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20D" w:rsidRPr="00462A90" w:rsidRDefault="0068420D" w:rsidP="00F576FE">
      <w:pPr>
        <w:jc w:val="center"/>
      </w:pPr>
    </w:p>
    <w:p w:rsidR="007A2602" w:rsidRPr="00462A90" w:rsidRDefault="007A2602" w:rsidP="00F576FE">
      <w:pPr>
        <w:jc w:val="center"/>
      </w:pPr>
    </w:p>
    <w:p w:rsidR="007A2602" w:rsidRPr="00462A90" w:rsidRDefault="007A2602" w:rsidP="00F576FE">
      <w:pPr>
        <w:jc w:val="center"/>
      </w:pPr>
    </w:p>
    <w:p w:rsidR="007A2602" w:rsidRPr="00462A90" w:rsidRDefault="007A2602" w:rsidP="00F576FE">
      <w:pPr>
        <w:jc w:val="center"/>
      </w:pPr>
    </w:p>
    <w:p w:rsidR="007A2602" w:rsidRPr="00462A90" w:rsidRDefault="007A2602" w:rsidP="00F576FE">
      <w:pPr>
        <w:jc w:val="center"/>
      </w:pPr>
    </w:p>
    <w:p w:rsidR="007A2602" w:rsidRPr="00462A90" w:rsidRDefault="007A2602" w:rsidP="00F576FE">
      <w:pPr>
        <w:jc w:val="center"/>
      </w:pPr>
    </w:p>
    <w:p w:rsidR="007A2602" w:rsidRPr="00462A90" w:rsidRDefault="007A2602" w:rsidP="00F576FE">
      <w:pPr>
        <w:jc w:val="center"/>
      </w:pPr>
    </w:p>
    <w:p w:rsidR="007A2602" w:rsidRPr="00462A90" w:rsidRDefault="007A2602" w:rsidP="00F576FE">
      <w:pPr>
        <w:jc w:val="center"/>
      </w:pPr>
    </w:p>
    <w:p w:rsidR="007A2602" w:rsidRPr="00462A90" w:rsidRDefault="007A2602" w:rsidP="00F576FE">
      <w:pPr>
        <w:jc w:val="center"/>
      </w:pPr>
    </w:p>
    <w:p w:rsidR="007A2602" w:rsidRPr="00462A90" w:rsidRDefault="007A2602" w:rsidP="00F576FE">
      <w:pPr>
        <w:jc w:val="center"/>
      </w:pPr>
    </w:p>
    <w:p w:rsidR="00F4135C" w:rsidRPr="00462A90" w:rsidRDefault="00F4135C" w:rsidP="00F4135C">
      <w:pPr>
        <w:jc w:val="center"/>
        <w:rPr>
          <w:rFonts w:ascii="Arial" w:hAnsi="Arial" w:cs="Arial"/>
          <w:b/>
        </w:rPr>
      </w:pPr>
      <w:r w:rsidRPr="00462A90">
        <w:rPr>
          <w:rFonts w:ascii="Arial" w:hAnsi="Arial" w:cs="Arial"/>
          <w:b/>
        </w:rPr>
        <w:t>DIPLOMA IN ELECTRONICS AND COMMUNICATION ENGINEERING</w:t>
      </w:r>
    </w:p>
    <w:p w:rsidR="007A2602" w:rsidRPr="00462A90" w:rsidRDefault="00F4135C" w:rsidP="00F576FE">
      <w:pPr>
        <w:jc w:val="center"/>
        <w:rPr>
          <w:sz w:val="34"/>
        </w:rPr>
      </w:pPr>
      <w:r w:rsidRPr="00462A90">
        <w:rPr>
          <w:sz w:val="34"/>
        </w:rPr>
        <w:t>C-14 Curriculum</w:t>
      </w:r>
    </w:p>
    <w:p w:rsidR="007A2602" w:rsidRPr="00462A90" w:rsidRDefault="007A2602" w:rsidP="00F576FE">
      <w:pPr>
        <w:jc w:val="center"/>
      </w:pPr>
    </w:p>
    <w:p w:rsidR="007A2602" w:rsidRPr="00462A90" w:rsidRDefault="007A2602" w:rsidP="00F576FE">
      <w:pPr>
        <w:jc w:val="center"/>
      </w:pPr>
    </w:p>
    <w:p w:rsidR="007A2602" w:rsidRPr="00462A90" w:rsidRDefault="007A2602" w:rsidP="00F576FE">
      <w:pPr>
        <w:jc w:val="center"/>
      </w:pPr>
    </w:p>
    <w:p w:rsidR="007A2602" w:rsidRPr="00462A90" w:rsidRDefault="007A2602" w:rsidP="00F576FE">
      <w:pPr>
        <w:jc w:val="center"/>
      </w:pPr>
    </w:p>
    <w:p w:rsidR="007A2602" w:rsidRPr="00462A90" w:rsidRDefault="007A2602" w:rsidP="00F576FE">
      <w:pPr>
        <w:jc w:val="center"/>
      </w:pPr>
    </w:p>
    <w:p w:rsidR="007A2602" w:rsidRPr="00462A90" w:rsidRDefault="007A2602" w:rsidP="00F576FE">
      <w:pPr>
        <w:jc w:val="center"/>
      </w:pPr>
    </w:p>
    <w:p w:rsidR="007A2602" w:rsidRPr="00462A90" w:rsidRDefault="007A2602" w:rsidP="00F576FE">
      <w:pPr>
        <w:jc w:val="center"/>
      </w:pPr>
    </w:p>
    <w:p w:rsidR="007A2602" w:rsidRPr="00462A90" w:rsidRDefault="007A2602" w:rsidP="00F576FE">
      <w:pPr>
        <w:jc w:val="center"/>
      </w:pPr>
    </w:p>
    <w:p w:rsidR="00F4135C" w:rsidRPr="00462A90" w:rsidRDefault="00F4135C" w:rsidP="00F576FE">
      <w:pPr>
        <w:jc w:val="center"/>
      </w:pPr>
    </w:p>
    <w:p w:rsidR="00F4135C" w:rsidRPr="00462A90" w:rsidRDefault="00F4135C" w:rsidP="00F576FE">
      <w:pPr>
        <w:jc w:val="center"/>
      </w:pPr>
    </w:p>
    <w:p w:rsidR="00F4135C" w:rsidRPr="00462A90" w:rsidRDefault="00F4135C" w:rsidP="00F576FE">
      <w:pPr>
        <w:jc w:val="center"/>
      </w:pPr>
    </w:p>
    <w:p w:rsidR="00F4135C" w:rsidRPr="00462A90" w:rsidRDefault="00F4135C" w:rsidP="00F4135C">
      <w:pPr>
        <w:jc w:val="center"/>
        <w:sectPr w:rsidR="00F4135C" w:rsidRPr="00462A90" w:rsidSect="00F4135C">
          <w:pgSz w:w="12240" w:h="15840" w:code="1"/>
          <w:pgMar w:top="2030" w:right="1166" w:bottom="2131" w:left="1440" w:header="706" w:footer="706" w:gutter="0"/>
          <w:cols w:space="708"/>
          <w:docGrid w:linePitch="360"/>
        </w:sectPr>
      </w:pPr>
    </w:p>
    <w:p w:rsidR="00F4135C" w:rsidRPr="00462A90" w:rsidRDefault="00F4135C" w:rsidP="00F4135C">
      <w:pPr>
        <w:jc w:val="center"/>
      </w:pPr>
      <w:r w:rsidRPr="00462A90">
        <w:lastRenderedPageBreak/>
        <w:t>Structure of DECE in C-14 Curriculum</w:t>
      </w:r>
    </w:p>
    <w:tbl>
      <w:tblPr>
        <w:tblW w:w="14598"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8"/>
        <w:gridCol w:w="720"/>
        <w:gridCol w:w="2250"/>
        <w:gridCol w:w="720"/>
        <w:gridCol w:w="2070"/>
        <w:gridCol w:w="720"/>
        <w:gridCol w:w="1980"/>
        <w:gridCol w:w="720"/>
        <w:gridCol w:w="1980"/>
        <w:gridCol w:w="720"/>
        <w:gridCol w:w="2070"/>
      </w:tblGrid>
      <w:tr w:rsidR="00570A4C" w:rsidRPr="00462A90" w:rsidTr="00516C83">
        <w:tc>
          <w:tcPr>
            <w:tcW w:w="648" w:type="dxa"/>
            <w:vMerge w:val="restart"/>
          </w:tcPr>
          <w:p w:rsidR="00570A4C" w:rsidRPr="00462A90" w:rsidRDefault="00570A4C" w:rsidP="00F576FE">
            <w:pPr>
              <w:spacing w:after="0" w:line="240" w:lineRule="auto"/>
              <w:jc w:val="center"/>
              <w:rPr>
                <w:i/>
                <w:sz w:val="20"/>
                <w:szCs w:val="20"/>
              </w:rPr>
            </w:pPr>
            <w:r w:rsidRPr="00462A90">
              <w:rPr>
                <w:i/>
                <w:sz w:val="20"/>
                <w:szCs w:val="20"/>
              </w:rPr>
              <w:t>Sl No</w:t>
            </w:r>
          </w:p>
        </w:tc>
        <w:tc>
          <w:tcPr>
            <w:tcW w:w="2970" w:type="dxa"/>
            <w:gridSpan w:val="2"/>
          </w:tcPr>
          <w:p w:rsidR="00570A4C" w:rsidRPr="00462A90" w:rsidRDefault="00570A4C" w:rsidP="00F576FE">
            <w:pPr>
              <w:spacing w:after="0" w:line="240" w:lineRule="auto"/>
              <w:jc w:val="center"/>
              <w:rPr>
                <w:sz w:val="20"/>
                <w:szCs w:val="20"/>
              </w:rPr>
            </w:pPr>
            <w:r w:rsidRPr="00462A90">
              <w:rPr>
                <w:sz w:val="20"/>
                <w:szCs w:val="20"/>
              </w:rPr>
              <w:t>I YEAR</w:t>
            </w:r>
          </w:p>
        </w:tc>
        <w:tc>
          <w:tcPr>
            <w:tcW w:w="2790" w:type="dxa"/>
            <w:gridSpan w:val="2"/>
          </w:tcPr>
          <w:p w:rsidR="00570A4C" w:rsidRPr="00462A90" w:rsidRDefault="00570A4C" w:rsidP="00F576FE">
            <w:pPr>
              <w:spacing w:after="0" w:line="240" w:lineRule="auto"/>
              <w:jc w:val="center"/>
              <w:rPr>
                <w:sz w:val="20"/>
                <w:szCs w:val="20"/>
              </w:rPr>
            </w:pPr>
            <w:r w:rsidRPr="00462A90">
              <w:rPr>
                <w:sz w:val="20"/>
                <w:szCs w:val="20"/>
              </w:rPr>
              <w:t>III SEMESTER</w:t>
            </w:r>
          </w:p>
        </w:tc>
        <w:tc>
          <w:tcPr>
            <w:tcW w:w="2700" w:type="dxa"/>
            <w:gridSpan w:val="2"/>
          </w:tcPr>
          <w:p w:rsidR="00570A4C" w:rsidRPr="00462A90" w:rsidRDefault="00570A4C" w:rsidP="00F576FE">
            <w:pPr>
              <w:spacing w:after="0" w:line="240" w:lineRule="auto"/>
              <w:jc w:val="center"/>
              <w:rPr>
                <w:sz w:val="20"/>
                <w:szCs w:val="20"/>
              </w:rPr>
            </w:pPr>
            <w:r w:rsidRPr="00462A90">
              <w:rPr>
                <w:sz w:val="20"/>
                <w:szCs w:val="20"/>
              </w:rPr>
              <w:t>IV SEMESTER</w:t>
            </w:r>
          </w:p>
        </w:tc>
        <w:tc>
          <w:tcPr>
            <w:tcW w:w="2700" w:type="dxa"/>
            <w:gridSpan w:val="2"/>
          </w:tcPr>
          <w:p w:rsidR="00570A4C" w:rsidRPr="00462A90" w:rsidRDefault="00570A4C" w:rsidP="00F576FE">
            <w:pPr>
              <w:spacing w:after="0" w:line="240" w:lineRule="auto"/>
              <w:jc w:val="center"/>
              <w:rPr>
                <w:sz w:val="20"/>
                <w:szCs w:val="20"/>
              </w:rPr>
            </w:pPr>
            <w:r w:rsidRPr="00462A90">
              <w:rPr>
                <w:sz w:val="20"/>
                <w:szCs w:val="20"/>
              </w:rPr>
              <w:t>V SEMESTER</w:t>
            </w:r>
          </w:p>
        </w:tc>
        <w:tc>
          <w:tcPr>
            <w:tcW w:w="2790" w:type="dxa"/>
            <w:gridSpan w:val="2"/>
          </w:tcPr>
          <w:p w:rsidR="00570A4C" w:rsidRPr="00462A90" w:rsidRDefault="00570A4C" w:rsidP="00F576FE">
            <w:pPr>
              <w:spacing w:after="0" w:line="240" w:lineRule="auto"/>
              <w:jc w:val="center"/>
              <w:rPr>
                <w:sz w:val="20"/>
                <w:szCs w:val="20"/>
              </w:rPr>
            </w:pPr>
            <w:r w:rsidRPr="00462A90">
              <w:rPr>
                <w:sz w:val="20"/>
                <w:szCs w:val="20"/>
              </w:rPr>
              <w:t>VI SEMESTER</w:t>
            </w:r>
          </w:p>
        </w:tc>
      </w:tr>
      <w:tr w:rsidR="00570A4C" w:rsidRPr="00462A90" w:rsidTr="00516C83">
        <w:tc>
          <w:tcPr>
            <w:tcW w:w="648" w:type="dxa"/>
            <w:vMerge/>
          </w:tcPr>
          <w:p w:rsidR="00570A4C" w:rsidRPr="00462A90" w:rsidRDefault="00570A4C" w:rsidP="00F576FE">
            <w:pPr>
              <w:spacing w:after="0" w:line="240" w:lineRule="auto"/>
              <w:jc w:val="center"/>
              <w:rPr>
                <w:i/>
                <w:sz w:val="20"/>
                <w:szCs w:val="20"/>
              </w:rPr>
            </w:pPr>
          </w:p>
        </w:tc>
        <w:tc>
          <w:tcPr>
            <w:tcW w:w="720" w:type="dxa"/>
          </w:tcPr>
          <w:p w:rsidR="00570A4C" w:rsidRPr="00462A90" w:rsidRDefault="00570A4C" w:rsidP="00F576FE">
            <w:pPr>
              <w:spacing w:after="0" w:line="240" w:lineRule="auto"/>
              <w:jc w:val="center"/>
              <w:rPr>
                <w:sz w:val="20"/>
                <w:szCs w:val="20"/>
              </w:rPr>
            </w:pPr>
            <w:r w:rsidRPr="00462A90">
              <w:rPr>
                <w:sz w:val="20"/>
                <w:szCs w:val="20"/>
              </w:rPr>
              <w:t>Sub Code</w:t>
            </w:r>
          </w:p>
        </w:tc>
        <w:tc>
          <w:tcPr>
            <w:tcW w:w="2250" w:type="dxa"/>
          </w:tcPr>
          <w:p w:rsidR="00570A4C" w:rsidRPr="00462A90" w:rsidRDefault="00570A4C" w:rsidP="00F576FE">
            <w:pPr>
              <w:spacing w:after="0" w:line="240" w:lineRule="auto"/>
              <w:jc w:val="center"/>
              <w:rPr>
                <w:sz w:val="20"/>
                <w:szCs w:val="20"/>
              </w:rPr>
            </w:pPr>
            <w:r w:rsidRPr="00462A90">
              <w:rPr>
                <w:sz w:val="20"/>
                <w:szCs w:val="20"/>
              </w:rPr>
              <w:t>Subject</w:t>
            </w:r>
          </w:p>
        </w:tc>
        <w:tc>
          <w:tcPr>
            <w:tcW w:w="720" w:type="dxa"/>
          </w:tcPr>
          <w:p w:rsidR="00570A4C" w:rsidRPr="00462A90" w:rsidRDefault="00570A4C" w:rsidP="00F576FE">
            <w:pPr>
              <w:spacing w:after="0" w:line="240" w:lineRule="auto"/>
              <w:jc w:val="center"/>
              <w:rPr>
                <w:sz w:val="20"/>
                <w:szCs w:val="20"/>
              </w:rPr>
            </w:pPr>
            <w:r w:rsidRPr="00462A90">
              <w:rPr>
                <w:sz w:val="20"/>
                <w:szCs w:val="20"/>
              </w:rPr>
              <w:t>Sub Code</w:t>
            </w:r>
          </w:p>
        </w:tc>
        <w:tc>
          <w:tcPr>
            <w:tcW w:w="2070" w:type="dxa"/>
          </w:tcPr>
          <w:p w:rsidR="00570A4C" w:rsidRPr="00462A90" w:rsidRDefault="00570A4C" w:rsidP="00F576FE">
            <w:pPr>
              <w:spacing w:after="0" w:line="240" w:lineRule="auto"/>
              <w:jc w:val="center"/>
              <w:rPr>
                <w:sz w:val="20"/>
                <w:szCs w:val="20"/>
              </w:rPr>
            </w:pPr>
            <w:r w:rsidRPr="00462A90">
              <w:rPr>
                <w:sz w:val="20"/>
                <w:szCs w:val="20"/>
              </w:rPr>
              <w:t>Subject</w:t>
            </w:r>
          </w:p>
        </w:tc>
        <w:tc>
          <w:tcPr>
            <w:tcW w:w="720" w:type="dxa"/>
          </w:tcPr>
          <w:p w:rsidR="00570A4C" w:rsidRPr="00462A90" w:rsidRDefault="00570A4C" w:rsidP="00F576FE">
            <w:pPr>
              <w:spacing w:after="0" w:line="240" w:lineRule="auto"/>
              <w:jc w:val="center"/>
              <w:rPr>
                <w:sz w:val="20"/>
                <w:szCs w:val="20"/>
              </w:rPr>
            </w:pPr>
            <w:r w:rsidRPr="00462A90">
              <w:rPr>
                <w:sz w:val="20"/>
                <w:szCs w:val="20"/>
              </w:rPr>
              <w:t>Sub Code</w:t>
            </w:r>
          </w:p>
        </w:tc>
        <w:tc>
          <w:tcPr>
            <w:tcW w:w="1980" w:type="dxa"/>
          </w:tcPr>
          <w:p w:rsidR="00570A4C" w:rsidRPr="00462A90" w:rsidRDefault="00570A4C" w:rsidP="00F576FE">
            <w:pPr>
              <w:spacing w:after="0" w:line="240" w:lineRule="auto"/>
              <w:jc w:val="center"/>
              <w:rPr>
                <w:sz w:val="20"/>
                <w:szCs w:val="20"/>
              </w:rPr>
            </w:pPr>
            <w:r w:rsidRPr="00462A90">
              <w:rPr>
                <w:sz w:val="20"/>
                <w:szCs w:val="20"/>
              </w:rPr>
              <w:t>Subject</w:t>
            </w:r>
          </w:p>
        </w:tc>
        <w:tc>
          <w:tcPr>
            <w:tcW w:w="720" w:type="dxa"/>
          </w:tcPr>
          <w:p w:rsidR="00570A4C" w:rsidRPr="00462A90" w:rsidRDefault="00570A4C" w:rsidP="00F576FE">
            <w:pPr>
              <w:spacing w:after="0" w:line="240" w:lineRule="auto"/>
              <w:jc w:val="center"/>
              <w:rPr>
                <w:sz w:val="20"/>
                <w:szCs w:val="20"/>
              </w:rPr>
            </w:pPr>
            <w:r w:rsidRPr="00462A90">
              <w:rPr>
                <w:sz w:val="20"/>
                <w:szCs w:val="20"/>
              </w:rPr>
              <w:t>Sub Code</w:t>
            </w:r>
          </w:p>
        </w:tc>
        <w:tc>
          <w:tcPr>
            <w:tcW w:w="1980" w:type="dxa"/>
          </w:tcPr>
          <w:p w:rsidR="00570A4C" w:rsidRPr="00462A90" w:rsidRDefault="00570A4C" w:rsidP="00F576FE">
            <w:pPr>
              <w:spacing w:after="0" w:line="240" w:lineRule="auto"/>
              <w:jc w:val="center"/>
              <w:rPr>
                <w:sz w:val="20"/>
                <w:szCs w:val="20"/>
              </w:rPr>
            </w:pPr>
            <w:r w:rsidRPr="00462A90">
              <w:rPr>
                <w:sz w:val="20"/>
                <w:szCs w:val="20"/>
              </w:rPr>
              <w:t>Subject</w:t>
            </w:r>
          </w:p>
        </w:tc>
        <w:tc>
          <w:tcPr>
            <w:tcW w:w="720" w:type="dxa"/>
          </w:tcPr>
          <w:p w:rsidR="00570A4C" w:rsidRPr="00462A90" w:rsidRDefault="00570A4C" w:rsidP="00F576FE">
            <w:pPr>
              <w:spacing w:after="0" w:line="240" w:lineRule="auto"/>
              <w:jc w:val="center"/>
              <w:rPr>
                <w:sz w:val="20"/>
                <w:szCs w:val="20"/>
              </w:rPr>
            </w:pPr>
            <w:r w:rsidRPr="00462A90">
              <w:rPr>
                <w:sz w:val="20"/>
                <w:szCs w:val="20"/>
              </w:rPr>
              <w:t>Sub Code</w:t>
            </w:r>
          </w:p>
        </w:tc>
        <w:tc>
          <w:tcPr>
            <w:tcW w:w="2070" w:type="dxa"/>
          </w:tcPr>
          <w:p w:rsidR="00570A4C" w:rsidRPr="00462A90" w:rsidRDefault="00570A4C" w:rsidP="00F576FE">
            <w:pPr>
              <w:spacing w:after="0" w:line="240" w:lineRule="auto"/>
              <w:jc w:val="center"/>
              <w:rPr>
                <w:sz w:val="20"/>
                <w:szCs w:val="20"/>
              </w:rPr>
            </w:pPr>
            <w:r w:rsidRPr="00462A90">
              <w:rPr>
                <w:sz w:val="20"/>
                <w:szCs w:val="20"/>
              </w:rPr>
              <w:t>Subject</w:t>
            </w:r>
          </w:p>
        </w:tc>
      </w:tr>
      <w:tr w:rsidR="007A2602" w:rsidRPr="00462A90" w:rsidTr="00516C83">
        <w:tc>
          <w:tcPr>
            <w:tcW w:w="648" w:type="dxa"/>
          </w:tcPr>
          <w:p w:rsidR="007A2602" w:rsidRPr="00462A90" w:rsidRDefault="007A2602" w:rsidP="00F576FE">
            <w:pPr>
              <w:pStyle w:val="Heading4"/>
              <w:jc w:val="center"/>
              <w:rPr>
                <w:rFonts w:ascii="Arial" w:hAnsi="Arial" w:cs="Arial"/>
                <w:b w:val="0"/>
                <w:bCs w:val="0"/>
                <w:i/>
                <w:szCs w:val="20"/>
              </w:rPr>
            </w:pPr>
            <w:r w:rsidRPr="00462A90">
              <w:rPr>
                <w:rFonts w:ascii="Arial" w:hAnsi="Arial" w:cs="Arial"/>
                <w:b w:val="0"/>
                <w:bCs w:val="0"/>
                <w:i/>
                <w:szCs w:val="20"/>
              </w:rPr>
              <w:t>1</w:t>
            </w:r>
          </w:p>
        </w:tc>
        <w:tc>
          <w:tcPr>
            <w:tcW w:w="720" w:type="dxa"/>
          </w:tcPr>
          <w:p w:rsidR="007A2602" w:rsidRPr="00462A90" w:rsidRDefault="007A2602" w:rsidP="00F576FE">
            <w:pPr>
              <w:pStyle w:val="Heading4"/>
              <w:jc w:val="center"/>
              <w:rPr>
                <w:rFonts w:ascii="Arial" w:hAnsi="Arial" w:cs="Arial"/>
                <w:b w:val="0"/>
                <w:bCs w:val="0"/>
                <w:szCs w:val="20"/>
              </w:rPr>
            </w:pPr>
            <w:r w:rsidRPr="00462A90">
              <w:rPr>
                <w:rFonts w:ascii="Arial" w:hAnsi="Arial" w:cs="Arial"/>
                <w:b w:val="0"/>
                <w:bCs w:val="0"/>
                <w:szCs w:val="20"/>
              </w:rPr>
              <w:t>EC-101</w:t>
            </w:r>
          </w:p>
        </w:tc>
        <w:tc>
          <w:tcPr>
            <w:tcW w:w="2250" w:type="dxa"/>
          </w:tcPr>
          <w:p w:rsidR="007A2602" w:rsidRPr="00462A90" w:rsidRDefault="007A2602" w:rsidP="00F576FE">
            <w:pPr>
              <w:pStyle w:val="Heading4"/>
              <w:jc w:val="center"/>
              <w:rPr>
                <w:rFonts w:ascii="Arial" w:hAnsi="Arial" w:cs="Arial"/>
                <w:b w:val="0"/>
                <w:bCs w:val="0"/>
                <w:szCs w:val="20"/>
              </w:rPr>
            </w:pPr>
            <w:r w:rsidRPr="00462A90">
              <w:rPr>
                <w:rFonts w:ascii="Arial" w:hAnsi="Arial" w:cs="Arial"/>
                <w:b w:val="0"/>
                <w:bCs w:val="0"/>
                <w:szCs w:val="20"/>
              </w:rPr>
              <w:t>English</w:t>
            </w:r>
          </w:p>
        </w:tc>
        <w:tc>
          <w:tcPr>
            <w:tcW w:w="720" w:type="dxa"/>
          </w:tcPr>
          <w:p w:rsidR="007A2602" w:rsidRPr="00462A90" w:rsidRDefault="007A2602" w:rsidP="00F576FE">
            <w:pPr>
              <w:pStyle w:val="Heading4"/>
              <w:jc w:val="center"/>
              <w:rPr>
                <w:rFonts w:ascii="Arial" w:hAnsi="Arial" w:cs="Arial"/>
                <w:bCs w:val="0"/>
                <w:szCs w:val="20"/>
              </w:rPr>
            </w:pPr>
            <w:r w:rsidRPr="00462A90">
              <w:rPr>
                <w:rFonts w:ascii="Arial" w:hAnsi="Arial" w:cs="Arial"/>
                <w:bCs w:val="0"/>
                <w:szCs w:val="20"/>
              </w:rPr>
              <w:t>EC-301</w:t>
            </w:r>
          </w:p>
        </w:tc>
        <w:tc>
          <w:tcPr>
            <w:tcW w:w="2070" w:type="dxa"/>
          </w:tcPr>
          <w:p w:rsidR="007A2602" w:rsidRPr="00462A90" w:rsidRDefault="007A2602" w:rsidP="00F576FE">
            <w:pPr>
              <w:pStyle w:val="Heading4"/>
              <w:jc w:val="center"/>
              <w:rPr>
                <w:rFonts w:ascii="Arial" w:hAnsi="Arial" w:cs="Arial"/>
                <w:b w:val="0"/>
                <w:bCs w:val="0"/>
                <w:szCs w:val="20"/>
              </w:rPr>
            </w:pPr>
            <w:r w:rsidRPr="00462A90">
              <w:rPr>
                <w:rFonts w:ascii="Arial" w:hAnsi="Arial" w:cs="Arial"/>
                <w:b w:val="0"/>
                <w:bCs w:val="0"/>
                <w:szCs w:val="20"/>
              </w:rPr>
              <w:t>Mathematics - II</w:t>
            </w:r>
          </w:p>
        </w:tc>
        <w:tc>
          <w:tcPr>
            <w:tcW w:w="720" w:type="dxa"/>
          </w:tcPr>
          <w:p w:rsidR="007A2602" w:rsidRPr="00462A90" w:rsidRDefault="007A2602" w:rsidP="00F576FE">
            <w:pPr>
              <w:pStyle w:val="Heading4"/>
              <w:jc w:val="center"/>
              <w:rPr>
                <w:rFonts w:ascii="Arial" w:hAnsi="Arial" w:cs="Arial"/>
                <w:b w:val="0"/>
                <w:szCs w:val="20"/>
              </w:rPr>
            </w:pPr>
            <w:r w:rsidRPr="00462A90">
              <w:rPr>
                <w:rFonts w:ascii="Arial" w:hAnsi="Arial" w:cs="Arial"/>
                <w:b w:val="0"/>
                <w:szCs w:val="20"/>
              </w:rPr>
              <w:t>EC</w:t>
            </w:r>
          </w:p>
          <w:p w:rsidR="007A2602" w:rsidRPr="00462A90" w:rsidRDefault="007A2602" w:rsidP="00F576FE">
            <w:pPr>
              <w:pStyle w:val="Heading4"/>
              <w:jc w:val="center"/>
              <w:rPr>
                <w:rFonts w:ascii="Arial" w:hAnsi="Arial" w:cs="Arial"/>
                <w:b w:val="0"/>
                <w:szCs w:val="20"/>
              </w:rPr>
            </w:pPr>
            <w:r w:rsidRPr="00462A90">
              <w:rPr>
                <w:rFonts w:ascii="Arial" w:hAnsi="Arial" w:cs="Arial"/>
                <w:b w:val="0"/>
                <w:szCs w:val="20"/>
              </w:rPr>
              <w:t>401</w:t>
            </w:r>
          </w:p>
        </w:tc>
        <w:tc>
          <w:tcPr>
            <w:tcW w:w="1980" w:type="dxa"/>
          </w:tcPr>
          <w:p w:rsidR="007A2602" w:rsidRPr="00462A90" w:rsidRDefault="007A2602" w:rsidP="00F576FE">
            <w:pPr>
              <w:pStyle w:val="Heading4"/>
              <w:jc w:val="center"/>
              <w:rPr>
                <w:rFonts w:ascii="Arial" w:hAnsi="Arial" w:cs="Arial"/>
                <w:b w:val="0"/>
                <w:szCs w:val="20"/>
              </w:rPr>
            </w:pPr>
            <w:r w:rsidRPr="00462A90">
              <w:rPr>
                <w:rFonts w:ascii="Arial" w:hAnsi="Arial" w:cs="Arial"/>
                <w:b w:val="0"/>
                <w:szCs w:val="20"/>
              </w:rPr>
              <w:t>Mathematics - III</w:t>
            </w:r>
          </w:p>
          <w:p w:rsidR="007A2602" w:rsidRPr="00462A90" w:rsidRDefault="007A2602" w:rsidP="00F576FE">
            <w:pPr>
              <w:pStyle w:val="Heading4"/>
              <w:ind w:right="2582"/>
              <w:jc w:val="center"/>
              <w:rPr>
                <w:rFonts w:ascii="Arial" w:hAnsi="Arial" w:cs="Arial"/>
                <w:b w:val="0"/>
                <w:bCs w:val="0"/>
                <w:szCs w:val="20"/>
              </w:rPr>
            </w:pPr>
          </w:p>
        </w:tc>
        <w:tc>
          <w:tcPr>
            <w:tcW w:w="720" w:type="dxa"/>
          </w:tcPr>
          <w:p w:rsidR="007A2602" w:rsidRPr="00462A90" w:rsidRDefault="007A2602" w:rsidP="00F576FE">
            <w:pPr>
              <w:pStyle w:val="Heading4"/>
              <w:jc w:val="center"/>
              <w:rPr>
                <w:rFonts w:ascii="Arial" w:hAnsi="Arial" w:cs="Arial"/>
                <w:b w:val="0"/>
                <w:bCs w:val="0"/>
                <w:szCs w:val="20"/>
              </w:rPr>
            </w:pPr>
            <w:r w:rsidRPr="00462A90">
              <w:rPr>
                <w:rFonts w:ascii="Arial" w:hAnsi="Arial" w:cs="Arial"/>
                <w:b w:val="0"/>
                <w:bCs w:val="0"/>
                <w:szCs w:val="20"/>
              </w:rPr>
              <w:t>EC 501</w:t>
            </w:r>
          </w:p>
        </w:tc>
        <w:tc>
          <w:tcPr>
            <w:tcW w:w="1980" w:type="dxa"/>
          </w:tcPr>
          <w:p w:rsidR="007A2602" w:rsidRPr="00462A90" w:rsidRDefault="007A2602" w:rsidP="00F576FE">
            <w:pPr>
              <w:pStyle w:val="Heading4"/>
              <w:jc w:val="center"/>
              <w:rPr>
                <w:rFonts w:ascii="Arial" w:hAnsi="Arial" w:cs="Arial"/>
                <w:b w:val="0"/>
                <w:bCs w:val="0"/>
                <w:szCs w:val="20"/>
              </w:rPr>
            </w:pPr>
            <w:r w:rsidRPr="00462A90">
              <w:rPr>
                <w:rFonts w:ascii="Arial" w:hAnsi="Arial" w:cs="Arial"/>
                <w:b w:val="0"/>
                <w:bCs w:val="0"/>
                <w:szCs w:val="20"/>
              </w:rPr>
              <w:t>Advanced Communication systems</w:t>
            </w:r>
          </w:p>
        </w:tc>
        <w:tc>
          <w:tcPr>
            <w:tcW w:w="720" w:type="dxa"/>
          </w:tcPr>
          <w:p w:rsidR="007A2602" w:rsidRPr="00462A90" w:rsidRDefault="007A2602" w:rsidP="00F576FE">
            <w:pPr>
              <w:pStyle w:val="Heading4"/>
              <w:jc w:val="center"/>
              <w:rPr>
                <w:rFonts w:ascii="Arial" w:hAnsi="Arial" w:cs="Arial"/>
                <w:b w:val="0"/>
                <w:bCs w:val="0"/>
                <w:szCs w:val="20"/>
              </w:rPr>
            </w:pPr>
            <w:r w:rsidRPr="00462A90">
              <w:rPr>
                <w:rFonts w:ascii="Arial" w:hAnsi="Arial" w:cs="Arial"/>
                <w:b w:val="0"/>
                <w:bCs w:val="0"/>
                <w:szCs w:val="20"/>
              </w:rPr>
              <w:t>EC 601</w:t>
            </w:r>
          </w:p>
        </w:tc>
        <w:tc>
          <w:tcPr>
            <w:tcW w:w="2070" w:type="dxa"/>
          </w:tcPr>
          <w:p w:rsidR="007A2602" w:rsidRPr="00462A90" w:rsidRDefault="007A2602" w:rsidP="00F576FE">
            <w:pPr>
              <w:pStyle w:val="Heading4"/>
              <w:jc w:val="center"/>
              <w:rPr>
                <w:rFonts w:ascii="Arial" w:hAnsi="Arial" w:cs="Arial"/>
                <w:b w:val="0"/>
                <w:bCs w:val="0"/>
                <w:szCs w:val="20"/>
              </w:rPr>
            </w:pPr>
            <w:r w:rsidRPr="00462A90">
              <w:rPr>
                <w:rFonts w:ascii="Arial" w:hAnsi="Arial" w:cs="Arial"/>
                <w:b w:val="0"/>
                <w:bCs w:val="0"/>
                <w:szCs w:val="20"/>
              </w:rPr>
              <w:t>Industrial Management</w:t>
            </w:r>
          </w:p>
        </w:tc>
      </w:tr>
      <w:tr w:rsidR="007A2602" w:rsidRPr="00462A90" w:rsidTr="00516C83">
        <w:tc>
          <w:tcPr>
            <w:tcW w:w="648" w:type="dxa"/>
          </w:tcPr>
          <w:p w:rsidR="007A2602" w:rsidRPr="00462A90" w:rsidRDefault="007A2602" w:rsidP="00F576FE">
            <w:pPr>
              <w:spacing w:after="0" w:line="240" w:lineRule="auto"/>
              <w:jc w:val="center"/>
              <w:rPr>
                <w:rFonts w:ascii="Arial" w:hAnsi="Arial" w:cs="Arial"/>
                <w:i/>
                <w:sz w:val="20"/>
                <w:szCs w:val="20"/>
              </w:rPr>
            </w:pPr>
            <w:r w:rsidRPr="00462A90">
              <w:rPr>
                <w:rFonts w:ascii="Arial" w:hAnsi="Arial" w:cs="Arial"/>
                <w:i/>
                <w:sz w:val="20"/>
                <w:szCs w:val="20"/>
              </w:rPr>
              <w:t>2</w:t>
            </w:r>
          </w:p>
        </w:tc>
        <w:tc>
          <w:tcPr>
            <w:tcW w:w="720" w:type="dxa"/>
          </w:tcPr>
          <w:p w:rsidR="007A2602" w:rsidRPr="00462A90" w:rsidRDefault="007A2602" w:rsidP="00F576FE">
            <w:pPr>
              <w:spacing w:after="0" w:line="240" w:lineRule="auto"/>
              <w:jc w:val="center"/>
              <w:rPr>
                <w:rFonts w:ascii="Arial" w:hAnsi="Arial" w:cs="Arial"/>
                <w:bCs/>
                <w:sz w:val="20"/>
                <w:szCs w:val="20"/>
              </w:rPr>
            </w:pPr>
            <w:r w:rsidRPr="00462A90">
              <w:rPr>
                <w:rFonts w:ascii="Arial" w:hAnsi="Arial" w:cs="Arial"/>
                <w:bCs/>
                <w:sz w:val="20"/>
                <w:szCs w:val="20"/>
              </w:rPr>
              <w:t>EC-102</w:t>
            </w:r>
          </w:p>
        </w:tc>
        <w:tc>
          <w:tcPr>
            <w:tcW w:w="2250" w:type="dxa"/>
          </w:tcPr>
          <w:p w:rsidR="007A2602" w:rsidRPr="00462A90" w:rsidRDefault="007A2602" w:rsidP="00F576FE">
            <w:pPr>
              <w:spacing w:after="0" w:line="240" w:lineRule="auto"/>
              <w:jc w:val="center"/>
              <w:rPr>
                <w:rFonts w:ascii="Arial" w:hAnsi="Arial" w:cs="Arial"/>
                <w:sz w:val="20"/>
                <w:szCs w:val="20"/>
              </w:rPr>
            </w:pPr>
            <w:r w:rsidRPr="00462A90">
              <w:rPr>
                <w:rFonts w:ascii="Arial" w:hAnsi="Arial" w:cs="Arial"/>
                <w:sz w:val="20"/>
                <w:szCs w:val="20"/>
              </w:rPr>
              <w:t>Mathematics – I*</w:t>
            </w:r>
          </w:p>
        </w:tc>
        <w:tc>
          <w:tcPr>
            <w:tcW w:w="720" w:type="dxa"/>
          </w:tcPr>
          <w:p w:rsidR="007A2602" w:rsidRPr="00462A90" w:rsidRDefault="007A2602" w:rsidP="00F576FE">
            <w:pPr>
              <w:spacing w:after="0" w:line="240" w:lineRule="auto"/>
              <w:jc w:val="center"/>
              <w:rPr>
                <w:rFonts w:ascii="Arial" w:hAnsi="Arial" w:cs="Arial"/>
                <w:bCs/>
                <w:sz w:val="20"/>
                <w:szCs w:val="20"/>
              </w:rPr>
            </w:pPr>
            <w:r w:rsidRPr="00462A90">
              <w:rPr>
                <w:rFonts w:ascii="Arial" w:hAnsi="Arial" w:cs="Arial"/>
                <w:bCs/>
                <w:sz w:val="20"/>
                <w:szCs w:val="20"/>
              </w:rPr>
              <w:t>EC-302</w:t>
            </w:r>
          </w:p>
        </w:tc>
        <w:tc>
          <w:tcPr>
            <w:tcW w:w="2070" w:type="dxa"/>
          </w:tcPr>
          <w:p w:rsidR="007A2602" w:rsidRPr="00462A90" w:rsidRDefault="007A2602" w:rsidP="00F576FE">
            <w:pPr>
              <w:spacing w:after="0" w:line="240" w:lineRule="auto"/>
              <w:jc w:val="center"/>
              <w:rPr>
                <w:rFonts w:ascii="Arial" w:hAnsi="Arial" w:cs="Arial"/>
                <w:sz w:val="20"/>
                <w:szCs w:val="20"/>
              </w:rPr>
            </w:pPr>
            <w:r w:rsidRPr="00462A90">
              <w:rPr>
                <w:rFonts w:ascii="Arial" w:hAnsi="Arial" w:cs="Arial"/>
                <w:sz w:val="20"/>
                <w:szCs w:val="20"/>
              </w:rPr>
              <w:t>Electronic Circuits</w:t>
            </w:r>
          </w:p>
        </w:tc>
        <w:tc>
          <w:tcPr>
            <w:tcW w:w="720" w:type="dxa"/>
          </w:tcPr>
          <w:p w:rsidR="007A2602" w:rsidRPr="00462A90" w:rsidRDefault="007A2602" w:rsidP="00F576FE">
            <w:pPr>
              <w:spacing w:after="0" w:line="240" w:lineRule="auto"/>
              <w:jc w:val="center"/>
              <w:rPr>
                <w:rFonts w:ascii="Arial" w:hAnsi="Arial" w:cs="Arial"/>
                <w:sz w:val="20"/>
                <w:szCs w:val="20"/>
              </w:rPr>
            </w:pPr>
            <w:r w:rsidRPr="00462A90">
              <w:rPr>
                <w:rFonts w:ascii="Arial" w:hAnsi="Arial" w:cs="Arial"/>
                <w:sz w:val="20"/>
                <w:szCs w:val="20"/>
              </w:rPr>
              <w:t>EC 402</w:t>
            </w:r>
          </w:p>
        </w:tc>
        <w:tc>
          <w:tcPr>
            <w:tcW w:w="1980" w:type="dxa"/>
          </w:tcPr>
          <w:p w:rsidR="007A2602" w:rsidRPr="00462A90" w:rsidRDefault="007A2602" w:rsidP="00F576FE">
            <w:pPr>
              <w:spacing w:after="0" w:line="240" w:lineRule="auto"/>
              <w:jc w:val="center"/>
              <w:rPr>
                <w:rFonts w:ascii="Arial" w:hAnsi="Arial" w:cs="Arial"/>
                <w:sz w:val="20"/>
                <w:szCs w:val="20"/>
              </w:rPr>
            </w:pPr>
            <w:r w:rsidRPr="00462A90">
              <w:rPr>
                <w:rFonts w:ascii="Arial" w:hAnsi="Arial" w:cs="Arial"/>
                <w:sz w:val="20"/>
                <w:szCs w:val="20"/>
              </w:rPr>
              <w:t>Linear Integrated Circuits</w:t>
            </w:r>
          </w:p>
          <w:p w:rsidR="007A2602" w:rsidRPr="00462A90" w:rsidRDefault="007A2602" w:rsidP="00F576FE">
            <w:pPr>
              <w:spacing w:after="0" w:line="240" w:lineRule="auto"/>
              <w:jc w:val="center"/>
              <w:rPr>
                <w:rFonts w:ascii="Arial" w:hAnsi="Arial" w:cs="Arial"/>
                <w:sz w:val="20"/>
                <w:szCs w:val="20"/>
              </w:rPr>
            </w:pPr>
          </w:p>
        </w:tc>
        <w:tc>
          <w:tcPr>
            <w:tcW w:w="720" w:type="dxa"/>
          </w:tcPr>
          <w:p w:rsidR="007A2602" w:rsidRPr="00462A90" w:rsidRDefault="007A2602" w:rsidP="00F576FE">
            <w:pPr>
              <w:spacing w:after="0" w:line="240" w:lineRule="auto"/>
              <w:jc w:val="center"/>
              <w:rPr>
                <w:rFonts w:ascii="Arial" w:hAnsi="Arial" w:cs="Arial"/>
                <w:b/>
                <w:bCs/>
                <w:i/>
                <w:sz w:val="20"/>
                <w:szCs w:val="20"/>
              </w:rPr>
            </w:pPr>
            <w:r w:rsidRPr="00462A90">
              <w:rPr>
                <w:rFonts w:ascii="Arial" w:hAnsi="Arial" w:cs="Arial"/>
                <w:b/>
                <w:bCs/>
                <w:i/>
                <w:sz w:val="20"/>
                <w:szCs w:val="20"/>
              </w:rPr>
              <w:t>EC 502</w:t>
            </w:r>
          </w:p>
        </w:tc>
        <w:tc>
          <w:tcPr>
            <w:tcW w:w="1980" w:type="dxa"/>
          </w:tcPr>
          <w:p w:rsidR="007A2602" w:rsidRPr="00462A90" w:rsidRDefault="007A2602" w:rsidP="00F576FE">
            <w:pPr>
              <w:spacing w:after="0" w:line="240" w:lineRule="auto"/>
              <w:jc w:val="center"/>
              <w:rPr>
                <w:rFonts w:ascii="Arial" w:hAnsi="Arial" w:cs="Arial"/>
                <w:b/>
                <w:i/>
                <w:sz w:val="20"/>
                <w:szCs w:val="20"/>
              </w:rPr>
            </w:pPr>
            <w:r w:rsidRPr="00462A90">
              <w:rPr>
                <w:rFonts w:ascii="Arial" w:hAnsi="Arial" w:cs="Arial"/>
                <w:b/>
                <w:i/>
                <w:sz w:val="20"/>
                <w:szCs w:val="20"/>
              </w:rPr>
              <w:t>Consumer Electronics</w:t>
            </w:r>
          </w:p>
        </w:tc>
        <w:tc>
          <w:tcPr>
            <w:tcW w:w="720" w:type="dxa"/>
          </w:tcPr>
          <w:p w:rsidR="007A2602" w:rsidRPr="00462A90" w:rsidRDefault="007A2602" w:rsidP="00F576FE">
            <w:pPr>
              <w:spacing w:after="0" w:line="240" w:lineRule="auto"/>
              <w:jc w:val="center"/>
              <w:rPr>
                <w:rFonts w:ascii="Arial" w:hAnsi="Arial" w:cs="Arial"/>
                <w:b/>
                <w:bCs/>
                <w:sz w:val="20"/>
                <w:szCs w:val="20"/>
              </w:rPr>
            </w:pPr>
            <w:r w:rsidRPr="00462A90">
              <w:rPr>
                <w:rFonts w:ascii="Arial" w:hAnsi="Arial" w:cs="Arial"/>
                <w:b/>
                <w:bCs/>
                <w:sz w:val="20"/>
                <w:szCs w:val="20"/>
              </w:rPr>
              <w:t>EC 602</w:t>
            </w:r>
          </w:p>
        </w:tc>
        <w:tc>
          <w:tcPr>
            <w:tcW w:w="2070" w:type="dxa"/>
          </w:tcPr>
          <w:p w:rsidR="007A2602" w:rsidRPr="00462A90" w:rsidRDefault="007A2602" w:rsidP="00F576FE">
            <w:pPr>
              <w:spacing w:after="0" w:line="240" w:lineRule="auto"/>
              <w:jc w:val="center"/>
              <w:rPr>
                <w:rFonts w:ascii="Arial" w:hAnsi="Arial" w:cs="Arial"/>
                <w:sz w:val="20"/>
                <w:szCs w:val="20"/>
              </w:rPr>
            </w:pPr>
            <w:r w:rsidRPr="00462A90">
              <w:rPr>
                <w:rFonts w:ascii="Arial" w:hAnsi="Arial" w:cs="Arial"/>
                <w:bCs/>
                <w:sz w:val="20"/>
                <w:szCs w:val="20"/>
              </w:rPr>
              <w:t>Industrial Electronics</w:t>
            </w:r>
          </w:p>
        </w:tc>
      </w:tr>
      <w:tr w:rsidR="007A2602" w:rsidRPr="00462A90" w:rsidTr="00516C83">
        <w:tc>
          <w:tcPr>
            <w:tcW w:w="648" w:type="dxa"/>
          </w:tcPr>
          <w:p w:rsidR="007A2602" w:rsidRPr="00462A90" w:rsidRDefault="007A2602" w:rsidP="00F576FE">
            <w:pPr>
              <w:spacing w:after="0" w:line="240" w:lineRule="auto"/>
              <w:jc w:val="center"/>
              <w:rPr>
                <w:rFonts w:ascii="Arial" w:hAnsi="Arial" w:cs="Arial"/>
                <w:i/>
                <w:sz w:val="20"/>
                <w:szCs w:val="20"/>
              </w:rPr>
            </w:pPr>
            <w:r w:rsidRPr="00462A90">
              <w:rPr>
                <w:rFonts w:ascii="Arial" w:hAnsi="Arial" w:cs="Arial"/>
                <w:i/>
                <w:sz w:val="20"/>
                <w:szCs w:val="20"/>
              </w:rPr>
              <w:t>3</w:t>
            </w:r>
          </w:p>
        </w:tc>
        <w:tc>
          <w:tcPr>
            <w:tcW w:w="720" w:type="dxa"/>
          </w:tcPr>
          <w:p w:rsidR="007A2602" w:rsidRPr="00462A90" w:rsidRDefault="007A2602" w:rsidP="00F576FE">
            <w:pPr>
              <w:spacing w:after="0" w:line="240" w:lineRule="auto"/>
              <w:ind w:left="720" w:hanging="686"/>
              <w:jc w:val="center"/>
              <w:rPr>
                <w:rFonts w:ascii="Arial" w:hAnsi="Arial" w:cs="Arial"/>
                <w:bCs/>
                <w:sz w:val="20"/>
                <w:szCs w:val="20"/>
              </w:rPr>
            </w:pPr>
            <w:r w:rsidRPr="00462A90">
              <w:rPr>
                <w:rFonts w:ascii="Arial" w:hAnsi="Arial" w:cs="Arial"/>
                <w:bCs/>
                <w:sz w:val="20"/>
                <w:szCs w:val="20"/>
              </w:rPr>
              <w:t>EC-</w:t>
            </w:r>
          </w:p>
          <w:p w:rsidR="007A2602" w:rsidRPr="00462A90" w:rsidRDefault="007A2602" w:rsidP="00F576FE">
            <w:pPr>
              <w:spacing w:after="0" w:line="240" w:lineRule="auto"/>
              <w:ind w:left="720" w:hanging="686"/>
              <w:jc w:val="center"/>
              <w:rPr>
                <w:rFonts w:ascii="Arial" w:hAnsi="Arial" w:cs="Arial"/>
                <w:bCs/>
                <w:sz w:val="20"/>
                <w:szCs w:val="20"/>
              </w:rPr>
            </w:pPr>
            <w:r w:rsidRPr="00462A90">
              <w:rPr>
                <w:rFonts w:ascii="Arial" w:hAnsi="Arial" w:cs="Arial"/>
                <w:bCs/>
                <w:sz w:val="20"/>
                <w:szCs w:val="20"/>
              </w:rPr>
              <w:t>103</w:t>
            </w:r>
          </w:p>
        </w:tc>
        <w:tc>
          <w:tcPr>
            <w:tcW w:w="2250" w:type="dxa"/>
          </w:tcPr>
          <w:p w:rsidR="007A2602" w:rsidRPr="00462A90" w:rsidRDefault="007A2602" w:rsidP="00F576FE">
            <w:pPr>
              <w:spacing w:after="0" w:line="240" w:lineRule="auto"/>
              <w:ind w:left="720" w:hanging="686"/>
              <w:jc w:val="center"/>
              <w:rPr>
                <w:rFonts w:ascii="Arial" w:hAnsi="Arial" w:cs="Arial"/>
                <w:sz w:val="20"/>
                <w:szCs w:val="20"/>
              </w:rPr>
            </w:pPr>
            <w:r w:rsidRPr="00462A90">
              <w:rPr>
                <w:rFonts w:ascii="Arial" w:hAnsi="Arial" w:cs="Arial"/>
                <w:sz w:val="20"/>
                <w:szCs w:val="20"/>
              </w:rPr>
              <w:t>Engineering Physics</w:t>
            </w:r>
          </w:p>
        </w:tc>
        <w:tc>
          <w:tcPr>
            <w:tcW w:w="720" w:type="dxa"/>
          </w:tcPr>
          <w:p w:rsidR="007A2602" w:rsidRPr="00462A90" w:rsidRDefault="007A2602" w:rsidP="00F576FE">
            <w:pPr>
              <w:spacing w:after="0" w:line="240" w:lineRule="auto"/>
              <w:jc w:val="center"/>
              <w:rPr>
                <w:rFonts w:ascii="Arial" w:hAnsi="Arial" w:cs="Arial"/>
                <w:bCs/>
                <w:sz w:val="20"/>
                <w:szCs w:val="20"/>
              </w:rPr>
            </w:pPr>
            <w:r w:rsidRPr="00462A90">
              <w:rPr>
                <w:rFonts w:ascii="Arial" w:hAnsi="Arial" w:cs="Arial"/>
                <w:bCs/>
                <w:sz w:val="20"/>
                <w:szCs w:val="20"/>
              </w:rPr>
              <w:t>EC-303</w:t>
            </w:r>
          </w:p>
        </w:tc>
        <w:tc>
          <w:tcPr>
            <w:tcW w:w="2070" w:type="dxa"/>
          </w:tcPr>
          <w:p w:rsidR="007A2602" w:rsidRPr="00462A90" w:rsidRDefault="007A2602" w:rsidP="00F576FE">
            <w:pPr>
              <w:spacing w:after="0" w:line="240" w:lineRule="auto"/>
              <w:jc w:val="center"/>
              <w:rPr>
                <w:rFonts w:ascii="Arial" w:hAnsi="Arial" w:cs="Arial"/>
                <w:sz w:val="20"/>
                <w:szCs w:val="20"/>
              </w:rPr>
            </w:pPr>
            <w:r w:rsidRPr="00462A90">
              <w:rPr>
                <w:rFonts w:ascii="Arial" w:hAnsi="Arial" w:cs="Arial"/>
                <w:sz w:val="20"/>
                <w:szCs w:val="20"/>
              </w:rPr>
              <w:t>Electronic Measuring Instruments</w:t>
            </w:r>
          </w:p>
        </w:tc>
        <w:tc>
          <w:tcPr>
            <w:tcW w:w="720" w:type="dxa"/>
          </w:tcPr>
          <w:p w:rsidR="007A2602" w:rsidRPr="00462A90" w:rsidRDefault="007A2602" w:rsidP="00F576FE">
            <w:pPr>
              <w:spacing w:after="0" w:line="240" w:lineRule="auto"/>
              <w:jc w:val="center"/>
              <w:rPr>
                <w:rFonts w:ascii="Arial" w:hAnsi="Arial" w:cs="Arial"/>
                <w:sz w:val="20"/>
                <w:szCs w:val="20"/>
              </w:rPr>
            </w:pPr>
            <w:r w:rsidRPr="00462A90">
              <w:rPr>
                <w:rFonts w:ascii="Arial" w:hAnsi="Arial" w:cs="Arial"/>
                <w:sz w:val="20"/>
                <w:szCs w:val="20"/>
              </w:rPr>
              <w:t>EC 403</w:t>
            </w:r>
          </w:p>
        </w:tc>
        <w:tc>
          <w:tcPr>
            <w:tcW w:w="1980" w:type="dxa"/>
          </w:tcPr>
          <w:p w:rsidR="007A2602" w:rsidRPr="00462A90" w:rsidRDefault="007A2602" w:rsidP="00F576FE">
            <w:pPr>
              <w:spacing w:after="0" w:line="240" w:lineRule="auto"/>
              <w:jc w:val="center"/>
              <w:rPr>
                <w:rFonts w:ascii="Arial" w:hAnsi="Arial" w:cs="Arial"/>
                <w:sz w:val="20"/>
                <w:szCs w:val="20"/>
              </w:rPr>
            </w:pPr>
            <w:r w:rsidRPr="00462A90">
              <w:rPr>
                <w:rFonts w:ascii="Arial" w:hAnsi="Arial" w:cs="Arial"/>
                <w:sz w:val="20"/>
                <w:szCs w:val="20"/>
              </w:rPr>
              <w:t>Network Analysis</w:t>
            </w:r>
          </w:p>
          <w:p w:rsidR="007A2602" w:rsidRPr="00462A90" w:rsidRDefault="007A2602" w:rsidP="00F576FE">
            <w:pPr>
              <w:spacing w:after="0" w:line="240" w:lineRule="auto"/>
              <w:jc w:val="center"/>
              <w:rPr>
                <w:rFonts w:ascii="Arial" w:hAnsi="Arial" w:cs="Arial"/>
                <w:sz w:val="20"/>
                <w:szCs w:val="20"/>
              </w:rPr>
            </w:pPr>
          </w:p>
        </w:tc>
        <w:tc>
          <w:tcPr>
            <w:tcW w:w="720" w:type="dxa"/>
          </w:tcPr>
          <w:p w:rsidR="007A2602" w:rsidRPr="00462A90" w:rsidRDefault="007A2602" w:rsidP="00F576FE">
            <w:pPr>
              <w:spacing w:after="0" w:line="240" w:lineRule="auto"/>
              <w:jc w:val="center"/>
              <w:rPr>
                <w:rFonts w:ascii="Arial" w:hAnsi="Arial" w:cs="Arial"/>
                <w:sz w:val="20"/>
                <w:szCs w:val="20"/>
              </w:rPr>
            </w:pPr>
            <w:r w:rsidRPr="00462A90">
              <w:rPr>
                <w:rFonts w:ascii="Arial" w:hAnsi="Arial" w:cs="Arial"/>
                <w:b/>
                <w:bCs/>
                <w:sz w:val="20"/>
                <w:szCs w:val="20"/>
              </w:rPr>
              <w:t>EC 503</w:t>
            </w:r>
          </w:p>
        </w:tc>
        <w:tc>
          <w:tcPr>
            <w:tcW w:w="1980" w:type="dxa"/>
          </w:tcPr>
          <w:p w:rsidR="007A2602" w:rsidRPr="00462A90" w:rsidRDefault="007A2602" w:rsidP="00F576FE">
            <w:pPr>
              <w:spacing w:after="0" w:line="240" w:lineRule="auto"/>
              <w:jc w:val="center"/>
              <w:rPr>
                <w:rFonts w:ascii="Arial" w:hAnsi="Arial" w:cs="Arial"/>
                <w:sz w:val="20"/>
                <w:szCs w:val="20"/>
              </w:rPr>
            </w:pPr>
            <w:r w:rsidRPr="00462A90">
              <w:rPr>
                <w:rFonts w:ascii="Arial" w:hAnsi="Arial" w:cs="Arial"/>
                <w:sz w:val="20"/>
                <w:szCs w:val="20"/>
              </w:rPr>
              <w:t>Computer Hardware</w:t>
            </w:r>
          </w:p>
        </w:tc>
        <w:tc>
          <w:tcPr>
            <w:tcW w:w="720" w:type="dxa"/>
          </w:tcPr>
          <w:p w:rsidR="007A2602" w:rsidRPr="00462A90" w:rsidRDefault="007A2602" w:rsidP="00F576FE">
            <w:pPr>
              <w:spacing w:after="0" w:line="240" w:lineRule="auto"/>
              <w:jc w:val="center"/>
              <w:rPr>
                <w:rFonts w:ascii="Arial" w:hAnsi="Arial" w:cs="Arial"/>
                <w:b/>
                <w:i/>
                <w:sz w:val="20"/>
                <w:szCs w:val="20"/>
              </w:rPr>
            </w:pPr>
            <w:r w:rsidRPr="00462A90">
              <w:rPr>
                <w:rFonts w:ascii="Arial" w:hAnsi="Arial" w:cs="Arial"/>
                <w:b/>
                <w:bCs/>
                <w:i/>
                <w:sz w:val="20"/>
                <w:szCs w:val="20"/>
              </w:rPr>
              <w:t>EC 603</w:t>
            </w:r>
          </w:p>
        </w:tc>
        <w:tc>
          <w:tcPr>
            <w:tcW w:w="2070" w:type="dxa"/>
          </w:tcPr>
          <w:p w:rsidR="007A2602" w:rsidRPr="00462A90" w:rsidRDefault="007A2602" w:rsidP="00F576FE">
            <w:pPr>
              <w:spacing w:after="0" w:line="240" w:lineRule="auto"/>
              <w:jc w:val="center"/>
              <w:rPr>
                <w:rFonts w:ascii="Arial" w:hAnsi="Arial" w:cs="Arial"/>
                <w:b/>
                <w:i/>
                <w:sz w:val="20"/>
                <w:szCs w:val="20"/>
              </w:rPr>
            </w:pPr>
            <w:r w:rsidRPr="00462A90">
              <w:rPr>
                <w:rFonts w:ascii="Arial" w:hAnsi="Arial" w:cs="Arial"/>
                <w:b/>
                <w:i/>
                <w:sz w:val="20"/>
                <w:szCs w:val="20"/>
              </w:rPr>
              <w:t>Electronic Product Design &amp;Quality Assurance</w:t>
            </w:r>
          </w:p>
        </w:tc>
      </w:tr>
      <w:tr w:rsidR="007A2602" w:rsidRPr="00462A90" w:rsidTr="00516C83">
        <w:tc>
          <w:tcPr>
            <w:tcW w:w="648" w:type="dxa"/>
          </w:tcPr>
          <w:p w:rsidR="007A2602" w:rsidRPr="00462A90" w:rsidRDefault="007A2602" w:rsidP="00F576FE">
            <w:pPr>
              <w:spacing w:after="0" w:line="240" w:lineRule="auto"/>
              <w:jc w:val="center"/>
              <w:rPr>
                <w:rFonts w:ascii="Arial" w:hAnsi="Arial" w:cs="Arial"/>
                <w:i/>
                <w:sz w:val="20"/>
                <w:szCs w:val="20"/>
              </w:rPr>
            </w:pPr>
            <w:r w:rsidRPr="00462A90">
              <w:rPr>
                <w:rFonts w:ascii="Arial" w:hAnsi="Arial" w:cs="Arial"/>
                <w:i/>
                <w:sz w:val="20"/>
                <w:szCs w:val="20"/>
              </w:rPr>
              <w:t>4</w:t>
            </w:r>
          </w:p>
        </w:tc>
        <w:tc>
          <w:tcPr>
            <w:tcW w:w="720" w:type="dxa"/>
          </w:tcPr>
          <w:p w:rsidR="007A2602" w:rsidRPr="00462A90" w:rsidRDefault="007A2602" w:rsidP="00F576FE">
            <w:pPr>
              <w:spacing w:after="0" w:line="240" w:lineRule="auto"/>
              <w:ind w:left="720" w:hanging="686"/>
              <w:jc w:val="center"/>
              <w:rPr>
                <w:rFonts w:ascii="Arial" w:hAnsi="Arial" w:cs="Arial"/>
                <w:bCs/>
                <w:sz w:val="20"/>
                <w:szCs w:val="20"/>
              </w:rPr>
            </w:pPr>
            <w:r w:rsidRPr="00462A90">
              <w:rPr>
                <w:rFonts w:ascii="Arial" w:hAnsi="Arial" w:cs="Arial"/>
                <w:bCs/>
                <w:sz w:val="20"/>
                <w:szCs w:val="20"/>
              </w:rPr>
              <w:t>EC</w:t>
            </w:r>
          </w:p>
          <w:p w:rsidR="007A2602" w:rsidRPr="00462A90" w:rsidRDefault="007A2602" w:rsidP="00F576FE">
            <w:pPr>
              <w:spacing w:after="0" w:line="240" w:lineRule="auto"/>
              <w:ind w:left="720" w:hanging="686"/>
              <w:jc w:val="center"/>
              <w:rPr>
                <w:rFonts w:ascii="Arial" w:hAnsi="Arial" w:cs="Arial"/>
                <w:bCs/>
                <w:sz w:val="20"/>
                <w:szCs w:val="20"/>
              </w:rPr>
            </w:pPr>
            <w:r w:rsidRPr="00462A90">
              <w:rPr>
                <w:rFonts w:ascii="Arial" w:hAnsi="Arial" w:cs="Arial"/>
                <w:bCs/>
                <w:sz w:val="20"/>
                <w:szCs w:val="20"/>
              </w:rPr>
              <w:t>104</w:t>
            </w:r>
          </w:p>
        </w:tc>
        <w:tc>
          <w:tcPr>
            <w:tcW w:w="2250" w:type="dxa"/>
            <w:vAlign w:val="center"/>
          </w:tcPr>
          <w:p w:rsidR="007A2602" w:rsidRPr="00462A90" w:rsidRDefault="007A2602" w:rsidP="00F576FE">
            <w:pPr>
              <w:spacing w:after="0" w:line="240" w:lineRule="auto"/>
              <w:ind w:left="720" w:hanging="686"/>
              <w:jc w:val="center"/>
              <w:rPr>
                <w:rFonts w:ascii="Arial" w:hAnsi="Arial" w:cs="Arial"/>
                <w:sz w:val="20"/>
                <w:szCs w:val="20"/>
              </w:rPr>
            </w:pPr>
            <w:r w:rsidRPr="00462A90">
              <w:rPr>
                <w:rFonts w:ascii="Arial" w:hAnsi="Arial" w:cs="Arial"/>
                <w:sz w:val="20"/>
                <w:szCs w:val="20"/>
              </w:rPr>
              <w:t>Engineering Chemistry</w:t>
            </w:r>
          </w:p>
          <w:p w:rsidR="007A2602" w:rsidRPr="00462A90" w:rsidRDefault="007A2602" w:rsidP="00F576FE">
            <w:pPr>
              <w:spacing w:after="0" w:line="240" w:lineRule="auto"/>
              <w:ind w:left="720" w:hanging="686"/>
              <w:jc w:val="center"/>
              <w:rPr>
                <w:rFonts w:ascii="Arial" w:hAnsi="Arial" w:cs="Arial"/>
                <w:sz w:val="20"/>
                <w:szCs w:val="20"/>
              </w:rPr>
            </w:pPr>
            <w:r w:rsidRPr="00462A90">
              <w:rPr>
                <w:rFonts w:ascii="Arial" w:hAnsi="Arial" w:cs="Arial"/>
                <w:sz w:val="20"/>
                <w:szCs w:val="20"/>
              </w:rPr>
              <w:t>&amp;Environmental</w:t>
            </w:r>
          </w:p>
          <w:p w:rsidR="007A2602" w:rsidRPr="00462A90" w:rsidRDefault="007A2602" w:rsidP="00F576FE">
            <w:pPr>
              <w:spacing w:after="0" w:line="240" w:lineRule="auto"/>
              <w:ind w:left="720" w:hanging="686"/>
              <w:jc w:val="center"/>
              <w:rPr>
                <w:rFonts w:ascii="Arial" w:hAnsi="Arial" w:cs="Arial"/>
                <w:sz w:val="20"/>
                <w:szCs w:val="20"/>
              </w:rPr>
            </w:pPr>
            <w:r w:rsidRPr="00462A90">
              <w:rPr>
                <w:rFonts w:ascii="Arial" w:hAnsi="Arial" w:cs="Arial"/>
                <w:sz w:val="20"/>
                <w:szCs w:val="20"/>
              </w:rPr>
              <w:t>Studies</w:t>
            </w:r>
          </w:p>
        </w:tc>
        <w:tc>
          <w:tcPr>
            <w:tcW w:w="720" w:type="dxa"/>
          </w:tcPr>
          <w:p w:rsidR="007A2602" w:rsidRPr="00462A90" w:rsidRDefault="007A2602" w:rsidP="00F576FE">
            <w:pPr>
              <w:spacing w:after="0" w:line="240" w:lineRule="auto"/>
              <w:jc w:val="center"/>
              <w:rPr>
                <w:rFonts w:ascii="Arial" w:hAnsi="Arial" w:cs="Arial"/>
                <w:bCs/>
                <w:sz w:val="20"/>
                <w:szCs w:val="20"/>
              </w:rPr>
            </w:pPr>
            <w:r w:rsidRPr="00462A90">
              <w:rPr>
                <w:rFonts w:ascii="Arial" w:hAnsi="Arial" w:cs="Arial"/>
                <w:bCs/>
                <w:sz w:val="20"/>
                <w:szCs w:val="20"/>
              </w:rPr>
              <w:t>EC-304</w:t>
            </w:r>
          </w:p>
        </w:tc>
        <w:tc>
          <w:tcPr>
            <w:tcW w:w="2070" w:type="dxa"/>
          </w:tcPr>
          <w:p w:rsidR="007A2602" w:rsidRPr="00462A90" w:rsidRDefault="007A2602" w:rsidP="00F576FE">
            <w:pPr>
              <w:spacing w:after="0" w:line="240" w:lineRule="auto"/>
              <w:jc w:val="center"/>
              <w:rPr>
                <w:rFonts w:ascii="Arial" w:hAnsi="Arial" w:cs="Arial"/>
                <w:sz w:val="20"/>
                <w:szCs w:val="20"/>
              </w:rPr>
            </w:pPr>
            <w:r w:rsidRPr="00462A90">
              <w:rPr>
                <w:rFonts w:ascii="Arial" w:hAnsi="Arial" w:cs="Arial"/>
                <w:sz w:val="20"/>
                <w:szCs w:val="20"/>
              </w:rPr>
              <w:t>Analogue communication</w:t>
            </w:r>
          </w:p>
        </w:tc>
        <w:tc>
          <w:tcPr>
            <w:tcW w:w="720" w:type="dxa"/>
          </w:tcPr>
          <w:p w:rsidR="007A2602" w:rsidRPr="00462A90" w:rsidRDefault="007A2602" w:rsidP="00F576FE">
            <w:pPr>
              <w:spacing w:after="0" w:line="240" w:lineRule="auto"/>
              <w:jc w:val="center"/>
              <w:rPr>
                <w:rFonts w:ascii="Arial" w:hAnsi="Arial" w:cs="Arial"/>
                <w:sz w:val="20"/>
                <w:szCs w:val="20"/>
              </w:rPr>
            </w:pPr>
            <w:r w:rsidRPr="00462A90">
              <w:rPr>
                <w:rFonts w:ascii="Arial" w:hAnsi="Arial" w:cs="Arial"/>
                <w:sz w:val="20"/>
                <w:szCs w:val="20"/>
              </w:rPr>
              <w:t>EC 404</w:t>
            </w:r>
          </w:p>
        </w:tc>
        <w:tc>
          <w:tcPr>
            <w:tcW w:w="1980" w:type="dxa"/>
          </w:tcPr>
          <w:p w:rsidR="007A2602" w:rsidRPr="00462A90" w:rsidRDefault="007A2602" w:rsidP="00F576FE">
            <w:pPr>
              <w:spacing w:after="0" w:line="240" w:lineRule="auto"/>
              <w:jc w:val="center"/>
              <w:rPr>
                <w:rFonts w:ascii="Arial" w:hAnsi="Arial" w:cs="Arial"/>
                <w:sz w:val="20"/>
                <w:szCs w:val="20"/>
              </w:rPr>
            </w:pPr>
            <w:r w:rsidRPr="00462A90">
              <w:rPr>
                <w:rFonts w:ascii="Arial" w:hAnsi="Arial" w:cs="Arial"/>
                <w:bCs/>
                <w:sz w:val="20"/>
                <w:szCs w:val="20"/>
              </w:rPr>
              <w:t>Digital Communication</w:t>
            </w:r>
          </w:p>
        </w:tc>
        <w:tc>
          <w:tcPr>
            <w:tcW w:w="720" w:type="dxa"/>
          </w:tcPr>
          <w:p w:rsidR="007A2602" w:rsidRPr="00462A90" w:rsidRDefault="007A2602" w:rsidP="00F576FE">
            <w:pPr>
              <w:spacing w:after="0" w:line="240" w:lineRule="auto"/>
              <w:jc w:val="center"/>
              <w:rPr>
                <w:rFonts w:ascii="Arial" w:hAnsi="Arial" w:cs="Arial"/>
                <w:b/>
                <w:i/>
                <w:sz w:val="20"/>
                <w:szCs w:val="20"/>
              </w:rPr>
            </w:pPr>
            <w:r w:rsidRPr="00462A90">
              <w:rPr>
                <w:rFonts w:ascii="Arial" w:hAnsi="Arial" w:cs="Arial"/>
                <w:b/>
                <w:bCs/>
                <w:i/>
                <w:sz w:val="20"/>
                <w:szCs w:val="20"/>
              </w:rPr>
              <w:t>EC 504</w:t>
            </w:r>
          </w:p>
        </w:tc>
        <w:tc>
          <w:tcPr>
            <w:tcW w:w="1980" w:type="dxa"/>
          </w:tcPr>
          <w:p w:rsidR="007A2602" w:rsidRPr="00462A90" w:rsidRDefault="007A2602" w:rsidP="00F576FE">
            <w:pPr>
              <w:spacing w:after="0" w:line="240" w:lineRule="auto"/>
              <w:jc w:val="center"/>
              <w:rPr>
                <w:rFonts w:ascii="Arial" w:hAnsi="Arial" w:cs="Arial"/>
                <w:b/>
                <w:i/>
                <w:sz w:val="20"/>
                <w:szCs w:val="20"/>
              </w:rPr>
            </w:pPr>
            <w:r w:rsidRPr="00462A90">
              <w:rPr>
                <w:rFonts w:ascii="Arial" w:hAnsi="Arial" w:cs="Arial"/>
                <w:b/>
                <w:i/>
                <w:sz w:val="20"/>
                <w:szCs w:val="20"/>
              </w:rPr>
              <w:t>Optical Fibre Communication</w:t>
            </w:r>
          </w:p>
        </w:tc>
        <w:tc>
          <w:tcPr>
            <w:tcW w:w="720" w:type="dxa"/>
          </w:tcPr>
          <w:p w:rsidR="007A2602" w:rsidRPr="00462A90" w:rsidRDefault="007A2602" w:rsidP="00F576FE">
            <w:pPr>
              <w:spacing w:after="0" w:line="240" w:lineRule="auto"/>
              <w:jc w:val="center"/>
              <w:rPr>
                <w:rFonts w:ascii="Arial" w:hAnsi="Arial" w:cs="Arial"/>
                <w:sz w:val="20"/>
                <w:szCs w:val="20"/>
              </w:rPr>
            </w:pPr>
            <w:r w:rsidRPr="00462A90">
              <w:rPr>
                <w:rFonts w:ascii="Arial" w:hAnsi="Arial" w:cs="Arial"/>
                <w:b/>
                <w:bCs/>
                <w:sz w:val="20"/>
                <w:szCs w:val="20"/>
              </w:rPr>
              <w:t>EC 604</w:t>
            </w:r>
          </w:p>
        </w:tc>
        <w:tc>
          <w:tcPr>
            <w:tcW w:w="2070" w:type="dxa"/>
          </w:tcPr>
          <w:p w:rsidR="007A2602" w:rsidRPr="00462A90" w:rsidRDefault="007A2602" w:rsidP="00F576FE">
            <w:pPr>
              <w:spacing w:after="0" w:line="240" w:lineRule="auto"/>
              <w:jc w:val="center"/>
              <w:rPr>
                <w:rFonts w:ascii="Arial" w:hAnsi="Arial" w:cs="Arial"/>
                <w:sz w:val="20"/>
                <w:szCs w:val="20"/>
              </w:rPr>
            </w:pPr>
            <w:r w:rsidRPr="00462A90">
              <w:rPr>
                <w:rFonts w:ascii="Arial" w:hAnsi="Arial" w:cs="Arial"/>
                <w:sz w:val="20"/>
                <w:szCs w:val="20"/>
              </w:rPr>
              <w:t>Mobile Communications</w:t>
            </w:r>
          </w:p>
        </w:tc>
      </w:tr>
      <w:tr w:rsidR="007A2602" w:rsidRPr="00462A90" w:rsidTr="00516C83">
        <w:tc>
          <w:tcPr>
            <w:tcW w:w="648" w:type="dxa"/>
          </w:tcPr>
          <w:p w:rsidR="007A2602" w:rsidRPr="00462A90" w:rsidRDefault="007A2602" w:rsidP="00F576FE">
            <w:pPr>
              <w:spacing w:after="0" w:line="240" w:lineRule="auto"/>
              <w:jc w:val="center"/>
              <w:rPr>
                <w:rFonts w:ascii="Arial" w:hAnsi="Arial" w:cs="Arial"/>
                <w:i/>
                <w:sz w:val="20"/>
                <w:szCs w:val="20"/>
              </w:rPr>
            </w:pPr>
            <w:r w:rsidRPr="00462A90">
              <w:rPr>
                <w:rFonts w:ascii="Arial" w:hAnsi="Arial" w:cs="Arial"/>
                <w:i/>
                <w:sz w:val="20"/>
                <w:szCs w:val="20"/>
              </w:rPr>
              <w:t>5</w:t>
            </w:r>
          </w:p>
        </w:tc>
        <w:tc>
          <w:tcPr>
            <w:tcW w:w="720" w:type="dxa"/>
          </w:tcPr>
          <w:p w:rsidR="007A2602" w:rsidRPr="00462A90" w:rsidRDefault="007A2602" w:rsidP="00F576FE">
            <w:pPr>
              <w:spacing w:after="0" w:line="240" w:lineRule="auto"/>
              <w:jc w:val="center"/>
              <w:rPr>
                <w:rFonts w:ascii="Arial" w:hAnsi="Arial" w:cs="Arial"/>
                <w:bCs/>
                <w:sz w:val="20"/>
                <w:szCs w:val="20"/>
              </w:rPr>
            </w:pPr>
            <w:r w:rsidRPr="00462A90">
              <w:rPr>
                <w:rFonts w:ascii="Arial" w:hAnsi="Arial" w:cs="Arial"/>
                <w:bCs/>
                <w:sz w:val="20"/>
                <w:szCs w:val="20"/>
              </w:rPr>
              <w:t>EC-105</w:t>
            </w:r>
          </w:p>
        </w:tc>
        <w:tc>
          <w:tcPr>
            <w:tcW w:w="2250" w:type="dxa"/>
          </w:tcPr>
          <w:p w:rsidR="007A2602" w:rsidRPr="00462A90" w:rsidRDefault="007A2602" w:rsidP="00F576FE">
            <w:pPr>
              <w:spacing w:after="0" w:line="240" w:lineRule="auto"/>
              <w:jc w:val="center"/>
              <w:rPr>
                <w:rFonts w:ascii="Arial" w:hAnsi="Arial" w:cs="Arial"/>
                <w:sz w:val="20"/>
                <w:szCs w:val="20"/>
              </w:rPr>
            </w:pPr>
            <w:r w:rsidRPr="00462A90">
              <w:rPr>
                <w:rFonts w:ascii="Arial" w:hAnsi="Arial" w:cs="Arial"/>
                <w:sz w:val="20"/>
                <w:szCs w:val="20"/>
              </w:rPr>
              <w:t>Basic Electrical &amp;Electronic Engineering</w:t>
            </w:r>
          </w:p>
        </w:tc>
        <w:tc>
          <w:tcPr>
            <w:tcW w:w="720" w:type="dxa"/>
          </w:tcPr>
          <w:p w:rsidR="007A2602" w:rsidRPr="00462A90" w:rsidRDefault="007A2602" w:rsidP="00F576FE">
            <w:pPr>
              <w:spacing w:after="0" w:line="240" w:lineRule="auto"/>
              <w:jc w:val="center"/>
              <w:rPr>
                <w:rFonts w:ascii="Arial" w:hAnsi="Arial" w:cs="Arial"/>
                <w:bCs/>
                <w:sz w:val="20"/>
                <w:szCs w:val="20"/>
              </w:rPr>
            </w:pPr>
            <w:r w:rsidRPr="00462A90">
              <w:rPr>
                <w:rFonts w:ascii="Arial" w:hAnsi="Arial" w:cs="Arial"/>
                <w:bCs/>
                <w:sz w:val="20"/>
                <w:szCs w:val="20"/>
              </w:rPr>
              <w:t>EC-305</w:t>
            </w:r>
          </w:p>
        </w:tc>
        <w:tc>
          <w:tcPr>
            <w:tcW w:w="2070" w:type="dxa"/>
          </w:tcPr>
          <w:p w:rsidR="007A2602" w:rsidRPr="00462A90" w:rsidRDefault="007A2602" w:rsidP="00F576FE">
            <w:pPr>
              <w:spacing w:after="0" w:line="240" w:lineRule="auto"/>
              <w:jc w:val="center"/>
              <w:rPr>
                <w:rFonts w:ascii="Arial" w:hAnsi="Arial" w:cs="Arial"/>
                <w:sz w:val="20"/>
                <w:szCs w:val="20"/>
              </w:rPr>
            </w:pPr>
            <w:r w:rsidRPr="00462A90">
              <w:rPr>
                <w:rFonts w:ascii="Arial" w:hAnsi="Arial" w:cs="Arial"/>
                <w:sz w:val="20"/>
                <w:szCs w:val="20"/>
              </w:rPr>
              <w:t>Digital Electronics</w:t>
            </w:r>
          </w:p>
        </w:tc>
        <w:tc>
          <w:tcPr>
            <w:tcW w:w="720" w:type="dxa"/>
          </w:tcPr>
          <w:p w:rsidR="007A2602" w:rsidRPr="00462A90" w:rsidRDefault="007A2602" w:rsidP="00F576FE">
            <w:pPr>
              <w:spacing w:after="0" w:line="240" w:lineRule="auto"/>
              <w:jc w:val="center"/>
              <w:rPr>
                <w:rFonts w:ascii="Arial" w:hAnsi="Arial" w:cs="Arial"/>
                <w:sz w:val="20"/>
                <w:szCs w:val="20"/>
              </w:rPr>
            </w:pPr>
            <w:r w:rsidRPr="00462A90">
              <w:rPr>
                <w:rFonts w:ascii="Arial" w:hAnsi="Arial" w:cs="Arial"/>
                <w:sz w:val="20"/>
                <w:szCs w:val="20"/>
              </w:rPr>
              <w:t>EC 405</w:t>
            </w:r>
          </w:p>
        </w:tc>
        <w:tc>
          <w:tcPr>
            <w:tcW w:w="1980" w:type="dxa"/>
          </w:tcPr>
          <w:p w:rsidR="007A2602" w:rsidRPr="00462A90" w:rsidRDefault="007A2602" w:rsidP="00F576FE">
            <w:pPr>
              <w:spacing w:after="0" w:line="240" w:lineRule="auto"/>
              <w:jc w:val="center"/>
              <w:rPr>
                <w:rFonts w:ascii="Arial" w:hAnsi="Arial" w:cs="Arial"/>
                <w:sz w:val="20"/>
                <w:szCs w:val="20"/>
              </w:rPr>
            </w:pPr>
            <w:r w:rsidRPr="00462A90">
              <w:rPr>
                <w:rFonts w:ascii="Arial" w:hAnsi="Arial" w:cs="Arial"/>
                <w:sz w:val="20"/>
                <w:szCs w:val="20"/>
              </w:rPr>
              <w:t>Microprocessor&amp;  Microcontroller Programming</w:t>
            </w:r>
          </w:p>
        </w:tc>
        <w:tc>
          <w:tcPr>
            <w:tcW w:w="720" w:type="dxa"/>
          </w:tcPr>
          <w:p w:rsidR="007A2602" w:rsidRPr="00462A90" w:rsidRDefault="007A2602" w:rsidP="00F576FE">
            <w:pPr>
              <w:spacing w:after="0" w:line="240" w:lineRule="auto"/>
              <w:jc w:val="center"/>
              <w:rPr>
                <w:rFonts w:ascii="Arial" w:hAnsi="Arial" w:cs="Arial"/>
                <w:b/>
                <w:i/>
                <w:sz w:val="20"/>
                <w:szCs w:val="20"/>
              </w:rPr>
            </w:pPr>
            <w:r w:rsidRPr="00462A90">
              <w:rPr>
                <w:rFonts w:ascii="Arial" w:hAnsi="Arial" w:cs="Arial"/>
                <w:b/>
                <w:bCs/>
                <w:i/>
                <w:sz w:val="20"/>
                <w:szCs w:val="20"/>
              </w:rPr>
              <w:t>EC 505</w:t>
            </w:r>
          </w:p>
        </w:tc>
        <w:tc>
          <w:tcPr>
            <w:tcW w:w="1980" w:type="dxa"/>
          </w:tcPr>
          <w:p w:rsidR="007A2602" w:rsidRPr="00462A90" w:rsidRDefault="007A2602" w:rsidP="00F576FE">
            <w:pPr>
              <w:spacing w:after="0" w:line="240" w:lineRule="auto"/>
              <w:jc w:val="center"/>
              <w:rPr>
                <w:rFonts w:ascii="Arial" w:hAnsi="Arial" w:cs="Arial"/>
                <w:b/>
                <w:i/>
                <w:sz w:val="20"/>
                <w:szCs w:val="20"/>
              </w:rPr>
            </w:pPr>
            <w:r w:rsidRPr="00462A90">
              <w:rPr>
                <w:rFonts w:ascii="Arial" w:hAnsi="Arial" w:cs="Arial"/>
                <w:b/>
                <w:i/>
                <w:sz w:val="20"/>
                <w:szCs w:val="20"/>
              </w:rPr>
              <w:t>Microcontroller Applications</w:t>
            </w:r>
          </w:p>
        </w:tc>
        <w:tc>
          <w:tcPr>
            <w:tcW w:w="720" w:type="dxa"/>
          </w:tcPr>
          <w:p w:rsidR="007A2602" w:rsidRPr="00462A90" w:rsidRDefault="007A2602" w:rsidP="00F576FE">
            <w:pPr>
              <w:spacing w:after="0" w:line="240" w:lineRule="auto"/>
              <w:jc w:val="center"/>
              <w:rPr>
                <w:rFonts w:ascii="Arial" w:hAnsi="Arial" w:cs="Arial"/>
                <w:b/>
                <w:i/>
                <w:sz w:val="20"/>
                <w:szCs w:val="20"/>
              </w:rPr>
            </w:pPr>
            <w:r w:rsidRPr="00462A90">
              <w:rPr>
                <w:rFonts w:ascii="Arial" w:hAnsi="Arial" w:cs="Arial"/>
                <w:b/>
                <w:bCs/>
                <w:i/>
                <w:sz w:val="20"/>
                <w:szCs w:val="20"/>
              </w:rPr>
              <w:t>EC 605</w:t>
            </w:r>
          </w:p>
        </w:tc>
        <w:tc>
          <w:tcPr>
            <w:tcW w:w="2070" w:type="dxa"/>
          </w:tcPr>
          <w:p w:rsidR="007A2602" w:rsidRPr="00462A90" w:rsidRDefault="007A2602" w:rsidP="00F576FE">
            <w:pPr>
              <w:spacing w:after="0" w:line="240" w:lineRule="auto"/>
              <w:jc w:val="center"/>
              <w:rPr>
                <w:rFonts w:ascii="Arial" w:hAnsi="Arial" w:cs="Arial"/>
                <w:b/>
                <w:i/>
                <w:sz w:val="20"/>
                <w:szCs w:val="20"/>
              </w:rPr>
            </w:pPr>
            <w:r w:rsidRPr="00462A90">
              <w:rPr>
                <w:rFonts w:ascii="Arial" w:hAnsi="Arial" w:cs="Arial"/>
                <w:b/>
                <w:i/>
                <w:sz w:val="20"/>
                <w:szCs w:val="20"/>
              </w:rPr>
              <w:t>Advanced Microcontrollers &amp;DSP</w:t>
            </w:r>
          </w:p>
        </w:tc>
      </w:tr>
      <w:tr w:rsidR="007A2602" w:rsidRPr="00462A90" w:rsidTr="00516C83">
        <w:tc>
          <w:tcPr>
            <w:tcW w:w="648" w:type="dxa"/>
          </w:tcPr>
          <w:p w:rsidR="007A2602" w:rsidRPr="00462A90" w:rsidRDefault="007A2602" w:rsidP="00F576FE">
            <w:pPr>
              <w:spacing w:after="0" w:line="240" w:lineRule="auto"/>
              <w:jc w:val="center"/>
              <w:rPr>
                <w:rFonts w:ascii="Arial" w:hAnsi="Arial" w:cs="Arial"/>
                <w:i/>
                <w:sz w:val="20"/>
                <w:szCs w:val="20"/>
              </w:rPr>
            </w:pPr>
            <w:r w:rsidRPr="00462A90">
              <w:rPr>
                <w:rFonts w:ascii="Arial" w:hAnsi="Arial" w:cs="Arial"/>
                <w:i/>
                <w:sz w:val="20"/>
                <w:szCs w:val="20"/>
              </w:rPr>
              <w:t>6</w:t>
            </w:r>
          </w:p>
        </w:tc>
        <w:tc>
          <w:tcPr>
            <w:tcW w:w="720" w:type="dxa"/>
          </w:tcPr>
          <w:p w:rsidR="007A2602" w:rsidRPr="00462A90" w:rsidRDefault="007A2602" w:rsidP="00F576FE">
            <w:pPr>
              <w:spacing w:after="0" w:line="240" w:lineRule="auto"/>
              <w:jc w:val="center"/>
              <w:rPr>
                <w:rFonts w:ascii="Arial" w:hAnsi="Arial" w:cs="Arial"/>
                <w:b/>
                <w:bCs/>
                <w:i/>
                <w:sz w:val="20"/>
                <w:szCs w:val="20"/>
              </w:rPr>
            </w:pPr>
            <w:r w:rsidRPr="00462A90">
              <w:rPr>
                <w:rFonts w:ascii="Arial" w:hAnsi="Arial" w:cs="Arial"/>
                <w:b/>
                <w:bCs/>
                <w:i/>
                <w:sz w:val="20"/>
                <w:szCs w:val="20"/>
              </w:rPr>
              <w:t>EC-106</w:t>
            </w:r>
          </w:p>
        </w:tc>
        <w:tc>
          <w:tcPr>
            <w:tcW w:w="2250" w:type="dxa"/>
          </w:tcPr>
          <w:p w:rsidR="007A2602" w:rsidRPr="00462A90" w:rsidRDefault="007A2602" w:rsidP="00F576FE">
            <w:pPr>
              <w:spacing w:after="0" w:line="240" w:lineRule="auto"/>
              <w:jc w:val="center"/>
              <w:rPr>
                <w:rFonts w:ascii="Arial" w:hAnsi="Arial" w:cs="Arial"/>
                <w:b/>
                <w:i/>
                <w:sz w:val="20"/>
                <w:szCs w:val="20"/>
              </w:rPr>
            </w:pPr>
            <w:r w:rsidRPr="00462A90">
              <w:rPr>
                <w:rFonts w:ascii="Arial" w:hAnsi="Arial" w:cs="Arial"/>
                <w:b/>
                <w:i/>
                <w:sz w:val="20"/>
                <w:szCs w:val="20"/>
              </w:rPr>
              <w:t>Engineering materials &amp;Practices</w:t>
            </w:r>
          </w:p>
        </w:tc>
        <w:tc>
          <w:tcPr>
            <w:tcW w:w="720" w:type="dxa"/>
          </w:tcPr>
          <w:p w:rsidR="007A2602" w:rsidRPr="00462A90" w:rsidRDefault="007A2602" w:rsidP="00F576FE">
            <w:pPr>
              <w:spacing w:after="0" w:line="240" w:lineRule="auto"/>
              <w:jc w:val="center"/>
              <w:rPr>
                <w:rFonts w:ascii="Arial" w:hAnsi="Arial" w:cs="Arial"/>
                <w:b/>
                <w:bCs/>
                <w:i/>
                <w:sz w:val="20"/>
                <w:szCs w:val="20"/>
              </w:rPr>
            </w:pPr>
            <w:r w:rsidRPr="00462A90">
              <w:rPr>
                <w:rFonts w:ascii="Arial" w:hAnsi="Arial" w:cs="Arial"/>
                <w:b/>
                <w:bCs/>
                <w:i/>
                <w:sz w:val="20"/>
                <w:szCs w:val="20"/>
              </w:rPr>
              <w:t>EC-306</w:t>
            </w:r>
          </w:p>
        </w:tc>
        <w:tc>
          <w:tcPr>
            <w:tcW w:w="2070" w:type="dxa"/>
          </w:tcPr>
          <w:p w:rsidR="007A2602" w:rsidRPr="00462A90" w:rsidRDefault="007A2602" w:rsidP="00F576FE">
            <w:pPr>
              <w:spacing w:after="0" w:line="240" w:lineRule="auto"/>
              <w:jc w:val="center"/>
              <w:rPr>
                <w:rFonts w:ascii="Arial" w:hAnsi="Arial" w:cs="Arial"/>
                <w:b/>
                <w:i/>
                <w:sz w:val="20"/>
                <w:szCs w:val="20"/>
              </w:rPr>
            </w:pPr>
            <w:r w:rsidRPr="00462A90">
              <w:rPr>
                <w:rFonts w:ascii="Arial" w:hAnsi="Arial" w:cs="Arial"/>
                <w:b/>
                <w:i/>
                <w:sz w:val="20"/>
                <w:szCs w:val="20"/>
              </w:rPr>
              <w:t>Electrical Technology</w:t>
            </w:r>
          </w:p>
        </w:tc>
        <w:tc>
          <w:tcPr>
            <w:tcW w:w="720" w:type="dxa"/>
          </w:tcPr>
          <w:p w:rsidR="007A2602" w:rsidRPr="00462A90" w:rsidRDefault="007A2602" w:rsidP="00F576FE">
            <w:pPr>
              <w:spacing w:after="0" w:line="240" w:lineRule="auto"/>
              <w:ind w:firstLine="34"/>
              <w:jc w:val="center"/>
              <w:rPr>
                <w:rFonts w:ascii="Arial" w:hAnsi="Arial" w:cs="Arial"/>
                <w:b/>
                <w:i/>
                <w:sz w:val="20"/>
                <w:szCs w:val="20"/>
              </w:rPr>
            </w:pPr>
            <w:r w:rsidRPr="00462A90">
              <w:rPr>
                <w:rFonts w:ascii="Arial" w:hAnsi="Arial" w:cs="Arial"/>
                <w:b/>
                <w:i/>
                <w:sz w:val="20"/>
                <w:szCs w:val="20"/>
              </w:rPr>
              <w:t>EC406</w:t>
            </w:r>
          </w:p>
        </w:tc>
        <w:tc>
          <w:tcPr>
            <w:tcW w:w="1980" w:type="dxa"/>
          </w:tcPr>
          <w:p w:rsidR="007A2602" w:rsidRPr="00462A90" w:rsidRDefault="007A2602" w:rsidP="00F576FE">
            <w:pPr>
              <w:spacing w:after="0" w:line="240" w:lineRule="auto"/>
              <w:ind w:firstLine="34"/>
              <w:jc w:val="center"/>
              <w:rPr>
                <w:rFonts w:ascii="Arial" w:hAnsi="Arial" w:cs="Arial"/>
                <w:b/>
                <w:i/>
                <w:sz w:val="20"/>
                <w:szCs w:val="20"/>
              </w:rPr>
            </w:pPr>
            <w:r w:rsidRPr="00462A90">
              <w:rPr>
                <w:rFonts w:ascii="Arial" w:hAnsi="Arial" w:cs="Arial"/>
                <w:b/>
                <w:i/>
                <w:sz w:val="20"/>
                <w:szCs w:val="20"/>
              </w:rPr>
              <w:t>Programming in C</w:t>
            </w:r>
          </w:p>
        </w:tc>
        <w:tc>
          <w:tcPr>
            <w:tcW w:w="720" w:type="dxa"/>
          </w:tcPr>
          <w:p w:rsidR="007A2602" w:rsidRPr="00462A90" w:rsidRDefault="007A2602" w:rsidP="00F576FE">
            <w:pPr>
              <w:spacing w:after="0" w:line="240" w:lineRule="auto"/>
              <w:jc w:val="center"/>
              <w:rPr>
                <w:rFonts w:ascii="Arial" w:hAnsi="Arial" w:cs="Arial"/>
                <w:sz w:val="20"/>
                <w:szCs w:val="20"/>
              </w:rPr>
            </w:pPr>
            <w:r w:rsidRPr="00462A90">
              <w:rPr>
                <w:rFonts w:ascii="Arial" w:hAnsi="Arial" w:cs="Arial"/>
                <w:b/>
                <w:bCs/>
                <w:sz w:val="20"/>
                <w:szCs w:val="20"/>
              </w:rPr>
              <w:t>EC 506</w:t>
            </w:r>
          </w:p>
        </w:tc>
        <w:tc>
          <w:tcPr>
            <w:tcW w:w="1980" w:type="dxa"/>
          </w:tcPr>
          <w:p w:rsidR="007A2602" w:rsidRPr="00462A90" w:rsidRDefault="007A2602" w:rsidP="00F576FE">
            <w:pPr>
              <w:spacing w:after="0" w:line="240" w:lineRule="auto"/>
              <w:jc w:val="center"/>
              <w:rPr>
                <w:rFonts w:ascii="Arial" w:hAnsi="Arial" w:cs="Arial"/>
                <w:sz w:val="20"/>
                <w:szCs w:val="20"/>
              </w:rPr>
            </w:pPr>
            <w:r w:rsidRPr="00462A90">
              <w:rPr>
                <w:rFonts w:ascii="Arial" w:hAnsi="Arial" w:cs="Arial"/>
                <w:sz w:val="20"/>
                <w:szCs w:val="20"/>
              </w:rPr>
              <w:t>Data communication&amp;</w:t>
            </w:r>
          </w:p>
          <w:p w:rsidR="007A2602" w:rsidRPr="00462A90" w:rsidRDefault="007A2602" w:rsidP="00F576FE">
            <w:pPr>
              <w:spacing w:after="0" w:line="240" w:lineRule="auto"/>
              <w:jc w:val="center"/>
              <w:rPr>
                <w:rFonts w:ascii="Arial" w:hAnsi="Arial" w:cs="Arial"/>
                <w:sz w:val="20"/>
                <w:szCs w:val="20"/>
              </w:rPr>
            </w:pPr>
            <w:r w:rsidRPr="00462A90">
              <w:rPr>
                <w:rFonts w:ascii="Arial" w:hAnsi="Arial" w:cs="Arial"/>
                <w:sz w:val="20"/>
                <w:szCs w:val="20"/>
              </w:rPr>
              <w:t>Computer Networking</w:t>
            </w:r>
          </w:p>
        </w:tc>
        <w:tc>
          <w:tcPr>
            <w:tcW w:w="720" w:type="dxa"/>
          </w:tcPr>
          <w:p w:rsidR="007A2602" w:rsidRPr="00462A90" w:rsidRDefault="007A2602" w:rsidP="00F576FE">
            <w:pPr>
              <w:spacing w:after="0" w:line="240" w:lineRule="auto"/>
              <w:jc w:val="center"/>
              <w:rPr>
                <w:rFonts w:ascii="Arial" w:hAnsi="Arial" w:cs="Arial"/>
                <w:b/>
                <w:i/>
                <w:sz w:val="20"/>
                <w:szCs w:val="20"/>
              </w:rPr>
            </w:pPr>
            <w:r w:rsidRPr="00462A90">
              <w:rPr>
                <w:rFonts w:ascii="Arial" w:hAnsi="Arial" w:cs="Arial"/>
                <w:b/>
                <w:bCs/>
                <w:i/>
                <w:sz w:val="20"/>
                <w:szCs w:val="20"/>
              </w:rPr>
              <w:t>EC 606</w:t>
            </w:r>
          </w:p>
        </w:tc>
        <w:tc>
          <w:tcPr>
            <w:tcW w:w="2070" w:type="dxa"/>
          </w:tcPr>
          <w:p w:rsidR="007A2602" w:rsidRPr="00462A90" w:rsidRDefault="007A2602" w:rsidP="00F576FE">
            <w:pPr>
              <w:spacing w:after="0" w:line="240" w:lineRule="auto"/>
              <w:jc w:val="center"/>
              <w:rPr>
                <w:rFonts w:ascii="Arial" w:hAnsi="Arial" w:cs="Arial"/>
                <w:b/>
                <w:i/>
                <w:sz w:val="20"/>
                <w:szCs w:val="20"/>
              </w:rPr>
            </w:pPr>
            <w:r w:rsidRPr="00462A90">
              <w:rPr>
                <w:rFonts w:ascii="Arial" w:hAnsi="Arial" w:cs="Arial"/>
                <w:b/>
                <w:bCs/>
                <w:i/>
                <w:sz w:val="20"/>
                <w:szCs w:val="20"/>
              </w:rPr>
              <w:t>Digital Circuit Design through Verilog HDL</w:t>
            </w:r>
          </w:p>
        </w:tc>
      </w:tr>
      <w:tr w:rsidR="007A2602" w:rsidRPr="00462A90" w:rsidTr="00516C83">
        <w:tc>
          <w:tcPr>
            <w:tcW w:w="648" w:type="dxa"/>
          </w:tcPr>
          <w:p w:rsidR="007A2602" w:rsidRPr="00462A90" w:rsidRDefault="007A2602" w:rsidP="00F576FE">
            <w:pPr>
              <w:pStyle w:val="Heading4"/>
              <w:jc w:val="center"/>
              <w:rPr>
                <w:rFonts w:ascii="Arial" w:hAnsi="Arial" w:cs="Arial"/>
                <w:b w:val="0"/>
                <w:bCs w:val="0"/>
                <w:i/>
                <w:szCs w:val="20"/>
              </w:rPr>
            </w:pPr>
            <w:r w:rsidRPr="00462A90">
              <w:rPr>
                <w:rFonts w:ascii="Arial" w:hAnsi="Arial" w:cs="Arial"/>
                <w:b w:val="0"/>
                <w:bCs w:val="0"/>
                <w:i/>
                <w:szCs w:val="20"/>
              </w:rPr>
              <w:t>7</w:t>
            </w:r>
          </w:p>
        </w:tc>
        <w:tc>
          <w:tcPr>
            <w:tcW w:w="720" w:type="dxa"/>
          </w:tcPr>
          <w:p w:rsidR="007A2602" w:rsidRPr="00462A90" w:rsidRDefault="007A2602" w:rsidP="00F576FE">
            <w:pPr>
              <w:pStyle w:val="Heading4"/>
              <w:jc w:val="center"/>
              <w:rPr>
                <w:rFonts w:ascii="Arial" w:hAnsi="Arial" w:cs="Arial"/>
                <w:bCs w:val="0"/>
                <w:szCs w:val="20"/>
              </w:rPr>
            </w:pPr>
            <w:r w:rsidRPr="00462A90">
              <w:rPr>
                <w:rFonts w:ascii="Arial" w:hAnsi="Arial" w:cs="Arial"/>
                <w:bCs w:val="0"/>
                <w:szCs w:val="20"/>
              </w:rPr>
              <w:t>EC-107</w:t>
            </w:r>
          </w:p>
        </w:tc>
        <w:tc>
          <w:tcPr>
            <w:tcW w:w="2250" w:type="dxa"/>
          </w:tcPr>
          <w:p w:rsidR="007A2602" w:rsidRPr="00462A90" w:rsidRDefault="007A2602" w:rsidP="00F576FE">
            <w:pPr>
              <w:pStyle w:val="Heading4"/>
              <w:jc w:val="center"/>
              <w:rPr>
                <w:rFonts w:ascii="Arial" w:hAnsi="Arial" w:cs="Arial"/>
                <w:b w:val="0"/>
                <w:bCs w:val="0"/>
                <w:szCs w:val="20"/>
              </w:rPr>
            </w:pPr>
            <w:r w:rsidRPr="00462A90">
              <w:rPr>
                <w:rFonts w:ascii="Arial" w:hAnsi="Arial" w:cs="Arial"/>
                <w:b w:val="0"/>
                <w:bCs w:val="0"/>
                <w:szCs w:val="20"/>
              </w:rPr>
              <w:t>Engineering Drawing</w:t>
            </w:r>
          </w:p>
        </w:tc>
        <w:tc>
          <w:tcPr>
            <w:tcW w:w="720" w:type="dxa"/>
          </w:tcPr>
          <w:p w:rsidR="007A2602" w:rsidRPr="00462A90" w:rsidRDefault="007A2602" w:rsidP="00F576FE">
            <w:pPr>
              <w:pStyle w:val="Heading4"/>
              <w:jc w:val="center"/>
              <w:rPr>
                <w:rFonts w:ascii="Arial" w:hAnsi="Arial" w:cs="Arial"/>
                <w:bCs w:val="0"/>
                <w:szCs w:val="20"/>
              </w:rPr>
            </w:pPr>
            <w:r w:rsidRPr="00462A90">
              <w:rPr>
                <w:rFonts w:ascii="Arial" w:hAnsi="Arial" w:cs="Arial"/>
                <w:bCs w:val="0"/>
                <w:szCs w:val="20"/>
              </w:rPr>
              <w:t>EC-307</w:t>
            </w:r>
          </w:p>
        </w:tc>
        <w:tc>
          <w:tcPr>
            <w:tcW w:w="2070" w:type="dxa"/>
          </w:tcPr>
          <w:p w:rsidR="007A2602" w:rsidRPr="00462A90" w:rsidRDefault="007A2602" w:rsidP="00F576FE">
            <w:pPr>
              <w:pStyle w:val="Heading4"/>
              <w:jc w:val="center"/>
              <w:rPr>
                <w:rFonts w:ascii="Arial" w:hAnsi="Arial" w:cs="Arial"/>
                <w:b w:val="0"/>
                <w:bCs w:val="0"/>
                <w:szCs w:val="20"/>
              </w:rPr>
            </w:pPr>
            <w:r w:rsidRPr="00462A90">
              <w:rPr>
                <w:rFonts w:ascii="Arial" w:hAnsi="Arial" w:cs="Arial"/>
                <w:b w:val="0"/>
                <w:bCs w:val="0"/>
                <w:szCs w:val="20"/>
              </w:rPr>
              <w:t>EDC lab</w:t>
            </w:r>
          </w:p>
        </w:tc>
        <w:tc>
          <w:tcPr>
            <w:tcW w:w="720" w:type="dxa"/>
          </w:tcPr>
          <w:p w:rsidR="007A2602" w:rsidRPr="00462A90" w:rsidRDefault="007A2602" w:rsidP="00F576FE">
            <w:pPr>
              <w:spacing w:after="0" w:line="240" w:lineRule="auto"/>
              <w:jc w:val="center"/>
              <w:rPr>
                <w:rFonts w:ascii="Arial" w:hAnsi="Arial" w:cs="Arial"/>
                <w:sz w:val="20"/>
                <w:szCs w:val="20"/>
              </w:rPr>
            </w:pPr>
            <w:r w:rsidRPr="00462A90">
              <w:rPr>
                <w:rFonts w:ascii="Arial" w:hAnsi="Arial" w:cs="Arial"/>
                <w:sz w:val="20"/>
                <w:szCs w:val="20"/>
              </w:rPr>
              <w:t>EC 407</w:t>
            </w:r>
          </w:p>
        </w:tc>
        <w:tc>
          <w:tcPr>
            <w:tcW w:w="1980" w:type="dxa"/>
          </w:tcPr>
          <w:p w:rsidR="007A2602" w:rsidRPr="00462A90" w:rsidRDefault="007A2602" w:rsidP="00F576FE">
            <w:pPr>
              <w:spacing w:after="0" w:line="240" w:lineRule="auto"/>
              <w:jc w:val="center"/>
              <w:rPr>
                <w:rFonts w:ascii="Arial" w:hAnsi="Arial" w:cs="Arial"/>
                <w:sz w:val="20"/>
                <w:szCs w:val="20"/>
              </w:rPr>
            </w:pPr>
            <w:r w:rsidRPr="00462A90">
              <w:rPr>
                <w:rFonts w:ascii="Arial" w:hAnsi="Arial" w:cs="Arial"/>
                <w:sz w:val="20"/>
                <w:szCs w:val="20"/>
              </w:rPr>
              <w:t>Linear Integrated Circuits Lab</w:t>
            </w:r>
          </w:p>
        </w:tc>
        <w:tc>
          <w:tcPr>
            <w:tcW w:w="720" w:type="dxa"/>
          </w:tcPr>
          <w:p w:rsidR="007A2602" w:rsidRPr="00462A90" w:rsidRDefault="007A2602" w:rsidP="00F576FE">
            <w:pPr>
              <w:pStyle w:val="Heading4"/>
              <w:jc w:val="center"/>
              <w:rPr>
                <w:rFonts w:ascii="Arial" w:hAnsi="Arial" w:cs="Arial"/>
                <w:b w:val="0"/>
                <w:szCs w:val="20"/>
              </w:rPr>
            </w:pPr>
            <w:r w:rsidRPr="00462A90">
              <w:rPr>
                <w:rFonts w:ascii="Arial" w:hAnsi="Arial" w:cs="Arial"/>
                <w:b w:val="0"/>
                <w:bCs w:val="0"/>
                <w:szCs w:val="20"/>
              </w:rPr>
              <w:t>EC 507</w:t>
            </w:r>
          </w:p>
        </w:tc>
        <w:tc>
          <w:tcPr>
            <w:tcW w:w="1980" w:type="dxa"/>
          </w:tcPr>
          <w:p w:rsidR="007A2602" w:rsidRPr="00462A90" w:rsidRDefault="007A2602" w:rsidP="00F576FE">
            <w:pPr>
              <w:pStyle w:val="Heading4"/>
              <w:jc w:val="center"/>
              <w:rPr>
                <w:rFonts w:ascii="Arial" w:hAnsi="Arial" w:cs="Arial"/>
                <w:b w:val="0"/>
                <w:bCs w:val="0"/>
                <w:szCs w:val="20"/>
              </w:rPr>
            </w:pPr>
            <w:r w:rsidRPr="00462A90">
              <w:rPr>
                <w:rFonts w:ascii="Arial" w:hAnsi="Arial" w:cs="Arial"/>
                <w:b w:val="0"/>
                <w:szCs w:val="20"/>
              </w:rPr>
              <w:t>Computer HW +OFC Networking Lab</w:t>
            </w:r>
          </w:p>
        </w:tc>
        <w:tc>
          <w:tcPr>
            <w:tcW w:w="720" w:type="dxa"/>
          </w:tcPr>
          <w:p w:rsidR="007A2602" w:rsidRPr="00462A90" w:rsidRDefault="007A2602" w:rsidP="00F576FE">
            <w:pPr>
              <w:pStyle w:val="Heading4"/>
              <w:jc w:val="center"/>
              <w:rPr>
                <w:rFonts w:ascii="Arial" w:hAnsi="Arial" w:cs="Arial"/>
                <w:b w:val="0"/>
                <w:szCs w:val="20"/>
              </w:rPr>
            </w:pPr>
            <w:r w:rsidRPr="00462A90">
              <w:rPr>
                <w:rFonts w:ascii="Arial" w:hAnsi="Arial" w:cs="Arial"/>
                <w:b w:val="0"/>
                <w:bCs w:val="0"/>
                <w:szCs w:val="20"/>
              </w:rPr>
              <w:t>EC 607</w:t>
            </w:r>
          </w:p>
        </w:tc>
        <w:tc>
          <w:tcPr>
            <w:tcW w:w="2070" w:type="dxa"/>
          </w:tcPr>
          <w:p w:rsidR="007A2602" w:rsidRPr="00462A90" w:rsidRDefault="007A2602" w:rsidP="00F576FE">
            <w:pPr>
              <w:spacing w:after="0" w:line="240" w:lineRule="auto"/>
              <w:jc w:val="center"/>
              <w:rPr>
                <w:rFonts w:ascii="Arial" w:hAnsi="Arial" w:cs="Arial"/>
                <w:sz w:val="20"/>
                <w:szCs w:val="20"/>
              </w:rPr>
            </w:pPr>
            <w:r w:rsidRPr="00462A90">
              <w:rPr>
                <w:rFonts w:ascii="Arial" w:hAnsi="Arial" w:cs="Arial"/>
                <w:bCs/>
                <w:sz w:val="20"/>
                <w:szCs w:val="20"/>
              </w:rPr>
              <w:t>Industrial Electronics Lab</w:t>
            </w:r>
          </w:p>
          <w:p w:rsidR="007A2602" w:rsidRPr="00462A90" w:rsidRDefault="007A2602" w:rsidP="00F576FE">
            <w:pPr>
              <w:spacing w:after="0" w:line="240" w:lineRule="auto"/>
              <w:jc w:val="center"/>
              <w:rPr>
                <w:sz w:val="20"/>
                <w:szCs w:val="20"/>
              </w:rPr>
            </w:pPr>
          </w:p>
        </w:tc>
      </w:tr>
      <w:tr w:rsidR="007A2602" w:rsidRPr="00462A90" w:rsidTr="00516C83">
        <w:tc>
          <w:tcPr>
            <w:tcW w:w="648" w:type="dxa"/>
          </w:tcPr>
          <w:p w:rsidR="007A2602" w:rsidRPr="00462A90" w:rsidRDefault="007A2602" w:rsidP="00F576FE">
            <w:pPr>
              <w:spacing w:after="0" w:line="240" w:lineRule="auto"/>
              <w:jc w:val="center"/>
              <w:rPr>
                <w:rFonts w:ascii="Arial" w:hAnsi="Arial" w:cs="Arial"/>
                <w:i/>
                <w:sz w:val="20"/>
                <w:szCs w:val="20"/>
              </w:rPr>
            </w:pPr>
            <w:r w:rsidRPr="00462A90">
              <w:rPr>
                <w:rFonts w:ascii="Arial" w:hAnsi="Arial" w:cs="Arial"/>
                <w:i/>
                <w:sz w:val="20"/>
                <w:szCs w:val="20"/>
              </w:rPr>
              <w:t>8</w:t>
            </w:r>
          </w:p>
        </w:tc>
        <w:tc>
          <w:tcPr>
            <w:tcW w:w="720" w:type="dxa"/>
          </w:tcPr>
          <w:p w:rsidR="007A2602" w:rsidRPr="00462A90" w:rsidRDefault="007A2602" w:rsidP="00F576FE">
            <w:pPr>
              <w:spacing w:after="0" w:line="240" w:lineRule="auto"/>
              <w:jc w:val="center"/>
              <w:rPr>
                <w:rFonts w:ascii="Arial" w:hAnsi="Arial" w:cs="Arial"/>
                <w:sz w:val="20"/>
                <w:szCs w:val="20"/>
              </w:rPr>
            </w:pPr>
            <w:r w:rsidRPr="00462A90">
              <w:rPr>
                <w:rFonts w:ascii="Arial" w:hAnsi="Arial" w:cs="Arial"/>
                <w:bCs/>
                <w:sz w:val="20"/>
                <w:szCs w:val="20"/>
              </w:rPr>
              <w:t>EC-108</w:t>
            </w:r>
          </w:p>
        </w:tc>
        <w:tc>
          <w:tcPr>
            <w:tcW w:w="2250" w:type="dxa"/>
          </w:tcPr>
          <w:p w:rsidR="007A2602" w:rsidRPr="00462A90" w:rsidRDefault="007A2602" w:rsidP="00F576FE">
            <w:pPr>
              <w:spacing w:after="0" w:line="240" w:lineRule="auto"/>
              <w:jc w:val="center"/>
              <w:rPr>
                <w:rFonts w:ascii="Arial" w:hAnsi="Arial" w:cs="Arial"/>
                <w:sz w:val="20"/>
                <w:szCs w:val="20"/>
              </w:rPr>
            </w:pPr>
            <w:r w:rsidRPr="00462A90">
              <w:rPr>
                <w:rFonts w:ascii="Arial" w:hAnsi="Arial" w:cs="Arial"/>
                <w:sz w:val="20"/>
                <w:szCs w:val="20"/>
              </w:rPr>
              <w:t>Basic Electronics workshop</w:t>
            </w:r>
          </w:p>
        </w:tc>
        <w:tc>
          <w:tcPr>
            <w:tcW w:w="720" w:type="dxa"/>
          </w:tcPr>
          <w:p w:rsidR="007A2602" w:rsidRPr="00462A90" w:rsidRDefault="007A2602" w:rsidP="00F576FE">
            <w:pPr>
              <w:spacing w:after="0" w:line="240" w:lineRule="auto"/>
              <w:jc w:val="center"/>
              <w:rPr>
                <w:rFonts w:ascii="Arial" w:hAnsi="Arial" w:cs="Arial"/>
                <w:bCs/>
                <w:sz w:val="20"/>
                <w:szCs w:val="20"/>
              </w:rPr>
            </w:pPr>
            <w:r w:rsidRPr="00462A90">
              <w:rPr>
                <w:rFonts w:ascii="Arial" w:hAnsi="Arial" w:cs="Arial"/>
                <w:bCs/>
                <w:sz w:val="20"/>
                <w:szCs w:val="20"/>
              </w:rPr>
              <w:t>EC-308</w:t>
            </w:r>
          </w:p>
        </w:tc>
        <w:tc>
          <w:tcPr>
            <w:tcW w:w="2070" w:type="dxa"/>
          </w:tcPr>
          <w:p w:rsidR="007A2602" w:rsidRPr="00462A90" w:rsidRDefault="007A2602" w:rsidP="00F576FE">
            <w:pPr>
              <w:spacing w:after="0" w:line="240" w:lineRule="auto"/>
              <w:jc w:val="center"/>
              <w:rPr>
                <w:rFonts w:ascii="Arial" w:hAnsi="Arial" w:cs="Arial"/>
                <w:sz w:val="20"/>
                <w:szCs w:val="20"/>
              </w:rPr>
            </w:pPr>
            <w:r w:rsidRPr="00462A90">
              <w:rPr>
                <w:rFonts w:ascii="Arial" w:hAnsi="Arial" w:cs="Arial"/>
                <w:sz w:val="20"/>
                <w:szCs w:val="20"/>
              </w:rPr>
              <w:t>Analogue Communication Lab</w:t>
            </w:r>
          </w:p>
        </w:tc>
        <w:tc>
          <w:tcPr>
            <w:tcW w:w="720" w:type="dxa"/>
          </w:tcPr>
          <w:p w:rsidR="007A2602" w:rsidRPr="00462A90" w:rsidRDefault="007A2602" w:rsidP="00F576FE">
            <w:pPr>
              <w:spacing w:after="0" w:line="240" w:lineRule="auto"/>
              <w:jc w:val="center"/>
              <w:rPr>
                <w:rFonts w:ascii="Arial" w:hAnsi="Arial" w:cs="Arial"/>
                <w:b/>
                <w:i/>
                <w:sz w:val="20"/>
                <w:szCs w:val="20"/>
              </w:rPr>
            </w:pPr>
            <w:r w:rsidRPr="00462A90">
              <w:rPr>
                <w:rFonts w:ascii="Arial" w:hAnsi="Arial" w:cs="Arial"/>
                <w:b/>
                <w:i/>
                <w:sz w:val="20"/>
                <w:szCs w:val="20"/>
              </w:rPr>
              <w:t>EC 408</w:t>
            </w:r>
          </w:p>
        </w:tc>
        <w:tc>
          <w:tcPr>
            <w:tcW w:w="1980" w:type="dxa"/>
          </w:tcPr>
          <w:p w:rsidR="007A2602" w:rsidRPr="00462A90" w:rsidRDefault="007A2602" w:rsidP="00F576FE">
            <w:pPr>
              <w:spacing w:after="0" w:line="240" w:lineRule="auto"/>
              <w:jc w:val="center"/>
              <w:rPr>
                <w:rFonts w:ascii="Arial" w:hAnsi="Arial" w:cs="Arial"/>
                <w:b/>
                <w:i/>
                <w:sz w:val="20"/>
                <w:szCs w:val="20"/>
              </w:rPr>
            </w:pPr>
            <w:r w:rsidRPr="00462A90">
              <w:rPr>
                <w:rFonts w:ascii="Arial" w:hAnsi="Arial" w:cs="Arial"/>
                <w:b/>
                <w:bCs/>
                <w:i/>
                <w:sz w:val="20"/>
                <w:szCs w:val="20"/>
              </w:rPr>
              <w:t>Communication Skills</w:t>
            </w:r>
          </w:p>
        </w:tc>
        <w:tc>
          <w:tcPr>
            <w:tcW w:w="720" w:type="dxa"/>
          </w:tcPr>
          <w:p w:rsidR="007A2602" w:rsidRPr="00462A90" w:rsidRDefault="007A2602" w:rsidP="00F576FE">
            <w:pPr>
              <w:tabs>
                <w:tab w:val="left" w:pos="0"/>
              </w:tabs>
              <w:spacing w:after="0" w:line="240" w:lineRule="auto"/>
              <w:jc w:val="center"/>
              <w:rPr>
                <w:rFonts w:ascii="Arial" w:hAnsi="Arial" w:cs="Arial"/>
                <w:b/>
                <w:i/>
                <w:sz w:val="20"/>
                <w:szCs w:val="20"/>
              </w:rPr>
            </w:pPr>
            <w:r w:rsidRPr="00462A90">
              <w:rPr>
                <w:rFonts w:ascii="Arial" w:hAnsi="Arial" w:cs="Arial"/>
                <w:b/>
                <w:bCs/>
                <w:i/>
                <w:sz w:val="20"/>
                <w:szCs w:val="20"/>
              </w:rPr>
              <w:t>EC 508</w:t>
            </w:r>
          </w:p>
        </w:tc>
        <w:tc>
          <w:tcPr>
            <w:tcW w:w="1980" w:type="dxa"/>
          </w:tcPr>
          <w:p w:rsidR="007A2602" w:rsidRPr="00462A90" w:rsidRDefault="007A2602" w:rsidP="00F576FE">
            <w:pPr>
              <w:tabs>
                <w:tab w:val="left" w:pos="0"/>
              </w:tabs>
              <w:spacing w:after="0" w:line="240" w:lineRule="auto"/>
              <w:jc w:val="center"/>
              <w:rPr>
                <w:rFonts w:ascii="Arial" w:hAnsi="Arial" w:cs="Arial"/>
                <w:b/>
                <w:i/>
                <w:sz w:val="20"/>
                <w:szCs w:val="20"/>
              </w:rPr>
            </w:pPr>
            <w:r w:rsidRPr="00462A90">
              <w:rPr>
                <w:rFonts w:ascii="Arial" w:hAnsi="Arial" w:cs="Arial"/>
                <w:b/>
                <w:i/>
                <w:sz w:val="20"/>
                <w:szCs w:val="20"/>
              </w:rPr>
              <w:t>Life Skills</w:t>
            </w:r>
          </w:p>
        </w:tc>
        <w:tc>
          <w:tcPr>
            <w:tcW w:w="720" w:type="dxa"/>
          </w:tcPr>
          <w:p w:rsidR="007A2602" w:rsidRPr="00462A90" w:rsidRDefault="007A2602" w:rsidP="00F576FE">
            <w:pPr>
              <w:tabs>
                <w:tab w:val="left" w:pos="0"/>
              </w:tabs>
              <w:spacing w:after="0" w:line="240" w:lineRule="auto"/>
              <w:jc w:val="center"/>
              <w:rPr>
                <w:rFonts w:ascii="Arial" w:hAnsi="Arial" w:cs="Arial"/>
                <w:b/>
                <w:i/>
                <w:sz w:val="20"/>
                <w:szCs w:val="20"/>
              </w:rPr>
            </w:pPr>
            <w:r w:rsidRPr="00462A90">
              <w:rPr>
                <w:rFonts w:ascii="Arial" w:hAnsi="Arial" w:cs="Arial"/>
                <w:b/>
                <w:bCs/>
                <w:i/>
                <w:sz w:val="20"/>
                <w:szCs w:val="20"/>
              </w:rPr>
              <w:t>EC 608</w:t>
            </w:r>
          </w:p>
        </w:tc>
        <w:tc>
          <w:tcPr>
            <w:tcW w:w="2070" w:type="dxa"/>
          </w:tcPr>
          <w:p w:rsidR="007A2602" w:rsidRPr="00462A90" w:rsidRDefault="007A2602" w:rsidP="00F576FE">
            <w:pPr>
              <w:spacing w:after="0" w:line="240" w:lineRule="auto"/>
              <w:jc w:val="center"/>
              <w:rPr>
                <w:b/>
                <w:i/>
                <w:sz w:val="20"/>
                <w:szCs w:val="20"/>
              </w:rPr>
            </w:pPr>
            <w:r w:rsidRPr="00462A90">
              <w:rPr>
                <w:rFonts w:ascii="Arial" w:hAnsi="Arial" w:cs="Arial"/>
                <w:b/>
                <w:bCs/>
                <w:i/>
                <w:sz w:val="20"/>
                <w:szCs w:val="20"/>
              </w:rPr>
              <w:t>Verilog HDL Programming</w:t>
            </w:r>
          </w:p>
        </w:tc>
      </w:tr>
      <w:tr w:rsidR="007A2602" w:rsidRPr="00462A90" w:rsidTr="00516C83">
        <w:tc>
          <w:tcPr>
            <w:tcW w:w="648" w:type="dxa"/>
          </w:tcPr>
          <w:p w:rsidR="007A2602" w:rsidRPr="00462A90" w:rsidRDefault="007A2602" w:rsidP="00F576FE">
            <w:pPr>
              <w:spacing w:after="0" w:line="240" w:lineRule="auto"/>
              <w:jc w:val="center"/>
              <w:rPr>
                <w:rFonts w:ascii="Arial" w:hAnsi="Arial" w:cs="Arial"/>
                <w:i/>
                <w:sz w:val="20"/>
                <w:szCs w:val="20"/>
              </w:rPr>
            </w:pPr>
            <w:r w:rsidRPr="00462A90">
              <w:rPr>
                <w:rFonts w:ascii="Arial" w:hAnsi="Arial" w:cs="Arial"/>
                <w:i/>
                <w:sz w:val="20"/>
                <w:szCs w:val="20"/>
              </w:rPr>
              <w:t>9</w:t>
            </w:r>
          </w:p>
        </w:tc>
        <w:tc>
          <w:tcPr>
            <w:tcW w:w="720" w:type="dxa"/>
          </w:tcPr>
          <w:p w:rsidR="007A2602" w:rsidRPr="00462A90" w:rsidRDefault="007A2602" w:rsidP="00F576FE">
            <w:pPr>
              <w:spacing w:after="0" w:line="240" w:lineRule="auto"/>
              <w:jc w:val="center"/>
              <w:rPr>
                <w:rFonts w:ascii="Arial" w:hAnsi="Arial" w:cs="Arial"/>
                <w:sz w:val="20"/>
                <w:szCs w:val="20"/>
              </w:rPr>
            </w:pPr>
            <w:r w:rsidRPr="00462A90">
              <w:rPr>
                <w:rFonts w:ascii="Arial" w:hAnsi="Arial" w:cs="Arial"/>
                <w:sz w:val="20"/>
                <w:szCs w:val="20"/>
              </w:rPr>
              <w:t>109-A 109-B</w:t>
            </w:r>
          </w:p>
        </w:tc>
        <w:tc>
          <w:tcPr>
            <w:tcW w:w="2250" w:type="dxa"/>
          </w:tcPr>
          <w:p w:rsidR="007A2602" w:rsidRPr="00462A90" w:rsidRDefault="007A2602" w:rsidP="00F576FE">
            <w:pPr>
              <w:spacing w:after="0" w:line="240" w:lineRule="auto"/>
              <w:jc w:val="center"/>
              <w:rPr>
                <w:rFonts w:ascii="Arial" w:hAnsi="Arial" w:cs="Arial"/>
                <w:sz w:val="20"/>
                <w:szCs w:val="20"/>
              </w:rPr>
            </w:pPr>
            <w:r w:rsidRPr="00462A90">
              <w:rPr>
                <w:rFonts w:ascii="Arial" w:hAnsi="Arial" w:cs="Arial"/>
                <w:sz w:val="20"/>
                <w:szCs w:val="20"/>
              </w:rPr>
              <w:t>Physics Lab</w:t>
            </w:r>
          </w:p>
          <w:p w:rsidR="007A2602" w:rsidRPr="00462A90" w:rsidRDefault="007A2602" w:rsidP="00F576FE">
            <w:pPr>
              <w:spacing w:after="0" w:line="240" w:lineRule="auto"/>
              <w:jc w:val="center"/>
              <w:rPr>
                <w:rFonts w:ascii="Arial" w:hAnsi="Arial" w:cs="Arial"/>
                <w:sz w:val="20"/>
                <w:szCs w:val="20"/>
              </w:rPr>
            </w:pPr>
            <w:r w:rsidRPr="00462A90">
              <w:rPr>
                <w:rFonts w:ascii="Arial" w:hAnsi="Arial" w:cs="Arial"/>
                <w:sz w:val="20"/>
                <w:szCs w:val="20"/>
              </w:rPr>
              <w:t>Chemistry Lab</w:t>
            </w:r>
          </w:p>
        </w:tc>
        <w:tc>
          <w:tcPr>
            <w:tcW w:w="720" w:type="dxa"/>
          </w:tcPr>
          <w:p w:rsidR="007A2602" w:rsidRPr="00462A90" w:rsidRDefault="007A2602" w:rsidP="00F576FE">
            <w:pPr>
              <w:spacing w:after="0" w:line="240" w:lineRule="auto"/>
              <w:jc w:val="center"/>
              <w:rPr>
                <w:rFonts w:ascii="Arial" w:hAnsi="Arial" w:cs="Arial"/>
                <w:b/>
                <w:bCs/>
                <w:i/>
                <w:sz w:val="20"/>
                <w:szCs w:val="20"/>
              </w:rPr>
            </w:pPr>
            <w:r w:rsidRPr="00462A90">
              <w:rPr>
                <w:rFonts w:ascii="Arial" w:hAnsi="Arial" w:cs="Arial"/>
                <w:b/>
                <w:bCs/>
                <w:i/>
                <w:sz w:val="20"/>
                <w:szCs w:val="20"/>
              </w:rPr>
              <w:t>EC-309</w:t>
            </w:r>
          </w:p>
        </w:tc>
        <w:tc>
          <w:tcPr>
            <w:tcW w:w="2070" w:type="dxa"/>
          </w:tcPr>
          <w:p w:rsidR="007A2602" w:rsidRPr="00462A90" w:rsidRDefault="007A2602" w:rsidP="00F576FE">
            <w:pPr>
              <w:spacing w:after="0" w:line="240" w:lineRule="auto"/>
              <w:jc w:val="center"/>
              <w:rPr>
                <w:rFonts w:ascii="Arial" w:hAnsi="Arial" w:cs="Arial"/>
                <w:b/>
                <w:i/>
                <w:sz w:val="20"/>
                <w:szCs w:val="20"/>
              </w:rPr>
            </w:pPr>
            <w:r w:rsidRPr="00462A90">
              <w:rPr>
                <w:rFonts w:ascii="Arial" w:hAnsi="Arial" w:cs="Arial"/>
                <w:b/>
                <w:i/>
                <w:sz w:val="20"/>
                <w:szCs w:val="20"/>
              </w:rPr>
              <w:t>Digital Electronics &amp;eCAD tools lab</w:t>
            </w:r>
          </w:p>
        </w:tc>
        <w:tc>
          <w:tcPr>
            <w:tcW w:w="720" w:type="dxa"/>
          </w:tcPr>
          <w:p w:rsidR="007A2602" w:rsidRPr="00462A90" w:rsidRDefault="007A2602" w:rsidP="00F576FE">
            <w:pPr>
              <w:pStyle w:val="Heading4"/>
              <w:jc w:val="center"/>
              <w:rPr>
                <w:rFonts w:ascii="Arial" w:hAnsi="Arial" w:cs="Arial"/>
                <w:szCs w:val="20"/>
              </w:rPr>
            </w:pPr>
            <w:r w:rsidRPr="00462A90">
              <w:rPr>
                <w:rFonts w:ascii="Arial" w:hAnsi="Arial" w:cs="Arial"/>
                <w:szCs w:val="20"/>
              </w:rPr>
              <w:t>EC 409</w:t>
            </w:r>
          </w:p>
        </w:tc>
        <w:tc>
          <w:tcPr>
            <w:tcW w:w="1980" w:type="dxa"/>
          </w:tcPr>
          <w:p w:rsidR="007A2602" w:rsidRPr="00462A90" w:rsidRDefault="007A2602" w:rsidP="00F576FE">
            <w:pPr>
              <w:pStyle w:val="Heading4"/>
              <w:jc w:val="center"/>
              <w:rPr>
                <w:rFonts w:ascii="Arial" w:hAnsi="Arial" w:cs="Arial"/>
                <w:b w:val="0"/>
                <w:bCs w:val="0"/>
                <w:szCs w:val="20"/>
              </w:rPr>
            </w:pPr>
            <w:r w:rsidRPr="00462A90">
              <w:rPr>
                <w:rFonts w:ascii="Arial" w:hAnsi="Arial" w:cs="Arial"/>
                <w:szCs w:val="20"/>
              </w:rPr>
              <w:t>Digital Communication Lab</w:t>
            </w:r>
          </w:p>
        </w:tc>
        <w:tc>
          <w:tcPr>
            <w:tcW w:w="720" w:type="dxa"/>
          </w:tcPr>
          <w:p w:rsidR="007A2602" w:rsidRPr="00462A90" w:rsidRDefault="007A2602" w:rsidP="00F576FE">
            <w:pPr>
              <w:spacing w:after="0" w:line="240" w:lineRule="auto"/>
              <w:jc w:val="center"/>
              <w:rPr>
                <w:rFonts w:ascii="Arial" w:hAnsi="Arial" w:cs="Arial"/>
                <w:b/>
                <w:i/>
                <w:sz w:val="20"/>
                <w:szCs w:val="20"/>
              </w:rPr>
            </w:pPr>
            <w:r w:rsidRPr="00462A90">
              <w:rPr>
                <w:rFonts w:ascii="Arial" w:hAnsi="Arial" w:cs="Arial"/>
                <w:b/>
                <w:bCs/>
                <w:i/>
                <w:sz w:val="20"/>
                <w:szCs w:val="20"/>
              </w:rPr>
              <w:t>EC 509</w:t>
            </w:r>
          </w:p>
        </w:tc>
        <w:tc>
          <w:tcPr>
            <w:tcW w:w="1980" w:type="dxa"/>
          </w:tcPr>
          <w:p w:rsidR="007A2602" w:rsidRPr="00462A90" w:rsidRDefault="007A2602" w:rsidP="00F576FE">
            <w:pPr>
              <w:spacing w:after="0" w:line="240" w:lineRule="auto"/>
              <w:jc w:val="center"/>
              <w:rPr>
                <w:rFonts w:ascii="Arial" w:hAnsi="Arial" w:cs="Arial"/>
                <w:b/>
                <w:i/>
                <w:sz w:val="20"/>
                <w:szCs w:val="20"/>
              </w:rPr>
            </w:pPr>
            <w:r w:rsidRPr="00462A90">
              <w:rPr>
                <w:rFonts w:ascii="Arial" w:hAnsi="Arial" w:cs="Arial"/>
                <w:b/>
                <w:i/>
                <w:sz w:val="20"/>
                <w:szCs w:val="20"/>
              </w:rPr>
              <w:t>Microcontroller applications  lab</w:t>
            </w:r>
          </w:p>
        </w:tc>
        <w:tc>
          <w:tcPr>
            <w:tcW w:w="720" w:type="dxa"/>
          </w:tcPr>
          <w:p w:rsidR="007A2602" w:rsidRPr="00462A90" w:rsidRDefault="007A2602" w:rsidP="00F576FE">
            <w:pPr>
              <w:spacing w:after="0" w:line="240" w:lineRule="auto"/>
              <w:jc w:val="center"/>
              <w:rPr>
                <w:rFonts w:ascii="Arial" w:hAnsi="Arial" w:cs="Arial"/>
                <w:b/>
                <w:i/>
                <w:sz w:val="20"/>
                <w:szCs w:val="20"/>
              </w:rPr>
            </w:pPr>
            <w:r w:rsidRPr="00462A90">
              <w:rPr>
                <w:rFonts w:ascii="Arial" w:hAnsi="Arial" w:cs="Arial"/>
                <w:b/>
                <w:bCs/>
                <w:i/>
                <w:sz w:val="20"/>
                <w:szCs w:val="20"/>
              </w:rPr>
              <w:t>EC 609</w:t>
            </w:r>
          </w:p>
        </w:tc>
        <w:tc>
          <w:tcPr>
            <w:tcW w:w="2070" w:type="dxa"/>
          </w:tcPr>
          <w:p w:rsidR="007A2602" w:rsidRPr="00462A90" w:rsidRDefault="007A2602" w:rsidP="00F576FE">
            <w:pPr>
              <w:spacing w:after="0" w:line="240" w:lineRule="auto"/>
              <w:jc w:val="center"/>
              <w:rPr>
                <w:rFonts w:ascii="Arial" w:hAnsi="Arial" w:cs="Arial"/>
                <w:b/>
                <w:i/>
                <w:sz w:val="20"/>
                <w:szCs w:val="20"/>
              </w:rPr>
            </w:pPr>
            <w:r w:rsidRPr="00462A90">
              <w:rPr>
                <w:rFonts w:ascii="Arial" w:hAnsi="Arial" w:cs="Arial"/>
                <w:b/>
                <w:i/>
                <w:sz w:val="20"/>
                <w:szCs w:val="20"/>
              </w:rPr>
              <w:t>Advanced Microcontroller Lab</w:t>
            </w:r>
          </w:p>
        </w:tc>
      </w:tr>
      <w:tr w:rsidR="007A2602" w:rsidRPr="00462A90" w:rsidTr="00516C83">
        <w:tc>
          <w:tcPr>
            <w:tcW w:w="648" w:type="dxa"/>
          </w:tcPr>
          <w:p w:rsidR="007A2602" w:rsidRPr="00462A90" w:rsidRDefault="007A2602" w:rsidP="00F576FE">
            <w:pPr>
              <w:spacing w:after="0" w:line="240" w:lineRule="auto"/>
              <w:jc w:val="center"/>
              <w:rPr>
                <w:rFonts w:ascii="Arial" w:hAnsi="Arial" w:cs="Arial"/>
                <w:i/>
                <w:sz w:val="20"/>
                <w:szCs w:val="20"/>
              </w:rPr>
            </w:pPr>
            <w:r w:rsidRPr="00462A90">
              <w:rPr>
                <w:rFonts w:ascii="Arial" w:hAnsi="Arial" w:cs="Arial"/>
                <w:i/>
                <w:sz w:val="20"/>
                <w:szCs w:val="20"/>
              </w:rPr>
              <w:t>10</w:t>
            </w:r>
          </w:p>
        </w:tc>
        <w:tc>
          <w:tcPr>
            <w:tcW w:w="720" w:type="dxa"/>
          </w:tcPr>
          <w:p w:rsidR="007A2602" w:rsidRPr="00462A90" w:rsidRDefault="007A2602" w:rsidP="00F576FE">
            <w:pPr>
              <w:spacing w:after="0" w:line="240" w:lineRule="auto"/>
              <w:jc w:val="center"/>
              <w:rPr>
                <w:rFonts w:ascii="Arial" w:hAnsi="Arial" w:cs="Arial"/>
                <w:bCs/>
                <w:sz w:val="20"/>
                <w:szCs w:val="20"/>
              </w:rPr>
            </w:pPr>
            <w:r w:rsidRPr="00462A90">
              <w:rPr>
                <w:rFonts w:ascii="Arial" w:hAnsi="Arial" w:cs="Arial"/>
                <w:bCs/>
                <w:sz w:val="20"/>
                <w:szCs w:val="20"/>
              </w:rPr>
              <w:t>EC-110</w:t>
            </w:r>
          </w:p>
        </w:tc>
        <w:tc>
          <w:tcPr>
            <w:tcW w:w="2250" w:type="dxa"/>
          </w:tcPr>
          <w:p w:rsidR="007A2602" w:rsidRPr="00462A90" w:rsidRDefault="007A2602" w:rsidP="00F576FE">
            <w:pPr>
              <w:spacing w:after="0" w:line="240" w:lineRule="auto"/>
              <w:jc w:val="center"/>
              <w:rPr>
                <w:rFonts w:ascii="Arial" w:hAnsi="Arial" w:cs="Arial"/>
                <w:sz w:val="20"/>
                <w:szCs w:val="20"/>
              </w:rPr>
            </w:pPr>
            <w:r w:rsidRPr="00462A90">
              <w:rPr>
                <w:rFonts w:ascii="Arial" w:hAnsi="Arial" w:cs="Arial"/>
                <w:sz w:val="20"/>
                <w:szCs w:val="20"/>
              </w:rPr>
              <w:t>Computer fundamentals Lab</w:t>
            </w:r>
          </w:p>
        </w:tc>
        <w:tc>
          <w:tcPr>
            <w:tcW w:w="720" w:type="dxa"/>
          </w:tcPr>
          <w:p w:rsidR="007A2602" w:rsidRPr="00462A90" w:rsidRDefault="007A2602" w:rsidP="00F576FE">
            <w:pPr>
              <w:pStyle w:val="Heading4"/>
              <w:jc w:val="center"/>
              <w:rPr>
                <w:rFonts w:ascii="Arial" w:hAnsi="Arial" w:cs="Arial"/>
                <w:bCs w:val="0"/>
                <w:i/>
                <w:szCs w:val="20"/>
              </w:rPr>
            </w:pPr>
            <w:r w:rsidRPr="00462A90">
              <w:rPr>
                <w:rFonts w:ascii="Arial" w:hAnsi="Arial" w:cs="Arial"/>
                <w:bCs w:val="0"/>
                <w:i/>
                <w:szCs w:val="20"/>
              </w:rPr>
              <w:t>EC-310</w:t>
            </w:r>
          </w:p>
        </w:tc>
        <w:tc>
          <w:tcPr>
            <w:tcW w:w="2070" w:type="dxa"/>
          </w:tcPr>
          <w:p w:rsidR="007A2602" w:rsidRPr="00462A90" w:rsidRDefault="007A2602" w:rsidP="00F576FE">
            <w:pPr>
              <w:pStyle w:val="Heading4"/>
              <w:jc w:val="center"/>
              <w:rPr>
                <w:rFonts w:ascii="Arial" w:hAnsi="Arial" w:cs="Arial"/>
                <w:bCs w:val="0"/>
                <w:i/>
                <w:szCs w:val="20"/>
              </w:rPr>
            </w:pPr>
            <w:r w:rsidRPr="00462A90">
              <w:rPr>
                <w:rFonts w:ascii="Arial" w:hAnsi="Arial" w:cs="Arial"/>
                <w:bCs w:val="0"/>
                <w:i/>
                <w:szCs w:val="20"/>
              </w:rPr>
              <w:t>Electrical Lab</w:t>
            </w:r>
          </w:p>
        </w:tc>
        <w:tc>
          <w:tcPr>
            <w:tcW w:w="720" w:type="dxa"/>
          </w:tcPr>
          <w:p w:rsidR="007A2602" w:rsidRPr="00462A90" w:rsidRDefault="007A2602" w:rsidP="00F576FE">
            <w:pPr>
              <w:pStyle w:val="Heading4"/>
              <w:jc w:val="center"/>
              <w:rPr>
                <w:rFonts w:ascii="Arial" w:hAnsi="Arial" w:cs="Arial"/>
                <w:i/>
                <w:szCs w:val="20"/>
              </w:rPr>
            </w:pPr>
            <w:r w:rsidRPr="00462A90">
              <w:rPr>
                <w:rFonts w:ascii="Arial" w:hAnsi="Arial" w:cs="Arial"/>
                <w:i/>
                <w:szCs w:val="20"/>
              </w:rPr>
              <w:t>EC 410</w:t>
            </w:r>
          </w:p>
        </w:tc>
        <w:tc>
          <w:tcPr>
            <w:tcW w:w="1980" w:type="dxa"/>
          </w:tcPr>
          <w:p w:rsidR="007A2602" w:rsidRPr="00462A90" w:rsidRDefault="007A2602" w:rsidP="00F576FE">
            <w:pPr>
              <w:pStyle w:val="Heading4"/>
              <w:jc w:val="center"/>
              <w:rPr>
                <w:rFonts w:ascii="Arial" w:hAnsi="Arial" w:cs="Arial"/>
                <w:bCs w:val="0"/>
                <w:i/>
                <w:szCs w:val="20"/>
              </w:rPr>
            </w:pPr>
            <w:r w:rsidRPr="00462A90">
              <w:rPr>
                <w:rFonts w:ascii="Arial" w:hAnsi="Arial" w:cs="Arial"/>
                <w:i/>
                <w:szCs w:val="20"/>
              </w:rPr>
              <w:t>C and Matlab</w:t>
            </w:r>
          </w:p>
        </w:tc>
        <w:tc>
          <w:tcPr>
            <w:tcW w:w="720" w:type="dxa"/>
          </w:tcPr>
          <w:p w:rsidR="007A2602" w:rsidRPr="00462A90" w:rsidRDefault="007A2602" w:rsidP="00F576FE">
            <w:pPr>
              <w:pStyle w:val="Heading5"/>
              <w:jc w:val="center"/>
              <w:rPr>
                <w:rFonts w:ascii="Arial" w:hAnsi="Arial" w:cs="Arial"/>
                <w:bCs w:val="0"/>
                <w:i/>
                <w:szCs w:val="20"/>
              </w:rPr>
            </w:pPr>
            <w:r w:rsidRPr="00462A90">
              <w:rPr>
                <w:rFonts w:ascii="Arial" w:hAnsi="Arial" w:cs="Arial"/>
                <w:bCs w:val="0"/>
                <w:i/>
                <w:szCs w:val="20"/>
              </w:rPr>
              <w:t>EC 510</w:t>
            </w:r>
          </w:p>
        </w:tc>
        <w:tc>
          <w:tcPr>
            <w:tcW w:w="1980" w:type="dxa"/>
          </w:tcPr>
          <w:p w:rsidR="007A2602" w:rsidRPr="00462A90" w:rsidRDefault="007A2602" w:rsidP="00F576FE">
            <w:pPr>
              <w:pStyle w:val="Heading5"/>
              <w:jc w:val="center"/>
              <w:rPr>
                <w:rFonts w:ascii="Arial" w:hAnsi="Arial" w:cs="Arial"/>
                <w:bCs w:val="0"/>
                <w:i/>
                <w:szCs w:val="20"/>
              </w:rPr>
            </w:pPr>
            <w:r w:rsidRPr="00462A90">
              <w:rPr>
                <w:rFonts w:ascii="Arial" w:hAnsi="Arial" w:cs="Arial"/>
                <w:bCs w:val="0"/>
                <w:i/>
                <w:szCs w:val="20"/>
              </w:rPr>
              <w:t>Field practices</w:t>
            </w:r>
          </w:p>
        </w:tc>
        <w:tc>
          <w:tcPr>
            <w:tcW w:w="720" w:type="dxa"/>
          </w:tcPr>
          <w:p w:rsidR="007A2602" w:rsidRPr="00462A90" w:rsidRDefault="007A2602" w:rsidP="00F576FE">
            <w:pPr>
              <w:pStyle w:val="Heading5"/>
              <w:jc w:val="center"/>
              <w:rPr>
                <w:rFonts w:ascii="Arial" w:hAnsi="Arial" w:cs="Arial"/>
                <w:b w:val="0"/>
                <w:bCs w:val="0"/>
                <w:szCs w:val="20"/>
              </w:rPr>
            </w:pPr>
            <w:r w:rsidRPr="00462A90">
              <w:rPr>
                <w:rFonts w:ascii="Arial" w:hAnsi="Arial" w:cs="Arial"/>
                <w:b w:val="0"/>
                <w:bCs w:val="0"/>
                <w:szCs w:val="20"/>
              </w:rPr>
              <w:t>EC 610</w:t>
            </w:r>
          </w:p>
        </w:tc>
        <w:tc>
          <w:tcPr>
            <w:tcW w:w="2070" w:type="dxa"/>
          </w:tcPr>
          <w:p w:rsidR="007A2602" w:rsidRPr="00462A90" w:rsidRDefault="007A2602" w:rsidP="00F576FE">
            <w:pPr>
              <w:spacing w:after="0" w:line="240" w:lineRule="auto"/>
              <w:jc w:val="center"/>
              <w:rPr>
                <w:sz w:val="20"/>
                <w:szCs w:val="20"/>
              </w:rPr>
            </w:pPr>
            <w:r w:rsidRPr="00462A90">
              <w:rPr>
                <w:rFonts w:ascii="Arial" w:hAnsi="Arial" w:cs="Arial"/>
                <w:b/>
                <w:sz w:val="20"/>
                <w:szCs w:val="20"/>
              </w:rPr>
              <w:t>Project work</w:t>
            </w:r>
          </w:p>
        </w:tc>
      </w:tr>
    </w:tbl>
    <w:p w:rsidR="000C3024" w:rsidRPr="00462A90" w:rsidRDefault="000C3024" w:rsidP="00F576FE">
      <w:pPr>
        <w:jc w:val="center"/>
      </w:pPr>
    </w:p>
    <w:p w:rsidR="000C3024" w:rsidRPr="00462A90" w:rsidRDefault="000C3024">
      <w:r w:rsidRPr="00462A90">
        <w:br w:type="page"/>
      </w:r>
    </w:p>
    <w:p w:rsidR="000C3024" w:rsidRPr="00462A90" w:rsidRDefault="000C3024">
      <w:pPr>
        <w:sectPr w:rsidR="000C3024" w:rsidRPr="00462A90" w:rsidSect="00F4135C">
          <w:pgSz w:w="15840" w:h="12240" w:orient="landscape" w:code="1"/>
          <w:pgMar w:top="1166" w:right="2131" w:bottom="1440" w:left="2030" w:header="706" w:footer="706" w:gutter="0"/>
          <w:cols w:space="708"/>
          <w:docGrid w:linePitch="360"/>
        </w:sectPr>
      </w:pPr>
    </w:p>
    <w:p w:rsidR="00F4135C" w:rsidRPr="00462A90" w:rsidRDefault="000C3024" w:rsidP="000C3024">
      <w:pPr>
        <w:jc w:val="center"/>
        <w:rPr>
          <w:rFonts w:ascii="Arial" w:hAnsi="Arial" w:cs="Arial"/>
          <w:b/>
        </w:rPr>
      </w:pPr>
      <w:r w:rsidRPr="00462A90">
        <w:rPr>
          <w:rFonts w:ascii="Arial" w:hAnsi="Arial" w:cs="Arial"/>
          <w:b/>
        </w:rPr>
        <w:lastRenderedPageBreak/>
        <w:t>DIPLOMA IN ELECTRONICS AND COMMUNICATION ENGINEERING</w:t>
      </w:r>
    </w:p>
    <w:p w:rsidR="000C3024" w:rsidRPr="00462A90" w:rsidRDefault="000C3024" w:rsidP="000C3024">
      <w:pPr>
        <w:jc w:val="center"/>
        <w:rPr>
          <w:rFonts w:ascii="Arial" w:hAnsi="Arial" w:cs="Arial"/>
        </w:rPr>
      </w:pPr>
      <w:r w:rsidRPr="00462A90">
        <w:rPr>
          <w:rFonts w:ascii="Arial" w:hAnsi="Arial" w:cs="Arial"/>
        </w:rPr>
        <w:t>SCHEME OF INSTRUCTIONS AND EXAMINATIONS</w:t>
      </w:r>
    </w:p>
    <w:p w:rsidR="000C3024" w:rsidRPr="00462A90" w:rsidRDefault="000C3024" w:rsidP="000C3024">
      <w:pPr>
        <w:spacing w:after="0" w:line="240" w:lineRule="auto"/>
        <w:jc w:val="center"/>
        <w:rPr>
          <w:rFonts w:ascii="Arial" w:hAnsi="Arial" w:cs="Arial"/>
          <w:b/>
          <w:bCs/>
        </w:rPr>
      </w:pPr>
      <w:r w:rsidRPr="00462A90">
        <w:rPr>
          <w:rFonts w:ascii="Arial" w:hAnsi="Arial" w:cs="Arial"/>
          <w:b/>
          <w:bCs/>
        </w:rPr>
        <w:t>(FIRST YEAR)</w:t>
      </w:r>
    </w:p>
    <w:tbl>
      <w:tblPr>
        <w:tblW w:w="10890" w:type="dxa"/>
        <w:tblInd w:w="-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0"/>
        <w:gridCol w:w="2520"/>
        <w:gridCol w:w="990"/>
        <w:gridCol w:w="1080"/>
        <w:gridCol w:w="900"/>
        <w:gridCol w:w="1170"/>
        <w:gridCol w:w="1170"/>
        <w:gridCol w:w="990"/>
        <w:gridCol w:w="1080"/>
      </w:tblGrid>
      <w:tr w:rsidR="000C3024" w:rsidRPr="00462A90" w:rsidTr="000C3024">
        <w:trPr>
          <w:cantSplit/>
        </w:trPr>
        <w:tc>
          <w:tcPr>
            <w:tcW w:w="990" w:type="dxa"/>
            <w:vMerge w:val="restart"/>
            <w:vAlign w:val="center"/>
          </w:tcPr>
          <w:p w:rsidR="000C3024" w:rsidRPr="00462A90" w:rsidRDefault="000C3024" w:rsidP="0068420D">
            <w:pPr>
              <w:spacing w:after="0" w:line="240" w:lineRule="auto"/>
              <w:jc w:val="center"/>
              <w:rPr>
                <w:rFonts w:ascii="Arial" w:hAnsi="Arial" w:cs="Arial"/>
              </w:rPr>
            </w:pPr>
            <w:r w:rsidRPr="00462A90">
              <w:rPr>
                <w:rFonts w:ascii="Arial" w:hAnsi="Arial" w:cs="Arial"/>
              </w:rPr>
              <w:t>Subject Code</w:t>
            </w:r>
          </w:p>
        </w:tc>
        <w:tc>
          <w:tcPr>
            <w:tcW w:w="2520" w:type="dxa"/>
            <w:vMerge w:val="restart"/>
            <w:vAlign w:val="center"/>
          </w:tcPr>
          <w:p w:rsidR="000C3024" w:rsidRPr="00462A90" w:rsidRDefault="000C3024" w:rsidP="0068420D">
            <w:pPr>
              <w:spacing w:after="0" w:line="240" w:lineRule="auto"/>
              <w:jc w:val="center"/>
              <w:rPr>
                <w:rFonts w:ascii="Arial" w:hAnsi="Arial" w:cs="Arial"/>
              </w:rPr>
            </w:pPr>
            <w:r w:rsidRPr="00462A90">
              <w:rPr>
                <w:rFonts w:ascii="Arial" w:hAnsi="Arial" w:cs="Arial"/>
              </w:rPr>
              <w:t>Name of the Subject</w:t>
            </w:r>
          </w:p>
        </w:tc>
        <w:tc>
          <w:tcPr>
            <w:tcW w:w="2070" w:type="dxa"/>
            <w:gridSpan w:val="2"/>
            <w:vAlign w:val="center"/>
          </w:tcPr>
          <w:p w:rsidR="000C3024" w:rsidRPr="00462A90" w:rsidRDefault="000C3024" w:rsidP="0068420D">
            <w:pPr>
              <w:spacing w:after="0" w:line="240" w:lineRule="auto"/>
              <w:jc w:val="center"/>
              <w:rPr>
                <w:rFonts w:ascii="Arial" w:hAnsi="Arial" w:cs="Arial"/>
              </w:rPr>
            </w:pPr>
            <w:r w:rsidRPr="00462A90">
              <w:rPr>
                <w:rFonts w:ascii="Arial" w:hAnsi="Arial" w:cs="Arial"/>
              </w:rPr>
              <w:t>Instruction</w:t>
            </w:r>
          </w:p>
          <w:p w:rsidR="000C3024" w:rsidRPr="00462A90" w:rsidRDefault="000C3024" w:rsidP="0068420D">
            <w:pPr>
              <w:spacing w:after="0" w:line="240" w:lineRule="auto"/>
              <w:jc w:val="center"/>
              <w:rPr>
                <w:rFonts w:ascii="Arial" w:hAnsi="Arial" w:cs="Arial"/>
              </w:rPr>
            </w:pPr>
            <w:r w:rsidRPr="00462A90">
              <w:rPr>
                <w:rFonts w:ascii="Arial" w:hAnsi="Arial" w:cs="Arial"/>
              </w:rPr>
              <w:t>period / week</w:t>
            </w:r>
          </w:p>
        </w:tc>
        <w:tc>
          <w:tcPr>
            <w:tcW w:w="900" w:type="dxa"/>
            <w:vMerge w:val="restart"/>
            <w:vAlign w:val="center"/>
          </w:tcPr>
          <w:p w:rsidR="000C3024" w:rsidRPr="00462A90" w:rsidRDefault="000C3024" w:rsidP="0068420D">
            <w:pPr>
              <w:spacing w:after="0" w:line="240" w:lineRule="auto"/>
              <w:jc w:val="center"/>
              <w:rPr>
                <w:rFonts w:ascii="Arial" w:hAnsi="Arial" w:cs="Arial"/>
              </w:rPr>
            </w:pPr>
            <w:r w:rsidRPr="00462A90">
              <w:rPr>
                <w:rFonts w:ascii="Arial" w:hAnsi="Arial" w:cs="Arial"/>
              </w:rPr>
              <w:t>Total Period / year</w:t>
            </w:r>
          </w:p>
        </w:tc>
        <w:tc>
          <w:tcPr>
            <w:tcW w:w="4410" w:type="dxa"/>
            <w:gridSpan w:val="4"/>
            <w:vAlign w:val="center"/>
          </w:tcPr>
          <w:p w:rsidR="000C3024" w:rsidRPr="00462A90" w:rsidRDefault="000C3024" w:rsidP="0068420D">
            <w:pPr>
              <w:pStyle w:val="Heading3"/>
              <w:rPr>
                <w:rFonts w:ascii="Arial" w:hAnsi="Arial" w:cs="Arial"/>
                <w:b w:val="0"/>
                <w:bCs w:val="0"/>
                <w:color w:val="auto"/>
              </w:rPr>
            </w:pPr>
            <w:r w:rsidRPr="00462A90">
              <w:rPr>
                <w:rFonts w:ascii="Arial" w:hAnsi="Arial" w:cs="Arial"/>
                <w:b w:val="0"/>
                <w:bCs w:val="0"/>
                <w:color w:val="auto"/>
              </w:rPr>
              <w:t>Scheme of Examination</w:t>
            </w:r>
          </w:p>
        </w:tc>
      </w:tr>
      <w:tr w:rsidR="000C3024" w:rsidRPr="00462A90" w:rsidTr="000C3024">
        <w:trPr>
          <w:cantSplit/>
        </w:trPr>
        <w:tc>
          <w:tcPr>
            <w:tcW w:w="990" w:type="dxa"/>
            <w:vMerge/>
          </w:tcPr>
          <w:p w:rsidR="000C3024" w:rsidRPr="00462A90" w:rsidRDefault="000C3024" w:rsidP="0068420D">
            <w:pPr>
              <w:spacing w:after="0" w:line="240" w:lineRule="auto"/>
              <w:jc w:val="center"/>
              <w:rPr>
                <w:rFonts w:ascii="Arial" w:hAnsi="Arial" w:cs="Arial"/>
              </w:rPr>
            </w:pPr>
          </w:p>
        </w:tc>
        <w:tc>
          <w:tcPr>
            <w:tcW w:w="2520" w:type="dxa"/>
            <w:vMerge/>
          </w:tcPr>
          <w:p w:rsidR="000C3024" w:rsidRPr="00462A90" w:rsidRDefault="000C3024" w:rsidP="0068420D">
            <w:pPr>
              <w:spacing w:after="0" w:line="240" w:lineRule="auto"/>
              <w:jc w:val="center"/>
              <w:rPr>
                <w:rFonts w:ascii="Arial" w:hAnsi="Arial" w:cs="Arial"/>
              </w:rPr>
            </w:pPr>
          </w:p>
        </w:tc>
        <w:tc>
          <w:tcPr>
            <w:tcW w:w="990" w:type="dxa"/>
            <w:vAlign w:val="center"/>
          </w:tcPr>
          <w:p w:rsidR="000C3024" w:rsidRPr="00462A90" w:rsidRDefault="000C3024" w:rsidP="0068420D">
            <w:pPr>
              <w:spacing w:after="0" w:line="240" w:lineRule="auto"/>
              <w:jc w:val="center"/>
              <w:rPr>
                <w:rFonts w:ascii="Arial" w:hAnsi="Arial" w:cs="Arial"/>
              </w:rPr>
            </w:pPr>
            <w:r w:rsidRPr="00462A90">
              <w:rPr>
                <w:rFonts w:ascii="Arial" w:hAnsi="Arial" w:cs="Arial"/>
              </w:rPr>
              <w:t>Theory</w:t>
            </w:r>
          </w:p>
        </w:tc>
        <w:tc>
          <w:tcPr>
            <w:tcW w:w="1080" w:type="dxa"/>
            <w:vAlign w:val="center"/>
          </w:tcPr>
          <w:p w:rsidR="000C3024" w:rsidRPr="00462A90" w:rsidRDefault="000C3024" w:rsidP="0068420D">
            <w:pPr>
              <w:spacing w:after="0" w:line="240" w:lineRule="auto"/>
              <w:jc w:val="center"/>
              <w:rPr>
                <w:rFonts w:ascii="Arial" w:hAnsi="Arial" w:cs="Arial"/>
              </w:rPr>
            </w:pPr>
            <w:r w:rsidRPr="00462A90">
              <w:rPr>
                <w:rFonts w:ascii="Arial" w:hAnsi="Arial" w:cs="Arial"/>
              </w:rPr>
              <w:t>Practical/Tutorial</w:t>
            </w:r>
          </w:p>
        </w:tc>
        <w:tc>
          <w:tcPr>
            <w:tcW w:w="900" w:type="dxa"/>
            <w:vMerge/>
            <w:vAlign w:val="center"/>
          </w:tcPr>
          <w:p w:rsidR="000C3024" w:rsidRPr="00462A90" w:rsidRDefault="000C3024" w:rsidP="0068420D">
            <w:pPr>
              <w:spacing w:after="0" w:line="240" w:lineRule="auto"/>
              <w:jc w:val="center"/>
              <w:rPr>
                <w:rFonts w:ascii="Arial" w:hAnsi="Arial" w:cs="Arial"/>
              </w:rPr>
            </w:pPr>
          </w:p>
        </w:tc>
        <w:tc>
          <w:tcPr>
            <w:tcW w:w="1170" w:type="dxa"/>
            <w:vAlign w:val="center"/>
          </w:tcPr>
          <w:p w:rsidR="000C3024" w:rsidRPr="00462A90" w:rsidRDefault="000C3024" w:rsidP="0068420D">
            <w:pPr>
              <w:spacing w:after="0" w:line="240" w:lineRule="auto"/>
              <w:jc w:val="center"/>
              <w:rPr>
                <w:rFonts w:ascii="Arial" w:hAnsi="Arial" w:cs="Arial"/>
              </w:rPr>
            </w:pPr>
            <w:r w:rsidRPr="00462A90">
              <w:rPr>
                <w:rFonts w:ascii="Arial" w:hAnsi="Arial" w:cs="Arial"/>
              </w:rPr>
              <w:t>Duration (hours)</w:t>
            </w:r>
          </w:p>
        </w:tc>
        <w:tc>
          <w:tcPr>
            <w:tcW w:w="1170" w:type="dxa"/>
            <w:vAlign w:val="center"/>
          </w:tcPr>
          <w:p w:rsidR="000C3024" w:rsidRPr="00462A90" w:rsidRDefault="000C3024" w:rsidP="0068420D">
            <w:pPr>
              <w:spacing w:after="0" w:line="240" w:lineRule="auto"/>
              <w:jc w:val="center"/>
              <w:rPr>
                <w:rFonts w:ascii="Arial" w:hAnsi="Arial" w:cs="Arial"/>
              </w:rPr>
            </w:pPr>
            <w:r w:rsidRPr="00462A90">
              <w:rPr>
                <w:rFonts w:ascii="Arial" w:hAnsi="Arial" w:cs="Arial"/>
              </w:rPr>
              <w:t>Sessional Marks</w:t>
            </w:r>
          </w:p>
        </w:tc>
        <w:tc>
          <w:tcPr>
            <w:tcW w:w="990" w:type="dxa"/>
            <w:vAlign w:val="center"/>
          </w:tcPr>
          <w:p w:rsidR="000C3024" w:rsidRPr="00462A90" w:rsidRDefault="000C3024" w:rsidP="0068420D">
            <w:pPr>
              <w:spacing w:after="0" w:line="240" w:lineRule="auto"/>
              <w:jc w:val="center"/>
              <w:rPr>
                <w:rFonts w:ascii="Arial" w:hAnsi="Arial" w:cs="Arial"/>
              </w:rPr>
            </w:pPr>
            <w:r w:rsidRPr="00462A90">
              <w:rPr>
                <w:rFonts w:ascii="Arial" w:hAnsi="Arial" w:cs="Arial"/>
              </w:rPr>
              <w:t>End Exam Marks</w:t>
            </w:r>
          </w:p>
        </w:tc>
        <w:tc>
          <w:tcPr>
            <w:tcW w:w="1080" w:type="dxa"/>
            <w:vAlign w:val="center"/>
          </w:tcPr>
          <w:p w:rsidR="000C3024" w:rsidRPr="00462A90" w:rsidRDefault="000C3024" w:rsidP="0068420D">
            <w:pPr>
              <w:spacing w:after="0" w:line="240" w:lineRule="auto"/>
              <w:jc w:val="center"/>
              <w:rPr>
                <w:rFonts w:ascii="Arial" w:hAnsi="Arial" w:cs="Arial"/>
              </w:rPr>
            </w:pPr>
            <w:r w:rsidRPr="00462A90">
              <w:rPr>
                <w:rFonts w:ascii="Arial" w:hAnsi="Arial" w:cs="Arial"/>
              </w:rPr>
              <w:t>Total</w:t>
            </w:r>
          </w:p>
          <w:p w:rsidR="000C3024" w:rsidRPr="00462A90" w:rsidRDefault="000C3024" w:rsidP="0068420D">
            <w:pPr>
              <w:spacing w:after="0" w:line="240" w:lineRule="auto"/>
              <w:jc w:val="center"/>
              <w:rPr>
                <w:rFonts w:ascii="Arial" w:hAnsi="Arial" w:cs="Arial"/>
                <w:b/>
                <w:bCs/>
              </w:rPr>
            </w:pPr>
            <w:r w:rsidRPr="00462A90">
              <w:rPr>
                <w:rFonts w:ascii="Arial" w:hAnsi="Arial" w:cs="Arial"/>
              </w:rPr>
              <w:t>Marks</w:t>
            </w:r>
          </w:p>
        </w:tc>
      </w:tr>
      <w:tr w:rsidR="000C3024" w:rsidRPr="00462A90" w:rsidTr="000C3024">
        <w:trPr>
          <w:cantSplit/>
          <w:trHeight w:val="422"/>
        </w:trPr>
        <w:tc>
          <w:tcPr>
            <w:tcW w:w="10890" w:type="dxa"/>
            <w:gridSpan w:val="9"/>
            <w:vAlign w:val="center"/>
          </w:tcPr>
          <w:p w:rsidR="000C3024" w:rsidRPr="00462A90" w:rsidRDefault="000C3024" w:rsidP="0068420D">
            <w:pPr>
              <w:spacing w:after="0" w:line="240" w:lineRule="auto"/>
              <w:rPr>
                <w:rFonts w:ascii="Arial" w:hAnsi="Arial" w:cs="Arial"/>
              </w:rPr>
            </w:pPr>
            <w:r w:rsidRPr="00462A90">
              <w:rPr>
                <w:rFonts w:ascii="Arial" w:hAnsi="Arial" w:cs="Arial"/>
              </w:rPr>
              <w:t>THEORY:</w:t>
            </w:r>
          </w:p>
        </w:tc>
      </w:tr>
      <w:tr w:rsidR="000C3024" w:rsidRPr="00462A90" w:rsidTr="000C3024">
        <w:trPr>
          <w:trHeight w:val="350"/>
        </w:trPr>
        <w:tc>
          <w:tcPr>
            <w:tcW w:w="990" w:type="dxa"/>
            <w:vAlign w:val="center"/>
          </w:tcPr>
          <w:p w:rsidR="000C3024" w:rsidRPr="00462A90" w:rsidRDefault="000C3024" w:rsidP="0068420D">
            <w:pPr>
              <w:pStyle w:val="Heading3"/>
              <w:rPr>
                <w:rFonts w:ascii="Arial" w:hAnsi="Arial" w:cs="Arial"/>
                <w:b w:val="0"/>
                <w:bCs w:val="0"/>
                <w:color w:val="auto"/>
              </w:rPr>
            </w:pPr>
            <w:r w:rsidRPr="00462A90">
              <w:rPr>
                <w:rFonts w:ascii="Arial" w:hAnsi="Arial" w:cs="Arial"/>
                <w:b w:val="0"/>
                <w:bCs w:val="0"/>
                <w:color w:val="auto"/>
              </w:rPr>
              <w:t>EC-101</w:t>
            </w:r>
          </w:p>
        </w:tc>
        <w:tc>
          <w:tcPr>
            <w:tcW w:w="2520" w:type="dxa"/>
            <w:vAlign w:val="center"/>
          </w:tcPr>
          <w:p w:rsidR="000C3024" w:rsidRPr="00462A90" w:rsidRDefault="000C3024" w:rsidP="0068420D">
            <w:pPr>
              <w:pStyle w:val="Heading4"/>
              <w:rPr>
                <w:rFonts w:ascii="Arial" w:hAnsi="Arial" w:cs="Arial"/>
                <w:b w:val="0"/>
                <w:bCs w:val="0"/>
                <w:sz w:val="22"/>
                <w:szCs w:val="22"/>
              </w:rPr>
            </w:pPr>
            <w:r w:rsidRPr="00462A90">
              <w:rPr>
                <w:rFonts w:ascii="Arial" w:hAnsi="Arial" w:cs="Arial"/>
                <w:b w:val="0"/>
                <w:bCs w:val="0"/>
                <w:sz w:val="22"/>
                <w:szCs w:val="22"/>
              </w:rPr>
              <w:t>English</w:t>
            </w:r>
          </w:p>
        </w:tc>
        <w:tc>
          <w:tcPr>
            <w:tcW w:w="990" w:type="dxa"/>
            <w:vAlign w:val="center"/>
          </w:tcPr>
          <w:p w:rsidR="000C3024" w:rsidRPr="00462A90" w:rsidRDefault="000C3024" w:rsidP="0068420D">
            <w:pPr>
              <w:spacing w:after="0" w:line="240" w:lineRule="auto"/>
              <w:jc w:val="center"/>
              <w:rPr>
                <w:rFonts w:ascii="Arial" w:hAnsi="Arial" w:cs="Arial"/>
              </w:rPr>
            </w:pPr>
            <w:r w:rsidRPr="00462A90">
              <w:rPr>
                <w:rFonts w:ascii="Arial" w:hAnsi="Arial" w:cs="Arial"/>
              </w:rPr>
              <w:t>3</w:t>
            </w:r>
          </w:p>
        </w:tc>
        <w:tc>
          <w:tcPr>
            <w:tcW w:w="1080" w:type="dxa"/>
            <w:vAlign w:val="center"/>
          </w:tcPr>
          <w:p w:rsidR="000C3024" w:rsidRPr="00462A90" w:rsidRDefault="000C3024" w:rsidP="0068420D">
            <w:pPr>
              <w:spacing w:after="0" w:line="240" w:lineRule="auto"/>
              <w:jc w:val="center"/>
              <w:rPr>
                <w:rFonts w:ascii="Arial" w:hAnsi="Arial" w:cs="Arial"/>
              </w:rPr>
            </w:pPr>
            <w:r w:rsidRPr="00462A90">
              <w:rPr>
                <w:rFonts w:ascii="Arial" w:hAnsi="Arial" w:cs="Arial"/>
              </w:rPr>
              <w:t>-</w:t>
            </w:r>
          </w:p>
        </w:tc>
        <w:tc>
          <w:tcPr>
            <w:tcW w:w="900" w:type="dxa"/>
            <w:vAlign w:val="center"/>
          </w:tcPr>
          <w:p w:rsidR="000C3024" w:rsidRPr="00462A90" w:rsidRDefault="000C3024" w:rsidP="0068420D">
            <w:pPr>
              <w:spacing w:after="0" w:line="240" w:lineRule="auto"/>
              <w:jc w:val="center"/>
              <w:rPr>
                <w:rFonts w:ascii="Arial" w:hAnsi="Arial" w:cs="Arial"/>
              </w:rPr>
            </w:pPr>
            <w:r w:rsidRPr="00462A90">
              <w:rPr>
                <w:rFonts w:ascii="Arial" w:hAnsi="Arial" w:cs="Arial"/>
              </w:rPr>
              <w:t>90</w:t>
            </w:r>
          </w:p>
        </w:tc>
        <w:tc>
          <w:tcPr>
            <w:tcW w:w="1170" w:type="dxa"/>
          </w:tcPr>
          <w:p w:rsidR="000C3024" w:rsidRPr="00462A90" w:rsidRDefault="000C3024" w:rsidP="0068420D">
            <w:pPr>
              <w:spacing w:after="0" w:line="240" w:lineRule="auto"/>
              <w:jc w:val="center"/>
              <w:rPr>
                <w:rFonts w:ascii="Arial" w:hAnsi="Arial" w:cs="Arial"/>
              </w:rPr>
            </w:pPr>
            <w:r w:rsidRPr="00462A90">
              <w:rPr>
                <w:rFonts w:ascii="Arial" w:hAnsi="Arial" w:cs="Arial"/>
              </w:rPr>
              <w:t>3</w:t>
            </w:r>
          </w:p>
        </w:tc>
        <w:tc>
          <w:tcPr>
            <w:tcW w:w="1170" w:type="dxa"/>
          </w:tcPr>
          <w:p w:rsidR="000C3024" w:rsidRPr="00462A90" w:rsidRDefault="000C3024" w:rsidP="0068420D">
            <w:pPr>
              <w:spacing w:after="0" w:line="240" w:lineRule="auto"/>
              <w:jc w:val="center"/>
              <w:rPr>
                <w:rFonts w:ascii="Arial" w:hAnsi="Arial" w:cs="Arial"/>
              </w:rPr>
            </w:pPr>
          </w:p>
        </w:tc>
        <w:tc>
          <w:tcPr>
            <w:tcW w:w="990" w:type="dxa"/>
          </w:tcPr>
          <w:p w:rsidR="000C3024" w:rsidRPr="00462A90" w:rsidRDefault="000C3024" w:rsidP="0068420D">
            <w:pPr>
              <w:spacing w:after="0" w:line="240" w:lineRule="auto"/>
              <w:jc w:val="center"/>
              <w:rPr>
                <w:rFonts w:ascii="Arial" w:hAnsi="Arial" w:cs="Arial"/>
              </w:rPr>
            </w:pPr>
          </w:p>
        </w:tc>
        <w:tc>
          <w:tcPr>
            <w:tcW w:w="1080" w:type="dxa"/>
          </w:tcPr>
          <w:p w:rsidR="000C3024" w:rsidRPr="00462A90" w:rsidRDefault="000C3024" w:rsidP="0068420D">
            <w:pPr>
              <w:spacing w:after="0" w:line="240" w:lineRule="auto"/>
              <w:jc w:val="center"/>
              <w:rPr>
                <w:rFonts w:ascii="Arial" w:hAnsi="Arial" w:cs="Arial"/>
              </w:rPr>
            </w:pPr>
            <w:r w:rsidRPr="00462A90">
              <w:rPr>
                <w:rFonts w:ascii="Arial" w:hAnsi="Arial" w:cs="Arial"/>
              </w:rPr>
              <w:t>100</w:t>
            </w:r>
          </w:p>
        </w:tc>
      </w:tr>
      <w:tr w:rsidR="000C3024" w:rsidRPr="00462A90" w:rsidTr="000C3024">
        <w:trPr>
          <w:trHeight w:val="359"/>
        </w:trPr>
        <w:tc>
          <w:tcPr>
            <w:tcW w:w="990" w:type="dxa"/>
            <w:vAlign w:val="center"/>
          </w:tcPr>
          <w:p w:rsidR="000C3024" w:rsidRPr="00462A90" w:rsidRDefault="000C3024" w:rsidP="0068420D">
            <w:pPr>
              <w:pStyle w:val="Heading3"/>
              <w:rPr>
                <w:rFonts w:ascii="Arial" w:hAnsi="Arial" w:cs="Arial"/>
                <w:b w:val="0"/>
                <w:bCs w:val="0"/>
                <w:color w:val="auto"/>
              </w:rPr>
            </w:pPr>
            <w:r w:rsidRPr="00462A90">
              <w:rPr>
                <w:rFonts w:ascii="Arial" w:hAnsi="Arial" w:cs="Arial"/>
                <w:b w:val="0"/>
                <w:bCs w:val="0"/>
                <w:color w:val="auto"/>
              </w:rPr>
              <w:t>EC-102</w:t>
            </w:r>
          </w:p>
        </w:tc>
        <w:tc>
          <w:tcPr>
            <w:tcW w:w="2520" w:type="dxa"/>
            <w:vAlign w:val="center"/>
          </w:tcPr>
          <w:p w:rsidR="000C3024" w:rsidRPr="00462A90" w:rsidRDefault="000C3024" w:rsidP="0068420D">
            <w:pPr>
              <w:spacing w:after="0" w:line="240" w:lineRule="auto"/>
              <w:rPr>
                <w:rFonts w:ascii="Arial" w:hAnsi="Arial" w:cs="Arial"/>
              </w:rPr>
            </w:pPr>
            <w:r w:rsidRPr="00462A90">
              <w:rPr>
                <w:rFonts w:ascii="Arial" w:hAnsi="Arial" w:cs="Arial"/>
              </w:rPr>
              <w:t>Engineering Mathematics - I</w:t>
            </w:r>
          </w:p>
        </w:tc>
        <w:tc>
          <w:tcPr>
            <w:tcW w:w="990" w:type="dxa"/>
            <w:vAlign w:val="center"/>
          </w:tcPr>
          <w:p w:rsidR="000C3024" w:rsidRPr="00462A90" w:rsidRDefault="000C3024" w:rsidP="0068420D">
            <w:pPr>
              <w:spacing w:after="0" w:line="240" w:lineRule="auto"/>
              <w:jc w:val="center"/>
              <w:rPr>
                <w:rFonts w:ascii="Arial" w:hAnsi="Arial" w:cs="Arial"/>
              </w:rPr>
            </w:pPr>
            <w:r w:rsidRPr="00462A90">
              <w:rPr>
                <w:rFonts w:ascii="Arial" w:hAnsi="Arial" w:cs="Arial"/>
              </w:rPr>
              <w:t>5</w:t>
            </w:r>
          </w:p>
        </w:tc>
        <w:tc>
          <w:tcPr>
            <w:tcW w:w="1080" w:type="dxa"/>
            <w:vAlign w:val="center"/>
          </w:tcPr>
          <w:p w:rsidR="000C3024" w:rsidRPr="00462A90" w:rsidRDefault="000C3024" w:rsidP="0068420D">
            <w:pPr>
              <w:spacing w:after="0" w:line="240" w:lineRule="auto"/>
              <w:jc w:val="center"/>
              <w:rPr>
                <w:rFonts w:ascii="Arial" w:hAnsi="Arial" w:cs="Arial"/>
              </w:rPr>
            </w:pPr>
            <w:r w:rsidRPr="00462A90">
              <w:rPr>
                <w:rFonts w:ascii="Arial" w:hAnsi="Arial" w:cs="Arial"/>
              </w:rPr>
              <w:t>-</w:t>
            </w:r>
          </w:p>
        </w:tc>
        <w:tc>
          <w:tcPr>
            <w:tcW w:w="900" w:type="dxa"/>
            <w:vAlign w:val="center"/>
          </w:tcPr>
          <w:p w:rsidR="000C3024" w:rsidRPr="00462A90" w:rsidRDefault="000C3024" w:rsidP="0068420D">
            <w:pPr>
              <w:spacing w:after="0" w:line="240" w:lineRule="auto"/>
              <w:jc w:val="center"/>
              <w:rPr>
                <w:rFonts w:ascii="Arial" w:hAnsi="Arial" w:cs="Arial"/>
              </w:rPr>
            </w:pPr>
            <w:r w:rsidRPr="00462A90">
              <w:rPr>
                <w:rFonts w:ascii="Arial" w:hAnsi="Arial" w:cs="Arial"/>
              </w:rPr>
              <w:t>150</w:t>
            </w:r>
          </w:p>
        </w:tc>
        <w:tc>
          <w:tcPr>
            <w:tcW w:w="1170" w:type="dxa"/>
          </w:tcPr>
          <w:p w:rsidR="000C3024" w:rsidRPr="00462A90" w:rsidRDefault="000C3024" w:rsidP="0068420D">
            <w:pPr>
              <w:spacing w:after="0" w:line="240" w:lineRule="auto"/>
              <w:jc w:val="center"/>
              <w:rPr>
                <w:rFonts w:ascii="Arial" w:hAnsi="Arial" w:cs="Arial"/>
              </w:rPr>
            </w:pPr>
            <w:r w:rsidRPr="00462A90">
              <w:rPr>
                <w:rFonts w:ascii="Arial" w:hAnsi="Arial" w:cs="Arial"/>
              </w:rPr>
              <w:t>3</w:t>
            </w:r>
          </w:p>
        </w:tc>
        <w:tc>
          <w:tcPr>
            <w:tcW w:w="1170" w:type="dxa"/>
          </w:tcPr>
          <w:p w:rsidR="000C3024" w:rsidRPr="00462A90" w:rsidRDefault="000C3024" w:rsidP="0068420D">
            <w:pPr>
              <w:spacing w:after="0" w:line="240" w:lineRule="auto"/>
              <w:jc w:val="center"/>
              <w:rPr>
                <w:rFonts w:ascii="Arial" w:hAnsi="Arial" w:cs="Arial"/>
              </w:rPr>
            </w:pPr>
          </w:p>
        </w:tc>
        <w:tc>
          <w:tcPr>
            <w:tcW w:w="990" w:type="dxa"/>
          </w:tcPr>
          <w:p w:rsidR="000C3024" w:rsidRPr="00462A90" w:rsidRDefault="000C3024" w:rsidP="0068420D">
            <w:pPr>
              <w:spacing w:after="0" w:line="240" w:lineRule="auto"/>
              <w:jc w:val="center"/>
              <w:rPr>
                <w:rFonts w:ascii="Arial" w:hAnsi="Arial" w:cs="Arial"/>
              </w:rPr>
            </w:pPr>
          </w:p>
        </w:tc>
        <w:tc>
          <w:tcPr>
            <w:tcW w:w="1080" w:type="dxa"/>
          </w:tcPr>
          <w:p w:rsidR="000C3024" w:rsidRPr="00462A90" w:rsidRDefault="000C3024" w:rsidP="0068420D">
            <w:pPr>
              <w:spacing w:after="0" w:line="240" w:lineRule="auto"/>
              <w:jc w:val="center"/>
              <w:rPr>
                <w:rFonts w:ascii="Arial" w:hAnsi="Arial" w:cs="Arial"/>
              </w:rPr>
            </w:pPr>
            <w:r w:rsidRPr="00462A90">
              <w:rPr>
                <w:rFonts w:ascii="Arial" w:hAnsi="Arial" w:cs="Arial"/>
              </w:rPr>
              <w:t>100</w:t>
            </w:r>
          </w:p>
        </w:tc>
      </w:tr>
      <w:tr w:rsidR="000C3024" w:rsidRPr="00462A90" w:rsidTr="000C3024">
        <w:trPr>
          <w:trHeight w:val="359"/>
        </w:trPr>
        <w:tc>
          <w:tcPr>
            <w:tcW w:w="990" w:type="dxa"/>
            <w:vAlign w:val="center"/>
          </w:tcPr>
          <w:p w:rsidR="000C3024" w:rsidRPr="00462A90" w:rsidRDefault="000C3024" w:rsidP="0068420D">
            <w:pPr>
              <w:pStyle w:val="Heading3"/>
              <w:rPr>
                <w:rFonts w:ascii="Arial" w:hAnsi="Arial" w:cs="Arial"/>
                <w:b w:val="0"/>
                <w:bCs w:val="0"/>
                <w:color w:val="auto"/>
              </w:rPr>
            </w:pPr>
            <w:r w:rsidRPr="00462A90">
              <w:rPr>
                <w:rFonts w:ascii="Arial" w:hAnsi="Arial" w:cs="Arial"/>
                <w:b w:val="0"/>
                <w:bCs w:val="0"/>
                <w:color w:val="auto"/>
              </w:rPr>
              <w:t>EC-103</w:t>
            </w:r>
          </w:p>
        </w:tc>
        <w:tc>
          <w:tcPr>
            <w:tcW w:w="2520" w:type="dxa"/>
            <w:vAlign w:val="center"/>
          </w:tcPr>
          <w:p w:rsidR="000C3024" w:rsidRPr="00462A90" w:rsidRDefault="000C3024" w:rsidP="0068420D">
            <w:pPr>
              <w:spacing w:after="0" w:line="240" w:lineRule="auto"/>
              <w:ind w:hanging="686"/>
              <w:jc w:val="center"/>
              <w:rPr>
                <w:rFonts w:ascii="Arial" w:hAnsi="Arial" w:cs="Arial"/>
              </w:rPr>
            </w:pPr>
            <w:r w:rsidRPr="00462A90">
              <w:rPr>
                <w:rFonts w:ascii="Arial" w:hAnsi="Arial" w:cs="Arial"/>
              </w:rPr>
              <w:t xml:space="preserve">     Engineering Physics</w:t>
            </w:r>
          </w:p>
        </w:tc>
        <w:tc>
          <w:tcPr>
            <w:tcW w:w="990" w:type="dxa"/>
            <w:vAlign w:val="center"/>
          </w:tcPr>
          <w:p w:rsidR="000C3024" w:rsidRPr="00462A90" w:rsidRDefault="000C3024" w:rsidP="0068420D">
            <w:pPr>
              <w:spacing w:after="0" w:line="240" w:lineRule="auto"/>
              <w:jc w:val="center"/>
              <w:rPr>
                <w:rFonts w:ascii="Arial" w:hAnsi="Arial" w:cs="Arial"/>
              </w:rPr>
            </w:pPr>
            <w:r w:rsidRPr="00462A90">
              <w:rPr>
                <w:rFonts w:ascii="Arial" w:hAnsi="Arial" w:cs="Arial"/>
              </w:rPr>
              <w:t>4</w:t>
            </w:r>
          </w:p>
        </w:tc>
        <w:tc>
          <w:tcPr>
            <w:tcW w:w="1080" w:type="dxa"/>
            <w:vAlign w:val="center"/>
          </w:tcPr>
          <w:p w:rsidR="000C3024" w:rsidRPr="00462A90" w:rsidRDefault="000C3024" w:rsidP="0068420D">
            <w:pPr>
              <w:spacing w:after="0" w:line="240" w:lineRule="auto"/>
              <w:jc w:val="center"/>
              <w:rPr>
                <w:rFonts w:ascii="Arial" w:hAnsi="Arial" w:cs="Arial"/>
              </w:rPr>
            </w:pPr>
            <w:r w:rsidRPr="00462A90">
              <w:rPr>
                <w:rFonts w:ascii="Arial" w:hAnsi="Arial" w:cs="Arial"/>
              </w:rPr>
              <w:t>-</w:t>
            </w:r>
          </w:p>
        </w:tc>
        <w:tc>
          <w:tcPr>
            <w:tcW w:w="900" w:type="dxa"/>
            <w:vAlign w:val="center"/>
          </w:tcPr>
          <w:p w:rsidR="000C3024" w:rsidRPr="00462A90" w:rsidRDefault="000C3024" w:rsidP="0068420D">
            <w:pPr>
              <w:spacing w:after="0" w:line="240" w:lineRule="auto"/>
              <w:jc w:val="center"/>
              <w:rPr>
                <w:rFonts w:ascii="Arial" w:hAnsi="Arial" w:cs="Arial"/>
              </w:rPr>
            </w:pPr>
            <w:r w:rsidRPr="00462A90">
              <w:rPr>
                <w:rFonts w:ascii="Arial" w:hAnsi="Arial" w:cs="Arial"/>
              </w:rPr>
              <w:t>120</w:t>
            </w:r>
          </w:p>
        </w:tc>
        <w:tc>
          <w:tcPr>
            <w:tcW w:w="1170" w:type="dxa"/>
          </w:tcPr>
          <w:p w:rsidR="000C3024" w:rsidRPr="00462A90" w:rsidRDefault="000C3024" w:rsidP="0068420D">
            <w:pPr>
              <w:spacing w:after="0" w:line="240" w:lineRule="auto"/>
              <w:jc w:val="center"/>
              <w:rPr>
                <w:rFonts w:ascii="Arial" w:hAnsi="Arial" w:cs="Arial"/>
              </w:rPr>
            </w:pPr>
            <w:r w:rsidRPr="00462A90">
              <w:rPr>
                <w:rFonts w:ascii="Arial" w:hAnsi="Arial" w:cs="Arial"/>
              </w:rPr>
              <w:t>3</w:t>
            </w:r>
          </w:p>
        </w:tc>
        <w:tc>
          <w:tcPr>
            <w:tcW w:w="1170" w:type="dxa"/>
          </w:tcPr>
          <w:p w:rsidR="000C3024" w:rsidRPr="00462A90" w:rsidRDefault="000C3024" w:rsidP="0068420D">
            <w:pPr>
              <w:spacing w:after="0" w:line="240" w:lineRule="auto"/>
              <w:jc w:val="center"/>
              <w:rPr>
                <w:rFonts w:ascii="Arial" w:hAnsi="Arial" w:cs="Arial"/>
              </w:rPr>
            </w:pPr>
          </w:p>
        </w:tc>
        <w:tc>
          <w:tcPr>
            <w:tcW w:w="990" w:type="dxa"/>
          </w:tcPr>
          <w:p w:rsidR="000C3024" w:rsidRPr="00462A90" w:rsidRDefault="000C3024" w:rsidP="0068420D">
            <w:pPr>
              <w:spacing w:after="0" w:line="240" w:lineRule="auto"/>
              <w:jc w:val="center"/>
              <w:rPr>
                <w:rFonts w:ascii="Arial" w:hAnsi="Arial" w:cs="Arial"/>
              </w:rPr>
            </w:pPr>
          </w:p>
        </w:tc>
        <w:tc>
          <w:tcPr>
            <w:tcW w:w="1080" w:type="dxa"/>
          </w:tcPr>
          <w:p w:rsidR="000C3024" w:rsidRPr="00462A90" w:rsidRDefault="000C3024" w:rsidP="0068420D">
            <w:pPr>
              <w:spacing w:after="0" w:line="240" w:lineRule="auto"/>
              <w:jc w:val="center"/>
              <w:rPr>
                <w:rFonts w:ascii="Arial" w:hAnsi="Arial" w:cs="Arial"/>
              </w:rPr>
            </w:pPr>
            <w:r w:rsidRPr="00462A90">
              <w:rPr>
                <w:rFonts w:ascii="Arial" w:hAnsi="Arial" w:cs="Arial"/>
              </w:rPr>
              <w:t>100</w:t>
            </w:r>
          </w:p>
        </w:tc>
      </w:tr>
      <w:tr w:rsidR="000C3024" w:rsidRPr="00462A90" w:rsidTr="000C3024">
        <w:trPr>
          <w:trHeight w:val="530"/>
        </w:trPr>
        <w:tc>
          <w:tcPr>
            <w:tcW w:w="990" w:type="dxa"/>
            <w:vAlign w:val="center"/>
          </w:tcPr>
          <w:p w:rsidR="000C3024" w:rsidRPr="00462A90" w:rsidRDefault="000C3024" w:rsidP="0068420D">
            <w:pPr>
              <w:pStyle w:val="Heading3"/>
              <w:rPr>
                <w:rFonts w:ascii="Arial" w:hAnsi="Arial" w:cs="Arial"/>
                <w:b w:val="0"/>
                <w:bCs w:val="0"/>
                <w:color w:val="auto"/>
              </w:rPr>
            </w:pPr>
            <w:r w:rsidRPr="00462A90">
              <w:rPr>
                <w:rFonts w:ascii="Arial" w:hAnsi="Arial" w:cs="Arial"/>
                <w:b w:val="0"/>
                <w:bCs w:val="0"/>
                <w:color w:val="auto"/>
              </w:rPr>
              <w:t>EC-104</w:t>
            </w:r>
          </w:p>
        </w:tc>
        <w:tc>
          <w:tcPr>
            <w:tcW w:w="2520" w:type="dxa"/>
            <w:vAlign w:val="center"/>
          </w:tcPr>
          <w:p w:rsidR="000C3024" w:rsidRPr="00462A90" w:rsidRDefault="000C3024" w:rsidP="0068420D">
            <w:pPr>
              <w:spacing w:after="0" w:line="240" w:lineRule="auto"/>
              <w:ind w:hanging="686"/>
              <w:jc w:val="center"/>
              <w:rPr>
                <w:rFonts w:ascii="Arial" w:hAnsi="Arial" w:cs="Arial"/>
              </w:rPr>
            </w:pPr>
            <w:r w:rsidRPr="00462A90">
              <w:rPr>
                <w:rFonts w:ascii="Arial" w:hAnsi="Arial" w:cs="Arial"/>
              </w:rPr>
              <w:t xml:space="preserve">         Engineering Chemistry</w:t>
            </w:r>
          </w:p>
          <w:p w:rsidR="000C3024" w:rsidRPr="00462A90" w:rsidRDefault="000C3024" w:rsidP="0068420D">
            <w:pPr>
              <w:spacing w:after="0" w:line="240" w:lineRule="auto"/>
              <w:ind w:hanging="686"/>
              <w:jc w:val="center"/>
              <w:rPr>
                <w:rFonts w:ascii="Arial" w:hAnsi="Arial" w:cs="Arial"/>
              </w:rPr>
            </w:pPr>
            <w:r w:rsidRPr="00462A90">
              <w:rPr>
                <w:rFonts w:ascii="Arial" w:hAnsi="Arial" w:cs="Arial"/>
              </w:rPr>
              <w:t>&amp;Environmental</w:t>
            </w:r>
          </w:p>
          <w:p w:rsidR="000C3024" w:rsidRPr="00462A90" w:rsidRDefault="000C3024" w:rsidP="0068420D">
            <w:pPr>
              <w:spacing w:after="0" w:line="240" w:lineRule="auto"/>
              <w:ind w:hanging="686"/>
              <w:jc w:val="center"/>
              <w:rPr>
                <w:rFonts w:ascii="Arial" w:hAnsi="Arial" w:cs="Arial"/>
              </w:rPr>
            </w:pPr>
            <w:r w:rsidRPr="00462A90">
              <w:rPr>
                <w:rFonts w:ascii="Arial" w:hAnsi="Arial" w:cs="Arial"/>
              </w:rPr>
              <w:t>Studies</w:t>
            </w:r>
          </w:p>
        </w:tc>
        <w:tc>
          <w:tcPr>
            <w:tcW w:w="990" w:type="dxa"/>
            <w:vAlign w:val="center"/>
          </w:tcPr>
          <w:p w:rsidR="000C3024" w:rsidRPr="00462A90" w:rsidRDefault="000C3024" w:rsidP="0068420D">
            <w:pPr>
              <w:spacing w:after="0" w:line="240" w:lineRule="auto"/>
              <w:jc w:val="center"/>
              <w:rPr>
                <w:rFonts w:ascii="Arial" w:hAnsi="Arial" w:cs="Arial"/>
              </w:rPr>
            </w:pPr>
            <w:r w:rsidRPr="00462A90">
              <w:rPr>
                <w:rFonts w:ascii="Arial" w:hAnsi="Arial" w:cs="Arial"/>
              </w:rPr>
              <w:t>4</w:t>
            </w:r>
          </w:p>
        </w:tc>
        <w:tc>
          <w:tcPr>
            <w:tcW w:w="1080" w:type="dxa"/>
            <w:vAlign w:val="center"/>
          </w:tcPr>
          <w:p w:rsidR="000C3024" w:rsidRPr="00462A90" w:rsidRDefault="000C3024" w:rsidP="0068420D">
            <w:pPr>
              <w:spacing w:after="0" w:line="240" w:lineRule="auto"/>
              <w:jc w:val="center"/>
              <w:rPr>
                <w:rFonts w:ascii="Arial" w:hAnsi="Arial" w:cs="Arial"/>
              </w:rPr>
            </w:pPr>
            <w:r w:rsidRPr="00462A90">
              <w:rPr>
                <w:rFonts w:ascii="Arial" w:hAnsi="Arial" w:cs="Arial"/>
              </w:rPr>
              <w:t>-</w:t>
            </w:r>
          </w:p>
        </w:tc>
        <w:tc>
          <w:tcPr>
            <w:tcW w:w="900" w:type="dxa"/>
            <w:vAlign w:val="center"/>
          </w:tcPr>
          <w:p w:rsidR="000C3024" w:rsidRPr="00462A90" w:rsidRDefault="000C3024" w:rsidP="0068420D">
            <w:pPr>
              <w:spacing w:after="0" w:line="240" w:lineRule="auto"/>
              <w:jc w:val="center"/>
              <w:rPr>
                <w:rFonts w:ascii="Arial" w:hAnsi="Arial" w:cs="Arial"/>
              </w:rPr>
            </w:pPr>
            <w:r w:rsidRPr="00462A90">
              <w:rPr>
                <w:rFonts w:ascii="Arial" w:hAnsi="Arial" w:cs="Arial"/>
              </w:rPr>
              <w:t>120</w:t>
            </w:r>
          </w:p>
        </w:tc>
        <w:tc>
          <w:tcPr>
            <w:tcW w:w="1170" w:type="dxa"/>
          </w:tcPr>
          <w:p w:rsidR="000C3024" w:rsidRPr="00462A90" w:rsidRDefault="000C3024" w:rsidP="0068420D">
            <w:pPr>
              <w:spacing w:after="0" w:line="240" w:lineRule="auto"/>
              <w:jc w:val="center"/>
              <w:rPr>
                <w:rFonts w:ascii="Arial" w:hAnsi="Arial" w:cs="Arial"/>
              </w:rPr>
            </w:pPr>
            <w:r w:rsidRPr="00462A90">
              <w:rPr>
                <w:rFonts w:ascii="Arial" w:hAnsi="Arial" w:cs="Arial"/>
              </w:rPr>
              <w:t>3</w:t>
            </w:r>
          </w:p>
        </w:tc>
        <w:tc>
          <w:tcPr>
            <w:tcW w:w="1170" w:type="dxa"/>
          </w:tcPr>
          <w:p w:rsidR="000C3024" w:rsidRPr="00462A90" w:rsidRDefault="000C3024" w:rsidP="0068420D">
            <w:pPr>
              <w:spacing w:after="0" w:line="240" w:lineRule="auto"/>
              <w:jc w:val="center"/>
              <w:rPr>
                <w:rFonts w:ascii="Arial" w:hAnsi="Arial" w:cs="Arial"/>
              </w:rPr>
            </w:pPr>
          </w:p>
        </w:tc>
        <w:tc>
          <w:tcPr>
            <w:tcW w:w="990" w:type="dxa"/>
          </w:tcPr>
          <w:p w:rsidR="000C3024" w:rsidRPr="00462A90" w:rsidRDefault="000C3024" w:rsidP="0068420D">
            <w:pPr>
              <w:spacing w:after="0" w:line="240" w:lineRule="auto"/>
              <w:jc w:val="center"/>
              <w:rPr>
                <w:rFonts w:ascii="Arial" w:hAnsi="Arial" w:cs="Arial"/>
              </w:rPr>
            </w:pPr>
          </w:p>
        </w:tc>
        <w:tc>
          <w:tcPr>
            <w:tcW w:w="1080" w:type="dxa"/>
          </w:tcPr>
          <w:p w:rsidR="000C3024" w:rsidRPr="00462A90" w:rsidRDefault="000C3024" w:rsidP="0068420D">
            <w:pPr>
              <w:spacing w:after="0" w:line="240" w:lineRule="auto"/>
              <w:jc w:val="center"/>
              <w:rPr>
                <w:rFonts w:ascii="Arial" w:hAnsi="Arial" w:cs="Arial"/>
              </w:rPr>
            </w:pPr>
            <w:r w:rsidRPr="00462A90">
              <w:rPr>
                <w:rFonts w:ascii="Arial" w:hAnsi="Arial" w:cs="Arial"/>
              </w:rPr>
              <w:t>100</w:t>
            </w:r>
          </w:p>
        </w:tc>
      </w:tr>
      <w:tr w:rsidR="000C3024" w:rsidRPr="00462A90" w:rsidTr="000C3024">
        <w:trPr>
          <w:trHeight w:val="350"/>
        </w:trPr>
        <w:tc>
          <w:tcPr>
            <w:tcW w:w="990" w:type="dxa"/>
            <w:vAlign w:val="center"/>
          </w:tcPr>
          <w:p w:rsidR="000C3024" w:rsidRPr="00462A90" w:rsidRDefault="000C3024" w:rsidP="0068420D">
            <w:pPr>
              <w:pStyle w:val="Heading3"/>
              <w:rPr>
                <w:rFonts w:ascii="Arial" w:hAnsi="Arial" w:cs="Arial"/>
                <w:b w:val="0"/>
                <w:bCs w:val="0"/>
                <w:color w:val="auto"/>
              </w:rPr>
            </w:pPr>
            <w:r w:rsidRPr="00462A90">
              <w:rPr>
                <w:rFonts w:ascii="Arial" w:hAnsi="Arial" w:cs="Arial"/>
                <w:b w:val="0"/>
                <w:bCs w:val="0"/>
                <w:color w:val="auto"/>
              </w:rPr>
              <w:t>EC-105</w:t>
            </w:r>
          </w:p>
        </w:tc>
        <w:tc>
          <w:tcPr>
            <w:tcW w:w="2520" w:type="dxa"/>
            <w:vAlign w:val="center"/>
          </w:tcPr>
          <w:p w:rsidR="000C3024" w:rsidRPr="00462A90" w:rsidRDefault="000C3024" w:rsidP="0068420D">
            <w:pPr>
              <w:spacing w:after="0" w:line="240" w:lineRule="auto"/>
              <w:rPr>
                <w:rFonts w:ascii="Arial" w:hAnsi="Arial" w:cs="Arial"/>
              </w:rPr>
            </w:pPr>
            <w:r w:rsidRPr="00462A90">
              <w:rPr>
                <w:rFonts w:ascii="Arial" w:hAnsi="Arial" w:cs="Arial"/>
                <w:lang w:val="en-GB"/>
              </w:rPr>
              <w:t>Basic Electrical &amp; Electronics Engineering</w:t>
            </w:r>
            <w:r w:rsidRPr="00462A90">
              <w:rPr>
                <w:rFonts w:ascii="Arial" w:hAnsi="Arial" w:cs="Arial"/>
                <w:bCs/>
              </w:rPr>
              <w:t xml:space="preserve"> </w:t>
            </w:r>
          </w:p>
        </w:tc>
        <w:tc>
          <w:tcPr>
            <w:tcW w:w="990" w:type="dxa"/>
            <w:vAlign w:val="center"/>
          </w:tcPr>
          <w:p w:rsidR="000C3024" w:rsidRPr="00462A90" w:rsidRDefault="000C3024" w:rsidP="0068420D">
            <w:pPr>
              <w:spacing w:after="0" w:line="240" w:lineRule="auto"/>
              <w:jc w:val="center"/>
              <w:rPr>
                <w:rFonts w:ascii="Arial" w:hAnsi="Arial" w:cs="Arial"/>
              </w:rPr>
            </w:pPr>
            <w:r w:rsidRPr="00462A90">
              <w:rPr>
                <w:rFonts w:ascii="Arial" w:hAnsi="Arial" w:cs="Arial"/>
              </w:rPr>
              <w:t>4</w:t>
            </w:r>
          </w:p>
        </w:tc>
        <w:tc>
          <w:tcPr>
            <w:tcW w:w="1080" w:type="dxa"/>
            <w:vAlign w:val="center"/>
          </w:tcPr>
          <w:p w:rsidR="000C3024" w:rsidRPr="00462A90" w:rsidRDefault="000C3024" w:rsidP="0068420D">
            <w:pPr>
              <w:spacing w:after="0" w:line="240" w:lineRule="auto"/>
              <w:jc w:val="center"/>
              <w:rPr>
                <w:rFonts w:ascii="Arial" w:hAnsi="Arial" w:cs="Arial"/>
              </w:rPr>
            </w:pPr>
            <w:r w:rsidRPr="00462A90">
              <w:rPr>
                <w:rFonts w:ascii="Arial" w:hAnsi="Arial" w:cs="Arial"/>
              </w:rPr>
              <w:t>-</w:t>
            </w:r>
          </w:p>
        </w:tc>
        <w:tc>
          <w:tcPr>
            <w:tcW w:w="900" w:type="dxa"/>
            <w:vAlign w:val="center"/>
          </w:tcPr>
          <w:p w:rsidR="000C3024" w:rsidRPr="00462A90" w:rsidRDefault="000C3024" w:rsidP="0068420D">
            <w:pPr>
              <w:spacing w:after="0" w:line="240" w:lineRule="auto"/>
              <w:jc w:val="center"/>
              <w:rPr>
                <w:rFonts w:ascii="Arial" w:hAnsi="Arial" w:cs="Arial"/>
              </w:rPr>
            </w:pPr>
            <w:r w:rsidRPr="00462A90">
              <w:rPr>
                <w:rFonts w:ascii="Arial" w:hAnsi="Arial" w:cs="Arial"/>
              </w:rPr>
              <w:t>120</w:t>
            </w:r>
          </w:p>
        </w:tc>
        <w:tc>
          <w:tcPr>
            <w:tcW w:w="1170" w:type="dxa"/>
          </w:tcPr>
          <w:p w:rsidR="000C3024" w:rsidRPr="00462A90" w:rsidRDefault="000C3024" w:rsidP="0068420D">
            <w:pPr>
              <w:spacing w:after="0" w:line="240" w:lineRule="auto"/>
              <w:jc w:val="center"/>
              <w:rPr>
                <w:rFonts w:ascii="Arial" w:hAnsi="Arial" w:cs="Arial"/>
              </w:rPr>
            </w:pPr>
            <w:r w:rsidRPr="00462A90">
              <w:rPr>
                <w:rFonts w:ascii="Arial" w:hAnsi="Arial" w:cs="Arial"/>
              </w:rPr>
              <w:t>3</w:t>
            </w:r>
          </w:p>
        </w:tc>
        <w:tc>
          <w:tcPr>
            <w:tcW w:w="1170" w:type="dxa"/>
          </w:tcPr>
          <w:p w:rsidR="000C3024" w:rsidRPr="00462A90" w:rsidRDefault="000C3024" w:rsidP="0068420D">
            <w:pPr>
              <w:spacing w:after="0" w:line="240" w:lineRule="auto"/>
              <w:jc w:val="center"/>
              <w:rPr>
                <w:rFonts w:ascii="Arial" w:hAnsi="Arial" w:cs="Arial"/>
              </w:rPr>
            </w:pPr>
          </w:p>
        </w:tc>
        <w:tc>
          <w:tcPr>
            <w:tcW w:w="990" w:type="dxa"/>
          </w:tcPr>
          <w:p w:rsidR="000C3024" w:rsidRPr="00462A90" w:rsidRDefault="000C3024" w:rsidP="0068420D">
            <w:pPr>
              <w:spacing w:after="0" w:line="240" w:lineRule="auto"/>
              <w:jc w:val="center"/>
              <w:rPr>
                <w:rFonts w:ascii="Arial" w:hAnsi="Arial" w:cs="Arial"/>
              </w:rPr>
            </w:pPr>
          </w:p>
        </w:tc>
        <w:tc>
          <w:tcPr>
            <w:tcW w:w="1080" w:type="dxa"/>
          </w:tcPr>
          <w:p w:rsidR="000C3024" w:rsidRPr="00462A90" w:rsidRDefault="000C3024" w:rsidP="0068420D">
            <w:pPr>
              <w:spacing w:after="0" w:line="240" w:lineRule="auto"/>
              <w:jc w:val="center"/>
              <w:rPr>
                <w:rFonts w:ascii="Arial" w:hAnsi="Arial" w:cs="Arial"/>
              </w:rPr>
            </w:pPr>
            <w:r w:rsidRPr="00462A90">
              <w:rPr>
                <w:rFonts w:ascii="Arial" w:hAnsi="Arial" w:cs="Arial"/>
              </w:rPr>
              <w:t>100</w:t>
            </w:r>
          </w:p>
        </w:tc>
      </w:tr>
      <w:tr w:rsidR="000C3024" w:rsidRPr="00462A90" w:rsidTr="000C3024">
        <w:tc>
          <w:tcPr>
            <w:tcW w:w="990" w:type="dxa"/>
            <w:vAlign w:val="center"/>
          </w:tcPr>
          <w:p w:rsidR="000C3024" w:rsidRPr="00462A90" w:rsidRDefault="000C3024" w:rsidP="0068420D">
            <w:pPr>
              <w:pStyle w:val="Heading3"/>
              <w:rPr>
                <w:rFonts w:ascii="Arial" w:hAnsi="Arial" w:cs="Arial"/>
                <w:b w:val="0"/>
                <w:bCs w:val="0"/>
                <w:color w:val="auto"/>
              </w:rPr>
            </w:pPr>
            <w:r w:rsidRPr="00462A90">
              <w:rPr>
                <w:rFonts w:ascii="Arial" w:hAnsi="Arial" w:cs="Arial"/>
                <w:b w:val="0"/>
                <w:bCs w:val="0"/>
                <w:color w:val="auto"/>
              </w:rPr>
              <w:t>EC-106</w:t>
            </w:r>
          </w:p>
        </w:tc>
        <w:tc>
          <w:tcPr>
            <w:tcW w:w="2520" w:type="dxa"/>
            <w:vAlign w:val="center"/>
          </w:tcPr>
          <w:p w:rsidR="000C3024" w:rsidRPr="00462A90" w:rsidRDefault="000C3024" w:rsidP="0068420D">
            <w:pPr>
              <w:spacing w:after="0" w:line="240" w:lineRule="auto"/>
              <w:rPr>
                <w:rFonts w:ascii="Arial" w:hAnsi="Arial" w:cs="Arial"/>
              </w:rPr>
            </w:pPr>
            <w:r w:rsidRPr="00462A90">
              <w:rPr>
                <w:rFonts w:ascii="Arial" w:hAnsi="Arial" w:cs="Arial"/>
                <w:bCs/>
              </w:rPr>
              <w:t>Engineering Materials &amp; Practices</w:t>
            </w:r>
          </w:p>
        </w:tc>
        <w:tc>
          <w:tcPr>
            <w:tcW w:w="990" w:type="dxa"/>
            <w:vAlign w:val="center"/>
          </w:tcPr>
          <w:p w:rsidR="000C3024" w:rsidRPr="00462A90" w:rsidRDefault="000C3024" w:rsidP="0068420D">
            <w:pPr>
              <w:spacing w:after="0" w:line="240" w:lineRule="auto"/>
              <w:jc w:val="center"/>
              <w:rPr>
                <w:rFonts w:ascii="Arial" w:hAnsi="Arial" w:cs="Arial"/>
              </w:rPr>
            </w:pPr>
            <w:r w:rsidRPr="00462A90">
              <w:rPr>
                <w:rFonts w:ascii="Arial" w:hAnsi="Arial" w:cs="Arial"/>
              </w:rPr>
              <w:t>4</w:t>
            </w:r>
          </w:p>
        </w:tc>
        <w:tc>
          <w:tcPr>
            <w:tcW w:w="1080" w:type="dxa"/>
            <w:vAlign w:val="center"/>
          </w:tcPr>
          <w:p w:rsidR="000C3024" w:rsidRPr="00462A90" w:rsidRDefault="000C3024" w:rsidP="0068420D">
            <w:pPr>
              <w:spacing w:after="0" w:line="240" w:lineRule="auto"/>
              <w:jc w:val="center"/>
              <w:rPr>
                <w:rFonts w:ascii="Arial" w:hAnsi="Arial" w:cs="Arial"/>
              </w:rPr>
            </w:pPr>
            <w:r w:rsidRPr="00462A90">
              <w:rPr>
                <w:rFonts w:ascii="Arial" w:hAnsi="Arial" w:cs="Arial"/>
              </w:rPr>
              <w:t>-</w:t>
            </w:r>
          </w:p>
        </w:tc>
        <w:tc>
          <w:tcPr>
            <w:tcW w:w="900" w:type="dxa"/>
            <w:vAlign w:val="center"/>
          </w:tcPr>
          <w:p w:rsidR="000C3024" w:rsidRPr="00462A90" w:rsidRDefault="000C3024" w:rsidP="0068420D">
            <w:pPr>
              <w:spacing w:after="0" w:line="240" w:lineRule="auto"/>
              <w:jc w:val="center"/>
              <w:rPr>
                <w:rFonts w:ascii="Arial" w:hAnsi="Arial" w:cs="Arial"/>
              </w:rPr>
            </w:pPr>
            <w:r w:rsidRPr="00462A90">
              <w:rPr>
                <w:rFonts w:ascii="Arial" w:hAnsi="Arial" w:cs="Arial"/>
              </w:rPr>
              <w:t>120</w:t>
            </w:r>
          </w:p>
        </w:tc>
        <w:tc>
          <w:tcPr>
            <w:tcW w:w="1170" w:type="dxa"/>
          </w:tcPr>
          <w:p w:rsidR="000C3024" w:rsidRPr="00462A90" w:rsidRDefault="000C3024" w:rsidP="0068420D">
            <w:pPr>
              <w:spacing w:after="0" w:line="240" w:lineRule="auto"/>
              <w:jc w:val="center"/>
              <w:rPr>
                <w:rFonts w:ascii="Arial" w:hAnsi="Arial" w:cs="Arial"/>
              </w:rPr>
            </w:pPr>
            <w:r w:rsidRPr="00462A90">
              <w:rPr>
                <w:rFonts w:ascii="Arial" w:hAnsi="Arial" w:cs="Arial"/>
              </w:rPr>
              <w:t>3</w:t>
            </w:r>
          </w:p>
        </w:tc>
        <w:tc>
          <w:tcPr>
            <w:tcW w:w="1170" w:type="dxa"/>
          </w:tcPr>
          <w:p w:rsidR="000C3024" w:rsidRPr="00462A90" w:rsidRDefault="000C3024" w:rsidP="0068420D">
            <w:pPr>
              <w:spacing w:after="0" w:line="240" w:lineRule="auto"/>
              <w:jc w:val="center"/>
              <w:rPr>
                <w:rFonts w:ascii="Arial" w:hAnsi="Arial" w:cs="Arial"/>
              </w:rPr>
            </w:pPr>
          </w:p>
        </w:tc>
        <w:tc>
          <w:tcPr>
            <w:tcW w:w="990" w:type="dxa"/>
          </w:tcPr>
          <w:p w:rsidR="000C3024" w:rsidRPr="00462A90" w:rsidRDefault="000C3024" w:rsidP="0068420D">
            <w:pPr>
              <w:spacing w:after="0" w:line="240" w:lineRule="auto"/>
              <w:jc w:val="center"/>
              <w:rPr>
                <w:rFonts w:ascii="Arial" w:hAnsi="Arial" w:cs="Arial"/>
              </w:rPr>
            </w:pPr>
          </w:p>
        </w:tc>
        <w:tc>
          <w:tcPr>
            <w:tcW w:w="1080" w:type="dxa"/>
          </w:tcPr>
          <w:p w:rsidR="000C3024" w:rsidRPr="00462A90" w:rsidRDefault="000C3024" w:rsidP="0068420D">
            <w:pPr>
              <w:spacing w:after="0" w:line="240" w:lineRule="auto"/>
              <w:jc w:val="center"/>
              <w:rPr>
                <w:rFonts w:ascii="Arial" w:hAnsi="Arial" w:cs="Arial"/>
              </w:rPr>
            </w:pPr>
            <w:r w:rsidRPr="00462A90">
              <w:rPr>
                <w:rFonts w:ascii="Arial" w:hAnsi="Arial" w:cs="Arial"/>
              </w:rPr>
              <w:t>100</w:t>
            </w:r>
          </w:p>
        </w:tc>
      </w:tr>
      <w:tr w:rsidR="000C3024" w:rsidRPr="00462A90" w:rsidTr="000C3024">
        <w:trPr>
          <w:cantSplit/>
          <w:trHeight w:val="360"/>
        </w:trPr>
        <w:tc>
          <w:tcPr>
            <w:tcW w:w="10890" w:type="dxa"/>
            <w:gridSpan w:val="9"/>
            <w:vAlign w:val="center"/>
          </w:tcPr>
          <w:p w:rsidR="000C3024" w:rsidRPr="00462A90" w:rsidRDefault="000C3024" w:rsidP="0068420D">
            <w:pPr>
              <w:spacing w:after="0" w:line="240" w:lineRule="auto"/>
              <w:rPr>
                <w:rFonts w:ascii="Arial" w:hAnsi="Arial" w:cs="Arial"/>
              </w:rPr>
            </w:pPr>
            <w:r w:rsidRPr="00462A90">
              <w:rPr>
                <w:rFonts w:ascii="Arial" w:hAnsi="Arial" w:cs="Arial"/>
              </w:rPr>
              <w:t>PRACTICAL:</w:t>
            </w:r>
          </w:p>
        </w:tc>
      </w:tr>
      <w:tr w:rsidR="000C3024" w:rsidRPr="00462A90" w:rsidTr="007A61EC">
        <w:trPr>
          <w:trHeight w:val="656"/>
        </w:trPr>
        <w:tc>
          <w:tcPr>
            <w:tcW w:w="990" w:type="dxa"/>
            <w:vAlign w:val="center"/>
          </w:tcPr>
          <w:p w:rsidR="000C3024" w:rsidRPr="00462A90" w:rsidRDefault="000C3024" w:rsidP="0068420D">
            <w:pPr>
              <w:pStyle w:val="Heading3"/>
              <w:rPr>
                <w:rFonts w:ascii="Arial" w:hAnsi="Arial" w:cs="Arial"/>
                <w:b w:val="0"/>
                <w:bCs w:val="0"/>
                <w:color w:val="auto"/>
              </w:rPr>
            </w:pPr>
            <w:r w:rsidRPr="00462A90">
              <w:rPr>
                <w:rFonts w:ascii="Arial" w:hAnsi="Arial" w:cs="Arial"/>
                <w:b w:val="0"/>
                <w:bCs w:val="0"/>
                <w:color w:val="auto"/>
              </w:rPr>
              <w:t>EC-107</w:t>
            </w:r>
          </w:p>
        </w:tc>
        <w:tc>
          <w:tcPr>
            <w:tcW w:w="2520" w:type="dxa"/>
            <w:vAlign w:val="center"/>
          </w:tcPr>
          <w:p w:rsidR="000C3024" w:rsidRPr="00462A90" w:rsidRDefault="000C3024" w:rsidP="0068420D">
            <w:pPr>
              <w:pStyle w:val="Heading4"/>
              <w:rPr>
                <w:rFonts w:ascii="Arial" w:hAnsi="Arial" w:cs="Arial"/>
                <w:b w:val="0"/>
                <w:bCs w:val="0"/>
                <w:sz w:val="22"/>
                <w:szCs w:val="22"/>
              </w:rPr>
            </w:pPr>
            <w:r w:rsidRPr="00462A90">
              <w:rPr>
                <w:rFonts w:ascii="Arial" w:hAnsi="Arial" w:cs="Arial"/>
                <w:b w:val="0"/>
                <w:bCs w:val="0"/>
                <w:sz w:val="22"/>
                <w:szCs w:val="22"/>
              </w:rPr>
              <w:t>Engineering Drawing Practice</w:t>
            </w:r>
          </w:p>
        </w:tc>
        <w:tc>
          <w:tcPr>
            <w:tcW w:w="990" w:type="dxa"/>
            <w:vAlign w:val="center"/>
          </w:tcPr>
          <w:p w:rsidR="000C3024" w:rsidRPr="00462A90" w:rsidRDefault="000C3024" w:rsidP="0068420D">
            <w:pPr>
              <w:spacing w:after="0" w:line="240" w:lineRule="auto"/>
              <w:jc w:val="center"/>
              <w:rPr>
                <w:rFonts w:ascii="Arial" w:hAnsi="Arial" w:cs="Arial"/>
              </w:rPr>
            </w:pPr>
            <w:r w:rsidRPr="00462A90">
              <w:rPr>
                <w:rFonts w:ascii="Arial" w:hAnsi="Arial" w:cs="Arial"/>
              </w:rPr>
              <w:t>-</w:t>
            </w:r>
          </w:p>
        </w:tc>
        <w:tc>
          <w:tcPr>
            <w:tcW w:w="1080" w:type="dxa"/>
            <w:vAlign w:val="center"/>
          </w:tcPr>
          <w:p w:rsidR="000C3024" w:rsidRPr="00462A90" w:rsidRDefault="000C3024" w:rsidP="0068420D">
            <w:pPr>
              <w:spacing w:after="0" w:line="240" w:lineRule="auto"/>
              <w:jc w:val="center"/>
              <w:rPr>
                <w:rFonts w:ascii="Arial" w:hAnsi="Arial" w:cs="Arial"/>
              </w:rPr>
            </w:pPr>
            <w:r w:rsidRPr="00462A90">
              <w:rPr>
                <w:rFonts w:ascii="Arial" w:hAnsi="Arial" w:cs="Arial"/>
              </w:rPr>
              <w:t>6</w:t>
            </w:r>
          </w:p>
        </w:tc>
        <w:tc>
          <w:tcPr>
            <w:tcW w:w="900" w:type="dxa"/>
            <w:vAlign w:val="center"/>
          </w:tcPr>
          <w:p w:rsidR="000C3024" w:rsidRPr="00462A90" w:rsidRDefault="000C3024" w:rsidP="0068420D">
            <w:pPr>
              <w:spacing w:after="0" w:line="240" w:lineRule="auto"/>
              <w:jc w:val="center"/>
              <w:rPr>
                <w:rFonts w:ascii="Arial" w:hAnsi="Arial" w:cs="Arial"/>
              </w:rPr>
            </w:pPr>
            <w:r w:rsidRPr="00462A90">
              <w:rPr>
                <w:rFonts w:ascii="Arial" w:hAnsi="Arial" w:cs="Arial"/>
              </w:rPr>
              <w:t>180</w:t>
            </w:r>
          </w:p>
        </w:tc>
        <w:tc>
          <w:tcPr>
            <w:tcW w:w="1170" w:type="dxa"/>
          </w:tcPr>
          <w:p w:rsidR="000C3024" w:rsidRPr="00462A90" w:rsidRDefault="000C3024" w:rsidP="0068420D">
            <w:pPr>
              <w:spacing w:after="0" w:line="240" w:lineRule="auto"/>
              <w:jc w:val="center"/>
              <w:rPr>
                <w:rFonts w:ascii="Arial" w:hAnsi="Arial" w:cs="Arial"/>
              </w:rPr>
            </w:pPr>
            <w:r w:rsidRPr="00462A90">
              <w:rPr>
                <w:rFonts w:ascii="Arial" w:hAnsi="Arial" w:cs="Arial"/>
              </w:rPr>
              <w:t>3</w:t>
            </w:r>
          </w:p>
        </w:tc>
        <w:tc>
          <w:tcPr>
            <w:tcW w:w="1170" w:type="dxa"/>
          </w:tcPr>
          <w:p w:rsidR="000C3024" w:rsidRPr="00462A90" w:rsidRDefault="000C3024" w:rsidP="0068420D">
            <w:pPr>
              <w:spacing w:after="0" w:line="240" w:lineRule="auto"/>
              <w:jc w:val="center"/>
              <w:rPr>
                <w:rFonts w:ascii="Arial" w:hAnsi="Arial" w:cs="Arial"/>
              </w:rPr>
            </w:pPr>
          </w:p>
        </w:tc>
        <w:tc>
          <w:tcPr>
            <w:tcW w:w="990" w:type="dxa"/>
          </w:tcPr>
          <w:p w:rsidR="000C3024" w:rsidRPr="00462A90" w:rsidRDefault="000C3024" w:rsidP="0068420D">
            <w:pPr>
              <w:spacing w:after="0" w:line="240" w:lineRule="auto"/>
              <w:jc w:val="center"/>
              <w:rPr>
                <w:rFonts w:ascii="Arial" w:hAnsi="Arial" w:cs="Arial"/>
              </w:rPr>
            </w:pPr>
          </w:p>
        </w:tc>
        <w:tc>
          <w:tcPr>
            <w:tcW w:w="1080" w:type="dxa"/>
          </w:tcPr>
          <w:p w:rsidR="000C3024" w:rsidRPr="00462A90" w:rsidRDefault="000C3024" w:rsidP="0068420D">
            <w:pPr>
              <w:spacing w:after="0" w:line="240" w:lineRule="auto"/>
              <w:jc w:val="center"/>
              <w:rPr>
                <w:rFonts w:ascii="Arial" w:hAnsi="Arial" w:cs="Arial"/>
              </w:rPr>
            </w:pPr>
            <w:r w:rsidRPr="00462A90">
              <w:rPr>
                <w:rFonts w:ascii="Arial" w:hAnsi="Arial" w:cs="Arial"/>
              </w:rPr>
              <w:t>100</w:t>
            </w:r>
          </w:p>
        </w:tc>
      </w:tr>
      <w:tr w:rsidR="000C3024" w:rsidRPr="00462A90" w:rsidTr="000C3024">
        <w:trPr>
          <w:trHeight w:val="360"/>
        </w:trPr>
        <w:tc>
          <w:tcPr>
            <w:tcW w:w="990" w:type="dxa"/>
            <w:vAlign w:val="center"/>
          </w:tcPr>
          <w:p w:rsidR="000C3024" w:rsidRPr="00462A90" w:rsidRDefault="000C3024" w:rsidP="0068420D">
            <w:pPr>
              <w:pStyle w:val="Heading3"/>
              <w:rPr>
                <w:rFonts w:ascii="Arial" w:hAnsi="Arial" w:cs="Arial"/>
                <w:b w:val="0"/>
                <w:bCs w:val="0"/>
                <w:color w:val="auto"/>
              </w:rPr>
            </w:pPr>
            <w:r w:rsidRPr="00462A90">
              <w:rPr>
                <w:rFonts w:ascii="Arial" w:hAnsi="Arial" w:cs="Arial"/>
                <w:b w:val="0"/>
                <w:bCs w:val="0"/>
                <w:color w:val="auto"/>
              </w:rPr>
              <w:t>EC-108</w:t>
            </w:r>
          </w:p>
        </w:tc>
        <w:tc>
          <w:tcPr>
            <w:tcW w:w="2520" w:type="dxa"/>
            <w:vAlign w:val="center"/>
          </w:tcPr>
          <w:p w:rsidR="000C3024" w:rsidRPr="00462A90" w:rsidRDefault="000C3024" w:rsidP="0068420D">
            <w:pPr>
              <w:spacing w:after="0" w:line="240" w:lineRule="auto"/>
              <w:rPr>
                <w:rFonts w:ascii="Arial" w:hAnsi="Arial" w:cs="Arial"/>
              </w:rPr>
            </w:pPr>
            <w:r w:rsidRPr="00462A90">
              <w:rPr>
                <w:rFonts w:ascii="Arial" w:hAnsi="Arial" w:cs="Arial"/>
              </w:rPr>
              <w:t>Basic Electronic Workshop Practice</w:t>
            </w:r>
          </w:p>
        </w:tc>
        <w:tc>
          <w:tcPr>
            <w:tcW w:w="990" w:type="dxa"/>
            <w:vAlign w:val="center"/>
          </w:tcPr>
          <w:p w:rsidR="000C3024" w:rsidRPr="00462A90" w:rsidRDefault="000C3024" w:rsidP="0068420D">
            <w:pPr>
              <w:spacing w:after="0" w:line="240" w:lineRule="auto"/>
              <w:jc w:val="center"/>
              <w:rPr>
                <w:rFonts w:ascii="Arial" w:hAnsi="Arial" w:cs="Arial"/>
              </w:rPr>
            </w:pPr>
            <w:r w:rsidRPr="00462A90">
              <w:rPr>
                <w:rFonts w:ascii="Arial" w:hAnsi="Arial" w:cs="Arial"/>
              </w:rPr>
              <w:t>-</w:t>
            </w:r>
          </w:p>
        </w:tc>
        <w:tc>
          <w:tcPr>
            <w:tcW w:w="1080" w:type="dxa"/>
            <w:vAlign w:val="center"/>
          </w:tcPr>
          <w:p w:rsidR="000C3024" w:rsidRPr="00462A90" w:rsidRDefault="000C3024" w:rsidP="0068420D">
            <w:pPr>
              <w:spacing w:after="0" w:line="240" w:lineRule="auto"/>
              <w:jc w:val="center"/>
              <w:rPr>
                <w:rFonts w:ascii="Arial" w:hAnsi="Arial" w:cs="Arial"/>
              </w:rPr>
            </w:pPr>
            <w:r w:rsidRPr="00462A90">
              <w:rPr>
                <w:rFonts w:ascii="Arial" w:hAnsi="Arial" w:cs="Arial"/>
              </w:rPr>
              <w:t>6</w:t>
            </w:r>
          </w:p>
        </w:tc>
        <w:tc>
          <w:tcPr>
            <w:tcW w:w="900" w:type="dxa"/>
            <w:vAlign w:val="center"/>
          </w:tcPr>
          <w:p w:rsidR="000C3024" w:rsidRPr="00462A90" w:rsidRDefault="000C3024" w:rsidP="0068420D">
            <w:pPr>
              <w:spacing w:after="0" w:line="240" w:lineRule="auto"/>
              <w:jc w:val="center"/>
              <w:rPr>
                <w:rFonts w:ascii="Arial" w:hAnsi="Arial" w:cs="Arial"/>
              </w:rPr>
            </w:pPr>
            <w:r w:rsidRPr="00462A90">
              <w:rPr>
                <w:rFonts w:ascii="Arial" w:hAnsi="Arial" w:cs="Arial"/>
              </w:rPr>
              <w:t>180</w:t>
            </w:r>
          </w:p>
        </w:tc>
        <w:tc>
          <w:tcPr>
            <w:tcW w:w="1170" w:type="dxa"/>
          </w:tcPr>
          <w:p w:rsidR="000C3024" w:rsidRPr="00462A90" w:rsidRDefault="000C3024" w:rsidP="0068420D">
            <w:pPr>
              <w:spacing w:after="0" w:line="240" w:lineRule="auto"/>
              <w:jc w:val="center"/>
              <w:rPr>
                <w:rFonts w:ascii="Arial" w:hAnsi="Arial" w:cs="Arial"/>
              </w:rPr>
            </w:pPr>
            <w:r w:rsidRPr="00462A90">
              <w:rPr>
                <w:rFonts w:ascii="Arial" w:hAnsi="Arial" w:cs="Arial"/>
              </w:rPr>
              <w:t>3</w:t>
            </w:r>
          </w:p>
        </w:tc>
        <w:tc>
          <w:tcPr>
            <w:tcW w:w="1170" w:type="dxa"/>
          </w:tcPr>
          <w:p w:rsidR="000C3024" w:rsidRPr="00462A90" w:rsidRDefault="000C3024" w:rsidP="0068420D">
            <w:pPr>
              <w:spacing w:after="0" w:line="240" w:lineRule="auto"/>
              <w:jc w:val="center"/>
              <w:rPr>
                <w:rFonts w:ascii="Arial" w:hAnsi="Arial" w:cs="Arial"/>
              </w:rPr>
            </w:pPr>
          </w:p>
        </w:tc>
        <w:tc>
          <w:tcPr>
            <w:tcW w:w="990" w:type="dxa"/>
          </w:tcPr>
          <w:p w:rsidR="000C3024" w:rsidRPr="00462A90" w:rsidRDefault="000C3024" w:rsidP="0068420D">
            <w:pPr>
              <w:spacing w:after="0" w:line="240" w:lineRule="auto"/>
              <w:jc w:val="center"/>
              <w:rPr>
                <w:rFonts w:ascii="Arial" w:hAnsi="Arial" w:cs="Arial"/>
              </w:rPr>
            </w:pPr>
          </w:p>
        </w:tc>
        <w:tc>
          <w:tcPr>
            <w:tcW w:w="1080" w:type="dxa"/>
          </w:tcPr>
          <w:p w:rsidR="000C3024" w:rsidRPr="00462A90" w:rsidRDefault="000C3024" w:rsidP="0068420D">
            <w:pPr>
              <w:spacing w:after="0" w:line="240" w:lineRule="auto"/>
              <w:jc w:val="center"/>
              <w:rPr>
                <w:rFonts w:ascii="Arial" w:hAnsi="Arial" w:cs="Arial"/>
              </w:rPr>
            </w:pPr>
            <w:r w:rsidRPr="00462A90">
              <w:rPr>
                <w:rFonts w:ascii="Arial" w:hAnsi="Arial" w:cs="Arial"/>
              </w:rPr>
              <w:t>100</w:t>
            </w:r>
          </w:p>
        </w:tc>
      </w:tr>
      <w:tr w:rsidR="000C3024" w:rsidRPr="00462A90" w:rsidTr="000C3024">
        <w:trPr>
          <w:trHeight w:val="360"/>
        </w:trPr>
        <w:tc>
          <w:tcPr>
            <w:tcW w:w="990" w:type="dxa"/>
            <w:vAlign w:val="center"/>
          </w:tcPr>
          <w:p w:rsidR="000C3024" w:rsidRPr="00462A90" w:rsidRDefault="000C3024" w:rsidP="0068420D">
            <w:pPr>
              <w:pStyle w:val="Heading3"/>
              <w:rPr>
                <w:rFonts w:ascii="Arial" w:hAnsi="Arial" w:cs="Arial"/>
                <w:b w:val="0"/>
                <w:bCs w:val="0"/>
                <w:color w:val="auto"/>
              </w:rPr>
            </w:pPr>
            <w:r w:rsidRPr="00462A90">
              <w:rPr>
                <w:rFonts w:ascii="Arial" w:hAnsi="Arial" w:cs="Arial"/>
                <w:b w:val="0"/>
                <w:bCs w:val="0"/>
                <w:color w:val="auto"/>
              </w:rPr>
              <w:t>EC-109</w:t>
            </w:r>
          </w:p>
        </w:tc>
        <w:tc>
          <w:tcPr>
            <w:tcW w:w="2520" w:type="dxa"/>
            <w:vAlign w:val="center"/>
          </w:tcPr>
          <w:p w:rsidR="000C3024" w:rsidRPr="00462A90" w:rsidRDefault="000C3024" w:rsidP="0068420D">
            <w:pPr>
              <w:spacing w:after="0" w:line="240" w:lineRule="auto"/>
              <w:rPr>
                <w:rFonts w:ascii="Arial" w:hAnsi="Arial" w:cs="Arial"/>
              </w:rPr>
            </w:pPr>
            <w:r w:rsidRPr="00462A90">
              <w:rPr>
                <w:rFonts w:ascii="Arial" w:hAnsi="Arial" w:cs="Arial"/>
              </w:rPr>
              <w:t>109-A Engineering Physics Lab practice</w:t>
            </w:r>
          </w:p>
          <w:p w:rsidR="000C3024" w:rsidRPr="00462A90" w:rsidRDefault="000C3024" w:rsidP="0068420D">
            <w:pPr>
              <w:spacing w:after="0" w:line="240" w:lineRule="auto"/>
              <w:rPr>
                <w:rFonts w:ascii="Arial" w:hAnsi="Arial" w:cs="Arial"/>
              </w:rPr>
            </w:pPr>
            <w:r w:rsidRPr="00462A90">
              <w:rPr>
                <w:rFonts w:ascii="Arial" w:hAnsi="Arial" w:cs="Arial"/>
              </w:rPr>
              <w:t>109-B Engineering Chemistry Lab practice</w:t>
            </w:r>
          </w:p>
        </w:tc>
        <w:tc>
          <w:tcPr>
            <w:tcW w:w="990" w:type="dxa"/>
            <w:vAlign w:val="center"/>
          </w:tcPr>
          <w:p w:rsidR="000C3024" w:rsidRPr="00462A90" w:rsidRDefault="000C3024" w:rsidP="0068420D">
            <w:pPr>
              <w:spacing w:after="0" w:line="240" w:lineRule="auto"/>
              <w:jc w:val="center"/>
              <w:rPr>
                <w:rFonts w:ascii="Arial" w:hAnsi="Arial" w:cs="Arial"/>
              </w:rPr>
            </w:pPr>
            <w:r w:rsidRPr="00462A90">
              <w:rPr>
                <w:rFonts w:ascii="Arial" w:hAnsi="Arial" w:cs="Arial"/>
              </w:rPr>
              <w:t>-</w:t>
            </w:r>
          </w:p>
        </w:tc>
        <w:tc>
          <w:tcPr>
            <w:tcW w:w="1080" w:type="dxa"/>
            <w:vAlign w:val="center"/>
          </w:tcPr>
          <w:p w:rsidR="000C3024" w:rsidRPr="00462A90" w:rsidRDefault="000C3024" w:rsidP="0068420D">
            <w:pPr>
              <w:spacing w:after="0" w:line="240" w:lineRule="auto"/>
              <w:jc w:val="center"/>
              <w:rPr>
                <w:rFonts w:ascii="Arial" w:hAnsi="Arial" w:cs="Arial"/>
              </w:rPr>
            </w:pPr>
            <w:r w:rsidRPr="00462A90">
              <w:rPr>
                <w:rFonts w:ascii="Arial" w:hAnsi="Arial" w:cs="Arial"/>
              </w:rPr>
              <w:t>3</w:t>
            </w:r>
          </w:p>
        </w:tc>
        <w:tc>
          <w:tcPr>
            <w:tcW w:w="900" w:type="dxa"/>
            <w:vAlign w:val="center"/>
          </w:tcPr>
          <w:p w:rsidR="000C3024" w:rsidRPr="00462A90" w:rsidRDefault="000C3024" w:rsidP="0068420D">
            <w:pPr>
              <w:spacing w:after="0" w:line="240" w:lineRule="auto"/>
              <w:jc w:val="center"/>
              <w:rPr>
                <w:rFonts w:ascii="Arial" w:hAnsi="Arial" w:cs="Arial"/>
              </w:rPr>
            </w:pPr>
            <w:r w:rsidRPr="00462A90">
              <w:rPr>
                <w:rFonts w:ascii="Arial" w:hAnsi="Arial" w:cs="Arial"/>
              </w:rPr>
              <w:t>90</w:t>
            </w:r>
          </w:p>
        </w:tc>
        <w:tc>
          <w:tcPr>
            <w:tcW w:w="1170" w:type="dxa"/>
          </w:tcPr>
          <w:p w:rsidR="000C3024" w:rsidRPr="00462A90" w:rsidRDefault="000C3024" w:rsidP="0068420D">
            <w:pPr>
              <w:spacing w:after="0" w:line="240" w:lineRule="auto"/>
              <w:jc w:val="center"/>
              <w:rPr>
                <w:rFonts w:ascii="Arial" w:hAnsi="Arial" w:cs="Arial"/>
              </w:rPr>
            </w:pPr>
          </w:p>
          <w:p w:rsidR="000C3024" w:rsidRPr="00462A90" w:rsidRDefault="000C3024" w:rsidP="0068420D">
            <w:pPr>
              <w:spacing w:after="0" w:line="240" w:lineRule="auto"/>
              <w:jc w:val="center"/>
              <w:rPr>
                <w:rFonts w:ascii="Arial" w:hAnsi="Arial" w:cs="Arial"/>
              </w:rPr>
            </w:pPr>
            <w:r w:rsidRPr="00462A90">
              <w:rPr>
                <w:rFonts w:ascii="Arial" w:hAnsi="Arial" w:cs="Arial"/>
              </w:rPr>
              <w:t>3</w:t>
            </w:r>
          </w:p>
          <w:p w:rsidR="000C3024" w:rsidRPr="00462A90" w:rsidRDefault="000C3024" w:rsidP="0068420D">
            <w:pPr>
              <w:spacing w:after="0" w:line="240" w:lineRule="auto"/>
              <w:jc w:val="center"/>
              <w:rPr>
                <w:rFonts w:ascii="Arial" w:hAnsi="Arial" w:cs="Arial"/>
              </w:rPr>
            </w:pPr>
            <w:r w:rsidRPr="00462A90">
              <w:rPr>
                <w:rFonts w:ascii="Arial" w:hAnsi="Arial" w:cs="Arial"/>
              </w:rPr>
              <w:t>(1.5+1.5)</w:t>
            </w:r>
          </w:p>
        </w:tc>
        <w:tc>
          <w:tcPr>
            <w:tcW w:w="1170" w:type="dxa"/>
          </w:tcPr>
          <w:p w:rsidR="000C3024" w:rsidRPr="00462A90" w:rsidRDefault="000C3024" w:rsidP="0068420D">
            <w:pPr>
              <w:spacing w:after="0" w:line="240" w:lineRule="auto"/>
              <w:jc w:val="center"/>
              <w:rPr>
                <w:rFonts w:ascii="Arial" w:hAnsi="Arial" w:cs="Arial"/>
              </w:rPr>
            </w:pPr>
          </w:p>
        </w:tc>
        <w:tc>
          <w:tcPr>
            <w:tcW w:w="990" w:type="dxa"/>
          </w:tcPr>
          <w:p w:rsidR="000C3024" w:rsidRPr="00462A90" w:rsidRDefault="000C3024" w:rsidP="0068420D">
            <w:pPr>
              <w:spacing w:after="0" w:line="240" w:lineRule="auto"/>
              <w:jc w:val="center"/>
              <w:rPr>
                <w:rFonts w:ascii="Arial" w:hAnsi="Arial" w:cs="Arial"/>
              </w:rPr>
            </w:pPr>
          </w:p>
        </w:tc>
        <w:tc>
          <w:tcPr>
            <w:tcW w:w="1080" w:type="dxa"/>
          </w:tcPr>
          <w:p w:rsidR="000C3024" w:rsidRPr="00462A90" w:rsidRDefault="000C3024" w:rsidP="0068420D">
            <w:pPr>
              <w:spacing w:after="0" w:line="240" w:lineRule="auto"/>
              <w:jc w:val="center"/>
              <w:rPr>
                <w:rFonts w:ascii="Arial" w:hAnsi="Arial" w:cs="Arial"/>
              </w:rPr>
            </w:pPr>
          </w:p>
          <w:p w:rsidR="000C3024" w:rsidRPr="00462A90" w:rsidRDefault="000C3024" w:rsidP="0068420D">
            <w:pPr>
              <w:spacing w:after="0" w:line="240" w:lineRule="auto"/>
              <w:jc w:val="center"/>
              <w:rPr>
                <w:rFonts w:ascii="Arial" w:hAnsi="Arial" w:cs="Arial"/>
              </w:rPr>
            </w:pPr>
            <w:r w:rsidRPr="00462A90">
              <w:rPr>
                <w:rFonts w:ascii="Arial" w:hAnsi="Arial" w:cs="Arial"/>
              </w:rPr>
              <w:t>100</w:t>
            </w:r>
          </w:p>
          <w:p w:rsidR="000C3024" w:rsidRPr="00462A90" w:rsidRDefault="000C3024" w:rsidP="0068420D">
            <w:pPr>
              <w:spacing w:after="0" w:line="240" w:lineRule="auto"/>
              <w:jc w:val="center"/>
              <w:rPr>
                <w:rFonts w:ascii="Arial" w:hAnsi="Arial" w:cs="Arial"/>
              </w:rPr>
            </w:pPr>
            <w:r w:rsidRPr="00462A90">
              <w:rPr>
                <w:rFonts w:ascii="Arial" w:hAnsi="Arial" w:cs="Arial"/>
              </w:rPr>
              <w:t>(50+50)</w:t>
            </w:r>
          </w:p>
        </w:tc>
      </w:tr>
      <w:tr w:rsidR="000C3024" w:rsidRPr="00462A90" w:rsidTr="000C3024">
        <w:trPr>
          <w:trHeight w:val="360"/>
        </w:trPr>
        <w:tc>
          <w:tcPr>
            <w:tcW w:w="990" w:type="dxa"/>
            <w:vAlign w:val="center"/>
          </w:tcPr>
          <w:p w:rsidR="000C3024" w:rsidRPr="00462A90" w:rsidRDefault="000C3024" w:rsidP="0068420D">
            <w:pPr>
              <w:pStyle w:val="Heading3"/>
              <w:rPr>
                <w:rFonts w:ascii="Arial" w:hAnsi="Arial" w:cs="Arial"/>
                <w:b w:val="0"/>
                <w:bCs w:val="0"/>
                <w:color w:val="auto"/>
              </w:rPr>
            </w:pPr>
            <w:r w:rsidRPr="00462A90">
              <w:rPr>
                <w:rFonts w:ascii="Arial" w:hAnsi="Arial" w:cs="Arial"/>
                <w:b w:val="0"/>
                <w:bCs w:val="0"/>
                <w:color w:val="auto"/>
              </w:rPr>
              <w:t>EC-110</w:t>
            </w:r>
          </w:p>
        </w:tc>
        <w:tc>
          <w:tcPr>
            <w:tcW w:w="2520" w:type="dxa"/>
            <w:vAlign w:val="center"/>
          </w:tcPr>
          <w:p w:rsidR="000C3024" w:rsidRPr="00462A90" w:rsidRDefault="000C3024" w:rsidP="0068420D">
            <w:pPr>
              <w:spacing w:after="0" w:line="240" w:lineRule="auto"/>
              <w:rPr>
                <w:rFonts w:ascii="Arial" w:hAnsi="Arial" w:cs="Arial"/>
              </w:rPr>
            </w:pPr>
            <w:r w:rsidRPr="00462A90">
              <w:rPr>
                <w:rFonts w:ascii="Arial" w:hAnsi="Arial" w:cs="Arial"/>
              </w:rPr>
              <w:t xml:space="preserve">Computer fundamentals Lab practice </w:t>
            </w:r>
          </w:p>
        </w:tc>
        <w:tc>
          <w:tcPr>
            <w:tcW w:w="990" w:type="dxa"/>
            <w:vAlign w:val="center"/>
          </w:tcPr>
          <w:p w:rsidR="000C3024" w:rsidRPr="00462A90" w:rsidRDefault="000C3024" w:rsidP="0068420D">
            <w:pPr>
              <w:spacing w:after="0" w:line="240" w:lineRule="auto"/>
              <w:jc w:val="center"/>
              <w:rPr>
                <w:rFonts w:ascii="Arial" w:hAnsi="Arial" w:cs="Arial"/>
              </w:rPr>
            </w:pPr>
            <w:r w:rsidRPr="00462A90">
              <w:rPr>
                <w:rFonts w:ascii="Arial" w:hAnsi="Arial" w:cs="Arial"/>
              </w:rPr>
              <w:t>-</w:t>
            </w:r>
          </w:p>
        </w:tc>
        <w:tc>
          <w:tcPr>
            <w:tcW w:w="1080" w:type="dxa"/>
            <w:vAlign w:val="center"/>
          </w:tcPr>
          <w:p w:rsidR="000C3024" w:rsidRPr="00462A90" w:rsidRDefault="000C3024" w:rsidP="0068420D">
            <w:pPr>
              <w:spacing w:after="0" w:line="240" w:lineRule="auto"/>
              <w:jc w:val="center"/>
              <w:rPr>
                <w:rFonts w:ascii="Arial" w:hAnsi="Arial" w:cs="Arial"/>
              </w:rPr>
            </w:pPr>
            <w:r w:rsidRPr="00462A90">
              <w:rPr>
                <w:rFonts w:ascii="Arial" w:hAnsi="Arial" w:cs="Arial"/>
              </w:rPr>
              <w:t>3</w:t>
            </w:r>
          </w:p>
        </w:tc>
        <w:tc>
          <w:tcPr>
            <w:tcW w:w="900" w:type="dxa"/>
            <w:vAlign w:val="center"/>
          </w:tcPr>
          <w:p w:rsidR="000C3024" w:rsidRPr="00462A90" w:rsidRDefault="000C3024" w:rsidP="0068420D">
            <w:pPr>
              <w:spacing w:after="0" w:line="240" w:lineRule="auto"/>
              <w:jc w:val="center"/>
              <w:rPr>
                <w:rFonts w:ascii="Arial" w:hAnsi="Arial" w:cs="Arial"/>
              </w:rPr>
            </w:pPr>
            <w:r w:rsidRPr="00462A90">
              <w:rPr>
                <w:rFonts w:ascii="Arial" w:hAnsi="Arial" w:cs="Arial"/>
              </w:rPr>
              <w:t>90</w:t>
            </w:r>
          </w:p>
        </w:tc>
        <w:tc>
          <w:tcPr>
            <w:tcW w:w="1170" w:type="dxa"/>
          </w:tcPr>
          <w:p w:rsidR="000C3024" w:rsidRPr="00462A90" w:rsidRDefault="000C3024" w:rsidP="0068420D">
            <w:pPr>
              <w:spacing w:after="0" w:line="240" w:lineRule="auto"/>
              <w:jc w:val="center"/>
              <w:rPr>
                <w:rFonts w:ascii="Arial" w:hAnsi="Arial" w:cs="Arial"/>
              </w:rPr>
            </w:pPr>
          </w:p>
          <w:p w:rsidR="000C3024" w:rsidRPr="00462A90" w:rsidRDefault="000C3024" w:rsidP="0068420D">
            <w:pPr>
              <w:spacing w:after="0" w:line="240" w:lineRule="auto"/>
              <w:jc w:val="center"/>
              <w:rPr>
                <w:rFonts w:ascii="Arial" w:hAnsi="Arial" w:cs="Arial"/>
              </w:rPr>
            </w:pPr>
            <w:r w:rsidRPr="00462A90">
              <w:rPr>
                <w:rFonts w:ascii="Arial" w:hAnsi="Arial" w:cs="Arial"/>
              </w:rPr>
              <w:t>3</w:t>
            </w:r>
          </w:p>
        </w:tc>
        <w:tc>
          <w:tcPr>
            <w:tcW w:w="1170" w:type="dxa"/>
          </w:tcPr>
          <w:p w:rsidR="000C3024" w:rsidRPr="00462A90" w:rsidRDefault="000C3024" w:rsidP="0068420D">
            <w:pPr>
              <w:spacing w:after="0" w:line="240" w:lineRule="auto"/>
              <w:jc w:val="center"/>
              <w:rPr>
                <w:rFonts w:ascii="Arial" w:hAnsi="Arial" w:cs="Arial"/>
              </w:rPr>
            </w:pPr>
          </w:p>
        </w:tc>
        <w:tc>
          <w:tcPr>
            <w:tcW w:w="990" w:type="dxa"/>
          </w:tcPr>
          <w:p w:rsidR="000C3024" w:rsidRPr="00462A90" w:rsidRDefault="000C3024" w:rsidP="0068420D">
            <w:pPr>
              <w:spacing w:after="0" w:line="240" w:lineRule="auto"/>
              <w:jc w:val="center"/>
              <w:rPr>
                <w:rFonts w:ascii="Arial" w:hAnsi="Arial" w:cs="Arial"/>
              </w:rPr>
            </w:pPr>
          </w:p>
        </w:tc>
        <w:tc>
          <w:tcPr>
            <w:tcW w:w="1080" w:type="dxa"/>
          </w:tcPr>
          <w:p w:rsidR="000C3024" w:rsidRPr="00462A90" w:rsidRDefault="000C3024" w:rsidP="0068420D">
            <w:pPr>
              <w:spacing w:after="0" w:line="240" w:lineRule="auto"/>
              <w:jc w:val="center"/>
              <w:rPr>
                <w:rFonts w:ascii="Arial" w:hAnsi="Arial" w:cs="Arial"/>
              </w:rPr>
            </w:pPr>
          </w:p>
          <w:p w:rsidR="000C3024" w:rsidRPr="00462A90" w:rsidRDefault="000C3024" w:rsidP="0068420D">
            <w:pPr>
              <w:spacing w:after="0" w:line="240" w:lineRule="auto"/>
              <w:jc w:val="center"/>
              <w:rPr>
                <w:rFonts w:ascii="Arial" w:hAnsi="Arial" w:cs="Arial"/>
              </w:rPr>
            </w:pPr>
            <w:r w:rsidRPr="00462A90">
              <w:rPr>
                <w:rFonts w:ascii="Arial" w:hAnsi="Arial" w:cs="Arial"/>
              </w:rPr>
              <w:t>100</w:t>
            </w:r>
          </w:p>
        </w:tc>
      </w:tr>
      <w:tr w:rsidR="000C3024" w:rsidRPr="00462A90" w:rsidTr="000C3024">
        <w:trPr>
          <w:trHeight w:val="360"/>
        </w:trPr>
        <w:tc>
          <w:tcPr>
            <w:tcW w:w="3510" w:type="dxa"/>
            <w:gridSpan w:val="2"/>
            <w:vAlign w:val="center"/>
          </w:tcPr>
          <w:p w:rsidR="000C3024" w:rsidRPr="00462A90" w:rsidRDefault="000C3024" w:rsidP="0068420D">
            <w:pPr>
              <w:pStyle w:val="Heading5"/>
              <w:rPr>
                <w:rFonts w:ascii="Arial" w:hAnsi="Arial" w:cs="Arial"/>
                <w:b w:val="0"/>
                <w:bCs w:val="0"/>
                <w:sz w:val="22"/>
                <w:szCs w:val="22"/>
              </w:rPr>
            </w:pPr>
            <w:r w:rsidRPr="00462A90">
              <w:rPr>
                <w:rFonts w:ascii="Arial" w:hAnsi="Arial" w:cs="Arial"/>
                <w:b w:val="0"/>
                <w:bCs w:val="0"/>
                <w:sz w:val="22"/>
                <w:szCs w:val="22"/>
              </w:rPr>
              <w:t>TOTAL</w:t>
            </w:r>
          </w:p>
        </w:tc>
        <w:tc>
          <w:tcPr>
            <w:tcW w:w="990" w:type="dxa"/>
            <w:vAlign w:val="center"/>
          </w:tcPr>
          <w:p w:rsidR="000C3024" w:rsidRPr="00462A90" w:rsidRDefault="000C3024" w:rsidP="0068420D">
            <w:pPr>
              <w:spacing w:after="0" w:line="240" w:lineRule="auto"/>
              <w:jc w:val="center"/>
              <w:rPr>
                <w:rFonts w:ascii="Arial" w:hAnsi="Arial" w:cs="Arial"/>
              </w:rPr>
            </w:pPr>
            <w:r w:rsidRPr="00462A90">
              <w:rPr>
                <w:rFonts w:ascii="Arial" w:hAnsi="Arial" w:cs="Arial"/>
              </w:rPr>
              <w:t>24</w:t>
            </w:r>
          </w:p>
        </w:tc>
        <w:tc>
          <w:tcPr>
            <w:tcW w:w="1080" w:type="dxa"/>
            <w:vAlign w:val="center"/>
          </w:tcPr>
          <w:p w:rsidR="000C3024" w:rsidRPr="00462A90" w:rsidRDefault="000C3024" w:rsidP="0068420D">
            <w:pPr>
              <w:spacing w:after="0" w:line="240" w:lineRule="auto"/>
              <w:jc w:val="center"/>
              <w:rPr>
                <w:rFonts w:ascii="Arial" w:hAnsi="Arial" w:cs="Arial"/>
              </w:rPr>
            </w:pPr>
            <w:r w:rsidRPr="00462A90">
              <w:rPr>
                <w:rFonts w:ascii="Arial" w:hAnsi="Arial" w:cs="Arial"/>
              </w:rPr>
              <w:t>18</w:t>
            </w:r>
          </w:p>
        </w:tc>
        <w:tc>
          <w:tcPr>
            <w:tcW w:w="900" w:type="dxa"/>
            <w:vAlign w:val="center"/>
          </w:tcPr>
          <w:p w:rsidR="000C3024" w:rsidRPr="00462A90" w:rsidRDefault="000C3024" w:rsidP="0068420D">
            <w:pPr>
              <w:spacing w:after="0" w:line="240" w:lineRule="auto"/>
              <w:jc w:val="center"/>
              <w:rPr>
                <w:rFonts w:ascii="Arial" w:hAnsi="Arial" w:cs="Arial"/>
              </w:rPr>
            </w:pPr>
            <w:r w:rsidRPr="00462A90">
              <w:rPr>
                <w:rFonts w:ascii="Arial" w:hAnsi="Arial" w:cs="Arial"/>
              </w:rPr>
              <w:t>1260</w:t>
            </w:r>
          </w:p>
        </w:tc>
        <w:tc>
          <w:tcPr>
            <w:tcW w:w="1170" w:type="dxa"/>
          </w:tcPr>
          <w:p w:rsidR="000C3024" w:rsidRPr="00462A90" w:rsidRDefault="000C3024" w:rsidP="0068420D">
            <w:pPr>
              <w:spacing w:after="0" w:line="240" w:lineRule="auto"/>
              <w:jc w:val="center"/>
              <w:rPr>
                <w:rFonts w:ascii="Arial" w:hAnsi="Arial" w:cs="Arial"/>
              </w:rPr>
            </w:pPr>
          </w:p>
        </w:tc>
        <w:tc>
          <w:tcPr>
            <w:tcW w:w="1170" w:type="dxa"/>
          </w:tcPr>
          <w:p w:rsidR="000C3024" w:rsidRPr="00462A90" w:rsidRDefault="000C3024" w:rsidP="0068420D">
            <w:pPr>
              <w:spacing w:after="0" w:line="240" w:lineRule="auto"/>
              <w:jc w:val="center"/>
              <w:rPr>
                <w:rFonts w:ascii="Arial" w:hAnsi="Arial" w:cs="Arial"/>
              </w:rPr>
            </w:pPr>
          </w:p>
        </w:tc>
        <w:tc>
          <w:tcPr>
            <w:tcW w:w="990" w:type="dxa"/>
          </w:tcPr>
          <w:p w:rsidR="000C3024" w:rsidRPr="00462A90" w:rsidRDefault="000C3024" w:rsidP="0068420D">
            <w:pPr>
              <w:spacing w:after="0" w:line="240" w:lineRule="auto"/>
              <w:jc w:val="center"/>
              <w:rPr>
                <w:rFonts w:ascii="Arial" w:hAnsi="Arial" w:cs="Arial"/>
              </w:rPr>
            </w:pPr>
          </w:p>
        </w:tc>
        <w:tc>
          <w:tcPr>
            <w:tcW w:w="1080" w:type="dxa"/>
          </w:tcPr>
          <w:p w:rsidR="000C3024" w:rsidRPr="00462A90" w:rsidRDefault="000C3024" w:rsidP="0068420D">
            <w:pPr>
              <w:spacing w:after="0" w:line="240" w:lineRule="auto"/>
              <w:jc w:val="center"/>
              <w:rPr>
                <w:rFonts w:ascii="Arial" w:hAnsi="Arial" w:cs="Arial"/>
              </w:rPr>
            </w:pPr>
            <w:r w:rsidRPr="00462A90">
              <w:rPr>
                <w:rFonts w:ascii="Arial" w:hAnsi="Arial" w:cs="Arial"/>
              </w:rPr>
              <w:t>1000</w:t>
            </w:r>
          </w:p>
        </w:tc>
      </w:tr>
    </w:tbl>
    <w:p w:rsidR="000C3024" w:rsidRPr="00462A90" w:rsidRDefault="000C3024" w:rsidP="000C3024">
      <w:pPr>
        <w:spacing w:after="0" w:line="240" w:lineRule="auto"/>
        <w:jc w:val="center"/>
        <w:rPr>
          <w:rFonts w:ascii="Arial" w:hAnsi="Arial" w:cs="Arial"/>
          <w:b/>
          <w:bCs/>
        </w:rPr>
      </w:pPr>
    </w:p>
    <w:p w:rsidR="000C3024" w:rsidRPr="00462A90" w:rsidRDefault="000C3024" w:rsidP="000C3024">
      <w:pPr>
        <w:spacing w:after="0" w:line="240" w:lineRule="auto"/>
        <w:jc w:val="center"/>
        <w:rPr>
          <w:rFonts w:ascii="Arial" w:hAnsi="Arial" w:cs="Arial"/>
          <w:b/>
          <w:bCs/>
        </w:rPr>
      </w:pPr>
    </w:p>
    <w:p w:rsidR="000C3024" w:rsidRPr="00462A90" w:rsidRDefault="000C3024" w:rsidP="000C3024">
      <w:pPr>
        <w:spacing w:after="0" w:line="240" w:lineRule="auto"/>
        <w:jc w:val="center"/>
        <w:rPr>
          <w:rFonts w:ascii="Arial" w:hAnsi="Arial" w:cs="Arial"/>
          <w:b/>
          <w:bCs/>
        </w:rPr>
      </w:pPr>
    </w:p>
    <w:p w:rsidR="000C3024" w:rsidRPr="00462A90" w:rsidRDefault="000C3024" w:rsidP="000C3024">
      <w:pPr>
        <w:pStyle w:val="Heading1"/>
        <w:rPr>
          <w:rFonts w:ascii="Arial" w:hAnsi="Arial" w:cs="Arial"/>
          <w:color w:val="auto"/>
          <w:sz w:val="22"/>
          <w:szCs w:val="22"/>
        </w:rPr>
      </w:pPr>
    </w:p>
    <w:p w:rsidR="00F4135C" w:rsidRPr="00462A90" w:rsidRDefault="00F4135C" w:rsidP="004E3DFC">
      <w:pPr>
        <w:pStyle w:val="Heading1"/>
        <w:jc w:val="center"/>
        <w:rPr>
          <w:rFonts w:ascii="Arial" w:eastAsia="Times New Roman" w:hAnsi="Arial" w:cs="Arial"/>
          <w:color w:val="auto"/>
          <w:sz w:val="22"/>
          <w:szCs w:val="22"/>
        </w:rPr>
      </w:pPr>
    </w:p>
    <w:p w:rsidR="00F4135C" w:rsidRPr="00462A90" w:rsidRDefault="00F4135C" w:rsidP="00F4135C"/>
    <w:p w:rsidR="00F4135C" w:rsidRPr="00462A90" w:rsidRDefault="00F4135C" w:rsidP="004E3DFC">
      <w:pPr>
        <w:pStyle w:val="Heading1"/>
        <w:jc w:val="center"/>
        <w:rPr>
          <w:rFonts w:ascii="Arial" w:eastAsia="Times New Roman" w:hAnsi="Arial" w:cs="Arial"/>
          <w:color w:val="auto"/>
          <w:sz w:val="22"/>
          <w:szCs w:val="22"/>
        </w:rPr>
      </w:pPr>
    </w:p>
    <w:p w:rsidR="000C3024" w:rsidRPr="00462A90" w:rsidRDefault="000C3024" w:rsidP="004E3DFC">
      <w:pPr>
        <w:pStyle w:val="Heading1"/>
        <w:jc w:val="center"/>
        <w:rPr>
          <w:rFonts w:ascii="Cambria" w:eastAsia="Times New Roman" w:hAnsi="Cambria" w:cs="Times New Roman"/>
          <w:color w:val="auto"/>
        </w:rPr>
      </w:pPr>
      <w:r w:rsidRPr="00462A90">
        <w:rPr>
          <w:rFonts w:ascii="Arial" w:eastAsia="Times New Roman" w:hAnsi="Arial" w:cs="Arial"/>
          <w:color w:val="auto"/>
          <w:sz w:val="22"/>
          <w:szCs w:val="22"/>
        </w:rPr>
        <w:t>DIPLOMA IN ELECTRONICS &amp; COMMUNICATION ENGINEERINGSCHEME OF INSTRUCTIONS AND EXAMINATIONS</w:t>
      </w:r>
    </w:p>
    <w:p w:rsidR="000C3024" w:rsidRPr="00462A90" w:rsidRDefault="000C3024" w:rsidP="000C3024">
      <w:pPr>
        <w:jc w:val="center"/>
        <w:rPr>
          <w:rFonts w:ascii="Arial" w:hAnsi="Arial" w:cs="Arial"/>
          <w:b/>
          <w:bCs/>
        </w:rPr>
      </w:pPr>
      <w:r w:rsidRPr="00462A90">
        <w:rPr>
          <w:rFonts w:ascii="Arial" w:hAnsi="Arial" w:cs="Arial"/>
          <w:b/>
          <w:bCs/>
        </w:rPr>
        <w:t>III Semester</w:t>
      </w:r>
    </w:p>
    <w:tbl>
      <w:tblPr>
        <w:tblpPr w:leftFromText="180" w:rightFromText="180" w:vertAnchor="text" w:horzAnchor="margin" w:tblpXSpec="center" w:tblpY="12"/>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2610"/>
        <w:gridCol w:w="810"/>
        <w:gridCol w:w="1080"/>
        <w:gridCol w:w="900"/>
        <w:gridCol w:w="1080"/>
        <w:gridCol w:w="1080"/>
        <w:gridCol w:w="900"/>
        <w:gridCol w:w="1080"/>
      </w:tblGrid>
      <w:tr w:rsidR="004E3DFC" w:rsidRPr="00462A90" w:rsidTr="004E3DFC">
        <w:trPr>
          <w:cantSplit/>
        </w:trPr>
        <w:tc>
          <w:tcPr>
            <w:tcW w:w="1080" w:type="dxa"/>
            <w:vMerge w:val="restart"/>
            <w:vAlign w:val="center"/>
          </w:tcPr>
          <w:p w:rsidR="004E3DFC" w:rsidRPr="00462A90" w:rsidRDefault="004E3DFC" w:rsidP="004E3DFC">
            <w:pPr>
              <w:jc w:val="center"/>
              <w:rPr>
                <w:rFonts w:ascii="Arial" w:hAnsi="Arial" w:cs="Arial"/>
              </w:rPr>
            </w:pPr>
            <w:r w:rsidRPr="00462A90">
              <w:rPr>
                <w:rFonts w:ascii="Arial" w:hAnsi="Arial" w:cs="Arial"/>
              </w:rPr>
              <w:t>Subject Code</w:t>
            </w:r>
          </w:p>
        </w:tc>
        <w:tc>
          <w:tcPr>
            <w:tcW w:w="2610" w:type="dxa"/>
            <w:vMerge w:val="restart"/>
            <w:vAlign w:val="center"/>
          </w:tcPr>
          <w:p w:rsidR="004E3DFC" w:rsidRPr="00462A90" w:rsidRDefault="004E3DFC" w:rsidP="004E3DFC">
            <w:pPr>
              <w:jc w:val="center"/>
              <w:rPr>
                <w:rFonts w:ascii="Arial" w:hAnsi="Arial" w:cs="Arial"/>
              </w:rPr>
            </w:pPr>
            <w:r w:rsidRPr="00462A90">
              <w:rPr>
                <w:rFonts w:ascii="Arial" w:hAnsi="Arial" w:cs="Arial"/>
              </w:rPr>
              <w:t>Name of the Subject</w:t>
            </w:r>
          </w:p>
        </w:tc>
        <w:tc>
          <w:tcPr>
            <w:tcW w:w="1890" w:type="dxa"/>
            <w:gridSpan w:val="2"/>
            <w:vAlign w:val="center"/>
          </w:tcPr>
          <w:p w:rsidR="004E3DFC" w:rsidRPr="00462A90" w:rsidRDefault="004E3DFC" w:rsidP="004E3DFC">
            <w:pPr>
              <w:jc w:val="center"/>
              <w:rPr>
                <w:rFonts w:ascii="Arial" w:hAnsi="Arial" w:cs="Arial"/>
              </w:rPr>
            </w:pPr>
            <w:r w:rsidRPr="00462A90">
              <w:rPr>
                <w:rFonts w:ascii="Arial" w:hAnsi="Arial" w:cs="Arial"/>
              </w:rPr>
              <w:t>Instruction</w:t>
            </w:r>
          </w:p>
          <w:p w:rsidR="004E3DFC" w:rsidRPr="00462A90" w:rsidRDefault="004E3DFC" w:rsidP="004E3DFC">
            <w:pPr>
              <w:jc w:val="center"/>
              <w:rPr>
                <w:rFonts w:ascii="Arial" w:hAnsi="Arial" w:cs="Arial"/>
              </w:rPr>
            </w:pPr>
            <w:r w:rsidRPr="00462A90">
              <w:rPr>
                <w:rFonts w:ascii="Arial" w:hAnsi="Arial" w:cs="Arial"/>
              </w:rPr>
              <w:t>period / week</w:t>
            </w:r>
          </w:p>
        </w:tc>
        <w:tc>
          <w:tcPr>
            <w:tcW w:w="900" w:type="dxa"/>
            <w:vMerge w:val="restart"/>
            <w:vAlign w:val="center"/>
          </w:tcPr>
          <w:p w:rsidR="004E3DFC" w:rsidRPr="00462A90" w:rsidRDefault="004E3DFC" w:rsidP="004E3DFC">
            <w:pPr>
              <w:jc w:val="center"/>
              <w:rPr>
                <w:rFonts w:ascii="Arial" w:hAnsi="Arial" w:cs="Arial"/>
              </w:rPr>
            </w:pPr>
            <w:r w:rsidRPr="00462A90">
              <w:rPr>
                <w:rFonts w:ascii="Arial" w:hAnsi="Arial" w:cs="Arial"/>
              </w:rPr>
              <w:t>Total Period / Sem</w:t>
            </w:r>
          </w:p>
        </w:tc>
        <w:tc>
          <w:tcPr>
            <w:tcW w:w="4140" w:type="dxa"/>
            <w:gridSpan w:val="4"/>
            <w:vAlign w:val="center"/>
          </w:tcPr>
          <w:p w:rsidR="004E3DFC" w:rsidRPr="00462A90" w:rsidRDefault="004E3DFC" w:rsidP="004E3DFC">
            <w:pPr>
              <w:pStyle w:val="Heading3"/>
              <w:rPr>
                <w:rFonts w:ascii="Arial" w:eastAsia="Times New Roman" w:hAnsi="Arial" w:cs="Arial"/>
                <w:b w:val="0"/>
                <w:bCs w:val="0"/>
                <w:color w:val="auto"/>
              </w:rPr>
            </w:pPr>
            <w:r w:rsidRPr="00462A90">
              <w:rPr>
                <w:rFonts w:ascii="Arial" w:eastAsia="Times New Roman" w:hAnsi="Arial" w:cs="Arial"/>
                <w:b w:val="0"/>
                <w:bCs w:val="0"/>
                <w:color w:val="auto"/>
              </w:rPr>
              <w:t>Scheme of Examination</w:t>
            </w:r>
          </w:p>
        </w:tc>
      </w:tr>
      <w:tr w:rsidR="004E3DFC" w:rsidRPr="00462A90" w:rsidTr="004E3DFC">
        <w:trPr>
          <w:cantSplit/>
        </w:trPr>
        <w:tc>
          <w:tcPr>
            <w:tcW w:w="1080" w:type="dxa"/>
            <w:vMerge/>
          </w:tcPr>
          <w:p w:rsidR="004E3DFC" w:rsidRPr="00462A90" w:rsidRDefault="004E3DFC" w:rsidP="004E3DFC">
            <w:pPr>
              <w:jc w:val="center"/>
              <w:rPr>
                <w:rFonts w:ascii="Arial" w:hAnsi="Arial" w:cs="Arial"/>
              </w:rPr>
            </w:pPr>
          </w:p>
        </w:tc>
        <w:tc>
          <w:tcPr>
            <w:tcW w:w="2610" w:type="dxa"/>
            <w:vMerge/>
          </w:tcPr>
          <w:p w:rsidR="004E3DFC" w:rsidRPr="00462A90" w:rsidRDefault="004E3DFC" w:rsidP="004E3DFC">
            <w:pPr>
              <w:jc w:val="center"/>
              <w:rPr>
                <w:rFonts w:ascii="Arial" w:hAnsi="Arial" w:cs="Arial"/>
              </w:rPr>
            </w:pPr>
          </w:p>
        </w:tc>
        <w:tc>
          <w:tcPr>
            <w:tcW w:w="810" w:type="dxa"/>
            <w:vAlign w:val="center"/>
          </w:tcPr>
          <w:p w:rsidR="004E3DFC" w:rsidRPr="00462A90" w:rsidRDefault="004E3DFC" w:rsidP="004E3DFC">
            <w:pPr>
              <w:jc w:val="center"/>
              <w:rPr>
                <w:rFonts w:ascii="Arial" w:hAnsi="Arial" w:cs="Arial"/>
              </w:rPr>
            </w:pPr>
            <w:r w:rsidRPr="00462A90">
              <w:rPr>
                <w:rFonts w:ascii="Arial" w:hAnsi="Arial" w:cs="Arial"/>
              </w:rPr>
              <w:t>Theory</w:t>
            </w:r>
          </w:p>
        </w:tc>
        <w:tc>
          <w:tcPr>
            <w:tcW w:w="1080" w:type="dxa"/>
            <w:vAlign w:val="center"/>
          </w:tcPr>
          <w:p w:rsidR="004E3DFC" w:rsidRPr="00462A90" w:rsidRDefault="004E3DFC" w:rsidP="004E3DFC">
            <w:pPr>
              <w:jc w:val="center"/>
              <w:rPr>
                <w:rFonts w:ascii="Arial" w:hAnsi="Arial" w:cs="Arial"/>
              </w:rPr>
            </w:pPr>
            <w:r w:rsidRPr="00462A90">
              <w:rPr>
                <w:rFonts w:ascii="Arial" w:hAnsi="Arial" w:cs="Arial"/>
              </w:rPr>
              <w:t>Practical/Tutorial</w:t>
            </w:r>
          </w:p>
        </w:tc>
        <w:tc>
          <w:tcPr>
            <w:tcW w:w="900" w:type="dxa"/>
            <w:vMerge/>
            <w:vAlign w:val="center"/>
          </w:tcPr>
          <w:p w:rsidR="004E3DFC" w:rsidRPr="00462A90" w:rsidRDefault="004E3DFC" w:rsidP="004E3DFC">
            <w:pPr>
              <w:jc w:val="center"/>
              <w:rPr>
                <w:rFonts w:ascii="Arial" w:hAnsi="Arial" w:cs="Arial"/>
              </w:rPr>
            </w:pPr>
          </w:p>
        </w:tc>
        <w:tc>
          <w:tcPr>
            <w:tcW w:w="1080" w:type="dxa"/>
            <w:vAlign w:val="center"/>
          </w:tcPr>
          <w:p w:rsidR="004E3DFC" w:rsidRPr="00462A90" w:rsidRDefault="004E3DFC" w:rsidP="004E3DFC">
            <w:pPr>
              <w:jc w:val="center"/>
              <w:rPr>
                <w:rFonts w:ascii="Arial" w:hAnsi="Arial" w:cs="Arial"/>
              </w:rPr>
            </w:pPr>
            <w:r w:rsidRPr="00462A90">
              <w:rPr>
                <w:rFonts w:ascii="Arial" w:hAnsi="Arial" w:cs="Arial"/>
              </w:rPr>
              <w:t>Duration (hours)</w:t>
            </w:r>
          </w:p>
        </w:tc>
        <w:tc>
          <w:tcPr>
            <w:tcW w:w="1080" w:type="dxa"/>
            <w:vAlign w:val="center"/>
          </w:tcPr>
          <w:p w:rsidR="004E3DFC" w:rsidRPr="00462A90" w:rsidRDefault="004E3DFC" w:rsidP="004E3DFC">
            <w:pPr>
              <w:jc w:val="center"/>
              <w:rPr>
                <w:rFonts w:ascii="Arial" w:hAnsi="Arial" w:cs="Arial"/>
              </w:rPr>
            </w:pPr>
            <w:r w:rsidRPr="00462A90">
              <w:rPr>
                <w:rFonts w:ascii="Arial" w:hAnsi="Arial" w:cs="Arial"/>
              </w:rPr>
              <w:t>Sessional Marks</w:t>
            </w:r>
          </w:p>
        </w:tc>
        <w:tc>
          <w:tcPr>
            <w:tcW w:w="900" w:type="dxa"/>
            <w:vAlign w:val="center"/>
          </w:tcPr>
          <w:p w:rsidR="004E3DFC" w:rsidRPr="00462A90" w:rsidRDefault="004E3DFC" w:rsidP="004E3DFC">
            <w:pPr>
              <w:jc w:val="center"/>
              <w:rPr>
                <w:rFonts w:ascii="Arial" w:hAnsi="Arial" w:cs="Arial"/>
              </w:rPr>
            </w:pPr>
            <w:r w:rsidRPr="00462A90">
              <w:rPr>
                <w:rFonts w:ascii="Arial" w:hAnsi="Arial" w:cs="Arial"/>
              </w:rPr>
              <w:t>End Exam Marks</w:t>
            </w:r>
          </w:p>
        </w:tc>
        <w:tc>
          <w:tcPr>
            <w:tcW w:w="1080" w:type="dxa"/>
            <w:vAlign w:val="center"/>
          </w:tcPr>
          <w:p w:rsidR="004E3DFC" w:rsidRPr="00462A90" w:rsidRDefault="004E3DFC" w:rsidP="004E3DFC">
            <w:pPr>
              <w:jc w:val="center"/>
              <w:rPr>
                <w:rFonts w:ascii="Arial" w:hAnsi="Arial" w:cs="Arial"/>
              </w:rPr>
            </w:pPr>
            <w:r w:rsidRPr="00462A90">
              <w:rPr>
                <w:rFonts w:ascii="Arial" w:hAnsi="Arial" w:cs="Arial"/>
              </w:rPr>
              <w:t>Total</w:t>
            </w:r>
          </w:p>
          <w:p w:rsidR="004E3DFC" w:rsidRPr="00462A90" w:rsidRDefault="004E3DFC" w:rsidP="004E3DFC">
            <w:pPr>
              <w:jc w:val="center"/>
              <w:rPr>
                <w:rFonts w:ascii="Arial" w:hAnsi="Arial" w:cs="Arial"/>
                <w:b/>
                <w:bCs/>
              </w:rPr>
            </w:pPr>
            <w:r w:rsidRPr="00462A90">
              <w:rPr>
                <w:rFonts w:ascii="Arial" w:hAnsi="Arial" w:cs="Arial"/>
              </w:rPr>
              <w:t>Marks</w:t>
            </w:r>
          </w:p>
        </w:tc>
      </w:tr>
      <w:tr w:rsidR="004E3DFC" w:rsidRPr="00462A90" w:rsidTr="004E3DFC">
        <w:trPr>
          <w:cantSplit/>
          <w:trHeight w:val="422"/>
        </w:trPr>
        <w:tc>
          <w:tcPr>
            <w:tcW w:w="10620" w:type="dxa"/>
            <w:gridSpan w:val="9"/>
            <w:vAlign w:val="center"/>
          </w:tcPr>
          <w:p w:rsidR="004E3DFC" w:rsidRPr="00462A90" w:rsidRDefault="004E3DFC" w:rsidP="004E3DFC">
            <w:pPr>
              <w:rPr>
                <w:rFonts w:ascii="Arial" w:hAnsi="Arial" w:cs="Arial"/>
              </w:rPr>
            </w:pPr>
            <w:r w:rsidRPr="00462A90">
              <w:rPr>
                <w:rFonts w:ascii="Arial" w:hAnsi="Arial" w:cs="Arial"/>
              </w:rPr>
              <w:t>THEORY:</w:t>
            </w:r>
          </w:p>
        </w:tc>
      </w:tr>
      <w:tr w:rsidR="004E3DFC" w:rsidRPr="00462A90" w:rsidTr="004E3DFC">
        <w:trPr>
          <w:trHeight w:hRule="exact" w:val="432"/>
        </w:trPr>
        <w:tc>
          <w:tcPr>
            <w:tcW w:w="1080" w:type="dxa"/>
            <w:vAlign w:val="center"/>
          </w:tcPr>
          <w:p w:rsidR="004E3DFC" w:rsidRPr="00462A90" w:rsidRDefault="004E3DFC" w:rsidP="004E3DFC">
            <w:pPr>
              <w:pStyle w:val="Heading3"/>
              <w:rPr>
                <w:rFonts w:ascii="Arial" w:eastAsia="Times New Roman" w:hAnsi="Arial" w:cs="Arial"/>
                <w:b w:val="0"/>
                <w:bCs w:val="0"/>
                <w:color w:val="auto"/>
              </w:rPr>
            </w:pPr>
            <w:r w:rsidRPr="00462A90">
              <w:rPr>
                <w:rFonts w:ascii="Arial" w:hAnsi="Arial" w:cs="Arial"/>
                <w:b w:val="0"/>
                <w:bCs w:val="0"/>
                <w:color w:val="auto"/>
              </w:rPr>
              <w:t>EC- 301</w:t>
            </w:r>
          </w:p>
          <w:p w:rsidR="004E3DFC" w:rsidRPr="00462A90" w:rsidRDefault="004E3DFC" w:rsidP="004E3DFC">
            <w:pPr>
              <w:rPr>
                <w:rFonts w:ascii="Arial" w:hAnsi="Arial" w:cs="Arial"/>
              </w:rPr>
            </w:pPr>
            <w:r w:rsidRPr="00462A90">
              <w:rPr>
                <w:rFonts w:ascii="Arial" w:hAnsi="Arial" w:cs="Arial"/>
              </w:rPr>
              <w:t>EC- 301</w:t>
            </w:r>
          </w:p>
        </w:tc>
        <w:tc>
          <w:tcPr>
            <w:tcW w:w="2610" w:type="dxa"/>
            <w:vAlign w:val="center"/>
          </w:tcPr>
          <w:p w:rsidR="004E3DFC" w:rsidRPr="00462A90" w:rsidRDefault="004E3DFC" w:rsidP="004E3DFC">
            <w:pPr>
              <w:pStyle w:val="Heading4"/>
              <w:rPr>
                <w:rFonts w:ascii="Arial" w:hAnsi="Arial" w:cs="Arial"/>
                <w:b w:val="0"/>
                <w:bCs w:val="0"/>
                <w:szCs w:val="20"/>
              </w:rPr>
            </w:pPr>
            <w:r w:rsidRPr="00462A90">
              <w:rPr>
                <w:rFonts w:ascii="Arial" w:hAnsi="Arial" w:cs="Arial"/>
                <w:b w:val="0"/>
                <w:bCs w:val="0"/>
                <w:szCs w:val="20"/>
              </w:rPr>
              <w:t>Mathematics - II</w:t>
            </w:r>
          </w:p>
        </w:tc>
        <w:tc>
          <w:tcPr>
            <w:tcW w:w="810" w:type="dxa"/>
            <w:vAlign w:val="center"/>
          </w:tcPr>
          <w:p w:rsidR="004E3DFC" w:rsidRPr="00462A90" w:rsidRDefault="004E3DFC" w:rsidP="004E3DFC">
            <w:pPr>
              <w:jc w:val="center"/>
              <w:rPr>
                <w:rFonts w:ascii="Arial" w:hAnsi="Arial" w:cs="Arial"/>
              </w:rPr>
            </w:pPr>
            <w:r w:rsidRPr="00462A90">
              <w:rPr>
                <w:rFonts w:ascii="Arial" w:hAnsi="Arial" w:cs="Arial"/>
              </w:rPr>
              <w:t>4</w:t>
            </w:r>
          </w:p>
        </w:tc>
        <w:tc>
          <w:tcPr>
            <w:tcW w:w="1080" w:type="dxa"/>
            <w:vAlign w:val="center"/>
          </w:tcPr>
          <w:p w:rsidR="004E3DFC" w:rsidRPr="00462A90" w:rsidRDefault="004E3DFC" w:rsidP="004E3DFC">
            <w:pPr>
              <w:jc w:val="center"/>
              <w:rPr>
                <w:rFonts w:ascii="Arial" w:hAnsi="Arial" w:cs="Arial"/>
              </w:rPr>
            </w:pPr>
            <w:r w:rsidRPr="00462A90">
              <w:rPr>
                <w:rFonts w:ascii="Arial" w:hAnsi="Arial" w:cs="Arial"/>
              </w:rPr>
              <w:t>-</w:t>
            </w:r>
          </w:p>
        </w:tc>
        <w:tc>
          <w:tcPr>
            <w:tcW w:w="900" w:type="dxa"/>
            <w:vAlign w:val="center"/>
          </w:tcPr>
          <w:p w:rsidR="004E3DFC" w:rsidRPr="00462A90" w:rsidRDefault="004E3DFC" w:rsidP="004E3DFC">
            <w:pPr>
              <w:jc w:val="center"/>
              <w:rPr>
                <w:rFonts w:ascii="Arial" w:hAnsi="Arial" w:cs="Arial"/>
              </w:rPr>
            </w:pPr>
            <w:r w:rsidRPr="00462A90">
              <w:rPr>
                <w:rFonts w:ascii="Arial" w:hAnsi="Arial" w:cs="Arial"/>
              </w:rPr>
              <w:t>60</w:t>
            </w:r>
          </w:p>
        </w:tc>
        <w:tc>
          <w:tcPr>
            <w:tcW w:w="1080" w:type="dxa"/>
            <w:vAlign w:val="center"/>
          </w:tcPr>
          <w:p w:rsidR="004E3DFC" w:rsidRPr="00462A90" w:rsidRDefault="004E3DFC" w:rsidP="004E3DFC">
            <w:pPr>
              <w:jc w:val="center"/>
              <w:rPr>
                <w:rFonts w:ascii="Arial" w:hAnsi="Arial" w:cs="Arial"/>
              </w:rPr>
            </w:pPr>
            <w:r w:rsidRPr="00462A90">
              <w:rPr>
                <w:rFonts w:ascii="Arial" w:hAnsi="Arial" w:cs="Arial"/>
              </w:rPr>
              <w:t>3</w:t>
            </w:r>
          </w:p>
        </w:tc>
        <w:tc>
          <w:tcPr>
            <w:tcW w:w="1080" w:type="dxa"/>
            <w:vAlign w:val="center"/>
          </w:tcPr>
          <w:p w:rsidR="004E3DFC" w:rsidRPr="00462A90" w:rsidRDefault="004E3DFC" w:rsidP="004E3DFC">
            <w:pPr>
              <w:jc w:val="center"/>
              <w:rPr>
                <w:rFonts w:ascii="Arial" w:hAnsi="Arial" w:cs="Arial"/>
              </w:rPr>
            </w:pPr>
            <w:r w:rsidRPr="00462A90">
              <w:rPr>
                <w:rFonts w:ascii="Arial" w:hAnsi="Arial" w:cs="Arial"/>
              </w:rPr>
              <w:t>20</w:t>
            </w:r>
          </w:p>
        </w:tc>
        <w:tc>
          <w:tcPr>
            <w:tcW w:w="900" w:type="dxa"/>
            <w:vAlign w:val="center"/>
          </w:tcPr>
          <w:p w:rsidR="004E3DFC" w:rsidRPr="00462A90" w:rsidRDefault="004E3DFC" w:rsidP="004E3DFC">
            <w:pPr>
              <w:jc w:val="center"/>
              <w:rPr>
                <w:rFonts w:ascii="Arial" w:hAnsi="Arial" w:cs="Arial"/>
              </w:rPr>
            </w:pPr>
            <w:r w:rsidRPr="00462A90">
              <w:rPr>
                <w:rFonts w:ascii="Arial" w:hAnsi="Arial" w:cs="Arial"/>
              </w:rPr>
              <w:t>80</w:t>
            </w:r>
          </w:p>
        </w:tc>
        <w:tc>
          <w:tcPr>
            <w:tcW w:w="1080" w:type="dxa"/>
            <w:vAlign w:val="center"/>
          </w:tcPr>
          <w:p w:rsidR="004E3DFC" w:rsidRPr="00462A90" w:rsidRDefault="004E3DFC" w:rsidP="004E3DFC">
            <w:pPr>
              <w:jc w:val="center"/>
              <w:rPr>
                <w:rFonts w:ascii="Arial" w:hAnsi="Arial" w:cs="Arial"/>
              </w:rPr>
            </w:pPr>
            <w:r w:rsidRPr="00462A90">
              <w:rPr>
                <w:rFonts w:ascii="Arial" w:hAnsi="Arial" w:cs="Arial"/>
              </w:rPr>
              <w:t>100</w:t>
            </w:r>
          </w:p>
        </w:tc>
      </w:tr>
      <w:tr w:rsidR="004E3DFC" w:rsidRPr="00462A90" w:rsidTr="004E3DFC">
        <w:trPr>
          <w:trHeight w:hRule="exact" w:val="475"/>
        </w:trPr>
        <w:tc>
          <w:tcPr>
            <w:tcW w:w="1080" w:type="dxa"/>
            <w:vAlign w:val="center"/>
          </w:tcPr>
          <w:p w:rsidR="004E3DFC" w:rsidRPr="00462A90" w:rsidRDefault="004E3DFC" w:rsidP="004E3DFC">
            <w:pPr>
              <w:pStyle w:val="Heading3"/>
              <w:rPr>
                <w:rFonts w:ascii="Arial" w:eastAsia="Times New Roman" w:hAnsi="Arial" w:cs="Arial"/>
                <w:b w:val="0"/>
                <w:bCs w:val="0"/>
                <w:color w:val="auto"/>
              </w:rPr>
            </w:pPr>
            <w:r w:rsidRPr="00462A90">
              <w:rPr>
                <w:rFonts w:ascii="Arial" w:eastAsia="Times New Roman" w:hAnsi="Arial" w:cs="Arial"/>
                <w:b w:val="0"/>
                <w:color w:val="auto"/>
              </w:rPr>
              <w:t>EC -302</w:t>
            </w:r>
          </w:p>
        </w:tc>
        <w:tc>
          <w:tcPr>
            <w:tcW w:w="2610" w:type="dxa"/>
            <w:vAlign w:val="center"/>
          </w:tcPr>
          <w:p w:rsidR="004E3DFC" w:rsidRPr="00462A90" w:rsidRDefault="004E3DFC" w:rsidP="004E3DFC">
            <w:pPr>
              <w:rPr>
                <w:rFonts w:ascii="Arial" w:hAnsi="Arial" w:cs="Arial"/>
                <w:sz w:val="20"/>
                <w:szCs w:val="20"/>
              </w:rPr>
            </w:pPr>
            <w:r w:rsidRPr="00462A90">
              <w:rPr>
                <w:rFonts w:ascii="Arial" w:hAnsi="Arial" w:cs="Arial"/>
                <w:sz w:val="20"/>
                <w:szCs w:val="20"/>
              </w:rPr>
              <w:t>Electronic Devices &amp; Circuits</w:t>
            </w:r>
          </w:p>
        </w:tc>
        <w:tc>
          <w:tcPr>
            <w:tcW w:w="810" w:type="dxa"/>
            <w:vAlign w:val="center"/>
          </w:tcPr>
          <w:p w:rsidR="004E3DFC" w:rsidRPr="00462A90" w:rsidRDefault="004E3DFC" w:rsidP="004E3DFC">
            <w:pPr>
              <w:jc w:val="center"/>
              <w:rPr>
                <w:rFonts w:ascii="Arial" w:hAnsi="Arial" w:cs="Arial"/>
              </w:rPr>
            </w:pPr>
            <w:r w:rsidRPr="00462A90">
              <w:rPr>
                <w:rFonts w:ascii="Arial" w:hAnsi="Arial" w:cs="Arial"/>
              </w:rPr>
              <w:t>4</w:t>
            </w:r>
          </w:p>
        </w:tc>
        <w:tc>
          <w:tcPr>
            <w:tcW w:w="1080" w:type="dxa"/>
            <w:vAlign w:val="center"/>
          </w:tcPr>
          <w:p w:rsidR="004E3DFC" w:rsidRPr="00462A90" w:rsidRDefault="004E3DFC" w:rsidP="004E3DFC">
            <w:pPr>
              <w:jc w:val="center"/>
              <w:rPr>
                <w:rFonts w:ascii="Arial" w:hAnsi="Arial" w:cs="Arial"/>
              </w:rPr>
            </w:pPr>
            <w:r w:rsidRPr="00462A90">
              <w:rPr>
                <w:rFonts w:ascii="Arial" w:hAnsi="Arial" w:cs="Arial"/>
              </w:rPr>
              <w:t>-</w:t>
            </w:r>
          </w:p>
        </w:tc>
        <w:tc>
          <w:tcPr>
            <w:tcW w:w="900" w:type="dxa"/>
            <w:vAlign w:val="center"/>
          </w:tcPr>
          <w:p w:rsidR="004E3DFC" w:rsidRPr="00462A90" w:rsidRDefault="004E3DFC" w:rsidP="004E3DFC">
            <w:pPr>
              <w:jc w:val="center"/>
              <w:rPr>
                <w:rFonts w:ascii="Arial" w:hAnsi="Arial" w:cs="Arial"/>
              </w:rPr>
            </w:pPr>
            <w:r w:rsidRPr="00462A90">
              <w:rPr>
                <w:rFonts w:ascii="Arial" w:hAnsi="Arial" w:cs="Arial"/>
              </w:rPr>
              <w:t>60</w:t>
            </w:r>
          </w:p>
        </w:tc>
        <w:tc>
          <w:tcPr>
            <w:tcW w:w="1080" w:type="dxa"/>
            <w:vAlign w:val="center"/>
          </w:tcPr>
          <w:p w:rsidR="004E3DFC" w:rsidRPr="00462A90" w:rsidRDefault="004E3DFC" w:rsidP="004E3DFC">
            <w:pPr>
              <w:jc w:val="center"/>
              <w:rPr>
                <w:rFonts w:ascii="Arial" w:hAnsi="Arial" w:cs="Arial"/>
              </w:rPr>
            </w:pPr>
            <w:r w:rsidRPr="00462A90">
              <w:rPr>
                <w:rFonts w:ascii="Arial" w:hAnsi="Arial" w:cs="Arial"/>
              </w:rPr>
              <w:t>3</w:t>
            </w:r>
          </w:p>
        </w:tc>
        <w:tc>
          <w:tcPr>
            <w:tcW w:w="1080" w:type="dxa"/>
            <w:vAlign w:val="center"/>
          </w:tcPr>
          <w:p w:rsidR="004E3DFC" w:rsidRPr="00462A90" w:rsidRDefault="004E3DFC" w:rsidP="004E3DFC">
            <w:pPr>
              <w:jc w:val="center"/>
              <w:rPr>
                <w:rFonts w:ascii="Arial" w:hAnsi="Arial" w:cs="Arial"/>
              </w:rPr>
            </w:pPr>
            <w:r w:rsidRPr="00462A90">
              <w:rPr>
                <w:rFonts w:ascii="Arial" w:hAnsi="Arial" w:cs="Arial"/>
              </w:rPr>
              <w:t>20</w:t>
            </w:r>
          </w:p>
        </w:tc>
        <w:tc>
          <w:tcPr>
            <w:tcW w:w="900" w:type="dxa"/>
            <w:vAlign w:val="center"/>
          </w:tcPr>
          <w:p w:rsidR="004E3DFC" w:rsidRPr="00462A90" w:rsidRDefault="004E3DFC" w:rsidP="004E3DFC">
            <w:pPr>
              <w:jc w:val="center"/>
              <w:rPr>
                <w:rFonts w:ascii="Arial" w:hAnsi="Arial" w:cs="Arial"/>
              </w:rPr>
            </w:pPr>
            <w:r w:rsidRPr="00462A90">
              <w:rPr>
                <w:rFonts w:ascii="Arial" w:hAnsi="Arial" w:cs="Arial"/>
              </w:rPr>
              <w:t>80</w:t>
            </w:r>
          </w:p>
        </w:tc>
        <w:tc>
          <w:tcPr>
            <w:tcW w:w="1080" w:type="dxa"/>
            <w:vAlign w:val="center"/>
          </w:tcPr>
          <w:p w:rsidR="004E3DFC" w:rsidRPr="00462A90" w:rsidRDefault="004E3DFC" w:rsidP="004E3DFC">
            <w:pPr>
              <w:jc w:val="center"/>
              <w:rPr>
                <w:rFonts w:ascii="Arial" w:hAnsi="Arial" w:cs="Arial"/>
              </w:rPr>
            </w:pPr>
            <w:r w:rsidRPr="00462A90">
              <w:rPr>
                <w:rFonts w:ascii="Arial" w:hAnsi="Arial" w:cs="Arial"/>
              </w:rPr>
              <w:t>100</w:t>
            </w:r>
          </w:p>
        </w:tc>
      </w:tr>
      <w:tr w:rsidR="004E3DFC" w:rsidRPr="00462A90" w:rsidTr="004E3DFC">
        <w:trPr>
          <w:trHeight w:hRule="exact" w:val="432"/>
        </w:trPr>
        <w:tc>
          <w:tcPr>
            <w:tcW w:w="1080" w:type="dxa"/>
            <w:vAlign w:val="center"/>
          </w:tcPr>
          <w:p w:rsidR="004E3DFC" w:rsidRPr="00462A90" w:rsidRDefault="004E3DFC" w:rsidP="004E3DFC">
            <w:pPr>
              <w:pStyle w:val="Heading3"/>
              <w:rPr>
                <w:rFonts w:ascii="Arial" w:eastAsia="Times New Roman" w:hAnsi="Arial" w:cs="Arial"/>
                <w:b w:val="0"/>
                <w:bCs w:val="0"/>
                <w:color w:val="auto"/>
              </w:rPr>
            </w:pPr>
            <w:r w:rsidRPr="00462A90">
              <w:rPr>
                <w:rFonts w:ascii="Arial" w:eastAsia="Times New Roman" w:hAnsi="Arial" w:cs="Arial"/>
                <w:b w:val="0"/>
                <w:color w:val="auto"/>
              </w:rPr>
              <w:t>EC -303</w:t>
            </w:r>
          </w:p>
        </w:tc>
        <w:tc>
          <w:tcPr>
            <w:tcW w:w="2610" w:type="dxa"/>
            <w:vAlign w:val="center"/>
          </w:tcPr>
          <w:p w:rsidR="004E3DFC" w:rsidRPr="00462A90" w:rsidRDefault="004E3DFC" w:rsidP="004E3DFC">
            <w:pPr>
              <w:rPr>
                <w:rFonts w:ascii="Arial" w:hAnsi="Arial" w:cs="Arial"/>
                <w:sz w:val="20"/>
                <w:szCs w:val="20"/>
              </w:rPr>
            </w:pPr>
            <w:r w:rsidRPr="00462A90">
              <w:rPr>
                <w:rFonts w:ascii="Arial" w:hAnsi="Arial" w:cs="Arial"/>
                <w:sz w:val="20"/>
                <w:szCs w:val="20"/>
              </w:rPr>
              <w:t>Electronic Measuring Instruments</w:t>
            </w:r>
          </w:p>
        </w:tc>
        <w:tc>
          <w:tcPr>
            <w:tcW w:w="810" w:type="dxa"/>
            <w:vAlign w:val="center"/>
          </w:tcPr>
          <w:p w:rsidR="004E3DFC" w:rsidRPr="00462A90" w:rsidRDefault="004E3DFC" w:rsidP="004E3DFC">
            <w:pPr>
              <w:jc w:val="center"/>
              <w:rPr>
                <w:rFonts w:ascii="Arial" w:hAnsi="Arial" w:cs="Arial"/>
              </w:rPr>
            </w:pPr>
            <w:r w:rsidRPr="00462A90">
              <w:rPr>
                <w:rFonts w:ascii="Arial" w:hAnsi="Arial" w:cs="Arial"/>
              </w:rPr>
              <w:t>4</w:t>
            </w:r>
          </w:p>
        </w:tc>
        <w:tc>
          <w:tcPr>
            <w:tcW w:w="1080" w:type="dxa"/>
            <w:vAlign w:val="center"/>
          </w:tcPr>
          <w:p w:rsidR="004E3DFC" w:rsidRPr="00462A90" w:rsidRDefault="004E3DFC" w:rsidP="004E3DFC">
            <w:pPr>
              <w:jc w:val="center"/>
              <w:rPr>
                <w:rFonts w:ascii="Arial" w:hAnsi="Arial" w:cs="Arial"/>
              </w:rPr>
            </w:pPr>
            <w:r w:rsidRPr="00462A90">
              <w:rPr>
                <w:rFonts w:ascii="Arial" w:hAnsi="Arial" w:cs="Arial"/>
              </w:rPr>
              <w:t>-</w:t>
            </w:r>
          </w:p>
        </w:tc>
        <w:tc>
          <w:tcPr>
            <w:tcW w:w="900" w:type="dxa"/>
            <w:vAlign w:val="center"/>
          </w:tcPr>
          <w:p w:rsidR="004E3DFC" w:rsidRPr="00462A90" w:rsidRDefault="004E3DFC" w:rsidP="004E3DFC">
            <w:pPr>
              <w:jc w:val="center"/>
              <w:rPr>
                <w:rFonts w:ascii="Arial" w:hAnsi="Arial" w:cs="Arial"/>
              </w:rPr>
            </w:pPr>
            <w:r w:rsidRPr="00462A90">
              <w:rPr>
                <w:rFonts w:ascii="Arial" w:hAnsi="Arial" w:cs="Arial"/>
              </w:rPr>
              <w:t>60</w:t>
            </w:r>
          </w:p>
        </w:tc>
        <w:tc>
          <w:tcPr>
            <w:tcW w:w="1080" w:type="dxa"/>
            <w:vAlign w:val="center"/>
          </w:tcPr>
          <w:p w:rsidR="004E3DFC" w:rsidRPr="00462A90" w:rsidRDefault="004E3DFC" w:rsidP="004E3DFC">
            <w:pPr>
              <w:jc w:val="center"/>
              <w:rPr>
                <w:rFonts w:ascii="Arial" w:hAnsi="Arial" w:cs="Arial"/>
              </w:rPr>
            </w:pPr>
            <w:r w:rsidRPr="00462A90">
              <w:rPr>
                <w:rFonts w:ascii="Arial" w:hAnsi="Arial" w:cs="Arial"/>
              </w:rPr>
              <w:t>3</w:t>
            </w:r>
          </w:p>
        </w:tc>
        <w:tc>
          <w:tcPr>
            <w:tcW w:w="1080" w:type="dxa"/>
            <w:vAlign w:val="center"/>
          </w:tcPr>
          <w:p w:rsidR="004E3DFC" w:rsidRPr="00462A90" w:rsidRDefault="004E3DFC" w:rsidP="004E3DFC">
            <w:pPr>
              <w:jc w:val="center"/>
              <w:rPr>
                <w:rFonts w:ascii="Arial" w:hAnsi="Arial" w:cs="Arial"/>
              </w:rPr>
            </w:pPr>
            <w:r w:rsidRPr="00462A90">
              <w:rPr>
                <w:rFonts w:ascii="Arial" w:hAnsi="Arial" w:cs="Arial"/>
              </w:rPr>
              <w:t>20</w:t>
            </w:r>
          </w:p>
        </w:tc>
        <w:tc>
          <w:tcPr>
            <w:tcW w:w="900" w:type="dxa"/>
            <w:vAlign w:val="center"/>
          </w:tcPr>
          <w:p w:rsidR="004E3DFC" w:rsidRPr="00462A90" w:rsidRDefault="004E3DFC" w:rsidP="004E3DFC">
            <w:pPr>
              <w:jc w:val="center"/>
              <w:rPr>
                <w:rFonts w:ascii="Arial" w:hAnsi="Arial" w:cs="Arial"/>
              </w:rPr>
            </w:pPr>
            <w:r w:rsidRPr="00462A90">
              <w:rPr>
                <w:rFonts w:ascii="Arial" w:hAnsi="Arial" w:cs="Arial"/>
              </w:rPr>
              <w:t>80</w:t>
            </w:r>
          </w:p>
        </w:tc>
        <w:tc>
          <w:tcPr>
            <w:tcW w:w="1080" w:type="dxa"/>
            <w:vAlign w:val="center"/>
          </w:tcPr>
          <w:p w:rsidR="004E3DFC" w:rsidRPr="00462A90" w:rsidRDefault="004E3DFC" w:rsidP="004E3DFC">
            <w:pPr>
              <w:jc w:val="center"/>
              <w:rPr>
                <w:rFonts w:ascii="Arial" w:hAnsi="Arial" w:cs="Arial"/>
              </w:rPr>
            </w:pPr>
            <w:r w:rsidRPr="00462A90">
              <w:rPr>
                <w:rFonts w:ascii="Arial" w:hAnsi="Arial" w:cs="Arial"/>
              </w:rPr>
              <w:t>100</w:t>
            </w:r>
          </w:p>
        </w:tc>
      </w:tr>
      <w:tr w:rsidR="004E3DFC" w:rsidRPr="00462A90" w:rsidTr="004E3DFC">
        <w:trPr>
          <w:trHeight w:hRule="exact" w:val="432"/>
        </w:trPr>
        <w:tc>
          <w:tcPr>
            <w:tcW w:w="1080" w:type="dxa"/>
            <w:vAlign w:val="center"/>
          </w:tcPr>
          <w:p w:rsidR="004E3DFC" w:rsidRPr="00462A90" w:rsidRDefault="004E3DFC" w:rsidP="004E3DFC">
            <w:pPr>
              <w:pStyle w:val="Heading3"/>
              <w:rPr>
                <w:rFonts w:ascii="Arial" w:eastAsia="Times New Roman" w:hAnsi="Arial" w:cs="Arial"/>
                <w:b w:val="0"/>
                <w:bCs w:val="0"/>
                <w:color w:val="auto"/>
              </w:rPr>
            </w:pPr>
            <w:r w:rsidRPr="00462A90">
              <w:rPr>
                <w:rFonts w:ascii="Arial" w:eastAsia="Times New Roman" w:hAnsi="Arial" w:cs="Arial"/>
                <w:b w:val="0"/>
                <w:color w:val="auto"/>
              </w:rPr>
              <w:t>EC-304</w:t>
            </w:r>
          </w:p>
        </w:tc>
        <w:tc>
          <w:tcPr>
            <w:tcW w:w="2610" w:type="dxa"/>
            <w:vAlign w:val="center"/>
          </w:tcPr>
          <w:p w:rsidR="004E3DFC" w:rsidRPr="00462A90" w:rsidRDefault="004E3DFC" w:rsidP="004E3DFC">
            <w:pPr>
              <w:rPr>
                <w:rFonts w:ascii="Arial" w:hAnsi="Arial" w:cs="Arial"/>
                <w:sz w:val="20"/>
                <w:szCs w:val="20"/>
              </w:rPr>
            </w:pPr>
            <w:r w:rsidRPr="00462A90">
              <w:rPr>
                <w:rFonts w:ascii="Arial" w:hAnsi="Arial" w:cs="Arial"/>
                <w:sz w:val="20"/>
                <w:szCs w:val="20"/>
              </w:rPr>
              <w:t>Analogue communication</w:t>
            </w:r>
          </w:p>
        </w:tc>
        <w:tc>
          <w:tcPr>
            <w:tcW w:w="810" w:type="dxa"/>
            <w:vAlign w:val="center"/>
          </w:tcPr>
          <w:p w:rsidR="004E3DFC" w:rsidRPr="00462A90" w:rsidRDefault="004E3DFC" w:rsidP="004E3DFC">
            <w:pPr>
              <w:jc w:val="center"/>
              <w:rPr>
                <w:rFonts w:ascii="Arial" w:hAnsi="Arial" w:cs="Arial"/>
              </w:rPr>
            </w:pPr>
            <w:r w:rsidRPr="00462A90">
              <w:rPr>
                <w:rFonts w:ascii="Arial" w:hAnsi="Arial" w:cs="Arial"/>
              </w:rPr>
              <w:t>4</w:t>
            </w:r>
          </w:p>
        </w:tc>
        <w:tc>
          <w:tcPr>
            <w:tcW w:w="1080" w:type="dxa"/>
            <w:vAlign w:val="center"/>
          </w:tcPr>
          <w:p w:rsidR="004E3DFC" w:rsidRPr="00462A90" w:rsidRDefault="004E3DFC" w:rsidP="004E3DFC">
            <w:pPr>
              <w:jc w:val="center"/>
              <w:rPr>
                <w:rFonts w:ascii="Arial" w:hAnsi="Arial" w:cs="Arial"/>
              </w:rPr>
            </w:pPr>
            <w:r w:rsidRPr="00462A90">
              <w:rPr>
                <w:rFonts w:ascii="Arial" w:hAnsi="Arial" w:cs="Arial"/>
              </w:rPr>
              <w:t>-</w:t>
            </w:r>
          </w:p>
        </w:tc>
        <w:tc>
          <w:tcPr>
            <w:tcW w:w="900" w:type="dxa"/>
            <w:vAlign w:val="center"/>
          </w:tcPr>
          <w:p w:rsidR="004E3DFC" w:rsidRPr="00462A90" w:rsidRDefault="004E3DFC" w:rsidP="004E3DFC">
            <w:pPr>
              <w:jc w:val="center"/>
              <w:rPr>
                <w:rFonts w:ascii="Arial" w:hAnsi="Arial" w:cs="Arial"/>
              </w:rPr>
            </w:pPr>
            <w:r w:rsidRPr="00462A90">
              <w:rPr>
                <w:rFonts w:ascii="Arial" w:hAnsi="Arial" w:cs="Arial"/>
              </w:rPr>
              <w:t>60</w:t>
            </w:r>
          </w:p>
        </w:tc>
        <w:tc>
          <w:tcPr>
            <w:tcW w:w="1080" w:type="dxa"/>
            <w:vAlign w:val="center"/>
          </w:tcPr>
          <w:p w:rsidR="004E3DFC" w:rsidRPr="00462A90" w:rsidRDefault="004E3DFC" w:rsidP="004E3DFC">
            <w:pPr>
              <w:jc w:val="center"/>
              <w:rPr>
                <w:rFonts w:ascii="Arial" w:hAnsi="Arial" w:cs="Arial"/>
              </w:rPr>
            </w:pPr>
            <w:r w:rsidRPr="00462A90">
              <w:rPr>
                <w:rFonts w:ascii="Arial" w:hAnsi="Arial" w:cs="Arial"/>
              </w:rPr>
              <w:t>3</w:t>
            </w:r>
          </w:p>
        </w:tc>
        <w:tc>
          <w:tcPr>
            <w:tcW w:w="1080" w:type="dxa"/>
            <w:vAlign w:val="center"/>
          </w:tcPr>
          <w:p w:rsidR="004E3DFC" w:rsidRPr="00462A90" w:rsidRDefault="004E3DFC" w:rsidP="004E3DFC">
            <w:pPr>
              <w:jc w:val="center"/>
              <w:rPr>
                <w:rFonts w:ascii="Arial" w:hAnsi="Arial" w:cs="Arial"/>
              </w:rPr>
            </w:pPr>
            <w:r w:rsidRPr="00462A90">
              <w:rPr>
                <w:rFonts w:ascii="Arial" w:hAnsi="Arial" w:cs="Arial"/>
              </w:rPr>
              <w:t>20</w:t>
            </w:r>
          </w:p>
        </w:tc>
        <w:tc>
          <w:tcPr>
            <w:tcW w:w="900" w:type="dxa"/>
            <w:vAlign w:val="center"/>
          </w:tcPr>
          <w:p w:rsidR="004E3DFC" w:rsidRPr="00462A90" w:rsidRDefault="004E3DFC" w:rsidP="004E3DFC">
            <w:pPr>
              <w:jc w:val="center"/>
              <w:rPr>
                <w:rFonts w:ascii="Arial" w:hAnsi="Arial" w:cs="Arial"/>
              </w:rPr>
            </w:pPr>
            <w:r w:rsidRPr="00462A90">
              <w:rPr>
                <w:rFonts w:ascii="Arial" w:hAnsi="Arial" w:cs="Arial"/>
              </w:rPr>
              <w:t>80</w:t>
            </w:r>
          </w:p>
        </w:tc>
        <w:tc>
          <w:tcPr>
            <w:tcW w:w="1080" w:type="dxa"/>
            <w:vAlign w:val="center"/>
          </w:tcPr>
          <w:p w:rsidR="004E3DFC" w:rsidRPr="00462A90" w:rsidRDefault="004E3DFC" w:rsidP="004E3DFC">
            <w:pPr>
              <w:jc w:val="center"/>
              <w:rPr>
                <w:rFonts w:ascii="Arial" w:hAnsi="Arial" w:cs="Arial"/>
              </w:rPr>
            </w:pPr>
            <w:r w:rsidRPr="00462A90">
              <w:rPr>
                <w:rFonts w:ascii="Arial" w:hAnsi="Arial" w:cs="Arial"/>
              </w:rPr>
              <w:t>100</w:t>
            </w:r>
          </w:p>
        </w:tc>
      </w:tr>
      <w:tr w:rsidR="004E3DFC" w:rsidRPr="00462A90" w:rsidTr="004E3DFC">
        <w:trPr>
          <w:trHeight w:hRule="exact" w:val="432"/>
        </w:trPr>
        <w:tc>
          <w:tcPr>
            <w:tcW w:w="1080" w:type="dxa"/>
            <w:vAlign w:val="center"/>
          </w:tcPr>
          <w:p w:rsidR="004E3DFC" w:rsidRPr="00462A90" w:rsidRDefault="004E3DFC" w:rsidP="004E3DFC">
            <w:pPr>
              <w:pStyle w:val="Heading3"/>
              <w:rPr>
                <w:rFonts w:ascii="Arial" w:eastAsia="Times New Roman" w:hAnsi="Arial" w:cs="Arial"/>
                <w:color w:val="auto"/>
              </w:rPr>
            </w:pPr>
            <w:r w:rsidRPr="00462A90">
              <w:rPr>
                <w:rFonts w:ascii="Arial" w:eastAsia="Times New Roman" w:hAnsi="Arial" w:cs="Arial"/>
                <w:b w:val="0"/>
                <w:color w:val="auto"/>
              </w:rPr>
              <w:t>EC-305</w:t>
            </w:r>
          </w:p>
        </w:tc>
        <w:tc>
          <w:tcPr>
            <w:tcW w:w="2610" w:type="dxa"/>
            <w:vAlign w:val="center"/>
          </w:tcPr>
          <w:p w:rsidR="004E3DFC" w:rsidRPr="00462A90" w:rsidRDefault="004E3DFC" w:rsidP="004E3DFC">
            <w:pPr>
              <w:rPr>
                <w:rFonts w:ascii="Arial" w:hAnsi="Arial" w:cs="Arial"/>
                <w:sz w:val="20"/>
                <w:szCs w:val="20"/>
              </w:rPr>
            </w:pPr>
            <w:r w:rsidRPr="00462A90">
              <w:rPr>
                <w:rFonts w:ascii="Arial" w:hAnsi="Arial" w:cs="Arial"/>
                <w:sz w:val="20"/>
                <w:szCs w:val="20"/>
              </w:rPr>
              <w:t>Digital Electronics</w:t>
            </w:r>
          </w:p>
        </w:tc>
        <w:tc>
          <w:tcPr>
            <w:tcW w:w="810" w:type="dxa"/>
            <w:vAlign w:val="center"/>
          </w:tcPr>
          <w:p w:rsidR="004E3DFC" w:rsidRPr="00462A90" w:rsidRDefault="004E3DFC" w:rsidP="004E3DFC">
            <w:pPr>
              <w:jc w:val="center"/>
              <w:rPr>
                <w:rFonts w:ascii="Arial" w:hAnsi="Arial" w:cs="Arial"/>
              </w:rPr>
            </w:pPr>
            <w:r w:rsidRPr="00462A90">
              <w:rPr>
                <w:rFonts w:ascii="Arial" w:hAnsi="Arial" w:cs="Arial"/>
              </w:rPr>
              <w:t>4</w:t>
            </w:r>
          </w:p>
        </w:tc>
        <w:tc>
          <w:tcPr>
            <w:tcW w:w="1080" w:type="dxa"/>
            <w:vAlign w:val="center"/>
          </w:tcPr>
          <w:p w:rsidR="004E3DFC" w:rsidRPr="00462A90" w:rsidRDefault="004E3DFC" w:rsidP="004E3DFC">
            <w:pPr>
              <w:jc w:val="center"/>
              <w:rPr>
                <w:rFonts w:ascii="Arial" w:hAnsi="Arial" w:cs="Arial"/>
              </w:rPr>
            </w:pPr>
            <w:r w:rsidRPr="00462A90">
              <w:rPr>
                <w:rFonts w:ascii="Arial" w:hAnsi="Arial" w:cs="Arial"/>
              </w:rPr>
              <w:t>-</w:t>
            </w:r>
          </w:p>
        </w:tc>
        <w:tc>
          <w:tcPr>
            <w:tcW w:w="900" w:type="dxa"/>
            <w:vAlign w:val="center"/>
          </w:tcPr>
          <w:p w:rsidR="004E3DFC" w:rsidRPr="00462A90" w:rsidRDefault="004E3DFC" w:rsidP="004E3DFC">
            <w:pPr>
              <w:jc w:val="center"/>
              <w:rPr>
                <w:rFonts w:ascii="Arial" w:hAnsi="Arial" w:cs="Arial"/>
              </w:rPr>
            </w:pPr>
            <w:r w:rsidRPr="00462A90">
              <w:rPr>
                <w:rFonts w:ascii="Arial" w:hAnsi="Arial" w:cs="Arial"/>
              </w:rPr>
              <w:t>60</w:t>
            </w:r>
          </w:p>
        </w:tc>
        <w:tc>
          <w:tcPr>
            <w:tcW w:w="1080" w:type="dxa"/>
            <w:vAlign w:val="center"/>
          </w:tcPr>
          <w:p w:rsidR="004E3DFC" w:rsidRPr="00462A90" w:rsidRDefault="004E3DFC" w:rsidP="004E3DFC">
            <w:pPr>
              <w:jc w:val="center"/>
              <w:rPr>
                <w:rFonts w:ascii="Arial" w:hAnsi="Arial" w:cs="Arial"/>
              </w:rPr>
            </w:pPr>
            <w:r w:rsidRPr="00462A90">
              <w:rPr>
                <w:rFonts w:ascii="Arial" w:hAnsi="Arial" w:cs="Arial"/>
              </w:rPr>
              <w:t>3</w:t>
            </w:r>
          </w:p>
        </w:tc>
        <w:tc>
          <w:tcPr>
            <w:tcW w:w="1080" w:type="dxa"/>
            <w:vAlign w:val="center"/>
          </w:tcPr>
          <w:p w:rsidR="004E3DFC" w:rsidRPr="00462A90" w:rsidRDefault="004E3DFC" w:rsidP="004E3DFC">
            <w:pPr>
              <w:jc w:val="center"/>
              <w:rPr>
                <w:rFonts w:ascii="Arial" w:hAnsi="Arial" w:cs="Arial"/>
              </w:rPr>
            </w:pPr>
            <w:r w:rsidRPr="00462A90">
              <w:rPr>
                <w:rFonts w:ascii="Arial" w:hAnsi="Arial" w:cs="Arial"/>
              </w:rPr>
              <w:t>20</w:t>
            </w:r>
          </w:p>
        </w:tc>
        <w:tc>
          <w:tcPr>
            <w:tcW w:w="900" w:type="dxa"/>
            <w:vAlign w:val="center"/>
          </w:tcPr>
          <w:p w:rsidR="004E3DFC" w:rsidRPr="00462A90" w:rsidRDefault="004E3DFC" w:rsidP="004E3DFC">
            <w:pPr>
              <w:jc w:val="center"/>
              <w:rPr>
                <w:rFonts w:ascii="Arial" w:hAnsi="Arial" w:cs="Arial"/>
              </w:rPr>
            </w:pPr>
            <w:r w:rsidRPr="00462A90">
              <w:rPr>
                <w:rFonts w:ascii="Arial" w:hAnsi="Arial" w:cs="Arial"/>
              </w:rPr>
              <w:t>80</w:t>
            </w:r>
          </w:p>
        </w:tc>
        <w:tc>
          <w:tcPr>
            <w:tcW w:w="1080" w:type="dxa"/>
            <w:vAlign w:val="center"/>
          </w:tcPr>
          <w:p w:rsidR="004E3DFC" w:rsidRPr="00462A90" w:rsidRDefault="004E3DFC" w:rsidP="004E3DFC">
            <w:pPr>
              <w:jc w:val="center"/>
              <w:rPr>
                <w:rFonts w:ascii="Arial" w:hAnsi="Arial" w:cs="Arial"/>
              </w:rPr>
            </w:pPr>
            <w:r w:rsidRPr="00462A90">
              <w:rPr>
                <w:rFonts w:ascii="Arial" w:hAnsi="Arial" w:cs="Arial"/>
              </w:rPr>
              <w:t>100</w:t>
            </w:r>
          </w:p>
        </w:tc>
      </w:tr>
      <w:tr w:rsidR="004E3DFC" w:rsidRPr="00462A90" w:rsidTr="004E3DFC">
        <w:trPr>
          <w:trHeight w:hRule="exact" w:val="432"/>
        </w:trPr>
        <w:tc>
          <w:tcPr>
            <w:tcW w:w="1080" w:type="dxa"/>
            <w:vAlign w:val="center"/>
          </w:tcPr>
          <w:p w:rsidR="004E3DFC" w:rsidRPr="00462A90" w:rsidRDefault="004E3DFC" w:rsidP="004E3DFC">
            <w:pPr>
              <w:pStyle w:val="Heading3"/>
              <w:rPr>
                <w:rFonts w:ascii="Arial" w:eastAsia="Times New Roman" w:hAnsi="Arial" w:cs="Arial"/>
                <w:color w:val="auto"/>
              </w:rPr>
            </w:pPr>
            <w:r w:rsidRPr="00462A90">
              <w:rPr>
                <w:rFonts w:ascii="Arial" w:eastAsia="Times New Roman" w:hAnsi="Arial" w:cs="Arial"/>
                <w:b w:val="0"/>
                <w:color w:val="auto"/>
              </w:rPr>
              <w:t>EC-306</w:t>
            </w:r>
          </w:p>
        </w:tc>
        <w:tc>
          <w:tcPr>
            <w:tcW w:w="2610" w:type="dxa"/>
            <w:vAlign w:val="center"/>
          </w:tcPr>
          <w:p w:rsidR="004E3DFC" w:rsidRPr="00462A90" w:rsidRDefault="004E3DFC" w:rsidP="004E3DFC">
            <w:pPr>
              <w:rPr>
                <w:rFonts w:ascii="Arial" w:hAnsi="Arial" w:cs="Arial"/>
                <w:sz w:val="20"/>
                <w:szCs w:val="20"/>
              </w:rPr>
            </w:pPr>
            <w:r w:rsidRPr="00462A90">
              <w:rPr>
                <w:rFonts w:ascii="Arial" w:hAnsi="Arial" w:cs="Arial"/>
                <w:sz w:val="20"/>
                <w:szCs w:val="20"/>
              </w:rPr>
              <w:t>Electrical Technology</w:t>
            </w:r>
          </w:p>
        </w:tc>
        <w:tc>
          <w:tcPr>
            <w:tcW w:w="810" w:type="dxa"/>
            <w:vAlign w:val="center"/>
          </w:tcPr>
          <w:p w:rsidR="004E3DFC" w:rsidRPr="00462A90" w:rsidRDefault="004E3DFC" w:rsidP="004E3DFC">
            <w:pPr>
              <w:jc w:val="center"/>
              <w:rPr>
                <w:rFonts w:ascii="Arial" w:hAnsi="Arial" w:cs="Arial"/>
              </w:rPr>
            </w:pPr>
            <w:r w:rsidRPr="00462A90">
              <w:rPr>
                <w:rFonts w:ascii="Arial" w:hAnsi="Arial" w:cs="Arial"/>
              </w:rPr>
              <w:t>4</w:t>
            </w:r>
          </w:p>
        </w:tc>
        <w:tc>
          <w:tcPr>
            <w:tcW w:w="1080" w:type="dxa"/>
            <w:vAlign w:val="center"/>
          </w:tcPr>
          <w:p w:rsidR="004E3DFC" w:rsidRPr="00462A90" w:rsidRDefault="004E3DFC" w:rsidP="004E3DFC">
            <w:pPr>
              <w:jc w:val="center"/>
              <w:rPr>
                <w:rFonts w:ascii="Arial" w:hAnsi="Arial" w:cs="Arial"/>
              </w:rPr>
            </w:pPr>
            <w:r w:rsidRPr="00462A90">
              <w:rPr>
                <w:rFonts w:ascii="Arial" w:hAnsi="Arial" w:cs="Arial"/>
              </w:rPr>
              <w:t>_</w:t>
            </w:r>
          </w:p>
        </w:tc>
        <w:tc>
          <w:tcPr>
            <w:tcW w:w="900" w:type="dxa"/>
            <w:vAlign w:val="center"/>
          </w:tcPr>
          <w:p w:rsidR="004E3DFC" w:rsidRPr="00462A90" w:rsidRDefault="004E3DFC" w:rsidP="004E3DFC">
            <w:pPr>
              <w:jc w:val="center"/>
              <w:rPr>
                <w:rFonts w:ascii="Arial" w:hAnsi="Arial" w:cs="Arial"/>
              </w:rPr>
            </w:pPr>
            <w:r w:rsidRPr="00462A90">
              <w:rPr>
                <w:rFonts w:ascii="Arial" w:hAnsi="Arial" w:cs="Arial"/>
              </w:rPr>
              <w:t>60</w:t>
            </w:r>
          </w:p>
        </w:tc>
        <w:tc>
          <w:tcPr>
            <w:tcW w:w="1080" w:type="dxa"/>
            <w:vAlign w:val="center"/>
          </w:tcPr>
          <w:p w:rsidR="004E3DFC" w:rsidRPr="00462A90" w:rsidRDefault="004E3DFC" w:rsidP="004E3DFC">
            <w:pPr>
              <w:jc w:val="center"/>
              <w:rPr>
                <w:rFonts w:ascii="Arial" w:hAnsi="Arial" w:cs="Arial"/>
              </w:rPr>
            </w:pPr>
            <w:r w:rsidRPr="00462A90">
              <w:rPr>
                <w:rFonts w:ascii="Arial" w:hAnsi="Arial" w:cs="Arial"/>
              </w:rPr>
              <w:t>3</w:t>
            </w:r>
          </w:p>
        </w:tc>
        <w:tc>
          <w:tcPr>
            <w:tcW w:w="1080" w:type="dxa"/>
            <w:vAlign w:val="center"/>
          </w:tcPr>
          <w:p w:rsidR="004E3DFC" w:rsidRPr="00462A90" w:rsidRDefault="004E3DFC" w:rsidP="004E3DFC">
            <w:pPr>
              <w:jc w:val="center"/>
              <w:rPr>
                <w:rFonts w:ascii="Arial" w:hAnsi="Arial" w:cs="Arial"/>
              </w:rPr>
            </w:pPr>
            <w:r w:rsidRPr="00462A90">
              <w:rPr>
                <w:rFonts w:ascii="Arial" w:hAnsi="Arial" w:cs="Arial"/>
              </w:rPr>
              <w:t>20</w:t>
            </w:r>
          </w:p>
        </w:tc>
        <w:tc>
          <w:tcPr>
            <w:tcW w:w="900" w:type="dxa"/>
            <w:vAlign w:val="center"/>
          </w:tcPr>
          <w:p w:rsidR="004E3DFC" w:rsidRPr="00462A90" w:rsidRDefault="004E3DFC" w:rsidP="004E3DFC">
            <w:pPr>
              <w:jc w:val="center"/>
              <w:rPr>
                <w:rFonts w:ascii="Arial" w:hAnsi="Arial" w:cs="Arial"/>
              </w:rPr>
            </w:pPr>
            <w:r w:rsidRPr="00462A90">
              <w:rPr>
                <w:rFonts w:ascii="Arial" w:hAnsi="Arial" w:cs="Arial"/>
              </w:rPr>
              <w:t>80</w:t>
            </w:r>
          </w:p>
        </w:tc>
        <w:tc>
          <w:tcPr>
            <w:tcW w:w="1080" w:type="dxa"/>
            <w:vAlign w:val="center"/>
          </w:tcPr>
          <w:p w:rsidR="004E3DFC" w:rsidRPr="00462A90" w:rsidRDefault="004E3DFC" w:rsidP="004E3DFC">
            <w:pPr>
              <w:jc w:val="center"/>
              <w:rPr>
                <w:rFonts w:ascii="Arial" w:hAnsi="Arial" w:cs="Arial"/>
              </w:rPr>
            </w:pPr>
            <w:r w:rsidRPr="00462A90">
              <w:rPr>
                <w:rFonts w:ascii="Arial" w:hAnsi="Arial" w:cs="Arial"/>
              </w:rPr>
              <w:t>100</w:t>
            </w:r>
          </w:p>
        </w:tc>
      </w:tr>
      <w:tr w:rsidR="004E3DFC" w:rsidRPr="00462A90" w:rsidTr="004E3DFC">
        <w:trPr>
          <w:trHeight w:hRule="exact" w:val="432"/>
        </w:trPr>
        <w:tc>
          <w:tcPr>
            <w:tcW w:w="10620" w:type="dxa"/>
            <w:gridSpan w:val="9"/>
            <w:vAlign w:val="center"/>
          </w:tcPr>
          <w:p w:rsidR="004E3DFC" w:rsidRPr="00462A90" w:rsidRDefault="004E3DFC" w:rsidP="004E3DFC">
            <w:pPr>
              <w:rPr>
                <w:rFonts w:ascii="Arial" w:hAnsi="Arial" w:cs="Arial"/>
              </w:rPr>
            </w:pPr>
            <w:r w:rsidRPr="00462A90">
              <w:rPr>
                <w:rFonts w:ascii="Arial" w:hAnsi="Arial" w:cs="Arial"/>
              </w:rPr>
              <w:t>PRACTICAL:</w:t>
            </w:r>
          </w:p>
        </w:tc>
      </w:tr>
      <w:tr w:rsidR="004E3DFC" w:rsidRPr="00462A90" w:rsidTr="004E3DFC">
        <w:trPr>
          <w:trHeight w:hRule="exact" w:val="432"/>
        </w:trPr>
        <w:tc>
          <w:tcPr>
            <w:tcW w:w="1080" w:type="dxa"/>
            <w:vAlign w:val="center"/>
          </w:tcPr>
          <w:p w:rsidR="004E3DFC" w:rsidRPr="00462A90" w:rsidRDefault="004E3DFC" w:rsidP="004E3DFC">
            <w:pPr>
              <w:rPr>
                <w:rFonts w:ascii="Arial" w:hAnsi="Arial" w:cs="Arial"/>
              </w:rPr>
            </w:pPr>
            <w:r w:rsidRPr="00462A90">
              <w:rPr>
                <w:rFonts w:ascii="Arial" w:hAnsi="Arial" w:cs="Arial"/>
              </w:rPr>
              <w:t>EC-307</w:t>
            </w:r>
          </w:p>
        </w:tc>
        <w:tc>
          <w:tcPr>
            <w:tcW w:w="2610" w:type="dxa"/>
            <w:vAlign w:val="center"/>
          </w:tcPr>
          <w:p w:rsidR="004E3DFC" w:rsidRPr="00462A90" w:rsidRDefault="004E3DFC" w:rsidP="004E3DFC">
            <w:pPr>
              <w:pStyle w:val="Heading4"/>
              <w:rPr>
                <w:rFonts w:ascii="Arial" w:hAnsi="Arial" w:cs="Arial"/>
                <w:b w:val="0"/>
                <w:bCs w:val="0"/>
                <w:szCs w:val="20"/>
              </w:rPr>
            </w:pPr>
            <w:r w:rsidRPr="00462A90">
              <w:rPr>
                <w:rFonts w:ascii="Arial" w:hAnsi="Arial" w:cs="Arial"/>
                <w:b w:val="0"/>
                <w:bCs w:val="0"/>
                <w:szCs w:val="20"/>
              </w:rPr>
              <w:t>EDC lab</w:t>
            </w:r>
          </w:p>
        </w:tc>
        <w:tc>
          <w:tcPr>
            <w:tcW w:w="810" w:type="dxa"/>
            <w:vAlign w:val="center"/>
          </w:tcPr>
          <w:p w:rsidR="004E3DFC" w:rsidRPr="00462A90" w:rsidRDefault="004E3DFC" w:rsidP="004E3DFC">
            <w:pPr>
              <w:jc w:val="center"/>
              <w:rPr>
                <w:rFonts w:ascii="Arial" w:hAnsi="Arial" w:cs="Arial"/>
              </w:rPr>
            </w:pPr>
            <w:r w:rsidRPr="00462A90">
              <w:rPr>
                <w:rFonts w:ascii="Arial" w:hAnsi="Arial" w:cs="Arial"/>
              </w:rPr>
              <w:t>-</w:t>
            </w:r>
          </w:p>
        </w:tc>
        <w:tc>
          <w:tcPr>
            <w:tcW w:w="1080" w:type="dxa"/>
            <w:vAlign w:val="center"/>
          </w:tcPr>
          <w:p w:rsidR="004E3DFC" w:rsidRPr="00462A90" w:rsidRDefault="004E3DFC" w:rsidP="004E3DFC">
            <w:pPr>
              <w:jc w:val="center"/>
              <w:rPr>
                <w:rFonts w:ascii="Arial" w:hAnsi="Arial" w:cs="Arial"/>
              </w:rPr>
            </w:pPr>
            <w:r w:rsidRPr="00462A90">
              <w:rPr>
                <w:rFonts w:ascii="Arial" w:hAnsi="Arial" w:cs="Arial"/>
              </w:rPr>
              <w:t>6</w:t>
            </w:r>
          </w:p>
        </w:tc>
        <w:tc>
          <w:tcPr>
            <w:tcW w:w="900" w:type="dxa"/>
            <w:vAlign w:val="center"/>
          </w:tcPr>
          <w:p w:rsidR="004E3DFC" w:rsidRPr="00462A90" w:rsidRDefault="004E3DFC" w:rsidP="004E3DFC">
            <w:pPr>
              <w:jc w:val="center"/>
              <w:rPr>
                <w:rFonts w:ascii="Arial" w:hAnsi="Arial" w:cs="Arial"/>
              </w:rPr>
            </w:pPr>
            <w:r w:rsidRPr="00462A90">
              <w:rPr>
                <w:rFonts w:ascii="Arial" w:hAnsi="Arial" w:cs="Arial"/>
              </w:rPr>
              <w:t>90</w:t>
            </w:r>
          </w:p>
        </w:tc>
        <w:tc>
          <w:tcPr>
            <w:tcW w:w="1080" w:type="dxa"/>
            <w:vAlign w:val="center"/>
          </w:tcPr>
          <w:p w:rsidR="004E3DFC" w:rsidRPr="00462A90" w:rsidRDefault="004E3DFC" w:rsidP="004E3DFC">
            <w:pPr>
              <w:jc w:val="center"/>
              <w:rPr>
                <w:rFonts w:ascii="Arial" w:hAnsi="Arial" w:cs="Arial"/>
              </w:rPr>
            </w:pPr>
            <w:r w:rsidRPr="00462A90">
              <w:rPr>
                <w:rFonts w:ascii="Arial" w:hAnsi="Arial" w:cs="Arial"/>
              </w:rPr>
              <w:t>3</w:t>
            </w:r>
          </w:p>
        </w:tc>
        <w:tc>
          <w:tcPr>
            <w:tcW w:w="1080" w:type="dxa"/>
            <w:vAlign w:val="center"/>
          </w:tcPr>
          <w:p w:rsidR="004E3DFC" w:rsidRPr="00462A90" w:rsidRDefault="004E3DFC" w:rsidP="004E3DFC">
            <w:pPr>
              <w:jc w:val="center"/>
              <w:rPr>
                <w:rFonts w:ascii="Arial" w:hAnsi="Arial" w:cs="Arial"/>
              </w:rPr>
            </w:pPr>
            <w:r w:rsidRPr="00462A90">
              <w:rPr>
                <w:rFonts w:ascii="Arial" w:hAnsi="Arial" w:cs="Arial"/>
              </w:rPr>
              <w:t>40</w:t>
            </w:r>
          </w:p>
        </w:tc>
        <w:tc>
          <w:tcPr>
            <w:tcW w:w="900" w:type="dxa"/>
            <w:vAlign w:val="center"/>
          </w:tcPr>
          <w:p w:rsidR="004E3DFC" w:rsidRPr="00462A90" w:rsidRDefault="004E3DFC" w:rsidP="004E3DFC">
            <w:pPr>
              <w:jc w:val="center"/>
              <w:rPr>
                <w:rFonts w:ascii="Arial" w:hAnsi="Arial" w:cs="Arial"/>
              </w:rPr>
            </w:pPr>
            <w:r w:rsidRPr="00462A90">
              <w:rPr>
                <w:rFonts w:ascii="Arial" w:hAnsi="Arial" w:cs="Arial"/>
              </w:rPr>
              <w:t>60</w:t>
            </w:r>
          </w:p>
        </w:tc>
        <w:tc>
          <w:tcPr>
            <w:tcW w:w="1080" w:type="dxa"/>
            <w:vAlign w:val="center"/>
          </w:tcPr>
          <w:p w:rsidR="004E3DFC" w:rsidRPr="00462A90" w:rsidRDefault="004E3DFC" w:rsidP="004E3DFC">
            <w:pPr>
              <w:jc w:val="center"/>
              <w:rPr>
                <w:rFonts w:ascii="Arial" w:hAnsi="Arial" w:cs="Arial"/>
              </w:rPr>
            </w:pPr>
            <w:r w:rsidRPr="00462A90">
              <w:rPr>
                <w:rFonts w:ascii="Arial" w:hAnsi="Arial" w:cs="Arial"/>
              </w:rPr>
              <w:t>100</w:t>
            </w:r>
          </w:p>
        </w:tc>
      </w:tr>
      <w:tr w:rsidR="004E3DFC" w:rsidRPr="00462A90" w:rsidTr="004E3DFC">
        <w:trPr>
          <w:trHeight w:hRule="exact" w:val="432"/>
        </w:trPr>
        <w:tc>
          <w:tcPr>
            <w:tcW w:w="1080" w:type="dxa"/>
            <w:vAlign w:val="center"/>
          </w:tcPr>
          <w:p w:rsidR="004E3DFC" w:rsidRPr="00462A90" w:rsidRDefault="004E3DFC" w:rsidP="004E3DFC">
            <w:pPr>
              <w:pStyle w:val="Heading3"/>
              <w:rPr>
                <w:rFonts w:ascii="Arial" w:eastAsia="Times New Roman" w:hAnsi="Arial" w:cs="Arial"/>
                <w:b w:val="0"/>
                <w:bCs w:val="0"/>
                <w:color w:val="auto"/>
              </w:rPr>
            </w:pPr>
            <w:r w:rsidRPr="00462A90">
              <w:rPr>
                <w:rFonts w:ascii="Arial" w:eastAsia="Times New Roman" w:hAnsi="Arial" w:cs="Arial"/>
                <w:b w:val="0"/>
                <w:color w:val="auto"/>
              </w:rPr>
              <w:t>EC-308</w:t>
            </w:r>
          </w:p>
          <w:p w:rsidR="004E3DFC" w:rsidRPr="00462A90" w:rsidRDefault="004E3DFC" w:rsidP="004E3DFC">
            <w:pPr>
              <w:rPr>
                <w:rFonts w:ascii="Arial" w:hAnsi="Arial" w:cs="Arial"/>
              </w:rPr>
            </w:pPr>
          </w:p>
        </w:tc>
        <w:tc>
          <w:tcPr>
            <w:tcW w:w="2610" w:type="dxa"/>
            <w:vAlign w:val="center"/>
          </w:tcPr>
          <w:p w:rsidR="004E3DFC" w:rsidRPr="00462A90" w:rsidRDefault="004E3DFC" w:rsidP="004E3DFC">
            <w:pPr>
              <w:rPr>
                <w:rFonts w:ascii="Arial" w:hAnsi="Arial" w:cs="Arial"/>
                <w:sz w:val="20"/>
                <w:szCs w:val="20"/>
              </w:rPr>
            </w:pPr>
            <w:r w:rsidRPr="00462A90">
              <w:rPr>
                <w:rFonts w:ascii="Arial" w:hAnsi="Arial" w:cs="Arial"/>
                <w:sz w:val="20"/>
                <w:szCs w:val="20"/>
              </w:rPr>
              <w:t>Analogue Communication Lab</w:t>
            </w:r>
          </w:p>
        </w:tc>
        <w:tc>
          <w:tcPr>
            <w:tcW w:w="810" w:type="dxa"/>
            <w:vAlign w:val="center"/>
          </w:tcPr>
          <w:p w:rsidR="004E3DFC" w:rsidRPr="00462A90" w:rsidRDefault="004E3DFC" w:rsidP="004E3DFC">
            <w:pPr>
              <w:jc w:val="center"/>
              <w:rPr>
                <w:rFonts w:ascii="Arial" w:hAnsi="Arial" w:cs="Arial"/>
              </w:rPr>
            </w:pPr>
            <w:r w:rsidRPr="00462A90">
              <w:rPr>
                <w:rFonts w:ascii="Arial" w:hAnsi="Arial" w:cs="Arial"/>
              </w:rPr>
              <w:t>-</w:t>
            </w:r>
          </w:p>
        </w:tc>
        <w:tc>
          <w:tcPr>
            <w:tcW w:w="1080" w:type="dxa"/>
            <w:vAlign w:val="center"/>
          </w:tcPr>
          <w:p w:rsidR="004E3DFC" w:rsidRPr="00462A90" w:rsidRDefault="004E3DFC" w:rsidP="004E3DFC">
            <w:pPr>
              <w:jc w:val="center"/>
              <w:rPr>
                <w:rFonts w:ascii="Arial" w:hAnsi="Arial" w:cs="Arial"/>
              </w:rPr>
            </w:pPr>
            <w:r w:rsidRPr="00462A90">
              <w:rPr>
                <w:rFonts w:ascii="Arial" w:hAnsi="Arial" w:cs="Arial"/>
              </w:rPr>
              <w:t>3</w:t>
            </w:r>
          </w:p>
        </w:tc>
        <w:tc>
          <w:tcPr>
            <w:tcW w:w="900" w:type="dxa"/>
            <w:vAlign w:val="center"/>
          </w:tcPr>
          <w:p w:rsidR="004E3DFC" w:rsidRPr="00462A90" w:rsidRDefault="004E3DFC" w:rsidP="004E3DFC">
            <w:pPr>
              <w:jc w:val="center"/>
              <w:rPr>
                <w:rFonts w:ascii="Arial" w:hAnsi="Arial" w:cs="Arial"/>
              </w:rPr>
            </w:pPr>
            <w:r w:rsidRPr="00462A90">
              <w:rPr>
                <w:rFonts w:ascii="Arial" w:hAnsi="Arial" w:cs="Arial"/>
              </w:rPr>
              <w:t>45</w:t>
            </w:r>
          </w:p>
        </w:tc>
        <w:tc>
          <w:tcPr>
            <w:tcW w:w="1080" w:type="dxa"/>
            <w:vAlign w:val="center"/>
          </w:tcPr>
          <w:p w:rsidR="004E3DFC" w:rsidRPr="00462A90" w:rsidRDefault="004E3DFC" w:rsidP="004E3DFC">
            <w:pPr>
              <w:jc w:val="center"/>
              <w:rPr>
                <w:rFonts w:ascii="Arial" w:hAnsi="Arial" w:cs="Arial"/>
              </w:rPr>
            </w:pPr>
            <w:r w:rsidRPr="00462A90">
              <w:rPr>
                <w:rFonts w:ascii="Arial" w:hAnsi="Arial" w:cs="Arial"/>
              </w:rPr>
              <w:t>3</w:t>
            </w:r>
          </w:p>
        </w:tc>
        <w:tc>
          <w:tcPr>
            <w:tcW w:w="1080" w:type="dxa"/>
            <w:vAlign w:val="center"/>
          </w:tcPr>
          <w:p w:rsidR="004E3DFC" w:rsidRPr="00462A90" w:rsidRDefault="004E3DFC" w:rsidP="004E3DFC">
            <w:pPr>
              <w:jc w:val="center"/>
              <w:rPr>
                <w:rFonts w:ascii="Arial" w:hAnsi="Arial" w:cs="Arial"/>
              </w:rPr>
            </w:pPr>
            <w:r w:rsidRPr="00462A90">
              <w:rPr>
                <w:rFonts w:ascii="Arial" w:hAnsi="Arial" w:cs="Arial"/>
              </w:rPr>
              <w:t>40</w:t>
            </w:r>
          </w:p>
        </w:tc>
        <w:tc>
          <w:tcPr>
            <w:tcW w:w="900" w:type="dxa"/>
            <w:vAlign w:val="center"/>
          </w:tcPr>
          <w:p w:rsidR="004E3DFC" w:rsidRPr="00462A90" w:rsidRDefault="004E3DFC" w:rsidP="004E3DFC">
            <w:pPr>
              <w:jc w:val="center"/>
              <w:rPr>
                <w:rFonts w:ascii="Arial" w:hAnsi="Arial" w:cs="Arial"/>
              </w:rPr>
            </w:pPr>
            <w:r w:rsidRPr="00462A90">
              <w:rPr>
                <w:rFonts w:ascii="Arial" w:hAnsi="Arial" w:cs="Arial"/>
              </w:rPr>
              <w:t>60</w:t>
            </w:r>
          </w:p>
        </w:tc>
        <w:tc>
          <w:tcPr>
            <w:tcW w:w="1080" w:type="dxa"/>
            <w:vAlign w:val="center"/>
          </w:tcPr>
          <w:p w:rsidR="004E3DFC" w:rsidRPr="00462A90" w:rsidRDefault="004E3DFC" w:rsidP="004E3DFC">
            <w:pPr>
              <w:jc w:val="center"/>
              <w:rPr>
                <w:rFonts w:ascii="Arial" w:hAnsi="Arial" w:cs="Arial"/>
              </w:rPr>
            </w:pPr>
            <w:r w:rsidRPr="00462A90">
              <w:rPr>
                <w:rFonts w:ascii="Arial" w:hAnsi="Arial" w:cs="Arial"/>
              </w:rPr>
              <w:t>100</w:t>
            </w:r>
          </w:p>
        </w:tc>
      </w:tr>
      <w:tr w:rsidR="004E3DFC" w:rsidRPr="00462A90" w:rsidTr="004E3DFC">
        <w:trPr>
          <w:trHeight w:hRule="exact" w:val="432"/>
        </w:trPr>
        <w:tc>
          <w:tcPr>
            <w:tcW w:w="1080" w:type="dxa"/>
            <w:vAlign w:val="center"/>
          </w:tcPr>
          <w:p w:rsidR="004E3DFC" w:rsidRPr="00462A90" w:rsidRDefault="004E3DFC" w:rsidP="004E3DFC">
            <w:pPr>
              <w:pStyle w:val="Heading3"/>
              <w:rPr>
                <w:rFonts w:ascii="Arial" w:eastAsia="Times New Roman" w:hAnsi="Arial" w:cs="Arial"/>
                <w:b w:val="0"/>
                <w:bCs w:val="0"/>
                <w:color w:val="auto"/>
              </w:rPr>
            </w:pPr>
            <w:r w:rsidRPr="00462A90">
              <w:rPr>
                <w:rFonts w:ascii="Arial" w:eastAsia="Times New Roman" w:hAnsi="Arial" w:cs="Arial"/>
                <w:b w:val="0"/>
                <w:color w:val="auto"/>
              </w:rPr>
              <w:t>EC-309</w:t>
            </w:r>
          </w:p>
          <w:p w:rsidR="004E3DFC" w:rsidRPr="00462A90" w:rsidRDefault="004E3DFC" w:rsidP="004E3DFC">
            <w:pPr>
              <w:rPr>
                <w:rFonts w:ascii="Arial" w:hAnsi="Arial" w:cs="Arial"/>
              </w:rPr>
            </w:pPr>
          </w:p>
        </w:tc>
        <w:tc>
          <w:tcPr>
            <w:tcW w:w="2610" w:type="dxa"/>
            <w:vAlign w:val="center"/>
          </w:tcPr>
          <w:p w:rsidR="004E3DFC" w:rsidRPr="00462A90" w:rsidRDefault="004E3DFC" w:rsidP="004E3DFC">
            <w:pPr>
              <w:rPr>
                <w:rFonts w:ascii="Arial" w:hAnsi="Arial" w:cs="Arial"/>
                <w:bCs/>
                <w:sz w:val="20"/>
                <w:szCs w:val="20"/>
              </w:rPr>
            </w:pPr>
            <w:r w:rsidRPr="00462A90">
              <w:rPr>
                <w:rFonts w:ascii="Arial" w:hAnsi="Arial" w:cs="Arial"/>
                <w:bCs/>
                <w:sz w:val="20"/>
                <w:szCs w:val="20"/>
              </w:rPr>
              <w:t>Digital Electronics &amp; CAD tools lab</w:t>
            </w:r>
          </w:p>
        </w:tc>
        <w:tc>
          <w:tcPr>
            <w:tcW w:w="810" w:type="dxa"/>
            <w:vAlign w:val="center"/>
          </w:tcPr>
          <w:p w:rsidR="004E3DFC" w:rsidRPr="00462A90" w:rsidRDefault="004E3DFC" w:rsidP="004E3DFC">
            <w:pPr>
              <w:jc w:val="center"/>
              <w:rPr>
                <w:rFonts w:ascii="Arial" w:hAnsi="Arial" w:cs="Arial"/>
              </w:rPr>
            </w:pPr>
            <w:r w:rsidRPr="00462A90">
              <w:rPr>
                <w:rFonts w:ascii="Arial" w:hAnsi="Arial" w:cs="Arial"/>
              </w:rPr>
              <w:t>-</w:t>
            </w:r>
          </w:p>
        </w:tc>
        <w:tc>
          <w:tcPr>
            <w:tcW w:w="1080" w:type="dxa"/>
            <w:vAlign w:val="center"/>
          </w:tcPr>
          <w:p w:rsidR="004E3DFC" w:rsidRPr="00462A90" w:rsidRDefault="004E3DFC" w:rsidP="004E3DFC">
            <w:pPr>
              <w:jc w:val="center"/>
              <w:rPr>
                <w:rFonts w:ascii="Arial" w:hAnsi="Arial" w:cs="Arial"/>
              </w:rPr>
            </w:pPr>
            <w:r w:rsidRPr="00462A90">
              <w:rPr>
                <w:rFonts w:ascii="Arial" w:hAnsi="Arial" w:cs="Arial"/>
              </w:rPr>
              <w:t>6</w:t>
            </w:r>
          </w:p>
        </w:tc>
        <w:tc>
          <w:tcPr>
            <w:tcW w:w="900" w:type="dxa"/>
            <w:vAlign w:val="center"/>
          </w:tcPr>
          <w:p w:rsidR="004E3DFC" w:rsidRPr="00462A90" w:rsidRDefault="004E3DFC" w:rsidP="004E3DFC">
            <w:pPr>
              <w:jc w:val="center"/>
              <w:rPr>
                <w:rFonts w:ascii="Arial" w:hAnsi="Arial" w:cs="Arial"/>
              </w:rPr>
            </w:pPr>
            <w:r w:rsidRPr="00462A90">
              <w:rPr>
                <w:rFonts w:ascii="Arial" w:hAnsi="Arial" w:cs="Arial"/>
              </w:rPr>
              <w:t>90</w:t>
            </w:r>
          </w:p>
        </w:tc>
        <w:tc>
          <w:tcPr>
            <w:tcW w:w="1080" w:type="dxa"/>
            <w:vAlign w:val="center"/>
          </w:tcPr>
          <w:p w:rsidR="004E3DFC" w:rsidRPr="00462A90" w:rsidRDefault="004E3DFC" w:rsidP="004E3DFC">
            <w:pPr>
              <w:jc w:val="center"/>
              <w:rPr>
                <w:rFonts w:ascii="Arial" w:hAnsi="Arial" w:cs="Arial"/>
              </w:rPr>
            </w:pPr>
            <w:r w:rsidRPr="00462A90">
              <w:rPr>
                <w:rFonts w:ascii="Arial" w:hAnsi="Arial" w:cs="Arial"/>
              </w:rPr>
              <w:t>3</w:t>
            </w:r>
          </w:p>
        </w:tc>
        <w:tc>
          <w:tcPr>
            <w:tcW w:w="1080" w:type="dxa"/>
            <w:vAlign w:val="center"/>
          </w:tcPr>
          <w:p w:rsidR="004E3DFC" w:rsidRPr="00462A90" w:rsidRDefault="004E3DFC" w:rsidP="004E3DFC">
            <w:pPr>
              <w:jc w:val="center"/>
              <w:rPr>
                <w:rFonts w:ascii="Arial" w:hAnsi="Arial" w:cs="Arial"/>
              </w:rPr>
            </w:pPr>
            <w:r w:rsidRPr="00462A90">
              <w:rPr>
                <w:rFonts w:ascii="Arial" w:hAnsi="Arial" w:cs="Arial"/>
              </w:rPr>
              <w:t>40</w:t>
            </w:r>
          </w:p>
        </w:tc>
        <w:tc>
          <w:tcPr>
            <w:tcW w:w="900" w:type="dxa"/>
            <w:vAlign w:val="center"/>
          </w:tcPr>
          <w:p w:rsidR="004E3DFC" w:rsidRPr="00462A90" w:rsidRDefault="004E3DFC" w:rsidP="004E3DFC">
            <w:pPr>
              <w:jc w:val="center"/>
              <w:rPr>
                <w:rFonts w:ascii="Arial" w:hAnsi="Arial" w:cs="Arial"/>
              </w:rPr>
            </w:pPr>
            <w:r w:rsidRPr="00462A90">
              <w:rPr>
                <w:rFonts w:ascii="Arial" w:hAnsi="Arial" w:cs="Arial"/>
              </w:rPr>
              <w:t>60</w:t>
            </w:r>
          </w:p>
        </w:tc>
        <w:tc>
          <w:tcPr>
            <w:tcW w:w="1080" w:type="dxa"/>
            <w:vAlign w:val="center"/>
          </w:tcPr>
          <w:p w:rsidR="004E3DFC" w:rsidRPr="00462A90" w:rsidRDefault="004E3DFC" w:rsidP="004E3DFC">
            <w:pPr>
              <w:jc w:val="center"/>
              <w:rPr>
                <w:rFonts w:ascii="Arial" w:hAnsi="Arial" w:cs="Arial"/>
              </w:rPr>
            </w:pPr>
            <w:r w:rsidRPr="00462A90">
              <w:rPr>
                <w:rFonts w:ascii="Arial" w:hAnsi="Arial" w:cs="Arial"/>
              </w:rPr>
              <w:t>100</w:t>
            </w:r>
          </w:p>
        </w:tc>
      </w:tr>
      <w:tr w:rsidR="004E3DFC" w:rsidRPr="00462A90" w:rsidTr="004E3DFC">
        <w:trPr>
          <w:trHeight w:hRule="exact" w:val="432"/>
        </w:trPr>
        <w:tc>
          <w:tcPr>
            <w:tcW w:w="1080" w:type="dxa"/>
            <w:vAlign w:val="center"/>
          </w:tcPr>
          <w:p w:rsidR="004E3DFC" w:rsidRPr="00462A90" w:rsidRDefault="004E3DFC" w:rsidP="004E3DFC">
            <w:pPr>
              <w:pStyle w:val="Heading3"/>
              <w:rPr>
                <w:rFonts w:ascii="Arial" w:eastAsia="Times New Roman" w:hAnsi="Arial" w:cs="Arial"/>
                <w:b w:val="0"/>
                <w:bCs w:val="0"/>
                <w:color w:val="auto"/>
              </w:rPr>
            </w:pPr>
            <w:r w:rsidRPr="00462A90">
              <w:rPr>
                <w:rFonts w:ascii="Arial" w:eastAsia="Times New Roman" w:hAnsi="Arial" w:cs="Arial"/>
                <w:b w:val="0"/>
                <w:color w:val="auto"/>
              </w:rPr>
              <w:t>EC-310</w:t>
            </w:r>
          </w:p>
          <w:p w:rsidR="004E3DFC" w:rsidRPr="00462A90" w:rsidRDefault="004E3DFC" w:rsidP="004E3DFC">
            <w:pPr>
              <w:rPr>
                <w:rFonts w:ascii="Arial" w:hAnsi="Arial" w:cs="Arial"/>
              </w:rPr>
            </w:pPr>
          </w:p>
        </w:tc>
        <w:tc>
          <w:tcPr>
            <w:tcW w:w="2610" w:type="dxa"/>
            <w:vAlign w:val="center"/>
          </w:tcPr>
          <w:p w:rsidR="004E3DFC" w:rsidRPr="00462A90" w:rsidRDefault="004E3DFC" w:rsidP="004E3DFC">
            <w:pPr>
              <w:rPr>
                <w:rFonts w:ascii="Arial" w:hAnsi="Arial" w:cs="Arial"/>
                <w:bCs/>
                <w:sz w:val="20"/>
                <w:szCs w:val="20"/>
              </w:rPr>
            </w:pPr>
            <w:r w:rsidRPr="00462A90">
              <w:rPr>
                <w:rFonts w:ascii="Arial" w:hAnsi="Arial" w:cs="Arial"/>
                <w:bCs/>
                <w:sz w:val="20"/>
                <w:szCs w:val="20"/>
              </w:rPr>
              <w:t>Electrical Technolgy Lab</w:t>
            </w:r>
          </w:p>
        </w:tc>
        <w:tc>
          <w:tcPr>
            <w:tcW w:w="810" w:type="dxa"/>
            <w:vAlign w:val="center"/>
          </w:tcPr>
          <w:p w:rsidR="004E3DFC" w:rsidRPr="00462A90" w:rsidRDefault="004E3DFC" w:rsidP="004E3DFC">
            <w:pPr>
              <w:jc w:val="center"/>
              <w:rPr>
                <w:rFonts w:ascii="Arial" w:hAnsi="Arial" w:cs="Arial"/>
              </w:rPr>
            </w:pPr>
            <w:r w:rsidRPr="00462A90">
              <w:rPr>
                <w:rFonts w:ascii="Arial" w:hAnsi="Arial" w:cs="Arial"/>
              </w:rPr>
              <w:t>-</w:t>
            </w:r>
          </w:p>
        </w:tc>
        <w:tc>
          <w:tcPr>
            <w:tcW w:w="1080" w:type="dxa"/>
            <w:vAlign w:val="center"/>
          </w:tcPr>
          <w:p w:rsidR="004E3DFC" w:rsidRPr="00462A90" w:rsidRDefault="004E3DFC" w:rsidP="004E3DFC">
            <w:pPr>
              <w:jc w:val="center"/>
              <w:rPr>
                <w:rFonts w:ascii="Arial" w:hAnsi="Arial" w:cs="Arial"/>
              </w:rPr>
            </w:pPr>
            <w:r w:rsidRPr="00462A90">
              <w:rPr>
                <w:rFonts w:ascii="Arial" w:hAnsi="Arial" w:cs="Arial"/>
              </w:rPr>
              <w:t>3</w:t>
            </w:r>
          </w:p>
        </w:tc>
        <w:tc>
          <w:tcPr>
            <w:tcW w:w="900" w:type="dxa"/>
            <w:vAlign w:val="center"/>
          </w:tcPr>
          <w:p w:rsidR="004E3DFC" w:rsidRPr="00462A90" w:rsidRDefault="004E3DFC" w:rsidP="004E3DFC">
            <w:pPr>
              <w:jc w:val="center"/>
              <w:rPr>
                <w:rFonts w:ascii="Arial" w:hAnsi="Arial" w:cs="Arial"/>
              </w:rPr>
            </w:pPr>
            <w:r w:rsidRPr="00462A90">
              <w:rPr>
                <w:rFonts w:ascii="Arial" w:hAnsi="Arial" w:cs="Arial"/>
              </w:rPr>
              <w:t>45</w:t>
            </w:r>
          </w:p>
        </w:tc>
        <w:tc>
          <w:tcPr>
            <w:tcW w:w="1080" w:type="dxa"/>
            <w:vAlign w:val="center"/>
          </w:tcPr>
          <w:p w:rsidR="004E3DFC" w:rsidRPr="00462A90" w:rsidRDefault="004E3DFC" w:rsidP="004E3DFC">
            <w:pPr>
              <w:jc w:val="center"/>
              <w:rPr>
                <w:rFonts w:ascii="Arial" w:hAnsi="Arial" w:cs="Arial"/>
              </w:rPr>
            </w:pPr>
            <w:r w:rsidRPr="00462A90">
              <w:rPr>
                <w:rFonts w:ascii="Arial" w:hAnsi="Arial" w:cs="Arial"/>
              </w:rPr>
              <w:t>3</w:t>
            </w:r>
          </w:p>
        </w:tc>
        <w:tc>
          <w:tcPr>
            <w:tcW w:w="1080" w:type="dxa"/>
            <w:vAlign w:val="center"/>
          </w:tcPr>
          <w:p w:rsidR="004E3DFC" w:rsidRPr="00462A90" w:rsidRDefault="004E3DFC" w:rsidP="004E3DFC">
            <w:pPr>
              <w:jc w:val="center"/>
              <w:rPr>
                <w:rFonts w:ascii="Arial" w:hAnsi="Arial" w:cs="Arial"/>
              </w:rPr>
            </w:pPr>
            <w:r w:rsidRPr="00462A90">
              <w:rPr>
                <w:rFonts w:ascii="Arial" w:hAnsi="Arial" w:cs="Arial"/>
              </w:rPr>
              <w:t>40</w:t>
            </w:r>
          </w:p>
        </w:tc>
        <w:tc>
          <w:tcPr>
            <w:tcW w:w="900" w:type="dxa"/>
            <w:vAlign w:val="center"/>
          </w:tcPr>
          <w:p w:rsidR="004E3DFC" w:rsidRPr="00462A90" w:rsidRDefault="004E3DFC" w:rsidP="004E3DFC">
            <w:pPr>
              <w:jc w:val="center"/>
              <w:rPr>
                <w:rFonts w:ascii="Arial" w:hAnsi="Arial" w:cs="Arial"/>
              </w:rPr>
            </w:pPr>
            <w:r w:rsidRPr="00462A90">
              <w:rPr>
                <w:rFonts w:ascii="Arial" w:hAnsi="Arial" w:cs="Arial"/>
              </w:rPr>
              <w:t>60</w:t>
            </w:r>
          </w:p>
        </w:tc>
        <w:tc>
          <w:tcPr>
            <w:tcW w:w="1080" w:type="dxa"/>
            <w:vAlign w:val="center"/>
          </w:tcPr>
          <w:p w:rsidR="004E3DFC" w:rsidRPr="00462A90" w:rsidRDefault="004E3DFC" w:rsidP="004E3DFC">
            <w:pPr>
              <w:jc w:val="center"/>
              <w:rPr>
                <w:rFonts w:ascii="Arial" w:hAnsi="Arial" w:cs="Arial"/>
              </w:rPr>
            </w:pPr>
            <w:r w:rsidRPr="00462A90">
              <w:rPr>
                <w:rFonts w:ascii="Arial" w:hAnsi="Arial" w:cs="Arial"/>
              </w:rPr>
              <w:t>100</w:t>
            </w:r>
          </w:p>
        </w:tc>
      </w:tr>
      <w:tr w:rsidR="004E3DFC" w:rsidRPr="00462A90" w:rsidTr="004E3DFC">
        <w:trPr>
          <w:trHeight w:hRule="exact" w:val="432"/>
        </w:trPr>
        <w:tc>
          <w:tcPr>
            <w:tcW w:w="3690" w:type="dxa"/>
            <w:gridSpan w:val="2"/>
          </w:tcPr>
          <w:p w:rsidR="004E3DFC" w:rsidRPr="00462A90" w:rsidRDefault="004E3DFC" w:rsidP="004E3DFC">
            <w:pPr>
              <w:pStyle w:val="Heading5"/>
              <w:rPr>
                <w:rFonts w:ascii="Arial" w:hAnsi="Arial" w:cs="Arial"/>
                <w:b w:val="0"/>
                <w:bCs w:val="0"/>
                <w:sz w:val="22"/>
                <w:szCs w:val="22"/>
              </w:rPr>
            </w:pPr>
            <w:r w:rsidRPr="00462A90">
              <w:rPr>
                <w:rFonts w:ascii="Arial" w:hAnsi="Arial" w:cs="Arial"/>
                <w:b w:val="0"/>
                <w:bCs w:val="0"/>
                <w:sz w:val="22"/>
                <w:szCs w:val="22"/>
              </w:rPr>
              <w:t>TOTAL</w:t>
            </w:r>
          </w:p>
        </w:tc>
        <w:tc>
          <w:tcPr>
            <w:tcW w:w="810" w:type="dxa"/>
            <w:vAlign w:val="center"/>
          </w:tcPr>
          <w:p w:rsidR="004E3DFC" w:rsidRPr="00462A90" w:rsidRDefault="004E3DFC" w:rsidP="004E3DFC">
            <w:pPr>
              <w:jc w:val="center"/>
              <w:rPr>
                <w:rFonts w:ascii="Arial" w:hAnsi="Arial" w:cs="Arial"/>
              </w:rPr>
            </w:pPr>
            <w:r w:rsidRPr="00462A90">
              <w:rPr>
                <w:rFonts w:ascii="Arial" w:hAnsi="Arial" w:cs="Arial"/>
              </w:rPr>
              <w:t>24</w:t>
            </w:r>
          </w:p>
        </w:tc>
        <w:tc>
          <w:tcPr>
            <w:tcW w:w="1080" w:type="dxa"/>
            <w:vAlign w:val="center"/>
          </w:tcPr>
          <w:p w:rsidR="004E3DFC" w:rsidRPr="00462A90" w:rsidRDefault="004E3DFC" w:rsidP="004E3DFC">
            <w:pPr>
              <w:jc w:val="center"/>
              <w:rPr>
                <w:rFonts w:ascii="Arial" w:hAnsi="Arial" w:cs="Arial"/>
              </w:rPr>
            </w:pPr>
            <w:r w:rsidRPr="00462A90">
              <w:rPr>
                <w:rFonts w:ascii="Arial" w:hAnsi="Arial" w:cs="Arial"/>
              </w:rPr>
              <w:t>18</w:t>
            </w:r>
          </w:p>
        </w:tc>
        <w:tc>
          <w:tcPr>
            <w:tcW w:w="900" w:type="dxa"/>
            <w:vAlign w:val="center"/>
          </w:tcPr>
          <w:p w:rsidR="004E3DFC" w:rsidRPr="00462A90" w:rsidRDefault="004E3DFC" w:rsidP="004E3DFC">
            <w:pPr>
              <w:jc w:val="center"/>
              <w:rPr>
                <w:rFonts w:ascii="Arial" w:hAnsi="Arial" w:cs="Arial"/>
              </w:rPr>
            </w:pPr>
            <w:r w:rsidRPr="00462A90">
              <w:rPr>
                <w:rFonts w:ascii="Arial" w:hAnsi="Arial" w:cs="Arial"/>
              </w:rPr>
              <w:t>630</w:t>
            </w:r>
          </w:p>
        </w:tc>
        <w:tc>
          <w:tcPr>
            <w:tcW w:w="1080" w:type="dxa"/>
            <w:vAlign w:val="center"/>
          </w:tcPr>
          <w:p w:rsidR="004E3DFC" w:rsidRPr="00462A90" w:rsidRDefault="004E3DFC" w:rsidP="004E3DFC">
            <w:pPr>
              <w:jc w:val="center"/>
              <w:rPr>
                <w:rFonts w:ascii="Arial" w:hAnsi="Arial" w:cs="Arial"/>
              </w:rPr>
            </w:pPr>
          </w:p>
        </w:tc>
        <w:tc>
          <w:tcPr>
            <w:tcW w:w="1080" w:type="dxa"/>
            <w:vAlign w:val="center"/>
          </w:tcPr>
          <w:p w:rsidR="004E3DFC" w:rsidRPr="00462A90" w:rsidRDefault="004E3DFC" w:rsidP="004E3DFC">
            <w:pPr>
              <w:jc w:val="center"/>
              <w:rPr>
                <w:rFonts w:ascii="Arial" w:hAnsi="Arial" w:cs="Arial"/>
              </w:rPr>
            </w:pPr>
            <w:r w:rsidRPr="00462A90">
              <w:rPr>
                <w:rFonts w:ascii="Arial" w:hAnsi="Arial" w:cs="Arial"/>
              </w:rPr>
              <w:t>280</w:t>
            </w:r>
          </w:p>
        </w:tc>
        <w:tc>
          <w:tcPr>
            <w:tcW w:w="900" w:type="dxa"/>
            <w:vAlign w:val="center"/>
          </w:tcPr>
          <w:p w:rsidR="004E3DFC" w:rsidRPr="00462A90" w:rsidRDefault="004E3DFC" w:rsidP="004E3DFC">
            <w:pPr>
              <w:jc w:val="center"/>
              <w:rPr>
                <w:rFonts w:ascii="Arial" w:hAnsi="Arial" w:cs="Arial"/>
              </w:rPr>
            </w:pPr>
            <w:r w:rsidRPr="00462A90">
              <w:rPr>
                <w:rFonts w:ascii="Arial" w:hAnsi="Arial" w:cs="Arial"/>
              </w:rPr>
              <w:t>720</w:t>
            </w:r>
          </w:p>
        </w:tc>
        <w:tc>
          <w:tcPr>
            <w:tcW w:w="1080" w:type="dxa"/>
            <w:vAlign w:val="center"/>
          </w:tcPr>
          <w:p w:rsidR="004E3DFC" w:rsidRPr="00462A90" w:rsidRDefault="004E3DFC" w:rsidP="004E3DFC">
            <w:pPr>
              <w:jc w:val="center"/>
              <w:rPr>
                <w:rFonts w:ascii="Arial" w:hAnsi="Arial" w:cs="Arial"/>
              </w:rPr>
            </w:pPr>
            <w:r w:rsidRPr="00462A90">
              <w:rPr>
                <w:rFonts w:ascii="Arial" w:hAnsi="Arial" w:cs="Arial"/>
              </w:rPr>
              <w:t>1000</w:t>
            </w:r>
          </w:p>
        </w:tc>
      </w:tr>
    </w:tbl>
    <w:p w:rsidR="000C3024" w:rsidRPr="00462A90" w:rsidRDefault="000C3024" w:rsidP="000C3024">
      <w:pPr>
        <w:jc w:val="center"/>
        <w:rPr>
          <w:rFonts w:ascii="Arial" w:hAnsi="Arial" w:cs="Arial"/>
          <w:b/>
          <w:bCs/>
        </w:rPr>
      </w:pPr>
    </w:p>
    <w:p w:rsidR="000C3024" w:rsidRPr="00462A90" w:rsidRDefault="000C3024" w:rsidP="000C3024">
      <w:pPr>
        <w:pStyle w:val="Heading1"/>
        <w:rPr>
          <w:rFonts w:ascii="Arial" w:eastAsia="Times New Roman" w:hAnsi="Arial" w:cs="Arial"/>
          <w:color w:val="auto"/>
          <w:sz w:val="22"/>
          <w:szCs w:val="22"/>
        </w:rPr>
      </w:pPr>
    </w:p>
    <w:p w:rsidR="000C3024" w:rsidRPr="00462A90" w:rsidRDefault="000C3024" w:rsidP="000C3024">
      <w:pPr>
        <w:rPr>
          <w:rFonts w:ascii="Arial" w:hAnsi="Arial" w:cs="Arial"/>
        </w:rPr>
      </w:pPr>
    </w:p>
    <w:p w:rsidR="000C3024" w:rsidRPr="00462A90" w:rsidRDefault="000C3024" w:rsidP="000C3024">
      <w:pPr>
        <w:rPr>
          <w:rFonts w:ascii="Arial" w:hAnsi="Arial" w:cs="Arial"/>
        </w:rPr>
      </w:pPr>
    </w:p>
    <w:p w:rsidR="000C3024" w:rsidRPr="00462A90" w:rsidRDefault="000C3024" w:rsidP="000C3024">
      <w:pPr>
        <w:rPr>
          <w:rFonts w:ascii="Arial" w:hAnsi="Arial" w:cs="Arial"/>
        </w:rPr>
      </w:pPr>
    </w:p>
    <w:p w:rsidR="000C3024" w:rsidRPr="00462A90" w:rsidRDefault="000C3024" w:rsidP="000C3024">
      <w:pPr>
        <w:rPr>
          <w:rFonts w:ascii="Arial" w:hAnsi="Arial" w:cs="Arial"/>
        </w:rPr>
      </w:pPr>
    </w:p>
    <w:p w:rsidR="000C3024" w:rsidRPr="00462A90" w:rsidRDefault="000C3024" w:rsidP="004E3DFC">
      <w:pPr>
        <w:pStyle w:val="Heading1"/>
        <w:jc w:val="center"/>
        <w:rPr>
          <w:rFonts w:ascii="Arial" w:eastAsia="Times New Roman" w:hAnsi="Arial" w:cs="Arial"/>
          <w:color w:val="auto"/>
          <w:sz w:val="22"/>
          <w:szCs w:val="22"/>
        </w:rPr>
      </w:pPr>
      <w:r w:rsidRPr="00462A90">
        <w:rPr>
          <w:rFonts w:ascii="Arial" w:eastAsia="Times New Roman" w:hAnsi="Arial" w:cs="Arial"/>
          <w:color w:val="auto"/>
          <w:sz w:val="22"/>
          <w:szCs w:val="22"/>
        </w:rPr>
        <w:lastRenderedPageBreak/>
        <w:t>DIPLOMA IN ELECTRONICS &amp; COMMUNICATION ENGINEERINGSCHEME OF INSTRUCTIONS AND EXAMINATIONS</w:t>
      </w:r>
    </w:p>
    <w:p w:rsidR="000C3024" w:rsidRPr="00462A90" w:rsidRDefault="000C3024" w:rsidP="004E3DFC">
      <w:pPr>
        <w:jc w:val="center"/>
        <w:rPr>
          <w:rFonts w:ascii="Arial" w:hAnsi="Arial" w:cs="Arial"/>
          <w:b/>
          <w:bCs/>
        </w:rPr>
      </w:pPr>
      <w:r w:rsidRPr="00462A90">
        <w:rPr>
          <w:rFonts w:ascii="Arial" w:hAnsi="Arial" w:cs="Arial"/>
          <w:b/>
          <w:bCs/>
        </w:rPr>
        <w:t>IV Semester</w:t>
      </w:r>
    </w:p>
    <w:p w:rsidR="000C3024" w:rsidRPr="00462A90" w:rsidRDefault="000C3024" w:rsidP="000C3024">
      <w:pPr>
        <w:jc w:val="center"/>
        <w:rPr>
          <w:rFonts w:ascii="Arial" w:hAnsi="Arial" w:cs="Arial"/>
          <w:b/>
          <w:bCs/>
        </w:rPr>
      </w:pPr>
    </w:p>
    <w:tbl>
      <w:tblPr>
        <w:tblW w:w="106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90"/>
        <w:gridCol w:w="2250"/>
        <w:gridCol w:w="1080"/>
        <w:gridCol w:w="1080"/>
        <w:gridCol w:w="900"/>
        <w:gridCol w:w="1080"/>
        <w:gridCol w:w="1170"/>
        <w:gridCol w:w="990"/>
        <w:gridCol w:w="900"/>
      </w:tblGrid>
      <w:tr w:rsidR="000C3024" w:rsidRPr="00462A90" w:rsidTr="0068420D">
        <w:trPr>
          <w:cantSplit/>
        </w:trPr>
        <w:tc>
          <w:tcPr>
            <w:tcW w:w="1080" w:type="dxa"/>
            <w:vMerge w:val="restart"/>
            <w:vAlign w:val="center"/>
          </w:tcPr>
          <w:p w:rsidR="000C3024" w:rsidRPr="00462A90" w:rsidRDefault="000C3024" w:rsidP="0068420D">
            <w:pPr>
              <w:jc w:val="center"/>
              <w:rPr>
                <w:rFonts w:ascii="Arial" w:hAnsi="Arial" w:cs="Arial"/>
              </w:rPr>
            </w:pPr>
            <w:r w:rsidRPr="00462A90">
              <w:rPr>
                <w:rFonts w:ascii="Arial" w:hAnsi="Arial" w:cs="Arial"/>
              </w:rPr>
              <w:t>Subject Code</w:t>
            </w:r>
          </w:p>
        </w:tc>
        <w:tc>
          <w:tcPr>
            <w:tcW w:w="2340" w:type="dxa"/>
            <w:gridSpan w:val="2"/>
            <w:vMerge w:val="restart"/>
            <w:vAlign w:val="center"/>
          </w:tcPr>
          <w:p w:rsidR="000C3024" w:rsidRPr="00462A90" w:rsidRDefault="000C3024" w:rsidP="0068420D">
            <w:pPr>
              <w:jc w:val="center"/>
              <w:rPr>
                <w:rFonts w:ascii="Arial" w:hAnsi="Arial" w:cs="Arial"/>
              </w:rPr>
            </w:pPr>
            <w:r w:rsidRPr="00462A90">
              <w:rPr>
                <w:rFonts w:ascii="Arial" w:hAnsi="Arial" w:cs="Arial"/>
              </w:rPr>
              <w:t>Name of the Subject</w:t>
            </w:r>
          </w:p>
        </w:tc>
        <w:tc>
          <w:tcPr>
            <w:tcW w:w="2160" w:type="dxa"/>
            <w:gridSpan w:val="2"/>
            <w:vAlign w:val="center"/>
          </w:tcPr>
          <w:p w:rsidR="000C3024" w:rsidRPr="00462A90" w:rsidRDefault="000C3024" w:rsidP="0068420D">
            <w:pPr>
              <w:jc w:val="center"/>
              <w:rPr>
                <w:rFonts w:ascii="Arial" w:hAnsi="Arial" w:cs="Arial"/>
              </w:rPr>
            </w:pPr>
            <w:r w:rsidRPr="00462A90">
              <w:rPr>
                <w:rFonts w:ascii="Arial" w:hAnsi="Arial" w:cs="Arial"/>
              </w:rPr>
              <w:t>Instruction</w:t>
            </w:r>
          </w:p>
          <w:p w:rsidR="000C3024" w:rsidRPr="00462A90" w:rsidRDefault="000C3024" w:rsidP="0068420D">
            <w:pPr>
              <w:jc w:val="center"/>
              <w:rPr>
                <w:rFonts w:ascii="Arial" w:hAnsi="Arial" w:cs="Arial"/>
              </w:rPr>
            </w:pPr>
            <w:r w:rsidRPr="00462A90">
              <w:rPr>
                <w:rFonts w:ascii="Arial" w:hAnsi="Arial" w:cs="Arial"/>
              </w:rPr>
              <w:t>period / week</w:t>
            </w:r>
          </w:p>
        </w:tc>
        <w:tc>
          <w:tcPr>
            <w:tcW w:w="900" w:type="dxa"/>
            <w:vMerge w:val="restart"/>
            <w:vAlign w:val="center"/>
          </w:tcPr>
          <w:p w:rsidR="000C3024" w:rsidRPr="00462A90" w:rsidRDefault="000C3024" w:rsidP="0068420D">
            <w:pPr>
              <w:jc w:val="center"/>
              <w:rPr>
                <w:rFonts w:ascii="Arial" w:hAnsi="Arial" w:cs="Arial"/>
              </w:rPr>
            </w:pPr>
            <w:r w:rsidRPr="00462A90">
              <w:rPr>
                <w:rFonts w:ascii="Arial" w:hAnsi="Arial" w:cs="Arial"/>
              </w:rPr>
              <w:t>Total Period / Sem</w:t>
            </w:r>
          </w:p>
        </w:tc>
        <w:tc>
          <w:tcPr>
            <w:tcW w:w="4140" w:type="dxa"/>
            <w:gridSpan w:val="4"/>
            <w:vAlign w:val="center"/>
          </w:tcPr>
          <w:p w:rsidR="000C3024" w:rsidRPr="00462A90" w:rsidRDefault="000C3024" w:rsidP="0068420D">
            <w:pPr>
              <w:pStyle w:val="Heading3"/>
              <w:rPr>
                <w:rFonts w:ascii="Arial" w:eastAsia="Times New Roman" w:hAnsi="Arial" w:cs="Arial"/>
                <w:b w:val="0"/>
                <w:bCs w:val="0"/>
                <w:color w:val="auto"/>
              </w:rPr>
            </w:pPr>
            <w:r w:rsidRPr="00462A90">
              <w:rPr>
                <w:rFonts w:ascii="Arial" w:eastAsia="Times New Roman" w:hAnsi="Arial" w:cs="Arial"/>
                <w:b w:val="0"/>
                <w:bCs w:val="0"/>
                <w:color w:val="auto"/>
              </w:rPr>
              <w:t>Scheme of Examination</w:t>
            </w:r>
          </w:p>
        </w:tc>
      </w:tr>
      <w:tr w:rsidR="000C3024" w:rsidRPr="00462A90" w:rsidTr="0068420D">
        <w:trPr>
          <w:cantSplit/>
        </w:trPr>
        <w:tc>
          <w:tcPr>
            <w:tcW w:w="1080" w:type="dxa"/>
            <w:vMerge/>
          </w:tcPr>
          <w:p w:rsidR="000C3024" w:rsidRPr="00462A90" w:rsidRDefault="000C3024" w:rsidP="0068420D">
            <w:pPr>
              <w:jc w:val="center"/>
              <w:rPr>
                <w:rFonts w:ascii="Arial" w:hAnsi="Arial" w:cs="Arial"/>
              </w:rPr>
            </w:pPr>
          </w:p>
        </w:tc>
        <w:tc>
          <w:tcPr>
            <w:tcW w:w="2340" w:type="dxa"/>
            <w:gridSpan w:val="2"/>
            <w:vMerge/>
          </w:tcPr>
          <w:p w:rsidR="000C3024" w:rsidRPr="00462A90" w:rsidRDefault="000C3024" w:rsidP="0068420D">
            <w:pPr>
              <w:jc w:val="center"/>
              <w:rPr>
                <w:rFonts w:ascii="Arial" w:hAnsi="Arial" w:cs="Arial"/>
              </w:rPr>
            </w:pPr>
          </w:p>
        </w:tc>
        <w:tc>
          <w:tcPr>
            <w:tcW w:w="1080" w:type="dxa"/>
            <w:vAlign w:val="center"/>
          </w:tcPr>
          <w:p w:rsidR="000C3024" w:rsidRPr="00462A90" w:rsidRDefault="000C3024" w:rsidP="0068420D">
            <w:pPr>
              <w:jc w:val="center"/>
              <w:rPr>
                <w:rFonts w:ascii="Arial" w:hAnsi="Arial" w:cs="Arial"/>
              </w:rPr>
            </w:pPr>
            <w:r w:rsidRPr="00462A90">
              <w:rPr>
                <w:rFonts w:ascii="Arial" w:hAnsi="Arial" w:cs="Arial"/>
              </w:rPr>
              <w:t>Theory</w:t>
            </w:r>
          </w:p>
        </w:tc>
        <w:tc>
          <w:tcPr>
            <w:tcW w:w="1080" w:type="dxa"/>
            <w:vAlign w:val="center"/>
          </w:tcPr>
          <w:p w:rsidR="000C3024" w:rsidRPr="00462A90" w:rsidRDefault="000C3024" w:rsidP="0068420D">
            <w:pPr>
              <w:jc w:val="center"/>
              <w:rPr>
                <w:rFonts w:ascii="Arial" w:hAnsi="Arial" w:cs="Arial"/>
              </w:rPr>
            </w:pPr>
            <w:r w:rsidRPr="00462A90">
              <w:rPr>
                <w:rFonts w:ascii="Arial" w:hAnsi="Arial" w:cs="Arial"/>
              </w:rPr>
              <w:t>Practical/Tutorial</w:t>
            </w:r>
          </w:p>
        </w:tc>
        <w:tc>
          <w:tcPr>
            <w:tcW w:w="900" w:type="dxa"/>
            <w:vMerge/>
            <w:vAlign w:val="center"/>
          </w:tcPr>
          <w:p w:rsidR="000C3024" w:rsidRPr="00462A90" w:rsidRDefault="000C3024" w:rsidP="0068420D">
            <w:pPr>
              <w:jc w:val="center"/>
              <w:rPr>
                <w:rFonts w:ascii="Arial" w:hAnsi="Arial" w:cs="Arial"/>
              </w:rPr>
            </w:pPr>
          </w:p>
        </w:tc>
        <w:tc>
          <w:tcPr>
            <w:tcW w:w="1080" w:type="dxa"/>
            <w:vAlign w:val="center"/>
          </w:tcPr>
          <w:p w:rsidR="000C3024" w:rsidRPr="00462A90" w:rsidRDefault="000C3024" w:rsidP="0068420D">
            <w:pPr>
              <w:jc w:val="center"/>
              <w:rPr>
                <w:rFonts w:ascii="Arial" w:hAnsi="Arial" w:cs="Arial"/>
              </w:rPr>
            </w:pPr>
            <w:r w:rsidRPr="00462A90">
              <w:rPr>
                <w:rFonts w:ascii="Arial" w:hAnsi="Arial" w:cs="Arial"/>
              </w:rPr>
              <w:t>Duration (hours)</w:t>
            </w:r>
          </w:p>
        </w:tc>
        <w:tc>
          <w:tcPr>
            <w:tcW w:w="1170" w:type="dxa"/>
            <w:vAlign w:val="center"/>
          </w:tcPr>
          <w:p w:rsidR="000C3024" w:rsidRPr="00462A90" w:rsidRDefault="000C3024" w:rsidP="0068420D">
            <w:pPr>
              <w:jc w:val="center"/>
              <w:rPr>
                <w:rFonts w:ascii="Arial" w:hAnsi="Arial" w:cs="Arial"/>
              </w:rPr>
            </w:pPr>
            <w:r w:rsidRPr="00462A90">
              <w:rPr>
                <w:rFonts w:ascii="Arial" w:hAnsi="Arial" w:cs="Arial"/>
              </w:rPr>
              <w:t>Sessional Marks</w:t>
            </w:r>
          </w:p>
        </w:tc>
        <w:tc>
          <w:tcPr>
            <w:tcW w:w="990" w:type="dxa"/>
            <w:vAlign w:val="center"/>
          </w:tcPr>
          <w:p w:rsidR="000C3024" w:rsidRPr="00462A90" w:rsidRDefault="000C3024" w:rsidP="0068420D">
            <w:pPr>
              <w:jc w:val="center"/>
              <w:rPr>
                <w:rFonts w:ascii="Arial" w:hAnsi="Arial" w:cs="Arial"/>
              </w:rPr>
            </w:pPr>
            <w:r w:rsidRPr="00462A90">
              <w:rPr>
                <w:rFonts w:ascii="Arial" w:hAnsi="Arial" w:cs="Arial"/>
              </w:rPr>
              <w:t>End Exam Marks</w:t>
            </w:r>
          </w:p>
        </w:tc>
        <w:tc>
          <w:tcPr>
            <w:tcW w:w="900" w:type="dxa"/>
            <w:vAlign w:val="center"/>
          </w:tcPr>
          <w:p w:rsidR="000C3024" w:rsidRPr="00462A90" w:rsidRDefault="000C3024" w:rsidP="0068420D">
            <w:pPr>
              <w:jc w:val="center"/>
              <w:rPr>
                <w:rFonts w:ascii="Arial" w:hAnsi="Arial" w:cs="Arial"/>
              </w:rPr>
            </w:pPr>
            <w:r w:rsidRPr="00462A90">
              <w:rPr>
                <w:rFonts w:ascii="Arial" w:hAnsi="Arial" w:cs="Arial"/>
              </w:rPr>
              <w:t>Total</w:t>
            </w:r>
          </w:p>
          <w:p w:rsidR="000C3024" w:rsidRPr="00462A90" w:rsidRDefault="000C3024" w:rsidP="0068420D">
            <w:pPr>
              <w:jc w:val="center"/>
              <w:rPr>
                <w:rFonts w:ascii="Arial" w:hAnsi="Arial" w:cs="Arial"/>
                <w:b/>
                <w:bCs/>
              </w:rPr>
            </w:pPr>
            <w:r w:rsidRPr="00462A90">
              <w:rPr>
                <w:rFonts w:ascii="Arial" w:hAnsi="Arial" w:cs="Arial"/>
              </w:rPr>
              <w:t>Marks</w:t>
            </w:r>
          </w:p>
        </w:tc>
      </w:tr>
      <w:tr w:rsidR="000C3024" w:rsidRPr="00462A90" w:rsidTr="0068420D">
        <w:trPr>
          <w:cantSplit/>
          <w:trHeight w:val="422"/>
        </w:trPr>
        <w:tc>
          <w:tcPr>
            <w:tcW w:w="10620" w:type="dxa"/>
            <w:gridSpan w:val="10"/>
            <w:vAlign w:val="center"/>
          </w:tcPr>
          <w:p w:rsidR="000C3024" w:rsidRPr="00462A90" w:rsidRDefault="000C3024" w:rsidP="0068420D">
            <w:pPr>
              <w:rPr>
                <w:rFonts w:ascii="Arial" w:hAnsi="Arial" w:cs="Arial"/>
              </w:rPr>
            </w:pPr>
            <w:r w:rsidRPr="00462A90">
              <w:rPr>
                <w:rFonts w:ascii="Arial" w:hAnsi="Arial" w:cs="Arial"/>
              </w:rPr>
              <w:t>THEORY:</w:t>
            </w:r>
          </w:p>
        </w:tc>
      </w:tr>
      <w:tr w:rsidR="000C3024" w:rsidRPr="00462A90" w:rsidTr="0068420D">
        <w:trPr>
          <w:trHeight w:val="296"/>
        </w:trPr>
        <w:tc>
          <w:tcPr>
            <w:tcW w:w="1170" w:type="dxa"/>
            <w:gridSpan w:val="2"/>
            <w:vAlign w:val="center"/>
          </w:tcPr>
          <w:p w:rsidR="000C3024" w:rsidRPr="00462A90" w:rsidRDefault="000C3024" w:rsidP="0068420D">
            <w:pPr>
              <w:pStyle w:val="Heading3"/>
              <w:rPr>
                <w:rFonts w:ascii="Arial" w:eastAsia="Times New Roman" w:hAnsi="Arial" w:cs="Arial"/>
                <w:color w:val="auto"/>
              </w:rPr>
            </w:pPr>
            <w:r w:rsidRPr="00462A90">
              <w:rPr>
                <w:rFonts w:ascii="Arial" w:eastAsia="Times New Roman" w:hAnsi="Arial" w:cs="Arial"/>
                <w:b w:val="0"/>
                <w:bCs w:val="0"/>
                <w:color w:val="auto"/>
              </w:rPr>
              <w:t>EC - 401</w:t>
            </w:r>
          </w:p>
        </w:tc>
        <w:tc>
          <w:tcPr>
            <w:tcW w:w="2250" w:type="dxa"/>
            <w:vAlign w:val="center"/>
          </w:tcPr>
          <w:p w:rsidR="000C3024" w:rsidRPr="00462A90" w:rsidRDefault="000C3024" w:rsidP="0068420D">
            <w:pPr>
              <w:pStyle w:val="Heading4"/>
              <w:rPr>
                <w:rFonts w:ascii="Arial" w:hAnsi="Arial" w:cs="Arial"/>
                <w:b w:val="0"/>
                <w:szCs w:val="20"/>
              </w:rPr>
            </w:pPr>
            <w:r w:rsidRPr="00462A90">
              <w:rPr>
                <w:rFonts w:ascii="Arial" w:hAnsi="Arial" w:cs="Arial"/>
                <w:b w:val="0"/>
                <w:szCs w:val="20"/>
              </w:rPr>
              <w:t>Mathematics - III</w:t>
            </w:r>
          </w:p>
          <w:p w:rsidR="000C3024" w:rsidRPr="00462A90" w:rsidRDefault="000C3024" w:rsidP="0068420D">
            <w:pPr>
              <w:pStyle w:val="Heading4"/>
              <w:ind w:right="2582"/>
              <w:rPr>
                <w:rFonts w:ascii="Arial" w:hAnsi="Arial" w:cs="Arial"/>
                <w:b w:val="0"/>
                <w:bCs w:val="0"/>
                <w:szCs w:val="20"/>
              </w:rPr>
            </w:pPr>
          </w:p>
        </w:tc>
        <w:tc>
          <w:tcPr>
            <w:tcW w:w="1080" w:type="dxa"/>
            <w:vAlign w:val="center"/>
          </w:tcPr>
          <w:p w:rsidR="000C3024" w:rsidRPr="00462A90" w:rsidRDefault="000C3024" w:rsidP="0068420D">
            <w:pPr>
              <w:jc w:val="center"/>
              <w:rPr>
                <w:rFonts w:ascii="Arial" w:hAnsi="Arial" w:cs="Arial"/>
              </w:rPr>
            </w:pPr>
            <w:r w:rsidRPr="00462A90">
              <w:rPr>
                <w:rFonts w:ascii="Arial" w:hAnsi="Arial" w:cs="Arial"/>
              </w:rPr>
              <w:t>4</w:t>
            </w:r>
          </w:p>
        </w:tc>
        <w:tc>
          <w:tcPr>
            <w:tcW w:w="1080" w:type="dxa"/>
            <w:vAlign w:val="center"/>
          </w:tcPr>
          <w:p w:rsidR="000C3024" w:rsidRPr="00462A90" w:rsidRDefault="000C3024" w:rsidP="0068420D">
            <w:pPr>
              <w:jc w:val="center"/>
              <w:rPr>
                <w:rFonts w:ascii="Arial" w:hAnsi="Arial" w:cs="Arial"/>
              </w:rPr>
            </w:pPr>
          </w:p>
        </w:tc>
        <w:tc>
          <w:tcPr>
            <w:tcW w:w="900" w:type="dxa"/>
            <w:vAlign w:val="center"/>
          </w:tcPr>
          <w:p w:rsidR="000C3024" w:rsidRPr="00462A90" w:rsidRDefault="000C3024" w:rsidP="0068420D">
            <w:pPr>
              <w:jc w:val="center"/>
              <w:rPr>
                <w:rFonts w:ascii="Arial" w:hAnsi="Arial" w:cs="Arial"/>
              </w:rPr>
            </w:pPr>
            <w:r w:rsidRPr="00462A90">
              <w:rPr>
                <w:rFonts w:ascii="Arial" w:hAnsi="Arial" w:cs="Arial"/>
              </w:rPr>
              <w:t>60</w:t>
            </w:r>
          </w:p>
        </w:tc>
        <w:tc>
          <w:tcPr>
            <w:tcW w:w="1080" w:type="dxa"/>
          </w:tcPr>
          <w:p w:rsidR="000C3024" w:rsidRPr="00462A90" w:rsidRDefault="000C3024" w:rsidP="0068420D">
            <w:pPr>
              <w:jc w:val="center"/>
              <w:rPr>
                <w:rFonts w:ascii="Arial" w:hAnsi="Arial" w:cs="Arial"/>
              </w:rPr>
            </w:pPr>
            <w:r w:rsidRPr="00462A90">
              <w:rPr>
                <w:rFonts w:ascii="Arial" w:hAnsi="Arial" w:cs="Arial"/>
              </w:rPr>
              <w:t>3</w:t>
            </w:r>
          </w:p>
        </w:tc>
        <w:tc>
          <w:tcPr>
            <w:tcW w:w="1170" w:type="dxa"/>
          </w:tcPr>
          <w:p w:rsidR="000C3024" w:rsidRPr="00462A90" w:rsidRDefault="000C3024" w:rsidP="0068420D">
            <w:pPr>
              <w:jc w:val="center"/>
              <w:rPr>
                <w:rFonts w:ascii="Arial" w:hAnsi="Arial" w:cs="Arial"/>
              </w:rPr>
            </w:pPr>
            <w:r w:rsidRPr="00462A90">
              <w:rPr>
                <w:rFonts w:ascii="Arial" w:hAnsi="Arial" w:cs="Arial"/>
              </w:rPr>
              <w:t>20</w:t>
            </w:r>
          </w:p>
        </w:tc>
        <w:tc>
          <w:tcPr>
            <w:tcW w:w="990" w:type="dxa"/>
          </w:tcPr>
          <w:p w:rsidR="000C3024" w:rsidRPr="00462A90" w:rsidRDefault="000C3024" w:rsidP="0068420D">
            <w:pPr>
              <w:jc w:val="center"/>
              <w:rPr>
                <w:rFonts w:ascii="Arial" w:hAnsi="Arial" w:cs="Arial"/>
              </w:rPr>
            </w:pPr>
            <w:r w:rsidRPr="00462A90">
              <w:rPr>
                <w:rFonts w:ascii="Arial" w:hAnsi="Arial" w:cs="Arial"/>
              </w:rPr>
              <w:t>80</w:t>
            </w:r>
          </w:p>
        </w:tc>
        <w:tc>
          <w:tcPr>
            <w:tcW w:w="900" w:type="dxa"/>
          </w:tcPr>
          <w:p w:rsidR="000C3024" w:rsidRPr="00462A90" w:rsidRDefault="000C3024" w:rsidP="0068420D">
            <w:pPr>
              <w:jc w:val="center"/>
              <w:rPr>
                <w:rFonts w:ascii="Arial" w:hAnsi="Arial" w:cs="Arial"/>
              </w:rPr>
            </w:pPr>
            <w:r w:rsidRPr="00462A90">
              <w:rPr>
                <w:rFonts w:ascii="Arial" w:hAnsi="Arial" w:cs="Arial"/>
              </w:rPr>
              <w:t>100</w:t>
            </w:r>
          </w:p>
        </w:tc>
      </w:tr>
      <w:tr w:rsidR="000C3024" w:rsidRPr="00462A90" w:rsidTr="0068420D">
        <w:trPr>
          <w:trHeight w:val="341"/>
        </w:trPr>
        <w:tc>
          <w:tcPr>
            <w:tcW w:w="1170" w:type="dxa"/>
            <w:gridSpan w:val="2"/>
            <w:vAlign w:val="center"/>
          </w:tcPr>
          <w:p w:rsidR="000C3024" w:rsidRPr="00462A90" w:rsidRDefault="000C3024" w:rsidP="0068420D">
            <w:pPr>
              <w:pStyle w:val="Heading3"/>
              <w:rPr>
                <w:rFonts w:ascii="Arial" w:eastAsia="Times New Roman" w:hAnsi="Arial" w:cs="Arial"/>
                <w:b w:val="0"/>
                <w:bCs w:val="0"/>
                <w:color w:val="auto"/>
              </w:rPr>
            </w:pPr>
            <w:r w:rsidRPr="00462A90">
              <w:rPr>
                <w:rFonts w:ascii="Arial" w:eastAsia="Times New Roman" w:hAnsi="Arial" w:cs="Arial"/>
                <w:b w:val="0"/>
                <w:bCs w:val="0"/>
                <w:color w:val="auto"/>
              </w:rPr>
              <w:t>EC - 402</w:t>
            </w:r>
          </w:p>
        </w:tc>
        <w:tc>
          <w:tcPr>
            <w:tcW w:w="2250" w:type="dxa"/>
            <w:vAlign w:val="center"/>
          </w:tcPr>
          <w:p w:rsidR="000C3024" w:rsidRPr="00462A90" w:rsidRDefault="000C3024" w:rsidP="0068420D">
            <w:pPr>
              <w:rPr>
                <w:rFonts w:ascii="Arial" w:hAnsi="Arial" w:cs="Arial"/>
                <w:sz w:val="20"/>
                <w:szCs w:val="20"/>
              </w:rPr>
            </w:pPr>
            <w:r w:rsidRPr="00462A90">
              <w:rPr>
                <w:rFonts w:ascii="Arial" w:hAnsi="Arial" w:cs="Arial"/>
                <w:sz w:val="20"/>
                <w:szCs w:val="20"/>
              </w:rPr>
              <w:t>Linear Integrated Circuits</w:t>
            </w:r>
          </w:p>
        </w:tc>
        <w:tc>
          <w:tcPr>
            <w:tcW w:w="1080" w:type="dxa"/>
            <w:vAlign w:val="center"/>
          </w:tcPr>
          <w:p w:rsidR="000C3024" w:rsidRPr="00462A90" w:rsidRDefault="000C3024" w:rsidP="0068420D">
            <w:pPr>
              <w:jc w:val="center"/>
              <w:rPr>
                <w:rFonts w:ascii="Arial" w:hAnsi="Arial" w:cs="Arial"/>
              </w:rPr>
            </w:pPr>
            <w:r w:rsidRPr="00462A90">
              <w:rPr>
                <w:rFonts w:ascii="Arial" w:hAnsi="Arial" w:cs="Arial"/>
              </w:rPr>
              <w:t>5</w:t>
            </w:r>
          </w:p>
        </w:tc>
        <w:tc>
          <w:tcPr>
            <w:tcW w:w="1080" w:type="dxa"/>
            <w:vAlign w:val="center"/>
          </w:tcPr>
          <w:p w:rsidR="000C3024" w:rsidRPr="00462A90" w:rsidRDefault="000C3024" w:rsidP="0068420D">
            <w:pPr>
              <w:jc w:val="center"/>
              <w:rPr>
                <w:rFonts w:ascii="Arial" w:hAnsi="Arial" w:cs="Arial"/>
              </w:rPr>
            </w:pPr>
          </w:p>
        </w:tc>
        <w:tc>
          <w:tcPr>
            <w:tcW w:w="900" w:type="dxa"/>
            <w:vAlign w:val="center"/>
          </w:tcPr>
          <w:p w:rsidR="000C3024" w:rsidRPr="00462A90" w:rsidRDefault="000C3024" w:rsidP="0068420D">
            <w:pPr>
              <w:jc w:val="center"/>
              <w:rPr>
                <w:rFonts w:ascii="Arial" w:hAnsi="Arial" w:cs="Arial"/>
              </w:rPr>
            </w:pPr>
            <w:r w:rsidRPr="00462A90">
              <w:rPr>
                <w:rFonts w:ascii="Arial" w:hAnsi="Arial" w:cs="Arial"/>
              </w:rPr>
              <w:t>75</w:t>
            </w:r>
          </w:p>
        </w:tc>
        <w:tc>
          <w:tcPr>
            <w:tcW w:w="1080" w:type="dxa"/>
          </w:tcPr>
          <w:p w:rsidR="000C3024" w:rsidRPr="00462A90" w:rsidRDefault="000C3024" w:rsidP="0068420D">
            <w:pPr>
              <w:jc w:val="center"/>
              <w:rPr>
                <w:rFonts w:ascii="Arial" w:hAnsi="Arial" w:cs="Arial"/>
              </w:rPr>
            </w:pPr>
            <w:r w:rsidRPr="00462A90">
              <w:rPr>
                <w:rFonts w:ascii="Arial" w:hAnsi="Arial" w:cs="Arial"/>
              </w:rPr>
              <w:t>3</w:t>
            </w:r>
          </w:p>
        </w:tc>
        <w:tc>
          <w:tcPr>
            <w:tcW w:w="1170" w:type="dxa"/>
          </w:tcPr>
          <w:p w:rsidR="000C3024" w:rsidRPr="00462A90" w:rsidRDefault="000C3024" w:rsidP="0068420D">
            <w:pPr>
              <w:jc w:val="center"/>
              <w:rPr>
                <w:rFonts w:ascii="Arial" w:hAnsi="Arial" w:cs="Arial"/>
              </w:rPr>
            </w:pPr>
            <w:r w:rsidRPr="00462A90">
              <w:rPr>
                <w:rFonts w:ascii="Arial" w:hAnsi="Arial" w:cs="Arial"/>
              </w:rPr>
              <w:t>20</w:t>
            </w:r>
          </w:p>
        </w:tc>
        <w:tc>
          <w:tcPr>
            <w:tcW w:w="990" w:type="dxa"/>
          </w:tcPr>
          <w:p w:rsidR="000C3024" w:rsidRPr="00462A90" w:rsidRDefault="000C3024" w:rsidP="0068420D">
            <w:pPr>
              <w:jc w:val="center"/>
              <w:rPr>
                <w:rFonts w:ascii="Arial" w:hAnsi="Arial" w:cs="Arial"/>
              </w:rPr>
            </w:pPr>
            <w:r w:rsidRPr="00462A90">
              <w:rPr>
                <w:rFonts w:ascii="Arial" w:hAnsi="Arial" w:cs="Arial"/>
              </w:rPr>
              <w:t>80</w:t>
            </w:r>
          </w:p>
        </w:tc>
        <w:tc>
          <w:tcPr>
            <w:tcW w:w="900" w:type="dxa"/>
          </w:tcPr>
          <w:p w:rsidR="000C3024" w:rsidRPr="00462A90" w:rsidRDefault="000C3024" w:rsidP="0068420D">
            <w:pPr>
              <w:jc w:val="center"/>
              <w:rPr>
                <w:rFonts w:ascii="Arial" w:hAnsi="Arial" w:cs="Arial"/>
              </w:rPr>
            </w:pPr>
            <w:r w:rsidRPr="00462A90">
              <w:rPr>
                <w:rFonts w:ascii="Arial" w:hAnsi="Arial" w:cs="Arial"/>
              </w:rPr>
              <w:t>100</w:t>
            </w:r>
          </w:p>
        </w:tc>
      </w:tr>
      <w:tr w:rsidR="000C3024" w:rsidRPr="00462A90" w:rsidTr="0068420D">
        <w:trPr>
          <w:trHeight w:val="269"/>
        </w:trPr>
        <w:tc>
          <w:tcPr>
            <w:tcW w:w="1170" w:type="dxa"/>
            <w:gridSpan w:val="2"/>
            <w:vAlign w:val="center"/>
          </w:tcPr>
          <w:p w:rsidR="000C3024" w:rsidRPr="00462A90" w:rsidRDefault="000C3024" w:rsidP="0068420D">
            <w:pPr>
              <w:pStyle w:val="Heading3"/>
              <w:rPr>
                <w:rFonts w:ascii="Arial" w:eastAsia="Times New Roman" w:hAnsi="Arial" w:cs="Arial"/>
                <w:b w:val="0"/>
                <w:bCs w:val="0"/>
                <w:color w:val="auto"/>
              </w:rPr>
            </w:pPr>
            <w:r w:rsidRPr="00462A90">
              <w:rPr>
                <w:rFonts w:ascii="Arial" w:eastAsia="Times New Roman" w:hAnsi="Arial" w:cs="Arial"/>
                <w:b w:val="0"/>
                <w:bCs w:val="0"/>
                <w:color w:val="auto"/>
              </w:rPr>
              <w:t>EC - 403</w:t>
            </w:r>
          </w:p>
          <w:p w:rsidR="000C3024" w:rsidRPr="00462A90" w:rsidRDefault="000C3024" w:rsidP="0068420D">
            <w:pPr>
              <w:pStyle w:val="Heading3"/>
              <w:rPr>
                <w:rFonts w:ascii="Arial" w:eastAsia="Times New Roman" w:hAnsi="Arial" w:cs="Arial"/>
                <w:b w:val="0"/>
                <w:bCs w:val="0"/>
                <w:color w:val="auto"/>
              </w:rPr>
            </w:pPr>
          </w:p>
        </w:tc>
        <w:tc>
          <w:tcPr>
            <w:tcW w:w="2250" w:type="dxa"/>
            <w:vAlign w:val="center"/>
          </w:tcPr>
          <w:p w:rsidR="000C3024" w:rsidRPr="00462A90" w:rsidRDefault="000C3024" w:rsidP="0068420D">
            <w:pPr>
              <w:rPr>
                <w:rFonts w:ascii="Arial" w:hAnsi="Arial" w:cs="Arial"/>
                <w:sz w:val="20"/>
                <w:szCs w:val="20"/>
              </w:rPr>
            </w:pPr>
            <w:r w:rsidRPr="00462A90">
              <w:rPr>
                <w:rFonts w:ascii="Arial" w:hAnsi="Arial" w:cs="Arial"/>
                <w:sz w:val="20"/>
                <w:szCs w:val="20"/>
              </w:rPr>
              <w:t>Network Analysis</w:t>
            </w:r>
          </w:p>
        </w:tc>
        <w:tc>
          <w:tcPr>
            <w:tcW w:w="1080" w:type="dxa"/>
            <w:vAlign w:val="center"/>
          </w:tcPr>
          <w:p w:rsidR="000C3024" w:rsidRPr="00462A90" w:rsidRDefault="000C3024" w:rsidP="0068420D">
            <w:pPr>
              <w:jc w:val="center"/>
              <w:rPr>
                <w:rFonts w:ascii="Arial" w:hAnsi="Arial" w:cs="Arial"/>
              </w:rPr>
            </w:pPr>
            <w:r w:rsidRPr="00462A90">
              <w:rPr>
                <w:rFonts w:ascii="Arial" w:hAnsi="Arial" w:cs="Arial"/>
              </w:rPr>
              <w:t>5</w:t>
            </w:r>
          </w:p>
        </w:tc>
        <w:tc>
          <w:tcPr>
            <w:tcW w:w="1080" w:type="dxa"/>
            <w:vAlign w:val="center"/>
          </w:tcPr>
          <w:p w:rsidR="000C3024" w:rsidRPr="00462A90" w:rsidRDefault="000C3024" w:rsidP="0068420D">
            <w:pPr>
              <w:jc w:val="center"/>
              <w:rPr>
                <w:rFonts w:ascii="Arial" w:hAnsi="Arial" w:cs="Arial"/>
              </w:rPr>
            </w:pPr>
          </w:p>
        </w:tc>
        <w:tc>
          <w:tcPr>
            <w:tcW w:w="900" w:type="dxa"/>
            <w:vAlign w:val="center"/>
          </w:tcPr>
          <w:p w:rsidR="000C3024" w:rsidRPr="00462A90" w:rsidRDefault="000C3024" w:rsidP="0068420D">
            <w:pPr>
              <w:jc w:val="center"/>
              <w:rPr>
                <w:rFonts w:ascii="Arial" w:hAnsi="Arial" w:cs="Arial"/>
              </w:rPr>
            </w:pPr>
            <w:r w:rsidRPr="00462A90">
              <w:rPr>
                <w:rFonts w:ascii="Arial" w:hAnsi="Arial" w:cs="Arial"/>
              </w:rPr>
              <w:t>75</w:t>
            </w:r>
          </w:p>
        </w:tc>
        <w:tc>
          <w:tcPr>
            <w:tcW w:w="1080" w:type="dxa"/>
          </w:tcPr>
          <w:p w:rsidR="000C3024" w:rsidRPr="00462A90" w:rsidRDefault="000C3024" w:rsidP="0068420D">
            <w:pPr>
              <w:jc w:val="center"/>
              <w:rPr>
                <w:rFonts w:ascii="Arial" w:hAnsi="Arial" w:cs="Arial"/>
              </w:rPr>
            </w:pPr>
            <w:r w:rsidRPr="00462A90">
              <w:rPr>
                <w:rFonts w:ascii="Arial" w:hAnsi="Arial" w:cs="Arial"/>
              </w:rPr>
              <w:t>3</w:t>
            </w:r>
          </w:p>
        </w:tc>
        <w:tc>
          <w:tcPr>
            <w:tcW w:w="1170" w:type="dxa"/>
          </w:tcPr>
          <w:p w:rsidR="000C3024" w:rsidRPr="00462A90" w:rsidRDefault="000C3024" w:rsidP="0068420D">
            <w:pPr>
              <w:jc w:val="center"/>
              <w:rPr>
                <w:rFonts w:ascii="Arial" w:hAnsi="Arial" w:cs="Arial"/>
              </w:rPr>
            </w:pPr>
            <w:r w:rsidRPr="00462A90">
              <w:rPr>
                <w:rFonts w:ascii="Arial" w:hAnsi="Arial" w:cs="Arial"/>
              </w:rPr>
              <w:t>20</w:t>
            </w:r>
          </w:p>
        </w:tc>
        <w:tc>
          <w:tcPr>
            <w:tcW w:w="990" w:type="dxa"/>
          </w:tcPr>
          <w:p w:rsidR="000C3024" w:rsidRPr="00462A90" w:rsidRDefault="000C3024" w:rsidP="0068420D">
            <w:pPr>
              <w:jc w:val="center"/>
              <w:rPr>
                <w:rFonts w:ascii="Arial" w:hAnsi="Arial" w:cs="Arial"/>
              </w:rPr>
            </w:pPr>
            <w:r w:rsidRPr="00462A90">
              <w:rPr>
                <w:rFonts w:ascii="Arial" w:hAnsi="Arial" w:cs="Arial"/>
              </w:rPr>
              <w:t>80</w:t>
            </w:r>
          </w:p>
        </w:tc>
        <w:tc>
          <w:tcPr>
            <w:tcW w:w="900" w:type="dxa"/>
          </w:tcPr>
          <w:p w:rsidR="000C3024" w:rsidRPr="00462A90" w:rsidRDefault="000C3024" w:rsidP="0068420D">
            <w:pPr>
              <w:jc w:val="center"/>
              <w:rPr>
                <w:rFonts w:ascii="Arial" w:hAnsi="Arial" w:cs="Arial"/>
              </w:rPr>
            </w:pPr>
            <w:r w:rsidRPr="00462A90">
              <w:rPr>
                <w:rFonts w:ascii="Arial" w:hAnsi="Arial" w:cs="Arial"/>
              </w:rPr>
              <w:t>100</w:t>
            </w:r>
          </w:p>
        </w:tc>
      </w:tr>
      <w:tr w:rsidR="000C3024" w:rsidRPr="00462A90" w:rsidTr="0068420D">
        <w:trPr>
          <w:trHeight w:val="350"/>
        </w:trPr>
        <w:tc>
          <w:tcPr>
            <w:tcW w:w="1170" w:type="dxa"/>
            <w:gridSpan w:val="2"/>
            <w:vAlign w:val="center"/>
          </w:tcPr>
          <w:p w:rsidR="000C3024" w:rsidRPr="00462A90" w:rsidRDefault="000C3024" w:rsidP="0068420D">
            <w:pPr>
              <w:pStyle w:val="Heading3"/>
              <w:rPr>
                <w:rFonts w:ascii="Arial" w:eastAsia="Times New Roman" w:hAnsi="Arial" w:cs="Arial"/>
                <w:b w:val="0"/>
                <w:bCs w:val="0"/>
                <w:color w:val="auto"/>
              </w:rPr>
            </w:pPr>
            <w:r w:rsidRPr="00462A90">
              <w:rPr>
                <w:rFonts w:ascii="Arial" w:eastAsia="Times New Roman" w:hAnsi="Arial" w:cs="Arial"/>
                <w:b w:val="0"/>
                <w:bCs w:val="0"/>
                <w:color w:val="auto"/>
              </w:rPr>
              <w:t>EC - 404</w:t>
            </w:r>
          </w:p>
        </w:tc>
        <w:tc>
          <w:tcPr>
            <w:tcW w:w="2250" w:type="dxa"/>
            <w:vAlign w:val="center"/>
          </w:tcPr>
          <w:p w:rsidR="000C3024" w:rsidRPr="00462A90" w:rsidRDefault="000C3024" w:rsidP="0068420D">
            <w:pPr>
              <w:rPr>
                <w:rFonts w:ascii="Arial" w:hAnsi="Arial" w:cs="Arial"/>
                <w:sz w:val="20"/>
                <w:szCs w:val="20"/>
              </w:rPr>
            </w:pPr>
            <w:r w:rsidRPr="00462A90">
              <w:rPr>
                <w:rFonts w:ascii="Arial" w:hAnsi="Arial" w:cs="Arial"/>
                <w:bCs/>
                <w:sz w:val="20"/>
                <w:szCs w:val="20"/>
              </w:rPr>
              <w:t>Digital Communications</w:t>
            </w:r>
          </w:p>
        </w:tc>
        <w:tc>
          <w:tcPr>
            <w:tcW w:w="1080" w:type="dxa"/>
            <w:vAlign w:val="center"/>
          </w:tcPr>
          <w:p w:rsidR="000C3024" w:rsidRPr="00462A90" w:rsidRDefault="000C3024" w:rsidP="0068420D">
            <w:pPr>
              <w:jc w:val="center"/>
              <w:rPr>
                <w:rFonts w:ascii="Arial" w:hAnsi="Arial" w:cs="Arial"/>
              </w:rPr>
            </w:pPr>
            <w:r w:rsidRPr="00462A90">
              <w:rPr>
                <w:rFonts w:ascii="Arial" w:hAnsi="Arial" w:cs="Arial"/>
              </w:rPr>
              <w:t>4</w:t>
            </w:r>
          </w:p>
        </w:tc>
        <w:tc>
          <w:tcPr>
            <w:tcW w:w="1080" w:type="dxa"/>
            <w:vAlign w:val="center"/>
          </w:tcPr>
          <w:p w:rsidR="000C3024" w:rsidRPr="00462A90" w:rsidRDefault="000C3024" w:rsidP="0068420D">
            <w:pPr>
              <w:jc w:val="center"/>
              <w:rPr>
                <w:rFonts w:ascii="Arial" w:hAnsi="Arial" w:cs="Arial"/>
              </w:rPr>
            </w:pPr>
          </w:p>
        </w:tc>
        <w:tc>
          <w:tcPr>
            <w:tcW w:w="900" w:type="dxa"/>
            <w:vAlign w:val="center"/>
          </w:tcPr>
          <w:p w:rsidR="000C3024" w:rsidRPr="00462A90" w:rsidRDefault="000C3024" w:rsidP="0068420D">
            <w:pPr>
              <w:jc w:val="center"/>
              <w:rPr>
                <w:rFonts w:ascii="Arial" w:hAnsi="Arial" w:cs="Arial"/>
              </w:rPr>
            </w:pPr>
            <w:r w:rsidRPr="00462A90">
              <w:rPr>
                <w:rFonts w:ascii="Arial" w:hAnsi="Arial" w:cs="Arial"/>
              </w:rPr>
              <w:t>60</w:t>
            </w:r>
          </w:p>
        </w:tc>
        <w:tc>
          <w:tcPr>
            <w:tcW w:w="1080" w:type="dxa"/>
          </w:tcPr>
          <w:p w:rsidR="000C3024" w:rsidRPr="00462A90" w:rsidRDefault="000C3024" w:rsidP="0068420D">
            <w:pPr>
              <w:jc w:val="center"/>
              <w:rPr>
                <w:rFonts w:ascii="Arial" w:hAnsi="Arial" w:cs="Arial"/>
              </w:rPr>
            </w:pPr>
            <w:r w:rsidRPr="00462A90">
              <w:rPr>
                <w:rFonts w:ascii="Arial" w:hAnsi="Arial" w:cs="Arial"/>
              </w:rPr>
              <w:t>3</w:t>
            </w:r>
          </w:p>
        </w:tc>
        <w:tc>
          <w:tcPr>
            <w:tcW w:w="1170" w:type="dxa"/>
          </w:tcPr>
          <w:p w:rsidR="000C3024" w:rsidRPr="00462A90" w:rsidRDefault="000C3024" w:rsidP="0068420D">
            <w:pPr>
              <w:jc w:val="center"/>
              <w:rPr>
                <w:rFonts w:ascii="Arial" w:hAnsi="Arial" w:cs="Arial"/>
              </w:rPr>
            </w:pPr>
            <w:r w:rsidRPr="00462A90">
              <w:rPr>
                <w:rFonts w:ascii="Arial" w:hAnsi="Arial" w:cs="Arial"/>
              </w:rPr>
              <w:t>20</w:t>
            </w:r>
          </w:p>
        </w:tc>
        <w:tc>
          <w:tcPr>
            <w:tcW w:w="990" w:type="dxa"/>
          </w:tcPr>
          <w:p w:rsidR="000C3024" w:rsidRPr="00462A90" w:rsidRDefault="000C3024" w:rsidP="0068420D">
            <w:pPr>
              <w:jc w:val="center"/>
              <w:rPr>
                <w:rFonts w:ascii="Arial" w:hAnsi="Arial" w:cs="Arial"/>
              </w:rPr>
            </w:pPr>
            <w:r w:rsidRPr="00462A90">
              <w:rPr>
                <w:rFonts w:ascii="Arial" w:hAnsi="Arial" w:cs="Arial"/>
              </w:rPr>
              <w:t>80</w:t>
            </w:r>
          </w:p>
        </w:tc>
        <w:tc>
          <w:tcPr>
            <w:tcW w:w="900" w:type="dxa"/>
          </w:tcPr>
          <w:p w:rsidR="000C3024" w:rsidRPr="00462A90" w:rsidRDefault="000C3024" w:rsidP="0068420D">
            <w:pPr>
              <w:jc w:val="center"/>
              <w:rPr>
                <w:rFonts w:ascii="Arial" w:hAnsi="Arial" w:cs="Arial"/>
              </w:rPr>
            </w:pPr>
            <w:r w:rsidRPr="00462A90">
              <w:rPr>
                <w:rFonts w:ascii="Arial" w:hAnsi="Arial" w:cs="Arial"/>
              </w:rPr>
              <w:t>100</w:t>
            </w:r>
          </w:p>
        </w:tc>
      </w:tr>
      <w:tr w:rsidR="000C3024" w:rsidRPr="00462A90" w:rsidTr="0068420D">
        <w:trPr>
          <w:trHeight w:val="296"/>
        </w:trPr>
        <w:tc>
          <w:tcPr>
            <w:tcW w:w="1170" w:type="dxa"/>
            <w:gridSpan w:val="2"/>
            <w:vAlign w:val="center"/>
          </w:tcPr>
          <w:p w:rsidR="000C3024" w:rsidRPr="00462A90" w:rsidRDefault="000C3024" w:rsidP="0068420D">
            <w:pPr>
              <w:pStyle w:val="Heading3"/>
              <w:rPr>
                <w:rFonts w:ascii="Arial" w:eastAsia="Times New Roman" w:hAnsi="Arial" w:cs="Arial"/>
                <w:b w:val="0"/>
                <w:bCs w:val="0"/>
                <w:color w:val="auto"/>
              </w:rPr>
            </w:pPr>
            <w:r w:rsidRPr="00462A90">
              <w:rPr>
                <w:rFonts w:ascii="Arial" w:eastAsia="Times New Roman" w:hAnsi="Arial" w:cs="Arial"/>
                <w:b w:val="0"/>
                <w:bCs w:val="0"/>
                <w:color w:val="auto"/>
              </w:rPr>
              <w:t>EC - 405</w:t>
            </w:r>
          </w:p>
        </w:tc>
        <w:tc>
          <w:tcPr>
            <w:tcW w:w="2250" w:type="dxa"/>
            <w:vAlign w:val="center"/>
          </w:tcPr>
          <w:p w:rsidR="000C3024" w:rsidRPr="00462A90" w:rsidRDefault="000C3024" w:rsidP="0068420D">
            <w:pPr>
              <w:rPr>
                <w:rFonts w:ascii="Arial" w:hAnsi="Arial" w:cs="Arial"/>
                <w:sz w:val="20"/>
                <w:szCs w:val="20"/>
              </w:rPr>
            </w:pPr>
            <w:r w:rsidRPr="00462A90">
              <w:rPr>
                <w:rFonts w:ascii="Arial" w:hAnsi="Arial" w:cs="Arial"/>
                <w:sz w:val="20"/>
                <w:szCs w:val="20"/>
              </w:rPr>
              <w:t>Microprocessor &amp;  Microcontroller Programming</w:t>
            </w:r>
          </w:p>
        </w:tc>
        <w:tc>
          <w:tcPr>
            <w:tcW w:w="1080" w:type="dxa"/>
            <w:vAlign w:val="center"/>
          </w:tcPr>
          <w:p w:rsidR="000C3024" w:rsidRPr="00462A90" w:rsidRDefault="000C3024" w:rsidP="0068420D">
            <w:pPr>
              <w:jc w:val="center"/>
              <w:rPr>
                <w:rFonts w:ascii="Arial" w:hAnsi="Arial" w:cs="Arial"/>
              </w:rPr>
            </w:pPr>
            <w:r w:rsidRPr="00462A90">
              <w:rPr>
                <w:rFonts w:ascii="Arial" w:hAnsi="Arial" w:cs="Arial"/>
              </w:rPr>
              <w:t>4</w:t>
            </w:r>
          </w:p>
        </w:tc>
        <w:tc>
          <w:tcPr>
            <w:tcW w:w="1080" w:type="dxa"/>
            <w:vAlign w:val="center"/>
          </w:tcPr>
          <w:p w:rsidR="000C3024" w:rsidRPr="00462A90" w:rsidRDefault="000C3024" w:rsidP="0068420D">
            <w:pPr>
              <w:jc w:val="center"/>
              <w:rPr>
                <w:rFonts w:ascii="Arial" w:hAnsi="Arial" w:cs="Arial"/>
              </w:rPr>
            </w:pPr>
          </w:p>
        </w:tc>
        <w:tc>
          <w:tcPr>
            <w:tcW w:w="900" w:type="dxa"/>
            <w:vAlign w:val="center"/>
          </w:tcPr>
          <w:p w:rsidR="000C3024" w:rsidRPr="00462A90" w:rsidRDefault="000C3024" w:rsidP="0068420D">
            <w:pPr>
              <w:jc w:val="center"/>
              <w:rPr>
                <w:rFonts w:ascii="Arial" w:hAnsi="Arial" w:cs="Arial"/>
              </w:rPr>
            </w:pPr>
            <w:r w:rsidRPr="00462A90">
              <w:rPr>
                <w:rFonts w:ascii="Arial" w:hAnsi="Arial" w:cs="Arial"/>
              </w:rPr>
              <w:t>60</w:t>
            </w:r>
          </w:p>
        </w:tc>
        <w:tc>
          <w:tcPr>
            <w:tcW w:w="1080" w:type="dxa"/>
          </w:tcPr>
          <w:p w:rsidR="000C3024" w:rsidRPr="00462A90" w:rsidRDefault="000C3024" w:rsidP="0068420D">
            <w:pPr>
              <w:jc w:val="center"/>
              <w:rPr>
                <w:rFonts w:ascii="Arial" w:hAnsi="Arial" w:cs="Arial"/>
              </w:rPr>
            </w:pPr>
            <w:r w:rsidRPr="00462A90">
              <w:rPr>
                <w:rFonts w:ascii="Arial" w:hAnsi="Arial" w:cs="Arial"/>
              </w:rPr>
              <w:t>3</w:t>
            </w:r>
          </w:p>
        </w:tc>
        <w:tc>
          <w:tcPr>
            <w:tcW w:w="1170" w:type="dxa"/>
          </w:tcPr>
          <w:p w:rsidR="000C3024" w:rsidRPr="00462A90" w:rsidRDefault="000C3024" w:rsidP="0068420D">
            <w:pPr>
              <w:jc w:val="center"/>
              <w:rPr>
                <w:rFonts w:ascii="Arial" w:hAnsi="Arial" w:cs="Arial"/>
              </w:rPr>
            </w:pPr>
            <w:r w:rsidRPr="00462A90">
              <w:rPr>
                <w:rFonts w:ascii="Arial" w:hAnsi="Arial" w:cs="Arial"/>
              </w:rPr>
              <w:t>20</w:t>
            </w:r>
          </w:p>
        </w:tc>
        <w:tc>
          <w:tcPr>
            <w:tcW w:w="990" w:type="dxa"/>
          </w:tcPr>
          <w:p w:rsidR="000C3024" w:rsidRPr="00462A90" w:rsidRDefault="000C3024" w:rsidP="0068420D">
            <w:pPr>
              <w:jc w:val="center"/>
              <w:rPr>
                <w:rFonts w:ascii="Arial" w:hAnsi="Arial" w:cs="Arial"/>
              </w:rPr>
            </w:pPr>
            <w:r w:rsidRPr="00462A90">
              <w:rPr>
                <w:rFonts w:ascii="Arial" w:hAnsi="Arial" w:cs="Arial"/>
              </w:rPr>
              <w:t>80</w:t>
            </w:r>
          </w:p>
        </w:tc>
        <w:tc>
          <w:tcPr>
            <w:tcW w:w="900" w:type="dxa"/>
          </w:tcPr>
          <w:p w:rsidR="000C3024" w:rsidRPr="00462A90" w:rsidRDefault="000C3024" w:rsidP="0068420D">
            <w:pPr>
              <w:jc w:val="center"/>
              <w:rPr>
                <w:rFonts w:ascii="Arial" w:hAnsi="Arial" w:cs="Arial"/>
              </w:rPr>
            </w:pPr>
            <w:r w:rsidRPr="00462A90">
              <w:rPr>
                <w:rFonts w:ascii="Arial" w:hAnsi="Arial" w:cs="Arial"/>
              </w:rPr>
              <w:t>100</w:t>
            </w:r>
          </w:p>
        </w:tc>
      </w:tr>
      <w:tr w:rsidR="000C3024" w:rsidRPr="00462A90" w:rsidTr="0068420D">
        <w:tc>
          <w:tcPr>
            <w:tcW w:w="1170" w:type="dxa"/>
            <w:gridSpan w:val="2"/>
            <w:vAlign w:val="center"/>
          </w:tcPr>
          <w:p w:rsidR="000C3024" w:rsidRPr="00462A90" w:rsidRDefault="000C3024" w:rsidP="0068420D">
            <w:pPr>
              <w:pStyle w:val="Heading3"/>
              <w:rPr>
                <w:rFonts w:ascii="Arial" w:eastAsia="Times New Roman" w:hAnsi="Arial" w:cs="Arial"/>
                <w:b w:val="0"/>
                <w:bCs w:val="0"/>
                <w:color w:val="auto"/>
              </w:rPr>
            </w:pPr>
            <w:r w:rsidRPr="00462A90">
              <w:rPr>
                <w:rFonts w:ascii="Arial" w:eastAsia="Times New Roman" w:hAnsi="Arial" w:cs="Arial"/>
                <w:b w:val="0"/>
                <w:bCs w:val="0"/>
                <w:color w:val="auto"/>
              </w:rPr>
              <w:t>EC - 406</w:t>
            </w:r>
          </w:p>
        </w:tc>
        <w:tc>
          <w:tcPr>
            <w:tcW w:w="2250" w:type="dxa"/>
            <w:vAlign w:val="center"/>
          </w:tcPr>
          <w:p w:rsidR="000C3024" w:rsidRPr="00462A90" w:rsidRDefault="000C3024" w:rsidP="0068420D">
            <w:pPr>
              <w:ind w:firstLine="34"/>
              <w:rPr>
                <w:rFonts w:ascii="Arial" w:hAnsi="Arial" w:cs="Arial"/>
              </w:rPr>
            </w:pPr>
            <w:r w:rsidRPr="00462A90">
              <w:rPr>
                <w:rFonts w:ascii="Arial" w:hAnsi="Arial" w:cs="Arial"/>
              </w:rPr>
              <w:t>Programming in C</w:t>
            </w:r>
          </w:p>
        </w:tc>
        <w:tc>
          <w:tcPr>
            <w:tcW w:w="1080" w:type="dxa"/>
            <w:vAlign w:val="center"/>
          </w:tcPr>
          <w:p w:rsidR="000C3024" w:rsidRPr="00462A90" w:rsidRDefault="000C3024" w:rsidP="0068420D">
            <w:pPr>
              <w:jc w:val="center"/>
              <w:rPr>
                <w:rFonts w:ascii="Arial" w:hAnsi="Arial" w:cs="Arial"/>
              </w:rPr>
            </w:pPr>
            <w:r w:rsidRPr="00462A90">
              <w:rPr>
                <w:rFonts w:ascii="Arial" w:hAnsi="Arial" w:cs="Arial"/>
              </w:rPr>
              <w:t>4</w:t>
            </w:r>
          </w:p>
        </w:tc>
        <w:tc>
          <w:tcPr>
            <w:tcW w:w="1080" w:type="dxa"/>
            <w:vAlign w:val="center"/>
          </w:tcPr>
          <w:p w:rsidR="000C3024" w:rsidRPr="00462A90" w:rsidRDefault="000C3024" w:rsidP="0068420D">
            <w:pPr>
              <w:jc w:val="center"/>
              <w:rPr>
                <w:rFonts w:ascii="Arial" w:hAnsi="Arial" w:cs="Arial"/>
              </w:rPr>
            </w:pPr>
          </w:p>
        </w:tc>
        <w:tc>
          <w:tcPr>
            <w:tcW w:w="900" w:type="dxa"/>
            <w:vAlign w:val="center"/>
          </w:tcPr>
          <w:p w:rsidR="000C3024" w:rsidRPr="00462A90" w:rsidRDefault="000C3024" w:rsidP="0068420D">
            <w:pPr>
              <w:jc w:val="center"/>
              <w:rPr>
                <w:rFonts w:ascii="Arial" w:hAnsi="Arial" w:cs="Arial"/>
              </w:rPr>
            </w:pPr>
            <w:r w:rsidRPr="00462A90">
              <w:rPr>
                <w:rFonts w:ascii="Arial" w:hAnsi="Arial" w:cs="Arial"/>
              </w:rPr>
              <w:t>60</w:t>
            </w:r>
          </w:p>
        </w:tc>
        <w:tc>
          <w:tcPr>
            <w:tcW w:w="1080" w:type="dxa"/>
          </w:tcPr>
          <w:p w:rsidR="000C3024" w:rsidRPr="00462A90" w:rsidRDefault="000C3024" w:rsidP="0068420D">
            <w:pPr>
              <w:jc w:val="center"/>
              <w:rPr>
                <w:rFonts w:ascii="Arial" w:hAnsi="Arial" w:cs="Arial"/>
              </w:rPr>
            </w:pPr>
            <w:r w:rsidRPr="00462A90">
              <w:rPr>
                <w:rFonts w:ascii="Arial" w:hAnsi="Arial" w:cs="Arial"/>
              </w:rPr>
              <w:t>3</w:t>
            </w:r>
          </w:p>
        </w:tc>
        <w:tc>
          <w:tcPr>
            <w:tcW w:w="1170" w:type="dxa"/>
          </w:tcPr>
          <w:p w:rsidR="000C3024" w:rsidRPr="00462A90" w:rsidRDefault="000C3024" w:rsidP="0068420D">
            <w:pPr>
              <w:jc w:val="center"/>
              <w:rPr>
                <w:rFonts w:ascii="Arial" w:hAnsi="Arial" w:cs="Arial"/>
              </w:rPr>
            </w:pPr>
            <w:r w:rsidRPr="00462A90">
              <w:rPr>
                <w:rFonts w:ascii="Arial" w:hAnsi="Arial" w:cs="Arial"/>
              </w:rPr>
              <w:t>20</w:t>
            </w:r>
          </w:p>
        </w:tc>
        <w:tc>
          <w:tcPr>
            <w:tcW w:w="990" w:type="dxa"/>
          </w:tcPr>
          <w:p w:rsidR="000C3024" w:rsidRPr="00462A90" w:rsidRDefault="000C3024" w:rsidP="0068420D">
            <w:pPr>
              <w:jc w:val="center"/>
              <w:rPr>
                <w:rFonts w:ascii="Arial" w:hAnsi="Arial" w:cs="Arial"/>
              </w:rPr>
            </w:pPr>
            <w:r w:rsidRPr="00462A90">
              <w:rPr>
                <w:rFonts w:ascii="Arial" w:hAnsi="Arial" w:cs="Arial"/>
              </w:rPr>
              <w:t>80</w:t>
            </w:r>
          </w:p>
        </w:tc>
        <w:tc>
          <w:tcPr>
            <w:tcW w:w="900" w:type="dxa"/>
          </w:tcPr>
          <w:p w:rsidR="000C3024" w:rsidRPr="00462A90" w:rsidRDefault="000C3024" w:rsidP="0068420D">
            <w:pPr>
              <w:jc w:val="center"/>
              <w:rPr>
                <w:rFonts w:ascii="Arial" w:hAnsi="Arial" w:cs="Arial"/>
              </w:rPr>
            </w:pPr>
            <w:r w:rsidRPr="00462A90">
              <w:rPr>
                <w:rFonts w:ascii="Arial" w:hAnsi="Arial" w:cs="Arial"/>
              </w:rPr>
              <w:t>100</w:t>
            </w:r>
          </w:p>
        </w:tc>
      </w:tr>
      <w:tr w:rsidR="000C3024" w:rsidRPr="00462A90" w:rsidTr="0068420D">
        <w:trPr>
          <w:cantSplit/>
          <w:trHeight w:val="360"/>
        </w:trPr>
        <w:tc>
          <w:tcPr>
            <w:tcW w:w="10620" w:type="dxa"/>
            <w:gridSpan w:val="10"/>
            <w:vAlign w:val="center"/>
          </w:tcPr>
          <w:p w:rsidR="000C3024" w:rsidRPr="00462A90" w:rsidRDefault="000C3024" w:rsidP="0068420D">
            <w:pPr>
              <w:rPr>
                <w:rFonts w:ascii="Arial" w:hAnsi="Arial" w:cs="Arial"/>
              </w:rPr>
            </w:pPr>
            <w:r w:rsidRPr="00462A90">
              <w:rPr>
                <w:rFonts w:ascii="Arial" w:hAnsi="Arial" w:cs="Arial"/>
              </w:rPr>
              <w:t>PRACTICAL:</w:t>
            </w:r>
          </w:p>
        </w:tc>
      </w:tr>
      <w:tr w:rsidR="000C3024" w:rsidRPr="00462A90" w:rsidTr="0068420D">
        <w:trPr>
          <w:trHeight w:val="360"/>
        </w:trPr>
        <w:tc>
          <w:tcPr>
            <w:tcW w:w="1170" w:type="dxa"/>
            <w:gridSpan w:val="2"/>
            <w:vAlign w:val="center"/>
          </w:tcPr>
          <w:p w:rsidR="000C3024" w:rsidRPr="00462A90" w:rsidRDefault="000C3024" w:rsidP="0068420D">
            <w:pPr>
              <w:pStyle w:val="Heading3"/>
              <w:rPr>
                <w:rFonts w:ascii="Arial" w:eastAsia="Times New Roman" w:hAnsi="Arial" w:cs="Arial"/>
                <w:b w:val="0"/>
                <w:bCs w:val="0"/>
                <w:color w:val="auto"/>
              </w:rPr>
            </w:pPr>
            <w:r w:rsidRPr="00462A90">
              <w:rPr>
                <w:rFonts w:ascii="Arial" w:eastAsia="Times New Roman" w:hAnsi="Arial" w:cs="Arial"/>
                <w:b w:val="0"/>
                <w:bCs w:val="0"/>
                <w:color w:val="auto"/>
              </w:rPr>
              <w:t>EC - 407</w:t>
            </w:r>
          </w:p>
        </w:tc>
        <w:tc>
          <w:tcPr>
            <w:tcW w:w="2250" w:type="dxa"/>
            <w:vAlign w:val="center"/>
          </w:tcPr>
          <w:p w:rsidR="000C3024" w:rsidRPr="00462A90" w:rsidRDefault="000C3024" w:rsidP="0068420D">
            <w:pPr>
              <w:rPr>
                <w:rFonts w:ascii="Arial" w:hAnsi="Arial" w:cs="Arial"/>
                <w:sz w:val="20"/>
                <w:szCs w:val="20"/>
              </w:rPr>
            </w:pPr>
            <w:r w:rsidRPr="00462A90">
              <w:rPr>
                <w:rFonts w:ascii="Arial" w:hAnsi="Arial" w:cs="Arial"/>
                <w:sz w:val="20"/>
                <w:szCs w:val="20"/>
              </w:rPr>
              <w:t>Linear Integrated Circuits Lab</w:t>
            </w:r>
          </w:p>
        </w:tc>
        <w:tc>
          <w:tcPr>
            <w:tcW w:w="1080" w:type="dxa"/>
            <w:vAlign w:val="center"/>
          </w:tcPr>
          <w:p w:rsidR="000C3024" w:rsidRPr="00462A90" w:rsidRDefault="000C3024" w:rsidP="0068420D">
            <w:pPr>
              <w:jc w:val="center"/>
              <w:rPr>
                <w:rFonts w:ascii="Arial" w:hAnsi="Arial" w:cs="Arial"/>
              </w:rPr>
            </w:pPr>
            <w:r w:rsidRPr="00462A90">
              <w:rPr>
                <w:rFonts w:ascii="Arial" w:hAnsi="Arial" w:cs="Arial"/>
              </w:rPr>
              <w:t>-</w:t>
            </w:r>
          </w:p>
        </w:tc>
        <w:tc>
          <w:tcPr>
            <w:tcW w:w="1080" w:type="dxa"/>
            <w:vAlign w:val="center"/>
          </w:tcPr>
          <w:p w:rsidR="000C3024" w:rsidRPr="00462A90" w:rsidRDefault="000C3024" w:rsidP="0068420D">
            <w:pPr>
              <w:jc w:val="center"/>
              <w:rPr>
                <w:rFonts w:ascii="Arial" w:hAnsi="Arial" w:cs="Arial"/>
              </w:rPr>
            </w:pPr>
            <w:r w:rsidRPr="00462A90">
              <w:rPr>
                <w:rFonts w:ascii="Arial" w:hAnsi="Arial" w:cs="Arial"/>
              </w:rPr>
              <w:t>4</w:t>
            </w:r>
          </w:p>
        </w:tc>
        <w:tc>
          <w:tcPr>
            <w:tcW w:w="900" w:type="dxa"/>
            <w:vAlign w:val="center"/>
          </w:tcPr>
          <w:p w:rsidR="000C3024" w:rsidRPr="00462A90" w:rsidRDefault="000C3024" w:rsidP="0068420D">
            <w:pPr>
              <w:jc w:val="center"/>
              <w:rPr>
                <w:rFonts w:ascii="Arial" w:hAnsi="Arial" w:cs="Arial"/>
              </w:rPr>
            </w:pPr>
            <w:r w:rsidRPr="00462A90">
              <w:rPr>
                <w:rFonts w:ascii="Arial" w:hAnsi="Arial" w:cs="Arial"/>
              </w:rPr>
              <w:t>60</w:t>
            </w:r>
          </w:p>
        </w:tc>
        <w:tc>
          <w:tcPr>
            <w:tcW w:w="1080" w:type="dxa"/>
          </w:tcPr>
          <w:p w:rsidR="000C3024" w:rsidRPr="00462A90" w:rsidRDefault="000C3024" w:rsidP="0068420D">
            <w:pPr>
              <w:jc w:val="center"/>
              <w:rPr>
                <w:rFonts w:ascii="Arial" w:hAnsi="Arial" w:cs="Arial"/>
              </w:rPr>
            </w:pPr>
            <w:r w:rsidRPr="00462A90">
              <w:rPr>
                <w:rFonts w:ascii="Arial" w:hAnsi="Arial" w:cs="Arial"/>
              </w:rPr>
              <w:t>3</w:t>
            </w:r>
          </w:p>
        </w:tc>
        <w:tc>
          <w:tcPr>
            <w:tcW w:w="1170" w:type="dxa"/>
          </w:tcPr>
          <w:p w:rsidR="000C3024" w:rsidRPr="00462A90" w:rsidRDefault="000C3024" w:rsidP="0068420D">
            <w:pPr>
              <w:jc w:val="center"/>
              <w:rPr>
                <w:rFonts w:ascii="Arial" w:hAnsi="Arial" w:cs="Arial"/>
              </w:rPr>
            </w:pPr>
            <w:r w:rsidRPr="00462A90">
              <w:rPr>
                <w:rFonts w:ascii="Arial" w:hAnsi="Arial" w:cs="Arial"/>
              </w:rPr>
              <w:t>40</w:t>
            </w:r>
          </w:p>
        </w:tc>
        <w:tc>
          <w:tcPr>
            <w:tcW w:w="990" w:type="dxa"/>
          </w:tcPr>
          <w:p w:rsidR="000C3024" w:rsidRPr="00462A90" w:rsidRDefault="000C3024" w:rsidP="0068420D">
            <w:pPr>
              <w:jc w:val="center"/>
              <w:rPr>
                <w:rFonts w:ascii="Arial" w:hAnsi="Arial" w:cs="Arial"/>
              </w:rPr>
            </w:pPr>
            <w:r w:rsidRPr="00462A90">
              <w:rPr>
                <w:rFonts w:ascii="Arial" w:hAnsi="Arial" w:cs="Arial"/>
              </w:rPr>
              <w:t>60</w:t>
            </w:r>
          </w:p>
        </w:tc>
        <w:tc>
          <w:tcPr>
            <w:tcW w:w="900" w:type="dxa"/>
          </w:tcPr>
          <w:p w:rsidR="000C3024" w:rsidRPr="00462A90" w:rsidRDefault="000C3024" w:rsidP="0068420D">
            <w:pPr>
              <w:jc w:val="center"/>
              <w:rPr>
                <w:rFonts w:ascii="Arial" w:hAnsi="Arial" w:cs="Arial"/>
              </w:rPr>
            </w:pPr>
            <w:r w:rsidRPr="00462A90">
              <w:rPr>
                <w:rFonts w:ascii="Arial" w:hAnsi="Arial" w:cs="Arial"/>
              </w:rPr>
              <w:t>100</w:t>
            </w:r>
          </w:p>
        </w:tc>
      </w:tr>
      <w:tr w:rsidR="000C3024" w:rsidRPr="00462A90" w:rsidTr="0068420D">
        <w:trPr>
          <w:trHeight w:val="360"/>
        </w:trPr>
        <w:tc>
          <w:tcPr>
            <w:tcW w:w="1170" w:type="dxa"/>
            <w:gridSpan w:val="2"/>
            <w:vAlign w:val="center"/>
          </w:tcPr>
          <w:p w:rsidR="000C3024" w:rsidRPr="00462A90" w:rsidRDefault="000C3024" w:rsidP="0068420D">
            <w:pPr>
              <w:pStyle w:val="Heading3"/>
              <w:rPr>
                <w:rFonts w:ascii="Arial" w:eastAsia="Times New Roman" w:hAnsi="Arial" w:cs="Arial"/>
                <w:b w:val="0"/>
                <w:bCs w:val="0"/>
                <w:color w:val="auto"/>
              </w:rPr>
            </w:pPr>
            <w:r w:rsidRPr="00462A90">
              <w:rPr>
                <w:rFonts w:ascii="Arial" w:eastAsia="Times New Roman" w:hAnsi="Arial" w:cs="Arial"/>
                <w:b w:val="0"/>
                <w:bCs w:val="0"/>
                <w:color w:val="auto"/>
              </w:rPr>
              <w:t>EC - 408</w:t>
            </w:r>
          </w:p>
        </w:tc>
        <w:tc>
          <w:tcPr>
            <w:tcW w:w="2250" w:type="dxa"/>
            <w:vAlign w:val="center"/>
          </w:tcPr>
          <w:p w:rsidR="000C3024" w:rsidRPr="00462A90" w:rsidRDefault="000C3024" w:rsidP="0068420D">
            <w:pPr>
              <w:rPr>
                <w:rFonts w:ascii="Arial" w:hAnsi="Arial" w:cs="Arial"/>
              </w:rPr>
            </w:pPr>
            <w:r w:rsidRPr="00462A90">
              <w:rPr>
                <w:rFonts w:ascii="Arial" w:hAnsi="Arial" w:cs="Arial"/>
                <w:bCs/>
              </w:rPr>
              <w:t>Communication Skills</w:t>
            </w:r>
          </w:p>
        </w:tc>
        <w:tc>
          <w:tcPr>
            <w:tcW w:w="1080" w:type="dxa"/>
            <w:vAlign w:val="center"/>
          </w:tcPr>
          <w:p w:rsidR="000C3024" w:rsidRPr="00462A90" w:rsidRDefault="000C3024" w:rsidP="0068420D">
            <w:pPr>
              <w:jc w:val="center"/>
              <w:rPr>
                <w:rFonts w:ascii="Arial" w:hAnsi="Arial" w:cs="Arial"/>
              </w:rPr>
            </w:pPr>
            <w:r w:rsidRPr="00462A90">
              <w:rPr>
                <w:rFonts w:ascii="Arial" w:hAnsi="Arial" w:cs="Arial"/>
              </w:rPr>
              <w:t>-</w:t>
            </w:r>
          </w:p>
        </w:tc>
        <w:tc>
          <w:tcPr>
            <w:tcW w:w="1080" w:type="dxa"/>
            <w:vAlign w:val="center"/>
          </w:tcPr>
          <w:p w:rsidR="000C3024" w:rsidRPr="00462A90" w:rsidRDefault="000C3024" w:rsidP="0068420D">
            <w:pPr>
              <w:jc w:val="center"/>
              <w:rPr>
                <w:rFonts w:ascii="Arial" w:hAnsi="Arial" w:cs="Arial"/>
              </w:rPr>
            </w:pPr>
            <w:r w:rsidRPr="00462A90">
              <w:rPr>
                <w:rFonts w:ascii="Arial" w:hAnsi="Arial" w:cs="Arial"/>
              </w:rPr>
              <w:t>3</w:t>
            </w:r>
          </w:p>
        </w:tc>
        <w:tc>
          <w:tcPr>
            <w:tcW w:w="900" w:type="dxa"/>
            <w:vAlign w:val="center"/>
          </w:tcPr>
          <w:p w:rsidR="000C3024" w:rsidRPr="00462A90" w:rsidRDefault="000C3024" w:rsidP="0068420D">
            <w:pPr>
              <w:jc w:val="center"/>
              <w:rPr>
                <w:rFonts w:ascii="Arial" w:hAnsi="Arial" w:cs="Arial"/>
              </w:rPr>
            </w:pPr>
            <w:r w:rsidRPr="00462A90">
              <w:rPr>
                <w:rFonts w:ascii="Arial" w:hAnsi="Arial" w:cs="Arial"/>
              </w:rPr>
              <w:t>45</w:t>
            </w:r>
          </w:p>
        </w:tc>
        <w:tc>
          <w:tcPr>
            <w:tcW w:w="1080" w:type="dxa"/>
          </w:tcPr>
          <w:p w:rsidR="000C3024" w:rsidRPr="00462A90" w:rsidRDefault="000C3024" w:rsidP="0068420D">
            <w:pPr>
              <w:jc w:val="center"/>
              <w:rPr>
                <w:rFonts w:ascii="Arial" w:hAnsi="Arial" w:cs="Arial"/>
              </w:rPr>
            </w:pPr>
            <w:r w:rsidRPr="00462A90">
              <w:rPr>
                <w:rFonts w:ascii="Arial" w:hAnsi="Arial" w:cs="Arial"/>
              </w:rPr>
              <w:t>3</w:t>
            </w:r>
          </w:p>
        </w:tc>
        <w:tc>
          <w:tcPr>
            <w:tcW w:w="1170" w:type="dxa"/>
          </w:tcPr>
          <w:p w:rsidR="000C3024" w:rsidRPr="00462A90" w:rsidRDefault="000C3024" w:rsidP="0068420D">
            <w:pPr>
              <w:jc w:val="center"/>
              <w:rPr>
                <w:rFonts w:ascii="Arial" w:hAnsi="Arial" w:cs="Arial"/>
              </w:rPr>
            </w:pPr>
            <w:r w:rsidRPr="00462A90">
              <w:rPr>
                <w:rFonts w:ascii="Arial" w:hAnsi="Arial" w:cs="Arial"/>
              </w:rPr>
              <w:t>40</w:t>
            </w:r>
          </w:p>
        </w:tc>
        <w:tc>
          <w:tcPr>
            <w:tcW w:w="990" w:type="dxa"/>
          </w:tcPr>
          <w:p w:rsidR="000C3024" w:rsidRPr="00462A90" w:rsidRDefault="000C3024" w:rsidP="0068420D">
            <w:pPr>
              <w:jc w:val="center"/>
              <w:rPr>
                <w:rFonts w:ascii="Arial" w:hAnsi="Arial" w:cs="Arial"/>
              </w:rPr>
            </w:pPr>
            <w:r w:rsidRPr="00462A90">
              <w:rPr>
                <w:rFonts w:ascii="Arial" w:hAnsi="Arial" w:cs="Arial"/>
              </w:rPr>
              <w:t>60</w:t>
            </w:r>
          </w:p>
        </w:tc>
        <w:tc>
          <w:tcPr>
            <w:tcW w:w="900" w:type="dxa"/>
          </w:tcPr>
          <w:p w:rsidR="000C3024" w:rsidRPr="00462A90" w:rsidRDefault="000C3024" w:rsidP="0068420D">
            <w:pPr>
              <w:jc w:val="center"/>
              <w:rPr>
                <w:rFonts w:ascii="Arial" w:hAnsi="Arial" w:cs="Arial"/>
              </w:rPr>
            </w:pPr>
            <w:r w:rsidRPr="00462A90">
              <w:rPr>
                <w:rFonts w:ascii="Arial" w:hAnsi="Arial" w:cs="Arial"/>
              </w:rPr>
              <w:t>100</w:t>
            </w:r>
          </w:p>
        </w:tc>
      </w:tr>
      <w:tr w:rsidR="000C3024" w:rsidRPr="00462A90" w:rsidTr="0068420D">
        <w:trPr>
          <w:trHeight w:val="360"/>
        </w:trPr>
        <w:tc>
          <w:tcPr>
            <w:tcW w:w="1170" w:type="dxa"/>
            <w:gridSpan w:val="2"/>
            <w:vAlign w:val="center"/>
          </w:tcPr>
          <w:p w:rsidR="000C3024" w:rsidRPr="00462A90" w:rsidRDefault="000C3024" w:rsidP="0068420D">
            <w:pPr>
              <w:pStyle w:val="Heading3"/>
              <w:rPr>
                <w:rFonts w:ascii="Arial" w:eastAsia="Times New Roman" w:hAnsi="Arial" w:cs="Arial"/>
                <w:b w:val="0"/>
                <w:bCs w:val="0"/>
                <w:color w:val="auto"/>
              </w:rPr>
            </w:pPr>
            <w:r w:rsidRPr="00462A90">
              <w:rPr>
                <w:rFonts w:ascii="Arial" w:eastAsia="Times New Roman" w:hAnsi="Arial" w:cs="Arial"/>
                <w:b w:val="0"/>
                <w:bCs w:val="0"/>
                <w:color w:val="auto"/>
              </w:rPr>
              <w:t>EC - 409</w:t>
            </w:r>
          </w:p>
        </w:tc>
        <w:tc>
          <w:tcPr>
            <w:tcW w:w="2250" w:type="dxa"/>
            <w:vAlign w:val="center"/>
          </w:tcPr>
          <w:p w:rsidR="000C3024" w:rsidRPr="00462A90" w:rsidRDefault="000C3024" w:rsidP="0068420D">
            <w:pPr>
              <w:pStyle w:val="Heading4"/>
              <w:rPr>
                <w:rFonts w:ascii="Arial" w:hAnsi="Arial" w:cs="Arial"/>
                <w:b w:val="0"/>
                <w:bCs w:val="0"/>
                <w:szCs w:val="20"/>
              </w:rPr>
            </w:pPr>
            <w:r w:rsidRPr="00462A90">
              <w:rPr>
                <w:rFonts w:ascii="Arial" w:hAnsi="Arial" w:cs="Arial"/>
                <w:b w:val="0"/>
                <w:szCs w:val="20"/>
              </w:rPr>
              <w:t>Digital Communication Lab</w:t>
            </w:r>
          </w:p>
        </w:tc>
        <w:tc>
          <w:tcPr>
            <w:tcW w:w="1080" w:type="dxa"/>
            <w:vAlign w:val="center"/>
          </w:tcPr>
          <w:p w:rsidR="000C3024" w:rsidRPr="00462A90" w:rsidRDefault="000C3024" w:rsidP="0068420D">
            <w:pPr>
              <w:jc w:val="center"/>
              <w:rPr>
                <w:rFonts w:ascii="Arial" w:hAnsi="Arial" w:cs="Arial"/>
              </w:rPr>
            </w:pPr>
            <w:r w:rsidRPr="00462A90">
              <w:rPr>
                <w:rFonts w:ascii="Arial" w:hAnsi="Arial" w:cs="Arial"/>
              </w:rPr>
              <w:t>-</w:t>
            </w:r>
          </w:p>
        </w:tc>
        <w:tc>
          <w:tcPr>
            <w:tcW w:w="1080" w:type="dxa"/>
            <w:vAlign w:val="center"/>
          </w:tcPr>
          <w:p w:rsidR="000C3024" w:rsidRPr="00462A90" w:rsidRDefault="000C3024" w:rsidP="0068420D">
            <w:pPr>
              <w:jc w:val="center"/>
              <w:rPr>
                <w:rFonts w:ascii="Arial" w:hAnsi="Arial" w:cs="Arial"/>
              </w:rPr>
            </w:pPr>
            <w:r w:rsidRPr="00462A90">
              <w:rPr>
                <w:rFonts w:ascii="Arial" w:hAnsi="Arial" w:cs="Arial"/>
              </w:rPr>
              <w:t>6</w:t>
            </w:r>
          </w:p>
        </w:tc>
        <w:tc>
          <w:tcPr>
            <w:tcW w:w="900" w:type="dxa"/>
            <w:vAlign w:val="center"/>
          </w:tcPr>
          <w:p w:rsidR="000C3024" w:rsidRPr="00462A90" w:rsidRDefault="000C3024" w:rsidP="0068420D">
            <w:pPr>
              <w:jc w:val="center"/>
              <w:rPr>
                <w:rFonts w:ascii="Arial" w:hAnsi="Arial" w:cs="Arial"/>
              </w:rPr>
            </w:pPr>
            <w:r w:rsidRPr="00462A90">
              <w:rPr>
                <w:rFonts w:ascii="Arial" w:hAnsi="Arial" w:cs="Arial"/>
              </w:rPr>
              <w:t>90</w:t>
            </w:r>
          </w:p>
        </w:tc>
        <w:tc>
          <w:tcPr>
            <w:tcW w:w="1080" w:type="dxa"/>
          </w:tcPr>
          <w:p w:rsidR="000C3024" w:rsidRPr="00462A90" w:rsidRDefault="000C3024" w:rsidP="0068420D">
            <w:pPr>
              <w:jc w:val="center"/>
              <w:rPr>
                <w:rFonts w:ascii="Arial" w:hAnsi="Arial" w:cs="Arial"/>
              </w:rPr>
            </w:pPr>
            <w:r w:rsidRPr="00462A90">
              <w:rPr>
                <w:rFonts w:ascii="Arial" w:hAnsi="Arial" w:cs="Arial"/>
              </w:rPr>
              <w:t>3</w:t>
            </w:r>
          </w:p>
        </w:tc>
        <w:tc>
          <w:tcPr>
            <w:tcW w:w="1170" w:type="dxa"/>
          </w:tcPr>
          <w:p w:rsidR="000C3024" w:rsidRPr="00462A90" w:rsidRDefault="000C3024" w:rsidP="0068420D">
            <w:pPr>
              <w:jc w:val="center"/>
              <w:rPr>
                <w:rFonts w:ascii="Arial" w:hAnsi="Arial" w:cs="Arial"/>
              </w:rPr>
            </w:pPr>
            <w:r w:rsidRPr="00462A90">
              <w:rPr>
                <w:rFonts w:ascii="Arial" w:hAnsi="Arial" w:cs="Arial"/>
              </w:rPr>
              <w:t>40</w:t>
            </w:r>
          </w:p>
        </w:tc>
        <w:tc>
          <w:tcPr>
            <w:tcW w:w="990" w:type="dxa"/>
          </w:tcPr>
          <w:p w:rsidR="000C3024" w:rsidRPr="00462A90" w:rsidRDefault="000C3024" w:rsidP="0068420D">
            <w:pPr>
              <w:jc w:val="center"/>
              <w:rPr>
                <w:rFonts w:ascii="Arial" w:hAnsi="Arial" w:cs="Arial"/>
              </w:rPr>
            </w:pPr>
            <w:r w:rsidRPr="00462A90">
              <w:rPr>
                <w:rFonts w:ascii="Arial" w:hAnsi="Arial" w:cs="Arial"/>
              </w:rPr>
              <w:t>60</w:t>
            </w:r>
          </w:p>
        </w:tc>
        <w:tc>
          <w:tcPr>
            <w:tcW w:w="900" w:type="dxa"/>
          </w:tcPr>
          <w:p w:rsidR="000C3024" w:rsidRPr="00462A90" w:rsidRDefault="000C3024" w:rsidP="0068420D">
            <w:pPr>
              <w:jc w:val="center"/>
              <w:rPr>
                <w:rFonts w:ascii="Arial" w:hAnsi="Arial" w:cs="Arial"/>
              </w:rPr>
            </w:pPr>
            <w:r w:rsidRPr="00462A90">
              <w:rPr>
                <w:rFonts w:ascii="Arial" w:hAnsi="Arial" w:cs="Arial"/>
              </w:rPr>
              <w:t>100</w:t>
            </w:r>
          </w:p>
        </w:tc>
      </w:tr>
      <w:tr w:rsidR="000C3024" w:rsidRPr="00462A90" w:rsidTr="0068420D">
        <w:trPr>
          <w:trHeight w:val="360"/>
        </w:trPr>
        <w:tc>
          <w:tcPr>
            <w:tcW w:w="1170" w:type="dxa"/>
            <w:gridSpan w:val="2"/>
            <w:vAlign w:val="center"/>
          </w:tcPr>
          <w:p w:rsidR="000C3024" w:rsidRPr="00462A90" w:rsidRDefault="000C3024" w:rsidP="0068420D">
            <w:pPr>
              <w:pStyle w:val="Heading3"/>
              <w:rPr>
                <w:rFonts w:ascii="Arial" w:eastAsia="Times New Roman" w:hAnsi="Arial" w:cs="Arial"/>
                <w:b w:val="0"/>
                <w:bCs w:val="0"/>
                <w:color w:val="auto"/>
              </w:rPr>
            </w:pPr>
            <w:r w:rsidRPr="00462A90">
              <w:rPr>
                <w:rFonts w:ascii="Arial" w:eastAsia="Times New Roman" w:hAnsi="Arial" w:cs="Arial"/>
                <w:b w:val="0"/>
                <w:bCs w:val="0"/>
                <w:color w:val="auto"/>
              </w:rPr>
              <w:t>EC - 410</w:t>
            </w:r>
          </w:p>
        </w:tc>
        <w:tc>
          <w:tcPr>
            <w:tcW w:w="2250" w:type="dxa"/>
            <w:vAlign w:val="center"/>
          </w:tcPr>
          <w:p w:rsidR="000C3024" w:rsidRPr="00462A90" w:rsidRDefault="000C3024" w:rsidP="0068420D">
            <w:pPr>
              <w:rPr>
                <w:rFonts w:ascii="Arial" w:hAnsi="Arial" w:cs="Arial"/>
                <w:bCs/>
                <w:sz w:val="20"/>
                <w:szCs w:val="20"/>
              </w:rPr>
            </w:pPr>
            <w:r w:rsidRPr="00462A90">
              <w:rPr>
                <w:rFonts w:ascii="Arial" w:hAnsi="Arial" w:cs="Arial"/>
                <w:bCs/>
                <w:sz w:val="20"/>
                <w:szCs w:val="20"/>
              </w:rPr>
              <w:t>C and Matlab</w:t>
            </w:r>
          </w:p>
        </w:tc>
        <w:tc>
          <w:tcPr>
            <w:tcW w:w="1080" w:type="dxa"/>
            <w:vAlign w:val="center"/>
          </w:tcPr>
          <w:p w:rsidR="000C3024" w:rsidRPr="00462A90" w:rsidRDefault="000C3024" w:rsidP="0068420D">
            <w:pPr>
              <w:jc w:val="center"/>
              <w:rPr>
                <w:rFonts w:ascii="Arial" w:hAnsi="Arial" w:cs="Arial"/>
              </w:rPr>
            </w:pPr>
          </w:p>
        </w:tc>
        <w:tc>
          <w:tcPr>
            <w:tcW w:w="1080" w:type="dxa"/>
            <w:vAlign w:val="center"/>
          </w:tcPr>
          <w:p w:rsidR="000C3024" w:rsidRPr="00462A90" w:rsidRDefault="000C3024" w:rsidP="0068420D">
            <w:pPr>
              <w:jc w:val="center"/>
              <w:rPr>
                <w:rFonts w:ascii="Arial" w:hAnsi="Arial" w:cs="Arial"/>
              </w:rPr>
            </w:pPr>
            <w:r w:rsidRPr="00462A90">
              <w:rPr>
                <w:rFonts w:ascii="Arial" w:hAnsi="Arial" w:cs="Arial"/>
              </w:rPr>
              <w:t>3</w:t>
            </w:r>
          </w:p>
        </w:tc>
        <w:tc>
          <w:tcPr>
            <w:tcW w:w="900" w:type="dxa"/>
            <w:vAlign w:val="center"/>
          </w:tcPr>
          <w:p w:rsidR="000C3024" w:rsidRPr="00462A90" w:rsidRDefault="000C3024" w:rsidP="0068420D">
            <w:pPr>
              <w:jc w:val="center"/>
              <w:rPr>
                <w:rFonts w:ascii="Arial" w:hAnsi="Arial" w:cs="Arial"/>
              </w:rPr>
            </w:pPr>
            <w:r w:rsidRPr="00462A90">
              <w:rPr>
                <w:rFonts w:ascii="Arial" w:hAnsi="Arial" w:cs="Arial"/>
              </w:rPr>
              <w:t>45</w:t>
            </w:r>
          </w:p>
        </w:tc>
        <w:tc>
          <w:tcPr>
            <w:tcW w:w="1080" w:type="dxa"/>
          </w:tcPr>
          <w:p w:rsidR="000C3024" w:rsidRPr="00462A90" w:rsidRDefault="000C3024" w:rsidP="0068420D">
            <w:pPr>
              <w:jc w:val="center"/>
              <w:rPr>
                <w:rFonts w:ascii="Arial" w:hAnsi="Arial" w:cs="Arial"/>
              </w:rPr>
            </w:pPr>
            <w:r w:rsidRPr="00462A90">
              <w:rPr>
                <w:rFonts w:ascii="Arial" w:hAnsi="Arial" w:cs="Arial"/>
              </w:rPr>
              <w:t>3</w:t>
            </w:r>
          </w:p>
        </w:tc>
        <w:tc>
          <w:tcPr>
            <w:tcW w:w="1170" w:type="dxa"/>
          </w:tcPr>
          <w:p w:rsidR="000C3024" w:rsidRPr="00462A90" w:rsidRDefault="000C3024" w:rsidP="0068420D">
            <w:pPr>
              <w:jc w:val="center"/>
              <w:rPr>
                <w:rFonts w:ascii="Arial" w:hAnsi="Arial" w:cs="Arial"/>
              </w:rPr>
            </w:pPr>
            <w:r w:rsidRPr="00462A90">
              <w:rPr>
                <w:rFonts w:ascii="Arial" w:hAnsi="Arial" w:cs="Arial"/>
              </w:rPr>
              <w:t>40</w:t>
            </w:r>
          </w:p>
        </w:tc>
        <w:tc>
          <w:tcPr>
            <w:tcW w:w="990" w:type="dxa"/>
          </w:tcPr>
          <w:p w:rsidR="000C3024" w:rsidRPr="00462A90" w:rsidRDefault="000C3024" w:rsidP="0068420D">
            <w:pPr>
              <w:jc w:val="center"/>
              <w:rPr>
                <w:rFonts w:ascii="Arial" w:hAnsi="Arial" w:cs="Arial"/>
              </w:rPr>
            </w:pPr>
            <w:r w:rsidRPr="00462A90">
              <w:rPr>
                <w:rFonts w:ascii="Arial" w:hAnsi="Arial" w:cs="Arial"/>
              </w:rPr>
              <w:t>60</w:t>
            </w:r>
          </w:p>
        </w:tc>
        <w:tc>
          <w:tcPr>
            <w:tcW w:w="900" w:type="dxa"/>
          </w:tcPr>
          <w:p w:rsidR="000C3024" w:rsidRPr="00462A90" w:rsidRDefault="000C3024" w:rsidP="0068420D">
            <w:pPr>
              <w:jc w:val="center"/>
              <w:rPr>
                <w:rFonts w:ascii="Arial" w:hAnsi="Arial" w:cs="Arial"/>
              </w:rPr>
            </w:pPr>
            <w:r w:rsidRPr="00462A90">
              <w:rPr>
                <w:rFonts w:ascii="Arial" w:hAnsi="Arial" w:cs="Arial"/>
              </w:rPr>
              <w:t>100</w:t>
            </w:r>
          </w:p>
        </w:tc>
      </w:tr>
      <w:tr w:rsidR="000C3024" w:rsidRPr="00462A90" w:rsidTr="0068420D">
        <w:trPr>
          <w:trHeight w:val="251"/>
        </w:trPr>
        <w:tc>
          <w:tcPr>
            <w:tcW w:w="3420" w:type="dxa"/>
            <w:gridSpan w:val="3"/>
          </w:tcPr>
          <w:p w:rsidR="000C3024" w:rsidRPr="00462A90" w:rsidRDefault="000C3024" w:rsidP="0068420D">
            <w:pPr>
              <w:pStyle w:val="Heading3"/>
              <w:jc w:val="right"/>
              <w:rPr>
                <w:rFonts w:ascii="Arial" w:eastAsia="Times New Roman" w:hAnsi="Arial" w:cs="Arial"/>
                <w:b w:val="0"/>
                <w:bCs w:val="0"/>
                <w:color w:val="auto"/>
              </w:rPr>
            </w:pPr>
            <w:r w:rsidRPr="00462A90">
              <w:rPr>
                <w:rFonts w:ascii="Arial" w:eastAsia="Times New Roman" w:hAnsi="Arial" w:cs="Arial"/>
                <w:b w:val="0"/>
                <w:color w:val="auto"/>
              </w:rPr>
              <w:t>TOTAL</w:t>
            </w:r>
          </w:p>
        </w:tc>
        <w:tc>
          <w:tcPr>
            <w:tcW w:w="1080" w:type="dxa"/>
            <w:vAlign w:val="center"/>
          </w:tcPr>
          <w:p w:rsidR="000C3024" w:rsidRPr="00462A90" w:rsidRDefault="000C3024" w:rsidP="0068420D">
            <w:pPr>
              <w:jc w:val="center"/>
              <w:rPr>
                <w:rFonts w:ascii="Arial" w:hAnsi="Arial" w:cs="Arial"/>
              </w:rPr>
            </w:pPr>
            <w:r w:rsidRPr="00462A90">
              <w:rPr>
                <w:rFonts w:ascii="Arial" w:hAnsi="Arial" w:cs="Arial"/>
              </w:rPr>
              <w:t>26</w:t>
            </w:r>
          </w:p>
        </w:tc>
        <w:tc>
          <w:tcPr>
            <w:tcW w:w="1080" w:type="dxa"/>
            <w:vAlign w:val="center"/>
          </w:tcPr>
          <w:p w:rsidR="000C3024" w:rsidRPr="00462A90" w:rsidRDefault="000C3024" w:rsidP="0068420D">
            <w:pPr>
              <w:jc w:val="center"/>
              <w:rPr>
                <w:rFonts w:ascii="Arial" w:hAnsi="Arial" w:cs="Arial"/>
              </w:rPr>
            </w:pPr>
            <w:r w:rsidRPr="00462A90">
              <w:rPr>
                <w:rFonts w:ascii="Arial" w:hAnsi="Arial" w:cs="Arial"/>
              </w:rPr>
              <w:t>16</w:t>
            </w:r>
          </w:p>
        </w:tc>
        <w:tc>
          <w:tcPr>
            <w:tcW w:w="900" w:type="dxa"/>
            <w:vAlign w:val="center"/>
          </w:tcPr>
          <w:p w:rsidR="000C3024" w:rsidRPr="00462A90" w:rsidRDefault="000C3024" w:rsidP="0068420D">
            <w:pPr>
              <w:jc w:val="center"/>
              <w:rPr>
                <w:rFonts w:ascii="Arial" w:hAnsi="Arial" w:cs="Arial"/>
              </w:rPr>
            </w:pPr>
            <w:r w:rsidRPr="00462A90">
              <w:rPr>
                <w:rFonts w:ascii="Arial" w:hAnsi="Arial" w:cs="Arial"/>
              </w:rPr>
              <w:t>630</w:t>
            </w:r>
          </w:p>
        </w:tc>
        <w:tc>
          <w:tcPr>
            <w:tcW w:w="1080" w:type="dxa"/>
          </w:tcPr>
          <w:p w:rsidR="000C3024" w:rsidRPr="00462A90" w:rsidRDefault="000C3024" w:rsidP="0068420D">
            <w:pPr>
              <w:jc w:val="center"/>
              <w:rPr>
                <w:rFonts w:ascii="Arial" w:hAnsi="Arial" w:cs="Arial"/>
              </w:rPr>
            </w:pPr>
          </w:p>
        </w:tc>
        <w:tc>
          <w:tcPr>
            <w:tcW w:w="1170" w:type="dxa"/>
          </w:tcPr>
          <w:p w:rsidR="000C3024" w:rsidRPr="00462A90" w:rsidRDefault="000C3024" w:rsidP="0068420D">
            <w:pPr>
              <w:jc w:val="center"/>
              <w:rPr>
                <w:rFonts w:ascii="Arial" w:hAnsi="Arial" w:cs="Arial"/>
              </w:rPr>
            </w:pPr>
            <w:r w:rsidRPr="00462A90">
              <w:rPr>
                <w:rFonts w:ascii="Arial" w:hAnsi="Arial" w:cs="Arial"/>
              </w:rPr>
              <w:t>280</w:t>
            </w:r>
          </w:p>
        </w:tc>
        <w:tc>
          <w:tcPr>
            <w:tcW w:w="990" w:type="dxa"/>
          </w:tcPr>
          <w:p w:rsidR="000C3024" w:rsidRPr="00462A90" w:rsidRDefault="000C3024" w:rsidP="0068420D">
            <w:pPr>
              <w:jc w:val="center"/>
              <w:rPr>
                <w:rFonts w:ascii="Arial" w:hAnsi="Arial" w:cs="Arial"/>
              </w:rPr>
            </w:pPr>
            <w:r w:rsidRPr="00462A90">
              <w:rPr>
                <w:rFonts w:ascii="Arial" w:hAnsi="Arial" w:cs="Arial"/>
              </w:rPr>
              <w:t>720</w:t>
            </w:r>
          </w:p>
        </w:tc>
        <w:tc>
          <w:tcPr>
            <w:tcW w:w="900" w:type="dxa"/>
          </w:tcPr>
          <w:p w:rsidR="000C3024" w:rsidRPr="00462A90" w:rsidRDefault="000C3024" w:rsidP="0068420D">
            <w:pPr>
              <w:jc w:val="center"/>
              <w:rPr>
                <w:rFonts w:ascii="Arial" w:hAnsi="Arial" w:cs="Arial"/>
              </w:rPr>
            </w:pPr>
            <w:r w:rsidRPr="00462A90">
              <w:rPr>
                <w:rFonts w:ascii="Arial" w:hAnsi="Arial" w:cs="Arial"/>
              </w:rPr>
              <w:t>1000</w:t>
            </w:r>
          </w:p>
        </w:tc>
      </w:tr>
    </w:tbl>
    <w:p w:rsidR="000C3024" w:rsidRPr="00462A90" w:rsidRDefault="000C3024" w:rsidP="000C3024">
      <w:pPr>
        <w:jc w:val="center"/>
        <w:rPr>
          <w:rFonts w:ascii="Arial" w:hAnsi="Arial" w:cs="Arial"/>
          <w:b/>
          <w:bCs/>
        </w:rPr>
      </w:pPr>
    </w:p>
    <w:p w:rsidR="000C3024" w:rsidRPr="00462A90" w:rsidRDefault="000C3024" w:rsidP="000C3024">
      <w:pPr>
        <w:rPr>
          <w:rFonts w:ascii="Arial" w:hAnsi="Arial" w:cs="Arial"/>
        </w:rPr>
      </w:pPr>
    </w:p>
    <w:p w:rsidR="004E3DFC" w:rsidRPr="00462A90" w:rsidRDefault="004E3DFC" w:rsidP="004E3DFC">
      <w:pPr>
        <w:pStyle w:val="Heading1"/>
        <w:jc w:val="center"/>
        <w:rPr>
          <w:rFonts w:ascii="Arial" w:hAnsi="Arial" w:cs="Arial"/>
          <w:color w:val="auto"/>
          <w:sz w:val="22"/>
          <w:szCs w:val="22"/>
        </w:rPr>
      </w:pPr>
    </w:p>
    <w:p w:rsidR="000C3024" w:rsidRPr="00462A90" w:rsidRDefault="000C3024" w:rsidP="004E3DFC">
      <w:pPr>
        <w:pStyle w:val="Heading1"/>
        <w:jc w:val="center"/>
        <w:rPr>
          <w:rFonts w:ascii="Arial" w:eastAsia="Times New Roman" w:hAnsi="Arial" w:cs="Arial"/>
          <w:color w:val="auto"/>
          <w:sz w:val="22"/>
          <w:szCs w:val="22"/>
        </w:rPr>
      </w:pPr>
      <w:r w:rsidRPr="00462A90">
        <w:rPr>
          <w:rFonts w:ascii="Arial" w:eastAsia="Times New Roman" w:hAnsi="Arial" w:cs="Arial"/>
          <w:color w:val="auto"/>
          <w:sz w:val="22"/>
          <w:szCs w:val="22"/>
        </w:rPr>
        <w:t>DIPLOMA IN ELECTRONICS &amp; COMMUNICATION ENGINEERINGSCHEME OF INSTRUCTIONS AND EXAMINATIONS</w:t>
      </w:r>
    </w:p>
    <w:p w:rsidR="000C3024" w:rsidRPr="00462A90" w:rsidRDefault="000C3024" w:rsidP="004E3DFC">
      <w:pPr>
        <w:jc w:val="center"/>
        <w:rPr>
          <w:rFonts w:ascii="Arial" w:hAnsi="Arial" w:cs="Arial"/>
          <w:b/>
          <w:bCs/>
        </w:rPr>
      </w:pPr>
      <w:r w:rsidRPr="00462A90">
        <w:rPr>
          <w:rFonts w:ascii="Arial" w:hAnsi="Arial" w:cs="Arial"/>
          <w:b/>
          <w:bCs/>
        </w:rPr>
        <w:t>V Semester</w:t>
      </w:r>
    </w:p>
    <w:tbl>
      <w:tblPr>
        <w:tblpPr w:leftFromText="180" w:rightFromText="180" w:vertAnchor="text" w:horzAnchor="margin" w:tblpXSpec="center" w:tblpY="18"/>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7"/>
        <w:gridCol w:w="2338"/>
        <w:gridCol w:w="1008"/>
        <w:gridCol w:w="1151"/>
        <w:gridCol w:w="900"/>
        <w:gridCol w:w="1079"/>
        <w:gridCol w:w="41"/>
        <w:gridCol w:w="1224"/>
        <w:gridCol w:w="902"/>
        <w:gridCol w:w="900"/>
      </w:tblGrid>
      <w:tr w:rsidR="004E3DFC" w:rsidRPr="00462A90" w:rsidTr="004E3DFC">
        <w:trPr>
          <w:trHeight w:hRule="exact" w:val="576"/>
        </w:trPr>
        <w:tc>
          <w:tcPr>
            <w:tcW w:w="1077" w:type="dxa"/>
            <w:vMerge w:val="restart"/>
            <w:tcMar>
              <w:left w:w="115" w:type="dxa"/>
              <w:right w:w="115" w:type="dxa"/>
            </w:tcMar>
          </w:tcPr>
          <w:p w:rsidR="004E3DFC" w:rsidRPr="00462A90" w:rsidRDefault="004E3DFC" w:rsidP="004E3DFC">
            <w:pPr>
              <w:rPr>
                <w:rFonts w:ascii="Arial" w:hAnsi="Arial" w:cs="Arial"/>
              </w:rPr>
            </w:pPr>
            <w:r w:rsidRPr="00462A90">
              <w:rPr>
                <w:rFonts w:ascii="Arial" w:hAnsi="Arial" w:cs="Arial"/>
              </w:rPr>
              <w:t>Subject Code</w:t>
            </w:r>
          </w:p>
        </w:tc>
        <w:tc>
          <w:tcPr>
            <w:tcW w:w="2338" w:type="dxa"/>
            <w:vMerge w:val="restart"/>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Name of the Subject</w:t>
            </w:r>
          </w:p>
        </w:tc>
        <w:tc>
          <w:tcPr>
            <w:tcW w:w="2159" w:type="dxa"/>
            <w:gridSpan w:val="2"/>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Instruction</w:t>
            </w:r>
          </w:p>
          <w:p w:rsidR="004E3DFC" w:rsidRPr="00462A90" w:rsidRDefault="004E3DFC" w:rsidP="004E3DFC">
            <w:pPr>
              <w:jc w:val="center"/>
              <w:rPr>
                <w:rFonts w:ascii="Arial" w:hAnsi="Arial" w:cs="Arial"/>
              </w:rPr>
            </w:pPr>
            <w:r w:rsidRPr="00462A90">
              <w:rPr>
                <w:rFonts w:ascii="Arial" w:hAnsi="Arial" w:cs="Arial"/>
              </w:rPr>
              <w:t>period / week</w:t>
            </w:r>
          </w:p>
        </w:tc>
        <w:tc>
          <w:tcPr>
            <w:tcW w:w="900" w:type="dxa"/>
            <w:vMerge w:val="restart"/>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Total Period / Sem</w:t>
            </w:r>
          </w:p>
        </w:tc>
        <w:tc>
          <w:tcPr>
            <w:tcW w:w="4146" w:type="dxa"/>
            <w:gridSpan w:val="5"/>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Scheme of Examination</w:t>
            </w:r>
          </w:p>
        </w:tc>
      </w:tr>
      <w:tr w:rsidR="004E3DFC" w:rsidRPr="00462A90" w:rsidTr="004E3DFC">
        <w:trPr>
          <w:trHeight w:hRule="exact" w:val="576"/>
        </w:trPr>
        <w:tc>
          <w:tcPr>
            <w:tcW w:w="1077" w:type="dxa"/>
            <w:vMerge/>
            <w:tcMar>
              <w:left w:w="115" w:type="dxa"/>
              <w:right w:w="115" w:type="dxa"/>
            </w:tcMar>
          </w:tcPr>
          <w:p w:rsidR="004E3DFC" w:rsidRPr="00462A90" w:rsidRDefault="004E3DFC" w:rsidP="004E3DFC">
            <w:pPr>
              <w:rPr>
                <w:rFonts w:ascii="Arial" w:hAnsi="Arial" w:cs="Arial"/>
              </w:rPr>
            </w:pPr>
          </w:p>
        </w:tc>
        <w:tc>
          <w:tcPr>
            <w:tcW w:w="2338" w:type="dxa"/>
            <w:vMerge/>
            <w:tcMar>
              <w:left w:w="115" w:type="dxa"/>
              <w:right w:w="115" w:type="dxa"/>
            </w:tcMar>
          </w:tcPr>
          <w:p w:rsidR="004E3DFC" w:rsidRPr="00462A90" w:rsidRDefault="004E3DFC" w:rsidP="004E3DFC">
            <w:pPr>
              <w:jc w:val="center"/>
              <w:rPr>
                <w:rFonts w:ascii="Arial" w:hAnsi="Arial" w:cs="Arial"/>
              </w:rPr>
            </w:pPr>
          </w:p>
        </w:tc>
        <w:tc>
          <w:tcPr>
            <w:tcW w:w="1008"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Theory</w:t>
            </w:r>
          </w:p>
        </w:tc>
        <w:tc>
          <w:tcPr>
            <w:tcW w:w="1151"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Practical/Tutorial</w:t>
            </w:r>
          </w:p>
        </w:tc>
        <w:tc>
          <w:tcPr>
            <w:tcW w:w="900" w:type="dxa"/>
            <w:vMerge/>
            <w:tcMar>
              <w:left w:w="115" w:type="dxa"/>
              <w:right w:w="115" w:type="dxa"/>
            </w:tcMar>
            <w:vAlign w:val="center"/>
          </w:tcPr>
          <w:p w:rsidR="004E3DFC" w:rsidRPr="00462A90" w:rsidRDefault="004E3DFC" w:rsidP="004E3DFC">
            <w:pPr>
              <w:jc w:val="center"/>
              <w:rPr>
                <w:rFonts w:ascii="Arial" w:hAnsi="Arial" w:cs="Arial"/>
              </w:rPr>
            </w:pPr>
          </w:p>
        </w:tc>
        <w:tc>
          <w:tcPr>
            <w:tcW w:w="1120" w:type="dxa"/>
            <w:gridSpan w:val="2"/>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Duration (hours)</w:t>
            </w:r>
          </w:p>
        </w:tc>
        <w:tc>
          <w:tcPr>
            <w:tcW w:w="1224"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Sessional Marks</w:t>
            </w:r>
          </w:p>
        </w:tc>
        <w:tc>
          <w:tcPr>
            <w:tcW w:w="902"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End Exam Marks</w:t>
            </w:r>
          </w:p>
        </w:tc>
        <w:tc>
          <w:tcPr>
            <w:tcW w:w="900"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Total</w:t>
            </w:r>
          </w:p>
          <w:p w:rsidR="004E3DFC" w:rsidRPr="00462A90" w:rsidRDefault="004E3DFC" w:rsidP="004E3DFC">
            <w:pPr>
              <w:jc w:val="center"/>
              <w:rPr>
                <w:rFonts w:ascii="Arial" w:hAnsi="Arial" w:cs="Arial"/>
              </w:rPr>
            </w:pPr>
            <w:r w:rsidRPr="00462A90">
              <w:rPr>
                <w:rFonts w:ascii="Arial" w:hAnsi="Arial" w:cs="Arial"/>
              </w:rPr>
              <w:t>Marks</w:t>
            </w:r>
          </w:p>
        </w:tc>
      </w:tr>
      <w:tr w:rsidR="004E3DFC" w:rsidRPr="00462A90" w:rsidTr="004E3DFC">
        <w:trPr>
          <w:trHeight w:hRule="exact" w:val="576"/>
        </w:trPr>
        <w:tc>
          <w:tcPr>
            <w:tcW w:w="10620" w:type="dxa"/>
            <w:gridSpan w:val="10"/>
            <w:tcMar>
              <w:left w:w="115" w:type="dxa"/>
              <w:right w:w="115" w:type="dxa"/>
            </w:tcMar>
          </w:tcPr>
          <w:p w:rsidR="004E3DFC" w:rsidRPr="00462A90" w:rsidRDefault="004E3DFC" w:rsidP="004E3DFC">
            <w:pPr>
              <w:rPr>
                <w:rFonts w:ascii="Arial" w:hAnsi="Arial" w:cs="Arial"/>
              </w:rPr>
            </w:pPr>
            <w:r w:rsidRPr="00462A90">
              <w:rPr>
                <w:rFonts w:ascii="Arial" w:hAnsi="Arial" w:cs="Arial"/>
              </w:rPr>
              <w:t>THEORY:</w:t>
            </w:r>
          </w:p>
        </w:tc>
      </w:tr>
      <w:tr w:rsidR="004E3DFC" w:rsidRPr="00462A90" w:rsidTr="004E3DFC">
        <w:trPr>
          <w:trHeight w:hRule="exact" w:val="576"/>
        </w:trPr>
        <w:tc>
          <w:tcPr>
            <w:tcW w:w="1077" w:type="dxa"/>
            <w:tcMar>
              <w:left w:w="115" w:type="dxa"/>
              <w:right w:w="115" w:type="dxa"/>
            </w:tcMar>
            <w:vAlign w:val="center"/>
          </w:tcPr>
          <w:p w:rsidR="004E3DFC" w:rsidRPr="00462A90" w:rsidRDefault="004E3DFC" w:rsidP="004E3DFC">
            <w:pPr>
              <w:rPr>
                <w:rFonts w:ascii="Arial" w:hAnsi="Arial" w:cs="Arial"/>
              </w:rPr>
            </w:pPr>
            <w:r w:rsidRPr="00462A90">
              <w:rPr>
                <w:rFonts w:ascii="Arial" w:hAnsi="Arial" w:cs="Arial"/>
              </w:rPr>
              <w:t>EC-501</w:t>
            </w:r>
          </w:p>
        </w:tc>
        <w:tc>
          <w:tcPr>
            <w:tcW w:w="2338" w:type="dxa"/>
            <w:tcMar>
              <w:left w:w="115" w:type="dxa"/>
              <w:right w:w="115" w:type="dxa"/>
            </w:tcMar>
          </w:tcPr>
          <w:p w:rsidR="004E3DFC" w:rsidRPr="00462A90" w:rsidRDefault="004E3DFC" w:rsidP="004E3DFC">
            <w:pPr>
              <w:pStyle w:val="Heading4"/>
              <w:rPr>
                <w:rFonts w:ascii="Arial" w:hAnsi="Arial" w:cs="Arial"/>
                <w:b w:val="0"/>
                <w:bCs w:val="0"/>
                <w:szCs w:val="20"/>
              </w:rPr>
            </w:pPr>
            <w:r w:rsidRPr="00462A90">
              <w:rPr>
                <w:rFonts w:ascii="Arial" w:hAnsi="Arial" w:cs="Arial"/>
                <w:b w:val="0"/>
                <w:bCs w:val="0"/>
                <w:szCs w:val="20"/>
              </w:rPr>
              <w:t>Advanced Communications</w:t>
            </w:r>
          </w:p>
        </w:tc>
        <w:tc>
          <w:tcPr>
            <w:tcW w:w="1008"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4</w:t>
            </w:r>
          </w:p>
        </w:tc>
        <w:tc>
          <w:tcPr>
            <w:tcW w:w="1151"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w:t>
            </w:r>
          </w:p>
        </w:tc>
        <w:tc>
          <w:tcPr>
            <w:tcW w:w="900"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60</w:t>
            </w:r>
          </w:p>
        </w:tc>
        <w:tc>
          <w:tcPr>
            <w:tcW w:w="1079"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3</w:t>
            </w:r>
          </w:p>
        </w:tc>
        <w:tc>
          <w:tcPr>
            <w:tcW w:w="1265" w:type="dxa"/>
            <w:gridSpan w:val="2"/>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20</w:t>
            </w:r>
          </w:p>
        </w:tc>
        <w:tc>
          <w:tcPr>
            <w:tcW w:w="902"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80</w:t>
            </w:r>
          </w:p>
        </w:tc>
        <w:tc>
          <w:tcPr>
            <w:tcW w:w="900"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100</w:t>
            </w:r>
          </w:p>
        </w:tc>
      </w:tr>
      <w:tr w:rsidR="004E3DFC" w:rsidRPr="00462A90" w:rsidTr="004E3DFC">
        <w:trPr>
          <w:trHeight w:hRule="exact" w:val="576"/>
        </w:trPr>
        <w:tc>
          <w:tcPr>
            <w:tcW w:w="1077" w:type="dxa"/>
            <w:tcMar>
              <w:left w:w="115" w:type="dxa"/>
              <w:right w:w="115" w:type="dxa"/>
            </w:tcMar>
            <w:vAlign w:val="center"/>
          </w:tcPr>
          <w:p w:rsidR="004E3DFC" w:rsidRPr="00462A90" w:rsidRDefault="004E3DFC" w:rsidP="004E3DFC">
            <w:pPr>
              <w:pStyle w:val="Heading3"/>
              <w:rPr>
                <w:rFonts w:ascii="Arial" w:eastAsia="Times New Roman" w:hAnsi="Arial" w:cs="Arial"/>
                <w:b w:val="0"/>
                <w:bCs w:val="0"/>
                <w:color w:val="auto"/>
              </w:rPr>
            </w:pPr>
            <w:r w:rsidRPr="00462A90">
              <w:rPr>
                <w:rFonts w:ascii="Arial" w:eastAsia="Times New Roman" w:hAnsi="Arial" w:cs="Arial"/>
                <w:b w:val="0"/>
                <w:color w:val="auto"/>
              </w:rPr>
              <w:t>EC-502</w:t>
            </w:r>
          </w:p>
        </w:tc>
        <w:tc>
          <w:tcPr>
            <w:tcW w:w="2338" w:type="dxa"/>
            <w:tcMar>
              <w:left w:w="115" w:type="dxa"/>
              <w:right w:w="115" w:type="dxa"/>
            </w:tcMar>
          </w:tcPr>
          <w:p w:rsidR="004E3DFC" w:rsidRPr="00462A90" w:rsidRDefault="004E3DFC" w:rsidP="004E3DFC">
            <w:pPr>
              <w:ind w:firstLine="34"/>
              <w:rPr>
                <w:rFonts w:ascii="Arial" w:hAnsi="Arial" w:cs="Arial"/>
                <w:sz w:val="20"/>
                <w:szCs w:val="20"/>
              </w:rPr>
            </w:pPr>
            <w:r w:rsidRPr="00462A90">
              <w:rPr>
                <w:rFonts w:ascii="Arial" w:hAnsi="Arial" w:cs="Arial"/>
                <w:sz w:val="20"/>
                <w:szCs w:val="20"/>
              </w:rPr>
              <w:t>Consumer Electronics</w:t>
            </w:r>
          </w:p>
        </w:tc>
        <w:tc>
          <w:tcPr>
            <w:tcW w:w="1008"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4</w:t>
            </w:r>
          </w:p>
        </w:tc>
        <w:tc>
          <w:tcPr>
            <w:tcW w:w="1151"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w:t>
            </w:r>
          </w:p>
        </w:tc>
        <w:tc>
          <w:tcPr>
            <w:tcW w:w="900"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60</w:t>
            </w:r>
          </w:p>
        </w:tc>
        <w:tc>
          <w:tcPr>
            <w:tcW w:w="1079"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3</w:t>
            </w:r>
          </w:p>
        </w:tc>
        <w:tc>
          <w:tcPr>
            <w:tcW w:w="1265" w:type="dxa"/>
            <w:gridSpan w:val="2"/>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20</w:t>
            </w:r>
          </w:p>
        </w:tc>
        <w:tc>
          <w:tcPr>
            <w:tcW w:w="902"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80</w:t>
            </w:r>
          </w:p>
        </w:tc>
        <w:tc>
          <w:tcPr>
            <w:tcW w:w="900"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100</w:t>
            </w:r>
          </w:p>
        </w:tc>
      </w:tr>
      <w:tr w:rsidR="004E3DFC" w:rsidRPr="00462A90" w:rsidTr="004E3DFC">
        <w:trPr>
          <w:trHeight w:hRule="exact" w:val="576"/>
        </w:trPr>
        <w:tc>
          <w:tcPr>
            <w:tcW w:w="1077" w:type="dxa"/>
            <w:tcMar>
              <w:left w:w="115" w:type="dxa"/>
              <w:right w:w="115" w:type="dxa"/>
            </w:tcMar>
            <w:vAlign w:val="center"/>
          </w:tcPr>
          <w:p w:rsidR="004E3DFC" w:rsidRPr="00462A90" w:rsidRDefault="004E3DFC" w:rsidP="004E3DFC">
            <w:pPr>
              <w:pStyle w:val="Heading3"/>
              <w:rPr>
                <w:rFonts w:ascii="Arial" w:eastAsia="Times New Roman" w:hAnsi="Arial" w:cs="Arial"/>
                <w:b w:val="0"/>
                <w:bCs w:val="0"/>
                <w:color w:val="auto"/>
              </w:rPr>
            </w:pPr>
            <w:r w:rsidRPr="00462A90">
              <w:rPr>
                <w:rFonts w:ascii="Arial" w:eastAsia="Times New Roman" w:hAnsi="Arial" w:cs="Arial"/>
                <w:b w:val="0"/>
                <w:color w:val="auto"/>
              </w:rPr>
              <w:t>EC-503</w:t>
            </w:r>
          </w:p>
        </w:tc>
        <w:tc>
          <w:tcPr>
            <w:tcW w:w="2338" w:type="dxa"/>
            <w:tcMar>
              <w:left w:w="115" w:type="dxa"/>
              <w:right w:w="115" w:type="dxa"/>
            </w:tcMar>
          </w:tcPr>
          <w:p w:rsidR="004E3DFC" w:rsidRPr="00462A90" w:rsidRDefault="004E3DFC" w:rsidP="004E3DFC">
            <w:pPr>
              <w:rPr>
                <w:rFonts w:ascii="Arial" w:hAnsi="Arial" w:cs="Arial"/>
                <w:sz w:val="20"/>
                <w:szCs w:val="20"/>
              </w:rPr>
            </w:pPr>
            <w:r w:rsidRPr="00462A90">
              <w:rPr>
                <w:rFonts w:ascii="Arial" w:hAnsi="Arial" w:cs="Arial"/>
                <w:sz w:val="20"/>
                <w:szCs w:val="20"/>
              </w:rPr>
              <w:t>Computer Hardware</w:t>
            </w:r>
          </w:p>
        </w:tc>
        <w:tc>
          <w:tcPr>
            <w:tcW w:w="1008"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4</w:t>
            </w:r>
          </w:p>
        </w:tc>
        <w:tc>
          <w:tcPr>
            <w:tcW w:w="1151"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w:t>
            </w:r>
          </w:p>
        </w:tc>
        <w:tc>
          <w:tcPr>
            <w:tcW w:w="900"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60</w:t>
            </w:r>
          </w:p>
        </w:tc>
        <w:tc>
          <w:tcPr>
            <w:tcW w:w="1079"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3</w:t>
            </w:r>
          </w:p>
        </w:tc>
        <w:tc>
          <w:tcPr>
            <w:tcW w:w="1265" w:type="dxa"/>
            <w:gridSpan w:val="2"/>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20</w:t>
            </w:r>
          </w:p>
        </w:tc>
        <w:tc>
          <w:tcPr>
            <w:tcW w:w="902"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80</w:t>
            </w:r>
          </w:p>
        </w:tc>
        <w:tc>
          <w:tcPr>
            <w:tcW w:w="900"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100</w:t>
            </w:r>
          </w:p>
        </w:tc>
      </w:tr>
      <w:tr w:rsidR="004E3DFC" w:rsidRPr="00462A90" w:rsidTr="004E3DFC">
        <w:trPr>
          <w:trHeight w:hRule="exact" w:val="576"/>
        </w:trPr>
        <w:tc>
          <w:tcPr>
            <w:tcW w:w="1077" w:type="dxa"/>
            <w:tcMar>
              <w:left w:w="115" w:type="dxa"/>
              <w:right w:w="115" w:type="dxa"/>
            </w:tcMar>
            <w:vAlign w:val="center"/>
          </w:tcPr>
          <w:p w:rsidR="004E3DFC" w:rsidRPr="00462A90" w:rsidRDefault="004E3DFC" w:rsidP="004E3DFC">
            <w:pPr>
              <w:rPr>
                <w:rFonts w:ascii="Arial" w:hAnsi="Arial" w:cs="Arial"/>
              </w:rPr>
            </w:pPr>
            <w:r w:rsidRPr="00462A90">
              <w:rPr>
                <w:rFonts w:ascii="Arial" w:hAnsi="Arial" w:cs="Arial"/>
              </w:rPr>
              <w:t>EC-504</w:t>
            </w:r>
          </w:p>
        </w:tc>
        <w:tc>
          <w:tcPr>
            <w:tcW w:w="2338" w:type="dxa"/>
            <w:tcMar>
              <w:left w:w="115" w:type="dxa"/>
              <w:right w:w="115" w:type="dxa"/>
            </w:tcMar>
          </w:tcPr>
          <w:p w:rsidR="004E3DFC" w:rsidRPr="00462A90" w:rsidRDefault="004E3DFC" w:rsidP="004E3DFC">
            <w:pPr>
              <w:ind w:firstLine="34"/>
              <w:rPr>
                <w:rFonts w:ascii="Arial" w:hAnsi="Arial" w:cs="Arial"/>
                <w:sz w:val="20"/>
                <w:szCs w:val="20"/>
              </w:rPr>
            </w:pPr>
            <w:r w:rsidRPr="00462A90">
              <w:rPr>
                <w:rFonts w:ascii="Arial" w:hAnsi="Arial" w:cs="Arial"/>
                <w:sz w:val="20"/>
                <w:szCs w:val="20"/>
              </w:rPr>
              <w:t>Optical Fibre Communication</w:t>
            </w:r>
          </w:p>
        </w:tc>
        <w:tc>
          <w:tcPr>
            <w:tcW w:w="1008"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4</w:t>
            </w:r>
          </w:p>
        </w:tc>
        <w:tc>
          <w:tcPr>
            <w:tcW w:w="1151"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w:t>
            </w:r>
          </w:p>
        </w:tc>
        <w:tc>
          <w:tcPr>
            <w:tcW w:w="900"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60</w:t>
            </w:r>
          </w:p>
        </w:tc>
        <w:tc>
          <w:tcPr>
            <w:tcW w:w="1079"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3</w:t>
            </w:r>
          </w:p>
        </w:tc>
        <w:tc>
          <w:tcPr>
            <w:tcW w:w="1265" w:type="dxa"/>
            <w:gridSpan w:val="2"/>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20</w:t>
            </w:r>
          </w:p>
        </w:tc>
        <w:tc>
          <w:tcPr>
            <w:tcW w:w="902"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80</w:t>
            </w:r>
          </w:p>
        </w:tc>
        <w:tc>
          <w:tcPr>
            <w:tcW w:w="900"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100</w:t>
            </w:r>
          </w:p>
        </w:tc>
      </w:tr>
      <w:tr w:rsidR="004E3DFC" w:rsidRPr="00462A90" w:rsidTr="004E3DFC">
        <w:trPr>
          <w:trHeight w:hRule="exact" w:val="576"/>
        </w:trPr>
        <w:tc>
          <w:tcPr>
            <w:tcW w:w="1077" w:type="dxa"/>
            <w:tcMar>
              <w:left w:w="115" w:type="dxa"/>
              <w:right w:w="115" w:type="dxa"/>
            </w:tcMar>
            <w:vAlign w:val="center"/>
          </w:tcPr>
          <w:p w:rsidR="004E3DFC" w:rsidRPr="00462A90" w:rsidRDefault="004E3DFC" w:rsidP="004E3DFC">
            <w:pPr>
              <w:rPr>
                <w:rFonts w:ascii="Arial" w:hAnsi="Arial" w:cs="Arial"/>
              </w:rPr>
            </w:pPr>
            <w:r w:rsidRPr="00462A90">
              <w:rPr>
                <w:rFonts w:ascii="Arial" w:hAnsi="Arial" w:cs="Arial"/>
              </w:rPr>
              <w:t>EC-505</w:t>
            </w:r>
          </w:p>
        </w:tc>
        <w:tc>
          <w:tcPr>
            <w:tcW w:w="2338" w:type="dxa"/>
            <w:tcMar>
              <w:left w:w="115" w:type="dxa"/>
              <w:right w:w="115" w:type="dxa"/>
            </w:tcMar>
          </w:tcPr>
          <w:p w:rsidR="004E3DFC" w:rsidRPr="00462A90" w:rsidRDefault="004E3DFC" w:rsidP="004E3DFC">
            <w:pPr>
              <w:ind w:firstLine="34"/>
              <w:rPr>
                <w:rFonts w:ascii="Arial" w:hAnsi="Arial" w:cs="Arial"/>
                <w:sz w:val="20"/>
                <w:szCs w:val="20"/>
              </w:rPr>
            </w:pPr>
            <w:r w:rsidRPr="00462A90">
              <w:rPr>
                <w:rFonts w:ascii="Arial" w:hAnsi="Arial" w:cs="Arial"/>
                <w:sz w:val="20"/>
                <w:szCs w:val="20"/>
              </w:rPr>
              <w:t xml:space="preserve">Microcontroller Applications </w:t>
            </w:r>
          </w:p>
        </w:tc>
        <w:tc>
          <w:tcPr>
            <w:tcW w:w="1008"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4</w:t>
            </w:r>
          </w:p>
        </w:tc>
        <w:tc>
          <w:tcPr>
            <w:tcW w:w="1151"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w:t>
            </w:r>
          </w:p>
        </w:tc>
        <w:tc>
          <w:tcPr>
            <w:tcW w:w="900"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60</w:t>
            </w:r>
          </w:p>
        </w:tc>
        <w:tc>
          <w:tcPr>
            <w:tcW w:w="1079"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3</w:t>
            </w:r>
          </w:p>
        </w:tc>
        <w:tc>
          <w:tcPr>
            <w:tcW w:w="1265" w:type="dxa"/>
            <w:gridSpan w:val="2"/>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20</w:t>
            </w:r>
          </w:p>
        </w:tc>
        <w:tc>
          <w:tcPr>
            <w:tcW w:w="902"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80</w:t>
            </w:r>
          </w:p>
        </w:tc>
        <w:tc>
          <w:tcPr>
            <w:tcW w:w="900"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100</w:t>
            </w:r>
          </w:p>
        </w:tc>
      </w:tr>
      <w:tr w:rsidR="004E3DFC" w:rsidRPr="00462A90" w:rsidTr="004E3DFC">
        <w:trPr>
          <w:trHeight w:hRule="exact" w:val="576"/>
        </w:trPr>
        <w:tc>
          <w:tcPr>
            <w:tcW w:w="1077" w:type="dxa"/>
            <w:tcMar>
              <w:left w:w="115" w:type="dxa"/>
              <w:right w:w="115" w:type="dxa"/>
            </w:tcMar>
            <w:vAlign w:val="center"/>
          </w:tcPr>
          <w:p w:rsidR="004E3DFC" w:rsidRPr="00462A90" w:rsidRDefault="004E3DFC" w:rsidP="004E3DFC">
            <w:pPr>
              <w:rPr>
                <w:rFonts w:ascii="Arial" w:hAnsi="Arial" w:cs="Arial"/>
              </w:rPr>
            </w:pPr>
            <w:r w:rsidRPr="00462A90">
              <w:rPr>
                <w:rFonts w:ascii="Arial" w:hAnsi="Arial" w:cs="Arial"/>
              </w:rPr>
              <w:t>EC-506</w:t>
            </w:r>
          </w:p>
        </w:tc>
        <w:tc>
          <w:tcPr>
            <w:tcW w:w="2338" w:type="dxa"/>
            <w:tcMar>
              <w:left w:w="115" w:type="dxa"/>
              <w:right w:w="115" w:type="dxa"/>
            </w:tcMar>
          </w:tcPr>
          <w:p w:rsidR="004E3DFC" w:rsidRPr="00462A90" w:rsidRDefault="004E3DFC" w:rsidP="004E3DFC">
            <w:pPr>
              <w:rPr>
                <w:rFonts w:ascii="Arial" w:hAnsi="Arial" w:cs="Arial"/>
                <w:sz w:val="20"/>
                <w:szCs w:val="20"/>
              </w:rPr>
            </w:pPr>
            <w:r w:rsidRPr="00462A90">
              <w:rPr>
                <w:rFonts w:ascii="Arial" w:hAnsi="Arial" w:cs="Arial"/>
                <w:sz w:val="20"/>
                <w:szCs w:val="20"/>
              </w:rPr>
              <w:t>Data communication &amp; Computer Networking</w:t>
            </w:r>
          </w:p>
        </w:tc>
        <w:tc>
          <w:tcPr>
            <w:tcW w:w="1008"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4</w:t>
            </w:r>
          </w:p>
        </w:tc>
        <w:tc>
          <w:tcPr>
            <w:tcW w:w="1151"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w:t>
            </w:r>
          </w:p>
        </w:tc>
        <w:tc>
          <w:tcPr>
            <w:tcW w:w="900"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60</w:t>
            </w:r>
          </w:p>
        </w:tc>
        <w:tc>
          <w:tcPr>
            <w:tcW w:w="1079"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3</w:t>
            </w:r>
          </w:p>
        </w:tc>
        <w:tc>
          <w:tcPr>
            <w:tcW w:w="1265" w:type="dxa"/>
            <w:gridSpan w:val="2"/>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20</w:t>
            </w:r>
          </w:p>
        </w:tc>
        <w:tc>
          <w:tcPr>
            <w:tcW w:w="902"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80</w:t>
            </w:r>
          </w:p>
        </w:tc>
        <w:tc>
          <w:tcPr>
            <w:tcW w:w="900"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100</w:t>
            </w:r>
          </w:p>
        </w:tc>
      </w:tr>
      <w:tr w:rsidR="004E3DFC" w:rsidRPr="00462A90" w:rsidTr="004E3DFC">
        <w:trPr>
          <w:trHeight w:hRule="exact" w:val="576"/>
        </w:trPr>
        <w:tc>
          <w:tcPr>
            <w:tcW w:w="10620" w:type="dxa"/>
            <w:gridSpan w:val="10"/>
            <w:tcMar>
              <w:left w:w="115" w:type="dxa"/>
              <w:right w:w="115" w:type="dxa"/>
            </w:tcMar>
          </w:tcPr>
          <w:p w:rsidR="004E3DFC" w:rsidRPr="00462A90" w:rsidRDefault="004E3DFC" w:rsidP="004E3DFC">
            <w:pPr>
              <w:rPr>
                <w:rFonts w:ascii="Arial" w:hAnsi="Arial" w:cs="Arial"/>
              </w:rPr>
            </w:pPr>
            <w:r w:rsidRPr="00462A90">
              <w:rPr>
                <w:rFonts w:ascii="Arial" w:hAnsi="Arial" w:cs="Arial"/>
              </w:rPr>
              <w:t>PRACTICAL:</w:t>
            </w:r>
          </w:p>
        </w:tc>
      </w:tr>
      <w:tr w:rsidR="004E3DFC" w:rsidRPr="00462A90" w:rsidTr="004E3DFC">
        <w:trPr>
          <w:trHeight w:hRule="exact" w:val="576"/>
        </w:trPr>
        <w:tc>
          <w:tcPr>
            <w:tcW w:w="1077" w:type="dxa"/>
            <w:tcMar>
              <w:left w:w="115" w:type="dxa"/>
              <w:right w:w="115" w:type="dxa"/>
            </w:tcMar>
            <w:vAlign w:val="center"/>
          </w:tcPr>
          <w:p w:rsidR="004E3DFC" w:rsidRPr="00462A90" w:rsidRDefault="004E3DFC" w:rsidP="004E3DFC">
            <w:pPr>
              <w:pStyle w:val="Heading3"/>
              <w:rPr>
                <w:rFonts w:ascii="Arial" w:eastAsia="Times New Roman" w:hAnsi="Arial" w:cs="Arial"/>
                <w:b w:val="0"/>
                <w:bCs w:val="0"/>
                <w:color w:val="auto"/>
              </w:rPr>
            </w:pPr>
            <w:r w:rsidRPr="00462A90">
              <w:rPr>
                <w:rFonts w:ascii="Arial" w:eastAsia="Times New Roman" w:hAnsi="Arial" w:cs="Arial"/>
                <w:b w:val="0"/>
                <w:color w:val="auto"/>
              </w:rPr>
              <w:t>EC-507</w:t>
            </w:r>
          </w:p>
          <w:p w:rsidR="004E3DFC" w:rsidRPr="00462A90" w:rsidRDefault="004E3DFC" w:rsidP="004E3DFC">
            <w:pPr>
              <w:rPr>
                <w:rFonts w:ascii="Arial" w:hAnsi="Arial" w:cs="Arial"/>
              </w:rPr>
            </w:pPr>
          </w:p>
        </w:tc>
        <w:tc>
          <w:tcPr>
            <w:tcW w:w="2338" w:type="dxa"/>
            <w:tcMar>
              <w:left w:w="115" w:type="dxa"/>
              <w:right w:w="115" w:type="dxa"/>
            </w:tcMar>
          </w:tcPr>
          <w:p w:rsidR="004E3DFC" w:rsidRPr="00462A90" w:rsidRDefault="004E3DFC" w:rsidP="004E3DFC">
            <w:pPr>
              <w:pStyle w:val="Heading4"/>
              <w:rPr>
                <w:rFonts w:ascii="Arial" w:hAnsi="Arial" w:cs="Arial"/>
                <w:b w:val="0"/>
                <w:bCs w:val="0"/>
                <w:sz w:val="22"/>
                <w:szCs w:val="22"/>
              </w:rPr>
            </w:pPr>
            <w:r w:rsidRPr="00462A90">
              <w:rPr>
                <w:rFonts w:ascii="Arial" w:hAnsi="Arial" w:cs="Arial"/>
                <w:b w:val="0"/>
                <w:szCs w:val="20"/>
              </w:rPr>
              <w:t>Computer HW &amp; Networking Lab</w:t>
            </w:r>
            <w:r w:rsidRPr="00462A90">
              <w:rPr>
                <w:rFonts w:ascii="Arial" w:hAnsi="Arial" w:cs="Arial"/>
                <w:b w:val="0"/>
                <w:bCs w:val="0"/>
                <w:sz w:val="22"/>
                <w:szCs w:val="22"/>
              </w:rPr>
              <w:t xml:space="preserve"> </w:t>
            </w:r>
          </w:p>
        </w:tc>
        <w:tc>
          <w:tcPr>
            <w:tcW w:w="1008"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w:t>
            </w:r>
          </w:p>
        </w:tc>
        <w:tc>
          <w:tcPr>
            <w:tcW w:w="1151"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6</w:t>
            </w:r>
          </w:p>
        </w:tc>
        <w:tc>
          <w:tcPr>
            <w:tcW w:w="900"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90</w:t>
            </w:r>
          </w:p>
        </w:tc>
        <w:tc>
          <w:tcPr>
            <w:tcW w:w="1079"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3</w:t>
            </w:r>
          </w:p>
        </w:tc>
        <w:tc>
          <w:tcPr>
            <w:tcW w:w="1265" w:type="dxa"/>
            <w:gridSpan w:val="2"/>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40</w:t>
            </w:r>
          </w:p>
        </w:tc>
        <w:tc>
          <w:tcPr>
            <w:tcW w:w="902"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60</w:t>
            </w:r>
          </w:p>
        </w:tc>
        <w:tc>
          <w:tcPr>
            <w:tcW w:w="900"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100</w:t>
            </w:r>
          </w:p>
          <w:p w:rsidR="004E3DFC" w:rsidRPr="00462A90" w:rsidRDefault="004E3DFC" w:rsidP="004E3DFC">
            <w:pPr>
              <w:jc w:val="center"/>
              <w:rPr>
                <w:rFonts w:ascii="Arial" w:hAnsi="Arial" w:cs="Arial"/>
              </w:rPr>
            </w:pPr>
          </w:p>
          <w:p w:rsidR="004E3DFC" w:rsidRPr="00462A90" w:rsidRDefault="004E3DFC" w:rsidP="004E3DFC">
            <w:pPr>
              <w:jc w:val="center"/>
              <w:rPr>
                <w:rFonts w:ascii="Arial" w:hAnsi="Arial" w:cs="Arial"/>
              </w:rPr>
            </w:pPr>
          </w:p>
          <w:p w:rsidR="004E3DFC" w:rsidRPr="00462A90" w:rsidRDefault="004E3DFC" w:rsidP="004E3DFC">
            <w:pPr>
              <w:jc w:val="center"/>
              <w:rPr>
                <w:rFonts w:ascii="Arial" w:hAnsi="Arial" w:cs="Arial"/>
              </w:rPr>
            </w:pPr>
          </w:p>
        </w:tc>
      </w:tr>
      <w:tr w:rsidR="004E3DFC" w:rsidRPr="00462A90" w:rsidTr="004E3DFC">
        <w:trPr>
          <w:trHeight w:hRule="exact" w:val="955"/>
        </w:trPr>
        <w:tc>
          <w:tcPr>
            <w:tcW w:w="1077" w:type="dxa"/>
            <w:tcMar>
              <w:left w:w="115" w:type="dxa"/>
              <w:right w:w="115" w:type="dxa"/>
            </w:tcMar>
            <w:vAlign w:val="center"/>
          </w:tcPr>
          <w:p w:rsidR="004E3DFC" w:rsidRPr="00462A90" w:rsidRDefault="004E3DFC" w:rsidP="004E3DFC">
            <w:pPr>
              <w:pStyle w:val="Heading3"/>
              <w:rPr>
                <w:rFonts w:ascii="Arial" w:eastAsia="Times New Roman" w:hAnsi="Arial" w:cs="Arial"/>
                <w:b w:val="0"/>
                <w:bCs w:val="0"/>
                <w:color w:val="auto"/>
              </w:rPr>
            </w:pPr>
            <w:r w:rsidRPr="00462A90">
              <w:rPr>
                <w:rFonts w:ascii="Arial" w:eastAsia="Times New Roman" w:hAnsi="Arial" w:cs="Arial"/>
                <w:b w:val="0"/>
                <w:color w:val="auto"/>
              </w:rPr>
              <w:t>EC-508</w:t>
            </w:r>
          </w:p>
          <w:p w:rsidR="004E3DFC" w:rsidRPr="00462A90" w:rsidRDefault="004E3DFC" w:rsidP="004E3DFC">
            <w:pPr>
              <w:rPr>
                <w:rFonts w:ascii="Arial" w:hAnsi="Arial" w:cs="Arial"/>
              </w:rPr>
            </w:pPr>
          </w:p>
        </w:tc>
        <w:tc>
          <w:tcPr>
            <w:tcW w:w="2338" w:type="dxa"/>
            <w:tcMar>
              <w:left w:w="115" w:type="dxa"/>
              <w:right w:w="115" w:type="dxa"/>
            </w:tcMar>
          </w:tcPr>
          <w:p w:rsidR="004E3DFC" w:rsidRPr="00462A90" w:rsidRDefault="004E3DFC" w:rsidP="004E3DFC">
            <w:pPr>
              <w:pStyle w:val="Heading1"/>
              <w:rPr>
                <w:rFonts w:ascii="Arial" w:eastAsia="Times New Roman" w:hAnsi="Arial" w:cs="Arial"/>
                <w:color w:val="auto"/>
                <w:sz w:val="22"/>
                <w:szCs w:val="22"/>
              </w:rPr>
            </w:pPr>
            <w:r w:rsidRPr="00462A90">
              <w:rPr>
                <w:rFonts w:ascii="Arial" w:hAnsi="Arial" w:cs="Arial"/>
                <w:color w:val="auto"/>
                <w:sz w:val="22"/>
                <w:szCs w:val="22"/>
              </w:rPr>
              <w:t>Life Skills</w:t>
            </w:r>
          </w:p>
        </w:tc>
        <w:tc>
          <w:tcPr>
            <w:tcW w:w="1008"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w:t>
            </w:r>
          </w:p>
        </w:tc>
        <w:tc>
          <w:tcPr>
            <w:tcW w:w="1151"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3</w:t>
            </w:r>
          </w:p>
        </w:tc>
        <w:tc>
          <w:tcPr>
            <w:tcW w:w="900"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45</w:t>
            </w:r>
          </w:p>
        </w:tc>
        <w:tc>
          <w:tcPr>
            <w:tcW w:w="1079"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3</w:t>
            </w:r>
          </w:p>
        </w:tc>
        <w:tc>
          <w:tcPr>
            <w:tcW w:w="1265" w:type="dxa"/>
            <w:gridSpan w:val="2"/>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40</w:t>
            </w:r>
          </w:p>
        </w:tc>
        <w:tc>
          <w:tcPr>
            <w:tcW w:w="902"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60</w:t>
            </w:r>
          </w:p>
        </w:tc>
        <w:tc>
          <w:tcPr>
            <w:tcW w:w="900"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100</w:t>
            </w:r>
          </w:p>
        </w:tc>
      </w:tr>
      <w:tr w:rsidR="004E3DFC" w:rsidRPr="00462A90" w:rsidTr="004E3DFC">
        <w:trPr>
          <w:trHeight w:hRule="exact" w:val="928"/>
        </w:trPr>
        <w:tc>
          <w:tcPr>
            <w:tcW w:w="1077" w:type="dxa"/>
            <w:tcMar>
              <w:left w:w="115" w:type="dxa"/>
              <w:right w:w="115" w:type="dxa"/>
            </w:tcMar>
            <w:vAlign w:val="center"/>
          </w:tcPr>
          <w:p w:rsidR="004E3DFC" w:rsidRPr="00462A90" w:rsidRDefault="004E3DFC" w:rsidP="004E3DFC">
            <w:pPr>
              <w:rPr>
                <w:rFonts w:ascii="Arial" w:hAnsi="Arial" w:cs="Arial"/>
              </w:rPr>
            </w:pPr>
            <w:r w:rsidRPr="00462A90">
              <w:rPr>
                <w:rFonts w:ascii="Arial" w:hAnsi="Arial" w:cs="Arial"/>
              </w:rPr>
              <w:t>EC-509</w:t>
            </w:r>
          </w:p>
        </w:tc>
        <w:tc>
          <w:tcPr>
            <w:tcW w:w="2338" w:type="dxa"/>
            <w:tcMar>
              <w:left w:w="115" w:type="dxa"/>
              <w:right w:w="115" w:type="dxa"/>
            </w:tcMar>
          </w:tcPr>
          <w:p w:rsidR="004E3DFC" w:rsidRPr="00462A90" w:rsidRDefault="004E3DFC" w:rsidP="004E3DFC">
            <w:pPr>
              <w:rPr>
                <w:rFonts w:ascii="Arial" w:hAnsi="Arial" w:cs="Arial"/>
              </w:rPr>
            </w:pPr>
            <w:r w:rsidRPr="00462A90">
              <w:rPr>
                <w:rFonts w:ascii="Arial" w:hAnsi="Arial" w:cs="Arial"/>
                <w:bCs/>
                <w:sz w:val="20"/>
                <w:szCs w:val="20"/>
              </w:rPr>
              <w:t xml:space="preserve">Microcontroller applications  lab </w:t>
            </w:r>
          </w:p>
        </w:tc>
        <w:tc>
          <w:tcPr>
            <w:tcW w:w="1008"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w:t>
            </w:r>
          </w:p>
        </w:tc>
        <w:tc>
          <w:tcPr>
            <w:tcW w:w="1151"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3</w:t>
            </w:r>
          </w:p>
        </w:tc>
        <w:tc>
          <w:tcPr>
            <w:tcW w:w="900"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45</w:t>
            </w:r>
          </w:p>
        </w:tc>
        <w:tc>
          <w:tcPr>
            <w:tcW w:w="1079"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3</w:t>
            </w:r>
          </w:p>
        </w:tc>
        <w:tc>
          <w:tcPr>
            <w:tcW w:w="1265" w:type="dxa"/>
            <w:gridSpan w:val="2"/>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40</w:t>
            </w:r>
          </w:p>
        </w:tc>
        <w:tc>
          <w:tcPr>
            <w:tcW w:w="902"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60</w:t>
            </w:r>
          </w:p>
        </w:tc>
        <w:tc>
          <w:tcPr>
            <w:tcW w:w="900"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100</w:t>
            </w:r>
          </w:p>
        </w:tc>
      </w:tr>
      <w:tr w:rsidR="004E3DFC" w:rsidRPr="00462A90" w:rsidTr="004E3DFC">
        <w:trPr>
          <w:trHeight w:hRule="exact" w:val="892"/>
        </w:trPr>
        <w:tc>
          <w:tcPr>
            <w:tcW w:w="1077" w:type="dxa"/>
            <w:tcMar>
              <w:left w:w="115" w:type="dxa"/>
              <w:right w:w="115" w:type="dxa"/>
            </w:tcMar>
            <w:vAlign w:val="center"/>
          </w:tcPr>
          <w:p w:rsidR="004E3DFC" w:rsidRPr="00462A90" w:rsidRDefault="004E3DFC" w:rsidP="004E3DFC">
            <w:pPr>
              <w:rPr>
                <w:rFonts w:ascii="Arial" w:hAnsi="Arial" w:cs="Arial"/>
              </w:rPr>
            </w:pPr>
            <w:r w:rsidRPr="00462A90">
              <w:rPr>
                <w:rFonts w:ascii="Arial" w:hAnsi="Arial" w:cs="Arial"/>
              </w:rPr>
              <w:t>EC-510</w:t>
            </w:r>
          </w:p>
        </w:tc>
        <w:tc>
          <w:tcPr>
            <w:tcW w:w="2338" w:type="dxa"/>
            <w:tcMar>
              <w:left w:w="115" w:type="dxa"/>
              <w:right w:w="115" w:type="dxa"/>
            </w:tcMar>
          </w:tcPr>
          <w:p w:rsidR="004E3DFC" w:rsidRPr="00462A90" w:rsidRDefault="004E3DFC" w:rsidP="004E3DFC">
            <w:pPr>
              <w:rPr>
                <w:rFonts w:ascii="Arial" w:hAnsi="Arial" w:cs="Arial"/>
                <w:bCs/>
              </w:rPr>
            </w:pPr>
            <w:r w:rsidRPr="00462A90">
              <w:rPr>
                <w:rFonts w:ascii="Arial" w:hAnsi="Arial" w:cs="Arial"/>
                <w:bCs/>
              </w:rPr>
              <w:t>Field Practices</w:t>
            </w:r>
          </w:p>
        </w:tc>
        <w:tc>
          <w:tcPr>
            <w:tcW w:w="1008"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w:t>
            </w:r>
          </w:p>
        </w:tc>
        <w:tc>
          <w:tcPr>
            <w:tcW w:w="1151"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6</w:t>
            </w:r>
          </w:p>
        </w:tc>
        <w:tc>
          <w:tcPr>
            <w:tcW w:w="900"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90</w:t>
            </w:r>
          </w:p>
        </w:tc>
        <w:tc>
          <w:tcPr>
            <w:tcW w:w="1079"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3</w:t>
            </w:r>
          </w:p>
        </w:tc>
        <w:tc>
          <w:tcPr>
            <w:tcW w:w="1265" w:type="dxa"/>
            <w:gridSpan w:val="2"/>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40</w:t>
            </w:r>
          </w:p>
        </w:tc>
        <w:tc>
          <w:tcPr>
            <w:tcW w:w="902"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60</w:t>
            </w:r>
          </w:p>
        </w:tc>
        <w:tc>
          <w:tcPr>
            <w:tcW w:w="900"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100</w:t>
            </w:r>
          </w:p>
        </w:tc>
      </w:tr>
      <w:tr w:rsidR="004E3DFC" w:rsidRPr="00462A90" w:rsidTr="004E3DFC">
        <w:trPr>
          <w:trHeight w:hRule="exact" w:val="1027"/>
        </w:trPr>
        <w:tc>
          <w:tcPr>
            <w:tcW w:w="3415" w:type="dxa"/>
            <w:gridSpan w:val="2"/>
            <w:tcMar>
              <w:left w:w="115" w:type="dxa"/>
              <w:right w:w="115" w:type="dxa"/>
            </w:tcMar>
          </w:tcPr>
          <w:p w:rsidR="004E3DFC" w:rsidRPr="00462A90" w:rsidRDefault="004E3DFC" w:rsidP="004E3DFC">
            <w:pPr>
              <w:pStyle w:val="Heading5"/>
              <w:rPr>
                <w:rFonts w:ascii="Arial" w:hAnsi="Arial" w:cs="Arial"/>
                <w:b w:val="0"/>
                <w:bCs w:val="0"/>
                <w:sz w:val="22"/>
                <w:szCs w:val="22"/>
              </w:rPr>
            </w:pPr>
            <w:r w:rsidRPr="00462A90">
              <w:rPr>
                <w:rFonts w:ascii="Arial" w:hAnsi="Arial" w:cs="Arial"/>
                <w:b w:val="0"/>
                <w:bCs w:val="0"/>
                <w:sz w:val="22"/>
                <w:szCs w:val="22"/>
              </w:rPr>
              <w:t>TOTAL</w:t>
            </w:r>
          </w:p>
        </w:tc>
        <w:tc>
          <w:tcPr>
            <w:tcW w:w="1008"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24</w:t>
            </w:r>
          </w:p>
        </w:tc>
        <w:tc>
          <w:tcPr>
            <w:tcW w:w="1151"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18</w:t>
            </w:r>
          </w:p>
        </w:tc>
        <w:tc>
          <w:tcPr>
            <w:tcW w:w="900"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630</w:t>
            </w:r>
          </w:p>
        </w:tc>
        <w:tc>
          <w:tcPr>
            <w:tcW w:w="1079" w:type="dxa"/>
            <w:tcMar>
              <w:left w:w="115" w:type="dxa"/>
              <w:right w:w="115" w:type="dxa"/>
            </w:tcMar>
            <w:vAlign w:val="center"/>
          </w:tcPr>
          <w:p w:rsidR="004E3DFC" w:rsidRPr="00462A90" w:rsidRDefault="004E3DFC" w:rsidP="004E3DFC">
            <w:pPr>
              <w:jc w:val="center"/>
              <w:rPr>
                <w:rFonts w:ascii="Arial" w:hAnsi="Arial" w:cs="Arial"/>
              </w:rPr>
            </w:pPr>
          </w:p>
        </w:tc>
        <w:tc>
          <w:tcPr>
            <w:tcW w:w="1265" w:type="dxa"/>
            <w:gridSpan w:val="2"/>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280</w:t>
            </w:r>
          </w:p>
        </w:tc>
        <w:tc>
          <w:tcPr>
            <w:tcW w:w="902"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720</w:t>
            </w:r>
          </w:p>
        </w:tc>
        <w:tc>
          <w:tcPr>
            <w:tcW w:w="900" w:type="dxa"/>
            <w:tcMar>
              <w:left w:w="115" w:type="dxa"/>
              <w:right w:w="115" w:type="dxa"/>
            </w:tcMar>
            <w:vAlign w:val="center"/>
          </w:tcPr>
          <w:p w:rsidR="004E3DFC" w:rsidRPr="00462A90" w:rsidRDefault="004E3DFC" w:rsidP="004E3DFC">
            <w:pPr>
              <w:jc w:val="center"/>
              <w:rPr>
                <w:rFonts w:ascii="Arial" w:hAnsi="Arial" w:cs="Arial"/>
              </w:rPr>
            </w:pPr>
            <w:r w:rsidRPr="00462A90">
              <w:rPr>
                <w:rFonts w:ascii="Arial" w:hAnsi="Arial" w:cs="Arial"/>
              </w:rPr>
              <w:t>1000</w:t>
            </w:r>
          </w:p>
        </w:tc>
      </w:tr>
    </w:tbl>
    <w:p w:rsidR="000C3024" w:rsidRPr="00462A90" w:rsidRDefault="000C3024" w:rsidP="000C3024">
      <w:pPr>
        <w:jc w:val="center"/>
        <w:rPr>
          <w:rFonts w:ascii="Arial" w:hAnsi="Arial" w:cs="Arial"/>
          <w:b/>
          <w:bCs/>
        </w:rPr>
      </w:pPr>
    </w:p>
    <w:p w:rsidR="000C3024" w:rsidRPr="00462A90" w:rsidRDefault="000C3024" w:rsidP="000C3024">
      <w:pPr>
        <w:jc w:val="center"/>
        <w:rPr>
          <w:rFonts w:ascii="Arial" w:hAnsi="Arial" w:cs="Arial"/>
          <w:b/>
          <w:bCs/>
        </w:rPr>
      </w:pPr>
    </w:p>
    <w:p w:rsidR="00256B8A" w:rsidRPr="00462A90" w:rsidRDefault="00256B8A" w:rsidP="00256B8A">
      <w:pPr>
        <w:pStyle w:val="Heading1"/>
        <w:spacing w:before="0" w:line="240" w:lineRule="auto"/>
        <w:jc w:val="center"/>
        <w:rPr>
          <w:rFonts w:ascii="Arial" w:hAnsi="Arial" w:cs="Arial"/>
          <w:color w:val="auto"/>
          <w:sz w:val="22"/>
          <w:szCs w:val="22"/>
        </w:rPr>
      </w:pPr>
      <w:r w:rsidRPr="00462A90">
        <w:rPr>
          <w:rFonts w:ascii="Arial" w:hAnsi="Arial" w:cs="Arial"/>
          <w:color w:val="auto"/>
          <w:sz w:val="22"/>
          <w:szCs w:val="22"/>
        </w:rPr>
        <w:lastRenderedPageBreak/>
        <w:t>DIPLOMA IN ELECTRONICS &amp; COMMUNICATION ENGINEERING</w:t>
      </w:r>
    </w:p>
    <w:p w:rsidR="00256B8A" w:rsidRPr="00462A90" w:rsidRDefault="00256B8A" w:rsidP="00256B8A">
      <w:pPr>
        <w:pStyle w:val="Heading1"/>
        <w:spacing w:before="0" w:line="240" w:lineRule="auto"/>
        <w:jc w:val="center"/>
        <w:rPr>
          <w:rFonts w:ascii="Arial" w:hAnsi="Arial" w:cs="Arial"/>
          <w:color w:val="auto"/>
          <w:sz w:val="22"/>
          <w:szCs w:val="22"/>
        </w:rPr>
      </w:pPr>
      <w:r w:rsidRPr="00462A90">
        <w:rPr>
          <w:rFonts w:ascii="Arial" w:hAnsi="Arial" w:cs="Arial"/>
          <w:color w:val="auto"/>
          <w:sz w:val="22"/>
          <w:szCs w:val="22"/>
        </w:rPr>
        <w:t>SCHEME OF INSTRUCTIONS AND EXAMINATIONS</w:t>
      </w:r>
    </w:p>
    <w:p w:rsidR="000C3024" w:rsidRPr="00462A90" w:rsidRDefault="00256B8A" w:rsidP="00256B8A">
      <w:pPr>
        <w:spacing w:line="240" w:lineRule="auto"/>
        <w:jc w:val="center"/>
        <w:rPr>
          <w:rFonts w:ascii="Arial" w:hAnsi="Arial" w:cs="Arial"/>
          <w:b/>
          <w:bCs/>
        </w:rPr>
      </w:pPr>
      <w:r w:rsidRPr="00462A90">
        <w:rPr>
          <w:rFonts w:ascii="Arial" w:hAnsi="Arial" w:cs="Arial"/>
          <w:b/>
          <w:bCs/>
        </w:rPr>
        <w:t>VI Semester</w:t>
      </w:r>
    </w:p>
    <w:tbl>
      <w:tblPr>
        <w:tblpPr w:leftFromText="180" w:rightFromText="180" w:vertAnchor="text" w:horzAnchor="margin" w:tblpXSpec="center" w:tblpY="509"/>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90"/>
        <w:gridCol w:w="2250"/>
        <w:gridCol w:w="1008"/>
        <w:gridCol w:w="1152"/>
        <w:gridCol w:w="900"/>
        <w:gridCol w:w="1080"/>
        <w:gridCol w:w="1170"/>
        <w:gridCol w:w="900"/>
        <w:gridCol w:w="990"/>
      </w:tblGrid>
      <w:tr w:rsidR="00256B8A" w:rsidRPr="00462A90" w:rsidTr="00256B8A">
        <w:trPr>
          <w:trHeight w:hRule="exact" w:val="576"/>
        </w:trPr>
        <w:tc>
          <w:tcPr>
            <w:tcW w:w="1080" w:type="dxa"/>
            <w:vMerge w:val="restart"/>
            <w:vAlign w:val="center"/>
          </w:tcPr>
          <w:p w:rsidR="00256B8A" w:rsidRPr="00462A90" w:rsidRDefault="00256B8A" w:rsidP="00256B8A">
            <w:pPr>
              <w:jc w:val="center"/>
              <w:rPr>
                <w:rFonts w:ascii="Arial" w:hAnsi="Arial" w:cs="Arial"/>
              </w:rPr>
            </w:pPr>
            <w:r w:rsidRPr="00462A90">
              <w:rPr>
                <w:rFonts w:ascii="Arial" w:hAnsi="Arial" w:cs="Arial"/>
              </w:rPr>
              <w:t>Subject Code</w:t>
            </w:r>
          </w:p>
        </w:tc>
        <w:tc>
          <w:tcPr>
            <w:tcW w:w="2340" w:type="dxa"/>
            <w:gridSpan w:val="2"/>
            <w:vMerge w:val="restart"/>
            <w:vAlign w:val="center"/>
          </w:tcPr>
          <w:p w:rsidR="00256B8A" w:rsidRPr="00462A90" w:rsidRDefault="00256B8A" w:rsidP="00256B8A">
            <w:pPr>
              <w:jc w:val="center"/>
              <w:rPr>
                <w:rFonts w:ascii="Arial" w:hAnsi="Arial" w:cs="Arial"/>
              </w:rPr>
            </w:pPr>
            <w:r w:rsidRPr="00462A90">
              <w:rPr>
                <w:rFonts w:ascii="Arial" w:hAnsi="Arial" w:cs="Arial"/>
              </w:rPr>
              <w:t>Name of the Subject</w:t>
            </w:r>
          </w:p>
        </w:tc>
        <w:tc>
          <w:tcPr>
            <w:tcW w:w="2160" w:type="dxa"/>
            <w:gridSpan w:val="2"/>
            <w:vAlign w:val="center"/>
          </w:tcPr>
          <w:p w:rsidR="00256B8A" w:rsidRPr="00462A90" w:rsidRDefault="00256B8A" w:rsidP="00256B8A">
            <w:pPr>
              <w:jc w:val="center"/>
              <w:rPr>
                <w:rFonts w:ascii="Arial" w:hAnsi="Arial" w:cs="Arial"/>
              </w:rPr>
            </w:pPr>
            <w:r w:rsidRPr="00462A90">
              <w:rPr>
                <w:rFonts w:ascii="Arial" w:hAnsi="Arial" w:cs="Arial"/>
              </w:rPr>
              <w:t>Instruction</w:t>
            </w:r>
          </w:p>
          <w:p w:rsidR="00256B8A" w:rsidRPr="00462A90" w:rsidRDefault="00256B8A" w:rsidP="00256B8A">
            <w:pPr>
              <w:jc w:val="center"/>
              <w:rPr>
                <w:rFonts w:ascii="Arial" w:hAnsi="Arial" w:cs="Arial"/>
              </w:rPr>
            </w:pPr>
            <w:r w:rsidRPr="00462A90">
              <w:rPr>
                <w:rFonts w:ascii="Arial" w:hAnsi="Arial" w:cs="Arial"/>
              </w:rPr>
              <w:t>period / week</w:t>
            </w:r>
          </w:p>
        </w:tc>
        <w:tc>
          <w:tcPr>
            <w:tcW w:w="900" w:type="dxa"/>
            <w:vMerge w:val="restart"/>
            <w:vAlign w:val="center"/>
          </w:tcPr>
          <w:p w:rsidR="00256B8A" w:rsidRPr="00462A90" w:rsidRDefault="00256B8A" w:rsidP="00256B8A">
            <w:pPr>
              <w:jc w:val="center"/>
              <w:rPr>
                <w:rFonts w:ascii="Arial" w:hAnsi="Arial" w:cs="Arial"/>
              </w:rPr>
            </w:pPr>
            <w:r w:rsidRPr="00462A90">
              <w:rPr>
                <w:rFonts w:ascii="Arial" w:hAnsi="Arial" w:cs="Arial"/>
              </w:rPr>
              <w:t>Total Period / Sem</w:t>
            </w:r>
          </w:p>
        </w:tc>
        <w:tc>
          <w:tcPr>
            <w:tcW w:w="4140" w:type="dxa"/>
            <w:gridSpan w:val="4"/>
            <w:vAlign w:val="center"/>
          </w:tcPr>
          <w:p w:rsidR="00256B8A" w:rsidRPr="00462A90" w:rsidRDefault="00256B8A" w:rsidP="00256B8A">
            <w:pPr>
              <w:jc w:val="center"/>
              <w:rPr>
                <w:rFonts w:ascii="Arial" w:hAnsi="Arial" w:cs="Arial"/>
              </w:rPr>
            </w:pPr>
            <w:r w:rsidRPr="00462A90">
              <w:rPr>
                <w:rFonts w:ascii="Arial" w:hAnsi="Arial" w:cs="Arial"/>
              </w:rPr>
              <w:t>Scheme of Examination</w:t>
            </w:r>
          </w:p>
        </w:tc>
      </w:tr>
      <w:tr w:rsidR="00256B8A" w:rsidRPr="00462A90" w:rsidTr="00256B8A">
        <w:trPr>
          <w:trHeight w:hRule="exact" w:val="576"/>
        </w:trPr>
        <w:tc>
          <w:tcPr>
            <w:tcW w:w="1080" w:type="dxa"/>
            <w:vMerge/>
          </w:tcPr>
          <w:p w:rsidR="00256B8A" w:rsidRPr="00462A90" w:rsidRDefault="00256B8A" w:rsidP="00256B8A">
            <w:pPr>
              <w:jc w:val="center"/>
              <w:rPr>
                <w:rFonts w:ascii="Arial" w:hAnsi="Arial" w:cs="Arial"/>
              </w:rPr>
            </w:pPr>
          </w:p>
        </w:tc>
        <w:tc>
          <w:tcPr>
            <w:tcW w:w="2340" w:type="dxa"/>
            <w:gridSpan w:val="2"/>
            <w:vMerge/>
          </w:tcPr>
          <w:p w:rsidR="00256B8A" w:rsidRPr="00462A90" w:rsidRDefault="00256B8A" w:rsidP="00256B8A">
            <w:pPr>
              <w:jc w:val="center"/>
              <w:rPr>
                <w:rFonts w:ascii="Arial" w:hAnsi="Arial" w:cs="Arial"/>
              </w:rPr>
            </w:pPr>
          </w:p>
        </w:tc>
        <w:tc>
          <w:tcPr>
            <w:tcW w:w="1008" w:type="dxa"/>
            <w:vAlign w:val="center"/>
          </w:tcPr>
          <w:p w:rsidR="00256B8A" w:rsidRPr="00462A90" w:rsidRDefault="00256B8A" w:rsidP="00256B8A">
            <w:pPr>
              <w:jc w:val="center"/>
              <w:rPr>
                <w:rFonts w:ascii="Arial" w:hAnsi="Arial" w:cs="Arial"/>
              </w:rPr>
            </w:pPr>
            <w:r w:rsidRPr="00462A90">
              <w:rPr>
                <w:rFonts w:ascii="Arial" w:hAnsi="Arial" w:cs="Arial"/>
              </w:rPr>
              <w:t>Theory</w:t>
            </w:r>
          </w:p>
        </w:tc>
        <w:tc>
          <w:tcPr>
            <w:tcW w:w="1152" w:type="dxa"/>
            <w:vAlign w:val="center"/>
          </w:tcPr>
          <w:p w:rsidR="00256B8A" w:rsidRPr="00462A90" w:rsidRDefault="00256B8A" w:rsidP="00256B8A">
            <w:pPr>
              <w:jc w:val="center"/>
              <w:rPr>
                <w:rFonts w:ascii="Arial" w:hAnsi="Arial" w:cs="Arial"/>
              </w:rPr>
            </w:pPr>
            <w:r w:rsidRPr="00462A90">
              <w:rPr>
                <w:rFonts w:ascii="Arial" w:hAnsi="Arial" w:cs="Arial"/>
              </w:rPr>
              <w:t>Practical/Tutorial</w:t>
            </w:r>
          </w:p>
        </w:tc>
        <w:tc>
          <w:tcPr>
            <w:tcW w:w="900" w:type="dxa"/>
            <w:vMerge/>
            <w:vAlign w:val="center"/>
          </w:tcPr>
          <w:p w:rsidR="00256B8A" w:rsidRPr="00462A90" w:rsidRDefault="00256B8A" w:rsidP="00256B8A">
            <w:pPr>
              <w:jc w:val="center"/>
              <w:rPr>
                <w:rFonts w:ascii="Arial" w:hAnsi="Arial" w:cs="Arial"/>
              </w:rPr>
            </w:pPr>
          </w:p>
        </w:tc>
        <w:tc>
          <w:tcPr>
            <w:tcW w:w="1080" w:type="dxa"/>
            <w:vAlign w:val="center"/>
          </w:tcPr>
          <w:p w:rsidR="00256B8A" w:rsidRPr="00462A90" w:rsidRDefault="00256B8A" w:rsidP="00256B8A">
            <w:pPr>
              <w:jc w:val="center"/>
              <w:rPr>
                <w:rFonts w:ascii="Arial" w:hAnsi="Arial" w:cs="Arial"/>
              </w:rPr>
            </w:pPr>
            <w:r w:rsidRPr="00462A90">
              <w:rPr>
                <w:rFonts w:ascii="Arial" w:hAnsi="Arial" w:cs="Arial"/>
              </w:rPr>
              <w:t>Duration (hours)</w:t>
            </w:r>
          </w:p>
        </w:tc>
        <w:tc>
          <w:tcPr>
            <w:tcW w:w="1170" w:type="dxa"/>
            <w:vAlign w:val="center"/>
          </w:tcPr>
          <w:p w:rsidR="00256B8A" w:rsidRPr="00462A90" w:rsidRDefault="00256B8A" w:rsidP="00256B8A">
            <w:pPr>
              <w:jc w:val="center"/>
              <w:rPr>
                <w:rFonts w:ascii="Arial" w:hAnsi="Arial" w:cs="Arial"/>
              </w:rPr>
            </w:pPr>
            <w:r w:rsidRPr="00462A90">
              <w:rPr>
                <w:rFonts w:ascii="Arial" w:hAnsi="Arial" w:cs="Arial"/>
              </w:rPr>
              <w:t>Sessional Marks</w:t>
            </w:r>
          </w:p>
        </w:tc>
        <w:tc>
          <w:tcPr>
            <w:tcW w:w="900" w:type="dxa"/>
            <w:vAlign w:val="center"/>
          </w:tcPr>
          <w:p w:rsidR="00256B8A" w:rsidRPr="00462A90" w:rsidRDefault="00256B8A" w:rsidP="00256B8A">
            <w:pPr>
              <w:jc w:val="center"/>
              <w:rPr>
                <w:rFonts w:ascii="Arial" w:hAnsi="Arial" w:cs="Arial"/>
              </w:rPr>
            </w:pPr>
            <w:r w:rsidRPr="00462A90">
              <w:rPr>
                <w:rFonts w:ascii="Arial" w:hAnsi="Arial" w:cs="Arial"/>
              </w:rPr>
              <w:t>End Exam Marks</w:t>
            </w:r>
          </w:p>
        </w:tc>
        <w:tc>
          <w:tcPr>
            <w:tcW w:w="990" w:type="dxa"/>
            <w:vAlign w:val="center"/>
          </w:tcPr>
          <w:p w:rsidR="00256B8A" w:rsidRPr="00462A90" w:rsidRDefault="00256B8A" w:rsidP="00256B8A">
            <w:pPr>
              <w:jc w:val="center"/>
              <w:rPr>
                <w:rFonts w:ascii="Arial" w:hAnsi="Arial" w:cs="Arial"/>
              </w:rPr>
            </w:pPr>
            <w:r w:rsidRPr="00462A90">
              <w:rPr>
                <w:rFonts w:ascii="Arial" w:hAnsi="Arial" w:cs="Arial"/>
              </w:rPr>
              <w:t>Total</w:t>
            </w:r>
          </w:p>
          <w:p w:rsidR="00256B8A" w:rsidRPr="00462A90" w:rsidRDefault="00256B8A" w:rsidP="00256B8A">
            <w:pPr>
              <w:jc w:val="center"/>
              <w:rPr>
                <w:rFonts w:ascii="Arial" w:hAnsi="Arial" w:cs="Arial"/>
              </w:rPr>
            </w:pPr>
            <w:r w:rsidRPr="00462A90">
              <w:rPr>
                <w:rFonts w:ascii="Arial" w:hAnsi="Arial" w:cs="Arial"/>
              </w:rPr>
              <w:t>Marks</w:t>
            </w:r>
          </w:p>
        </w:tc>
      </w:tr>
      <w:tr w:rsidR="00256B8A" w:rsidRPr="00462A90" w:rsidTr="00256B8A">
        <w:trPr>
          <w:trHeight w:hRule="exact" w:val="576"/>
        </w:trPr>
        <w:tc>
          <w:tcPr>
            <w:tcW w:w="10620" w:type="dxa"/>
            <w:gridSpan w:val="10"/>
            <w:vAlign w:val="center"/>
          </w:tcPr>
          <w:p w:rsidR="00256B8A" w:rsidRPr="00462A90" w:rsidRDefault="00256B8A" w:rsidP="00256B8A">
            <w:pPr>
              <w:rPr>
                <w:rFonts w:ascii="Arial" w:hAnsi="Arial" w:cs="Arial"/>
              </w:rPr>
            </w:pPr>
            <w:r w:rsidRPr="00462A90">
              <w:rPr>
                <w:rFonts w:ascii="Arial" w:hAnsi="Arial" w:cs="Arial"/>
              </w:rPr>
              <w:t>THEORY:</w:t>
            </w:r>
          </w:p>
        </w:tc>
      </w:tr>
      <w:tr w:rsidR="00256B8A" w:rsidRPr="00462A90" w:rsidTr="00256B8A">
        <w:trPr>
          <w:trHeight w:hRule="exact" w:val="576"/>
        </w:trPr>
        <w:tc>
          <w:tcPr>
            <w:tcW w:w="1170" w:type="dxa"/>
            <w:gridSpan w:val="2"/>
            <w:vAlign w:val="center"/>
          </w:tcPr>
          <w:p w:rsidR="00256B8A" w:rsidRPr="00462A90" w:rsidRDefault="00256B8A" w:rsidP="00256B8A">
            <w:pPr>
              <w:rPr>
                <w:rFonts w:ascii="Arial" w:hAnsi="Arial" w:cs="Arial"/>
              </w:rPr>
            </w:pPr>
            <w:r w:rsidRPr="00462A90">
              <w:rPr>
                <w:rFonts w:ascii="Arial" w:hAnsi="Arial" w:cs="Arial"/>
              </w:rPr>
              <w:t>EC- 601</w:t>
            </w:r>
          </w:p>
        </w:tc>
        <w:tc>
          <w:tcPr>
            <w:tcW w:w="2250" w:type="dxa"/>
            <w:vAlign w:val="center"/>
          </w:tcPr>
          <w:p w:rsidR="00256B8A" w:rsidRPr="00462A90" w:rsidRDefault="00256B8A" w:rsidP="00256B8A">
            <w:pPr>
              <w:pStyle w:val="Heading4"/>
              <w:rPr>
                <w:rFonts w:ascii="Arial" w:hAnsi="Arial" w:cs="Arial"/>
                <w:b w:val="0"/>
                <w:bCs w:val="0"/>
                <w:szCs w:val="20"/>
              </w:rPr>
            </w:pPr>
            <w:r w:rsidRPr="00462A90">
              <w:rPr>
                <w:rFonts w:ascii="Arial" w:hAnsi="Arial" w:cs="Arial"/>
                <w:b w:val="0"/>
                <w:bCs w:val="0"/>
                <w:szCs w:val="20"/>
              </w:rPr>
              <w:t>Industrial Management &amp;Entrepreneurship</w:t>
            </w:r>
          </w:p>
        </w:tc>
        <w:tc>
          <w:tcPr>
            <w:tcW w:w="1008" w:type="dxa"/>
            <w:vAlign w:val="center"/>
          </w:tcPr>
          <w:p w:rsidR="00256B8A" w:rsidRPr="00462A90" w:rsidRDefault="00256B8A" w:rsidP="00256B8A">
            <w:pPr>
              <w:jc w:val="center"/>
              <w:rPr>
                <w:rFonts w:ascii="Arial" w:hAnsi="Arial" w:cs="Arial"/>
              </w:rPr>
            </w:pPr>
            <w:r w:rsidRPr="00462A90">
              <w:rPr>
                <w:rFonts w:ascii="Arial" w:hAnsi="Arial" w:cs="Arial"/>
              </w:rPr>
              <w:t>4</w:t>
            </w:r>
          </w:p>
        </w:tc>
        <w:tc>
          <w:tcPr>
            <w:tcW w:w="1152" w:type="dxa"/>
            <w:vAlign w:val="center"/>
          </w:tcPr>
          <w:p w:rsidR="00256B8A" w:rsidRPr="00462A90" w:rsidRDefault="00256B8A" w:rsidP="00256B8A">
            <w:pPr>
              <w:jc w:val="center"/>
              <w:rPr>
                <w:rFonts w:ascii="Arial" w:hAnsi="Arial" w:cs="Arial"/>
              </w:rPr>
            </w:pPr>
            <w:r w:rsidRPr="00462A90">
              <w:rPr>
                <w:rFonts w:ascii="Arial" w:hAnsi="Arial" w:cs="Arial"/>
              </w:rPr>
              <w:t>-</w:t>
            </w:r>
          </w:p>
        </w:tc>
        <w:tc>
          <w:tcPr>
            <w:tcW w:w="900" w:type="dxa"/>
            <w:vAlign w:val="center"/>
          </w:tcPr>
          <w:p w:rsidR="00256B8A" w:rsidRPr="00462A90" w:rsidRDefault="00256B8A" w:rsidP="00256B8A">
            <w:pPr>
              <w:jc w:val="center"/>
              <w:rPr>
                <w:rFonts w:ascii="Arial" w:hAnsi="Arial" w:cs="Arial"/>
              </w:rPr>
            </w:pPr>
            <w:r w:rsidRPr="00462A90">
              <w:rPr>
                <w:rFonts w:ascii="Arial" w:hAnsi="Arial" w:cs="Arial"/>
              </w:rPr>
              <w:t>60</w:t>
            </w:r>
          </w:p>
        </w:tc>
        <w:tc>
          <w:tcPr>
            <w:tcW w:w="1080" w:type="dxa"/>
            <w:vAlign w:val="center"/>
          </w:tcPr>
          <w:p w:rsidR="00256B8A" w:rsidRPr="00462A90" w:rsidRDefault="00256B8A" w:rsidP="00256B8A">
            <w:pPr>
              <w:jc w:val="center"/>
              <w:rPr>
                <w:rFonts w:ascii="Arial" w:hAnsi="Arial" w:cs="Arial"/>
              </w:rPr>
            </w:pPr>
            <w:r w:rsidRPr="00462A90">
              <w:rPr>
                <w:rFonts w:ascii="Arial" w:hAnsi="Arial" w:cs="Arial"/>
              </w:rPr>
              <w:t>3</w:t>
            </w:r>
          </w:p>
        </w:tc>
        <w:tc>
          <w:tcPr>
            <w:tcW w:w="1170" w:type="dxa"/>
            <w:vAlign w:val="center"/>
          </w:tcPr>
          <w:p w:rsidR="00256B8A" w:rsidRPr="00462A90" w:rsidRDefault="00256B8A" w:rsidP="00256B8A">
            <w:pPr>
              <w:jc w:val="center"/>
              <w:rPr>
                <w:rFonts w:ascii="Arial" w:hAnsi="Arial" w:cs="Arial"/>
              </w:rPr>
            </w:pPr>
            <w:r w:rsidRPr="00462A90">
              <w:rPr>
                <w:rFonts w:ascii="Arial" w:hAnsi="Arial" w:cs="Arial"/>
              </w:rPr>
              <w:t>20</w:t>
            </w:r>
          </w:p>
        </w:tc>
        <w:tc>
          <w:tcPr>
            <w:tcW w:w="900" w:type="dxa"/>
            <w:vAlign w:val="center"/>
          </w:tcPr>
          <w:p w:rsidR="00256B8A" w:rsidRPr="00462A90" w:rsidRDefault="00256B8A" w:rsidP="00256B8A">
            <w:pPr>
              <w:jc w:val="center"/>
              <w:rPr>
                <w:rFonts w:ascii="Arial" w:hAnsi="Arial" w:cs="Arial"/>
              </w:rPr>
            </w:pPr>
            <w:r w:rsidRPr="00462A90">
              <w:rPr>
                <w:rFonts w:ascii="Arial" w:hAnsi="Arial" w:cs="Arial"/>
              </w:rPr>
              <w:t>80</w:t>
            </w:r>
          </w:p>
        </w:tc>
        <w:tc>
          <w:tcPr>
            <w:tcW w:w="990" w:type="dxa"/>
            <w:vAlign w:val="center"/>
          </w:tcPr>
          <w:p w:rsidR="00256B8A" w:rsidRPr="00462A90" w:rsidRDefault="00256B8A" w:rsidP="00256B8A">
            <w:pPr>
              <w:jc w:val="center"/>
              <w:rPr>
                <w:rFonts w:ascii="Arial" w:hAnsi="Arial" w:cs="Arial"/>
              </w:rPr>
            </w:pPr>
            <w:r w:rsidRPr="00462A90">
              <w:rPr>
                <w:rFonts w:ascii="Arial" w:hAnsi="Arial" w:cs="Arial"/>
              </w:rPr>
              <w:t>100</w:t>
            </w:r>
          </w:p>
        </w:tc>
      </w:tr>
      <w:tr w:rsidR="00256B8A" w:rsidRPr="00462A90" w:rsidTr="00256B8A">
        <w:trPr>
          <w:trHeight w:hRule="exact" w:val="576"/>
        </w:trPr>
        <w:tc>
          <w:tcPr>
            <w:tcW w:w="1170" w:type="dxa"/>
            <w:gridSpan w:val="2"/>
            <w:vAlign w:val="center"/>
          </w:tcPr>
          <w:p w:rsidR="00256B8A" w:rsidRPr="00462A90" w:rsidRDefault="00256B8A" w:rsidP="00256B8A">
            <w:pPr>
              <w:pStyle w:val="Heading3"/>
              <w:rPr>
                <w:rFonts w:ascii="Arial" w:eastAsia="Times New Roman" w:hAnsi="Arial" w:cs="Arial"/>
                <w:b w:val="0"/>
                <w:bCs w:val="0"/>
                <w:color w:val="auto"/>
              </w:rPr>
            </w:pPr>
            <w:r w:rsidRPr="00462A90">
              <w:rPr>
                <w:rFonts w:ascii="Arial" w:eastAsia="Times New Roman" w:hAnsi="Arial" w:cs="Arial"/>
                <w:b w:val="0"/>
                <w:color w:val="auto"/>
              </w:rPr>
              <w:t>EC-602</w:t>
            </w:r>
          </w:p>
        </w:tc>
        <w:tc>
          <w:tcPr>
            <w:tcW w:w="2250" w:type="dxa"/>
            <w:vAlign w:val="center"/>
          </w:tcPr>
          <w:p w:rsidR="00256B8A" w:rsidRPr="00462A90" w:rsidRDefault="00256B8A" w:rsidP="00256B8A">
            <w:pPr>
              <w:rPr>
                <w:rFonts w:ascii="Arial" w:hAnsi="Arial" w:cs="Arial"/>
                <w:sz w:val="20"/>
                <w:szCs w:val="20"/>
              </w:rPr>
            </w:pPr>
            <w:r w:rsidRPr="00462A90">
              <w:rPr>
                <w:rFonts w:ascii="Arial" w:hAnsi="Arial" w:cs="Arial"/>
                <w:bCs/>
                <w:sz w:val="20"/>
                <w:szCs w:val="20"/>
              </w:rPr>
              <w:t>Industrial Electronics</w:t>
            </w:r>
          </w:p>
        </w:tc>
        <w:tc>
          <w:tcPr>
            <w:tcW w:w="1008" w:type="dxa"/>
            <w:vAlign w:val="center"/>
          </w:tcPr>
          <w:p w:rsidR="00256B8A" w:rsidRPr="00462A90" w:rsidRDefault="00256B8A" w:rsidP="00256B8A">
            <w:pPr>
              <w:jc w:val="center"/>
              <w:rPr>
                <w:rFonts w:ascii="Arial" w:hAnsi="Arial" w:cs="Arial"/>
              </w:rPr>
            </w:pPr>
            <w:r w:rsidRPr="00462A90">
              <w:rPr>
                <w:rFonts w:ascii="Arial" w:hAnsi="Arial" w:cs="Arial"/>
              </w:rPr>
              <w:t>4</w:t>
            </w:r>
          </w:p>
        </w:tc>
        <w:tc>
          <w:tcPr>
            <w:tcW w:w="1152" w:type="dxa"/>
            <w:vAlign w:val="center"/>
          </w:tcPr>
          <w:p w:rsidR="00256B8A" w:rsidRPr="00462A90" w:rsidRDefault="00256B8A" w:rsidP="00256B8A">
            <w:pPr>
              <w:jc w:val="center"/>
              <w:rPr>
                <w:rFonts w:ascii="Arial" w:hAnsi="Arial" w:cs="Arial"/>
              </w:rPr>
            </w:pPr>
            <w:r w:rsidRPr="00462A90">
              <w:rPr>
                <w:rFonts w:ascii="Arial" w:hAnsi="Arial" w:cs="Arial"/>
              </w:rPr>
              <w:t>-</w:t>
            </w:r>
          </w:p>
        </w:tc>
        <w:tc>
          <w:tcPr>
            <w:tcW w:w="900" w:type="dxa"/>
            <w:vAlign w:val="center"/>
          </w:tcPr>
          <w:p w:rsidR="00256B8A" w:rsidRPr="00462A90" w:rsidRDefault="00256B8A" w:rsidP="00256B8A">
            <w:pPr>
              <w:jc w:val="center"/>
              <w:rPr>
                <w:rFonts w:ascii="Arial" w:hAnsi="Arial" w:cs="Arial"/>
              </w:rPr>
            </w:pPr>
            <w:r w:rsidRPr="00462A90">
              <w:rPr>
                <w:rFonts w:ascii="Arial" w:hAnsi="Arial" w:cs="Arial"/>
              </w:rPr>
              <w:t>60</w:t>
            </w:r>
          </w:p>
        </w:tc>
        <w:tc>
          <w:tcPr>
            <w:tcW w:w="1080" w:type="dxa"/>
            <w:vAlign w:val="center"/>
          </w:tcPr>
          <w:p w:rsidR="00256B8A" w:rsidRPr="00462A90" w:rsidRDefault="00256B8A" w:rsidP="00256B8A">
            <w:pPr>
              <w:jc w:val="center"/>
              <w:rPr>
                <w:rFonts w:ascii="Arial" w:hAnsi="Arial" w:cs="Arial"/>
              </w:rPr>
            </w:pPr>
            <w:r w:rsidRPr="00462A90">
              <w:rPr>
                <w:rFonts w:ascii="Arial" w:hAnsi="Arial" w:cs="Arial"/>
              </w:rPr>
              <w:t>3</w:t>
            </w:r>
          </w:p>
        </w:tc>
        <w:tc>
          <w:tcPr>
            <w:tcW w:w="1170" w:type="dxa"/>
            <w:vAlign w:val="center"/>
          </w:tcPr>
          <w:p w:rsidR="00256B8A" w:rsidRPr="00462A90" w:rsidRDefault="00256B8A" w:rsidP="00256B8A">
            <w:pPr>
              <w:jc w:val="center"/>
              <w:rPr>
                <w:rFonts w:ascii="Arial" w:hAnsi="Arial" w:cs="Arial"/>
              </w:rPr>
            </w:pPr>
            <w:r w:rsidRPr="00462A90">
              <w:rPr>
                <w:rFonts w:ascii="Arial" w:hAnsi="Arial" w:cs="Arial"/>
              </w:rPr>
              <w:t>20</w:t>
            </w:r>
          </w:p>
        </w:tc>
        <w:tc>
          <w:tcPr>
            <w:tcW w:w="900" w:type="dxa"/>
            <w:vAlign w:val="center"/>
          </w:tcPr>
          <w:p w:rsidR="00256B8A" w:rsidRPr="00462A90" w:rsidRDefault="00256B8A" w:rsidP="00256B8A">
            <w:pPr>
              <w:jc w:val="center"/>
              <w:rPr>
                <w:rFonts w:ascii="Arial" w:hAnsi="Arial" w:cs="Arial"/>
              </w:rPr>
            </w:pPr>
            <w:r w:rsidRPr="00462A90">
              <w:rPr>
                <w:rFonts w:ascii="Arial" w:hAnsi="Arial" w:cs="Arial"/>
              </w:rPr>
              <w:t>80</w:t>
            </w:r>
          </w:p>
        </w:tc>
        <w:tc>
          <w:tcPr>
            <w:tcW w:w="990" w:type="dxa"/>
            <w:vAlign w:val="center"/>
          </w:tcPr>
          <w:p w:rsidR="00256B8A" w:rsidRPr="00462A90" w:rsidRDefault="00256B8A" w:rsidP="00256B8A">
            <w:pPr>
              <w:jc w:val="center"/>
              <w:rPr>
                <w:rFonts w:ascii="Arial" w:hAnsi="Arial" w:cs="Arial"/>
              </w:rPr>
            </w:pPr>
            <w:r w:rsidRPr="00462A90">
              <w:rPr>
                <w:rFonts w:ascii="Arial" w:hAnsi="Arial" w:cs="Arial"/>
              </w:rPr>
              <w:t>100</w:t>
            </w:r>
          </w:p>
        </w:tc>
      </w:tr>
      <w:tr w:rsidR="00256B8A" w:rsidRPr="00462A90" w:rsidTr="00256B8A">
        <w:trPr>
          <w:trHeight w:hRule="exact" w:val="576"/>
        </w:trPr>
        <w:tc>
          <w:tcPr>
            <w:tcW w:w="1170" w:type="dxa"/>
            <w:gridSpan w:val="2"/>
            <w:vAlign w:val="center"/>
          </w:tcPr>
          <w:p w:rsidR="00256B8A" w:rsidRPr="00462A90" w:rsidRDefault="00256B8A" w:rsidP="00256B8A">
            <w:pPr>
              <w:pStyle w:val="Heading3"/>
              <w:rPr>
                <w:rFonts w:ascii="Arial" w:eastAsia="Times New Roman" w:hAnsi="Arial" w:cs="Arial"/>
                <w:b w:val="0"/>
                <w:bCs w:val="0"/>
                <w:color w:val="auto"/>
              </w:rPr>
            </w:pPr>
            <w:r w:rsidRPr="00462A90">
              <w:rPr>
                <w:rFonts w:ascii="Arial" w:eastAsia="Times New Roman" w:hAnsi="Arial" w:cs="Arial"/>
                <w:b w:val="0"/>
                <w:color w:val="auto"/>
              </w:rPr>
              <w:t>EC - 603</w:t>
            </w:r>
          </w:p>
        </w:tc>
        <w:tc>
          <w:tcPr>
            <w:tcW w:w="2250" w:type="dxa"/>
            <w:vAlign w:val="center"/>
          </w:tcPr>
          <w:p w:rsidR="00256B8A" w:rsidRPr="00462A90" w:rsidRDefault="00256B8A" w:rsidP="00256B8A">
            <w:pPr>
              <w:rPr>
                <w:rFonts w:ascii="Arial" w:hAnsi="Arial" w:cs="Arial"/>
                <w:sz w:val="20"/>
                <w:szCs w:val="20"/>
              </w:rPr>
            </w:pPr>
            <w:r w:rsidRPr="00462A90">
              <w:rPr>
                <w:rFonts w:ascii="Arial" w:hAnsi="Arial" w:cs="Arial"/>
                <w:sz w:val="20"/>
                <w:szCs w:val="20"/>
              </w:rPr>
              <w:t>Electronic Circuit Design &amp;Quality Assurance</w:t>
            </w:r>
          </w:p>
        </w:tc>
        <w:tc>
          <w:tcPr>
            <w:tcW w:w="1008" w:type="dxa"/>
            <w:vAlign w:val="center"/>
          </w:tcPr>
          <w:p w:rsidR="00256B8A" w:rsidRPr="00462A90" w:rsidRDefault="00256B8A" w:rsidP="00256B8A">
            <w:pPr>
              <w:jc w:val="center"/>
              <w:rPr>
                <w:rFonts w:ascii="Arial" w:hAnsi="Arial" w:cs="Arial"/>
              </w:rPr>
            </w:pPr>
            <w:r w:rsidRPr="00462A90">
              <w:rPr>
                <w:rFonts w:ascii="Arial" w:hAnsi="Arial" w:cs="Arial"/>
              </w:rPr>
              <w:t>4</w:t>
            </w:r>
          </w:p>
        </w:tc>
        <w:tc>
          <w:tcPr>
            <w:tcW w:w="1152" w:type="dxa"/>
            <w:vAlign w:val="center"/>
          </w:tcPr>
          <w:p w:rsidR="00256B8A" w:rsidRPr="00462A90" w:rsidRDefault="00256B8A" w:rsidP="00256B8A">
            <w:pPr>
              <w:jc w:val="center"/>
              <w:rPr>
                <w:rFonts w:ascii="Arial" w:hAnsi="Arial" w:cs="Arial"/>
              </w:rPr>
            </w:pPr>
            <w:r w:rsidRPr="00462A90">
              <w:rPr>
                <w:rFonts w:ascii="Arial" w:hAnsi="Arial" w:cs="Arial"/>
              </w:rPr>
              <w:t>-</w:t>
            </w:r>
          </w:p>
        </w:tc>
        <w:tc>
          <w:tcPr>
            <w:tcW w:w="900" w:type="dxa"/>
            <w:vAlign w:val="center"/>
          </w:tcPr>
          <w:p w:rsidR="00256B8A" w:rsidRPr="00462A90" w:rsidRDefault="00256B8A" w:rsidP="00256B8A">
            <w:pPr>
              <w:jc w:val="center"/>
              <w:rPr>
                <w:rFonts w:ascii="Arial" w:hAnsi="Arial" w:cs="Arial"/>
              </w:rPr>
            </w:pPr>
            <w:r w:rsidRPr="00462A90">
              <w:rPr>
                <w:rFonts w:ascii="Arial" w:hAnsi="Arial" w:cs="Arial"/>
              </w:rPr>
              <w:t>60</w:t>
            </w:r>
          </w:p>
        </w:tc>
        <w:tc>
          <w:tcPr>
            <w:tcW w:w="1080" w:type="dxa"/>
            <w:vAlign w:val="center"/>
          </w:tcPr>
          <w:p w:rsidR="00256B8A" w:rsidRPr="00462A90" w:rsidRDefault="00256B8A" w:rsidP="00256B8A">
            <w:pPr>
              <w:jc w:val="center"/>
              <w:rPr>
                <w:rFonts w:ascii="Arial" w:hAnsi="Arial" w:cs="Arial"/>
              </w:rPr>
            </w:pPr>
            <w:r w:rsidRPr="00462A90">
              <w:rPr>
                <w:rFonts w:ascii="Arial" w:hAnsi="Arial" w:cs="Arial"/>
              </w:rPr>
              <w:t>3</w:t>
            </w:r>
          </w:p>
        </w:tc>
        <w:tc>
          <w:tcPr>
            <w:tcW w:w="1170" w:type="dxa"/>
            <w:vAlign w:val="center"/>
          </w:tcPr>
          <w:p w:rsidR="00256B8A" w:rsidRPr="00462A90" w:rsidRDefault="00256B8A" w:rsidP="00256B8A">
            <w:pPr>
              <w:jc w:val="center"/>
              <w:rPr>
                <w:rFonts w:ascii="Arial" w:hAnsi="Arial" w:cs="Arial"/>
              </w:rPr>
            </w:pPr>
            <w:r w:rsidRPr="00462A90">
              <w:rPr>
                <w:rFonts w:ascii="Arial" w:hAnsi="Arial" w:cs="Arial"/>
              </w:rPr>
              <w:t>20</w:t>
            </w:r>
          </w:p>
        </w:tc>
        <w:tc>
          <w:tcPr>
            <w:tcW w:w="900" w:type="dxa"/>
            <w:vAlign w:val="center"/>
          </w:tcPr>
          <w:p w:rsidR="00256B8A" w:rsidRPr="00462A90" w:rsidRDefault="00256B8A" w:rsidP="00256B8A">
            <w:pPr>
              <w:jc w:val="center"/>
              <w:rPr>
                <w:rFonts w:ascii="Arial" w:hAnsi="Arial" w:cs="Arial"/>
              </w:rPr>
            </w:pPr>
            <w:r w:rsidRPr="00462A90">
              <w:rPr>
                <w:rFonts w:ascii="Arial" w:hAnsi="Arial" w:cs="Arial"/>
              </w:rPr>
              <w:t>80</w:t>
            </w:r>
          </w:p>
        </w:tc>
        <w:tc>
          <w:tcPr>
            <w:tcW w:w="990" w:type="dxa"/>
            <w:vAlign w:val="center"/>
          </w:tcPr>
          <w:p w:rsidR="00256B8A" w:rsidRPr="00462A90" w:rsidRDefault="00256B8A" w:rsidP="00256B8A">
            <w:pPr>
              <w:jc w:val="center"/>
              <w:rPr>
                <w:rFonts w:ascii="Arial" w:hAnsi="Arial" w:cs="Arial"/>
              </w:rPr>
            </w:pPr>
            <w:r w:rsidRPr="00462A90">
              <w:rPr>
                <w:rFonts w:ascii="Arial" w:hAnsi="Arial" w:cs="Arial"/>
              </w:rPr>
              <w:t>100</w:t>
            </w:r>
          </w:p>
        </w:tc>
      </w:tr>
      <w:tr w:rsidR="00256B8A" w:rsidRPr="00462A90" w:rsidTr="00256B8A">
        <w:trPr>
          <w:trHeight w:hRule="exact" w:val="576"/>
        </w:trPr>
        <w:tc>
          <w:tcPr>
            <w:tcW w:w="1170" w:type="dxa"/>
            <w:gridSpan w:val="2"/>
            <w:vAlign w:val="center"/>
          </w:tcPr>
          <w:p w:rsidR="00256B8A" w:rsidRPr="00462A90" w:rsidRDefault="00256B8A" w:rsidP="00256B8A">
            <w:pPr>
              <w:pStyle w:val="Heading3"/>
              <w:rPr>
                <w:rFonts w:ascii="Arial" w:eastAsia="Times New Roman" w:hAnsi="Arial" w:cs="Arial"/>
                <w:b w:val="0"/>
                <w:bCs w:val="0"/>
                <w:color w:val="auto"/>
              </w:rPr>
            </w:pPr>
            <w:r w:rsidRPr="00462A90">
              <w:rPr>
                <w:rFonts w:ascii="Arial" w:eastAsia="Times New Roman" w:hAnsi="Arial" w:cs="Arial"/>
                <w:b w:val="0"/>
                <w:color w:val="auto"/>
              </w:rPr>
              <w:t>EC - 604</w:t>
            </w:r>
          </w:p>
          <w:p w:rsidR="00256B8A" w:rsidRPr="00462A90" w:rsidRDefault="00256B8A" w:rsidP="00256B8A">
            <w:pPr>
              <w:rPr>
                <w:rFonts w:ascii="Arial" w:hAnsi="Arial" w:cs="Arial"/>
              </w:rPr>
            </w:pPr>
          </w:p>
        </w:tc>
        <w:tc>
          <w:tcPr>
            <w:tcW w:w="2250" w:type="dxa"/>
            <w:vAlign w:val="center"/>
          </w:tcPr>
          <w:p w:rsidR="00256B8A" w:rsidRPr="00462A90" w:rsidRDefault="00256B8A" w:rsidP="00256B8A">
            <w:pPr>
              <w:rPr>
                <w:rFonts w:ascii="Arial" w:hAnsi="Arial" w:cs="Arial"/>
                <w:sz w:val="20"/>
                <w:szCs w:val="20"/>
              </w:rPr>
            </w:pPr>
            <w:r w:rsidRPr="00462A90">
              <w:rPr>
                <w:rFonts w:ascii="Arial" w:hAnsi="Arial" w:cs="Arial"/>
                <w:sz w:val="20"/>
                <w:szCs w:val="20"/>
              </w:rPr>
              <w:t>Mobile Communications</w:t>
            </w:r>
          </w:p>
        </w:tc>
        <w:tc>
          <w:tcPr>
            <w:tcW w:w="1008" w:type="dxa"/>
            <w:vAlign w:val="center"/>
          </w:tcPr>
          <w:p w:rsidR="00256B8A" w:rsidRPr="00462A90" w:rsidRDefault="00256B8A" w:rsidP="00256B8A">
            <w:pPr>
              <w:jc w:val="center"/>
              <w:rPr>
                <w:rFonts w:ascii="Arial" w:hAnsi="Arial" w:cs="Arial"/>
              </w:rPr>
            </w:pPr>
            <w:r w:rsidRPr="00462A90">
              <w:rPr>
                <w:rFonts w:ascii="Arial" w:hAnsi="Arial" w:cs="Arial"/>
              </w:rPr>
              <w:t>4</w:t>
            </w:r>
          </w:p>
        </w:tc>
        <w:tc>
          <w:tcPr>
            <w:tcW w:w="1152" w:type="dxa"/>
            <w:vAlign w:val="center"/>
          </w:tcPr>
          <w:p w:rsidR="00256B8A" w:rsidRPr="00462A90" w:rsidRDefault="00256B8A" w:rsidP="00256B8A">
            <w:pPr>
              <w:jc w:val="center"/>
              <w:rPr>
                <w:rFonts w:ascii="Arial" w:hAnsi="Arial" w:cs="Arial"/>
              </w:rPr>
            </w:pPr>
            <w:r w:rsidRPr="00462A90">
              <w:rPr>
                <w:rFonts w:ascii="Arial" w:hAnsi="Arial" w:cs="Arial"/>
              </w:rPr>
              <w:t>-</w:t>
            </w:r>
          </w:p>
        </w:tc>
        <w:tc>
          <w:tcPr>
            <w:tcW w:w="900" w:type="dxa"/>
            <w:vAlign w:val="center"/>
          </w:tcPr>
          <w:p w:rsidR="00256B8A" w:rsidRPr="00462A90" w:rsidRDefault="00256B8A" w:rsidP="00256B8A">
            <w:pPr>
              <w:jc w:val="center"/>
              <w:rPr>
                <w:rFonts w:ascii="Arial" w:hAnsi="Arial" w:cs="Arial"/>
              </w:rPr>
            </w:pPr>
            <w:r w:rsidRPr="00462A90">
              <w:rPr>
                <w:rFonts w:ascii="Arial" w:hAnsi="Arial" w:cs="Arial"/>
              </w:rPr>
              <w:t>60</w:t>
            </w:r>
          </w:p>
        </w:tc>
        <w:tc>
          <w:tcPr>
            <w:tcW w:w="1080" w:type="dxa"/>
            <w:vAlign w:val="center"/>
          </w:tcPr>
          <w:p w:rsidR="00256B8A" w:rsidRPr="00462A90" w:rsidRDefault="00256B8A" w:rsidP="00256B8A">
            <w:pPr>
              <w:jc w:val="center"/>
              <w:rPr>
                <w:rFonts w:ascii="Arial" w:hAnsi="Arial" w:cs="Arial"/>
              </w:rPr>
            </w:pPr>
            <w:r w:rsidRPr="00462A90">
              <w:rPr>
                <w:rFonts w:ascii="Arial" w:hAnsi="Arial" w:cs="Arial"/>
              </w:rPr>
              <w:t>3</w:t>
            </w:r>
          </w:p>
        </w:tc>
        <w:tc>
          <w:tcPr>
            <w:tcW w:w="1170" w:type="dxa"/>
            <w:vAlign w:val="center"/>
          </w:tcPr>
          <w:p w:rsidR="00256B8A" w:rsidRPr="00462A90" w:rsidRDefault="00256B8A" w:rsidP="00256B8A">
            <w:pPr>
              <w:jc w:val="center"/>
              <w:rPr>
                <w:rFonts w:ascii="Arial" w:hAnsi="Arial" w:cs="Arial"/>
              </w:rPr>
            </w:pPr>
            <w:r w:rsidRPr="00462A90">
              <w:rPr>
                <w:rFonts w:ascii="Arial" w:hAnsi="Arial" w:cs="Arial"/>
              </w:rPr>
              <w:t>20</w:t>
            </w:r>
          </w:p>
        </w:tc>
        <w:tc>
          <w:tcPr>
            <w:tcW w:w="900" w:type="dxa"/>
            <w:vAlign w:val="center"/>
          </w:tcPr>
          <w:p w:rsidR="00256B8A" w:rsidRPr="00462A90" w:rsidRDefault="00256B8A" w:rsidP="00256B8A">
            <w:pPr>
              <w:jc w:val="center"/>
              <w:rPr>
                <w:rFonts w:ascii="Arial" w:hAnsi="Arial" w:cs="Arial"/>
              </w:rPr>
            </w:pPr>
            <w:r w:rsidRPr="00462A90">
              <w:rPr>
                <w:rFonts w:ascii="Arial" w:hAnsi="Arial" w:cs="Arial"/>
              </w:rPr>
              <w:t>80</w:t>
            </w:r>
          </w:p>
        </w:tc>
        <w:tc>
          <w:tcPr>
            <w:tcW w:w="990" w:type="dxa"/>
            <w:vAlign w:val="center"/>
          </w:tcPr>
          <w:p w:rsidR="00256B8A" w:rsidRPr="00462A90" w:rsidRDefault="00256B8A" w:rsidP="00256B8A">
            <w:pPr>
              <w:jc w:val="center"/>
              <w:rPr>
                <w:rFonts w:ascii="Arial" w:hAnsi="Arial" w:cs="Arial"/>
              </w:rPr>
            </w:pPr>
            <w:r w:rsidRPr="00462A90">
              <w:rPr>
                <w:rFonts w:ascii="Arial" w:hAnsi="Arial" w:cs="Arial"/>
              </w:rPr>
              <w:t>100</w:t>
            </w:r>
          </w:p>
        </w:tc>
      </w:tr>
      <w:tr w:rsidR="00256B8A" w:rsidRPr="00462A90" w:rsidTr="00256B8A">
        <w:trPr>
          <w:trHeight w:hRule="exact" w:val="576"/>
        </w:trPr>
        <w:tc>
          <w:tcPr>
            <w:tcW w:w="1170" w:type="dxa"/>
            <w:gridSpan w:val="2"/>
            <w:vAlign w:val="center"/>
          </w:tcPr>
          <w:p w:rsidR="00256B8A" w:rsidRPr="00462A90" w:rsidRDefault="00256B8A" w:rsidP="00256B8A">
            <w:pPr>
              <w:pStyle w:val="Heading3"/>
              <w:rPr>
                <w:rFonts w:ascii="Arial" w:eastAsia="Times New Roman" w:hAnsi="Arial" w:cs="Arial"/>
                <w:b w:val="0"/>
                <w:bCs w:val="0"/>
                <w:color w:val="auto"/>
              </w:rPr>
            </w:pPr>
            <w:r w:rsidRPr="00462A90">
              <w:rPr>
                <w:rFonts w:ascii="Arial" w:eastAsia="Times New Roman" w:hAnsi="Arial" w:cs="Arial"/>
                <w:b w:val="0"/>
                <w:color w:val="auto"/>
              </w:rPr>
              <w:t>EC - 605</w:t>
            </w:r>
          </w:p>
          <w:p w:rsidR="00256B8A" w:rsidRPr="00462A90" w:rsidRDefault="00256B8A" w:rsidP="00256B8A">
            <w:pPr>
              <w:rPr>
                <w:rFonts w:ascii="Arial" w:hAnsi="Arial" w:cs="Arial"/>
              </w:rPr>
            </w:pPr>
          </w:p>
        </w:tc>
        <w:tc>
          <w:tcPr>
            <w:tcW w:w="2250" w:type="dxa"/>
            <w:vAlign w:val="center"/>
          </w:tcPr>
          <w:p w:rsidR="00256B8A" w:rsidRPr="00462A90" w:rsidRDefault="00256B8A" w:rsidP="00256B8A">
            <w:pPr>
              <w:rPr>
                <w:rFonts w:ascii="Arial" w:hAnsi="Arial" w:cs="Arial"/>
                <w:bCs/>
                <w:sz w:val="20"/>
                <w:szCs w:val="20"/>
              </w:rPr>
            </w:pPr>
            <w:r w:rsidRPr="00462A90">
              <w:rPr>
                <w:rFonts w:ascii="Arial" w:hAnsi="Arial" w:cs="Arial"/>
                <w:bCs/>
                <w:sz w:val="20"/>
                <w:szCs w:val="20"/>
              </w:rPr>
              <w:t>Advanced Microcontrollers &amp; DSP</w:t>
            </w:r>
          </w:p>
        </w:tc>
        <w:tc>
          <w:tcPr>
            <w:tcW w:w="1008" w:type="dxa"/>
            <w:vAlign w:val="center"/>
          </w:tcPr>
          <w:p w:rsidR="00256B8A" w:rsidRPr="00462A90" w:rsidRDefault="00256B8A" w:rsidP="00256B8A">
            <w:pPr>
              <w:jc w:val="center"/>
              <w:rPr>
                <w:rFonts w:ascii="Arial" w:hAnsi="Arial" w:cs="Arial"/>
              </w:rPr>
            </w:pPr>
            <w:r w:rsidRPr="00462A90">
              <w:rPr>
                <w:rFonts w:ascii="Arial" w:hAnsi="Arial" w:cs="Arial"/>
              </w:rPr>
              <w:t>4</w:t>
            </w:r>
          </w:p>
        </w:tc>
        <w:tc>
          <w:tcPr>
            <w:tcW w:w="1152" w:type="dxa"/>
            <w:vAlign w:val="center"/>
          </w:tcPr>
          <w:p w:rsidR="00256B8A" w:rsidRPr="00462A90" w:rsidRDefault="00256B8A" w:rsidP="00256B8A">
            <w:pPr>
              <w:jc w:val="center"/>
              <w:rPr>
                <w:rFonts w:ascii="Arial" w:hAnsi="Arial" w:cs="Arial"/>
              </w:rPr>
            </w:pPr>
            <w:r w:rsidRPr="00462A90">
              <w:rPr>
                <w:rFonts w:ascii="Arial" w:hAnsi="Arial" w:cs="Arial"/>
              </w:rPr>
              <w:t>-</w:t>
            </w:r>
          </w:p>
        </w:tc>
        <w:tc>
          <w:tcPr>
            <w:tcW w:w="900" w:type="dxa"/>
            <w:vAlign w:val="center"/>
          </w:tcPr>
          <w:p w:rsidR="00256B8A" w:rsidRPr="00462A90" w:rsidRDefault="00256B8A" w:rsidP="00256B8A">
            <w:pPr>
              <w:jc w:val="center"/>
              <w:rPr>
                <w:rFonts w:ascii="Arial" w:hAnsi="Arial" w:cs="Arial"/>
              </w:rPr>
            </w:pPr>
            <w:r w:rsidRPr="00462A90">
              <w:rPr>
                <w:rFonts w:ascii="Arial" w:hAnsi="Arial" w:cs="Arial"/>
              </w:rPr>
              <w:t>60</w:t>
            </w:r>
          </w:p>
        </w:tc>
        <w:tc>
          <w:tcPr>
            <w:tcW w:w="1080" w:type="dxa"/>
            <w:vAlign w:val="center"/>
          </w:tcPr>
          <w:p w:rsidR="00256B8A" w:rsidRPr="00462A90" w:rsidRDefault="00256B8A" w:rsidP="00256B8A">
            <w:pPr>
              <w:jc w:val="center"/>
              <w:rPr>
                <w:rFonts w:ascii="Arial" w:hAnsi="Arial" w:cs="Arial"/>
              </w:rPr>
            </w:pPr>
            <w:r w:rsidRPr="00462A90">
              <w:rPr>
                <w:rFonts w:ascii="Arial" w:hAnsi="Arial" w:cs="Arial"/>
              </w:rPr>
              <w:t>3</w:t>
            </w:r>
          </w:p>
        </w:tc>
        <w:tc>
          <w:tcPr>
            <w:tcW w:w="1170" w:type="dxa"/>
            <w:vAlign w:val="center"/>
          </w:tcPr>
          <w:p w:rsidR="00256B8A" w:rsidRPr="00462A90" w:rsidRDefault="00256B8A" w:rsidP="00256B8A">
            <w:pPr>
              <w:jc w:val="center"/>
              <w:rPr>
                <w:rFonts w:ascii="Arial" w:hAnsi="Arial" w:cs="Arial"/>
              </w:rPr>
            </w:pPr>
            <w:r w:rsidRPr="00462A90">
              <w:rPr>
                <w:rFonts w:ascii="Arial" w:hAnsi="Arial" w:cs="Arial"/>
              </w:rPr>
              <w:t>20</w:t>
            </w:r>
          </w:p>
        </w:tc>
        <w:tc>
          <w:tcPr>
            <w:tcW w:w="900" w:type="dxa"/>
            <w:vAlign w:val="center"/>
          </w:tcPr>
          <w:p w:rsidR="00256B8A" w:rsidRPr="00462A90" w:rsidRDefault="00256B8A" w:rsidP="00256B8A">
            <w:pPr>
              <w:jc w:val="center"/>
              <w:rPr>
                <w:rFonts w:ascii="Arial" w:hAnsi="Arial" w:cs="Arial"/>
              </w:rPr>
            </w:pPr>
            <w:r w:rsidRPr="00462A90">
              <w:rPr>
                <w:rFonts w:ascii="Arial" w:hAnsi="Arial" w:cs="Arial"/>
              </w:rPr>
              <w:t>80</w:t>
            </w:r>
          </w:p>
        </w:tc>
        <w:tc>
          <w:tcPr>
            <w:tcW w:w="990" w:type="dxa"/>
            <w:vAlign w:val="center"/>
          </w:tcPr>
          <w:p w:rsidR="00256B8A" w:rsidRPr="00462A90" w:rsidRDefault="00256B8A" w:rsidP="00256B8A">
            <w:pPr>
              <w:jc w:val="center"/>
              <w:rPr>
                <w:rFonts w:ascii="Arial" w:hAnsi="Arial" w:cs="Arial"/>
              </w:rPr>
            </w:pPr>
            <w:r w:rsidRPr="00462A90">
              <w:rPr>
                <w:rFonts w:ascii="Arial" w:hAnsi="Arial" w:cs="Arial"/>
              </w:rPr>
              <w:t>100</w:t>
            </w:r>
          </w:p>
        </w:tc>
      </w:tr>
      <w:tr w:rsidR="00256B8A" w:rsidRPr="00462A90" w:rsidTr="00256B8A">
        <w:trPr>
          <w:trHeight w:hRule="exact" w:val="576"/>
        </w:trPr>
        <w:tc>
          <w:tcPr>
            <w:tcW w:w="1170" w:type="dxa"/>
            <w:gridSpan w:val="2"/>
            <w:vAlign w:val="center"/>
          </w:tcPr>
          <w:p w:rsidR="00256B8A" w:rsidRPr="00462A90" w:rsidRDefault="00256B8A" w:rsidP="00256B8A">
            <w:pPr>
              <w:pStyle w:val="Heading3"/>
              <w:rPr>
                <w:rFonts w:ascii="Arial" w:eastAsia="Times New Roman" w:hAnsi="Arial" w:cs="Arial"/>
                <w:b w:val="0"/>
                <w:bCs w:val="0"/>
                <w:color w:val="auto"/>
              </w:rPr>
            </w:pPr>
            <w:r w:rsidRPr="00462A90">
              <w:rPr>
                <w:rFonts w:ascii="Arial" w:eastAsia="Times New Roman" w:hAnsi="Arial" w:cs="Arial"/>
                <w:b w:val="0"/>
                <w:color w:val="auto"/>
              </w:rPr>
              <w:t>EC - 606</w:t>
            </w:r>
          </w:p>
          <w:p w:rsidR="00256B8A" w:rsidRPr="00462A90" w:rsidRDefault="00256B8A" w:rsidP="00256B8A">
            <w:pPr>
              <w:rPr>
                <w:rFonts w:ascii="Arial" w:hAnsi="Arial" w:cs="Arial"/>
              </w:rPr>
            </w:pPr>
          </w:p>
        </w:tc>
        <w:tc>
          <w:tcPr>
            <w:tcW w:w="2250" w:type="dxa"/>
            <w:vAlign w:val="center"/>
          </w:tcPr>
          <w:p w:rsidR="00256B8A" w:rsidRPr="00462A90" w:rsidRDefault="00256B8A" w:rsidP="00256B8A">
            <w:pPr>
              <w:rPr>
                <w:rFonts w:ascii="Arial" w:hAnsi="Arial" w:cs="Arial"/>
                <w:bCs/>
                <w:sz w:val="20"/>
                <w:szCs w:val="20"/>
              </w:rPr>
            </w:pPr>
            <w:r w:rsidRPr="00462A90">
              <w:rPr>
                <w:rFonts w:ascii="Arial" w:hAnsi="Arial" w:cs="Arial"/>
                <w:bCs/>
                <w:sz w:val="20"/>
                <w:szCs w:val="20"/>
              </w:rPr>
              <w:t>Digital Circuit Design through Verilog HDL</w:t>
            </w:r>
          </w:p>
        </w:tc>
        <w:tc>
          <w:tcPr>
            <w:tcW w:w="1008" w:type="dxa"/>
            <w:vAlign w:val="center"/>
          </w:tcPr>
          <w:p w:rsidR="00256B8A" w:rsidRPr="00462A90" w:rsidRDefault="00256B8A" w:rsidP="00256B8A">
            <w:pPr>
              <w:jc w:val="center"/>
              <w:rPr>
                <w:rFonts w:ascii="Arial" w:hAnsi="Arial" w:cs="Arial"/>
              </w:rPr>
            </w:pPr>
            <w:r w:rsidRPr="00462A90">
              <w:rPr>
                <w:rFonts w:ascii="Arial" w:hAnsi="Arial" w:cs="Arial"/>
              </w:rPr>
              <w:t>4</w:t>
            </w:r>
          </w:p>
        </w:tc>
        <w:tc>
          <w:tcPr>
            <w:tcW w:w="1152" w:type="dxa"/>
            <w:vAlign w:val="center"/>
          </w:tcPr>
          <w:p w:rsidR="00256B8A" w:rsidRPr="00462A90" w:rsidRDefault="00256B8A" w:rsidP="00256B8A">
            <w:pPr>
              <w:jc w:val="center"/>
              <w:rPr>
                <w:rFonts w:ascii="Arial" w:hAnsi="Arial" w:cs="Arial"/>
              </w:rPr>
            </w:pPr>
            <w:r w:rsidRPr="00462A90">
              <w:rPr>
                <w:rFonts w:ascii="Arial" w:hAnsi="Arial" w:cs="Arial"/>
              </w:rPr>
              <w:t>-</w:t>
            </w:r>
          </w:p>
        </w:tc>
        <w:tc>
          <w:tcPr>
            <w:tcW w:w="900" w:type="dxa"/>
            <w:vAlign w:val="center"/>
          </w:tcPr>
          <w:p w:rsidR="00256B8A" w:rsidRPr="00462A90" w:rsidRDefault="00256B8A" w:rsidP="00256B8A">
            <w:pPr>
              <w:jc w:val="center"/>
              <w:rPr>
                <w:rFonts w:ascii="Arial" w:hAnsi="Arial" w:cs="Arial"/>
              </w:rPr>
            </w:pPr>
            <w:r w:rsidRPr="00462A90">
              <w:rPr>
                <w:rFonts w:ascii="Arial" w:hAnsi="Arial" w:cs="Arial"/>
              </w:rPr>
              <w:t>60</w:t>
            </w:r>
          </w:p>
        </w:tc>
        <w:tc>
          <w:tcPr>
            <w:tcW w:w="1080" w:type="dxa"/>
            <w:vAlign w:val="center"/>
          </w:tcPr>
          <w:p w:rsidR="00256B8A" w:rsidRPr="00462A90" w:rsidRDefault="00256B8A" w:rsidP="00256B8A">
            <w:pPr>
              <w:jc w:val="center"/>
              <w:rPr>
                <w:rFonts w:ascii="Arial" w:hAnsi="Arial" w:cs="Arial"/>
              </w:rPr>
            </w:pPr>
            <w:r w:rsidRPr="00462A90">
              <w:rPr>
                <w:rFonts w:ascii="Arial" w:hAnsi="Arial" w:cs="Arial"/>
              </w:rPr>
              <w:t>3</w:t>
            </w:r>
          </w:p>
        </w:tc>
        <w:tc>
          <w:tcPr>
            <w:tcW w:w="1170" w:type="dxa"/>
            <w:vAlign w:val="center"/>
          </w:tcPr>
          <w:p w:rsidR="00256B8A" w:rsidRPr="00462A90" w:rsidRDefault="00256B8A" w:rsidP="00256B8A">
            <w:pPr>
              <w:jc w:val="center"/>
              <w:rPr>
                <w:rFonts w:ascii="Arial" w:hAnsi="Arial" w:cs="Arial"/>
              </w:rPr>
            </w:pPr>
            <w:r w:rsidRPr="00462A90">
              <w:rPr>
                <w:rFonts w:ascii="Arial" w:hAnsi="Arial" w:cs="Arial"/>
              </w:rPr>
              <w:t>20</w:t>
            </w:r>
          </w:p>
        </w:tc>
        <w:tc>
          <w:tcPr>
            <w:tcW w:w="900" w:type="dxa"/>
            <w:vAlign w:val="center"/>
          </w:tcPr>
          <w:p w:rsidR="00256B8A" w:rsidRPr="00462A90" w:rsidRDefault="00256B8A" w:rsidP="00256B8A">
            <w:pPr>
              <w:jc w:val="center"/>
              <w:rPr>
                <w:rFonts w:ascii="Arial" w:hAnsi="Arial" w:cs="Arial"/>
              </w:rPr>
            </w:pPr>
            <w:r w:rsidRPr="00462A90">
              <w:rPr>
                <w:rFonts w:ascii="Arial" w:hAnsi="Arial" w:cs="Arial"/>
              </w:rPr>
              <w:t>80</w:t>
            </w:r>
          </w:p>
        </w:tc>
        <w:tc>
          <w:tcPr>
            <w:tcW w:w="990" w:type="dxa"/>
            <w:vAlign w:val="center"/>
          </w:tcPr>
          <w:p w:rsidR="00256B8A" w:rsidRPr="00462A90" w:rsidRDefault="00256B8A" w:rsidP="00256B8A">
            <w:pPr>
              <w:jc w:val="center"/>
              <w:rPr>
                <w:rFonts w:ascii="Arial" w:hAnsi="Arial" w:cs="Arial"/>
              </w:rPr>
            </w:pPr>
            <w:r w:rsidRPr="00462A90">
              <w:rPr>
                <w:rFonts w:ascii="Arial" w:hAnsi="Arial" w:cs="Arial"/>
              </w:rPr>
              <w:t>100</w:t>
            </w:r>
          </w:p>
        </w:tc>
      </w:tr>
      <w:tr w:rsidR="00256B8A" w:rsidRPr="00462A90" w:rsidTr="00256B8A">
        <w:trPr>
          <w:trHeight w:hRule="exact" w:val="576"/>
        </w:trPr>
        <w:tc>
          <w:tcPr>
            <w:tcW w:w="10620" w:type="dxa"/>
            <w:gridSpan w:val="10"/>
            <w:vAlign w:val="center"/>
          </w:tcPr>
          <w:p w:rsidR="00256B8A" w:rsidRPr="00462A90" w:rsidRDefault="00256B8A" w:rsidP="00256B8A">
            <w:pPr>
              <w:rPr>
                <w:rFonts w:ascii="Arial" w:hAnsi="Arial" w:cs="Arial"/>
              </w:rPr>
            </w:pPr>
            <w:r w:rsidRPr="00462A90">
              <w:rPr>
                <w:rFonts w:ascii="Arial" w:hAnsi="Arial" w:cs="Arial"/>
              </w:rPr>
              <w:t>PRACTICAL:</w:t>
            </w:r>
          </w:p>
        </w:tc>
      </w:tr>
      <w:tr w:rsidR="00256B8A" w:rsidRPr="00462A90" w:rsidTr="00256B8A">
        <w:trPr>
          <w:trHeight w:hRule="exact" w:val="576"/>
        </w:trPr>
        <w:tc>
          <w:tcPr>
            <w:tcW w:w="1170" w:type="dxa"/>
            <w:gridSpan w:val="2"/>
            <w:vAlign w:val="center"/>
          </w:tcPr>
          <w:p w:rsidR="00256B8A" w:rsidRPr="00462A90" w:rsidRDefault="00256B8A" w:rsidP="00256B8A">
            <w:pPr>
              <w:rPr>
                <w:rFonts w:ascii="Arial" w:hAnsi="Arial" w:cs="Arial"/>
              </w:rPr>
            </w:pPr>
            <w:r w:rsidRPr="00462A90">
              <w:rPr>
                <w:rFonts w:ascii="Arial" w:hAnsi="Arial" w:cs="Arial"/>
              </w:rPr>
              <w:t>EC- 607</w:t>
            </w:r>
          </w:p>
        </w:tc>
        <w:tc>
          <w:tcPr>
            <w:tcW w:w="2250" w:type="dxa"/>
            <w:vAlign w:val="center"/>
          </w:tcPr>
          <w:p w:rsidR="00256B8A" w:rsidRPr="00462A90" w:rsidRDefault="00256B8A" w:rsidP="00256B8A">
            <w:pPr>
              <w:rPr>
                <w:sz w:val="20"/>
                <w:szCs w:val="20"/>
              </w:rPr>
            </w:pPr>
            <w:r w:rsidRPr="00462A90">
              <w:rPr>
                <w:rFonts w:ascii="Arial" w:hAnsi="Arial" w:cs="Arial"/>
                <w:bCs/>
                <w:sz w:val="20"/>
                <w:szCs w:val="20"/>
              </w:rPr>
              <w:t>Industrial Electronics Lab</w:t>
            </w:r>
          </w:p>
        </w:tc>
        <w:tc>
          <w:tcPr>
            <w:tcW w:w="1008" w:type="dxa"/>
            <w:vAlign w:val="center"/>
          </w:tcPr>
          <w:p w:rsidR="00256B8A" w:rsidRPr="00462A90" w:rsidRDefault="00256B8A" w:rsidP="00256B8A">
            <w:pPr>
              <w:jc w:val="center"/>
              <w:rPr>
                <w:rFonts w:ascii="Arial" w:hAnsi="Arial" w:cs="Arial"/>
              </w:rPr>
            </w:pPr>
            <w:r w:rsidRPr="00462A90">
              <w:rPr>
                <w:rFonts w:ascii="Arial" w:hAnsi="Arial" w:cs="Arial"/>
              </w:rPr>
              <w:t>-</w:t>
            </w:r>
          </w:p>
        </w:tc>
        <w:tc>
          <w:tcPr>
            <w:tcW w:w="1152" w:type="dxa"/>
            <w:vAlign w:val="center"/>
          </w:tcPr>
          <w:p w:rsidR="00256B8A" w:rsidRPr="00462A90" w:rsidRDefault="00256B8A" w:rsidP="00256B8A">
            <w:pPr>
              <w:jc w:val="center"/>
              <w:rPr>
                <w:rFonts w:ascii="Arial" w:hAnsi="Arial" w:cs="Arial"/>
              </w:rPr>
            </w:pPr>
            <w:r w:rsidRPr="00462A90">
              <w:rPr>
                <w:rFonts w:ascii="Arial" w:hAnsi="Arial" w:cs="Arial"/>
              </w:rPr>
              <w:t>6</w:t>
            </w:r>
          </w:p>
        </w:tc>
        <w:tc>
          <w:tcPr>
            <w:tcW w:w="900" w:type="dxa"/>
            <w:vAlign w:val="center"/>
          </w:tcPr>
          <w:p w:rsidR="00256B8A" w:rsidRPr="00462A90" w:rsidRDefault="00256B8A" w:rsidP="00256B8A">
            <w:pPr>
              <w:jc w:val="center"/>
              <w:rPr>
                <w:rFonts w:ascii="Arial" w:hAnsi="Arial" w:cs="Arial"/>
              </w:rPr>
            </w:pPr>
            <w:r w:rsidRPr="00462A90">
              <w:rPr>
                <w:rFonts w:ascii="Arial" w:hAnsi="Arial" w:cs="Arial"/>
              </w:rPr>
              <w:t>90</w:t>
            </w:r>
          </w:p>
        </w:tc>
        <w:tc>
          <w:tcPr>
            <w:tcW w:w="1080" w:type="dxa"/>
            <w:vAlign w:val="center"/>
          </w:tcPr>
          <w:p w:rsidR="00256B8A" w:rsidRPr="00462A90" w:rsidRDefault="00256B8A" w:rsidP="00256B8A">
            <w:pPr>
              <w:jc w:val="center"/>
              <w:rPr>
                <w:rFonts w:ascii="Arial" w:hAnsi="Arial" w:cs="Arial"/>
              </w:rPr>
            </w:pPr>
            <w:r w:rsidRPr="00462A90">
              <w:rPr>
                <w:rFonts w:ascii="Arial" w:hAnsi="Arial" w:cs="Arial"/>
              </w:rPr>
              <w:t>3</w:t>
            </w:r>
          </w:p>
        </w:tc>
        <w:tc>
          <w:tcPr>
            <w:tcW w:w="1170" w:type="dxa"/>
            <w:vAlign w:val="center"/>
          </w:tcPr>
          <w:p w:rsidR="00256B8A" w:rsidRPr="00462A90" w:rsidRDefault="00256B8A" w:rsidP="00256B8A">
            <w:pPr>
              <w:jc w:val="center"/>
              <w:rPr>
                <w:rFonts w:ascii="Arial" w:hAnsi="Arial" w:cs="Arial"/>
              </w:rPr>
            </w:pPr>
            <w:r w:rsidRPr="00462A90">
              <w:rPr>
                <w:rFonts w:ascii="Arial" w:hAnsi="Arial" w:cs="Arial"/>
              </w:rPr>
              <w:t>40</w:t>
            </w:r>
          </w:p>
        </w:tc>
        <w:tc>
          <w:tcPr>
            <w:tcW w:w="900" w:type="dxa"/>
            <w:vAlign w:val="center"/>
          </w:tcPr>
          <w:p w:rsidR="00256B8A" w:rsidRPr="00462A90" w:rsidRDefault="00256B8A" w:rsidP="00256B8A">
            <w:pPr>
              <w:jc w:val="center"/>
              <w:rPr>
                <w:rFonts w:ascii="Arial" w:hAnsi="Arial" w:cs="Arial"/>
              </w:rPr>
            </w:pPr>
            <w:r w:rsidRPr="00462A90">
              <w:rPr>
                <w:rFonts w:ascii="Arial" w:hAnsi="Arial" w:cs="Arial"/>
              </w:rPr>
              <w:t>60</w:t>
            </w:r>
          </w:p>
        </w:tc>
        <w:tc>
          <w:tcPr>
            <w:tcW w:w="990" w:type="dxa"/>
            <w:vAlign w:val="center"/>
          </w:tcPr>
          <w:p w:rsidR="00256B8A" w:rsidRPr="00462A90" w:rsidRDefault="00256B8A" w:rsidP="00256B8A">
            <w:pPr>
              <w:jc w:val="center"/>
              <w:rPr>
                <w:rFonts w:ascii="Arial" w:hAnsi="Arial" w:cs="Arial"/>
              </w:rPr>
            </w:pPr>
            <w:r w:rsidRPr="00462A90">
              <w:rPr>
                <w:rFonts w:ascii="Arial" w:hAnsi="Arial" w:cs="Arial"/>
              </w:rPr>
              <w:t>100</w:t>
            </w:r>
          </w:p>
        </w:tc>
      </w:tr>
      <w:tr w:rsidR="00256B8A" w:rsidRPr="00462A90" w:rsidTr="00256B8A">
        <w:trPr>
          <w:trHeight w:hRule="exact" w:val="576"/>
        </w:trPr>
        <w:tc>
          <w:tcPr>
            <w:tcW w:w="1170" w:type="dxa"/>
            <w:gridSpan w:val="2"/>
            <w:vAlign w:val="center"/>
          </w:tcPr>
          <w:p w:rsidR="00256B8A" w:rsidRPr="00462A90" w:rsidRDefault="00256B8A" w:rsidP="00256B8A">
            <w:pPr>
              <w:rPr>
                <w:rFonts w:ascii="Arial" w:hAnsi="Arial" w:cs="Arial"/>
              </w:rPr>
            </w:pPr>
            <w:r w:rsidRPr="00462A90">
              <w:rPr>
                <w:rFonts w:ascii="Arial" w:hAnsi="Arial" w:cs="Arial"/>
              </w:rPr>
              <w:t>EC -608</w:t>
            </w:r>
          </w:p>
        </w:tc>
        <w:tc>
          <w:tcPr>
            <w:tcW w:w="2250" w:type="dxa"/>
            <w:vAlign w:val="center"/>
          </w:tcPr>
          <w:p w:rsidR="00256B8A" w:rsidRPr="00462A90" w:rsidRDefault="00256B8A" w:rsidP="00256B8A">
            <w:pPr>
              <w:rPr>
                <w:rFonts w:ascii="Arial" w:hAnsi="Arial" w:cs="Arial"/>
                <w:bCs/>
                <w:sz w:val="20"/>
                <w:szCs w:val="20"/>
              </w:rPr>
            </w:pPr>
            <w:r w:rsidRPr="00462A90">
              <w:rPr>
                <w:rFonts w:ascii="Arial" w:hAnsi="Arial" w:cs="Arial"/>
                <w:bCs/>
                <w:sz w:val="20"/>
                <w:szCs w:val="20"/>
              </w:rPr>
              <w:t>VHDL Programming Lab</w:t>
            </w:r>
          </w:p>
        </w:tc>
        <w:tc>
          <w:tcPr>
            <w:tcW w:w="1008" w:type="dxa"/>
            <w:vAlign w:val="center"/>
          </w:tcPr>
          <w:p w:rsidR="00256B8A" w:rsidRPr="00462A90" w:rsidRDefault="00256B8A" w:rsidP="00256B8A">
            <w:pPr>
              <w:jc w:val="center"/>
              <w:rPr>
                <w:rFonts w:ascii="Arial" w:hAnsi="Arial" w:cs="Arial"/>
              </w:rPr>
            </w:pPr>
            <w:r w:rsidRPr="00462A90">
              <w:rPr>
                <w:rFonts w:ascii="Arial" w:hAnsi="Arial" w:cs="Arial"/>
              </w:rPr>
              <w:t>-</w:t>
            </w:r>
          </w:p>
        </w:tc>
        <w:tc>
          <w:tcPr>
            <w:tcW w:w="1152" w:type="dxa"/>
            <w:vAlign w:val="center"/>
          </w:tcPr>
          <w:p w:rsidR="00256B8A" w:rsidRPr="00462A90" w:rsidRDefault="00256B8A" w:rsidP="00256B8A">
            <w:pPr>
              <w:jc w:val="center"/>
              <w:rPr>
                <w:rFonts w:ascii="Arial" w:hAnsi="Arial" w:cs="Arial"/>
              </w:rPr>
            </w:pPr>
            <w:r w:rsidRPr="00462A90">
              <w:rPr>
                <w:rFonts w:ascii="Arial" w:hAnsi="Arial" w:cs="Arial"/>
              </w:rPr>
              <w:t>3</w:t>
            </w:r>
          </w:p>
        </w:tc>
        <w:tc>
          <w:tcPr>
            <w:tcW w:w="900" w:type="dxa"/>
            <w:vAlign w:val="center"/>
          </w:tcPr>
          <w:p w:rsidR="00256B8A" w:rsidRPr="00462A90" w:rsidRDefault="00256B8A" w:rsidP="00256B8A">
            <w:pPr>
              <w:jc w:val="center"/>
              <w:rPr>
                <w:rFonts w:ascii="Arial" w:hAnsi="Arial" w:cs="Arial"/>
              </w:rPr>
            </w:pPr>
            <w:r w:rsidRPr="00462A90">
              <w:rPr>
                <w:rFonts w:ascii="Arial" w:hAnsi="Arial" w:cs="Arial"/>
              </w:rPr>
              <w:t>45</w:t>
            </w:r>
          </w:p>
        </w:tc>
        <w:tc>
          <w:tcPr>
            <w:tcW w:w="1080" w:type="dxa"/>
            <w:vAlign w:val="center"/>
          </w:tcPr>
          <w:p w:rsidR="00256B8A" w:rsidRPr="00462A90" w:rsidRDefault="00256B8A" w:rsidP="00256B8A">
            <w:pPr>
              <w:jc w:val="center"/>
              <w:rPr>
                <w:rFonts w:ascii="Arial" w:hAnsi="Arial" w:cs="Arial"/>
              </w:rPr>
            </w:pPr>
            <w:r w:rsidRPr="00462A90">
              <w:rPr>
                <w:rFonts w:ascii="Arial" w:hAnsi="Arial" w:cs="Arial"/>
              </w:rPr>
              <w:t>3</w:t>
            </w:r>
          </w:p>
        </w:tc>
        <w:tc>
          <w:tcPr>
            <w:tcW w:w="1170" w:type="dxa"/>
            <w:vAlign w:val="center"/>
          </w:tcPr>
          <w:p w:rsidR="00256B8A" w:rsidRPr="00462A90" w:rsidRDefault="00256B8A" w:rsidP="00256B8A">
            <w:pPr>
              <w:jc w:val="center"/>
              <w:rPr>
                <w:rFonts w:ascii="Arial" w:hAnsi="Arial" w:cs="Arial"/>
              </w:rPr>
            </w:pPr>
            <w:r w:rsidRPr="00462A90">
              <w:rPr>
                <w:rFonts w:ascii="Arial" w:hAnsi="Arial" w:cs="Arial"/>
              </w:rPr>
              <w:t>40</w:t>
            </w:r>
          </w:p>
        </w:tc>
        <w:tc>
          <w:tcPr>
            <w:tcW w:w="900" w:type="dxa"/>
            <w:vAlign w:val="center"/>
          </w:tcPr>
          <w:p w:rsidR="00256B8A" w:rsidRPr="00462A90" w:rsidRDefault="00256B8A" w:rsidP="00256B8A">
            <w:pPr>
              <w:jc w:val="center"/>
              <w:rPr>
                <w:rFonts w:ascii="Arial" w:hAnsi="Arial" w:cs="Arial"/>
              </w:rPr>
            </w:pPr>
            <w:r w:rsidRPr="00462A90">
              <w:rPr>
                <w:rFonts w:ascii="Arial" w:hAnsi="Arial" w:cs="Arial"/>
              </w:rPr>
              <w:t>60</w:t>
            </w:r>
          </w:p>
        </w:tc>
        <w:tc>
          <w:tcPr>
            <w:tcW w:w="990" w:type="dxa"/>
            <w:vAlign w:val="center"/>
          </w:tcPr>
          <w:p w:rsidR="00256B8A" w:rsidRPr="00462A90" w:rsidRDefault="00256B8A" w:rsidP="00256B8A">
            <w:pPr>
              <w:jc w:val="center"/>
              <w:rPr>
                <w:rFonts w:ascii="Arial" w:hAnsi="Arial" w:cs="Arial"/>
              </w:rPr>
            </w:pPr>
            <w:r w:rsidRPr="00462A90">
              <w:rPr>
                <w:rFonts w:ascii="Arial" w:hAnsi="Arial" w:cs="Arial"/>
              </w:rPr>
              <w:t>100</w:t>
            </w:r>
          </w:p>
        </w:tc>
      </w:tr>
      <w:tr w:rsidR="00256B8A" w:rsidRPr="00462A90" w:rsidTr="00256B8A">
        <w:trPr>
          <w:trHeight w:hRule="exact" w:val="576"/>
        </w:trPr>
        <w:tc>
          <w:tcPr>
            <w:tcW w:w="1170" w:type="dxa"/>
            <w:gridSpan w:val="2"/>
            <w:vAlign w:val="center"/>
          </w:tcPr>
          <w:p w:rsidR="00256B8A" w:rsidRPr="00462A90" w:rsidRDefault="00256B8A" w:rsidP="00256B8A">
            <w:pPr>
              <w:rPr>
                <w:rFonts w:ascii="Arial" w:hAnsi="Arial" w:cs="Arial"/>
              </w:rPr>
            </w:pPr>
            <w:r w:rsidRPr="00462A90">
              <w:rPr>
                <w:rFonts w:ascii="Arial" w:hAnsi="Arial" w:cs="Arial"/>
              </w:rPr>
              <w:t>EC -609</w:t>
            </w:r>
          </w:p>
        </w:tc>
        <w:tc>
          <w:tcPr>
            <w:tcW w:w="2250" w:type="dxa"/>
            <w:vAlign w:val="center"/>
          </w:tcPr>
          <w:p w:rsidR="00256B8A" w:rsidRPr="00462A90" w:rsidRDefault="00256B8A" w:rsidP="00256B8A">
            <w:pPr>
              <w:rPr>
                <w:rFonts w:ascii="Arial" w:hAnsi="Arial" w:cs="Arial"/>
                <w:bCs/>
                <w:sz w:val="20"/>
                <w:szCs w:val="20"/>
              </w:rPr>
            </w:pPr>
            <w:r w:rsidRPr="00462A90">
              <w:rPr>
                <w:rFonts w:ascii="Arial" w:hAnsi="Arial" w:cs="Arial"/>
                <w:bCs/>
                <w:sz w:val="20"/>
                <w:szCs w:val="20"/>
              </w:rPr>
              <w:t>Advanced Microcontroller Lab</w:t>
            </w:r>
          </w:p>
        </w:tc>
        <w:tc>
          <w:tcPr>
            <w:tcW w:w="1008" w:type="dxa"/>
            <w:vAlign w:val="center"/>
          </w:tcPr>
          <w:p w:rsidR="00256B8A" w:rsidRPr="00462A90" w:rsidRDefault="00256B8A" w:rsidP="00256B8A">
            <w:pPr>
              <w:jc w:val="center"/>
              <w:rPr>
                <w:rFonts w:ascii="Arial" w:hAnsi="Arial" w:cs="Arial"/>
              </w:rPr>
            </w:pPr>
            <w:r w:rsidRPr="00462A90">
              <w:rPr>
                <w:rFonts w:ascii="Arial" w:hAnsi="Arial" w:cs="Arial"/>
              </w:rPr>
              <w:t>-</w:t>
            </w:r>
          </w:p>
        </w:tc>
        <w:tc>
          <w:tcPr>
            <w:tcW w:w="1152" w:type="dxa"/>
            <w:vAlign w:val="center"/>
          </w:tcPr>
          <w:p w:rsidR="00256B8A" w:rsidRPr="00462A90" w:rsidRDefault="00256B8A" w:rsidP="00256B8A">
            <w:pPr>
              <w:jc w:val="center"/>
              <w:rPr>
                <w:rFonts w:ascii="Arial" w:hAnsi="Arial" w:cs="Arial"/>
              </w:rPr>
            </w:pPr>
            <w:r w:rsidRPr="00462A90">
              <w:rPr>
                <w:rFonts w:ascii="Arial" w:hAnsi="Arial" w:cs="Arial"/>
              </w:rPr>
              <w:t>3</w:t>
            </w:r>
          </w:p>
        </w:tc>
        <w:tc>
          <w:tcPr>
            <w:tcW w:w="900" w:type="dxa"/>
            <w:vAlign w:val="center"/>
          </w:tcPr>
          <w:p w:rsidR="00256B8A" w:rsidRPr="00462A90" w:rsidRDefault="00256B8A" w:rsidP="00256B8A">
            <w:pPr>
              <w:jc w:val="center"/>
              <w:rPr>
                <w:rFonts w:ascii="Arial" w:hAnsi="Arial" w:cs="Arial"/>
              </w:rPr>
            </w:pPr>
            <w:r w:rsidRPr="00462A90">
              <w:rPr>
                <w:rFonts w:ascii="Arial" w:hAnsi="Arial" w:cs="Arial"/>
              </w:rPr>
              <w:t>45</w:t>
            </w:r>
          </w:p>
        </w:tc>
        <w:tc>
          <w:tcPr>
            <w:tcW w:w="1080" w:type="dxa"/>
            <w:vAlign w:val="center"/>
          </w:tcPr>
          <w:p w:rsidR="00256B8A" w:rsidRPr="00462A90" w:rsidRDefault="00256B8A" w:rsidP="00256B8A">
            <w:pPr>
              <w:jc w:val="center"/>
              <w:rPr>
                <w:rFonts w:ascii="Arial" w:hAnsi="Arial" w:cs="Arial"/>
              </w:rPr>
            </w:pPr>
            <w:r w:rsidRPr="00462A90">
              <w:rPr>
                <w:rFonts w:ascii="Arial" w:hAnsi="Arial" w:cs="Arial"/>
              </w:rPr>
              <w:t>3</w:t>
            </w:r>
          </w:p>
        </w:tc>
        <w:tc>
          <w:tcPr>
            <w:tcW w:w="1170" w:type="dxa"/>
            <w:vAlign w:val="center"/>
          </w:tcPr>
          <w:p w:rsidR="00256B8A" w:rsidRPr="00462A90" w:rsidRDefault="00256B8A" w:rsidP="00256B8A">
            <w:pPr>
              <w:jc w:val="center"/>
              <w:rPr>
                <w:rFonts w:ascii="Arial" w:hAnsi="Arial" w:cs="Arial"/>
              </w:rPr>
            </w:pPr>
            <w:r w:rsidRPr="00462A90">
              <w:rPr>
                <w:rFonts w:ascii="Arial" w:hAnsi="Arial" w:cs="Arial"/>
              </w:rPr>
              <w:t>40</w:t>
            </w:r>
          </w:p>
        </w:tc>
        <w:tc>
          <w:tcPr>
            <w:tcW w:w="900" w:type="dxa"/>
            <w:vAlign w:val="center"/>
          </w:tcPr>
          <w:p w:rsidR="00256B8A" w:rsidRPr="00462A90" w:rsidRDefault="00256B8A" w:rsidP="00256B8A">
            <w:pPr>
              <w:jc w:val="center"/>
              <w:rPr>
                <w:rFonts w:ascii="Arial" w:hAnsi="Arial" w:cs="Arial"/>
              </w:rPr>
            </w:pPr>
            <w:r w:rsidRPr="00462A90">
              <w:rPr>
                <w:rFonts w:ascii="Arial" w:hAnsi="Arial" w:cs="Arial"/>
              </w:rPr>
              <w:t>60</w:t>
            </w:r>
          </w:p>
        </w:tc>
        <w:tc>
          <w:tcPr>
            <w:tcW w:w="990" w:type="dxa"/>
            <w:vAlign w:val="center"/>
          </w:tcPr>
          <w:p w:rsidR="00256B8A" w:rsidRPr="00462A90" w:rsidRDefault="00256B8A" w:rsidP="00256B8A">
            <w:pPr>
              <w:jc w:val="center"/>
              <w:rPr>
                <w:rFonts w:ascii="Arial" w:hAnsi="Arial" w:cs="Arial"/>
              </w:rPr>
            </w:pPr>
            <w:r w:rsidRPr="00462A90">
              <w:rPr>
                <w:rFonts w:ascii="Arial" w:hAnsi="Arial" w:cs="Arial"/>
              </w:rPr>
              <w:t>100</w:t>
            </w:r>
          </w:p>
        </w:tc>
      </w:tr>
      <w:tr w:rsidR="00256B8A" w:rsidRPr="00462A90" w:rsidTr="00256B8A">
        <w:trPr>
          <w:trHeight w:hRule="exact" w:val="576"/>
        </w:trPr>
        <w:tc>
          <w:tcPr>
            <w:tcW w:w="1170" w:type="dxa"/>
            <w:gridSpan w:val="2"/>
            <w:vAlign w:val="center"/>
          </w:tcPr>
          <w:p w:rsidR="00256B8A" w:rsidRPr="00462A90" w:rsidRDefault="00256B8A" w:rsidP="00256B8A">
            <w:pPr>
              <w:pStyle w:val="Heading3"/>
              <w:rPr>
                <w:rFonts w:ascii="Arial" w:eastAsia="Times New Roman" w:hAnsi="Arial" w:cs="Arial"/>
                <w:b w:val="0"/>
                <w:bCs w:val="0"/>
                <w:color w:val="auto"/>
              </w:rPr>
            </w:pPr>
            <w:r w:rsidRPr="00462A90">
              <w:rPr>
                <w:rFonts w:ascii="Arial" w:eastAsia="Times New Roman" w:hAnsi="Arial" w:cs="Arial"/>
                <w:b w:val="0"/>
                <w:bCs w:val="0"/>
                <w:color w:val="auto"/>
              </w:rPr>
              <w:t>EC -610</w:t>
            </w:r>
          </w:p>
          <w:p w:rsidR="00256B8A" w:rsidRPr="00462A90" w:rsidRDefault="00256B8A" w:rsidP="00256B8A">
            <w:pPr>
              <w:rPr>
                <w:rFonts w:ascii="Arial" w:hAnsi="Arial" w:cs="Arial"/>
              </w:rPr>
            </w:pPr>
          </w:p>
        </w:tc>
        <w:tc>
          <w:tcPr>
            <w:tcW w:w="2250" w:type="dxa"/>
            <w:vAlign w:val="center"/>
          </w:tcPr>
          <w:p w:rsidR="00256B8A" w:rsidRPr="00462A90" w:rsidRDefault="00256B8A" w:rsidP="00256B8A">
            <w:pPr>
              <w:pStyle w:val="Heading5"/>
              <w:jc w:val="left"/>
              <w:rPr>
                <w:rFonts w:ascii="Arial" w:hAnsi="Arial" w:cs="Arial"/>
                <w:b w:val="0"/>
                <w:bCs w:val="0"/>
                <w:sz w:val="22"/>
                <w:szCs w:val="22"/>
              </w:rPr>
            </w:pPr>
            <w:r w:rsidRPr="00462A90">
              <w:rPr>
                <w:rFonts w:ascii="Arial" w:hAnsi="Arial" w:cs="Arial"/>
                <w:b w:val="0"/>
                <w:sz w:val="22"/>
                <w:szCs w:val="22"/>
              </w:rPr>
              <w:t>Project work</w:t>
            </w:r>
          </w:p>
        </w:tc>
        <w:tc>
          <w:tcPr>
            <w:tcW w:w="1008" w:type="dxa"/>
            <w:vAlign w:val="center"/>
          </w:tcPr>
          <w:p w:rsidR="00256B8A" w:rsidRPr="00462A90" w:rsidRDefault="00256B8A" w:rsidP="00256B8A">
            <w:pPr>
              <w:jc w:val="center"/>
              <w:rPr>
                <w:rFonts w:ascii="Arial" w:hAnsi="Arial" w:cs="Arial"/>
              </w:rPr>
            </w:pPr>
            <w:r w:rsidRPr="00462A90">
              <w:rPr>
                <w:rFonts w:ascii="Arial" w:hAnsi="Arial" w:cs="Arial"/>
              </w:rPr>
              <w:t>-</w:t>
            </w:r>
          </w:p>
        </w:tc>
        <w:tc>
          <w:tcPr>
            <w:tcW w:w="1152" w:type="dxa"/>
            <w:vAlign w:val="center"/>
          </w:tcPr>
          <w:p w:rsidR="00256B8A" w:rsidRPr="00462A90" w:rsidRDefault="00256B8A" w:rsidP="00256B8A">
            <w:pPr>
              <w:jc w:val="center"/>
              <w:rPr>
                <w:rFonts w:ascii="Arial" w:hAnsi="Arial" w:cs="Arial"/>
              </w:rPr>
            </w:pPr>
            <w:r w:rsidRPr="00462A90">
              <w:rPr>
                <w:rFonts w:ascii="Arial" w:hAnsi="Arial" w:cs="Arial"/>
              </w:rPr>
              <w:t>6</w:t>
            </w:r>
          </w:p>
        </w:tc>
        <w:tc>
          <w:tcPr>
            <w:tcW w:w="900" w:type="dxa"/>
            <w:vAlign w:val="center"/>
          </w:tcPr>
          <w:p w:rsidR="00256B8A" w:rsidRPr="00462A90" w:rsidRDefault="00256B8A" w:rsidP="00256B8A">
            <w:pPr>
              <w:jc w:val="center"/>
              <w:rPr>
                <w:rFonts w:ascii="Arial" w:hAnsi="Arial" w:cs="Arial"/>
              </w:rPr>
            </w:pPr>
            <w:r w:rsidRPr="00462A90">
              <w:rPr>
                <w:rFonts w:ascii="Arial" w:hAnsi="Arial" w:cs="Arial"/>
              </w:rPr>
              <w:t>90</w:t>
            </w:r>
          </w:p>
        </w:tc>
        <w:tc>
          <w:tcPr>
            <w:tcW w:w="1080" w:type="dxa"/>
            <w:vAlign w:val="center"/>
          </w:tcPr>
          <w:p w:rsidR="00256B8A" w:rsidRPr="00462A90" w:rsidRDefault="00256B8A" w:rsidP="00256B8A">
            <w:pPr>
              <w:jc w:val="center"/>
              <w:rPr>
                <w:rFonts w:ascii="Arial" w:hAnsi="Arial" w:cs="Arial"/>
              </w:rPr>
            </w:pPr>
            <w:r w:rsidRPr="00462A90">
              <w:rPr>
                <w:rFonts w:ascii="Arial" w:hAnsi="Arial" w:cs="Arial"/>
              </w:rPr>
              <w:t>3</w:t>
            </w:r>
          </w:p>
        </w:tc>
        <w:tc>
          <w:tcPr>
            <w:tcW w:w="1170" w:type="dxa"/>
            <w:vAlign w:val="center"/>
          </w:tcPr>
          <w:p w:rsidR="00256B8A" w:rsidRPr="00462A90" w:rsidRDefault="00256B8A" w:rsidP="00256B8A">
            <w:pPr>
              <w:jc w:val="center"/>
              <w:rPr>
                <w:rFonts w:ascii="Arial" w:hAnsi="Arial" w:cs="Arial"/>
              </w:rPr>
            </w:pPr>
            <w:r w:rsidRPr="00462A90">
              <w:rPr>
                <w:rFonts w:ascii="Arial" w:hAnsi="Arial" w:cs="Arial"/>
              </w:rPr>
              <w:t>40</w:t>
            </w:r>
          </w:p>
        </w:tc>
        <w:tc>
          <w:tcPr>
            <w:tcW w:w="900" w:type="dxa"/>
            <w:vAlign w:val="center"/>
          </w:tcPr>
          <w:p w:rsidR="00256B8A" w:rsidRPr="00462A90" w:rsidRDefault="00256B8A" w:rsidP="00256B8A">
            <w:pPr>
              <w:jc w:val="center"/>
              <w:rPr>
                <w:rFonts w:ascii="Arial" w:hAnsi="Arial" w:cs="Arial"/>
              </w:rPr>
            </w:pPr>
            <w:r w:rsidRPr="00462A90">
              <w:rPr>
                <w:rFonts w:ascii="Arial" w:hAnsi="Arial" w:cs="Arial"/>
              </w:rPr>
              <w:t>60</w:t>
            </w:r>
          </w:p>
        </w:tc>
        <w:tc>
          <w:tcPr>
            <w:tcW w:w="990" w:type="dxa"/>
            <w:vAlign w:val="center"/>
          </w:tcPr>
          <w:p w:rsidR="00256B8A" w:rsidRPr="00462A90" w:rsidRDefault="00256B8A" w:rsidP="00256B8A">
            <w:pPr>
              <w:jc w:val="center"/>
              <w:rPr>
                <w:rFonts w:ascii="Arial" w:hAnsi="Arial" w:cs="Arial"/>
              </w:rPr>
            </w:pPr>
            <w:r w:rsidRPr="00462A90">
              <w:rPr>
                <w:rFonts w:ascii="Arial" w:hAnsi="Arial" w:cs="Arial"/>
              </w:rPr>
              <w:t>100</w:t>
            </w:r>
          </w:p>
        </w:tc>
      </w:tr>
      <w:tr w:rsidR="00256B8A" w:rsidRPr="00462A90" w:rsidTr="00256B8A">
        <w:trPr>
          <w:trHeight w:hRule="exact" w:val="576"/>
        </w:trPr>
        <w:tc>
          <w:tcPr>
            <w:tcW w:w="3420" w:type="dxa"/>
            <w:gridSpan w:val="3"/>
          </w:tcPr>
          <w:p w:rsidR="00256B8A" w:rsidRPr="00462A90" w:rsidRDefault="00256B8A" w:rsidP="00256B8A">
            <w:pPr>
              <w:pStyle w:val="Heading5"/>
              <w:rPr>
                <w:rFonts w:ascii="Arial" w:hAnsi="Arial" w:cs="Arial"/>
                <w:b w:val="0"/>
                <w:sz w:val="22"/>
                <w:szCs w:val="22"/>
              </w:rPr>
            </w:pPr>
            <w:r w:rsidRPr="00462A90">
              <w:rPr>
                <w:rFonts w:ascii="Arial" w:hAnsi="Arial" w:cs="Arial"/>
                <w:b w:val="0"/>
                <w:sz w:val="22"/>
                <w:szCs w:val="22"/>
              </w:rPr>
              <w:t>TOTAL</w:t>
            </w:r>
          </w:p>
        </w:tc>
        <w:tc>
          <w:tcPr>
            <w:tcW w:w="1008" w:type="dxa"/>
            <w:vAlign w:val="center"/>
          </w:tcPr>
          <w:p w:rsidR="00256B8A" w:rsidRPr="00462A90" w:rsidRDefault="00256B8A" w:rsidP="00256B8A">
            <w:pPr>
              <w:jc w:val="center"/>
              <w:rPr>
                <w:rFonts w:ascii="Arial" w:hAnsi="Arial" w:cs="Arial"/>
              </w:rPr>
            </w:pPr>
            <w:r w:rsidRPr="00462A90">
              <w:rPr>
                <w:rFonts w:ascii="Arial" w:hAnsi="Arial" w:cs="Arial"/>
              </w:rPr>
              <w:t>24</w:t>
            </w:r>
          </w:p>
        </w:tc>
        <w:tc>
          <w:tcPr>
            <w:tcW w:w="1152" w:type="dxa"/>
            <w:vAlign w:val="center"/>
          </w:tcPr>
          <w:p w:rsidR="00256B8A" w:rsidRPr="00462A90" w:rsidRDefault="00256B8A" w:rsidP="00256B8A">
            <w:pPr>
              <w:jc w:val="center"/>
              <w:rPr>
                <w:rFonts w:ascii="Arial" w:hAnsi="Arial" w:cs="Arial"/>
              </w:rPr>
            </w:pPr>
            <w:r w:rsidRPr="00462A90">
              <w:rPr>
                <w:rFonts w:ascii="Arial" w:hAnsi="Arial" w:cs="Arial"/>
              </w:rPr>
              <w:t>18</w:t>
            </w:r>
          </w:p>
        </w:tc>
        <w:tc>
          <w:tcPr>
            <w:tcW w:w="900" w:type="dxa"/>
            <w:vAlign w:val="center"/>
          </w:tcPr>
          <w:p w:rsidR="00256B8A" w:rsidRPr="00462A90" w:rsidRDefault="00256B8A" w:rsidP="00256B8A">
            <w:pPr>
              <w:jc w:val="center"/>
              <w:rPr>
                <w:rFonts w:ascii="Arial" w:hAnsi="Arial" w:cs="Arial"/>
              </w:rPr>
            </w:pPr>
            <w:r w:rsidRPr="00462A90">
              <w:rPr>
                <w:rFonts w:ascii="Arial" w:hAnsi="Arial" w:cs="Arial"/>
              </w:rPr>
              <w:t>630</w:t>
            </w:r>
          </w:p>
        </w:tc>
        <w:tc>
          <w:tcPr>
            <w:tcW w:w="1080" w:type="dxa"/>
            <w:vAlign w:val="center"/>
          </w:tcPr>
          <w:p w:rsidR="00256B8A" w:rsidRPr="00462A90" w:rsidRDefault="00256B8A" w:rsidP="00256B8A">
            <w:pPr>
              <w:jc w:val="center"/>
              <w:rPr>
                <w:rFonts w:ascii="Arial" w:hAnsi="Arial" w:cs="Arial"/>
              </w:rPr>
            </w:pPr>
          </w:p>
        </w:tc>
        <w:tc>
          <w:tcPr>
            <w:tcW w:w="1170" w:type="dxa"/>
            <w:vAlign w:val="center"/>
          </w:tcPr>
          <w:p w:rsidR="00256B8A" w:rsidRPr="00462A90" w:rsidRDefault="00256B8A" w:rsidP="00256B8A">
            <w:pPr>
              <w:jc w:val="center"/>
              <w:rPr>
                <w:rFonts w:ascii="Arial" w:hAnsi="Arial" w:cs="Arial"/>
              </w:rPr>
            </w:pPr>
            <w:r w:rsidRPr="00462A90">
              <w:rPr>
                <w:rFonts w:ascii="Arial" w:hAnsi="Arial" w:cs="Arial"/>
              </w:rPr>
              <w:t>280</w:t>
            </w:r>
          </w:p>
        </w:tc>
        <w:tc>
          <w:tcPr>
            <w:tcW w:w="900" w:type="dxa"/>
            <w:vAlign w:val="center"/>
          </w:tcPr>
          <w:p w:rsidR="00256B8A" w:rsidRPr="00462A90" w:rsidRDefault="00256B8A" w:rsidP="00256B8A">
            <w:pPr>
              <w:jc w:val="center"/>
              <w:rPr>
                <w:rFonts w:ascii="Arial" w:hAnsi="Arial" w:cs="Arial"/>
              </w:rPr>
            </w:pPr>
            <w:r w:rsidRPr="00462A90">
              <w:rPr>
                <w:rFonts w:ascii="Arial" w:hAnsi="Arial" w:cs="Arial"/>
              </w:rPr>
              <w:t>720</w:t>
            </w:r>
          </w:p>
        </w:tc>
        <w:tc>
          <w:tcPr>
            <w:tcW w:w="990" w:type="dxa"/>
            <w:vAlign w:val="center"/>
          </w:tcPr>
          <w:p w:rsidR="00256B8A" w:rsidRPr="00462A90" w:rsidRDefault="00256B8A" w:rsidP="00256B8A">
            <w:pPr>
              <w:jc w:val="center"/>
              <w:rPr>
                <w:rFonts w:ascii="Arial" w:hAnsi="Arial" w:cs="Arial"/>
              </w:rPr>
            </w:pPr>
            <w:r w:rsidRPr="00462A90">
              <w:rPr>
                <w:rFonts w:ascii="Arial" w:hAnsi="Arial" w:cs="Arial"/>
              </w:rPr>
              <w:t>1000</w:t>
            </w:r>
          </w:p>
        </w:tc>
      </w:tr>
    </w:tbl>
    <w:p w:rsidR="000C3024" w:rsidRPr="00462A90" w:rsidRDefault="000C3024" w:rsidP="000C3024">
      <w:pPr>
        <w:jc w:val="center"/>
        <w:rPr>
          <w:rFonts w:ascii="Arial" w:hAnsi="Arial" w:cs="Arial"/>
          <w:b/>
          <w:bCs/>
        </w:rPr>
      </w:pPr>
    </w:p>
    <w:p w:rsidR="00256B8A" w:rsidRPr="00462A90" w:rsidRDefault="00256B8A" w:rsidP="00256B8A">
      <w:pPr>
        <w:pStyle w:val="Heading1"/>
        <w:spacing w:before="0" w:line="240" w:lineRule="auto"/>
        <w:jc w:val="center"/>
        <w:rPr>
          <w:rFonts w:ascii="Arial" w:hAnsi="Arial" w:cs="Arial"/>
          <w:color w:val="auto"/>
          <w:sz w:val="22"/>
          <w:szCs w:val="22"/>
        </w:rPr>
      </w:pPr>
    </w:p>
    <w:p w:rsidR="00256B8A" w:rsidRPr="00462A90" w:rsidRDefault="00256B8A" w:rsidP="000C3024">
      <w:pPr>
        <w:pStyle w:val="Heading1"/>
        <w:rPr>
          <w:rFonts w:ascii="Arial" w:eastAsia="Times New Roman" w:hAnsi="Arial" w:cs="Arial"/>
          <w:color w:val="auto"/>
          <w:sz w:val="22"/>
          <w:szCs w:val="22"/>
        </w:rPr>
      </w:pPr>
    </w:p>
    <w:p w:rsidR="00256B8A" w:rsidRPr="00462A90" w:rsidRDefault="00256B8A" w:rsidP="000C3024">
      <w:pPr>
        <w:jc w:val="center"/>
        <w:rPr>
          <w:rFonts w:ascii="Arial" w:hAnsi="Arial" w:cs="Arial"/>
          <w:b/>
          <w:bCs/>
        </w:rPr>
      </w:pPr>
    </w:p>
    <w:p w:rsidR="00256B8A" w:rsidRPr="00462A90" w:rsidRDefault="00256B8A" w:rsidP="000C3024">
      <w:pPr>
        <w:jc w:val="center"/>
        <w:rPr>
          <w:rFonts w:ascii="Arial" w:hAnsi="Arial" w:cs="Arial"/>
          <w:b/>
          <w:bCs/>
        </w:rPr>
      </w:pPr>
    </w:p>
    <w:p w:rsidR="00256B8A" w:rsidRPr="00462A90" w:rsidRDefault="00256B8A" w:rsidP="000C3024">
      <w:pPr>
        <w:jc w:val="center"/>
        <w:rPr>
          <w:rFonts w:ascii="Arial" w:hAnsi="Arial" w:cs="Arial"/>
          <w:b/>
          <w:bCs/>
        </w:rPr>
      </w:pPr>
    </w:p>
    <w:p w:rsidR="00256B8A" w:rsidRPr="00462A90" w:rsidRDefault="00256B8A" w:rsidP="000C3024">
      <w:pPr>
        <w:jc w:val="center"/>
        <w:rPr>
          <w:rFonts w:ascii="Arial" w:hAnsi="Arial" w:cs="Arial"/>
          <w:b/>
          <w:bCs/>
        </w:rPr>
      </w:pPr>
    </w:p>
    <w:p w:rsidR="00256B8A" w:rsidRPr="00462A90" w:rsidRDefault="00256B8A" w:rsidP="000C3024">
      <w:pPr>
        <w:jc w:val="center"/>
        <w:rPr>
          <w:rFonts w:ascii="Arial" w:hAnsi="Arial" w:cs="Arial"/>
          <w:b/>
          <w:bCs/>
        </w:rPr>
      </w:pPr>
    </w:p>
    <w:p w:rsidR="00256B8A" w:rsidRPr="00462A90" w:rsidRDefault="00256B8A" w:rsidP="000C3024">
      <w:pPr>
        <w:jc w:val="center"/>
        <w:rPr>
          <w:rFonts w:ascii="Arial" w:hAnsi="Arial" w:cs="Arial"/>
          <w:b/>
          <w:bCs/>
        </w:rPr>
      </w:pPr>
    </w:p>
    <w:p w:rsidR="00256B8A" w:rsidRPr="00462A90" w:rsidRDefault="00256B8A" w:rsidP="000C3024">
      <w:pPr>
        <w:jc w:val="center"/>
        <w:rPr>
          <w:rFonts w:ascii="Arial" w:hAnsi="Arial" w:cs="Arial"/>
          <w:b/>
          <w:bCs/>
        </w:rPr>
      </w:pPr>
    </w:p>
    <w:p w:rsidR="00256B8A" w:rsidRPr="00462A90" w:rsidRDefault="00256B8A" w:rsidP="000C3024">
      <w:pPr>
        <w:jc w:val="center"/>
        <w:rPr>
          <w:rFonts w:ascii="Arial" w:hAnsi="Arial" w:cs="Arial"/>
          <w:b/>
          <w:bCs/>
        </w:rPr>
      </w:pPr>
    </w:p>
    <w:p w:rsidR="00F4135C" w:rsidRPr="00462A90" w:rsidRDefault="00F4135C" w:rsidP="000C3024">
      <w:pPr>
        <w:jc w:val="center"/>
        <w:rPr>
          <w:rFonts w:ascii="Arial" w:hAnsi="Arial" w:cs="Arial"/>
          <w:b/>
          <w:bCs/>
          <w:sz w:val="144"/>
          <w:szCs w:val="144"/>
        </w:rPr>
      </w:pPr>
    </w:p>
    <w:p w:rsidR="00F4135C" w:rsidRPr="00462A90" w:rsidRDefault="00F4135C" w:rsidP="000C3024">
      <w:pPr>
        <w:jc w:val="center"/>
        <w:rPr>
          <w:rFonts w:ascii="Arial" w:hAnsi="Arial" w:cs="Arial"/>
          <w:b/>
          <w:bCs/>
          <w:sz w:val="144"/>
          <w:szCs w:val="144"/>
        </w:rPr>
      </w:pPr>
    </w:p>
    <w:p w:rsidR="00256B8A" w:rsidRPr="00462A90" w:rsidRDefault="00256B8A" w:rsidP="000C3024">
      <w:pPr>
        <w:jc w:val="center"/>
        <w:rPr>
          <w:rFonts w:ascii="Arial" w:hAnsi="Arial" w:cs="Arial"/>
          <w:b/>
          <w:bCs/>
          <w:sz w:val="144"/>
          <w:szCs w:val="144"/>
        </w:rPr>
      </w:pPr>
      <w:r w:rsidRPr="00462A90">
        <w:rPr>
          <w:rFonts w:ascii="Arial" w:hAnsi="Arial" w:cs="Arial"/>
          <w:b/>
          <w:bCs/>
          <w:sz w:val="144"/>
          <w:szCs w:val="144"/>
        </w:rPr>
        <w:t>I YEAR</w:t>
      </w:r>
    </w:p>
    <w:p w:rsidR="0068420D" w:rsidRPr="00462A90" w:rsidRDefault="0068420D" w:rsidP="000C3024">
      <w:pPr>
        <w:jc w:val="center"/>
        <w:rPr>
          <w:rFonts w:ascii="Arial" w:hAnsi="Arial" w:cs="Arial"/>
          <w:b/>
          <w:bCs/>
          <w:sz w:val="144"/>
          <w:szCs w:val="144"/>
        </w:rPr>
      </w:pPr>
    </w:p>
    <w:p w:rsidR="0068420D" w:rsidRPr="00462A90" w:rsidRDefault="0068420D" w:rsidP="000C3024">
      <w:pPr>
        <w:jc w:val="center"/>
        <w:rPr>
          <w:rFonts w:ascii="Arial" w:hAnsi="Arial" w:cs="Arial"/>
          <w:b/>
          <w:bCs/>
          <w:sz w:val="144"/>
          <w:szCs w:val="144"/>
        </w:rPr>
      </w:pPr>
    </w:p>
    <w:p w:rsidR="00256B8A" w:rsidRPr="00462A90" w:rsidRDefault="00256B8A" w:rsidP="000C3024">
      <w:pPr>
        <w:jc w:val="center"/>
        <w:rPr>
          <w:rFonts w:ascii="Arial" w:hAnsi="Arial" w:cs="Arial"/>
          <w:b/>
          <w:bCs/>
        </w:rPr>
      </w:pPr>
    </w:p>
    <w:p w:rsidR="00256B8A" w:rsidRPr="00462A90" w:rsidRDefault="00256B8A" w:rsidP="000C3024">
      <w:pPr>
        <w:jc w:val="center"/>
        <w:rPr>
          <w:rFonts w:ascii="Arial" w:hAnsi="Arial" w:cs="Arial"/>
          <w:b/>
          <w:bCs/>
        </w:rPr>
      </w:pPr>
    </w:p>
    <w:p w:rsidR="00256B8A" w:rsidRPr="00462A90" w:rsidRDefault="00256B8A" w:rsidP="000C3024">
      <w:pPr>
        <w:jc w:val="center"/>
        <w:rPr>
          <w:rFonts w:ascii="Arial" w:hAnsi="Arial" w:cs="Arial"/>
          <w:b/>
          <w:bCs/>
        </w:rPr>
      </w:pPr>
    </w:p>
    <w:p w:rsidR="0068420D" w:rsidRPr="00462A90" w:rsidRDefault="0068420D" w:rsidP="0068420D">
      <w:pPr>
        <w:spacing w:after="0"/>
        <w:jc w:val="center"/>
        <w:rPr>
          <w:rFonts w:ascii="Arial" w:hAnsi="Arial" w:cs="Arial"/>
          <w:b/>
        </w:rPr>
      </w:pPr>
      <w:r w:rsidRPr="00462A90">
        <w:rPr>
          <w:rFonts w:ascii="Arial" w:hAnsi="Arial" w:cs="Arial"/>
          <w:b/>
        </w:rPr>
        <w:t>DIPLOMA IN ELECTRONICS AND COMMUNICATION ENGINEERING</w:t>
      </w:r>
    </w:p>
    <w:p w:rsidR="0068420D" w:rsidRPr="00462A90" w:rsidRDefault="0068420D" w:rsidP="0068420D">
      <w:pPr>
        <w:spacing w:after="0"/>
        <w:jc w:val="center"/>
        <w:rPr>
          <w:rFonts w:ascii="Arial" w:hAnsi="Arial" w:cs="Arial"/>
        </w:rPr>
      </w:pPr>
      <w:r w:rsidRPr="00462A90">
        <w:rPr>
          <w:rFonts w:ascii="Arial" w:hAnsi="Arial" w:cs="Arial"/>
          <w:b/>
        </w:rPr>
        <w:t>SCHEME OF INSTRUCTIONS AND EXAMINATIONS</w:t>
      </w:r>
    </w:p>
    <w:p w:rsidR="0068420D" w:rsidRPr="00462A90" w:rsidRDefault="0068420D" w:rsidP="0068420D">
      <w:pPr>
        <w:spacing w:after="0" w:line="240" w:lineRule="auto"/>
        <w:jc w:val="center"/>
        <w:rPr>
          <w:rFonts w:ascii="Arial" w:hAnsi="Arial" w:cs="Arial"/>
          <w:b/>
          <w:bCs/>
        </w:rPr>
      </w:pPr>
      <w:r w:rsidRPr="00462A90">
        <w:rPr>
          <w:rFonts w:ascii="Arial" w:hAnsi="Arial" w:cs="Arial"/>
          <w:b/>
          <w:bCs/>
        </w:rPr>
        <w:t>(FIRST YEAR)</w:t>
      </w:r>
    </w:p>
    <w:p w:rsidR="0068420D" w:rsidRPr="00462A90" w:rsidRDefault="0068420D" w:rsidP="0068420D">
      <w:pPr>
        <w:spacing w:after="0" w:line="240" w:lineRule="auto"/>
        <w:jc w:val="center"/>
        <w:rPr>
          <w:rFonts w:ascii="Arial" w:hAnsi="Arial" w:cs="Arial"/>
          <w:b/>
          <w:bCs/>
        </w:rPr>
      </w:pPr>
    </w:p>
    <w:tbl>
      <w:tblPr>
        <w:tblW w:w="1089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0"/>
        <w:gridCol w:w="2520"/>
        <w:gridCol w:w="990"/>
        <w:gridCol w:w="1080"/>
        <w:gridCol w:w="900"/>
        <w:gridCol w:w="1170"/>
        <w:gridCol w:w="1170"/>
        <w:gridCol w:w="990"/>
        <w:gridCol w:w="1080"/>
      </w:tblGrid>
      <w:tr w:rsidR="0068420D" w:rsidRPr="00462A90" w:rsidTr="0068420D">
        <w:trPr>
          <w:cantSplit/>
        </w:trPr>
        <w:tc>
          <w:tcPr>
            <w:tcW w:w="990" w:type="dxa"/>
            <w:vMerge w:val="restart"/>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Subject Code</w:t>
            </w:r>
          </w:p>
        </w:tc>
        <w:tc>
          <w:tcPr>
            <w:tcW w:w="2520" w:type="dxa"/>
            <w:vMerge w:val="restart"/>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Name of the Subject</w:t>
            </w:r>
          </w:p>
        </w:tc>
        <w:tc>
          <w:tcPr>
            <w:tcW w:w="2070" w:type="dxa"/>
            <w:gridSpan w:val="2"/>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Instruction</w:t>
            </w:r>
          </w:p>
          <w:p w:rsidR="0068420D" w:rsidRPr="00462A90" w:rsidRDefault="0068420D" w:rsidP="0068420D">
            <w:pPr>
              <w:spacing w:after="0" w:line="240" w:lineRule="auto"/>
              <w:jc w:val="center"/>
              <w:rPr>
                <w:rFonts w:ascii="Arial" w:hAnsi="Arial" w:cs="Arial"/>
              </w:rPr>
            </w:pPr>
            <w:r w:rsidRPr="00462A90">
              <w:rPr>
                <w:rFonts w:ascii="Arial" w:hAnsi="Arial" w:cs="Arial"/>
              </w:rPr>
              <w:t>period / week</w:t>
            </w:r>
          </w:p>
        </w:tc>
        <w:tc>
          <w:tcPr>
            <w:tcW w:w="900" w:type="dxa"/>
            <w:vMerge w:val="restart"/>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Total Period / year</w:t>
            </w:r>
          </w:p>
        </w:tc>
        <w:tc>
          <w:tcPr>
            <w:tcW w:w="4410" w:type="dxa"/>
            <w:gridSpan w:val="4"/>
            <w:vAlign w:val="center"/>
          </w:tcPr>
          <w:p w:rsidR="0068420D" w:rsidRPr="00462A90" w:rsidRDefault="0068420D" w:rsidP="0068420D">
            <w:pPr>
              <w:pStyle w:val="Heading3"/>
              <w:rPr>
                <w:rFonts w:ascii="Arial" w:hAnsi="Arial" w:cs="Arial"/>
                <w:b w:val="0"/>
                <w:bCs w:val="0"/>
                <w:color w:val="auto"/>
              </w:rPr>
            </w:pPr>
            <w:r w:rsidRPr="00462A90">
              <w:rPr>
                <w:rFonts w:ascii="Arial" w:hAnsi="Arial" w:cs="Arial"/>
                <w:b w:val="0"/>
                <w:bCs w:val="0"/>
                <w:color w:val="auto"/>
              </w:rPr>
              <w:t>Scheme of Examination</w:t>
            </w:r>
          </w:p>
        </w:tc>
      </w:tr>
      <w:tr w:rsidR="0068420D" w:rsidRPr="00462A90" w:rsidTr="0068420D">
        <w:trPr>
          <w:cantSplit/>
        </w:trPr>
        <w:tc>
          <w:tcPr>
            <w:tcW w:w="990" w:type="dxa"/>
            <w:vMerge/>
          </w:tcPr>
          <w:p w:rsidR="0068420D" w:rsidRPr="00462A90" w:rsidRDefault="0068420D" w:rsidP="0068420D">
            <w:pPr>
              <w:spacing w:after="0" w:line="240" w:lineRule="auto"/>
              <w:jc w:val="center"/>
              <w:rPr>
                <w:rFonts w:ascii="Arial" w:hAnsi="Arial" w:cs="Arial"/>
              </w:rPr>
            </w:pPr>
          </w:p>
        </w:tc>
        <w:tc>
          <w:tcPr>
            <w:tcW w:w="2520" w:type="dxa"/>
            <w:vMerge/>
          </w:tcPr>
          <w:p w:rsidR="0068420D" w:rsidRPr="00462A90" w:rsidRDefault="0068420D" w:rsidP="0068420D">
            <w:pPr>
              <w:spacing w:after="0" w:line="240" w:lineRule="auto"/>
              <w:jc w:val="center"/>
              <w:rPr>
                <w:rFonts w:ascii="Arial" w:hAnsi="Arial" w:cs="Arial"/>
              </w:rPr>
            </w:pPr>
          </w:p>
        </w:tc>
        <w:tc>
          <w:tcPr>
            <w:tcW w:w="99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Theory</w:t>
            </w:r>
          </w:p>
        </w:tc>
        <w:tc>
          <w:tcPr>
            <w:tcW w:w="108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Practical/Tutorial</w:t>
            </w:r>
          </w:p>
        </w:tc>
        <w:tc>
          <w:tcPr>
            <w:tcW w:w="900" w:type="dxa"/>
            <w:vMerge/>
            <w:vAlign w:val="center"/>
          </w:tcPr>
          <w:p w:rsidR="0068420D" w:rsidRPr="00462A90" w:rsidRDefault="0068420D" w:rsidP="0068420D">
            <w:pPr>
              <w:spacing w:after="0" w:line="240" w:lineRule="auto"/>
              <w:jc w:val="center"/>
              <w:rPr>
                <w:rFonts w:ascii="Arial" w:hAnsi="Arial" w:cs="Arial"/>
              </w:rPr>
            </w:pPr>
          </w:p>
        </w:tc>
        <w:tc>
          <w:tcPr>
            <w:tcW w:w="117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Duration (hours)</w:t>
            </w:r>
          </w:p>
        </w:tc>
        <w:tc>
          <w:tcPr>
            <w:tcW w:w="117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Sessional Marks</w:t>
            </w:r>
          </w:p>
        </w:tc>
        <w:tc>
          <w:tcPr>
            <w:tcW w:w="99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End Exam Marks</w:t>
            </w:r>
          </w:p>
        </w:tc>
        <w:tc>
          <w:tcPr>
            <w:tcW w:w="108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Total</w:t>
            </w:r>
          </w:p>
          <w:p w:rsidR="0068420D" w:rsidRPr="00462A90" w:rsidRDefault="0068420D" w:rsidP="0068420D">
            <w:pPr>
              <w:spacing w:after="0" w:line="240" w:lineRule="auto"/>
              <w:jc w:val="center"/>
              <w:rPr>
                <w:rFonts w:ascii="Arial" w:hAnsi="Arial" w:cs="Arial"/>
                <w:b/>
                <w:bCs/>
              </w:rPr>
            </w:pPr>
            <w:r w:rsidRPr="00462A90">
              <w:rPr>
                <w:rFonts w:ascii="Arial" w:hAnsi="Arial" w:cs="Arial"/>
              </w:rPr>
              <w:t>Marks</w:t>
            </w:r>
          </w:p>
        </w:tc>
      </w:tr>
      <w:tr w:rsidR="0068420D" w:rsidRPr="00462A90" w:rsidTr="0068420D">
        <w:trPr>
          <w:cantSplit/>
          <w:trHeight w:val="422"/>
        </w:trPr>
        <w:tc>
          <w:tcPr>
            <w:tcW w:w="10890" w:type="dxa"/>
            <w:gridSpan w:val="9"/>
            <w:vAlign w:val="center"/>
          </w:tcPr>
          <w:p w:rsidR="0068420D" w:rsidRPr="00462A90" w:rsidRDefault="0068420D" w:rsidP="0068420D">
            <w:pPr>
              <w:spacing w:after="0" w:line="240" w:lineRule="auto"/>
              <w:rPr>
                <w:rFonts w:ascii="Arial" w:hAnsi="Arial" w:cs="Arial"/>
              </w:rPr>
            </w:pPr>
            <w:r w:rsidRPr="00462A90">
              <w:rPr>
                <w:rFonts w:ascii="Arial" w:hAnsi="Arial" w:cs="Arial"/>
              </w:rPr>
              <w:t>THEORY:</w:t>
            </w:r>
          </w:p>
        </w:tc>
      </w:tr>
      <w:tr w:rsidR="0068420D" w:rsidRPr="00462A90" w:rsidTr="0068420D">
        <w:trPr>
          <w:trHeight w:val="350"/>
        </w:trPr>
        <w:tc>
          <w:tcPr>
            <w:tcW w:w="990" w:type="dxa"/>
            <w:vAlign w:val="center"/>
          </w:tcPr>
          <w:p w:rsidR="0068420D" w:rsidRPr="00462A90" w:rsidRDefault="0068420D" w:rsidP="0068420D">
            <w:pPr>
              <w:pStyle w:val="Heading3"/>
              <w:rPr>
                <w:rFonts w:ascii="Arial" w:hAnsi="Arial" w:cs="Arial"/>
                <w:b w:val="0"/>
                <w:bCs w:val="0"/>
                <w:color w:val="auto"/>
              </w:rPr>
            </w:pPr>
            <w:r w:rsidRPr="00462A90">
              <w:rPr>
                <w:rFonts w:ascii="Arial" w:hAnsi="Arial" w:cs="Arial"/>
                <w:b w:val="0"/>
                <w:bCs w:val="0"/>
                <w:color w:val="auto"/>
              </w:rPr>
              <w:t>EC-101</w:t>
            </w:r>
          </w:p>
        </w:tc>
        <w:tc>
          <w:tcPr>
            <w:tcW w:w="2520" w:type="dxa"/>
            <w:vAlign w:val="center"/>
          </w:tcPr>
          <w:p w:rsidR="0068420D" w:rsidRPr="00462A90" w:rsidRDefault="0068420D" w:rsidP="0068420D">
            <w:pPr>
              <w:pStyle w:val="Heading4"/>
              <w:rPr>
                <w:rFonts w:ascii="Arial" w:hAnsi="Arial" w:cs="Arial"/>
                <w:b w:val="0"/>
                <w:bCs w:val="0"/>
                <w:sz w:val="22"/>
                <w:szCs w:val="22"/>
              </w:rPr>
            </w:pPr>
            <w:r w:rsidRPr="00462A90">
              <w:rPr>
                <w:rFonts w:ascii="Arial" w:hAnsi="Arial" w:cs="Arial"/>
                <w:b w:val="0"/>
                <w:bCs w:val="0"/>
                <w:sz w:val="22"/>
                <w:szCs w:val="22"/>
              </w:rPr>
              <w:t>English</w:t>
            </w:r>
          </w:p>
        </w:tc>
        <w:tc>
          <w:tcPr>
            <w:tcW w:w="99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3</w:t>
            </w:r>
          </w:p>
        </w:tc>
        <w:tc>
          <w:tcPr>
            <w:tcW w:w="108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w:t>
            </w:r>
          </w:p>
        </w:tc>
        <w:tc>
          <w:tcPr>
            <w:tcW w:w="90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90</w:t>
            </w:r>
          </w:p>
        </w:tc>
        <w:tc>
          <w:tcPr>
            <w:tcW w:w="1170" w:type="dxa"/>
          </w:tcPr>
          <w:p w:rsidR="0068420D" w:rsidRPr="00462A90" w:rsidRDefault="0068420D" w:rsidP="0068420D">
            <w:pPr>
              <w:spacing w:after="0" w:line="240" w:lineRule="auto"/>
              <w:jc w:val="center"/>
              <w:rPr>
                <w:rFonts w:ascii="Arial" w:hAnsi="Arial" w:cs="Arial"/>
              </w:rPr>
            </w:pPr>
            <w:r w:rsidRPr="00462A90">
              <w:rPr>
                <w:rFonts w:ascii="Arial" w:hAnsi="Arial" w:cs="Arial"/>
              </w:rPr>
              <w:t>3</w:t>
            </w:r>
          </w:p>
        </w:tc>
        <w:tc>
          <w:tcPr>
            <w:tcW w:w="1170" w:type="dxa"/>
          </w:tcPr>
          <w:p w:rsidR="0068420D" w:rsidRPr="00462A90" w:rsidRDefault="0068420D" w:rsidP="0068420D">
            <w:pPr>
              <w:spacing w:after="0" w:line="240" w:lineRule="auto"/>
              <w:jc w:val="center"/>
              <w:rPr>
                <w:rFonts w:ascii="Arial" w:hAnsi="Arial" w:cs="Arial"/>
              </w:rPr>
            </w:pPr>
          </w:p>
        </w:tc>
        <w:tc>
          <w:tcPr>
            <w:tcW w:w="990" w:type="dxa"/>
          </w:tcPr>
          <w:p w:rsidR="0068420D" w:rsidRPr="00462A90" w:rsidRDefault="0068420D" w:rsidP="0068420D">
            <w:pPr>
              <w:spacing w:after="0" w:line="240" w:lineRule="auto"/>
              <w:jc w:val="center"/>
              <w:rPr>
                <w:rFonts w:ascii="Arial" w:hAnsi="Arial" w:cs="Arial"/>
              </w:rPr>
            </w:pPr>
          </w:p>
        </w:tc>
        <w:tc>
          <w:tcPr>
            <w:tcW w:w="1080" w:type="dxa"/>
          </w:tcPr>
          <w:p w:rsidR="0068420D" w:rsidRPr="00462A90" w:rsidRDefault="0068420D" w:rsidP="0068420D">
            <w:pPr>
              <w:spacing w:after="0" w:line="240" w:lineRule="auto"/>
              <w:jc w:val="center"/>
              <w:rPr>
                <w:rFonts w:ascii="Arial" w:hAnsi="Arial" w:cs="Arial"/>
              </w:rPr>
            </w:pPr>
            <w:r w:rsidRPr="00462A90">
              <w:rPr>
                <w:rFonts w:ascii="Arial" w:hAnsi="Arial" w:cs="Arial"/>
              </w:rPr>
              <w:t>100</w:t>
            </w:r>
          </w:p>
        </w:tc>
      </w:tr>
      <w:tr w:rsidR="0068420D" w:rsidRPr="00462A90" w:rsidTr="0068420D">
        <w:trPr>
          <w:trHeight w:val="359"/>
        </w:trPr>
        <w:tc>
          <w:tcPr>
            <w:tcW w:w="990" w:type="dxa"/>
            <w:vAlign w:val="center"/>
          </w:tcPr>
          <w:p w:rsidR="0068420D" w:rsidRPr="00462A90" w:rsidRDefault="0068420D" w:rsidP="0068420D">
            <w:pPr>
              <w:pStyle w:val="Heading3"/>
              <w:rPr>
                <w:rFonts w:ascii="Arial" w:hAnsi="Arial" w:cs="Arial"/>
                <w:b w:val="0"/>
                <w:bCs w:val="0"/>
                <w:color w:val="auto"/>
              </w:rPr>
            </w:pPr>
            <w:r w:rsidRPr="00462A90">
              <w:rPr>
                <w:rFonts w:ascii="Arial" w:hAnsi="Arial" w:cs="Arial"/>
                <w:b w:val="0"/>
                <w:bCs w:val="0"/>
                <w:color w:val="auto"/>
              </w:rPr>
              <w:t>EC-102</w:t>
            </w:r>
          </w:p>
        </w:tc>
        <w:tc>
          <w:tcPr>
            <w:tcW w:w="2520" w:type="dxa"/>
            <w:vAlign w:val="center"/>
          </w:tcPr>
          <w:p w:rsidR="0068420D" w:rsidRPr="00462A90" w:rsidRDefault="0068420D" w:rsidP="0068420D">
            <w:pPr>
              <w:spacing w:after="0" w:line="240" w:lineRule="auto"/>
              <w:rPr>
                <w:rFonts w:ascii="Arial" w:hAnsi="Arial" w:cs="Arial"/>
              </w:rPr>
            </w:pPr>
            <w:r w:rsidRPr="00462A90">
              <w:rPr>
                <w:rFonts w:ascii="Arial" w:hAnsi="Arial" w:cs="Arial"/>
              </w:rPr>
              <w:t>Engineering Mathematics - I</w:t>
            </w:r>
          </w:p>
        </w:tc>
        <w:tc>
          <w:tcPr>
            <w:tcW w:w="99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5</w:t>
            </w:r>
          </w:p>
        </w:tc>
        <w:tc>
          <w:tcPr>
            <w:tcW w:w="108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w:t>
            </w:r>
          </w:p>
        </w:tc>
        <w:tc>
          <w:tcPr>
            <w:tcW w:w="90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150</w:t>
            </w:r>
          </w:p>
        </w:tc>
        <w:tc>
          <w:tcPr>
            <w:tcW w:w="1170" w:type="dxa"/>
          </w:tcPr>
          <w:p w:rsidR="0068420D" w:rsidRPr="00462A90" w:rsidRDefault="0068420D" w:rsidP="0068420D">
            <w:pPr>
              <w:spacing w:after="0" w:line="240" w:lineRule="auto"/>
              <w:jc w:val="center"/>
              <w:rPr>
                <w:rFonts w:ascii="Arial" w:hAnsi="Arial" w:cs="Arial"/>
              </w:rPr>
            </w:pPr>
            <w:r w:rsidRPr="00462A90">
              <w:rPr>
                <w:rFonts w:ascii="Arial" w:hAnsi="Arial" w:cs="Arial"/>
              </w:rPr>
              <w:t>3</w:t>
            </w:r>
          </w:p>
        </w:tc>
        <w:tc>
          <w:tcPr>
            <w:tcW w:w="1170" w:type="dxa"/>
          </w:tcPr>
          <w:p w:rsidR="0068420D" w:rsidRPr="00462A90" w:rsidRDefault="0068420D" w:rsidP="0068420D">
            <w:pPr>
              <w:spacing w:after="0" w:line="240" w:lineRule="auto"/>
              <w:jc w:val="center"/>
              <w:rPr>
                <w:rFonts w:ascii="Arial" w:hAnsi="Arial" w:cs="Arial"/>
              </w:rPr>
            </w:pPr>
          </w:p>
        </w:tc>
        <w:tc>
          <w:tcPr>
            <w:tcW w:w="990" w:type="dxa"/>
          </w:tcPr>
          <w:p w:rsidR="0068420D" w:rsidRPr="00462A90" w:rsidRDefault="0068420D" w:rsidP="0068420D">
            <w:pPr>
              <w:spacing w:after="0" w:line="240" w:lineRule="auto"/>
              <w:jc w:val="center"/>
              <w:rPr>
                <w:rFonts w:ascii="Arial" w:hAnsi="Arial" w:cs="Arial"/>
              </w:rPr>
            </w:pPr>
          </w:p>
        </w:tc>
        <w:tc>
          <w:tcPr>
            <w:tcW w:w="1080" w:type="dxa"/>
          </w:tcPr>
          <w:p w:rsidR="0068420D" w:rsidRPr="00462A90" w:rsidRDefault="0068420D" w:rsidP="0068420D">
            <w:pPr>
              <w:spacing w:after="0" w:line="240" w:lineRule="auto"/>
              <w:jc w:val="center"/>
              <w:rPr>
                <w:rFonts w:ascii="Arial" w:hAnsi="Arial" w:cs="Arial"/>
              </w:rPr>
            </w:pPr>
            <w:r w:rsidRPr="00462A90">
              <w:rPr>
                <w:rFonts w:ascii="Arial" w:hAnsi="Arial" w:cs="Arial"/>
              </w:rPr>
              <w:t>100</w:t>
            </w:r>
          </w:p>
        </w:tc>
      </w:tr>
      <w:tr w:rsidR="0068420D" w:rsidRPr="00462A90" w:rsidTr="0068420D">
        <w:trPr>
          <w:trHeight w:val="359"/>
        </w:trPr>
        <w:tc>
          <w:tcPr>
            <w:tcW w:w="990" w:type="dxa"/>
            <w:vAlign w:val="center"/>
          </w:tcPr>
          <w:p w:rsidR="0068420D" w:rsidRPr="00462A90" w:rsidRDefault="0068420D" w:rsidP="0068420D">
            <w:pPr>
              <w:pStyle w:val="Heading3"/>
              <w:rPr>
                <w:rFonts w:ascii="Arial" w:hAnsi="Arial" w:cs="Arial"/>
                <w:b w:val="0"/>
                <w:bCs w:val="0"/>
                <w:color w:val="auto"/>
              </w:rPr>
            </w:pPr>
            <w:r w:rsidRPr="00462A90">
              <w:rPr>
                <w:rFonts w:ascii="Arial" w:hAnsi="Arial" w:cs="Arial"/>
                <w:b w:val="0"/>
                <w:bCs w:val="0"/>
                <w:color w:val="auto"/>
              </w:rPr>
              <w:t>EC-103</w:t>
            </w:r>
          </w:p>
        </w:tc>
        <w:tc>
          <w:tcPr>
            <w:tcW w:w="2520" w:type="dxa"/>
            <w:vAlign w:val="center"/>
          </w:tcPr>
          <w:p w:rsidR="0068420D" w:rsidRPr="00462A90" w:rsidRDefault="0068420D" w:rsidP="0068420D">
            <w:pPr>
              <w:spacing w:after="0" w:line="240" w:lineRule="auto"/>
              <w:ind w:hanging="686"/>
              <w:jc w:val="center"/>
              <w:rPr>
                <w:rFonts w:ascii="Arial" w:hAnsi="Arial" w:cs="Arial"/>
              </w:rPr>
            </w:pPr>
            <w:r w:rsidRPr="00462A90">
              <w:rPr>
                <w:rFonts w:ascii="Arial" w:hAnsi="Arial" w:cs="Arial"/>
              </w:rPr>
              <w:t xml:space="preserve">     Engineering Physics</w:t>
            </w:r>
          </w:p>
        </w:tc>
        <w:tc>
          <w:tcPr>
            <w:tcW w:w="99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4</w:t>
            </w:r>
          </w:p>
        </w:tc>
        <w:tc>
          <w:tcPr>
            <w:tcW w:w="108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w:t>
            </w:r>
          </w:p>
        </w:tc>
        <w:tc>
          <w:tcPr>
            <w:tcW w:w="90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120</w:t>
            </w:r>
          </w:p>
        </w:tc>
        <w:tc>
          <w:tcPr>
            <w:tcW w:w="1170" w:type="dxa"/>
          </w:tcPr>
          <w:p w:rsidR="0068420D" w:rsidRPr="00462A90" w:rsidRDefault="0068420D" w:rsidP="0068420D">
            <w:pPr>
              <w:spacing w:after="0" w:line="240" w:lineRule="auto"/>
              <w:jc w:val="center"/>
              <w:rPr>
                <w:rFonts w:ascii="Arial" w:hAnsi="Arial" w:cs="Arial"/>
              </w:rPr>
            </w:pPr>
            <w:r w:rsidRPr="00462A90">
              <w:rPr>
                <w:rFonts w:ascii="Arial" w:hAnsi="Arial" w:cs="Arial"/>
              </w:rPr>
              <w:t>3</w:t>
            </w:r>
          </w:p>
        </w:tc>
        <w:tc>
          <w:tcPr>
            <w:tcW w:w="1170" w:type="dxa"/>
          </w:tcPr>
          <w:p w:rsidR="0068420D" w:rsidRPr="00462A90" w:rsidRDefault="0068420D" w:rsidP="0068420D">
            <w:pPr>
              <w:spacing w:after="0" w:line="240" w:lineRule="auto"/>
              <w:jc w:val="center"/>
              <w:rPr>
                <w:rFonts w:ascii="Arial" w:hAnsi="Arial" w:cs="Arial"/>
              </w:rPr>
            </w:pPr>
          </w:p>
        </w:tc>
        <w:tc>
          <w:tcPr>
            <w:tcW w:w="990" w:type="dxa"/>
          </w:tcPr>
          <w:p w:rsidR="0068420D" w:rsidRPr="00462A90" w:rsidRDefault="0068420D" w:rsidP="0068420D">
            <w:pPr>
              <w:spacing w:after="0" w:line="240" w:lineRule="auto"/>
              <w:jc w:val="center"/>
              <w:rPr>
                <w:rFonts w:ascii="Arial" w:hAnsi="Arial" w:cs="Arial"/>
              </w:rPr>
            </w:pPr>
          </w:p>
        </w:tc>
        <w:tc>
          <w:tcPr>
            <w:tcW w:w="1080" w:type="dxa"/>
          </w:tcPr>
          <w:p w:rsidR="0068420D" w:rsidRPr="00462A90" w:rsidRDefault="0068420D" w:rsidP="0068420D">
            <w:pPr>
              <w:spacing w:after="0" w:line="240" w:lineRule="auto"/>
              <w:jc w:val="center"/>
              <w:rPr>
                <w:rFonts w:ascii="Arial" w:hAnsi="Arial" w:cs="Arial"/>
              </w:rPr>
            </w:pPr>
            <w:r w:rsidRPr="00462A90">
              <w:rPr>
                <w:rFonts w:ascii="Arial" w:hAnsi="Arial" w:cs="Arial"/>
              </w:rPr>
              <w:t>100</w:t>
            </w:r>
          </w:p>
        </w:tc>
      </w:tr>
      <w:tr w:rsidR="0068420D" w:rsidRPr="00462A90" w:rsidTr="0068420D">
        <w:trPr>
          <w:trHeight w:val="530"/>
        </w:trPr>
        <w:tc>
          <w:tcPr>
            <w:tcW w:w="990" w:type="dxa"/>
            <w:vAlign w:val="center"/>
          </w:tcPr>
          <w:p w:rsidR="0068420D" w:rsidRPr="00462A90" w:rsidRDefault="0068420D" w:rsidP="0068420D">
            <w:pPr>
              <w:pStyle w:val="Heading3"/>
              <w:rPr>
                <w:rFonts w:ascii="Arial" w:hAnsi="Arial" w:cs="Arial"/>
                <w:b w:val="0"/>
                <w:bCs w:val="0"/>
                <w:color w:val="auto"/>
              </w:rPr>
            </w:pPr>
            <w:r w:rsidRPr="00462A90">
              <w:rPr>
                <w:rFonts w:ascii="Arial" w:hAnsi="Arial" w:cs="Arial"/>
                <w:b w:val="0"/>
                <w:bCs w:val="0"/>
                <w:color w:val="auto"/>
              </w:rPr>
              <w:t>EC-104</w:t>
            </w:r>
          </w:p>
        </w:tc>
        <w:tc>
          <w:tcPr>
            <w:tcW w:w="2520" w:type="dxa"/>
            <w:vAlign w:val="center"/>
          </w:tcPr>
          <w:p w:rsidR="0068420D" w:rsidRPr="00462A90" w:rsidRDefault="0068420D" w:rsidP="0068420D">
            <w:pPr>
              <w:spacing w:after="0" w:line="240" w:lineRule="auto"/>
              <w:ind w:hanging="686"/>
              <w:jc w:val="center"/>
              <w:rPr>
                <w:rFonts w:ascii="Arial" w:hAnsi="Arial" w:cs="Arial"/>
              </w:rPr>
            </w:pPr>
            <w:r w:rsidRPr="00462A90">
              <w:rPr>
                <w:rFonts w:ascii="Arial" w:hAnsi="Arial" w:cs="Arial"/>
              </w:rPr>
              <w:t xml:space="preserve">         Engineering Chemistry</w:t>
            </w:r>
          </w:p>
          <w:p w:rsidR="0068420D" w:rsidRPr="00462A90" w:rsidRDefault="0068420D" w:rsidP="0068420D">
            <w:pPr>
              <w:spacing w:after="0" w:line="240" w:lineRule="auto"/>
              <w:ind w:hanging="686"/>
              <w:jc w:val="center"/>
              <w:rPr>
                <w:rFonts w:ascii="Arial" w:hAnsi="Arial" w:cs="Arial"/>
              </w:rPr>
            </w:pPr>
            <w:r w:rsidRPr="00462A90">
              <w:rPr>
                <w:rFonts w:ascii="Arial" w:hAnsi="Arial" w:cs="Arial"/>
              </w:rPr>
              <w:t>&amp;Environmental</w:t>
            </w:r>
          </w:p>
          <w:p w:rsidR="0068420D" w:rsidRPr="00462A90" w:rsidRDefault="0068420D" w:rsidP="0068420D">
            <w:pPr>
              <w:spacing w:after="0" w:line="240" w:lineRule="auto"/>
              <w:ind w:hanging="686"/>
              <w:jc w:val="center"/>
              <w:rPr>
                <w:rFonts w:ascii="Arial" w:hAnsi="Arial" w:cs="Arial"/>
              </w:rPr>
            </w:pPr>
            <w:r w:rsidRPr="00462A90">
              <w:rPr>
                <w:rFonts w:ascii="Arial" w:hAnsi="Arial" w:cs="Arial"/>
              </w:rPr>
              <w:t>Studies</w:t>
            </w:r>
          </w:p>
        </w:tc>
        <w:tc>
          <w:tcPr>
            <w:tcW w:w="99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4</w:t>
            </w:r>
          </w:p>
        </w:tc>
        <w:tc>
          <w:tcPr>
            <w:tcW w:w="108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w:t>
            </w:r>
          </w:p>
        </w:tc>
        <w:tc>
          <w:tcPr>
            <w:tcW w:w="90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120</w:t>
            </w:r>
          </w:p>
        </w:tc>
        <w:tc>
          <w:tcPr>
            <w:tcW w:w="1170" w:type="dxa"/>
          </w:tcPr>
          <w:p w:rsidR="0068420D" w:rsidRPr="00462A90" w:rsidRDefault="0068420D" w:rsidP="0068420D">
            <w:pPr>
              <w:spacing w:after="0" w:line="240" w:lineRule="auto"/>
              <w:jc w:val="center"/>
              <w:rPr>
                <w:rFonts w:ascii="Arial" w:hAnsi="Arial" w:cs="Arial"/>
              </w:rPr>
            </w:pPr>
            <w:r w:rsidRPr="00462A90">
              <w:rPr>
                <w:rFonts w:ascii="Arial" w:hAnsi="Arial" w:cs="Arial"/>
              </w:rPr>
              <w:t>3</w:t>
            </w:r>
          </w:p>
        </w:tc>
        <w:tc>
          <w:tcPr>
            <w:tcW w:w="1170" w:type="dxa"/>
          </w:tcPr>
          <w:p w:rsidR="0068420D" w:rsidRPr="00462A90" w:rsidRDefault="0068420D" w:rsidP="0068420D">
            <w:pPr>
              <w:spacing w:after="0" w:line="240" w:lineRule="auto"/>
              <w:jc w:val="center"/>
              <w:rPr>
                <w:rFonts w:ascii="Arial" w:hAnsi="Arial" w:cs="Arial"/>
              </w:rPr>
            </w:pPr>
          </w:p>
        </w:tc>
        <w:tc>
          <w:tcPr>
            <w:tcW w:w="990" w:type="dxa"/>
          </w:tcPr>
          <w:p w:rsidR="0068420D" w:rsidRPr="00462A90" w:rsidRDefault="0068420D" w:rsidP="0068420D">
            <w:pPr>
              <w:spacing w:after="0" w:line="240" w:lineRule="auto"/>
              <w:jc w:val="center"/>
              <w:rPr>
                <w:rFonts w:ascii="Arial" w:hAnsi="Arial" w:cs="Arial"/>
              </w:rPr>
            </w:pPr>
          </w:p>
        </w:tc>
        <w:tc>
          <w:tcPr>
            <w:tcW w:w="1080" w:type="dxa"/>
          </w:tcPr>
          <w:p w:rsidR="0068420D" w:rsidRPr="00462A90" w:rsidRDefault="0068420D" w:rsidP="0068420D">
            <w:pPr>
              <w:spacing w:after="0" w:line="240" w:lineRule="auto"/>
              <w:jc w:val="center"/>
              <w:rPr>
                <w:rFonts w:ascii="Arial" w:hAnsi="Arial" w:cs="Arial"/>
              </w:rPr>
            </w:pPr>
            <w:r w:rsidRPr="00462A90">
              <w:rPr>
                <w:rFonts w:ascii="Arial" w:hAnsi="Arial" w:cs="Arial"/>
              </w:rPr>
              <w:t>100</w:t>
            </w:r>
          </w:p>
        </w:tc>
      </w:tr>
      <w:tr w:rsidR="0068420D" w:rsidRPr="00462A90" w:rsidTr="0068420D">
        <w:trPr>
          <w:trHeight w:val="350"/>
        </w:trPr>
        <w:tc>
          <w:tcPr>
            <w:tcW w:w="990" w:type="dxa"/>
            <w:vAlign w:val="center"/>
          </w:tcPr>
          <w:p w:rsidR="0068420D" w:rsidRPr="00462A90" w:rsidRDefault="0068420D" w:rsidP="0068420D">
            <w:pPr>
              <w:pStyle w:val="Heading3"/>
              <w:rPr>
                <w:rFonts w:ascii="Arial" w:hAnsi="Arial" w:cs="Arial"/>
                <w:b w:val="0"/>
                <w:bCs w:val="0"/>
                <w:color w:val="auto"/>
              </w:rPr>
            </w:pPr>
            <w:r w:rsidRPr="00462A90">
              <w:rPr>
                <w:rFonts w:ascii="Arial" w:hAnsi="Arial" w:cs="Arial"/>
                <w:b w:val="0"/>
                <w:bCs w:val="0"/>
                <w:color w:val="auto"/>
              </w:rPr>
              <w:t>EC-105</w:t>
            </w:r>
          </w:p>
        </w:tc>
        <w:tc>
          <w:tcPr>
            <w:tcW w:w="2520" w:type="dxa"/>
            <w:vAlign w:val="center"/>
          </w:tcPr>
          <w:p w:rsidR="0068420D" w:rsidRPr="00462A90" w:rsidRDefault="0068420D" w:rsidP="0068420D">
            <w:pPr>
              <w:spacing w:after="0" w:line="240" w:lineRule="auto"/>
              <w:rPr>
                <w:rFonts w:ascii="Arial" w:hAnsi="Arial" w:cs="Arial"/>
              </w:rPr>
            </w:pPr>
            <w:r w:rsidRPr="00462A90">
              <w:rPr>
                <w:rFonts w:ascii="Arial" w:hAnsi="Arial" w:cs="Arial"/>
                <w:lang w:val="en-GB"/>
              </w:rPr>
              <w:t>Basic Electrical &amp; Electronics Engineering</w:t>
            </w:r>
            <w:r w:rsidRPr="00462A90">
              <w:rPr>
                <w:rFonts w:ascii="Arial" w:hAnsi="Arial" w:cs="Arial"/>
                <w:bCs/>
              </w:rPr>
              <w:t xml:space="preserve"> </w:t>
            </w:r>
          </w:p>
        </w:tc>
        <w:tc>
          <w:tcPr>
            <w:tcW w:w="99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4</w:t>
            </w:r>
          </w:p>
        </w:tc>
        <w:tc>
          <w:tcPr>
            <w:tcW w:w="108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w:t>
            </w:r>
          </w:p>
        </w:tc>
        <w:tc>
          <w:tcPr>
            <w:tcW w:w="90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120</w:t>
            </w:r>
          </w:p>
        </w:tc>
        <w:tc>
          <w:tcPr>
            <w:tcW w:w="1170" w:type="dxa"/>
          </w:tcPr>
          <w:p w:rsidR="0068420D" w:rsidRPr="00462A90" w:rsidRDefault="0068420D" w:rsidP="0068420D">
            <w:pPr>
              <w:spacing w:after="0" w:line="240" w:lineRule="auto"/>
              <w:jc w:val="center"/>
              <w:rPr>
                <w:rFonts w:ascii="Arial" w:hAnsi="Arial" w:cs="Arial"/>
              </w:rPr>
            </w:pPr>
            <w:r w:rsidRPr="00462A90">
              <w:rPr>
                <w:rFonts w:ascii="Arial" w:hAnsi="Arial" w:cs="Arial"/>
              </w:rPr>
              <w:t>3</w:t>
            </w:r>
          </w:p>
        </w:tc>
        <w:tc>
          <w:tcPr>
            <w:tcW w:w="1170" w:type="dxa"/>
          </w:tcPr>
          <w:p w:rsidR="0068420D" w:rsidRPr="00462A90" w:rsidRDefault="0068420D" w:rsidP="0068420D">
            <w:pPr>
              <w:spacing w:after="0" w:line="240" w:lineRule="auto"/>
              <w:jc w:val="center"/>
              <w:rPr>
                <w:rFonts w:ascii="Arial" w:hAnsi="Arial" w:cs="Arial"/>
              </w:rPr>
            </w:pPr>
          </w:p>
        </w:tc>
        <w:tc>
          <w:tcPr>
            <w:tcW w:w="990" w:type="dxa"/>
          </w:tcPr>
          <w:p w:rsidR="0068420D" w:rsidRPr="00462A90" w:rsidRDefault="0068420D" w:rsidP="0068420D">
            <w:pPr>
              <w:spacing w:after="0" w:line="240" w:lineRule="auto"/>
              <w:jc w:val="center"/>
              <w:rPr>
                <w:rFonts w:ascii="Arial" w:hAnsi="Arial" w:cs="Arial"/>
              </w:rPr>
            </w:pPr>
          </w:p>
        </w:tc>
        <w:tc>
          <w:tcPr>
            <w:tcW w:w="1080" w:type="dxa"/>
          </w:tcPr>
          <w:p w:rsidR="0068420D" w:rsidRPr="00462A90" w:rsidRDefault="0068420D" w:rsidP="0068420D">
            <w:pPr>
              <w:spacing w:after="0" w:line="240" w:lineRule="auto"/>
              <w:jc w:val="center"/>
              <w:rPr>
                <w:rFonts w:ascii="Arial" w:hAnsi="Arial" w:cs="Arial"/>
              </w:rPr>
            </w:pPr>
            <w:r w:rsidRPr="00462A90">
              <w:rPr>
                <w:rFonts w:ascii="Arial" w:hAnsi="Arial" w:cs="Arial"/>
              </w:rPr>
              <w:t>100</w:t>
            </w:r>
          </w:p>
        </w:tc>
      </w:tr>
      <w:tr w:rsidR="0068420D" w:rsidRPr="00462A90" w:rsidTr="0068420D">
        <w:tc>
          <w:tcPr>
            <w:tcW w:w="990" w:type="dxa"/>
            <w:vAlign w:val="center"/>
          </w:tcPr>
          <w:p w:rsidR="0068420D" w:rsidRPr="00462A90" w:rsidRDefault="0068420D" w:rsidP="0068420D">
            <w:pPr>
              <w:pStyle w:val="Heading3"/>
              <w:rPr>
                <w:rFonts w:ascii="Arial" w:hAnsi="Arial" w:cs="Arial"/>
                <w:b w:val="0"/>
                <w:bCs w:val="0"/>
                <w:color w:val="auto"/>
              </w:rPr>
            </w:pPr>
            <w:r w:rsidRPr="00462A90">
              <w:rPr>
                <w:rFonts w:ascii="Arial" w:hAnsi="Arial" w:cs="Arial"/>
                <w:b w:val="0"/>
                <w:bCs w:val="0"/>
                <w:color w:val="auto"/>
              </w:rPr>
              <w:t>EC-106</w:t>
            </w:r>
          </w:p>
        </w:tc>
        <w:tc>
          <w:tcPr>
            <w:tcW w:w="2520" w:type="dxa"/>
            <w:vAlign w:val="center"/>
          </w:tcPr>
          <w:p w:rsidR="0068420D" w:rsidRPr="00462A90" w:rsidRDefault="0068420D" w:rsidP="0068420D">
            <w:pPr>
              <w:spacing w:after="0" w:line="240" w:lineRule="auto"/>
              <w:rPr>
                <w:rFonts w:ascii="Arial" w:hAnsi="Arial" w:cs="Arial"/>
              </w:rPr>
            </w:pPr>
            <w:r w:rsidRPr="00462A90">
              <w:rPr>
                <w:rFonts w:ascii="Arial" w:hAnsi="Arial" w:cs="Arial"/>
                <w:bCs/>
              </w:rPr>
              <w:t>Engineering Materials &amp; Practices</w:t>
            </w:r>
          </w:p>
        </w:tc>
        <w:tc>
          <w:tcPr>
            <w:tcW w:w="99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4</w:t>
            </w:r>
          </w:p>
        </w:tc>
        <w:tc>
          <w:tcPr>
            <w:tcW w:w="108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w:t>
            </w:r>
          </w:p>
        </w:tc>
        <w:tc>
          <w:tcPr>
            <w:tcW w:w="90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120</w:t>
            </w:r>
          </w:p>
        </w:tc>
        <w:tc>
          <w:tcPr>
            <w:tcW w:w="1170" w:type="dxa"/>
          </w:tcPr>
          <w:p w:rsidR="0068420D" w:rsidRPr="00462A90" w:rsidRDefault="0068420D" w:rsidP="0068420D">
            <w:pPr>
              <w:spacing w:after="0" w:line="240" w:lineRule="auto"/>
              <w:jc w:val="center"/>
              <w:rPr>
                <w:rFonts w:ascii="Arial" w:hAnsi="Arial" w:cs="Arial"/>
              </w:rPr>
            </w:pPr>
            <w:r w:rsidRPr="00462A90">
              <w:rPr>
                <w:rFonts w:ascii="Arial" w:hAnsi="Arial" w:cs="Arial"/>
              </w:rPr>
              <w:t>3</w:t>
            </w:r>
          </w:p>
        </w:tc>
        <w:tc>
          <w:tcPr>
            <w:tcW w:w="1170" w:type="dxa"/>
          </w:tcPr>
          <w:p w:rsidR="0068420D" w:rsidRPr="00462A90" w:rsidRDefault="0068420D" w:rsidP="0068420D">
            <w:pPr>
              <w:spacing w:after="0" w:line="240" w:lineRule="auto"/>
              <w:jc w:val="center"/>
              <w:rPr>
                <w:rFonts w:ascii="Arial" w:hAnsi="Arial" w:cs="Arial"/>
              </w:rPr>
            </w:pPr>
          </w:p>
        </w:tc>
        <w:tc>
          <w:tcPr>
            <w:tcW w:w="990" w:type="dxa"/>
          </w:tcPr>
          <w:p w:rsidR="0068420D" w:rsidRPr="00462A90" w:rsidRDefault="0068420D" w:rsidP="0068420D">
            <w:pPr>
              <w:spacing w:after="0" w:line="240" w:lineRule="auto"/>
              <w:jc w:val="center"/>
              <w:rPr>
                <w:rFonts w:ascii="Arial" w:hAnsi="Arial" w:cs="Arial"/>
              </w:rPr>
            </w:pPr>
          </w:p>
        </w:tc>
        <w:tc>
          <w:tcPr>
            <w:tcW w:w="1080" w:type="dxa"/>
          </w:tcPr>
          <w:p w:rsidR="0068420D" w:rsidRPr="00462A90" w:rsidRDefault="0068420D" w:rsidP="0068420D">
            <w:pPr>
              <w:spacing w:after="0" w:line="240" w:lineRule="auto"/>
              <w:jc w:val="center"/>
              <w:rPr>
                <w:rFonts w:ascii="Arial" w:hAnsi="Arial" w:cs="Arial"/>
              </w:rPr>
            </w:pPr>
            <w:r w:rsidRPr="00462A90">
              <w:rPr>
                <w:rFonts w:ascii="Arial" w:hAnsi="Arial" w:cs="Arial"/>
              </w:rPr>
              <w:t>100</w:t>
            </w:r>
          </w:p>
        </w:tc>
      </w:tr>
      <w:tr w:rsidR="0068420D" w:rsidRPr="00462A90" w:rsidTr="0068420D">
        <w:trPr>
          <w:cantSplit/>
          <w:trHeight w:val="360"/>
        </w:trPr>
        <w:tc>
          <w:tcPr>
            <w:tcW w:w="10890" w:type="dxa"/>
            <w:gridSpan w:val="9"/>
            <w:vAlign w:val="center"/>
          </w:tcPr>
          <w:p w:rsidR="0068420D" w:rsidRPr="00462A90" w:rsidRDefault="0068420D" w:rsidP="0068420D">
            <w:pPr>
              <w:spacing w:after="0" w:line="240" w:lineRule="auto"/>
              <w:rPr>
                <w:rFonts w:ascii="Arial" w:hAnsi="Arial" w:cs="Arial"/>
              </w:rPr>
            </w:pPr>
            <w:r w:rsidRPr="00462A90">
              <w:rPr>
                <w:rFonts w:ascii="Arial" w:hAnsi="Arial" w:cs="Arial"/>
              </w:rPr>
              <w:t>PRACTICAL:</w:t>
            </w:r>
          </w:p>
        </w:tc>
      </w:tr>
      <w:tr w:rsidR="0068420D" w:rsidRPr="00462A90" w:rsidTr="0068420D">
        <w:trPr>
          <w:trHeight w:val="360"/>
        </w:trPr>
        <w:tc>
          <w:tcPr>
            <w:tcW w:w="990" w:type="dxa"/>
            <w:vAlign w:val="center"/>
          </w:tcPr>
          <w:p w:rsidR="0068420D" w:rsidRPr="00462A90" w:rsidRDefault="0068420D" w:rsidP="0068420D">
            <w:pPr>
              <w:pStyle w:val="Heading3"/>
              <w:rPr>
                <w:rFonts w:ascii="Arial" w:hAnsi="Arial" w:cs="Arial"/>
                <w:b w:val="0"/>
                <w:bCs w:val="0"/>
                <w:color w:val="auto"/>
              </w:rPr>
            </w:pPr>
            <w:r w:rsidRPr="00462A90">
              <w:rPr>
                <w:rFonts w:ascii="Arial" w:hAnsi="Arial" w:cs="Arial"/>
                <w:b w:val="0"/>
                <w:bCs w:val="0"/>
                <w:color w:val="auto"/>
              </w:rPr>
              <w:t>EC-107</w:t>
            </w:r>
          </w:p>
        </w:tc>
        <w:tc>
          <w:tcPr>
            <w:tcW w:w="2520" w:type="dxa"/>
            <w:vAlign w:val="center"/>
          </w:tcPr>
          <w:p w:rsidR="0068420D" w:rsidRPr="00462A90" w:rsidRDefault="0068420D" w:rsidP="0068420D">
            <w:pPr>
              <w:pStyle w:val="Heading4"/>
              <w:rPr>
                <w:rFonts w:ascii="Arial" w:hAnsi="Arial" w:cs="Arial"/>
                <w:b w:val="0"/>
                <w:bCs w:val="0"/>
                <w:sz w:val="22"/>
                <w:szCs w:val="22"/>
              </w:rPr>
            </w:pPr>
            <w:r w:rsidRPr="00462A90">
              <w:rPr>
                <w:rFonts w:ascii="Arial" w:hAnsi="Arial" w:cs="Arial"/>
                <w:b w:val="0"/>
                <w:bCs w:val="0"/>
                <w:sz w:val="22"/>
                <w:szCs w:val="22"/>
              </w:rPr>
              <w:t>Engineering Drawing Practice</w:t>
            </w:r>
          </w:p>
        </w:tc>
        <w:tc>
          <w:tcPr>
            <w:tcW w:w="99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w:t>
            </w:r>
          </w:p>
        </w:tc>
        <w:tc>
          <w:tcPr>
            <w:tcW w:w="108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6</w:t>
            </w:r>
          </w:p>
        </w:tc>
        <w:tc>
          <w:tcPr>
            <w:tcW w:w="90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180</w:t>
            </w:r>
          </w:p>
        </w:tc>
        <w:tc>
          <w:tcPr>
            <w:tcW w:w="1170" w:type="dxa"/>
          </w:tcPr>
          <w:p w:rsidR="0068420D" w:rsidRPr="00462A90" w:rsidRDefault="0068420D" w:rsidP="0068420D">
            <w:pPr>
              <w:spacing w:after="0" w:line="240" w:lineRule="auto"/>
              <w:jc w:val="center"/>
              <w:rPr>
                <w:rFonts w:ascii="Arial" w:hAnsi="Arial" w:cs="Arial"/>
              </w:rPr>
            </w:pPr>
            <w:r w:rsidRPr="00462A90">
              <w:rPr>
                <w:rFonts w:ascii="Arial" w:hAnsi="Arial" w:cs="Arial"/>
              </w:rPr>
              <w:t>3</w:t>
            </w:r>
          </w:p>
        </w:tc>
        <w:tc>
          <w:tcPr>
            <w:tcW w:w="1170" w:type="dxa"/>
          </w:tcPr>
          <w:p w:rsidR="0068420D" w:rsidRPr="00462A90" w:rsidRDefault="0068420D" w:rsidP="0068420D">
            <w:pPr>
              <w:spacing w:after="0" w:line="240" w:lineRule="auto"/>
              <w:jc w:val="center"/>
              <w:rPr>
                <w:rFonts w:ascii="Arial" w:hAnsi="Arial" w:cs="Arial"/>
              </w:rPr>
            </w:pPr>
          </w:p>
        </w:tc>
        <w:tc>
          <w:tcPr>
            <w:tcW w:w="990" w:type="dxa"/>
          </w:tcPr>
          <w:p w:rsidR="0068420D" w:rsidRPr="00462A90" w:rsidRDefault="0068420D" w:rsidP="0068420D">
            <w:pPr>
              <w:spacing w:after="0" w:line="240" w:lineRule="auto"/>
              <w:jc w:val="center"/>
              <w:rPr>
                <w:rFonts w:ascii="Arial" w:hAnsi="Arial" w:cs="Arial"/>
              </w:rPr>
            </w:pPr>
          </w:p>
        </w:tc>
        <w:tc>
          <w:tcPr>
            <w:tcW w:w="1080" w:type="dxa"/>
          </w:tcPr>
          <w:p w:rsidR="0068420D" w:rsidRPr="00462A90" w:rsidRDefault="0068420D" w:rsidP="0068420D">
            <w:pPr>
              <w:spacing w:after="0" w:line="240" w:lineRule="auto"/>
              <w:jc w:val="center"/>
              <w:rPr>
                <w:rFonts w:ascii="Arial" w:hAnsi="Arial" w:cs="Arial"/>
              </w:rPr>
            </w:pPr>
            <w:r w:rsidRPr="00462A90">
              <w:rPr>
                <w:rFonts w:ascii="Arial" w:hAnsi="Arial" w:cs="Arial"/>
              </w:rPr>
              <w:t>100</w:t>
            </w:r>
          </w:p>
        </w:tc>
      </w:tr>
      <w:tr w:rsidR="0068420D" w:rsidRPr="00462A90" w:rsidTr="0068420D">
        <w:trPr>
          <w:trHeight w:val="360"/>
        </w:trPr>
        <w:tc>
          <w:tcPr>
            <w:tcW w:w="990" w:type="dxa"/>
            <w:vAlign w:val="center"/>
          </w:tcPr>
          <w:p w:rsidR="0068420D" w:rsidRPr="00462A90" w:rsidRDefault="0068420D" w:rsidP="0068420D">
            <w:pPr>
              <w:pStyle w:val="Heading3"/>
              <w:rPr>
                <w:rFonts w:ascii="Arial" w:hAnsi="Arial" w:cs="Arial"/>
                <w:b w:val="0"/>
                <w:bCs w:val="0"/>
                <w:color w:val="auto"/>
              </w:rPr>
            </w:pPr>
            <w:r w:rsidRPr="00462A90">
              <w:rPr>
                <w:rFonts w:ascii="Arial" w:hAnsi="Arial" w:cs="Arial"/>
                <w:b w:val="0"/>
                <w:bCs w:val="0"/>
                <w:color w:val="auto"/>
              </w:rPr>
              <w:t>EC-108</w:t>
            </w:r>
          </w:p>
        </w:tc>
        <w:tc>
          <w:tcPr>
            <w:tcW w:w="2520" w:type="dxa"/>
            <w:vAlign w:val="center"/>
          </w:tcPr>
          <w:p w:rsidR="0068420D" w:rsidRPr="00462A90" w:rsidRDefault="0068420D" w:rsidP="0068420D">
            <w:pPr>
              <w:spacing w:after="0" w:line="240" w:lineRule="auto"/>
              <w:rPr>
                <w:rFonts w:ascii="Arial" w:hAnsi="Arial" w:cs="Arial"/>
              </w:rPr>
            </w:pPr>
            <w:r w:rsidRPr="00462A90">
              <w:rPr>
                <w:rFonts w:ascii="Arial" w:hAnsi="Arial" w:cs="Arial"/>
              </w:rPr>
              <w:t>Basic Electronic Workshop Practice</w:t>
            </w:r>
          </w:p>
        </w:tc>
        <w:tc>
          <w:tcPr>
            <w:tcW w:w="99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w:t>
            </w:r>
          </w:p>
        </w:tc>
        <w:tc>
          <w:tcPr>
            <w:tcW w:w="108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6</w:t>
            </w:r>
          </w:p>
        </w:tc>
        <w:tc>
          <w:tcPr>
            <w:tcW w:w="90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180</w:t>
            </w:r>
          </w:p>
        </w:tc>
        <w:tc>
          <w:tcPr>
            <w:tcW w:w="1170" w:type="dxa"/>
          </w:tcPr>
          <w:p w:rsidR="0068420D" w:rsidRPr="00462A90" w:rsidRDefault="0068420D" w:rsidP="0068420D">
            <w:pPr>
              <w:spacing w:after="0" w:line="240" w:lineRule="auto"/>
              <w:jc w:val="center"/>
              <w:rPr>
                <w:rFonts w:ascii="Arial" w:hAnsi="Arial" w:cs="Arial"/>
              </w:rPr>
            </w:pPr>
            <w:r w:rsidRPr="00462A90">
              <w:rPr>
                <w:rFonts w:ascii="Arial" w:hAnsi="Arial" w:cs="Arial"/>
              </w:rPr>
              <w:t>3</w:t>
            </w:r>
          </w:p>
        </w:tc>
        <w:tc>
          <w:tcPr>
            <w:tcW w:w="1170" w:type="dxa"/>
          </w:tcPr>
          <w:p w:rsidR="0068420D" w:rsidRPr="00462A90" w:rsidRDefault="0068420D" w:rsidP="0068420D">
            <w:pPr>
              <w:spacing w:after="0" w:line="240" w:lineRule="auto"/>
              <w:jc w:val="center"/>
              <w:rPr>
                <w:rFonts w:ascii="Arial" w:hAnsi="Arial" w:cs="Arial"/>
              </w:rPr>
            </w:pPr>
          </w:p>
        </w:tc>
        <w:tc>
          <w:tcPr>
            <w:tcW w:w="990" w:type="dxa"/>
          </w:tcPr>
          <w:p w:rsidR="0068420D" w:rsidRPr="00462A90" w:rsidRDefault="0068420D" w:rsidP="0068420D">
            <w:pPr>
              <w:spacing w:after="0" w:line="240" w:lineRule="auto"/>
              <w:jc w:val="center"/>
              <w:rPr>
                <w:rFonts w:ascii="Arial" w:hAnsi="Arial" w:cs="Arial"/>
              </w:rPr>
            </w:pPr>
          </w:p>
        </w:tc>
        <w:tc>
          <w:tcPr>
            <w:tcW w:w="1080" w:type="dxa"/>
          </w:tcPr>
          <w:p w:rsidR="0068420D" w:rsidRPr="00462A90" w:rsidRDefault="0068420D" w:rsidP="0068420D">
            <w:pPr>
              <w:spacing w:after="0" w:line="240" w:lineRule="auto"/>
              <w:jc w:val="center"/>
              <w:rPr>
                <w:rFonts w:ascii="Arial" w:hAnsi="Arial" w:cs="Arial"/>
              </w:rPr>
            </w:pPr>
            <w:r w:rsidRPr="00462A90">
              <w:rPr>
                <w:rFonts w:ascii="Arial" w:hAnsi="Arial" w:cs="Arial"/>
              </w:rPr>
              <w:t>100</w:t>
            </w:r>
          </w:p>
        </w:tc>
      </w:tr>
      <w:tr w:rsidR="0068420D" w:rsidRPr="00462A90" w:rsidTr="0068420D">
        <w:trPr>
          <w:trHeight w:val="360"/>
        </w:trPr>
        <w:tc>
          <w:tcPr>
            <w:tcW w:w="990" w:type="dxa"/>
            <w:vAlign w:val="center"/>
          </w:tcPr>
          <w:p w:rsidR="0068420D" w:rsidRPr="00462A90" w:rsidRDefault="0068420D" w:rsidP="0068420D">
            <w:pPr>
              <w:pStyle w:val="Heading3"/>
              <w:rPr>
                <w:rFonts w:ascii="Arial" w:hAnsi="Arial" w:cs="Arial"/>
                <w:b w:val="0"/>
                <w:bCs w:val="0"/>
                <w:color w:val="auto"/>
              </w:rPr>
            </w:pPr>
            <w:r w:rsidRPr="00462A90">
              <w:rPr>
                <w:rFonts w:ascii="Arial" w:hAnsi="Arial" w:cs="Arial"/>
                <w:b w:val="0"/>
                <w:bCs w:val="0"/>
                <w:color w:val="auto"/>
              </w:rPr>
              <w:t>EC-109</w:t>
            </w:r>
          </w:p>
        </w:tc>
        <w:tc>
          <w:tcPr>
            <w:tcW w:w="2520" w:type="dxa"/>
            <w:vAlign w:val="center"/>
          </w:tcPr>
          <w:p w:rsidR="0068420D" w:rsidRPr="00462A90" w:rsidRDefault="0068420D" w:rsidP="0068420D">
            <w:pPr>
              <w:spacing w:after="0" w:line="240" w:lineRule="auto"/>
              <w:rPr>
                <w:rFonts w:ascii="Arial" w:hAnsi="Arial" w:cs="Arial"/>
              </w:rPr>
            </w:pPr>
            <w:r w:rsidRPr="00462A90">
              <w:rPr>
                <w:rFonts w:ascii="Arial" w:hAnsi="Arial" w:cs="Arial"/>
              </w:rPr>
              <w:t>109-A Engineering Physics Lab practice</w:t>
            </w:r>
          </w:p>
          <w:p w:rsidR="0068420D" w:rsidRPr="00462A90" w:rsidRDefault="0068420D" w:rsidP="0068420D">
            <w:pPr>
              <w:spacing w:after="0" w:line="240" w:lineRule="auto"/>
              <w:rPr>
                <w:rFonts w:ascii="Arial" w:hAnsi="Arial" w:cs="Arial"/>
              </w:rPr>
            </w:pPr>
            <w:r w:rsidRPr="00462A90">
              <w:rPr>
                <w:rFonts w:ascii="Arial" w:hAnsi="Arial" w:cs="Arial"/>
              </w:rPr>
              <w:t>109-B Engineering Chemistry Lab practice</w:t>
            </w:r>
          </w:p>
        </w:tc>
        <w:tc>
          <w:tcPr>
            <w:tcW w:w="99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w:t>
            </w:r>
          </w:p>
        </w:tc>
        <w:tc>
          <w:tcPr>
            <w:tcW w:w="108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3</w:t>
            </w:r>
          </w:p>
        </w:tc>
        <w:tc>
          <w:tcPr>
            <w:tcW w:w="90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90</w:t>
            </w:r>
          </w:p>
        </w:tc>
        <w:tc>
          <w:tcPr>
            <w:tcW w:w="1170" w:type="dxa"/>
          </w:tcPr>
          <w:p w:rsidR="0068420D" w:rsidRPr="00462A90" w:rsidRDefault="0068420D" w:rsidP="0068420D">
            <w:pPr>
              <w:spacing w:after="0" w:line="240" w:lineRule="auto"/>
              <w:jc w:val="center"/>
              <w:rPr>
                <w:rFonts w:ascii="Arial" w:hAnsi="Arial" w:cs="Arial"/>
              </w:rPr>
            </w:pPr>
          </w:p>
          <w:p w:rsidR="0068420D" w:rsidRPr="00462A90" w:rsidRDefault="0068420D" w:rsidP="0068420D">
            <w:pPr>
              <w:spacing w:after="0" w:line="240" w:lineRule="auto"/>
              <w:jc w:val="center"/>
              <w:rPr>
                <w:rFonts w:ascii="Arial" w:hAnsi="Arial" w:cs="Arial"/>
              </w:rPr>
            </w:pPr>
            <w:r w:rsidRPr="00462A90">
              <w:rPr>
                <w:rFonts w:ascii="Arial" w:hAnsi="Arial" w:cs="Arial"/>
              </w:rPr>
              <w:t>3</w:t>
            </w:r>
          </w:p>
          <w:p w:rsidR="0068420D" w:rsidRPr="00462A90" w:rsidRDefault="0068420D" w:rsidP="0068420D">
            <w:pPr>
              <w:spacing w:after="0" w:line="240" w:lineRule="auto"/>
              <w:jc w:val="center"/>
              <w:rPr>
                <w:rFonts w:ascii="Arial" w:hAnsi="Arial" w:cs="Arial"/>
              </w:rPr>
            </w:pPr>
            <w:r w:rsidRPr="00462A90">
              <w:rPr>
                <w:rFonts w:ascii="Arial" w:hAnsi="Arial" w:cs="Arial"/>
              </w:rPr>
              <w:t>(1.5+1.5)</w:t>
            </w:r>
          </w:p>
        </w:tc>
        <w:tc>
          <w:tcPr>
            <w:tcW w:w="1170" w:type="dxa"/>
          </w:tcPr>
          <w:p w:rsidR="0068420D" w:rsidRPr="00462A90" w:rsidRDefault="0068420D" w:rsidP="0068420D">
            <w:pPr>
              <w:spacing w:after="0" w:line="240" w:lineRule="auto"/>
              <w:jc w:val="center"/>
              <w:rPr>
                <w:rFonts w:ascii="Arial" w:hAnsi="Arial" w:cs="Arial"/>
              </w:rPr>
            </w:pPr>
          </w:p>
        </w:tc>
        <w:tc>
          <w:tcPr>
            <w:tcW w:w="990" w:type="dxa"/>
          </w:tcPr>
          <w:p w:rsidR="0068420D" w:rsidRPr="00462A90" w:rsidRDefault="0068420D" w:rsidP="0068420D">
            <w:pPr>
              <w:spacing w:after="0" w:line="240" w:lineRule="auto"/>
              <w:jc w:val="center"/>
              <w:rPr>
                <w:rFonts w:ascii="Arial" w:hAnsi="Arial" w:cs="Arial"/>
              </w:rPr>
            </w:pPr>
          </w:p>
        </w:tc>
        <w:tc>
          <w:tcPr>
            <w:tcW w:w="1080" w:type="dxa"/>
          </w:tcPr>
          <w:p w:rsidR="0068420D" w:rsidRPr="00462A90" w:rsidRDefault="0068420D" w:rsidP="0068420D">
            <w:pPr>
              <w:spacing w:after="0" w:line="240" w:lineRule="auto"/>
              <w:jc w:val="center"/>
              <w:rPr>
                <w:rFonts w:ascii="Arial" w:hAnsi="Arial" w:cs="Arial"/>
              </w:rPr>
            </w:pPr>
          </w:p>
          <w:p w:rsidR="0068420D" w:rsidRPr="00462A90" w:rsidRDefault="0068420D" w:rsidP="0068420D">
            <w:pPr>
              <w:spacing w:after="0" w:line="240" w:lineRule="auto"/>
              <w:jc w:val="center"/>
              <w:rPr>
                <w:rFonts w:ascii="Arial" w:hAnsi="Arial" w:cs="Arial"/>
              </w:rPr>
            </w:pPr>
            <w:r w:rsidRPr="00462A90">
              <w:rPr>
                <w:rFonts w:ascii="Arial" w:hAnsi="Arial" w:cs="Arial"/>
              </w:rPr>
              <w:t>100</w:t>
            </w:r>
          </w:p>
          <w:p w:rsidR="0068420D" w:rsidRPr="00462A90" w:rsidRDefault="0068420D" w:rsidP="0068420D">
            <w:pPr>
              <w:spacing w:after="0" w:line="240" w:lineRule="auto"/>
              <w:jc w:val="center"/>
              <w:rPr>
                <w:rFonts w:ascii="Arial" w:hAnsi="Arial" w:cs="Arial"/>
              </w:rPr>
            </w:pPr>
            <w:r w:rsidRPr="00462A90">
              <w:rPr>
                <w:rFonts w:ascii="Arial" w:hAnsi="Arial" w:cs="Arial"/>
              </w:rPr>
              <w:t>(50+50)</w:t>
            </w:r>
          </w:p>
        </w:tc>
      </w:tr>
      <w:tr w:rsidR="0068420D" w:rsidRPr="00462A90" w:rsidTr="0068420D">
        <w:trPr>
          <w:trHeight w:val="360"/>
        </w:trPr>
        <w:tc>
          <w:tcPr>
            <w:tcW w:w="990" w:type="dxa"/>
            <w:vAlign w:val="center"/>
          </w:tcPr>
          <w:p w:rsidR="0068420D" w:rsidRPr="00462A90" w:rsidRDefault="0068420D" w:rsidP="0068420D">
            <w:pPr>
              <w:pStyle w:val="Heading3"/>
              <w:rPr>
                <w:rFonts w:ascii="Arial" w:hAnsi="Arial" w:cs="Arial"/>
                <w:b w:val="0"/>
                <w:bCs w:val="0"/>
                <w:color w:val="auto"/>
              </w:rPr>
            </w:pPr>
            <w:r w:rsidRPr="00462A90">
              <w:rPr>
                <w:rFonts w:ascii="Arial" w:hAnsi="Arial" w:cs="Arial"/>
                <w:b w:val="0"/>
                <w:bCs w:val="0"/>
                <w:color w:val="auto"/>
              </w:rPr>
              <w:t>EC-110</w:t>
            </w:r>
          </w:p>
        </w:tc>
        <w:tc>
          <w:tcPr>
            <w:tcW w:w="2520" w:type="dxa"/>
            <w:vAlign w:val="center"/>
          </w:tcPr>
          <w:p w:rsidR="0068420D" w:rsidRPr="00462A90" w:rsidRDefault="0068420D" w:rsidP="0068420D">
            <w:pPr>
              <w:spacing w:after="0" w:line="240" w:lineRule="auto"/>
              <w:rPr>
                <w:rFonts w:ascii="Arial" w:hAnsi="Arial" w:cs="Arial"/>
              </w:rPr>
            </w:pPr>
            <w:r w:rsidRPr="00462A90">
              <w:rPr>
                <w:rFonts w:ascii="Arial" w:hAnsi="Arial" w:cs="Arial"/>
              </w:rPr>
              <w:t xml:space="preserve">Computer fundamentals Lab practice </w:t>
            </w:r>
          </w:p>
        </w:tc>
        <w:tc>
          <w:tcPr>
            <w:tcW w:w="99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w:t>
            </w:r>
          </w:p>
        </w:tc>
        <w:tc>
          <w:tcPr>
            <w:tcW w:w="108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3</w:t>
            </w:r>
          </w:p>
        </w:tc>
        <w:tc>
          <w:tcPr>
            <w:tcW w:w="90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90</w:t>
            </w:r>
          </w:p>
        </w:tc>
        <w:tc>
          <w:tcPr>
            <w:tcW w:w="1170" w:type="dxa"/>
          </w:tcPr>
          <w:p w:rsidR="0068420D" w:rsidRPr="00462A90" w:rsidRDefault="0068420D" w:rsidP="0068420D">
            <w:pPr>
              <w:spacing w:after="0" w:line="240" w:lineRule="auto"/>
              <w:jc w:val="center"/>
              <w:rPr>
                <w:rFonts w:ascii="Arial" w:hAnsi="Arial" w:cs="Arial"/>
              </w:rPr>
            </w:pPr>
          </w:p>
          <w:p w:rsidR="0068420D" w:rsidRPr="00462A90" w:rsidRDefault="0068420D" w:rsidP="0068420D">
            <w:pPr>
              <w:spacing w:after="0" w:line="240" w:lineRule="auto"/>
              <w:jc w:val="center"/>
              <w:rPr>
                <w:rFonts w:ascii="Arial" w:hAnsi="Arial" w:cs="Arial"/>
              </w:rPr>
            </w:pPr>
            <w:r w:rsidRPr="00462A90">
              <w:rPr>
                <w:rFonts w:ascii="Arial" w:hAnsi="Arial" w:cs="Arial"/>
              </w:rPr>
              <w:t>3</w:t>
            </w:r>
          </w:p>
        </w:tc>
        <w:tc>
          <w:tcPr>
            <w:tcW w:w="1170" w:type="dxa"/>
          </w:tcPr>
          <w:p w:rsidR="0068420D" w:rsidRPr="00462A90" w:rsidRDefault="0068420D" w:rsidP="0068420D">
            <w:pPr>
              <w:spacing w:after="0" w:line="240" w:lineRule="auto"/>
              <w:jc w:val="center"/>
              <w:rPr>
                <w:rFonts w:ascii="Arial" w:hAnsi="Arial" w:cs="Arial"/>
              </w:rPr>
            </w:pPr>
          </w:p>
        </w:tc>
        <w:tc>
          <w:tcPr>
            <w:tcW w:w="990" w:type="dxa"/>
          </w:tcPr>
          <w:p w:rsidR="0068420D" w:rsidRPr="00462A90" w:rsidRDefault="0068420D" w:rsidP="0068420D">
            <w:pPr>
              <w:spacing w:after="0" w:line="240" w:lineRule="auto"/>
              <w:jc w:val="center"/>
              <w:rPr>
                <w:rFonts w:ascii="Arial" w:hAnsi="Arial" w:cs="Arial"/>
              </w:rPr>
            </w:pPr>
          </w:p>
        </w:tc>
        <w:tc>
          <w:tcPr>
            <w:tcW w:w="1080" w:type="dxa"/>
          </w:tcPr>
          <w:p w:rsidR="0068420D" w:rsidRPr="00462A90" w:rsidRDefault="0068420D" w:rsidP="0068420D">
            <w:pPr>
              <w:spacing w:after="0" w:line="240" w:lineRule="auto"/>
              <w:jc w:val="center"/>
              <w:rPr>
                <w:rFonts w:ascii="Arial" w:hAnsi="Arial" w:cs="Arial"/>
              </w:rPr>
            </w:pPr>
          </w:p>
          <w:p w:rsidR="0068420D" w:rsidRPr="00462A90" w:rsidRDefault="0068420D" w:rsidP="0068420D">
            <w:pPr>
              <w:spacing w:after="0" w:line="240" w:lineRule="auto"/>
              <w:jc w:val="center"/>
              <w:rPr>
                <w:rFonts w:ascii="Arial" w:hAnsi="Arial" w:cs="Arial"/>
              </w:rPr>
            </w:pPr>
            <w:r w:rsidRPr="00462A90">
              <w:rPr>
                <w:rFonts w:ascii="Arial" w:hAnsi="Arial" w:cs="Arial"/>
              </w:rPr>
              <w:t>100</w:t>
            </w:r>
          </w:p>
        </w:tc>
      </w:tr>
      <w:tr w:rsidR="0068420D" w:rsidRPr="00462A90" w:rsidTr="0068420D">
        <w:trPr>
          <w:trHeight w:val="360"/>
        </w:trPr>
        <w:tc>
          <w:tcPr>
            <w:tcW w:w="3510" w:type="dxa"/>
            <w:gridSpan w:val="2"/>
            <w:vAlign w:val="center"/>
          </w:tcPr>
          <w:p w:rsidR="0068420D" w:rsidRPr="00462A90" w:rsidRDefault="0068420D" w:rsidP="0068420D">
            <w:pPr>
              <w:pStyle w:val="Heading5"/>
              <w:rPr>
                <w:rFonts w:ascii="Arial" w:hAnsi="Arial" w:cs="Arial"/>
                <w:b w:val="0"/>
                <w:bCs w:val="0"/>
                <w:sz w:val="22"/>
                <w:szCs w:val="22"/>
              </w:rPr>
            </w:pPr>
            <w:r w:rsidRPr="00462A90">
              <w:rPr>
                <w:rFonts w:ascii="Arial" w:hAnsi="Arial" w:cs="Arial"/>
                <w:b w:val="0"/>
                <w:bCs w:val="0"/>
                <w:sz w:val="22"/>
                <w:szCs w:val="22"/>
              </w:rPr>
              <w:t>TOTAL</w:t>
            </w:r>
          </w:p>
        </w:tc>
        <w:tc>
          <w:tcPr>
            <w:tcW w:w="99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24</w:t>
            </w:r>
          </w:p>
        </w:tc>
        <w:tc>
          <w:tcPr>
            <w:tcW w:w="108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18</w:t>
            </w:r>
          </w:p>
        </w:tc>
        <w:tc>
          <w:tcPr>
            <w:tcW w:w="90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1260</w:t>
            </w:r>
          </w:p>
        </w:tc>
        <w:tc>
          <w:tcPr>
            <w:tcW w:w="1170" w:type="dxa"/>
          </w:tcPr>
          <w:p w:rsidR="0068420D" w:rsidRPr="00462A90" w:rsidRDefault="0068420D" w:rsidP="0068420D">
            <w:pPr>
              <w:spacing w:after="0" w:line="240" w:lineRule="auto"/>
              <w:jc w:val="center"/>
              <w:rPr>
                <w:rFonts w:ascii="Arial" w:hAnsi="Arial" w:cs="Arial"/>
              </w:rPr>
            </w:pPr>
          </w:p>
        </w:tc>
        <w:tc>
          <w:tcPr>
            <w:tcW w:w="1170" w:type="dxa"/>
          </w:tcPr>
          <w:p w:rsidR="0068420D" w:rsidRPr="00462A90" w:rsidRDefault="0068420D" w:rsidP="0068420D">
            <w:pPr>
              <w:spacing w:after="0" w:line="240" w:lineRule="auto"/>
              <w:jc w:val="center"/>
              <w:rPr>
                <w:rFonts w:ascii="Arial" w:hAnsi="Arial" w:cs="Arial"/>
              </w:rPr>
            </w:pPr>
          </w:p>
        </w:tc>
        <w:tc>
          <w:tcPr>
            <w:tcW w:w="990" w:type="dxa"/>
          </w:tcPr>
          <w:p w:rsidR="0068420D" w:rsidRPr="00462A90" w:rsidRDefault="0068420D" w:rsidP="0068420D">
            <w:pPr>
              <w:spacing w:after="0" w:line="240" w:lineRule="auto"/>
              <w:jc w:val="center"/>
              <w:rPr>
                <w:rFonts w:ascii="Arial" w:hAnsi="Arial" w:cs="Arial"/>
              </w:rPr>
            </w:pPr>
          </w:p>
        </w:tc>
        <w:tc>
          <w:tcPr>
            <w:tcW w:w="1080" w:type="dxa"/>
          </w:tcPr>
          <w:p w:rsidR="0068420D" w:rsidRPr="00462A90" w:rsidRDefault="0068420D" w:rsidP="0068420D">
            <w:pPr>
              <w:spacing w:after="0" w:line="240" w:lineRule="auto"/>
              <w:jc w:val="center"/>
              <w:rPr>
                <w:rFonts w:ascii="Arial" w:hAnsi="Arial" w:cs="Arial"/>
              </w:rPr>
            </w:pPr>
            <w:r w:rsidRPr="00462A90">
              <w:rPr>
                <w:rFonts w:ascii="Arial" w:hAnsi="Arial" w:cs="Arial"/>
              </w:rPr>
              <w:t>1000</w:t>
            </w:r>
          </w:p>
        </w:tc>
      </w:tr>
    </w:tbl>
    <w:p w:rsidR="0068420D" w:rsidRPr="00462A90" w:rsidRDefault="0068420D" w:rsidP="0068420D">
      <w:pPr>
        <w:spacing w:after="0" w:line="240" w:lineRule="auto"/>
        <w:rPr>
          <w:rFonts w:ascii="Arial" w:hAnsi="Arial" w:cs="Arial"/>
        </w:rPr>
      </w:pPr>
    </w:p>
    <w:p w:rsidR="0068420D" w:rsidRPr="00462A90" w:rsidRDefault="0068420D" w:rsidP="0068420D">
      <w:pPr>
        <w:spacing w:after="0" w:line="240" w:lineRule="auto"/>
        <w:rPr>
          <w:rFonts w:ascii="Arial" w:hAnsi="Arial" w:cs="Arial"/>
        </w:rPr>
      </w:pPr>
    </w:p>
    <w:p w:rsidR="0068420D" w:rsidRPr="00462A90" w:rsidRDefault="0068420D" w:rsidP="0068420D">
      <w:pPr>
        <w:spacing w:after="0" w:line="240" w:lineRule="auto"/>
        <w:rPr>
          <w:rFonts w:ascii="Arial" w:hAnsi="Arial" w:cs="Arial"/>
        </w:rPr>
      </w:pPr>
    </w:p>
    <w:p w:rsidR="0068420D" w:rsidRPr="00462A90" w:rsidRDefault="0068420D" w:rsidP="0068420D">
      <w:pPr>
        <w:spacing w:after="0" w:line="240" w:lineRule="auto"/>
        <w:rPr>
          <w:rFonts w:ascii="Arial" w:hAnsi="Arial" w:cs="Arial"/>
        </w:rPr>
      </w:pPr>
    </w:p>
    <w:p w:rsidR="0068420D" w:rsidRPr="00462A90" w:rsidRDefault="0068420D" w:rsidP="0068420D">
      <w:pPr>
        <w:spacing w:after="0" w:line="240" w:lineRule="auto"/>
        <w:rPr>
          <w:rFonts w:ascii="Arial" w:hAnsi="Arial" w:cs="Arial"/>
        </w:rPr>
      </w:pPr>
    </w:p>
    <w:p w:rsidR="0068420D" w:rsidRPr="00462A90" w:rsidRDefault="0068420D" w:rsidP="0068420D">
      <w:pPr>
        <w:spacing w:after="0" w:line="240" w:lineRule="auto"/>
        <w:rPr>
          <w:rFonts w:ascii="Arial" w:hAnsi="Arial" w:cs="Arial"/>
        </w:rPr>
      </w:pPr>
    </w:p>
    <w:p w:rsidR="0068420D" w:rsidRPr="00462A90" w:rsidRDefault="0068420D" w:rsidP="0068420D">
      <w:pPr>
        <w:spacing w:after="0" w:line="240" w:lineRule="auto"/>
        <w:rPr>
          <w:rFonts w:ascii="Arial" w:hAnsi="Arial" w:cs="Arial"/>
        </w:rPr>
      </w:pPr>
    </w:p>
    <w:p w:rsidR="0068420D" w:rsidRPr="00462A90" w:rsidRDefault="0068420D" w:rsidP="0068420D">
      <w:pPr>
        <w:spacing w:after="0" w:line="240" w:lineRule="auto"/>
        <w:rPr>
          <w:rFonts w:ascii="Arial" w:hAnsi="Arial" w:cs="Arial"/>
        </w:rPr>
      </w:pPr>
    </w:p>
    <w:p w:rsidR="0068420D" w:rsidRPr="00462A90" w:rsidRDefault="0068420D" w:rsidP="0068420D">
      <w:pPr>
        <w:spacing w:after="0" w:line="240" w:lineRule="auto"/>
        <w:rPr>
          <w:rFonts w:ascii="Arial" w:hAnsi="Arial" w:cs="Arial"/>
        </w:rPr>
      </w:pPr>
    </w:p>
    <w:p w:rsidR="0068420D" w:rsidRPr="00462A90" w:rsidRDefault="0068420D" w:rsidP="0068420D">
      <w:pPr>
        <w:spacing w:after="0" w:line="240" w:lineRule="auto"/>
        <w:rPr>
          <w:rFonts w:ascii="Arial" w:hAnsi="Arial" w:cs="Arial"/>
        </w:rPr>
      </w:pPr>
    </w:p>
    <w:p w:rsidR="0068420D" w:rsidRPr="00462A90" w:rsidRDefault="0068420D" w:rsidP="0068420D">
      <w:pPr>
        <w:spacing w:after="0" w:line="240" w:lineRule="auto"/>
        <w:rPr>
          <w:rFonts w:ascii="Arial" w:hAnsi="Arial" w:cs="Arial"/>
        </w:rPr>
      </w:pPr>
    </w:p>
    <w:p w:rsidR="0068420D" w:rsidRPr="00462A90" w:rsidRDefault="0068420D" w:rsidP="0068420D">
      <w:pPr>
        <w:spacing w:after="0" w:line="240" w:lineRule="auto"/>
        <w:rPr>
          <w:rFonts w:ascii="Arial" w:hAnsi="Arial" w:cs="Arial"/>
        </w:rPr>
      </w:pPr>
    </w:p>
    <w:p w:rsidR="0068420D" w:rsidRPr="00462A90" w:rsidRDefault="0068420D" w:rsidP="0068420D">
      <w:pPr>
        <w:spacing w:after="0"/>
        <w:jc w:val="center"/>
        <w:rPr>
          <w:rFonts w:ascii="Arial" w:hAnsi="Arial" w:cs="Arial"/>
          <w:b/>
        </w:rPr>
      </w:pPr>
      <w:r w:rsidRPr="00462A90">
        <w:rPr>
          <w:rFonts w:ascii="Arial" w:hAnsi="Arial" w:cs="Arial"/>
          <w:b/>
        </w:rPr>
        <w:t xml:space="preserve">ENGLISH </w:t>
      </w:r>
    </w:p>
    <w:p w:rsidR="0068420D" w:rsidRPr="00462A90" w:rsidRDefault="0068420D" w:rsidP="0068420D">
      <w:pPr>
        <w:spacing w:after="0"/>
        <w:jc w:val="center"/>
        <w:rPr>
          <w:rFonts w:ascii="Arial" w:hAnsi="Arial" w:cs="Arial"/>
          <w:b/>
        </w:rPr>
      </w:pPr>
      <w:r w:rsidRPr="00462A90">
        <w:rPr>
          <w:rFonts w:ascii="Arial" w:hAnsi="Arial" w:cs="Arial"/>
          <w:b/>
        </w:rPr>
        <w:t>(Common to all Branches)</w:t>
      </w:r>
    </w:p>
    <w:p w:rsidR="0068420D" w:rsidRPr="00462A90" w:rsidRDefault="0068420D" w:rsidP="0068420D">
      <w:pPr>
        <w:spacing w:after="0" w:line="240" w:lineRule="auto"/>
        <w:rPr>
          <w:rFonts w:ascii="Arial" w:hAnsi="Arial" w:cs="Arial"/>
        </w:rPr>
      </w:pPr>
      <w:r w:rsidRPr="00462A90">
        <w:rPr>
          <w:rFonts w:ascii="Arial" w:hAnsi="Arial" w:cs="Arial"/>
          <w:b/>
        </w:rPr>
        <w:t>Subject Title</w:t>
      </w:r>
      <w:r w:rsidRPr="00462A90">
        <w:rPr>
          <w:rFonts w:ascii="Arial" w:hAnsi="Arial" w:cs="Arial"/>
        </w:rPr>
        <w:t xml:space="preserve">  </w:t>
      </w:r>
      <w:r w:rsidRPr="00462A90">
        <w:rPr>
          <w:rFonts w:ascii="Arial" w:hAnsi="Arial" w:cs="Arial"/>
        </w:rPr>
        <w:tab/>
        <w:t xml:space="preserve">            :             English </w:t>
      </w:r>
    </w:p>
    <w:p w:rsidR="0068420D" w:rsidRPr="00462A90" w:rsidRDefault="0068420D" w:rsidP="0068420D">
      <w:pPr>
        <w:spacing w:after="0" w:line="240" w:lineRule="auto"/>
        <w:rPr>
          <w:rFonts w:ascii="Arial" w:hAnsi="Arial" w:cs="Arial"/>
        </w:rPr>
      </w:pPr>
      <w:r w:rsidRPr="00462A90">
        <w:rPr>
          <w:rFonts w:ascii="Arial" w:hAnsi="Arial" w:cs="Arial"/>
          <w:b/>
        </w:rPr>
        <w:t xml:space="preserve">Subject Code </w:t>
      </w:r>
      <w:r w:rsidRPr="00462A90">
        <w:rPr>
          <w:rFonts w:ascii="Arial" w:hAnsi="Arial" w:cs="Arial"/>
          <w:b/>
        </w:rPr>
        <w:tab/>
      </w:r>
      <w:r w:rsidRPr="00462A90">
        <w:rPr>
          <w:rFonts w:ascii="Arial" w:hAnsi="Arial" w:cs="Arial"/>
        </w:rPr>
        <w:t>:             EC – 101</w:t>
      </w:r>
    </w:p>
    <w:p w:rsidR="0068420D" w:rsidRPr="00462A90" w:rsidRDefault="0068420D" w:rsidP="0068420D">
      <w:pPr>
        <w:spacing w:after="0" w:line="240" w:lineRule="auto"/>
        <w:rPr>
          <w:rFonts w:ascii="Arial" w:hAnsi="Arial" w:cs="Arial"/>
        </w:rPr>
      </w:pPr>
      <w:r w:rsidRPr="00462A90">
        <w:rPr>
          <w:rFonts w:ascii="Arial" w:hAnsi="Arial" w:cs="Arial"/>
          <w:b/>
        </w:rPr>
        <w:t>Periods per Week</w:t>
      </w:r>
      <w:r w:rsidRPr="00462A90">
        <w:rPr>
          <w:rFonts w:ascii="Arial" w:hAnsi="Arial" w:cs="Arial"/>
          <w:b/>
        </w:rPr>
        <w:tab/>
        <w:t>:</w:t>
      </w:r>
      <w:r w:rsidRPr="00462A90">
        <w:rPr>
          <w:rFonts w:ascii="Arial" w:hAnsi="Arial" w:cs="Arial"/>
        </w:rPr>
        <w:t xml:space="preserve">             03</w:t>
      </w:r>
    </w:p>
    <w:p w:rsidR="0068420D" w:rsidRPr="00462A90" w:rsidRDefault="0068420D" w:rsidP="0068420D">
      <w:pPr>
        <w:spacing w:after="0" w:line="240" w:lineRule="auto"/>
        <w:rPr>
          <w:rFonts w:ascii="Arial" w:hAnsi="Arial" w:cs="Arial"/>
        </w:rPr>
      </w:pPr>
      <w:r w:rsidRPr="00462A90">
        <w:rPr>
          <w:rFonts w:ascii="Arial" w:hAnsi="Arial" w:cs="Arial"/>
          <w:b/>
        </w:rPr>
        <w:t xml:space="preserve">Periods per Year </w:t>
      </w:r>
      <w:r w:rsidRPr="00462A90">
        <w:rPr>
          <w:rFonts w:ascii="Arial" w:hAnsi="Arial" w:cs="Arial"/>
          <w:b/>
        </w:rPr>
        <w:tab/>
        <w:t xml:space="preserve">:             </w:t>
      </w:r>
      <w:r w:rsidRPr="00462A90">
        <w:rPr>
          <w:rFonts w:ascii="Arial" w:hAnsi="Arial" w:cs="Arial"/>
        </w:rPr>
        <w:t>90</w:t>
      </w:r>
    </w:p>
    <w:p w:rsidR="0068420D" w:rsidRPr="00462A90" w:rsidRDefault="0068420D" w:rsidP="0068420D">
      <w:pPr>
        <w:jc w:val="center"/>
        <w:rPr>
          <w:rFonts w:ascii="Arial" w:hAnsi="Arial" w:cs="Arial"/>
          <w:b/>
        </w:rPr>
      </w:pPr>
      <w:r w:rsidRPr="00462A90">
        <w:rPr>
          <w:rFonts w:ascii="Arial" w:hAnsi="Arial" w:cs="Arial"/>
          <w:b/>
        </w:rPr>
        <w:t>Time Schedule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14"/>
        <w:gridCol w:w="1931"/>
        <w:gridCol w:w="1536"/>
        <w:gridCol w:w="1568"/>
        <w:gridCol w:w="1547"/>
        <w:gridCol w:w="1547"/>
      </w:tblGrid>
      <w:tr w:rsidR="0068420D" w:rsidRPr="00462A90" w:rsidTr="0068420D">
        <w:tc>
          <w:tcPr>
            <w:tcW w:w="1114" w:type="dxa"/>
          </w:tcPr>
          <w:p w:rsidR="0068420D" w:rsidRPr="00462A90" w:rsidRDefault="0068420D" w:rsidP="0068420D">
            <w:pPr>
              <w:rPr>
                <w:rFonts w:ascii="Arial" w:hAnsi="Arial" w:cs="Arial"/>
                <w:b/>
              </w:rPr>
            </w:pPr>
            <w:r w:rsidRPr="00462A90">
              <w:rPr>
                <w:rFonts w:ascii="Arial" w:hAnsi="Arial" w:cs="Arial"/>
                <w:b/>
              </w:rPr>
              <w:t>Sl No</w:t>
            </w:r>
          </w:p>
        </w:tc>
        <w:tc>
          <w:tcPr>
            <w:tcW w:w="1931" w:type="dxa"/>
          </w:tcPr>
          <w:p w:rsidR="0068420D" w:rsidRPr="00462A90" w:rsidRDefault="0068420D" w:rsidP="0068420D">
            <w:pPr>
              <w:rPr>
                <w:rFonts w:ascii="Arial" w:hAnsi="Arial" w:cs="Arial"/>
                <w:b/>
              </w:rPr>
            </w:pPr>
            <w:r w:rsidRPr="00462A90">
              <w:rPr>
                <w:rFonts w:ascii="Arial" w:hAnsi="Arial" w:cs="Arial"/>
                <w:b/>
              </w:rPr>
              <w:t>Major Topics</w:t>
            </w:r>
          </w:p>
        </w:tc>
        <w:tc>
          <w:tcPr>
            <w:tcW w:w="1536" w:type="dxa"/>
          </w:tcPr>
          <w:p w:rsidR="0068420D" w:rsidRPr="00462A90" w:rsidRDefault="0068420D" w:rsidP="0068420D">
            <w:pPr>
              <w:rPr>
                <w:rFonts w:ascii="Arial" w:hAnsi="Arial" w:cs="Arial"/>
                <w:b/>
              </w:rPr>
            </w:pPr>
            <w:r w:rsidRPr="00462A90">
              <w:rPr>
                <w:rFonts w:ascii="Arial" w:hAnsi="Arial" w:cs="Arial"/>
                <w:b/>
              </w:rPr>
              <w:t>No. of Periods</w:t>
            </w:r>
          </w:p>
        </w:tc>
        <w:tc>
          <w:tcPr>
            <w:tcW w:w="1568" w:type="dxa"/>
          </w:tcPr>
          <w:p w:rsidR="0068420D" w:rsidRPr="00462A90" w:rsidRDefault="0068420D" w:rsidP="0068420D">
            <w:pPr>
              <w:rPr>
                <w:rFonts w:ascii="Arial" w:hAnsi="Arial" w:cs="Arial"/>
                <w:b/>
              </w:rPr>
            </w:pPr>
            <w:r w:rsidRPr="00462A90">
              <w:rPr>
                <w:rFonts w:ascii="Arial" w:hAnsi="Arial" w:cs="Arial"/>
                <w:b/>
              </w:rPr>
              <w:t>Weightage of Marks</w:t>
            </w:r>
          </w:p>
        </w:tc>
        <w:tc>
          <w:tcPr>
            <w:tcW w:w="1547" w:type="dxa"/>
          </w:tcPr>
          <w:p w:rsidR="0068420D" w:rsidRPr="00462A90" w:rsidRDefault="0068420D" w:rsidP="0068420D">
            <w:pPr>
              <w:rPr>
                <w:rFonts w:ascii="Arial" w:hAnsi="Arial" w:cs="Arial"/>
                <w:b/>
              </w:rPr>
            </w:pPr>
            <w:r w:rsidRPr="00462A90">
              <w:rPr>
                <w:rFonts w:ascii="Arial" w:hAnsi="Arial" w:cs="Arial"/>
                <w:b/>
              </w:rPr>
              <w:t xml:space="preserve"> No of Short Answers</w:t>
            </w:r>
          </w:p>
        </w:tc>
        <w:tc>
          <w:tcPr>
            <w:tcW w:w="1547" w:type="dxa"/>
          </w:tcPr>
          <w:p w:rsidR="0068420D" w:rsidRPr="00462A90" w:rsidRDefault="0068420D" w:rsidP="0068420D">
            <w:pPr>
              <w:rPr>
                <w:rFonts w:ascii="Arial" w:hAnsi="Arial" w:cs="Arial"/>
                <w:b/>
              </w:rPr>
            </w:pPr>
            <w:r w:rsidRPr="00462A90">
              <w:rPr>
                <w:rFonts w:ascii="Arial" w:hAnsi="Arial" w:cs="Arial"/>
                <w:b/>
              </w:rPr>
              <w:t>No of Long Answers</w:t>
            </w:r>
          </w:p>
        </w:tc>
      </w:tr>
      <w:tr w:rsidR="0068420D" w:rsidRPr="00462A90" w:rsidTr="0068420D">
        <w:tc>
          <w:tcPr>
            <w:tcW w:w="1114" w:type="dxa"/>
          </w:tcPr>
          <w:p w:rsidR="0068420D" w:rsidRPr="00462A90" w:rsidRDefault="0068420D" w:rsidP="0068420D">
            <w:pPr>
              <w:rPr>
                <w:rFonts w:ascii="Arial" w:hAnsi="Arial" w:cs="Arial"/>
              </w:rPr>
            </w:pPr>
            <w:r w:rsidRPr="00462A90">
              <w:rPr>
                <w:rFonts w:ascii="Arial" w:hAnsi="Arial" w:cs="Arial"/>
              </w:rPr>
              <w:t>1</w:t>
            </w:r>
          </w:p>
        </w:tc>
        <w:tc>
          <w:tcPr>
            <w:tcW w:w="1931" w:type="dxa"/>
          </w:tcPr>
          <w:p w:rsidR="0068420D" w:rsidRPr="00462A90" w:rsidRDefault="0068420D" w:rsidP="0068420D">
            <w:pPr>
              <w:rPr>
                <w:rFonts w:ascii="Arial" w:hAnsi="Arial" w:cs="Arial"/>
              </w:rPr>
            </w:pPr>
            <w:r w:rsidRPr="00462A90">
              <w:rPr>
                <w:rFonts w:ascii="Arial" w:hAnsi="Arial" w:cs="Arial"/>
              </w:rPr>
              <w:t>Vocabulary</w:t>
            </w:r>
          </w:p>
        </w:tc>
        <w:tc>
          <w:tcPr>
            <w:tcW w:w="1536" w:type="dxa"/>
          </w:tcPr>
          <w:p w:rsidR="0068420D" w:rsidRPr="00462A90" w:rsidRDefault="0068420D" w:rsidP="0068420D">
            <w:pPr>
              <w:jc w:val="center"/>
              <w:rPr>
                <w:rFonts w:ascii="Arial" w:hAnsi="Arial" w:cs="Arial"/>
              </w:rPr>
            </w:pPr>
            <w:r w:rsidRPr="00462A90">
              <w:rPr>
                <w:rFonts w:ascii="Arial" w:hAnsi="Arial" w:cs="Arial"/>
              </w:rPr>
              <w:t>5</w:t>
            </w:r>
          </w:p>
        </w:tc>
        <w:tc>
          <w:tcPr>
            <w:tcW w:w="1568" w:type="dxa"/>
          </w:tcPr>
          <w:p w:rsidR="0068420D" w:rsidRPr="00462A90" w:rsidRDefault="0068420D" w:rsidP="0068420D">
            <w:pPr>
              <w:jc w:val="center"/>
              <w:rPr>
                <w:rFonts w:ascii="Arial" w:hAnsi="Arial" w:cs="Arial"/>
              </w:rPr>
            </w:pPr>
            <w:r w:rsidRPr="00462A90">
              <w:rPr>
                <w:rFonts w:ascii="Arial" w:hAnsi="Arial" w:cs="Arial"/>
              </w:rPr>
              <w:t>13</w:t>
            </w:r>
          </w:p>
        </w:tc>
        <w:tc>
          <w:tcPr>
            <w:tcW w:w="1547" w:type="dxa"/>
          </w:tcPr>
          <w:p w:rsidR="0068420D" w:rsidRPr="00462A90" w:rsidRDefault="0068420D" w:rsidP="0068420D">
            <w:pPr>
              <w:jc w:val="center"/>
              <w:rPr>
                <w:rFonts w:ascii="Arial" w:hAnsi="Arial" w:cs="Arial"/>
              </w:rPr>
            </w:pPr>
            <w:r w:rsidRPr="00462A90">
              <w:rPr>
                <w:rFonts w:ascii="Arial" w:hAnsi="Arial" w:cs="Arial"/>
              </w:rPr>
              <w:t>1</w:t>
            </w:r>
          </w:p>
        </w:tc>
        <w:tc>
          <w:tcPr>
            <w:tcW w:w="1547" w:type="dxa"/>
          </w:tcPr>
          <w:p w:rsidR="0068420D" w:rsidRPr="00462A90" w:rsidRDefault="0068420D" w:rsidP="0068420D">
            <w:pPr>
              <w:jc w:val="center"/>
              <w:rPr>
                <w:rFonts w:ascii="Arial" w:hAnsi="Arial" w:cs="Arial"/>
              </w:rPr>
            </w:pPr>
            <w:r w:rsidRPr="00462A90">
              <w:rPr>
                <w:rFonts w:ascii="Arial" w:hAnsi="Arial" w:cs="Arial"/>
              </w:rPr>
              <w:t>1</w:t>
            </w:r>
          </w:p>
        </w:tc>
      </w:tr>
      <w:tr w:rsidR="0068420D" w:rsidRPr="00462A90" w:rsidTr="0068420D">
        <w:tc>
          <w:tcPr>
            <w:tcW w:w="1114" w:type="dxa"/>
          </w:tcPr>
          <w:p w:rsidR="0068420D" w:rsidRPr="00462A90" w:rsidRDefault="0068420D" w:rsidP="0068420D">
            <w:pPr>
              <w:rPr>
                <w:rFonts w:ascii="Arial" w:hAnsi="Arial" w:cs="Arial"/>
              </w:rPr>
            </w:pPr>
            <w:r w:rsidRPr="00462A90">
              <w:rPr>
                <w:rFonts w:ascii="Arial" w:hAnsi="Arial" w:cs="Arial"/>
              </w:rPr>
              <w:t>2</w:t>
            </w:r>
          </w:p>
        </w:tc>
        <w:tc>
          <w:tcPr>
            <w:tcW w:w="1931" w:type="dxa"/>
          </w:tcPr>
          <w:p w:rsidR="0068420D" w:rsidRPr="00462A90" w:rsidRDefault="0068420D" w:rsidP="0068420D">
            <w:pPr>
              <w:rPr>
                <w:rFonts w:ascii="Arial" w:hAnsi="Arial" w:cs="Arial"/>
              </w:rPr>
            </w:pPr>
            <w:r w:rsidRPr="00462A90">
              <w:rPr>
                <w:rFonts w:ascii="Arial" w:hAnsi="Arial" w:cs="Arial"/>
              </w:rPr>
              <w:t>Grammar</w:t>
            </w:r>
          </w:p>
        </w:tc>
        <w:tc>
          <w:tcPr>
            <w:tcW w:w="1536" w:type="dxa"/>
          </w:tcPr>
          <w:p w:rsidR="0068420D" w:rsidRPr="00462A90" w:rsidRDefault="0068420D" w:rsidP="0068420D">
            <w:pPr>
              <w:jc w:val="center"/>
              <w:rPr>
                <w:rFonts w:ascii="Arial" w:hAnsi="Arial" w:cs="Arial"/>
              </w:rPr>
            </w:pPr>
            <w:r w:rsidRPr="00462A90">
              <w:rPr>
                <w:rFonts w:ascii="Arial" w:hAnsi="Arial" w:cs="Arial"/>
              </w:rPr>
              <w:t>30</w:t>
            </w:r>
          </w:p>
        </w:tc>
        <w:tc>
          <w:tcPr>
            <w:tcW w:w="1568" w:type="dxa"/>
          </w:tcPr>
          <w:p w:rsidR="0068420D" w:rsidRPr="00462A90" w:rsidRDefault="0068420D" w:rsidP="0068420D">
            <w:pPr>
              <w:jc w:val="center"/>
              <w:rPr>
                <w:rFonts w:ascii="Arial" w:hAnsi="Arial" w:cs="Arial"/>
              </w:rPr>
            </w:pPr>
            <w:r w:rsidRPr="00462A90">
              <w:rPr>
                <w:rFonts w:ascii="Arial" w:hAnsi="Arial" w:cs="Arial"/>
              </w:rPr>
              <w:t>31</w:t>
            </w:r>
          </w:p>
        </w:tc>
        <w:tc>
          <w:tcPr>
            <w:tcW w:w="1547" w:type="dxa"/>
          </w:tcPr>
          <w:p w:rsidR="0068420D" w:rsidRPr="00462A90" w:rsidRDefault="0068420D" w:rsidP="0068420D">
            <w:pPr>
              <w:jc w:val="center"/>
              <w:rPr>
                <w:rFonts w:ascii="Arial" w:hAnsi="Arial" w:cs="Arial"/>
              </w:rPr>
            </w:pPr>
            <w:r w:rsidRPr="00462A90">
              <w:rPr>
                <w:rFonts w:ascii="Arial" w:hAnsi="Arial" w:cs="Arial"/>
              </w:rPr>
              <w:t>7</w:t>
            </w:r>
          </w:p>
        </w:tc>
        <w:tc>
          <w:tcPr>
            <w:tcW w:w="1547" w:type="dxa"/>
          </w:tcPr>
          <w:p w:rsidR="0068420D" w:rsidRPr="00462A90" w:rsidRDefault="0068420D" w:rsidP="0068420D">
            <w:pPr>
              <w:jc w:val="center"/>
              <w:rPr>
                <w:rFonts w:ascii="Arial" w:hAnsi="Arial" w:cs="Arial"/>
              </w:rPr>
            </w:pPr>
            <w:r w:rsidRPr="00462A90">
              <w:rPr>
                <w:rFonts w:ascii="Arial" w:hAnsi="Arial" w:cs="Arial"/>
              </w:rPr>
              <w:t>1</w:t>
            </w:r>
          </w:p>
        </w:tc>
      </w:tr>
      <w:tr w:rsidR="0068420D" w:rsidRPr="00462A90" w:rsidTr="0068420D">
        <w:tc>
          <w:tcPr>
            <w:tcW w:w="1114" w:type="dxa"/>
          </w:tcPr>
          <w:p w:rsidR="0068420D" w:rsidRPr="00462A90" w:rsidRDefault="0068420D" w:rsidP="0068420D">
            <w:pPr>
              <w:rPr>
                <w:rFonts w:ascii="Arial" w:hAnsi="Arial" w:cs="Arial"/>
              </w:rPr>
            </w:pPr>
            <w:r w:rsidRPr="00462A90">
              <w:rPr>
                <w:rFonts w:ascii="Arial" w:hAnsi="Arial" w:cs="Arial"/>
              </w:rPr>
              <w:t>3</w:t>
            </w:r>
          </w:p>
        </w:tc>
        <w:tc>
          <w:tcPr>
            <w:tcW w:w="1931" w:type="dxa"/>
          </w:tcPr>
          <w:p w:rsidR="0068420D" w:rsidRPr="00462A90" w:rsidRDefault="0068420D" w:rsidP="0068420D">
            <w:pPr>
              <w:rPr>
                <w:rFonts w:ascii="Arial" w:hAnsi="Arial" w:cs="Arial"/>
              </w:rPr>
            </w:pPr>
            <w:r w:rsidRPr="00462A90">
              <w:rPr>
                <w:rFonts w:ascii="Arial" w:hAnsi="Arial" w:cs="Arial"/>
              </w:rPr>
              <w:t>Reading</w:t>
            </w:r>
          </w:p>
        </w:tc>
        <w:tc>
          <w:tcPr>
            <w:tcW w:w="1536" w:type="dxa"/>
          </w:tcPr>
          <w:p w:rsidR="0068420D" w:rsidRPr="00462A90" w:rsidRDefault="0068420D" w:rsidP="0068420D">
            <w:pPr>
              <w:jc w:val="center"/>
              <w:rPr>
                <w:rFonts w:ascii="Arial" w:hAnsi="Arial" w:cs="Arial"/>
              </w:rPr>
            </w:pPr>
            <w:r w:rsidRPr="00462A90">
              <w:rPr>
                <w:rFonts w:ascii="Arial" w:hAnsi="Arial" w:cs="Arial"/>
              </w:rPr>
              <w:t>10</w:t>
            </w:r>
          </w:p>
        </w:tc>
        <w:tc>
          <w:tcPr>
            <w:tcW w:w="1568" w:type="dxa"/>
          </w:tcPr>
          <w:p w:rsidR="0068420D" w:rsidRPr="00462A90" w:rsidRDefault="0068420D" w:rsidP="0068420D">
            <w:pPr>
              <w:jc w:val="center"/>
              <w:rPr>
                <w:rFonts w:ascii="Arial" w:hAnsi="Arial" w:cs="Arial"/>
              </w:rPr>
            </w:pPr>
            <w:r w:rsidRPr="00462A90">
              <w:rPr>
                <w:rFonts w:ascii="Arial" w:hAnsi="Arial" w:cs="Arial"/>
              </w:rPr>
              <w:t>10</w:t>
            </w:r>
          </w:p>
        </w:tc>
        <w:tc>
          <w:tcPr>
            <w:tcW w:w="1547" w:type="dxa"/>
          </w:tcPr>
          <w:p w:rsidR="0068420D" w:rsidRPr="00462A90" w:rsidRDefault="0068420D" w:rsidP="0068420D">
            <w:pPr>
              <w:jc w:val="center"/>
              <w:rPr>
                <w:rFonts w:ascii="Arial" w:hAnsi="Arial" w:cs="Arial"/>
              </w:rPr>
            </w:pPr>
            <w:r w:rsidRPr="00462A90">
              <w:rPr>
                <w:rFonts w:ascii="Arial" w:hAnsi="Arial" w:cs="Arial"/>
              </w:rPr>
              <w:t>-</w:t>
            </w:r>
          </w:p>
        </w:tc>
        <w:tc>
          <w:tcPr>
            <w:tcW w:w="1547" w:type="dxa"/>
          </w:tcPr>
          <w:p w:rsidR="0068420D" w:rsidRPr="00462A90" w:rsidRDefault="0068420D" w:rsidP="0068420D">
            <w:pPr>
              <w:jc w:val="center"/>
              <w:rPr>
                <w:rFonts w:ascii="Arial" w:hAnsi="Arial" w:cs="Arial"/>
              </w:rPr>
            </w:pPr>
            <w:r w:rsidRPr="00462A90">
              <w:rPr>
                <w:rFonts w:ascii="Arial" w:hAnsi="Arial" w:cs="Arial"/>
              </w:rPr>
              <w:t>1</w:t>
            </w:r>
          </w:p>
        </w:tc>
      </w:tr>
      <w:tr w:rsidR="0068420D" w:rsidRPr="00462A90" w:rsidTr="0068420D">
        <w:tc>
          <w:tcPr>
            <w:tcW w:w="1114" w:type="dxa"/>
          </w:tcPr>
          <w:p w:rsidR="0068420D" w:rsidRPr="00462A90" w:rsidRDefault="0068420D" w:rsidP="0068420D">
            <w:pPr>
              <w:rPr>
                <w:rFonts w:ascii="Arial" w:hAnsi="Arial" w:cs="Arial"/>
              </w:rPr>
            </w:pPr>
            <w:r w:rsidRPr="00462A90">
              <w:rPr>
                <w:rFonts w:ascii="Arial" w:hAnsi="Arial" w:cs="Arial"/>
              </w:rPr>
              <w:t>4</w:t>
            </w:r>
          </w:p>
        </w:tc>
        <w:tc>
          <w:tcPr>
            <w:tcW w:w="1931" w:type="dxa"/>
          </w:tcPr>
          <w:p w:rsidR="0068420D" w:rsidRPr="00462A90" w:rsidRDefault="0068420D" w:rsidP="0068420D">
            <w:pPr>
              <w:rPr>
                <w:rFonts w:ascii="Arial" w:hAnsi="Arial" w:cs="Arial"/>
              </w:rPr>
            </w:pPr>
            <w:r w:rsidRPr="00462A90">
              <w:rPr>
                <w:rFonts w:ascii="Arial" w:hAnsi="Arial" w:cs="Arial"/>
              </w:rPr>
              <w:t>Writing</w:t>
            </w:r>
          </w:p>
        </w:tc>
        <w:tc>
          <w:tcPr>
            <w:tcW w:w="1536" w:type="dxa"/>
          </w:tcPr>
          <w:p w:rsidR="0068420D" w:rsidRPr="00462A90" w:rsidRDefault="0068420D" w:rsidP="0068420D">
            <w:pPr>
              <w:jc w:val="center"/>
              <w:rPr>
                <w:rFonts w:ascii="Arial" w:hAnsi="Arial" w:cs="Arial"/>
              </w:rPr>
            </w:pPr>
            <w:r w:rsidRPr="00462A90">
              <w:rPr>
                <w:rFonts w:ascii="Arial" w:hAnsi="Arial" w:cs="Arial"/>
              </w:rPr>
              <w:t>30</w:t>
            </w:r>
          </w:p>
        </w:tc>
        <w:tc>
          <w:tcPr>
            <w:tcW w:w="1568" w:type="dxa"/>
          </w:tcPr>
          <w:p w:rsidR="0068420D" w:rsidRPr="00462A90" w:rsidRDefault="0068420D" w:rsidP="0068420D">
            <w:pPr>
              <w:jc w:val="center"/>
              <w:rPr>
                <w:rFonts w:ascii="Arial" w:hAnsi="Arial" w:cs="Arial"/>
              </w:rPr>
            </w:pPr>
            <w:r w:rsidRPr="00462A90">
              <w:rPr>
                <w:rFonts w:ascii="Arial" w:hAnsi="Arial" w:cs="Arial"/>
              </w:rPr>
              <w:t>40</w:t>
            </w:r>
          </w:p>
        </w:tc>
        <w:tc>
          <w:tcPr>
            <w:tcW w:w="1547" w:type="dxa"/>
          </w:tcPr>
          <w:p w:rsidR="0068420D" w:rsidRPr="00462A90" w:rsidRDefault="0068420D" w:rsidP="0068420D">
            <w:pPr>
              <w:jc w:val="center"/>
              <w:rPr>
                <w:rFonts w:ascii="Arial" w:hAnsi="Arial" w:cs="Arial"/>
              </w:rPr>
            </w:pPr>
            <w:r w:rsidRPr="00462A90">
              <w:rPr>
                <w:rFonts w:ascii="Arial" w:hAnsi="Arial" w:cs="Arial"/>
              </w:rPr>
              <w:t>-</w:t>
            </w:r>
          </w:p>
        </w:tc>
        <w:tc>
          <w:tcPr>
            <w:tcW w:w="1547" w:type="dxa"/>
          </w:tcPr>
          <w:p w:rsidR="0068420D" w:rsidRPr="00462A90" w:rsidRDefault="0068420D" w:rsidP="0068420D">
            <w:pPr>
              <w:jc w:val="center"/>
              <w:rPr>
                <w:rFonts w:ascii="Arial" w:hAnsi="Arial" w:cs="Arial"/>
              </w:rPr>
            </w:pPr>
            <w:r w:rsidRPr="00462A90">
              <w:rPr>
                <w:rFonts w:ascii="Arial" w:hAnsi="Arial" w:cs="Arial"/>
              </w:rPr>
              <w:t>4</w:t>
            </w:r>
          </w:p>
        </w:tc>
      </w:tr>
      <w:tr w:rsidR="0068420D" w:rsidRPr="00462A90" w:rsidTr="0068420D">
        <w:tc>
          <w:tcPr>
            <w:tcW w:w="1114" w:type="dxa"/>
          </w:tcPr>
          <w:p w:rsidR="0068420D" w:rsidRPr="00462A90" w:rsidRDefault="0068420D" w:rsidP="0068420D">
            <w:pPr>
              <w:rPr>
                <w:rFonts w:ascii="Arial" w:hAnsi="Arial" w:cs="Arial"/>
              </w:rPr>
            </w:pPr>
            <w:r w:rsidRPr="00462A90">
              <w:rPr>
                <w:rFonts w:ascii="Arial" w:hAnsi="Arial" w:cs="Arial"/>
              </w:rPr>
              <w:t>5</w:t>
            </w:r>
          </w:p>
        </w:tc>
        <w:tc>
          <w:tcPr>
            <w:tcW w:w="1931" w:type="dxa"/>
            <w:tcBorders>
              <w:right w:val="single" w:sz="4" w:space="0" w:color="auto"/>
            </w:tcBorders>
          </w:tcPr>
          <w:p w:rsidR="0068420D" w:rsidRPr="00462A90" w:rsidRDefault="0068420D" w:rsidP="0068420D">
            <w:pPr>
              <w:rPr>
                <w:rFonts w:ascii="Arial" w:hAnsi="Arial" w:cs="Arial"/>
              </w:rPr>
            </w:pPr>
            <w:r w:rsidRPr="00462A90">
              <w:rPr>
                <w:rFonts w:ascii="Arial" w:hAnsi="Arial" w:cs="Arial"/>
              </w:rPr>
              <w:t>English in Action</w:t>
            </w:r>
          </w:p>
        </w:tc>
        <w:tc>
          <w:tcPr>
            <w:tcW w:w="1536" w:type="dxa"/>
            <w:tcBorders>
              <w:left w:val="single" w:sz="4" w:space="0" w:color="auto"/>
            </w:tcBorders>
          </w:tcPr>
          <w:p w:rsidR="0068420D" w:rsidRPr="00462A90" w:rsidRDefault="0068420D" w:rsidP="0068420D">
            <w:pPr>
              <w:jc w:val="center"/>
              <w:rPr>
                <w:rFonts w:ascii="Arial" w:hAnsi="Arial" w:cs="Arial"/>
              </w:rPr>
            </w:pPr>
            <w:r w:rsidRPr="00462A90">
              <w:rPr>
                <w:rFonts w:ascii="Arial" w:hAnsi="Arial" w:cs="Arial"/>
              </w:rPr>
              <w:t>15</w:t>
            </w:r>
          </w:p>
        </w:tc>
        <w:tc>
          <w:tcPr>
            <w:tcW w:w="1568" w:type="dxa"/>
          </w:tcPr>
          <w:p w:rsidR="0068420D" w:rsidRPr="00462A90" w:rsidRDefault="0068420D" w:rsidP="0068420D">
            <w:pPr>
              <w:jc w:val="center"/>
              <w:rPr>
                <w:rFonts w:ascii="Arial" w:hAnsi="Arial" w:cs="Arial"/>
              </w:rPr>
            </w:pPr>
            <w:r w:rsidRPr="00462A90">
              <w:rPr>
                <w:rFonts w:ascii="Arial" w:hAnsi="Arial" w:cs="Arial"/>
              </w:rPr>
              <w:t>16</w:t>
            </w:r>
          </w:p>
        </w:tc>
        <w:tc>
          <w:tcPr>
            <w:tcW w:w="1547" w:type="dxa"/>
          </w:tcPr>
          <w:p w:rsidR="0068420D" w:rsidRPr="00462A90" w:rsidRDefault="0068420D" w:rsidP="0068420D">
            <w:pPr>
              <w:jc w:val="center"/>
              <w:rPr>
                <w:rFonts w:ascii="Arial" w:hAnsi="Arial" w:cs="Arial"/>
              </w:rPr>
            </w:pPr>
            <w:r w:rsidRPr="00462A90">
              <w:rPr>
                <w:rFonts w:ascii="Arial" w:hAnsi="Arial" w:cs="Arial"/>
              </w:rPr>
              <w:t>2</w:t>
            </w:r>
          </w:p>
        </w:tc>
        <w:tc>
          <w:tcPr>
            <w:tcW w:w="1547" w:type="dxa"/>
          </w:tcPr>
          <w:p w:rsidR="0068420D" w:rsidRPr="00462A90" w:rsidRDefault="0068420D" w:rsidP="0068420D">
            <w:pPr>
              <w:jc w:val="center"/>
              <w:rPr>
                <w:rFonts w:ascii="Arial" w:hAnsi="Arial" w:cs="Arial"/>
              </w:rPr>
            </w:pPr>
            <w:r w:rsidRPr="00462A90">
              <w:rPr>
                <w:rFonts w:ascii="Arial" w:hAnsi="Arial" w:cs="Arial"/>
              </w:rPr>
              <w:t>1</w:t>
            </w:r>
          </w:p>
        </w:tc>
      </w:tr>
      <w:tr w:rsidR="0068420D" w:rsidRPr="00462A90" w:rsidTr="0068420D">
        <w:tc>
          <w:tcPr>
            <w:tcW w:w="3045" w:type="dxa"/>
            <w:gridSpan w:val="2"/>
            <w:tcBorders>
              <w:right w:val="single" w:sz="4" w:space="0" w:color="auto"/>
            </w:tcBorders>
          </w:tcPr>
          <w:p w:rsidR="0068420D" w:rsidRPr="00462A90" w:rsidRDefault="0068420D" w:rsidP="0068420D">
            <w:pPr>
              <w:jc w:val="center"/>
              <w:rPr>
                <w:rFonts w:ascii="Arial" w:hAnsi="Arial" w:cs="Arial"/>
              </w:rPr>
            </w:pPr>
          </w:p>
        </w:tc>
        <w:tc>
          <w:tcPr>
            <w:tcW w:w="1536" w:type="dxa"/>
            <w:tcBorders>
              <w:left w:val="single" w:sz="4" w:space="0" w:color="auto"/>
            </w:tcBorders>
          </w:tcPr>
          <w:p w:rsidR="0068420D" w:rsidRPr="00462A90" w:rsidRDefault="0068420D" w:rsidP="0068420D">
            <w:pPr>
              <w:jc w:val="center"/>
              <w:rPr>
                <w:rFonts w:ascii="Arial" w:hAnsi="Arial" w:cs="Arial"/>
              </w:rPr>
            </w:pPr>
            <w:r w:rsidRPr="00462A90">
              <w:rPr>
                <w:rFonts w:ascii="Arial" w:hAnsi="Arial" w:cs="Arial"/>
              </w:rPr>
              <w:t>90</w:t>
            </w:r>
          </w:p>
        </w:tc>
        <w:tc>
          <w:tcPr>
            <w:tcW w:w="1568" w:type="dxa"/>
          </w:tcPr>
          <w:p w:rsidR="0068420D" w:rsidRPr="00462A90" w:rsidRDefault="0068420D" w:rsidP="0068420D">
            <w:pPr>
              <w:jc w:val="center"/>
              <w:rPr>
                <w:rFonts w:ascii="Arial" w:hAnsi="Arial" w:cs="Arial"/>
              </w:rPr>
            </w:pPr>
            <w:r w:rsidRPr="00462A90">
              <w:rPr>
                <w:rFonts w:ascii="Arial" w:hAnsi="Arial" w:cs="Arial"/>
              </w:rPr>
              <w:t>110</w:t>
            </w:r>
          </w:p>
        </w:tc>
        <w:tc>
          <w:tcPr>
            <w:tcW w:w="1547" w:type="dxa"/>
          </w:tcPr>
          <w:p w:rsidR="0068420D" w:rsidRPr="00462A90" w:rsidRDefault="0068420D" w:rsidP="0068420D">
            <w:pPr>
              <w:jc w:val="center"/>
              <w:rPr>
                <w:rFonts w:ascii="Arial" w:hAnsi="Arial" w:cs="Arial"/>
              </w:rPr>
            </w:pPr>
            <w:r w:rsidRPr="00462A90">
              <w:rPr>
                <w:rFonts w:ascii="Arial" w:hAnsi="Arial" w:cs="Arial"/>
              </w:rPr>
              <w:t>10</w:t>
            </w:r>
          </w:p>
        </w:tc>
        <w:tc>
          <w:tcPr>
            <w:tcW w:w="1547" w:type="dxa"/>
          </w:tcPr>
          <w:p w:rsidR="0068420D" w:rsidRPr="00462A90" w:rsidRDefault="0068420D" w:rsidP="0068420D">
            <w:pPr>
              <w:jc w:val="center"/>
              <w:rPr>
                <w:rFonts w:ascii="Arial" w:hAnsi="Arial" w:cs="Arial"/>
              </w:rPr>
            </w:pPr>
            <w:r w:rsidRPr="00462A90">
              <w:rPr>
                <w:rFonts w:ascii="Arial" w:hAnsi="Arial" w:cs="Arial"/>
              </w:rPr>
              <w:t>08</w:t>
            </w:r>
          </w:p>
        </w:tc>
      </w:tr>
    </w:tbl>
    <w:p w:rsidR="0068420D" w:rsidRPr="00462A90" w:rsidRDefault="0068420D" w:rsidP="0068420D">
      <w:pPr>
        <w:rPr>
          <w:rFonts w:ascii="Arial" w:hAnsi="Arial" w:cs="Arial"/>
          <w:b/>
        </w:rPr>
      </w:pPr>
    </w:p>
    <w:p w:rsidR="0068420D" w:rsidRPr="00462A90" w:rsidRDefault="0068420D" w:rsidP="0068420D">
      <w:pPr>
        <w:spacing w:after="0"/>
        <w:rPr>
          <w:rFonts w:ascii="Arial" w:hAnsi="Arial" w:cs="Arial"/>
          <w:b/>
        </w:rPr>
      </w:pPr>
      <w:r w:rsidRPr="00462A90">
        <w:rPr>
          <w:rFonts w:ascii="Arial" w:hAnsi="Arial" w:cs="Arial"/>
          <w:b/>
        </w:rPr>
        <w:t>Rationale and Scope</w:t>
      </w:r>
    </w:p>
    <w:p w:rsidR="0068420D" w:rsidRPr="00462A90" w:rsidRDefault="0068420D" w:rsidP="0068420D">
      <w:pPr>
        <w:pStyle w:val="BodyText"/>
        <w:spacing w:after="0"/>
        <w:rPr>
          <w:rFonts w:ascii="Arial" w:hAnsi="Arial" w:cs="Arial"/>
        </w:rPr>
      </w:pPr>
      <w:r w:rsidRPr="00462A90">
        <w:rPr>
          <w:rFonts w:ascii="Arial" w:hAnsi="Arial" w:cs="Arial"/>
        </w:rPr>
        <w:t>Globalization has ushered in an era of opportunities for those who have the necessary competencies. Effective communication is one among them. This shift demands strengthening of English in polytechnics.  In C-14 Curriculum the focus is on the special English needs of technician studies and training. This course aims at integration of the four fold language abilities viz., listening, speaking, reading and writing. The use of English for learning technical subjects and for performing technical functions like, writing repots, giving instructions and interpreting graphics is of great importance. Therefore the curriculum C-14 focuses on improving communicative abilities equipping the students to become industry- ready and employable.</w:t>
      </w:r>
    </w:p>
    <w:p w:rsidR="0068420D" w:rsidRPr="00462A90" w:rsidRDefault="0068420D" w:rsidP="0068420D">
      <w:pPr>
        <w:spacing w:after="0"/>
        <w:rPr>
          <w:rFonts w:ascii="Arial" w:hAnsi="Arial" w:cs="Arial"/>
          <w:b/>
        </w:rPr>
      </w:pPr>
    </w:p>
    <w:p w:rsidR="0068420D" w:rsidRPr="00462A90" w:rsidRDefault="0068420D" w:rsidP="0068420D">
      <w:pPr>
        <w:spacing w:after="0"/>
        <w:rPr>
          <w:rFonts w:ascii="Arial" w:hAnsi="Arial" w:cs="Arial"/>
          <w:b/>
          <w:bCs/>
        </w:rPr>
      </w:pPr>
      <w:r w:rsidRPr="00462A90">
        <w:rPr>
          <w:rFonts w:ascii="Arial" w:hAnsi="Arial" w:cs="Arial"/>
          <w:b/>
          <w:bCs/>
        </w:rPr>
        <w:t>On completion of this course the student shall be able to:</w:t>
      </w:r>
    </w:p>
    <w:p w:rsidR="0068420D" w:rsidRPr="00462A90" w:rsidRDefault="0068420D" w:rsidP="0068420D">
      <w:pPr>
        <w:spacing w:after="0"/>
        <w:ind w:left="720" w:hanging="720"/>
        <w:rPr>
          <w:rFonts w:ascii="Arial" w:hAnsi="Arial" w:cs="Arial"/>
          <w:bCs/>
        </w:rPr>
      </w:pPr>
      <w:r w:rsidRPr="00462A90">
        <w:rPr>
          <w:rFonts w:ascii="Arial" w:hAnsi="Arial" w:cs="Arial"/>
          <w:bCs/>
        </w:rPr>
        <w:t xml:space="preserve">1.0 </w:t>
      </w:r>
      <w:r w:rsidRPr="00462A90">
        <w:rPr>
          <w:rFonts w:ascii="Arial" w:hAnsi="Arial" w:cs="Arial"/>
          <w:bCs/>
        </w:rPr>
        <w:tab/>
        <w:t>Build their vocabulary in the direction of their future needs</w:t>
      </w:r>
    </w:p>
    <w:p w:rsidR="0068420D" w:rsidRPr="00462A90" w:rsidRDefault="0068420D" w:rsidP="0068420D">
      <w:pPr>
        <w:spacing w:after="0"/>
        <w:ind w:left="720" w:hanging="720"/>
        <w:rPr>
          <w:rFonts w:ascii="Arial" w:hAnsi="Arial" w:cs="Arial"/>
          <w:bCs/>
        </w:rPr>
      </w:pPr>
      <w:r w:rsidRPr="00462A90">
        <w:rPr>
          <w:rFonts w:ascii="Arial" w:hAnsi="Arial" w:cs="Arial"/>
          <w:bCs/>
        </w:rPr>
        <w:t xml:space="preserve">2.0 </w:t>
      </w:r>
      <w:r w:rsidRPr="00462A90">
        <w:rPr>
          <w:rFonts w:ascii="Arial" w:hAnsi="Arial" w:cs="Arial"/>
          <w:bCs/>
        </w:rPr>
        <w:tab/>
        <w:t>Learn various grammatical structures</w:t>
      </w:r>
    </w:p>
    <w:p w:rsidR="0068420D" w:rsidRPr="00462A90" w:rsidRDefault="0068420D" w:rsidP="0068420D">
      <w:pPr>
        <w:spacing w:after="0"/>
        <w:ind w:left="720" w:hanging="720"/>
        <w:rPr>
          <w:rFonts w:ascii="Arial" w:hAnsi="Arial" w:cs="Arial"/>
          <w:bCs/>
        </w:rPr>
      </w:pPr>
      <w:r w:rsidRPr="00462A90">
        <w:rPr>
          <w:rFonts w:ascii="Arial" w:hAnsi="Arial" w:cs="Arial"/>
          <w:bCs/>
        </w:rPr>
        <w:t xml:space="preserve">3.0 </w:t>
      </w:r>
      <w:r w:rsidRPr="00462A90">
        <w:rPr>
          <w:rFonts w:ascii="Arial" w:hAnsi="Arial" w:cs="Arial"/>
          <w:bCs/>
        </w:rPr>
        <w:tab/>
        <w:t>Read and comprehend English and understand the details and draw inferences</w:t>
      </w:r>
    </w:p>
    <w:p w:rsidR="0068420D" w:rsidRPr="00462A90" w:rsidRDefault="0068420D" w:rsidP="0068420D">
      <w:pPr>
        <w:spacing w:after="0"/>
        <w:ind w:left="720" w:hanging="720"/>
        <w:jc w:val="both"/>
        <w:rPr>
          <w:rFonts w:ascii="Arial" w:hAnsi="Arial" w:cs="Arial"/>
          <w:bCs/>
        </w:rPr>
      </w:pPr>
      <w:r w:rsidRPr="00462A90">
        <w:rPr>
          <w:rFonts w:ascii="Arial" w:hAnsi="Arial" w:cs="Arial"/>
          <w:bCs/>
        </w:rPr>
        <w:t xml:space="preserve">4.0 </w:t>
      </w:r>
      <w:r w:rsidRPr="00462A90">
        <w:rPr>
          <w:rFonts w:ascii="Arial" w:hAnsi="Arial" w:cs="Arial"/>
          <w:bCs/>
        </w:rPr>
        <w:tab/>
        <w:t>Learn to be competent in various forms of written communication (writing composition and data interpretation)</w:t>
      </w:r>
    </w:p>
    <w:p w:rsidR="0068420D" w:rsidRPr="00462A90" w:rsidRDefault="0068420D" w:rsidP="0068420D">
      <w:pPr>
        <w:spacing w:after="0"/>
        <w:ind w:left="720" w:hanging="720"/>
        <w:rPr>
          <w:rFonts w:ascii="Arial" w:hAnsi="Arial" w:cs="Arial"/>
          <w:bCs/>
        </w:rPr>
      </w:pPr>
      <w:r w:rsidRPr="00462A90">
        <w:rPr>
          <w:rFonts w:ascii="Arial" w:hAnsi="Arial" w:cs="Arial"/>
          <w:bCs/>
        </w:rPr>
        <w:t xml:space="preserve">5.0 </w:t>
      </w:r>
      <w:r w:rsidRPr="00462A90">
        <w:rPr>
          <w:rFonts w:ascii="Arial" w:hAnsi="Arial" w:cs="Arial"/>
          <w:bCs/>
        </w:rPr>
        <w:tab/>
        <w:t>Practice spoken communication suited to various situations.</w:t>
      </w:r>
    </w:p>
    <w:p w:rsidR="0068420D" w:rsidRPr="00462A90" w:rsidRDefault="0068420D" w:rsidP="0068420D">
      <w:pPr>
        <w:spacing w:after="0"/>
        <w:ind w:left="720" w:hanging="720"/>
        <w:rPr>
          <w:rFonts w:ascii="Arial" w:hAnsi="Arial" w:cs="Arial"/>
          <w:bCs/>
        </w:rPr>
      </w:pPr>
    </w:p>
    <w:p w:rsidR="0068420D" w:rsidRPr="00462A90" w:rsidRDefault="0068420D" w:rsidP="0068420D">
      <w:pPr>
        <w:numPr>
          <w:ilvl w:val="0"/>
          <w:numId w:val="9"/>
        </w:numPr>
        <w:tabs>
          <w:tab w:val="clear" w:pos="1080"/>
        </w:tabs>
        <w:spacing w:after="0" w:line="240" w:lineRule="auto"/>
        <w:ind w:left="720" w:hanging="720"/>
        <w:rPr>
          <w:rFonts w:ascii="Arial" w:hAnsi="Arial" w:cs="Arial"/>
          <w:b/>
        </w:rPr>
      </w:pPr>
      <w:r w:rsidRPr="00462A90">
        <w:rPr>
          <w:rFonts w:ascii="Arial" w:hAnsi="Arial" w:cs="Arial"/>
          <w:b/>
        </w:rPr>
        <w:t>Extend their vocabulary in the direction of their future needs</w:t>
      </w:r>
    </w:p>
    <w:p w:rsidR="0068420D" w:rsidRPr="00462A90" w:rsidRDefault="0068420D" w:rsidP="0068420D">
      <w:pPr>
        <w:numPr>
          <w:ilvl w:val="1"/>
          <w:numId w:val="9"/>
        </w:numPr>
        <w:tabs>
          <w:tab w:val="clear" w:pos="1800"/>
        </w:tabs>
        <w:spacing w:after="0" w:line="240" w:lineRule="auto"/>
        <w:ind w:left="720" w:hanging="720"/>
        <w:rPr>
          <w:rFonts w:ascii="Arial" w:hAnsi="Arial" w:cs="Arial"/>
          <w:bCs/>
        </w:rPr>
      </w:pPr>
      <w:r w:rsidRPr="00462A90">
        <w:rPr>
          <w:rFonts w:ascii="Arial" w:hAnsi="Arial" w:cs="Arial"/>
          <w:bCs/>
        </w:rPr>
        <w:lastRenderedPageBreak/>
        <w:t>Locate words, learn spellings, understand meanings</w:t>
      </w:r>
    </w:p>
    <w:p w:rsidR="0068420D" w:rsidRPr="00462A90" w:rsidRDefault="0068420D" w:rsidP="0068420D">
      <w:pPr>
        <w:numPr>
          <w:ilvl w:val="1"/>
          <w:numId w:val="9"/>
        </w:numPr>
        <w:tabs>
          <w:tab w:val="clear" w:pos="1800"/>
        </w:tabs>
        <w:spacing w:after="0" w:line="240" w:lineRule="auto"/>
        <w:ind w:left="720" w:hanging="720"/>
        <w:rPr>
          <w:rFonts w:ascii="Arial" w:hAnsi="Arial" w:cs="Arial"/>
          <w:bCs/>
        </w:rPr>
      </w:pPr>
      <w:r w:rsidRPr="00462A90">
        <w:rPr>
          <w:rFonts w:ascii="Arial" w:hAnsi="Arial" w:cs="Arial"/>
          <w:bCs/>
        </w:rPr>
        <w:t>Pronounce words intelligibly</w:t>
      </w:r>
    </w:p>
    <w:p w:rsidR="0068420D" w:rsidRPr="00462A90" w:rsidRDefault="0068420D" w:rsidP="0068420D">
      <w:pPr>
        <w:numPr>
          <w:ilvl w:val="1"/>
          <w:numId w:val="9"/>
        </w:numPr>
        <w:tabs>
          <w:tab w:val="clear" w:pos="1800"/>
        </w:tabs>
        <w:spacing w:after="0" w:line="240" w:lineRule="auto"/>
        <w:ind w:left="720" w:hanging="720"/>
        <w:rPr>
          <w:rFonts w:ascii="Arial" w:hAnsi="Arial" w:cs="Arial"/>
          <w:bCs/>
        </w:rPr>
      </w:pPr>
      <w:r w:rsidRPr="00462A90">
        <w:rPr>
          <w:rFonts w:ascii="Arial" w:hAnsi="Arial" w:cs="Arial"/>
          <w:bCs/>
        </w:rPr>
        <w:t>Find synonyms and antonyms</w:t>
      </w:r>
    </w:p>
    <w:p w:rsidR="0068420D" w:rsidRPr="00462A90" w:rsidRDefault="0068420D" w:rsidP="0068420D">
      <w:pPr>
        <w:numPr>
          <w:ilvl w:val="1"/>
          <w:numId w:val="9"/>
        </w:numPr>
        <w:tabs>
          <w:tab w:val="clear" w:pos="1800"/>
        </w:tabs>
        <w:spacing w:after="0" w:line="240" w:lineRule="auto"/>
        <w:ind w:left="720" w:hanging="720"/>
        <w:rPr>
          <w:rFonts w:ascii="Arial" w:hAnsi="Arial" w:cs="Arial"/>
          <w:bCs/>
        </w:rPr>
      </w:pPr>
      <w:r w:rsidRPr="00462A90">
        <w:rPr>
          <w:rFonts w:ascii="Arial" w:hAnsi="Arial" w:cs="Arial"/>
          <w:bCs/>
        </w:rPr>
        <w:t>Use affixation</w:t>
      </w:r>
    </w:p>
    <w:p w:rsidR="0068420D" w:rsidRPr="00462A90" w:rsidRDefault="0068420D" w:rsidP="0068420D">
      <w:pPr>
        <w:numPr>
          <w:ilvl w:val="1"/>
          <w:numId w:val="9"/>
        </w:numPr>
        <w:tabs>
          <w:tab w:val="clear" w:pos="1800"/>
        </w:tabs>
        <w:spacing w:after="0" w:line="240" w:lineRule="auto"/>
        <w:ind w:left="720" w:hanging="720"/>
        <w:rPr>
          <w:rFonts w:ascii="Arial" w:hAnsi="Arial" w:cs="Arial"/>
          <w:bCs/>
        </w:rPr>
      </w:pPr>
      <w:r w:rsidRPr="00462A90">
        <w:rPr>
          <w:rFonts w:ascii="Arial" w:hAnsi="Arial" w:cs="Arial"/>
          <w:bCs/>
        </w:rPr>
        <w:t>Comprehend meanings of words by understanding meanings of roots</w:t>
      </w:r>
    </w:p>
    <w:p w:rsidR="0068420D" w:rsidRPr="00462A90" w:rsidRDefault="0068420D" w:rsidP="0068420D">
      <w:pPr>
        <w:spacing w:after="0" w:line="240" w:lineRule="auto"/>
        <w:ind w:left="720"/>
        <w:rPr>
          <w:rFonts w:ascii="Arial" w:hAnsi="Arial" w:cs="Arial"/>
          <w:bCs/>
        </w:rPr>
      </w:pPr>
    </w:p>
    <w:p w:rsidR="0068420D" w:rsidRPr="00462A90" w:rsidRDefault="0068420D" w:rsidP="0068420D">
      <w:pPr>
        <w:numPr>
          <w:ilvl w:val="0"/>
          <w:numId w:val="9"/>
        </w:numPr>
        <w:tabs>
          <w:tab w:val="clear" w:pos="1080"/>
        </w:tabs>
        <w:spacing w:after="0" w:line="240" w:lineRule="auto"/>
        <w:ind w:hanging="1080"/>
        <w:rPr>
          <w:rFonts w:ascii="Arial" w:hAnsi="Arial" w:cs="Arial"/>
          <w:b/>
        </w:rPr>
      </w:pPr>
      <w:r w:rsidRPr="00462A90">
        <w:rPr>
          <w:rFonts w:ascii="Arial" w:hAnsi="Arial" w:cs="Arial"/>
          <w:b/>
        </w:rPr>
        <w:t>Learn various grammatical structures</w:t>
      </w:r>
    </w:p>
    <w:p w:rsidR="0068420D" w:rsidRPr="00462A90" w:rsidRDefault="0068420D" w:rsidP="0068420D">
      <w:pPr>
        <w:numPr>
          <w:ilvl w:val="1"/>
          <w:numId w:val="9"/>
        </w:numPr>
        <w:tabs>
          <w:tab w:val="clear" w:pos="1800"/>
          <w:tab w:val="num" w:pos="720"/>
        </w:tabs>
        <w:spacing w:after="0" w:line="240" w:lineRule="auto"/>
        <w:ind w:hanging="1800"/>
        <w:rPr>
          <w:rFonts w:ascii="Arial" w:hAnsi="Arial" w:cs="Arial"/>
          <w:bCs/>
        </w:rPr>
      </w:pPr>
      <w:r w:rsidRPr="00462A90">
        <w:rPr>
          <w:rFonts w:ascii="Arial" w:hAnsi="Arial" w:cs="Arial"/>
          <w:bCs/>
        </w:rPr>
        <w:t>Identify and use nouns</w:t>
      </w:r>
    </w:p>
    <w:p w:rsidR="0068420D" w:rsidRPr="00462A90" w:rsidRDefault="0068420D" w:rsidP="0068420D">
      <w:pPr>
        <w:numPr>
          <w:ilvl w:val="1"/>
          <w:numId w:val="9"/>
        </w:numPr>
        <w:tabs>
          <w:tab w:val="clear" w:pos="1800"/>
          <w:tab w:val="num" w:pos="720"/>
        </w:tabs>
        <w:spacing w:after="0" w:line="240" w:lineRule="auto"/>
        <w:ind w:hanging="1800"/>
        <w:rPr>
          <w:rFonts w:ascii="Arial" w:hAnsi="Arial" w:cs="Arial"/>
          <w:bCs/>
        </w:rPr>
      </w:pPr>
      <w:r w:rsidRPr="00462A90">
        <w:rPr>
          <w:rFonts w:ascii="Arial" w:hAnsi="Arial" w:cs="Arial"/>
          <w:bCs/>
        </w:rPr>
        <w:t>Identify and use pronouns</w:t>
      </w:r>
    </w:p>
    <w:p w:rsidR="0068420D" w:rsidRPr="00462A90" w:rsidRDefault="0068420D" w:rsidP="0068420D">
      <w:pPr>
        <w:numPr>
          <w:ilvl w:val="1"/>
          <w:numId w:val="9"/>
        </w:numPr>
        <w:tabs>
          <w:tab w:val="clear" w:pos="1800"/>
          <w:tab w:val="num" w:pos="720"/>
        </w:tabs>
        <w:spacing w:after="0" w:line="240" w:lineRule="auto"/>
        <w:ind w:hanging="1800"/>
        <w:rPr>
          <w:rFonts w:ascii="Arial" w:hAnsi="Arial" w:cs="Arial"/>
          <w:bCs/>
        </w:rPr>
      </w:pPr>
      <w:r w:rsidRPr="00462A90">
        <w:rPr>
          <w:rFonts w:ascii="Arial" w:hAnsi="Arial" w:cs="Arial"/>
          <w:bCs/>
        </w:rPr>
        <w:t>Use the present tense</w:t>
      </w:r>
    </w:p>
    <w:p w:rsidR="0068420D" w:rsidRPr="00462A90" w:rsidRDefault="0068420D" w:rsidP="0068420D">
      <w:pPr>
        <w:numPr>
          <w:ilvl w:val="1"/>
          <w:numId w:val="9"/>
        </w:numPr>
        <w:tabs>
          <w:tab w:val="clear" w:pos="1800"/>
          <w:tab w:val="num" w:pos="720"/>
        </w:tabs>
        <w:spacing w:after="0" w:line="240" w:lineRule="auto"/>
        <w:ind w:hanging="1800"/>
        <w:rPr>
          <w:rFonts w:ascii="Arial" w:hAnsi="Arial" w:cs="Arial"/>
          <w:bCs/>
        </w:rPr>
      </w:pPr>
      <w:r w:rsidRPr="00462A90">
        <w:rPr>
          <w:rFonts w:ascii="Arial" w:hAnsi="Arial" w:cs="Arial"/>
          <w:bCs/>
        </w:rPr>
        <w:t>Use the past tense</w:t>
      </w:r>
    </w:p>
    <w:p w:rsidR="0068420D" w:rsidRPr="00462A90" w:rsidRDefault="0068420D" w:rsidP="0068420D">
      <w:pPr>
        <w:numPr>
          <w:ilvl w:val="1"/>
          <w:numId w:val="9"/>
        </w:numPr>
        <w:tabs>
          <w:tab w:val="clear" w:pos="1800"/>
          <w:tab w:val="num" w:pos="720"/>
        </w:tabs>
        <w:spacing w:after="0" w:line="240" w:lineRule="auto"/>
        <w:ind w:hanging="1800"/>
        <w:rPr>
          <w:rFonts w:ascii="Arial" w:hAnsi="Arial" w:cs="Arial"/>
          <w:bCs/>
        </w:rPr>
      </w:pPr>
      <w:r w:rsidRPr="00462A90">
        <w:rPr>
          <w:rFonts w:ascii="Arial" w:hAnsi="Arial" w:cs="Arial"/>
          <w:bCs/>
        </w:rPr>
        <w:t>Use the future tense</w:t>
      </w:r>
    </w:p>
    <w:p w:rsidR="0068420D" w:rsidRPr="00462A90" w:rsidRDefault="0068420D" w:rsidP="0068420D">
      <w:pPr>
        <w:numPr>
          <w:ilvl w:val="1"/>
          <w:numId w:val="9"/>
        </w:numPr>
        <w:tabs>
          <w:tab w:val="clear" w:pos="1800"/>
          <w:tab w:val="num" w:pos="720"/>
        </w:tabs>
        <w:spacing w:after="0" w:line="240" w:lineRule="auto"/>
        <w:ind w:hanging="1800"/>
        <w:rPr>
          <w:rFonts w:ascii="Arial" w:hAnsi="Arial" w:cs="Arial"/>
          <w:bCs/>
        </w:rPr>
      </w:pPr>
      <w:r w:rsidRPr="00462A90">
        <w:rPr>
          <w:rFonts w:ascii="Arial" w:hAnsi="Arial" w:cs="Arial"/>
          <w:bCs/>
        </w:rPr>
        <w:t>Identify and use adjectives</w:t>
      </w:r>
    </w:p>
    <w:p w:rsidR="0068420D" w:rsidRPr="00462A90" w:rsidRDefault="0068420D" w:rsidP="0068420D">
      <w:pPr>
        <w:numPr>
          <w:ilvl w:val="1"/>
          <w:numId w:val="9"/>
        </w:numPr>
        <w:tabs>
          <w:tab w:val="clear" w:pos="1800"/>
          <w:tab w:val="num" w:pos="720"/>
        </w:tabs>
        <w:spacing w:after="0" w:line="240" w:lineRule="auto"/>
        <w:ind w:hanging="1800"/>
        <w:rPr>
          <w:rFonts w:ascii="Arial" w:hAnsi="Arial" w:cs="Arial"/>
          <w:bCs/>
        </w:rPr>
      </w:pPr>
      <w:r w:rsidRPr="00462A90">
        <w:rPr>
          <w:rFonts w:ascii="Arial" w:hAnsi="Arial" w:cs="Arial"/>
          <w:bCs/>
        </w:rPr>
        <w:t>Identify and use adverbs</w:t>
      </w:r>
    </w:p>
    <w:p w:rsidR="0068420D" w:rsidRPr="00462A90" w:rsidRDefault="0068420D" w:rsidP="0068420D">
      <w:pPr>
        <w:numPr>
          <w:ilvl w:val="1"/>
          <w:numId w:val="9"/>
        </w:numPr>
        <w:tabs>
          <w:tab w:val="clear" w:pos="1800"/>
          <w:tab w:val="num" w:pos="720"/>
        </w:tabs>
        <w:spacing w:after="0" w:line="240" w:lineRule="auto"/>
        <w:ind w:hanging="1800"/>
        <w:rPr>
          <w:rFonts w:ascii="Arial" w:hAnsi="Arial" w:cs="Arial"/>
          <w:bCs/>
        </w:rPr>
      </w:pPr>
      <w:r w:rsidRPr="00462A90">
        <w:rPr>
          <w:rFonts w:ascii="Arial" w:hAnsi="Arial" w:cs="Arial"/>
          <w:bCs/>
        </w:rPr>
        <w:t>Use prepositions</w:t>
      </w:r>
    </w:p>
    <w:p w:rsidR="0068420D" w:rsidRPr="00462A90" w:rsidRDefault="0068420D" w:rsidP="0068420D">
      <w:pPr>
        <w:numPr>
          <w:ilvl w:val="1"/>
          <w:numId w:val="9"/>
        </w:numPr>
        <w:tabs>
          <w:tab w:val="clear" w:pos="1800"/>
          <w:tab w:val="num" w:pos="720"/>
        </w:tabs>
        <w:spacing w:after="0" w:line="240" w:lineRule="auto"/>
        <w:ind w:hanging="1800"/>
        <w:rPr>
          <w:rFonts w:ascii="Arial" w:hAnsi="Arial" w:cs="Arial"/>
          <w:bCs/>
        </w:rPr>
      </w:pPr>
      <w:r w:rsidRPr="00462A90">
        <w:rPr>
          <w:rFonts w:ascii="Arial" w:hAnsi="Arial" w:cs="Arial"/>
          <w:bCs/>
        </w:rPr>
        <w:t>Use linkers</w:t>
      </w:r>
    </w:p>
    <w:p w:rsidR="0068420D" w:rsidRPr="00462A90" w:rsidRDefault="0068420D" w:rsidP="0068420D">
      <w:pPr>
        <w:numPr>
          <w:ilvl w:val="1"/>
          <w:numId w:val="9"/>
        </w:numPr>
        <w:tabs>
          <w:tab w:val="clear" w:pos="1800"/>
          <w:tab w:val="num" w:pos="720"/>
        </w:tabs>
        <w:spacing w:after="0" w:line="240" w:lineRule="auto"/>
        <w:ind w:hanging="1800"/>
        <w:rPr>
          <w:rFonts w:ascii="Arial" w:hAnsi="Arial" w:cs="Arial"/>
          <w:bCs/>
        </w:rPr>
      </w:pPr>
      <w:r w:rsidRPr="00462A90">
        <w:rPr>
          <w:rFonts w:ascii="Arial" w:hAnsi="Arial" w:cs="Arial"/>
          <w:bCs/>
        </w:rPr>
        <w:t>State basic sentence structures</w:t>
      </w:r>
    </w:p>
    <w:p w:rsidR="0068420D" w:rsidRPr="00462A90" w:rsidRDefault="0068420D" w:rsidP="0068420D">
      <w:pPr>
        <w:numPr>
          <w:ilvl w:val="1"/>
          <w:numId w:val="9"/>
        </w:numPr>
        <w:tabs>
          <w:tab w:val="clear" w:pos="1800"/>
          <w:tab w:val="num" w:pos="720"/>
        </w:tabs>
        <w:spacing w:after="0" w:line="240" w:lineRule="auto"/>
        <w:ind w:hanging="1800"/>
        <w:rPr>
          <w:rFonts w:ascii="Arial" w:hAnsi="Arial" w:cs="Arial"/>
          <w:bCs/>
        </w:rPr>
      </w:pPr>
      <w:r w:rsidRPr="00462A90">
        <w:rPr>
          <w:rFonts w:ascii="Arial" w:hAnsi="Arial" w:cs="Arial"/>
          <w:bCs/>
        </w:rPr>
        <w:t>Construct different types of sentences</w:t>
      </w:r>
    </w:p>
    <w:p w:rsidR="0068420D" w:rsidRPr="00462A90" w:rsidRDefault="0068420D" w:rsidP="0068420D">
      <w:pPr>
        <w:numPr>
          <w:ilvl w:val="1"/>
          <w:numId w:val="9"/>
        </w:numPr>
        <w:tabs>
          <w:tab w:val="clear" w:pos="1800"/>
          <w:tab w:val="num" w:pos="720"/>
        </w:tabs>
        <w:spacing w:after="0" w:line="240" w:lineRule="auto"/>
        <w:ind w:hanging="1800"/>
        <w:rPr>
          <w:rFonts w:ascii="Arial" w:hAnsi="Arial" w:cs="Arial"/>
          <w:bCs/>
        </w:rPr>
      </w:pPr>
      <w:r w:rsidRPr="00462A90">
        <w:rPr>
          <w:rFonts w:ascii="Arial" w:hAnsi="Arial" w:cs="Arial"/>
          <w:bCs/>
        </w:rPr>
        <w:t>Frame questions to elicit information</w:t>
      </w:r>
    </w:p>
    <w:p w:rsidR="0068420D" w:rsidRPr="00462A90" w:rsidRDefault="0068420D" w:rsidP="0068420D">
      <w:pPr>
        <w:numPr>
          <w:ilvl w:val="1"/>
          <w:numId w:val="9"/>
        </w:numPr>
        <w:tabs>
          <w:tab w:val="clear" w:pos="1800"/>
          <w:tab w:val="num" w:pos="720"/>
        </w:tabs>
        <w:spacing w:after="0" w:line="240" w:lineRule="auto"/>
        <w:ind w:hanging="1800"/>
        <w:rPr>
          <w:rFonts w:ascii="Arial" w:hAnsi="Arial" w:cs="Arial"/>
          <w:bCs/>
        </w:rPr>
      </w:pPr>
      <w:r w:rsidRPr="00462A90">
        <w:rPr>
          <w:rFonts w:ascii="Arial" w:hAnsi="Arial" w:cs="Arial"/>
          <w:bCs/>
        </w:rPr>
        <w:t>Frame questions for conformation</w:t>
      </w:r>
    </w:p>
    <w:p w:rsidR="0068420D" w:rsidRPr="00462A90" w:rsidRDefault="0068420D" w:rsidP="0068420D">
      <w:pPr>
        <w:numPr>
          <w:ilvl w:val="1"/>
          <w:numId w:val="9"/>
        </w:numPr>
        <w:tabs>
          <w:tab w:val="clear" w:pos="1800"/>
          <w:tab w:val="num" w:pos="720"/>
        </w:tabs>
        <w:spacing w:after="0" w:line="240" w:lineRule="auto"/>
        <w:ind w:hanging="1800"/>
        <w:rPr>
          <w:rFonts w:ascii="Arial" w:hAnsi="Arial" w:cs="Arial"/>
          <w:bCs/>
        </w:rPr>
      </w:pPr>
      <w:r w:rsidRPr="00462A90">
        <w:rPr>
          <w:rFonts w:ascii="Arial" w:hAnsi="Arial" w:cs="Arial"/>
          <w:bCs/>
        </w:rPr>
        <w:t>Use active voice</w:t>
      </w:r>
    </w:p>
    <w:p w:rsidR="0068420D" w:rsidRPr="00462A90" w:rsidRDefault="0068420D" w:rsidP="0068420D">
      <w:pPr>
        <w:numPr>
          <w:ilvl w:val="1"/>
          <w:numId w:val="9"/>
        </w:numPr>
        <w:tabs>
          <w:tab w:val="clear" w:pos="1800"/>
          <w:tab w:val="num" w:pos="720"/>
        </w:tabs>
        <w:spacing w:after="0" w:line="240" w:lineRule="auto"/>
        <w:ind w:hanging="1800"/>
        <w:rPr>
          <w:rFonts w:ascii="Arial" w:hAnsi="Arial" w:cs="Arial"/>
          <w:bCs/>
        </w:rPr>
      </w:pPr>
      <w:r w:rsidRPr="00462A90">
        <w:rPr>
          <w:rFonts w:ascii="Arial" w:hAnsi="Arial" w:cs="Arial"/>
          <w:bCs/>
        </w:rPr>
        <w:t>Use passive voice</w:t>
      </w:r>
    </w:p>
    <w:p w:rsidR="0068420D" w:rsidRPr="00462A90" w:rsidRDefault="0068420D" w:rsidP="0068420D">
      <w:pPr>
        <w:numPr>
          <w:ilvl w:val="1"/>
          <w:numId w:val="9"/>
        </w:numPr>
        <w:tabs>
          <w:tab w:val="clear" w:pos="1800"/>
          <w:tab w:val="num" w:pos="720"/>
        </w:tabs>
        <w:spacing w:after="0" w:line="240" w:lineRule="auto"/>
        <w:ind w:hanging="1800"/>
        <w:rPr>
          <w:rFonts w:ascii="Arial" w:hAnsi="Arial" w:cs="Arial"/>
          <w:bCs/>
        </w:rPr>
      </w:pPr>
      <w:r w:rsidRPr="00462A90">
        <w:rPr>
          <w:rFonts w:ascii="Arial" w:hAnsi="Arial" w:cs="Arial"/>
          <w:bCs/>
        </w:rPr>
        <w:t>Use direct speech</w:t>
      </w:r>
    </w:p>
    <w:p w:rsidR="0068420D" w:rsidRPr="00462A90" w:rsidRDefault="0068420D" w:rsidP="0068420D">
      <w:pPr>
        <w:numPr>
          <w:ilvl w:val="1"/>
          <w:numId w:val="9"/>
        </w:numPr>
        <w:tabs>
          <w:tab w:val="clear" w:pos="1800"/>
          <w:tab w:val="num" w:pos="720"/>
        </w:tabs>
        <w:spacing w:after="0" w:line="240" w:lineRule="auto"/>
        <w:ind w:hanging="1800"/>
        <w:rPr>
          <w:rFonts w:ascii="Arial" w:hAnsi="Arial" w:cs="Arial"/>
          <w:bCs/>
        </w:rPr>
      </w:pPr>
      <w:r w:rsidRPr="00462A90">
        <w:rPr>
          <w:rFonts w:ascii="Arial" w:hAnsi="Arial" w:cs="Arial"/>
          <w:bCs/>
        </w:rPr>
        <w:t>Use indirect speech</w:t>
      </w:r>
    </w:p>
    <w:p w:rsidR="0068420D" w:rsidRPr="00462A90" w:rsidRDefault="0068420D" w:rsidP="0068420D">
      <w:pPr>
        <w:numPr>
          <w:ilvl w:val="1"/>
          <w:numId w:val="9"/>
        </w:numPr>
        <w:tabs>
          <w:tab w:val="clear" w:pos="1800"/>
          <w:tab w:val="num" w:pos="720"/>
        </w:tabs>
        <w:spacing w:after="0" w:line="240" w:lineRule="auto"/>
        <w:ind w:hanging="1800"/>
        <w:rPr>
          <w:rFonts w:ascii="Arial" w:hAnsi="Arial" w:cs="Arial"/>
          <w:bCs/>
        </w:rPr>
      </w:pPr>
      <w:r w:rsidRPr="00462A90">
        <w:rPr>
          <w:rFonts w:ascii="Arial" w:hAnsi="Arial" w:cs="Arial"/>
          <w:bCs/>
        </w:rPr>
        <w:t>Identify and correct errors</w:t>
      </w:r>
    </w:p>
    <w:p w:rsidR="0068420D" w:rsidRPr="00462A90" w:rsidRDefault="0068420D" w:rsidP="0068420D">
      <w:pPr>
        <w:tabs>
          <w:tab w:val="num" w:pos="720"/>
        </w:tabs>
        <w:spacing w:after="0" w:line="240" w:lineRule="auto"/>
        <w:ind w:left="720" w:hanging="1800"/>
        <w:rPr>
          <w:rFonts w:ascii="Arial" w:hAnsi="Arial" w:cs="Arial"/>
          <w:bCs/>
        </w:rPr>
      </w:pPr>
    </w:p>
    <w:p w:rsidR="0068420D" w:rsidRPr="00462A90" w:rsidRDefault="0068420D" w:rsidP="0068420D">
      <w:pPr>
        <w:numPr>
          <w:ilvl w:val="0"/>
          <w:numId w:val="9"/>
        </w:numPr>
        <w:tabs>
          <w:tab w:val="num" w:pos="720"/>
        </w:tabs>
        <w:spacing w:after="0" w:line="240" w:lineRule="auto"/>
        <w:ind w:hanging="1080"/>
        <w:rPr>
          <w:rFonts w:ascii="Arial" w:hAnsi="Arial" w:cs="Arial"/>
          <w:b/>
        </w:rPr>
      </w:pPr>
      <w:r w:rsidRPr="00462A90">
        <w:rPr>
          <w:rFonts w:ascii="Arial" w:hAnsi="Arial" w:cs="Arial"/>
          <w:b/>
        </w:rPr>
        <w:t xml:space="preserve">Read and comprehend English </w:t>
      </w:r>
    </w:p>
    <w:p w:rsidR="0068420D" w:rsidRPr="00462A90" w:rsidRDefault="0068420D" w:rsidP="0068420D">
      <w:pPr>
        <w:numPr>
          <w:ilvl w:val="1"/>
          <w:numId w:val="9"/>
        </w:numPr>
        <w:tabs>
          <w:tab w:val="clear" w:pos="1800"/>
          <w:tab w:val="num" w:pos="720"/>
        </w:tabs>
        <w:spacing w:after="0" w:line="240" w:lineRule="auto"/>
        <w:ind w:hanging="1800"/>
        <w:rPr>
          <w:rFonts w:ascii="Arial" w:hAnsi="Arial" w:cs="Arial"/>
          <w:bCs/>
        </w:rPr>
      </w:pPr>
      <w:r w:rsidRPr="00462A90">
        <w:rPr>
          <w:rFonts w:ascii="Arial" w:hAnsi="Arial" w:cs="Arial"/>
          <w:bCs/>
        </w:rPr>
        <w:t>Identify the main ideas</w:t>
      </w:r>
    </w:p>
    <w:p w:rsidR="0068420D" w:rsidRPr="00462A90" w:rsidRDefault="0068420D" w:rsidP="0068420D">
      <w:pPr>
        <w:numPr>
          <w:ilvl w:val="1"/>
          <w:numId w:val="9"/>
        </w:numPr>
        <w:tabs>
          <w:tab w:val="clear" w:pos="1800"/>
          <w:tab w:val="num" w:pos="720"/>
        </w:tabs>
        <w:spacing w:after="0" w:line="240" w:lineRule="auto"/>
        <w:ind w:hanging="1800"/>
        <w:rPr>
          <w:rFonts w:ascii="Arial" w:hAnsi="Arial" w:cs="Arial"/>
          <w:bCs/>
        </w:rPr>
      </w:pPr>
      <w:r w:rsidRPr="00462A90">
        <w:rPr>
          <w:rFonts w:ascii="Arial" w:hAnsi="Arial" w:cs="Arial"/>
          <w:bCs/>
        </w:rPr>
        <w:t>Identify the specific details</w:t>
      </w:r>
    </w:p>
    <w:p w:rsidR="0068420D" w:rsidRPr="00462A90" w:rsidRDefault="0068420D" w:rsidP="0068420D">
      <w:pPr>
        <w:numPr>
          <w:ilvl w:val="1"/>
          <w:numId w:val="9"/>
        </w:numPr>
        <w:tabs>
          <w:tab w:val="clear" w:pos="1800"/>
          <w:tab w:val="num" w:pos="720"/>
        </w:tabs>
        <w:spacing w:after="0" w:line="240" w:lineRule="auto"/>
        <w:ind w:hanging="1800"/>
        <w:rPr>
          <w:rFonts w:ascii="Arial" w:hAnsi="Arial" w:cs="Arial"/>
          <w:bCs/>
        </w:rPr>
      </w:pPr>
      <w:r w:rsidRPr="00462A90">
        <w:rPr>
          <w:rFonts w:ascii="Arial" w:hAnsi="Arial" w:cs="Arial"/>
          <w:bCs/>
        </w:rPr>
        <w:t xml:space="preserve"> Draw inferences</w:t>
      </w:r>
    </w:p>
    <w:p w:rsidR="0068420D" w:rsidRPr="00462A90" w:rsidRDefault="0068420D" w:rsidP="0068420D">
      <w:pPr>
        <w:numPr>
          <w:ilvl w:val="1"/>
          <w:numId w:val="9"/>
        </w:numPr>
        <w:tabs>
          <w:tab w:val="clear" w:pos="1800"/>
          <w:tab w:val="num" w:pos="720"/>
        </w:tabs>
        <w:spacing w:after="0" w:line="240" w:lineRule="auto"/>
        <w:ind w:hanging="1800"/>
        <w:rPr>
          <w:rFonts w:ascii="Arial" w:hAnsi="Arial" w:cs="Arial"/>
          <w:bCs/>
        </w:rPr>
      </w:pPr>
      <w:r w:rsidRPr="00462A90">
        <w:rPr>
          <w:rFonts w:ascii="Arial" w:hAnsi="Arial" w:cs="Arial"/>
          <w:bCs/>
        </w:rPr>
        <w:t>Give contextual meanings of the words</w:t>
      </w:r>
    </w:p>
    <w:p w:rsidR="0068420D" w:rsidRPr="00462A90" w:rsidRDefault="0068420D" w:rsidP="0068420D">
      <w:pPr>
        <w:numPr>
          <w:ilvl w:val="1"/>
          <w:numId w:val="9"/>
        </w:numPr>
        <w:tabs>
          <w:tab w:val="clear" w:pos="1800"/>
          <w:tab w:val="num" w:pos="720"/>
        </w:tabs>
        <w:spacing w:after="0" w:line="240" w:lineRule="auto"/>
        <w:ind w:hanging="1800"/>
        <w:rPr>
          <w:rFonts w:ascii="Arial" w:hAnsi="Arial" w:cs="Arial"/>
          <w:bCs/>
        </w:rPr>
      </w:pPr>
      <w:r w:rsidRPr="00462A90">
        <w:rPr>
          <w:rFonts w:ascii="Arial" w:hAnsi="Arial" w:cs="Arial"/>
          <w:bCs/>
        </w:rPr>
        <w:t xml:space="preserve">Perceive tone in a text </w:t>
      </w:r>
    </w:p>
    <w:p w:rsidR="0068420D" w:rsidRPr="00462A90" w:rsidRDefault="0068420D" w:rsidP="0068420D">
      <w:pPr>
        <w:spacing w:after="0" w:line="240" w:lineRule="auto"/>
        <w:rPr>
          <w:rFonts w:ascii="Arial" w:hAnsi="Arial" w:cs="Arial"/>
          <w:bCs/>
        </w:rPr>
      </w:pPr>
    </w:p>
    <w:p w:rsidR="0068420D" w:rsidRPr="00462A90" w:rsidRDefault="0068420D" w:rsidP="0068420D">
      <w:pPr>
        <w:numPr>
          <w:ilvl w:val="0"/>
          <w:numId w:val="9"/>
        </w:numPr>
        <w:tabs>
          <w:tab w:val="clear" w:pos="1080"/>
        </w:tabs>
        <w:spacing w:after="0" w:line="240" w:lineRule="auto"/>
        <w:ind w:left="720" w:hanging="720"/>
        <w:rPr>
          <w:rFonts w:ascii="Arial" w:hAnsi="Arial" w:cs="Arial"/>
          <w:b/>
        </w:rPr>
      </w:pPr>
      <w:r w:rsidRPr="00462A90">
        <w:rPr>
          <w:rFonts w:ascii="Arial" w:hAnsi="Arial" w:cs="Arial"/>
          <w:b/>
        </w:rPr>
        <w:t>Learn to excel in various forms of written communication (writing composition and data interpretation)</w:t>
      </w:r>
    </w:p>
    <w:p w:rsidR="0068420D" w:rsidRPr="00462A90" w:rsidRDefault="0068420D" w:rsidP="0068420D">
      <w:pPr>
        <w:numPr>
          <w:ilvl w:val="1"/>
          <w:numId w:val="9"/>
        </w:numPr>
        <w:tabs>
          <w:tab w:val="clear" w:pos="1800"/>
          <w:tab w:val="num" w:pos="720"/>
        </w:tabs>
        <w:spacing w:after="0" w:line="240" w:lineRule="auto"/>
        <w:ind w:hanging="1800"/>
        <w:rPr>
          <w:rFonts w:ascii="Arial" w:hAnsi="Arial" w:cs="Arial"/>
          <w:bCs/>
        </w:rPr>
      </w:pPr>
      <w:r w:rsidRPr="00462A90">
        <w:rPr>
          <w:rFonts w:ascii="Arial" w:hAnsi="Arial" w:cs="Arial"/>
          <w:bCs/>
        </w:rPr>
        <w:t>Identify components of a good paragraph</w:t>
      </w:r>
    </w:p>
    <w:p w:rsidR="0068420D" w:rsidRPr="00462A90" w:rsidRDefault="0068420D" w:rsidP="0068420D">
      <w:pPr>
        <w:numPr>
          <w:ilvl w:val="1"/>
          <w:numId w:val="9"/>
        </w:numPr>
        <w:tabs>
          <w:tab w:val="clear" w:pos="1800"/>
          <w:tab w:val="num" w:pos="720"/>
        </w:tabs>
        <w:spacing w:after="0" w:line="240" w:lineRule="auto"/>
        <w:ind w:hanging="1800"/>
        <w:rPr>
          <w:rFonts w:ascii="Arial" w:hAnsi="Arial" w:cs="Arial"/>
          <w:bCs/>
        </w:rPr>
      </w:pPr>
      <w:r w:rsidRPr="00462A90">
        <w:rPr>
          <w:rFonts w:ascii="Arial" w:hAnsi="Arial" w:cs="Arial"/>
          <w:bCs/>
        </w:rPr>
        <w:t>Write types of paragraphs</w:t>
      </w:r>
    </w:p>
    <w:p w:rsidR="0068420D" w:rsidRPr="00462A90" w:rsidRDefault="0068420D" w:rsidP="0068420D">
      <w:pPr>
        <w:numPr>
          <w:ilvl w:val="1"/>
          <w:numId w:val="9"/>
        </w:numPr>
        <w:tabs>
          <w:tab w:val="clear" w:pos="1800"/>
          <w:tab w:val="num" w:pos="720"/>
        </w:tabs>
        <w:spacing w:after="0" w:line="240" w:lineRule="auto"/>
        <w:ind w:hanging="1800"/>
        <w:rPr>
          <w:rFonts w:ascii="Arial" w:hAnsi="Arial" w:cs="Arial"/>
          <w:bCs/>
        </w:rPr>
      </w:pPr>
      <w:r w:rsidRPr="00462A90">
        <w:rPr>
          <w:rFonts w:ascii="Arial" w:hAnsi="Arial" w:cs="Arial"/>
          <w:bCs/>
        </w:rPr>
        <w:t>Distinguish between formal and informal letters</w:t>
      </w:r>
    </w:p>
    <w:p w:rsidR="0068420D" w:rsidRPr="00462A90" w:rsidRDefault="0068420D" w:rsidP="0068420D">
      <w:pPr>
        <w:numPr>
          <w:ilvl w:val="1"/>
          <w:numId w:val="9"/>
        </w:numPr>
        <w:tabs>
          <w:tab w:val="clear" w:pos="1800"/>
          <w:tab w:val="num" w:pos="720"/>
        </w:tabs>
        <w:spacing w:after="0" w:line="240" w:lineRule="auto"/>
        <w:ind w:hanging="1800"/>
        <w:rPr>
          <w:rFonts w:ascii="Arial" w:hAnsi="Arial" w:cs="Arial"/>
          <w:bCs/>
        </w:rPr>
      </w:pPr>
      <w:r w:rsidRPr="00462A90">
        <w:rPr>
          <w:rFonts w:ascii="Arial" w:hAnsi="Arial" w:cs="Arial"/>
          <w:bCs/>
        </w:rPr>
        <w:t>Write personal letters</w:t>
      </w:r>
    </w:p>
    <w:p w:rsidR="0068420D" w:rsidRPr="00462A90" w:rsidRDefault="0068420D" w:rsidP="0068420D">
      <w:pPr>
        <w:numPr>
          <w:ilvl w:val="1"/>
          <w:numId w:val="9"/>
        </w:numPr>
        <w:tabs>
          <w:tab w:val="clear" w:pos="1800"/>
          <w:tab w:val="num" w:pos="720"/>
        </w:tabs>
        <w:spacing w:after="0" w:line="240" w:lineRule="auto"/>
        <w:ind w:hanging="1800"/>
        <w:rPr>
          <w:rFonts w:ascii="Arial" w:hAnsi="Arial" w:cs="Arial"/>
          <w:bCs/>
        </w:rPr>
      </w:pPr>
      <w:r w:rsidRPr="00462A90">
        <w:rPr>
          <w:rFonts w:ascii="Arial" w:hAnsi="Arial" w:cs="Arial"/>
          <w:bCs/>
        </w:rPr>
        <w:t>Write leave letters</w:t>
      </w:r>
    </w:p>
    <w:p w:rsidR="0068420D" w:rsidRPr="00462A90" w:rsidRDefault="0068420D" w:rsidP="0068420D">
      <w:pPr>
        <w:numPr>
          <w:ilvl w:val="1"/>
          <w:numId w:val="9"/>
        </w:numPr>
        <w:tabs>
          <w:tab w:val="clear" w:pos="1800"/>
          <w:tab w:val="num" w:pos="720"/>
        </w:tabs>
        <w:spacing w:after="0" w:line="240" w:lineRule="auto"/>
        <w:ind w:hanging="1800"/>
        <w:rPr>
          <w:rFonts w:ascii="Arial" w:hAnsi="Arial" w:cs="Arial"/>
          <w:bCs/>
        </w:rPr>
      </w:pPr>
      <w:r w:rsidRPr="00462A90">
        <w:rPr>
          <w:rFonts w:ascii="Arial" w:hAnsi="Arial" w:cs="Arial"/>
          <w:bCs/>
        </w:rPr>
        <w:t>Write official letters</w:t>
      </w:r>
    </w:p>
    <w:p w:rsidR="0068420D" w:rsidRPr="00462A90" w:rsidRDefault="0068420D" w:rsidP="0068420D">
      <w:pPr>
        <w:numPr>
          <w:ilvl w:val="1"/>
          <w:numId w:val="9"/>
        </w:numPr>
        <w:tabs>
          <w:tab w:val="clear" w:pos="1800"/>
          <w:tab w:val="num" w:pos="720"/>
        </w:tabs>
        <w:spacing w:after="0" w:line="240" w:lineRule="auto"/>
        <w:ind w:hanging="1800"/>
        <w:rPr>
          <w:rFonts w:ascii="Arial" w:hAnsi="Arial" w:cs="Arial"/>
          <w:bCs/>
        </w:rPr>
      </w:pPr>
      <w:r w:rsidRPr="00462A90">
        <w:rPr>
          <w:rFonts w:ascii="Arial" w:hAnsi="Arial" w:cs="Arial"/>
          <w:bCs/>
        </w:rPr>
        <w:t>Write letters of complaints</w:t>
      </w:r>
    </w:p>
    <w:p w:rsidR="0068420D" w:rsidRPr="00462A90" w:rsidRDefault="0068420D" w:rsidP="0068420D">
      <w:pPr>
        <w:numPr>
          <w:ilvl w:val="1"/>
          <w:numId w:val="9"/>
        </w:numPr>
        <w:tabs>
          <w:tab w:val="clear" w:pos="1800"/>
          <w:tab w:val="num" w:pos="720"/>
        </w:tabs>
        <w:spacing w:after="0" w:line="240" w:lineRule="auto"/>
        <w:ind w:hanging="1800"/>
        <w:rPr>
          <w:rFonts w:ascii="Arial" w:hAnsi="Arial" w:cs="Arial"/>
          <w:bCs/>
        </w:rPr>
      </w:pPr>
      <w:r w:rsidRPr="00462A90">
        <w:rPr>
          <w:rFonts w:ascii="Arial" w:hAnsi="Arial" w:cs="Arial"/>
          <w:bCs/>
        </w:rPr>
        <w:t>Prepare a resume</w:t>
      </w:r>
    </w:p>
    <w:p w:rsidR="0068420D" w:rsidRPr="00462A90" w:rsidRDefault="0068420D" w:rsidP="0068420D">
      <w:pPr>
        <w:numPr>
          <w:ilvl w:val="1"/>
          <w:numId w:val="9"/>
        </w:numPr>
        <w:tabs>
          <w:tab w:val="clear" w:pos="1800"/>
          <w:tab w:val="num" w:pos="720"/>
        </w:tabs>
        <w:spacing w:after="0" w:line="240" w:lineRule="auto"/>
        <w:ind w:hanging="1800"/>
        <w:rPr>
          <w:rFonts w:ascii="Arial" w:hAnsi="Arial" w:cs="Arial"/>
          <w:bCs/>
        </w:rPr>
      </w:pPr>
      <w:r w:rsidRPr="00462A90">
        <w:rPr>
          <w:rFonts w:ascii="Arial" w:hAnsi="Arial" w:cs="Arial"/>
          <w:bCs/>
        </w:rPr>
        <w:t>Write a cover letter</w:t>
      </w:r>
    </w:p>
    <w:p w:rsidR="0068420D" w:rsidRPr="00462A90" w:rsidRDefault="0068420D" w:rsidP="0068420D">
      <w:pPr>
        <w:numPr>
          <w:ilvl w:val="1"/>
          <w:numId w:val="9"/>
        </w:numPr>
        <w:tabs>
          <w:tab w:val="clear" w:pos="1800"/>
          <w:tab w:val="num" w:pos="720"/>
        </w:tabs>
        <w:spacing w:after="0" w:line="240" w:lineRule="auto"/>
        <w:ind w:hanging="1800"/>
        <w:rPr>
          <w:rFonts w:ascii="Arial" w:hAnsi="Arial" w:cs="Arial"/>
          <w:bCs/>
        </w:rPr>
      </w:pPr>
      <w:r w:rsidRPr="00462A90">
        <w:rPr>
          <w:rFonts w:ascii="Arial" w:hAnsi="Arial" w:cs="Arial"/>
          <w:bCs/>
        </w:rPr>
        <w:t>Write short messages</w:t>
      </w:r>
    </w:p>
    <w:p w:rsidR="0068420D" w:rsidRPr="00462A90" w:rsidRDefault="0068420D" w:rsidP="0068420D">
      <w:pPr>
        <w:numPr>
          <w:ilvl w:val="1"/>
          <w:numId w:val="9"/>
        </w:numPr>
        <w:tabs>
          <w:tab w:val="clear" w:pos="1800"/>
          <w:tab w:val="num" w:pos="720"/>
        </w:tabs>
        <w:spacing w:after="0" w:line="240" w:lineRule="auto"/>
        <w:ind w:hanging="1800"/>
        <w:rPr>
          <w:rFonts w:ascii="Arial" w:hAnsi="Arial" w:cs="Arial"/>
          <w:bCs/>
        </w:rPr>
      </w:pPr>
      <w:r w:rsidRPr="00462A90">
        <w:rPr>
          <w:rFonts w:ascii="Arial" w:hAnsi="Arial" w:cs="Arial"/>
          <w:bCs/>
        </w:rPr>
        <w:t>Report incidents</w:t>
      </w:r>
    </w:p>
    <w:p w:rsidR="0068420D" w:rsidRPr="00462A90" w:rsidRDefault="0068420D" w:rsidP="0068420D">
      <w:pPr>
        <w:numPr>
          <w:ilvl w:val="1"/>
          <w:numId w:val="9"/>
        </w:numPr>
        <w:tabs>
          <w:tab w:val="clear" w:pos="1800"/>
          <w:tab w:val="num" w:pos="720"/>
        </w:tabs>
        <w:spacing w:after="0" w:line="240" w:lineRule="auto"/>
        <w:ind w:hanging="1800"/>
        <w:rPr>
          <w:rFonts w:ascii="Arial" w:hAnsi="Arial" w:cs="Arial"/>
          <w:bCs/>
        </w:rPr>
      </w:pPr>
      <w:r w:rsidRPr="00462A90">
        <w:rPr>
          <w:rFonts w:ascii="Arial" w:hAnsi="Arial" w:cs="Arial"/>
          <w:bCs/>
        </w:rPr>
        <w:t>Report experiments</w:t>
      </w:r>
    </w:p>
    <w:p w:rsidR="0068420D" w:rsidRPr="00462A90" w:rsidRDefault="0068420D" w:rsidP="0068420D">
      <w:pPr>
        <w:numPr>
          <w:ilvl w:val="1"/>
          <w:numId w:val="9"/>
        </w:numPr>
        <w:tabs>
          <w:tab w:val="clear" w:pos="1800"/>
          <w:tab w:val="num" w:pos="720"/>
        </w:tabs>
        <w:spacing w:after="0" w:line="240" w:lineRule="auto"/>
        <w:ind w:hanging="1800"/>
        <w:rPr>
          <w:rFonts w:ascii="Arial" w:hAnsi="Arial" w:cs="Arial"/>
          <w:bCs/>
        </w:rPr>
      </w:pPr>
      <w:r w:rsidRPr="00462A90">
        <w:rPr>
          <w:rFonts w:ascii="Arial" w:hAnsi="Arial" w:cs="Arial"/>
          <w:bCs/>
        </w:rPr>
        <w:t>Report Industrial visits</w:t>
      </w:r>
    </w:p>
    <w:p w:rsidR="0068420D" w:rsidRPr="00462A90" w:rsidRDefault="0068420D" w:rsidP="0068420D">
      <w:pPr>
        <w:numPr>
          <w:ilvl w:val="1"/>
          <w:numId w:val="9"/>
        </w:numPr>
        <w:tabs>
          <w:tab w:val="clear" w:pos="1800"/>
          <w:tab w:val="num" w:pos="720"/>
        </w:tabs>
        <w:spacing w:after="0" w:line="240" w:lineRule="auto"/>
        <w:ind w:hanging="1800"/>
        <w:rPr>
          <w:rFonts w:ascii="Arial" w:hAnsi="Arial" w:cs="Arial"/>
          <w:bCs/>
        </w:rPr>
      </w:pPr>
      <w:r w:rsidRPr="00462A90">
        <w:rPr>
          <w:rFonts w:ascii="Arial" w:hAnsi="Arial" w:cs="Arial"/>
          <w:bCs/>
        </w:rPr>
        <w:t>Write work done statements</w:t>
      </w:r>
    </w:p>
    <w:p w:rsidR="0068420D" w:rsidRPr="00462A90" w:rsidRDefault="0068420D" w:rsidP="0068420D">
      <w:pPr>
        <w:numPr>
          <w:ilvl w:val="1"/>
          <w:numId w:val="9"/>
        </w:numPr>
        <w:tabs>
          <w:tab w:val="clear" w:pos="1800"/>
          <w:tab w:val="num" w:pos="720"/>
        </w:tabs>
        <w:spacing w:after="0" w:line="240" w:lineRule="auto"/>
        <w:ind w:hanging="1800"/>
        <w:rPr>
          <w:rFonts w:ascii="Arial" w:hAnsi="Arial" w:cs="Arial"/>
          <w:bCs/>
        </w:rPr>
      </w:pPr>
      <w:r w:rsidRPr="00462A90">
        <w:rPr>
          <w:rFonts w:ascii="Arial" w:hAnsi="Arial" w:cs="Arial"/>
          <w:bCs/>
        </w:rPr>
        <w:t>Write maintenance reports</w:t>
      </w:r>
    </w:p>
    <w:p w:rsidR="0068420D" w:rsidRPr="00462A90" w:rsidRDefault="0068420D" w:rsidP="0068420D">
      <w:pPr>
        <w:numPr>
          <w:ilvl w:val="1"/>
          <w:numId w:val="9"/>
        </w:numPr>
        <w:tabs>
          <w:tab w:val="clear" w:pos="1800"/>
          <w:tab w:val="num" w:pos="720"/>
        </w:tabs>
        <w:spacing w:after="0" w:line="240" w:lineRule="auto"/>
        <w:ind w:hanging="1800"/>
        <w:rPr>
          <w:rFonts w:ascii="Arial" w:hAnsi="Arial" w:cs="Arial"/>
          <w:bCs/>
        </w:rPr>
      </w:pPr>
      <w:r w:rsidRPr="00462A90">
        <w:rPr>
          <w:rFonts w:ascii="Arial" w:hAnsi="Arial" w:cs="Arial"/>
          <w:bCs/>
        </w:rPr>
        <w:t>Make notes using Cue method and Mapping method</w:t>
      </w:r>
    </w:p>
    <w:p w:rsidR="0068420D" w:rsidRPr="00462A90" w:rsidRDefault="0068420D" w:rsidP="0068420D">
      <w:pPr>
        <w:numPr>
          <w:ilvl w:val="1"/>
          <w:numId w:val="9"/>
        </w:numPr>
        <w:tabs>
          <w:tab w:val="clear" w:pos="1800"/>
          <w:tab w:val="num" w:pos="720"/>
        </w:tabs>
        <w:spacing w:after="0" w:line="240" w:lineRule="auto"/>
        <w:ind w:hanging="1800"/>
        <w:rPr>
          <w:rFonts w:ascii="Arial" w:hAnsi="Arial" w:cs="Arial"/>
          <w:bCs/>
        </w:rPr>
      </w:pPr>
      <w:r w:rsidRPr="00462A90">
        <w:rPr>
          <w:rFonts w:ascii="Arial" w:hAnsi="Arial" w:cs="Arial"/>
          <w:bCs/>
        </w:rPr>
        <w:lastRenderedPageBreak/>
        <w:t>Summarize Paragraphs</w:t>
      </w:r>
    </w:p>
    <w:p w:rsidR="0068420D" w:rsidRPr="00462A90" w:rsidRDefault="0068420D" w:rsidP="0068420D">
      <w:pPr>
        <w:numPr>
          <w:ilvl w:val="1"/>
          <w:numId w:val="9"/>
        </w:numPr>
        <w:tabs>
          <w:tab w:val="clear" w:pos="1800"/>
        </w:tabs>
        <w:spacing w:after="0" w:line="240" w:lineRule="auto"/>
        <w:ind w:left="720" w:hanging="720"/>
        <w:rPr>
          <w:rFonts w:ascii="Arial" w:hAnsi="Arial" w:cs="Arial"/>
          <w:bCs/>
        </w:rPr>
      </w:pPr>
      <w:r w:rsidRPr="00462A90">
        <w:rPr>
          <w:rFonts w:ascii="Arial" w:hAnsi="Arial" w:cs="Arial"/>
          <w:bCs/>
        </w:rPr>
        <w:t>Present and Interpret Data from flow charts, tree diagrams, bar graphs, tables, pie charts</w:t>
      </w:r>
    </w:p>
    <w:p w:rsidR="0068420D" w:rsidRPr="00462A90" w:rsidRDefault="0068420D" w:rsidP="0068420D">
      <w:pPr>
        <w:numPr>
          <w:ilvl w:val="0"/>
          <w:numId w:val="9"/>
        </w:numPr>
        <w:tabs>
          <w:tab w:val="clear" w:pos="1080"/>
        </w:tabs>
        <w:spacing w:after="0" w:line="240" w:lineRule="auto"/>
        <w:ind w:hanging="1080"/>
        <w:rPr>
          <w:rFonts w:ascii="Arial" w:hAnsi="Arial" w:cs="Arial"/>
          <w:b/>
        </w:rPr>
      </w:pPr>
      <w:r w:rsidRPr="00462A90">
        <w:rPr>
          <w:rFonts w:ascii="Arial" w:hAnsi="Arial" w:cs="Arial"/>
          <w:b/>
        </w:rPr>
        <w:t>Practice spoken communication suited to various situations.</w:t>
      </w:r>
    </w:p>
    <w:p w:rsidR="0068420D" w:rsidRPr="00462A90" w:rsidRDefault="0068420D" w:rsidP="0068420D">
      <w:pPr>
        <w:numPr>
          <w:ilvl w:val="1"/>
          <w:numId w:val="9"/>
        </w:numPr>
        <w:tabs>
          <w:tab w:val="clear" w:pos="1800"/>
          <w:tab w:val="num" w:pos="720"/>
        </w:tabs>
        <w:spacing w:after="0" w:line="240" w:lineRule="auto"/>
        <w:ind w:hanging="1800"/>
        <w:rPr>
          <w:rFonts w:ascii="Arial" w:hAnsi="Arial" w:cs="Arial"/>
          <w:bCs/>
        </w:rPr>
      </w:pPr>
      <w:r w:rsidRPr="00462A90">
        <w:rPr>
          <w:rFonts w:ascii="Arial" w:hAnsi="Arial" w:cs="Arial"/>
          <w:bCs/>
        </w:rPr>
        <w:t>Use appropriate expressions to greet and take leave</w:t>
      </w:r>
    </w:p>
    <w:p w:rsidR="0068420D" w:rsidRPr="00462A90" w:rsidRDefault="0068420D" w:rsidP="0068420D">
      <w:pPr>
        <w:numPr>
          <w:ilvl w:val="1"/>
          <w:numId w:val="9"/>
        </w:numPr>
        <w:tabs>
          <w:tab w:val="clear" w:pos="1800"/>
          <w:tab w:val="num" w:pos="720"/>
        </w:tabs>
        <w:spacing w:after="0" w:line="240" w:lineRule="auto"/>
        <w:ind w:hanging="1800"/>
        <w:rPr>
          <w:rFonts w:ascii="Arial" w:hAnsi="Arial" w:cs="Arial"/>
          <w:bCs/>
        </w:rPr>
      </w:pPr>
      <w:r w:rsidRPr="00462A90">
        <w:rPr>
          <w:rFonts w:ascii="Arial" w:hAnsi="Arial" w:cs="Arial"/>
          <w:bCs/>
        </w:rPr>
        <w:t>Use proper expressions to make requests</w:t>
      </w:r>
    </w:p>
    <w:p w:rsidR="0068420D" w:rsidRPr="00462A90" w:rsidRDefault="0068420D" w:rsidP="0068420D">
      <w:pPr>
        <w:numPr>
          <w:ilvl w:val="1"/>
          <w:numId w:val="9"/>
        </w:numPr>
        <w:tabs>
          <w:tab w:val="clear" w:pos="1800"/>
          <w:tab w:val="num" w:pos="720"/>
        </w:tabs>
        <w:spacing w:after="0" w:line="240" w:lineRule="auto"/>
        <w:ind w:hanging="1800"/>
        <w:rPr>
          <w:rFonts w:ascii="Arial" w:hAnsi="Arial" w:cs="Arial"/>
          <w:bCs/>
        </w:rPr>
      </w:pPr>
      <w:r w:rsidRPr="00462A90">
        <w:rPr>
          <w:rFonts w:ascii="Arial" w:hAnsi="Arial" w:cs="Arial"/>
          <w:bCs/>
        </w:rPr>
        <w:t>Use apt expressions for asking and giving directions</w:t>
      </w:r>
    </w:p>
    <w:p w:rsidR="0068420D" w:rsidRPr="00462A90" w:rsidRDefault="0068420D" w:rsidP="0068420D">
      <w:pPr>
        <w:numPr>
          <w:ilvl w:val="1"/>
          <w:numId w:val="9"/>
        </w:numPr>
        <w:tabs>
          <w:tab w:val="clear" w:pos="1800"/>
          <w:tab w:val="num" w:pos="720"/>
        </w:tabs>
        <w:spacing w:after="0" w:line="240" w:lineRule="auto"/>
        <w:ind w:hanging="1800"/>
        <w:rPr>
          <w:rFonts w:ascii="Arial" w:hAnsi="Arial" w:cs="Arial"/>
          <w:bCs/>
        </w:rPr>
      </w:pPr>
      <w:r w:rsidRPr="00462A90">
        <w:rPr>
          <w:rFonts w:ascii="Arial" w:hAnsi="Arial" w:cs="Arial"/>
          <w:bCs/>
        </w:rPr>
        <w:t>Use suitable expressions to seek and offer suggestions</w:t>
      </w:r>
    </w:p>
    <w:p w:rsidR="0068420D" w:rsidRPr="00462A90" w:rsidRDefault="0068420D" w:rsidP="0068420D">
      <w:pPr>
        <w:numPr>
          <w:ilvl w:val="1"/>
          <w:numId w:val="9"/>
        </w:numPr>
        <w:tabs>
          <w:tab w:val="clear" w:pos="1800"/>
          <w:tab w:val="num" w:pos="720"/>
        </w:tabs>
        <w:spacing w:after="0" w:line="240" w:lineRule="auto"/>
        <w:ind w:hanging="1800"/>
        <w:rPr>
          <w:rFonts w:ascii="Arial" w:hAnsi="Arial" w:cs="Arial"/>
          <w:bCs/>
        </w:rPr>
      </w:pPr>
      <w:r w:rsidRPr="00462A90">
        <w:rPr>
          <w:rFonts w:ascii="Arial" w:hAnsi="Arial" w:cs="Arial"/>
          <w:bCs/>
        </w:rPr>
        <w:t>Use suitable expressions to state intentions</w:t>
      </w:r>
    </w:p>
    <w:p w:rsidR="0068420D" w:rsidRPr="00462A90" w:rsidRDefault="0068420D" w:rsidP="0068420D">
      <w:pPr>
        <w:numPr>
          <w:ilvl w:val="1"/>
          <w:numId w:val="9"/>
        </w:numPr>
        <w:tabs>
          <w:tab w:val="clear" w:pos="1800"/>
          <w:tab w:val="num" w:pos="720"/>
        </w:tabs>
        <w:spacing w:after="0" w:line="240" w:lineRule="auto"/>
        <w:ind w:hanging="1800"/>
        <w:rPr>
          <w:rFonts w:ascii="Arial" w:hAnsi="Arial" w:cs="Arial"/>
          <w:bCs/>
        </w:rPr>
      </w:pPr>
      <w:r w:rsidRPr="00462A90">
        <w:rPr>
          <w:rFonts w:ascii="Arial" w:hAnsi="Arial" w:cs="Arial"/>
          <w:bCs/>
        </w:rPr>
        <w:t>Use suitable expressions to state feelings</w:t>
      </w:r>
    </w:p>
    <w:p w:rsidR="0068420D" w:rsidRPr="00462A90" w:rsidRDefault="0068420D" w:rsidP="0068420D">
      <w:pPr>
        <w:numPr>
          <w:ilvl w:val="1"/>
          <w:numId w:val="9"/>
        </w:numPr>
        <w:tabs>
          <w:tab w:val="clear" w:pos="1800"/>
          <w:tab w:val="num" w:pos="720"/>
        </w:tabs>
        <w:spacing w:after="0" w:line="240" w:lineRule="auto"/>
        <w:ind w:hanging="1800"/>
        <w:rPr>
          <w:rFonts w:ascii="Arial" w:hAnsi="Arial" w:cs="Arial"/>
          <w:bCs/>
        </w:rPr>
      </w:pPr>
      <w:r w:rsidRPr="00462A90">
        <w:rPr>
          <w:rFonts w:ascii="Arial" w:hAnsi="Arial" w:cs="Arial"/>
          <w:bCs/>
        </w:rPr>
        <w:t>Use appropriate expressions to state agreement and disagreement</w:t>
      </w:r>
    </w:p>
    <w:p w:rsidR="0068420D" w:rsidRPr="00462A90" w:rsidRDefault="0068420D" w:rsidP="0068420D">
      <w:pPr>
        <w:numPr>
          <w:ilvl w:val="1"/>
          <w:numId w:val="9"/>
        </w:numPr>
        <w:tabs>
          <w:tab w:val="clear" w:pos="1800"/>
          <w:tab w:val="num" w:pos="720"/>
        </w:tabs>
        <w:spacing w:after="0" w:line="240" w:lineRule="auto"/>
        <w:ind w:hanging="1800"/>
        <w:rPr>
          <w:rFonts w:ascii="Arial" w:hAnsi="Arial" w:cs="Arial"/>
          <w:bCs/>
        </w:rPr>
      </w:pPr>
      <w:r w:rsidRPr="00462A90">
        <w:rPr>
          <w:rFonts w:ascii="Arial" w:hAnsi="Arial" w:cs="Arial"/>
          <w:bCs/>
        </w:rPr>
        <w:t>Use proper expressions to make complaints</w:t>
      </w:r>
    </w:p>
    <w:p w:rsidR="0068420D" w:rsidRPr="00462A90" w:rsidRDefault="0068420D" w:rsidP="0068420D">
      <w:pPr>
        <w:numPr>
          <w:ilvl w:val="1"/>
          <w:numId w:val="9"/>
        </w:numPr>
        <w:tabs>
          <w:tab w:val="clear" w:pos="1800"/>
          <w:tab w:val="num" w:pos="720"/>
        </w:tabs>
        <w:spacing w:after="0" w:line="240" w:lineRule="auto"/>
        <w:ind w:hanging="1800"/>
        <w:rPr>
          <w:rFonts w:ascii="Arial" w:hAnsi="Arial" w:cs="Arial"/>
          <w:bCs/>
        </w:rPr>
      </w:pPr>
      <w:r w:rsidRPr="00462A90">
        <w:rPr>
          <w:rFonts w:ascii="Arial" w:hAnsi="Arial" w:cs="Arial"/>
          <w:bCs/>
        </w:rPr>
        <w:t>Use suitable expressions to express obligations</w:t>
      </w:r>
    </w:p>
    <w:p w:rsidR="0068420D" w:rsidRPr="00462A90" w:rsidRDefault="0068420D" w:rsidP="0068420D">
      <w:pPr>
        <w:spacing w:after="0" w:line="240" w:lineRule="auto"/>
        <w:ind w:left="1800"/>
        <w:rPr>
          <w:rFonts w:ascii="Arial" w:hAnsi="Arial" w:cs="Arial"/>
          <w:bCs/>
        </w:rPr>
      </w:pPr>
    </w:p>
    <w:p w:rsidR="0068420D" w:rsidRPr="00462A90" w:rsidRDefault="0068420D" w:rsidP="0068420D">
      <w:pPr>
        <w:pStyle w:val="Heading1"/>
        <w:tabs>
          <w:tab w:val="num" w:pos="720"/>
        </w:tabs>
        <w:ind w:firstLine="90"/>
        <w:rPr>
          <w:rFonts w:ascii="Arial" w:hAnsi="Arial" w:cs="Arial"/>
          <w:color w:val="auto"/>
          <w:sz w:val="22"/>
          <w:szCs w:val="22"/>
        </w:rPr>
      </w:pPr>
      <w:r w:rsidRPr="00462A90">
        <w:rPr>
          <w:rFonts w:ascii="Arial" w:hAnsi="Arial" w:cs="Arial"/>
          <w:color w:val="auto"/>
          <w:sz w:val="22"/>
          <w:szCs w:val="22"/>
        </w:rPr>
        <w:t>Course Material</w:t>
      </w:r>
    </w:p>
    <w:p w:rsidR="0068420D" w:rsidRPr="00462A90" w:rsidRDefault="0068420D" w:rsidP="0068420D">
      <w:pPr>
        <w:spacing w:after="0" w:line="240" w:lineRule="auto"/>
        <w:rPr>
          <w:rFonts w:ascii="Arial" w:hAnsi="Arial" w:cs="Arial"/>
          <w:bCs/>
        </w:rPr>
      </w:pPr>
      <w:r w:rsidRPr="00462A90">
        <w:rPr>
          <w:rFonts w:ascii="Arial" w:hAnsi="Arial" w:cs="Arial"/>
          <w:bCs/>
        </w:rPr>
        <w:t>The textbook prepared by the faculty of English of Polytechnics in AP.</w:t>
      </w:r>
    </w:p>
    <w:p w:rsidR="0068420D" w:rsidRPr="00462A90" w:rsidRDefault="0068420D" w:rsidP="0068420D">
      <w:pPr>
        <w:spacing w:after="0" w:line="240" w:lineRule="auto"/>
        <w:rPr>
          <w:rFonts w:ascii="Arial" w:hAnsi="Arial" w:cs="Arial"/>
          <w:bCs/>
        </w:rPr>
      </w:pPr>
    </w:p>
    <w:p w:rsidR="0068420D" w:rsidRPr="00462A90" w:rsidRDefault="0068420D" w:rsidP="0068420D">
      <w:pPr>
        <w:spacing w:after="0" w:line="240" w:lineRule="auto"/>
        <w:rPr>
          <w:rFonts w:ascii="Arial" w:hAnsi="Arial" w:cs="Arial"/>
          <w:bCs/>
        </w:rPr>
      </w:pPr>
    </w:p>
    <w:p w:rsidR="0068420D" w:rsidRPr="00462A90" w:rsidRDefault="0068420D" w:rsidP="0068420D">
      <w:pPr>
        <w:pStyle w:val="Heading1"/>
        <w:rPr>
          <w:rFonts w:ascii="Arial" w:hAnsi="Arial" w:cs="Arial"/>
          <w:color w:val="auto"/>
          <w:sz w:val="22"/>
          <w:szCs w:val="22"/>
        </w:rPr>
      </w:pPr>
      <w:r w:rsidRPr="00462A90">
        <w:rPr>
          <w:rFonts w:ascii="Arial" w:hAnsi="Arial" w:cs="Arial"/>
          <w:color w:val="auto"/>
          <w:sz w:val="22"/>
          <w:szCs w:val="22"/>
        </w:rPr>
        <w:t>Reference Books</w:t>
      </w:r>
    </w:p>
    <w:p w:rsidR="0068420D" w:rsidRPr="00462A90" w:rsidRDefault="0068420D" w:rsidP="0068420D">
      <w:pPr>
        <w:spacing w:after="0" w:line="240" w:lineRule="auto"/>
        <w:rPr>
          <w:rFonts w:ascii="Arial" w:hAnsi="Arial" w:cs="Arial"/>
          <w:bCs/>
        </w:rPr>
      </w:pPr>
      <w:r w:rsidRPr="00462A90">
        <w:rPr>
          <w:rFonts w:ascii="Arial" w:hAnsi="Arial" w:cs="Arial"/>
          <w:bCs/>
        </w:rPr>
        <w:t>1. Essential English Grammar (Intermediate Level)          Raymond Murphy</w:t>
      </w:r>
    </w:p>
    <w:p w:rsidR="0068420D" w:rsidRPr="00462A90" w:rsidRDefault="0068420D" w:rsidP="0068420D">
      <w:pPr>
        <w:spacing w:after="0" w:line="240" w:lineRule="auto"/>
        <w:rPr>
          <w:rFonts w:ascii="Arial" w:hAnsi="Arial" w:cs="Arial"/>
          <w:bCs/>
        </w:rPr>
      </w:pPr>
      <w:r w:rsidRPr="00462A90">
        <w:rPr>
          <w:rFonts w:ascii="Arial" w:hAnsi="Arial" w:cs="Arial"/>
          <w:bCs/>
        </w:rPr>
        <w:t xml:space="preserve">2. Learn English  ( A Fun Book of Functional Language, Grammar and Vocabulary)      </w:t>
      </w:r>
    </w:p>
    <w:p w:rsidR="0068420D" w:rsidRPr="00462A90" w:rsidRDefault="0068420D" w:rsidP="0068420D">
      <w:pPr>
        <w:spacing w:after="0" w:line="240" w:lineRule="auto"/>
        <w:rPr>
          <w:rFonts w:ascii="Arial" w:hAnsi="Arial" w:cs="Arial"/>
          <w:bCs/>
        </w:rPr>
      </w:pPr>
      <w:r w:rsidRPr="00462A90">
        <w:rPr>
          <w:rFonts w:ascii="Arial" w:hAnsi="Arial" w:cs="Arial"/>
          <w:bCs/>
        </w:rPr>
        <w:t xml:space="preserve">                                                                                          Santanu Sinha Chaudhuri</w:t>
      </w:r>
    </w:p>
    <w:p w:rsidR="0068420D" w:rsidRPr="00462A90" w:rsidRDefault="0068420D" w:rsidP="0068420D">
      <w:pPr>
        <w:spacing w:after="0" w:line="240" w:lineRule="auto"/>
        <w:rPr>
          <w:rFonts w:ascii="Arial" w:hAnsi="Arial" w:cs="Arial"/>
          <w:bCs/>
        </w:rPr>
      </w:pPr>
      <w:r w:rsidRPr="00462A90">
        <w:rPr>
          <w:rFonts w:ascii="Arial" w:hAnsi="Arial" w:cs="Arial"/>
          <w:bCs/>
        </w:rPr>
        <w:t>3. Grammar Builder ( Entire Series)                                  Oxford University Press</w:t>
      </w:r>
    </w:p>
    <w:p w:rsidR="0068420D" w:rsidRPr="00462A90" w:rsidRDefault="0068420D" w:rsidP="0068420D">
      <w:pPr>
        <w:spacing w:after="0" w:line="240" w:lineRule="auto"/>
        <w:rPr>
          <w:rFonts w:ascii="Arial" w:hAnsi="Arial" w:cs="Arial"/>
          <w:bCs/>
        </w:rPr>
      </w:pPr>
      <w:r w:rsidRPr="00462A90">
        <w:rPr>
          <w:rFonts w:ascii="Arial" w:hAnsi="Arial" w:cs="Arial"/>
          <w:bCs/>
        </w:rPr>
        <w:t>4. High School English Grammar ( Revised Edition)          Wren and Martin</w:t>
      </w:r>
    </w:p>
    <w:p w:rsidR="0068420D" w:rsidRPr="00462A90" w:rsidRDefault="0068420D" w:rsidP="0068420D">
      <w:pPr>
        <w:spacing w:after="0" w:line="240" w:lineRule="auto"/>
        <w:rPr>
          <w:rFonts w:ascii="Arial" w:hAnsi="Arial" w:cs="Arial"/>
          <w:bCs/>
        </w:rPr>
      </w:pPr>
      <w:r w:rsidRPr="00462A90">
        <w:rPr>
          <w:rFonts w:ascii="Arial" w:hAnsi="Arial" w:cs="Arial"/>
          <w:bCs/>
        </w:rPr>
        <w:t xml:space="preserve">5. Sentence skills with Readings ( fourth Edition, Tata McGraw Hill)     </w:t>
      </w:r>
    </w:p>
    <w:p w:rsidR="0068420D" w:rsidRPr="00462A90" w:rsidRDefault="0068420D" w:rsidP="0068420D">
      <w:pPr>
        <w:spacing w:after="0" w:line="240" w:lineRule="auto"/>
        <w:rPr>
          <w:rFonts w:ascii="Arial" w:hAnsi="Arial" w:cs="Arial"/>
          <w:bCs/>
        </w:rPr>
      </w:pPr>
      <w:r w:rsidRPr="00462A90">
        <w:rPr>
          <w:rFonts w:ascii="Arial" w:hAnsi="Arial" w:cs="Arial"/>
          <w:bCs/>
        </w:rPr>
        <w:t xml:space="preserve">                                                                                           John Langan, Paul Langan</w:t>
      </w:r>
    </w:p>
    <w:p w:rsidR="0068420D" w:rsidRPr="00462A90" w:rsidRDefault="0068420D" w:rsidP="0068420D">
      <w:pPr>
        <w:spacing w:after="0" w:line="240" w:lineRule="auto"/>
        <w:rPr>
          <w:rFonts w:ascii="Arial" w:hAnsi="Arial" w:cs="Arial"/>
          <w:bCs/>
        </w:rPr>
      </w:pPr>
      <w:r w:rsidRPr="00462A90">
        <w:rPr>
          <w:rFonts w:ascii="Arial" w:hAnsi="Arial" w:cs="Arial"/>
          <w:bCs/>
        </w:rPr>
        <w:t>6. Word Power Made Easy                                                 Norman Lewis</w:t>
      </w:r>
    </w:p>
    <w:p w:rsidR="0068420D" w:rsidRPr="00462A90" w:rsidRDefault="0068420D" w:rsidP="0068420D">
      <w:pPr>
        <w:spacing w:after="0" w:line="240" w:lineRule="auto"/>
        <w:rPr>
          <w:rFonts w:ascii="Arial" w:hAnsi="Arial" w:cs="Arial"/>
          <w:bCs/>
        </w:rPr>
      </w:pPr>
      <w:r w:rsidRPr="00462A90">
        <w:rPr>
          <w:rFonts w:ascii="Arial" w:hAnsi="Arial" w:cs="Arial"/>
          <w:bCs/>
        </w:rPr>
        <w:t>7. Spoken English                                                            Shashi Kumar and Dhamija</w:t>
      </w:r>
    </w:p>
    <w:p w:rsidR="0068420D" w:rsidRPr="00462A90" w:rsidRDefault="0068420D" w:rsidP="0068420D">
      <w:pPr>
        <w:spacing w:after="0" w:line="240" w:lineRule="auto"/>
        <w:rPr>
          <w:rFonts w:ascii="Arial" w:hAnsi="Arial" w:cs="Arial"/>
          <w:bCs/>
          <w:szCs w:val="24"/>
        </w:rPr>
      </w:pPr>
    </w:p>
    <w:p w:rsidR="0068420D" w:rsidRPr="00462A90" w:rsidRDefault="0068420D" w:rsidP="0068420D">
      <w:pPr>
        <w:widowControl w:val="0"/>
        <w:autoSpaceDE w:val="0"/>
        <w:autoSpaceDN w:val="0"/>
        <w:adjustRightInd w:val="0"/>
        <w:spacing w:after="0" w:line="240" w:lineRule="auto"/>
        <w:ind w:left="2267" w:right="2384"/>
        <w:rPr>
          <w:rFonts w:ascii="Arial" w:hAnsi="Arial" w:cs="Arial"/>
          <w:b/>
          <w:bCs/>
          <w:spacing w:val="-9"/>
        </w:rPr>
      </w:pPr>
    </w:p>
    <w:p w:rsidR="0068420D" w:rsidRPr="00462A90" w:rsidRDefault="0068420D" w:rsidP="0068420D">
      <w:pPr>
        <w:widowControl w:val="0"/>
        <w:autoSpaceDE w:val="0"/>
        <w:autoSpaceDN w:val="0"/>
        <w:adjustRightInd w:val="0"/>
        <w:spacing w:after="0" w:line="240" w:lineRule="auto"/>
        <w:ind w:left="2267" w:right="2384"/>
        <w:rPr>
          <w:rFonts w:ascii="Arial" w:hAnsi="Arial" w:cs="Arial"/>
          <w:b/>
          <w:bCs/>
          <w:spacing w:val="-9"/>
        </w:rPr>
      </w:pPr>
    </w:p>
    <w:p w:rsidR="0068420D" w:rsidRPr="00462A90" w:rsidRDefault="0068420D" w:rsidP="0068420D">
      <w:pPr>
        <w:widowControl w:val="0"/>
        <w:autoSpaceDE w:val="0"/>
        <w:autoSpaceDN w:val="0"/>
        <w:adjustRightInd w:val="0"/>
        <w:spacing w:after="0" w:line="240" w:lineRule="auto"/>
        <w:ind w:left="2267" w:right="2384"/>
        <w:rPr>
          <w:rFonts w:ascii="Arial" w:hAnsi="Arial" w:cs="Arial"/>
          <w:b/>
          <w:bCs/>
          <w:spacing w:val="-9"/>
        </w:rPr>
      </w:pPr>
    </w:p>
    <w:p w:rsidR="0068420D" w:rsidRPr="00462A90" w:rsidRDefault="0068420D" w:rsidP="0068420D">
      <w:pPr>
        <w:widowControl w:val="0"/>
        <w:autoSpaceDE w:val="0"/>
        <w:autoSpaceDN w:val="0"/>
        <w:adjustRightInd w:val="0"/>
        <w:spacing w:after="0" w:line="240" w:lineRule="auto"/>
        <w:ind w:left="2267" w:right="2384"/>
        <w:rPr>
          <w:rFonts w:ascii="Arial" w:hAnsi="Arial" w:cs="Arial"/>
          <w:b/>
          <w:bCs/>
          <w:spacing w:val="-9"/>
        </w:rPr>
      </w:pPr>
    </w:p>
    <w:p w:rsidR="0068420D" w:rsidRPr="00462A90" w:rsidRDefault="0068420D" w:rsidP="0068420D">
      <w:pPr>
        <w:widowControl w:val="0"/>
        <w:autoSpaceDE w:val="0"/>
        <w:autoSpaceDN w:val="0"/>
        <w:adjustRightInd w:val="0"/>
        <w:spacing w:after="0" w:line="240" w:lineRule="auto"/>
        <w:ind w:left="2267" w:right="2384"/>
        <w:rPr>
          <w:rFonts w:ascii="Arial" w:hAnsi="Arial" w:cs="Arial"/>
          <w:b/>
          <w:bCs/>
          <w:spacing w:val="-9"/>
        </w:rPr>
      </w:pPr>
    </w:p>
    <w:p w:rsidR="0068420D" w:rsidRPr="00462A90" w:rsidRDefault="0068420D" w:rsidP="0068420D">
      <w:pPr>
        <w:widowControl w:val="0"/>
        <w:autoSpaceDE w:val="0"/>
        <w:autoSpaceDN w:val="0"/>
        <w:adjustRightInd w:val="0"/>
        <w:spacing w:after="0" w:line="240" w:lineRule="auto"/>
        <w:ind w:left="2267" w:right="2384"/>
        <w:rPr>
          <w:rFonts w:ascii="Arial" w:hAnsi="Arial" w:cs="Arial"/>
          <w:b/>
          <w:bCs/>
          <w:spacing w:val="-9"/>
        </w:rPr>
      </w:pPr>
    </w:p>
    <w:p w:rsidR="0068420D" w:rsidRPr="00462A90" w:rsidRDefault="0068420D" w:rsidP="0068420D">
      <w:pPr>
        <w:widowControl w:val="0"/>
        <w:autoSpaceDE w:val="0"/>
        <w:autoSpaceDN w:val="0"/>
        <w:adjustRightInd w:val="0"/>
        <w:spacing w:after="0" w:line="240" w:lineRule="auto"/>
        <w:ind w:left="2267" w:right="2384"/>
        <w:rPr>
          <w:rFonts w:ascii="Arial" w:hAnsi="Arial" w:cs="Arial"/>
          <w:b/>
          <w:bCs/>
          <w:spacing w:val="-9"/>
        </w:rPr>
      </w:pPr>
    </w:p>
    <w:p w:rsidR="0068420D" w:rsidRPr="00462A90" w:rsidRDefault="0068420D" w:rsidP="0068420D">
      <w:pPr>
        <w:widowControl w:val="0"/>
        <w:autoSpaceDE w:val="0"/>
        <w:autoSpaceDN w:val="0"/>
        <w:adjustRightInd w:val="0"/>
        <w:spacing w:after="0" w:line="240" w:lineRule="auto"/>
        <w:ind w:left="2267" w:right="2384"/>
        <w:rPr>
          <w:rFonts w:ascii="Arial" w:hAnsi="Arial" w:cs="Arial"/>
          <w:b/>
          <w:bCs/>
          <w:spacing w:val="-9"/>
        </w:rPr>
      </w:pPr>
    </w:p>
    <w:p w:rsidR="0068420D" w:rsidRPr="00462A90" w:rsidRDefault="0068420D" w:rsidP="0068420D">
      <w:pPr>
        <w:widowControl w:val="0"/>
        <w:autoSpaceDE w:val="0"/>
        <w:autoSpaceDN w:val="0"/>
        <w:adjustRightInd w:val="0"/>
        <w:spacing w:after="0" w:line="240" w:lineRule="auto"/>
        <w:ind w:left="2267" w:right="2384"/>
        <w:rPr>
          <w:rFonts w:ascii="Arial" w:hAnsi="Arial" w:cs="Arial"/>
          <w:b/>
          <w:bCs/>
          <w:spacing w:val="-9"/>
        </w:rPr>
      </w:pPr>
    </w:p>
    <w:p w:rsidR="0068420D" w:rsidRPr="00462A90" w:rsidRDefault="0068420D" w:rsidP="0068420D">
      <w:pPr>
        <w:widowControl w:val="0"/>
        <w:autoSpaceDE w:val="0"/>
        <w:autoSpaceDN w:val="0"/>
        <w:adjustRightInd w:val="0"/>
        <w:spacing w:after="0" w:line="240" w:lineRule="auto"/>
        <w:ind w:left="2267" w:right="2384"/>
        <w:rPr>
          <w:rFonts w:ascii="Arial" w:hAnsi="Arial" w:cs="Arial"/>
          <w:b/>
          <w:bCs/>
          <w:spacing w:val="-9"/>
        </w:rPr>
      </w:pPr>
    </w:p>
    <w:p w:rsidR="0068420D" w:rsidRPr="00462A90" w:rsidRDefault="0068420D" w:rsidP="0068420D">
      <w:pPr>
        <w:widowControl w:val="0"/>
        <w:autoSpaceDE w:val="0"/>
        <w:autoSpaceDN w:val="0"/>
        <w:adjustRightInd w:val="0"/>
        <w:spacing w:after="0" w:line="240" w:lineRule="auto"/>
        <w:ind w:left="2267" w:right="2384"/>
        <w:rPr>
          <w:rFonts w:ascii="Arial" w:hAnsi="Arial" w:cs="Arial"/>
          <w:b/>
          <w:bCs/>
          <w:spacing w:val="-9"/>
        </w:rPr>
      </w:pPr>
    </w:p>
    <w:p w:rsidR="0068420D" w:rsidRPr="00462A90" w:rsidRDefault="0068420D" w:rsidP="0068420D">
      <w:pPr>
        <w:widowControl w:val="0"/>
        <w:autoSpaceDE w:val="0"/>
        <w:autoSpaceDN w:val="0"/>
        <w:adjustRightInd w:val="0"/>
        <w:spacing w:after="0" w:line="240" w:lineRule="auto"/>
        <w:ind w:left="2267" w:right="2384"/>
        <w:rPr>
          <w:rFonts w:ascii="Arial" w:hAnsi="Arial" w:cs="Arial"/>
          <w:b/>
          <w:bCs/>
          <w:spacing w:val="-9"/>
        </w:rPr>
      </w:pPr>
    </w:p>
    <w:p w:rsidR="0068420D" w:rsidRPr="00462A90" w:rsidRDefault="0068420D" w:rsidP="0068420D">
      <w:pPr>
        <w:widowControl w:val="0"/>
        <w:autoSpaceDE w:val="0"/>
        <w:autoSpaceDN w:val="0"/>
        <w:adjustRightInd w:val="0"/>
        <w:spacing w:after="0" w:line="240" w:lineRule="auto"/>
        <w:ind w:left="2267" w:right="2384"/>
        <w:rPr>
          <w:rFonts w:ascii="Arial" w:hAnsi="Arial" w:cs="Arial"/>
          <w:b/>
          <w:bCs/>
          <w:spacing w:val="-9"/>
        </w:rPr>
      </w:pPr>
    </w:p>
    <w:p w:rsidR="0068420D" w:rsidRPr="00462A90" w:rsidRDefault="0068420D" w:rsidP="0068420D">
      <w:pPr>
        <w:widowControl w:val="0"/>
        <w:autoSpaceDE w:val="0"/>
        <w:autoSpaceDN w:val="0"/>
        <w:adjustRightInd w:val="0"/>
        <w:spacing w:after="0" w:line="240" w:lineRule="auto"/>
        <w:ind w:left="2267" w:right="2384"/>
        <w:rPr>
          <w:rFonts w:ascii="Arial" w:hAnsi="Arial" w:cs="Arial"/>
          <w:b/>
          <w:bCs/>
          <w:spacing w:val="-9"/>
        </w:rPr>
      </w:pPr>
    </w:p>
    <w:p w:rsidR="0068420D" w:rsidRPr="00462A90" w:rsidRDefault="0068420D" w:rsidP="0068420D">
      <w:pPr>
        <w:widowControl w:val="0"/>
        <w:autoSpaceDE w:val="0"/>
        <w:autoSpaceDN w:val="0"/>
        <w:adjustRightInd w:val="0"/>
        <w:spacing w:after="0" w:line="240" w:lineRule="auto"/>
        <w:ind w:left="2267" w:right="2384"/>
        <w:rPr>
          <w:rFonts w:ascii="Arial" w:hAnsi="Arial" w:cs="Arial"/>
          <w:b/>
          <w:bCs/>
          <w:spacing w:val="-9"/>
        </w:rPr>
      </w:pPr>
    </w:p>
    <w:p w:rsidR="0068420D" w:rsidRPr="00462A90" w:rsidRDefault="0068420D" w:rsidP="0068420D">
      <w:pPr>
        <w:widowControl w:val="0"/>
        <w:autoSpaceDE w:val="0"/>
        <w:autoSpaceDN w:val="0"/>
        <w:adjustRightInd w:val="0"/>
        <w:spacing w:after="0" w:line="240" w:lineRule="auto"/>
        <w:ind w:left="2267" w:right="2384"/>
        <w:rPr>
          <w:rFonts w:ascii="Arial" w:hAnsi="Arial" w:cs="Arial"/>
          <w:b/>
          <w:bCs/>
          <w:spacing w:val="-9"/>
        </w:rPr>
      </w:pPr>
    </w:p>
    <w:p w:rsidR="0068420D" w:rsidRPr="00462A90" w:rsidRDefault="0068420D" w:rsidP="0068420D">
      <w:pPr>
        <w:widowControl w:val="0"/>
        <w:autoSpaceDE w:val="0"/>
        <w:autoSpaceDN w:val="0"/>
        <w:adjustRightInd w:val="0"/>
        <w:spacing w:after="0" w:line="240" w:lineRule="auto"/>
        <w:ind w:left="2267" w:right="2384"/>
        <w:rPr>
          <w:rFonts w:ascii="Arial" w:hAnsi="Arial" w:cs="Arial"/>
          <w:b/>
          <w:bCs/>
          <w:spacing w:val="-9"/>
        </w:rPr>
      </w:pPr>
    </w:p>
    <w:p w:rsidR="0068420D" w:rsidRPr="00462A90" w:rsidRDefault="0068420D" w:rsidP="0068420D">
      <w:pPr>
        <w:widowControl w:val="0"/>
        <w:autoSpaceDE w:val="0"/>
        <w:autoSpaceDN w:val="0"/>
        <w:adjustRightInd w:val="0"/>
        <w:spacing w:after="0" w:line="240" w:lineRule="auto"/>
        <w:ind w:left="2267" w:right="2384"/>
        <w:rPr>
          <w:rFonts w:ascii="Arial" w:hAnsi="Arial" w:cs="Arial"/>
          <w:b/>
          <w:bCs/>
          <w:spacing w:val="-9"/>
        </w:rPr>
      </w:pPr>
    </w:p>
    <w:p w:rsidR="0068420D" w:rsidRPr="00462A90" w:rsidRDefault="0068420D" w:rsidP="0068420D">
      <w:pPr>
        <w:widowControl w:val="0"/>
        <w:autoSpaceDE w:val="0"/>
        <w:autoSpaceDN w:val="0"/>
        <w:adjustRightInd w:val="0"/>
        <w:spacing w:after="0" w:line="240" w:lineRule="auto"/>
        <w:ind w:left="2267" w:right="2384"/>
        <w:rPr>
          <w:rFonts w:ascii="Arial" w:hAnsi="Arial" w:cs="Arial"/>
          <w:b/>
          <w:bCs/>
          <w:spacing w:val="-9"/>
        </w:rPr>
      </w:pPr>
    </w:p>
    <w:p w:rsidR="0068420D" w:rsidRPr="00462A90" w:rsidRDefault="0068420D" w:rsidP="0068420D">
      <w:pPr>
        <w:widowControl w:val="0"/>
        <w:autoSpaceDE w:val="0"/>
        <w:autoSpaceDN w:val="0"/>
        <w:adjustRightInd w:val="0"/>
        <w:spacing w:after="0" w:line="240" w:lineRule="auto"/>
        <w:ind w:left="2267" w:right="2384"/>
        <w:rPr>
          <w:rFonts w:ascii="Arial" w:hAnsi="Arial" w:cs="Arial"/>
          <w:b/>
          <w:bCs/>
          <w:spacing w:val="-9"/>
        </w:rPr>
      </w:pPr>
    </w:p>
    <w:p w:rsidR="0068420D" w:rsidRPr="00462A90" w:rsidRDefault="0068420D" w:rsidP="0068420D">
      <w:pPr>
        <w:widowControl w:val="0"/>
        <w:autoSpaceDE w:val="0"/>
        <w:autoSpaceDN w:val="0"/>
        <w:adjustRightInd w:val="0"/>
        <w:spacing w:after="0" w:line="240" w:lineRule="auto"/>
        <w:ind w:left="2267" w:right="2384"/>
        <w:rPr>
          <w:rFonts w:ascii="Arial" w:hAnsi="Arial" w:cs="Arial"/>
          <w:b/>
          <w:bCs/>
          <w:spacing w:val="-9"/>
        </w:rPr>
      </w:pPr>
    </w:p>
    <w:p w:rsidR="0068420D" w:rsidRPr="00462A90" w:rsidRDefault="0068420D" w:rsidP="0068420D">
      <w:pPr>
        <w:spacing w:after="0" w:line="360" w:lineRule="auto"/>
        <w:jc w:val="center"/>
        <w:rPr>
          <w:rFonts w:ascii="Arial" w:hAnsi="Arial" w:cs="Arial"/>
          <w:b/>
          <w:bCs/>
        </w:rPr>
      </w:pPr>
      <w:r w:rsidRPr="00462A90">
        <w:rPr>
          <w:rFonts w:ascii="Arial" w:hAnsi="Arial" w:cs="Arial"/>
          <w:b/>
          <w:bCs/>
        </w:rPr>
        <w:t>ENGINEERING MATHEMATICS – I</w:t>
      </w:r>
    </w:p>
    <w:p w:rsidR="0068420D" w:rsidRPr="00462A90" w:rsidRDefault="0068420D" w:rsidP="0068420D">
      <w:pPr>
        <w:spacing w:after="0"/>
        <w:jc w:val="center"/>
        <w:rPr>
          <w:rFonts w:ascii="Arial" w:hAnsi="Arial" w:cs="Arial"/>
          <w:b/>
        </w:rPr>
      </w:pPr>
      <w:r w:rsidRPr="00462A90">
        <w:rPr>
          <w:rFonts w:ascii="Arial" w:hAnsi="Arial" w:cs="Arial"/>
          <w:b/>
        </w:rPr>
        <w:t>(Common to all Branches)</w:t>
      </w:r>
    </w:p>
    <w:p w:rsidR="0068420D" w:rsidRPr="00462A90" w:rsidRDefault="0068420D" w:rsidP="0068420D">
      <w:pPr>
        <w:widowControl w:val="0"/>
        <w:tabs>
          <w:tab w:val="left" w:pos="2280"/>
          <w:tab w:val="left" w:pos="3000"/>
        </w:tabs>
        <w:autoSpaceDE w:val="0"/>
        <w:autoSpaceDN w:val="0"/>
        <w:adjustRightInd w:val="0"/>
        <w:spacing w:after="0" w:line="240" w:lineRule="auto"/>
        <w:ind w:left="130" w:right="-20"/>
        <w:rPr>
          <w:rFonts w:ascii="Arial" w:hAnsi="Arial" w:cs="Arial"/>
          <w:b/>
        </w:rPr>
      </w:pPr>
      <w:r w:rsidRPr="00462A90">
        <w:rPr>
          <w:rFonts w:ascii="Arial" w:hAnsi="Arial" w:cs="Arial"/>
          <w:b/>
          <w:bCs/>
          <w:spacing w:val="-1"/>
        </w:rPr>
        <w:t>Subjec</w:t>
      </w:r>
      <w:r w:rsidRPr="00462A90">
        <w:rPr>
          <w:rFonts w:ascii="Arial" w:hAnsi="Arial" w:cs="Arial"/>
          <w:b/>
          <w:bCs/>
        </w:rPr>
        <w:t>t</w:t>
      </w:r>
      <w:r w:rsidRPr="00462A90">
        <w:rPr>
          <w:rFonts w:ascii="Arial" w:hAnsi="Arial" w:cs="Arial"/>
          <w:b/>
          <w:bCs/>
          <w:spacing w:val="-1"/>
        </w:rPr>
        <w:t xml:space="preserve"> Tit</w:t>
      </w:r>
      <w:r w:rsidRPr="00462A90">
        <w:rPr>
          <w:rFonts w:ascii="Arial" w:hAnsi="Arial" w:cs="Arial"/>
          <w:b/>
          <w:bCs/>
        </w:rPr>
        <w:t>le</w:t>
      </w:r>
      <w:r w:rsidRPr="00462A90">
        <w:rPr>
          <w:rFonts w:ascii="Arial" w:hAnsi="Arial" w:cs="Arial"/>
          <w:b/>
          <w:bCs/>
        </w:rPr>
        <w:tab/>
      </w:r>
      <w:r w:rsidRPr="00462A90">
        <w:rPr>
          <w:rFonts w:ascii="Arial" w:hAnsi="Arial" w:cs="Arial"/>
          <w:b/>
          <w:bCs/>
        </w:rPr>
        <w:tab/>
        <w:t>:</w:t>
      </w:r>
      <w:r w:rsidRPr="00462A90">
        <w:rPr>
          <w:rFonts w:ascii="Arial" w:hAnsi="Arial" w:cs="Arial"/>
          <w:b/>
          <w:bCs/>
        </w:rPr>
        <w:tab/>
      </w:r>
      <w:r w:rsidRPr="00462A90">
        <w:rPr>
          <w:rFonts w:ascii="Arial" w:hAnsi="Arial" w:cs="Arial"/>
          <w:b/>
          <w:bCs/>
          <w:spacing w:val="-1"/>
        </w:rPr>
        <w:t>Engineering Mathematics-I</w:t>
      </w:r>
    </w:p>
    <w:p w:rsidR="0068420D" w:rsidRPr="00462A90" w:rsidRDefault="0068420D" w:rsidP="0068420D">
      <w:pPr>
        <w:widowControl w:val="0"/>
        <w:tabs>
          <w:tab w:val="left" w:pos="2280"/>
          <w:tab w:val="left" w:pos="3000"/>
        </w:tabs>
        <w:autoSpaceDE w:val="0"/>
        <w:autoSpaceDN w:val="0"/>
        <w:adjustRightInd w:val="0"/>
        <w:spacing w:before="9" w:after="0" w:line="240" w:lineRule="auto"/>
        <w:ind w:left="130" w:right="-20"/>
        <w:rPr>
          <w:rFonts w:ascii="Arial" w:hAnsi="Arial" w:cs="Arial"/>
          <w:b/>
        </w:rPr>
      </w:pPr>
      <w:r w:rsidRPr="00462A90">
        <w:rPr>
          <w:rFonts w:ascii="Arial" w:hAnsi="Arial" w:cs="Arial"/>
          <w:b/>
          <w:bCs/>
          <w:spacing w:val="-1"/>
        </w:rPr>
        <w:t>Subjec</w:t>
      </w:r>
      <w:r w:rsidRPr="00462A90">
        <w:rPr>
          <w:rFonts w:ascii="Arial" w:hAnsi="Arial" w:cs="Arial"/>
          <w:b/>
          <w:bCs/>
        </w:rPr>
        <w:t>t</w:t>
      </w:r>
      <w:r w:rsidRPr="00462A90">
        <w:rPr>
          <w:rFonts w:ascii="Arial" w:hAnsi="Arial" w:cs="Arial"/>
          <w:b/>
          <w:bCs/>
          <w:spacing w:val="-15"/>
        </w:rPr>
        <w:t xml:space="preserve"> Code</w:t>
      </w:r>
      <w:r w:rsidRPr="00462A90">
        <w:rPr>
          <w:rFonts w:ascii="Arial" w:hAnsi="Arial" w:cs="Arial"/>
          <w:b/>
          <w:bCs/>
        </w:rPr>
        <w:tab/>
      </w:r>
      <w:r w:rsidRPr="00462A90">
        <w:rPr>
          <w:rFonts w:ascii="Arial" w:hAnsi="Arial" w:cs="Arial"/>
          <w:b/>
          <w:bCs/>
        </w:rPr>
        <w:tab/>
        <w:t>:</w:t>
      </w:r>
      <w:r w:rsidRPr="00462A90">
        <w:rPr>
          <w:rFonts w:ascii="Arial" w:hAnsi="Arial" w:cs="Arial"/>
          <w:b/>
          <w:bCs/>
        </w:rPr>
        <w:tab/>
      </w:r>
      <w:r w:rsidRPr="00462A90">
        <w:rPr>
          <w:rFonts w:ascii="Arial" w:hAnsi="Arial" w:cs="Arial"/>
          <w:b/>
        </w:rPr>
        <w:t>EC</w:t>
      </w:r>
      <w:r w:rsidRPr="00462A90">
        <w:rPr>
          <w:rFonts w:ascii="Arial" w:hAnsi="Arial" w:cs="Arial"/>
          <w:b/>
          <w:bCs/>
          <w:spacing w:val="4"/>
        </w:rPr>
        <w:t xml:space="preserve">-102  </w:t>
      </w:r>
    </w:p>
    <w:p w:rsidR="0068420D" w:rsidRPr="00462A90" w:rsidRDefault="0068420D" w:rsidP="0068420D">
      <w:pPr>
        <w:widowControl w:val="0"/>
        <w:tabs>
          <w:tab w:val="left" w:pos="2280"/>
          <w:tab w:val="left" w:pos="3000"/>
        </w:tabs>
        <w:autoSpaceDE w:val="0"/>
        <w:autoSpaceDN w:val="0"/>
        <w:adjustRightInd w:val="0"/>
        <w:spacing w:before="6" w:after="0" w:line="240" w:lineRule="auto"/>
        <w:ind w:left="130" w:right="-20"/>
        <w:rPr>
          <w:rFonts w:ascii="Arial" w:hAnsi="Arial" w:cs="Arial"/>
          <w:b/>
        </w:rPr>
      </w:pPr>
      <w:r w:rsidRPr="00462A90">
        <w:rPr>
          <w:rFonts w:ascii="Arial" w:hAnsi="Arial" w:cs="Arial"/>
          <w:b/>
          <w:bCs/>
          <w:spacing w:val="-13"/>
        </w:rPr>
        <w:t xml:space="preserve"> </w:t>
      </w:r>
      <w:r w:rsidRPr="00462A90">
        <w:rPr>
          <w:rFonts w:ascii="Arial" w:hAnsi="Arial" w:cs="Arial"/>
          <w:b/>
          <w:bCs/>
        </w:rPr>
        <w:t>Periods per week</w:t>
      </w:r>
      <w:r w:rsidRPr="00462A90">
        <w:rPr>
          <w:rFonts w:ascii="Arial" w:hAnsi="Arial" w:cs="Arial"/>
          <w:b/>
          <w:bCs/>
        </w:rPr>
        <w:tab/>
      </w:r>
      <w:r w:rsidRPr="00462A90">
        <w:rPr>
          <w:rFonts w:ascii="Arial" w:hAnsi="Arial" w:cs="Arial"/>
          <w:b/>
          <w:bCs/>
        </w:rPr>
        <w:tab/>
        <w:t>:</w:t>
      </w:r>
      <w:r w:rsidRPr="00462A90">
        <w:rPr>
          <w:rFonts w:ascii="Arial" w:hAnsi="Arial" w:cs="Arial"/>
          <w:b/>
          <w:bCs/>
        </w:rPr>
        <w:tab/>
      </w:r>
      <w:r w:rsidRPr="00462A90">
        <w:rPr>
          <w:rFonts w:ascii="Arial" w:hAnsi="Arial" w:cs="Arial"/>
          <w:b/>
          <w:bCs/>
          <w:spacing w:val="-12"/>
        </w:rPr>
        <w:t>0</w:t>
      </w:r>
      <w:r w:rsidRPr="00462A90">
        <w:rPr>
          <w:rFonts w:ascii="Arial" w:hAnsi="Arial" w:cs="Arial"/>
          <w:b/>
          <w:bCs/>
        </w:rPr>
        <w:t>5</w:t>
      </w:r>
    </w:p>
    <w:p w:rsidR="0068420D" w:rsidRPr="00462A90" w:rsidRDefault="0068420D" w:rsidP="0068420D">
      <w:pPr>
        <w:widowControl w:val="0"/>
        <w:tabs>
          <w:tab w:val="left" w:pos="2280"/>
          <w:tab w:val="left" w:pos="3000"/>
        </w:tabs>
        <w:autoSpaceDE w:val="0"/>
        <w:autoSpaceDN w:val="0"/>
        <w:adjustRightInd w:val="0"/>
        <w:spacing w:before="13" w:after="0" w:line="240" w:lineRule="auto"/>
        <w:ind w:left="130" w:right="-20"/>
        <w:rPr>
          <w:rFonts w:ascii="Arial" w:hAnsi="Arial" w:cs="Arial"/>
          <w:b/>
          <w:bCs/>
          <w:spacing w:val="10"/>
        </w:rPr>
      </w:pPr>
      <w:r w:rsidRPr="00462A90">
        <w:rPr>
          <w:rFonts w:ascii="Arial" w:hAnsi="Arial" w:cs="Arial"/>
          <w:b/>
          <w:bCs/>
        </w:rPr>
        <w:t xml:space="preserve"> Periods</w:t>
      </w:r>
      <w:r w:rsidRPr="00462A90">
        <w:rPr>
          <w:rFonts w:ascii="Arial" w:hAnsi="Arial" w:cs="Arial"/>
          <w:b/>
          <w:bCs/>
          <w:spacing w:val="15"/>
        </w:rPr>
        <w:t xml:space="preserve"> </w:t>
      </w:r>
      <w:r w:rsidRPr="00462A90">
        <w:rPr>
          <w:rFonts w:ascii="Arial" w:hAnsi="Arial" w:cs="Arial"/>
          <w:b/>
          <w:bCs/>
        </w:rPr>
        <w:t>per</w:t>
      </w:r>
      <w:r w:rsidRPr="00462A90">
        <w:rPr>
          <w:rFonts w:ascii="Arial" w:hAnsi="Arial" w:cs="Arial"/>
          <w:b/>
          <w:bCs/>
          <w:spacing w:val="15"/>
        </w:rPr>
        <w:t xml:space="preserve"> year</w:t>
      </w:r>
      <w:r w:rsidRPr="00462A90">
        <w:rPr>
          <w:rFonts w:ascii="Arial" w:hAnsi="Arial" w:cs="Arial"/>
          <w:b/>
          <w:bCs/>
          <w:spacing w:val="15"/>
        </w:rPr>
        <w:tab/>
      </w:r>
      <w:r w:rsidRPr="00462A90">
        <w:rPr>
          <w:rFonts w:ascii="Arial" w:hAnsi="Arial" w:cs="Arial"/>
          <w:b/>
          <w:bCs/>
        </w:rPr>
        <w:tab/>
        <w:t>:</w:t>
      </w:r>
      <w:r w:rsidRPr="00462A90">
        <w:rPr>
          <w:rFonts w:ascii="Arial" w:hAnsi="Arial" w:cs="Arial"/>
          <w:b/>
          <w:bCs/>
        </w:rPr>
        <w:tab/>
        <w:t>150</w:t>
      </w:r>
    </w:p>
    <w:p w:rsidR="0068420D" w:rsidRPr="00462A90" w:rsidRDefault="0068420D" w:rsidP="0068420D">
      <w:pPr>
        <w:widowControl w:val="0"/>
        <w:tabs>
          <w:tab w:val="left" w:pos="2280"/>
          <w:tab w:val="left" w:pos="3000"/>
        </w:tabs>
        <w:autoSpaceDE w:val="0"/>
        <w:autoSpaceDN w:val="0"/>
        <w:adjustRightInd w:val="0"/>
        <w:spacing w:before="13" w:after="0" w:line="240" w:lineRule="auto"/>
        <w:ind w:left="130" w:right="-20"/>
        <w:jc w:val="center"/>
        <w:rPr>
          <w:rFonts w:ascii="Arial" w:hAnsi="Arial" w:cs="Arial"/>
          <w:b/>
        </w:rPr>
      </w:pPr>
      <w:r w:rsidRPr="00462A90">
        <w:rPr>
          <w:rFonts w:ascii="Arial" w:hAnsi="Arial" w:cs="Arial"/>
          <w:b/>
          <w:bCs/>
          <w:spacing w:val="10"/>
        </w:rPr>
        <w:t>Blue print</w:t>
      </w:r>
    </w:p>
    <w:tbl>
      <w:tblPr>
        <w:tblW w:w="9914" w:type="dxa"/>
        <w:tblInd w:w="93" w:type="dxa"/>
        <w:tblLook w:val="04A0"/>
      </w:tblPr>
      <w:tblGrid>
        <w:gridCol w:w="825"/>
        <w:gridCol w:w="2208"/>
        <w:gridCol w:w="950"/>
        <w:gridCol w:w="1073"/>
        <w:gridCol w:w="1434"/>
        <w:gridCol w:w="461"/>
        <w:gridCol w:w="375"/>
        <w:gridCol w:w="644"/>
        <w:gridCol w:w="524"/>
        <w:gridCol w:w="710"/>
        <w:gridCol w:w="710"/>
      </w:tblGrid>
      <w:tr w:rsidR="0068420D" w:rsidRPr="00462A90" w:rsidTr="0068420D">
        <w:trPr>
          <w:trHeight w:val="675"/>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20D" w:rsidRPr="00462A90" w:rsidRDefault="0068420D" w:rsidP="0068420D">
            <w:pPr>
              <w:spacing w:after="0" w:line="240" w:lineRule="auto"/>
              <w:jc w:val="center"/>
              <w:rPr>
                <w:rFonts w:ascii="Arial" w:hAnsi="Arial" w:cs="Arial"/>
                <w:b/>
                <w:bCs/>
                <w:lang w:val="en-IN" w:eastAsia="en-IN"/>
              </w:rPr>
            </w:pPr>
            <w:r w:rsidRPr="00462A90">
              <w:rPr>
                <w:rFonts w:ascii="Arial" w:hAnsi="Arial" w:cs="Arial"/>
                <w:b/>
                <w:bCs/>
                <w:lang w:val="en-IN" w:eastAsia="en-IN"/>
              </w:rPr>
              <w:t>S. No</w:t>
            </w:r>
          </w:p>
        </w:tc>
        <w:tc>
          <w:tcPr>
            <w:tcW w:w="2208" w:type="dxa"/>
            <w:tcBorders>
              <w:top w:val="single" w:sz="4" w:space="0" w:color="auto"/>
              <w:left w:val="nil"/>
              <w:bottom w:val="single" w:sz="4" w:space="0" w:color="auto"/>
              <w:right w:val="single" w:sz="4" w:space="0" w:color="auto"/>
            </w:tcBorders>
            <w:shd w:val="clear" w:color="auto" w:fill="auto"/>
            <w:vAlign w:val="center"/>
            <w:hideMark/>
          </w:tcPr>
          <w:p w:rsidR="0068420D" w:rsidRPr="00462A90" w:rsidRDefault="0068420D" w:rsidP="0068420D">
            <w:pPr>
              <w:spacing w:after="0" w:line="240" w:lineRule="auto"/>
              <w:jc w:val="center"/>
              <w:rPr>
                <w:rFonts w:ascii="Arial" w:hAnsi="Arial" w:cs="Arial"/>
                <w:b/>
                <w:bCs/>
                <w:lang w:val="en-IN" w:eastAsia="en-IN"/>
              </w:rPr>
            </w:pPr>
            <w:r w:rsidRPr="00462A90">
              <w:rPr>
                <w:rFonts w:ascii="Arial" w:hAnsi="Arial" w:cs="Arial"/>
                <w:b/>
                <w:bCs/>
                <w:lang w:val="en-IN" w:eastAsia="en-IN"/>
              </w:rPr>
              <w:t>Major Topic</w:t>
            </w:r>
          </w:p>
        </w:tc>
        <w:tc>
          <w:tcPr>
            <w:tcW w:w="2023" w:type="dxa"/>
            <w:gridSpan w:val="2"/>
            <w:tcBorders>
              <w:top w:val="single" w:sz="4" w:space="0" w:color="auto"/>
              <w:left w:val="nil"/>
              <w:bottom w:val="single" w:sz="4" w:space="0" w:color="auto"/>
              <w:right w:val="single" w:sz="4" w:space="0" w:color="auto"/>
            </w:tcBorders>
            <w:shd w:val="clear" w:color="auto" w:fill="auto"/>
            <w:vAlign w:val="center"/>
            <w:hideMark/>
          </w:tcPr>
          <w:p w:rsidR="0068420D" w:rsidRPr="00462A90" w:rsidRDefault="0068420D" w:rsidP="0068420D">
            <w:pPr>
              <w:spacing w:after="0" w:line="240" w:lineRule="auto"/>
              <w:jc w:val="center"/>
              <w:rPr>
                <w:rFonts w:ascii="Arial" w:hAnsi="Arial" w:cs="Arial"/>
                <w:b/>
                <w:bCs/>
                <w:lang w:val="en-IN" w:eastAsia="en-IN"/>
              </w:rPr>
            </w:pPr>
            <w:r w:rsidRPr="00462A90">
              <w:rPr>
                <w:rFonts w:ascii="Arial" w:hAnsi="Arial" w:cs="Arial"/>
                <w:b/>
                <w:bCs/>
                <w:lang w:val="en-IN" w:eastAsia="en-IN"/>
              </w:rPr>
              <w:t>No of Periods</w:t>
            </w:r>
          </w:p>
        </w:tc>
        <w:tc>
          <w:tcPr>
            <w:tcW w:w="1434" w:type="dxa"/>
            <w:tcBorders>
              <w:top w:val="single" w:sz="4" w:space="0" w:color="auto"/>
              <w:left w:val="nil"/>
              <w:bottom w:val="single" w:sz="4" w:space="0" w:color="auto"/>
              <w:right w:val="single" w:sz="4" w:space="0" w:color="auto"/>
            </w:tcBorders>
            <w:shd w:val="clear" w:color="auto" w:fill="auto"/>
            <w:vAlign w:val="center"/>
            <w:hideMark/>
          </w:tcPr>
          <w:p w:rsidR="0068420D" w:rsidRPr="00462A90" w:rsidRDefault="0068420D" w:rsidP="0068420D">
            <w:pPr>
              <w:spacing w:after="0" w:line="240" w:lineRule="auto"/>
              <w:jc w:val="center"/>
              <w:rPr>
                <w:rFonts w:ascii="Arial" w:hAnsi="Arial" w:cs="Arial"/>
                <w:b/>
                <w:bCs/>
                <w:lang w:val="en-IN" w:eastAsia="en-IN"/>
              </w:rPr>
            </w:pPr>
            <w:r w:rsidRPr="00462A90">
              <w:rPr>
                <w:rFonts w:ascii="Arial" w:hAnsi="Arial" w:cs="Arial"/>
                <w:b/>
                <w:bCs/>
                <w:lang w:val="en-IN" w:eastAsia="en-IN"/>
              </w:rPr>
              <w:t>Weightage of Marks</w:t>
            </w:r>
          </w:p>
        </w:tc>
        <w:tc>
          <w:tcPr>
            <w:tcW w:w="1480" w:type="dxa"/>
            <w:gridSpan w:val="3"/>
            <w:tcBorders>
              <w:top w:val="single" w:sz="4" w:space="0" w:color="auto"/>
              <w:left w:val="nil"/>
              <w:bottom w:val="single" w:sz="4" w:space="0" w:color="auto"/>
              <w:right w:val="single" w:sz="4" w:space="0" w:color="000000"/>
            </w:tcBorders>
            <w:shd w:val="clear" w:color="auto" w:fill="auto"/>
            <w:vAlign w:val="center"/>
            <w:hideMark/>
          </w:tcPr>
          <w:p w:rsidR="0068420D" w:rsidRPr="00462A90" w:rsidRDefault="0068420D" w:rsidP="0068420D">
            <w:pPr>
              <w:spacing w:after="0" w:line="240" w:lineRule="auto"/>
              <w:jc w:val="center"/>
              <w:rPr>
                <w:rFonts w:ascii="Arial" w:hAnsi="Arial" w:cs="Arial"/>
                <w:b/>
                <w:bCs/>
                <w:lang w:val="en-IN" w:eastAsia="en-IN"/>
              </w:rPr>
            </w:pPr>
            <w:r w:rsidRPr="00462A90">
              <w:rPr>
                <w:rFonts w:ascii="Arial" w:hAnsi="Arial" w:cs="Arial"/>
                <w:b/>
                <w:bCs/>
                <w:lang w:val="en-IN" w:eastAsia="en-IN"/>
              </w:rPr>
              <w:t>Short Type</w:t>
            </w:r>
          </w:p>
        </w:tc>
        <w:tc>
          <w:tcPr>
            <w:tcW w:w="1944" w:type="dxa"/>
            <w:gridSpan w:val="3"/>
            <w:tcBorders>
              <w:top w:val="single" w:sz="4" w:space="0" w:color="auto"/>
              <w:left w:val="nil"/>
              <w:bottom w:val="single" w:sz="4" w:space="0" w:color="auto"/>
              <w:right w:val="single" w:sz="4" w:space="0" w:color="000000"/>
            </w:tcBorders>
            <w:shd w:val="clear" w:color="auto" w:fill="auto"/>
            <w:vAlign w:val="center"/>
            <w:hideMark/>
          </w:tcPr>
          <w:p w:rsidR="0068420D" w:rsidRPr="00462A90" w:rsidRDefault="0068420D" w:rsidP="0068420D">
            <w:pPr>
              <w:spacing w:after="0" w:line="240" w:lineRule="auto"/>
              <w:jc w:val="center"/>
              <w:rPr>
                <w:rFonts w:ascii="Arial" w:hAnsi="Arial" w:cs="Arial"/>
                <w:b/>
                <w:bCs/>
                <w:lang w:val="en-IN" w:eastAsia="en-IN"/>
              </w:rPr>
            </w:pPr>
            <w:r w:rsidRPr="00462A90">
              <w:rPr>
                <w:rFonts w:ascii="Arial" w:hAnsi="Arial" w:cs="Arial"/>
                <w:b/>
                <w:bCs/>
                <w:lang w:val="en-IN" w:eastAsia="en-IN"/>
              </w:rPr>
              <w:t>Essay Type</w:t>
            </w:r>
          </w:p>
        </w:tc>
      </w:tr>
      <w:tr w:rsidR="0068420D" w:rsidRPr="00462A90" w:rsidTr="0068420D">
        <w:trPr>
          <w:trHeight w:val="499"/>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b/>
                <w:bCs/>
                <w:lang w:val="en-IN" w:eastAsia="en-IN"/>
              </w:rPr>
            </w:pPr>
            <w:r w:rsidRPr="00462A90">
              <w:rPr>
                <w:rFonts w:ascii="Arial" w:hAnsi="Arial" w:cs="Arial"/>
                <w:b/>
                <w:bCs/>
                <w:lang w:val="en-IN" w:eastAsia="en-IN"/>
              </w:rPr>
              <w:t> </w:t>
            </w:r>
          </w:p>
        </w:tc>
        <w:tc>
          <w:tcPr>
            <w:tcW w:w="2208" w:type="dxa"/>
            <w:tcBorders>
              <w:top w:val="nil"/>
              <w:left w:val="nil"/>
              <w:bottom w:val="single" w:sz="4" w:space="0" w:color="auto"/>
              <w:right w:val="single" w:sz="4" w:space="0" w:color="auto"/>
            </w:tcBorders>
            <w:shd w:val="clear" w:color="auto" w:fill="auto"/>
            <w:vAlign w:val="center"/>
            <w:hideMark/>
          </w:tcPr>
          <w:p w:rsidR="0068420D" w:rsidRPr="00462A90" w:rsidRDefault="0068420D" w:rsidP="0068420D">
            <w:pPr>
              <w:spacing w:after="0" w:line="240" w:lineRule="auto"/>
              <w:jc w:val="center"/>
              <w:rPr>
                <w:rFonts w:ascii="Arial" w:hAnsi="Arial" w:cs="Arial"/>
                <w:b/>
                <w:bCs/>
                <w:lang w:val="en-IN" w:eastAsia="en-IN"/>
              </w:rPr>
            </w:pPr>
            <w:r w:rsidRPr="00462A90">
              <w:rPr>
                <w:rFonts w:ascii="Arial" w:hAnsi="Arial" w:cs="Arial"/>
                <w:b/>
                <w:bCs/>
                <w:lang w:val="en-IN" w:eastAsia="en-IN"/>
              </w:rPr>
              <w:t>Unit - I  :  Algebra</w:t>
            </w:r>
          </w:p>
        </w:tc>
        <w:tc>
          <w:tcPr>
            <w:tcW w:w="95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rPr>
                <w:rFonts w:ascii="Arial" w:hAnsi="Arial" w:cs="Arial"/>
                <w:b/>
                <w:bCs/>
                <w:lang w:val="en-IN" w:eastAsia="en-IN"/>
              </w:rPr>
            </w:pPr>
            <w:r w:rsidRPr="00462A90">
              <w:rPr>
                <w:rFonts w:ascii="Arial" w:hAnsi="Arial" w:cs="Arial"/>
                <w:b/>
                <w:bCs/>
                <w:lang w:val="en-IN" w:eastAsia="en-IN"/>
              </w:rPr>
              <w:t>Theory</w:t>
            </w:r>
          </w:p>
        </w:tc>
        <w:tc>
          <w:tcPr>
            <w:tcW w:w="1073"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rPr>
                <w:rFonts w:ascii="Arial" w:hAnsi="Arial" w:cs="Arial"/>
                <w:b/>
                <w:bCs/>
                <w:lang w:val="en-IN" w:eastAsia="en-IN"/>
              </w:rPr>
            </w:pPr>
            <w:r w:rsidRPr="00462A90">
              <w:rPr>
                <w:rFonts w:ascii="Arial" w:hAnsi="Arial" w:cs="Arial"/>
                <w:b/>
                <w:bCs/>
                <w:lang w:val="en-IN" w:eastAsia="en-IN"/>
              </w:rPr>
              <w:t>Practice</w:t>
            </w:r>
          </w:p>
        </w:tc>
        <w:tc>
          <w:tcPr>
            <w:tcW w:w="143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rPr>
                <w:rFonts w:ascii="Arial" w:hAnsi="Arial" w:cs="Arial"/>
                <w:lang w:val="en-IN" w:eastAsia="en-IN"/>
              </w:rPr>
            </w:pPr>
            <w:r w:rsidRPr="00462A90">
              <w:rPr>
                <w:rFonts w:ascii="Arial" w:hAnsi="Arial" w:cs="Arial"/>
                <w:lang w:val="en-IN" w:eastAsia="en-IN"/>
              </w:rPr>
              <w:t> </w:t>
            </w:r>
          </w:p>
        </w:tc>
        <w:tc>
          <w:tcPr>
            <w:tcW w:w="461"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b/>
                <w:bCs/>
                <w:lang w:val="en-IN" w:eastAsia="en-IN"/>
              </w:rPr>
            </w:pPr>
            <w:r w:rsidRPr="00462A90">
              <w:rPr>
                <w:rFonts w:ascii="Arial" w:hAnsi="Arial" w:cs="Arial"/>
                <w:b/>
                <w:bCs/>
                <w:lang w:val="en-IN" w:eastAsia="en-IN"/>
              </w:rPr>
              <w:t>R</w:t>
            </w:r>
          </w:p>
        </w:tc>
        <w:tc>
          <w:tcPr>
            <w:tcW w:w="375"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b/>
                <w:bCs/>
                <w:lang w:val="en-IN" w:eastAsia="en-IN"/>
              </w:rPr>
            </w:pPr>
            <w:r w:rsidRPr="00462A90">
              <w:rPr>
                <w:rFonts w:ascii="Arial" w:hAnsi="Arial" w:cs="Arial"/>
                <w:b/>
                <w:bCs/>
                <w:lang w:val="en-IN" w:eastAsia="en-IN"/>
              </w:rPr>
              <w:t>U</w:t>
            </w:r>
          </w:p>
        </w:tc>
        <w:tc>
          <w:tcPr>
            <w:tcW w:w="64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b/>
                <w:bCs/>
                <w:lang w:val="en-IN" w:eastAsia="en-IN"/>
              </w:rPr>
            </w:pPr>
            <w:r w:rsidRPr="00462A90">
              <w:rPr>
                <w:rFonts w:ascii="Arial" w:hAnsi="Arial" w:cs="Arial"/>
                <w:b/>
                <w:bCs/>
                <w:lang w:val="en-IN" w:eastAsia="en-IN"/>
              </w:rPr>
              <w:t>App</w:t>
            </w:r>
          </w:p>
        </w:tc>
        <w:tc>
          <w:tcPr>
            <w:tcW w:w="52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b/>
                <w:bCs/>
                <w:lang w:val="en-IN" w:eastAsia="en-IN"/>
              </w:rPr>
            </w:pPr>
            <w:r w:rsidRPr="00462A90">
              <w:rPr>
                <w:rFonts w:ascii="Arial" w:hAnsi="Arial" w:cs="Arial"/>
                <w:b/>
                <w:bCs/>
                <w:lang w:val="en-IN" w:eastAsia="en-IN"/>
              </w:rPr>
              <w:t>R</w:t>
            </w:r>
          </w:p>
        </w:tc>
        <w:tc>
          <w:tcPr>
            <w:tcW w:w="71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b/>
                <w:bCs/>
                <w:lang w:val="en-IN" w:eastAsia="en-IN"/>
              </w:rPr>
            </w:pPr>
            <w:r w:rsidRPr="00462A90">
              <w:rPr>
                <w:rFonts w:ascii="Arial" w:hAnsi="Arial" w:cs="Arial"/>
                <w:b/>
                <w:bCs/>
                <w:lang w:val="en-IN" w:eastAsia="en-IN"/>
              </w:rPr>
              <w:t>U</w:t>
            </w:r>
          </w:p>
        </w:tc>
        <w:tc>
          <w:tcPr>
            <w:tcW w:w="71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b/>
                <w:bCs/>
                <w:lang w:val="en-IN" w:eastAsia="en-IN"/>
              </w:rPr>
            </w:pPr>
            <w:r w:rsidRPr="00462A90">
              <w:rPr>
                <w:rFonts w:ascii="Arial" w:hAnsi="Arial" w:cs="Arial"/>
                <w:b/>
                <w:bCs/>
                <w:lang w:val="en-IN" w:eastAsia="en-IN"/>
              </w:rPr>
              <w:t>App</w:t>
            </w:r>
          </w:p>
        </w:tc>
      </w:tr>
      <w:tr w:rsidR="0068420D" w:rsidRPr="00462A90" w:rsidTr="0068420D">
        <w:trPr>
          <w:trHeight w:val="499"/>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bCs/>
                <w:lang w:val="en-IN" w:eastAsia="en-IN"/>
              </w:rPr>
            </w:pPr>
            <w:r w:rsidRPr="00462A90">
              <w:rPr>
                <w:rFonts w:ascii="Arial" w:hAnsi="Arial" w:cs="Arial"/>
                <w:bCs/>
                <w:lang w:val="en-IN" w:eastAsia="en-IN"/>
              </w:rPr>
              <w:t>1</w:t>
            </w:r>
          </w:p>
        </w:tc>
        <w:tc>
          <w:tcPr>
            <w:tcW w:w="2208" w:type="dxa"/>
            <w:tcBorders>
              <w:top w:val="nil"/>
              <w:left w:val="nil"/>
              <w:bottom w:val="single" w:sz="4" w:space="0" w:color="auto"/>
              <w:right w:val="single" w:sz="4" w:space="0" w:color="auto"/>
            </w:tcBorders>
            <w:shd w:val="clear" w:color="auto" w:fill="auto"/>
            <w:vAlign w:val="center"/>
            <w:hideMark/>
          </w:tcPr>
          <w:p w:rsidR="0068420D" w:rsidRPr="00462A90" w:rsidRDefault="0068420D" w:rsidP="0068420D">
            <w:pPr>
              <w:spacing w:after="0" w:line="240" w:lineRule="auto"/>
              <w:rPr>
                <w:rFonts w:ascii="Arial" w:hAnsi="Arial" w:cs="Arial"/>
                <w:lang w:val="en-IN" w:eastAsia="en-IN"/>
              </w:rPr>
            </w:pPr>
            <w:r w:rsidRPr="00462A90">
              <w:rPr>
                <w:rFonts w:ascii="Arial" w:hAnsi="Arial" w:cs="Arial"/>
                <w:lang w:val="en-IN" w:eastAsia="en-IN"/>
              </w:rPr>
              <w:t>Logarithms</w:t>
            </w:r>
          </w:p>
        </w:tc>
        <w:tc>
          <w:tcPr>
            <w:tcW w:w="95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3</w:t>
            </w:r>
          </w:p>
        </w:tc>
        <w:tc>
          <w:tcPr>
            <w:tcW w:w="1073"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143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461"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375"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64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52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r>
      <w:tr w:rsidR="0068420D" w:rsidRPr="00462A90" w:rsidTr="0068420D">
        <w:trPr>
          <w:trHeight w:val="499"/>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bCs/>
                <w:lang w:val="en-IN" w:eastAsia="en-IN"/>
              </w:rPr>
            </w:pPr>
            <w:r w:rsidRPr="00462A90">
              <w:rPr>
                <w:rFonts w:ascii="Arial" w:hAnsi="Arial" w:cs="Arial"/>
                <w:bCs/>
                <w:lang w:val="en-IN" w:eastAsia="en-IN"/>
              </w:rPr>
              <w:t>2</w:t>
            </w:r>
          </w:p>
        </w:tc>
        <w:tc>
          <w:tcPr>
            <w:tcW w:w="2208" w:type="dxa"/>
            <w:tcBorders>
              <w:top w:val="nil"/>
              <w:left w:val="nil"/>
              <w:bottom w:val="single" w:sz="4" w:space="0" w:color="auto"/>
              <w:right w:val="single" w:sz="4" w:space="0" w:color="auto"/>
            </w:tcBorders>
            <w:shd w:val="clear" w:color="auto" w:fill="auto"/>
            <w:vAlign w:val="center"/>
            <w:hideMark/>
          </w:tcPr>
          <w:p w:rsidR="0068420D" w:rsidRPr="00462A90" w:rsidRDefault="0068420D" w:rsidP="0068420D">
            <w:pPr>
              <w:spacing w:after="0" w:line="240" w:lineRule="auto"/>
              <w:rPr>
                <w:rFonts w:ascii="Arial" w:hAnsi="Arial" w:cs="Arial"/>
                <w:lang w:val="en-IN" w:eastAsia="en-IN"/>
              </w:rPr>
            </w:pPr>
            <w:r w:rsidRPr="00462A90">
              <w:rPr>
                <w:rFonts w:ascii="Arial" w:hAnsi="Arial" w:cs="Arial"/>
                <w:lang w:val="en-IN" w:eastAsia="en-IN"/>
              </w:rPr>
              <w:t>Partial Fractions</w:t>
            </w:r>
          </w:p>
        </w:tc>
        <w:tc>
          <w:tcPr>
            <w:tcW w:w="95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5</w:t>
            </w:r>
          </w:p>
        </w:tc>
        <w:tc>
          <w:tcPr>
            <w:tcW w:w="1073"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143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3</w:t>
            </w:r>
          </w:p>
        </w:tc>
        <w:tc>
          <w:tcPr>
            <w:tcW w:w="461"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375"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1</w:t>
            </w:r>
          </w:p>
        </w:tc>
        <w:tc>
          <w:tcPr>
            <w:tcW w:w="64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52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r>
      <w:tr w:rsidR="0068420D" w:rsidRPr="00462A90" w:rsidTr="0068420D">
        <w:trPr>
          <w:trHeight w:val="57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bCs/>
                <w:lang w:val="en-IN" w:eastAsia="en-IN"/>
              </w:rPr>
            </w:pPr>
            <w:r w:rsidRPr="00462A90">
              <w:rPr>
                <w:rFonts w:ascii="Arial" w:hAnsi="Arial" w:cs="Arial"/>
                <w:bCs/>
                <w:lang w:val="en-IN" w:eastAsia="en-IN"/>
              </w:rPr>
              <w:t>3</w:t>
            </w:r>
          </w:p>
        </w:tc>
        <w:tc>
          <w:tcPr>
            <w:tcW w:w="2208" w:type="dxa"/>
            <w:tcBorders>
              <w:top w:val="nil"/>
              <w:left w:val="nil"/>
              <w:bottom w:val="single" w:sz="4" w:space="0" w:color="auto"/>
              <w:right w:val="single" w:sz="4" w:space="0" w:color="auto"/>
            </w:tcBorders>
            <w:shd w:val="clear" w:color="auto" w:fill="auto"/>
            <w:vAlign w:val="center"/>
            <w:hideMark/>
          </w:tcPr>
          <w:p w:rsidR="0068420D" w:rsidRPr="00462A90" w:rsidRDefault="0068420D" w:rsidP="0068420D">
            <w:pPr>
              <w:spacing w:after="0" w:line="240" w:lineRule="auto"/>
              <w:rPr>
                <w:rFonts w:ascii="Arial" w:hAnsi="Arial" w:cs="Arial"/>
                <w:lang w:val="en-IN" w:eastAsia="en-IN"/>
              </w:rPr>
            </w:pPr>
            <w:r w:rsidRPr="00462A90">
              <w:rPr>
                <w:rFonts w:ascii="Arial" w:hAnsi="Arial" w:cs="Arial"/>
                <w:lang w:val="en-IN" w:eastAsia="en-IN"/>
              </w:rPr>
              <w:t>Matrices and Determinants</w:t>
            </w:r>
          </w:p>
        </w:tc>
        <w:tc>
          <w:tcPr>
            <w:tcW w:w="95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10</w:t>
            </w:r>
          </w:p>
        </w:tc>
        <w:tc>
          <w:tcPr>
            <w:tcW w:w="1073"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10</w:t>
            </w:r>
          </w:p>
        </w:tc>
        <w:tc>
          <w:tcPr>
            <w:tcW w:w="143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16</w:t>
            </w:r>
          </w:p>
        </w:tc>
        <w:tc>
          <w:tcPr>
            <w:tcW w:w="461"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2</w:t>
            </w:r>
          </w:p>
        </w:tc>
        <w:tc>
          <w:tcPr>
            <w:tcW w:w="375"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64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52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1</w:t>
            </w:r>
          </w:p>
        </w:tc>
      </w:tr>
      <w:tr w:rsidR="0068420D" w:rsidRPr="00462A90" w:rsidTr="0068420D">
        <w:trPr>
          <w:trHeight w:val="499"/>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bCs/>
                <w:lang w:val="en-IN" w:eastAsia="en-IN"/>
              </w:rPr>
            </w:pPr>
            <w:r w:rsidRPr="00462A90">
              <w:rPr>
                <w:rFonts w:ascii="Arial" w:hAnsi="Arial" w:cs="Arial"/>
                <w:bCs/>
                <w:lang w:val="en-IN" w:eastAsia="en-IN"/>
              </w:rPr>
              <w:t> </w:t>
            </w:r>
          </w:p>
        </w:tc>
        <w:tc>
          <w:tcPr>
            <w:tcW w:w="2208" w:type="dxa"/>
            <w:tcBorders>
              <w:top w:val="nil"/>
              <w:left w:val="nil"/>
              <w:bottom w:val="single" w:sz="4" w:space="0" w:color="auto"/>
              <w:right w:val="single" w:sz="4" w:space="0" w:color="auto"/>
            </w:tcBorders>
            <w:shd w:val="clear" w:color="auto" w:fill="auto"/>
            <w:vAlign w:val="center"/>
            <w:hideMark/>
          </w:tcPr>
          <w:p w:rsidR="0068420D" w:rsidRPr="00462A90" w:rsidRDefault="0068420D" w:rsidP="0068420D">
            <w:pPr>
              <w:spacing w:after="0" w:line="240" w:lineRule="auto"/>
              <w:jc w:val="center"/>
              <w:rPr>
                <w:rFonts w:ascii="Arial" w:hAnsi="Arial" w:cs="Arial"/>
                <w:b/>
                <w:bCs/>
                <w:lang w:val="en-IN" w:eastAsia="en-IN"/>
              </w:rPr>
            </w:pPr>
            <w:r w:rsidRPr="00462A90">
              <w:rPr>
                <w:rFonts w:ascii="Arial" w:hAnsi="Arial" w:cs="Arial"/>
                <w:b/>
                <w:bCs/>
                <w:lang w:val="en-IN" w:eastAsia="en-IN"/>
              </w:rPr>
              <w:t>Unit - II : Trigonometry</w:t>
            </w:r>
          </w:p>
        </w:tc>
        <w:tc>
          <w:tcPr>
            <w:tcW w:w="95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 </w:t>
            </w:r>
          </w:p>
        </w:tc>
        <w:tc>
          <w:tcPr>
            <w:tcW w:w="1073"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 </w:t>
            </w:r>
          </w:p>
        </w:tc>
        <w:tc>
          <w:tcPr>
            <w:tcW w:w="143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 </w:t>
            </w:r>
          </w:p>
        </w:tc>
        <w:tc>
          <w:tcPr>
            <w:tcW w:w="461"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 </w:t>
            </w:r>
          </w:p>
        </w:tc>
        <w:tc>
          <w:tcPr>
            <w:tcW w:w="375"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rPr>
                <w:rFonts w:ascii="Arial" w:hAnsi="Arial" w:cs="Arial"/>
                <w:lang w:val="en-IN" w:eastAsia="en-IN"/>
              </w:rPr>
            </w:pPr>
            <w:r w:rsidRPr="00462A90">
              <w:rPr>
                <w:rFonts w:ascii="Arial" w:hAnsi="Arial" w:cs="Arial"/>
                <w:lang w:val="en-IN" w:eastAsia="en-IN"/>
              </w:rPr>
              <w:t> </w:t>
            </w:r>
          </w:p>
        </w:tc>
        <w:tc>
          <w:tcPr>
            <w:tcW w:w="64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rPr>
                <w:rFonts w:ascii="Arial" w:hAnsi="Arial" w:cs="Arial"/>
                <w:lang w:val="en-IN" w:eastAsia="en-IN"/>
              </w:rPr>
            </w:pPr>
            <w:r w:rsidRPr="00462A90">
              <w:rPr>
                <w:rFonts w:ascii="Arial" w:hAnsi="Arial" w:cs="Arial"/>
                <w:lang w:val="en-IN" w:eastAsia="en-IN"/>
              </w:rPr>
              <w:t> </w:t>
            </w:r>
          </w:p>
        </w:tc>
        <w:tc>
          <w:tcPr>
            <w:tcW w:w="52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 </w:t>
            </w:r>
          </w:p>
        </w:tc>
        <w:tc>
          <w:tcPr>
            <w:tcW w:w="71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rPr>
                <w:rFonts w:ascii="Arial" w:hAnsi="Arial" w:cs="Arial"/>
                <w:lang w:val="en-IN" w:eastAsia="en-IN"/>
              </w:rPr>
            </w:pPr>
            <w:r w:rsidRPr="00462A90">
              <w:rPr>
                <w:rFonts w:ascii="Arial" w:hAnsi="Arial" w:cs="Arial"/>
                <w:lang w:val="en-IN" w:eastAsia="en-IN"/>
              </w:rPr>
              <w:t> </w:t>
            </w:r>
          </w:p>
        </w:tc>
        <w:tc>
          <w:tcPr>
            <w:tcW w:w="71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rPr>
                <w:rFonts w:ascii="Arial" w:hAnsi="Arial" w:cs="Arial"/>
                <w:lang w:val="en-IN" w:eastAsia="en-IN"/>
              </w:rPr>
            </w:pPr>
            <w:r w:rsidRPr="00462A90">
              <w:rPr>
                <w:rFonts w:ascii="Arial" w:hAnsi="Arial" w:cs="Arial"/>
                <w:lang w:val="en-IN" w:eastAsia="en-IN"/>
              </w:rPr>
              <w:t> </w:t>
            </w:r>
          </w:p>
        </w:tc>
      </w:tr>
      <w:tr w:rsidR="0068420D" w:rsidRPr="00462A90" w:rsidTr="0068420D">
        <w:trPr>
          <w:trHeight w:val="499"/>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bCs/>
                <w:lang w:val="en-IN" w:eastAsia="en-IN"/>
              </w:rPr>
            </w:pPr>
            <w:r w:rsidRPr="00462A90">
              <w:rPr>
                <w:rFonts w:ascii="Arial" w:hAnsi="Arial" w:cs="Arial"/>
                <w:bCs/>
                <w:lang w:val="en-IN" w:eastAsia="en-IN"/>
              </w:rPr>
              <w:t>4</w:t>
            </w:r>
          </w:p>
        </w:tc>
        <w:tc>
          <w:tcPr>
            <w:tcW w:w="2208" w:type="dxa"/>
            <w:tcBorders>
              <w:top w:val="nil"/>
              <w:left w:val="nil"/>
              <w:bottom w:val="single" w:sz="4" w:space="0" w:color="auto"/>
              <w:right w:val="single" w:sz="4" w:space="0" w:color="auto"/>
            </w:tcBorders>
            <w:shd w:val="clear" w:color="auto" w:fill="auto"/>
            <w:vAlign w:val="center"/>
            <w:hideMark/>
          </w:tcPr>
          <w:p w:rsidR="0068420D" w:rsidRPr="00462A90" w:rsidRDefault="0068420D" w:rsidP="0068420D">
            <w:pPr>
              <w:spacing w:after="0" w:line="240" w:lineRule="auto"/>
              <w:rPr>
                <w:rFonts w:ascii="Arial" w:hAnsi="Arial" w:cs="Arial"/>
                <w:lang w:val="en-IN" w:eastAsia="en-IN"/>
              </w:rPr>
            </w:pPr>
            <w:r w:rsidRPr="00462A90">
              <w:rPr>
                <w:rFonts w:ascii="Arial" w:hAnsi="Arial" w:cs="Arial"/>
                <w:lang w:val="en-IN" w:eastAsia="en-IN"/>
              </w:rPr>
              <w:t>Trigonometric Ratios</w:t>
            </w:r>
          </w:p>
        </w:tc>
        <w:tc>
          <w:tcPr>
            <w:tcW w:w="95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2</w:t>
            </w:r>
          </w:p>
        </w:tc>
        <w:tc>
          <w:tcPr>
            <w:tcW w:w="1073"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143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461"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375"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64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52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r>
      <w:tr w:rsidR="0068420D" w:rsidRPr="00462A90" w:rsidTr="0068420D">
        <w:trPr>
          <w:trHeight w:val="499"/>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bCs/>
                <w:lang w:val="en-IN" w:eastAsia="en-IN"/>
              </w:rPr>
            </w:pPr>
            <w:r w:rsidRPr="00462A90">
              <w:rPr>
                <w:rFonts w:ascii="Arial" w:hAnsi="Arial" w:cs="Arial"/>
                <w:bCs/>
                <w:lang w:val="en-IN" w:eastAsia="en-IN"/>
              </w:rPr>
              <w:t>5</w:t>
            </w:r>
          </w:p>
        </w:tc>
        <w:tc>
          <w:tcPr>
            <w:tcW w:w="2208" w:type="dxa"/>
            <w:tcBorders>
              <w:top w:val="nil"/>
              <w:left w:val="nil"/>
              <w:bottom w:val="single" w:sz="4" w:space="0" w:color="auto"/>
              <w:right w:val="single" w:sz="4" w:space="0" w:color="auto"/>
            </w:tcBorders>
            <w:shd w:val="clear" w:color="auto" w:fill="auto"/>
            <w:vAlign w:val="center"/>
            <w:hideMark/>
          </w:tcPr>
          <w:p w:rsidR="0068420D" w:rsidRPr="00462A90" w:rsidRDefault="0068420D" w:rsidP="0068420D">
            <w:pPr>
              <w:spacing w:after="0" w:line="240" w:lineRule="auto"/>
              <w:rPr>
                <w:rFonts w:ascii="Arial" w:hAnsi="Arial" w:cs="Arial"/>
                <w:lang w:val="en-IN" w:eastAsia="en-IN"/>
              </w:rPr>
            </w:pPr>
            <w:r w:rsidRPr="00462A90">
              <w:rPr>
                <w:rFonts w:ascii="Arial" w:hAnsi="Arial" w:cs="Arial"/>
                <w:lang w:val="en-IN" w:eastAsia="en-IN"/>
              </w:rPr>
              <w:t>Compound Angles</w:t>
            </w:r>
          </w:p>
        </w:tc>
        <w:tc>
          <w:tcPr>
            <w:tcW w:w="95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3</w:t>
            </w:r>
          </w:p>
        </w:tc>
        <w:tc>
          <w:tcPr>
            <w:tcW w:w="1073"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2</w:t>
            </w:r>
          </w:p>
        </w:tc>
        <w:tc>
          <w:tcPr>
            <w:tcW w:w="143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3</w:t>
            </w:r>
          </w:p>
        </w:tc>
        <w:tc>
          <w:tcPr>
            <w:tcW w:w="461"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1</w:t>
            </w:r>
          </w:p>
        </w:tc>
        <w:tc>
          <w:tcPr>
            <w:tcW w:w="375"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64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52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r>
      <w:tr w:rsidR="0068420D" w:rsidRPr="00462A90" w:rsidTr="0068420D">
        <w:trPr>
          <w:trHeight w:val="593"/>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bCs/>
                <w:lang w:val="en-IN" w:eastAsia="en-IN"/>
              </w:rPr>
            </w:pPr>
            <w:r w:rsidRPr="00462A90">
              <w:rPr>
                <w:rFonts w:ascii="Arial" w:hAnsi="Arial" w:cs="Arial"/>
                <w:bCs/>
                <w:lang w:val="en-IN" w:eastAsia="en-IN"/>
              </w:rPr>
              <w:t>6</w:t>
            </w:r>
          </w:p>
        </w:tc>
        <w:tc>
          <w:tcPr>
            <w:tcW w:w="2208" w:type="dxa"/>
            <w:tcBorders>
              <w:top w:val="nil"/>
              <w:left w:val="nil"/>
              <w:bottom w:val="single" w:sz="4" w:space="0" w:color="auto"/>
              <w:right w:val="single" w:sz="4" w:space="0" w:color="auto"/>
            </w:tcBorders>
            <w:shd w:val="clear" w:color="auto" w:fill="auto"/>
            <w:vAlign w:val="center"/>
            <w:hideMark/>
          </w:tcPr>
          <w:p w:rsidR="0068420D" w:rsidRPr="00462A90" w:rsidRDefault="0068420D" w:rsidP="0068420D">
            <w:pPr>
              <w:spacing w:after="0" w:line="240" w:lineRule="auto"/>
              <w:rPr>
                <w:rFonts w:ascii="Arial" w:hAnsi="Arial" w:cs="Arial"/>
                <w:lang w:val="en-IN" w:eastAsia="en-IN"/>
              </w:rPr>
            </w:pPr>
            <w:r w:rsidRPr="00462A90">
              <w:rPr>
                <w:rFonts w:ascii="Arial" w:hAnsi="Arial" w:cs="Arial"/>
                <w:lang w:val="en-IN" w:eastAsia="en-IN"/>
              </w:rPr>
              <w:t>Multiple and Submultiple angles</w:t>
            </w:r>
          </w:p>
        </w:tc>
        <w:tc>
          <w:tcPr>
            <w:tcW w:w="95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4</w:t>
            </w:r>
          </w:p>
        </w:tc>
        <w:tc>
          <w:tcPr>
            <w:tcW w:w="1073"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4</w:t>
            </w:r>
          </w:p>
        </w:tc>
        <w:tc>
          <w:tcPr>
            <w:tcW w:w="143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3</w:t>
            </w:r>
          </w:p>
        </w:tc>
        <w:tc>
          <w:tcPr>
            <w:tcW w:w="461"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375"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1</w:t>
            </w:r>
          </w:p>
        </w:tc>
        <w:tc>
          <w:tcPr>
            <w:tcW w:w="64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52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r>
      <w:tr w:rsidR="0068420D" w:rsidRPr="00462A90" w:rsidTr="0068420D">
        <w:trPr>
          <w:trHeight w:val="548"/>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bCs/>
                <w:lang w:val="en-IN" w:eastAsia="en-IN"/>
              </w:rPr>
            </w:pPr>
            <w:r w:rsidRPr="00462A90">
              <w:rPr>
                <w:rFonts w:ascii="Arial" w:hAnsi="Arial" w:cs="Arial"/>
                <w:bCs/>
                <w:lang w:val="en-IN" w:eastAsia="en-IN"/>
              </w:rPr>
              <w:t>7</w:t>
            </w:r>
          </w:p>
        </w:tc>
        <w:tc>
          <w:tcPr>
            <w:tcW w:w="2208" w:type="dxa"/>
            <w:tcBorders>
              <w:top w:val="nil"/>
              <w:left w:val="nil"/>
              <w:bottom w:val="single" w:sz="4" w:space="0" w:color="auto"/>
              <w:right w:val="single" w:sz="4" w:space="0" w:color="auto"/>
            </w:tcBorders>
            <w:shd w:val="clear" w:color="auto" w:fill="auto"/>
            <w:vAlign w:val="center"/>
            <w:hideMark/>
          </w:tcPr>
          <w:p w:rsidR="0068420D" w:rsidRPr="00462A90" w:rsidRDefault="0068420D" w:rsidP="0068420D">
            <w:pPr>
              <w:spacing w:after="0" w:line="240" w:lineRule="auto"/>
              <w:rPr>
                <w:rFonts w:ascii="Arial" w:hAnsi="Arial" w:cs="Arial"/>
                <w:lang w:val="en-IN" w:eastAsia="en-IN"/>
              </w:rPr>
            </w:pPr>
            <w:r w:rsidRPr="00462A90">
              <w:rPr>
                <w:rFonts w:ascii="Arial" w:hAnsi="Arial" w:cs="Arial"/>
                <w:lang w:val="en-IN" w:eastAsia="en-IN"/>
              </w:rPr>
              <w:t>Transformations</w:t>
            </w:r>
          </w:p>
        </w:tc>
        <w:tc>
          <w:tcPr>
            <w:tcW w:w="95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4</w:t>
            </w:r>
          </w:p>
        </w:tc>
        <w:tc>
          <w:tcPr>
            <w:tcW w:w="1073"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4</w:t>
            </w:r>
          </w:p>
        </w:tc>
        <w:tc>
          <w:tcPr>
            <w:tcW w:w="143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5</w:t>
            </w:r>
          </w:p>
        </w:tc>
        <w:tc>
          <w:tcPr>
            <w:tcW w:w="461"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375"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64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52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1/2</w:t>
            </w:r>
          </w:p>
        </w:tc>
        <w:tc>
          <w:tcPr>
            <w:tcW w:w="71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r>
      <w:tr w:rsidR="0068420D" w:rsidRPr="00462A90" w:rsidTr="0068420D">
        <w:trPr>
          <w:trHeight w:val="499"/>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bCs/>
                <w:lang w:val="en-IN" w:eastAsia="en-IN"/>
              </w:rPr>
            </w:pPr>
            <w:r w:rsidRPr="00462A90">
              <w:rPr>
                <w:rFonts w:ascii="Arial" w:hAnsi="Arial" w:cs="Arial"/>
                <w:bCs/>
                <w:lang w:val="en-IN" w:eastAsia="en-IN"/>
              </w:rPr>
              <w:t>8</w:t>
            </w:r>
          </w:p>
        </w:tc>
        <w:tc>
          <w:tcPr>
            <w:tcW w:w="2208" w:type="dxa"/>
            <w:tcBorders>
              <w:top w:val="nil"/>
              <w:left w:val="nil"/>
              <w:bottom w:val="single" w:sz="4" w:space="0" w:color="auto"/>
              <w:right w:val="single" w:sz="4" w:space="0" w:color="auto"/>
            </w:tcBorders>
            <w:shd w:val="clear" w:color="auto" w:fill="auto"/>
            <w:vAlign w:val="center"/>
            <w:hideMark/>
          </w:tcPr>
          <w:p w:rsidR="0068420D" w:rsidRPr="00462A90" w:rsidRDefault="0068420D" w:rsidP="0068420D">
            <w:pPr>
              <w:spacing w:after="0" w:line="240" w:lineRule="auto"/>
              <w:rPr>
                <w:rFonts w:ascii="Arial" w:hAnsi="Arial" w:cs="Arial"/>
                <w:lang w:val="en-IN" w:eastAsia="en-IN"/>
              </w:rPr>
            </w:pPr>
            <w:r w:rsidRPr="00462A90">
              <w:rPr>
                <w:rFonts w:ascii="Arial" w:hAnsi="Arial" w:cs="Arial"/>
                <w:lang w:val="en-IN" w:eastAsia="en-IN"/>
              </w:rPr>
              <w:t>Inverse Trigonometric Functions</w:t>
            </w:r>
          </w:p>
        </w:tc>
        <w:tc>
          <w:tcPr>
            <w:tcW w:w="95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3</w:t>
            </w:r>
          </w:p>
        </w:tc>
        <w:tc>
          <w:tcPr>
            <w:tcW w:w="1073"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2</w:t>
            </w:r>
          </w:p>
        </w:tc>
        <w:tc>
          <w:tcPr>
            <w:tcW w:w="143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5</w:t>
            </w:r>
          </w:p>
        </w:tc>
        <w:tc>
          <w:tcPr>
            <w:tcW w:w="461"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375"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64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52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1/2</w:t>
            </w:r>
          </w:p>
        </w:tc>
        <w:tc>
          <w:tcPr>
            <w:tcW w:w="71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r>
      <w:tr w:rsidR="0068420D" w:rsidRPr="00462A90" w:rsidTr="0068420D">
        <w:trPr>
          <w:trHeight w:val="499"/>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bCs/>
                <w:lang w:val="en-IN" w:eastAsia="en-IN"/>
              </w:rPr>
            </w:pPr>
            <w:r w:rsidRPr="00462A90">
              <w:rPr>
                <w:rFonts w:ascii="Arial" w:hAnsi="Arial" w:cs="Arial"/>
                <w:bCs/>
                <w:lang w:val="en-IN" w:eastAsia="en-IN"/>
              </w:rPr>
              <w:t>9</w:t>
            </w:r>
          </w:p>
        </w:tc>
        <w:tc>
          <w:tcPr>
            <w:tcW w:w="2208" w:type="dxa"/>
            <w:tcBorders>
              <w:top w:val="nil"/>
              <w:left w:val="nil"/>
              <w:bottom w:val="single" w:sz="4" w:space="0" w:color="auto"/>
              <w:right w:val="single" w:sz="4" w:space="0" w:color="auto"/>
            </w:tcBorders>
            <w:shd w:val="clear" w:color="auto" w:fill="auto"/>
            <w:vAlign w:val="center"/>
            <w:hideMark/>
          </w:tcPr>
          <w:p w:rsidR="0068420D" w:rsidRPr="00462A90" w:rsidRDefault="0068420D" w:rsidP="0068420D">
            <w:pPr>
              <w:spacing w:after="0" w:line="240" w:lineRule="auto"/>
              <w:rPr>
                <w:rFonts w:ascii="Arial" w:hAnsi="Arial" w:cs="Arial"/>
                <w:lang w:val="en-IN" w:eastAsia="en-IN"/>
              </w:rPr>
            </w:pPr>
            <w:r w:rsidRPr="00462A90">
              <w:rPr>
                <w:rFonts w:ascii="Arial" w:hAnsi="Arial" w:cs="Arial"/>
                <w:lang w:val="en-IN" w:eastAsia="en-IN"/>
              </w:rPr>
              <w:t>Trigonometric Equations</w:t>
            </w:r>
          </w:p>
        </w:tc>
        <w:tc>
          <w:tcPr>
            <w:tcW w:w="95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3</w:t>
            </w:r>
          </w:p>
        </w:tc>
        <w:tc>
          <w:tcPr>
            <w:tcW w:w="1073"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2</w:t>
            </w:r>
          </w:p>
        </w:tc>
        <w:tc>
          <w:tcPr>
            <w:tcW w:w="143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5</w:t>
            </w:r>
          </w:p>
        </w:tc>
        <w:tc>
          <w:tcPr>
            <w:tcW w:w="461"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375"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64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52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1/2</w:t>
            </w:r>
          </w:p>
        </w:tc>
        <w:tc>
          <w:tcPr>
            <w:tcW w:w="71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r>
      <w:tr w:rsidR="0068420D" w:rsidRPr="00462A90" w:rsidTr="0068420D">
        <w:trPr>
          <w:trHeight w:val="60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bCs/>
                <w:lang w:val="en-IN" w:eastAsia="en-IN"/>
              </w:rPr>
            </w:pPr>
            <w:r w:rsidRPr="00462A90">
              <w:rPr>
                <w:rFonts w:ascii="Arial" w:hAnsi="Arial" w:cs="Arial"/>
                <w:bCs/>
                <w:lang w:val="en-IN" w:eastAsia="en-IN"/>
              </w:rPr>
              <w:t>10</w:t>
            </w:r>
          </w:p>
        </w:tc>
        <w:tc>
          <w:tcPr>
            <w:tcW w:w="2208" w:type="dxa"/>
            <w:tcBorders>
              <w:top w:val="nil"/>
              <w:left w:val="nil"/>
              <w:bottom w:val="single" w:sz="4" w:space="0" w:color="auto"/>
              <w:right w:val="single" w:sz="4" w:space="0" w:color="auto"/>
            </w:tcBorders>
            <w:shd w:val="clear" w:color="auto" w:fill="auto"/>
            <w:vAlign w:val="center"/>
            <w:hideMark/>
          </w:tcPr>
          <w:p w:rsidR="0068420D" w:rsidRPr="00462A90" w:rsidRDefault="0068420D" w:rsidP="0068420D">
            <w:pPr>
              <w:spacing w:after="0" w:line="240" w:lineRule="auto"/>
              <w:rPr>
                <w:rFonts w:ascii="Arial" w:hAnsi="Arial" w:cs="Arial"/>
                <w:lang w:val="en-IN" w:eastAsia="en-IN"/>
              </w:rPr>
            </w:pPr>
            <w:r w:rsidRPr="00462A90">
              <w:rPr>
                <w:rFonts w:ascii="Arial" w:hAnsi="Arial" w:cs="Arial"/>
                <w:lang w:val="en-IN" w:eastAsia="en-IN"/>
              </w:rPr>
              <w:t>Properties and solutions of triangles</w:t>
            </w:r>
          </w:p>
        </w:tc>
        <w:tc>
          <w:tcPr>
            <w:tcW w:w="95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4</w:t>
            </w:r>
          </w:p>
        </w:tc>
        <w:tc>
          <w:tcPr>
            <w:tcW w:w="1073"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4</w:t>
            </w:r>
          </w:p>
        </w:tc>
        <w:tc>
          <w:tcPr>
            <w:tcW w:w="143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5</w:t>
            </w:r>
          </w:p>
        </w:tc>
        <w:tc>
          <w:tcPr>
            <w:tcW w:w="461"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375"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64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52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1/2</w:t>
            </w:r>
          </w:p>
        </w:tc>
      </w:tr>
      <w:tr w:rsidR="0068420D" w:rsidRPr="00462A90" w:rsidTr="0068420D">
        <w:trPr>
          <w:trHeight w:val="62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bCs/>
                <w:lang w:val="en-IN" w:eastAsia="en-IN"/>
              </w:rPr>
            </w:pPr>
            <w:r w:rsidRPr="00462A90">
              <w:rPr>
                <w:rFonts w:ascii="Arial" w:hAnsi="Arial" w:cs="Arial"/>
                <w:bCs/>
                <w:lang w:val="en-IN" w:eastAsia="en-IN"/>
              </w:rPr>
              <w:t>11</w:t>
            </w:r>
          </w:p>
        </w:tc>
        <w:tc>
          <w:tcPr>
            <w:tcW w:w="2208" w:type="dxa"/>
            <w:tcBorders>
              <w:top w:val="nil"/>
              <w:left w:val="nil"/>
              <w:bottom w:val="single" w:sz="4" w:space="0" w:color="auto"/>
              <w:right w:val="single" w:sz="4" w:space="0" w:color="auto"/>
            </w:tcBorders>
            <w:shd w:val="clear" w:color="auto" w:fill="auto"/>
            <w:vAlign w:val="center"/>
            <w:hideMark/>
          </w:tcPr>
          <w:p w:rsidR="0068420D" w:rsidRPr="00462A90" w:rsidRDefault="0068420D" w:rsidP="0068420D">
            <w:pPr>
              <w:spacing w:after="0" w:line="240" w:lineRule="auto"/>
              <w:rPr>
                <w:rFonts w:ascii="Arial" w:hAnsi="Arial" w:cs="Arial"/>
                <w:lang w:val="en-IN" w:eastAsia="en-IN"/>
              </w:rPr>
            </w:pPr>
            <w:r w:rsidRPr="00462A90">
              <w:rPr>
                <w:rFonts w:ascii="Arial" w:hAnsi="Arial" w:cs="Arial"/>
                <w:lang w:val="en-IN" w:eastAsia="en-IN"/>
              </w:rPr>
              <w:t>Hyperbolic Functions</w:t>
            </w:r>
          </w:p>
        </w:tc>
        <w:tc>
          <w:tcPr>
            <w:tcW w:w="95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2</w:t>
            </w:r>
          </w:p>
        </w:tc>
        <w:tc>
          <w:tcPr>
            <w:tcW w:w="1073"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143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461"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375"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64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52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r>
      <w:tr w:rsidR="0068420D" w:rsidRPr="00462A90" w:rsidTr="0068420D">
        <w:trPr>
          <w:trHeight w:val="458"/>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bCs/>
                <w:lang w:val="en-IN" w:eastAsia="en-IN"/>
              </w:rPr>
            </w:pPr>
            <w:r w:rsidRPr="00462A90">
              <w:rPr>
                <w:rFonts w:ascii="Arial" w:hAnsi="Arial" w:cs="Arial"/>
                <w:bCs/>
                <w:lang w:val="en-IN" w:eastAsia="en-IN"/>
              </w:rPr>
              <w:t>12</w:t>
            </w:r>
          </w:p>
        </w:tc>
        <w:tc>
          <w:tcPr>
            <w:tcW w:w="2208" w:type="dxa"/>
            <w:tcBorders>
              <w:top w:val="nil"/>
              <w:left w:val="nil"/>
              <w:bottom w:val="single" w:sz="4" w:space="0" w:color="auto"/>
              <w:right w:val="single" w:sz="4" w:space="0" w:color="auto"/>
            </w:tcBorders>
            <w:shd w:val="clear" w:color="auto" w:fill="auto"/>
            <w:vAlign w:val="center"/>
            <w:hideMark/>
          </w:tcPr>
          <w:p w:rsidR="0068420D" w:rsidRPr="00462A90" w:rsidRDefault="0068420D" w:rsidP="0068420D">
            <w:pPr>
              <w:spacing w:after="0" w:line="240" w:lineRule="auto"/>
              <w:rPr>
                <w:rFonts w:ascii="Arial" w:hAnsi="Arial" w:cs="Arial"/>
                <w:lang w:val="en-IN" w:eastAsia="en-IN"/>
              </w:rPr>
            </w:pPr>
            <w:r w:rsidRPr="00462A90">
              <w:rPr>
                <w:rFonts w:ascii="Arial" w:hAnsi="Arial" w:cs="Arial"/>
                <w:lang w:val="en-IN" w:eastAsia="en-IN"/>
              </w:rPr>
              <w:t>Complex Numbers</w:t>
            </w:r>
          </w:p>
        </w:tc>
        <w:tc>
          <w:tcPr>
            <w:tcW w:w="95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4</w:t>
            </w:r>
          </w:p>
        </w:tc>
        <w:tc>
          <w:tcPr>
            <w:tcW w:w="1073"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2</w:t>
            </w:r>
          </w:p>
        </w:tc>
        <w:tc>
          <w:tcPr>
            <w:tcW w:w="143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3</w:t>
            </w:r>
          </w:p>
        </w:tc>
        <w:tc>
          <w:tcPr>
            <w:tcW w:w="461"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1</w:t>
            </w:r>
          </w:p>
        </w:tc>
        <w:tc>
          <w:tcPr>
            <w:tcW w:w="375"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64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52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r>
      <w:tr w:rsidR="0068420D" w:rsidRPr="00462A90" w:rsidTr="0068420D">
        <w:trPr>
          <w:trHeight w:val="593"/>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bCs/>
                <w:lang w:val="en-IN" w:eastAsia="en-IN"/>
              </w:rPr>
            </w:pPr>
            <w:r w:rsidRPr="00462A90">
              <w:rPr>
                <w:rFonts w:ascii="Arial" w:hAnsi="Arial" w:cs="Arial"/>
                <w:bCs/>
                <w:lang w:val="en-IN" w:eastAsia="en-IN"/>
              </w:rPr>
              <w:t> </w:t>
            </w:r>
          </w:p>
        </w:tc>
        <w:tc>
          <w:tcPr>
            <w:tcW w:w="2208" w:type="dxa"/>
            <w:tcBorders>
              <w:top w:val="nil"/>
              <w:left w:val="nil"/>
              <w:bottom w:val="single" w:sz="4" w:space="0" w:color="auto"/>
              <w:right w:val="single" w:sz="4" w:space="0" w:color="auto"/>
            </w:tcBorders>
            <w:shd w:val="clear" w:color="auto" w:fill="auto"/>
            <w:vAlign w:val="center"/>
            <w:hideMark/>
          </w:tcPr>
          <w:p w:rsidR="0068420D" w:rsidRPr="00462A90" w:rsidRDefault="0068420D" w:rsidP="0068420D">
            <w:pPr>
              <w:spacing w:after="0" w:line="240" w:lineRule="auto"/>
              <w:jc w:val="center"/>
              <w:rPr>
                <w:rFonts w:ascii="Arial" w:hAnsi="Arial" w:cs="Arial"/>
                <w:b/>
                <w:bCs/>
                <w:lang w:val="en-IN" w:eastAsia="en-IN"/>
              </w:rPr>
            </w:pPr>
            <w:r w:rsidRPr="00462A90">
              <w:rPr>
                <w:rFonts w:ascii="Arial" w:hAnsi="Arial" w:cs="Arial"/>
                <w:b/>
                <w:bCs/>
                <w:lang w:val="en-IN" w:eastAsia="en-IN"/>
              </w:rPr>
              <w:t>Unit III  :  Co-ordinate Geometry</w:t>
            </w:r>
          </w:p>
        </w:tc>
        <w:tc>
          <w:tcPr>
            <w:tcW w:w="95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 </w:t>
            </w:r>
          </w:p>
        </w:tc>
        <w:tc>
          <w:tcPr>
            <w:tcW w:w="1073"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 </w:t>
            </w:r>
          </w:p>
        </w:tc>
        <w:tc>
          <w:tcPr>
            <w:tcW w:w="143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 </w:t>
            </w:r>
          </w:p>
        </w:tc>
        <w:tc>
          <w:tcPr>
            <w:tcW w:w="461"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 </w:t>
            </w:r>
          </w:p>
        </w:tc>
        <w:tc>
          <w:tcPr>
            <w:tcW w:w="375"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rPr>
                <w:rFonts w:ascii="Arial" w:hAnsi="Arial" w:cs="Arial"/>
                <w:lang w:val="en-IN" w:eastAsia="en-IN"/>
              </w:rPr>
            </w:pPr>
            <w:r w:rsidRPr="00462A90">
              <w:rPr>
                <w:rFonts w:ascii="Arial" w:hAnsi="Arial" w:cs="Arial"/>
                <w:lang w:val="en-IN" w:eastAsia="en-IN"/>
              </w:rPr>
              <w:t> </w:t>
            </w:r>
          </w:p>
        </w:tc>
        <w:tc>
          <w:tcPr>
            <w:tcW w:w="64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rPr>
                <w:rFonts w:ascii="Arial" w:hAnsi="Arial" w:cs="Arial"/>
                <w:lang w:val="en-IN" w:eastAsia="en-IN"/>
              </w:rPr>
            </w:pPr>
            <w:r w:rsidRPr="00462A90">
              <w:rPr>
                <w:rFonts w:ascii="Arial" w:hAnsi="Arial" w:cs="Arial"/>
                <w:lang w:val="en-IN" w:eastAsia="en-IN"/>
              </w:rPr>
              <w:t> </w:t>
            </w:r>
          </w:p>
        </w:tc>
        <w:tc>
          <w:tcPr>
            <w:tcW w:w="52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 </w:t>
            </w:r>
          </w:p>
        </w:tc>
        <w:tc>
          <w:tcPr>
            <w:tcW w:w="71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rPr>
                <w:rFonts w:ascii="Arial" w:hAnsi="Arial" w:cs="Arial"/>
                <w:lang w:val="en-IN" w:eastAsia="en-IN"/>
              </w:rPr>
            </w:pPr>
            <w:r w:rsidRPr="00462A90">
              <w:rPr>
                <w:rFonts w:ascii="Arial" w:hAnsi="Arial" w:cs="Arial"/>
                <w:lang w:val="en-IN" w:eastAsia="en-IN"/>
              </w:rPr>
              <w:t> </w:t>
            </w:r>
          </w:p>
        </w:tc>
        <w:tc>
          <w:tcPr>
            <w:tcW w:w="71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rPr>
                <w:rFonts w:ascii="Arial" w:hAnsi="Arial" w:cs="Arial"/>
                <w:lang w:val="en-IN" w:eastAsia="en-IN"/>
              </w:rPr>
            </w:pPr>
            <w:r w:rsidRPr="00462A90">
              <w:rPr>
                <w:rFonts w:ascii="Arial" w:hAnsi="Arial" w:cs="Arial"/>
                <w:lang w:val="en-IN" w:eastAsia="en-IN"/>
              </w:rPr>
              <w:t> </w:t>
            </w:r>
          </w:p>
        </w:tc>
      </w:tr>
      <w:tr w:rsidR="0068420D" w:rsidRPr="00462A90" w:rsidTr="0068420D">
        <w:trPr>
          <w:trHeight w:val="512"/>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bCs/>
                <w:lang w:val="en-IN" w:eastAsia="en-IN"/>
              </w:rPr>
            </w:pPr>
            <w:r w:rsidRPr="00462A90">
              <w:rPr>
                <w:rFonts w:ascii="Arial" w:hAnsi="Arial" w:cs="Arial"/>
                <w:bCs/>
                <w:lang w:val="en-IN" w:eastAsia="en-IN"/>
              </w:rPr>
              <w:t>13</w:t>
            </w:r>
          </w:p>
        </w:tc>
        <w:tc>
          <w:tcPr>
            <w:tcW w:w="2208" w:type="dxa"/>
            <w:tcBorders>
              <w:top w:val="nil"/>
              <w:left w:val="nil"/>
              <w:bottom w:val="single" w:sz="4" w:space="0" w:color="auto"/>
              <w:right w:val="single" w:sz="4" w:space="0" w:color="auto"/>
            </w:tcBorders>
            <w:shd w:val="clear" w:color="auto" w:fill="auto"/>
            <w:vAlign w:val="center"/>
            <w:hideMark/>
          </w:tcPr>
          <w:p w:rsidR="0068420D" w:rsidRPr="00462A90" w:rsidRDefault="0068420D" w:rsidP="0068420D">
            <w:pPr>
              <w:spacing w:after="0" w:line="240" w:lineRule="auto"/>
              <w:rPr>
                <w:rFonts w:ascii="Arial" w:hAnsi="Arial" w:cs="Arial"/>
                <w:lang w:val="en-IN" w:eastAsia="en-IN"/>
              </w:rPr>
            </w:pPr>
            <w:r w:rsidRPr="00462A90">
              <w:rPr>
                <w:rFonts w:ascii="Arial" w:hAnsi="Arial" w:cs="Arial"/>
                <w:lang w:val="en-IN" w:eastAsia="en-IN"/>
              </w:rPr>
              <w:t>Straight Lines</w:t>
            </w:r>
          </w:p>
        </w:tc>
        <w:tc>
          <w:tcPr>
            <w:tcW w:w="95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4</w:t>
            </w:r>
          </w:p>
        </w:tc>
        <w:tc>
          <w:tcPr>
            <w:tcW w:w="1073"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2</w:t>
            </w:r>
          </w:p>
        </w:tc>
        <w:tc>
          <w:tcPr>
            <w:tcW w:w="143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3</w:t>
            </w:r>
          </w:p>
        </w:tc>
        <w:tc>
          <w:tcPr>
            <w:tcW w:w="461"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1</w:t>
            </w:r>
          </w:p>
        </w:tc>
        <w:tc>
          <w:tcPr>
            <w:tcW w:w="375"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64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52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r>
      <w:tr w:rsidR="0068420D" w:rsidRPr="00462A90" w:rsidTr="0068420D">
        <w:trPr>
          <w:trHeight w:val="39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bCs/>
                <w:lang w:val="en-IN" w:eastAsia="en-IN"/>
              </w:rPr>
            </w:pPr>
            <w:r w:rsidRPr="00462A90">
              <w:rPr>
                <w:rFonts w:ascii="Arial" w:hAnsi="Arial" w:cs="Arial"/>
                <w:bCs/>
                <w:lang w:val="en-IN" w:eastAsia="en-IN"/>
              </w:rPr>
              <w:t>14</w:t>
            </w:r>
          </w:p>
        </w:tc>
        <w:tc>
          <w:tcPr>
            <w:tcW w:w="2208" w:type="dxa"/>
            <w:tcBorders>
              <w:top w:val="nil"/>
              <w:left w:val="nil"/>
              <w:bottom w:val="single" w:sz="4" w:space="0" w:color="auto"/>
              <w:right w:val="single" w:sz="4" w:space="0" w:color="auto"/>
            </w:tcBorders>
            <w:shd w:val="clear" w:color="auto" w:fill="auto"/>
            <w:vAlign w:val="center"/>
            <w:hideMark/>
          </w:tcPr>
          <w:p w:rsidR="0068420D" w:rsidRPr="00462A90" w:rsidRDefault="0068420D" w:rsidP="0068420D">
            <w:pPr>
              <w:spacing w:after="0" w:line="240" w:lineRule="auto"/>
              <w:rPr>
                <w:rFonts w:ascii="Arial" w:hAnsi="Arial" w:cs="Arial"/>
                <w:lang w:val="en-IN" w:eastAsia="en-IN"/>
              </w:rPr>
            </w:pPr>
            <w:r w:rsidRPr="00462A90">
              <w:rPr>
                <w:rFonts w:ascii="Arial" w:hAnsi="Arial" w:cs="Arial"/>
                <w:lang w:val="en-IN" w:eastAsia="en-IN"/>
              </w:rPr>
              <w:t>Circle</w:t>
            </w:r>
          </w:p>
        </w:tc>
        <w:tc>
          <w:tcPr>
            <w:tcW w:w="95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4</w:t>
            </w:r>
          </w:p>
        </w:tc>
        <w:tc>
          <w:tcPr>
            <w:tcW w:w="1073"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2</w:t>
            </w:r>
          </w:p>
        </w:tc>
        <w:tc>
          <w:tcPr>
            <w:tcW w:w="143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3</w:t>
            </w:r>
          </w:p>
        </w:tc>
        <w:tc>
          <w:tcPr>
            <w:tcW w:w="461"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1</w:t>
            </w:r>
          </w:p>
        </w:tc>
        <w:tc>
          <w:tcPr>
            <w:tcW w:w="375"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64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52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r>
      <w:tr w:rsidR="0068420D" w:rsidRPr="00462A90" w:rsidTr="0068420D">
        <w:trPr>
          <w:trHeight w:val="499"/>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bCs/>
                <w:lang w:val="en-IN" w:eastAsia="en-IN"/>
              </w:rPr>
            </w:pPr>
            <w:r w:rsidRPr="00462A90">
              <w:rPr>
                <w:rFonts w:ascii="Arial" w:hAnsi="Arial" w:cs="Arial"/>
                <w:bCs/>
                <w:lang w:val="en-IN" w:eastAsia="en-IN"/>
              </w:rPr>
              <w:lastRenderedPageBreak/>
              <w:t>15</w:t>
            </w:r>
          </w:p>
        </w:tc>
        <w:tc>
          <w:tcPr>
            <w:tcW w:w="2208" w:type="dxa"/>
            <w:tcBorders>
              <w:top w:val="nil"/>
              <w:left w:val="nil"/>
              <w:bottom w:val="single" w:sz="4" w:space="0" w:color="auto"/>
              <w:right w:val="single" w:sz="4" w:space="0" w:color="auto"/>
            </w:tcBorders>
            <w:shd w:val="clear" w:color="auto" w:fill="auto"/>
            <w:vAlign w:val="center"/>
            <w:hideMark/>
          </w:tcPr>
          <w:p w:rsidR="0068420D" w:rsidRPr="00462A90" w:rsidRDefault="0068420D" w:rsidP="0068420D">
            <w:pPr>
              <w:spacing w:after="0" w:line="240" w:lineRule="auto"/>
              <w:rPr>
                <w:rFonts w:ascii="Arial" w:hAnsi="Arial" w:cs="Arial"/>
                <w:lang w:val="en-IN" w:eastAsia="en-IN"/>
              </w:rPr>
            </w:pPr>
            <w:r w:rsidRPr="00462A90">
              <w:rPr>
                <w:rFonts w:ascii="Arial" w:hAnsi="Arial" w:cs="Arial"/>
                <w:lang w:val="en-IN" w:eastAsia="en-IN"/>
              </w:rPr>
              <w:t>Conic Sections</w:t>
            </w:r>
          </w:p>
        </w:tc>
        <w:tc>
          <w:tcPr>
            <w:tcW w:w="95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5</w:t>
            </w:r>
          </w:p>
        </w:tc>
        <w:tc>
          <w:tcPr>
            <w:tcW w:w="1073"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4</w:t>
            </w:r>
          </w:p>
        </w:tc>
        <w:tc>
          <w:tcPr>
            <w:tcW w:w="143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10</w:t>
            </w:r>
          </w:p>
        </w:tc>
        <w:tc>
          <w:tcPr>
            <w:tcW w:w="461"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375"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64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52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1</w:t>
            </w:r>
          </w:p>
        </w:tc>
        <w:tc>
          <w:tcPr>
            <w:tcW w:w="71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r>
      <w:tr w:rsidR="0068420D" w:rsidRPr="00462A90" w:rsidTr="0068420D">
        <w:trPr>
          <w:trHeight w:val="675"/>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20D" w:rsidRPr="00462A90" w:rsidRDefault="0068420D" w:rsidP="0068420D">
            <w:pPr>
              <w:spacing w:after="0" w:line="240" w:lineRule="auto"/>
              <w:jc w:val="center"/>
              <w:rPr>
                <w:rFonts w:ascii="Arial" w:hAnsi="Arial" w:cs="Arial"/>
                <w:b/>
                <w:bCs/>
                <w:lang w:val="en-IN" w:eastAsia="en-IN"/>
              </w:rPr>
            </w:pPr>
            <w:r w:rsidRPr="00462A90">
              <w:rPr>
                <w:rFonts w:ascii="Arial" w:hAnsi="Arial" w:cs="Arial"/>
                <w:b/>
                <w:bCs/>
                <w:lang w:val="en-IN" w:eastAsia="en-IN"/>
              </w:rPr>
              <w:t>S. No</w:t>
            </w:r>
          </w:p>
        </w:tc>
        <w:tc>
          <w:tcPr>
            <w:tcW w:w="2208" w:type="dxa"/>
            <w:tcBorders>
              <w:top w:val="single" w:sz="4" w:space="0" w:color="auto"/>
              <w:left w:val="nil"/>
              <w:bottom w:val="single" w:sz="4" w:space="0" w:color="auto"/>
              <w:right w:val="single" w:sz="4" w:space="0" w:color="auto"/>
            </w:tcBorders>
            <w:shd w:val="clear" w:color="auto" w:fill="auto"/>
            <w:vAlign w:val="center"/>
            <w:hideMark/>
          </w:tcPr>
          <w:p w:rsidR="0068420D" w:rsidRPr="00462A90" w:rsidRDefault="0068420D" w:rsidP="0068420D">
            <w:pPr>
              <w:spacing w:after="0" w:line="240" w:lineRule="auto"/>
              <w:jc w:val="center"/>
              <w:rPr>
                <w:rFonts w:ascii="Arial" w:hAnsi="Arial" w:cs="Arial"/>
                <w:b/>
                <w:bCs/>
                <w:lang w:val="en-IN" w:eastAsia="en-IN"/>
              </w:rPr>
            </w:pPr>
            <w:r w:rsidRPr="00462A90">
              <w:rPr>
                <w:rFonts w:ascii="Arial" w:hAnsi="Arial" w:cs="Arial"/>
                <w:b/>
                <w:bCs/>
                <w:lang w:val="en-IN" w:eastAsia="en-IN"/>
              </w:rPr>
              <w:t>Major Topic</w:t>
            </w:r>
          </w:p>
        </w:tc>
        <w:tc>
          <w:tcPr>
            <w:tcW w:w="2023" w:type="dxa"/>
            <w:gridSpan w:val="2"/>
            <w:tcBorders>
              <w:top w:val="single" w:sz="4" w:space="0" w:color="auto"/>
              <w:left w:val="nil"/>
              <w:bottom w:val="single" w:sz="4" w:space="0" w:color="auto"/>
              <w:right w:val="single" w:sz="4" w:space="0" w:color="auto"/>
            </w:tcBorders>
            <w:shd w:val="clear" w:color="auto" w:fill="auto"/>
            <w:vAlign w:val="center"/>
            <w:hideMark/>
          </w:tcPr>
          <w:p w:rsidR="0068420D" w:rsidRPr="00462A90" w:rsidRDefault="0068420D" w:rsidP="0068420D">
            <w:pPr>
              <w:spacing w:after="0" w:line="240" w:lineRule="auto"/>
              <w:jc w:val="center"/>
              <w:rPr>
                <w:rFonts w:ascii="Arial" w:hAnsi="Arial" w:cs="Arial"/>
                <w:b/>
                <w:bCs/>
                <w:lang w:val="en-IN" w:eastAsia="en-IN"/>
              </w:rPr>
            </w:pPr>
            <w:r w:rsidRPr="00462A90">
              <w:rPr>
                <w:rFonts w:ascii="Arial" w:hAnsi="Arial" w:cs="Arial"/>
                <w:b/>
                <w:bCs/>
                <w:lang w:val="en-IN" w:eastAsia="en-IN"/>
              </w:rPr>
              <w:t>No of Periods</w:t>
            </w:r>
          </w:p>
        </w:tc>
        <w:tc>
          <w:tcPr>
            <w:tcW w:w="1434" w:type="dxa"/>
            <w:tcBorders>
              <w:top w:val="single" w:sz="4" w:space="0" w:color="auto"/>
              <w:left w:val="nil"/>
              <w:bottom w:val="single" w:sz="4" w:space="0" w:color="auto"/>
              <w:right w:val="single" w:sz="4" w:space="0" w:color="auto"/>
            </w:tcBorders>
            <w:shd w:val="clear" w:color="auto" w:fill="auto"/>
            <w:vAlign w:val="center"/>
            <w:hideMark/>
          </w:tcPr>
          <w:p w:rsidR="0068420D" w:rsidRPr="00462A90" w:rsidRDefault="0068420D" w:rsidP="0068420D">
            <w:pPr>
              <w:spacing w:after="0" w:line="240" w:lineRule="auto"/>
              <w:jc w:val="center"/>
              <w:rPr>
                <w:rFonts w:ascii="Arial" w:hAnsi="Arial" w:cs="Arial"/>
                <w:b/>
                <w:bCs/>
                <w:lang w:val="en-IN" w:eastAsia="en-IN"/>
              </w:rPr>
            </w:pPr>
            <w:r w:rsidRPr="00462A90">
              <w:rPr>
                <w:rFonts w:ascii="Arial" w:hAnsi="Arial" w:cs="Arial"/>
                <w:b/>
                <w:bCs/>
                <w:lang w:val="en-IN" w:eastAsia="en-IN"/>
              </w:rPr>
              <w:t>Weightage of Marks</w:t>
            </w:r>
          </w:p>
        </w:tc>
        <w:tc>
          <w:tcPr>
            <w:tcW w:w="1480" w:type="dxa"/>
            <w:gridSpan w:val="3"/>
            <w:tcBorders>
              <w:top w:val="single" w:sz="4" w:space="0" w:color="auto"/>
              <w:left w:val="nil"/>
              <w:bottom w:val="single" w:sz="4" w:space="0" w:color="auto"/>
              <w:right w:val="single" w:sz="4" w:space="0" w:color="000000"/>
            </w:tcBorders>
            <w:shd w:val="clear" w:color="auto" w:fill="auto"/>
            <w:vAlign w:val="center"/>
            <w:hideMark/>
          </w:tcPr>
          <w:p w:rsidR="0068420D" w:rsidRPr="00462A90" w:rsidRDefault="0068420D" w:rsidP="0068420D">
            <w:pPr>
              <w:spacing w:after="0" w:line="240" w:lineRule="auto"/>
              <w:jc w:val="center"/>
              <w:rPr>
                <w:rFonts w:ascii="Arial" w:hAnsi="Arial" w:cs="Arial"/>
                <w:b/>
                <w:bCs/>
                <w:lang w:val="en-IN" w:eastAsia="en-IN"/>
              </w:rPr>
            </w:pPr>
            <w:r w:rsidRPr="00462A90">
              <w:rPr>
                <w:rFonts w:ascii="Arial" w:hAnsi="Arial" w:cs="Arial"/>
                <w:b/>
                <w:bCs/>
                <w:lang w:val="en-IN" w:eastAsia="en-IN"/>
              </w:rPr>
              <w:t>Short Type</w:t>
            </w:r>
          </w:p>
        </w:tc>
        <w:tc>
          <w:tcPr>
            <w:tcW w:w="1944" w:type="dxa"/>
            <w:gridSpan w:val="3"/>
            <w:tcBorders>
              <w:top w:val="single" w:sz="4" w:space="0" w:color="auto"/>
              <w:left w:val="nil"/>
              <w:bottom w:val="single" w:sz="4" w:space="0" w:color="auto"/>
              <w:right w:val="single" w:sz="4" w:space="0" w:color="000000"/>
            </w:tcBorders>
            <w:shd w:val="clear" w:color="auto" w:fill="auto"/>
            <w:vAlign w:val="center"/>
            <w:hideMark/>
          </w:tcPr>
          <w:p w:rsidR="0068420D" w:rsidRPr="00462A90" w:rsidRDefault="0068420D" w:rsidP="0068420D">
            <w:pPr>
              <w:spacing w:after="0" w:line="240" w:lineRule="auto"/>
              <w:jc w:val="center"/>
              <w:rPr>
                <w:rFonts w:ascii="Arial" w:hAnsi="Arial" w:cs="Arial"/>
                <w:b/>
                <w:bCs/>
                <w:lang w:val="en-IN" w:eastAsia="en-IN"/>
              </w:rPr>
            </w:pPr>
            <w:r w:rsidRPr="00462A90">
              <w:rPr>
                <w:rFonts w:ascii="Arial" w:hAnsi="Arial" w:cs="Arial"/>
                <w:b/>
                <w:bCs/>
                <w:lang w:val="en-IN" w:eastAsia="en-IN"/>
              </w:rPr>
              <w:t>Essay Type</w:t>
            </w:r>
          </w:p>
        </w:tc>
      </w:tr>
      <w:tr w:rsidR="0068420D" w:rsidRPr="00462A90" w:rsidTr="0068420D">
        <w:trPr>
          <w:trHeight w:val="499"/>
        </w:trPr>
        <w:tc>
          <w:tcPr>
            <w:tcW w:w="9914" w:type="dxa"/>
            <w:gridSpan w:val="11"/>
            <w:tcBorders>
              <w:top w:val="nil"/>
              <w:left w:val="single" w:sz="4" w:space="0" w:color="auto"/>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rPr>
                <w:rFonts w:ascii="Arial" w:hAnsi="Arial" w:cs="Arial"/>
                <w:lang w:val="en-IN" w:eastAsia="en-IN"/>
              </w:rPr>
            </w:pPr>
            <w:r w:rsidRPr="00462A90">
              <w:rPr>
                <w:rFonts w:ascii="Arial" w:hAnsi="Arial" w:cs="Arial"/>
                <w:b/>
                <w:bCs/>
                <w:lang w:val="en-IN" w:eastAsia="en-IN"/>
              </w:rPr>
              <w:t>Unit – IV : Differential Calculus</w:t>
            </w:r>
          </w:p>
        </w:tc>
      </w:tr>
      <w:tr w:rsidR="0068420D" w:rsidRPr="00462A90" w:rsidTr="0068420D">
        <w:trPr>
          <w:trHeight w:val="499"/>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bCs/>
                <w:lang w:val="en-IN" w:eastAsia="en-IN"/>
              </w:rPr>
            </w:pPr>
            <w:r w:rsidRPr="00462A90">
              <w:rPr>
                <w:rFonts w:ascii="Arial" w:hAnsi="Arial" w:cs="Arial"/>
                <w:bCs/>
                <w:lang w:val="en-IN" w:eastAsia="en-IN"/>
              </w:rPr>
              <w:t>16</w:t>
            </w:r>
          </w:p>
        </w:tc>
        <w:tc>
          <w:tcPr>
            <w:tcW w:w="2208" w:type="dxa"/>
            <w:tcBorders>
              <w:top w:val="nil"/>
              <w:left w:val="nil"/>
              <w:bottom w:val="single" w:sz="4" w:space="0" w:color="auto"/>
              <w:right w:val="single" w:sz="4" w:space="0" w:color="auto"/>
            </w:tcBorders>
            <w:shd w:val="clear" w:color="auto" w:fill="auto"/>
            <w:vAlign w:val="center"/>
            <w:hideMark/>
          </w:tcPr>
          <w:p w:rsidR="0068420D" w:rsidRPr="00462A90" w:rsidRDefault="0068420D" w:rsidP="0068420D">
            <w:pPr>
              <w:spacing w:after="0" w:line="240" w:lineRule="auto"/>
              <w:rPr>
                <w:rFonts w:ascii="Arial" w:hAnsi="Arial" w:cs="Arial"/>
                <w:lang w:val="en-IN" w:eastAsia="en-IN"/>
              </w:rPr>
            </w:pPr>
            <w:r w:rsidRPr="00462A90">
              <w:rPr>
                <w:rFonts w:ascii="Arial" w:hAnsi="Arial" w:cs="Arial"/>
                <w:lang w:val="en-IN" w:eastAsia="en-IN"/>
              </w:rPr>
              <w:t>Limits and Continuity</w:t>
            </w:r>
          </w:p>
        </w:tc>
        <w:tc>
          <w:tcPr>
            <w:tcW w:w="95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4</w:t>
            </w:r>
          </w:p>
        </w:tc>
        <w:tc>
          <w:tcPr>
            <w:tcW w:w="1073"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2</w:t>
            </w:r>
          </w:p>
        </w:tc>
        <w:tc>
          <w:tcPr>
            <w:tcW w:w="143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3</w:t>
            </w:r>
          </w:p>
        </w:tc>
        <w:tc>
          <w:tcPr>
            <w:tcW w:w="461"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375"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1</w:t>
            </w:r>
          </w:p>
        </w:tc>
        <w:tc>
          <w:tcPr>
            <w:tcW w:w="64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52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r>
      <w:tr w:rsidR="0068420D" w:rsidRPr="00462A90" w:rsidTr="0068420D">
        <w:trPr>
          <w:trHeight w:val="499"/>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bCs/>
                <w:lang w:val="en-IN" w:eastAsia="en-IN"/>
              </w:rPr>
            </w:pPr>
            <w:r w:rsidRPr="00462A90">
              <w:rPr>
                <w:rFonts w:ascii="Arial" w:hAnsi="Arial" w:cs="Arial"/>
                <w:bCs/>
                <w:lang w:val="en-IN" w:eastAsia="en-IN"/>
              </w:rPr>
              <w:t>17</w:t>
            </w:r>
          </w:p>
        </w:tc>
        <w:tc>
          <w:tcPr>
            <w:tcW w:w="2208" w:type="dxa"/>
            <w:tcBorders>
              <w:top w:val="nil"/>
              <w:left w:val="nil"/>
              <w:bottom w:val="single" w:sz="4" w:space="0" w:color="auto"/>
              <w:right w:val="single" w:sz="4" w:space="0" w:color="auto"/>
            </w:tcBorders>
            <w:shd w:val="clear" w:color="auto" w:fill="auto"/>
            <w:vAlign w:val="center"/>
            <w:hideMark/>
          </w:tcPr>
          <w:p w:rsidR="0068420D" w:rsidRPr="00462A90" w:rsidRDefault="0068420D" w:rsidP="0068420D">
            <w:pPr>
              <w:spacing w:after="0" w:line="240" w:lineRule="auto"/>
              <w:rPr>
                <w:rFonts w:ascii="Arial" w:hAnsi="Arial" w:cs="Arial"/>
                <w:lang w:val="en-IN" w:eastAsia="en-IN"/>
              </w:rPr>
            </w:pPr>
            <w:r w:rsidRPr="00462A90">
              <w:rPr>
                <w:rFonts w:ascii="Arial" w:hAnsi="Arial" w:cs="Arial"/>
                <w:lang w:val="en-IN" w:eastAsia="en-IN"/>
              </w:rPr>
              <w:t>Differentiation</w:t>
            </w:r>
          </w:p>
        </w:tc>
        <w:tc>
          <w:tcPr>
            <w:tcW w:w="95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18</w:t>
            </w:r>
          </w:p>
        </w:tc>
        <w:tc>
          <w:tcPr>
            <w:tcW w:w="1073"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10</w:t>
            </w:r>
          </w:p>
        </w:tc>
        <w:tc>
          <w:tcPr>
            <w:tcW w:w="143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23</w:t>
            </w:r>
          </w:p>
        </w:tc>
        <w:tc>
          <w:tcPr>
            <w:tcW w:w="461"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1</w:t>
            </w:r>
          </w:p>
        </w:tc>
        <w:tc>
          <w:tcPr>
            <w:tcW w:w="375"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64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52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1</w:t>
            </w:r>
          </w:p>
        </w:tc>
        <w:tc>
          <w:tcPr>
            <w:tcW w:w="71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1</w:t>
            </w:r>
          </w:p>
        </w:tc>
        <w:tc>
          <w:tcPr>
            <w:tcW w:w="71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r>
      <w:tr w:rsidR="0068420D" w:rsidRPr="00462A90" w:rsidTr="0068420D">
        <w:trPr>
          <w:trHeight w:val="499"/>
        </w:trPr>
        <w:tc>
          <w:tcPr>
            <w:tcW w:w="9914" w:type="dxa"/>
            <w:gridSpan w:val="11"/>
            <w:tcBorders>
              <w:top w:val="nil"/>
              <w:left w:val="single" w:sz="4" w:space="0" w:color="auto"/>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rPr>
                <w:rFonts w:ascii="Arial" w:hAnsi="Arial" w:cs="Arial"/>
                <w:lang w:val="en-IN" w:eastAsia="en-IN"/>
              </w:rPr>
            </w:pPr>
            <w:r w:rsidRPr="00462A90">
              <w:rPr>
                <w:rFonts w:ascii="Arial" w:hAnsi="Arial" w:cs="Arial"/>
                <w:b/>
                <w:bCs/>
                <w:lang w:val="en-IN" w:eastAsia="en-IN"/>
              </w:rPr>
              <w:t> Unit - V : Applications of Differentiation</w:t>
            </w:r>
            <w:r w:rsidRPr="00462A90">
              <w:rPr>
                <w:rFonts w:ascii="Arial" w:hAnsi="Arial" w:cs="Arial"/>
                <w:lang w:val="en-IN" w:eastAsia="en-IN"/>
              </w:rPr>
              <w:t> </w:t>
            </w:r>
          </w:p>
        </w:tc>
      </w:tr>
      <w:tr w:rsidR="0068420D" w:rsidRPr="00462A90" w:rsidTr="0068420D">
        <w:trPr>
          <w:trHeight w:val="499"/>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bCs/>
                <w:lang w:val="en-IN" w:eastAsia="en-IN"/>
              </w:rPr>
            </w:pPr>
            <w:r w:rsidRPr="00462A90">
              <w:rPr>
                <w:rFonts w:ascii="Arial" w:hAnsi="Arial" w:cs="Arial"/>
                <w:bCs/>
                <w:lang w:val="en-IN" w:eastAsia="en-IN"/>
              </w:rPr>
              <w:t>18</w:t>
            </w:r>
          </w:p>
        </w:tc>
        <w:tc>
          <w:tcPr>
            <w:tcW w:w="2208" w:type="dxa"/>
            <w:tcBorders>
              <w:top w:val="nil"/>
              <w:left w:val="nil"/>
              <w:bottom w:val="single" w:sz="4" w:space="0" w:color="auto"/>
              <w:right w:val="single" w:sz="4" w:space="0" w:color="auto"/>
            </w:tcBorders>
            <w:shd w:val="clear" w:color="auto" w:fill="auto"/>
            <w:vAlign w:val="center"/>
            <w:hideMark/>
          </w:tcPr>
          <w:p w:rsidR="0068420D" w:rsidRPr="00462A90" w:rsidRDefault="0068420D" w:rsidP="0068420D">
            <w:pPr>
              <w:spacing w:after="0" w:line="240" w:lineRule="auto"/>
              <w:rPr>
                <w:rFonts w:ascii="Arial" w:hAnsi="Arial" w:cs="Arial"/>
                <w:lang w:val="en-IN" w:eastAsia="en-IN"/>
              </w:rPr>
            </w:pPr>
            <w:r w:rsidRPr="00462A90">
              <w:rPr>
                <w:rFonts w:ascii="Arial" w:hAnsi="Arial" w:cs="Arial"/>
                <w:lang w:val="en-IN" w:eastAsia="en-IN"/>
              </w:rPr>
              <w:t>Geometrical Applications</w:t>
            </w:r>
          </w:p>
        </w:tc>
        <w:tc>
          <w:tcPr>
            <w:tcW w:w="95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3</w:t>
            </w:r>
          </w:p>
        </w:tc>
        <w:tc>
          <w:tcPr>
            <w:tcW w:w="1073"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2</w:t>
            </w:r>
          </w:p>
        </w:tc>
        <w:tc>
          <w:tcPr>
            <w:tcW w:w="143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5</w:t>
            </w:r>
          </w:p>
        </w:tc>
        <w:tc>
          <w:tcPr>
            <w:tcW w:w="461"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375"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64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52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1/2</w:t>
            </w:r>
          </w:p>
        </w:tc>
      </w:tr>
      <w:tr w:rsidR="0068420D" w:rsidRPr="00462A90" w:rsidTr="0068420D">
        <w:trPr>
          <w:trHeight w:val="499"/>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bCs/>
                <w:lang w:val="en-IN" w:eastAsia="en-IN"/>
              </w:rPr>
            </w:pPr>
            <w:r w:rsidRPr="00462A90">
              <w:rPr>
                <w:rFonts w:ascii="Arial" w:hAnsi="Arial" w:cs="Arial"/>
                <w:bCs/>
                <w:lang w:val="en-IN" w:eastAsia="en-IN"/>
              </w:rPr>
              <w:t>19</w:t>
            </w:r>
          </w:p>
        </w:tc>
        <w:tc>
          <w:tcPr>
            <w:tcW w:w="2208" w:type="dxa"/>
            <w:tcBorders>
              <w:top w:val="nil"/>
              <w:left w:val="nil"/>
              <w:bottom w:val="single" w:sz="4" w:space="0" w:color="auto"/>
              <w:right w:val="single" w:sz="4" w:space="0" w:color="auto"/>
            </w:tcBorders>
            <w:shd w:val="clear" w:color="auto" w:fill="auto"/>
            <w:vAlign w:val="center"/>
            <w:hideMark/>
          </w:tcPr>
          <w:p w:rsidR="0068420D" w:rsidRPr="00462A90" w:rsidRDefault="0068420D" w:rsidP="0068420D">
            <w:pPr>
              <w:spacing w:after="0" w:line="240" w:lineRule="auto"/>
              <w:rPr>
                <w:rFonts w:ascii="Arial" w:hAnsi="Arial" w:cs="Arial"/>
                <w:lang w:val="en-IN" w:eastAsia="en-IN"/>
              </w:rPr>
            </w:pPr>
            <w:r w:rsidRPr="00462A90">
              <w:rPr>
                <w:rFonts w:ascii="Arial" w:hAnsi="Arial" w:cs="Arial"/>
                <w:lang w:val="en-IN" w:eastAsia="en-IN"/>
              </w:rPr>
              <w:t>Physical Applications</w:t>
            </w:r>
          </w:p>
        </w:tc>
        <w:tc>
          <w:tcPr>
            <w:tcW w:w="95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2</w:t>
            </w:r>
          </w:p>
        </w:tc>
        <w:tc>
          <w:tcPr>
            <w:tcW w:w="1073"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2</w:t>
            </w:r>
          </w:p>
        </w:tc>
        <w:tc>
          <w:tcPr>
            <w:tcW w:w="143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5</w:t>
            </w:r>
          </w:p>
        </w:tc>
        <w:tc>
          <w:tcPr>
            <w:tcW w:w="461"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375"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64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52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1/2</w:t>
            </w:r>
          </w:p>
        </w:tc>
      </w:tr>
      <w:tr w:rsidR="0068420D" w:rsidRPr="00462A90" w:rsidTr="0068420D">
        <w:trPr>
          <w:trHeight w:val="593"/>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bCs/>
                <w:lang w:val="en-IN" w:eastAsia="en-IN"/>
              </w:rPr>
            </w:pPr>
            <w:r w:rsidRPr="00462A90">
              <w:rPr>
                <w:rFonts w:ascii="Arial" w:hAnsi="Arial" w:cs="Arial"/>
                <w:bCs/>
                <w:lang w:val="en-IN" w:eastAsia="en-IN"/>
              </w:rPr>
              <w:t>20</w:t>
            </w:r>
          </w:p>
        </w:tc>
        <w:tc>
          <w:tcPr>
            <w:tcW w:w="2208" w:type="dxa"/>
            <w:tcBorders>
              <w:top w:val="nil"/>
              <w:left w:val="nil"/>
              <w:bottom w:val="single" w:sz="4" w:space="0" w:color="auto"/>
              <w:right w:val="single" w:sz="4" w:space="0" w:color="auto"/>
            </w:tcBorders>
            <w:shd w:val="clear" w:color="auto" w:fill="auto"/>
            <w:vAlign w:val="center"/>
            <w:hideMark/>
          </w:tcPr>
          <w:p w:rsidR="0068420D" w:rsidRPr="00462A90" w:rsidRDefault="0068420D" w:rsidP="0068420D">
            <w:pPr>
              <w:spacing w:after="0" w:line="240" w:lineRule="auto"/>
              <w:rPr>
                <w:rFonts w:ascii="Arial" w:hAnsi="Arial" w:cs="Arial"/>
                <w:lang w:val="en-IN" w:eastAsia="en-IN"/>
              </w:rPr>
            </w:pPr>
            <w:r w:rsidRPr="00462A90">
              <w:rPr>
                <w:rFonts w:ascii="Arial" w:hAnsi="Arial" w:cs="Arial"/>
                <w:lang w:val="en-IN" w:eastAsia="en-IN"/>
              </w:rPr>
              <w:t>Maxima and Minima</w:t>
            </w:r>
          </w:p>
        </w:tc>
        <w:tc>
          <w:tcPr>
            <w:tcW w:w="95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3</w:t>
            </w:r>
          </w:p>
        </w:tc>
        <w:tc>
          <w:tcPr>
            <w:tcW w:w="1073"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4</w:t>
            </w:r>
          </w:p>
        </w:tc>
        <w:tc>
          <w:tcPr>
            <w:tcW w:w="143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5</w:t>
            </w:r>
          </w:p>
        </w:tc>
        <w:tc>
          <w:tcPr>
            <w:tcW w:w="461"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375"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64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52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1/2</w:t>
            </w:r>
          </w:p>
        </w:tc>
      </w:tr>
      <w:tr w:rsidR="0068420D" w:rsidRPr="00462A90" w:rsidTr="0068420D">
        <w:trPr>
          <w:trHeight w:val="548"/>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bCs/>
                <w:lang w:val="en-IN" w:eastAsia="en-IN"/>
              </w:rPr>
            </w:pPr>
            <w:r w:rsidRPr="00462A90">
              <w:rPr>
                <w:rFonts w:ascii="Arial" w:hAnsi="Arial" w:cs="Arial"/>
                <w:bCs/>
                <w:lang w:val="en-IN" w:eastAsia="en-IN"/>
              </w:rPr>
              <w:t>21</w:t>
            </w:r>
          </w:p>
        </w:tc>
        <w:tc>
          <w:tcPr>
            <w:tcW w:w="2208" w:type="dxa"/>
            <w:tcBorders>
              <w:top w:val="nil"/>
              <w:left w:val="nil"/>
              <w:bottom w:val="single" w:sz="4" w:space="0" w:color="auto"/>
              <w:right w:val="single" w:sz="4" w:space="0" w:color="auto"/>
            </w:tcBorders>
            <w:shd w:val="clear" w:color="auto" w:fill="auto"/>
            <w:vAlign w:val="center"/>
            <w:hideMark/>
          </w:tcPr>
          <w:p w:rsidR="0068420D" w:rsidRPr="00462A90" w:rsidRDefault="0068420D" w:rsidP="0068420D">
            <w:pPr>
              <w:spacing w:after="0" w:line="240" w:lineRule="auto"/>
              <w:rPr>
                <w:rFonts w:ascii="Arial" w:hAnsi="Arial" w:cs="Arial"/>
                <w:lang w:val="en-IN" w:eastAsia="en-IN"/>
              </w:rPr>
            </w:pPr>
            <w:r w:rsidRPr="00462A90">
              <w:rPr>
                <w:rFonts w:ascii="Arial" w:hAnsi="Arial" w:cs="Arial"/>
                <w:lang w:val="en-IN" w:eastAsia="en-IN"/>
              </w:rPr>
              <w:t>Errors and Approximations</w:t>
            </w:r>
          </w:p>
        </w:tc>
        <w:tc>
          <w:tcPr>
            <w:tcW w:w="95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2</w:t>
            </w:r>
          </w:p>
        </w:tc>
        <w:tc>
          <w:tcPr>
            <w:tcW w:w="1073"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143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5</w:t>
            </w:r>
          </w:p>
        </w:tc>
        <w:tc>
          <w:tcPr>
            <w:tcW w:w="461"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375"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64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52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71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1/2</w:t>
            </w:r>
          </w:p>
        </w:tc>
      </w:tr>
      <w:tr w:rsidR="0068420D" w:rsidRPr="00462A90" w:rsidTr="0068420D">
        <w:trPr>
          <w:trHeight w:val="548"/>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b/>
                <w:bCs/>
                <w:lang w:val="en-IN" w:eastAsia="en-IN"/>
              </w:rPr>
            </w:pPr>
          </w:p>
        </w:tc>
        <w:tc>
          <w:tcPr>
            <w:tcW w:w="2208" w:type="dxa"/>
            <w:tcBorders>
              <w:top w:val="nil"/>
              <w:left w:val="nil"/>
              <w:bottom w:val="single" w:sz="4" w:space="0" w:color="auto"/>
              <w:right w:val="single" w:sz="4" w:space="0" w:color="auto"/>
            </w:tcBorders>
            <w:shd w:val="clear" w:color="auto" w:fill="auto"/>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Total</w:t>
            </w:r>
          </w:p>
        </w:tc>
        <w:tc>
          <w:tcPr>
            <w:tcW w:w="95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92</w:t>
            </w:r>
          </w:p>
        </w:tc>
        <w:tc>
          <w:tcPr>
            <w:tcW w:w="1073"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58</w:t>
            </w:r>
          </w:p>
        </w:tc>
        <w:tc>
          <w:tcPr>
            <w:tcW w:w="143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110</w:t>
            </w:r>
          </w:p>
        </w:tc>
        <w:tc>
          <w:tcPr>
            <w:tcW w:w="461"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7</w:t>
            </w:r>
          </w:p>
        </w:tc>
        <w:tc>
          <w:tcPr>
            <w:tcW w:w="375"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3</w:t>
            </w:r>
          </w:p>
        </w:tc>
        <w:tc>
          <w:tcPr>
            <w:tcW w:w="64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52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2</w:t>
            </w:r>
          </w:p>
        </w:tc>
        <w:tc>
          <w:tcPr>
            <w:tcW w:w="71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2  1/2</w:t>
            </w:r>
          </w:p>
        </w:tc>
        <w:tc>
          <w:tcPr>
            <w:tcW w:w="71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3  1/2</w:t>
            </w:r>
          </w:p>
        </w:tc>
      </w:tr>
      <w:tr w:rsidR="0068420D" w:rsidRPr="00462A90" w:rsidTr="0068420D">
        <w:trPr>
          <w:trHeight w:val="499"/>
        </w:trPr>
        <w:tc>
          <w:tcPr>
            <w:tcW w:w="649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 </w:t>
            </w:r>
          </w:p>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                                                                                       Marks</w:t>
            </w:r>
          </w:p>
        </w:tc>
        <w:tc>
          <w:tcPr>
            <w:tcW w:w="461"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21</w:t>
            </w:r>
          </w:p>
        </w:tc>
        <w:tc>
          <w:tcPr>
            <w:tcW w:w="375"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9</w:t>
            </w:r>
          </w:p>
        </w:tc>
        <w:tc>
          <w:tcPr>
            <w:tcW w:w="64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0</w:t>
            </w:r>
          </w:p>
        </w:tc>
        <w:tc>
          <w:tcPr>
            <w:tcW w:w="524"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20</w:t>
            </w:r>
          </w:p>
        </w:tc>
        <w:tc>
          <w:tcPr>
            <w:tcW w:w="71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25</w:t>
            </w:r>
          </w:p>
        </w:tc>
        <w:tc>
          <w:tcPr>
            <w:tcW w:w="710" w:type="dxa"/>
            <w:tcBorders>
              <w:top w:val="nil"/>
              <w:left w:val="nil"/>
              <w:bottom w:val="single" w:sz="4" w:space="0" w:color="auto"/>
              <w:right w:val="single" w:sz="4" w:space="0" w:color="auto"/>
            </w:tcBorders>
            <w:shd w:val="clear" w:color="auto" w:fill="auto"/>
            <w:noWrap/>
            <w:vAlign w:val="center"/>
            <w:hideMark/>
          </w:tcPr>
          <w:p w:rsidR="0068420D" w:rsidRPr="00462A90" w:rsidRDefault="0068420D" w:rsidP="0068420D">
            <w:pPr>
              <w:spacing w:after="0" w:line="240" w:lineRule="auto"/>
              <w:jc w:val="center"/>
              <w:rPr>
                <w:rFonts w:ascii="Arial" w:hAnsi="Arial" w:cs="Arial"/>
                <w:lang w:val="en-IN" w:eastAsia="en-IN"/>
              </w:rPr>
            </w:pPr>
            <w:r w:rsidRPr="00462A90">
              <w:rPr>
                <w:rFonts w:ascii="Arial" w:hAnsi="Arial" w:cs="Arial"/>
                <w:lang w:val="en-IN" w:eastAsia="en-IN"/>
              </w:rPr>
              <w:t>35</w:t>
            </w:r>
          </w:p>
        </w:tc>
      </w:tr>
    </w:tbl>
    <w:p w:rsidR="0068420D" w:rsidRPr="00462A90" w:rsidRDefault="0068420D" w:rsidP="0068420D">
      <w:pPr>
        <w:spacing w:after="0"/>
        <w:rPr>
          <w:rFonts w:ascii="Arial" w:hAnsi="Arial" w:cs="Arial"/>
          <w:b/>
        </w:rPr>
      </w:pPr>
    </w:p>
    <w:p w:rsidR="0068420D" w:rsidRPr="00462A90" w:rsidRDefault="0068420D" w:rsidP="0068420D">
      <w:pPr>
        <w:spacing w:after="0"/>
        <w:rPr>
          <w:rFonts w:ascii="Arial" w:hAnsi="Arial" w:cs="Arial"/>
        </w:rPr>
      </w:pPr>
      <w:r w:rsidRPr="00462A90">
        <w:rPr>
          <w:rFonts w:ascii="Arial" w:hAnsi="Arial" w:cs="Arial"/>
          <w:b/>
        </w:rPr>
        <w:t>R:</w:t>
      </w:r>
      <w:r w:rsidRPr="00462A90">
        <w:rPr>
          <w:rFonts w:ascii="Arial" w:hAnsi="Arial" w:cs="Arial"/>
          <w:b/>
        </w:rPr>
        <w:tab/>
        <w:t>Remembering type</w:t>
      </w:r>
      <w:r w:rsidRPr="00462A90">
        <w:rPr>
          <w:rFonts w:ascii="Arial" w:hAnsi="Arial" w:cs="Arial"/>
          <w:b/>
        </w:rPr>
        <w:tab/>
      </w:r>
      <w:r w:rsidRPr="00462A90">
        <w:rPr>
          <w:rFonts w:ascii="Arial" w:hAnsi="Arial" w:cs="Arial"/>
          <w:b/>
        </w:rPr>
        <w:tab/>
      </w:r>
      <w:r w:rsidRPr="00462A90">
        <w:rPr>
          <w:rFonts w:ascii="Arial" w:hAnsi="Arial" w:cs="Arial"/>
        </w:rPr>
        <w:t>41 marks</w:t>
      </w:r>
    </w:p>
    <w:p w:rsidR="0068420D" w:rsidRPr="00462A90" w:rsidRDefault="0068420D" w:rsidP="0068420D">
      <w:pPr>
        <w:spacing w:after="0"/>
        <w:rPr>
          <w:rFonts w:ascii="Arial" w:hAnsi="Arial" w:cs="Arial"/>
        </w:rPr>
      </w:pPr>
      <w:r w:rsidRPr="00462A90">
        <w:rPr>
          <w:rFonts w:ascii="Arial" w:hAnsi="Arial" w:cs="Arial"/>
          <w:b/>
        </w:rPr>
        <w:t>U:</w:t>
      </w:r>
      <w:r w:rsidRPr="00462A90">
        <w:rPr>
          <w:rFonts w:ascii="Arial" w:hAnsi="Arial" w:cs="Arial"/>
          <w:b/>
        </w:rPr>
        <w:tab/>
        <w:t>Understanding type</w:t>
      </w:r>
      <w:r w:rsidRPr="00462A90">
        <w:rPr>
          <w:rFonts w:ascii="Arial" w:hAnsi="Arial" w:cs="Arial"/>
          <w:b/>
        </w:rPr>
        <w:tab/>
      </w:r>
      <w:r w:rsidRPr="00462A90">
        <w:rPr>
          <w:rFonts w:ascii="Arial" w:hAnsi="Arial" w:cs="Arial"/>
          <w:b/>
        </w:rPr>
        <w:tab/>
      </w:r>
      <w:r w:rsidRPr="00462A90">
        <w:rPr>
          <w:rFonts w:ascii="Arial" w:hAnsi="Arial" w:cs="Arial"/>
        </w:rPr>
        <w:t>34 marks</w:t>
      </w:r>
    </w:p>
    <w:p w:rsidR="0068420D" w:rsidRPr="00462A90" w:rsidRDefault="0068420D" w:rsidP="0068420D">
      <w:pPr>
        <w:spacing w:after="0"/>
        <w:rPr>
          <w:rFonts w:ascii="Arial" w:hAnsi="Arial" w:cs="Arial"/>
        </w:rPr>
      </w:pPr>
      <w:r w:rsidRPr="00462A90">
        <w:rPr>
          <w:rFonts w:ascii="Arial" w:hAnsi="Arial" w:cs="Arial"/>
          <w:b/>
        </w:rPr>
        <w:t>App:</w:t>
      </w:r>
      <w:r w:rsidRPr="00462A90">
        <w:rPr>
          <w:rFonts w:ascii="Arial" w:hAnsi="Arial" w:cs="Arial"/>
          <w:b/>
        </w:rPr>
        <w:tab/>
        <w:t>Application type</w:t>
      </w:r>
      <w:r w:rsidRPr="00462A90">
        <w:rPr>
          <w:rFonts w:ascii="Arial" w:hAnsi="Arial" w:cs="Arial"/>
          <w:b/>
        </w:rPr>
        <w:tab/>
      </w:r>
      <w:r w:rsidRPr="00462A90">
        <w:rPr>
          <w:rFonts w:ascii="Arial" w:hAnsi="Arial" w:cs="Arial"/>
        </w:rPr>
        <w:tab/>
        <w:t>35 marks</w:t>
      </w:r>
    </w:p>
    <w:p w:rsidR="0068420D" w:rsidRPr="00462A90" w:rsidRDefault="0068420D" w:rsidP="0068420D">
      <w:pPr>
        <w:spacing w:after="0"/>
        <w:rPr>
          <w:rFonts w:ascii="Arial" w:hAnsi="Arial" w:cs="Arial"/>
          <w:b/>
        </w:rPr>
      </w:pPr>
    </w:p>
    <w:p w:rsidR="0068420D" w:rsidRPr="00462A90" w:rsidRDefault="0068420D" w:rsidP="0068420D">
      <w:pPr>
        <w:spacing w:after="0"/>
        <w:rPr>
          <w:rFonts w:ascii="Arial" w:hAnsi="Arial" w:cs="Arial"/>
          <w:b/>
        </w:rPr>
      </w:pPr>
      <w:r w:rsidRPr="00462A90">
        <w:rPr>
          <w:rFonts w:ascii="Arial" w:hAnsi="Arial" w:cs="Arial"/>
          <w:b/>
        </w:rPr>
        <w:t>Objectives</w:t>
      </w:r>
    </w:p>
    <w:p w:rsidR="0068420D" w:rsidRPr="00462A90" w:rsidRDefault="0068420D" w:rsidP="0068420D">
      <w:pPr>
        <w:spacing w:after="0"/>
        <w:rPr>
          <w:rFonts w:ascii="Arial" w:hAnsi="Arial" w:cs="Arial"/>
          <w:b/>
        </w:rPr>
      </w:pPr>
      <w:r w:rsidRPr="00462A90">
        <w:rPr>
          <w:rFonts w:ascii="Arial" w:hAnsi="Arial" w:cs="Arial"/>
          <w:b/>
        </w:rPr>
        <w:t>Upon completion of the course the student shall be able to:</w:t>
      </w:r>
    </w:p>
    <w:p w:rsidR="0068420D" w:rsidRPr="00462A90" w:rsidRDefault="0068420D" w:rsidP="0068420D">
      <w:pPr>
        <w:spacing w:after="0"/>
        <w:rPr>
          <w:rFonts w:ascii="Arial" w:hAnsi="Arial" w:cs="Arial"/>
          <w:b/>
        </w:rPr>
      </w:pPr>
      <w:r w:rsidRPr="00462A90">
        <w:rPr>
          <w:rFonts w:ascii="Arial" w:hAnsi="Arial" w:cs="Arial"/>
          <w:b/>
        </w:rPr>
        <w:t>UNIT – I</w:t>
      </w:r>
    </w:p>
    <w:p w:rsidR="0068420D" w:rsidRPr="00462A90" w:rsidRDefault="0068420D" w:rsidP="0068420D">
      <w:pPr>
        <w:spacing w:after="0"/>
        <w:rPr>
          <w:rFonts w:ascii="Arial" w:hAnsi="Arial" w:cs="Arial"/>
          <w:b/>
        </w:rPr>
      </w:pPr>
      <w:r w:rsidRPr="00462A90">
        <w:rPr>
          <w:rFonts w:ascii="Arial" w:hAnsi="Arial" w:cs="Arial"/>
          <w:b/>
          <w:bCs/>
          <w:lang w:val="en-IN" w:eastAsia="en-IN"/>
        </w:rPr>
        <w:t>Algebra</w:t>
      </w:r>
    </w:p>
    <w:p w:rsidR="0068420D" w:rsidRPr="00462A90" w:rsidRDefault="0068420D" w:rsidP="0068420D">
      <w:pPr>
        <w:spacing w:after="0"/>
        <w:rPr>
          <w:rFonts w:ascii="Arial" w:hAnsi="Arial" w:cs="Arial"/>
          <w:b/>
        </w:rPr>
      </w:pPr>
      <w:r w:rsidRPr="00462A90">
        <w:rPr>
          <w:rFonts w:ascii="Arial" w:hAnsi="Arial" w:cs="Arial"/>
          <w:b/>
        </w:rPr>
        <w:t xml:space="preserve">1.0    </w:t>
      </w:r>
      <w:r w:rsidRPr="00462A90">
        <w:rPr>
          <w:rFonts w:ascii="Arial" w:hAnsi="Arial" w:cs="Arial"/>
          <w:b/>
        </w:rPr>
        <w:tab/>
        <w:t>Use Logarithms in engineering calculations</w:t>
      </w:r>
    </w:p>
    <w:p w:rsidR="0068420D" w:rsidRPr="00462A90" w:rsidRDefault="0068420D" w:rsidP="0068420D">
      <w:pPr>
        <w:spacing w:after="0" w:line="360" w:lineRule="auto"/>
        <w:ind w:left="993" w:hanging="709"/>
        <w:rPr>
          <w:rFonts w:ascii="Arial" w:hAnsi="Arial" w:cs="Arial"/>
        </w:rPr>
      </w:pPr>
      <w:r w:rsidRPr="00462A90">
        <w:rPr>
          <w:rFonts w:ascii="Arial" w:hAnsi="Arial" w:cs="Arial"/>
        </w:rPr>
        <w:t xml:space="preserve">1.1 </w:t>
      </w:r>
      <w:r w:rsidRPr="00462A90">
        <w:rPr>
          <w:rFonts w:ascii="Arial" w:hAnsi="Arial" w:cs="Arial"/>
        </w:rPr>
        <w:tab/>
        <w:t>Define logarithm and list its properties.</w:t>
      </w:r>
    </w:p>
    <w:p w:rsidR="0068420D" w:rsidRPr="00462A90" w:rsidRDefault="0068420D" w:rsidP="0068420D">
      <w:pPr>
        <w:spacing w:after="0" w:line="360" w:lineRule="auto"/>
        <w:ind w:left="993" w:hanging="709"/>
        <w:rPr>
          <w:rFonts w:ascii="Arial" w:hAnsi="Arial" w:cs="Arial"/>
        </w:rPr>
      </w:pPr>
      <w:r w:rsidRPr="00462A90">
        <w:rPr>
          <w:rFonts w:ascii="Arial" w:hAnsi="Arial" w:cs="Arial"/>
        </w:rPr>
        <w:t xml:space="preserve">1.2 </w:t>
      </w:r>
      <w:r w:rsidRPr="00462A90">
        <w:rPr>
          <w:rFonts w:ascii="Arial" w:hAnsi="Arial" w:cs="Arial"/>
        </w:rPr>
        <w:tab/>
        <w:t>Distinguish natural logarithms and common logarithms.</w:t>
      </w:r>
    </w:p>
    <w:p w:rsidR="0068420D" w:rsidRPr="00462A90" w:rsidRDefault="0068420D" w:rsidP="0068420D">
      <w:pPr>
        <w:spacing w:after="0" w:line="360" w:lineRule="auto"/>
        <w:ind w:left="993" w:hanging="709"/>
        <w:rPr>
          <w:rFonts w:ascii="Arial" w:hAnsi="Arial" w:cs="Arial"/>
        </w:rPr>
      </w:pPr>
      <w:r w:rsidRPr="00462A90">
        <w:rPr>
          <w:rFonts w:ascii="Arial" w:hAnsi="Arial" w:cs="Arial"/>
        </w:rPr>
        <w:t xml:space="preserve">1.3 </w:t>
      </w:r>
      <w:r w:rsidRPr="00462A90">
        <w:rPr>
          <w:rFonts w:ascii="Arial" w:hAnsi="Arial" w:cs="Arial"/>
        </w:rPr>
        <w:tab/>
        <w:t>Explain the meaning of e and exponential function.</w:t>
      </w:r>
    </w:p>
    <w:p w:rsidR="0068420D" w:rsidRPr="00462A90" w:rsidRDefault="0068420D" w:rsidP="0068420D">
      <w:pPr>
        <w:spacing w:after="0" w:line="360" w:lineRule="auto"/>
        <w:ind w:left="993" w:hanging="709"/>
        <w:rPr>
          <w:rFonts w:ascii="Arial" w:hAnsi="Arial" w:cs="Arial"/>
        </w:rPr>
      </w:pPr>
      <w:r w:rsidRPr="00462A90">
        <w:rPr>
          <w:rFonts w:ascii="Arial" w:hAnsi="Arial" w:cs="Arial"/>
        </w:rPr>
        <w:t xml:space="preserve">1.4 </w:t>
      </w:r>
      <w:r w:rsidRPr="00462A90">
        <w:rPr>
          <w:rFonts w:ascii="Arial" w:hAnsi="Arial" w:cs="Arial"/>
        </w:rPr>
        <w:tab/>
        <w:t>State logarithm as a function and its graphical representation.</w:t>
      </w:r>
    </w:p>
    <w:p w:rsidR="0068420D" w:rsidRPr="00462A90" w:rsidRDefault="0068420D" w:rsidP="0068420D">
      <w:pPr>
        <w:spacing w:after="0" w:line="360" w:lineRule="auto"/>
        <w:ind w:left="993" w:hanging="709"/>
        <w:rPr>
          <w:rFonts w:ascii="Arial" w:hAnsi="Arial" w:cs="Arial"/>
        </w:rPr>
      </w:pPr>
      <w:r w:rsidRPr="00462A90">
        <w:rPr>
          <w:rFonts w:ascii="Arial" w:hAnsi="Arial" w:cs="Arial"/>
        </w:rPr>
        <w:t xml:space="preserve">1.5 </w:t>
      </w:r>
      <w:r w:rsidRPr="00462A90">
        <w:rPr>
          <w:rFonts w:ascii="Arial" w:hAnsi="Arial" w:cs="Arial"/>
        </w:rPr>
        <w:tab/>
        <w:t>Use the logarithms in engineering calculations.</w:t>
      </w:r>
    </w:p>
    <w:p w:rsidR="0068420D" w:rsidRPr="00462A90" w:rsidRDefault="0068420D" w:rsidP="0068420D">
      <w:pPr>
        <w:spacing w:after="0" w:line="360" w:lineRule="auto"/>
        <w:rPr>
          <w:rFonts w:ascii="Arial" w:hAnsi="Arial" w:cs="Arial"/>
          <w:b/>
        </w:rPr>
      </w:pPr>
      <w:r w:rsidRPr="00462A90">
        <w:rPr>
          <w:rFonts w:ascii="Arial" w:hAnsi="Arial" w:cs="Arial"/>
          <w:b/>
        </w:rPr>
        <w:t xml:space="preserve">2.0   </w:t>
      </w:r>
      <w:r w:rsidRPr="00462A90">
        <w:rPr>
          <w:rFonts w:ascii="Arial" w:hAnsi="Arial" w:cs="Arial"/>
          <w:b/>
        </w:rPr>
        <w:tab/>
        <w:t>Resolve Rational Fraction into sum of Partial Fractions in engineering problems</w:t>
      </w:r>
    </w:p>
    <w:p w:rsidR="0068420D" w:rsidRPr="00462A90" w:rsidRDefault="0068420D" w:rsidP="0068420D">
      <w:pPr>
        <w:spacing w:after="0" w:line="360" w:lineRule="auto"/>
        <w:ind w:left="993" w:hanging="709"/>
        <w:rPr>
          <w:rFonts w:ascii="Arial" w:hAnsi="Arial" w:cs="Arial"/>
        </w:rPr>
      </w:pPr>
      <w:r w:rsidRPr="00462A90">
        <w:rPr>
          <w:rFonts w:ascii="Arial" w:hAnsi="Arial" w:cs="Arial"/>
        </w:rPr>
        <w:t xml:space="preserve">2.1 </w:t>
      </w:r>
      <w:r w:rsidRPr="00462A90">
        <w:rPr>
          <w:rFonts w:ascii="Arial" w:hAnsi="Arial" w:cs="Arial"/>
        </w:rPr>
        <w:tab/>
        <w:t>Define the following fractions of polynomials:</w:t>
      </w:r>
    </w:p>
    <w:p w:rsidR="0068420D" w:rsidRPr="00462A90" w:rsidRDefault="0068420D" w:rsidP="0068420D">
      <w:pPr>
        <w:numPr>
          <w:ilvl w:val="0"/>
          <w:numId w:val="10"/>
        </w:numPr>
        <w:spacing w:after="0" w:line="360" w:lineRule="auto"/>
        <w:ind w:left="993" w:firstLine="567"/>
        <w:rPr>
          <w:rFonts w:ascii="Arial" w:hAnsi="Arial" w:cs="Arial"/>
        </w:rPr>
      </w:pPr>
      <w:r w:rsidRPr="00462A90">
        <w:rPr>
          <w:rFonts w:ascii="Arial" w:hAnsi="Arial" w:cs="Arial"/>
        </w:rPr>
        <w:t>Rational,</w:t>
      </w:r>
    </w:p>
    <w:p w:rsidR="0068420D" w:rsidRPr="00462A90" w:rsidRDefault="0068420D" w:rsidP="0068420D">
      <w:pPr>
        <w:numPr>
          <w:ilvl w:val="0"/>
          <w:numId w:val="10"/>
        </w:numPr>
        <w:spacing w:after="0" w:line="360" w:lineRule="auto"/>
        <w:ind w:left="993" w:firstLine="567"/>
        <w:rPr>
          <w:rFonts w:ascii="Arial" w:hAnsi="Arial" w:cs="Arial"/>
        </w:rPr>
      </w:pPr>
      <w:r w:rsidRPr="00462A90">
        <w:rPr>
          <w:rFonts w:ascii="Arial" w:hAnsi="Arial" w:cs="Arial"/>
        </w:rPr>
        <w:t>Proper and</w:t>
      </w:r>
    </w:p>
    <w:p w:rsidR="0068420D" w:rsidRPr="00462A90" w:rsidRDefault="0068420D" w:rsidP="0068420D">
      <w:pPr>
        <w:numPr>
          <w:ilvl w:val="0"/>
          <w:numId w:val="10"/>
        </w:numPr>
        <w:spacing w:after="0" w:line="360" w:lineRule="auto"/>
        <w:ind w:left="993" w:firstLine="567"/>
        <w:rPr>
          <w:rFonts w:ascii="Arial" w:hAnsi="Arial" w:cs="Arial"/>
        </w:rPr>
      </w:pPr>
      <w:r w:rsidRPr="00462A90">
        <w:rPr>
          <w:rFonts w:ascii="Arial" w:hAnsi="Arial" w:cs="Arial"/>
        </w:rPr>
        <w:lastRenderedPageBreak/>
        <w:t xml:space="preserve">Improper </w:t>
      </w:r>
    </w:p>
    <w:p w:rsidR="0068420D" w:rsidRPr="00462A90" w:rsidRDefault="0068420D" w:rsidP="0068420D">
      <w:pPr>
        <w:spacing w:after="0" w:line="360" w:lineRule="auto"/>
        <w:ind w:left="993" w:hanging="709"/>
        <w:jc w:val="both"/>
        <w:rPr>
          <w:rFonts w:ascii="Arial" w:hAnsi="Arial" w:cs="Arial"/>
          <w:spacing w:val="2"/>
        </w:rPr>
      </w:pPr>
      <w:r w:rsidRPr="00462A90">
        <w:rPr>
          <w:rFonts w:ascii="Arial" w:hAnsi="Arial" w:cs="Arial"/>
        </w:rPr>
        <w:t xml:space="preserve">2.2 </w:t>
      </w:r>
      <w:r w:rsidRPr="00462A90">
        <w:rPr>
          <w:rFonts w:ascii="Arial" w:hAnsi="Arial" w:cs="Arial"/>
        </w:rPr>
        <w:tab/>
        <w:t xml:space="preserve">Explain the procedure of resolving rational fractions of the type </w:t>
      </w:r>
      <w:r w:rsidRPr="00462A90">
        <w:rPr>
          <w:rFonts w:ascii="Arial" w:hAnsi="Arial" w:cs="Arial"/>
          <w:spacing w:val="2"/>
        </w:rPr>
        <w:t>mentioned below into partial fractions</w:t>
      </w:r>
    </w:p>
    <w:p w:rsidR="0068420D" w:rsidRPr="00462A90" w:rsidRDefault="0068420D" w:rsidP="0068420D">
      <w:pPr>
        <w:spacing w:after="0"/>
        <w:ind w:left="1440" w:firstLine="720"/>
        <w:rPr>
          <w:rFonts w:ascii="Arial" w:hAnsi="Arial" w:cs="Arial"/>
        </w:rPr>
      </w:pPr>
      <w:r w:rsidRPr="00462A90">
        <w:rPr>
          <w:rFonts w:ascii="Arial" w:hAnsi="Arial" w:cs="Arial"/>
          <w:position w:val="-28"/>
        </w:rPr>
        <w:object w:dxaOrig="256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pt;height:33pt" o:ole="">
            <v:imagedata r:id="rId7" o:title=""/>
          </v:shape>
          <o:OLEObject Type="Embed" ProgID="Equation.DSMT4" ShapeID="_x0000_i1025" DrawAspect="Content" ObjectID="_1477227207" r:id="rId8"/>
        </w:object>
      </w:r>
      <w:r w:rsidRPr="00462A90">
        <w:rPr>
          <w:rFonts w:ascii="Arial" w:hAnsi="Arial" w:cs="Arial"/>
        </w:rPr>
        <w:t xml:space="preserve">           </w:t>
      </w:r>
      <w:r w:rsidRPr="00462A90">
        <w:rPr>
          <w:rFonts w:ascii="Arial" w:hAnsi="Arial" w:cs="Arial"/>
          <w:position w:val="-30"/>
        </w:rPr>
        <w:object w:dxaOrig="2740" w:dyaOrig="680">
          <v:shape id="_x0000_i1026" type="#_x0000_t75" style="width:137pt;height:34pt" o:ole="">
            <v:imagedata r:id="rId9" o:title=""/>
          </v:shape>
          <o:OLEObject Type="Embed" ProgID="Equation.DSMT4" ShapeID="_x0000_i1026" DrawAspect="Content" ObjectID="_1477227208" r:id="rId10"/>
        </w:object>
      </w:r>
      <w:r w:rsidRPr="00462A90">
        <w:rPr>
          <w:rFonts w:ascii="Arial" w:hAnsi="Arial" w:cs="Arial"/>
        </w:rPr>
        <w:t xml:space="preserve">      </w:t>
      </w:r>
    </w:p>
    <w:p w:rsidR="0068420D" w:rsidRPr="00462A90" w:rsidRDefault="0068420D" w:rsidP="0068420D">
      <w:pPr>
        <w:rPr>
          <w:rFonts w:ascii="Arial" w:hAnsi="Arial" w:cs="Arial"/>
          <w:position w:val="-30"/>
        </w:rPr>
      </w:pPr>
      <w:r w:rsidRPr="00462A90">
        <w:rPr>
          <w:rFonts w:ascii="Arial" w:hAnsi="Arial" w:cs="Arial"/>
        </w:rPr>
        <w:t xml:space="preserve"> </w:t>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position w:val="-30"/>
        </w:rPr>
        <w:object w:dxaOrig="2200" w:dyaOrig="680">
          <v:shape id="_x0000_i1027" type="#_x0000_t75" style="width:110pt;height:34pt" o:ole="">
            <v:imagedata r:id="rId11" o:title=""/>
          </v:shape>
          <o:OLEObject Type="Embed" ProgID="Equation.DSMT4" ShapeID="_x0000_i1027" DrawAspect="Content" ObjectID="_1477227209" r:id="rId12"/>
        </w:object>
      </w:r>
      <w:r w:rsidRPr="00462A90">
        <w:rPr>
          <w:rFonts w:ascii="Arial" w:hAnsi="Arial" w:cs="Arial"/>
        </w:rPr>
        <w:t xml:space="preserve">                </w:t>
      </w:r>
      <w:r w:rsidRPr="00462A90">
        <w:rPr>
          <w:rFonts w:ascii="Arial" w:hAnsi="Arial" w:cs="Arial"/>
          <w:position w:val="-30"/>
        </w:rPr>
        <w:object w:dxaOrig="2280" w:dyaOrig="680">
          <v:shape id="_x0000_i1028" type="#_x0000_t75" style="width:114pt;height:34pt" o:ole="">
            <v:imagedata r:id="rId13" o:title=""/>
          </v:shape>
          <o:OLEObject Type="Embed" ProgID="Equation.DSMT4" ShapeID="_x0000_i1028" DrawAspect="Content" ObjectID="_1477227210" r:id="rId14"/>
        </w:object>
      </w:r>
    </w:p>
    <w:p w:rsidR="0068420D" w:rsidRPr="00462A90" w:rsidRDefault="0068420D" w:rsidP="0068420D">
      <w:pPr>
        <w:autoSpaceDE w:val="0"/>
        <w:autoSpaceDN w:val="0"/>
        <w:adjustRightInd w:val="0"/>
        <w:spacing w:after="0" w:line="360" w:lineRule="auto"/>
        <w:rPr>
          <w:rFonts w:ascii="Arial" w:hAnsi="Arial" w:cs="Arial"/>
          <w:b/>
          <w:bCs/>
        </w:rPr>
      </w:pPr>
      <w:r w:rsidRPr="00462A90">
        <w:rPr>
          <w:rFonts w:ascii="Arial" w:hAnsi="Arial" w:cs="Arial"/>
          <w:b/>
          <w:bCs/>
        </w:rPr>
        <w:t xml:space="preserve">3.0   </w:t>
      </w:r>
      <w:r w:rsidRPr="00462A90">
        <w:rPr>
          <w:rFonts w:ascii="Arial" w:hAnsi="Arial" w:cs="Arial"/>
          <w:b/>
          <w:bCs/>
        </w:rPr>
        <w:tab/>
        <w:t>Use Matrices for solving engineering problems</w:t>
      </w:r>
    </w:p>
    <w:p w:rsidR="0068420D" w:rsidRPr="00462A90" w:rsidRDefault="0068420D" w:rsidP="0068420D">
      <w:pPr>
        <w:autoSpaceDE w:val="0"/>
        <w:autoSpaceDN w:val="0"/>
        <w:adjustRightInd w:val="0"/>
        <w:spacing w:after="0" w:line="360" w:lineRule="auto"/>
        <w:ind w:left="993" w:hanging="709"/>
        <w:rPr>
          <w:rFonts w:ascii="Arial" w:hAnsi="Arial" w:cs="Arial"/>
        </w:rPr>
      </w:pPr>
      <w:r w:rsidRPr="00462A90">
        <w:rPr>
          <w:rFonts w:ascii="Arial" w:hAnsi="Arial" w:cs="Arial"/>
        </w:rPr>
        <w:t xml:space="preserve">3.1 </w:t>
      </w:r>
      <w:r w:rsidRPr="00462A90">
        <w:rPr>
          <w:rFonts w:ascii="Arial" w:hAnsi="Arial" w:cs="Arial"/>
        </w:rPr>
        <w:tab/>
        <w:t>Define a matrix and order of a matrix.</w:t>
      </w:r>
    </w:p>
    <w:p w:rsidR="0068420D" w:rsidRPr="00462A90" w:rsidRDefault="0068420D" w:rsidP="0068420D">
      <w:pPr>
        <w:autoSpaceDE w:val="0"/>
        <w:autoSpaceDN w:val="0"/>
        <w:adjustRightInd w:val="0"/>
        <w:spacing w:after="0" w:line="360" w:lineRule="auto"/>
        <w:ind w:left="993" w:hanging="709"/>
        <w:jc w:val="both"/>
        <w:rPr>
          <w:rFonts w:ascii="Arial" w:hAnsi="Arial" w:cs="Arial"/>
        </w:rPr>
      </w:pPr>
      <w:r w:rsidRPr="00462A90">
        <w:rPr>
          <w:rFonts w:ascii="Arial" w:hAnsi="Arial" w:cs="Arial"/>
        </w:rPr>
        <w:t xml:space="preserve">3.2 </w:t>
      </w:r>
      <w:r w:rsidRPr="00462A90">
        <w:rPr>
          <w:rFonts w:ascii="Arial" w:hAnsi="Arial" w:cs="Arial"/>
        </w:rPr>
        <w:tab/>
        <w:t>State various types of matrices with examples (emphasis on 3</w:t>
      </w:r>
      <w:r w:rsidRPr="00462A90">
        <w:rPr>
          <w:rFonts w:ascii="Arial" w:hAnsi="Arial" w:cs="Arial"/>
          <w:vertAlign w:val="superscript"/>
        </w:rPr>
        <w:t>rd</w:t>
      </w:r>
      <w:r w:rsidRPr="00462A90">
        <w:rPr>
          <w:rFonts w:ascii="Arial" w:hAnsi="Arial" w:cs="Arial"/>
        </w:rPr>
        <w:t xml:space="preserve"> order square matrices).</w:t>
      </w:r>
    </w:p>
    <w:p w:rsidR="0068420D" w:rsidRPr="00462A90" w:rsidRDefault="0068420D" w:rsidP="0068420D">
      <w:pPr>
        <w:autoSpaceDE w:val="0"/>
        <w:autoSpaceDN w:val="0"/>
        <w:adjustRightInd w:val="0"/>
        <w:spacing w:after="0" w:line="360" w:lineRule="auto"/>
        <w:ind w:left="993" w:hanging="709"/>
        <w:rPr>
          <w:rFonts w:ascii="Arial" w:hAnsi="Arial" w:cs="Arial"/>
        </w:rPr>
      </w:pPr>
      <w:r w:rsidRPr="00462A90">
        <w:rPr>
          <w:rFonts w:ascii="Arial" w:hAnsi="Arial" w:cs="Arial"/>
        </w:rPr>
        <w:t xml:space="preserve">3.3 </w:t>
      </w:r>
      <w:r w:rsidRPr="00462A90">
        <w:rPr>
          <w:rFonts w:ascii="Arial" w:hAnsi="Arial" w:cs="Arial"/>
        </w:rPr>
        <w:tab/>
        <w:t xml:space="preserve">Compute sum, scalar multiplication and product of matrices. </w:t>
      </w:r>
    </w:p>
    <w:p w:rsidR="0068420D" w:rsidRPr="00462A90" w:rsidRDefault="0068420D" w:rsidP="0068420D">
      <w:pPr>
        <w:autoSpaceDE w:val="0"/>
        <w:autoSpaceDN w:val="0"/>
        <w:adjustRightInd w:val="0"/>
        <w:spacing w:after="0" w:line="360" w:lineRule="auto"/>
        <w:ind w:left="993" w:hanging="709"/>
        <w:jc w:val="both"/>
        <w:rPr>
          <w:rFonts w:ascii="Arial" w:hAnsi="Arial" w:cs="Arial"/>
        </w:rPr>
      </w:pPr>
      <w:r w:rsidRPr="00462A90">
        <w:rPr>
          <w:rFonts w:ascii="Arial" w:hAnsi="Arial" w:cs="Arial"/>
        </w:rPr>
        <w:t>3.4</w:t>
      </w:r>
      <w:r w:rsidRPr="00462A90">
        <w:rPr>
          <w:rFonts w:ascii="Arial" w:hAnsi="Arial" w:cs="Arial"/>
        </w:rPr>
        <w:tab/>
        <w:t xml:space="preserve"> Illustrate the properties of these operations such as associative, distributive, commutative properties with examples and counter examples.</w:t>
      </w:r>
    </w:p>
    <w:p w:rsidR="0068420D" w:rsidRPr="00462A90" w:rsidRDefault="0068420D" w:rsidP="0068420D">
      <w:pPr>
        <w:autoSpaceDE w:val="0"/>
        <w:autoSpaceDN w:val="0"/>
        <w:adjustRightInd w:val="0"/>
        <w:spacing w:after="0" w:line="360" w:lineRule="auto"/>
        <w:ind w:left="993" w:hanging="709"/>
        <w:rPr>
          <w:rFonts w:ascii="Arial" w:hAnsi="Arial" w:cs="Arial"/>
        </w:rPr>
      </w:pPr>
      <w:r w:rsidRPr="00462A90">
        <w:rPr>
          <w:rFonts w:ascii="Arial" w:hAnsi="Arial" w:cs="Arial"/>
        </w:rPr>
        <w:t>3.5</w:t>
      </w:r>
      <w:r w:rsidRPr="00462A90">
        <w:rPr>
          <w:rFonts w:ascii="Arial" w:hAnsi="Arial" w:cs="Arial"/>
        </w:rPr>
        <w:tab/>
        <w:t xml:space="preserve"> Define the transpose of a matrix and write its properties.</w:t>
      </w:r>
    </w:p>
    <w:p w:rsidR="0068420D" w:rsidRPr="00462A90" w:rsidRDefault="0068420D" w:rsidP="0068420D">
      <w:pPr>
        <w:autoSpaceDE w:val="0"/>
        <w:autoSpaceDN w:val="0"/>
        <w:adjustRightInd w:val="0"/>
        <w:spacing w:after="0" w:line="360" w:lineRule="auto"/>
        <w:ind w:left="993" w:hanging="709"/>
        <w:rPr>
          <w:rFonts w:ascii="Arial" w:hAnsi="Arial" w:cs="Arial"/>
        </w:rPr>
      </w:pPr>
      <w:r w:rsidRPr="00462A90">
        <w:rPr>
          <w:rFonts w:ascii="Arial" w:hAnsi="Arial" w:cs="Arial"/>
        </w:rPr>
        <w:t>3.6</w:t>
      </w:r>
      <w:r w:rsidRPr="00462A90">
        <w:rPr>
          <w:rFonts w:ascii="Arial" w:hAnsi="Arial" w:cs="Arial"/>
        </w:rPr>
        <w:tab/>
        <w:t xml:space="preserve"> Define symmetric and skew-symmetric matrices.</w:t>
      </w:r>
    </w:p>
    <w:p w:rsidR="0068420D" w:rsidRPr="00462A90" w:rsidRDefault="0068420D" w:rsidP="0068420D">
      <w:pPr>
        <w:pStyle w:val="BodyTextIndent"/>
        <w:ind w:left="993" w:hanging="709"/>
        <w:rPr>
          <w:rFonts w:ascii="Arial" w:hAnsi="Arial" w:cs="Arial"/>
          <w:sz w:val="22"/>
          <w:szCs w:val="22"/>
        </w:rPr>
      </w:pPr>
      <w:r w:rsidRPr="00462A90">
        <w:rPr>
          <w:rFonts w:ascii="Arial" w:hAnsi="Arial" w:cs="Arial"/>
          <w:sz w:val="22"/>
          <w:szCs w:val="22"/>
        </w:rPr>
        <w:t xml:space="preserve">3.7 </w:t>
      </w:r>
      <w:r w:rsidRPr="00462A90">
        <w:rPr>
          <w:rFonts w:ascii="Arial" w:hAnsi="Arial" w:cs="Arial"/>
          <w:sz w:val="22"/>
          <w:szCs w:val="22"/>
        </w:rPr>
        <w:tab/>
        <w:t>Resolve a square matrix into a sum of symmetric and skew- symmetric matrices with examples in all cases.</w:t>
      </w:r>
    </w:p>
    <w:p w:rsidR="0068420D" w:rsidRPr="00462A90" w:rsidRDefault="0068420D" w:rsidP="0068420D">
      <w:pPr>
        <w:autoSpaceDE w:val="0"/>
        <w:autoSpaceDN w:val="0"/>
        <w:adjustRightInd w:val="0"/>
        <w:spacing w:after="0" w:line="360" w:lineRule="auto"/>
        <w:ind w:left="993" w:hanging="709"/>
        <w:rPr>
          <w:rFonts w:ascii="Arial" w:hAnsi="Arial" w:cs="Arial"/>
        </w:rPr>
      </w:pPr>
      <w:r w:rsidRPr="00462A90">
        <w:rPr>
          <w:rFonts w:ascii="Arial" w:hAnsi="Arial" w:cs="Arial"/>
        </w:rPr>
        <w:t>3.8</w:t>
      </w:r>
      <w:r w:rsidRPr="00462A90">
        <w:rPr>
          <w:rFonts w:ascii="Arial" w:hAnsi="Arial" w:cs="Arial"/>
        </w:rPr>
        <w:tab/>
        <w:t xml:space="preserve">Define minor, co-factor of an element of a 3x3 square matrix with examples. </w:t>
      </w:r>
    </w:p>
    <w:p w:rsidR="0068420D" w:rsidRPr="00462A90" w:rsidRDefault="0068420D" w:rsidP="0068420D">
      <w:pPr>
        <w:autoSpaceDE w:val="0"/>
        <w:autoSpaceDN w:val="0"/>
        <w:adjustRightInd w:val="0"/>
        <w:spacing w:after="0" w:line="360" w:lineRule="auto"/>
        <w:ind w:left="993" w:hanging="709"/>
        <w:rPr>
          <w:rFonts w:ascii="Arial" w:hAnsi="Arial" w:cs="Arial"/>
        </w:rPr>
      </w:pPr>
      <w:r w:rsidRPr="00462A90">
        <w:rPr>
          <w:rFonts w:ascii="Arial" w:hAnsi="Arial" w:cs="Arial"/>
        </w:rPr>
        <w:t xml:space="preserve">3.9 </w:t>
      </w:r>
      <w:r w:rsidRPr="00462A90">
        <w:rPr>
          <w:rFonts w:ascii="Arial" w:hAnsi="Arial" w:cs="Arial"/>
        </w:rPr>
        <w:tab/>
        <w:t>Expand the determinant of a 3 x 3 matrix using Laplace expansion formula.</w:t>
      </w:r>
    </w:p>
    <w:p w:rsidR="0068420D" w:rsidRPr="00462A90" w:rsidRDefault="0068420D" w:rsidP="0068420D">
      <w:pPr>
        <w:autoSpaceDE w:val="0"/>
        <w:autoSpaceDN w:val="0"/>
        <w:adjustRightInd w:val="0"/>
        <w:spacing w:after="0" w:line="360" w:lineRule="auto"/>
        <w:ind w:left="993" w:hanging="709"/>
        <w:rPr>
          <w:rFonts w:ascii="Arial" w:hAnsi="Arial" w:cs="Arial"/>
        </w:rPr>
      </w:pPr>
      <w:r w:rsidRPr="00462A90">
        <w:rPr>
          <w:rFonts w:ascii="Arial" w:hAnsi="Arial" w:cs="Arial"/>
        </w:rPr>
        <w:t xml:space="preserve">3.10 </w:t>
      </w:r>
      <w:r w:rsidRPr="00462A90">
        <w:rPr>
          <w:rFonts w:ascii="Arial" w:hAnsi="Arial" w:cs="Arial"/>
        </w:rPr>
        <w:tab/>
        <w:t>Distinguish singular and non-singular matrices.</w:t>
      </w:r>
    </w:p>
    <w:p w:rsidR="0068420D" w:rsidRPr="00462A90" w:rsidRDefault="0068420D" w:rsidP="0068420D">
      <w:pPr>
        <w:autoSpaceDE w:val="0"/>
        <w:autoSpaceDN w:val="0"/>
        <w:adjustRightInd w:val="0"/>
        <w:spacing w:after="0" w:line="360" w:lineRule="auto"/>
        <w:ind w:left="993" w:hanging="709"/>
        <w:rPr>
          <w:rFonts w:ascii="Arial" w:hAnsi="Arial" w:cs="Arial"/>
        </w:rPr>
      </w:pPr>
      <w:r w:rsidRPr="00462A90">
        <w:rPr>
          <w:rFonts w:ascii="Arial" w:hAnsi="Arial" w:cs="Arial"/>
        </w:rPr>
        <w:t xml:space="preserve">3.11 </w:t>
      </w:r>
      <w:r w:rsidRPr="00462A90">
        <w:rPr>
          <w:rFonts w:ascii="Arial" w:hAnsi="Arial" w:cs="Arial"/>
        </w:rPr>
        <w:tab/>
        <w:t>Apply the properties of determinants to solve problems.</w:t>
      </w:r>
    </w:p>
    <w:p w:rsidR="0068420D" w:rsidRPr="00462A90" w:rsidRDefault="0068420D" w:rsidP="0068420D">
      <w:pPr>
        <w:autoSpaceDE w:val="0"/>
        <w:autoSpaceDN w:val="0"/>
        <w:adjustRightInd w:val="0"/>
        <w:spacing w:after="0" w:line="360" w:lineRule="auto"/>
        <w:ind w:left="993" w:hanging="709"/>
        <w:rPr>
          <w:rFonts w:ascii="Arial" w:hAnsi="Arial" w:cs="Arial"/>
        </w:rPr>
      </w:pPr>
      <w:r w:rsidRPr="00462A90">
        <w:rPr>
          <w:rFonts w:ascii="Arial" w:hAnsi="Arial" w:cs="Arial"/>
        </w:rPr>
        <w:t xml:space="preserve">3.12 </w:t>
      </w:r>
      <w:r w:rsidRPr="00462A90">
        <w:rPr>
          <w:rFonts w:ascii="Arial" w:hAnsi="Arial" w:cs="Arial"/>
        </w:rPr>
        <w:tab/>
        <w:t>Solve system of 3 linear equations in 3 unknowns using Cramer’s rule.</w:t>
      </w:r>
    </w:p>
    <w:p w:rsidR="0068420D" w:rsidRPr="00462A90" w:rsidRDefault="0068420D" w:rsidP="0068420D">
      <w:pPr>
        <w:autoSpaceDE w:val="0"/>
        <w:autoSpaceDN w:val="0"/>
        <w:adjustRightInd w:val="0"/>
        <w:spacing w:after="0" w:line="360" w:lineRule="auto"/>
        <w:ind w:left="993" w:hanging="709"/>
        <w:rPr>
          <w:rFonts w:ascii="Arial" w:hAnsi="Arial" w:cs="Arial"/>
        </w:rPr>
      </w:pPr>
      <w:r w:rsidRPr="00462A90">
        <w:rPr>
          <w:rFonts w:ascii="Arial" w:hAnsi="Arial" w:cs="Arial"/>
        </w:rPr>
        <w:t xml:space="preserve">3.13 </w:t>
      </w:r>
      <w:r w:rsidRPr="00462A90">
        <w:rPr>
          <w:rFonts w:ascii="Arial" w:hAnsi="Arial" w:cs="Arial"/>
        </w:rPr>
        <w:tab/>
        <w:t>Define multiplicative inverse of a matrix and list properties of adjoint and inverse.</w:t>
      </w:r>
    </w:p>
    <w:p w:rsidR="0068420D" w:rsidRPr="00462A90" w:rsidRDefault="0068420D" w:rsidP="0068420D">
      <w:pPr>
        <w:autoSpaceDE w:val="0"/>
        <w:autoSpaceDN w:val="0"/>
        <w:adjustRightInd w:val="0"/>
        <w:spacing w:after="0" w:line="360" w:lineRule="auto"/>
        <w:ind w:left="993" w:hanging="709"/>
        <w:rPr>
          <w:rFonts w:ascii="Arial" w:hAnsi="Arial" w:cs="Arial"/>
        </w:rPr>
      </w:pPr>
      <w:r w:rsidRPr="00462A90">
        <w:rPr>
          <w:rFonts w:ascii="Arial" w:hAnsi="Arial" w:cs="Arial"/>
        </w:rPr>
        <w:t xml:space="preserve">3.14 </w:t>
      </w:r>
      <w:r w:rsidRPr="00462A90">
        <w:rPr>
          <w:rFonts w:ascii="Arial" w:hAnsi="Arial" w:cs="Arial"/>
        </w:rPr>
        <w:tab/>
        <w:t xml:space="preserve">Compute adjoint and multiplicative inverse of a square matrix.  </w:t>
      </w:r>
    </w:p>
    <w:p w:rsidR="0068420D" w:rsidRPr="00462A90" w:rsidRDefault="0068420D" w:rsidP="0068420D">
      <w:pPr>
        <w:autoSpaceDE w:val="0"/>
        <w:autoSpaceDN w:val="0"/>
        <w:adjustRightInd w:val="0"/>
        <w:spacing w:after="0" w:line="360" w:lineRule="auto"/>
        <w:ind w:left="993" w:hanging="709"/>
        <w:rPr>
          <w:rFonts w:ascii="Arial" w:hAnsi="Arial" w:cs="Arial"/>
        </w:rPr>
      </w:pPr>
      <w:r w:rsidRPr="00462A90">
        <w:rPr>
          <w:rFonts w:ascii="Arial" w:hAnsi="Arial" w:cs="Arial"/>
        </w:rPr>
        <w:t xml:space="preserve">3.15 </w:t>
      </w:r>
      <w:r w:rsidRPr="00462A90">
        <w:rPr>
          <w:rFonts w:ascii="Arial" w:hAnsi="Arial" w:cs="Arial"/>
        </w:rPr>
        <w:tab/>
        <w:t xml:space="preserve">Solve system of 3 linear equations in 3 unknowns by matrix inversion method  </w:t>
      </w:r>
    </w:p>
    <w:p w:rsidR="0068420D" w:rsidRPr="00462A90" w:rsidRDefault="0068420D" w:rsidP="0068420D">
      <w:pPr>
        <w:autoSpaceDE w:val="0"/>
        <w:autoSpaceDN w:val="0"/>
        <w:adjustRightInd w:val="0"/>
        <w:spacing w:after="0" w:line="360" w:lineRule="auto"/>
        <w:ind w:left="993" w:hanging="709"/>
        <w:rPr>
          <w:rFonts w:ascii="Arial" w:hAnsi="Arial" w:cs="Arial"/>
        </w:rPr>
      </w:pPr>
      <w:r w:rsidRPr="00462A90">
        <w:rPr>
          <w:rFonts w:ascii="Arial" w:hAnsi="Arial" w:cs="Arial"/>
        </w:rPr>
        <w:t xml:space="preserve">3.16 </w:t>
      </w:r>
      <w:r w:rsidRPr="00462A90">
        <w:rPr>
          <w:rFonts w:ascii="Arial" w:hAnsi="Arial" w:cs="Arial"/>
        </w:rPr>
        <w:tab/>
        <w:t>State elementary row operations.</w:t>
      </w:r>
    </w:p>
    <w:p w:rsidR="0068420D" w:rsidRPr="00462A90" w:rsidRDefault="0068420D" w:rsidP="0068420D">
      <w:pPr>
        <w:autoSpaceDE w:val="0"/>
        <w:autoSpaceDN w:val="0"/>
        <w:adjustRightInd w:val="0"/>
        <w:spacing w:after="0" w:line="360" w:lineRule="auto"/>
        <w:ind w:left="993" w:hanging="709"/>
        <w:rPr>
          <w:rFonts w:ascii="Arial" w:hAnsi="Arial" w:cs="Arial"/>
        </w:rPr>
      </w:pPr>
      <w:r w:rsidRPr="00462A90">
        <w:rPr>
          <w:rFonts w:ascii="Arial" w:hAnsi="Arial" w:cs="Arial"/>
        </w:rPr>
        <w:t xml:space="preserve">3.17 </w:t>
      </w:r>
      <w:r w:rsidRPr="00462A90">
        <w:rPr>
          <w:rFonts w:ascii="Arial" w:hAnsi="Arial" w:cs="Arial"/>
        </w:rPr>
        <w:tab/>
        <w:t>Solve a system of 3 linear equations in 3 unknowns by Gauss- Jordan method</w:t>
      </w:r>
    </w:p>
    <w:p w:rsidR="0068420D" w:rsidRPr="00462A90" w:rsidRDefault="0068420D" w:rsidP="0068420D">
      <w:pPr>
        <w:autoSpaceDE w:val="0"/>
        <w:autoSpaceDN w:val="0"/>
        <w:adjustRightInd w:val="0"/>
        <w:spacing w:after="0"/>
        <w:ind w:left="450" w:hanging="450"/>
        <w:rPr>
          <w:rFonts w:ascii="Arial" w:hAnsi="Arial" w:cs="Arial"/>
        </w:rPr>
      </w:pPr>
    </w:p>
    <w:p w:rsidR="0068420D" w:rsidRPr="00462A90" w:rsidRDefault="0068420D" w:rsidP="0068420D">
      <w:pPr>
        <w:spacing w:after="0" w:line="240" w:lineRule="auto"/>
        <w:rPr>
          <w:rFonts w:ascii="Arial" w:hAnsi="Arial" w:cs="Arial"/>
          <w:b/>
        </w:rPr>
      </w:pPr>
      <w:r w:rsidRPr="00462A90">
        <w:rPr>
          <w:rFonts w:ascii="Arial" w:hAnsi="Arial" w:cs="Arial"/>
          <w:b/>
        </w:rPr>
        <w:t>UNIT – II</w:t>
      </w:r>
    </w:p>
    <w:p w:rsidR="0068420D" w:rsidRPr="00462A90" w:rsidRDefault="0068420D" w:rsidP="0068420D">
      <w:pPr>
        <w:autoSpaceDE w:val="0"/>
        <w:autoSpaceDN w:val="0"/>
        <w:adjustRightInd w:val="0"/>
        <w:spacing w:after="0" w:line="240" w:lineRule="auto"/>
        <w:rPr>
          <w:rFonts w:ascii="Arial" w:hAnsi="Arial" w:cs="Arial"/>
          <w:b/>
        </w:rPr>
      </w:pPr>
      <w:r w:rsidRPr="00462A90">
        <w:rPr>
          <w:rFonts w:ascii="Arial" w:hAnsi="Arial" w:cs="Arial"/>
          <w:b/>
        </w:rPr>
        <w:t>Trigonometry :</w:t>
      </w:r>
    </w:p>
    <w:p w:rsidR="0068420D" w:rsidRPr="00462A90" w:rsidRDefault="0068420D" w:rsidP="0068420D">
      <w:pPr>
        <w:pStyle w:val="Heading1"/>
        <w:rPr>
          <w:rFonts w:ascii="Arial" w:hAnsi="Arial" w:cs="Arial"/>
          <w:color w:val="auto"/>
          <w:sz w:val="22"/>
          <w:szCs w:val="22"/>
        </w:rPr>
      </w:pPr>
    </w:p>
    <w:p w:rsidR="0068420D" w:rsidRPr="00462A90" w:rsidRDefault="0068420D" w:rsidP="0068420D">
      <w:pPr>
        <w:pStyle w:val="Heading1"/>
        <w:rPr>
          <w:rFonts w:ascii="Arial" w:hAnsi="Arial" w:cs="Arial"/>
          <w:color w:val="auto"/>
          <w:sz w:val="22"/>
          <w:szCs w:val="22"/>
        </w:rPr>
      </w:pPr>
      <w:r w:rsidRPr="00462A90">
        <w:rPr>
          <w:rFonts w:ascii="Arial" w:hAnsi="Arial" w:cs="Arial"/>
          <w:color w:val="auto"/>
          <w:sz w:val="22"/>
          <w:szCs w:val="22"/>
        </w:rPr>
        <w:t xml:space="preserve">4.0 </w:t>
      </w:r>
      <w:r w:rsidRPr="00462A90">
        <w:rPr>
          <w:rFonts w:ascii="Arial" w:hAnsi="Arial" w:cs="Arial"/>
          <w:color w:val="auto"/>
          <w:sz w:val="22"/>
          <w:szCs w:val="22"/>
        </w:rPr>
        <w:tab/>
        <w:t>Understand Trigonometric Ratios</w:t>
      </w:r>
    </w:p>
    <w:p w:rsidR="0068420D" w:rsidRPr="00462A90" w:rsidRDefault="0068420D" w:rsidP="0068420D">
      <w:pPr>
        <w:pStyle w:val="NoSpacing"/>
        <w:spacing w:line="360" w:lineRule="auto"/>
        <w:ind w:left="993" w:hanging="709"/>
        <w:rPr>
          <w:rFonts w:ascii="Arial" w:hAnsi="Arial" w:cs="Arial"/>
        </w:rPr>
      </w:pPr>
      <w:r w:rsidRPr="00462A90">
        <w:rPr>
          <w:rFonts w:ascii="Arial" w:hAnsi="Arial" w:cs="Arial"/>
        </w:rPr>
        <w:t xml:space="preserve">4.1 </w:t>
      </w:r>
      <w:r w:rsidRPr="00462A90">
        <w:rPr>
          <w:rFonts w:ascii="Arial" w:hAnsi="Arial" w:cs="Arial"/>
        </w:rPr>
        <w:tab/>
        <w:t>Define trigonometric ratios of any angle.</w:t>
      </w:r>
    </w:p>
    <w:p w:rsidR="0068420D" w:rsidRPr="00462A90" w:rsidRDefault="0068420D" w:rsidP="0068420D">
      <w:pPr>
        <w:pStyle w:val="NoSpacing"/>
        <w:spacing w:line="360" w:lineRule="auto"/>
        <w:ind w:left="993" w:hanging="709"/>
        <w:rPr>
          <w:rFonts w:ascii="Arial" w:hAnsi="Arial" w:cs="Arial"/>
        </w:rPr>
      </w:pPr>
      <w:r w:rsidRPr="00462A90">
        <w:rPr>
          <w:rFonts w:ascii="Arial" w:hAnsi="Arial" w:cs="Arial"/>
        </w:rPr>
        <w:lastRenderedPageBreak/>
        <w:t xml:space="preserve">4.2 </w:t>
      </w:r>
      <w:r w:rsidRPr="00462A90">
        <w:rPr>
          <w:rFonts w:ascii="Arial" w:hAnsi="Arial" w:cs="Arial"/>
        </w:rPr>
        <w:tab/>
        <w:t>List the values of trigonometric ratios at specified values.</w:t>
      </w:r>
    </w:p>
    <w:p w:rsidR="0068420D" w:rsidRPr="00462A90" w:rsidRDefault="0068420D" w:rsidP="0068420D">
      <w:pPr>
        <w:pStyle w:val="NoSpacing"/>
        <w:spacing w:line="360" w:lineRule="auto"/>
        <w:ind w:left="993" w:hanging="709"/>
        <w:rPr>
          <w:rFonts w:ascii="Arial" w:hAnsi="Arial" w:cs="Arial"/>
        </w:rPr>
      </w:pPr>
      <w:r w:rsidRPr="00462A90">
        <w:rPr>
          <w:rFonts w:ascii="Arial" w:hAnsi="Arial" w:cs="Arial"/>
        </w:rPr>
        <w:t xml:space="preserve">4.3 </w:t>
      </w:r>
      <w:r w:rsidRPr="00462A90">
        <w:rPr>
          <w:rFonts w:ascii="Arial" w:hAnsi="Arial" w:cs="Arial"/>
        </w:rPr>
        <w:tab/>
        <w:t>Draw graphs of trigonometric functions</w:t>
      </w:r>
    </w:p>
    <w:p w:rsidR="0068420D" w:rsidRPr="00462A90" w:rsidRDefault="0068420D" w:rsidP="0068420D">
      <w:pPr>
        <w:pStyle w:val="NoSpacing"/>
        <w:spacing w:line="276" w:lineRule="auto"/>
        <w:ind w:left="993" w:hanging="709"/>
        <w:rPr>
          <w:rFonts w:ascii="Arial" w:hAnsi="Arial" w:cs="Arial"/>
        </w:rPr>
      </w:pPr>
      <w:r w:rsidRPr="00462A90">
        <w:rPr>
          <w:rFonts w:ascii="Arial" w:hAnsi="Arial" w:cs="Arial"/>
        </w:rPr>
        <w:t xml:space="preserve">4.4 </w:t>
      </w:r>
      <w:r w:rsidRPr="00462A90">
        <w:rPr>
          <w:rFonts w:ascii="Arial" w:hAnsi="Arial" w:cs="Arial"/>
        </w:rPr>
        <w:tab/>
        <w:t>Explain periodicity of trigonometric functions.</w:t>
      </w:r>
    </w:p>
    <w:p w:rsidR="0068420D" w:rsidRPr="00462A90" w:rsidRDefault="0068420D" w:rsidP="0068420D">
      <w:pPr>
        <w:pStyle w:val="NoSpacing"/>
        <w:spacing w:line="276" w:lineRule="auto"/>
        <w:rPr>
          <w:rFonts w:ascii="Arial" w:hAnsi="Arial" w:cs="Arial"/>
          <w:b/>
        </w:rPr>
      </w:pPr>
      <w:r w:rsidRPr="00462A90">
        <w:rPr>
          <w:rFonts w:ascii="Arial" w:hAnsi="Arial" w:cs="Arial"/>
          <w:b/>
        </w:rPr>
        <w:t xml:space="preserve">5.0 </w:t>
      </w:r>
      <w:r w:rsidRPr="00462A90">
        <w:rPr>
          <w:rFonts w:ascii="Arial" w:hAnsi="Arial" w:cs="Arial"/>
          <w:b/>
        </w:rPr>
        <w:tab/>
        <w:t>Solve simple problems on Compound Angles</w:t>
      </w:r>
    </w:p>
    <w:p w:rsidR="0068420D" w:rsidRPr="00462A90" w:rsidRDefault="0068420D" w:rsidP="0068420D">
      <w:pPr>
        <w:pStyle w:val="NoSpacing"/>
        <w:spacing w:line="360" w:lineRule="auto"/>
        <w:ind w:left="993" w:hanging="709"/>
        <w:jc w:val="both"/>
        <w:rPr>
          <w:rFonts w:ascii="Arial" w:hAnsi="Arial" w:cs="Arial"/>
        </w:rPr>
      </w:pPr>
      <w:r w:rsidRPr="00462A90">
        <w:rPr>
          <w:rFonts w:ascii="Arial" w:hAnsi="Arial" w:cs="Arial"/>
        </w:rPr>
        <w:t xml:space="preserve">5.1 </w:t>
      </w:r>
      <w:r w:rsidRPr="00462A90">
        <w:rPr>
          <w:rFonts w:ascii="Arial" w:hAnsi="Arial" w:cs="Arial"/>
        </w:rPr>
        <w:tab/>
        <w:t>Define compound angles and state the formulae of sin(A±B), cos(A±B), tan(A±B) and cot(A±B)</w:t>
      </w:r>
    </w:p>
    <w:p w:rsidR="0068420D" w:rsidRPr="00462A90" w:rsidRDefault="0068420D" w:rsidP="0068420D">
      <w:pPr>
        <w:pStyle w:val="NoSpacing"/>
        <w:spacing w:line="360" w:lineRule="auto"/>
        <w:ind w:left="993" w:hanging="709"/>
        <w:jc w:val="both"/>
        <w:rPr>
          <w:rFonts w:ascii="Arial" w:hAnsi="Arial" w:cs="Arial"/>
        </w:rPr>
      </w:pPr>
      <w:r w:rsidRPr="00462A90">
        <w:rPr>
          <w:rFonts w:ascii="Arial" w:hAnsi="Arial" w:cs="Arial"/>
        </w:rPr>
        <w:t xml:space="preserve">5.2 </w:t>
      </w:r>
      <w:r w:rsidRPr="00462A90">
        <w:rPr>
          <w:rFonts w:ascii="Arial" w:hAnsi="Arial" w:cs="Arial"/>
        </w:rPr>
        <w:tab/>
        <w:t>Give simple examples on compound angles to derive the values of sin15</w:t>
      </w:r>
      <w:r w:rsidRPr="00462A90">
        <w:rPr>
          <w:rFonts w:ascii="Arial" w:hAnsi="Arial" w:cs="Arial"/>
          <w:vertAlign w:val="superscript"/>
        </w:rPr>
        <w:t>0</w:t>
      </w:r>
      <w:r w:rsidRPr="00462A90">
        <w:rPr>
          <w:rFonts w:ascii="Arial" w:hAnsi="Arial" w:cs="Arial"/>
        </w:rPr>
        <w:t>, cos15</w:t>
      </w:r>
      <w:r w:rsidRPr="00462A90">
        <w:rPr>
          <w:rFonts w:ascii="Arial" w:hAnsi="Arial" w:cs="Arial"/>
          <w:vertAlign w:val="superscript"/>
        </w:rPr>
        <w:t>0</w:t>
      </w:r>
      <w:r w:rsidRPr="00462A90">
        <w:rPr>
          <w:rFonts w:ascii="Arial" w:hAnsi="Arial" w:cs="Arial"/>
        </w:rPr>
        <w:t xml:space="preserve"> , sin75</w:t>
      </w:r>
      <w:r w:rsidRPr="00462A90">
        <w:rPr>
          <w:rFonts w:ascii="Arial" w:hAnsi="Arial" w:cs="Arial"/>
          <w:vertAlign w:val="superscript"/>
        </w:rPr>
        <w:t>0</w:t>
      </w:r>
      <w:r w:rsidRPr="00462A90">
        <w:rPr>
          <w:rFonts w:ascii="Arial" w:hAnsi="Arial" w:cs="Arial"/>
        </w:rPr>
        <w:t xml:space="preserve"> , cos75</w:t>
      </w:r>
      <w:r w:rsidRPr="00462A90">
        <w:rPr>
          <w:rFonts w:ascii="Arial" w:hAnsi="Arial" w:cs="Arial"/>
          <w:vertAlign w:val="superscript"/>
        </w:rPr>
        <w:t>0</w:t>
      </w:r>
      <w:r w:rsidRPr="00462A90">
        <w:rPr>
          <w:rFonts w:ascii="Arial" w:hAnsi="Arial" w:cs="Arial"/>
        </w:rPr>
        <w:t xml:space="preserve"> ,      tan 15</w:t>
      </w:r>
      <w:r w:rsidRPr="00462A90">
        <w:rPr>
          <w:rFonts w:ascii="Arial" w:hAnsi="Arial" w:cs="Arial"/>
          <w:vertAlign w:val="superscript"/>
        </w:rPr>
        <w:t>0</w:t>
      </w:r>
      <w:r w:rsidRPr="00462A90">
        <w:rPr>
          <w:rFonts w:ascii="Arial" w:hAnsi="Arial" w:cs="Arial"/>
        </w:rPr>
        <w:t xml:space="preserve"> , tan75</w:t>
      </w:r>
      <w:r w:rsidRPr="00462A90">
        <w:rPr>
          <w:rFonts w:ascii="Arial" w:hAnsi="Arial" w:cs="Arial"/>
          <w:vertAlign w:val="superscript"/>
        </w:rPr>
        <w:t>0</w:t>
      </w:r>
      <w:r w:rsidRPr="00462A90">
        <w:rPr>
          <w:rFonts w:ascii="Arial" w:hAnsi="Arial" w:cs="Arial"/>
        </w:rPr>
        <w:t xml:space="preserve">  etc.</w:t>
      </w:r>
    </w:p>
    <w:p w:rsidR="0068420D" w:rsidRPr="00462A90" w:rsidRDefault="0068420D" w:rsidP="0068420D">
      <w:pPr>
        <w:pStyle w:val="NoSpacing"/>
        <w:spacing w:line="360" w:lineRule="auto"/>
        <w:ind w:left="993" w:hanging="709"/>
        <w:rPr>
          <w:rFonts w:ascii="Arial" w:hAnsi="Arial" w:cs="Arial"/>
        </w:rPr>
      </w:pPr>
      <w:r w:rsidRPr="00462A90">
        <w:rPr>
          <w:rFonts w:ascii="Arial" w:hAnsi="Arial" w:cs="Arial"/>
        </w:rPr>
        <w:t xml:space="preserve">5.3 </w:t>
      </w:r>
      <w:r w:rsidRPr="00462A90">
        <w:rPr>
          <w:rFonts w:ascii="Arial" w:hAnsi="Arial" w:cs="Arial"/>
        </w:rPr>
        <w:tab/>
        <w:t xml:space="preserve">Derive identities like sin(A+B) sin(A-B) = sin </w:t>
      </w:r>
      <w:r w:rsidRPr="00462A90">
        <w:rPr>
          <w:rFonts w:ascii="Arial" w:hAnsi="Arial" w:cs="Arial"/>
          <w:vertAlign w:val="superscript"/>
        </w:rPr>
        <w:t>2</w:t>
      </w:r>
      <w:r w:rsidRPr="00462A90">
        <w:rPr>
          <w:rFonts w:ascii="Arial" w:hAnsi="Arial" w:cs="Arial"/>
        </w:rPr>
        <w:t xml:space="preserve"> A –sin</w:t>
      </w:r>
      <w:r w:rsidRPr="00462A90">
        <w:rPr>
          <w:rFonts w:ascii="Arial" w:hAnsi="Arial" w:cs="Arial"/>
          <w:vertAlign w:val="superscript"/>
        </w:rPr>
        <w:t>2</w:t>
      </w:r>
      <w:r w:rsidRPr="00462A90">
        <w:rPr>
          <w:rFonts w:ascii="Arial" w:hAnsi="Arial" w:cs="Arial"/>
        </w:rPr>
        <w:t xml:space="preserve">  B etc.,</w:t>
      </w:r>
    </w:p>
    <w:p w:rsidR="0068420D" w:rsidRPr="00462A90" w:rsidRDefault="0068420D" w:rsidP="0068420D">
      <w:pPr>
        <w:pStyle w:val="NoSpacing"/>
        <w:spacing w:line="276" w:lineRule="auto"/>
        <w:ind w:left="993" w:hanging="709"/>
        <w:rPr>
          <w:rFonts w:ascii="Arial" w:hAnsi="Arial" w:cs="Arial"/>
        </w:rPr>
      </w:pPr>
      <w:r w:rsidRPr="00462A90">
        <w:rPr>
          <w:rFonts w:ascii="Arial" w:hAnsi="Arial" w:cs="Arial"/>
        </w:rPr>
        <w:t xml:space="preserve">5.4 </w:t>
      </w:r>
      <w:r w:rsidRPr="00462A90">
        <w:rPr>
          <w:rFonts w:ascii="Arial" w:hAnsi="Arial" w:cs="Arial"/>
        </w:rPr>
        <w:tab/>
        <w:t>Solve simple problems on compound angles.</w:t>
      </w:r>
    </w:p>
    <w:p w:rsidR="0068420D" w:rsidRPr="00462A90" w:rsidRDefault="0068420D" w:rsidP="0068420D">
      <w:pPr>
        <w:autoSpaceDE w:val="0"/>
        <w:autoSpaceDN w:val="0"/>
        <w:adjustRightInd w:val="0"/>
        <w:spacing w:after="0"/>
        <w:rPr>
          <w:rFonts w:ascii="Arial" w:hAnsi="Arial" w:cs="Arial"/>
          <w:b/>
          <w:bCs/>
        </w:rPr>
      </w:pPr>
    </w:p>
    <w:p w:rsidR="0068420D" w:rsidRPr="00462A90" w:rsidRDefault="0068420D" w:rsidP="0068420D">
      <w:pPr>
        <w:autoSpaceDE w:val="0"/>
        <w:autoSpaceDN w:val="0"/>
        <w:adjustRightInd w:val="0"/>
        <w:spacing w:after="0"/>
        <w:rPr>
          <w:rFonts w:ascii="Arial" w:hAnsi="Arial" w:cs="Arial"/>
          <w:b/>
          <w:bCs/>
        </w:rPr>
      </w:pPr>
      <w:r w:rsidRPr="00462A90">
        <w:rPr>
          <w:rFonts w:ascii="Arial" w:hAnsi="Arial" w:cs="Arial"/>
          <w:b/>
          <w:bCs/>
        </w:rPr>
        <w:t xml:space="preserve">6.0 </w:t>
      </w:r>
      <w:r w:rsidRPr="00462A90">
        <w:rPr>
          <w:rFonts w:ascii="Arial" w:hAnsi="Arial" w:cs="Arial"/>
          <w:b/>
          <w:bCs/>
        </w:rPr>
        <w:tab/>
        <w:t>Solve problems using the formulae for Multiple and Sub- multiple Angles</w:t>
      </w:r>
    </w:p>
    <w:p w:rsidR="0068420D" w:rsidRPr="00462A90" w:rsidRDefault="0068420D" w:rsidP="0068420D">
      <w:pPr>
        <w:autoSpaceDE w:val="0"/>
        <w:autoSpaceDN w:val="0"/>
        <w:adjustRightInd w:val="0"/>
        <w:spacing w:after="0" w:line="360" w:lineRule="auto"/>
        <w:ind w:left="993" w:hanging="709"/>
        <w:jc w:val="both"/>
        <w:rPr>
          <w:rFonts w:ascii="Arial" w:hAnsi="Arial" w:cs="Arial"/>
        </w:rPr>
      </w:pPr>
      <w:r w:rsidRPr="00462A90">
        <w:rPr>
          <w:rFonts w:ascii="Arial" w:hAnsi="Arial" w:cs="Arial"/>
          <w:bCs/>
        </w:rPr>
        <w:t>6</w:t>
      </w:r>
      <w:r w:rsidRPr="00462A90">
        <w:rPr>
          <w:rFonts w:ascii="Arial" w:hAnsi="Arial" w:cs="Arial"/>
        </w:rPr>
        <w:t xml:space="preserve">.1 </w:t>
      </w:r>
      <w:r w:rsidRPr="00462A90">
        <w:rPr>
          <w:rFonts w:ascii="Arial" w:hAnsi="Arial" w:cs="Arial"/>
        </w:rPr>
        <w:tab/>
        <w:t>Derive the formulae of multiple angles 2A, 3A etc and sub multiple angles A/2 in terms of angle A of trigonometric functions.</w:t>
      </w:r>
    </w:p>
    <w:p w:rsidR="0068420D" w:rsidRPr="00462A90" w:rsidRDefault="0068420D" w:rsidP="0068420D">
      <w:pPr>
        <w:autoSpaceDE w:val="0"/>
        <w:autoSpaceDN w:val="0"/>
        <w:adjustRightInd w:val="0"/>
        <w:spacing w:after="0" w:line="360" w:lineRule="auto"/>
        <w:ind w:left="993" w:hanging="709"/>
        <w:rPr>
          <w:rFonts w:ascii="Arial" w:hAnsi="Arial" w:cs="Arial"/>
        </w:rPr>
      </w:pPr>
      <w:r w:rsidRPr="00462A90">
        <w:rPr>
          <w:rFonts w:ascii="Arial" w:hAnsi="Arial" w:cs="Arial"/>
        </w:rPr>
        <w:t xml:space="preserve">6.2 </w:t>
      </w:r>
      <w:r w:rsidRPr="00462A90">
        <w:rPr>
          <w:rFonts w:ascii="Arial" w:hAnsi="Arial" w:cs="Arial"/>
        </w:rPr>
        <w:tab/>
        <w:t>Derive useful allied formulas like sinA= (1- cos2A)/2 etc.,</w:t>
      </w:r>
    </w:p>
    <w:p w:rsidR="0068420D" w:rsidRPr="00462A90" w:rsidRDefault="0068420D" w:rsidP="0068420D">
      <w:pPr>
        <w:autoSpaceDE w:val="0"/>
        <w:autoSpaceDN w:val="0"/>
        <w:adjustRightInd w:val="0"/>
        <w:spacing w:after="0" w:line="360" w:lineRule="auto"/>
        <w:ind w:left="993" w:hanging="709"/>
        <w:rPr>
          <w:rFonts w:ascii="Arial" w:hAnsi="Arial" w:cs="Arial"/>
        </w:rPr>
      </w:pPr>
      <w:r w:rsidRPr="00462A90">
        <w:rPr>
          <w:rFonts w:ascii="Arial" w:hAnsi="Arial" w:cs="Arial"/>
        </w:rPr>
        <w:t xml:space="preserve">6.3 </w:t>
      </w:r>
      <w:r w:rsidRPr="00462A90">
        <w:rPr>
          <w:rFonts w:ascii="Arial" w:hAnsi="Arial" w:cs="Arial"/>
        </w:rPr>
        <w:tab/>
        <w:t>Solve simple problems using the above formulae</w:t>
      </w:r>
    </w:p>
    <w:p w:rsidR="0068420D" w:rsidRPr="00462A90" w:rsidRDefault="0068420D" w:rsidP="0068420D">
      <w:pPr>
        <w:autoSpaceDE w:val="0"/>
        <w:autoSpaceDN w:val="0"/>
        <w:adjustRightInd w:val="0"/>
        <w:spacing w:after="0"/>
        <w:rPr>
          <w:rFonts w:ascii="Arial" w:hAnsi="Arial" w:cs="Arial"/>
          <w:b/>
          <w:bCs/>
        </w:rPr>
      </w:pPr>
    </w:p>
    <w:p w:rsidR="0068420D" w:rsidRPr="00462A90" w:rsidRDefault="0068420D" w:rsidP="0068420D">
      <w:pPr>
        <w:autoSpaceDE w:val="0"/>
        <w:autoSpaceDN w:val="0"/>
        <w:adjustRightInd w:val="0"/>
        <w:spacing w:after="0"/>
        <w:rPr>
          <w:rFonts w:ascii="Arial" w:hAnsi="Arial" w:cs="Arial"/>
          <w:b/>
          <w:bCs/>
        </w:rPr>
      </w:pPr>
      <w:r w:rsidRPr="00462A90">
        <w:rPr>
          <w:rFonts w:ascii="Arial" w:hAnsi="Arial" w:cs="Arial"/>
          <w:b/>
          <w:bCs/>
        </w:rPr>
        <w:t>7.0</w:t>
      </w:r>
      <w:r w:rsidRPr="00462A90">
        <w:rPr>
          <w:rFonts w:ascii="Arial" w:hAnsi="Arial" w:cs="Arial"/>
          <w:b/>
          <w:bCs/>
        </w:rPr>
        <w:tab/>
        <w:t>Apply Transformations for solving the problems in Trigonometry</w:t>
      </w:r>
    </w:p>
    <w:p w:rsidR="0068420D" w:rsidRPr="00462A90" w:rsidRDefault="0068420D" w:rsidP="0068420D">
      <w:pPr>
        <w:pStyle w:val="BodyTextIndent2"/>
        <w:spacing w:line="276" w:lineRule="auto"/>
        <w:ind w:left="993" w:hanging="709"/>
        <w:rPr>
          <w:rFonts w:ascii="Arial" w:hAnsi="Arial" w:cs="Arial"/>
          <w:sz w:val="22"/>
          <w:szCs w:val="22"/>
        </w:rPr>
      </w:pPr>
      <w:r w:rsidRPr="00462A90">
        <w:rPr>
          <w:rFonts w:ascii="Arial" w:hAnsi="Arial" w:cs="Arial"/>
          <w:sz w:val="22"/>
          <w:szCs w:val="22"/>
        </w:rPr>
        <w:t xml:space="preserve">7.1 </w:t>
      </w:r>
      <w:r w:rsidRPr="00462A90">
        <w:rPr>
          <w:rFonts w:ascii="Arial" w:hAnsi="Arial" w:cs="Arial"/>
          <w:sz w:val="22"/>
          <w:szCs w:val="22"/>
        </w:rPr>
        <w:tab/>
        <w:t>Derive the formulae on transforming sum or difference of two trigonometric ratios in to a product and vice versa- examples on these formulae.</w:t>
      </w:r>
    </w:p>
    <w:p w:rsidR="0068420D" w:rsidRPr="00462A90" w:rsidRDefault="0068420D" w:rsidP="0068420D">
      <w:pPr>
        <w:autoSpaceDE w:val="0"/>
        <w:autoSpaceDN w:val="0"/>
        <w:adjustRightInd w:val="0"/>
        <w:spacing w:after="0"/>
        <w:ind w:left="993" w:hanging="709"/>
        <w:jc w:val="both"/>
        <w:rPr>
          <w:rFonts w:ascii="Arial" w:hAnsi="Arial" w:cs="Arial"/>
        </w:rPr>
      </w:pPr>
      <w:r w:rsidRPr="00462A90">
        <w:rPr>
          <w:rFonts w:ascii="Arial" w:hAnsi="Arial" w:cs="Arial"/>
        </w:rPr>
        <w:t xml:space="preserve">7.2 </w:t>
      </w:r>
      <w:r w:rsidRPr="00462A90">
        <w:rPr>
          <w:rFonts w:ascii="Arial" w:hAnsi="Arial" w:cs="Arial"/>
        </w:rPr>
        <w:tab/>
        <w:t>Solve problems by applying these formulae to sum or difference or product of three or more terms.</w:t>
      </w:r>
    </w:p>
    <w:p w:rsidR="0068420D" w:rsidRPr="00462A90" w:rsidRDefault="0068420D" w:rsidP="0068420D">
      <w:pPr>
        <w:autoSpaceDE w:val="0"/>
        <w:autoSpaceDN w:val="0"/>
        <w:adjustRightInd w:val="0"/>
        <w:spacing w:after="0"/>
        <w:rPr>
          <w:rFonts w:ascii="Arial" w:hAnsi="Arial" w:cs="Arial"/>
          <w:b/>
          <w:bCs/>
        </w:rPr>
      </w:pPr>
    </w:p>
    <w:p w:rsidR="0068420D" w:rsidRPr="00462A90" w:rsidRDefault="0068420D" w:rsidP="0068420D">
      <w:pPr>
        <w:autoSpaceDE w:val="0"/>
        <w:autoSpaceDN w:val="0"/>
        <w:adjustRightInd w:val="0"/>
        <w:spacing w:after="0"/>
        <w:rPr>
          <w:rFonts w:ascii="Arial" w:hAnsi="Arial" w:cs="Arial"/>
          <w:b/>
          <w:bCs/>
        </w:rPr>
      </w:pPr>
      <w:r w:rsidRPr="00462A90">
        <w:rPr>
          <w:rFonts w:ascii="Arial" w:hAnsi="Arial" w:cs="Arial"/>
          <w:b/>
          <w:bCs/>
        </w:rPr>
        <w:t xml:space="preserve">8.0 </w:t>
      </w:r>
      <w:r w:rsidRPr="00462A90">
        <w:rPr>
          <w:rFonts w:ascii="Arial" w:hAnsi="Arial" w:cs="Arial"/>
          <w:b/>
          <w:bCs/>
        </w:rPr>
        <w:tab/>
        <w:t>Use Inverse Trigonometric Functions for solving engineering problems</w:t>
      </w:r>
    </w:p>
    <w:p w:rsidR="0068420D" w:rsidRPr="00462A90" w:rsidRDefault="0068420D" w:rsidP="0068420D">
      <w:pPr>
        <w:pStyle w:val="BodyTextIndent2"/>
        <w:ind w:left="993" w:hanging="709"/>
        <w:rPr>
          <w:rFonts w:ascii="Arial" w:hAnsi="Arial" w:cs="Arial"/>
          <w:sz w:val="22"/>
          <w:szCs w:val="22"/>
        </w:rPr>
      </w:pPr>
      <w:r w:rsidRPr="00462A90">
        <w:rPr>
          <w:rFonts w:ascii="Arial" w:hAnsi="Arial" w:cs="Arial"/>
          <w:sz w:val="22"/>
          <w:szCs w:val="22"/>
        </w:rPr>
        <w:t xml:space="preserve">8.1 </w:t>
      </w:r>
      <w:r w:rsidRPr="00462A90">
        <w:rPr>
          <w:rFonts w:ascii="Arial" w:hAnsi="Arial" w:cs="Arial"/>
          <w:sz w:val="22"/>
          <w:szCs w:val="22"/>
        </w:rPr>
        <w:tab/>
        <w:t xml:space="preserve">Explain the concept of the inverse of a trigonometric function by selecting an appropriate domain and range. </w:t>
      </w:r>
    </w:p>
    <w:p w:rsidR="0068420D" w:rsidRPr="00462A90" w:rsidRDefault="0068420D" w:rsidP="0068420D">
      <w:pPr>
        <w:autoSpaceDE w:val="0"/>
        <w:autoSpaceDN w:val="0"/>
        <w:adjustRightInd w:val="0"/>
        <w:spacing w:after="0" w:line="360" w:lineRule="auto"/>
        <w:ind w:left="993" w:hanging="709"/>
        <w:rPr>
          <w:rFonts w:ascii="Arial" w:hAnsi="Arial" w:cs="Arial"/>
        </w:rPr>
      </w:pPr>
      <w:r w:rsidRPr="00462A90">
        <w:rPr>
          <w:rFonts w:ascii="Arial" w:hAnsi="Arial" w:cs="Arial"/>
        </w:rPr>
        <w:t xml:space="preserve">8.2 </w:t>
      </w:r>
      <w:r w:rsidRPr="00462A90">
        <w:rPr>
          <w:rFonts w:ascii="Arial" w:hAnsi="Arial" w:cs="Arial"/>
        </w:rPr>
        <w:tab/>
        <w:t>Define inverses of six trigonometric functions along with their domains and ranges.</w:t>
      </w:r>
    </w:p>
    <w:p w:rsidR="0068420D" w:rsidRPr="00462A90" w:rsidRDefault="0068420D" w:rsidP="0068420D">
      <w:pPr>
        <w:autoSpaceDE w:val="0"/>
        <w:autoSpaceDN w:val="0"/>
        <w:adjustRightInd w:val="0"/>
        <w:spacing w:after="0" w:line="360" w:lineRule="auto"/>
        <w:ind w:left="993" w:hanging="709"/>
        <w:jc w:val="both"/>
        <w:rPr>
          <w:rFonts w:ascii="Arial" w:hAnsi="Arial" w:cs="Arial"/>
        </w:rPr>
      </w:pPr>
      <w:r w:rsidRPr="00462A90">
        <w:rPr>
          <w:rFonts w:ascii="Arial" w:hAnsi="Arial" w:cs="Arial"/>
        </w:rPr>
        <w:t xml:space="preserve">8.3 </w:t>
      </w:r>
      <w:r w:rsidRPr="00462A90">
        <w:rPr>
          <w:rFonts w:ascii="Arial" w:hAnsi="Arial" w:cs="Arial"/>
        </w:rPr>
        <w:tab/>
        <w:t>Derive relations between inverse trigonometric functions so that given A= sin</w:t>
      </w:r>
      <w:r w:rsidRPr="00462A90">
        <w:rPr>
          <w:rFonts w:ascii="Arial" w:hAnsi="Arial" w:cs="Arial"/>
          <w:vertAlign w:val="superscript"/>
        </w:rPr>
        <w:t>-1</w:t>
      </w:r>
      <w:r w:rsidRPr="00462A90">
        <w:rPr>
          <w:rFonts w:ascii="Arial" w:hAnsi="Arial" w:cs="Arial"/>
        </w:rPr>
        <w:t>x, express angle A in terms of other inverse trigonometric functions - with examples.</w:t>
      </w:r>
    </w:p>
    <w:p w:rsidR="0068420D" w:rsidRPr="00462A90" w:rsidRDefault="0068420D" w:rsidP="0068420D">
      <w:pPr>
        <w:autoSpaceDE w:val="0"/>
        <w:autoSpaceDN w:val="0"/>
        <w:adjustRightInd w:val="0"/>
        <w:spacing w:after="0" w:line="240" w:lineRule="auto"/>
        <w:ind w:left="993" w:hanging="709"/>
        <w:jc w:val="both"/>
        <w:rPr>
          <w:rFonts w:ascii="Arial" w:hAnsi="Arial" w:cs="Arial"/>
        </w:rPr>
      </w:pPr>
      <w:r w:rsidRPr="00462A90">
        <w:rPr>
          <w:rFonts w:ascii="Arial" w:hAnsi="Arial" w:cs="Arial"/>
        </w:rPr>
        <w:t xml:space="preserve">8.4 </w:t>
      </w:r>
      <w:r w:rsidRPr="00462A90">
        <w:rPr>
          <w:rFonts w:ascii="Arial" w:hAnsi="Arial" w:cs="Arial"/>
        </w:rPr>
        <w:tab/>
        <w:t>State various properties of inverse trigonometric functions and identities like              sin</w:t>
      </w:r>
      <w:r w:rsidRPr="00462A90">
        <w:rPr>
          <w:rFonts w:ascii="Arial" w:hAnsi="Arial" w:cs="Arial"/>
          <w:vertAlign w:val="superscript"/>
        </w:rPr>
        <w:t>-1</w:t>
      </w:r>
      <w:r w:rsidRPr="00462A90">
        <w:rPr>
          <w:rFonts w:ascii="Arial" w:hAnsi="Arial" w:cs="Arial"/>
        </w:rPr>
        <w:t>x+cos</w:t>
      </w:r>
      <w:r w:rsidRPr="00462A90">
        <w:rPr>
          <w:rFonts w:ascii="Arial" w:hAnsi="Arial" w:cs="Arial"/>
          <w:vertAlign w:val="superscript"/>
        </w:rPr>
        <w:t>-1</w:t>
      </w:r>
      <w:r w:rsidRPr="00462A90">
        <w:rPr>
          <w:rFonts w:ascii="Arial" w:hAnsi="Arial" w:cs="Arial"/>
        </w:rPr>
        <w:t xml:space="preserve"> x = </w:t>
      </w:r>
      <w:r w:rsidRPr="00462A90">
        <w:rPr>
          <w:rFonts w:ascii="Arial" w:hAnsi="Arial" w:cs="Arial"/>
          <w:position w:val="-24"/>
        </w:rPr>
        <w:object w:dxaOrig="260" w:dyaOrig="620">
          <v:shape id="_x0000_i1029" type="#_x0000_t75" style="width:13pt;height:31pt" o:ole="">
            <v:imagedata r:id="rId15" o:title=""/>
          </v:shape>
          <o:OLEObject Type="Embed" ProgID="Equation.DSMT4" ShapeID="_x0000_i1029" DrawAspect="Content" ObjectID="_1477227211" r:id="rId16"/>
        </w:object>
      </w:r>
      <w:r w:rsidRPr="00462A90">
        <w:rPr>
          <w:rFonts w:ascii="Arial" w:hAnsi="Arial" w:cs="Arial"/>
        </w:rPr>
        <w:t xml:space="preserve">   etc.  </w:t>
      </w:r>
    </w:p>
    <w:p w:rsidR="0068420D" w:rsidRPr="00462A90" w:rsidRDefault="0068420D" w:rsidP="0068420D">
      <w:pPr>
        <w:autoSpaceDE w:val="0"/>
        <w:autoSpaceDN w:val="0"/>
        <w:adjustRightInd w:val="0"/>
        <w:spacing w:after="0" w:line="240" w:lineRule="auto"/>
        <w:ind w:left="993" w:hanging="709"/>
        <w:jc w:val="both"/>
        <w:rPr>
          <w:rFonts w:ascii="Arial" w:hAnsi="Arial" w:cs="Arial"/>
        </w:rPr>
      </w:pPr>
      <w:r w:rsidRPr="00462A90">
        <w:rPr>
          <w:rFonts w:ascii="Arial" w:hAnsi="Arial" w:cs="Arial"/>
        </w:rPr>
        <w:t xml:space="preserve">8.5 </w:t>
      </w:r>
      <w:r w:rsidRPr="00462A90">
        <w:rPr>
          <w:rFonts w:ascii="Arial" w:hAnsi="Arial" w:cs="Arial"/>
        </w:rPr>
        <w:tab/>
        <w:t xml:space="preserve">Derive formulae like </w:t>
      </w:r>
      <w:r w:rsidRPr="00462A90">
        <w:rPr>
          <w:rFonts w:ascii="Arial" w:hAnsi="Arial" w:cs="Arial"/>
          <w:position w:val="-28"/>
        </w:rPr>
        <w:object w:dxaOrig="4280" w:dyaOrig="660">
          <v:shape id="_x0000_i1030" type="#_x0000_t75" style="width:214pt;height:41pt" o:ole="">
            <v:imagedata r:id="rId17" o:title=""/>
          </v:shape>
          <o:OLEObject Type="Embed" ProgID="Equation.DSMT4" ShapeID="_x0000_i1030" DrawAspect="Content" ObjectID="_1477227212" r:id="rId18"/>
        </w:object>
      </w:r>
      <w:r w:rsidRPr="00462A90">
        <w:rPr>
          <w:rFonts w:ascii="Arial" w:hAnsi="Arial" w:cs="Arial"/>
        </w:rPr>
        <w:t xml:space="preserve">  etc., </w:t>
      </w:r>
    </w:p>
    <w:p w:rsidR="0068420D" w:rsidRPr="00462A90" w:rsidRDefault="0068420D" w:rsidP="0068420D">
      <w:pPr>
        <w:autoSpaceDE w:val="0"/>
        <w:autoSpaceDN w:val="0"/>
        <w:adjustRightInd w:val="0"/>
        <w:spacing w:after="0" w:line="240" w:lineRule="auto"/>
        <w:ind w:left="993" w:hanging="709"/>
        <w:jc w:val="both"/>
        <w:rPr>
          <w:rFonts w:ascii="Arial" w:hAnsi="Arial" w:cs="Arial"/>
        </w:rPr>
      </w:pPr>
      <w:r w:rsidRPr="00462A90">
        <w:rPr>
          <w:rFonts w:ascii="Arial" w:hAnsi="Arial" w:cs="Arial"/>
        </w:rPr>
        <w:t>8.6</w:t>
      </w:r>
      <w:r w:rsidRPr="00462A90">
        <w:rPr>
          <w:rFonts w:ascii="Arial" w:hAnsi="Arial" w:cs="Arial"/>
        </w:rPr>
        <w:tab/>
        <w:t>Solve simple problems.</w:t>
      </w:r>
    </w:p>
    <w:p w:rsidR="0068420D" w:rsidRPr="00462A90" w:rsidRDefault="0068420D" w:rsidP="0068420D">
      <w:pPr>
        <w:autoSpaceDE w:val="0"/>
        <w:autoSpaceDN w:val="0"/>
        <w:adjustRightInd w:val="0"/>
        <w:spacing w:after="0"/>
        <w:rPr>
          <w:rFonts w:ascii="Arial" w:hAnsi="Arial" w:cs="Arial"/>
          <w:b/>
          <w:bCs/>
        </w:rPr>
      </w:pPr>
    </w:p>
    <w:p w:rsidR="0068420D" w:rsidRPr="00462A90" w:rsidRDefault="0068420D" w:rsidP="0068420D">
      <w:pPr>
        <w:autoSpaceDE w:val="0"/>
        <w:autoSpaceDN w:val="0"/>
        <w:adjustRightInd w:val="0"/>
        <w:spacing w:after="0"/>
        <w:rPr>
          <w:rFonts w:ascii="Arial" w:hAnsi="Arial" w:cs="Arial"/>
          <w:b/>
          <w:bCs/>
        </w:rPr>
      </w:pPr>
      <w:r w:rsidRPr="00462A90">
        <w:rPr>
          <w:rFonts w:ascii="Arial" w:hAnsi="Arial" w:cs="Arial"/>
          <w:b/>
          <w:bCs/>
        </w:rPr>
        <w:t>9.0</w:t>
      </w:r>
      <w:r w:rsidRPr="00462A90">
        <w:rPr>
          <w:rFonts w:ascii="Arial" w:hAnsi="Arial" w:cs="Arial"/>
          <w:b/>
          <w:bCs/>
        </w:rPr>
        <w:tab/>
        <w:t>Solve Trigonometric Equations in engineering applications</w:t>
      </w:r>
    </w:p>
    <w:p w:rsidR="0068420D" w:rsidRPr="00462A90" w:rsidRDefault="0068420D" w:rsidP="0068420D">
      <w:pPr>
        <w:pStyle w:val="BodyTextIndent"/>
        <w:ind w:left="993" w:hanging="709"/>
        <w:rPr>
          <w:rFonts w:ascii="Arial" w:hAnsi="Arial" w:cs="Arial"/>
          <w:sz w:val="22"/>
          <w:szCs w:val="22"/>
        </w:rPr>
      </w:pPr>
      <w:r w:rsidRPr="00462A90">
        <w:rPr>
          <w:rFonts w:ascii="Arial" w:hAnsi="Arial" w:cs="Arial"/>
          <w:sz w:val="22"/>
          <w:szCs w:val="22"/>
        </w:rPr>
        <w:t xml:space="preserve">9.1 </w:t>
      </w:r>
      <w:r w:rsidRPr="00462A90">
        <w:rPr>
          <w:rFonts w:ascii="Arial" w:hAnsi="Arial" w:cs="Arial"/>
          <w:sz w:val="22"/>
          <w:szCs w:val="22"/>
        </w:rPr>
        <w:tab/>
        <w:t>Explain what is meant by solutions of trigonometric equations and find the general solutions of sin x=k, cos x =k and tan x=k with appropriate examples.</w:t>
      </w:r>
    </w:p>
    <w:p w:rsidR="0068420D" w:rsidRPr="00462A90" w:rsidRDefault="0068420D" w:rsidP="0068420D">
      <w:pPr>
        <w:autoSpaceDE w:val="0"/>
        <w:autoSpaceDN w:val="0"/>
        <w:adjustRightInd w:val="0"/>
        <w:spacing w:after="0"/>
        <w:ind w:left="993" w:hanging="709"/>
        <w:jc w:val="both"/>
        <w:rPr>
          <w:rFonts w:ascii="Arial" w:hAnsi="Arial" w:cs="Arial"/>
        </w:rPr>
      </w:pPr>
      <w:r w:rsidRPr="00462A90">
        <w:rPr>
          <w:rFonts w:ascii="Arial" w:hAnsi="Arial" w:cs="Arial"/>
        </w:rPr>
        <w:lastRenderedPageBreak/>
        <w:t xml:space="preserve">9.2 </w:t>
      </w:r>
      <w:r w:rsidRPr="00462A90">
        <w:rPr>
          <w:rFonts w:ascii="Arial" w:hAnsi="Arial" w:cs="Arial"/>
        </w:rPr>
        <w:tab/>
        <w:t>Solve models of the type a sin</w:t>
      </w:r>
      <w:r w:rsidRPr="00462A90">
        <w:rPr>
          <w:rFonts w:ascii="Arial" w:hAnsi="Arial" w:cs="Arial"/>
          <w:vertAlign w:val="superscript"/>
        </w:rPr>
        <w:t>2</w:t>
      </w:r>
      <w:r w:rsidRPr="00462A90">
        <w:rPr>
          <w:rFonts w:ascii="Arial" w:hAnsi="Arial" w:cs="Arial"/>
        </w:rPr>
        <w:t xml:space="preserve"> x + b sin x +c=0, a cos x + b sin x=c etc., and problems using simple transformations.</w:t>
      </w:r>
    </w:p>
    <w:p w:rsidR="0068420D" w:rsidRPr="00462A90" w:rsidRDefault="0068420D" w:rsidP="0068420D">
      <w:pPr>
        <w:autoSpaceDE w:val="0"/>
        <w:autoSpaceDN w:val="0"/>
        <w:adjustRightInd w:val="0"/>
        <w:spacing w:after="0"/>
        <w:rPr>
          <w:rFonts w:ascii="Arial" w:hAnsi="Arial" w:cs="Arial"/>
          <w:b/>
          <w:bCs/>
        </w:rPr>
      </w:pPr>
    </w:p>
    <w:p w:rsidR="0068420D" w:rsidRPr="00462A90" w:rsidRDefault="0068420D" w:rsidP="0068420D">
      <w:pPr>
        <w:autoSpaceDE w:val="0"/>
        <w:autoSpaceDN w:val="0"/>
        <w:adjustRightInd w:val="0"/>
        <w:spacing w:after="0"/>
        <w:rPr>
          <w:rFonts w:ascii="Arial" w:hAnsi="Arial" w:cs="Arial"/>
          <w:b/>
          <w:bCs/>
        </w:rPr>
      </w:pPr>
    </w:p>
    <w:p w:rsidR="0068420D" w:rsidRPr="00462A90" w:rsidRDefault="0068420D" w:rsidP="0068420D">
      <w:pPr>
        <w:autoSpaceDE w:val="0"/>
        <w:autoSpaceDN w:val="0"/>
        <w:adjustRightInd w:val="0"/>
        <w:spacing w:after="0"/>
        <w:rPr>
          <w:rFonts w:ascii="Arial" w:hAnsi="Arial" w:cs="Arial"/>
          <w:b/>
          <w:bCs/>
        </w:rPr>
      </w:pPr>
      <w:r w:rsidRPr="00462A90">
        <w:rPr>
          <w:rFonts w:ascii="Arial" w:hAnsi="Arial" w:cs="Arial"/>
          <w:b/>
          <w:bCs/>
        </w:rPr>
        <w:t xml:space="preserve">10.0 </w:t>
      </w:r>
      <w:r w:rsidRPr="00462A90">
        <w:rPr>
          <w:rFonts w:ascii="Arial" w:hAnsi="Arial" w:cs="Arial"/>
          <w:b/>
          <w:bCs/>
        </w:rPr>
        <w:tab/>
        <w:t xml:space="preserve">Appreciate Properties of triangles and their solutions </w:t>
      </w:r>
    </w:p>
    <w:p w:rsidR="0068420D" w:rsidRPr="00462A90" w:rsidRDefault="0068420D" w:rsidP="0068420D">
      <w:pPr>
        <w:autoSpaceDE w:val="0"/>
        <w:autoSpaceDN w:val="0"/>
        <w:adjustRightInd w:val="0"/>
        <w:spacing w:after="0" w:line="360" w:lineRule="auto"/>
        <w:ind w:left="1134" w:hanging="850"/>
        <w:rPr>
          <w:rFonts w:ascii="Arial" w:hAnsi="Arial" w:cs="Arial"/>
        </w:rPr>
      </w:pPr>
      <w:r w:rsidRPr="00462A90">
        <w:rPr>
          <w:rFonts w:ascii="Arial" w:hAnsi="Arial" w:cs="Arial"/>
        </w:rPr>
        <w:t xml:space="preserve">10.1 </w:t>
      </w:r>
      <w:r w:rsidRPr="00462A90">
        <w:rPr>
          <w:rFonts w:ascii="Arial" w:hAnsi="Arial" w:cs="Arial"/>
        </w:rPr>
        <w:tab/>
        <w:t>State sine rule, cosine rule, tangent rule and projection rule.</w:t>
      </w:r>
    </w:p>
    <w:p w:rsidR="0068420D" w:rsidRPr="00462A90" w:rsidRDefault="0068420D" w:rsidP="0068420D">
      <w:pPr>
        <w:pStyle w:val="NoSpacing"/>
        <w:spacing w:line="360" w:lineRule="auto"/>
        <w:ind w:left="1134" w:hanging="850"/>
        <w:jc w:val="both"/>
        <w:rPr>
          <w:rFonts w:ascii="Arial" w:hAnsi="Arial" w:cs="Arial"/>
        </w:rPr>
      </w:pPr>
      <w:r w:rsidRPr="00462A90">
        <w:rPr>
          <w:rFonts w:ascii="Arial" w:hAnsi="Arial" w:cs="Arial"/>
        </w:rPr>
        <w:t xml:space="preserve">10.2 </w:t>
      </w:r>
      <w:r w:rsidRPr="00462A90">
        <w:rPr>
          <w:rFonts w:ascii="Arial" w:hAnsi="Arial" w:cs="Arial"/>
        </w:rPr>
        <w:tab/>
        <w:t>Explain the formulae for sin A/2, cos A/2, tan A/2 and cot A/2 in terms of semi-perimeter and sides   a, b, c and solve problems.</w:t>
      </w:r>
    </w:p>
    <w:p w:rsidR="0068420D" w:rsidRPr="00462A90" w:rsidRDefault="0068420D" w:rsidP="0068420D">
      <w:pPr>
        <w:autoSpaceDE w:val="0"/>
        <w:autoSpaceDN w:val="0"/>
        <w:adjustRightInd w:val="0"/>
        <w:spacing w:after="0" w:line="360" w:lineRule="auto"/>
        <w:ind w:left="1134" w:hanging="850"/>
        <w:rPr>
          <w:rFonts w:ascii="Arial" w:hAnsi="Arial" w:cs="Arial"/>
        </w:rPr>
      </w:pPr>
      <w:r w:rsidRPr="00462A90">
        <w:rPr>
          <w:rFonts w:ascii="Arial" w:hAnsi="Arial" w:cs="Arial"/>
        </w:rPr>
        <w:t xml:space="preserve">10.3 </w:t>
      </w:r>
      <w:r w:rsidRPr="00462A90">
        <w:rPr>
          <w:rFonts w:ascii="Arial" w:hAnsi="Arial" w:cs="Arial"/>
        </w:rPr>
        <w:tab/>
        <w:t>List various formulae for the area of a triangle.</w:t>
      </w:r>
    </w:p>
    <w:p w:rsidR="0068420D" w:rsidRPr="00462A90" w:rsidRDefault="0068420D" w:rsidP="0068420D">
      <w:pPr>
        <w:autoSpaceDE w:val="0"/>
        <w:autoSpaceDN w:val="0"/>
        <w:adjustRightInd w:val="0"/>
        <w:spacing w:after="0" w:line="360" w:lineRule="auto"/>
        <w:ind w:left="1134" w:hanging="850"/>
        <w:rPr>
          <w:rFonts w:ascii="Arial" w:hAnsi="Arial" w:cs="Arial"/>
        </w:rPr>
      </w:pPr>
      <w:r w:rsidRPr="00462A90">
        <w:rPr>
          <w:rFonts w:ascii="Arial" w:hAnsi="Arial" w:cs="Arial"/>
        </w:rPr>
        <w:t xml:space="preserve">10.4 </w:t>
      </w:r>
      <w:r w:rsidRPr="00462A90">
        <w:rPr>
          <w:rFonts w:ascii="Arial" w:hAnsi="Arial" w:cs="Arial"/>
        </w:rPr>
        <w:tab/>
        <w:t>Solve problems using the above formulae.</w:t>
      </w:r>
    </w:p>
    <w:p w:rsidR="0068420D" w:rsidRPr="00462A90" w:rsidRDefault="0068420D" w:rsidP="0068420D">
      <w:pPr>
        <w:pStyle w:val="BodyTextIndent3"/>
        <w:ind w:left="1134" w:hanging="850"/>
        <w:rPr>
          <w:rFonts w:ascii="Arial" w:hAnsi="Arial" w:cs="Arial"/>
          <w:b/>
          <w:bCs/>
          <w:sz w:val="22"/>
          <w:szCs w:val="22"/>
        </w:rPr>
      </w:pPr>
      <w:r w:rsidRPr="00462A90">
        <w:rPr>
          <w:rFonts w:ascii="Arial" w:hAnsi="Arial" w:cs="Arial"/>
          <w:sz w:val="22"/>
          <w:szCs w:val="22"/>
        </w:rPr>
        <w:t xml:space="preserve">10.5 </w:t>
      </w:r>
      <w:r w:rsidRPr="00462A90">
        <w:rPr>
          <w:rFonts w:ascii="Arial" w:hAnsi="Arial" w:cs="Arial"/>
          <w:sz w:val="22"/>
          <w:szCs w:val="22"/>
        </w:rPr>
        <w:tab/>
        <w:t>Solve a triangle when (i) three sides, (ii) two sides and an included angle, (iii) two sides and an opposite angle-case of two solutions and (iv) one side and two angles are given.</w:t>
      </w:r>
    </w:p>
    <w:p w:rsidR="0068420D" w:rsidRPr="00462A90" w:rsidRDefault="0068420D" w:rsidP="0068420D">
      <w:pPr>
        <w:autoSpaceDE w:val="0"/>
        <w:autoSpaceDN w:val="0"/>
        <w:adjustRightInd w:val="0"/>
        <w:spacing w:after="0" w:line="360" w:lineRule="auto"/>
        <w:rPr>
          <w:rFonts w:ascii="Arial" w:hAnsi="Arial" w:cs="Arial"/>
          <w:b/>
          <w:bCs/>
        </w:rPr>
      </w:pPr>
    </w:p>
    <w:p w:rsidR="0068420D" w:rsidRPr="00462A90" w:rsidRDefault="0068420D" w:rsidP="0068420D">
      <w:pPr>
        <w:autoSpaceDE w:val="0"/>
        <w:autoSpaceDN w:val="0"/>
        <w:adjustRightInd w:val="0"/>
        <w:spacing w:after="0" w:line="360" w:lineRule="auto"/>
        <w:rPr>
          <w:rFonts w:ascii="Arial" w:hAnsi="Arial" w:cs="Arial"/>
          <w:b/>
          <w:bCs/>
        </w:rPr>
      </w:pPr>
      <w:r w:rsidRPr="00462A90">
        <w:rPr>
          <w:rFonts w:ascii="Arial" w:hAnsi="Arial" w:cs="Arial"/>
          <w:b/>
          <w:bCs/>
        </w:rPr>
        <w:t xml:space="preserve">11.0 </w:t>
      </w:r>
      <w:r w:rsidRPr="00462A90">
        <w:rPr>
          <w:rFonts w:ascii="Arial" w:hAnsi="Arial" w:cs="Arial"/>
          <w:b/>
          <w:bCs/>
        </w:rPr>
        <w:tab/>
        <w:t>Represent the Hyperbolic Functions in terms of logarithm functions</w:t>
      </w:r>
    </w:p>
    <w:p w:rsidR="0068420D" w:rsidRPr="00462A90" w:rsidRDefault="0068420D" w:rsidP="0068420D">
      <w:pPr>
        <w:autoSpaceDE w:val="0"/>
        <w:autoSpaceDN w:val="0"/>
        <w:adjustRightInd w:val="0"/>
        <w:spacing w:after="0" w:line="360" w:lineRule="auto"/>
        <w:ind w:left="1134" w:hanging="850"/>
        <w:rPr>
          <w:rFonts w:ascii="Arial" w:hAnsi="Arial" w:cs="Arial"/>
          <w:bCs/>
        </w:rPr>
      </w:pPr>
      <w:r w:rsidRPr="00462A90">
        <w:rPr>
          <w:rFonts w:ascii="Arial" w:hAnsi="Arial" w:cs="Arial"/>
          <w:bCs/>
        </w:rPr>
        <w:t xml:space="preserve">11.1 </w:t>
      </w:r>
      <w:r w:rsidRPr="00462A90">
        <w:rPr>
          <w:rFonts w:ascii="Arial" w:hAnsi="Arial" w:cs="Arial"/>
          <w:bCs/>
        </w:rPr>
        <w:tab/>
        <w:t>Define Sinh x, cosh x and tanh x and list the hyperbolic identities.</w:t>
      </w:r>
    </w:p>
    <w:p w:rsidR="0068420D" w:rsidRPr="00462A90" w:rsidRDefault="0068420D" w:rsidP="0068420D">
      <w:pPr>
        <w:autoSpaceDE w:val="0"/>
        <w:autoSpaceDN w:val="0"/>
        <w:adjustRightInd w:val="0"/>
        <w:spacing w:after="0"/>
        <w:ind w:left="1134" w:hanging="850"/>
        <w:rPr>
          <w:rFonts w:ascii="Arial" w:hAnsi="Arial" w:cs="Arial"/>
          <w:b/>
          <w:bCs/>
        </w:rPr>
      </w:pPr>
      <w:r w:rsidRPr="00462A90">
        <w:rPr>
          <w:rFonts w:ascii="Arial" w:hAnsi="Arial" w:cs="Arial"/>
          <w:bCs/>
        </w:rPr>
        <w:t xml:space="preserve">11.2 </w:t>
      </w:r>
      <w:r w:rsidRPr="00462A90">
        <w:rPr>
          <w:rFonts w:ascii="Arial" w:hAnsi="Arial" w:cs="Arial"/>
          <w:bCs/>
        </w:rPr>
        <w:tab/>
        <w:t>Represent inverse hyperbolic functions in terms of logarithms.</w:t>
      </w:r>
    </w:p>
    <w:p w:rsidR="0068420D" w:rsidRPr="00462A90" w:rsidRDefault="0068420D" w:rsidP="0068420D">
      <w:pPr>
        <w:autoSpaceDE w:val="0"/>
        <w:autoSpaceDN w:val="0"/>
        <w:adjustRightInd w:val="0"/>
        <w:spacing w:after="0"/>
        <w:rPr>
          <w:rFonts w:ascii="Arial" w:hAnsi="Arial" w:cs="Arial"/>
          <w:b/>
          <w:bCs/>
        </w:rPr>
      </w:pPr>
    </w:p>
    <w:p w:rsidR="0068420D" w:rsidRPr="00462A90" w:rsidRDefault="0068420D" w:rsidP="0068420D">
      <w:pPr>
        <w:autoSpaceDE w:val="0"/>
        <w:autoSpaceDN w:val="0"/>
        <w:adjustRightInd w:val="0"/>
        <w:spacing w:after="0"/>
        <w:rPr>
          <w:rFonts w:ascii="Arial" w:hAnsi="Arial" w:cs="Arial"/>
          <w:b/>
          <w:bCs/>
        </w:rPr>
      </w:pPr>
      <w:r w:rsidRPr="00462A90">
        <w:rPr>
          <w:rFonts w:ascii="Arial" w:hAnsi="Arial" w:cs="Arial"/>
          <w:b/>
          <w:bCs/>
        </w:rPr>
        <w:t>12.0</w:t>
      </w:r>
      <w:r w:rsidRPr="00462A90">
        <w:rPr>
          <w:rFonts w:ascii="Arial" w:hAnsi="Arial" w:cs="Arial"/>
          <w:b/>
          <w:bCs/>
        </w:rPr>
        <w:tab/>
        <w:t>Represent Complex numbers in various forms</w:t>
      </w:r>
    </w:p>
    <w:p w:rsidR="0068420D" w:rsidRPr="00462A90" w:rsidRDefault="0068420D" w:rsidP="0068420D">
      <w:pPr>
        <w:autoSpaceDE w:val="0"/>
        <w:autoSpaceDN w:val="0"/>
        <w:adjustRightInd w:val="0"/>
        <w:spacing w:after="0" w:line="360" w:lineRule="auto"/>
        <w:ind w:left="993" w:hanging="709"/>
        <w:rPr>
          <w:rFonts w:ascii="Arial" w:hAnsi="Arial" w:cs="Arial"/>
        </w:rPr>
      </w:pPr>
      <w:r w:rsidRPr="00462A90">
        <w:rPr>
          <w:rFonts w:ascii="Arial" w:hAnsi="Arial" w:cs="Arial"/>
        </w:rPr>
        <w:t xml:space="preserve">12.1 </w:t>
      </w:r>
      <w:r w:rsidRPr="00462A90">
        <w:rPr>
          <w:rFonts w:ascii="Arial" w:hAnsi="Arial" w:cs="Arial"/>
        </w:rPr>
        <w:tab/>
        <w:t>Define complex number, its modulus , conjugate and list their properties.</w:t>
      </w:r>
    </w:p>
    <w:p w:rsidR="0068420D" w:rsidRPr="00462A90" w:rsidRDefault="0068420D" w:rsidP="0068420D">
      <w:pPr>
        <w:autoSpaceDE w:val="0"/>
        <w:autoSpaceDN w:val="0"/>
        <w:adjustRightInd w:val="0"/>
        <w:spacing w:after="0" w:line="360" w:lineRule="auto"/>
        <w:ind w:left="993" w:hanging="709"/>
        <w:rPr>
          <w:rFonts w:ascii="Arial" w:hAnsi="Arial" w:cs="Arial"/>
        </w:rPr>
      </w:pPr>
      <w:r w:rsidRPr="00462A90">
        <w:rPr>
          <w:rFonts w:ascii="Arial" w:hAnsi="Arial" w:cs="Arial"/>
        </w:rPr>
        <w:t>12.2</w:t>
      </w:r>
      <w:r w:rsidRPr="00462A90">
        <w:rPr>
          <w:rFonts w:ascii="Arial" w:hAnsi="Arial" w:cs="Arial"/>
        </w:rPr>
        <w:tab/>
        <w:t>Define the operations on complex numbers with examples.</w:t>
      </w:r>
    </w:p>
    <w:p w:rsidR="0068420D" w:rsidRPr="00462A90" w:rsidRDefault="0068420D" w:rsidP="0068420D">
      <w:pPr>
        <w:autoSpaceDE w:val="0"/>
        <w:autoSpaceDN w:val="0"/>
        <w:adjustRightInd w:val="0"/>
        <w:spacing w:after="0" w:line="360" w:lineRule="auto"/>
        <w:ind w:left="993" w:hanging="709"/>
        <w:rPr>
          <w:rFonts w:ascii="Arial" w:hAnsi="Arial" w:cs="Arial"/>
        </w:rPr>
      </w:pPr>
      <w:r w:rsidRPr="00462A90">
        <w:rPr>
          <w:rFonts w:ascii="Arial" w:hAnsi="Arial" w:cs="Arial"/>
        </w:rPr>
        <w:t xml:space="preserve">12.3 </w:t>
      </w:r>
      <w:r w:rsidRPr="00462A90">
        <w:rPr>
          <w:rFonts w:ascii="Arial" w:hAnsi="Arial" w:cs="Arial"/>
        </w:rPr>
        <w:tab/>
        <w:t xml:space="preserve">Define amplitude of a complex number </w:t>
      </w:r>
    </w:p>
    <w:p w:rsidR="0068420D" w:rsidRPr="00462A90" w:rsidRDefault="0068420D" w:rsidP="0068420D">
      <w:pPr>
        <w:pStyle w:val="BodyTextIndent"/>
        <w:ind w:left="993" w:hanging="709"/>
        <w:rPr>
          <w:rFonts w:ascii="Arial" w:hAnsi="Arial" w:cs="Arial"/>
          <w:sz w:val="22"/>
          <w:szCs w:val="22"/>
        </w:rPr>
      </w:pPr>
      <w:r w:rsidRPr="00462A90">
        <w:rPr>
          <w:rFonts w:ascii="Arial" w:hAnsi="Arial" w:cs="Arial"/>
          <w:sz w:val="22"/>
          <w:szCs w:val="22"/>
        </w:rPr>
        <w:t xml:space="preserve">12.4 </w:t>
      </w:r>
      <w:r w:rsidRPr="00462A90">
        <w:rPr>
          <w:rFonts w:ascii="Arial" w:hAnsi="Arial" w:cs="Arial"/>
          <w:sz w:val="22"/>
          <w:szCs w:val="22"/>
        </w:rPr>
        <w:tab/>
        <w:t>Represent the complex number in various forms like modulus-amplitude (polar) form, Exponential (Euler) form – illustrate with examples.</w:t>
      </w:r>
    </w:p>
    <w:p w:rsidR="0068420D" w:rsidRPr="00462A90" w:rsidRDefault="0068420D" w:rsidP="0068420D">
      <w:pPr>
        <w:pStyle w:val="BodyTextIndent"/>
        <w:ind w:left="993" w:hanging="709"/>
        <w:rPr>
          <w:rFonts w:ascii="Arial" w:hAnsi="Arial" w:cs="Arial"/>
          <w:sz w:val="22"/>
          <w:szCs w:val="22"/>
        </w:rPr>
      </w:pPr>
      <w:r w:rsidRPr="00462A90">
        <w:rPr>
          <w:rFonts w:ascii="Arial" w:hAnsi="Arial" w:cs="Arial"/>
          <w:sz w:val="22"/>
          <w:szCs w:val="22"/>
        </w:rPr>
        <w:t xml:space="preserve">12.5 </w:t>
      </w:r>
      <w:r w:rsidRPr="00462A90">
        <w:rPr>
          <w:rFonts w:ascii="Arial" w:hAnsi="Arial" w:cs="Arial"/>
          <w:sz w:val="22"/>
          <w:szCs w:val="22"/>
        </w:rPr>
        <w:tab/>
        <w:t>State DeMoivre’s theorem and its applications to complex numbers e.g., finding the roots, powers, simplifications of a complex number with illustrative examples</w:t>
      </w:r>
    </w:p>
    <w:p w:rsidR="0068420D" w:rsidRPr="00462A90" w:rsidRDefault="0068420D" w:rsidP="0068420D">
      <w:pPr>
        <w:autoSpaceDE w:val="0"/>
        <w:autoSpaceDN w:val="0"/>
        <w:adjustRightInd w:val="0"/>
        <w:spacing w:after="0" w:line="360" w:lineRule="auto"/>
        <w:rPr>
          <w:rFonts w:ascii="Arial" w:hAnsi="Arial" w:cs="Arial"/>
          <w:b/>
          <w:bCs/>
        </w:rPr>
      </w:pPr>
    </w:p>
    <w:p w:rsidR="0068420D" w:rsidRPr="00462A90" w:rsidRDefault="0068420D" w:rsidP="0068420D">
      <w:pPr>
        <w:spacing w:line="240" w:lineRule="auto"/>
        <w:rPr>
          <w:rFonts w:ascii="Arial" w:hAnsi="Arial" w:cs="Arial"/>
          <w:b/>
        </w:rPr>
      </w:pPr>
      <w:r w:rsidRPr="00462A90">
        <w:rPr>
          <w:rFonts w:ascii="Arial" w:hAnsi="Arial" w:cs="Arial"/>
          <w:b/>
        </w:rPr>
        <w:t>UNIT - III</w:t>
      </w:r>
    </w:p>
    <w:p w:rsidR="0068420D" w:rsidRPr="00462A90" w:rsidRDefault="0068420D" w:rsidP="0068420D">
      <w:pPr>
        <w:autoSpaceDE w:val="0"/>
        <w:autoSpaceDN w:val="0"/>
        <w:adjustRightInd w:val="0"/>
        <w:spacing w:after="0" w:line="240" w:lineRule="auto"/>
        <w:rPr>
          <w:rFonts w:ascii="Arial" w:hAnsi="Arial" w:cs="Arial"/>
          <w:b/>
          <w:bCs/>
        </w:rPr>
      </w:pPr>
      <w:r w:rsidRPr="00462A90">
        <w:rPr>
          <w:rFonts w:ascii="Arial" w:hAnsi="Arial" w:cs="Arial"/>
          <w:b/>
          <w:bCs/>
        </w:rPr>
        <w:t>Coordinate Geometry</w:t>
      </w:r>
    </w:p>
    <w:p w:rsidR="0068420D" w:rsidRPr="00462A90" w:rsidRDefault="0068420D" w:rsidP="0068420D">
      <w:pPr>
        <w:autoSpaceDE w:val="0"/>
        <w:autoSpaceDN w:val="0"/>
        <w:adjustRightInd w:val="0"/>
        <w:spacing w:after="0" w:line="240" w:lineRule="auto"/>
        <w:rPr>
          <w:rFonts w:ascii="Arial" w:hAnsi="Arial" w:cs="Arial"/>
          <w:b/>
          <w:bCs/>
        </w:rPr>
      </w:pPr>
    </w:p>
    <w:p w:rsidR="0068420D" w:rsidRPr="00462A90" w:rsidRDefault="0068420D" w:rsidP="0068420D">
      <w:pPr>
        <w:autoSpaceDE w:val="0"/>
        <w:autoSpaceDN w:val="0"/>
        <w:adjustRightInd w:val="0"/>
        <w:spacing w:after="0" w:line="240" w:lineRule="auto"/>
        <w:rPr>
          <w:rFonts w:ascii="Arial" w:hAnsi="Arial" w:cs="Arial"/>
          <w:b/>
          <w:bCs/>
        </w:rPr>
      </w:pPr>
      <w:r w:rsidRPr="00462A90">
        <w:rPr>
          <w:rFonts w:ascii="Arial" w:hAnsi="Arial" w:cs="Arial"/>
          <w:b/>
          <w:bCs/>
        </w:rPr>
        <w:t xml:space="preserve">13.0 </w:t>
      </w:r>
      <w:r w:rsidRPr="00462A90">
        <w:rPr>
          <w:rFonts w:ascii="Arial" w:hAnsi="Arial" w:cs="Arial"/>
          <w:b/>
          <w:bCs/>
        </w:rPr>
        <w:tab/>
        <w:t xml:space="preserve">Solve the problems on Straight lines </w:t>
      </w:r>
    </w:p>
    <w:p w:rsidR="0068420D" w:rsidRPr="00462A90" w:rsidRDefault="0068420D" w:rsidP="0068420D">
      <w:pPr>
        <w:pStyle w:val="BodyTextIndent"/>
        <w:ind w:left="993" w:hanging="709"/>
        <w:rPr>
          <w:rFonts w:ascii="Arial" w:hAnsi="Arial" w:cs="Arial"/>
          <w:sz w:val="22"/>
          <w:szCs w:val="22"/>
        </w:rPr>
      </w:pPr>
      <w:r w:rsidRPr="00462A90">
        <w:rPr>
          <w:rFonts w:ascii="Arial" w:hAnsi="Arial" w:cs="Arial"/>
          <w:sz w:val="22"/>
          <w:szCs w:val="22"/>
        </w:rPr>
        <w:t xml:space="preserve">13.1 </w:t>
      </w:r>
      <w:r w:rsidRPr="00462A90">
        <w:rPr>
          <w:rFonts w:ascii="Arial" w:hAnsi="Arial" w:cs="Arial"/>
          <w:sz w:val="22"/>
          <w:szCs w:val="22"/>
        </w:rPr>
        <w:tab/>
        <w:t>Write the different forms of a straight line – point slope form, two point form, intercept form, normal form and general form</w:t>
      </w:r>
    </w:p>
    <w:p w:rsidR="0068420D" w:rsidRPr="00462A90" w:rsidRDefault="0068420D" w:rsidP="0068420D">
      <w:pPr>
        <w:autoSpaceDE w:val="0"/>
        <w:autoSpaceDN w:val="0"/>
        <w:adjustRightInd w:val="0"/>
        <w:spacing w:after="0" w:line="360" w:lineRule="auto"/>
        <w:ind w:left="993" w:hanging="709"/>
        <w:rPr>
          <w:rFonts w:ascii="Arial" w:hAnsi="Arial" w:cs="Arial"/>
        </w:rPr>
      </w:pPr>
      <w:r w:rsidRPr="00462A90">
        <w:rPr>
          <w:rFonts w:ascii="Arial" w:hAnsi="Arial" w:cs="Arial"/>
        </w:rPr>
        <w:t xml:space="preserve">13.2 </w:t>
      </w:r>
      <w:r w:rsidRPr="00462A90">
        <w:rPr>
          <w:rFonts w:ascii="Arial" w:hAnsi="Arial" w:cs="Arial"/>
        </w:rPr>
        <w:tab/>
        <w:t>Solve simple problems on the above forms</w:t>
      </w:r>
    </w:p>
    <w:p w:rsidR="0068420D" w:rsidRPr="00462A90" w:rsidRDefault="0068420D" w:rsidP="0068420D">
      <w:pPr>
        <w:pStyle w:val="BodyTextIndent2"/>
        <w:spacing w:line="276" w:lineRule="auto"/>
        <w:ind w:left="993" w:hanging="709"/>
        <w:rPr>
          <w:rFonts w:ascii="Arial" w:hAnsi="Arial" w:cs="Arial"/>
          <w:sz w:val="22"/>
          <w:szCs w:val="22"/>
        </w:rPr>
      </w:pPr>
      <w:r w:rsidRPr="00462A90">
        <w:rPr>
          <w:rFonts w:ascii="Arial" w:hAnsi="Arial" w:cs="Arial"/>
          <w:sz w:val="22"/>
          <w:szCs w:val="22"/>
        </w:rPr>
        <w:t xml:space="preserve">13.3 </w:t>
      </w:r>
      <w:r w:rsidRPr="00462A90">
        <w:rPr>
          <w:rFonts w:ascii="Arial" w:hAnsi="Arial" w:cs="Arial"/>
          <w:sz w:val="22"/>
          <w:szCs w:val="22"/>
        </w:rPr>
        <w:tab/>
        <w:t>Find distance of a point from a line, acute angle between two lines, intersection of two non-parallel lines and distance between two parallel lines.</w:t>
      </w:r>
    </w:p>
    <w:p w:rsidR="0068420D" w:rsidRPr="00462A90" w:rsidRDefault="0068420D" w:rsidP="0068420D">
      <w:pPr>
        <w:autoSpaceDE w:val="0"/>
        <w:autoSpaceDN w:val="0"/>
        <w:adjustRightInd w:val="0"/>
        <w:spacing w:after="0"/>
        <w:rPr>
          <w:rFonts w:ascii="Arial" w:hAnsi="Arial" w:cs="Arial"/>
          <w:b/>
          <w:bCs/>
        </w:rPr>
      </w:pPr>
    </w:p>
    <w:p w:rsidR="0068420D" w:rsidRPr="00462A90" w:rsidRDefault="0068420D" w:rsidP="0068420D">
      <w:pPr>
        <w:autoSpaceDE w:val="0"/>
        <w:autoSpaceDN w:val="0"/>
        <w:adjustRightInd w:val="0"/>
        <w:spacing w:after="0"/>
        <w:rPr>
          <w:rFonts w:ascii="Arial" w:hAnsi="Arial" w:cs="Arial"/>
          <w:b/>
          <w:bCs/>
        </w:rPr>
      </w:pPr>
      <w:r w:rsidRPr="00462A90">
        <w:rPr>
          <w:rFonts w:ascii="Arial" w:hAnsi="Arial" w:cs="Arial"/>
          <w:b/>
          <w:bCs/>
        </w:rPr>
        <w:t xml:space="preserve">14.0   </w:t>
      </w:r>
      <w:r w:rsidRPr="00462A90">
        <w:rPr>
          <w:rFonts w:ascii="Arial" w:hAnsi="Arial" w:cs="Arial"/>
          <w:b/>
          <w:bCs/>
        </w:rPr>
        <w:tab/>
        <w:t>Solve the problems on Circles</w:t>
      </w:r>
    </w:p>
    <w:p w:rsidR="0068420D" w:rsidRPr="00462A90" w:rsidRDefault="0068420D" w:rsidP="0068420D">
      <w:pPr>
        <w:autoSpaceDE w:val="0"/>
        <w:autoSpaceDN w:val="0"/>
        <w:adjustRightInd w:val="0"/>
        <w:spacing w:after="0" w:line="360" w:lineRule="auto"/>
        <w:ind w:left="993" w:hanging="709"/>
        <w:rPr>
          <w:rFonts w:ascii="Arial" w:hAnsi="Arial" w:cs="Arial"/>
        </w:rPr>
      </w:pPr>
      <w:r w:rsidRPr="00462A90">
        <w:rPr>
          <w:rFonts w:ascii="Arial" w:hAnsi="Arial" w:cs="Arial"/>
        </w:rPr>
        <w:t>14.1</w:t>
      </w:r>
      <w:r w:rsidRPr="00462A90">
        <w:rPr>
          <w:rFonts w:ascii="Arial" w:hAnsi="Arial" w:cs="Arial"/>
        </w:rPr>
        <w:tab/>
        <w:t>Define locus of a point – circle and its equation.</w:t>
      </w:r>
    </w:p>
    <w:p w:rsidR="0068420D" w:rsidRPr="00462A90" w:rsidRDefault="0068420D" w:rsidP="0068420D">
      <w:pPr>
        <w:autoSpaceDE w:val="0"/>
        <w:autoSpaceDN w:val="0"/>
        <w:adjustRightInd w:val="0"/>
        <w:spacing w:after="0" w:line="360" w:lineRule="auto"/>
        <w:ind w:left="993" w:hanging="709"/>
        <w:rPr>
          <w:rFonts w:ascii="Arial" w:hAnsi="Arial" w:cs="Arial"/>
        </w:rPr>
      </w:pPr>
      <w:r w:rsidRPr="00462A90">
        <w:rPr>
          <w:rFonts w:ascii="Arial" w:hAnsi="Arial" w:cs="Arial"/>
        </w:rPr>
        <w:t xml:space="preserve">14.2 </w:t>
      </w:r>
      <w:r w:rsidRPr="00462A90">
        <w:rPr>
          <w:rFonts w:ascii="Arial" w:hAnsi="Arial" w:cs="Arial"/>
        </w:rPr>
        <w:tab/>
        <w:t xml:space="preserve">Find the equation of a circle given </w:t>
      </w:r>
    </w:p>
    <w:p w:rsidR="0068420D" w:rsidRPr="00462A90" w:rsidRDefault="0068420D" w:rsidP="0068420D">
      <w:pPr>
        <w:numPr>
          <w:ilvl w:val="0"/>
          <w:numId w:val="11"/>
        </w:numPr>
        <w:autoSpaceDE w:val="0"/>
        <w:autoSpaceDN w:val="0"/>
        <w:adjustRightInd w:val="0"/>
        <w:spacing w:after="0" w:line="360" w:lineRule="auto"/>
        <w:ind w:left="1418" w:hanging="142"/>
        <w:rPr>
          <w:rFonts w:ascii="Arial" w:hAnsi="Arial" w:cs="Arial"/>
        </w:rPr>
      </w:pPr>
      <w:r w:rsidRPr="00462A90">
        <w:rPr>
          <w:rFonts w:ascii="Arial" w:hAnsi="Arial" w:cs="Arial"/>
        </w:rPr>
        <w:t>Center and radius</w:t>
      </w:r>
    </w:p>
    <w:p w:rsidR="0068420D" w:rsidRPr="00462A90" w:rsidRDefault="0068420D" w:rsidP="0068420D">
      <w:pPr>
        <w:numPr>
          <w:ilvl w:val="0"/>
          <w:numId w:val="11"/>
        </w:numPr>
        <w:autoSpaceDE w:val="0"/>
        <w:autoSpaceDN w:val="0"/>
        <w:adjustRightInd w:val="0"/>
        <w:spacing w:after="0" w:line="360" w:lineRule="auto"/>
        <w:ind w:left="1418" w:hanging="142"/>
        <w:rPr>
          <w:rFonts w:ascii="Arial" w:hAnsi="Arial" w:cs="Arial"/>
        </w:rPr>
      </w:pPr>
      <w:r w:rsidRPr="00462A90">
        <w:rPr>
          <w:rFonts w:ascii="Arial" w:hAnsi="Arial" w:cs="Arial"/>
        </w:rPr>
        <w:lastRenderedPageBreak/>
        <w:t>Two ends of a diameter</w:t>
      </w:r>
    </w:p>
    <w:p w:rsidR="0068420D" w:rsidRPr="00462A90" w:rsidRDefault="0068420D" w:rsidP="0068420D">
      <w:pPr>
        <w:numPr>
          <w:ilvl w:val="0"/>
          <w:numId w:val="11"/>
        </w:numPr>
        <w:autoSpaceDE w:val="0"/>
        <w:autoSpaceDN w:val="0"/>
        <w:adjustRightInd w:val="0"/>
        <w:spacing w:after="0" w:line="360" w:lineRule="auto"/>
        <w:ind w:left="1418" w:hanging="142"/>
        <w:rPr>
          <w:rFonts w:ascii="Arial" w:hAnsi="Arial" w:cs="Arial"/>
        </w:rPr>
      </w:pPr>
      <w:r w:rsidRPr="00462A90">
        <w:rPr>
          <w:rFonts w:ascii="Arial" w:hAnsi="Arial" w:cs="Arial"/>
        </w:rPr>
        <w:t>Centre and a point on the circumference</w:t>
      </w:r>
    </w:p>
    <w:p w:rsidR="0068420D" w:rsidRPr="00462A90" w:rsidRDefault="0068420D" w:rsidP="0068420D">
      <w:pPr>
        <w:numPr>
          <w:ilvl w:val="0"/>
          <w:numId w:val="11"/>
        </w:numPr>
        <w:autoSpaceDE w:val="0"/>
        <w:autoSpaceDN w:val="0"/>
        <w:adjustRightInd w:val="0"/>
        <w:spacing w:after="0" w:line="360" w:lineRule="auto"/>
        <w:ind w:left="1418" w:hanging="142"/>
        <w:rPr>
          <w:rFonts w:ascii="Arial" w:hAnsi="Arial" w:cs="Arial"/>
        </w:rPr>
      </w:pPr>
      <w:r w:rsidRPr="00462A90">
        <w:rPr>
          <w:rFonts w:ascii="Arial" w:hAnsi="Arial" w:cs="Arial"/>
        </w:rPr>
        <w:t>Three non collinear points</w:t>
      </w:r>
    </w:p>
    <w:p w:rsidR="0068420D" w:rsidRPr="00462A90" w:rsidRDefault="0068420D" w:rsidP="0068420D">
      <w:pPr>
        <w:numPr>
          <w:ilvl w:val="0"/>
          <w:numId w:val="11"/>
        </w:numPr>
        <w:autoSpaceDE w:val="0"/>
        <w:autoSpaceDN w:val="0"/>
        <w:adjustRightInd w:val="0"/>
        <w:spacing w:after="0" w:line="360" w:lineRule="auto"/>
        <w:ind w:left="1418" w:hanging="142"/>
        <w:rPr>
          <w:rFonts w:ascii="Arial" w:hAnsi="Arial" w:cs="Arial"/>
        </w:rPr>
      </w:pPr>
      <w:r w:rsidRPr="00462A90">
        <w:rPr>
          <w:rFonts w:ascii="Arial" w:hAnsi="Arial" w:cs="Arial"/>
        </w:rPr>
        <w:t>Centre and tangent</w:t>
      </w:r>
    </w:p>
    <w:p w:rsidR="0068420D" w:rsidRPr="00462A90" w:rsidRDefault="0068420D" w:rsidP="0068420D">
      <w:pPr>
        <w:autoSpaceDE w:val="0"/>
        <w:autoSpaceDN w:val="0"/>
        <w:adjustRightInd w:val="0"/>
        <w:spacing w:after="0" w:line="360" w:lineRule="auto"/>
        <w:ind w:left="993" w:hanging="709"/>
        <w:rPr>
          <w:rFonts w:ascii="Arial" w:hAnsi="Arial" w:cs="Arial"/>
        </w:rPr>
      </w:pPr>
      <w:r w:rsidRPr="00462A90">
        <w:rPr>
          <w:rFonts w:ascii="Arial" w:hAnsi="Arial" w:cs="Arial"/>
        </w:rPr>
        <w:t xml:space="preserve">14.3 </w:t>
      </w:r>
      <w:r w:rsidRPr="00462A90">
        <w:rPr>
          <w:rFonts w:ascii="Arial" w:hAnsi="Arial" w:cs="Arial"/>
        </w:rPr>
        <w:tab/>
        <w:t>Write the general equation of a circle and find the centre and radius.</w:t>
      </w:r>
    </w:p>
    <w:p w:rsidR="0068420D" w:rsidRPr="00462A90" w:rsidRDefault="0068420D" w:rsidP="0068420D">
      <w:pPr>
        <w:autoSpaceDE w:val="0"/>
        <w:autoSpaceDN w:val="0"/>
        <w:adjustRightInd w:val="0"/>
        <w:spacing w:after="0" w:line="360" w:lineRule="auto"/>
        <w:ind w:left="993" w:hanging="709"/>
        <w:rPr>
          <w:rFonts w:ascii="Arial" w:hAnsi="Arial" w:cs="Arial"/>
        </w:rPr>
      </w:pPr>
      <w:r w:rsidRPr="00462A90">
        <w:rPr>
          <w:rFonts w:ascii="Arial" w:hAnsi="Arial" w:cs="Arial"/>
        </w:rPr>
        <w:t xml:space="preserve">14.4 </w:t>
      </w:r>
      <w:r w:rsidRPr="00462A90">
        <w:rPr>
          <w:rFonts w:ascii="Arial" w:hAnsi="Arial" w:cs="Arial"/>
        </w:rPr>
        <w:tab/>
        <w:t>Write the equation of tangent and normal at a point on the circle.</w:t>
      </w:r>
    </w:p>
    <w:p w:rsidR="0068420D" w:rsidRPr="00462A90" w:rsidRDefault="0068420D" w:rsidP="0068420D">
      <w:pPr>
        <w:autoSpaceDE w:val="0"/>
        <w:autoSpaceDN w:val="0"/>
        <w:adjustRightInd w:val="0"/>
        <w:spacing w:after="0" w:line="360" w:lineRule="auto"/>
        <w:ind w:left="993" w:hanging="709"/>
        <w:rPr>
          <w:rFonts w:ascii="Arial" w:hAnsi="Arial" w:cs="Arial"/>
        </w:rPr>
      </w:pPr>
      <w:r w:rsidRPr="00462A90">
        <w:rPr>
          <w:rFonts w:ascii="Arial" w:hAnsi="Arial" w:cs="Arial"/>
        </w:rPr>
        <w:t xml:space="preserve">14.5 </w:t>
      </w:r>
      <w:r w:rsidRPr="00462A90">
        <w:rPr>
          <w:rFonts w:ascii="Arial" w:hAnsi="Arial" w:cs="Arial"/>
        </w:rPr>
        <w:tab/>
        <w:t>Solve the problems to find the equations of tangent and normal.</w:t>
      </w:r>
    </w:p>
    <w:p w:rsidR="0068420D" w:rsidRPr="00462A90" w:rsidRDefault="0068420D" w:rsidP="0068420D">
      <w:pPr>
        <w:autoSpaceDE w:val="0"/>
        <w:autoSpaceDN w:val="0"/>
        <w:adjustRightInd w:val="0"/>
        <w:spacing w:after="0" w:line="360" w:lineRule="auto"/>
        <w:rPr>
          <w:rFonts w:ascii="Arial" w:hAnsi="Arial" w:cs="Arial"/>
          <w:b/>
          <w:bCs/>
        </w:rPr>
      </w:pPr>
    </w:p>
    <w:p w:rsidR="0068420D" w:rsidRPr="00462A90" w:rsidRDefault="0068420D" w:rsidP="0068420D">
      <w:pPr>
        <w:autoSpaceDE w:val="0"/>
        <w:autoSpaceDN w:val="0"/>
        <w:adjustRightInd w:val="0"/>
        <w:spacing w:after="0" w:line="360" w:lineRule="auto"/>
        <w:rPr>
          <w:rFonts w:ascii="Arial" w:hAnsi="Arial" w:cs="Arial"/>
          <w:b/>
          <w:bCs/>
        </w:rPr>
      </w:pPr>
    </w:p>
    <w:p w:rsidR="0068420D" w:rsidRPr="00462A90" w:rsidRDefault="0068420D" w:rsidP="0068420D">
      <w:pPr>
        <w:autoSpaceDE w:val="0"/>
        <w:autoSpaceDN w:val="0"/>
        <w:adjustRightInd w:val="0"/>
        <w:spacing w:after="0" w:line="360" w:lineRule="auto"/>
        <w:rPr>
          <w:rFonts w:ascii="Arial" w:hAnsi="Arial" w:cs="Arial"/>
          <w:b/>
          <w:bCs/>
        </w:rPr>
      </w:pPr>
      <w:r w:rsidRPr="00462A90">
        <w:rPr>
          <w:rFonts w:ascii="Arial" w:hAnsi="Arial" w:cs="Arial"/>
          <w:b/>
          <w:bCs/>
        </w:rPr>
        <w:t xml:space="preserve">15.0 </w:t>
      </w:r>
      <w:r w:rsidRPr="00462A90">
        <w:rPr>
          <w:rFonts w:ascii="Arial" w:hAnsi="Arial" w:cs="Arial"/>
          <w:b/>
          <w:bCs/>
        </w:rPr>
        <w:tab/>
        <w:t>Appreciate the properties of Conics in engineering applications</w:t>
      </w:r>
    </w:p>
    <w:p w:rsidR="0068420D" w:rsidRPr="00462A90" w:rsidRDefault="0068420D" w:rsidP="0068420D">
      <w:pPr>
        <w:autoSpaceDE w:val="0"/>
        <w:autoSpaceDN w:val="0"/>
        <w:adjustRightInd w:val="0"/>
        <w:spacing w:after="0" w:line="360" w:lineRule="auto"/>
        <w:ind w:left="993" w:hanging="709"/>
        <w:rPr>
          <w:rFonts w:ascii="Arial" w:hAnsi="Arial" w:cs="Arial"/>
        </w:rPr>
      </w:pPr>
      <w:r w:rsidRPr="00462A90">
        <w:rPr>
          <w:rFonts w:ascii="Arial" w:hAnsi="Arial" w:cs="Arial"/>
        </w:rPr>
        <w:t xml:space="preserve">15.1 </w:t>
      </w:r>
      <w:r w:rsidRPr="00462A90">
        <w:rPr>
          <w:rFonts w:ascii="Arial" w:hAnsi="Arial" w:cs="Arial"/>
        </w:rPr>
        <w:tab/>
        <w:t>Define a conic section.</w:t>
      </w:r>
    </w:p>
    <w:p w:rsidR="0068420D" w:rsidRPr="00462A90" w:rsidRDefault="0068420D" w:rsidP="0068420D">
      <w:pPr>
        <w:autoSpaceDE w:val="0"/>
        <w:autoSpaceDN w:val="0"/>
        <w:adjustRightInd w:val="0"/>
        <w:spacing w:after="0" w:line="360" w:lineRule="auto"/>
        <w:ind w:left="993" w:hanging="709"/>
        <w:rPr>
          <w:rFonts w:ascii="Arial" w:hAnsi="Arial" w:cs="Arial"/>
        </w:rPr>
      </w:pPr>
      <w:r w:rsidRPr="00462A90">
        <w:rPr>
          <w:rFonts w:ascii="Arial" w:hAnsi="Arial" w:cs="Arial"/>
        </w:rPr>
        <w:t xml:space="preserve">15.2 </w:t>
      </w:r>
      <w:r w:rsidRPr="00462A90">
        <w:rPr>
          <w:rFonts w:ascii="Arial" w:hAnsi="Arial" w:cs="Arial"/>
        </w:rPr>
        <w:tab/>
        <w:t>Explain the terms focus, directrix, eccentricity, axes and latus rectum of a conic with illustrations.</w:t>
      </w:r>
    </w:p>
    <w:p w:rsidR="0068420D" w:rsidRPr="00462A90" w:rsidRDefault="0068420D" w:rsidP="0068420D">
      <w:pPr>
        <w:autoSpaceDE w:val="0"/>
        <w:autoSpaceDN w:val="0"/>
        <w:adjustRightInd w:val="0"/>
        <w:spacing w:after="0" w:line="360" w:lineRule="auto"/>
        <w:ind w:left="993" w:hanging="709"/>
        <w:rPr>
          <w:rFonts w:ascii="Arial" w:hAnsi="Arial" w:cs="Arial"/>
        </w:rPr>
      </w:pPr>
      <w:r w:rsidRPr="00462A90">
        <w:rPr>
          <w:rFonts w:ascii="Arial" w:hAnsi="Arial" w:cs="Arial"/>
        </w:rPr>
        <w:t xml:space="preserve">15.3 </w:t>
      </w:r>
      <w:r w:rsidRPr="00462A90">
        <w:rPr>
          <w:rFonts w:ascii="Arial" w:hAnsi="Arial" w:cs="Arial"/>
        </w:rPr>
        <w:tab/>
        <w:t>Find the equation of a conic when focus, directrix and eccentricity are given</w:t>
      </w:r>
    </w:p>
    <w:p w:rsidR="0068420D" w:rsidRPr="00462A90" w:rsidRDefault="0068420D" w:rsidP="0068420D">
      <w:pPr>
        <w:autoSpaceDE w:val="0"/>
        <w:autoSpaceDN w:val="0"/>
        <w:adjustRightInd w:val="0"/>
        <w:spacing w:after="0" w:line="360" w:lineRule="auto"/>
        <w:ind w:left="993" w:hanging="709"/>
        <w:rPr>
          <w:rFonts w:ascii="Arial" w:hAnsi="Arial" w:cs="Arial"/>
        </w:rPr>
      </w:pPr>
      <w:r w:rsidRPr="00462A90">
        <w:rPr>
          <w:rFonts w:ascii="Arial" w:hAnsi="Arial" w:cs="Arial"/>
        </w:rPr>
        <w:t xml:space="preserve">15.4 </w:t>
      </w:r>
      <w:r w:rsidRPr="00462A90">
        <w:rPr>
          <w:rFonts w:ascii="Arial" w:hAnsi="Arial" w:cs="Arial"/>
        </w:rPr>
        <w:tab/>
        <w:t>Describe the properties of Parabola, Ellipse and Hyperbola</w:t>
      </w:r>
    </w:p>
    <w:p w:rsidR="0068420D" w:rsidRPr="00462A90" w:rsidRDefault="0068420D" w:rsidP="0068420D">
      <w:pPr>
        <w:autoSpaceDE w:val="0"/>
        <w:autoSpaceDN w:val="0"/>
        <w:adjustRightInd w:val="0"/>
        <w:spacing w:after="0" w:line="360" w:lineRule="auto"/>
        <w:ind w:left="993" w:hanging="709"/>
        <w:rPr>
          <w:rFonts w:ascii="Arial" w:hAnsi="Arial" w:cs="Arial"/>
        </w:rPr>
      </w:pPr>
      <w:r w:rsidRPr="00462A90">
        <w:rPr>
          <w:rFonts w:ascii="Arial" w:hAnsi="Arial" w:cs="Arial"/>
        </w:rPr>
        <w:t xml:space="preserve">15.5 </w:t>
      </w:r>
      <w:r w:rsidRPr="00462A90">
        <w:rPr>
          <w:rFonts w:ascii="Arial" w:hAnsi="Arial" w:cs="Arial"/>
        </w:rPr>
        <w:tab/>
        <w:t>Solve engineering problems in simple cases of Parabola and Ellipse.</w:t>
      </w:r>
    </w:p>
    <w:p w:rsidR="0068420D" w:rsidRPr="00462A90" w:rsidRDefault="0068420D" w:rsidP="0068420D">
      <w:pPr>
        <w:autoSpaceDE w:val="0"/>
        <w:autoSpaceDN w:val="0"/>
        <w:adjustRightInd w:val="0"/>
        <w:spacing w:after="0" w:line="360" w:lineRule="auto"/>
        <w:rPr>
          <w:rFonts w:ascii="Arial" w:hAnsi="Arial" w:cs="Arial"/>
        </w:rPr>
      </w:pPr>
    </w:p>
    <w:p w:rsidR="0068420D" w:rsidRPr="00462A90" w:rsidRDefault="0068420D" w:rsidP="0068420D">
      <w:pPr>
        <w:spacing w:line="240" w:lineRule="auto"/>
        <w:rPr>
          <w:rFonts w:ascii="Arial" w:hAnsi="Arial" w:cs="Arial"/>
          <w:b/>
        </w:rPr>
      </w:pPr>
      <w:r w:rsidRPr="00462A90">
        <w:rPr>
          <w:rFonts w:ascii="Arial" w:hAnsi="Arial" w:cs="Arial"/>
          <w:b/>
        </w:rPr>
        <w:t>UNIT - IV</w:t>
      </w:r>
    </w:p>
    <w:p w:rsidR="0068420D" w:rsidRPr="00462A90" w:rsidRDefault="0068420D" w:rsidP="0068420D">
      <w:pPr>
        <w:autoSpaceDE w:val="0"/>
        <w:autoSpaceDN w:val="0"/>
        <w:adjustRightInd w:val="0"/>
        <w:spacing w:after="0" w:line="240" w:lineRule="auto"/>
        <w:rPr>
          <w:rFonts w:ascii="Arial" w:hAnsi="Arial" w:cs="Arial"/>
          <w:b/>
          <w:bCs/>
        </w:rPr>
      </w:pPr>
      <w:r w:rsidRPr="00462A90">
        <w:rPr>
          <w:rFonts w:ascii="Arial" w:hAnsi="Arial" w:cs="Arial"/>
          <w:b/>
          <w:bCs/>
        </w:rPr>
        <w:t>Differential Calculus</w:t>
      </w:r>
    </w:p>
    <w:p w:rsidR="0068420D" w:rsidRPr="00462A90" w:rsidRDefault="0068420D" w:rsidP="0068420D">
      <w:pPr>
        <w:autoSpaceDE w:val="0"/>
        <w:autoSpaceDN w:val="0"/>
        <w:adjustRightInd w:val="0"/>
        <w:spacing w:after="0" w:line="240" w:lineRule="auto"/>
        <w:rPr>
          <w:rFonts w:ascii="Arial" w:hAnsi="Arial" w:cs="Arial"/>
          <w:b/>
          <w:bCs/>
        </w:rPr>
      </w:pPr>
    </w:p>
    <w:p w:rsidR="0068420D" w:rsidRPr="00462A90" w:rsidRDefault="0068420D" w:rsidP="0068420D">
      <w:pPr>
        <w:autoSpaceDE w:val="0"/>
        <w:autoSpaceDN w:val="0"/>
        <w:adjustRightInd w:val="0"/>
        <w:spacing w:after="0" w:line="240" w:lineRule="auto"/>
        <w:rPr>
          <w:rFonts w:ascii="Arial" w:hAnsi="Arial" w:cs="Arial"/>
          <w:b/>
          <w:bCs/>
        </w:rPr>
      </w:pPr>
      <w:r w:rsidRPr="00462A90">
        <w:rPr>
          <w:rFonts w:ascii="Arial" w:hAnsi="Arial" w:cs="Arial"/>
          <w:b/>
          <w:bCs/>
        </w:rPr>
        <w:t xml:space="preserve">16.0 </w:t>
      </w:r>
      <w:r w:rsidRPr="00462A90">
        <w:rPr>
          <w:rFonts w:ascii="Arial" w:hAnsi="Arial" w:cs="Arial"/>
          <w:b/>
          <w:bCs/>
        </w:rPr>
        <w:tab/>
        <w:t>Use the concepts of  Limit and Continuity for solving the problems</w:t>
      </w:r>
    </w:p>
    <w:p w:rsidR="0068420D" w:rsidRPr="00462A90" w:rsidRDefault="0068420D" w:rsidP="0068420D">
      <w:pPr>
        <w:autoSpaceDE w:val="0"/>
        <w:autoSpaceDN w:val="0"/>
        <w:adjustRightInd w:val="0"/>
        <w:spacing w:after="0"/>
        <w:ind w:left="993" w:hanging="709"/>
        <w:rPr>
          <w:rFonts w:ascii="Arial" w:hAnsi="Arial" w:cs="Arial"/>
        </w:rPr>
      </w:pPr>
      <w:r w:rsidRPr="00462A90">
        <w:rPr>
          <w:rFonts w:ascii="Arial" w:hAnsi="Arial" w:cs="Arial"/>
        </w:rPr>
        <w:t xml:space="preserve">16.1 </w:t>
      </w:r>
      <w:r w:rsidRPr="00462A90">
        <w:rPr>
          <w:rFonts w:ascii="Arial" w:hAnsi="Arial" w:cs="Arial"/>
        </w:rPr>
        <w:tab/>
        <w:t xml:space="preserve">Explain the concept of limit and meaning of  </w:t>
      </w:r>
      <w:r w:rsidRPr="00462A90">
        <w:rPr>
          <w:rFonts w:ascii="Arial" w:hAnsi="Arial" w:cs="Arial"/>
          <w:position w:val="-26"/>
        </w:rPr>
        <w:object w:dxaOrig="1219" w:dyaOrig="499">
          <v:shape id="_x0000_i1031" type="#_x0000_t75" style="width:61pt;height:25pt" o:ole="">
            <v:imagedata r:id="rId19" o:title=""/>
          </v:shape>
          <o:OLEObject Type="Embed" ProgID="Equation.DSMT4" ShapeID="_x0000_i1031" DrawAspect="Content" ObjectID="_1477227213" r:id="rId20"/>
        </w:object>
      </w:r>
      <w:r w:rsidRPr="00462A90">
        <w:rPr>
          <w:rFonts w:ascii="Arial" w:hAnsi="Arial" w:cs="Arial"/>
        </w:rPr>
        <w:t xml:space="preserve"> and state the properties of limits .</w:t>
      </w:r>
    </w:p>
    <w:p w:rsidR="0068420D" w:rsidRPr="00462A90" w:rsidRDefault="0068420D" w:rsidP="0068420D">
      <w:pPr>
        <w:autoSpaceDE w:val="0"/>
        <w:autoSpaceDN w:val="0"/>
        <w:adjustRightInd w:val="0"/>
        <w:spacing w:after="0"/>
        <w:ind w:left="993" w:hanging="709"/>
        <w:jc w:val="both"/>
        <w:rPr>
          <w:rFonts w:ascii="Arial" w:hAnsi="Arial" w:cs="Arial"/>
        </w:rPr>
      </w:pPr>
      <w:r w:rsidRPr="00462A90">
        <w:rPr>
          <w:rFonts w:ascii="Arial" w:hAnsi="Arial" w:cs="Arial"/>
        </w:rPr>
        <w:t xml:space="preserve">16.2 </w:t>
      </w:r>
      <w:r w:rsidRPr="00462A90">
        <w:rPr>
          <w:rFonts w:ascii="Arial" w:hAnsi="Arial" w:cs="Arial"/>
        </w:rPr>
        <w:tab/>
        <w:t xml:space="preserve">Mention the Standard limits </w:t>
      </w:r>
      <w:r w:rsidRPr="00462A90">
        <w:rPr>
          <w:rFonts w:ascii="Arial" w:hAnsi="Arial" w:cs="Arial"/>
          <w:position w:val="-26"/>
        </w:rPr>
        <w:object w:dxaOrig="1300" w:dyaOrig="700">
          <v:shape id="_x0000_i1032" type="#_x0000_t75" style="width:65pt;height:35pt" o:ole="">
            <v:imagedata r:id="rId21" o:title=""/>
          </v:shape>
          <o:OLEObject Type="Embed" ProgID="Equation.DSMT4" ShapeID="_x0000_i1032" DrawAspect="Content" ObjectID="_1477227214" r:id="rId22"/>
        </w:object>
      </w:r>
      <w:r w:rsidRPr="00462A90">
        <w:rPr>
          <w:rFonts w:ascii="Arial" w:hAnsi="Arial" w:cs="Arial"/>
        </w:rPr>
        <w:t xml:space="preserve"> </w:t>
      </w:r>
      <w:r w:rsidRPr="00462A90">
        <w:rPr>
          <w:rFonts w:ascii="Arial" w:hAnsi="Arial" w:cs="Arial"/>
          <w:position w:val="-26"/>
        </w:rPr>
        <w:object w:dxaOrig="1040" w:dyaOrig="639">
          <v:shape id="_x0000_i1033" type="#_x0000_t75" style="width:52pt;height:32pt" o:ole="">
            <v:imagedata r:id="rId23" o:title=""/>
          </v:shape>
          <o:OLEObject Type="Embed" ProgID="Equation.DSMT4" ShapeID="_x0000_i1033" DrawAspect="Content" ObjectID="_1477227215" r:id="rId24"/>
        </w:object>
      </w:r>
      <w:r w:rsidRPr="00462A90">
        <w:rPr>
          <w:rFonts w:ascii="Arial" w:hAnsi="Arial" w:cs="Arial"/>
        </w:rPr>
        <w:t xml:space="preserve"> </w:t>
      </w:r>
      <w:r w:rsidRPr="00462A90">
        <w:rPr>
          <w:rFonts w:ascii="Arial" w:hAnsi="Arial" w:cs="Arial"/>
          <w:position w:val="-26"/>
        </w:rPr>
        <w:object w:dxaOrig="1060" w:dyaOrig="639">
          <v:shape id="_x0000_i1034" type="#_x0000_t75" style="width:53pt;height:32pt" o:ole="">
            <v:imagedata r:id="rId25" o:title=""/>
          </v:shape>
          <o:OLEObject Type="Embed" ProgID="Equation.DSMT4" ShapeID="_x0000_i1034" DrawAspect="Content" ObjectID="_1477227216" r:id="rId26"/>
        </w:object>
      </w:r>
      <w:r w:rsidRPr="00462A90">
        <w:rPr>
          <w:rFonts w:ascii="Arial" w:hAnsi="Arial" w:cs="Arial"/>
        </w:rPr>
        <w:t xml:space="preserve"> </w:t>
      </w:r>
      <w:r w:rsidRPr="00462A90">
        <w:rPr>
          <w:rFonts w:ascii="Arial" w:hAnsi="Arial" w:cs="Arial"/>
          <w:position w:val="-26"/>
        </w:rPr>
        <w:object w:dxaOrig="1120" w:dyaOrig="700">
          <v:shape id="_x0000_i1035" type="#_x0000_t75" style="width:55pt;height:35pt" o:ole="">
            <v:imagedata r:id="rId27" o:title=""/>
          </v:shape>
          <o:OLEObject Type="Embed" ProgID="Equation.DSMT4" ShapeID="_x0000_i1035" DrawAspect="Content" ObjectID="_1477227217" r:id="rId28"/>
        </w:object>
      </w:r>
      <w:r w:rsidRPr="00462A90">
        <w:rPr>
          <w:rFonts w:ascii="Arial" w:hAnsi="Arial" w:cs="Arial"/>
        </w:rPr>
        <w:t xml:space="preserve"> </w:t>
      </w:r>
      <w:r w:rsidRPr="00462A90">
        <w:rPr>
          <w:rFonts w:ascii="Arial" w:hAnsi="Arial" w:cs="Arial"/>
          <w:position w:val="-26"/>
        </w:rPr>
        <w:object w:dxaOrig="1100" w:dyaOrig="700">
          <v:shape id="_x0000_i1036" type="#_x0000_t75" style="width:55pt;height:35pt" o:ole="">
            <v:imagedata r:id="rId29" o:title=""/>
          </v:shape>
          <o:OLEObject Type="Embed" ProgID="Equation.DSMT4" ShapeID="_x0000_i1036" DrawAspect="Content" ObjectID="_1477227218" r:id="rId30"/>
        </w:object>
      </w:r>
      <w:r w:rsidRPr="00462A90">
        <w:rPr>
          <w:rFonts w:ascii="Arial" w:hAnsi="Arial" w:cs="Arial"/>
        </w:rPr>
        <w:t xml:space="preserve">   </w:t>
      </w:r>
      <w:r w:rsidRPr="00462A90">
        <w:rPr>
          <w:rFonts w:ascii="Arial" w:hAnsi="Arial" w:cs="Arial"/>
          <w:position w:val="-26"/>
        </w:rPr>
        <w:object w:dxaOrig="1260" w:dyaOrig="740">
          <v:shape id="_x0000_i1037" type="#_x0000_t75" style="width:63pt;height:37pt" o:ole="">
            <v:imagedata r:id="rId31" o:title=""/>
          </v:shape>
          <o:OLEObject Type="Embed" ProgID="Equation.DSMT4" ShapeID="_x0000_i1037" DrawAspect="Content" ObjectID="_1477227219" r:id="rId32"/>
        </w:object>
      </w:r>
      <w:r w:rsidRPr="00462A90">
        <w:rPr>
          <w:rFonts w:ascii="Arial" w:hAnsi="Arial" w:cs="Arial"/>
        </w:rPr>
        <w:t xml:space="preserve">    </w:t>
      </w:r>
      <w:r w:rsidRPr="00462A90">
        <w:rPr>
          <w:rFonts w:ascii="Arial" w:hAnsi="Arial" w:cs="Arial"/>
          <w:position w:val="-28"/>
        </w:rPr>
        <w:object w:dxaOrig="1359" w:dyaOrig="740">
          <v:shape id="_x0000_i1038" type="#_x0000_t75" style="width:68pt;height:37pt" o:ole="">
            <v:imagedata r:id="rId33" o:title=""/>
          </v:shape>
          <o:OLEObject Type="Embed" ProgID="Equation.DSMT4" ShapeID="_x0000_i1038" DrawAspect="Content" ObjectID="_1477227220" r:id="rId34"/>
        </w:object>
      </w:r>
      <w:r w:rsidRPr="00462A90">
        <w:rPr>
          <w:rFonts w:ascii="Arial" w:hAnsi="Arial" w:cs="Arial"/>
        </w:rPr>
        <w:t>(All without proof).</w:t>
      </w:r>
    </w:p>
    <w:p w:rsidR="0068420D" w:rsidRPr="00462A90" w:rsidRDefault="0068420D" w:rsidP="0068420D">
      <w:pPr>
        <w:autoSpaceDE w:val="0"/>
        <w:autoSpaceDN w:val="0"/>
        <w:adjustRightInd w:val="0"/>
        <w:spacing w:after="0"/>
        <w:ind w:left="993" w:hanging="709"/>
        <w:rPr>
          <w:rFonts w:ascii="Arial" w:hAnsi="Arial" w:cs="Arial"/>
        </w:rPr>
      </w:pPr>
      <w:r w:rsidRPr="00462A90">
        <w:rPr>
          <w:rFonts w:ascii="Arial" w:hAnsi="Arial" w:cs="Arial"/>
        </w:rPr>
        <w:t xml:space="preserve">16.3 </w:t>
      </w:r>
      <w:r w:rsidRPr="00462A90">
        <w:rPr>
          <w:rFonts w:ascii="Arial" w:hAnsi="Arial" w:cs="Arial"/>
        </w:rPr>
        <w:tab/>
        <w:t>Solve the problems using the above standard limits</w:t>
      </w:r>
    </w:p>
    <w:p w:rsidR="0068420D" w:rsidRPr="00462A90" w:rsidRDefault="0068420D" w:rsidP="0068420D">
      <w:pPr>
        <w:autoSpaceDE w:val="0"/>
        <w:autoSpaceDN w:val="0"/>
        <w:adjustRightInd w:val="0"/>
        <w:spacing w:after="0"/>
        <w:ind w:left="993" w:hanging="709"/>
        <w:rPr>
          <w:rFonts w:ascii="Arial" w:hAnsi="Arial" w:cs="Arial"/>
        </w:rPr>
      </w:pPr>
      <w:r w:rsidRPr="00462A90">
        <w:rPr>
          <w:rFonts w:ascii="Arial" w:hAnsi="Arial" w:cs="Arial"/>
        </w:rPr>
        <w:t xml:space="preserve">16.4 </w:t>
      </w:r>
      <w:r w:rsidRPr="00462A90">
        <w:rPr>
          <w:rFonts w:ascii="Arial" w:hAnsi="Arial" w:cs="Arial"/>
        </w:rPr>
        <w:tab/>
        <w:t xml:space="preserve">Evaluate the limits of the type </w:t>
      </w:r>
      <w:r w:rsidRPr="00462A90">
        <w:rPr>
          <w:rFonts w:ascii="Arial" w:hAnsi="Arial" w:cs="Arial"/>
          <w:position w:val="-30"/>
        </w:rPr>
        <w:object w:dxaOrig="1780" w:dyaOrig="740">
          <v:shape id="_x0000_i1039" type="#_x0000_t75" style="width:89pt;height:37pt" o:ole="">
            <v:imagedata r:id="rId35" o:title=""/>
          </v:shape>
          <o:OLEObject Type="Embed" ProgID="Equation.DSMT4" ShapeID="_x0000_i1039" DrawAspect="Content" ObjectID="_1477227221" r:id="rId36"/>
        </w:object>
      </w:r>
      <w:r w:rsidRPr="00462A90">
        <w:rPr>
          <w:rFonts w:ascii="Arial" w:hAnsi="Arial" w:cs="Arial"/>
        </w:rPr>
        <w:t xml:space="preserve"> and </w:t>
      </w:r>
      <w:r w:rsidRPr="00462A90">
        <w:rPr>
          <w:rFonts w:ascii="Arial" w:hAnsi="Arial" w:cs="Arial"/>
          <w:position w:val="-28"/>
        </w:rPr>
        <w:object w:dxaOrig="1060" w:dyaOrig="660">
          <v:shape id="_x0000_i1040" type="#_x0000_t75" style="width:53pt;height:33pt" o:ole="">
            <v:imagedata r:id="rId37" o:title=""/>
          </v:shape>
          <o:OLEObject Type="Embed" ProgID="Equation.DSMT4" ShapeID="_x0000_i1040" DrawAspect="Content" ObjectID="_1477227222" r:id="rId38"/>
        </w:object>
      </w:r>
    </w:p>
    <w:p w:rsidR="0068420D" w:rsidRPr="00462A90" w:rsidRDefault="0068420D" w:rsidP="0068420D">
      <w:pPr>
        <w:autoSpaceDE w:val="0"/>
        <w:autoSpaceDN w:val="0"/>
        <w:adjustRightInd w:val="0"/>
        <w:spacing w:after="0"/>
        <w:ind w:left="993" w:hanging="709"/>
        <w:jc w:val="both"/>
        <w:rPr>
          <w:rFonts w:ascii="Arial" w:hAnsi="Arial" w:cs="Arial"/>
        </w:rPr>
      </w:pPr>
      <w:r w:rsidRPr="00462A90">
        <w:rPr>
          <w:rFonts w:ascii="Arial" w:hAnsi="Arial" w:cs="Arial"/>
        </w:rPr>
        <w:t xml:space="preserve">16.5 </w:t>
      </w:r>
      <w:r w:rsidRPr="00462A90">
        <w:rPr>
          <w:rFonts w:ascii="Arial" w:hAnsi="Arial" w:cs="Arial"/>
        </w:rPr>
        <w:tab/>
        <w:t>Explain the concept of continuity of a function at a point and on an interval with some examples whether a given function is continuous or not.</w:t>
      </w:r>
    </w:p>
    <w:p w:rsidR="0068420D" w:rsidRPr="00462A90" w:rsidRDefault="0068420D" w:rsidP="0068420D">
      <w:pPr>
        <w:autoSpaceDE w:val="0"/>
        <w:autoSpaceDN w:val="0"/>
        <w:adjustRightInd w:val="0"/>
        <w:spacing w:after="0"/>
        <w:rPr>
          <w:rFonts w:ascii="Arial" w:hAnsi="Arial" w:cs="Arial"/>
          <w:b/>
          <w:bCs/>
        </w:rPr>
      </w:pPr>
    </w:p>
    <w:p w:rsidR="0068420D" w:rsidRPr="00462A90" w:rsidRDefault="0068420D" w:rsidP="0068420D">
      <w:pPr>
        <w:autoSpaceDE w:val="0"/>
        <w:autoSpaceDN w:val="0"/>
        <w:adjustRightInd w:val="0"/>
        <w:spacing w:after="0"/>
        <w:rPr>
          <w:rFonts w:ascii="Arial" w:hAnsi="Arial" w:cs="Arial"/>
          <w:b/>
          <w:bCs/>
        </w:rPr>
      </w:pPr>
      <w:r w:rsidRPr="00462A90">
        <w:rPr>
          <w:rFonts w:ascii="Arial" w:hAnsi="Arial" w:cs="Arial"/>
          <w:b/>
          <w:bCs/>
        </w:rPr>
        <w:t xml:space="preserve">17.0 </w:t>
      </w:r>
      <w:r w:rsidRPr="00462A90">
        <w:rPr>
          <w:rFonts w:ascii="Arial" w:hAnsi="Arial" w:cs="Arial"/>
          <w:b/>
          <w:bCs/>
        </w:rPr>
        <w:tab/>
        <w:t>Appreciate Differentiation and its meaning in engineering situations</w:t>
      </w:r>
    </w:p>
    <w:p w:rsidR="0068420D" w:rsidRPr="00462A90" w:rsidRDefault="0068420D" w:rsidP="0068420D">
      <w:pPr>
        <w:autoSpaceDE w:val="0"/>
        <w:autoSpaceDN w:val="0"/>
        <w:adjustRightInd w:val="0"/>
        <w:spacing w:after="0" w:line="360" w:lineRule="auto"/>
        <w:ind w:left="993" w:hanging="709"/>
        <w:jc w:val="both"/>
        <w:rPr>
          <w:rFonts w:ascii="Arial" w:hAnsi="Arial" w:cs="Arial"/>
        </w:rPr>
      </w:pPr>
      <w:r w:rsidRPr="00462A90">
        <w:rPr>
          <w:rFonts w:ascii="Arial" w:hAnsi="Arial" w:cs="Arial"/>
        </w:rPr>
        <w:t>17.1</w:t>
      </w:r>
      <w:r w:rsidRPr="00462A90">
        <w:rPr>
          <w:rFonts w:ascii="Arial" w:hAnsi="Arial" w:cs="Arial"/>
        </w:rPr>
        <w:tab/>
        <w:t xml:space="preserve">State the concept of derivative of a function y = f(x)  – definition, first principle as    </w:t>
      </w:r>
    </w:p>
    <w:p w:rsidR="0068420D" w:rsidRPr="00462A90" w:rsidRDefault="0068420D" w:rsidP="0068420D">
      <w:pPr>
        <w:autoSpaceDE w:val="0"/>
        <w:autoSpaceDN w:val="0"/>
        <w:adjustRightInd w:val="0"/>
        <w:spacing w:after="0" w:line="360" w:lineRule="auto"/>
        <w:ind w:left="993" w:hanging="709"/>
        <w:rPr>
          <w:rFonts w:ascii="Arial" w:hAnsi="Arial" w:cs="Arial"/>
        </w:rPr>
      </w:pPr>
      <w:r w:rsidRPr="00462A90">
        <w:rPr>
          <w:rFonts w:ascii="Arial" w:hAnsi="Arial" w:cs="Arial"/>
        </w:rPr>
        <w:lastRenderedPageBreak/>
        <w:t xml:space="preserve">             </w:t>
      </w:r>
      <w:r w:rsidRPr="00462A90">
        <w:rPr>
          <w:rFonts w:ascii="Arial" w:hAnsi="Arial" w:cs="Arial"/>
          <w:position w:val="-26"/>
        </w:rPr>
        <w:object w:dxaOrig="2040" w:dyaOrig="639">
          <v:shape id="_x0000_i1041" type="#_x0000_t75" style="width:103pt;height:26pt" o:ole="">
            <v:imagedata r:id="rId39" o:title=""/>
          </v:shape>
          <o:OLEObject Type="Embed" ProgID="Equation.DSMT4" ShapeID="_x0000_i1041" DrawAspect="Content" ObjectID="_1477227223" r:id="rId40"/>
        </w:object>
      </w:r>
      <w:r w:rsidRPr="00462A90">
        <w:rPr>
          <w:rFonts w:ascii="Arial" w:hAnsi="Arial" w:cs="Arial"/>
        </w:rPr>
        <w:t xml:space="preserve"> and also provide standard notations to denote the derivative of a function.</w:t>
      </w:r>
    </w:p>
    <w:p w:rsidR="0068420D" w:rsidRPr="00462A90" w:rsidRDefault="0068420D" w:rsidP="0068420D">
      <w:pPr>
        <w:autoSpaceDE w:val="0"/>
        <w:autoSpaceDN w:val="0"/>
        <w:adjustRightInd w:val="0"/>
        <w:spacing w:after="0" w:line="360" w:lineRule="auto"/>
        <w:ind w:left="993" w:hanging="709"/>
        <w:rPr>
          <w:rFonts w:ascii="Arial" w:hAnsi="Arial" w:cs="Arial"/>
        </w:rPr>
      </w:pPr>
      <w:r w:rsidRPr="00462A90">
        <w:rPr>
          <w:rFonts w:ascii="Arial" w:hAnsi="Arial" w:cs="Arial"/>
        </w:rPr>
        <w:t xml:space="preserve">17.2 </w:t>
      </w:r>
      <w:r w:rsidRPr="00462A90">
        <w:rPr>
          <w:rFonts w:ascii="Arial" w:hAnsi="Arial" w:cs="Arial"/>
        </w:rPr>
        <w:tab/>
        <w:t>State the significance of derivative in scientific and engineering applications.</w:t>
      </w:r>
    </w:p>
    <w:p w:rsidR="0068420D" w:rsidRPr="00462A90" w:rsidRDefault="0068420D" w:rsidP="0068420D">
      <w:pPr>
        <w:autoSpaceDE w:val="0"/>
        <w:autoSpaceDN w:val="0"/>
        <w:adjustRightInd w:val="0"/>
        <w:spacing w:after="0" w:line="360" w:lineRule="auto"/>
        <w:ind w:left="993" w:hanging="709"/>
        <w:jc w:val="both"/>
        <w:rPr>
          <w:rFonts w:ascii="Arial" w:hAnsi="Arial" w:cs="Arial"/>
        </w:rPr>
      </w:pPr>
      <w:r w:rsidRPr="00462A90">
        <w:rPr>
          <w:rFonts w:ascii="Arial" w:hAnsi="Arial" w:cs="Arial"/>
        </w:rPr>
        <w:t xml:space="preserve">17.3 </w:t>
      </w:r>
      <w:r w:rsidRPr="00462A90">
        <w:rPr>
          <w:rFonts w:ascii="Arial" w:hAnsi="Arial" w:cs="Arial"/>
        </w:rPr>
        <w:tab/>
        <w:t>Find the derivatives of elementary functions like  x</w:t>
      </w:r>
      <w:r w:rsidRPr="00462A90">
        <w:rPr>
          <w:rFonts w:ascii="Arial" w:hAnsi="Arial" w:cs="Arial"/>
          <w:vertAlign w:val="superscript"/>
        </w:rPr>
        <w:t>n</w:t>
      </w:r>
      <w:r w:rsidRPr="00462A90">
        <w:rPr>
          <w:rFonts w:ascii="Arial" w:hAnsi="Arial" w:cs="Arial"/>
        </w:rPr>
        <w:t xml:space="preserve"> , a</w:t>
      </w:r>
      <w:r w:rsidRPr="00462A90">
        <w:rPr>
          <w:rFonts w:ascii="Arial" w:hAnsi="Arial" w:cs="Arial"/>
          <w:vertAlign w:val="superscript"/>
        </w:rPr>
        <w:t>x</w:t>
      </w:r>
      <w:r w:rsidRPr="00462A90">
        <w:rPr>
          <w:rFonts w:ascii="Arial" w:hAnsi="Arial" w:cs="Arial"/>
        </w:rPr>
        <w:t>, e</w:t>
      </w:r>
      <w:r w:rsidRPr="00462A90">
        <w:rPr>
          <w:rFonts w:ascii="Arial" w:hAnsi="Arial" w:cs="Arial"/>
          <w:vertAlign w:val="superscript"/>
        </w:rPr>
        <w:t>x</w:t>
      </w:r>
      <w:r w:rsidRPr="00462A90">
        <w:rPr>
          <w:rFonts w:ascii="Arial" w:hAnsi="Arial" w:cs="Arial"/>
        </w:rPr>
        <w:t>, log x, sin x, cos x, tanx, Secx, Cosecx and Cot x using the first principles.</w:t>
      </w:r>
    </w:p>
    <w:p w:rsidR="0068420D" w:rsidRPr="00462A90" w:rsidRDefault="0068420D" w:rsidP="0068420D">
      <w:pPr>
        <w:autoSpaceDE w:val="0"/>
        <w:autoSpaceDN w:val="0"/>
        <w:adjustRightInd w:val="0"/>
        <w:spacing w:after="0" w:line="360" w:lineRule="auto"/>
        <w:ind w:left="993" w:hanging="709"/>
        <w:rPr>
          <w:rFonts w:ascii="Arial" w:hAnsi="Arial" w:cs="Arial"/>
        </w:rPr>
      </w:pPr>
      <w:r w:rsidRPr="00462A90">
        <w:rPr>
          <w:rFonts w:ascii="Arial" w:hAnsi="Arial" w:cs="Arial"/>
        </w:rPr>
        <w:t xml:space="preserve">17.4 </w:t>
      </w:r>
      <w:r w:rsidRPr="00462A90">
        <w:rPr>
          <w:rFonts w:ascii="Arial" w:hAnsi="Arial" w:cs="Arial"/>
        </w:rPr>
        <w:tab/>
        <w:t>Find the derivatives of simple functions from the first principle .</w:t>
      </w:r>
    </w:p>
    <w:p w:rsidR="0068420D" w:rsidRPr="00462A90" w:rsidRDefault="0068420D" w:rsidP="0068420D">
      <w:pPr>
        <w:pStyle w:val="BodyTextIndent3"/>
        <w:ind w:left="993" w:hanging="709"/>
        <w:rPr>
          <w:rFonts w:ascii="Arial" w:hAnsi="Arial" w:cs="Arial"/>
          <w:sz w:val="22"/>
          <w:szCs w:val="22"/>
        </w:rPr>
      </w:pPr>
      <w:r w:rsidRPr="00462A90">
        <w:rPr>
          <w:rFonts w:ascii="Arial" w:hAnsi="Arial" w:cs="Arial"/>
          <w:sz w:val="22"/>
          <w:szCs w:val="22"/>
        </w:rPr>
        <w:t xml:space="preserve">17.5 </w:t>
      </w:r>
      <w:r w:rsidRPr="00462A90">
        <w:rPr>
          <w:rFonts w:ascii="Arial" w:hAnsi="Arial" w:cs="Arial"/>
          <w:sz w:val="22"/>
          <w:szCs w:val="22"/>
        </w:rPr>
        <w:tab/>
        <w:t>State the rules of differentiation of sum, difference, scalar multiplication, product and quotient of functions with illustrative and simple examples.</w:t>
      </w:r>
    </w:p>
    <w:p w:rsidR="0068420D" w:rsidRPr="00462A90" w:rsidRDefault="0068420D" w:rsidP="0068420D">
      <w:pPr>
        <w:pStyle w:val="BodyTextIndent3"/>
        <w:ind w:left="993" w:hanging="709"/>
        <w:rPr>
          <w:rFonts w:ascii="Arial" w:hAnsi="Arial" w:cs="Arial"/>
          <w:sz w:val="22"/>
          <w:szCs w:val="22"/>
        </w:rPr>
      </w:pPr>
      <w:r w:rsidRPr="00462A90">
        <w:rPr>
          <w:rFonts w:ascii="Arial" w:hAnsi="Arial" w:cs="Arial"/>
          <w:sz w:val="22"/>
          <w:szCs w:val="22"/>
        </w:rPr>
        <w:t xml:space="preserve">17.6 </w:t>
      </w:r>
      <w:r w:rsidRPr="00462A90">
        <w:rPr>
          <w:rFonts w:ascii="Arial" w:hAnsi="Arial" w:cs="Arial"/>
          <w:sz w:val="22"/>
          <w:szCs w:val="22"/>
        </w:rPr>
        <w:tab/>
        <w:t xml:space="preserve">Explain the method of differentiation of a function of a function (Chain rule) with illustrative examples such as      </w:t>
      </w:r>
    </w:p>
    <w:p w:rsidR="0068420D" w:rsidRPr="00462A90" w:rsidRDefault="0068420D" w:rsidP="0068420D">
      <w:pPr>
        <w:autoSpaceDE w:val="0"/>
        <w:autoSpaceDN w:val="0"/>
        <w:adjustRightInd w:val="0"/>
        <w:spacing w:after="0" w:line="360" w:lineRule="auto"/>
        <w:ind w:left="993" w:hanging="709"/>
        <w:rPr>
          <w:rFonts w:ascii="Arial" w:hAnsi="Arial" w:cs="Arial"/>
        </w:rPr>
      </w:pPr>
      <w:r w:rsidRPr="00462A90">
        <w:rPr>
          <w:rFonts w:ascii="Arial" w:hAnsi="Arial" w:cs="Arial"/>
        </w:rPr>
        <w:t xml:space="preserve">                       (i</w:t>
      </w:r>
      <w:r w:rsidRPr="00462A90">
        <w:rPr>
          <w:rFonts w:ascii="Arial" w:hAnsi="Arial" w:cs="Arial"/>
          <w:b/>
          <w:bCs/>
        </w:rPr>
        <w:t xml:space="preserve">) </w:t>
      </w:r>
      <w:r w:rsidRPr="00462A90">
        <w:rPr>
          <w:rFonts w:ascii="Arial" w:hAnsi="Arial" w:cs="Arial"/>
          <w:b/>
          <w:bCs/>
          <w:position w:val="-26"/>
        </w:rPr>
        <w:object w:dxaOrig="820" w:dyaOrig="700">
          <v:shape id="_x0000_i1042" type="#_x0000_t75" style="width:41pt;height:35pt" o:ole="">
            <v:imagedata r:id="rId41" o:title=""/>
          </v:shape>
          <o:OLEObject Type="Embed" ProgID="Equation.DSMT4" ShapeID="_x0000_i1042" DrawAspect="Content" ObjectID="_1477227224" r:id="rId42"/>
        </w:object>
      </w:r>
      <w:r w:rsidRPr="00462A90">
        <w:rPr>
          <w:rFonts w:ascii="Arial" w:hAnsi="Arial" w:cs="Arial"/>
          <w:b/>
          <w:bCs/>
        </w:rPr>
        <w:t xml:space="preserve">            (ii) </w:t>
      </w:r>
      <w:r w:rsidRPr="00462A90">
        <w:rPr>
          <w:rFonts w:ascii="Arial" w:hAnsi="Arial" w:cs="Arial"/>
          <w:b/>
          <w:bCs/>
          <w:position w:val="-10"/>
        </w:rPr>
        <w:object w:dxaOrig="900" w:dyaOrig="380">
          <v:shape id="_x0000_i1043" type="#_x0000_t75" style="width:45pt;height:19pt" o:ole="">
            <v:imagedata r:id="rId43" o:title=""/>
          </v:shape>
          <o:OLEObject Type="Embed" ProgID="Equation.DSMT4" ShapeID="_x0000_i1043" DrawAspect="Content" ObjectID="_1477227225" r:id="rId44"/>
        </w:object>
      </w:r>
      <w:r w:rsidRPr="00462A90">
        <w:rPr>
          <w:rFonts w:ascii="Arial" w:hAnsi="Arial" w:cs="Arial"/>
          <w:b/>
          <w:bCs/>
        </w:rPr>
        <w:t xml:space="preserve">        (iii)   </w:t>
      </w:r>
      <w:r w:rsidRPr="00462A90">
        <w:rPr>
          <w:rFonts w:ascii="Arial" w:hAnsi="Arial" w:cs="Arial"/>
          <w:b/>
          <w:bCs/>
          <w:position w:val="-34"/>
        </w:rPr>
        <w:object w:dxaOrig="820" w:dyaOrig="720">
          <v:shape id="_x0000_i1044" type="#_x0000_t75" style="width:41pt;height:36pt" o:ole="">
            <v:imagedata r:id="rId45" o:title=""/>
          </v:shape>
          <o:OLEObject Type="Embed" ProgID="Equation.DSMT4" ShapeID="_x0000_i1044" DrawAspect="Content" ObjectID="_1477227226" r:id="rId46"/>
        </w:object>
      </w:r>
      <w:r w:rsidRPr="00462A90">
        <w:rPr>
          <w:rFonts w:ascii="Arial" w:hAnsi="Arial" w:cs="Arial"/>
          <w:b/>
          <w:bCs/>
        </w:rPr>
        <w:t xml:space="preserve">        (iv)  </w:t>
      </w:r>
      <w:r w:rsidRPr="00462A90">
        <w:rPr>
          <w:rFonts w:ascii="Arial" w:hAnsi="Arial" w:cs="Arial"/>
          <w:b/>
          <w:bCs/>
          <w:position w:val="-14"/>
        </w:rPr>
        <w:object w:dxaOrig="1500" w:dyaOrig="400">
          <v:shape id="_x0000_i1045" type="#_x0000_t75" style="width:75pt;height:20pt" o:ole="">
            <v:imagedata r:id="rId47" o:title=""/>
          </v:shape>
          <o:OLEObject Type="Embed" ProgID="Equation.DSMT4" ShapeID="_x0000_i1045" DrawAspect="Content" ObjectID="_1477227227" r:id="rId48"/>
        </w:object>
      </w:r>
      <w:r w:rsidRPr="00462A90">
        <w:rPr>
          <w:rFonts w:ascii="Arial" w:hAnsi="Arial" w:cs="Arial"/>
          <w:b/>
          <w:bCs/>
        </w:rPr>
        <w:t>.</w:t>
      </w:r>
    </w:p>
    <w:p w:rsidR="0068420D" w:rsidRPr="00462A90" w:rsidRDefault="0068420D" w:rsidP="0068420D">
      <w:pPr>
        <w:pStyle w:val="BodyTextIndent2"/>
        <w:ind w:left="993" w:hanging="709"/>
        <w:rPr>
          <w:rFonts w:ascii="Arial" w:hAnsi="Arial" w:cs="Arial"/>
          <w:sz w:val="22"/>
          <w:szCs w:val="22"/>
        </w:rPr>
      </w:pPr>
      <w:r w:rsidRPr="00462A90">
        <w:rPr>
          <w:rFonts w:ascii="Arial" w:hAnsi="Arial" w:cs="Arial"/>
          <w:sz w:val="22"/>
          <w:szCs w:val="22"/>
        </w:rPr>
        <w:t xml:space="preserve">17.7 </w:t>
      </w:r>
      <w:r w:rsidRPr="00462A90">
        <w:rPr>
          <w:rFonts w:ascii="Arial" w:hAnsi="Arial" w:cs="Arial"/>
          <w:sz w:val="22"/>
          <w:szCs w:val="22"/>
        </w:rPr>
        <w:tab/>
        <w:t>Find the derivatives of Inverse Trigonometric functions and examples using the Trigonometric  transformations.</w:t>
      </w:r>
    </w:p>
    <w:p w:rsidR="0068420D" w:rsidRPr="00462A90" w:rsidRDefault="0068420D" w:rsidP="0068420D">
      <w:pPr>
        <w:pStyle w:val="BodyTextIndent"/>
        <w:ind w:left="993" w:hanging="709"/>
        <w:rPr>
          <w:rFonts w:ascii="Arial" w:hAnsi="Arial" w:cs="Arial"/>
          <w:sz w:val="22"/>
          <w:szCs w:val="22"/>
        </w:rPr>
      </w:pPr>
      <w:r w:rsidRPr="00462A90">
        <w:rPr>
          <w:rFonts w:ascii="Arial" w:hAnsi="Arial" w:cs="Arial"/>
          <w:sz w:val="22"/>
          <w:szCs w:val="22"/>
        </w:rPr>
        <w:t xml:space="preserve">17.8 </w:t>
      </w:r>
      <w:r w:rsidRPr="00462A90">
        <w:rPr>
          <w:rFonts w:ascii="Arial" w:hAnsi="Arial" w:cs="Arial"/>
          <w:sz w:val="22"/>
          <w:szCs w:val="22"/>
        </w:rPr>
        <w:tab/>
        <w:t>Explain the method of differentiation of a function with respect to another function and also differentiation of parametric functions with examples.</w:t>
      </w:r>
    </w:p>
    <w:p w:rsidR="0068420D" w:rsidRPr="00462A90" w:rsidRDefault="0068420D" w:rsidP="0068420D">
      <w:pPr>
        <w:autoSpaceDE w:val="0"/>
        <w:autoSpaceDN w:val="0"/>
        <w:adjustRightInd w:val="0"/>
        <w:spacing w:after="0" w:line="360" w:lineRule="auto"/>
        <w:ind w:left="993" w:hanging="709"/>
        <w:rPr>
          <w:rFonts w:ascii="Arial" w:hAnsi="Arial" w:cs="Arial"/>
        </w:rPr>
      </w:pPr>
      <w:r w:rsidRPr="00462A90">
        <w:rPr>
          <w:rFonts w:ascii="Arial" w:hAnsi="Arial" w:cs="Arial"/>
        </w:rPr>
        <w:t xml:space="preserve">17.9 </w:t>
      </w:r>
      <w:r w:rsidRPr="00462A90">
        <w:rPr>
          <w:rFonts w:ascii="Arial" w:hAnsi="Arial" w:cs="Arial"/>
        </w:rPr>
        <w:tab/>
        <w:t>Find the derivatives of hyperbolic functions.</w:t>
      </w:r>
    </w:p>
    <w:p w:rsidR="0068420D" w:rsidRPr="00462A90" w:rsidRDefault="0068420D" w:rsidP="0068420D">
      <w:pPr>
        <w:autoSpaceDE w:val="0"/>
        <w:autoSpaceDN w:val="0"/>
        <w:adjustRightInd w:val="0"/>
        <w:spacing w:after="0" w:line="360" w:lineRule="auto"/>
        <w:ind w:left="993" w:hanging="709"/>
        <w:rPr>
          <w:rFonts w:ascii="Arial" w:hAnsi="Arial" w:cs="Arial"/>
        </w:rPr>
      </w:pPr>
      <w:r w:rsidRPr="00462A90">
        <w:rPr>
          <w:rFonts w:ascii="Arial" w:hAnsi="Arial" w:cs="Arial"/>
        </w:rPr>
        <w:t xml:space="preserve">17.10 </w:t>
      </w:r>
      <w:r w:rsidRPr="00462A90">
        <w:rPr>
          <w:rFonts w:ascii="Arial" w:hAnsi="Arial" w:cs="Arial"/>
        </w:rPr>
        <w:tab/>
        <w:t xml:space="preserve">Explain the procedures for finding the derivatives of implicit function with examples. </w:t>
      </w:r>
    </w:p>
    <w:p w:rsidR="0068420D" w:rsidRPr="00462A90" w:rsidRDefault="0068420D" w:rsidP="0068420D">
      <w:pPr>
        <w:autoSpaceDE w:val="0"/>
        <w:autoSpaceDN w:val="0"/>
        <w:adjustRightInd w:val="0"/>
        <w:spacing w:after="0" w:line="360" w:lineRule="auto"/>
        <w:ind w:left="993" w:hanging="709"/>
        <w:jc w:val="both"/>
        <w:rPr>
          <w:rFonts w:ascii="Arial" w:hAnsi="Arial" w:cs="Arial"/>
        </w:rPr>
      </w:pPr>
      <w:r w:rsidRPr="00462A90">
        <w:rPr>
          <w:rFonts w:ascii="Arial" w:hAnsi="Arial" w:cs="Arial"/>
        </w:rPr>
        <w:t xml:space="preserve">17.11 </w:t>
      </w:r>
      <w:r w:rsidRPr="00462A90">
        <w:rPr>
          <w:rFonts w:ascii="Arial" w:hAnsi="Arial" w:cs="Arial"/>
        </w:rPr>
        <w:tab/>
        <w:t>Explain the need of taking logarithms for differentiating some functions with examples like [f(x)]</w:t>
      </w:r>
      <w:r w:rsidRPr="00462A90">
        <w:rPr>
          <w:rFonts w:ascii="Arial" w:hAnsi="Arial" w:cs="Arial"/>
          <w:vertAlign w:val="superscript"/>
        </w:rPr>
        <w:t>g(x)</w:t>
      </w:r>
      <w:r w:rsidRPr="00462A90">
        <w:rPr>
          <w:rFonts w:ascii="Arial" w:hAnsi="Arial" w:cs="Arial"/>
        </w:rPr>
        <w:t>.</w:t>
      </w:r>
    </w:p>
    <w:p w:rsidR="0068420D" w:rsidRPr="00462A90" w:rsidRDefault="0068420D" w:rsidP="0068420D">
      <w:pPr>
        <w:autoSpaceDE w:val="0"/>
        <w:autoSpaceDN w:val="0"/>
        <w:adjustRightInd w:val="0"/>
        <w:spacing w:after="0" w:line="360" w:lineRule="auto"/>
        <w:ind w:left="993" w:hanging="709"/>
        <w:jc w:val="both"/>
        <w:rPr>
          <w:rFonts w:ascii="Arial" w:hAnsi="Arial" w:cs="Arial"/>
        </w:rPr>
      </w:pPr>
      <w:r w:rsidRPr="00462A90">
        <w:rPr>
          <w:rFonts w:ascii="Arial" w:hAnsi="Arial" w:cs="Arial"/>
        </w:rPr>
        <w:t xml:space="preserve">17.12 </w:t>
      </w:r>
      <w:r w:rsidRPr="00462A90">
        <w:rPr>
          <w:rFonts w:ascii="Arial" w:hAnsi="Arial" w:cs="Arial"/>
        </w:rPr>
        <w:tab/>
        <w:t>Explain the concept of finding the higher order derivatives of second and third order with examples.</w:t>
      </w:r>
    </w:p>
    <w:p w:rsidR="0068420D" w:rsidRPr="00462A90" w:rsidRDefault="0068420D" w:rsidP="0068420D">
      <w:pPr>
        <w:pStyle w:val="BodyTextIndent3"/>
        <w:ind w:left="993" w:hanging="709"/>
        <w:rPr>
          <w:rFonts w:ascii="Arial" w:hAnsi="Arial" w:cs="Arial"/>
          <w:sz w:val="22"/>
          <w:szCs w:val="22"/>
        </w:rPr>
      </w:pPr>
      <w:r w:rsidRPr="00462A90">
        <w:rPr>
          <w:rFonts w:ascii="Arial" w:hAnsi="Arial" w:cs="Arial"/>
          <w:sz w:val="22"/>
          <w:szCs w:val="22"/>
        </w:rPr>
        <w:t xml:space="preserve">17.13 </w:t>
      </w:r>
      <w:r w:rsidRPr="00462A90">
        <w:rPr>
          <w:rFonts w:ascii="Arial" w:hAnsi="Arial" w:cs="Arial"/>
          <w:sz w:val="22"/>
          <w:szCs w:val="22"/>
        </w:rPr>
        <w:tab/>
        <w:t>Explain the concept of functions of several variables, partial derivatives and difference between the ordinary and partial derivatives with simple examples.</w:t>
      </w:r>
    </w:p>
    <w:p w:rsidR="0068420D" w:rsidRPr="00462A90" w:rsidRDefault="0068420D" w:rsidP="0068420D">
      <w:pPr>
        <w:autoSpaceDE w:val="0"/>
        <w:autoSpaceDN w:val="0"/>
        <w:adjustRightInd w:val="0"/>
        <w:spacing w:after="0" w:line="360" w:lineRule="auto"/>
        <w:ind w:left="993" w:hanging="709"/>
        <w:rPr>
          <w:rFonts w:ascii="Arial" w:hAnsi="Arial" w:cs="Arial"/>
        </w:rPr>
      </w:pPr>
      <w:r w:rsidRPr="00462A90">
        <w:rPr>
          <w:rFonts w:ascii="Arial" w:hAnsi="Arial" w:cs="Arial"/>
        </w:rPr>
        <w:t xml:space="preserve">17.14 </w:t>
      </w:r>
      <w:r w:rsidRPr="00462A90">
        <w:rPr>
          <w:rFonts w:ascii="Arial" w:hAnsi="Arial" w:cs="Arial"/>
        </w:rPr>
        <w:tab/>
        <w:t>Explain the definition of Homogenous function of degree n</w:t>
      </w:r>
    </w:p>
    <w:p w:rsidR="0068420D" w:rsidRPr="00462A90" w:rsidRDefault="0068420D" w:rsidP="0068420D">
      <w:pPr>
        <w:autoSpaceDE w:val="0"/>
        <w:autoSpaceDN w:val="0"/>
        <w:adjustRightInd w:val="0"/>
        <w:spacing w:after="0"/>
        <w:ind w:left="993" w:hanging="709"/>
        <w:jc w:val="both"/>
        <w:rPr>
          <w:rFonts w:ascii="Arial" w:hAnsi="Arial" w:cs="Arial"/>
        </w:rPr>
      </w:pPr>
      <w:r w:rsidRPr="00462A90">
        <w:rPr>
          <w:rFonts w:ascii="Arial" w:hAnsi="Arial" w:cs="Arial"/>
        </w:rPr>
        <w:t xml:space="preserve">17.15 </w:t>
      </w:r>
      <w:r w:rsidRPr="00462A90">
        <w:rPr>
          <w:rFonts w:ascii="Arial" w:hAnsi="Arial" w:cs="Arial"/>
        </w:rPr>
        <w:tab/>
        <w:t>Explain Euler’s theorem for homogeneous functions with applications to simple problems.</w:t>
      </w:r>
    </w:p>
    <w:p w:rsidR="0068420D" w:rsidRPr="00462A90" w:rsidRDefault="0068420D" w:rsidP="0068420D">
      <w:pPr>
        <w:spacing w:line="240" w:lineRule="auto"/>
        <w:rPr>
          <w:rFonts w:ascii="Arial" w:hAnsi="Arial" w:cs="Arial"/>
          <w:b/>
        </w:rPr>
      </w:pPr>
    </w:p>
    <w:p w:rsidR="0068420D" w:rsidRPr="00462A90" w:rsidRDefault="0068420D" w:rsidP="0068420D">
      <w:pPr>
        <w:spacing w:line="240" w:lineRule="auto"/>
        <w:rPr>
          <w:rFonts w:ascii="Arial" w:hAnsi="Arial" w:cs="Arial"/>
          <w:b/>
        </w:rPr>
      </w:pPr>
      <w:r w:rsidRPr="00462A90">
        <w:rPr>
          <w:rFonts w:ascii="Arial" w:hAnsi="Arial" w:cs="Arial"/>
          <w:b/>
        </w:rPr>
        <w:t>UNIT - V</w:t>
      </w:r>
    </w:p>
    <w:p w:rsidR="0068420D" w:rsidRPr="00462A90" w:rsidRDefault="0068420D" w:rsidP="0068420D">
      <w:pPr>
        <w:autoSpaceDE w:val="0"/>
        <w:autoSpaceDN w:val="0"/>
        <w:adjustRightInd w:val="0"/>
        <w:spacing w:after="0" w:line="240" w:lineRule="auto"/>
        <w:rPr>
          <w:rFonts w:ascii="Arial" w:hAnsi="Arial" w:cs="Arial"/>
          <w:b/>
          <w:bCs/>
        </w:rPr>
      </w:pPr>
      <w:r w:rsidRPr="00462A90">
        <w:rPr>
          <w:rFonts w:ascii="Arial" w:hAnsi="Arial" w:cs="Arial"/>
          <w:b/>
          <w:bCs/>
        </w:rPr>
        <w:t>Applications of the Differentiation</w:t>
      </w:r>
    </w:p>
    <w:p w:rsidR="0068420D" w:rsidRPr="00462A90" w:rsidRDefault="0068420D" w:rsidP="0068420D">
      <w:pPr>
        <w:autoSpaceDE w:val="0"/>
        <w:autoSpaceDN w:val="0"/>
        <w:adjustRightInd w:val="0"/>
        <w:spacing w:after="0" w:line="240" w:lineRule="auto"/>
        <w:rPr>
          <w:rFonts w:ascii="Arial" w:hAnsi="Arial" w:cs="Arial"/>
          <w:b/>
          <w:bCs/>
        </w:rPr>
      </w:pPr>
    </w:p>
    <w:p w:rsidR="0068420D" w:rsidRPr="00462A90" w:rsidRDefault="0068420D" w:rsidP="0068420D">
      <w:pPr>
        <w:autoSpaceDE w:val="0"/>
        <w:autoSpaceDN w:val="0"/>
        <w:adjustRightInd w:val="0"/>
        <w:spacing w:after="0" w:line="240" w:lineRule="auto"/>
        <w:rPr>
          <w:rFonts w:ascii="Arial" w:hAnsi="Arial" w:cs="Arial"/>
          <w:b/>
          <w:bCs/>
        </w:rPr>
      </w:pPr>
      <w:r w:rsidRPr="00462A90">
        <w:rPr>
          <w:rFonts w:ascii="Arial" w:hAnsi="Arial" w:cs="Arial"/>
          <w:b/>
          <w:bCs/>
        </w:rPr>
        <w:t xml:space="preserve">18.0 </w:t>
      </w:r>
      <w:r w:rsidRPr="00462A90">
        <w:rPr>
          <w:rFonts w:ascii="Arial" w:hAnsi="Arial" w:cs="Arial"/>
          <w:b/>
          <w:bCs/>
        </w:rPr>
        <w:tab/>
        <w:t>Understand the Geometrical Applications of Derivatives</w:t>
      </w:r>
    </w:p>
    <w:p w:rsidR="0068420D" w:rsidRPr="00462A90" w:rsidRDefault="0068420D" w:rsidP="0068420D">
      <w:pPr>
        <w:autoSpaceDE w:val="0"/>
        <w:autoSpaceDN w:val="0"/>
        <w:adjustRightInd w:val="0"/>
        <w:spacing w:after="0" w:line="360" w:lineRule="auto"/>
        <w:ind w:left="993" w:hanging="709"/>
        <w:jc w:val="both"/>
        <w:rPr>
          <w:rFonts w:ascii="Arial" w:hAnsi="Arial" w:cs="Arial"/>
        </w:rPr>
      </w:pPr>
      <w:r w:rsidRPr="00462A90">
        <w:rPr>
          <w:rFonts w:ascii="Arial" w:hAnsi="Arial" w:cs="Arial"/>
          <w:bCs/>
        </w:rPr>
        <w:t>18.1</w:t>
      </w:r>
      <w:r w:rsidRPr="00462A90">
        <w:rPr>
          <w:rFonts w:ascii="Arial" w:hAnsi="Arial" w:cs="Arial"/>
          <w:b/>
          <w:bCs/>
        </w:rPr>
        <w:t xml:space="preserve"> </w:t>
      </w:r>
      <w:r w:rsidRPr="00462A90">
        <w:rPr>
          <w:rFonts w:ascii="Arial" w:hAnsi="Arial" w:cs="Arial"/>
          <w:b/>
          <w:bCs/>
        </w:rPr>
        <w:tab/>
      </w:r>
      <w:r w:rsidRPr="00462A90">
        <w:rPr>
          <w:rFonts w:ascii="Arial" w:hAnsi="Arial" w:cs="Arial"/>
          <w:bCs/>
        </w:rPr>
        <w:t>State</w:t>
      </w:r>
      <w:r w:rsidRPr="00462A90">
        <w:rPr>
          <w:rFonts w:ascii="Arial" w:hAnsi="Arial" w:cs="Arial"/>
        </w:rPr>
        <w:t xml:space="preserve"> the geometrical meaning of the derivative as the slope of the tangent to the curve y=f(x) at any point on the curve.</w:t>
      </w:r>
    </w:p>
    <w:p w:rsidR="0068420D" w:rsidRPr="00462A90" w:rsidRDefault="0068420D" w:rsidP="0068420D">
      <w:pPr>
        <w:pStyle w:val="BodyTextIndent3"/>
        <w:ind w:left="993" w:hanging="709"/>
        <w:rPr>
          <w:rFonts w:ascii="Arial" w:hAnsi="Arial" w:cs="Arial"/>
          <w:sz w:val="22"/>
          <w:szCs w:val="22"/>
        </w:rPr>
      </w:pPr>
      <w:r w:rsidRPr="00462A90">
        <w:rPr>
          <w:rFonts w:ascii="Arial" w:hAnsi="Arial" w:cs="Arial"/>
          <w:sz w:val="22"/>
          <w:szCs w:val="22"/>
        </w:rPr>
        <w:t xml:space="preserve">18.2 </w:t>
      </w:r>
      <w:r w:rsidRPr="00462A90">
        <w:rPr>
          <w:rFonts w:ascii="Arial" w:hAnsi="Arial" w:cs="Arial"/>
          <w:sz w:val="22"/>
          <w:szCs w:val="22"/>
        </w:rPr>
        <w:tab/>
        <w:t>Explain the concept of derivative to find the slope of tangent and to find the equation of tangent and normal to the curve y=f(x) at any point on it.</w:t>
      </w:r>
    </w:p>
    <w:p w:rsidR="0068420D" w:rsidRPr="00462A90" w:rsidRDefault="0068420D" w:rsidP="0068420D">
      <w:pPr>
        <w:autoSpaceDE w:val="0"/>
        <w:autoSpaceDN w:val="0"/>
        <w:adjustRightInd w:val="0"/>
        <w:spacing w:after="0" w:line="360" w:lineRule="auto"/>
        <w:ind w:left="993" w:hanging="709"/>
        <w:jc w:val="both"/>
        <w:rPr>
          <w:rFonts w:ascii="Arial" w:hAnsi="Arial" w:cs="Arial"/>
        </w:rPr>
      </w:pPr>
      <w:r w:rsidRPr="00462A90">
        <w:rPr>
          <w:rFonts w:ascii="Arial" w:hAnsi="Arial" w:cs="Arial"/>
        </w:rPr>
        <w:t xml:space="preserve">18.3 </w:t>
      </w:r>
      <w:r w:rsidRPr="00462A90">
        <w:rPr>
          <w:rFonts w:ascii="Arial" w:hAnsi="Arial" w:cs="Arial"/>
        </w:rPr>
        <w:tab/>
        <w:t>Find the lengths of tangent, normal, sub-tangent and sub normal at any point on the curve y=f(x) .</w:t>
      </w:r>
    </w:p>
    <w:p w:rsidR="0068420D" w:rsidRPr="00462A90" w:rsidRDefault="0068420D" w:rsidP="0068420D">
      <w:pPr>
        <w:pStyle w:val="BodyTextIndent3"/>
        <w:ind w:left="993" w:hanging="709"/>
        <w:rPr>
          <w:rFonts w:ascii="Arial" w:hAnsi="Arial" w:cs="Arial"/>
          <w:sz w:val="22"/>
          <w:szCs w:val="22"/>
        </w:rPr>
      </w:pPr>
      <w:r w:rsidRPr="00462A90">
        <w:rPr>
          <w:rFonts w:ascii="Arial" w:hAnsi="Arial" w:cs="Arial"/>
          <w:sz w:val="22"/>
          <w:szCs w:val="22"/>
        </w:rPr>
        <w:lastRenderedPageBreak/>
        <w:t xml:space="preserve">18.4 </w:t>
      </w:r>
      <w:r w:rsidRPr="00462A90">
        <w:rPr>
          <w:rFonts w:ascii="Arial" w:hAnsi="Arial" w:cs="Arial"/>
          <w:sz w:val="22"/>
          <w:szCs w:val="22"/>
        </w:rPr>
        <w:tab/>
        <w:t>Explain the concept of angle between two curves and procedure for finding the angle between two given curves with illustrative examples.</w:t>
      </w:r>
    </w:p>
    <w:p w:rsidR="0068420D" w:rsidRPr="00462A90" w:rsidRDefault="0068420D" w:rsidP="0068420D">
      <w:pPr>
        <w:autoSpaceDE w:val="0"/>
        <w:autoSpaceDN w:val="0"/>
        <w:adjustRightInd w:val="0"/>
        <w:spacing w:after="0" w:line="360" w:lineRule="auto"/>
        <w:rPr>
          <w:rFonts w:ascii="Arial" w:hAnsi="Arial" w:cs="Arial"/>
          <w:b/>
          <w:bCs/>
        </w:rPr>
      </w:pPr>
    </w:p>
    <w:p w:rsidR="0068420D" w:rsidRPr="00462A90" w:rsidRDefault="0068420D" w:rsidP="0068420D">
      <w:pPr>
        <w:autoSpaceDE w:val="0"/>
        <w:autoSpaceDN w:val="0"/>
        <w:adjustRightInd w:val="0"/>
        <w:spacing w:after="0" w:line="360" w:lineRule="auto"/>
        <w:rPr>
          <w:rFonts w:ascii="Arial" w:hAnsi="Arial" w:cs="Arial"/>
          <w:b/>
          <w:bCs/>
        </w:rPr>
      </w:pPr>
    </w:p>
    <w:p w:rsidR="0068420D" w:rsidRPr="00462A90" w:rsidRDefault="0068420D" w:rsidP="0068420D">
      <w:pPr>
        <w:autoSpaceDE w:val="0"/>
        <w:autoSpaceDN w:val="0"/>
        <w:adjustRightInd w:val="0"/>
        <w:spacing w:after="0" w:line="360" w:lineRule="auto"/>
        <w:rPr>
          <w:rFonts w:ascii="Arial" w:hAnsi="Arial" w:cs="Arial"/>
          <w:b/>
          <w:bCs/>
        </w:rPr>
      </w:pPr>
      <w:r w:rsidRPr="00462A90">
        <w:rPr>
          <w:rFonts w:ascii="Arial" w:hAnsi="Arial" w:cs="Arial"/>
          <w:b/>
          <w:bCs/>
        </w:rPr>
        <w:t xml:space="preserve">19.0 </w:t>
      </w:r>
      <w:r w:rsidRPr="00462A90">
        <w:rPr>
          <w:rFonts w:ascii="Arial" w:hAnsi="Arial" w:cs="Arial"/>
          <w:b/>
          <w:bCs/>
        </w:rPr>
        <w:tab/>
        <w:t>Understand the Physical Applications of Derivatives</w:t>
      </w:r>
    </w:p>
    <w:p w:rsidR="0068420D" w:rsidRPr="00462A90" w:rsidRDefault="0068420D" w:rsidP="0068420D">
      <w:pPr>
        <w:pStyle w:val="BodyTextIndent3"/>
        <w:ind w:left="993" w:hanging="709"/>
        <w:rPr>
          <w:rFonts w:ascii="Arial" w:hAnsi="Arial" w:cs="Arial"/>
          <w:sz w:val="22"/>
          <w:szCs w:val="22"/>
        </w:rPr>
      </w:pPr>
      <w:r w:rsidRPr="00462A90">
        <w:rPr>
          <w:rFonts w:ascii="Arial" w:hAnsi="Arial" w:cs="Arial"/>
          <w:sz w:val="22"/>
          <w:szCs w:val="22"/>
        </w:rPr>
        <w:t xml:space="preserve">19.1 </w:t>
      </w:r>
      <w:r w:rsidRPr="00462A90">
        <w:rPr>
          <w:rFonts w:ascii="Arial" w:hAnsi="Arial" w:cs="Arial"/>
          <w:sz w:val="22"/>
          <w:szCs w:val="22"/>
        </w:rPr>
        <w:tab/>
        <w:t>Explain the derivative as a rate of change in distance-time relations to find the velocity and acceleration of a moving particle with examples.</w:t>
      </w:r>
    </w:p>
    <w:p w:rsidR="0068420D" w:rsidRPr="00462A90" w:rsidRDefault="0068420D" w:rsidP="0068420D">
      <w:pPr>
        <w:pStyle w:val="BodyTextIndent3"/>
        <w:spacing w:line="276" w:lineRule="auto"/>
        <w:ind w:left="993" w:hanging="709"/>
        <w:rPr>
          <w:rFonts w:ascii="Arial" w:hAnsi="Arial" w:cs="Arial"/>
          <w:sz w:val="22"/>
          <w:szCs w:val="22"/>
        </w:rPr>
      </w:pPr>
      <w:r w:rsidRPr="00462A90">
        <w:rPr>
          <w:rFonts w:ascii="Arial" w:hAnsi="Arial" w:cs="Arial"/>
          <w:sz w:val="22"/>
          <w:szCs w:val="22"/>
        </w:rPr>
        <w:t xml:space="preserve">19.2 </w:t>
      </w:r>
      <w:r w:rsidRPr="00462A90">
        <w:rPr>
          <w:rFonts w:ascii="Arial" w:hAnsi="Arial" w:cs="Arial"/>
          <w:sz w:val="22"/>
          <w:szCs w:val="22"/>
        </w:rPr>
        <w:tab/>
        <w:t>Explain the derivative as a rate measurer in the problems where the quantities like volumes, areas vary with respect to time- illustrative examples.</w:t>
      </w:r>
    </w:p>
    <w:p w:rsidR="0068420D" w:rsidRPr="00462A90" w:rsidRDefault="0068420D" w:rsidP="0068420D">
      <w:pPr>
        <w:autoSpaceDE w:val="0"/>
        <w:autoSpaceDN w:val="0"/>
        <w:adjustRightInd w:val="0"/>
        <w:spacing w:after="0"/>
        <w:rPr>
          <w:rFonts w:ascii="Arial" w:hAnsi="Arial" w:cs="Arial"/>
          <w:b/>
          <w:bCs/>
        </w:rPr>
      </w:pPr>
    </w:p>
    <w:p w:rsidR="0068420D" w:rsidRPr="00462A90" w:rsidRDefault="0068420D" w:rsidP="0068420D">
      <w:pPr>
        <w:autoSpaceDE w:val="0"/>
        <w:autoSpaceDN w:val="0"/>
        <w:adjustRightInd w:val="0"/>
        <w:spacing w:after="0"/>
        <w:rPr>
          <w:rFonts w:ascii="Arial" w:hAnsi="Arial" w:cs="Arial"/>
          <w:b/>
          <w:bCs/>
        </w:rPr>
      </w:pPr>
      <w:r w:rsidRPr="00462A90">
        <w:rPr>
          <w:rFonts w:ascii="Arial" w:hAnsi="Arial" w:cs="Arial"/>
          <w:b/>
          <w:bCs/>
        </w:rPr>
        <w:t xml:space="preserve">20.0 </w:t>
      </w:r>
      <w:r w:rsidRPr="00462A90">
        <w:rPr>
          <w:rFonts w:ascii="Arial" w:hAnsi="Arial" w:cs="Arial"/>
          <w:b/>
          <w:bCs/>
        </w:rPr>
        <w:tab/>
        <w:t>Use Derivatives to find extreme values of functions</w:t>
      </w:r>
    </w:p>
    <w:p w:rsidR="0068420D" w:rsidRPr="00462A90" w:rsidRDefault="0068420D" w:rsidP="0068420D">
      <w:pPr>
        <w:autoSpaceDE w:val="0"/>
        <w:autoSpaceDN w:val="0"/>
        <w:adjustRightInd w:val="0"/>
        <w:spacing w:after="0" w:line="360" w:lineRule="auto"/>
        <w:ind w:left="993" w:hanging="709"/>
        <w:rPr>
          <w:rFonts w:ascii="Arial" w:hAnsi="Arial" w:cs="Arial"/>
        </w:rPr>
      </w:pPr>
      <w:r w:rsidRPr="00462A90">
        <w:rPr>
          <w:rFonts w:ascii="Arial" w:hAnsi="Arial" w:cs="Arial"/>
        </w:rPr>
        <w:t xml:space="preserve">20.1 </w:t>
      </w:r>
      <w:r w:rsidRPr="00462A90">
        <w:rPr>
          <w:rFonts w:ascii="Arial" w:hAnsi="Arial" w:cs="Arial"/>
        </w:rPr>
        <w:tab/>
        <w:t xml:space="preserve">Define the concept of increasing and decreasing functions. </w:t>
      </w:r>
    </w:p>
    <w:p w:rsidR="0068420D" w:rsidRPr="00462A90" w:rsidRDefault="0068420D" w:rsidP="0068420D">
      <w:pPr>
        <w:pStyle w:val="BodyTextIndent3"/>
        <w:ind w:left="993" w:hanging="709"/>
        <w:rPr>
          <w:rFonts w:ascii="Arial" w:hAnsi="Arial" w:cs="Arial"/>
          <w:sz w:val="22"/>
          <w:szCs w:val="22"/>
        </w:rPr>
      </w:pPr>
      <w:r w:rsidRPr="00462A90">
        <w:rPr>
          <w:rFonts w:ascii="Arial" w:hAnsi="Arial" w:cs="Arial"/>
          <w:sz w:val="22"/>
          <w:szCs w:val="22"/>
        </w:rPr>
        <w:t xml:space="preserve">20.2 </w:t>
      </w:r>
      <w:r w:rsidRPr="00462A90">
        <w:rPr>
          <w:rFonts w:ascii="Arial" w:hAnsi="Arial" w:cs="Arial"/>
          <w:sz w:val="22"/>
          <w:szCs w:val="22"/>
        </w:rPr>
        <w:tab/>
        <w:t>Explain the conditions to find points where the given function is increasing or decreasing with   illustrative examples.</w:t>
      </w:r>
    </w:p>
    <w:p w:rsidR="0068420D" w:rsidRPr="00462A90" w:rsidRDefault="0068420D" w:rsidP="0068420D">
      <w:pPr>
        <w:pStyle w:val="BodyTextIndent3"/>
        <w:ind w:left="993" w:hanging="709"/>
        <w:rPr>
          <w:rFonts w:ascii="Arial" w:hAnsi="Arial" w:cs="Arial"/>
          <w:sz w:val="22"/>
          <w:szCs w:val="22"/>
        </w:rPr>
      </w:pPr>
      <w:r w:rsidRPr="00462A90">
        <w:rPr>
          <w:rFonts w:ascii="Arial" w:hAnsi="Arial" w:cs="Arial"/>
          <w:sz w:val="22"/>
          <w:szCs w:val="22"/>
        </w:rPr>
        <w:t xml:space="preserve"> 20.3 </w:t>
      </w:r>
      <w:r w:rsidRPr="00462A90">
        <w:rPr>
          <w:rFonts w:ascii="Arial" w:hAnsi="Arial" w:cs="Arial"/>
          <w:sz w:val="22"/>
          <w:szCs w:val="22"/>
        </w:rPr>
        <w:tab/>
        <w:t>Explain the procedure to find the extreme values (maxima or minima) of a function of single variable - simple problems yielding maxima and minima.</w:t>
      </w:r>
    </w:p>
    <w:p w:rsidR="0068420D" w:rsidRPr="00462A90" w:rsidRDefault="0068420D" w:rsidP="0068420D">
      <w:pPr>
        <w:autoSpaceDE w:val="0"/>
        <w:autoSpaceDN w:val="0"/>
        <w:adjustRightInd w:val="0"/>
        <w:spacing w:after="0"/>
        <w:ind w:left="993" w:hanging="709"/>
        <w:jc w:val="both"/>
        <w:rPr>
          <w:rFonts w:ascii="Arial" w:hAnsi="Arial" w:cs="Arial"/>
        </w:rPr>
      </w:pPr>
      <w:r w:rsidRPr="00462A90">
        <w:rPr>
          <w:rFonts w:ascii="Arial" w:hAnsi="Arial" w:cs="Arial"/>
        </w:rPr>
        <w:t xml:space="preserve">20.4 </w:t>
      </w:r>
      <w:r w:rsidRPr="00462A90">
        <w:rPr>
          <w:rFonts w:ascii="Arial" w:hAnsi="Arial" w:cs="Arial"/>
        </w:rPr>
        <w:tab/>
        <w:t>Solve problems on maxima and minima in applications like finding areas, volumes, etc.</w:t>
      </w:r>
    </w:p>
    <w:p w:rsidR="0068420D" w:rsidRPr="00462A90" w:rsidRDefault="0068420D" w:rsidP="0068420D">
      <w:pPr>
        <w:autoSpaceDE w:val="0"/>
        <w:autoSpaceDN w:val="0"/>
        <w:adjustRightInd w:val="0"/>
        <w:spacing w:after="0"/>
        <w:rPr>
          <w:rFonts w:ascii="Arial" w:hAnsi="Arial" w:cs="Arial"/>
          <w:b/>
          <w:bCs/>
        </w:rPr>
      </w:pPr>
    </w:p>
    <w:p w:rsidR="0068420D" w:rsidRPr="00462A90" w:rsidRDefault="0068420D" w:rsidP="0068420D">
      <w:pPr>
        <w:autoSpaceDE w:val="0"/>
        <w:autoSpaceDN w:val="0"/>
        <w:adjustRightInd w:val="0"/>
        <w:spacing w:after="0"/>
        <w:rPr>
          <w:rFonts w:ascii="Arial" w:hAnsi="Arial" w:cs="Arial"/>
          <w:b/>
          <w:bCs/>
        </w:rPr>
      </w:pPr>
      <w:r w:rsidRPr="00462A90">
        <w:rPr>
          <w:rFonts w:ascii="Arial" w:hAnsi="Arial" w:cs="Arial"/>
          <w:b/>
          <w:bCs/>
        </w:rPr>
        <w:t xml:space="preserve">21.0 </w:t>
      </w:r>
      <w:r w:rsidRPr="00462A90">
        <w:rPr>
          <w:rFonts w:ascii="Arial" w:hAnsi="Arial" w:cs="Arial"/>
          <w:b/>
          <w:bCs/>
        </w:rPr>
        <w:tab/>
        <w:t>Use Derivatives to find Errors and Approximations</w:t>
      </w:r>
    </w:p>
    <w:p w:rsidR="0068420D" w:rsidRPr="00462A90" w:rsidRDefault="0068420D" w:rsidP="0068420D">
      <w:pPr>
        <w:pStyle w:val="BodyTextIndent3"/>
        <w:ind w:left="993" w:hanging="709"/>
        <w:rPr>
          <w:rFonts w:ascii="Arial" w:hAnsi="Arial" w:cs="Arial"/>
          <w:sz w:val="22"/>
          <w:szCs w:val="22"/>
        </w:rPr>
      </w:pPr>
      <w:r w:rsidRPr="00462A90">
        <w:rPr>
          <w:rFonts w:ascii="Arial" w:hAnsi="Arial" w:cs="Arial"/>
          <w:sz w:val="22"/>
          <w:szCs w:val="22"/>
        </w:rPr>
        <w:t xml:space="preserve">21.1 </w:t>
      </w:r>
      <w:r w:rsidRPr="00462A90">
        <w:rPr>
          <w:rFonts w:ascii="Arial" w:hAnsi="Arial" w:cs="Arial"/>
          <w:sz w:val="22"/>
          <w:szCs w:val="22"/>
        </w:rPr>
        <w:tab/>
        <w:t>Find the absolute error, approximate error, relative error and percentage error in functions of single variable.</w:t>
      </w:r>
    </w:p>
    <w:p w:rsidR="0068420D" w:rsidRPr="00462A90" w:rsidRDefault="0068420D" w:rsidP="0068420D">
      <w:pPr>
        <w:autoSpaceDE w:val="0"/>
        <w:autoSpaceDN w:val="0"/>
        <w:adjustRightInd w:val="0"/>
        <w:spacing w:after="0" w:line="360" w:lineRule="auto"/>
        <w:rPr>
          <w:rFonts w:ascii="Arial" w:hAnsi="Arial" w:cs="Arial"/>
        </w:rPr>
      </w:pPr>
    </w:p>
    <w:p w:rsidR="0068420D" w:rsidRPr="00462A90" w:rsidRDefault="0068420D" w:rsidP="0068420D">
      <w:pPr>
        <w:spacing w:line="240" w:lineRule="auto"/>
        <w:rPr>
          <w:rFonts w:ascii="Arial" w:hAnsi="Arial" w:cs="Arial"/>
          <w:b/>
        </w:rPr>
      </w:pPr>
      <w:r w:rsidRPr="00462A90">
        <w:rPr>
          <w:rFonts w:ascii="Arial" w:hAnsi="Arial" w:cs="Arial"/>
          <w:b/>
        </w:rPr>
        <w:t>COURSE CONTENT</w:t>
      </w:r>
    </w:p>
    <w:p w:rsidR="0068420D" w:rsidRPr="00462A90" w:rsidRDefault="0068420D" w:rsidP="0068420D">
      <w:pPr>
        <w:spacing w:line="240" w:lineRule="auto"/>
        <w:rPr>
          <w:rFonts w:ascii="Arial" w:hAnsi="Arial" w:cs="Arial"/>
          <w:b/>
        </w:rPr>
      </w:pPr>
      <w:r w:rsidRPr="00462A90">
        <w:rPr>
          <w:rFonts w:ascii="Arial" w:hAnsi="Arial" w:cs="Arial"/>
          <w:b/>
        </w:rPr>
        <w:t>Unit-I</w:t>
      </w:r>
    </w:p>
    <w:p w:rsidR="0068420D" w:rsidRPr="00462A90" w:rsidRDefault="0068420D" w:rsidP="0068420D">
      <w:pPr>
        <w:spacing w:line="240" w:lineRule="auto"/>
        <w:rPr>
          <w:rFonts w:ascii="Arial" w:hAnsi="Arial" w:cs="Arial"/>
          <w:b/>
        </w:rPr>
      </w:pPr>
      <w:r w:rsidRPr="00462A90">
        <w:rPr>
          <w:rFonts w:ascii="Arial" w:hAnsi="Arial" w:cs="Arial"/>
          <w:b/>
          <w:bCs/>
          <w:lang w:val="en-IN" w:eastAsia="en-IN"/>
        </w:rPr>
        <w:t>Algebra</w:t>
      </w:r>
    </w:p>
    <w:p w:rsidR="0068420D" w:rsidRPr="00462A90" w:rsidRDefault="0068420D" w:rsidP="0068420D">
      <w:pPr>
        <w:pStyle w:val="NoSpacing"/>
        <w:spacing w:line="360" w:lineRule="auto"/>
        <w:rPr>
          <w:rFonts w:ascii="Arial" w:hAnsi="Arial" w:cs="Arial"/>
        </w:rPr>
      </w:pPr>
      <w:r w:rsidRPr="00462A90">
        <w:rPr>
          <w:rFonts w:ascii="Arial" w:hAnsi="Arial" w:cs="Arial"/>
        </w:rPr>
        <w:t>1. Logarithms :</w:t>
      </w:r>
    </w:p>
    <w:p w:rsidR="0068420D" w:rsidRPr="00462A90" w:rsidRDefault="0068420D" w:rsidP="0068420D">
      <w:pPr>
        <w:pStyle w:val="NoSpacing"/>
        <w:spacing w:line="276" w:lineRule="auto"/>
        <w:ind w:left="284"/>
        <w:jc w:val="both"/>
        <w:rPr>
          <w:rFonts w:ascii="Arial" w:hAnsi="Arial" w:cs="Arial"/>
        </w:rPr>
      </w:pPr>
      <w:r w:rsidRPr="00462A90">
        <w:rPr>
          <w:rFonts w:ascii="Arial" w:hAnsi="Arial" w:cs="Arial"/>
        </w:rPr>
        <w:t xml:space="preserve">Definition of logarithm and its properties, natural and common logarithms; the meaning of e     and exponential function, logarithm as a function and its graphical representation. </w:t>
      </w:r>
    </w:p>
    <w:p w:rsidR="0068420D" w:rsidRPr="00462A90" w:rsidRDefault="0068420D" w:rsidP="0068420D">
      <w:pPr>
        <w:pStyle w:val="NoSpacing"/>
        <w:spacing w:line="276" w:lineRule="auto"/>
        <w:rPr>
          <w:rFonts w:ascii="Arial" w:hAnsi="Arial" w:cs="Arial"/>
          <w:u w:val="single"/>
        </w:rPr>
      </w:pPr>
    </w:p>
    <w:p w:rsidR="0068420D" w:rsidRPr="00462A90" w:rsidRDefault="0068420D" w:rsidP="0068420D">
      <w:pPr>
        <w:pStyle w:val="NoSpacing"/>
        <w:spacing w:line="276" w:lineRule="auto"/>
        <w:rPr>
          <w:rFonts w:ascii="Arial" w:hAnsi="Arial" w:cs="Arial"/>
        </w:rPr>
      </w:pPr>
      <w:r w:rsidRPr="00462A90">
        <w:rPr>
          <w:rFonts w:ascii="Arial" w:hAnsi="Arial" w:cs="Arial"/>
          <w:bCs/>
        </w:rPr>
        <w:t xml:space="preserve">2. Partial Fractions </w:t>
      </w:r>
      <w:r w:rsidRPr="00462A90">
        <w:rPr>
          <w:rFonts w:ascii="Arial" w:hAnsi="Arial" w:cs="Arial"/>
        </w:rPr>
        <w:t>:</w:t>
      </w:r>
    </w:p>
    <w:p w:rsidR="0068420D" w:rsidRPr="00462A90" w:rsidRDefault="0068420D" w:rsidP="0068420D">
      <w:pPr>
        <w:pStyle w:val="NoSpacing"/>
        <w:spacing w:line="360" w:lineRule="auto"/>
        <w:ind w:left="284"/>
        <w:jc w:val="both"/>
        <w:rPr>
          <w:rFonts w:ascii="Arial" w:hAnsi="Arial" w:cs="Arial"/>
          <w:u w:val="single"/>
        </w:rPr>
      </w:pPr>
      <w:r w:rsidRPr="00462A90">
        <w:rPr>
          <w:rFonts w:ascii="Arial" w:hAnsi="Arial" w:cs="Arial"/>
        </w:rPr>
        <w:t>Rational, proper and improper fractions of polynomials. Resolving rational fractions in to their   partial fractions covering the types mentioned below:</w:t>
      </w:r>
    </w:p>
    <w:p w:rsidR="0068420D" w:rsidRPr="00462A90" w:rsidRDefault="0068420D" w:rsidP="0068420D">
      <w:pPr>
        <w:pStyle w:val="NoSpacing"/>
        <w:spacing w:line="360" w:lineRule="auto"/>
        <w:rPr>
          <w:rFonts w:ascii="Arial" w:hAnsi="Arial" w:cs="Arial"/>
          <w:bCs/>
        </w:rPr>
      </w:pPr>
    </w:p>
    <w:p w:rsidR="0068420D" w:rsidRPr="00462A90" w:rsidRDefault="0068420D" w:rsidP="0068420D">
      <w:pPr>
        <w:pStyle w:val="NoSpacing"/>
        <w:spacing w:line="360" w:lineRule="auto"/>
        <w:ind w:left="720" w:firstLine="720"/>
        <w:rPr>
          <w:rFonts w:ascii="Arial" w:hAnsi="Arial" w:cs="Arial"/>
        </w:rPr>
      </w:pPr>
      <w:r w:rsidRPr="00462A90">
        <w:rPr>
          <w:rFonts w:ascii="Arial" w:hAnsi="Arial" w:cs="Arial"/>
          <w:position w:val="-28"/>
        </w:rPr>
        <w:object w:dxaOrig="2560" w:dyaOrig="660">
          <v:shape id="_x0000_i1046" type="#_x0000_t75" style="width:127pt;height:33pt" o:ole="">
            <v:imagedata r:id="rId7" o:title=""/>
          </v:shape>
          <o:OLEObject Type="Embed" ProgID="Equation.DSMT4" ShapeID="_x0000_i1046" DrawAspect="Content" ObjectID="_1477227228" r:id="rId49"/>
        </w:object>
      </w:r>
      <w:r w:rsidRPr="00462A90">
        <w:rPr>
          <w:rFonts w:ascii="Arial" w:hAnsi="Arial" w:cs="Arial"/>
        </w:rPr>
        <w:t xml:space="preserve">           </w:t>
      </w:r>
      <w:r w:rsidRPr="00462A90">
        <w:rPr>
          <w:rFonts w:ascii="Arial" w:hAnsi="Arial" w:cs="Arial"/>
          <w:position w:val="-30"/>
        </w:rPr>
        <w:object w:dxaOrig="2740" w:dyaOrig="680">
          <v:shape id="_x0000_i1047" type="#_x0000_t75" style="width:137pt;height:34pt" o:ole="">
            <v:imagedata r:id="rId9" o:title=""/>
          </v:shape>
          <o:OLEObject Type="Embed" ProgID="Equation.DSMT4" ShapeID="_x0000_i1047" DrawAspect="Content" ObjectID="_1477227229" r:id="rId50"/>
        </w:object>
      </w:r>
      <w:r w:rsidRPr="00462A90">
        <w:rPr>
          <w:rFonts w:ascii="Arial" w:hAnsi="Arial" w:cs="Arial"/>
        </w:rPr>
        <w:t xml:space="preserve">      </w:t>
      </w:r>
    </w:p>
    <w:p w:rsidR="0068420D" w:rsidRPr="00462A90" w:rsidRDefault="0068420D" w:rsidP="0068420D">
      <w:pPr>
        <w:pStyle w:val="NoSpacing"/>
        <w:spacing w:line="360" w:lineRule="auto"/>
        <w:rPr>
          <w:rFonts w:ascii="Arial" w:hAnsi="Arial" w:cs="Arial"/>
          <w:bCs/>
        </w:rPr>
      </w:pPr>
      <w:r w:rsidRPr="00462A90">
        <w:rPr>
          <w:rFonts w:ascii="Arial" w:hAnsi="Arial" w:cs="Arial"/>
        </w:rPr>
        <w:t xml:space="preserve"> </w:t>
      </w:r>
      <w:r w:rsidRPr="00462A90">
        <w:rPr>
          <w:rFonts w:ascii="Arial" w:hAnsi="Arial" w:cs="Arial"/>
        </w:rPr>
        <w:tab/>
      </w:r>
      <w:r w:rsidRPr="00462A90">
        <w:rPr>
          <w:rFonts w:ascii="Arial" w:hAnsi="Arial" w:cs="Arial"/>
        </w:rPr>
        <w:tab/>
      </w:r>
      <w:r w:rsidRPr="00462A90">
        <w:rPr>
          <w:rFonts w:ascii="Arial" w:hAnsi="Arial" w:cs="Arial"/>
          <w:position w:val="-30"/>
        </w:rPr>
        <w:object w:dxaOrig="2200" w:dyaOrig="680">
          <v:shape id="_x0000_i1048" type="#_x0000_t75" style="width:110pt;height:34pt" o:ole="">
            <v:imagedata r:id="rId11" o:title=""/>
          </v:shape>
          <o:OLEObject Type="Embed" ProgID="Equation.DSMT4" ShapeID="_x0000_i1048" DrawAspect="Content" ObjectID="_1477227230" r:id="rId51"/>
        </w:object>
      </w:r>
      <w:r w:rsidRPr="00462A90">
        <w:rPr>
          <w:rFonts w:ascii="Arial" w:hAnsi="Arial" w:cs="Arial"/>
        </w:rPr>
        <w:t xml:space="preserve">                </w:t>
      </w:r>
      <w:r w:rsidRPr="00462A90">
        <w:rPr>
          <w:rFonts w:ascii="Arial" w:hAnsi="Arial" w:cs="Arial"/>
          <w:position w:val="-30"/>
        </w:rPr>
        <w:object w:dxaOrig="2280" w:dyaOrig="680">
          <v:shape id="_x0000_i1049" type="#_x0000_t75" style="width:114pt;height:34pt" o:ole="">
            <v:imagedata r:id="rId13" o:title=""/>
          </v:shape>
          <o:OLEObject Type="Embed" ProgID="Equation.DSMT4" ShapeID="_x0000_i1049" DrawAspect="Content" ObjectID="_1477227231" r:id="rId52"/>
        </w:object>
      </w:r>
    </w:p>
    <w:p w:rsidR="0068420D" w:rsidRPr="00462A90" w:rsidRDefault="0068420D" w:rsidP="0068420D">
      <w:pPr>
        <w:autoSpaceDE w:val="0"/>
        <w:autoSpaceDN w:val="0"/>
        <w:adjustRightInd w:val="0"/>
        <w:spacing w:after="0" w:line="360" w:lineRule="auto"/>
        <w:rPr>
          <w:rFonts w:ascii="Arial" w:hAnsi="Arial" w:cs="Arial"/>
          <w:b/>
          <w:bCs/>
        </w:rPr>
      </w:pPr>
    </w:p>
    <w:p w:rsidR="0068420D" w:rsidRPr="00462A90" w:rsidRDefault="0068420D" w:rsidP="0068420D">
      <w:pPr>
        <w:autoSpaceDE w:val="0"/>
        <w:autoSpaceDN w:val="0"/>
        <w:adjustRightInd w:val="0"/>
        <w:spacing w:after="0" w:line="360" w:lineRule="auto"/>
        <w:rPr>
          <w:rFonts w:ascii="Arial" w:hAnsi="Arial" w:cs="Arial"/>
        </w:rPr>
      </w:pPr>
      <w:r w:rsidRPr="00462A90">
        <w:rPr>
          <w:rFonts w:ascii="Arial" w:hAnsi="Arial" w:cs="Arial"/>
          <w:b/>
          <w:bCs/>
        </w:rPr>
        <w:t>Matrices</w:t>
      </w:r>
      <w:r w:rsidRPr="00462A90">
        <w:rPr>
          <w:rFonts w:ascii="Arial" w:hAnsi="Arial" w:cs="Arial"/>
        </w:rPr>
        <w:t>:</w:t>
      </w:r>
    </w:p>
    <w:p w:rsidR="0068420D" w:rsidRPr="00462A90" w:rsidRDefault="0068420D" w:rsidP="0068420D">
      <w:pPr>
        <w:autoSpaceDE w:val="0"/>
        <w:autoSpaceDN w:val="0"/>
        <w:adjustRightInd w:val="0"/>
        <w:spacing w:after="0" w:line="360" w:lineRule="auto"/>
        <w:ind w:left="284" w:hanging="284"/>
        <w:jc w:val="both"/>
        <w:rPr>
          <w:rFonts w:ascii="Arial" w:hAnsi="Arial" w:cs="Arial"/>
        </w:rPr>
      </w:pPr>
      <w:r w:rsidRPr="00462A90">
        <w:rPr>
          <w:rFonts w:ascii="Arial" w:hAnsi="Arial" w:cs="Arial"/>
        </w:rPr>
        <w:lastRenderedPageBreak/>
        <w:t>3. Definition of matrix, types of matrices-examples, algebra of matrices-equality of two matrices, sum, scalar  multiplication and product of matrices. Transpose of a matrix-Symmetric, skew symmetric matrices-Minor, cofactor of an element-Determinant of a square matrix-Laplace’s expansion, properties of determinants. Singular and non singular matrices-Adjoint and multiplicative inverse of a square matrix- examples-System of linear equations in 3 variables-Solutions by Cramers’s rule, Matrix inversion method-examples-Elementary row operations on matrices -Gauss-Jordan method to solve a system of equations.</w:t>
      </w:r>
    </w:p>
    <w:p w:rsidR="0068420D" w:rsidRPr="00462A90" w:rsidRDefault="0068420D" w:rsidP="0068420D">
      <w:pPr>
        <w:autoSpaceDE w:val="0"/>
        <w:autoSpaceDN w:val="0"/>
        <w:adjustRightInd w:val="0"/>
        <w:spacing w:after="0" w:line="360" w:lineRule="auto"/>
        <w:rPr>
          <w:rFonts w:ascii="Arial" w:hAnsi="Arial" w:cs="Arial"/>
        </w:rPr>
      </w:pPr>
    </w:p>
    <w:p w:rsidR="0068420D" w:rsidRPr="00462A90" w:rsidRDefault="0068420D" w:rsidP="0068420D">
      <w:pPr>
        <w:autoSpaceDE w:val="0"/>
        <w:autoSpaceDN w:val="0"/>
        <w:adjustRightInd w:val="0"/>
        <w:spacing w:after="0" w:line="360" w:lineRule="auto"/>
        <w:rPr>
          <w:rFonts w:ascii="Arial" w:hAnsi="Arial" w:cs="Arial"/>
          <w:b/>
        </w:rPr>
      </w:pPr>
      <w:r w:rsidRPr="00462A90">
        <w:rPr>
          <w:rFonts w:ascii="Arial" w:hAnsi="Arial" w:cs="Arial"/>
          <w:b/>
        </w:rPr>
        <w:t>Unit-II</w:t>
      </w:r>
    </w:p>
    <w:p w:rsidR="0068420D" w:rsidRPr="00462A90" w:rsidRDefault="0068420D" w:rsidP="0068420D">
      <w:pPr>
        <w:autoSpaceDE w:val="0"/>
        <w:autoSpaceDN w:val="0"/>
        <w:adjustRightInd w:val="0"/>
        <w:spacing w:after="0" w:line="360" w:lineRule="auto"/>
        <w:rPr>
          <w:rFonts w:ascii="Arial" w:hAnsi="Arial" w:cs="Arial"/>
          <w:b/>
        </w:rPr>
      </w:pPr>
      <w:r w:rsidRPr="00462A90">
        <w:rPr>
          <w:rFonts w:ascii="Arial" w:hAnsi="Arial" w:cs="Arial"/>
          <w:b/>
        </w:rPr>
        <w:t>Trigonometry:</w:t>
      </w:r>
    </w:p>
    <w:p w:rsidR="0068420D" w:rsidRPr="00462A90" w:rsidRDefault="0068420D" w:rsidP="0068420D">
      <w:pPr>
        <w:autoSpaceDE w:val="0"/>
        <w:autoSpaceDN w:val="0"/>
        <w:adjustRightInd w:val="0"/>
        <w:spacing w:after="0" w:line="360" w:lineRule="auto"/>
        <w:ind w:left="284" w:hanging="284"/>
        <w:jc w:val="both"/>
        <w:rPr>
          <w:rFonts w:ascii="Arial" w:hAnsi="Arial" w:cs="Arial"/>
          <w:bCs/>
        </w:rPr>
      </w:pPr>
      <w:r w:rsidRPr="00462A90">
        <w:rPr>
          <w:rFonts w:ascii="Arial" w:hAnsi="Arial" w:cs="Arial"/>
          <w:bCs/>
        </w:rPr>
        <w:t xml:space="preserve">4.Trigonometric ratios: </w:t>
      </w:r>
      <w:r w:rsidRPr="00462A90">
        <w:rPr>
          <w:rFonts w:ascii="Arial" w:hAnsi="Arial" w:cs="Arial"/>
        </w:rPr>
        <w:t>definition  of trigonometric ratios of any angle, values of trigonometric ratios at specified values, draw graphs of trigonometric functions, periodicity of trigonometric functions.</w:t>
      </w:r>
    </w:p>
    <w:p w:rsidR="0068420D" w:rsidRPr="00462A90" w:rsidRDefault="0068420D" w:rsidP="0068420D">
      <w:pPr>
        <w:autoSpaceDE w:val="0"/>
        <w:autoSpaceDN w:val="0"/>
        <w:adjustRightInd w:val="0"/>
        <w:spacing w:after="0" w:line="360" w:lineRule="auto"/>
        <w:ind w:left="284" w:hanging="284"/>
        <w:jc w:val="both"/>
        <w:rPr>
          <w:rFonts w:ascii="Arial" w:hAnsi="Arial" w:cs="Arial"/>
        </w:rPr>
      </w:pPr>
      <w:r w:rsidRPr="00462A90">
        <w:rPr>
          <w:rFonts w:ascii="Arial" w:hAnsi="Arial" w:cs="Arial"/>
        </w:rPr>
        <w:t>5. Compound angles: Formulas of sin(A±B), cos(A±B), tan(A±B),cot(A±B),and related identities with problems.</w:t>
      </w:r>
    </w:p>
    <w:p w:rsidR="0068420D" w:rsidRPr="00462A90" w:rsidRDefault="0068420D" w:rsidP="0068420D">
      <w:pPr>
        <w:autoSpaceDE w:val="0"/>
        <w:autoSpaceDN w:val="0"/>
        <w:adjustRightInd w:val="0"/>
        <w:spacing w:after="0" w:line="360" w:lineRule="auto"/>
        <w:ind w:left="284" w:hanging="284"/>
        <w:jc w:val="both"/>
        <w:rPr>
          <w:rFonts w:ascii="Arial" w:hAnsi="Arial" w:cs="Arial"/>
        </w:rPr>
      </w:pPr>
      <w:r w:rsidRPr="00462A90">
        <w:rPr>
          <w:rFonts w:ascii="Arial" w:hAnsi="Arial" w:cs="Arial"/>
        </w:rPr>
        <w:t>6. Multiple and sub multiple angles: trigonometric ratios of multiple angles 2A,3A and submultiple angle A/2  with problems.</w:t>
      </w:r>
    </w:p>
    <w:p w:rsidR="0068420D" w:rsidRPr="00462A90" w:rsidRDefault="0068420D" w:rsidP="0068420D">
      <w:pPr>
        <w:autoSpaceDE w:val="0"/>
        <w:autoSpaceDN w:val="0"/>
        <w:adjustRightInd w:val="0"/>
        <w:spacing w:after="0" w:line="360" w:lineRule="auto"/>
        <w:rPr>
          <w:rFonts w:ascii="Arial" w:hAnsi="Arial" w:cs="Arial"/>
        </w:rPr>
      </w:pPr>
      <w:r w:rsidRPr="00462A90">
        <w:rPr>
          <w:rFonts w:ascii="Arial" w:hAnsi="Arial" w:cs="Arial"/>
        </w:rPr>
        <w:t>7. Transformations of products into sums or differences and vice versa simple problems</w:t>
      </w:r>
    </w:p>
    <w:p w:rsidR="0068420D" w:rsidRPr="00462A90" w:rsidRDefault="0068420D" w:rsidP="0068420D">
      <w:pPr>
        <w:autoSpaceDE w:val="0"/>
        <w:autoSpaceDN w:val="0"/>
        <w:adjustRightInd w:val="0"/>
        <w:spacing w:after="0" w:line="360" w:lineRule="auto"/>
        <w:rPr>
          <w:rFonts w:ascii="Arial" w:hAnsi="Arial" w:cs="Arial"/>
        </w:rPr>
      </w:pPr>
      <w:r w:rsidRPr="00462A90">
        <w:rPr>
          <w:rFonts w:ascii="Arial" w:hAnsi="Arial" w:cs="Arial"/>
        </w:rPr>
        <w:t>8.  Inverse trigonometric functions : definition, domains and ranges-basic properties- problems.</w:t>
      </w:r>
    </w:p>
    <w:p w:rsidR="0068420D" w:rsidRPr="00462A90" w:rsidRDefault="0068420D" w:rsidP="0068420D">
      <w:pPr>
        <w:autoSpaceDE w:val="0"/>
        <w:autoSpaceDN w:val="0"/>
        <w:adjustRightInd w:val="0"/>
        <w:spacing w:after="0" w:line="360" w:lineRule="auto"/>
        <w:ind w:left="284" w:hanging="284"/>
        <w:jc w:val="both"/>
        <w:rPr>
          <w:rFonts w:ascii="Arial" w:hAnsi="Arial" w:cs="Arial"/>
        </w:rPr>
      </w:pPr>
      <w:r w:rsidRPr="00462A90">
        <w:rPr>
          <w:rFonts w:ascii="Arial" w:hAnsi="Arial" w:cs="Arial"/>
        </w:rPr>
        <w:t xml:space="preserve">9. Trigonometric equations: concept of a solution, principal value and general solution of trigonometric equations : </w:t>
      </w:r>
    </w:p>
    <w:p w:rsidR="0068420D" w:rsidRPr="00462A90" w:rsidRDefault="0068420D" w:rsidP="0068420D">
      <w:pPr>
        <w:autoSpaceDE w:val="0"/>
        <w:autoSpaceDN w:val="0"/>
        <w:adjustRightInd w:val="0"/>
        <w:spacing w:after="0" w:line="360" w:lineRule="auto"/>
        <w:ind w:left="284"/>
        <w:rPr>
          <w:rFonts w:ascii="Arial" w:hAnsi="Arial" w:cs="Arial"/>
        </w:rPr>
      </w:pPr>
      <w:r w:rsidRPr="00462A90">
        <w:rPr>
          <w:rFonts w:ascii="Arial" w:hAnsi="Arial" w:cs="Arial"/>
        </w:rPr>
        <w:t xml:space="preserve">sin x =k , cos x= k, tan x =k. </w:t>
      </w:r>
    </w:p>
    <w:p w:rsidR="0068420D" w:rsidRPr="00462A90" w:rsidRDefault="0068420D" w:rsidP="0068420D">
      <w:pPr>
        <w:autoSpaceDE w:val="0"/>
        <w:autoSpaceDN w:val="0"/>
        <w:adjustRightInd w:val="0"/>
        <w:spacing w:after="0" w:line="360" w:lineRule="auto"/>
        <w:ind w:left="284"/>
        <w:jc w:val="both"/>
        <w:rPr>
          <w:rFonts w:ascii="Arial" w:hAnsi="Arial" w:cs="Arial"/>
        </w:rPr>
      </w:pPr>
      <w:r w:rsidRPr="00462A90">
        <w:rPr>
          <w:rFonts w:ascii="Arial" w:hAnsi="Arial" w:cs="Arial"/>
        </w:rPr>
        <w:t>Solutions of simple quadratic equations, equations involving usage of transformations- problems.</w:t>
      </w:r>
    </w:p>
    <w:p w:rsidR="0068420D" w:rsidRPr="00462A90" w:rsidRDefault="0068420D" w:rsidP="0068420D">
      <w:pPr>
        <w:autoSpaceDE w:val="0"/>
        <w:autoSpaceDN w:val="0"/>
        <w:adjustRightInd w:val="0"/>
        <w:spacing w:after="0" w:line="360" w:lineRule="auto"/>
        <w:ind w:left="426" w:hanging="426"/>
        <w:jc w:val="both"/>
        <w:rPr>
          <w:rFonts w:ascii="Arial" w:hAnsi="Arial" w:cs="Arial"/>
        </w:rPr>
      </w:pPr>
      <w:r w:rsidRPr="00462A90">
        <w:rPr>
          <w:rFonts w:ascii="Arial" w:hAnsi="Arial" w:cs="Arial"/>
        </w:rPr>
        <w:t>10. Properties and solutions of triangles: relation between sides and angles of a triangle- sine rule, cosine rule, tangent rule and projection rule-area of a triangle- solving a triangle- problems.</w:t>
      </w:r>
    </w:p>
    <w:p w:rsidR="0068420D" w:rsidRPr="00462A90" w:rsidRDefault="0068420D" w:rsidP="0068420D">
      <w:pPr>
        <w:autoSpaceDE w:val="0"/>
        <w:autoSpaceDN w:val="0"/>
        <w:adjustRightInd w:val="0"/>
        <w:spacing w:after="0" w:line="360" w:lineRule="auto"/>
        <w:ind w:left="426" w:hanging="426"/>
        <w:jc w:val="both"/>
        <w:rPr>
          <w:rFonts w:ascii="Arial" w:hAnsi="Arial" w:cs="Arial"/>
        </w:rPr>
      </w:pPr>
      <w:r w:rsidRPr="00462A90">
        <w:rPr>
          <w:rFonts w:ascii="Arial" w:hAnsi="Arial" w:cs="Arial"/>
        </w:rPr>
        <w:t>11.  Hyperbolic functions: Definitions of hyperbolic functions, identities of hyperbolic functions, inverse hyperbolic functions and expression of inverse hyperbolic functions in terms of logarithms.</w:t>
      </w:r>
    </w:p>
    <w:p w:rsidR="0068420D" w:rsidRPr="00462A90" w:rsidRDefault="0068420D" w:rsidP="0068420D">
      <w:pPr>
        <w:autoSpaceDE w:val="0"/>
        <w:autoSpaceDN w:val="0"/>
        <w:adjustRightInd w:val="0"/>
        <w:spacing w:after="0" w:line="360" w:lineRule="auto"/>
        <w:ind w:left="426" w:hanging="426"/>
        <w:jc w:val="both"/>
        <w:rPr>
          <w:rFonts w:ascii="Arial" w:hAnsi="Arial" w:cs="Arial"/>
        </w:rPr>
      </w:pPr>
      <w:r w:rsidRPr="00462A90">
        <w:rPr>
          <w:rFonts w:ascii="Arial" w:hAnsi="Arial" w:cs="Arial"/>
        </w:rPr>
        <w:t>12. Complex Numbers : Definition of a complex number, Modulus and conjugate of a complex number, Arithmetic operations on complex numbers, Modulus- Amplitude (polar) form, Exponential form(Euler) form of a complex number- Problems. DeMoivre’s Theorem and its applications in complex numbers- Simple problems.</w:t>
      </w:r>
    </w:p>
    <w:p w:rsidR="0068420D" w:rsidRPr="00462A90" w:rsidRDefault="0068420D" w:rsidP="0068420D">
      <w:pPr>
        <w:autoSpaceDE w:val="0"/>
        <w:autoSpaceDN w:val="0"/>
        <w:adjustRightInd w:val="0"/>
        <w:spacing w:after="0" w:line="360" w:lineRule="auto"/>
        <w:rPr>
          <w:rFonts w:ascii="Arial" w:hAnsi="Arial" w:cs="Arial"/>
        </w:rPr>
      </w:pPr>
    </w:p>
    <w:p w:rsidR="0068420D" w:rsidRPr="00462A90" w:rsidRDefault="0068420D" w:rsidP="0068420D">
      <w:pPr>
        <w:autoSpaceDE w:val="0"/>
        <w:autoSpaceDN w:val="0"/>
        <w:adjustRightInd w:val="0"/>
        <w:spacing w:after="0" w:line="360" w:lineRule="auto"/>
        <w:rPr>
          <w:rFonts w:ascii="Arial" w:hAnsi="Arial" w:cs="Arial"/>
          <w:b/>
          <w:bCs/>
        </w:rPr>
      </w:pPr>
      <w:r w:rsidRPr="00462A90">
        <w:rPr>
          <w:rFonts w:ascii="Arial" w:hAnsi="Arial" w:cs="Arial"/>
          <w:b/>
          <w:bCs/>
        </w:rPr>
        <w:t>UNIT-III</w:t>
      </w:r>
    </w:p>
    <w:p w:rsidR="0068420D" w:rsidRPr="00462A90" w:rsidRDefault="0068420D" w:rsidP="0068420D">
      <w:pPr>
        <w:autoSpaceDE w:val="0"/>
        <w:autoSpaceDN w:val="0"/>
        <w:adjustRightInd w:val="0"/>
        <w:spacing w:after="0" w:line="360" w:lineRule="auto"/>
        <w:rPr>
          <w:rFonts w:ascii="Arial" w:hAnsi="Arial" w:cs="Arial"/>
          <w:b/>
          <w:bCs/>
        </w:rPr>
      </w:pPr>
      <w:r w:rsidRPr="00462A90">
        <w:rPr>
          <w:rFonts w:ascii="Arial" w:hAnsi="Arial" w:cs="Arial"/>
          <w:b/>
          <w:bCs/>
        </w:rPr>
        <w:t>Coordinate geometry</w:t>
      </w:r>
    </w:p>
    <w:p w:rsidR="0068420D" w:rsidRPr="00462A90" w:rsidRDefault="0068420D" w:rsidP="0068420D">
      <w:pPr>
        <w:autoSpaceDE w:val="0"/>
        <w:autoSpaceDN w:val="0"/>
        <w:adjustRightInd w:val="0"/>
        <w:spacing w:after="0" w:line="360" w:lineRule="auto"/>
        <w:ind w:left="426" w:hanging="426"/>
        <w:jc w:val="both"/>
        <w:rPr>
          <w:rFonts w:ascii="Arial" w:hAnsi="Arial" w:cs="Arial"/>
        </w:rPr>
      </w:pPr>
      <w:r w:rsidRPr="00462A90">
        <w:rPr>
          <w:rFonts w:ascii="Arial" w:hAnsi="Arial" w:cs="Arial"/>
        </w:rPr>
        <w:t>13. Straight lines: various forms of straight lines, angle between lines, perpendicular distance from a point, distance between parallel lines-examples.</w:t>
      </w:r>
    </w:p>
    <w:p w:rsidR="0068420D" w:rsidRPr="00462A90" w:rsidRDefault="0068420D" w:rsidP="0068420D">
      <w:pPr>
        <w:autoSpaceDE w:val="0"/>
        <w:autoSpaceDN w:val="0"/>
        <w:adjustRightInd w:val="0"/>
        <w:spacing w:after="0" w:line="360" w:lineRule="auto"/>
        <w:ind w:left="426" w:hanging="426"/>
        <w:jc w:val="both"/>
        <w:rPr>
          <w:rFonts w:ascii="Arial" w:hAnsi="Arial" w:cs="Arial"/>
        </w:rPr>
      </w:pPr>
      <w:r w:rsidRPr="00462A90">
        <w:rPr>
          <w:rFonts w:ascii="Arial" w:hAnsi="Arial" w:cs="Arial"/>
        </w:rPr>
        <w:t>14. Circle: locus of appoint, Circle, definition-Circle equation given (i) center and radius, (ii) two ends of a diameter (iii) centre and a point on the circumference (iv) three non collinear points and (v) centre and tangent equation -  general equation of a circle - finding center, radius: tangent, normal to circle at a point on it.</w:t>
      </w:r>
    </w:p>
    <w:p w:rsidR="0068420D" w:rsidRPr="00462A90" w:rsidRDefault="0068420D" w:rsidP="0068420D">
      <w:pPr>
        <w:autoSpaceDE w:val="0"/>
        <w:autoSpaceDN w:val="0"/>
        <w:adjustRightInd w:val="0"/>
        <w:spacing w:after="0" w:line="360" w:lineRule="auto"/>
        <w:ind w:left="426" w:hanging="426"/>
        <w:jc w:val="both"/>
        <w:rPr>
          <w:rFonts w:ascii="Arial" w:hAnsi="Arial" w:cs="Arial"/>
        </w:rPr>
      </w:pPr>
      <w:r w:rsidRPr="00462A90">
        <w:rPr>
          <w:rFonts w:ascii="Arial" w:hAnsi="Arial" w:cs="Arial"/>
        </w:rPr>
        <w:t>15. Definition of a conic section, equation of a conic when focus directrix and eccentricity are given. Properties of parabola, ellipse and hyperbola, standard forms - applications of parabola and ellipse to engineering situations.</w:t>
      </w:r>
    </w:p>
    <w:p w:rsidR="0068420D" w:rsidRPr="00462A90" w:rsidRDefault="0068420D" w:rsidP="0068420D">
      <w:pPr>
        <w:autoSpaceDE w:val="0"/>
        <w:autoSpaceDN w:val="0"/>
        <w:adjustRightInd w:val="0"/>
        <w:spacing w:after="0" w:line="360" w:lineRule="auto"/>
        <w:rPr>
          <w:rFonts w:ascii="Arial" w:hAnsi="Arial" w:cs="Arial"/>
          <w:b/>
          <w:bCs/>
        </w:rPr>
      </w:pPr>
    </w:p>
    <w:p w:rsidR="0068420D" w:rsidRPr="00462A90" w:rsidRDefault="0068420D" w:rsidP="0068420D">
      <w:pPr>
        <w:autoSpaceDE w:val="0"/>
        <w:autoSpaceDN w:val="0"/>
        <w:adjustRightInd w:val="0"/>
        <w:spacing w:after="0" w:line="360" w:lineRule="auto"/>
        <w:rPr>
          <w:rFonts w:ascii="Arial" w:hAnsi="Arial" w:cs="Arial"/>
          <w:b/>
          <w:bCs/>
        </w:rPr>
      </w:pPr>
    </w:p>
    <w:p w:rsidR="0068420D" w:rsidRPr="00462A90" w:rsidRDefault="0068420D" w:rsidP="0068420D">
      <w:pPr>
        <w:autoSpaceDE w:val="0"/>
        <w:autoSpaceDN w:val="0"/>
        <w:adjustRightInd w:val="0"/>
        <w:spacing w:after="0" w:line="360" w:lineRule="auto"/>
        <w:rPr>
          <w:rFonts w:ascii="Arial" w:hAnsi="Arial" w:cs="Arial"/>
          <w:b/>
          <w:bCs/>
        </w:rPr>
      </w:pPr>
      <w:r w:rsidRPr="00462A90">
        <w:rPr>
          <w:rFonts w:ascii="Arial" w:hAnsi="Arial" w:cs="Arial"/>
          <w:b/>
          <w:bCs/>
        </w:rPr>
        <w:t>UNIT-IV</w:t>
      </w:r>
    </w:p>
    <w:p w:rsidR="0068420D" w:rsidRPr="00462A90" w:rsidRDefault="0068420D" w:rsidP="0068420D">
      <w:pPr>
        <w:autoSpaceDE w:val="0"/>
        <w:autoSpaceDN w:val="0"/>
        <w:adjustRightInd w:val="0"/>
        <w:spacing w:after="0" w:line="360" w:lineRule="auto"/>
        <w:rPr>
          <w:rFonts w:ascii="Arial" w:hAnsi="Arial" w:cs="Arial"/>
          <w:b/>
          <w:bCs/>
        </w:rPr>
      </w:pPr>
      <w:r w:rsidRPr="00462A90">
        <w:rPr>
          <w:rFonts w:ascii="Arial" w:hAnsi="Arial" w:cs="Arial"/>
          <w:b/>
          <w:bCs/>
        </w:rPr>
        <w:t>Differential Calculus</w:t>
      </w:r>
    </w:p>
    <w:p w:rsidR="0068420D" w:rsidRPr="00462A90" w:rsidRDefault="0068420D" w:rsidP="0068420D">
      <w:pPr>
        <w:autoSpaceDE w:val="0"/>
        <w:autoSpaceDN w:val="0"/>
        <w:adjustRightInd w:val="0"/>
        <w:spacing w:after="0" w:line="360" w:lineRule="auto"/>
        <w:ind w:left="426" w:hanging="426"/>
        <w:jc w:val="both"/>
        <w:rPr>
          <w:rFonts w:ascii="Arial" w:hAnsi="Arial" w:cs="Arial"/>
        </w:rPr>
      </w:pPr>
      <w:r w:rsidRPr="00462A90">
        <w:rPr>
          <w:rFonts w:ascii="Arial" w:hAnsi="Arial" w:cs="Arial"/>
        </w:rPr>
        <w:t>16. Concept of Limit- Definition- Properties of Limits and Standard Limits -Simple Problems-Continuity of a  function at a point- Simple Examples only.</w:t>
      </w:r>
    </w:p>
    <w:p w:rsidR="0068420D" w:rsidRPr="00462A90" w:rsidRDefault="0068420D" w:rsidP="0068420D">
      <w:pPr>
        <w:autoSpaceDE w:val="0"/>
        <w:autoSpaceDN w:val="0"/>
        <w:adjustRightInd w:val="0"/>
        <w:spacing w:after="0" w:line="360" w:lineRule="auto"/>
        <w:ind w:left="426" w:hanging="426"/>
        <w:jc w:val="both"/>
        <w:rPr>
          <w:rFonts w:ascii="Arial" w:hAnsi="Arial" w:cs="Arial"/>
        </w:rPr>
      </w:pPr>
      <w:r w:rsidRPr="00462A90">
        <w:rPr>
          <w:rFonts w:ascii="Arial" w:hAnsi="Arial" w:cs="Arial"/>
        </w:rPr>
        <w:t>17. Concept of derivative- definition (first principle)- different notations-derivatives of elementary functions - problems.  Derivatives of sum, product, quotient, scalar multiplication of functions - problems.  Chain rule, derivatives of inverse trigonometric functions, derivative of a function with respect to another function, derivative of parametric functions, derivative of hyperbolic, implicit functions, logarthmic differentiation – problems in each case.  Higher order derivatives - examples – functions of several variables – partial differentiation, Euler’s theorem-simple problems.</w:t>
      </w:r>
    </w:p>
    <w:p w:rsidR="0068420D" w:rsidRPr="00462A90" w:rsidRDefault="0068420D" w:rsidP="0068420D">
      <w:pPr>
        <w:autoSpaceDE w:val="0"/>
        <w:autoSpaceDN w:val="0"/>
        <w:adjustRightInd w:val="0"/>
        <w:spacing w:after="0" w:line="360" w:lineRule="auto"/>
        <w:rPr>
          <w:rFonts w:ascii="Arial" w:hAnsi="Arial" w:cs="Arial"/>
        </w:rPr>
      </w:pPr>
    </w:p>
    <w:p w:rsidR="0068420D" w:rsidRPr="00462A90" w:rsidRDefault="0068420D" w:rsidP="0068420D">
      <w:pPr>
        <w:autoSpaceDE w:val="0"/>
        <w:autoSpaceDN w:val="0"/>
        <w:adjustRightInd w:val="0"/>
        <w:spacing w:after="0" w:line="360" w:lineRule="auto"/>
        <w:rPr>
          <w:rFonts w:ascii="Arial" w:hAnsi="Arial" w:cs="Arial"/>
          <w:b/>
          <w:bCs/>
        </w:rPr>
      </w:pPr>
      <w:r w:rsidRPr="00462A90">
        <w:rPr>
          <w:rFonts w:ascii="Arial" w:hAnsi="Arial" w:cs="Arial"/>
          <w:b/>
          <w:bCs/>
        </w:rPr>
        <w:t>UNIT-V</w:t>
      </w:r>
    </w:p>
    <w:p w:rsidR="0068420D" w:rsidRPr="00462A90" w:rsidRDefault="0068420D" w:rsidP="0068420D">
      <w:pPr>
        <w:autoSpaceDE w:val="0"/>
        <w:autoSpaceDN w:val="0"/>
        <w:adjustRightInd w:val="0"/>
        <w:spacing w:after="0" w:line="360" w:lineRule="auto"/>
        <w:rPr>
          <w:rFonts w:ascii="Arial" w:hAnsi="Arial" w:cs="Arial"/>
          <w:b/>
          <w:bCs/>
        </w:rPr>
      </w:pPr>
      <w:r w:rsidRPr="00462A90">
        <w:rPr>
          <w:rFonts w:ascii="Arial" w:hAnsi="Arial" w:cs="Arial"/>
          <w:b/>
          <w:bCs/>
        </w:rPr>
        <w:t>Applications of Derivatives:</w:t>
      </w:r>
    </w:p>
    <w:p w:rsidR="0068420D" w:rsidRPr="00462A90" w:rsidRDefault="0068420D" w:rsidP="0068420D">
      <w:pPr>
        <w:autoSpaceDE w:val="0"/>
        <w:autoSpaceDN w:val="0"/>
        <w:adjustRightInd w:val="0"/>
        <w:spacing w:after="0" w:line="360" w:lineRule="auto"/>
        <w:ind w:left="426" w:hanging="426"/>
        <w:jc w:val="both"/>
        <w:rPr>
          <w:rFonts w:ascii="Arial" w:hAnsi="Arial" w:cs="Arial"/>
        </w:rPr>
      </w:pPr>
      <w:r w:rsidRPr="00462A90">
        <w:rPr>
          <w:rFonts w:ascii="Arial" w:hAnsi="Arial" w:cs="Arial"/>
        </w:rPr>
        <w:t>18. Geometrical meaning of the derivative, equations of Tangent and normal to a curve at any point.  Lengths of  tangent, normal, subtangent and subnormal to the curve at any point .  Angle between the curves - problems.</w:t>
      </w:r>
    </w:p>
    <w:p w:rsidR="0068420D" w:rsidRPr="00462A90" w:rsidRDefault="0068420D" w:rsidP="0068420D">
      <w:pPr>
        <w:autoSpaceDE w:val="0"/>
        <w:autoSpaceDN w:val="0"/>
        <w:adjustRightInd w:val="0"/>
        <w:spacing w:after="0" w:line="360" w:lineRule="auto"/>
        <w:ind w:left="426" w:hanging="426"/>
        <w:jc w:val="both"/>
        <w:rPr>
          <w:rFonts w:ascii="Arial" w:hAnsi="Arial" w:cs="Arial"/>
        </w:rPr>
      </w:pPr>
      <w:r w:rsidRPr="00462A90">
        <w:rPr>
          <w:rFonts w:ascii="Arial" w:hAnsi="Arial" w:cs="Arial"/>
        </w:rPr>
        <w:t>19. Physical applications of the derivative – velocity, acceleration, derivative as a rate Measure – Problems.</w:t>
      </w:r>
    </w:p>
    <w:p w:rsidR="0068420D" w:rsidRPr="00462A90" w:rsidRDefault="0068420D" w:rsidP="0068420D">
      <w:pPr>
        <w:autoSpaceDE w:val="0"/>
        <w:autoSpaceDN w:val="0"/>
        <w:adjustRightInd w:val="0"/>
        <w:spacing w:after="0" w:line="360" w:lineRule="auto"/>
        <w:ind w:left="426" w:hanging="426"/>
        <w:jc w:val="both"/>
        <w:rPr>
          <w:rFonts w:ascii="Arial" w:hAnsi="Arial" w:cs="Arial"/>
        </w:rPr>
      </w:pPr>
      <w:r w:rsidRPr="00462A90">
        <w:rPr>
          <w:rFonts w:ascii="Arial" w:hAnsi="Arial" w:cs="Arial"/>
        </w:rPr>
        <w:lastRenderedPageBreak/>
        <w:t>20. Applications of the derivative to find the extreme values – Increasing and decreasing functions, finding the maxima and minima of simple functions - problems leading to applications of maxima and minima.</w:t>
      </w:r>
    </w:p>
    <w:p w:rsidR="0068420D" w:rsidRPr="00462A90" w:rsidRDefault="0068420D" w:rsidP="0068420D">
      <w:pPr>
        <w:autoSpaceDE w:val="0"/>
        <w:autoSpaceDN w:val="0"/>
        <w:adjustRightInd w:val="0"/>
        <w:spacing w:after="0" w:line="360" w:lineRule="auto"/>
        <w:ind w:left="426" w:hanging="426"/>
        <w:jc w:val="both"/>
        <w:rPr>
          <w:rFonts w:ascii="Arial" w:hAnsi="Arial" w:cs="Arial"/>
        </w:rPr>
      </w:pPr>
      <w:r w:rsidRPr="00462A90">
        <w:rPr>
          <w:rFonts w:ascii="Arial" w:hAnsi="Arial" w:cs="Arial"/>
        </w:rPr>
        <w:t>21. Applications of derivative in finding errors and approximations of functions and simple problems.</w:t>
      </w:r>
    </w:p>
    <w:p w:rsidR="0068420D" w:rsidRPr="00462A90" w:rsidRDefault="0068420D" w:rsidP="0068420D">
      <w:pPr>
        <w:autoSpaceDE w:val="0"/>
        <w:autoSpaceDN w:val="0"/>
        <w:adjustRightInd w:val="0"/>
        <w:spacing w:after="0"/>
        <w:rPr>
          <w:rFonts w:ascii="Arial" w:hAnsi="Arial" w:cs="Arial"/>
        </w:rPr>
      </w:pPr>
    </w:p>
    <w:p w:rsidR="0068420D" w:rsidRPr="00462A90" w:rsidRDefault="0068420D" w:rsidP="0068420D">
      <w:pPr>
        <w:autoSpaceDE w:val="0"/>
        <w:autoSpaceDN w:val="0"/>
        <w:adjustRightInd w:val="0"/>
        <w:spacing w:after="0"/>
        <w:rPr>
          <w:rFonts w:ascii="Arial" w:hAnsi="Arial" w:cs="Arial"/>
          <w:b/>
        </w:rPr>
      </w:pPr>
      <w:r w:rsidRPr="00462A90">
        <w:rPr>
          <w:rFonts w:ascii="Arial" w:hAnsi="Arial" w:cs="Arial"/>
          <w:b/>
        </w:rPr>
        <w:t>Reference Books :</w:t>
      </w:r>
    </w:p>
    <w:p w:rsidR="0068420D" w:rsidRPr="00462A90" w:rsidRDefault="0068420D" w:rsidP="0068420D">
      <w:pPr>
        <w:autoSpaceDE w:val="0"/>
        <w:autoSpaceDN w:val="0"/>
        <w:adjustRightInd w:val="0"/>
        <w:spacing w:after="0" w:line="360" w:lineRule="auto"/>
        <w:ind w:firstLine="426"/>
        <w:rPr>
          <w:rFonts w:ascii="Arial" w:hAnsi="Arial" w:cs="Arial"/>
        </w:rPr>
      </w:pPr>
      <w:r w:rsidRPr="00462A90">
        <w:rPr>
          <w:rFonts w:ascii="Arial" w:hAnsi="Arial" w:cs="Arial"/>
        </w:rPr>
        <w:t>1.    A text book of matrices by Shanti Narayan,</w:t>
      </w:r>
    </w:p>
    <w:p w:rsidR="0068420D" w:rsidRPr="00462A90" w:rsidRDefault="0068420D" w:rsidP="0068420D">
      <w:pPr>
        <w:autoSpaceDE w:val="0"/>
        <w:autoSpaceDN w:val="0"/>
        <w:adjustRightInd w:val="0"/>
        <w:spacing w:after="0" w:line="360" w:lineRule="auto"/>
        <w:ind w:firstLine="426"/>
        <w:rPr>
          <w:rFonts w:ascii="Arial" w:hAnsi="Arial" w:cs="Arial"/>
        </w:rPr>
      </w:pPr>
      <w:r w:rsidRPr="00462A90">
        <w:rPr>
          <w:rFonts w:ascii="Arial" w:hAnsi="Arial" w:cs="Arial"/>
        </w:rPr>
        <w:t>2.    Plane Trigonometry,  by S.L Loney</w:t>
      </w:r>
    </w:p>
    <w:p w:rsidR="0068420D" w:rsidRPr="00462A90" w:rsidRDefault="0068420D" w:rsidP="0068420D">
      <w:pPr>
        <w:autoSpaceDE w:val="0"/>
        <w:autoSpaceDN w:val="0"/>
        <w:adjustRightInd w:val="0"/>
        <w:spacing w:after="0" w:line="360" w:lineRule="auto"/>
        <w:ind w:firstLine="426"/>
        <w:rPr>
          <w:rFonts w:ascii="Arial" w:hAnsi="Arial" w:cs="Arial"/>
        </w:rPr>
      </w:pPr>
      <w:r w:rsidRPr="00462A90">
        <w:rPr>
          <w:rFonts w:ascii="Arial" w:hAnsi="Arial" w:cs="Arial"/>
        </w:rPr>
        <w:t>3.    Co-ordinate Geometry, by S.L Loney</w:t>
      </w:r>
    </w:p>
    <w:p w:rsidR="0068420D" w:rsidRPr="00462A90" w:rsidRDefault="0068420D" w:rsidP="0068420D">
      <w:pPr>
        <w:autoSpaceDE w:val="0"/>
        <w:autoSpaceDN w:val="0"/>
        <w:adjustRightInd w:val="0"/>
        <w:spacing w:after="0" w:line="360" w:lineRule="auto"/>
        <w:ind w:firstLine="426"/>
        <w:rPr>
          <w:rFonts w:ascii="Arial" w:hAnsi="Arial" w:cs="Arial"/>
        </w:rPr>
      </w:pPr>
      <w:r w:rsidRPr="00462A90">
        <w:rPr>
          <w:rFonts w:ascii="Arial" w:hAnsi="Arial" w:cs="Arial"/>
        </w:rPr>
        <w:t>4.    Thomas Calculus,  Pearson Addison-Wesley publishers</w:t>
      </w:r>
    </w:p>
    <w:p w:rsidR="0068420D" w:rsidRPr="00462A90" w:rsidRDefault="0068420D" w:rsidP="0068420D">
      <w:pPr>
        <w:autoSpaceDE w:val="0"/>
        <w:autoSpaceDN w:val="0"/>
        <w:adjustRightInd w:val="0"/>
        <w:spacing w:after="0" w:line="360" w:lineRule="auto"/>
        <w:ind w:firstLine="426"/>
        <w:rPr>
          <w:rFonts w:ascii="Arial" w:hAnsi="Arial" w:cs="Arial"/>
        </w:rPr>
      </w:pPr>
      <w:r w:rsidRPr="00462A90">
        <w:rPr>
          <w:rFonts w:ascii="Arial" w:hAnsi="Arial" w:cs="Arial"/>
        </w:rPr>
        <w:t xml:space="preserve">5.    Calculus – I, by Shanti Narayan and Manicavachgam Pillai, S.V Publications </w:t>
      </w:r>
    </w:p>
    <w:p w:rsidR="0068420D" w:rsidRPr="00462A90" w:rsidRDefault="0068420D" w:rsidP="0068420D">
      <w:pPr>
        <w:autoSpaceDE w:val="0"/>
        <w:autoSpaceDN w:val="0"/>
        <w:adjustRightInd w:val="0"/>
        <w:spacing w:after="0" w:line="360" w:lineRule="auto"/>
        <w:ind w:firstLine="426"/>
        <w:rPr>
          <w:rFonts w:ascii="Arial" w:hAnsi="Arial" w:cs="Arial"/>
        </w:rPr>
      </w:pPr>
    </w:p>
    <w:p w:rsidR="0068420D" w:rsidRPr="00462A90" w:rsidRDefault="0068420D" w:rsidP="0068420D">
      <w:pPr>
        <w:autoSpaceDE w:val="0"/>
        <w:autoSpaceDN w:val="0"/>
        <w:adjustRightInd w:val="0"/>
        <w:spacing w:after="0" w:line="360" w:lineRule="auto"/>
        <w:ind w:firstLine="426"/>
        <w:rPr>
          <w:rFonts w:ascii="Arial" w:hAnsi="Arial" w:cs="Arial"/>
        </w:rPr>
      </w:pPr>
    </w:p>
    <w:p w:rsidR="0068420D" w:rsidRPr="00462A90" w:rsidRDefault="0068420D" w:rsidP="0068420D">
      <w:pPr>
        <w:autoSpaceDE w:val="0"/>
        <w:autoSpaceDN w:val="0"/>
        <w:adjustRightInd w:val="0"/>
        <w:spacing w:after="0" w:line="360" w:lineRule="auto"/>
        <w:ind w:firstLine="426"/>
        <w:rPr>
          <w:rFonts w:ascii="Arial" w:hAnsi="Arial" w:cs="Arial"/>
        </w:rPr>
      </w:pPr>
    </w:p>
    <w:p w:rsidR="0068420D" w:rsidRPr="00462A90" w:rsidRDefault="0068420D" w:rsidP="0068420D">
      <w:pPr>
        <w:autoSpaceDE w:val="0"/>
        <w:autoSpaceDN w:val="0"/>
        <w:adjustRightInd w:val="0"/>
        <w:spacing w:after="0" w:line="360" w:lineRule="auto"/>
        <w:ind w:firstLine="426"/>
        <w:rPr>
          <w:rFonts w:ascii="Arial" w:hAnsi="Arial" w:cs="Arial"/>
        </w:rPr>
      </w:pPr>
    </w:p>
    <w:p w:rsidR="0068420D" w:rsidRPr="00462A90" w:rsidRDefault="0068420D" w:rsidP="0068420D">
      <w:pPr>
        <w:autoSpaceDE w:val="0"/>
        <w:autoSpaceDN w:val="0"/>
        <w:adjustRightInd w:val="0"/>
        <w:spacing w:after="0" w:line="360" w:lineRule="auto"/>
        <w:ind w:firstLine="426"/>
        <w:rPr>
          <w:rFonts w:ascii="Arial" w:hAnsi="Arial" w:cs="Arial"/>
        </w:rPr>
      </w:pPr>
    </w:p>
    <w:p w:rsidR="0068420D" w:rsidRPr="00462A90" w:rsidRDefault="0068420D" w:rsidP="0068420D">
      <w:pPr>
        <w:autoSpaceDE w:val="0"/>
        <w:autoSpaceDN w:val="0"/>
        <w:adjustRightInd w:val="0"/>
        <w:spacing w:after="0" w:line="360" w:lineRule="auto"/>
        <w:ind w:firstLine="426"/>
        <w:rPr>
          <w:rFonts w:ascii="Arial" w:hAnsi="Arial" w:cs="Arial"/>
        </w:rPr>
      </w:pPr>
    </w:p>
    <w:p w:rsidR="0068420D" w:rsidRPr="00462A90" w:rsidRDefault="0068420D" w:rsidP="0068420D">
      <w:pPr>
        <w:autoSpaceDE w:val="0"/>
        <w:autoSpaceDN w:val="0"/>
        <w:adjustRightInd w:val="0"/>
        <w:spacing w:after="0" w:line="360" w:lineRule="auto"/>
        <w:ind w:firstLine="426"/>
        <w:rPr>
          <w:rFonts w:ascii="Arial" w:hAnsi="Arial" w:cs="Arial"/>
        </w:rPr>
      </w:pPr>
    </w:p>
    <w:p w:rsidR="0068420D" w:rsidRPr="00462A90" w:rsidRDefault="0068420D" w:rsidP="0068420D">
      <w:pPr>
        <w:autoSpaceDE w:val="0"/>
        <w:autoSpaceDN w:val="0"/>
        <w:adjustRightInd w:val="0"/>
        <w:spacing w:after="0" w:line="360" w:lineRule="auto"/>
        <w:ind w:firstLine="426"/>
        <w:rPr>
          <w:rFonts w:ascii="Arial" w:hAnsi="Arial" w:cs="Arial"/>
        </w:rPr>
      </w:pPr>
    </w:p>
    <w:p w:rsidR="0068420D" w:rsidRPr="00462A90" w:rsidRDefault="0068420D" w:rsidP="0068420D">
      <w:pPr>
        <w:autoSpaceDE w:val="0"/>
        <w:autoSpaceDN w:val="0"/>
        <w:adjustRightInd w:val="0"/>
        <w:spacing w:after="0" w:line="360" w:lineRule="auto"/>
        <w:ind w:firstLine="426"/>
        <w:rPr>
          <w:rFonts w:ascii="Arial" w:hAnsi="Arial" w:cs="Arial"/>
        </w:rPr>
      </w:pPr>
    </w:p>
    <w:p w:rsidR="0068420D" w:rsidRPr="00462A90" w:rsidRDefault="0068420D" w:rsidP="0068420D">
      <w:pPr>
        <w:autoSpaceDE w:val="0"/>
        <w:autoSpaceDN w:val="0"/>
        <w:adjustRightInd w:val="0"/>
        <w:spacing w:after="0" w:line="360" w:lineRule="auto"/>
        <w:ind w:firstLine="426"/>
        <w:rPr>
          <w:rFonts w:ascii="Arial" w:hAnsi="Arial" w:cs="Arial"/>
        </w:rPr>
      </w:pPr>
    </w:p>
    <w:p w:rsidR="0068420D" w:rsidRPr="00462A90" w:rsidRDefault="0068420D" w:rsidP="0068420D">
      <w:pPr>
        <w:autoSpaceDE w:val="0"/>
        <w:autoSpaceDN w:val="0"/>
        <w:adjustRightInd w:val="0"/>
        <w:spacing w:after="0" w:line="360" w:lineRule="auto"/>
        <w:ind w:firstLine="426"/>
        <w:rPr>
          <w:rFonts w:ascii="Arial" w:hAnsi="Arial" w:cs="Arial"/>
        </w:rPr>
      </w:pPr>
    </w:p>
    <w:p w:rsidR="0068420D" w:rsidRPr="00462A90" w:rsidRDefault="0068420D" w:rsidP="0068420D">
      <w:pPr>
        <w:autoSpaceDE w:val="0"/>
        <w:autoSpaceDN w:val="0"/>
        <w:adjustRightInd w:val="0"/>
        <w:spacing w:after="0" w:line="360" w:lineRule="auto"/>
        <w:ind w:firstLine="426"/>
        <w:rPr>
          <w:rFonts w:ascii="Arial" w:hAnsi="Arial" w:cs="Arial"/>
        </w:rPr>
      </w:pPr>
    </w:p>
    <w:p w:rsidR="0068420D" w:rsidRPr="00462A90" w:rsidRDefault="0068420D" w:rsidP="0068420D">
      <w:pPr>
        <w:autoSpaceDE w:val="0"/>
        <w:autoSpaceDN w:val="0"/>
        <w:adjustRightInd w:val="0"/>
        <w:spacing w:after="0" w:line="360" w:lineRule="auto"/>
        <w:ind w:firstLine="426"/>
        <w:rPr>
          <w:rFonts w:ascii="Arial" w:hAnsi="Arial" w:cs="Arial"/>
        </w:rPr>
      </w:pPr>
    </w:p>
    <w:p w:rsidR="0068420D" w:rsidRPr="00462A90" w:rsidRDefault="0068420D" w:rsidP="0068420D">
      <w:pPr>
        <w:autoSpaceDE w:val="0"/>
        <w:autoSpaceDN w:val="0"/>
        <w:adjustRightInd w:val="0"/>
        <w:spacing w:after="0" w:line="360" w:lineRule="auto"/>
        <w:ind w:firstLine="426"/>
        <w:rPr>
          <w:rFonts w:ascii="Arial" w:hAnsi="Arial" w:cs="Arial"/>
        </w:rPr>
      </w:pPr>
    </w:p>
    <w:p w:rsidR="0068420D" w:rsidRPr="00462A90" w:rsidRDefault="0068420D" w:rsidP="0068420D">
      <w:pPr>
        <w:autoSpaceDE w:val="0"/>
        <w:autoSpaceDN w:val="0"/>
        <w:adjustRightInd w:val="0"/>
        <w:spacing w:after="0" w:line="360" w:lineRule="auto"/>
        <w:ind w:firstLine="426"/>
        <w:rPr>
          <w:rFonts w:ascii="Arial" w:hAnsi="Arial" w:cs="Arial"/>
        </w:rPr>
      </w:pPr>
    </w:p>
    <w:p w:rsidR="0068420D" w:rsidRPr="00462A90" w:rsidRDefault="0068420D" w:rsidP="0068420D">
      <w:pPr>
        <w:autoSpaceDE w:val="0"/>
        <w:autoSpaceDN w:val="0"/>
        <w:adjustRightInd w:val="0"/>
        <w:spacing w:after="0" w:line="360" w:lineRule="auto"/>
        <w:ind w:firstLine="426"/>
        <w:rPr>
          <w:rFonts w:ascii="Arial" w:hAnsi="Arial" w:cs="Arial"/>
        </w:rPr>
      </w:pPr>
    </w:p>
    <w:p w:rsidR="0068420D" w:rsidRPr="00462A90" w:rsidRDefault="0068420D" w:rsidP="0068420D">
      <w:pPr>
        <w:autoSpaceDE w:val="0"/>
        <w:autoSpaceDN w:val="0"/>
        <w:adjustRightInd w:val="0"/>
        <w:spacing w:after="0" w:line="360" w:lineRule="auto"/>
        <w:ind w:firstLine="426"/>
        <w:rPr>
          <w:rFonts w:ascii="Arial" w:hAnsi="Arial" w:cs="Arial"/>
        </w:rPr>
      </w:pPr>
    </w:p>
    <w:p w:rsidR="0068420D" w:rsidRPr="00462A90" w:rsidRDefault="0068420D" w:rsidP="0068420D">
      <w:pPr>
        <w:autoSpaceDE w:val="0"/>
        <w:autoSpaceDN w:val="0"/>
        <w:adjustRightInd w:val="0"/>
        <w:spacing w:after="0" w:line="360" w:lineRule="auto"/>
        <w:ind w:firstLine="426"/>
        <w:rPr>
          <w:rFonts w:ascii="Arial" w:hAnsi="Arial" w:cs="Arial"/>
        </w:rPr>
      </w:pPr>
    </w:p>
    <w:p w:rsidR="0068420D" w:rsidRPr="00462A90" w:rsidRDefault="0068420D" w:rsidP="0068420D">
      <w:pPr>
        <w:autoSpaceDE w:val="0"/>
        <w:autoSpaceDN w:val="0"/>
        <w:adjustRightInd w:val="0"/>
        <w:spacing w:after="0" w:line="360" w:lineRule="auto"/>
        <w:ind w:firstLine="426"/>
        <w:rPr>
          <w:rFonts w:ascii="Arial" w:hAnsi="Arial" w:cs="Arial"/>
        </w:rPr>
      </w:pPr>
    </w:p>
    <w:p w:rsidR="0068420D" w:rsidRPr="00462A90" w:rsidRDefault="0068420D" w:rsidP="0068420D">
      <w:pPr>
        <w:autoSpaceDE w:val="0"/>
        <w:autoSpaceDN w:val="0"/>
        <w:adjustRightInd w:val="0"/>
        <w:spacing w:after="0" w:line="360" w:lineRule="auto"/>
        <w:ind w:firstLine="426"/>
        <w:rPr>
          <w:rFonts w:ascii="Arial" w:hAnsi="Arial" w:cs="Arial"/>
        </w:rPr>
      </w:pPr>
    </w:p>
    <w:p w:rsidR="0068420D" w:rsidRPr="00462A90" w:rsidRDefault="0068420D" w:rsidP="0068420D">
      <w:pPr>
        <w:autoSpaceDE w:val="0"/>
        <w:autoSpaceDN w:val="0"/>
        <w:adjustRightInd w:val="0"/>
        <w:spacing w:after="0" w:line="360" w:lineRule="auto"/>
        <w:ind w:firstLine="426"/>
        <w:rPr>
          <w:rFonts w:ascii="Arial" w:hAnsi="Arial" w:cs="Arial"/>
        </w:rPr>
      </w:pPr>
    </w:p>
    <w:p w:rsidR="0068420D" w:rsidRPr="00462A90" w:rsidRDefault="0068420D" w:rsidP="0068420D">
      <w:pPr>
        <w:autoSpaceDE w:val="0"/>
        <w:autoSpaceDN w:val="0"/>
        <w:adjustRightInd w:val="0"/>
        <w:spacing w:after="0" w:line="360" w:lineRule="auto"/>
        <w:ind w:firstLine="426"/>
        <w:rPr>
          <w:rFonts w:ascii="Arial" w:hAnsi="Arial" w:cs="Arial"/>
        </w:rPr>
      </w:pPr>
    </w:p>
    <w:p w:rsidR="0068420D" w:rsidRPr="00462A90" w:rsidRDefault="0068420D" w:rsidP="0068420D">
      <w:pPr>
        <w:widowControl w:val="0"/>
        <w:autoSpaceDE w:val="0"/>
        <w:autoSpaceDN w:val="0"/>
        <w:adjustRightInd w:val="0"/>
        <w:spacing w:after="0" w:line="240" w:lineRule="auto"/>
        <w:ind w:left="2267" w:right="2384"/>
        <w:jc w:val="center"/>
        <w:rPr>
          <w:rFonts w:ascii="Arial" w:hAnsi="Arial" w:cs="Arial"/>
          <w:b/>
          <w:bCs/>
          <w:spacing w:val="-9"/>
        </w:rPr>
      </w:pPr>
      <w:r w:rsidRPr="00462A90">
        <w:rPr>
          <w:rFonts w:ascii="Arial" w:hAnsi="Arial" w:cs="Arial"/>
          <w:b/>
          <w:bCs/>
          <w:spacing w:val="-9"/>
        </w:rPr>
        <w:lastRenderedPageBreak/>
        <w:t>ENGINEERIN</w:t>
      </w:r>
      <w:r w:rsidRPr="00462A90">
        <w:rPr>
          <w:rFonts w:ascii="Arial" w:hAnsi="Arial" w:cs="Arial"/>
          <w:b/>
          <w:bCs/>
        </w:rPr>
        <w:t>G</w:t>
      </w:r>
      <w:r w:rsidRPr="00462A90">
        <w:rPr>
          <w:rFonts w:ascii="Arial" w:hAnsi="Arial" w:cs="Arial"/>
          <w:b/>
          <w:bCs/>
          <w:spacing w:val="-31"/>
        </w:rPr>
        <w:t xml:space="preserve"> </w:t>
      </w:r>
      <w:r w:rsidRPr="00462A90">
        <w:rPr>
          <w:rFonts w:ascii="Arial" w:hAnsi="Arial" w:cs="Arial"/>
          <w:b/>
          <w:bCs/>
          <w:spacing w:val="-9"/>
        </w:rPr>
        <w:t>PHYSICS</w:t>
      </w:r>
    </w:p>
    <w:p w:rsidR="0068420D" w:rsidRPr="00462A90" w:rsidRDefault="0068420D" w:rsidP="0068420D">
      <w:pPr>
        <w:spacing w:after="0"/>
        <w:jc w:val="center"/>
        <w:rPr>
          <w:rFonts w:ascii="Arial" w:hAnsi="Arial" w:cs="Arial"/>
          <w:b/>
        </w:rPr>
      </w:pPr>
      <w:r w:rsidRPr="00462A90">
        <w:rPr>
          <w:rFonts w:ascii="Arial" w:hAnsi="Arial" w:cs="Arial"/>
          <w:b/>
        </w:rPr>
        <w:t>(Common to all Branches)</w:t>
      </w:r>
    </w:p>
    <w:p w:rsidR="0068420D" w:rsidRPr="00462A90" w:rsidRDefault="0068420D" w:rsidP="0068420D">
      <w:pPr>
        <w:widowControl w:val="0"/>
        <w:autoSpaceDE w:val="0"/>
        <w:autoSpaceDN w:val="0"/>
        <w:adjustRightInd w:val="0"/>
        <w:spacing w:after="0" w:line="240" w:lineRule="auto"/>
        <w:rPr>
          <w:rFonts w:ascii="Arial" w:hAnsi="Arial" w:cs="Arial"/>
        </w:rPr>
      </w:pPr>
    </w:p>
    <w:p w:rsidR="0068420D" w:rsidRPr="00462A90" w:rsidRDefault="0068420D" w:rsidP="0068420D">
      <w:pPr>
        <w:widowControl w:val="0"/>
        <w:tabs>
          <w:tab w:val="left" w:pos="2160"/>
          <w:tab w:val="left" w:pos="2560"/>
        </w:tabs>
        <w:autoSpaceDE w:val="0"/>
        <w:autoSpaceDN w:val="0"/>
        <w:adjustRightInd w:val="0"/>
        <w:spacing w:after="0" w:line="240" w:lineRule="auto"/>
        <w:ind w:right="-20"/>
        <w:rPr>
          <w:rFonts w:ascii="Arial" w:hAnsi="Arial" w:cs="Arial"/>
        </w:rPr>
      </w:pPr>
      <w:r w:rsidRPr="00462A90">
        <w:rPr>
          <w:rFonts w:ascii="Arial" w:hAnsi="Arial" w:cs="Arial"/>
          <w:b/>
          <w:bCs/>
        </w:rPr>
        <w:t>Subject</w:t>
      </w:r>
      <w:r w:rsidRPr="00462A90">
        <w:rPr>
          <w:rFonts w:ascii="Arial" w:hAnsi="Arial" w:cs="Arial"/>
          <w:b/>
          <w:bCs/>
          <w:spacing w:val="-13"/>
        </w:rPr>
        <w:t xml:space="preserve"> </w:t>
      </w:r>
      <w:r w:rsidRPr="00462A90">
        <w:rPr>
          <w:rFonts w:ascii="Arial" w:hAnsi="Arial" w:cs="Arial"/>
          <w:b/>
          <w:bCs/>
        </w:rPr>
        <w:t>Title</w:t>
      </w:r>
      <w:r w:rsidRPr="00462A90">
        <w:rPr>
          <w:rFonts w:ascii="Arial" w:hAnsi="Arial" w:cs="Arial"/>
          <w:b/>
          <w:bCs/>
        </w:rPr>
        <w:tab/>
      </w:r>
      <w:r w:rsidRPr="00462A90">
        <w:rPr>
          <w:rFonts w:ascii="Arial" w:hAnsi="Arial" w:cs="Arial"/>
          <w:b/>
          <w:bCs/>
        </w:rPr>
        <w:tab/>
      </w:r>
      <w:r w:rsidRPr="00462A90">
        <w:rPr>
          <w:rFonts w:ascii="Arial" w:hAnsi="Arial" w:cs="Arial"/>
          <w:b/>
          <w:bCs/>
        </w:rPr>
        <w:tab/>
        <w:t>:</w:t>
      </w:r>
      <w:r w:rsidRPr="00462A90">
        <w:rPr>
          <w:rFonts w:ascii="Arial" w:hAnsi="Arial" w:cs="Arial"/>
          <w:b/>
          <w:bCs/>
        </w:rPr>
        <w:tab/>
        <w:t>Engineering</w:t>
      </w:r>
      <w:r w:rsidRPr="00462A90">
        <w:rPr>
          <w:rFonts w:ascii="Arial" w:hAnsi="Arial" w:cs="Arial"/>
          <w:b/>
          <w:bCs/>
          <w:spacing w:val="-11"/>
        </w:rPr>
        <w:t xml:space="preserve"> </w:t>
      </w:r>
      <w:r w:rsidRPr="00462A90">
        <w:rPr>
          <w:rFonts w:ascii="Arial" w:hAnsi="Arial" w:cs="Arial"/>
          <w:b/>
          <w:bCs/>
        </w:rPr>
        <w:t>Physics</w:t>
      </w:r>
    </w:p>
    <w:p w:rsidR="0068420D" w:rsidRPr="00462A90" w:rsidRDefault="0068420D" w:rsidP="0068420D">
      <w:pPr>
        <w:widowControl w:val="0"/>
        <w:tabs>
          <w:tab w:val="left" w:pos="2160"/>
          <w:tab w:val="left" w:pos="2600"/>
        </w:tabs>
        <w:autoSpaceDE w:val="0"/>
        <w:autoSpaceDN w:val="0"/>
        <w:adjustRightInd w:val="0"/>
        <w:spacing w:after="0" w:line="240" w:lineRule="auto"/>
        <w:ind w:right="-20"/>
        <w:rPr>
          <w:rFonts w:ascii="Arial" w:hAnsi="Arial" w:cs="Arial"/>
        </w:rPr>
      </w:pPr>
      <w:r w:rsidRPr="00462A90">
        <w:rPr>
          <w:rFonts w:ascii="Arial" w:hAnsi="Arial" w:cs="Arial"/>
          <w:b/>
          <w:bCs/>
          <w:spacing w:val="-1"/>
        </w:rPr>
        <w:t>Subjec</w:t>
      </w:r>
      <w:r w:rsidRPr="00462A90">
        <w:rPr>
          <w:rFonts w:ascii="Arial" w:hAnsi="Arial" w:cs="Arial"/>
          <w:b/>
          <w:bCs/>
        </w:rPr>
        <w:t>t</w:t>
      </w:r>
      <w:r w:rsidRPr="00462A90">
        <w:rPr>
          <w:rFonts w:ascii="Arial" w:hAnsi="Arial" w:cs="Arial"/>
          <w:b/>
          <w:bCs/>
          <w:spacing w:val="-14"/>
        </w:rPr>
        <w:t xml:space="preserve"> </w:t>
      </w:r>
      <w:r w:rsidRPr="00462A90">
        <w:rPr>
          <w:rFonts w:ascii="Arial" w:hAnsi="Arial" w:cs="Arial"/>
          <w:b/>
          <w:bCs/>
          <w:spacing w:val="-1"/>
        </w:rPr>
        <w:t>Cod</w:t>
      </w:r>
      <w:r w:rsidRPr="00462A90">
        <w:rPr>
          <w:rFonts w:ascii="Arial" w:hAnsi="Arial" w:cs="Arial"/>
          <w:b/>
          <w:bCs/>
        </w:rPr>
        <w:t>e</w:t>
      </w:r>
      <w:r w:rsidRPr="00462A90">
        <w:rPr>
          <w:rFonts w:ascii="Arial" w:hAnsi="Arial" w:cs="Arial"/>
          <w:b/>
          <w:bCs/>
        </w:rPr>
        <w:tab/>
      </w:r>
      <w:r w:rsidRPr="00462A90">
        <w:rPr>
          <w:rFonts w:ascii="Arial" w:hAnsi="Arial" w:cs="Arial"/>
          <w:b/>
          <w:bCs/>
        </w:rPr>
        <w:tab/>
      </w:r>
      <w:r w:rsidRPr="00462A90">
        <w:rPr>
          <w:rFonts w:ascii="Arial" w:hAnsi="Arial" w:cs="Arial"/>
          <w:b/>
          <w:bCs/>
        </w:rPr>
        <w:tab/>
        <w:t>:</w:t>
      </w:r>
      <w:r w:rsidRPr="00462A90">
        <w:rPr>
          <w:rFonts w:ascii="Arial" w:hAnsi="Arial" w:cs="Arial"/>
          <w:b/>
          <w:bCs/>
        </w:rPr>
        <w:tab/>
        <w:t>E</w:t>
      </w:r>
      <w:r w:rsidRPr="00462A90">
        <w:rPr>
          <w:rFonts w:ascii="Arial" w:hAnsi="Arial" w:cs="Arial"/>
          <w:b/>
          <w:bCs/>
          <w:spacing w:val="-1"/>
        </w:rPr>
        <w:t>C</w:t>
      </w:r>
      <w:r w:rsidRPr="00462A90">
        <w:rPr>
          <w:rFonts w:ascii="Arial" w:hAnsi="Arial" w:cs="Arial"/>
          <w:b/>
          <w:bCs/>
          <w:spacing w:val="-9"/>
        </w:rPr>
        <w:t xml:space="preserve"> </w:t>
      </w:r>
      <w:r w:rsidRPr="00462A90">
        <w:rPr>
          <w:rFonts w:ascii="Arial" w:hAnsi="Arial" w:cs="Arial"/>
          <w:b/>
          <w:bCs/>
          <w:spacing w:val="-1"/>
        </w:rPr>
        <w:t>-103</w:t>
      </w:r>
    </w:p>
    <w:p w:rsidR="0068420D" w:rsidRPr="00462A90" w:rsidRDefault="0068420D" w:rsidP="0068420D">
      <w:pPr>
        <w:widowControl w:val="0"/>
        <w:tabs>
          <w:tab w:val="left" w:pos="2160"/>
          <w:tab w:val="left" w:pos="2620"/>
        </w:tabs>
        <w:autoSpaceDE w:val="0"/>
        <w:autoSpaceDN w:val="0"/>
        <w:adjustRightInd w:val="0"/>
        <w:spacing w:after="0" w:line="240" w:lineRule="auto"/>
        <w:ind w:right="-20"/>
        <w:rPr>
          <w:rFonts w:ascii="Arial" w:hAnsi="Arial" w:cs="Arial"/>
        </w:rPr>
      </w:pPr>
      <w:r w:rsidRPr="00462A90">
        <w:rPr>
          <w:rFonts w:ascii="Arial" w:hAnsi="Arial" w:cs="Arial"/>
          <w:b/>
          <w:bCs/>
        </w:rPr>
        <w:t>Periods</w:t>
      </w:r>
      <w:r w:rsidRPr="00462A90">
        <w:rPr>
          <w:rFonts w:ascii="Arial" w:hAnsi="Arial" w:cs="Arial"/>
          <w:b/>
          <w:bCs/>
          <w:spacing w:val="8"/>
        </w:rPr>
        <w:t xml:space="preserve"> </w:t>
      </w:r>
      <w:r w:rsidRPr="00462A90">
        <w:rPr>
          <w:rFonts w:ascii="Arial" w:hAnsi="Arial" w:cs="Arial"/>
          <w:b/>
          <w:bCs/>
        </w:rPr>
        <w:t>per</w:t>
      </w:r>
      <w:r w:rsidRPr="00462A90">
        <w:rPr>
          <w:rFonts w:ascii="Arial" w:hAnsi="Arial" w:cs="Arial"/>
          <w:b/>
          <w:bCs/>
          <w:spacing w:val="8"/>
        </w:rPr>
        <w:t xml:space="preserve"> </w:t>
      </w:r>
      <w:r w:rsidRPr="00462A90">
        <w:rPr>
          <w:rFonts w:ascii="Arial" w:hAnsi="Arial" w:cs="Arial"/>
          <w:b/>
          <w:bCs/>
        </w:rPr>
        <w:t>week</w:t>
      </w:r>
      <w:r w:rsidRPr="00462A90">
        <w:rPr>
          <w:rFonts w:ascii="Arial" w:hAnsi="Arial" w:cs="Arial"/>
          <w:b/>
          <w:bCs/>
        </w:rPr>
        <w:tab/>
      </w:r>
      <w:r w:rsidRPr="00462A90">
        <w:rPr>
          <w:rFonts w:ascii="Arial" w:hAnsi="Arial" w:cs="Arial"/>
          <w:b/>
          <w:bCs/>
        </w:rPr>
        <w:tab/>
      </w:r>
      <w:r w:rsidRPr="00462A90">
        <w:rPr>
          <w:rFonts w:ascii="Arial" w:hAnsi="Arial" w:cs="Arial"/>
          <w:b/>
          <w:bCs/>
        </w:rPr>
        <w:tab/>
        <w:t>:</w:t>
      </w:r>
      <w:r w:rsidRPr="00462A90">
        <w:rPr>
          <w:rFonts w:ascii="Arial" w:hAnsi="Arial" w:cs="Arial"/>
          <w:b/>
          <w:bCs/>
        </w:rPr>
        <w:tab/>
        <w:t>04</w:t>
      </w:r>
    </w:p>
    <w:p w:rsidR="0068420D" w:rsidRPr="00462A90" w:rsidRDefault="0068420D" w:rsidP="0068420D">
      <w:pPr>
        <w:widowControl w:val="0"/>
        <w:tabs>
          <w:tab w:val="left" w:pos="2140"/>
          <w:tab w:val="left" w:pos="2560"/>
        </w:tabs>
        <w:autoSpaceDE w:val="0"/>
        <w:autoSpaceDN w:val="0"/>
        <w:adjustRightInd w:val="0"/>
        <w:spacing w:after="0" w:line="240" w:lineRule="auto"/>
        <w:ind w:right="-20"/>
        <w:rPr>
          <w:rFonts w:ascii="Arial" w:hAnsi="Arial" w:cs="Arial"/>
        </w:rPr>
      </w:pPr>
      <w:r w:rsidRPr="00462A90">
        <w:rPr>
          <w:rFonts w:ascii="Arial" w:hAnsi="Arial" w:cs="Arial"/>
          <w:b/>
          <w:bCs/>
          <w:spacing w:val="-13"/>
        </w:rPr>
        <w:t>T</w:t>
      </w:r>
      <w:r w:rsidRPr="00462A90">
        <w:rPr>
          <w:rFonts w:ascii="Arial" w:hAnsi="Arial" w:cs="Arial"/>
          <w:b/>
          <w:bCs/>
        </w:rPr>
        <w:t>otal</w:t>
      </w:r>
      <w:r w:rsidRPr="00462A90">
        <w:rPr>
          <w:rFonts w:ascii="Arial" w:hAnsi="Arial" w:cs="Arial"/>
          <w:b/>
          <w:bCs/>
          <w:spacing w:val="-7"/>
        </w:rPr>
        <w:t xml:space="preserve"> </w:t>
      </w:r>
      <w:r w:rsidRPr="00462A90">
        <w:rPr>
          <w:rFonts w:ascii="Arial" w:hAnsi="Arial" w:cs="Arial"/>
          <w:b/>
          <w:bCs/>
        </w:rPr>
        <w:t>periods</w:t>
      </w:r>
      <w:r w:rsidRPr="00462A90">
        <w:rPr>
          <w:rFonts w:ascii="Arial" w:hAnsi="Arial" w:cs="Arial"/>
          <w:b/>
          <w:bCs/>
          <w:spacing w:val="-7"/>
        </w:rPr>
        <w:t xml:space="preserve"> </w:t>
      </w:r>
      <w:r w:rsidRPr="00462A90">
        <w:rPr>
          <w:rFonts w:ascii="Arial" w:hAnsi="Arial" w:cs="Arial"/>
          <w:b/>
          <w:bCs/>
        </w:rPr>
        <w:t>per</w:t>
      </w:r>
      <w:r w:rsidRPr="00462A90">
        <w:rPr>
          <w:rFonts w:ascii="Arial" w:hAnsi="Arial" w:cs="Arial"/>
          <w:b/>
          <w:bCs/>
          <w:spacing w:val="-7"/>
        </w:rPr>
        <w:t xml:space="preserve"> </w:t>
      </w:r>
      <w:r w:rsidRPr="00462A90">
        <w:rPr>
          <w:rFonts w:ascii="Arial" w:hAnsi="Arial" w:cs="Arial"/>
          <w:b/>
          <w:bCs/>
        </w:rPr>
        <w:t>year</w:t>
      </w:r>
      <w:r w:rsidRPr="00462A90">
        <w:rPr>
          <w:rFonts w:ascii="Arial" w:hAnsi="Arial" w:cs="Arial"/>
          <w:b/>
          <w:bCs/>
        </w:rPr>
        <w:tab/>
      </w:r>
      <w:r w:rsidRPr="00462A90">
        <w:rPr>
          <w:rFonts w:ascii="Arial" w:hAnsi="Arial" w:cs="Arial"/>
          <w:b/>
          <w:bCs/>
        </w:rPr>
        <w:tab/>
        <w:t>:</w:t>
      </w:r>
      <w:r w:rsidRPr="00462A90">
        <w:rPr>
          <w:rFonts w:ascii="Arial" w:hAnsi="Arial" w:cs="Arial"/>
          <w:b/>
          <w:bCs/>
        </w:rPr>
        <w:tab/>
        <w:t>120</w:t>
      </w:r>
    </w:p>
    <w:p w:rsidR="0068420D" w:rsidRPr="00462A90" w:rsidRDefault="0068420D" w:rsidP="0068420D">
      <w:pPr>
        <w:widowControl w:val="0"/>
        <w:autoSpaceDE w:val="0"/>
        <w:autoSpaceDN w:val="0"/>
        <w:adjustRightInd w:val="0"/>
        <w:spacing w:after="0" w:line="240" w:lineRule="auto"/>
        <w:rPr>
          <w:rFonts w:ascii="Arial" w:hAnsi="Arial" w:cs="Arial"/>
        </w:rPr>
      </w:pPr>
    </w:p>
    <w:p w:rsidR="0068420D" w:rsidRPr="00462A90" w:rsidRDefault="0068420D" w:rsidP="0068420D">
      <w:pPr>
        <w:widowControl w:val="0"/>
        <w:autoSpaceDE w:val="0"/>
        <w:autoSpaceDN w:val="0"/>
        <w:adjustRightInd w:val="0"/>
        <w:spacing w:after="0" w:line="240" w:lineRule="auto"/>
        <w:ind w:left="2543" w:right="2661"/>
        <w:rPr>
          <w:rFonts w:ascii="Arial" w:hAnsi="Arial" w:cs="Arial"/>
        </w:rPr>
      </w:pPr>
      <w:r w:rsidRPr="00462A90">
        <w:rPr>
          <w:rFonts w:ascii="Arial" w:hAnsi="Arial" w:cs="Arial"/>
          <w:b/>
          <w:bCs/>
          <w:spacing w:val="-8"/>
        </w:rPr>
        <w:t>TIM</w:t>
      </w:r>
      <w:r w:rsidRPr="00462A90">
        <w:rPr>
          <w:rFonts w:ascii="Arial" w:hAnsi="Arial" w:cs="Arial"/>
          <w:b/>
          <w:bCs/>
        </w:rPr>
        <w:t>E</w:t>
      </w:r>
      <w:r w:rsidRPr="00462A90">
        <w:rPr>
          <w:rFonts w:ascii="Arial" w:hAnsi="Arial" w:cs="Arial"/>
          <w:b/>
          <w:bCs/>
          <w:spacing w:val="-28"/>
        </w:rPr>
        <w:t xml:space="preserve"> </w:t>
      </w:r>
      <w:r w:rsidRPr="00462A90">
        <w:rPr>
          <w:rFonts w:ascii="Arial" w:hAnsi="Arial" w:cs="Arial"/>
          <w:b/>
          <w:bCs/>
          <w:spacing w:val="-8"/>
        </w:rPr>
        <w:t>SCHEDULE</w:t>
      </w:r>
    </w:p>
    <w:tbl>
      <w:tblPr>
        <w:tblW w:w="9789" w:type="dxa"/>
        <w:tblInd w:w="24" w:type="dxa"/>
        <w:tblLayout w:type="fixed"/>
        <w:tblCellMar>
          <w:left w:w="0" w:type="dxa"/>
          <w:right w:w="0" w:type="dxa"/>
        </w:tblCellMar>
        <w:tblLook w:val="0000"/>
      </w:tblPr>
      <w:tblGrid>
        <w:gridCol w:w="609"/>
        <w:gridCol w:w="2970"/>
        <w:gridCol w:w="1440"/>
        <w:gridCol w:w="1710"/>
        <w:gridCol w:w="1620"/>
        <w:gridCol w:w="1440"/>
      </w:tblGrid>
      <w:tr w:rsidR="0068420D" w:rsidRPr="00462A90" w:rsidTr="0068420D">
        <w:trPr>
          <w:trHeight w:hRule="exact" w:val="817"/>
        </w:trPr>
        <w:tc>
          <w:tcPr>
            <w:tcW w:w="609" w:type="dxa"/>
            <w:tcBorders>
              <w:top w:val="single" w:sz="3" w:space="0" w:color="000000"/>
              <w:left w:val="single" w:sz="2"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61" w:right="-20"/>
              <w:rPr>
                <w:rFonts w:ascii="Arial" w:hAnsi="Arial" w:cs="Arial"/>
              </w:rPr>
            </w:pPr>
            <w:r w:rsidRPr="00462A90">
              <w:rPr>
                <w:rFonts w:ascii="Arial" w:hAnsi="Arial" w:cs="Arial"/>
                <w:b/>
                <w:bCs/>
                <w:w w:val="103"/>
              </w:rPr>
              <w:t>S.No</w:t>
            </w:r>
          </w:p>
        </w:tc>
        <w:tc>
          <w:tcPr>
            <w:tcW w:w="297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567" w:right="-20"/>
              <w:rPr>
                <w:rFonts w:ascii="Arial" w:hAnsi="Arial" w:cs="Arial"/>
              </w:rPr>
            </w:pPr>
            <w:r w:rsidRPr="00462A90">
              <w:rPr>
                <w:rFonts w:ascii="Arial" w:hAnsi="Arial" w:cs="Arial"/>
                <w:b/>
                <w:bCs/>
                <w:spacing w:val="-1"/>
              </w:rPr>
              <w:t>M</w:t>
            </w:r>
            <w:r w:rsidRPr="00462A90">
              <w:rPr>
                <w:rFonts w:ascii="Arial" w:hAnsi="Arial" w:cs="Arial"/>
                <w:b/>
                <w:bCs/>
                <w:spacing w:val="1"/>
              </w:rPr>
              <w:t>a</w:t>
            </w:r>
            <w:r w:rsidRPr="00462A90">
              <w:rPr>
                <w:rFonts w:ascii="Arial" w:hAnsi="Arial" w:cs="Arial"/>
                <w:b/>
                <w:bCs/>
                <w:spacing w:val="-1"/>
              </w:rPr>
              <w:t>jo</w:t>
            </w:r>
            <w:r w:rsidRPr="00462A90">
              <w:rPr>
                <w:rFonts w:ascii="Arial" w:hAnsi="Arial" w:cs="Arial"/>
                <w:b/>
                <w:bCs/>
              </w:rPr>
              <w:t>r</w:t>
            </w:r>
            <w:r w:rsidRPr="00462A90">
              <w:rPr>
                <w:rFonts w:ascii="Arial" w:hAnsi="Arial" w:cs="Arial"/>
                <w:b/>
                <w:bCs/>
                <w:spacing w:val="13"/>
              </w:rPr>
              <w:t xml:space="preserve"> </w:t>
            </w:r>
            <w:r w:rsidRPr="00462A90">
              <w:rPr>
                <w:rFonts w:ascii="Arial" w:hAnsi="Arial" w:cs="Arial"/>
                <w:b/>
                <w:bCs/>
                <w:w w:val="103"/>
              </w:rPr>
              <w:t>Top</w:t>
            </w:r>
            <w:r w:rsidRPr="00462A90">
              <w:rPr>
                <w:rFonts w:ascii="Arial" w:hAnsi="Arial" w:cs="Arial"/>
                <w:b/>
                <w:bCs/>
                <w:spacing w:val="-1"/>
                <w:w w:val="103"/>
              </w:rPr>
              <w:t>i</w:t>
            </w:r>
            <w:r w:rsidRPr="00462A90">
              <w:rPr>
                <w:rFonts w:ascii="Arial" w:hAnsi="Arial" w:cs="Arial"/>
                <w:b/>
                <w:bCs/>
                <w:w w:val="103"/>
              </w:rPr>
              <w:t>cs</w:t>
            </w:r>
          </w:p>
        </w:tc>
        <w:tc>
          <w:tcPr>
            <w:tcW w:w="144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220" w:right="-20"/>
              <w:rPr>
                <w:rFonts w:ascii="Arial" w:hAnsi="Arial" w:cs="Arial"/>
              </w:rPr>
            </w:pPr>
            <w:r w:rsidRPr="00462A90">
              <w:rPr>
                <w:rFonts w:ascii="Arial" w:hAnsi="Arial" w:cs="Arial"/>
                <w:b/>
                <w:bCs/>
              </w:rPr>
              <w:t>No.</w:t>
            </w:r>
            <w:r w:rsidRPr="00462A90">
              <w:rPr>
                <w:rFonts w:ascii="Arial" w:hAnsi="Arial" w:cs="Arial"/>
                <w:b/>
                <w:bCs/>
                <w:spacing w:val="8"/>
              </w:rPr>
              <w:t xml:space="preserve"> </w:t>
            </w:r>
            <w:r w:rsidRPr="00462A90">
              <w:rPr>
                <w:rFonts w:ascii="Arial" w:hAnsi="Arial" w:cs="Arial"/>
                <w:b/>
                <w:bCs/>
                <w:w w:val="103"/>
              </w:rPr>
              <w:t>of</w:t>
            </w:r>
          </w:p>
          <w:p w:rsidR="0068420D" w:rsidRPr="00462A90" w:rsidRDefault="0068420D" w:rsidP="0068420D">
            <w:pPr>
              <w:widowControl w:val="0"/>
              <w:autoSpaceDE w:val="0"/>
              <w:autoSpaceDN w:val="0"/>
              <w:adjustRightInd w:val="0"/>
              <w:spacing w:after="0" w:line="240" w:lineRule="auto"/>
              <w:ind w:left="159" w:right="-20"/>
              <w:rPr>
                <w:rFonts w:ascii="Arial" w:hAnsi="Arial" w:cs="Arial"/>
              </w:rPr>
            </w:pPr>
            <w:r w:rsidRPr="00462A90">
              <w:rPr>
                <w:rFonts w:ascii="Arial" w:hAnsi="Arial" w:cs="Arial"/>
                <w:b/>
                <w:bCs/>
                <w:spacing w:val="1"/>
                <w:w w:val="103"/>
              </w:rPr>
              <w:t>Peri</w:t>
            </w:r>
            <w:r w:rsidRPr="00462A90">
              <w:rPr>
                <w:rFonts w:ascii="Arial" w:hAnsi="Arial" w:cs="Arial"/>
                <w:b/>
                <w:bCs/>
                <w:spacing w:val="-1"/>
                <w:w w:val="103"/>
              </w:rPr>
              <w:t>o</w:t>
            </w:r>
            <w:r w:rsidRPr="00462A90">
              <w:rPr>
                <w:rFonts w:ascii="Arial" w:hAnsi="Arial" w:cs="Arial"/>
                <w:b/>
                <w:bCs/>
                <w:w w:val="103"/>
              </w:rPr>
              <w:t>ds</w:t>
            </w:r>
          </w:p>
        </w:tc>
        <w:tc>
          <w:tcPr>
            <w:tcW w:w="1710" w:type="dxa"/>
            <w:tcBorders>
              <w:top w:val="single" w:sz="3" w:space="0" w:color="000000"/>
              <w:left w:val="single" w:sz="3" w:space="0" w:color="000000"/>
              <w:bottom w:val="single" w:sz="3" w:space="0" w:color="000000"/>
              <w:right w:val="single" w:sz="2" w:space="0" w:color="000000"/>
            </w:tcBorders>
          </w:tcPr>
          <w:p w:rsidR="0068420D" w:rsidRPr="00462A90" w:rsidRDefault="0068420D" w:rsidP="0068420D">
            <w:pPr>
              <w:widowControl w:val="0"/>
              <w:autoSpaceDE w:val="0"/>
              <w:autoSpaceDN w:val="0"/>
              <w:adjustRightInd w:val="0"/>
              <w:spacing w:after="0" w:line="240" w:lineRule="auto"/>
              <w:ind w:left="169" w:right="61" w:hanging="67"/>
              <w:rPr>
                <w:rFonts w:ascii="Arial" w:hAnsi="Arial" w:cs="Arial"/>
              </w:rPr>
            </w:pPr>
            <w:r w:rsidRPr="00462A90">
              <w:rPr>
                <w:rFonts w:ascii="Arial" w:hAnsi="Arial" w:cs="Arial"/>
                <w:b/>
                <w:bCs/>
                <w:spacing w:val="1"/>
                <w:w w:val="103"/>
              </w:rPr>
              <w:t>We</w:t>
            </w:r>
            <w:r w:rsidRPr="00462A90">
              <w:rPr>
                <w:rFonts w:ascii="Arial" w:hAnsi="Arial" w:cs="Arial"/>
                <w:b/>
                <w:bCs/>
                <w:spacing w:val="-1"/>
                <w:w w:val="103"/>
              </w:rPr>
              <w:t>i</w:t>
            </w:r>
            <w:r w:rsidRPr="00462A90">
              <w:rPr>
                <w:rFonts w:ascii="Arial" w:hAnsi="Arial" w:cs="Arial"/>
                <w:b/>
                <w:bCs/>
                <w:w w:val="103"/>
              </w:rPr>
              <w:t xml:space="preserve">ghtage </w:t>
            </w:r>
            <w:r w:rsidRPr="00462A90">
              <w:rPr>
                <w:rFonts w:ascii="Arial" w:hAnsi="Arial" w:cs="Arial"/>
                <w:b/>
                <w:bCs/>
              </w:rPr>
              <w:t>of</w:t>
            </w:r>
            <w:r w:rsidRPr="00462A90">
              <w:rPr>
                <w:rFonts w:ascii="Arial" w:hAnsi="Arial" w:cs="Arial"/>
                <w:b/>
                <w:bCs/>
                <w:spacing w:val="5"/>
              </w:rPr>
              <w:t xml:space="preserve"> </w:t>
            </w:r>
            <w:r w:rsidRPr="00462A90">
              <w:rPr>
                <w:rFonts w:ascii="Arial" w:hAnsi="Arial" w:cs="Arial"/>
                <w:b/>
                <w:bCs/>
                <w:w w:val="103"/>
              </w:rPr>
              <w:t>Marks</w:t>
            </w:r>
          </w:p>
        </w:tc>
        <w:tc>
          <w:tcPr>
            <w:tcW w:w="1620" w:type="dxa"/>
            <w:tcBorders>
              <w:top w:val="single" w:sz="3" w:space="0" w:color="000000"/>
              <w:left w:val="single" w:sz="2"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307" w:right="288"/>
              <w:rPr>
                <w:rFonts w:ascii="Arial" w:hAnsi="Arial" w:cs="Arial"/>
              </w:rPr>
            </w:pPr>
            <w:r w:rsidRPr="00462A90">
              <w:rPr>
                <w:rFonts w:ascii="Arial" w:hAnsi="Arial" w:cs="Arial"/>
                <w:b/>
                <w:bCs/>
                <w:w w:val="103"/>
              </w:rPr>
              <w:t>Sh</w:t>
            </w:r>
            <w:r w:rsidRPr="00462A90">
              <w:rPr>
                <w:rFonts w:ascii="Arial" w:hAnsi="Arial" w:cs="Arial"/>
                <w:b/>
                <w:bCs/>
                <w:spacing w:val="-1"/>
                <w:w w:val="103"/>
              </w:rPr>
              <w:t>o</w:t>
            </w:r>
            <w:r w:rsidRPr="00462A90">
              <w:rPr>
                <w:rFonts w:ascii="Arial" w:hAnsi="Arial" w:cs="Arial"/>
                <w:b/>
                <w:bCs/>
                <w:spacing w:val="1"/>
                <w:w w:val="103"/>
              </w:rPr>
              <w:t>r</w:t>
            </w:r>
            <w:r w:rsidRPr="00462A90">
              <w:rPr>
                <w:rFonts w:ascii="Arial" w:hAnsi="Arial" w:cs="Arial"/>
                <w:b/>
                <w:bCs/>
                <w:w w:val="103"/>
              </w:rPr>
              <w:t>t</w:t>
            </w:r>
          </w:p>
          <w:p w:rsidR="0068420D" w:rsidRPr="00462A90" w:rsidRDefault="0068420D" w:rsidP="0068420D">
            <w:pPr>
              <w:widowControl w:val="0"/>
              <w:autoSpaceDE w:val="0"/>
              <w:autoSpaceDN w:val="0"/>
              <w:adjustRightInd w:val="0"/>
              <w:spacing w:after="0" w:line="240" w:lineRule="auto"/>
              <w:ind w:left="47" w:right="27"/>
              <w:rPr>
                <w:rFonts w:ascii="Arial" w:hAnsi="Arial" w:cs="Arial"/>
              </w:rPr>
            </w:pPr>
            <w:r w:rsidRPr="00462A90">
              <w:rPr>
                <w:rFonts w:ascii="Arial" w:hAnsi="Arial" w:cs="Arial"/>
                <w:b/>
                <w:bCs/>
                <w:spacing w:val="-3"/>
              </w:rPr>
              <w:t>A</w:t>
            </w:r>
            <w:r w:rsidRPr="00462A90">
              <w:rPr>
                <w:rFonts w:ascii="Arial" w:hAnsi="Arial" w:cs="Arial"/>
                <w:b/>
                <w:bCs/>
                <w:spacing w:val="1"/>
              </w:rPr>
              <w:t>n</w:t>
            </w:r>
            <w:r w:rsidRPr="00462A90">
              <w:rPr>
                <w:rFonts w:ascii="Arial" w:hAnsi="Arial" w:cs="Arial"/>
                <w:b/>
                <w:bCs/>
              </w:rPr>
              <w:t>s</w:t>
            </w:r>
            <w:r w:rsidRPr="00462A90">
              <w:rPr>
                <w:rFonts w:ascii="Arial" w:hAnsi="Arial" w:cs="Arial"/>
                <w:b/>
                <w:bCs/>
                <w:spacing w:val="2"/>
              </w:rPr>
              <w:t>w</w:t>
            </w:r>
            <w:r w:rsidRPr="00462A90">
              <w:rPr>
                <w:rFonts w:ascii="Arial" w:hAnsi="Arial" w:cs="Arial"/>
                <w:b/>
                <w:bCs/>
              </w:rPr>
              <w:t>er</w:t>
            </w:r>
            <w:r w:rsidRPr="00462A90">
              <w:rPr>
                <w:rFonts w:ascii="Arial" w:hAnsi="Arial" w:cs="Arial"/>
                <w:b/>
                <w:bCs/>
                <w:spacing w:val="17"/>
              </w:rPr>
              <w:t xml:space="preserve"> </w:t>
            </w:r>
            <w:r w:rsidRPr="00462A90">
              <w:rPr>
                <w:rFonts w:ascii="Arial" w:hAnsi="Arial" w:cs="Arial"/>
                <w:b/>
                <w:bCs/>
                <w:spacing w:val="1"/>
                <w:w w:val="103"/>
              </w:rPr>
              <w:t>T</w:t>
            </w:r>
            <w:r w:rsidRPr="00462A90">
              <w:rPr>
                <w:rFonts w:ascii="Arial" w:hAnsi="Arial" w:cs="Arial"/>
                <w:b/>
                <w:bCs/>
                <w:spacing w:val="-4"/>
                <w:w w:val="103"/>
              </w:rPr>
              <w:t>y</w:t>
            </w:r>
            <w:r w:rsidRPr="00462A90">
              <w:rPr>
                <w:rFonts w:ascii="Arial" w:hAnsi="Arial" w:cs="Arial"/>
                <w:b/>
                <w:bCs/>
                <w:w w:val="103"/>
              </w:rPr>
              <w:t>pe</w:t>
            </w:r>
          </w:p>
        </w:tc>
        <w:tc>
          <w:tcPr>
            <w:tcW w:w="144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128" w:right="-20"/>
              <w:rPr>
                <w:rFonts w:ascii="Arial" w:hAnsi="Arial" w:cs="Arial"/>
              </w:rPr>
            </w:pPr>
            <w:r w:rsidRPr="00462A90">
              <w:rPr>
                <w:rFonts w:ascii="Arial" w:hAnsi="Arial" w:cs="Arial"/>
                <w:b/>
                <w:bCs/>
              </w:rPr>
              <w:t>Essay</w:t>
            </w:r>
            <w:r w:rsidRPr="00462A90">
              <w:rPr>
                <w:rFonts w:ascii="Arial" w:hAnsi="Arial" w:cs="Arial"/>
                <w:b/>
                <w:bCs/>
                <w:spacing w:val="10"/>
              </w:rPr>
              <w:t xml:space="preserve"> </w:t>
            </w:r>
            <w:r w:rsidRPr="00462A90">
              <w:rPr>
                <w:rFonts w:ascii="Arial" w:hAnsi="Arial" w:cs="Arial"/>
                <w:b/>
                <w:bCs/>
                <w:spacing w:val="2"/>
                <w:w w:val="103"/>
              </w:rPr>
              <w:t>T</w:t>
            </w:r>
            <w:r w:rsidRPr="00462A90">
              <w:rPr>
                <w:rFonts w:ascii="Arial" w:hAnsi="Arial" w:cs="Arial"/>
                <w:b/>
                <w:bCs/>
                <w:spacing w:val="-3"/>
                <w:w w:val="103"/>
              </w:rPr>
              <w:t>y</w:t>
            </w:r>
            <w:r w:rsidRPr="00462A90">
              <w:rPr>
                <w:rFonts w:ascii="Arial" w:hAnsi="Arial" w:cs="Arial"/>
                <w:b/>
                <w:bCs/>
                <w:w w:val="103"/>
              </w:rPr>
              <w:t>pe</w:t>
            </w:r>
          </w:p>
        </w:tc>
      </w:tr>
      <w:tr w:rsidR="0068420D" w:rsidRPr="00462A90" w:rsidTr="0068420D">
        <w:trPr>
          <w:trHeight w:hRule="exact" w:val="256"/>
        </w:trPr>
        <w:tc>
          <w:tcPr>
            <w:tcW w:w="609" w:type="dxa"/>
            <w:tcBorders>
              <w:top w:val="single" w:sz="3" w:space="0" w:color="000000"/>
              <w:left w:val="single" w:sz="2"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36" w:right="114"/>
              <w:rPr>
                <w:rFonts w:ascii="Arial" w:hAnsi="Arial" w:cs="Arial"/>
              </w:rPr>
            </w:pPr>
            <w:r w:rsidRPr="00462A90">
              <w:rPr>
                <w:rFonts w:ascii="Arial" w:hAnsi="Arial" w:cs="Arial"/>
                <w:spacing w:val="1"/>
                <w:w w:val="103"/>
              </w:rPr>
              <w:t>1.</w:t>
            </w:r>
          </w:p>
        </w:tc>
        <w:tc>
          <w:tcPr>
            <w:tcW w:w="297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61" w:right="-20"/>
              <w:rPr>
                <w:rFonts w:ascii="Arial" w:hAnsi="Arial" w:cs="Arial"/>
              </w:rPr>
            </w:pPr>
            <w:r w:rsidRPr="00462A90">
              <w:rPr>
                <w:rFonts w:ascii="Arial" w:hAnsi="Arial" w:cs="Arial"/>
              </w:rPr>
              <w:t>U</w:t>
            </w:r>
            <w:r w:rsidRPr="00462A90">
              <w:rPr>
                <w:rFonts w:ascii="Arial" w:hAnsi="Arial" w:cs="Arial"/>
                <w:spacing w:val="1"/>
              </w:rPr>
              <w:t>n</w:t>
            </w:r>
            <w:r w:rsidRPr="00462A90">
              <w:rPr>
                <w:rFonts w:ascii="Arial" w:hAnsi="Arial" w:cs="Arial"/>
                <w:spacing w:val="-1"/>
              </w:rPr>
              <w:t>i</w:t>
            </w:r>
            <w:r w:rsidRPr="00462A90">
              <w:rPr>
                <w:rFonts w:ascii="Arial" w:hAnsi="Arial" w:cs="Arial"/>
              </w:rPr>
              <w:t>ts</w:t>
            </w:r>
            <w:r w:rsidRPr="00462A90">
              <w:rPr>
                <w:rFonts w:ascii="Arial" w:hAnsi="Arial" w:cs="Arial"/>
                <w:spacing w:val="11"/>
              </w:rPr>
              <w:t xml:space="preserve"> </w:t>
            </w:r>
            <w:r w:rsidRPr="00462A90">
              <w:rPr>
                <w:rFonts w:ascii="Arial" w:hAnsi="Arial" w:cs="Arial"/>
                <w:spacing w:val="1"/>
              </w:rPr>
              <w:t>a</w:t>
            </w:r>
            <w:r w:rsidRPr="00462A90">
              <w:rPr>
                <w:rFonts w:ascii="Arial" w:hAnsi="Arial" w:cs="Arial"/>
              </w:rPr>
              <w:t>nd</w:t>
            </w:r>
            <w:r w:rsidRPr="00462A90">
              <w:rPr>
                <w:rFonts w:ascii="Arial" w:hAnsi="Arial" w:cs="Arial"/>
                <w:spacing w:val="9"/>
              </w:rPr>
              <w:t xml:space="preserve"> </w:t>
            </w:r>
            <w:r w:rsidRPr="00462A90">
              <w:rPr>
                <w:rFonts w:ascii="Arial" w:hAnsi="Arial" w:cs="Arial"/>
                <w:w w:val="103"/>
              </w:rPr>
              <w:t>Di</w:t>
            </w:r>
            <w:r w:rsidRPr="00462A90">
              <w:rPr>
                <w:rFonts w:ascii="Arial" w:hAnsi="Arial" w:cs="Arial"/>
                <w:spacing w:val="1"/>
                <w:w w:val="103"/>
              </w:rPr>
              <w:t>m</w:t>
            </w:r>
            <w:r w:rsidRPr="00462A90">
              <w:rPr>
                <w:rFonts w:ascii="Arial" w:hAnsi="Arial" w:cs="Arial"/>
                <w:w w:val="103"/>
              </w:rPr>
              <w:t>e</w:t>
            </w:r>
            <w:r w:rsidRPr="00462A90">
              <w:rPr>
                <w:rFonts w:ascii="Arial" w:hAnsi="Arial" w:cs="Arial"/>
                <w:spacing w:val="1"/>
                <w:w w:val="103"/>
              </w:rPr>
              <w:t>n</w:t>
            </w:r>
            <w:r w:rsidRPr="00462A90">
              <w:rPr>
                <w:rFonts w:ascii="Arial" w:hAnsi="Arial" w:cs="Arial"/>
                <w:spacing w:val="-1"/>
                <w:w w:val="103"/>
              </w:rPr>
              <w:t>s</w:t>
            </w:r>
            <w:r w:rsidRPr="00462A90">
              <w:rPr>
                <w:rFonts w:ascii="Arial" w:hAnsi="Arial" w:cs="Arial"/>
                <w:spacing w:val="1"/>
                <w:w w:val="103"/>
              </w:rPr>
              <w:t>i</w:t>
            </w:r>
            <w:r w:rsidRPr="00462A90">
              <w:rPr>
                <w:rFonts w:ascii="Arial" w:hAnsi="Arial" w:cs="Arial"/>
                <w:w w:val="103"/>
              </w:rPr>
              <w:t>o</w:t>
            </w:r>
            <w:r w:rsidRPr="00462A90">
              <w:rPr>
                <w:rFonts w:ascii="Arial" w:hAnsi="Arial" w:cs="Arial"/>
                <w:spacing w:val="1"/>
                <w:w w:val="103"/>
              </w:rPr>
              <w:t>ns</w:t>
            </w:r>
          </w:p>
        </w:tc>
        <w:tc>
          <w:tcPr>
            <w:tcW w:w="144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315" w:right="292"/>
              <w:rPr>
                <w:rFonts w:ascii="Arial" w:hAnsi="Arial" w:cs="Arial"/>
              </w:rPr>
            </w:pPr>
            <w:r w:rsidRPr="00462A90">
              <w:rPr>
                <w:rFonts w:ascii="Arial" w:hAnsi="Arial" w:cs="Arial"/>
                <w:spacing w:val="1"/>
                <w:w w:val="103"/>
              </w:rPr>
              <w:t>08</w:t>
            </w:r>
          </w:p>
        </w:tc>
        <w:tc>
          <w:tcPr>
            <w:tcW w:w="1710" w:type="dxa"/>
            <w:tcBorders>
              <w:top w:val="single" w:sz="3" w:space="0" w:color="000000"/>
              <w:left w:val="single" w:sz="3" w:space="0" w:color="000000"/>
              <w:bottom w:val="single" w:sz="3" w:space="0" w:color="000000"/>
              <w:right w:val="single" w:sz="2" w:space="0" w:color="000000"/>
            </w:tcBorders>
          </w:tcPr>
          <w:p w:rsidR="0068420D" w:rsidRPr="00462A90" w:rsidRDefault="0068420D" w:rsidP="0068420D">
            <w:pPr>
              <w:widowControl w:val="0"/>
              <w:autoSpaceDE w:val="0"/>
              <w:autoSpaceDN w:val="0"/>
              <w:adjustRightInd w:val="0"/>
              <w:spacing w:after="0" w:line="240" w:lineRule="auto"/>
              <w:ind w:left="458" w:right="437"/>
              <w:rPr>
                <w:rFonts w:ascii="Arial" w:hAnsi="Arial" w:cs="Arial"/>
                <w:w w:val="103"/>
              </w:rPr>
            </w:pPr>
            <w:r w:rsidRPr="00462A90">
              <w:rPr>
                <w:rFonts w:ascii="Arial" w:hAnsi="Arial" w:cs="Arial"/>
                <w:w w:val="103"/>
              </w:rPr>
              <w:t>03</w:t>
            </w:r>
          </w:p>
        </w:tc>
        <w:tc>
          <w:tcPr>
            <w:tcW w:w="1620" w:type="dxa"/>
            <w:tcBorders>
              <w:top w:val="single" w:sz="3" w:space="0" w:color="000000"/>
              <w:left w:val="single" w:sz="2"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458" w:right="437"/>
              <w:rPr>
                <w:rFonts w:ascii="Arial" w:hAnsi="Arial" w:cs="Arial"/>
              </w:rPr>
            </w:pPr>
            <w:r w:rsidRPr="00462A90">
              <w:rPr>
                <w:rFonts w:ascii="Arial" w:hAnsi="Arial" w:cs="Arial"/>
                <w:w w:val="103"/>
              </w:rPr>
              <w:t>1</w:t>
            </w:r>
          </w:p>
        </w:tc>
        <w:tc>
          <w:tcPr>
            <w:tcW w:w="144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473" w:right="452"/>
              <w:rPr>
                <w:rFonts w:ascii="Arial" w:hAnsi="Arial" w:cs="Arial"/>
              </w:rPr>
            </w:pPr>
            <w:r w:rsidRPr="00462A90">
              <w:rPr>
                <w:rFonts w:ascii="Arial" w:hAnsi="Arial" w:cs="Arial"/>
                <w:w w:val="103"/>
              </w:rPr>
              <w:t>-</w:t>
            </w:r>
          </w:p>
        </w:tc>
      </w:tr>
      <w:tr w:rsidR="0068420D" w:rsidRPr="00462A90" w:rsidTr="0068420D">
        <w:trPr>
          <w:trHeight w:hRule="exact" w:val="273"/>
        </w:trPr>
        <w:tc>
          <w:tcPr>
            <w:tcW w:w="609" w:type="dxa"/>
            <w:tcBorders>
              <w:top w:val="single" w:sz="3" w:space="0" w:color="000000"/>
              <w:left w:val="single" w:sz="2"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36" w:right="114"/>
              <w:rPr>
                <w:rFonts w:ascii="Arial" w:hAnsi="Arial" w:cs="Arial"/>
              </w:rPr>
            </w:pPr>
            <w:r w:rsidRPr="00462A90">
              <w:rPr>
                <w:rFonts w:ascii="Arial" w:hAnsi="Arial" w:cs="Arial"/>
                <w:spacing w:val="1"/>
                <w:w w:val="103"/>
              </w:rPr>
              <w:t>2.</w:t>
            </w:r>
          </w:p>
        </w:tc>
        <w:tc>
          <w:tcPr>
            <w:tcW w:w="297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61" w:right="-20"/>
              <w:rPr>
                <w:rFonts w:ascii="Arial" w:hAnsi="Arial" w:cs="Arial"/>
              </w:rPr>
            </w:pPr>
            <w:r w:rsidRPr="00462A90">
              <w:rPr>
                <w:rFonts w:ascii="Arial" w:hAnsi="Arial" w:cs="Arial"/>
                <w:spacing w:val="1"/>
              </w:rPr>
              <w:t>El</w:t>
            </w:r>
            <w:r w:rsidRPr="00462A90">
              <w:rPr>
                <w:rFonts w:ascii="Arial" w:hAnsi="Arial" w:cs="Arial"/>
              </w:rPr>
              <w:t>eme</w:t>
            </w:r>
            <w:r w:rsidRPr="00462A90">
              <w:rPr>
                <w:rFonts w:ascii="Arial" w:hAnsi="Arial" w:cs="Arial"/>
                <w:spacing w:val="1"/>
              </w:rPr>
              <w:t>nt</w:t>
            </w:r>
            <w:r w:rsidRPr="00462A90">
              <w:rPr>
                <w:rFonts w:ascii="Arial" w:hAnsi="Arial" w:cs="Arial"/>
              </w:rPr>
              <w:t>s</w:t>
            </w:r>
            <w:r w:rsidRPr="00462A90">
              <w:rPr>
                <w:rFonts w:ascii="Arial" w:hAnsi="Arial" w:cs="Arial"/>
                <w:spacing w:val="18"/>
              </w:rPr>
              <w:t xml:space="preserve"> </w:t>
            </w:r>
            <w:r w:rsidRPr="00462A90">
              <w:rPr>
                <w:rFonts w:ascii="Arial" w:hAnsi="Arial" w:cs="Arial"/>
                <w:spacing w:val="-2"/>
              </w:rPr>
              <w:t>o</w:t>
            </w:r>
            <w:r w:rsidRPr="00462A90">
              <w:rPr>
                <w:rFonts w:ascii="Arial" w:hAnsi="Arial" w:cs="Arial"/>
              </w:rPr>
              <w:t>f</w:t>
            </w:r>
            <w:r w:rsidRPr="00462A90">
              <w:rPr>
                <w:rFonts w:ascii="Arial" w:hAnsi="Arial" w:cs="Arial"/>
                <w:spacing w:val="6"/>
              </w:rPr>
              <w:t xml:space="preserve"> </w:t>
            </w:r>
            <w:r w:rsidRPr="00462A90">
              <w:rPr>
                <w:rFonts w:ascii="Arial" w:hAnsi="Arial" w:cs="Arial"/>
                <w:spacing w:val="-1"/>
                <w:w w:val="103"/>
              </w:rPr>
              <w:t>V</w:t>
            </w:r>
            <w:r w:rsidRPr="00462A90">
              <w:rPr>
                <w:rFonts w:ascii="Arial" w:hAnsi="Arial" w:cs="Arial"/>
                <w:spacing w:val="1"/>
                <w:w w:val="103"/>
              </w:rPr>
              <w:t>e</w:t>
            </w:r>
            <w:r w:rsidRPr="00462A90">
              <w:rPr>
                <w:rFonts w:ascii="Arial" w:hAnsi="Arial" w:cs="Arial"/>
                <w:spacing w:val="-1"/>
                <w:w w:val="103"/>
              </w:rPr>
              <w:t>c</w:t>
            </w:r>
            <w:r w:rsidRPr="00462A90">
              <w:rPr>
                <w:rFonts w:ascii="Arial" w:hAnsi="Arial" w:cs="Arial"/>
                <w:w w:val="103"/>
              </w:rPr>
              <w:t>t</w:t>
            </w:r>
            <w:r w:rsidRPr="00462A90">
              <w:rPr>
                <w:rFonts w:ascii="Arial" w:hAnsi="Arial" w:cs="Arial"/>
                <w:spacing w:val="1"/>
                <w:w w:val="103"/>
              </w:rPr>
              <w:t>o</w:t>
            </w:r>
            <w:r w:rsidRPr="00462A90">
              <w:rPr>
                <w:rFonts w:ascii="Arial" w:hAnsi="Arial" w:cs="Arial"/>
                <w:w w:val="103"/>
              </w:rPr>
              <w:t>rs</w:t>
            </w:r>
          </w:p>
        </w:tc>
        <w:tc>
          <w:tcPr>
            <w:tcW w:w="144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315" w:right="292"/>
              <w:rPr>
                <w:rFonts w:ascii="Arial" w:hAnsi="Arial" w:cs="Arial"/>
              </w:rPr>
            </w:pPr>
            <w:r w:rsidRPr="00462A90">
              <w:rPr>
                <w:rFonts w:ascii="Arial" w:hAnsi="Arial" w:cs="Arial"/>
                <w:spacing w:val="1"/>
                <w:w w:val="103"/>
              </w:rPr>
              <w:t>12</w:t>
            </w:r>
          </w:p>
        </w:tc>
        <w:tc>
          <w:tcPr>
            <w:tcW w:w="1710" w:type="dxa"/>
            <w:tcBorders>
              <w:top w:val="single" w:sz="3" w:space="0" w:color="000000"/>
              <w:left w:val="single" w:sz="3" w:space="0" w:color="000000"/>
              <w:bottom w:val="single" w:sz="3" w:space="0" w:color="000000"/>
              <w:right w:val="single" w:sz="2" w:space="0" w:color="000000"/>
            </w:tcBorders>
          </w:tcPr>
          <w:p w:rsidR="0068420D" w:rsidRPr="00462A90" w:rsidRDefault="0068420D" w:rsidP="0068420D">
            <w:pPr>
              <w:widowControl w:val="0"/>
              <w:autoSpaceDE w:val="0"/>
              <w:autoSpaceDN w:val="0"/>
              <w:adjustRightInd w:val="0"/>
              <w:spacing w:after="0" w:line="240" w:lineRule="auto"/>
              <w:ind w:left="459" w:right="436"/>
              <w:rPr>
                <w:rFonts w:ascii="Arial" w:hAnsi="Arial" w:cs="Arial"/>
                <w:w w:val="103"/>
              </w:rPr>
            </w:pPr>
            <w:r w:rsidRPr="00462A90">
              <w:rPr>
                <w:rFonts w:ascii="Arial" w:hAnsi="Arial" w:cs="Arial"/>
                <w:w w:val="103"/>
              </w:rPr>
              <w:t>13</w:t>
            </w:r>
          </w:p>
        </w:tc>
        <w:tc>
          <w:tcPr>
            <w:tcW w:w="1620" w:type="dxa"/>
            <w:tcBorders>
              <w:top w:val="single" w:sz="3" w:space="0" w:color="000000"/>
              <w:left w:val="single" w:sz="2"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459" w:right="436"/>
              <w:rPr>
                <w:rFonts w:ascii="Arial" w:hAnsi="Arial" w:cs="Arial"/>
              </w:rPr>
            </w:pPr>
            <w:r w:rsidRPr="00462A90">
              <w:rPr>
                <w:rFonts w:ascii="Arial" w:hAnsi="Arial" w:cs="Arial"/>
                <w:w w:val="103"/>
              </w:rPr>
              <w:t>1</w:t>
            </w:r>
          </w:p>
        </w:tc>
        <w:tc>
          <w:tcPr>
            <w:tcW w:w="144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456" w:right="436"/>
              <w:rPr>
                <w:rFonts w:ascii="Arial" w:hAnsi="Arial" w:cs="Arial"/>
              </w:rPr>
            </w:pPr>
            <w:r w:rsidRPr="00462A90">
              <w:rPr>
                <w:rFonts w:ascii="Arial" w:hAnsi="Arial" w:cs="Arial"/>
                <w:w w:val="103"/>
              </w:rPr>
              <w:t>1</w:t>
            </w:r>
          </w:p>
        </w:tc>
      </w:tr>
      <w:tr w:rsidR="0068420D" w:rsidRPr="00462A90" w:rsidTr="0068420D">
        <w:trPr>
          <w:trHeight w:hRule="exact" w:val="256"/>
        </w:trPr>
        <w:tc>
          <w:tcPr>
            <w:tcW w:w="609" w:type="dxa"/>
            <w:tcBorders>
              <w:top w:val="single" w:sz="3" w:space="0" w:color="000000"/>
              <w:left w:val="single" w:sz="2"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36" w:right="114"/>
              <w:rPr>
                <w:rFonts w:ascii="Arial" w:hAnsi="Arial" w:cs="Arial"/>
              </w:rPr>
            </w:pPr>
            <w:r w:rsidRPr="00462A90">
              <w:rPr>
                <w:rFonts w:ascii="Arial" w:hAnsi="Arial" w:cs="Arial"/>
                <w:spacing w:val="1"/>
                <w:w w:val="103"/>
              </w:rPr>
              <w:t>3.</w:t>
            </w:r>
          </w:p>
        </w:tc>
        <w:tc>
          <w:tcPr>
            <w:tcW w:w="297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61" w:right="-20"/>
              <w:rPr>
                <w:rFonts w:ascii="Arial" w:hAnsi="Arial" w:cs="Arial"/>
              </w:rPr>
            </w:pPr>
            <w:r w:rsidRPr="00462A90">
              <w:rPr>
                <w:rFonts w:ascii="Arial" w:hAnsi="Arial" w:cs="Arial"/>
                <w:spacing w:val="1"/>
                <w:w w:val="103"/>
              </w:rPr>
              <w:t>Ki</w:t>
            </w:r>
            <w:r w:rsidRPr="00462A90">
              <w:rPr>
                <w:rFonts w:ascii="Arial" w:hAnsi="Arial" w:cs="Arial"/>
                <w:w w:val="103"/>
              </w:rPr>
              <w:t>nem</w:t>
            </w:r>
            <w:r w:rsidRPr="00462A90">
              <w:rPr>
                <w:rFonts w:ascii="Arial" w:hAnsi="Arial" w:cs="Arial"/>
                <w:spacing w:val="1"/>
                <w:w w:val="103"/>
              </w:rPr>
              <w:t>at</w:t>
            </w:r>
            <w:r w:rsidRPr="00462A90">
              <w:rPr>
                <w:rFonts w:ascii="Arial" w:hAnsi="Arial" w:cs="Arial"/>
                <w:spacing w:val="-1"/>
                <w:w w:val="103"/>
              </w:rPr>
              <w:t>i</w:t>
            </w:r>
            <w:r w:rsidRPr="00462A90">
              <w:rPr>
                <w:rFonts w:ascii="Arial" w:hAnsi="Arial" w:cs="Arial"/>
                <w:spacing w:val="1"/>
                <w:w w:val="103"/>
              </w:rPr>
              <w:t>c</w:t>
            </w:r>
            <w:r w:rsidRPr="00462A90">
              <w:rPr>
                <w:rFonts w:ascii="Arial" w:hAnsi="Arial" w:cs="Arial"/>
                <w:w w:val="103"/>
              </w:rPr>
              <w:t>s</w:t>
            </w:r>
          </w:p>
        </w:tc>
        <w:tc>
          <w:tcPr>
            <w:tcW w:w="144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315" w:right="292"/>
              <w:rPr>
                <w:rFonts w:ascii="Arial" w:hAnsi="Arial" w:cs="Arial"/>
              </w:rPr>
            </w:pPr>
            <w:r w:rsidRPr="00462A90">
              <w:rPr>
                <w:rFonts w:ascii="Arial" w:hAnsi="Arial" w:cs="Arial"/>
                <w:spacing w:val="1"/>
                <w:w w:val="103"/>
              </w:rPr>
              <w:t>12</w:t>
            </w:r>
          </w:p>
        </w:tc>
        <w:tc>
          <w:tcPr>
            <w:tcW w:w="1710" w:type="dxa"/>
            <w:tcBorders>
              <w:top w:val="single" w:sz="3" w:space="0" w:color="000000"/>
              <w:left w:val="single" w:sz="3" w:space="0" w:color="000000"/>
              <w:bottom w:val="single" w:sz="3" w:space="0" w:color="000000"/>
              <w:right w:val="single" w:sz="2" w:space="0" w:color="000000"/>
            </w:tcBorders>
          </w:tcPr>
          <w:p w:rsidR="0068420D" w:rsidRPr="00462A90" w:rsidRDefault="0068420D" w:rsidP="0068420D">
            <w:pPr>
              <w:widowControl w:val="0"/>
              <w:autoSpaceDE w:val="0"/>
              <w:autoSpaceDN w:val="0"/>
              <w:adjustRightInd w:val="0"/>
              <w:spacing w:after="0" w:line="240" w:lineRule="auto"/>
              <w:ind w:left="459" w:right="436"/>
              <w:rPr>
                <w:rFonts w:ascii="Arial" w:hAnsi="Arial" w:cs="Arial"/>
                <w:w w:val="103"/>
              </w:rPr>
            </w:pPr>
            <w:r w:rsidRPr="00462A90">
              <w:rPr>
                <w:rFonts w:ascii="Arial" w:hAnsi="Arial" w:cs="Arial"/>
                <w:w w:val="103"/>
              </w:rPr>
              <w:t>13</w:t>
            </w:r>
          </w:p>
        </w:tc>
        <w:tc>
          <w:tcPr>
            <w:tcW w:w="1620" w:type="dxa"/>
            <w:tcBorders>
              <w:top w:val="single" w:sz="3" w:space="0" w:color="000000"/>
              <w:left w:val="single" w:sz="2"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459" w:right="436"/>
              <w:rPr>
                <w:rFonts w:ascii="Arial" w:hAnsi="Arial" w:cs="Arial"/>
              </w:rPr>
            </w:pPr>
            <w:r w:rsidRPr="00462A90">
              <w:rPr>
                <w:rFonts w:ascii="Arial" w:hAnsi="Arial" w:cs="Arial"/>
                <w:w w:val="103"/>
              </w:rPr>
              <w:t>1</w:t>
            </w:r>
          </w:p>
        </w:tc>
        <w:tc>
          <w:tcPr>
            <w:tcW w:w="144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456" w:right="436"/>
              <w:rPr>
                <w:rFonts w:ascii="Arial" w:hAnsi="Arial" w:cs="Arial"/>
              </w:rPr>
            </w:pPr>
            <w:r w:rsidRPr="00462A90">
              <w:rPr>
                <w:rFonts w:ascii="Arial" w:hAnsi="Arial" w:cs="Arial"/>
                <w:w w:val="103"/>
              </w:rPr>
              <w:t>1</w:t>
            </w:r>
          </w:p>
        </w:tc>
      </w:tr>
      <w:tr w:rsidR="0068420D" w:rsidRPr="00462A90" w:rsidTr="0068420D">
        <w:trPr>
          <w:trHeight w:hRule="exact" w:val="254"/>
        </w:trPr>
        <w:tc>
          <w:tcPr>
            <w:tcW w:w="609" w:type="dxa"/>
            <w:tcBorders>
              <w:top w:val="single" w:sz="3" w:space="0" w:color="000000"/>
              <w:left w:val="single" w:sz="2"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36" w:right="114"/>
              <w:rPr>
                <w:rFonts w:ascii="Arial" w:hAnsi="Arial" w:cs="Arial"/>
              </w:rPr>
            </w:pPr>
            <w:r w:rsidRPr="00462A90">
              <w:rPr>
                <w:rFonts w:ascii="Arial" w:hAnsi="Arial" w:cs="Arial"/>
                <w:spacing w:val="1"/>
                <w:w w:val="103"/>
              </w:rPr>
              <w:t>4.</w:t>
            </w:r>
          </w:p>
        </w:tc>
        <w:tc>
          <w:tcPr>
            <w:tcW w:w="297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61" w:right="-20"/>
              <w:rPr>
                <w:rFonts w:ascii="Arial" w:hAnsi="Arial" w:cs="Arial"/>
              </w:rPr>
            </w:pPr>
            <w:r w:rsidRPr="00462A90">
              <w:rPr>
                <w:rFonts w:ascii="Arial" w:hAnsi="Arial" w:cs="Arial"/>
                <w:spacing w:val="1"/>
                <w:w w:val="103"/>
              </w:rPr>
              <w:t>F</w:t>
            </w:r>
            <w:r w:rsidRPr="00462A90">
              <w:rPr>
                <w:rFonts w:ascii="Arial" w:hAnsi="Arial" w:cs="Arial"/>
                <w:w w:val="103"/>
              </w:rPr>
              <w:t>r</w:t>
            </w:r>
            <w:r w:rsidRPr="00462A90">
              <w:rPr>
                <w:rFonts w:ascii="Arial" w:hAnsi="Arial" w:cs="Arial"/>
                <w:spacing w:val="-1"/>
                <w:w w:val="103"/>
              </w:rPr>
              <w:t>i</w:t>
            </w:r>
            <w:r w:rsidRPr="00462A90">
              <w:rPr>
                <w:rFonts w:ascii="Arial" w:hAnsi="Arial" w:cs="Arial"/>
                <w:spacing w:val="1"/>
                <w:w w:val="103"/>
              </w:rPr>
              <w:t>ct</w:t>
            </w:r>
            <w:r w:rsidRPr="00462A90">
              <w:rPr>
                <w:rFonts w:ascii="Arial" w:hAnsi="Arial" w:cs="Arial"/>
                <w:spacing w:val="-1"/>
                <w:w w:val="103"/>
              </w:rPr>
              <w:t>i</w:t>
            </w:r>
            <w:r w:rsidRPr="00462A90">
              <w:rPr>
                <w:rFonts w:ascii="Arial" w:hAnsi="Arial" w:cs="Arial"/>
                <w:spacing w:val="1"/>
                <w:w w:val="103"/>
              </w:rPr>
              <w:t>on</w:t>
            </w:r>
          </w:p>
        </w:tc>
        <w:tc>
          <w:tcPr>
            <w:tcW w:w="144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314" w:right="292"/>
              <w:rPr>
                <w:rFonts w:ascii="Arial" w:hAnsi="Arial" w:cs="Arial"/>
                <w:spacing w:val="1"/>
                <w:w w:val="103"/>
              </w:rPr>
            </w:pPr>
            <w:r w:rsidRPr="00462A90">
              <w:rPr>
                <w:rFonts w:ascii="Arial" w:hAnsi="Arial" w:cs="Arial"/>
                <w:spacing w:val="1"/>
                <w:w w:val="103"/>
              </w:rPr>
              <w:t>08</w:t>
            </w:r>
          </w:p>
          <w:p w:rsidR="0068420D" w:rsidRPr="00462A90" w:rsidRDefault="0068420D" w:rsidP="0068420D">
            <w:pPr>
              <w:widowControl w:val="0"/>
              <w:autoSpaceDE w:val="0"/>
              <w:autoSpaceDN w:val="0"/>
              <w:adjustRightInd w:val="0"/>
              <w:spacing w:after="0" w:line="240" w:lineRule="auto"/>
              <w:ind w:left="314" w:right="292"/>
              <w:rPr>
                <w:rFonts w:ascii="Arial" w:hAnsi="Arial" w:cs="Arial"/>
              </w:rPr>
            </w:pPr>
          </w:p>
        </w:tc>
        <w:tc>
          <w:tcPr>
            <w:tcW w:w="1710" w:type="dxa"/>
            <w:tcBorders>
              <w:top w:val="single" w:sz="3" w:space="0" w:color="000000"/>
              <w:left w:val="single" w:sz="3" w:space="0" w:color="000000"/>
              <w:bottom w:val="single" w:sz="3" w:space="0" w:color="000000"/>
              <w:right w:val="single" w:sz="2" w:space="0" w:color="000000"/>
            </w:tcBorders>
          </w:tcPr>
          <w:p w:rsidR="0068420D" w:rsidRPr="00462A90" w:rsidRDefault="0068420D" w:rsidP="0068420D">
            <w:pPr>
              <w:widowControl w:val="0"/>
              <w:autoSpaceDE w:val="0"/>
              <w:autoSpaceDN w:val="0"/>
              <w:adjustRightInd w:val="0"/>
              <w:spacing w:after="0" w:line="240" w:lineRule="auto"/>
              <w:ind w:left="458" w:right="437"/>
              <w:rPr>
                <w:rFonts w:ascii="Arial" w:hAnsi="Arial" w:cs="Arial"/>
                <w:w w:val="103"/>
              </w:rPr>
            </w:pPr>
            <w:r w:rsidRPr="00462A90">
              <w:rPr>
                <w:rFonts w:ascii="Arial" w:hAnsi="Arial" w:cs="Arial"/>
                <w:w w:val="103"/>
              </w:rPr>
              <w:t>10</w:t>
            </w:r>
          </w:p>
        </w:tc>
        <w:tc>
          <w:tcPr>
            <w:tcW w:w="1620" w:type="dxa"/>
            <w:tcBorders>
              <w:top w:val="single" w:sz="3" w:space="0" w:color="000000"/>
              <w:left w:val="single" w:sz="2"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458" w:right="437"/>
              <w:rPr>
                <w:rFonts w:ascii="Arial" w:hAnsi="Arial" w:cs="Arial"/>
              </w:rPr>
            </w:pPr>
            <w:r w:rsidRPr="00462A90">
              <w:rPr>
                <w:rFonts w:ascii="Arial" w:hAnsi="Arial" w:cs="Arial"/>
                <w:w w:val="103"/>
              </w:rPr>
              <w:t>-</w:t>
            </w:r>
          </w:p>
        </w:tc>
        <w:tc>
          <w:tcPr>
            <w:tcW w:w="144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473" w:right="452"/>
              <w:rPr>
                <w:rFonts w:ascii="Arial" w:hAnsi="Arial" w:cs="Arial"/>
              </w:rPr>
            </w:pPr>
            <w:r w:rsidRPr="00462A90">
              <w:rPr>
                <w:rFonts w:ascii="Arial" w:hAnsi="Arial" w:cs="Arial"/>
                <w:w w:val="103"/>
              </w:rPr>
              <w:t>1</w:t>
            </w:r>
          </w:p>
        </w:tc>
      </w:tr>
      <w:tr w:rsidR="0068420D" w:rsidRPr="00462A90" w:rsidTr="0068420D">
        <w:trPr>
          <w:trHeight w:hRule="exact" w:val="273"/>
        </w:trPr>
        <w:tc>
          <w:tcPr>
            <w:tcW w:w="609" w:type="dxa"/>
            <w:tcBorders>
              <w:top w:val="single" w:sz="3" w:space="0" w:color="000000"/>
              <w:left w:val="single" w:sz="2"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36" w:right="114"/>
              <w:rPr>
                <w:rFonts w:ascii="Arial" w:hAnsi="Arial" w:cs="Arial"/>
              </w:rPr>
            </w:pPr>
            <w:r w:rsidRPr="00462A90">
              <w:rPr>
                <w:rFonts w:ascii="Arial" w:hAnsi="Arial" w:cs="Arial"/>
                <w:spacing w:val="1"/>
                <w:w w:val="103"/>
              </w:rPr>
              <w:t>5.</w:t>
            </w:r>
          </w:p>
        </w:tc>
        <w:tc>
          <w:tcPr>
            <w:tcW w:w="297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61" w:right="-20"/>
              <w:rPr>
                <w:rFonts w:ascii="Arial" w:hAnsi="Arial" w:cs="Arial"/>
              </w:rPr>
            </w:pPr>
            <w:r w:rsidRPr="00462A90">
              <w:rPr>
                <w:rFonts w:ascii="Arial" w:hAnsi="Arial" w:cs="Arial"/>
                <w:spacing w:val="3"/>
              </w:rPr>
              <w:t>W</w:t>
            </w:r>
            <w:r w:rsidRPr="00462A90">
              <w:rPr>
                <w:rFonts w:ascii="Arial" w:hAnsi="Arial" w:cs="Arial"/>
              </w:rPr>
              <w:t>o</w:t>
            </w:r>
            <w:r w:rsidRPr="00462A90">
              <w:rPr>
                <w:rFonts w:ascii="Arial" w:hAnsi="Arial" w:cs="Arial"/>
                <w:spacing w:val="-3"/>
              </w:rPr>
              <w:t>r</w:t>
            </w:r>
            <w:r w:rsidRPr="00462A90">
              <w:rPr>
                <w:rFonts w:ascii="Arial" w:hAnsi="Arial" w:cs="Arial"/>
                <w:spacing w:val="1"/>
              </w:rPr>
              <w:t>k</w:t>
            </w:r>
            <w:r w:rsidRPr="00462A90">
              <w:rPr>
                <w:rFonts w:ascii="Arial" w:hAnsi="Arial" w:cs="Arial"/>
              </w:rPr>
              <w:t>,</w:t>
            </w:r>
            <w:r w:rsidRPr="00462A90">
              <w:rPr>
                <w:rFonts w:ascii="Arial" w:hAnsi="Arial" w:cs="Arial"/>
                <w:spacing w:val="14"/>
              </w:rPr>
              <w:t xml:space="preserve"> </w:t>
            </w:r>
            <w:r w:rsidRPr="00462A90">
              <w:rPr>
                <w:rFonts w:ascii="Arial" w:hAnsi="Arial" w:cs="Arial"/>
                <w:spacing w:val="-2"/>
              </w:rPr>
              <w:t>P</w:t>
            </w:r>
            <w:r w:rsidRPr="00462A90">
              <w:rPr>
                <w:rFonts w:ascii="Arial" w:hAnsi="Arial" w:cs="Arial"/>
                <w:spacing w:val="1"/>
              </w:rPr>
              <w:t>o</w:t>
            </w:r>
            <w:r w:rsidRPr="00462A90">
              <w:rPr>
                <w:rFonts w:ascii="Arial" w:hAnsi="Arial" w:cs="Arial"/>
                <w:spacing w:val="-2"/>
              </w:rPr>
              <w:t>w</w:t>
            </w:r>
            <w:r w:rsidRPr="00462A90">
              <w:rPr>
                <w:rFonts w:ascii="Arial" w:hAnsi="Arial" w:cs="Arial"/>
                <w:spacing w:val="1"/>
              </w:rPr>
              <w:t>e</w:t>
            </w:r>
            <w:r w:rsidRPr="00462A90">
              <w:rPr>
                <w:rFonts w:ascii="Arial" w:hAnsi="Arial" w:cs="Arial"/>
              </w:rPr>
              <w:t>r</w:t>
            </w:r>
            <w:r w:rsidRPr="00462A90">
              <w:rPr>
                <w:rFonts w:ascii="Arial" w:hAnsi="Arial" w:cs="Arial"/>
                <w:spacing w:val="12"/>
              </w:rPr>
              <w:t xml:space="preserve"> </w:t>
            </w:r>
            <w:r w:rsidRPr="00462A90">
              <w:rPr>
                <w:rFonts w:ascii="Arial" w:hAnsi="Arial" w:cs="Arial"/>
                <w:spacing w:val="1"/>
              </w:rPr>
              <w:t>an</w:t>
            </w:r>
            <w:r w:rsidRPr="00462A90">
              <w:rPr>
                <w:rFonts w:ascii="Arial" w:hAnsi="Arial" w:cs="Arial"/>
              </w:rPr>
              <w:t>d</w:t>
            </w:r>
            <w:r w:rsidRPr="00462A90">
              <w:rPr>
                <w:rFonts w:ascii="Arial" w:hAnsi="Arial" w:cs="Arial"/>
                <w:spacing w:val="7"/>
              </w:rPr>
              <w:t xml:space="preserve"> </w:t>
            </w:r>
            <w:r w:rsidRPr="00462A90">
              <w:rPr>
                <w:rFonts w:ascii="Arial" w:hAnsi="Arial" w:cs="Arial"/>
                <w:spacing w:val="1"/>
                <w:w w:val="103"/>
              </w:rPr>
              <w:t>En</w:t>
            </w:r>
            <w:r w:rsidRPr="00462A90">
              <w:rPr>
                <w:rFonts w:ascii="Arial" w:hAnsi="Arial" w:cs="Arial"/>
                <w:w w:val="103"/>
              </w:rPr>
              <w:t>e</w:t>
            </w:r>
            <w:r w:rsidRPr="00462A90">
              <w:rPr>
                <w:rFonts w:ascii="Arial" w:hAnsi="Arial" w:cs="Arial"/>
                <w:spacing w:val="-2"/>
                <w:w w:val="103"/>
              </w:rPr>
              <w:t>r</w:t>
            </w:r>
            <w:r w:rsidRPr="00462A90">
              <w:rPr>
                <w:rFonts w:ascii="Arial" w:hAnsi="Arial" w:cs="Arial"/>
                <w:spacing w:val="1"/>
                <w:w w:val="103"/>
              </w:rPr>
              <w:t>gy</w:t>
            </w:r>
          </w:p>
        </w:tc>
        <w:tc>
          <w:tcPr>
            <w:tcW w:w="144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314" w:right="293"/>
              <w:rPr>
                <w:rFonts w:ascii="Arial" w:hAnsi="Arial" w:cs="Arial"/>
              </w:rPr>
            </w:pPr>
            <w:r w:rsidRPr="00462A90">
              <w:rPr>
                <w:rFonts w:ascii="Arial" w:hAnsi="Arial" w:cs="Arial"/>
                <w:spacing w:val="1"/>
                <w:w w:val="103"/>
              </w:rPr>
              <w:t>10</w:t>
            </w:r>
          </w:p>
        </w:tc>
        <w:tc>
          <w:tcPr>
            <w:tcW w:w="1710" w:type="dxa"/>
            <w:tcBorders>
              <w:top w:val="single" w:sz="3" w:space="0" w:color="000000"/>
              <w:left w:val="single" w:sz="3" w:space="0" w:color="000000"/>
              <w:bottom w:val="single" w:sz="3" w:space="0" w:color="000000"/>
              <w:right w:val="single" w:sz="2" w:space="0" w:color="000000"/>
            </w:tcBorders>
          </w:tcPr>
          <w:p w:rsidR="0068420D" w:rsidRPr="00462A90" w:rsidRDefault="0068420D" w:rsidP="0068420D">
            <w:pPr>
              <w:widowControl w:val="0"/>
              <w:autoSpaceDE w:val="0"/>
              <w:autoSpaceDN w:val="0"/>
              <w:adjustRightInd w:val="0"/>
              <w:spacing w:after="0" w:line="240" w:lineRule="auto"/>
              <w:ind w:left="473" w:right="454"/>
              <w:rPr>
                <w:rFonts w:ascii="Arial" w:hAnsi="Arial" w:cs="Arial"/>
                <w:w w:val="103"/>
              </w:rPr>
            </w:pPr>
            <w:r w:rsidRPr="00462A90">
              <w:rPr>
                <w:rFonts w:ascii="Arial" w:hAnsi="Arial" w:cs="Arial"/>
                <w:w w:val="103"/>
              </w:rPr>
              <w:t>10</w:t>
            </w:r>
          </w:p>
        </w:tc>
        <w:tc>
          <w:tcPr>
            <w:tcW w:w="1620" w:type="dxa"/>
            <w:tcBorders>
              <w:top w:val="single" w:sz="3" w:space="0" w:color="000000"/>
              <w:left w:val="single" w:sz="2"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473" w:right="454"/>
              <w:rPr>
                <w:rFonts w:ascii="Arial" w:hAnsi="Arial" w:cs="Arial"/>
              </w:rPr>
            </w:pPr>
            <w:r w:rsidRPr="00462A90">
              <w:rPr>
                <w:rFonts w:ascii="Arial" w:hAnsi="Arial" w:cs="Arial"/>
                <w:w w:val="103"/>
              </w:rPr>
              <w:t>-</w:t>
            </w:r>
          </w:p>
        </w:tc>
        <w:tc>
          <w:tcPr>
            <w:tcW w:w="144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455" w:right="438"/>
              <w:rPr>
                <w:rFonts w:ascii="Arial" w:hAnsi="Arial" w:cs="Arial"/>
              </w:rPr>
            </w:pPr>
            <w:r w:rsidRPr="00462A90">
              <w:rPr>
                <w:rFonts w:ascii="Arial" w:hAnsi="Arial" w:cs="Arial"/>
                <w:w w:val="103"/>
              </w:rPr>
              <w:t>1</w:t>
            </w:r>
          </w:p>
        </w:tc>
      </w:tr>
      <w:tr w:rsidR="0068420D" w:rsidRPr="00462A90" w:rsidTr="0068420D">
        <w:trPr>
          <w:trHeight w:hRule="exact" w:val="295"/>
        </w:trPr>
        <w:tc>
          <w:tcPr>
            <w:tcW w:w="609" w:type="dxa"/>
            <w:tcBorders>
              <w:top w:val="single" w:sz="3" w:space="0" w:color="000000"/>
              <w:left w:val="single" w:sz="2"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36" w:right="114"/>
              <w:rPr>
                <w:rFonts w:ascii="Arial" w:hAnsi="Arial" w:cs="Arial"/>
              </w:rPr>
            </w:pPr>
            <w:r w:rsidRPr="00462A90">
              <w:rPr>
                <w:rFonts w:ascii="Arial" w:hAnsi="Arial" w:cs="Arial"/>
                <w:spacing w:val="1"/>
                <w:w w:val="103"/>
              </w:rPr>
              <w:t>6.</w:t>
            </w:r>
          </w:p>
        </w:tc>
        <w:tc>
          <w:tcPr>
            <w:tcW w:w="297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61" w:right="-20"/>
              <w:rPr>
                <w:rFonts w:ascii="Arial" w:hAnsi="Arial" w:cs="Arial"/>
              </w:rPr>
            </w:pPr>
            <w:r w:rsidRPr="00462A90">
              <w:rPr>
                <w:rFonts w:ascii="Arial" w:hAnsi="Arial" w:cs="Arial"/>
                <w:spacing w:val="1"/>
              </w:rPr>
              <w:t>Simp</w:t>
            </w:r>
            <w:r w:rsidRPr="00462A90">
              <w:rPr>
                <w:rFonts w:ascii="Arial" w:hAnsi="Arial" w:cs="Arial"/>
                <w:spacing w:val="-1"/>
              </w:rPr>
              <w:t>l</w:t>
            </w:r>
            <w:r w:rsidRPr="00462A90">
              <w:rPr>
                <w:rFonts w:ascii="Arial" w:hAnsi="Arial" w:cs="Arial"/>
              </w:rPr>
              <w:t>e</w:t>
            </w:r>
            <w:r w:rsidRPr="00462A90">
              <w:rPr>
                <w:rFonts w:ascii="Arial" w:hAnsi="Arial" w:cs="Arial"/>
                <w:spacing w:val="15"/>
              </w:rPr>
              <w:t xml:space="preserve"> </w:t>
            </w:r>
            <w:r w:rsidRPr="00462A90">
              <w:rPr>
                <w:rFonts w:ascii="Arial" w:hAnsi="Arial" w:cs="Arial"/>
              </w:rPr>
              <w:t>Har</w:t>
            </w:r>
            <w:r w:rsidRPr="00462A90">
              <w:rPr>
                <w:rFonts w:ascii="Arial" w:hAnsi="Arial" w:cs="Arial"/>
                <w:spacing w:val="1"/>
              </w:rPr>
              <w:t>m</w:t>
            </w:r>
            <w:r w:rsidRPr="00462A90">
              <w:rPr>
                <w:rFonts w:ascii="Arial" w:hAnsi="Arial" w:cs="Arial"/>
                <w:spacing w:val="-2"/>
              </w:rPr>
              <w:t>o</w:t>
            </w:r>
            <w:r w:rsidRPr="00462A90">
              <w:rPr>
                <w:rFonts w:ascii="Arial" w:hAnsi="Arial" w:cs="Arial"/>
                <w:spacing w:val="1"/>
              </w:rPr>
              <w:t>ni</w:t>
            </w:r>
            <w:r w:rsidRPr="00462A90">
              <w:rPr>
                <w:rFonts w:ascii="Arial" w:hAnsi="Arial" w:cs="Arial"/>
              </w:rPr>
              <w:t>c</w:t>
            </w:r>
            <w:r w:rsidRPr="00462A90">
              <w:rPr>
                <w:rFonts w:ascii="Arial" w:hAnsi="Arial" w:cs="Arial"/>
                <w:spacing w:val="19"/>
              </w:rPr>
              <w:t xml:space="preserve"> </w:t>
            </w:r>
            <w:r w:rsidRPr="00462A90">
              <w:rPr>
                <w:rFonts w:ascii="Arial" w:hAnsi="Arial" w:cs="Arial"/>
                <w:spacing w:val="-1"/>
                <w:w w:val="103"/>
              </w:rPr>
              <w:t>M</w:t>
            </w:r>
            <w:r w:rsidRPr="00462A90">
              <w:rPr>
                <w:rFonts w:ascii="Arial" w:hAnsi="Arial" w:cs="Arial"/>
                <w:spacing w:val="1"/>
                <w:w w:val="103"/>
              </w:rPr>
              <w:t>ot</w:t>
            </w:r>
            <w:r w:rsidRPr="00462A90">
              <w:rPr>
                <w:rFonts w:ascii="Arial" w:hAnsi="Arial" w:cs="Arial"/>
                <w:spacing w:val="-2"/>
                <w:w w:val="103"/>
              </w:rPr>
              <w:t>i</w:t>
            </w:r>
            <w:r w:rsidRPr="00462A90">
              <w:rPr>
                <w:rFonts w:ascii="Arial" w:hAnsi="Arial" w:cs="Arial"/>
                <w:spacing w:val="1"/>
                <w:w w:val="103"/>
              </w:rPr>
              <w:t>on</w:t>
            </w:r>
          </w:p>
        </w:tc>
        <w:tc>
          <w:tcPr>
            <w:tcW w:w="144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314" w:right="292"/>
              <w:rPr>
                <w:rFonts w:ascii="Arial" w:hAnsi="Arial" w:cs="Arial"/>
              </w:rPr>
            </w:pPr>
            <w:r w:rsidRPr="00462A90">
              <w:rPr>
                <w:rFonts w:ascii="Arial" w:hAnsi="Arial" w:cs="Arial"/>
                <w:spacing w:val="1"/>
                <w:w w:val="103"/>
              </w:rPr>
              <w:t>12</w:t>
            </w:r>
          </w:p>
        </w:tc>
        <w:tc>
          <w:tcPr>
            <w:tcW w:w="1710" w:type="dxa"/>
            <w:tcBorders>
              <w:top w:val="single" w:sz="3" w:space="0" w:color="000000"/>
              <w:left w:val="single" w:sz="3" w:space="0" w:color="000000"/>
              <w:bottom w:val="single" w:sz="3" w:space="0" w:color="000000"/>
              <w:right w:val="single" w:sz="2" w:space="0" w:color="000000"/>
            </w:tcBorders>
          </w:tcPr>
          <w:p w:rsidR="0068420D" w:rsidRPr="00462A90" w:rsidRDefault="0068420D" w:rsidP="0068420D">
            <w:pPr>
              <w:widowControl w:val="0"/>
              <w:autoSpaceDE w:val="0"/>
              <w:autoSpaceDN w:val="0"/>
              <w:adjustRightInd w:val="0"/>
              <w:spacing w:after="0" w:line="240" w:lineRule="auto"/>
              <w:ind w:left="458" w:right="437"/>
              <w:rPr>
                <w:rFonts w:ascii="Arial" w:hAnsi="Arial" w:cs="Arial"/>
                <w:w w:val="103"/>
              </w:rPr>
            </w:pPr>
            <w:r w:rsidRPr="00462A90">
              <w:rPr>
                <w:rFonts w:ascii="Arial" w:hAnsi="Arial" w:cs="Arial"/>
                <w:w w:val="103"/>
              </w:rPr>
              <w:t>13</w:t>
            </w:r>
          </w:p>
        </w:tc>
        <w:tc>
          <w:tcPr>
            <w:tcW w:w="1620" w:type="dxa"/>
            <w:tcBorders>
              <w:top w:val="single" w:sz="3" w:space="0" w:color="000000"/>
              <w:left w:val="single" w:sz="2"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458" w:right="437"/>
              <w:rPr>
                <w:rFonts w:ascii="Arial" w:hAnsi="Arial" w:cs="Arial"/>
              </w:rPr>
            </w:pPr>
            <w:r w:rsidRPr="00462A90">
              <w:rPr>
                <w:rFonts w:ascii="Arial" w:hAnsi="Arial" w:cs="Arial"/>
                <w:w w:val="103"/>
              </w:rPr>
              <w:t>1</w:t>
            </w:r>
          </w:p>
        </w:tc>
        <w:tc>
          <w:tcPr>
            <w:tcW w:w="144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455" w:right="437"/>
              <w:rPr>
                <w:rFonts w:ascii="Arial" w:hAnsi="Arial" w:cs="Arial"/>
              </w:rPr>
            </w:pPr>
            <w:r w:rsidRPr="00462A90">
              <w:rPr>
                <w:rFonts w:ascii="Arial" w:hAnsi="Arial" w:cs="Arial"/>
                <w:w w:val="103"/>
              </w:rPr>
              <w:t>1</w:t>
            </w:r>
          </w:p>
        </w:tc>
      </w:tr>
      <w:tr w:rsidR="0068420D" w:rsidRPr="00462A90" w:rsidTr="0068420D">
        <w:trPr>
          <w:trHeight w:hRule="exact" w:val="322"/>
        </w:trPr>
        <w:tc>
          <w:tcPr>
            <w:tcW w:w="609" w:type="dxa"/>
            <w:tcBorders>
              <w:top w:val="single" w:sz="3" w:space="0" w:color="000000"/>
              <w:left w:val="single" w:sz="2"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36" w:right="114"/>
              <w:rPr>
                <w:rFonts w:ascii="Arial" w:hAnsi="Arial" w:cs="Arial"/>
              </w:rPr>
            </w:pPr>
            <w:r w:rsidRPr="00462A90">
              <w:rPr>
                <w:rFonts w:ascii="Arial" w:hAnsi="Arial" w:cs="Arial"/>
                <w:w w:val="103"/>
              </w:rPr>
              <w:t>7.</w:t>
            </w:r>
          </w:p>
        </w:tc>
        <w:tc>
          <w:tcPr>
            <w:tcW w:w="297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61" w:right="-20"/>
              <w:rPr>
                <w:rFonts w:ascii="Arial" w:hAnsi="Arial" w:cs="Arial"/>
              </w:rPr>
            </w:pPr>
            <w:r w:rsidRPr="00462A90">
              <w:rPr>
                <w:rFonts w:ascii="Arial" w:hAnsi="Arial" w:cs="Arial"/>
              </w:rPr>
              <w:t>H</w:t>
            </w:r>
            <w:r w:rsidRPr="00462A90">
              <w:rPr>
                <w:rFonts w:ascii="Arial" w:hAnsi="Arial" w:cs="Arial"/>
                <w:spacing w:val="1"/>
              </w:rPr>
              <w:t>e</w:t>
            </w:r>
            <w:r w:rsidRPr="00462A90">
              <w:rPr>
                <w:rFonts w:ascii="Arial" w:hAnsi="Arial" w:cs="Arial"/>
              </w:rPr>
              <w:t>at</w:t>
            </w:r>
            <w:r w:rsidRPr="00462A90">
              <w:rPr>
                <w:rFonts w:ascii="Arial" w:hAnsi="Arial" w:cs="Arial"/>
                <w:spacing w:val="11"/>
              </w:rPr>
              <w:t xml:space="preserve"> </w:t>
            </w:r>
            <w:r w:rsidRPr="00462A90">
              <w:rPr>
                <w:rFonts w:ascii="Arial" w:hAnsi="Arial" w:cs="Arial"/>
              </w:rPr>
              <w:t>&amp;</w:t>
            </w:r>
            <w:r w:rsidRPr="00462A90">
              <w:rPr>
                <w:rFonts w:ascii="Arial" w:hAnsi="Arial" w:cs="Arial"/>
                <w:spacing w:val="4"/>
              </w:rPr>
              <w:t xml:space="preserve"> </w:t>
            </w:r>
            <w:r w:rsidRPr="00462A90">
              <w:rPr>
                <w:rFonts w:ascii="Arial" w:hAnsi="Arial" w:cs="Arial"/>
                <w:spacing w:val="-1"/>
                <w:w w:val="103"/>
              </w:rPr>
              <w:t>T</w:t>
            </w:r>
            <w:r w:rsidRPr="00462A90">
              <w:rPr>
                <w:rFonts w:ascii="Arial" w:hAnsi="Arial" w:cs="Arial"/>
                <w:spacing w:val="1"/>
                <w:w w:val="103"/>
              </w:rPr>
              <w:t>he</w:t>
            </w:r>
            <w:r w:rsidRPr="00462A90">
              <w:rPr>
                <w:rFonts w:ascii="Arial" w:hAnsi="Arial" w:cs="Arial"/>
                <w:spacing w:val="-2"/>
                <w:w w:val="103"/>
              </w:rPr>
              <w:t>r</w:t>
            </w:r>
            <w:r w:rsidRPr="00462A90">
              <w:rPr>
                <w:rFonts w:ascii="Arial" w:hAnsi="Arial" w:cs="Arial"/>
                <w:w w:val="103"/>
              </w:rPr>
              <w:t>m</w:t>
            </w:r>
            <w:r w:rsidRPr="00462A90">
              <w:rPr>
                <w:rFonts w:ascii="Arial" w:hAnsi="Arial" w:cs="Arial"/>
                <w:spacing w:val="1"/>
                <w:w w:val="103"/>
              </w:rPr>
              <w:t>o</w:t>
            </w:r>
            <w:r w:rsidRPr="00462A90">
              <w:rPr>
                <w:rFonts w:ascii="Arial" w:hAnsi="Arial" w:cs="Arial"/>
                <w:w w:val="103"/>
              </w:rPr>
              <w:t>dynamics</w:t>
            </w:r>
          </w:p>
        </w:tc>
        <w:tc>
          <w:tcPr>
            <w:tcW w:w="144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314" w:right="293"/>
              <w:rPr>
                <w:rFonts w:ascii="Arial" w:hAnsi="Arial" w:cs="Arial"/>
                <w:spacing w:val="1"/>
                <w:w w:val="103"/>
              </w:rPr>
            </w:pPr>
            <w:r w:rsidRPr="00462A90">
              <w:rPr>
                <w:rFonts w:ascii="Arial" w:hAnsi="Arial" w:cs="Arial"/>
                <w:spacing w:val="1"/>
                <w:w w:val="103"/>
              </w:rPr>
              <w:t>12</w:t>
            </w:r>
          </w:p>
          <w:p w:rsidR="0068420D" w:rsidRPr="00462A90" w:rsidRDefault="0068420D" w:rsidP="0068420D">
            <w:pPr>
              <w:widowControl w:val="0"/>
              <w:autoSpaceDE w:val="0"/>
              <w:autoSpaceDN w:val="0"/>
              <w:adjustRightInd w:val="0"/>
              <w:spacing w:after="0" w:line="240" w:lineRule="auto"/>
              <w:ind w:left="314" w:right="293"/>
              <w:rPr>
                <w:rFonts w:ascii="Arial" w:hAnsi="Arial" w:cs="Arial"/>
                <w:spacing w:val="1"/>
                <w:w w:val="103"/>
              </w:rPr>
            </w:pPr>
          </w:p>
          <w:p w:rsidR="0068420D" w:rsidRPr="00462A90" w:rsidRDefault="0068420D" w:rsidP="0068420D">
            <w:pPr>
              <w:widowControl w:val="0"/>
              <w:autoSpaceDE w:val="0"/>
              <w:autoSpaceDN w:val="0"/>
              <w:adjustRightInd w:val="0"/>
              <w:spacing w:after="0" w:line="240" w:lineRule="auto"/>
              <w:ind w:left="314" w:right="293"/>
              <w:rPr>
                <w:rFonts w:ascii="Arial" w:hAnsi="Arial" w:cs="Arial"/>
              </w:rPr>
            </w:pPr>
          </w:p>
        </w:tc>
        <w:tc>
          <w:tcPr>
            <w:tcW w:w="1710" w:type="dxa"/>
            <w:tcBorders>
              <w:top w:val="single" w:sz="3" w:space="0" w:color="000000"/>
              <w:left w:val="single" w:sz="3" w:space="0" w:color="000000"/>
              <w:bottom w:val="single" w:sz="3" w:space="0" w:color="000000"/>
              <w:right w:val="single" w:sz="2" w:space="0" w:color="000000"/>
            </w:tcBorders>
          </w:tcPr>
          <w:p w:rsidR="0068420D" w:rsidRPr="00462A90" w:rsidRDefault="0068420D" w:rsidP="0068420D">
            <w:pPr>
              <w:widowControl w:val="0"/>
              <w:autoSpaceDE w:val="0"/>
              <w:autoSpaceDN w:val="0"/>
              <w:adjustRightInd w:val="0"/>
              <w:spacing w:after="0" w:line="240" w:lineRule="auto"/>
              <w:ind w:left="458" w:right="437"/>
              <w:rPr>
                <w:rFonts w:ascii="Arial" w:hAnsi="Arial" w:cs="Arial"/>
                <w:w w:val="103"/>
              </w:rPr>
            </w:pPr>
            <w:r w:rsidRPr="00462A90">
              <w:rPr>
                <w:rFonts w:ascii="Arial" w:hAnsi="Arial" w:cs="Arial"/>
                <w:w w:val="103"/>
              </w:rPr>
              <w:t>13</w:t>
            </w:r>
          </w:p>
        </w:tc>
        <w:tc>
          <w:tcPr>
            <w:tcW w:w="1620" w:type="dxa"/>
            <w:tcBorders>
              <w:top w:val="single" w:sz="3" w:space="0" w:color="000000"/>
              <w:left w:val="single" w:sz="2"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458" w:right="437"/>
              <w:rPr>
                <w:rFonts w:ascii="Arial" w:hAnsi="Arial" w:cs="Arial"/>
              </w:rPr>
            </w:pPr>
            <w:r w:rsidRPr="00462A90">
              <w:rPr>
                <w:rFonts w:ascii="Arial" w:hAnsi="Arial" w:cs="Arial"/>
                <w:w w:val="103"/>
              </w:rPr>
              <w:t>1</w:t>
            </w:r>
          </w:p>
        </w:tc>
        <w:tc>
          <w:tcPr>
            <w:tcW w:w="144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456" w:right="437"/>
              <w:rPr>
                <w:rFonts w:ascii="Arial" w:hAnsi="Arial" w:cs="Arial"/>
              </w:rPr>
            </w:pPr>
            <w:r w:rsidRPr="00462A90">
              <w:rPr>
                <w:rFonts w:ascii="Arial" w:hAnsi="Arial" w:cs="Arial"/>
                <w:w w:val="103"/>
              </w:rPr>
              <w:t>1</w:t>
            </w:r>
          </w:p>
        </w:tc>
      </w:tr>
      <w:tr w:rsidR="0068420D" w:rsidRPr="00462A90" w:rsidTr="0068420D">
        <w:trPr>
          <w:trHeight w:hRule="exact" w:val="254"/>
        </w:trPr>
        <w:tc>
          <w:tcPr>
            <w:tcW w:w="609" w:type="dxa"/>
            <w:tcBorders>
              <w:top w:val="single" w:sz="3" w:space="0" w:color="000000"/>
              <w:left w:val="single" w:sz="2"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36" w:right="114"/>
              <w:rPr>
                <w:rFonts w:ascii="Arial" w:hAnsi="Arial" w:cs="Arial"/>
              </w:rPr>
            </w:pPr>
            <w:r w:rsidRPr="00462A90">
              <w:rPr>
                <w:rFonts w:ascii="Arial" w:hAnsi="Arial" w:cs="Arial"/>
                <w:spacing w:val="1"/>
                <w:w w:val="103"/>
              </w:rPr>
              <w:t>8.</w:t>
            </w:r>
          </w:p>
        </w:tc>
        <w:tc>
          <w:tcPr>
            <w:tcW w:w="297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61" w:right="-20"/>
              <w:rPr>
                <w:rFonts w:ascii="Arial" w:hAnsi="Arial" w:cs="Arial"/>
              </w:rPr>
            </w:pPr>
            <w:r w:rsidRPr="00462A90">
              <w:rPr>
                <w:rFonts w:ascii="Arial" w:hAnsi="Arial" w:cs="Arial"/>
                <w:spacing w:val="1"/>
              </w:rPr>
              <w:t>Sound</w:t>
            </w:r>
            <w:r w:rsidRPr="00462A90">
              <w:rPr>
                <w:rFonts w:ascii="Arial" w:hAnsi="Arial" w:cs="Arial"/>
                <w:spacing w:val="4"/>
              </w:rPr>
              <w:t xml:space="preserve"> </w:t>
            </w:r>
          </w:p>
        </w:tc>
        <w:tc>
          <w:tcPr>
            <w:tcW w:w="144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314" w:right="293"/>
              <w:rPr>
                <w:rFonts w:ascii="Arial" w:hAnsi="Arial" w:cs="Arial"/>
              </w:rPr>
            </w:pPr>
            <w:r w:rsidRPr="00462A90">
              <w:rPr>
                <w:rFonts w:ascii="Arial" w:hAnsi="Arial" w:cs="Arial"/>
                <w:spacing w:val="1"/>
                <w:w w:val="103"/>
              </w:rPr>
              <w:t>12</w:t>
            </w:r>
          </w:p>
        </w:tc>
        <w:tc>
          <w:tcPr>
            <w:tcW w:w="1710" w:type="dxa"/>
            <w:tcBorders>
              <w:top w:val="single" w:sz="3" w:space="0" w:color="000000"/>
              <w:left w:val="single" w:sz="3" w:space="0" w:color="000000"/>
              <w:bottom w:val="single" w:sz="3" w:space="0" w:color="000000"/>
              <w:right w:val="single" w:sz="2" w:space="0" w:color="000000"/>
            </w:tcBorders>
          </w:tcPr>
          <w:p w:rsidR="0068420D" w:rsidRPr="00462A90" w:rsidRDefault="0068420D" w:rsidP="0068420D">
            <w:pPr>
              <w:widowControl w:val="0"/>
              <w:autoSpaceDE w:val="0"/>
              <w:autoSpaceDN w:val="0"/>
              <w:adjustRightInd w:val="0"/>
              <w:spacing w:after="0" w:line="240" w:lineRule="auto"/>
              <w:ind w:left="457" w:right="438"/>
              <w:rPr>
                <w:rFonts w:ascii="Arial" w:hAnsi="Arial" w:cs="Arial"/>
                <w:w w:val="103"/>
              </w:rPr>
            </w:pPr>
            <w:r w:rsidRPr="00462A90">
              <w:rPr>
                <w:rFonts w:ascii="Arial" w:hAnsi="Arial" w:cs="Arial"/>
                <w:w w:val="103"/>
              </w:rPr>
              <w:t>13</w:t>
            </w:r>
          </w:p>
        </w:tc>
        <w:tc>
          <w:tcPr>
            <w:tcW w:w="1620" w:type="dxa"/>
            <w:tcBorders>
              <w:top w:val="single" w:sz="3" w:space="0" w:color="000000"/>
              <w:left w:val="single" w:sz="2"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457" w:right="438"/>
              <w:rPr>
                <w:rFonts w:ascii="Arial" w:hAnsi="Arial" w:cs="Arial"/>
              </w:rPr>
            </w:pPr>
            <w:r w:rsidRPr="00462A90">
              <w:rPr>
                <w:rFonts w:ascii="Arial" w:hAnsi="Arial" w:cs="Arial"/>
                <w:w w:val="103"/>
              </w:rPr>
              <w:t>1</w:t>
            </w:r>
          </w:p>
        </w:tc>
        <w:tc>
          <w:tcPr>
            <w:tcW w:w="144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455" w:right="438"/>
              <w:rPr>
                <w:rFonts w:ascii="Arial" w:hAnsi="Arial" w:cs="Arial"/>
              </w:rPr>
            </w:pPr>
            <w:r w:rsidRPr="00462A90">
              <w:rPr>
                <w:rFonts w:ascii="Arial" w:hAnsi="Arial" w:cs="Arial"/>
                <w:w w:val="103"/>
              </w:rPr>
              <w:t>1</w:t>
            </w:r>
          </w:p>
        </w:tc>
      </w:tr>
      <w:tr w:rsidR="0068420D" w:rsidRPr="00462A90" w:rsidTr="0068420D">
        <w:trPr>
          <w:trHeight w:hRule="exact" w:val="254"/>
        </w:trPr>
        <w:tc>
          <w:tcPr>
            <w:tcW w:w="609" w:type="dxa"/>
            <w:tcBorders>
              <w:top w:val="single" w:sz="3" w:space="0" w:color="000000"/>
              <w:left w:val="single" w:sz="2"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36" w:right="114"/>
              <w:rPr>
                <w:rFonts w:ascii="Arial" w:hAnsi="Arial" w:cs="Arial"/>
                <w:spacing w:val="1"/>
                <w:w w:val="103"/>
              </w:rPr>
            </w:pPr>
            <w:r w:rsidRPr="00462A90">
              <w:rPr>
                <w:rFonts w:ascii="Arial" w:hAnsi="Arial" w:cs="Arial"/>
                <w:spacing w:val="1"/>
                <w:w w:val="103"/>
              </w:rPr>
              <w:t>9.</w:t>
            </w:r>
          </w:p>
        </w:tc>
        <w:tc>
          <w:tcPr>
            <w:tcW w:w="297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61" w:right="-20"/>
              <w:rPr>
                <w:rFonts w:ascii="Arial" w:hAnsi="Arial" w:cs="Arial"/>
                <w:spacing w:val="1"/>
              </w:rPr>
            </w:pPr>
            <w:r w:rsidRPr="00462A90">
              <w:rPr>
                <w:rFonts w:ascii="Arial" w:hAnsi="Arial" w:cs="Arial"/>
                <w:spacing w:val="1"/>
              </w:rPr>
              <w:t>Properties of matter</w:t>
            </w:r>
          </w:p>
        </w:tc>
        <w:tc>
          <w:tcPr>
            <w:tcW w:w="144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314" w:right="293"/>
              <w:rPr>
                <w:rFonts w:ascii="Arial" w:hAnsi="Arial" w:cs="Arial"/>
                <w:spacing w:val="1"/>
                <w:w w:val="103"/>
              </w:rPr>
            </w:pPr>
            <w:r w:rsidRPr="00462A90">
              <w:rPr>
                <w:rFonts w:ascii="Arial" w:hAnsi="Arial" w:cs="Arial"/>
                <w:spacing w:val="1"/>
                <w:w w:val="103"/>
              </w:rPr>
              <w:t>10</w:t>
            </w:r>
          </w:p>
        </w:tc>
        <w:tc>
          <w:tcPr>
            <w:tcW w:w="1710" w:type="dxa"/>
            <w:tcBorders>
              <w:top w:val="single" w:sz="3" w:space="0" w:color="000000"/>
              <w:left w:val="single" w:sz="3" w:space="0" w:color="000000"/>
              <w:bottom w:val="single" w:sz="3" w:space="0" w:color="000000"/>
              <w:right w:val="single" w:sz="2" w:space="0" w:color="000000"/>
            </w:tcBorders>
          </w:tcPr>
          <w:p w:rsidR="0068420D" w:rsidRPr="00462A90" w:rsidRDefault="0068420D" w:rsidP="0068420D">
            <w:pPr>
              <w:widowControl w:val="0"/>
              <w:autoSpaceDE w:val="0"/>
              <w:autoSpaceDN w:val="0"/>
              <w:adjustRightInd w:val="0"/>
              <w:spacing w:after="0" w:line="240" w:lineRule="auto"/>
              <w:ind w:left="457" w:right="438"/>
              <w:rPr>
                <w:rFonts w:ascii="Arial" w:hAnsi="Arial" w:cs="Arial"/>
                <w:w w:val="103"/>
              </w:rPr>
            </w:pPr>
            <w:r w:rsidRPr="00462A90">
              <w:rPr>
                <w:rFonts w:ascii="Arial" w:hAnsi="Arial" w:cs="Arial"/>
                <w:w w:val="103"/>
              </w:rPr>
              <w:t>06</w:t>
            </w:r>
          </w:p>
        </w:tc>
        <w:tc>
          <w:tcPr>
            <w:tcW w:w="1620" w:type="dxa"/>
            <w:tcBorders>
              <w:top w:val="single" w:sz="3" w:space="0" w:color="000000"/>
              <w:left w:val="single" w:sz="2"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457" w:right="438"/>
              <w:rPr>
                <w:rFonts w:ascii="Arial" w:hAnsi="Arial" w:cs="Arial"/>
                <w:w w:val="103"/>
              </w:rPr>
            </w:pPr>
            <w:r w:rsidRPr="00462A90">
              <w:rPr>
                <w:rFonts w:ascii="Arial" w:hAnsi="Arial" w:cs="Arial"/>
                <w:w w:val="103"/>
              </w:rPr>
              <w:t>2</w:t>
            </w:r>
          </w:p>
        </w:tc>
        <w:tc>
          <w:tcPr>
            <w:tcW w:w="144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455" w:right="438"/>
              <w:rPr>
                <w:rFonts w:ascii="Arial" w:hAnsi="Arial" w:cs="Arial"/>
                <w:w w:val="103"/>
              </w:rPr>
            </w:pPr>
            <w:r w:rsidRPr="00462A90">
              <w:rPr>
                <w:rFonts w:ascii="Arial" w:hAnsi="Arial" w:cs="Arial"/>
                <w:w w:val="103"/>
              </w:rPr>
              <w:t>-</w:t>
            </w:r>
          </w:p>
        </w:tc>
      </w:tr>
      <w:tr w:rsidR="0068420D" w:rsidRPr="00462A90" w:rsidTr="0068420D">
        <w:trPr>
          <w:trHeight w:hRule="exact" w:val="254"/>
        </w:trPr>
        <w:tc>
          <w:tcPr>
            <w:tcW w:w="609" w:type="dxa"/>
            <w:tcBorders>
              <w:top w:val="single" w:sz="3" w:space="0" w:color="000000"/>
              <w:left w:val="single" w:sz="2"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47" w:right="-20"/>
              <w:rPr>
                <w:rFonts w:ascii="Arial" w:hAnsi="Arial" w:cs="Arial"/>
              </w:rPr>
            </w:pPr>
            <w:r w:rsidRPr="00462A90">
              <w:rPr>
                <w:rFonts w:ascii="Arial" w:hAnsi="Arial" w:cs="Arial"/>
                <w:spacing w:val="1"/>
                <w:w w:val="103"/>
              </w:rPr>
              <w:t>10.</w:t>
            </w:r>
          </w:p>
        </w:tc>
        <w:tc>
          <w:tcPr>
            <w:tcW w:w="297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61" w:right="-20"/>
              <w:rPr>
                <w:rFonts w:ascii="Arial" w:hAnsi="Arial" w:cs="Arial"/>
              </w:rPr>
            </w:pPr>
            <w:r w:rsidRPr="00462A90">
              <w:rPr>
                <w:rFonts w:ascii="Arial" w:hAnsi="Arial" w:cs="Arial"/>
              </w:rPr>
              <w:t>Ele</w:t>
            </w:r>
            <w:r w:rsidRPr="00462A90">
              <w:rPr>
                <w:rFonts w:ascii="Arial" w:hAnsi="Arial" w:cs="Arial"/>
                <w:spacing w:val="1"/>
              </w:rPr>
              <w:t>c</w:t>
            </w:r>
            <w:r w:rsidRPr="00462A90">
              <w:rPr>
                <w:rFonts w:ascii="Arial" w:hAnsi="Arial" w:cs="Arial"/>
              </w:rPr>
              <w:t>t</w:t>
            </w:r>
            <w:r w:rsidRPr="00462A90">
              <w:rPr>
                <w:rFonts w:ascii="Arial" w:hAnsi="Arial" w:cs="Arial"/>
                <w:spacing w:val="-2"/>
              </w:rPr>
              <w:t>r</w:t>
            </w:r>
            <w:r w:rsidRPr="00462A90">
              <w:rPr>
                <w:rFonts w:ascii="Arial" w:hAnsi="Arial" w:cs="Arial"/>
              </w:rPr>
              <w:t>i</w:t>
            </w:r>
            <w:r w:rsidRPr="00462A90">
              <w:rPr>
                <w:rFonts w:ascii="Arial" w:hAnsi="Arial" w:cs="Arial"/>
                <w:spacing w:val="1"/>
              </w:rPr>
              <w:t>c</w:t>
            </w:r>
            <w:r w:rsidRPr="00462A90">
              <w:rPr>
                <w:rFonts w:ascii="Arial" w:hAnsi="Arial" w:cs="Arial"/>
              </w:rPr>
              <w:t>ity</w:t>
            </w:r>
            <w:r w:rsidRPr="00462A90">
              <w:rPr>
                <w:rFonts w:ascii="Arial" w:hAnsi="Arial" w:cs="Arial"/>
                <w:spacing w:val="18"/>
              </w:rPr>
              <w:t xml:space="preserve"> </w:t>
            </w:r>
            <w:r w:rsidRPr="00462A90">
              <w:rPr>
                <w:rFonts w:ascii="Arial" w:hAnsi="Arial" w:cs="Arial"/>
              </w:rPr>
              <w:t>&amp;</w:t>
            </w:r>
            <w:r w:rsidRPr="00462A90">
              <w:rPr>
                <w:rFonts w:ascii="Arial" w:hAnsi="Arial" w:cs="Arial"/>
                <w:spacing w:val="5"/>
              </w:rPr>
              <w:t xml:space="preserve"> </w:t>
            </w:r>
            <w:r w:rsidRPr="00462A90">
              <w:rPr>
                <w:rFonts w:ascii="Arial" w:hAnsi="Arial" w:cs="Arial"/>
                <w:w w:val="103"/>
              </w:rPr>
              <w:t>m</w:t>
            </w:r>
            <w:r w:rsidRPr="00462A90">
              <w:rPr>
                <w:rFonts w:ascii="Arial" w:hAnsi="Arial" w:cs="Arial"/>
                <w:spacing w:val="1"/>
                <w:w w:val="103"/>
              </w:rPr>
              <w:t>a</w:t>
            </w:r>
            <w:r w:rsidRPr="00462A90">
              <w:rPr>
                <w:rFonts w:ascii="Arial" w:hAnsi="Arial" w:cs="Arial"/>
                <w:w w:val="103"/>
              </w:rPr>
              <w:t>gn</w:t>
            </w:r>
            <w:r w:rsidRPr="00462A90">
              <w:rPr>
                <w:rFonts w:ascii="Arial" w:hAnsi="Arial" w:cs="Arial"/>
                <w:spacing w:val="1"/>
                <w:w w:val="103"/>
              </w:rPr>
              <w:t>e</w:t>
            </w:r>
            <w:r w:rsidRPr="00462A90">
              <w:rPr>
                <w:rFonts w:ascii="Arial" w:hAnsi="Arial" w:cs="Arial"/>
                <w:w w:val="103"/>
              </w:rPr>
              <w:t>tism</w:t>
            </w:r>
          </w:p>
        </w:tc>
        <w:tc>
          <w:tcPr>
            <w:tcW w:w="144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315" w:right="293"/>
              <w:rPr>
                <w:rFonts w:ascii="Arial" w:hAnsi="Arial" w:cs="Arial"/>
              </w:rPr>
            </w:pPr>
            <w:r w:rsidRPr="00462A90">
              <w:rPr>
                <w:rFonts w:ascii="Arial" w:hAnsi="Arial" w:cs="Arial"/>
                <w:spacing w:val="1"/>
                <w:w w:val="103"/>
              </w:rPr>
              <w:t>14</w:t>
            </w:r>
          </w:p>
        </w:tc>
        <w:tc>
          <w:tcPr>
            <w:tcW w:w="1710" w:type="dxa"/>
            <w:tcBorders>
              <w:top w:val="single" w:sz="3" w:space="0" w:color="000000"/>
              <w:left w:val="single" w:sz="3" w:space="0" w:color="000000"/>
              <w:bottom w:val="single" w:sz="3" w:space="0" w:color="000000"/>
              <w:right w:val="single" w:sz="2" w:space="0" w:color="000000"/>
            </w:tcBorders>
          </w:tcPr>
          <w:p w:rsidR="0068420D" w:rsidRPr="00462A90" w:rsidRDefault="0068420D" w:rsidP="0068420D">
            <w:pPr>
              <w:widowControl w:val="0"/>
              <w:autoSpaceDE w:val="0"/>
              <w:autoSpaceDN w:val="0"/>
              <w:adjustRightInd w:val="0"/>
              <w:spacing w:after="0" w:line="240" w:lineRule="auto"/>
              <w:ind w:left="459" w:right="437"/>
              <w:rPr>
                <w:rFonts w:ascii="Arial" w:hAnsi="Arial" w:cs="Arial"/>
                <w:w w:val="103"/>
              </w:rPr>
            </w:pPr>
            <w:r w:rsidRPr="00462A90">
              <w:rPr>
                <w:rFonts w:ascii="Arial" w:hAnsi="Arial" w:cs="Arial"/>
                <w:w w:val="103"/>
              </w:rPr>
              <w:t>13</w:t>
            </w:r>
          </w:p>
        </w:tc>
        <w:tc>
          <w:tcPr>
            <w:tcW w:w="1620" w:type="dxa"/>
            <w:tcBorders>
              <w:top w:val="single" w:sz="3" w:space="0" w:color="000000"/>
              <w:left w:val="single" w:sz="2"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459" w:right="437"/>
              <w:rPr>
                <w:rFonts w:ascii="Arial" w:hAnsi="Arial" w:cs="Arial"/>
              </w:rPr>
            </w:pPr>
            <w:r w:rsidRPr="00462A90">
              <w:rPr>
                <w:rFonts w:ascii="Arial" w:hAnsi="Arial" w:cs="Arial"/>
                <w:w w:val="103"/>
              </w:rPr>
              <w:t>1</w:t>
            </w:r>
          </w:p>
        </w:tc>
        <w:tc>
          <w:tcPr>
            <w:tcW w:w="144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457" w:right="436"/>
              <w:rPr>
                <w:rFonts w:ascii="Arial" w:hAnsi="Arial" w:cs="Arial"/>
              </w:rPr>
            </w:pPr>
            <w:r w:rsidRPr="00462A90">
              <w:rPr>
                <w:rFonts w:ascii="Arial" w:hAnsi="Arial" w:cs="Arial"/>
                <w:w w:val="103"/>
              </w:rPr>
              <w:t>1</w:t>
            </w:r>
          </w:p>
        </w:tc>
      </w:tr>
      <w:tr w:rsidR="0068420D" w:rsidRPr="00462A90" w:rsidTr="0068420D">
        <w:trPr>
          <w:trHeight w:hRule="exact" w:val="256"/>
        </w:trPr>
        <w:tc>
          <w:tcPr>
            <w:tcW w:w="609" w:type="dxa"/>
            <w:tcBorders>
              <w:top w:val="single" w:sz="3" w:space="0" w:color="000000"/>
              <w:left w:val="single" w:sz="2"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26" w:right="-20"/>
              <w:rPr>
                <w:rFonts w:ascii="Arial" w:hAnsi="Arial" w:cs="Arial"/>
              </w:rPr>
            </w:pPr>
            <w:r w:rsidRPr="00462A90">
              <w:rPr>
                <w:rFonts w:ascii="Arial" w:hAnsi="Arial" w:cs="Arial"/>
                <w:w w:val="103"/>
              </w:rPr>
              <w:t>11.</w:t>
            </w:r>
          </w:p>
        </w:tc>
        <w:tc>
          <w:tcPr>
            <w:tcW w:w="297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62" w:right="-20"/>
              <w:rPr>
                <w:rFonts w:ascii="Arial" w:hAnsi="Arial" w:cs="Arial"/>
              </w:rPr>
            </w:pPr>
            <w:r w:rsidRPr="00462A90">
              <w:rPr>
                <w:rFonts w:ascii="Arial" w:hAnsi="Arial" w:cs="Arial"/>
                <w:spacing w:val="-1"/>
              </w:rPr>
              <w:t>M</w:t>
            </w:r>
            <w:r w:rsidRPr="00462A90">
              <w:rPr>
                <w:rFonts w:ascii="Arial" w:hAnsi="Arial" w:cs="Arial"/>
                <w:spacing w:val="1"/>
              </w:rPr>
              <w:t>od</w:t>
            </w:r>
            <w:r w:rsidRPr="00462A90">
              <w:rPr>
                <w:rFonts w:ascii="Arial" w:hAnsi="Arial" w:cs="Arial"/>
              </w:rPr>
              <w:t>ern</w:t>
            </w:r>
            <w:r w:rsidRPr="00462A90">
              <w:rPr>
                <w:rFonts w:ascii="Arial" w:hAnsi="Arial" w:cs="Arial"/>
                <w:spacing w:val="17"/>
              </w:rPr>
              <w:t xml:space="preserve"> </w:t>
            </w:r>
            <w:r w:rsidRPr="00462A90">
              <w:rPr>
                <w:rFonts w:ascii="Arial" w:hAnsi="Arial" w:cs="Arial"/>
                <w:spacing w:val="-1"/>
                <w:w w:val="103"/>
              </w:rPr>
              <w:t>P</w:t>
            </w:r>
            <w:r w:rsidRPr="00462A90">
              <w:rPr>
                <w:rFonts w:ascii="Arial" w:hAnsi="Arial" w:cs="Arial"/>
                <w:w w:val="103"/>
              </w:rPr>
              <w:t>h</w:t>
            </w:r>
            <w:r w:rsidRPr="00462A90">
              <w:rPr>
                <w:rFonts w:ascii="Arial" w:hAnsi="Arial" w:cs="Arial"/>
                <w:spacing w:val="-1"/>
                <w:w w:val="103"/>
              </w:rPr>
              <w:t>ys</w:t>
            </w:r>
            <w:r w:rsidRPr="00462A90">
              <w:rPr>
                <w:rFonts w:ascii="Arial" w:hAnsi="Arial" w:cs="Arial"/>
                <w:w w:val="103"/>
              </w:rPr>
              <w:t>i</w:t>
            </w:r>
            <w:r w:rsidRPr="00462A90">
              <w:rPr>
                <w:rFonts w:ascii="Arial" w:hAnsi="Arial" w:cs="Arial"/>
                <w:spacing w:val="-1"/>
                <w:w w:val="103"/>
              </w:rPr>
              <w:t>c</w:t>
            </w:r>
            <w:r w:rsidRPr="00462A90">
              <w:rPr>
                <w:rFonts w:ascii="Arial" w:hAnsi="Arial" w:cs="Arial"/>
                <w:w w:val="103"/>
              </w:rPr>
              <w:t>s</w:t>
            </w:r>
          </w:p>
        </w:tc>
        <w:tc>
          <w:tcPr>
            <w:tcW w:w="144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314" w:right="293"/>
              <w:rPr>
                <w:rFonts w:ascii="Arial" w:hAnsi="Arial" w:cs="Arial"/>
              </w:rPr>
            </w:pPr>
            <w:r w:rsidRPr="00462A90">
              <w:rPr>
                <w:rFonts w:ascii="Arial" w:hAnsi="Arial" w:cs="Arial"/>
                <w:spacing w:val="1"/>
                <w:w w:val="103"/>
              </w:rPr>
              <w:t>10</w:t>
            </w:r>
          </w:p>
        </w:tc>
        <w:tc>
          <w:tcPr>
            <w:tcW w:w="1710" w:type="dxa"/>
            <w:tcBorders>
              <w:top w:val="single" w:sz="3" w:space="0" w:color="000000"/>
              <w:left w:val="single" w:sz="3" w:space="0" w:color="000000"/>
              <w:bottom w:val="single" w:sz="3" w:space="0" w:color="000000"/>
              <w:right w:val="single" w:sz="2" w:space="0" w:color="000000"/>
            </w:tcBorders>
          </w:tcPr>
          <w:p w:rsidR="0068420D" w:rsidRPr="00462A90" w:rsidRDefault="0068420D" w:rsidP="0068420D">
            <w:pPr>
              <w:widowControl w:val="0"/>
              <w:autoSpaceDE w:val="0"/>
              <w:autoSpaceDN w:val="0"/>
              <w:adjustRightInd w:val="0"/>
              <w:spacing w:after="0" w:line="240" w:lineRule="auto"/>
              <w:ind w:left="457" w:right="438"/>
              <w:rPr>
                <w:rFonts w:ascii="Arial" w:hAnsi="Arial" w:cs="Arial"/>
                <w:w w:val="103"/>
              </w:rPr>
            </w:pPr>
            <w:r w:rsidRPr="00462A90">
              <w:rPr>
                <w:rFonts w:ascii="Arial" w:hAnsi="Arial" w:cs="Arial"/>
                <w:w w:val="103"/>
              </w:rPr>
              <w:t>03</w:t>
            </w:r>
          </w:p>
        </w:tc>
        <w:tc>
          <w:tcPr>
            <w:tcW w:w="1620" w:type="dxa"/>
            <w:tcBorders>
              <w:top w:val="single" w:sz="3" w:space="0" w:color="000000"/>
              <w:left w:val="single" w:sz="2"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457" w:right="438"/>
              <w:rPr>
                <w:rFonts w:ascii="Arial" w:hAnsi="Arial" w:cs="Arial"/>
              </w:rPr>
            </w:pPr>
            <w:r w:rsidRPr="00462A90">
              <w:rPr>
                <w:rFonts w:ascii="Arial" w:hAnsi="Arial" w:cs="Arial"/>
                <w:w w:val="103"/>
              </w:rPr>
              <w:t>1</w:t>
            </w:r>
          </w:p>
        </w:tc>
        <w:tc>
          <w:tcPr>
            <w:tcW w:w="144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rPr>
                <w:rFonts w:ascii="Arial" w:hAnsi="Arial" w:cs="Arial"/>
              </w:rPr>
            </w:pPr>
            <w:r w:rsidRPr="00462A90">
              <w:rPr>
                <w:rFonts w:ascii="Arial" w:hAnsi="Arial" w:cs="Arial"/>
              </w:rPr>
              <w:t>-</w:t>
            </w:r>
          </w:p>
        </w:tc>
      </w:tr>
      <w:tr w:rsidR="0068420D" w:rsidRPr="00462A90" w:rsidTr="0068420D">
        <w:trPr>
          <w:trHeight w:hRule="exact" w:val="273"/>
        </w:trPr>
        <w:tc>
          <w:tcPr>
            <w:tcW w:w="609" w:type="dxa"/>
            <w:tcBorders>
              <w:top w:val="single" w:sz="3" w:space="0" w:color="000000"/>
              <w:left w:val="single" w:sz="2"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rPr>
                <w:rFonts w:ascii="Arial" w:hAnsi="Arial" w:cs="Arial"/>
              </w:rPr>
            </w:pPr>
          </w:p>
        </w:tc>
        <w:tc>
          <w:tcPr>
            <w:tcW w:w="297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784" w:right="766"/>
              <w:rPr>
                <w:rFonts w:ascii="Arial" w:hAnsi="Arial" w:cs="Arial"/>
              </w:rPr>
            </w:pPr>
            <w:r w:rsidRPr="00462A90">
              <w:rPr>
                <w:rFonts w:ascii="Arial" w:hAnsi="Arial" w:cs="Arial"/>
                <w:b/>
                <w:bCs/>
                <w:spacing w:val="1"/>
                <w:w w:val="103"/>
              </w:rPr>
              <w:t>T</w:t>
            </w:r>
            <w:r w:rsidRPr="00462A90">
              <w:rPr>
                <w:rFonts w:ascii="Arial" w:hAnsi="Arial" w:cs="Arial"/>
                <w:b/>
                <w:bCs/>
                <w:spacing w:val="-1"/>
                <w:w w:val="103"/>
              </w:rPr>
              <w:t>o</w:t>
            </w:r>
            <w:r w:rsidRPr="00462A90">
              <w:rPr>
                <w:rFonts w:ascii="Arial" w:hAnsi="Arial" w:cs="Arial"/>
                <w:b/>
                <w:bCs/>
                <w:w w:val="103"/>
              </w:rPr>
              <w:t>t</w:t>
            </w:r>
            <w:r w:rsidRPr="00462A90">
              <w:rPr>
                <w:rFonts w:ascii="Arial" w:hAnsi="Arial" w:cs="Arial"/>
                <w:b/>
                <w:bCs/>
                <w:spacing w:val="1"/>
                <w:w w:val="103"/>
              </w:rPr>
              <w:t>al:</w:t>
            </w:r>
          </w:p>
        </w:tc>
        <w:tc>
          <w:tcPr>
            <w:tcW w:w="144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274" w:right="253"/>
              <w:rPr>
                <w:rFonts w:ascii="Arial" w:hAnsi="Arial" w:cs="Arial"/>
              </w:rPr>
            </w:pPr>
            <w:r w:rsidRPr="00462A90">
              <w:rPr>
                <w:rFonts w:ascii="Arial" w:hAnsi="Arial" w:cs="Arial"/>
                <w:b/>
                <w:bCs/>
                <w:spacing w:val="1"/>
                <w:w w:val="103"/>
              </w:rPr>
              <w:t>1</w:t>
            </w:r>
            <w:r w:rsidRPr="00462A90">
              <w:rPr>
                <w:rFonts w:ascii="Arial" w:hAnsi="Arial" w:cs="Arial"/>
                <w:b/>
                <w:bCs/>
                <w:w w:val="103"/>
              </w:rPr>
              <w:t>20</w:t>
            </w:r>
          </w:p>
        </w:tc>
        <w:tc>
          <w:tcPr>
            <w:tcW w:w="1710" w:type="dxa"/>
            <w:tcBorders>
              <w:top w:val="single" w:sz="3" w:space="0" w:color="000000"/>
              <w:left w:val="single" w:sz="3" w:space="0" w:color="000000"/>
              <w:bottom w:val="single" w:sz="3" w:space="0" w:color="000000"/>
              <w:right w:val="single" w:sz="2" w:space="0" w:color="000000"/>
            </w:tcBorders>
          </w:tcPr>
          <w:p w:rsidR="0068420D" w:rsidRPr="00462A90" w:rsidRDefault="0068420D" w:rsidP="0068420D">
            <w:pPr>
              <w:widowControl w:val="0"/>
              <w:autoSpaceDE w:val="0"/>
              <w:autoSpaceDN w:val="0"/>
              <w:adjustRightInd w:val="0"/>
              <w:spacing w:after="0" w:line="240" w:lineRule="auto"/>
              <w:ind w:left="417" w:right="396"/>
              <w:rPr>
                <w:rFonts w:ascii="Arial" w:hAnsi="Arial" w:cs="Arial"/>
                <w:b/>
                <w:bCs/>
                <w:spacing w:val="1"/>
                <w:w w:val="103"/>
              </w:rPr>
            </w:pPr>
            <w:r w:rsidRPr="00462A90">
              <w:rPr>
                <w:rFonts w:ascii="Arial" w:hAnsi="Arial" w:cs="Arial"/>
                <w:b/>
                <w:bCs/>
                <w:spacing w:val="1"/>
                <w:w w:val="103"/>
              </w:rPr>
              <w:t>103</w:t>
            </w:r>
          </w:p>
        </w:tc>
        <w:tc>
          <w:tcPr>
            <w:tcW w:w="1620" w:type="dxa"/>
            <w:tcBorders>
              <w:top w:val="single" w:sz="3" w:space="0" w:color="000000"/>
              <w:left w:val="single" w:sz="2"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417" w:right="396"/>
              <w:rPr>
                <w:rFonts w:ascii="Arial" w:hAnsi="Arial" w:cs="Arial"/>
              </w:rPr>
            </w:pPr>
            <w:r w:rsidRPr="00462A90">
              <w:rPr>
                <w:rFonts w:ascii="Arial" w:hAnsi="Arial" w:cs="Arial"/>
                <w:b/>
                <w:bCs/>
                <w:spacing w:val="1"/>
                <w:w w:val="103"/>
              </w:rPr>
              <w:t>10</w:t>
            </w:r>
          </w:p>
        </w:tc>
        <w:tc>
          <w:tcPr>
            <w:tcW w:w="144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456" w:right="437"/>
              <w:rPr>
                <w:rFonts w:ascii="Arial" w:hAnsi="Arial" w:cs="Arial"/>
              </w:rPr>
            </w:pPr>
            <w:r w:rsidRPr="00462A90">
              <w:rPr>
                <w:rFonts w:ascii="Arial" w:hAnsi="Arial" w:cs="Arial"/>
                <w:b/>
                <w:bCs/>
                <w:w w:val="103"/>
              </w:rPr>
              <w:t>8</w:t>
            </w:r>
          </w:p>
        </w:tc>
      </w:tr>
    </w:tbl>
    <w:p w:rsidR="0068420D" w:rsidRPr="00462A90" w:rsidRDefault="0068420D" w:rsidP="0068420D">
      <w:pPr>
        <w:widowControl w:val="0"/>
        <w:autoSpaceDE w:val="0"/>
        <w:autoSpaceDN w:val="0"/>
        <w:adjustRightInd w:val="0"/>
        <w:spacing w:after="0" w:line="240" w:lineRule="auto"/>
        <w:rPr>
          <w:rFonts w:ascii="Arial" w:hAnsi="Arial" w:cs="Arial"/>
        </w:rPr>
      </w:pPr>
    </w:p>
    <w:p w:rsidR="0068420D" w:rsidRPr="00462A90" w:rsidRDefault="0068420D" w:rsidP="0068420D">
      <w:pPr>
        <w:widowControl w:val="0"/>
        <w:autoSpaceDE w:val="0"/>
        <w:autoSpaceDN w:val="0"/>
        <w:adjustRightInd w:val="0"/>
        <w:spacing w:after="0" w:line="240" w:lineRule="auto"/>
        <w:ind w:right="-20"/>
        <w:rPr>
          <w:rFonts w:ascii="Arial" w:hAnsi="Arial" w:cs="Arial"/>
          <w:b/>
          <w:bCs/>
          <w:spacing w:val="-7"/>
        </w:rPr>
      </w:pPr>
      <w:r w:rsidRPr="00462A90">
        <w:rPr>
          <w:rFonts w:ascii="Arial" w:hAnsi="Arial" w:cs="Arial"/>
          <w:b/>
          <w:bCs/>
          <w:spacing w:val="-7"/>
        </w:rPr>
        <w:t>OBJECTIVES</w:t>
      </w:r>
    </w:p>
    <w:p w:rsidR="0068420D" w:rsidRPr="00462A90" w:rsidRDefault="0068420D" w:rsidP="0068420D">
      <w:pPr>
        <w:spacing w:after="0" w:line="240" w:lineRule="auto"/>
        <w:rPr>
          <w:rFonts w:ascii="Arial" w:hAnsi="Arial" w:cs="Arial"/>
          <w:b/>
          <w:lang w:val="en-GB"/>
        </w:rPr>
      </w:pPr>
      <w:r w:rsidRPr="00462A90">
        <w:rPr>
          <w:rFonts w:ascii="Arial" w:hAnsi="Arial" w:cs="Arial"/>
          <w:b/>
          <w:bCs/>
          <w:spacing w:val="-7"/>
        </w:rPr>
        <w:tab/>
      </w:r>
      <w:r w:rsidRPr="00462A90">
        <w:rPr>
          <w:rFonts w:ascii="Arial" w:hAnsi="Arial" w:cs="Arial"/>
          <w:b/>
          <w:lang w:val="en-GB"/>
        </w:rPr>
        <w:t>Upon completion of the course the student shall be able to</w:t>
      </w:r>
    </w:p>
    <w:p w:rsidR="0068420D" w:rsidRPr="00462A90" w:rsidRDefault="0068420D" w:rsidP="0068420D">
      <w:pPr>
        <w:widowControl w:val="0"/>
        <w:tabs>
          <w:tab w:val="left" w:pos="720"/>
        </w:tabs>
        <w:autoSpaceDE w:val="0"/>
        <w:autoSpaceDN w:val="0"/>
        <w:adjustRightInd w:val="0"/>
        <w:spacing w:after="0" w:line="240" w:lineRule="auto"/>
        <w:ind w:right="-20"/>
        <w:rPr>
          <w:rFonts w:ascii="Arial" w:hAnsi="Arial" w:cs="Arial"/>
          <w:b/>
          <w:bCs/>
          <w:spacing w:val="2"/>
        </w:rPr>
      </w:pPr>
    </w:p>
    <w:p w:rsidR="0068420D" w:rsidRPr="00462A90" w:rsidRDefault="0068420D" w:rsidP="0068420D">
      <w:pPr>
        <w:widowControl w:val="0"/>
        <w:tabs>
          <w:tab w:val="left" w:pos="630"/>
        </w:tabs>
        <w:autoSpaceDE w:val="0"/>
        <w:autoSpaceDN w:val="0"/>
        <w:adjustRightInd w:val="0"/>
        <w:spacing w:after="0" w:line="240" w:lineRule="auto"/>
        <w:ind w:right="-20"/>
        <w:rPr>
          <w:rFonts w:ascii="Arial" w:hAnsi="Arial" w:cs="Arial"/>
        </w:rPr>
      </w:pPr>
      <w:r w:rsidRPr="00462A90">
        <w:rPr>
          <w:rFonts w:ascii="Arial" w:hAnsi="Arial" w:cs="Arial"/>
          <w:b/>
          <w:bCs/>
          <w:spacing w:val="2"/>
        </w:rPr>
        <w:t>1.</w:t>
      </w:r>
      <w:r w:rsidRPr="00462A90">
        <w:rPr>
          <w:rFonts w:ascii="Arial" w:hAnsi="Arial" w:cs="Arial"/>
          <w:b/>
          <w:bCs/>
        </w:rPr>
        <w:t>0</w:t>
      </w:r>
      <w:r w:rsidRPr="00462A90">
        <w:rPr>
          <w:rFonts w:ascii="Arial" w:hAnsi="Arial" w:cs="Arial"/>
          <w:b/>
          <w:bCs/>
        </w:rPr>
        <w:tab/>
        <w:t>Understand the concept of Units and dimensions</w:t>
      </w:r>
    </w:p>
    <w:p w:rsidR="0068420D" w:rsidRPr="00462A90" w:rsidRDefault="0068420D" w:rsidP="0068420D">
      <w:pPr>
        <w:widowControl w:val="0"/>
        <w:tabs>
          <w:tab w:val="left" w:pos="630"/>
        </w:tabs>
        <w:autoSpaceDE w:val="0"/>
        <w:autoSpaceDN w:val="0"/>
        <w:adjustRightInd w:val="0"/>
        <w:spacing w:after="0" w:line="240" w:lineRule="auto"/>
        <w:ind w:right="-20"/>
        <w:rPr>
          <w:rFonts w:ascii="Arial" w:hAnsi="Arial" w:cs="Arial"/>
        </w:rPr>
      </w:pPr>
      <w:r w:rsidRPr="00462A90">
        <w:rPr>
          <w:rFonts w:ascii="Arial" w:hAnsi="Arial" w:cs="Arial"/>
        </w:rPr>
        <w:tab/>
      </w:r>
      <w:r w:rsidRPr="00462A90">
        <w:rPr>
          <w:rFonts w:ascii="Arial" w:hAnsi="Arial" w:cs="Arial"/>
        </w:rPr>
        <w:tab/>
      </w:r>
      <w:r w:rsidRPr="00462A90">
        <w:rPr>
          <w:rFonts w:ascii="Arial" w:hAnsi="Arial" w:cs="Arial"/>
          <w:spacing w:val="2"/>
        </w:rPr>
        <w:t>1.</w:t>
      </w:r>
      <w:r w:rsidRPr="00462A90">
        <w:rPr>
          <w:rFonts w:ascii="Arial" w:hAnsi="Arial" w:cs="Arial"/>
        </w:rPr>
        <w:t>1</w:t>
      </w:r>
      <w:r w:rsidRPr="00462A90">
        <w:rPr>
          <w:rFonts w:ascii="Arial" w:hAnsi="Arial" w:cs="Arial"/>
        </w:rPr>
        <w:tab/>
        <w:t>Explain the concept of Units</w:t>
      </w:r>
    </w:p>
    <w:p w:rsidR="0068420D" w:rsidRPr="00462A90" w:rsidRDefault="0068420D" w:rsidP="0068420D">
      <w:pPr>
        <w:widowControl w:val="0"/>
        <w:tabs>
          <w:tab w:val="left" w:pos="630"/>
        </w:tabs>
        <w:autoSpaceDE w:val="0"/>
        <w:autoSpaceDN w:val="0"/>
        <w:adjustRightInd w:val="0"/>
        <w:spacing w:after="0" w:line="240" w:lineRule="auto"/>
        <w:ind w:right="-20"/>
        <w:rPr>
          <w:rFonts w:ascii="Arial" w:hAnsi="Arial" w:cs="Arial"/>
        </w:rPr>
      </w:pPr>
      <w:r w:rsidRPr="00462A90">
        <w:rPr>
          <w:rFonts w:ascii="Arial" w:hAnsi="Arial" w:cs="Arial"/>
        </w:rPr>
        <w:tab/>
      </w:r>
      <w:r w:rsidRPr="00462A90">
        <w:rPr>
          <w:rFonts w:ascii="Arial" w:hAnsi="Arial" w:cs="Arial"/>
        </w:rPr>
        <w:tab/>
      </w:r>
      <w:r w:rsidRPr="00462A90">
        <w:rPr>
          <w:rFonts w:ascii="Arial" w:hAnsi="Arial" w:cs="Arial"/>
          <w:spacing w:val="1"/>
        </w:rPr>
        <w:t>1.</w:t>
      </w:r>
      <w:r w:rsidRPr="00462A90">
        <w:rPr>
          <w:rFonts w:ascii="Arial" w:hAnsi="Arial" w:cs="Arial"/>
        </w:rPr>
        <w:t>2</w:t>
      </w:r>
      <w:r w:rsidRPr="00462A90">
        <w:rPr>
          <w:rFonts w:ascii="Arial" w:hAnsi="Arial" w:cs="Arial"/>
        </w:rPr>
        <w:tab/>
      </w:r>
      <w:r w:rsidRPr="00462A90">
        <w:rPr>
          <w:rFonts w:ascii="Arial" w:hAnsi="Arial" w:cs="Arial"/>
          <w:spacing w:val="1"/>
        </w:rPr>
        <w:t>Defin</w:t>
      </w:r>
      <w:r w:rsidRPr="00462A90">
        <w:rPr>
          <w:rFonts w:ascii="Arial" w:hAnsi="Arial" w:cs="Arial"/>
        </w:rPr>
        <w:t>e</w:t>
      </w:r>
      <w:r w:rsidRPr="00462A90">
        <w:rPr>
          <w:rFonts w:ascii="Arial" w:hAnsi="Arial" w:cs="Arial"/>
          <w:spacing w:val="28"/>
        </w:rPr>
        <w:t xml:space="preserve"> the terms</w:t>
      </w:r>
    </w:p>
    <w:p w:rsidR="0068420D" w:rsidRPr="00462A90" w:rsidRDefault="0068420D" w:rsidP="0068420D">
      <w:pPr>
        <w:widowControl w:val="0"/>
        <w:tabs>
          <w:tab w:val="left" w:pos="720"/>
        </w:tabs>
        <w:autoSpaceDE w:val="0"/>
        <w:autoSpaceDN w:val="0"/>
        <w:adjustRightInd w:val="0"/>
        <w:spacing w:after="0" w:line="240" w:lineRule="auto"/>
        <w:ind w:left="1440" w:hanging="737"/>
        <w:rPr>
          <w:rFonts w:ascii="Arial" w:hAnsi="Arial" w:cs="Arial"/>
          <w:spacing w:val="28"/>
        </w:rPr>
      </w:pPr>
      <w:r w:rsidRPr="00462A90">
        <w:rPr>
          <w:rFonts w:ascii="Arial" w:hAnsi="Arial" w:cs="Arial"/>
          <w:spacing w:val="28"/>
        </w:rPr>
        <w:tab/>
      </w:r>
      <w:r w:rsidRPr="00462A90">
        <w:rPr>
          <w:rFonts w:ascii="Arial" w:hAnsi="Arial" w:cs="Arial"/>
          <w:spacing w:val="28"/>
        </w:rPr>
        <w:tab/>
        <w:t>a)</w:t>
      </w:r>
      <w:r w:rsidRPr="00462A90">
        <w:rPr>
          <w:rFonts w:ascii="Arial" w:hAnsi="Arial" w:cs="Arial"/>
          <w:spacing w:val="1"/>
        </w:rPr>
        <w:t xml:space="preserve"> Physical</w:t>
      </w:r>
      <w:r w:rsidRPr="00462A90">
        <w:rPr>
          <w:rFonts w:ascii="Arial" w:hAnsi="Arial" w:cs="Arial"/>
          <w:spacing w:val="28"/>
        </w:rPr>
        <w:t xml:space="preserve"> </w:t>
      </w:r>
      <w:r w:rsidRPr="00462A90">
        <w:rPr>
          <w:rFonts w:ascii="Arial" w:hAnsi="Arial" w:cs="Arial"/>
          <w:spacing w:val="1"/>
        </w:rPr>
        <w:t>quantit</w:t>
      </w:r>
      <w:r w:rsidRPr="00462A90">
        <w:rPr>
          <w:rFonts w:ascii="Arial" w:hAnsi="Arial" w:cs="Arial"/>
          <w:spacing w:val="-11"/>
        </w:rPr>
        <w:t>y</w:t>
      </w:r>
      <w:r w:rsidRPr="00462A90">
        <w:rPr>
          <w:rFonts w:ascii="Arial" w:hAnsi="Arial" w:cs="Arial"/>
        </w:rPr>
        <w:t>,</w:t>
      </w:r>
      <w:r w:rsidRPr="00462A90">
        <w:rPr>
          <w:rFonts w:ascii="Arial" w:hAnsi="Arial" w:cs="Arial"/>
          <w:spacing w:val="28"/>
        </w:rPr>
        <w:t xml:space="preserve"> b) Fundamental </w:t>
      </w:r>
      <w:r w:rsidRPr="00462A90">
        <w:rPr>
          <w:rFonts w:ascii="Arial" w:hAnsi="Arial" w:cs="Arial"/>
          <w:spacing w:val="1"/>
        </w:rPr>
        <w:t>physica</w:t>
      </w:r>
      <w:r w:rsidRPr="00462A90">
        <w:rPr>
          <w:rFonts w:ascii="Arial" w:hAnsi="Arial" w:cs="Arial"/>
        </w:rPr>
        <w:t>l</w:t>
      </w:r>
      <w:r w:rsidRPr="00462A90">
        <w:rPr>
          <w:rFonts w:ascii="Arial" w:hAnsi="Arial" w:cs="Arial"/>
          <w:spacing w:val="28"/>
        </w:rPr>
        <w:t xml:space="preserve"> </w:t>
      </w:r>
      <w:r w:rsidRPr="00462A90">
        <w:rPr>
          <w:rFonts w:ascii="Arial" w:hAnsi="Arial" w:cs="Arial"/>
          <w:spacing w:val="1"/>
        </w:rPr>
        <w:t>quantitie</w:t>
      </w:r>
      <w:r w:rsidRPr="00462A90">
        <w:rPr>
          <w:rFonts w:ascii="Arial" w:hAnsi="Arial" w:cs="Arial"/>
        </w:rPr>
        <w:t>s</w:t>
      </w:r>
      <w:r w:rsidRPr="00462A90">
        <w:rPr>
          <w:rFonts w:ascii="Arial" w:hAnsi="Arial" w:cs="Arial"/>
          <w:spacing w:val="28"/>
        </w:rPr>
        <w:t xml:space="preserve"> </w:t>
      </w:r>
      <w:r w:rsidRPr="00462A90">
        <w:rPr>
          <w:rFonts w:ascii="Arial" w:hAnsi="Arial" w:cs="Arial"/>
          <w:spacing w:val="1"/>
        </w:rPr>
        <w:t>an</w:t>
      </w:r>
      <w:r w:rsidRPr="00462A90">
        <w:rPr>
          <w:rFonts w:ascii="Arial" w:hAnsi="Arial" w:cs="Arial"/>
        </w:rPr>
        <w:t>d</w:t>
      </w:r>
      <w:r w:rsidRPr="00462A90">
        <w:rPr>
          <w:rFonts w:ascii="Arial" w:hAnsi="Arial" w:cs="Arial"/>
          <w:spacing w:val="28"/>
        </w:rPr>
        <w:t xml:space="preserve"> </w:t>
      </w:r>
    </w:p>
    <w:p w:rsidR="0068420D" w:rsidRPr="00462A90" w:rsidRDefault="0068420D" w:rsidP="0068420D">
      <w:pPr>
        <w:widowControl w:val="0"/>
        <w:tabs>
          <w:tab w:val="left" w:pos="720"/>
        </w:tabs>
        <w:autoSpaceDE w:val="0"/>
        <w:autoSpaceDN w:val="0"/>
        <w:adjustRightInd w:val="0"/>
        <w:spacing w:after="0" w:line="240" w:lineRule="auto"/>
        <w:ind w:left="1440" w:hanging="737"/>
        <w:rPr>
          <w:rFonts w:ascii="Arial" w:hAnsi="Arial" w:cs="Arial"/>
          <w:spacing w:val="2"/>
        </w:rPr>
      </w:pPr>
      <w:r w:rsidRPr="00462A90">
        <w:rPr>
          <w:rFonts w:ascii="Arial" w:hAnsi="Arial" w:cs="Arial"/>
          <w:spacing w:val="28"/>
        </w:rPr>
        <w:tab/>
      </w:r>
      <w:r w:rsidRPr="00462A90">
        <w:rPr>
          <w:rFonts w:ascii="Arial" w:hAnsi="Arial" w:cs="Arial"/>
          <w:spacing w:val="28"/>
        </w:rPr>
        <w:tab/>
        <w:t>c) D</w:t>
      </w:r>
      <w:r w:rsidRPr="00462A90">
        <w:rPr>
          <w:rFonts w:ascii="Arial" w:hAnsi="Arial" w:cs="Arial"/>
          <w:spacing w:val="1"/>
        </w:rPr>
        <w:t xml:space="preserve">erived </w:t>
      </w:r>
      <w:r w:rsidRPr="00462A90">
        <w:rPr>
          <w:rFonts w:ascii="Arial" w:hAnsi="Arial" w:cs="Arial"/>
          <w:spacing w:val="2"/>
        </w:rPr>
        <w:t>physica</w:t>
      </w:r>
      <w:r w:rsidRPr="00462A90">
        <w:rPr>
          <w:rFonts w:ascii="Arial" w:hAnsi="Arial" w:cs="Arial"/>
        </w:rPr>
        <w:t>l</w:t>
      </w:r>
      <w:r w:rsidRPr="00462A90">
        <w:rPr>
          <w:rFonts w:ascii="Arial" w:hAnsi="Arial" w:cs="Arial"/>
          <w:spacing w:val="29"/>
        </w:rPr>
        <w:t xml:space="preserve"> </w:t>
      </w:r>
      <w:r w:rsidRPr="00462A90">
        <w:rPr>
          <w:rFonts w:ascii="Arial" w:hAnsi="Arial" w:cs="Arial"/>
          <w:spacing w:val="2"/>
        </w:rPr>
        <w:t>quantities</w:t>
      </w:r>
    </w:p>
    <w:p w:rsidR="0068420D" w:rsidRPr="00462A90" w:rsidRDefault="0068420D" w:rsidP="0068420D">
      <w:pPr>
        <w:widowControl w:val="0"/>
        <w:tabs>
          <w:tab w:val="left" w:pos="720"/>
        </w:tabs>
        <w:autoSpaceDE w:val="0"/>
        <w:autoSpaceDN w:val="0"/>
        <w:adjustRightInd w:val="0"/>
        <w:spacing w:after="0" w:line="240" w:lineRule="auto"/>
        <w:ind w:left="1440" w:hanging="737"/>
        <w:rPr>
          <w:rFonts w:ascii="Arial" w:hAnsi="Arial" w:cs="Arial"/>
        </w:rPr>
      </w:pPr>
      <w:r w:rsidRPr="00462A90">
        <w:rPr>
          <w:rFonts w:ascii="Arial" w:hAnsi="Arial" w:cs="Arial"/>
          <w:spacing w:val="2"/>
        </w:rPr>
        <w:t>1.</w:t>
      </w:r>
      <w:r w:rsidRPr="00462A90">
        <w:rPr>
          <w:rFonts w:ascii="Arial" w:hAnsi="Arial" w:cs="Arial"/>
        </w:rPr>
        <w:t>3</w:t>
      </w:r>
      <w:r w:rsidRPr="00462A90">
        <w:rPr>
          <w:rFonts w:ascii="Arial" w:hAnsi="Arial" w:cs="Arial"/>
        </w:rPr>
        <w:tab/>
        <w:t>Define</w:t>
      </w:r>
      <w:r w:rsidRPr="00462A90">
        <w:rPr>
          <w:rFonts w:ascii="Arial" w:hAnsi="Arial" w:cs="Arial"/>
          <w:spacing w:val="25"/>
        </w:rPr>
        <w:t xml:space="preserve"> </w:t>
      </w:r>
      <w:r w:rsidRPr="00462A90">
        <w:rPr>
          <w:rFonts w:ascii="Arial" w:hAnsi="Arial" w:cs="Arial"/>
        </w:rPr>
        <w:t>unit</w:t>
      </w:r>
    </w:p>
    <w:p w:rsidR="0068420D" w:rsidRPr="00462A90" w:rsidRDefault="0068420D" w:rsidP="0068420D">
      <w:pPr>
        <w:widowControl w:val="0"/>
        <w:tabs>
          <w:tab w:val="left" w:pos="720"/>
        </w:tabs>
        <w:autoSpaceDE w:val="0"/>
        <w:autoSpaceDN w:val="0"/>
        <w:adjustRightInd w:val="0"/>
        <w:spacing w:after="0" w:line="240" w:lineRule="auto"/>
        <w:ind w:left="1440" w:hanging="737"/>
        <w:rPr>
          <w:rFonts w:ascii="Arial" w:hAnsi="Arial" w:cs="Arial"/>
        </w:rPr>
      </w:pPr>
      <w:r w:rsidRPr="00462A90">
        <w:rPr>
          <w:rFonts w:ascii="Arial" w:hAnsi="Arial" w:cs="Arial"/>
          <w:spacing w:val="2"/>
        </w:rPr>
        <w:t>1.</w:t>
      </w:r>
      <w:r w:rsidRPr="00462A90">
        <w:rPr>
          <w:rFonts w:ascii="Arial" w:hAnsi="Arial" w:cs="Arial"/>
        </w:rPr>
        <w:t>4</w:t>
      </w:r>
      <w:r w:rsidRPr="00462A90">
        <w:rPr>
          <w:rFonts w:ascii="Arial" w:hAnsi="Arial" w:cs="Arial"/>
        </w:rPr>
        <w:tab/>
        <w:t>Define</w:t>
      </w:r>
      <w:r w:rsidRPr="00462A90">
        <w:rPr>
          <w:rFonts w:ascii="Arial" w:hAnsi="Arial" w:cs="Arial"/>
          <w:spacing w:val="23"/>
        </w:rPr>
        <w:t xml:space="preserve"> </w:t>
      </w:r>
      <w:r w:rsidRPr="00462A90">
        <w:rPr>
          <w:rFonts w:ascii="Arial" w:hAnsi="Arial" w:cs="Arial"/>
        </w:rPr>
        <w:t>fundamental</w:t>
      </w:r>
      <w:r w:rsidRPr="00462A90">
        <w:rPr>
          <w:rFonts w:ascii="Arial" w:hAnsi="Arial" w:cs="Arial"/>
          <w:spacing w:val="23"/>
        </w:rPr>
        <w:t xml:space="preserve"> </w:t>
      </w:r>
      <w:r w:rsidRPr="00462A90">
        <w:rPr>
          <w:rFonts w:ascii="Arial" w:hAnsi="Arial" w:cs="Arial"/>
        </w:rPr>
        <w:t>units</w:t>
      </w:r>
      <w:r w:rsidRPr="00462A90">
        <w:rPr>
          <w:rFonts w:ascii="Arial" w:hAnsi="Arial" w:cs="Arial"/>
          <w:spacing w:val="23"/>
        </w:rPr>
        <w:t xml:space="preserve"> </w:t>
      </w:r>
      <w:r w:rsidRPr="00462A90">
        <w:rPr>
          <w:rFonts w:ascii="Arial" w:hAnsi="Arial" w:cs="Arial"/>
        </w:rPr>
        <w:t>and</w:t>
      </w:r>
      <w:r w:rsidRPr="00462A90">
        <w:rPr>
          <w:rFonts w:ascii="Arial" w:hAnsi="Arial" w:cs="Arial"/>
          <w:spacing w:val="23"/>
        </w:rPr>
        <w:t xml:space="preserve"> </w:t>
      </w:r>
      <w:r w:rsidRPr="00462A90">
        <w:rPr>
          <w:rFonts w:ascii="Arial" w:hAnsi="Arial" w:cs="Arial"/>
        </w:rPr>
        <w:t>derived</w:t>
      </w:r>
      <w:r w:rsidRPr="00462A90">
        <w:rPr>
          <w:rFonts w:ascii="Arial" w:hAnsi="Arial" w:cs="Arial"/>
          <w:spacing w:val="23"/>
        </w:rPr>
        <w:t xml:space="preserve"> </w:t>
      </w:r>
      <w:r w:rsidRPr="00462A90">
        <w:rPr>
          <w:rFonts w:ascii="Arial" w:hAnsi="Arial" w:cs="Arial"/>
        </w:rPr>
        <w:t>units</w:t>
      </w:r>
    </w:p>
    <w:p w:rsidR="0068420D" w:rsidRPr="00462A90" w:rsidRDefault="0068420D" w:rsidP="0068420D">
      <w:pPr>
        <w:widowControl w:val="0"/>
        <w:tabs>
          <w:tab w:val="left" w:pos="720"/>
        </w:tabs>
        <w:autoSpaceDE w:val="0"/>
        <w:autoSpaceDN w:val="0"/>
        <w:adjustRightInd w:val="0"/>
        <w:spacing w:after="0" w:line="240" w:lineRule="auto"/>
        <w:ind w:left="1440" w:hanging="737"/>
        <w:rPr>
          <w:rFonts w:ascii="Arial" w:hAnsi="Arial" w:cs="Arial"/>
        </w:rPr>
      </w:pPr>
      <w:r w:rsidRPr="00462A90">
        <w:rPr>
          <w:rFonts w:ascii="Arial" w:hAnsi="Arial" w:cs="Arial"/>
          <w:spacing w:val="2"/>
        </w:rPr>
        <w:t>1.</w:t>
      </w:r>
      <w:r w:rsidRPr="00462A90">
        <w:rPr>
          <w:rFonts w:ascii="Arial" w:hAnsi="Arial" w:cs="Arial"/>
        </w:rPr>
        <w:t>5</w:t>
      </w:r>
      <w:r w:rsidRPr="00462A90">
        <w:rPr>
          <w:rFonts w:ascii="Arial" w:hAnsi="Arial" w:cs="Arial"/>
        </w:rPr>
        <w:tab/>
        <w:t>State</w:t>
      </w:r>
      <w:r w:rsidRPr="00462A90">
        <w:rPr>
          <w:rFonts w:ascii="Arial" w:hAnsi="Arial" w:cs="Arial"/>
          <w:spacing w:val="10"/>
        </w:rPr>
        <w:t xml:space="preserve"> </w:t>
      </w:r>
      <w:r w:rsidRPr="00462A90">
        <w:rPr>
          <w:rFonts w:ascii="Arial" w:hAnsi="Arial" w:cs="Arial"/>
        </w:rPr>
        <w:t>SI</w:t>
      </w:r>
      <w:r w:rsidRPr="00462A90">
        <w:rPr>
          <w:rFonts w:ascii="Arial" w:hAnsi="Arial" w:cs="Arial"/>
          <w:spacing w:val="10"/>
        </w:rPr>
        <w:t xml:space="preserve"> </w:t>
      </w:r>
      <w:r w:rsidRPr="00462A90">
        <w:rPr>
          <w:rFonts w:ascii="Arial" w:hAnsi="Arial" w:cs="Arial"/>
        </w:rPr>
        <w:t>units</w:t>
      </w:r>
      <w:r w:rsidRPr="00462A90">
        <w:rPr>
          <w:rFonts w:ascii="Arial" w:hAnsi="Arial" w:cs="Arial"/>
          <w:spacing w:val="10"/>
        </w:rPr>
        <w:t xml:space="preserve"> </w:t>
      </w:r>
      <w:r w:rsidRPr="00462A90">
        <w:rPr>
          <w:rFonts w:ascii="Arial" w:hAnsi="Arial" w:cs="Arial"/>
        </w:rPr>
        <w:t>with</w:t>
      </w:r>
      <w:r w:rsidRPr="00462A90">
        <w:rPr>
          <w:rFonts w:ascii="Arial" w:hAnsi="Arial" w:cs="Arial"/>
          <w:spacing w:val="10"/>
        </w:rPr>
        <w:t xml:space="preserve"> </w:t>
      </w:r>
      <w:r w:rsidRPr="00462A90">
        <w:rPr>
          <w:rFonts w:ascii="Arial" w:hAnsi="Arial" w:cs="Arial"/>
        </w:rPr>
        <w:t>symbols</w:t>
      </w:r>
    </w:p>
    <w:p w:rsidR="0068420D" w:rsidRPr="00462A90" w:rsidRDefault="0068420D" w:rsidP="0068420D">
      <w:pPr>
        <w:widowControl w:val="0"/>
        <w:tabs>
          <w:tab w:val="left" w:pos="720"/>
        </w:tabs>
        <w:autoSpaceDE w:val="0"/>
        <w:autoSpaceDN w:val="0"/>
        <w:adjustRightInd w:val="0"/>
        <w:spacing w:after="0" w:line="240" w:lineRule="auto"/>
        <w:ind w:left="1440" w:hanging="737"/>
        <w:rPr>
          <w:rFonts w:ascii="Arial" w:hAnsi="Arial" w:cs="Arial"/>
        </w:rPr>
      </w:pPr>
      <w:r w:rsidRPr="00462A90">
        <w:rPr>
          <w:rFonts w:ascii="Arial" w:hAnsi="Arial" w:cs="Arial"/>
          <w:spacing w:val="2"/>
        </w:rPr>
        <w:t>1.</w:t>
      </w:r>
      <w:r w:rsidRPr="00462A90">
        <w:rPr>
          <w:rFonts w:ascii="Arial" w:hAnsi="Arial" w:cs="Arial"/>
        </w:rPr>
        <w:t>6</w:t>
      </w:r>
      <w:r w:rsidRPr="00462A90">
        <w:rPr>
          <w:rFonts w:ascii="Arial" w:hAnsi="Arial" w:cs="Arial"/>
        </w:rPr>
        <w:tab/>
        <w:t>State</w:t>
      </w:r>
      <w:r w:rsidRPr="00462A90">
        <w:rPr>
          <w:rFonts w:ascii="Arial" w:hAnsi="Arial" w:cs="Arial"/>
          <w:spacing w:val="18"/>
        </w:rPr>
        <w:t xml:space="preserve"> </w:t>
      </w:r>
      <w:r w:rsidRPr="00462A90">
        <w:rPr>
          <w:rFonts w:ascii="Arial" w:hAnsi="Arial" w:cs="Arial"/>
        </w:rPr>
        <w:t>Multiples</w:t>
      </w:r>
      <w:r w:rsidRPr="00462A90">
        <w:rPr>
          <w:rFonts w:ascii="Arial" w:hAnsi="Arial" w:cs="Arial"/>
          <w:spacing w:val="18"/>
        </w:rPr>
        <w:t xml:space="preserve"> </w:t>
      </w:r>
      <w:r w:rsidRPr="00462A90">
        <w:rPr>
          <w:rFonts w:ascii="Arial" w:hAnsi="Arial" w:cs="Arial"/>
        </w:rPr>
        <w:t>and</w:t>
      </w:r>
      <w:r w:rsidRPr="00462A90">
        <w:rPr>
          <w:rFonts w:ascii="Arial" w:hAnsi="Arial" w:cs="Arial"/>
          <w:spacing w:val="18"/>
        </w:rPr>
        <w:t xml:space="preserve"> </w:t>
      </w:r>
      <w:r w:rsidRPr="00462A90">
        <w:rPr>
          <w:rFonts w:ascii="Arial" w:hAnsi="Arial" w:cs="Arial"/>
        </w:rPr>
        <w:t>submultiples</w:t>
      </w:r>
      <w:r w:rsidRPr="00462A90">
        <w:rPr>
          <w:rFonts w:ascii="Arial" w:hAnsi="Arial" w:cs="Arial"/>
          <w:spacing w:val="18"/>
        </w:rPr>
        <w:t xml:space="preserve"> </w:t>
      </w:r>
      <w:r w:rsidRPr="00462A90">
        <w:rPr>
          <w:rFonts w:ascii="Arial" w:hAnsi="Arial" w:cs="Arial"/>
        </w:rPr>
        <w:t>in</w:t>
      </w:r>
      <w:r w:rsidRPr="00462A90">
        <w:rPr>
          <w:rFonts w:ascii="Arial" w:hAnsi="Arial" w:cs="Arial"/>
          <w:spacing w:val="18"/>
        </w:rPr>
        <w:t xml:space="preserve"> </w:t>
      </w:r>
      <w:r w:rsidRPr="00462A90">
        <w:rPr>
          <w:rFonts w:ascii="Arial" w:hAnsi="Arial" w:cs="Arial"/>
        </w:rPr>
        <w:t>SI</w:t>
      </w:r>
      <w:r w:rsidRPr="00462A90">
        <w:rPr>
          <w:rFonts w:ascii="Arial" w:hAnsi="Arial" w:cs="Arial"/>
          <w:spacing w:val="18"/>
        </w:rPr>
        <w:t xml:space="preserve"> </w:t>
      </w:r>
      <w:r w:rsidRPr="00462A90">
        <w:rPr>
          <w:rFonts w:ascii="Arial" w:hAnsi="Arial" w:cs="Arial"/>
        </w:rPr>
        <w:t>system</w:t>
      </w:r>
    </w:p>
    <w:p w:rsidR="0068420D" w:rsidRPr="00462A90" w:rsidRDefault="0068420D" w:rsidP="0068420D">
      <w:pPr>
        <w:widowControl w:val="0"/>
        <w:tabs>
          <w:tab w:val="left" w:pos="720"/>
        </w:tabs>
        <w:autoSpaceDE w:val="0"/>
        <w:autoSpaceDN w:val="0"/>
        <w:adjustRightInd w:val="0"/>
        <w:spacing w:after="0" w:line="240" w:lineRule="auto"/>
        <w:ind w:left="1440" w:hanging="737"/>
        <w:rPr>
          <w:rFonts w:ascii="Arial" w:hAnsi="Arial" w:cs="Arial"/>
        </w:rPr>
      </w:pPr>
      <w:r w:rsidRPr="00462A90">
        <w:rPr>
          <w:rFonts w:ascii="Arial" w:hAnsi="Arial" w:cs="Arial"/>
          <w:spacing w:val="2"/>
        </w:rPr>
        <w:t>1.</w:t>
      </w:r>
      <w:r w:rsidRPr="00462A90">
        <w:rPr>
          <w:rFonts w:ascii="Arial" w:hAnsi="Arial" w:cs="Arial"/>
        </w:rPr>
        <w:t>7</w:t>
      </w:r>
      <w:r w:rsidRPr="00462A90">
        <w:rPr>
          <w:rFonts w:ascii="Arial" w:hAnsi="Arial" w:cs="Arial"/>
        </w:rPr>
        <w:tab/>
        <w:t>State Rules</w:t>
      </w:r>
      <w:r w:rsidRPr="00462A90">
        <w:rPr>
          <w:rFonts w:ascii="Arial" w:hAnsi="Arial" w:cs="Arial"/>
          <w:spacing w:val="11"/>
        </w:rPr>
        <w:t xml:space="preserve"> </w:t>
      </w:r>
      <w:r w:rsidRPr="00462A90">
        <w:rPr>
          <w:rFonts w:ascii="Arial" w:hAnsi="Arial" w:cs="Arial"/>
        </w:rPr>
        <w:t>of</w:t>
      </w:r>
      <w:r w:rsidRPr="00462A90">
        <w:rPr>
          <w:rFonts w:ascii="Arial" w:hAnsi="Arial" w:cs="Arial"/>
          <w:spacing w:val="11"/>
        </w:rPr>
        <w:t xml:space="preserve"> </w:t>
      </w:r>
      <w:r w:rsidRPr="00462A90">
        <w:rPr>
          <w:rFonts w:ascii="Arial" w:hAnsi="Arial" w:cs="Arial"/>
        </w:rPr>
        <w:t>writing</w:t>
      </w:r>
      <w:r w:rsidRPr="00462A90">
        <w:rPr>
          <w:rFonts w:ascii="Arial" w:hAnsi="Arial" w:cs="Arial"/>
          <w:spacing w:val="11"/>
        </w:rPr>
        <w:t xml:space="preserve"> </w:t>
      </w:r>
      <w:r w:rsidRPr="00462A90">
        <w:rPr>
          <w:rFonts w:ascii="Arial" w:hAnsi="Arial" w:cs="Arial"/>
        </w:rPr>
        <w:t>S.I.</w:t>
      </w:r>
      <w:r w:rsidRPr="00462A90">
        <w:rPr>
          <w:rFonts w:ascii="Arial" w:hAnsi="Arial" w:cs="Arial"/>
          <w:spacing w:val="11"/>
        </w:rPr>
        <w:t xml:space="preserve"> </w:t>
      </w:r>
      <w:r w:rsidRPr="00462A90">
        <w:rPr>
          <w:rFonts w:ascii="Arial" w:hAnsi="Arial" w:cs="Arial"/>
        </w:rPr>
        <w:t>units</w:t>
      </w:r>
    </w:p>
    <w:p w:rsidR="0068420D" w:rsidRPr="00462A90" w:rsidRDefault="0068420D" w:rsidP="0068420D">
      <w:pPr>
        <w:widowControl w:val="0"/>
        <w:tabs>
          <w:tab w:val="left" w:pos="720"/>
        </w:tabs>
        <w:autoSpaceDE w:val="0"/>
        <w:autoSpaceDN w:val="0"/>
        <w:adjustRightInd w:val="0"/>
        <w:spacing w:after="0" w:line="240" w:lineRule="auto"/>
        <w:ind w:left="1440" w:hanging="737"/>
        <w:rPr>
          <w:rFonts w:ascii="Arial" w:hAnsi="Arial" w:cs="Arial"/>
        </w:rPr>
      </w:pPr>
      <w:r w:rsidRPr="00462A90">
        <w:rPr>
          <w:rFonts w:ascii="Arial" w:hAnsi="Arial" w:cs="Arial"/>
          <w:spacing w:val="2"/>
        </w:rPr>
        <w:t>1.</w:t>
      </w:r>
      <w:r w:rsidRPr="00462A90">
        <w:rPr>
          <w:rFonts w:ascii="Arial" w:hAnsi="Arial" w:cs="Arial"/>
        </w:rPr>
        <w:t>8</w:t>
      </w:r>
      <w:r w:rsidRPr="00462A90">
        <w:rPr>
          <w:rFonts w:ascii="Arial" w:hAnsi="Arial" w:cs="Arial"/>
        </w:rPr>
        <w:tab/>
        <w:t>State</w:t>
      </w:r>
      <w:r w:rsidRPr="00462A90">
        <w:rPr>
          <w:rFonts w:ascii="Arial" w:hAnsi="Arial" w:cs="Arial"/>
          <w:spacing w:val="4"/>
        </w:rPr>
        <w:t xml:space="preserve"> </w:t>
      </w:r>
      <w:r w:rsidRPr="00462A90">
        <w:rPr>
          <w:rFonts w:ascii="Arial" w:hAnsi="Arial" w:cs="Arial"/>
        </w:rPr>
        <w:t>advantages</w:t>
      </w:r>
      <w:r w:rsidRPr="00462A90">
        <w:rPr>
          <w:rFonts w:ascii="Arial" w:hAnsi="Arial" w:cs="Arial"/>
          <w:spacing w:val="4"/>
        </w:rPr>
        <w:t xml:space="preserve"> </w:t>
      </w:r>
      <w:r w:rsidRPr="00462A90">
        <w:rPr>
          <w:rFonts w:ascii="Arial" w:hAnsi="Arial" w:cs="Arial"/>
        </w:rPr>
        <w:t>of</w:t>
      </w:r>
      <w:r w:rsidRPr="00462A90">
        <w:rPr>
          <w:rFonts w:ascii="Arial" w:hAnsi="Arial" w:cs="Arial"/>
          <w:spacing w:val="4"/>
        </w:rPr>
        <w:t xml:space="preserve"> </w:t>
      </w:r>
      <w:r w:rsidRPr="00462A90">
        <w:rPr>
          <w:rFonts w:ascii="Arial" w:hAnsi="Arial" w:cs="Arial"/>
        </w:rPr>
        <w:t>SI</w:t>
      </w:r>
      <w:r w:rsidRPr="00462A90">
        <w:rPr>
          <w:rFonts w:ascii="Arial" w:hAnsi="Arial" w:cs="Arial"/>
          <w:spacing w:val="4"/>
        </w:rPr>
        <w:t xml:space="preserve"> </w:t>
      </w:r>
      <w:r w:rsidRPr="00462A90">
        <w:rPr>
          <w:rFonts w:ascii="Arial" w:hAnsi="Arial" w:cs="Arial"/>
        </w:rPr>
        <w:t>units</w:t>
      </w:r>
    </w:p>
    <w:p w:rsidR="0068420D" w:rsidRPr="00462A90" w:rsidRDefault="0068420D" w:rsidP="0068420D">
      <w:pPr>
        <w:widowControl w:val="0"/>
        <w:tabs>
          <w:tab w:val="left" w:pos="720"/>
        </w:tabs>
        <w:autoSpaceDE w:val="0"/>
        <w:autoSpaceDN w:val="0"/>
        <w:adjustRightInd w:val="0"/>
        <w:spacing w:after="0" w:line="240" w:lineRule="auto"/>
        <w:ind w:left="1440" w:hanging="737"/>
        <w:rPr>
          <w:rFonts w:ascii="Arial" w:hAnsi="Arial" w:cs="Arial"/>
        </w:rPr>
      </w:pPr>
      <w:r w:rsidRPr="00462A90">
        <w:rPr>
          <w:rFonts w:ascii="Arial" w:hAnsi="Arial" w:cs="Arial"/>
          <w:spacing w:val="3"/>
        </w:rPr>
        <w:t>1.</w:t>
      </w:r>
      <w:r w:rsidRPr="00462A90">
        <w:rPr>
          <w:rFonts w:ascii="Arial" w:hAnsi="Arial" w:cs="Arial"/>
        </w:rPr>
        <w:t>9</w:t>
      </w:r>
      <w:r w:rsidRPr="00462A90">
        <w:rPr>
          <w:rFonts w:ascii="Arial" w:hAnsi="Arial" w:cs="Arial"/>
        </w:rPr>
        <w:tab/>
      </w:r>
      <w:r w:rsidRPr="00462A90">
        <w:rPr>
          <w:rFonts w:ascii="Arial" w:hAnsi="Arial" w:cs="Arial"/>
          <w:spacing w:val="3"/>
        </w:rPr>
        <w:t>Defin</w:t>
      </w:r>
      <w:r w:rsidRPr="00462A90">
        <w:rPr>
          <w:rFonts w:ascii="Arial" w:hAnsi="Arial" w:cs="Arial"/>
        </w:rPr>
        <w:t>e</w:t>
      </w:r>
      <w:r w:rsidRPr="00462A90">
        <w:rPr>
          <w:rFonts w:ascii="Arial" w:hAnsi="Arial" w:cs="Arial"/>
          <w:spacing w:val="30"/>
        </w:rPr>
        <w:t xml:space="preserve"> </w:t>
      </w:r>
      <w:r w:rsidRPr="00462A90">
        <w:rPr>
          <w:rFonts w:ascii="Arial" w:hAnsi="Arial" w:cs="Arial"/>
          <w:spacing w:val="3"/>
        </w:rPr>
        <w:t>Dimension</w:t>
      </w:r>
      <w:r w:rsidRPr="00462A90">
        <w:rPr>
          <w:rFonts w:ascii="Arial" w:hAnsi="Arial" w:cs="Arial"/>
        </w:rPr>
        <w:t>s</w:t>
      </w:r>
    </w:p>
    <w:p w:rsidR="0068420D" w:rsidRPr="00462A90" w:rsidRDefault="0068420D" w:rsidP="0068420D">
      <w:pPr>
        <w:widowControl w:val="0"/>
        <w:tabs>
          <w:tab w:val="left" w:pos="720"/>
        </w:tabs>
        <w:autoSpaceDE w:val="0"/>
        <w:autoSpaceDN w:val="0"/>
        <w:adjustRightInd w:val="0"/>
        <w:spacing w:after="0" w:line="240" w:lineRule="auto"/>
        <w:ind w:left="1440" w:hanging="737"/>
        <w:rPr>
          <w:rFonts w:ascii="Arial" w:hAnsi="Arial" w:cs="Arial"/>
        </w:rPr>
      </w:pPr>
      <w:r w:rsidRPr="00462A90">
        <w:rPr>
          <w:rFonts w:ascii="Arial" w:hAnsi="Arial" w:cs="Arial"/>
        </w:rPr>
        <w:t>1</w:t>
      </w:r>
      <w:r w:rsidRPr="00462A90">
        <w:rPr>
          <w:rFonts w:ascii="Arial" w:hAnsi="Arial" w:cs="Arial"/>
          <w:spacing w:val="3"/>
        </w:rPr>
        <w:t>.1</w:t>
      </w:r>
      <w:r w:rsidRPr="00462A90">
        <w:rPr>
          <w:rFonts w:ascii="Arial" w:hAnsi="Arial" w:cs="Arial"/>
        </w:rPr>
        <w:t>0</w:t>
      </w:r>
      <w:r w:rsidRPr="00462A90">
        <w:rPr>
          <w:rFonts w:ascii="Arial" w:hAnsi="Arial" w:cs="Arial"/>
          <w:spacing w:val="30"/>
        </w:rPr>
        <w:tab/>
        <w:t xml:space="preserve">Write </w:t>
      </w:r>
      <w:r w:rsidRPr="00462A90">
        <w:rPr>
          <w:rFonts w:ascii="Arial" w:hAnsi="Arial" w:cs="Arial"/>
          <w:spacing w:val="3"/>
        </w:rPr>
        <w:t>Dimensiona</w:t>
      </w:r>
      <w:r w:rsidRPr="00462A90">
        <w:rPr>
          <w:rFonts w:ascii="Arial" w:hAnsi="Arial" w:cs="Arial"/>
        </w:rPr>
        <w:t>l</w:t>
      </w:r>
      <w:r w:rsidRPr="00462A90">
        <w:rPr>
          <w:rFonts w:ascii="Arial" w:hAnsi="Arial" w:cs="Arial"/>
          <w:spacing w:val="30"/>
        </w:rPr>
        <w:t xml:space="preserve"> </w:t>
      </w:r>
      <w:r w:rsidRPr="00462A90">
        <w:rPr>
          <w:rFonts w:ascii="Arial" w:hAnsi="Arial" w:cs="Arial"/>
          <w:spacing w:val="3"/>
        </w:rPr>
        <w:t>formulae</w:t>
      </w:r>
    </w:p>
    <w:p w:rsidR="0068420D" w:rsidRPr="00462A90" w:rsidRDefault="0068420D" w:rsidP="0068420D">
      <w:pPr>
        <w:widowControl w:val="0"/>
        <w:tabs>
          <w:tab w:val="left" w:pos="720"/>
        </w:tabs>
        <w:autoSpaceDE w:val="0"/>
        <w:autoSpaceDN w:val="0"/>
        <w:adjustRightInd w:val="0"/>
        <w:spacing w:after="0" w:line="240" w:lineRule="auto"/>
        <w:ind w:left="1440" w:hanging="737"/>
        <w:rPr>
          <w:rFonts w:ascii="Arial" w:hAnsi="Arial" w:cs="Arial"/>
        </w:rPr>
      </w:pPr>
      <w:r w:rsidRPr="00462A90">
        <w:rPr>
          <w:rFonts w:ascii="Arial" w:hAnsi="Arial" w:cs="Arial"/>
        </w:rPr>
        <w:t>1</w:t>
      </w:r>
      <w:r w:rsidRPr="00462A90">
        <w:rPr>
          <w:rFonts w:ascii="Arial" w:hAnsi="Arial" w:cs="Arial"/>
          <w:spacing w:val="3"/>
          <w:position w:val="-1"/>
        </w:rPr>
        <w:t>.1</w:t>
      </w:r>
      <w:r w:rsidRPr="00462A90">
        <w:rPr>
          <w:rFonts w:ascii="Arial" w:hAnsi="Arial" w:cs="Arial"/>
          <w:position w:val="-1"/>
        </w:rPr>
        <w:t>1</w:t>
      </w:r>
      <w:r w:rsidRPr="00462A90">
        <w:rPr>
          <w:rFonts w:ascii="Arial" w:hAnsi="Arial" w:cs="Arial"/>
          <w:position w:val="-1"/>
        </w:rPr>
        <w:tab/>
      </w:r>
      <w:r w:rsidRPr="00462A90">
        <w:rPr>
          <w:rFonts w:ascii="Arial" w:hAnsi="Arial" w:cs="Arial"/>
          <w:spacing w:val="1"/>
          <w:position w:val="-1"/>
        </w:rPr>
        <w:t>Deriv</w:t>
      </w:r>
      <w:r w:rsidRPr="00462A90">
        <w:rPr>
          <w:rFonts w:ascii="Arial" w:hAnsi="Arial" w:cs="Arial"/>
          <w:position w:val="-1"/>
        </w:rPr>
        <w:t>e</w:t>
      </w:r>
      <w:r w:rsidRPr="00462A90">
        <w:rPr>
          <w:rFonts w:ascii="Arial" w:hAnsi="Arial" w:cs="Arial"/>
          <w:spacing w:val="26"/>
          <w:position w:val="-1"/>
        </w:rPr>
        <w:t xml:space="preserve"> </w:t>
      </w:r>
      <w:r w:rsidRPr="00462A90">
        <w:rPr>
          <w:rFonts w:ascii="Arial" w:hAnsi="Arial" w:cs="Arial"/>
          <w:spacing w:val="1"/>
          <w:position w:val="-1"/>
        </w:rPr>
        <w:t>dimensiona</w:t>
      </w:r>
      <w:r w:rsidRPr="00462A90">
        <w:rPr>
          <w:rFonts w:ascii="Arial" w:hAnsi="Arial" w:cs="Arial"/>
          <w:position w:val="-1"/>
        </w:rPr>
        <w:t>l</w:t>
      </w:r>
      <w:r w:rsidRPr="00462A90">
        <w:rPr>
          <w:rFonts w:ascii="Arial" w:hAnsi="Arial" w:cs="Arial"/>
          <w:spacing w:val="26"/>
          <w:position w:val="-1"/>
        </w:rPr>
        <w:t xml:space="preserve"> </w:t>
      </w:r>
      <w:r w:rsidRPr="00462A90">
        <w:rPr>
          <w:rFonts w:ascii="Arial" w:hAnsi="Arial" w:cs="Arial"/>
          <w:spacing w:val="1"/>
          <w:position w:val="-1"/>
        </w:rPr>
        <w:t>formula</w:t>
      </w:r>
      <w:r w:rsidRPr="00462A90">
        <w:rPr>
          <w:rFonts w:ascii="Arial" w:hAnsi="Arial" w:cs="Arial"/>
          <w:position w:val="-1"/>
        </w:rPr>
        <w:t>e</w:t>
      </w:r>
      <w:r w:rsidRPr="00462A90">
        <w:rPr>
          <w:rFonts w:ascii="Arial" w:hAnsi="Arial" w:cs="Arial"/>
          <w:spacing w:val="26"/>
          <w:position w:val="-1"/>
        </w:rPr>
        <w:t xml:space="preserve"> </w:t>
      </w:r>
      <w:r w:rsidRPr="00462A90">
        <w:rPr>
          <w:rFonts w:ascii="Arial" w:hAnsi="Arial" w:cs="Arial"/>
          <w:spacing w:val="1"/>
          <w:position w:val="-1"/>
        </w:rPr>
        <w:t>o</w:t>
      </w:r>
      <w:r w:rsidRPr="00462A90">
        <w:rPr>
          <w:rFonts w:ascii="Arial" w:hAnsi="Arial" w:cs="Arial"/>
          <w:position w:val="-1"/>
        </w:rPr>
        <w:t>f</w:t>
      </w:r>
      <w:r w:rsidRPr="00462A90">
        <w:rPr>
          <w:rFonts w:ascii="Arial" w:hAnsi="Arial" w:cs="Arial"/>
          <w:spacing w:val="26"/>
          <w:position w:val="-1"/>
        </w:rPr>
        <w:t xml:space="preserve"> </w:t>
      </w:r>
      <w:r w:rsidRPr="00462A90">
        <w:rPr>
          <w:rFonts w:ascii="Arial" w:hAnsi="Arial" w:cs="Arial"/>
          <w:spacing w:val="1"/>
          <w:position w:val="-1"/>
        </w:rPr>
        <w:t>physica</w:t>
      </w:r>
      <w:r w:rsidRPr="00462A90">
        <w:rPr>
          <w:rFonts w:ascii="Arial" w:hAnsi="Arial" w:cs="Arial"/>
          <w:position w:val="-1"/>
        </w:rPr>
        <w:t>l</w:t>
      </w:r>
      <w:r w:rsidRPr="00462A90">
        <w:rPr>
          <w:rFonts w:ascii="Arial" w:hAnsi="Arial" w:cs="Arial"/>
          <w:spacing w:val="26"/>
          <w:position w:val="-1"/>
        </w:rPr>
        <w:t xml:space="preserve"> </w:t>
      </w:r>
      <w:r w:rsidRPr="00462A90">
        <w:rPr>
          <w:rFonts w:ascii="Arial" w:hAnsi="Arial" w:cs="Arial"/>
          <w:spacing w:val="1"/>
          <w:position w:val="-1"/>
        </w:rPr>
        <w:t>quantities</w:t>
      </w:r>
    </w:p>
    <w:p w:rsidR="0068420D" w:rsidRPr="00462A90" w:rsidRDefault="0068420D" w:rsidP="0068420D">
      <w:pPr>
        <w:widowControl w:val="0"/>
        <w:tabs>
          <w:tab w:val="left" w:pos="720"/>
        </w:tabs>
        <w:autoSpaceDE w:val="0"/>
        <w:autoSpaceDN w:val="0"/>
        <w:adjustRightInd w:val="0"/>
        <w:spacing w:after="0" w:line="240" w:lineRule="auto"/>
        <w:ind w:left="1440" w:hanging="737"/>
        <w:rPr>
          <w:rFonts w:ascii="Arial" w:hAnsi="Arial" w:cs="Arial"/>
        </w:rPr>
      </w:pPr>
      <w:r w:rsidRPr="00462A90">
        <w:rPr>
          <w:rFonts w:ascii="Arial" w:hAnsi="Arial" w:cs="Arial"/>
        </w:rPr>
        <w:t>1.12</w:t>
      </w:r>
      <w:r w:rsidRPr="00462A90">
        <w:rPr>
          <w:rFonts w:ascii="Arial" w:hAnsi="Arial" w:cs="Arial"/>
        </w:rPr>
        <w:tab/>
      </w:r>
      <w:r w:rsidRPr="00462A90">
        <w:rPr>
          <w:rFonts w:ascii="Arial" w:hAnsi="Arial" w:cs="Arial"/>
          <w:spacing w:val="3"/>
        </w:rPr>
        <w:t>Lis</w:t>
      </w:r>
      <w:r w:rsidRPr="00462A90">
        <w:rPr>
          <w:rFonts w:ascii="Arial" w:hAnsi="Arial" w:cs="Arial"/>
        </w:rPr>
        <w:t>t</w:t>
      </w:r>
      <w:r w:rsidRPr="00462A90">
        <w:rPr>
          <w:rFonts w:ascii="Arial" w:hAnsi="Arial" w:cs="Arial"/>
          <w:spacing w:val="30"/>
        </w:rPr>
        <w:t xml:space="preserve"> </w:t>
      </w:r>
      <w:r w:rsidRPr="00462A90">
        <w:rPr>
          <w:rFonts w:ascii="Arial" w:hAnsi="Arial" w:cs="Arial"/>
          <w:spacing w:val="3"/>
        </w:rPr>
        <w:t>dimensiona</w:t>
      </w:r>
      <w:r w:rsidRPr="00462A90">
        <w:rPr>
          <w:rFonts w:ascii="Arial" w:hAnsi="Arial" w:cs="Arial"/>
        </w:rPr>
        <w:t>l</w:t>
      </w:r>
      <w:r w:rsidRPr="00462A90">
        <w:rPr>
          <w:rFonts w:ascii="Arial" w:hAnsi="Arial" w:cs="Arial"/>
          <w:spacing w:val="30"/>
        </w:rPr>
        <w:t xml:space="preserve"> </w:t>
      </w:r>
      <w:r w:rsidRPr="00462A90">
        <w:rPr>
          <w:rFonts w:ascii="Arial" w:hAnsi="Arial" w:cs="Arial"/>
          <w:spacing w:val="3"/>
        </w:rPr>
        <w:t>constant</w:t>
      </w:r>
      <w:r w:rsidRPr="00462A90">
        <w:rPr>
          <w:rFonts w:ascii="Arial" w:hAnsi="Arial" w:cs="Arial"/>
        </w:rPr>
        <w:t>s</w:t>
      </w:r>
      <w:r w:rsidRPr="00462A90">
        <w:rPr>
          <w:rFonts w:ascii="Arial" w:hAnsi="Arial" w:cs="Arial"/>
          <w:spacing w:val="30"/>
        </w:rPr>
        <w:t xml:space="preserve"> </w:t>
      </w:r>
      <w:r w:rsidRPr="00462A90">
        <w:rPr>
          <w:rFonts w:ascii="Arial" w:hAnsi="Arial" w:cs="Arial"/>
          <w:spacing w:val="3"/>
        </w:rPr>
        <w:t>an</w:t>
      </w:r>
      <w:r w:rsidRPr="00462A90">
        <w:rPr>
          <w:rFonts w:ascii="Arial" w:hAnsi="Arial" w:cs="Arial"/>
        </w:rPr>
        <w:t>d</w:t>
      </w:r>
      <w:r w:rsidRPr="00462A90">
        <w:rPr>
          <w:rFonts w:ascii="Arial" w:hAnsi="Arial" w:cs="Arial"/>
          <w:spacing w:val="30"/>
        </w:rPr>
        <w:t xml:space="preserve"> </w:t>
      </w:r>
      <w:r w:rsidRPr="00462A90">
        <w:rPr>
          <w:rFonts w:ascii="Arial" w:hAnsi="Arial" w:cs="Arial"/>
          <w:spacing w:val="3"/>
        </w:rPr>
        <w:t>dimensionles</w:t>
      </w:r>
      <w:r w:rsidRPr="00462A90">
        <w:rPr>
          <w:rFonts w:ascii="Arial" w:hAnsi="Arial" w:cs="Arial"/>
        </w:rPr>
        <w:t>s</w:t>
      </w:r>
      <w:r w:rsidRPr="00462A90">
        <w:rPr>
          <w:rFonts w:ascii="Arial" w:hAnsi="Arial" w:cs="Arial"/>
          <w:spacing w:val="30"/>
        </w:rPr>
        <w:t xml:space="preserve"> </w:t>
      </w:r>
      <w:r w:rsidRPr="00462A90">
        <w:rPr>
          <w:rFonts w:ascii="Arial" w:hAnsi="Arial" w:cs="Arial"/>
          <w:spacing w:val="3"/>
        </w:rPr>
        <w:t>quantities</w:t>
      </w:r>
    </w:p>
    <w:p w:rsidR="0068420D" w:rsidRPr="00462A90" w:rsidRDefault="0068420D" w:rsidP="0068420D">
      <w:pPr>
        <w:widowControl w:val="0"/>
        <w:tabs>
          <w:tab w:val="left" w:pos="720"/>
        </w:tabs>
        <w:autoSpaceDE w:val="0"/>
        <w:autoSpaceDN w:val="0"/>
        <w:adjustRightInd w:val="0"/>
        <w:spacing w:after="0" w:line="240" w:lineRule="auto"/>
        <w:ind w:left="1440" w:hanging="737"/>
        <w:rPr>
          <w:rFonts w:ascii="Arial" w:hAnsi="Arial" w:cs="Arial"/>
        </w:rPr>
      </w:pPr>
      <w:r w:rsidRPr="00462A90">
        <w:rPr>
          <w:rFonts w:ascii="Arial" w:hAnsi="Arial" w:cs="Arial"/>
          <w:spacing w:val="3"/>
        </w:rPr>
        <w:t>1.1</w:t>
      </w:r>
      <w:r w:rsidRPr="00462A90">
        <w:rPr>
          <w:rFonts w:ascii="Arial" w:hAnsi="Arial" w:cs="Arial"/>
        </w:rPr>
        <w:t>3</w:t>
      </w:r>
      <w:r w:rsidRPr="00462A90">
        <w:rPr>
          <w:rFonts w:ascii="Arial" w:hAnsi="Arial" w:cs="Arial"/>
        </w:rPr>
        <w:tab/>
        <w:t>State</w:t>
      </w:r>
      <w:r w:rsidRPr="00462A90">
        <w:rPr>
          <w:rFonts w:ascii="Arial" w:hAnsi="Arial" w:cs="Arial"/>
          <w:spacing w:val="18"/>
        </w:rPr>
        <w:t xml:space="preserve"> </w:t>
      </w:r>
      <w:r w:rsidRPr="00462A90">
        <w:rPr>
          <w:rFonts w:ascii="Arial" w:hAnsi="Arial" w:cs="Arial"/>
        </w:rPr>
        <w:t>the</w:t>
      </w:r>
      <w:r w:rsidRPr="00462A90">
        <w:rPr>
          <w:rFonts w:ascii="Arial" w:hAnsi="Arial" w:cs="Arial"/>
          <w:spacing w:val="18"/>
        </w:rPr>
        <w:t xml:space="preserve"> </w:t>
      </w:r>
      <w:r w:rsidRPr="00462A90">
        <w:rPr>
          <w:rFonts w:ascii="Arial" w:hAnsi="Arial" w:cs="Arial"/>
        </w:rPr>
        <w:t>principle</w:t>
      </w:r>
      <w:r w:rsidRPr="00462A90">
        <w:rPr>
          <w:rFonts w:ascii="Arial" w:hAnsi="Arial" w:cs="Arial"/>
          <w:spacing w:val="18"/>
        </w:rPr>
        <w:t xml:space="preserve"> </w:t>
      </w:r>
      <w:r w:rsidRPr="00462A90">
        <w:rPr>
          <w:rFonts w:ascii="Arial" w:hAnsi="Arial" w:cs="Arial"/>
        </w:rPr>
        <w:t>of</w:t>
      </w:r>
      <w:r w:rsidRPr="00462A90">
        <w:rPr>
          <w:rFonts w:ascii="Arial" w:hAnsi="Arial" w:cs="Arial"/>
          <w:spacing w:val="18"/>
        </w:rPr>
        <w:t xml:space="preserve"> </w:t>
      </w:r>
      <w:r w:rsidRPr="00462A90">
        <w:rPr>
          <w:rFonts w:ascii="Arial" w:hAnsi="Arial" w:cs="Arial"/>
        </w:rPr>
        <w:t>Homogeneity</w:t>
      </w:r>
      <w:r w:rsidRPr="00462A90">
        <w:rPr>
          <w:rFonts w:ascii="Arial" w:hAnsi="Arial" w:cs="Arial"/>
          <w:spacing w:val="18"/>
        </w:rPr>
        <w:t xml:space="preserve"> </w:t>
      </w:r>
      <w:r w:rsidRPr="00462A90">
        <w:rPr>
          <w:rFonts w:ascii="Arial" w:hAnsi="Arial" w:cs="Arial"/>
        </w:rPr>
        <w:t>of</w:t>
      </w:r>
      <w:r w:rsidRPr="00462A90">
        <w:rPr>
          <w:rFonts w:ascii="Arial" w:hAnsi="Arial" w:cs="Arial"/>
          <w:spacing w:val="18"/>
        </w:rPr>
        <w:t xml:space="preserve"> </w:t>
      </w:r>
      <w:r w:rsidRPr="00462A90">
        <w:rPr>
          <w:rFonts w:ascii="Arial" w:hAnsi="Arial" w:cs="Arial"/>
        </w:rPr>
        <w:t>Dimensions</w:t>
      </w:r>
    </w:p>
    <w:p w:rsidR="0068420D" w:rsidRPr="00462A90" w:rsidRDefault="0068420D" w:rsidP="0068420D">
      <w:pPr>
        <w:widowControl w:val="0"/>
        <w:tabs>
          <w:tab w:val="left" w:pos="720"/>
        </w:tabs>
        <w:autoSpaceDE w:val="0"/>
        <w:autoSpaceDN w:val="0"/>
        <w:adjustRightInd w:val="0"/>
        <w:spacing w:after="0" w:line="240" w:lineRule="auto"/>
        <w:ind w:left="1440" w:hanging="737"/>
        <w:rPr>
          <w:rFonts w:ascii="Arial" w:hAnsi="Arial" w:cs="Arial"/>
        </w:rPr>
      </w:pPr>
      <w:r w:rsidRPr="00462A90">
        <w:rPr>
          <w:rFonts w:ascii="Arial" w:hAnsi="Arial" w:cs="Arial"/>
          <w:spacing w:val="3"/>
        </w:rPr>
        <w:t>1.1</w:t>
      </w:r>
      <w:r w:rsidRPr="00462A90">
        <w:rPr>
          <w:rFonts w:ascii="Arial" w:hAnsi="Arial" w:cs="Arial"/>
        </w:rPr>
        <w:t>4</w:t>
      </w:r>
      <w:r w:rsidRPr="00462A90">
        <w:rPr>
          <w:rFonts w:ascii="Arial" w:hAnsi="Arial" w:cs="Arial"/>
        </w:rPr>
        <w:tab/>
        <w:t>State</w:t>
      </w:r>
      <w:r w:rsidRPr="00462A90">
        <w:rPr>
          <w:rFonts w:ascii="Arial" w:hAnsi="Arial" w:cs="Arial"/>
          <w:spacing w:val="24"/>
        </w:rPr>
        <w:t xml:space="preserve"> </w:t>
      </w:r>
      <w:r w:rsidRPr="00462A90">
        <w:rPr>
          <w:rFonts w:ascii="Arial" w:hAnsi="Arial" w:cs="Arial"/>
        </w:rPr>
        <w:t>the</w:t>
      </w:r>
      <w:r w:rsidRPr="00462A90">
        <w:rPr>
          <w:rFonts w:ascii="Arial" w:hAnsi="Arial" w:cs="Arial"/>
          <w:spacing w:val="24"/>
        </w:rPr>
        <w:t xml:space="preserve"> </w:t>
      </w:r>
      <w:r w:rsidRPr="00462A90">
        <w:rPr>
          <w:rFonts w:ascii="Arial" w:hAnsi="Arial" w:cs="Arial"/>
        </w:rPr>
        <w:t>applications</w:t>
      </w:r>
      <w:r w:rsidRPr="00462A90">
        <w:rPr>
          <w:rFonts w:ascii="Arial" w:hAnsi="Arial" w:cs="Arial"/>
          <w:spacing w:val="24"/>
        </w:rPr>
        <w:t xml:space="preserve"> </w:t>
      </w:r>
      <w:r w:rsidRPr="00462A90">
        <w:rPr>
          <w:rFonts w:ascii="Arial" w:hAnsi="Arial" w:cs="Arial"/>
        </w:rPr>
        <w:t>of</w:t>
      </w:r>
      <w:r w:rsidRPr="00462A90">
        <w:rPr>
          <w:rFonts w:ascii="Arial" w:hAnsi="Arial" w:cs="Arial"/>
          <w:spacing w:val="24"/>
        </w:rPr>
        <w:t xml:space="preserve"> </w:t>
      </w:r>
      <w:r w:rsidRPr="00462A90">
        <w:rPr>
          <w:rFonts w:ascii="Arial" w:hAnsi="Arial" w:cs="Arial"/>
        </w:rPr>
        <w:t>Dimensional</w:t>
      </w:r>
      <w:r w:rsidRPr="00462A90">
        <w:rPr>
          <w:rFonts w:ascii="Arial" w:hAnsi="Arial" w:cs="Arial"/>
          <w:spacing w:val="24"/>
        </w:rPr>
        <w:t xml:space="preserve"> </w:t>
      </w:r>
      <w:r w:rsidRPr="00462A90">
        <w:rPr>
          <w:rFonts w:ascii="Arial" w:hAnsi="Arial" w:cs="Arial"/>
        </w:rPr>
        <w:t>analysis</w:t>
      </w:r>
      <w:r w:rsidRPr="00462A90">
        <w:rPr>
          <w:rFonts w:ascii="Arial" w:hAnsi="Arial" w:cs="Arial"/>
          <w:spacing w:val="24"/>
        </w:rPr>
        <w:t xml:space="preserve"> </w:t>
      </w:r>
    </w:p>
    <w:p w:rsidR="0068420D" w:rsidRPr="00462A90" w:rsidRDefault="0068420D" w:rsidP="0068420D">
      <w:pPr>
        <w:widowControl w:val="0"/>
        <w:tabs>
          <w:tab w:val="left" w:pos="720"/>
        </w:tabs>
        <w:autoSpaceDE w:val="0"/>
        <w:autoSpaceDN w:val="0"/>
        <w:adjustRightInd w:val="0"/>
        <w:spacing w:after="0" w:line="240" w:lineRule="auto"/>
        <w:ind w:left="1440" w:hanging="737"/>
        <w:rPr>
          <w:rFonts w:ascii="Arial" w:hAnsi="Arial" w:cs="Arial"/>
        </w:rPr>
      </w:pPr>
      <w:r w:rsidRPr="00462A90">
        <w:rPr>
          <w:rFonts w:ascii="Arial" w:hAnsi="Arial" w:cs="Arial"/>
          <w:spacing w:val="3"/>
        </w:rPr>
        <w:t>1.15</w:t>
      </w:r>
      <w:r w:rsidRPr="00462A90">
        <w:rPr>
          <w:rFonts w:ascii="Arial" w:hAnsi="Arial" w:cs="Arial"/>
        </w:rPr>
        <w:tab/>
        <w:t>State</w:t>
      </w:r>
      <w:r w:rsidRPr="00462A90">
        <w:rPr>
          <w:rFonts w:ascii="Arial" w:hAnsi="Arial" w:cs="Arial"/>
          <w:spacing w:val="22"/>
        </w:rPr>
        <w:t xml:space="preserve"> </w:t>
      </w:r>
      <w:r w:rsidRPr="00462A90">
        <w:rPr>
          <w:rFonts w:ascii="Arial" w:hAnsi="Arial" w:cs="Arial"/>
        </w:rPr>
        <w:t>the</w:t>
      </w:r>
      <w:r w:rsidRPr="00462A90">
        <w:rPr>
          <w:rFonts w:ascii="Arial" w:hAnsi="Arial" w:cs="Arial"/>
          <w:spacing w:val="22"/>
        </w:rPr>
        <w:t xml:space="preserve"> </w:t>
      </w:r>
      <w:r w:rsidRPr="00462A90">
        <w:rPr>
          <w:rFonts w:ascii="Arial" w:hAnsi="Arial" w:cs="Arial"/>
        </w:rPr>
        <w:t>limitations</w:t>
      </w:r>
      <w:r w:rsidRPr="00462A90">
        <w:rPr>
          <w:rFonts w:ascii="Arial" w:hAnsi="Arial" w:cs="Arial"/>
          <w:spacing w:val="22"/>
        </w:rPr>
        <w:t xml:space="preserve"> </w:t>
      </w:r>
      <w:r w:rsidRPr="00462A90">
        <w:rPr>
          <w:rFonts w:ascii="Arial" w:hAnsi="Arial" w:cs="Arial"/>
        </w:rPr>
        <w:t>of dimensional</w:t>
      </w:r>
      <w:r w:rsidRPr="00462A90">
        <w:rPr>
          <w:rFonts w:ascii="Arial" w:hAnsi="Arial" w:cs="Arial"/>
          <w:spacing w:val="22"/>
        </w:rPr>
        <w:t xml:space="preserve"> </w:t>
      </w:r>
      <w:r w:rsidRPr="00462A90">
        <w:rPr>
          <w:rFonts w:ascii="Arial" w:hAnsi="Arial" w:cs="Arial"/>
        </w:rPr>
        <w:t>analysis</w:t>
      </w:r>
    </w:p>
    <w:p w:rsidR="0068420D" w:rsidRPr="00462A90" w:rsidRDefault="0068420D" w:rsidP="0068420D">
      <w:pPr>
        <w:widowControl w:val="0"/>
        <w:tabs>
          <w:tab w:val="left" w:pos="720"/>
        </w:tabs>
        <w:autoSpaceDE w:val="0"/>
        <w:autoSpaceDN w:val="0"/>
        <w:adjustRightInd w:val="0"/>
        <w:spacing w:after="0" w:line="240" w:lineRule="auto"/>
        <w:rPr>
          <w:rFonts w:ascii="Arial" w:hAnsi="Arial" w:cs="Arial"/>
        </w:rPr>
      </w:pPr>
    </w:p>
    <w:p w:rsidR="0068420D" w:rsidRPr="00462A90" w:rsidRDefault="0068420D" w:rsidP="0068420D">
      <w:pPr>
        <w:widowControl w:val="0"/>
        <w:tabs>
          <w:tab w:val="left" w:pos="720"/>
        </w:tabs>
        <w:autoSpaceDE w:val="0"/>
        <w:autoSpaceDN w:val="0"/>
        <w:adjustRightInd w:val="0"/>
        <w:spacing w:after="0" w:line="240" w:lineRule="auto"/>
        <w:rPr>
          <w:rFonts w:ascii="Arial" w:hAnsi="Arial" w:cs="Arial"/>
        </w:rPr>
      </w:pPr>
      <w:r w:rsidRPr="00462A90">
        <w:rPr>
          <w:rFonts w:ascii="Arial" w:hAnsi="Arial" w:cs="Arial"/>
          <w:b/>
          <w:bCs/>
          <w:spacing w:val="2"/>
        </w:rPr>
        <w:t>2.</w:t>
      </w:r>
      <w:r w:rsidRPr="00462A90">
        <w:rPr>
          <w:rFonts w:ascii="Arial" w:hAnsi="Arial" w:cs="Arial"/>
          <w:b/>
          <w:bCs/>
        </w:rPr>
        <w:t>0</w:t>
      </w:r>
      <w:r w:rsidRPr="00462A90">
        <w:rPr>
          <w:rFonts w:ascii="Arial" w:hAnsi="Arial" w:cs="Arial"/>
          <w:b/>
          <w:bCs/>
        </w:rPr>
        <w:tab/>
        <w:t>Understand the concept of Elements of Vectors</w:t>
      </w:r>
    </w:p>
    <w:p w:rsidR="0068420D" w:rsidRPr="00462A90" w:rsidRDefault="0068420D" w:rsidP="0068420D">
      <w:pPr>
        <w:widowControl w:val="0"/>
        <w:tabs>
          <w:tab w:val="left" w:pos="810"/>
        </w:tabs>
        <w:autoSpaceDE w:val="0"/>
        <w:autoSpaceDN w:val="0"/>
        <w:adjustRightInd w:val="0"/>
        <w:spacing w:after="0" w:line="240" w:lineRule="auto"/>
        <w:ind w:right="-20"/>
        <w:rPr>
          <w:rFonts w:ascii="Arial" w:hAnsi="Arial" w:cs="Arial"/>
        </w:rPr>
      </w:pPr>
      <w:r w:rsidRPr="00462A90">
        <w:rPr>
          <w:rFonts w:ascii="Arial" w:hAnsi="Arial" w:cs="Arial"/>
          <w:spacing w:val="2"/>
        </w:rPr>
        <w:tab/>
        <w:t>2.</w:t>
      </w:r>
      <w:r w:rsidRPr="00462A90">
        <w:rPr>
          <w:rFonts w:ascii="Arial" w:hAnsi="Arial" w:cs="Arial"/>
        </w:rPr>
        <w:t>1</w:t>
      </w:r>
      <w:r w:rsidRPr="00462A90">
        <w:rPr>
          <w:rFonts w:ascii="Arial" w:hAnsi="Arial" w:cs="Arial"/>
        </w:rPr>
        <w:tab/>
        <w:t>Explain the concept of</w:t>
      </w:r>
      <w:r w:rsidRPr="00462A90">
        <w:rPr>
          <w:rFonts w:ascii="Arial" w:hAnsi="Arial" w:cs="Arial"/>
          <w:spacing w:val="5"/>
        </w:rPr>
        <w:t xml:space="preserve"> </w:t>
      </w:r>
      <w:r w:rsidRPr="00462A90">
        <w:rPr>
          <w:rFonts w:ascii="Arial" w:hAnsi="Arial" w:cs="Arial"/>
          <w:spacing w:val="-11"/>
        </w:rPr>
        <w:t>V</w:t>
      </w:r>
      <w:r w:rsidRPr="00462A90">
        <w:rPr>
          <w:rFonts w:ascii="Arial" w:hAnsi="Arial" w:cs="Arial"/>
        </w:rPr>
        <w:t>ectors</w:t>
      </w:r>
    </w:p>
    <w:p w:rsidR="0068420D" w:rsidRPr="00462A90" w:rsidRDefault="0068420D" w:rsidP="0068420D">
      <w:pPr>
        <w:widowControl w:val="0"/>
        <w:tabs>
          <w:tab w:val="left" w:pos="810"/>
        </w:tabs>
        <w:autoSpaceDE w:val="0"/>
        <w:autoSpaceDN w:val="0"/>
        <w:adjustRightInd w:val="0"/>
        <w:spacing w:after="0" w:line="240" w:lineRule="auto"/>
        <w:ind w:right="-20"/>
        <w:rPr>
          <w:rFonts w:ascii="Arial" w:hAnsi="Arial" w:cs="Arial"/>
        </w:rPr>
      </w:pPr>
      <w:r w:rsidRPr="00462A90">
        <w:rPr>
          <w:rFonts w:ascii="Arial" w:hAnsi="Arial" w:cs="Arial"/>
          <w:spacing w:val="2"/>
        </w:rPr>
        <w:tab/>
        <w:t>2.</w:t>
      </w:r>
      <w:r w:rsidRPr="00462A90">
        <w:rPr>
          <w:rFonts w:ascii="Arial" w:hAnsi="Arial" w:cs="Arial"/>
        </w:rPr>
        <w:t>2</w:t>
      </w:r>
      <w:r w:rsidRPr="00462A90">
        <w:rPr>
          <w:rFonts w:ascii="Arial" w:hAnsi="Arial" w:cs="Arial"/>
        </w:rPr>
        <w:tab/>
        <w:t>Define</w:t>
      </w:r>
      <w:r w:rsidRPr="00462A90">
        <w:rPr>
          <w:rFonts w:ascii="Arial" w:hAnsi="Arial" w:cs="Arial"/>
          <w:spacing w:val="14"/>
        </w:rPr>
        <w:t xml:space="preserve"> </w:t>
      </w:r>
      <w:r w:rsidRPr="00462A90">
        <w:rPr>
          <w:rFonts w:ascii="Arial" w:hAnsi="Arial" w:cs="Arial"/>
        </w:rPr>
        <w:t>Scalar</w:t>
      </w:r>
      <w:r w:rsidRPr="00462A90">
        <w:rPr>
          <w:rFonts w:ascii="Arial" w:hAnsi="Arial" w:cs="Arial"/>
          <w:spacing w:val="14"/>
        </w:rPr>
        <w:t xml:space="preserve"> </w:t>
      </w:r>
      <w:r w:rsidRPr="00462A90">
        <w:rPr>
          <w:rFonts w:ascii="Arial" w:hAnsi="Arial" w:cs="Arial"/>
        </w:rPr>
        <w:t>and</w:t>
      </w:r>
      <w:r w:rsidRPr="00462A90">
        <w:rPr>
          <w:rFonts w:ascii="Arial" w:hAnsi="Arial" w:cs="Arial"/>
          <w:spacing w:val="14"/>
        </w:rPr>
        <w:t xml:space="preserve"> </w:t>
      </w:r>
      <w:r w:rsidRPr="00462A90">
        <w:rPr>
          <w:rFonts w:ascii="Arial" w:hAnsi="Arial" w:cs="Arial"/>
          <w:spacing w:val="-10"/>
        </w:rPr>
        <w:t>V</w:t>
      </w:r>
      <w:r w:rsidRPr="00462A90">
        <w:rPr>
          <w:rFonts w:ascii="Arial" w:hAnsi="Arial" w:cs="Arial"/>
        </w:rPr>
        <w:t>ector</w:t>
      </w:r>
      <w:r w:rsidRPr="00462A90">
        <w:rPr>
          <w:rFonts w:ascii="Arial" w:hAnsi="Arial" w:cs="Arial"/>
          <w:spacing w:val="14"/>
        </w:rPr>
        <w:t xml:space="preserve"> </w:t>
      </w:r>
      <w:r w:rsidRPr="00462A90">
        <w:rPr>
          <w:rFonts w:ascii="Arial" w:hAnsi="Arial" w:cs="Arial"/>
        </w:rPr>
        <w:t>quantities</w:t>
      </w:r>
    </w:p>
    <w:p w:rsidR="0068420D" w:rsidRPr="00462A90" w:rsidRDefault="0068420D" w:rsidP="0068420D">
      <w:pPr>
        <w:widowControl w:val="0"/>
        <w:tabs>
          <w:tab w:val="left" w:pos="810"/>
        </w:tabs>
        <w:autoSpaceDE w:val="0"/>
        <w:autoSpaceDN w:val="0"/>
        <w:adjustRightInd w:val="0"/>
        <w:spacing w:after="0" w:line="240" w:lineRule="auto"/>
        <w:ind w:right="-20"/>
        <w:rPr>
          <w:rFonts w:ascii="Arial" w:hAnsi="Arial" w:cs="Arial"/>
        </w:rPr>
      </w:pPr>
      <w:r w:rsidRPr="00462A90">
        <w:rPr>
          <w:rFonts w:ascii="Arial" w:hAnsi="Arial" w:cs="Arial"/>
          <w:spacing w:val="2"/>
        </w:rPr>
        <w:lastRenderedPageBreak/>
        <w:tab/>
        <w:t>2.</w:t>
      </w:r>
      <w:r w:rsidRPr="00462A90">
        <w:rPr>
          <w:rFonts w:ascii="Arial" w:hAnsi="Arial" w:cs="Arial"/>
        </w:rPr>
        <w:t>3</w:t>
      </w:r>
      <w:r w:rsidRPr="00462A90">
        <w:rPr>
          <w:rFonts w:ascii="Arial" w:hAnsi="Arial" w:cs="Arial"/>
        </w:rPr>
        <w:tab/>
        <w:t>Give</w:t>
      </w:r>
      <w:r w:rsidRPr="00462A90">
        <w:rPr>
          <w:rFonts w:ascii="Arial" w:hAnsi="Arial" w:cs="Arial"/>
          <w:spacing w:val="13"/>
        </w:rPr>
        <w:t xml:space="preserve"> </w:t>
      </w:r>
      <w:r w:rsidRPr="00462A90">
        <w:rPr>
          <w:rFonts w:ascii="Arial" w:hAnsi="Arial" w:cs="Arial"/>
        </w:rPr>
        <w:t>examples</w:t>
      </w:r>
      <w:r w:rsidRPr="00462A90">
        <w:rPr>
          <w:rFonts w:ascii="Arial" w:hAnsi="Arial" w:cs="Arial"/>
          <w:spacing w:val="13"/>
        </w:rPr>
        <w:t xml:space="preserve"> </w:t>
      </w:r>
      <w:r w:rsidRPr="00462A90">
        <w:rPr>
          <w:rFonts w:ascii="Arial" w:hAnsi="Arial" w:cs="Arial"/>
        </w:rPr>
        <w:t>for</w:t>
      </w:r>
      <w:r w:rsidRPr="00462A90">
        <w:rPr>
          <w:rFonts w:ascii="Arial" w:hAnsi="Arial" w:cs="Arial"/>
          <w:spacing w:val="13"/>
        </w:rPr>
        <w:t xml:space="preserve"> </w:t>
      </w:r>
      <w:r w:rsidRPr="00462A90">
        <w:rPr>
          <w:rFonts w:ascii="Arial" w:hAnsi="Arial" w:cs="Arial"/>
        </w:rPr>
        <w:t>scalar</w:t>
      </w:r>
      <w:r w:rsidRPr="00462A90">
        <w:rPr>
          <w:rFonts w:ascii="Arial" w:hAnsi="Arial" w:cs="Arial"/>
          <w:spacing w:val="13"/>
        </w:rPr>
        <w:t xml:space="preserve"> </w:t>
      </w:r>
      <w:r w:rsidRPr="00462A90">
        <w:rPr>
          <w:rFonts w:ascii="Arial" w:hAnsi="Arial" w:cs="Arial"/>
        </w:rPr>
        <w:t>and</w:t>
      </w:r>
      <w:r w:rsidRPr="00462A90">
        <w:rPr>
          <w:rFonts w:ascii="Arial" w:hAnsi="Arial" w:cs="Arial"/>
          <w:spacing w:val="13"/>
        </w:rPr>
        <w:t xml:space="preserve"> </w:t>
      </w:r>
      <w:r w:rsidRPr="00462A90">
        <w:rPr>
          <w:rFonts w:ascii="Arial" w:hAnsi="Arial" w:cs="Arial"/>
        </w:rPr>
        <w:t>vector</w:t>
      </w:r>
      <w:r w:rsidRPr="00462A90">
        <w:rPr>
          <w:rFonts w:ascii="Arial" w:hAnsi="Arial" w:cs="Arial"/>
          <w:spacing w:val="13"/>
        </w:rPr>
        <w:t xml:space="preserve"> </w:t>
      </w:r>
      <w:r w:rsidRPr="00462A90">
        <w:rPr>
          <w:rFonts w:ascii="Arial" w:hAnsi="Arial" w:cs="Arial"/>
        </w:rPr>
        <w:t>quantities</w:t>
      </w:r>
    </w:p>
    <w:p w:rsidR="0068420D" w:rsidRPr="00462A90" w:rsidRDefault="0068420D" w:rsidP="0068420D">
      <w:pPr>
        <w:widowControl w:val="0"/>
        <w:tabs>
          <w:tab w:val="left" w:pos="810"/>
        </w:tabs>
        <w:autoSpaceDE w:val="0"/>
        <w:autoSpaceDN w:val="0"/>
        <w:adjustRightInd w:val="0"/>
        <w:spacing w:after="0" w:line="240" w:lineRule="auto"/>
        <w:ind w:right="-20"/>
        <w:rPr>
          <w:rFonts w:ascii="Arial" w:hAnsi="Arial" w:cs="Arial"/>
        </w:rPr>
      </w:pPr>
      <w:r w:rsidRPr="00462A90">
        <w:rPr>
          <w:rFonts w:ascii="Arial" w:hAnsi="Arial" w:cs="Arial"/>
          <w:spacing w:val="2"/>
        </w:rPr>
        <w:tab/>
        <w:t>2.</w:t>
      </w:r>
      <w:r w:rsidRPr="00462A90">
        <w:rPr>
          <w:rFonts w:ascii="Arial" w:hAnsi="Arial" w:cs="Arial"/>
        </w:rPr>
        <w:t>4</w:t>
      </w:r>
      <w:r w:rsidRPr="00462A90">
        <w:rPr>
          <w:rFonts w:ascii="Arial" w:hAnsi="Arial" w:cs="Arial"/>
        </w:rPr>
        <w:tab/>
        <w:t>Represent vectors</w:t>
      </w:r>
      <w:r w:rsidRPr="00462A90">
        <w:rPr>
          <w:rFonts w:ascii="Arial" w:hAnsi="Arial" w:cs="Arial"/>
          <w:spacing w:val="26"/>
        </w:rPr>
        <w:t xml:space="preserve"> </w:t>
      </w:r>
      <w:r w:rsidRPr="00462A90">
        <w:rPr>
          <w:rFonts w:ascii="Arial" w:hAnsi="Arial" w:cs="Arial"/>
        </w:rPr>
        <w:t>graphically</w:t>
      </w:r>
    </w:p>
    <w:p w:rsidR="0068420D" w:rsidRPr="00462A90" w:rsidRDefault="0068420D" w:rsidP="0068420D">
      <w:pPr>
        <w:widowControl w:val="0"/>
        <w:tabs>
          <w:tab w:val="left" w:pos="810"/>
        </w:tabs>
        <w:autoSpaceDE w:val="0"/>
        <w:autoSpaceDN w:val="0"/>
        <w:adjustRightInd w:val="0"/>
        <w:spacing w:after="0" w:line="240" w:lineRule="auto"/>
        <w:ind w:right="-20"/>
        <w:rPr>
          <w:rFonts w:ascii="Arial" w:hAnsi="Arial" w:cs="Arial"/>
        </w:rPr>
      </w:pPr>
      <w:r w:rsidRPr="00462A90">
        <w:rPr>
          <w:rFonts w:ascii="Arial" w:hAnsi="Arial" w:cs="Arial"/>
        </w:rPr>
        <w:tab/>
        <w:t>2.5</w:t>
      </w:r>
      <w:r w:rsidRPr="00462A90">
        <w:rPr>
          <w:rFonts w:ascii="Arial" w:hAnsi="Arial" w:cs="Arial"/>
        </w:rPr>
        <w:tab/>
      </w:r>
      <w:r w:rsidRPr="00462A90">
        <w:rPr>
          <w:rFonts w:ascii="Arial" w:hAnsi="Arial" w:cs="Arial"/>
          <w:spacing w:val="-10"/>
        </w:rPr>
        <w:t>Classify the</w:t>
      </w:r>
      <w:r w:rsidRPr="00462A90">
        <w:rPr>
          <w:rFonts w:ascii="Arial" w:hAnsi="Arial" w:cs="Arial"/>
          <w:spacing w:val="6"/>
        </w:rPr>
        <w:t xml:space="preserve"> </w:t>
      </w:r>
      <w:r w:rsidRPr="00462A90">
        <w:rPr>
          <w:rFonts w:ascii="Arial" w:hAnsi="Arial" w:cs="Arial"/>
          <w:spacing w:val="-10"/>
        </w:rPr>
        <w:t>V</w:t>
      </w:r>
      <w:r w:rsidRPr="00462A90">
        <w:rPr>
          <w:rFonts w:ascii="Arial" w:hAnsi="Arial" w:cs="Arial"/>
        </w:rPr>
        <w:t>ectors</w:t>
      </w:r>
    </w:p>
    <w:p w:rsidR="0068420D" w:rsidRPr="00462A90" w:rsidRDefault="0068420D" w:rsidP="0068420D">
      <w:pPr>
        <w:widowControl w:val="0"/>
        <w:tabs>
          <w:tab w:val="left" w:pos="810"/>
        </w:tabs>
        <w:autoSpaceDE w:val="0"/>
        <w:autoSpaceDN w:val="0"/>
        <w:adjustRightInd w:val="0"/>
        <w:spacing w:after="0" w:line="240" w:lineRule="auto"/>
        <w:ind w:right="-20"/>
        <w:rPr>
          <w:rFonts w:ascii="Arial" w:hAnsi="Arial" w:cs="Arial"/>
        </w:rPr>
      </w:pPr>
      <w:r w:rsidRPr="00462A90">
        <w:rPr>
          <w:rFonts w:ascii="Arial" w:hAnsi="Arial" w:cs="Arial"/>
        </w:rPr>
        <w:tab/>
        <w:t>2.6</w:t>
      </w:r>
      <w:r w:rsidRPr="00462A90">
        <w:rPr>
          <w:rFonts w:ascii="Arial" w:hAnsi="Arial" w:cs="Arial"/>
        </w:rPr>
        <w:tab/>
        <w:t>Resolve the vectors</w:t>
      </w:r>
      <w:r w:rsidRPr="00462A90">
        <w:rPr>
          <w:rFonts w:ascii="Arial" w:hAnsi="Arial" w:cs="Arial"/>
          <w:spacing w:val="6"/>
        </w:rPr>
        <w:t xml:space="preserve"> </w:t>
      </w:r>
    </w:p>
    <w:p w:rsidR="0068420D" w:rsidRPr="00462A90" w:rsidRDefault="0068420D" w:rsidP="0068420D">
      <w:pPr>
        <w:widowControl w:val="0"/>
        <w:tabs>
          <w:tab w:val="left" w:pos="810"/>
        </w:tabs>
        <w:autoSpaceDE w:val="0"/>
        <w:autoSpaceDN w:val="0"/>
        <w:adjustRightInd w:val="0"/>
        <w:spacing w:after="0" w:line="240" w:lineRule="auto"/>
        <w:ind w:left="110" w:right="-20"/>
        <w:rPr>
          <w:rFonts w:ascii="Arial" w:hAnsi="Arial" w:cs="Arial"/>
        </w:rPr>
      </w:pPr>
      <w:r w:rsidRPr="00462A90">
        <w:rPr>
          <w:rFonts w:ascii="Arial" w:hAnsi="Arial" w:cs="Arial"/>
          <w:spacing w:val="2"/>
        </w:rPr>
        <w:tab/>
        <w:t>2.</w:t>
      </w:r>
      <w:r w:rsidRPr="00462A90">
        <w:rPr>
          <w:rFonts w:ascii="Arial" w:hAnsi="Arial" w:cs="Arial"/>
        </w:rPr>
        <w:t>7</w:t>
      </w:r>
      <w:r w:rsidRPr="00462A90">
        <w:rPr>
          <w:rFonts w:ascii="Arial" w:hAnsi="Arial" w:cs="Arial"/>
        </w:rPr>
        <w:tab/>
        <w:t>Determine the Resultant</w:t>
      </w:r>
      <w:r w:rsidRPr="00462A90">
        <w:rPr>
          <w:rFonts w:ascii="Arial" w:hAnsi="Arial" w:cs="Arial"/>
          <w:spacing w:val="13"/>
        </w:rPr>
        <w:t xml:space="preserve"> </w:t>
      </w:r>
      <w:r w:rsidRPr="00462A90">
        <w:rPr>
          <w:rFonts w:ascii="Arial" w:hAnsi="Arial" w:cs="Arial"/>
        </w:rPr>
        <w:t>of a</w:t>
      </w:r>
      <w:r w:rsidRPr="00462A90">
        <w:rPr>
          <w:rFonts w:ascii="Arial" w:hAnsi="Arial" w:cs="Arial"/>
          <w:spacing w:val="13"/>
        </w:rPr>
        <w:t xml:space="preserve"> </w:t>
      </w:r>
      <w:r w:rsidRPr="00462A90">
        <w:rPr>
          <w:rFonts w:ascii="Arial" w:hAnsi="Arial" w:cs="Arial"/>
        </w:rPr>
        <w:t>vector</w:t>
      </w:r>
      <w:r w:rsidRPr="00462A90">
        <w:rPr>
          <w:rFonts w:ascii="Arial" w:hAnsi="Arial" w:cs="Arial"/>
          <w:spacing w:val="13"/>
        </w:rPr>
        <w:t xml:space="preserve"> </w:t>
      </w:r>
      <w:r w:rsidRPr="00462A90">
        <w:rPr>
          <w:rFonts w:ascii="Arial" w:hAnsi="Arial" w:cs="Arial"/>
        </w:rPr>
        <w:t>by</w:t>
      </w:r>
      <w:r w:rsidRPr="00462A90">
        <w:rPr>
          <w:rFonts w:ascii="Arial" w:hAnsi="Arial" w:cs="Arial"/>
          <w:spacing w:val="13"/>
        </w:rPr>
        <w:t xml:space="preserve"> </w:t>
      </w:r>
      <w:r w:rsidRPr="00462A90">
        <w:rPr>
          <w:rFonts w:ascii="Arial" w:hAnsi="Arial" w:cs="Arial"/>
        </w:rPr>
        <w:t>component</w:t>
      </w:r>
      <w:r w:rsidRPr="00462A90">
        <w:rPr>
          <w:rFonts w:ascii="Arial" w:hAnsi="Arial" w:cs="Arial"/>
          <w:spacing w:val="13"/>
        </w:rPr>
        <w:t xml:space="preserve"> </w:t>
      </w:r>
      <w:r w:rsidRPr="00462A90">
        <w:rPr>
          <w:rFonts w:ascii="Arial" w:hAnsi="Arial" w:cs="Arial"/>
        </w:rPr>
        <w:t>method</w:t>
      </w:r>
    </w:p>
    <w:p w:rsidR="0068420D" w:rsidRPr="00462A90" w:rsidRDefault="0068420D" w:rsidP="0068420D">
      <w:pPr>
        <w:widowControl w:val="0"/>
        <w:tabs>
          <w:tab w:val="left" w:pos="810"/>
        </w:tabs>
        <w:autoSpaceDE w:val="0"/>
        <w:autoSpaceDN w:val="0"/>
        <w:adjustRightInd w:val="0"/>
        <w:spacing w:after="0" w:line="240" w:lineRule="auto"/>
        <w:ind w:left="110" w:right="-20"/>
        <w:rPr>
          <w:rFonts w:ascii="Arial" w:hAnsi="Arial" w:cs="Arial"/>
        </w:rPr>
      </w:pPr>
      <w:r w:rsidRPr="00462A90">
        <w:rPr>
          <w:rFonts w:ascii="Arial" w:hAnsi="Arial" w:cs="Arial"/>
          <w:spacing w:val="2"/>
        </w:rPr>
        <w:tab/>
        <w:t>2.</w:t>
      </w:r>
      <w:r w:rsidRPr="00462A90">
        <w:rPr>
          <w:rFonts w:ascii="Arial" w:hAnsi="Arial" w:cs="Arial"/>
        </w:rPr>
        <w:t>8</w:t>
      </w:r>
      <w:r w:rsidRPr="00462A90">
        <w:rPr>
          <w:rFonts w:ascii="Arial" w:hAnsi="Arial" w:cs="Arial"/>
        </w:rPr>
        <w:tab/>
        <w:t xml:space="preserve">Represent </w:t>
      </w:r>
      <w:r w:rsidRPr="00462A90">
        <w:rPr>
          <w:rFonts w:ascii="Arial" w:hAnsi="Arial" w:cs="Arial"/>
          <w:spacing w:val="5"/>
        </w:rPr>
        <w:t xml:space="preserve">a </w:t>
      </w:r>
      <w:r w:rsidRPr="00462A90">
        <w:rPr>
          <w:rFonts w:ascii="Arial" w:hAnsi="Arial" w:cs="Arial"/>
        </w:rPr>
        <w:t>vector</w:t>
      </w:r>
      <w:r w:rsidRPr="00462A90">
        <w:rPr>
          <w:rFonts w:ascii="Arial" w:hAnsi="Arial" w:cs="Arial"/>
          <w:spacing w:val="5"/>
        </w:rPr>
        <w:t xml:space="preserve"> </w:t>
      </w:r>
      <w:r w:rsidRPr="00462A90">
        <w:rPr>
          <w:rFonts w:ascii="Arial" w:hAnsi="Arial" w:cs="Arial"/>
        </w:rPr>
        <w:t>in</w:t>
      </w:r>
      <w:r w:rsidRPr="00462A90">
        <w:rPr>
          <w:rFonts w:ascii="Arial" w:hAnsi="Arial" w:cs="Arial"/>
          <w:spacing w:val="5"/>
        </w:rPr>
        <w:t xml:space="preserve"> </w:t>
      </w:r>
      <w:r w:rsidRPr="00462A90">
        <w:rPr>
          <w:rFonts w:ascii="Arial" w:hAnsi="Arial" w:cs="Arial"/>
        </w:rPr>
        <w:t>space</w:t>
      </w:r>
      <w:r w:rsidRPr="00462A90">
        <w:rPr>
          <w:rFonts w:ascii="Arial" w:hAnsi="Arial" w:cs="Arial"/>
          <w:spacing w:val="5"/>
        </w:rPr>
        <w:t xml:space="preserve"> </w:t>
      </w:r>
      <w:r w:rsidRPr="00462A90">
        <w:rPr>
          <w:rFonts w:ascii="Arial" w:hAnsi="Arial" w:cs="Arial"/>
        </w:rPr>
        <w:t>using</w:t>
      </w:r>
      <w:r w:rsidRPr="00462A90">
        <w:rPr>
          <w:rFonts w:ascii="Arial" w:hAnsi="Arial" w:cs="Arial"/>
          <w:spacing w:val="5"/>
        </w:rPr>
        <w:t xml:space="preserve"> </w:t>
      </w:r>
      <w:r w:rsidRPr="00462A90">
        <w:rPr>
          <w:rFonts w:ascii="Arial" w:hAnsi="Arial" w:cs="Arial"/>
        </w:rPr>
        <w:t>unit</w:t>
      </w:r>
      <w:r w:rsidRPr="00462A90">
        <w:rPr>
          <w:rFonts w:ascii="Arial" w:hAnsi="Arial" w:cs="Arial"/>
          <w:spacing w:val="5"/>
        </w:rPr>
        <w:t xml:space="preserve"> </w:t>
      </w:r>
      <w:r w:rsidRPr="00462A90">
        <w:rPr>
          <w:rFonts w:ascii="Arial" w:hAnsi="Arial" w:cs="Arial"/>
        </w:rPr>
        <w:t>vectors</w:t>
      </w:r>
      <w:r w:rsidRPr="00462A90">
        <w:rPr>
          <w:rFonts w:ascii="Arial" w:hAnsi="Arial" w:cs="Arial"/>
          <w:spacing w:val="5"/>
        </w:rPr>
        <w:t xml:space="preserve"> </w:t>
      </w:r>
      <w:r w:rsidRPr="00462A90">
        <w:rPr>
          <w:rFonts w:ascii="Arial" w:hAnsi="Arial" w:cs="Arial"/>
        </w:rPr>
        <w:t>(I,</w:t>
      </w:r>
      <w:r w:rsidRPr="00462A90">
        <w:rPr>
          <w:rFonts w:ascii="Arial" w:hAnsi="Arial" w:cs="Arial"/>
          <w:spacing w:val="5"/>
        </w:rPr>
        <w:t xml:space="preserve"> </w:t>
      </w:r>
      <w:r w:rsidRPr="00462A90">
        <w:rPr>
          <w:rFonts w:ascii="Arial" w:hAnsi="Arial" w:cs="Arial"/>
        </w:rPr>
        <w:t>j,</w:t>
      </w:r>
      <w:r w:rsidRPr="00462A90">
        <w:rPr>
          <w:rFonts w:ascii="Arial" w:hAnsi="Arial" w:cs="Arial"/>
          <w:spacing w:val="5"/>
        </w:rPr>
        <w:t xml:space="preserve"> </w:t>
      </w:r>
      <w:r w:rsidRPr="00462A90">
        <w:rPr>
          <w:rFonts w:ascii="Arial" w:hAnsi="Arial" w:cs="Arial"/>
        </w:rPr>
        <w:t>k)</w:t>
      </w:r>
    </w:p>
    <w:p w:rsidR="0068420D" w:rsidRPr="00462A90" w:rsidRDefault="0068420D" w:rsidP="0068420D">
      <w:pPr>
        <w:widowControl w:val="0"/>
        <w:tabs>
          <w:tab w:val="left" w:pos="810"/>
        </w:tabs>
        <w:autoSpaceDE w:val="0"/>
        <w:autoSpaceDN w:val="0"/>
        <w:adjustRightInd w:val="0"/>
        <w:spacing w:after="0" w:line="240" w:lineRule="auto"/>
        <w:ind w:left="110" w:right="-20"/>
        <w:rPr>
          <w:rFonts w:ascii="Arial" w:hAnsi="Arial" w:cs="Arial"/>
        </w:rPr>
      </w:pPr>
      <w:r w:rsidRPr="00462A90">
        <w:rPr>
          <w:rFonts w:ascii="Arial" w:hAnsi="Arial" w:cs="Arial"/>
          <w:spacing w:val="2"/>
        </w:rPr>
        <w:tab/>
        <w:t>2.</w:t>
      </w:r>
      <w:r w:rsidRPr="00462A90">
        <w:rPr>
          <w:rFonts w:ascii="Arial" w:hAnsi="Arial" w:cs="Arial"/>
        </w:rPr>
        <w:t>9</w:t>
      </w:r>
      <w:r w:rsidRPr="00462A90">
        <w:rPr>
          <w:rFonts w:ascii="Arial" w:hAnsi="Arial" w:cs="Arial"/>
        </w:rPr>
        <w:tab/>
        <w:t>State</w:t>
      </w:r>
      <w:r w:rsidRPr="00462A90">
        <w:rPr>
          <w:rFonts w:ascii="Arial" w:hAnsi="Arial" w:cs="Arial"/>
          <w:spacing w:val="4"/>
        </w:rPr>
        <w:t xml:space="preserve"> </w:t>
      </w:r>
      <w:r w:rsidRPr="00462A90">
        <w:rPr>
          <w:rFonts w:ascii="Arial" w:hAnsi="Arial" w:cs="Arial"/>
        </w:rPr>
        <w:t>triangle</w:t>
      </w:r>
      <w:r w:rsidRPr="00462A90">
        <w:rPr>
          <w:rFonts w:ascii="Arial" w:hAnsi="Arial" w:cs="Arial"/>
          <w:spacing w:val="4"/>
        </w:rPr>
        <w:t xml:space="preserve"> </w:t>
      </w:r>
      <w:r w:rsidRPr="00462A90">
        <w:rPr>
          <w:rFonts w:ascii="Arial" w:hAnsi="Arial" w:cs="Arial"/>
        </w:rPr>
        <w:t>law</w:t>
      </w:r>
      <w:r w:rsidRPr="00462A90">
        <w:rPr>
          <w:rFonts w:ascii="Arial" w:hAnsi="Arial" w:cs="Arial"/>
          <w:spacing w:val="4"/>
        </w:rPr>
        <w:t xml:space="preserve"> of addition </w:t>
      </w:r>
      <w:r w:rsidRPr="00462A90">
        <w:rPr>
          <w:rFonts w:ascii="Arial" w:hAnsi="Arial" w:cs="Arial"/>
        </w:rPr>
        <w:t>of</w:t>
      </w:r>
      <w:r w:rsidRPr="00462A90">
        <w:rPr>
          <w:rFonts w:ascii="Arial" w:hAnsi="Arial" w:cs="Arial"/>
          <w:spacing w:val="4"/>
        </w:rPr>
        <w:t xml:space="preserve"> </w:t>
      </w:r>
      <w:r w:rsidRPr="00462A90">
        <w:rPr>
          <w:rFonts w:ascii="Arial" w:hAnsi="Arial" w:cs="Arial"/>
        </w:rPr>
        <w:t>vectors</w:t>
      </w:r>
    </w:p>
    <w:p w:rsidR="0068420D" w:rsidRPr="00462A90" w:rsidRDefault="0068420D" w:rsidP="0068420D">
      <w:pPr>
        <w:widowControl w:val="0"/>
        <w:tabs>
          <w:tab w:val="left" w:pos="810"/>
        </w:tabs>
        <w:autoSpaceDE w:val="0"/>
        <w:autoSpaceDN w:val="0"/>
        <w:adjustRightInd w:val="0"/>
        <w:spacing w:after="0" w:line="240" w:lineRule="auto"/>
        <w:ind w:left="110" w:right="-20"/>
        <w:rPr>
          <w:rFonts w:ascii="Arial" w:hAnsi="Arial" w:cs="Arial"/>
        </w:rPr>
      </w:pPr>
      <w:r w:rsidRPr="00462A90">
        <w:rPr>
          <w:rFonts w:ascii="Arial" w:hAnsi="Arial" w:cs="Arial"/>
          <w:spacing w:val="3"/>
        </w:rPr>
        <w:tab/>
        <w:t>2.1</w:t>
      </w:r>
      <w:r w:rsidRPr="00462A90">
        <w:rPr>
          <w:rFonts w:ascii="Arial" w:hAnsi="Arial" w:cs="Arial"/>
        </w:rPr>
        <w:t>0</w:t>
      </w:r>
      <w:r w:rsidRPr="00462A90">
        <w:rPr>
          <w:rFonts w:ascii="Arial" w:hAnsi="Arial" w:cs="Arial"/>
        </w:rPr>
        <w:tab/>
        <w:t>State</w:t>
      </w:r>
      <w:r w:rsidRPr="00462A90">
        <w:rPr>
          <w:rFonts w:ascii="Arial" w:hAnsi="Arial" w:cs="Arial"/>
          <w:spacing w:val="13"/>
        </w:rPr>
        <w:t xml:space="preserve"> </w:t>
      </w:r>
      <w:r w:rsidRPr="00462A90">
        <w:rPr>
          <w:rFonts w:ascii="Arial" w:hAnsi="Arial" w:cs="Arial"/>
        </w:rPr>
        <w:t>parallelogram</w:t>
      </w:r>
      <w:r w:rsidRPr="00462A90">
        <w:rPr>
          <w:rFonts w:ascii="Arial" w:hAnsi="Arial" w:cs="Arial"/>
          <w:spacing w:val="13"/>
        </w:rPr>
        <w:t xml:space="preserve"> </w:t>
      </w:r>
      <w:r w:rsidRPr="00462A90">
        <w:rPr>
          <w:rFonts w:ascii="Arial" w:hAnsi="Arial" w:cs="Arial"/>
        </w:rPr>
        <w:t>law</w:t>
      </w:r>
      <w:r w:rsidRPr="00462A90">
        <w:rPr>
          <w:rFonts w:ascii="Arial" w:hAnsi="Arial" w:cs="Arial"/>
          <w:spacing w:val="13"/>
        </w:rPr>
        <w:t xml:space="preserve"> </w:t>
      </w:r>
      <w:r w:rsidRPr="00462A90">
        <w:rPr>
          <w:rFonts w:ascii="Arial" w:hAnsi="Arial" w:cs="Arial"/>
        </w:rPr>
        <w:t>of</w:t>
      </w:r>
      <w:r w:rsidRPr="00462A90">
        <w:rPr>
          <w:rFonts w:ascii="Arial" w:hAnsi="Arial" w:cs="Arial"/>
          <w:spacing w:val="13"/>
        </w:rPr>
        <w:t xml:space="preserve"> addition of </w:t>
      </w:r>
      <w:r w:rsidRPr="00462A90">
        <w:rPr>
          <w:rFonts w:ascii="Arial" w:hAnsi="Arial" w:cs="Arial"/>
        </w:rPr>
        <w:t>vectors</w:t>
      </w:r>
    </w:p>
    <w:p w:rsidR="0068420D" w:rsidRPr="00462A90" w:rsidRDefault="0068420D" w:rsidP="0068420D">
      <w:pPr>
        <w:widowControl w:val="0"/>
        <w:tabs>
          <w:tab w:val="left" w:pos="810"/>
        </w:tabs>
        <w:autoSpaceDE w:val="0"/>
        <w:autoSpaceDN w:val="0"/>
        <w:adjustRightInd w:val="0"/>
        <w:spacing w:after="0" w:line="240" w:lineRule="auto"/>
        <w:ind w:left="110" w:right="-20"/>
        <w:rPr>
          <w:rFonts w:ascii="Arial" w:hAnsi="Arial" w:cs="Arial"/>
        </w:rPr>
      </w:pPr>
      <w:r w:rsidRPr="00462A90">
        <w:rPr>
          <w:rFonts w:ascii="Arial" w:hAnsi="Arial" w:cs="Arial"/>
          <w:spacing w:val="2"/>
        </w:rPr>
        <w:tab/>
        <w:t>2.</w:t>
      </w:r>
      <w:r w:rsidRPr="00462A90">
        <w:rPr>
          <w:rFonts w:ascii="Arial" w:hAnsi="Arial" w:cs="Arial"/>
          <w:spacing w:val="-8"/>
        </w:rPr>
        <w:t>1</w:t>
      </w:r>
      <w:r w:rsidRPr="00462A90">
        <w:rPr>
          <w:rFonts w:ascii="Arial" w:hAnsi="Arial" w:cs="Arial"/>
        </w:rPr>
        <w:t>1</w:t>
      </w:r>
      <w:r w:rsidRPr="00462A90">
        <w:rPr>
          <w:rFonts w:ascii="Arial" w:hAnsi="Arial" w:cs="Arial"/>
        </w:rPr>
        <w:tab/>
        <w:t>Illustrate parallelogram law of vectors in case of flying bird and sling.</w:t>
      </w:r>
    </w:p>
    <w:p w:rsidR="0068420D" w:rsidRPr="00462A90" w:rsidRDefault="0068420D" w:rsidP="0068420D">
      <w:pPr>
        <w:widowControl w:val="0"/>
        <w:tabs>
          <w:tab w:val="left" w:pos="810"/>
        </w:tabs>
        <w:autoSpaceDE w:val="0"/>
        <w:autoSpaceDN w:val="0"/>
        <w:adjustRightInd w:val="0"/>
        <w:spacing w:after="0" w:line="240" w:lineRule="auto"/>
        <w:ind w:left="110" w:right="-20"/>
        <w:rPr>
          <w:rFonts w:ascii="Arial" w:hAnsi="Arial" w:cs="Arial"/>
        </w:rPr>
      </w:pPr>
      <w:r w:rsidRPr="00462A90">
        <w:rPr>
          <w:rFonts w:ascii="Arial" w:hAnsi="Arial" w:cs="Arial"/>
          <w:spacing w:val="3"/>
        </w:rPr>
        <w:tab/>
        <w:t>2.1</w:t>
      </w:r>
      <w:r w:rsidRPr="00462A90">
        <w:rPr>
          <w:rFonts w:ascii="Arial" w:hAnsi="Arial" w:cs="Arial"/>
        </w:rPr>
        <w:t>2</w:t>
      </w:r>
      <w:r w:rsidRPr="00462A90">
        <w:rPr>
          <w:rFonts w:ascii="Arial" w:hAnsi="Arial" w:cs="Arial"/>
        </w:rPr>
        <w:tab/>
        <w:t>Derive expression for magnitude and direction of resultant of two vectors</w:t>
      </w:r>
    </w:p>
    <w:p w:rsidR="0068420D" w:rsidRPr="00462A90" w:rsidRDefault="0068420D" w:rsidP="0068420D">
      <w:pPr>
        <w:widowControl w:val="0"/>
        <w:tabs>
          <w:tab w:val="left" w:pos="810"/>
        </w:tabs>
        <w:autoSpaceDE w:val="0"/>
        <w:autoSpaceDN w:val="0"/>
        <w:adjustRightInd w:val="0"/>
        <w:spacing w:after="0" w:line="240" w:lineRule="auto"/>
        <w:ind w:left="110" w:right="-20"/>
        <w:rPr>
          <w:rFonts w:ascii="Arial" w:hAnsi="Arial" w:cs="Arial"/>
        </w:rPr>
      </w:pPr>
      <w:r w:rsidRPr="00462A90">
        <w:rPr>
          <w:rFonts w:ascii="Arial" w:hAnsi="Arial" w:cs="Arial"/>
        </w:rPr>
        <w:tab/>
        <w:t>2.13</w:t>
      </w:r>
      <w:r w:rsidRPr="00462A90">
        <w:rPr>
          <w:rFonts w:ascii="Arial" w:hAnsi="Arial" w:cs="Arial"/>
        </w:rPr>
        <w:tab/>
        <w:t>State</w:t>
      </w:r>
      <w:r w:rsidRPr="00462A90">
        <w:rPr>
          <w:rFonts w:ascii="Arial" w:hAnsi="Arial" w:cs="Arial"/>
          <w:spacing w:val="3"/>
        </w:rPr>
        <w:t xml:space="preserve"> </w:t>
      </w:r>
      <w:r w:rsidRPr="00462A90">
        <w:rPr>
          <w:rFonts w:ascii="Arial" w:hAnsi="Arial" w:cs="Arial"/>
        </w:rPr>
        <w:t>polygon</w:t>
      </w:r>
      <w:r w:rsidRPr="00462A90">
        <w:rPr>
          <w:rFonts w:ascii="Arial" w:hAnsi="Arial" w:cs="Arial"/>
          <w:spacing w:val="3"/>
        </w:rPr>
        <w:t xml:space="preserve"> </w:t>
      </w:r>
      <w:r w:rsidRPr="00462A90">
        <w:rPr>
          <w:rFonts w:ascii="Arial" w:hAnsi="Arial" w:cs="Arial"/>
        </w:rPr>
        <w:t>law</w:t>
      </w:r>
      <w:r w:rsidRPr="00462A90">
        <w:rPr>
          <w:rFonts w:ascii="Arial" w:hAnsi="Arial" w:cs="Arial"/>
          <w:spacing w:val="3"/>
        </w:rPr>
        <w:t xml:space="preserve"> </w:t>
      </w:r>
      <w:r w:rsidRPr="00462A90">
        <w:rPr>
          <w:rFonts w:ascii="Arial" w:hAnsi="Arial" w:cs="Arial"/>
        </w:rPr>
        <w:t>of addition of</w:t>
      </w:r>
      <w:r w:rsidRPr="00462A90">
        <w:rPr>
          <w:rFonts w:ascii="Arial" w:hAnsi="Arial" w:cs="Arial"/>
          <w:spacing w:val="3"/>
        </w:rPr>
        <w:t xml:space="preserve"> </w:t>
      </w:r>
      <w:r w:rsidRPr="00462A90">
        <w:rPr>
          <w:rFonts w:ascii="Arial" w:hAnsi="Arial" w:cs="Arial"/>
        </w:rPr>
        <w:t>vectors</w:t>
      </w:r>
    </w:p>
    <w:p w:rsidR="0068420D" w:rsidRPr="00462A90" w:rsidRDefault="0068420D" w:rsidP="0068420D">
      <w:pPr>
        <w:widowControl w:val="0"/>
        <w:tabs>
          <w:tab w:val="left" w:pos="810"/>
        </w:tabs>
        <w:autoSpaceDE w:val="0"/>
        <w:autoSpaceDN w:val="0"/>
        <w:adjustRightInd w:val="0"/>
        <w:spacing w:after="0" w:line="240" w:lineRule="auto"/>
        <w:ind w:left="110" w:right="-20"/>
        <w:rPr>
          <w:rFonts w:ascii="Arial" w:hAnsi="Arial" w:cs="Arial"/>
        </w:rPr>
      </w:pPr>
      <w:r w:rsidRPr="00462A90">
        <w:rPr>
          <w:rFonts w:ascii="Arial" w:hAnsi="Arial" w:cs="Arial"/>
          <w:spacing w:val="3"/>
        </w:rPr>
        <w:tab/>
        <w:t>2.1</w:t>
      </w:r>
      <w:r w:rsidRPr="00462A90">
        <w:rPr>
          <w:rFonts w:ascii="Arial" w:hAnsi="Arial" w:cs="Arial"/>
        </w:rPr>
        <w:t>4</w:t>
      </w:r>
      <w:r w:rsidRPr="00462A90">
        <w:rPr>
          <w:rFonts w:ascii="Arial" w:hAnsi="Arial" w:cs="Arial"/>
        </w:rPr>
        <w:tab/>
        <w:t>Explain</w:t>
      </w:r>
      <w:r w:rsidRPr="00462A90">
        <w:rPr>
          <w:rFonts w:ascii="Arial" w:hAnsi="Arial" w:cs="Arial"/>
          <w:spacing w:val="11"/>
        </w:rPr>
        <w:t xml:space="preserve"> </w:t>
      </w:r>
      <w:r w:rsidRPr="00462A90">
        <w:rPr>
          <w:rFonts w:ascii="Arial" w:hAnsi="Arial" w:cs="Arial"/>
        </w:rPr>
        <w:t>subtraction</w:t>
      </w:r>
      <w:r w:rsidRPr="00462A90">
        <w:rPr>
          <w:rFonts w:ascii="Arial" w:hAnsi="Arial" w:cs="Arial"/>
          <w:spacing w:val="22"/>
        </w:rPr>
        <w:t xml:space="preserve"> </w:t>
      </w:r>
      <w:r w:rsidRPr="00462A90">
        <w:rPr>
          <w:rFonts w:ascii="Arial" w:hAnsi="Arial" w:cs="Arial"/>
        </w:rPr>
        <w:t>of</w:t>
      </w:r>
      <w:r w:rsidRPr="00462A90">
        <w:rPr>
          <w:rFonts w:ascii="Arial" w:hAnsi="Arial" w:cs="Arial"/>
          <w:spacing w:val="11"/>
        </w:rPr>
        <w:t xml:space="preserve"> </w:t>
      </w:r>
      <w:r w:rsidRPr="00462A90">
        <w:rPr>
          <w:rFonts w:ascii="Arial" w:hAnsi="Arial" w:cs="Arial"/>
        </w:rPr>
        <w:t>vectors</w:t>
      </w:r>
    </w:p>
    <w:p w:rsidR="0068420D" w:rsidRPr="00462A90" w:rsidRDefault="0068420D" w:rsidP="0068420D">
      <w:pPr>
        <w:widowControl w:val="0"/>
        <w:tabs>
          <w:tab w:val="left" w:pos="810"/>
        </w:tabs>
        <w:autoSpaceDE w:val="0"/>
        <w:autoSpaceDN w:val="0"/>
        <w:adjustRightInd w:val="0"/>
        <w:spacing w:after="0" w:line="240" w:lineRule="auto"/>
        <w:ind w:left="110" w:right="-61"/>
        <w:rPr>
          <w:rFonts w:ascii="Arial" w:hAnsi="Arial" w:cs="Arial"/>
        </w:rPr>
      </w:pPr>
      <w:r w:rsidRPr="00462A90">
        <w:rPr>
          <w:rFonts w:ascii="Arial" w:hAnsi="Arial" w:cs="Arial"/>
          <w:spacing w:val="3"/>
        </w:rPr>
        <w:tab/>
        <w:t>2.1</w:t>
      </w:r>
      <w:r w:rsidRPr="00462A90">
        <w:rPr>
          <w:rFonts w:ascii="Arial" w:hAnsi="Arial" w:cs="Arial"/>
        </w:rPr>
        <w:t>5</w:t>
      </w:r>
      <w:r w:rsidRPr="00462A90">
        <w:rPr>
          <w:rFonts w:ascii="Arial" w:hAnsi="Arial" w:cs="Arial"/>
        </w:rPr>
        <w:tab/>
      </w:r>
      <w:r w:rsidRPr="00462A90">
        <w:rPr>
          <w:rFonts w:ascii="Arial" w:hAnsi="Arial" w:cs="Arial"/>
          <w:spacing w:val="-1"/>
        </w:rPr>
        <w:t>Defin</w:t>
      </w:r>
      <w:r w:rsidRPr="00462A90">
        <w:rPr>
          <w:rFonts w:ascii="Arial" w:hAnsi="Arial" w:cs="Arial"/>
        </w:rPr>
        <w:t>e</w:t>
      </w:r>
      <w:r w:rsidRPr="00462A90">
        <w:rPr>
          <w:rFonts w:ascii="Arial" w:hAnsi="Arial" w:cs="Arial"/>
          <w:spacing w:val="-15"/>
        </w:rPr>
        <w:t xml:space="preserve"> </w:t>
      </w:r>
      <w:r w:rsidRPr="00462A90">
        <w:rPr>
          <w:rFonts w:ascii="Arial" w:hAnsi="Arial" w:cs="Arial"/>
          <w:spacing w:val="-1"/>
        </w:rPr>
        <w:t>Do</w:t>
      </w:r>
      <w:r w:rsidRPr="00462A90">
        <w:rPr>
          <w:rFonts w:ascii="Arial" w:hAnsi="Arial" w:cs="Arial"/>
        </w:rPr>
        <w:t>t</w:t>
      </w:r>
      <w:r w:rsidRPr="00462A90">
        <w:rPr>
          <w:rFonts w:ascii="Arial" w:hAnsi="Arial" w:cs="Arial"/>
          <w:spacing w:val="-15"/>
        </w:rPr>
        <w:t xml:space="preserve"> </w:t>
      </w:r>
      <w:r w:rsidRPr="00462A90">
        <w:rPr>
          <w:rFonts w:ascii="Arial" w:hAnsi="Arial" w:cs="Arial"/>
          <w:spacing w:val="-1"/>
        </w:rPr>
        <w:t>produc</w:t>
      </w:r>
      <w:r w:rsidRPr="00462A90">
        <w:rPr>
          <w:rFonts w:ascii="Arial" w:hAnsi="Arial" w:cs="Arial"/>
        </w:rPr>
        <w:t>t</w:t>
      </w:r>
      <w:r w:rsidRPr="00462A90">
        <w:rPr>
          <w:rFonts w:ascii="Arial" w:hAnsi="Arial" w:cs="Arial"/>
          <w:spacing w:val="-15"/>
        </w:rPr>
        <w:t xml:space="preserve"> </w:t>
      </w:r>
      <w:r w:rsidRPr="00462A90">
        <w:rPr>
          <w:rFonts w:ascii="Arial" w:hAnsi="Arial" w:cs="Arial"/>
          <w:spacing w:val="-1"/>
        </w:rPr>
        <w:t>o</w:t>
      </w:r>
      <w:r w:rsidRPr="00462A90">
        <w:rPr>
          <w:rFonts w:ascii="Arial" w:hAnsi="Arial" w:cs="Arial"/>
        </w:rPr>
        <w:t>f</w:t>
      </w:r>
      <w:r w:rsidRPr="00462A90">
        <w:rPr>
          <w:rFonts w:ascii="Arial" w:hAnsi="Arial" w:cs="Arial"/>
          <w:spacing w:val="-15"/>
        </w:rPr>
        <w:t xml:space="preserve"> </w:t>
      </w:r>
      <w:r w:rsidRPr="00462A90">
        <w:rPr>
          <w:rFonts w:ascii="Arial" w:hAnsi="Arial" w:cs="Arial"/>
          <w:spacing w:val="-1"/>
        </w:rPr>
        <w:t>tw</w:t>
      </w:r>
      <w:r w:rsidRPr="00462A90">
        <w:rPr>
          <w:rFonts w:ascii="Arial" w:hAnsi="Arial" w:cs="Arial"/>
        </w:rPr>
        <w:t>o</w:t>
      </w:r>
      <w:r w:rsidRPr="00462A90">
        <w:rPr>
          <w:rFonts w:ascii="Arial" w:hAnsi="Arial" w:cs="Arial"/>
          <w:spacing w:val="-15"/>
        </w:rPr>
        <w:t xml:space="preserve"> </w:t>
      </w:r>
      <w:r w:rsidRPr="00462A90">
        <w:rPr>
          <w:rFonts w:ascii="Arial" w:hAnsi="Arial" w:cs="Arial"/>
          <w:spacing w:val="-1"/>
        </w:rPr>
        <w:t>vector</w:t>
      </w:r>
      <w:r w:rsidRPr="00462A90">
        <w:rPr>
          <w:rFonts w:ascii="Arial" w:hAnsi="Arial" w:cs="Arial"/>
        </w:rPr>
        <w:t>s</w:t>
      </w:r>
      <w:r w:rsidRPr="00462A90">
        <w:rPr>
          <w:rFonts w:ascii="Arial" w:hAnsi="Arial" w:cs="Arial"/>
          <w:spacing w:val="-15"/>
        </w:rPr>
        <w:t xml:space="preserve"> </w:t>
      </w:r>
      <w:r w:rsidRPr="00462A90">
        <w:rPr>
          <w:rFonts w:ascii="Arial" w:hAnsi="Arial" w:cs="Arial"/>
          <w:spacing w:val="-1"/>
        </w:rPr>
        <w:t>wit</w:t>
      </w:r>
      <w:r w:rsidRPr="00462A90">
        <w:rPr>
          <w:rFonts w:ascii="Arial" w:hAnsi="Arial" w:cs="Arial"/>
        </w:rPr>
        <w:t>h</w:t>
      </w:r>
      <w:r w:rsidRPr="00462A90">
        <w:rPr>
          <w:rFonts w:ascii="Arial" w:hAnsi="Arial" w:cs="Arial"/>
          <w:spacing w:val="-15"/>
        </w:rPr>
        <w:t xml:space="preserve"> </w:t>
      </w:r>
      <w:r w:rsidRPr="00462A90">
        <w:rPr>
          <w:rFonts w:ascii="Arial" w:hAnsi="Arial" w:cs="Arial"/>
          <w:spacing w:val="-1"/>
        </w:rPr>
        <w:t>example</w:t>
      </w:r>
      <w:r w:rsidRPr="00462A90">
        <w:rPr>
          <w:rFonts w:ascii="Arial" w:hAnsi="Arial" w:cs="Arial"/>
        </w:rPr>
        <w:t>s</w:t>
      </w:r>
      <w:r w:rsidRPr="00462A90">
        <w:rPr>
          <w:rFonts w:ascii="Arial" w:hAnsi="Arial" w:cs="Arial"/>
          <w:spacing w:val="-15"/>
        </w:rPr>
        <w:t xml:space="preserve"> </w:t>
      </w:r>
      <w:r w:rsidRPr="00462A90">
        <w:rPr>
          <w:rFonts w:ascii="Arial" w:hAnsi="Arial" w:cs="Arial"/>
        </w:rPr>
        <w:t>(</w:t>
      </w:r>
      <w:r w:rsidRPr="00462A90">
        <w:rPr>
          <w:rFonts w:ascii="Arial" w:hAnsi="Arial" w:cs="Arial"/>
          <w:spacing w:val="-15"/>
        </w:rPr>
        <w:t xml:space="preserve">Work </w:t>
      </w:r>
      <w:r w:rsidRPr="00462A90">
        <w:rPr>
          <w:rFonts w:ascii="Arial" w:hAnsi="Arial" w:cs="Arial"/>
          <w:spacing w:val="-1"/>
        </w:rPr>
        <w:t>done</w:t>
      </w:r>
      <w:r w:rsidRPr="00462A90">
        <w:rPr>
          <w:rFonts w:ascii="Arial" w:hAnsi="Arial" w:cs="Arial"/>
        </w:rPr>
        <w:t>, Power</w:t>
      </w:r>
      <w:r w:rsidRPr="00462A90">
        <w:rPr>
          <w:rFonts w:ascii="Arial" w:hAnsi="Arial" w:cs="Arial"/>
          <w:spacing w:val="-15"/>
        </w:rPr>
        <w:t>)</w:t>
      </w:r>
    </w:p>
    <w:p w:rsidR="0068420D" w:rsidRPr="00462A90" w:rsidRDefault="0068420D" w:rsidP="0068420D">
      <w:pPr>
        <w:widowControl w:val="0"/>
        <w:tabs>
          <w:tab w:val="left" w:pos="810"/>
        </w:tabs>
        <w:autoSpaceDE w:val="0"/>
        <w:autoSpaceDN w:val="0"/>
        <w:adjustRightInd w:val="0"/>
        <w:spacing w:after="0" w:line="240" w:lineRule="auto"/>
        <w:ind w:left="110" w:right="-20"/>
        <w:rPr>
          <w:rFonts w:ascii="Arial" w:hAnsi="Arial" w:cs="Arial"/>
        </w:rPr>
      </w:pPr>
      <w:r w:rsidRPr="00462A90">
        <w:rPr>
          <w:rFonts w:ascii="Arial" w:hAnsi="Arial" w:cs="Arial"/>
          <w:spacing w:val="3"/>
        </w:rPr>
        <w:tab/>
        <w:t>2.1</w:t>
      </w:r>
      <w:r w:rsidRPr="00462A90">
        <w:rPr>
          <w:rFonts w:ascii="Arial" w:hAnsi="Arial" w:cs="Arial"/>
        </w:rPr>
        <w:t>6</w:t>
      </w:r>
      <w:r w:rsidRPr="00462A90">
        <w:rPr>
          <w:rFonts w:ascii="Arial" w:hAnsi="Arial" w:cs="Arial"/>
        </w:rPr>
        <w:tab/>
        <w:t>Mention</w:t>
      </w:r>
      <w:r w:rsidRPr="00462A90">
        <w:rPr>
          <w:rFonts w:ascii="Arial" w:hAnsi="Arial" w:cs="Arial"/>
          <w:spacing w:val="9"/>
        </w:rPr>
        <w:t xml:space="preserve"> </w:t>
      </w:r>
      <w:r w:rsidRPr="00462A90">
        <w:rPr>
          <w:rFonts w:ascii="Arial" w:hAnsi="Arial" w:cs="Arial"/>
        </w:rPr>
        <w:t>the</w:t>
      </w:r>
      <w:r w:rsidRPr="00462A90">
        <w:rPr>
          <w:rFonts w:ascii="Arial" w:hAnsi="Arial" w:cs="Arial"/>
          <w:spacing w:val="9"/>
        </w:rPr>
        <w:t xml:space="preserve"> </w:t>
      </w:r>
      <w:r w:rsidRPr="00462A90">
        <w:rPr>
          <w:rFonts w:ascii="Arial" w:hAnsi="Arial" w:cs="Arial"/>
        </w:rPr>
        <w:t>properties</w:t>
      </w:r>
      <w:r w:rsidRPr="00462A90">
        <w:rPr>
          <w:rFonts w:ascii="Arial" w:hAnsi="Arial" w:cs="Arial"/>
          <w:spacing w:val="9"/>
        </w:rPr>
        <w:t xml:space="preserve"> </w:t>
      </w:r>
      <w:r w:rsidRPr="00462A90">
        <w:rPr>
          <w:rFonts w:ascii="Arial" w:hAnsi="Arial" w:cs="Arial"/>
        </w:rPr>
        <w:t>of</w:t>
      </w:r>
      <w:r w:rsidRPr="00462A90">
        <w:rPr>
          <w:rFonts w:ascii="Arial" w:hAnsi="Arial" w:cs="Arial"/>
          <w:spacing w:val="9"/>
        </w:rPr>
        <w:t xml:space="preserve"> </w:t>
      </w:r>
      <w:r w:rsidRPr="00462A90">
        <w:rPr>
          <w:rFonts w:ascii="Arial" w:hAnsi="Arial" w:cs="Arial"/>
        </w:rPr>
        <w:t>Dot</w:t>
      </w:r>
      <w:r w:rsidRPr="00462A90">
        <w:rPr>
          <w:rFonts w:ascii="Arial" w:hAnsi="Arial" w:cs="Arial"/>
          <w:spacing w:val="9"/>
        </w:rPr>
        <w:t xml:space="preserve"> </w:t>
      </w:r>
      <w:r w:rsidRPr="00462A90">
        <w:rPr>
          <w:rFonts w:ascii="Arial" w:hAnsi="Arial" w:cs="Arial"/>
        </w:rPr>
        <w:t>product</w:t>
      </w:r>
    </w:p>
    <w:p w:rsidR="0068420D" w:rsidRPr="00462A90" w:rsidRDefault="0068420D" w:rsidP="0068420D">
      <w:pPr>
        <w:widowControl w:val="0"/>
        <w:tabs>
          <w:tab w:val="left" w:pos="810"/>
          <w:tab w:val="left" w:pos="8640"/>
        </w:tabs>
        <w:autoSpaceDE w:val="0"/>
        <w:autoSpaceDN w:val="0"/>
        <w:adjustRightInd w:val="0"/>
        <w:spacing w:after="0" w:line="240" w:lineRule="auto"/>
        <w:ind w:left="1440" w:right="-270" w:hanging="1330"/>
        <w:rPr>
          <w:rFonts w:ascii="Arial" w:hAnsi="Arial" w:cs="Arial"/>
        </w:rPr>
      </w:pPr>
      <w:r w:rsidRPr="00462A90">
        <w:rPr>
          <w:rFonts w:ascii="Arial" w:hAnsi="Arial" w:cs="Arial"/>
          <w:spacing w:val="3"/>
        </w:rPr>
        <w:tab/>
        <w:t>2.1</w:t>
      </w:r>
      <w:r w:rsidRPr="00462A90">
        <w:rPr>
          <w:rFonts w:ascii="Arial" w:hAnsi="Arial" w:cs="Arial"/>
        </w:rPr>
        <w:t>7</w:t>
      </w:r>
      <w:r w:rsidRPr="00462A90">
        <w:rPr>
          <w:rFonts w:ascii="Arial" w:hAnsi="Arial" w:cs="Arial"/>
        </w:rPr>
        <w:tab/>
      </w:r>
      <w:r w:rsidRPr="00462A90">
        <w:rPr>
          <w:rFonts w:ascii="Arial" w:hAnsi="Arial" w:cs="Arial"/>
          <w:spacing w:val="3"/>
        </w:rPr>
        <w:t>Defin</w:t>
      </w:r>
      <w:r w:rsidRPr="00462A90">
        <w:rPr>
          <w:rFonts w:ascii="Arial" w:hAnsi="Arial" w:cs="Arial"/>
        </w:rPr>
        <w:t>e</w:t>
      </w:r>
      <w:r w:rsidRPr="00462A90">
        <w:rPr>
          <w:rFonts w:ascii="Arial" w:hAnsi="Arial" w:cs="Arial"/>
          <w:spacing w:val="30"/>
        </w:rPr>
        <w:t xml:space="preserve"> </w:t>
      </w:r>
      <w:r w:rsidRPr="00462A90">
        <w:rPr>
          <w:rFonts w:ascii="Arial" w:hAnsi="Arial" w:cs="Arial"/>
          <w:spacing w:val="3"/>
        </w:rPr>
        <w:t>Cros</w:t>
      </w:r>
      <w:r w:rsidRPr="00462A90">
        <w:rPr>
          <w:rFonts w:ascii="Arial" w:hAnsi="Arial" w:cs="Arial"/>
        </w:rPr>
        <w:t>s</w:t>
      </w:r>
      <w:r w:rsidRPr="00462A90">
        <w:rPr>
          <w:rFonts w:ascii="Arial" w:hAnsi="Arial" w:cs="Arial"/>
          <w:spacing w:val="30"/>
        </w:rPr>
        <w:t xml:space="preserve"> </w:t>
      </w:r>
      <w:r w:rsidRPr="00462A90">
        <w:rPr>
          <w:rFonts w:ascii="Arial" w:hAnsi="Arial" w:cs="Arial"/>
          <w:spacing w:val="3"/>
        </w:rPr>
        <w:t>product</w:t>
      </w:r>
      <w:r w:rsidRPr="00462A90">
        <w:rPr>
          <w:rFonts w:ascii="Arial" w:hAnsi="Arial" w:cs="Arial"/>
        </w:rPr>
        <w:t>s</w:t>
      </w:r>
      <w:r w:rsidRPr="00462A90">
        <w:rPr>
          <w:rFonts w:ascii="Arial" w:hAnsi="Arial" w:cs="Arial"/>
          <w:spacing w:val="30"/>
        </w:rPr>
        <w:t xml:space="preserve"> </w:t>
      </w:r>
      <w:r w:rsidRPr="00462A90">
        <w:rPr>
          <w:rFonts w:ascii="Arial" w:hAnsi="Arial" w:cs="Arial"/>
          <w:spacing w:val="3"/>
        </w:rPr>
        <w:t>o</w:t>
      </w:r>
      <w:r w:rsidRPr="00462A90">
        <w:rPr>
          <w:rFonts w:ascii="Arial" w:hAnsi="Arial" w:cs="Arial"/>
        </w:rPr>
        <w:t>f</w:t>
      </w:r>
      <w:r w:rsidRPr="00462A90">
        <w:rPr>
          <w:rFonts w:ascii="Arial" w:hAnsi="Arial" w:cs="Arial"/>
          <w:spacing w:val="30"/>
        </w:rPr>
        <w:t xml:space="preserve"> </w:t>
      </w:r>
      <w:r w:rsidRPr="00462A90">
        <w:rPr>
          <w:rFonts w:ascii="Arial" w:hAnsi="Arial" w:cs="Arial"/>
          <w:spacing w:val="3"/>
        </w:rPr>
        <w:t>tw</w:t>
      </w:r>
      <w:r w:rsidRPr="00462A90">
        <w:rPr>
          <w:rFonts w:ascii="Arial" w:hAnsi="Arial" w:cs="Arial"/>
        </w:rPr>
        <w:t>o</w:t>
      </w:r>
      <w:r w:rsidRPr="00462A90">
        <w:rPr>
          <w:rFonts w:ascii="Arial" w:hAnsi="Arial" w:cs="Arial"/>
          <w:spacing w:val="30"/>
        </w:rPr>
        <w:t xml:space="preserve"> </w:t>
      </w:r>
      <w:r w:rsidRPr="00462A90">
        <w:rPr>
          <w:rFonts w:ascii="Arial" w:hAnsi="Arial" w:cs="Arial"/>
          <w:spacing w:val="3"/>
        </w:rPr>
        <w:t>vector</w:t>
      </w:r>
      <w:r w:rsidRPr="00462A90">
        <w:rPr>
          <w:rFonts w:ascii="Arial" w:hAnsi="Arial" w:cs="Arial"/>
        </w:rPr>
        <w:t>s</w:t>
      </w:r>
      <w:r w:rsidRPr="00462A90">
        <w:rPr>
          <w:rFonts w:ascii="Arial" w:hAnsi="Arial" w:cs="Arial"/>
          <w:spacing w:val="30"/>
        </w:rPr>
        <w:t xml:space="preserve"> </w:t>
      </w:r>
      <w:r w:rsidRPr="00462A90">
        <w:rPr>
          <w:rFonts w:ascii="Arial" w:hAnsi="Arial" w:cs="Arial"/>
          <w:spacing w:val="3"/>
        </w:rPr>
        <w:t>wit</w:t>
      </w:r>
      <w:r w:rsidRPr="00462A90">
        <w:rPr>
          <w:rFonts w:ascii="Arial" w:hAnsi="Arial" w:cs="Arial"/>
        </w:rPr>
        <w:t>h</w:t>
      </w:r>
      <w:r w:rsidRPr="00462A90">
        <w:rPr>
          <w:rFonts w:ascii="Arial" w:hAnsi="Arial" w:cs="Arial"/>
          <w:spacing w:val="30"/>
        </w:rPr>
        <w:t xml:space="preserve"> </w:t>
      </w:r>
      <w:r w:rsidRPr="00462A90">
        <w:rPr>
          <w:rFonts w:ascii="Arial" w:hAnsi="Arial" w:cs="Arial"/>
          <w:spacing w:val="3"/>
        </w:rPr>
        <w:t>example</w:t>
      </w:r>
      <w:r w:rsidRPr="00462A90">
        <w:rPr>
          <w:rFonts w:ascii="Arial" w:hAnsi="Arial" w:cs="Arial"/>
        </w:rPr>
        <w:t>s</w:t>
      </w:r>
      <w:r w:rsidRPr="00462A90">
        <w:rPr>
          <w:rFonts w:ascii="Arial" w:hAnsi="Arial" w:cs="Arial"/>
          <w:spacing w:val="3"/>
        </w:rPr>
        <w:t xml:space="preserve"> (</w:t>
      </w:r>
      <w:r w:rsidRPr="00462A90">
        <w:rPr>
          <w:rFonts w:ascii="Arial" w:hAnsi="Arial" w:cs="Arial"/>
          <w:spacing w:val="-17"/>
        </w:rPr>
        <w:t>T</w:t>
      </w:r>
      <w:r w:rsidRPr="00462A90">
        <w:rPr>
          <w:rFonts w:ascii="Arial" w:hAnsi="Arial" w:cs="Arial"/>
          <w:spacing w:val="3"/>
        </w:rPr>
        <w:t>orque</w:t>
      </w:r>
      <w:r w:rsidRPr="00462A90">
        <w:rPr>
          <w:rFonts w:ascii="Arial" w:hAnsi="Arial" w:cs="Arial"/>
        </w:rPr>
        <w:t xml:space="preserve">, </w:t>
      </w:r>
      <w:r w:rsidRPr="00462A90">
        <w:rPr>
          <w:rFonts w:ascii="Arial" w:hAnsi="Arial" w:cs="Arial"/>
          <w:spacing w:val="3"/>
        </w:rPr>
        <w:t>Linear v</w:t>
      </w:r>
      <w:r w:rsidRPr="00462A90">
        <w:rPr>
          <w:rFonts w:ascii="Arial" w:hAnsi="Arial" w:cs="Arial"/>
          <w:spacing w:val="-2"/>
        </w:rPr>
        <w:t>elocity)</w:t>
      </w:r>
    </w:p>
    <w:p w:rsidR="0068420D" w:rsidRPr="00462A90" w:rsidRDefault="0068420D" w:rsidP="0068420D">
      <w:pPr>
        <w:widowControl w:val="0"/>
        <w:tabs>
          <w:tab w:val="left" w:pos="810"/>
        </w:tabs>
        <w:autoSpaceDE w:val="0"/>
        <w:autoSpaceDN w:val="0"/>
        <w:adjustRightInd w:val="0"/>
        <w:spacing w:after="0" w:line="240" w:lineRule="auto"/>
        <w:ind w:left="110" w:right="-20"/>
        <w:rPr>
          <w:rFonts w:ascii="Arial" w:hAnsi="Arial" w:cs="Arial"/>
        </w:rPr>
      </w:pPr>
      <w:r w:rsidRPr="00462A90">
        <w:rPr>
          <w:rFonts w:ascii="Arial" w:hAnsi="Arial" w:cs="Arial"/>
          <w:spacing w:val="3"/>
        </w:rPr>
        <w:tab/>
        <w:t>2.1</w:t>
      </w:r>
      <w:r w:rsidRPr="00462A90">
        <w:rPr>
          <w:rFonts w:ascii="Arial" w:hAnsi="Arial" w:cs="Arial"/>
        </w:rPr>
        <w:t>8</w:t>
      </w:r>
      <w:r w:rsidRPr="00462A90">
        <w:rPr>
          <w:rFonts w:ascii="Arial" w:hAnsi="Arial" w:cs="Arial"/>
        </w:rPr>
        <w:tab/>
        <w:t>Mention</w:t>
      </w:r>
      <w:r w:rsidRPr="00462A90">
        <w:rPr>
          <w:rFonts w:ascii="Arial" w:hAnsi="Arial" w:cs="Arial"/>
          <w:spacing w:val="15"/>
        </w:rPr>
        <w:t xml:space="preserve"> </w:t>
      </w:r>
      <w:r w:rsidRPr="00462A90">
        <w:rPr>
          <w:rFonts w:ascii="Arial" w:hAnsi="Arial" w:cs="Arial"/>
        </w:rPr>
        <w:t>the</w:t>
      </w:r>
      <w:r w:rsidRPr="00462A90">
        <w:rPr>
          <w:rFonts w:ascii="Arial" w:hAnsi="Arial" w:cs="Arial"/>
          <w:spacing w:val="15"/>
        </w:rPr>
        <w:t xml:space="preserve"> </w:t>
      </w:r>
      <w:r w:rsidRPr="00462A90">
        <w:rPr>
          <w:rFonts w:ascii="Arial" w:hAnsi="Arial" w:cs="Arial"/>
        </w:rPr>
        <w:t>properties</w:t>
      </w:r>
      <w:r w:rsidRPr="00462A90">
        <w:rPr>
          <w:rFonts w:ascii="Arial" w:hAnsi="Arial" w:cs="Arial"/>
          <w:spacing w:val="15"/>
        </w:rPr>
        <w:t xml:space="preserve"> </w:t>
      </w:r>
      <w:r w:rsidRPr="00462A90">
        <w:rPr>
          <w:rFonts w:ascii="Arial" w:hAnsi="Arial" w:cs="Arial"/>
        </w:rPr>
        <w:t>of</w:t>
      </w:r>
      <w:r w:rsidRPr="00462A90">
        <w:rPr>
          <w:rFonts w:ascii="Arial" w:hAnsi="Arial" w:cs="Arial"/>
          <w:spacing w:val="15"/>
        </w:rPr>
        <w:t xml:space="preserve"> </w:t>
      </w:r>
      <w:r w:rsidRPr="00462A90">
        <w:rPr>
          <w:rFonts w:ascii="Arial" w:hAnsi="Arial" w:cs="Arial"/>
        </w:rPr>
        <w:t>Cross</w:t>
      </w:r>
      <w:r w:rsidRPr="00462A90">
        <w:rPr>
          <w:rFonts w:ascii="Arial" w:hAnsi="Arial" w:cs="Arial"/>
          <w:spacing w:val="15"/>
        </w:rPr>
        <w:t xml:space="preserve"> </w:t>
      </w:r>
      <w:r w:rsidRPr="00462A90">
        <w:rPr>
          <w:rFonts w:ascii="Arial" w:hAnsi="Arial" w:cs="Arial"/>
        </w:rPr>
        <w:t>product.</w:t>
      </w:r>
    </w:p>
    <w:p w:rsidR="0068420D" w:rsidRPr="00462A90" w:rsidRDefault="0068420D" w:rsidP="0068420D">
      <w:pPr>
        <w:widowControl w:val="0"/>
        <w:tabs>
          <w:tab w:val="left" w:pos="810"/>
        </w:tabs>
        <w:autoSpaceDE w:val="0"/>
        <w:autoSpaceDN w:val="0"/>
        <w:adjustRightInd w:val="0"/>
        <w:spacing w:after="0" w:line="240" w:lineRule="auto"/>
        <w:ind w:left="110" w:right="-20"/>
        <w:rPr>
          <w:rFonts w:ascii="Arial" w:hAnsi="Arial" w:cs="Arial"/>
          <w:spacing w:val="2"/>
        </w:rPr>
      </w:pPr>
      <w:r w:rsidRPr="00462A90">
        <w:rPr>
          <w:rFonts w:ascii="Arial" w:hAnsi="Arial" w:cs="Arial"/>
          <w:spacing w:val="2"/>
        </w:rPr>
        <w:tab/>
        <w:t>2.1</w:t>
      </w:r>
      <w:r w:rsidRPr="00462A90">
        <w:rPr>
          <w:rFonts w:ascii="Arial" w:hAnsi="Arial" w:cs="Arial"/>
        </w:rPr>
        <w:t>9</w:t>
      </w:r>
      <w:r w:rsidRPr="00462A90">
        <w:rPr>
          <w:rFonts w:ascii="Arial" w:hAnsi="Arial" w:cs="Arial"/>
        </w:rPr>
        <w:tab/>
      </w:r>
      <w:r w:rsidRPr="00462A90">
        <w:rPr>
          <w:rFonts w:ascii="Arial" w:hAnsi="Arial" w:cs="Arial"/>
          <w:spacing w:val="2"/>
        </w:rPr>
        <w:t>Solv</w:t>
      </w:r>
      <w:r w:rsidRPr="00462A90">
        <w:rPr>
          <w:rFonts w:ascii="Arial" w:hAnsi="Arial" w:cs="Arial"/>
        </w:rPr>
        <w:t>e</w:t>
      </w:r>
      <w:r w:rsidRPr="00462A90">
        <w:rPr>
          <w:rFonts w:ascii="Arial" w:hAnsi="Arial" w:cs="Arial"/>
          <w:spacing w:val="29"/>
        </w:rPr>
        <w:t xml:space="preserve"> the related numerical </w:t>
      </w:r>
      <w:r w:rsidRPr="00462A90">
        <w:rPr>
          <w:rFonts w:ascii="Arial" w:hAnsi="Arial" w:cs="Arial"/>
          <w:spacing w:val="2"/>
        </w:rPr>
        <w:t xml:space="preserve">problems </w:t>
      </w:r>
    </w:p>
    <w:p w:rsidR="0068420D" w:rsidRPr="00462A90" w:rsidRDefault="0068420D" w:rsidP="0068420D">
      <w:pPr>
        <w:widowControl w:val="0"/>
        <w:tabs>
          <w:tab w:val="left" w:pos="840"/>
        </w:tabs>
        <w:autoSpaceDE w:val="0"/>
        <w:autoSpaceDN w:val="0"/>
        <w:adjustRightInd w:val="0"/>
        <w:spacing w:after="0" w:line="240" w:lineRule="auto"/>
        <w:ind w:left="110" w:right="-20"/>
        <w:rPr>
          <w:rFonts w:ascii="Arial" w:hAnsi="Arial" w:cs="Arial"/>
          <w:spacing w:val="2"/>
        </w:rPr>
      </w:pPr>
    </w:p>
    <w:p w:rsidR="0068420D" w:rsidRPr="00462A90" w:rsidRDefault="0068420D" w:rsidP="0068420D">
      <w:pPr>
        <w:widowControl w:val="0"/>
        <w:tabs>
          <w:tab w:val="left" w:pos="720"/>
        </w:tabs>
        <w:autoSpaceDE w:val="0"/>
        <w:autoSpaceDN w:val="0"/>
        <w:adjustRightInd w:val="0"/>
        <w:spacing w:after="0" w:line="240" w:lineRule="auto"/>
        <w:ind w:right="-20"/>
        <w:rPr>
          <w:rFonts w:ascii="Arial" w:hAnsi="Arial" w:cs="Arial"/>
        </w:rPr>
      </w:pPr>
      <w:r w:rsidRPr="00462A90">
        <w:rPr>
          <w:rFonts w:ascii="Arial" w:hAnsi="Arial" w:cs="Arial"/>
          <w:b/>
          <w:bCs/>
          <w:spacing w:val="2"/>
        </w:rPr>
        <w:t>3.</w:t>
      </w:r>
      <w:r w:rsidRPr="00462A90">
        <w:rPr>
          <w:rFonts w:ascii="Arial" w:hAnsi="Arial" w:cs="Arial"/>
          <w:b/>
          <w:bCs/>
        </w:rPr>
        <w:t>0</w:t>
      </w:r>
      <w:r w:rsidRPr="00462A90">
        <w:rPr>
          <w:rFonts w:ascii="Arial" w:hAnsi="Arial" w:cs="Arial"/>
          <w:b/>
          <w:bCs/>
        </w:rPr>
        <w:tab/>
        <w:t>Understand the concept of Kinematics</w:t>
      </w:r>
    </w:p>
    <w:p w:rsidR="0068420D" w:rsidRPr="00462A90" w:rsidRDefault="0068420D" w:rsidP="0068420D">
      <w:pPr>
        <w:widowControl w:val="0"/>
        <w:tabs>
          <w:tab w:val="left" w:pos="840"/>
        </w:tabs>
        <w:autoSpaceDE w:val="0"/>
        <w:autoSpaceDN w:val="0"/>
        <w:adjustRightInd w:val="0"/>
        <w:spacing w:after="0" w:line="240" w:lineRule="auto"/>
        <w:ind w:left="110" w:right="-20"/>
        <w:rPr>
          <w:rFonts w:ascii="Arial" w:hAnsi="Arial" w:cs="Arial"/>
        </w:rPr>
      </w:pPr>
      <w:r w:rsidRPr="00462A90">
        <w:rPr>
          <w:rFonts w:ascii="Arial" w:hAnsi="Arial" w:cs="Arial"/>
          <w:spacing w:val="2"/>
        </w:rPr>
        <w:tab/>
        <w:t>3.</w:t>
      </w:r>
      <w:r w:rsidRPr="00462A90">
        <w:rPr>
          <w:rFonts w:ascii="Arial" w:hAnsi="Arial" w:cs="Arial"/>
        </w:rPr>
        <w:t>1</w:t>
      </w:r>
      <w:r w:rsidRPr="00462A90">
        <w:rPr>
          <w:rFonts w:ascii="Arial" w:hAnsi="Arial" w:cs="Arial"/>
        </w:rPr>
        <w:tab/>
        <w:t>Recapitulate the</w:t>
      </w:r>
      <w:r w:rsidRPr="00462A90">
        <w:rPr>
          <w:rFonts w:ascii="Arial" w:hAnsi="Arial" w:cs="Arial"/>
          <w:spacing w:val="17"/>
        </w:rPr>
        <w:t xml:space="preserve"> </w:t>
      </w:r>
      <w:r w:rsidRPr="00462A90">
        <w:rPr>
          <w:rFonts w:ascii="Arial" w:hAnsi="Arial" w:cs="Arial"/>
        </w:rPr>
        <w:t>equations</w:t>
      </w:r>
      <w:r w:rsidRPr="00462A90">
        <w:rPr>
          <w:rFonts w:ascii="Arial" w:hAnsi="Arial" w:cs="Arial"/>
          <w:spacing w:val="17"/>
        </w:rPr>
        <w:t xml:space="preserve"> </w:t>
      </w:r>
      <w:r w:rsidRPr="00462A90">
        <w:rPr>
          <w:rFonts w:ascii="Arial" w:hAnsi="Arial" w:cs="Arial"/>
        </w:rPr>
        <w:t>of</w:t>
      </w:r>
      <w:r w:rsidRPr="00462A90">
        <w:rPr>
          <w:rFonts w:ascii="Arial" w:hAnsi="Arial" w:cs="Arial"/>
          <w:spacing w:val="17"/>
        </w:rPr>
        <w:t xml:space="preserve"> </w:t>
      </w:r>
      <w:r w:rsidRPr="00462A90">
        <w:rPr>
          <w:rFonts w:ascii="Arial" w:hAnsi="Arial" w:cs="Arial"/>
        </w:rPr>
        <w:t>motion</w:t>
      </w:r>
      <w:r w:rsidRPr="00462A90">
        <w:rPr>
          <w:rFonts w:ascii="Arial" w:hAnsi="Arial" w:cs="Arial"/>
          <w:spacing w:val="17"/>
        </w:rPr>
        <w:t xml:space="preserve"> </w:t>
      </w:r>
      <w:r w:rsidRPr="00462A90">
        <w:rPr>
          <w:rFonts w:ascii="Arial" w:hAnsi="Arial" w:cs="Arial"/>
        </w:rPr>
        <w:t>in</w:t>
      </w:r>
      <w:r w:rsidRPr="00462A90">
        <w:rPr>
          <w:rFonts w:ascii="Arial" w:hAnsi="Arial" w:cs="Arial"/>
          <w:spacing w:val="17"/>
        </w:rPr>
        <w:t xml:space="preserve"> </w:t>
      </w:r>
      <w:r w:rsidRPr="00462A90">
        <w:rPr>
          <w:rFonts w:ascii="Arial" w:hAnsi="Arial" w:cs="Arial"/>
        </w:rPr>
        <w:t>a</w:t>
      </w:r>
      <w:r w:rsidRPr="00462A90">
        <w:rPr>
          <w:rFonts w:ascii="Arial" w:hAnsi="Arial" w:cs="Arial"/>
          <w:spacing w:val="17"/>
        </w:rPr>
        <w:t xml:space="preserve"> </w:t>
      </w:r>
      <w:r w:rsidRPr="00462A90">
        <w:rPr>
          <w:rFonts w:ascii="Arial" w:hAnsi="Arial" w:cs="Arial"/>
        </w:rPr>
        <w:t>straight</w:t>
      </w:r>
      <w:r w:rsidRPr="00462A90">
        <w:rPr>
          <w:rFonts w:ascii="Arial" w:hAnsi="Arial" w:cs="Arial"/>
          <w:spacing w:val="17"/>
        </w:rPr>
        <w:t xml:space="preserve"> </w:t>
      </w:r>
      <w:r w:rsidRPr="00462A90">
        <w:rPr>
          <w:rFonts w:ascii="Arial" w:hAnsi="Arial" w:cs="Arial"/>
        </w:rPr>
        <w:t>line</w:t>
      </w:r>
    </w:p>
    <w:p w:rsidR="0068420D" w:rsidRPr="00462A90" w:rsidRDefault="0068420D" w:rsidP="0068420D">
      <w:pPr>
        <w:widowControl w:val="0"/>
        <w:tabs>
          <w:tab w:val="left" w:pos="840"/>
        </w:tabs>
        <w:autoSpaceDE w:val="0"/>
        <w:autoSpaceDN w:val="0"/>
        <w:adjustRightInd w:val="0"/>
        <w:spacing w:after="0" w:line="240" w:lineRule="auto"/>
        <w:ind w:left="110" w:right="-20"/>
        <w:rPr>
          <w:rFonts w:ascii="Arial" w:hAnsi="Arial" w:cs="Arial"/>
        </w:rPr>
      </w:pPr>
      <w:r w:rsidRPr="00462A90">
        <w:rPr>
          <w:rFonts w:ascii="Arial" w:hAnsi="Arial" w:cs="Arial"/>
          <w:spacing w:val="2"/>
        </w:rPr>
        <w:tab/>
        <w:t>3.</w:t>
      </w:r>
      <w:r w:rsidRPr="00462A90">
        <w:rPr>
          <w:rFonts w:ascii="Arial" w:hAnsi="Arial" w:cs="Arial"/>
        </w:rPr>
        <w:t>2</w:t>
      </w:r>
      <w:r w:rsidRPr="00462A90">
        <w:rPr>
          <w:rFonts w:ascii="Arial" w:hAnsi="Arial" w:cs="Arial"/>
        </w:rPr>
        <w:tab/>
        <w:t>Define</w:t>
      </w:r>
      <w:r w:rsidRPr="00462A90">
        <w:rPr>
          <w:rFonts w:ascii="Arial" w:hAnsi="Arial" w:cs="Arial"/>
          <w:spacing w:val="8"/>
        </w:rPr>
        <w:t xml:space="preserve"> </w:t>
      </w:r>
      <w:r w:rsidRPr="00462A90">
        <w:rPr>
          <w:rFonts w:ascii="Arial" w:hAnsi="Arial" w:cs="Arial"/>
        </w:rPr>
        <w:t>acceleration</w:t>
      </w:r>
      <w:r w:rsidRPr="00462A90">
        <w:rPr>
          <w:rFonts w:ascii="Arial" w:hAnsi="Arial" w:cs="Arial"/>
          <w:spacing w:val="8"/>
        </w:rPr>
        <w:t xml:space="preserve"> </w:t>
      </w:r>
      <w:r w:rsidRPr="00462A90">
        <w:rPr>
          <w:rFonts w:ascii="Arial" w:hAnsi="Arial" w:cs="Arial"/>
        </w:rPr>
        <w:t>due</w:t>
      </w:r>
      <w:r w:rsidRPr="00462A90">
        <w:rPr>
          <w:rFonts w:ascii="Arial" w:hAnsi="Arial" w:cs="Arial"/>
          <w:spacing w:val="8"/>
        </w:rPr>
        <w:t xml:space="preserve"> </w:t>
      </w:r>
      <w:r w:rsidRPr="00462A90">
        <w:rPr>
          <w:rFonts w:ascii="Arial" w:hAnsi="Arial" w:cs="Arial"/>
        </w:rPr>
        <w:t>to</w:t>
      </w:r>
      <w:r w:rsidRPr="00462A90">
        <w:rPr>
          <w:rFonts w:ascii="Arial" w:hAnsi="Arial" w:cs="Arial"/>
          <w:spacing w:val="8"/>
        </w:rPr>
        <w:t xml:space="preserve"> </w:t>
      </w:r>
      <w:r w:rsidRPr="00462A90">
        <w:rPr>
          <w:rFonts w:ascii="Arial" w:hAnsi="Arial" w:cs="Arial"/>
        </w:rPr>
        <w:t>gravity</w:t>
      </w:r>
    </w:p>
    <w:p w:rsidR="0068420D" w:rsidRPr="00462A90" w:rsidRDefault="0068420D" w:rsidP="0068420D">
      <w:pPr>
        <w:widowControl w:val="0"/>
        <w:tabs>
          <w:tab w:val="left" w:pos="840"/>
        </w:tabs>
        <w:autoSpaceDE w:val="0"/>
        <w:autoSpaceDN w:val="0"/>
        <w:adjustRightInd w:val="0"/>
        <w:spacing w:after="0" w:line="240" w:lineRule="auto"/>
        <w:ind w:left="848" w:right="-51"/>
        <w:rPr>
          <w:rFonts w:ascii="Arial" w:hAnsi="Arial" w:cs="Arial"/>
        </w:rPr>
      </w:pPr>
      <w:r w:rsidRPr="00462A90">
        <w:rPr>
          <w:rFonts w:ascii="Arial" w:hAnsi="Arial" w:cs="Arial"/>
          <w:spacing w:val="2"/>
        </w:rPr>
        <w:t>3.</w:t>
      </w:r>
      <w:r w:rsidRPr="00462A90">
        <w:rPr>
          <w:rFonts w:ascii="Arial" w:hAnsi="Arial" w:cs="Arial"/>
        </w:rPr>
        <w:t>3</w:t>
      </w:r>
      <w:r w:rsidRPr="00462A90">
        <w:rPr>
          <w:rFonts w:ascii="Arial" w:hAnsi="Arial" w:cs="Arial"/>
        </w:rPr>
        <w:tab/>
        <w:t xml:space="preserve">Derive expressions for </w:t>
      </w:r>
    </w:p>
    <w:p w:rsidR="0068420D" w:rsidRPr="00462A90" w:rsidRDefault="0068420D" w:rsidP="0068420D">
      <w:pPr>
        <w:widowControl w:val="0"/>
        <w:tabs>
          <w:tab w:val="left" w:pos="840"/>
        </w:tabs>
        <w:autoSpaceDE w:val="0"/>
        <w:autoSpaceDN w:val="0"/>
        <w:adjustRightInd w:val="0"/>
        <w:spacing w:after="0" w:line="240" w:lineRule="auto"/>
        <w:ind w:left="848" w:right="-51" w:firstLine="592"/>
        <w:rPr>
          <w:rFonts w:ascii="Arial" w:hAnsi="Arial" w:cs="Arial"/>
        </w:rPr>
      </w:pPr>
      <w:r w:rsidRPr="00462A90">
        <w:rPr>
          <w:rFonts w:ascii="Arial" w:hAnsi="Arial" w:cs="Arial"/>
        </w:rPr>
        <w:t>a) Maximum Height, b) time of ascent, c) time of descent, and d) time</w:t>
      </w:r>
      <w:r w:rsidRPr="00462A90">
        <w:rPr>
          <w:rFonts w:ascii="Arial" w:hAnsi="Arial" w:cs="Arial"/>
          <w:spacing w:val="7"/>
        </w:rPr>
        <w:t xml:space="preserve"> </w:t>
      </w:r>
      <w:r w:rsidRPr="00462A90">
        <w:rPr>
          <w:rFonts w:ascii="Arial" w:hAnsi="Arial" w:cs="Arial"/>
        </w:rPr>
        <w:t xml:space="preserve">of </w:t>
      </w:r>
    </w:p>
    <w:p w:rsidR="0068420D" w:rsidRPr="00462A90" w:rsidRDefault="0068420D" w:rsidP="0068420D">
      <w:pPr>
        <w:widowControl w:val="0"/>
        <w:tabs>
          <w:tab w:val="left" w:pos="840"/>
        </w:tabs>
        <w:autoSpaceDE w:val="0"/>
        <w:autoSpaceDN w:val="0"/>
        <w:adjustRightInd w:val="0"/>
        <w:spacing w:after="0" w:line="240" w:lineRule="auto"/>
        <w:ind w:left="128" w:right="-50" w:firstLine="720"/>
        <w:rPr>
          <w:rFonts w:ascii="Arial" w:hAnsi="Arial" w:cs="Arial"/>
        </w:rPr>
      </w:pPr>
      <w:r w:rsidRPr="00462A90">
        <w:rPr>
          <w:rFonts w:ascii="Arial" w:hAnsi="Arial" w:cs="Arial"/>
          <w:spacing w:val="2"/>
        </w:rPr>
        <w:t>3.</w:t>
      </w:r>
      <w:r w:rsidRPr="00462A90">
        <w:rPr>
          <w:rFonts w:ascii="Arial" w:hAnsi="Arial" w:cs="Arial"/>
        </w:rPr>
        <w:t>4</w:t>
      </w:r>
      <w:r w:rsidRPr="00462A90">
        <w:rPr>
          <w:rFonts w:ascii="Arial" w:hAnsi="Arial" w:cs="Arial"/>
        </w:rPr>
        <w:tab/>
        <w:t>Derive</w:t>
      </w:r>
      <w:r w:rsidRPr="00462A90">
        <w:rPr>
          <w:rFonts w:ascii="Arial" w:hAnsi="Arial" w:cs="Arial"/>
          <w:spacing w:val="-8"/>
        </w:rPr>
        <w:t xml:space="preserve"> </w:t>
      </w:r>
      <w:r w:rsidRPr="00462A90">
        <w:rPr>
          <w:rFonts w:ascii="Arial" w:hAnsi="Arial" w:cs="Arial"/>
        </w:rPr>
        <w:t>height</w:t>
      </w:r>
      <w:r w:rsidRPr="00462A90">
        <w:rPr>
          <w:rFonts w:ascii="Arial" w:hAnsi="Arial" w:cs="Arial"/>
          <w:spacing w:val="-8"/>
        </w:rPr>
        <w:t xml:space="preserve"> </w:t>
      </w:r>
      <w:r w:rsidRPr="00462A90">
        <w:rPr>
          <w:rFonts w:ascii="Arial" w:hAnsi="Arial" w:cs="Arial"/>
        </w:rPr>
        <w:t>of</w:t>
      </w:r>
      <w:r w:rsidRPr="00462A90">
        <w:rPr>
          <w:rFonts w:ascii="Arial" w:hAnsi="Arial" w:cs="Arial"/>
          <w:spacing w:val="-8"/>
        </w:rPr>
        <w:t xml:space="preserve"> </w:t>
      </w:r>
      <w:r w:rsidRPr="00462A90">
        <w:rPr>
          <w:rFonts w:ascii="Arial" w:hAnsi="Arial" w:cs="Arial"/>
        </w:rPr>
        <w:t>a</w:t>
      </w:r>
      <w:r w:rsidRPr="00462A90">
        <w:rPr>
          <w:rFonts w:ascii="Arial" w:hAnsi="Arial" w:cs="Arial"/>
          <w:spacing w:val="-8"/>
        </w:rPr>
        <w:t xml:space="preserve"> </w:t>
      </w:r>
      <w:r w:rsidRPr="00462A90">
        <w:rPr>
          <w:rFonts w:ascii="Arial" w:hAnsi="Arial" w:cs="Arial"/>
        </w:rPr>
        <w:t>tower</w:t>
      </w:r>
      <w:r w:rsidRPr="00462A90">
        <w:rPr>
          <w:rFonts w:ascii="Arial" w:hAnsi="Arial" w:cs="Arial"/>
          <w:spacing w:val="33"/>
        </w:rPr>
        <w:t xml:space="preserve"> </w:t>
      </w:r>
      <w:r w:rsidRPr="00462A90">
        <w:rPr>
          <w:rFonts w:ascii="Arial" w:hAnsi="Arial" w:cs="Arial"/>
        </w:rPr>
        <w:t>when</w:t>
      </w:r>
      <w:r w:rsidRPr="00462A90">
        <w:rPr>
          <w:rFonts w:ascii="Arial" w:hAnsi="Arial" w:cs="Arial"/>
          <w:spacing w:val="-8"/>
        </w:rPr>
        <w:t xml:space="preserve"> </w:t>
      </w:r>
      <w:r w:rsidRPr="00462A90">
        <w:rPr>
          <w:rFonts w:ascii="Arial" w:hAnsi="Arial" w:cs="Arial"/>
        </w:rPr>
        <w:t>a</w:t>
      </w:r>
      <w:r w:rsidRPr="00462A90">
        <w:rPr>
          <w:rFonts w:ascii="Arial" w:hAnsi="Arial" w:cs="Arial"/>
          <w:spacing w:val="-8"/>
        </w:rPr>
        <w:t xml:space="preserve"> </w:t>
      </w:r>
      <w:r w:rsidRPr="00462A90">
        <w:rPr>
          <w:rFonts w:ascii="Arial" w:hAnsi="Arial" w:cs="Arial"/>
        </w:rPr>
        <w:t>body</w:t>
      </w:r>
      <w:r w:rsidRPr="00462A90">
        <w:rPr>
          <w:rFonts w:ascii="Arial" w:hAnsi="Arial" w:cs="Arial"/>
          <w:spacing w:val="-8"/>
        </w:rPr>
        <w:t xml:space="preserve"> </w:t>
      </w:r>
      <w:r w:rsidRPr="00462A90">
        <w:rPr>
          <w:rFonts w:ascii="Arial" w:hAnsi="Arial" w:cs="Arial"/>
        </w:rPr>
        <w:t>projected</w:t>
      </w:r>
      <w:r w:rsidRPr="00462A90">
        <w:rPr>
          <w:rFonts w:ascii="Arial" w:hAnsi="Arial" w:cs="Arial"/>
          <w:spacing w:val="33"/>
        </w:rPr>
        <w:t xml:space="preserve"> </w:t>
      </w:r>
      <w:r w:rsidRPr="00462A90">
        <w:rPr>
          <w:rFonts w:ascii="Arial" w:hAnsi="Arial" w:cs="Arial"/>
        </w:rPr>
        <w:t>vertically</w:t>
      </w:r>
      <w:r w:rsidRPr="00462A90">
        <w:rPr>
          <w:rFonts w:ascii="Arial" w:hAnsi="Arial" w:cs="Arial"/>
          <w:spacing w:val="-8"/>
        </w:rPr>
        <w:t xml:space="preserve"> </w:t>
      </w:r>
      <w:r w:rsidRPr="00462A90">
        <w:rPr>
          <w:rFonts w:ascii="Arial" w:hAnsi="Arial" w:cs="Arial"/>
        </w:rPr>
        <w:t>upwards from</w:t>
      </w:r>
    </w:p>
    <w:p w:rsidR="0068420D" w:rsidRPr="00462A90" w:rsidRDefault="0068420D" w:rsidP="0068420D">
      <w:pPr>
        <w:widowControl w:val="0"/>
        <w:tabs>
          <w:tab w:val="left" w:pos="840"/>
        </w:tabs>
        <w:autoSpaceDE w:val="0"/>
        <w:autoSpaceDN w:val="0"/>
        <w:adjustRightInd w:val="0"/>
        <w:spacing w:after="0" w:line="240" w:lineRule="auto"/>
        <w:ind w:left="128" w:right="-50" w:firstLine="720"/>
        <w:rPr>
          <w:rFonts w:ascii="Arial" w:hAnsi="Arial" w:cs="Arial"/>
        </w:rPr>
      </w:pPr>
      <w:r w:rsidRPr="00462A90">
        <w:rPr>
          <w:rFonts w:ascii="Arial" w:hAnsi="Arial" w:cs="Arial"/>
        </w:rPr>
        <w:tab/>
        <w:t>the</w:t>
      </w:r>
      <w:r w:rsidRPr="00462A90">
        <w:rPr>
          <w:rFonts w:ascii="Arial" w:hAnsi="Arial" w:cs="Arial"/>
          <w:spacing w:val="7"/>
        </w:rPr>
        <w:t xml:space="preserve"> </w:t>
      </w:r>
      <w:r w:rsidRPr="00462A90">
        <w:rPr>
          <w:rFonts w:ascii="Arial" w:hAnsi="Arial" w:cs="Arial"/>
        </w:rPr>
        <w:t>top of a tower.</w:t>
      </w:r>
    </w:p>
    <w:p w:rsidR="0068420D" w:rsidRPr="00462A90" w:rsidRDefault="0068420D" w:rsidP="0068420D">
      <w:pPr>
        <w:widowControl w:val="0"/>
        <w:tabs>
          <w:tab w:val="left" w:pos="840"/>
        </w:tabs>
        <w:autoSpaceDE w:val="0"/>
        <w:autoSpaceDN w:val="0"/>
        <w:adjustRightInd w:val="0"/>
        <w:spacing w:after="0" w:line="240" w:lineRule="auto"/>
        <w:ind w:right="-50"/>
        <w:rPr>
          <w:rFonts w:ascii="Arial" w:hAnsi="Arial" w:cs="Arial"/>
        </w:rPr>
      </w:pPr>
      <w:r w:rsidRPr="00462A90">
        <w:rPr>
          <w:rFonts w:ascii="Arial" w:hAnsi="Arial" w:cs="Arial"/>
        </w:rPr>
        <w:tab/>
      </w:r>
      <w:r w:rsidRPr="00462A90">
        <w:rPr>
          <w:rFonts w:ascii="Arial" w:hAnsi="Arial" w:cs="Arial"/>
          <w:spacing w:val="2"/>
        </w:rPr>
        <w:t>3.</w:t>
      </w:r>
      <w:r w:rsidRPr="00462A90">
        <w:rPr>
          <w:rFonts w:ascii="Arial" w:hAnsi="Arial" w:cs="Arial"/>
        </w:rPr>
        <w:t>5</w:t>
      </w:r>
      <w:r w:rsidRPr="00462A90">
        <w:rPr>
          <w:rFonts w:ascii="Arial" w:hAnsi="Arial" w:cs="Arial"/>
        </w:rPr>
        <w:tab/>
        <w:t>Define</w:t>
      </w:r>
      <w:r w:rsidRPr="00462A90">
        <w:rPr>
          <w:rFonts w:ascii="Arial" w:hAnsi="Arial" w:cs="Arial"/>
          <w:spacing w:val="25"/>
        </w:rPr>
        <w:t xml:space="preserve"> </w:t>
      </w:r>
      <w:r w:rsidRPr="00462A90">
        <w:rPr>
          <w:rFonts w:ascii="Arial" w:hAnsi="Arial" w:cs="Arial"/>
        </w:rPr>
        <w:t>projectile</w:t>
      </w:r>
      <w:r w:rsidRPr="00462A90">
        <w:rPr>
          <w:rFonts w:ascii="Arial" w:hAnsi="Arial" w:cs="Arial"/>
          <w:spacing w:val="25"/>
        </w:rPr>
        <w:t xml:space="preserve"> </w:t>
      </w:r>
      <w:r w:rsidRPr="00462A90">
        <w:rPr>
          <w:rFonts w:ascii="Arial" w:hAnsi="Arial" w:cs="Arial"/>
        </w:rPr>
        <w:t>motion</w:t>
      </w:r>
      <w:r w:rsidRPr="00462A90">
        <w:rPr>
          <w:rFonts w:ascii="Arial" w:hAnsi="Arial" w:cs="Arial"/>
          <w:spacing w:val="25"/>
        </w:rPr>
        <w:t xml:space="preserve"> </w:t>
      </w:r>
      <w:r w:rsidRPr="00462A90">
        <w:rPr>
          <w:rFonts w:ascii="Arial" w:hAnsi="Arial" w:cs="Arial"/>
        </w:rPr>
        <w:t>with</w:t>
      </w:r>
      <w:r w:rsidRPr="00462A90">
        <w:rPr>
          <w:rFonts w:ascii="Arial" w:hAnsi="Arial" w:cs="Arial"/>
          <w:spacing w:val="25"/>
        </w:rPr>
        <w:t xml:space="preserve"> </w:t>
      </w:r>
      <w:r w:rsidRPr="00462A90">
        <w:rPr>
          <w:rFonts w:ascii="Arial" w:hAnsi="Arial" w:cs="Arial"/>
        </w:rPr>
        <w:t>examples</w:t>
      </w:r>
    </w:p>
    <w:p w:rsidR="0068420D" w:rsidRPr="00462A90" w:rsidRDefault="0068420D" w:rsidP="0068420D">
      <w:pPr>
        <w:widowControl w:val="0"/>
        <w:tabs>
          <w:tab w:val="left" w:pos="840"/>
        </w:tabs>
        <w:autoSpaceDE w:val="0"/>
        <w:autoSpaceDN w:val="0"/>
        <w:adjustRightInd w:val="0"/>
        <w:spacing w:after="0" w:line="240" w:lineRule="auto"/>
        <w:ind w:right="-50"/>
        <w:rPr>
          <w:rFonts w:ascii="Arial" w:hAnsi="Arial" w:cs="Arial"/>
        </w:rPr>
      </w:pPr>
      <w:r w:rsidRPr="00462A90">
        <w:rPr>
          <w:rFonts w:ascii="Arial" w:hAnsi="Arial" w:cs="Arial"/>
        </w:rPr>
        <w:tab/>
      </w:r>
      <w:r w:rsidRPr="00462A90">
        <w:rPr>
          <w:rFonts w:ascii="Arial" w:hAnsi="Arial" w:cs="Arial"/>
          <w:spacing w:val="2"/>
        </w:rPr>
        <w:t>3.</w:t>
      </w:r>
      <w:r w:rsidRPr="00462A90">
        <w:rPr>
          <w:rFonts w:ascii="Arial" w:hAnsi="Arial" w:cs="Arial"/>
        </w:rPr>
        <w:t>6</w:t>
      </w:r>
      <w:r w:rsidRPr="00462A90">
        <w:rPr>
          <w:rFonts w:ascii="Arial" w:hAnsi="Arial" w:cs="Arial"/>
        </w:rPr>
        <w:tab/>
        <w:t>Explain</w:t>
      </w:r>
      <w:r w:rsidRPr="00462A90">
        <w:rPr>
          <w:rFonts w:ascii="Arial" w:hAnsi="Arial" w:cs="Arial"/>
          <w:spacing w:val="23"/>
        </w:rPr>
        <w:t xml:space="preserve"> </w:t>
      </w:r>
      <w:r w:rsidRPr="00462A90">
        <w:rPr>
          <w:rFonts w:ascii="Arial" w:hAnsi="Arial" w:cs="Arial"/>
        </w:rPr>
        <w:t>Horizontal</w:t>
      </w:r>
      <w:r w:rsidRPr="00462A90">
        <w:rPr>
          <w:rFonts w:ascii="Arial" w:hAnsi="Arial" w:cs="Arial"/>
          <w:spacing w:val="23"/>
        </w:rPr>
        <w:t xml:space="preserve"> </w:t>
      </w:r>
      <w:r w:rsidRPr="00462A90">
        <w:rPr>
          <w:rFonts w:ascii="Arial" w:hAnsi="Arial" w:cs="Arial"/>
        </w:rPr>
        <w:t>projection</w:t>
      </w:r>
    </w:p>
    <w:p w:rsidR="0068420D" w:rsidRPr="00462A90" w:rsidRDefault="0068420D" w:rsidP="0068420D">
      <w:pPr>
        <w:widowControl w:val="0"/>
        <w:tabs>
          <w:tab w:val="left" w:pos="840"/>
        </w:tabs>
        <w:autoSpaceDE w:val="0"/>
        <w:autoSpaceDN w:val="0"/>
        <w:adjustRightInd w:val="0"/>
        <w:spacing w:after="0" w:line="240" w:lineRule="auto"/>
        <w:ind w:right="-50"/>
        <w:rPr>
          <w:rFonts w:ascii="Arial" w:hAnsi="Arial" w:cs="Arial"/>
        </w:rPr>
      </w:pPr>
      <w:r w:rsidRPr="00462A90">
        <w:rPr>
          <w:rFonts w:ascii="Arial" w:hAnsi="Arial" w:cs="Arial"/>
        </w:rPr>
        <w:tab/>
      </w:r>
      <w:r w:rsidRPr="00462A90">
        <w:rPr>
          <w:rFonts w:ascii="Arial" w:hAnsi="Arial" w:cs="Arial"/>
          <w:spacing w:val="2"/>
        </w:rPr>
        <w:t>3.</w:t>
      </w:r>
      <w:r w:rsidRPr="00462A90">
        <w:rPr>
          <w:rFonts w:ascii="Arial" w:hAnsi="Arial" w:cs="Arial"/>
        </w:rPr>
        <w:t>7</w:t>
      </w:r>
      <w:r w:rsidRPr="00462A90">
        <w:rPr>
          <w:rFonts w:ascii="Arial" w:hAnsi="Arial" w:cs="Arial"/>
        </w:rPr>
        <w:tab/>
        <w:t>Derive an expression</w:t>
      </w:r>
      <w:r w:rsidRPr="00462A90">
        <w:rPr>
          <w:rFonts w:ascii="Arial" w:hAnsi="Arial" w:cs="Arial"/>
          <w:spacing w:val="5"/>
        </w:rPr>
        <w:t xml:space="preserve"> </w:t>
      </w:r>
      <w:r w:rsidRPr="00462A90">
        <w:rPr>
          <w:rFonts w:ascii="Arial" w:hAnsi="Arial" w:cs="Arial"/>
        </w:rPr>
        <w:t>for</w:t>
      </w:r>
      <w:r w:rsidRPr="00462A90">
        <w:rPr>
          <w:rFonts w:ascii="Arial" w:hAnsi="Arial" w:cs="Arial"/>
          <w:spacing w:val="5"/>
        </w:rPr>
        <w:t xml:space="preserve"> </w:t>
      </w:r>
      <w:r w:rsidRPr="00462A90">
        <w:rPr>
          <w:rFonts w:ascii="Arial" w:hAnsi="Arial" w:cs="Arial"/>
        </w:rPr>
        <w:t>the</w:t>
      </w:r>
      <w:r w:rsidRPr="00462A90">
        <w:rPr>
          <w:rFonts w:ascii="Arial" w:hAnsi="Arial" w:cs="Arial"/>
          <w:spacing w:val="5"/>
        </w:rPr>
        <w:t xml:space="preserve"> </w:t>
      </w:r>
      <w:r w:rsidRPr="00462A90">
        <w:rPr>
          <w:rFonts w:ascii="Arial" w:hAnsi="Arial" w:cs="Arial"/>
        </w:rPr>
        <w:t>path</w:t>
      </w:r>
      <w:r w:rsidRPr="00462A90">
        <w:rPr>
          <w:rFonts w:ascii="Arial" w:hAnsi="Arial" w:cs="Arial"/>
          <w:spacing w:val="5"/>
        </w:rPr>
        <w:t xml:space="preserve"> </w:t>
      </w:r>
      <w:r w:rsidRPr="00462A90">
        <w:rPr>
          <w:rFonts w:ascii="Arial" w:hAnsi="Arial" w:cs="Arial"/>
        </w:rPr>
        <w:t>of</w:t>
      </w:r>
      <w:r w:rsidRPr="00462A90">
        <w:rPr>
          <w:rFonts w:ascii="Arial" w:hAnsi="Arial" w:cs="Arial"/>
          <w:spacing w:val="10"/>
        </w:rPr>
        <w:t xml:space="preserve"> </w:t>
      </w:r>
      <w:r w:rsidRPr="00462A90">
        <w:rPr>
          <w:rFonts w:ascii="Arial" w:hAnsi="Arial" w:cs="Arial"/>
        </w:rPr>
        <w:t>a</w:t>
      </w:r>
      <w:r w:rsidRPr="00462A90">
        <w:rPr>
          <w:rFonts w:ascii="Arial" w:hAnsi="Arial" w:cs="Arial"/>
          <w:spacing w:val="5"/>
        </w:rPr>
        <w:t xml:space="preserve"> projectile in </w:t>
      </w:r>
      <w:r w:rsidRPr="00462A90">
        <w:rPr>
          <w:rFonts w:ascii="Arial" w:hAnsi="Arial" w:cs="Arial"/>
        </w:rPr>
        <w:t>horizontal</w:t>
      </w:r>
      <w:r w:rsidRPr="00462A90">
        <w:rPr>
          <w:rFonts w:ascii="Arial" w:hAnsi="Arial" w:cs="Arial"/>
          <w:spacing w:val="5"/>
        </w:rPr>
        <w:t xml:space="preserve"> </w:t>
      </w:r>
      <w:r w:rsidRPr="00462A90">
        <w:rPr>
          <w:rFonts w:ascii="Arial" w:hAnsi="Arial" w:cs="Arial"/>
        </w:rPr>
        <w:t>projection</w:t>
      </w:r>
    </w:p>
    <w:p w:rsidR="0068420D" w:rsidRPr="00462A90" w:rsidRDefault="0068420D" w:rsidP="0068420D">
      <w:pPr>
        <w:widowControl w:val="0"/>
        <w:tabs>
          <w:tab w:val="left" w:pos="840"/>
        </w:tabs>
        <w:autoSpaceDE w:val="0"/>
        <w:autoSpaceDN w:val="0"/>
        <w:adjustRightInd w:val="0"/>
        <w:spacing w:after="0" w:line="240" w:lineRule="auto"/>
        <w:ind w:right="-50"/>
        <w:rPr>
          <w:rFonts w:ascii="Arial" w:hAnsi="Arial" w:cs="Arial"/>
        </w:rPr>
      </w:pPr>
      <w:r w:rsidRPr="00462A90">
        <w:rPr>
          <w:rFonts w:ascii="Arial" w:hAnsi="Arial" w:cs="Arial"/>
        </w:rPr>
        <w:tab/>
      </w:r>
      <w:r w:rsidRPr="00462A90">
        <w:rPr>
          <w:rFonts w:ascii="Arial" w:hAnsi="Arial" w:cs="Arial"/>
          <w:spacing w:val="2"/>
        </w:rPr>
        <w:t>3.</w:t>
      </w:r>
      <w:r w:rsidRPr="00462A90">
        <w:rPr>
          <w:rFonts w:ascii="Arial" w:hAnsi="Arial" w:cs="Arial"/>
        </w:rPr>
        <w:t>8</w:t>
      </w:r>
      <w:r w:rsidRPr="00462A90">
        <w:rPr>
          <w:rFonts w:ascii="Arial" w:hAnsi="Arial" w:cs="Arial"/>
        </w:rPr>
        <w:tab/>
      </w:r>
      <w:r w:rsidRPr="00462A90">
        <w:rPr>
          <w:rFonts w:ascii="Arial" w:hAnsi="Arial" w:cs="Arial"/>
          <w:spacing w:val="1"/>
        </w:rPr>
        <w:t>Explai</w:t>
      </w:r>
      <w:r w:rsidRPr="00462A90">
        <w:rPr>
          <w:rFonts w:ascii="Arial" w:hAnsi="Arial" w:cs="Arial"/>
        </w:rPr>
        <w:t>n</w:t>
      </w:r>
      <w:r w:rsidRPr="00462A90">
        <w:rPr>
          <w:rFonts w:ascii="Arial" w:hAnsi="Arial" w:cs="Arial"/>
          <w:spacing w:val="26"/>
        </w:rPr>
        <w:t xml:space="preserve"> </w:t>
      </w:r>
      <w:r w:rsidRPr="00462A90">
        <w:rPr>
          <w:rFonts w:ascii="Arial" w:hAnsi="Arial" w:cs="Arial"/>
          <w:spacing w:val="1"/>
        </w:rPr>
        <w:t>obliqu</w:t>
      </w:r>
      <w:r w:rsidRPr="00462A90">
        <w:rPr>
          <w:rFonts w:ascii="Arial" w:hAnsi="Arial" w:cs="Arial"/>
        </w:rPr>
        <w:t>e</w:t>
      </w:r>
      <w:r w:rsidRPr="00462A90">
        <w:rPr>
          <w:rFonts w:ascii="Arial" w:hAnsi="Arial" w:cs="Arial"/>
          <w:spacing w:val="26"/>
        </w:rPr>
        <w:t xml:space="preserve"> </w:t>
      </w:r>
      <w:r w:rsidRPr="00462A90">
        <w:rPr>
          <w:rFonts w:ascii="Arial" w:hAnsi="Arial" w:cs="Arial"/>
          <w:spacing w:val="1"/>
        </w:rPr>
        <w:t>projection</w:t>
      </w:r>
    </w:p>
    <w:p w:rsidR="0068420D" w:rsidRPr="00462A90" w:rsidRDefault="0068420D" w:rsidP="0068420D">
      <w:pPr>
        <w:widowControl w:val="0"/>
        <w:tabs>
          <w:tab w:val="left" w:pos="840"/>
        </w:tabs>
        <w:autoSpaceDE w:val="0"/>
        <w:autoSpaceDN w:val="0"/>
        <w:adjustRightInd w:val="0"/>
        <w:spacing w:after="0" w:line="240" w:lineRule="auto"/>
        <w:ind w:right="-50"/>
        <w:rPr>
          <w:rFonts w:ascii="Arial" w:hAnsi="Arial" w:cs="Arial"/>
        </w:rPr>
      </w:pPr>
      <w:r w:rsidRPr="00462A90">
        <w:rPr>
          <w:rFonts w:ascii="Arial" w:hAnsi="Arial" w:cs="Arial"/>
        </w:rPr>
        <w:tab/>
      </w:r>
      <w:r w:rsidRPr="00462A90">
        <w:rPr>
          <w:rFonts w:ascii="Arial" w:hAnsi="Arial" w:cs="Arial"/>
          <w:spacing w:val="2"/>
        </w:rPr>
        <w:t>3.</w:t>
      </w:r>
      <w:r w:rsidRPr="00462A90">
        <w:rPr>
          <w:rFonts w:ascii="Arial" w:hAnsi="Arial" w:cs="Arial"/>
        </w:rPr>
        <w:t>9</w:t>
      </w:r>
      <w:r w:rsidRPr="00462A90">
        <w:rPr>
          <w:rFonts w:ascii="Arial" w:hAnsi="Arial" w:cs="Arial"/>
        </w:rPr>
        <w:tab/>
        <w:t>Derive an expression</w:t>
      </w:r>
      <w:r w:rsidRPr="00462A90">
        <w:rPr>
          <w:rFonts w:ascii="Arial" w:hAnsi="Arial" w:cs="Arial"/>
          <w:spacing w:val="12"/>
        </w:rPr>
        <w:t xml:space="preserve"> </w:t>
      </w:r>
      <w:r w:rsidRPr="00462A90">
        <w:rPr>
          <w:rFonts w:ascii="Arial" w:hAnsi="Arial" w:cs="Arial"/>
        </w:rPr>
        <w:t>for</w:t>
      </w:r>
      <w:r w:rsidRPr="00462A90">
        <w:rPr>
          <w:rFonts w:ascii="Arial" w:hAnsi="Arial" w:cs="Arial"/>
          <w:spacing w:val="6"/>
        </w:rPr>
        <w:t xml:space="preserve"> </w:t>
      </w:r>
      <w:r w:rsidRPr="00462A90">
        <w:rPr>
          <w:rFonts w:ascii="Arial" w:hAnsi="Arial" w:cs="Arial"/>
        </w:rPr>
        <w:t>the</w:t>
      </w:r>
      <w:r w:rsidRPr="00462A90">
        <w:rPr>
          <w:rFonts w:ascii="Arial" w:hAnsi="Arial" w:cs="Arial"/>
          <w:spacing w:val="6"/>
        </w:rPr>
        <w:t xml:space="preserve"> </w:t>
      </w:r>
      <w:r w:rsidRPr="00462A90">
        <w:rPr>
          <w:rFonts w:ascii="Arial" w:hAnsi="Arial" w:cs="Arial"/>
        </w:rPr>
        <w:t>path</w:t>
      </w:r>
      <w:r w:rsidRPr="00462A90">
        <w:rPr>
          <w:rFonts w:ascii="Arial" w:hAnsi="Arial" w:cs="Arial"/>
          <w:spacing w:val="6"/>
        </w:rPr>
        <w:t xml:space="preserve"> </w:t>
      </w:r>
      <w:r w:rsidRPr="00462A90">
        <w:rPr>
          <w:rFonts w:ascii="Arial" w:hAnsi="Arial" w:cs="Arial"/>
        </w:rPr>
        <w:t xml:space="preserve">of </w:t>
      </w:r>
      <w:r w:rsidRPr="00462A90">
        <w:rPr>
          <w:rFonts w:ascii="Arial" w:hAnsi="Arial" w:cs="Arial"/>
          <w:spacing w:val="12"/>
        </w:rPr>
        <w:t xml:space="preserve"> projectile in </w:t>
      </w:r>
      <w:r w:rsidRPr="00462A90">
        <w:rPr>
          <w:rFonts w:ascii="Arial" w:hAnsi="Arial" w:cs="Arial"/>
        </w:rPr>
        <w:t>oblique</w:t>
      </w:r>
      <w:r w:rsidRPr="00462A90">
        <w:rPr>
          <w:rFonts w:ascii="Arial" w:hAnsi="Arial" w:cs="Arial"/>
          <w:spacing w:val="6"/>
        </w:rPr>
        <w:t xml:space="preserve"> </w:t>
      </w:r>
      <w:r w:rsidRPr="00462A90">
        <w:rPr>
          <w:rFonts w:ascii="Arial" w:hAnsi="Arial" w:cs="Arial"/>
        </w:rPr>
        <w:t>projection</w:t>
      </w:r>
    </w:p>
    <w:p w:rsidR="0068420D" w:rsidRPr="00462A90" w:rsidRDefault="0068420D" w:rsidP="0068420D">
      <w:pPr>
        <w:widowControl w:val="0"/>
        <w:tabs>
          <w:tab w:val="left" w:pos="840"/>
        </w:tabs>
        <w:autoSpaceDE w:val="0"/>
        <w:autoSpaceDN w:val="0"/>
        <w:adjustRightInd w:val="0"/>
        <w:spacing w:after="0" w:line="240" w:lineRule="auto"/>
        <w:ind w:right="-50"/>
        <w:rPr>
          <w:rFonts w:ascii="Arial" w:hAnsi="Arial" w:cs="Arial"/>
        </w:rPr>
      </w:pPr>
      <w:r w:rsidRPr="00462A90">
        <w:rPr>
          <w:rFonts w:ascii="Arial" w:hAnsi="Arial" w:cs="Arial"/>
        </w:rPr>
        <w:tab/>
      </w:r>
      <w:r w:rsidRPr="00462A90">
        <w:rPr>
          <w:rFonts w:ascii="Arial" w:hAnsi="Arial" w:cs="Arial"/>
          <w:spacing w:val="2"/>
        </w:rPr>
        <w:t>3.10</w:t>
      </w:r>
      <w:r w:rsidRPr="00462A90">
        <w:rPr>
          <w:rFonts w:ascii="Arial" w:hAnsi="Arial" w:cs="Arial"/>
        </w:rPr>
        <w:tab/>
        <w:t>Derive</w:t>
      </w:r>
      <w:r w:rsidRPr="00462A90">
        <w:rPr>
          <w:rFonts w:ascii="Arial" w:hAnsi="Arial" w:cs="Arial"/>
          <w:spacing w:val="-3"/>
        </w:rPr>
        <w:t xml:space="preserve"> </w:t>
      </w:r>
      <w:r w:rsidRPr="00462A90">
        <w:rPr>
          <w:rFonts w:ascii="Arial" w:hAnsi="Arial" w:cs="Arial"/>
        </w:rPr>
        <w:t>formulae</w:t>
      </w:r>
      <w:r w:rsidRPr="00462A90">
        <w:rPr>
          <w:rFonts w:ascii="Arial" w:hAnsi="Arial" w:cs="Arial"/>
          <w:spacing w:val="-3"/>
        </w:rPr>
        <w:t xml:space="preserve"> </w:t>
      </w:r>
      <w:r w:rsidRPr="00462A90">
        <w:rPr>
          <w:rFonts w:ascii="Arial" w:hAnsi="Arial" w:cs="Arial"/>
        </w:rPr>
        <w:t>for</w:t>
      </w:r>
      <w:r w:rsidRPr="00462A90">
        <w:rPr>
          <w:rFonts w:ascii="Arial" w:hAnsi="Arial" w:cs="Arial"/>
          <w:spacing w:val="-3"/>
        </w:rPr>
        <w:t xml:space="preserve"> </w:t>
      </w:r>
    </w:p>
    <w:p w:rsidR="0068420D" w:rsidRPr="00462A90" w:rsidRDefault="0068420D" w:rsidP="0068420D">
      <w:pPr>
        <w:widowControl w:val="0"/>
        <w:tabs>
          <w:tab w:val="left" w:pos="840"/>
          <w:tab w:val="left" w:pos="900"/>
          <w:tab w:val="left" w:pos="990"/>
        </w:tabs>
        <w:autoSpaceDE w:val="0"/>
        <w:autoSpaceDN w:val="0"/>
        <w:adjustRightInd w:val="0"/>
        <w:spacing w:after="0" w:line="240" w:lineRule="auto"/>
        <w:ind w:left="737" w:right="-360" w:hanging="737"/>
        <w:rPr>
          <w:rFonts w:ascii="Arial" w:hAnsi="Arial" w:cs="Arial"/>
        </w:rPr>
      </w:pPr>
      <w:r w:rsidRPr="00462A90">
        <w:rPr>
          <w:rFonts w:ascii="Arial" w:hAnsi="Arial" w:cs="Arial"/>
          <w:spacing w:val="-3"/>
        </w:rPr>
        <w:tab/>
      </w:r>
      <w:r w:rsidRPr="00462A90">
        <w:rPr>
          <w:rFonts w:ascii="Arial" w:hAnsi="Arial" w:cs="Arial"/>
          <w:spacing w:val="-3"/>
        </w:rPr>
        <w:tab/>
      </w:r>
      <w:r w:rsidRPr="00462A90">
        <w:rPr>
          <w:rFonts w:ascii="Arial" w:hAnsi="Arial" w:cs="Arial"/>
          <w:spacing w:val="-3"/>
        </w:rPr>
        <w:tab/>
      </w:r>
      <w:r w:rsidRPr="00462A90">
        <w:rPr>
          <w:rFonts w:ascii="Arial" w:hAnsi="Arial" w:cs="Arial"/>
          <w:spacing w:val="-3"/>
        </w:rPr>
        <w:tab/>
      </w:r>
      <w:r w:rsidRPr="00462A90">
        <w:rPr>
          <w:rFonts w:ascii="Arial" w:hAnsi="Arial" w:cs="Arial"/>
          <w:spacing w:val="-3"/>
        </w:rPr>
        <w:tab/>
        <w:t>a)</w:t>
      </w:r>
      <w:r w:rsidRPr="00462A90">
        <w:rPr>
          <w:rFonts w:ascii="Arial" w:hAnsi="Arial" w:cs="Arial"/>
        </w:rPr>
        <w:t>Horizontal Range, b)Maximum</w:t>
      </w:r>
      <w:r w:rsidRPr="00462A90">
        <w:rPr>
          <w:rFonts w:ascii="Arial" w:hAnsi="Arial" w:cs="Arial"/>
          <w:spacing w:val="20"/>
        </w:rPr>
        <w:t xml:space="preserve"> </w:t>
      </w:r>
      <w:r w:rsidRPr="00462A90">
        <w:rPr>
          <w:rFonts w:ascii="Arial" w:hAnsi="Arial" w:cs="Arial"/>
        </w:rPr>
        <w:t>range</w:t>
      </w:r>
      <w:r w:rsidRPr="00462A90">
        <w:rPr>
          <w:rFonts w:ascii="Arial" w:hAnsi="Arial" w:cs="Arial"/>
          <w:spacing w:val="20"/>
        </w:rPr>
        <w:t xml:space="preserve"> </w:t>
      </w:r>
      <w:r w:rsidRPr="00462A90">
        <w:rPr>
          <w:rFonts w:ascii="Arial" w:hAnsi="Arial" w:cs="Arial"/>
        </w:rPr>
        <w:t>of</w:t>
      </w:r>
      <w:r w:rsidRPr="00462A90">
        <w:rPr>
          <w:rFonts w:ascii="Arial" w:hAnsi="Arial" w:cs="Arial"/>
          <w:spacing w:val="20"/>
        </w:rPr>
        <w:t xml:space="preserve"> </w:t>
      </w:r>
      <w:r w:rsidRPr="00462A90">
        <w:rPr>
          <w:rFonts w:ascii="Arial" w:hAnsi="Arial" w:cs="Arial"/>
        </w:rPr>
        <w:t>a</w:t>
      </w:r>
      <w:r w:rsidRPr="00462A90">
        <w:rPr>
          <w:rFonts w:ascii="Arial" w:hAnsi="Arial" w:cs="Arial"/>
          <w:spacing w:val="20"/>
        </w:rPr>
        <w:t xml:space="preserve"> </w:t>
      </w:r>
      <w:r w:rsidRPr="00462A90">
        <w:rPr>
          <w:rFonts w:ascii="Arial" w:hAnsi="Arial" w:cs="Arial"/>
        </w:rPr>
        <w:t>projectile</w:t>
      </w:r>
      <w:r w:rsidRPr="00462A90">
        <w:rPr>
          <w:rFonts w:ascii="Arial" w:hAnsi="Arial" w:cs="Arial"/>
          <w:spacing w:val="20"/>
        </w:rPr>
        <w:t xml:space="preserve"> </w:t>
      </w:r>
      <w:r w:rsidRPr="00462A90">
        <w:rPr>
          <w:rFonts w:ascii="Arial" w:hAnsi="Arial" w:cs="Arial"/>
        </w:rPr>
        <w:t>in</w:t>
      </w:r>
      <w:r w:rsidRPr="00462A90">
        <w:rPr>
          <w:rFonts w:ascii="Arial" w:hAnsi="Arial" w:cs="Arial"/>
          <w:spacing w:val="20"/>
        </w:rPr>
        <w:t xml:space="preserve"> </w:t>
      </w:r>
      <w:r w:rsidRPr="00462A90">
        <w:rPr>
          <w:rFonts w:ascii="Arial" w:hAnsi="Arial" w:cs="Arial"/>
        </w:rPr>
        <w:t>oblique projection</w:t>
      </w:r>
    </w:p>
    <w:p w:rsidR="0068420D" w:rsidRPr="00462A90" w:rsidRDefault="0068420D" w:rsidP="0068420D">
      <w:pPr>
        <w:widowControl w:val="0"/>
        <w:tabs>
          <w:tab w:val="left" w:pos="840"/>
          <w:tab w:val="left" w:pos="990"/>
        </w:tabs>
        <w:autoSpaceDE w:val="0"/>
        <w:autoSpaceDN w:val="0"/>
        <w:adjustRightInd w:val="0"/>
        <w:spacing w:after="0" w:line="240" w:lineRule="auto"/>
        <w:ind w:right="-20"/>
        <w:rPr>
          <w:rFonts w:ascii="Arial" w:hAnsi="Arial" w:cs="Arial"/>
          <w:spacing w:val="2"/>
        </w:rPr>
      </w:pPr>
      <w:r w:rsidRPr="00462A90">
        <w:rPr>
          <w:rFonts w:ascii="Arial" w:hAnsi="Arial" w:cs="Arial"/>
          <w:spacing w:val="2"/>
        </w:rPr>
        <w:tab/>
        <w:t>3.1</w:t>
      </w:r>
      <w:r w:rsidRPr="00462A90">
        <w:rPr>
          <w:rFonts w:ascii="Arial" w:hAnsi="Arial" w:cs="Arial"/>
        </w:rPr>
        <w:t>1</w:t>
      </w:r>
      <w:r w:rsidRPr="00462A90">
        <w:rPr>
          <w:rFonts w:ascii="Arial" w:hAnsi="Arial" w:cs="Arial"/>
        </w:rPr>
        <w:tab/>
      </w:r>
      <w:r w:rsidRPr="00462A90">
        <w:rPr>
          <w:rFonts w:ascii="Arial" w:hAnsi="Arial" w:cs="Arial"/>
          <w:spacing w:val="2"/>
        </w:rPr>
        <w:t>Solv</w:t>
      </w:r>
      <w:r w:rsidRPr="00462A90">
        <w:rPr>
          <w:rFonts w:ascii="Arial" w:hAnsi="Arial" w:cs="Arial"/>
        </w:rPr>
        <w:t>e</w:t>
      </w:r>
      <w:r w:rsidRPr="00462A90">
        <w:rPr>
          <w:rFonts w:ascii="Arial" w:hAnsi="Arial" w:cs="Arial"/>
          <w:spacing w:val="29"/>
        </w:rPr>
        <w:t xml:space="preserve"> the related numerical </w:t>
      </w:r>
      <w:r w:rsidRPr="00462A90">
        <w:rPr>
          <w:rFonts w:ascii="Arial" w:hAnsi="Arial" w:cs="Arial"/>
          <w:spacing w:val="2"/>
        </w:rPr>
        <w:t xml:space="preserve">problems </w:t>
      </w:r>
    </w:p>
    <w:p w:rsidR="0068420D" w:rsidRPr="00462A90" w:rsidRDefault="0068420D" w:rsidP="0068420D">
      <w:pPr>
        <w:widowControl w:val="0"/>
        <w:tabs>
          <w:tab w:val="left" w:pos="840"/>
          <w:tab w:val="left" w:pos="990"/>
        </w:tabs>
        <w:autoSpaceDE w:val="0"/>
        <w:autoSpaceDN w:val="0"/>
        <w:adjustRightInd w:val="0"/>
        <w:spacing w:after="0" w:line="240" w:lineRule="auto"/>
        <w:ind w:left="110" w:right="-20"/>
        <w:rPr>
          <w:rFonts w:ascii="Arial" w:hAnsi="Arial" w:cs="Arial"/>
          <w:spacing w:val="2"/>
        </w:rPr>
      </w:pPr>
    </w:p>
    <w:p w:rsidR="0068420D" w:rsidRPr="00462A90" w:rsidRDefault="0068420D" w:rsidP="0068420D">
      <w:pPr>
        <w:widowControl w:val="0"/>
        <w:tabs>
          <w:tab w:val="left" w:pos="810"/>
        </w:tabs>
        <w:autoSpaceDE w:val="0"/>
        <w:autoSpaceDN w:val="0"/>
        <w:adjustRightInd w:val="0"/>
        <w:spacing w:after="0" w:line="240" w:lineRule="auto"/>
        <w:ind w:right="-20"/>
        <w:rPr>
          <w:rFonts w:ascii="Arial" w:hAnsi="Arial" w:cs="Arial"/>
        </w:rPr>
      </w:pPr>
      <w:r w:rsidRPr="00462A90">
        <w:rPr>
          <w:rFonts w:ascii="Arial" w:hAnsi="Arial" w:cs="Arial"/>
          <w:b/>
          <w:bCs/>
          <w:spacing w:val="2"/>
        </w:rPr>
        <w:t>4.</w:t>
      </w:r>
      <w:r w:rsidRPr="00462A90">
        <w:rPr>
          <w:rFonts w:ascii="Arial" w:hAnsi="Arial" w:cs="Arial"/>
          <w:b/>
          <w:bCs/>
        </w:rPr>
        <w:t>0</w:t>
      </w:r>
      <w:r w:rsidRPr="00462A90">
        <w:rPr>
          <w:rFonts w:ascii="Arial" w:hAnsi="Arial" w:cs="Arial"/>
          <w:b/>
          <w:bCs/>
        </w:rPr>
        <w:tab/>
        <w:t xml:space="preserve">Understand the concept of </w:t>
      </w:r>
      <w:r w:rsidRPr="00462A90">
        <w:rPr>
          <w:rFonts w:ascii="Arial" w:hAnsi="Arial" w:cs="Arial"/>
          <w:b/>
          <w:bCs/>
          <w:spacing w:val="-10"/>
        </w:rPr>
        <w:t>Friction</w:t>
      </w:r>
    </w:p>
    <w:p w:rsidR="0068420D" w:rsidRPr="00462A90" w:rsidRDefault="0068420D" w:rsidP="0068420D">
      <w:pPr>
        <w:widowControl w:val="0"/>
        <w:tabs>
          <w:tab w:val="left" w:pos="900"/>
        </w:tabs>
        <w:autoSpaceDE w:val="0"/>
        <w:autoSpaceDN w:val="0"/>
        <w:adjustRightInd w:val="0"/>
        <w:spacing w:after="0" w:line="240" w:lineRule="auto"/>
        <w:ind w:left="720" w:right="-20"/>
        <w:rPr>
          <w:rFonts w:ascii="Arial" w:hAnsi="Arial" w:cs="Arial"/>
        </w:rPr>
      </w:pPr>
      <w:r w:rsidRPr="00462A90">
        <w:rPr>
          <w:rFonts w:ascii="Arial" w:hAnsi="Arial" w:cs="Arial"/>
          <w:spacing w:val="2"/>
        </w:rPr>
        <w:tab/>
        <w:t>4.</w:t>
      </w:r>
      <w:r w:rsidRPr="00462A90">
        <w:rPr>
          <w:rFonts w:ascii="Arial" w:hAnsi="Arial" w:cs="Arial"/>
        </w:rPr>
        <w:t>1</w:t>
      </w:r>
      <w:r w:rsidRPr="00462A90">
        <w:rPr>
          <w:rFonts w:ascii="Arial" w:hAnsi="Arial" w:cs="Arial"/>
        </w:rPr>
        <w:tab/>
        <w:t>Define</w:t>
      </w:r>
      <w:r w:rsidRPr="00462A90">
        <w:rPr>
          <w:rFonts w:ascii="Arial" w:hAnsi="Arial" w:cs="Arial"/>
          <w:spacing w:val="15"/>
        </w:rPr>
        <w:t xml:space="preserve"> </w:t>
      </w:r>
      <w:r w:rsidRPr="00462A90">
        <w:rPr>
          <w:rFonts w:ascii="Arial" w:hAnsi="Arial" w:cs="Arial"/>
        </w:rPr>
        <w:t>friction</w:t>
      </w:r>
    </w:p>
    <w:p w:rsidR="0068420D" w:rsidRPr="00462A90" w:rsidRDefault="0068420D" w:rsidP="0068420D">
      <w:pPr>
        <w:widowControl w:val="0"/>
        <w:tabs>
          <w:tab w:val="left" w:pos="900"/>
        </w:tabs>
        <w:autoSpaceDE w:val="0"/>
        <w:autoSpaceDN w:val="0"/>
        <w:adjustRightInd w:val="0"/>
        <w:spacing w:after="0" w:line="240" w:lineRule="auto"/>
        <w:ind w:left="720" w:right="-20"/>
        <w:rPr>
          <w:rFonts w:ascii="Arial" w:hAnsi="Arial" w:cs="Arial"/>
        </w:rPr>
      </w:pPr>
      <w:r w:rsidRPr="00462A90">
        <w:rPr>
          <w:rFonts w:ascii="Arial" w:hAnsi="Arial" w:cs="Arial"/>
          <w:spacing w:val="2"/>
        </w:rPr>
        <w:tab/>
        <w:t>4.</w:t>
      </w:r>
      <w:r w:rsidRPr="00462A90">
        <w:rPr>
          <w:rFonts w:ascii="Arial" w:hAnsi="Arial" w:cs="Arial"/>
        </w:rPr>
        <w:t>2</w:t>
      </w:r>
      <w:r w:rsidRPr="00462A90">
        <w:rPr>
          <w:rFonts w:ascii="Arial" w:hAnsi="Arial" w:cs="Arial"/>
        </w:rPr>
        <w:tab/>
        <w:t>Classify the types of friction</w:t>
      </w:r>
    </w:p>
    <w:p w:rsidR="0068420D" w:rsidRPr="00462A90" w:rsidRDefault="0068420D" w:rsidP="0068420D">
      <w:pPr>
        <w:widowControl w:val="0"/>
        <w:tabs>
          <w:tab w:val="left" w:pos="900"/>
        </w:tabs>
        <w:autoSpaceDE w:val="0"/>
        <w:autoSpaceDN w:val="0"/>
        <w:adjustRightInd w:val="0"/>
        <w:spacing w:after="0" w:line="240" w:lineRule="auto"/>
        <w:ind w:left="720" w:right="-20"/>
        <w:rPr>
          <w:rFonts w:ascii="Arial" w:hAnsi="Arial" w:cs="Arial"/>
        </w:rPr>
      </w:pPr>
      <w:r w:rsidRPr="00462A90">
        <w:rPr>
          <w:rFonts w:ascii="Arial" w:hAnsi="Arial" w:cs="Arial"/>
          <w:spacing w:val="2"/>
        </w:rPr>
        <w:tab/>
        <w:t>4.</w:t>
      </w:r>
      <w:r w:rsidRPr="00462A90">
        <w:rPr>
          <w:rFonts w:ascii="Arial" w:hAnsi="Arial" w:cs="Arial"/>
        </w:rPr>
        <w:t>3</w:t>
      </w:r>
      <w:r w:rsidRPr="00462A90">
        <w:rPr>
          <w:rFonts w:ascii="Arial" w:hAnsi="Arial" w:cs="Arial"/>
        </w:rPr>
        <w:tab/>
        <w:t>Explain the concept</w:t>
      </w:r>
      <w:r w:rsidRPr="00462A90">
        <w:rPr>
          <w:rFonts w:ascii="Arial" w:hAnsi="Arial" w:cs="Arial"/>
          <w:spacing w:val="20"/>
        </w:rPr>
        <w:t xml:space="preserve"> </w:t>
      </w:r>
      <w:r w:rsidRPr="00462A90">
        <w:rPr>
          <w:rFonts w:ascii="Arial" w:hAnsi="Arial" w:cs="Arial"/>
        </w:rPr>
        <w:t>of</w:t>
      </w:r>
      <w:r w:rsidRPr="00462A90">
        <w:rPr>
          <w:rFonts w:ascii="Arial" w:hAnsi="Arial" w:cs="Arial"/>
          <w:spacing w:val="20"/>
        </w:rPr>
        <w:t xml:space="preserve"> </w:t>
      </w:r>
      <w:r w:rsidRPr="00462A90">
        <w:rPr>
          <w:rFonts w:ascii="Arial" w:hAnsi="Arial" w:cs="Arial"/>
        </w:rPr>
        <w:t>Normal</w:t>
      </w:r>
      <w:r w:rsidRPr="00462A90">
        <w:rPr>
          <w:rFonts w:ascii="Arial" w:hAnsi="Arial" w:cs="Arial"/>
          <w:spacing w:val="20"/>
        </w:rPr>
        <w:t xml:space="preserve"> </w:t>
      </w:r>
      <w:r w:rsidRPr="00462A90">
        <w:rPr>
          <w:rFonts w:ascii="Arial" w:hAnsi="Arial" w:cs="Arial"/>
        </w:rPr>
        <w:t>reaction</w:t>
      </w:r>
    </w:p>
    <w:p w:rsidR="0068420D" w:rsidRPr="00462A90" w:rsidRDefault="0068420D" w:rsidP="0068420D">
      <w:pPr>
        <w:widowControl w:val="0"/>
        <w:tabs>
          <w:tab w:val="left" w:pos="900"/>
        </w:tabs>
        <w:autoSpaceDE w:val="0"/>
        <w:autoSpaceDN w:val="0"/>
        <w:adjustRightInd w:val="0"/>
        <w:spacing w:after="0" w:line="240" w:lineRule="auto"/>
        <w:ind w:left="720" w:right="-20"/>
        <w:rPr>
          <w:rFonts w:ascii="Arial" w:hAnsi="Arial" w:cs="Arial"/>
        </w:rPr>
      </w:pPr>
      <w:r w:rsidRPr="00462A90">
        <w:rPr>
          <w:rFonts w:ascii="Arial" w:hAnsi="Arial" w:cs="Arial"/>
          <w:spacing w:val="2"/>
        </w:rPr>
        <w:tab/>
        <w:t>4.</w:t>
      </w:r>
      <w:r w:rsidRPr="00462A90">
        <w:rPr>
          <w:rFonts w:ascii="Arial" w:hAnsi="Arial" w:cs="Arial"/>
        </w:rPr>
        <w:t>4</w:t>
      </w:r>
      <w:r w:rsidRPr="00462A90">
        <w:rPr>
          <w:rFonts w:ascii="Arial" w:hAnsi="Arial" w:cs="Arial"/>
        </w:rPr>
        <w:tab/>
        <w:t>State</w:t>
      </w:r>
      <w:r w:rsidRPr="00462A90">
        <w:rPr>
          <w:rFonts w:ascii="Arial" w:hAnsi="Arial" w:cs="Arial"/>
          <w:spacing w:val="5"/>
        </w:rPr>
        <w:t xml:space="preserve"> the </w:t>
      </w:r>
      <w:r w:rsidRPr="00462A90">
        <w:rPr>
          <w:rFonts w:ascii="Arial" w:hAnsi="Arial" w:cs="Arial"/>
        </w:rPr>
        <w:t>laws</w:t>
      </w:r>
      <w:r w:rsidRPr="00462A90">
        <w:rPr>
          <w:rFonts w:ascii="Arial" w:hAnsi="Arial" w:cs="Arial"/>
          <w:spacing w:val="5"/>
        </w:rPr>
        <w:t xml:space="preserve"> </w:t>
      </w:r>
      <w:r w:rsidRPr="00462A90">
        <w:rPr>
          <w:rFonts w:ascii="Arial" w:hAnsi="Arial" w:cs="Arial"/>
        </w:rPr>
        <w:t>of</w:t>
      </w:r>
      <w:r w:rsidRPr="00462A90">
        <w:rPr>
          <w:rFonts w:ascii="Arial" w:hAnsi="Arial" w:cs="Arial"/>
          <w:spacing w:val="5"/>
        </w:rPr>
        <w:t xml:space="preserve"> </w:t>
      </w:r>
      <w:r w:rsidRPr="00462A90">
        <w:rPr>
          <w:rFonts w:ascii="Arial" w:hAnsi="Arial" w:cs="Arial"/>
        </w:rPr>
        <w:t>friction</w:t>
      </w:r>
    </w:p>
    <w:p w:rsidR="0068420D" w:rsidRPr="00462A90" w:rsidRDefault="0068420D" w:rsidP="0068420D">
      <w:pPr>
        <w:widowControl w:val="0"/>
        <w:tabs>
          <w:tab w:val="left" w:pos="900"/>
        </w:tabs>
        <w:autoSpaceDE w:val="0"/>
        <w:autoSpaceDN w:val="0"/>
        <w:adjustRightInd w:val="0"/>
        <w:spacing w:after="0" w:line="240" w:lineRule="auto"/>
        <w:ind w:left="720" w:right="-20"/>
        <w:rPr>
          <w:rFonts w:ascii="Arial" w:hAnsi="Arial" w:cs="Arial"/>
        </w:rPr>
      </w:pPr>
      <w:r w:rsidRPr="00462A90">
        <w:rPr>
          <w:rFonts w:ascii="Arial" w:hAnsi="Arial" w:cs="Arial"/>
          <w:spacing w:val="2"/>
        </w:rPr>
        <w:tab/>
        <w:t>4.</w:t>
      </w:r>
      <w:r w:rsidRPr="00462A90">
        <w:rPr>
          <w:rFonts w:ascii="Arial" w:hAnsi="Arial" w:cs="Arial"/>
        </w:rPr>
        <w:t>5</w:t>
      </w:r>
      <w:r w:rsidRPr="00462A90">
        <w:rPr>
          <w:rFonts w:ascii="Arial" w:hAnsi="Arial" w:cs="Arial"/>
        </w:rPr>
        <w:tab/>
        <w:t>Define</w:t>
      </w:r>
      <w:r w:rsidRPr="00462A90">
        <w:rPr>
          <w:rFonts w:ascii="Arial" w:hAnsi="Arial" w:cs="Arial"/>
          <w:spacing w:val="15"/>
        </w:rPr>
        <w:t xml:space="preserve"> </w:t>
      </w:r>
      <w:r w:rsidRPr="00462A90">
        <w:rPr>
          <w:rFonts w:ascii="Arial" w:hAnsi="Arial" w:cs="Arial"/>
        </w:rPr>
        <w:t>coefficients</w:t>
      </w:r>
      <w:r w:rsidRPr="00462A90">
        <w:rPr>
          <w:rFonts w:ascii="Arial" w:hAnsi="Arial" w:cs="Arial"/>
          <w:spacing w:val="15"/>
        </w:rPr>
        <w:t xml:space="preserve"> </w:t>
      </w:r>
      <w:r w:rsidRPr="00462A90">
        <w:rPr>
          <w:rFonts w:ascii="Arial" w:hAnsi="Arial" w:cs="Arial"/>
        </w:rPr>
        <w:t>of</w:t>
      </w:r>
      <w:r w:rsidRPr="00462A90">
        <w:rPr>
          <w:rFonts w:ascii="Arial" w:hAnsi="Arial" w:cs="Arial"/>
          <w:spacing w:val="15"/>
        </w:rPr>
        <w:t xml:space="preserve"> </w:t>
      </w:r>
      <w:r w:rsidRPr="00462A90">
        <w:rPr>
          <w:rFonts w:ascii="Arial" w:hAnsi="Arial" w:cs="Arial"/>
        </w:rPr>
        <w:t>friction</w:t>
      </w:r>
    </w:p>
    <w:p w:rsidR="0068420D" w:rsidRPr="00462A90" w:rsidRDefault="0068420D" w:rsidP="0068420D">
      <w:pPr>
        <w:widowControl w:val="0"/>
        <w:tabs>
          <w:tab w:val="left" w:pos="900"/>
        </w:tabs>
        <w:autoSpaceDE w:val="0"/>
        <w:autoSpaceDN w:val="0"/>
        <w:adjustRightInd w:val="0"/>
        <w:spacing w:after="0" w:line="240" w:lineRule="auto"/>
        <w:ind w:left="720" w:right="-20"/>
        <w:rPr>
          <w:rFonts w:ascii="Arial" w:hAnsi="Arial" w:cs="Arial"/>
          <w:spacing w:val="3"/>
        </w:rPr>
      </w:pPr>
      <w:r w:rsidRPr="00462A90">
        <w:rPr>
          <w:rFonts w:ascii="Arial" w:hAnsi="Arial" w:cs="Arial"/>
          <w:spacing w:val="2"/>
        </w:rPr>
        <w:tab/>
        <w:t>4.</w:t>
      </w:r>
      <w:r w:rsidRPr="00462A90">
        <w:rPr>
          <w:rFonts w:ascii="Arial" w:hAnsi="Arial" w:cs="Arial"/>
        </w:rPr>
        <w:t>6</w:t>
      </w:r>
      <w:r w:rsidRPr="00462A90">
        <w:rPr>
          <w:rFonts w:ascii="Arial" w:hAnsi="Arial" w:cs="Arial"/>
        </w:rPr>
        <w:tab/>
        <w:t>Explain the Angle</w:t>
      </w:r>
      <w:r w:rsidRPr="00462A90">
        <w:rPr>
          <w:rFonts w:ascii="Arial" w:hAnsi="Arial" w:cs="Arial"/>
          <w:spacing w:val="3"/>
        </w:rPr>
        <w:t xml:space="preserve"> </w:t>
      </w:r>
      <w:r w:rsidRPr="00462A90">
        <w:rPr>
          <w:rFonts w:ascii="Arial" w:hAnsi="Arial" w:cs="Arial"/>
        </w:rPr>
        <w:t>of</w:t>
      </w:r>
      <w:r w:rsidRPr="00462A90">
        <w:rPr>
          <w:rFonts w:ascii="Arial" w:hAnsi="Arial" w:cs="Arial"/>
          <w:spacing w:val="3"/>
        </w:rPr>
        <w:t xml:space="preserve"> </w:t>
      </w:r>
      <w:r w:rsidRPr="00462A90">
        <w:rPr>
          <w:rFonts w:ascii="Arial" w:hAnsi="Arial" w:cs="Arial"/>
        </w:rPr>
        <w:t>friction</w:t>
      </w:r>
    </w:p>
    <w:p w:rsidR="0068420D" w:rsidRPr="00462A90" w:rsidRDefault="0068420D" w:rsidP="0068420D">
      <w:pPr>
        <w:widowControl w:val="0"/>
        <w:tabs>
          <w:tab w:val="left" w:pos="900"/>
        </w:tabs>
        <w:autoSpaceDE w:val="0"/>
        <w:autoSpaceDN w:val="0"/>
        <w:adjustRightInd w:val="0"/>
        <w:spacing w:after="0" w:line="240" w:lineRule="auto"/>
        <w:ind w:left="720" w:right="-20"/>
        <w:rPr>
          <w:rFonts w:ascii="Arial" w:hAnsi="Arial" w:cs="Arial"/>
        </w:rPr>
      </w:pPr>
      <w:r w:rsidRPr="00462A90">
        <w:rPr>
          <w:rFonts w:ascii="Arial" w:hAnsi="Arial" w:cs="Arial"/>
          <w:spacing w:val="3"/>
        </w:rPr>
        <w:tab/>
        <w:t>4.7</w:t>
      </w:r>
      <w:r w:rsidRPr="00462A90">
        <w:rPr>
          <w:rFonts w:ascii="Arial" w:hAnsi="Arial" w:cs="Arial"/>
          <w:spacing w:val="3"/>
        </w:rPr>
        <w:tab/>
        <w:t>Derive an expression for acceleration of a body on a rough horizontal surface</w:t>
      </w:r>
    </w:p>
    <w:p w:rsidR="0068420D" w:rsidRPr="00462A90" w:rsidRDefault="0068420D" w:rsidP="0068420D">
      <w:pPr>
        <w:widowControl w:val="0"/>
        <w:tabs>
          <w:tab w:val="left" w:pos="900"/>
        </w:tabs>
        <w:autoSpaceDE w:val="0"/>
        <w:autoSpaceDN w:val="0"/>
        <w:adjustRightInd w:val="0"/>
        <w:spacing w:after="0" w:line="240" w:lineRule="auto"/>
        <w:ind w:right="56"/>
        <w:rPr>
          <w:rFonts w:ascii="Arial" w:hAnsi="Arial" w:cs="Arial"/>
        </w:rPr>
      </w:pPr>
      <w:r w:rsidRPr="00462A90">
        <w:rPr>
          <w:rFonts w:ascii="Arial" w:hAnsi="Arial" w:cs="Arial"/>
          <w:spacing w:val="3"/>
        </w:rPr>
        <w:tab/>
        <w:t>4.8</w:t>
      </w:r>
      <w:r w:rsidRPr="00462A90">
        <w:rPr>
          <w:rFonts w:ascii="Arial" w:hAnsi="Arial" w:cs="Arial"/>
          <w:spacing w:val="3"/>
        </w:rPr>
        <w:tab/>
      </w:r>
      <w:r w:rsidRPr="00462A90">
        <w:rPr>
          <w:rFonts w:ascii="Arial" w:hAnsi="Arial" w:cs="Arial"/>
        </w:rPr>
        <w:t>Derive</w:t>
      </w:r>
      <w:r w:rsidRPr="00462A90">
        <w:rPr>
          <w:rFonts w:ascii="Arial" w:hAnsi="Arial" w:cs="Arial"/>
          <w:spacing w:val="-1"/>
        </w:rPr>
        <w:t xml:space="preserve"> an expression for the </w:t>
      </w:r>
      <w:r w:rsidRPr="00462A90">
        <w:rPr>
          <w:rFonts w:ascii="Arial" w:hAnsi="Arial" w:cs="Arial"/>
        </w:rPr>
        <w:t>displacement</w:t>
      </w:r>
      <w:r w:rsidRPr="00462A90">
        <w:rPr>
          <w:rFonts w:ascii="Arial" w:hAnsi="Arial" w:cs="Arial"/>
          <w:spacing w:val="-1"/>
        </w:rPr>
        <w:t xml:space="preserve"> </w:t>
      </w:r>
      <w:r w:rsidRPr="00462A90">
        <w:rPr>
          <w:rFonts w:ascii="Arial" w:hAnsi="Arial" w:cs="Arial"/>
        </w:rPr>
        <w:t>and</w:t>
      </w:r>
      <w:r w:rsidRPr="00462A90">
        <w:rPr>
          <w:rFonts w:ascii="Arial" w:hAnsi="Arial" w:cs="Arial"/>
          <w:spacing w:val="-1"/>
        </w:rPr>
        <w:t xml:space="preserve"> </w:t>
      </w:r>
      <w:r w:rsidRPr="00462A90">
        <w:rPr>
          <w:rFonts w:ascii="Arial" w:hAnsi="Arial" w:cs="Arial"/>
        </w:rPr>
        <w:t>time</w:t>
      </w:r>
      <w:r w:rsidRPr="00462A90">
        <w:rPr>
          <w:rFonts w:ascii="Arial" w:hAnsi="Arial" w:cs="Arial"/>
          <w:spacing w:val="-1"/>
        </w:rPr>
        <w:t xml:space="preserve"> </w:t>
      </w:r>
      <w:r w:rsidRPr="00462A90">
        <w:rPr>
          <w:rFonts w:ascii="Arial" w:hAnsi="Arial" w:cs="Arial"/>
        </w:rPr>
        <w:t>taken</w:t>
      </w:r>
      <w:r w:rsidRPr="00462A90">
        <w:rPr>
          <w:rFonts w:ascii="Arial" w:hAnsi="Arial" w:cs="Arial"/>
          <w:spacing w:val="-1"/>
        </w:rPr>
        <w:t xml:space="preserve"> </w:t>
      </w:r>
      <w:r w:rsidRPr="00462A90">
        <w:rPr>
          <w:rFonts w:ascii="Arial" w:hAnsi="Arial" w:cs="Arial"/>
        </w:rPr>
        <w:t>to</w:t>
      </w:r>
      <w:r w:rsidRPr="00462A90">
        <w:rPr>
          <w:rFonts w:ascii="Arial" w:hAnsi="Arial" w:cs="Arial"/>
          <w:spacing w:val="-1"/>
        </w:rPr>
        <w:t xml:space="preserve"> </w:t>
      </w:r>
      <w:r w:rsidRPr="00462A90">
        <w:rPr>
          <w:rFonts w:ascii="Arial" w:hAnsi="Arial" w:cs="Arial"/>
        </w:rPr>
        <w:t>come</w:t>
      </w:r>
      <w:r w:rsidRPr="00462A90">
        <w:rPr>
          <w:rFonts w:ascii="Arial" w:hAnsi="Arial" w:cs="Arial"/>
          <w:spacing w:val="-1"/>
        </w:rPr>
        <w:t xml:space="preserve"> </w:t>
      </w:r>
      <w:r w:rsidRPr="00462A90">
        <w:rPr>
          <w:rFonts w:ascii="Arial" w:hAnsi="Arial" w:cs="Arial"/>
        </w:rPr>
        <w:t>to</w:t>
      </w:r>
      <w:r w:rsidRPr="00462A90">
        <w:rPr>
          <w:rFonts w:ascii="Arial" w:hAnsi="Arial" w:cs="Arial"/>
          <w:spacing w:val="-1"/>
        </w:rPr>
        <w:t xml:space="preserve"> </w:t>
      </w:r>
      <w:r w:rsidRPr="00462A90">
        <w:rPr>
          <w:rFonts w:ascii="Arial" w:hAnsi="Arial" w:cs="Arial"/>
        </w:rPr>
        <w:t>rest</w:t>
      </w:r>
      <w:r w:rsidRPr="00462A90">
        <w:rPr>
          <w:rFonts w:ascii="Arial" w:hAnsi="Arial" w:cs="Arial"/>
          <w:spacing w:val="-1"/>
        </w:rPr>
        <w:t xml:space="preserve"> </w:t>
      </w:r>
      <w:r w:rsidRPr="00462A90">
        <w:rPr>
          <w:rFonts w:ascii="Arial" w:hAnsi="Arial" w:cs="Arial"/>
        </w:rPr>
        <w:t>over</w:t>
      </w:r>
    </w:p>
    <w:p w:rsidR="0068420D" w:rsidRPr="00462A90" w:rsidRDefault="0068420D" w:rsidP="0068420D">
      <w:pPr>
        <w:widowControl w:val="0"/>
        <w:tabs>
          <w:tab w:val="left" w:pos="900"/>
        </w:tabs>
        <w:autoSpaceDE w:val="0"/>
        <w:autoSpaceDN w:val="0"/>
        <w:adjustRightInd w:val="0"/>
        <w:spacing w:after="0" w:line="240" w:lineRule="auto"/>
        <w:ind w:right="56"/>
        <w:rPr>
          <w:rFonts w:ascii="Arial" w:hAnsi="Arial" w:cs="Arial"/>
        </w:rPr>
      </w:pPr>
      <w:r w:rsidRPr="00462A90">
        <w:rPr>
          <w:rFonts w:ascii="Arial" w:hAnsi="Arial" w:cs="Arial"/>
        </w:rPr>
        <w:tab/>
      </w:r>
      <w:r w:rsidRPr="00462A90">
        <w:rPr>
          <w:rFonts w:ascii="Arial" w:hAnsi="Arial" w:cs="Arial"/>
        </w:rPr>
        <w:tab/>
        <w:t>a rough horizontal surface</w:t>
      </w:r>
    </w:p>
    <w:p w:rsidR="0068420D" w:rsidRPr="00462A90" w:rsidRDefault="0068420D" w:rsidP="0068420D">
      <w:pPr>
        <w:widowControl w:val="0"/>
        <w:tabs>
          <w:tab w:val="left" w:pos="900"/>
        </w:tabs>
        <w:autoSpaceDE w:val="0"/>
        <w:autoSpaceDN w:val="0"/>
        <w:adjustRightInd w:val="0"/>
        <w:spacing w:after="0" w:line="240" w:lineRule="auto"/>
        <w:ind w:left="720" w:right="-20"/>
        <w:rPr>
          <w:rFonts w:ascii="Arial" w:hAnsi="Arial" w:cs="Arial"/>
        </w:rPr>
      </w:pPr>
      <w:r w:rsidRPr="00462A90">
        <w:rPr>
          <w:rFonts w:ascii="Arial" w:hAnsi="Arial" w:cs="Arial"/>
          <w:spacing w:val="2"/>
        </w:rPr>
        <w:tab/>
        <w:t>4.</w:t>
      </w:r>
      <w:r w:rsidRPr="00462A90">
        <w:rPr>
          <w:rFonts w:ascii="Arial" w:hAnsi="Arial" w:cs="Arial"/>
          <w:spacing w:val="-10"/>
        </w:rPr>
        <w:t>9</w:t>
      </w:r>
      <w:r w:rsidRPr="00462A90">
        <w:rPr>
          <w:rFonts w:ascii="Arial" w:hAnsi="Arial" w:cs="Arial"/>
        </w:rPr>
        <w:tab/>
        <w:t>Define</w:t>
      </w:r>
      <w:r w:rsidRPr="00462A90">
        <w:rPr>
          <w:rFonts w:ascii="Arial" w:hAnsi="Arial" w:cs="Arial"/>
          <w:spacing w:val="10"/>
        </w:rPr>
        <w:t xml:space="preserve"> </w:t>
      </w:r>
      <w:r w:rsidRPr="00462A90">
        <w:rPr>
          <w:rFonts w:ascii="Arial" w:hAnsi="Arial" w:cs="Arial"/>
        </w:rPr>
        <w:t>Angle</w:t>
      </w:r>
      <w:r w:rsidRPr="00462A90">
        <w:rPr>
          <w:rFonts w:ascii="Arial" w:hAnsi="Arial" w:cs="Arial"/>
          <w:spacing w:val="10"/>
        </w:rPr>
        <w:t xml:space="preserve"> </w:t>
      </w:r>
      <w:r w:rsidRPr="00462A90">
        <w:rPr>
          <w:rFonts w:ascii="Arial" w:hAnsi="Arial" w:cs="Arial"/>
        </w:rPr>
        <w:t>of</w:t>
      </w:r>
      <w:r w:rsidRPr="00462A90">
        <w:rPr>
          <w:rFonts w:ascii="Arial" w:hAnsi="Arial" w:cs="Arial"/>
          <w:spacing w:val="10"/>
        </w:rPr>
        <w:t xml:space="preserve"> </w:t>
      </w:r>
      <w:r w:rsidRPr="00462A90">
        <w:rPr>
          <w:rFonts w:ascii="Arial" w:hAnsi="Arial" w:cs="Arial"/>
        </w:rPr>
        <w:t>repose</w:t>
      </w:r>
    </w:p>
    <w:p w:rsidR="0068420D" w:rsidRPr="00462A90" w:rsidRDefault="0068420D" w:rsidP="0068420D">
      <w:pPr>
        <w:widowControl w:val="0"/>
        <w:tabs>
          <w:tab w:val="left" w:pos="900"/>
        </w:tabs>
        <w:autoSpaceDE w:val="0"/>
        <w:autoSpaceDN w:val="0"/>
        <w:adjustRightInd w:val="0"/>
        <w:spacing w:after="0" w:line="240" w:lineRule="auto"/>
        <w:ind w:left="720" w:right="-20"/>
        <w:rPr>
          <w:rFonts w:ascii="Arial" w:hAnsi="Arial" w:cs="Arial"/>
        </w:rPr>
      </w:pPr>
      <w:r w:rsidRPr="00462A90">
        <w:rPr>
          <w:rFonts w:ascii="Arial" w:hAnsi="Arial" w:cs="Arial"/>
          <w:spacing w:val="3"/>
        </w:rPr>
        <w:tab/>
      </w:r>
      <w:r w:rsidRPr="00462A90">
        <w:rPr>
          <w:rFonts w:ascii="Arial" w:hAnsi="Arial" w:cs="Arial"/>
          <w:spacing w:val="2"/>
        </w:rPr>
        <w:t>4.10</w:t>
      </w:r>
      <w:r w:rsidRPr="00462A90">
        <w:rPr>
          <w:rFonts w:ascii="Arial" w:hAnsi="Arial" w:cs="Arial"/>
        </w:rPr>
        <w:tab/>
        <w:t>Derive</w:t>
      </w:r>
      <w:r w:rsidRPr="00462A90">
        <w:rPr>
          <w:rFonts w:ascii="Arial" w:hAnsi="Arial" w:cs="Arial"/>
          <w:spacing w:val="-1"/>
        </w:rPr>
        <w:t xml:space="preserve"> an </w:t>
      </w:r>
      <w:r w:rsidRPr="00462A90">
        <w:rPr>
          <w:rFonts w:ascii="Arial" w:hAnsi="Arial" w:cs="Arial"/>
        </w:rPr>
        <w:t>expressions</w:t>
      </w:r>
      <w:r w:rsidRPr="00462A90">
        <w:rPr>
          <w:rFonts w:ascii="Arial" w:hAnsi="Arial" w:cs="Arial"/>
          <w:spacing w:val="-1"/>
        </w:rPr>
        <w:t xml:space="preserve"> </w:t>
      </w:r>
      <w:r w:rsidRPr="00462A90">
        <w:rPr>
          <w:rFonts w:ascii="Arial" w:hAnsi="Arial" w:cs="Arial"/>
        </w:rPr>
        <w:t>for</w:t>
      </w:r>
      <w:r w:rsidRPr="00462A90">
        <w:rPr>
          <w:rFonts w:ascii="Arial" w:hAnsi="Arial" w:cs="Arial"/>
          <w:spacing w:val="-1"/>
        </w:rPr>
        <w:t xml:space="preserve"> </w:t>
      </w:r>
      <w:r w:rsidRPr="00462A90">
        <w:rPr>
          <w:rFonts w:ascii="Arial" w:hAnsi="Arial" w:cs="Arial"/>
        </w:rPr>
        <w:t>acceleration</w:t>
      </w:r>
      <w:r w:rsidRPr="00462A90">
        <w:rPr>
          <w:rFonts w:ascii="Arial" w:hAnsi="Arial" w:cs="Arial"/>
          <w:spacing w:val="-1"/>
        </w:rPr>
        <w:t xml:space="preserve"> </w:t>
      </w:r>
      <w:r w:rsidRPr="00462A90">
        <w:rPr>
          <w:rFonts w:ascii="Arial" w:hAnsi="Arial" w:cs="Arial"/>
        </w:rPr>
        <w:t>of</w:t>
      </w:r>
      <w:r w:rsidRPr="00462A90">
        <w:rPr>
          <w:rFonts w:ascii="Arial" w:hAnsi="Arial" w:cs="Arial"/>
          <w:spacing w:val="-1"/>
        </w:rPr>
        <w:t xml:space="preserve"> </w:t>
      </w:r>
      <w:r w:rsidRPr="00462A90">
        <w:rPr>
          <w:rFonts w:ascii="Arial" w:hAnsi="Arial" w:cs="Arial"/>
        </w:rPr>
        <w:t>a</w:t>
      </w:r>
      <w:r w:rsidRPr="00462A90">
        <w:rPr>
          <w:rFonts w:ascii="Arial" w:hAnsi="Arial" w:cs="Arial"/>
          <w:spacing w:val="-1"/>
        </w:rPr>
        <w:t xml:space="preserve"> </w:t>
      </w:r>
      <w:r w:rsidRPr="00462A90">
        <w:rPr>
          <w:rFonts w:ascii="Arial" w:hAnsi="Arial" w:cs="Arial"/>
        </w:rPr>
        <w:t>body</w:t>
      </w:r>
      <w:r w:rsidRPr="00462A90">
        <w:rPr>
          <w:rFonts w:ascii="Arial" w:hAnsi="Arial" w:cs="Arial"/>
          <w:spacing w:val="-1"/>
        </w:rPr>
        <w:t xml:space="preserve"> </w:t>
      </w:r>
      <w:r w:rsidRPr="00462A90">
        <w:rPr>
          <w:rFonts w:ascii="Arial" w:hAnsi="Arial" w:cs="Arial"/>
        </w:rPr>
        <w:t>on</w:t>
      </w:r>
      <w:r w:rsidRPr="00462A90">
        <w:rPr>
          <w:rFonts w:ascii="Arial" w:hAnsi="Arial" w:cs="Arial"/>
          <w:spacing w:val="-1"/>
        </w:rPr>
        <w:t xml:space="preserve"> </w:t>
      </w:r>
      <w:r w:rsidRPr="00462A90">
        <w:rPr>
          <w:rFonts w:ascii="Arial" w:hAnsi="Arial" w:cs="Arial"/>
        </w:rPr>
        <w:t>a</w:t>
      </w:r>
      <w:r w:rsidRPr="00462A90">
        <w:rPr>
          <w:rFonts w:ascii="Arial" w:hAnsi="Arial" w:cs="Arial"/>
          <w:spacing w:val="-1"/>
        </w:rPr>
        <w:t xml:space="preserve"> </w:t>
      </w:r>
      <w:r w:rsidRPr="00462A90">
        <w:rPr>
          <w:rFonts w:ascii="Arial" w:hAnsi="Arial" w:cs="Arial"/>
        </w:rPr>
        <w:t>smooth</w:t>
      </w:r>
      <w:r w:rsidRPr="00462A90">
        <w:rPr>
          <w:rFonts w:ascii="Arial" w:hAnsi="Arial" w:cs="Arial"/>
          <w:spacing w:val="-1"/>
        </w:rPr>
        <w:t xml:space="preserve"> </w:t>
      </w:r>
      <w:r w:rsidRPr="00462A90">
        <w:rPr>
          <w:rFonts w:ascii="Arial" w:hAnsi="Arial" w:cs="Arial"/>
        </w:rPr>
        <w:t>inclined</w:t>
      </w:r>
      <w:r w:rsidRPr="00462A90">
        <w:rPr>
          <w:rFonts w:ascii="Arial" w:hAnsi="Arial" w:cs="Arial"/>
          <w:spacing w:val="-1"/>
        </w:rPr>
        <w:t xml:space="preserve"> </w:t>
      </w:r>
      <w:r w:rsidRPr="00462A90">
        <w:rPr>
          <w:rFonts w:ascii="Arial" w:hAnsi="Arial" w:cs="Arial"/>
        </w:rPr>
        <w:t>plane (up</w:t>
      </w:r>
    </w:p>
    <w:p w:rsidR="0068420D" w:rsidRPr="00462A90" w:rsidRDefault="0068420D" w:rsidP="0068420D">
      <w:pPr>
        <w:widowControl w:val="0"/>
        <w:tabs>
          <w:tab w:val="left" w:pos="900"/>
        </w:tabs>
        <w:autoSpaceDE w:val="0"/>
        <w:autoSpaceDN w:val="0"/>
        <w:adjustRightInd w:val="0"/>
        <w:spacing w:after="0" w:line="240" w:lineRule="auto"/>
        <w:ind w:left="720" w:right="-20"/>
        <w:rPr>
          <w:rFonts w:ascii="Arial" w:hAnsi="Arial" w:cs="Arial"/>
        </w:rPr>
      </w:pPr>
      <w:r w:rsidRPr="00462A90">
        <w:rPr>
          <w:rFonts w:ascii="Arial" w:hAnsi="Arial" w:cs="Arial"/>
        </w:rPr>
        <w:tab/>
      </w:r>
      <w:r w:rsidRPr="00462A90">
        <w:rPr>
          <w:rFonts w:ascii="Arial" w:hAnsi="Arial" w:cs="Arial"/>
        </w:rPr>
        <w:tab/>
        <w:t>and down)</w:t>
      </w:r>
    </w:p>
    <w:p w:rsidR="0068420D" w:rsidRPr="00462A90" w:rsidRDefault="0068420D" w:rsidP="0068420D">
      <w:pPr>
        <w:widowControl w:val="0"/>
        <w:tabs>
          <w:tab w:val="left" w:pos="900"/>
        </w:tabs>
        <w:autoSpaceDE w:val="0"/>
        <w:autoSpaceDN w:val="0"/>
        <w:adjustRightInd w:val="0"/>
        <w:spacing w:after="0" w:line="240" w:lineRule="auto"/>
        <w:ind w:left="720" w:right="-20"/>
        <w:rPr>
          <w:rFonts w:ascii="Arial" w:hAnsi="Arial" w:cs="Arial"/>
        </w:rPr>
      </w:pPr>
      <w:r w:rsidRPr="00462A90">
        <w:rPr>
          <w:rFonts w:ascii="Arial" w:hAnsi="Arial" w:cs="Arial"/>
          <w:spacing w:val="3"/>
        </w:rPr>
        <w:tab/>
        <w:t>4.1</w:t>
      </w:r>
      <w:r w:rsidRPr="00462A90">
        <w:rPr>
          <w:rFonts w:ascii="Arial" w:hAnsi="Arial" w:cs="Arial"/>
        </w:rPr>
        <w:t>1</w:t>
      </w:r>
      <w:r w:rsidRPr="00462A90">
        <w:rPr>
          <w:rFonts w:ascii="Arial" w:hAnsi="Arial" w:cs="Arial"/>
        </w:rPr>
        <w:tab/>
        <w:t>Derive</w:t>
      </w:r>
      <w:r w:rsidRPr="00462A90">
        <w:rPr>
          <w:rFonts w:ascii="Arial" w:hAnsi="Arial" w:cs="Arial"/>
          <w:spacing w:val="11"/>
        </w:rPr>
        <w:t xml:space="preserve"> an </w:t>
      </w:r>
      <w:r w:rsidRPr="00462A90">
        <w:rPr>
          <w:rFonts w:ascii="Arial" w:hAnsi="Arial" w:cs="Arial"/>
        </w:rPr>
        <w:t>expressions</w:t>
      </w:r>
      <w:r w:rsidRPr="00462A90">
        <w:rPr>
          <w:rFonts w:ascii="Arial" w:hAnsi="Arial" w:cs="Arial"/>
          <w:spacing w:val="11"/>
        </w:rPr>
        <w:t xml:space="preserve"> </w:t>
      </w:r>
      <w:r w:rsidRPr="00462A90">
        <w:rPr>
          <w:rFonts w:ascii="Arial" w:hAnsi="Arial" w:cs="Arial"/>
        </w:rPr>
        <w:t>for</w:t>
      </w:r>
      <w:r w:rsidRPr="00462A90">
        <w:rPr>
          <w:rFonts w:ascii="Arial" w:hAnsi="Arial" w:cs="Arial"/>
          <w:spacing w:val="11"/>
        </w:rPr>
        <w:t xml:space="preserve"> </w:t>
      </w:r>
      <w:r w:rsidRPr="00462A90">
        <w:rPr>
          <w:rFonts w:ascii="Arial" w:hAnsi="Arial" w:cs="Arial"/>
        </w:rPr>
        <w:t>acceleration</w:t>
      </w:r>
      <w:r w:rsidRPr="00462A90">
        <w:rPr>
          <w:rFonts w:ascii="Arial" w:hAnsi="Arial" w:cs="Arial"/>
          <w:spacing w:val="11"/>
        </w:rPr>
        <w:t xml:space="preserve"> </w:t>
      </w:r>
      <w:r w:rsidRPr="00462A90">
        <w:rPr>
          <w:rFonts w:ascii="Arial" w:hAnsi="Arial" w:cs="Arial"/>
        </w:rPr>
        <w:t>of</w:t>
      </w:r>
      <w:r w:rsidRPr="00462A90">
        <w:rPr>
          <w:rFonts w:ascii="Arial" w:hAnsi="Arial" w:cs="Arial"/>
          <w:spacing w:val="11"/>
        </w:rPr>
        <w:t xml:space="preserve"> </w:t>
      </w:r>
      <w:r w:rsidRPr="00462A90">
        <w:rPr>
          <w:rFonts w:ascii="Arial" w:hAnsi="Arial" w:cs="Arial"/>
        </w:rPr>
        <w:t>a</w:t>
      </w:r>
      <w:r w:rsidRPr="00462A90">
        <w:rPr>
          <w:rFonts w:ascii="Arial" w:hAnsi="Arial" w:cs="Arial"/>
          <w:spacing w:val="11"/>
        </w:rPr>
        <w:t xml:space="preserve"> </w:t>
      </w:r>
      <w:r w:rsidRPr="00462A90">
        <w:rPr>
          <w:rFonts w:ascii="Arial" w:hAnsi="Arial" w:cs="Arial"/>
        </w:rPr>
        <w:t>body</w:t>
      </w:r>
      <w:r w:rsidRPr="00462A90">
        <w:rPr>
          <w:rFonts w:ascii="Arial" w:hAnsi="Arial" w:cs="Arial"/>
          <w:spacing w:val="11"/>
        </w:rPr>
        <w:t xml:space="preserve"> </w:t>
      </w:r>
      <w:r w:rsidRPr="00462A90">
        <w:rPr>
          <w:rFonts w:ascii="Arial" w:hAnsi="Arial" w:cs="Arial"/>
        </w:rPr>
        <w:t>on</w:t>
      </w:r>
      <w:r w:rsidRPr="00462A90">
        <w:rPr>
          <w:rFonts w:ascii="Arial" w:hAnsi="Arial" w:cs="Arial"/>
          <w:spacing w:val="11"/>
        </w:rPr>
        <w:t xml:space="preserve"> </w:t>
      </w:r>
      <w:r w:rsidRPr="00462A90">
        <w:rPr>
          <w:rFonts w:ascii="Arial" w:hAnsi="Arial" w:cs="Arial"/>
        </w:rPr>
        <w:t>a</w:t>
      </w:r>
      <w:r w:rsidRPr="00462A90">
        <w:rPr>
          <w:rFonts w:ascii="Arial" w:hAnsi="Arial" w:cs="Arial"/>
          <w:spacing w:val="11"/>
        </w:rPr>
        <w:t xml:space="preserve"> </w:t>
      </w:r>
      <w:r w:rsidRPr="00462A90">
        <w:rPr>
          <w:rFonts w:ascii="Arial" w:hAnsi="Arial" w:cs="Arial"/>
        </w:rPr>
        <w:t>rough</w:t>
      </w:r>
      <w:r w:rsidRPr="00462A90">
        <w:rPr>
          <w:rFonts w:ascii="Arial" w:hAnsi="Arial" w:cs="Arial"/>
          <w:spacing w:val="11"/>
        </w:rPr>
        <w:t xml:space="preserve"> </w:t>
      </w:r>
      <w:r w:rsidRPr="00462A90">
        <w:rPr>
          <w:rFonts w:ascii="Arial" w:hAnsi="Arial" w:cs="Arial"/>
        </w:rPr>
        <w:t>inclined</w:t>
      </w:r>
      <w:r w:rsidRPr="00462A90">
        <w:rPr>
          <w:rFonts w:ascii="Arial" w:hAnsi="Arial" w:cs="Arial"/>
          <w:spacing w:val="11"/>
        </w:rPr>
        <w:t xml:space="preserve"> </w:t>
      </w:r>
      <w:r w:rsidRPr="00462A90">
        <w:rPr>
          <w:rFonts w:ascii="Arial" w:hAnsi="Arial" w:cs="Arial"/>
        </w:rPr>
        <w:t>plane</w:t>
      </w:r>
    </w:p>
    <w:p w:rsidR="0068420D" w:rsidRPr="00462A90" w:rsidRDefault="0068420D" w:rsidP="0068420D">
      <w:pPr>
        <w:widowControl w:val="0"/>
        <w:tabs>
          <w:tab w:val="left" w:pos="900"/>
        </w:tabs>
        <w:autoSpaceDE w:val="0"/>
        <w:autoSpaceDN w:val="0"/>
        <w:adjustRightInd w:val="0"/>
        <w:spacing w:after="0" w:line="240" w:lineRule="auto"/>
        <w:ind w:left="720" w:right="-20"/>
        <w:rPr>
          <w:rFonts w:ascii="Arial" w:hAnsi="Arial" w:cs="Arial"/>
        </w:rPr>
      </w:pPr>
      <w:r w:rsidRPr="00462A90">
        <w:rPr>
          <w:rFonts w:ascii="Arial" w:hAnsi="Arial" w:cs="Arial"/>
        </w:rPr>
        <w:tab/>
      </w:r>
      <w:r w:rsidRPr="00462A90">
        <w:rPr>
          <w:rFonts w:ascii="Arial" w:hAnsi="Arial" w:cs="Arial"/>
        </w:rPr>
        <w:tab/>
        <w:t>(up and down)</w:t>
      </w:r>
    </w:p>
    <w:p w:rsidR="0068420D" w:rsidRPr="00462A90" w:rsidRDefault="0068420D" w:rsidP="0068420D">
      <w:pPr>
        <w:widowControl w:val="0"/>
        <w:tabs>
          <w:tab w:val="left" w:pos="900"/>
        </w:tabs>
        <w:autoSpaceDE w:val="0"/>
        <w:autoSpaceDN w:val="0"/>
        <w:adjustRightInd w:val="0"/>
        <w:spacing w:after="0" w:line="240" w:lineRule="auto"/>
        <w:ind w:left="720" w:right="-20"/>
        <w:rPr>
          <w:rFonts w:ascii="Arial" w:hAnsi="Arial" w:cs="Arial"/>
        </w:rPr>
      </w:pPr>
      <w:r w:rsidRPr="00462A90">
        <w:rPr>
          <w:rFonts w:ascii="Arial" w:hAnsi="Arial" w:cs="Arial"/>
          <w:spacing w:val="3"/>
        </w:rPr>
        <w:tab/>
        <w:t>4.1</w:t>
      </w:r>
      <w:r w:rsidRPr="00462A90">
        <w:rPr>
          <w:rFonts w:ascii="Arial" w:hAnsi="Arial" w:cs="Arial"/>
        </w:rPr>
        <w:t>2</w:t>
      </w:r>
      <w:r w:rsidRPr="00462A90">
        <w:rPr>
          <w:rFonts w:ascii="Arial" w:hAnsi="Arial" w:cs="Arial"/>
        </w:rPr>
        <w:tab/>
        <w:t>List</w:t>
      </w:r>
      <w:r w:rsidRPr="00462A90">
        <w:rPr>
          <w:rFonts w:ascii="Arial" w:hAnsi="Arial" w:cs="Arial"/>
          <w:spacing w:val="12"/>
        </w:rPr>
        <w:t xml:space="preserve"> </w:t>
      </w:r>
      <w:r w:rsidRPr="00462A90">
        <w:rPr>
          <w:rFonts w:ascii="Arial" w:hAnsi="Arial" w:cs="Arial"/>
        </w:rPr>
        <w:t>the</w:t>
      </w:r>
      <w:r w:rsidRPr="00462A90">
        <w:rPr>
          <w:rFonts w:ascii="Arial" w:hAnsi="Arial" w:cs="Arial"/>
          <w:spacing w:val="12"/>
        </w:rPr>
        <w:t xml:space="preserve"> </w:t>
      </w:r>
      <w:r w:rsidRPr="00462A90">
        <w:rPr>
          <w:rFonts w:ascii="Arial" w:hAnsi="Arial" w:cs="Arial"/>
        </w:rPr>
        <w:t>Advantages</w:t>
      </w:r>
      <w:r w:rsidRPr="00462A90">
        <w:rPr>
          <w:rFonts w:ascii="Arial" w:hAnsi="Arial" w:cs="Arial"/>
          <w:spacing w:val="12"/>
        </w:rPr>
        <w:t xml:space="preserve"> </w:t>
      </w:r>
      <w:r w:rsidRPr="00462A90">
        <w:rPr>
          <w:rFonts w:ascii="Arial" w:hAnsi="Arial" w:cs="Arial"/>
        </w:rPr>
        <w:t>and</w:t>
      </w:r>
      <w:r w:rsidRPr="00462A90">
        <w:rPr>
          <w:rFonts w:ascii="Arial" w:hAnsi="Arial" w:cs="Arial"/>
          <w:spacing w:val="12"/>
        </w:rPr>
        <w:t xml:space="preserve"> </w:t>
      </w:r>
      <w:r w:rsidRPr="00462A90">
        <w:rPr>
          <w:rFonts w:ascii="Arial" w:hAnsi="Arial" w:cs="Arial"/>
        </w:rPr>
        <w:t>Disadvantages</w:t>
      </w:r>
      <w:r w:rsidRPr="00462A90">
        <w:rPr>
          <w:rFonts w:ascii="Arial" w:hAnsi="Arial" w:cs="Arial"/>
          <w:spacing w:val="12"/>
        </w:rPr>
        <w:t xml:space="preserve"> </w:t>
      </w:r>
      <w:r w:rsidRPr="00462A90">
        <w:rPr>
          <w:rFonts w:ascii="Arial" w:hAnsi="Arial" w:cs="Arial"/>
        </w:rPr>
        <w:t>of</w:t>
      </w:r>
      <w:r w:rsidRPr="00462A90">
        <w:rPr>
          <w:rFonts w:ascii="Arial" w:hAnsi="Arial" w:cs="Arial"/>
          <w:spacing w:val="12"/>
        </w:rPr>
        <w:t xml:space="preserve"> </w:t>
      </w:r>
      <w:r w:rsidRPr="00462A90">
        <w:rPr>
          <w:rFonts w:ascii="Arial" w:hAnsi="Arial" w:cs="Arial"/>
        </w:rPr>
        <w:t>friction</w:t>
      </w:r>
    </w:p>
    <w:p w:rsidR="0068420D" w:rsidRPr="00462A90" w:rsidRDefault="0068420D" w:rsidP="0068420D">
      <w:pPr>
        <w:widowControl w:val="0"/>
        <w:tabs>
          <w:tab w:val="left" w:pos="900"/>
        </w:tabs>
        <w:autoSpaceDE w:val="0"/>
        <w:autoSpaceDN w:val="0"/>
        <w:adjustRightInd w:val="0"/>
        <w:spacing w:after="0" w:line="240" w:lineRule="auto"/>
        <w:ind w:left="720" w:right="-20"/>
        <w:rPr>
          <w:rFonts w:ascii="Arial" w:hAnsi="Arial" w:cs="Arial"/>
        </w:rPr>
      </w:pPr>
      <w:r w:rsidRPr="00462A90">
        <w:rPr>
          <w:rFonts w:ascii="Arial" w:hAnsi="Arial" w:cs="Arial"/>
          <w:spacing w:val="3"/>
        </w:rPr>
        <w:tab/>
        <w:t>4.1</w:t>
      </w:r>
      <w:r w:rsidRPr="00462A90">
        <w:rPr>
          <w:rFonts w:ascii="Arial" w:hAnsi="Arial" w:cs="Arial"/>
        </w:rPr>
        <w:t>3</w:t>
      </w:r>
      <w:r w:rsidRPr="00462A90">
        <w:rPr>
          <w:rFonts w:ascii="Arial" w:hAnsi="Arial" w:cs="Arial"/>
        </w:rPr>
        <w:tab/>
        <w:t>Mention</w:t>
      </w:r>
      <w:r w:rsidRPr="00462A90">
        <w:rPr>
          <w:rFonts w:ascii="Arial" w:hAnsi="Arial" w:cs="Arial"/>
          <w:spacing w:val="18"/>
        </w:rPr>
        <w:t xml:space="preserve"> </w:t>
      </w:r>
      <w:r w:rsidRPr="00462A90">
        <w:rPr>
          <w:rFonts w:ascii="Arial" w:hAnsi="Arial" w:cs="Arial"/>
        </w:rPr>
        <w:t>the</w:t>
      </w:r>
      <w:r w:rsidRPr="00462A90">
        <w:rPr>
          <w:rFonts w:ascii="Arial" w:hAnsi="Arial" w:cs="Arial"/>
          <w:spacing w:val="18"/>
        </w:rPr>
        <w:t xml:space="preserve"> </w:t>
      </w:r>
      <w:r w:rsidRPr="00462A90">
        <w:rPr>
          <w:rFonts w:ascii="Arial" w:hAnsi="Arial" w:cs="Arial"/>
        </w:rPr>
        <w:t>methods</w:t>
      </w:r>
      <w:r w:rsidRPr="00462A90">
        <w:rPr>
          <w:rFonts w:ascii="Arial" w:hAnsi="Arial" w:cs="Arial"/>
          <w:spacing w:val="18"/>
        </w:rPr>
        <w:t xml:space="preserve"> </w:t>
      </w:r>
      <w:r w:rsidRPr="00462A90">
        <w:rPr>
          <w:rFonts w:ascii="Arial" w:hAnsi="Arial" w:cs="Arial"/>
        </w:rPr>
        <w:t>of</w:t>
      </w:r>
      <w:r w:rsidRPr="00462A90">
        <w:rPr>
          <w:rFonts w:ascii="Arial" w:hAnsi="Arial" w:cs="Arial"/>
          <w:spacing w:val="18"/>
        </w:rPr>
        <w:t xml:space="preserve"> </w:t>
      </w:r>
      <w:r w:rsidRPr="00462A90">
        <w:rPr>
          <w:rFonts w:ascii="Arial" w:hAnsi="Arial" w:cs="Arial"/>
        </w:rPr>
        <w:t>minimizing</w:t>
      </w:r>
      <w:r w:rsidRPr="00462A90">
        <w:rPr>
          <w:rFonts w:ascii="Arial" w:hAnsi="Arial" w:cs="Arial"/>
          <w:spacing w:val="18"/>
        </w:rPr>
        <w:t xml:space="preserve"> </w:t>
      </w:r>
      <w:r w:rsidRPr="00462A90">
        <w:rPr>
          <w:rFonts w:ascii="Arial" w:hAnsi="Arial" w:cs="Arial"/>
        </w:rPr>
        <w:t>friction</w:t>
      </w:r>
    </w:p>
    <w:p w:rsidR="0068420D" w:rsidRPr="00462A90" w:rsidRDefault="0068420D" w:rsidP="0068420D">
      <w:pPr>
        <w:widowControl w:val="0"/>
        <w:tabs>
          <w:tab w:val="left" w:pos="900"/>
        </w:tabs>
        <w:autoSpaceDE w:val="0"/>
        <w:autoSpaceDN w:val="0"/>
        <w:adjustRightInd w:val="0"/>
        <w:spacing w:after="0" w:line="240" w:lineRule="auto"/>
        <w:ind w:left="720" w:right="-20"/>
        <w:rPr>
          <w:rFonts w:ascii="Arial" w:hAnsi="Arial" w:cs="Arial"/>
          <w:spacing w:val="2"/>
        </w:rPr>
      </w:pPr>
      <w:r w:rsidRPr="00462A90">
        <w:rPr>
          <w:rFonts w:ascii="Arial" w:hAnsi="Arial" w:cs="Arial"/>
          <w:spacing w:val="2"/>
        </w:rPr>
        <w:lastRenderedPageBreak/>
        <w:tab/>
        <w:t>4.1</w:t>
      </w:r>
      <w:r w:rsidRPr="00462A90">
        <w:rPr>
          <w:rFonts w:ascii="Arial" w:hAnsi="Arial" w:cs="Arial"/>
        </w:rPr>
        <w:t>4</w:t>
      </w:r>
      <w:r w:rsidRPr="00462A90">
        <w:rPr>
          <w:rFonts w:ascii="Arial" w:hAnsi="Arial" w:cs="Arial"/>
        </w:rPr>
        <w:tab/>
      </w:r>
      <w:r w:rsidRPr="00462A90">
        <w:rPr>
          <w:rFonts w:ascii="Arial" w:hAnsi="Arial" w:cs="Arial"/>
          <w:spacing w:val="2"/>
        </w:rPr>
        <w:t>Solv</w:t>
      </w:r>
      <w:r w:rsidRPr="00462A90">
        <w:rPr>
          <w:rFonts w:ascii="Arial" w:hAnsi="Arial" w:cs="Arial"/>
        </w:rPr>
        <w:t>e</w:t>
      </w:r>
      <w:r w:rsidRPr="00462A90">
        <w:rPr>
          <w:rFonts w:ascii="Arial" w:hAnsi="Arial" w:cs="Arial"/>
          <w:spacing w:val="29"/>
        </w:rPr>
        <w:t xml:space="preserve"> the related numerical </w:t>
      </w:r>
      <w:r w:rsidRPr="00462A90">
        <w:rPr>
          <w:rFonts w:ascii="Arial" w:hAnsi="Arial" w:cs="Arial"/>
          <w:spacing w:val="2"/>
        </w:rPr>
        <w:t>problems</w:t>
      </w:r>
    </w:p>
    <w:p w:rsidR="0068420D" w:rsidRPr="00462A90" w:rsidRDefault="0068420D" w:rsidP="0068420D">
      <w:pPr>
        <w:widowControl w:val="0"/>
        <w:tabs>
          <w:tab w:val="left" w:pos="720"/>
        </w:tabs>
        <w:autoSpaceDE w:val="0"/>
        <w:autoSpaceDN w:val="0"/>
        <w:adjustRightInd w:val="0"/>
        <w:spacing w:after="0" w:line="240" w:lineRule="auto"/>
        <w:ind w:right="-20"/>
        <w:rPr>
          <w:rFonts w:ascii="Arial" w:hAnsi="Arial" w:cs="Arial"/>
        </w:rPr>
      </w:pPr>
      <w:r w:rsidRPr="00462A90">
        <w:rPr>
          <w:rFonts w:ascii="Arial" w:hAnsi="Arial" w:cs="Arial"/>
          <w:b/>
          <w:bCs/>
        </w:rPr>
        <w:t>5.0</w:t>
      </w:r>
      <w:r w:rsidRPr="00462A90">
        <w:rPr>
          <w:rFonts w:ascii="Arial" w:hAnsi="Arial" w:cs="Arial"/>
          <w:b/>
          <w:bCs/>
        </w:rPr>
        <w:tab/>
        <w:t>Understand the concept of Work, Power, and Energy</w:t>
      </w:r>
    </w:p>
    <w:p w:rsidR="0068420D" w:rsidRPr="00462A90" w:rsidRDefault="0068420D" w:rsidP="0068420D">
      <w:pPr>
        <w:widowControl w:val="0"/>
        <w:tabs>
          <w:tab w:val="left" w:pos="720"/>
        </w:tabs>
        <w:autoSpaceDE w:val="0"/>
        <w:autoSpaceDN w:val="0"/>
        <w:adjustRightInd w:val="0"/>
        <w:spacing w:after="0" w:line="240" w:lineRule="auto"/>
        <w:ind w:right="-20"/>
        <w:rPr>
          <w:rFonts w:ascii="Arial" w:hAnsi="Arial" w:cs="Arial"/>
        </w:rPr>
      </w:pPr>
      <w:r w:rsidRPr="00462A90">
        <w:rPr>
          <w:rFonts w:ascii="Arial" w:hAnsi="Arial" w:cs="Arial"/>
          <w:spacing w:val="2"/>
        </w:rPr>
        <w:tab/>
        <w:t>5.</w:t>
      </w:r>
      <w:r w:rsidRPr="00462A90">
        <w:rPr>
          <w:rFonts w:ascii="Arial" w:hAnsi="Arial" w:cs="Arial"/>
        </w:rPr>
        <w:t>1</w:t>
      </w:r>
      <w:r w:rsidRPr="00462A90">
        <w:rPr>
          <w:rFonts w:ascii="Arial" w:hAnsi="Arial" w:cs="Arial"/>
        </w:rPr>
        <w:tab/>
        <w:t>Define</w:t>
      </w:r>
      <w:r w:rsidRPr="00462A90">
        <w:rPr>
          <w:rFonts w:ascii="Arial" w:hAnsi="Arial" w:cs="Arial"/>
          <w:spacing w:val="25"/>
        </w:rPr>
        <w:t xml:space="preserve"> </w:t>
      </w:r>
      <w:r w:rsidRPr="00462A90">
        <w:rPr>
          <w:rFonts w:ascii="Arial" w:hAnsi="Arial" w:cs="Arial"/>
        </w:rPr>
        <w:t>work</w:t>
      </w:r>
    </w:p>
    <w:p w:rsidR="0068420D" w:rsidRPr="00462A90" w:rsidRDefault="0068420D" w:rsidP="0068420D">
      <w:pPr>
        <w:widowControl w:val="0"/>
        <w:tabs>
          <w:tab w:val="left" w:pos="720"/>
        </w:tabs>
        <w:autoSpaceDE w:val="0"/>
        <w:autoSpaceDN w:val="0"/>
        <w:adjustRightInd w:val="0"/>
        <w:spacing w:after="0" w:line="240" w:lineRule="auto"/>
        <w:ind w:right="-20"/>
        <w:rPr>
          <w:rFonts w:ascii="Arial" w:hAnsi="Arial" w:cs="Arial"/>
        </w:rPr>
      </w:pPr>
      <w:r w:rsidRPr="00462A90">
        <w:rPr>
          <w:rFonts w:ascii="Arial" w:hAnsi="Arial" w:cs="Arial"/>
          <w:spacing w:val="2"/>
        </w:rPr>
        <w:tab/>
        <w:t>5.</w:t>
      </w:r>
      <w:r w:rsidRPr="00462A90">
        <w:rPr>
          <w:rFonts w:ascii="Arial" w:hAnsi="Arial" w:cs="Arial"/>
        </w:rPr>
        <w:t>2</w:t>
      </w:r>
      <w:r w:rsidRPr="00462A90">
        <w:rPr>
          <w:rFonts w:ascii="Arial" w:hAnsi="Arial" w:cs="Arial"/>
        </w:rPr>
        <w:tab/>
        <w:t>State</w:t>
      </w:r>
      <w:r w:rsidRPr="00462A90">
        <w:rPr>
          <w:rFonts w:ascii="Arial" w:hAnsi="Arial" w:cs="Arial"/>
          <w:spacing w:val="14"/>
        </w:rPr>
        <w:t xml:space="preserve"> </w:t>
      </w:r>
      <w:r w:rsidRPr="00462A90">
        <w:rPr>
          <w:rFonts w:ascii="Arial" w:hAnsi="Arial" w:cs="Arial"/>
        </w:rPr>
        <w:t>SI</w:t>
      </w:r>
      <w:r w:rsidRPr="00462A90">
        <w:rPr>
          <w:rFonts w:ascii="Arial" w:hAnsi="Arial" w:cs="Arial"/>
          <w:spacing w:val="14"/>
        </w:rPr>
        <w:t xml:space="preserve"> </w:t>
      </w:r>
      <w:r w:rsidRPr="00462A90">
        <w:rPr>
          <w:rFonts w:ascii="Arial" w:hAnsi="Arial" w:cs="Arial"/>
        </w:rPr>
        <w:t>units and dimensional</w:t>
      </w:r>
      <w:r w:rsidRPr="00462A90">
        <w:rPr>
          <w:rFonts w:ascii="Arial" w:hAnsi="Arial" w:cs="Arial"/>
          <w:spacing w:val="14"/>
        </w:rPr>
        <w:t xml:space="preserve"> </w:t>
      </w:r>
      <w:r w:rsidRPr="00462A90">
        <w:rPr>
          <w:rFonts w:ascii="Arial" w:hAnsi="Arial" w:cs="Arial"/>
        </w:rPr>
        <w:t>formula</w:t>
      </w:r>
      <w:r w:rsidRPr="00462A90">
        <w:rPr>
          <w:rFonts w:ascii="Arial" w:hAnsi="Arial" w:cs="Arial"/>
          <w:spacing w:val="14"/>
        </w:rPr>
        <w:t xml:space="preserve"> </w:t>
      </w:r>
      <w:r w:rsidRPr="00462A90">
        <w:rPr>
          <w:rFonts w:ascii="Arial" w:hAnsi="Arial" w:cs="Arial"/>
        </w:rPr>
        <w:t>for</w:t>
      </w:r>
      <w:r w:rsidRPr="00462A90">
        <w:rPr>
          <w:rFonts w:ascii="Arial" w:hAnsi="Arial" w:cs="Arial"/>
          <w:spacing w:val="14"/>
        </w:rPr>
        <w:t xml:space="preserve"> </w:t>
      </w:r>
      <w:r w:rsidRPr="00462A90">
        <w:rPr>
          <w:rFonts w:ascii="Arial" w:hAnsi="Arial" w:cs="Arial"/>
        </w:rPr>
        <w:t>work</w:t>
      </w:r>
    </w:p>
    <w:p w:rsidR="0068420D" w:rsidRPr="00462A90" w:rsidRDefault="0068420D" w:rsidP="0068420D">
      <w:pPr>
        <w:widowControl w:val="0"/>
        <w:tabs>
          <w:tab w:val="left" w:pos="720"/>
        </w:tabs>
        <w:autoSpaceDE w:val="0"/>
        <w:autoSpaceDN w:val="0"/>
        <w:adjustRightInd w:val="0"/>
        <w:spacing w:after="0" w:line="240" w:lineRule="auto"/>
        <w:ind w:right="-20"/>
        <w:rPr>
          <w:rFonts w:ascii="Arial" w:hAnsi="Arial" w:cs="Arial"/>
        </w:rPr>
      </w:pPr>
      <w:r w:rsidRPr="00462A90">
        <w:rPr>
          <w:rFonts w:ascii="Arial" w:hAnsi="Arial" w:cs="Arial"/>
        </w:rPr>
        <w:tab/>
        <w:t>5.3</w:t>
      </w:r>
      <w:r w:rsidRPr="00462A90">
        <w:rPr>
          <w:rFonts w:ascii="Arial" w:hAnsi="Arial" w:cs="Arial"/>
        </w:rPr>
        <w:tab/>
        <w:t>Define</w:t>
      </w:r>
      <w:r w:rsidRPr="00462A90">
        <w:rPr>
          <w:rFonts w:ascii="Arial" w:hAnsi="Arial" w:cs="Arial"/>
          <w:spacing w:val="15"/>
        </w:rPr>
        <w:t xml:space="preserve"> </w:t>
      </w:r>
      <w:r w:rsidRPr="00462A90">
        <w:rPr>
          <w:rFonts w:ascii="Arial" w:hAnsi="Arial" w:cs="Arial"/>
        </w:rPr>
        <w:t>power</w:t>
      </w:r>
    </w:p>
    <w:p w:rsidR="0068420D" w:rsidRPr="00462A90" w:rsidRDefault="0068420D" w:rsidP="0068420D">
      <w:pPr>
        <w:widowControl w:val="0"/>
        <w:autoSpaceDE w:val="0"/>
        <w:autoSpaceDN w:val="0"/>
        <w:adjustRightInd w:val="0"/>
        <w:spacing w:after="0" w:line="240" w:lineRule="auto"/>
        <w:ind w:left="110" w:right="-20"/>
        <w:rPr>
          <w:rFonts w:ascii="Arial" w:hAnsi="Arial" w:cs="Arial"/>
        </w:rPr>
      </w:pPr>
      <w:r w:rsidRPr="00462A90">
        <w:rPr>
          <w:rFonts w:ascii="Arial" w:hAnsi="Arial" w:cs="Arial"/>
          <w:spacing w:val="2"/>
        </w:rPr>
        <w:tab/>
        <w:t>5.</w:t>
      </w:r>
      <w:r w:rsidRPr="00462A90">
        <w:rPr>
          <w:rFonts w:ascii="Arial" w:hAnsi="Arial" w:cs="Arial"/>
        </w:rPr>
        <w:t>4</w:t>
      </w:r>
      <w:r w:rsidRPr="00462A90">
        <w:rPr>
          <w:rFonts w:ascii="Arial" w:hAnsi="Arial" w:cs="Arial"/>
        </w:rPr>
        <w:tab/>
        <w:t>State</w:t>
      </w:r>
      <w:r w:rsidRPr="00462A90">
        <w:rPr>
          <w:rFonts w:ascii="Arial" w:hAnsi="Arial" w:cs="Arial"/>
          <w:spacing w:val="13"/>
        </w:rPr>
        <w:t xml:space="preserve"> </w:t>
      </w:r>
      <w:r w:rsidRPr="00462A90">
        <w:rPr>
          <w:rFonts w:ascii="Arial" w:hAnsi="Arial" w:cs="Arial"/>
        </w:rPr>
        <w:t>SI</w:t>
      </w:r>
      <w:r w:rsidRPr="00462A90">
        <w:rPr>
          <w:rFonts w:ascii="Arial" w:hAnsi="Arial" w:cs="Arial"/>
          <w:spacing w:val="13"/>
        </w:rPr>
        <w:t xml:space="preserve"> </w:t>
      </w:r>
      <w:r w:rsidRPr="00462A90">
        <w:rPr>
          <w:rFonts w:ascii="Arial" w:hAnsi="Arial" w:cs="Arial"/>
        </w:rPr>
        <w:t>units and</w:t>
      </w:r>
      <w:r w:rsidRPr="00462A90">
        <w:rPr>
          <w:rFonts w:ascii="Arial" w:hAnsi="Arial" w:cs="Arial"/>
          <w:spacing w:val="13"/>
        </w:rPr>
        <w:t xml:space="preserve"> </w:t>
      </w:r>
      <w:r w:rsidRPr="00462A90">
        <w:rPr>
          <w:rFonts w:ascii="Arial" w:hAnsi="Arial" w:cs="Arial"/>
        </w:rPr>
        <w:t>dimensional</w:t>
      </w:r>
      <w:r w:rsidRPr="00462A90">
        <w:rPr>
          <w:rFonts w:ascii="Arial" w:hAnsi="Arial" w:cs="Arial"/>
          <w:spacing w:val="13"/>
        </w:rPr>
        <w:t xml:space="preserve"> </w:t>
      </w:r>
      <w:r w:rsidRPr="00462A90">
        <w:rPr>
          <w:rFonts w:ascii="Arial" w:hAnsi="Arial" w:cs="Arial"/>
        </w:rPr>
        <w:t>formula</w:t>
      </w:r>
      <w:r w:rsidRPr="00462A90">
        <w:rPr>
          <w:rFonts w:ascii="Arial" w:hAnsi="Arial" w:cs="Arial"/>
          <w:spacing w:val="13"/>
        </w:rPr>
        <w:t xml:space="preserve"> </w:t>
      </w:r>
      <w:r w:rsidRPr="00462A90">
        <w:rPr>
          <w:rFonts w:ascii="Arial" w:hAnsi="Arial" w:cs="Arial"/>
        </w:rPr>
        <w:t>for</w:t>
      </w:r>
      <w:r w:rsidRPr="00462A90">
        <w:rPr>
          <w:rFonts w:ascii="Arial" w:hAnsi="Arial" w:cs="Arial"/>
          <w:spacing w:val="13"/>
        </w:rPr>
        <w:t xml:space="preserve"> </w:t>
      </w:r>
      <w:r w:rsidRPr="00462A90">
        <w:rPr>
          <w:rFonts w:ascii="Arial" w:hAnsi="Arial" w:cs="Arial"/>
        </w:rPr>
        <w:t>power</w:t>
      </w:r>
    </w:p>
    <w:p w:rsidR="0068420D" w:rsidRPr="00462A90" w:rsidRDefault="0068420D" w:rsidP="0068420D">
      <w:pPr>
        <w:widowControl w:val="0"/>
        <w:tabs>
          <w:tab w:val="left" w:pos="720"/>
        </w:tabs>
        <w:autoSpaceDE w:val="0"/>
        <w:autoSpaceDN w:val="0"/>
        <w:adjustRightInd w:val="0"/>
        <w:spacing w:after="0" w:line="240" w:lineRule="auto"/>
        <w:ind w:left="110" w:right="-20"/>
        <w:rPr>
          <w:rFonts w:ascii="Arial" w:hAnsi="Arial" w:cs="Arial"/>
        </w:rPr>
      </w:pPr>
      <w:r w:rsidRPr="00462A90">
        <w:rPr>
          <w:rFonts w:ascii="Arial" w:hAnsi="Arial" w:cs="Arial"/>
          <w:spacing w:val="2"/>
        </w:rPr>
        <w:tab/>
        <w:t>5.</w:t>
      </w:r>
      <w:r w:rsidRPr="00462A90">
        <w:rPr>
          <w:rFonts w:ascii="Arial" w:hAnsi="Arial" w:cs="Arial"/>
        </w:rPr>
        <w:t>5</w:t>
      </w:r>
      <w:r w:rsidRPr="00462A90">
        <w:rPr>
          <w:rFonts w:ascii="Arial" w:hAnsi="Arial" w:cs="Arial"/>
        </w:rPr>
        <w:tab/>
        <w:t>Define</w:t>
      </w:r>
      <w:r w:rsidRPr="00462A90">
        <w:rPr>
          <w:rFonts w:ascii="Arial" w:hAnsi="Arial" w:cs="Arial"/>
          <w:spacing w:val="7"/>
        </w:rPr>
        <w:t xml:space="preserve"> </w:t>
      </w:r>
      <w:r w:rsidRPr="00462A90">
        <w:rPr>
          <w:rFonts w:ascii="Arial" w:hAnsi="Arial" w:cs="Arial"/>
        </w:rPr>
        <w:t>energy</w:t>
      </w:r>
    </w:p>
    <w:p w:rsidR="0068420D" w:rsidRPr="00462A90" w:rsidRDefault="0068420D" w:rsidP="0068420D">
      <w:pPr>
        <w:widowControl w:val="0"/>
        <w:tabs>
          <w:tab w:val="left" w:pos="720"/>
        </w:tabs>
        <w:autoSpaceDE w:val="0"/>
        <w:autoSpaceDN w:val="0"/>
        <w:adjustRightInd w:val="0"/>
        <w:spacing w:after="0" w:line="240" w:lineRule="auto"/>
        <w:ind w:left="110" w:right="-20"/>
        <w:rPr>
          <w:rFonts w:ascii="Arial" w:hAnsi="Arial" w:cs="Arial"/>
        </w:rPr>
      </w:pPr>
      <w:r w:rsidRPr="00462A90">
        <w:rPr>
          <w:rFonts w:ascii="Arial" w:hAnsi="Arial" w:cs="Arial"/>
          <w:spacing w:val="2"/>
        </w:rPr>
        <w:tab/>
        <w:t>5.</w:t>
      </w:r>
      <w:r w:rsidRPr="00462A90">
        <w:rPr>
          <w:rFonts w:ascii="Arial" w:hAnsi="Arial" w:cs="Arial"/>
        </w:rPr>
        <w:t>6</w:t>
      </w:r>
      <w:r w:rsidRPr="00462A90">
        <w:rPr>
          <w:rFonts w:ascii="Arial" w:hAnsi="Arial" w:cs="Arial"/>
        </w:rPr>
        <w:tab/>
        <w:t>State</w:t>
      </w:r>
      <w:r w:rsidRPr="00462A90">
        <w:rPr>
          <w:rFonts w:ascii="Arial" w:hAnsi="Arial" w:cs="Arial"/>
          <w:spacing w:val="11"/>
        </w:rPr>
        <w:t xml:space="preserve"> </w:t>
      </w:r>
      <w:r w:rsidRPr="00462A90">
        <w:rPr>
          <w:rFonts w:ascii="Arial" w:hAnsi="Arial" w:cs="Arial"/>
        </w:rPr>
        <w:t>SI</w:t>
      </w:r>
      <w:r w:rsidRPr="00462A90">
        <w:rPr>
          <w:rFonts w:ascii="Arial" w:hAnsi="Arial" w:cs="Arial"/>
          <w:spacing w:val="11"/>
        </w:rPr>
        <w:t xml:space="preserve"> </w:t>
      </w:r>
      <w:r w:rsidRPr="00462A90">
        <w:rPr>
          <w:rFonts w:ascii="Arial" w:hAnsi="Arial" w:cs="Arial"/>
        </w:rPr>
        <w:t>units and</w:t>
      </w:r>
      <w:r w:rsidRPr="00462A90">
        <w:rPr>
          <w:rFonts w:ascii="Arial" w:hAnsi="Arial" w:cs="Arial"/>
          <w:spacing w:val="11"/>
        </w:rPr>
        <w:t xml:space="preserve"> </w:t>
      </w:r>
      <w:r w:rsidRPr="00462A90">
        <w:rPr>
          <w:rFonts w:ascii="Arial" w:hAnsi="Arial" w:cs="Arial"/>
        </w:rPr>
        <w:t>dimensional</w:t>
      </w:r>
      <w:r w:rsidRPr="00462A90">
        <w:rPr>
          <w:rFonts w:ascii="Arial" w:hAnsi="Arial" w:cs="Arial"/>
          <w:spacing w:val="11"/>
        </w:rPr>
        <w:t xml:space="preserve"> </w:t>
      </w:r>
      <w:r w:rsidRPr="00462A90">
        <w:rPr>
          <w:rFonts w:ascii="Arial" w:hAnsi="Arial" w:cs="Arial"/>
        </w:rPr>
        <w:t>formula</w:t>
      </w:r>
      <w:r w:rsidRPr="00462A90">
        <w:rPr>
          <w:rFonts w:ascii="Arial" w:hAnsi="Arial" w:cs="Arial"/>
          <w:spacing w:val="11"/>
        </w:rPr>
        <w:t xml:space="preserve"> </w:t>
      </w:r>
      <w:r w:rsidRPr="00462A90">
        <w:rPr>
          <w:rFonts w:ascii="Arial" w:hAnsi="Arial" w:cs="Arial"/>
        </w:rPr>
        <w:t>for</w:t>
      </w:r>
      <w:r w:rsidRPr="00462A90">
        <w:rPr>
          <w:rFonts w:ascii="Arial" w:hAnsi="Arial" w:cs="Arial"/>
          <w:spacing w:val="11"/>
        </w:rPr>
        <w:t xml:space="preserve"> </w:t>
      </w:r>
      <w:r w:rsidRPr="00462A90">
        <w:rPr>
          <w:rFonts w:ascii="Arial" w:hAnsi="Arial" w:cs="Arial"/>
        </w:rPr>
        <w:t>energy</w:t>
      </w:r>
    </w:p>
    <w:p w:rsidR="0068420D" w:rsidRPr="00462A90" w:rsidRDefault="0068420D" w:rsidP="0068420D">
      <w:pPr>
        <w:widowControl w:val="0"/>
        <w:tabs>
          <w:tab w:val="left" w:pos="720"/>
        </w:tabs>
        <w:autoSpaceDE w:val="0"/>
        <w:autoSpaceDN w:val="0"/>
        <w:adjustRightInd w:val="0"/>
        <w:spacing w:after="0" w:line="240" w:lineRule="auto"/>
        <w:ind w:right="-20"/>
        <w:rPr>
          <w:rFonts w:ascii="Arial" w:hAnsi="Arial" w:cs="Arial"/>
        </w:rPr>
      </w:pPr>
      <w:r w:rsidRPr="00462A90">
        <w:rPr>
          <w:rFonts w:ascii="Arial" w:hAnsi="Arial" w:cs="Arial"/>
          <w:spacing w:val="2"/>
        </w:rPr>
        <w:tab/>
        <w:t>5.</w:t>
      </w:r>
      <w:r w:rsidRPr="00462A90">
        <w:rPr>
          <w:rFonts w:ascii="Arial" w:hAnsi="Arial" w:cs="Arial"/>
        </w:rPr>
        <w:t>7</w:t>
      </w:r>
      <w:r w:rsidRPr="00462A90">
        <w:rPr>
          <w:rFonts w:ascii="Arial" w:hAnsi="Arial" w:cs="Arial"/>
        </w:rPr>
        <w:tab/>
        <w:t>Define</w:t>
      </w:r>
      <w:r w:rsidRPr="00462A90">
        <w:rPr>
          <w:rFonts w:ascii="Arial" w:hAnsi="Arial" w:cs="Arial"/>
          <w:spacing w:val="12"/>
        </w:rPr>
        <w:t xml:space="preserve"> </w:t>
      </w:r>
      <w:r w:rsidRPr="00462A90">
        <w:rPr>
          <w:rFonts w:ascii="Arial" w:hAnsi="Arial" w:cs="Arial"/>
        </w:rPr>
        <w:t>potential</w:t>
      </w:r>
      <w:r w:rsidRPr="00462A90">
        <w:rPr>
          <w:rFonts w:ascii="Arial" w:hAnsi="Arial" w:cs="Arial"/>
          <w:spacing w:val="12"/>
        </w:rPr>
        <w:t xml:space="preserve"> </w:t>
      </w:r>
      <w:r w:rsidRPr="00462A90">
        <w:rPr>
          <w:rFonts w:ascii="Arial" w:hAnsi="Arial" w:cs="Arial"/>
        </w:rPr>
        <w:t>energy</w:t>
      </w:r>
    </w:p>
    <w:p w:rsidR="0068420D" w:rsidRPr="00462A90" w:rsidRDefault="0068420D" w:rsidP="0068420D">
      <w:pPr>
        <w:widowControl w:val="0"/>
        <w:tabs>
          <w:tab w:val="left" w:pos="720"/>
        </w:tabs>
        <w:autoSpaceDE w:val="0"/>
        <w:autoSpaceDN w:val="0"/>
        <w:adjustRightInd w:val="0"/>
        <w:spacing w:after="0" w:line="240" w:lineRule="auto"/>
        <w:ind w:left="110" w:right="-20"/>
        <w:rPr>
          <w:rFonts w:ascii="Arial" w:hAnsi="Arial" w:cs="Arial"/>
        </w:rPr>
      </w:pPr>
      <w:r w:rsidRPr="00462A90">
        <w:rPr>
          <w:rFonts w:ascii="Arial" w:hAnsi="Arial" w:cs="Arial"/>
          <w:spacing w:val="2"/>
        </w:rPr>
        <w:tab/>
        <w:t>5.</w:t>
      </w:r>
      <w:r w:rsidRPr="00462A90">
        <w:rPr>
          <w:rFonts w:ascii="Arial" w:hAnsi="Arial" w:cs="Arial"/>
        </w:rPr>
        <w:t>8</w:t>
      </w:r>
      <w:r w:rsidRPr="00462A90">
        <w:rPr>
          <w:rFonts w:ascii="Arial" w:hAnsi="Arial" w:cs="Arial"/>
        </w:rPr>
        <w:tab/>
        <w:t>Derive</w:t>
      </w:r>
      <w:r w:rsidRPr="00462A90">
        <w:rPr>
          <w:rFonts w:ascii="Arial" w:hAnsi="Arial" w:cs="Arial"/>
          <w:spacing w:val="10"/>
        </w:rPr>
        <w:t xml:space="preserve"> </w:t>
      </w:r>
      <w:r w:rsidRPr="00462A90">
        <w:rPr>
          <w:rFonts w:ascii="Arial" w:hAnsi="Arial" w:cs="Arial"/>
        </w:rPr>
        <w:t>the</w:t>
      </w:r>
      <w:r w:rsidRPr="00462A90">
        <w:rPr>
          <w:rFonts w:ascii="Arial" w:hAnsi="Arial" w:cs="Arial"/>
          <w:spacing w:val="10"/>
        </w:rPr>
        <w:t xml:space="preserve"> </w:t>
      </w:r>
      <w:r w:rsidRPr="00462A90">
        <w:rPr>
          <w:rFonts w:ascii="Arial" w:hAnsi="Arial" w:cs="Arial"/>
        </w:rPr>
        <w:t>expression</w:t>
      </w:r>
      <w:r w:rsidRPr="00462A90">
        <w:rPr>
          <w:rFonts w:ascii="Arial" w:hAnsi="Arial" w:cs="Arial"/>
          <w:spacing w:val="10"/>
        </w:rPr>
        <w:t xml:space="preserve"> </w:t>
      </w:r>
      <w:r w:rsidRPr="00462A90">
        <w:rPr>
          <w:rFonts w:ascii="Arial" w:hAnsi="Arial" w:cs="Arial"/>
        </w:rPr>
        <w:t>for</w:t>
      </w:r>
      <w:r w:rsidRPr="00462A90">
        <w:rPr>
          <w:rFonts w:ascii="Arial" w:hAnsi="Arial" w:cs="Arial"/>
          <w:spacing w:val="10"/>
        </w:rPr>
        <w:t xml:space="preserve"> </w:t>
      </w:r>
      <w:r w:rsidRPr="00462A90">
        <w:rPr>
          <w:rFonts w:ascii="Arial" w:hAnsi="Arial" w:cs="Arial"/>
        </w:rPr>
        <w:t>Potential</w:t>
      </w:r>
      <w:r w:rsidRPr="00462A90">
        <w:rPr>
          <w:rFonts w:ascii="Arial" w:hAnsi="Arial" w:cs="Arial"/>
          <w:spacing w:val="10"/>
        </w:rPr>
        <w:t xml:space="preserve"> </w:t>
      </w:r>
      <w:r w:rsidRPr="00462A90">
        <w:rPr>
          <w:rFonts w:ascii="Arial" w:hAnsi="Arial" w:cs="Arial"/>
        </w:rPr>
        <w:t>energ</w:t>
      </w:r>
      <w:r w:rsidRPr="00462A90">
        <w:rPr>
          <w:rFonts w:ascii="Arial" w:hAnsi="Arial" w:cs="Arial"/>
          <w:spacing w:val="-13"/>
        </w:rPr>
        <w:t>y</w:t>
      </w:r>
      <w:r w:rsidRPr="00462A90">
        <w:rPr>
          <w:rFonts w:ascii="Arial" w:hAnsi="Arial" w:cs="Arial"/>
          <w:spacing w:val="10"/>
        </w:rPr>
        <w:t xml:space="preserve"> </w:t>
      </w:r>
      <w:r w:rsidRPr="00462A90">
        <w:rPr>
          <w:rFonts w:ascii="Arial" w:hAnsi="Arial" w:cs="Arial"/>
        </w:rPr>
        <w:t>with</w:t>
      </w:r>
      <w:r w:rsidRPr="00462A90">
        <w:rPr>
          <w:rFonts w:ascii="Arial" w:hAnsi="Arial" w:cs="Arial"/>
          <w:spacing w:val="10"/>
        </w:rPr>
        <w:t xml:space="preserve"> </w:t>
      </w:r>
      <w:r w:rsidRPr="00462A90">
        <w:rPr>
          <w:rFonts w:ascii="Arial" w:hAnsi="Arial" w:cs="Arial"/>
        </w:rPr>
        <w:t>examples</w:t>
      </w:r>
    </w:p>
    <w:p w:rsidR="0068420D" w:rsidRPr="00462A90" w:rsidRDefault="0068420D" w:rsidP="0068420D">
      <w:pPr>
        <w:widowControl w:val="0"/>
        <w:tabs>
          <w:tab w:val="left" w:pos="720"/>
        </w:tabs>
        <w:autoSpaceDE w:val="0"/>
        <w:autoSpaceDN w:val="0"/>
        <w:adjustRightInd w:val="0"/>
        <w:spacing w:after="0" w:line="240" w:lineRule="auto"/>
        <w:ind w:left="110" w:right="-20"/>
        <w:rPr>
          <w:rFonts w:ascii="Arial" w:hAnsi="Arial" w:cs="Arial"/>
        </w:rPr>
      </w:pPr>
      <w:r w:rsidRPr="00462A90">
        <w:rPr>
          <w:rFonts w:ascii="Arial" w:hAnsi="Arial" w:cs="Arial"/>
        </w:rPr>
        <w:tab/>
      </w:r>
      <w:r w:rsidRPr="00462A90">
        <w:rPr>
          <w:rFonts w:ascii="Arial" w:hAnsi="Arial" w:cs="Arial"/>
          <w:spacing w:val="3"/>
        </w:rPr>
        <w:t>5.9</w:t>
      </w:r>
      <w:r w:rsidRPr="00462A90">
        <w:rPr>
          <w:rFonts w:ascii="Arial" w:hAnsi="Arial" w:cs="Arial"/>
        </w:rPr>
        <w:tab/>
        <w:t>Define</w:t>
      </w:r>
      <w:r w:rsidRPr="00462A90">
        <w:rPr>
          <w:rFonts w:ascii="Arial" w:hAnsi="Arial" w:cs="Arial"/>
          <w:spacing w:val="8"/>
        </w:rPr>
        <w:t xml:space="preserve"> </w:t>
      </w:r>
      <w:r w:rsidRPr="00462A90">
        <w:rPr>
          <w:rFonts w:ascii="Arial" w:hAnsi="Arial" w:cs="Arial"/>
        </w:rPr>
        <w:t>kinetic</w:t>
      </w:r>
      <w:r w:rsidRPr="00462A90">
        <w:rPr>
          <w:rFonts w:ascii="Arial" w:hAnsi="Arial" w:cs="Arial"/>
          <w:spacing w:val="8"/>
        </w:rPr>
        <w:t xml:space="preserve"> </w:t>
      </w:r>
      <w:r w:rsidRPr="00462A90">
        <w:rPr>
          <w:rFonts w:ascii="Arial" w:hAnsi="Arial" w:cs="Arial"/>
        </w:rPr>
        <w:t>energy</w:t>
      </w:r>
    </w:p>
    <w:p w:rsidR="0068420D" w:rsidRPr="00462A90" w:rsidRDefault="0068420D" w:rsidP="0068420D">
      <w:pPr>
        <w:widowControl w:val="0"/>
        <w:tabs>
          <w:tab w:val="left" w:pos="720"/>
        </w:tabs>
        <w:autoSpaceDE w:val="0"/>
        <w:autoSpaceDN w:val="0"/>
        <w:adjustRightInd w:val="0"/>
        <w:spacing w:after="0" w:line="240" w:lineRule="auto"/>
        <w:ind w:left="110" w:right="-20"/>
        <w:rPr>
          <w:rFonts w:ascii="Arial" w:hAnsi="Arial" w:cs="Arial"/>
        </w:rPr>
      </w:pPr>
      <w:r w:rsidRPr="00462A90">
        <w:rPr>
          <w:rFonts w:ascii="Arial" w:hAnsi="Arial" w:cs="Arial"/>
        </w:rPr>
        <w:tab/>
      </w:r>
      <w:r w:rsidRPr="00462A90">
        <w:rPr>
          <w:rFonts w:ascii="Arial" w:hAnsi="Arial" w:cs="Arial"/>
          <w:spacing w:val="2"/>
        </w:rPr>
        <w:t>5.10</w:t>
      </w:r>
      <w:r w:rsidRPr="00462A90">
        <w:rPr>
          <w:rFonts w:ascii="Arial" w:hAnsi="Arial" w:cs="Arial"/>
        </w:rPr>
        <w:tab/>
        <w:t>Derive</w:t>
      </w:r>
      <w:r w:rsidRPr="00462A90">
        <w:rPr>
          <w:rFonts w:ascii="Arial" w:hAnsi="Arial" w:cs="Arial"/>
          <w:spacing w:val="8"/>
        </w:rPr>
        <w:t xml:space="preserve"> </w:t>
      </w:r>
      <w:r w:rsidRPr="00462A90">
        <w:rPr>
          <w:rFonts w:ascii="Arial" w:hAnsi="Arial" w:cs="Arial"/>
        </w:rPr>
        <w:t>the</w:t>
      </w:r>
      <w:r w:rsidRPr="00462A90">
        <w:rPr>
          <w:rFonts w:ascii="Arial" w:hAnsi="Arial" w:cs="Arial"/>
          <w:spacing w:val="8"/>
        </w:rPr>
        <w:t xml:space="preserve"> </w:t>
      </w:r>
      <w:r w:rsidRPr="00462A90">
        <w:rPr>
          <w:rFonts w:ascii="Arial" w:hAnsi="Arial" w:cs="Arial"/>
        </w:rPr>
        <w:t>expression</w:t>
      </w:r>
      <w:r w:rsidRPr="00462A90">
        <w:rPr>
          <w:rFonts w:ascii="Arial" w:hAnsi="Arial" w:cs="Arial"/>
          <w:spacing w:val="17"/>
        </w:rPr>
        <w:t xml:space="preserve"> </w:t>
      </w:r>
      <w:r w:rsidRPr="00462A90">
        <w:rPr>
          <w:rFonts w:ascii="Arial" w:hAnsi="Arial" w:cs="Arial"/>
        </w:rPr>
        <w:t>for</w:t>
      </w:r>
      <w:r w:rsidRPr="00462A90">
        <w:rPr>
          <w:rFonts w:ascii="Arial" w:hAnsi="Arial" w:cs="Arial"/>
          <w:spacing w:val="8"/>
        </w:rPr>
        <w:t xml:space="preserve"> </w:t>
      </w:r>
      <w:r w:rsidRPr="00462A90">
        <w:rPr>
          <w:rFonts w:ascii="Arial" w:hAnsi="Arial" w:cs="Arial"/>
        </w:rPr>
        <w:t>kinetic</w:t>
      </w:r>
      <w:r w:rsidRPr="00462A90">
        <w:rPr>
          <w:rFonts w:ascii="Arial" w:hAnsi="Arial" w:cs="Arial"/>
          <w:spacing w:val="8"/>
        </w:rPr>
        <w:t xml:space="preserve"> </w:t>
      </w:r>
      <w:r w:rsidRPr="00462A90">
        <w:rPr>
          <w:rFonts w:ascii="Arial" w:hAnsi="Arial" w:cs="Arial"/>
        </w:rPr>
        <w:t>energ</w:t>
      </w:r>
      <w:r w:rsidRPr="00462A90">
        <w:rPr>
          <w:rFonts w:ascii="Arial" w:hAnsi="Arial" w:cs="Arial"/>
          <w:spacing w:val="-13"/>
        </w:rPr>
        <w:t>y</w:t>
      </w:r>
      <w:r w:rsidRPr="00462A90">
        <w:rPr>
          <w:rFonts w:ascii="Arial" w:hAnsi="Arial" w:cs="Arial"/>
          <w:spacing w:val="8"/>
        </w:rPr>
        <w:t xml:space="preserve"> </w:t>
      </w:r>
      <w:r w:rsidRPr="00462A90">
        <w:rPr>
          <w:rFonts w:ascii="Arial" w:hAnsi="Arial" w:cs="Arial"/>
        </w:rPr>
        <w:t>with</w:t>
      </w:r>
      <w:r w:rsidRPr="00462A90">
        <w:rPr>
          <w:rFonts w:ascii="Arial" w:hAnsi="Arial" w:cs="Arial"/>
          <w:spacing w:val="8"/>
        </w:rPr>
        <w:t xml:space="preserve"> </w:t>
      </w:r>
      <w:r w:rsidRPr="00462A90">
        <w:rPr>
          <w:rFonts w:ascii="Arial" w:hAnsi="Arial" w:cs="Arial"/>
        </w:rPr>
        <w:t>examples</w:t>
      </w:r>
    </w:p>
    <w:p w:rsidR="0068420D" w:rsidRPr="00462A90" w:rsidRDefault="0068420D" w:rsidP="0068420D">
      <w:pPr>
        <w:widowControl w:val="0"/>
        <w:tabs>
          <w:tab w:val="left" w:pos="720"/>
        </w:tabs>
        <w:autoSpaceDE w:val="0"/>
        <w:autoSpaceDN w:val="0"/>
        <w:adjustRightInd w:val="0"/>
        <w:spacing w:after="0" w:line="240" w:lineRule="auto"/>
        <w:ind w:left="110" w:right="-20"/>
        <w:rPr>
          <w:rFonts w:ascii="Arial" w:hAnsi="Arial" w:cs="Arial"/>
        </w:rPr>
      </w:pPr>
      <w:r w:rsidRPr="00462A90">
        <w:rPr>
          <w:rFonts w:ascii="Arial" w:hAnsi="Arial" w:cs="Arial"/>
        </w:rPr>
        <w:tab/>
      </w:r>
      <w:r w:rsidRPr="00462A90">
        <w:rPr>
          <w:rFonts w:ascii="Arial" w:hAnsi="Arial" w:cs="Arial"/>
          <w:spacing w:val="3"/>
        </w:rPr>
        <w:t>5.1</w:t>
      </w:r>
      <w:r w:rsidRPr="00462A90">
        <w:rPr>
          <w:rFonts w:ascii="Arial" w:hAnsi="Arial" w:cs="Arial"/>
        </w:rPr>
        <w:t>1</w:t>
      </w:r>
      <w:r w:rsidRPr="00462A90">
        <w:rPr>
          <w:rFonts w:ascii="Arial" w:hAnsi="Arial" w:cs="Arial"/>
        </w:rPr>
        <w:tab/>
        <w:t>State the Work-</w:t>
      </w:r>
      <w:r w:rsidRPr="00462A90">
        <w:rPr>
          <w:rFonts w:ascii="Arial" w:hAnsi="Arial" w:cs="Arial"/>
          <w:spacing w:val="5"/>
        </w:rPr>
        <w:t xml:space="preserve"> </w:t>
      </w:r>
      <w:r w:rsidRPr="00462A90">
        <w:rPr>
          <w:rFonts w:ascii="Arial" w:hAnsi="Arial" w:cs="Arial"/>
        </w:rPr>
        <w:t>Energy</w:t>
      </w:r>
      <w:r w:rsidRPr="00462A90">
        <w:rPr>
          <w:rFonts w:ascii="Arial" w:hAnsi="Arial" w:cs="Arial"/>
          <w:spacing w:val="5"/>
        </w:rPr>
        <w:t xml:space="preserve"> </w:t>
      </w:r>
      <w:r w:rsidRPr="00462A90">
        <w:rPr>
          <w:rFonts w:ascii="Arial" w:hAnsi="Arial" w:cs="Arial"/>
        </w:rPr>
        <w:t>theorem</w:t>
      </w:r>
    </w:p>
    <w:p w:rsidR="0068420D" w:rsidRPr="00462A90" w:rsidRDefault="0068420D" w:rsidP="0068420D">
      <w:pPr>
        <w:widowControl w:val="0"/>
        <w:tabs>
          <w:tab w:val="left" w:pos="720"/>
        </w:tabs>
        <w:autoSpaceDE w:val="0"/>
        <w:autoSpaceDN w:val="0"/>
        <w:adjustRightInd w:val="0"/>
        <w:spacing w:after="0" w:line="240" w:lineRule="auto"/>
        <w:ind w:left="110" w:right="-20"/>
        <w:rPr>
          <w:rFonts w:ascii="Arial" w:hAnsi="Arial" w:cs="Arial"/>
        </w:rPr>
      </w:pPr>
      <w:r w:rsidRPr="00462A90">
        <w:rPr>
          <w:rFonts w:ascii="Arial" w:hAnsi="Arial" w:cs="Arial"/>
        </w:rPr>
        <w:tab/>
      </w:r>
      <w:r w:rsidRPr="00462A90">
        <w:rPr>
          <w:rFonts w:ascii="Arial" w:hAnsi="Arial" w:cs="Arial"/>
          <w:spacing w:val="3"/>
        </w:rPr>
        <w:t>5.1</w:t>
      </w:r>
      <w:r w:rsidRPr="00462A90">
        <w:rPr>
          <w:rFonts w:ascii="Arial" w:hAnsi="Arial" w:cs="Arial"/>
        </w:rPr>
        <w:t>2</w:t>
      </w:r>
      <w:r w:rsidRPr="00462A90">
        <w:rPr>
          <w:rFonts w:ascii="Arial" w:hAnsi="Arial" w:cs="Arial"/>
        </w:rPr>
        <w:tab/>
        <w:t>Explain the relation</w:t>
      </w:r>
      <w:r w:rsidRPr="00462A90">
        <w:rPr>
          <w:rFonts w:ascii="Arial" w:hAnsi="Arial" w:cs="Arial"/>
          <w:spacing w:val="20"/>
        </w:rPr>
        <w:t xml:space="preserve"> </w:t>
      </w:r>
      <w:r w:rsidRPr="00462A90">
        <w:rPr>
          <w:rFonts w:ascii="Arial" w:hAnsi="Arial" w:cs="Arial"/>
        </w:rPr>
        <w:t>between</w:t>
      </w:r>
      <w:r w:rsidRPr="00462A90">
        <w:rPr>
          <w:rFonts w:ascii="Arial" w:hAnsi="Arial" w:cs="Arial"/>
          <w:spacing w:val="20"/>
        </w:rPr>
        <w:t xml:space="preserve"> </w:t>
      </w:r>
      <w:r w:rsidRPr="00462A90">
        <w:rPr>
          <w:rFonts w:ascii="Arial" w:hAnsi="Arial" w:cs="Arial"/>
        </w:rPr>
        <w:t>Kinetic</w:t>
      </w:r>
      <w:r w:rsidRPr="00462A90">
        <w:rPr>
          <w:rFonts w:ascii="Arial" w:hAnsi="Arial" w:cs="Arial"/>
          <w:spacing w:val="20"/>
        </w:rPr>
        <w:t xml:space="preserve"> </w:t>
      </w:r>
      <w:r w:rsidRPr="00462A90">
        <w:rPr>
          <w:rFonts w:ascii="Arial" w:hAnsi="Arial" w:cs="Arial"/>
        </w:rPr>
        <w:t>energy</w:t>
      </w:r>
      <w:r w:rsidRPr="00462A90">
        <w:rPr>
          <w:rFonts w:ascii="Arial" w:hAnsi="Arial" w:cs="Arial"/>
          <w:spacing w:val="20"/>
        </w:rPr>
        <w:t xml:space="preserve"> </w:t>
      </w:r>
      <w:r w:rsidRPr="00462A90">
        <w:rPr>
          <w:rFonts w:ascii="Arial" w:hAnsi="Arial" w:cs="Arial"/>
        </w:rPr>
        <w:t>and</w:t>
      </w:r>
      <w:r w:rsidRPr="00462A90">
        <w:rPr>
          <w:rFonts w:ascii="Arial" w:hAnsi="Arial" w:cs="Arial"/>
          <w:spacing w:val="20"/>
        </w:rPr>
        <w:t xml:space="preserve"> </w:t>
      </w:r>
      <w:r w:rsidRPr="00462A90">
        <w:rPr>
          <w:rFonts w:ascii="Arial" w:hAnsi="Arial" w:cs="Arial"/>
        </w:rPr>
        <w:t>momentum</w:t>
      </w:r>
    </w:p>
    <w:p w:rsidR="0068420D" w:rsidRPr="00462A90" w:rsidRDefault="0068420D" w:rsidP="0068420D">
      <w:pPr>
        <w:widowControl w:val="0"/>
        <w:tabs>
          <w:tab w:val="left" w:pos="720"/>
        </w:tabs>
        <w:autoSpaceDE w:val="0"/>
        <w:autoSpaceDN w:val="0"/>
        <w:adjustRightInd w:val="0"/>
        <w:spacing w:after="0" w:line="240" w:lineRule="auto"/>
        <w:ind w:left="110" w:right="-20"/>
        <w:rPr>
          <w:rFonts w:ascii="Arial" w:hAnsi="Arial" w:cs="Arial"/>
          <w:spacing w:val="13"/>
        </w:rPr>
      </w:pPr>
      <w:r w:rsidRPr="00462A90">
        <w:rPr>
          <w:rFonts w:ascii="Arial" w:hAnsi="Arial" w:cs="Arial"/>
        </w:rPr>
        <w:tab/>
      </w:r>
      <w:r w:rsidRPr="00462A90">
        <w:rPr>
          <w:rFonts w:ascii="Arial" w:hAnsi="Arial" w:cs="Arial"/>
          <w:spacing w:val="3"/>
        </w:rPr>
        <w:t>5.1</w:t>
      </w:r>
      <w:r w:rsidRPr="00462A90">
        <w:rPr>
          <w:rFonts w:ascii="Arial" w:hAnsi="Arial" w:cs="Arial"/>
        </w:rPr>
        <w:t>3</w:t>
      </w:r>
      <w:r w:rsidRPr="00462A90">
        <w:rPr>
          <w:rFonts w:ascii="Arial" w:hAnsi="Arial" w:cs="Arial"/>
        </w:rPr>
        <w:tab/>
        <w:t>State</w:t>
      </w:r>
      <w:r w:rsidRPr="00462A90">
        <w:rPr>
          <w:rFonts w:ascii="Arial" w:hAnsi="Arial" w:cs="Arial"/>
          <w:spacing w:val="13"/>
        </w:rPr>
        <w:t xml:space="preserve"> </w:t>
      </w:r>
      <w:r w:rsidRPr="00462A90">
        <w:rPr>
          <w:rFonts w:ascii="Arial" w:hAnsi="Arial" w:cs="Arial"/>
        </w:rPr>
        <w:t>the</w:t>
      </w:r>
      <w:r w:rsidRPr="00462A90">
        <w:rPr>
          <w:rFonts w:ascii="Arial" w:hAnsi="Arial" w:cs="Arial"/>
          <w:spacing w:val="26"/>
        </w:rPr>
        <w:t xml:space="preserve"> </w:t>
      </w:r>
      <w:r w:rsidRPr="00462A90">
        <w:rPr>
          <w:rFonts w:ascii="Arial" w:hAnsi="Arial" w:cs="Arial"/>
        </w:rPr>
        <w:t>law</w:t>
      </w:r>
      <w:r w:rsidRPr="00462A90">
        <w:rPr>
          <w:rFonts w:ascii="Arial" w:hAnsi="Arial" w:cs="Arial"/>
          <w:spacing w:val="13"/>
        </w:rPr>
        <w:t xml:space="preserve"> </w:t>
      </w:r>
      <w:r w:rsidRPr="00462A90">
        <w:rPr>
          <w:rFonts w:ascii="Arial" w:hAnsi="Arial" w:cs="Arial"/>
        </w:rPr>
        <w:t>of</w:t>
      </w:r>
      <w:r w:rsidRPr="00462A90">
        <w:rPr>
          <w:rFonts w:ascii="Arial" w:hAnsi="Arial" w:cs="Arial"/>
          <w:spacing w:val="13"/>
        </w:rPr>
        <w:t xml:space="preserve"> </w:t>
      </w:r>
      <w:r w:rsidRPr="00462A90">
        <w:rPr>
          <w:rFonts w:ascii="Arial" w:hAnsi="Arial" w:cs="Arial"/>
        </w:rPr>
        <w:t>conservation</w:t>
      </w:r>
      <w:r w:rsidRPr="00462A90">
        <w:rPr>
          <w:rFonts w:ascii="Arial" w:hAnsi="Arial" w:cs="Arial"/>
          <w:spacing w:val="13"/>
        </w:rPr>
        <w:t xml:space="preserve"> </w:t>
      </w:r>
      <w:r w:rsidRPr="00462A90">
        <w:rPr>
          <w:rFonts w:ascii="Arial" w:hAnsi="Arial" w:cs="Arial"/>
        </w:rPr>
        <w:t>of</w:t>
      </w:r>
      <w:r w:rsidRPr="00462A90">
        <w:rPr>
          <w:rFonts w:ascii="Arial" w:hAnsi="Arial" w:cs="Arial"/>
          <w:spacing w:val="13"/>
        </w:rPr>
        <w:t xml:space="preserve"> </w:t>
      </w:r>
      <w:r w:rsidRPr="00462A90">
        <w:rPr>
          <w:rFonts w:ascii="Arial" w:hAnsi="Arial" w:cs="Arial"/>
        </w:rPr>
        <w:t>energy</w:t>
      </w:r>
      <w:r w:rsidRPr="00462A90">
        <w:rPr>
          <w:rFonts w:ascii="Arial" w:hAnsi="Arial" w:cs="Arial"/>
          <w:spacing w:val="13"/>
        </w:rPr>
        <w:t xml:space="preserve"> </w:t>
      </w:r>
    </w:p>
    <w:p w:rsidR="0068420D" w:rsidRPr="00462A90" w:rsidRDefault="0068420D" w:rsidP="0068420D">
      <w:pPr>
        <w:widowControl w:val="0"/>
        <w:tabs>
          <w:tab w:val="left" w:pos="720"/>
        </w:tabs>
        <w:autoSpaceDE w:val="0"/>
        <w:autoSpaceDN w:val="0"/>
        <w:adjustRightInd w:val="0"/>
        <w:spacing w:after="0" w:line="240" w:lineRule="auto"/>
        <w:ind w:left="110" w:right="-20"/>
        <w:rPr>
          <w:rFonts w:ascii="Arial" w:hAnsi="Arial" w:cs="Arial"/>
        </w:rPr>
      </w:pPr>
      <w:r w:rsidRPr="00462A90">
        <w:rPr>
          <w:rFonts w:ascii="Arial" w:hAnsi="Arial" w:cs="Arial"/>
          <w:spacing w:val="13"/>
        </w:rPr>
        <w:tab/>
      </w:r>
      <w:r w:rsidRPr="00462A90">
        <w:rPr>
          <w:rFonts w:ascii="Arial" w:hAnsi="Arial" w:cs="Arial"/>
          <w:spacing w:val="3"/>
        </w:rPr>
        <w:t>5.1</w:t>
      </w:r>
      <w:r w:rsidRPr="00462A90">
        <w:rPr>
          <w:rFonts w:ascii="Arial" w:hAnsi="Arial" w:cs="Arial"/>
        </w:rPr>
        <w:t>4</w:t>
      </w:r>
      <w:r w:rsidRPr="00462A90">
        <w:rPr>
          <w:rFonts w:ascii="Arial" w:hAnsi="Arial" w:cs="Arial"/>
          <w:spacing w:val="13"/>
        </w:rPr>
        <w:tab/>
        <w:t>V</w:t>
      </w:r>
      <w:r w:rsidRPr="00462A90">
        <w:rPr>
          <w:rFonts w:ascii="Arial" w:hAnsi="Arial" w:cs="Arial"/>
        </w:rPr>
        <w:t>erify</w:t>
      </w:r>
      <w:r w:rsidRPr="00462A90">
        <w:rPr>
          <w:rFonts w:ascii="Arial" w:hAnsi="Arial" w:cs="Arial"/>
          <w:spacing w:val="13"/>
        </w:rPr>
        <w:t xml:space="preserve"> the law of conversion of energy </w:t>
      </w:r>
      <w:r w:rsidRPr="00462A90">
        <w:rPr>
          <w:rFonts w:ascii="Arial" w:hAnsi="Arial" w:cs="Arial"/>
        </w:rPr>
        <w:t>in</w:t>
      </w:r>
      <w:r w:rsidRPr="00462A90">
        <w:rPr>
          <w:rFonts w:ascii="Arial" w:hAnsi="Arial" w:cs="Arial"/>
          <w:spacing w:val="13"/>
        </w:rPr>
        <w:t xml:space="preserve"> </w:t>
      </w:r>
      <w:r w:rsidRPr="00462A90">
        <w:rPr>
          <w:rFonts w:ascii="Arial" w:hAnsi="Arial" w:cs="Arial"/>
        </w:rPr>
        <w:t>the</w:t>
      </w:r>
      <w:r w:rsidRPr="00462A90">
        <w:rPr>
          <w:rFonts w:ascii="Arial" w:hAnsi="Arial" w:cs="Arial"/>
          <w:spacing w:val="13"/>
        </w:rPr>
        <w:t xml:space="preserve"> </w:t>
      </w:r>
      <w:r w:rsidRPr="00462A90">
        <w:rPr>
          <w:rFonts w:ascii="Arial" w:hAnsi="Arial" w:cs="Arial"/>
        </w:rPr>
        <w:t>case</w:t>
      </w:r>
      <w:r w:rsidRPr="00462A90">
        <w:rPr>
          <w:rFonts w:ascii="Arial" w:hAnsi="Arial" w:cs="Arial"/>
          <w:spacing w:val="13"/>
        </w:rPr>
        <w:t xml:space="preserve"> </w:t>
      </w:r>
      <w:r w:rsidRPr="00462A90">
        <w:rPr>
          <w:rFonts w:ascii="Arial" w:hAnsi="Arial" w:cs="Arial"/>
        </w:rPr>
        <w:t>of a</w:t>
      </w:r>
      <w:r w:rsidRPr="00462A90">
        <w:rPr>
          <w:rFonts w:ascii="Arial" w:hAnsi="Arial" w:cs="Arial"/>
          <w:spacing w:val="13"/>
        </w:rPr>
        <w:t xml:space="preserve"> </w:t>
      </w:r>
      <w:r w:rsidRPr="00462A90">
        <w:rPr>
          <w:rFonts w:ascii="Arial" w:hAnsi="Arial" w:cs="Arial"/>
        </w:rPr>
        <w:t>freely falling body</w:t>
      </w:r>
    </w:p>
    <w:p w:rsidR="0068420D" w:rsidRPr="00462A90" w:rsidRDefault="0068420D" w:rsidP="0068420D">
      <w:pPr>
        <w:widowControl w:val="0"/>
        <w:tabs>
          <w:tab w:val="left" w:pos="720"/>
        </w:tabs>
        <w:autoSpaceDE w:val="0"/>
        <w:autoSpaceDN w:val="0"/>
        <w:adjustRightInd w:val="0"/>
        <w:spacing w:after="0" w:line="240" w:lineRule="auto"/>
        <w:ind w:left="110" w:right="-20"/>
        <w:rPr>
          <w:rFonts w:ascii="Arial" w:hAnsi="Arial" w:cs="Arial"/>
        </w:rPr>
      </w:pPr>
      <w:r w:rsidRPr="00462A90">
        <w:rPr>
          <w:rFonts w:ascii="Arial" w:hAnsi="Arial" w:cs="Arial"/>
        </w:rPr>
        <w:tab/>
      </w:r>
      <w:r w:rsidRPr="00462A90">
        <w:rPr>
          <w:rFonts w:ascii="Arial" w:hAnsi="Arial" w:cs="Arial"/>
          <w:spacing w:val="2"/>
        </w:rPr>
        <w:t>5.1</w:t>
      </w:r>
      <w:r w:rsidRPr="00462A90">
        <w:rPr>
          <w:rFonts w:ascii="Arial" w:hAnsi="Arial" w:cs="Arial"/>
        </w:rPr>
        <w:t>5</w:t>
      </w:r>
      <w:r w:rsidRPr="00462A90">
        <w:rPr>
          <w:rFonts w:ascii="Arial" w:hAnsi="Arial" w:cs="Arial"/>
        </w:rPr>
        <w:tab/>
      </w:r>
      <w:r w:rsidRPr="00462A90">
        <w:rPr>
          <w:rFonts w:ascii="Arial" w:hAnsi="Arial" w:cs="Arial"/>
          <w:spacing w:val="2"/>
        </w:rPr>
        <w:t>Solv</w:t>
      </w:r>
      <w:r w:rsidRPr="00462A90">
        <w:rPr>
          <w:rFonts w:ascii="Arial" w:hAnsi="Arial" w:cs="Arial"/>
        </w:rPr>
        <w:t>e</w:t>
      </w:r>
      <w:r w:rsidRPr="00462A90">
        <w:rPr>
          <w:rFonts w:ascii="Arial" w:hAnsi="Arial" w:cs="Arial"/>
          <w:spacing w:val="29"/>
        </w:rPr>
        <w:t xml:space="preserve"> the related numerical </w:t>
      </w:r>
      <w:r w:rsidRPr="00462A90">
        <w:rPr>
          <w:rFonts w:ascii="Arial" w:hAnsi="Arial" w:cs="Arial"/>
          <w:spacing w:val="2"/>
        </w:rPr>
        <w:t>problems</w:t>
      </w:r>
    </w:p>
    <w:p w:rsidR="0068420D" w:rsidRPr="00462A90" w:rsidRDefault="0068420D" w:rsidP="0068420D">
      <w:pPr>
        <w:widowControl w:val="0"/>
        <w:tabs>
          <w:tab w:val="left" w:pos="840"/>
        </w:tabs>
        <w:autoSpaceDE w:val="0"/>
        <w:autoSpaceDN w:val="0"/>
        <w:adjustRightInd w:val="0"/>
        <w:spacing w:after="0" w:line="240" w:lineRule="auto"/>
        <w:ind w:left="720" w:right="-20"/>
        <w:rPr>
          <w:rFonts w:ascii="Arial" w:hAnsi="Arial" w:cs="Arial"/>
          <w:b/>
          <w:bCs/>
          <w:spacing w:val="2"/>
        </w:rPr>
      </w:pPr>
    </w:p>
    <w:p w:rsidR="0068420D" w:rsidRPr="00462A90" w:rsidRDefault="0068420D" w:rsidP="0068420D">
      <w:pPr>
        <w:widowControl w:val="0"/>
        <w:tabs>
          <w:tab w:val="left" w:pos="840"/>
        </w:tabs>
        <w:autoSpaceDE w:val="0"/>
        <w:autoSpaceDN w:val="0"/>
        <w:adjustRightInd w:val="0"/>
        <w:spacing w:after="0" w:line="240" w:lineRule="auto"/>
        <w:ind w:right="-20"/>
        <w:rPr>
          <w:rFonts w:ascii="Arial" w:hAnsi="Arial" w:cs="Arial"/>
          <w:b/>
          <w:bCs/>
          <w:spacing w:val="-5"/>
        </w:rPr>
      </w:pPr>
      <w:r w:rsidRPr="00462A90">
        <w:rPr>
          <w:rFonts w:ascii="Arial" w:hAnsi="Arial" w:cs="Arial"/>
          <w:b/>
          <w:bCs/>
          <w:spacing w:val="2"/>
        </w:rPr>
        <w:t>6.</w:t>
      </w:r>
      <w:r w:rsidRPr="00462A90">
        <w:rPr>
          <w:rFonts w:ascii="Arial" w:hAnsi="Arial" w:cs="Arial"/>
          <w:b/>
          <w:bCs/>
        </w:rPr>
        <w:t>0</w:t>
      </w:r>
      <w:r w:rsidRPr="00462A90">
        <w:rPr>
          <w:rFonts w:ascii="Arial" w:hAnsi="Arial" w:cs="Arial"/>
          <w:b/>
          <w:bCs/>
        </w:rPr>
        <w:tab/>
        <w:t>Understand the concept of</w:t>
      </w:r>
      <w:r w:rsidRPr="00462A90">
        <w:rPr>
          <w:rFonts w:ascii="Arial" w:hAnsi="Arial" w:cs="Arial"/>
          <w:b/>
          <w:bCs/>
          <w:spacing w:val="-5"/>
        </w:rPr>
        <w:t xml:space="preserve"> Simple harmonic motion</w:t>
      </w:r>
    </w:p>
    <w:p w:rsidR="0068420D" w:rsidRPr="00462A90" w:rsidRDefault="0068420D" w:rsidP="0068420D">
      <w:pPr>
        <w:widowControl w:val="0"/>
        <w:tabs>
          <w:tab w:val="left" w:pos="840"/>
        </w:tabs>
        <w:autoSpaceDE w:val="0"/>
        <w:autoSpaceDN w:val="0"/>
        <w:adjustRightInd w:val="0"/>
        <w:spacing w:after="0" w:line="240" w:lineRule="auto"/>
        <w:ind w:right="-20"/>
        <w:rPr>
          <w:rFonts w:ascii="Arial" w:hAnsi="Arial" w:cs="Arial"/>
          <w:b/>
          <w:bCs/>
          <w:spacing w:val="-5"/>
        </w:rPr>
      </w:pPr>
      <w:r w:rsidRPr="00462A90">
        <w:rPr>
          <w:rFonts w:ascii="Arial" w:hAnsi="Arial" w:cs="Arial"/>
          <w:b/>
          <w:bCs/>
          <w:spacing w:val="-5"/>
        </w:rPr>
        <w:tab/>
      </w:r>
      <w:r w:rsidRPr="00462A90">
        <w:rPr>
          <w:rFonts w:ascii="Arial" w:hAnsi="Arial" w:cs="Arial"/>
          <w:spacing w:val="2"/>
        </w:rPr>
        <w:t>6.</w:t>
      </w:r>
      <w:r w:rsidRPr="00462A90">
        <w:rPr>
          <w:rFonts w:ascii="Arial" w:hAnsi="Arial" w:cs="Arial"/>
        </w:rPr>
        <w:t>1</w:t>
      </w:r>
      <w:r w:rsidRPr="00462A90">
        <w:rPr>
          <w:rFonts w:ascii="Arial" w:hAnsi="Arial" w:cs="Arial"/>
        </w:rPr>
        <w:tab/>
        <w:t>Define</w:t>
      </w:r>
      <w:r w:rsidRPr="00462A90">
        <w:rPr>
          <w:rFonts w:ascii="Arial" w:hAnsi="Arial" w:cs="Arial"/>
          <w:spacing w:val="-5"/>
        </w:rPr>
        <w:t xml:space="preserve"> </w:t>
      </w:r>
      <w:r w:rsidRPr="00462A90">
        <w:rPr>
          <w:rFonts w:ascii="Arial" w:hAnsi="Arial" w:cs="Arial"/>
        </w:rPr>
        <w:t>Simple harmonic motion</w:t>
      </w:r>
    </w:p>
    <w:p w:rsidR="0068420D" w:rsidRPr="00462A90" w:rsidRDefault="0068420D" w:rsidP="0068420D">
      <w:pPr>
        <w:widowControl w:val="0"/>
        <w:tabs>
          <w:tab w:val="left" w:pos="840"/>
        </w:tabs>
        <w:autoSpaceDE w:val="0"/>
        <w:autoSpaceDN w:val="0"/>
        <w:adjustRightInd w:val="0"/>
        <w:spacing w:after="0" w:line="240" w:lineRule="auto"/>
        <w:ind w:left="110" w:right="-20"/>
        <w:rPr>
          <w:rFonts w:ascii="Arial" w:hAnsi="Arial" w:cs="Arial"/>
        </w:rPr>
      </w:pPr>
      <w:r w:rsidRPr="00462A90">
        <w:rPr>
          <w:rFonts w:ascii="Arial" w:hAnsi="Arial" w:cs="Arial"/>
          <w:spacing w:val="2"/>
        </w:rPr>
        <w:tab/>
        <w:t>6.</w:t>
      </w:r>
      <w:r w:rsidRPr="00462A90">
        <w:rPr>
          <w:rFonts w:ascii="Arial" w:hAnsi="Arial" w:cs="Arial"/>
        </w:rPr>
        <w:t>2</w:t>
      </w:r>
      <w:r w:rsidRPr="00462A90">
        <w:rPr>
          <w:rFonts w:ascii="Arial" w:hAnsi="Arial" w:cs="Arial"/>
        </w:rPr>
        <w:tab/>
        <w:t>State</w:t>
      </w:r>
      <w:r w:rsidRPr="00462A90">
        <w:rPr>
          <w:rFonts w:ascii="Arial" w:hAnsi="Arial" w:cs="Arial"/>
          <w:spacing w:val="-3"/>
        </w:rPr>
        <w:t xml:space="preserve"> </w:t>
      </w:r>
      <w:r w:rsidRPr="00462A90">
        <w:rPr>
          <w:rFonts w:ascii="Arial" w:hAnsi="Arial" w:cs="Arial"/>
        </w:rPr>
        <w:t>the</w:t>
      </w:r>
      <w:r w:rsidRPr="00462A90">
        <w:rPr>
          <w:rFonts w:ascii="Arial" w:hAnsi="Arial" w:cs="Arial"/>
          <w:spacing w:val="-3"/>
        </w:rPr>
        <w:t xml:space="preserve"> </w:t>
      </w:r>
      <w:r w:rsidRPr="00462A90">
        <w:rPr>
          <w:rFonts w:ascii="Arial" w:hAnsi="Arial" w:cs="Arial"/>
        </w:rPr>
        <w:t>conditions</w:t>
      </w:r>
      <w:r w:rsidRPr="00462A90">
        <w:rPr>
          <w:rFonts w:ascii="Arial" w:hAnsi="Arial" w:cs="Arial"/>
          <w:spacing w:val="-3"/>
        </w:rPr>
        <w:t xml:space="preserve"> </w:t>
      </w:r>
      <w:r w:rsidRPr="00462A90">
        <w:rPr>
          <w:rFonts w:ascii="Arial" w:hAnsi="Arial" w:cs="Arial"/>
        </w:rPr>
        <w:t>of</w:t>
      </w:r>
      <w:r w:rsidRPr="00462A90">
        <w:rPr>
          <w:rFonts w:ascii="Arial" w:hAnsi="Arial" w:cs="Arial"/>
          <w:spacing w:val="44"/>
        </w:rPr>
        <w:t xml:space="preserve"> </w:t>
      </w:r>
      <w:r w:rsidRPr="00462A90">
        <w:rPr>
          <w:rFonts w:ascii="Arial" w:hAnsi="Arial" w:cs="Arial"/>
        </w:rPr>
        <w:t>Simple harmonic motion</w:t>
      </w:r>
    </w:p>
    <w:p w:rsidR="0068420D" w:rsidRPr="00462A90" w:rsidRDefault="0068420D" w:rsidP="0068420D">
      <w:pPr>
        <w:widowControl w:val="0"/>
        <w:tabs>
          <w:tab w:val="left" w:pos="840"/>
        </w:tabs>
        <w:autoSpaceDE w:val="0"/>
        <w:autoSpaceDN w:val="0"/>
        <w:adjustRightInd w:val="0"/>
        <w:spacing w:after="0" w:line="240" w:lineRule="auto"/>
        <w:ind w:left="110" w:right="-20"/>
        <w:rPr>
          <w:rFonts w:ascii="Arial" w:hAnsi="Arial" w:cs="Arial"/>
        </w:rPr>
      </w:pPr>
      <w:r w:rsidRPr="00462A90">
        <w:rPr>
          <w:rFonts w:ascii="Arial" w:hAnsi="Arial" w:cs="Arial"/>
          <w:spacing w:val="2"/>
        </w:rPr>
        <w:tab/>
        <w:t>6.</w:t>
      </w:r>
      <w:r w:rsidRPr="00462A90">
        <w:rPr>
          <w:rFonts w:ascii="Arial" w:hAnsi="Arial" w:cs="Arial"/>
        </w:rPr>
        <w:t>3</w:t>
      </w:r>
      <w:r w:rsidRPr="00462A90">
        <w:rPr>
          <w:rFonts w:ascii="Arial" w:hAnsi="Arial" w:cs="Arial"/>
        </w:rPr>
        <w:tab/>
        <w:t>Give</w:t>
      </w:r>
      <w:r w:rsidRPr="00462A90">
        <w:rPr>
          <w:rFonts w:ascii="Arial" w:hAnsi="Arial" w:cs="Arial"/>
          <w:spacing w:val="-3"/>
        </w:rPr>
        <w:t xml:space="preserve"> </w:t>
      </w:r>
      <w:r w:rsidRPr="00462A90">
        <w:rPr>
          <w:rFonts w:ascii="Arial" w:hAnsi="Arial" w:cs="Arial"/>
        </w:rPr>
        <w:t>examples</w:t>
      </w:r>
      <w:r w:rsidRPr="00462A90">
        <w:rPr>
          <w:rFonts w:ascii="Arial" w:hAnsi="Arial" w:cs="Arial"/>
          <w:spacing w:val="-3"/>
        </w:rPr>
        <w:t xml:space="preserve"> </w:t>
      </w:r>
      <w:r w:rsidRPr="00462A90">
        <w:rPr>
          <w:rFonts w:ascii="Arial" w:hAnsi="Arial" w:cs="Arial"/>
        </w:rPr>
        <w:t>for</w:t>
      </w:r>
      <w:r w:rsidRPr="00462A90">
        <w:rPr>
          <w:rFonts w:ascii="Arial" w:hAnsi="Arial" w:cs="Arial"/>
          <w:spacing w:val="44"/>
        </w:rPr>
        <w:t xml:space="preserve"> </w:t>
      </w:r>
      <w:r w:rsidRPr="00462A90">
        <w:rPr>
          <w:rFonts w:ascii="Arial" w:hAnsi="Arial" w:cs="Arial"/>
        </w:rPr>
        <w:t>Simple harmonic motion</w:t>
      </w:r>
    </w:p>
    <w:p w:rsidR="0068420D" w:rsidRPr="00462A90" w:rsidRDefault="0068420D" w:rsidP="0068420D">
      <w:pPr>
        <w:widowControl w:val="0"/>
        <w:tabs>
          <w:tab w:val="left" w:pos="840"/>
        </w:tabs>
        <w:autoSpaceDE w:val="0"/>
        <w:autoSpaceDN w:val="0"/>
        <w:adjustRightInd w:val="0"/>
        <w:spacing w:after="0" w:line="240" w:lineRule="auto"/>
        <w:ind w:left="1440" w:right="-50" w:hanging="1330"/>
        <w:rPr>
          <w:rFonts w:ascii="Arial" w:hAnsi="Arial" w:cs="Arial"/>
        </w:rPr>
      </w:pPr>
      <w:r w:rsidRPr="00462A90">
        <w:rPr>
          <w:rFonts w:ascii="Arial" w:hAnsi="Arial" w:cs="Arial"/>
          <w:spacing w:val="2"/>
        </w:rPr>
        <w:tab/>
        <w:t>6.</w:t>
      </w:r>
      <w:r w:rsidRPr="00462A90">
        <w:rPr>
          <w:rFonts w:ascii="Arial" w:hAnsi="Arial" w:cs="Arial"/>
        </w:rPr>
        <w:t>4</w:t>
      </w:r>
      <w:r w:rsidRPr="00462A90">
        <w:rPr>
          <w:rFonts w:ascii="Arial" w:hAnsi="Arial" w:cs="Arial"/>
        </w:rPr>
        <w:tab/>
        <w:t>Show that the tip of the projection of a body moving in circular path with uniform</w:t>
      </w:r>
    </w:p>
    <w:p w:rsidR="0068420D" w:rsidRPr="00462A90" w:rsidRDefault="0068420D" w:rsidP="0068420D">
      <w:pPr>
        <w:widowControl w:val="0"/>
        <w:tabs>
          <w:tab w:val="left" w:pos="840"/>
        </w:tabs>
        <w:autoSpaceDE w:val="0"/>
        <w:autoSpaceDN w:val="0"/>
        <w:adjustRightInd w:val="0"/>
        <w:spacing w:after="0" w:line="240" w:lineRule="auto"/>
        <w:ind w:left="1440" w:right="-50" w:hanging="1330"/>
        <w:rPr>
          <w:rFonts w:ascii="Arial" w:hAnsi="Arial" w:cs="Arial"/>
        </w:rPr>
      </w:pPr>
      <w:r w:rsidRPr="00462A90">
        <w:rPr>
          <w:rFonts w:ascii="Arial" w:hAnsi="Arial" w:cs="Arial"/>
        </w:rPr>
        <w:tab/>
      </w:r>
      <w:r w:rsidRPr="00462A90">
        <w:rPr>
          <w:rFonts w:ascii="Arial" w:hAnsi="Arial" w:cs="Arial"/>
        </w:rPr>
        <w:tab/>
        <w:t>speed is SHM</w:t>
      </w:r>
    </w:p>
    <w:p w:rsidR="0068420D" w:rsidRPr="00462A90" w:rsidRDefault="0068420D" w:rsidP="0068420D">
      <w:pPr>
        <w:widowControl w:val="0"/>
        <w:tabs>
          <w:tab w:val="left" w:pos="840"/>
        </w:tabs>
        <w:autoSpaceDE w:val="0"/>
        <w:autoSpaceDN w:val="0"/>
        <w:adjustRightInd w:val="0"/>
        <w:spacing w:after="0" w:line="240" w:lineRule="auto"/>
        <w:ind w:left="110" w:right="-20"/>
        <w:rPr>
          <w:rFonts w:ascii="Arial" w:hAnsi="Arial" w:cs="Arial"/>
        </w:rPr>
      </w:pPr>
      <w:r w:rsidRPr="00462A90">
        <w:rPr>
          <w:rFonts w:ascii="Arial" w:hAnsi="Arial" w:cs="Arial"/>
          <w:spacing w:val="2"/>
        </w:rPr>
        <w:tab/>
        <w:t>6.</w:t>
      </w:r>
      <w:r w:rsidRPr="00462A90">
        <w:rPr>
          <w:rFonts w:ascii="Arial" w:hAnsi="Arial" w:cs="Arial"/>
        </w:rPr>
        <w:t>5</w:t>
      </w:r>
      <w:r w:rsidRPr="00462A90">
        <w:rPr>
          <w:rFonts w:ascii="Arial" w:hAnsi="Arial" w:cs="Arial"/>
        </w:rPr>
        <w:tab/>
      </w:r>
      <w:r w:rsidRPr="00462A90">
        <w:rPr>
          <w:rFonts w:ascii="Arial" w:hAnsi="Arial" w:cs="Arial"/>
          <w:spacing w:val="1"/>
        </w:rPr>
        <w:t>Deriv</w:t>
      </w:r>
      <w:r w:rsidRPr="00462A90">
        <w:rPr>
          <w:rFonts w:ascii="Arial" w:hAnsi="Arial" w:cs="Arial"/>
        </w:rPr>
        <w:t>e</w:t>
      </w:r>
      <w:r w:rsidRPr="00462A90">
        <w:rPr>
          <w:rFonts w:ascii="Arial" w:hAnsi="Arial" w:cs="Arial"/>
          <w:spacing w:val="26"/>
        </w:rPr>
        <w:t xml:space="preserve"> </w:t>
      </w:r>
      <w:r w:rsidRPr="00462A90">
        <w:rPr>
          <w:rFonts w:ascii="Arial" w:hAnsi="Arial" w:cs="Arial"/>
          <w:spacing w:val="1"/>
        </w:rPr>
        <w:t>expressio</w:t>
      </w:r>
      <w:r w:rsidRPr="00462A90">
        <w:rPr>
          <w:rFonts w:ascii="Arial" w:hAnsi="Arial" w:cs="Arial"/>
        </w:rPr>
        <w:t>n</w:t>
      </w:r>
      <w:r w:rsidRPr="00462A90">
        <w:rPr>
          <w:rFonts w:ascii="Arial" w:hAnsi="Arial" w:cs="Arial"/>
          <w:spacing w:val="26"/>
        </w:rPr>
        <w:t xml:space="preserve"> </w:t>
      </w:r>
      <w:r w:rsidRPr="00462A90">
        <w:rPr>
          <w:rFonts w:ascii="Arial" w:hAnsi="Arial" w:cs="Arial"/>
          <w:spacing w:val="1"/>
        </w:rPr>
        <w:t>fo</w:t>
      </w:r>
      <w:r w:rsidRPr="00462A90">
        <w:rPr>
          <w:rFonts w:ascii="Arial" w:hAnsi="Arial" w:cs="Arial"/>
        </w:rPr>
        <w:t>r</w:t>
      </w:r>
      <w:r w:rsidRPr="00462A90">
        <w:rPr>
          <w:rFonts w:ascii="Arial" w:hAnsi="Arial" w:cs="Arial"/>
          <w:spacing w:val="26"/>
        </w:rPr>
        <w:t xml:space="preserve"> </w:t>
      </w:r>
      <w:r w:rsidRPr="00462A90">
        <w:rPr>
          <w:rFonts w:ascii="Arial" w:hAnsi="Arial" w:cs="Arial"/>
          <w:spacing w:val="1"/>
        </w:rPr>
        <w:t>displacement</w:t>
      </w:r>
    </w:p>
    <w:p w:rsidR="0068420D" w:rsidRPr="00462A90" w:rsidRDefault="0068420D" w:rsidP="0068420D">
      <w:pPr>
        <w:widowControl w:val="0"/>
        <w:tabs>
          <w:tab w:val="left" w:pos="840"/>
        </w:tabs>
        <w:autoSpaceDE w:val="0"/>
        <w:autoSpaceDN w:val="0"/>
        <w:adjustRightInd w:val="0"/>
        <w:spacing w:after="0" w:line="240" w:lineRule="auto"/>
        <w:ind w:left="110" w:right="-20"/>
        <w:rPr>
          <w:rFonts w:ascii="Arial" w:hAnsi="Arial" w:cs="Arial"/>
        </w:rPr>
      </w:pPr>
      <w:r w:rsidRPr="00462A90">
        <w:rPr>
          <w:rFonts w:ascii="Arial" w:hAnsi="Arial" w:cs="Arial"/>
          <w:spacing w:val="2"/>
        </w:rPr>
        <w:tab/>
        <w:t>6.</w:t>
      </w:r>
      <w:r w:rsidRPr="00462A90">
        <w:rPr>
          <w:rFonts w:ascii="Arial" w:hAnsi="Arial" w:cs="Arial"/>
        </w:rPr>
        <w:t>6</w:t>
      </w:r>
      <w:r w:rsidRPr="00462A90">
        <w:rPr>
          <w:rFonts w:ascii="Arial" w:hAnsi="Arial" w:cs="Arial"/>
        </w:rPr>
        <w:tab/>
        <w:t>Derive</w:t>
      </w:r>
      <w:r w:rsidRPr="00462A90">
        <w:rPr>
          <w:rFonts w:ascii="Arial" w:hAnsi="Arial" w:cs="Arial"/>
          <w:spacing w:val="7"/>
        </w:rPr>
        <w:t xml:space="preserve"> </w:t>
      </w:r>
      <w:r w:rsidRPr="00462A90">
        <w:rPr>
          <w:rFonts w:ascii="Arial" w:hAnsi="Arial" w:cs="Arial"/>
        </w:rPr>
        <w:t>expression</w:t>
      </w:r>
      <w:r w:rsidRPr="00462A90">
        <w:rPr>
          <w:rFonts w:ascii="Arial" w:hAnsi="Arial" w:cs="Arial"/>
          <w:spacing w:val="7"/>
        </w:rPr>
        <w:t xml:space="preserve"> </w:t>
      </w:r>
      <w:r w:rsidRPr="00462A90">
        <w:rPr>
          <w:rFonts w:ascii="Arial" w:hAnsi="Arial" w:cs="Arial"/>
        </w:rPr>
        <w:t>for</w:t>
      </w:r>
      <w:r w:rsidRPr="00462A90">
        <w:rPr>
          <w:rFonts w:ascii="Arial" w:hAnsi="Arial" w:cs="Arial"/>
          <w:spacing w:val="7"/>
        </w:rPr>
        <w:t xml:space="preserve"> </w:t>
      </w:r>
      <w:r w:rsidRPr="00462A90">
        <w:rPr>
          <w:rFonts w:ascii="Arial" w:hAnsi="Arial" w:cs="Arial"/>
        </w:rPr>
        <w:t>velocity</w:t>
      </w:r>
    </w:p>
    <w:p w:rsidR="0068420D" w:rsidRPr="00462A90" w:rsidRDefault="0068420D" w:rsidP="0068420D">
      <w:pPr>
        <w:widowControl w:val="0"/>
        <w:tabs>
          <w:tab w:val="left" w:pos="840"/>
        </w:tabs>
        <w:autoSpaceDE w:val="0"/>
        <w:autoSpaceDN w:val="0"/>
        <w:adjustRightInd w:val="0"/>
        <w:spacing w:after="0" w:line="240" w:lineRule="auto"/>
        <w:ind w:left="110" w:right="-20"/>
        <w:rPr>
          <w:rFonts w:ascii="Arial" w:hAnsi="Arial" w:cs="Arial"/>
        </w:rPr>
      </w:pPr>
      <w:r w:rsidRPr="00462A90">
        <w:rPr>
          <w:rFonts w:ascii="Arial" w:hAnsi="Arial" w:cs="Arial"/>
          <w:spacing w:val="2"/>
        </w:rPr>
        <w:tab/>
        <w:t>6.</w:t>
      </w:r>
      <w:r w:rsidRPr="00462A90">
        <w:rPr>
          <w:rFonts w:ascii="Arial" w:hAnsi="Arial" w:cs="Arial"/>
        </w:rPr>
        <w:t>7</w:t>
      </w:r>
      <w:r w:rsidRPr="00462A90">
        <w:rPr>
          <w:rFonts w:ascii="Arial" w:hAnsi="Arial" w:cs="Arial"/>
        </w:rPr>
        <w:tab/>
        <w:t>Derive</w:t>
      </w:r>
      <w:r w:rsidRPr="00462A90">
        <w:rPr>
          <w:rFonts w:ascii="Arial" w:hAnsi="Arial" w:cs="Arial"/>
          <w:spacing w:val="24"/>
        </w:rPr>
        <w:t xml:space="preserve"> </w:t>
      </w:r>
      <w:r w:rsidRPr="00462A90">
        <w:rPr>
          <w:rFonts w:ascii="Arial" w:hAnsi="Arial" w:cs="Arial"/>
        </w:rPr>
        <w:t>expression</w:t>
      </w:r>
      <w:r w:rsidRPr="00462A90">
        <w:rPr>
          <w:rFonts w:ascii="Arial" w:hAnsi="Arial" w:cs="Arial"/>
          <w:spacing w:val="24"/>
        </w:rPr>
        <w:t xml:space="preserve"> </w:t>
      </w:r>
      <w:r w:rsidRPr="00462A90">
        <w:rPr>
          <w:rFonts w:ascii="Arial" w:hAnsi="Arial" w:cs="Arial"/>
        </w:rPr>
        <w:t>for</w:t>
      </w:r>
      <w:r w:rsidRPr="00462A90">
        <w:rPr>
          <w:rFonts w:ascii="Arial" w:hAnsi="Arial" w:cs="Arial"/>
          <w:spacing w:val="24"/>
        </w:rPr>
        <w:t xml:space="preserve"> </w:t>
      </w:r>
      <w:r w:rsidRPr="00462A90">
        <w:rPr>
          <w:rFonts w:ascii="Arial" w:hAnsi="Arial" w:cs="Arial"/>
        </w:rPr>
        <w:t>acceleration</w:t>
      </w:r>
    </w:p>
    <w:p w:rsidR="0068420D" w:rsidRPr="00462A90" w:rsidRDefault="0068420D" w:rsidP="0068420D">
      <w:pPr>
        <w:widowControl w:val="0"/>
        <w:tabs>
          <w:tab w:val="left" w:pos="840"/>
        </w:tabs>
        <w:autoSpaceDE w:val="0"/>
        <w:autoSpaceDN w:val="0"/>
        <w:adjustRightInd w:val="0"/>
        <w:spacing w:after="0" w:line="240" w:lineRule="auto"/>
        <w:ind w:left="110" w:right="-20"/>
        <w:rPr>
          <w:rFonts w:ascii="Arial" w:hAnsi="Arial" w:cs="Arial"/>
        </w:rPr>
      </w:pPr>
      <w:r w:rsidRPr="00462A90">
        <w:rPr>
          <w:rFonts w:ascii="Arial" w:hAnsi="Arial" w:cs="Arial"/>
          <w:spacing w:val="2"/>
        </w:rPr>
        <w:tab/>
        <w:t>6.</w:t>
      </w:r>
      <w:r w:rsidRPr="00462A90">
        <w:rPr>
          <w:rFonts w:ascii="Arial" w:hAnsi="Arial" w:cs="Arial"/>
        </w:rPr>
        <w:t>8</w:t>
      </w:r>
      <w:r w:rsidRPr="00462A90">
        <w:rPr>
          <w:rFonts w:ascii="Arial" w:hAnsi="Arial" w:cs="Arial"/>
        </w:rPr>
        <w:tab/>
        <w:t>Derive</w:t>
      </w:r>
      <w:r w:rsidRPr="00462A90">
        <w:rPr>
          <w:rFonts w:ascii="Arial" w:hAnsi="Arial" w:cs="Arial"/>
          <w:spacing w:val="6"/>
        </w:rPr>
        <w:t xml:space="preserve"> </w:t>
      </w:r>
      <w:r w:rsidRPr="00462A90">
        <w:rPr>
          <w:rFonts w:ascii="Arial" w:hAnsi="Arial" w:cs="Arial"/>
        </w:rPr>
        <w:t>expression</w:t>
      </w:r>
      <w:r w:rsidRPr="00462A90">
        <w:rPr>
          <w:rFonts w:ascii="Arial" w:hAnsi="Arial" w:cs="Arial"/>
          <w:spacing w:val="6"/>
        </w:rPr>
        <w:t xml:space="preserve"> </w:t>
      </w:r>
      <w:r w:rsidRPr="00462A90">
        <w:rPr>
          <w:rFonts w:ascii="Arial" w:hAnsi="Arial" w:cs="Arial"/>
        </w:rPr>
        <w:t>for</w:t>
      </w:r>
      <w:r w:rsidRPr="00462A90">
        <w:rPr>
          <w:rFonts w:ascii="Arial" w:hAnsi="Arial" w:cs="Arial"/>
          <w:spacing w:val="5"/>
        </w:rPr>
        <w:t xml:space="preserve"> </w:t>
      </w:r>
      <w:r w:rsidRPr="00462A90">
        <w:rPr>
          <w:rFonts w:ascii="Arial" w:hAnsi="Arial" w:cs="Arial"/>
        </w:rPr>
        <w:t>Time</w:t>
      </w:r>
      <w:r w:rsidRPr="00462A90">
        <w:rPr>
          <w:rFonts w:ascii="Arial" w:hAnsi="Arial" w:cs="Arial"/>
          <w:spacing w:val="6"/>
        </w:rPr>
        <w:t xml:space="preserve"> </w:t>
      </w:r>
      <w:r w:rsidRPr="00462A90">
        <w:rPr>
          <w:rFonts w:ascii="Arial" w:hAnsi="Arial" w:cs="Arial"/>
        </w:rPr>
        <w:t>period</w:t>
      </w:r>
      <w:r w:rsidRPr="00462A90">
        <w:rPr>
          <w:rFonts w:ascii="Arial" w:hAnsi="Arial" w:cs="Arial"/>
          <w:spacing w:val="6"/>
        </w:rPr>
        <w:t xml:space="preserve"> </w:t>
      </w:r>
      <w:r w:rsidRPr="00462A90">
        <w:rPr>
          <w:rFonts w:ascii="Arial" w:hAnsi="Arial" w:cs="Arial"/>
        </w:rPr>
        <w:t>and</w:t>
      </w:r>
      <w:r w:rsidRPr="00462A90">
        <w:rPr>
          <w:rFonts w:ascii="Arial" w:hAnsi="Arial" w:cs="Arial"/>
          <w:spacing w:val="6"/>
        </w:rPr>
        <w:t xml:space="preserve"> </w:t>
      </w:r>
      <w:r w:rsidRPr="00462A90">
        <w:rPr>
          <w:rFonts w:ascii="Arial" w:hAnsi="Arial" w:cs="Arial"/>
        </w:rPr>
        <w:t>frequency</w:t>
      </w:r>
      <w:r w:rsidRPr="00462A90">
        <w:rPr>
          <w:rFonts w:ascii="Arial" w:hAnsi="Arial" w:cs="Arial"/>
          <w:spacing w:val="6"/>
        </w:rPr>
        <w:t xml:space="preserve"> </w:t>
      </w:r>
      <w:r w:rsidRPr="00462A90">
        <w:rPr>
          <w:rFonts w:ascii="Arial" w:hAnsi="Arial" w:cs="Arial"/>
        </w:rPr>
        <w:t>of</w:t>
      </w:r>
      <w:r w:rsidRPr="00462A90">
        <w:rPr>
          <w:rFonts w:ascii="Arial" w:hAnsi="Arial" w:cs="Arial"/>
          <w:spacing w:val="6"/>
        </w:rPr>
        <w:t xml:space="preserve"> </w:t>
      </w:r>
      <w:r w:rsidRPr="00462A90">
        <w:rPr>
          <w:rFonts w:ascii="Arial" w:hAnsi="Arial" w:cs="Arial"/>
        </w:rPr>
        <w:t>S</w:t>
      </w:r>
      <w:r w:rsidRPr="00462A90">
        <w:rPr>
          <w:rFonts w:ascii="Arial" w:hAnsi="Arial" w:cs="Arial"/>
          <w:spacing w:val="6"/>
        </w:rPr>
        <w:t xml:space="preserve"> </w:t>
      </w:r>
      <w:r w:rsidRPr="00462A90">
        <w:rPr>
          <w:rFonts w:ascii="Arial" w:hAnsi="Arial" w:cs="Arial"/>
        </w:rPr>
        <w:t>H</w:t>
      </w:r>
      <w:r w:rsidRPr="00462A90">
        <w:rPr>
          <w:rFonts w:ascii="Arial" w:hAnsi="Arial" w:cs="Arial"/>
          <w:spacing w:val="6"/>
        </w:rPr>
        <w:t xml:space="preserve"> </w:t>
      </w:r>
      <w:r w:rsidRPr="00462A90">
        <w:rPr>
          <w:rFonts w:ascii="Arial" w:hAnsi="Arial" w:cs="Arial"/>
        </w:rPr>
        <w:t>M</w:t>
      </w:r>
    </w:p>
    <w:p w:rsidR="0068420D" w:rsidRPr="00462A90" w:rsidRDefault="0068420D" w:rsidP="0068420D">
      <w:pPr>
        <w:widowControl w:val="0"/>
        <w:tabs>
          <w:tab w:val="left" w:pos="840"/>
        </w:tabs>
        <w:autoSpaceDE w:val="0"/>
        <w:autoSpaceDN w:val="0"/>
        <w:adjustRightInd w:val="0"/>
        <w:spacing w:after="0" w:line="240" w:lineRule="auto"/>
        <w:ind w:left="110" w:right="-20"/>
        <w:rPr>
          <w:rFonts w:ascii="Arial" w:hAnsi="Arial" w:cs="Arial"/>
        </w:rPr>
      </w:pPr>
      <w:r w:rsidRPr="00462A90">
        <w:rPr>
          <w:rFonts w:ascii="Arial" w:hAnsi="Arial" w:cs="Arial"/>
          <w:spacing w:val="2"/>
        </w:rPr>
        <w:tab/>
        <w:t>6.</w:t>
      </w:r>
      <w:r w:rsidRPr="00462A90">
        <w:rPr>
          <w:rFonts w:ascii="Arial" w:hAnsi="Arial" w:cs="Arial"/>
        </w:rPr>
        <w:t>9</w:t>
      </w:r>
      <w:r w:rsidRPr="00462A90">
        <w:rPr>
          <w:rFonts w:ascii="Arial" w:hAnsi="Arial" w:cs="Arial"/>
        </w:rPr>
        <w:tab/>
        <w:t>Define</w:t>
      </w:r>
      <w:r w:rsidRPr="00462A90">
        <w:rPr>
          <w:rFonts w:ascii="Arial" w:hAnsi="Arial" w:cs="Arial"/>
          <w:spacing w:val="4"/>
        </w:rPr>
        <w:t xml:space="preserve"> </w:t>
      </w:r>
      <w:r w:rsidRPr="00462A90">
        <w:rPr>
          <w:rFonts w:ascii="Arial" w:hAnsi="Arial" w:cs="Arial"/>
        </w:rPr>
        <w:t>phase</w:t>
      </w:r>
      <w:r w:rsidRPr="00462A90">
        <w:rPr>
          <w:rFonts w:ascii="Arial" w:hAnsi="Arial" w:cs="Arial"/>
          <w:spacing w:val="4"/>
        </w:rPr>
        <w:t xml:space="preserve"> </w:t>
      </w:r>
      <w:r w:rsidRPr="00462A90">
        <w:rPr>
          <w:rFonts w:ascii="Arial" w:hAnsi="Arial" w:cs="Arial"/>
        </w:rPr>
        <w:t>of</w:t>
      </w:r>
      <w:r w:rsidRPr="00462A90">
        <w:rPr>
          <w:rFonts w:ascii="Arial" w:hAnsi="Arial" w:cs="Arial"/>
          <w:spacing w:val="4"/>
        </w:rPr>
        <w:t xml:space="preserve"> </w:t>
      </w:r>
      <w:r w:rsidRPr="00462A90">
        <w:rPr>
          <w:rFonts w:ascii="Arial" w:hAnsi="Arial" w:cs="Arial"/>
        </w:rPr>
        <w:t>S</w:t>
      </w:r>
      <w:r w:rsidRPr="00462A90">
        <w:rPr>
          <w:rFonts w:ascii="Arial" w:hAnsi="Arial" w:cs="Arial"/>
          <w:spacing w:val="4"/>
        </w:rPr>
        <w:t xml:space="preserve"> </w:t>
      </w:r>
      <w:r w:rsidRPr="00462A90">
        <w:rPr>
          <w:rFonts w:ascii="Arial" w:hAnsi="Arial" w:cs="Arial"/>
        </w:rPr>
        <w:t>H</w:t>
      </w:r>
      <w:r w:rsidRPr="00462A90">
        <w:rPr>
          <w:rFonts w:ascii="Arial" w:hAnsi="Arial" w:cs="Arial"/>
          <w:spacing w:val="4"/>
        </w:rPr>
        <w:t xml:space="preserve"> </w:t>
      </w:r>
      <w:r w:rsidRPr="00462A90">
        <w:rPr>
          <w:rFonts w:ascii="Arial" w:hAnsi="Arial" w:cs="Arial"/>
        </w:rPr>
        <w:t>M</w:t>
      </w:r>
    </w:p>
    <w:p w:rsidR="0068420D" w:rsidRPr="00462A90" w:rsidRDefault="0068420D" w:rsidP="0068420D">
      <w:pPr>
        <w:widowControl w:val="0"/>
        <w:tabs>
          <w:tab w:val="left" w:pos="840"/>
        </w:tabs>
        <w:autoSpaceDE w:val="0"/>
        <w:autoSpaceDN w:val="0"/>
        <w:adjustRightInd w:val="0"/>
        <w:spacing w:after="0" w:line="240" w:lineRule="auto"/>
        <w:ind w:left="110" w:right="-20"/>
        <w:rPr>
          <w:rFonts w:ascii="Arial" w:hAnsi="Arial" w:cs="Arial"/>
        </w:rPr>
      </w:pPr>
      <w:r w:rsidRPr="00462A90">
        <w:rPr>
          <w:rFonts w:ascii="Arial" w:hAnsi="Arial" w:cs="Arial"/>
          <w:spacing w:val="3"/>
        </w:rPr>
        <w:tab/>
        <w:t>6.1</w:t>
      </w:r>
      <w:r w:rsidRPr="00462A90">
        <w:rPr>
          <w:rFonts w:ascii="Arial" w:hAnsi="Arial" w:cs="Arial"/>
        </w:rPr>
        <w:t>0</w:t>
      </w:r>
      <w:r w:rsidRPr="00462A90">
        <w:rPr>
          <w:rFonts w:ascii="Arial" w:hAnsi="Arial" w:cs="Arial"/>
        </w:rPr>
        <w:tab/>
        <w:t>Derive</w:t>
      </w:r>
      <w:r w:rsidRPr="00462A90">
        <w:rPr>
          <w:rFonts w:ascii="Arial" w:hAnsi="Arial" w:cs="Arial"/>
          <w:spacing w:val="20"/>
        </w:rPr>
        <w:t xml:space="preserve"> </w:t>
      </w:r>
      <w:r w:rsidRPr="00462A90">
        <w:rPr>
          <w:rFonts w:ascii="Arial" w:hAnsi="Arial" w:cs="Arial"/>
        </w:rPr>
        <w:t>expression</w:t>
      </w:r>
      <w:r w:rsidRPr="00462A90">
        <w:rPr>
          <w:rFonts w:ascii="Arial" w:hAnsi="Arial" w:cs="Arial"/>
          <w:spacing w:val="20"/>
        </w:rPr>
        <w:t xml:space="preserve"> </w:t>
      </w:r>
      <w:r w:rsidRPr="00462A90">
        <w:rPr>
          <w:rFonts w:ascii="Arial" w:hAnsi="Arial" w:cs="Arial"/>
        </w:rPr>
        <w:t>for</w:t>
      </w:r>
      <w:r w:rsidRPr="00462A90">
        <w:rPr>
          <w:rFonts w:ascii="Arial" w:hAnsi="Arial" w:cs="Arial"/>
          <w:spacing w:val="20"/>
        </w:rPr>
        <w:t xml:space="preserve"> </w:t>
      </w:r>
      <w:r w:rsidRPr="00462A90">
        <w:rPr>
          <w:rFonts w:ascii="Arial" w:hAnsi="Arial" w:cs="Arial"/>
        </w:rPr>
        <w:t>Time</w:t>
      </w:r>
      <w:r w:rsidRPr="00462A90">
        <w:rPr>
          <w:rFonts w:ascii="Arial" w:hAnsi="Arial" w:cs="Arial"/>
          <w:spacing w:val="20"/>
        </w:rPr>
        <w:t xml:space="preserve"> </w:t>
      </w:r>
      <w:r w:rsidRPr="00462A90">
        <w:rPr>
          <w:rFonts w:ascii="Arial" w:hAnsi="Arial" w:cs="Arial"/>
        </w:rPr>
        <w:t>period</w:t>
      </w:r>
      <w:r w:rsidRPr="00462A90">
        <w:rPr>
          <w:rFonts w:ascii="Arial" w:hAnsi="Arial" w:cs="Arial"/>
          <w:spacing w:val="20"/>
        </w:rPr>
        <w:t xml:space="preserve"> </w:t>
      </w:r>
      <w:r w:rsidRPr="00462A90">
        <w:rPr>
          <w:rFonts w:ascii="Arial" w:hAnsi="Arial" w:cs="Arial"/>
        </w:rPr>
        <w:t>of</w:t>
      </w:r>
      <w:r w:rsidRPr="00462A90">
        <w:rPr>
          <w:rFonts w:ascii="Arial" w:hAnsi="Arial" w:cs="Arial"/>
          <w:spacing w:val="20"/>
        </w:rPr>
        <w:t xml:space="preserve"> </w:t>
      </w:r>
      <w:r w:rsidRPr="00462A90">
        <w:rPr>
          <w:rFonts w:ascii="Arial" w:hAnsi="Arial" w:cs="Arial"/>
        </w:rPr>
        <w:t>simple</w:t>
      </w:r>
      <w:r w:rsidRPr="00462A90">
        <w:rPr>
          <w:rFonts w:ascii="Arial" w:hAnsi="Arial" w:cs="Arial"/>
          <w:spacing w:val="20"/>
        </w:rPr>
        <w:t xml:space="preserve"> </w:t>
      </w:r>
      <w:r w:rsidRPr="00462A90">
        <w:rPr>
          <w:rFonts w:ascii="Arial" w:hAnsi="Arial" w:cs="Arial"/>
        </w:rPr>
        <w:t>pendulum</w:t>
      </w:r>
    </w:p>
    <w:p w:rsidR="0068420D" w:rsidRPr="00462A90" w:rsidRDefault="0068420D" w:rsidP="0068420D">
      <w:pPr>
        <w:widowControl w:val="0"/>
        <w:tabs>
          <w:tab w:val="left" w:pos="840"/>
        </w:tabs>
        <w:autoSpaceDE w:val="0"/>
        <w:autoSpaceDN w:val="0"/>
        <w:adjustRightInd w:val="0"/>
        <w:spacing w:after="0" w:line="240" w:lineRule="auto"/>
        <w:ind w:left="110" w:right="-20"/>
        <w:rPr>
          <w:rFonts w:ascii="Arial" w:hAnsi="Arial" w:cs="Arial"/>
        </w:rPr>
      </w:pPr>
      <w:r w:rsidRPr="00462A90">
        <w:rPr>
          <w:rFonts w:ascii="Arial" w:hAnsi="Arial" w:cs="Arial"/>
        </w:rPr>
        <w:tab/>
        <w:t>6.11</w:t>
      </w:r>
      <w:r w:rsidRPr="00462A90">
        <w:rPr>
          <w:rFonts w:ascii="Arial" w:hAnsi="Arial" w:cs="Arial"/>
        </w:rPr>
        <w:tab/>
        <w:t>State the laws of simple pendulum</w:t>
      </w:r>
    </w:p>
    <w:p w:rsidR="0068420D" w:rsidRPr="00462A90" w:rsidRDefault="0068420D" w:rsidP="0068420D">
      <w:pPr>
        <w:widowControl w:val="0"/>
        <w:tabs>
          <w:tab w:val="left" w:pos="840"/>
        </w:tabs>
        <w:autoSpaceDE w:val="0"/>
        <w:autoSpaceDN w:val="0"/>
        <w:adjustRightInd w:val="0"/>
        <w:spacing w:after="0" w:line="240" w:lineRule="auto"/>
        <w:ind w:left="110" w:right="-20"/>
        <w:rPr>
          <w:rFonts w:ascii="Arial" w:hAnsi="Arial" w:cs="Arial"/>
        </w:rPr>
      </w:pPr>
      <w:r w:rsidRPr="00462A90">
        <w:rPr>
          <w:rFonts w:ascii="Arial" w:hAnsi="Arial" w:cs="Arial"/>
          <w:spacing w:val="4"/>
        </w:rPr>
        <w:tab/>
        <w:t>6.1</w:t>
      </w:r>
      <w:r w:rsidRPr="00462A90">
        <w:rPr>
          <w:rFonts w:ascii="Arial" w:hAnsi="Arial" w:cs="Arial"/>
        </w:rPr>
        <w:t>2</w:t>
      </w:r>
      <w:r w:rsidRPr="00462A90">
        <w:rPr>
          <w:rFonts w:ascii="Arial" w:hAnsi="Arial" w:cs="Arial"/>
        </w:rPr>
        <w:tab/>
        <w:t xml:space="preserve">State the laws of </w:t>
      </w:r>
      <w:r w:rsidRPr="00462A90">
        <w:rPr>
          <w:rFonts w:ascii="Arial" w:hAnsi="Arial" w:cs="Arial"/>
          <w:spacing w:val="4"/>
        </w:rPr>
        <w:t>Second</w:t>
      </w:r>
      <w:r w:rsidRPr="00462A90">
        <w:rPr>
          <w:rFonts w:ascii="Arial" w:hAnsi="Arial" w:cs="Arial"/>
        </w:rPr>
        <w:t>s</w:t>
      </w:r>
      <w:r w:rsidRPr="00462A90">
        <w:rPr>
          <w:rFonts w:ascii="Arial" w:hAnsi="Arial" w:cs="Arial"/>
          <w:spacing w:val="32"/>
        </w:rPr>
        <w:t xml:space="preserve"> </w:t>
      </w:r>
      <w:r w:rsidRPr="00462A90">
        <w:rPr>
          <w:rFonts w:ascii="Arial" w:hAnsi="Arial" w:cs="Arial"/>
          <w:spacing w:val="4"/>
        </w:rPr>
        <w:t>pendulum</w:t>
      </w:r>
    </w:p>
    <w:p w:rsidR="0068420D" w:rsidRPr="00462A90" w:rsidRDefault="0068420D" w:rsidP="0068420D">
      <w:pPr>
        <w:widowControl w:val="0"/>
        <w:tabs>
          <w:tab w:val="left" w:pos="840"/>
        </w:tabs>
        <w:autoSpaceDE w:val="0"/>
        <w:autoSpaceDN w:val="0"/>
        <w:adjustRightInd w:val="0"/>
        <w:spacing w:after="0" w:line="240" w:lineRule="auto"/>
        <w:ind w:left="110" w:right="-20"/>
        <w:rPr>
          <w:rFonts w:ascii="Arial" w:hAnsi="Arial" w:cs="Arial"/>
          <w:spacing w:val="2"/>
        </w:rPr>
      </w:pPr>
      <w:r w:rsidRPr="00462A90">
        <w:rPr>
          <w:rFonts w:ascii="Arial" w:hAnsi="Arial" w:cs="Arial"/>
          <w:spacing w:val="2"/>
        </w:rPr>
        <w:tab/>
        <w:t>6.1</w:t>
      </w:r>
      <w:r w:rsidRPr="00462A90">
        <w:rPr>
          <w:rFonts w:ascii="Arial" w:hAnsi="Arial" w:cs="Arial"/>
        </w:rPr>
        <w:t>3</w:t>
      </w:r>
      <w:r w:rsidRPr="00462A90">
        <w:rPr>
          <w:rFonts w:ascii="Arial" w:hAnsi="Arial" w:cs="Arial"/>
        </w:rPr>
        <w:tab/>
      </w:r>
      <w:r w:rsidRPr="00462A90">
        <w:rPr>
          <w:rFonts w:ascii="Arial" w:hAnsi="Arial" w:cs="Arial"/>
          <w:spacing w:val="2"/>
        </w:rPr>
        <w:t>Solv</w:t>
      </w:r>
      <w:r w:rsidRPr="00462A90">
        <w:rPr>
          <w:rFonts w:ascii="Arial" w:hAnsi="Arial" w:cs="Arial"/>
        </w:rPr>
        <w:t>e</w:t>
      </w:r>
      <w:r w:rsidRPr="00462A90">
        <w:rPr>
          <w:rFonts w:ascii="Arial" w:hAnsi="Arial" w:cs="Arial"/>
          <w:spacing w:val="29"/>
        </w:rPr>
        <w:t xml:space="preserve"> the related numerical </w:t>
      </w:r>
      <w:r w:rsidRPr="00462A90">
        <w:rPr>
          <w:rFonts w:ascii="Arial" w:hAnsi="Arial" w:cs="Arial"/>
          <w:spacing w:val="2"/>
        </w:rPr>
        <w:t>problems</w:t>
      </w:r>
    </w:p>
    <w:p w:rsidR="0068420D" w:rsidRPr="00462A90" w:rsidRDefault="0068420D" w:rsidP="0068420D">
      <w:pPr>
        <w:widowControl w:val="0"/>
        <w:tabs>
          <w:tab w:val="left" w:pos="840"/>
        </w:tabs>
        <w:autoSpaceDE w:val="0"/>
        <w:autoSpaceDN w:val="0"/>
        <w:adjustRightInd w:val="0"/>
        <w:spacing w:after="0" w:line="240" w:lineRule="auto"/>
        <w:ind w:left="110" w:right="-20"/>
        <w:rPr>
          <w:rFonts w:ascii="Arial" w:hAnsi="Arial" w:cs="Arial"/>
          <w:b/>
          <w:bCs/>
          <w:spacing w:val="2"/>
          <w:position w:val="-1"/>
        </w:rPr>
      </w:pPr>
    </w:p>
    <w:p w:rsidR="0068420D" w:rsidRPr="00462A90" w:rsidRDefault="0068420D" w:rsidP="0068420D">
      <w:pPr>
        <w:widowControl w:val="0"/>
        <w:tabs>
          <w:tab w:val="left" w:pos="840"/>
        </w:tabs>
        <w:autoSpaceDE w:val="0"/>
        <w:autoSpaceDN w:val="0"/>
        <w:adjustRightInd w:val="0"/>
        <w:spacing w:after="0" w:line="240" w:lineRule="auto"/>
        <w:ind w:right="-20"/>
        <w:rPr>
          <w:rFonts w:ascii="Arial" w:hAnsi="Arial" w:cs="Arial"/>
          <w:b/>
          <w:bCs/>
          <w:spacing w:val="-7"/>
          <w:position w:val="-1"/>
        </w:rPr>
      </w:pPr>
      <w:r w:rsidRPr="00462A90">
        <w:rPr>
          <w:rFonts w:ascii="Arial" w:hAnsi="Arial" w:cs="Arial"/>
          <w:b/>
          <w:bCs/>
          <w:spacing w:val="2"/>
          <w:position w:val="-1"/>
        </w:rPr>
        <w:t>7.</w:t>
      </w:r>
      <w:r w:rsidRPr="00462A90">
        <w:rPr>
          <w:rFonts w:ascii="Arial" w:hAnsi="Arial" w:cs="Arial"/>
          <w:b/>
          <w:bCs/>
          <w:position w:val="-1"/>
        </w:rPr>
        <w:t>0</w:t>
      </w:r>
      <w:r w:rsidRPr="00462A90">
        <w:rPr>
          <w:rFonts w:ascii="Arial" w:hAnsi="Arial" w:cs="Arial"/>
          <w:b/>
          <w:bCs/>
          <w:position w:val="-1"/>
        </w:rPr>
        <w:tab/>
      </w:r>
      <w:r w:rsidRPr="00462A90">
        <w:rPr>
          <w:rFonts w:ascii="Arial" w:hAnsi="Arial" w:cs="Arial"/>
          <w:b/>
          <w:bCs/>
        </w:rPr>
        <w:t>Understand the concept of</w:t>
      </w:r>
      <w:r w:rsidRPr="00462A90">
        <w:rPr>
          <w:rFonts w:ascii="Arial" w:hAnsi="Arial" w:cs="Arial"/>
          <w:b/>
          <w:bCs/>
          <w:spacing w:val="-5"/>
        </w:rPr>
        <w:t xml:space="preserve"> Heat and thermodynamics </w:t>
      </w:r>
    </w:p>
    <w:p w:rsidR="0068420D" w:rsidRPr="00462A90" w:rsidRDefault="0068420D" w:rsidP="0068420D">
      <w:pPr>
        <w:widowControl w:val="0"/>
        <w:tabs>
          <w:tab w:val="left" w:pos="840"/>
        </w:tabs>
        <w:autoSpaceDE w:val="0"/>
        <w:autoSpaceDN w:val="0"/>
        <w:adjustRightInd w:val="0"/>
        <w:spacing w:after="0" w:line="240" w:lineRule="auto"/>
        <w:ind w:left="110" w:right="-20"/>
        <w:rPr>
          <w:rFonts w:ascii="Arial" w:hAnsi="Arial" w:cs="Arial"/>
        </w:rPr>
      </w:pPr>
      <w:r w:rsidRPr="00462A90">
        <w:rPr>
          <w:rFonts w:ascii="Arial" w:hAnsi="Arial" w:cs="Arial"/>
          <w:spacing w:val="2"/>
        </w:rPr>
        <w:tab/>
        <w:t>7.</w:t>
      </w:r>
      <w:r w:rsidRPr="00462A90">
        <w:rPr>
          <w:rFonts w:ascii="Arial" w:hAnsi="Arial" w:cs="Arial"/>
        </w:rPr>
        <w:t>1</w:t>
      </w:r>
      <w:r w:rsidRPr="00462A90">
        <w:rPr>
          <w:rFonts w:ascii="Arial" w:hAnsi="Arial" w:cs="Arial"/>
        </w:rPr>
        <w:tab/>
        <w:t>Explain the concept of expansion</w:t>
      </w:r>
      <w:r w:rsidRPr="00462A90">
        <w:rPr>
          <w:rFonts w:ascii="Arial" w:hAnsi="Arial" w:cs="Arial"/>
          <w:spacing w:val="20"/>
        </w:rPr>
        <w:t xml:space="preserve"> </w:t>
      </w:r>
      <w:r w:rsidRPr="00462A90">
        <w:rPr>
          <w:rFonts w:ascii="Arial" w:hAnsi="Arial" w:cs="Arial"/>
        </w:rPr>
        <w:t>of</w:t>
      </w:r>
      <w:r w:rsidRPr="00462A90">
        <w:rPr>
          <w:rFonts w:ascii="Arial" w:hAnsi="Arial" w:cs="Arial"/>
          <w:spacing w:val="20"/>
        </w:rPr>
        <w:t xml:space="preserve"> </w:t>
      </w:r>
      <w:r w:rsidRPr="00462A90">
        <w:rPr>
          <w:rFonts w:ascii="Arial" w:hAnsi="Arial" w:cs="Arial"/>
        </w:rPr>
        <w:t>gases</w:t>
      </w:r>
    </w:p>
    <w:p w:rsidR="0068420D" w:rsidRPr="00462A90" w:rsidRDefault="0068420D" w:rsidP="0068420D">
      <w:pPr>
        <w:widowControl w:val="0"/>
        <w:tabs>
          <w:tab w:val="left" w:pos="840"/>
        </w:tabs>
        <w:autoSpaceDE w:val="0"/>
        <w:autoSpaceDN w:val="0"/>
        <w:adjustRightInd w:val="0"/>
        <w:spacing w:after="0" w:line="240" w:lineRule="auto"/>
        <w:ind w:left="110" w:right="-20"/>
        <w:rPr>
          <w:rFonts w:ascii="Arial" w:hAnsi="Arial" w:cs="Arial"/>
        </w:rPr>
      </w:pPr>
      <w:r w:rsidRPr="00462A90">
        <w:rPr>
          <w:rFonts w:ascii="Arial" w:hAnsi="Arial" w:cs="Arial"/>
        </w:rPr>
        <w:tab/>
      </w:r>
      <w:r w:rsidRPr="00462A90">
        <w:rPr>
          <w:rFonts w:ascii="Arial" w:hAnsi="Arial" w:cs="Arial"/>
          <w:spacing w:val="2"/>
        </w:rPr>
        <w:t>7.</w:t>
      </w:r>
      <w:r w:rsidRPr="00462A90">
        <w:rPr>
          <w:rFonts w:ascii="Arial" w:hAnsi="Arial" w:cs="Arial"/>
        </w:rPr>
        <w:t>2</w:t>
      </w:r>
      <w:r w:rsidRPr="00462A90">
        <w:rPr>
          <w:rFonts w:ascii="Arial" w:hAnsi="Arial" w:cs="Arial"/>
        </w:rPr>
        <w:tab/>
        <w:t>Explain</w:t>
      </w:r>
      <w:r w:rsidRPr="00462A90">
        <w:rPr>
          <w:rFonts w:ascii="Arial" w:hAnsi="Arial" w:cs="Arial"/>
          <w:spacing w:val="13"/>
        </w:rPr>
        <w:t xml:space="preserve"> </w:t>
      </w:r>
      <w:r w:rsidRPr="00462A90">
        <w:rPr>
          <w:rFonts w:ascii="Arial" w:hAnsi="Arial" w:cs="Arial"/>
        </w:rPr>
        <w:t>Boyle’</w:t>
      </w:r>
      <w:r w:rsidRPr="00462A90">
        <w:rPr>
          <w:rFonts w:ascii="Arial" w:hAnsi="Arial" w:cs="Arial"/>
          <w:spacing w:val="6"/>
        </w:rPr>
        <w:t xml:space="preserve"> </w:t>
      </w:r>
      <w:r w:rsidRPr="00462A90">
        <w:rPr>
          <w:rFonts w:ascii="Arial" w:hAnsi="Arial" w:cs="Arial"/>
        </w:rPr>
        <w:t>s</w:t>
      </w:r>
      <w:r w:rsidRPr="00462A90">
        <w:rPr>
          <w:rFonts w:ascii="Arial" w:hAnsi="Arial" w:cs="Arial"/>
          <w:spacing w:val="6"/>
        </w:rPr>
        <w:t xml:space="preserve"> </w:t>
      </w:r>
      <w:r w:rsidRPr="00462A90">
        <w:rPr>
          <w:rFonts w:ascii="Arial" w:hAnsi="Arial" w:cs="Arial"/>
        </w:rPr>
        <w:t>law</w:t>
      </w:r>
    </w:p>
    <w:p w:rsidR="0068420D" w:rsidRPr="00462A90" w:rsidRDefault="0068420D" w:rsidP="0068420D">
      <w:pPr>
        <w:widowControl w:val="0"/>
        <w:tabs>
          <w:tab w:val="left" w:pos="840"/>
        </w:tabs>
        <w:autoSpaceDE w:val="0"/>
        <w:autoSpaceDN w:val="0"/>
        <w:adjustRightInd w:val="0"/>
        <w:spacing w:after="0" w:line="240" w:lineRule="auto"/>
        <w:ind w:left="110" w:right="-20"/>
        <w:rPr>
          <w:rFonts w:ascii="Arial" w:hAnsi="Arial" w:cs="Arial"/>
        </w:rPr>
      </w:pPr>
      <w:r w:rsidRPr="00462A90">
        <w:rPr>
          <w:rFonts w:ascii="Arial" w:hAnsi="Arial" w:cs="Arial"/>
        </w:rPr>
        <w:tab/>
      </w:r>
      <w:r w:rsidRPr="00462A90">
        <w:rPr>
          <w:rFonts w:ascii="Arial" w:hAnsi="Arial" w:cs="Arial"/>
          <w:spacing w:val="2"/>
        </w:rPr>
        <w:t>7.</w:t>
      </w:r>
      <w:r w:rsidRPr="00462A90">
        <w:rPr>
          <w:rFonts w:ascii="Arial" w:hAnsi="Arial" w:cs="Arial"/>
        </w:rPr>
        <w:t>3</w:t>
      </w:r>
      <w:r w:rsidRPr="00462A90">
        <w:rPr>
          <w:rFonts w:ascii="Arial" w:hAnsi="Arial" w:cs="Arial"/>
        </w:rPr>
        <w:tab/>
        <w:t>State</w:t>
      </w:r>
      <w:r w:rsidRPr="00462A90">
        <w:rPr>
          <w:rFonts w:ascii="Arial" w:hAnsi="Arial" w:cs="Arial"/>
          <w:spacing w:val="23"/>
        </w:rPr>
        <w:t xml:space="preserve"> </w:t>
      </w:r>
      <w:r w:rsidRPr="00462A90">
        <w:rPr>
          <w:rFonts w:ascii="Arial" w:hAnsi="Arial" w:cs="Arial"/>
        </w:rPr>
        <w:t>Charles</w:t>
      </w:r>
      <w:r w:rsidRPr="00462A90">
        <w:rPr>
          <w:rFonts w:ascii="Arial" w:hAnsi="Arial" w:cs="Arial"/>
          <w:spacing w:val="23"/>
        </w:rPr>
        <w:t xml:space="preserve"> </w:t>
      </w:r>
      <w:r w:rsidRPr="00462A90">
        <w:rPr>
          <w:rFonts w:ascii="Arial" w:hAnsi="Arial" w:cs="Arial"/>
        </w:rPr>
        <w:t>law in terms of absolute temperature</w:t>
      </w:r>
    </w:p>
    <w:p w:rsidR="0068420D" w:rsidRPr="00462A90" w:rsidRDefault="0068420D" w:rsidP="0068420D">
      <w:pPr>
        <w:widowControl w:val="0"/>
        <w:tabs>
          <w:tab w:val="left" w:pos="840"/>
        </w:tabs>
        <w:autoSpaceDE w:val="0"/>
        <w:autoSpaceDN w:val="0"/>
        <w:adjustRightInd w:val="0"/>
        <w:spacing w:after="0" w:line="240" w:lineRule="auto"/>
        <w:ind w:left="110" w:right="-20"/>
        <w:rPr>
          <w:rFonts w:ascii="Arial" w:hAnsi="Arial" w:cs="Arial"/>
        </w:rPr>
      </w:pPr>
      <w:r w:rsidRPr="00462A90">
        <w:rPr>
          <w:rFonts w:ascii="Arial" w:hAnsi="Arial" w:cs="Arial"/>
        </w:rPr>
        <w:tab/>
        <w:t>7.4</w:t>
      </w:r>
      <w:r w:rsidRPr="00462A90">
        <w:rPr>
          <w:rFonts w:ascii="Arial" w:hAnsi="Arial" w:cs="Arial"/>
        </w:rPr>
        <w:tab/>
        <w:t>Define absolute zero temperature</w:t>
      </w:r>
    </w:p>
    <w:p w:rsidR="0068420D" w:rsidRPr="00462A90" w:rsidRDefault="0068420D" w:rsidP="0068420D">
      <w:pPr>
        <w:widowControl w:val="0"/>
        <w:tabs>
          <w:tab w:val="left" w:pos="840"/>
        </w:tabs>
        <w:autoSpaceDE w:val="0"/>
        <w:autoSpaceDN w:val="0"/>
        <w:adjustRightInd w:val="0"/>
        <w:spacing w:after="0" w:line="240" w:lineRule="auto"/>
        <w:ind w:left="110" w:right="-20"/>
        <w:rPr>
          <w:rFonts w:ascii="Arial" w:hAnsi="Arial" w:cs="Arial"/>
        </w:rPr>
      </w:pPr>
      <w:r w:rsidRPr="00462A90">
        <w:rPr>
          <w:rFonts w:ascii="Arial" w:hAnsi="Arial" w:cs="Arial"/>
        </w:rPr>
        <w:tab/>
        <w:t>7.5</w:t>
      </w:r>
      <w:r w:rsidRPr="00462A90">
        <w:rPr>
          <w:rFonts w:ascii="Arial" w:hAnsi="Arial" w:cs="Arial"/>
        </w:rPr>
        <w:tab/>
        <w:t>Explain</w:t>
      </w:r>
      <w:r w:rsidRPr="00462A90">
        <w:rPr>
          <w:rFonts w:ascii="Arial" w:hAnsi="Arial" w:cs="Arial"/>
          <w:spacing w:val="24"/>
        </w:rPr>
        <w:t xml:space="preserve"> </w:t>
      </w:r>
      <w:r w:rsidRPr="00462A90">
        <w:rPr>
          <w:rFonts w:ascii="Arial" w:hAnsi="Arial" w:cs="Arial"/>
        </w:rPr>
        <w:t>absolute</w:t>
      </w:r>
      <w:r w:rsidRPr="00462A90">
        <w:rPr>
          <w:rFonts w:ascii="Arial" w:hAnsi="Arial" w:cs="Arial"/>
          <w:spacing w:val="24"/>
        </w:rPr>
        <w:t xml:space="preserve"> </w:t>
      </w:r>
      <w:r w:rsidRPr="00462A90">
        <w:rPr>
          <w:rFonts w:ascii="Arial" w:hAnsi="Arial" w:cs="Arial"/>
        </w:rPr>
        <w:t>scale</w:t>
      </w:r>
      <w:r w:rsidRPr="00462A90">
        <w:rPr>
          <w:rFonts w:ascii="Arial" w:hAnsi="Arial" w:cs="Arial"/>
          <w:spacing w:val="24"/>
        </w:rPr>
        <w:t xml:space="preserve"> </w:t>
      </w:r>
      <w:r w:rsidRPr="00462A90">
        <w:rPr>
          <w:rFonts w:ascii="Arial" w:hAnsi="Arial" w:cs="Arial"/>
        </w:rPr>
        <w:t>of</w:t>
      </w:r>
      <w:r w:rsidRPr="00462A90">
        <w:rPr>
          <w:rFonts w:ascii="Arial" w:hAnsi="Arial" w:cs="Arial"/>
          <w:spacing w:val="24"/>
        </w:rPr>
        <w:t xml:space="preserve"> </w:t>
      </w:r>
      <w:r w:rsidRPr="00462A90">
        <w:rPr>
          <w:rFonts w:ascii="Arial" w:hAnsi="Arial" w:cs="Arial"/>
        </w:rPr>
        <w:t>temperature</w:t>
      </w:r>
    </w:p>
    <w:p w:rsidR="0068420D" w:rsidRPr="00462A90" w:rsidRDefault="0068420D" w:rsidP="0068420D">
      <w:pPr>
        <w:widowControl w:val="0"/>
        <w:tabs>
          <w:tab w:val="left" w:pos="840"/>
        </w:tabs>
        <w:autoSpaceDE w:val="0"/>
        <w:autoSpaceDN w:val="0"/>
        <w:adjustRightInd w:val="0"/>
        <w:spacing w:after="0" w:line="240" w:lineRule="auto"/>
        <w:ind w:left="110" w:right="-20"/>
        <w:rPr>
          <w:rFonts w:ascii="Arial" w:hAnsi="Arial" w:cs="Arial"/>
        </w:rPr>
      </w:pPr>
      <w:r w:rsidRPr="00462A90">
        <w:rPr>
          <w:rFonts w:ascii="Arial" w:hAnsi="Arial" w:cs="Arial"/>
        </w:rPr>
        <w:tab/>
        <w:t>7.6</w:t>
      </w:r>
      <w:r w:rsidRPr="00462A90">
        <w:rPr>
          <w:rFonts w:ascii="Arial" w:hAnsi="Arial" w:cs="Arial"/>
        </w:rPr>
        <w:tab/>
        <w:t>Define ideal gas</w:t>
      </w:r>
    </w:p>
    <w:p w:rsidR="0068420D" w:rsidRPr="00462A90" w:rsidRDefault="0068420D" w:rsidP="0068420D">
      <w:pPr>
        <w:widowControl w:val="0"/>
        <w:tabs>
          <w:tab w:val="left" w:pos="840"/>
        </w:tabs>
        <w:autoSpaceDE w:val="0"/>
        <w:autoSpaceDN w:val="0"/>
        <w:adjustRightInd w:val="0"/>
        <w:spacing w:after="0" w:line="240" w:lineRule="auto"/>
        <w:ind w:left="110" w:right="-20"/>
        <w:rPr>
          <w:rFonts w:ascii="Arial" w:hAnsi="Arial" w:cs="Arial"/>
        </w:rPr>
      </w:pPr>
      <w:r w:rsidRPr="00462A90">
        <w:rPr>
          <w:rFonts w:ascii="Arial" w:hAnsi="Arial" w:cs="Arial"/>
        </w:rPr>
        <w:tab/>
      </w:r>
      <w:r w:rsidRPr="00462A90">
        <w:rPr>
          <w:rFonts w:ascii="Arial" w:hAnsi="Arial" w:cs="Arial"/>
          <w:spacing w:val="2"/>
        </w:rPr>
        <w:t>7.</w:t>
      </w:r>
      <w:r w:rsidRPr="00462A90">
        <w:rPr>
          <w:rFonts w:ascii="Arial" w:hAnsi="Arial" w:cs="Arial"/>
        </w:rPr>
        <w:t>7</w:t>
      </w:r>
      <w:r w:rsidRPr="00462A90">
        <w:rPr>
          <w:rFonts w:ascii="Arial" w:hAnsi="Arial" w:cs="Arial"/>
        </w:rPr>
        <w:tab/>
        <w:t>Derive</w:t>
      </w:r>
      <w:r w:rsidRPr="00462A90">
        <w:rPr>
          <w:rFonts w:ascii="Arial" w:hAnsi="Arial" w:cs="Arial"/>
          <w:spacing w:val="24"/>
        </w:rPr>
        <w:t xml:space="preserve"> </w:t>
      </w:r>
      <w:r w:rsidRPr="00462A90">
        <w:rPr>
          <w:rFonts w:ascii="Arial" w:hAnsi="Arial" w:cs="Arial"/>
        </w:rPr>
        <w:t>ideal</w:t>
      </w:r>
      <w:r w:rsidRPr="00462A90">
        <w:rPr>
          <w:rFonts w:ascii="Arial" w:hAnsi="Arial" w:cs="Arial"/>
          <w:spacing w:val="24"/>
        </w:rPr>
        <w:t xml:space="preserve"> </w:t>
      </w:r>
      <w:r w:rsidRPr="00462A90">
        <w:rPr>
          <w:rFonts w:ascii="Arial" w:hAnsi="Arial" w:cs="Arial"/>
        </w:rPr>
        <w:t>gas</w:t>
      </w:r>
      <w:r w:rsidRPr="00462A90">
        <w:rPr>
          <w:rFonts w:ascii="Arial" w:hAnsi="Arial" w:cs="Arial"/>
          <w:spacing w:val="24"/>
        </w:rPr>
        <w:t xml:space="preserve"> </w:t>
      </w:r>
      <w:r w:rsidRPr="00462A90">
        <w:rPr>
          <w:rFonts w:ascii="Arial" w:hAnsi="Arial" w:cs="Arial"/>
        </w:rPr>
        <w:t>equation</w:t>
      </w:r>
    </w:p>
    <w:p w:rsidR="0068420D" w:rsidRPr="00462A90" w:rsidRDefault="0068420D" w:rsidP="0068420D">
      <w:pPr>
        <w:widowControl w:val="0"/>
        <w:tabs>
          <w:tab w:val="left" w:pos="840"/>
        </w:tabs>
        <w:autoSpaceDE w:val="0"/>
        <w:autoSpaceDN w:val="0"/>
        <w:adjustRightInd w:val="0"/>
        <w:spacing w:after="0" w:line="240" w:lineRule="auto"/>
        <w:ind w:left="110" w:right="-20"/>
        <w:rPr>
          <w:rFonts w:ascii="Arial" w:hAnsi="Arial" w:cs="Arial"/>
        </w:rPr>
      </w:pPr>
      <w:r w:rsidRPr="00462A90">
        <w:rPr>
          <w:rFonts w:ascii="Arial" w:hAnsi="Arial" w:cs="Arial"/>
        </w:rPr>
        <w:tab/>
      </w:r>
      <w:r w:rsidRPr="00462A90">
        <w:rPr>
          <w:rFonts w:ascii="Arial" w:hAnsi="Arial" w:cs="Arial"/>
          <w:spacing w:val="2"/>
        </w:rPr>
        <w:t>7.</w:t>
      </w:r>
      <w:r w:rsidRPr="00462A90">
        <w:rPr>
          <w:rFonts w:ascii="Arial" w:hAnsi="Arial" w:cs="Arial"/>
        </w:rPr>
        <w:t>8</w:t>
      </w:r>
      <w:r w:rsidRPr="00462A90">
        <w:rPr>
          <w:rFonts w:ascii="Arial" w:hAnsi="Arial" w:cs="Arial"/>
        </w:rPr>
        <w:tab/>
        <w:t>Define</w:t>
      </w:r>
      <w:r w:rsidRPr="00462A90">
        <w:rPr>
          <w:rFonts w:ascii="Arial" w:hAnsi="Arial" w:cs="Arial"/>
          <w:spacing w:val="23"/>
        </w:rPr>
        <w:t xml:space="preserve"> </w:t>
      </w:r>
      <w:r w:rsidRPr="00462A90">
        <w:rPr>
          <w:rFonts w:ascii="Arial" w:hAnsi="Arial" w:cs="Arial"/>
        </w:rPr>
        <w:t>gas</w:t>
      </w:r>
      <w:r w:rsidRPr="00462A90">
        <w:rPr>
          <w:rFonts w:ascii="Arial" w:hAnsi="Arial" w:cs="Arial"/>
          <w:spacing w:val="23"/>
        </w:rPr>
        <w:t xml:space="preserve"> </w:t>
      </w:r>
      <w:r w:rsidRPr="00462A90">
        <w:rPr>
          <w:rFonts w:ascii="Arial" w:hAnsi="Arial" w:cs="Arial"/>
        </w:rPr>
        <w:t>constant</w:t>
      </w:r>
      <w:r w:rsidRPr="00462A90">
        <w:rPr>
          <w:rFonts w:ascii="Arial" w:hAnsi="Arial" w:cs="Arial"/>
          <w:spacing w:val="23"/>
        </w:rPr>
        <w:t xml:space="preserve"> </w:t>
      </w:r>
      <w:r w:rsidRPr="00462A90">
        <w:rPr>
          <w:rFonts w:ascii="Arial" w:hAnsi="Arial" w:cs="Arial"/>
        </w:rPr>
        <w:t>and</w:t>
      </w:r>
      <w:r w:rsidRPr="00462A90">
        <w:rPr>
          <w:rFonts w:ascii="Arial" w:hAnsi="Arial" w:cs="Arial"/>
          <w:spacing w:val="23"/>
        </w:rPr>
        <w:t xml:space="preserve"> </w:t>
      </w:r>
      <w:r w:rsidRPr="00462A90">
        <w:rPr>
          <w:rFonts w:ascii="Arial" w:hAnsi="Arial" w:cs="Arial"/>
        </w:rPr>
        <w:t>Universal</w:t>
      </w:r>
      <w:r w:rsidRPr="00462A90">
        <w:rPr>
          <w:rFonts w:ascii="Arial" w:hAnsi="Arial" w:cs="Arial"/>
          <w:spacing w:val="23"/>
        </w:rPr>
        <w:t xml:space="preserve"> </w:t>
      </w:r>
      <w:r w:rsidRPr="00462A90">
        <w:rPr>
          <w:rFonts w:ascii="Arial" w:hAnsi="Arial" w:cs="Arial"/>
        </w:rPr>
        <w:t>gas</w:t>
      </w:r>
      <w:r w:rsidRPr="00462A90">
        <w:rPr>
          <w:rFonts w:ascii="Arial" w:hAnsi="Arial" w:cs="Arial"/>
          <w:spacing w:val="23"/>
        </w:rPr>
        <w:t xml:space="preserve"> </w:t>
      </w:r>
      <w:r w:rsidRPr="00462A90">
        <w:rPr>
          <w:rFonts w:ascii="Arial" w:hAnsi="Arial" w:cs="Arial"/>
        </w:rPr>
        <w:t>constant</w:t>
      </w:r>
    </w:p>
    <w:p w:rsidR="0068420D" w:rsidRPr="00462A90" w:rsidRDefault="0068420D" w:rsidP="0068420D">
      <w:pPr>
        <w:widowControl w:val="0"/>
        <w:tabs>
          <w:tab w:val="left" w:pos="840"/>
        </w:tabs>
        <w:autoSpaceDE w:val="0"/>
        <w:autoSpaceDN w:val="0"/>
        <w:adjustRightInd w:val="0"/>
        <w:spacing w:after="0" w:line="240" w:lineRule="auto"/>
        <w:ind w:left="110" w:right="-20"/>
        <w:rPr>
          <w:rFonts w:ascii="Arial" w:hAnsi="Arial" w:cs="Arial"/>
        </w:rPr>
      </w:pPr>
      <w:r w:rsidRPr="00462A90">
        <w:rPr>
          <w:rFonts w:ascii="Arial" w:hAnsi="Arial" w:cs="Arial"/>
        </w:rPr>
        <w:tab/>
      </w:r>
      <w:r w:rsidRPr="00462A90">
        <w:rPr>
          <w:rFonts w:ascii="Arial" w:hAnsi="Arial" w:cs="Arial"/>
          <w:spacing w:val="2"/>
        </w:rPr>
        <w:t>7.</w:t>
      </w:r>
      <w:r w:rsidRPr="00462A90">
        <w:rPr>
          <w:rFonts w:ascii="Arial" w:hAnsi="Arial" w:cs="Arial"/>
        </w:rPr>
        <w:t>9</w:t>
      </w:r>
      <w:r w:rsidRPr="00462A90">
        <w:rPr>
          <w:rFonts w:ascii="Arial" w:hAnsi="Arial" w:cs="Arial"/>
        </w:rPr>
        <w:tab/>
        <w:t>Explain</w:t>
      </w:r>
      <w:r w:rsidRPr="00462A90">
        <w:rPr>
          <w:rFonts w:ascii="Arial" w:hAnsi="Arial" w:cs="Arial"/>
          <w:spacing w:val="18"/>
        </w:rPr>
        <w:t xml:space="preserve"> </w:t>
      </w:r>
      <w:r w:rsidRPr="00462A90">
        <w:rPr>
          <w:rFonts w:ascii="Arial" w:hAnsi="Arial" w:cs="Arial"/>
        </w:rPr>
        <w:t>why</w:t>
      </w:r>
      <w:r w:rsidRPr="00462A90">
        <w:rPr>
          <w:rFonts w:ascii="Arial" w:hAnsi="Arial" w:cs="Arial"/>
          <w:spacing w:val="18"/>
        </w:rPr>
        <w:t xml:space="preserve"> </w:t>
      </w:r>
      <w:r w:rsidRPr="00462A90">
        <w:rPr>
          <w:rFonts w:ascii="Arial" w:hAnsi="Arial" w:cs="Arial"/>
        </w:rPr>
        <w:t>universal</w:t>
      </w:r>
      <w:r w:rsidRPr="00462A90">
        <w:rPr>
          <w:rFonts w:ascii="Arial" w:hAnsi="Arial" w:cs="Arial"/>
          <w:spacing w:val="18"/>
        </w:rPr>
        <w:t xml:space="preserve"> </w:t>
      </w:r>
      <w:r w:rsidRPr="00462A90">
        <w:rPr>
          <w:rFonts w:ascii="Arial" w:hAnsi="Arial" w:cs="Arial"/>
        </w:rPr>
        <w:t>gas</w:t>
      </w:r>
      <w:r w:rsidRPr="00462A90">
        <w:rPr>
          <w:rFonts w:ascii="Arial" w:hAnsi="Arial" w:cs="Arial"/>
          <w:spacing w:val="18"/>
        </w:rPr>
        <w:t xml:space="preserve"> </w:t>
      </w:r>
      <w:r w:rsidRPr="00462A90">
        <w:rPr>
          <w:rFonts w:ascii="Arial" w:hAnsi="Arial" w:cs="Arial"/>
        </w:rPr>
        <w:t>constant</w:t>
      </w:r>
      <w:r w:rsidRPr="00462A90">
        <w:rPr>
          <w:rFonts w:ascii="Arial" w:hAnsi="Arial" w:cs="Arial"/>
          <w:spacing w:val="18"/>
        </w:rPr>
        <w:t xml:space="preserve"> </w:t>
      </w:r>
      <w:r w:rsidRPr="00462A90">
        <w:rPr>
          <w:rFonts w:ascii="Arial" w:hAnsi="Arial" w:cs="Arial"/>
        </w:rPr>
        <w:t>is</w:t>
      </w:r>
      <w:r w:rsidRPr="00462A90">
        <w:rPr>
          <w:rFonts w:ascii="Arial" w:hAnsi="Arial" w:cs="Arial"/>
          <w:spacing w:val="18"/>
        </w:rPr>
        <w:t xml:space="preserve"> </w:t>
      </w:r>
      <w:r w:rsidRPr="00462A90">
        <w:rPr>
          <w:rFonts w:ascii="Arial" w:hAnsi="Arial" w:cs="Arial"/>
        </w:rPr>
        <w:t>same</w:t>
      </w:r>
      <w:r w:rsidRPr="00462A90">
        <w:rPr>
          <w:rFonts w:ascii="Arial" w:hAnsi="Arial" w:cs="Arial"/>
          <w:spacing w:val="18"/>
        </w:rPr>
        <w:t xml:space="preserve"> </w:t>
      </w:r>
      <w:r w:rsidRPr="00462A90">
        <w:rPr>
          <w:rFonts w:ascii="Arial" w:hAnsi="Arial" w:cs="Arial"/>
        </w:rPr>
        <w:t>for</w:t>
      </w:r>
      <w:r w:rsidRPr="00462A90">
        <w:rPr>
          <w:rFonts w:ascii="Arial" w:hAnsi="Arial" w:cs="Arial"/>
          <w:spacing w:val="18"/>
        </w:rPr>
        <w:t xml:space="preserve"> </w:t>
      </w:r>
      <w:r w:rsidRPr="00462A90">
        <w:rPr>
          <w:rFonts w:ascii="Arial" w:hAnsi="Arial" w:cs="Arial"/>
        </w:rPr>
        <w:t>all</w:t>
      </w:r>
      <w:r w:rsidRPr="00462A90">
        <w:rPr>
          <w:rFonts w:ascii="Arial" w:hAnsi="Arial" w:cs="Arial"/>
          <w:spacing w:val="18"/>
        </w:rPr>
        <w:t xml:space="preserve"> </w:t>
      </w:r>
      <w:r w:rsidRPr="00462A90">
        <w:rPr>
          <w:rFonts w:ascii="Arial" w:hAnsi="Arial" w:cs="Arial"/>
        </w:rPr>
        <w:t>gases</w:t>
      </w:r>
    </w:p>
    <w:p w:rsidR="0068420D" w:rsidRPr="00462A90" w:rsidRDefault="0068420D" w:rsidP="0068420D">
      <w:pPr>
        <w:widowControl w:val="0"/>
        <w:tabs>
          <w:tab w:val="left" w:pos="840"/>
        </w:tabs>
        <w:autoSpaceDE w:val="0"/>
        <w:autoSpaceDN w:val="0"/>
        <w:adjustRightInd w:val="0"/>
        <w:spacing w:after="0" w:line="240" w:lineRule="auto"/>
        <w:ind w:left="110" w:right="-20"/>
        <w:rPr>
          <w:rFonts w:ascii="Arial" w:hAnsi="Arial" w:cs="Arial"/>
          <w:spacing w:val="6"/>
        </w:rPr>
      </w:pPr>
      <w:r w:rsidRPr="00462A90">
        <w:rPr>
          <w:rFonts w:ascii="Arial" w:hAnsi="Arial" w:cs="Arial"/>
        </w:rPr>
        <w:tab/>
        <w:t xml:space="preserve">7.10 </w:t>
      </w:r>
      <w:r w:rsidRPr="00462A90">
        <w:rPr>
          <w:rFonts w:ascii="Arial" w:hAnsi="Arial" w:cs="Arial"/>
        </w:rPr>
        <w:tab/>
        <w:t>State</w:t>
      </w:r>
      <w:r w:rsidRPr="00462A90">
        <w:rPr>
          <w:rFonts w:ascii="Arial" w:hAnsi="Arial" w:cs="Arial"/>
          <w:spacing w:val="6"/>
        </w:rPr>
        <w:t xml:space="preserve"> </w:t>
      </w:r>
      <w:r w:rsidRPr="00462A90">
        <w:rPr>
          <w:rFonts w:ascii="Arial" w:hAnsi="Arial" w:cs="Arial"/>
        </w:rPr>
        <w:t>SI</w:t>
      </w:r>
      <w:r w:rsidRPr="00462A90">
        <w:rPr>
          <w:rFonts w:ascii="Arial" w:hAnsi="Arial" w:cs="Arial"/>
          <w:spacing w:val="6"/>
        </w:rPr>
        <w:t xml:space="preserve"> </w:t>
      </w:r>
      <w:r w:rsidRPr="00462A90">
        <w:rPr>
          <w:rFonts w:ascii="Arial" w:hAnsi="Arial" w:cs="Arial"/>
        </w:rPr>
        <w:t>unit</w:t>
      </w:r>
      <w:r w:rsidRPr="00462A90">
        <w:rPr>
          <w:rFonts w:ascii="Arial" w:hAnsi="Arial" w:cs="Arial"/>
          <w:spacing w:val="6"/>
        </w:rPr>
        <w:t xml:space="preserve"> </w:t>
      </w:r>
      <w:r w:rsidRPr="00462A90">
        <w:rPr>
          <w:rFonts w:ascii="Arial" w:hAnsi="Arial" w:cs="Arial"/>
        </w:rPr>
        <w:t>of</w:t>
      </w:r>
      <w:r w:rsidRPr="00462A90">
        <w:rPr>
          <w:rFonts w:ascii="Arial" w:hAnsi="Arial" w:cs="Arial"/>
          <w:spacing w:val="6"/>
        </w:rPr>
        <w:t xml:space="preserve"> </w:t>
      </w:r>
      <w:r w:rsidRPr="00462A90">
        <w:rPr>
          <w:rFonts w:ascii="Arial" w:hAnsi="Arial" w:cs="Arial"/>
        </w:rPr>
        <w:t>universal</w:t>
      </w:r>
      <w:r w:rsidRPr="00462A90">
        <w:rPr>
          <w:rFonts w:ascii="Arial" w:hAnsi="Arial" w:cs="Arial"/>
          <w:spacing w:val="6"/>
        </w:rPr>
        <w:t xml:space="preserve"> </w:t>
      </w:r>
      <w:r w:rsidRPr="00462A90">
        <w:rPr>
          <w:rFonts w:ascii="Arial" w:hAnsi="Arial" w:cs="Arial"/>
        </w:rPr>
        <w:t>gas</w:t>
      </w:r>
      <w:r w:rsidRPr="00462A90">
        <w:rPr>
          <w:rFonts w:ascii="Arial" w:hAnsi="Arial" w:cs="Arial"/>
          <w:spacing w:val="6"/>
        </w:rPr>
        <w:t xml:space="preserve"> </w:t>
      </w:r>
      <w:r w:rsidRPr="00462A90">
        <w:rPr>
          <w:rFonts w:ascii="Arial" w:hAnsi="Arial" w:cs="Arial"/>
        </w:rPr>
        <w:t>constant</w:t>
      </w:r>
    </w:p>
    <w:p w:rsidR="0068420D" w:rsidRPr="00462A90" w:rsidRDefault="0068420D" w:rsidP="0068420D">
      <w:pPr>
        <w:widowControl w:val="0"/>
        <w:tabs>
          <w:tab w:val="left" w:pos="840"/>
        </w:tabs>
        <w:autoSpaceDE w:val="0"/>
        <w:autoSpaceDN w:val="0"/>
        <w:adjustRightInd w:val="0"/>
        <w:spacing w:after="0" w:line="240" w:lineRule="auto"/>
        <w:ind w:left="110" w:right="-20"/>
        <w:rPr>
          <w:rFonts w:ascii="Arial" w:hAnsi="Arial" w:cs="Arial"/>
        </w:rPr>
      </w:pPr>
      <w:r w:rsidRPr="00462A90">
        <w:rPr>
          <w:rFonts w:ascii="Arial" w:hAnsi="Arial" w:cs="Arial"/>
          <w:spacing w:val="6"/>
        </w:rPr>
        <w:tab/>
        <w:t>7.11</w:t>
      </w:r>
      <w:r w:rsidRPr="00462A90">
        <w:rPr>
          <w:rFonts w:ascii="Arial" w:hAnsi="Arial" w:cs="Arial"/>
          <w:spacing w:val="6"/>
        </w:rPr>
        <w:tab/>
        <w:t xml:space="preserve">Calculate the </w:t>
      </w:r>
      <w:r w:rsidRPr="00462A90">
        <w:rPr>
          <w:rFonts w:ascii="Arial" w:hAnsi="Arial" w:cs="Arial"/>
        </w:rPr>
        <w:t>value</w:t>
      </w:r>
      <w:r w:rsidRPr="00462A90">
        <w:rPr>
          <w:rFonts w:ascii="Arial" w:hAnsi="Arial" w:cs="Arial"/>
          <w:spacing w:val="6"/>
        </w:rPr>
        <w:t xml:space="preserve"> </w:t>
      </w:r>
      <w:r w:rsidRPr="00462A90">
        <w:rPr>
          <w:rFonts w:ascii="Arial" w:hAnsi="Arial" w:cs="Arial"/>
        </w:rPr>
        <w:t>of</w:t>
      </w:r>
      <w:r w:rsidRPr="00462A90">
        <w:rPr>
          <w:rFonts w:ascii="Arial" w:hAnsi="Arial" w:cs="Arial"/>
          <w:spacing w:val="6"/>
        </w:rPr>
        <w:t xml:space="preserve"> </w:t>
      </w:r>
      <w:r w:rsidRPr="00462A90">
        <w:rPr>
          <w:rFonts w:ascii="Arial" w:hAnsi="Arial" w:cs="Arial"/>
        </w:rPr>
        <w:t>universal</w:t>
      </w:r>
      <w:r w:rsidRPr="00462A90">
        <w:rPr>
          <w:rFonts w:ascii="Arial" w:hAnsi="Arial" w:cs="Arial"/>
          <w:spacing w:val="6"/>
        </w:rPr>
        <w:t xml:space="preserve"> </w:t>
      </w:r>
      <w:r w:rsidRPr="00462A90">
        <w:rPr>
          <w:rFonts w:ascii="Arial" w:hAnsi="Arial" w:cs="Arial"/>
        </w:rPr>
        <w:t>gas</w:t>
      </w:r>
      <w:r w:rsidRPr="00462A90">
        <w:rPr>
          <w:rFonts w:ascii="Arial" w:hAnsi="Arial" w:cs="Arial"/>
          <w:spacing w:val="6"/>
        </w:rPr>
        <w:t xml:space="preserve"> </w:t>
      </w:r>
      <w:r w:rsidRPr="00462A90">
        <w:rPr>
          <w:rFonts w:ascii="Arial" w:hAnsi="Arial" w:cs="Arial"/>
        </w:rPr>
        <w:t>constant</w:t>
      </w:r>
    </w:p>
    <w:p w:rsidR="0068420D" w:rsidRPr="00462A90" w:rsidRDefault="0068420D" w:rsidP="0068420D">
      <w:pPr>
        <w:widowControl w:val="0"/>
        <w:tabs>
          <w:tab w:val="left" w:pos="840"/>
        </w:tabs>
        <w:autoSpaceDE w:val="0"/>
        <w:autoSpaceDN w:val="0"/>
        <w:adjustRightInd w:val="0"/>
        <w:spacing w:after="0" w:line="240" w:lineRule="auto"/>
        <w:ind w:left="110" w:right="-20"/>
        <w:rPr>
          <w:rFonts w:ascii="Arial" w:hAnsi="Arial" w:cs="Arial"/>
        </w:rPr>
      </w:pPr>
      <w:r w:rsidRPr="00462A90">
        <w:rPr>
          <w:rFonts w:ascii="Arial" w:hAnsi="Arial" w:cs="Arial"/>
        </w:rPr>
        <w:tab/>
      </w:r>
      <w:r w:rsidRPr="00462A90">
        <w:rPr>
          <w:rFonts w:ascii="Arial" w:hAnsi="Arial" w:cs="Arial"/>
          <w:spacing w:val="3"/>
        </w:rPr>
        <w:t>7.1</w:t>
      </w:r>
      <w:r w:rsidRPr="00462A90">
        <w:rPr>
          <w:rFonts w:ascii="Arial" w:hAnsi="Arial" w:cs="Arial"/>
        </w:rPr>
        <w:t>2</w:t>
      </w:r>
      <w:r w:rsidRPr="00462A90">
        <w:rPr>
          <w:rFonts w:ascii="Arial" w:hAnsi="Arial" w:cs="Arial"/>
        </w:rPr>
        <w:tab/>
        <w:t>State</w:t>
      </w:r>
      <w:r w:rsidRPr="00462A90">
        <w:rPr>
          <w:rFonts w:ascii="Arial" w:hAnsi="Arial" w:cs="Arial"/>
          <w:spacing w:val="9"/>
        </w:rPr>
        <w:t xml:space="preserve"> </w:t>
      </w:r>
      <w:r w:rsidRPr="00462A90">
        <w:rPr>
          <w:rFonts w:ascii="Arial" w:hAnsi="Arial" w:cs="Arial"/>
        </w:rPr>
        <w:t>the</w:t>
      </w:r>
      <w:r w:rsidRPr="00462A90">
        <w:rPr>
          <w:rFonts w:ascii="Arial" w:hAnsi="Arial" w:cs="Arial"/>
          <w:spacing w:val="9"/>
        </w:rPr>
        <w:t xml:space="preserve"> </w:t>
      </w:r>
      <w:r w:rsidRPr="00462A90">
        <w:rPr>
          <w:rFonts w:ascii="Arial" w:hAnsi="Arial" w:cs="Arial"/>
        </w:rPr>
        <w:t>gas</w:t>
      </w:r>
      <w:r w:rsidRPr="00462A90">
        <w:rPr>
          <w:rFonts w:ascii="Arial" w:hAnsi="Arial" w:cs="Arial"/>
          <w:spacing w:val="9"/>
        </w:rPr>
        <w:t xml:space="preserve"> </w:t>
      </w:r>
      <w:r w:rsidRPr="00462A90">
        <w:rPr>
          <w:rFonts w:ascii="Arial" w:hAnsi="Arial" w:cs="Arial"/>
        </w:rPr>
        <w:t>equation</w:t>
      </w:r>
      <w:r w:rsidRPr="00462A90">
        <w:rPr>
          <w:rFonts w:ascii="Arial" w:hAnsi="Arial" w:cs="Arial"/>
          <w:spacing w:val="9"/>
        </w:rPr>
        <w:t xml:space="preserve"> </w:t>
      </w:r>
      <w:r w:rsidRPr="00462A90">
        <w:rPr>
          <w:rFonts w:ascii="Arial" w:hAnsi="Arial" w:cs="Arial"/>
        </w:rPr>
        <w:t>in</w:t>
      </w:r>
      <w:r w:rsidRPr="00462A90">
        <w:rPr>
          <w:rFonts w:ascii="Arial" w:hAnsi="Arial" w:cs="Arial"/>
          <w:spacing w:val="9"/>
        </w:rPr>
        <w:t xml:space="preserve"> </w:t>
      </w:r>
      <w:r w:rsidRPr="00462A90">
        <w:rPr>
          <w:rFonts w:ascii="Arial" w:hAnsi="Arial" w:cs="Arial"/>
        </w:rPr>
        <w:t>terms</w:t>
      </w:r>
      <w:r w:rsidRPr="00462A90">
        <w:rPr>
          <w:rFonts w:ascii="Arial" w:hAnsi="Arial" w:cs="Arial"/>
          <w:spacing w:val="9"/>
        </w:rPr>
        <w:t xml:space="preserve"> </w:t>
      </w:r>
      <w:r w:rsidRPr="00462A90">
        <w:rPr>
          <w:rFonts w:ascii="Arial" w:hAnsi="Arial" w:cs="Arial"/>
        </w:rPr>
        <w:t>of</w:t>
      </w:r>
      <w:r w:rsidRPr="00462A90">
        <w:rPr>
          <w:rFonts w:ascii="Arial" w:hAnsi="Arial" w:cs="Arial"/>
          <w:spacing w:val="9"/>
        </w:rPr>
        <w:t xml:space="preserve"> </w:t>
      </w:r>
      <w:r w:rsidRPr="00462A90">
        <w:rPr>
          <w:rFonts w:ascii="Arial" w:hAnsi="Arial" w:cs="Arial"/>
        </w:rPr>
        <w:t>density</w:t>
      </w:r>
    </w:p>
    <w:p w:rsidR="0068420D" w:rsidRPr="00462A90" w:rsidRDefault="0068420D" w:rsidP="0068420D">
      <w:pPr>
        <w:widowControl w:val="0"/>
        <w:tabs>
          <w:tab w:val="left" w:pos="840"/>
        </w:tabs>
        <w:autoSpaceDE w:val="0"/>
        <w:autoSpaceDN w:val="0"/>
        <w:adjustRightInd w:val="0"/>
        <w:spacing w:after="0" w:line="240" w:lineRule="auto"/>
        <w:ind w:left="110" w:right="-20"/>
        <w:rPr>
          <w:rFonts w:ascii="Arial" w:hAnsi="Arial" w:cs="Arial"/>
        </w:rPr>
      </w:pPr>
      <w:r w:rsidRPr="00462A90">
        <w:rPr>
          <w:rFonts w:ascii="Arial" w:hAnsi="Arial" w:cs="Arial"/>
        </w:rPr>
        <w:tab/>
      </w:r>
      <w:r w:rsidRPr="00462A90">
        <w:rPr>
          <w:rFonts w:ascii="Arial" w:hAnsi="Arial" w:cs="Arial"/>
          <w:spacing w:val="2"/>
        </w:rPr>
        <w:t>7.</w:t>
      </w:r>
      <w:r w:rsidRPr="00462A90">
        <w:rPr>
          <w:rFonts w:ascii="Arial" w:hAnsi="Arial" w:cs="Arial"/>
          <w:spacing w:val="-10"/>
        </w:rPr>
        <w:t>1</w:t>
      </w:r>
      <w:r w:rsidRPr="00462A90">
        <w:rPr>
          <w:rFonts w:ascii="Arial" w:hAnsi="Arial" w:cs="Arial"/>
        </w:rPr>
        <w:t>3</w:t>
      </w:r>
      <w:r w:rsidRPr="00462A90">
        <w:rPr>
          <w:rFonts w:ascii="Arial" w:hAnsi="Arial" w:cs="Arial"/>
        </w:rPr>
        <w:tab/>
        <w:t>Distinguish between</w:t>
      </w:r>
      <w:r w:rsidRPr="00462A90">
        <w:rPr>
          <w:rFonts w:ascii="Arial" w:hAnsi="Arial" w:cs="Arial"/>
          <w:spacing w:val="15"/>
        </w:rPr>
        <w:t xml:space="preserve"> </w:t>
      </w:r>
      <w:r w:rsidRPr="00462A90">
        <w:rPr>
          <w:rFonts w:ascii="Arial" w:hAnsi="Arial" w:cs="Arial"/>
        </w:rPr>
        <w:t>r</w:t>
      </w:r>
      <w:r w:rsidRPr="00462A90">
        <w:rPr>
          <w:rFonts w:ascii="Arial" w:hAnsi="Arial" w:cs="Arial"/>
          <w:spacing w:val="15"/>
        </w:rPr>
        <w:t xml:space="preserve"> </w:t>
      </w:r>
      <w:r w:rsidRPr="00462A90">
        <w:rPr>
          <w:rFonts w:ascii="Arial" w:hAnsi="Arial" w:cs="Arial"/>
        </w:rPr>
        <w:t>and</w:t>
      </w:r>
      <w:r w:rsidRPr="00462A90">
        <w:rPr>
          <w:rFonts w:ascii="Arial" w:hAnsi="Arial" w:cs="Arial"/>
          <w:spacing w:val="15"/>
        </w:rPr>
        <w:t xml:space="preserve"> </w:t>
      </w:r>
      <w:r w:rsidRPr="00462A90">
        <w:rPr>
          <w:rFonts w:ascii="Arial" w:hAnsi="Arial" w:cs="Arial"/>
        </w:rPr>
        <w:t>R</w:t>
      </w:r>
    </w:p>
    <w:p w:rsidR="0068420D" w:rsidRPr="00462A90" w:rsidRDefault="0068420D" w:rsidP="0068420D">
      <w:pPr>
        <w:widowControl w:val="0"/>
        <w:tabs>
          <w:tab w:val="left" w:pos="840"/>
        </w:tabs>
        <w:autoSpaceDE w:val="0"/>
        <w:autoSpaceDN w:val="0"/>
        <w:adjustRightInd w:val="0"/>
        <w:spacing w:after="0" w:line="240" w:lineRule="auto"/>
        <w:ind w:left="110" w:right="-20"/>
        <w:rPr>
          <w:rFonts w:ascii="Arial" w:hAnsi="Arial" w:cs="Arial"/>
          <w:spacing w:val="25"/>
        </w:rPr>
      </w:pPr>
      <w:r w:rsidRPr="00462A90">
        <w:rPr>
          <w:rFonts w:ascii="Arial" w:hAnsi="Arial" w:cs="Arial"/>
        </w:rPr>
        <w:tab/>
      </w:r>
      <w:r w:rsidRPr="00462A90">
        <w:rPr>
          <w:rFonts w:ascii="Arial" w:hAnsi="Arial" w:cs="Arial"/>
          <w:spacing w:val="3"/>
        </w:rPr>
        <w:t>7.1</w:t>
      </w:r>
      <w:r w:rsidRPr="00462A90">
        <w:rPr>
          <w:rFonts w:ascii="Arial" w:hAnsi="Arial" w:cs="Arial"/>
        </w:rPr>
        <w:t>4</w:t>
      </w:r>
      <w:r w:rsidRPr="00462A90">
        <w:rPr>
          <w:rFonts w:ascii="Arial" w:hAnsi="Arial" w:cs="Arial"/>
        </w:rPr>
        <w:tab/>
        <w:t>Explain</w:t>
      </w:r>
      <w:r w:rsidRPr="00462A90">
        <w:rPr>
          <w:rFonts w:ascii="Arial" w:hAnsi="Arial" w:cs="Arial"/>
          <w:spacing w:val="25"/>
        </w:rPr>
        <w:t xml:space="preserve"> </w:t>
      </w:r>
      <w:r w:rsidRPr="00462A90">
        <w:rPr>
          <w:rFonts w:ascii="Arial" w:hAnsi="Arial" w:cs="Arial"/>
        </w:rPr>
        <w:t>Isothermal</w:t>
      </w:r>
      <w:r w:rsidRPr="00462A90">
        <w:rPr>
          <w:rFonts w:ascii="Arial" w:hAnsi="Arial" w:cs="Arial"/>
          <w:spacing w:val="25"/>
        </w:rPr>
        <w:t xml:space="preserve"> </w:t>
      </w:r>
      <w:r w:rsidRPr="00462A90">
        <w:rPr>
          <w:rFonts w:ascii="Arial" w:hAnsi="Arial" w:cs="Arial"/>
        </w:rPr>
        <w:t>process</w:t>
      </w:r>
      <w:r w:rsidRPr="00462A90">
        <w:rPr>
          <w:rFonts w:ascii="Arial" w:hAnsi="Arial" w:cs="Arial"/>
          <w:spacing w:val="25"/>
        </w:rPr>
        <w:t xml:space="preserve"> with the help of P-V and T-Ø diagram</w:t>
      </w:r>
    </w:p>
    <w:p w:rsidR="0068420D" w:rsidRPr="00462A90" w:rsidRDefault="0068420D" w:rsidP="0068420D">
      <w:pPr>
        <w:widowControl w:val="0"/>
        <w:tabs>
          <w:tab w:val="left" w:pos="840"/>
        </w:tabs>
        <w:autoSpaceDE w:val="0"/>
        <w:autoSpaceDN w:val="0"/>
        <w:adjustRightInd w:val="0"/>
        <w:spacing w:after="0" w:line="240" w:lineRule="auto"/>
        <w:ind w:left="110" w:right="-20"/>
        <w:rPr>
          <w:rFonts w:ascii="Arial" w:hAnsi="Arial" w:cs="Arial"/>
        </w:rPr>
      </w:pPr>
      <w:r w:rsidRPr="00462A90">
        <w:rPr>
          <w:rFonts w:ascii="Arial" w:hAnsi="Arial" w:cs="Arial"/>
          <w:spacing w:val="25"/>
        </w:rPr>
        <w:tab/>
      </w:r>
      <w:r w:rsidRPr="00462A90">
        <w:rPr>
          <w:rFonts w:ascii="Arial" w:hAnsi="Arial" w:cs="Arial"/>
          <w:spacing w:val="1"/>
        </w:rPr>
        <w:t>7.15</w:t>
      </w:r>
      <w:r w:rsidRPr="00462A90">
        <w:rPr>
          <w:rFonts w:ascii="Arial" w:hAnsi="Arial" w:cs="Arial"/>
        </w:rPr>
        <w:tab/>
        <w:t>Explain</w:t>
      </w:r>
      <w:r w:rsidRPr="00462A90">
        <w:rPr>
          <w:rFonts w:ascii="Arial" w:hAnsi="Arial" w:cs="Arial"/>
          <w:spacing w:val="25"/>
        </w:rPr>
        <w:t xml:space="preserve"> </w:t>
      </w:r>
      <w:r w:rsidRPr="00462A90">
        <w:rPr>
          <w:rFonts w:ascii="Arial" w:hAnsi="Arial" w:cs="Arial"/>
        </w:rPr>
        <w:t>adiabatic</w:t>
      </w:r>
      <w:r w:rsidRPr="00462A90">
        <w:rPr>
          <w:rFonts w:ascii="Arial" w:hAnsi="Arial" w:cs="Arial"/>
          <w:spacing w:val="25"/>
        </w:rPr>
        <w:t xml:space="preserve"> </w:t>
      </w:r>
      <w:r w:rsidRPr="00462A90">
        <w:rPr>
          <w:rFonts w:ascii="Arial" w:hAnsi="Arial" w:cs="Arial"/>
        </w:rPr>
        <w:t>process</w:t>
      </w:r>
      <w:r w:rsidRPr="00462A90">
        <w:rPr>
          <w:rFonts w:ascii="Arial" w:hAnsi="Arial" w:cs="Arial"/>
          <w:spacing w:val="25"/>
        </w:rPr>
        <w:t xml:space="preserve"> with the help of P-V and T-Ø diagram</w:t>
      </w:r>
      <w:r w:rsidRPr="00462A90">
        <w:rPr>
          <w:rFonts w:ascii="Arial" w:hAnsi="Arial" w:cs="Arial"/>
        </w:rPr>
        <w:t xml:space="preserve"> </w:t>
      </w:r>
    </w:p>
    <w:p w:rsidR="0068420D" w:rsidRPr="00462A90" w:rsidRDefault="0068420D" w:rsidP="0068420D">
      <w:pPr>
        <w:widowControl w:val="0"/>
        <w:tabs>
          <w:tab w:val="left" w:pos="840"/>
        </w:tabs>
        <w:autoSpaceDE w:val="0"/>
        <w:autoSpaceDN w:val="0"/>
        <w:adjustRightInd w:val="0"/>
        <w:spacing w:after="0" w:line="240" w:lineRule="auto"/>
        <w:ind w:left="110" w:right="-20"/>
        <w:rPr>
          <w:rFonts w:ascii="Arial" w:hAnsi="Arial" w:cs="Arial"/>
        </w:rPr>
      </w:pPr>
      <w:r w:rsidRPr="00462A90">
        <w:rPr>
          <w:rFonts w:ascii="Arial" w:hAnsi="Arial" w:cs="Arial"/>
        </w:rPr>
        <w:tab/>
        <w:t>7.16</w:t>
      </w:r>
      <w:r w:rsidRPr="00462A90">
        <w:rPr>
          <w:rFonts w:ascii="Arial" w:hAnsi="Arial" w:cs="Arial"/>
        </w:rPr>
        <w:tab/>
        <w:t>Distinguish between isothermal and adiabatic process</w:t>
      </w:r>
    </w:p>
    <w:p w:rsidR="0068420D" w:rsidRPr="00462A90" w:rsidRDefault="0068420D" w:rsidP="0068420D">
      <w:pPr>
        <w:widowControl w:val="0"/>
        <w:tabs>
          <w:tab w:val="left" w:pos="840"/>
        </w:tabs>
        <w:autoSpaceDE w:val="0"/>
        <w:autoSpaceDN w:val="0"/>
        <w:adjustRightInd w:val="0"/>
        <w:spacing w:after="0" w:line="240" w:lineRule="auto"/>
        <w:ind w:left="110" w:right="-20"/>
        <w:rPr>
          <w:rFonts w:ascii="Arial" w:hAnsi="Arial" w:cs="Arial"/>
        </w:rPr>
      </w:pPr>
      <w:r w:rsidRPr="00462A90">
        <w:rPr>
          <w:rFonts w:ascii="Arial" w:hAnsi="Arial" w:cs="Arial"/>
        </w:rPr>
        <w:lastRenderedPageBreak/>
        <w:tab/>
      </w:r>
      <w:r w:rsidRPr="00462A90">
        <w:rPr>
          <w:rFonts w:ascii="Arial" w:hAnsi="Arial" w:cs="Arial"/>
          <w:spacing w:val="3"/>
        </w:rPr>
        <w:t>7.1</w:t>
      </w:r>
      <w:r w:rsidRPr="00462A90">
        <w:rPr>
          <w:rFonts w:ascii="Arial" w:hAnsi="Arial" w:cs="Arial"/>
        </w:rPr>
        <w:t>7</w:t>
      </w:r>
      <w:r w:rsidRPr="00462A90">
        <w:rPr>
          <w:rFonts w:ascii="Arial" w:hAnsi="Arial" w:cs="Arial"/>
        </w:rPr>
        <w:tab/>
        <w:t>State first and second laws</w:t>
      </w:r>
      <w:r w:rsidRPr="00462A90">
        <w:rPr>
          <w:rFonts w:ascii="Arial" w:hAnsi="Arial" w:cs="Arial"/>
          <w:spacing w:val="27"/>
        </w:rPr>
        <w:t xml:space="preserve"> </w:t>
      </w:r>
      <w:r w:rsidRPr="00462A90">
        <w:rPr>
          <w:rFonts w:ascii="Arial" w:hAnsi="Arial" w:cs="Arial"/>
        </w:rPr>
        <w:t>of</w:t>
      </w:r>
      <w:r w:rsidRPr="00462A90">
        <w:rPr>
          <w:rFonts w:ascii="Arial" w:hAnsi="Arial" w:cs="Arial"/>
          <w:spacing w:val="14"/>
        </w:rPr>
        <w:t xml:space="preserve"> </w:t>
      </w:r>
      <w:r w:rsidRPr="00462A90">
        <w:rPr>
          <w:rFonts w:ascii="Arial" w:hAnsi="Arial" w:cs="Arial"/>
        </w:rPr>
        <w:t>thermodynamics</w:t>
      </w:r>
    </w:p>
    <w:p w:rsidR="0068420D" w:rsidRPr="00462A90" w:rsidRDefault="0068420D" w:rsidP="0068420D">
      <w:pPr>
        <w:widowControl w:val="0"/>
        <w:tabs>
          <w:tab w:val="left" w:pos="840"/>
        </w:tabs>
        <w:autoSpaceDE w:val="0"/>
        <w:autoSpaceDN w:val="0"/>
        <w:adjustRightInd w:val="0"/>
        <w:spacing w:after="0" w:line="240" w:lineRule="auto"/>
        <w:ind w:left="110" w:right="-20"/>
        <w:rPr>
          <w:rFonts w:ascii="Arial" w:hAnsi="Arial" w:cs="Arial"/>
        </w:rPr>
      </w:pPr>
      <w:r w:rsidRPr="00462A90">
        <w:rPr>
          <w:rFonts w:ascii="Arial" w:hAnsi="Arial" w:cs="Arial"/>
        </w:rPr>
        <w:tab/>
      </w:r>
      <w:r w:rsidRPr="00462A90">
        <w:rPr>
          <w:rFonts w:ascii="Arial" w:hAnsi="Arial" w:cs="Arial"/>
          <w:spacing w:val="3"/>
        </w:rPr>
        <w:t>7.1</w:t>
      </w:r>
      <w:r w:rsidRPr="00462A90">
        <w:rPr>
          <w:rFonts w:ascii="Arial" w:hAnsi="Arial" w:cs="Arial"/>
        </w:rPr>
        <w:t>8</w:t>
      </w:r>
      <w:r w:rsidRPr="00462A90">
        <w:rPr>
          <w:rFonts w:ascii="Arial" w:hAnsi="Arial" w:cs="Arial"/>
        </w:rPr>
        <w:tab/>
        <w:t>Define</w:t>
      </w:r>
      <w:r w:rsidRPr="00462A90">
        <w:rPr>
          <w:rFonts w:ascii="Arial" w:hAnsi="Arial" w:cs="Arial"/>
          <w:spacing w:val="16"/>
        </w:rPr>
        <w:t xml:space="preserve"> </w:t>
      </w:r>
      <w:r w:rsidRPr="00462A90">
        <w:rPr>
          <w:rFonts w:ascii="Arial" w:hAnsi="Arial" w:cs="Arial"/>
        </w:rPr>
        <w:t>specific</w:t>
      </w:r>
      <w:r w:rsidRPr="00462A90">
        <w:rPr>
          <w:rFonts w:ascii="Arial" w:hAnsi="Arial" w:cs="Arial"/>
          <w:spacing w:val="16"/>
        </w:rPr>
        <w:t xml:space="preserve"> </w:t>
      </w:r>
      <w:r w:rsidRPr="00462A90">
        <w:rPr>
          <w:rFonts w:ascii="Arial" w:hAnsi="Arial" w:cs="Arial"/>
        </w:rPr>
        <w:t>heats</w:t>
      </w:r>
      <w:r w:rsidRPr="00462A90">
        <w:rPr>
          <w:rFonts w:ascii="Arial" w:hAnsi="Arial" w:cs="Arial"/>
          <w:spacing w:val="16"/>
        </w:rPr>
        <w:t xml:space="preserve"> </w:t>
      </w:r>
      <w:r w:rsidRPr="00462A90">
        <w:rPr>
          <w:rFonts w:ascii="Arial" w:hAnsi="Arial" w:cs="Arial"/>
        </w:rPr>
        <w:t>&amp;</w:t>
      </w:r>
      <w:r w:rsidRPr="00462A90">
        <w:rPr>
          <w:rFonts w:ascii="Arial" w:hAnsi="Arial" w:cs="Arial"/>
          <w:spacing w:val="16"/>
        </w:rPr>
        <w:t xml:space="preserve"> </w:t>
      </w:r>
      <w:r w:rsidRPr="00462A90">
        <w:rPr>
          <w:rFonts w:ascii="Arial" w:hAnsi="Arial" w:cs="Arial"/>
        </w:rPr>
        <w:t>molar</w:t>
      </w:r>
      <w:r w:rsidRPr="00462A90">
        <w:rPr>
          <w:rFonts w:ascii="Arial" w:hAnsi="Arial" w:cs="Arial"/>
          <w:spacing w:val="16"/>
        </w:rPr>
        <w:t xml:space="preserve"> </w:t>
      </w:r>
      <w:r w:rsidRPr="00462A90">
        <w:rPr>
          <w:rFonts w:ascii="Arial" w:hAnsi="Arial" w:cs="Arial"/>
        </w:rPr>
        <w:t>specific</w:t>
      </w:r>
      <w:r w:rsidRPr="00462A90">
        <w:rPr>
          <w:rFonts w:ascii="Arial" w:hAnsi="Arial" w:cs="Arial"/>
          <w:spacing w:val="16"/>
        </w:rPr>
        <w:t xml:space="preserve"> </w:t>
      </w:r>
      <w:r w:rsidRPr="00462A90">
        <w:rPr>
          <w:rFonts w:ascii="Arial" w:hAnsi="Arial" w:cs="Arial"/>
        </w:rPr>
        <w:t>heats</w:t>
      </w:r>
      <w:r w:rsidRPr="00462A90">
        <w:rPr>
          <w:rFonts w:ascii="Arial" w:hAnsi="Arial" w:cs="Arial"/>
          <w:spacing w:val="16"/>
        </w:rPr>
        <w:t xml:space="preserve"> </w:t>
      </w:r>
      <w:r w:rsidRPr="00462A90">
        <w:rPr>
          <w:rFonts w:ascii="Arial" w:hAnsi="Arial" w:cs="Arial"/>
        </w:rPr>
        <w:t>of</w:t>
      </w:r>
      <w:r w:rsidRPr="00462A90">
        <w:rPr>
          <w:rFonts w:ascii="Arial" w:hAnsi="Arial" w:cs="Arial"/>
          <w:spacing w:val="16"/>
        </w:rPr>
        <w:t xml:space="preserve"> </w:t>
      </w:r>
      <w:r w:rsidRPr="00462A90">
        <w:rPr>
          <w:rFonts w:ascii="Arial" w:hAnsi="Arial" w:cs="Arial"/>
        </w:rPr>
        <w:t>a</w:t>
      </w:r>
      <w:r w:rsidRPr="00462A90">
        <w:rPr>
          <w:rFonts w:ascii="Arial" w:hAnsi="Arial" w:cs="Arial"/>
          <w:spacing w:val="16"/>
        </w:rPr>
        <w:t xml:space="preserve"> </w:t>
      </w:r>
      <w:r w:rsidRPr="00462A90">
        <w:rPr>
          <w:rFonts w:ascii="Arial" w:hAnsi="Arial" w:cs="Arial"/>
        </w:rPr>
        <w:t>gas</w:t>
      </w:r>
    </w:p>
    <w:p w:rsidR="0068420D" w:rsidRPr="00462A90" w:rsidRDefault="0068420D" w:rsidP="0068420D">
      <w:pPr>
        <w:widowControl w:val="0"/>
        <w:tabs>
          <w:tab w:val="left" w:pos="840"/>
        </w:tabs>
        <w:autoSpaceDE w:val="0"/>
        <w:autoSpaceDN w:val="0"/>
        <w:adjustRightInd w:val="0"/>
        <w:spacing w:after="0" w:line="240" w:lineRule="auto"/>
        <w:ind w:left="110" w:right="-20"/>
        <w:rPr>
          <w:rFonts w:ascii="Arial" w:hAnsi="Arial" w:cs="Arial"/>
        </w:rPr>
      </w:pPr>
      <w:r w:rsidRPr="00462A90">
        <w:rPr>
          <w:rFonts w:ascii="Arial" w:hAnsi="Arial" w:cs="Arial"/>
        </w:rPr>
        <w:tab/>
        <w:t>7.19</w:t>
      </w:r>
      <w:r w:rsidRPr="00462A90">
        <w:rPr>
          <w:rFonts w:ascii="Arial" w:hAnsi="Arial" w:cs="Arial"/>
        </w:rPr>
        <w:tab/>
        <w:t>Derive the relation C</w:t>
      </w:r>
      <w:r w:rsidRPr="00462A90">
        <w:rPr>
          <w:rFonts w:ascii="Arial" w:hAnsi="Arial" w:cs="Arial"/>
          <w:vertAlign w:val="subscript"/>
        </w:rPr>
        <w:t>p</w:t>
      </w:r>
      <w:r w:rsidRPr="00462A90">
        <w:rPr>
          <w:rFonts w:ascii="Arial" w:hAnsi="Arial" w:cs="Arial"/>
        </w:rPr>
        <w:t xml:space="preserve"> – C</w:t>
      </w:r>
      <w:r w:rsidRPr="00462A90">
        <w:rPr>
          <w:rFonts w:ascii="Arial" w:hAnsi="Arial" w:cs="Arial"/>
          <w:vertAlign w:val="subscript"/>
        </w:rPr>
        <w:t>v</w:t>
      </w:r>
      <w:r w:rsidRPr="00462A90">
        <w:rPr>
          <w:rFonts w:ascii="Arial" w:hAnsi="Arial" w:cs="Arial"/>
        </w:rPr>
        <w:t xml:space="preserve"> = R</w:t>
      </w:r>
    </w:p>
    <w:p w:rsidR="0068420D" w:rsidRPr="00462A90" w:rsidRDefault="0068420D" w:rsidP="0068420D">
      <w:pPr>
        <w:widowControl w:val="0"/>
        <w:tabs>
          <w:tab w:val="left" w:pos="840"/>
        </w:tabs>
        <w:autoSpaceDE w:val="0"/>
        <w:autoSpaceDN w:val="0"/>
        <w:adjustRightInd w:val="0"/>
        <w:spacing w:after="0" w:line="240" w:lineRule="auto"/>
        <w:ind w:left="110" w:right="-20"/>
        <w:rPr>
          <w:rFonts w:ascii="Arial" w:hAnsi="Arial" w:cs="Arial"/>
          <w:spacing w:val="2"/>
        </w:rPr>
      </w:pPr>
      <w:r w:rsidRPr="00462A90">
        <w:rPr>
          <w:rFonts w:ascii="Arial" w:hAnsi="Arial" w:cs="Arial"/>
        </w:rPr>
        <w:tab/>
      </w:r>
      <w:r w:rsidRPr="00462A90">
        <w:rPr>
          <w:rFonts w:ascii="Arial" w:hAnsi="Arial" w:cs="Arial"/>
          <w:spacing w:val="2"/>
        </w:rPr>
        <w:t>7.20</w:t>
      </w:r>
      <w:r w:rsidRPr="00462A90">
        <w:rPr>
          <w:rFonts w:ascii="Arial" w:hAnsi="Arial" w:cs="Arial"/>
        </w:rPr>
        <w:tab/>
      </w:r>
      <w:r w:rsidRPr="00462A90">
        <w:rPr>
          <w:rFonts w:ascii="Arial" w:hAnsi="Arial" w:cs="Arial"/>
          <w:spacing w:val="2"/>
        </w:rPr>
        <w:t>Solv</w:t>
      </w:r>
      <w:r w:rsidRPr="00462A90">
        <w:rPr>
          <w:rFonts w:ascii="Arial" w:hAnsi="Arial" w:cs="Arial"/>
        </w:rPr>
        <w:t>e</w:t>
      </w:r>
      <w:r w:rsidRPr="00462A90">
        <w:rPr>
          <w:rFonts w:ascii="Arial" w:hAnsi="Arial" w:cs="Arial"/>
          <w:spacing w:val="29"/>
        </w:rPr>
        <w:t xml:space="preserve"> the related numerical </w:t>
      </w:r>
      <w:r w:rsidRPr="00462A90">
        <w:rPr>
          <w:rFonts w:ascii="Arial" w:hAnsi="Arial" w:cs="Arial"/>
          <w:spacing w:val="2"/>
        </w:rPr>
        <w:t>problems</w:t>
      </w:r>
    </w:p>
    <w:p w:rsidR="0068420D" w:rsidRPr="00462A90" w:rsidRDefault="0068420D" w:rsidP="0068420D">
      <w:pPr>
        <w:widowControl w:val="0"/>
        <w:tabs>
          <w:tab w:val="left" w:pos="840"/>
        </w:tabs>
        <w:autoSpaceDE w:val="0"/>
        <w:autoSpaceDN w:val="0"/>
        <w:adjustRightInd w:val="0"/>
        <w:spacing w:after="0" w:line="240" w:lineRule="auto"/>
        <w:ind w:left="110" w:right="-20"/>
        <w:rPr>
          <w:rFonts w:ascii="Arial" w:hAnsi="Arial" w:cs="Arial"/>
          <w:spacing w:val="2"/>
        </w:rPr>
      </w:pPr>
    </w:p>
    <w:p w:rsidR="0068420D" w:rsidRPr="00462A90" w:rsidRDefault="0068420D" w:rsidP="0068420D">
      <w:pPr>
        <w:widowControl w:val="0"/>
        <w:tabs>
          <w:tab w:val="left" w:pos="840"/>
        </w:tabs>
        <w:autoSpaceDE w:val="0"/>
        <w:autoSpaceDN w:val="0"/>
        <w:adjustRightInd w:val="0"/>
        <w:spacing w:after="0" w:line="240" w:lineRule="auto"/>
        <w:ind w:right="-20"/>
        <w:rPr>
          <w:rFonts w:ascii="Arial" w:hAnsi="Arial" w:cs="Arial"/>
          <w:spacing w:val="2"/>
        </w:rPr>
      </w:pPr>
      <w:r w:rsidRPr="00462A90">
        <w:rPr>
          <w:rFonts w:ascii="Arial" w:hAnsi="Arial" w:cs="Arial"/>
          <w:b/>
          <w:bCs/>
          <w:spacing w:val="2"/>
        </w:rPr>
        <w:t>8.</w:t>
      </w:r>
      <w:r w:rsidRPr="00462A90">
        <w:rPr>
          <w:rFonts w:ascii="Arial" w:hAnsi="Arial" w:cs="Arial"/>
          <w:b/>
          <w:bCs/>
        </w:rPr>
        <w:t>0</w:t>
      </w:r>
      <w:r w:rsidRPr="00462A90">
        <w:rPr>
          <w:rFonts w:ascii="Arial" w:hAnsi="Arial" w:cs="Arial"/>
          <w:b/>
          <w:bCs/>
        </w:rPr>
        <w:tab/>
        <w:t>Understand the concept of</w:t>
      </w:r>
      <w:r w:rsidRPr="00462A90">
        <w:rPr>
          <w:rFonts w:ascii="Arial" w:hAnsi="Arial" w:cs="Arial"/>
          <w:b/>
          <w:bCs/>
          <w:spacing w:val="-9"/>
        </w:rPr>
        <w:t xml:space="preserve"> Sound</w:t>
      </w:r>
    </w:p>
    <w:p w:rsidR="0068420D" w:rsidRPr="00462A90" w:rsidRDefault="0068420D" w:rsidP="0068420D">
      <w:pPr>
        <w:widowControl w:val="0"/>
        <w:tabs>
          <w:tab w:val="left" w:pos="840"/>
        </w:tabs>
        <w:autoSpaceDE w:val="0"/>
        <w:autoSpaceDN w:val="0"/>
        <w:adjustRightInd w:val="0"/>
        <w:spacing w:after="0" w:line="240" w:lineRule="auto"/>
        <w:ind w:left="110" w:right="-20"/>
        <w:rPr>
          <w:rFonts w:ascii="Arial" w:hAnsi="Arial" w:cs="Arial"/>
          <w:spacing w:val="2"/>
        </w:rPr>
      </w:pPr>
      <w:r w:rsidRPr="00462A90">
        <w:rPr>
          <w:rFonts w:ascii="Arial" w:hAnsi="Arial" w:cs="Arial"/>
          <w:spacing w:val="2"/>
        </w:rPr>
        <w:tab/>
        <w:t>8.</w:t>
      </w:r>
      <w:r w:rsidRPr="00462A90">
        <w:rPr>
          <w:rFonts w:ascii="Arial" w:hAnsi="Arial" w:cs="Arial"/>
        </w:rPr>
        <w:t>1</w:t>
      </w:r>
      <w:r w:rsidRPr="00462A90">
        <w:rPr>
          <w:rFonts w:ascii="Arial" w:hAnsi="Arial" w:cs="Arial"/>
        </w:rPr>
        <w:tab/>
        <w:t>Define the term</w:t>
      </w:r>
      <w:r w:rsidRPr="00462A90">
        <w:rPr>
          <w:rFonts w:ascii="Arial" w:hAnsi="Arial" w:cs="Arial"/>
          <w:spacing w:val="27"/>
        </w:rPr>
        <w:t xml:space="preserve"> </w:t>
      </w:r>
      <w:r w:rsidRPr="00462A90">
        <w:rPr>
          <w:rFonts w:ascii="Arial" w:hAnsi="Arial" w:cs="Arial"/>
        </w:rPr>
        <w:t>sound</w:t>
      </w:r>
    </w:p>
    <w:p w:rsidR="0068420D" w:rsidRPr="00462A90" w:rsidRDefault="0068420D" w:rsidP="0068420D">
      <w:pPr>
        <w:widowControl w:val="0"/>
        <w:tabs>
          <w:tab w:val="left" w:pos="840"/>
        </w:tabs>
        <w:autoSpaceDE w:val="0"/>
        <w:autoSpaceDN w:val="0"/>
        <w:adjustRightInd w:val="0"/>
        <w:spacing w:after="0" w:line="240" w:lineRule="auto"/>
        <w:ind w:left="110" w:right="-20"/>
        <w:rPr>
          <w:rFonts w:ascii="Arial" w:hAnsi="Arial" w:cs="Arial"/>
          <w:spacing w:val="2"/>
        </w:rPr>
      </w:pPr>
      <w:r w:rsidRPr="00462A90">
        <w:rPr>
          <w:rFonts w:ascii="Arial" w:hAnsi="Arial" w:cs="Arial"/>
          <w:spacing w:val="2"/>
        </w:rPr>
        <w:tab/>
      </w:r>
      <w:r w:rsidRPr="00462A90">
        <w:rPr>
          <w:rFonts w:ascii="Arial" w:hAnsi="Arial" w:cs="Arial"/>
        </w:rPr>
        <w:t>8.2</w:t>
      </w:r>
      <w:r w:rsidRPr="00462A90">
        <w:rPr>
          <w:rFonts w:ascii="Arial" w:hAnsi="Arial" w:cs="Arial"/>
        </w:rPr>
        <w:tab/>
        <w:t>Explain longitudinal and transverse wave motion</w:t>
      </w:r>
    </w:p>
    <w:p w:rsidR="0068420D" w:rsidRPr="00462A90" w:rsidRDefault="0068420D" w:rsidP="0068420D">
      <w:pPr>
        <w:widowControl w:val="0"/>
        <w:tabs>
          <w:tab w:val="left" w:pos="840"/>
        </w:tabs>
        <w:autoSpaceDE w:val="0"/>
        <w:autoSpaceDN w:val="0"/>
        <w:adjustRightInd w:val="0"/>
        <w:spacing w:after="0" w:line="240" w:lineRule="auto"/>
        <w:ind w:left="110" w:right="-20"/>
        <w:rPr>
          <w:rFonts w:ascii="Arial" w:hAnsi="Arial" w:cs="Arial"/>
          <w:spacing w:val="2"/>
        </w:rPr>
      </w:pPr>
      <w:r w:rsidRPr="00462A90">
        <w:rPr>
          <w:rFonts w:ascii="Arial" w:hAnsi="Arial" w:cs="Arial"/>
          <w:spacing w:val="2"/>
        </w:rPr>
        <w:tab/>
        <w:t>8.</w:t>
      </w:r>
      <w:r w:rsidRPr="00462A90">
        <w:rPr>
          <w:rFonts w:ascii="Arial" w:hAnsi="Arial" w:cs="Arial"/>
        </w:rPr>
        <w:t>3</w:t>
      </w:r>
      <w:r w:rsidRPr="00462A90">
        <w:rPr>
          <w:rFonts w:ascii="Arial" w:hAnsi="Arial" w:cs="Arial"/>
        </w:rPr>
        <w:tab/>
      </w:r>
      <w:r w:rsidRPr="00462A90">
        <w:rPr>
          <w:rFonts w:ascii="Arial" w:hAnsi="Arial" w:cs="Arial"/>
          <w:spacing w:val="2"/>
        </w:rPr>
        <w:t>Distinguis</w:t>
      </w:r>
      <w:r w:rsidRPr="00462A90">
        <w:rPr>
          <w:rFonts w:ascii="Arial" w:hAnsi="Arial" w:cs="Arial"/>
        </w:rPr>
        <w:t>h</w:t>
      </w:r>
      <w:r w:rsidRPr="00462A90">
        <w:rPr>
          <w:rFonts w:ascii="Arial" w:hAnsi="Arial" w:cs="Arial"/>
          <w:spacing w:val="29"/>
        </w:rPr>
        <w:t xml:space="preserve"> </w:t>
      </w:r>
      <w:r w:rsidRPr="00462A90">
        <w:rPr>
          <w:rFonts w:ascii="Arial" w:hAnsi="Arial" w:cs="Arial"/>
          <w:spacing w:val="2"/>
        </w:rPr>
        <w:t>betwee</w:t>
      </w:r>
      <w:r w:rsidRPr="00462A90">
        <w:rPr>
          <w:rFonts w:ascii="Arial" w:hAnsi="Arial" w:cs="Arial"/>
        </w:rPr>
        <w:t>n</w:t>
      </w:r>
      <w:r w:rsidRPr="00462A90">
        <w:rPr>
          <w:rFonts w:ascii="Arial" w:hAnsi="Arial" w:cs="Arial"/>
          <w:spacing w:val="29"/>
        </w:rPr>
        <w:t xml:space="preserve"> </w:t>
      </w:r>
      <w:r w:rsidRPr="00462A90">
        <w:rPr>
          <w:rFonts w:ascii="Arial" w:hAnsi="Arial" w:cs="Arial"/>
          <w:spacing w:val="2"/>
        </w:rPr>
        <w:t>musica</w:t>
      </w:r>
      <w:r w:rsidRPr="00462A90">
        <w:rPr>
          <w:rFonts w:ascii="Arial" w:hAnsi="Arial" w:cs="Arial"/>
        </w:rPr>
        <w:t>l</w:t>
      </w:r>
      <w:r w:rsidRPr="00462A90">
        <w:rPr>
          <w:rFonts w:ascii="Arial" w:hAnsi="Arial" w:cs="Arial"/>
          <w:spacing w:val="29"/>
        </w:rPr>
        <w:t xml:space="preserve"> </w:t>
      </w:r>
      <w:r w:rsidRPr="00462A90">
        <w:rPr>
          <w:rFonts w:ascii="Arial" w:hAnsi="Arial" w:cs="Arial"/>
          <w:spacing w:val="2"/>
        </w:rPr>
        <w:t>soun</w:t>
      </w:r>
      <w:r w:rsidRPr="00462A90">
        <w:rPr>
          <w:rFonts w:ascii="Arial" w:hAnsi="Arial" w:cs="Arial"/>
        </w:rPr>
        <w:t>d</w:t>
      </w:r>
      <w:r w:rsidRPr="00462A90">
        <w:rPr>
          <w:rFonts w:ascii="Arial" w:hAnsi="Arial" w:cs="Arial"/>
          <w:spacing w:val="29"/>
        </w:rPr>
        <w:t xml:space="preserve"> </w:t>
      </w:r>
      <w:r w:rsidRPr="00462A90">
        <w:rPr>
          <w:rFonts w:ascii="Arial" w:hAnsi="Arial" w:cs="Arial"/>
          <w:spacing w:val="2"/>
        </w:rPr>
        <w:t>an</w:t>
      </w:r>
      <w:r w:rsidRPr="00462A90">
        <w:rPr>
          <w:rFonts w:ascii="Arial" w:hAnsi="Arial" w:cs="Arial"/>
        </w:rPr>
        <w:t>d</w:t>
      </w:r>
      <w:r w:rsidRPr="00462A90">
        <w:rPr>
          <w:rFonts w:ascii="Arial" w:hAnsi="Arial" w:cs="Arial"/>
          <w:spacing w:val="29"/>
        </w:rPr>
        <w:t xml:space="preserve"> </w:t>
      </w:r>
      <w:r w:rsidRPr="00462A90">
        <w:rPr>
          <w:rFonts w:ascii="Arial" w:hAnsi="Arial" w:cs="Arial"/>
          <w:spacing w:val="2"/>
        </w:rPr>
        <w:t>noise</w:t>
      </w:r>
    </w:p>
    <w:p w:rsidR="0068420D" w:rsidRPr="00462A90" w:rsidRDefault="0068420D" w:rsidP="0068420D">
      <w:pPr>
        <w:widowControl w:val="0"/>
        <w:tabs>
          <w:tab w:val="left" w:pos="840"/>
        </w:tabs>
        <w:autoSpaceDE w:val="0"/>
        <w:autoSpaceDN w:val="0"/>
        <w:adjustRightInd w:val="0"/>
        <w:spacing w:after="0" w:line="240" w:lineRule="auto"/>
        <w:ind w:left="110" w:right="-20"/>
        <w:rPr>
          <w:rFonts w:ascii="Arial" w:hAnsi="Arial" w:cs="Arial"/>
          <w:spacing w:val="2"/>
        </w:rPr>
      </w:pPr>
      <w:r w:rsidRPr="00462A90">
        <w:rPr>
          <w:rFonts w:ascii="Arial" w:hAnsi="Arial" w:cs="Arial"/>
          <w:spacing w:val="2"/>
        </w:rPr>
        <w:tab/>
        <w:t>8.</w:t>
      </w:r>
      <w:r w:rsidRPr="00462A90">
        <w:rPr>
          <w:rFonts w:ascii="Arial" w:hAnsi="Arial" w:cs="Arial"/>
        </w:rPr>
        <w:t>4</w:t>
      </w:r>
      <w:r w:rsidRPr="00462A90">
        <w:rPr>
          <w:rFonts w:ascii="Arial" w:hAnsi="Arial" w:cs="Arial"/>
        </w:rPr>
        <w:tab/>
        <w:t>Explain</w:t>
      </w:r>
      <w:r w:rsidRPr="00462A90">
        <w:rPr>
          <w:rFonts w:ascii="Arial" w:hAnsi="Arial" w:cs="Arial"/>
          <w:spacing w:val="14"/>
        </w:rPr>
        <w:t xml:space="preserve"> </w:t>
      </w:r>
      <w:r w:rsidRPr="00462A90">
        <w:rPr>
          <w:rFonts w:ascii="Arial" w:hAnsi="Arial" w:cs="Arial"/>
        </w:rPr>
        <w:t>noise</w:t>
      </w:r>
      <w:r w:rsidRPr="00462A90">
        <w:rPr>
          <w:rFonts w:ascii="Arial" w:hAnsi="Arial" w:cs="Arial"/>
          <w:spacing w:val="14"/>
        </w:rPr>
        <w:t xml:space="preserve"> </w:t>
      </w:r>
      <w:r w:rsidRPr="00462A90">
        <w:rPr>
          <w:rFonts w:ascii="Arial" w:hAnsi="Arial" w:cs="Arial"/>
        </w:rPr>
        <w:t>pollution</w:t>
      </w:r>
      <w:r w:rsidRPr="00462A90">
        <w:rPr>
          <w:rFonts w:ascii="Arial" w:hAnsi="Arial" w:cs="Arial"/>
          <w:spacing w:val="14"/>
        </w:rPr>
        <w:t xml:space="preserve"> </w:t>
      </w:r>
      <w:r w:rsidRPr="00462A90">
        <w:rPr>
          <w:rFonts w:ascii="Arial" w:hAnsi="Arial" w:cs="Arial"/>
        </w:rPr>
        <w:t>and</w:t>
      </w:r>
      <w:r w:rsidRPr="00462A90">
        <w:rPr>
          <w:rFonts w:ascii="Arial" w:hAnsi="Arial" w:cs="Arial"/>
          <w:spacing w:val="14"/>
        </w:rPr>
        <w:t xml:space="preserve"> </w:t>
      </w:r>
      <w:r w:rsidRPr="00462A90">
        <w:rPr>
          <w:rFonts w:ascii="Arial" w:hAnsi="Arial" w:cs="Arial"/>
        </w:rPr>
        <w:t>state</w:t>
      </w:r>
      <w:r w:rsidRPr="00462A90">
        <w:rPr>
          <w:rFonts w:ascii="Arial" w:hAnsi="Arial" w:cs="Arial"/>
          <w:spacing w:val="14"/>
        </w:rPr>
        <w:t xml:space="preserve"> </w:t>
      </w:r>
      <w:r w:rsidRPr="00462A90">
        <w:rPr>
          <w:rFonts w:ascii="Arial" w:hAnsi="Arial" w:cs="Arial"/>
        </w:rPr>
        <w:t>SI</w:t>
      </w:r>
      <w:r w:rsidRPr="00462A90">
        <w:rPr>
          <w:rFonts w:ascii="Arial" w:hAnsi="Arial" w:cs="Arial"/>
          <w:spacing w:val="14"/>
        </w:rPr>
        <w:t xml:space="preserve"> </w:t>
      </w:r>
      <w:r w:rsidRPr="00462A90">
        <w:rPr>
          <w:rFonts w:ascii="Arial" w:hAnsi="Arial" w:cs="Arial"/>
        </w:rPr>
        <w:t>unit</w:t>
      </w:r>
      <w:r w:rsidRPr="00462A90">
        <w:rPr>
          <w:rFonts w:ascii="Arial" w:hAnsi="Arial" w:cs="Arial"/>
          <w:spacing w:val="14"/>
        </w:rPr>
        <w:t xml:space="preserve"> </w:t>
      </w:r>
      <w:r w:rsidRPr="00462A90">
        <w:rPr>
          <w:rFonts w:ascii="Arial" w:hAnsi="Arial" w:cs="Arial"/>
        </w:rPr>
        <w:t>for</w:t>
      </w:r>
      <w:r w:rsidRPr="00462A90">
        <w:rPr>
          <w:rFonts w:ascii="Arial" w:hAnsi="Arial" w:cs="Arial"/>
          <w:spacing w:val="14"/>
        </w:rPr>
        <w:t xml:space="preserve"> </w:t>
      </w:r>
      <w:r w:rsidRPr="00462A90">
        <w:rPr>
          <w:rFonts w:ascii="Arial" w:hAnsi="Arial" w:cs="Arial"/>
        </w:rPr>
        <w:t>noise</w:t>
      </w:r>
    </w:p>
    <w:p w:rsidR="0068420D" w:rsidRPr="00462A90" w:rsidRDefault="0068420D" w:rsidP="0068420D">
      <w:pPr>
        <w:widowControl w:val="0"/>
        <w:tabs>
          <w:tab w:val="left" w:pos="840"/>
        </w:tabs>
        <w:autoSpaceDE w:val="0"/>
        <w:autoSpaceDN w:val="0"/>
        <w:adjustRightInd w:val="0"/>
        <w:spacing w:after="0" w:line="240" w:lineRule="auto"/>
        <w:ind w:left="110" w:right="-20"/>
        <w:rPr>
          <w:rFonts w:ascii="Arial" w:hAnsi="Arial" w:cs="Arial"/>
          <w:spacing w:val="2"/>
        </w:rPr>
      </w:pPr>
      <w:r w:rsidRPr="00462A90">
        <w:rPr>
          <w:rFonts w:ascii="Arial" w:hAnsi="Arial" w:cs="Arial"/>
          <w:spacing w:val="2"/>
        </w:rPr>
        <w:tab/>
        <w:t>8.</w:t>
      </w:r>
      <w:r w:rsidRPr="00462A90">
        <w:rPr>
          <w:rFonts w:ascii="Arial" w:hAnsi="Arial" w:cs="Arial"/>
        </w:rPr>
        <w:t>5</w:t>
      </w:r>
      <w:r w:rsidRPr="00462A90">
        <w:rPr>
          <w:rFonts w:ascii="Arial" w:hAnsi="Arial" w:cs="Arial"/>
        </w:rPr>
        <w:tab/>
        <w:t>Explain</w:t>
      </w:r>
      <w:r w:rsidRPr="00462A90">
        <w:rPr>
          <w:rFonts w:ascii="Arial" w:hAnsi="Arial" w:cs="Arial"/>
          <w:spacing w:val="25"/>
        </w:rPr>
        <w:t xml:space="preserve"> </w:t>
      </w:r>
      <w:r w:rsidRPr="00462A90">
        <w:rPr>
          <w:rFonts w:ascii="Arial" w:hAnsi="Arial" w:cs="Arial"/>
        </w:rPr>
        <w:t>causes</w:t>
      </w:r>
      <w:r w:rsidRPr="00462A90">
        <w:rPr>
          <w:rFonts w:ascii="Arial" w:hAnsi="Arial" w:cs="Arial"/>
          <w:spacing w:val="25"/>
        </w:rPr>
        <w:t xml:space="preserve"> </w:t>
      </w:r>
      <w:r w:rsidRPr="00462A90">
        <w:rPr>
          <w:rFonts w:ascii="Arial" w:hAnsi="Arial" w:cs="Arial"/>
        </w:rPr>
        <w:t>of</w:t>
      </w:r>
      <w:r w:rsidRPr="00462A90">
        <w:rPr>
          <w:rFonts w:ascii="Arial" w:hAnsi="Arial" w:cs="Arial"/>
          <w:spacing w:val="25"/>
        </w:rPr>
        <w:t xml:space="preserve"> </w:t>
      </w:r>
      <w:r w:rsidRPr="00462A90">
        <w:rPr>
          <w:rFonts w:ascii="Arial" w:hAnsi="Arial" w:cs="Arial"/>
        </w:rPr>
        <w:t>noise</w:t>
      </w:r>
      <w:r w:rsidRPr="00462A90">
        <w:rPr>
          <w:rFonts w:ascii="Arial" w:hAnsi="Arial" w:cs="Arial"/>
          <w:spacing w:val="25"/>
        </w:rPr>
        <w:t xml:space="preserve"> </w:t>
      </w:r>
      <w:r w:rsidRPr="00462A90">
        <w:rPr>
          <w:rFonts w:ascii="Arial" w:hAnsi="Arial" w:cs="Arial"/>
        </w:rPr>
        <w:t>pollution</w:t>
      </w:r>
    </w:p>
    <w:p w:rsidR="0068420D" w:rsidRPr="00462A90" w:rsidRDefault="0068420D" w:rsidP="0068420D">
      <w:pPr>
        <w:widowControl w:val="0"/>
        <w:tabs>
          <w:tab w:val="left" w:pos="840"/>
        </w:tabs>
        <w:autoSpaceDE w:val="0"/>
        <w:autoSpaceDN w:val="0"/>
        <w:adjustRightInd w:val="0"/>
        <w:spacing w:after="0" w:line="240" w:lineRule="auto"/>
        <w:ind w:left="110" w:right="-20"/>
        <w:rPr>
          <w:rFonts w:ascii="Arial" w:hAnsi="Arial" w:cs="Arial"/>
          <w:spacing w:val="2"/>
        </w:rPr>
      </w:pPr>
      <w:r w:rsidRPr="00462A90">
        <w:rPr>
          <w:rFonts w:ascii="Arial" w:hAnsi="Arial" w:cs="Arial"/>
          <w:spacing w:val="2"/>
        </w:rPr>
        <w:tab/>
        <w:t>8.</w:t>
      </w:r>
      <w:r w:rsidRPr="00462A90">
        <w:rPr>
          <w:rFonts w:ascii="Arial" w:hAnsi="Arial" w:cs="Arial"/>
        </w:rPr>
        <w:t>6</w:t>
      </w:r>
      <w:r w:rsidRPr="00462A90">
        <w:rPr>
          <w:rFonts w:ascii="Arial" w:hAnsi="Arial" w:cs="Arial"/>
        </w:rPr>
        <w:tab/>
        <w:t>Explain</w:t>
      </w:r>
      <w:r w:rsidRPr="00462A90">
        <w:rPr>
          <w:rFonts w:ascii="Arial" w:hAnsi="Arial" w:cs="Arial"/>
          <w:spacing w:val="18"/>
        </w:rPr>
        <w:t xml:space="preserve"> </w:t>
      </w:r>
      <w:r w:rsidRPr="00462A90">
        <w:rPr>
          <w:rFonts w:ascii="Arial" w:hAnsi="Arial" w:cs="Arial"/>
        </w:rPr>
        <w:t>effects</w:t>
      </w:r>
      <w:r w:rsidRPr="00462A90">
        <w:rPr>
          <w:rFonts w:ascii="Arial" w:hAnsi="Arial" w:cs="Arial"/>
          <w:spacing w:val="18"/>
        </w:rPr>
        <w:t xml:space="preserve"> </w:t>
      </w:r>
      <w:r w:rsidRPr="00462A90">
        <w:rPr>
          <w:rFonts w:ascii="Arial" w:hAnsi="Arial" w:cs="Arial"/>
        </w:rPr>
        <w:t>of</w:t>
      </w:r>
      <w:r w:rsidRPr="00462A90">
        <w:rPr>
          <w:rFonts w:ascii="Arial" w:hAnsi="Arial" w:cs="Arial"/>
          <w:spacing w:val="18"/>
        </w:rPr>
        <w:t xml:space="preserve"> </w:t>
      </w:r>
      <w:r w:rsidRPr="00462A90">
        <w:rPr>
          <w:rFonts w:ascii="Arial" w:hAnsi="Arial" w:cs="Arial"/>
        </w:rPr>
        <w:t>noise</w:t>
      </w:r>
      <w:r w:rsidRPr="00462A90">
        <w:rPr>
          <w:rFonts w:ascii="Arial" w:hAnsi="Arial" w:cs="Arial"/>
          <w:spacing w:val="18"/>
        </w:rPr>
        <w:t xml:space="preserve"> </w:t>
      </w:r>
      <w:r w:rsidRPr="00462A90">
        <w:rPr>
          <w:rFonts w:ascii="Arial" w:hAnsi="Arial" w:cs="Arial"/>
        </w:rPr>
        <w:t>pollution</w:t>
      </w:r>
    </w:p>
    <w:p w:rsidR="0068420D" w:rsidRPr="00462A90" w:rsidRDefault="0068420D" w:rsidP="0068420D">
      <w:pPr>
        <w:widowControl w:val="0"/>
        <w:tabs>
          <w:tab w:val="left" w:pos="840"/>
        </w:tabs>
        <w:autoSpaceDE w:val="0"/>
        <w:autoSpaceDN w:val="0"/>
        <w:adjustRightInd w:val="0"/>
        <w:spacing w:after="0" w:line="240" w:lineRule="auto"/>
        <w:ind w:left="110" w:right="-20"/>
        <w:rPr>
          <w:rFonts w:ascii="Arial" w:hAnsi="Arial" w:cs="Arial"/>
          <w:spacing w:val="2"/>
        </w:rPr>
      </w:pPr>
      <w:r w:rsidRPr="00462A90">
        <w:rPr>
          <w:rFonts w:ascii="Arial" w:hAnsi="Arial" w:cs="Arial"/>
          <w:spacing w:val="2"/>
        </w:rPr>
        <w:tab/>
        <w:t>8.</w:t>
      </w:r>
      <w:r w:rsidRPr="00462A90">
        <w:rPr>
          <w:rFonts w:ascii="Arial" w:hAnsi="Arial" w:cs="Arial"/>
        </w:rPr>
        <w:t>7</w:t>
      </w:r>
      <w:r w:rsidRPr="00462A90">
        <w:rPr>
          <w:rFonts w:ascii="Arial" w:hAnsi="Arial" w:cs="Arial"/>
        </w:rPr>
        <w:tab/>
      </w:r>
      <w:r w:rsidRPr="00462A90">
        <w:rPr>
          <w:rFonts w:ascii="Arial" w:hAnsi="Arial" w:cs="Arial"/>
          <w:spacing w:val="1"/>
        </w:rPr>
        <w:t>Explai</w:t>
      </w:r>
      <w:r w:rsidRPr="00462A90">
        <w:rPr>
          <w:rFonts w:ascii="Arial" w:hAnsi="Arial" w:cs="Arial"/>
        </w:rPr>
        <w:t>n</w:t>
      </w:r>
      <w:r w:rsidRPr="00462A90">
        <w:rPr>
          <w:rFonts w:ascii="Arial" w:hAnsi="Arial" w:cs="Arial"/>
          <w:spacing w:val="26"/>
        </w:rPr>
        <w:t xml:space="preserve"> </w:t>
      </w:r>
      <w:r w:rsidRPr="00462A90">
        <w:rPr>
          <w:rFonts w:ascii="Arial" w:hAnsi="Arial" w:cs="Arial"/>
          <w:spacing w:val="1"/>
        </w:rPr>
        <w:t>method</w:t>
      </w:r>
      <w:r w:rsidRPr="00462A90">
        <w:rPr>
          <w:rFonts w:ascii="Arial" w:hAnsi="Arial" w:cs="Arial"/>
        </w:rPr>
        <w:t>s</w:t>
      </w:r>
      <w:r w:rsidRPr="00462A90">
        <w:rPr>
          <w:rFonts w:ascii="Arial" w:hAnsi="Arial" w:cs="Arial"/>
          <w:spacing w:val="26"/>
        </w:rPr>
        <w:t xml:space="preserve"> </w:t>
      </w:r>
      <w:r w:rsidRPr="00462A90">
        <w:rPr>
          <w:rFonts w:ascii="Arial" w:hAnsi="Arial" w:cs="Arial"/>
          <w:spacing w:val="1"/>
        </w:rPr>
        <w:t>o</w:t>
      </w:r>
      <w:r w:rsidRPr="00462A90">
        <w:rPr>
          <w:rFonts w:ascii="Arial" w:hAnsi="Arial" w:cs="Arial"/>
        </w:rPr>
        <w:t>f</w:t>
      </w:r>
      <w:r w:rsidRPr="00462A90">
        <w:rPr>
          <w:rFonts w:ascii="Arial" w:hAnsi="Arial" w:cs="Arial"/>
          <w:spacing w:val="26"/>
        </w:rPr>
        <w:t xml:space="preserve"> </w:t>
      </w:r>
      <w:r w:rsidRPr="00462A90">
        <w:rPr>
          <w:rFonts w:ascii="Arial" w:hAnsi="Arial" w:cs="Arial"/>
          <w:spacing w:val="1"/>
        </w:rPr>
        <w:t>minimizin</w:t>
      </w:r>
      <w:r w:rsidRPr="00462A90">
        <w:rPr>
          <w:rFonts w:ascii="Arial" w:hAnsi="Arial" w:cs="Arial"/>
        </w:rPr>
        <w:t>g</w:t>
      </w:r>
      <w:r w:rsidRPr="00462A90">
        <w:rPr>
          <w:rFonts w:ascii="Arial" w:hAnsi="Arial" w:cs="Arial"/>
          <w:spacing w:val="26"/>
        </w:rPr>
        <w:t xml:space="preserve"> </w:t>
      </w:r>
      <w:r w:rsidRPr="00462A90">
        <w:rPr>
          <w:rFonts w:ascii="Arial" w:hAnsi="Arial" w:cs="Arial"/>
          <w:spacing w:val="1"/>
        </w:rPr>
        <w:t>nois</w:t>
      </w:r>
      <w:r w:rsidRPr="00462A90">
        <w:rPr>
          <w:rFonts w:ascii="Arial" w:hAnsi="Arial" w:cs="Arial"/>
        </w:rPr>
        <w:t>e</w:t>
      </w:r>
      <w:r w:rsidRPr="00462A90">
        <w:rPr>
          <w:rFonts w:ascii="Arial" w:hAnsi="Arial" w:cs="Arial"/>
          <w:spacing w:val="26"/>
        </w:rPr>
        <w:t xml:space="preserve"> </w:t>
      </w:r>
      <w:r w:rsidRPr="00462A90">
        <w:rPr>
          <w:rFonts w:ascii="Arial" w:hAnsi="Arial" w:cs="Arial"/>
          <w:spacing w:val="1"/>
        </w:rPr>
        <w:t>pollution</w:t>
      </w:r>
    </w:p>
    <w:p w:rsidR="0068420D" w:rsidRPr="00462A90" w:rsidRDefault="0068420D" w:rsidP="0068420D">
      <w:pPr>
        <w:widowControl w:val="0"/>
        <w:tabs>
          <w:tab w:val="left" w:pos="840"/>
        </w:tabs>
        <w:autoSpaceDE w:val="0"/>
        <w:autoSpaceDN w:val="0"/>
        <w:adjustRightInd w:val="0"/>
        <w:spacing w:after="0" w:line="240" w:lineRule="auto"/>
        <w:ind w:left="110" w:right="-20"/>
        <w:rPr>
          <w:rFonts w:ascii="Arial" w:hAnsi="Arial" w:cs="Arial"/>
          <w:spacing w:val="2"/>
        </w:rPr>
      </w:pPr>
      <w:r w:rsidRPr="00462A90">
        <w:rPr>
          <w:rFonts w:ascii="Arial" w:hAnsi="Arial" w:cs="Arial"/>
          <w:spacing w:val="2"/>
        </w:rPr>
        <w:tab/>
        <w:t>8.</w:t>
      </w:r>
      <w:r w:rsidRPr="00462A90">
        <w:rPr>
          <w:rFonts w:ascii="Arial" w:hAnsi="Arial" w:cs="Arial"/>
        </w:rPr>
        <w:t>8</w:t>
      </w:r>
      <w:r w:rsidRPr="00462A90">
        <w:rPr>
          <w:rFonts w:ascii="Arial" w:hAnsi="Arial" w:cs="Arial"/>
        </w:rPr>
        <w:tab/>
        <w:t>Explain</w:t>
      </w:r>
      <w:r w:rsidRPr="00462A90">
        <w:rPr>
          <w:rFonts w:ascii="Arial" w:hAnsi="Arial" w:cs="Arial"/>
          <w:spacing w:val="20"/>
        </w:rPr>
        <w:t xml:space="preserve"> </w:t>
      </w:r>
      <w:r w:rsidRPr="00462A90">
        <w:rPr>
          <w:rFonts w:ascii="Arial" w:hAnsi="Arial" w:cs="Arial"/>
        </w:rPr>
        <w:t>the</w:t>
      </w:r>
      <w:r w:rsidRPr="00462A90">
        <w:rPr>
          <w:rFonts w:ascii="Arial" w:hAnsi="Arial" w:cs="Arial"/>
          <w:spacing w:val="20"/>
        </w:rPr>
        <w:t xml:space="preserve"> </w:t>
      </w:r>
      <w:r w:rsidRPr="00462A90">
        <w:rPr>
          <w:rFonts w:ascii="Arial" w:hAnsi="Arial" w:cs="Arial"/>
        </w:rPr>
        <w:t>phenomenon</w:t>
      </w:r>
      <w:r w:rsidRPr="00462A90">
        <w:rPr>
          <w:rFonts w:ascii="Arial" w:hAnsi="Arial" w:cs="Arial"/>
          <w:spacing w:val="20"/>
        </w:rPr>
        <w:t xml:space="preserve"> </w:t>
      </w:r>
      <w:r w:rsidRPr="00462A90">
        <w:rPr>
          <w:rFonts w:ascii="Arial" w:hAnsi="Arial" w:cs="Arial"/>
        </w:rPr>
        <w:t>of</w:t>
      </w:r>
      <w:r w:rsidRPr="00462A90">
        <w:rPr>
          <w:rFonts w:ascii="Arial" w:hAnsi="Arial" w:cs="Arial"/>
          <w:spacing w:val="20"/>
        </w:rPr>
        <w:t xml:space="preserve"> </w:t>
      </w:r>
      <w:r w:rsidRPr="00462A90">
        <w:rPr>
          <w:rFonts w:ascii="Arial" w:hAnsi="Arial" w:cs="Arial"/>
        </w:rPr>
        <w:t>beats</w:t>
      </w:r>
    </w:p>
    <w:p w:rsidR="0068420D" w:rsidRPr="00462A90" w:rsidRDefault="0068420D" w:rsidP="0068420D">
      <w:pPr>
        <w:widowControl w:val="0"/>
        <w:tabs>
          <w:tab w:val="left" w:pos="840"/>
        </w:tabs>
        <w:autoSpaceDE w:val="0"/>
        <w:autoSpaceDN w:val="0"/>
        <w:adjustRightInd w:val="0"/>
        <w:spacing w:after="0" w:line="240" w:lineRule="auto"/>
        <w:ind w:left="110" w:right="-20"/>
        <w:rPr>
          <w:rFonts w:ascii="Arial" w:hAnsi="Arial" w:cs="Arial"/>
          <w:spacing w:val="2"/>
        </w:rPr>
      </w:pPr>
      <w:r w:rsidRPr="00462A90">
        <w:rPr>
          <w:rFonts w:ascii="Arial" w:hAnsi="Arial" w:cs="Arial"/>
          <w:spacing w:val="2"/>
        </w:rPr>
        <w:tab/>
        <w:t>8.</w:t>
      </w:r>
      <w:r w:rsidRPr="00462A90">
        <w:rPr>
          <w:rFonts w:ascii="Arial" w:hAnsi="Arial" w:cs="Arial"/>
        </w:rPr>
        <w:t>9</w:t>
      </w:r>
      <w:r w:rsidRPr="00462A90">
        <w:rPr>
          <w:rFonts w:ascii="Arial" w:hAnsi="Arial" w:cs="Arial"/>
        </w:rPr>
        <w:tab/>
        <w:t>List the</w:t>
      </w:r>
      <w:r w:rsidRPr="00462A90">
        <w:rPr>
          <w:rFonts w:ascii="Arial" w:hAnsi="Arial" w:cs="Arial"/>
          <w:spacing w:val="19"/>
        </w:rPr>
        <w:t xml:space="preserve"> </w:t>
      </w:r>
      <w:r w:rsidRPr="00462A90">
        <w:rPr>
          <w:rFonts w:ascii="Arial" w:hAnsi="Arial" w:cs="Arial"/>
        </w:rPr>
        <w:t>applications</w:t>
      </w:r>
      <w:r w:rsidRPr="00462A90">
        <w:rPr>
          <w:rFonts w:ascii="Arial" w:hAnsi="Arial" w:cs="Arial"/>
          <w:spacing w:val="19"/>
        </w:rPr>
        <w:t xml:space="preserve"> </w:t>
      </w:r>
      <w:r w:rsidRPr="00462A90">
        <w:rPr>
          <w:rFonts w:ascii="Arial" w:hAnsi="Arial" w:cs="Arial"/>
        </w:rPr>
        <w:t>of</w:t>
      </w:r>
      <w:r w:rsidRPr="00462A90">
        <w:rPr>
          <w:rFonts w:ascii="Arial" w:hAnsi="Arial" w:cs="Arial"/>
          <w:spacing w:val="19"/>
        </w:rPr>
        <w:t xml:space="preserve"> </w:t>
      </w:r>
      <w:r w:rsidRPr="00462A90">
        <w:rPr>
          <w:rFonts w:ascii="Arial" w:hAnsi="Arial" w:cs="Arial"/>
        </w:rPr>
        <w:t>beats</w:t>
      </w:r>
    </w:p>
    <w:p w:rsidR="0068420D" w:rsidRPr="00462A90" w:rsidRDefault="0068420D" w:rsidP="0068420D">
      <w:pPr>
        <w:widowControl w:val="0"/>
        <w:tabs>
          <w:tab w:val="left" w:pos="840"/>
        </w:tabs>
        <w:autoSpaceDE w:val="0"/>
        <w:autoSpaceDN w:val="0"/>
        <w:adjustRightInd w:val="0"/>
        <w:spacing w:after="0" w:line="240" w:lineRule="auto"/>
        <w:ind w:left="110" w:right="-20"/>
        <w:rPr>
          <w:rFonts w:ascii="Arial" w:hAnsi="Arial" w:cs="Arial"/>
          <w:spacing w:val="2"/>
        </w:rPr>
      </w:pPr>
      <w:r w:rsidRPr="00462A90">
        <w:rPr>
          <w:rFonts w:ascii="Arial" w:hAnsi="Arial" w:cs="Arial"/>
          <w:spacing w:val="2"/>
        </w:rPr>
        <w:tab/>
        <w:t>8.</w:t>
      </w:r>
      <w:r w:rsidRPr="00462A90">
        <w:rPr>
          <w:rFonts w:ascii="Arial" w:hAnsi="Arial" w:cs="Arial"/>
        </w:rPr>
        <w:t>10</w:t>
      </w:r>
      <w:r w:rsidRPr="00462A90">
        <w:rPr>
          <w:rFonts w:ascii="Arial" w:hAnsi="Arial" w:cs="Arial"/>
        </w:rPr>
        <w:tab/>
        <w:t>Define Doppler</w:t>
      </w:r>
      <w:r w:rsidRPr="00462A90">
        <w:rPr>
          <w:rFonts w:ascii="Arial" w:hAnsi="Arial" w:cs="Arial"/>
          <w:spacing w:val="13"/>
        </w:rPr>
        <w:t xml:space="preserve"> </w:t>
      </w:r>
      <w:r w:rsidRPr="00462A90">
        <w:rPr>
          <w:rFonts w:ascii="Arial" w:hAnsi="Arial" w:cs="Arial"/>
        </w:rPr>
        <w:t>effect</w:t>
      </w:r>
    </w:p>
    <w:p w:rsidR="0068420D" w:rsidRPr="00462A90" w:rsidRDefault="0068420D" w:rsidP="0068420D">
      <w:pPr>
        <w:widowControl w:val="0"/>
        <w:tabs>
          <w:tab w:val="left" w:pos="840"/>
        </w:tabs>
        <w:autoSpaceDE w:val="0"/>
        <w:autoSpaceDN w:val="0"/>
        <w:adjustRightInd w:val="0"/>
        <w:spacing w:after="0" w:line="240" w:lineRule="auto"/>
        <w:ind w:left="110" w:right="-20"/>
        <w:rPr>
          <w:rFonts w:ascii="Arial" w:hAnsi="Arial" w:cs="Arial"/>
          <w:spacing w:val="2"/>
        </w:rPr>
      </w:pPr>
      <w:r w:rsidRPr="00462A90">
        <w:rPr>
          <w:rFonts w:ascii="Arial" w:hAnsi="Arial" w:cs="Arial"/>
          <w:spacing w:val="2"/>
        </w:rPr>
        <w:tab/>
        <w:t>8.</w:t>
      </w:r>
      <w:r w:rsidRPr="00462A90">
        <w:rPr>
          <w:rFonts w:ascii="Arial" w:hAnsi="Arial" w:cs="Arial"/>
          <w:spacing w:val="-10"/>
        </w:rPr>
        <w:t>1</w:t>
      </w:r>
      <w:r w:rsidRPr="00462A90">
        <w:rPr>
          <w:rFonts w:ascii="Arial" w:hAnsi="Arial" w:cs="Arial"/>
        </w:rPr>
        <w:t>1</w:t>
      </w:r>
      <w:r w:rsidRPr="00462A90">
        <w:rPr>
          <w:rFonts w:ascii="Arial" w:hAnsi="Arial" w:cs="Arial"/>
        </w:rPr>
        <w:tab/>
        <w:t>List the Applications</w:t>
      </w:r>
      <w:r w:rsidRPr="00462A90">
        <w:rPr>
          <w:rFonts w:ascii="Arial" w:hAnsi="Arial" w:cs="Arial"/>
          <w:spacing w:val="15"/>
        </w:rPr>
        <w:t xml:space="preserve"> </w:t>
      </w:r>
      <w:r w:rsidRPr="00462A90">
        <w:rPr>
          <w:rFonts w:ascii="Arial" w:hAnsi="Arial" w:cs="Arial"/>
        </w:rPr>
        <w:t>of</w:t>
      </w:r>
      <w:r w:rsidRPr="00462A90">
        <w:rPr>
          <w:rFonts w:ascii="Arial" w:hAnsi="Arial" w:cs="Arial"/>
          <w:spacing w:val="15"/>
        </w:rPr>
        <w:t xml:space="preserve"> </w:t>
      </w:r>
      <w:r w:rsidRPr="00462A90">
        <w:rPr>
          <w:rFonts w:ascii="Arial" w:hAnsi="Arial" w:cs="Arial"/>
        </w:rPr>
        <w:t>Doppler</w:t>
      </w:r>
      <w:r w:rsidRPr="00462A90">
        <w:rPr>
          <w:rFonts w:ascii="Arial" w:hAnsi="Arial" w:cs="Arial"/>
          <w:spacing w:val="15"/>
        </w:rPr>
        <w:t xml:space="preserve"> </w:t>
      </w:r>
      <w:r w:rsidRPr="00462A90">
        <w:rPr>
          <w:rFonts w:ascii="Arial" w:hAnsi="Arial" w:cs="Arial"/>
        </w:rPr>
        <w:t>effect</w:t>
      </w:r>
    </w:p>
    <w:p w:rsidR="0068420D" w:rsidRPr="00462A90" w:rsidRDefault="0068420D" w:rsidP="0068420D">
      <w:pPr>
        <w:widowControl w:val="0"/>
        <w:tabs>
          <w:tab w:val="left" w:pos="860"/>
        </w:tabs>
        <w:autoSpaceDE w:val="0"/>
        <w:autoSpaceDN w:val="0"/>
        <w:adjustRightInd w:val="0"/>
        <w:spacing w:after="0" w:line="240" w:lineRule="auto"/>
        <w:ind w:left="110" w:right="-20"/>
        <w:rPr>
          <w:rFonts w:ascii="Arial" w:hAnsi="Arial" w:cs="Arial"/>
          <w:spacing w:val="2"/>
        </w:rPr>
      </w:pPr>
      <w:r w:rsidRPr="00462A90">
        <w:rPr>
          <w:rFonts w:ascii="Arial" w:hAnsi="Arial" w:cs="Arial"/>
          <w:spacing w:val="2"/>
        </w:rPr>
        <w:tab/>
      </w:r>
      <w:r w:rsidRPr="00462A90">
        <w:rPr>
          <w:rFonts w:ascii="Arial" w:hAnsi="Arial" w:cs="Arial"/>
          <w:spacing w:val="3"/>
        </w:rPr>
        <w:t>8.1</w:t>
      </w:r>
      <w:r w:rsidRPr="00462A90">
        <w:rPr>
          <w:rFonts w:ascii="Arial" w:hAnsi="Arial" w:cs="Arial"/>
        </w:rPr>
        <w:t>2</w:t>
      </w:r>
      <w:r w:rsidRPr="00462A90">
        <w:rPr>
          <w:rFonts w:ascii="Arial" w:hAnsi="Arial" w:cs="Arial"/>
        </w:rPr>
        <w:tab/>
        <w:t>Explain</w:t>
      </w:r>
      <w:r w:rsidRPr="00462A90">
        <w:rPr>
          <w:rFonts w:ascii="Arial" w:hAnsi="Arial" w:cs="Arial"/>
          <w:spacing w:val="17"/>
        </w:rPr>
        <w:t xml:space="preserve"> </w:t>
      </w:r>
      <w:r w:rsidRPr="00462A90">
        <w:rPr>
          <w:rFonts w:ascii="Arial" w:hAnsi="Arial" w:cs="Arial"/>
        </w:rPr>
        <w:t>reverberation</w:t>
      </w:r>
      <w:r w:rsidRPr="00462A90">
        <w:rPr>
          <w:rFonts w:ascii="Arial" w:hAnsi="Arial" w:cs="Arial"/>
          <w:spacing w:val="17"/>
        </w:rPr>
        <w:t xml:space="preserve"> </w:t>
      </w:r>
      <w:r w:rsidRPr="00462A90">
        <w:rPr>
          <w:rFonts w:ascii="Arial" w:hAnsi="Arial" w:cs="Arial"/>
        </w:rPr>
        <w:t>and</w:t>
      </w:r>
      <w:r w:rsidRPr="00462A90">
        <w:rPr>
          <w:rFonts w:ascii="Arial" w:hAnsi="Arial" w:cs="Arial"/>
          <w:spacing w:val="17"/>
        </w:rPr>
        <w:t xml:space="preserve"> </w:t>
      </w:r>
      <w:r w:rsidRPr="00462A90">
        <w:rPr>
          <w:rFonts w:ascii="Arial" w:hAnsi="Arial" w:cs="Arial"/>
        </w:rPr>
        <w:t>reverberation</w:t>
      </w:r>
      <w:r w:rsidRPr="00462A90">
        <w:rPr>
          <w:rFonts w:ascii="Arial" w:hAnsi="Arial" w:cs="Arial"/>
          <w:spacing w:val="17"/>
        </w:rPr>
        <w:t xml:space="preserve"> </w:t>
      </w:r>
      <w:r w:rsidRPr="00462A90">
        <w:rPr>
          <w:rFonts w:ascii="Arial" w:hAnsi="Arial" w:cs="Arial"/>
        </w:rPr>
        <w:t>time</w:t>
      </w:r>
    </w:p>
    <w:p w:rsidR="0068420D" w:rsidRPr="00462A90" w:rsidRDefault="0068420D" w:rsidP="0068420D">
      <w:pPr>
        <w:widowControl w:val="0"/>
        <w:tabs>
          <w:tab w:val="left" w:pos="860"/>
        </w:tabs>
        <w:autoSpaceDE w:val="0"/>
        <w:autoSpaceDN w:val="0"/>
        <w:adjustRightInd w:val="0"/>
        <w:spacing w:after="0" w:line="240" w:lineRule="auto"/>
        <w:ind w:left="110" w:right="-20"/>
        <w:rPr>
          <w:rFonts w:ascii="Arial" w:hAnsi="Arial" w:cs="Arial"/>
          <w:spacing w:val="2"/>
        </w:rPr>
      </w:pPr>
      <w:r w:rsidRPr="00462A90">
        <w:rPr>
          <w:rFonts w:ascii="Arial" w:hAnsi="Arial" w:cs="Arial"/>
          <w:spacing w:val="2"/>
        </w:rPr>
        <w:tab/>
      </w:r>
      <w:r w:rsidRPr="00462A90">
        <w:rPr>
          <w:rFonts w:ascii="Arial" w:hAnsi="Arial" w:cs="Arial"/>
          <w:spacing w:val="3"/>
        </w:rPr>
        <w:t>8.13</w:t>
      </w:r>
      <w:r w:rsidRPr="00462A90">
        <w:rPr>
          <w:rFonts w:ascii="Arial" w:hAnsi="Arial" w:cs="Arial"/>
        </w:rPr>
        <w:tab/>
      </w:r>
      <w:r w:rsidRPr="00462A90">
        <w:rPr>
          <w:rFonts w:ascii="Arial" w:hAnsi="Arial" w:cs="Arial"/>
          <w:spacing w:val="1"/>
        </w:rPr>
        <w:t>Writ</w:t>
      </w:r>
      <w:r w:rsidRPr="00462A90">
        <w:rPr>
          <w:rFonts w:ascii="Arial" w:hAnsi="Arial" w:cs="Arial"/>
        </w:rPr>
        <w:t>e</w:t>
      </w:r>
      <w:r w:rsidRPr="00462A90">
        <w:rPr>
          <w:rFonts w:ascii="Arial" w:hAnsi="Arial" w:cs="Arial"/>
          <w:spacing w:val="26"/>
        </w:rPr>
        <w:t xml:space="preserve"> </w:t>
      </w:r>
      <w:r w:rsidRPr="00462A90">
        <w:rPr>
          <w:rFonts w:ascii="Arial" w:hAnsi="Arial" w:cs="Arial"/>
          <w:spacing w:val="1"/>
        </w:rPr>
        <w:t>Sabine’</w:t>
      </w:r>
      <w:r w:rsidRPr="00462A90">
        <w:rPr>
          <w:rFonts w:ascii="Arial" w:hAnsi="Arial" w:cs="Arial"/>
        </w:rPr>
        <w:t>s</w:t>
      </w:r>
      <w:r w:rsidRPr="00462A90">
        <w:rPr>
          <w:rFonts w:ascii="Arial" w:hAnsi="Arial" w:cs="Arial"/>
          <w:spacing w:val="26"/>
        </w:rPr>
        <w:t xml:space="preserve"> </w:t>
      </w:r>
      <w:r w:rsidRPr="00462A90">
        <w:rPr>
          <w:rFonts w:ascii="Arial" w:hAnsi="Arial" w:cs="Arial"/>
          <w:spacing w:val="1"/>
        </w:rPr>
        <w:t>formula</w:t>
      </w:r>
    </w:p>
    <w:p w:rsidR="0068420D" w:rsidRPr="00462A90" w:rsidRDefault="0068420D" w:rsidP="0068420D">
      <w:pPr>
        <w:widowControl w:val="0"/>
        <w:tabs>
          <w:tab w:val="left" w:pos="860"/>
        </w:tabs>
        <w:autoSpaceDE w:val="0"/>
        <w:autoSpaceDN w:val="0"/>
        <w:adjustRightInd w:val="0"/>
        <w:spacing w:after="0" w:line="240" w:lineRule="auto"/>
        <w:ind w:left="110" w:right="-20"/>
        <w:rPr>
          <w:rFonts w:ascii="Arial" w:hAnsi="Arial" w:cs="Arial"/>
          <w:spacing w:val="2"/>
        </w:rPr>
      </w:pPr>
      <w:r w:rsidRPr="00462A90">
        <w:rPr>
          <w:rFonts w:ascii="Arial" w:hAnsi="Arial" w:cs="Arial"/>
          <w:spacing w:val="2"/>
        </w:rPr>
        <w:tab/>
      </w:r>
      <w:r w:rsidRPr="00462A90">
        <w:rPr>
          <w:rFonts w:ascii="Arial" w:hAnsi="Arial" w:cs="Arial"/>
          <w:spacing w:val="3"/>
        </w:rPr>
        <w:t>8.1</w:t>
      </w:r>
      <w:r w:rsidRPr="00462A90">
        <w:rPr>
          <w:rFonts w:ascii="Arial" w:hAnsi="Arial" w:cs="Arial"/>
        </w:rPr>
        <w:t>4</w:t>
      </w:r>
      <w:r w:rsidRPr="00462A90">
        <w:rPr>
          <w:rFonts w:ascii="Arial" w:hAnsi="Arial" w:cs="Arial"/>
        </w:rPr>
        <w:tab/>
      </w:r>
      <w:r w:rsidRPr="00462A90">
        <w:rPr>
          <w:rFonts w:ascii="Arial" w:hAnsi="Arial" w:cs="Arial"/>
          <w:spacing w:val="1"/>
        </w:rPr>
        <w:t>Explai</w:t>
      </w:r>
      <w:r w:rsidRPr="00462A90">
        <w:rPr>
          <w:rFonts w:ascii="Arial" w:hAnsi="Arial" w:cs="Arial"/>
        </w:rPr>
        <w:t>n</w:t>
      </w:r>
      <w:r w:rsidRPr="00462A90">
        <w:rPr>
          <w:rFonts w:ascii="Arial" w:hAnsi="Arial" w:cs="Arial"/>
          <w:spacing w:val="27"/>
        </w:rPr>
        <w:t xml:space="preserve"> </w:t>
      </w:r>
      <w:r w:rsidRPr="00462A90">
        <w:rPr>
          <w:rFonts w:ascii="Arial" w:hAnsi="Arial" w:cs="Arial"/>
          <w:spacing w:val="1"/>
        </w:rPr>
        <w:t>echoes</w:t>
      </w:r>
    </w:p>
    <w:p w:rsidR="0068420D" w:rsidRPr="00462A90" w:rsidRDefault="0068420D" w:rsidP="0068420D">
      <w:pPr>
        <w:widowControl w:val="0"/>
        <w:tabs>
          <w:tab w:val="left" w:pos="860"/>
        </w:tabs>
        <w:autoSpaceDE w:val="0"/>
        <w:autoSpaceDN w:val="0"/>
        <w:adjustRightInd w:val="0"/>
        <w:spacing w:after="0" w:line="240" w:lineRule="auto"/>
        <w:ind w:left="110" w:right="-20"/>
        <w:rPr>
          <w:rFonts w:ascii="Arial" w:hAnsi="Arial" w:cs="Arial"/>
          <w:spacing w:val="2"/>
        </w:rPr>
      </w:pPr>
      <w:r w:rsidRPr="00462A90">
        <w:rPr>
          <w:rFonts w:ascii="Arial" w:hAnsi="Arial" w:cs="Arial"/>
          <w:spacing w:val="2"/>
        </w:rPr>
        <w:tab/>
      </w:r>
      <w:r w:rsidRPr="00462A90">
        <w:rPr>
          <w:rFonts w:ascii="Arial" w:hAnsi="Arial" w:cs="Arial"/>
          <w:spacing w:val="1"/>
        </w:rPr>
        <w:t>8.15</w:t>
      </w:r>
      <w:r w:rsidRPr="00462A90">
        <w:rPr>
          <w:rFonts w:ascii="Arial" w:hAnsi="Arial" w:cs="Arial"/>
          <w:spacing w:val="1"/>
        </w:rPr>
        <w:tab/>
        <w:t>State conditions of good auditorium</w:t>
      </w:r>
    </w:p>
    <w:p w:rsidR="0068420D" w:rsidRPr="00462A90" w:rsidRDefault="0068420D" w:rsidP="0068420D">
      <w:pPr>
        <w:widowControl w:val="0"/>
        <w:tabs>
          <w:tab w:val="left" w:pos="860"/>
        </w:tabs>
        <w:autoSpaceDE w:val="0"/>
        <w:autoSpaceDN w:val="0"/>
        <w:adjustRightInd w:val="0"/>
        <w:spacing w:after="0" w:line="240" w:lineRule="auto"/>
        <w:ind w:left="110" w:right="-20"/>
        <w:rPr>
          <w:rFonts w:ascii="Arial" w:hAnsi="Arial" w:cs="Arial"/>
          <w:spacing w:val="2"/>
        </w:rPr>
      </w:pPr>
      <w:r w:rsidRPr="00462A90">
        <w:rPr>
          <w:rFonts w:ascii="Arial" w:hAnsi="Arial" w:cs="Arial"/>
          <w:spacing w:val="2"/>
        </w:rPr>
        <w:tab/>
        <w:t>8.1</w:t>
      </w:r>
      <w:r w:rsidRPr="00462A90">
        <w:rPr>
          <w:rFonts w:ascii="Arial" w:hAnsi="Arial" w:cs="Arial"/>
        </w:rPr>
        <w:t>6</w:t>
      </w:r>
      <w:r w:rsidRPr="00462A90">
        <w:rPr>
          <w:rFonts w:ascii="Arial" w:hAnsi="Arial" w:cs="Arial"/>
        </w:rPr>
        <w:tab/>
      </w:r>
      <w:r w:rsidRPr="00462A90">
        <w:rPr>
          <w:rFonts w:ascii="Arial" w:hAnsi="Arial" w:cs="Arial"/>
          <w:spacing w:val="2"/>
        </w:rPr>
        <w:t>Solv</w:t>
      </w:r>
      <w:r w:rsidRPr="00462A90">
        <w:rPr>
          <w:rFonts w:ascii="Arial" w:hAnsi="Arial" w:cs="Arial"/>
        </w:rPr>
        <w:t>e</w:t>
      </w:r>
      <w:r w:rsidRPr="00462A90">
        <w:rPr>
          <w:rFonts w:ascii="Arial" w:hAnsi="Arial" w:cs="Arial"/>
          <w:spacing w:val="29"/>
        </w:rPr>
        <w:t xml:space="preserve"> the related numerical </w:t>
      </w:r>
      <w:r w:rsidRPr="00462A90">
        <w:rPr>
          <w:rFonts w:ascii="Arial" w:hAnsi="Arial" w:cs="Arial"/>
          <w:spacing w:val="2"/>
        </w:rPr>
        <w:t>problems</w:t>
      </w:r>
    </w:p>
    <w:p w:rsidR="0068420D" w:rsidRPr="00462A90" w:rsidRDefault="0068420D" w:rsidP="0068420D">
      <w:pPr>
        <w:widowControl w:val="0"/>
        <w:tabs>
          <w:tab w:val="left" w:pos="860"/>
        </w:tabs>
        <w:autoSpaceDE w:val="0"/>
        <w:autoSpaceDN w:val="0"/>
        <w:adjustRightInd w:val="0"/>
        <w:spacing w:after="0" w:line="240" w:lineRule="auto"/>
        <w:ind w:right="-20"/>
        <w:rPr>
          <w:rFonts w:ascii="Arial" w:hAnsi="Arial" w:cs="Arial"/>
          <w:b/>
          <w:bCs/>
          <w:spacing w:val="3"/>
        </w:rPr>
      </w:pPr>
    </w:p>
    <w:p w:rsidR="0068420D" w:rsidRPr="00462A90" w:rsidRDefault="0068420D" w:rsidP="0068420D">
      <w:pPr>
        <w:widowControl w:val="0"/>
        <w:tabs>
          <w:tab w:val="left" w:pos="860"/>
        </w:tabs>
        <w:autoSpaceDE w:val="0"/>
        <w:autoSpaceDN w:val="0"/>
        <w:adjustRightInd w:val="0"/>
        <w:spacing w:after="0" w:line="240" w:lineRule="auto"/>
        <w:ind w:right="-20"/>
        <w:rPr>
          <w:rFonts w:ascii="Arial" w:hAnsi="Arial" w:cs="Arial"/>
          <w:b/>
          <w:bCs/>
        </w:rPr>
      </w:pPr>
      <w:r w:rsidRPr="00462A90">
        <w:rPr>
          <w:rFonts w:ascii="Arial" w:hAnsi="Arial" w:cs="Arial"/>
          <w:b/>
          <w:bCs/>
          <w:spacing w:val="3"/>
        </w:rPr>
        <w:t>9.0</w:t>
      </w:r>
      <w:r w:rsidRPr="00462A90">
        <w:rPr>
          <w:rFonts w:ascii="Arial" w:hAnsi="Arial" w:cs="Arial"/>
          <w:b/>
          <w:bCs/>
          <w:spacing w:val="3"/>
        </w:rPr>
        <w:tab/>
      </w:r>
      <w:r w:rsidRPr="00462A90">
        <w:rPr>
          <w:rFonts w:ascii="Arial" w:hAnsi="Arial" w:cs="Arial"/>
          <w:b/>
          <w:bCs/>
        </w:rPr>
        <w:t>Understand the properties of matter</w:t>
      </w:r>
    </w:p>
    <w:p w:rsidR="0068420D" w:rsidRPr="00462A90" w:rsidRDefault="0068420D" w:rsidP="0068420D">
      <w:pPr>
        <w:widowControl w:val="0"/>
        <w:tabs>
          <w:tab w:val="left" w:pos="860"/>
          <w:tab w:val="left" w:pos="990"/>
        </w:tabs>
        <w:autoSpaceDE w:val="0"/>
        <w:autoSpaceDN w:val="0"/>
        <w:adjustRightInd w:val="0"/>
        <w:spacing w:after="0" w:line="240" w:lineRule="auto"/>
        <w:ind w:left="130" w:right="-20"/>
        <w:rPr>
          <w:rFonts w:ascii="Arial" w:hAnsi="Arial" w:cs="Arial"/>
        </w:rPr>
      </w:pPr>
      <w:r w:rsidRPr="00462A90">
        <w:rPr>
          <w:rFonts w:ascii="Arial" w:hAnsi="Arial" w:cs="Arial"/>
          <w:b/>
          <w:bCs/>
        </w:rPr>
        <w:tab/>
      </w:r>
      <w:r w:rsidRPr="00462A90">
        <w:rPr>
          <w:rFonts w:ascii="Arial" w:hAnsi="Arial" w:cs="Arial"/>
          <w:spacing w:val="3"/>
        </w:rPr>
        <w:t>9.</w:t>
      </w:r>
      <w:r w:rsidRPr="00462A90">
        <w:rPr>
          <w:rFonts w:ascii="Arial" w:hAnsi="Arial" w:cs="Arial"/>
        </w:rPr>
        <w:t>1</w:t>
      </w:r>
      <w:r w:rsidRPr="00462A90">
        <w:rPr>
          <w:rFonts w:ascii="Arial" w:hAnsi="Arial" w:cs="Arial"/>
        </w:rPr>
        <w:tab/>
        <w:t>Define the term Elasticity</w:t>
      </w:r>
    </w:p>
    <w:p w:rsidR="0068420D" w:rsidRPr="00462A90" w:rsidRDefault="0068420D" w:rsidP="0068420D">
      <w:pPr>
        <w:widowControl w:val="0"/>
        <w:tabs>
          <w:tab w:val="left" w:pos="860"/>
        </w:tabs>
        <w:autoSpaceDE w:val="0"/>
        <w:autoSpaceDN w:val="0"/>
        <w:adjustRightInd w:val="0"/>
        <w:spacing w:after="0" w:line="240" w:lineRule="auto"/>
        <w:ind w:left="130" w:right="-20"/>
        <w:rPr>
          <w:rFonts w:ascii="Arial" w:hAnsi="Arial" w:cs="Arial"/>
          <w:spacing w:val="25"/>
        </w:rPr>
      </w:pPr>
      <w:r w:rsidRPr="00462A90">
        <w:rPr>
          <w:rFonts w:ascii="Arial" w:hAnsi="Arial" w:cs="Arial"/>
          <w:spacing w:val="3"/>
        </w:rPr>
        <w:tab/>
        <w:t>9.</w:t>
      </w:r>
      <w:r w:rsidRPr="00462A90">
        <w:rPr>
          <w:rFonts w:ascii="Arial" w:hAnsi="Arial" w:cs="Arial"/>
        </w:rPr>
        <w:t>2</w:t>
      </w:r>
      <w:r w:rsidRPr="00462A90">
        <w:rPr>
          <w:rFonts w:ascii="Arial" w:hAnsi="Arial" w:cs="Arial"/>
        </w:rPr>
        <w:tab/>
        <w:t>Define the terms stress and strain</w:t>
      </w:r>
      <w:r w:rsidRPr="00462A90">
        <w:rPr>
          <w:rFonts w:ascii="Arial" w:hAnsi="Arial" w:cs="Arial"/>
          <w:spacing w:val="25"/>
        </w:rPr>
        <w:t xml:space="preserve"> </w:t>
      </w:r>
    </w:p>
    <w:p w:rsidR="0068420D" w:rsidRPr="00462A90" w:rsidRDefault="0068420D" w:rsidP="0068420D">
      <w:pPr>
        <w:widowControl w:val="0"/>
        <w:tabs>
          <w:tab w:val="left" w:pos="860"/>
        </w:tabs>
        <w:autoSpaceDE w:val="0"/>
        <w:autoSpaceDN w:val="0"/>
        <w:adjustRightInd w:val="0"/>
        <w:spacing w:after="0" w:line="240" w:lineRule="auto"/>
        <w:ind w:left="130" w:right="-20"/>
        <w:rPr>
          <w:rFonts w:ascii="Arial" w:hAnsi="Arial" w:cs="Arial"/>
        </w:rPr>
      </w:pPr>
      <w:r w:rsidRPr="00462A90">
        <w:rPr>
          <w:rFonts w:ascii="Arial" w:hAnsi="Arial" w:cs="Arial"/>
          <w:spacing w:val="25"/>
        </w:rPr>
        <w:tab/>
      </w:r>
      <w:r w:rsidRPr="00462A90">
        <w:rPr>
          <w:rFonts w:ascii="Arial" w:hAnsi="Arial" w:cs="Arial"/>
          <w:spacing w:val="3"/>
        </w:rPr>
        <w:t>9.</w:t>
      </w:r>
      <w:r w:rsidRPr="00462A90">
        <w:rPr>
          <w:rFonts w:ascii="Arial" w:hAnsi="Arial" w:cs="Arial"/>
        </w:rPr>
        <w:t>3</w:t>
      </w:r>
      <w:r w:rsidRPr="00462A90">
        <w:rPr>
          <w:rFonts w:ascii="Arial" w:hAnsi="Arial" w:cs="Arial"/>
          <w:spacing w:val="25"/>
        </w:rPr>
        <w:tab/>
        <w:t>State the units and dimensional formulae for stress and strain</w:t>
      </w:r>
    </w:p>
    <w:p w:rsidR="0068420D" w:rsidRPr="00462A90" w:rsidRDefault="0068420D" w:rsidP="0068420D">
      <w:pPr>
        <w:widowControl w:val="0"/>
        <w:tabs>
          <w:tab w:val="left" w:pos="860"/>
        </w:tabs>
        <w:autoSpaceDE w:val="0"/>
        <w:autoSpaceDN w:val="0"/>
        <w:adjustRightInd w:val="0"/>
        <w:spacing w:after="0" w:line="240" w:lineRule="auto"/>
        <w:ind w:left="130" w:right="-20"/>
        <w:rPr>
          <w:rFonts w:ascii="Arial" w:hAnsi="Arial" w:cs="Arial"/>
        </w:rPr>
      </w:pPr>
      <w:r w:rsidRPr="00462A90">
        <w:rPr>
          <w:rFonts w:ascii="Arial" w:hAnsi="Arial" w:cs="Arial"/>
          <w:spacing w:val="3"/>
        </w:rPr>
        <w:tab/>
        <w:t>9.</w:t>
      </w:r>
      <w:r w:rsidRPr="00462A90">
        <w:rPr>
          <w:rFonts w:ascii="Arial" w:hAnsi="Arial" w:cs="Arial"/>
        </w:rPr>
        <w:t>4</w:t>
      </w:r>
      <w:r w:rsidRPr="00462A90">
        <w:rPr>
          <w:rFonts w:ascii="Arial" w:hAnsi="Arial" w:cs="Arial"/>
        </w:rPr>
        <w:tab/>
        <w:t>State the Hooke’s law</w:t>
      </w:r>
    </w:p>
    <w:p w:rsidR="0068420D" w:rsidRPr="00462A90" w:rsidRDefault="0068420D" w:rsidP="0068420D">
      <w:pPr>
        <w:widowControl w:val="0"/>
        <w:tabs>
          <w:tab w:val="left" w:pos="860"/>
        </w:tabs>
        <w:autoSpaceDE w:val="0"/>
        <w:autoSpaceDN w:val="0"/>
        <w:adjustRightInd w:val="0"/>
        <w:spacing w:after="0" w:line="240" w:lineRule="auto"/>
        <w:ind w:left="130" w:right="-20"/>
        <w:rPr>
          <w:rFonts w:ascii="Arial" w:hAnsi="Arial" w:cs="Arial"/>
        </w:rPr>
      </w:pPr>
      <w:r w:rsidRPr="00462A90">
        <w:rPr>
          <w:rFonts w:ascii="Arial" w:hAnsi="Arial" w:cs="Arial"/>
          <w:spacing w:val="3"/>
        </w:rPr>
        <w:tab/>
        <w:t>9.</w:t>
      </w:r>
      <w:r w:rsidRPr="00462A90">
        <w:rPr>
          <w:rFonts w:ascii="Arial" w:hAnsi="Arial" w:cs="Arial"/>
        </w:rPr>
        <w:t>5</w:t>
      </w:r>
      <w:r w:rsidRPr="00462A90">
        <w:rPr>
          <w:rFonts w:ascii="Arial" w:hAnsi="Arial" w:cs="Arial"/>
        </w:rPr>
        <w:tab/>
        <w:t>Define the surface tension</w:t>
      </w:r>
    </w:p>
    <w:p w:rsidR="0068420D" w:rsidRPr="00462A90" w:rsidRDefault="0068420D" w:rsidP="0068420D">
      <w:pPr>
        <w:widowControl w:val="0"/>
        <w:tabs>
          <w:tab w:val="left" w:pos="860"/>
        </w:tabs>
        <w:autoSpaceDE w:val="0"/>
        <w:autoSpaceDN w:val="0"/>
        <w:adjustRightInd w:val="0"/>
        <w:spacing w:after="0" w:line="240" w:lineRule="auto"/>
        <w:ind w:left="130" w:right="-20"/>
        <w:rPr>
          <w:rFonts w:ascii="Arial" w:hAnsi="Arial" w:cs="Arial"/>
        </w:rPr>
      </w:pPr>
      <w:r w:rsidRPr="00462A90">
        <w:rPr>
          <w:rFonts w:ascii="Arial" w:hAnsi="Arial" w:cs="Arial"/>
        </w:rPr>
        <w:tab/>
        <w:t>9.6</w:t>
      </w:r>
      <w:r w:rsidRPr="00462A90">
        <w:rPr>
          <w:rFonts w:ascii="Arial" w:hAnsi="Arial" w:cs="Arial"/>
        </w:rPr>
        <w:tab/>
        <w:t>Explain Surface tension with reference to molecular theory</w:t>
      </w:r>
    </w:p>
    <w:p w:rsidR="0068420D" w:rsidRPr="00462A90" w:rsidRDefault="0068420D" w:rsidP="0068420D">
      <w:pPr>
        <w:widowControl w:val="0"/>
        <w:tabs>
          <w:tab w:val="left" w:pos="860"/>
        </w:tabs>
        <w:autoSpaceDE w:val="0"/>
        <w:autoSpaceDN w:val="0"/>
        <w:adjustRightInd w:val="0"/>
        <w:spacing w:after="0" w:line="240" w:lineRule="auto"/>
        <w:ind w:left="130" w:right="-20"/>
        <w:rPr>
          <w:rFonts w:ascii="Arial" w:hAnsi="Arial" w:cs="Arial"/>
          <w:spacing w:val="3"/>
        </w:rPr>
      </w:pPr>
      <w:r w:rsidRPr="00462A90">
        <w:rPr>
          <w:rFonts w:ascii="Arial" w:hAnsi="Arial" w:cs="Arial"/>
          <w:spacing w:val="3"/>
        </w:rPr>
        <w:tab/>
        <w:t>9.</w:t>
      </w:r>
      <w:r w:rsidRPr="00462A90">
        <w:rPr>
          <w:rFonts w:ascii="Arial" w:hAnsi="Arial" w:cs="Arial"/>
        </w:rPr>
        <w:t>7</w:t>
      </w:r>
      <w:r w:rsidRPr="00462A90">
        <w:rPr>
          <w:rFonts w:ascii="Arial" w:hAnsi="Arial" w:cs="Arial"/>
        </w:rPr>
        <w:tab/>
        <w:t>Define angle of contact</w:t>
      </w:r>
    </w:p>
    <w:p w:rsidR="0068420D" w:rsidRPr="00462A90" w:rsidRDefault="0068420D" w:rsidP="0068420D">
      <w:pPr>
        <w:widowControl w:val="0"/>
        <w:tabs>
          <w:tab w:val="left" w:pos="860"/>
        </w:tabs>
        <w:autoSpaceDE w:val="0"/>
        <w:autoSpaceDN w:val="0"/>
        <w:adjustRightInd w:val="0"/>
        <w:spacing w:after="0" w:line="240" w:lineRule="auto"/>
        <w:ind w:left="130" w:right="-20"/>
        <w:rPr>
          <w:rFonts w:ascii="Arial" w:hAnsi="Arial" w:cs="Arial"/>
        </w:rPr>
      </w:pPr>
      <w:r w:rsidRPr="00462A90">
        <w:rPr>
          <w:rFonts w:ascii="Arial" w:hAnsi="Arial" w:cs="Arial"/>
          <w:spacing w:val="3"/>
        </w:rPr>
        <w:tab/>
        <w:t>9.8</w:t>
      </w:r>
      <w:r w:rsidRPr="00462A90">
        <w:rPr>
          <w:rFonts w:ascii="Arial" w:hAnsi="Arial" w:cs="Arial"/>
          <w:spacing w:val="3"/>
        </w:rPr>
        <w:tab/>
        <w:t>Define the capillarity</w:t>
      </w:r>
    </w:p>
    <w:p w:rsidR="0068420D" w:rsidRPr="00462A90" w:rsidRDefault="0068420D" w:rsidP="0068420D">
      <w:pPr>
        <w:widowControl w:val="0"/>
        <w:tabs>
          <w:tab w:val="left" w:pos="860"/>
        </w:tabs>
        <w:autoSpaceDE w:val="0"/>
        <w:autoSpaceDN w:val="0"/>
        <w:adjustRightInd w:val="0"/>
        <w:spacing w:after="0" w:line="240" w:lineRule="auto"/>
        <w:ind w:left="130" w:right="-20"/>
        <w:rPr>
          <w:rFonts w:ascii="Arial" w:hAnsi="Arial" w:cs="Arial"/>
        </w:rPr>
      </w:pPr>
      <w:r w:rsidRPr="00462A90">
        <w:rPr>
          <w:rFonts w:ascii="Arial" w:hAnsi="Arial" w:cs="Arial"/>
          <w:spacing w:val="3"/>
        </w:rPr>
        <w:tab/>
        <w:t>9.</w:t>
      </w:r>
      <w:r w:rsidRPr="00462A90">
        <w:rPr>
          <w:rFonts w:ascii="Arial" w:hAnsi="Arial" w:cs="Arial"/>
        </w:rPr>
        <w:t>9</w:t>
      </w:r>
      <w:r w:rsidRPr="00462A90">
        <w:rPr>
          <w:rFonts w:ascii="Arial" w:hAnsi="Arial" w:cs="Arial"/>
        </w:rPr>
        <w:tab/>
      </w:r>
      <w:r w:rsidRPr="00462A90">
        <w:rPr>
          <w:rFonts w:ascii="Arial" w:hAnsi="Arial" w:cs="Arial"/>
          <w:spacing w:val="1"/>
        </w:rPr>
        <w:t>Write the formula for surface tension based on capillariy</w:t>
      </w:r>
    </w:p>
    <w:p w:rsidR="0068420D" w:rsidRPr="00462A90" w:rsidRDefault="0068420D" w:rsidP="0068420D">
      <w:pPr>
        <w:widowControl w:val="0"/>
        <w:tabs>
          <w:tab w:val="left" w:pos="860"/>
        </w:tabs>
        <w:autoSpaceDE w:val="0"/>
        <w:autoSpaceDN w:val="0"/>
        <w:adjustRightInd w:val="0"/>
        <w:spacing w:after="0" w:line="240" w:lineRule="auto"/>
        <w:ind w:left="130" w:right="-20"/>
        <w:rPr>
          <w:rFonts w:ascii="Arial" w:hAnsi="Arial" w:cs="Arial"/>
        </w:rPr>
      </w:pPr>
      <w:r w:rsidRPr="00462A90">
        <w:rPr>
          <w:rFonts w:ascii="Arial" w:hAnsi="Arial" w:cs="Arial"/>
          <w:spacing w:val="3"/>
        </w:rPr>
        <w:tab/>
      </w:r>
      <w:r w:rsidRPr="00462A90">
        <w:rPr>
          <w:rFonts w:ascii="Arial" w:hAnsi="Arial" w:cs="Arial"/>
          <w:spacing w:val="-10"/>
          <w:position w:val="-1"/>
        </w:rPr>
        <w:t>9.10</w:t>
      </w:r>
      <w:r w:rsidRPr="00462A90">
        <w:rPr>
          <w:rFonts w:ascii="Arial" w:hAnsi="Arial" w:cs="Arial"/>
        </w:rPr>
        <w:tab/>
        <w:t>Explain the concept of Viscosity</w:t>
      </w:r>
    </w:p>
    <w:p w:rsidR="0068420D" w:rsidRPr="00462A90" w:rsidRDefault="0068420D" w:rsidP="0068420D">
      <w:pPr>
        <w:widowControl w:val="0"/>
        <w:tabs>
          <w:tab w:val="left" w:pos="860"/>
        </w:tabs>
        <w:autoSpaceDE w:val="0"/>
        <w:autoSpaceDN w:val="0"/>
        <w:adjustRightInd w:val="0"/>
        <w:spacing w:after="0" w:line="240" w:lineRule="auto"/>
        <w:ind w:left="130" w:right="-20"/>
        <w:rPr>
          <w:rFonts w:ascii="Arial" w:hAnsi="Arial" w:cs="Arial"/>
        </w:rPr>
      </w:pPr>
      <w:r w:rsidRPr="00462A90">
        <w:rPr>
          <w:rFonts w:ascii="Arial" w:hAnsi="Arial" w:cs="Arial"/>
        </w:rPr>
        <w:tab/>
      </w:r>
      <w:r w:rsidRPr="00462A90">
        <w:rPr>
          <w:rFonts w:ascii="Arial" w:hAnsi="Arial" w:cs="Arial"/>
          <w:spacing w:val="-10"/>
          <w:position w:val="-1"/>
        </w:rPr>
        <w:t>9.11</w:t>
      </w:r>
      <w:r w:rsidRPr="00462A90">
        <w:rPr>
          <w:rFonts w:ascii="Arial" w:hAnsi="Arial" w:cs="Arial"/>
          <w:spacing w:val="-10"/>
          <w:position w:val="-1"/>
        </w:rPr>
        <w:tab/>
      </w:r>
      <w:r w:rsidRPr="00462A90">
        <w:rPr>
          <w:rFonts w:ascii="Arial" w:hAnsi="Arial" w:cs="Arial"/>
        </w:rPr>
        <w:t xml:space="preserve">Provide examples for surface tension and Viscosity  </w:t>
      </w:r>
    </w:p>
    <w:p w:rsidR="0068420D" w:rsidRPr="00462A90" w:rsidRDefault="0068420D" w:rsidP="0068420D">
      <w:pPr>
        <w:widowControl w:val="0"/>
        <w:tabs>
          <w:tab w:val="left" w:pos="860"/>
        </w:tabs>
        <w:autoSpaceDE w:val="0"/>
        <w:autoSpaceDN w:val="0"/>
        <w:adjustRightInd w:val="0"/>
        <w:spacing w:after="0" w:line="240" w:lineRule="auto"/>
        <w:ind w:left="130" w:right="-20"/>
        <w:rPr>
          <w:rFonts w:ascii="Arial" w:hAnsi="Arial" w:cs="Arial"/>
        </w:rPr>
      </w:pPr>
      <w:r w:rsidRPr="00462A90">
        <w:rPr>
          <w:rFonts w:ascii="Arial" w:hAnsi="Arial" w:cs="Arial"/>
          <w:spacing w:val="-10"/>
          <w:position w:val="-1"/>
        </w:rPr>
        <w:tab/>
        <w:t>9.12</w:t>
      </w:r>
      <w:r w:rsidRPr="00462A90">
        <w:rPr>
          <w:rFonts w:ascii="Arial" w:hAnsi="Arial" w:cs="Arial"/>
          <w:position w:val="-1"/>
        </w:rPr>
        <w:tab/>
        <w:t xml:space="preserve">State Newton’s formula for viscous force </w:t>
      </w:r>
    </w:p>
    <w:p w:rsidR="0068420D" w:rsidRPr="00462A90" w:rsidRDefault="0068420D" w:rsidP="0068420D">
      <w:pPr>
        <w:widowControl w:val="0"/>
        <w:tabs>
          <w:tab w:val="left" w:pos="860"/>
        </w:tabs>
        <w:autoSpaceDE w:val="0"/>
        <w:autoSpaceDN w:val="0"/>
        <w:adjustRightInd w:val="0"/>
        <w:spacing w:after="0" w:line="240" w:lineRule="auto"/>
        <w:ind w:left="130" w:right="-20"/>
        <w:rPr>
          <w:rFonts w:ascii="Arial" w:hAnsi="Arial" w:cs="Arial"/>
        </w:rPr>
      </w:pPr>
      <w:r w:rsidRPr="00462A90">
        <w:rPr>
          <w:rFonts w:ascii="Arial" w:hAnsi="Arial" w:cs="Arial"/>
        </w:rPr>
        <w:tab/>
      </w:r>
      <w:r w:rsidRPr="00462A90">
        <w:rPr>
          <w:rFonts w:ascii="Arial" w:hAnsi="Arial" w:cs="Arial"/>
          <w:spacing w:val="-10"/>
          <w:position w:val="-1"/>
        </w:rPr>
        <w:t>9.13</w:t>
      </w:r>
      <w:r w:rsidRPr="00462A90">
        <w:rPr>
          <w:rFonts w:ascii="Arial" w:hAnsi="Arial" w:cs="Arial"/>
        </w:rPr>
        <w:tab/>
        <w:t>Define co-efficient of viscosity</w:t>
      </w:r>
      <w:r w:rsidRPr="00462A90">
        <w:rPr>
          <w:rFonts w:ascii="Arial" w:hAnsi="Arial" w:cs="Arial"/>
        </w:rPr>
        <w:tab/>
      </w:r>
    </w:p>
    <w:p w:rsidR="0068420D" w:rsidRPr="00462A90" w:rsidRDefault="0068420D" w:rsidP="0068420D">
      <w:pPr>
        <w:widowControl w:val="0"/>
        <w:tabs>
          <w:tab w:val="left" w:pos="860"/>
        </w:tabs>
        <w:autoSpaceDE w:val="0"/>
        <w:autoSpaceDN w:val="0"/>
        <w:adjustRightInd w:val="0"/>
        <w:spacing w:after="0" w:line="240" w:lineRule="auto"/>
        <w:ind w:left="130" w:right="-20"/>
        <w:rPr>
          <w:rFonts w:ascii="Arial" w:hAnsi="Arial" w:cs="Arial"/>
          <w:spacing w:val="7"/>
        </w:rPr>
      </w:pPr>
      <w:r w:rsidRPr="00462A90">
        <w:rPr>
          <w:rFonts w:ascii="Arial" w:hAnsi="Arial" w:cs="Arial"/>
        </w:rPr>
        <w:tab/>
      </w:r>
      <w:r w:rsidRPr="00462A90">
        <w:rPr>
          <w:rFonts w:ascii="Arial" w:hAnsi="Arial" w:cs="Arial"/>
          <w:spacing w:val="-10"/>
          <w:position w:val="-1"/>
        </w:rPr>
        <w:t>9.14</w:t>
      </w:r>
      <w:r w:rsidRPr="00462A90">
        <w:rPr>
          <w:rFonts w:ascii="Arial" w:hAnsi="Arial" w:cs="Arial"/>
        </w:rPr>
        <w:tab/>
        <w:t>Explain the effect of temperature on viscosity of liquids and gases</w:t>
      </w:r>
    </w:p>
    <w:p w:rsidR="0068420D" w:rsidRPr="00462A90" w:rsidRDefault="0068420D" w:rsidP="0068420D">
      <w:pPr>
        <w:widowControl w:val="0"/>
        <w:tabs>
          <w:tab w:val="left" w:pos="860"/>
        </w:tabs>
        <w:autoSpaceDE w:val="0"/>
        <w:autoSpaceDN w:val="0"/>
        <w:adjustRightInd w:val="0"/>
        <w:spacing w:after="0" w:line="240" w:lineRule="auto"/>
        <w:ind w:left="110" w:right="-20"/>
        <w:rPr>
          <w:rFonts w:ascii="Arial" w:hAnsi="Arial" w:cs="Arial"/>
          <w:spacing w:val="2"/>
        </w:rPr>
      </w:pPr>
      <w:r w:rsidRPr="00462A90">
        <w:rPr>
          <w:rFonts w:ascii="Arial" w:hAnsi="Arial" w:cs="Arial"/>
          <w:spacing w:val="7"/>
        </w:rPr>
        <w:tab/>
      </w:r>
      <w:r w:rsidRPr="00462A90">
        <w:rPr>
          <w:rFonts w:ascii="Arial" w:hAnsi="Arial" w:cs="Arial"/>
          <w:spacing w:val="-10"/>
          <w:position w:val="-1"/>
        </w:rPr>
        <w:t>9.15</w:t>
      </w:r>
      <w:r w:rsidRPr="00462A90">
        <w:rPr>
          <w:rFonts w:ascii="Arial" w:hAnsi="Arial" w:cs="Arial"/>
        </w:rPr>
        <w:tab/>
      </w:r>
      <w:r w:rsidRPr="00462A90">
        <w:rPr>
          <w:rFonts w:ascii="Arial" w:hAnsi="Arial" w:cs="Arial"/>
          <w:spacing w:val="2"/>
        </w:rPr>
        <w:t>State Poiseulle’s equation for Co-efficient of viscosity</w:t>
      </w:r>
    </w:p>
    <w:p w:rsidR="0068420D" w:rsidRPr="00462A90" w:rsidRDefault="0068420D" w:rsidP="0068420D">
      <w:pPr>
        <w:widowControl w:val="0"/>
        <w:tabs>
          <w:tab w:val="left" w:pos="860"/>
        </w:tabs>
        <w:autoSpaceDE w:val="0"/>
        <w:autoSpaceDN w:val="0"/>
        <w:adjustRightInd w:val="0"/>
        <w:spacing w:after="0" w:line="240" w:lineRule="auto"/>
        <w:ind w:left="110" w:right="-20"/>
        <w:rPr>
          <w:rFonts w:ascii="Arial" w:hAnsi="Arial" w:cs="Arial"/>
          <w:spacing w:val="2"/>
        </w:rPr>
      </w:pPr>
      <w:r w:rsidRPr="00462A90">
        <w:rPr>
          <w:rFonts w:ascii="Arial" w:hAnsi="Arial" w:cs="Arial"/>
          <w:spacing w:val="2"/>
        </w:rPr>
        <w:tab/>
      </w:r>
      <w:r w:rsidRPr="00462A90">
        <w:rPr>
          <w:rFonts w:ascii="Arial" w:hAnsi="Arial" w:cs="Arial"/>
          <w:spacing w:val="-10"/>
          <w:position w:val="-1"/>
        </w:rPr>
        <w:t>9.16</w:t>
      </w:r>
      <w:r w:rsidRPr="00462A90">
        <w:rPr>
          <w:rFonts w:ascii="Arial" w:hAnsi="Arial" w:cs="Arial"/>
          <w:spacing w:val="2"/>
        </w:rPr>
        <w:tab/>
        <w:t>Solv</w:t>
      </w:r>
      <w:r w:rsidRPr="00462A90">
        <w:rPr>
          <w:rFonts w:ascii="Arial" w:hAnsi="Arial" w:cs="Arial"/>
        </w:rPr>
        <w:t>e</w:t>
      </w:r>
      <w:r w:rsidRPr="00462A90">
        <w:rPr>
          <w:rFonts w:ascii="Arial" w:hAnsi="Arial" w:cs="Arial"/>
          <w:spacing w:val="29"/>
        </w:rPr>
        <w:t xml:space="preserve"> the related numerical </w:t>
      </w:r>
      <w:r w:rsidRPr="00462A90">
        <w:rPr>
          <w:rFonts w:ascii="Arial" w:hAnsi="Arial" w:cs="Arial"/>
          <w:spacing w:val="2"/>
        </w:rPr>
        <w:t>problems</w:t>
      </w:r>
    </w:p>
    <w:p w:rsidR="0068420D" w:rsidRPr="00462A90" w:rsidRDefault="0068420D" w:rsidP="0068420D">
      <w:pPr>
        <w:widowControl w:val="0"/>
        <w:tabs>
          <w:tab w:val="left" w:pos="860"/>
        </w:tabs>
        <w:autoSpaceDE w:val="0"/>
        <w:autoSpaceDN w:val="0"/>
        <w:adjustRightInd w:val="0"/>
        <w:spacing w:after="0" w:line="240" w:lineRule="auto"/>
        <w:ind w:right="-20"/>
        <w:rPr>
          <w:rFonts w:ascii="Arial" w:hAnsi="Arial" w:cs="Arial"/>
          <w:b/>
          <w:bCs/>
          <w:spacing w:val="3"/>
        </w:rPr>
      </w:pPr>
    </w:p>
    <w:p w:rsidR="0068420D" w:rsidRPr="00462A90" w:rsidRDefault="0068420D" w:rsidP="0068420D">
      <w:pPr>
        <w:widowControl w:val="0"/>
        <w:tabs>
          <w:tab w:val="left" w:pos="860"/>
        </w:tabs>
        <w:autoSpaceDE w:val="0"/>
        <w:autoSpaceDN w:val="0"/>
        <w:adjustRightInd w:val="0"/>
        <w:spacing w:after="0" w:line="240" w:lineRule="auto"/>
        <w:ind w:right="-20"/>
        <w:rPr>
          <w:rFonts w:ascii="Arial" w:hAnsi="Arial" w:cs="Arial"/>
        </w:rPr>
      </w:pPr>
      <w:r w:rsidRPr="00462A90">
        <w:rPr>
          <w:rFonts w:ascii="Arial" w:hAnsi="Arial" w:cs="Arial"/>
          <w:b/>
          <w:bCs/>
          <w:spacing w:val="3"/>
        </w:rPr>
        <w:t>10.</w:t>
      </w:r>
      <w:r w:rsidRPr="00462A90">
        <w:rPr>
          <w:rFonts w:ascii="Arial" w:hAnsi="Arial" w:cs="Arial"/>
          <w:b/>
          <w:bCs/>
        </w:rPr>
        <w:t>0</w:t>
      </w:r>
      <w:r w:rsidRPr="00462A90">
        <w:rPr>
          <w:rFonts w:ascii="Arial" w:hAnsi="Arial" w:cs="Arial"/>
          <w:b/>
          <w:bCs/>
        </w:rPr>
        <w:tab/>
        <w:t>Understand the concept of</w:t>
      </w:r>
      <w:r w:rsidRPr="00462A90">
        <w:rPr>
          <w:rFonts w:ascii="Arial" w:hAnsi="Arial" w:cs="Arial"/>
          <w:b/>
          <w:bCs/>
          <w:spacing w:val="-9"/>
        </w:rPr>
        <w:t xml:space="preserve"> </w:t>
      </w:r>
      <w:r w:rsidRPr="00462A90">
        <w:rPr>
          <w:rFonts w:ascii="Arial" w:hAnsi="Arial" w:cs="Arial"/>
          <w:b/>
          <w:bCs/>
          <w:spacing w:val="-8"/>
        </w:rPr>
        <w:t>Electricity and Magnetism</w:t>
      </w:r>
    </w:p>
    <w:p w:rsidR="0068420D" w:rsidRPr="00462A90" w:rsidRDefault="0068420D" w:rsidP="0068420D">
      <w:pPr>
        <w:widowControl w:val="0"/>
        <w:tabs>
          <w:tab w:val="left" w:pos="860"/>
        </w:tabs>
        <w:autoSpaceDE w:val="0"/>
        <w:autoSpaceDN w:val="0"/>
        <w:adjustRightInd w:val="0"/>
        <w:spacing w:after="0" w:line="240" w:lineRule="auto"/>
        <w:ind w:left="130" w:right="-20"/>
        <w:rPr>
          <w:rFonts w:ascii="Arial" w:hAnsi="Arial" w:cs="Arial"/>
        </w:rPr>
      </w:pPr>
      <w:r w:rsidRPr="00462A90">
        <w:rPr>
          <w:rFonts w:ascii="Arial" w:hAnsi="Arial" w:cs="Arial"/>
          <w:spacing w:val="3"/>
        </w:rPr>
        <w:tab/>
        <w:t>10.1</w:t>
      </w:r>
      <w:r w:rsidRPr="00462A90">
        <w:rPr>
          <w:rFonts w:ascii="Arial" w:hAnsi="Arial" w:cs="Arial"/>
        </w:rPr>
        <w:tab/>
        <w:t>Explain the concept of Electricity</w:t>
      </w:r>
    </w:p>
    <w:p w:rsidR="0068420D" w:rsidRPr="00462A90" w:rsidRDefault="0068420D" w:rsidP="0068420D">
      <w:pPr>
        <w:widowControl w:val="0"/>
        <w:tabs>
          <w:tab w:val="left" w:pos="860"/>
        </w:tabs>
        <w:autoSpaceDE w:val="0"/>
        <w:autoSpaceDN w:val="0"/>
        <w:adjustRightInd w:val="0"/>
        <w:spacing w:after="0" w:line="240" w:lineRule="auto"/>
        <w:ind w:left="130" w:right="-20"/>
        <w:rPr>
          <w:rFonts w:ascii="Arial" w:hAnsi="Arial" w:cs="Arial"/>
          <w:spacing w:val="25"/>
        </w:rPr>
      </w:pPr>
      <w:r w:rsidRPr="00462A90">
        <w:rPr>
          <w:rFonts w:ascii="Arial" w:hAnsi="Arial" w:cs="Arial"/>
        </w:rPr>
        <w:tab/>
        <w:t>10.2</w:t>
      </w:r>
      <w:r w:rsidRPr="00462A90">
        <w:rPr>
          <w:rFonts w:ascii="Arial" w:hAnsi="Arial" w:cs="Arial"/>
        </w:rPr>
        <w:tab/>
        <w:t>State the Ohm’s</w:t>
      </w:r>
      <w:r w:rsidRPr="00462A90">
        <w:rPr>
          <w:rFonts w:ascii="Arial" w:hAnsi="Arial" w:cs="Arial"/>
          <w:spacing w:val="25"/>
        </w:rPr>
        <w:t xml:space="preserve"> </w:t>
      </w:r>
      <w:r w:rsidRPr="00462A90">
        <w:rPr>
          <w:rFonts w:ascii="Arial" w:hAnsi="Arial" w:cs="Arial"/>
        </w:rPr>
        <w:t>law</w:t>
      </w:r>
      <w:r w:rsidRPr="00462A90">
        <w:rPr>
          <w:rFonts w:ascii="Arial" w:hAnsi="Arial" w:cs="Arial"/>
          <w:spacing w:val="25"/>
        </w:rPr>
        <w:t xml:space="preserve"> </w:t>
      </w:r>
    </w:p>
    <w:p w:rsidR="0068420D" w:rsidRPr="00462A90" w:rsidRDefault="0068420D" w:rsidP="0068420D">
      <w:pPr>
        <w:widowControl w:val="0"/>
        <w:tabs>
          <w:tab w:val="left" w:pos="860"/>
        </w:tabs>
        <w:autoSpaceDE w:val="0"/>
        <w:autoSpaceDN w:val="0"/>
        <w:adjustRightInd w:val="0"/>
        <w:spacing w:after="0" w:line="240" w:lineRule="auto"/>
        <w:ind w:left="130" w:right="-20"/>
        <w:rPr>
          <w:rFonts w:ascii="Arial" w:hAnsi="Arial" w:cs="Arial"/>
        </w:rPr>
      </w:pPr>
      <w:r w:rsidRPr="00462A90">
        <w:rPr>
          <w:rFonts w:ascii="Arial" w:hAnsi="Arial" w:cs="Arial"/>
          <w:spacing w:val="25"/>
        </w:rPr>
        <w:tab/>
      </w:r>
      <w:r w:rsidRPr="00462A90">
        <w:rPr>
          <w:rFonts w:ascii="Arial" w:hAnsi="Arial" w:cs="Arial"/>
          <w:spacing w:val="3"/>
        </w:rPr>
        <w:t>10.3</w:t>
      </w:r>
      <w:r w:rsidRPr="00462A90">
        <w:rPr>
          <w:rFonts w:ascii="Arial" w:hAnsi="Arial" w:cs="Arial"/>
          <w:spacing w:val="25"/>
        </w:rPr>
        <w:tab/>
        <w:t>E</w:t>
      </w:r>
      <w:r w:rsidRPr="00462A90">
        <w:rPr>
          <w:rFonts w:ascii="Arial" w:hAnsi="Arial" w:cs="Arial"/>
        </w:rPr>
        <w:t>xplain the Ohm’s</w:t>
      </w:r>
      <w:r w:rsidRPr="00462A90">
        <w:rPr>
          <w:rFonts w:ascii="Arial" w:hAnsi="Arial" w:cs="Arial"/>
          <w:spacing w:val="25"/>
        </w:rPr>
        <w:t xml:space="preserve"> </w:t>
      </w:r>
      <w:r w:rsidRPr="00462A90">
        <w:rPr>
          <w:rFonts w:ascii="Arial" w:hAnsi="Arial" w:cs="Arial"/>
        </w:rPr>
        <w:t>law</w:t>
      </w:r>
    </w:p>
    <w:p w:rsidR="0068420D" w:rsidRPr="00462A90" w:rsidRDefault="0068420D" w:rsidP="0068420D">
      <w:pPr>
        <w:widowControl w:val="0"/>
        <w:tabs>
          <w:tab w:val="left" w:pos="860"/>
        </w:tabs>
        <w:autoSpaceDE w:val="0"/>
        <w:autoSpaceDN w:val="0"/>
        <w:adjustRightInd w:val="0"/>
        <w:spacing w:after="0" w:line="240" w:lineRule="auto"/>
        <w:ind w:left="130" w:right="-20"/>
        <w:rPr>
          <w:rFonts w:ascii="Arial" w:hAnsi="Arial" w:cs="Arial"/>
        </w:rPr>
      </w:pPr>
      <w:r w:rsidRPr="00462A90">
        <w:rPr>
          <w:rFonts w:ascii="Arial" w:hAnsi="Arial" w:cs="Arial"/>
          <w:spacing w:val="3"/>
        </w:rPr>
        <w:tab/>
        <w:t>10.4</w:t>
      </w:r>
      <w:r w:rsidRPr="00462A90">
        <w:rPr>
          <w:rFonts w:ascii="Arial" w:hAnsi="Arial" w:cs="Arial"/>
          <w:spacing w:val="3"/>
        </w:rPr>
        <w:tab/>
      </w:r>
      <w:r w:rsidRPr="00462A90">
        <w:rPr>
          <w:rFonts w:ascii="Arial" w:hAnsi="Arial" w:cs="Arial"/>
        </w:rPr>
        <w:t>Define</w:t>
      </w:r>
      <w:r w:rsidRPr="00462A90">
        <w:rPr>
          <w:rFonts w:ascii="Arial" w:hAnsi="Arial" w:cs="Arial"/>
          <w:spacing w:val="24"/>
        </w:rPr>
        <w:t xml:space="preserve"> </w:t>
      </w:r>
      <w:r w:rsidRPr="00462A90">
        <w:rPr>
          <w:rFonts w:ascii="Arial" w:hAnsi="Arial" w:cs="Arial"/>
        </w:rPr>
        <w:t>specific</w:t>
      </w:r>
      <w:r w:rsidRPr="00462A90">
        <w:rPr>
          <w:rFonts w:ascii="Arial" w:hAnsi="Arial" w:cs="Arial"/>
          <w:spacing w:val="24"/>
        </w:rPr>
        <w:t xml:space="preserve"> </w:t>
      </w:r>
      <w:r w:rsidRPr="00462A90">
        <w:rPr>
          <w:rFonts w:ascii="Arial" w:hAnsi="Arial" w:cs="Arial"/>
        </w:rPr>
        <w:t>resistance,</w:t>
      </w:r>
      <w:r w:rsidRPr="00462A90">
        <w:rPr>
          <w:rFonts w:ascii="Arial" w:hAnsi="Arial" w:cs="Arial"/>
          <w:spacing w:val="24"/>
        </w:rPr>
        <w:t xml:space="preserve"> </w:t>
      </w:r>
      <w:r w:rsidRPr="00462A90">
        <w:rPr>
          <w:rFonts w:ascii="Arial" w:hAnsi="Arial" w:cs="Arial"/>
        </w:rPr>
        <w:t>conductance</w:t>
      </w:r>
      <w:r w:rsidRPr="00462A90">
        <w:rPr>
          <w:rFonts w:ascii="Arial" w:hAnsi="Arial" w:cs="Arial"/>
          <w:spacing w:val="24"/>
        </w:rPr>
        <w:t xml:space="preserve"> </w:t>
      </w:r>
      <w:r w:rsidRPr="00462A90">
        <w:rPr>
          <w:rFonts w:ascii="Arial" w:hAnsi="Arial" w:cs="Arial"/>
        </w:rPr>
        <w:t>and</w:t>
      </w:r>
      <w:r w:rsidRPr="00462A90">
        <w:rPr>
          <w:rFonts w:ascii="Arial" w:hAnsi="Arial" w:cs="Arial"/>
          <w:spacing w:val="24"/>
        </w:rPr>
        <w:t xml:space="preserve"> </w:t>
      </w:r>
      <w:r w:rsidRPr="00462A90">
        <w:rPr>
          <w:rFonts w:ascii="Arial" w:hAnsi="Arial" w:cs="Arial"/>
        </w:rPr>
        <w:t>their</w:t>
      </w:r>
      <w:r w:rsidRPr="00462A90">
        <w:rPr>
          <w:rFonts w:ascii="Arial" w:hAnsi="Arial" w:cs="Arial"/>
          <w:spacing w:val="24"/>
        </w:rPr>
        <w:t xml:space="preserve"> </w:t>
      </w:r>
      <w:r w:rsidRPr="00462A90">
        <w:rPr>
          <w:rFonts w:ascii="Arial" w:hAnsi="Arial" w:cs="Arial"/>
        </w:rPr>
        <w:t>units</w:t>
      </w:r>
    </w:p>
    <w:p w:rsidR="0068420D" w:rsidRPr="00462A90" w:rsidRDefault="0068420D" w:rsidP="0068420D">
      <w:pPr>
        <w:widowControl w:val="0"/>
        <w:tabs>
          <w:tab w:val="left" w:pos="860"/>
        </w:tabs>
        <w:autoSpaceDE w:val="0"/>
        <w:autoSpaceDN w:val="0"/>
        <w:adjustRightInd w:val="0"/>
        <w:spacing w:after="0" w:line="240" w:lineRule="auto"/>
        <w:ind w:left="130" w:right="-20"/>
        <w:rPr>
          <w:rFonts w:ascii="Arial" w:hAnsi="Arial" w:cs="Arial"/>
        </w:rPr>
      </w:pPr>
      <w:r w:rsidRPr="00462A90">
        <w:rPr>
          <w:rFonts w:ascii="Arial" w:hAnsi="Arial" w:cs="Arial"/>
          <w:spacing w:val="3"/>
        </w:rPr>
        <w:tab/>
        <w:t>10.5</w:t>
      </w:r>
      <w:r w:rsidRPr="00462A90">
        <w:rPr>
          <w:rFonts w:ascii="Arial" w:hAnsi="Arial" w:cs="Arial"/>
        </w:rPr>
        <w:tab/>
        <w:t>State</w:t>
      </w:r>
      <w:r w:rsidRPr="00462A90">
        <w:rPr>
          <w:rFonts w:ascii="Arial" w:hAnsi="Arial" w:cs="Arial"/>
          <w:spacing w:val="19"/>
        </w:rPr>
        <w:t xml:space="preserve"> </w:t>
      </w:r>
      <w:r w:rsidRPr="00462A90">
        <w:rPr>
          <w:rFonts w:ascii="Arial" w:hAnsi="Arial" w:cs="Arial"/>
        </w:rPr>
        <w:t>Kicho</w:t>
      </w:r>
      <w:r w:rsidRPr="00462A90">
        <w:rPr>
          <w:rFonts w:ascii="Arial" w:hAnsi="Arial" w:cs="Arial"/>
          <w:spacing w:val="-4"/>
        </w:rPr>
        <w:t>f</w:t>
      </w:r>
      <w:r w:rsidRPr="00462A90">
        <w:rPr>
          <w:rFonts w:ascii="Arial" w:hAnsi="Arial" w:cs="Arial"/>
          <w:spacing w:val="3"/>
        </w:rPr>
        <w:t>f</w:t>
      </w:r>
      <w:r w:rsidRPr="00462A90">
        <w:rPr>
          <w:rFonts w:ascii="Arial" w:hAnsi="Arial" w:cs="Arial"/>
          <w:spacing w:val="-3"/>
        </w:rPr>
        <w:t>’</w:t>
      </w:r>
      <w:r w:rsidRPr="00462A90">
        <w:rPr>
          <w:rFonts w:ascii="Arial" w:hAnsi="Arial" w:cs="Arial"/>
        </w:rPr>
        <w:t>s</w:t>
      </w:r>
      <w:r w:rsidRPr="00462A90">
        <w:rPr>
          <w:rFonts w:ascii="Arial" w:hAnsi="Arial" w:cs="Arial"/>
          <w:spacing w:val="19"/>
        </w:rPr>
        <w:t xml:space="preserve"> </w:t>
      </w:r>
      <w:r w:rsidRPr="00462A90">
        <w:rPr>
          <w:rFonts w:ascii="Arial" w:hAnsi="Arial" w:cs="Arial"/>
        </w:rPr>
        <w:t>laws</w:t>
      </w:r>
    </w:p>
    <w:p w:rsidR="0068420D" w:rsidRPr="00462A90" w:rsidRDefault="0068420D" w:rsidP="0068420D">
      <w:pPr>
        <w:widowControl w:val="0"/>
        <w:tabs>
          <w:tab w:val="left" w:pos="860"/>
        </w:tabs>
        <w:autoSpaceDE w:val="0"/>
        <w:autoSpaceDN w:val="0"/>
        <w:adjustRightInd w:val="0"/>
        <w:spacing w:after="0" w:line="240" w:lineRule="auto"/>
        <w:ind w:left="130" w:right="-20"/>
        <w:rPr>
          <w:rFonts w:ascii="Arial" w:hAnsi="Arial" w:cs="Arial"/>
        </w:rPr>
      </w:pPr>
      <w:r w:rsidRPr="00462A90">
        <w:rPr>
          <w:rFonts w:ascii="Arial" w:hAnsi="Arial" w:cs="Arial"/>
        </w:rPr>
        <w:tab/>
        <w:t>10.6</w:t>
      </w:r>
      <w:r w:rsidRPr="00462A90">
        <w:rPr>
          <w:rFonts w:ascii="Arial" w:hAnsi="Arial" w:cs="Arial"/>
        </w:rPr>
        <w:tab/>
        <w:t>Explain Kicho</w:t>
      </w:r>
      <w:r w:rsidRPr="00462A90">
        <w:rPr>
          <w:rFonts w:ascii="Arial" w:hAnsi="Arial" w:cs="Arial"/>
          <w:spacing w:val="-4"/>
        </w:rPr>
        <w:t>f</w:t>
      </w:r>
      <w:r w:rsidRPr="00462A90">
        <w:rPr>
          <w:rFonts w:ascii="Arial" w:hAnsi="Arial" w:cs="Arial"/>
          <w:spacing w:val="3"/>
        </w:rPr>
        <w:t>f</w:t>
      </w:r>
      <w:r w:rsidRPr="00462A90">
        <w:rPr>
          <w:rFonts w:ascii="Arial" w:hAnsi="Arial" w:cs="Arial"/>
          <w:spacing w:val="-3"/>
        </w:rPr>
        <w:t>’</w:t>
      </w:r>
      <w:r w:rsidRPr="00462A90">
        <w:rPr>
          <w:rFonts w:ascii="Arial" w:hAnsi="Arial" w:cs="Arial"/>
        </w:rPr>
        <w:t>s</w:t>
      </w:r>
      <w:r w:rsidRPr="00462A90">
        <w:rPr>
          <w:rFonts w:ascii="Arial" w:hAnsi="Arial" w:cs="Arial"/>
          <w:spacing w:val="19"/>
        </w:rPr>
        <w:t xml:space="preserve"> </w:t>
      </w:r>
      <w:r w:rsidRPr="00462A90">
        <w:rPr>
          <w:rFonts w:ascii="Arial" w:hAnsi="Arial" w:cs="Arial"/>
        </w:rPr>
        <w:t>laws</w:t>
      </w:r>
    </w:p>
    <w:p w:rsidR="0068420D" w:rsidRPr="00462A90" w:rsidRDefault="0068420D" w:rsidP="0068420D">
      <w:pPr>
        <w:widowControl w:val="0"/>
        <w:tabs>
          <w:tab w:val="left" w:pos="860"/>
        </w:tabs>
        <w:autoSpaceDE w:val="0"/>
        <w:autoSpaceDN w:val="0"/>
        <w:adjustRightInd w:val="0"/>
        <w:spacing w:after="0" w:line="240" w:lineRule="auto"/>
        <w:ind w:left="130" w:right="-20"/>
        <w:rPr>
          <w:rFonts w:ascii="Arial" w:hAnsi="Arial" w:cs="Arial"/>
          <w:spacing w:val="3"/>
        </w:rPr>
      </w:pPr>
      <w:r w:rsidRPr="00462A90">
        <w:rPr>
          <w:rFonts w:ascii="Arial" w:hAnsi="Arial" w:cs="Arial"/>
          <w:spacing w:val="3"/>
        </w:rPr>
        <w:tab/>
        <w:t>10.7</w:t>
      </w:r>
      <w:r w:rsidRPr="00462A90">
        <w:rPr>
          <w:rFonts w:ascii="Arial" w:hAnsi="Arial" w:cs="Arial"/>
        </w:rPr>
        <w:tab/>
        <w:t xml:space="preserve">Describe </w:t>
      </w:r>
      <w:r w:rsidRPr="00462A90">
        <w:rPr>
          <w:rFonts w:ascii="Arial" w:hAnsi="Arial" w:cs="Arial"/>
          <w:spacing w:val="3"/>
        </w:rPr>
        <w:t>Wheatstone’</w:t>
      </w:r>
      <w:r w:rsidRPr="00462A90">
        <w:rPr>
          <w:rFonts w:ascii="Arial" w:hAnsi="Arial" w:cs="Arial"/>
        </w:rPr>
        <w:t>s</w:t>
      </w:r>
      <w:r w:rsidRPr="00462A90">
        <w:rPr>
          <w:rFonts w:ascii="Arial" w:hAnsi="Arial" w:cs="Arial"/>
          <w:spacing w:val="30"/>
        </w:rPr>
        <w:t xml:space="preserve"> </w:t>
      </w:r>
      <w:r w:rsidRPr="00462A90">
        <w:rPr>
          <w:rFonts w:ascii="Arial" w:hAnsi="Arial" w:cs="Arial"/>
          <w:spacing w:val="3"/>
        </w:rPr>
        <w:t>bridge with legible sketch</w:t>
      </w:r>
    </w:p>
    <w:p w:rsidR="0068420D" w:rsidRPr="00462A90" w:rsidRDefault="0068420D" w:rsidP="0068420D">
      <w:pPr>
        <w:widowControl w:val="0"/>
        <w:tabs>
          <w:tab w:val="left" w:pos="860"/>
        </w:tabs>
        <w:autoSpaceDE w:val="0"/>
        <w:autoSpaceDN w:val="0"/>
        <w:adjustRightInd w:val="0"/>
        <w:spacing w:after="0" w:line="240" w:lineRule="auto"/>
        <w:ind w:left="130" w:right="-20"/>
        <w:rPr>
          <w:rFonts w:ascii="Arial" w:hAnsi="Arial" w:cs="Arial"/>
        </w:rPr>
      </w:pPr>
      <w:r w:rsidRPr="00462A90">
        <w:rPr>
          <w:rFonts w:ascii="Arial" w:hAnsi="Arial" w:cs="Arial"/>
          <w:spacing w:val="3"/>
        </w:rPr>
        <w:tab/>
        <w:t>10.8</w:t>
      </w:r>
      <w:r w:rsidRPr="00462A90">
        <w:rPr>
          <w:rFonts w:ascii="Arial" w:hAnsi="Arial" w:cs="Arial"/>
          <w:spacing w:val="3"/>
        </w:rPr>
        <w:tab/>
        <w:t>Derive expression for balancing condition of Wheatstone’</w:t>
      </w:r>
      <w:r w:rsidRPr="00462A90">
        <w:rPr>
          <w:rFonts w:ascii="Arial" w:hAnsi="Arial" w:cs="Arial"/>
        </w:rPr>
        <w:t>s</w:t>
      </w:r>
      <w:r w:rsidRPr="00462A90">
        <w:rPr>
          <w:rFonts w:ascii="Arial" w:hAnsi="Arial" w:cs="Arial"/>
          <w:spacing w:val="30"/>
        </w:rPr>
        <w:t xml:space="preserve"> </w:t>
      </w:r>
      <w:r w:rsidRPr="00462A90">
        <w:rPr>
          <w:rFonts w:ascii="Arial" w:hAnsi="Arial" w:cs="Arial"/>
          <w:spacing w:val="3"/>
        </w:rPr>
        <w:t>bridge</w:t>
      </w:r>
    </w:p>
    <w:p w:rsidR="0068420D" w:rsidRPr="00462A90" w:rsidRDefault="0068420D" w:rsidP="0068420D">
      <w:pPr>
        <w:widowControl w:val="0"/>
        <w:tabs>
          <w:tab w:val="left" w:pos="860"/>
        </w:tabs>
        <w:autoSpaceDE w:val="0"/>
        <w:autoSpaceDN w:val="0"/>
        <w:adjustRightInd w:val="0"/>
        <w:spacing w:after="0" w:line="240" w:lineRule="auto"/>
        <w:ind w:left="130" w:right="-20"/>
        <w:rPr>
          <w:rFonts w:ascii="Arial" w:hAnsi="Arial" w:cs="Arial"/>
          <w:spacing w:val="3"/>
        </w:rPr>
      </w:pPr>
      <w:r w:rsidRPr="00462A90">
        <w:rPr>
          <w:rFonts w:ascii="Arial" w:hAnsi="Arial" w:cs="Arial"/>
          <w:spacing w:val="3"/>
        </w:rPr>
        <w:lastRenderedPageBreak/>
        <w:tab/>
        <w:t>10.9</w:t>
      </w:r>
      <w:r w:rsidRPr="00462A90">
        <w:rPr>
          <w:rFonts w:ascii="Arial" w:hAnsi="Arial" w:cs="Arial"/>
          <w:spacing w:val="3"/>
        </w:rPr>
        <w:tab/>
        <w:t>Describe Meter</w:t>
      </w:r>
      <w:r w:rsidRPr="00462A90">
        <w:rPr>
          <w:rFonts w:ascii="Arial" w:hAnsi="Arial" w:cs="Arial"/>
          <w:spacing w:val="30"/>
        </w:rPr>
        <w:t xml:space="preserve"> </w:t>
      </w:r>
      <w:r w:rsidRPr="00462A90">
        <w:rPr>
          <w:rFonts w:ascii="Arial" w:hAnsi="Arial" w:cs="Arial"/>
          <w:spacing w:val="3"/>
        </w:rPr>
        <w:t>Bridge with legible sketch</w:t>
      </w:r>
    </w:p>
    <w:p w:rsidR="0068420D" w:rsidRPr="00462A90" w:rsidRDefault="0068420D" w:rsidP="0068420D">
      <w:pPr>
        <w:widowControl w:val="0"/>
        <w:tabs>
          <w:tab w:val="left" w:pos="860"/>
        </w:tabs>
        <w:autoSpaceDE w:val="0"/>
        <w:autoSpaceDN w:val="0"/>
        <w:adjustRightInd w:val="0"/>
        <w:spacing w:after="0" w:line="240" w:lineRule="auto"/>
        <w:ind w:left="130" w:right="-20"/>
        <w:rPr>
          <w:rFonts w:ascii="Arial" w:hAnsi="Arial" w:cs="Arial"/>
          <w:spacing w:val="3"/>
        </w:rPr>
      </w:pPr>
      <w:r w:rsidRPr="00462A90">
        <w:rPr>
          <w:rFonts w:ascii="Arial" w:hAnsi="Arial" w:cs="Arial"/>
          <w:spacing w:val="3"/>
        </w:rPr>
        <w:tab/>
      </w:r>
      <w:r w:rsidRPr="00462A90">
        <w:rPr>
          <w:rFonts w:ascii="Arial" w:hAnsi="Arial" w:cs="Arial"/>
          <w:spacing w:val="-10"/>
          <w:position w:val="-1"/>
        </w:rPr>
        <w:t>10.10</w:t>
      </w:r>
      <w:r w:rsidRPr="00462A90">
        <w:rPr>
          <w:rFonts w:ascii="Arial" w:hAnsi="Arial" w:cs="Arial"/>
          <w:spacing w:val="3"/>
        </w:rPr>
        <w:tab/>
        <w:t xml:space="preserve">Write the formula for Meter Bridge to determine specific resistance </w:t>
      </w:r>
    </w:p>
    <w:p w:rsidR="0068420D" w:rsidRPr="00462A90" w:rsidRDefault="0068420D" w:rsidP="0068420D">
      <w:pPr>
        <w:widowControl w:val="0"/>
        <w:tabs>
          <w:tab w:val="left" w:pos="860"/>
        </w:tabs>
        <w:autoSpaceDE w:val="0"/>
        <w:autoSpaceDN w:val="0"/>
        <w:adjustRightInd w:val="0"/>
        <w:spacing w:after="0" w:line="240" w:lineRule="auto"/>
        <w:ind w:left="130" w:right="-20"/>
        <w:rPr>
          <w:rFonts w:ascii="Arial" w:hAnsi="Arial" w:cs="Arial"/>
        </w:rPr>
      </w:pPr>
      <w:r w:rsidRPr="00462A90">
        <w:rPr>
          <w:rFonts w:ascii="Arial" w:hAnsi="Arial" w:cs="Arial"/>
          <w:spacing w:val="3"/>
        </w:rPr>
        <w:tab/>
      </w:r>
      <w:r w:rsidRPr="00462A90">
        <w:rPr>
          <w:rFonts w:ascii="Arial" w:hAnsi="Arial" w:cs="Arial"/>
          <w:spacing w:val="-10"/>
          <w:position w:val="-1"/>
        </w:rPr>
        <w:t>10.11</w:t>
      </w:r>
      <w:r w:rsidRPr="00462A90">
        <w:rPr>
          <w:rFonts w:ascii="Arial" w:hAnsi="Arial" w:cs="Arial"/>
        </w:rPr>
        <w:tab/>
      </w:r>
      <w:r w:rsidRPr="00462A90">
        <w:rPr>
          <w:rFonts w:ascii="Arial" w:hAnsi="Arial" w:cs="Arial"/>
          <w:spacing w:val="1"/>
        </w:rPr>
        <w:t>Explain the concept of magnetism</w:t>
      </w:r>
    </w:p>
    <w:p w:rsidR="0068420D" w:rsidRPr="00462A90" w:rsidRDefault="0068420D" w:rsidP="0068420D">
      <w:pPr>
        <w:widowControl w:val="0"/>
        <w:tabs>
          <w:tab w:val="left" w:pos="860"/>
        </w:tabs>
        <w:autoSpaceDE w:val="0"/>
        <w:autoSpaceDN w:val="0"/>
        <w:adjustRightInd w:val="0"/>
        <w:spacing w:after="0" w:line="240" w:lineRule="auto"/>
        <w:ind w:left="130" w:right="-20"/>
        <w:rPr>
          <w:rFonts w:ascii="Arial" w:hAnsi="Arial" w:cs="Arial"/>
        </w:rPr>
      </w:pPr>
      <w:r w:rsidRPr="00462A90">
        <w:rPr>
          <w:rFonts w:ascii="Arial" w:hAnsi="Arial" w:cs="Arial"/>
          <w:spacing w:val="3"/>
        </w:rPr>
        <w:tab/>
      </w:r>
      <w:r w:rsidRPr="00462A90">
        <w:rPr>
          <w:rFonts w:ascii="Arial" w:hAnsi="Arial" w:cs="Arial"/>
          <w:spacing w:val="-10"/>
          <w:position w:val="-1"/>
        </w:rPr>
        <w:t>10.12</w:t>
      </w:r>
      <w:r w:rsidRPr="00462A90">
        <w:rPr>
          <w:rFonts w:ascii="Arial" w:hAnsi="Arial" w:cs="Arial"/>
        </w:rPr>
        <w:tab/>
        <w:t xml:space="preserve">State the </w:t>
      </w:r>
      <w:r w:rsidRPr="00462A90">
        <w:rPr>
          <w:rFonts w:ascii="Arial" w:hAnsi="Arial" w:cs="Arial"/>
          <w:spacing w:val="1"/>
        </w:rPr>
        <w:t>Coulomb’</w:t>
      </w:r>
      <w:r w:rsidRPr="00462A90">
        <w:rPr>
          <w:rFonts w:ascii="Arial" w:hAnsi="Arial" w:cs="Arial"/>
        </w:rPr>
        <w:t>s</w:t>
      </w:r>
      <w:r w:rsidRPr="00462A90">
        <w:rPr>
          <w:rFonts w:ascii="Arial" w:hAnsi="Arial" w:cs="Arial"/>
          <w:spacing w:val="28"/>
        </w:rPr>
        <w:t xml:space="preserve"> </w:t>
      </w:r>
      <w:r w:rsidRPr="00462A90">
        <w:rPr>
          <w:rFonts w:ascii="Arial" w:hAnsi="Arial" w:cs="Arial"/>
          <w:spacing w:val="1"/>
        </w:rPr>
        <w:t>invers</w:t>
      </w:r>
      <w:r w:rsidRPr="00462A90">
        <w:rPr>
          <w:rFonts w:ascii="Arial" w:hAnsi="Arial" w:cs="Arial"/>
        </w:rPr>
        <w:t>e</w:t>
      </w:r>
      <w:r w:rsidRPr="00462A90">
        <w:rPr>
          <w:rFonts w:ascii="Arial" w:hAnsi="Arial" w:cs="Arial"/>
          <w:spacing w:val="28"/>
        </w:rPr>
        <w:t xml:space="preserve"> </w:t>
      </w:r>
      <w:r w:rsidRPr="00462A90">
        <w:rPr>
          <w:rFonts w:ascii="Arial" w:hAnsi="Arial" w:cs="Arial"/>
          <w:spacing w:val="1"/>
        </w:rPr>
        <w:t>squar</w:t>
      </w:r>
      <w:r w:rsidRPr="00462A90">
        <w:rPr>
          <w:rFonts w:ascii="Arial" w:hAnsi="Arial" w:cs="Arial"/>
        </w:rPr>
        <w:t>e</w:t>
      </w:r>
      <w:r w:rsidRPr="00462A90">
        <w:rPr>
          <w:rFonts w:ascii="Arial" w:hAnsi="Arial" w:cs="Arial"/>
          <w:spacing w:val="28"/>
        </w:rPr>
        <w:t xml:space="preserve"> </w:t>
      </w:r>
      <w:r w:rsidRPr="00462A90">
        <w:rPr>
          <w:rFonts w:ascii="Arial" w:hAnsi="Arial" w:cs="Arial"/>
          <w:spacing w:val="1"/>
        </w:rPr>
        <w:t>la</w:t>
      </w:r>
      <w:r w:rsidRPr="00462A90">
        <w:rPr>
          <w:rFonts w:ascii="Arial" w:hAnsi="Arial" w:cs="Arial"/>
        </w:rPr>
        <w:t>w</w:t>
      </w:r>
      <w:r w:rsidRPr="00462A90">
        <w:rPr>
          <w:rFonts w:ascii="Arial" w:hAnsi="Arial" w:cs="Arial"/>
          <w:spacing w:val="28"/>
        </w:rPr>
        <w:t xml:space="preserve"> </w:t>
      </w:r>
      <w:r w:rsidRPr="00462A90">
        <w:rPr>
          <w:rFonts w:ascii="Arial" w:hAnsi="Arial" w:cs="Arial"/>
          <w:spacing w:val="1"/>
        </w:rPr>
        <w:t>o</w:t>
      </w:r>
      <w:r w:rsidRPr="00462A90">
        <w:rPr>
          <w:rFonts w:ascii="Arial" w:hAnsi="Arial" w:cs="Arial"/>
        </w:rPr>
        <w:t>f</w:t>
      </w:r>
      <w:r w:rsidRPr="00462A90">
        <w:rPr>
          <w:rFonts w:ascii="Arial" w:hAnsi="Arial" w:cs="Arial"/>
          <w:spacing w:val="28"/>
        </w:rPr>
        <w:t xml:space="preserve"> </w:t>
      </w:r>
      <w:r w:rsidRPr="00462A90">
        <w:rPr>
          <w:rFonts w:ascii="Arial" w:hAnsi="Arial" w:cs="Arial"/>
          <w:spacing w:val="1"/>
        </w:rPr>
        <w:t>magnetism</w:t>
      </w:r>
    </w:p>
    <w:p w:rsidR="0068420D" w:rsidRPr="00462A90" w:rsidRDefault="0068420D" w:rsidP="0068420D">
      <w:pPr>
        <w:widowControl w:val="0"/>
        <w:tabs>
          <w:tab w:val="left" w:pos="860"/>
        </w:tabs>
        <w:autoSpaceDE w:val="0"/>
        <w:autoSpaceDN w:val="0"/>
        <w:adjustRightInd w:val="0"/>
        <w:spacing w:after="0" w:line="240" w:lineRule="auto"/>
        <w:ind w:left="130" w:right="-20"/>
        <w:rPr>
          <w:rFonts w:ascii="Arial" w:hAnsi="Arial" w:cs="Arial"/>
        </w:rPr>
      </w:pPr>
      <w:r w:rsidRPr="00462A90">
        <w:rPr>
          <w:rFonts w:ascii="Arial" w:hAnsi="Arial" w:cs="Arial"/>
        </w:rPr>
        <w:tab/>
      </w:r>
      <w:r w:rsidRPr="00462A90">
        <w:rPr>
          <w:rFonts w:ascii="Arial" w:hAnsi="Arial" w:cs="Arial"/>
          <w:spacing w:val="-10"/>
          <w:position w:val="-1"/>
        </w:rPr>
        <w:t>10.13</w:t>
      </w:r>
      <w:r w:rsidRPr="00462A90">
        <w:rPr>
          <w:rFonts w:ascii="Arial" w:hAnsi="Arial" w:cs="Arial"/>
          <w:spacing w:val="-10"/>
          <w:position w:val="-1"/>
        </w:rPr>
        <w:tab/>
      </w:r>
      <w:r w:rsidRPr="00462A90">
        <w:rPr>
          <w:rFonts w:ascii="Arial" w:hAnsi="Arial" w:cs="Arial"/>
        </w:rPr>
        <w:t>Define</w:t>
      </w:r>
      <w:r w:rsidRPr="00462A90">
        <w:rPr>
          <w:rFonts w:ascii="Arial" w:hAnsi="Arial" w:cs="Arial"/>
          <w:spacing w:val="16"/>
        </w:rPr>
        <w:t xml:space="preserve"> </w:t>
      </w:r>
      <w:r w:rsidRPr="00462A90">
        <w:rPr>
          <w:rFonts w:ascii="Arial" w:hAnsi="Arial" w:cs="Arial"/>
        </w:rPr>
        <w:t>magnetic</w:t>
      </w:r>
      <w:r w:rsidRPr="00462A90">
        <w:rPr>
          <w:rFonts w:ascii="Arial" w:hAnsi="Arial" w:cs="Arial"/>
          <w:spacing w:val="16"/>
        </w:rPr>
        <w:t xml:space="preserve"> </w:t>
      </w:r>
      <w:r w:rsidRPr="00462A90">
        <w:rPr>
          <w:rFonts w:ascii="Arial" w:hAnsi="Arial" w:cs="Arial"/>
        </w:rPr>
        <w:t>field</w:t>
      </w:r>
      <w:r w:rsidRPr="00462A90">
        <w:rPr>
          <w:rFonts w:ascii="Arial" w:hAnsi="Arial" w:cs="Arial"/>
          <w:spacing w:val="16"/>
        </w:rPr>
        <w:t xml:space="preserve"> </w:t>
      </w:r>
      <w:r w:rsidRPr="00462A90">
        <w:rPr>
          <w:rFonts w:ascii="Arial" w:hAnsi="Arial" w:cs="Arial"/>
        </w:rPr>
        <w:t>and</w:t>
      </w:r>
      <w:r w:rsidRPr="00462A90">
        <w:rPr>
          <w:rFonts w:ascii="Arial" w:hAnsi="Arial" w:cs="Arial"/>
          <w:spacing w:val="16"/>
        </w:rPr>
        <w:t xml:space="preserve"> </w:t>
      </w:r>
      <w:r w:rsidRPr="00462A90">
        <w:rPr>
          <w:rFonts w:ascii="Arial" w:hAnsi="Arial" w:cs="Arial"/>
        </w:rPr>
        <w:t>magnetic</w:t>
      </w:r>
      <w:r w:rsidRPr="00462A90">
        <w:rPr>
          <w:rFonts w:ascii="Arial" w:hAnsi="Arial" w:cs="Arial"/>
          <w:spacing w:val="16"/>
        </w:rPr>
        <w:t xml:space="preserve"> </w:t>
      </w:r>
      <w:r w:rsidRPr="00462A90">
        <w:rPr>
          <w:rFonts w:ascii="Arial" w:hAnsi="Arial" w:cs="Arial"/>
        </w:rPr>
        <w:t>lines</w:t>
      </w:r>
      <w:r w:rsidRPr="00462A90">
        <w:rPr>
          <w:rFonts w:ascii="Arial" w:hAnsi="Arial" w:cs="Arial"/>
          <w:spacing w:val="16"/>
        </w:rPr>
        <w:t xml:space="preserve"> </w:t>
      </w:r>
      <w:r w:rsidRPr="00462A90">
        <w:rPr>
          <w:rFonts w:ascii="Arial" w:hAnsi="Arial" w:cs="Arial"/>
        </w:rPr>
        <w:t>of</w:t>
      </w:r>
      <w:r w:rsidRPr="00462A90">
        <w:rPr>
          <w:rFonts w:ascii="Arial" w:hAnsi="Arial" w:cs="Arial"/>
          <w:spacing w:val="16"/>
        </w:rPr>
        <w:t xml:space="preserve"> </w:t>
      </w:r>
      <w:r w:rsidRPr="00462A90">
        <w:rPr>
          <w:rFonts w:ascii="Arial" w:hAnsi="Arial" w:cs="Arial"/>
        </w:rPr>
        <w:t>force</w:t>
      </w:r>
    </w:p>
    <w:p w:rsidR="0068420D" w:rsidRPr="00462A90" w:rsidRDefault="0068420D" w:rsidP="0068420D">
      <w:pPr>
        <w:widowControl w:val="0"/>
        <w:tabs>
          <w:tab w:val="left" w:pos="860"/>
        </w:tabs>
        <w:autoSpaceDE w:val="0"/>
        <w:autoSpaceDN w:val="0"/>
        <w:adjustRightInd w:val="0"/>
        <w:spacing w:after="0" w:line="240" w:lineRule="auto"/>
        <w:ind w:left="130" w:right="-20"/>
        <w:rPr>
          <w:rFonts w:ascii="Arial" w:hAnsi="Arial" w:cs="Arial"/>
        </w:rPr>
      </w:pPr>
      <w:r w:rsidRPr="00462A90">
        <w:rPr>
          <w:rFonts w:ascii="Arial" w:hAnsi="Arial" w:cs="Arial"/>
          <w:spacing w:val="-10"/>
          <w:position w:val="-1"/>
        </w:rPr>
        <w:tab/>
        <w:t>10.14</w:t>
      </w:r>
      <w:r w:rsidRPr="00462A90">
        <w:rPr>
          <w:rFonts w:ascii="Arial" w:hAnsi="Arial" w:cs="Arial"/>
          <w:position w:val="-1"/>
        </w:rPr>
        <w:tab/>
        <w:t xml:space="preserve">State the </w:t>
      </w:r>
      <w:r w:rsidRPr="00462A90">
        <w:rPr>
          <w:rFonts w:ascii="Arial" w:hAnsi="Arial" w:cs="Arial"/>
          <w:spacing w:val="1"/>
          <w:position w:val="-1"/>
        </w:rPr>
        <w:t>Magneti</w:t>
      </w:r>
      <w:r w:rsidRPr="00462A90">
        <w:rPr>
          <w:rFonts w:ascii="Arial" w:hAnsi="Arial" w:cs="Arial"/>
          <w:position w:val="-1"/>
        </w:rPr>
        <w:t>c</w:t>
      </w:r>
      <w:r w:rsidRPr="00462A90">
        <w:rPr>
          <w:rFonts w:ascii="Arial" w:hAnsi="Arial" w:cs="Arial"/>
          <w:spacing w:val="27"/>
          <w:position w:val="-1"/>
        </w:rPr>
        <w:t xml:space="preserve"> </w:t>
      </w:r>
      <w:r w:rsidRPr="00462A90">
        <w:rPr>
          <w:rFonts w:ascii="Arial" w:hAnsi="Arial" w:cs="Arial"/>
          <w:spacing w:val="1"/>
          <w:position w:val="-1"/>
        </w:rPr>
        <w:t>inductio</w:t>
      </w:r>
      <w:r w:rsidRPr="00462A90">
        <w:rPr>
          <w:rFonts w:ascii="Arial" w:hAnsi="Arial" w:cs="Arial"/>
          <w:position w:val="-1"/>
        </w:rPr>
        <w:t>n</w:t>
      </w:r>
      <w:r w:rsidRPr="00462A90">
        <w:rPr>
          <w:rFonts w:ascii="Arial" w:hAnsi="Arial" w:cs="Arial"/>
          <w:spacing w:val="27"/>
          <w:position w:val="-1"/>
        </w:rPr>
        <w:t xml:space="preserve"> </w:t>
      </w:r>
      <w:r w:rsidRPr="00462A90">
        <w:rPr>
          <w:rFonts w:ascii="Arial" w:hAnsi="Arial" w:cs="Arial"/>
          <w:spacing w:val="1"/>
          <w:position w:val="-1"/>
        </w:rPr>
        <w:t>fiel</w:t>
      </w:r>
      <w:r w:rsidRPr="00462A90">
        <w:rPr>
          <w:rFonts w:ascii="Arial" w:hAnsi="Arial" w:cs="Arial"/>
          <w:position w:val="-1"/>
        </w:rPr>
        <w:t>d</w:t>
      </w:r>
      <w:r w:rsidRPr="00462A90">
        <w:rPr>
          <w:rFonts w:ascii="Arial" w:hAnsi="Arial" w:cs="Arial"/>
          <w:spacing w:val="27"/>
          <w:position w:val="-1"/>
        </w:rPr>
        <w:t xml:space="preserve"> </w:t>
      </w:r>
      <w:r w:rsidRPr="00462A90">
        <w:rPr>
          <w:rFonts w:ascii="Arial" w:hAnsi="Arial" w:cs="Arial"/>
          <w:spacing w:val="1"/>
          <w:position w:val="-1"/>
        </w:rPr>
        <w:t>strength-unit</w:t>
      </w:r>
      <w:r w:rsidRPr="00462A90">
        <w:rPr>
          <w:rFonts w:ascii="Arial" w:hAnsi="Arial" w:cs="Arial"/>
          <w:position w:val="-1"/>
        </w:rPr>
        <w:t>s</w:t>
      </w:r>
      <w:r w:rsidRPr="00462A90">
        <w:rPr>
          <w:rFonts w:ascii="Arial" w:hAnsi="Arial" w:cs="Arial"/>
          <w:spacing w:val="27"/>
          <w:position w:val="-1"/>
        </w:rPr>
        <w:t xml:space="preserve"> </w:t>
      </w:r>
      <w:r w:rsidRPr="00462A90">
        <w:rPr>
          <w:rFonts w:ascii="Arial" w:hAnsi="Arial" w:cs="Arial"/>
          <w:spacing w:val="1"/>
          <w:position w:val="-1"/>
        </w:rPr>
        <w:t>an</w:t>
      </w:r>
      <w:r w:rsidRPr="00462A90">
        <w:rPr>
          <w:rFonts w:ascii="Arial" w:hAnsi="Arial" w:cs="Arial"/>
          <w:position w:val="-1"/>
        </w:rPr>
        <w:t>d</w:t>
      </w:r>
      <w:r w:rsidRPr="00462A90">
        <w:rPr>
          <w:rFonts w:ascii="Arial" w:hAnsi="Arial" w:cs="Arial"/>
          <w:spacing w:val="27"/>
          <w:position w:val="-1"/>
        </w:rPr>
        <w:t xml:space="preserve"> </w:t>
      </w:r>
      <w:r w:rsidRPr="00462A90">
        <w:rPr>
          <w:rFonts w:ascii="Arial" w:hAnsi="Arial" w:cs="Arial"/>
          <w:spacing w:val="1"/>
          <w:position w:val="-1"/>
        </w:rPr>
        <w:t>dimensions</w:t>
      </w:r>
    </w:p>
    <w:p w:rsidR="0068420D" w:rsidRPr="00462A90" w:rsidRDefault="0068420D" w:rsidP="0068420D">
      <w:pPr>
        <w:widowControl w:val="0"/>
        <w:tabs>
          <w:tab w:val="left" w:pos="860"/>
        </w:tabs>
        <w:autoSpaceDE w:val="0"/>
        <w:autoSpaceDN w:val="0"/>
        <w:adjustRightInd w:val="0"/>
        <w:spacing w:after="0" w:line="240" w:lineRule="auto"/>
        <w:ind w:left="130" w:right="-20"/>
        <w:rPr>
          <w:rFonts w:ascii="Arial" w:hAnsi="Arial" w:cs="Arial"/>
        </w:rPr>
      </w:pPr>
      <w:r w:rsidRPr="00462A90">
        <w:rPr>
          <w:rFonts w:ascii="Arial" w:hAnsi="Arial" w:cs="Arial"/>
        </w:rPr>
        <w:tab/>
      </w:r>
      <w:r w:rsidRPr="00462A90">
        <w:rPr>
          <w:rFonts w:ascii="Arial" w:hAnsi="Arial" w:cs="Arial"/>
          <w:spacing w:val="-10"/>
          <w:position w:val="-1"/>
        </w:rPr>
        <w:t>10.15</w:t>
      </w:r>
      <w:r w:rsidRPr="00462A90">
        <w:rPr>
          <w:rFonts w:ascii="Arial" w:hAnsi="Arial" w:cs="Arial"/>
        </w:rPr>
        <w:tab/>
        <w:t>Derive</w:t>
      </w:r>
      <w:r w:rsidRPr="00462A90">
        <w:rPr>
          <w:rFonts w:ascii="Arial" w:hAnsi="Arial" w:cs="Arial"/>
          <w:spacing w:val="-1"/>
        </w:rPr>
        <w:t xml:space="preserve"> </w:t>
      </w:r>
      <w:r w:rsidRPr="00462A90">
        <w:rPr>
          <w:rFonts w:ascii="Arial" w:hAnsi="Arial" w:cs="Arial"/>
        </w:rPr>
        <w:t>Magnetic</w:t>
      </w:r>
      <w:r w:rsidRPr="00462A90">
        <w:rPr>
          <w:rFonts w:ascii="Arial" w:hAnsi="Arial" w:cs="Arial"/>
          <w:spacing w:val="-1"/>
        </w:rPr>
        <w:t xml:space="preserve"> </w:t>
      </w:r>
      <w:r w:rsidRPr="00462A90">
        <w:rPr>
          <w:rFonts w:ascii="Arial" w:hAnsi="Arial" w:cs="Arial"/>
        </w:rPr>
        <w:t>induction</w:t>
      </w:r>
      <w:r w:rsidRPr="00462A90">
        <w:rPr>
          <w:rFonts w:ascii="Arial" w:hAnsi="Arial" w:cs="Arial"/>
          <w:spacing w:val="-1"/>
        </w:rPr>
        <w:t xml:space="preserve"> </w:t>
      </w:r>
      <w:r w:rsidRPr="00462A90">
        <w:rPr>
          <w:rFonts w:ascii="Arial" w:hAnsi="Arial" w:cs="Arial"/>
        </w:rPr>
        <w:t>field</w:t>
      </w:r>
      <w:r w:rsidRPr="00462A90">
        <w:rPr>
          <w:rFonts w:ascii="Arial" w:hAnsi="Arial" w:cs="Arial"/>
          <w:spacing w:val="-1"/>
        </w:rPr>
        <w:t xml:space="preserve"> </w:t>
      </w:r>
      <w:r w:rsidRPr="00462A90">
        <w:rPr>
          <w:rFonts w:ascii="Arial" w:hAnsi="Arial" w:cs="Arial"/>
        </w:rPr>
        <w:t>strength</w:t>
      </w:r>
      <w:r w:rsidRPr="00462A90">
        <w:rPr>
          <w:rFonts w:ascii="Arial" w:hAnsi="Arial" w:cs="Arial"/>
          <w:spacing w:val="-1"/>
        </w:rPr>
        <w:t xml:space="preserve"> </w:t>
      </w:r>
      <w:r w:rsidRPr="00462A90">
        <w:rPr>
          <w:rFonts w:ascii="Arial" w:hAnsi="Arial" w:cs="Arial"/>
        </w:rPr>
        <w:t>at</w:t>
      </w:r>
      <w:r w:rsidRPr="00462A90">
        <w:rPr>
          <w:rFonts w:ascii="Arial" w:hAnsi="Arial" w:cs="Arial"/>
          <w:spacing w:val="-1"/>
        </w:rPr>
        <w:t xml:space="preserve"> </w:t>
      </w:r>
      <w:r w:rsidRPr="00462A90">
        <w:rPr>
          <w:rFonts w:ascii="Arial" w:hAnsi="Arial" w:cs="Arial"/>
        </w:rPr>
        <w:t>a</w:t>
      </w:r>
      <w:r w:rsidRPr="00462A90">
        <w:rPr>
          <w:rFonts w:ascii="Arial" w:hAnsi="Arial" w:cs="Arial"/>
          <w:spacing w:val="-1"/>
        </w:rPr>
        <w:t xml:space="preserve"> </w:t>
      </w:r>
      <w:r w:rsidRPr="00462A90">
        <w:rPr>
          <w:rFonts w:ascii="Arial" w:hAnsi="Arial" w:cs="Arial"/>
        </w:rPr>
        <w:t>point</w:t>
      </w:r>
      <w:r w:rsidRPr="00462A90">
        <w:rPr>
          <w:rFonts w:ascii="Arial" w:hAnsi="Arial" w:cs="Arial"/>
          <w:spacing w:val="-1"/>
        </w:rPr>
        <w:t xml:space="preserve"> </w:t>
      </w:r>
      <w:r w:rsidRPr="00462A90">
        <w:rPr>
          <w:rFonts w:ascii="Arial" w:hAnsi="Arial" w:cs="Arial"/>
        </w:rPr>
        <w:t>on</w:t>
      </w:r>
      <w:r w:rsidRPr="00462A90">
        <w:rPr>
          <w:rFonts w:ascii="Arial" w:hAnsi="Arial" w:cs="Arial"/>
          <w:spacing w:val="-1"/>
        </w:rPr>
        <w:t xml:space="preserve"> </w:t>
      </w:r>
      <w:r w:rsidRPr="00462A90">
        <w:rPr>
          <w:rFonts w:ascii="Arial" w:hAnsi="Arial" w:cs="Arial"/>
        </w:rPr>
        <w:t>the</w:t>
      </w:r>
      <w:r w:rsidRPr="00462A90">
        <w:rPr>
          <w:rFonts w:ascii="Arial" w:hAnsi="Arial" w:cs="Arial"/>
          <w:spacing w:val="-1"/>
        </w:rPr>
        <w:t xml:space="preserve"> </w:t>
      </w:r>
      <w:r w:rsidRPr="00462A90">
        <w:rPr>
          <w:rFonts w:ascii="Arial" w:hAnsi="Arial" w:cs="Arial"/>
        </w:rPr>
        <w:t>axial</w:t>
      </w:r>
      <w:r w:rsidRPr="00462A90">
        <w:rPr>
          <w:rFonts w:ascii="Arial" w:hAnsi="Arial" w:cs="Arial"/>
          <w:spacing w:val="-1"/>
        </w:rPr>
        <w:t xml:space="preserve"> </w:t>
      </w:r>
      <w:r w:rsidRPr="00462A90">
        <w:rPr>
          <w:rFonts w:ascii="Arial" w:hAnsi="Arial" w:cs="Arial"/>
        </w:rPr>
        <w:t>line</w:t>
      </w:r>
    </w:p>
    <w:p w:rsidR="0068420D" w:rsidRPr="00462A90" w:rsidRDefault="0068420D" w:rsidP="0068420D">
      <w:pPr>
        <w:widowControl w:val="0"/>
        <w:tabs>
          <w:tab w:val="left" w:pos="860"/>
        </w:tabs>
        <w:autoSpaceDE w:val="0"/>
        <w:autoSpaceDN w:val="0"/>
        <w:adjustRightInd w:val="0"/>
        <w:spacing w:after="0" w:line="240" w:lineRule="auto"/>
        <w:ind w:left="130" w:right="-20"/>
        <w:rPr>
          <w:rFonts w:ascii="Arial" w:hAnsi="Arial" w:cs="Arial"/>
          <w:spacing w:val="7"/>
        </w:rPr>
      </w:pPr>
      <w:r w:rsidRPr="00462A90">
        <w:rPr>
          <w:rFonts w:ascii="Arial" w:hAnsi="Arial" w:cs="Arial"/>
        </w:rPr>
        <w:tab/>
      </w:r>
      <w:r w:rsidRPr="00462A90">
        <w:rPr>
          <w:rFonts w:ascii="Arial" w:hAnsi="Arial" w:cs="Arial"/>
          <w:spacing w:val="-10"/>
          <w:position w:val="-1"/>
        </w:rPr>
        <w:t>10.16</w:t>
      </w:r>
      <w:r w:rsidRPr="00462A90">
        <w:rPr>
          <w:rFonts w:ascii="Arial" w:hAnsi="Arial" w:cs="Arial"/>
          <w:spacing w:val="-10"/>
          <w:position w:val="-1"/>
        </w:rPr>
        <w:tab/>
        <w:t>Describe the moment of couple on a bar magnet placed in a uniform magnetic field</w:t>
      </w:r>
      <w:r w:rsidRPr="00462A90">
        <w:rPr>
          <w:rFonts w:ascii="Arial" w:hAnsi="Arial" w:cs="Arial"/>
        </w:rPr>
        <w:tab/>
      </w:r>
      <w:r w:rsidRPr="00462A90">
        <w:rPr>
          <w:rFonts w:ascii="Arial" w:hAnsi="Arial" w:cs="Arial"/>
          <w:spacing w:val="-10"/>
          <w:position w:val="-1"/>
        </w:rPr>
        <w:t>10.17</w:t>
      </w:r>
      <w:r w:rsidRPr="00462A90">
        <w:rPr>
          <w:rFonts w:ascii="Arial" w:hAnsi="Arial" w:cs="Arial"/>
        </w:rPr>
        <w:tab/>
        <w:t>Derive</w:t>
      </w:r>
      <w:r w:rsidRPr="00462A90">
        <w:rPr>
          <w:rFonts w:ascii="Arial" w:hAnsi="Arial" w:cs="Arial"/>
          <w:spacing w:val="-9"/>
        </w:rPr>
        <w:t xml:space="preserve"> </w:t>
      </w:r>
      <w:r w:rsidRPr="00462A90">
        <w:rPr>
          <w:rFonts w:ascii="Arial" w:hAnsi="Arial" w:cs="Arial"/>
        </w:rPr>
        <w:t>Magnetic</w:t>
      </w:r>
      <w:r w:rsidRPr="00462A90">
        <w:rPr>
          <w:rFonts w:ascii="Arial" w:hAnsi="Arial" w:cs="Arial"/>
          <w:spacing w:val="-9"/>
        </w:rPr>
        <w:t xml:space="preserve"> </w:t>
      </w:r>
      <w:r w:rsidRPr="00462A90">
        <w:rPr>
          <w:rFonts w:ascii="Arial" w:hAnsi="Arial" w:cs="Arial"/>
        </w:rPr>
        <w:t>induction</w:t>
      </w:r>
      <w:r w:rsidRPr="00462A90">
        <w:rPr>
          <w:rFonts w:ascii="Arial" w:hAnsi="Arial" w:cs="Arial"/>
          <w:spacing w:val="-9"/>
        </w:rPr>
        <w:t xml:space="preserve"> </w:t>
      </w:r>
      <w:r w:rsidRPr="00462A90">
        <w:rPr>
          <w:rFonts w:ascii="Arial" w:hAnsi="Arial" w:cs="Arial"/>
        </w:rPr>
        <w:t>field</w:t>
      </w:r>
      <w:r w:rsidRPr="00462A90">
        <w:rPr>
          <w:rFonts w:ascii="Arial" w:hAnsi="Arial" w:cs="Arial"/>
          <w:spacing w:val="-9"/>
        </w:rPr>
        <w:t xml:space="preserve"> </w:t>
      </w:r>
      <w:r w:rsidRPr="00462A90">
        <w:rPr>
          <w:rFonts w:ascii="Arial" w:hAnsi="Arial" w:cs="Arial"/>
        </w:rPr>
        <w:t>strength</w:t>
      </w:r>
      <w:r w:rsidRPr="00462A90">
        <w:rPr>
          <w:rFonts w:ascii="Arial" w:hAnsi="Arial" w:cs="Arial"/>
          <w:spacing w:val="-9"/>
        </w:rPr>
        <w:t xml:space="preserve"> </w:t>
      </w:r>
      <w:r w:rsidRPr="00462A90">
        <w:rPr>
          <w:rFonts w:ascii="Arial" w:hAnsi="Arial" w:cs="Arial"/>
        </w:rPr>
        <w:t>at</w:t>
      </w:r>
      <w:r w:rsidRPr="00462A90">
        <w:rPr>
          <w:rFonts w:ascii="Arial" w:hAnsi="Arial" w:cs="Arial"/>
          <w:spacing w:val="-9"/>
        </w:rPr>
        <w:t xml:space="preserve"> </w:t>
      </w:r>
      <w:r w:rsidRPr="00462A90">
        <w:rPr>
          <w:rFonts w:ascii="Arial" w:hAnsi="Arial" w:cs="Arial"/>
        </w:rPr>
        <w:t>a</w:t>
      </w:r>
      <w:r w:rsidRPr="00462A90">
        <w:rPr>
          <w:rFonts w:ascii="Arial" w:hAnsi="Arial" w:cs="Arial"/>
          <w:spacing w:val="-9"/>
        </w:rPr>
        <w:t xml:space="preserve"> </w:t>
      </w:r>
      <w:r w:rsidRPr="00462A90">
        <w:rPr>
          <w:rFonts w:ascii="Arial" w:hAnsi="Arial" w:cs="Arial"/>
        </w:rPr>
        <w:t>point</w:t>
      </w:r>
      <w:r w:rsidRPr="00462A90">
        <w:rPr>
          <w:rFonts w:ascii="Arial" w:hAnsi="Arial" w:cs="Arial"/>
          <w:spacing w:val="-9"/>
        </w:rPr>
        <w:t xml:space="preserve"> </w:t>
      </w:r>
      <w:r w:rsidRPr="00462A90">
        <w:rPr>
          <w:rFonts w:ascii="Arial" w:hAnsi="Arial" w:cs="Arial"/>
        </w:rPr>
        <w:t>on</w:t>
      </w:r>
      <w:r w:rsidRPr="00462A90">
        <w:rPr>
          <w:rFonts w:ascii="Arial" w:hAnsi="Arial" w:cs="Arial"/>
          <w:spacing w:val="-9"/>
        </w:rPr>
        <w:t xml:space="preserve"> </w:t>
      </w:r>
      <w:r w:rsidRPr="00462A90">
        <w:rPr>
          <w:rFonts w:ascii="Arial" w:hAnsi="Arial" w:cs="Arial"/>
        </w:rPr>
        <w:t>the</w:t>
      </w:r>
      <w:r w:rsidRPr="00462A90">
        <w:rPr>
          <w:rFonts w:ascii="Arial" w:hAnsi="Arial" w:cs="Arial"/>
          <w:spacing w:val="-9"/>
        </w:rPr>
        <w:t xml:space="preserve"> </w:t>
      </w:r>
      <w:r w:rsidRPr="00462A90">
        <w:rPr>
          <w:rFonts w:ascii="Arial" w:hAnsi="Arial" w:cs="Arial"/>
        </w:rPr>
        <w:t xml:space="preserve">equatorial </w:t>
      </w:r>
      <w:r w:rsidRPr="00462A90">
        <w:rPr>
          <w:rFonts w:ascii="Arial" w:hAnsi="Arial" w:cs="Arial"/>
          <w:spacing w:val="7"/>
        </w:rPr>
        <w:t>line</w:t>
      </w:r>
    </w:p>
    <w:p w:rsidR="0068420D" w:rsidRPr="00462A90" w:rsidRDefault="0068420D" w:rsidP="0068420D">
      <w:pPr>
        <w:widowControl w:val="0"/>
        <w:tabs>
          <w:tab w:val="left" w:pos="860"/>
        </w:tabs>
        <w:autoSpaceDE w:val="0"/>
        <w:autoSpaceDN w:val="0"/>
        <w:adjustRightInd w:val="0"/>
        <w:spacing w:after="0" w:line="240" w:lineRule="auto"/>
        <w:ind w:left="110" w:right="-20"/>
        <w:rPr>
          <w:rFonts w:ascii="Arial" w:hAnsi="Arial" w:cs="Arial"/>
          <w:spacing w:val="2"/>
        </w:rPr>
      </w:pPr>
      <w:r w:rsidRPr="00462A90">
        <w:rPr>
          <w:rFonts w:ascii="Arial" w:hAnsi="Arial" w:cs="Arial"/>
          <w:spacing w:val="7"/>
        </w:rPr>
        <w:tab/>
      </w:r>
      <w:r w:rsidRPr="00462A90">
        <w:rPr>
          <w:rFonts w:ascii="Arial" w:hAnsi="Arial" w:cs="Arial"/>
          <w:spacing w:val="-10"/>
          <w:position w:val="-1"/>
        </w:rPr>
        <w:t>10.18</w:t>
      </w:r>
      <w:r w:rsidRPr="00462A90">
        <w:rPr>
          <w:rFonts w:ascii="Arial" w:hAnsi="Arial" w:cs="Arial"/>
        </w:rPr>
        <w:tab/>
      </w:r>
      <w:r w:rsidRPr="00462A90">
        <w:rPr>
          <w:rFonts w:ascii="Arial" w:hAnsi="Arial" w:cs="Arial"/>
          <w:spacing w:val="2"/>
        </w:rPr>
        <w:t>Solv</w:t>
      </w:r>
      <w:r w:rsidRPr="00462A90">
        <w:rPr>
          <w:rFonts w:ascii="Arial" w:hAnsi="Arial" w:cs="Arial"/>
        </w:rPr>
        <w:t>e</w:t>
      </w:r>
      <w:r w:rsidRPr="00462A90">
        <w:rPr>
          <w:rFonts w:ascii="Arial" w:hAnsi="Arial" w:cs="Arial"/>
          <w:spacing w:val="29"/>
        </w:rPr>
        <w:t xml:space="preserve"> the related numerical </w:t>
      </w:r>
      <w:r w:rsidRPr="00462A90">
        <w:rPr>
          <w:rFonts w:ascii="Arial" w:hAnsi="Arial" w:cs="Arial"/>
          <w:spacing w:val="2"/>
        </w:rPr>
        <w:t>problems</w:t>
      </w:r>
    </w:p>
    <w:p w:rsidR="0068420D" w:rsidRPr="00462A90" w:rsidRDefault="0068420D" w:rsidP="0068420D">
      <w:pPr>
        <w:widowControl w:val="0"/>
        <w:tabs>
          <w:tab w:val="left" w:pos="860"/>
        </w:tabs>
        <w:autoSpaceDE w:val="0"/>
        <w:autoSpaceDN w:val="0"/>
        <w:adjustRightInd w:val="0"/>
        <w:spacing w:after="0" w:line="240" w:lineRule="auto"/>
        <w:ind w:left="130" w:right="-20"/>
        <w:rPr>
          <w:rFonts w:ascii="Arial" w:hAnsi="Arial" w:cs="Arial"/>
          <w:b/>
          <w:bCs/>
          <w:spacing w:val="3"/>
        </w:rPr>
      </w:pPr>
    </w:p>
    <w:p w:rsidR="0068420D" w:rsidRPr="00462A90" w:rsidRDefault="0068420D" w:rsidP="0068420D">
      <w:pPr>
        <w:widowControl w:val="0"/>
        <w:tabs>
          <w:tab w:val="left" w:pos="720"/>
        </w:tabs>
        <w:autoSpaceDE w:val="0"/>
        <w:autoSpaceDN w:val="0"/>
        <w:adjustRightInd w:val="0"/>
        <w:spacing w:after="0" w:line="240" w:lineRule="auto"/>
        <w:ind w:right="-20"/>
        <w:rPr>
          <w:rFonts w:ascii="Arial" w:hAnsi="Arial" w:cs="Arial"/>
        </w:rPr>
      </w:pPr>
      <w:r w:rsidRPr="00462A90">
        <w:rPr>
          <w:rFonts w:ascii="Arial" w:hAnsi="Arial" w:cs="Arial"/>
          <w:b/>
          <w:bCs/>
          <w:spacing w:val="-8"/>
        </w:rPr>
        <w:t>1</w:t>
      </w:r>
      <w:r w:rsidRPr="00462A90">
        <w:rPr>
          <w:rFonts w:ascii="Arial" w:hAnsi="Arial" w:cs="Arial"/>
          <w:b/>
          <w:bCs/>
          <w:spacing w:val="1"/>
        </w:rPr>
        <w:t>1.</w:t>
      </w:r>
      <w:r w:rsidRPr="00462A90">
        <w:rPr>
          <w:rFonts w:ascii="Arial" w:hAnsi="Arial" w:cs="Arial"/>
          <w:b/>
          <w:bCs/>
        </w:rPr>
        <w:t>0</w:t>
      </w:r>
      <w:r w:rsidRPr="00462A90">
        <w:rPr>
          <w:rFonts w:ascii="Arial" w:hAnsi="Arial" w:cs="Arial"/>
          <w:b/>
          <w:bCs/>
        </w:rPr>
        <w:tab/>
        <w:t>Understand the concept of</w:t>
      </w:r>
      <w:r w:rsidRPr="00462A90">
        <w:rPr>
          <w:rFonts w:ascii="Arial" w:hAnsi="Arial" w:cs="Arial"/>
          <w:b/>
          <w:bCs/>
          <w:spacing w:val="-9"/>
        </w:rPr>
        <w:t xml:space="preserve"> </w:t>
      </w:r>
      <w:r w:rsidRPr="00462A90">
        <w:rPr>
          <w:rFonts w:ascii="Arial" w:hAnsi="Arial" w:cs="Arial"/>
          <w:b/>
          <w:bCs/>
          <w:spacing w:val="-6"/>
        </w:rPr>
        <w:t>Modern physics</w:t>
      </w:r>
    </w:p>
    <w:p w:rsidR="0068420D" w:rsidRPr="00462A90" w:rsidRDefault="0068420D" w:rsidP="0068420D">
      <w:pPr>
        <w:widowControl w:val="0"/>
        <w:tabs>
          <w:tab w:val="left" w:pos="720"/>
        </w:tabs>
        <w:autoSpaceDE w:val="0"/>
        <w:autoSpaceDN w:val="0"/>
        <w:adjustRightInd w:val="0"/>
        <w:spacing w:after="0" w:line="240" w:lineRule="auto"/>
        <w:ind w:right="-20"/>
        <w:rPr>
          <w:rFonts w:ascii="Arial" w:hAnsi="Arial" w:cs="Arial"/>
        </w:rPr>
      </w:pPr>
      <w:r w:rsidRPr="00462A90">
        <w:rPr>
          <w:rFonts w:ascii="Arial" w:hAnsi="Arial" w:cs="Arial"/>
          <w:spacing w:val="-10"/>
        </w:rPr>
        <w:tab/>
        <w:t>1</w:t>
      </w:r>
      <w:r w:rsidRPr="00462A90">
        <w:rPr>
          <w:rFonts w:ascii="Arial" w:hAnsi="Arial" w:cs="Arial"/>
          <w:spacing w:val="2"/>
        </w:rPr>
        <w:t>1.</w:t>
      </w:r>
      <w:r w:rsidRPr="00462A90">
        <w:rPr>
          <w:rFonts w:ascii="Arial" w:hAnsi="Arial" w:cs="Arial"/>
        </w:rPr>
        <w:t>1</w:t>
      </w:r>
      <w:r w:rsidRPr="00462A90">
        <w:rPr>
          <w:rFonts w:ascii="Arial" w:hAnsi="Arial" w:cs="Arial"/>
        </w:rPr>
        <w:tab/>
        <w:t>Explain</w:t>
      </w:r>
      <w:r w:rsidRPr="00462A90">
        <w:rPr>
          <w:rFonts w:ascii="Arial" w:hAnsi="Arial" w:cs="Arial"/>
          <w:spacing w:val="10"/>
        </w:rPr>
        <w:t xml:space="preserve"> </w:t>
      </w:r>
      <w:r w:rsidRPr="00462A90">
        <w:rPr>
          <w:rFonts w:ascii="Arial" w:hAnsi="Arial" w:cs="Arial"/>
        </w:rPr>
        <w:t>Photo-electric</w:t>
      </w:r>
      <w:r w:rsidRPr="00462A90">
        <w:rPr>
          <w:rFonts w:ascii="Arial" w:hAnsi="Arial" w:cs="Arial"/>
          <w:spacing w:val="10"/>
        </w:rPr>
        <w:t xml:space="preserve"> </w:t>
      </w:r>
      <w:r w:rsidRPr="00462A90">
        <w:rPr>
          <w:rFonts w:ascii="Arial" w:hAnsi="Arial" w:cs="Arial"/>
        </w:rPr>
        <w:t>effect</w:t>
      </w:r>
    </w:p>
    <w:p w:rsidR="0068420D" w:rsidRPr="00462A90" w:rsidRDefault="0068420D" w:rsidP="0068420D">
      <w:pPr>
        <w:widowControl w:val="0"/>
        <w:tabs>
          <w:tab w:val="left" w:pos="720"/>
        </w:tabs>
        <w:autoSpaceDE w:val="0"/>
        <w:autoSpaceDN w:val="0"/>
        <w:adjustRightInd w:val="0"/>
        <w:spacing w:after="0" w:line="240" w:lineRule="auto"/>
        <w:ind w:right="-20"/>
        <w:rPr>
          <w:rFonts w:ascii="Arial" w:hAnsi="Arial" w:cs="Arial"/>
        </w:rPr>
      </w:pPr>
      <w:r w:rsidRPr="00462A90">
        <w:rPr>
          <w:rFonts w:ascii="Arial" w:hAnsi="Arial" w:cs="Arial"/>
          <w:spacing w:val="-10"/>
        </w:rPr>
        <w:tab/>
        <w:t>1</w:t>
      </w:r>
      <w:r w:rsidRPr="00462A90">
        <w:rPr>
          <w:rFonts w:ascii="Arial" w:hAnsi="Arial" w:cs="Arial"/>
          <w:spacing w:val="2"/>
        </w:rPr>
        <w:t>1.</w:t>
      </w:r>
      <w:r w:rsidRPr="00462A90">
        <w:rPr>
          <w:rFonts w:ascii="Arial" w:hAnsi="Arial" w:cs="Arial"/>
        </w:rPr>
        <w:t>2</w:t>
      </w:r>
      <w:r w:rsidRPr="00462A90">
        <w:rPr>
          <w:rFonts w:ascii="Arial" w:hAnsi="Arial" w:cs="Arial"/>
        </w:rPr>
        <w:tab/>
        <w:t xml:space="preserve">Write </w:t>
      </w:r>
      <w:r w:rsidRPr="00462A90">
        <w:rPr>
          <w:rFonts w:ascii="Arial" w:hAnsi="Arial" w:cs="Arial"/>
          <w:spacing w:val="2"/>
        </w:rPr>
        <w:t>Einstein‘</w:t>
      </w:r>
      <w:r w:rsidRPr="00462A90">
        <w:rPr>
          <w:rFonts w:ascii="Arial" w:hAnsi="Arial" w:cs="Arial"/>
        </w:rPr>
        <w:t>s</w:t>
      </w:r>
      <w:r w:rsidRPr="00462A90">
        <w:rPr>
          <w:rFonts w:ascii="Arial" w:hAnsi="Arial" w:cs="Arial"/>
          <w:spacing w:val="28"/>
        </w:rPr>
        <w:t xml:space="preserve"> </w:t>
      </w:r>
      <w:r w:rsidRPr="00462A90">
        <w:rPr>
          <w:rFonts w:ascii="Arial" w:hAnsi="Arial" w:cs="Arial"/>
          <w:spacing w:val="2"/>
        </w:rPr>
        <w:t>photoelectri</w:t>
      </w:r>
      <w:r w:rsidRPr="00462A90">
        <w:rPr>
          <w:rFonts w:ascii="Arial" w:hAnsi="Arial" w:cs="Arial"/>
        </w:rPr>
        <w:t>c</w:t>
      </w:r>
      <w:r w:rsidRPr="00462A90">
        <w:rPr>
          <w:rFonts w:ascii="Arial" w:hAnsi="Arial" w:cs="Arial"/>
          <w:spacing w:val="28"/>
        </w:rPr>
        <w:t xml:space="preserve"> </w:t>
      </w:r>
      <w:r w:rsidRPr="00462A90">
        <w:rPr>
          <w:rFonts w:ascii="Arial" w:hAnsi="Arial" w:cs="Arial"/>
          <w:spacing w:val="2"/>
        </w:rPr>
        <w:t>equation</w:t>
      </w:r>
    </w:p>
    <w:p w:rsidR="0068420D" w:rsidRPr="00462A90" w:rsidRDefault="0068420D" w:rsidP="0068420D">
      <w:pPr>
        <w:widowControl w:val="0"/>
        <w:tabs>
          <w:tab w:val="left" w:pos="720"/>
        </w:tabs>
        <w:autoSpaceDE w:val="0"/>
        <w:autoSpaceDN w:val="0"/>
        <w:adjustRightInd w:val="0"/>
        <w:spacing w:after="0" w:line="240" w:lineRule="auto"/>
        <w:ind w:right="-20"/>
        <w:rPr>
          <w:rFonts w:ascii="Arial" w:hAnsi="Arial" w:cs="Arial"/>
        </w:rPr>
      </w:pPr>
      <w:r w:rsidRPr="00462A90">
        <w:rPr>
          <w:rFonts w:ascii="Arial" w:hAnsi="Arial" w:cs="Arial"/>
          <w:spacing w:val="-10"/>
        </w:rPr>
        <w:tab/>
        <w:t>1</w:t>
      </w:r>
      <w:r w:rsidRPr="00462A90">
        <w:rPr>
          <w:rFonts w:ascii="Arial" w:hAnsi="Arial" w:cs="Arial"/>
          <w:spacing w:val="2"/>
        </w:rPr>
        <w:t>1.</w:t>
      </w:r>
      <w:r w:rsidRPr="00462A90">
        <w:rPr>
          <w:rFonts w:ascii="Arial" w:hAnsi="Arial" w:cs="Arial"/>
        </w:rPr>
        <w:t>3</w:t>
      </w:r>
      <w:r w:rsidRPr="00462A90">
        <w:rPr>
          <w:rFonts w:ascii="Arial" w:hAnsi="Arial" w:cs="Arial"/>
        </w:rPr>
        <w:tab/>
        <w:t>State</w:t>
      </w:r>
      <w:r w:rsidRPr="00462A90">
        <w:rPr>
          <w:rFonts w:ascii="Arial" w:hAnsi="Arial" w:cs="Arial"/>
          <w:spacing w:val="6"/>
        </w:rPr>
        <w:t xml:space="preserve"> </w:t>
      </w:r>
      <w:r w:rsidRPr="00462A90">
        <w:rPr>
          <w:rFonts w:ascii="Arial" w:hAnsi="Arial" w:cs="Arial"/>
        </w:rPr>
        <w:t>laws</w:t>
      </w:r>
      <w:r w:rsidRPr="00462A90">
        <w:rPr>
          <w:rFonts w:ascii="Arial" w:hAnsi="Arial" w:cs="Arial"/>
          <w:spacing w:val="6"/>
        </w:rPr>
        <w:t xml:space="preserve"> </w:t>
      </w:r>
      <w:r w:rsidRPr="00462A90">
        <w:rPr>
          <w:rFonts w:ascii="Arial" w:hAnsi="Arial" w:cs="Arial"/>
        </w:rPr>
        <w:t>of</w:t>
      </w:r>
      <w:r w:rsidRPr="00462A90">
        <w:rPr>
          <w:rFonts w:ascii="Arial" w:hAnsi="Arial" w:cs="Arial"/>
          <w:spacing w:val="6"/>
        </w:rPr>
        <w:t xml:space="preserve"> </w:t>
      </w:r>
      <w:r w:rsidRPr="00462A90">
        <w:rPr>
          <w:rFonts w:ascii="Arial" w:hAnsi="Arial" w:cs="Arial"/>
        </w:rPr>
        <w:t>photoelectric</w:t>
      </w:r>
      <w:r w:rsidRPr="00462A90">
        <w:rPr>
          <w:rFonts w:ascii="Arial" w:hAnsi="Arial" w:cs="Arial"/>
          <w:spacing w:val="6"/>
        </w:rPr>
        <w:t xml:space="preserve"> </w:t>
      </w:r>
      <w:r w:rsidRPr="00462A90">
        <w:rPr>
          <w:rFonts w:ascii="Arial" w:hAnsi="Arial" w:cs="Arial"/>
        </w:rPr>
        <w:t>e</w:t>
      </w:r>
      <w:r w:rsidRPr="00462A90">
        <w:rPr>
          <w:rFonts w:ascii="Arial" w:hAnsi="Arial" w:cs="Arial"/>
          <w:spacing w:val="-2"/>
        </w:rPr>
        <w:t>f</w:t>
      </w:r>
      <w:r w:rsidRPr="00462A90">
        <w:rPr>
          <w:rFonts w:ascii="Arial" w:hAnsi="Arial" w:cs="Arial"/>
        </w:rPr>
        <w:t>fect</w:t>
      </w:r>
    </w:p>
    <w:p w:rsidR="0068420D" w:rsidRPr="00462A90" w:rsidRDefault="0068420D" w:rsidP="0068420D">
      <w:pPr>
        <w:widowControl w:val="0"/>
        <w:tabs>
          <w:tab w:val="left" w:pos="720"/>
        </w:tabs>
        <w:autoSpaceDE w:val="0"/>
        <w:autoSpaceDN w:val="0"/>
        <w:adjustRightInd w:val="0"/>
        <w:spacing w:after="0" w:line="240" w:lineRule="auto"/>
        <w:ind w:right="-20"/>
        <w:rPr>
          <w:rFonts w:ascii="Arial" w:hAnsi="Arial" w:cs="Arial"/>
        </w:rPr>
      </w:pPr>
      <w:r w:rsidRPr="00462A90">
        <w:rPr>
          <w:rFonts w:ascii="Arial" w:hAnsi="Arial" w:cs="Arial"/>
          <w:spacing w:val="-10"/>
        </w:rPr>
        <w:tab/>
        <w:t>11</w:t>
      </w:r>
      <w:r w:rsidRPr="00462A90">
        <w:rPr>
          <w:rFonts w:ascii="Arial" w:hAnsi="Arial" w:cs="Arial"/>
          <w:spacing w:val="2"/>
        </w:rPr>
        <w:t>.</w:t>
      </w:r>
      <w:r w:rsidRPr="00462A90">
        <w:rPr>
          <w:rFonts w:ascii="Arial" w:hAnsi="Arial" w:cs="Arial"/>
        </w:rPr>
        <w:t>4</w:t>
      </w:r>
      <w:r w:rsidRPr="00462A90">
        <w:rPr>
          <w:rFonts w:ascii="Arial" w:hAnsi="Arial" w:cs="Arial"/>
        </w:rPr>
        <w:tab/>
        <w:t>Explain the Working</w:t>
      </w:r>
      <w:r w:rsidRPr="00462A90">
        <w:rPr>
          <w:rFonts w:ascii="Arial" w:hAnsi="Arial" w:cs="Arial"/>
          <w:spacing w:val="15"/>
        </w:rPr>
        <w:t xml:space="preserve"> </w:t>
      </w:r>
      <w:r w:rsidRPr="00462A90">
        <w:rPr>
          <w:rFonts w:ascii="Arial" w:hAnsi="Arial" w:cs="Arial"/>
        </w:rPr>
        <w:t>of</w:t>
      </w:r>
      <w:r w:rsidRPr="00462A90">
        <w:rPr>
          <w:rFonts w:ascii="Arial" w:hAnsi="Arial" w:cs="Arial"/>
          <w:spacing w:val="15"/>
        </w:rPr>
        <w:t xml:space="preserve"> </w:t>
      </w:r>
      <w:r w:rsidRPr="00462A90">
        <w:rPr>
          <w:rFonts w:ascii="Arial" w:hAnsi="Arial" w:cs="Arial"/>
        </w:rPr>
        <w:t>photoelectric</w:t>
      </w:r>
      <w:r w:rsidRPr="00462A90">
        <w:rPr>
          <w:rFonts w:ascii="Arial" w:hAnsi="Arial" w:cs="Arial"/>
          <w:spacing w:val="15"/>
        </w:rPr>
        <w:t xml:space="preserve"> </w:t>
      </w:r>
      <w:r w:rsidRPr="00462A90">
        <w:rPr>
          <w:rFonts w:ascii="Arial" w:hAnsi="Arial" w:cs="Arial"/>
        </w:rPr>
        <w:t>cell</w:t>
      </w:r>
    </w:p>
    <w:p w:rsidR="0068420D" w:rsidRPr="00462A90" w:rsidRDefault="0068420D" w:rsidP="0068420D">
      <w:pPr>
        <w:widowControl w:val="0"/>
        <w:tabs>
          <w:tab w:val="left" w:pos="720"/>
        </w:tabs>
        <w:autoSpaceDE w:val="0"/>
        <w:autoSpaceDN w:val="0"/>
        <w:adjustRightInd w:val="0"/>
        <w:spacing w:after="0" w:line="240" w:lineRule="auto"/>
        <w:ind w:right="-20"/>
        <w:rPr>
          <w:rFonts w:ascii="Arial" w:hAnsi="Arial" w:cs="Arial"/>
        </w:rPr>
      </w:pPr>
      <w:r w:rsidRPr="00462A90">
        <w:rPr>
          <w:rFonts w:ascii="Arial" w:hAnsi="Arial" w:cs="Arial"/>
          <w:spacing w:val="-10"/>
        </w:rPr>
        <w:tab/>
        <w:t>1</w:t>
      </w:r>
      <w:r w:rsidRPr="00462A90">
        <w:rPr>
          <w:rFonts w:ascii="Arial" w:hAnsi="Arial" w:cs="Arial"/>
          <w:spacing w:val="2"/>
        </w:rPr>
        <w:t>1.</w:t>
      </w:r>
      <w:r w:rsidRPr="00462A90">
        <w:rPr>
          <w:rFonts w:ascii="Arial" w:hAnsi="Arial" w:cs="Arial"/>
        </w:rPr>
        <w:t>5</w:t>
      </w:r>
      <w:r w:rsidRPr="00462A90">
        <w:rPr>
          <w:rFonts w:ascii="Arial" w:hAnsi="Arial" w:cs="Arial"/>
        </w:rPr>
        <w:tab/>
        <w:t>List the Applications</w:t>
      </w:r>
      <w:r w:rsidRPr="00462A90">
        <w:rPr>
          <w:rFonts w:ascii="Arial" w:hAnsi="Arial" w:cs="Arial"/>
          <w:spacing w:val="15"/>
        </w:rPr>
        <w:t xml:space="preserve"> </w:t>
      </w:r>
      <w:r w:rsidRPr="00462A90">
        <w:rPr>
          <w:rFonts w:ascii="Arial" w:hAnsi="Arial" w:cs="Arial"/>
        </w:rPr>
        <w:t>of</w:t>
      </w:r>
      <w:r w:rsidRPr="00462A90">
        <w:rPr>
          <w:rFonts w:ascii="Arial" w:hAnsi="Arial" w:cs="Arial"/>
          <w:spacing w:val="15"/>
        </w:rPr>
        <w:t xml:space="preserve"> </w:t>
      </w:r>
      <w:r w:rsidRPr="00462A90">
        <w:rPr>
          <w:rFonts w:ascii="Arial" w:hAnsi="Arial" w:cs="Arial"/>
        </w:rPr>
        <w:t>photoelectric</w:t>
      </w:r>
      <w:r w:rsidRPr="00462A90">
        <w:rPr>
          <w:rFonts w:ascii="Arial" w:hAnsi="Arial" w:cs="Arial"/>
          <w:spacing w:val="15"/>
        </w:rPr>
        <w:t xml:space="preserve"> </w:t>
      </w:r>
      <w:r w:rsidRPr="00462A90">
        <w:rPr>
          <w:rFonts w:ascii="Arial" w:hAnsi="Arial" w:cs="Arial"/>
        </w:rPr>
        <w:t>effect</w:t>
      </w:r>
    </w:p>
    <w:p w:rsidR="0068420D" w:rsidRPr="00462A90" w:rsidRDefault="0068420D" w:rsidP="0068420D">
      <w:pPr>
        <w:widowControl w:val="0"/>
        <w:tabs>
          <w:tab w:val="left" w:pos="720"/>
        </w:tabs>
        <w:autoSpaceDE w:val="0"/>
        <w:autoSpaceDN w:val="0"/>
        <w:adjustRightInd w:val="0"/>
        <w:spacing w:after="0" w:line="240" w:lineRule="auto"/>
        <w:ind w:right="-20"/>
        <w:rPr>
          <w:rFonts w:ascii="Arial" w:hAnsi="Arial" w:cs="Arial"/>
          <w:spacing w:val="14"/>
        </w:rPr>
      </w:pPr>
      <w:r w:rsidRPr="00462A90">
        <w:rPr>
          <w:rFonts w:ascii="Arial" w:hAnsi="Arial" w:cs="Arial"/>
          <w:spacing w:val="-10"/>
        </w:rPr>
        <w:tab/>
        <w:t>1</w:t>
      </w:r>
      <w:r w:rsidRPr="00462A90">
        <w:rPr>
          <w:rFonts w:ascii="Arial" w:hAnsi="Arial" w:cs="Arial"/>
          <w:spacing w:val="2"/>
        </w:rPr>
        <w:t>1.</w:t>
      </w:r>
      <w:r w:rsidRPr="00462A90">
        <w:rPr>
          <w:rFonts w:ascii="Arial" w:hAnsi="Arial" w:cs="Arial"/>
        </w:rPr>
        <w:t>6</w:t>
      </w:r>
      <w:r w:rsidRPr="00462A90">
        <w:rPr>
          <w:rFonts w:ascii="Arial" w:hAnsi="Arial" w:cs="Arial"/>
        </w:rPr>
        <w:tab/>
        <w:t>Recapitulate</w:t>
      </w:r>
      <w:r w:rsidRPr="00462A90">
        <w:rPr>
          <w:rFonts w:ascii="Arial" w:hAnsi="Arial" w:cs="Arial"/>
          <w:spacing w:val="14"/>
        </w:rPr>
        <w:t xml:space="preserve"> </w:t>
      </w:r>
      <w:r w:rsidRPr="00462A90">
        <w:rPr>
          <w:rFonts w:ascii="Arial" w:hAnsi="Arial" w:cs="Arial"/>
        </w:rPr>
        <w:t>refraction</w:t>
      </w:r>
      <w:r w:rsidRPr="00462A90">
        <w:rPr>
          <w:rFonts w:ascii="Arial" w:hAnsi="Arial" w:cs="Arial"/>
          <w:spacing w:val="14"/>
        </w:rPr>
        <w:t xml:space="preserve"> </w:t>
      </w:r>
      <w:r w:rsidRPr="00462A90">
        <w:rPr>
          <w:rFonts w:ascii="Arial" w:hAnsi="Arial" w:cs="Arial"/>
        </w:rPr>
        <w:t>of</w:t>
      </w:r>
      <w:r w:rsidRPr="00462A90">
        <w:rPr>
          <w:rFonts w:ascii="Arial" w:hAnsi="Arial" w:cs="Arial"/>
          <w:spacing w:val="14"/>
        </w:rPr>
        <w:t xml:space="preserve"> </w:t>
      </w:r>
      <w:r w:rsidRPr="00462A90">
        <w:rPr>
          <w:rFonts w:ascii="Arial" w:hAnsi="Arial" w:cs="Arial"/>
        </w:rPr>
        <w:t>light</w:t>
      </w:r>
      <w:r w:rsidRPr="00462A90">
        <w:rPr>
          <w:rFonts w:ascii="Arial" w:hAnsi="Arial" w:cs="Arial"/>
          <w:spacing w:val="14"/>
        </w:rPr>
        <w:t xml:space="preserve"> </w:t>
      </w:r>
      <w:r w:rsidRPr="00462A90">
        <w:rPr>
          <w:rFonts w:ascii="Arial" w:hAnsi="Arial" w:cs="Arial"/>
        </w:rPr>
        <w:t>and its laws</w:t>
      </w:r>
      <w:r w:rsidRPr="00462A90">
        <w:rPr>
          <w:rFonts w:ascii="Arial" w:hAnsi="Arial" w:cs="Arial"/>
          <w:spacing w:val="14"/>
        </w:rPr>
        <w:t xml:space="preserve"> </w:t>
      </w:r>
    </w:p>
    <w:p w:rsidR="0068420D" w:rsidRPr="00462A90" w:rsidRDefault="0068420D" w:rsidP="0068420D">
      <w:pPr>
        <w:widowControl w:val="0"/>
        <w:tabs>
          <w:tab w:val="left" w:pos="720"/>
        </w:tabs>
        <w:autoSpaceDE w:val="0"/>
        <w:autoSpaceDN w:val="0"/>
        <w:adjustRightInd w:val="0"/>
        <w:spacing w:after="0" w:line="240" w:lineRule="auto"/>
        <w:ind w:right="-20"/>
        <w:rPr>
          <w:rFonts w:ascii="Arial" w:hAnsi="Arial" w:cs="Arial"/>
        </w:rPr>
      </w:pPr>
      <w:r w:rsidRPr="00462A90">
        <w:rPr>
          <w:rFonts w:ascii="Arial" w:hAnsi="Arial" w:cs="Arial"/>
          <w:spacing w:val="14"/>
        </w:rPr>
        <w:tab/>
      </w:r>
      <w:r w:rsidRPr="00462A90">
        <w:rPr>
          <w:rFonts w:ascii="Arial" w:hAnsi="Arial" w:cs="Arial"/>
          <w:spacing w:val="-10"/>
        </w:rPr>
        <w:t>1</w:t>
      </w:r>
      <w:r w:rsidRPr="00462A90">
        <w:rPr>
          <w:rFonts w:ascii="Arial" w:hAnsi="Arial" w:cs="Arial"/>
          <w:spacing w:val="2"/>
        </w:rPr>
        <w:t>1.</w:t>
      </w:r>
      <w:r w:rsidRPr="00462A90">
        <w:rPr>
          <w:rFonts w:ascii="Arial" w:hAnsi="Arial" w:cs="Arial"/>
        </w:rPr>
        <w:t>7</w:t>
      </w:r>
      <w:r w:rsidRPr="00462A90">
        <w:rPr>
          <w:rFonts w:ascii="Arial" w:hAnsi="Arial" w:cs="Arial"/>
          <w:spacing w:val="14"/>
        </w:rPr>
        <w:tab/>
        <w:t>Define c</w:t>
      </w:r>
      <w:r w:rsidRPr="00462A90">
        <w:rPr>
          <w:rFonts w:ascii="Arial" w:hAnsi="Arial" w:cs="Arial"/>
          <w:spacing w:val="1"/>
        </w:rPr>
        <w:t>ritica</w:t>
      </w:r>
      <w:r w:rsidRPr="00462A90">
        <w:rPr>
          <w:rFonts w:ascii="Arial" w:hAnsi="Arial" w:cs="Arial"/>
        </w:rPr>
        <w:t>l</w:t>
      </w:r>
      <w:r w:rsidRPr="00462A90">
        <w:rPr>
          <w:rFonts w:ascii="Arial" w:hAnsi="Arial" w:cs="Arial"/>
          <w:spacing w:val="27"/>
        </w:rPr>
        <w:t xml:space="preserve"> </w:t>
      </w:r>
      <w:r w:rsidRPr="00462A90">
        <w:rPr>
          <w:rFonts w:ascii="Arial" w:hAnsi="Arial" w:cs="Arial"/>
          <w:spacing w:val="1"/>
        </w:rPr>
        <w:t>angle</w:t>
      </w:r>
    </w:p>
    <w:p w:rsidR="0068420D" w:rsidRPr="00462A90" w:rsidRDefault="0068420D" w:rsidP="0068420D">
      <w:pPr>
        <w:widowControl w:val="0"/>
        <w:tabs>
          <w:tab w:val="left" w:pos="720"/>
        </w:tabs>
        <w:autoSpaceDE w:val="0"/>
        <w:autoSpaceDN w:val="0"/>
        <w:adjustRightInd w:val="0"/>
        <w:spacing w:after="0" w:line="240" w:lineRule="auto"/>
        <w:ind w:right="-20"/>
        <w:rPr>
          <w:rFonts w:ascii="Arial" w:hAnsi="Arial" w:cs="Arial"/>
        </w:rPr>
      </w:pPr>
      <w:r w:rsidRPr="00462A90">
        <w:rPr>
          <w:rFonts w:ascii="Arial" w:hAnsi="Arial" w:cs="Arial"/>
          <w:spacing w:val="-10"/>
        </w:rPr>
        <w:tab/>
        <w:t>1</w:t>
      </w:r>
      <w:r w:rsidRPr="00462A90">
        <w:rPr>
          <w:rFonts w:ascii="Arial" w:hAnsi="Arial" w:cs="Arial"/>
          <w:spacing w:val="2"/>
        </w:rPr>
        <w:t>1.</w:t>
      </w:r>
      <w:r w:rsidRPr="00462A90">
        <w:rPr>
          <w:rFonts w:ascii="Arial" w:hAnsi="Arial" w:cs="Arial"/>
        </w:rPr>
        <w:t>8</w:t>
      </w:r>
      <w:r w:rsidRPr="00462A90">
        <w:rPr>
          <w:rFonts w:ascii="Arial" w:hAnsi="Arial" w:cs="Arial"/>
        </w:rPr>
        <w:tab/>
        <w:t>Explain the</w:t>
      </w:r>
      <w:r w:rsidRPr="00462A90">
        <w:rPr>
          <w:rFonts w:ascii="Arial" w:hAnsi="Arial" w:cs="Arial"/>
          <w:spacing w:val="-20"/>
        </w:rPr>
        <w:t xml:space="preserve"> </w:t>
      </w:r>
      <w:r w:rsidRPr="00462A90">
        <w:rPr>
          <w:rFonts w:ascii="Arial" w:hAnsi="Arial" w:cs="Arial"/>
        </w:rPr>
        <w:t>Total</w:t>
      </w:r>
      <w:r w:rsidRPr="00462A90">
        <w:rPr>
          <w:rFonts w:ascii="Arial" w:hAnsi="Arial" w:cs="Arial"/>
          <w:spacing w:val="20"/>
        </w:rPr>
        <w:t xml:space="preserve"> </w:t>
      </w:r>
      <w:r w:rsidRPr="00462A90">
        <w:rPr>
          <w:rFonts w:ascii="Arial" w:hAnsi="Arial" w:cs="Arial"/>
        </w:rPr>
        <w:t>Internal</w:t>
      </w:r>
      <w:r w:rsidRPr="00462A90">
        <w:rPr>
          <w:rFonts w:ascii="Arial" w:hAnsi="Arial" w:cs="Arial"/>
          <w:spacing w:val="20"/>
        </w:rPr>
        <w:t xml:space="preserve"> </w:t>
      </w:r>
      <w:r w:rsidRPr="00462A90">
        <w:rPr>
          <w:rFonts w:ascii="Arial" w:hAnsi="Arial" w:cs="Arial"/>
        </w:rPr>
        <w:t>Reflection</w:t>
      </w:r>
    </w:p>
    <w:p w:rsidR="0068420D" w:rsidRPr="00462A90" w:rsidRDefault="0068420D" w:rsidP="0068420D">
      <w:pPr>
        <w:widowControl w:val="0"/>
        <w:tabs>
          <w:tab w:val="left" w:pos="720"/>
        </w:tabs>
        <w:autoSpaceDE w:val="0"/>
        <w:autoSpaceDN w:val="0"/>
        <w:adjustRightInd w:val="0"/>
        <w:spacing w:after="0" w:line="240" w:lineRule="auto"/>
        <w:ind w:right="-20"/>
        <w:rPr>
          <w:rFonts w:ascii="Arial" w:hAnsi="Arial" w:cs="Arial"/>
        </w:rPr>
      </w:pPr>
      <w:r w:rsidRPr="00462A90">
        <w:rPr>
          <w:rFonts w:ascii="Arial" w:hAnsi="Arial" w:cs="Arial"/>
          <w:spacing w:val="-10"/>
        </w:rPr>
        <w:tab/>
        <w:t>1</w:t>
      </w:r>
      <w:r w:rsidRPr="00462A90">
        <w:rPr>
          <w:rFonts w:ascii="Arial" w:hAnsi="Arial" w:cs="Arial"/>
          <w:spacing w:val="2"/>
        </w:rPr>
        <w:t>1.</w:t>
      </w:r>
      <w:r w:rsidRPr="00462A90">
        <w:rPr>
          <w:rFonts w:ascii="Arial" w:hAnsi="Arial" w:cs="Arial"/>
        </w:rPr>
        <w:t>9</w:t>
      </w:r>
      <w:r w:rsidRPr="00462A90">
        <w:rPr>
          <w:rFonts w:ascii="Arial" w:hAnsi="Arial" w:cs="Arial"/>
        </w:rPr>
        <w:tab/>
        <w:t>Explain</w:t>
      </w:r>
      <w:r w:rsidRPr="00462A90">
        <w:rPr>
          <w:rFonts w:ascii="Arial" w:hAnsi="Arial" w:cs="Arial"/>
          <w:spacing w:val="9"/>
        </w:rPr>
        <w:t xml:space="preserve"> </w:t>
      </w:r>
      <w:r w:rsidRPr="00462A90">
        <w:rPr>
          <w:rFonts w:ascii="Arial" w:hAnsi="Arial" w:cs="Arial"/>
        </w:rPr>
        <w:t>the</w:t>
      </w:r>
      <w:r w:rsidRPr="00462A90">
        <w:rPr>
          <w:rFonts w:ascii="Arial" w:hAnsi="Arial" w:cs="Arial"/>
          <w:spacing w:val="9"/>
        </w:rPr>
        <w:t xml:space="preserve"> </w:t>
      </w:r>
      <w:r w:rsidRPr="00462A90">
        <w:rPr>
          <w:rFonts w:ascii="Arial" w:hAnsi="Arial" w:cs="Arial"/>
        </w:rPr>
        <w:t>principle</w:t>
      </w:r>
      <w:r w:rsidRPr="00462A90">
        <w:rPr>
          <w:rFonts w:ascii="Arial" w:hAnsi="Arial" w:cs="Arial"/>
          <w:spacing w:val="9"/>
        </w:rPr>
        <w:t xml:space="preserve"> </w:t>
      </w:r>
      <w:r w:rsidRPr="00462A90">
        <w:rPr>
          <w:rFonts w:ascii="Arial" w:hAnsi="Arial" w:cs="Arial"/>
        </w:rPr>
        <w:t>and</w:t>
      </w:r>
      <w:r w:rsidRPr="00462A90">
        <w:rPr>
          <w:rFonts w:ascii="Arial" w:hAnsi="Arial" w:cs="Arial"/>
          <w:spacing w:val="9"/>
        </w:rPr>
        <w:t xml:space="preserve"> </w:t>
      </w:r>
      <w:r w:rsidRPr="00462A90">
        <w:rPr>
          <w:rFonts w:ascii="Arial" w:hAnsi="Arial" w:cs="Arial"/>
        </w:rPr>
        <w:t>working</w:t>
      </w:r>
      <w:r w:rsidRPr="00462A90">
        <w:rPr>
          <w:rFonts w:ascii="Arial" w:hAnsi="Arial" w:cs="Arial"/>
          <w:spacing w:val="9"/>
        </w:rPr>
        <w:t xml:space="preserve"> </w:t>
      </w:r>
      <w:r w:rsidRPr="00462A90">
        <w:rPr>
          <w:rFonts w:ascii="Arial" w:hAnsi="Arial" w:cs="Arial"/>
        </w:rPr>
        <w:t>of</w:t>
      </w:r>
      <w:r w:rsidRPr="00462A90">
        <w:rPr>
          <w:rFonts w:ascii="Arial" w:hAnsi="Arial" w:cs="Arial"/>
          <w:spacing w:val="9"/>
        </w:rPr>
        <w:t xml:space="preserve"> </w:t>
      </w:r>
      <w:r w:rsidRPr="00462A90">
        <w:rPr>
          <w:rFonts w:ascii="Arial" w:hAnsi="Arial" w:cs="Arial"/>
        </w:rPr>
        <w:t>Optical</w:t>
      </w:r>
      <w:r w:rsidRPr="00462A90">
        <w:rPr>
          <w:rFonts w:ascii="Arial" w:hAnsi="Arial" w:cs="Arial"/>
          <w:spacing w:val="18"/>
        </w:rPr>
        <w:t xml:space="preserve"> </w:t>
      </w:r>
      <w:r w:rsidRPr="00462A90">
        <w:rPr>
          <w:rFonts w:ascii="Arial" w:hAnsi="Arial" w:cs="Arial"/>
        </w:rPr>
        <w:t>Fiber</w:t>
      </w:r>
    </w:p>
    <w:p w:rsidR="0068420D" w:rsidRPr="00462A90" w:rsidRDefault="0068420D" w:rsidP="0068420D">
      <w:pPr>
        <w:widowControl w:val="0"/>
        <w:tabs>
          <w:tab w:val="left" w:pos="720"/>
        </w:tabs>
        <w:autoSpaceDE w:val="0"/>
        <w:autoSpaceDN w:val="0"/>
        <w:adjustRightInd w:val="0"/>
        <w:spacing w:after="0" w:line="240" w:lineRule="auto"/>
        <w:ind w:right="-20"/>
        <w:rPr>
          <w:rFonts w:ascii="Arial" w:hAnsi="Arial" w:cs="Arial"/>
        </w:rPr>
      </w:pPr>
      <w:r w:rsidRPr="00462A90">
        <w:rPr>
          <w:rFonts w:ascii="Arial" w:hAnsi="Arial" w:cs="Arial"/>
          <w:spacing w:val="-10"/>
        </w:rPr>
        <w:tab/>
        <w:t>11</w:t>
      </w:r>
      <w:r w:rsidRPr="00462A90">
        <w:rPr>
          <w:rFonts w:ascii="Arial" w:hAnsi="Arial" w:cs="Arial"/>
          <w:spacing w:val="3"/>
        </w:rPr>
        <w:t>.1</w:t>
      </w:r>
      <w:r w:rsidRPr="00462A90">
        <w:rPr>
          <w:rFonts w:ascii="Arial" w:hAnsi="Arial" w:cs="Arial"/>
        </w:rPr>
        <w:t>0</w:t>
      </w:r>
      <w:r w:rsidRPr="00462A90">
        <w:rPr>
          <w:rFonts w:ascii="Arial" w:hAnsi="Arial" w:cs="Arial"/>
        </w:rPr>
        <w:tab/>
        <w:t>Mention</w:t>
      </w:r>
      <w:r w:rsidRPr="00462A90">
        <w:rPr>
          <w:rFonts w:ascii="Arial" w:hAnsi="Arial" w:cs="Arial"/>
          <w:spacing w:val="10"/>
        </w:rPr>
        <w:t xml:space="preserve"> </w:t>
      </w:r>
      <w:r w:rsidRPr="00462A90">
        <w:rPr>
          <w:rFonts w:ascii="Arial" w:hAnsi="Arial" w:cs="Arial"/>
        </w:rPr>
        <w:t>types</w:t>
      </w:r>
      <w:r w:rsidRPr="00462A90">
        <w:rPr>
          <w:rFonts w:ascii="Arial" w:hAnsi="Arial" w:cs="Arial"/>
          <w:spacing w:val="10"/>
        </w:rPr>
        <w:t xml:space="preserve"> </w:t>
      </w:r>
      <w:r w:rsidRPr="00462A90">
        <w:rPr>
          <w:rFonts w:ascii="Arial" w:hAnsi="Arial" w:cs="Arial"/>
        </w:rPr>
        <w:t>of</w:t>
      </w:r>
      <w:r w:rsidRPr="00462A90">
        <w:rPr>
          <w:rFonts w:ascii="Arial" w:hAnsi="Arial" w:cs="Arial"/>
          <w:spacing w:val="10"/>
        </w:rPr>
        <w:t xml:space="preserve"> </w:t>
      </w:r>
      <w:r w:rsidRPr="00462A90">
        <w:rPr>
          <w:rFonts w:ascii="Arial" w:hAnsi="Arial" w:cs="Arial"/>
        </w:rPr>
        <w:t>optical</w:t>
      </w:r>
      <w:r w:rsidRPr="00462A90">
        <w:rPr>
          <w:rFonts w:ascii="Arial" w:hAnsi="Arial" w:cs="Arial"/>
          <w:spacing w:val="10"/>
        </w:rPr>
        <w:t xml:space="preserve"> </w:t>
      </w:r>
      <w:r w:rsidRPr="00462A90">
        <w:rPr>
          <w:rFonts w:ascii="Arial" w:hAnsi="Arial" w:cs="Arial"/>
        </w:rPr>
        <w:t>fibers</w:t>
      </w:r>
    </w:p>
    <w:p w:rsidR="0068420D" w:rsidRPr="00462A90" w:rsidRDefault="0068420D" w:rsidP="0068420D">
      <w:pPr>
        <w:widowControl w:val="0"/>
        <w:tabs>
          <w:tab w:val="left" w:pos="720"/>
        </w:tabs>
        <w:autoSpaceDE w:val="0"/>
        <w:autoSpaceDN w:val="0"/>
        <w:adjustRightInd w:val="0"/>
        <w:spacing w:after="0" w:line="240" w:lineRule="auto"/>
        <w:ind w:right="-20"/>
        <w:rPr>
          <w:rFonts w:ascii="Arial" w:hAnsi="Arial" w:cs="Arial"/>
        </w:rPr>
      </w:pPr>
      <w:r w:rsidRPr="00462A90">
        <w:rPr>
          <w:rFonts w:ascii="Arial" w:hAnsi="Arial" w:cs="Arial"/>
          <w:spacing w:val="-10"/>
        </w:rPr>
        <w:tab/>
        <w:t>1</w:t>
      </w:r>
      <w:r w:rsidRPr="00462A90">
        <w:rPr>
          <w:rFonts w:ascii="Arial" w:hAnsi="Arial" w:cs="Arial"/>
          <w:spacing w:val="2"/>
        </w:rPr>
        <w:t>1.</w:t>
      </w:r>
      <w:r w:rsidRPr="00462A90">
        <w:rPr>
          <w:rFonts w:ascii="Arial" w:hAnsi="Arial" w:cs="Arial"/>
          <w:spacing w:val="-10"/>
        </w:rPr>
        <w:t>1</w:t>
      </w:r>
      <w:r w:rsidRPr="00462A90">
        <w:rPr>
          <w:rFonts w:ascii="Arial" w:hAnsi="Arial" w:cs="Arial"/>
        </w:rPr>
        <w:t>1</w:t>
      </w:r>
      <w:r w:rsidRPr="00462A90">
        <w:rPr>
          <w:rFonts w:ascii="Arial" w:hAnsi="Arial" w:cs="Arial"/>
        </w:rPr>
        <w:tab/>
        <w:t>List</w:t>
      </w:r>
      <w:r w:rsidRPr="00462A90">
        <w:rPr>
          <w:rFonts w:ascii="Arial" w:hAnsi="Arial" w:cs="Arial"/>
          <w:spacing w:val="12"/>
        </w:rPr>
        <w:t xml:space="preserve"> </w:t>
      </w:r>
      <w:r w:rsidRPr="00462A90">
        <w:rPr>
          <w:rFonts w:ascii="Arial" w:hAnsi="Arial" w:cs="Arial"/>
        </w:rPr>
        <w:t>the</w:t>
      </w:r>
      <w:r w:rsidRPr="00462A90">
        <w:rPr>
          <w:rFonts w:ascii="Arial" w:hAnsi="Arial" w:cs="Arial"/>
          <w:spacing w:val="12"/>
        </w:rPr>
        <w:t xml:space="preserve"> </w:t>
      </w:r>
      <w:r w:rsidRPr="00462A90">
        <w:rPr>
          <w:rFonts w:ascii="Arial" w:hAnsi="Arial" w:cs="Arial"/>
        </w:rPr>
        <w:t>applications</w:t>
      </w:r>
      <w:r w:rsidRPr="00462A90">
        <w:rPr>
          <w:rFonts w:ascii="Arial" w:hAnsi="Arial" w:cs="Arial"/>
          <w:spacing w:val="12"/>
        </w:rPr>
        <w:t xml:space="preserve"> </w:t>
      </w:r>
      <w:r w:rsidRPr="00462A90">
        <w:rPr>
          <w:rFonts w:ascii="Arial" w:hAnsi="Arial" w:cs="Arial"/>
        </w:rPr>
        <w:t>of Optical</w:t>
      </w:r>
      <w:r w:rsidRPr="00462A90">
        <w:rPr>
          <w:rFonts w:ascii="Arial" w:hAnsi="Arial" w:cs="Arial"/>
          <w:spacing w:val="12"/>
        </w:rPr>
        <w:t xml:space="preserve"> </w:t>
      </w:r>
      <w:r w:rsidRPr="00462A90">
        <w:rPr>
          <w:rFonts w:ascii="Arial" w:hAnsi="Arial" w:cs="Arial"/>
        </w:rPr>
        <w:t>Fiber</w:t>
      </w:r>
    </w:p>
    <w:p w:rsidR="0068420D" w:rsidRPr="00462A90" w:rsidRDefault="0068420D" w:rsidP="0068420D">
      <w:pPr>
        <w:widowControl w:val="0"/>
        <w:tabs>
          <w:tab w:val="left" w:pos="720"/>
        </w:tabs>
        <w:autoSpaceDE w:val="0"/>
        <w:autoSpaceDN w:val="0"/>
        <w:adjustRightInd w:val="0"/>
        <w:spacing w:after="0" w:line="240" w:lineRule="auto"/>
        <w:ind w:right="-20"/>
        <w:rPr>
          <w:rFonts w:ascii="Arial" w:hAnsi="Arial" w:cs="Arial"/>
        </w:rPr>
      </w:pPr>
      <w:r w:rsidRPr="00462A90">
        <w:rPr>
          <w:rFonts w:ascii="Arial" w:hAnsi="Arial" w:cs="Arial"/>
          <w:spacing w:val="-10"/>
        </w:rPr>
        <w:tab/>
        <w:t>1</w:t>
      </w:r>
      <w:r w:rsidRPr="00462A90">
        <w:rPr>
          <w:rFonts w:ascii="Arial" w:hAnsi="Arial" w:cs="Arial"/>
          <w:spacing w:val="3"/>
        </w:rPr>
        <w:t>1.1</w:t>
      </w:r>
      <w:r w:rsidRPr="00462A90">
        <w:rPr>
          <w:rFonts w:ascii="Arial" w:hAnsi="Arial" w:cs="Arial"/>
        </w:rPr>
        <w:t>2</w:t>
      </w:r>
      <w:r w:rsidRPr="00462A90">
        <w:rPr>
          <w:rFonts w:ascii="Arial" w:hAnsi="Arial" w:cs="Arial"/>
        </w:rPr>
        <w:tab/>
        <w:t>Define</w:t>
      </w:r>
      <w:r w:rsidRPr="00462A90">
        <w:rPr>
          <w:rFonts w:ascii="Arial" w:hAnsi="Arial" w:cs="Arial"/>
          <w:spacing w:val="18"/>
        </w:rPr>
        <w:t xml:space="preserve"> </w:t>
      </w:r>
      <w:r w:rsidRPr="00462A90">
        <w:rPr>
          <w:rFonts w:ascii="Arial" w:hAnsi="Arial" w:cs="Arial"/>
        </w:rPr>
        <w:t>super</w:t>
      </w:r>
      <w:r w:rsidRPr="00462A90">
        <w:rPr>
          <w:rFonts w:ascii="Arial" w:hAnsi="Arial" w:cs="Arial"/>
          <w:spacing w:val="18"/>
        </w:rPr>
        <w:t xml:space="preserve"> </w:t>
      </w:r>
      <w:r w:rsidRPr="00462A90">
        <w:rPr>
          <w:rFonts w:ascii="Arial" w:hAnsi="Arial" w:cs="Arial"/>
        </w:rPr>
        <w:t>conductor</w:t>
      </w:r>
      <w:r w:rsidRPr="00462A90">
        <w:rPr>
          <w:rFonts w:ascii="Arial" w:hAnsi="Arial" w:cs="Arial"/>
          <w:spacing w:val="18"/>
        </w:rPr>
        <w:t xml:space="preserve"> </w:t>
      </w:r>
      <w:r w:rsidRPr="00462A90">
        <w:rPr>
          <w:rFonts w:ascii="Arial" w:hAnsi="Arial" w:cs="Arial"/>
        </w:rPr>
        <w:t>and</w:t>
      </w:r>
      <w:r w:rsidRPr="00462A90">
        <w:rPr>
          <w:rFonts w:ascii="Arial" w:hAnsi="Arial" w:cs="Arial"/>
          <w:spacing w:val="18"/>
        </w:rPr>
        <w:t xml:space="preserve"> </w:t>
      </w:r>
      <w:r w:rsidRPr="00462A90">
        <w:rPr>
          <w:rFonts w:ascii="Arial" w:hAnsi="Arial" w:cs="Arial"/>
        </w:rPr>
        <w:t>superconductivity</w:t>
      </w:r>
    </w:p>
    <w:p w:rsidR="0068420D" w:rsidRPr="00462A90" w:rsidRDefault="0068420D" w:rsidP="0068420D">
      <w:pPr>
        <w:widowControl w:val="0"/>
        <w:tabs>
          <w:tab w:val="left" w:pos="720"/>
        </w:tabs>
        <w:autoSpaceDE w:val="0"/>
        <w:autoSpaceDN w:val="0"/>
        <w:adjustRightInd w:val="0"/>
        <w:spacing w:after="0" w:line="240" w:lineRule="auto"/>
        <w:ind w:right="-20"/>
        <w:rPr>
          <w:rFonts w:ascii="Arial" w:hAnsi="Arial" w:cs="Arial"/>
        </w:rPr>
      </w:pPr>
      <w:r w:rsidRPr="00462A90">
        <w:rPr>
          <w:rFonts w:ascii="Arial" w:hAnsi="Arial" w:cs="Arial"/>
          <w:spacing w:val="-10"/>
        </w:rPr>
        <w:tab/>
        <w:t>1</w:t>
      </w:r>
      <w:r w:rsidRPr="00462A90">
        <w:rPr>
          <w:rFonts w:ascii="Arial" w:hAnsi="Arial" w:cs="Arial"/>
          <w:spacing w:val="2"/>
        </w:rPr>
        <w:t>1.1</w:t>
      </w:r>
      <w:r w:rsidRPr="00462A90">
        <w:rPr>
          <w:rFonts w:ascii="Arial" w:hAnsi="Arial" w:cs="Arial"/>
        </w:rPr>
        <w:t>3</w:t>
      </w:r>
      <w:r w:rsidRPr="00462A90">
        <w:rPr>
          <w:rFonts w:ascii="Arial" w:hAnsi="Arial" w:cs="Arial"/>
        </w:rPr>
        <w:tab/>
        <w:t>List the e</w:t>
      </w:r>
      <w:r w:rsidRPr="00462A90">
        <w:rPr>
          <w:rFonts w:ascii="Arial" w:hAnsi="Arial" w:cs="Arial"/>
          <w:spacing w:val="2"/>
        </w:rPr>
        <w:t>xample</w:t>
      </w:r>
      <w:r w:rsidRPr="00462A90">
        <w:rPr>
          <w:rFonts w:ascii="Arial" w:hAnsi="Arial" w:cs="Arial"/>
        </w:rPr>
        <w:t>s</w:t>
      </w:r>
      <w:r w:rsidRPr="00462A90">
        <w:rPr>
          <w:rFonts w:ascii="Arial" w:hAnsi="Arial" w:cs="Arial"/>
          <w:spacing w:val="28"/>
        </w:rPr>
        <w:t xml:space="preserve"> </w:t>
      </w:r>
      <w:r w:rsidRPr="00462A90">
        <w:rPr>
          <w:rFonts w:ascii="Arial" w:hAnsi="Arial" w:cs="Arial"/>
          <w:spacing w:val="2"/>
        </w:rPr>
        <w:t>o</w:t>
      </w:r>
      <w:r w:rsidRPr="00462A90">
        <w:rPr>
          <w:rFonts w:ascii="Arial" w:hAnsi="Arial" w:cs="Arial"/>
        </w:rPr>
        <w:t>f</w:t>
      </w:r>
      <w:r w:rsidRPr="00462A90">
        <w:rPr>
          <w:rFonts w:ascii="Arial" w:hAnsi="Arial" w:cs="Arial"/>
          <w:spacing w:val="28"/>
        </w:rPr>
        <w:t xml:space="preserve"> </w:t>
      </w:r>
      <w:r w:rsidRPr="00462A90">
        <w:rPr>
          <w:rFonts w:ascii="Arial" w:hAnsi="Arial" w:cs="Arial"/>
          <w:spacing w:val="2"/>
        </w:rPr>
        <w:t>superconductin</w:t>
      </w:r>
      <w:r w:rsidRPr="00462A90">
        <w:rPr>
          <w:rFonts w:ascii="Arial" w:hAnsi="Arial" w:cs="Arial"/>
        </w:rPr>
        <w:t>g</w:t>
      </w:r>
      <w:r w:rsidRPr="00462A90">
        <w:rPr>
          <w:rFonts w:ascii="Arial" w:hAnsi="Arial" w:cs="Arial"/>
          <w:spacing w:val="28"/>
        </w:rPr>
        <w:t xml:space="preserve"> </w:t>
      </w:r>
      <w:r w:rsidRPr="00462A90">
        <w:rPr>
          <w:rFonts w:ascii="Arial" w:hAnsi="Arial" w:cs="Arial"/>
          <w:spacing w:val="2"/>
        </w:rPr>
        <w:t>materials</w:t>
      </w:r>
    </w:p>
    <w:p w:rsidR="0068420D" w:rsidRPr="00462A90" w:rsidRDefault="0068420D" w:rsidP="0068420D">
      <w:pPr>
        <w:widowControl w:val="0"/>
        <w:tabs>
          <w:tab w:val="left" w:pos="720"/>
        </w:tabs>
        <w:autoSpaceDE w:val="0"/>
        <w:autoSpaceDN w:val="0"/>
        <w:adjustRightInd w:val="0"/>
        <w:spacing w:after="0" w:line="240" w:lineRule="auto"/>
        <w:ind w:right="-20"/>
        <w:rPr>
          <w:rFonts w:ascii="Arial" w:hAnsi="Arial" w:cs="Arial"/>
        </w:rPr>
      </w:pPr>
      <w:r w:rsidRPr="00462A90">
        <w:rPr>
          <w:rFonts w:ascii="Arial" w:hAnsi="Arial" w:cs="Arial"/>
          <w:spacing w:val="-10"/>
        </w:rPr>
        <w:tab/>
        <w:t>1</w:t>
      </w:r>
      <w:r w:rsidRPr="00462A90">
        <w:rPr>
          <w:rFonts w:ascii="Arial" w:hAnsi="Arial" w:cs="Arial"/>
          <w:spacing w:val="3"/>
        </w:rPr>
        <w:t>1.1</w:t>
      </w:r>
      <w:r w:rsidRPr="00462A90">
        <w:rPr>
          <w:rFonts w:ascii="Arial" w:hAnsi="Arial" w:cs="Arial"/>
        </w:rPr>
        <w:t>4</w:t>
      </w:r>
      <w:r w:rsidRPr="00462A90">
        <w:rPr>
          <w:rFonts w:ascii="Arial" w:hAnsi="Arial" w:cs="Arial"/>
        </w:rPr>
        <w:tab/>
        <w:t>List the a</w:t>
      </w:r>
      <w:r w:rsidRPr="00462A90">
        <w:rPr>
          <w:rFonts w:ascii="Arial" w:hAnsi="Arial" w:cs="Arial"/>
          <w:spacing w:val="1"/>
        </w:rPr>
        <w:t>pplication</w:t>
      </w:r>
      <w:r w:rsidRPr="00462A90">
        <w:rPr>
          <w:rFonts w:ascii="Arial" w:hAnsi="Arial" w:cs="Arial"/>
        </w:rPr>
        <w:t>s</w:t>
      </w:r>
      <w:r w:rsidRPr="00462A90">
        <w:rPr>
          <w:rFonts w:ascii="Arial" w:hAnsi="Arial" w:cs="Arial"/>
          <w:spacing w:val="28"/>
        </w:rPr>
        <w:t xml:space="preserve"> </w:t>
      </w:r>
      <w:r w:rsidRPr="00462A90">
        <w:rPr>
          <w:rFonts w:ascii="Arial" w:hAnsi="Arial" w:cs="Arial"/>
          <w:spacing w:val="1"/>
        </w:rPr>
        <w:t>o</w:t>
      </w:r>
      <w:r w:rsidRPr="00462A90">
        <w:rPr>
          <w:rFonts w:ascii="Arial" w:hAnsi="Arial" w:cs="Arial"/>
        </w:rPr>
        <w:t>f</w:t>
      </w:r>
      <w:r w:rsidRPr="00462A90">
        <w:rPr>
          <w:rFonts w:ascii="Arial" w:hAnsi="Arial" w:cs="Arial"/>
          <w:spacing w:val="28"/>
        </w:rPr>
        <w:t xml:space="preserve"> </w:t>
      </w:r>
      <w:r w:rsidRPr="00462A90">
        <w:rPr>
          <w:rFonts w:ascii="Arial" w:hAnsi="Arial" w:cs="Arial"/>
          <w:spacing w:val="1"/>
        </w:rPr>
        <w:t>superconductors</w:t>
      </w:r>
    </w:p>
    <w:p w:rsidR="0068420D" w:rsidRPr="00462A90" w:rsidRDefault="0068420D" w:rsidP="0068420D">
      <w:pPr>
        <w:widowControl w:val="0"/>
        <w:autoSpaceDE w:val="0"/>
        <w:autoSpaceDN w:val="0"/>
        <w:adjustRightInd w:val="0"/>
        <w:spacing w:after="0" w:line="240" w:lineRule="auto"/>
        <w:rPr>
          <w:rFonts w:ascii="Arial" w:hAnsi="Arial" w:cs="Arial"/>
        </w:rPr>
      </w:pPr>
    </w:p>
    <w:p w:rsidR="0068420D" w:rsidRPr="00462A90" w:rsidRDefault="0068420D" w:rsidP="0068420D">
      <w:pPr>
        <w:widowControl w:val="0"/>
        <w:autoSpaceDE w:val="0"/>
        <w:autoSpaceDN w:val="0"/>
        <w:adjustRightInd w:val="0"/>
        <w:spacing w:after="0" w:line="240" w:lineRule="auto"/>
        <w:ind w:right="-20"/>
        <w:rPr>
          <w:rFonts w:ascii="Arial" w:hAnsi="Arial" w:cs="Arial"/>
        </w:rPr>
      </w:pPr>
      <w:r w:rsidRPr="00462A90">
        <w:rPr>
          <w:rFonts w:ascii="Arial" w:hAnsi="Arial" w:cs="Arial"/>
          <w:b/>
          <w:bCs/>
          <w:spacing w:val="-7"/>
        </w:rPr>
        <w:t>COURS</w:t>
      </w:r>
      <w:r w:rsidRPr="00462A90">
        <w:rPr>
          <w:rFonts w:ascii="Arial" w:hAnsi="Arial" w:cs="Arial"/>
          <w:b/>
          <w:bCs/>
        </w:rPr>
        <w:t>E</w:t>
      </w:r>
      <w:r w:rsidRPr="00462A90">
        <w:rPr>
          <w:rFonts w:ascii="Arial" w:hAnsi="Arial" w:cs="Arial"/>
          <w:b/>
          <w:bCs/>
          <w:spacing w:val="-27"/>
        </w:rPr>
        <w:t xml:space="preserve"> </w:t>
      </w:r>
      <w:r w:rsidRPr="00462A90">
        <w:rPr>
          <w:rFonts w:ascii="Arial" w:hAnsi="Arial" w:cs="Arial"/>
          <w:b/>
          <w:bCs/>
          <w:spacing w:val="-7"/>
        </w:rPr>
        <w:t>CONTENT</w:t>
      </w:r>
    </w:p>
    <w:p w:rsidR="0068420D" w:rsidRPr="00462A90" w:rsidRDefault="0068420D" w:rsidP="0068420D">
      <w:pPr>
        <w:widowControl w:val="0"/>
        <w:autoSpaceDE w:val="0"/>
        <w:autoSpaceDN w:val="0"/>
        <w:adjustRightInd w:val="0"/>
        <w:spacing w:after="0" w:line="240" w:lineRule="auto"/>
        <w:ind w:right="-20"/>
        <w:rPr>
          <w:rFonts w:ascii="Arial" w:hAnsi="Arial" w:cs="Arial"/>
        </w:rPr>
      </w:pPr>
      <w:r w:rsidRPr="00462A90">
        <w:rPr>
          <w:rFonts w:ascii="Arial" w:hAnsi="Arial" w:cs="Arial"/>
          <w:b/>
        </w:rPr>
        <w:t>1.</w:t>
      </w:r>
      <w:r w:rsidRPr="00462A90">
        <w:rPr>
          <w:rFonts w:ascii="Arial" w:hAnsi="Arial" w:cs="Arial"/>
        </w:rPr>
        <w:tab/>
      </w:r>
      <w:r w:rsidRPr="00462A90">
        <w:rPr>
          <w:rFonts w:ascii="Arial" w:hAnsi="Arial" w:cs="Arial"/>
          <w:b/>
          <w:bCs/>
          <w:spacing w:val="-6"/>
        </w:rPr>
        <w:t>Units and Dimensions</w:t>
      </w:r>
      <w:r w:rsidRPr="00462A90">
        <w:rPr>
          <w:rFonts w:ascii="Arial" w:hAnsi="Arial" w:cs="Arial"/>
        </w:rPr>
        <w:t>:</w:t>
      </w:r>
    </w:p>
    <w:p w:rsidR="0068420D" w:rsidRPr="00462A90" w:rsidRDefault="0068420D" w:rsidP="0068420D">
      <w:pPr>
        <w:widowControl w:val="0"/>
        <w:autoSpaceDE w:val="0"/>
        <w:autoSpaceDN w:val="0"/>
        <w:adjustRightInd w:val="0"/>
        <w:spacing w:after="0" w:line="240" w:lineRule="auto"/>
        <w:ind w:left="720" w:right="68"/>
        <w:rPr>
          <w:rFonts w:ascii="Arial" w:hAnsi="Arial" w:cs="Arial"/>
          <w:spacing w:val="2"/>
        </w:rPr>
      </w:pPr>
      <w:r w:rsidRPr="00462A90">
        <w:rPr>
          <w:rFonts w:ascii="Arial" w:hAnsi="Arial" w:cs="Arial"/>
        </w:rPr>
        <w:t xml:space="preserve">Introduction – Physical quantity – Fundamental and Derived quantities – Fundamental and Derived units- SI units –Multiples and Sub multiples – </w:t>
      </w:r>
      <w:r w:rsidRPr="00462A90">
        <w:rPr>
          <w:rFonts w:ascii="Arial" w:hAnsi="Arial" w:cs="Arial"/>
          <w:spacing w:val="5"/>
        </w:rPr>
        <w:t>Rule</w:t>
      </w:r>
      <w:r w:rsidRPr="00462A90">
        <w:rPr>
          <w:rFonts w:ascii="Arial" w:hAnsi="Arial" w:cs="Arial"/>
        </w:rPr>
        <w:t xml:space="preserve">s </w:t>
      </w:r>
      <w:r w:rsidRPr="00462A90">
        <w:rPr>
          <w:rFonts w:ascii="Arial" w:hAnsi="Arial" w:cs="Arial"/>
          <w:spacing w:val="5"/>
        </w:rPr>
        <w:t>fo</w:t>
      </w:r>
      <w:r w:rsidRPr="00462A90">
        <w:rPr>
          <w:rFonts w:ascii="Arial" w:hAnsi="Arial" w:cs="Arial"/>
        </w:rPr>
        <w:t xml:space="preserve">r </w:t>
      </w:r>
      <w:r w:rsidRPr="00462A90">
        <w:rPr>
          <w:rFonts w:ascii="Arial" w:hAnsi="Arial" w:cs="Arial"/>
          <w:spacing w:val="5"/>
        </w:rPr>
        <w:t>writin</w:t>
      </w:r>
      <w:r w:rsidRPr="00462A90">
        <w:rPr>
          <w:rFonts w:ascii="Arial" w:hAnsi="Arial" w:cs="Arial"/>
        </w:rPr>
        <w:t xml:space="preserve">g </w:t>
      </w:r>
      <w:r w:rsidRPr="00462A90">
        <w:rPr>
          <w:rFonts w:ascii="Arial" w:hAnsi="Arial" w:cs="Arial"/>
          <w:spacing w:val="5"/>
        </w:rPr>
        <w:t>S.I</w:t>
      </w:r>
      <w:r w:rsidRPr="00462A90">
        <w:rPr>
          <w:rFonts w:ascii="Arial" w:hAnsi="Arial" w:cs="Arial"/>
        </w:rPr>
        <w:t xml:space="preserve">. </w:t>
      </w:r>
      <w:r w:rsidRPr="00462A90">
        <w:rPr>
          <w:rFonts w:ascii="Arial" w:hAnsi="Arial" w:cs="Arial"/>
          <w:spacing w:val="5"/>
        </w:rPr>
        <w:t>units-Advantage</w:t>
      </w:r>
      <w:r w:rsidRPr="00462A90">
        <w:rPr>
          <w:rFonts w:ascii="Arial" w:hAnsi="Arial" w:cs="Arial"/>
        </w:rPr>
        <w:t xml:space="preserve">s </w:t>
      </w:r>
      <w:r w:rsidRPr="00462A90">
        <w:rPr>
          <w:rFonts w:ascii="Arial" w:hAnsi="Arial" w:cs="Arial"/>
          <w:spacing w:val="5"/>
        </w:rPr>
        <w:t>o</w:t>
      </w:r>
      <w:r w:rsidRPr="00462A90">
        <w:rPr>
          <w:rFonts w:ascii="Arial" w:hAnsi="Arial" w:cs="Arial"/>
        </w:rPr>
        <w:t xml:space="preserve">f </w:t>
      </w:r>
      <w:r w:rsidRPr="00462A90">
        <w:rPr>
          <w:rFonts w:ascii="Arial" w:hAnsi="Arial" w:cs="Arial"/>
          <w:spacing w:val="5"/>
        </w:rPr>
        <w:t>S</w:t>
      </w:r>
      <w:r w:rsidRPr="00462A90">
        <w:rPr>
          <w:rFonts w:ascii="Arial" w:hAnsi="Arial" w:cs="Arial"/>
        </w:rPr>
        <w:t xml:space="preserve">I </w:t>
      </w:r>
      <w:r w:rsidRPr="00462A90">
        <w:rPr>
          <w:rFonts w:ascii="Arial" w:hAnsi="Arial" w:cs="Arial"/>
          <w:spacing w:val="5"/>
        </w:rPr>
        <w:t>unit</w:t>
      </w:r>
      <w:r w:rsidRPr="00462A90">
        <w:rPr>
          <w:rFonts w:ascii="Arial" w:hAnsi="Arial" w:cs="Arial"/>
        </w:rPr>
        <w:t xml:space="preserve">s – </w:t>
      </w:r>
      <w:r w:rsidRPr="00462A90">
        <w:rPr>
          <w:rFonts w:ascii="Arial" w:hAnsi="Arial" w:cs="Arial"/>
          <w:spacing w:val="5"/>
        </w:rPr>
        <w:t>Dimension</w:t>
      </w:r>
      <w:r w:rsidRPr="00462A90">
        <w:rPr>
          <w:rFonts w:ascii="Arial" w:hAnsi="Arial" w:cs="Arial"/>
        </w:rPr>
        <w:t xml:space="preserve">s </w:t>
      </w:r>
      <w:r w:rsidRPr="00462A90">
        <w:rPr>
          <w:rFonts w:ascii="Arial" w:hAnsi="Arial" w:cs="Arial"/>
          <w:spacing w:val="5"/>
        </w:rPr>
        <w:t xml:space="preserve">and </w:t>
      </w:r>
      <w:r w:rsidRPr="00462A90">
        <w:rPr>
          <w:rFonts w:ascii="Arial" w:hAnsi="Arial" w:cs="Arial"/>
          <w:spacing w:val="10"/>
        </w:rPr>
        <w:t>Dimensiona</w:t>
      </w:r>
      <w:r w:rsidRPr="00462A90">
        <w:rPr>
          <w:rFonts w:ascii="Arial" w:hAnsi="Arial" w:cs="Arial"/>
        </w:rPr>
        <w:t xml:space="preserve">l </w:t>
      </w:r>
      <w:r w:rsidRPr="00462A90">
        <w:rPr>
          <w:rFonts w:ascii="Arial" w:hAnsi="Arial" w:cs="Arial"/>
          <w:spacing w:val="10"/>
        </w:rPr>
        <w:t>formulae</w:t>
      </w:r>
      <w:r w:rsidRPr="00462A90">
        <w:rPr>
          <w:rFonts w:ascii="Arial" w:hAnsi="Arial" w:cs="Arial"/>
        </w:rPr>
        <w:t xml:space="preserve">- </w:t>
      </w:r>
      <w:r w:rsidRPr="00462A90">
        <w:rPr>
          <w:rFonts w:ascii="Arial" w:hAnsi="Arial" w:cs="Arial"/>
          <w:spacing w:val="10"/>
        </w:rPr>
        <w:t>Dimensiona</w:t>
      </w:r>
      <w:r w:rsidRPr="00462A90">
        <w:rPr>
          <w:rFonts w:ascii="Arial" w:hAnsi="Arial" w:cs="Arial"/>
        </w:rPr>
        <w:t xml:space="preserve">l </w:t>
      </w:r>
      <w:r w:rsidRPr="00462A90">
        <w:rPr>
          <w:rFonts w:ascii="Arial" w:hAnsi="Arial" w:cs="Arial"/>
          <w:spacing w:val="10"/>
        </w:rPr>
        <w:t>constant</w:t>
      </w:r>
      <w:r w:rsidRPr="00462A90">
        <w:rPr>
          <w:rFonts w:ascii="Arial" w:hAnsi="Arial" w:cs="Arial"/>
        </w:rPr>
        <w:t xml:space="preserve">s </w:t>
      </w:r>
      <w:r w:rsidRPr="00462A90">
        <w:rPr>
          <w:rFonts w:ascii="Arial" w:hAnsi="Arial" w:cs="Arial"/>
          <w:spacing w:val="10"/>
        </w:rPr>
        <w:t>an</w:t>
      </w:r>
      <w:r w:rsidRPr="00462A90">
        <w:rPr>
          <w:rFonts w:ascii="Arial" w:hAnsi="Arial" w:cs="Arial"/>
        </w:rPr>
        <w:t xml:space="preserve">d </w:t>
      </w:r>
      <w:r w:rsidRPr="00462A90">
        <w:rPr>
          <w:rFonts w:ascii="Arial" w:hAnsi="Arial" w:cs="Arial"/>
          <w:spacing w:val="10"/>
        </w:rPr>
        <w:t xml:space="preserve">Dimensionless </w:t>
      </w:r>
      <w:r w:rsidRPr="00462A90">
        <w:rPr>
          <w:rFonts w:ascii="Arial" w:hAnsi="Arial" w:cs="Arial"/>
          <w:spacing w:val="7"/>
        </w:rPr>
        <w:t>quantities</w:t>
      </w:r>
      <w:r w:rsidRPr="00462A90">
        <w:rPr>
          <w:rFonts w:ascii="Arial" w:hAnsi="Arial" w:cs="Arial"/>
        </w:rPr>
        <w:t xml:space="preserve">- </w:t>
      </w:r>
      <w:r w:rsidRPr="00462A90">
        <w:rPr>
          <w:rFonts w:ascii="Arial" w:hAnsi="Arial" w:cs="Arial"/>
          <w:spacing w:val="7"/>
        </w:rPr>
        <w:t>Principl</w:t>
      </w:r>
      <w:r w:rsidRPr="00462A90">
        <w:rPr>
          <w:rFonts w:ascii="Arial" w:hAnsi="Arial" w:cs="Arial"/>
        </w:rPr>
        <w:t xml:space="preserve">e </w:t>
      </w:r>
      <w:r w:rsidRPr="00462A90">
        <w:rPr>
          <w:rFonts w:ascii="Arial" w:hAnsi="Arial" w:cs="Arial"/>
          <w:spacing w:val="7"/>
        </w:rPr>
        <w:t>o</w:t>
      </w:r>
      <w:r w:rsidRPr="00462A90">
        <w:rPr>
          <w:rFonts w:ascii="Arial" w:hAnsi="Arial" w:cs="Arial"/>
        </w:rPr>
        <w:t xml:space="preserve">f </w:t>
      </w:r>
      <w:r w:rsidRPr="00462A90">
        <w:rPr>
          <w:rFonts w:ascii="Arial" w:hAnsi="Arial" w:cs="Arial"/>
          <w:spacing w:val="7"/>
        </w:rPr>
        <w:t>Homogeneity</w:t>
      </w:r>
      <w:r w:rsidRPr="00462A90">
        <w:rPr>
          <w:rFonts w:ascii="Arial" w:hAnsi="Arial" w:cs="Arial"/>
        </w:rPr>
        <w:t xml:space="preserve">- </w:t>
      </w:r>
      <w:r w:rsidRPr="00462A90">
        <w:rPr>
          <w:rFonts w:ascii="Arial" w:hAnsi="Arial" w:cs="Arial"/>
          <w:spacing w:val="7"/>
        </w:rPr>
        <w:t>Advantage</w:t>
      </w:r>
      <w:r w:rsidRPr="00462A90">
        <w:rPr>
          <w:rFonts w:ascii="Arial" w:hAnsi="Arial" w:cs="Arial"/>
        </w:rPr>
        <w:t xml:space="preserve">s </w:t>
      </w:r>
      <w:r w:rsidRPr="00462A90">
        <w:rPr>
          <w:rFonts w:ascii="Arial" w:hAnsi="Arial" w:cs="Arial"/>
          <w:spacing w:val="7"/>
        </w:rPr>
        <w:t>an</w:t>
      </w:r>
      <w:r w:rsidRPr="00462A90">
        <w:rPr>
          <w:rFonts w:ascii="Arial" w:hAnsi="Arial" w:cs="Arial"/>
        </w:rPr>
        <w:t xml:space="preserve">d </w:t>
      </w:r>
      <w:r w:rsidRPr="00462A90">
        <w:rPr>
          <w:rFonts w:ascii="Arial" w:hAnsi="Arial" w:cs="Arial"/>
          <w:spacing w:val="7"/>
        </w:rPr>
        <w:t>limitation</w:t>
      </w:r>
      <w:r w:rsidRPr="00462A90">
        <w:rPr>
          <w:rFonts w:ascii="Arial" w:hAnsi="Arial" w:cs="Arial"/>
        </w:rPr>
        <w:t xml:space="preserve">s </w:t>
      </w:r>
      <w:r w:rsidRPr="00462A90">
        <w:rPr>
          <w:rFonts w:ascii="Arial" w:hAnsi="Arial" w:cs="Arial"/>
          <w:spacing w:val="7"/>
        </w:rPr>
        <w:t xml:space="preserve">of </w:t>
      </w:r>
      <w:r w:rsidRPr="00462A90">
        <w:rPr>
          <w:rFonts w:ascii="Arial" w:hAnsi="Arial" w:cs="Arial"/>
          <w:spacing w:val="2"/>
        </w:rPr>
        <w:t>Dimensiona</w:t>
      </w:r>
      <w:r w:rsidRPr="00462A90">
        <w:rPr>
          <w:rFonts w:ascii="Arial" w:hAnsi="Arial" w:cs="Arial"/>
        </w:rPr>
        <w:t>l</w:t>
      </w:r>
      <w:r w:rsidRPr="00462A90">
        <w:rPr>
          <w:rFonts w:ascii="Arial" w:hAnsi="Arial" w:cs="Arial"/>
          <w:spacing w:val="29"/>
        </w:rPr>
        <w:t xml:space="preserve"> </w:t>
      </w:r>
      <w:r w:rsidRPr="00462A90">
        <w:rPr>
          <w:rFonts w:ascii="Arial" w:hAnsi="Arial" w:cs="Arial"/>
          <w:spacing w:val="2"/>
        </w:rPr>
        <w:t>analysis</w:t>
      </w:r>
      <w:r w:rsidRPr="00462A90">
        <w:rPr>
          <w:rFonts w:ascii="Arial" w:hAnsi="Arial" w:cs="Arial"/>
        </w:rPr>
        <w:t>-</w:t>
      </w:r>
      <w:r w:rsidRPr="00462A90">
        <w:rPr>
          <w:rFonts w:ascii="Arial" w:hAnsi="Arial" w:cs="Arial"/>
          <w:spacing w:val="29"/>
        </w:rPr>
        <w:t xml:space="preserve"> </w:t>
      </w:r>
      <w:r w:rsidRPr="00462A90">
        <w:rPr>
          <w:rFonts w:ascii="Arial" w:hAnsi="Arial" w:cs="Arial"/>
        </w:rPr>
        <w:t>-</w:t>
      </w:r>
      <w:r w:rsidRPr="00462A90">
        <w:rPr>
          <w:rFonts w:ascii="Arial" w:hAnsi="Arial" w:cs="Arial"/>
          <w:spacing w:val="29"/>
        </w:rPr>
        <w:t xml:space="preserve"> </w:t>
      </w:r>
      <w:r w:rsidRPr="00462A90">
        <w:rPr>
          <w:rFonts w:ascii="Arial" w:hAnsi="Arial" w:cs="Arial"/>
          <w:spacing w:val="2"/>
        </w:rPr>
        <w:t>Problems.</w:t>
      </w:r>
    </w:p>
    <w:p w:rsidR="0068420D" w:rsidRPr="00462A90" w:rsidRDefault="0068420D" w:rsidP="0068420D">
      <w:pPr>
        <w:widowControl w:val="0"/>
        <w:autoSpaceDE w:val="0"/>
        <w:autoSpaceDN w:val="0"/>
        <w:adjustRightInd w:val="0"/>
        <w:spacing w:after="0" w:line="240" w:lineRule="auto"/>
        <w:ind w:left="720" w:right="68"/>
        <w:rPr>
          <w:rFonts w:ascii="Arial" w:hAnsi="Arial" w:cs="Arial"/>
        </w:rPr>
      </w:pPr>
    </w:p>
    <w:p w:rsidR="0068420D" w:rsidRPr="00462A90" w:rsidRDefault="0068420D" w:rsidP="0068420D">
      <w:pPr>
        <w:widowControl w:val="0"/>
        <w:autoSpaceDE w:val="0"/>
        <w:autoSpaceDN w:val="0"/>
        <w:adjustRightInd w:val="0"/>
        <w:spacing w:after="0" w:line="240" w:lineRule="auto"/>
        <w:ind w:right="68"/>
        <w:rPr>
          <w:rFonts w:ascii="Arial" w:hAnsi="Arial" w:cs="Arial"/>
        </w:rPr>
      </w:pPr>
      <w:r w:rsidRPr="00462A90">
        <w:rPr>
          <w:rFonts w:ascii="Arial" w:hAnsi="Arial" w:cs="Arial"/>
          <w:b/>
        </w:rPr>
        <w:t>2.</w:t>
      </w:r>
      <w:r w:rsidRPr="00462A90">
        <w:rPr>
          <w:rFonts w:ascii="Arial" w:hAnsi="Arial" w:cs="Arial"/>
          <w:b/>
        </w:rPr>
        <w:tab/>
      </w:r>
      <w:r w:rsidRPr="00462A90">
        <w:rPr>
          <w:rFonts w:ascii="Arial" w:hAnsi="Arial" w:cs="Arial"/>
          <w:b/>
          <w:bCs/>
          <w:spacing w:val="-7"/>
        </w:rPr>
        <w:t>Elements of Vectors</w:t>
      </w:r>
      <w:r w:rsidRPr="00462A90">
        <w:rPr>
          <w:rFonts w:ascii="Arial" w:hAnsi="Arial" w:cs="Arial"/>
        </w:rPr>
        <w:t>:</w:t>
      </w:r>
    </w:p>
    <w:p w:rsidR="0068420D" w:rsidRPr="00462A90" w:rsidRDefault="0068420D" w:rsidP="0068420D">
      <w:pPr>
        <w:widowControl w:val="0"/>
        <w:autoSpaceDE w:val="0"/>
        <w:autoSpaceDN w:val="0"/>
        <w:adjustRightInd w:val="0"/>
        <w:spacing w:after="0" w:line="240" w:lineRule="auto"/>
        <w:ind w:left="720" w:right="-51"/>
        <w:rPr>
          <w:rFonts w:ascii="Arial" w:hAnsi="Arial" w:cs="Arial"/>
        </w:rPr>
      </w:pPr>
      <w:r w:rsidRPr="00462A90">
        <w:rPr>
          <w:rFonts w:ascii="Arial" w:hAnsi="Arial" w:cs="Arial"/>
        </w:rPr>
        <w:t>Scalars</w:t>
      </w:r>
      <w:r w:rsidRPr="00462A90">
        <w:rPr>
          <w:rFonts w:ascii="Arial" w:hAnsi="Arial" w:cs="Arial"/>
          <w:spacing w:val="-3"/>
        </w:rPr>
        <w:t xml:space="preserve"> </w:t>
      </w:r>
      <w:r w:rsidRPr="00462A90">
        <w:rPr>
          <w:rFonts w:ascii="Arial" w:hAnsi="Arial" w:cs="Arial"/>
        </w:rPr>
        <w:t>and</w:t>
      </w:r>
      <w:r w:rsidRPr="00462A90">
        <w:rPr>
          <w:rFonts w:ascii="Arial" w:hAnsi="Arial" w:cs="Arial"/>
          <w:spacing w:val="-3"/>
        </w:rPr>
        <w:t xml:space="preserve"> </w:t>
      </w:r>
      <w:r w:rsidRPr="00462A90">
        <w:rPr>
          <w:rFonts w:ascii="Arial" w:hAnsi="Arial" w:cs="Arial"/>
          <w:spacing w:val="-10"/>
        </w:rPr>
        <w:t>V</w:t>
      </w:r>
      <w:r w:rsidRPr="00462A90">
        <w:rPr>
          <w:rFonts w:ascii="Arial" w:hAnsi="Arial" w:cs="Arial"/>
        </w:rPr>
        <w:t>ectors</w:t>
      </w:r>
      <w:r w:rsidRPr="00462A90">
        <w:rPr>
          <w:rFonts w:ascii="Arial" w:hAnsi="Arial" w:cs="Arial"/>
          <w:spacing w:val="-3"/>
        </w:rPr>
        <w:t xml:space="preserve"> </w:t>
      </w:r>
      <w:r w:rsidRPr="00462A90">
        <w:rPr>
          <w:rFonts w:ascii="Arial" w:hAnsi="Arial" w:cs="Arial"/>
        </w:rPr>
        <w:t>–</w:t>
      </w:r>
      <w:r w:rsidRPr="00462A90">
        <w:rPr>
          <w:rFonts w:ascii="Arial" w:hAnsi="Arial" w:cs="Arial"/>
          <w:spacing w:val="-10"/>
        </w:rPr>
        <w:t>T</w:t>
      </w:r>
      <w:r w:rsidRPr="00462A90">
        <w:rPr>
          <w:rFonts w:ascii="Arial" w:hAnsi="Arial" w:cs="Arial"/>
        </w:rPr>
        <w:t>ypes</w:t>
      </w:r>
      <w:r w:rsidRPr="00462A90">
        <w:rPr>
          <w:rFonts w:ascii="Arial" w:hAnsi="Arial" w:cs="Arial"/>
          <w:spacing w:val="-3"/>
        </w:rPr>
        <w:t xml:space="preserve"> </w:t>
      </w:r>
      <w:r w:rsidRPr="00462A90">
        <w:rPr>
          <w:rFonts w:ascii="Arial" w:hAnsi="Arial" w:cs="Arial"/>
        </w:rPr>
        <w:t>of</w:t>
      </w:r>
      <w:r w:rsidRPr="00462A90">
        <w:rPr>
          <w:rFonts w:ascii="Arial" w:hAnsi="Arial" w:cs="Arial"/>
          <w:spacing w:val="-3"/>
        </w:rPr>
        <w:t xml:space="preserve"> </w:t>
      </w:r>
      <w:r w:rsidRPr="00462A90">
        <w:rPr>
          <w:rFonts w:ascii="Arial" w:hAnsi="Arial" w:cs="Arial"/>
        </w:rPr>
        <w:t>vectors(Proper</w:t>
      </w:r>
      <w:r w:rsidRPr="00462A90">
        <w:rPr>
          <w:rFonts w:ascii="Arial" w:hAnsi="Arial" w:cs="Arial"/>
          <w:spacing w:val="6"/>
        </w:rPr>
        <w:t xml:space="preserve"> </w:t>
      </w:r>
      <w:r w:rsidRPr="00462A90">
        <w:rPr>
          <w:rFonts w:ascii="Arial" w:hAnsi="Arial" w:cs="Arial"/>
          <w:spacing w:val="-10"/>
        </w:rPr>
        <w:t>V</w:t>
      </w:r>
      <w:r w:rsidRPr="00462A90">
        <w:rPr>
          <w:rFonts w:ascii="Arial" w:hAnsi="Arial" w:cs="Arial"/>
        </w:rPr>
        <w:t>ecto</w:t>
      </w:r>
      <w:r w:rsidRPr="00462A90">
        <w:rPr>
          <w:rFonts w:ascii="Arial" w:hAnsi="Arial" w:cs="Arial"/>
          <w:spacing w:val="-10"/>
        </w:rPr>
        <w:t>r</w:t>
      </w:r>
      <w:r w:rsidRPr="00462A90">
        <w:rPr>
          <w:rFonts w:ascii="Arial" w:hAnsi="Arial" w:cs="Arial"/>
        </w:rPr>
        <w:t>,</w:t>
      </w:r>
      <w:r w:rsidRPr="00462A90">
        <w:rPr>
          <w:rFonts w:ascii="Arial" w:hAnsi="Arial" w:cs="Arial"/>
          <w:spacing w:val="6"/>
        </w:rPr>
        <w:t xml:space="preserve"> </w:t>
      </w:r>
      <w:r w:rsidRPr="00462A90">
        <w:rPr>
          <w:rFonts w:ascii="Arial" w:hAnsi="Arial" w:cs="Arial"/>
        </w:rPr>
        <w:t>Null</w:t>
      </w:r>
      <w:r w:rsidRPr="00462A90">
        <w:rPr>
          <w:rFonts w:ascii="Arial" w:hAnsi="Arial" w:cs="Arial"/>
          <w:spacing w:val="6"/>
        </w:rPr>
        <w:t xml:space="preserve"> </w:t>
      </w:r>
      <w:r w:rsidRPr="00462A90">
        <w:rPr>
          <w:rFonts w:ascii="Arial" w:hAnsi="Arial" w:cs="Arial"/>
          <w:spacing w:val="-10"/>
        </w:rPr>
        <w:t>V</w:t>
      </w:r>
      <w:r w:rsidRPr="00462A90">
        <w:rPr>
          <w:rFonts w:ascii="Arial" w:hAnsi="Arial" w:cs="Arial"/>
        </w:rPr>
        <w:t>ecto</w:t>
      </w:r>
      <w:r w:rsidRPr="00462A90">
        <w:rPr>
          <w:rFonts w:ascii="Arial" w:hAnsi="Arial" w:cs="Arial"/>
          <w:spacing w:val="-10"/>
        </w:rPr>
        <w:t>r</w:t>
      </w:r>
      <w:r w:rsidRPr="00462A90">
        <w:rPr>
          <w:rFonts w:ascii="Arial" w:hAnsi="Arial" w:cs="Arial"/>
        </w:rPr>
        <w:t>,</w:t>
      </w:r>
      <w:r w:rsidRPr="00462A90">
        <w:rPr>
          <w:rFonts w:ascii="Arial" w:hAnsi="Arial" w:cs="Arial"/>
          <w:spacing w:val="6"/>
        </w:rPr>
        <w:t xml:space="preserve"> </w:t>
      </w:r>
      <w:r w:rsidRPr="00462A90">
        <w:rPr>
          <w:rFonts w:ascii="Arial" w:hAnsi="Arial" w:cs="Arial"/>
        </w:rPr>
        <w:t>Unit</w:t>
      </w:r>
      <w:r w:rsidRPr="00462A90">
        <w:rPr>
          <w:rFonts w:ascii="Arial" w:hAnsi="Arial" w:cs="Arial"/>
          <w:spacing w:val="6"/>
        </w:rPr>
        <w:t xml:space="preserve"> </w:t>
      </w:r>
      <w:r w:rsidRPr="00462A90">
        <w:rPr>
          <w:rFonts w:ascii="Arial" w:hAnsi="Arial" w:cs="Arial"/>
          <w:spacing w:val="-10"/>
        </w:rPr>
        <w:t>V</w:t>
      </w:r>
      <w:r w:rsidRPr="00462A90">
        <w:rPr>
          <w:rFonts w:ascii="Arial" w:hAnsi="Arial" w:cs="Arial"/>
        </w:rPr>
        <w:t>ecto</w:t>
      </w:r>
      <w:r w:rsidRPr="00462A90">
        <w:rPr>
          <w:rFonts w:ascii="Arial" w:hAnsi="Arial" w:cs="Arial"/>
          <w:spacing w:val="-10"/>
        </w:rPr>
        <w:t>r</w:t>
      </w:r>
      <w:r w:rsidRPr="00462A90">
        <w:rPr>
          <w:rFonts w:ascii="Arial" w:hAnsi="Arial" w:cs="Arial"/>
        </w:rPr>
        <w:t>,</w:t>
      </w:r>
      <w:r w:rsidRPr="00462A90">
        <w:rPr>
          <w:rFonts w:ascii="Arial" w:hAnsi="Arial" w:cs="Arial"/>
          <w:spacing w:val="6"/>
        </w:rPr>
        <w:t xml:space="preserve"> </w:t>
      </w:r>
      <w:r w:rsidRPr="00462A90">
        <w:rPr>
          <w:rFonts w:ascii="Arial" w:hAnsi="Arial" w:cs="Arial"/>
        </w:rPr>
        <w:t>Equal</w:t>
      </w:r>
      <w:r w:rsidRPr="00462A90">
        <w:rPr>
          <w:rFonts w:ascii="Arial" w:hAnsi="Arial" w:cs="Arial"/>
          <w:spacing w:val="6"/>
        </w:rPr>
        <w:t xml:space="preserve"> </w:t>
      </w:r>
      <w:r w:rsidRPr="00462A90">
        <w:rPr>
          <w:rFonts w:ascii="Arial" w:hAnsi="Arial" w:cs="Arial"/>
        </w:rPr>
        <w:t xml:space="preserve">, Negative </w:t>
      </w:r>
      <w:r w:rsidRPr="00462A90">
        <w:rPr>
          <w:rFonts w:ascii="Arial" w:hAnsi="Arial" w:cs="Arial"/>
          <w:spacing w:val="-10"/>
        </w:rPr>
        <w:t>V</w:t>
      </w:r>
      <w:r w:rsidRPr="00462A90">
        <w:rPr>
          <w:rFonts w:ascii="Arial" w:hAnsi="Arial" w:cs="Arial"/>
        </w:rPr>
        <w:t>ecto</w:t>
      </w:r>
      <w:r w:rsidRPr="00462A90">
        <w:rPr>
          <w:rFonts w:ascii="Arial" w:hAnsi="Arial" w:cs="Arial"/>
          <w:spacing w:val="-10"/>
        </w:rPr>
        <w:t>r</w:t>
      </w:r>
      <w:r w:rsidRPr="00462A90">
        <w:rPr>
          <w:rFonts w:ascii="Arial" w:hAnsi="Arial" w:cs="Arial"/>
        </w:rPr>
        <w:t xml:space="preserve">, Like </w:t>
      </w:r>
      <w:r w:rsidRPr="00462A90">
        <w:rPr>
          <w:rFonts w:ascii="Arial" w:hAnsi="Arial" w:cs="Arial"/>
          <w:spacing w:val="-10"/>
        </w:rPr>
        <w:t>V</w:t>
      </w:r>
      <w:r w:rsidRPr="00462A90">
        <w:rPr>
          <w:rFonts w:ascii="Arial" w:hAnsi="Arial" w:cs="Arial"/>
        </w:rPr>
        <w:t xml:space="preserve">ectors, Co-Initial </w:t>
      </w:r>
      <w:r w:rsidRPr="00462A90">
        <w:rPr>
          <w:rFonts w:ascii="Arial" w:hAnsi="Arial" w:cs="Arial"/>
          <w:spacing w:val="-11"/>
        </w:rPr>
        <w:t>V</w:t>
      </w:r>
      <w:r w:rsidRPr="00462A90">
        <w:rPr>
          <w:rFonts w:ascii="Arial" w:hAnsi="Arial" w:cs="Arial"/>
        </w:rPr>
        <w:t xml:space="preserve">ectors, Co-planar </w:t>
      </w:r>
      <w:r w:rsidRPr="00462A90">
        <w:rPr>
          <w:rFonts w:ascii="Arial" w:hAnsi="Arial" w:cs="Arial"/>
          <w:spacing w:val="-10"/>
        </w:rPr>
        <w:t>V</w:t>
      </w:r>
      <w:r w:rsidRPr="00462A90">
        <w:rPr>
          <w:rFonts w:ascii="Arial" w:hAnsi="Arial" w:cs="Arial"/>
        </w:rPr>
        <w:t>ectors and Position</w:t>
      </w:r>
      <w:r w:rsidRPr="00462A90">
        <w:rPr>
          <w:rFonts w:ascii="Arial" w:hAnsi="Arial" w:cs="Arial"/>
          <w:spacing w:val="10"/>
        </w:rPr>
        <w:t xml:space="preserve"> </w:t>
      </w:r>
      <w:r w:rsidRPr="00462A90">
        <w:rPr>
          <w:rFonts w:ascii="Arial" w:hAnsi="Arial" w:cs="Arial"/>
          <w:spacing w:val="-10"/>
        </w:rPr>
        <w:t>V</w:t>
      </w:r>
      <w:r w:rsidRPr="00462A90">
        <w:rPr>
          <w:rFonts w:ascii="Arial" w:hAnsi="Arial" w:cs="Arial"/>
        </w:rPr>
        <w:t>ector).Addition</w:t>
      </w:r>
      <w:r w:rsidRPr="00462A90">
        <w:rPr>
          <w:rFonts w:ascii="Arial" w:hAnsi="Arial" w:cs="Arial"/>
          <w:spacing w:val="-3"/>
        </w:rPr>
        <w:t xml:space="preserve"> </w:t>
      </w:r>
      <w:r w:rsidRPr="00462A90">
        <w:rPr>
          <w:rFonts w:ascii="Arial" w:hAnsi="Arial" w:cs="Arial"/>
        </w:rPr>
        <w:t>of</w:t>
      </w:r>
      <w:r w:rsidRPr="00462A90">
        <w:rPr>
          <w:rFonts w:ascii="Arial" w:hAnsi="Arial" w:cs="Arial"/>
          <w:spacing w:val="-3"/>
        </w:rPr>
        <w:t xml:space="preserve"> </w:t>
      </w:r>
      <w:r w:rsidRPr="00462A90">
        <w:rPr>
          <w:rFonts w:ascii="Arial" w:hAnsi="Arial" w:cs="Arial"/>
        </w:rPr>
        <w:t>vectors-</w:t>
      </w:r>
      <w:r w:rsidRPr="00462A90">
        <w:rPr>
          <w:rFonts w:ascii="Arial" w:hAnsi="Arial" w:cs="Arial"/>
          <w:spacing w:val="-3"/>
        </w:rPr>
        <w:t xml:space="preserve"> </w:t>
      </w:r>
      <w:r w:rsidRPr="00462A90">
        <w:rPr>
          <w:rFonts w:ascii="Arial" w:hAnsi="Arial" w:cs="Arial"/>
        </w:rPr>
        <w:t xml:space="preserve">Representation </w:t>
      </w:r>
      <w:r w:rsidRPr="00462A90">
        <w:rPr>
          <w:rFonts w:ascii="Arial" w:hAnsi="Arial" w:cs="Arial"/>
          <w:spacing w:val="1"/>
        </w:rPr>
        <w:t>o</w:t>
      </w:r>
      <w:r w:rsidRPr="00462A90">
        <w:rPr>
          <w:rFonts w:ascii="Arial" w:hAnsi="Arial" w:cs="Arial"/>
        </w:rPr>
        <w:t xml:space="preserve">f </w:t>
      </w:r>
      <w:r w:rsidRPr="00462A90">
        <w:rPr>
          <w:rFonts w:ascii="Arial" w:hAnsi="Arial" w:cs="Arial"/>
          <w:spacing w:val="1"/>
        </w:rPr>
        <w:t>vectors</w:t>
      </w:r>
      <w:r w:rsidRPr="00462A90">
        <w:rPr>
          <w:rFonts w:ascii="Arial" w:hAnsi="Arial" w:cs="Arial"/>
        </w:rPr>
        <w:t xml:space="preserve">- </w:t>
      </w:r>
      <w:r w:rsidRPr="00462A90">
        <w:rPr>
          <w:rFonts w:ascii="Arial" w:hAnsi="Arial" w:cs="Arial"/>
          <w:spacing w:val="1"/>
        </w:rPr>
        <w:t>Resolutio</w:t>
      </w:r>
      <w:r w:rsidRPr="00462A90">
        <w:rPr>
          <w:rFonts w:ascii="Arial" w:hAnsi="Arial" w:cs="Arial"/>
        </w:rPr>
        <w:t xml:space="preserve">n </w:t>
      </w:r>
      <w:r w:rsidRPr="00462A90">
        <w:rPr>
          <w:rFonts w:ascii="Arial" w:hAnsi="Arial" w:cs="Arial"/>
          <w:spacing w:val="1"/>
        </w:rPr>
        <w:t>o</w:t>
      </w:r>
      <w:r w:rsidRPr="00462A90">
        <w:rPr>
          <w:rFonts w:ascii="Arial" w:hAnsi="Arial" w:cs="Arial"/>
        </w:rPr>
        <w:t xml:space="preserve">f </w:t>
      </w:r>
      <w:r w:rsidRPr="00462A90">
        <w:rPr>
          <w:rFonts w:ascii="Arial" w:hAnsi="Arial" w:cs="Arial"/>
          <w:spacing w:val="1"/>
        </w:rPr>
        <w:t>vector</w:t>
      </w:r>
      <w:r w:rsidRPr="00462A90">
        <w:rPr>
          <w:rFonts w:ascii="Arial" w:hAnsi="Arial" w:cs="Arial"/>
        </w:rPr>
        <w:t xml:space="preserve">s - </w:t>
      </w:r>
      <w:r w:rsidRPr="00462A90">
        <w:rPr>
          <w:rFonts w:ascii="Arial" w:hAnsi="Arial" w:cs="Arial"/>
          <w:spacing w:val="1"/>
        </w:rPr>
        <w:t>Parallelogram</w:t>
      </w:r>
      <w:r w:rsidRPr="00462A90">
        <w:rPr>
          <w:rFonts w:ascii="Arial" w:hAnsi="Arial" w:cs="Arial"/>
        </w:rPr>
        <w:t xml:space="preserve">, </w:t>
      </w:r>
      <w:r w:rsidRPr="00462A90">
        <w:rPr>
          <w:rFonts w:ascii="Arial" w:hAnsi="Arial" w:cs="Arial"/>
          <w:spacing w:val="1"/>
        </w:rPr>
        <w:t>Triangl</w:t>
      </w:r>
      <w:r w:rsidRPr="00462A90">
        <w:rPr>
          <w:rFonts w:ascii="Arial" w:hAnsi="Arial" w:cs="Arial"/>
        </w:rPr>
        <w:t xml:space="preserve">e </w:t>
      </w:r>
      <w:r w:rsidRPr="00462A90">
        <w:rPr>
          <w:rFonts w:ascii="Arial" w:hAnsi="Arial" w:cs="Arial"/>
          <w:spacing w:val="1"/>
        </w:rPr>
        <w:t>an</w:t>
      </w:r>
      <w:r w:rsidRPr="00462A90">
        <w:rPr>
          <w:rFonts w:ascii="Arial" w:hAnsi="Arial" w:cs="Arial"/>
        </w:rPr>
        <w:t xml:space="preserve">d </w:t>
      </w:r>
      <w:r w:rsidRPr="00462A90">
        <w:rPr>
          <w:rFonts w:ascii="Arial" w:hAnsi="Arial" w:cs="Arial"/>
          <w:spacing w:val="1"/>
        </w:rPr>
        <w:t xml:space="preserve">Polygon </w:t>
      </w:r>
      <w:r w:rsidRPr="00462A90">
        <w:rPr>
          <w:rFonts w:ascii="Arial" w:hAnsi="Arial" w:cs="Arial"/>
        </w:rPr>
        <w:t>laws</w:t>
      </w:r>
      <w:r w:rsidRPr="00462A90">
        <w:rPr>
          <w:rFonts w:ascii="Arial" w:hAnsi="Arial" w:cs="Arial"/>
          <w:spacing w:val="18"/>
        </w:rPr>
        <w:t xml:space="preserve"> </w:t>
      </w:r>
      <w:r w:rsidRPr="00462A90">
        <w:rPr>
          <w:rFonts w:ascii="Arial" w:hAnsi="Arial" w:cs="Arial"/>
        </w:rPr>
        <w:t>of</w:t>
      </w:r>
      <w:r w:rsidRPr="00462A90">
        <w:rPr>
          <w:rFonts w:ascii="Arial" w:hAnsi="Arial" w:cs="Arial"/>
          <w:spacing w:val="18"/>
        </w:rPr>
        <w:t xml:space="preserve"> </w:t>
      </w:r>
      <w:r w:rsidRPr="00462A90">
        <w:rPr>
          <w:rFonts w:ascii="Arial" w:hAnsi="Arial" w:cs="Arial"/>
        </w:rPr>
        <w:t xml:space="preserve">vectors–Subtraction of vectors- </w:t>
      </w:r>
      <w:r w:rsidRPr="00462A90">
        <w:rPr>
          <w:rFonts w:ascii="Arial" w:hAnsi="Arial" w:cs="Arial"/>
          <w:spacing w:val="18"/>
        </w:rPr>
        <w:t xml:space="preserve"> </w:t>
      </w:r>
      <w:r w:rsidRPr="00462A90">
        <w:rPr>
          <w:rFonts w:ascii="Arial" w:hAnsi="Arial" w:cs="Arial"/>
        </w:rPr>
        <w:t>Dot</w:t>
      </w:r>
      <w:r w:rsidRPr="00462A90">
        <w:rPr>
          <w:rFonts w:ascii="Arial" w:hAnsi="Arial" w:cs="Arial"/>
          <w:spacing w:val="18"/>
        </w:rPr>
        <w:t xml:space="preserve"> </w:t>
      </w:r>
      <w:r w:rsidRPr="00462A90">
        <w:rPr>
          <w:rFonts w:ascii="Arial" w:hAnsi="Arial" w:cs="Arial"/>
        </w:rPr>
        <w:t>and</w:t>
      </w:r>
      <w:r w:rsidRPr="00462A90">
        <w:rPr>
          <w:rFonts w:ascii="Arial" w:hAnsi="Arial" w:cs="Arial"/>
          <w:spacing w:val="18"/>
        </w:rPr>
        <w:t xml:space="preserve"> </w:t>
      </w:r>
      <w:r w:rsidRPr="00462A90">
        <w:rPr>
          <w:rFonts w:ascii="Arial" w:hAnsi="Arial" w:cs="Arial"/>
        </w:rPr>
        <w:t>Cross</w:t>
      </w:r>
      <w:r w:rsidRPr="00462A90">
        <w:rPr>
          <w:rFonts w:ascii="Arial" w:hAnsi="Arial" w:cs="Arial"/>
          <w:spacing w:val="18"/>
        </w:rPr>
        <w:t xml:space="preserve"> </w:t>
      </w:r>
      <w:r w:rsidRPr="00462A90">
        <w:rPr>
          <w:rFonts w:ascii="Arial" w:hAnsi="Arial" w:cs="Arial"/>
        </w:rPr>
        <w:t>products</w:t>
      </w:r>
      <w:r w:rsidRPr="00462A90">
        <w:rPr>
          <w:rFonts w:ascii="Arial" w:hAnsi="Arial" w:cs="Arial"/>
          <w:spacing w:val="18"/>
        </w:rPr>
        <w:t xml:space="preserve"> </w:t>
      </w:r>
      <w:r w:rsidRPr="00462A90">
        <w:rPr>
          <w:rFonts w:ascii="Arial" w:hAnsi="Arial" w:cs="Arial"/>
        </w:rPr>
        <w:t>of</w:t>
      </w:r>
      <w:r w:rsidRPr="00462A90">
        <w:rPr>
          <w:rFonts w:ascii="Arial" w:hAnsi="Arial" w:cs="Arial"/>
          <w:spacing w:val="18"/>
        </w:rPr>
        <w:t xml:space="preserve"> </w:t>
      </w:r>
      <w:r w:rsidRPr="00462A90">
        <w:rPr>
          <w:rFonts w:ascii="Arial" w:hAnsi="Arial" w:cs="Arial"/>
        </w:rPr>
        <w:t>vectors-Problems</w:t>
      </w:r>
    </w:p>
    <w:p w:rsidR="0068420D" w:rsidRPr="00462A90" w:rsidRDefault="0068420D" w:rsidP="0068420D">
      <w:pPr>
        <w:widowControl w:val="0"/>
        <w:autoSpaceDE w:val="0"/>
        <w:autoSpaceDN w:val="0"/>
        <w:adjustRightInd w:val="0"/>
        <w:spacing w:after="0" w:line="240" w:lineRule="auto"/>
        <w:ind w:left="720" w:right="-51"/>
        <w:rPr>
          <w:rFonts w:ascii="Arial" w:hAnsi="Arial" w:cs="Arial"/>
        </w:rPr>
      </w:pPr>
    </w:p>
    <w:p w:rsidR="0068420D" w:rsidRPr="00462A90" w:rsidRDefault="0068420D" w:rsidP="0068420D">
      <w:pPr>
        <w:spacing w:after="0" w:line="240" w:lineRule="auto"/>
        <w:rPr>
          <w:rFonts w:ascii="Arial" w:hAnsi="Arial" w:cs="Arial"/>
          <w:b/>
          <w:bCs/>
          <w:spacing w:val="-9"/>
        </w:rPr>
      </w:pPr>
      <w:r w:rsidRPr="00462A90">
        <w:rPr>
          <w:rFonts w:ascii="Arial" w:hAnsi="Arial" w:cs="Arial"/>
          <w:b/>
        </w:rPr>
        <w:t>3.</w:t>
      </w:r>
      <w:r w:rsidRPr="00462A90">
        <w:rPr>
          <w:rFonts w:ascii="Arial" w:hAnsi="Arial" w:cs="Arial"/>
        </w:rPr>
        <w:tab/>
      </w:r>
      <w:r w:rsidRPr="00462A90">
        <w:rPr>
          <w:rFonts w:ascii="Arial" w:hAnsi="Arial" w:cs="Arial"/>
          <w:b/>
          <w:bCs/>
          <w:spacing w:val="-9"/>
        </w:rPr>
        <w:t>Kinematics:</w:t>
      </w:r>
    </w:p>
    <w:p w:rsidR="0068420D" w:rsidRPr="00462A90" w:rsidRDefault="0068420D" w:rsidP="0068420D">
      <w:pPr>
        <w:spacing w:after="0" w:line="240" w:lineRule="auto"/>
        <w:ind w:left="720"/>
        <w:rPr>
          <w:rFonts w:ascii="Arial" w:hAnsi="Arial" w:cs="Arial"/>
        </w:rPr>
      </w:pPr>
      <w:r w:rsidRPr="00462A90">
        <w:rPr>
          <w:rFonts w:ascii="Arial" w:hAnsi="Arial" w:cs="Arial"/>
        </w:rPr>
        <w:t>Introduction-</w:t>
      </w:r>
      <w:r w:rsidRPr="00462A90">
        <w:rPr>
          <w:rFonts w:ascii="Arial" w:hAnsi="Arial" w:cs="Arial"/>
          <w:spacing w:val="13"/>
        </w:rPr>
        <w:t xml:space="preserve"> </w:t>
      </w:r>
      <w:r w:rsidRPr="00462A90">
        <w:rPr>
          <w:rFonts w:ascii="Arial" w:hAnsi="Arial" w:cs="Arial"/>
        </w:rPr>
        <w:t>Concept</w:t>
      </w:r>
      <w:r w:rsidRPr="00462A90">
        <w:rPr>
          <w:rFonts w:ascii="Arial" w:hAnsi="Arial" w:cs="Arial"/>
          <w:spacing w:val="13"/>
        </w:rPr>
        <w:t xml:space="preserve"> </w:t>
      </w:r>
      <w:r w:rsidRPr="00462A90">
        <w:rPr>
          <w:rFonts w:ascii="Arial" w:hAnsi="Arial" w:cs="Arial"/>
        </w:rPr>
        <w:t>of</w:t>
      </w:r>
      <w:r w:rsidRPr="00462A90">
        <w:rPr>
          <w:rFonts w:ascii="Arial" w:hAnsi="Arial" w:cs="Arial"/>
          <w:spacing w:val="13"/>
        </w:rPr>
        <w:t xml:space="preserve"> </w:t>
      </w:r>
      <w:r w:rsidRPr="00462A90">
        <w:rPr>
          <w:rFonts w:ascii="Arial" w:hAnsi="Arial" w:cs="Arial"/>
        </w:rPr>
        <w:t>acceleration</w:t>
      </w:r>
      <w:r w:rsidRPr="00462A90">
        <w:rPr>
          <w:rFonts w:ascii="Arial" w:hAnsi="Arial" w:cs="Arial"/>
          <w:spacing w:val="13"/>
        </w:rPr>
        <w:t xml:space="preserve"> </w:t>
      </w:r>
      <w:r w:rsidRPr="00462A90">
        <w:rPr>
          <w:rFonts w:ascii="Arial" w:hAnsi="Arial" w:cs="Arial"/>
        </w:rPr>
        <w:t>due</w:t>
      </w:r>
      <w:r w:rsidRPr="00462A90">
        <w:rPr>
          <w:rFonts w:ascii="Arial" w:hAnsi="Arial" w:cs="Arial"/>
          <w:spacing w:val="13"/>
        </w:rPr>
        <w:t xml:space="preserve"> </w:t>
      </w:r>
      <w:r w:rsidRPr="00462A90">
        <w:rPr>
          <w:rFonts w:ascii="Arial" w:hAnsi="Arial" w:cs="Arial"/>
        </w:rPr>
        <w:t>to</w:t>
      </w:r>
      <w:r w:rsidRPr="00462A90">
        <w:rPr>
          <w:rFonts w:ascii="Arial" w:hAnsi="Arial" w:cs="Arial"/>
          <w:spacing w:val="13"/>
        </w:rPr>
        <w:t xml:space="preserve"> </w:t>
      </w:r>
      <w:r w:rsidRPr="00462A90">
        <w:rPr>
          <w:rFonts w:ascii="Arial" w:hAnsi="Arial" w:cs="Arial"/>
        </w:rPr>
        <w:t>gravity-</w:t>
      </w:r>
      <w:r w:rsidRPr="00462A90">
        <w:rPr>
          <w:rFonts w:ascii="Arial" w:hAnsi="Arial" w:cs="Arial"/>
          <w:spacing w:val="13"/>
        </w:rPr>
        <w:t xml:space="preserve"> </w:t>
      </w:r>
      <w:r w:rsidRPr="00462A90">
        <w:rPr>
          <w:rFonts w:ascii="Arial" w:hAnsi="Arial" w:cs="Arial"/>
        </w:rPr>
        <w:t>Equations</w:t>
      </w:r>
      <w:r w:rsidRPr="00462A90">
        <w:rPr>
          <w:rFonts w:ascii="Arial" w:hAnsi="Arial" w:cs="Arial"/>
          <w:spacing w:val="13"/>
        </w:rPr>
        <w:t xml:space="preserve"> </w:t>
      </w:r>
      <w:r w:rsidRPr="00462A90">
        <w:rPr>
          <w:rFonts w:ascii="Arial" w:hAnsi="Arial" w:cs="Arial"/>
        </w:rPr>
        <w:t xml:space="preserve">of </w:t>
      </w:r>
      <w:r w:rsidRPr="00462A90">
        <w:rPr>
          <w:rFonts w:ascii="Arial" w:hAnsi="Arial" w:cs="Arial"/>
          <w:spacing w:val="27"/>
        </w:rPr>
        <w:t xml:space="preserve"> </w:t>
      </w:r>
      <w:r w:rsidRPr="00462A90">
        <w:rPr>
          <w:rFonts w:ascii="Arial" w:hAnsi="Arial" w:cs="Arial"/>
        </w:rPr>
        <w:t xml:space="preserve">motion </w:t>
      </w:r>
      <w:r w:rsidRPr="00462A90">
        <w:rPr>
          <w:rFonts w:ascii="Arial" w:hAnsi="Arial" w:cs="Arial"/>
          <w:spacing w:val="1"/>
        </w:rPr>
        <w:t>fo</w:t>
      </w:r>
      <w:r w:rsidRPr="00462A90">
        <w:rPr>
          <w:rFonts w:ascii="Arial" w:hAnsi="Arial" w:cs="Arial"/>
        </w:rPr>
        <w:t xml:space="preserve">r a </w:t>
      </w:r>
      <w:r w:rsidRPr="00462A90">
        <w:rPr>
          <w:rFonts w:ascii="Arial" w:hAnsi="Arial" w:cs="Arial"/>
          <w:spacing w:val="1"/>
        </w:rPr>
        <w:t>freel</w:t>
      </w:r>
      <w:r w:rsidRPr="00462A90">
        <w:rPr>
          <w:rFonts w:ascii="Arial" w:hAnsi="Arial" w:cs="Arial"/>
        </w:rPr>
        <w:t xml:space="preserve">y </w:t>
      </w:r>
      <w:r w:rsidRPr="00462A90">
        <w:rPr>
          <w:rFonts w:ascii="Arial" w:hAnsi="Arial" w:cs="Arial"/>
          <w:spacing w:val="1"/>
        </w:rPr>
        <w:t>fallin</w:t>
      </w:r>
      <w:r w:rsidRPr="00462A90">
        <w:rPr>
          <w:rFonts w:ascii="Arial" w:hAnsi="Arial" w:cs="Arial"/>
        </w:rPr>
        <w:t xml:space="preserve">g </w:t>
      </w:r>
      <w:r w:rsidRPr="00462A90">
        <w:rPr>
          <w:rFonts w:ascii="Arial" w:hAnsi="Arial" w:cs="Arial"/>
          <w:spacing w:val="1"/>
        </w:rPr>
        <w:t>bod</w:t>
      </w:r>
      <w:r w:rsidRPr="00462A90">
        <w:rPr>
          <w:rFonts w:ascii="Arial" w:hAnsi="Arial" w:cs="Arial"/>
        </w:rPr>
        <w:t xml:space="preserve">y </w:t>
      </w:r>
      <w:r w:rsidRPr="00462A90">
        <w:rPr>
          <w:rFonts w:ascii="Arial" w:hAnsi="Arial" w:cs="Arial"/>
          <w:spacing w:val="1"/>
        </w:rPr>
        <w:t>an</w:t>
      </w:r>
      <w:r w:rsidRPr="00462A90">
        <w:rPr>
          <w:rFonts w:ascii="Arial" w:hAnsi="Arial" w:cs="Arial"/>
        </w:rPr>
        <w:t xml:space="preserve">d </w:t>
      </w:r>
      <w:r w:rsidRPr="00462A90">
        <w:rPr>
          <w:rFonts w:ascii="Arial" w:hAnsi="Arial" w:cs="Arial"/>
          <w:spacing w:val="1"/>
        </w:rPr>
        <w:t>fo</w:t>
      </w:r>
      <w:r w:rsidRPr="00462A90">
        <w:rPr>
          <w:rFonts w:ascii="Arial" w:hAnsi="Arial" w:cs="Arial"/>
        </w:rPr>
        <w:t xml:space="preserve">r a </w:t>
      </w:r>
      <w:r w:rsidRPr="00462A90">
        <w:rPr>
          <w:rFonts w:ascii="Arial" w:hAnsi="Arial" w:cs="Arial"/>
          <w:spacing w:val="1"/>
        </w:rPr>
        <w:t>bod</w:t>
      </w:r>
      <w:r w:rsidRPr="00462A90">
        <w:rPr>
          <w:rFonts w:ascii="Arial" w:hAnsi="Arial" w:cs="Arial"/>
        </w:rPr>
        <w:t xml:space="preserve">y </w:t>
      </w:r>
      <w:r w:rsidRPr="00462A90">
        <w:rPr>
          <w:rFonts w:ascii="Arial" w:hAnsi="Arial" w:cs="Arial"/>
          <w:spacing w:val="1"/>
        </w:rPr>
        <w:t>throw</w:t>
      </w:r>
      <w:r w:rsidRPr="00462A90">
        <w:rPr>
          <w:rFonts w:ascii="Arial" w:hAnsi="Arial" w:cs="Arial"/>
        </w:rPr>
        <w:t xml:space="preserve">n </w:t>
      </w:r>
      <w:r w:rsidRPr="00462A90">
        <w:rPr>
          <w:rFonts w:ascii="Arial" w:hAnsi="Arial" w:cs="Arial"/>
          <w:spacing w:val="1"/>
        </w:rPr>
        <w:t>u</w:t>
      </w:r>
      <w:r w:rsidRPr="00462A90">
        <w:rPr>
          <w:rFonts w:ascii="Arial" w:hAnsi="Arial" w:cs="Arial"/>
        </w:rPr>
        <w:t xml:space="preserve">p </w:t>
      </w:r>
      <w:r w:rsidRPr="00462A90">
        <w:rPr>
          <w:rFonts w:ascii="Arial" w:hAnsi="Arial" w:cs="Arial"/>
          <w:spacing w:val="1"/>
        </w:rPr>
        <w:t>vertically</w:t>
      </w:r>
      <w:r w:rsidRPr="00462A90">
        <w:rPr>
          <w:rFonts w:ascii="Arial" w:hAnsi="Arial" w:cs="Arial"/>
        </w:rPr>
        <w:t xml:space="preserve">- </w:t>
      </w:r>
      <w:r w:rsidRPr="00462A90">
        <w:rPr>
          <w:rFonts w:ascii="Arial" w:hAnsi="Arial" w:cs="Arial"/>
          <w:spacing w:val="1"/>
        </w:rPr>
        <w:t xml:space="preserve">Projectiles- </w:t>
      </w:r>
      <w:r w:rsidRPr="00462A90">
        <w:rPr>
          <w:rFonts w:ascii="Arial" w:hAnsi="Arial" w:cs="Arial"/>
        </w:rPr>
        <w:t>Horizontal and Oblique projections- Expressions for maximum height, time of</w:t>
      </w:r>
      <w:r w:rsidRPr="00462A90">
        <w:rPr>
          <w:rFonts w:ascii="Arial" w:hAnsi="Arial" w:cs="Arial"/>
          <w:spacing w:val="14"/>
        </w:rPr>
        <w:t xml:space="preserve"> </w:t>
      </w:r>
      <w:r w:rsidRPr="00462A90">
        <w:rPr>
          <w:rFonts w:ascii="Arial" w:hAnsi="Arial" w:cs="Arial"/>
        </w:rPr>
        <w:t>flight,</w:t>
      </w:r>
      <w:r w:rsidRPr="00462A90">
        <w:rPr>
          <w:rFonts w:ascii="Arial" w:hAnsi="Arial" w:cs="Arial"/>
          <w:spacing w:val="14"/>
        </w:rPr>
        <w:t xml:space="preserve"> </w:t>
      </w:r>
      <w:r w:rsidRPr="00462A90">
        <w:rPr>
          <w:rFonts w:ascii="Arial" w:hAnsi="Arial" w:cs="Arial"/>
        </w:rPr>
        <w:t>range</w:t>
      </w:r>
      <w:r w:rsidRPr="00462A90">
        <w:rPr>
          <w:rFonts w:ascii="Arial" w:hAnsi="Arial" w:cs="Arial"/>
          <w:spacing w:val="14"/>
        </w:rPr>
        <w:t xml:space="preserve"> </w:t>
      </w:r>
      <w:r w:rsidRPr="00462A90">
        <w:rPr>
          <w:rFonts w:ascii="Arial" w:hAnsi="Arial" w:cs="Arial"/>
        </w:rPr>
        <w:t>-</w:t>
      </w:r>
      <w:r w:rsidRPr="00462A90">
        <w:rPr>
          <w:rFonts w:ascii="Arial" w:hAnsi="Arial" w:cs="Arial"/>
          <w:spacing w:val="14"/>
        </w:rPr>
        <w:t xml:space="preserve"> </w:t>
      </w:r>
      <w:r w:rsidRPr="00462A90">
        <w:rPr>
          <w:rFonts w:ascii="Arial" w:hAnsi="Arial" w:cs="Arial"/>
        </w:rPr>
        <w:t>problems</w:t>
      </w:r>
    </w:p>
    <w:p w:rsidR="0068420D" w:rsidRPr="00462A90" w:rsidRDefault="0068420D" w:rsidP="0068420D">
      <w:pPr>
        <w:widowControl w:val="0"/>
        <w:tabs>
          <w:tab w:val="left" w:pos="680"/>
        </w:tabs>
        <w:autoSpaceDE w:val="0"/>
        <w:autoSpaceDN w:val="0"/>
        <w:adjustRightInd w:val="0"/>
        <w:spacing w:after="0" w:line="240" w:lineRule="auto"/>
        <w:ind w:right="-20"/>
        <w:rPr>
          <w:rFonts w:ascii="Arial" w:hAnsi="Arial" w:cs="Arial"/>
        </w:rPr>
      </w:pPr>
    </w:p>
    <w:p w:rsidR="0068420D" w:rsidRPr="00462A90" w:rsidRDefault="0068420D" w:rsidP="0068420D">
      <w:pPr>
        <w:widowControl w:val="0"/>
        <w:tabs>
          <w:tab w:val="left" w:pos="680"/>
        </w:tabs>
        <w:autoSpaceDE w:val="0"/>
        <w:autoSpaceDN w:val="0"/>
        <w:adjustRightInd w:val="0"/>
        <w:spacing w:after="0" w:line="240" w:lineRule="auto"/>
        <w:ind w:right="-20"/>
        <w:rPr>
          <w:rFonts w:ascii="Arial" w:hAnsi="Arial" w:cs="Arial"/>
        </w:rPr>
      </w:pPr>
    </w:p>
    <w:p w:rsidR="0068420D" w:rsidRPr="00462A90" w:rsidRDefault="0068420D" w:rsidP="0068420D">
      <w:pPr>
        <w:widowControl w:val="0"/>
        <w:tabs>
          <w:tab w:val="left" w:pos="680"/>
        </w:tabs>
        <w:autoSpaceDE w:val="0"/>
        <w:autoSpaceDN w:val="0"/>
        <w:adjustRightInd w:val="0"/>
        <w:spacing w:after="0" w:line="240" w:lineRule="auto"/>
        <w:ind w:right="-20"/>
        <w:rPr>
          <w:rFonts w:ascii="Arial" w:hAnsi="Arial" w:cs="Arial"/>
        </w:rPr>
      </w:pPr>
    </w:p>
    <w:p w:rsidR="0068420D" w:rsidRPr="00462A90" w:rsidRDefault="0068420D" w:rsidP="0068420D">
      <w:pPr>
        <w:widowControl w:val="0"/>
        <w:tabs>
          <w:tab w:val="left" w:pos="680"/>
        </w:tabs>
        <w:autoSpaceDE w:val="0"/>
        <w:autoSpaceDN w:val="0"/>
        <w:adjustRightInd w:val="0"/>
        <w:spacing w:after="0" w:line="240" w:lineRule="auto"/>
        <w:ind w:right="-20"/>
        <w:rPr>
          <w:rFonts w:ascii="Arial" w:hAnsi="Arial" w:cs="Arial"/>
        </w:rPr>
      </w:pPr>
    </w:p>
    <w:p w:rsidR="0068420D" w:rsidRPr="00462A90" w:rsidRDefault="0068420D" w:rsidP="0068420D">
      <w:pPr>
        <w:widowControl w:val="0"/>
        <w:tabs>
          <w:tab w:val="left" w:pos="680"/>
        </w:tabs>
        <w:autoSpaceDE w:val="0"/>
        <w:autoSpaceDN w:val="0"/>
        <w:adjustRightInd w:val="0"/>
        <w:spacing w:after="0" w:line="240" w:lineRule="auto"/>
        <w:ind w:right="-20"/>
        <w:rPr>
          <w:rFonts w:ascii="Arial" w:hAnsi="Arial" w:cs="Arial"/>
        </w:rPr>
      </w:pPr>
    </w:p>
    <w:p w:rsidR="0068420D" w:rsidRPr="00462A90" w:rsidRDefault="0068420D" w:rsidP="0068420D">
      <w:pPr>
        <w:widowControl w:val="0"/>
        <w:tabs>
          <w:tab w:val="left" w:pos="680"/>
        </w:tabs>
        <w:autoSpaceDE w:val="0"/>
        <w:autoSpaceDN w:val="0"/>
        <w:adjustRightInd w:val="0"/>
        <w:spacing w:after="0" w:line="240" w:lineRule="auto"/>
        <w:ind w:right="-20"/>
        <w:rPr>
          <w:rFonts w:ascii="Arial" w:hAnsi="Arial" w:cs="Arial"/>
        </w:rPr>
      </w:pPr>
      <w:r w:rsidRPr="00462A90">
        <w:rPr>
          <w:rFonts w:ascii="Arial" w:hAnsi="Arial" w:cs="Arial"/>
          <w:b/>
        </w:rPr>
        <w:t>4.</w:t>
      </w:r>
      <w:r w:rsidRPr="00462A90">
        <w:rPr>
          <w:rFonts w:ascii="Arial" w:hAnsi="Arial" w:cs="Arial"/>
        </w:rPr>
        <w:tab/>
      </w:r>
      <w:r w:rsidRPr="00462A90">
        <w:rPr>
          <w:rFonts w:ascii="Arial" w:hAnsi="Arial" w:cs="Arial"/>
          <w:b/>
          <w:bCs/>
          <w:spacing w:val="-11"/>
        </w:rPr>
        <w:t>Friction:</w:t>
      </w:r>
    </w:p>
    <w:p w:rsidR="0068420D" w:rsidRPr="00462A90" w:rsidRDefault="0068420D" w:rsidP="0068420D">
      <w:pPr>
        <w:widowControl w:val="0"/>
        <w:autoSpaceDE w:val="0"/>
        <w:autoSpaceDN w:val="0"/>
        <w:adjustRightInd w:val="0"/>
        <w:spacing w:after="0" w:line="240" w:lineRule="auto"/>
        <w:ind w:left="697" w:right="-45"/>
        <w:rPr>
          <w:rFonts w:ascii="Arial" w:hAnsi="Arial" w:cs="Arial"/>
        </w:rPr>
      </w:pPr>
      <w:r w:rsidRPr="00462A90">
        <w:rPr>
          <w:rFonts w:ascii="Arial" w:hAnsi="Arial" w:cs="Arial"/>
        </w:rPr>
        <w:t xml:space="preserve">Introduction to friction- Causes- </w:t>
      </w:r>
      <w:r w:rsidRPr="00462A90">
        <w:rPr>
          <w:rFonts w:ascii="Arial" w:hAnsi="Arial" w:cs="Arial"/>
          <w:spacing w:val="-11"/>
        </w:rPr>
        <w:t>T</w:t>
      </w:r>
      <w:r w:rsidRPr="00462A90">
        <w:rPr>
          <w:rFonts w:ascii="Arial" w:hAnsi="Arial" w:cs="Arial"/>
        </w:rPr>
        <w:t xml:space="preserve">ypes of friction- Laws of friction- Angle of </w:t>
      </w:r>
      <w:r w:rsidRPr="00462A90">
        <w:rPr>
          <w:rFonts w:ascii="Arial" w:hAnsi="Arial" w:cs="Arial"/>
          <w:spacing w:val="-1"/>
        </w:rPr>
        <w:t>repose-Angl</w:t>
      </w:r>
      <w:r w:rsidRPr="00462A90">
        <w:rPr>
          <w:rFonts w:ascii="Arial" w:hAnsi="Arial" w:cs="Arial"/>
        </w:rPr>
        <w:t>e</w:t>
      </w:r>
      <w:r w:rsidRPr="00462A90">
        <w:rPr>
          <w:rFonts w:ascii="Arial" w:hAnsi="Arial" w:cs="Arial"/>
          <w:spacing w:val="-13"/>
        </w:rPr>
        <w:t xml:space="preserve"> </w:t>
      </w:r>
      <w:r w:rsidRPr="00462A90">
        <w:rPr>
          <w:rFonts w:ascii="Arial" w:hAnsi="Arial" w:cs="Arial"/>
          <w:spacing w:val="-1"/>
        </w:rPr>
        <w:t>o</w:t>
      </w:r>
      <w:r w:rsidRPr="00462A90">
        <w:rPr>
          <w:rFonts w:ascii="Arial" w:hAnsi="Arial" w:cs="Arial"/>
        </w:rPr>
        <w:t>f</w:t>
      </w:r>
      <w:r w:rsidRPr="00462A90">
        <w:rPr>
          <w:rFonts w:ascii="Arial" w:hAnsi="Arial" w:cs="Arial"/>
          <w:spacing w:val="-13"/>
        </w:rPr>
        <w:t xml:space="preserve"> </w:t>
      </w:r>
      <w:r w:rsidRPr="00462A90">
        <w:rPr>
          <w:rFonts w:ascii="Arial" w:hAnsi="Arial" w:cs="Arial"/>
          <w:spacing w:val="-1"/>
        </w:rPr>
        <w:t>friction</w:t>
      </w:r>
      <w:r w:rsidRPr="00462A90">
        <w:rPr>
          <w:rFonts w:ascii="Arial" w:hAnsi="Arial" w:cs="Arial"/>
        </w:rPr>
        <w:t>—</w:t>
      </w:r>
      <w:r w:rsidRPr="00462A90">
        <w:rPr>
          <w:rFonts w:ascii="Arial" w:hAnsi="Arial" w:cs="Arial"/>
          <w:spacing w:val="-13"/>
        </w:rPr>
        <w:t xml:space="preserve"> </w:t>
      </w:r>
      <w:r w:rsidRPr="00462A90">
        <w:rPr>
          <w:rFonts w:ascii="Arial" w:hAnsi="Arial" w:cs="Arial"/>
          <w:spacing w:val="-1"/>
        </w:rPr>
        <w:t>Motio</w:t>
      </w:r>
      <w:r w:rsidRPr="00462A90">
        <w:rPr>
          <w:rFonts w:ascii="Arial" w:hAnsi="Arial" w:cs="Arial"/>
        </w:rPr>
        <w:t>n</w:t>
      </w:r>
      <w:r w:rsidRPr="00462A90">
        <w:rPr>
          <w:rFonts w:ascii="Arial" w:hAnsi="Arial" w:cs="Arial"/>
          <w:spacing w:val="-13"/>
        </w:rPr>
        <w:t xml:space="preserve"> </w:t>
      </w:r>
      <w:r w:rsidRPr="00462A90">
        <w:rPr>
          <w:rFonts w:ascii="Arial" w:hAnsi="Arial" w:cs="Arial"/>
          <w:spacing w:val="-1"/>
        </w:rPr>
        <w:t>o</w:t>
      </w:r>
      <w:r w:rsidRPr="00462A90">
        <w:rPr>
          <w:rFonts w:ascii="Arial" w:hAnsi="Arial" w:cs="Arial"/>
        </w:rPr>
        <w:t>f</w:t>
      </w:r>
      <w:r w:rsidRPr="00462A90">
        <w:rPr>
          <w:rFonts w:ascii="Arial" w:hAnsi="Arial" w:cs="Arial"/>
          <w:spacing w:val="-13"/>
        </w:rPr>
        <w:t xml:space="preserve"> </w:t>
      </w:r>
      <w:r w:rsidRPr="00462A90">
        <w:rPr>
          <w:rFonts w:ascii="Arial" w:hAnsi="Arial" w:cs="Arial"/>
        </w:rPr>
        <w:t>a</w:t>
      </w:r>
      <w:r w:rsidRPr="00462A90">
        <w:rPr>
          <w:rFonts w:ascii="Arial" w:hAnsi="Arial" w:cs="Arial"/>
          <w:spacing w:val="-13"/>
        </w:rPr>
        <w:t xml:space="preserve"> </w:t>
      </w:r>
      <w:r w:rsidRPr="00462A90">
        <w:rPr>
          <w:rFonts w:ascii="Arial" w:hAnsi="Arial" w:cs="Arial"/>
          <w:spacing w:val="-1"/>
        </w:rPr>
        <w:t>bod</w:t>
      </w:r>
      <w:r w:rsidRPr="00462A90">
        <w:rPr>
          <w:rFonts w:ascii="Arial" w:hAnsi="Arial" w:cs="Arial"/>
        </w:rPr>
        <w:t>y</w:t>
      </w:r>
      <w:r w:rsidRPr="00462A90">
        <w:rPr>
          <w:rFonts w:ascii="Arial" w:hAnsi="Arial" w:cs="Arial"/>
          <w:spacing w:val="-13"/>
        </w:rPr>
        <w:t xml:space="preserve"> </w:t>
      </w:r>
      <w:r w:rsidRPr="00462A90">
        <w:rPr>
          <w:rFonts w:ascii="Arial" w:hAnsi="Arial" w:cs="Arial"/>
          <w:spacing w:val="-1"/>
        </w:rPr>
        <w:t>ove</w:t>
      </w:r>
      <w:r w:rsidRPr="00462A90">
        <w:rPr>
          <w:rFonts w:ascii="Arial" w:hAnsi="Arial" w:cs="Arial"/>
        </w:rPr>
        <w:t>r</w:t>
      </w:r>
      <w:r w:rsidRPr="00462A90">
        <w:rPr>
          <w:rFonts w:ascii="Arial" w:hAnsi="Arial" w:cs="Arial"/>
          <w:spacing w:val="-13"/>
        </w:rPr>
        <w:t xml:space="preserve"> </w:t>
      </w:r>
      <w:r w:rsidRPr="00462A90">
        <w:rPr>
          <w:rFonts w:ascii="Arial" w:hAnsi="Arial" w:cs="Arial"/>
        </w:rPr>
        <w:t>a</w:t>
      </w:r>
      <w:r w:rsidRPr="00462A90">
        <w:rPr>
          <w:rFonts w:ascii="Arial" w:hAnsi="Arial" w:cs="Arial"/>
          <w:spacing w:val="-13"/>
        </w:rPr>
        <w:t xml:space="preserve"> </w:t>
      </w:r>
      <w:r w:rsidRPr="00462A90">
        <w:rPr>
          <w:rFonts w:ascii="Arial" w:hAnsi="Arial" w:cs="Arial"/>
          <w:spacing w:val="-1"/>
        </w:rPr>
        <w:t>horizonta</w:t>
      </w:r>
      <w:r w:rsidRPr="00462A90">
        <w:rPr>
          <w:rFonts w:ascii="Arial" w:hAnsi="Arial" w:cs="Arial"/>
        </w:rPr>
        <w:t>l</w:t>
      </w:r>
      <w:r w:rsidRPr="00462A90">
        <w:rPr>
          <w:rFonts w:ascii="Arial" w:hAnsi="Arial" w:cs="Arial"/>
          <w:spacing w:val="-13"/>
        </w:rPr>
        <w:t xml:space="preserve"> </w:t>
      </w:r>
      <w:r w:rsidRPr="00462A90">
        <w:rPr>
          <w:rFonts w:ascii="Arial" w:hAnsi="Arial" w:cs="Arial"/>
          <w:spacing w:val="-1"/>
        </w:rPr>
        <w:t>surface</w:t>
      </w:r>
      <w:r w:rsidRPr="00462A90">
        <w:rPr>
          <w:rFonts w:ascii="Arial" w:hAnsi="Arial" w:cs="Arial"/>
        </w:rPr>
        <w:t>-</w:t>
      </w:r>
      <w:r w:rsidRPr="00462A90">
        <w:rPr>
          <w:rFonts w:ascii="Arial" w:hAnsi="Arial" w:cs="Arial"/>
          <w:spacing w:val="-13"/>
        </w:rPr>
        <w:t xml:space="preserve"> </w:t>
      </w:r>
      <w:r w:rsidRPr="00462A90">
        <w:rPr>
          <w:rFonts w:ascii="Arial" w:hAnsi="Arial" w:cs="Arial"/>
          <w:spacing w:val="-1"/>
        </w:rPr>
        <w:t xml:space="preserve">smooth </w:t>
      </w:r>
      <w:r w:rsidRPr="00462A90">
        <w:rPr>
          <w:rFonts w:ascii="Arial" w:hAnsi="Arial" w:cs="Arial"/>
          <w:spacing w:val="2"/>
        </w:rPr>
        <w:t>incline</w:t>
      </w:r>
      <w:r w:rsidRPr="00462A90">
        <w:rPr>
          <w:rFonts w:ascii="Arial" w:hAnsi="Arial" w:cs="Arial"/>
        </w:rPr>
        <w:t xml:space="preserve">d </w:t>
      </w:r>
      <w:r w:rsidRPr="00462A90">
        <w:rPr>
          <w:rFonts w:ascii="Arial" w:hAnsi="Arial" w:cs="Arial"/>
          <w:spacing w:val="2"/>
        </w:rPr>
        <w:t>plane</w:t>
      </w:r>
      <w:r w:rsidRPr="00462A90">
        <w:rPr>
          <w:rFonts w:ascii="Arial" w:hAnsi="Arial" w:cs="Arial"/>
        </w:rPr>
        <w:t xml:space="preserve">- </w:t>
      </w:r>
      <w:r w:rsidRPr="00462A90">
        <w:rPr>
          <w:rFonts w:ascii="Arial" w:hAnsi="Arial" w:cs="Arial"/>
          <w:spacing w:val="2"/>
        </w:rPr>
        <w:t>roug</w:t>
      </w:r>
      <w:r w:rsidRPr="00462A90">
        <w:rPr>
          <w:rFonts w:ascii="Arial" w:hAnsi="Arial" w:cs="Arial"/>
        </w:rPr>
        <w:t xml:space="preserve">h </w:t>
      </w:r>
      <w:r w:rsidRPr="00462A90">
        <w:rPr>
          <w:rFonts w:ascii="Arial" w:hAnsi="Arial" w:cs="Arial"/>
          <w:spacing w:val="2"/>
        </w:rPr>
        <w:t>incline</w:t>
      </w:r>
      <w:r w:rsidRPr="00462A90">
        <w:rPr>
          <w:rFonts w:ascii="Arial" w:hAnsi="Arial" w:cs="Arial"/>
        </w:rPr>
        <w:t xml:space="preserve">d </w:t>
      </w:r>
      <w:r w:rsidRPr="00462A90">
        <w:rPr>
          <w:rFonts w:ascii="Arial" w:hAnsi="Arial" w:cs="Arial"/>
          <w:spacing w:val="2"/>
        </w:rPr>
        <w:t>plane</w:t>
      </w:r>
      <w:r w:rsidRPr="00462A90">
        <w:rPr>
          <w:rFonts w:ascii="Arial" w:hAnsi="Arial" w:cs="Arial"/>
        </w:rPr>
        <w:t xml:space="preserve">- </w:t>
      </w:r>
      <w:r w:rsidRPr="00462A90">
        <w:rPr>
          <w:rFonts w:ascii="Arial" w:hAnsi="Arial" w:cs="Arial"/>
          <w:spacing w:val="2"/>
        </w:rPr>
        <w:t>Advantage</w:t>
      </w:r>
      <w:r w:rsidRPr="00462A90">
        <w:rPr>
          <w:rFonts w:ascii="Arial" w:hAnsi="Arial" w:cs="Arial"/>
        </w:rPr>
        <w:t xml:space="preserve">s </w:t>
      </w:r>
      <w:r w:rsidRPr="00462A90">
        <w:rPr>
          <w:rFonts w:ascii="Arial" w:hAnsi="Arial" w:cs="Arial"/>
          <w:spacing w:val="2"/>
        </w:rPr>
        <w:t>an</w:t>
      </w:r>
      <w:r w:rsidRPr="00462A90">
        <w:rPr>
          <w:rFonts w:ascii="Arial" w:hAnsi="Arial" w:cs="Arial"/>
        </w:rPr>
        <w:t xml:space="preserve">d </w:t>
      </w:r>
      <w:r w:rsidRPr="00462A90">
        <w:rPr>
          <w:rFonts w:ascii="Arial" w:hAnsi="Arial" w:cs="Arial"/>
          <w:spacing w:val="2"/>
        </w:rPr>
        <w:t>disadvantage</w:t>
      </w:r>
      <w:r w:rsidRPr="00462A90">
        <w:rPr>
          <w:rFonts w:ascii="Arial" w:hAnsi="Arial" w:cs="Arial"/>
        </w:rPr>
        <w:t xml:space="preserve">s </w:t>
      </w:r>
      <w:r w:rsidRPr="00462A90">
        <w:rPr>
          <w:rFonts w:ascii="Arial" w:hAnsi="Arial" w:cs="Arial"/>
          <w:spacing w:val="2"/>
        </w:rPr>
        <w:t xml:space="preserve">of </w:t>
      </w:r>
      <w:r w:rsidRPr="00462A90">
        <w:rPr>
          <w:rFonts w:ascii="Arial" w:hAnsi="Arial" w:cs="Arial"/>
        </w:rPr>
        <w:t>friction-</w:t>
      </w:r>
      <w:r w:rsidRPr="00462A90">
        <w:rPr>
          <w:rFonts w:ascii="Arial" w:hAnsi="Arial" w:cs="Arial"/>
          <w:spacing w:val="15"/>
        </w:rPr>
        <w:t xml:space="preserve"> </w:t>
      </w:r>
      <w:r w:rsidRPr="00462A90">
        <w:rPr>
          <w:rFonts w:ascii="Arial" w:hAnsi="Arial" w:cs="Arial"/>
        </w:rPr>
        <w:t>Methods</w:t>
      </w:r>
      <w:r w:rsidRPr="00462A90">
        <w:rPr>
          <w:rFonts w:ascii="Arial" w:hAnsi="Arial" w:cs="Arial"/>
          <w:spacing w:val="15"/>
        </w:rPr>
        <w:t xml:space="preserve"> </w:t>
      </w:r>
      <w:r w:rsidRPr="00462A90">
        <w:rPr>
          <w:rFonts w:ascii="Arial" w:hAnsi="Arial" w:cs="Arial"/>
        </w:rPr>
        <w:t>of</w:t>
      </w:r>
      <w:r w:rsidRPr="00462A90">
        <w:rPr>
          <w:rFonts w:ascii="Arial" w:hAnsi="Arial" w:cs="Arial"/>
          <w:spacing w:val="15"/>
        </w:rPr>
        <w:t xml:space="preserve"> </w:t>
      </w:r>
      <w:r w:rsidRPr="00462A90">
        <w:rPr>
          <w:rFonts w:ascii="Arial" w:hAnsi="Arial" w:cs="Arial"/>
        </w:rPr>
        <w:t>reducing</w:t>
      </w:r>
      <w:r w:rsidRPr="00462A90">
        <w:rPr>
          <w:rFonts w:ascii="Arial" w:hAnsi="Arial" w:cs="Arial"/>
          <w:spacing w:val="15"/>
        </w:rPr>
        <w:t xml:space="preserve"> </w:t>
      </w:r>
      <w:r w:rsidRPr="00462A90">
        <w:rPr>
          <w:rFonts w:ascii="Arial" w:hAnsi="Arial" w:cs="Arial"/>
        </w:rPr>
        <w:t>friction</w:t>
      </w:r>
      <w:r w:rsidRPr="00462A90">
        <w:rPr>
          <w:rFonts w:ascii="Arial" w:hAnsi="Arial" w:cs="Arial"/>
          <w:spacing w:val="15"/>
        </w:rPr>
        <w:t xml:space="preserve"> </w:t>
      </w:r>
      <w:r w:rsidRPr="00462A90">
        <w:rPr>
          <w:rFonts w:ascii="Arial" w:hAnsi="Arial" w:cs="Arial"/>
        </w:rPr>
        <w:t>–</w:t>
      </w:r>
      <w:r w:rsidRPr="00462A90">
        <w:rPr>
          <w:rFonts w:ascii="Arial" w:hAnsi="Arial" w:cs="Arial"/>
          <w:spacing w:val="15"/>
        </w:rPr>
        <w:t xml:space="preserve"> </w:t>
      </w:r>
      <w:r w:rsidRPr="00462A90">
        <w:rPr>
          <w:rFonts w:ascii="Arial" w:hAnsi="Arial" w:cs="Arial"/>
        </w:rPr>
        <w:t>Problems</w:t>
      </w:r>
    </w:p>
    <w:p w:rsidR="0068420D" w:rsidRPr="00462A90" w:rsidRDefault="0068420D" w:rsidP="0068420D">
      <w:pPr>
        <w:widowControl w:val="0"/>
        <w:tabs>
          <w:tab w:val="left" w:pos="680"/>
        </w:tabs>
        <w:autoSpaceDE w:val="0"/>
        <w:autoSpaceDN w:val="0"/>
        <w:adjustRightInd w:val="0"/>
        <w:spacing w:after="0" w:line="240" w:lineRule="auto"/>
        <w:ind w:right="-20"/>
        <w:rPr>
          <w:rFonts w:ascii="Arial" w:hAnsi="Arial" w:cs="Arial"/>
          <w:spacing w:val="1"/>
        </w:rPr>
      </w:pPr>
    </w:p>
    <w:p w:rsidR="0068420D" w:rsidRPr="00462A90" w:rsidRDefault="0068420D" w:rsidP="0068420D">
      <w:pPr>
        <w:widowControl w:val="0"/>
        <w:tabs>
          <w:tab w:val="left" w:pos="680"/>
        </w:tabs>
        <w:autoSpaceDE w:val="0"/>
        <w:autoSpaceDN w:val="0"/>
        <w:adjustRightInd w:val="0"/>
        <w:spacing w:after="0" w:line="240" w:lineRule="auto"/>
        <w:ind w:right="-20"/>
        <w:rPr>
          <w:rFonts w:ascii="Arial" w:hAnsi="Arial" w:cs="Arial"/>
        </w:rPr>
      </w:pPr>
      <w:r w:rsidRPr="00462A90">
        <w:rPr>
          <w:rFonts w:ascii="Arial" w:hAnsi="Arial" w:cs="Arial"/>
          <w:b/>
          <w:spacing w:val="1"/>
        </w:rPr>
        <w:t>5</w:t>
      </w:r>
      <w:r w:rsidRPr="00462A90">
        <w:rPr>
          <w:rFonts w:ascii="Arial" w:hAnsi="Arial" w:cs="Arial"/>
          <w:b/>
          <w:bCs/>
        </w:rPr>
        <w:t>.</w:t>
      </w:r>
      <w:r w:rsidRPr="00462A90">
        <w:rPr>
          <w:rFonts w:ascii="Arial" w:hAnsi="Arial" w:cs="Arial"/>
          <w:b/>
          <w:bCs/>
        </w:rPr>
        <w:tab/>
      </w:r>
      <w:r w:rsidRPr="00462A90">
        <w:rPr>
          <w:rFonts w:ascii="Arial" w:hAnsi="Arial" w:cs="Arial"/>
          <w:b/>
          <w:bCs/>
          <w:spacing w:val="-7"/>
        </w:rPr>
        <w:t>Work</w:t>
      </w:r>
      <w:r w:rsidRPr="00462A90">
        <w:rPr>
          <w:rFonts w:ascii="Arial" w:hAnsi="Arial" w:cs="Arial"/>
          <w:b/>
          <w:bCs/>
        </w:rPr>
        <w:t>,</w:t>
      </w:r>
      <w:r w:rsidRPr="00462A90">
        <w:rPr>
          <w:rFonts w:ascii="Arial" w:hAnsi="Arial" w:cs="Arial"/>
          <w:b/>
          <w:bCs/>
          <w:spacing w:val="-26"/>
        </w:rPr>
        <w:t xml:space="preserve"> </w:t>
      </w:r>
      <w:r w:rsidRPr="00462A90">
        <w:rPr>
          <w:rFonts w:ascii="Arial" w:hAnsi="Arial" w:cs="Arial"/>
          <w:b/>
          <w:bCs/>
          <w:spacing w:val="-7"/>
        </w:rPr>
        <w:t>Power and Energy</w:t>
      </w:r>
      <w:r w:rsidRPr="00462A90">
        <w:rPr>
          <w:rFonts w:ascii="Arial" w:hAnsi="Arial" w:cs="Arial"/>
          <w:b/>
          <w:bCs/>
        </w:rPr>
        <w:t>:</w:t>
      </w:r>
    </w:p>
    <w:p w:rsidR="0068420D" w:rsidRPr="00462A90" w:rsidRDefault="0068420D" w:rsidP="0068420D">
      <w:pPr>
        <w:widowControl w:val="0"/>
        <w:autoSpaceDE w:val="0"/>
        <w:autoSpaceDN w:val="0"/>
        <w:adjustRightInd w:val="0"/>
        <w:spacing w:after="0" w:line="240" w:lineRule="auto"/>
        <w:ind w:left="697" w:right="-47"/>
        <w:rPr>
          <w:rFonts w:ascii="Arial" w:hAnsi="Arial" w:cs="Arial"/>
        </w:rPr>
      </w:pPr>
      <w:r w:rsidRPr="00462A90">
        <w:rPr>
          <w:rFonts w:ascii="Arial" w:hAnsi="Arial" w:cs="Arial"/>
        </w:rPr>
        <w:t xml:space="preserve">Work, Power and Energy- Definitions and explanation- potential energy- </w:t>
      </w:r>
      <w:r w:rsidRPr="00462A90">
        <w:rPr>
          <w:rFonts w:ascii="Arial" w:hAnsi="Arial" w:cs="Arial"/>
          <w:spacing w:val="6"/>
        </w:rPr>
        <w:t>kineti</w:t>
      </w:r>
      <w:r w:rsidRPr="00462A90">
        <w:rPr>
          <w:rFonts w:ascii="Arial" w:hAnsi="Arial" w:cs="Arial"/>
        </w:rPr>
        <w:t xml:space="preserve">c </w:t>
      </w:r>
      <w:r w:rsidRPr="00462A90">
        <w:rPr>
          <w:rFonts w:ascii="Arial" w:hAnsi="Arial" w:cs="Arial"/>
          <w:spacing w:val="6"/>
        </w:rPr>
        <w:t>energy-Derivation</w:t>
      </w:r>
      <w:r w:rsidRPr="00462A90">
        <w:rPr>
          <w:rFonts w:ascii="Arial" w:hAnsi="Arial" w:cs="Arial"/>
        </w:rPr>
        <w:t xml:space="preserve">s </w:t>
      </w:r>
      <w:r w:rsidRPr="00462A90">
        <w:rPr>
          <w:rFonts w:ascii="Arial" w:hAnsi="Arial" w:cs="Arial"/>
          <w:spacing w:val="6"/>
        </w:rPr>
        <w:t>o</w:t>
      </w:r>
      <w:r w:rsidRPr="00462A90">
        <w:rPr>
          <w:rFonts w:ascii="Arial" w:hAnsi="Arial" w:cs="Arial"/>
        </w:rPr>
        <w:t xml:space="preserve">f </w:t>
      </w:r>
      <w:r w:rsidRPr="00462A90">
        <w:rPr>
          <w:rFonts w:ascii="Arial" w:hAnsi="Arial" w:cs="Arial"/>
          <w:spacing w:val="6"/>
        </w:rPr>
        <w:t>Potentia</w:t>
      </w:r>
      <w:r w:rsidRPr="00462A90">
        <w:rPr>
          <w:rFonts w:ascii="Arial" w:hAnsi="Arial" w:cs="Arial"/>
        </w:rPr>
        <w:t xml:space="preserve">l </w:t>
      </w:r>
      <w:r w:rsidRPr="00462A90">
        <w:rPr>
          <w:rFonts w:ascii="Arial" w:hAnsi="Arial" w:cs="Arial"/>
          <w:spacing w:val="6"/>
        </w:rPr>
        <w:t>an</w:t>
      </w:r>
      <w:r w:rsidRPr="00462A90">
        <w:rPr>
          <w:rFonts w:ascii="Arial" w:hAnsi="Arial" w:cs="Arial"/>
        </w:rPr>
        <w:t xml:space="preserve">d </w:t>
      </w:r>
      <w:r w:rsidRPr="00462A90">
        <w:rPr>
          <w:rFonts w:ascii="Arial" w:hAnsi="Arial" w:cs="Arial"/>
          <w:spacing w:val="6"/>
        </w:rPr>
        <w:t>Kineti</w:t>
      </w:r>
      <w:r w:rsidRPr="00462A90">
        <w:rPr>
          <w:rFonts w:ascii="Arial" w:hAnsi="Arial" w:cs="Arial"/>
        </w:rPr>
        <w:t xml:space="preserve">c </w:t>
      </w:r>
      <w:r w:rsidRPr="00462A90">
        <w:rPr>
          <w:rFonts w:ascii="Arial" w:hAnsi="Arial" w:cs="Arial"/>
          <w:spacing w:val="6"/>
        </w:rPr>
        <w:t>energies-K.</w:t>
      </w:r>
      <w:r w:rsidRPr="00462A90">
        <w:rPr>
          <w:rFonts w:ascii="Arial" w:hAnsi="Arial" w:cs="Arial"/>
        </w:rPr>
        <w:t xml:space="preserve">E </w:t>
      </w:r>
      <w:r w:rsidRPr="00462A90">
        <w:rPr>
          <w:rFonts w:ascii="Arial" w:hAnsi="Arial" w:cs="Arial"/>
          <w:spacing w:val="6"/>
        </w:rPr>
        <w:t xml:space="preserve">and </w:t>
      </w:r>
      <w:r w:rsidRPr="00462A90">
        <w:rPr>
          <w:rFonts w:ascii="Arial" w:hAnsi="Arial" w:cs="Arial"/>
        </w:rPr>
        <w:t xml:space="preserve">Momentum relation - Work-Energy theorem- Law of Conservation of energy- </w:t>
      </w:r>
      <w:r w:rsidRPr="00462A90">
        <w:rPr>
          <w:rFonts w:ascii="Arial" w:hAnsi="Arial" w:cs="Arial"/>
          <w:spacing w:val="1"/>
        </w:rPr>
        <w:t>Problems</w:t>
      </w:r>
    </w:p>
    <w:p w:rsidR="0068420D" w:rsidRPr="00462A90" w:rsidRDefault="0068420D" w:rsidP="0068420D">
      <w:pPr>
        <w:widowControl w:val="0"/>
        <w:tabs>
          <w:tab w:val="left" w:pos="680"/>
        </w:tabs>
        <w:autoSpaceDE w:val="0"/>
        <w:autoSpaceDN w:val="0"/>
        <w:adjustRightInd w:val="0"/>
        <w:spacing w:after="0" w:line="240" w:lineRule="auto"/>
        <w:ind w:right="-20"/>
        <w:rPr>
          <w:rFonts w:ascii="Arial" w:hAnsi="Arial" w:cs="Arial"/>
        </w:rPr>
      </w:pPr>
    </w:p>
    <w:p w:rsidR="0068420D" w:rsidRPr="00462A90" w:rsidRDefault="0068420D" w:rsidP="0068420D">
      <w:pPr>
        <w:widowControl w:val="0"/>
        <w:tabs>
          <w:tab w:val="left" w:pos="680"/>
        </w:tabs>
        <w:autoSpaceDE w:val="0"/>
        <w:autoSpaceDN w:val="0"/>
        <w:adjustRightInd w:val="0"/>
        <w:spacing w:after="0" w:line="240" w:lineRule="auto"/>
        <w:ind w:right="-20"/>
        <w:rPr>
          <w:rFonts w:ascii="Arial" w:hAnsi="Arial" w:cs="Arial"/>
        </w:rPr>
      </w:pPr>
      <w:r w:rsidRPr="00462A90">
        <w:rPr>
          <w:rFonts w:ascii="Arial" w:hAnsi="Arial" w:cs="Arial"/>
          <w:b/>
        </w:rPr>
        <w:t>6.</w:t>
      </w:r>
      <w:r w:rsidRPr="00462A90">
        <w:rPr>
          <w:rFonts w:ascii="Arial" w:hAnsi="Arial" w:cs="Arial"/>
        </w:rPr>
        <w:tab/>
      </w:r>
      <w:r w:rsidRPr="00462A90">
        <w:rPr>
          <w:rFonts w:ascii="Arial" w:hAnsi="Arial" w:cs="Arial"/>
          <w:b/>
          <w:bCs/>
          <w:spacing w:val="-5"/>
        </w:rPr>
        <w:t>Simple Hormonic Motion:</w:t>
      </w:r>
    </w:p>
    <w:p w:rsidR="0068420D" w:rsidRPr="00462A90" w:rsidRDefault="0068420D" w:rsidP="0068420D">
      <w:pPr>
        <w:widowControl w:val="0"/>
        <w:autoSpaceDE w:val="0"/>
        <w:autoSpaceDN w:val="0"/>
        <w:adjustRightInd w:val="0"/>
        <w:spacing w:after="0" w:line="240" w:lineRule="auto"/>
        <w:ind w:left="697" w:right="-45"/>
        <w:rPr>
          <w:rFonts w:ascii="Arial" w:hAnsi="Arial" w:cs="Arial"/>
        </w:rPr>
      </w:pPr>
      <w:r w:rsidRPr="00462A90">
        <w:rPr>
          <w:rFonts w:ascii="Arial" w:hAnsi="Arial" w:cs="Arial"/>
          <w:spacing w:val="2"/>
        </w:rPr>
        <w:t>Introduction</w:t>
      </w:r>
      <w:r w:rsidRPr="00462A90">
        <w:rPr>
          <w:rFonts w:ascii="Arial" w:hAnsi="Arial" w:cs="Arial"/>
        </w:rPr>
        <w:t xml:space="preserve">- </w:t>
      </w:r>
      <w:r w:rsidRPr="00462A90">
        <w:rPr>
          <w:rFonts w:ascii="Arial" w:hAnsi="Arial" w:cs="Arial"/>
          <w:spacing w:val="2"/>
        </w:rPr>
        <w:t>Condition</w:t>
      </w:r>
      <w:r w:rsidRPr="00462A90">
        <w:rPr>
          <w:rFonts w:ascii="Arial" w:hAnsi="Arial" w:cs="Arial"/>
        </w:rPr>
        <w:t xml:space="preserve">s </w:t>
      </w:r>
      <w:r w:rsidRPr="00462A90">
        <w:rPr>
          <w:rFonts w:ascii="Arial" w:hAnsi="Arial" w:cs="Arial"/>
          <w:spacing w:val="2"/>
        </w:rPr>
        <w:t>o</w:t>
      </w:r>
      <w:r w:rsidRPr="00462A90">
        <w:rPr>
          <w:rFonts w:ascii="Arial" w:hAnsi="Arial" w:cs="Arial"/>
        </w:rPr>
        <w:t xml:space="preserve">f </w:t>
      </w:r>
      <w:r w:rsidRPr="00462A90">
        <w:rPr>
          <w:rFonts w:ascii="Arial" w:hAnsi="Arial" w:cs="Arial"/>
          <w:spacing w:val="2"/>
        </w:rPr>
        <w:t>SHM</w:t>
      </w:r>
      <w:r w:rsidRPr="00462A90">
        <w:rPr>
          <w:rFonts w:ascii="Arial" w:hAnsi="Arial" w:cs="Arial"/>
        </w:rPr>
        <w:t xml:space="preserve">- </w:t>
      </w:r>
      <w:r w:rsidRPr="00462A90">
        <w:rPr>
          <w:rFonts w:ascii="Arial" w:hAnsi="Arial" w:cs="Arial"/>
          <w:spacing w:val="2"/>
        </w:rPr>
        <w:t>Definition</w:t>
      </w:r>
      <w:r w:rsidRPr="00462A90">
        <w:rPr>
          <w:rFonts w:ascii="Arial" w:hAnsi="Arial" w:cs="Arial"/>
        </w:rPr>
        <w:t xml:space="preserve">- </w:t>
      </w:r>
      <w:r w:rsidRPr="00462A90">
        <w:rPr>
          <w:rFonts w:ascii="Arial" w:hAnsi="Arial" w:cs="Arial"/>
          <w:spacing w:val="2"/>
        </w:rPr>
        <w:t>Examples</w:t>
      </w:r>
      <w:r w:rsidRPr="00462A90">
        <w:rPr>
          <w:rFonts w:ascii="Arial" w:hAnsi="Arial" w:cs="Arial"/>
        </w:rPr>
        <w:t xml:space="preserve">- </w:t>
      </w:r>
      <w:r w:rsidRPr="00462A90">
        <w:rPr>
          <w:rFonts w:ascii="Arial" w:hAnsi="Arial" w:cs="Arial"/>
          <w:spacing w:val="2"/>
        </w:rPr>
        <w:t>Expression</w:t>
      </w:r>
      <w:r w:rsidRPr="00462A90">
        <w:rPr>
          <w:rFonts w:ascii="Arial" w:hAnsi="Arial" w:cs="Arial"/>
        </w:rPr>
        <w:t xml:space="preserve">s </w:t>
      </w:r>
      <w:r w:rsidRPr="00462A90">
        <w:rPr>
          <w:rFonts w:ascii="Arial" w:hAnsi="Arial" w:cs="Arial"/>
          <w:spacing w:val="2"/>
        </w:rPr>
        <w:t xml:space="preserve">for </w:t>
      </w:r>
      <w:r w:rsidRPr="00462A90">
        <w:rPr>
          <w:rFonts w:ascii="Arial" w:hAnsi="Arial" w:cs="Arial"/>
        </w:rPr>
        <w:t>displacement, velocit</w:t>
      </w:r>
      <w:r w:rsidRPr="00462A90">
        <w:rPr>
          <w:rFonts w:ascii="Arial" w:hAnsi="Arial" w:cs="Arial"/>
          <w:spacing w:val="-13"/>
        </w:rPr>
        <w:t>y</w:t>
      </w:r>
      <w:r w:rsidRPr="00462A90">
        <w:rPr>
          <w:rFonts w:ascii="Arial" w:hAnsi="Arial" w:cs="Arial"/>
        </w:rPr>
        <w:t xml:space="preserve">, acceleration, </w:t>
      </w:r>
      <w:r w:rsidRPr="00462A90">
        <w:rPr>
          <w:rFonts w:ascii="Arial" w:hAnsi="Arial" w:cs="Arial"/>
          <w:spacing w:val="-6"/>
        </w:rPr>
        <w:t>T</w:t>
      </w:r>
      <w:r w:rsidRPr="00462A90">
        <w:rPr>
          <w:rFonts w:ascii="Arial" w:hAnsi="Arial" w:cs="Arial"/>
        </w:rPr>
        <w:t>ime period, frequency and phase in SHM- Time period of a simple pendulum- Laws of simple pendulum</w:t>
      </w:r>
      <w:r w:rsidRPr="00462A90">
        <w:rPr>
          <w:rFonts w:ascii="Arial" w:hAnsi="Arial" w:cs="Arial"/>
          <w:spacing w:val="1"/>
        </w:rPr>
        <w:t>-second</w:t>
      </w:r>
      <w:r w:rsidRPr="00462A90">
        <w:rPr>
          <w:rFonts w:ascii="Arial" w:hAnsi="Arial" w:cs="Arial"/>
        </w:rPr>
        <w:t>s</w:t>
      </w:r>
      <w:r w:rsidRPr="00462A90">
        <w:rPr>
          <w:rFonts w:ascii="Arial" w:hAnsi="Arial" w:cs="Arial"/>
          <w:spacing w:val="26"/>
        </w:rPr>
        <w:t xml:space="preserve"> </w:t>
      </w:r>
      <w:r w:rsidRPr="00462A90">
        <w:rPr>
          <w:rFonts w:ascii="Arial" w:hAnsi="Arial" w:cs="Arial"/>
          <w:spacing w:val="1"/>
        </w:rPr>
        <w:t>pendulum</w:t>
      </w:r>
      <w:r w:rsidRPr="00462A90">
        <w:rPr>
          <w:rFonts w:ascii="Arial" w:hAnsi="Arial" w:cs="Arial"/>
        </w:rPr>
        <w:t>-</w:t>
      </w:r>
      <w:r w:rsidRPr="00462A90">
        <w:rPr>
          <w:rFonts w:ascii="Arial" w:hAnsi="Arial" w:cs="Arial"/>
          <w:spacing w:val="26"/>
        </w:rPr>
        <w:t xml:space="preserve"> </w:t>
      </w:r>
      <w:r w:rsidRPr="00462A90">
        <w:rPr>
          <w:rFonts w:ascii="Arial" w:hAnsi="Arial" w:cs="Arial"/>
          <w:spacing w:val="1"/>
        </w:rPr>
        <w:t>Problems</w:t>
      </w:r>
    </w:p>
    <w:p w:rsidR="0068420D" w:rsidRPr="00462A90" w:rsidRDefault="0068420D" w:rsidP="0068420D">
      <w:pPr>
        <w:widowControl w:val="0"/>
        <w:tabs>
          <w:tab w:val="left" w:pos="680"/>
        </w:tabs>
        <w:autoSpaceDE w:val="0"/>
        <w:autoSpaceDN w:val="0"/>
        <w:adjustRightInd w:val="0"/>
        <w:spacing w:after="0" w:line="240" w:lineRule="auto"/>
        <w:ind w:right="-20"/>
        <w:rPr>
          <w:rFonts w:ascii="Arial" w:hAnsi="Arial" w:cs="Arial"/>
        </w:rPr>
      </w:pPr>
    </w:p>
    <w:p w:rsidR="0068420D" w:rsidRPr="00462A90" w:rsidRDefault="0068420D" w:rsidP="0068420D">
      <w:pPr>
        <w:widowControl w:val="0"/>
        <w:tabs>
          <w:tab w:val="left" w:pos="680"/>
        </w:tabs>
        <w:autoSpaceDE w:val="0"/>
        <w:autoSpaceDN w:val="0"/>
        <w:adjustRightInd w:val="0"/>
        <w:spacing w:after="0" w:line="240" w:lineRule="auto"/>
        <w:ind w:right="-20"/>
        <w:rPr>
          <w:rFonts w:ascii="Arial" w:hAnsi="Arial" w:cs="Arial"/>
        </w:rPr>
      </w:pPr>
      <w:r w:rsidRPr="00462A90">
        <w:rPr>
          <w:rFonts w:ascii="Arial" w:hAnsi="Arial" w:cs="Arial"/>
          <w:b/>
        </w:rPr>
        <w:t>7.</w:t>
      </w:r>
      <w:r w:rsidRPr="00462A90">
        <w:rPr>
          <w:rFonts w:ascii="Arial" w:hAnsi="Arial" w:cs="Arial"/>
        </w:rPr>
        <w:tab/>
      </w:r>
      <w:r w:rsidRPr="00462A90">
        <w:rPr>
          <w:rFonts w:ascii="Arial" w:hAnsi="Arial" w:cs="Arial"/>
          <w:b/>
          <w:bCs/>
          <w:spacing w:val="-8"/>
        </w:rPr>
        <w:t>Heat and Thermodynamics:</w:t>
      </w:r>
    </w:p>
    <w:p w:rsidR="0068420D" w:rsidRPr="00462A90" w:rsidRDefault="0068420D" w:rsidP="0068420D">
      <w:pPr>
        <w:widowControl w:val="0"/>
        <w:autoSpaceDE w:val="0"/>
        <w:autoSpaceDN w:val="0"/>
        <w:adjustRightInd w:val="0"/>
        <w:spacing w:after="0" w:line="240" w:lineRule="auto"/>
        <w:ind w:left="697" w:right="-46"/>
        <w:rPr>
          <w:rFonts w:ascii="Arial" w:hAnsi="Arial" w:cs="Arial"/>
        </w:rPr>
      </w:pPr>
      <w:r w:rsidRPr="00462A90">
        <w:rPr>
          <w:rFonts w:ascii="Arial" w:hAnsi="Arial" w:cs="Arial"/>
        </w:rPr>
        <w:t>Expansion</w:t>
      </w:r>
      <w:r w:rsidRPr="00462A90">
        <w:rPr>
          <w:rFonts w:ascii="Arial" w:hAnsi="Arial" w:cs="Arial"/>
          <w:spacing w:val="-7"/>
        </w:rPr>
        <w:t xml:space="preserve"> </w:t>
      </w:r>
      <w:r w:rsidRPr="00462A90">
        <w:rPr>
          <w:rFonts w:ascii="Arial" w:hAnsi="Arial" w:cs="Arial"/>
        </w:rPr>
        <w:t>of</w:t>
      </w:r>
      <w:r w:rsidRPr="00462A90">
        <w:rPr>
          <w:rFonts w:ascii="Arial" w:hAnsi="Arial" w:cs="Arial"/>
          <w:spacing w:val="-7"/>
        </w:rPr>
        <w:t xml:space="preserve"> </w:t>
      </w:r>
      <w:r w:rsidRPr="00462A90">
        <w:rPr>
          <w:rFonts w:ascii="Arial" w:hAnsi="Arial" w:cs="Arial"/>
        </w:rPr>
        <w:t>Gases-</w:t>
      </w:r>
      <w:r w:rsidRPr="00462A90">
        <w:rPr>
          <w:rFonts w:ascii="Arial" w:hAnsi="Arial" w:cs="Arial"/>
          <w:spacing w:val="-7"/>
        </w:rPr>
        <w:t xml:space="preserve"> </w:t>
      </w:r>
      <w:r w:rsidRPr="00462A90">
        <w:rPr>
          <w:rFonts w:ascii="Arial" w:hAnsi="Arial" w:cs="Arial"/>
        </w:rPr>
        <w:t>Boyle</w:t>
      </w:r>
      <w:r w:rsidRPr="00462A90">
        <w:rPr>
          <w:rFonts w:ascii="Arial" w:hAnsi="Arial" w:cs="Arial"/>
          <w:spacing w:val="-2"/>
        </w:rPr>
        <w:t>’</w:t>
      </w:r>
      <w:r w:rsidRPr="00462A90">
        <w:rPr>
          <w:rFonts w:ascii="Arial" w:hAnsi="Arial" w:cs="Arial"/>
        </w:rPr>
        <w:t>s</w:t>
      </w:r>
      <w:r w:rsidRPr="00462A90">
        <w:rPr>
          <w:rFonts w:ascii="Arial" w:hAnsi="Arial" w:cs="Arial"/>
          <w:spacing w:val="-7"/>
        </w:rPr>
        <w:t xml:space="preserve"> </w:t>
      </w:r>
      <w:r w:rsidRPr="00462A90">
        <w:rPr>
          <w:rFonts w:ascii="Arial" w:hAnsi="Arial" w:cs="Arial"/>
        </w:rPr>
        <w:t>law-</w:t>
      </w:r>
      <w:r w:rsidRPr="00462A90">
        <w:rPr>
          <w:rFonts w:ascii="Arial" w:hAnsi="Arial" w:cs="Arial"/>
          <w:spacing w:val="-7"/>
        </w:rPr>
        <w:t xml:space="preserve"> </w:t>
      </w:r>
      <w:r w:rsidRPr="00462A90">
        <w:rPr>
          <w:rFonts w:ascii="Arial" w:hAnsi="Arial" w:cs="Arial"/>
        </w:rPr>
        <w:t>Absolute</w:t>
      </w:r>
      <w:r w:rsidRPr="00462A90">
        <w:rPr>
          <w:rFonts w:ascii="Arial" w:hAnsi="Arial" w:cs="Arial"/>
          <w:spacing w:val="-7"/>
        </w:rPr>
        <w:t xml:space="preserve"> </w:t>
      </w:r>
      <w:r w:rsidRPr="00462A90">
        <w:rPr>
          <w:rFonts w:ascii="Arial" w:hAnsi="Arial" w:cs="Arial"/>
        </w:rPr>
        <w:t>scale of temperature- Charles laws- Ideal gas equation- Universal gas constant- Differences</w:t>
      </w:r>
      <w:r w:rsidRPr="00462A90">
        <w:rPr>
          <w:rFonts w:ascii="Arial" w:hAnsi="Arial" w:cs="Arial"/>
          <w:spacing w:val="-3"/>
        </w:rPr>
        <w:t xml:space="preserve"> </w:t>
      </w:r>
      <w:r w:rsidRPr="00462A90">
        <w:rPr>
          <w:rFonts w:ascii="Arial" w:hAnsi="Arial" w:cs="Arial"/>
        </w:rPr>
        <w:t>between</w:t>
      </w:r>
      <w:r w:rsidRPr="00462A90">
        <w:rPr>
          <w:rFonts w:ascii="Arial" w:hAnsi="Arial" w:cs="Arial"/>
          <w:spacing w:val="-3"/>
        </w:rPr>
        <w:t xml:space="preserve"> </w:t>
      </w:r>
      <w:r w:rsidRPr="00462A90">
        <w:rPr>
          <w:rFonts w:ascii="Arial" w:hAnsi="Arial" w:cs="Arial"/>
        </w:rPr>
        <w:t>r</w:t>
      </w:r>
      <w:r w:rsidRPr="00462A90">
        <w:rPr>
          <w:rFonts w:ascii="Arial" w:hAnsi="Arial" w:cs="Arial"/>
          <w:spacing w:val="-3"/>
        </w:rPr>
        <w:t xml:space="preserve"> </w:t>
      </w:r>
      <w:r w:rsidRPr="00462A90">
        <w:rPr>
          <w:rFonts w:ascii="Arial" w:hAnsi="Arial" w:cs="Arial"/>
        </w:rPr>
        <w:t>and</w:t>
      </w:r>
      <w:r w:rsidRPr="00462A90">
        <w:rPr>
          <w:rFonts w:ascii="Arial" w:hAnsi="Arial" w:cs="Arial"/>
          <w:spacing w:val="-3"/>
        </w:rPr>
        <w:t xml:space="preserve"> </w:t>
      </w:r>
      <w:r w:rsidRPr="00462A90">
        <w:rPr>
          <w:rFonts w:ascii="Arial" w:hAnsi="Arial" w:cs="Arial"/>
        </w:rPr>
        <w:t>R-</w:t>
      </w:r>
      <w:r w:rsidRPr="00462A90">
        <w:rPr>
          <w:rFonts w:ascii="Arial" w:hAnsi="Arial" w:cs="Arial"/>
          <w:spacing w:val="-3"/>
        </w:rPr>
        <w:t xml:space="preserve"> </w:t>
      </w:r>
      <w:r w:rsidRPr="00462A90">
        <w:rPr>
          <w:rFonts w:ascii="Arial" w:hAnsi="Arial" w:cs="Arial"/>
          <w:spacing w:val="6"/>
        </w:rPr>
        <w:t>Isotherma</w:t>
      </w:r>
      <w:r w:rsidRPr="00462A90">
        <w:rPr>
          <w:rFonts w:ascii="Arial" w:hAnsi="Arial" w:cs="Arial"/>
        </w:rPr>
        <w:t xml:space="preserve">l </w:t>
      </w:r>
      <w:r w:rsidRPr="00462A90">
        <w:rPr>
          <w:rFonts w:ascii="Arial" w:hAnsi="Arial" w:cs="Arial"/>
          <w:spacing w:val="6"/>
        </w:rPr>
        <w:t>an</w:t>
      </w:r>
      <w:r w:rsidRPr="00462A90">
        <w:rPr>
          <w:rFonts w:ascii="Arial" w:hAnsi="Arial" w:cs="Arial"/>
        </w:rPr>
        <w:t xml:space="preserve">d </w:t>
      </w:r>
      <w:r w:rsidRPr="00462A90">
        <w:rPr>
          <w:rFonts w:ascii="Arial" w:hAnsi="Arial" w:cs="Arial"/>
          <w:spacing w:val="6"/>
        </w:rPr>
        <w:t>adiabati</w:t>
      </w:r>
      <w:r w:rsidRPr="00462A90">
        <w:rPr>
          <w:rFonts w:ascii="Arial" w:hAnsi="Arial" w:cs="Arial"/>
        </w:rPr>
        <w:t xml:space="preserve">c </w:t>
      </w:r>
      <w:r w:rsidRPr="00462A90">
        <w:rPr>
          <w:rFonts w:ascii="Arial" w:hAnsi="Arial" w:cs="Arial"/>
          <w:spacing w:val="6"/>
        </w:rPr>
        <w:t>processes</w:t>
      </w:r>
      <w:r w:rsidRPr="00462A90">
        <w:rPr>
          <w:rFonts w:ascii="Arial" w:hAnsi="Arial" w:cs="Arial"/>
        </w:rPr>
        <w:t xml:space="preserve">- </w:t>
      </w:r>
      <w:r w:rsidRPr="00462A90">
        <w:rPr>
          <w:rFonts w:ascii="Arial" w:hAnsi="Arial" w:cs="Arial"/>
          <w:spacing w:val="6"/>
        </w:rPr>
        <w:t>Law</w:t>
      </w:r>
      <w:r w:rsidRPr="00462A90">
        <w:rPr>
          <w:rFonts w:ascii="Arial" w:hAnsi="Arial" w:cs="Arial"/>
        </w:rPr>
        <w:t xml:space="preserve">s </w:t>
      </w:r>
      <w:r w:rsidRPr="00462A90">
        <w:rPr>
          <w:rFonts w:ascii="Arial" w:hAnsi="Arial" w:cs="Arial"/>
          <w:spacing w:val="6"/>
        </w:rPr>
        <w:t>o</w:t>
      </w:r>
      <w:r w:rsidRPr="00462A90">
        <w:rPr>
          <w:rFonts w:ascii="Arial" w:hAnsi="Arial" w:cs="Arial"/>
        </w:rPr>
        <w:t xml:space="preserve">f </w:t>
      </w:r>
      <w:r w:rsidRPr="00462A90">
        <w:rPr>
          <w:rFonts w:ascii="Arial" w:hAnsi="Arial" w:cs="Arial"/>
          <w:spacing w:val="6"/>
        </w:rPr>
        <w:t>thermodynamics</w:t>
      </w:r>
      <w:r w:rsidRPr="00462A90">
        <w:rPr>
          <w:rFonts w:ascii="Arial" w:hAnsi="Arial" w:cs="Arial"/>
        </w:rPr>
        <w:t>- Specific</w:t>
      </w:r>
      <w:r w:rsidRPr="00462A90">
        <w:rPr>
          <w:rFonts w:ascii="Arial" w:hAnsi="Arial" w:cs="Arial"/>
          <w:spacing w:val="15"/>
        </w:rPr>
        <w:t xml:space="preserve"> </w:t>
      </w:r>
      <w:r w:rsidRPr="00462A90">
        <w:rPr>
          <w:rFonts w:ascii="Arial" w:hAnsi="Arial" w:cs="Arial"/>
        </w:rPr>
        <w:t>heats</w:t>
      </w:r>
      <w:r w:rsidRPr="00462A90">
        <w:rPr>
          <w:rFonts w:ascii="Arial" w:hAnsi="Arial" w:cs="Arial"/>
          <w:spacing w:val="15"/>
        </w:rPr>
        <w:t xml:space="preserve"> </w:t>
      </w:r>
      <w:r w:rsidRPr="00462A90">
        <w:rPr>
          <w:rFonts w:ascii="Arial" w:hAnsi="Arial" w:cs="Arial"/>
        </w:rPr>
        <w:t>of</w:t>
      </w:r>
      <w:r w:rsidRPr="00462A90">
        <w:rPr>
          <w:rFonts w:ascii="Arial" w:hAnsi="Arial" w:cs="Arial"/>
          <w:spacing w:val="15"/>
        </w:rPr>
        <w:t xml:space="preserve"> </w:t>
      </w:r>
      <w:r w:rsidRPr="00462A90">
        <w:rPr>
          <w:rFonts w:ascii="Arial" w:hAnsi="Arial" w:cs="Arial"/>
        </w:rPr>
        <w:t>a</w:t>
      </w:r>
      <w:r w:rsidRPr="00462A90">
        <w:rPr>
          <w:rFonts w:ascii="Arial" w:hAnsi="Arial" w:cs="Arial"/>
          <w:spacing w:val="15"/>
        </w:rPr>
        <w:t xml:space="preserve"> </w:t>
      </w:r>
      <w:r w:rsidRPr="00462A90">
        <w:rPr>
          <w:rFonts w:ascii="Arial" w:hAnsi="Arial" w:cs="Arial"/>
        </w:rPr>
        <w:t>gas -</w:t>
      </w:r>
      <w:r w:rsidRPr="00462A90">
        <w:rPr>
          <w:rFonts w:ascii="Arial" w:hAnsi="Arial" w:cs="Arial"/>
          <w:spacing w:val="15"/>
        </w:rPr>
        <w:t xml:space="preserve"> </w:t>
      </w:r>
      <w:r w:rsidRPr="00462A90">
        <w:rPr>
          <w:rFonts w:ascii="Arial" w:hAnsi="Arial" w:cs="Arial"/>
        </w:rPr>
        <w:t>Problems</w:t>
      </w:r>
    </w:p>
    <w:p w:rsidR="0068420D" w:rsidRPr="00462A90" w:rsidRDefault="0068420D" w:rsidP="0068420D">
      <w:pPr>
        <w:widowControl w:val="0"/>
        <w:tabs>
          <w:tab w:val="left" w:pos="680"/>
        </w:tabs>
        <w:autoSpaceDE w:val="0"/>
        <w:autoSpaceDN w:val="0"/>
        <w:adjustRightInd w:val="0"/>
        <w:spacing w:after="0" w:line="240" w:lineRule="auto"/>
        <w:ind w:right="-20"/>
        <w:rPr>
          <w:rFonts w:ascii="Arial" w:hAnsi="Arial" w:cs="Arial"/>
        </w:rPr>
      </w:pPr>
    </w:p>
    <w:p w:rsidR="0068420D" w:rsidRPr="00462A90" w:rsidRDefault="0068420D" w:rsidP="0068420D">
      <w:pPr>
        <w:widowControl w:val="0"/>
        <w:tabs>
          <w:tab w:val="left" w:pos="680"/>
        </w:tabs>
        <w:autoSpaceDE w:val="0"/>
        <w:autoSpaceDN w:val="0"/>
        <w:adjustRightInd w:val="0"/>
        <w:spacing w:after="0" w:line="240" w:lineRule="auto"/>
        <w:ind w:right="-20"/>
        <w:rPr>
          <w:rFonts w:ascii="Arial" w:hAnsi="Arial" w:cs="Arial"/>
        </w:rPr>
      </w:pPr>
      <w:r w:rsidRPr="00462A90">
        <w:rPr>
          <w:rFonts w:ascii="Arial" w:hAnsi="Arial" w:cs="Arial"/>
          <w:b/>
        </w:rPr>
        <w:t>8.</w:t>
      </w:r>
      <w:r w:rsidRPr="00462A90">
        <w:rPr>
          <w:rFonts w:ascii="Arial" w:hAnsi="Arial" w:cs="Arial"/>
        </w:rPr>
        <w:tab/>
      </w:r>
      <w:r w:rsidRPr="00462A90">
        <w:rPr>
          <w:rFonts w:ascii="Arial" w:hAnsi="Arial" w:cs="Arial"/>
          <w:b/>
          <w:bCs/>
          <w:spacing w:val="-10"/>
        </w:rPr>
        <w:t>Sound:</w:t>
      </w:r>
    </w:p>
    <w:p w:rsidR="0068420D" w:rsidRPr="00462A90" w:rsidRDefault="0068420D" w:rsidP="0068420D">
      <w:pPr>
        <w:widowControl w:val="0"/>
        <w:autoSpaceDE w:val="0"/>
        <w:autoSpaceDN w:val="0"/>
        <w:adjustRightInd w:val="0"/>
        <w:spacing w:after="0" w:line="240" w:lineRule="auto"/>
        <w:ind w:left="697" w:right="-45"/>
        <w:rPr>
          <w:rFonts w:ascii="Arial" w:hAnsi="Arial" w:cs="Arial"/>
        </w:rPr>
      </w:pPr>
      <w:r w:rsidRPr="00462A90">
        <w:rPr>
          <w:rFonts w:ascii="Arial" w:hAnsi="Arial" w:cs="Arial"/>
          <w:spacing w:val="4"/>
        </w:rPr>
        <w:t>Sound</w:t>
      </w:r>
      <w:r w:rsidRPr="00462A90">
        <w:rPr>
          <w:rFonts w:ascii="Arial" w:hAnsi="Arial" w:cs="Arial"/>
        </w:rPr>
        <w:t xml:space="preserve">- </w:t>
      </w:r>
      <w:r w:rsidRPr="00462A90">
        <w:rPr>
          <w:rFonts w:ascii="Arial" w:hAnsi="Arial" w:cs="Arial"/>
          <w:spacing w:val="4"/>
        </w:rPr>
        <w:t>Natur</w:t>
      </w:r>
      <w:r w:rsidRPr="00462A90">
        <w:rPr>
          <w:rFonts w:ascii="Arial" w:hAnsi="Arial" w:cs="Arial"/>
        </w:rPr>
        <w:t xml:space="preserve">e </w:t>
      </w:r>
      <w:r w:rsidRPr="00462A90">
        <w:rPr>
          <w:rFonts w:ascii="Arial" w:hAnsi="Arial" w:cs="Arial"/>
          <w:spacing w:val="4"/>
        </w:rPr>
        <w:t>o</w:t>
      </w:r>
      <w:r w:rsidRPr="00462A90">
        <w:rPr>
          <w:rFonts w:ascii="Arial" w:hAnsi="Arial" w:cs="Arial"/>
        </w:rPr>
        <w:t xml:space="preserve">f </w:t>
      </w:r>
      <w:r w:rsidRPr="00462A90">
        <w:rPr>
          <w:rFonts w:ascii="Arial" w:hAnsi="Arial" w:cs="Arial"/>
          <w:spacing w:val="4"/>
        </w:rPr>
        <w:t>sound</w:t>
      </w:r>
      <w:r w:rsidRPr="00462A90">
        <w:rPr>
          <w:rFonts w:ascii="Arial" w:hAnsi="Arial" w:cs="Arial"/>
        </w:rPr>
        <w:t xml:space="preserve">- Types of wave motion - </w:t>
      </w:r>
      <w:r w:rsidRPr="00462A90">
        <w:rPr>
          <w:rFonts w:ascii="Arial" w:hAnsi="Arial" w:cs="Arial"/>
          <w:spacing w:val="4"/>
        </w:rPr>
        <w:t>usica</w:t>
      </w:r>
      <w:r w:rsidRPr="00462A90">
        <w:rPr>
          <w:rFonts w:ascii="Arial" w:hAnsi="Arial" w:cs="Arial"/>
        </w:rPr>
        <w:t xml:space="preserve">l </w:t>
      </w:r>
      <w:r w:rsidRPr="00462A90">
        <w:rPr>
          <w:rFonts w:ascii="Arial" w:hAnsi="Arial" w:cs="Arial"/>
          <w:spacing w:val="4"/>
        </w:rPr>
        <w:t>soun</w:t>
      </w:r>
      <w:r w:rsidRPr="00462A90">
        <w:rPr>
          <w:rFonts w:ascii="Arial" w:hAnsi="Arial" w:cs="Arial"/>
        </w:rPr>
        <w:t xml:space="preserve">d </w:t>
      </w:r>
      <w:r w:rsidRPr="00462A90">
        <w:rPr>
          <w:rFonts w:ascii="Arial" w:hAnsi="Arial" w:cs="Arial"/>
          <w:spacing w:val="4"/>
        </w:rPr>
        <w:t>an</w:t>
      </w:r>
      <w:r w:rsidRPr="00462A90">
        <w:rPr>
          <w:rFonts w:ascii="Arial" w:hAnsi="Arial" w:cs="Arial"/>
        </w:rPr>
        <w:t xml:space="preserve">d </w:t>
      </w:r>
      <w:r w:rsidRPr="00462A90">
        <w:rPr>
          <w:rFonts w:ascii="Arial" w:hAnsi="Arial" w:cs="Arial"/>
          <w:spacing w:val="4"/>
        </w:rPr>
        <w:t>noise</w:t>
      </w:r>
      <w:r w:rsidRPr="00462A90">
        <w:rPr>
          <w:rFonts w:ascii="Arial" w:hAnsi="Arial" w:cs="Arial"/>
        </w:rPr>
        <w:t xml:space="preserve">- </w:t>
      </w:r>
      <w:r w:rsidRPr="00462A90">
        <w:rPr>
          <w:rFonts w:ascii="Arial" w:hAnsi="Arial" w:cs="Arial"/>
          <w:spacing w:val="4"/>
        </w:rPr>
        <w:t>Nois</w:t>
      </w:r>
      <w:r w:rsidRPr="00462A90">
        <w:rPr>
          <w:rFonts w:ascii="Arial" w:hAnsi="Arial" w:cs="Arial"/>
        </w:rPr>
        <w:t xml:space="preserve">e </w:t>
      </w:r>
      <w:r w:rsidRPr="00462A90">
        <w:rPr>
          <w:rFonts w:ascii="Arial" w:hAnsi="Arial" w:cs="Arial"/>
          <w:spacing w:val="4"/>
        </w:rPr>
        <w:t>pollutio</w:t>
      </w:r>
      <w:r w:rsidRPr="00462A90">
        <w:rPr>
          <w:rFonts w:ascii="Arial" w:hAnsi="Arial" w:cs="Arial"/>
        </w:rPr>
        <w:t xml:space="preserve">n – </w:t>
      </w:r>
      <w:r w:rsidRPr="00462A90">
        <w:rPr>
          <w:rFonts w:ascii="Arial" w:hAnsi="Arial" w:cs="Arial"/>
          <w:spacing w:val="2"/>
        </w:rPr>
        <w:t>Cause</w:t>
      </w:r>
      <w:r w:rsidRPr="00462A90">
        <w:rPr>
          <w:rFonts w:ascii="Arial" w:hAnsi="Arial" w:cs="Arial"/>
        </w:rPr>
        <w:t xml:space="preserve">s &amp; </w:t>
      </w:r>
      <w:r w:rsidRPr="00462A90">
        <w:rPr>
          <w:rFonts w:ascii="Arial" w:hAnsi="Arial" w:cs="Arial"/>
          <w:spacing w:val="2"/>
        </w:rPr>
        <w:t>effects</w:t>
      </w:r>
      <w:r w:rsidRPr="00462A90">
        <w:rPr>
          <w:rFonts w:ascii="Arial" w:hAnsi="Arial" w:cs="Arial"/>
        </w:rPr>
        <w:t xml:space="preserve">- </w:t>
      </w:r>
      <w:r w:rsidRPr="00462A90">
        <w:rPr>
          <w:rFonts w:ascii="Arial" w:hAnsi="Arial" w:cs="Arial"/>
          <w:spacing w:val="2"/>
        </w:rPr>
        <w:t>Method</w:t>
      </w:r>
      <w:r w:rsidRPr="00462A90">
        <w:rPr>
          <w:rFonts w:ascii="Arial" w:hAnsi="Arial" w:cs="Arial"/>
        </w:rPr>
        <w:t xml:space="preserve">s </w:t>
      </w:r>
      <w:r w:rsidRPr="00462A90">
        <w:rPr>
          <w:rFonts w:ascii="Arial" w:hAnsi="Arial" w:cs="Arial"/>
          <w:spacing w:val="2"/>
        </w:rPr>
        <w:t>o</w:t>
      </w:r>
      <w:r w:rsidRPr="00462A90">
        <w:rPr>
          <w:rFonts w:ascii="Arial" w:hAnsi="Arial" w:cs="Arial"/>
        </w:rPr>
        <w:t xml:space="preserve">f </w:t>
      </w:r>
      <w:r w:rsidRPr="00462A90">
        <w:rPr>
          <w:rFonts w:ascii="Arial" w:hAnsi="Arial" w:cs="Arial"/>
          <w:spacing w:val="2"/>
        </w:rPr>
        <w:t>reducin</w:t>
      </w:r>
      <w:r w:rsidRPr="00462A90">
        <w:rPr>
          <w:rFonts w:ascii="Arial" w:hAnsi="Arial" w:cs="Arial"/>
        </w:rPr>
        <w:t xml:space="preserve">g </w:t>
      </w:r>
      <w:r w:rsidRPr="00462A90">
        <w:rPr>
          <w:rFonts w:ascii="Arial" w:hAnsi="Arial" w:cs="Arial"/>
          <w:spacing w:val="2"/>
        </w:rPr>
        <w:t>nois</w:t>
      </w:r>
      <w:r w:rsidRPr="00462A90">
        <w:rPr>
          <w:rFonts w:ascii="Arial" w:hAnsi="Arial" w:cs="Arial"/>
        </w:rPr>
        <w:t xml:space="preserve">e </w:t>
      </w:r>
      <w:r w:rsidRPr="00462A90">
        <w:rPr>
          <w:rFonts w:ascii="Arial" w:hAnsi="Arial" w:cs="Arial"/>
          <w:spacing w:val="2"/>
        </w:rPr>
        <w:t>pollution</w:t>
      </w:r>
      <w:r w:rsidRPr="00462A90">
        <w:rPr>
          <w:rFonts w:ascii="Arial" w:hAnsi="Arial" w:cs="Arial"/>
        </w:rPr>
        <w:t xml:space="preserve">- </w:t>
      </w:r>
      <w:r w:rsidRPr="00462A90">
        <w:rPr>
          <w:rFonts w:ascii="Arial" w:hAnsi="Arial" w:cs="Arial"/>
          <w:spacing w:val="2"/>
        </w:rPr>
        <w:t>Beats</w:t>
      </w:r>
      <w:r w:rsidRPr="00462A90">
        <w:rPr>
          <w:rFonts w:ascii="Arial" w:hAnsi="Arial" w:cs="Arial"/>
        </w:rPr>
        <w:t xml:space="preserve">- </w:t>
      </w:r>
      <w:r w:rsidRPr="00462A90">
        <w:rPr>
          <w:rFonts w:ascii="Arial" w:hAnsi="Arial" w:cs="Arial"/>
          <w:spacing w:val="2"/>
        </w:rPr>
        <w:t xml:space="preserve">Doppler </w:t>
      </w:r>
      <w:r w:rsidRPr="00462A90">
        <w:rPr>
          <w:rFonts w:ascii="Arial" w:hAnsi="Arial" w:cs="Arial"/>
          <w:spacing w:val="8"/>
        </w:rPr>
        <w:t>effect</w:t>
      </w:r>
      <w:r w:rsidRPr="00462A90">
        <w:rPr>
          <w:rFonts w:ascii="Arial" w:hAnsi="Arial" w:cs="Arial"/>
        </w:rPr>
        <w:t xml:space="preserve">- </w:t>
      </w:r>
      <w:r w:rsidRPr="00462A90">
        <w:rPr>
          <w:rFonts w:ascii="Arial" w:hAnsi="Arial" w:cs="Arial"/>
          <w:spacing w:val="8"/>
        </w:rPr>
        <w:t>Echo</w:t>
      </w:r>
      <w:r w:rsidRPr="00462A90">
        <w:rPr>
          <w:rFonts w:ascii="Arial" w:hAnsi="Arial" w:cs="Arial"/>
        </w:rPr>
        <w:t xml:space="preserve">- </w:t>
      </w:r>
      <w:r w:rsidRPr="00462A90">
        <w:rPr>
          <w:rFonts w:ascii="Arial" w:hAnsi="Arial" w:cs="Arial"/>
          <w:spacing w:val="8"/>
        </w:rPr>
        <w:t>Reverberation-Reverberatio</w:t>
      </w:r>
      <w:r w:rsidRPr="00462A90">
        <w:rPr>
          <w:rFonts w:ascii="Arial" w:hAnsi="Arial" w:cs="Arial"/>
        </w:rPr>
        <w:t xml:space="preserve">n </w:t>
      </w:r>
      <w:r w:rsidRPr="00462A90">
        <w:rPr>
          <w:rFonts w:ascii="Arial" w:hAnsi="Arial" w:cs="Arial"/>
          <w:spacing w:val="8"/>
        </w:rPr>
        <w:t>time-Sabin</w:t>
      </w:r>
      <w:r w:rsidRPr="00462A90">
        <w:rPr>
          <w:rFonts w:ascii="Arial" w:hAnsi="Arial" w:cs="Arial"/>
        </w:rPr>
        <w:t xml:space="preserve">e </w:t>
      </w:r>
      <w:r w:rsidRPr="00462A90">
        <w:rPr>
          <w:rFonts w:ascii="Arial" w:hAnsi="Arial" w:cs="Arial"/>
          <w:spacing w:val="8"/>
        </w:rPr>
        <w:t>‘</w:t>
      </w:r>
      <w:r w:rsidRPr="00462A90">
        <w:rPr>
          <w:rFonts w:ascii="Arial" w:hAnsi="Arial" w:cs="Arial"/>
        </w:rPr>
        <w:t xml:space="preserve">s </w:t>
      </w:r>
      <w:r w:rsidRPr="00462A90">
        <w:rPr>
          <w:rFonts w:ascii="Arial" w:hAnsi="Arial" w:cs="Arial"/>
          <w:spacing w:val="8"/>
        </w:rPr>
        <w:t xml:space="preserve">formula-Condition of good auditorium- </w:t>
      </w:r>
      <w:r w:rsidRPr="00462A90">
        <w:rPr>
          <w:rFonts w:ascii="Arial" w:hAnsi="Arial" w:cs="Arial"/>
          <w:spacing w:val="7"/>
        </w:rPr>
        <w:t>Problems</w:t>
      </w:r>
    </w:p>
    <w:p w:rsidR="0068420D" w:rsidRPr="00462A90" w:rsidRDefault="0068420D" w:rsidP="0068420D">
      <w:pPr>
        <w:widowControl w:val="0"/>
        <w:tabs>
          <w:tab w:val="left" w:pos="680"/>
        </w:tabs>
        <w:autoSpaceDE w:val="0"/>
        <w:autoSpaceDN w:val="0"/>
        <w:adjustRightInd w:val="0"/>
        <w:spacing w:after="0" w:line="240" w:lineRule="auto"/>
        <w:ind w:right="-20"/>
        <w:rPr>
          <w:rFonts w:ascii="Arial" w:hAnsi="Arial" w:cs="Arial"/>
          <w:spacing w:val="2"/>
        </w:rPr>
      </w:pPr>
    </w:p>
    <w:p w:rsidR="0068420D" w:rsidRPr="00462A90" w:rsidRDefault="0068420D" w:rsidP="0068420D">
      <w:pPr>
        <w:widowControl w:val="0"/>
        <w:tabs>
          <w:tab w:val="left" w:pos="720"/>
        </w:tabs>
        <w:autoSpaceDE w:val="0"/>
        <w:autoSpaceDN w:val="0"/>
        <w:adjustRightInd w:val="0"/>
        <w:spacing w:after="0" w:line="240" w:lineRule="auto"/>
        <w:ind w:right="-20"/>
        <w:rPr>
          <w:rFonts w:ascii="Arial" w:hAnsi="Arial" w:cs="Arial"/>
          <w:b/>
          <w:bCs/>
        </w:rPr>
      </w:pPr>
      <w:r w:rsidRPr="00462A90">
        <w:rPr>
          <w:rFonts w:ascii="Arial" w:hAnsi="Arial" w:cs="Arial"/>
          <w:bCs/>
        </w:rPr>
        <w:t>9.</w:t>
      </w:r>
      <w:r w:rsidRPr="00462A90">
        <w:rPr>
          <w:rFonts w:ascii="Arial" w:hAnsi="Arial" w:cs="Arial"/>
          <w:b/>
          <w:bCs/>
        </w:rPr>
        <w:tab/>
        <w:t>Properties of matter</w:t>
      </w:r>
    </w:p>
    <w:p w:rsidR="0068420D" w:rsidRPr="00462A90" w:rsidRDefault="0068420D" w:rsidP="0068420D">
      <w:pPr>
        <w:widowControl w:val="0"/>
        <w:autoSpaceDE w:val="0"/>
        <w:autoSpaceDN w:val="0"/>
        <w:adjustRightInd w:val="0"/>
        <w:spacing w:after="0" w:line="240" w:lineRule="auto"/>
        <w:ind w:left="720" w:right="-20"/>
        <w:rPr>
          <w:rFonts w:ascii="Arial" w:hAnsi="Arial" w:cs="Arial"/>
          <w:spacing w:val="2"/>
        </w:rPr>
      </w:pPr>
      <w:r w:rsidRPr="00462A90">
        <w:rPr>
          <w:rFonts w:ascii="Arial" w:hAnsi="Arial" w:cs="Arial"/>
        </w:rPr>
        <w:t>Definition of Elasticity –Definition of stress and strain -t</w:t>
      </w:r>
      <w:r w:rsidRPr="00462A90">
        <w:rPr>
          <w:rFonts w:ascii="Arial" w:hAnsi="Arial" w:cs="Arial"/>
          <w:spacing w:val="25"/>
        </w:rPr>
        <w:t>he units and dimensional formulae for stress and strain-T</w:t>
      </w:r>
      <w:r w:rsidRPr="00462A90">
        <w:rPr>
          <w:rFonts w:ascii="Arial" w:hAnsi="Arial" w:cs="Arial"/>
        </w:rPr>
        <w:t xml:space="preserve">he Hooke’s law- Definition of surface tension-Explanation of  Surface tension with reference to molecular theory - Definition of angle of contact - Definition of </w:t>
      </w:r>
      <w:r w:rsidRPr="00462A90">
        <w:rPr>
          <w:rFonts w:ascii="Arial" w:hAnsi="Arial" w:cs="Arial"/>
          <w:spacing w:val="3"/>
        </w:rPr>
        <w:t>capillarity -T</w:t>
      </w:r>
      <w:r w:rsidRPr="00462A90">
        <w:rPr>
          <w:rFonts w:ascii="Arial" w:hAnsi="Arial" w:cs="Arial"/>
          <w:spacing w:val="1"/>
        </w:rPr>
        <w:t xml:space="preserve">he formula for surface tension based on capillarity - </w:t>
      </w:r>
      <w:r w:rsidRPr="00462A90">
        <w:rPr>
          <w:rFonts w:ascii="Arial" w:hAnsi="Arial" w:cs="Arial"/>
        </w:rPr>
        <w:t xml:space="preserve">Explanation of  concept of Viscosity - Examples for surface tension and Viscosity - </w:t>
      </w:r>
      <w:r w:rsidRPr="00462A90">
        <w:rPr>
          <w:rFonts w:ascii="Arial" w:hAnsi="Arial" w:cs="Arial"/>
          <w:position w:val="-1"/>
        </w:rPr>
        <w:t xml:space="preserve">Newton’s formula for viscous force- </w:t>
      </w:r>
      <w:r w:rsidRPr="00462A90">
        <w:rPr>
          <w:rFonts w:ascii="Arial" w:hAnsi="Arial" w:cs="Arial"/>
        </w:rPr>
        <w:t xml:space="preserve">Definition of co-efficient of viscosity- The effect of temperature on viscosity of liquids and gases - </w:t>
      </w:r>
      <w:r w:rsidRPr="00462A90">
        <w:rPr>
          <w:rFonts w:ascii="Arial" w:hAnsi="Arial" w:cs="Arial"/>
          <w:spacing w:val="2"/>
        </w:rPr>
        <w:t>Poiseulle’s equation for Co-efficient of viscosity- T</w:t>
      </w:r>
      <w:r w:rsidRPr="00462A90">
        <w:rPr>
          <w:rFonts w:ascii="Arial" w:hAnsi="Arial" w:cs="Arial"/>
          <w:spacing w:val="29"/>
        </w:rPr>
        <w:t xml:space="preserve">he related numerical </w:t>
      </w:r>
      <w:r w:rsidRPr="00462A90">
        <w:rPr>
          <w:rFonts w:ascii="Arial" w:hAnsi="Arial" w:cs="Arial"/>
          <w:spacing w:val="2"/>
        </w:rPr>
        <w:t>problems</w:t>
      </w:r>
    </w:p>
    <w:p w:rsidR="0068420D" w:rsidRPr="00462A90" w:rsidRDefault="0068420D" w:rsidP="0068420D">
      <w:pPr>
        <w:widowControl w:val="0"/>
        <w:tabs>
          <w:tab w:val="left" w:pos="680"/>
        </w:tabs>
        <w:autoSpaceDE w:val="0"/>
        <w:autoSpaceDN w:val="0"/>
        <w:adjustRightInd w:val="0"/>
        <w:spacing w:after="0" w:line="240" w:lineRule="auto"/>
        <w:ind w:right="-20"/>
        <w:rPr>
          <w:rFonts w:ascii="Arial" w:hAnsi="Arial" w:cs="Arial"/>
          <w:spacing w:val="2"/>
        </w:rPr>
      </w:pPr>
    </w:p>
    <w:p w:rsidR="0068420D" w:rsidRPr="00462A90" w:rsidRDefault="0068420D" w:rsidP="0068420D">
      <w:pPr>
        <w:widowControl w:val="0"/>
        <w:tabs>
          <w:tab w:val="left" w:pos="680"/>
        </w:tabs>
        <w:autoSpaceDE w:val="0"/>
        <w:autoSpaceDN w:val="0"/>
        <w:adjustRightInd w:val="0"/>
        <w:spacing w:after="0" w:line="240" w:lineRule="auto"/>
        <w:ind w:right="-20"/>
        <w:rPr>
          <w:rFonts w:ascii="Arial" w:hAnsi="Arial" w:cs="Arial"/>
        </w:rPr>
      </w:pPr>
      <w:r w:rsidRPr="00462A90">
        <w:rPr>
          <w:rFonts w:ascii="Arial" w:hAnsi="Arial" w:cs="Arial"/>
          <w:b/>
          <w:spacing w:val="2"/>
        </w:rPr>
        <w:t>10</w:t>
      </w:r>
      <w:r w:rsidRPr="00462A90">
        <w:rPr>
          <w:rFonts w:ascii="Arial" w:hAnsi="Arial" w:cs="Arial"/>
          <w:b/>
        </w:rPr>
        <w:t>.</w:t>
      </w:r>
      <w:r w:rsidRPr="00462A90">
        <w:rPr>
          <w:rFonts w:ascii="Arial" w:hAnsi="Arial" w:cs="Arial"/>
        </w:rPr>
        <w:tab/>
      </w:r>
      <w:r w:rsidRPr="00462A90">
        <w:rPr>
          <w:rFonts w:ascii="Arial" w:hAnsi="Arial" w:cs="Arial"/>
          <w:b/>
          <w:bCs/>
          <w:spacing w:val="-7"/>
        </w:rPr>
        <w:t>Electricity &amp; Magnetism:</w:t>
      </w:r>
    </w:p>
    <w:p w:rsidR="0068420D" w:rsidRPr="00462A90" w:rsidRDefault="0068420D" w:rsidP="0068420D">
      <w:pPr>
        <w:widowControl w:val="0"/>
        <w:autoSpaceDE w:val="0"/>
        <w:autoSpaceDN w:val="0"/>
        <w:adjustRightInd w:val="0"/>
        <w:spacing w:after="0" w:line="240" w:lineRule="auto"/>
        <w:ind w:left="720" w:right="75"/>
        <w:rPr>
          <w:rFonts w:ascii="Arial" w:hAnsi="Arial" w:cs="Arial"/>
        </w:rPr>
      </w:pPr>
      <w:r w:rsidRPr="00462A90">
        <w:rPr>
          <w:rFonts w:ascii="Arial" w:hAnsi="Arial" w:cs="Arial"/>
          <w:spacing w:val="11"/>
          <w:position w:val="-1"/>
        </w:rPr>
        <w:t>Ohm</w:t>
      </w:r>
      <w:r w:rsidRPr="00462A90">
        <w:rPr>
          <w:rFonts w:ascii="Arial" w:hAnsi="Arial" w:cs="Arial"/>
          <w:spacing w:val="7"/>
          <w:position w:val="-1"/>
        </w:rPr>
        <w:t>’</w:t>
      </w:r>
      <w:r w:rsidRPr="00462A90">
        <w:rPr>
          <w:rFonts w:ascii="Arial" w:hAnsi="Arial" w:cs="Arial"/>
          <w:position w:val="-1"/>
        </w:rPr>
        <w:t>s</w:t>
      </w:r>
      <w:r w:rsidRPr="00462A90">
        <w:rPr>
          <w:rFonts w:ascii="Arial" w:hAnsi="Arial" w:cs="Arial"/>
          <w:spacing w:val="47"/>
          <w:position w:val="-1"/>
        </w:rPr>
        <w:t xml:space="preserve"> </w:t>
      </w:r>
      <w:r w:rsidRPr="00462A90">
        <w:rPr>
          <w:rFonts w:ascii="Arial" w:hAnsi="Arial" w:cs="Arial"/>
          <w:spacing w:val="11"/>
          <w:position w:val="-1"/>
        </w:rPr>
        <w:t>la</w:t>
      </w:r>
      <w:r w:rsidRPr="00462A90">
        <w:rPr>
          <w:rFonts w:ascii="Arial" w:hAnsi="Arial" w:cs="Arial"/>
          <w:position w:val="-1"/>
        </w:rPr>
        <w:t>w</w:t>
      </w:r>
      <w:r w:rsidRPr="00462A90">
        <w:rPr>
          <w:rFonts w:ascii="Arial" w:hAnsi="Arial" w:cs="Arial"/>
          <w:spacing w:val="47"/>
          <w:position w:val="-1"/>
        </w:rPr>
        <w:t xml:space="preserve"> </w:t>
      </w:r>
      <w:r w:rsidRPr="00462A90">
        <w:rPr>
          <w:rFonts w:ascii="Arial" w:hAnsi="Arial" w:cs="Arial"/>
          <w:spacing w:val="11"/>
          <w:position w:val="-1"/>
        </w:rPr>
        <w:t>an</w:t>
      </w:r>
      <w:r w:rsidRPr="00462A90">
        <w:rPr>
          <w:rFonts w:ascii="Arial" w:hAnsi="Arial" w:cs="Arial"/>
          <w:position w:val="-1"/>
        </w:rPr>
        <w:t>d</w:t>
      </w:r>
      <w:r w:rsidRPr="00462A90">
        <w:rPr>
          <w:rFonts w:ascii="Arial" w:hAnsi="Arial" w:cs="Arial"/>
          <w:spacing w:val="47"/>
          <w:position w:val="-1"/>
        </w:rPr>
        <w:t xml:space="preserve"> </w:t>
      </w:r>
      <w:r w:rsidRPr="00462A90">
        <w:rPr>
          <w:rFonts w:ascii="Arial" w:hAnsi="Arial" w:cs="Arial"/>
          <w:spacing w:val="11"/>
          <w:position w:val="-1"/>
        </w:rPr>
        <w:t>explanation</w:t>
      </w:r>
      <w:r w:rsidRPr="00462A90">
        <w:rPr>
          <w:rFonts w:ascii="Arial" w:hAnsi="Arial" w:cs="Arial"/>
          <w:position w:val="-1"/>
        </w:rPr>
        <w:t>-</w:t>
      </w:r>
      <w:r w:rsidRPr="00462A90">
        <w:rPr>
          <w:rFonts w:ascii="Arial" w:hAnsi="Arial" w:cs="Arial"/>
          <w:spacing w:val="47"/>
          <w:position w:val="-1"/>
        </w:rPr>
        <w:t xml:space="preserve"> </w:t>
      </w:r>
      <w:r w:rsidRPr="00462A90">
        <w:rPr>
          <w:rFonts w:ascii="Arial" w:hAnsi="Arial" w:cs="Arial"/>
          <w:spacing w:val="11"/>
          <w:position w:val="-1"/>
        </w:rPr>
        <w:t>Specifi</w:t>
      </w:r>
      <w:r w:rsidRPr="00462A90">
        <w:rPr>
          <w:rFonts w:ascii="Arial" w:hAnsi="Arial" w:cs="Arial"/>
          <w:position w:val="-1"/>
        </w:rPr>
        <w:t>c</w:t>
      </w:r>
      <w:r w:rsidRPr="00462A90">
        <w:rPr>
          <w:rFonts w:ascii="Arial" w:hAnsi="Arial" w:cs="Arial"/>
          <w:spacing w:val="47"/>
          <w:position w:val="-1"/>
        </w:rPr>
        <w:t xml:space="preserve"> </w:t>
      </w:r>
      <w:r w:rsidRPr="00462A90">
        <w:rPr>
          <w:rFonts w:ascii="Arial" w:hAnsi="Arial" w:cs="Arial"/>
          <w:spacing w:val="11"/>
          <w:position w:val="-1"/>
        </w:rPr>
        <w:t>resistance</w:t>
      </w:r>
      <w:r w:rsidRPr="00462A90">
        <w:rPr>
          <w:rFonts w:ascii="Arial" w:hAnsi="Arial" w:cs="Arial"/>
          <w:position w:val="-1"/>
        </w:rPr>
        <w:t>-</w:t>
      </w:r>
      <w:r w:rsidRPr="00462A90">
        <w:rPr>
          <w:rFonts w:ascii="Arial" w:hAnsi="Arial" w:cs="Arial"/>
          <w:spacing w:val="47"/>
          <w:position w:val="-1"/>
        </w:rPr>
        <w:t xml:space="preserve"> </w:t>
      </w:r>
      <w:r w:rsidRPr="00462A90">
        <w:rPr>
          <w:rFonts w:ascii="Arial" w:hAnsi="Arial" w:cs="Arial"/>
          <w:spacing w:val="11"/>
          <w:position w:val="-1"/>
        </w:rPr>
        <w:t>Kircho</w:t>
      </w:r>
      <w:r w:rsidRPr="00462A90">
        <w:rPr>
          <w:rFonts w:ascii="Arial" w:hAnsi="Arial" w:cs="Arial"/>
          <w:spacing w:val="8"/>
          <w:position w:val="-1"/>
        </w:rPr>
        <w:t>f</w:t>
      </w:r>
      <w:r w:rsidRPr="00462A90">
        <w:rPr>
          <w:rFonts w:ascii="Arial" w:hAnsi="Arial" w:cs="Arial"/>
          <w:position w:val="-1"/>
        </w:rPr>
        <w:t>f</w:t>
      </w:r>
      <w:r w:rsidRPr="00462A90">
        <w:rPr>
          <w:rFonts w:ascii="Arial" w:hAnsi="Arial" w:cs="Arial"/>
          <w:spacing w:val="-37"/>
          <w:position w:val="-1"/>
        </w:rPr>
        <w:t xml:space="preserve"> </w:t>
      </w:r>
      <w:r w:rsidRPr="00462A90">
        <w:rPr>
          <w:rFonts w:ascii="Arial" w:hAnsi="Arial" w:cs="Arial"/>
          <w:spacing w:val="8"/>
          <w:position w:val="-1"/>
        </w:rPr>
        <w:t>’</w:t>
      </w:r>
      <w:r w:rsidRPr="00462A90">
        <w:rPr>
          <w:rFonts w:ascii="Arial" w:hAnsi="Arial" w:cs="Arial"/>
          <w:position w:val="-1"/>
        </w:rPr>
        <w:t>s</w:t>
      </w:r>
      <w:r w:rsidRPr="00462A90">
        <w:rPr>
          <w:rFonts w:ascii="Arial" w:hAnsi="Arial" w:cs="Arial"/>
          <w:spacing w:val="47"/>
          <w:position w:val="-1"/>
        </w:rPr>
        <w:t xml:space="preserve"> </w:t>
      </w:r>
      <w:r w:rsidRPr="00462A90">
        <w:rPr>
          <w:rFonts w:ascii="Arial" w:hAnsi="Arial" w:cs="Arial"/>
          <w:spacing w:val="11"/>
          <w:position w:val="-1"/>
        </w:rPr>
        <w:t>laws-</w:t>
      </w:r>
      <w:r w:rsidRPr="00462A90">
        <w:rPr>
          <w:rFonts w:ascii="Arial" w:hAnsi="Arial" w:cs="Arial"/>
          <w:spacing w:val="6"/>
        </w:rPr>
        <w:t xml:space="preserve"> Wheatstone’</w:t>
      </w:r>
      <w:r w:rsidRPr="00462A90">
        <w:rPr>
          <w:rFonts w:ascii="Arial" w:hAnsi="Arial" w:cs="Arial"/>
        </w:rPr>
        <w:t>s</w:t>
      </w:r>
      <w:r w:rsidRPr="00462A90">
        <w:rPr>
          <w:rFonts w:ascii="Arial" w:hAnsi="Arial" w:cs="Arial"/>
          <w:spacing w:val="37"/>
        </w:rPr>
        <w:t xml:space="preserve"> </w:t>
      </w:r>
      <w:r w:rsidRPr="00462A90">
        <w:rPr>
          <w:rFonts w:ascii="Arial" w:hAnsi="Arial" w:cs="Arial"/>
          <w:spacing w:val="6"/>
        </w:rPr>
        <w:t>bridge</w:t>
      </w:r>
      <w:r w:rsidRPr="00462A90">
        <w:rPr>
          <w:rFonts w:ascii="Arial" w:hAnsi="Arial" w:cs="Arial"/>
        </w:rPr>
        <w:t xml:space="preserve">- </w:t>
      </w:r>
      <w:r w:rsidRPr="00462A90">
        <w:rPr>
          <w:rFonts w:ascii="Arial" w:hAnsi="Arial" w:cs="Arial"/>
          <w:spacing w:val="37"/>
        </w:rPr>
        <w:t xml:space="preserve"> </w:t>
      </w:r>
      <w:r w:rsidRPr="00462A90">
        <w:rPr>
          <w:rFonts w:ascii="Arial" w:hAnsi="Arial" w:cs="Arial"/>
          <w:spacing w:val="6"/>
        </w:rPr>
        <w:t>Coulomb’</w:t>
      </w:r>
      <w:r w:rsidRPr="00462A90">
        <w:rPr>
          <w:rFonts w:ascii="Arial" w:hAnsi="Arial" w:cs="Arial"/>
        </w:rPr>
        <w:t>s</w:t>
      </w:r>
      <w:r w:rsidRPr="00462A90">
        <w:rPr>
          <w:rFonts w:ascii="Arial" w:hAnsi="Arial" w:cs="Arial"/>
          <w:spacing w:val="37"/>
        </w:rPr>
        <w:t xml:space="preserve"> </w:t>
      </w:r>
      <w:r w:rsidRPr="00462A90">
        <w:rPr>
          <w:rFonts w:ascii="Arial" w:hAnsi="Arial" w:cs="Arial"/>
          <w:spacing w:val="6"/>
        </w:rPr>
        <w:t>invers</w:t>
      </w:r>
      <w:r w:rsidRPr="00462A90">
        <w:rPr>
          <w:rFonts w:ascii="Arial" w:hAnsi="Arial" w:cs="Arial"/>
        </w:rPr>
        <w:t>e</w:t>
      </w:r>
      <w:r w:rsidRPr="00462A90">
        <w:rPr>
          <w:rFonts w:ascii="Arial" w:hAnsi="Arial" w:cs="Arial"/>
          <w:spacing w:val="37"/>
        </w:rPr>
        <w:t xml:space="preserve"> </w:t>
      </w:r>
      <w:r w:rsidRPr="00462A90">
        <w:rPr>
          <w:rFonts w:ascii="Arial" w:hAnsi="Arial" w:cs="Arial"/>
          <w:spacing w:val="6"/>
        </w:rPr>
        <w:t>squar</w:t>
      </w:r>
      <w:r w:rsidRPr="00462A90">
        <w:rPr>
          <w:rFonts w:ascii="Arial" w:hAnsi="Arial" w:cs="Arial"/>
        </w:rPr>
        <w:t>e</w:t>
      </w:r>
      <w:r w:rsidRPr="00462A90">
        <w:rPr>
          <w:rFonts w:ascii="Arial" w:hAnsi="Arial" w:cs="Arial"/>
          <w:spacing w:val="37"/>
        </w:rPr>
        <w:t xml:space="preserve"> </w:t>
      </w:r>
      <w:r w:rsidRPr="00462A90">
        <w:rPr>
          <w:rFonts w:ascii="Arial" w:hAnsi="Arial" w:cs="Arial"/>
          <w:spacing w:val="6"/>
        </w:rPr>
        <w:t>la</w:t>
      </w:r>
      <w:r w:rsidRPr="00462A90">
        <w:rPr>
          <w:rFonts w:ascii="Arial" w:hAnsi="Arial" w:cs="Arial"/>
        </w:rPr>
        <w:t>w</w:t>
      </w:r>
      <w:r w:rsidRPr="00462A90">
        <w:rPr>
          <w:rFonts w:ascii="Arial" w:hAnsi="Arial" w:cs="Arial"/>
          <w:spacing w:val="11"/>
          <w:position w:val="-1"/>
        </w:rPr>
        <w:t xml:space="preserve"> </w:t>
      </w:r>
      <w:r w:rsidRPr="00462A90">
        <w:rPr>
          <w:rFonts w:ascii="Arial" w:hAnsi="Arial" w:cs="Arial"/>
        </w:rPr>
        <w:t xml:space="preserve">magnetic field- magnetic lines of force-Magnetic induction field strength-  magnetic induction field strength at a point on the axial line - magnetic induction field strength at a point on the </w:t>
      </w:r>
      <w:r w:rsidRPr="00462A90">
        <w:rPr>
          <w:rFonts w:ascii="Arial" w:hAnsi="Arial" w:cs="Arial"/>
          <w:spacing w:val="1"/>
        </w:rPr>
        <w:t>equatoria</w:t>
      </w:r>
      <w:r w:rsidRPr="00462A90">
        <w:rPr>
          <w:rFonts w:ascii="Arial" w:hAnsi="Arial" w:cs="Arial"/>
        </w:rPr>
        <w:t>l</w:t>
      </w:r>
      <w:r w:rsidRPr="00462A90">
        <w:rPr>
          <w:rFonts w:ascii="Arial" w:hAnsi="Arial" w:cs="Arial"/>
          <w:spacing w:val="27"/>
        </w:rPr>
        <w:t xml:space="preserve"> </w:t>
      </w:r>
      <w:r w:rsidRPr="00462A90">
        <w:rPr>
          <w:rFonts w:ascii="Arial" w:hAnsi="Arial" w:cs="Arial"/>
          <w:spacing w:val="1"/>
        </w:rPr>
        <w:t>lin</w:t>
      </w:r>
      <w:r w:rsidRPr="00462A90">
        <w:rPr>
          <w:rFonts w:ascii="Arial" w:hAnsi="Arial" w:cs="Arial"/>
        </w:rPr>
        <w:t>e</w:t>
      </w:r>
      <w:r w:rsidRPr="00462A90">
        <w:rPr>
          <w:rFonts w:ascii="Arial" w:hAnsi="Arial" w:cs="Arial"/>
          <w:spacing w:val="27"/>
        </w:rPr>
        <w:t xml:space="preserve"> </w:t>
      </w:r>
      <w:r w:rsidRPr="00462A90">
        <w:rPr>
          <w:rFonts w:ascii="Arial" w:hAnsi="Arial" w:cs="Arial"/>
          <w:spacing w:val="1"/>
        </w:rPr>
        <w:t>–problems.</w:t>
      </w:r>
    </w:p>
    <w:p w:rsidR="0068420D" w:rsidRPr="00462A90" w:rsidRDefault="0068420D" w:rsidP="0068420D">
      <w:pPr>
        <w:widowControl w:val="0"/>
        <w:tabs>
          <w:tab w:val="left" w:pos="560"/>
        </w:tabs>
        <w:autoSpaceDE w:val="0"/>
        <w:autoSpaceDN w:val="0"/>
        <w:adjustRightInd w:val="0"/>
        <w:spacing w:after="0" w:line="240" w:lineRule="auto"/>
        <w:ind w:right="-20"/>
        <w:rPr>
          <w:rFonts w:ascii="Arial" w:hAnsi="Arial" w:cs="Arial"/>
          <w:spacing w:val="-12"/>
        </w:rPr>
      </w:pPr>
    </w:p>
    <w:p w:rsidR="0068420D" w:rsidRPr="00462A90" w:rsidRDefault="0068420D" w:rsidP="0068420D">
      <w:pPr>
        <w:widowControl w:val="0"/>
        <w:tabs>
          <w:tab w:val="left" w:pos="560"/>
        </w:tabs>
        <w:autoSpaceDE w:val="0"/>
        <w:autoSpaceDN w:val="0"/>
        <w:adjustRightInd w:val="0"/>
        <w:spacing w:after="0" w:line="240" w:lineRule="auto"/>
        <w:ind w:right="-20"/>
        <w:rPr>
          <w:rFonts w:ascii="Arial" w:hAnsi="Arial" w:cs="Arial"/>
        </w:rPr>
      </w:pPr>
      <w:r w:rsidRPr="00462A90">
        <w:rPr>
          <w:rFonts w:ascii="Arial" w:hAnsi="Arial" w:cs="Arial"/>
          <w:b/>
          <w:spacing w:val="-12"/>
        </w:rPr>
        <w:t>1</w:t>
      </w:r>
      <w:r w:rsidRPr="00462A90">
        <w:rPr>
          <w:rFonts w:ascii="Arial" w:hAnsi="Arial" w:cs="Arial"/>
          <w:b/>
          <w:spacing w:val="2"/>
        </w:rPr>
        <w:t>1</w:t>
      </w:r>
      <w:r w:rsidRPr="00462A90">
        <w:rPr>
          <w:rFonts w:ascii="Arial" w:hAnsi="Arial" w:cs="Arial"/>
          <w:b/>
        </w:rPr>
        <w:t>.</w:t>
      </w:r>
      <w:r w:rsidRPr="00462A90">
        <w:rPr>
          <w:rFonts w:ascii="Arial" w:hAnsi="Arial" w:cs="Arial"/>
          <w:b/>
        </w:rPr>
        <w:tab/>
      </w:r>
      <w:r w:rsidRPr="00462A90">
        <w:rPr>
          <w:rFonts w:ascii="Arial" w:hAnsi="Arial" w:cs="Arial"/>
          <w:b/>
          <w:bCs/>
          <w:spacing w:val="-7"/>
        </w:rPr>
        <w:t>Modern Physics;</w:t>
      </w:r>
    </w:p>
    <w:p w:rsidR="0068420D" w:rsidRPr="00462A90" w:rsidRDefault="0068420D" w:rsidP="0068420D">
      <w:pPr>
        <w:widowControl w:val="0"/>
        <w:autoSpaceDE w:val="0"/>
        <w:autoSpaceDN w:val="0"/>
        <w:adjustRightInd w:val="0"/>
        <w:spacing w:after="0" w:line="240" w:lineRule="auto"/>
        <w:ind w:left="720" w:right="76"/>
        <w:rPr>
          <w:rFonts w:ascii="Arial" w:hAnsi="Arial" w:cs="Arial"/>
        </w:rPr>
      </w:pPr>
      <w:r w:rsidRPr="00462A90">
        <w:rPr>
          <w:rFonts w:ascii="Arial" w:hAnsi="Arial" w:cs="Arial"/>
        </w:rPr>
        <w:t>Photoelectric effect –Einstein’s photoelectric equation-laws of photoelectric effect</w:t>
      </w:r>
      <w:r w:rsidRPr="00462A90">
        <w:rPr>
          <w:rFonts w:ascii="Arial" w:hAnsi="Arial" w:cs="Arial"/>
          <w:spacing w:val="-3"/>
        </w:rPr>
        <w:t xml:space="preserve"> </w:t>
      </w:r>
      <w:r w:rsidRPr="00462A90">
        <w:rPr>
          <w:rFonts w:ascii="Arial" w:hAnsi="Arial" w:cs="Arial"/>
        </w:rPr>
        <w:t>-</w:t>
      </w:r>
      <w:r w:rsidRPr="00462A90">
        <w:rPr>
          <w:rFonts w:ascii="Arial" w:hAnsi="Arial" w:cs="Arial"/>
          <w:spacing w:val="-3"/>
        </w:rPr>
        <w:t xml:space="preserve"> </w:t>
      </w:r>
      <w:r w:rsidRPr="00462A90">
        <w:rPr>
          <w:rFonts w:ascii="Arial" w:hAnsi="Arial" w:cs="Arial"/>
        </w:rPr>
        <w:t>photoelectric</w:t>
      </w:r>
      <w:r w:rsidRPr="00462A90">
        <w:rPr>
          <w:rFonts w:ascii="Arial" w:hAnsi="Arial" w:cs="Arial"/>
          <w:spacing w:val="-3"/>
        </w:rPr>
        <w:t xml:space="preserve"> </w:t>
      </w:r>
      <w:r w:rsidRPr="00462A90">
        <w:rPr>
          <w:rFonts w:ascii="Arial" w:hAnsi="Arial" w:cs="Arial"/>
        </w:rPr>
        <w:t>cell</w:t>
      </w:r>
      <w:r w:rsidRPr="00462A90">
        <w:rPr>
          <w:rFonts w:ascii="Arial" w:hAnsi="Arial" w:cs="Arial"/>
          <w:spacing w:val="44"/>
        </w:rPr>
        <w:t xml:space="preserve"> </w:t>
      </w:r>
      <w:r w:rsidRPr="00462A90">
        <w:rPr>
          <w:rFonts w:ascii="Arial" w:hAnsi="Arial" w:cs="Arial"/>
        </w:rPr>
        <w:t>–Applications</w:t>
      </w:r>
      <w:r w:rsidRPr="00462A90">
        <w:rPr>
          <w:rFonts w:ascii="Arial" w:hAnsi="Arial" w:cs="Arial"/>
          <w:spacing w:val="-3"/>
        </w:rPr>
        <w:t xml:space="preserve"> </w:t>
      </w:r>
      <w:r w:rsidRPr="00462A90">
        <w:rPr>
          <w:rFonts w:ascii="Arial" w:hAnsi="Arial" w:cs="Arial"/>
        </w:rPr>
        <w:t>of</w:t>
      </w:r>
      <w:r w:rsidRPr="00462A90">
        <w:rPr>
          <w:rFonts w:ascii="Arial" w:hAnsi="Arial" w:cs="Arial"/>
          <w:spacing w:val="-3"/>
        </w:rPr>
        <w:t xml:space="preserve"> </w:t>
      </w:r>
      <w:r w:rsidRPr="00462A90">
        <w:rPr>
          <w:rFonts w:ascii="Arial" w:hAnsi="Arial" w:cs="Arial"/>
        </w:rPr>
        <w:t>photo</w:t>
      </w:r>
      <w:r w:rsidRPr="00462A90">
        <w:rPr>
          <w:rFonts w:ascii="Arial" w:hAnsi="Arial" w:cs="Arial"/>
          <w:spacing w:val="-3"/>
        </w:rPr>
        <w:t xml:space="preserve"> </w:t>
      </w:r>
      <w:r w:rsidRPr="00462A90">
        <w:rPr>
          <w:rFonts w:ascii="Arial" w:hAnsi="Arial" w:cs="Arial"/>
        </w:rPr>
        <w:t>electric</w:t>
      </w:r>
      <w:r w:rsidRPr="00462A90">
        <w:rPr>
          <w:rFonts w:ascii="Arial" w:hAnsi="Arial" w:cs="Arial"/>
          <w:spacing w:val="-3"/>
        </w:rPr>
        <w:t xml:space="preserve"> </w:t>
      </w:r>
      <w:r w:rsidRPr="00462A90">
        <w:rPr>
          <w:rFonts w:ascii="Arial" w:hAnsi="Arial" w:cs="Arial"/>
        </w:rPr>
        <w:t xml:space="preserve">effect- </w:t>
      </w:r>
      <w:r w:rsidRPr="00462A90">
        <w:rPr>
          <w:rFonts w:ascii="Arial" w:hAnsi="Arial" w:cs="Arial"/>
          <w:spacing w:val="-20"/>
        </w:rPr>
        <w:t>T</w:t>
      </w:r>
      <w:r w:rsidRPr="00462A90">
        <w:rPr>
          <w:rFonts w:ascii="Arial" w:hAnsi="Arial" w:cs="Arial"/>
        </w:rPr>
        <w:t xml:space="preserve">otal internal reflection- fiber optics- -principle and working of an optical </w:t>
      </w:r>
      <w:r w:rsidRPr="00462A90">
        <w:rPr>
          <w:rFonts w:ascii="Arial" w:hAnsi="Arial" w:cs="Arial"/>
          <w:spacing w:val="2"/>
        </w:rPr>
        <w:t>fiber-type</w:t>
      </w:r>
      <w:r w:rsidRPr="00462A90">
        <w:rPr>
          <w:rFonts w:ascii="Arial" w:hAnsi="Arial" w:cs="Arial"/>
        </w:rPr>
        <w:t xml:space="preserve">s </w:t>
      </w:r>
      <w:r w:rsidRPr="00462A90">
        <w:rPr>
          <w:rFonts w:ascii="Arial" w:hAnsi="Arial" w:cs="Arial"/>
          <w:spacing w:val="2"/>
        </w:rPr>
        <w:t>o</w:t>
      </w:r>
      <w:r w:rsidRPr="00462A90">
        <w:rPr>
          <w:rFonts w:ascii="Arial" w:hAnsi="Arial" w:cs="Arial"/>
        </w:rPr>
        <w:t xml:space="preserve">f </w:t>
      </w:r>
      <w:r w:rsidRPr="00462A90">
        <w:rPr>
          <w:rFonts w:ascii="Arial" w:hAnsi="Arial" w:cs="Arial"/>
          <w:spacing w:val="2"/>
        </w:rPr>
        <w:t>optica</w:t>
      </w:r>
      <w:r w:rsidRPr="00462A90">
        <w:rPr>
          <w:rFonts w:ascii="Arial" w:hAnsi="Arial" w:cs="Arial"/>
        </w:rPr>
        <w:t xml:space="preserve">l </w:t>
      </w:r>
      <w:r w:rsidRPr="00462A90">
        <w:rPr>
          <w:rFonts w:ascii="Arial" w:hAnsi="Arial" w:cs="Arial"/>
          <w:spacing w:val="2"/>
        </w:rPr>
        <w:t>fiber</w:t>
      </w:r>
      <w:r w:rsidRPr="00462A90">
        <w:rPr>
          <w:rFonts w:ascii="Arial" w:hAnsi="Arial" w:cs="Arial"/>
        </w:rPr>
        <w:t xml:space="preserve">s - </w:t>
      </w:r>
      <w:r w:rsidRPr="00462A90">
        <w:rPr>
          <w:rFonts w:ascii="Arial" w:hAnsi="Arial" w:cs="Arial"/>
          <w:spacing w:val="2"/>
        </w:rPr>
        <w:t>Application</w:t>
      </w:r>
      <w:r w:rsidRPr="00462A90">
        <w:rPr>
          <w:rFonts w:ascii="Arial" w:hAnsi="Arial" w:cs="Arial"/>
        </w:rPr>
        <w:t xml:space="preserve">s </w:t>
      </w:r>
      <w:r w:rsidRPr="00462A90">
        <w:rPr>
          <w:rFonts w:ascii="Arial" w:hAnsi="Arial" w:cs="Arial"/>
          <w:spacing w:val="2"/>
        </w:rPr>
        <w:t>o</w:t>
      </w:r>
      <w:r w:rsidRPr="00462A90">
        <w:rPr>
          <w:rFonts w:ascii="Arial" w:hAnsi="Arial" w:cs="Arial"/>
        </w:rPr>
        <w:t xml:space="preserve">f </w:t>
      </w:r>
      <w:r w:rsidRPr="00462A90">
        <w:rPr>
          <w:rFonts w:ascii="Arial" w:hAnsi="Arial" w:cs="Arial"/>
          <w:spacing w:val="2"/>
        </w:rPr>
        <w:t>optica</w:t>
      </w:r>
      <w:r w:rsidRPr="00462A90">
        <w:rPr>
          <w:rFonts w:ascii="Arial" w:hAnsi="Arial" w:cs="Arial"/>
        </w:rPr>
        <w:t xml:space="preserve">l </w:t>
      </w:r>
      <w:r w:rsidRPr="00462A90">
        <w:rPr>
          <w:rFonts w:ascii="Arial" w:hAnsi="Arial" w:cs="Arial"/>
          <w:spacing w:val="2"/>
        </w:rPr>
        <w:t>fibers</w:t>
      </w:r>
      <w:r w:rsidRPr="00462A90">
        <w:rPr>
          <w:rFonts w:ascii="Arial" w:hAnsi="Arial" w:cs="Arial"/>
        </w:rPr>
        <w:t xml:space="preserve">- </w:t>
      </w:r>
      <w:r w:rsidRPr="00462A90">
        <w:rPr>
          <w:rFonts w:ascii="Arial" w:hAnsi="Arial" w:cs="Arial"/>
          <w:spacing w:val="2"/>
        </w:rPr>
        <w:t>concept</w:t>
      </w:r>
      <w:r w:rsidRPr="00462A90">
        <w:rPr>
          <w:rFonts w:ascii="Arial" w:hAnsi="Arial" w:cs="Arial"/>
        </w:rPr>
        <w:t xml:space="preserve">s </w:t>
      </w:r>
      <w:r w:rsidRPr="00462A90">
        <w:rPr>
          <w:rFonts w:ascii="Arial" w:hAnsi="Arial" w:cs="Arial"/>
          <w:spacing w:val="2"/>
        </w:rPr>
        <w:t xml:space="preserve">of </w:t>
      </w:r>
      <w:r w:rsidRPr="00462A90">
        <w:rPr>
          <w:rFonts w:ascii="Arial" w:hAnsi="Arial" w:cs="Arial"/>
        </w:rPr>
        <w:t>superconductivity</w:t>
      </w:r>
      <w:r w:rsidRPr="00462A90">
        <w:rPr>
          <w:rFonts w:ascii="Arial" w:hAnsi="Arial" w:cs="Arial"/>
          <w:spacing w:val="26"/>
        </w:rPr>
        <w:t xml:space="preserve"> </w:t>
      </w:r>
      <w:r w:rsidRPr="00462A90">
        <w:rPr>
          <w:rFonts w:ascii="Arial" w:hAnsi="Arial" w:cs="Arial"/>
        </w:rPr>
        <w:t>-</w:t>
      </w:r>
      <w:r w:rsidRPr="00462A90">
        <w:rPr>
          <w:rFonts w:ascii="Arial" w:hAnsi="Arial" w:cs="Arial"/>
          <w:spacing w:val="26"/>
        </w:rPr>
        <w:t xml:space="preserve"> </w:t>
      </w:r>
      <w:r w:rsidRPr="00462A90">
        <w:rPr>
          <w:rFonts w:ascii="Arial" w:hAnsi="Arial" w:cs="Arial"/>
        </w:rPr>
        <w:t>applications</w:t>
      </w:r>
    </w:p>
    <w:p w:rsidR="0068420D" w:rsidRPr="00462A90" w:rsidRDefault="0068420D" w:rsidP="0068420D">
      <w:pPr>
        <w:spacing w:after="0" w:line="240" w:lineRule="auto"/>
        <w:rPr>
          <w:rFonts w:ascii="Arial" w:hAnsi="Arial" w:cs="Arial"/>
          <w:b/>
          <w:bCs/>
          <w:spacing w:val="-10"/>
        </w:rPr>
      </w:pPr>
    </w:p>
    <w:p w:rsidR="0068420D" w:rsidRPr="00462A90" w:rsidRDefault="0068420D" w:rsidP="0068420D">
      <w:pPr>
        <w:spacing w:after="0" w:line="240" w:lineRule="auto"/>
        <w:rPr>
          <w:rFonts w:ascii="Arial" w:hAnsi="Arial" w:cs="Arial"/>
          <w:b/>
          <w:bCs/>
          <w:spacing w:val="-10"/>
        </w:rPr>
      </w:pPr>
    </w:p>
    <w:p w:rsidR="0068420D" w:rsidRPr="00462A90" w:rsidRDefault="0068420D" w:rsidP="0068420D">
      <w:pPr>
        <w:spacing w:after="0"/>
        <w:rPr>
          <w:rFonts w:ascii="Arial" w:hAnsi="Arial" w:cs="Arial"/>
          <w:b/>
          <w:bCs/>
          <w:spacing w:val="-10"/>
        </w:rPr>
      </w:pPr>
      <w:r w:rsidRPr="00462A90">
        <w:rPr>
          <w:rFonts w:ascii="Arial" w:hAnsi="Arial" w:cs="Arial"/>
          <w:b/>
          <w:bCs/>
          <w:spacing w:val="-10"/>
        </w:rPr>
        <w:t>REFERENC</w:t>
      </w:r>
      <w:r w:rsidRPr="00462A90">
        <w:rPr>
          <w:rFonts w:ascii="Arial" w:hAnsi="Arial" w:cs="Arial"/>
          <w:b/>
          <w:bCs/>
        </w:rPr>
        <w:t>E</w:t>
      </w:r>
      <w:r w:rsidRPr="00462A90">
        <w:rPr>
          <w:rFonts w:ascii="Arial" w:hAnsi="Arial" w:cs="Arial"/>
          <w:b/>
          <w:bCs/>
          <w:spacing w:val="-33"/>
        </w:rPr>
        <w:t xml:space="preserve"> </w:t>
      </w:r>
      <w:r w:rsidRPr="00462A90">
        <w:rPr>
          <w:rFonts w:ascii="Arial" w:hAnsi="Arial" w:cs="Arial"/>
          <w:b/>
          <w:bCs/>
          <w:spacing w:val="-10"/>
        </w:rPr>
        <w:t>BOOKS</w:t>
      </w:r>
    </w:p>
    <w:p w:rsidR="0068420D" w:rsidRPr="00462A90" w:rsidRDefault="0068420D" w:rsidP="0068420D">
      <w:pPr>
        <w:spacing w:after="0"/>
        <w:rPr>
          <w:rFonts w:ascii="Arial" w:hAnsi="Arial" w:cs="Arial"/>
          <w:bCs/>
          <w:spacing w:val="-10"/>
        </w:rPr>
      </w:pPr>
      <w:r w:rsidRPr="00462A90">
        <w:rPr>
          <w:rFonts w:ascii="Arial" w:hAnsi="Arial" w:cs="Arial"/>
          <w:bCs/>
          <w:spacing w:val="-10"/>
        </w:rPr>
        <w:lastRenderedPageBreak/>
        <w:tab/>
        <w:t>1. Intermediate physics Volume-I</w:t>
      </w:r>
      <w:r w:rsidRPr="00462A90">
        <w:rPr>
          <w:rFonts w:ascii="Arial" w:hAnsi="Arial" w:cs="Arial"/>
          <w:bCs/>
          <w:spacing w:val="-10"/>
        </w:rPr>
        <w:tab/>
      </w:r>
      <w:r w:rsidRPr="00462A90">
        <w:rPr>
          <w:rFonts w:ascii="Arial" w:hAnsi="Arial" w:cs="Arial"/>
          <w:bCs/>
          <w:spacing w:val="-10"/>
        </w:rPr>
        <w:tab/>
      </w:r>
      <w:r w:rsidRPr="00462A90">
        <w:rPr>
          <w:rFonts w:ascii="Arial" w:hAnsi="Arial" w:cs="Arial"/>
          <w:bCs/>
          <w:spacing w:val="-10"/>
        </w:rPr>
        <w:tab/>
        <w:t>Deepthi</w:t>
      </w:r>
    </w:p>
    <w:p w:rsidR="0068420D" w:rsidRPr="00462A90" w:rsidRDefault="0068420D" w:rsidP="0068420D">
      <w:pPr>
        <w:spacing w:after="0"/>
        <w:rPr>
          <w:rFonts w:ascii="Arial" w:hAnsi="Arial" w:cs="Arial"/>
          <w:bCs/>
          <w:spacing w:val="-10"/>
        </w:rPr>
      </w:pPr>
      <w:r w:rsidRPr="00462A90">
        <w:rPr>
          <w:rFonts w:ascii="Arial" w:hAnsi="Arial" w:cs="Arial"/>
          <w:bCs/>
          <w:spacing w:val="-10"/>
        </w:rPr>
        <w:tab/>
        <w:t>2. Unified physics Volume 1,2,3 and 4</w:t>
      </w:r>
      <w:r w:rsidRPr="00462A90">
        <w:rPr>
          <w:rFonts w:ascii="Arial" w:hAnsi="Arial" w:cs="Arial"/>
          <w:bCs/>
          <w:spacing w:val="-10"/>
        </w:rPr>
        <w:tab/>
      </w:r>
      <w:r w:rsidRPr="00462A90">
        <w:rPr>
          <w:rFonts w:ascii="Arial" w:hAnsi="Arial" w:cs="Arial"/>
          <w:bCs/>
          <w:spacing w:val="-10"/>
        </w:rPr>
        <w:tab/>
      </w:r>
      <w:r w:rsidRPr="00462A90">
        <w:rPr>
          <w:rFonts w:ascii="Arial" w:hAnsi="Arial" w:cs="Arial"/>
          <w:bCs/>
          <w:spacing w:val="-10"/>
        </w:rPr>
        <w:tab/>
        <w:t>Dr.S.L Guptha and Sanjeev Guptha</w:t>
      </w:r>
    </w:p>
    <w:p w:rsidR="0068420D" w:rsidRPr="00462A90" w:rsidRDefault="0068420D" w:rsidP="0068420D">
      <w:pPr>
        <w:spacing w:after="0"/>
        <w:rPr>
          <w:rFonts w:ascii="Arial" w:hAnsi="Arial" w:cs="Arial"/>
          <w:bCs/>
          <w:spacing w:val="-10"/>
        </w:rPr>
      </w:pPr>
      <w:r w:rsidRPr="00462A90">
        <w:rPr>
          <w:rFonts w:ascii="Arial" w:hAnsi="Arial" w:cs="Arial"/>
          <w:bCs/>
          <w:spacing w:val="-10"/>
        </w:rPr>
        <w:tab/>
        <w:t>3. Text book of physics Volume I</w:t>
      </w:r>
      <w:r w:rsidRPr="00462A90">
        <w:rPr>
          <w:rFonts w:ascii="Arial" w:hAnsi="Arial" w:cs="Arial"/>
          <w:bCs/>
          <w:spacing w:val="-10"/>
        </w:rPr>
        <w:tab/>
      </w:r>
      <w:r w:rsidRPr="00462A90">
        <w:rPr>
          <w:rFonts w:ascii="Arial" w:hAnsi="Arial" w:cs="Arial"/>
          <w:bCs/>
          <w:spacing w:val="-10"/>
        </w:rPr>
        <w:tab/>
      </w:r>
      <w:r w:rsidRPr="00462A90">
        <w:rPr>
          <w:rFonts w:ascii="Arial" w:hAnsi="Arial" w:cs="Arial"/>
          <w:bCs/>
          <w:spacing w:val="-10"/>
        </w:rPr>
        <w:tab/>
      </w:r>
      <w:r w:rsidRPr="00462A90">
        <w:rPr>
          <w:rFonts w:ascii="Arial" w:hAnsi="Arial" w:cs="Arial"/>
          <w:bCs/>
          <w:spacing w:val="-10"/>
        </w:rPr>
        <w:tab/>
        <w:t>Resnick &amp; Holiday</w:t>
      </w:r>
    </w:p>
    <w:p w:rsidR="0068420D" w:rsidRPr="00462A90" w:rsidRDefault="0068420D" w:rsidP="0068420D">
      <w:pPr>
        <w:spacing w:after="0"/>
        <w:rPr>
          <w:rFonts w:ascii="Arial" w:hAnsi="Arial" w:cs="Arial"/>
          <w:bCs/>
          <w:spacing w:val="-10"/>
        </w:rPr>
      </w:pPr>
      <w:r w:rsidRPr="00462A90">
        <w:rPr>
          <w:rFonts w:ascii="Arial" w:hAnsi="Arial" w:cs="Arial"/>
          <w:bCs/>
          <w:spacing w:val="-10"/>
        </w:rPr>
        <w:tab/>
        <w:t>4. Text book of applied physics</w:t>
      </w:r>
      <w:r w:rsidRPr="00462A90">
        <w:rPr>
          <w:rFonts w:ascii="Arial" w:hAnsi="Arial" w:cs="Arial"/>
          <w:bCs/>
          <w:spacing w:val="-10"/>
        </w:rPr>
        <w:tab/>
      </w:r>
      <w:r w:rsidRPr="00462A90">
        <w:rPr>
          <w:rFonts w:ascii="Arial" w:hAnsi="Arial" w:cs="Arial"/>
          <w:bCs/>
          <w:spacing w:val="-10"/>
        </w:rPr>
        <w:tab/>
      </w:r>
      <w:r w:rsidRPr="00462A90">
        <w:rPr>
          <w:rFonts w:ascii="Arial" w:hAnsi="Arial" w:cs="Arial"/>
          <w:bCs/>
          <w:spacing w:val="-10"/>
        </w:rPr>
        <w:tab/>
      </w:r>
      <w:r w:rsidRPr="00462A90">
        <w:rPr>
          <w:rFonts w:ascii="Arial" w:hAnsi="Arial" w:cs="Arial"/>
          <w:bCs/>
          <w:spacing w:val="-10"/>
        </w:rPr>
        <w:tab/>
        <w:t>Dhanpath Roy</w:t>
      </w:r>
    </w:p>
    <w:p w:rsidR="0068420D" w:rsidRPr="00462A90" w:rsidRDefault="0068420D" w:rsidP="0068420D">
      <w:pPr>
        <w:spacing w:after="0"/>
        <w:rPr>
          <w:rFonts w:ascii="Arial" w:hAnsi="Arial" w:cs="Arial"/>
          <w:bCs/>
          <w:spacing w:val="-10"/>
        </w:rPr>
      </w:pPr>
      <w:r w:rsidRPr="00462A90">
        <w:rPr>
          <w:rFonts w:ascii="Arial" w:hAnsi="Arial" w:cs="Arial"/>
          <w:bCs/>
          <w:spacing w:val="-10"/>
        </w:rPr>
        <w:tab/>
        <w:t>5. Fibre optics</w:t>
      </w:r>
      <w:r w:rsidRPr="00462A90">
        <w:rPr>
          <w:rFonts w:ascii="Arial" w:hAnsi="Arial" w:cs="Arial"/>
          <w:bCs/>
          <w:spacing w:val="-10"/>
        </w:rPr>
        <w:tab/>
      </w:r>
      <w:r w:rsidRPr="00462A90">
        <w:rPr>
          <w:rFonts w:ascii="Arial" w:hAnsi="Arial" w:cs="Arial"/>
          <w:bCs/>
          <w:spacing w:val="-10"/>
        </w:rPr>
        <w:tab/>
      </w:r>
      <w:r w:rsidRPr="00462A90">
        <w:rPr>
          <w:rFonts w:ascii="Arial" w:hAnsi="Arial" w:cs="Arial"/>
          <w:bCs/>
          <w:spacing w:val="-10"/>
        </w:rPr>
        <w:tab/>
      </w:r>
      <w:r w:rsidRPr="00462A90">
        <w:rPr>
          <w:rFonts w:ascii="Arial" w:hAnsi="Arial" w:cs="Arial"/>
          <w:bCs/>
          <w:spacing w:val="-10"/>
        </w:rPr>
        <w:tab/>
      </w:r>
      <w:r w:rsidRPr="00462A90">
        <w:rPr>
          <w:rFonts w:ascii="Arial" w:hAnsi="Arial" w:cs="Arial"/>
          <w:bCs/>
          <w:spacing w:val="-10"/>
        </w:rPr>
        <w:tab/>
      </w:r>
      <w:r w:rsidRPr="00462A90">
        <w:rPr>
          <w:rFonts w:ascii="Arial" w:hAnsi="Arial" w:cs="Arial"/>
          <w:bCs/>
          <w:spacing w:val="-10"/>
        </w:rPr>
        <w:tab/>
        <w:t>D.A Hill</w:t>
      </w:r>
    </w:p>
    <w:p w:rsidR="0068420D" w:rsidRPr="00462A90" w:rsidRDefault="0068420D" w:rsidP="0068420D">
      <w:pPr>
        <w:spacing w:after="0"/>
        <w:rPr>
          <w:rFonts w:ascii="Arial" w:hAnsi="Arial" w:cs="Arial"/>
          <w:bCs/>
          <w:spacing w:val="-10"/>
        </w:rPr>
      </w:pPr>
      <w:r w:rsidRPr="00462A90">
        <w:rPr>
          <w:rFonts w:ascii="Arial" w:hAnsi="Arial" w:cs="Arial"/>
          <w:bCs/>
          <w:spacing w:val="-10"/>
        </w:rPr>
        <w:tab/>
      </w:r>
    </w:p>
    <w:p w:rsidR="0068420D" w:rsidRPr="00462A90" w:rsidRDefault="0068420D" w:rsidP="0068420D">
      <w:pPr>
        <w:spacing w:after="0"/>
        <w:rPr>
          <w:rFonts w:ascii="Arial" w:hAnsi="Arial" w:cs="Arial"/>
          <w:bCs/>
          <w:spacing w:val="-10"/>
          <w:u w:val="single"/>
        </w:rPr>
      </w:pPr>
    </w:p>
    <w:p w:rsidR="0068420D" w:rsidRPr="00462A90" w:rsidRDefault="0068420D" w:rsidP="0068420D">
      <w:pPr>
        <w:spacing w:after="0" w:line="240" w:lineRule="auto"/>
        <w:rPr>
          <w:rFonts w:ascii="Arial" w:hAnsi="Arial" w:cs="Arial"/>
          <w:b/>
          <w:bCs/>
          <w:spacing w:val="-10"/>
          <w:u w:val="single"/>
        </w:rPr>
      </w:pPr>
      <w:r w:rsidRPr="00462A90">
        <w:rPr>
          <w:rFonts w:ascii="Arial" w:hAnsi="Arial" w:cs="Arial"/>
          <w:b/>
          <w:bCs/>
          <w:spacing w:val="-10"/>
          <w:u w:val="single"/>
        </w:rPr>
        <w:t>Blue Print for setting question paper at different levels</w:t>
      </w:r>
    </w:p>
    <w:p w:rsidR="0068420D" w:rsidRPr="00462A90" w:rsidRDefault="0068420D" w:rsidP="0068420D">
      <w:pPr>
        <w:spacing w:after="0" w:line="240" w:lineRule="auto"/>
        <w:rPr>
          <w:rFonts w:ascii="Arial" w:hAnsi="Arial" w:cs="Arial"/>
          <w:bCs/>
          <w:spacing w:val="-10"/>
          <w:u w:val="single"/>
        </w:rPr>
      </w:pPr>
    </w:p>
    <w:tbl>
      <w:tblPr>
        <w:tblW w:w="5000" w:type="pct"/>
        <w:tblCellMar>
          <w:left w:w="0" w:type="dxa"/>
          <w:right w:w="0" w:type="dxa"/>
        </w:tblCellMar>
        <w:tblLook w:val="0000"/>
      </w:tblPr>
      <w:tblGrid>
        <w:gridCol w:w="575"/>
        <w:gridCol w:w="2553"/>
        <w:gridCol w:w="998"/>
        <w:gridCol w:w="1339"/>
        <w:gridCol w:w="769"/>
        <w:gridCol w:w="790"/>
        <w:gridCol w:w="597"/>
        <w:gridCol w:w="595"/>
        <w:gridCol w:w="731"/>
        <w:gridCol w:w="593"/>
      </w:tblGrid>
      <w:tr w:rsidR="0068420D" w:rsidRPr="00462A90" w:rsidTr="0068420D">
        <w:trPr>
          <w:trHeight w:hRule="exact" w:val="568"/>
        </w:trPr>
        <w:tc>
          <w:tcPr>
            <w:tcW w:w="301" w:type="pct"/>
            <w:vMerge w:val="restart"/>
            <w:tcBorders>
              <w:top w:val="single" w:sz="3" w:space="0" w:color="000000"/>
              <w:left w:val="single" w:sz="2"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61" w:right="-20"/>
              <w:rPr>
                <w:rFonts w:ascii="Arial" w:hAnsi="Arial" w:cs="Arial"/>
              </w:rPr>
            </w:pPr>
            <w:r w:rsidRPr="00462A90">
              <w:rPr>
                <w:rFonts w:ascii="Arial" w:hAnsi="Arial" w:cs="Arial"/>
                <w:b/>
                <w:bCs/>
                <w:w w:val="103"/>
              </w:rPr>
              <w:t>S.No</w:t>
            </w:r>
          </w:p>
        </w:tc>
        <w:tc>
          <w:tcPr>
            <w:tcW w:w="1338" w:type="pct"/>
            <w:vMerge w:val="restart"/>
            <w:tcBorders>
              <w:top w:val="single" w:sz="3" w:space="0" w:color="000000"/>
              <w:left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567" w:right="-20"/>
              <w:rPr>
                <w:rFonts w:ascii="Arial" w:hAnsi="Arial" w:cs="Arial"/>
              </w:rPr>
            </w:pPr>
            <w:r w:rsidRPr="00462A90">
              <w:rPr>
                <w:rFonts w:ascii="Arial" w:hAnsi="Arial" w:cs="Arial"/>
                <w:b/>
                <w:bCs/>
                <w:spacing w:val="-1"/>
              </w:rPr>
              <w:t>M</w:t>
            </w:r>
            <w:r w:rsidRPr="00462A90">
              <w:rPr>
                <w:rFonts w:ascii="Arial" w:hAnsi="Arial" w:cs="Arial"/>
                <w:b/>
                <w:bCs/>
                <w:spacing w:val="1"/>
              </w:rPr>
              <w:t>a</w:t>
            </w:r>
            <w:r w:rsidRPr="00462A90">
              <w:rPr>
                <w:rFonts w:ascii="Arial" w:hAnsi="Arial" w:cs="Arial"/>
                <w:b/>
                <w:bCs/>
                <w:spacing w:val="-1"/>
              </w:rPr>
              <w:t>jo</w:t>
            </w:r>
            <w:r w:rsidRPr="00462A90">
              <w:rPr>
                <w:rFonts w:ascii="Arial" w:hAnsi="Arial" w:cs="Arial"/>
                <w:b/>
                <w:bCs/>
              </w:rPr>
              <w:t>r</w:t>
            </w:r>
            <w:r w:rsidRPr="00462A90">
              <w:rPr>
                <w:rFonts w:ascii="Arial" w:hAnsi="Arial" w:cs="Arial"/>
                <w:b/>
                <w:bCs/>
                <w:spacing w:val="13"/>
              </w:rPr>
              <w:t xml:space="preserve"> </w:t>
            </w:r>
            <w:r w:rsidRPr="00462A90">
              <w:rPr>
                <w:rFonts w:ascii="Arial" w:hAnsi="Arial" w:cs="Arial"/>
                <w:b/>
                <w:bCs/>
                <w:w w:val="103"/>
              </w:rPr>
              <w:t>Top</w:t>
            </w:r>
            <w:r w:rsidRPr="00462A90">
              <w:rPr>
                <w:rFonts w:ascii="Arial" w:hAnsi="Arial" w:cs="Arial"/>
                <w:b/>
                <w:bCs/>
                <w:spacing w:val="-1"/>
                <w:w w:val="103"/>
              </w:rPr>
              <w:t>i</w:t>
            </w:r>
            <w:r w:rsidRPr="00462A90">
              <w:rPr>
                <w:rFonts w:ascii="Arial" w:hAnsi="Arial" w:cs="Arial"/>
                <w:b/>
                <w:bCs/>
                <w:w w:val="103"/>
              </w:rPr>
              <w:t>cs</w:t>
            </w:r>
          </w:p>
        </w:tc>
        <w:tc>
          <w:tcPr>
            <w:tcW w:w="523" w:type="pct"/>
            <w:vMerge w:val="restart"/>
            <w:tcBorders>
              <w:top w:val="single" w:sz="3" w:space="0" w:color="000000"/>
              <w:left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220" w:right="-20"/>
              <w:rPr>
                <w:rFonts w:ascii="Arial" w:hAnsi="Arial" w:cs="Arial"/>
              </w:rPr>
            </w:pPr>
            <w:r w:rsidRPr="00462A90">
              <w:rPr>
                <w:rFonts w:ascii="Arial" w:hAnsi="Arial" w:cs="Arial"/>
                <w:b/>
                <w:bCs/>
              </w:rPr>
              <w:t>No.</w:t>
            </w:r>
            <w:r w:rsidRPr="00462A90">
              <w:rPr>
                <w:rFonts w:ascii="Arial" w:hAnsi="Arial" w:cs="Arial"/>
                <w:b/>
                <w:bCs/>
                <w:spacing w:val="8"/>
              </w:rPr>
              <w:t xml:space="preserve"> </w:t>
            </w:r>
            <w:r w:rsidRPr="00462A90">
              <w:rPr>
                <w:rFonts w:ascii="Arial" w:hAnsi="Arial" w:cs="Arial"/>
                <w:b/>
                <w:bCs/>
                <w:w w:val="103"/>
              </w:rPr>
              <w:t>of</w:t>
            </w:r>
          </w:p>
          <w:p w:rsidR="0068420D" w:rsidRPr="00462A90" w:rsidRDefault="0068420D" w:rsidP="0068420D">
            <w:pPr>
              <w:widowControl w:val="0"/>
              <w:autoSpaceDE w:val="0"/>
              <w:autoSpaceDN w:val="0"/>
              <w:adjustRightInd w:val="0"/>
              <w:spacing w:after="0" w:line="240" w:lineRule="auto"/>
              <w:ind w:left="159" w:right="-20"/>
              <w:rPr>
                <w:rFonts w:ascii="Arial" w:hAnsi="Arial" w:cs="Arial"/>
              </w:rPr>
            </w:pPr>
            <w:r w:rsidRPr="00462A90">
              <w:rPr>
                <w:rFonts w:ascii="Arial" w:hAnsi="Arial" w:cs="Arial"/>
                <w:b/>
                <w:bCs/>
                <w:spacing w:val="1"/>
                <w:w w:val="103"/>
              </w:rPr>
              <w:t>Peri</w:t>
            </w:r>
            <w:r w:rsidRPr="00462A90">
              <w:rPr>
                <w:rFonts w:ascii="Arial" w:hAnsi="Arial" w:cs="Arial"/>
                <w:b/>
                <w:bCs/>
                <w:spacing w:val="-1"/>
                <w:w w:val="103"/>
              </w:rPr>
              <w:t>o</w:t>
            </w:r>
            <w:r w:rsidRPr="00462A90">
              <w:rPr>
                <w:rFonts w:ascii="Arial" w:hAnsi="Arial" w:cs="Arial"/>
                <w:b/>
                <w:bCs/>
                <w:w w:val="103"/>
              </w:rPr>
              <w:t>ds</w:t>
            </w:r>
          </w:p>
        </w:tc>
        <w:tc>
          <w:tcPr>
            <w:tcW w:w="702" w:type="pct"/>
            <w:vMerge w:val="restart"/>
            <w:tcBorders>
              <w:top w:val="single" w:sz="3" w:space="0" w:color="000000"/>
              <w:left w:val="single" w:sz="3" w:space="0" w:color="000000"/>
              <w:right w:val="single" w:sz="2" w:space="0" w:color="000000"/>
            </w:tcBorders>
          </w:tcPr>
          <w:p w:rsidR="0068420D" w:rsidRPr="00462A90" w:rsidRDefault="0068420D" w:rsidP="0068420D">
            <w:pPr>
              <w:widowControl w:val="0"/>
              <w:autoSpaceDE w:val="0"/>
              <w:autoSpaceDN w:val="0"/>
              <w:adjustRightInd w:val="0"/>
              <w:spacing w:after="0" w:line="240" w:lineRule="auto"/>
              <w:ind w:left="169" w:right="61" w:hanging="67"/>
              <w:rPr>
                <w:rFonts w:ascii="Arial" w:hAnsi="Arial" w:cs="Arial"/>
              </w:rPr>
            </w:pPr>
            <w:r w:rsidRPr="00462A90">
              <w:rPr>
                <w:rFonts w:ascii="Arial" w:hAnsi="Arial" w:cs="Arial"/>
                <w:b/>
                <w:bCs/>
                <w:spacing w:val="1"/>
                <w:w w:val="103"/>
              </w:rPr>
              <w:t>We</w:t>
            </w:r>
            <w:r w:rsidRPr="00462A90">
              <w:rPr>
                <w:rFonts w:ascii="Arial" w:hAnsi="Arial" w:cs="Arial"/>
                <w:b/>
                <w:bCs/>
                <w:spacing w:val="-1"/>
                <w:w w:val="103"/>
              </w:rPr>
              <w:t>i</w:t>
            </w:r>
            <w:r w:rsidRPr="00462A90">
              <w:rPr>
                <w:rFonts w:ascii="Arial" w:hAnsi="Arial" w:cs="Arial"/>
                <w:b/>
                <w:bCs/>
                <w:w w:val="103"/>
              </w:rPr>
              <w:t xml:space="preserve">ghtage </w:t>
            </w:r>
            <w:r w:rsidRPr="00462A90">
              <w:rPr>
                <w:rFonts w:ascii="Arial" w:hAnsi="Arial" w:cs="Arial"/>
                <w:b/>
                <w:bCs/>
              </w:rPr>
              <w:t>of</w:t>
            </w:r>
            <w:r w:rsidRPr="00462A90">
              <w:rPr>
                <w:rFonts w:ascii="Arial" w:hAnsi="Arial" w:cs="Arial"/>
                <w:b/>
                <w:bCs/>
                <w:spacing w:val="5"/>
              </w:rPr>
              <w:t xml:space="preserve"> </w:t>
            </w:r>
            <w:r w:rsidRPr="00462A90">
              <w:rPr>
                <w:rFonts w:ascii="Arial" w:hAnsi="Arial" w:cs="Arial"/>
                <w:b/>
                <w:bCs/>
                <w:w w:val="103"/>
              </w:rPr>
              <w:t>Marks</w:t>
            </w:r>
          </w:p>
        </w:tc>
        <w:tc>
          <w:tcPr>
            <w:tcW w:w="1129" w:type="pct"/>
            <w:gridSpan w:val="3"/>
            <w:tcBorders>
              <w:top w:val="single" w:sz="4" w:space="0" w:color="auto"/>
              <w:left w:val="single" w:sz="2" w:space="0" w:color="000000"/>
              <w:bottom w:val="single" w:sz="4" w:space="0" w:color="auto"/>
              <w:right w:val="single" w:sz="3" w:space="0" w:color="000000"/>
            </w:tcBorders>
          </w:tcPr>
          <w:p w:rsidR="0068420D" w:rsidRPr="00462A90" w:rsidRDefault="0068420D" w:rsidP="0068420D">
            <w:pPr>
              <w:widowControl w:val="0"/>
              <w:autoSpaceDE w:val="0"/>
              <w:autoSpaceDN w:val="0"/>
              <w:adjustRightInd w:val="0"/>
              <w:spacing w:after="0" w:line="240" w:lineRule="auto"/>
              <w:ind w:left="47" w:right="27"/>
              <w:rPr>
                <w:rFonts w:ascii="Arial" w:hAnsi="Arial" w:cs="Arial"/>
              </w:rPr>
            </w:pPr>
            <w:r w:rsidRPr="00462A90">
              <w:rPr>
                <w:rFonts w:ascii="Arial" w:hAnsi="Arial" w:cs="Arial"/>
              </w:rPr>
              <w:t>Short answer</w:t>
            </w:r>
          </w:p>
          <w:p w:rsidR="0068420D" w:rsidRPr="00462A90" w:rsidRDefault="0068420D" w:rsidP="0068420D">
            <w:pPr>
              <w:widowControl w:val="0"/>
              <w:autoSpaceDE w:val="0"/>
              <w:autoSpaceDN w:val="0"/>
              <w:adjustRightInd w:val="0"/>
              <w:spacing w:after="0" w:line="240" w:lineRule="auto"/>
              <w:ind w:left="47" w:right="27"/>
              <w:rPr>
                <w:rFonts w:ascii="Arial" w:hAnsi="Arial" w:cs="Arial"/>
              </w:rPr>
            </w:pPr>
            <w:r w:rsidRPr="00462A90">
              <w:rPr>
                <w:rFonts w:ascii="Arial" w:hAnsi="Arial" w:cs="Arial"/>
              </w:rPr>
              <w:t>type</w:t>
            </w:r>
          </w:p>
        </w:tc>
        <w:tc>
          <w:tcPr>
            <w:tcW w:w="1007" w:type="pct"/>
            <w:gridSpan w:val="3"/>
            <w:tcBorders>
              <w:top w:val="single" w:sz="3" w:space="0" w:color="000000"/>
              <w:left w:val="single" w:sz="3" w:space="0" w:color="000000"/>
              <w:bottom w:val="single" w:sz="4" w:space="0" w:color="auto"/>
              <w:right w:val="single" w:sz="3" w:space="0" w:color="000000"/>
            </w:tcBorders>
          </w:tcPr>
          <w:p w:rsidR="0068420D" w:rsidRPr="00462A90" w:rsidRDefault="0068420D" w:rsidP="0068420D">
            <w:pPr>
              <w:widowControl w:val="0"/>
              <w:autoSpaceDE w:val="0"/>
              <w:autoSpaceDN w:val="0"/>
              <w:adjustRightInd w:val="0"/>
              <w:spacing w:after="0" w:line="240" w:lineRule="auto"/>
              <w:ind w:left="128" w:right="-20"/>
              <w:rPr>
                <w:rFonts w:ascii="Arial" w:hAnsi="Arial" w:cs="Arial"/>
              </w:rPr>
            </w:pPr>
            <w:r w:rsidRPr="00462A90">
              <w:rPr>
                <w:rFonts w:ascii="Arial" w:hAnsi="Arial" w:cs="Arial"/>
              </w:rPr>
              <w:t>Essay type</w:t>
            </w:r>
          </w:p>
        </w:tc>
      </w:tr>
      <w:tr w:rsidR="0068420D" w:rsidRPr="00462A90" w:rsidTr="0068420D">
        <w:trPr>
          <w:trHeight w:hRule="exact" w:val="352"/>
        </w:trPr>
        <w:tc>
          <w:tcPr>
            <w:tcW w:w="301" w:type="pct"/>
            <w:vMerge/>
            <w:tcBorders>
              <w:left w:val="single" w:sz="2"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61" w:right="-20"/>
              <w:rPr>
                <w:rFonts w:ascii="Arial" w:hAnsi="Arial" w:cs="Arial"/>
                <w:b/>
                <w:bCs/>
                <w:w w:val="103"/>
              </w:rPr>
            </w:pPr>
          </w:p>
        </w:tc>
        <w:tc>
          <w:tcPr>
            <w:tcW w:w="1338" w:type="pct"/>
            <w:vMerge/>
            <w:tcBorders>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567" w:right="-20"/>
              <w:rPr>
                <w:rFonts w:ascii="Arial" w:hAnsi="Arial" w:cs="Arial"/>
                <w:b/>
                <w:bCs/>
                <w:spacing w:val="-1"/>
              </w:rPr>
            </w:pPr>
          </w:p>
        </w:tc>
        <w:tc>
          <w:tcPr>
            <w:tcW w:w="523" w:type="pct"/>
            <w:vMerge/>
            <w:tcBorders>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220" w:right="-20"/>
              <w:rPr>
                <w:rFonts w:ascii="Arial" w:hAnsi="Arial" w:cs="Arial"/>
                <w:b/>
                <w:bCs/>
              </w:rPr>
            </w:pPr>
          </w:p>
        </w:tc>
        <w:tc>
          <w:tcPr>
            <w:tcW w:w="702" w:type="pct"/>
            <w:vMerge/>
            <w:tcBorders>
              <w:left w:val="single" w:sz="3" w:space="0" w:color="000000"/>
              <w:bottom w:val="single" w:sz="3" w:space="0" w:color="000000"/>
              <w:right w:val="single" w:sz="2" w:space="0" w:color="000000"/>
            </w:tcBorders>
          </w:tcPr>
          <w:p w:rsidR="0068420D" w:rsidRPr="00462A90" w:rsidRDefault="0068420D" w:rsidP="0068420D">
            <w:pPr>
              <w:widowControl w:val="0"/>
              <w:autoSpaceDE w:val="0"/>
              <w:autoSpaceDN w:val="0"/>
              <w:adjustRightInd w:val="0"/>
              <w:spacing w:after="0" w:line="240" w:lineRule="auto"/>
              <w:ind w:left="169" w:right="61" w:hanging="67"/>
              <w:rPr>
                <w:rFonts w:ascii="Arial" w:hAnsi="Arial" w:cs="Arial"/>
                <w:b/>
                <w:bCs/>
                <w:spacing w:val="1"/>
                <w:w w:val="103"/>
              </w:rPr>
            </w:pPr>
          </w:p>
        </w:tc>
        <w:tc>
          <w:tcPr>
            <w:tcW w:w="403" w:type="pct"/>
            <w:tcBorders>
              <w:top w:val="single" w:sz="4" w:space="0" w:color="auto"/>
              <w:left w:val="single" w:sz="2" w:space="0" w:color="000000"/>
              <w:bottom w:val="single" w:sz="4" w:space="0" w:color="auto"/>
              <w:right w:val="single" w:sz="4" w:space="0" w:color="auto"/>
            </w:tcBorders>
          </w:tcPr>
          <w:p w:rsidR="0068420D" w:rsidRPr="00462A90" w:rsidRDefault="0068420D" w:rsidP="0068420D">
            <w:pPr>
              <w:widowControl w:val="0"/>
              <w:autoSpaceDE w:val="0"/>
              <w:autoSpaceDN w:val="0"/>
              <w:adjustRightInd w:val="0"/>
              <w:spacing w:after="0" w:line="240" w:lineRule="auto"/>
              <w:ind w:left="307" w:right="288"/>
              <w:rPr>
                <w:rFonts w:ascii="Arial" w:hAnsi="Arial" w:cs="Arial"/>
                <w:bCs/>
                <w:w w:val="103"/>
              </w:rPr>
            </w:pPr>
            <w:r w:rsidRPr="00462A90">
              <w:rPr>
                <w:rFonts w:ascii="Arial" w:hAnsi="Arial" w:cs="Arial"/>
                <w:bCs/>
                <w:w w:val="103"/>
              </w:rPr>
              <w:t>K</w:t>
            </w:r>
          </w:p>
        </w:tc>
        <w:tc>
          <w:tcPr>
            <w:tcW w:w="414" w:type="pct"/>
            <w:tcBorders>
              <w:top w:val="single" w:sz="4" w:space="0" w:color="auto"/>
              <w:left w:val="single" w:sz="4" w:space="0" w:color="auto"/>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47" w:right="27"/>
              <w:rPr>
                <w:rFonts w:ascii="Arial" w:hAnsi="Arial" w:cs="Arial"/>
              </w:rPr>
            </w:pPr>
            <w:r w:rsidRPr="00462A90">
              <w:rPr>
                <w:rFonts w:ascii="Arial" w:hAnsi="Arial" w:cs="Arial"/>
              </w:rPr>
              <w:t>U</w:t>
            </w:r>
          </w:p>
        </w:tc>
        <w:tc>
          <w:tcPr>
            <w:tcW w:w="313" w:type="pct"/>
            <w:tcBorders>
              <w:top w:val="single" w:sz="4" w:space="0" w:color="auto"/>
              <w:left w:val="single" w:sz="4" w:space="0" w:color="auto"/>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47" w:right="27"/>
              <w:rPr>
                <w:rFonts w:ascii="Arial" w:hAnsi="Arial" w:cs="Arial"/>
              </w:rPr>
            </w:pPr>
            <w:r w:rsidRPr="00462A90">
              <w:rPr>
                <w:rFonts w:ascii="Arial" w:hAnsi="Arial" w:cs="Arial"/>
              </w:rPr>
              <w:t>A</w:t>
            </w:r>
          </w:p>
        </w:tc>
        <w:tc>
          <w:tcPr>
            <w:tcW w:w="312" w:type="pct"/>
            <w:tcBorders>
              <w:top w:val="single" w:sz="4" w:space="0" w:color="auto"/>
              <w:left w:val="single" w:sz="3" w:space="0" w:color="000000"/>
              <w:bottom w:val="single" w:sz="3" w:space="0" w:color="000000"/>
              <w:right w:val="single" w:sz="4" w:space="0" w:color="auto"/>
            </w:tcBorders>
          </w:tcPr>
          <w:p w:rsidR="0068420D" w:rsidRPr="00462A90" w:rsidRDefault="0068420D" w:rsidP="0068420D">
            <w:pPr>
              <w:widowControl w:val="0"/>
              <w:autoSpaceDE w:val="0"/>
              <w:autoSpaceDN w:val="0"/>
              <w:adjustRightInd w:val="0"/>
              <w:spacing w:after="0" w:line="240" w:lineRule="auto"/>
              <w:ind w:left="128" w:right="-20"/>
              <w:rPr>
                <w:rFonts w:ascii="Arial" w:hAnsi="Arial" w:cs="Arial"/>
                <w:bCs/>
              </w:rPr>
            </w:pPr>
            <w:r w:rsidRPr="00462A90">
              <w:rPr>
                <w:rFonts w:ascii="Arial" w:hAnsi="Arial" w:cs="Arial"/>
                <w:bCs/>
              </w:rPr>
              <w:t>K</w:t>
            </w:r>
          </w:p>
        </w:tc>
        <w:tc>
          <w:tcPr>
            <w:tcW w:w="383" w:type="pct"/>
            <w:tcBorders>
              <w:top w:val="single" w:sz="4" w:space="0" w:color="auto"/>
              <w:left w:val="single" w:sz="4" w:space="0" w:color="auto"/>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128" w:right="-20"/>
              <w:rPr>
                <w:rFonts w:ascii="Arial" w:hAnsi="Arial" w:cs="Arial"/>
              </w:rPr>
            </w:pPr>
            <w:r w:rsidRPr="00462A90">
              <w:rPr>
                <w:rFonts w:ascii="Arial" w:hAnsi="Arial" w:cs="Arial"/>
              </w:rPr>
              <w:t>U</w:t>
            </w:r>
          </w:p>
        </w:tc>
        <w:tc>
          <w:tcPr>
            <w:tcW w:w="312" w:type="pct"/>
            <w:tcBorders>
              <w:top w:val="single" w:sz="4" w:space="0" w:color="auto"/>
              <w:left w:val="single" w:sz="4" w:space="0" w:color="auto"/>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128" w:right="-20"/>
              <w:rPr>
                <w:rFonts w:ascii="Arial" w:hAnsi="Arial" w:cs="Arial"/>
              </w:rPr>
            </w:pPr>
            <w:r w:rsidRPr="00462A90">
              <w:rPr>
                <w:rFonts w:ascii="Arial" w:hAnsi="Arial" w:cs="Arial"/>
              </w:rPr>
              <w:t>A</w:t>
            </w:r>
          </w:p>
        </w:tc>
      </w:tr>
      <w:tr w:rsidR="0068420D" w:rsidRPr="00462A90" w:rsidTr="0068420D">
        <w:trPr>
          <w:trHeight w:hRule="exact" w:val="415"/>
        </w:trPr>
        <w:tc>
          <w:tcPr>
            <w:tcW w:w="301" w:type="pct"/>
            <w:tcBorders>
              <w:top w:val="single" w:sz="3" w:space="0" w:color="000000"/>
              <w:left w:val="single" w:sz="2"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136" w:right="114"/>
              <w:rPr>
                <w:rFonts w:ascii="Arial" w:hAnsi="Arial" w:cs="Arial"/>
              </w:rPr>
            </w:pPr>
            <w:r w:rsidRPr="00462A90">
              <w:rPr>
                <w:rFonts w:ascii="Arial" w:hAnsi="Arial" w:cs="Arial"/>
                <w:spacing w:val="1"/>
                <w:w w:val="103"/>
              </w:rPr>
              <w:t>1.</w:t>
            </w:r>
          </w:p>
        </w:tc>
        <w:tc>
          <w:tcPr>
            <w:tcW w:w="1338" w:type="pct"/>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61" w:right="-20"/>
              <w:rPr>
                <w:rFonts w:ascii="Arial" w:hAnsi="Arial" w:cs="Arial"/>
              </w:rPr>
            </w:pPr>
            <w:r w:rsidRPr="00462A90">
              <w:rPr>
                <w:rFonts w:ascii="Arial" w:hAnsi="Arial" w:cs="Arial"/>
              </w:rPr>
              <w:t>U</w:t>
            </w:r>
            <w:r w:rsidRPr="00462A90">
              <w:rPr>
                <w:rFonts w:ascii="Arial" w:hAnsi="Arial" w:cs="Arial"/>
                <w:spacing w:val="1"/>
              </w:rPr>
              <w:t>n</w:t>
            </w:r>
            <w:r w:rsidRPr="00462A90">
              <w:rPr>
                <w:rFonts w:ascii="Arial" w:hAnsi="Arial" w:cs="Arial"/>
                <w:spacing w:val="-1"/>
              </w:rPr>
              <w:t>i</w:t>
            </w:r>
            <w:r w:rsidRPr="00462A90">
              <w:rPr>
                <w:rFonts w:ascii="Arial" w:hAnsi="Arial" w:cs="Arial"/>
              </w:rPr>
              <w:t>ts</w:t>
            </w:r>
            <w:r w:rsidRPr="00462A90">
              <w:rPr>
                <w:rFonts w:ascii="Arial" w:hAnsi="Arial" w:cs="Arial"/>
                <w:spacing w:val="11"/>
              </w:rPr>
              <w:t xml:space="preserve"> </w:t>
            </w:r>
            <w:r w:rsidRPr="00462A90">
              <w:rPr>
                <w:rFonts w:ascii="Arial" w:hAnsi="Arial" w:cs="Arial"/>
                <w:spacing w:val="1"/>
              </w:rPr>
              <w:t>a</w:t>
            </w:r>
            <w:r w:rsidRPr="00462A90">
              <w:rPr>
                <w:rFonts w:ascii="Arial" w:hAnsi="Arial" w:cs="Arial"/>
              </w:rPr>
              <w:t>nd</w:t>
            </w:r>
            <w:r w:rsidRPr="00462A90">
              <w:rPr>
                <w:rFonts w:ascii="Arial" w:hAnsi="Arial" w:cs="Arial"/>
                <w:spacing w:val="9"/>
              </w:rPr>
              <w:t xml:space="preserve"> </w:t>
            </w:r>
            <w:r w:rsidRPr="00462A90">
              <w:rPr>
                <w:rFonts w:ascii="Arial" w:hAnsi="Arial" w:cs="Arial"/>
                <w:w w:val="103"/>
              </w:rPr>
              <w:t>Di</w:t>
            </w:r>
            <w:r w:rsidRPr="00462A90">
              <w:rPr>
                <w:rFonts w:ascii="Arial" w:hAnsi="Arial" w:cs="Arial"/>
                <w:spacing w:val="1"/>
                <w:w w:val="103"/>
              </w:rPr>
              <w:t>m</w:t>
            </w:r>
            <w:r w:rsidRPr="00462A90">
              <w:rPr>
                <w:rFonts w:ascii="Arial" w:hAnsi="Arial" w:cs="Arial"/>
                <w:w w:val="103"/>
              </w:rPr>
              <w:t>e</w:t>
            </w:r>
            <w:r w:rsidRPr="00462A90">
              <w:rPr>
                <w:rFonts w:ascii="Arial" w:hAnsi="Arial" w:cs="Arial"/>
                <w:spacing w:val="1"/>
                <w:w w:val="103"/>
              </w:rPr>
              <w:t>n</w:t>
            </w:r>
            <w:r w:rsidRPr="00462A90">
              <w:rPr>
                <w:rFonts w:ascii="Arial" w:hAnsi="Arial" w:cs="Arial"/>
                <w:spacing w:val="-1"/>
                <w:w w:val="103"/>
              </w:rPr>
              <w:t>s</w:t>
            </w:r>
            <w:r w:rsidRPr="00462A90">
              <w:rPr>
                <w:rFonts w:ascii="Arial" w:hAnsi="Arial" w:cs="Arial"/>
                <w:spacing w:val="1"/>
                <w:w w:val="103"/>
              </w:rPr>
              <w:t>i</w:t>
            </w:r>
            <w:r w:rsidRPr="00462A90">
              <w:rPr>
                <w:rFonts w:ascii="Arial" w:hAnsi="Arial" w:cs="Arial"/>
                <w:w w:val="103"/>
              </w:rPr>
              <w:t>o</w:t>
            </w:r>
            <w:r w:rsidRPr="00462A90">
              <w:rPr>
                <w:rFonts w:ascii="Arial" w:hAnsi="Arial" w:cs="Arial"/>
                <w:spacing w:val="1"/>
                <w:w w:val="103"/>
              </w:rPr>
              <w:t>ns</w:t>
            </w:r>
          </w:p>
        </w:tc>
        <w:tc>
          <w:tcPr>
            <w:tcW w:w="523" w:type="pct"/>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315" w:right="292"/>
              <w:rPr>
                <w:rFonts w:ascii="Arial" w:hAnsi="Arial" w:cs="Arial"/>
              </w:rPr>
            </w:pPr>
            <w:r w:rsidRPr="00462A90">
              <w:rPr>
                <w:rFonts w:ascii="Arial" w:hAnsi="Arial" w:cs="Arial"/>
                <w:spacing w:val="1"/>
                <w:w w:val="103"/>
              </w:rPr>
              <w:t>08</w:t>
            </w:r>
          </w:p>
        </w:tc>
        <w:tc>
          <w:tcPr>
            <w:tcW w:w="702" w:type="pct"/>
            <w:tcBorders>
              <w:top w:val="single" w:sz="3" w:space="0" w:color="000000"/>
              <w:left w:val="single" w:sz="3" w:space="0" w:color="000000"/>
              <w:bottom w:val="single" w:sz="3" w:space="0" w:color="000000"/>
              <w:right w:val="single" w:sz="2" w:space="0" w:color="000000"/>
            </w:tcBorders>
            <w:vAlign w:val="center"/>
          </w:tcPr>
          <w:p w:rsidR="0068420D" w:rsidRPr="00462A90" w:rsidRDefault="0068420D" w:rsidP="0068420D">
            <w:pPr>
              <w:widowControl w:val="0"/>
              <w:autoSpaceDE w:val="0"/>
              <w:autoSpaceDN w:val="0"/>
              <w:adjustRightInd w:val="0"/>
              <w:spacing w:after="0" w:line="240" w:lineRule="auto"/>
              <w:ind w:left="358" w:right="339"/>
              <w:rPr>
                <w:rFonts w:ascii="Arial" w:hAnsi="Arial" w:cs="Arial"/>
              </w:rPr>
            </w:pPr>
            <w:r w:rsidRPr="00462A90">
              <w:rPr>
                <w:rFonts w:ascii="Arial" w:hAnsi="Arial" w:cs="Arial"/>
                <w:spacing w:val="1"/>
                <w:w w:val="103"/>
              </w:rPr>
              <w:t>03</w:t>
            </w:r>
          </w:p>
        </w:tc>
        <w:tc>
          <w:tcPr>
            <w:tcW w:w="403" w:type="pct"/>
            <w:tcBorders>
              <w:top w:val="single" w:sz="4" w:space="0" w:color="auto"/>
              <w:left w:val="single" w:sz="2" w:space="0" w:color="000000"/>
              <w:bottom w:val="single" w:sz="3" w:space="0" w:color="000000"/>
              <w:right w:val="single" w:sz="4" w:space="0" w:color="auto"/>
            </w:tcBorders>
            <w:vAlign w:val="center"/>
          </w:tcPr>
          <w:p w:rsidR="0068420D" w:rsidRPr="00462A90" w:rsidRDefault="0068420D" w:rsidP="0068420D">
            <w:pPr>
              <w:widowControl w:val="0"/>
              <w:autoSpaceDE w:val="0"/>
              <w:autoSpaceDN w:val="0"/>
              <w:adjustRightInd w:val="0"/>
              <w:spacing w:after="0" w:line="240" w:lineRule="auto"/>
              <w:ind w:right="437"/>
              <w:rPr>
                <w:rFonts w:ascii="Arial" w:hAnsi="Arial" w:cs="Arial"/>
              </w:rPr>
            </w:pPr>
            <w:r w:rsidRPr="00462A90">
              <w:rPr>
                <w:rFonts w:ascii="Arial" w:hAnsi="Arial" w:cs="Arial"/>
              </w:rPr>
              <w:t>1</w:t>
            </w:r>
          </w:p>
        </w:tc>
        <w:tc>
          <w:tcPr>
            <w:tcW w:w="414" w:type="pct"/>
            <w:tcBorders>
              <w:top w:val="single" w:sz="3" w:space="0" w:color="000000"/>
              <w:left w:val="single" w:sz="4" w:space="0" w:color="auto"/>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73" w:right="437"/>
              <w:rPr>
                <w:rFonts w:ascii="Arial" w:hAnsi="Arial" w:cs="Arial"/>
              </w:rPr>
            </w:pPr>
            <w:r w:rsidRPr="00462A90">
              <w:rPr>
                <w:rFonts w:ascii="Arial" w:hAnsi="Arial" w:cs="Arial"/>
              </w:rPr>
              <w:t>0</w:t>
            </w:r>
          </w:p>
        </w:tc>
        <w:tc>
          <w:tcPr>
            <w:tcW w:w="313" w:type="pct"/>
            <w:tcBorders>
              <w:top w:val="single" w:sz="3" w:space="0" w:color="000000"/>
              <w:left w:val="single" w:sz="4" w:space="0" w:color="auto"/>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right="437"/>
              <w:rPr>
                <w:rFonts w:ascii="Arial" w:hAnsi="Arial" w:cs="Arial"/>
              </w:rPr>
            </w:pPr>
            <w:r w:rsidRPr="00462A90">
              <w:rPr>
                <w:rFonts w:ascii="Arial" w:hAnsi="Arial" w:cs="Arial"/>
              </w:rPr>
              <w:t>0</w:t>
            </w:r>
          </w:p>
        </w:tc>
        <w:tc>
          <w:tcPr>
            <w:tcW w:w="312" w:type="pct"/>
            <w:tcBorders>
              <w:top w:val="single" w:sz="3" w:space="0" w:color="000000"/>
              <w:left w:val="single" w:sz="3" w:space="0" w:color="000000"/>
              <w:bottom w:val="single" w:sz="3" w:space="0" w:color="000000"/>
              <w:right w:val="single" w:sz="4" w:space="0" w:color="auto"/>
            </w:tcBorders>
            <w:vAlign w:val="center"/>
          </w:tcPr>
          <w:p w:rsidR="0068420D" w:rsidRPr="00462A90" w:rsidRDefault="0068420D" w:rsidP="0068420D">
            <w:pPr>
              <w:widowControl w:val="0"/>
              <w:autoSpaceDE w:val="0"/>
              <w:autoSpaceDN w:val="0"/>
              <w:adjustRightInd w:val="0"/>
              <w:spacing w:after="0" w:line="240" w:lineRule="auto"/>
              <w:ind w:right="452"/>
              <w:rPr>
                <w:rFonts w:ascii="Arial" w:hAnsi="Arial" w:cs="Arial"/>
              </w:rPr>
            </w:pPr>
            <w:r w:rsidRPr="00462A90">
              <w:rPr>
                <w:rFonts w:ascii="Arial" w:hAnsi="Arial" w:cs="Arial"/>
              </w:rPr>
              <w:t>0</w:t>
            </w:r>
          </w:p>
        </w:tc>
        <w:tc>
          <w:tcPr>
            <w:tcW w:w="383" w:type="pct"/>
            <w:tcBorders>
              <w:top w:val="single" w:sz="3" w:space="0" w:color="000000"/>
              <w:left w:val="single" w:sz="4" w:space="0" w:color="auto"/>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28" w:right="452"/>
              <w:rPr>
                <w:rFonts w:ascii="Arial" w:hAnsi="Arial" w:cs="Arial"/>
              </w:rPr>
            </w:pPr>
            <w:r w:rsidRPr="00462A90">
              <w:rPr>
                <w:rFonts w:ascii="Arial" w:hAnsi="Arial" w:cs="Arial"/>
                <w:w w:val="103"/>
              </w:rPr>
              <w:t>0</w:t>
            </w:r>
          </w:p>
        </w:tc>
        <w:tc>
          <w:tcPr>
            <w:tcW w:w="312" w:type="pct"/>
            <w:tcBorders>
              <w:top w:val="single" w:sz="3" w:space="0" w:color="000000"/>
              <w:left w:val="single" w:sz="4" w:space="0" w:color="auto"/>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right="452"/>
              <w:rPr>
                <w:rFonts w:ascii="Arial" w:hAnsi="Arial" w:cs="Arial"/>
              </w:rPr>
            </w:pPr>
            <w:r w:rsidRPr="00462A90">
              <w:rPr>
                <w:rFonts w:ascii="Arial" w:hAnsi="Arial" w:cs="Arial"/>
              </w:rPr>
              <w:t>0</w:t>
            </w:r>
          </w:p>
        </w:tc>
      </w:tr>
      <w:tr w:rsidR="0068420D" w:rsidRPr="00462A90" w:rsidTr="0068420D">
        <w:trPr>
          <w:trHeight w:hRule="exact" w:val="415"/>
        </w:trPr>
        <w:tc>
          <w:tcPr>
            <w:tcW w:w="301" w:type="pct"/>
            <w:tcBorders>
              <w:top w:val="single" w:sz="3" w:space="0" w:color="000000"/>
              <w:left w:val="single" w:sz="2"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136" w:right="114"/>
              <w:rPr>
                <w:rFonts w:ascii="Arial" w:hAnsi="Arial" w:cs="Arial"/>
              </w:rPr>
            </w:pPr>
            <w:r w:rsidRPr="00462A90">
              <w:rPr>
                <w:rFonts w:ascii="Arial" w:hAnsi="Arial" w:cs="Arial"/>
                <w:spacing w:val="1"/>
                <w:w w:val="103"/>
              </w:rPr>
              <w:t>2.</w:t>
            </w:r>
          </w:p>
        </w:tc>
        <w:tc>
          <w:tcPr>
            <w:tcW w:w="1338" w:type="pct"/>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61" w:right="-20"/>
              <w:rPr>
                <w:rFonts w:ascii="Arial" w:hAnsi="Arial" w:cs="Arial"/>
              </w:rPr>
            </w:pPr>
            <w:r w:rsidRPr="00462A90">
              <w:rPr>
                <w:rFonts w:ascii="Arial" w:hAnsi="Arial" w:cs="Arial"/>
                <w:spacing w:val="1"/>
              </w:rPr>
              <w:t>El</w:t>
            </w:r>
            <w:r w:rsidRPr="00462A90">
              <w:rPr>
                <w:rFonts w:ascii="Arial" w:hAnsi="Arial" w:cs="Arial"/>
              </w:rPr>
              <w:t>eme</w:t>
            </w:r>
            <w:r w:rsidRPr="00462A90">
              <w:rPr>
                <w:rFonts w:ascii="Arial" w:hAnsi="Arial" w:cs="Arial"/>
                <w:spacing w:val="1"/>
              </w:rPr>
              <w:t>nt</w:t>
            </w:r>
            <w:r w:rsidRPr="00462A90">
              <w:rPr>
                <w:rFonts w:ascii="Arial" w:hAnsi="Arial" w:cs="Arial"/>
              </w:rPr>
              <w:t>s</w:t>
            </w:r>
            <w:r w:rsidRPr="00462A90">
              <w:rPr>
                <w:rFonts w:ascii="Arial" w:hAnsi="Arial" w:cs="Arial"/>
                <w:spacing w:val="18"/>
              </w:rPr>
              <w:t xml:space="preserve"> </w:t>
            </w:r>
            <w:r w:rsidRPr="00462A90">
              <w:rPr>
                <w:rFonts w:ascii="Arial" w:hAnsi="Arial" w:cs="Arial"/>
                <w:spacing w:val="-2"/>
              </w:rPr>
              <w:t>o</w:t>
            </w:r>
            <w:r w:rsidRPr="00462A90">
              <w:rPr>
                <w:rFonts w:ascii="Arial" w:hAnsi="Arial" w:cs="Arial"/>
              </w:rPr>
              <w:t>f</w:t>
            </w:r>
            <w:r w:rsidRPr="00462A90">
              <w:rPr>
                <w:rFonts w:ascii="Arial" w:hAnsi="Arial" w:cs="Arial"/>
                <w:spacing w:val="6"/>
              </w:rPr>
              <w:t xml:space="preserve"> </w:t>
            </w:r>
            <w:r w:rsidRPr="00462A90">
              <w:rPr>
                <w:rFonts w:ascii="Arial" w:hAnsi="Arial" w:cs="Arial"/>
                <w:spacing w:val="-1"/>
                <w:w w:val="103"/>
              </w:rPr>
              <w:t>V</w:t>
            </w:r>
            <w:r w:rsidRPr="00462A90">
              <w:rPr>
                <w:rFonts w:ascii="Arial" w:hAnsi="Arial" w:cs="Arial"/>
                <w:spacing w:val="1"/>
                <w:w w:val="103"/>
              </w:rPr>
              <w:t>e</w:t>
            </w:r>
            <w:r w:rsidRPr="00462A90">
              <w:rPr>
                <w:rFonts w:ascii="Arial" w:hAnsi="Arial" w:cs="Arial"/>
                <w:spacing w:val="-1"/>
                <w:w w:val="103"/>
              </w:rPr>
              <w:t>c</w:t>
            </w:r>
            <w:r w:rsidRPr="00462A90">
              <w:rPr>
                <w:rFonts w:ascii="Arial" w:hAnsi="Arial" w:cs="Arial"/>
                <w:w w:val="103"/>
              </w:rPr>
              <w:t>t</w:t>
            </w:r>
            <w:r w:rsidRPr="00462A90">
              <w:rPr>
                <w:rFonts w:ascii="Arial" w:hAnsi="Arial" w:cs="Arial"/>
                <w:spacing w:val="1"/>
                <w:w w:val="103"/>
              </w:rPr>
              <w:t>o</w:t>
            </w:r>
            <w:r w:rsidRPr="00462A90">
              <w:rPr>
                <w:rFonts w:ascii="Arial" w:hAnsi="Arial" w:cs="Arial"/>
                <w:w w:val="103"/>
              </w:rPr>
              <w:t>rs</w:t>
            </w:r>
          </w:p>
        </w:tc>
        <w:tc>
          <w:tcPr>
            <w:tcW w:w="523" w:type="pct"/>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315" w:right="292"/>
              <w:rPr>
                <w:rFonts w:ascii="Arial" w:hAnsi="Arial" w:cs="Arial"/>
              </w:rPr>
            </w:pPr>
            <w:r w:rsidRPr="00462A90">
              <w:rPr>
                <w:rFonts w:ascii="Arial" w:hAnsi="Arial" w:cs="Arial"/>
                <w:spacing w:val="1"/>
                <w:w w:val="103"/>
              </w:rPr>
              <w:t>12</w:t>
            </w:r>
          </w:p>
        </w:tc>
        <w:tc>
          <w:tcPr>
            <w:tcW w:w="702" w:type="pct"/>
            <w:tcBorders>
              <w:top w:val="single" w:sz="3" w:space="0" w:color="000000"/>
              <w:left w:val="single" w:sz="3" w:space="0" w:color="000000"/>
              <w:bottom w:val="single" w:sz="3" w:space="0" w:color="000000"/>
              <w:right w:val="single" w:sz="2" w:space="0" w:color="000000"/>
            </w:tcBorders>
            <w:vAlign w:val="center"/>
          </w:tcPr>
          <w:p w:rsidR="0068420D" w:rsidRPr="00462A90" w:rsidRDefault="0068420D" w:rsidP="0068420D">
            <w:pPr>
              <w:widowControl w:val="0"/>
              <w:autoSpaceDE w:val="0"/>
              <w:autoSpaceDN w:val="0"/>
              <w:adjustRightInd w:val="0"/>
              <w:spacing w:after="0" w:line="240" w:lineRule="auto"/>
              <w:ind w:left="358" w:right="339"/>
              <w:rPr>
                <w:rFonts w:ascii="Arial" w:hAnsi="Arial" w:cs="Arial"/>
              </w:rPr>
            </w:pPr>
            <w:r w:rsidRPr="00462A90">
              <w:rPr>
                <w:rFonts w:ascii="Arial" w:hAnsi="Arial" w:cs="Arial"/>
                <w:spacing w:val="1"/>
                <w:w w:val="103"/>
              </w:rPr>
              <w:t>13</w:t>
            </w:r>
          </w:p>
        </w:tc>
        <w:tc>
          <w:tcPr>
            <w:tcW w:w="403" w:type="pct"/>
            <w:tcBorders>
              <w:top w:val="single" w:sz="4" w:space="0" w:color="auto"/>
              <w:left w:val="single" w:sz="2" w:space="0" w:color="000000"/>
              <w:bottom w:val="single" w:sz="3" w:space="0" w:color="000000"/>
              <w:right w:val="single" w:sz="4" w:space="0" w:color="auto"/>
            </w:tcBorders>
            <w:vAlign w:val="center"/>
          </w:tcPr>
          <w:p w:rsidR="0068420D" w:rsidRPr="00462A90" w:rsidRDefault="0068420D" w:rsidP="0068420D">
            <w:pPr>
              <w:widowControl w:val="0"/>
              <w:autoSpaceDE w:val="0"/>
              <w:autoSpaceDN w:val="0"/>
              <w:adjustRightInd w:val="0"/>
              <w:spacing w:after="0" w:line="240" w:lineRule="auto"/>
              <w:ind w:right="436"/>
              <w:rPr>
                <w:rFonts w:ascii="Arial" w:hAnsi="Arial" w:cs="Arial"/>
              </w:rPr>
            </w:pPr>
            <w:r w:rsidRPr="00462A90">
              <w:rPr>
                <w:rFonts w:ascii="Arial" w:hAnsi="Arial" w:cs="Arial"/>
              </w:rPr>
              <w:t>0</w:t>
            </w:r>
          </w:p>
        </w:tc>
        <w:tc>
          <w:tcPr>
            <w:tcW w:w="414" w:type="pct"/>
            <w:tcBorders>
              <w:top w:val="single" w:sz="3" w:space="0" w:color="000000"/>
              <w:left w:val="single" w:sz="4" w:space="0" w:color="auto"/>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74" w:right="436"/>
              <w:rPr>
                <w:rFonts w:ascii="Arial" w:hAnsi="Arial" w:cs="Arial"/>
              </w:rPr>
            </w:pPr>
            <w:r w:rsidRPr="00462A90">
              <w:rPr>
                <w:rFonts w:ascii="Arial" w:hAnsi="Arial" w:cs="Arial"/>
              </w:rPr>
              <w:t>0</w:t>
            </w:r>
          </w:p>
        </w:tc>
        <w:tc>
          <w:tcPr>
            <w:tcW w:w="313" w:type="pct"/>
            <w:tcBorders>
              <w:top w:val="single" w:sz="3" w:space="0" w:color="000000"/>
              <w:left w:val="single" w:sz="4" w:space="0" w:color="auto"/>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right="436"/>
              <w:rPr>
                <w:rFonts w:ascii="Arial" w:hAnsi="Arial" w:cs="Arial"/>
              </w:rPr>
            </w:pPr>
            <w:r w:rsidRPr="00462A90">
              <w:rPr>
                <w:rFonts w:ascii="Arial" w:hAnsi="Arial" w:cs="Arial"/>
              </w:rPr>
              <w:t>1</w:t>
            </w:r>
          </w:p>
        </w:tc>
        <w:tc>
          <w:tcPr>
            <w:tcW w:w="312" w:type="pct"/>
            <w:tcBorders>
              <w:top w:val="single" w:sz="3" w:space="0" w:color="000000"/>
              <w:left w:val="single" w:sz="3" w:space="0" w:color="000000"/>
              <w:bottom w:val="single" w:sz="3" w:space="0" w:color="000000"/>
              <w:right w:val="single" w:sz="4" w:space="0" w:color="auto"/>
            </w:tcBorders>
            <w:vAlign w:val="center"/>
          </w:tcPr>
          <w:p w:rsidR="0068420D" w:rsidRPr="00462A90" w:rsidRDefault="0068420D" w:rsidP="0068420D">
            <w:pPr>
              <w:widowControl w:val="0"/>
              <w:autoSpaceDE w:val="0"/>
              <w:autoSpaceDN w:val="0"/>
              <w:adjustRightInd w:val="0"/>
              <w:spacing w:after="0" w:line="240" w:lineRule="auto"/>
              <w:ind w:right="436"/>
              <w:rPr>
                <w:rFonts w:ascii="Arial" w:hAnsi="Arial" w:cs="Arial"/>
              </w:rPr>
            </w:pPr>
            <w:r w:rsidRPr="00462A90">
              <w:rPr>
                <w:rFonts w:ascii="Arial" w:hAnsi="Arial" w:cs="Arial"/>
              </w:rPr>
              <w:t>0</w:t>
            </w:r>
          </w:p>
        </w:tc>
        <w:tc>
          <w:tcPr>
            <w:tcW w:w="383" w:type="pct"/>
            <w:tcBorders>
              <w:top w:val="single" w:sz="3" w:space="0" w:color="000000"/>
              <w:left w:val="single" w:sz="4" w:space="0" w:color="auto"/>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11" w:right="436"/>
              <w:rPr>
                <w:rFonts w:ascii="Arial" w:hAnsi="Arial" w:cs="Arial"/>
              </w:rPr>
            </w:pPr>
            <w:r w:rsidRPr="00462A90">
              <w:rPr>
                <w:rFonts w:ascii="Arial" w:hAnsi="Arial" w:cs="Arial"/>
                <w:w w:val="103"/>
              </w:rPr>
              <w:t>1</w:t>
            </w:r>
          </w:p>
        </w:tc>
        <w:tc>
          <w:tcPr>
            <w:tcW w:w="312" w:type="pct"/>
            <w:tcBorders>
              <w:top w:val="single" w:sz="3" w:space="0" w:color="000000"/>
              <w:left w:val="single" w:sz="4" w:space="0" w:color="auto"/>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right="436"/>
              <w:rPr>
                <w:rFonts w:ascii="Arial" w:hAnsi="Arial" w:cs="Arial"/>
              </w:rPr>
            </w:pPr>
            <w:r w:rsidRPr="00462A90">
              <w:rPr>
                <w:rFonts w:ascii="Arial" w:hAnsi="Arial" w:cs="Arial"/>
              </w:rPr>
              <w:t>0</w:t>
            </w:r>
          </w:p>
        </w:tc>
      </w:tr>
      <w:tr w:rsidR="0068420D" w:rsidRPr="00462A90" w:rsidTr="0068420D">
        <w:trPr>
          <w:trHeight w:hRule="exact" w:val="439"/>
        </w:trPr>
        <w:tc>
          <w:tcPr>
            <w:tcW w:w="301" w:type="pct"/>
            <w:tcBorders>
              <w:top w:val="single" w:sz="3" w:space="0" w:color="000000"/>
              <w:left w:val="single" w:sz="2"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136" w:right="114"/>
              <w:rPr>
                <w:rFonts w:ascii="Arial" w:hAnsi="Arial" w:cs="Arial"/>
              </w:rPr>
            </w:pPr>
            <w:r w:rsidRPr="00462A90">
              <w:rPr>
                <w:rFonts w:ascii="Arial" w:hAnsi="Arial" w:cs="Arial"/>
                <w:spacing w:val="1"/>
                <w:w w:val="103"/>
              </w:rPr>
              <w:t>3.</w:t>
            </w:r>
          </w:p>
        </w:tc>
        <w:tc>
          <w:tcPr>
            <w:tcW w:w="1338" w:type="pct"/>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61" w:right="-20"/>
              <w:rPr>
                <w:rFonts w:ascii="Arial" w:hAnsi="Arial" w:cs="Arial"/>
              </w:rPr>
            </w:pPr>
            <w:r w:rsidRPr="00462A90">
              <w:rPr>
                <w:rFonts w:ascii="Arial" w:hAnsi="Arial" w:cs="Arial"/>
                <w:spacing w:val="1"/>
                <w:w w:val="103"/>
              </w:rPr>
              <w:t>Ki</w:t>
            </w:r>
            <w:r w:rsidRPr="00462A90">
              <w:rPr>
                <w:rFonts w:ascii="Arial" w:hAnsi="Arial" w:cs="Arial"/>
                <w:w w:val="103"/>
              </w:rPr>
              <w:t>nem</w:t>
            </w:r>
            <w:r w:rsidRPr="00462A90">
              <w:rPr>
                <w:rFonts w:ascii="Arial" w:hAnsi="Arial" w:cs="Arial"/>
                <w:spacing w:val="1"/>
                <w:w w:val="103"/>
              </w:rPr>
              <w:t>at</w:t>
            </w:r>
            <w:r w:rsidRPr="00462A90">
              <w:rPr>
                <w:rFonts w:ascii="Arial" w:hAnsi="Arial" w:cs="Arial"/>
                <w:spacing w:val="-1"/>
                <w:w w:val="103"/>
              </w:rPr>
              <w:t>i</w:t>
            </w:r>
            <w:r w:rsidRPr="00462A90">
              <w:rPr>
                <w:rFonts w:ascii="Arial" w:hAnsi="Arial" w:cs="Arial"/>
                <w:spacing w:val="1"/>
                <w:w w:val="103"/>
              </w:rPr>
              <w:t>c</w:t>
            </w:r>
            <w:r w:rsidRPr="00462A90">
              <w:rPr>
                <w:rFonts w:ascii="Arial" w:hAnsi="Arial" w:cs="Arial"/>
                <w:w w:val="103"/>
              </w:rPr>
              <w:t>s</w:t>
            </w:r>
          </w:p>
        </w:tc>
        <w:tc>
          <w:tcPr>
            <w:tcW w:w="523" w:type="pct"/>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315" w:right="292"/>
              <w:rPr>
                <w:rFonts w:ascii="Arial" w:hAnsi="Arial" w:cs="Arial"/>
              </w:rPr>
            </w:pPr>
            <w:r w:rsidRPr="00462A90">
              <w:rPr>
                <w:rFonts w:ascii="Arial" w:hAnsi="Arial" w:cs="Arial"/>
                <w:spacing w:val="1"/>
                <w:w w:val="103"/>
              </w:rPr>
              <w:t>12</w:t>
            </w:r>
          </w:p>
        </w:tc>
        <w:tc>
          <w:tcPr>
            <w:tcW w:w="702" w:type="pct"/>
            <w:tcBorders>
              <w:top w:val="single" w:sz="3" w:space="0" w:color="000000"/>
              <w:left w:val="single" w:sz="3" w:space="0" w:color="000000"/>
              <w:bottom w:val="single" w:sz="3" w:space="0" w:color="000000"/>
              <w:right w:val="single" w:sz="2" w:space="0" w:color="000000"/>
            </w:tcBorders>
            <w:vAlign w:val="center"/>
          </w:tcPr>
          <w:p w:rsidR="0068420D" w:rsidRPr="00462A90" w:rsidRDefault="0068420D" w:rsidP="0068420D">
            <w:pPr>
              <w:widowControl w:val="0"/>
              <w:autoSpaceDE w:val="0"/>
              <w:autoSpaceDN w:val="0"/>
              <w:adjustRightInd w:val="0"/>
              <w:spacing w:after="0" w:line="240" w:lineRule="auto"/>
              <w:ind w:left="358" w:right="339"/>
              <w:rPr>
                <w:rFonts w:ascii="Arial" w:hAnsi="Arial" w:cs="Arial"/>
              </w:rPr>
            </w:pPr>
            <w:r w:rsidRPr="00462A90">
              <w:rPr>
                <w:rFonts w:ascii="Arial" w:hAnsi="Arial" w:cs="Arial"/>
                <w:spacing w:val="1"/>
                <w:w w:val="103"/>
              </w:rPr>
              <w:t>13</w:t>
            </w:r>
          </w:p>
        </w:tc>
        <w:tc>
          <w:tcPr>
            <w:tcW w:w="403" w:type="pct"/>
            <w:tcBorders>
              <w:top w:val="single" w:sz="3" w:space="0" w:color="000000"/>
              <w:left w:val="single" w:sz="2" w:space="0" w:color="000000"/>
              <w:bottom w:val="single" w:sz="3" w:space="0" w:color="000000"/>
              <w:right w:val="single" w:sz="4" w:space="0" w:color="auto"/>
            </w:tcBorders>
            <w:vAlign w:val="center"/>
          </w:tcPr>
          <w:p w:rsidR="0068420D" w:rsidRPr="00462A90" w:rsidRDefault="0068420D" w:rsidP="0068420D">
            <w:pPr>
              <w:widowControl w:val="0"/>
              <w:autoSpaceDE w:val="0"/>
              <w:autoSpaceDN w:val="0"/>
              <w:adjustRightInd w:val="0"/>
              <w:spacing w:after="0" w:line="240" w:lineRule="auto"/>
              <w:ind w:right="436"/>
              <w:rPr>
                <w:rFonts w:ascii="Arial" w:hAnsi="Arial" w:cs="Arial"/>
              </w:rPr>
            </w:pPr>
            <w:r w:rsidRPr="00462A90">
              <w:rPr>
                <w:rFonts w:ascii="Arial" w:hAnsi="Arial" w:cs="Arial"/>
              </w:rPr>
              <w:t>0</w:t>
            </w:r>
          </w:p>
        </w:tc>
        <w:tc>
          <w:tcPr>
            <w:tcW w:w="414" w:type="pct"/>
            <w:tcBorders>
              <w:top w:val="single" w:sz="3" w:space="0" w:color="000000"/>
              <w:left w:val="single" w:sz="4" w:space="0" w:color="auto"/>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74" w:right="436"/>
              <w:rPr>
                <w:rFonts w:ascii="Arial" w:hAnsi="Arial" w:cs="Arial"/>
              </w:rPr>
            </w:pPr>
            <w:r w:rsidRPr="00462A90">
              <w:rPr>
                <w:rFonts w:ascii="Arial" w:hAnsi="Arial" w:cs="Arial"/>
                <w:w w:val="103"/>
              </w:rPr>
              <w:t>1</w:t>
            </w:r>
          </w:p>
        </w:tc>
        <w:tc>
          <w:tcPr>
            <w:tcW w:w="313" w:type="pct"/>
            <w:tcBorders>
              <w:top w:val="single" w:sz="3" w:space="0" w:color="000000"/>
              <w:left w:val="single" w:sz="4" w:space="0" w:color="auto"/>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right="436"/>
              <w:rPr>
                <w:rFonts w:ascii="Arial" w:hAnsi="Arial" w:cs="Arial"/>
              </w:rPr>
            </w:pPr>
            <w:r w:rsidRPr="00462A90">
              <w:rPr>
                <w:rFonts w:ascii="Arial" w:hAnsi="Arial" w:cs="Arial"/>
              </w:rPr>
              <w:t>0</w:t>
            </w:r>
          </w:p>
        </w:tc>
        <w:tc>
          <w:tcPr>
            <w:tcW w:w="312" w:type="pct"/>
            <w:tcBorders>
              <w:top w:val="single" w:sz="3" w:space="0" w:color="000000"/>
              <w:left w:val="single" w:sz="3" w:space="0" w:color="000000"/>
              <w:bottom w:val="single" w:sz="3" w:space="0" w:color="000000"/>
              <w:right w:val="single" w:sz="4" w:space="0" w:color="auto"/>
            </w:tcBorders>
            <w:vAlign w:val="center"/>
          </w:tcPr>
          <w:p w:rsidR="0068420D" w:rsidRPr="00462A90" w:rsidRDefault="0068420D" w:rsidP="0068420D">
            <w:pPr>
              <w:widowControl w:val="0"/>
              <w:autoSpaceDE w:val="0"/>
              <w:autoSpaceDN w:val="0"/>
              <w:adjustRightInd w:val="0"/>
              <w:spacing w:after="0" w:line="240" w:lineRule="auto"/>
              <w:ind w:right="436"/>
              <w:rPr>
                <w:rFonts w:ascii="Arial" w:hAnsi="Arial" w:cs="Arial"/>
              </w:rPr>
            </w:pPr>
            <w:r w:rsidRPr="00462A90">
              <w:rPr>
                <w:rFonts w:ascii="Arial" w:hAnsi="Arial" w:cs="Arial"/>
              </w:rPr>
              <w:t>1</w:t>
            </w:r>
          </w:p>
        </w:tc>
        <w:tc>
          <w:tcPr>
            <w:tcW w:w="383" w:type="pct"/>
            <w:tcBorders>
              <w:top w:val="single" w:sz="3" w:space="0" w:color="000000"/>
              <w:left w:val="single" w:sz="4" w:space="0" w:color="auto"/>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11" w:right="436"/>
              <w:rPr>
                <w:rFonts w:ascii="Arial" w:hAnsi="Arial" w:cs="Arial"/>
              </w:rPr>
            </w:pPr>
            <w:r w:rsidRPr="00462A90">
              <w:rPr>
                <w:rFonts w:ascii="Arial" w:hAnsi="Arial" w:cs="Arial"/>
                <w:w w:val="103"/>
              </w:rPr>
              <w:t>0</w:t>
            </w:r>
          </w:p>
        </w:tc>
        <w:tc>
          <w:tcPr>
            <w:tcW w:w="312" w:type="pct"/>
            <w:tcBorders>
              <w:top w:val="single" w:sz="3" w:space="0" w:color="000000"/>
              <w:left w:val="single" w:sz="4" w:space="0" w:color="auto"/>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right="436"/>
              <w:rPr>
                <w:rFonts w:ascii="Arial" w:hAnsi="Arial" w:cs="Arial"/>
              </w:rPr>
            </w:pPr>
            <w:r w:rsidRPr="00462A90">
              <w:rPr>
                <w:rFonts w:ascii="Arial" w:hAnsi="Arial" w:cs="Arial"/>
              </w:rPr>
              <w:t>0</w:t>
            </w:r>
          </w:p>
        </w:tc>
      </w:tr>
      <w:tr w:rsidR="0068420D" w:rsidRPr="00462A90" w:rsidTr="0068420D">
        <w:trPr>
          <w:trHeight w:hRule="exact" w:val="439"/>
        </w:trPr>
        <w:tc>
          <w:tcPr>
            <w:tcW w:w="301" w:type="pct"/>
            <w:tcBorders>
              <w:top w:val="single" w:sz="3" w:space="0" w:color="000000"/>
              <w:left w:val="single" w:sz="2"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136" w:right="114"/>
              <w:rPr>
                <w:rFonts w:ascii="Arial" w:hAnsi="Arial" w:cs="Arial"/>
              </w:rPr>
            </w:pPr>
            <w:r w:rsidRPr="00462A90">
              <w:rPr>
                <w:rFonts w:ascii="Arial" w:hAnsi="Arial" w:cs="Arial"/>
                <w:spacing w:val="1"/>
                <w:w w:val="103"/>
              </w:rPr>
              <w:t>4.</w:t>
            </w:r>
          </w:p>
        </w:tc>
        <w:tc>
          <w:tcPr>
            <w:tcW w:w="1338" w:type="pct"/>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61" w:right="-20"/>
              <w:rPr>
                <w:rFonts w:ascii="Arial" w:hAnsi="Arial" w:cs="Arial"/>
              </w:rPr>
            </w:pPr>
            <w:r w:rsidRPr="00462A90">
              <w:rPr>
                <w:rFonts w:ascii="Arial" w:hAnsi="Arial" w:cs="Arial"/>
                <w:spacing w:val="1"/>
                <w:w w:val="103"/>
              </w:rPr>
              <w:t>F</w:t>
            </w:r>
            <w:r w:rsidRPr="00462A90">
              <w:rPr>
                <w:rFonts w:ascii="Arial" w:hAnsi="Arial" w:cs="Arial"/>
                <w:w w:val="103"/>
              </w:rPr>
              <w:t>r</w:t>
            </w:r>
            <w:r w:rsidRPr="00462A90">
              <w:rPr>
                <w:rFonts w:ascii="Arial" w:hAnsi="Arial" w:cs="Arial"/>
                <w:spacing w:val="-1"/>
                <w:w w:val="103"/>
              </w:rPr>
              <w:t>i</w:t>
            </w:r>
            <w:r w:rsidRPr="00462A90">
              <w:rPr>
                <w:rFonts w:ascii="Arial" w:hAnsi="Arial" w:cs="Arial"/>
                <w:spacing w:val="1"/>
                <w:w w:val="103"/>
              </w:rPr>
              <w:t>ct</w:t>
            </w:r>
            <w:r w:rsidRPr="00462A90">
              <w:rPr>
                <w:rFonts w:ascii="Arial" w:hAnsi="Arial" w:cs="Arial"/>
                <w:spacing w:val="-1"/>
                <w:w w:val="103"/>
              </w:rPr>
              <w:t>i</w:t>
            </w:r>
            <w:r w:rsidRPr="00462A90">
              <w:rPr>
                <w:rFonts w:ascii="Arial" w:hAnsi="Arial" w:cs="Arial"/>
                <w:spacing w:val="1"/>
                <w:w w:val="103"/>
              </w:rPr>
              <w:t>on</w:t>
            </w:r>
          </w:p>
        </w:tc>
        <w:tc>
          <w:tcPr>
            <w:tcW w:w="523" w:type="pct"/>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314" w:right="292"/>
              <w:rPr>
                <w:rFonts w:ascii="Arial" w:hAnsi="Arial" w:cs="Arial"/>
                <w:spacing w:val="1"/>
                <w:w w:val="103"/>
              </w:rPr>
            </w:pPr>
            <w:r w:rsidRPr="00462A90">
              <w:rPr>
                <w:rFonts w:ascii="Arial" w:hAnsi="Arial" w:cs="Arial"/>
                <w:spacing w:val="1"/>
                <w:w w:val="103"/>
              </w:rPr>
              <w:t>08</w:t>
            </w:r>
          </w:p>
          <w:p w:rsidR="0068420D" w:rsidRPr="00462A90" w:rsidRDefault="0068420D" w:rsidP="0068420D">
            <w:pPr>
              <w:widowControl w:val="0"/>
              <w:autoSpaceDE w:val="0"/>
              <w:autoSpaceDN w:val="0"/>
              <w:adjustRightInd w:val="0"/>
              <w:spacing w:after="0" w:line="240" w:lineRule="auto"/>
              <w:ind w:left="314" w:right="292"/>
              <w:rPr>
                <w:rFonts w:ascii="Arial" w:hAnsi="Arial" w:cs="Arial"/>
              </w:rPr>
            </w:pPr>
          </w:p>
        </w:tc>
        <w:tc>
          <w:tcPr>
            <w:tcW w:w="702" w:type="pct"/>
            <w:tcBorders>
              <w:top w:val="single" w:sz="3" w:space="0" w:color="000000"/>
              <w:left w:val="single" w:sz="3" w:space="0" w:color="000000"/>
              <w:bottom w:val="single" w:sz="3" w:space="0" w:color="000000"/>
              <w:right w:val="single" w:sz="2" w:space="0" w:color="000000"/>
            </w:tcBorders>
            <w:vAlign w:val="center"/>
          </w:tcPr>
          <w:p w:rsidR="0068420D" w:rsidRPr="00462A90" w:rsidRDefault="0068420D" w:rsidP="0068420D">
            <w:pPr>
              <w:widowControl w:val="0"/>
              <w:autoSpaceDE w:val="0"/>
              <w:autoSpaceDN w:val="0"/>
              <w:adjustRightInd w:val="0"/>
              <w:spacing w:after="0" w:line="240" w:lineRule="auto"/>
              <w:ind w:left="358" w:right="339"/>
              <w:rPr>
                <w:rFonts w:ascii="Arial" w:hAnsi="Arial" w:cs="Arial"/>
              </w:rPr>
            </w:pPr>
            <w:r w:rsidRPr="00462A90">
              <w:rPr>
                <w:rFonts w:ascii="Arial" w:hAnsi="Arial" w:cs="Arial"/>
                <w:spacing w:val="1"/>
                <w:w w:val="103"/>
              </w:rPr>
              <w:t>10</w:t>
            </w:r>
          </w:p>
        </w:tc>
        <w:tc>
          <w:tcPr>
            <w:tcW w:w="403" w:type="pct"/>
            <w:tcBorders>
              <w:top w:val="single" w:sz="3" w:space="0" w:color="000000"/>
              <w:left w:val="single" w:sz="2" w:space="0" w:color="000000"/>
              <w:bottom w:val="single" w:sz="3" w:space="0" w:color="000000"/>
              <w:right w:val="single" w:sz="4" w:space="0" w:color="auto"/>
            </w:tcBorders>
            <w:vAlign w:val="center"/>
          </w:tcPr>
          <w:p w:rsidR="0068420D" w:rsidRPr="00462A90" w:rsidRDefault="0068420D" w:rsidP="0068420D">
            <w:pPr>
              <w:widowControl w:val="0"/>
              <w:autoSpaceDE w:val="0"/>
              <w:autoSpaceDN w:val="0"/>
              <w:adjustRightInd w:val="0"/>
              <w:spacing w:after="0" w:line="240" w:lineRule="auto"/>
              <w:ind w:right="437"/>
              <w:rPr>
                <w:rFonts w:ascii="Arial" w:hAnsi="Arial" w:cs="Arial"/>
              </w:rPr>
            </w:pPr>
            <w:r w:rsidRPr="00462A90">
              <w:rPr>
                <w:rFonts w:ascii="Arial" w:hAnsi="Arial" w:cs="Arial"/>
              </w:rPr>
              <w:t>0</w:t>
            </w:r>
          </w:p>
        </w:tc>
        <w:tc>
          <w:tcPr>
            <w:tcW w:w="414" w:type="pct"/>
            <w:tcBorders>
              <w:top w:val="single" w:sz="3" w:space="0" w:color="000000"/>
              <w:left w:val="single" w:sz="4" w:space="0" w:color="auto"/>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73" w:right="437"/>
              <w:rPr>
                <w:rFonts w:ascii="Arial" w:hAnsi="Arial" w:cs="Arial"/>
              </w:rPr>
            </w:pPr>
            <w:r w:rsidRPr="00462A90">
              <w:rPr>
                <w:rFonts w:ascii="Arial" w:hAnsi="Arial" w:cs="Arial"/>
              </w:rPr>
              <w:t>0</w:t>
            </w:r>
          </w:p>
        </w:tc>
        <w:tc>
          <w:tcPr>
            <w:tcW w:w="313" w:type="pct"/>
            <w:tcBorders>
              <w:top w:val="single" w:sz="3" w:space="0" w:color="000000"/>
              <w:left w:val="single" w:sz="4" w:space="0" w:color="auto"/>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right="437"/>
              <w:rPr>
                <w:rFonts w:ascii="Arial" w:hAnsi="Arial" w:cs="Arial"/>
              </w:rPr>
            </w:pPr>
            <w:r w:rsidRPr="00462A90">
              <w:rPr>
                <w:rFonts w:ascii="Arial" w:hAnsi="Arial" w:cs="Arial"/>
              </w:rPr>
              <w:t>0</w:t>
            </w:r>
          </w:p>
        </w:tc>
        <w:tc>
          <w:tcPr>
            <w:tcW w:w="312" w:type="pct"/>
            <w:tcBorders>
              <w:top w:val="single" w:sz="3" w:space="0" w:color="000000"/>
              <w:left w:val="single" w:sz="3" w:space="0" w:color="000000"/>
              <w:bottom w:val="single" w:sz="3" w:space="0" w:color="000000"/>
              <w:right w:val="single" w:sz="4" w:space="0" w:color="auto"/>
            </w:tcBorders>
            <w:vAlign w:val="center"/>
          </w:tcPr>
          <w:p w:rsidR="0068420D" w:rsidRPr="00462A90" w:rsidRDefault="0068420D" w:rsidP="0068420D">
            <w:pPr>
              <w:widowControl w:val="0"/>
              <w:autoSpaceDE w:val="0"/>
              <w:autoSpaceDN w:val="0"/>
              <w:adjustRightInd w:val="0"/>
              <w:spacing w:after="0" w:line="240" w:lineRule="auto"/>
              <w:ind w:right="452"/>
              <w:rPr>
                <w:rFonts w:ascii="Arial" w:hAnsi="Arial" w:cs="Arial"/>
              </w:rPr>
            </w:pPr>
            <w:r w:rsidRPr="00462A90">
              <w:rPr>
                <w:rFonts w:ascii="Arial" w:hAnsi="Arial" w:cs="Arial"/>
              </w:rPr>
              <w:t>0</w:t>
            </w:r>
          </w:p>
        </w:tc>
        <w:tc>
          <w:tcPr>
            <w:tcW w:w="383" w:type="pct"/>
            <w:tcBorders>
              <w:top w:val="single" w:sz="3" w:space="0" w:color="000000"/>
              <w:left w:val="single" w:sz="4" w:space="0" w:color="auto"/>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28" w:right="452"/>
              <w:rPr>
                <w:rFonts w:ascii="Arial" w:hAnsi="Arial" w:cs="Arial"/>
              </w:rPr>
            </w:pPr>
            <w:r w:rsidRPr="00462A90">
              <w:rPr>
                <w:rFonts w:ascii="Arial" w:hAnsi="Arial" w:cs="Arial"/>
              </w:rPr>
              <w:t>1</w:t>
            </w:r>
          </w:p>
        </w:tc>
        <w:tc>
          <w:tcPr>
            <w:tcW w:w="312" w:type="pct"/>
            <w:tcBorders>
              <w:top w:val="single" w:sz="3" w:space="0" w:color="000000"/>
              <w:left w:val="single" w:sz="4" w:space="0" w:color="auto"/>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right="452"/>
              <w:rPr>
                <w:rFonts w:ascii="Arial" w:hAnsi="Arial" w:cs="Arial"/>
              </w:rPr>
            </w:pPr>
            <w:r w:rsidRPr="00462A90">
              <w:rPr>
                <w:rFonts w:ascii="Arial" w:hAnsi="Arial" w:cs="Arial"/>
              </w:rPr>
              <w:t>0</w:t>
            </w:r>
          </w:p>
        </w:tc>
      </w:tr>
      <w:tr w:rsidR="0068420D" w:rsidRPr="00462A90" w:rsidTr="0068420D">
        <w:trPr>
          <w:trHeight w:hRule="exact" w:val="574"/>
        </w:trPr>
        <w:tc>
          <w:tcPr>
            <w:tcW w:w="301" w:type="pct"/>
            <w:tcBorders>
              <w:top w:val="single" w:sz="3" w:space="0" w:color="000000"/>
              <w:left w:val="single" w:sz="2"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136" w:right="114"/>
              <w:rPr>
                <w:rFonts w:ascii="Arial" w:hAnsi="Arial" w:cs="Arial"/>
              </w:rPr>
            </w:pPr>
            <w:r w:rsidRPr="00462A90">
              <w:rPr>
                <w:rFonts w:ascii="Arial" w:hAnsi="Arial" w:cs="Arial"/>
                <w:spacing w:val="1"/>
                <w:w w:val="103"/>
              </w:rPr>
              <w:t>5.</w:t>
            </w:r>
          </w:p>
        </w:tc>
        <w:tc>
          <w:tcPr>
            <w:tcW w:w="1338" w:type="pct"/>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61" w:right="-20"/>
              <w:rPr>
                <w:rFonts w:ascii="Arial" w:hAnsi="Arial" w:cs="Arial"/>
              </w:rPr>
            </w:pPr>
            <w:r w:rsidRPr="00462A90">
              <w:rPr>
                <w:rFonts w:ascii="Arial" w:hAnsi="Arial" w:cs="Arial"/>
                <w:spacing w:val="3"/>
              </w:rPr>
              <w:t>W</w:t>
            </w:r>
            <w:r w:rsidRPr="00462A90">
              <w:rPr>
                <w:rFonts w:ascii="Arial" w:hAnsi="Arial" w:cs="Arial"/>
              </w:rPr>
              <w:t>o</w:t>
            </w:r>
            <w:r w:rsidRPr="00462A90">
              <w:rPr>
                <w:rFonts w:ascii="Arial" w:hAnsi="Arial" w:cs="Arial"/>
                <w:spacing w:val="-3"/>
              </w:rPr>
              <w:t>r</w:t>
            </w:r>
            <w:r w:rsidRPr="00462A90">
              <w:rPr>
                <w:rFonts w:ascii="Arial" w:hAnsi="Arial" w:cs="Arial"/>
                <w:spacing w:val="1"/>
              </w:rPr>
              <w:t>k</w:t>
            </w:r>
            <w:r w:rsidRPr="00462A90">
              <w:rPr>
                <w:rFonts w:ascii="Arial" w:hAnsi="Arial" w:cs="Arial"/>
              </w:rPr>
              <w:t>,</w:t>
            </w:r>
            <w:r w:rsidRPr="00462A90">
              <w:rPr>
                <w:rFonts w:ascii="Arial" w:hAnsi="Arial" w:cs="Arial"/>
                <w:spacing w:val="14"/>
              </w:rPr>
              <w:t xml:space="preserve"> </w:t>
            </w:r>
            <w:r w:rsidRPr="00462A90">
              <w:rPr>
                <w:rFonts w:ascii="Arial" w:hAnsi="Arial" w:cs="Arial"/>
                <w:spacing w:val="-2"/>
              </w:rPr>
              <w:t>P</w:t>
            </w:r>
            <w:r w:rsidRPr="00462A90">
              <w:rPr>
                <w:rFonts w:ascii="Arial" w:hAnsi="Arial" w:cs="Arial"/>
                <w:spacing w:val="1"/>
              </w:rPr>
              <w:t>o</w:t>
            </w:r>
            <w:r w:rsidRPr="00462A90">
              <w:rPr>
                <w:rFonts w:ascii="Arial" w:hAnsi="Arial" w:cs="Arial"/>
                <w:spacing w:val="-2"/>
              </w:rPr>
              <w:t>w</w:t>
            </w:r>
            <w:r w:rsidRPr="00462A90">
              <w:rPr>
                <w:rFonts w:ascii="Arial" w:hAnsi="Arial" w:cs="Arial"/>
                <w:spacing w:val="1"/>
              </w:rPr>
              <w:t>e</w:t>
            </w:r>
            <w:r w:rsidRPr="00462A90">
              <w:rPr>
                <w:rFonts w:ascii="Arial" w:hAnsi="Arial" w:cs="Arial"/>
              </w:rPr>
              <w:t>r</w:t>
            </w:r>
            <w:r w:rsidRPr="00462A90">
              <w:rPr>
                <w:rFonts w:ascii="Arial" w:hAnsi="Arial" w:cs="Arial"/>
                <w:spacing w:val="12"/>
              </w:rPr>
              <w:t xml:space="preserve"> </w:t>
            </w:r>
            <w:r w:rsidRPr="00462A90">
              <w:rPr>
                <w:rFonts w:ascii="Arial" w:hAnsi="Arial" w:cs="Arial"/>
                <w:spacing w:val="1"/>
              </w:rPr>
              <w:t>an</w:t>
            </w:r>
            <w:r w:rsidRPr="00462A90">
              <w:rPr>
                <w:rFonts w:ascii="Arial" w:hAnsi="Arial" w:cs="Arial"/>
              </w:rPr>
              <w:t>d</w:t>
            </w:r>
            <w:r w:rsidRPr="00462A90">
              <w:rPr>
                <w:rFonts w:ascii="Arial" w:hAnsi="Arial" w:cs="Arial"/>
                <w:spacing w:val="7"/>
              </w:rPr>
              <w:t xml:space="preserve"> </w:t>
            </w:r>
            <w:r w:rsidRPr="00462A90">
              <w:rPr>
                <w:rFonts w:ascii="Arial" w:hAnsi="Arial" w:cs="Arial"/>
                <w:spacing w:val="1"/>
                <w:w w:val="103"/>
              </w:rPr>
              <w:t>En</w:t>
            </w:r>
            <w:r w:rsidRPr="00462A90">
              <w:rPr>
                <w:rFonts w:ascii="Arial" w:hAnsi="Arial" w:cs="Arial"/>
                <w:w w:val="103"/>
              </w:rPr>
              <w:t>e</w:t>
            </w:r>
            <w:r w:rsidRPr="00462A90">
              <w:rPr>
                <w:rFonts w:ascii="Arial" w:hAnsi="Arial" w:cs="Arial"/>
                <w:spacing w:val="-2"/>
                <w:w w:val="103"/>
              </w:rPr>
              <w:t>r</w:t>
            </w:r>
            <w:r w:rsidRPr="00462A90">
              <w:rPr>
                <w:rFonts w:ascii="Arial" w:hAnsi="Arial" w:cs="Arial"/>
                <w:spacing w:val="1"/>
                <w:w w:val="103"/>
              </w:rPr>
              <w:t>gy</w:t>
            </w:r>
          </w:p>
        </w:tc>
        <w:tc>
          <w:tcPr>
            <w:tcW w:w="523" w:type="pct"/>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314" w:right="293"/>
              <w:rPr>
                <w:rFonts w:ascii="Arial" w:hAnsi="Arial" w:cs="Arial"/>
              </w:rPr>
            </w:pPr>
            <w:r w:rsidRPr="00462A90">
              <w:rPr>
                <w:rFonts w:ascii="Arial" w:hAnsi="Arial" w:cs="Arial"/>
                <w:spacing w:val="1"/>
                <w:w w:val="103"/>
              </w:rPr>
              <w:t>10</w:t>
            </w:r>
          </w:p>
        </w:tc>
        <w:tc>
          <w:tcPr>
            <w:tcW w:w="702" w:type="pct"/>
            <w:tcBorders>
              <w:top w:val="single" w:sz="3" w:space="0" w:color="000000"/>
              <w:left w:val="single" w:sz="3" w:space="0" w:color="000000"/>
              <w:bottom w:val="single" w:sz="3" w:space="0" w:color="000000"/>
              <w:right w:val="single" w:sz="2" w:space="0" w:color="000000"/>
            </w:tcBorders>
            <w:vAlign w:val="center"/>
          </w:tcPr>
          <w:p w:rsidR="0068420D" w:rsidRPr="00462A90" w:rsidRDefault="0068420D" w:rsidP="0068420D">
            <w:pPr>
              <w:widowControl w:val="0"/>
              <w:autoSpaceDE w:val="0"/>
              <w:autoSpaceDN w:val="0"/>
              <w:adjustRightInd w:val="0"/>
              <w:spacing w:after="0" w:line="240" w:lineRule="auto"/>
              <w:ind w:left="357" w:right="340"/>
              <w:rPr>
                <w:rFonts w:ascii="Arial" w:hAnsi="Arial" w:cs="Arial"/>
              </w:rPr>
            </w:pPr>
            <w:r w:rsidRPr="00462A90">
              <w:rPr>
                <w:rFonts w:ascii="Arial" w:hAnsi="Arial" w:cs="Arial"/>
                <w:spacing w:val="1"/>
                <w:w w:val="103"/>
              </w:rPr>
              <w:t>10</w:t>
            </w:r>
          </w:p>
        </w:tc>
        <w:tc>
          <w:tcPr>
            <w:tcW w:w="403" w:type="pct"/>
            <w:tcBorders>
              <w:top w:val="single" w:sz="3" w:space="0" w:color="000000"/>
              <w:left w:val="single" w:sz="2" w:space="0" w:color="000000"/>
              <w:bottom w:val="single" w:sz="3" w:space="0" w:color="000000"/>
              <w:right w:val="single" w:sz="4" w:space="0" w:color="auto"/>
            </w:tcBorders>
            <w:vAlign w:val="center"/>
          </w:tcPr>
          <w:p w:rsidR="0068420D" w:rsidRPr="00462A90" w:rsidRDefault="0068420D" w:rsidP="0068420D">
            <w:pPr>
              <w:widowControl w:val="0"/>
              <w:autoSpaceDE w:val="0"/>
              <w:autoSpaceDN w:val="0"/>
              <w:adjustRightInd w:val="0"/>
              <w:spacing w:after="0" w:line="240" w:lineRule="auto"/>
              <w:ind w:right="454"/>
              <w:rPr>
                <w:rFonts w:ascii="Arial" w:hAnsi="Arial" w:cs="Arial"/>
              </w:rPr>
            </w:pPr>
            <w:r w:rsidRPr="00462A90">
              <w:rPr>
                <w:rFonts w:ascii="Arial" w:hAnsi="Arial" w:cs="Arial"/>
              </w:rPr>
              <w:t>0</w:t>
            </w:r>
          </w:p>
        </w:tc>
        <w:tc>
          <w:tcPr>
            <w:tcW w:w="414" w:type="pct"/>
            <w:tcBorders>
              <w:top w:val="single" w:sz="3" w:space="0" w:color="000000"/>
              <w:left w:val="single" w:sz="4" w:space="0" w:color="auto"/>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88" w:right="454"/>
              <w:rPr>
                <w:rFonts w:ascii="Arial" w:hAnsi="Arial" w:cs="Arial"/>
              </w:rPr>
            </w:pPr>
            <w:r w:rsidRPr="00462A90">
              <w:rPr>
                <w:rFonts w:ascii="Arial" w:hAnsi="Arial" w:cs="Arial"/>
              </w:rPr>
              <w:t>0</w:t>
            </w:r>
          </w:p>
        </w:tc>
        <w:tc>
          <w:tcPr>
            <w:tcW w:w="313" w:type="pct"/>
            <w:tcBorders>
              <w:top w:val="single" w:sz="3" w:space="0" w:color="000000"/>
              <w:left w:val="single" w:sz="4" w:space="0" w:color="auto"/>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right="454"/>
              <w:rPr>
                <w:rFonts w:ascii="Arial" w:hAnsi="Arial" w:cs="Arial"/>
              </w:rPr>
            </w:pPr>
            <w:r w:rsidRPr="00462A90">
              <w:rPr>
                <w:rFonts w:ascii="Arial" w:hAnsi="Arial" w:cs="Arial"/>
              </w:rPr>
              <w:t>0</w:t>
            </w:r>
          </w:p>
        </w:tc>
        <w:tc>
          <w:tcPr>
            <w:tcW w:w="312" w:type="pct"/>
            <w:tcBorders>
              <w:top w:val="single" w:sz="3" w:space="0" w:color="000000"/>
              <w:left w:val="single" w:sz="3" w:space="0" w:color="000000"/>
              <w:bottom w:val="single" w:sz="3" w:space="0" w:color="000000"/>
              <w:right w:val="single" w:sz="4" w:space="0" w:color="auto"/>
            </w:tcBorders>
            <w:vAlign w:val="center"/>
          </w:tcPr>
          <w:p w:rsidR="0068420D" w:rsidRPr="00462A90" w:rsidRDefault="0068420D" w:rsidP="0068420D">
            <w:pPr>
              <w:widowControl w:val="0"/>
              <w:autoSpaceDE w:val="0"/>
              <w:autoSpaceDN w:val="0"/>
              <w:adjustRightInd w:val="0"/>
              <w:spacing w:after="0" w:line="240" w:lineRule="auto"/>
              <w:ind w:right="438"/>
              <w:rPr>
                <w:rFonts w:ascii="Arial" w:hAnsi="Arial" w:cs="Arial"/>
              </w:rPr>
            </w:pPr>
            <w:r w:rsidRPr="00462A90">
              <w:rPr>
                <w:rFonts w:ascii="Arial" w:hAnsi="Arial" w:cs="Arial"/>
              </w:rPr>
              <w:t>0</w:t>
            </w:r>
          </w:p>
        </w:tc>
        <w:tc>
          <w:tcPr>
            <w:tcW w:w="383" w:type="pct"/>
            <w:tcBorders>
              <w:top w:val="single" w:sz="3" w:space="0" w:color="000000"/>
              <w:left w:val="single" w:sz="4" w:space="0" w:color="auto"/>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10" w:right="438"/>
              <w:rPr>
                <w:rFonts w:ascii="Arial" w:hAnsi="Arial" w:cs="Arial"/>
              </w:rPr>
            </w:pPr>
            <w:r w:rsidRPr="00462A90">
              <w:rPr>
                <w:rFonts w:ascii="Arial" w:hAnsi="Arial" w:cs="Arial"/>
                <w:w w:val="103"/>
              </w:rPr>
              <w:t>1</w:t>
            </w:r>
          </w:p>
        </w:tc>
        <w:tc>
          <w:tcPr>
            <w:tcW w:w="312" w:type="pct"/>
            <w:tcBorders>
              <w:top w:val="single" w:sz="3" w:space="0" w:color="000000"/>
              <w:left w:val="single" w:sz="4" w:space="0" w:color="auto"/>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right="438"/>
              <w:rPr>
                <w:rFonts w:ascii="Arial" w:hAnsi="Arial" w:cs="Arial"/>
              </w:rPr>
            </w:pPr>
            <w:r w:rsidRPr="00462A90">
              <w:rPr>
                <w:rFonts w:ascii="Arial" w:hAnsi="Arial" w:cs="Arial"/>
              </w:rPr>
              <w:t>0</w:t>
            </w:r>
          </w:p>
        </w:tc>
      </w:tr>
      <w:tr w:rsidR="0068420D" w:rsidRPr="00462A90" w:rsidTr="0068420D">
        <w:trPr>
          <w:trHeight w:hRule="exact" w:val="457"/>
        </w:trPr>
        <w:tc>
          <w:tcPr>
            <w:tcW w:w="301" w:type="pct"/>
            <w:tcBorders>
              <w:top w:val="single" w:sz="3" w:space="0" w:color="000000"/>
              <w:left w:val="single" w:sz="2"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136" w:right="114"/>
              <w:rPr>
                <w:rFonts w:ascii="Arial" w:hAnsi="Arial" w:cs="Arial"/>
              </w:rPr>
            </w:pPr>
            <w:r w:rsidRPr="00462A90">
              <w:rPr>
                <w:rFonts w:ascii="Arial" w:hAnsi="Arial" w:cs="Arial"/>
                <w:spacing w:val="1"/>
                <w:w w:val="103"/>
              </w:rPr>
              <w:t>6.</w:t>
            </w:r>
          </w:p>
        </w:tc>
        <w:tc>
          <w:tcPr>
            <w:tcW w:w="1338" w:type="pct"/>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61" w:right="-20"/>
              <w:rPr>
                <w:rFonts w:ascii="Arial" w:hAnsi="Arial" w:cs="Arial"/>
              </w:rPr>
            </w:pPr>
            <w:r w:rsidRPr="00462A90">
              <w:rPr>
                <w:rFonts w:ascii="Arial" w:hAnsi="Arial" w:cs="Arial"/>
                <w:spacing w:val="1"/>
              </w:rPr>
              <w:t>Simp</w:t>
            </w:r>
            <w:r w:rsidRPr="00462A90">
              <w:rPr>
                <w:rFonts w:ascii="Arial" w:hAnsi="Arial" w:cs="Arial"/>
                <w:spacing w:val="-1"/>
              </w:rPr>
              <w:t>l</w:t>
            </w:r>
            <w:r w:rsidRPr="00462A90">
              <w:rPr>
                <w:rFonts w:ascii="Arial" w:hAnsi="Arial" w:cs="Arial"/>
              </w:rPr>
              <w:t>e</w:t>
            </w:r>
            <w:r w:rsidRPr="00462A90">
              <w:rPr>
                <w:rFonts w:ascii="Arial" w:hAnsi="Arial" w:cs="Arial"/>
                <w:spacing w:val="15"/>
              </w:rPr>
              <w:t xml:space="preserve"> </w:t>
            </w:r>
            <w:r w:rsidRPr="00462A90">
              <w:rPr>
                <w:rFonts w:ascii="Arial" w:hAnsi="Arial" w:cs="Arial"/>
              </w:rPr>
              <w:t>Har</w:t>
            </w:r>
            <w:r w:rsidRPr="00462A90">
              <w:rPr>
                <w:rFonts w:ascii="Arial" w:hAnsi="Arial" w:cs="Arial"/>
                <w:spacing w:val="1"/>
              </w:rPr>
              <w:t>m</w:t>
            </w:r>
            <w:r w:rsidRPr="00462A90">
              <w:rPr>
                <w:rFonts w:ascii="Arial" w:hAnsi="Arial" w:cs="Arial"/>
                <w:spacing w:val="-2"/>
              </w:rPr>
              <w:t>o</w:t>
            </w:r>
            <w:r w:rsidRPr="00462A90">
              <w:rPr>
                <w:rFonts w:ascii="Arial" w:hAnsi="Arial" w:cs="Arial"/>
                <w:spacing w:val="1"/>
              </w:rPr>
              <w:t>ni</w:t>
            </w:r>
            <w:r w:rsidRPr="00462A90">
              <w:rPr>
                <w:rFonts w:ascii="Arial" w:hAnsi="Arial" w:cs="Arial"/>
              </w:rPr>
              <w:t>c</w:t>
            </w:r>
            <w:r w:rsidRPr="00462A90">
              <w:rPr>
                <w:rFonts w:ascii="Arial" w:hAnsi="Arial" w:cs="Arial"/>
                <w:spacing w:val="19"/>
              </w:rPr>
              <w:t xml:space="preserve"> </w:t>
            </w:r>
            <w:r w:rsidRPr="00462A90">
              <w:rPr>
                <w:rFonts w:ascii="Arial" w:hAnsi="Arial" w:cs="Arial"/>
                <w:spacing w:val="-1"/>
                <w:w w:val="103"/>
              </w:rPr>
              <w:t>M</w:t>
            </w:r>
            <w:r w:rsidRPr="00462A90">
              <w:rPr>
                <w:rFonts w:ascii="Arial" w:hAnsi="Arial" w:cs="Arial"/>
                <w:spacing w:val="1"/>
                <w:w w:val="103"/>
              </w:rPr>
              <w:t>ot</w:t>
            </w:r>
            <w:r w:rsidRPr="00462A90">
              <w:rPr>
                <w:rFonts w:ascii="Arial" w:hAnsi="Arial" w:cs="Arial"/>
                <w:spacing w:val="-2"/>
                <w:w w:val="103"/>
              </w:rPr>
              <w:t>i</w:t>
            </w:r>
            <w:r w:rsidRPr="00462A90">
              <w:rPr>
                <w:rFonts w:ascii="Arial" w:hAnsi="Arial" w:cs="Arial"/>
                <w:spacing w:val="1"/>
                <w:w w:val="103"/>
              </w:rPr>
              <w:t>on</w:t>
            </w:r>
          </w:p>
        </w:tc>
        <w:tc>
          <w:tcPr>
            <w:tcW w:w="523" w:type="pct"/>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314" w:right="292"/>
              <w:rPr>
                <w:rFonts w:ascii="Arial" w:hAnsi="Arial" w:cs="Arial"/>
              </w:rPr>
            </w:pPr>
            <w:r w:rsidRPr="00462A90">
              <w:rPr>
                <w:rFonts w:ascii="Arial" w:hAnsi="Arial" w:cs="Arial"/>
                <w:spacing w:val="1"/>
                <w:w w:val="103"/>
              </w:rPr>
              <w:t>12</w:t>
            </w:r>
          </w:p>
        </w:tc>
        <w:tc>
          <w:tcPr>
            <w:tcW w:w="702" w:type="pct"/>
            <w:tcBorders>
              <w:top w:val="single" w:sz="3" w:space="0" w:color="000000"/>
              <w:left w:val="single" w:sz="3" w:space="0" w:color="000000"/>
              <w:bottom w:val="single" w:sz="3" w:space="0" w:color="000000"/>
              <w:right w:val="single" w:sz="2" w:space="0" w:color="000000"/>
            </w:tcBorders>
            <w:vAlign w:val="center"/>
          </w:tcPr>
          <w:p w:rsidR="0068420D" w:rsidRPr="00462A90" w:rsidRDefault="0068420D" w:rsidP="0068420D">
            <w:pPr>
              <w:widowControl w:val="0"/>
              <w:autoSpaceDE w:val="0"/>
              <w:autoSpaceDN w:val="0"/>
              <w:adjustRightInd w:val="0"/>
              <w:spacing w:after="0" w:line="240" w:lineRule="auto"/>
              <w:ind w:left="357" w:right="340"/>
              <w:rPr>
                <w:rFonts w:ascii="Arial" w:hAnsi="Arial" w:cs="Arial"/>
              </w:rPr>
            </w:pPr>
            <w:r w:rsidRPr="00462A90">
              <w:rPr>
                <w:rFonts w:ascii="Arial" w:hAnsi="Arial" w:cs="Arial"/>
                <w:spacing w:val="1"/>
                <w:w w:val="103"/>
              </w:rPr>
              <w:t>13</w:t>
            </w:r>
          </w:p>
        </w:tc>
        <w:tc>
          <w:tcPr>
            <w:tcW w:w="403" w:type="pct"/>
            <w:tcBorders>
              <w:top w:val="single" w:sz="3" w:space="0" w:color="000000"/>
              <w:left w:val="single" w:sz="2" w:space="0" w:color="000000"/>
              <w:bottom w:val="single" w:sz="3" w:space="0" w:color="000000"/>
              <w:right w:val="single" w:sz="4" w:space="0" w:color="auto"/>
            </w:tcBorders>
            <w:vAlign w:val="center"/>
          </w:tcPr>
          <w:p w:rsidR="0068420D" w:rsidRPr="00462A90" w:rsidRDefault="0068420D" w:rsidP="0068420D">
            <w:pPr>
              <w:widowControl w:val="0"/>
              <w:autoSpaceDE w:val="0"/>
              <w:autoSpaceDN w:val="0"/>
              <w:adjustRightInd w:val="0"/>
              <w:spacing w:after="0" w:line="240" w:lineRule="auto"/>
              <w:ind w:right="437"/>
              <w:rPr>
                <w:rFonts w:ascii="Arial" w:hAnsi="Arial" w:cs="Arial"/>
              </w:rPr>
            </w:pPr>
            <w:r w:rsidRPr="00462A90">
              <w:rPr>
                <w:rFonts w:ascii="Arial" w:hAnsi="Arial" w:cs="Arial"/>
              </w:rPr>
              <w:t>0</w:t>
            </w:r>
          </w:p>
        </w:tc>
        <w:tc>
          <w:tcPr>
            <w:tcW w:w="414" w:type="pct"/>
            <w:tcBorders>
              <w:top w:val="single" w:sz="3" w:space="0" w:color="000000"/>
              <w:left w:val="single" w:sz="4" w:space="0" w:color="auto"/>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73" w:right="437"/>
              <w:rPr>
                <w:rFonts w:ascii="Arial" w:hAnsi="Arial" w:cs="Arial"/>
              </w:rPr>
            </w:pPr>
            <w:r w:rsidRPr="00462A90">
              <w:rPr>
                <w:rFonts w:ascii="Arial" w:hAnsi="Arial" w:cs="Arial"/>
              </w:rPr>
              <w:t>0</w:t>
            </w:r>
          </w:p>
        </w:tc>
        <w:tc>
          <w:tcPr>
            <w:tcW w:w="313" w:type="pct"/>
            <w:tcBorders>
              <w:top w:val="single" w:sz="3" w:space="0" w:color="000000"/>
              <w:left w:val="single" w:sz="4" w:space="0" w:color="auto"/>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right="437"/>
              <w:rPr>
                <w:rFonts w:ascii="Arial" w:hAnsi="Arial" w:cs="Arial"/>
              </w:rPr>
            </w:pPr>
            <w:r w:rsidRPr="00462A90">
              <w:rPr>
                <w:rFonts w:ascii="Arial" w:hAnsi="Arial" w:cs="Arial"/>
              </w:rPr>
              <w:t>1</w:t>
            </w:r>
          </w:p>
        </w:tc>
        <w:tc>
          <w:tcPr>
            <w:tcW w:w="312" w:type="pct"/>
            <w:tcBorders>
              <w:top w:val="single" w:sz="3" w:space="0" w:color="000000"/>
              <w:left w:val="single" w:sz="3" w:space="0" w:color="000000"/>
              <w:bottom w:val="single" w:sz="3" w:space="0" w:color="000000"/>
              <w:right w:val="single" w:sz="4" w:space="0" w:color="auto"/>
            </w:tcBorders>
            <w:vAlign w:val="center"/>
          </w:tcPr>
          <w:p w:rsidR="0068420D" w:rsidRPr="00462A90" w:rsidRDefault="0068420D" w:rsidP="0068420D">
            <w:pPr>
              <w:widowControl w:val="0"/>
              <w:autoSpaceDE w:val="0"/>
              <w:autoSpaceDN w:val="0"/>
              <w:adjustRightInd w:val="0"/>
              <w:spacing w:after="0" w:line="240" w:lineRule="auto"/>
              <w:ind w:right="437"/>
              <w:rPr>
                <w:rFonts w:ascii="Arial" w:hAnsi="Arial" w:cs="Arial"/>
              </w:rPr>
            </w:pPr>
            <w:r w:rsidRPr="00462A90">
              <w:rPr>
                <w:rFonts w:ascii="Arial" w:hAnsi="Arial" w:cs="Arial"/>
              </w:rPr>
              <w:t>0</w:t>
            </w:r>
          </w:p>
        </w:tc>
        <w:tc>
          <w:tcPr>
            <w:tcW w:w="383" w:type="pct"/>
            <w:tcBorders>
              <w:top w:val="single" w:sz="3" w:space="0" w:color="000000"/>
              <w:left w:val="single" w:sz="4" w:space="0" w:color="auto"/>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10" w:right="437"/>
              <w:rPr>
                <w:rFonts w:ascii="Arial" w:hAnsi="Arial" w:cs="Arial"/>
              </w:rPr>
            </w:pPr>
            <w:r w:rsidRPr="00462A90">
              <w:rPr>
                <w:rFonts w:ascii="Arial" w:hAnsi="Arial" w:cs="Arial"/>
              </w:rPr>
              <w:t>1</w:t>
            </w:r>
          </w:p>
        </w:tc>
        <w:tc>
          <w:tcPr>
            <w:tcW w:w="312" w:type="pct"/>
            <w:tcBorders>
              <w:top w:val="single" w:sz="3" w:space="0" w:color="000000"/>
              <w:left w:val="single" w:sz="4" w:space="0" w:color="auto"/>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right="437"/>
              <w:rPr>
                <w:rFonts w:ascii="Arial" w:hAnsi="Arial" w:cs="Arial"/>
              </w:rPr>
            </w:pPr>
            <w:r w:rsidRPr="00462A90">
              <w:rPr>
                <w:rFonts w:ascii="Arial" w:hAnsi="Arial" w:cs="Arial"/>
              </w:rPr>
              <w:t>0</w:t>
            </w:r>
          </w:p>
        </w:tc>
      </w:tr>
      <w:tr w:rsidR="0068420D" w:rsidRPr="00462A90" w:rsidTr="0068420D">
        <w:trPr>
          <w:trHeight w:hRule="exact" w:val="529"/>
        </w:trPr>
        <w:tc>
          <w:tcPr>
            <w:tcW w:w="301" w:type="pct"/>
            <w:tcBorders>
              <w:top w:val="single" w:sz="3" w:space="0" w:color="000000"/>
              <w:left w:val="single" w:sz="2"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136" w:right="114"/>
              <w:rPr>
                <w:rFonts w:ascii="Arial" w:hAnsi="Arial" w:cs="Arial"/>
              </w:rPr>
            </w:pPr>
            <w:r w:rsidRPr="00462A90">
              <w:rPr>
                <w:rFonts w:ascii="Arial" w:hAnsi="Arial" w:cs="Arial"/>
                <w:w w:val="103"/>
              </w:rPr>
              <w:t>7.</w:t>
            </w:r>
          </w:p>
        </w:tc>
        <w:tc>
          <w:tcPr>
            <w:tcW w:w="1338" w:type="pct"/>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61" w:right="-20"/>
              <w:rPr>
                <w:rFonts w:ascii="Arial" w:hAnsi="Arial" w:cs="Arial"/>
              </w:rPr>
            </w:pPr>
            <w:r w:rsidRPr="00462A90">
              <w:rPr>
                <w:rFonts w:ascii="Arial" w:hAnsi="Arial" w:cs="Arial"/>
              </w:rPr>
              <w:t>H</w:t>
            </w:r>
            <w:r w:rsidRPr="00462A90">
              <w:rPr>
                <w:rFonts w:ascii="Arial" w:hAnsi="Arial" w:cs="Arial"/>
                <w:spacing w:val="1"/>
              </w:rPr>
              <w:t>e</w:t>
            </w:r>
            <w:r w:rsidRPr="00462A90">
              <w:rPr>
                <w:rFonts w:ascii="Arial" w:hAnsi="Arial" w:cs="Arial"/>
              </w:rPr>
              <w:t>at</w:t>
            </w:r>
            <w:r w:rsidRPr="00462A90">
              <w:rPr>
                <w:rFonts w:ascii="Arial" w:hAnsi="Arial" w:cs="Arial"/>
                <w:spacing w:val="11"/>
              </w:rPr>
              <w:t xml:space="preserve"> </w:t>
            </w:r>
            <w:r w:rsidRPr="00462A90">
              <w:rPr>
                <w:rFonts w:ascii="Arial" w:hAnsi="Arial" w:cs="Arial"/>
              </w:rPr>
              <w:t>&amp;</w:t>
            </w:r>
            <w:r w:rsidRPr="00462A90">
              <w:rPr>
                <w:rFonts w:ascii="Arial" w:hAnsi="Arial" w:cs="Arial"/>
                <w:spacing w:val="4"/>
              </w:rPr>
              <w:t xml:space="preserve"> </w:t>
            </w:r>
            <w:r w:rsidRPr="00462A90">
              <w:rPr>
                <w:rFonts w:ascii="Arial" w:hAnsi="Arial" w:cs="Arial"/>
                <w:spacing w:val="-1"/>
                <w:w w:val="103"/>
              </w:rPr>
              <w:t>T</w:t>
            </w:r>
            <w:r w:rsidRPr="00462A90">
              <w:rPr>
                <w:rFonts w:ascii="Arial" w:hAnsi="Arial" w:cs="Arial"/>
                <w:spacing w:val="1"/>
                <w:w w:val="103"/>
              </w:rPr>
              <w:t>he</w:t>
            </w:r>
            <w:r w:rsidRPr="00462A90">
              <w:rPr>
                <w:rFonts w:ascii="Arial" w:hAnsi="Arial" w:cs="Arial"/>
                <w:spacing w:val="-2"/>
                <w:w w:val="103"/>
              </w:rPr>
              <w:t>r</w:t>
            </w:r>
            <w:r w:rsidRPr="00462A90">
              <w:rPr>
                <w:rFonts w:ascii="Arial" w:hAnsi="Arial" w:cs="Arial"/>
                <w:w w:val="103"/>
              </w:rPr>
              <w:t>m</w:t>
            </w:r>
            <w:r w:rsidRPr="00462A90">
              <w:rPr>
                <w:rFonts w:ascii="Arial" w:hAnsi="Arial" w:cs="Arial"/>
                <w:spacing w:val="1"/>
                <w:w w:val="103"/>
              </w:rPr>
              <w:t>o</w:t>
            </w:r>
            <w:r w:rsidRPr="00462A90">
              <w:rPr>
                <w:rFonts w:ascii="Arial" w:hAnsi="Arial" w:cs="Arial"/>
                <w:w w:val="103"/>
              </w:rPr>
              <w:t>dynamics</w:t>
            </w:r>
          </w:p>
        </w:tc>
        <w:tc>
          <w:tcPr>
            <w:tcW w:w="523" w:type="pct"/>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314" w:right="293"/>
              <w:rPr>
                <w:rFonts w:ascii="Arial" w:hAnsi="Arial" w:cs="Arial"/>
                <w:spacing w:val="1"/>
                <w:w w:val="103"/>
              </w:rPr>
            </w:pPr>
            <w:r w:rsidRPr="00462A90">
              <w:rPr>
                <w:rFonts w:ascii="Arial" w:hAnsi="Arial" w:cs="Arial"/>
                <w:spacing w:val="1"/>
                <w:w w:val="103"/>
              </w:rPr>
              <w:t>12</w:t>
            </w:r>
          </w:p>
          <w:p w:rsidR="0068420D" w:rsidRPr="00462A90" w:rsidRDefault="0068420D" w:rsidP="0068420D">
            <w:pPr>
              <w:widowControl w:val="0"/>
              <w:autoSpaceDE w:val="0"/>
              <w:autoSpaceDN w:val="0"/>
              <w:adjustRightInd w:val="0"/>
              <w:spacing w:after="0" w:line="240" w:lineRule="auto"/>
              <w:ind w:left="314" w:right="293"/>
              <w:rPr>
                <w:rFonts w:ascii="Arial" w:hAnsi="Arial" w:cs="Arial"/>
                <w:spacing w:val="1"/>
                <w:w w:val="103"/>
              </w:rPr>
            </w:pPr>
          </w:p>
          <w:p w:rsidR="0068420D" w:rsidRPr="00462A90" w:rsidRDefault="0068420D" w:rsidP="0068420D">
            <w:pPr>
              <w:widowControl w:val="0"/>
              <w:autoSpaceDE w:val="0"/>
              <w:autoSpaceDN w:val="0"/>
              <w:adjustRightInd w:val="0"/>
              <w:spacing w:after="0" w:line="240" w:lineRule="auto"/>
              <w:ind w:left="314" w:right="293"/>
              <w:rPr>
                <w:rFonts w:ascii="Arial" w:hAnsi="Arial" w:cs="Arial"/>
              </w:rPr>
            </w:pPr>
          </w:p>
        </w:tc>
        <w:tc>
          <w:tcPr>
            <w:tcW w:w="702" w:type="pct"/>
            <w:tcBorders>
              <w:top w:val="single" w:sz="3" w:space="0" w:color="000000"/>
              <w:left w:val="single" w:sz="3" w:space="0" w:color="000000"/>
              <w:bottom w:val="single" w:sz="3" w:space="0" w:color="000000"/>
              <w:right w:val="single" w:sz="2" w:space="0" w:color="000000"/>
            </w:tcBorders>
            <w:vAlign w:val="center"/>
          </w:tcPr>
          <w:p w:rsidR="0068420D" w:rsidRPr="00462A90" w:rsidRDefault="0068420D" w:rsidP="0068420D">
            <w:pPr>
              <w:widowControl w:val="0"/>
              <w:autoSpaceDE w:val="0"/>
              <w:autoSpaceDN w:val="0"/>
              <w:adjustRightInd w:val="0"/>
              <w:spacing w:after="0" w:line="240" w:lineRule="auto"/>
              <w:ind w:left="357" w:right="340"/>
              <w:rPr>
                <w:rFonts w:ascii="Arial" w:hAnsi="Arial" w:cs="Arial"/>
              </w:rPr>
            </w:pPr>
            <w:r w:rsidRPr="00462A90">
              <w:rPr>
                <w:rFonts w:ascii="Arial" w:hAnsi="Arial" w:cs="Arial"/>
                <w:spacing w:val="1"/>
                <w:w w:val="103"/>
              </w:rPr>
              <w:t>1</w:t>
            </w:r>
            <w:r w:rsidRPr="00462A90">
              <w:rPr>
                <w:rFonts w:ascii="Arial" w:hAnsi="Arial" w:cs="Arial"/>
                <w:w w:val="103"/>
              </w:rPr>
              <w:t>3</w:t>
            </w:r>
          </w:p>
        </w:tc>
        <w:tc>
          <w:tcPr>
            <w:tcW w:w="403" w:type="pct"/>
            <w:tcBorders>
              <w:top w:val="single" w:sz="3" w:space="0" w:color="000000"/>
              <w:left w:val="single" w:sz="2" w:space="0" w:color="000000"/>
              <w:bottom w:val="single" w:sz="3" w:space="0" w:color="000000"/>
              <w:right w:val="single" w:sz="4" w:space="0" w:color="auto"/>
            </w:tcBorders>
            <w:vAlign w:val="center"/>
          </w:tcPr>
          <w:p w:rsidR="0068420D" w:rsidRPr="00462A90" w:rsidRDefault="0068420D" w:rsidP="0068420D">
            <w:pPr>
              <w:widowControl w:val="0"/>
              <w:autoSpaceDE w:val="0"/>
              <w:autoSpaceDN w:val="0"/>
              <w:adjustRightInd w:val="0"/>
              <w:spacing w:after="0" w:line="240" w:lineRule="auto"/>
              <w:ind w:right="437"/>
              <w:rPr>
                <w:rFonts w:ascii="Arial" w:hAnsi="Arial" w:cs="Arial"/>
              </w:rPr>
            </w:pPr>
            <w:r w:rsidRPr="00462A90">
              <w:rPr>
                <w:rFonts w:ascii="Arial" w:hAnsi="Arial" w:cs="Arial"/>
              </w:rPr>
              <w:t>0</w:t>
            </w:r>
          </w:p>
        </w:tc>
        <w:tc>
          <w:tcPr>
            <w:tcW w:w="414" w:type="pct"/>
            <w:tcBorders>
              <w:top w:val="single" w:sz="3" w:space="0" w:color="000000"/>
              <w:left w:val="single" w:sz="4" w:space="0" w:color="auto"/>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73" w:right="437"/>
              <w:rPr>
                <w:rFonts w:ascii="Arial" w:hAnsi="Arial" w:cs="Arial"/>
              </w:rPr>
            </w:pPr>
            <w:r w:rsidRPr="00462A90">
              <w:rPr>
                <w:rFonts w:ascii="Arial" w:hAnsi="Arial" w:cs="Arial"/>
              </w:rPr>
              <w:t>1</w:t>
            </w:r>
          </w:p>
        </w:tc>
        <w:tc>
          <w:tcPr>
            <w:tcW w:w="313" w:type="pct"/>
            <w:tcBorders>
              <w:top w:val="single" w:sz="3" w:space="0" w:color="000000"/>
              <w:left w:val="single" w:sz="4" w:space="0" w:color="auto"/>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right="437"/>
              <w:rPr>
                <w:rFonts w:ascii="Arial" w:hAnsi="Arial" w:cs="Arial"/>
              </w:rPr>
            </w:pPr>
            <w:r w:rsidRPr="00462A90">
              <w:rPr>
                <w:rFonts w:ascii="Arial" w:hAnsi="Arial" w:cs="Arial"/>
              </w:rPr>
              <w:t>0</w:t>
            </w:r>
          </w:p>
        </w:tc>
        <w:tc>
          <w:tcPr>
            <w:tcW w:w="312" w:type="pct"/>
            <w:tcBorders>
              <w:top w:val="single" w:sz="3" w:space="0" w:color="000000"/>
              <w:left w:val="single" w:sz="3" w:space="0" w:color="000000"/>
              <w:bottom w:val="single" w:sz="3" w:space="0" w:color="000000"/>
              <w:right w:val="single" w:sz="4" w:space="0" w:color="auto"/>
            </w:tcBorders>
            <w:vAlign w:val="center"/>
          </w:tcPr>
          <w:p w:rsidR="0068420D" w:rsidRPr="00462A90" w:rsidRDefault="0068420D" w:rsidP="0068420D">
            <w:pPr>
              <w:widowControl w:val="0"/>
              <w:autoSpaceDE w:val="0"/>
              <w:autoSpaceDN w:val="0"/>
              <w:adjustRightInd w:val="0"/>
              <w:spacing w:after="0" w:line="240" w:lineRule="auto"/>
              <w:ind w:right="437"/>
              <w:rPr>
                <w:rFonts w:ascii="Arial" w:hAnsi="Arial" w:cs="Arial"/>
              </w:rPr>
            </w:pPr>
            <w:r w:rsidRPr="00462A90">
              <w:rPr>
                <w:rFonts w:ascii="Arial" w:hAnsi="Arial" w:cs="Arial"/>
              </w:rPr>
              <w:t>1</w:t>
            </w:r>
          </w:p>
        </w:tc>
        <w:tc>
          <w:tcPr>
            <w:tcW w:w="383" w:type="pct"/>
            <w:tcBorders>
              <w:top w:val="single" w:sz="3" w:space="0" w:color="000000"/>
              <w:left w:val="single" w:sz="4" w:space="0" w:color="auto"/>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11" w:right="437"/>
              <w:rPr>
                <w:rFonts w:ascii="Arial" w:hAnsi="Arial" w:cs="Arial"/>
              </w:rPr>
            </w:pPr>
            <w:r w:rsidRPr="00462A90">
              <w:rPr>
                <w:rFonts w:ascii="Arial" w:hAnsi="Arial" w:cs="Arial"/>
                <w:w w:val="103"/>
              </w:rPr>
              <w:t>0</w:t>
            </w:r>
          </w:p>
        </w:tc>
        <w:tc>
          <w:tcPr>
            <w:tcW w:w="312" w:type="pct"/>
            <w:tcBorders>
              <w:top w:val="single" w:sz="3" w:space="0" w:color="000000"/>
              <w:left w:val="single" w:sz="4" w:space="0" w:color="auto"/>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right="437"/>
              <w:rPr>
                <w:rFonts w:ascii="Arial" w:hAnsi="Arial" w:cs="Arial"/>
              </w:rPr>
            </w:pPr>
            <w:r w:rsidRPr="00462A90">
              <w:rPr>
                <w:rFonts w:ascii="Arial" w:hAnsi="Arial" w:cs="Arial"/>
              </w:rPr>
              <w:t>0</w:t>
            </w:r>
          </w:p>
        </w:tc>
      </w:tr>
      <w:tr w:rsidR="0068420D" w:rsidRPr="00462A90" w:rsidTr="0068420D">
        <w:trPr>
          <w:trHeight w:hRule="exact" w:val="547"/>
        </w:trPr>
        <w:tc>
          <w:tcPr>
            <w:tcW w:w="301" w:type="pct"/>
            <w:tcBorders>
              <w:top w:val="single" w:sz="3" w:space="0" w:color="000000"/>
              <w:left w:val="single" w:sz="2"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136" w:right="114"/>
              <w:rPr>
                <w:rFonts w:ascii="Arial" w:hAnsi="Arial" w:cs="Arial"/>
              </w:rPr>
            </w:pPr>
            <w:r w:rsidRPr="00462A90">
              <w:rPr>
                <w:rFonts w:ascii="Arial" w:hAnsi="Arial" w:cs="Arial"/>
                <w:spacing w:val="1"/>
                <w:w w:val="103"/>
              </w:rPr>
              <w:t>8.</w:t>
            </w:r>
          </w:p>
        </w:tc>
        <w:tc>
          <w:tcPr>
            <w:tcW w:w="1338" w:type="pct"/>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61" w:right="-20"/>
              <w:rPr>
                <w:rFonts w:ascii="Arial" w:hAnsi="Arial" w:cs="Arial"/>
              </w:rPr>
            </w:pPr>
            <w:r w:rsidRPr="00462A90">
              <w:rPr>
                <w:rFonts w:ascii="Arial" w:hAnsi="Arial" w:cs="Arial"/>
                <w:spacing w:val="1"/>
              </w:rPr>
              <w:t>Sound</w:t>
            </w:r>
            <w:r w:rsidRPr="00462A90">
              <w:rPr>
                <w:rFonts w:ascii="Arial" w:hAnsi="Arial" w:cs="Arial"/>
                <w:spacing w:val="4"/>
              </w:rPr>
              <w:t xml:space="preserve"> </w:t>
            </w:r>
          </w:p>
        </w:tc>
        <w:tc>
          <w:tcPr>
            <w:tcW w:w="523" w:type="pct"/>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314" w:right="293"/>
              <w:rPr>
                <w:rFonts w:ascii="Arial" w:hAnsi="Arial" w:cs="Arial"/>
              </w:rPr>
            </w:pPr>
            <w:r w:rsidRPr="00462A90">
              <w:rPr>
                <w:rFonts w:ascii="Arial" w:hAnsi="Arial" w:cs="Arial"/>
                <w:spacing w:val="1"/>
                <w:w w:val="103"/>
              </w:rPr>
              <w:t>12</w:t>
            </w:r>
          </w:p>
        </w:tc>
        <w:tc>
          <w:tcPr>
            <w:tcW w:w="702" w:type="pct"/>
            <w:tcBorders>
              <w:top w:val="single" w:sz="3" w:space="0" w:color="000000"/>
              <w:left w:val="single" w:sz="3" w:space="0" w:color="000000"/>
              <w:bottom w:val="single" w:sz="3" w:space="0" w:color="000000"/>
              <w:right w:val="single" w:sz="2" w:space="0" w:color="000000"/>
            </w:tcBorders>
            <w:vAlign w:val="center"/>
          </w:tcPr>
          <w:p w:rsidR="0068420D" w:rsidRPr="00462A90" w:rsidRDefault="0068420D" w:rsidP="0068420D">
            <w:pPr>
              <w:widowControl w:val="0"/>
              <w:autoSpaceDE w:val="0"/>
              <w:autoSpaceDN w:val="0"/>
              <w:adjustRightInd w:val="0"/>
              <w:spacing w:after="0" w:line="240" w:lineRule="auto"/>
              <w:ind w:left="357" w:right="340"/>
              <w:rPr>
                <w:rFonts w:ascii="Arial" w:hAnsi="Arial" w:cs="Arial"/>
              </w:rPr>
            </w:pPr>
            <w:r w:rsidRPr="00462A90">
              <w:rPr>
                <w:rFonts w:ascii="Arial" w:hAnsi="Arial" w:cs="Arial"/>
                <w:spacing w:val="1"/>
                <w:w w:val="103"/>
              </w:rPr>
              <w:t>13</w:t>
            </w:r>
          </w:p>
        </w:tc>
        <w:tc>
          <w:tcPr>
            <w:tcW w:w="403" w:type="pct"/>
            <w:tcBorders>
              <w:top w:val="single" w:sz="3" w:space="0" w:color="000000"/>
              <w:left w:val="single" w:sz="2" w:space="0" w:color="000000"/>
              <w:bottom w:val="single" w:sz="3" w:space="0" w:color="000000"/>
              <w:right w:val="single" w:sz="4" w:space="0" w:color="auto"/>
            </w:tcBorders>
            <w:vAlign w:val="center"/>
          </w:tcPr>
          <w:p w:rsidR="0068420D" w:rsidRPr="00462A90" w:rsidRDefault="0068420D" w:rsidP="0068420D">
            <w:pPr>
              <w:widowControl w:val="0"/>
              <w:autoSpaceDE w:val="0"/>
              <w:autoSpaceDN w:val="0"/>
              <w:adjustRightInd w:val="0"/>
              <w:spacing w:after="0" w:line="240" w:lineRule="auto"/>
              <w:ind w:right="438"/>
              <w:rPr>
                <w:rFonts w:ascii="Arial" w:hAnsi="Arial" w:cs="Arial"/>
              </w:rPr>
            </w:pPr>
            <w:r w:rsidRPr="00462A90">
              <w:rPr>
                <w:rFonts w:ascii="Arial" w:hAnsi="Arial" w:cs="Arial"/>
              </w:rPr>
              <w:t>0</w:t>
            </w:r>
          </w:p>
        </w:tc>
        <w:tc>
          <w:tcPr>
            <w:tcW w:w="414" w:type="pct"/>
            <w:tcBorders>
              <w:top w:val="single" w:sz="3" w:space="0" w:color="000000"/>
              <w:left w:val="single" w:sz="4" w:space="0" w:color="auto"/>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72" w:right="438"/>
              <w:rPr>
                <w:rFonts w:ascii="Arial" w:hAnsi="Arial" w:cs="Arial"/>
              </w:rPr>
            </w:pPr>
            <w:r w:rsidRPr="00462A90">
              <w:rPr>
                <w:rFonts w:ascii="Arial" w:hAnsi="Arial" w:cs="Arial"/>
                <w:w w:val="103"/>
              </w:rPr>
              <w:t>1</w:t>
            </w:r>
          </w:p>
        </w:tc>
        <w:tc>
          <w:tcPr>
            <w:tcW w:w="313" w:type="pct"/>
            <w:tcBorders>
              <w:top w:val="single" w:sz="3" w:space="0" w:color="000000"/>
              <w:left w:val="single" w:sz="4" w:space="0" w:color="auto"/>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right="438"/>
              <w:rPr>
                <w:rFonts w:ascii="Arial" w:hAnsi="Arial" w:cs="Arial"/>
              </w:rPr>
            </w:pPr>
            <w:r w:rsidRPr="00462A90">
              <w:rPr>
                <w:rFonts w:ascii="Arial" w:hAnsi="Arial" w:cs="Arial"/>
              </w:rPr>
              <w:t>0</w:t>
            </w:r>
          </w:p>
        </w:tc>
        <w:tc>
          <w:tcPr>
            <w:tcW w:w="312" w:type="pct"/>
            <w:tcBorders>
              <w:top w:val="single" w:sz="3" w:space="0" w:color="000000"/>
              <w:left w:val="single" w:sz="3" w:space="0" w:color="000000"/>
              <w:bottom w:val="single" w:sz="3" w:space="0" w:color="000000"/>
              <w:right w:val="single" w:sz="4" w:space="0" w:color="auto"/>
            </w:tcBorders>
            <w:vAlign w:val="center"/>
          </w:tcPr>
          <w:p w:rsidR="0068420D" w:rsidRPr="00462A90" w:rsidRDefault="0068420D" w:rsidP="0068420D">
            <w:pPr>
              <w:widowControl w:val="0"/>
              <w:autoSpaceDE w:val="0"/>
              <w:autoSpaceDN w:val="0"/>
              <w:adjustRightInd w:val="0"/>
              <w:spacing w:after="0" w:line="240" w:lineRule="auto"/>
              <w:ind w:right="438"/>
              <w:rPr>
                <w:rFonts w:ascii="Arial" w:hAnsi="Arial" w:cs="Arial"/>
              </w:rPr>
            </w:pPr>
            <w:r w:rsidRPr="00462A90">
              <w:rPr>
                <w:rFonts w:ascii="Arial" w:hAnsi="Arial" w:cs="Arial"/>
              </w:rPr>
              <w:t>0</w:t>
            </w:r>
          </w:p>
        </w:tc>
        <w:tc>
          <w:tcPr>
            <w:tcW w:w="383" w:type="pct"/>
            <w:tcBorders>
              <w:top w:val="single" w:sz="3" w:space="0" w:color="000000"/>
              <w:left w:val="single" w:sz="4" w:space="0" w:color="auto"/>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10" w:right="438"/>
              <w:rPr>
                <w:rFonts w:ascii="Arial" w:hAnsi="Arial" w:cs="Arial"/>
              </w:rPr>
            </w:pPr>
            <w:r w:rsidRPr="00462A90">
              <w:rPr>
                <w:rFonts w:ascii="Arial" w:hAnsi="Arial" w:cs="Arial"/>
              </w:rPr>
              <w:t>0</w:t>
            </w:r>
          </w:p>
        </w:tc>
        <w:tc>
          <w:tcPr>
            <w:tcW w:w="312" w:type="pct"/>
            <w:tcBorders>
              <w:top w:val="single" w:sz="3" w:space="0" w:color="000000"/>
              <w:left w:val="single" w:sz="4" w:space="0" w:color="auto"/>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right="438"/>
              <w:rPr>
                <w:rFonts w:ascii="Arial" w:hAnsi="Arial" w:cs="Arial"/>
              </w:rPr>
            </w:pPr>
            <w:r w:rsidRPr="00462A90">
              <w:rPr>
                <w:rFonts w:ascii="Arial" w:hAnsi="Arial" w:cs="Arial"/>
              </w:rPr>
              <w:t>1</w:t>
            </w:r>
          </w:p>
        </w:tc>
      </w:tr>
      <w:tr w:rsidR="0068420D" w:rsidRPr="00462A90" w:rsidTr="0068420D">
        <w:trPr>
          <w:trHeight w:hRule="exact" w:val="529"/>
        </w:trPr>
        <w:tc>
          <w:tcPr>
            <w:tcW w:w="301" w:type="pct"/>
            <w:tcBorders>
              <w:top w:val="single" w:sz="3" w:space="0" w:color="000000"/>
              <w:left w:val="single" w:sz="2"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136" w:right="114"/>
              <w:rPr>
                <w:rFonts w:ascii="Arial" w:hAnsi="Arial" w:cs="Arial"/>
              </w:rPr>
            </w:pPr>
            <w:r w:rsidRPr="00462A90">
              <w:rPr>
                <w:rFonts w:ascii="Arial" w:hAnsi="Arial" w:cs="Arial"/>
              </w:rPr>
              <w:t>9.</w:t>
            </w:r>
          </w:p>
        </w:tc>
        <w:tc>
          <w:tcPr>
            <w:tcW w:w="1338" w:type="pct"/>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61" w:right="-20"/>
              <w:rPr>
                <w:rFonts w:ascii="Arial" w:hAnsi="Arial" w:cs="Arial"/>
              </w:rPr>
            </w:pPr>
            <w:r w:rsidRPr="00462A90">
              <w:rPr>
                <w:rFonts w:ascii="Arial" w:hAnsi="Arial" w:cs="Arial"/>
              </w:rPr>
              <w:t>Properties of Matter</w:t>
            </w:r>
          </w:p>
        </w:tc>
        <w:tc>
          <w:tcPr>
            <w:tcW w:w="523" w:type="pct"/>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314" w:right="293"/>
              <w:rPr>
                <w:rFonts w:ascii="Arial" w:hAnsi="Arial" w:cs="Arial"/>
                <w:spacing w:val="1"/>
                <w:w w:val="103"/>
              </w:rPr>
            </w:pPr>
            <w:r w:rsidRPr="00462A90">
              <w:rPr>
                <w:rFonts w:ascii="Arial" w:hAnsi="Arial" w:cs="Arial"/>
                <w:spacing w:val="1"/>
                <w:w w:val="103"/>
              </w:rPr>
              <w:t>10</w:t>
            </w:r>
          </w:p>
        </w:tc>
        <w:tc>
          <w:tcPr>
            <w:tcW w:w="702" w:type="pct"/>
            <w:tcBorders>
              <w:top w:val="single" w:sz="3" w:space="0" w:color="000000"/>
              <w:left w:val="single" w:sz="3" w:space="0" w:color="000000"/>
              <w:bottom w:val="single" w:sz="3" w:space="0" w:color="000000"/>
              <w:right w:val="single" w:sz="2" w:space="0" w:color="000000"/>
            </w:tcBorders>
            <w:vAlign w:val="center"/>
          </w:tcPr>
          <w:p w:rsidR="0068420D" w:rsidRPr="00462A90" w:rsidRDefault="0068420D" w:rsidP="0068420D">
            <w:pPr>
              <w:widowControl w:val="0"/>
              <w:autoSpaceDE w:val="0"/>
              <w:autoSpaceDN w:val="0"/>
              <w:adjustRightInd w:val="0"/>
              <w:spacing w:after="0" w:line="240" w:lineRule="auto"/>
              <w:ind w:left="357" w:right="340"/>
              <w:rPr>
                <w:rFonts w:ascii="Arial" w:hAnsi="Arial" w:cs="Arial"/>
                <w:spacing w:val="1"/>
                <w:w w:val="103"/>
              </w:rPr>
            </w:pPr>
            <w:r w:rsidRPr="00462A90">
              <w:rPr>
                <w:rFonts w:ascii="Arial" w:hAnsi="Arial" w:cs="Arial"/>
                <w:spacing w:val="1"/>
                <w:w w:val="103"/>
              </w:rPr>
              <w:t>06</w:t>
            </w:r>
          </w:p>
        </w:tc>
        <w:tc>
          <w:tcPr>
            <w:tcW w:w="403" w:type="pct"/>
            <w:tcBorders>
              <w:top w:val="single" w:sz="3" w:space="0" w:color="000000"/>
              <w:left w:val="single" w:sz="2" w:space="0" w:color="000000"/>
              <w:bottom w:val="single" w:sz="3" w:space="0" w:color="000000"/>
              <w:right w:val="single" w:sz="4" w:space="0" w:color="auto"/>
            </w:tcBorders>
            <w:vAlign w:val="center"/>
          </w:tcPr>
          <w:p w:rsidR="0068420D" w:rsidRPr="00462A90" w:rsidRDefault="0068420D" w:rsidP="0068420D">
            <w:pPr>
              <w:widowControl w:val="0"/>
              <w:autoSpaceDE w:val="0"/>
              <w:autoSpaceDN w:val="0"/>
              <w:adjustRightInd w:val="0"/>
              <w:spacing w:after="0" w:line="240" w:lineRule="auto"/>
              <w:ind w:right="438"/>
              <w:rPr>
                <w:rFonts w:ascii="Arial" w:hAnsi="Arial" w:cs="Arial"/>
              </w:rPr>
            </w:pPr>
            <w:r w:rsidRPr="00462A90">
              <w:rPr>
                <w:rFonts w:ascii="Arial" w:hAnsi="Arial" w:cs="Arial"/>
              </w:rPr>
              <w:t>1</w:t>
            </w:r>
          </w:p>
        </w:tc>
        <w:tc>
          <w:tcPr>
            <w:tcW w:w="414" w:type="pct"/>
            <w:tcBorders>
              <w:top w:val="single" w:sz="3" w:space="0" w:color="000000"/>
              <w:left w:val="single" w:sz="4" w:space="0" w:color="auto"/>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72" w:right="438"/>
              <w:rPr>
                <w:rFonts w:ascii="Arial" w:hAnsi="Arial" w:cs="Arial"/>
              </w:rPr>
            </w:pPr>
            <w:r w:rsidRPr="00462A90">
              <w:rPr>
                <w:rFonts w:ascii="Arial" w:hAnsi="Arial" w:cs="Arial"/>
              </w:rPr>
              <w:t>1</w:t>
            </w:r>
          </w:p>
        </w:tc>
        <w:tc>
          <w:tcPr>
            <w:tcW w:w="313" w:type="pct"/>
            <w:tcBorders>
              <w:top w:val="single" w:sz="3" w:space="0" w:color="000000"/>
              <w:left w:val="single" w:sz="4" w:space="0" w:color="auto"/>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right="438"/>
              <w:rPr>
                <w:rFonts w:ascii="Arial" w:hAnsi="Arial" w:cs="Arial"/>
              </w:rPr>
            </w:pPr>
            <w:r w:rsidRPr="00462A90">
              <w:rPr>
                <w:rFonts w:ascii="Arial" w:hAnsi="Arial" w:cs="Arial"/>
              </w:rPr>
              <w:t>0</w:t>
            </w:r>
          </w:p>
        </w:tc>
        <w:tc>
          <w:tcPr>
            <w:tcW w:w="312" w:type="pct"/>
            <w:tcBorders>
              <w:top w:val="single" w:sz="3" w:space="0" w:color="000000"/>
              <w:left w:val="single" w:sz="3" w:space="0" w:color="000000"/>
              <w:bottom w:val="single" w:sz="3" w:space="0" w:color="000000"/>
              <w:right w:val="single" w:sz="4" w:space="0" w:color="auto"/>
            </w:tcBorders>
            <w:vAlign w:val="center"/>
          </w:tcPr>
          <w:p w:rsidR="0068420D" w:rsidRPr="00462A90" w:rsidRDefault="0068420D" w:rsidP="0068420D">
            <w:pPr>
              <w:widowControl w:val="0"/>
              <w:autoSpaceDE w:val="0"/>
              <w:autoSpaceDN w:val="0"/>
              <w:adjustRightInd w:val="0"/>
              <w:spacing w:after="0" w:line="240" w:lineRule="auto"/>
              <w:ind w:right="438"/>
              <w:rPr>
                <w:rFonts w:ascii="Arial" w:hAnsi="Arial" w:cs="Arial"/>
              </w:rPr>
            </w:pPr>
            <w:r w:rsidRPr="00462A90">
              <w:rPr>
                <w:rFonts w:ascii="Arial" w:hAnsi="Arial" w:cs="Arial"/>
              </w:rPr>
              <w:t>0</w:t>
            </w:r>
          </w:p>
        </w:tc>
        <w:tc>
          <w:tcPr>
            <w:tcW w:w="383" w:type="pct"/>
            <w:tcBorders>
              <w:top w:val="single" w:sz="3" w:space="0" w:color="000000"/>
              <w:left w:val="single" w:sz="4" w:space="0" w:color="auto"/>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10" w:right="438"/>
              <w:rPr>
                <w:rFonts w:ascii="Arial" w:hAnsi="Arial" w:cs="Arial"/>
              </w:rPr>
            </w:pPr>
            <w:r w:rsidRPr="00462A90">
              <w:rPr>
                <w:rFonts w:ascii="Arial" w:hAnsi="Arial" w:cs="Arial"/>
              </w:rPr>
              <w:t>0</w:t>
            </w:r>
          </w:p>
        </w:tc>
        <w:tc>
          <w:tcPr>
            <w:tcW w:w="312" w:type="pct"/>
            <w:tcBorders>
              <w:top w:val="single" w:sz="3" w:space="0" w:color="000000"/>
              <w:left w:val="single" w:sz="4" w:space="0" w:color="auto"/>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right="438"/>
              <w:rPr>
                <w:rFonts w:ascii="Arial" w:hAnsi="Arial" w:cs="Arial"/>
              </w:rPr>
            </w:pPr>
            <w:r w:rsidRPr="00462A90">
              <w:rPr>
                <w:rFonts w:ascii="Arial" w:hAnsi="Arial" w:cs="Arial"/>
              </w:rPr>
              <w:t>0</w:t>
            </w:r>
          </w:p>
        </w:tc>
      </w:tr>
      <w:tr w:rsidR="0068420D" w:rsidRPr="00462A90" w:rsidTr="0068420D">
        <w:trPr>
          <w:trHeight w:hRule="exact" w:val="547"/>
        </w:trPr>
        <w:tc>
          <w:tcPr>
            <w:tcW w:w="301" w:type="pct"/>
            <w:tcBorders>
              <w:top w:val="single" w:sz="3" w:space="0" w:color="000000"/>
              <w:left w:val="single" w:sz="2"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147" w:right="-20"/>
              <w:rPr>
                <w:rFonts w:ascii="Arial" w:hAnsi="Arial" w:cs="Arial"/>
              </w:rPr>
            </w:pPr>
            <w:r w:rsidRPr="00462A90">
              <w:rPr>
                <w:rFonts w:ascii="Arial" w:hAnsi="Arial" w:cs="Arial"/>
                <w:spacing w:val="1"/>
                <w:w w:val="103"/>
              </w:rPr>
              <w:t>10.</w:t>
            </w:r>
          </w:p>
        </w:tc>
        <w:tc>
          <w:tcPr>
            <w:tcW w:w="1338" w:type="pct"/>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61" w:right="-20"/>
              <w:rPr>
                <w:rFonts w:ascii="Arial" w:hAnsi="Arial" w:cs="Arial"/>
              </w:rPr>
            </w:pPr>
            <w:r w:rsidRPr="00462A90">
              <w:rPr>
                <w:rFonts w:ascii="Arial" w:hAnsi="Arial" w:cs="Arial"/>
              </w:rPr>
              <w:t>Ele</w:t>
            </w:r>
            <w:r w:rsidRPr="00462A90">
              <w:rPr>
                <w:rFonts w:ascii="Arial" w:hAnsi="Arial" w:cs="Arial"/>
                <w:spacing w:val="1"/>
              </w:rPr>
              <w:t>c</w:t>
            </w:r>
            <w:r w:rsidRPr="00462A90">
              <w:rPr>
                <w:rFonts w:ascii="Arial" w:hAnsi="Arial" w:cs="Arial"/>
              </w:rPr>
              <w:t>t</w:t>
            </w:r>
            <w:r w:rsidRPr="00462A90">
              <w:rPr>
                <w:rFonts w:ascii="Arial" w:hAnsi="Arial" w:cs="Arial"/>
                <w:spacing w:val="-2"/>
              </w:rPr>
              <w:t>r</w:t>
            </w:r>
            <w:r w:rsidRPr="00462A90">
              <w:rPr>
                <w:rFonts w:ascii="Arial" w:hAnsi="Arial" w:cs="Arial"/>
              </w:rPr>
              <w:t>i</w:t>
            </w:r>
            <w:r w:rsidRPr="00462A90">
              <w:rPr>
                <w:rFonts w:ascii="Arial" w:hAnsi="Arial" w:cs="Arial"/>
                <w:spacing w:val="1"/>
              </w:rPr>
              <w:t>c</w:t>
            </w:r>
            <w:r w:rsidRPr="00462A90">
              <w:rPr>
                <w:rFonts w:ascii="Arial" w:hAnsi="Arial" w:cs="Arial"/>
              </w:rPr>
              <w:t>ity</w:t>
            </w:r>
            <w:r w:rsidRPr="00462A90">
              <w:rPr>
                <w:rFonts w:ascii="Arial" w:hAnsi="Arial" w:cs="Arial"/>
                <w:spacing w:val="18"/>
              </w:rPr>
              <w:t xml:space="preserve"> </w:t>
            </w:r>
            <w:r w:rsidRPr="00462A90">
              <w:rPr>
                <w:rFonts w:ascii="Arial" w:hAnsi="Arial" w:cs="Arial"/>
              </w:rPr>
              <w:t>&amp;</w:t>
            </w:r>
            <w:r w:rsidRPr="00462A90">
              <w:rPr>
                <w:rFonts w:ascii="Arial" w:hAnsi="Arial" w:cs="Arial"/>
                <w:spacing w:val="5"/>
              </w:rPr>
              <w:t xml:space="preserve"> </w:t>
            </w:r>
            <w:r w:rsidRPr="00462A90">
              <w:rPr>
                <w:rFonts w:ascii="Arial" w:hAnsi="Arial" w:cs="Arial"/>
                <w:w w:val="103"/>
              </w:rPr>
              <w:t>m</w:t>
            </w:r>
            <w:r w:rsidRPr="00462A90">
              <w:rPr>
                <w:rFonts w:ascii="Arial" w:hAnsi="Arial" w:cs="Arial"/>
                <w:spacing w:val="1"/>
                <w:w w:val="103"/>
              </w:rPr>
              <w:t>a</w:t>
            </w:r>
            <w:r w:rsidRPr="00462A90">
              <w:rPr>
                <w:rFonts w:ascii="Arial" w:hAnsi="Arial" w:cs="Arial"/>
                <w:w w:val="103"/>
              </w:rPr>
              <w:t>gn</w:t>
            </w:r>
            <w:r w:rsidRPr="00462A90">
              <w:rPr>
                <w:rFonts w:ascii="Arial" w:hAnsi="Arial" w:cs="Arial"/>
                <w:spacing w:val="1"/>
                <w:w w:val="103"/>
              </w:rPr>
              <w:t>e</w:t>
            </w:r>
            <w:r w:rsidRPr="00462A90">
              <w:rPr>
                <w:rFonts w:ascii="Arial" w:hAnsi="Arial" w:cs="Arial"/>
                <w:w w:val="103"/>
              </w:rPr>
              <w:t>tism</w:t>
            </w:r>
          </w:p>
        </w:tc>
        <w:tc>
          <w:tcPr>
            <w:tcW w:w="523" w:type="pct"/>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315" w:right="293"/>
              <w:rPr>
                <w:rFonts w:ascii="Arial" w:hAnsi="Arial" w:cs="Arial"/>
              </w:rPr>
            </w:pPr>
            <w:r w:rsidRPr="00462A90">
              <w:rPr>
                <w:rFonts w:ascii="Arial" w:hAnsi="Arial" w:cs="Arial"/>
                <w:spacing w:val="1"/>
                <w:w w:val="103"/>
              </w:rPr>
              <w:t>14</w:t>
            </w:r>
          </w:p>
        </w:tc>
        <w:tc>
          <w:tcPr>
            <w:tcW w:w="702" w:type="pct"/>
            <w:tcBorders>
              <w:top w:val="single" w:sz="3" w:space="0" w:color="000000"/>
              <w:left w:val="single" w:sz="3" w:space="0" w:color="000000"/>
              <w:bottom w:val="single" w:sz="3" w:space="0" w:color="000000"/>
              <w:right w:val="single" w:sz="2" w:space="0" w:color="000000"/>
            </w:tcBorders>
            <w:vAlign w:val="center"/>
          </w:tcPr>
          <w:p w:rsidR="0068420D" w:rsidRPr="00462A90" w:rsidRDefault="0068420D" w:rsidP="0068420D">
            <w:pPr>
              <w:widowControl w:val="0"/>
              <w:autoSpaceDE w:val="0"/>
              <w:autoSpaceDN w:val="0"/>
              <w:adjustRightInd w:val="0"/>
              <w:spacing w:after="0" w:line="240" w:lineRule="auto"/>
              <w:ind w:left="358" w:right="339"/>
              <w:rPr>
                <w:rFonts w:ascii="Arial" w:hAnsi="Arial" w:cs="Arial"/>
              </w:rPr>
            </w:pPr>
            <w:r w:rsidRPr="00462A90">
              <w:rPr>
                <w:rFonts w:ascii="Arial" w:hAnsi="Arial" w:cs="Arial"/>
                <w:spacing w:val="1"/>
                <w:w w:val="103"/>
              </w:rPr>
              <w:t>1</w:t>
            </w:r>
            <w:r w:rsidRPr="00462A90">
              <w:rPr>
                <w:rFonts w:ascii="Arial" w:hAnsi="Arial" w:cs="Arial"/>
                <w:w w:val="103"/>
              </w:rPr>
              <w:t>3</w:t>
            </w:r>
          </w:p>
        </w:tc>
        <w:tc>
          <w:tcPr>
            <w:tcW w:w="403" w:type="pct"/>
            <w:tcBorders>
              <w:top w:val="single" w:sz="3" w:space="0" w:color="000000"/>
              <w:left w:val="single" w:sz="2" w:space="0" w:color="000000"/>
              <w:bottom w:val="single" w:sz="3" w:space="0" w:color="000000"/>
              <w:right w:val="single" w:sz="4" w:space="0" w:color="auto"/>
            </w:tcBorders>
            <w:vAlign w:val="center"/>
          </w:tcPr>
          <w:p w:rsidR="0068420D" w:rsidRPr="00462A90" w:rsidRDefault="0068420D" w:rsidP="0068420D">
            <w:pPr>
              <w:widowControl w:val="0"/>
              <w:autoSpaceDE w:val="0"/>
              <w:autoSpaceDN w:val="0"/>
              <w:adjustRightInd w:val="0"/>
              <w:spacing w:after="0" w:line="240" w:lineRule="auto"/>
              <w:ind w:right="437"/>
              <w:rPr>
                <w:rFonts w:ascii="Arial" w:hAnsi="Arial" w:cs="Arial"/>
              </w:rPr>
            </w:pPr>
            <w:r w:rsidRPr="00462A90">
              <w:rPr>
                <w:rFonts w:ascii="Arial" w:hAnsi="Arial" w:cs="Arial"/>
              </w:rPr>
              <w:t>0</w:t>
            </w:r>
          </w:p>
        </w:tc>
        <w:tc>
          <w:tcPr>
            <w:tcW w:w="414" w:type="pct"/>
            <w:tcBorders>
              <w:top w:val="single" w:sz="3" w:space="0" w:color="000000"/>
              <w:left w:val="single" w:sz="4" w:space="0" w:color="auto"/>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74" w:right="437"/>
              <w:rPr>
                <w:rFonts w:ascii="Arial" w:hAnsi="Arial" w:cs="Arial"/>
              </w:rPr>
            </w:pPr>
            <w:r w:rsidRPr="00462A90">
              <w:rPr>
                <w:rFonts w:ascii="Arial" w:hAnsi="Arial" w:cs="Arial"/>
              </w:rPr>
              <w:t>1</w:t>
            </w:r>
          </w:p>
        </w:tc>
        <w:tc>
          <w:tcPr>
            <w:tcW w:w="313" w:type="pct"/>
            <w:tcBorders>
              <w:top w:val="single" w:sz="3" w:space="0" w:color="000000"/>
              <w:left w:val="single" w:sz="4" w:space="0" w:color="auto"/>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right="437"/>
              <w:rPr>
                <w:rFonts w:ascii="Arial" w:hAnsi="Arial" w:cs="Arial"/>
              </w:rPr>
            </w:pPr>
            <w:r w:rsidRPr="00462A90">
              <w:rPr>
                <w:rFonts w:ascii="Arial" w:hAnsi="Arial" w:cs="Arial"/>
              </w:rPr>
              <w:t>0</w:t>
            </w:r>
          </w:p>
        </w:tc>
        <w:tc>
          <w:tcPr>
            <w:tcW w:w="312" w:type="pct"/>
            <w:tcBorders>
              <w:top w:val="single" w:sz="3" w:space="0" w:color="000000"/>
              <w:left w:val="single" w:sz="3" w:space="0" w:color="000000"/>
              <w:bottom w:val="single" w:sz="3" w:space="0" w:color="000000"/>
              <w:right w:val="single" w:sz="4" w:space="0" w:color="auto"/>
            </w:tcBorders>
            <w:vAlign w:val="center"/>
          </w:tcPr>
          <w:p w:rsidR="0068420D" w:rsidRPr="00462A90" w:rsidRDefault="0068420D" w:rsidP="0068420D">
            <w:pPr>
              <w:widowControl w:val="0"/>
              <w:autoSpaceDE w:val="0"/>
              <w:autoSpaceDN w:val="0"/>
              <w:adjustRightInd w:val="0"/>
              <w:spacing w:after="0" w:line="240" w:lineRule="auto"/>
              <w:ind w:right="436"/>
              <w:rPr>
                <w:rFonts w:ascii="Arial" w:hAnsi="Arial" w:cs="Arial"/>
              </w:rPr>
            </w:pPr>
            <w:r w:rsidRPr="00462A90">
              <w:rPr>
                <w:rFonts w:ascii="Arial" w:hAnsi="Arial" w:cs="Arial"/>
              </w:rPr>
              <w:t xml:space="preserve"> 0</w:t>
            </w:r>
          </w:p>
        </w:tc>
        <w:tc>
          <w:tcPr>
            <w:tcW w:w="383" w:type="pct"/>
            <w:tcBorders>
              <w:top w:val="single" w:sz="3" w:space="0" w:color="000000"/>
              <w:left w:val="single" w:sz="4" w:space="0" w:color="auto"/>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12" w:right="436"/>
              <w:rPr>
                <w:rFonts w:ascii="Arial" w:hAnsi="Arial" w:cs="Arial"/>
              </w:rPr>
            </w:pPr>
            <w:r w:rsidRPr="00462A90">
              <w:rPr>
                <w:rFonts w:ascii="Arial" w:hAnsi="Arial" w:cs="Arial"/>
                <w:w w:val="103"/>
              </w:rPr>
              <w:t>1</w:t>
            </w:r>
          </w:p>
        </w:tc>
        <w:tc>
          <w:tcPr>
            <w:tcW w:w="312" w:type="pct"/>
            <w:tcBorders>
              <w:top w:val="single" w:sz="3" w:space="0" w:color="000000"/>
              <w:left w:val="single" w:sz="4" w:space="0" w:color="auto"/>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right="436"/>
              <w:rPr>
                <w:rFonts w:ascii="Arial" w:hAnsi="Arial" w:cs="Arial"/>
              </w:rPr>
            </w:pPr>
            <w:r w:rsidRPr="00462A90">
              <w:rPr>
                <w:rFonts w:ascii="Arial" w:hAnsi="Arial" w:cs="Arial"/>
              </w:rPr>
              <w:t>0</w:t>
            </w:r>
          </w:p>
        </w:tc>
      </w:tr>
      <w:tr w:rsidR="0068420D" w:rsidRPr="00462A90" w:rsidTr="0068420D">
        <w:trPr>
          <w:trHeight w:hRule="exact" w:val="547"/>
        </w:trPr>
        <w:tc>
          <w:tcPr>
            <w:tcW w:w="301" w:type="pct"/>
            <w:tcBorders>
              <w:top w:val="single" w:sz="3" w:space="0" w:color="000000"/>
              <w:left w:val="single" w:sz="2"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126" w:right="-20"/>
              <w:rPr>
                <w:rFonts w:ascii="Arial" w:hAnsi="Arial" w:cs="Arial"/>
              </w:rPr>
            </w:pPr>
            <w:r w:rsidRPr="00462A90">
              <w:rPr>
                <w:rFonts w:ascii="Arial" w:hAnsi="Arial" w:cs="Arial"/>
                <w:w w:val="103"/>
              </w:rPr>
              <w:t>11.</w:t>
            </w:r>
          </w:p>
        </w:tc>
        <w:tc>
          <w:tcPr>
            <w:tcW w:w="1338" w:type="pct"/>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62" w:right="-20"/>
              <w:rPr>
                <w:rFonts w:ascii="Arial" w:hAnsi="Arial" w:cs="Arial"/>
              </w:rPr>
            </w:pPr>
            <w:r w:rsidRPr="00462A90">
              <w:rPr>
                <w:rFonts w:ascii="Arial" w:hAnsi="Arial" w:cs="Arial"/>
                <w:spacing w:val="-1"/>
              </w:rPr>
              <w:t>M</w:t>
            </w:r>
            <w:r w:rsidRPr="00462A90">
              <w:rPr>
                <w:rFonts w:ascii="Arial" w:hAnsi="Arial" w:cs="Arial"/>
                <w:spacing w:val="1"/>
              </w:rPr>
              <w:t>od</w:t>
            </w:r>
            <w:r w:rsidRPr="00462A90">
              <w:rPr>
                <w:rFonts w:ascii="Arial" w:hAnsi="Arial" w:cs="Arial"/>
              </w:rPr>
              <w:t>ern</w:t>
            </w:r>
            <w:r w:rsidRPr="00462A90">
              <w:rPr>
                <w:rFonts w:ascii="Arial" w:hAnsi="Arial" w:cs="Arial"/>
                <w:spacing w:val="17"/>
              </w:rPr>
              <w:t xml:space="preserve"> </w:t>
            </w:r>
            <w:r w:rsidRPr="00462A90">
              <w:rPr>
                <w:rFonts w:ascii="Arial" w:hAnsi="Arial" w:cs="Arial"/>
                <w:spacing w:val="-1"/>
                <w:w w:val="103"/>
              </w:rPr>
              <w:t>P</w:t>
            </w:r>
            <w:r w:rsidRPr="00462A90">
              <w:rPr>
                <w:rFonts w:ascii="Arial" w:hAnsi="Arial" w:cs="Arial"/>
                <w:w w:val="103"/>
              </w:rPr>
              <w:t>h</w:t>
            </w:r>
            <w:r w:rsidRPr="00462A90">
              <w:rPr>
                <w:rFonts w:ascii="Arial" w:hAnsi="Arial" w:cs="Arial"/>
                <w:spacing w:val="-1"/>
                <w:w w:val="103"/>
              </w:rPr>
              <w:t>ys</w:t>
            </w:r>
            <w:r w:rsidRPr="00462A90">
              <w:rPr>
                <w:rFonts w:ascii="Arial" w:hAnsi="Arial" w:cs="Arial"/>
                <w:w w:val="103"/>
              </w:rPr>
              <w:t>i</w:t>
            </w:r>
            <w:r w:rsidRPr="00462A90">
              <w:rPr>
                <w:rFonts w:ascii="Arial" w:hAnsi="Arial" w:cs="Arial"/>
                <w:spacing w:val="-1"/>
                <w:w w:val="103"/>
              </w:rPr>
              <w:t>c</w:t>
            </w:r>
            <w:r w:rsidRPr="00462A90">
              <w:rPr>
                <w:rFonts w:ascii="Arial" w:hAnsi="Arial" w:cs="Arial"/>
                <w:w w:val="103"/>
              </w:rPr>
              <w:t>s</w:t>
            </w:r>
          </w:p>
        </w:tc>
        <w:tc>
          <w:tcPr>
            <w:tcW w:w="523" w:type="pct"/>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314" w:right="293"/>
              <w:rPr>
                <w:rFonts w:ascii="Arial" w:hAnsi="Arial" w:cs="Arial"/>
              </w:rPr>
            </w:pPr>
            <w:r w:rsidRPr="00462A90">
              <w:rPr>
                <w:rFonts w:ascii="Arial" w:hAnsi="Arial" w:cs="Arial"/>
                <w:spacing w:val="1"/>
                <w:w w:val="103"/>
              </w:rPr>
              <w:t>10</w:t>
            </w:r>
          </w:p>
        </w:tc>
        <w:tc>
          <w:tcPr>
            <w:tcW w:w="702" w:type="pct"/>
            <w:tcBorders>
              <w:top w:val="single" w:sz="3" w:space="0" w:color="000000"/>
              <w:left w:val="single" w:sz="3" w:space="0" w:color="000000"/>
              <w:bottom w:val="single" w:sz="3" w:space="0" w:color="000000"/>
              <w:right w:val="single" w:sz="2" w:space="0" w:color="000000"/>
            </w:tcBorders>
            <w:vAlign w:val="center"/>
          </w:tcPr>
          <w:p w:rsidR="0068420D" w:rsidRPr="00462A90" w:rsidRDefault="0068420D" w:rsidP="0068420D">
            <w:pPr>
              <w:widowControl w:val="0"/>
              <w:autoSpaceDE w:val="0"/>
              <w:autoSpaceDN w:val="0"/>
              <w:adjustRightInd w:val="0"/>
              <w:spacing w:after="0" w:line="240" w:lineRule="auto"/>
              <w:ind w:left="357" w:right="340"/>
              <w:rPr>
                <w:rFonts w:ascii="Arial" w:hAnsi="Arial" w:cs="Arial"/>
              </w:rPr>
            </w:pPr>
            <w:r w:rsidRPr="00462A90">
              <w:rPr>
                <w:rFonts w:ascii="Arial" w:hAnsi="Arial" w:cs="Arial"/>
                <w:spacing w:val="1"/>
                <w:w w:val="103"/>
              </w:rPr>
              <w:t>03</w:t>
            </w:r>
          </w:p>
        </w:tc>
        <w:tc>
          <w:tcPr>
            <w:tcW w:w="403" w:type="pct"/>
            <w:tcBorders>
              <w:top w:val="single" w:sz="3" w:space="0" w:color="000000"/>
              <w:left w:val="single" w:sz="2" w:space="0" w:color="000000"/>
              <w:bottom w:val="single" w:sz="3" w:space="0" w:color="000000"/>
              <w:right w:val="single" w:sz="4" w:space="0" w:color="auto"/>
            </w:tcBorders>
            <w:vAlign w:val="center"/>
          </w:tcPr>
          <w:p w:rsidR="0068420D" w:rsidRPr="00462A90" w:rsidRDefault="0068420D" w:rsidP="0068420D">
            <w:pPr>
              <w:widowControl w:val="0"/>
              <w:autoSpaceDE w:val="0"/>
              <w:autoSpaceDN w:val="0"/>
              <w:adjustRightInd w:val="0"/>
              <w:spacing w:after="0" w:line="240" w:lineRule="auto"/>
              <w:ind w:right="438"/>
              <w:rPr>
                <w:rFonts w:ascii="Arial" w:hAnsi="Arial" w:cs="Arial"/>
              </w:rPr>
            </w:pPr>
            <w:r w:rsidRPr="00462A90">
              <w:rPr>
                <w:rFonts w:ascii="Arial" w:hAnsi="Arial" w:cs="Arial"/>
              </w:rPr>
              <w:t>1</w:t>
            </w:r>
          </w:p>
        </w:tc>
        <w:tc>
          <w:tcPr>
            <w:tcW w:w="414" w:type="pct"/>
            <w:tcBorders>
              <w:top w:val="single" w:sz="3" w:space="0" w:color="000000"/>
              <w:left w:val="single" w:sz="4" w:space="0" w:color="auto"/>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72" w:right="438"/>
              <w:rPr>
                <w:rFonts w:ascii="Arial" w:hAnsi="Arial" w:cs="Arial"/>
              </w:rPr>
            </w:pPr>
            <w:r w:rsidRPr="00462A90">
              <w:rPr>
                <w:rFonts w:ascii="Arial" w:hAnsi="Arial" w:cs="Arial"/>
              </w:rPr>
              <w:t>0</w:t>
            </w:r>
          </w:p>
        </w:tc>
        <w:tc>
          <w:tcPr>
            <w:tcW w:w="313" w:type="pct"/>
            <w:tcBorders>
              <w:top w:val="single" w:sz="3" w:space="0" w:color="000000"/>
              <w:left w:val="single" w:sz="4" w:space="0" w:color="auto"/>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right="438"/>
              <w:rPr>
                <w:rFonts w:ascii="Arial" w:hAnsi="Arial" w:cs="Arial"/>
              </w:rPr>
            </w:pPr>
            <w:r w:rsidRPr="00462A90">
              <w:rPr>
                <w:rFonts w:ascii="Arial" w:hAnsi="Arial" w:cs="Arial"/>
              </w:rPr>
              <w:t>0</w:t>
            </w:r>
          </w:p>
        </w:tc>
        <w:tc>
          <w:tcPr>
            <w:tcW w:w="312" w:type="pct"/>
            <w:tcBorders>
              <w:top w:val="single" w:sz="3" w:space="0" w:color="000000"/>
              <w:left w:val="single" w:sz="3" w:space="0" w:color="000000"/>
              <w:bottom w:val="single" w:sz="3" w:space="0" w:color="000000"/>
              <w:right w:val="single" w:sz="4" w:space="0" w:color="auto"/>
            </w:tcBorders>
            <w:vAlign w:val="center"/>
          </w:tcPr>
          <w:p w:rsidR="0068420D" w:rsidRPr="00462A90" w:rsidRDefault="0068420D" w:rsidP="0068420D">
            <w:pPr>
              <w:widowControl w:val="0"/>
              <w:autoSpaceDE w:val="0"/>
              <w:autoSpaceDN w:val="0"/>
              <w:adjustRightInd w:val="0"/>
              <w:spacing w:after="0" w:line="240" w:lineRule="auto"/>
              <w:rPr>
                <w:rFonts w:ascii="Arial" w:hAnsi="Arial" w:cs="Arial"/>
              </w:rPr>
            </w:pPr>
            <w:r w:rsidRPr="00462A90">
              <w:rPr>
                <w:rFonts w:ascii="Arial" w:hAnsi="Arial" w:cs="Arial"/>
              </w:rPr>
              <w:t>0</w:t>
            </w:r>
          </w:p>
        </w:tc>
        <w:tc>
          <w:tcPr>
            <w:tcW w:w="383" w:type="pct"/>
            <w:tcBorders>
              <w:top w:val="single" w:sz="3" w:space="0" w:color="000000"/>
              <w:left w:val="single" w:sz="4" w:space="0" w:color="auto"/>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rPr>
                <w:rFonts w:ascii="Arial" w:hAnsi="Arial" w:cs="Arial"/>
              </w:rPr>
            </w:pPr>
            <w:r w:rsidRPr="00462A90">
              <w:rPr>
                <w:rFonts w:ascii="Arial" w:hAnsi="Arial" w:cs="Arial"/>
              </w:rPr>
              <w:t>0</w:t>
            </w:r>
          </w:p>
        </w:tc>
        <w:tc>
          <w:tcPr>
            <w:tcW w:w="312" w:type="pct"/>
            <w:tcBorders>
              <w:top w:val="single" w:sz="3" w:space="0" w:color="000000"/>
              <w:left w:val="single" w:sz="4" w:space="0" w:color="auto"/>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rPr>
                <w:rFonts w:ascii="Arial" w:hAnsi="Arial" w:cs="Arial"/>
              </w:rPr>
            </w:pPr>
            <w:r w:rsidRPr="00462A90">
              <w:rPr>
                <w:rFonts w:ascii="Arial" w:hAnsi="Arial" w:cs="Arial"/>
              </w:rPr>
              <w:t>0</w:t>
            </w:r>
          </w:p>
        </w:tc>
      </w:tr>
      <w:tr w:rsidR="0068420D" w:rsidRPr="00462A90" w:rsidTr="0068420D">
        <w:trPr>
          <w:trHeight w:hRule="exact" w:val="273"/>
        </w:trPr>
        <w:tc>
          <w:tcPr>
            <w:tcW w:w="301" w:type="pct"/>
            <w:tcBorders>
              <w:top w:val="single" w:sz="3" w:space="0" w:color="000000"/>
              <w:left w:val="single" w:sz="2"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rPr>
                <w:rFonts w:ascii="Arial" w:hAnsi="Arial" w:cs="Arial"/>
                <w:b/>
              </w:rPr>
            </w:pPr>
          </w:p>
        </w:tc>
        <w:tc>
          <w:tcPr>
            <w:tcW w:w="1338" w:type="pct"/>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784" w:right="766"/>
              <w:rPr>
                <w:rFonts w:ascii="Arial" w:hAnsi="Arial" w:cs="Arial"/>
                <w:b/>
              </w:rPr>
            </w:pPr>
            <w:r w:rsidRPr="00462A90">
              <w:rPr>
                <w:rFonts w:ascii="Arial" w:hAnsi="Arial" w:cs="Arial"/>
                <w:b/>
                <w:bCs/>
                <w:spacing w:val="1"/>
                <w:w w:val="103"/>
              </w:rPr>
              <w:t>T</w:t>
            </w:r>
            <w:r w:rsidRPr="00462A90">
              <w:rPr>
                <w:rFonts w:ascii="Arial" w:hAnsi="Arial" w:cs="Arial"/>
                <w:b/>
                <w:bCs/>
                <w:spacing w:val="-1"/>
                <w:w w:val="103"/>
              </w:rPr>
              <w:t>o</w:t>
            </w:r>
            <w:r w:rsidRPr="00462A90">
              <w:rPr>
                <w:rFonts w:ascii="Arial" w:hAnsi="Arial" w:cs="Arial"/>
                <w:b/>
                <w:bCs/>
                <w:w w:val="103"/>
              </w:rPr>
              <w:t>t</w:t>
            </w:r>
            <w:r w:rsidRPr="00462A90">
              <w:rPr>
                <w:rFonts w:ascii="Arial" w:hAnsi="Arial" w:cs="Arial"/>
                <w:b/>
                <w:bCs/>
                <w:spacing w:val="1"/>
                <w:w w:val="103"/>
              </w:rPr>
              <w:t>al:</w:t>
            </w:r>
          </w:p>
        </w:tc>
        <w:tc>
          <w:tcPr>
            <w:tcW w:w="523" w:type="pct"/>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274" w:right="253"/>
              <w:rPr>
                <w:rFonts w:ascii="Arial" w:hAnsi="Arial" w:cs="Arial"/>
              </w:rPr>
            </w:pPr>
            <w:r w:rsidRPr="00462A90">
              <w:rPr>
                <w:rFonts w:ascii="Arial" w:hAnsi="Arial" w:cs="Arial"/>
                <w:b/>
                <w:bCs/>
                <w:spacing w:val="1"/>
                <w:w w:val="103"/>
              </w:rPr>
              <w:t>1</w:t>
            </w:r>
            <w:r w:rsidRPr="00462A90">
              <w:rPr>
                <w:rFonts w:ascii="Arial" w:hAnsi="Arial" w:cs="Arial"/>
                <w:b/>
                <w:bCs/>
                <w:w w:val="103"/>
              </w:rPr>
              <w:t>20</w:t>
            </w:r>
          </w:p>
        </w:tc>
        <w:tc>
          <w:tcPr>
            <w:tcW w:w="702" w:type="pct"/>
            <w:tcBorders>
              <w:top w:val="single" w:sz="3" w:space="0" w:color="000000"/>
              <w:left w:val="single" w:sz="3" w:space="0" w:color="000000"/>
              <w:bottom w:val="single" w:sz="3" w:space="0" w:color="000000"/>
              <w:right w:val="single" w:sz="2" w:space="0" w:color="000000"/>
            </w:tcBorders>
            <w:vAlign w:val="center"/>
          </w:tcPr>
          <w:p w:rsidR="0068420D" w:rsidRPr="00462A90" w:rsidRDefault="0068420D" w:rsidP="0068420D">
            <w:pPr>
              <w:widowControl w:val="0"/>
              <w:autoSpaceDE w:val="0"/>
              <w:autoSpaceDN w:val="0"/>
              <w:adjustRightInd w:val="0"/>
              <w:spacing w:after="0" w:line="240" w:lineRule="auto"/>
              <w:ind w:left="317" w:right="300"/>
              <w:rPr>
                <w:rFonts w:ascii="Arial" w:hAnsi="Arial" w:cs="Arial"/>
              </w:rPr>
            </w:pPr>
            <w:r w:rsidRPr="00462A90">
              <w:rPr>
                <w:rFonts w:ascii="Arial" w:hAnsi="Arial" w:cs="Arial"/>
                <w:b/>
                <w:bCs/>
                <w:spacing w:val="1"/>
                <w:w w:val="103"/>
              </w:rPr>
              <w:t>1</w:t>
            </w:r>
            <w:r w:rsidRPr="00462A90">
              <w:rPr>
                <w:rFonts w:ascii="Arial" w:hAnsi="Arial" w:cs="Arial"/>
                <w:b/>
                <w:bCs/>
                <w:w w:val="103"/>
              </w:rPr>
              <w:t>10</w:t>
            </w:r>
          </w:p>
        </w:tc>
        <w:tc>
          <w:tcPr>
            <w:tcW w:w="403" w:type="pct"/>
            <w:tcBorders>
              <w:top w:val="single" w:sz="3" w:space="0" w:color="000000"/>
              <w:left w:val="single" w:sz="2" w:space="0" w:color="000000"/>
              <w:bottom w:val="single" w:sz="3" w:space="0" w:color="000000"/>
              <w:right w:val="single" w:sz="4" w:space="0" w:color="auto"/>
            </w:tcBorders>
            <w:vAlign w:val="center"/>
          </w:tcPr>
          <w:p w:rsidR="0068420D" w:rsidRPr="00462A90" w:rsidRDefault="0068420D" w:rsidP="0068420D">
            <w:pPr>
              <w:widowControl w:val="0"/>
              <w:autoSpaceDE w:val="0"/>
              <w:autoSpaceDN w:val="0"/>
              <w:adjustRightInd w:val="0"/>
              <w:spacing w:after="0" w:line="240" w:lineRule="auto"/>
              <w:ind w:right="396"/>
              <w:rPr>
                <w:rFonts w:ascii="Arial" w:hAnsi="Arial" w:cs="Arial"/>
                <w:b/>
              </w:rPr>
            </w:pPr>
            <w:r w:rsidRPr="00462A90">
              <w:rPr>
                <w:rFonts w:ascii="Arial" w:hAnsi="Arial" w:cs="Arial"/>
                <w:b/>
              </w:rPr>
              <w:t>3</w:t>
            </w:r>
          </w:p>
        </w:tc>
        <w:tc>
          <w:tcPr>
            <w:tcW w:w="414" w:type="pct"/>
            <w:tcBorders>
              <w:top w:val="single" w:sz="3" w:space="0" w:color="000000"/>
              <w:left w:val="single" w:sz="4" w:space="0" w:color="auto"/>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32" w:right="396"/>
              <w:rPr>
                <w:rFonts w:ascii="Arial" w:hAnsi="Arial" w:cs="Arial"/>
                <w:b/>
              </w:rPr>
            </w:pPr>
            <w:r w:rsidRPr="00462A90">
              <w:rPr>
                <w:rFonts w:ascii="Arial" w:hAnsi="Arial" w:cs="Arial"/>
                <w:b/>
                <w:bCs/>
                <w:spacing w:val="1"/>
                <w:w w:val="103"/>
              </w:rPr>
              <w:t>5</w:t>
            </w:r>
          </w:p>
        </w:tc>
        <w:tc>
          <w:tcPr>
            <w:tcW w:w="313" w:type="pct"/>
            <w:tcBorders>
              <w:top w:val="single" w:sz="3" w:space="0" w:color="000000"/>
              <w:left w:val="single" w:sz="4" w:space="0" w:color="auto"/>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right="396"/>
              <w:rPr>
                <w:rFonts w:ascii="Arial" w:hAnsi="Arial" w:cs="Arial"/>
                <w:b/>
              </w:rPr>
            </w:pPr>
            <w:r w:rsidRPr="00462A90">
              <w:rPr>
                <w:rFonts w:ascii="Arial" w:hAnsi="Arial" w:cs="Arial"/>
                <w:b/>
              </w:rPr>
              <w:t>2</w:t>
            </w:r>
          </w:p>
        </w:tc>
        <w:tc>
          <w:tcPr>
            <w:tcW w:w="312" w:type="pct"/>
            <w:tcBorders>
              <w:top w:val="single" w:sz="3" w:space="0" w:color="000000"/>
              <w:left w:val="single" w:sz="3" w:space="0" w:color="000000"/>
              <w:bottom w:val="single" w:sz="3" w:space="0" w:color="000000"/>
              <w:right w:val="single" w:sz="4" w:space="0" w:color="auto"/>
            </w:tcBorders>
            <w:vAlign w:val="center"/>
          </w:tcPr>
          <w:p w:rsidR="0068420D" w:rsidRPr="00462A90" w:rsidRDefault="0068420D" w:rsidP="0068420D">
            <w:pPr>
              <w:widowControl w:val="0"/>
              <w:autoSpaceDE w:val="0"/>
              <w:autoSpaceDN w:val="0"/>
              <w:adjustRightInd w:val="0"/>
              <w:spacing w:after="0" w:line="240" w:lineRule="auto"/>
              <w:ind w:right="437"/>
              <w:rPr>
                <w:rFonts w:ascii="Arial" w:hAnsi="Arial" w:cs="Arial"/>
                <w:b/>
              </w:rPr>
            </w:pPr>
            <w:r w:rsidRPr="00462A90">
              <w:rPr>
                <w:rFonts w:ascii="Arial" w:hAnsi="Arial" w:cs="Arial"/>
                <w:b/>
              </w:rPr>
              <w:t>2   2</w:t>
            </w:r>
          </w:p>
        </w:tc>
        <w:tc>
          <w:tcPr>
            <w:tcW w:w="383" w:type="pct"/>
            <w:tcBorders>
              <w:top w:val="single" w:sz="3" w:space="0" w:color="000000"/>
              <w:left w:val="single" w:sz="4" w:space="0" w:color="auto"/>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11" w:right="437"/>
              <w:rPr>
                <w:rFonts w:ascii="Arial" w:hAnsi="Arial" w:cs="Arial"/>
                <w:b/>
              </w:rPr>
            </w:pPr>
            <w:r w:rsidRPr="00462A90">
              <w:rPr>
                <w:rFonts w:ascii="Arial" w:hAnsi="Arial" w:cs="Arial"/>
                <w:b/>
                <w:bCs/>
                <w:w w:val="103"/>
              </w:rPr>
              <w:t>5</w:t>
            </w:r>
          </w:p>
        </w:tc>
        <w:tc>
          <w:tcPr>
            <w:tcW w:w="312" w:type="pct"/>
            <w:tcBorders>
              <w:top w:val="single" w:sz="3" w:space="0" w:color="000000"/>
              <w:left w:val="single" w:sz="4" w:space="0" w:color="auto"/>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right="437"/>
              <w:rPr>
                <w:rFonts w:ascii="Arial" w:hAnsi="Arial" w:cs="Arial"/>
                <w:b/>
              </w:rPr>
            </w:pPr>
            <w:r w:rsidRPr="00462A90">
              <w:rPr>
                <w:rFonts w:ascii="Arial" w:hAnsi="Arial" w:cs="Arial"/>
                <w:b/>
              </w:rPr>
              <w:t>1</w:t>
            </w:r>
          </w:p>
        </w:tc>
      </w:tr>
    </w:tbl>
    <w:p w:rsidR="0068420D" w:rsidRPr="00462A90" w:rsidRDefault="0068420D" w:rsidP="0068420D">
      <w:pPr>
        <w:pStyle w:val="Title"/>
        <w:rPr>
          <w:rFonts w:ascii="Arial" w:hAnsi="Arial" w:cs="Arial"/>
          <w:sz w:val="22"/>
          <w:szCs w:val="22"/>
          <w:lang w:val="en-GB"/>
        </w:rPr>
      </w:pPr>
    </w:p>
    <w:p w:rsidR="0068420D" w:rsidRPr="00462A90" w:rsidRDefault="0068420D" w:rsidP="0068420D">
      <w:pPr>
        <w:pStyle w:val="Title"/>
        <w:rPr>
          <w:rFonts w:ascii="Arial" w:hAnsi="Arial" w:cs="Arial"/>
          <w:sz w:val="22"/>
          <w:szCs w:val="22"/>
          <w:lang w:val="en-GB"/>
        </w:rPr>
      </w:pPr>
    </w:p>
    <w:p w:rsidR="0068420D" w:rsidRPr="00462A90" w:rsidRDefault="0068420D" w:rsidP="0068420D">
      <w:pPr>
        <w:pStyle w:val="Title"/>
        <w:rPr>
          <w:rFonts w:ascii="Arial" w:hAnsi="Arial" w:cs="Arial"/>
          <w:sz w:val="22"/>
          <w:szCs w:val="22"/>
          <w:lang w:val="en-GB"/>
        </w:rPr>
      </w:pPr>
    </w:p>
    <w:p w:rsidR="0068420D" w:rsidRPr="00462A90" w:rsidRDefault="0068420D" w:rsidP="0068420D">
      <w:pPr>
        <w:pStyle w:val="Title"/>
        <w:rPr>
          <w:rFonts w:ascii="Arial" w:hAnsi="Arial" w:cs="Arial"/>
          <w:sz w:val="22"/>
          <w:szCs w:val="22"/>
          <w:lang w:val="en-GB"/>
        </w:rPr>
      </w:pPr>
    </w:p>
    <w:p w:rsidR="00F4135C" w:rsidRPr="00462A90" w:rsidRDefault="00F4135C" w:rsidP="0068420D">
      <w:pPr>
        <w:pStyle w:val="Title"/>
        <w:rPr>
          <w:rFonts w:ascii="Arial" w:hAnsi="Arial" w:cs="Arial"/>
          <w:sz w:val="22"/>
          <w:szCs w:val="22"/>
          <w:lang w:val="en-GB"/>
        </w:rPr>
      </w:pPr>
    </w:p>
    <w:p w:rsidR="0068420D" w:rsidRPr="00462A90" w:rsidRDefault="0068420D" w:rsidP="0068420D">
      <w:pPr>
        <w:pStyle w:val="Title"/>
        <w:rPr>
          <w:rFonts w:ascii="Arial" w:hAnsi="Arial" w:cs="Arial"/>
          <w:sz w:val="22"/>
          <w:szCs w:val="22"/>
          <w:lang w:val="en-GB"/>
        </w:rPr>
      </w:pPr>
    </w:p>
    <w:p w:rsidR="0068420D" w:rsidRPr="00462A90" w:rsidRDefault="0068420D" w:rsidP="0068420D">
      <w:pPr>
        <w:pStyle w:val="Title"/>
        <w:rPr>
          <w:rFonts w:ascii="Arial" w:hAnsi="Arial" w:cs="Arial"/>
          <w:sz w:val="22"/>
          <w:szCs w:val="22"/>
          <w:lang w:val="en-GB"/>
        </w:rPr>
      </w:pPr>
    </w:p>
    <w:p w:rsidR="0068420D" w:rsidRPr="00462A90" w:rsidRDefault="0068420D" w:rsidP="0068420D">
      <w:pPr>
        <w:pStyle w:val="Title"/>
        <w:rPr>
          <w:rFonts w:ascii="Arial" w:hAnsi="Arial" w:cs="Arial"/>
          <w:sz w:val="22"/>
          <w:szCs w:val="22"/>
          <w:lang w:val="en-GB"/>
        </w:rPr>
      </w:pPr>
    </w:p>
    <w:p w:rsidR="0068420D" w:rsidRPr="00462A90" w:rsidRDefault="0068420D" w:rsidP="0068420D">
      <w:pPr>
        <w:pStyle w:val="Title"/>
        <w:rPr>
          <w:rFonts w:ascii="Arial" w:hAnsi="Arial" w:cs="Arial"/>
          <w:sz w:val="22"/>
          <w:szCs w:val="22"/>
          <w:lang w:val="en-GB"/>
        </w:rPr>
      </w:pPr>
    </w:p>
    <w:p w:rsidR="0068420D" w:rsidRPr="00462A90" w:rsidRDefault="0068420D" w:rsidP="0068420D">
      <w:pPr>
        <w:pStyle w:val="Title"/>
        <w:rPr>
          <w:rFonts w:ascii="Arial" w:hAnsi="Arial" w:cs="Arial"/>
          <w:sz w:val="22"/>
          <w:szCs w:val="22"/>
          <w:lang w:val="en-GB"/>
        </w:rPr>
      </w:pPr>
    </w:p>
    <w:p w:rsidR="0068420D" w:rsidRPr="00462A90" w:rsidRDefault="0068420D" w:rsidP="0068420D">
      <w:pPr>
        <w:pStyle w:val="Title"/>
        <w:rPr>
          <w:rFonts w:ascii="Arial" w:hAnsi="Arial" w:cs="Arial"/>
          <w:sz w:val="22"/>
          <w:szCs w:val="22"/>
          <w:lang w:val="en-GB"/>
        </w:rPr>
      </w:pPr>
    </w:p>
    <w:p w:rsidR="0068420D" w:rsidRPr="00462A90" w:rsidRDefault="0068420D" w:rsidP="0068420D">
      <w:pPr>
        <w:pStyle w:val="Title"/>
        <w:rPr>
          <w:rFonts w:ascii="Arial" w:hAnsi="Arial" w:cs="Arial"/>
          <w:sz w:val="22"/>
          <w:szCs w:val="22"/>
          <w:lang w:val="en-GB"/>
        </w:rPr>
      </w:pPr>
    </w:p>
    <w:p w:rsidR="0068420D" w:rsidRPr="00462A90" w:rsidRDefault="0068420D" w:rsidP="0068420D">
      <w:pPr>
        <w:pStyle w:val="Title"/>
        <w:rPr>
          <w:rFonts w:ascii="Arial" w:hAnsi="Arial" w:cs="Arial"/>
          <w:sz w:val="22"/>
          <w:szCs w:val="22"/>
          <w:lang w:val="en-GB"/>
        </w:rPr>
      </w:pPr>
    </w:p>
    <w:p w:rsidR="0068420D" w:rsidRPr="00462A90" w:rsidRDefault="0068420D" w:rsidP="0068420D">
      <w:pPr>
        <w:pStyle w:val="Title"/>
        <w:rPr>
          <w:rFonts w:ascii="Arial" w:hAnsi="Arial" w:cs="Arial"/>
          <w:sz w:val="22"/>
          <w:szCs w:val="22"/>
          <w:lang w:val="en-GB"/>
        </w:rPr>
      </w:pPr>
    </w:p>
    <w:p w:rsidR="0068420D" w:rsidRPr="00462A90" w:rsidRDefault="0068420D" w:rsidP="0068420D">
      <w:pPr>
        <w:widowControl w:val="0"/>
        <w:autoSpaceDE w:val="0"/>
        <w:autoSpaceDN w:val="0"/>
        <w:adjustRightInd w:val="0"/>
        <w:spacing w:after="0" w:line="240" w:lineRule="auto"/>
        <w:ind w:left="1343" w:right="511"/>
        <w:jc w:val="center"/>
        <w:rPr>
          <w:rFonts w:ascii="Arial" w:hAnsi="Arial" w:cs="Arial"/>
        </w:rPr>
      </w:pPr>
      <w:r w:rsidRPr="00462A90">
        <w:rPr>
          <w:rFonts w:ascii="Arial" w:hAnsi="Arial" w:cs="Arial"/>
          <w:b/>
          <w:bCs/>
          <w:spacing w:val="-7"/>
        </w:rPr>
        <w:lastRenderedPageBreak/>
        <w:t>ENGINEERING</w:t>
      </w:r>
      <w:r w:rsidRPr="00462A90">
        <w:rPr>
          <w:rFonts w:ascii="Arial" w:hAnsi="Arial" w:cs="Arial"/>
          <w:b/>
          <w:bCs/>
          <w:spacing w:val="-26"/>
        </w:rPr>
        <w:t xml:space="preserve"> </w:t>
      </w:r>
      <w:r w:rsidRPr="00462A90">
        <w:rPr>
          <w:rFonts w:ascii="Arial" w:hAnsi="Arial" w:cs="Arial"/>
          <w:b/>
          <w:bCs/>
          <w:spacing w:val="-7"/>
        </w:rPr>
        <w:t>CHEMIST</w:t>
      </w:r>
      <w:r w:rsidRPr="00462A90">
        <w:rPr>
          <w:rFonts w:ascii="Arial" w:hAnsi="Arial" w:cs="Arial"/>
          <w:b/>
          <w:bCs/>
          <w:spacing w:val="-14"/>
        </w:rPr>
        <w:t>R</w:t>
      </w:r>
      <w:r w:rsidRPr="00462A90">
        <w:rPr>
          <w:rFonts w:ascii="Arial" w:hAnsi="Arial" w:cs="Arial"/>
          <w:b/>
          <w:bCs/>
        </w:rPr>
        <w:t>Y</w:t>
      </w:r>
      <w:r w:rsidRPr="00462A90">
        <w:rPr>
          <w:rFonts w:ascii="Arial" w:hAnsi="Arial" w:cs="Arial"/>
          <w:b/>
          <w:bCs/>
          <w:spacing w:val="-26"/>
        </w:rPr>
        <w:t xml:space="preserve"> </w:t>
      </w:r>
      <w:r w:rsidRPr="00462A90">
        <w:rPr>
          <w:rFonts w:ascii="Arial" w:hAnsi="Arial" w:cs="Arial"/>
          <w:b/>
          <w:bCs/>
        </w:rPr>
        <w:t>&amp;</w:t>
      </w:r>
      <w:r w:rsidRPr="00462A90">
        <w:rPr>
          <w:rFonts w:ascii="Arial" w:hAnsi="Arial" w:cs="Arial"/>
          <w:b/>
          <w:bCs/>
          <w:spacing w:val="-26"/>
        </w:rPr>
        <w:t xml:space="preserve"> </w:t>
      </w:r>
      <w:r w:rsidRPr="00462A90">
        <w:rPr>
          <w:rFonts w:ascii="Arial" w:hAnsi="Arial" w:cs="Arial"/>
          <w:b/>
          <w:bCs/>
          <w:spacing w:val="-7"/>
        </w:rPr>
        <w:t>ENVIRONMEN</w:t>
      </w:r>
      <w:r w:rsidRPr="00462A90">
        <w:rPr>
          <w:rFonts w:ascii="Arial" w:hAnsi="Arial" w:cs="Arial"/>
          <w:b/>
          <w:bCs/>
          <w:spacing w:val="-18"/>
        </w:rPr>
        <w:t>T</w:t>
      </w:r>
      <w:r w:rsidRPr="00462A90">
        <w:rPr>
          <w:rFonts w:ascii="Arial" w:hAnsi="Arial" w:cs="Arial"/>
          <w:b/>
          <w:bCs/>
          <w:spacing w:val="-7"/>
        </w:rPr>
        <w:t>A</w:t>
      </w:r>
      <w:r w:rsidRPr="00462A90">
        <w:rPr>
          <w:rFonts w:ascii="Arial" w:hAnsi="Arial" w:cs="Arial"/>
          <w:b/>
          <w:bCs/>
        </w:rPr>
        <w:t>L</w:t>
      </w:r>
      <w:r w:rsidRPr="00462A90">
        <w:rPr>
          <w:rFonts w:ascii="Arial" w:hAnsi="Arial" w:cs="Arial"/>
          <w:b/>
          <w:bCs/>
          <w:spacing w:val="-26"/>
        </w:rPr>
        <w:t xml:space="preserve"> </w:t>
      </w:r>
      <w:r w:rsidRPr="00462A90">
        <w:rPr>
          <w:rFonts w:ascii="Arial" w:hAnsi="Arial" w:cs="Arial"/>
          <w:b/>
          <w:bCs/>
          <w:spacing w:val="-7"/>
        </w:rPr>
        <w:t>STUDIES</w:t>
      </w:r>
    </w:p>
    <w:p w:rsidR="0068420D" w:rsidRPr="00462A90" w:rsidRDefault="0068420D" w:rsidP="0068420D">
      <w:pPr>
        <w:spacing w:after="0"/>
        <w:jc w:val="center"/>
        <w:rPr>
          <w:rFonts w:ascii="Arial" w:hAnsi="Arial" w:cs="Arial"/>
          <w:b/>
        </w:rPr>
      </w:pPr>
      <w:r w:rsidRPr="00462A90">
        <w:rPr>
          <w:rFonts w:ascii="Arial" w:hAnsi="Arial" w:cs="Arial"/>
          <w:b/>
        </w:rPr>
        <w:t>(Common to all Branches)</w:t>
      </w:r>
    </w:p>
    <w:p w:rsidR="0068420D" w:rsidRPr="00462A90" w:rsidRDefault="0068420D" w:rsidP="0068420D">
      <w:pPr>
        <w:widowControl w:val="0"/>
        <w:autoSpaceDE w:val="0"/>
        <w:autoSpaceDN w:val="0"/>
        <w:adjustRightInd w:val="0"/>
        <w:spacing w:before="5" w:after="0" w:line="240" w:lineRule="auto"/>
        <w:rPr>
          <w:rFonts w:ascii="Arial" w:hAnsi="Arial" w:cs="Arial"/>
        </w:rPr>
      </w:pPr>
    </w:p>
    <w:p w:rsidR="0068420D" w:rsidRPr="00462A90" w:rsidRDefault="0068420D" w:rsidP="0068420D">
      <w:pPr>
        <w:widowControl w:val="0"/>
        <w:tabs>
          <w:tab w:val="left" w:pos="2260"/>
        </w:tabs>
        <w:autoSpaceDE w:val="0"/>
        <w:autoSpaceDN w:val="0"/>
        <w:adjustRightInd w:val="0"/>
        <w:spacing w:after="0" w:line="240" w:lineRule="auto"/>
        <w:ind w:left="112" w:right="-71"/>
        <w:rPr>
          <w:rFonts w:ascii="Arial" w:hAnsi="Arial" w:cs="Arial"/>
        </w:rPr>
      </w:pPr>
      <w:r w:rsidRPr="00462A90">
        <w:rPr>
          <w:rFonts w:ascii="Arial" w:hAnsi="Arial" w:cs="Arial"/>
          <w:b/>
          <w:bCs/>
          <w:spacing w:val="-1"/>
        </w:rPr>
        <w:t>Subjec</w:t>
      </w:r>
      <w:r w:rsidRPr="00462A90">
        <w:rPr>
          <w:rFonts w:ascii="Arial" w:hAnsi="Arial" w:cs="Arial"/>
          <w:b/>
          <w:bCs/>
        </w:rPr>
        <w:t>t</w:t>
      </w:r>
      <w:r w:rsidRPr="00462A90">
        <w:rPr>
          <w:rFonts w:ascii="Arial" w:hAnsi="Arial" w:cs="Arial"/>
          <w:b/>
          <w:bCs/>
          <w:spacing w:val="-13"/>
        </w:rPr>
        <w:t xml:space="preserve"> </w:t>
      </w:r>
      <w:r w:rsidRPr="00462A90">
        <w:rPr>
          <w:rFonts w:ascii="Arial" w:hAnsi="Arial" w:cs="Arial"/>
          <w:b/>
          <w:bCs/>
          <w:spacing w:val="-1"/>
        </w:rPr>
        <w:t>Titl</w:t>
      </w:r>
      <w:r w:rsidRPr="00462A90">
        <w:rPr>
          <w:rFonts w:ascii="Arial" w:hAnsi="Arial" w:cs="Arial"/>
          <w:b/>
          <w:bCs/>
        </w:rPr>
        <w:t>e</w:t>
      </w:r>
      <w:r w:rsidRPr="00462A90">
        <w:rPr>
          <w:rFonts w:ascii="Arial" w:hAnsi="Arial" w:cs="Arial"/>
          <w:b/>
          <w:bCs/>
        </w:rPr>
        <w:tab/>
      </w:r>
      <w:r w:rsidRPr="00462A90">
        <w:rPr>
          <w:rFonts w:ascii="Arial" w:hAnsi="Arial" w:cs="Arial"/>
          <w:b/>
          <w:bCs/>
        </w:rPr>
        <w:tab/>
        <w:t>:</w:t>
      </w:r>
      <w:r w:rsidRPr="00462A90">
        <w:rPr>
          <w:rFonts w:ascii="Arial" w:hAnsi="Arial" w:cs="Arial"/>
          <w:b/>
          <w:bCs/>
          <w:spacing w:val="22"/>
        </w:rPr>
        <w:t xml:space="preserve">  </w:t>
      </w:r>
      <w:r w:rsidRPr="00462A90">
        <w:rPr>
          <w:rFonts w:ascii="Arial" w:hAnsi="Arial" w:cs="Arial"/>
          <w:b/>
          <w:bCs/>
          <w:spacing w:val="-1"/>
        </w:rPr>
        <w:t>Engineering</w:t>
      </w:r>
      <w:r w:rsidRPr="00462A90">
        <w:rPr>
          <w:rFonts w:ascii="Arial" w:hAnsi="Arial" w:cs="Arial"/>
          <w:b/>
          <w:bCs/>
          <w:spacing w:val="-14"/>
        </w:rPr>
        <w:t xml:space="preserve"> </w:t>
      </w:r>
      <w:r w:rsidRPr="00462A90">
        <w:rPr>
          <w:rFonts w:ascii="Arial" w:hAnsi="Arial" w:cs="Arial"/>
          <w:b/>
          <w:bCs/>
          <w:spacing w:val="-1"/>
        </w:rPr>
        <w:t>Chemistr</w:t>
      </w:r>
      <w:r w:rsidRPr="00462A90">
        <w:rPr>
          <w:rFonts w:ascii="Arial" w:hAnsi="Arial" w:cs="Arial"/>
          <w:b/>
          <w:bCs/>
        </w:rPr>
        <w:t>y</w:t>
      </w:r>
      <w:r w:rsidRPr="00462A90">
        <w:rPr>
          <w:rFonts w:ascii="Arial" w:hAnsi="Arial" w:cs="Arial"/>
          <w:b/>
          <w:bCs/>
          <w:spacing w:val="-14"/>
        </w:rPr>
        <w:t xml:space="preserve"> </w:t>
      </w:r>
      <w:r w:rsidRPr="00462A90">
        <w:rPr>
          <w:rFonts w:ascii="Arial" w:hAnsi="Arial" w:cs="Arial"/>
          <w:b/>
          <w:bCs/>
        </w:rPr>
        <w:t>&amp;</w:t>
      </w:r>
      <w:r w:rsidRPr="00462A90">
        <w:rPr>
          <w:rFonts w:ascii="Arial" w:hAnsi="Arial" w:cs="Arial"/>
          <w:b/>
          <w:bCs/>
          <w:spacing w:val="-14"/>
        </w:rPr>
        <w:t xml:space="preserve"> </w:t>
      </w:r>
      <w:r w:rsidRPr="00462A90">
        <w:rPr>
          <w:rFonts w:ascii="Arial" w:hAnsi="Arial" w:cs="Arial"/>
          <w:b/>
          <w:bCs/>
          <w:spacing w:val="-1"/>
        </w:rPr>
        <w:t>Environmenta</w:t>
      </w:r>
      <w:r w:rsidRPr="00462A90">
        <w:rPr>
          <w:rFonts w:ascii="Arial" w:hAnsi="Arial" w:cs="Arial"/>
          <w:b/>
          <w:bCs/>
        </w:rPr>
        <w:t>l</w:t>
      </w:r>
      <w:r w:rsidRPr="00462A90">
        <w:rPr>
          <w:rFonts w:ascii="Arial" w:hAnsi="Arial" w:cs="Arial"/>
          <w:b/>
          <w:bCs/>
          <w:spacing w:val="-14"/>
        </w:rPr>
        <w:t xml:space="preserve"> </w:t>
      </w:r>
      <w:r w:rsidRPr="00462A90">
        <w:rPr>
          <w:rFonts w:ascii="Arial" w:hAnsi="Arial" w:cs="Arial"/>
          <w:b/>
          <w:bCs/>
          <w:spacing w:val="-2"/>
        </w:rPr>
        <w:t>S</w:t>
      </w:r>
      <w:r w:rsidRPr="00462A90">
        <w:rPr>
          <w:rFonts w:ascii="Arial" w:hAnsi="Arial" w:cs="Arial"/>
          <w:b/>
          <w:bCs/>
          <w:spacing w:val="-1"/>
        </w:rPr>
        <w:t>tudies</w:t>
      </w:r>
    </w:p>
    <w:p w:rsidR="0068420D" w:rsidRPr="00462A90" w:rsidRDefault="0068420D" w:rsidP="0068420D">
      <w:pPr>
        <w:widowControl w:val="0"/>
        <w:tabs>
          <w:tab w:val="left" w:pos="2260"/>
        </w:tabs>
        <w:autoSpaceDE w:val="0"/>
        <w:autoSpaceDN w:val="0"/>
        <w:adjustRightInd w:val="0"/>
        <w:spacing w:before="9" w:after="0" w:line="240" w:lineRule="auto"/>
        <w:ind w:left="112" w:right="-20"/>
        <w:rPr>
          <w:rFonts w:ascii="Arial" w:hAnsi="Arial" w:cs="Arial"/>
          <w:b/>
        </w:rPr>
      </w:pPr>
      <w:r w:rsidRPr="00462A90">
        <w:rPr>
          <w:rFonts w:ascii="Arial" w:hAnsi="Arial" w:cs="Arial"/>
          <w:b/>
          <w:bCs/>
          <w:spacing w:val="-1"/>
        </w:rPr>
        <w:t>Subjec</w:t>
      </w:r>
      <w:r w:rsidRPr="00462A90">
        <w:rPr>
          <w:rFonts w:ascii="Arial" w:hAnsi="Arial" w:cs="Arial"/>
          <w:b/>
          <w:bCs/>
        </w:rPr>
        <w:t>t</w:t>
      </w:r>
      <w:r w:rsidRPr="00462A90">
        <w:rPr>
          <w:rFonts w:ascii="Arial" w:hAnsi="Arial" w:cs="Arial"/>
          <w:b/>
          <w:bCs/>
          <w:spacing w:val="-15"/>
        </w:rPr>
        <w:t xml:space="preserve"> </w:t>
      </w:r>
      <w:r w:rsidRPr="00462A90">
        <w:rPr>
          <w:rFonts w:ascii="Arial" w:hAnsi="Arial" w:cs="Arial"/>
          <w:b/>
          <w:bCs/>
          <w:spacing w:val="-1"/>
        </w:rPr>
        <w:t>Cod</w:t>
      </w:r>
      <w:r w:rsidRPr="00462A90">
        <w:rPr>
          <w:rFonts w:ascii="Arial" w:hAnsi="Arial" w:cs="Arial"/>
          <w:b/>
          <w:bCs/>
        </w:rPr>
        <w:t>e</w:t>
      </w:r>
      <w:r w:rsidRPr="00462A90">
        <w:rPr>
          <w:rFonts w:ascii="Arial" w:hAnsi="Arial" w:cs="Arial"/>
          <w:b/>
          <w:bCs/>
        </w:rPr>
        <w:tab/>
      </w:r>
      <w:r w:rsidRPr="00462A90">
        <w:rPr>
          <w:rFonts w:ascii="Arial" w:hAnsi="Arial" w:cs="Arial"/>
          <w:b/>
          <w:bCs/>
        </w:rPr>
        <w:tab/>
        <w:t>:</w:t>
      </w:r>
      <w:r w:rsidRPr="00462A90">
        <w:rPr>
          <w:rFonts w:ascii="Arial" w:hAnsi="Arial" w:cs="Arial"/>
          <w:b/>
          <w:bCs/>
          <w:spacing w:val="22"/>
        </w:rPr>
        <w:t xml:space="preserve">  E</w:t>
      </w:r>
      <w:r w:rsidRPr="00462A90">
        <w:rPr>
          <w:rFonts w:ascii="Arial" w:hAnsi="Arial" w:cs="Arial"/>
          <w:b/>
          <w:bCs/>
          <w:spacing w:val="-1"/>
        </w:rPr>
        <w:t>C</w:t>
      </w:r>
      <w:r w:rsidRPr="00462A90">
        <w:rPr>
          <w:rFonts w:ascii="Arial" w:hAnsi="Arial" w:cs="Arial"/>
          <w:b/>
          <w:bCs/>
          <w:spacing w:val="-15"/>
        </w:rPr>
        <w:t xml:space="preserve"> </w:t>
      </w:r>
      <w:r w:rsidRPr="00462A90">
        <w:rPr>
          <w:rFonts w:ascii="Arial" w:hAnsi="Arial" w:cs="Arial"/>
          <w:b/>
          <w:bCs/>
          <w:spacing w:val="-1"/>
        </w:rPr>
        <w:t xml:space="preserve">-104   </w:t>
      </w:r>
    </w:p>
    <w:p w:rsidR="0068420D" w:rsidRPr="00462A90" w:rsidRDefault="0068420D" w:rsidP="0068420D">
      <w:pPr>
        <w:widowControl w:val="0"/>
        <w:tabs>
          <w:tab w:val="left" w:pos="2160"/>
          <w:tab w:val="left" w:pos="2620"/>
        </w:tabs>
        <w:autoSpaceDE w:val="0"/>
        <w:autoSpaceDN w:val="0"/>
        <w:adjustRightInd w:val="0"/>
        <w:spacing w:after="0" w:line="240" w:lineRule="auto"/>
        <w:ind w:right="-20"/>
        <w:rPr>
          <w:rFonts w:ascii="Arial" w:hAnsi="Arial" w:cs="Arial"/>
          <w:b/>
          <w:bCs/>
        </w:rPr>
      </w:pPr>
      <w:r w:rsidRPr="00462A90">
        <w:rPr>
          <w:rFonts w:ascii="Arial" w:hAnsi="Arial" w:cs="Arial"/>
          <w:b/>
          <w:bCs/>
        </w:rPr>
        <w:t xml:space="preserve">  Periods</w:t>
      </w:r>
      <w:r w:rsidRPr="00462A90">
        <w:rPr>
          <w:rFonts w:ascii="Arial" w:hAnsi="Arial" w:cs="Arial"/>
          <w:b/>
          <w:bCs/>
          <w:spacing w:val="8"/>
        </w:rPr>
        <w:t xml:space="preserve"> </w:t>
      </w:r>
      <w:r w:rsidRPr="00462A90">
        <w:rPr>
          <w:rFonts w:ascii="Arial" w:hAnsi="Arial" w:cs="Arial"/>
          <w:b/>
          <w:bCs/>
        </w:rPr>
        <w:t>per</w:t>
      </w:r>
      <w:r w:rsidRPr="00462A90">
        <w:rPr>
          <w:rFonts w:ascii="Arial" w:hAnsi="Arial" w:cs="Arial"/>
          <w:b/>
          <w:bCs/>
          <w:spacing w:val="8"/>
        </w:rPr>
        <w:t xml:space="preserve"> </w:t>
      </w:r>
      <w:r w:rsidRPr="00462A90">
        <w:rPr>
          <w:rFonts w:ascii="Arial" w:hAnsi="Arial" w:cs="Arial"/>
          <w:b/>
          <w:bCs/>
        </w:rPr>
        <w:t>week</w:t>
      </w:r>
      <w:r w:rsidRPr="00462A90">
        <w:rPr>
          <w:rFonts w:ascii="Arial" w:hAnsi="Arial" w:cs="Arial"/>
          <w:b/>
          <w:bCs/>
        </w:rPr>
        <w:tab/>
      </w:r>
      <w:r w:rsidRPr="00462A90">
        <w:rPr>
          <w:rFonts w:ascii="Arial" w:hAnsi="Arial" w:cs="Arial"/>
          <w:b/>
          <w:bCs/>
        </w:rPr>
        <w:tab/>
      </w:r>
      <w:r w:rsidRPr="00462A90">
        <w:rPr>
          <w:rFonts w:ascii="Arial" w:hAnsi="Arial" w:cs="Arial"/>
          <w:b/>
          <w:bCs/>
        </w:rPr>
        <w:tab/>
        <w:t>:  04</w:t>
      </w:r>
    </w:p>
    <w:p w:rsidR="0068420D" w:rsidRPr="00462A90" w:rsidRDefault="0068420D" w:rsidP="0068420D">
      <w:pPr>
        <w:widowControl w:val="0"/>
        <w:tabs>
          <w:tab w:val="left" w:pos="2260"/>
        </w:tabs>
        <w:autoSpaceDE w:val="0"/>
        <w:autoSpaceDN w:val="0"/>
        <w:adjustRightInd w:val="0"/>
        <w:spacing w:after="0" w:line="240" w:lineRule="auto"/>
        <w:ind w:left="112" w:right="-20"/>
        <w:rPr>
          <w:rFonts w:ascii="Arial" w:hAnsi="Arial" w:cs="Arial"/>
          <w:b/>
          <w:bCs/>
        </w:rPr>
      </w:pPr>
      <w:r w:rsidRPr="00462A90">
        <w:rPr>
          <w:rFonts w:ascii="Arial" w:hAnsi="Arial" w:cs="Arial"/>
          <w:b/>
          <w:bCs/>
          <w:spacing w:val="-14"/>
        </w:rPr>
        <w:t>T</w:t>
      </w:r>
      <w:r w:rsidRPr="00462A90">
        <w:rPr>
          <w:rFonts w:ascii="Arial" w:hAnsi="Arial" w:cs="Arial"/>
          <w:b/>
          <w:bCs/>
        </w:rPr>
        <w:t>otal</w:t>
      </w:r>
      <w:r w:rsidRPr="00462A90">
        <w:rPr>
          <w:rFonts w:ascii="Arial" w:hAnsi="Arial" w:cs="Arial"/>
          <w:b/>
          <w:bCs/>
          <w:spacing w:val="-7"/>
        </w:rPr>
        <w:t xml:space="preserve"> </w:t>
      </w:r>
      <w:r w:rsidRPr="00462A90">
        <w:rPr>
          <w:rFonts w:ascii="Arial" w:hAnsi="Arial" w:cs="Arial"/>
          <w:b/>
          <w:bCs/>
        </w:rPr>
        <w:t>periods</w:t>
      </w:r>
      <w:r w:rsidRPr="00462A90">
        <w:rPr>
          <w:rFonts w:ascii="Arial" w:hAnsi="Arial" w:cs="Arial"/>
          <w:b/>
          <w:bCs/>
          <w:spacing w:val="-7"/>
        </w:rPr>
        <w:t xml:space="preserve"> </w:t>
      </w:r>
      <w:r w:rsidRPr="00462A90">
        <w:rPr>
          <w:rFonts w:ascii="Arial" w:hAnsi="Arial" w:cs="Arial"/>
          <w:b/>
          <w:bCs/>
        </w:rPr>
        <w:t>per</w:t>
      </w:r>
      <w:r w:rsidRPr="00462A90">
        <w:rPr>
          <w:rFonts w:ascii="Arial" w:hAnsi="Arial" w:cs="Arial"/>
          <w:b/>
          <w:bCs/>
          <w:spacing w:val="-7"/>
        </w:rPr>
        <w:t xml:space="preserve"> </w:t>
      </w:r>
      <w:r w:rsidRPr="00462A90">
        <w:rPr>
          <w:rFonts w:ascii="Arial" w:hAnsi="Arial" w:cs="Arial"/>
          <w:b/>
          <w:bCs/>
        </w:rPr>
        <w:t>year</w:t>
      </w:r>
      <w:r w:rsidRPr="00462A90">
        <w:rPr>
          <w:rFonts w:ascii="Arial" w:hAnsi="Arial" w:cs="Arial"/>
          <w:b/>
          <w:bCs/>
        </w:rPr>
        <w:tab/>
        <w:t>:</w:t>
      </w:r>
      <w:r w:rsidRPr="00462A90">
        <w:rPr>
          <w:rFonts w:ascii="Arial" w:hAnsi="Arial" w:cs="Arial"/>
          <w:b/>
          <w:bCs/>
          <w:spacing w:val="40"/>
        </w:rPr>
        <w:t xml:space="preserve"> </w:t>
      </w:r>
      <w:r w:rsidRPr="00462A90">
        <w:rPr>
          <w:rFonts w:ascii="Arial" w:hAnsi="Arial" w:cs="Arial"/>
          <w:b/>
          <w:bCs/>
        </w:rPr>
        <w:t>120</w:t>
      </w:r>
    </w:p>
    <w:p w:rsidR="0068420D" w:rsidRPr="00462A90" w:rsidRDefault="0068420D" w:rsidP="0068420D">
      <w:pPr>
        <w:jc w:val="center"/>
        <w:rPr>
          <w:rFonts w:ascii="Arial" w:hAnsi="Arial" w:cs="Arial"/>
          <w:b/>
        </w:rPr>
      </w:pPr>
      <w:r w:rsidRPr="00462A90">
        <w:rPr>
          <w:rFonts w:ascii="Arial" w:hAnsi="Arial" w:cs="Arial"/>
          <w:b/>
        </w:rPr>
        <w:t>Blue Print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3"/>
        <w:gridCol w:w="2141"/>
        <w:gridCol w:w="998"/>
        <w:gridCol w:w="934"/>
        <w:gridCol w:w="599"/>
        <w:gridCol w:w="651"/>
        <w:gridCol w:w="671"/>
        <w:gridCol w:w="677"/>
        <w:gridCol w:w="643"/>
        <w:gridCol w:w="21"/>
        <w:gridCol w:w="632"/>
        <w:gridCol w:w="1049"/>
      </w:tblGrid>
      <w:tr w:rsidR="0068420D" w:rsidRPr="00462A90" w:rsidTr="0068420D">
        <w:trPr>
          <w:trHeight w:val="480"/>
        </w:trPr>
        <w:tc>
          <w:tcPr>
            <w:tcW w:w="376" w:type="pct"/>
            <w:vMerge w:val="restart"/>
          </w:tcPr>
          <w:p w:rsidR="0068420D" w:rsidRPr="00462A90" w:rsidRDefault="0068420D" w:rsidP="0068420D">
            <w:pPr>
              <w:spacing w:after="0" w:line="240" w:lineRule="auto"/>
              <w:rPr>
                <w:rFonts w:ascii="Arial" w:hAnsi="Arial" w:cs="Arial"/>
              </w:rPr>
            </w:pPr>
            <w:r w:rsidRPr="00462A90">
              <w:rPr>
                <w:rFonts w:ascii="Arial" w:hAnsi="Arial" w:cs="Arial"/>
              </w:rPr>
              <w:t>S.No</w:t>
            </w:r>
          </w:p>
        </w:tc>
        <w:tc>
          <w:tcPr>
            <w:tcW w:w="1098" w:type="pct"/>
            <w:vMerge w:val="restart"/>
          </w:tcPr>
          <w:p w:rsidR="0068420D" w:rsidRPr="00462A90" w:rsidRDefault="0068420D" w:rsidP="0068420D">
            <w:pPr>
              <w:spacing w:after="0" w:line="240" w:lineRule="auto"/>
              <w:rPr>
                <w:rFonts w:ascii="Arial" w:hAnsi="Arial" w:cs="Arial"/>
              </w:rPr>
            </w:pPr>
            <w:r w:rsidRPr="00462A90">
              <w:rPr>
                <w:rFonts w:ascii="Arial" w:hAnsi="Arial" w:cs="Arial"/>
              </w:rPr>
              <w:t>Major topic</w:t>
            </w:r>
          </w:p>
        </w:tc>
        <w:tc>
          <w:tcPr>
            <w:tcW w:w="512" w:type="pct"/>
            <w:vMerge w:val="restart"/>
          </w:tcPr>
          <w:p w:rsidR="0068420D" w:rsidRPr="00462A90" w:rsidRDefault="0068420D" w:rsidP="0068420D">
            <w:pPr>
              <w:spacing w:after="0" w:line="240" w:lineRule="auto"/>
              <w:rPr>
                <w:rFonts w:ascii="Arial" w:hAnsi="Arial" w:cs="Arial"/>
              </w:rPr>
            </w:pPr>
            <w:r w:rsidRPr="00462A90">
              <w:rPr>
                <w:rFonts w:ascii="Arial" w:hAnsi="Arial" w:cs="Arial"/>
              </w:rPr>
              <w:t>No of Periods</w:t>
            </w:r>
          </w:p>
        </w:tc>
        <w:tc>
          <w:tcPr>
            <w:tcW w:w="479" w:type="pct"/>
            <w:vMerge w:val="restart"/>
          </w:tcPr>
          <w:p w:rsidR="0068420D" w:rsidRPr="00462A90" w:rsidRDefault="0068420D" w:rsidP="0068420D">
            <w:pPr>
              <w:spacing w:after="0" w:line="240" w:lineRule="auto"/>
              <w:rPr>
                <w:rFonts w:ascii="Arial" w:hAnsi="Arial" w:cs="Arial"/>
              </w:rPr>
            </w:pPr>
            <w:r w:rsidRPr="00462A90">
              <w:rPr>
                <w:rFonts w:ascii="Arial" w:hAnsi="Arial" w:cs="Arial"/>
              </w:rPr>
              <w:t>Weight age of marks</w:t>
            </w:r>
          </w:p>
        </w:tc>
        <w:tc>
          <w:tcPr>
            <w:tcW w:w="985" w:type="pct"/>
            <w:gridSpan w:val="3"/>
            <w:tcBorders>
              <w:bottom w:val="single" w:sz="4" w:space="0" w:color="auto"/>
              <w:right w:val="single" w:sz="4" w:space="0" w:color="auto"/>
            </w:tcBorders>
          </w:tcPr>
          <w:p w:rsidR="0068420D" w:rsidRPr="00462A90" w:rsidRDefault="0068420D" w:rsidP="0068420D">
            <w:pPr>
              <w:spacing w:after="0" w:line="240" w:lineRule="auto"/>
              <w:rPr>
                <w:rFonts w:ascii="Arial" w:hAnsi="Arial" w:cs="Arial"/>
              </w:rPr>
            </w:pPr>
            <w:r w:rsidRPr="00462A90">
              <w:rPr>
                <w:rFonts w:ascii="Arial" w:hAnsi="Arial" w:cs="Arial"/>
              </w:rPr>
              <w:t>Short type (3marks)</w:t>
            </w:r>
          </w:p>
        </w:tc>
        <w:tc>
          <w:tcPr>
            <w:tcW w:w="1012" w:type="pct"/>
            <w:gridSpan w:val="4"/>
            <w:tcBorders>
              <w:left w:val="single" w:sz="4" w:space="0" w:color="auto"/>
              <w:bottom w:val="single" w:sz="4" w:space="0" w:color="auto"/>
              <w:right w:val="single" w:sz="4" w:space="0" w:color="auto"/>
            </w:tcBorders>
          </w:tcPr>
          <w:p w:rsidR="0068420D" w:rsidRPr="00462A90" w:rsidRDefault="0068420D" w:rsidP="0068420D">
            <w:pPr>
              <w:spacing w:after="0" w:line="240" w:lineRule="auto"/>
              <w:rPr>
                <w:rFonts w:ascii="Arial" w:hAnsi="Arial" w:cs="Arial"/>
              </w:rPr>
            </w:pPr>
            <w:r w:rsidRPr="00462A90">
              <w:rPr>
                <w:rFonts w:ascii="Arial" w:hAnsi="Arial" w:cs="Arial"/>
              </w:rPr>
              <w:t>Essay type (10 marks)</w:t>
            </w:r>
          </w:p>
        </w:tc>
        <w:tc>
          <w:tcPr>
            <w:tcW w:w="538" w:type="pct"/>
            <w:vMerge w:val="restart"/>
            <w:tcBorders>
              <w:left w:val="single" w:sz="4" w:space="0" w:color="auto"/>
            </w:tcBorders>
          </w:tcPr>
          <w:p w:rsidR="0068420D" w:rsidRPr="00462A90" w:rsidRDefault="0068420D" w:rsidP="0068420D">
            <w:pPr>
              <w:spacing w:after="0" w:line="240" w:lineRule="auto"/>
              <w:rPr>
                <w:rFonts w:ascii="Arial" w:hAnsi="Arial" w:cs="Arial"/>
              </w:rPr>
            </w:pPr>
            <w:r w:rsidRPr="00462A90">
              <w:rPr>
                <w:rFonts w:ascii="Arial" w:hAnsi="Arial" w:cs="Arial"/>
              </w:rPr>
              <w:t>remarks</w:t>
            </w:r>
          </w:p>
        </w:tc>
      </w:tr>
      <w:tr w:rsidR="0068420D" w:rsidRPr="00462A90" w:rsidTr="0068420D">
        <w:trPr>
          <w:trHeight w:val="330"/>
        </w:trPr>
        <w:tc>
          <w:tcPr>
            <w:tcW w:w="376" w:type="pct"/>
            <w:vMerge/>
          </w:tcPr>
          <w:p w:rsidR="0068420D" w:rsidRPr="00462A90" w:rsidRDefault="0068420D" w:rsidP="0068420D">
            <w:pPr>
              <w:spacing w:after="0" w:line="240" w:lineRule="auto"/>
              <w:rPr>
                <w:rFonts w:ascii="Arial" w:hAnsi="Arial" w:cs="Arial"/>
              </w:rPr>
            </w:pPr>
          </w:p>
        </w:tc>
        <w:tc>
          <w:tcPr>
            <w:tcW w:w="1098" w:type="pct"/>
            <w:vMerge/>
          </w:tcPr>
          <w:p w:rsidR="0068420D" w:rsidRPr="00462A90" w:rsidRDefault="0068420D" w:rsidP="0068420D">
            <w:pPr>
              <w:spacing w:after="0" w:line="240" w:lineRule="auto"/>
              <w:rPr>
                <w:rFonts w:ascii="Arial" w:hAnsi="Arial" w:cs="Arial"/>
              </w:rPr>
            </w:pPr>
          </w:p>
        </w:tc>
        <w:tc>
          <w:tcPr>
            <w:tcW w:w="512" w:type="pct"/>
            <w:vMerge/>
          </w:tcPr>
          <w:p w:rsidR="0068420D" w:rsidRPr="00462A90" w:rsidRDefault="0068420D" w:rsidP="0068420D">
            <w:pPr>
              <w:spacing w:after="0" w:line="240" w:lineRule="auto"/>
              <w:rPr>
                <w:rFonts w:ascii="Arial" w:hAnsi="Arial" w:cs="Arial"/>
              </w:rPr>
            </w:pPr>
          </w:p>
        </w:tc>
        <w:tc>
          <w:tcPr>
            <w:tcW w:w="479" w:type="pct"/>
            <w:vMerge/>
          </w:tcPr>
          <w:p w:rsidR="0068420D" w:rsidRPr="00462A90" w:rsidRDefault="0068420D" w:rsidP="0068420D">
            <w:pPr>
              <w:spacing w:after="0" w:line="240" w:lineRule="auto"/>
              <w:rPr>
                <w:rFonts w:ascii="Arial" w:hAnsi="Arial" w:cs="Arial"/>
              </w:rPr>
            </w:pPr>
          </w:p>
        </w:tc>
        <w:tc>
          <w:tcPr>
            <w:tcW w:w="307" w:type="pct"/>
            <w:tcBorders>
              <w:top w:val="single" w:sz="4" w:space="0" w:color="auto"/>
              <w:right w:val="single" w:sz="4" w:space="0" w:color="auto"/>
            </w:tcBorders>
          </w:tcPr>
          <w:p w:rsidR="0068420D" w:rsidRPr="00462A90" w:rsidRDefault="0068420D" w:rsidP="0068420D">
            <w:pPr>
              <w:spacing w:after="0" w:line="240" w:lineRule="auto"/>
              <w:rPr>
                <w:rFonts w:ascii="Arial" w:hAnsi="Arial" w:cs="Arial"/>
              </w:rPr>
            </w:pPr>
            <w:r w:rsidRPr="00462A90">
              <w:rPr>
                <w:rFonts w:ascii="Arial" w:hAnsi="Arial" w:cs="Arial"/>
              </w:rPr>
              <w:t>R</w:t>
            </w:r>
          </w:p>
        </w:tc>
        <w:tc>
          <w:tcPr>
            <w:tcW w:w="334" w:type="pct"/>
            <w:tcBorders>
              <w:top w:val="single" w:sz="4" w:space="0" w:color="auto"/>
              <w:right w:val="single" w:sz="4" w:space="0" w:color="auto"/>
            </w:tcBorders>
          </w:tcPr>
          <w:p w:rsidR="0068420D" w:rsidRPr="00462A90" w:rsidRDefault="0068420D" w:rsidP="0068420D">
            <w:pPr>
              <w:spacing w:after="0" w:line="240" w:lineRule="auto"/>
              <w:rPr>
                <w:rFonts w:ascii="Arial" w:hAnsi="Arial" w:cs="Arial"/>
              </w:rPr>
            </w:pPr>
            <w:r w:rsidRPr="00462A90">
              <w:rPr>
                <w:rFonts w:ascii="Arial" w:hAnsi="Arial" w:cs="Arial"/>
              </w:rPr>
              <w:t>U</w:t>
            </w:r>
          </w:p>
        </w:tc>
        <w:tc>
          <w:tcPr>
            <w:tcW w:w="344" w:type="pct"/>
            <w:tcBorders>
              <w:top w:val="single" w:sz="4" w:space="0" w:color="auto"/>
              <w:right w:val="single" w:sz="4" w:space="0" w:color="auto"/>
            </w:tcBorders>
          </w:tcPr>
          <w:p w:rsidR="0068420D" w:rsidRPr="00462A90" w:rsidRDefault="0068420D" w:rsidP="0068420D">
            <w:pPr>
              <w:spacing w:after="0" w:line="240" w:lineRule="auto"/>
              <w:rPr>
                <w:rFonts w:ascii="Arial" w:hAnsi="Arial" w:cs="Arial"/>
              </w:rPr>
            </w:pPr>
            <w:r w:rsidRPr="00462A90">
              <w:rPr>
                <w:rFonts w:ascii="Arial" w:hAnsi="Arial" w:cs="Arial"/>
              </w:rPr>
              <w:t>A</w:t>
            </w:r>
          </w:p>
        </w:tc>
        <w:tc>
          <w:tcPr>
            <w:tcW w:w="347" w:type="pct"/>
            <w:tcBorders>
              <w:top w:val="single" w:sz="4" w:space="0" w:color="auto"/>
              <w:left w:val="single" w:sz="4" w:space="0" w:color="auto"/>
              <w:right w:val="single" w:sz="4" w:space="0" w:color="auto"/>
            </w:tcBorders>
          </w:tcPr>
          <w:p w:rsidR="0068420D" w:rsidRPr="00462A90" w:rsidRDefault="0068420D" w:rsidP="0068420D">
            <w:pPr>
              <w:spacing w:after="0" w:line="240" w:lineRule="auto"/>
              <w:rPr>
                <w:rFonts w:ascii="Arial" w:hAnsi="Arial" w:cs="Arial"/>
              </w:rPr>
            </w:pPr>
            <w:r w:rsidRPr="00462A90">
              <w:rPr>
                <w:rFonts w:ascii="Arial" w:hAnsi="Arial" w:cs="Arial"/>
              </w:rPr>
              <w:t>R</w:t>
            </w:r>
          </w:p>
        </w:tc>
        <w:tc>
          <w:tcPr>
            <w:tcW w:w="330" w:type="pct"/>
            <w:tcBorders>
              <w:top w:val="single" w:sz="4" w:space="0" w:color="auto"/>
              <w:left w:val="single" w:sz="4" w:space="0" w:color="auto"/>
              <w:right w:val="single" w:sz="4" w:space="0" w:color="auto"/>
            </w:tcBorders>
          </w:tcPr>
          <w:p w:rsidR="0068420D" w:rsidRPr="00462A90" w:rsidRDefault="0068420D" w:rsidP="0068420D">
            <w:pPr>
              <w:spacing w:after="0" w:line="240" w:lineRule="auto"/>
              <w:rPr>
                <w:rFonts w:ascii="Arial" w:hAnsi="Arial" w:cs="Arial"/>
              </w:rPr>
            </w:pPr>
            <w:r w:rsidRPr="00462A90">
              <w:rPr>
                <w:rFonts w:ascii="Arial" w:hAnsi="Arial" w:cs="Arial"/>
              </w:rPr>
              <w:t>U</w:t>
            </w:r>
          </w:p>
        </w:tc>
        <w:tc>
          <w:tcPr>
            <w:tcW w:w="335" w:type="pct"/>
            <w:gridSpan w:val="2"/>
            <w:tcBorders>
              <w:top w:val="single" w:sz="4" w:space="0" w:color="auto"/>
              <w:left w:val="single" w:sz="4" w:space="0" w:color="auto"/>
              <w:right w:val="single" w:sz="4" w:space="0" w:color="auto"/>
            </w:tcBorders>
          </w:tcPr>
          <w:p w:rsidR="0068420D" w:rsidRPr="00462A90" w:rsidRDefault="0068420D" w:rsidP="0068420D">
            <w:pPr>
              <w:spacing w:after="0" w:line="240" w:lineRule="auto"/>
              <w:rPr>
                <w:rFonts w:ascii="Arial" w:hAnsi="Arial" w:cs="Arial"/>
              </w:rPr>
            </w:pPr>
            <w:r w:rsidRPr="00462A90">
              <w:rPr>
                <w:rFonts w:ascii="Arial" w:hAnsi="Arial" w:cs="Arial"/>
              </w:rPr>
              <w:t>A</w:t>
            </w:r>
          </w:p>
        </w:tc>
        <w:tc>
          <w:tcPr>
            <w:tcW w:w="538" w:type="pct"/>
            <w:vMerge/>
            <w:tcBorders>
              <w:left w:val="single" w:sz="4" w:space="0" w:color="auto"/>
            </w:tcBorders>
          </w:tcPr>
          <w:p w:rsidR="0068420D" w:rsidRPr="00462A90" w:rsidRDefault="0068420D" w:rsidP="0068420D">
            <w:pPr>
              <w:spacing w:after="0" w:line="240" w:lineRule="auto"/>
              <w:rPr>
                <w:rFonts w:ascii="Arial" w:hAnsi="Arial" w:cs="Arial"/>
              </w:rPr>
            </w:pPr>
          </w:p>
        </w:tc>
      </w:tr>
      <w:tr w:rsidR="0068420D" w:rsidRPr="00462A90" w:rsidTr="0068420D">
        <w:tc>
          <w:tcPr>
            <w:tcW w:w="5000" w:type="pct"/>
            <w:gridSpan w:val="12"/>
          </w:tcPr>
          <w:p w:rsidR="0068420D" w:rsidRPr="00462A90" w:rsidRDefault="0068420D" w:rsidP="0068420D">
            <w:pPr>
              <w:spacing w:after="0" w:line="240" w:lineRule="auto"/>
              <w:rPr>
                <w:rFonts w:ascii="Arial" w:hAnsi="Arial" w:cs="Arial"/>
              </w:rPr>
            </w:pPr>
            <w:r w:rsidRPr="00462A90">
              <w:rPr>
                <w:rFonts w:ascii="Arial" w:hAnsi="Arial" w:cs="Arial"/>
              </w:rPr>
              <w:t>A. ENGINEERING CHEMISTRY</w:t>
            </w:r>
          </w:p>
        </w:tc>
      </w:tr>
      <w:tr w:rsidR="0068420D" w:rsidRPr="00462A90" w:rsidTr="0068420D">
        <w:tc>
          <w:tcPr>
            <w:tcW w:w="376" w:type="pct"/>
          </w:tcPr>
          <w:p w:rsidR="0068420D" w:rsidRPr="00462A90" w:rsidRDefault="0068420D" w:rsidP="0068420D">
            <w:pPr>
              <w:spacing w:after="0" w:line="240" w:lineRule="auto"/>
              <w:rPr>
                <w:rFonts w:ascii="Arial" w:hAnsi="Arial" w:cs="Arial"/>
              </w:rPr>
            </w:pPr>
            <w:r w:rsidRPr="00462A90">
              <w:rPr>
                <w:rFonts w:ascii="Arial" w:hAnsi="Arial" w:cs="Arial"/>
              </w:rPr>
              <w:t>1</w:t>
            </w:r>
          </w:p>
        </w:tc>
        <w:tc>
          <w:tcPr>
            <w:tcW w:w="1098" w:type="pct"/>
          </w:tcPr>
          <w:p w:rsidR="0068420D" w:rsidRPr="00462A90" w:rsidRDefault="0068420D" w:rsidP="0068420D">
            <w:pPr>
              <w:spacing w:after="0" w:line="240" w:lineRule="auto"/>
              <w:rPr>
                <w:rFonts w:ascii="Arial" w:hAnsi="Arial" w:cs="Arial"/>
              </w:rPr>
            </w:pPr>
            <w:r w:rsidRPr="00462A90">
              <w:rPr>
                <w:rFonts w:ascii="Arial" w:hAnsi="Arial" w:cs="Arial"/>
                <w:bCs/>
              </w:rPr>
              <w:t>Fundamentals</w:t>
            </w:r>
            <w:r w:rsidRPr="00462A90">
              <w:rPr>
                <w:rFonts w:ascii="Arial" w:hAnsi="Arial" w:cs="Arial"/>
                <w:bCs/>
                <w:spacing w:val="-11"/>
              </w:rPr>
              <w:t xml:space="preserve"> </w:t>
            </w:r>
            <w:r w:rsidRPr="00462A90">
              <w:rPr>
                <w:rFonts w:ascii="Arial" w:hAnsi="Arial" w:cs="Arial"/>
                <w:bCs/>
              </w:rPr>
              <w:t>of</w:t>
            </w:r>
            <w:r w:rsidRPr="00462A90">
              <w:rPr>
                <w:rFonts w:ascii="Arial" w:hAnsi="Arial" w:cs="Arial"/>
                <w:bCs/>
                <w:spacing w:val="-11"/>
              </w:rPr>
              <w:t xml:space="preserve"> </w:t>
            </w:r>
            <w:r w:rsidRPr="00462A90">
              <w:rPr>
                <w:rFonts w:ascii="Arial" w:hAnsi="Arial" w:cs="Arial"/>
                <w:bCs/>
              </w:rPr>
              <w:t>Chemistry</w:t>
            </w:r>
          </w:p>
        </w:tc>
        <w:tc>
          <w:tcPr>
            <w:tcW w:w="512" w:type="pct"/>
          </w:tcPr>
          <w:p w:rsidR="0068420D" w:rsidRPr="00462A90" w:rsidRDefault="0068420D" w:rsidP="0068420D">
            <w:pPr>
              <w:spacing w:after="0" w:line="240" w:lineRule="auto"/>
              <w:rPr>
                <w:rFonts w:ascii="Arial" w:hAnsi="Arial" w:cs="Arial"/>
              </w:rPr>
            </w:pPr>
            <w:r w:rsidRPr="00462A90">
              <w:rPr>
                <w:rFonts w:ascii="Arial" w:hAnsi="Arial" w:cs="Arial"/>
              </w:rPr>
              <w:t>18</w:t>
            </w:r>
          </w:p>
        </w:tc>
        <w:tc>
          <w:tcPr>
            <w:tcW w:w="479" w:type="pct"/>
          </w:tcPr>
          <w:p w:rsidR="0068420D" w:rsidRPr="00462A90" w:rsidRDefault="0068420D" w:rsidP="0068420D">
            <w:pPr>
              <w:spacing w:after="0" w:line="240" w:lineRule="auto"/>
              <w:rPr>
                <w:rFonts w:ascii="Arial" w:hAnsi="Arial" w:cs="Arial"/>
              </w:rPr>
            </w:pPr>
            <w:r w:rsidRPr="00462A90">
              <w:rPr>
                <w:rFonts w:ascii="Arial" w:hAnsi="Arial" w:cs="Arial"/>
              </w:rPr>
              <w:t>16</w:t>
            </w:r>
          </w:p>
        </w:tc>
        <w:tc>
          <w:tcPr>
            <w:tcW w:w="307" w:type="pct"/>
            <w:tcBorders>
              <w:right w:val="single" w:sz="4" w:space="0" w:color="auto"/>
            </w:tcBorders>
          </w:tcPr>
          <w:p w:rsidR="0068420D" w:rsidRPr="00462A90" w:rsidRDefault="0068420D" w:rsidP="0068420D">
            <w:pPr>
              <w:spacing w:after="0" w:line="240" w:lineRule="auto"/>
              <w:rPr>
                <w:rFonts w:ascii="Arial" w:hAnsi="Arial" w:cs="Arial"/>
              </w:rPr>
            </w:pPr>
            <w:r w:rsidRPr="00462A90">
              <w:rPr>
                <w:rFonts w:ascii="Arial" w:hAnsi="Arial" w:cs="Arial"/>
              </w:rPr>
              <w:t>1</w:t>
            </w:r>
          </w:p>
        </w:tc>
        <w:tc>
          <w:tcPr>
            <w:tcW w:w="334" w:type="pct"/>
            <w:tcBorders>
              <w:left w:val="single" w:sz="4" w:space="0" w:color="auto"/>
              <w:right w:val="single" w:sz="4" w:space="0" w:color="auto"/>
            </w:tcBorders>
          </w:tcPr>
          <w:p w:rsidR="0068420D" w:rsidRPr="00462A90" w:rsidRDefault="0068420D" w:rsidP="0068420D">
            <w:pPr>
              <w:spacing w:after="0" w:line="240" w:lineRule="auto"/>
              <w:rPr>
                <w:rFonts w:ascii="Arial" w:hAnsi="Arial" w:cs="Arial"/>
              </w:rPr>
            </w:pPr>
            <w:r w:rsidRPr="00462A90">
              <w:rPr>
                <w:rFonts w:ascii="Arial" w:hAnsi="Arial" w:cs="Arial"/>
              </w:rPr>
              <w:t>0</w:t>
            </w:r>
          </w:p>
        </w:tc>
        <w:tc>
          <w:tcPr>
            <w:tcW w:w="344" w:type="pct"/>
            <w:tcBorders>
              <w:left w:val="single" w:sz="4" w:space="0" w:color="auto"/>
            </w:tcBorders>
          </w:tcPr>
          <w:p w:rsidR="0068420D" w:rsidRPr="00462A90" w:rsidRDefault="0068420D" w:rsidP="0068420D">
            <w:pPr>
              <w:spacing w:after="0" w:line="240" w:lineRule="auto"/>
              <w:rPr>
                <w:rFonts w:ascii="Arial" w:hAnsi="Arial" w:cs="Arial"/>
              </w:rPr>
            </w:pPr>
            <w:r w:rsidRPr="00462A90">
              <w:rPr>
                <w:rFonts w:ascii="Arial" w:hAnsi="Arial" w:cs="Arial"/>
              </w:rPr>
              <w:t>1</w:t>
            </w:r>
          </w:p>
        </w:tc>
        <w:tc>
          <w:tcPr>
            <w:tcW w:w="347" w:type="pct"/>
            <w:tcBorders>
              <w:right w:val="single" w:sz="4" w:space="0" w:color="auto"/>
            </w:tcBorders>
          </w:tcPr>
          <w:p w:rsidR="0068420D" w:rsidRPr="00462A90" w:rsidRDefault="0068420D" w:rsidP="0068420D">
            <w:pPr>
              <w:spacing w:after="0" w:line="240" w:lineRule="auto"/>
              <w:rPr>
                <w:rFonts w:ascii="Arial" w:hAnsi="Arial" w:cs="Arial"/>
              </w:rPr>
            </w:pPr>
            <w:r w:rsidRPr="00462A90">
              <w:rPr>
                <w:rFonts w:ascii="Arial" w:hAnsi="Arial" w:cs="Arial"/>
              </w:rPr>
              <w:t>0</w:t>
            </w:r>
          </w:p>
        </w:tc>
        <w:tc>
          <w:tcPr>
            <w:tcW w:w="341" w:type="pct"/>
            <w:gridSpan w:val="2"/>
            <w:tcBorders>
              <w:left w:val="single" w:sz="4" w:space="0" w:color="auto"/>
              <w:right w:val="single" w:sz="4" w:space="0" w:color="auto"/>
            </w:tcBorders>
          </w:tcPr>
          <w:p w:rsidR="0068420D" w:rsidRPr="00462A90" w:rsidRDefault="0068420D" w:rsidP="0068420D">
            <w:pPr>
              <w:spacing w:after="0" w:line="240" w:lineRule="auto"/>
              <w:rPr>
                <w:rFonts w:ascii="Arial" w:hAnsi="Arial" w:cs="Arial"/>
              </w:rPr>
            </w:pPr>
            <w:r w:rsidRPr="00462A90">
              <w:rPr>
                <w:rFonts w:ascii="Arial" w:hAnsi="Arial" w:cs="Arial"/>
              </w:rPr>
              <w:t>1</w:t>
            </w:r>
          </w:p>
        </w:tc>
        <w:tc>
          <w:tcPr>
            <w:tcW w:w="324" w:type="pct"/>
            <w:tcBorders>
              <w:left w:val="single" w:sz="4" w:space="0" w:color="auto"/>
            </w:tcBorders>
          </w:tcPr>
          <w:p w:rsidR="0068420D" w:rsidRPr="00462A90" w:rsidRDefault="0068420D" w:rsidP="0068420D">
            <w:pPr>
              <w:spacing w:after="0" w:line="240" w:lineRule="auto"/>
              <w:rPr>
                <w:rFonts w:ascii="Arial" w:hAnsi="Arial" w:cs="Arial"/>
              </w:rPr>
            </w:pPr>
            <w:r w:rsidRPr="00462A90">
              <w:rPr>
                <w:rFonts w:ascii="Arial" w:hAnsi="Arial" w:cs="Arial"/>
              </w:rPr>
              <w:t>0</w:t>
            </w:r>
          </w:p>
        </w:tc>
        <w:tc>
          <w:tcPr>
            <w:tcW w:w="538" w:type="pct"/>
          </w:tcPr>
          <w:p w:rsidR="0068420D" w:rsidRPr="00462A90" w:rsidRDefault="0068420D" w:rsidP="0068420D">
            <w:pPr>
              <w:spacing w:after="0" w:line="240" w:lineRule="auto"/>
              <w:rPr>
                <w:rFonts w:ascii="Arial" w:hAnsi="Arial" w:cs="Arial"/>
              </w:rPr>
            </w:pPr>
          </w:p>
        </w:tc>
      </w:tr>
      <w:tr w:rsidR="0068420D" w:rsidRPr="00462A90" w:rsidTr="0068420D">
        <w:tc>
          <w:tcPr>
            <w:tcW w:w="376" w:type="pct"/>
          </w:tcPr>
          <w:p w:rsidR="0068420D" w:rsidRPr="00462A90" w:rsidRDefault="0068420D" w:rsidP="0068420D">
            <w:pPr>
              <w:spacing w:after="0" w:line="240" w:lineRule="auto"/>
              <w:rPr>
                <w:rFonts w:ascii="Arial" w:hAnsi="Arial" w:cs="Arial"/>
              </w:rPr>
            </w:pPr>
            <w:r w:rsidRPr="00462A90">
              <w:rPr>
                <w:rFonts w:ascii="Arial" w:hAnsi="Arial" w:cs="Arial"/>
              </w:rPr>
              <w:t>2</w:t>
            </w:r>
          </w:p>
        </w:tc>
        <w:tc>
          <w:tcPr>
            <w:tcW w:w="1098" w:type="pct"/>
          </w:tcPr>
          <w:p w:rsidR="0068420D" w:rsidRPr="00462A90" w:rsidRDefault="0068420D" w:rsidP="0068420D">
            <w:pPr>
              <w:spacing w:after="0" w:line="240" w:lineRule="auto"/>
              <w:rPr>
                <w:rFonts w:ascii="Arial" w:hAnsi="Arial" w:cs="Arial"/>
              </w:rPr>
            </w:pPr>
            <w:r w:rsidRPr="00462A90">
              <w:rPr>
                <w:rFonts w:ascii="Arial" w:hAnsi="Arial" w:cs="Arial"/>
                <w:bCs/>
                <w:spacing w:val="-3"/>
              </w:rPr>
              <w:t>Solutions</w:t>
            </w:r>
          </w:p>
        </w:tc>
        <w:tc>
          <w:tcPr>
            <w:tcW w:w="512" w:type="pct"/>
          </w:tcPr>
          <w:p w:rsidR="0068420D" w:rsidRPr="00462A90" w:rsidRDefault="0068420D" w:rsidP="0068420D">
            <w:pPr>
              <w:spacing w:after="0" w:line="240" w:lineRule="auto"/>
              <w:rPr>
                <w:rFonts w:ascii="Arial" w:hAnsi="Arial" w:cs="Arial"/>
              </w:rPr>
            </w:pPr>
            <w:r w:rsidRPr="00462A90">
              <w:rPr>
                <w:rFonts w:ascii="Arial" w:hAnsi="Arial" w:cs="Arial"/>
              </w:rPr>
              <w:t>10</w:t>
            </w:r>
          </w:p>
        </w:tc>
        <w:tc>
          <w:tcPr>
            <w:tcW w:w="479" w:type="pct"/>
          </w:tcPr>
          <w:p w:rsidR="0068420D" w:rsidRPr="00462A90" w:rsidRDefault="0068420D" w:rsidP="0068420D">
            <w:pPr>
              <w:spacing w:after="0" w:line="240" w:lineRule="auto"/>
              <w:rPr>
                <w:rFonts w:ascii="Arial" w:hAnsi="Arial" w:cs="Arial"/>
              </w:rPr>
            </w:pPr>
            <w:r w:rsidRPr="00462A90">
              <w:rPr>
                <w:rFonts w:ascii="Arial" w:hAnsi="Arial" w:cs="Arial"/>
              </w:rPr>
              <w:t>8</w:t>
            </w:r>
          </w:p>
        </w:tc>
        <w:tc>
          <w:tcPr>
            <w:tcW w:w="307" w:type="pct"/>
          </w:tcPr>
          <w:p w:rsidR="0068420D" w:rsidRPr="00462A90" w:rsidRDefault="0068420D" w:rsidP="0068420D">
            <w:pPr>
              <w:spacing w:after="0" w:line="240" w:lineRule="auto"/>
              <w:rPr>
                <w:rFonts w:ascii="Arial" w:hAnsi="Arial" w:cs="Arial"/>
              </w:rPr>
            </w:pPr>
            <w:r w:rsidRPr="00462A90">
              <w:rPr>
                <w:rFonts w:ascii="Arial" w:hAnsi="Arial" w:cs="Arial"/>
              </w:rPr>
              <w:t>1</w:t>
            </w:r>
          </w:p>
        </w:tc>
        <w:tc>
          <w:tcPr>
            <w:tcW w:w="334" w:type="pct"/>
          </w:tcPr>
          <w:p w:rsidR="0068420D" w:rsidRPr="00462A90" w:rsidRDefault="0068420D" w:rsidP="0068420D">
            <w:pPr>
              <w:spacing w:after="0" w:line="240" w:lineRule="auto"/>
              <w:rPr>
                <w:rFonts w:ascii="Arial" w:hAnsi="Arial" w:cs="Arial"/>
              </w:rPr>
            </w:pPr>
            <w:r w:rsidRPr="00462A90">
              <w:rPr>
                <w:rFonts w:ascii="Arial" w:hAnsi="Arial" w:cs="Arial"/>
              </w:rPr>
              <w:t>0</w:t>
            </w:r>
          </w:p>
        </w:tc>
        <w:tc>
          <w:tcPr>
            <w:tcW w:w="344" w:type="pct"/>
          </w:tcPr>
          <w:p w:rsidR="0068420D" w:rsidRPr="00462A90" w:rsidRDefault="0068420D" w:rsidP="0068420D">
            <w:pPr>
              <w:spacing w:after="0" w:line="240" w:lineRule="auto"/>
              <w:rPr>
                <w:rFonts w:ascii="Arial" w:hAnsi="Arial" w:cs="Arial"/>
              </w:rPr>
            </w:pPr>
            <w:r w:rsidRPr="00462A90">
              <w:rPr>
                <w:rFonts w:ascii="Arial" w:hAnsi="Arial" w:cs="Arial"/>
              </w:rPr>
              <w:t>0</w:t>
            </w:r>
          </w:p>
        </w:tc>
        <w:tc>
          <w:tcPr>
            <w:tcW w:w="347" w:type="pct"/>
          </w:tcPr>
          <w:p w:rsidR="0068420D" w:rsidRPr="00462A90" w:rsidRDefault="0068420D" w:rsidP="0068420D">
            <w:pPr>
              <w:spacing w:after="0" w:line="240" w:lineRule="auto"/>
              <w:rPr>
                <w:rFonts w:ascii="Arial" w:hAnsi="Arial" w:cs="Arial"/>
              </w:rPr>
            </w:pPr>
            <w:r w:rsidRPr="00462A90">
              <w:rPr>
                <w:rFonts w:ascii="Arial" w:hAnsi="Arial" w:cs="Arial"/>
              </w:rPr>
              <w:t>0</w:t>
            </w:r>
          </w:p>
        </w:tc>
        <w:tc>
          <w:tcPr>
            <w:tcW w:w="341" w:type="pct"/>
            <w:gridSpan w:val="2"/>
          </w:tcPr>
          <w:p w:rsidR="0068420D" w:rsidRPr="00462A90" w:rsidRDefault="0068420D" w:rsidP="0068420D">
            <w:pPr>
              <w:spacing w:after="0" w:line="240" w:lineRule="auto"/>
              <w:rPr>
                <w:rFonts w:ascii="Arial" w:hAnsi="Arial" w:cs="Arial"/>
              </w:rPr>
            </w:pPr>
            <w:r w:rsidRPr="00462A90">
              <w:rPr>
                <w:rFonts w:ascii="Arial" w:hAnsi="Arial" w:cs="Arial"/>
              </w:rPr>
              <w:t>0</w:t>
            </w:r>
          </w:p>
        </w:tc>
        <w:tc>
          <w:tcPr>
            <w:tcW w:w="324" w:type="pct"/>
          </w:tcPr>
          <w:p w:rsidR="0068420D" w:rsidRPr="00462A90" w:rsidRDefault="0068420D" w:rsidP="0068420D">
            <w:pPr>
              <w:spacing w:after="0" w:line="240" w:lineRule="auto"/>
              <w:rPr>
                <w:rFonts w:ascii="Arial" w:hAnsi="Arial" w:cs="Arial"/>
              </w:rPr>
            </w:pPr>
            <w:r w:rsidRPr="00462A90">
              <w:rPr>
                <w:rFonts w:ascii="Arial" w:hAnsi="Arial" w:cs="Arial"/>
              </w:rPr>
              <w:t>1/2</w:t>
            </w:r>
          </w:p>
        </w:tc>
        <w:tc>
          <w:tcPr>
            <w:tcW w:w="538" w:type="pct"/>
          </w:tcPr>
          <w:p w:rsidR="0068420D" w:rsidRPr="00462A90" w:rsidRDefault="0068420D" w:rsidP="0068420D">
            <w:pPr>
              <w:spacing w:after="0" w:line="240" w:lineRule="auto"/>
              <w:rPr>
                <w:rFonts w:ascii="Arial" w:hAnsi="Arial" w:cs="Arial"/>
              </w:rPr>
            </w:pPr>
            <w:r w:rsidRPr="00462A90">
              <w:rPr>
                <w:rFonts w:ascii="Arial" w:hAnsi="Arial" w:cs="Arial"/>
              </w:rPr>
              <w:t>5 mark</w:t>
            </w:r>
          </w:p>
        </w:tc>
      </w:tr>
      <w:tr w:rsidR="0068420D" w:rsidRPr="00462A90" w:rsidTr="0068420D">
        <w:tc>
          <w:tcPr>
            <w:tcW w:w="376" w:type="pct"/>
          </w:tcPr>
          <w:p w:rsidR="0068420D" w:rsidRPr="00462A90" w:rsidRDefault="0068420D" w:rsidP="0068420D">
            <w:pPr>
              <w:spacing w:after="0" w:line="240" w:lineRule="auto"/>
              <w:rPr>
                <w:rFonts w:ascii="Arial" w:hAnsi="Arial" w:cs="Arial"/>
              </w:rPr>
            </w:pPr>
            <w:r w:rsidRPr="00462A90">
              <w:rPr>
                <w:rFonts w:ascii="Arial" w:hAnsi="Arial" w:cs="Arial"/>
              </w:rPr>
              <w:t>3</w:t>
            </w:r>
          </w:p>
        </w:tc>
        <w:tc>
          <w:tcPr>
            <w:tcW w:w="1098" w:type="pct"/>
          </w:tcPr>
          <w:p w:rsidR="0068420D" w:rsidRPr="00462A90" w:rsidRDefault="0068420D" w:rsidP="0068420D">
            <w:pPr>
              <w:spacing w:after="0" w:line="240" w:lineRule="auto"/>
              <w:rPr>
                <w:rFonts w:ascii="Arial" w:hAnsi="Arial" w:cs="Arial"/>
              </w:rPr>
            </w:pPr>
            <w:r w:rsidRPr="00462A90">
              <w:rPr>
                <w:rFonts w:ascii="Arial" w:hAnsi="Arial" w:cs="Arial"/>
                <w:bCs/>
              </w:rPr>
              <w:t>Acids</w:t>
            </w:r>
            <w:r w:rsidRPr="00462A90">
              <w:rPr>
                <w:rFonts w:ascii="Arial" w:hAnsi="Arial" w:cs="Arial"/>
                <w:bCs/>
                <w:spacing w:val="-5"/>
              </w:rPr>
              <w:t xml:space="preserve"> </w:t>
            </w:r>
            <w:r w:rsidRPr="00462A90">
              <w:rPr>
                <w:rFonts w:ascii="Arial" w:hAnsi="Arial" w:cs="Arial"/>
                <w:bCs/>
              </w:rPr>
              <w:t>and</w:t>
            </w:r>
            <w:r w:rsidRPr="00462A90">
              <w:rPr>
                <w:rFonts w:ascii="Arial" w:hAnsi="Arial" w:cs="Arial"/>
                <w:bCs/>
                <w:spacing w:val="-5"/>
              </w:rPr>
              <w:t xml:space="preserve"> </w:t>
            </w:r>
            <w:r w:rsidRPr="00462A90">
              <w:rPr>
                <w:rFonts w:ascii="Arial" w:hAnsi="Arial" w:cs="Arial"/>
                <w:bCs/>
              </w:rPr>
              <w:t>bases</w:t>
            </w:r>
          </w:p>
        </w:tc>
        <w:tc>
          <w:tcPr>
            <w:tcW w:w="512" w:type="pct"/>
          </w:tcPr>
          <w:p w:rsidR="0068420D" w:rsidRPr="00462A90" w:rsidRDefault="0068420D" w:rsidP="0068420D">
            <w:pPr>
              <w:spacing w:after="0" w:line="240" w:lineRule="auto"/>
              <w:rPr>
                <w:rFonts w:ascii="Arial" w:hAnsi="Arial" w:cs="Arial"/>
              </w:rPr>
            </w:pPr>
            <w:r w:rsidRPr="00462A90">
              <w:rPr>
                <w:rFonts w:ascii="Arial" w:hAnsi="Arial" w:cs="Arial"/>
              </w:rPr>
              <w:t>10</w:t>
            </w:r>
          </w:p>
        </w:tc>
        <w:tc>
          <w:tcPr>
            <w:tcW w:w="479" w:type="pct"/>
          </w:tcPr>
          <w:p w:rsidR="0068420D" w:rsidRPr="00462A90" w:rsidRDefault="0068420D" w:rsidP="0068420D">
            <w:pPr>
              <w:spacing w:after="0" w:line="240" w:lineRule="auto"/>
              <w:rPr>
                <w:rFonts w:ascii="Arial" w:hAnsi="Arial" w:cs="Arial"/>
              </w:rPr>
            </w:pPr>
            <w:r w:rsidRPr="00462A90">
              <w:rPr>
                <w:rFonts w:ascii="Arial" w:hAnsi="Arial" w:cs="Arial"/>
              </w:rPr>
              <w:t>8</w:t>
            </w:r>
          </w:p>
        </w:tc>
        <w:tc>
          <w:tcPr>
            <w:tcW w:w="307" w:type="pct"/>
          </w:tcPr>
          <w:p w:rsidR="0068420D" w:rsidRPr="00462A90" w:rsidRDefault="0068420D" w:rsidP="0068420D">
            <w:pPr>
              <w:spacing w:after="0" w:line="240" w:lineRule="auto"/>
              <w:rPr>
                <w:rFonts w:ascii="Arial" w:hAnsi="Arial" w:cs="Arial"/>
              </w:rPr>
            </w:pPr>
            <w:r w:rsidRPr="00462A90">
              <w:rPr>
                <w:rFonts w:ascii="Arial" w:hAnsi="Arial" w:cs="Arial"/>
              </w:rPr>
              <w:t>0</w:t>
            </w:r>
          </w:p>
        </w:tc>
        <w:tc>
          <w:tcPr>
            <w:tcW w:w="334" w:type="pct"/>
          </w:tcPr>
          <w:p w:rsidR="0068420D" w:rsidRPr="00462A90" w:rsidRDefault="0068420D" w:rsidP="0068420D">
            <w:pPr>
              <w:spacing w:after="0" w:line="240" w:lineRule="auto"/>
              <w:rPr>
                <w:rFonts w:ascii="Arial" w:hAnsi="Arial" w:cs="Arial"/>
              </w:rPr>
            </w:pPr>
            <w:r w:rsidRPr="00462A90">
              <w:rPr>
                <w:rFonts w:ascii="Arial" w:hAnsi="Arial" w:cs="Arial"/>
              </w:rPr>
              <w:t>0</w:t>
            </w:r>
          </w:p>
        </w:tc>
        <w:tc>
          <w:tcPr>
            <w:tcW w:w="344" w:type="pct"/>
          </w:tcPr>
          <w:p w:rsidR="0068420D" w:rsidRPr="00462A90" w:rsidRDefault="0068420D" w:rsidP="0068420D">
            <w:pPr>
              <w:spacing w:after="0" w:line="240" w:lineRule="auto"/>
              <w:rPr>
                <w:rFonts w:ascii="Arial" w:hAnsi="Arial" w:cs="Arial"/>
              </w:rPr>
            </w:pPr>
            <w:r w:rsidRPr="00462A90">
              <w:rPr>
                <w:rFonts w:ascii="Arial" w:hAnsi="Arial" w:cs="Arial"/>
              </w:rPr>
              <w:t>1</w:t>
            </w:r>
          </w:p>
        </w:tc>
        <w:tc>
          <w:tcPr>
            <w:tcW w:w="347" w:type="pct"/>
          </w:tcPr>
          <w:p w:rsidR="0068420D" w:rsidRPr="00462A90" w:rsidRDefault="0068420D" w:rsidP="0068420D">
            <w:pPr>
              <w:spacing w:after="0" w:line="240" w:lineRule="auto"/>
              <w:rPr>
                <w:rFonts w:ascii="Arial" w:hAnsi="Arial" w:cs="Arial"/>
              </w:rPr>
            </w:pPr>
            <w:r w:rsidRPr="00462A90">
              <w:rPr>
                <w:rFonts w:ascii="Arial" w:hAnsi="Arial" w:cs="Arial"/>
              </w:rPr>
              <w:t>0</w:t>
            </w:r>
          </w:p>
        </w:tc>
        <w:tc>
          <w:tcPr>
            <w:tcW w:w="341" w:type="pct"/>
            <w:gridSpan w:val="2"/>
          </w:tcPr>
          <w:p w:rsidR="0068420D" w:rsidRPr="00462A90" w:rsidRDefault="0068420D" w:rsidP="0068420D">
            <w:pPr>
              <w:spacing w:after="0" w:line="240" w:lineRule="auto"/>
              <w:rPr>
                <w:rFonts w:ascii="Arial" w:hAnsi="Arial" w:cs="Arial"/>
              </w:rPr>
            </w:pPr>
            <w:r w:rsidRPr="00462A90">
              <w:rPr>
                <w:rFonts w:ascii="Arial" w:hAnsi="Arial" w:cs="Arial"/>
              </w:rPr>
              <w:t>1/2</w:t>
            </w:r>
          </w:p>
        </w:tc>
        <w:tc>
          <w:tcPr>
            <w:tcW w:w="324" w:type="pct"/>
          </w:tcPr>
          <w:p w:rsidR="0068420D" w:rsidRPr="00462A90" w:rsidRDefault="0068420D" w:rsidP="0068420D">
            <w:pPr>
              <w:spacing w:after="0" w:line="240" w:lineRule="auto"/>
              <w:rPr>
                <w:rFonts w:ascii="Arial" w:hAnsi="Arial" w:cs="Arial"/>
              </w:rPr>
            </w:pPr>
            <w:r w:rsidRPr="00462A90">
              <w:rPr>
                <w:rFonts w:ascii="Arial" w:hAnsi="Arial" w:cs="Arial"/>
              </w:rPr>
              <w:t>0</w:t>
            </w:r>
          </w:p>
        </w:tc>
        <w:tc>
          <w:tcPr>
            <w:tcW w:w="538" w:type="pct"/>
          </w:tcPr>
          <w:p w:rsidR="0068420D" w:rsidRPr="00462A90" w:rsidRDefault="0068420D" w:rsidP="0068420D">
            <w:pPr>
              <w:spacing w:after="0" w:line="240" w:lineRule="auto"/>
              <w:rPr>
                <w:rFonts w:ascii="Arial" w:hAnsi="Arial" w:cs="Arial"/>
              </w:rPr>
            </w:pPr>
            <w:r w:rsidRPr="00462A90">
              <w:rPr>
                <w:rFonts w:ascii="Arial" w:hAnsi="Arial" w:cs="Arial"/>
              </w:rPr>
              <w:t>5 mark</w:t>
            </w:r>
          </w:p>
        </w:tc>
      </w:tr>
      <w:tr w:rsidR="0068420D" w:rsidRPr="00462A90" w:rsidTr="0068420D">
        <w:tc>
          <w:tcPr>
            <w:tcW w:w="376" w:type="pct"/>
          </w:tcPr>
          <w:p w:rsidR="0068420D" w:rsidRPr="00462A90" w:rsidRDefault="0068420D" w:rsidP="0068420D">
            <w:pPr>
              <w:spacing w:after="0" w:line="240" w:lineRule="auto"/>
              <w:rPr>
                <w:rFonts w:ascii="Arial" w:hAnsi="Arial" w:cs="Arial"/>
              </w:rPr>
            </w:pPr>
            <w:r w:rsidRPr="00462A90">
              <w:rPr>
                <w:rFonts w:ascii="Arial" w:hAnsi="Arial" w:cs="Arial"/>
              </w:rPr>
              <w:t>4</w:t>
            </w:r>
          </w:p>
        </w:tc>
        <w:tc>
          <w:tcPr>
            <w:tcW w:w="1098" w:type="pct"/>
          </w:tcPr>
          <w:p w:rsidR="0068420D" w:rsidRPr="00462A90" w:rsidRDefault="0068420D" w:rsidP="0068420D">
            <w:pPr>
              <w:spacing w:after="0" w:line="240" w:lineRule="auto"/>
              <w:rPr>
                <w:rFonts w:ascii="Arial" w:hAnsi="Arial" w:cs="Arial"/>
              </w:rPr>
            </w:pPr>
            <w:r w:rsidRPr="00462A90">
              <w:rPr>
                <w:rFonts w:ascii="Arial" w:hAnsi="Arial" w:cs="Arial"/>
                <w:bCs/>
                <w:spacing w:val="-1"/>
              </w:rPr>
              <w:t>Principle</w:t>
            </w:r>
            <w:r w:rsidRPr="00462A90">
              <w:rPr>
                <w:rFonts w:ascii="Arial" w:hAnsi="Arial" w:cs="Arial"/>
                <w:bCs/>
              </w:rPr>
              <w:t>s</w:t>
            </w:r>
            <w:r w:rsidRPr="00462A90">
              <w:rPr>
                <w:rFonts w:ascii="Arial" w:hAnsi="Arial" w:cs="Arial"/>
                <w:bCs/>
                <w:spacing w:val="-13"/>
              </w:rPr>
              <w:t xml:space="preserve"> </w:t>
            </w:r>
            <w:r w:rsidRPr="00462A90">
              <w:rPr>
                <w:rFonts w:ascii="Arial" w:hAnsi="Arial" w:cs="Arial"/>
                <w:bCs/>
                <w:spacing w:val="-1"/>
              </w:rPr>
              <w:t>o</w:t>
            </w:r>
            <w:r w:rsidRPr="00462A90">
              <w:rPr>
                <w:rFonts w:ascii="Arial" w:hAnsi="Arial" w:cs="Arial"/>
                <w:bCs/>
              </w:rPr>
              <w:t>f</w:t>
            </w:r>
            <w:r w:rsidRPr="00462A90">
              <w:rPr>
                <w:rFonts w:ascii="Arial" w:hAnsi="Arial" w:cs="Arial"/>
                <w:bCs/>
                <w:spacing w:val="-13"/>
              </w:rPr>
              <w:t xml:space="preserve"> </w:t>
            </w:r>
            <w:r w:rsidRPr="00462A90">
              <w:rPr>
                <w:rFonts w:ascii="Arial" w:hAnsi="Arial" w:cs="Arial"/>
                <w:bCs/>
                <w:spacing w:val="-1"/>
              </w:rPr>
              <w:t>Metallurgy</w:t>
            </w:r>
          </w:p>
        </w:tc>
        <w:tc>
          <w:tcPr>
            <w:tcW w:w="512" w:type="pct"/>
          </w:tcPr>
          <w:p w:rsidR="0068420D" w:rsidRPr="00462A90" w:rsidRDefault="0068420D" w:rsidP="0068420D">
            <w:pPr>
              <w:spacing w:after="0" w:line="240" w:lineRule="auto"/>
              <w:rPr>
                <w:rFonts w:ascii="Arial" w:hAnsi="Arial" w:cs="Arial"/>
              </w:rPr>
            </w:pPr>
            <w:r w:rsidRPr="00462A90">
              <w:rPr>
                <w:rFonts w:ascii="Arial" w:hAnsi="Arial" w:cs="Arial"/>
              </w:rPr>
              <w:t>10</w:t>
            </w:r>
          </w:p>
        </w:tc>
        <w:tc>
          <w:tcPr>
            <w:tcW w:w="479" w:type="pct"/>
          </w:tcPr>
          <w:p w:rsidR="0068420D" w:rsidRPr="00462A90" w:rsidRDefault="0068420D" w:rsidP="0068420D">
            <w:pPr>
              <w:spacing w:after="0" w:line="240" w:lineRule="auto"/>
              <w:rPr>
                <w:rFonts w:ascii="Arial" w:hAnsi="Arial" w:cs="Arial"/>
              </w:rPr>
            </w:pPr>
            <w:r w:rsidRPr="00462A90">
              <w:rPr>
                <w:rFonts w:ascii="Arial" w:hAnsi="Arial" w:cs="Arial"/>
              </w:rPr>
              <w:t>10</w:t>
            </w:r>
          </w:p>
        </w:tc>
        <w:tc>
          <w:tcPr>
            <w:tcW w:w="307" w:type="pct"/>
          </w:tcPr>
          <w:p w:rsidR="0068420D" w:rsidRPr="00462A90" w:rsidRDefault="0068420D" w:rsidP="0068420D">
            <w:pPr>
              <w:spacing w:after="0" w:line="240" w:lineRule="auto"/>
              <w:rPr>
                <w:rFonts w:ascii="Arial" w:hAnsi="Arial" w:cs="Arial"/>
              </w:rPr>
            </w:pPr>
            <w:r w:rsidRPr="00462A90">
              <w:rPr>
                <w:rFonts w:ascii="Arial" w:hAnsi="Arial" w:cs="Arial"/>
              </w:rPr>
              <w:t>0</w:t>
            </w:r>
          </w:p>
        </w:tc>
        <w:tc>
          <w:tcPr>
            <w:tcW w:w="334" w:type="pct"/>
          </w:tcPr>
          <w:p w:rsidR="0068420D" w:rsidRPr="00462A90" w:rsidRDefault="0068420D" w:rsidP="0068420D">
            <w:pPr>
              <w:spacing w:after="0" w:line="240" w:lineRule="auto"/>
              <w:rPr>
                <w:rFonts w:ascii="Arial" w:hAnsi="Arial" w:cs="Arial"/>
              </w:rPr>
            </w:pPr>
            <w:r w:rsidRPr="00462A90">
              <w:rPr>
                <w:rFonts w:ascii="Arial" w:hAnsi="Arial" w:cs="Arial"/>
              </w:rPr>
              <w:t>0</w:t>
            </w:r>
          </w:p>
        </w:tc>
        <w:tc>
          <w:tcPr>
            <w:tcW w:w="344" w:type="pct"/>
          </w:tcPr>
          <w:p w:rsidR="0068420D" w:rsidRPr="00462A90" w:rsidRDefault="0068420D" w:rsidP="0068420D">
            <w:pPr>
              <w:spacing w:after="0" w:line="240" w:lineRule="auto"/>
              <w:rPr>
                <w:rFonts w:ascii="Arial" w:hAnsi="Arial" w:cs="Arial"/>
              </w:rPr>
            </w:pPr>
            <w:r w:rsidRPr="00462A90">
              <w:rPr>
                <w:rFonts w:ascii="Arial" w:hAnsi="Arial" w:cs="Arial"/>
              </w:rPr>
              <w:t>0</w:t>
            </w:r>
          </w:p>
        </w:tc>
        <w:tc>
          <w:tcPr>
            <w:tcW w:w="347" w:type="pct"/>
          </w:tcPr>
          <w:p w:rsidR="0068420D" w:rsidRPr="00462A90" w:rsidRDefault="0068420D" w:rsidP="0068420D">
            <w:pPr>
              <w:spacing w:after="0" w:line="240" w:lineRule="auto"/>
              <w:rPr>
                <w:rFonts w:ascii="Arial" w:hAnsi="Arial" w:cs="Arial"/>
              </w:rPr>
            </w:pPr>
            <w:r w:rsidRPr="00462A90">
              <w:rPr>
                <w:rFonts w:ascii="Arial" w:hAnsi="Arial" w:cs="Arial"/>
              </w:rPr>
              <w:t>1</w:t>
            </w:r>
          </w:p>
        </w:tc>
        <w:tc>
          <w:tcPr>
            <w:tcW w:w="341" w:type="pct"/>
            <w:gridSpan w:val="2"/>
          </w:tcPr>
          <w:p w:rsidR="0068420D" w:rsidRPr="00462A90" w:rsidRDefault="0068420D" w:rsidP="0068420D">
            <w:pPr>
              <w:spacing w:after="0" w:line="240" w:lineRule="auto"/>
              <w:rPr>
                <w:rFonts w:ascii="Arial" w:hAnsi="Arial" w:cs="Arial"/>
              </w:rPr>
            </w:pPr>
            <w:r w:rsidRPr="00462A90">
              <w:rPr>
                <w:rFonts w:ascii="Arial" w:hAnsi="Arial" w:cs="Arial"/>
              </w:rPr>
              <w:t>0</w:t>
            </w:r>
          </w:p>
        </w:tc>
        <w:tc>
          <w:tcPr>
            <w:tcW w:w="324" w:type="pct"/>
          </w:tcPr>
          <w:p w:rsidR="0068420D" w:rsidRPr="00462A90" w:rsidRDefault="0068420D" w:rsidP="0068420D">
            <w:pPr>
              <w:spacing w:after="0" w:line="240" w:lineRule="auto"/>
              <w:rPr>
                <w:rFonts w:ascii="Arial" w:hAnsi="Arial" w:cs="Arial"/>
              </w:rPr>
            </w:pPr>
            <w:r w:rsidRPr="00462A90">
              <w:rPr>
                <w:rFonts w:ascii="Arial" w:hAnsi="Arial" w:cs="Arial"/>
              </w:rPr>
              <w:t>0</w:t>
            </w:r>
          </w:p>
        </w:tc>
        <w:tc>
          <w:tcPr>
            <w:tcW w:w="538" w:type="pct"/>
          </w:tcPr>
          <w:p w:rsidR="0068420D" w:rsidRPr="00462A90" w:rsidRDefault="0068420D" w:rsidP="0068420D">
            <w:pPr>
              <w:spacing w:after="0" w:line="240" w:lineRule="auto"/>
              <w:rPr>
                <w:rFonts w:ascii="Arial" w:hAnsi="Arial" w:cs="Arial"/>
              </w:rPr>
            </w:pPr>
          </w:p>
        </w:tc>
      </w:tr>
      <w:tr w:rsidR="0068420D" w:rsidRPr="00462A90" w:rsidTr="0068420D">
        <w:tc>
          <w:tcPr>
            <w:tcW w:w="376" w:type="pct"/>
          </w:tcPr>
          <w:p w:rsidR="0068420D" w:rsidRPr="00462A90" w:rsidRDefault="0068420D" w:rsidP="0068420D">
            <w:pPr>
              <w:spacing w:after="0" w:line="240" w:lineRule="auto"/>
              <w:rPr>
                <w:rFonts w:ascii="Arial" w:hAnsi="Arial" w:cs="Arial"/>
              </w:rPr>
            </w:pPr>
            <w:r w:rsidRPr="00462A90">
              <w:rPr>
                <w:rFonts w:ascii="Arial" w:hAnsi="Arial" w:cs="Arial"/>
              </w:rPr>
              <w:t>5</w:t>
            </w:r>
          </w:p>
        </w:tc>
        <w:tc>
          <w:tcPr>
            <w:tcW w:w="1098" w:type="pct"/>
          </w:tcPr>
          <w:p w:rsidR="0068420D" w:rsidRPr="00462A90" w:rsidRDefault="0068420D" w:rsidP="0068420D">
            <w:pPr>
              <w:widowControl w:val="0"/>
              <w:tabs>
                <w:tab w:val="left" w:pos="860"/>
              </w:tabs>
              <w:autoSpaceDE w:val="0"/>
              <w:autoSpaceDN w:val="0"/>
              <w:adjustRightInd w:val="0"/>
              <w:spacing w:before="79" w:after="0" w:line="240" w:lineRule="auto"/>
              <w:ind w:left="130" w:right="-20"/>
              <w:rPr>
                <w:rFonts w:ascii="Arial" w:hAnsi="Arial" w:cs="Arial"/>
              </w:rPr>
            </w:pPr>
            <w:r w:rsidRPr="00462A90">
              <w:rPr>
                <w:rFonts w:ascii="Arial" w:hAnsi="Arial" w:cs="Arial"/>
                <w:bCs/>
              </w:rPr>
              <w:t>Electrochemistry</w:t>
            </w:r>
          </w:p>
          <w:p w:rsidR="0068420D" w:rsidRPr="00462A90" w:rsidRDefault="0068420D" w:rsidP="0068420D">
            <w:pPr>
              <w:spacing w:after="0" w:line="240" w:lineRule="auto"/>
              <w:rPr>
                <w:rFonts w:ascii="Arial" w:hAnsi="Arial" w:cs="Arial"/>
              </w:rPr>
            </w:pPr>
          </w:p>
        </w:tc>
        <w:tc>
          <w:tcPr>
            <w:tcW w:w="512" w:type="pct"/>
          </w:tcPr>
          <w:p w:rsidR="0068420D" w:rsidRPr="00462A90" w:rsidRDefault="0068420D" w:rsidP="0068420D">
            <w:pPr>
              <w:spacing w:after="0" w:line="240" w:lineRule="auto"/>
              <w:rPr>
                <w:rFonts w:ascii="Arial" w:hAnsi="Arial" w:cs="Arial"/>
              </w:rPr>
            </w:pPr>
            <w:r w:rsidRPr="00462A90">
              <w:rPr>
                <w:rFonts w:ascii="Arial" w:hAnsi="Arial" w:cs="Arial"/>
              </w:rPr>
              <w:t>14</w:t>
            </w:r>
          </w:p>
        </w:tc>
        <w:tc>
          <w:tcPr>
            <w:tcW w:w="479" w:type="pct"/>
          </w:tcPr>
          <w:p w:rsidR="0068420D" w:rsidRPr="00462A90" w:rsidRDefault="0068420D" w:rsidP="0068420D">
            <w:pPr>
              <w:spacing w:after="0" w:line="240" w:lineRule="auto"/>
              <w:rPr>
                <w:rFonts w:ascii="Arial" w:hAnsi="Arial" w:cs="Arial"/>
              </w:rPr>
            </w:pPr>
            <w:r w:rsidRPr="00462A90">
              <w:rPr>
                <w:rFonts w:ascii="Arial" w:hAnsi="Arial" w:cs="Arial"/>
              </w:rPr>
              <w:t>13</w:t>
            </w:r>
          </w:p>
        </w:tc>
        <w:tc>
          <w:tcPr>
            <w:tcW w:w="307" w:type="pct"/>
          </w:tcPr>
          <w:p w:rsidR="0068420D" w:rsidRPr="00462A90" w:rsidRDefault="0068420D" w:rsidP="0068420D">
            <w:pPr>
              <w:spacing w:after="0" w:line="240" w:lineRule="auto"/>
              <w:rPr>
                <w:rFonts w:ascii="Arial" w:hAnsi="Arial" w:cs="Arial"/>
              </w:rPr>
            </w:pPr>
            <w:r w:rsidRPr="00462A90">
              <w:rPr>
                <w:rFonts w:ascii="Arial" w:hAnsi="Arial" w:cs="Arial"/>
              </w:rPr>
              <w:t>0</w:t>
            </w:r>
          </w:p>
        </w:tc>
        <w:tc>
          <w:tcPr>
            <w:tcW w:w="334" w:type="pct"/>
          </w:tcPr>
          <w:p w:rsidR="0068420D" w:rsidRPr="00462A90" w:rsidRDefault="0068420D" w:rsidP="0068420D">
            <w:pPr>
              <w:spacing w:after="0" w:line="240" w:lineRule="auto"/>
              <w:rPr>
                <w:rFonts w:ascii="Arial" w:hAnsi="Arial" w:cs="Arial"/>
              </w:rPr>
            </w:pPr>
            <w:r w:rsidRPr="00462A90">
              <w:rPr>
                <w:rFonts w:ascii="Arial" w:hAnsi="Arial" w:cs="Arial"/>
              </w:rPr>
              <w:t>1</w:t>
            </w:r>
          </w:p>
        </w:tc>
        <w:tc>
          <w:tcPr>
            <w:tcW w:w="344" w:type="pct"/>
          </w:tcPr>
          <w:p w:rsidR="0068420D" w:rsidRPr="00462A90" w:rsidRDefault="0068420D" w:rsidP="0068420D">
            <w:pPr>
              <w:spacing w:after="0" w:line="240" w:lineRule="auto"/>
              <w:rPr>
                <w:rFonts w:ascii="Arial" w:hAnsi="Arial" w:cs="Arial"/>
              </w:rPr>
            </w:pPr>
            <w:r w:rsidRPr="00462A90">
              <w:rPr>
                <w:rFonts w:ascii="Arial" w:hAnsi="Arial" w:cs="Arial"/>
              </w:rPr>
              <w:t>0</w:t>
            </w:r>
          </w:p>
        </w:tc>
        <w:tc>
          <w:tcPr>
            <w:tcW w:w="347" w:type="pct"/>
          </w:tcPr>
          <w:p w:rsidR="0068420D" w:rsidRPr="00462A90" w:rsidRDefault="0068420D" w:rsidP="0068420D">
            <w:pPr>
              <w:spacing w:after="0" w:line="240" w:lineRule="auto"/>
              <w:rPr>
                <w:rFonts w:ascii="Arial" w:hAnsi="Arial" w:cs="Arial"/>
              </w:rPr>
            </w:pPr>
            <w:r w:rsidRPr="00462A90">
              <w:rPr>
                <w:rFonts w:ascii="Arial" w:hAnsi="Arial" w:cs="Arial"/>
              </w:rPr>
              <w:t>0</w:t>
            </w:r>
          </w:p>
        </w:tc>
        <w:tc>
          <w:tcPr>
            <w:tcW w:w="341" w:type="pct"/>
            <w:gridSpan w:val="2"/>
          </w:tcPr>
          <w:p w:rsidR="0068420D" w:rsidRPr="00462A90" w:rsidRDefault="0068420D" w:rsidP="0068420D">
            <w:pPr>
              <w:spacing w:after="0" w:line="240" w:lineRule="auto"/>
              <w:rPr>
                <w:rFonts w:ascii="Arial" w:hAnsi="Arial" w:cs="Arial"/>
              </w:rPr>
            </w:pPr>
            <w:r w:rsidRPr="00462A90">
              <w:rPr>
                <w:rFonts w:ascii="Arial" w:hAnsi="Arial" w:cs="Arial"/>
              </w:rPr>
              <w:t>0</w:t>
            </w:r>
          </w:p>
        </w:tc>
        <w:tc>
          <w:tcPr>
            <w:tcW w:w="324" w:type="pct"/>
          </w:tcPr>
          <w:p w:rsidR="0068420D" w:rsidRPr="00462A90" w:rsidRDefault="0068420D" w:rsidP="0068420D">
            <w:pPr>
              <w:spacing w:after="0" w:line="240" w:lineRule="auto"/>
              <w:rPr>
                <w:rFonts w:ascii="Arial" w:hAnsi="Arial" w:cs="Arial"/>
              </w:rPr>
            </w:pPr>
            <w:r w:rsidRPr="00462A90">
              <w:rPr>
                <w:rFonts w:ascii="Arial" w:hAnsi="Arial" w:cs="Arial"/>
              </w:rPr>
              <w:t>1</w:t>
            </w:r>
          </w:p>
        </w:tc>
        <w:tc>
          <w:tcPr>
            <w:tcW w:w="538" w:type="pct"/>
          </w:tcPr>
          <w:p w:rsidR="0068420D" w:rsidRPr="00462A90" w:rsidRDefault="0068420D" w:rsidP="0068420D">
            <w:pPr>
              <w:spacing w:after="0" w:line="240" w:lineRule="auto"/>
              <w:rPr>
                <w:rFonts w:ascii="Arial" w:hAnsi="Arial" w:cs="Arial"/>
              </w:rPr>
            </w:pPr>
          </w:p>
        </w:tc>
      </w:tr>
      <w:tr w:rsidR="0068420D" w:rsidRPr="00462A90" w:rsidTr="0068420D">
        <w:tc>
          <w:tcPr>
            <w:tcW w:w="376" w:type="pct"/>
          </w:tcPr>
          <w:p w:rsidR="0068420D" w:rsidRPr="00462A90" w:rsidRDefault="0068420D" w:rsidP="0068420D">
            <w:pPr>
              <w:spacing w:after="0" w:line="240" w:lineRule="auto"/>
              <w:rPr>
                <w:rFonts w:ascii="Arial" w:hAnsi="Arial" w:cs="Arial"/>
              </w:rPr>
            </w:pPr>
            <w:r w:rsidRPr="00462A90">
              <w:rPr>
                <w:rFonts w:ascii="Arial" w:hAnsi="Arial" w:cs="Arial"/>
              </w:rPr>
              <w:t>6</w:t>
            </w:r>
          </w:p>
        </w:tc>
        <w:tc>
          <w:tcPr>
            <w:tcW w:w="1098" w:type="pct"/>
          </w:tcPr>
          <w:p w:rsidR="0068420D" w:rsidRPr="00462A90" w:rsidRDefault="0068420D" w:rsidP="0068420D">
            <w:pPr>
              <w:spacing w:after="0" w:line="240" w:lineRule="auto"/>
              <w:rPr>
                <w:rFonts w:ascii="Arial" w:hAnsi="Arial" w:cs="Arial"/>
              </w:rPr>
            </w:pPr>
            <w:r w:rsidRPr="00462A90">
              <w:rPr>
                <w:rFonts w:ascii="Arial" w:hAnsi="Arial" w:cs="Arial"/>
                <w:bCs/>
                <w:spacing w:val="-3"/>
              </w:rPr>
              <w:t>Corrosion</w:t>
            </w:r>
          </w:p>
        </w:tc>
        <w:tc>
          <w:tcPr>
            <w:tcW w:w="512" w:type="pct"/>
          </w:tcPr>
          <w:p w:rsidR="0068420D" w:rsidRPr="00462A90" w:rsidRDefault="0068420D" w:rsidP="0068420D">
            <w:pPr>
              <w:spacing w:after="0" w:line="240" w:lineRule="auto"/>
              <w:rPr>
                <w:rFonts w:ascii="Arial" w:hAnsi="Arial" w:cs="Arial"/>
              </w:rPr>
            </w:pPr>
            <w:r w:rsidRPr="00462A90">
              <w:rPr>
                <w:rFonts w:ascii="Arial" w:hAnsi="Arial" w:cs="Arial"/>
              </w:rPr>
              <w:t>8</w:t>
            </w:r>
          </w:p>
        </w:tc>
        <w:tc>
          <w:tcPr>
            <w:tcW w:w="479" w:type="pct"/>
          </w:tcPr>
          <w:p w:rsidR="0068420D" w:rsidRPr="00462A90" w:rsidRDefault="0068420D" w:rsidP="0068420D">
            <w:pPr>
              <w:spacing w:after="0" w:line="240" w:lineRule="auto"/>
              <w:rPr>
                <w:rFonts w:ascii="Arial" w:hAnsi="Arial" w:cs="Arial"/>
              </w:rPr>
            </w:pPr>
            <w:r w:rsidRPr="00462A90">
              <w:rPr>
                <w:rFonts w:ascii="Arial" w:hAnsi="Arial" w:cs="Arial"/>
              </w:rPr>
              <w:t>10</w:t>
            </w:r>
          </w:p>
        </w:tc>
        <w:tc>
          <w:tcPr>
            <w:tcW w:w="307" w:type="pct"/>
          </w:tcPr>
          <w:p w:rsidR="0068420D" w:rsidRPr="00462A90" w:rsidRDefault="0068420D" w:rsidP="0068420D">
            <w:pPr>
              <w:spacing w:after="0" w:line="240" w:lineRule="auto"/>
              <w:rPr>
                <w:rFonts w:ascii="Arial" w:hAnsi="Arial" w:cs="Arial"/>
              </w:rPr>
            </w:pPr>
            <w:r w:rsidRPr="00462A90">
              <w:rPr>
                <w:rFonts w:ascii="Arial" w:hAnsi="Arial" w:cs="Arial"/>
              </w:rPr>
              <w:t>0</w:t>
            </w:r>
          </w:p>
        </w:tc>
        <w:tc>
          <w:tcPr>
            <w:tcW w:w="334" w:type="pct"/>
          </w:tcPr>
          <w:p w:rsidR="0068420D" w:rsidRPr="00462A90" w:rsidRDefault="0068420D" w:rsidP="0068420D">
            <w:pPr>
              <w:spacing w:after="0" w:line="240" w:lineRule="auto"/>
              <w:rPr>
                <w:rFonts w:ascii="Arial" w:hAnsi="Arial" w:cs="Arial"/>
              </w:rPr>
            </w:pPr>
            <w:r w:rsidRPr="00462A90">
              <w:rPr>
                <w:rFonts w:ascii="Arial" w:hAnsi="Arial" w:cs="Arial"/>
              </w:rPr>
              <w:t>0</w:t>
            </w:r>
          </w:p>
        </w:tc>
        <w:tc>
          <w:tcPr>
            <w:tcW w:w="344" w:type="pct"/>
          </w:tcPr>
          <w:p w:rsidR="0068420D" w:rsidRPr="00462A90" w:rsidRDefault="0068420D" w:rsidP="0068420D">
            <w:pPr>
              <w:spacing w:after="0" w:line="240" w:lineRule="auto"/>
              <w:rPr>
                <w:rFonts w:ascii="Arial" w:hAnsi="Arial" w:cs="Arial"/>
              </w:rPr>
            </w:pPr>
            <w:r w:rsidRPr="00462A90">
              <w:rPr>
                <w:rFonts w:ascii="Arial" w:hAnsi="Arial" w:cs="Arial"/>
              </w:rPr>
              <w:t>0</w:t>
            </w:r>
          </w:p>
        </w:tc>
        <w:tc>
          <w:tcPr>
            <w:tcW w:w="347" w:type="pct"/>
          </w:tcPr>
          <w:p w:rsidR="0068420D" w:rsidRPr="00462A90" w:rsidRDefault="0068420D" w:rsidP="0068420D">
            <w:pPr>
              <w:spacing w:after="0" w:line="240" w:lineRule="auto"/>
              <w:rPr>
                <w:rFonts w:ascii="Arial" w:hAnsi="Arial" w:cs="Arial"/>
              </w:rPr>
            </w:pPr>
            <w:r w:rsidRPr="00462A90">
              <w:rPr>
                <w:rFonts w:ascii="Arial" w:hAnsi="Arial" w:cs="Arial"/>
              </w:rPr>
              <w:t>0</w:t>
            </w:r>
          </w:p>
        </w:tc>
        <w:tc>
          <w:tcPr>
            <w:tcW w:w="341" w:type="pct"/>
            <w:gridSpan w:val="2"/>
          </w:tcPr>
          <w:p w:rsidR="0068420D" w:rsidRPr="00462A90" w:rsidRDefault="0068420D" w:rsidP="0068420D">
            <w:pPr>
              <w:spacing w:after="0" w:line="240" w:lineRule="auto"/>
              <w:rPr>
                <w:rFonts w:ascii="Arial" w:hAnsi="Arial" w:cs="Arial"/>
              </w:rPr>
            </w:pPr>
            <w:r w:rsidRPr="00462A90">
              <w:rPr>
                <w:rFonts w:ascii="Arial" w:hAnsi="Arial" w:cs="Arial"/>
              </w:rPr>
              <w:t>1</w:t>
            </w:r>
          </w:p>
        </w:tc>
        <w:tc>
          <w:tcPr>
            <w:tcW w:w="324" w:type="pct"/>
          </w:tcPr>
          <w:p w:rsidR="0068420D" w:rsidRPr="00462A90" w:rsidRDefault="0068420D" w:rsidP="0068420D">
            <w:pPr>
              <w:spacing w:after="0" w:line="240" w:lineRule="auto"/>
              <w:rPr>
                <w:rFonts w:ascii="Arial" w:hAnsi="Arial" w:cs="Arial"/>
              </w:rPr>
            </w:pPr>
            <w:r w:rsidRPr="00462A90">
              <w:rPr>
                <w:rFonts w:ascii="Arial" w:hAnsi="Arial" w:cs="Arial"/>
              </w:rPr>
              <w:t>0</w:t>
            </w:r>
          </w:p>
        </w:tc>
        <w:tc>
          <w:tcPr>
            <w:tcW w:w="538" w:type="pct"/>
          </w:tcPr>
          <w:p w:rsidR="0068420D" w:rsidRPr="00462A90" w:rsidRDefault="0068420D" w:rsidP="0068420D">
            <w:pPr>
              <w:spacing w:after="0" w:line="240" w:lineRule="auto"/>
              <w:rPr>
                <w:rFonts w:ascii="Arial" w:hAnsi="Arial" w:cs="Arial"/>
              </w:rPr>
            </w:pPr>
          </w:p>
        </w:tc>
      </w:tr>
      <w:tr w:rsidR="0068420D" w:rsidRPr="00462A90" w:rsidTr="0068420D">
        <w:tc>
          <w:tcPr>
            <w:tcW w:w="376" w:type="pct"/>
          </w:tcPr>
          <w:p w:rsidR="0068420D" w:rsidRPr="00462A90" w:rsidRDefault="0068420D" w:rsidP="0068420D">
            <w:pPr>
              <w:spacing w:after="0" w:line="240" w:lineRule="auto"/>
              <w:rPr>
                <w:rFonts w:ascii="Arial" w:hAnsi="Arial" w:cs="Arial"/>
              </w:rPr>
            </w:pPr>
            <w:r w:rsidRPr="00462A90">
              <w:rPr>
                <w:rFonts w:ascii="Arial" w:hAnsi="Arial" w:cs="Arial"/>
              </w:rPr>
              <w:t>7</w:t>
            </w:r>
          </w:p>
        </w:tc>
        <w:tc>
          <w:tcPr>
            <w:tcW w:w="1098" w:type="pct"/>
          </w:tcPr>
          <w:p w:rsidR="0068420D" w:rsidRPr="00462A90" w:rsidRDefault="0068420D" w:rsidP="0068420D">
            <w:pPr>
              <w:spacing w:after="0" w:line="240" w:lineRule="auto"/>
              <w:rPr>
                <w:rFonts w:ascii="Arial" w:hAnsi="Arial" w:cs="Arial"/>
              </w:rPr>
            </w:pPr>
            <w:r w:rsidRPr="00462A90">
              <w:rPr>
                <w:rFonts w:ascii="Arial" w:hAnsi="Arial" w:cs="Arial"/>
                <w:bCs/>
                <w:spacing w:val="-7"/>
              </w:rPr>
              <w:t>W</w:t>
            </w:r>
            <w:r w:rsidRPr="00462A90">
              <w:rPr>
                <w:rFonts w:ascii="Arial" w:hAnsi="Arial" w:cs="Arial"/>
                <w:bCs/>
              </w:rPr>
              <w:t>ater</w:t>
            </w:r>
            <w:r w:rsidRPr="00462A90">
              <w:rPr>
                <w:rFonts w:ascii="Arial" w:hAnsi="Arial" w:cs="Arial"/>
                <w:bCs/>
                <w:spacing w:val="-8"/>
              </w:rPr>
              <w:t xml:space="preserve"> </w:t>
            </w:r>
            <w:r w:rsidRPr="00462A90">
              <w:rPr>
                <w:rFonts w:ascii="Arial" w:hAnsi="Arial" w:cs="Arial"/>
                <w:bCs/>
                <w:spacing w:val="-13"/>
              </w:rPr>
              <w:t>T</w:t>
            </w:r>
            <w:r w:rsidRPr="00462A90">
              <w:rPr>
                <w:rFonts w:ascii="Arial" w:hAnsi="Arial" w:cs="Arial"/>
                <w:bCs/>
              </w:rPr>
              <w:t>echnology</w:t>
            </w:r>
          </w:p>
        </w:tc>
        <w:tc>
          <w:tcPr>
            <w:tcW w:w="512" w:type="pct"/>
          </w:tcPr>
          <w:p w:rsidR="0068420D" w:rsidRPr="00462A90" w:rsidRDefault="0068420D" w:rsidP="0068420D">
            <w:pPr>
              <w:spacing w:after="0" w:line="240" w:lineRule="auto"/>
              <w:rPr>
                <w:rFonts w:ascii="Arial" w:hAnsi="Arial" w:cs="Arial"/>
              </w:rPr>
            </w:pPr>
            <w:r w:rsidRPr="00462A90">
              <w:rPr>
                <w:rFonts w:ascii="Arial" w:hAnsi="Arial" w:cs="Arial"/>
              </w:rPr>
              <w:t>14</w:t>
            </w:r>
          </w:p>
        </w:tc>
        <w:tc>
          <w:tcPr>
            <w:tcW w:w="479" w:type="pct"/>
          </w:tcPr>
          <w:p w:rsidR="0068420D" w:rsidRPr="00462A90" w:rsidRDefault="0068420D" w:rsidP="0068420D">
            <w:pPr>
              <w:spacing w:after="0" w:line="240" w:lineRule="auto"/>
              <w:rPr>
                <w:rFonts w:ascii="Arial" w:hAnsi="Arial" w:cs="Arial"/>
              </w:rPr>
            </w:pPr>
            <w:r w:rsidRPr="00462A90">
              <w:rPr>
                <w:rFonts w:ascii="Arial" w:hAnsi="Arial" w:cs="Arial"/>
              </w:rPr>
              <w:t>13</w:t>
            </w:r>
          </w:p>
        </w:tc>
        <w:tc>
          <w:tcPr>
            <w:tcW w:w="307" w:type="pct"/>
          </w:tcPr>
          <w:p w:rsidR="0068420D" w:rsidRPr="00462A90" w:rsidRDefault="0068420D" w:rsidP="0068420D">
            <w:pPr>
              <w:spacing w:after="0" w:line="240" w:lineRule="auto"/>
              <w:rPr>
                <w:rFonts w:ascii="Arial" w:hAnsi="Arial" w:cs="Arial"/>
              </w:rPr>
            </w:pPr>
            <w:r w:rsidRPr="00462A90">
              <w:rPr>
                <w:rFonts w:ascii="Arial" w:hAnsi="Arial" w:cs="Arial"/>
              </w:rPr>
              <w:t>1</w:t>
            </w:r>
          </w:p>
        </w:tc>
        <w:tc>
          <w:tcPr>
            <w:tcW w:w="334" w:type="pct"/>
          </w:tcPr>
          <w:p w:rsidR="0068420D" w:rsidRPr="00462A90" w:rsidRDefault="0068420D" w:rsidP="0068420D">
            <w:pPr>
              <w:spacing w:after="0" w:line="240" w:lineRule="auto"/>
              <w:rPr>
                <w:rFonts w:ascii="Arial" w:hAnsi="Arial" w:cs="Arial"/>
              </w:rPr>
            </w:pPr>
            <w:r w:rsidRPr="00462A90">
              <w:rPr>
                <w:rFonts w:ascii="Arial" w:hAnsi="Arial" w:cs="Arial"/>
              </w:rPr>
              <w:t>0</w:t>
            </w:r>
          </w:p>
        </w:tc>
        <w:tc>
          <w:tcPr>
            <w:tcW w:w="344" w:type="pct"/>
          </w:tcPr>
          <w:p w:rsidR="0068420D" w:rsidRPr="00462A90" w:rsidRDefault="0068420D" w:rsidP="0068420D">
            <w:pPr>
              <w:spacing w:after="0" w:line="240" w:lineRule="auto"/>
              <w:rPr>
                <w:rFonts w:ascii="Arial" w:hAnsi="Arial" w:cs="Arial"/>
              </w:rPr>
            </w:pPr>
            <w:r w:rsidRPr="00462A90">
              <w:rPr>
                <w:rFonts w:ascii="Arial" w:hAnsi="Arial" w:cs="Arial"/>
              </w:rPr>
              <w:t>0</w:t>
            </w:r>
          </w:p>
        </w:tc>
        <w:tc>
          <w:tcPr>
            <w:tcW w:w="347" w:type="pct"/>
          </w:tcPr>
          <w:p w:rsidR="0068420D" w:rsidRPr="00462A90" w:rsidRDefault="0068420D" w:rsidP="0068420D">
            <w:pPr>
              <w:spacing w:after="0" w:line="240" w:lineRule="auto"/>
              <w:rPr>
                <w:rFonts w:ascii="Arial" w:hAnsi="Arial" w:cs="Arial"/>
              </w:rPr>
            </w:pPr>
            <w:r w:rsidRPr="00462A90">
              <w:rPr>
                <w:rFonts w:ascii="Arial" w:hAnsi="Arial" w:cs="Arial"/>
              </w:rPr>
              <w:t>1</w:t>
            </w:r>
          </w:p>
        </w:tc>
        <w:tc>
          <w:tcPr>
            <w:tcW w:w="341" w:type="pct"/>
            <w:gridSpan w:val="2"/>
          </w:tcPr>
          <w:p w:rsidR="0068420D" w:rsidRPr="00462A90" w:rsidRDefault="0068420D" w:rsidP="0068420D">
            <w:pPr>
              <w:spacing w:after="0" w:line="240" w:lineRule="auto"/>
              <w:rPr>
                <w:rFonts w:ascii="Arial" w:hAnsi="Arial" w:cs="Arial"/>
              </w:rPr>
            </w:pPr>
            <w:r w:rsidRPr="00462A90">
              <w:rPr>
                <w:rFonts w:ascii="Arial" w:hAnsi="Arial" w:cs="Arial"/>
              </w:rPr>
              <w:t>0</w:t>
            </w:r>
          </w:p>
        </w:tc>
        <w:tc>
          <w:tcPr>
            <w:tcW w:w="324" w:type="pct"/>
          </w:tcPr>
          <w:p w:rsidR="0068420D" w:rsidRPr="00462A90" w:rsidRDefault="0068420D" w:rsidP="0068420D">
            <w:pPr>
              <w:spacing w:after="0" w:line="240" w:lineRule="auto"/>
              <w:rPr>
                <w:rFonts w:ascii="Arial" w:hAnsi="Arial" w:cs="Arial"/>
              </w:rPr>
            </w:pPr>
            <w:r w:rsidRPr="00462A90">
              <w:rPr>
                <w:rFonts w:ascii="Arial" w:hAnsi="Arial" w:cs="Arial"/>
              </w:rPr>
              <w:t>0</w:t>
            </w:r>
          </w:p>
        </w:tc>
        <w:tc>
          <w:tcPr>
            <w:tcW w:w="538" w:type="pct"/>
          </w:tcPr>
          <w:p w:rsidR="0068420D" w:rsidRPr="00462A90" w:rsidRDefault="0068420D" w:rsidP="0068420D">
            <w:pPr>
              <w:spacing w:after="0" w:line="240" w:lineRule="auto"/>
              <w:rPr>
                <w:rFonts w:ascii="Arial" w:hAnsi="Arial" w:cs="Arial"/>
              </w:rPr>
            </w:pPr>
          </w:p>
        </w:tc>
      </w:tr>
      <w:tr w:rsidR="0068420D" w:rsidRPr="00462A90" w:rsidTr="0068420D">
        <w:tc>
          <w:tcPr>
            <w:tcW w:w="376" w:type="pct"/>
          </w:tcPr>
          <w:p w:rsidR="0068420D" w:rsidRPr="00462A90" w:rsidRDefault="0068420D" w:rsidP="0068420D">
            <w:pPr>
              <w:spacing w:after="0" w:line="240" w:lineRule="auto"/>
              <w:rPr>
                <w:rFonts w:ascii="Arial" w:hAnsi="Arial" w:cs="Arial"/>
              </w:rPr>
            </w:pPr>
            <w:r w:rsidRPr="00462A90">
              <w:rPr>
                <w:rFonts w:ascii="Arial" w:hAnsi="Arial" w:cs="Arial"/>
              </w:rPr>
              <w:t>8</w:t>
            </w:r>
          </w:p>
        </w:tc>
        <w:tc>
          <w:tcPr>
            <w:tcW w:w="1098" w:type="pct"/>
          </w:tcPr>
          <w:p w:rsidR="0068420D" w:rsidRPr="00462A90" w:rsidRDefault="0068420D" w:rsidP="0068420D">
            <w:pPr>
              <w:spacing w:after="0" w:line="240" w:lineRule="auto"/>
              <w:rPr>
                <w:rFonts w:ascii="Arial" w:hAnsi="Arial" w:cs="Arial"/>
              </w:rPr>
            </w:pPr>
            <w:r w:rsidRPr="00462A90">
              <w:rPr>
                <w:rFonts w:ascii="Arial" w:hAnsi="Arial" w:cs="Arial"/>
                <w:bCs/>
              </w:rPr>
              <w:t>Polymers</w:t>
            </w:r>
          </w:p>
        </w:tc>
        <w:tc>
          <w:tcPr>
            <w:tcW w:w="512" w:type="pct"/>
          </w:tcPr>
          <w:p w:rsidR="0068420D" w:rsidRPr="00462A90" w:rsidRDefault="0068420D" w:rsidP="0068420D">
            <w:pPr>
              <w:spacing w:after="0" w:line="240" w:lineRule="auto"/>
              <w:rPr>
                <w:rFonts w:ascii="Arial" w:hAnsi="Arial" w:cs="Arial"/>
              </w:rPr>
            </w:pPr>
            <w:r w:rsidRPr="00462A90">
              <w:rPr>
                <w:rFonts w:ascii="Arial" w:hAnsi="Arial" w:cs="Arial"/>
              </w:rPr>
              <w:t>12</w:t>
            </w:r>
          </w:p>
        </w:tc>
        <w:tc>
          <w:tcPr>
            <w:tcW w:w="479" w:type="pct"/>
          </w:tcPr>
          <w:p w:rsidR="0068420D" w:rsidRPr="00462A90" w:rsidRDefault="0068420D" w:rsidP="0068420D">
            <w:pPr>
              <w:spacing w:after="0" w:line="240" w:lineRule="auto"/>
              <w:rPr>
                <w:rFonts w:ascii="Arial" w:hAnsi="Arial" w:cs="Arial"/>
              </w:rPr>
            </w:pPr>
            <w:r w:rsidRPr="00462A90">
              <w:rPr>
                <w:rFonts w:ascii="Arial" w:hAnsi="Arial" w:cs="Arial"/>
              </w:rPr>
              <w:t>13</w:t>
            </w:r>
          </w:p>
        </w:tc>
        <w:tc>
          <w:tcPr>
            <w:tcW w:w="307" w:type="pct"/>
          </w:tcPr>
          <w:p w:rsidR="0068420D" w:rsidRPr="00462A90" w:rsidRDefault="0068420D" w:rsidP="0068420D">
            <w:pPr>
              <w:spacing w:after="0" w:line="240" w:lineRule="auto"/>
              <w:rPr>
                <w:rFonts w:ascii="Arial" w:hAnsi="Arial" w:cs="Arial"/>
              </w:rPr>
            </w:pPr>
            <w:r w:rsidRPr="00462A90">
              <w:rPr>
                <w:rFonts w:ascii="Arial" w:hAnsi="Arial" w:cs="Arial"/>
              </w:rPr>
              <w:t>1</w:t>
            </w:r>
          </w:p>
        </w:tc>
        <w:tc>
          <w:tcPr>
            <w:tcW w:w="334" w:type="pct"/>
          </w:tcPr>
          <w:p w:rsidR="0068420D" w:rsidRPr="00462A90" w:rsidRDefault="0068420D" w:rsidP="0068420D">
            <w:pPr>
              <w:spacing w:after="0" w:line="240" w:lineRule="auto"/>
              <w:rPr>
                <w:rFonts w:ascii="Arial" w:hAnsi="Arial" w:cs="Arial"/>
              </w:rPr>
            </w:pPr>
            <w:r w:rsidRPr="00462A90">
              <w:rPr>
                <w:rFonts w:ascii="Arial" w:hAnsi="Arial" w:cs="Arial"/>
              </w:rPr>
              <w:t>0</w:t>
            </w:r>
          </w:p>
        </w:tc>
        <w:tc>
          <w:tcPr>
            <w:tcW w:w="344" w:type="pct"/>
          </w:tcPr>
          <w:p w:rsidR="0068420D" w:rsidRPr="00462A90" w:rsidRDefault="0068420D" w:rsidP="0068420D">
            <w:pPr>
              <w:spacing w:after="0" w:line="240" w:lineRule="auto"/>
              <w:rPr>
                <w:rFonts w:ascii="Arial" w:hAnsi="Arial" w:cs="Arial"/>
              </w:rPr>
            </w:pPr>
            <w:r w:rsidRPr="00462A90">
              <w:rPr>
                <w:rFonts w:ascii="Arial" w:hAnsi="Arial" w:cs="Arial"/>
              </w:rPr>
              <w:t>0</w:t>
            </w:r>
          </w:p>
        </w:tc>
        <w:tc>
          <w:tcPr>
            <w:tcW w:w="347" w:type="pct"/>
          </w:tcPr>
          <w:p w:rsidR="0068420D" w:rsidRPr="00462A90" w:rsidRDefault="0068420D" w:rsidP="0068420D">
            <w:pPr>
              <w:spacing w:after="0" w:line="240" w:lineRule="auto"/>
              <w:rPr>
                <w:rFonts w:ascii="Arial" w:hAnsi="Arial" w:cs="Arial"/>
              </w:rPr>
            </w:pPr>
            <w:r w:rsidRPr="00462A90">
              <w:rPr>
                <w:rFonts w:ascii="Arial" w:hAnsi="Arial" w:cs="Arial"/>
              </w:rPr>
              <w:t>1</w:t>
            </w:r>
          </w:p>
        </w:tc>
        <w:tc>
          <w:tcPr>
            <w:tcW w:w="341" w:type="pct"/>
            <w:gridSpan w:val="2"/>
          </w:tcPr>
          <w:p w:rsidR="0068420D" w:rsidRPr="00462A90" w:rsidRDefault="0068420D" w:rsidP="0068420D">
            <w:pPr>
              <w:spacing w:after="0" w:line="240" w:lineRule="auto"/>
              <w:rPr>
                <w:rFonts w:ascii="Arial" w:hAnsi="Arial" w:cs="Arial"/>
              </w:rPr>
            </w:pPr>
            <w:r w:rsidRPr="00462A90">
              <w:rPr>
                <w:rFonts w:ascii="Arial" w:hAnsi="Arial" w:cs="Arial"/>
              </w:rPr>
              <w:t>0</w:t>
            </w:r>
          </w:p>
        </w:tc>
        <w:tc>
          <w:tcPr>
            <w:tcW w:w="324" w:type="pct"/>
          </w:tcPr>
          <w:p w:rsidR="0068420D" w:rsidRPr="00462A90" w:rsidRDefault="0068420D" w:rsidP="0068420D">
            <w:pPr>
              <w:spacing w:after="0" w:line="240" w:lineRule="auto"/>
              <w:rPr>
                <w:rFonts w:ascii="Arial" w:hAnsi="Arial" w:cs="Arial"/>
              </w:rPr>
            </w:pPr>
            <w:r w:rsidRPr="00462A90">
              <w:rPr>
                <w:rFonts w:ascii="Arial" w:hAnsi="Arial" w:cs="Arial"/>
              </w:rPr>
              <w:t>0</w:t>
            </w:r>
          </w:p>
        </w:tc>
        <w:tc>
          <w:tcPr>
            <w:tcW w:w="538" w:type="pct"/>
          </w:tcPr>
          <w:p w:rsidR="0068420D" w:rsidRPr="00462A90" w:rsidRDefault="0068420D" w:rsidP="0068420D">
            <w:pPr>
              <w:spacing w:after="0" w:line="240" w:lineRule="auto"/>
              <w:rPr>
                <w:rFonts w:ascii="Arial" w:hAnsi="Arial" w:cs="Arial"/>
              </w:rPr>
            </w:pPr>
          </w:p>
        </w:tc>
      </w:tr>
      <w:tr w:rsidR="0068420D" w:rsidRPr="00462A90" w:rsidTr="0068420D">
        <w:tc>
          <w:tcPr>
            <w:tcW w:w="376" w:type="pct"/>
          </w:tcPr>
          <w:p w:rsidR="0068420D" w:rsidRPr="00462A90" w:rsidRDefault="0068420D" w:rsidP="0068420D">
            <w:pPr>
              <w:spacing w:after="0" w:line="240" w:lineRule="auto"/>
              <w:rPr>
                <w:rFonts w:ascii="Arial" w:hAnsi="Arial" w:cs="Arial"/>
              </w:rPr>
            </w:pPr>
            <w:r w:rsidRPr="00462A90">
              <w:rPr>
                <w:rFonts w:ascii="Arial" w:hAnsi="Arial" w:cs="Arial"/>
              </w:rPr>
              <w:t>9</w:t>
            </w:r>
          </w:p>
        </w:tc>
        <w:tc>
          <w:tcPr>
            <w:tcW w:w="1098" w:type="pct"/>
          </w:tcPr>
          <w:p w:rsidR="0068420D" w:rsidRPr="00462A90" w:rsidRDefault="0068420D" w:rsidP="0068420D">
            <w:pPr>
              <w:widowControl w:val="0"/>
              <w:tabs>
                <w:tab w:val="left" w:pos="860"/>
              </w:tabs>
              <w:autoSpaceDE w:val="0"/>
              <w:autoSpaceDN w:val="0"/>
              <w:adjustRightInd w:val="0"/>
              <w:spacing w:before="88" w:after="0" w:line="240" w:lineRule="auto"/>
              <w:ind w:left="130" w:right="-20"/>
              <w:rPr>
                <w:rFonts w:ascii="Arial" w:hAnsi="Arial" w:cs="Arial"/>
              </w:rPr>
            </w:pPr>
            <w:r w:rsidRPr="00462A90">
              <w:rPr>
                <w:rFonts w:ascii="Arial" w:hAnsi="Arial" w:cs="Arial"/>
                <w:bCs/>
                <w:spacing w:val="-5"/>
              </w:rPr>
              <w:t>Fuels</w:t>
            </w:r>
          </w:p>
          <w:p w:rsidR="0068420D" w:rsidRPr="00462A90" w:rsidRDefault="0068420D" w:rsidP="0068420D">
            <w:pPr>
              <w:spacing w:after="0" w:line="240" w:lineRule="auto"/>
              <w:rPr>
                <w:rFonts w:ascii="Arial" w:hAnsi="Arial" w:cs="Arial"/>
              </w:rPr>
            </w:pPr>
          </w:p>
        </w:tc>
        <w:tc>
          <w:tcPr>
            <w:tcW w:w="512" w:type="pct"/>
          </w:tcPr>
          <w:p w:rsidR="0068420D" w:rsidRPr="00462A90" w:rsidRDefault="0068420D" w:rsidP="0068420D">
            <w:pPr>
              <w:spacing w:after="0" w:line="240" w:lineRule="auto"/>
              <w:rPr>
                <w:rFonts w:ascii="Arial" w:hAnsi="Arial" w:cs="Arial"/>
              </w:rPr>
            </w:pPr>
            <w:r w:rsidRPr="00462A90">
              <w:rPr>
                <w:rFonts w:ascii="Arial" w:hAnsi="Arial" w:cs="Arial"/>
              </w:rPr>
              <w:t>6</w:t>
            </w:r>
          </w:p>
        </w:tc>
        <w:tc>
          <w:tcPr>
            <w:tcW w:w="479" w:type="pct"/>
          </w:tcPr>
          <w:p w:rsidR="0068420D" w:rsidRPr="00462A90" w:rsidRDefault="0068420D" w:rsidP="0068420D">
            <w:pPr>
              <w:spacing w:after="0" w:line="240" w:lineRule="auto"/>
              <w:rPr>
                <w:rFonts w:ascii="Arial" w:hAnsi="Arial" w:cs="Arial"/>
              </w:rPr>
            </w:pPr>
            <w:r w:rsidRPr="00462A90">
              <w:rPr>
                <w:rFonts w:ascii="Arial" w:hAnsi="Arial" w:cs="Arial"/>
              </w:rPr>
              <w:t>3</w:t>
            </w:r>
          </w:p>
        </w:tc>
        <w:tc>
          <w:tcPr>
            <w:tcW w:w="307" w:type="pct"/>
          </w:tcPr>
          <w:p w:rsidR="0068420D" w:rsidRPr="00462A90" w:rsidRDefault="0068420D" w:rsidP="0068420D">
            <w:pPr>
              <w:spacing w:after="0" w:line="240" w:lineRule="auto"/>
              <w:rPr>
                <w:rFonts w:ascii="Arial" w:hAnsi="Arial" w:cs="Arial"/>
              </w:rPr>
            </w:pPr>
            <w:r w:rsidRPr="00462A90">
              <w:rPr>
                <w:rFonts w:ascii="Arial" w:hAnsi="Arial" w:cs="Arial"/>
              </w:rPr>
              <w:t>1</w:t>
            </w:r>
          </w:p>
        </w:tc>
        <w:tc>
          <w:tcPr>
            <w:tcW w:w="334" w:type="pct"/>
          </w:tcPr>
          <w:p w:rsidR="0068420D" w:rsidRPr="00462A90" w:rsidRDefault="0068420D" w:rsidP="0068420D">
            <w:pPr>
              <w:spacing w:after="0" w:line="240" w:lineRule="auto"/>
              <w:rPr>
                <w:rFonts w:ascii="Arial" w:hAnsi="Arial" w:cs="Arial"/>
              </w:rPr>
            </w:pPr>
            <w:r w:rsidRPr="00462A90">
              <w:rPr>
                <w:rFonts w:ascii="Arial" w:hAnsi="Arial" w:cs="Arial"/>
              </w:rPr>
              <w:t>0</w:t>
            </w:r>
          </w:p>
        </w:tc>
        <w:tc>
          <w:tcPr>
            <w:tcW w:w="344" w:type="pct"/>
          </w:tcPr>
          <w:p w:rsidR="0068420D" w:rsidRPr="00462A90" w:rsidRDefault="0068420D" w:rsidP="0068420D">
            <w:pPr>
              <w:spacing w:after="0" w:line="240" w:lineRule="auto"/>
              <w:rPr>
                <w:rFonts w:ascii="Arial" w:hAnsi="Arial" w:cs="Arial"/>
              </w:rPr>
            </w:pPr>
            <w:r w:rsidRPr="00462A90">
              <w:rPr>
                <w:rFonts w:ascii="Arial" w:hAnsi="Arial" w:cs="Arial"/>
              </w:rPr>
              <w:t>0</w:t>
            </w:r>
          </w:p>
        </w:tc>
        <w:tc>
          <w:tcPr>
            <w:tcW w:w="347" w:type="pct"/>
          </w:tcPr>
          <w:p w:rsidR="0068420D" w:rsidRPr="00462A90" w:rsidRDefault="0068420D" w:rsidP="0068420D">
            <w:pPr>
              <w:spacing w:after="0" w:line="240" w:lineRule="auto"/>
              <w:rPr>
                <w:rFonts w:ascii="Arial" w:hAnsi="Arial" w:cs="Arial"/>
              </w:rPr>
            </w:pPr>
            <w:r w:rsidRPr="00462A90">
              <w:rPr>
                <w:rFonts w:ascii="Arial" w:hAnsi="Arial" w:cs="Arial"/>
              </w:rPr>
              <w:t>0</w:t>
            </w:r>
          </w:p>
        </w:tc>
        <w:tc>
          <w:tcPr>
            <w:tcW w:w="341" w:type="pct"/>
            <w:gridSpan w:val="2"/>
          </w:tcPr>
          <w:p w:rsidR="0068420D" w:rsidRPr="00462A90" w:rsidRDefault="0068420D" w:rsidP="0068420D">
            <w:pPr>
              <w:spacing w:after="0" w:line="240" w:lineRule="auto"/>
              <w:rPr>
                <w:rFonts w:ascii="Arial" w:hAnsi="Arial" w:cs="Arial"/>
              </w:rPr>
            </w:pPr>
            <w:r w:rsidRPr="00462A90">
              <w:rPr>
                <w:rFonts w:ascii="Arial" w:hAnsi="Arial" w:cs="Arial"/>
              </w:rPr>
              <w:t>0</w:t>
            </w:r>
          </w:p>
        </w:tc>
        <w:tc>
          <w:tcPr>
            <w:tcW w:w="324" w:type="pct"/>
          </w:tcPr>
          <w:p w:rsidR="0068420D" w:rsidRPr="00462A90" w:rsidRDefault="0068420D" w:rsidP="0068420D">
            <w:pPr>
              <w:spacing w:after="0" w:line="240" w:lineRule="auto"/>
              <w:rPr>
                <w:rFonts w:ascii="Arial" w:hAnsi="Arial" w:cs="Arial"/>
              </w:rPr>
            </w:pPr>
            <w:r w:rsidRPr="00462A90">
              <w:rPr>
                <w:rFonts w:ascii="Arial" w:hAnsi="Arial" w:cs="Arial"/>
              </w:rPr>
              <w:t>0</w:t>
            </w:r>
          </w:p>
        </w:tc>
        <w:tc>
          <w:tcPr>
            <w:tcW w:w="538" w:type="pct"/>
          </w:tcPr>
          <w:p w:rsidR="0068420D" w:rsidRPr="00462A90" w:rsidRDefault="0068420D" w:rsidP="0068420D">
            <w:pPr>
              <w:spacing w:after="0" w:line="240" w:lineRule="auto"/>
              <w:rPr>
                <w:rFonts w:ascii="Arial" w:hAnsi="Arial" w:cs="Arial"/>
              </w:rPr>
            </w:pPr>
          </w:p>
        </w:tc>
      </w:tr>
      <w:tr w:rsidR="0068420D" w:rsidRPr="00462A90" w:rsidTr="0068420D">
        <w:tc>
          <w:tcPr>
            <w:tcW w:w="1473" w:type="pct"/>
            <w:gridSpan w:val="2"/>
            <w:tcBorders>
              <w:left w:val="single" w:sz="4" w:space="0" w:color="auto"/>
            </w:tcBorders>
          </w:tcPr>
          <w:p w:rsidR="0068420D" w:rsidRPr="00462A90" w:rsidRDefault="0068420D" w:rsidP="0068420D">
            <w:pPr>
              <w:spacing w:after="0" w:line="240" w:lineRule="auto"/>
              <w:rPr>
                <w:rFonts w:ascii="Arial" w:hAnsi="Arial" w:cs="Arial"/>
              </w:rPr>
            </w:pPr>
            <w:r w:rsidRPr="00462A90">
              <w:rPr>
                <w:rFonts w:ascii="Arial" w:hAnsi="Arial" w:cs="Arial"/>
              </w:rPr>
              <w:t xml:space="preserve">B. </w:t>
            </w:r>
            <w:r w:rsidRPr="00462A90">
              <w:rPr>
                <w:rFonts w:ascii="Arial" w:hAnsi="Arial" w:cs="Arial"/>
                <w:bCs/>
                <w:spacing w:val="-7"/>
              </w:rPr>
              <w:t>ENVIRONMEN</w:t>
            </w:r>
            <w:r w:rsidRPr="00462A90">
              <w:rPr>
                <w:rFonts w:ascii="Arial" w:hAnsi="Arial" w:cs="Arial"/>
                <w:bCs/>
                <w:spacing w:val="-20"/>
              </w:rPr>
              <w:t>T</w:t>
            </w:r>
            <w:r w:rsidRPr="00462A90">
              <w:rPr>
                <w:rFonts w:ascii="Arial" w:hAnsi="Arial" w:cs="Arial"/>
                <w:bCs/>
                <w:spacing w:val="-7"/>
              </w:rPr>
              <w:t>A</w:t>
            </w:r>
            <w:r w:rsidRPr="00462A90">
              <w:rPr>
                <w:rFonts w:ascii="Arial" w:hAnsi="Arial" w:cs="Arial"/>
                <w:bCs/>
              </w:rPr>
              <w:t>L</w:t>
            </w:r>
            <w:r w:rsidRPr="00462A90">
              <w:rPr>
                <w:rFonts w:ascii="Arial" w:hAnsi="Arial" w:cs="Arial"/>
                <w:bCs/>
                <w:spacing w:val="-26"/>
              </w:rPr>
              <w:t xml:space="preserve"> </w:t>
            </w:r>
            <w:r w:rsidRPr="00462A90">
              <w:rPr>
                <w:rFonts w:ascii="Arial" w:hAnsi="Arial" w:cs="Arial"/>
                <w:bCs/>
                <w:spacing w:val="-7"/>
              </w:rPr>
              <w:t>STUDIES</w:t>
            </w:r>
          </w:p>
        </w:tc>
        <w:tc>
          <w:tcPr>
            <w:tcW w:w="512" w:type="pct"/>
          </w:tcPr>
          <w:p w:rsidR="0068420D" w:rsidRPr="00462A90" w:rsidRDefault="0068420D" w:rsidP="0068420D">
            <w:pPr>
              <w:spacing w:after="0" w:line="240" w:lineRule="auto"/>
              <w:rPr>
                <w:rFonts w:ascii="Arial" w:hAnsi="Arial" w:cs="Arial"/>
              </w:rPr>
            </w:pPr>
            <w:r w:rsidRPr="00462A90">
              <w:rPr>
                <w:rFonts w:ascii="Arial" w:hAnsi="Arial" w:cs="Arial"/>
              </w:rPr>
              <w:t>18</w:t>
            </w:r>
          </w:p>
        </w:tc>
        <w:tc>
          <w:tcPr>
            <w:tcW w:w="479" w:type="pct"/>
          </w:tcPr>
          <w:p w:rsidR="0068420D" w:rsidRPr="00462A90" w:rsidRDefault="0068420D" w:rsidP="0068420D">
            <w:pPr>
              <w:spacing w:after="0" w:line="240" w:lineRule="auto"/>
              <w:rPr>
                <w:rFonts w:ascii="Arial" w:hAnsi="Arial" w:cs="Arial"/>
              </w:rPr>
            </w:pPr>
            <w:r w:rsidRPr="00462A90">
              <w:rPr>
                <w:rFonts w:ascii="Arial" w:hAnsi="Arial" w:cs="Arial"/>
              </w:rPr>
              <w:t>16</w:t>
            </w:r>
          </w:p>
        </w:tc>
        <w:tc>
          <w:tcPr>
            <w:tcW w:w="307" w:type="pct"/>
          </w:tcPr>
          <w:p w:rsidR="0068420D" w:rsidRPr="00462A90" w:rsidRDefault="0068420D" w:rsidP="0068420D">
            <w:pPr>
              <w:spacing w:after="0" w:line="240" w:lineRule="auto"/>
              <w:rPr>
                <w:rFonts w:ascii="Arial" w:hAnsi="Arial" w:cs="Arial"/>
              </w:rPr>
            </w:pPr>
            <w:r w:rsidRPr="00462A90">
              <w:rPr>
                <w:rFonts w:ascii="Arial" w:hAnsi="Arial" w:cs="Arial"/>
              </w:rPr>
              <w:t>1</w:t>
            </w:r>
          </w:p>
        </w:tc>
        <w:tc>
          <w:tcPr>
            <w:tcW w:w="334" w:type="pct"/>
          </w:tcPr>
          <w:p w:rsidR="0068420D" w:rsidRPr="00462A90" w:rsidRDefault="0068420D" w:rsidP="0068420D">
            <w:pPr>
              <w:spacing w:after="0" w:line="240" w:lineRule="auto"/>
              <w:rPr>
                <w:rFonts w:ascii="Arial" w:hAnsi="Arial" w:cs="Arial"/>
              </w:rPr>
            </w:pPr>
            <w:r w:rsidRPr="00462A90">
              <w:rPr>
                <w:rFonts w:ascii="Arial" w:hAnsi="Arial" w:cs="Arial"/>
              </w:rPr>
              <w:t>1</w:t>
            </w:r>
          </w:p>
        </w:tc>
        <w:tc>
          <w:tcPr>
            <w:tcW w:w="344" w:type="pct"/>
          </w:tcPr>
          <w:p w:rsidR="0068420D" w:rsidRPr="00462A90" w:rsidRDefault="0068420D" w:rsidP="0068420D">
            <w:pPr>
              <w:spacing w:after="0" w:line="240" w:lineRule="auto"/>
              <w:rPr>
                <w:rFonts w:ascii="Arial" w:hAnsi="Arial" w:cs="Arial"/>
              </w:rPr>
            </w:pPr>
            <w:r w:rsidRPr="00462A90">
              <w:rPr>
                <w:rFonts w:ascii="Arial" w:hAnsi="Arial" w:cs="Arial"/>
              </w:rPr>
              <w:t>0</w:t>
            </w:r>
          </w:p>
        </w:tc>
        <w:tc>
          <w:tcPr>
            <w:tcW w:w="347" w:type="pct"/>
          </w:tcPr>
          <w:p w:rsidR="0068420D" w:rsidRPr="00462A90" w:rsidRDefault="0068420D" w:rsidP="0068420D">
            <w:pPr>
              <w:spacing w:after="0" w:line="240" w:lineRule="auto"/>
              <w:rPr>
                <w:rFonts w:ascii="Arial" w:hAnsi="Arial" w:cs="Arial"/>
              </w:rPr>
            </w:pPr>
            <w:r w:rsidRPr="00462A90">
              <w:rPr>
                <w:rFonts w:ascii="Arial" w:hAnsi="Arial" w:cs="Arial"/>
              </w:rPr>
              <w:t>0</w:t>
            </w:r>
          </w:p>
        </w:tc>
        <w:tc>
          <w:tcPr>
            <w:tcW w:w="341" w:type="pct"/>
            <w:gridSpan w:val="2"/>
          </w:tcPr>
          <w:p w:rsidR="0068420D" w:rsidRPr="00462A90" w:rsidRDefault="0068420D" w:rsidP="0068420D">
            <w:pPr>
              <w:spacing w:after="0" w:line="240" w:lineRule="auto"/>
              <w:rPr>
                <w:rFonts w:ascii="Arial" w:hAnsi="Arial" w:cs="Arial"/>
              </w:rPr>
            </w:pPr>
            <w:r w:rsidRPr="00462A90">
              <w:rPr>
                <w:rFonts w:ascii="Arial" w:hAnsi="Arial" w:cs="Arial"/>
              </w:rPr>
              <w:t>1</w:t>
            </w:r>
          </w:p>
        </w:tc>
        <w:tc>
          <w:tcPr>
            <w:tcW w:w="324" w:type="pct"/>
          </w:tcPr>
          <w:p w:rsidR="0068420D" w:rsidRPr="00462A90" w:rsidRDefault="0068420D" w:rsidP="0068420D">
            <w:pPr>
              <w:spacing w:after="0" w:line="240" w:lineRule="auto"/>
              <w:rPr>
                <w:rFonts w:ascii="Arial" w:hAnsi="Arial" w:cs="Arial"/>
              </w:rPr>
            </w:pPr>
            <w:r w:rsidRPr="00462A90">
              <w:rPr>
                <w:rFonts w:ascii="Arial" w:hAnsi="Arial" w:cs="Arial"/>
              </w:rPr>
              <w:t>0</w:t>
            </w:r>
          </w:p>
        </w:tc>
        <w:tc>
          <w:tcPr>
            <w:tcW w:w="538" w:type="pct"/>
          </w:tcPr>
          <w:p w:rsidR="0068420D" w:rsidRPr="00462A90" w:rsidRDefault="0068420D" w:rsidP="0068420D">
            <w:pPr>
              <w:spacing w:after="0" w:line="240" w:lineRule="auto"/>
              <w:rPr>
                <w:rFonts w:ascii="Arial" w:hAnsi="Arial" w:cs="Arial"/>
              </w:rPr>
            </w:pPr>
          </w:p>
        </w:tc>
      </w:tr>
      <w:tr w:rsidR="0068420D" w:rsidRPr="00462A90" w:rsidTr="0068420D">
        <w:tc>
          <w:tcPr>
            <w:tcW w:w="376" w:type="pct"/>
            <w:vMerge w:val="restart"/>
            <w:tcBorders>
              <w:left w:val="single" w:sz="4" w:space="0" w:color="auto"/>
              <w:right w:val="nil"/>
            </w:tcBorders>
          </w:tcPr>
          <w:p w:rsidR="0068420D" w:rsidRPr="00462A90" w:rsidRDefault="0068420D" w:rsidP="0068420D">
            <w:pPr>
              <w:spacing w:after="0" w:line="240" w:lineRule="auto"/>
              <w:rPr>
                <w:rFonts w:ascii="Arial" w:hAnsi="Arial" w:cs="Arial"/>
              </w:rPr>
            </w:pPr>
          </w:p>
        </w:tc>
        <w:tc>
          <w:tcPr>
            <w:tcW w:w="1098" w:type="pct"/>
            <w:vMerge w:val="restart"/>
            <w:tcBorders>
              <w:left w:val="nil"/>
            </w:tcBorders>
          </w:tcPr>
          <w:p w:rsidR="0068420D" w:rsidRPr="00462A90" w:rsidRDefault="0068420D" w:rsidP="0068420D">
            <w:pPr>
              <w:spacing w:after="0" w:line="240" w:lineRule="auto"/>
              <w:rPr>
                <w:rFonts w:ascii="Arial" w:hAnsi="Arial" w:cs="Arial"/>
              </w:rPr>
            </w:pPr>
            <w:r w:rsidRPr="00462A90">
              <w:rPr>
                <w:rFonts w:ascii="Arial" w:hAnsi="Arial" w:cs="Arial"/>
              </w:rPr>
              <w:t>total</w:t>
            </w:r>
          </w:p>
        </w:tc>
        <w:tc>
          <w:tcPr>
            <w:tcW w:w="512" w:type="pct"/>
            <w:tcBorders>
              <w:bottom w:val="single" w:sz="4" w:space="0" w:color="auto"/>
            </w:tcBorders>
          </w:tcPr>
          <w:p w:rsidR="0068420D" w:rsidRPr="00462A90" w:rsidRDefault="0068420D" w:rsidP="0068420D">
            <w:pPr>
              <w:spacing w:after="0" w:line="240" w:lineRule="auto"/>
              <w:rPr>
                <w:rFonts w:ascii="Arial" w:hAnsi="Arial" w:cs="Arial"/>
              </w:rPr>
            </w:pPr>
            <w:r w:rsidRPr="00462A90">
              <w:rPr>
                <w:rFonts w:ascii="Arial" w:hAnsi="Arial" w:cs="Arial"/>
              </w:rPr>
              <w:t>120</w:t>
            </w:r>
          </w:p>
        </w:tc>
        <w:tc>
          <w:tcPr>
            <w:tcW w:w="479" w:type="pct"/>
          </w:tcPr>
          <w:p w:rsidR="0068420D" w:rsidRPr="00462A90" w:rsidRDefault="0068420D" w:rsidP="0068420D">
            <w:pPr>
              <w:spacing w:after="0" w:line="240" w:lineRule="auto"/>
              <w:rPr>
                <w:rFonts w:ascii="Arial" w:hAnsi="Arial" w:cs="Arial"/>
              </w:rPr>
            </w:pPr>
            <w:r w:rsidRPr="00462A90">
              <w:rPr>
                <w:rFonts w:ascii="Arial" w:hAnsi="Arial" w:cs="Arial"/>
              </w:rPr>
              <w:t>110</w:t>
            </w:r>
          </w:p>
        </w:tc>
        <w:tc>
          <w:tcPr>
            <w:tcW w:w="307" w:type="pct"/>
          </w:tcPr>
          <w:p w:rsidR="0068420D" w:rsidRPr="00462A90" w:rsidRDefault="0068420D" w:rsidP="0068420D">
            <w:pPr>
              <w:spacing w:after="0" w:line="240" w:lineRule="auto"/>
              <w:rPr>
                <w:rFonts w:ascii="Arial" w:hAnsi="Arial" w:cs="Arial"/>
              </w:rPr>
            </w:pPr>
            <w:r w:rsidRPr="00462A90">
              <w:rPr>
                <w:rFonts w:ascii="Arial" w:hAnsi="Arial" w:cs="Arial"/>
              </w:rPr>
              <w:t>6</w:t>
            </w:r>
          </w:p>
        </w:tc>
        <w:tc>
          <w:tcPr>
            <w:tcW w:w="334" w:type="pct"/>
          </w:tcPr>
          <w:p w:rsidR="0068420D" w:rsidRPr="00462A90" w:rsidRDefault="0068420D" w:rsidP="0068420D">
            <w:pPr>
              <w:spacing w:after="0" w:line="240" w:lineRule="auto"/>
              <w:rPr>
                <w:rFonts w:ascii="Arial" w:hAnsi="Arial" w:cs="Arial"/>
              </w:rPr>
            </w:pPr>
            <w:r w:rsidRPr="00462A90">
              <w:rPr>
                <w:rFonts w:ascii="Arial" w:hAnsi="Arial" w:cs="Arial"/>
              </w:rPr>
              <w:t>2</w:t>
            </w:r>
          </w:p>
        </w:tc>
        <w:tc>
          <w:tcPr>
            <w:tcW w:w="344" w:type="pct"/>
          </w:tcPr>
          <w:p w:rsidR="0068420D" w:rsidRPr="00462A90" w:rsidRDefault="0068420D" w:rsidP="0068420D">
            <w:pPr>
              <w:spacing w:after="0" w:line="240" w:lineRule="auto"/>
              <w:rPr>
                <w:rFonts w:ascii="Arial" w:hAnsi="Arial" w:cs="Arial"/>
              </w:rPr>
            </w:pPr>
            <w:r w:rsidRPr="00462A90">
              <w:rPr>
                <w:rFonts w:ascii="Arial" w:hAnsi="Arial" w:cs="Arial"/>
              </w:rPr>
              <w:t>2</w:t>
            </w:r>
          </w:p>
        </w:tc>
        <w:tc>
          <w:tcPr>
            <w:tcW w:w="347" w:type="pct"/>
          </w:tcPr>
          <w:p w:rsidR="0068420D" w:rsidRPr="00462A90" w:rsidRDefault="0068420D" w:rsidP="0068420D">
            <w:pPr>
              <w:spacing w:after="0" w:line="240" w:lineRule="auto"/>
              <w:rPr>
                <w:rFonts w:ascii="Arial" w:hAnsi="Arial" w:cs="Arial"/>
              </w:rPr>
            </w:pPr>
            <w:r w:rsidRPr="00462A90">
              <w:rPr>
                <w:rFonts w:ascii="Arial" w:hAnsi="Arial" w:cs="Arial"/>
              </w:rPr>
              <w:t>3</w:t>
            </w:r>
          </w:p>
        </w:tc>
        <w:tc>
          <w:tcPr>
            <w:tcW w:w="341" w:type="pct"/>
            <w:gridSpan w:val="2"/>
          </w:tcPr>
          <w:p w:rsidR="0068420D" w:rsidRPr="00462A90" w:rsidRDefault="0068420D" w:rsidP="0068420D">
            <w:pPr>
              <w:spacing w:after="0" w:line="240" w:lineRule="auto"/>
              <w:rPr>
                <w:rFonts w:ascii="Arial" w:hAnsi="Arial" w:cs="Arial"/>
              </w:rPr>
            </w:pPr>
            <w:r w:rsidRPr="00462A90">
              <w:rPr>
                <w:rFonts w:ascii="Arial" w:hAnsi="Arial" w:cs="Arial"/>
              </w:rPr>
              <w:t>3 1/2</w:t>
            </w:r>
          </w:p>
        </w:tc>
        <w:tc>
          <w:tcPr>
            <w:tcW w:w="324" w:type="pct"/>
          </w:tcPr>
          <w:p w:rsidR="0068420D" w:rsidRPr="00462A90" w:rsidRDefault="0068420D" w:rsidP="0068420D">
            <w:pPr>
              <w:spacing w:after="0" w:line="240" w:lineRule="auto"/>
              <w:rPr>
                <w:rFonts w:ascii="Arial" w:hAnsi="Arial" w:cs="Arial"/>
              </w:rPr>
            </w:pPr>
            <w:r w:rsidRPr="00462A90">
              <w:rPr>
                <w:rFonts w:ascii="Arial" w:hAnsi="Arial" w:cs="Arial"/>
              </w:rPr>
              <w:t>1 1/2</w:t>
            </w:r>
          </w:p>
        </w:tc>
        <w:tc>
          <w:tcPr>
            <w:tcW w:w="538" w:type="pct"/>
          </w:tcPr>
          <w:p w:rsidR="0068420D" w:rsidRPr="00462A90" w:rsidRDefault="0068420D" w:rsidP="0068420D">
            <w:pPr>
              <w:spacing w:after="0" w:line="240" w:lineRule="auto"/>
              <w:rPr>
                <w:rFonts w:ascii="Arial" w:hAnsi="Arial" w:cs="Arial"/>
              </w:rPr>
            </w:pPr>
          </w:p>
        </w:tc>
      </w:tr>
      <w:tr w:rsidR="0068420D" w:rsidRPr="00462A90" w:rsidTr="0068420D">
        <w:tc>
          <w:tcPr>
            <w:tcW w:w="376" w:type="pct"/>
            <w:vMerge/>
            <w:tcBorders>
              <w:left w:val="single" w:sz="4" w:space="0" w:color="auto"/>
              <w:bottom w:val="single" w:sz="4" w:space="0" w:color="auto"/>
              <w:right w:val="nil"/>
            </w:tcBorders>
          </w:tcPr>
          <w:p w:rsidR="0068420D" w:rsidRPr="00462A90" w:rsidRDefault="0068420D" w:rsidP="0068420D">
            <w:pPr>
              <w:spacing w:after="0" w:line="240" w:lineRule="auto"/>
              <w:rPr>
                <w:rFonts w:ascii="Arial" w:hAnsi="Arial" w:cs="Arial"/>
              </w:rPr>
            </w:pPr>
          </w:p>
        </w:tc>
        <w:tc>
          <w:tcPr>
            <w:tcW w:w="1098" w:type="pct"/>
            <w:vMerge/>
            <w:tcBorders>
              <w:left w:val="nil"/>
              <w:bottom w:val="single" w:sz="4" w:space="0" w:color="auto"/>
            </w:tcBorders>
          </w:tcPr>
          <w:p w:rsidR="0068420D" w:rsidRPr="00462A90" w:rsidRDefault="0068420D" w:rsidP="0068420D">
            <w:pPr>
              <w:spacing w:after="0" w:line="240" w:lineRule="auto"/>
              <w:rPr>
                <w:rFonts w:ascii="Arial" w:hAnsi="Arial" w:cs="Arial"/>
              </w:rPr>
            </w:pPr>
          </w:p>
        </w:tc>
        <w:tc>
          <w:tcPr>
            <w:tcW w:w="512" w:type="pct"/>
            <w:tcBorders>
              <w:top w:val="single" w:sz="4" w:space="0" w:color="auto"/>
            </w:tcBorders>
          </w:tcPr>
          <w:p w:rsidR="0068420D" w:rsidRPr="00462A90" w:rsidRDefault="0068420D" w:rsidP="0068420D">
            <w:pPr>
              <w:spacing w:after="0" w:line="240" w:lineRule="auto"/>
              <w:rPr>
                <w:rFonts w:ascii="Arial" w:hAnsi="Arial" w:cs="Arial"/>
              </w:rPr>
            </w:pPr>
          </w:p>
        </w:tc>
        <w:tc>
          <w:tcPr>
            <w:tcW w:w="479" w:type="pct"/>
          </w:tcPr>
          <w:p w:rsidR="0068420D" w:rsidRPr="00462A90" w:rsidRDefault="0068420D" w:rsidP="0068420D">
            <w:pPr>
              <w:spacing w:after="0" w:line="240" w:lineRule="auto"/>
              <w:rPr>
                <w:rFonts w:ascii="Arial" w:hAnsi="Arial" w:cs="Arial"/>
              </w:rPr>
            </w:pPr>
          </w:p>
        </w:tc>
        <w:tc>
          <w:tcPr>
            <w:tcW w:w="307" w:type="pct"/>
          </w:tcPr>
          <w:p w:rsidR="0068420D" w:rsidRPr="00462A90" w:rsidRDefault="0068420D" w:rsidP="0068420D">
            <w:pPr>
              <w:spacing w:after="0" w:line="240" w:lineRule="auto"/>
              <w:rPr>
                <w:rFonts w:ascii="Arial" w:hAnsi="Arial" w:cs="Arial"/>
              </w:rPr>
            </w:pPr>
            <w:r w:rsidRPr="00462A90">
              <w:rPr>
                <w:rFonts w:ascii="Arial" w:hAnsi="Arial" w:cs="Arial"/>
              </w:rPr>
              <w:t>18</w:t>
            </w:r>
          </w:p>
        </w:tc>
        <w:tc>
          <w:tcPr>
            <w:tcW w:w="334" w:type="pct"/>
          </w:tcPr>
          <w:p w:rsidR="0068420D" w:rsidRPr="00462A90" w:rsidRDefault="0068420D" w:rsidP="0068420D">
            <w:pPr>
              <w:spacing w:after="0" w:line="240" w:lineRule="auto"/>
              <w:rPr>
                <w:rFonts w:ascii="Arial" w:hAnsi="Arial" w:cs="Arial"/>
              </w:rPr>
            </w:pPr>
            <w:r w:rsidRPr="00462A90">
              <w:rPr>
                <w:rFonts w:ascii="Arial" w:hAnsi="Arial" w:cs="Arial"/>
              </w:rPr>
              <w:t>6</w:t>
            </w:r>
          </w:p>
        </w:tc>
        <w:tc>
          <w:tcPr>
            <w:tcW w:w="344" w:type="pct"/>
          </w:tcPr>
          <w:p w:rsidR="0068420D" w:rsidRPr="00462A90" w:rsidRDefault="0068420D" w:rsidP="0068420D">
            <w:pPr>
              <w:spacing w:after="0" w:line="240" w:lineRule="auto"/>
              <w:rPr>
                <w:rFonts w:ascii="Arial" w:hAnsi="Arial" w:cs="Arial"/>
              </w:rPr>
            </w:pPr>
            <w:r w:rsidRPr="00462A90">
              <w:rPr>
                <w:rFonts w:ascii="Arial" w:hAnsi="Arial" w:cs="Arial"/>
              </w:rPr>
              <w:t>6</w:t>
            </w:r>
          </w:p>
        </w:tc>
        <w:tc>
          <w:tcPr>
            <w:tcW w:w="347" w:type="pct"/>
          </w:tcPr>
          <w:p w:rsidR="0068420D" w:rsidRPr="00462A90" w:rsidRDefault="0068420D" w:rsidP="0068420D">
            <w:pPr>
              <w:spacing w:after="0" w:line="240" w:lineRule="auto"/>
              <w:rPr>
                <w:rFonts w:ascii="Arial" w:hAnsi="Arial" w:cs="Arial"/>
              </w:rPr>
            </w:pPr>
            <w:r w:rsidRPr="00462A90">
              <w:rPr>
                <w:rFonts w:ascii="Arial" w:hAnsi="Arial" w:cs="Arial"/>
              </w:rPr>
              <w:t>30</w:t>
            </w:r>
          </w:p>
        </w:tc>
        <w:tc>
          <w:tcPr>
            <w:tcW w:w="341" w:type="pct"/>
            <w:gridSpan w:val="2"/>
          </w:tcPr>
          <w:p w:rsidR="0068420D" w:rsidRPr="00462A90" w:rsidRDefault="0068420D" w:rsidP="0068420D">
            <w:pPr>
              <w:spacing w:after="0" w:line="240" w:lineRule="auto"/>
              <w:rPr>
                <w:rFonts w:ascii="Arial" w:hAnsi="Arial" w:cs="Arial"/>
              </w:rPr>
            </w:pPr>
            <w:r w:rsidRPr="00462A90">
              <w:rPr>
                <w:rFonts w:ascii="Arial" w:hAnsi="Arial" w:cs="Arial"/>
              </w:rPr>
              <w:t>35</w:t>
            </w:r>
          </w:p>
        </w:tc>
        <w:tc>
          <w:tcPr>
            <w:tcW w:w="324" w:type="pct"/>
          </w:tcPr>
          <w:p w:rsidR="0068420D" w:rsidRPr="00462A90" w:rsidRDefault="0068420D" w:rsidP="0068420D">
            <w:pPr>
              <w:spacing w:after="0" w:line="240" w:lineRule="auto"/>
              <w:rPr>
                <w:rFonts w:ascii="Arial" w:hAnsi="Arial" w:cs="Arial"/>
              </w:rPr>
            </w:pPr>
            <w:r w:rsidRPr="00462A90">
              <w:rPr>
                <w:rFonts w:ascii="Arial" w:hAnsi="Arial" w:cs="Arial"/>
              </w:rPr>
              <w:t>15</w:t>
            </w:r>
          </w:p>
        </w:tc>
        <w:tc>
          <w:tcPr>
            <w:tcW w:w="538" w:type="pct"/>
          </w:tcPr>
          <w:p w:rsidR="0068420D" w:rsidRPr="00462A90" w:rsidRDefault="0068420D" w:rsidP="0068420D">
            <w:pPr>
              <w:spacing w:after="0" w:line="240" w:lineRule="auto"/>
              <w:rPr>
                <w:rFonts w:ascii="Arial" w:hAnsi="Arial" w:cs="Arial"/>
              </w:rPr>
            </w:pPr>
          </w:p>
        </w:tc>
      </w:tr>
    </w:tbl>
    <w:p w:rsidR="0068420D" w:rsidRPr="00462A90" w:rsidRDefault="0068420D" w:rsidP="0068420D">
      <w:pPr>
        <w:widowControl w:val="0"/>
        <w:tabs>
          <w:tab w:val="left" w:pos="2260"/>
        </w:tabs>
        <w:autoSpaceDE w:val="0"/>
        <w:autoSpaceDN w:val="0"/>
        <w:adjustRightInd w:val="0"/>
        <w:spacing w:after="0" w:line="240" w:lineRule="auto"/>
        <w:ind w:left="112" w:right="-20"/>
        <w:rPr>
          <w:rFonts w:ascii="Arial" w:hAnsi="Arial" w:cs="Arial"/>
          <w:b/>
          <w:bCs/>
        </w:rPr>
      </w:pPr>
    </w:p>
    <w:p w:rsidR="0068420D" w:rsidRPr="00462A90" w:rsidRDefault="0068420D" w:rsidP="0068420D">
      <w:pPr>
        <w:widowControl w:val="0"/>
        <w:tabs>
          <w:tab w:val="left" w:pos="2260"/>
        </w:tabs>
        <w:autoSpaceDE w:val="0"/>
        <w:autoSpaceDN w:val="0"/>
        <w:adjustRightInd w:val="0"/>
        <w:spacing w:after="0" w:line="240" w:lineRule="auto"/>
        <w:ind w:left="112" w:right="-20"/>
        <w:rPr>
          <w:rFonts w:ascii="Arial" w:hAnsi="Arial" w:cs="Arial"/>
          <w:b/>
          <w:bCs/>
        </w:rPr>
      </w:pPr>
    </w:p>
    <w:p w:rsidR="0068420D" w:rsidRPr="00462A90" w:rsidRDefault="0068420D" w:rsidP="0068420D">
      <w:pPr>
        <w:widowControl w:val="0"/>
        <w:autoSpaceDE w:val="0"/>
        <w:autoSpaceDN w:val="0"/>
        <w:adjustRightInd w:val="0"/>
        <w:spacing w:after="0" w:line="240" w:lineRule="auto"/>
        <w:ind w:right="-20"/>
        <w:rPr>
          <w:rFonts w:ascii="Arial" w:hAnsi="Arial" w:cs="Arial"/>
          <w:b/>
          <w:bCs/>
          <w:spacing w:val="-7"/>
        </w:rPr>
      </w:pPr>
      <w:r w:rsidRPr="00462A90">
        <w:rPr>
          <w:rFonts w:ascii="Arial" w:hAnsi="Arial" w:cs="Arial"/>
          <w:b/>
          <w:bCs/>
          <w:spacing w:val="-7"/>
        </w:rPr>
        <w:t>OBJECTIVES</w:t>
      </w:r>
    </w:p>
    <w:p w:rsidR="0068420D" w:rsidRPr="00462A90" w:rsidRDefault="0068420D" w:rsidP="0068420D">
      <w:pPr>
        <w:spacing w:after="0" w:line="240" w:lineRule="auto"/>
        <w:rPr>
          <w:rFonts w:ascii="Arial" w:hAnsi="Arial" w:cs="Arial"/>
          <w:b/>
          <w:bCs/>
          <w:spacing w:val="-7"/>
        </w:rPr>
      </w:pPr>
      <w:r w:rsidRPr="00462A90">
        <w:rPr>
          <w:rFonts w:ascii="Arial" w:hAnsi="Arial" w:cs="Arial"/>
          <w:b/>
          <w:bCs/>
          <w:spacing w:val="-7"/>
        </w:rPr>
        <w:tab/>
      </w:r>
    </w:p>
    <w:p w:rsidR="0068420D" w:rsidRPr="00462A90" w:rsidRDefault="0068420D" w:rsidP="0068420D">
      <w:pPr>
        <w:spacing w:after="0" w:line="240" w:lineRule="auto"/>
        <w:rPr>
          <w:rFonts w:ascii="Arial" w:hAnsi="Arial" w:cs="Arial"/>
          <w:b/>
          <w:lang w:val="en-GB"/>
        </w:rPr>
      </w:pPr>
      <w:r w:rsidRPr="00462A90">
        <w:rPr>
          <w:rFonts w:ascii="Arial" w:hAnsi="Arial" w:cs="Arial"/>
          <w:b/>
          <w:lang w:val="en-GB"/>
        </w:rPr>
        <w:t>Upon completion of the course the student shall be able to</w:t>
      </w:r>
    </w:p>
    <w:p w:rsidR="0068420D" w:rsidRPr="00462A90" w:rsidRDefault="0068420D" w:rsidP="0068420D">
      <w:pPr>
        <w:widowControl w:val="0"/>
        <w:autoSpaceDE w:val="0"/>
        <w:autoSpaceDN w:val="0"/>
        <w:adjustRightInd w:val="0"/>
        <w:spacing w:after="0" w:line="240" w:lineRule="auto"/>
        <w:ind w:left="112" w:right="-20"/>
        <w:rPr>
          <w:rFonts w:ascii="Arial" w:hAnsi="Arial" w:cs="Arial"/>
          <w:b/>
          <w:bCs/>
          <w:spacing w:val="-7"/>
        </w:rPr>
      </w:pPr>
    </w:p>
    <w:p w:rsidR="0068420D" w:rsidRPr="00462A90" w:rsidRDefault="0068420D" w:rsidP="0068420D">
      <w:pPr>
        <w:widowControl w:val="0"/>
        <w:autoSpaceDE w:val="0"/>
        <w:autoSpaceDN w:val="0"/>
        <w:adjustRightInd w:val="0"/>
        <w:spacing w:after="0" w:line="240" w:lineRule="auto"/>
        <w:ind w:left="112" w:right="-20"/>
        <w:rPr>
          <w:rFonts w:ascii="Arial" w:hAnsi="Arial" w:cs="Arial"/>
        </w:rPr>
      </w:pPr>
      <w:r w:rsidRPr="00462A90">
        <w:rPr>
          <w:rFonts w:ascii="Arial" w:hAnsi="Arial" w:cs="Arial"/>
          <w:b/>
          <w:bCs/>
          <w:spacing w:val="-7"/>
        </w:rPr>
        <w:t>A</w:t>
      </w:r>
      <w:r w:rsidRPr="00462A90">
        <w:rPr>
          <w:rFonts w:ascii="Arial" w:hAnsi="Arial" w:cs="Arial"/>
          <w:b/>
          <w:bCs/>
        </w:rPr>
        <w:t>.</w:t>
      </w:r>
      <w:r w:rsidRPr="00462A90">
        <w:rPr>
          <w:rFonts w:ascii="Arial" w:hAnsi="Arial" w:cs="Arial"/>
          <w:b/>
          <w:bCs/>
          <w:spacing w:val="3"/>
        </w:rPr>
        <w:t xml:space="preserve"> </w:t>
      </w:r>
      <w:r w:rsidRPr="00462A90">
        <w:rPr>
          <w:rFonts w:ascii="Arial" w:hAnsi="Arial" w:cs="Arial"/>
          <w:b/>
          <w:bCs/>
          <w:spacing w:val="-7"/>
        </w:rPr>
        <w:t>ENGINEERIN</w:t>
      </w:r>
      <w:r w:rsidRPr="00462A90">
        <w:rPr>
          <w:rFonts w:ascii="Arial" w:hAnsi="Arial" w:cs="Arial"/>
          <w:b/>
          <w:bCs/>
        </w:rPr>
        <w:t>G</w:t>
      </w:r>
      <w:r w:rsidRPr="00462A90">
        <w:rPr>
          <w:rFonts w:ascii="Arial" w:hAnsi="Arial" w:cs="Arial"/>
          <w:b/>
          <w:bCs/>
          <w:spacing w:val="3"/>
        </w:rPr>
        <w:t xml:space="preserve"> </w:t>
      </w:r>
      <w:r w:rsidRPr="00462A90">
        <w:rPr>
          <w:rFonts w:ascii="Arial" w:hAnsi="Arial" w:cs="Arial"/>
          <w:b/>
          <w:bCs/>
          <w:spacing w:val="-7"/>
        </w:rPr>
        <w:t>CHEMISTRY</w:t>
      </w:r>
    </w:p>
    <w:p w:rsidR="0068420D" w:rsidRPr="00462A90" w:rsidRDefault="0068420D" w:rsidP="0068420D">
      <w:pPr>
        <w:widowControl w:val="0"/>
        <w:autoSpaceDE w:val="0"/>
        <w:autoSpaceDN w:val="0"/>
        <w:adjustRightInd w:val="0"/>
        <w:spacing w:before="88" w:after="0" w:line="240" w:lineRule="auto"/>
        <w:ind w:left="112" w:right="-20"/>
        <w:rPr>
          <w:rFonts w:ascii="Arial" w:hAnsi="Arial" w:cs="Arial"/>
        </w:rPr>
      </w:pPr>
      <w:r w:rsidRPr="00462A90">
        <w:rPr>
          <w:rFonts w:ascii="Arial" w:hAnsi="Arial" w:cs="Arial"/>
          <w:b/>
          <w:bCs/>
          <w:spacing w:val="-1"/>
        </w:rPr>
        <w:t>1</w:t>
      </w:r>
      <w:r w:rsidRPr="00462A90">
        <w:rPr>
          <w:rFonts w:ascii="Arial" w:hAnsi="Arial" w:cs="Arial"/>
        </w:rPr>
        <w:t>.</w:t>
      </w:r>
      <w:r w:rsidRPr="00462A90">
        <w:rPr>
          <w:rFonts w:ascii="Arial" w:hAnsi="Arial" w:cs="Arial"/>
          <w:b/>
          <w:bCs/>
        </w:rPr>
        <w:t xml:space="preserve">0 </w:t>
      </w:r>
      <w:r w:rsidRPr="00462A90">
        <w:rPr>
          <w:rFonts w:ascii="Arial" w:hAnsi="Arial" w:cs="Arial"/>
          <w:b/>
          <w:bCs/>
          <w:spacing w:val="18"/>
        </w:rPr>
        <w:t>Understand the concept of Atomic structure</w:t>
      </w:r>
    </w:p>
    <w:p w:rsidR="0068420D" w:rsidRPr="00462A90" w:rsidRDefault="0068420D" w:rsidP="0068420D">
      <w:pPr>
        <w:widowControl w:val="0"/>
        <w:autoSpaceDE w:val="0"/>
        <w:autoSpaceDN w:val="0"/>
        <w:adjustRightInd w:val="0"/>
        <w:spacing w:before="88" w:after="0" w:line="240" w:lineRule="auto"/>
        <w:ind w:left="720" w:right="-20" w:hanging="608"/>
        <w:rPr>
          <w:rFonts w:ascii="Arial" w:hAnsi="Arial" w:cs="Arial"/>
        </w:rPr>
      </w:pPr>
      <w:r w:rsidRPr="00462A90">
        <w:rPr>
          <w:rFonts w:ascii="Arial" w:hAnsi="Arial" w:cs="Arial"/>
          <w:spacing w:val="2"/>
        </w:rPr>
        <w:t>1.</w:t>
      </w:r>
      <w:r w:rsidRPr="00462A90">
        <w:rPr>
          <w:rFonts w:ascii="Arial" w:hAnsi="Arial" w:cs="Arial"/>
        </w:rPr>
        <w:t>1</w:t>
      </w:r>
      <w:r w:rsidRPr="00462A90">
        <w:rPr>
          <w:rFonts w:ascii="Arial" w:hAnsi="Arial" w:cs="Arial"/>
        </w:rPr>
        <w:tab/>
        <w:t>Explain the fundamental</w:t>
      </w:r>
      <w:r w:rsidRPr="00462A90">
        <w:rPr>
          <w:rFonts w:ascii="Arial" w:hAnsi="Arial" w:cs="Arial"/>
          <w:spacing w:val="23"/>
        </w:rPr>
        <w:t xml:space="preserve"> </w:t>
      </w:r>
      <w:r w:rsidRPr="00462A90">
        <w:rPr>
          <w:rFonts w:ascii="Arial" w:hAnsi="Arial" w:cs="Arial"/>
        </w:rPr>
        <w:t>particles</w:t>
      </w:r>
      <w:r w:rsidRPr="00462A90">
        <w:rPr>
          <w:rFonts w:ascii="Arial" w:hAnsi="Arial" w:cs="Arial"/>
          <w:spacing w:val="23"/>
        </w:rPr>
        <w:t xml:space="preserve"> </w:t>
      </w:r>
      <w:r w:rsidRPr="00462A90">
        <w:rPr>
          <w:rFonts w:ascii="Arial" w:hAnsi="Arial" w:cs="Arial"/>
        </w:rPr>
        <w:t>of</w:t>
      </w:r>
      <w:r w:rsidRPr="00462A90">
        <w:rPr>
          <w:rFonts w:ascii="Arial" w:hAnsi="Arial" w:cs="Arial"/>
          <w:spacing w:val="23"/>
        </w:rPr>
        <w:t xml:space="preserve"> </w:t>
      </w:r>
      <w:r w:rsidRPr="00462A90">
        <w:rPr>
          <w:rFonts w:ascii="Arial" w:hAnsi="Arial" w:cs="Arial"/>
        </w:rPr>
        <w:t>an</w:t>
      </w:r>
      <w:r w:rsidRPr="00462A90">
        <w:rPr>
          <w:rFonts w:ascii="Arial" w:hAnsi="Arial" w:cs="Arial"/>
          <w:spacing w:val="23"/>
        </w:rPr>
        <w:t xml:space="preserve"> </w:t>
      </w:r>
      <w:r w:rsidRPr="00462A90">
        <w:rPr>
          <w:rFonts w:ascii="Arial" w:hAnsi="Arial" w:cs="Arial"/>
        </w:rPr>
        <w:t xml:space="preserve">atom like electron, proton and neutron etc., </w:t>
      </w:r>
    </w:p>
    <w:p w:rsidR="0068420D" w:rsidRPr="00462A90" w:rsidRDefault="0068420D" w:rsidP="0068420D">
      <w:pPr>
        <w:widowControl w:val="0"/>
        <w:autoSpaceDE w:val="0"/>
        <w:autoSpaceDN w:val="0"/>
        <w:adjustRightInd w:val="0"/>
        <w:spacing w:before="88" w:after="0" w:line="240" w:lineRule="auto"/>
        <w:ind w:left="720" w:right="-20" w:hanging="608"/>
        <w:rPr>
          <w:rFonts w:ascii="Arial" w:hAnsi="Arial" w:cs="Arial"/>
        </w:rPr>
      </w:pPr>
      <w:r w:rsidRPr="00462A90">
        <w:rPr>
          <w:rFonts w:ascii="Arial" w:hAnsi="Arial" w:cs="Arial"/>
          <w:spacing w:val="2"/>
        </w:rPr>
        <w:t>1.</w:t>
      </w:r>
      <w:r w:rsidRPr="00462A90">
        <w:rPr>
          <w:rFonts w:ascii="Arial" w:hAnsi="Arial" w:cs="Arial"/>
        </w:rPr>
        <w:t>2</w:t>
      </w:r>
      <w:r w:rsidRPr="00462A90">
        <w:rPr>
          <w:rFonts w:ascii="Arial" w:hAnsi="Arial" w:cs="Arial"/>
        </w:rPr>
        <w:tab/>
        <w:t>Explain</w:t>
      </w:r>
      <w:r w:rsidRPr="00462A90">
        <w:rPr>
          <w:rFonts w:ascii="Arial" w:hAnsi="Arial" w:cs="Arial"/>
          <w:spacing w:val="23"/>
        </w:rPr>
        <w:t xml:space="preserve"> </w:t>
      </w:r>
      <w:r w:rsidRPr="00462A90">
        <w:rPr>
          <w:rFonts w:ascii="Arial" w:hAnsi="Arial" w:cs="Arial"/>
        </w:rPr>
        <w:t>the</w:t>
      </w:r>
      <w:r w:rsidRPr="00462A90">
        <w:rPr>
          <w:rFonts w:ascii="Arial" w:hAnsi="Arial" w:cs="Arial"/>
          <w:spacing w:val="23"/>
        </w:rPr>
        <w:t xml:space="preserve"> </w:t>
      </w:r>
      <w:r w:rsidRPr="00462A90">
        <w:rPr>
          <w:rFonts w:ascii="Arial" w:hAnsi="Arial" w:cs="Arial"/>
        </w:rPr>
        <w:t>concept</w:t>
      </w:r>
      <w:r w:rsidRPr="00462A90">
        <w:rPr>
          <w:rFonts w:ascii="Arial" w:hAnsi="Arial" w:cs="Arial"/>
          <w:spacing w:val="23"/>
        </w:rPr>
        <w:t xml:space="preserve"> </w:t>
      </w:r>
      <w:r w:rsidRPr="00462A90">
        <w:rPr>
          <w:rFonts w:ascii="Arial" w:hAnsi="Arial" w:cs="Arial"/>
        </w:rPr>
        <w:t>of</w:t>
      </w:r>
      <w:r w:rsidRPr="00462A90">
        <w:rPr>
          <w:rFonts w:ascii="Arial" w:hAnsi="Arial" w:cs="Arial"/>
          <w:spacing w:val="23"/>
        </w:rPr>
        <w:t xml:space="preserve"> </w:t>
      </w:r>
      <w:r w:rsidRPr="00462A90">
        <w:rPr>
          <w:rFonts w:ascii="Arial" w:hAnsi="Arial" w:cs="Arial"/>
        </w:rPr>
        <w:t>atomic</w:t>
      </w:r>
      <w:r w:rsidRPr="00462A90">
        <w:rPr>
          <w:rFonts w:ascii="Arial" w:hAnsi="Arial" w:cs="Arial"/>
          <w:spacing w:val="23"/>
        </w:rPr>
        <w:t xml:space="preserve"> </w:t>
      </w:r>
      <w:r w:rsidRPr="00462A90">
        <w:rPr>
          <w:rFonts w:ascii="Arial" w:hAnsi="Arial" w:cs="Arial"/>
        </w:rPr>
        <w:t>number</w:t>
      </w:r>
      <w:r w:rsidRPr="00462A90">
        <w:rPr>
          <w:rFonts w:ascii="Arial" w:hAnsi="Arial" w:cs="Arial"/>
          <w:spacing w:val="23"/>
        </w:rPr>
        <w:t xml:space="preserve"> </w:t>
      </w:r>
      <w:r w:rsidRPr="00462A90">
        <w:rPr>
          <w:rFonts w:ascii="Arial" w:hAnsi="Arial" w:cs="Arial"/>
        </w:rPr>
        <w:t>and</w:t>
      </w:r>
      <w:r w:rsidRPr="00462A90">
        <w:rPr>
          <w:rFonts w:ascii="Arial" w:hAnsi="Arial" w:cs="Arial"/>
          <w:spacing w:val="23"/>
        </w:rPr>
        <w:t xml:space="preserve"> </w:t>
      </w:r>
      <w:r w:rsidRPr="00462A90">
        <w:rPr>
          <w:rFonts w:ascii="Arial" w:hAnsi="Arial" w:cs="Arial"/>
        </w:rPr>
        <w:t>mass</w:t>
      </w:r>
      <w:r w:rsidRPr="00462A90">
        <w:rPr>
          <w:rFonts w:ascii="Arial" w:hAnsi="Arial" w:cs="Arial"/>
          <w:spacing w:val="23"/>
        </w:rPr>
        <w:t xml:space="preserve"> </w:t>
      </w:r>
      <w:r w:rsidRPr="00462A90">
        <w:rPr>
          <w:rFonts w:ascii="Arial" w:hAnsi="Arial" w:cs="Arial"/>
        </w:rPr>
        <w:t>number</w:t>
      </w:r>
    </w:p>
    <w:p w:rsidR="0068420D" w:rsidRPr="00462A90" w:rsidRDefault="0068420D" w:rsidP="0068420D">
      <w:pPr>
        <w:widowControl w:val="0"/>
        <w:autoSpaceDE w:val="0"/>
        <w:autoSpaceDN w:val="0"/>
        <w:adjustRightInd w:val="0"/>
        <w:spacing w:before="88" w:after="0" w:line="240" w:lineRule="auto"/>
        <w:ind w:left="720" w:right="-20" w:hanging="608"/>
        <w:rPr>
          <w:rFonts w:ascii="Arial" w:hAnsi="Arial" w:cs="Arial"/>
        </w:rPr>
      </w:pPr>
      <w:r w:rsidRPr="00462A90">
        <w:rPr>
          <w:rFonts w:ascii="Arial" w:hAnsi="Arial" w:cs="Arial"/>
          <w:spacing w:val="2"/>
        </w:rPr>
        <w:t>1.</w:t>
      </w:r>
      <w:r w:rsidRPr="00462A90">
        <w:rPr>
          <w:rFonts w:ascii="Arial" w:hAnsi="Arial" w:cs="Arial"/>
        </w:rPr>
        <w:t>3</w:t>
      </w:r>
      <w:r w:rsidRPr="00462A90">
        <w:rPr>
          <w:rFonts w:ascii="Arial" w:hAnsi="Arial" w:cs="Arial"/>
        </w:rPr>
        <w:tab/>
        <w:t>State the Postulates</w:t>
      </w:r>
      <w:r w:rsidRPr="00462A90">
        <w:rPr>
          <w:rFonts w:ascii="Arial" w:hAnsi="Arial" w:cs="Arial"/>
          <w:spacing w:val="18"/>
        </w:rPr>
        <w:t xml:space="preserve"> </w:t>
      </w:r>
      <w:r w:rsidRPr="00462A90">
        <w:rPr>
          <w:rFonts w:ascii="Arial" w:hAnsi="Arial" w:cs="Arial"/>
        </w:rPr>
        <w:t>of</w:t>
      </w:r>
      <w:r w:rsidRPr="00462A90">
        <w:rPr>
          <w:rFonts w:ascii="Arial" w:hAnsi="Arial" w:cs="Arial"/>
          <w:spacing w:val="18"/>
        </w:rPr>
        <w:t xml:space="preserve"> </w:t>
      </w:r>
      <w:r w:rsidRPr="00462A90">
        <w:rPr>
          <w:rFonts w:ascii="Arial" w:hAnsi="Arial" w:cs="Arial"/>
        </w:rPr>
        <w:t>Bohr’s</w:t>
      </w:r>
      <w:r w:rsidRPr="00462A90">
        <w:rPr>
          <w:rFonts w:ascii="Arial" w:hAnsi="Arial" w:cs="Arial"/>
          <w:spacing w:val="18"/>
        </w:rPr>
        <w:t xml:space="preserve"> </w:t>
      </w:r>
      <w:r w:rsidRPr="00462A90">
        <w:rPr>
          <w:rFonts w:ascii="Arial" w:hAnsi="Arial" w:cs="Arial"/>
        </w:rPr>
        <w:t>atomic</w:t>
      </w:r>
      <w:r w:rsidRPr="00462A90">
        <w:rPr>
          <w:rFonts w:ascii="Arial" w:hAnsi="Arial" w:cs="Arial"/>
          <w:spacing w:val="18"/>
        </w:rPr>
        <w:t xml:space="preserve"> </w:t>
      </w:r>
      <w:r w:rsidRPr="00462A90">
        <w:rPr>
          <w:rFonts w:ascii="Arial" w:hAnsi="Arial" w:cs="Arial"/>
        </w:rPr>
        <w:t>theory</w:t>
      </w:r>
      <w:r w:rsidRPr="00462A90">
        <w:rPr>
          <w:rFonts w:ascii="Arial" w:hAnsi="Arial" w:cs="Arial"/>
          <w:spacing w:val="18"/>
        </w:rPr>
        <w:t xml:space="preserve"> </w:t>
      </w:r>
      <w:r w:rsidRPr="00462A90">
        <w:rPr>
          <w:rFonts w:ascii="Arial" w:hAnsi="Arial" w:cs="Arial"/>
        </w:rPr>
        <w:t>and</w:t>
      </w:r>
      <w:r w:rsidRPr="00462A90">
        <w:rPr>
          <w:rFonts w:ascii="Arial" w:hAnsi="Arial" w:cs="Arial"/>
          <w:spacing w:val="18"/>
        </w:rPr>
        <w:t xml:space="preserve"> </w:t>
      </w:r>
      <w:r w:rsidRPr="00462A90">
        <w:rPr>
          <w:rFonts w:ascii="Arial" w:hAnsi="Arial" w:cs="Arial"/>
        </w:rPr>
        <w:t>its</w:t>
      </w:r>
      <w:r w:rsidRPr="00462A90">
        <w:rPr>
          <w:rFonts w:ascii="Arial" w:hAnsi="Arial" w:cs="Arial"/>
          <w:spacing w:val="18"/>
        </w:rPr>
        <w:t xml:space="preserve"> </w:t>
      </w:r>
      <w:r w:rsidRPr="00462A90">
        <w:rPr>
          <w:rFonts w:ascii="Arial" w:hAnsi="Arial" w:cs="Arial"/>
        </w:rPr>
        <w:t>limitations</w:t>
      </w:r>
    </w:p>
    <w:p w:rsidR="0068420D" w:rsidRPr="00462A90" w:rsidRDefault="0068420D" w:rsidP="0068420D">
      <w:pPr>
        <w:widowControl w:val="0"/>
        <w:autoSpaceDE w:val="0"/>
        <w:autoSpaceDN w:val="0"/>
        <w:adjustRightInd w:val="0"/>
        <w:spacing w:after="0" w:line="360" w:lineRule="auto"/>
        <w:ind w:left="720" w:right="-20" w:hanging="608"/>
        <w:rPr>
          <w:rFonts w:ascii="Arial" w:hAnsi="Arial" w:cs="Arial"/>
        </w:rPr>
      </w:pPr>
      <w:r w:rsidRPr="00462A90">
        <w:rPr>
          <w:rFonts w:ascii="Arial" w:hAnsi="Arial" w:cs="Arial"/>
          <w:spacing w:val="2"/>
        </w:rPr>
        <w:t>1.</w:t>
      </w:r>
      <w:r w:rsidRPr="00462A90">
        <w:rPr>
          <w:rFonts w:ascii="Arial" w:hAnsi="Arial" w:cs="Arial"/>
        </w:rPr>
        <w:t>4</w:t>
      </w:r>
      <w:r w:rsidRPr="00462A90">
        <w:rPr>
          <w:rFonts w:ascii="Arial" w:hAnsi="Arial" w:cs="Arial"/>
        </w:rPr>
        <w:tab/>
        <w:t>Explain</w:t>
      </w:r>
      <w:r w:rsidRPr="00462A90">
        <w:rPr>
          <w:rFonts w:ascii="Arial" w:hAnsi="Arial" w:cs="Arial"/>
          <w:spacing w:val="24"/>
        </w:rPr>
        <w:t xml:space="preserve"> the concept of </w:t>
      </w:r>
      <w:r w:rsidRPr="00462A90">
        <w:rPr>
          <w:rFonts w:ascii="Arial" w:hAnsi="Arial" w:cs="Arial"/>
        </w:rPr>
        <w:t>Quantum</w:t>
      </w:r>
      <w:r w:rsidRPr="00462A90">
        <w:rPr>
          <w:rFonts w:ascii="Arial" w:hAnsi="Arial" w:cs="Arial"/>
          <w:spacing w:val="24"/>
        </w:rPr>
        <w:t xml:space="preserve"> </w:t>
      </w:r>
      <w:r w:rsidRPr="00462A90">
        <w:rPr>
          <w:rFonts w:ascii="Arial" w:hAnsi="Arial" w:cs="Arial"/>
        </w:rPr>
        <w:t>numbers with examples</w:t>
      </w:r>
    </w:p>
    <w:p w:rsidR="0068420D" w:rsidRPr="00462A90" w:rsidRDefault="0068420D" w:rsidP="0068420D">
      <w:pPr>
        <w:widowControl w:val="0"/>
        <w:autoSpaceDE w:val="0"/>
        <w:autoSpaceDN w:val="0"/>
        <w:adjustRightInd w:val="0"/>
        <w:spacing w:after="0" w:line="360" w:lineRule="auto"/>
        <w:ind w:left="720" w:right="-51" w:hanging="608"/>
        <w:jc w:val="both"/>
        <w:rPr>
          <w:rFonts w:ascii="Arial" w:hAnsi="Arial" w:cs="Arial"/>
        </w:rPr>
      </w:pPr>
      <w:r w:rsidRPr="00462A90">
        <w:rPr>
          <w:rFonts w:ascii="Arial" w:hAnsi="Arial" w:cs="Arial"/>
          <w:spacing w:val="2"/>
        </w:rPr>
        <w:t>1.</w:t>
      </w:r>
      <w:r w:rsidRPr="00462A90">
        <w:rPr>
          <w:rFonts w:ascii="Arial" w:hAnsi="Arial" w:cs="Arial"/>
        </w:rPr>
        <w:t>5</w:t>
      </w:r>
      <w:r w:rsidRPr="00462A90">
        <w:rPr>
          <w:rFonts w:ascii="Arial" w:hAnsi="Arial" w:cs="Arial"/>
        </w:rPr>
        <w:tab/>
        <w:t>Explain</w:t>
      </w:r>
      <w:r w:rsidRPr="00462A90">
        <w:rPr>
          <w:rFonts w:ascii="Arial" w:hAnsi="Arial" w:cs="Arial"/>
          <w:spacing w:val="24"/>
        </w:rPr>
        <w:t xml:space="preserve"> 1.</w:t>
      </w:r>
      <w:r w:rsidRPr="00462A90">
        <w:rPr>
          <w:rFonts w:ascii="Arial" w:hAnsi="Arial" w:cs="Arial"/>
        </w:rPr>
        <w:t>Aufbau’s</w:t>
      </w:r>
      <w:r w:rsidRPr="00462A90">
        <w:rPr>
          <w:rFonts w:ascii="Arial" w:hAnsi="Arial" w:cs="Arial"/>
          <w:spacing w:val="24"/>
        </w:rPr>
        <w:t xml:space="preserve"> </w:t>
      </w:r>
      <w:r w:rsidRPr="00462A90">
        <w:rPr>
          <w:rFonts w:ascii="Arial" w:hAnsi="Arial" w:cs="Arial"/>
        </w:rPr>
        <w:t>principle,</w:t>
      </w:r>
      <w:r w:rsidRPr="00462A90">
        <w:rPr>
          <w:rFonts w:ascii="Arial" w:hAnsi="Arial" w:cs="Arial"/>
          <w:spacing w:val="24"/>
        </w:rPr>
        <w:t xml:space="preserve"> 2.</w:t>
      </w:r>
      <w:r w:rsidRPr="00462A90">
        <w:rPr>
          <w:rFonts w:ascii="Arial" w:hAnsi="Arial" w:cs="Arial"/>
        </w:rPr>
        <w:t>Hund</w:t>
      </w:r>
      <w:r w:rsidRPr="00462A90">
        <w:rPr>
          <w:rFonts w:ascii="Arial" w:hAnsi="Arial" w:cs="Arial"/>
          <w:spacing w:val="-4"/>
        </w:rPr>
        <w:t>’</w:t>
      </w:r>
      <w:r w:rsidRPr="00462A90">
        <w:rPr>
          <w:rFonts w:ascii="Arial" w:hAnsi="Arial" w:cs="Arial"/>
        </w:rPr>
        <w:t>s</w:t>
      </w:r>
      <w:r w:rsidRPr="00462A90">
        <w:rPr>
          <w:rFonts w:ascii="Arial" w:hAnsi="Arial" w:cs="Arial"/>
          <w:spacing w:val="24"/>
        </w:rPr>
        <w:t xml:space="preserve"> </w:t>
      </w:r>
      <w:r w:rsidRPr="00462A90">
        <w:rPr>
          <w:rFonts w:ascii="Arial" w:hAnsi="Arial" w:cs="Arial"/>
        </w:rPr>
        <w:t>rule</w:t>
      </w:r>
      <w:r w:rsidRPr="00462A90">
        <w:rPr>
          <w:rFonts w:ascii="Arial" w:hAnsi="Arial" w:cs="Arial"/>
          <w:spacing w:val="24"/>
        </w:rPr>
        <w:t xml:space="preserve"> </w:t>
      </w:r>
      <w:r w:rsidRPr="00462A90">
        <w:rPr>
          <w:rFonts w:ascii="Arial" w:hAnsi="Arial" w:cs="Arial"/>
        </w:rPr>
        <w:t>and</w:t>
      </w:r>
      <w:r w:rsidRPr="00462A90">
        <w:rPr>
          <w:rFonts w:ascii="Arial" w:hAnsi="Arial" w:cs="Arial"/>
          <w:spacing w:val="24"/>
        </w:rPr>
        <w:t xml:space="preserve"> 3.</w:t>
      </w:r>
      <w:r w:rsidRPr="00462A90">
        <w:rPr>
          <w:rFonts w:ascii="Arial" w:hAnsi="Arial" w:cs="Arial"/>
        </w:rPr>
        <w:t>Pauli</w:t>
      </w:r>
      <w:r w:rsidRPr="00462A90">
        <w:rPr>
          <w:rFonts w:ascii="Arial" w:hAnsi="Arial" w:cs="Arial"/>
          <w:spacing w:val="-2"/>
        </w:rPr>
        <w:t>’</w:t>
      </w:r>
      <w:r w:rsidRPr="00462A90">
        <w:rPr>
          <w:rFonts w:ascii="Arial" w:hAnsi="Arial" w:cs="Arial"/>
        </w:rPr>
        <w:t>s</w:t>
      </w:r>
      <w:r w:rsidRPr="00462A90">
        <w:rPr>
          <w:rFonts w:ascii="Arial" w:hAnsi="Arial" w:cs="Arial"/>
          <w:spacing w:val="24"/>
        </w:rPr>
        <w:t xml:space="preserve"> </w:t>
      </w:r>
      <w:r w:rsidRPr="00462A90">
        <w:rPr>
          <w:rFonts w:ascii="Arial" w:hAnsi="Arial" w:cs="Arial"/>
        </w:rPr>
        <w:t xml:space="preserve">exclusion </w:t>
      </w:r>
      <w:r w:rsidRPr="00462A90">
        <w:rPr>
          <w:rFonts w:ascii="Arial" w:hAnsi="Arial" w:cs="Arial"/>
          <w:spacing w:val="3"/>
        </w:rPr>
        <w:t>principle with respect to electron stability</w:t>
      </w:r>
    </w:p>
    <w:p w:rsidR="0068420D" w:rsidRPr="00462A90" w:rsidRDefault="0068420D" w:rsidP="0068420D">
      <w:pPr>
        <w:widowControl w:val="0"/>
        <w:autoSpaceDE w:val="0"/>
        <w:autoSpaceDN w:val="0"/>
        <w:adjustRightInd w:val="0"/>
        <w:spacing w:after="0" w:line="360" w:lineRule="auto"/>
        <w:ind w:left="720" w:right="-20" w:hanging="608"/>
        <w:rPr>
          <w:rFonts w:ascii="Arial" w:hAnsi="Arial" w:cs="Arial"/>
        </w:rPr>
      </w:pPr>
      <w:r w:rsidRPr="00462A90">
        <w:rPr>
          <w:rFonts w:ascii="Arial" w:hAnsi="Arial" w:cs="Arial"/>
          <w:spacing w:val="2"/>
        </w:rPr>
        <w:t>1.</w:t>
      </w:r>
      <w:r w:rsidRPr="00462A90">
        <w:rPr>
          <w:rFonts w:ascii="Arial" w:hAnsi="Arial" w:cs="Arial"/>
        </w:rPr>
        <w:t>6</w:t>
      </w:r>
      <w:r w:rsidRPr="00462A90">
        <w:rPr>
          <w:rFonts w:ascii="Arial" w:hAnsi="Arial" w:cs="Arial"/>
        </w:rPr>
        <w:tab/>
        <w:t>Define</w:t>
      </w:r>
      <w:r w:rsidRPr="00462A90">
        <w:rPr>
          <w:rFonts w:ascii="Arial" w:hAnsi="Arial" w:cs="Arial"/>
          <w:spacing w:val="25"/>
        </w:rPr>
        <w:t xml:space="preserve"> </w:t>
      </w:r>
      <w:r w:rsidRPr="00462A90">
        <w:rPr>
          <w:rFonts w:ascii="Arial" w:hAnsi="Arial" w:cs="Arial"/>
        </w:rPr>
        <w:t>Orbital in an atomic structure</w:t>
      </w:r>
    </w:p>
    <w:p w:rsidR="0068420D" w:rsidRPr="00462A90" w:rsidRDefault="0068420D" w:rsidP="0068420D">
      <w:pPr>
        <w:widowControl w:val="0"/>
        <w:autoSpaceDE w:val="0"/>
        <w:autoSpaceDN w:val="0"/>
        <w:adjustRightInd w:val="0"/>
        <w:spacing w:after="0" w:line="360" w:lineRule="auto"/>
        <w:ind w:left="720" w:right="-20" w:hanging="608"/>
        <w:rPr>
          <w:rFonts w:ascii="Arial" w:hAnsi="Arial" w:cs="Arial"/>
        </w:rPr>
      </w:pPr>
      <w:r w:rsidRPr="00462A90">
        <w:rPr>
          <w:rFonts w:ascii="Arial" w:hAnsi="Arial" w:cs="Arial"/>
          <w:spacing w:val="2"/>
        </w:rPr>
        <w:lastRenderedPageBreak/>
        <w:t>1.</w:t>
      </w:r>
      <w:r w:rsidRPr="00462A90">
        <w:rPr>
          <w:rFonts w:ascii="Arial" w:hAnsi="Arial" w:cs="Arial"/>
        </w:rPr>
        <w:t>7</w:t>
      </w:r>
      <w:r w:rsidRPr="00462A90">
        <w:rPr>
          <w:rFonts w:ascii="Arial" w:hAnsi="Arial" w:cs="Arial"/>
        </w:rPr>
        <w:tab/>
        <w:t>Draw</w:t>
      </w:r>
      <w:r w:rsidRPr="00462A90">
        <w:rPr>
          <w:rFonts w:ascii="Arial" w:hAnsi="Arial" w:cs="Arial"/>
          <w:spacing w:val="11"/>
        </w:rPr>
        <w:t xml:space="preserve"> </w:t>
      </w:r>
      <w:r w:rsidRPr="00462A90">
        <w:rPr>
          <w:rFonts w:ascii="Arial" w:hAnsi="Arial" w:cs="Arial"/>
        </w:rPr>
        <w:t>the</w:t>
      </w:r>
      <w:r w:rsidRPr="00462A90">
        <w:rPr>
          <w:rFonts w:ascii="Arial" w:hAnsi="Arial" w:cs="Arial"/>
          <w:spacing w:val="11"/>
        </w:rPr>
        <w:t xml:space="preserve"> </w:t>
      </w:r>
      <w:r w:rsidRPr="00462A90">
        <w:rPr>
          <w:rFonts w:ascii="Arial" w:hAnsi="Arial" w:cs="Arial"/>
        </w:rPr>
        <w:t>shapes</w:t>
      </w:r>
      <w:r w:rsidRPr="00462A90">
        <w:rPr>
          <w:rFonts w:ascii="Arial" w:hAnsi="Arial" w:cs="Arial"/>
          <w:spacing w:val="11"/>
        </w:rPr>
        <w:t xml:space="preserve"> </w:t>
      </w:r>
      <w:r w:rsidRPr="00462A90">
        <w:rPr>
          <w:rFonts w:ascii="Arial" w:hAnsi="Arial" w:cs="Arial"/>
        </w:rPr>
        <w:t>of</w:t>
      </w:r>
      <w:r w:rsidRPr="00462A90">
        <w:rPr>
          <w:rFonts w:ascii="Arial" w:hAnsi="Arial" w:cs="Arial"/>
          <w:spacing w:val="11"/>
        </w:rPr>
        <w:t xml:space="preserve"> </w:t>
      </w:r>
      <w:r w:rsidRPr="00462A90">
        <w:rPr>
          <w:rFonts w:ascii="Arial" w:hAnsi="Arial" w:cs="Arial"/>
        </w:rPr>
        <w:t>s,</w:t>
      </w:r>
      <w:r w:rsidRPr="00462A90">
        <w:rPr>
          <w:rFonts w:ascii="Arial" w:hAnsi="Arial" w:cs="Arial"/>
          <w:spacing w:val="11"/>
        </w:rPr>
        <w:t xml:space="preserve"> </w:t>
      </w:r>
      <w:r w:rsidRPr="00462A90">
        <w:rPr>
          <w:rFonts w:ascii="Arial" w:hAnsi="Arial" w:cs="Arial"/>
        </w:rPr>
        <w:t>p</w:t>
      </w:r>
      <w:r w:rsidRPr="00462A90">
        <w:rPr>
          <w:rFonts w:ascii="Arial" w:hAnsi="Arial" w:cs="Arial"/>
          <w:spacing w:val="11"/>
        </w:rPr>
        <w:t xml:space="preserve"> </w:t>
      </w:r>
      <w:r w:rsidRPr="00462A90">
        <w:rPr>
          <w:rFonts w:ascii="Arial" w:hAnsi="Arial" w:cs="Arial"/>
        </w:rPr>
        <w:t>and</w:t>
      </w:r>
      <w:r w:rsidRPr="00462A90">
        <w:rPr>
          <w:rFonts w:ascii="Arial" w:hAnsi="Arial" w:cs="Arial"/>
          <w:spacing w:val="11"/>
        </w:rPr>
        <w:t xml:space="preserve"> </w:t>
      </w:r>
      <w:r w:rsidRPr="00462A90">
        <w:rPr>
          <w:rFonts w:ascii="Arial" w:hAnsi="Arial" w:cs="Arial"/>
        </w:rPr>
        <w:t>d</w:t>
      </w:r>
      <w:r w:rsidRPr="00462A90">
        <w:rPr>
          <w:rFonts w:ascii="Arial" w:hAnsi="Arial" w:cs="Arial"/>
          <w:spacing w:val="11"/>
        </w:rPr>
        <w:t xml:space="preserve"> </w:t>
      </w:r>
      <w:r w:rsidRPr="00462A90">
        <w:rPr>
          <w:rFonts w:ascii="Arial" w:hAnsi="Arial" w:cs="Arial"/>
        </w:rPr>
        <w:t>Orbitals in an atomic structure</w:t>
      </w:r>
    </w:p>
    <w:p w:rsidR="0068420D" w:rsidRPr="00462A90" w:rsidRDefault="0068420D" w:rsidP="0068420D">
      <w:pPr>
        <w:spacing w:after="0" w:line="360" w:lineRule="auto"/>
        <w:ind w:left="720" w:hanging="608"/>
        <w:rPr>
          <w:rFonts w:ascii="Arial" w:hAnsi="Arial" w:cs="Arial"/>
        </w:rPr>
      </w:pPr>
      <w:r w:rsidRPr="00462A90">
        <w:rPr>
          <w:rFonts w:ascii="Arial" w:hAnsi="Arial" w:cs="Arial"/>
          <w:spacing w:val="2"/>
        </w:rPr>
        <w:t>1.</w:t>
      </w:r>
      <w:r w:rsidRPr="00462A90">
        <w:rPr>
          <w:rFonts w:ascii="Arial" w:hAnsi="Arial" w:cs="Arial"/>
        </w:rPr>
        <w:t>8</w:t>
      </w:r>
      <w:r w:rsidRPr="00462A90">
        <w:rPr>
          <w:rFonts w:ascii="Arial" w:hAnsi="Arial" w:cs="Arial"/>
        </w:rPr>
        <w:tab/>
        <w:t>Distinguish</w:t>
      </w:r>
      <w:r w:rsidRPr="00462A90">
        <w:rPr>
          <w:rFonts w:ascii="Arial" w:hAnsi="Arial" w:cs="Arial"/>
          <w:spacing w:val="24"/>
        </w:rPr>
        <w:t xml:space="preserve"> </w:t>
      </w:r>
      <w:r w:rsidRPr="00462A90">
        <w:rPr>
          <w:rFonts w:ascii="Arial" w:hAnsi="Arial" w:cs="Arial"/>
        </w:rPr>
        <w:t>between</w:t>
      </w:r>
      <w:r w:rsidRPr="00462A90">
        <w:rPr>
          <w:rFonts w:ascii="Arial" w:hAnsi="Arial" w:cs="Arial"/>
          <w:spacing w:val="24"/>
        </w:rPr>
        <w:t xml:space="preserve"> </w:t>
      </w:r>
      <w:r w:rsidRPr="00462A90">
        <w:rPr>
          <w:rFonts w:ascii="Arial" w:hAnsi="Arial" w:cs="Arial"/>
        </w:rPr>
        <w:t>Orbit</w:t>
      </w:r>
      <w:r w:rsidRPr="00462A90">
        <w:rPr>
          <w:rFonts w:ascii="Arial" w:hAnsi="Arial" w:cs="Arial"/>
          <w:spacing w:val="24"/>
        </w:rPr>
        <w:t xml:space="preserve"> </w:t>
      </w:r>
      <w:r w:rsidRPr="00462A90">
        <w:rPr>
          <w:rFonts w:ascii="Arial" w:hAnsi="Arial" w:cs="Arial"/>
        </w:rPr>
        <w:t>and</w:t>
      </w:r>
      <w:r w:rsidRPr="00462A90">
        <w:rPr>
          <w:rFonts w:ascii="Arial" w:hAnsi="Arial" w:cs="Arial"/>
          <w:spacing w:val="24"/>
        </w:rPr>
        <w:t xml:space="preserve"> </w:t>
      </w:r>
      <w:r w:rsidRPr="00462A90">
        <w:rPr>
          <w:rFonts w:ascii="Arial" w:hAnsi="Arial" w:cs="Arial"/>
        </w:rPr>
        <w:t>Orbital</w:t>
      </w:r>
    </w:p>
    <w:p w:rsidR="0068420D" w:rsidRPr="00462A90" w:rsidRDefault="0068420D" w:rsidP="0068420D">
      <w:pPr>
        <w:spacing w:after="0" w:line="360" w:lineRule="auto"/>
        <w:ind w:left="720" w:hanging="608"/>
        <w:rPr>
          <w:rFonts w:ascii="Arial" w:hAnsi="Arial" w:cs="Arial"/>
        </w:rPr>
      </w:pPr>
      <w:r w:rsidRPr="00462A90">
        <w:rPr>
          <w:rFonts w:ascii="Arial" w:hAnsi="Arial" w:cs="Arial"/>
        </w:rPr>
        <w:t>1.9</w:t>
      </w:r>
      <w:r w:rsidRPr="00462A90">
        <w:rPr>
          <w:rFonts w:ascii="Arial" w:hAnsi="Arial" w:cs="Arial"/>
        </w:rPr>
        <w:tab/>
        <w:t xml:space="preserve"> Write the electronic configuration of elements up to atomic number 30</w:t>
      </w:r>
    </w:p>
    <w:p w:rsidR="0068420D" w:rsidRPr="00462A90" w:rsidRDefault="0068420D" w:rsidP="0068420D">
      <w:pPr>
        <w:widowControl w:val="0"/>
        <w:autoSpaceDE w:val="0"/>
        <w:autoSpaceDN w:val="0"/>
        <w:adjustRightInd w:val="0"/>
        <w:spacing w:after="0" w:line="360" w:lineRule="auto"/>
        <w:ind w:left="720" w:right="-20" w:hanging="608"/>
        <w:rPr>
          <w:rFonts w:ascii="Arial" w:hAnsi="Arial" w:cs="Arial"/>
        </w:rPr>
      </w:pPr>
      <w:r w:rsidRPr="00462A90">
        <w:rPr>
          <w:rFonts w:ascii="Arial" w:hAnsi="Arial" w:cs="Arial"/>
          <w:spacing w:val="2"/>
        </w:rPr>
        <w:t>1.1</w:t>
      </w:r>
      <w:r w:rsidRPr="00462A90">
        <w:rPr>
          <w:rFonts w:ascii="Arial" w:hAnsi="Arial" w:cs="Arial"/>
        </w:rPr>
        <w:t>0</w:t>
      </w:r>
      <w:r w:rsidRPr="00462A90">
        <w:rPr>
          <w:rFonts w:ascii="Arial" w:hAnsi="Arial" w:cs="Arial"/>
        </w:rPr>
        <w:tab/>
      </w:r>
      <w:r w:rsidRPr="00462A90">
        <w:rPr>
          <w:rFonts w:ascii="Arial" w:hAnsi="Arial" w:cs="Arial"/>
          <w:spacing w:val="2"/>
        </w:rPr>
        <w:t>Explain the significance of chemical bonding</w:t>
      </w:r>
    </w:p>
    <w:p w:rsidR="0068420D" w:rsidRPr="00462A90" w:rsidRDefault="0068420D" w:rsidP="0068420D">
      <w:pPr>
        <w:widowControl w:val="0"/>
        <w:autoSpaceDE w:val="0"/>
        <w:autoSpaceDN w:val="0"/>
        <w:adjustRightInd w:val="0"/>
        <w:spacing w:before="88" w:after="0" w:line="360" w:lineRule="auto"/>
        <w:ind w:left="720" w:right="-20" w:hanging="608"/>
        <w:rPr>
          <w:rFonts w:ascii="Arial" w:hAnsi="Arial" w:cs="Arial"/>
        </w:rPr>
      </w:pPr>
      <w:r w:rsidRPr="00462A90">
        <w:rPr>
          <w:rFonts w:ascii="Arial" w:hAnsi="Arial" w:cs="Arial"/>
          <w:spacing w:val="3"/>
        </w:rPr>
        <w:t>1.1</w:t>
      </w:r>
      <w:r w:rsidRPr="00462A90">
        <w:rPr>
          <w:rFonts w:ascii="Arial" w:hAnsi="Arial" w:cs="Arial"/>
        </w:rPr>
        <w:t>1</w:t>
      </w:r>
      <w:r w:rsidRPr="00462A90">
        <w:rPr>
          <w:rFonts w:ascii="Arial" w:hAnsi="Arial" w:cs="Arial"/>
        </w:rPr>
        <w:tab/>
        <w:t>Explain the Postulates</w:t>
      </w:r>
      <w:r w:rsidRPr="00462A90">
        <w:rPr>
          <w:rFonts w:ascii="Arial" w:hAnsi="Arial" w:cs="Arial"/>
          <w:spacing w:val="5"/>
        </w:rPr>
        <w:t xml:space="preserve"> </w:t>
      </w:r>
      <w:r w:rsidRPr="00462A90">
        <w:rPr>
          <w:rFonts w:ascii="Arial" w:hAnsi="Arial" w:cs="Arial"/>
        </w:rPr>
        <w:t>of</w:t>
      </w:r>
      <w:r w:rsidRPr="00462A90">
        <w:rPr>
          <w:rFonts w:ascii="Arial" w:hAnsi="Arial" w:cs="Arial"/>
          <w:spacing w:val="5"/>
        </w:rPr>
        <w:t xml:space="preserve"> </w:t>
      </w:r>
      <w:r w:rsidRPr="00462A90">
        <w:rPr>
          <w:rFonts w:ascii="Arial" w:hAnsi="Arial" w:cs="Arial"/>
        </w:rPr>
        <w:t>Electronic</w:t>
      </w:r>
      <w:r w:rsidRPr="00462A90">
        <w:rPr>
          <w:rFonts w:ascii="Arial" w:hAnsi="Arial" w:cs="Arial"/>
          <w:spacing w:val="5"/>
        </w:rPr>
        <w:t xml:space="preserve"> </w:t>
      </w:r>
      <w:r w:rsidRPr="00462A90">
        <w:rPr>
          <w:rFonts w:ascii="Arial" w:hAnsi="Arial" w:cs="Arial"/>
        </w:rPr>
        <w:t>theory</w:t>
      </w:r>
      <w:r w:rsidRPr="00462A90">
        <w:rPr>
          <w:rFonts w:ascii="Arial" w:hAnsi="Arial" w:cs="Arial"/>
          <w:spacing w:val="5"/>
        </w:rPr>
        <w:t xml:space="preserve"> </w:t>
      </w:r>
      <w:r w:rsidRPr="00462A90">
        <w:rPr>
          <w:rFonts w:ascii="Arial" w:hAnsi="Arial" w:cs="Arial"/>
        </w:rPr>
        <w:t>of</w:t>
      </w:r>
      <w:r w:rsidRPr="00462A90">
        <w:rPr>
          <w:rFonts w:ascii="Arial" w:hAnsi="Arial" w:cs="Arial"/>
          <w:spacing w:val="5"/>
        </w:rPr>
        <w:t xml:space="preserve"> </w:t>
      </w:r>
      <w:r w:rsidRPr="00462A90">
        <w:rPr>
          <w:rFonts w:ascii="Arial" w:hAnsi="Arial" w:cs="Arial"/>
        </w:rPr>
        <w:t>valance</w:t>
      </w:r>
    </w:p>
    <w:p w:rsidR="0068420D" w:rsidRPr="00462A90" w:rsidRDefault="0068420D" w:rsidP="0068420D">
      <w:pPr>
        <w:widowControl w:val="0"/>
        <w:autoSpaceDE w:val="0"/>
        <w:autoSpaceDN w:val="0"/>
        <w:adjustRightInd w:val="0"/>
        <w:spacing w:before="87" w:after="0" w:line="240" w:lineRule="auto"/>
        <w:ind w:left="720" w:right="-20" w:hanging="608"/>
        <w:jc w:val="both"/>
        <w:rPr>
          <w:rFonts w:ascii="Arial" w:hAnsi="Arial" w:cs="Arial"/>
        </w:rPr>
      </w:pPr>
      <w:r w:rsidRPr="00462A90">
        <w:rPr>
          <w:rFonts w:ascii="Arial" w:hAnsi="Arial" w:cs="Arial"/>
          <w:spacing w:val="3"/>
        </w:rPr>
        <w:t>1.1</w:t>
      </w:r>
      <w:r w:rsidRPr="00462A90">
        <w:rPr>
          <w:rFonts w:ascii="Arial" w:hAnsi="Arial" w:cs="Arial"/>
        </w:rPr>
        <w:t>2</w:t>
      </w:r>
      <w:r w:rsidRPr="00462A90">
        <w:rPr>
          <w:rFonts w:ascii="Arial" w:hAnsi="Arial" w:cs="Arial"/>
        </w:rPr>
        <w:tab/>
      </w:r>
      <w:r w:rsidRPr="00462A90">
        <w:rPr>
          <w:rFonts w:ascii="Arial" w:hAnsi="Arial" w:cs="Arial"/>
          <w:spacing w:val="-9"/>
        </w:rPr>
        <w:t>Define</w:t>
      </w:r>
      <w:r w:rsidRPr="00462A90">
        <w:rPr>
          <w:rFonts w:ascii="Arial" w:hAnsi="Arial" w:cs="Arial"/>
          <w:spacing w:val="22"/>
        </w:rPr>
        <w:t xml:space="preserve"> the four types of </w:t>
      </w:r>
      <w:r w:rsidRPr="00462A90">
        <w:rPr>
          <w:rFonts w:ascii="Arial" w:hAnsi="Arial" w:cs="Arial"/>
        </w:rPr>
        <w:t>Chemical</w:t>
      </w:r>
      <w:r w:rsidRPr="00462A90">
        <w:rPr>
          <w:rFonts w:ascii="Arial" w:hAnsi="Arial" w:cs="Arial"/>
          <w:spacing w:val="22"/>
        </w:rPr>
        <w:t xml:space="preserve"> </w:t>
      </w:r>
      <w:r w:rsidRPr="00462A90">
        <w:rPr>
          <w:rFonts w:ascii="Arial" w:hAnsi="Arial" w:cs="Arial"/>
        </w:rPr>
        <w:t>bonding viz.,Ionic, Covalent, Coordinate and Metallic</w:t>
      </w:r>
    </w:p>
    <w:p w:rsidR="0068420D" w:rsidRPr="00462A90" w:rsidRDefault="0068420D" w:rsidP="0068420D">
      <w:pPr>
        <w:widowControl w:val="0"/>
        <w:autoSpaceDE w:val="0"/>
        <w:autoSpaceDN w:val="0"/>
        <w:adjustRightInd w:val="0"/>
        <w:spacing w:before="87" w:after="0" w:line="240" w:lineRule="auto"/>
        <w:ind w:left="720" w:right="-20" w:hanging="608"/>
        <w:jc w:val="both"/>
        <w:rPr>
          <w:rFonts w:ascii="Arial" w:hAnsi="Arial" w:cs="Arial"/>
        </w:rPr>
      </w:pPr>
      <w:r w:rsidRPr="00462A90">
        <w:rPr>
          <w:rFonts w:ascii="Arial" w:hAnsi="Arial" w:cs="Arial"/>
        </w:rPr>
        <w:t>1.13</w:t>
      </w:r>
      <w:r w:rsidRPr="00462A90">
        <w:rPr>
          <w:rFonts w:ascii="Arial" w:hAnsi="Arial" w:cs="Arial"/>
        </w:rPr>
        <w:tab/>
        <w:t xml:space="preserve">Explain </w:t>
      </w:r>
      <w:r w:rsidRPr="00462A90">
        <w:rPr>
          <w:rFonts w:ascii="Arial" w:hAnsi="Arial" w:cs="Arial"/>
          <w:spacing w:val="22"/>
        </w:rPr>
        <w:t xml:space="preserve">the four types of </w:t>
      </w:r>
      <w:r w:rsidRPr="00462A90">
        <w:rPr>
          <w:rFonts w:ascii="Arial" w:hAnsi="Arial" w:cs="Arial"/>
        </w:rPr>
        <w:t>Chemical</w:t>
      </w:r>
      <w:r w:rsidRPr="00462A90">
        <w:rPr>
          <w:rFonts w:ascii="Arial" w:hAnsi="Arial" w:cs="Arial"/>
          <w:spacing w:val="22"/>
        </w:rPr>
        <w:t xml:space="preserve"> </w:t>
      </w:r>
      <w:r w:rsidRPr="00462A90">
        <w:rPr>
          <w:rFonts w:ascii="Arial" w:hAnsi="Arial" w:cs="Arial"/>
        </w:rPr>
        <w:t>bonding viz.,Ionic, Covalent, Coordinate and  Metallic</w:t>
      </w:r>
    </w:p>
    <w:p w:rsidR="0068420D" w:rsidRPr="00462A90" w:rsidRDefault="0068420D" w:rsidP="0068420D">
      <w:pPr>
        <w:widowControl w:val="0"/>
        <w:tabs>
          <w:tab w:val="left" w:pos="720"/>
        </w:tabs>
        <w:autoSpaceDE w:val="0"/>
        <w:autoSpaceDN w:val="0"/>
        <w:adjustRightInd w:val="0"/>
        <w:spacing w:before="88" w:after="0" w:line="240" w:lineRule="auto"/>
        <w:ind w:left="720" w:right="-20" w:hanging="608"/>
        <w:rPr>
          <w:rFonts w:ascii="Arial" w:hAnsi="Arial" w:cs="Arial"/>
        </w:rPr>
      </w:pPr>
      <w:r w:rsidRPr="00462A90">
        <w:rPr>
          <w:rFonts w:ascii="Arial" w:hAnsi="Arial" w:cs="Arial"/>
          <w:spacing w:val="3"/>
        </w:rPr>
        <w:t>1.1</w:t>
      </w:r>
      <w:r w:rsidRPr="00462A90">
        <w:rPr>
          <w:rFonts w:ascii="Arial" w:hAnsi="Arial" w:cs="Arial"/>
        </w:rPr>
        <w:t>4</w:t>
      </w:r>
      <w:r w:rsidRPr="00462A90">
        <w:rPr>
          <w:rFonts w:ascii="Arial" w:hAnsi="Arial" w:cs="Arial"/>
        </w:rPr>
        <w:tab/>
        <w:t>Explain</w:t>
      </w:r>
      <w:r w:rsidRPr="00462A90">
        <w:rPr>
          <w:rFonts w:ascii="Arial" w:hAnsi="Arial" w:cs="Arial"/>
          <w:spacing w:val="12"/>
        </w:rPr>
        <w:t xml:space="preserve"> </w:t>
      </w:r>
      <w:r w:rsidRPr="00462A90">
        <w:rPr>
          <w:rFonts w:ascii="Arial" w:hAnsi="Arial" w:cs="Arial"/>
        </w:rPr>
        <w:t>bond</w:t>
      </w:r>
      <w:r w:rsidRPr="00462A90">
        <w:rPr>
          <w:rFonts w:ascii="Arial" w:hAnsi="Arial" w:cs="Arial"/>
          <w:spacing w:val="12"/>
        </w:rPr>
        <w:t xml:space="preserve"> </w:t>
      </w:r>
      <w:r w:rsidRPr="00462A90">
        <w:rPr>
          <w:rFonts w:ascii="Arial" w:hAnsi="Arial" w:cs="Arial"/>
        </w:rPr>
        <w:t>formation</w:t>
      </w:r>
      <w:r w:rsidRPr="00462A90">
        <w:rPr>
          <w:rFonts w:ascii="Arial" w:hAnsi="Arial" w:cs="Arial"/>
          <w:spacing w:val="12"/>
        </w:rPr>
        <w:t xml:space="preserve"> </w:t>
      </w:r>
      <w:r w:rsidRPr="00462A90">
        <w:rPr>
          <w:rFonts w:ascii="Arial" w:hAnsi="Arial" w:cs="Arial"/>
        </w:rPr>
        <w:t>in</w:t>
      </w:r>
      <w:r w:rsidRPr="00462A90">
        <w:rPr>
          <w:rFonts w:ascii="Arial" w:hAnsi="Arial" w:cs="Arial"/>
          <w:spacing w:val="12"/>
        </w:rPr>
        <w:t xml:space="preserve"> </w:t>
      </w:r>
      <w:r w:rsidRPr="00462A90">
        <w:rPr>
          <w:rFonts w:ascii="Arial" w:hAnsi="Arial" w:cs="Arial"/>
        </w:rPr>
        <w:t>NaCl</w:t>
      </w:r>
      <w:r w:rsidRPr="00462A90">
        <w:rPr>
          <w:rFonts w:ascii="Arial" w:hAnsi="Arial" w:cs="Arial"/>
          <w:spacing w:val="12"/>
        </w:rPr>
        <w:t xml:space="preserve"> </w:t>
      </w:r>
      <w:r w:rsidRPr="00462A90">
        <w:rPr>
          <w:rFonts w:ascii="Arial" w:hAnsi="Arial" w:cs="Arial"/>
        </w:rPr>
        <w:t>and</w:t>
      </w:r>
      <w:r w:rsidRPr="00462A90">
        <w:rPr>
          <w:rFonts w:ascii="Arial" w:hAnsi="Arial" w:cs="Arial"/>
          <w:spacing w:val="12"/>
        </w:rPr>
        <w:t xml:space="preserve"> </w:t>
      </w:r>
      <w:r w:rsidRPr="00462A90">
        <w:rPr>
          <w:rFonts w:ascii="Arial" w:hAnsi="Arial" w:cs="Arial"/>
        </w:rPr>
        <w:t>MgO</w:t>
      </w:r>
    </w:p>
    <w:p w:rsidR="0068420D" w:rsidRPr="00462A90" w:rsidRDefault="0068420D" w:rsidP="0068420D">
      <w:pPr>
        <w:widowControl w:val="0"/>
        <w:tabs>
          <w:tab w:val="left" w:pos="720"/>
        </w:tabs>
        <w:autoSpaceDE w:val="0"/>
        <w:autoSpaceDN w:val="0"/>
        <w:adjustRightInd w:val="0"/>
        <w:spacing w:before="88" w:after="0" w:line="240" w:lineRule="auto"/>
        <w:ind w:left="720" w:right="-20" w:hanging="608"/>
        <w:rPr>
          <w:rFonts w:ascii="Arial" w:hAnsi="Arial" w:cs="Arial"/>
          <w:spacing w:val="1"/>
          <w:position w:val="-1"/>
        </w:rPr>
      </w:pPr>
      <w:r w:rsidRPr="00462A90">
        <w:rPr>
          <w:rFonts w:ascii="Arial" w:hAnsi="Arial" w:cs="Arial"/>
          <w:spacing w:val="3"/>
          <w:position w:val="-1"/>
        </w:rPr>
        <w:t>1.1</w:t>
      </w:r>
      <w:r w:rsidRPr="00462A90">
        <w:rPr>
          <w:rFonts w:ascii="Arial" w:hAnsi="Arial" w:cs="Arial"/>
          <w:position w:val="-1"/>
        </w:rPr>
        <w:t>5</w:t>
      </w:r>
      <w:r w:rsidRPr="00462A90">
        <w:rPr>
          <w:rFonts w:ascii="Arial" w:hAnsi="Arial" w:cs="Arial"/>
          <w:position w:val="-1"/>
        </w:rPr>
        <w:tab/>
        <w:t xml:space="preserve">List </w:t>
      </w:r>
      <w:r w:rsidRPr="00462A90">
        <w:rPr>
          <w:rFonts w:ascii="Arial" w:hAnsi="Arial" w:cs="Arial"/>
          <w:spacing w:val="1"/>
          <w:position w:val="-1"/>
        </w:rPr>
        <w:t>Propertie</w:t>
      </w:r>
      <w:r w:rsidRPr="00462A90">
        <w:rPr>
          <w:rFonts w:ascii="Arial" w:hAnsi="Arial" w:cs="Arial"/>
          <w:position w:val="-1"/>
        </w:rPr>
        <w:t>s</w:t>
      </w:r>
      <w:r w:rsidRPr="00462A90">
        <w:rPr>
          <w:rFonts w:ascii="Arial" w:hAnsi="Arial" w:cs="Arial"/>
          <w:spacing w:val="26"/>
          <w:position w:val="-1"/>
        </w:rPr>
        <w:t xml:space="preserve"> </w:t>
      </w:r>
      <w:r w:rsidRPr="00462A90">
        <w:rPr>
          <w:rFonts w:ascii="Arial" w:hAnsi="Arial" w:cs="Arial"/>
          <w:spacing w:val="1"/>
          <w:position w:val="-1"/>
        </w:rPr>
        <w:t>o</w:t>
      </w:r>
      <w:r w:rsidRPr="00462A90">
        <w:rPr>
          <w:rFonts w:ascii="Arial" w:hAnsi="Arial" w:cs="Arial"/>
          <w:position w:val="-1"/>
        </w:rPr>
        <w:t>f</w:t>
      </w:r>
      <w:r w:rsidRPr="00462A90">
        <w:rPr>
          <w:rFonts w:ascii="Arial" w:hAnsi="Arial" w:cs="Arial"/>
          <w:spacing w:val="26"/>
          <w:position w:val="-1"/>
        </w:rPr>
        <w:t xml:space="preserve"> </w:t>
      </w:r>
      <w:r w:rsidRPr="00462A90">
        <w:rPr>
          <w:rFonts w:ascii="Arial" w:hAnsi="Arial" w:cs="Arial"/>
          <w:spacing w:val="1"/>
          <w:position w:val="-1"/>
        </w:rPr>
        <w:t>Ioni</w:t>
      </w:r>
      <w:r w:rsidRPr="00462A90">
        <w:rPr>
          <w:rFonts w:ascii="Arial" w:hAnsi="Arial" w:cs="Arial"/>
          <w:position w:val="-1"/>
        </w:rPr>
        <w:t>c</w:t>
      </w:r>
      <w:r w:rsidRPr="00462A90">
        <w:rPr>
          <w:rFonts w:ascii="Arial" w:hAnsi="Arial" w:cs="Arial"/>
          <w:spacing w:val="26"/>
          <w:position w:val="-1"/>
        </w:rPr>
        <w:t xml:space="preserve"> </w:t>
      </w:r>
      <w:r w:rsidRPr="00462A90">
        <w:rPr>
          <w:rFonts w:ascii="Arial" w:hAnsi="Arial" w:cs="Arial"/>
          <w:spacing w:val="1"/>
          <w:position w:val="-1"/>
        </w:rPr>
        <w:t>compounds</w:t>
      </w:r>
    </w:p>
    <w:p w:rsidR="0068420D" w:rsidRPr="00462A90" w:rsidRDefault="0068420D" w:rsidP="0068420D">
      <w:pPr>
        <w:widowControl w:val="0"/>
        <w:tabs>
          <w:tab w:val="left" w:pos="-90"/>
          <w:tab w:val="left" w:pos="0"/>
        </w:tabs>
        <w:autoSpaceDE w:val="0"/>
        <w:autoSpaceDN w:val="0"/>
        <w:adjustRightInd w:val="0"/>
        <w:spacing w:before="88" w:after="0" w:line="240" w:lineRule="auto"/>
        <w:ind w:left="720" w:right="-20" w:hanging="608"/>
        <w:jc w:val="both"/>
        <w:rPr>
          <w:rFonts w:ascii="Arial" w:hAnsi="Arial" w:cs="Arial"/>
        </w:rPr>
      </w:pPr>
      <w:r w:rsidRPr="00462A90">
        <w:rPr>
          <w:rFonts w:ascii="Arial" w:hAnsi="Arial" w:cs="Arial"/>
        </w:rPr>
        <w:t>1.16</w:t>
      </w:r>
      <w:r w:rsidRPr="00462A90">
        <w:rPr>
          <w:rFonts w:ascii="Arial" w:hAnsi="Arial" w:cs="Arial"/>
        </w:rPr>
        <w:tab/>
        <w:t>Explain bond formation in Hydrogen molecule, Oxygen molecule, and Nitrogen molecule using Lewis</w:t>
      </w:r>
      <w:r w:rsidRPr="00462A90">
        <w:rPr>
          <w:rFonts w:ascii="Arial" w:hAnsi="Arial" w:cs="Arial"/>
          <w:spacing w:val="25"/>
        </w:rPr>
        <w:t xml:space="preserve"> </w:t>
      </w:r>
      <w:r w:rsidRPr="00462A90">
        <w:rPr>
          <w:rFonts w:ascii="Arial" w:hAnsi="Arial" w:cs="Arial"/>
        </w:rPr>
        <w:t>dot</w:t>
      </w:r>
      <w:r w:rsidRPr="00462A90">
        <w:rPr>
          <w:rFonts w:ascii="Arial" w:hAnsi="Arial" w:cs="Arial"/>
          <w:spacing w:val="25"/>
        </w:rPr>
        <w:t xml:space="preserve"> </w:t>
      </w:r>
      <w:r w:rsidRPr="00462A90">
        <w:rPr>
          <w:rFonts w:ascii="Arial" w:hAnsi="Arial" w:cs="Arial"/>
        </w:rPr>
        <w:t>method</w:t>
      </w:r>
    </w:p>
    <w:p w:rsidR="0068420D" w:rsidRPr="00462A90" w:rsidRDefault="0068420D" w:rsidP="0068420D">
      <w:pPr>
        <w:widowControl w:val="0"/>
        <w:tabs>
          <w:tab w:val="left" w:pos="720"/>
        </w:tabs>
        <w:autoSpaceDE w:val="0"/>
        <w:autoSpaceDN w:val="0"/>
        <w:adjustRightInd w:val="0"/>
        <w:spacing w:before="88" w:after="0" w:line="240" w:lineRule="auto"/>
        <w:ind w:left="720" w:right="-20" w:hanging="608"/>
        <w:rPr>
          <w:rFonts w:ascii="Arial" w:hAnsi="Arial" w:cs="Arial"/>
        </w:rPr>
      </w:pPr>
      <w:r w:rsidRPr="00462A90">
        <w:rPr>
          <w:rFonts w:ascii="Arial" w:hAnsi="Arial" w:cs="Arial"/>
        </w:rPr>
        <w:t>1.17</w:t>
      </w:r>
      <w:r w:rsidRPr="00462A90">
        <w:rPr>
          <w:rFonts w:ascii="Arial" w:hAnsi="Arial" w:cs="Arial"/>
        </w:rPr>
        <w:tab/>
        <w:t>List Properties</w:t>
      </w:r>
      <w:r w:rsidRPr="00462A90">
        <w:rPr>
          <w:rFonts w:ascii="Arial" w:hAnsi="Arial" w:cs="Arial"/>
          <w:spacing w:val="26"/>
        </w:rPr>
        <w:t xml:space="preserve"> </w:t>
      </w:r>
      <w:r w:rsidRPr="00462A90">
        <w:rPr>
          <w:rFonts w:ascii="Arial" w:hAnsi="Arial" w:cs="Arial"/>
        </w:rPr>
        <w:t>of</w:t>
      </w:r>
      <w:r w:rsidRPr="00462A90">
        <w:rPr>
          <w:rFonts w:ascii="Arial" w:hAnsi="Arial" w:cs="Arial"/>
          <w:spacing w:val="26"/>
        </w:rPr>
        <w:t xml:space="preserve"> </w:t>
      </w:r>
      <w:r w:rsidRPr="00462A90">
        <w:rPr>
          <w:rFonts w:ascii="Arial" w:hAnsi="Arial" w:cs="Arial"/>
        </w:rPr>
        <w:t>Covalent</w:t>
      </w:r>
      <w:r w:rsidRPr="00462A90">
        <w:rPr>
          <w:rFonts w:ascii="Arial" w:hAnsi="Arial" w:cs="Arial"/>
          <w:spacing w:val="26"/>
        </w:rPr>
        <w:t xml:space="preserve"> </w:t>
      </w:r>
      <w:r w:rsidRPr="00462A90">
        <w:rPr>
          <w:rFonts w:ascii="Arial" w:hAnsi="Arial" w:cs="Arial"/>
        </w:rPr>
        <w:t>compounds</w:t>
      </w:r>
    </w:p>
    <w:p w:rsidR="0068420D" w:rsidRPr="00462A90" w:rsidRDefault="0068420D" w:rsidP="0068420D">
      <w:pPr>
        <w:widowControl w:val="0"/>
        <w:tabs>
          <w:tab w:val="left" w:pos="720"/>
        </w:tabs>
        <w:autoSpaceDE w:val="0"/>
        <w:autoSpaceDN w:val="0"/>
        <w:adjustRightInd w:val="0"/>
        <w:spacing w:before="88" w:after="0" w:line="240" w:lineRule="auto"/>
        <w:ind w:left="720" w:right="-20" w:hanging="608"/>
        <w:rPr>
          <w:rFonts w:ascii="Arial" w:hAnsi="Arial" w:cs="Arial"/>
        </w:rPr>
      </w:pPr>
      <w:r w:rsidRPr="00462A90">
        <w:rPr>
          <w:rFonts w:ascii="Arial" w:hAnsi="Arial" w:cs="Arial"/>
          <w:spacing w:val="3"/>
        </w:rPr>
        <w:t>1.1</w:t>
      </w:r>
      <w:r w:rsidRPr="00462A90">
        <w:rPr>
          <w:rFonts w:ascii="Arial" w:hAnsi="Arial" w:cs="Arial"/>
        </w:rPr>
        <w:t>8</w:t>
      </w:r>
      <w:r w:rsidRPr="00462A90">
        <w:rPr>
          <w:rFonts w:ascii="Arial" w:hAnsi="Arial" w:cs="Arial"/>
        </w:rPr>
        <w:tab/>
        <w:t>Explain Metallic bond with Electron sea model theory</w:t>
      </w:r>
    </w:p>
    <w:p w:rsidR="0068420D" w:rsidRPr="00462A90" w:rsidRDefault="0068420D" w:rsidP="0068420D">
      <w:pPr>
        <w:widowControl w:val="0"/>
        <w:tabs>
          <w:tab w:val="left" w:pos="720"/>
        </w:tabs>
        <w:autoSpaceDE w:val="0"/>
        <w:autoSpaceDN w:val="0"/>
        <w:adjustRightInd w:val="0"/>
        <w:spacing w:before="88" w:after="0" w:line="240" w:lineRule="auto"/>
        <w:ind w:left="720" w:right="-20" w:hanging="608"/>
        <w:rPr>
          <w:rFonts w:ascii="Arial" w:hAnsi="Arial" w:cs="Arial"/>
        </w:rPr>
      </w:pPr>
      <w:r w:rsidRPr="00462A90">
        <w:rPr>
          <w:rFonts w:ascii="Arial" w:hAnsi="Arial" w:cs="Arial"/>
          <w:spacing w:val="3"/>
        </w:rPr>
        <w:t>1.18</w:t>
      </w:r>
      <w:r w:rsidRPr="00462A90">
        <w:rPr>
          <w:rFonts w:ascii="Arial" w:hAnsi="Arial" w:cs="Arial"/>
        </w:rPr>
        <w:tab/>
        <w:t>Define the terms</w:t>
      </w:r>
      <w:r w:rsidRPr="00462A90">
        <w:rPr>
          <w:rFonts w:ascii="Arial" w:hAnsi="Arial" w:cs="Arial"/>
          <w:spacing w:val="15"/>
        </w:rPr>
        <w:t xml:space="preserve"> 1.</w:t>
      </w:r>
      <w:r w:rsidRPr="00462A90">
        <w:rPr>
          <w:rFonts w:ascii="Arial" w:hAnsi="Arial" w:cs="Arial"/>
        </w:rPr>
        <w:t>Oxidation,</w:t>
      </w:r>
      <w:r w:rsidRPr="00462A90">
        <w:rPr>
          <w:rFonts w:ascii="Arial" w:hAnsi="Arial" w:cs="Arial"/>
          <w:spacing w:val="15"/>
        </w:rPr>
        <w:t xml:space="preserve"> 2.</w:t>
      </w:r>
      <w:r w:rsidRPr="00462A90">
        <w:rPr>
          <w:rFonts w:ascii="Arial" w:hAnsi="Arial" w:cs="Arial"/>
        </w:rPr>
        <w:t>Reduction and 3.Oxidation number</w:t>
      </w:r>
    </w:p>
    <w:p w:rsidR="0068420D" w:rsidRPr="00462A90" w:rsidRDefault="0068420D" w:rsidP="0068420D">
      <w:pPr>
        <w:widowControl w:val="0"/>
        <w:tabs>
          <w:tab w:val="left" w:pos="720"/>
        </w:tabs>
        <w:autoSpaceDE w:val="0"/>
        <w:autoSpaceDN w:val="0"/>
        <w:adjustRightInd w:val="0"/>
        <w:spacing w:before="88" w:after="0" w:line="240" w:lineRule="auto"/>
        <w:ind w:left="720" w:right="-20" w:hanging="608"/>
        <w:rPr>
          <w:rFonts w:ascii="Arial" w:hAnsi="Arial" w:cs="Arial"/>
          <w:spacing w:val="20"/>
        </w:rPr>
      </w:pPr>
      <w:r w:rsidRPr="00462A90">
        <w:rPr>
          <w:rFonts w:ascii="Arial" w:hAnsi="Arial" w:cs="Arial"/>
          <w:spacing w:val="3"/>
        </w:rPr>
        <w:t>1.19</w:t>
      </w:r>
      <w:r w:rsidRPr="00462A90">
        <w:rPr>
          <w:rFonts w:ascii="Arial" w:hAnsi="Arial" w:cs="Arial"/>
        </w:rPr>
        <w:tab/>
        <w:t>Calculate the</w:t>
      </w:r>
      <w:r w:rsidRPr="00462A90">
        <w:rPr>
          <w:rFonts w:ascii="Arial" w:hAnsi="Arial" w:cs="Arial"/>
          <w:spacing w:val="20"/>
        </w:rPr>
        <w:t xml:space="preserve"> </w:t>
      </w:r>
      <w:r w:rsidRPr="00462A90">
        <w:rPr>
          <w:rFonts w:ascii="Arial" w:hAnsi="Arial" w:cs="Arial"/>
        </w:rPr>
        <w:t>Oxidation</w:t>
      </w:r>
      <w:r w:rsidRPr="00462A90">
        <w:rPr>
          <w:rFonts w:ascii="Arial" w:hAnsi="Arial" w:cs="Arial"/>
          <w:spacing w:val="20"/>
        </w:rPr>
        <w:t xml:space="preserve"> </w:t>
      </w:r>
      <w:r w:rsidRPr="00462A90">
        <w:rPr>
          <w:rFonts w:ascii="Arial" w:hAnsi="Arial" w:cs="Arial"/>
        </w:rPr>
        <w:t>Number</w:t>
      </w:r>
      <w:r w:rsidRPr="00462A90">
        <w:rPr>
          <w:rFonts w:ascii="Arial" w:hAnsi="Arial" w:cs="Arial"/>
          <w:spacing w:val="20"/>
        </w:rPr>
        <w:t xml:space="preserve"> </w:t>
      </w:r>
    </w:p>
    <w:p w:rsidR="0068420D" w:rsidRPr="00462A90" w:rsidRDefault="0068420D" w:rsidP="0068420D">
      <w:pPr>
        <w:widowControl w:val="0"/>
        <w:tabs>
          <w:tab w:val="left" w:pos="720"/>
        </w:tabs>
        <w:autoSpaceDE w:val="0"/>
        <w:autoSpaceDN w:val="0"/>
        <w:adjustRightInd w:val="0"/>
        <w:spacing w:before="88" w:after="0" w:line="240" w:lineRule="auto"/>
        <w:ind w:left="720" w:right="-20" w:hanging="608"/>
        <w:rPr>
          <w:rFonts w:ascii="Arial" w:hAnsi="Arial" w:cs="Arial"/>
        </w:rPr>
      </w:pPr>
      <w:r w:rsidRPr="00462A90">
        <w:rPr>
          <w:rFonts w:ascii="Arial" w:hAnsi="Arial" w:cs="Arial"/>
          <w:spacing w:val="3"/>
        </w:rPr>
        <w:t>1.2</w:t>
      </w:r>
      <w:r w:rsidRPr="00462A90">
        <w:rPr>
          <w:rFonts w:ascii="Arial" w:hAnsi="Arial" w:cs="Arial"/>
        </w:rPr>
        <w:t>0</w:t>
      </w:r>
      <w:r w:rsidRPr="00462A90">
        <w:rPr>
          <w:rFonts w:ascii="Arial" w:hAnsi="Arial" w:cs="Arial"/>
        </w:rPr>
        <w:tab/>
        <w:t>Di</w:t>
      </w:r>
      <w:r w:rsidRPr="00462A90">
        <w:rPr>
          <w:rFonts w:ascii="Arial" w:hAnsi="Arial" w:cs="Arial"/>
          <w:spacing w:val="-2"/>
        </w:rPr>
        <w:t>f</w:t>
      </w:r>
      <w:r w:rsidRPr="00462A90">
        <w:rPr>
          <w:rFonts w:ascii="Arial" w:hAnsi="Arial" w:cs="Arial"/>
        </w:rPr>
        <w:t>ferentiate</w:t>
      </w:r>
      <w:r w:rsidRPr="00462A90">
        <w:rPr>
          <w:rFonts w:ascii="Arial" w:hAnsi="Arial" w:cs="Arial"/>
          <w:spacing w:val="13"/>
        </w:rPr>
        <w:t xml:space="preserve"> </w:t>
      </w:r>
      <w:r w:rsidRPr="00462A90">
        <w:rPr>
          <w:rFonts w:ascii="Arial" w:hAnsi="Arial" w:cs="Arial"/>
        </w:rPr>
        <w:t>between</w:t>
      </w:r>
      <w:r w:rsidRPr="00462A90">
        <w:rPr>
          <w:rFonts w:ascii="Arial" w:hAnsi="Arial" w:cs="Arial"/>
          <w:spacing w:val="13"/>
        </w:rPr>
        <w:t xml:space="preserve"> </w:t>
      </w:r>
      <w:r w:rsidRPr="00462A90">
        <w:rPr>
          <w:rFonts w:ascii="Arial" w:hAnsi="Arial" w:cs="Arial"/>
        </w:rPr>
        <w:t>Oxidation</w:t>
      </w:r>
      <w:r w:rsidRPr="00462A90">
        <w:rPr>
          <w:rFonts w:ascii="Arial" w:hAnsi="Arial" w:cs="Arial"/>
          <w:spacing w:val="13"/>
        </w:rPr>
        <w:t xml:space="preserve"> </w:t>
      </w:r>
      <w:r w:rsidRPr="00462A90">
        <w:rPr>
          <w:rFonts w:ascii="Arial" w:hAnsi="Arial" w:cs="Arial"/>
        </w:rPr>
        <w:t>Number</w:t>
      </w:r>
      <w:r w:rsidRPr="00462A90">
        <w:rPr>
          <w:rFonts w:ascii="Arial" w:hAnsi="Arial" w:cs="Arial"/>
          <w:spacing w:val="13"/>
        </w:rPr>
        <w:t xml:space="preserve"> </w:t>
      </w:r>
      <w:r w:rsidRPr="00462A90">
        <w:rPr>
          <w:rFonts w:ascii="Arial" w:hAnsi="Arial" w:cs="Arial"/>
        </w:rPr>
        <w:t>and</w:t>
      </w:r>
      <w:r w:rsidRPr="00462A90">
        <w:rPr>
          <w:rFonts w:ascii="Arial" w:hAnsi="Arial" w:cs="Arial"/>
          <w:spacing w:val="13"/>
        </w:rPr>
        <w:t xml:space="preserve"> </w:t>
      </w:r>
      <w:r w:rsidRPr="00462A90">
        <w:rPr>
          <w:rFonts w:ascii="Arial" w:hAnsi="Arial" w:cs="Arial"/>
          <w:spacing w:val="-13"/>
        </w:rPr>
        <w:t>V</w:t>
      </w:r>
      <w:r w:rsidRPr="00462A90">
        <w:rPr>
          <w:rFonts w:ascii="Arial" w:hAnsi="Arial" w:cs="Arial"/>
        </w:rPr>
        <w:t>alence</w:t>
      </w:r>
    </w:p>
    <w:p w:rsidR="0068420D" w:rsidRPr="00462A90" w:rsidRDefault="0068420D" w:rsidP="0068420D">
      <w:pPr>
        <w:widowControl w:val="0"/>
        <w:tabs>
          <w:tab w:val="left" w:pos="720"/>
        </w:tabs>
        <w:autoSpaceDE w:val="0"/>
        <w:autoSpaceDN w:val="0"/>
        <w:adjustRightInd w:val="0"/>
        <w:spacing w:before="88" w:after="0" w:line="240" w:lineRule="auto"/>
        <w:ind w:right="-20"/>
        <w:rPr>
          <w:rFonts w:ascii="Arial" w:hAnsi="Arial" w:cs="Arial"/>
          <w:b/>
          <w:bCs/>
          <w:spacing w:val="2"/>
        </w:rPr>
      </w:pPr>
    </w:p>
    <w:p w:rsidR="0068420D" w:rsidRPr="00462A90" w:rsidRDefault="0068420D" w:rsidP="0068420D">
      <w:pPr>
        <w:widowControl w:val="0"/>
        <w:autoSpaceDE w:val="0"/>
        <w:autoSpaceDN w:val="0"/>
        <w:adjustRightInd w:val="0"/>
        <w:spacing w:before="88" w:after="0" w:line="240" w:lineRule="auto"/>
        <w:ind w:left="90" w:right="-20"/>
        <w:rPr>
          <w:rFonts w:ascii="Arial" w:hAnsi="Arial" w:cs="Arial"/>
        </w:rPr>
      </w:pPr>
      <w:r w:rsidRPr="00462A90">
        <w:rPr>
          <w:rFonts w:ascii="Arial" w:hAnsi="Arial" w:cs="Arial"/>
          <w:b/>
          <w:bCs/>
          <w:spacing w:val="2"/>
        </w:rPr>
        <w:t>2.</w:t>
      </w:r>
      <w:r w:rsidRPr="00462A90">
        <w:rPr>
          <w:rFonts w:ascii="Arial" w:hAnsi="Arial" w:cs="Arial"/>
          <w:b/>
          <w:bCs/>
        </w:rPr>
        <w:t>0</w:t>
      </w:r>
      <w:r w:rsidRPr="00462A90">
        <w:rPr>
          <w:rFonts w:ascii="Arial" w:hAnsi="Arial" w:cs="Arial"/>
          <w:b/>
          <w:bCs/>
        </w:rPr>
        <w:tab/>
        <w:t xml:space="preserve">Calculate Molarity, Molality and Normality of given </w:t>
      </w:r>
      <w:r w:rsidRPr="00462A90">
        <w:rPr>
          <w:rFonts w:ascii="Arial" w:hAnsi="Arial" w:cs="Arial"/>
          <w:b/>
          <w:bCs/>
          <w:spacing w:val="-3"/>
        </w:rPr>
        <w:t>Solution</w:t>
      </w:r>
    </w:p>
    <w:p w:rsidR="0068420D" w:rsidRPr="00462A90" w:rsidRDefault="0068420D" w:rsidP="0068420D">
      <w:pPr>
        <w:widowControl w:val="0"/>
        <w:autoSpaceDE w:val="0"/>
        <w:autoSpaceDN w:val="0"/>
        <w:adjustRightInd w:val="0"/>
        <w:spacing w:before="87" w:after="0" w:line="240" w:lineRule="auto"/>
        <w:ind w:left="720" w:right="-20" w:hanging="630"/>
        <w:rPr>
          <w:rFonts w:ascii="Arial" w:hAnsi="Arial" w:cs="Arial"/>
        </w:rPr>
      </w:pPr>
      <w:r w:rsidRPr="00462A90">
        <w:rPr>
          <w:rFonts w:ascii="Arial" w:hAnsi="Arial" w:cs="Arial"/>
          <w:spacing w:val="2"/>
        </w:rPr>
        <w:t>2.</w:t>
      </w:r>
      <w:r w:rsidRPr="00462A90">
        <w:rPr>
          <w:rFonts w:ascii="Arial" w:hAnsi="Arial" w:cs="Arial"/>
        </w:rPr>
        <w:t>1</w:t>
      </w:r>
      <w:r w:rsidRPr="00462A90">
        <w:rPr>
          <w:rFonts w:ascii="Arial" w:hAnsi="Arial" w:cs="Arial"/>
        </w:rPr>
        <w:tab/>
        <w:t>Define</w:t>
      </w:r>
      <w:r w:rsidRPr="00462A90">
        <w:rPr>
          <w:rFonts w:ascii="Arial" w:hAnsi="Arial" w:cs="Arial"/>
          <w:spacing w:val="20"/>
        </w:rPr>
        <w:t xml:space="preserve"> the terms 1.</w:t>
      </w:r>
      <w:r w:rsidRPr="00462A90">
        <w:rPr>
          <w:rFonts w:ascii="Arial" w:hAnsi="Arial" w:cs="Arial"/>
        </w:rPr>
        <w:t>Solution,</w:t>
      </w:r>
      <w:r w:rsidRPr="00462A90">
        <w:rPr>
          <w:rFonts w:ascii="Arial" w:hAnsi="Arial" w:cs="Arial"/>
          <w:spacing w:val="20"/>
        </w:rPr>
        <w:t xml:space="preserve"> 2.S</w:t>
      </w:r>
      <w:r w:rsidRPr="00462A90">
        <w:rPr>
          <w:rFonts w:ascii="Arial" w:hAnsi="Arial" w:cs="Arial"/>
        </w:rPr>
        <w:t>olute</w:t>
      </w:r>
      <w:r w:rsidRPr="00462A90">
        <w:rPr>
          <w:rFonts w:ascii="Arial" w:hAnsi="Arial" w:cs="Arial"/>
          <w:spacing w:val="20"/>
        </w:rPr>
        <w:t xml:space="preserve"> </w:t>
      </w:r>
      <w:r w:rsidRPr="00462A90">
        <w:rPr>
          <w:rFonts w:ascii="Arial" w:hAnsi="Arial" w:cs="Arial"/>
        </w:rPr>
        <w:t>and</w:t>
      </w:r>
      <w:r w:rsidRPr="00462A90">
        <w:rPr>
          <w:rFonts w:ascii="Arial" w:hAnsi="Arial" w:cs="Arial"/>
          <w:spacing w:val="20"/>
        </w:rPr>
        <w:t xml:space="preserve"> 3.S</w:t>
      </w:r>
      <w:r w:rsidRPr="00462A90">
        <w:rPr>
          <w:rFonts w:ascii="Arial" w:hAnsi="Arial" w:cs="Arial"/>
        </w:rPr>
        <w:t>olvent</w:t>
      </w:r>
    </w:p>
    <w:p w:rsidR="0068420D" w:rsidRPr="00462A90" w:rsidRDefault="0068420D" w:rsidP="0068420D">
      <w:pPr>
        <w:widowControl w:val="0"/>
        <w:autoSpaceDE w:val="0"/>
        <w:autoSpaceDN w:val="0"/>
        <w:adjustRightInd w:val="0"/>
        <w:spacing w:before="88" w:after="0" w:line="240" w:lineRule="auto"/>
        <w:ind w:left="720" w:right="-20" w:hanging="630"/>
        <w:rPr>
          <w:rFonts w:ascii="Arial" w:hAnsi="Arial" w:cs="Arial"/>
        </w:rPr>
      </w:pPr>
      <w:r w:rsidRPr="00462A90">
        <w:rPr>
          <w:rFonts w:ascii="Arial" w:hAnsi="Arial" w:cs="Arial"/>
          <w:spacing w:val="2"/>
        </w:rPr>
        <w:t>2.</w:t>
      </w:r>
      <w:r w:rsidRPr="00462A90">
        <w:rPr>
          <w:rFonts w:ascii="Arial" w:hAnsi="Arial" w:cs="Arial"/>
        </w:rPr>
        <w:t>2</w:t>
      </w:r>
      <w:r w:rsidRPr="00462A90">
        <w:rPr>
          <w:rFonts w:ascii="Arial" w:hAnsi="Arial" w:cs="Arial"/>
        </w:rPr>
        <w:tab/>
        <w:t>Classify  solutions based on physical state and solubility</w:t>
      </w:r>
    </w:p>
    <w:p w:rsidR="0068420D" w:rsidRPr="00462A90" w:rsidRDefault="0068420D" w:rsidP="0068420D">
      <w:pPr>
        <w:widowControl w:val="0"/>
        <w:autoSpaceDE w:val="0"/>
        <w:autoSpaceDN w:val="0"/>
        <w:adjustRightInd w:val="0"/>
        <w:spacing w:before="88" w:after="0" w:line="240" w:lineRule="auto"/>
        <w:ind w:left="720" w:right="-20" w:hanging="630"/>
        <w:rPr>
          <w:rFonts w:ascii="Arial" w:hAnsi="Arial" w:cs="Arial"/>
          <w:spacing w:val="20"/>
        </w:rPr>
      </w:pPr>
      <w:r w:rsidRPr="00462A90">
        <w:rPr>
          <w:rFonts w:ascii="Arial" w:hAnsi="Arial" w:cs="Arial"/>
          <w:spacing w:val="2"/>
        </w:rPr>
        <w:t>2.</w:t>
      </w:r>
      <w:r w:rsidRPr="00462A90">
        <w:rPr>
          <w:rFonts w:ascii="Arial" w:hAnsi="Arial" w:cs="Arial"/>
        </w:rPr>
        <w:t>3</w:t>
      </w:r>
      <w:r w:rsidRPr="00462A90">
        <w:rPr>
          <w:rFonts w:ascii="Arial" w:hAnsi="Arial" w:cs="Arial"/>
        </w:rPr>
        <w:tab/>
        <w:t>Define</w:t>
      </w:r>
      <w:r w:rsidRPr="00462A90">
        <w:rPr>
          <w:rFonts w:ascii="Arial" w:hAnsi="Arial" w:cs="Arial"/>
          <w:spacing w:val="20"/>
        </w:rPr>
        <w:t xml:space="preserve"> </w:t>
      </w:r>
      <w:r w:rsidRPr="00462A90">
        <w:rPr>
          <w:rFonts w:ascii="Arial" w:hAnsi="Arial" w:cs="Arial"/>
        </w:rPr>
        <w:t>mole</w:t>
      </w:r>
      <w:r w:rsidRPr="00462A90">
        <w:rPr>
          <w:rFonts w:ascii="Arial" w:hAnsi="Arial" w:cs="Arial"/>
          <w:spacing w:val="20"/>
        </w:rPr>
        <w:t xml:space="preserve"> </w:t>
      </w:r>
    </w:p>
    <w:p w:rsidR="0068420D" w:rsidRPr="00462A90" w:rsidRDefault="0068420D" w:rsidP="0068420D">
      <w:pPr>
        <w:widowControl w:val="0"/>
        <w:autoSpaceDE w:val="0"/>
        <w:autoSpaceDN w:val="0"/>
        <w:adjustRightInd w:val="0"/>
        <w:spacing w:before="88" w:after="0" w:line="240" w:lineRule="auto"/>
        <w:ind w:left="720" w:right="-20" w:hanging="630"/>
        <w:rPr>
          <w:rFonts w:ascii="Arial" w:hAnsi="Arial" w:cs="Arial"/>
        </w:rPr>
      </w:pPr>
      <w:r w:rsidRPr="00462A90">
        <w:rPr>
          <w:rFonts w:ascii="Arial" w:hAnsi="Arial" w:cs="Arial"/>
          <w:spacing w:val="20"/>
        </w:rPr>
        <w:t>2.4</w:t>
      </w:r>
      <w:r w:rsidRPr="00462A90">
        <w:rPr>
          <w:rFonts w:ascii="Arial" w:hAnsi="Arial" w:cs="Arial"/>
          <w:spacing w:val="20"/>
        </w:rPr>
        <w:tab/>
        <w:t>Explain, with examples, the ‘</w:t>
      </w:r>
      <w:r w:rsidRPr="00462A90">
        <w:rPr>
          <w:rFonts w:ascii="Arial" w:hAnsi="Arial" w:cs="Arial"/>
        </w:rPr>
        <w:t>Mole</w:t>
      </w:r>
      <w:r w:rsidRPr="00462A90">
        <w:rPr>
          <w:rFonts w:ascii="Arial" w:hAnsi="Arial" w:cs="Arial"/>
          <w:spacing w:val="20"/>
        </w:rPr>
        <w:t xml:space="preserve"> </w:t>
      </w:r>
      <w:r w:rsidRPr="00462A90">
        <w:rPr>
          <w:rFonts w:ascii="Arial" w:hAnsi="Arial" w:cs="Arial"/>
        </w:rPr>
        <w:t>concept’</w:t>
      </w:r>
    </w:p>
    <w:p w:rsidR="0068420D" w:rsidRPr="00462A90" w:rsidRDefault="0068420D" w:rsidP="0068420D">
      <w:pPr>
        <w:widowControl w:val="0"/>
        <w:autoSpaceDE w:val="0"/>
        <w:autoSpaceDN w:val="0"/>
        <w:adjustRightInd w:val="0"/>
        <w:spacing w:before="88" w:after="0" w:line="240" w:lineRule="auto"/>
        <w:ind w:left="720" w:right="-20" w:hanging="630"/>
        <w:rPr>
          <w:rFonts w:ascii="Arial" w:hAnsi="Arial" w:cs="Arial"/>
        </w:rPr>
      </w:pPr>
      <w:r w:rsidRPr="00462A90">
        <w:rPr>
          <w:rFonts w:ascii="Arial" w:hAnsi="Arial" w:cs="Arial"/>
        </w:rPr>
        <w:t>2.5</w:t>
      </w:r>
      <w:r w:rsidRPr="00462A90">
        <w:rPr>
          <w:rFonts w:ascii="Arial" w:hAnsi="Arial" w:cs="Arial"/>
        </w:rPr>
        <w:tab/>
        <w:t>Define the terms 1. Atomic weight, 2. Molecular weight and 3. Equivalent weight</w:t>
      </w:r>
    </w:p>
    <w:p w:rsidR="0068420D" w:rsidRPr="00462A90" w:rsidRDefault="0068420D" w:rsidP="0068420D">
      <w:pPr>
        <w:widowControl w:val="0"/>
        <w:autoSpaceDE w:val="0"/>
        <w:autoSpaceDN w:val="0"/>
        <w:adjustRightInd w:val="0"/>
        <w:spacing w:before="88" w:after="0" w:line="240" w:lineRule="auto"/>
        <w:ind w:left="720" w:right="-20" w:hanging="630"/>
        <w:rPr>
          <w:rFonts w:ascii="Arial" w:hAnsi="Arial" w:cs="Arial"/>
        </w:rPr>
      </w:pPr>
      <w:r w:rsidRPr="00462A90">
        <w:rPr>
          <w:rFonts w:ascii="Arial" w:hAnsi="Arial" w:cs="Arial"/>
        </w:rPr>
        <w:t>2.6</w:t>
      </w:r>
      <w:r w:rsidRPr="00462A90">
        <w:rPr>
          <w:rFonts w:ascii="Arial" w:hAnsi="Arial" w:cs="Arial"/>
        </w:rPr>
        <w:tab/>
        <w:t>Calculate Molecular weight and Equivalent weight of given  Acids, Bases and Salts</w:t>
      </w:r>
    </w:p>
    <w:p w:rsidR="0068420D" w:rsidRPr="00462A90" w:rsidRDefault="0068420D" w:rsidP="0068420D">
      <w:pPr>
        <w:widowControl w:val="0"/>
        <w:autoSpaceDE w:val="0"/>
        <w:autoSpaceDN w:val="0"/>
        <w:adjustRightInd w:val="0"/>
        <w:spacing w:before="88" w:after="0" w:line="240" w:lineRule="auto"/>
        <w:ind w:left="720" w:right="-20" w:hanging="630"/>
        <w:rPr>
          <w:rFonts w:ascii="Arial" w:hAnsi="Arial" w:cs="Arial"/>
        </w:rPr>
      </w:pPr>
      <w:r w:rsidRPr="00462A90">
        <w:rPr>
          <w:rFonts w:ascii="Arial" w:hAnsi="Arial" w:cs="Arial"/>
          <w:spacing w:val="2"/>
        </w:rPr>
        <w:t>2.</w:t>
      </w:r>
      <w:r w:rsidRPr="00462A90">
        <w:rPr>
          <w:rFonts w:ascii="Arial" w:hAnsi="Arial" w:cs="Arial"/>
        </w:rPr>
        <w:t>7</w:t>
      </w:r>
      <w:r w:rsidRPr="00462A90">
        <w:rPr>
          <w:rFonts w:ascii="Arial" w:hAnsi="Arial" w:cs="Arial"/>
        </w:rPr>
        <w:tab/>
        <w:t>Define</w:t>
      </w:r>
      <w:r w:rsidRPr="00462A90">
        <w:rPr>
          <w:rFonts w:ascii="Arial" w:hAnsi="Arial" w:cs="Arial"/>
          <w:spacing w:val="7"/>
        </w:rPr>
        <w:t xml:space="preserve"> 1.</w:t>
      </w:r>
      <w:r w:rsidRPr="00462A90">
        <w:rPr>
          <w:rFonts w:ascii="Arial" w:hAnsi="Arial" w:cs="Arial"/>
        </w:rPr>
        <w:t>Molarity, 2. Molalty and 3.Normality of solutions</w:t>
      </w:r>
    </w:p>
    <w:p w:rsidR="0068420D" w:rsidRPr="00462A90" w:rsidRDefault="0068420D" w:rsidP="0068420D">
      <w:pPr>
        <w:widowControl w:val="0"/>
        <w:autoSpaceDE w:val="0"/>
        <w:autoSpaceDN w:val="0"/>
        <w:adjustRightInd w:val="0"/>
        <w:spacing w:before="88" w:after="0" w:line="240" w:lineRule="auto"/>
        <w:ind w:left="720" w:right="-20" w:hanging="630"/>
        <w:rPr>
          <w:rFonts w:ascii="Arial" w:hAnsi="Arial" w:cs="Arial"/>
        </w:rPr>
      </w:pPr>
      <w:r w:rsidRPr="00462A90">
        <w:rPr>
          <w:rFonts w:ascii="Arial" w:hAnsi="Arial" w:cs="Arial"/>
          <w:spacing w:val="2"/>
        </w:rPr>
        <w:t>2.</w:t>
      </w:r>
      <w:r w:rsidRPr="00462A90">
        <w:rPr>
          <w:rFonts w:ascii="Arial" w:hAnsi="Arial" w:cs="Arial"/>
        </w:rPr>
        <w:t>8</w:t>
      </w:r>
      <w:r w:rsidRPr="00462A90">
        <w:rPr>
          <w:rFonts w:ascii="Arial" w:hAnsi="Arial" w:cs="Arial"/>
        </w:rPr>
        <w:tab/>
        <w:t>Explain</w:t>
      </w:r>
      <w:r w:rsidRPr="00462A90">
        <w:rPr>
          <w:rFonts w:ascii="Arial" w:hAnsi="Arial" w:cs="Arial"/>
          <w:spacing w:val="19"/>
        </w:rPr>
        <w:t xml:space="preserve"> with examples </w:t>
      </w:r>
      <w:r w:rsidRPr="00462A90">
        <w:rPr>
          <w:rFonts w:ascii="Arial" w:hAnsi="Arial" w:cs="Arial"/>
        </w:rPr>
        <w:t xml:space="preserve">Normality </w:t>
      </w:r>
    </w:p>
    <w:p w:rsidR="0068420D" w:rsidRPr="00462A90" w:rsidRDefault="0068420D" w:rsidP="0068420D">
      <w:pPr>
        <w:widowControl w:val="0"/>
        <w:autoSpaceDE w:val="0"/>
        <w:autoSpaceDN w:val="0"/>
        <w:adjustRightInd w:val="0"/>
        <w:spacing w:before="88" w:after="0" w:line="240" w:lineRule="auto"/>
        <w:ind w:left="720" w:right="-20" w:hanging="630"/>
        <w:rPr>
          <w:rFonts w:ascii="Arial" w:hAnsi="Arial" w:cs="Arial"/>
        </w:rPr>
      </w:pPr>
      <w:r w:rsidRPr="00462A90">
        <w:rPr>
          <w:rFonts w:ascii="Arial" w:hAnsi="Arial" w:cs="Arial"/>
          <w:spacing w:val="2"/>
        </w:rPr>
        <w:t>2.</w:t>
      </w:r>
      <w:r w:rsidRPr="00462A90">
        <w:rPr>
          <w:rFonts w:ascii="Arial" w:hAnsi="Arial" w:cs="Arial"/>
        </w:rPr>
        <w:t>9</w:t>
      </w:r>
      <w:r w:rsidRPr="00462A90">
        <w:rPr>
          <w:rFonts w:ascii="Arial" w:hAnsi="Arial" w:cs="Arial"/>
        </w:rPr>
        <w:tab/>
        <w:t>Solve Numerical</w:t>
      </w:r>
      <w:r w:rsidRPr="00462A90">
        <w:rPr>
          <w:rFonts w:ascii="Arial" w:hAnsi="Arial" w:cs="Arial"/>
          <w:spacing w:val="16"/>
        </w:rPr>
        <w:t xml:space="preserve"> </w:t>
      </w:r>
      <w:r w:rsidRPr="00462A90">
        <w:rPr>
          <w:rFonts w:ascii="Arial" w:hAnsi="Arial" w:cs="Arial"/>
        </w:rPr>
        <w:t>problems</w:t>
      </w:r>
      <w:r w:rsidRPr="00462A90">
        <w:rPr>
          <w:rFonts w:ascii="Arial" w:hAnsi="Arial" w:cs="Arial"/>
          <w:spacing w:val="16"/>
        </w:rPr>
        <w:t xml:space="preserve"> </w:t>
      </w:r>
      <w:r w:rsidRPr="00462A90">
        <w:rPr>
          <w:rFonts w:ascii="Arial" w:hAnsi="Arial" w:cs="Arial"/>
        </w:rPr>
        <w:t>on</w:t>
      </w:r>
      <w:r w:rsidRPr="00462A90">
        <w:rPr>
          <w:rFonts w:ascii="Arial" w:hAnsi="Arial" w:cs="Arial"/>
          <w:spacing w:val="16"/>
        </w:rPr>
        <w:t xml:space="preserve"> </w:t>
      </w:r>
      <w:r w:rsidRPr="00462A90">
        <w:rPr>
          <w:rFonts w:ascii="Arial" w:hAnsi="Arial" w:cs="Arial"/>
        </w:rPr>
        <w:t>Mole,</w:t>
      </w:r>
      <w:r w:rsidRPr="00462A90">
        <w:rPr>
          <w:rFonts w:ascii="Arial" w:hAnsi="Arial" w:cs="Arial"/>
          <w:spacing w:val="16"/>
        </w:rPr>
        <w:t xml:space="preserve"> </w:t>
      </w:r>
      <w:r w:rsidRPr="00462A90">
        <w:rPr>
          <w:rFonts w:ascii="Arial" w:hAnsi="Arial" w:cs="Arial"/>
        </w:rPr>
        <w:t>Molarity</w:t>
      </w:r>
      <w:r w:rsidRPr="00462A90">
        <w:rPr>
          <w:rFonts w:ascii="Arial" w:hAnsi="Arial" w:cs="Arial"/>
          <w:spacing w:val="16"/>
        </w:rPr>
        <w:t xml:space="preserve"> </w:t>
      </w:r>
      <w:r w:rsidRPr="00462A90">
        <w:rPr>
          <w:rFonts w:ascii="Arial" w:hAnsi="Arial" w:cs="Arial"/>
        </w:rPr>
        <w:t>and</w:t>
      </w:r>
      <w:r w:rsidRPr="00462A90">
        <w:rPr>
          <w:rFonts w:ascii="Arial" w:hAnsi="Arial" w:cs="Arial"/>
          <w:spacing w:val="16"/>
        </w:rPr>
        <w:t xml:space="preserve"> </w:t>
      </w:r>
      <w:r w:rsidRPr="00462A90">
        <w:rPr>
          <w:rFonts w:ascii="Arial" w:hAnsi="Arial" w:cs="Arial"/>
        </w:rPr>
        <w:t>Normality</w:t>
      </w:r>
    </w:p>
    <w:p w:rsidR="0068420D" w:rsidRPr="00462A90" w:rsidRDefault="0068420D" w:rsidP="0068420D">
      <w:pPr>
        <w:widowControl w:val="0"/>
        <w:tabs>
          <w:tab w:val="left" w:pos="720"/>
        </w:tabs>
        <w:autoSpaceDE w:val="0"/>
        <w:autoSpaceDN w:val="0"/>
        <w:adjustRightInd w:val="0"/>
        <w:spacing w:before="88" w:after="0" w:line="240" w:lineRule="auto"/>
        <w:ind w:right="-20"/>
        <w:rPr>
          <w:rFonts w:ascii="Arial" w:hAnsi="Arial" w:cs="Arial"/>
          <w:b/>
          <w:bCs/>
          <w:spacing w:val="2"/>
        </w:rPr>
      </w:pPr>
    </w:p>
    <w:p w:rsidR="0068420D" w:rsidRPr="00462A90" w:rsidRDefault="0068420D" w:rsidP="0068420D">
      <w:pPr>
        <w:widowControl w:val="0"/>
        <w:tabs>
          <w:tab w:val="left" w:pos="720"/>
        </w:tabs>
        <w:autoSpaceDE w:val="0"/>
        <w:autoSpaceDN w:val="0"/>
        <w:adjustRightInd w:val="0"/>
        <w:spacing w:before="88" w:after="0" w:line="240" w:lineRule="auto"/>
        <w:ind w:left="720" w:right="-20" w:hanging="630"/>
        <w:rPr>
          <w:rFonts w:ascii="Arial" w:hAnsi="Arial" w:cs="Arial"/>
        </w:rPr>
      </w:pPr>
      <w:r w:rsidRPr="00462A90">
        <w:rPr>
          <w:rFonts w:ascii="Arial" w:hAnsi="Arial" w:cs="Arial"/>
          <w:b/>
          <w:bCs/>
          <w:spacing w:val="2"/>
        </w:rPr>
        <w:t>3.</w:t>
      </w:r>
      <w:r w:rsidRPr="00462A90">
        <w:rPr>
          <w:rFonts w:ascii="Arial" w:hAnsi="Arial" w:cs="Arial"/>
          <w:b/>
          <w:bCs/>
        </w:rPr>
        <w:t>0</w:t>
      </w:r>
      <w:r w:rsidRPr="00462A90">
        <w:rPr>
          <w:rFonts w:ascii="Arial" w:hAnsi="Arial" w:cs="Arial"/>
          <w:b/>
          <w:bCs/>
        </w:rPr>
        <w:tab/>
        <w:t>Understand the concepts of Acids</w:t>
      </w:r>
      <w:r w:rsidRPr="00462A90">
        <w:rPr>
          <w:rFonts w:ascii="Arial" w:hAnsi="Arial" w:cs="Arial"/>
          <w:b/>
          <w:bCs/>
          <w:spacing w:val="-5"/>
        </w:rPr>
        <w:t xml:space="preserve"> </w:t>
      </w:r>
      <w:r w:rsidRPr="00462A90">
        <w:rPr>
          <w:rFonts w:ascii="Arial" w:hAnsi="Arial" w:cs="Arial"/>
          <w:b/>
          <w:bCs/>
        </w:rPr>
        <w:t>and</w:t>
      </w:r>
      <w:r w:rsidRPr="00462A90">
        <w:rPr>
          <w:rFonts w:ascii="Arial" w:hAnsi="Arial" w:cs="Arial"/>
          <w:b/>
          <w:bCs/>
          <w:spacing w:val="-5"/>
        </w:rPr>
        <w:t xml:space="preserve"> </w:t>
      </w:r>
      <w:r w:rsidRPr="00462A90">
        <w:rPr>
          <w:rFonts w:ascii="Arial" w:hAnsi="Arial" w:cs="Arial"/>
          <w:b/>
          <w:bCs/>
        </w:rPr>
        <w:t>bases</w:t>
      </w:r>
    </w:p>
    <w:p w:rsidR="0068420D" w:rsidRPr="00462A90" w:rsidRDefault="0068420D" w:rsidP="0068420D">
      <w:pPr>
        <w:widowControl w:val="0"/>
        <w:tabs>
          <w:tab w:val="left" w:pos="720"/>
        </w:tabs>
        <w:autoSpaceDE w:val="0"/>
        <w:autoSpaceDN w:val="0"/>
        <w:adjustRightInd w:val="0"/>
        <w:spacing w:before="88" w:after="0" w:line="240" w:lineRule="auto"/>
        <w:ind w:left="720" w:right="-20" w:hanging="630"/>
        <w:rPr>
          <w:rFonts w:ascii="Arial" w:hAnsi="Arial" w:cs="Arial"/>
          <w:spacing w:val="12"/>
        </w:rPr>
      </w:pPr>
      <w:r w:rsidRPr="00462A90">
        <w:rPr>
          <w:rFonts w:ascii="Arial" w:hAnsi="Arial" w:cs="Arial"/>
          <w:spacing w:val="2"/>
        </w:rPr>
        <w:t>3.</w:t>
      </w:r>
      <w:r w:rsidRPr="00462A90">
        <w:rPr>
          <w:rFonts w:ascii="Arial" w:hAnsi="Arial" w:cs="Arial"/>
        </w:rPr>
        <w:t>1</w:t>
      </w:r>
      <w:r w:rsidRPr="00462A90">
        <w:rPr>
          <w:rFonts w:ascii="Arial" w:hAnsi="Arial" w:cs="Arial"/>
        </w:rPr>
        <w:tab/>
        <w:t>Explain</w:t>
      </w:r>
      <w:r w:rsidRPr="00462A90">
        <w:rPr>
          <w:rFonts w:ascii="Arial" w:hAnsi="Arial" w:cs="Arial"/>
          <w:spacing w:val="12"/>
        </w:rPr>
        <w:t xml:space="preserve"> </w:t>
      </w:r>
      <w:r w:rsidRPr="00462A90">
        <w:rPr>
          <w:rFonts w:ascii="Arial" w:hAnsi="Arial" w:cs="Arial"/>
        </w:rPr>
        <w:t>Arrhenius</w:t>
      </w:r>
      <w:r w:rsidRPr="00462A90">
        <w:rPr>
          <w:rFonts w:ascii="Arial" w:hAnsi="Arial" w:cs="Arial"/>
          <w:spacing w:val="12"/>
        </w:rPr>
        <w:t xml:space="preserve"> </w:t>
      </w:r>
      <w:r w:rsidRPr="00462A90">
        <w:rPr>
          <w:rFonts w:ascii="Arial" w:hAnsi="Arial" w:cs="Arial"/>
        </w:rPr>
        <w:t>theory</w:t>
      </w:r>
      <w:r w:rsidRPr="00462A90">
        <w:rPr>
          <w:rFonts w:ascii="Arial" w:hAnsi="Arial" w:cs="Arial"/>
          <w:spacing w:val="12"/>
        </w:rPr>
        <w:t xml:space="preserve"> </w:t>
      </w:r>
      <w:r w:rsidRPr="00462A90">
        <w:rPr>
          <w:rFonts w:ascii="Arial" w:hAnsi="Arial" w:cs="Arial"/>
        </w:rPr>
        <w:t>of</w:t>
      </w:r>
      <w:r w:rsidRPr="00462A90">
        <w:rPr>
          <w:rFonts w:ascii="Arial" w:hAnsi="Arial" w:cs="Arial"/>
          <w:spacing w:val="12"/>
        </w:rPr>
        <w:t xml:space="preserve"> </w:t>
      </w:r>
      <w:r w:rsidRPr="00462A90">
        <w:rPr>
          <w:rFonts w:ascii="Arial" w:hAnsi="Arial" w:cs="Arial"/>
        </w:rPr>
        <w:t>Acids</w:t>
      </w:r>
      <w:r w:rsidRPr="00462A90">
        <w:rPr>
          <w:rFonts w:ascii="Arial" w:hAnsi="Arial" w:cs="Arial"/>
          <w:spacing w:val="12"/>
        </w:rPr>
        <w:t xml:space="preserve"> </w:t>
      </w:r>
      <w:r w:rsidRPr="00462A90">
        <w:rPr>
          <w:rFonts w:ascii="Arial" w:hAnsi="Arial" w:cs="Arial"/>
        </w:rPr>
        <w:t>and</w:t>
      </w:r>
      <w:r w:rsidRPr="00462A90">
        <w:rPr>
          <w:rFonts w:ascii="Arial" w:hAnsi="Arial" w:cs="Arial"/>
          <w:spacing w:val="12"/>
        </w:rPr>
        <w:t xml:space="preserve"> </w:t>
      </w:r>
      <w:r w:rsidRPr="00462A90">
        <w:rPr>
          <w:rFonts w:ascii="Arial" w:hAnsi="Arial" w:cs="Arial"/>
        </w:rPr>
        <w:t>Bases</w:t>
      </w:r>
      <w:r w:rsidRPr="00462A90">
        <w:rPr>
          <w:rFonts w:ascii="Arial" w:hAnsi="Arial" w:cs="Arial"/>
          <w:spacing w:val="12"/>
        </w:rPr>
        <w:t xml:space="preserve"> </w:t>
      </w:r>
    </w:p>
    <w:p w:rsidR="0068420D" w:rsidRPr="00462A90" w:rsidRDefault="0068420D" w:rsidP="0068420D">
      <w:pPr>
        <w:widowControl w:val="0"/>
        <w:tabs>
          <w:tab w:val="left" w:pos="720"/>
        </w:tabs>
        <w:autoSpaceDE w:val="0"/>
        <w:autoSpaceDN w:val="0"/>
        <w:adjustRightInd w:val="0"/>
        <w:spacing w:before="88" w:after="0" w:line="240" w:lineRule="auto"/>
        <w:ind w:left="720" w:right="-20" w:hanging="630"/>
        <w:rPr>
          <w:rFonts w:ascii="Arial" w:hAnsi="Arial" w:cs="Arial"/>
        </w:rPr>
      </w:pPr>
      <w:r w:rsidRPr="00462A90">
        <w:rPr>
          <w:rFonts w:ascii="Arial" w:hAnsi="Arial" w:cs="Arial"/>
          <w:spacing w:val="12"/>
        </w:rPr>
        <w:t>3.2</w:t>
      </w:r>
      <w:r w:rsidRPr="00462A90">
        <w:rPr>
          <w:rFonts w:ascii="Arial" w:hAnsi="Arial" w:cs="Arial"/>
          <w:spacing w:val="12"/>
        </w:rPr>
        <w:tab/>
        <w:t xml:space="preserve">State the </w:t>
      </w:r>
      <w:r w:rsidRPr="00462A90">
        <w:rPr>
          <w:rFonts w:ascii="Arial" w:hAnsi="Arial" w:cs="Arial"/>
        </w:rPr>
        <w:t>limitations of Arrhenius</w:t>
      </w:r>
      <w:r w:rsidRPr="00462A90">
        <w:rPr>
          <w:rFonts w:ascii="Arial" w:hAnsi="Arial" w:cs="Arial"/>
          <w:spacing w:val="12"/>
        </w:rPr>
        <w:t xml:space="preserve"> </w:t>
      </w:r>
      <w:r w:rsidRPr="00462A90">
        <w:rPr>
          <w:rFonts w:ascii="Arial" w:hAnsi="Arial" w:cs="Arial"/>
        </w:rPr>
        <w:t>theory</w:t>
      </w:r>
      <w:r w:rsidRPr="00462A90">
        <w:rPr>
          <w:rFonts w:ascii="Arial" w:hAnsi="Arial" w:cs="Arial"/>
          <w:spacing w:val="12"/>
        </w:rPr>
        <w:t xml:space="preserve"> </w:t>
      </w:r>
      <w:r w:rsidRPr="00462A90">
        <w:rPr>
          <w:rFonts w:ascii="Arial" w:hAnsi="Arial" w:cs="Arial"/>
        </w:rPr>
        <w:t>of</w:t>
      </w:r>
      <w:r w:rsidRPr="00462A90">
        <w:rPr>
          <w:rFonts w:ascii="Arial" w:hAnsi="Arial" w:cs="Arial"/>
          <w:spacing w:val="12"/>
        </w:rPr>
        <w:t xml:space="preserve"> </w:t>
      </w:r>
      <w:r w:rsidRPr="00462A90">
        <w:rPr>
          <w:rFonts w:ascii="Arial" w:hAnsi="Arial" w:cs="Arial"/>
        </w:rPr>
        <w:t>Acids</w:t>
      </w:r>
      <w:r w:rsidRPr="00462A90">
        <w:rPr>
          <w:rFonts w:ascii="Arial" w:hAnsi="Arial" w:cs="Arial"/>
          <w:spacing w:val="12"/>
        </w:rPr>
        <w:t xml:space="preserve"> </w:t>
      </w:r>
      <w:r w:rsidRPr="00462A90">
        <w:rPr>
          <w:rFonts w:ascii="Arial" w:hAnsi="Arial" w:cs="Arial"/>
        </w:rPr>
        <w:t>and</w:t>
      </w:r>
      <w:r w:rsidRPr="00462A90">
        <w:rPr>
          <w:rFonts w:ascii="Arial" w:hAnsi="Arial" w:cs="Arial"/>
          <w:spacing w:val="12"/>
        </w:rPr>
        <w:t xml:space="preserve"> </w:t>
      </w:r>
      <w:r w:rsidRPr="00462A90">
        <w:rPr>
          <w:rFonts w:ascii="Arial" w:hAnsi="Arial" w:cs="Arial"/>
        </w:rPr>
        <w:t>Bases</w:t>
      </w:r>
    </w:p>
    <w:p w:rsidR="0068420D" w:rsidRPr="00462A90" w:rsidRDefault="0068420D" w:rsidP="0068420D">
      <w:pPr>
        <w:widowControl w:val="0"/>
        <w:tabs>
          <w:tab w:val="left" w:pos="720"/>
        </w:tabs>
        <w:autoSpaceDE w:val="0"/>
        <w:autoSpaceDN w:val="0"/>
        <w:adjustRightInd w:val="0"/>
        <w:spacing w:before="88" w:after="0" w:line="240" w:lineRule="auto"/>
        <w:ind w:left="720" w:right="-20" w:hanging="630"/>
        <w:rPr>
          <w:rFonts w:ascii="Arial" w:hAnsi="Arial" w:cs="Arial"/>
          <w:spacing w:val="15"/>
        </w:rPr>
      </w:pPr>
      <w:r w:rsidRPr="00462A90">
        <w:rPr>
          <w:rFonts w:ascii="Arial" w:hAnsi="Arial" w:cs="Arial"/>
          <w:spacing w:val="2"/>
        </w:rPr>
        <w:t>3.</w:t>
      </w:r>
      <w:r w:rsidRPr="00462A90">
        <w:rPr>
          <w:rFonts w:ascii="Arial" w:hAnsi="Arial" w:cs="Arial"/>
        </w:rPr>
        <w:t>3</w:t>
      </w:r>
      <w:r w:rsidRPr="00462A90">
        <w:rPr>
          <w:rFonts w:ascii="Arial" w:hAnsi="Arial" w:cs="Arial"/>
        </w:rPr>
        <w:tab/>
        <w:t>Explain</w:t>
      </w:r>
      <w:r w:rsidRPr="00462A90">
        <w:rPr>
          <w:rFonts w:ascii="Arial" w:hAnsi="Arial" w:cs="Arial"/>
          <w:spacing w:val="15"/>
        </w:rPr>
        <w:t xml:space="preserve"> </w:t>
      </w:r>
      <w:r w:rsidRPr="00462A90">
        <w:rPr>
          <w:rFonts w:ascii="Arial" w:hAnsi="Arial" w:cs="Arial"/>
        </w:rPr>
        <w:t>Bronsted</w:t>
      </w:r>
      <w:r w:rsidRPr="00462A90">
        <w:rPr>
          <w:rFonts w:ascii="Arial" w:hAnsi="Arial" w:cs="Arial"/>
          <w:spacing w:val="15"/>
        </w:rPr>
        <w:t xml:space="preserve"> </w:t>
      </w:r>
      <w:r w:rsidRPr="00462A90">
        <w:rPr>
          <w:rFonts w:ascii="Arial" w:hAnsi="Arial" w:cs="Arial"/>
        </w:rPr>
        <w:t>–</w:t>
      </w:r>
      <w:r w:rsidRPr="00462A90">
        <w:rPr>
          <w:rFonts w:ascii="Arial" w:hAnsi="Arial" w:cs="Arial"/>
          <w:spacing w:val="15"/>
        </w:rPr>
        <w:t xml:space="preserve"> </w:t>
      </w:r>
      <w:r w:rsidRPr="00462A90">
        <w:rPr>
          <w:rFonts w:ascii="Arial" w:hAnsi="Arial" w:cs="Arial"/>
        </w:rPr>
        <w:t>Lowry</w:t>
      </w:r>
      <w:r w:rsidRPr="00462A90">
        <w:rPr>
          <w:rFonts w:ascii="Arial" w:hAnsi="Arial" w:cs="Arial"/>
          <w:spacing w:val="15"/>
        </w:rPr>
        <w:t xml:space="preserve"> </w:t>
      </w:r>
      <w:r w:rsidRPr="00462A90">
        <w:rPr>
          <w:rFonts w:ascii="Arial" w:hAnsi="Arial" w:cs="Arial"/>
        </w:rPr>
        <w:t>theory</w:t>
      </w:r>
      <w:r w:rsidRPr="00462A90">
        <w:rPr>
          <w:rFonts w:ascii="Arial" w:hAnsi="Arial" w:cs="Arial"/>
          <w:spacing w:val="15"/>
        </w:rPr>
        <w:t xml:space="preserve"> </w:t>
      </w:r>
      <w:r w:rsidRPr="00462A90">
        <w:rPr>
          <w:rFonts w:ascii="Arial" w:hAnsi="Arial" w:cs="Arial"/>
        </w:rPr>
        <w:t>of</w:t>
      </w:r>
      <w:r w:rsidRPr="00462A90">
        <w:rPr>
          <w:rFonts w:ascii="Arial" w:hAnsi="Arial" w:cs="Arial"/>
          <w:spacing w:val="15"/>
        </w:rPr>
        <w:t xml:space="preserve"> </w:t>
      </w:r>
      <w:r w:rsidRPr="00462A90">
        <w:rPr>
          <w:rFonts w:ascii="Arial" w:hAnsi="Arial" w:cs="Arial"/>
        </w:rPr>
        <w:t>acids</w:t>
      </w:r>
      <w:r w:rsidRPr="00462A90">
        <w:rPr>
          <w:rFonts w:ascii="Arial" w:hAnsi="Arial" w:cs="Arial"/>
          <w:spacing w:val="15"/>
        </w:rPr>
        <w:t xml:space="preserve"> </w:t>
      </w:r>
      <w:r w:rsidRPr="00462A90">
        <w:rPr>
          <w:rFonts w:ascii="Arial" w:hAnsi="Arial" w:cs="Arial"/>
        </w:rPr>
        <w:t>bases</w:t>
      </w:r>
      <w:r w:rsidRPr="00462A90">
        <w:rPr>
          <w:rFonts w:ascii="Arial" w:hAnsi="Arial" w:cs="Arial"/>
          <w:spacing w:val="15"/>
        </w:rPr>
        <w:t xml:space="preserve"> </w:t>
      </w:r>
    </w:p>
    <w:p w:rsidR="0068420D" w:rsidRPr="00462A90" w:rsidRDefault="0068420D" w:rsidP="0068420D">
      <w:pPr>
        <w:widowControl w:val="0"/>
        <w:tabs>
          <w:tab w:val="left" w:pos="720"/>
        </w:tabs>
        <w:autoSpaceDE w:val="0"/>
        <w:autoSpaceDN w:val="0"/>
        <w:adjustRightInd w:val="0"/>
        <w:spacing w:before="88" w:after="0" w:line="240" w:lineRule="auto"/>
        <w:ind w:left="720" w:right="-20" w:hanging="630"/>
        <w:rPr>
          <w:rFonts w:ascii="Arial" w:hAnsi="Arial" w:cs="Arial"/>
          <w:spacing w:val="15"/>
        </w:rPr>
      </w:pPr>
      <w:r w:rsidRPr="00462A90">
        <w:rPr>
          <w:rFonts w:ascii="Arial" w:hAnsi="Arial" w:cs="Arial"/>
        </w:rPr>
        <w:t>3.4</w:t>
      </w:r>
      <w:r w:rsidRPr="00462A90">
        <w:rPr>
          <w:rFonts w:ascii="Arial" w:hAnsi="Arial" w:cs="Arial"/>
        </w:rPr>
        <w:tab/>
        <w:t>State the limitations of Bronsted</w:t>
      </w:r>
      <w:r w:rsidRPr="00462A90">
        <w:rPr>
          <w:rFonts w:ascii="Arial" w:hAnsi="Arial" w:cs="Arial"/>
          <w:spacing w:val="15"/>
        </w:rPr>
        <w:t xml:space="preserve"> </w:t>
      </w:r>
      <w:r w:rsidRPr="00462A90">
        <w:rPr>
          <w:rFonts w:ascii="Arial" w:hAnsi="Arial" w:cs="Arial"/>
        </w:rPr>
        <w:t>–</w:t>
      </w:r>
      <w:r w:rsidRPr="00462A90">
        <w:rPr>
          <w:rFonts w:ascii="Arial" w:hAnsi="Arial" w:cs="Arial"/>
          <w:spacing w:val="15"/>
        </w:rPr>
        <w:t xml:space="preserve"> </w:t>
      </w:r>
      <w:r w:rsidRPr="00462A90">
        <w:rPr>
          <w:rFonts w:ascii="Arial" w:hAnsi="Arial" w:cs="Arial"/>
        </w:rPr>
        <w:t>Lowry</w:t>
      </w:r>
      <w:r w:rsidRPr="00462A90">
        <w:rPr>
          <w:rFonts w:ascii="Arial" w:hAnsi="Arial" w:cs="Arial"/>
          <w:spacing w:val="15"/>
        </w:rPr>
        <w:t xml:space="preserve"> </w:t>
      </w:r>
      <w:r w:rsidRPr="00462A90">
        <w:rPr>
          <w:rFonts w:ascii="Arial" w:hAnsi="Arial" w:cs="Arial"/>
        </w:rPr>
        <w:t>theory</w:t>
      </w:r>
      <w:r w:rsidRPr="00462A90">
        <w:rPr>
          <w:rFonts w:ascii="Arial" w:hAnsi="Arial" w:cs="Arial"/>
          <w:spacing w:val="15"/>
        </w:rPr>
        <w:t xml:space="preserve"> </w:t>
      </w:r>
      <w:r w:rsidRPr="00462A90">
        <w:rPr>
          <w:rFonts w:ascii="Arial" w:hAnsi="Arial" w:cs="Arial"/>
        </w:rPr>
        <w:t>of</w:t>
      </w:r>
      <w:r w:rsidRPr="00462A90">
        <w:rPr>
          <w:rFonts w:ascii="Arial" w:hAnsi="Arial" w:cs="Arial"/>
          <w:spacing w:val="15"/>
        </w:rPr>
        <w:t xml:space="preserve"> </w:t>
      </w:r>
      <w:r w:rsidRPr="00462A90">
        <w:rPr>
          <w:rFonts w:ascii="Arial" w:hAnsi="Arial" w:cs="Arial"/>
        </w:rPr>
        <w:t>acids</w:t>
      </w:r>
      <w:r w:rsidRPr="00462A90">
        <w:rPr>
          <w:rFonts w:ascii="Arial" w:hAnsi="Arial" w:cs="Arial"/>
          <w:spacing w:val="15"/>
        </w:rPr>
        <w:t xml:space="preserve"> </w:t>
      </w:r>
      <w:r w:rsidRPr="00462A90">
        <w:rPr>
          <w:rFonts w:ascii="Arial" w:hAnsi="Arial" w:cs="Arial"/>
        </w:rPr>
        <w:t>bases</w:t>
      </w:r>
      <w:r w:rsidRPr="00462A90">
        <w:rPr>
          <w:rFonts w:ascii="Arial" w:hAnsi="Arial" w:cs="Arial"/>
          <w:spacing w:val="15"/>
        </w:rPr>
        <w:t xml:space="preserve"> </w:t>
      </w:r>
    </w:p>
    <w:p w:rsidR="0068420D" w:rsidRPr="00462A90" w:rsidRDefault="0068420D" w:rsidP="0068420D">
      <w:pPr>
        <w:widowControl w:val="0"/>
        <w:tabs>
          <w:tab w:val="left" w:pos="720"/>
        </w:tabs>
        <w:autoSpaceDE w:val="0"/>
        <w:autoSpaceDN w:val="0"/>
        <w:adjustRightInd w:val="0"/>
        <w:spacing w:before="88" w:after="0" w:line="240" w:lineRule="auto"/>
        <w:ind w:left="720" w:right="-20" w:hanging="630"/>
        <w:rPr>
          <w:rFonts w:ascii="Arial" w:hAnsi="Arial" w:cs="Arial"/>
        </w:rPr>
      </w:pPr>
      <w:r w:rsidRPr="00462A90">
        <w:rPr>
          <w:rFonts w:ascii="Arial" w:hAnsi="Arial" w:cs="Arial"/>
          <w:spacing w:val="2"/>
        </w:rPr>
        <w:t>3.</w:t>
      </w:r>
      <w:r w:rsidRPr="00462A90">
        <w:rPr>
          <w:rFonts w:ascii="Arial" w:hAnsi="Arial" w:cs="Arial"/>
        </w:rPr>
        <w:t>5</w:t>
      </w:r>
      <w:r w:rsidRPr="00462A90">
        <w:rPr>
          <w:rFonts w:ascii="Arial" w:hAnsi="Arial" w:cs="Arial"/>
        </w:rPr>
        <w:tab/>
        <w:t>Explain</w:t>
      </w:r>
      <w:r w:rsidRPr="00462A90">
        <w:rPr>
          <w:rFonts w:ascii="Arial" w:hAnsi="Arial" w:cs="Arial"/>
          <w:spacing w:val="19"/>
        </w:rPr>
        <w:t xml:space="preserve"> </w:t>
      </w:r>
      <w:r w:rsidRPr="00462A90">
        <w:rPr>
          <w:rFonts w:ascii="Arial" w:hAnsi="Arial" w:cs="Arial"/>
        </w:rPr>
        <w:t>Lewis</w:t>
      </w:r>
      <w:r w:rsidRPr="00462A90">
        <w:rPr>
          <w:rFonts w:ascii="Arial" w:hAnsi="Arial" w:cs="Arial"/>
          <w:spacing w:val="19"/>
        </w:rPr>
        <w:t xml:space="preserve"> </w:t>
      </w:r>
      <w:r w:rsidRPr="00462A90">
        <w:rPr>
          <w:rFonts w:ascii="Arial" w:hAnsi="Arial" w:cs="Arial"/>
        </w:rPr>
        <w:t>theory</w:t>
      </w:r>
      <w:r w:rsidRPr="00462A90">
        <w:rPr>
          <w:rFonts w:ascii="Arial" w:hAnsi="Arial" w:cs="Arial"/>
          <w:spacing w:val="19"/>
        </w:rPr>
        <w:t xml:space="preserve"> </w:t>
      </w:r>
      <w:r w:rsidRPr="00462A90">
        <w:rPr>
          <w:rFonts w:ascii="Arial" w:hAnsi="Arial" w:cs="Arial"/>
        </w:rPr>
        <w:t>of</w:t>
      </w:r>
      <w:r w:rsidRPr="00462A90">
        <w:rPr>
          <w:rFonts w:ascii="Arial" w:hAnsi="Arial" w:cs="Arial"/>
          <w:spacing w:val="19"/>
        </w:rPr>
        <w:t xml:space="preserve"> </w:t>
      </w:r>
      <w:r w:rsidRPr="00462A90">
        <w:rPr>
          <w:rFonts w:ascii="Arial" w:hAnsi="Arial" w:cs="Arial"/>
        </w:rPr>
        <w:t>acids</w:t>
      </w:r>
      <w:r w:rsidRPr="00462A90">
        <w:rPr>
          <w:rFonts w:ascii="Arial" w:hAnsi="Arial" w:cs="Arial"/>
          <w:spacing w:val="19"/>
        </w:rPr>
        <w:t xml:space="preserve"> </w:t>
      </w:r>
      <w:r w:rsidRPr="00462A90">
        <w:rPr>
          <w:rFonts w:ascii="Arial" w:hAnsi="Arial" w:cs="Arial"/>
        </w:rPr>
        <w:t>and</w:t>
      </w:r>
      <w:r w:rsidRPr="00462A90">
        <w:rPr>
          <w:rFonts w:ascii="Arial" w:hAnsi="Arial" w:cs="Arial"/>
          <w:spacing w:val="19"/>
        </w:rPr>
        <w:t xml:space="preserve"> </w:t>
      </w:r>
      <w:r w:rsidRPr="00462A90">
        <w:rPr>
          <w:rFonts w:ascii="Arial" w:hAnsi="Arial" w:cs="Arial"/>
        </w:rPr>
        <w:t>bases</w:t>
      </w:r>
      <w:r w:rsidRPr="00462A90">
        <w:rPr>
          <w:rFonts w:ascii="Arial" w:hAnsi="Arial" w:cs="Arial"/>
          <w:spacing w:val="19"/>
        </w:rPr>
        <w:t xml:space="preserve"> </w:t>
      </w:r>
    </w:p>
    <w:p w:rsidR="0068420D" w:rsidRPr="00462A90" w:rsidRDefault="0068420D" w:rsidP="0068420D">
      <w:pPr>
        <w:widowControl w:val="0"/>
        <w:tabs>
          <w:tab w:val="left" w:pos="720"/>
        </w:tabs>
        <w:autoSpaceDE w:val="0"/>
        <w:autoSpaceDN w:val="0"/>
        <w:adjustRightInd w:val="0"/>
        <w:spacing w:before="88" w:after="0" w:line="240" w:lineRule="auto"/>
        <w:ind w:left="720" w:right="-20" w:hanging="630"/>
        <w:rPr>
          <w:rFonts w:ascii="Arial" w:hAnsi="Arial" w:cs="Arial"/>
        </w:rPr>
      </w:pPr>
      <w:r w:rsidRPr="00462A90">
        <w:rPr>
          <w:rFonts w:ascii="Arial" w:hAnsi="Arial" w:cs="Arial"/>
        </w:rPr>
        <w:t>3.6</w:t>
      </w:r>
      <w:r w:rsidRPr="00462A90">
        <w:rPr>
          <w:rFonts w:ascii="Arial" w:hAnsi="Arial" w:cs="Arial"/>
        </w:rPr>
        <w:tab/>
        <w:t>State the limitations Lewis</w:t>
      </w:r>
      <w:r w:rsidRPr="00462A90">
        <w:rPr>
          <w:rFonts w:ascii="Arial" w:hAnsi="Arial" w:cs="Arial"/>
          <w:spacing w:val="19"/>
        </w:rPr>
        <w:t xml:space="preserve"> </w:t>
      </w:r>
      <w:r w:rsidRPr="00462A90">
        <w:rPr>
          <w:rFonts w:ascii="Arial" w:hAnsi="Arial" w:cs="Arial"/>
        </w:rPr>
        <w:t>theory</w:t>
      </w:r>
      <w:r w:rsidRPr="00462A90">
        <w:rPr>
          <w:rFonts w:ascii="Arial" w:hAnsi="Arial" w:cs="Arial"/>
          <w:spacing w:val="19"/>
        </w:rPr>
        <w:t xml:space="preserve"> </w:t>
      </w:r>
      <w:r w:rsidRPr="00462A90">
        <w:rPr>
          <w:rFonts w:ascii="Arial" w:hAnsi="Arial" w:cs="Arial"/>
        </w:rPr>
        <w:t>of</w:t>
      </w:r>
      <w:r w:rsidRPr="00462A90">
        <w:rPr>
          <w:rFonts w:ascii="Arial" w:hAnsi="Arial" w:cs="Arial"/>
          <w:spacing w:val="19"/>
        </w:rPr>
        <w:t xml:space="preserve"> </w:t>
      </w:r>
      <w:r w:rsidRPr="00462A90">
        <w:rPr>
          <w:rFonts w:ascii="Arial" w:hAnsi="Arial" w:cs="Arial"/>
        </w:rPr>
        <w:t>acids</w:t>
      </w:r>
      <w:r w:rsidRPr="00462A90">
        <w:rPr>
          <w:rFonts w:ascii="Arial" w:hAnsi="Arial" w:cs="Arial"/>
          <w:spacing w:val="19"/>
        </w:rPr>
        <w:t xml:space="preserve"> </w:t>
      </w:r>
      <w:r w:rsidRPr="00462A90">
        <w:rPr>
          <w:rFonts w:ascii="Arial" w:hAnsi="Arial" w:cs="Arial"/>
        </w:rPr>
        <w:t>and</w:t>
      </w:r>
      <w:r w:rsidRPr="00462A90">
        <w:rPr>
          <w:rFonts w:ascii="Arial" w:hAnsi="Arial" w:cs="Arial"/>
          <w:spacing w:val="19"/>
        </w:rPr>
        <w:t xml:space="preserve"> </w:t>
      </w:r>
      <w:r w:rsidRPr="00462A90">
        <w:rPr>
          <w:rFonts w:ascii="Arial" w:hAnsi="Arial" w:cs="Arial"/>
        </w:rPr>
        <w:t>bases</w:t>
      </w:r>
    </w:p>
    <w:p w:rsidR="0068420D" w:rsidRPr="00462A90" w:rsidRDefault="0068420D" w:rsidP="0068420D">
      <w:pPr>
        <w:widowControl w:val="0"/>
        <w:tabs>
          <w:tab w:val="left" w:pos="720"/>
        </w:tabs>
        <w:autoSpaceDE w:val="0"/>
        <w:autoSpaceDN w:val="0"/>
        <w:adjustRightInd w:val="0"/>
        <w:spacing w:before="88" w:after="0" w:line="240" w:lineRule="auto"/>
        <w:ind w:left="720" w:right="-20" w:hanging="630"/>
        <w:rPr>
          <w:rFonts w:ascii="Arial" w:hAnsi="Arial" w:cs="Arial"/>
        </w:rPr>
      </w:pPr>
      <w:r w:rsidRPr="00462A90">
        <w:rPr>
          <w:rFonts w:ascii="Arial" w:hAnsi="Arial" w:cs="Arial"/>
          <w:spacing w:val="2"/>
        </w:rPr>
        <w:t>3.</w:t>
      </w:r>
      <w:r w:rsidRPr="00462A90">
        <w:rPr>
          <w:rFonts w:ascii="Arial" w:hAnsi="Arial" w:cs="Arial"/>
        </w:rPr>
        <w:t>7</w:t>
      </w:r>
      <w:r w:rsidRPr="00462A90">
        <w:rPr>
          <w:rFonts w:ascii="Arial" w:hAnsi="Arial" w:cs="Arial"/>
        </w:rPr>
        <w:tab/>
        <w:t>Explain</w:t>
      </w:r>
      <w:r w:rsidRPr="00462A90">
        <w:rPr>
          <w:rFonts w:ascii="Arial" w:hAnsi="Arial" w:cs="Arial"/>
          <w:spacing w:val="6"/>
        </w:rPr>
        <w:t xml:space="preserve"> the </w:t>
      </w:r>
      <w:r w:rsidRPr="00462A90">
        <w:rPr>
          <w:rFonts w:ascii="Arial" w:hAnsi="Arial" w:cs="Arial"/>
        </w:rPr>
        <w:t>Ionic</w:t>
      </w:r>
      <w:r w:rsidRPr="00462A90">
        <w:rPr>
          <w:rFonts w:ascii="Arial" w:hAnsi="Arial" w:cs="Arial"/>
          <w:spacing w:val="6"/>
        </w:rPr>
        <w:t xml:space="preserve"> </w:t>
      </w:r>
      <w:r w:rsidRPr="00462A90">
        <w:rPr>
          <w:rFonts w:ascii="Arial" w:hAnsi="Arial" w:cs="Arial"/>
        </w:rPr>
        <w:t>product</w:t>
      </w:r>
      <w:r w:rsidRPr="00462A90">
        <w:rPr>
          <w:rFonts w:ascii="Arial" w:hAnsi="Arial" w:cs="Arial"/>
          <w:spacing w:val="6"/>
        </w:rPr>
        <w:t xml:space="preserve"> </w:t>
      </w:r>
      <w:r w:rsidRPr="00462A90">
        <w:rPr>
          <w:rFonts w:ascii="Arial" w:hAnsi="Arial" w:cs="Arial"/>
        </w:rPr>
        <w:t>of</w:t>
      </w:r>
      <w:r w:rsidRPr="00462A90">
        <w:rPr>
          <w:rFonts w:ascii="Arial" w:hAnsi="Arial" w:cs="Arial"/>
          <w:spacing w:val="6"/>
        </w:rPr>
        <w:t xml:space="preserve"> </w:t>
      </w:r>
      <w:r w:rsidRPr="00462A90">
        <w:rPr>
          <w:rFonts w:ascii="Arial" w:hAnsi="Arial" w:cs="Arial"/>
        </w:rPr>
        <w:t>water</w:t>
      </w:r>
    </w:p>
    <w:p w:rsidR="0068420D" w:rsidRPr="00462A90" w:rsidRDefault="0068420D" w:rsidP="0068420D">
      <w:pPr>
        <w:widowControl w:val="0"/>
        <w:tabs>
          <w:tab w:val="left" w:pos="720"/>
        </w:tabs>
        <w:autoSpaceDE w:val="0"/>
        <w:autoSpaceDN w:val="0"/>
        <w:adjustRightInd w:val="0"/>
        <w:spacing w:before="87" w:after="0" w:line="240" w:lineRule="auto"/>
        <w:ind w:left="720" w:right="-20" w:hanging="630"/>
        <w:rPr>
          <w:rFonts w:ascii="Arial" w:hAnsi="Arial" w:cs="Arial"/>
        </w:rPr>
      </w:pPr>
      <w:r w:rsidRPr="00462A90">
        <w:rPr>
          <w:rFonts w:ascii="Arial" w:hAnsi="Arial" w:cs="Arial"/>
          <w:spacing w:val="2"/>
        </w:rPr>
        <w:lastRenderedPageBreak/>
        <w:t>3.</w:t>
      </w:r>
      <w:r w:rsidRPr="00462A90">
        <w:rPr>
          <w:rFonts w:ascii="Arial" w:hAnsi="Arial" w:cs="Arial"/>
        </w:rPr>
        <w:t>8</w:t>
      </w:r>
      <w:r w:rsidRPr="00462A90">
        <w:rPr>
          <w:rFonts w:ascii="Arial" w:hAnsi="Arial" w:cs="Arial"/>
        </w:rPr>
        <w:tab/>
        <w:t>Define</w:t>
      </w:r>
      <w:r w:rsidRPr="00462A90">
        <w:rPr>
          <w:rFonts w:ascii="Arial" w:hAnsi="Arial" w:cs="Arial"/>
          <w:spacing w:val="21"/>
        </w:rPr>
        <w:t xml:space="preserve"> </w:t>
      </w:r>
      <w:r w:rsidRPr="00462A90">
        <w:rPr>
          <w:rFonts w:ascii="Arial" w:hAnsi="Arial" w:cs="Arial"/>
        </w:rPr>
        <w:t>pH</w:t>
      </w:r>
      <w:r w:rsidRPr="00462A90">
        <w:rPr>
          <w:rFonts w:ascii="Arial" w:hAnsi="Arial" w:cs="Arial"/>
          <w:spacing w:val="21"/>
        </w:rPr>
        <w:t xml:space="preserve"> </w:t>
      </w:r>
      <w:r w:rsidRPr="00462A90">
        <w:rPr>
          <w:rFonts w:ascii="Arial" w:hAnsi="Arial" w:cs="Arial"/>
        </w:rPr>
        <w:t>and</w:t>
      </w:r>
      <w:r w:rsidRPr="00462A90">
        <w:rPr>
          <w:rFonts w:ascii="Arial" w:hAnsi="Arial" w:cs="Arial"/>
          <w:spacing w:val="21"/>
        </w:rPr>
        <w:t xml:space="preserve"> </w:t>
      </w:r>
      <w:r w:rsidRPr="00462A90">
        <w:rPr>
          <w:rFonts w:ascii="Arial" w:hAnsi="Arial" w:cs="Arial"/>
        </w:rPr>
        <w:t>explain</w:t>
      </w:r>
      <w:r w:rsidRPr="00462A90">
        <w:rPr>
          <w:rFonts w:ascii="Arial" w:hAnsi="Arial" w:cs="Arial"/>
          <w:spacing w:val="21"/>
        </w:rPr>
        <w:t xml:space="preserve"> </w:t>
      </w:r>
      <w:r w:rsidRPr="00462A90">
        <w:rPr>
          <w:rFonts w:ascii="Arial" w:hAnsi="Arial" w:cs="Arial"/>
        </w:rPr>
        <w:t>Sorenson</w:t>
      </w:r>
      <w:r w:rsidRPr="00462A90">
        <w:rPr>
          <w:rFonts w:ascii="Arial" w:hAnsi="Arial" w:cs="Arial"/>
          <w:spacing w:val="21"/>
        </w:rPr>
        <w:t xml:space="preserve"> </w:t>
      </w:r>
      <w:r w:rsidRPr="00462A90">
        <w:rPr>
          <w:rFonts w:ascii="Arial" w:hAnsi="Arial" w:cs="Arial"/>
        </w:rPr>
        <w:t>scale</w:t>
      </w:r>
    </w:p>
    <w:p w:rsidR="0068420D" w:rsidRPr="00462A90" w:rsidRDefault="0068420D" w:rsidP="0068420D">
      <w:pPr>
        <w:widowControl w:val="0"/>
        <w:tabs>
          <w:tab w:val="left" w:pos="720"/>
        </w:tabs>
        <w:autoSpaceDE w:val="0"/>
        <w:autoSpaceDN w:val="0"/>
        <w:adjustRightInd w:val="0"/>
        <w:spacing w:before="88" w:after="0" w:line="240" w:lineRule="auto"/>
        <w:ind w:left="720" w:right="-20" w:hanging="630"/>
        <w:rPr>
          <w:rFonts w:ascii="Arial" w:hAnsi="Arial" w:cs="Arial"/>
        </w:rPr>
      </w:pPr>
      <w:r w:rsidRPr="00462A90">
        <w:rPr>
          <w:rFonts w:ascii="Arial" w:hAnsi="Arial" w:cs="Arial"/>
          <w:spacing w:val="2"/>
          <w:position w:val="-1"/>
        </w:rPr>
        <w:t>3.</w:t>
      </w:r>
      <w:r w:rsidRPr="00462A90">
        <w:rPr>
          <w:rFonts w:ascii="Arial" w:hAnsi="Arial" w:cs="Arial"/>
          <w:position w:val="-1"/>
        </w:rPr>
        <w:t>9</w:t>
      </w:r>
      <w:r w:rsidRPr="00462A90">
        <w:rPr>
          <w:rFonts w:ascii="Arial" w:hAnsi="Arial" w:cs="Arial"/>
          <w:position w:val="-1"/>
        </w:rPr>
        <w:tab/>
        <w:t>Solve the Numerical</w:t>
      </w:r>
      <w:r w:rsidRPr="00462A90">
        <w:rPr>
          <w:rFonts w:ascii="Arial" w:hAnsi="Arial" w:cs="Arial"/>
          <w:spacing w:val="19"/>
          <w:position w:val="-1"/>
        </w:rPr>
        <w:t xml:space="preserve"> </w:t>
      </w:r>
      <w:r w:rsidRPr="00462A90">
        <w:rPr>
          <w:rFonts w:ascii="Arial" w:hAnsi="Arial" w:cs="Arial"/>
          <w:position w:val="-1"/>
        </w:rPr>
        <w:t>problems</w:t>
      </w:r>
      <w:r w:rsidRPr="00462A90">
        <w:rPr>
          <w:rFonts w:ascii="Arial" w:hAnsi="Arial" w:cs="Arial"/>
          <w:spacing w:val="19"/>
          <w:position w:val="-1"/>
        </w:rPr>
        <w:t xml:space="preserve"> </w:t>
      </w:r>
      <w:r w:rsidRPr="00462A90">
        <w:rPr>
          <w:rFonts w:ascii="Arial" w:hAnsi="Arial" w:cs="Arial"/>
          <w:position w:val="-1"/>
        </w:rPr>
        <w:t>on</w:t>
      </w:r>
      <w:r w:rsidRPr="00462A90">
        <w:rPr>
          <w:rFonts w:ascii="Arial" w:hAnsi="Arial" w:cs="Arial"/>
          <w:spacing w:val="19"/>
          <w:position w:val="-1"/>
        </w:rPr>
        <w:t xml:space="preserve"> </w:t>
      </w:r>
      <w:r w:rsidRPr="00462A90">
        <w:rPr>
          <w:rFonts w:ascii="Arial" w:hAnsi="Arial" w:cs="Arial"/>
          <w:position w:val="-1"/>
        </w:rPr>
        <w:t>pH</w:t>
      </w:r>
      <w:r w:rsidRPr="00462A90">
        <w:rPr>
          <w:rFonts w:ascii="Arial" w:hAnsi="Arial" w:cs="Arial"/>
          <w:spacing w:val="19"/>
          <w:position w:val="-1"/>
        </w:rPr>
        <w:t xml:space="preserve"> </w:t>
      </w:r>
      <w:r w:rsidRPr="00462A90">
        <w:rPr>
          <w:rFonts w:ascii="Arial" w:hAnsi="Arial" w:cs="Arial"/>
          <w:position w:val="-1"/>
        </w:rPr>
        <w:t>(Strong</w:t>
      </w:r>
      <w:r w:rsidRPr="00462A90">
        <w:rPr>
          <w:rFonts w:ascii="Arial" w:hAnsi="Arial" w:cs="Arial"/>
          <w:spacing w:val="19"/>
          <w:position w:val="-1"/>
        </w:rPr>
        <w:t xml:space="preserve"> </w:t>
      </w:r>
      <w:r w:rsidRPr="00462A90">
        <w:rPr>
          <w:rFonts w:ascii="Arial" w:hAnsi="Arial" w:cs="Arial"/>
          <w:position w:val="-1"/>
        </w:rPr>
        <w:t>Acids</w:t>
      </w:r>
      <w:r w:rsidRPr="00462A90">
        <w:rPr>
          <w:rFonts w:ascii="Arial" w:hAnsi="Arial" w:cs="Arial"/>
          <w:spacing w:val="19"/>
          <w:position w:val="-1"/>
        </w:rPr>
        <w:t xml:space="preserve"> </w:t>
      </w:r>
      <w:r w:rsidRPr="00462A90">
        <w:rPr>
          <w:rFonts w:ascii="Arial" w:hAnsi="Arial" w:cs="Arial"/>
          <w:position w:val="-1"/>
        </w:rPr>
        <w:t>and</w:t>
      </w:r>
      <w:r w:rsidRPr="00462A90">
        <w:rPr>
          <w:rFonts w:ascii="Arial" w:hAnsi="Arial" w:cs="Arial"/>
          <w:spacing w:val="19"/>
          <w:position w:val="-1"/>
        </w:rPr>
        <w:t xml:space="preserve"> </w:t>
      </w:r>
      <w:r w:rsidRPr="00462A90">
        <w:rPr>
          <w:rFonts w:ascii="Arial" w:hAnsi="Arial" w:cs="Arial"/>
          <w:position w:val="-1"/>
        </w:rPr>
        <w:t>Bases)</w:t>
      </w:r>
    </w:p>
    <w:p w:rsidR="0068420D" w:rsidRPr="00462A90" w:rsidRDefault="0068420D" w:rsidP="0068420D">
      <w:pPr>
        <w:widowControl w:val="0"/>
        <w:tabs>
          <w:tab w:val="left" w:pos="860"/>
        </w:tabs>
        <w:autoSpaceDE w:val="0"/>
        <w:autoSpaceDN w:val="0"/>
        <w:adjustRightInd w:val="0"/>
        <w:spacing w:before="37" w:after="0" w:line="240" w:lineRule="auto"/>
        <w:ind w:left="720" w:right="-20" w:hanging="630"/>
        <w:rPr>
          <w:rFonts w:ascii="Arial" w:hAnsi="Arial" w:cs="Arial"/>
          <w:spacing w:val="24"/>
        </w:rPr>
      </w:pPr>
      <w:r w:rsidRPr="00462A90">
        <w:rPr>
          <w:rFonts w:ascii="Arial" w:hAnsi="Arial" w:cs="Arial"/>
          <w:spacing w:val="2"/>
        </w:rPr>
        <w:t>3.</w:t>
      </w:r>
      <w:r w:rsidRPr="00462A90">
        <w:rPr>
          <w:rFonts w:ascii="Arial" w:hAnsi="Arial" w:cs="Arial"/>
        </w:rPr>
        <w:t>10</w:t>
      </w:r>
      <w:r w:rsidRPr="00462A90">
        <w:rPr>
          <w:rFonts w:ascii="Arial" w:hAnsi="Arial" w:cs="Arial"/>
        </w:rPr>
        <w:tab/>
        <w:t>Define</w:t>
      </w:r>
      <w:r w:rsidRPr="00462A90">
        <w:rPr>
          <w:rFonts w:ascii="Arial" w:hAnsi="Arial" w:cs="Arial"/>
          <w:spacing w:val="24"/>
        </w:rPr>
        <w:t xml:space="preserve"> </w:t>
      </w:r>
      <w:r w:rsidRPr="00462A90">
        <w:rPr>
          <w:rFonts w:ascii="Arial" w:hAnsi="Arial" w:cs="Arial"/>
        </w:rPr>
        <w:t>buffer</w:t>
      </w:r>
      <w:r w:rsidRPr="00462A90">
        <w:rPr>
          <w:rFonts w:ascii="Arial" w:hAnsi="Arial" w:cs="Arial"/>
          <w:spacing w:val="24"/>
        </w:rPr>
        <w:t xml:space="preserve"> </w:t>
      </w:r>
      <w:r w:rsidRPr="00462A90">
        <w:rPr>
          <w:rFonts w:ascii="Arial" w:hAnsi="Arial" w:cs="Arial"/>
        </w:rPr>
        <w:t>solution</w:t>
      </w:r>
      <w:r w:rsidRPr="00462A90">
        <w:rPr>
          <w:rFonts w:ascii="Arial" w:hAnsi="Arial" w:cs="Arial"/>
          <w:spacing w:val="24"/>
        </w:rPr>
        <w:t xml:space="preserve"> </w:t>
      </w:r>
    </w:p>
    <w:p w:rsidR="0068420D" w:rsidRPr="00462A90" w:rsidRDefault="0068420D" w:rsidP="0068420D">
      <w:pPr>
        <w:widowControl w:val="0"/>
        <w:tabs>
          <w:tab w:val="left" w:pos="860"/>
        </w:tabs>
        <w:autoSpaceDE w:val="0"/>
        <w:autoSpaceDN w:val="0"/>
        <w:adjustRightInd w:val="0"/>
        <w:spacing w:before="37" w:after="0" w:line="240" w:lineRule="auto"/>
        <w:ind w:left="720" w:right="-20" w:hanging="630"/>
        <w:rPr>
          <w:rFonts w:ascii="Arial" w:hAnsi="Arial" w:cs="Arial"/>
        </w:rPr>
      </w:pPr>
      <w:r w:rsidRPr="00462A90">
        <w:rPr>
          <w:rFonts w:ascii="Arial" w:hAnsi="Arial" w:cs="Arial"/>
          <w:spacing w:val="2"/>
        </w:rPr>
        <w:t>3.</w:t>
      </w:r>
      <w:r w:rsidRPr="00462A90">
        <w:rPr>
          <w:rFonts w:ascii="Arial" w:hAnsi="Arial" w:cs="Arial"/>
        </w:rPr>
        <w:t>11</w:t>
      </w:r>
      <w:r w:rsidRPr="00462A90">
        <w:rPr>
          <w:rFonts w:ascii="Arial" w:hAnsi="Arial" w:cs="Arial"/>
          <w:spacing w:val="24"/>
        </w:rPr>
        <w:tab/>
        <w:t xml:space="preserve">Give the at least three </w:t>
      </w:r>
      <w:r w:rsidRPr="00462A90">
        <w:rPr>
          <w:rFonts w:ascii="Arial" w:hAnsi="Arial" w:cs="Arial"/>
        </w:rPr>
        <w:t>examples foe buffer solutions</w:t>
      </w:r>
    </w:p>
    <w:p w:rsidR="0068420D" w:rsidRPr="00462A90" w:rsidRDefault="0068420D" w:rsidP="0068420D">
      <w:pPr>
        <w:widowControl w:val="0"/>
        <w:tabs>
          <w:tab w:val="left" w:pos="860"/>
        </w:tabs>
        <w:autoSpaceDE w:val="0"/>
        <w:autoSpaceDN w:val="0"/>
        <w:adjustRightInd w:val="0"/>
        <w:spacing w:before="87" w:after="0" w:line="240" w:lineRule="auto"/>
        <w:ind w:left="720" w:right="-20" w:hanging="630"/>
        <w:rPr>
          <w:rFonts w:ascii="Arial" w:hAnsi="Arial" w:cs="Arial"/>
        </w:rPr>
      </w:pPr>
      <w:r w:rsidRPr="00462A90">
        <w:rPr>
          <w:rFonts w:ascii="Arial" w:hAnsi="Arial" w:cs="Arial"/>
          <w:spacing w:val="2"/>
        </w:rPr>
        <w:t>3.</w:t>
      </w:r>
      <w:r w:rsidRPr="00462A90">
        <w:rPr>
          <w:rFonts w:ascii="Arial" w:hAnsi="Arial" w:cs="Arial"/>
        </w:rPr>
        <w:t>12</w:t>
      </w:r>
      <w:r w:rsidRPr="00462A90">
        <w:rPr>
          <w:rFonts w:ascii="Arial" w:hAnsi="Arial" w:cs="Arial"/>
        </w:rPr>
        <w:tab/>
        <w:t>State the applications</w:t>
      </w:r>
      <w:r w:rsidRPr="00462A90">
        <w:rPr>
          <w:rFonts w:ascii="Arial" w:hAnsi="Arial" w:cs="Arial"/>
          <w:spacing w:val="22"/>
        </w:rPr>
        <w:t xml:space="preserve"> </w:t>
      </w:r>
      <w:r w:rsidRPr="00462A90">
        <w:rPr>
          <w:rFonts w:ascii="Arial" w:hAnsi="Arial" w:cs="Arial"/>
        </w:rPr>
        <w:t>of</w:t>
      </w:r>
      <w:r w:rsidRPr="00462A90">
        <w:rPr>
          <w:rFonts w:ascii="Arial" w:hAnsi="Arial" w:cs="Arial"/>
          <w:spacing w:val="22"/>
        </w:rPr>
        <w:t xml:space="preserve"> </w:t>
      </w:r>
      <w:r w:rsidRPr="00462A90">
        <w:rPr>
          <w:rFonts w:ascii="Arial" w:hAnsi="Arial" w:cs="Arial"/>
        </w:rPr>
        <w:t>buffer</w:t>
      </w:r>
      <w:r w:rsidRPr="00462A90">
        <w:rPr>
          <w:rFonts w:ascii="Arial" w:hAnsi="Arial" w:cs="Arial"/>
          <w:spacing w:val="22"/>
        </w:rPr>
        <w:t xml:space="preserve"> </w:t>
      </w:r>
      <w:r w:rsidRPr="00462A90">
        <w:rPr>
          <w:rFonts w:ascii="Arial" w:hAnsi="Arial" w:cs="Arial"/>
        </w:rPr>
        <w:t>solution</w:t>
      </w:r>
    </w:p>
    <w:p w:rsidR="0068420D" w:rsidRPr="00462A90" w:rsidRDefault="0068420D" w:rsidP="0068420D">
      <w:pPr>
        <w:widowControl w:val="0"/>
        <w:tabs>
          <w:tab w:val="left" w:pos="860"/>
        </w:tabs>
        <w:autoSpaceDE w:val="0"/>
        <w:autoSpaceDN w:val="0"/>
        <w:adjustRightInd w:val="0"/>
        <w:spacing w:after="0" w:line="240" w:lineRule="auto"/>
        <w:ind w:left="130" w:right="-20"/>
        <w:rPr>
          <w:rFonts w:ascii="Arial" w:hAnsi="Arial" w:cs="Arial"/>
          <w:b/>
          <w:bCs/>
          <w:spacing w:val="-1"/>
        </w:rPr>
      </w:pPr>
    </w:p>
    <w:p w:rsidR="0068420D" w:rsidRPr="00462A90" w:rsidRDefault="0068420D" w:rsidP="0068420D">
      <w:pPr>
        <w:widowControl w:val="0"/>
        <w:tabs>
          <w:tab w:val="left" w:pos="860"/>
        </w:tabs>
        <w:autoSpaceDE w:val="0"/>
        <w:autoSpaceDN w:val="0"/>
        <w:adjustRightInd w:val="0"/>
        <w:spacing w:after="0" w:line="240" w:lineRule="auto"/>
        <w:ind w:left="720" w:right="-20" w:hanging="630"/>
        <w:rPr>
          <w:rFonts w:ascii="Arial" w:hAnsi="Arial" w:cs="Arial"/>
        </w:rPr>
      </w:pPr>
      <w:r w:rsidRPr="00462A90">
        <w:rPr>
          <w:rFonts w:ascii="Arial" w:hAnsi="Arial" w:cs="Arial"/>
          <w:b/>
          <w:bCs/>
          <w:spacing w:val="-1"/>
        </w:rPr>
        <w:t>4</w:t>
      </w:r>
      <w:r w:rsidRPr="00462A90">
        <w:rPr>
          <w:rFonts w:ascii="Arial" w:hAnsi="Arial" w:cs="Arial"/>
          <w:b/>
          <w:bCs/>
        </w:rPr>
        <w:t>.</w:t>
      </w:r>
      <w:r w:rsidRPr="00462A90">
        <w:rPr>
          <w:rFonts w:ascii="Arial" w:hAnsi="Arial" w:cs="Arial"/>
          <w:b/>
          <w:bCs/>
          <w:spacing w:val="-1"/>
        </w:rPr>
        <w:t xml:space="preserve"> </w:t>
      </w:r>
      <w:r w:rsidRPr="00462A90">
        <w:rPr>
          <w:rFonts w:ascii="Arial" w:hAnsi="Arial" w:cs="Arial"/>
          <w:b/>
          <w:bCs/>
        </w:rPr>
        <w:t>0</w:t>
      </w:r>
      <w:r w:rsidRPr="00462A90">
        <w:rPr>
          <w:rFonts w:ascii="Arial" w:hAnsi="Arial" w:cs="Arial"/>
          <w:b/>
          <w:bCs/>
        </w:rPr>
        <w:tab/>
        <w:t xml:space="preserve">Understand the </w:t>
      </w:r>
      <w:r w:rsidRPr="00462A90">
        <w:rPr>
          <w:rFonts w:ascii="Arial" w:hAnsi="Arial" w:cs="Arial"/>
          <w:b/>
          <w:bCs/>
          <w:spacing w:val="-1"/>
        </w:rPr>
        <w:t>Principle</w:t>
      </w:r>
      <w:r w:rsidRPr="00462A90">
        <w:rPr>
          <w:rFonts w:ascii="Arial" w:hAnsi="Arial" w:cs="Arial"/>
          <w:b/>
          <w:bCs/>
        </w:rPr>
        <w:t>s</w:t>
      </w:r>
      <w:r w:rsidRPr="00462A90">
        <w:rPr>
          <w:rFonts w:ascii="Arial" w:hAnsi="Arial" w:cs="Arial"/>
          <w:b/>
          <w:bCs/>
          <w:spacing w:val="-13"/>
        </w:rPr>
        <w:t xml:space="preserve"> </w:t>
      </w:r>
      <w:r w:rsidRPr="00462A90">
        <w:rPr>
          <w:rFonts w:ascii="Arial" w:hAnsi="Arial" w:cs="Arial"/>
          <w:b/>
          <w:bCs/>
          <w:spacing w:val="-1"/>
        </w:rPr>
        <w:t>o</w:t>
      </w:r>
      <w:r w:rsidRPr="00462A90">
        <w:rPr>
          <w:rFonts w:ascii="Arial" w:hAnsi="Arial" w:cs="Arial"/>
          <w:b/>
          <w:bCs/>
        </w:rPr>
        <w:t>f</w:t>
      </w:r>
      <w:r w:rsidRPr="00462A90">
        <w:rPr>
          <w:rFonts w:ascii="Arial" w:hAnsi="Arial" w:cs="Arial"/>
          <w:b/>
          <w:bCs/>
          <w:spacing w:val="-13"/>
        </w:rPr>
        <w:t xml:space="preserve"> </w:t>
      </w:r>
      <w:r w:rsidRPr="00462A90">
        <w:rPr>
          <w:rFonts w:ascii="Arial" w:hAnsi="Arial" w:cs="Arial"/>
          <w:b/>
          <w:bCs/>
          <w:spacing w:val="-1"/>
        </w:rPr>
        <w:t>Metallurgy</w:t>
      </w:r>
    </w:p>
    <w:p w:rsidR="0068420D" w:rsidRPr="00462A90" w:rsidRDefault="0068420D" w:rsidP="0068420D">
      <w:pPr>
        <w:widowControl w:val="0"/>
        <w:tabs>
          <w:tab w:val="left" w:pos="860"/>
        </w:tabs>
        <w:autoSpaceDE w:val="0"/>
        <w:autoSpaceDN w:val="0"/>
        <w:adjustRightInd w:val="0"/>
        <w:spacing w:before="88" w:after="0" w:line="240" w:lineRule="auto"/>
        <w:ind w:left="720" w:right="-20" w:hanging="630"/>
        <w:rPr>
          <w:rFonts w:ascii="Arial" w:hAnsi="Arial" w:cs="Arial"/>
        </w:rPr>
      </w:pPr>
      <w:r w:rsidRPr="00462A90">
        <w:rPr>
          <w:rFonts w:ascii="Arial" w:hAnsi="Arial" w:cs="Arial"/>
          <w:spacing w:val="2"/>
        </w:rPr>
        <w:t>4.</w:t>
      </w:r>
      <w:r w:rsidRPr="00462A90">
        <w:rPr>
          <w:rFonts w:ascii="Arial" w:hAnsi="Arial" w:cs="Arial"/>
        </w:rPr>
        <w:t>1</w:t>
      </w:r>
      <w:r w:rsidRPr="00462A90">
        <w:rPr>
          <w:rFonts w:ascii="Arial" w:hAnsi="Arial" w:cs="Arial"/>
        </w:rPr>
        <w:tab/>
        <w:t>List at least eight Characteristics</w:t>
      </w:r>
      <w:r w:rsidRPr="00462A90">
        <w:rPr>
          <w:rFonts w:ascii="Arial" w:hAnsi="Arial" w:cs="Arial"/>
          <w:spacing w:val="25"/>
        </w:rPr>
        <w:t xml:space="preserve"> </w:t>
      </w:r>
      <w:r w:rsidRPr="00462A90">
        <w:rPr>
          <w:rFonts w:ascii="Arial" w:hAnsi="Arial" w:cs="Arial"/>
        </w:rPr>
        <w:t>of</w:t>
      </w:r>
      <w:r w:rsidRPr="00462A90">
        <w:rPr>
          <w:rFonts w:ascii="Arial" w:hAnsi="Arial" w:cs="Arial"/>
          <w:spacing w:val="25"/>
        </w:rPr>
        <w:t xml:space="preserve"> </w:t>
      </w:r>
      <w:r w:rsidRPr="00462A90">
        <w:rPr>
          <w:rFonts w:ascii="Arial" w:hAnsi="Arial" w:cs="Arial"/>
        </w:rPr>
        <w:t>Metals</w:t>
      </w:r>
    </w:p>
    <w:p w:rsidR="0068420D" w:rsidRPr="00462A90" w:rsidRDefault="0068420D" w:rsidP="0068420D">
      <w:pPr>
        <w:widowControl w:val="0"/>
        <w:tabs>
          <w:tab w:val="left" w:pos="860"/>
        </w:tabs>
        <w:autoSpaceDE w:val="0"/>
        <w:autoSpaceDN w:val="0"/>
        <w:adjustRightInd w:val="0"/>
        <w:spacing w:before="88" w:after="0" w:line="240" w:lineRule="auto"/>
        <w:ind w:left="720" w:right="-20" w:hanging="630"/>
        <w:rPr>
          <w:rFonts w:ascii="Arial" w:hAnsi="Arial" w:cs="Arial"/>
        </w:rPr>
      </w:pPr>
      <w:r w:rsidRPr="00462A90">
        <w:rPr>
          <w:rFonts w:ascii="Arial" w:hAnsi="Arial" w:cs="Arial"/>
          <w:spacing w:val="2"/>
        </w:rPr>
        <w:t>4.</w:t>
      </w:r>
      <w:r w:rsidRPr="00462A90">
        <w:rPr>
          <w:rFonts w:ascii="Arial" w:hAnsi="Arial" w:cs="Arial"/>
        </w:rPr>
        <w:t>2</w:t>
      </w:r>
      <w:r w:rsidRPr="00462A90">
        <w:rPr>
          <w:rFonts w:ascii="Arial" w:hAnsi="Arial" w:cs="Arial"/>
        </w:rPr>
        <w:tab/>
        <w:t>Distinguish</w:t>
      </w:r>
      <w:r w:rsidRPr="00462A90">
        <w:rPr>
          <w:rFonts w:ascii="Arial" w:hAnsi="Arial" w:cs="Arial"/>
          <w:spacing w:val="18"/>
        </w:rPr>
        <w:t xml:space="preserve"> </w:t>
      </w:r>
      <w:r w:rsidRPr="00462A90">
        <w:rPr>
          <w:rFonts w:ascii="Arial" w:hAnsi="Arial" w:cs="Arial"/>
        </w:rPr>
        <w:t>between</w:t>
      </w:r>
      <w:r w:rsidRPr="00462A90">
        <w:rPr>
          <w:rFonts w:ascii="Arial" w:hAnsi="Arial" w:cs="Arial"/>
          <w:spacing w:val="18"/>
        </w:rPr>
        <w:t xml:space="preserve"> </w:t>
      </w:r>
      <w:r w:rsidRPr="00462A90">
        <w:rPr>
          <w:rFonts w:ascii="Arial" w:hAnsi="Arial" w:cs="Arial"/>
        </w:rPr>
        <w:t>Metals</w:t>
      </w:r>
      <w:r w:rsidRPr="00462A90">
        <w:rPr>
          <w:rFonts w:ascii="Arial" w:hAnsi="Arial" w:cs="Arial"/>
          <w:spacing w:val="18"/>
        </w:rPr>
        <w:t xml:space="preserve"> </w:t>
      </w:r>
      <w:r w:rsidRPr="00462A90">
        <w:rPr>
          <w:rFonts w:ascii="Arial" w:hAnsi="Arial" w:cs="Arial"/>
        </w:rPr>
        <w:t>and</w:t>
      </w:r>
      <w:r w:rsidRPr="00462A90">
        <w:rPr>
          <w:rFonts w:ascii="Arial" w:hAnsi="Arial" w:cs="Arial"/>
          <w:spacing w:val="18"/>
        </w:rPr>
        <w:t xml:space="preserve"> </w:t>
      </w:r>
      <w:r w:rsidRPr="00462A90">
        <w:rPr>
          <w:rFonts w:ascii="Arial" w:hAnsi="Arial" w:cs="Arial"/>
        </w:rPr>
        <w:t>Non</w:t>
      </w:r>
      <w:r w:rsidRPr="00462A90">
        <w:rPr>
          <w:rFonts w:ascii="Arial" w:hAnsi="Arial" w:cs="Arial"/>
          <w:spacing w:val="18"/>
        </w:rPr>
        <w:t xml:space="preserve"> </w:t>
      </w:r>
      <w:r w:rsidRPr="00462A90">
        <w:rPr>
          <w:rFonts w:ascii="Arial" w:hAnsi="Arial" w:cs="Arial"/>
        </w:rPr>
        <w:t>Metals</w:t>
      </w:r>
    </w:p>
    <w:p w:rsidR="0068420D" w:rsidRPr="00462A90" w:rsidRDefault="0068420D" w:rsidP="0068420D">
      <w:pPr>
        <w:widowControl w:val="0"/>
        <w:tabs>
          <w:tab w:val="left" w:pos="860"/>
        </w:tabs>
        <w:autoSpaceDE w:val="0"/>
        <w:autoSpaceDN w:val="0"/>
        <w:adjustRightInd w:val="0"/>
        <w:spacing w:before="88" w:after="0" w:line="240" w:lineRule="auto"/>
        <w:ind w:left="720" w:right="-20" w:hanging="630"/>
        <w:rPr>
          <w:rFonts w:ascii="Arial" w:hAnsi="Arial" w:cs="Arial"/>
        </w:rPr>
      </w:pPr>
      <w:r w:rsidRPr="00462A90">
        <w:rPr>
          <w:rFonts w:ascii="Arial" w:hAnsi="Arial" w:cs="Arial"/>
          <w:spacing w:val="2"/>
        </w:rPr>
        <w:t>4.</w:t>
      </w:r>
      <w:r w:rsidRPr="00462A90">
        <w:rPr>
          <w:rFonts w:ascii="Arial" w:hAnsi="Arial" w:cs="Arial"/>
        </w:rPr>
        <w:t>3</w:t>
      </w:r>
      <w:r w:rsidRPr="00462A90">
        <w:rPr>
          <w:rFonts w:ascii="Arial" w:hAnsi="Arial" w:cs="Arial"/>
        </w:rPr>
        <w:tab/>
        <w:t>Define the terms</w:t>
      </w:r>
      <w:r w:rsidRPr="00462A90">
        <w:rPr>
          <w:rFonts w:ascii="Arial" w:hAnsi="Arial" w:cs="Arial"/>
          <w:spacing w:val="4"/>
        </w:rPr>
        <w:t xml:space="preserve"> 1.</w:t>
      </w:r>
      <w:r w:rsidRPr="00462A90">
        <w:rPr>
          <w:rFonts w:ascii="Arial" w:hAnsi="Arial" w:cs="Arial"/>
        </w:rPr>
        <w:t>Mineral,</w:t>
      </w:r>
      <w:r w:rsidRPr="00462A90">
        <w:rPr>
          <w:rFonts w:ascii="Arial" w:hAnsi="Arial" w:cs="Arial"/>
          <w:spacing w:val="4"/>
        </w:rPr>
        <w:t xml:space="preserve"> 2.</w:t>
      </w:r>
      <w:r w:rsidRPr="00462A90">
        <w:rPr>
          <w:rFonts w:ascii="Arial" w:hAnsi="Arial" w:cs="Arial"/>
        </w:rPr>
        <w:t>Ore,</w:t>
      </w:r>
      <w:r w:rsidRPr="00462A90">
        <w:rPr>
          <w:rFonts w:ascii="Arial" w:hAnsi="Arial" w:cs="Arial"/>
          <w:spacing w:val="4"/>
        </w:rPr>
        <w:t xml:space="preserve"> 3. </w:t>
      </w:r>
      <w:r w:rsidRPr="00462A90">
        <w:rPr>
          <w:rFonts w:ascii="Arial" w:hAnsi="Arial" w:cs="Arial"/>
        </w:rPr>
        <w:t>Gangue,</w:t>
      </w:r>
      <w:r w:rsidRPr="00462A90">
        <w:rPr>
          <w:rFonts w:ascii="Arial" w:hAnsi="Arial" w:cs="Arial"/>
          <w:spacing w:val="4"/>
        </w:rPr>
        <w:t xml:space="preserve"> 4. </w:t>
      </w:r>
      <w:r w:rsidRPr="00462A90">
        <w:rPr>
          <w:rFonts w:ascii="Arial" w:hAnsi="Arial" w:cs="Arial"/>
        </w:rPr>
        <w:t>Flux</w:t>
      </w:r>
      <w:r w:rsidRPr="00462A90">
        <w:rPr>
          <w:rFonts w:ascii="Arial" w:hAnsi="Arial" w:cs="Arial"/>
          <w:spacing w:val="4"/>
        </w:rPr>
        <w:t xml:space="preserve"> </w:t>
      </w:r>
      <w:r w:rsidRPr="00462A90">
        <w:rPr>
          <w:rFonts w:ascii="Arial" w:hAnsi="Arial" w:cs="Arial"/>
        </w:rPr>
        <w:t>and</w:t>
      </w:r>
      <w:r w:rsidRPr="00462A90">
        <w:rPr>
          <w:rFonts w:ascii="Arial" w:hAnsi="Arial" w:cs="Arial"/>
          <w:spacing w:val="4"/>
        </w:rPr>
        <w:t xml:space="preserve"> 5. </w:t>
      </w:r>
      <w:r w:rsidRPr="00462A90">
        <w:rPr>
          <w:rFonts w:ascii="Arial" w:hAnsi="Arial" w:cs="Arial"/>
        </w:rPr>
        <w:t>Slag</w:t>
      </w:r>
    </w:p>
    <w:p w:rsidR="0068420D" w:rsidRPr="00462A90" w:rsidRDefault="0068420D" w:rsidP="0068420D">
      <w:pPr>
        <w:widowControl w:val="0"/>
        <w:tabs>
          <w:tab w:val="left" w:pos="860"/>
        </w:tabs>
        <w:autoSpaceDE w:val="0"/>
        <w:autoSpaceDN w:val="0"/>
        <w:adjustRightInd w:val="0"/>
        <w:spacing w:before="88" w:after="0" w:line="240" w:lineRule="auto"/>
        <w:ind w:left="720" w:right="-63" w:hanging="630"/>
        <w:rPr>
          <w:rFonts w:ascii="Arial" w:hAnsi="Arial" w:cs="Arial"/>
        </w:rPr>
      </w:pPr>
      <w:r w:rsidRPr="00462A90">
        <w:rPr>
          <w:rFonts w:ascii="Arial" w:hAnsi="Arial" w:cs="Arial"/>
          <w:spacing w:val="2"/>
        </w:rPr>
        <w:t>4.</w:t>
      </w:r>
      <w:r w:rsidRPr="00462A90">
        <w:rPr>
          <w:rFonts w:ascii="Arial" w:hAnsi="Arial" w:cs="Arial"/>
        </w:rPr>
        <w:t>4</w:t>
      </w:r>
      <w:r w:rsidRPr="00462A90">
        <w:rPr>
          <w:rFonts w:ascii="Arial" w:hAnsi="Arial" w:cs="Arial"/>
        </w:rPr>
        <w:tab/>
        <w:t>Describe the m</w:t>
      </w:r>
      <w:r w:rsidRPr="00462A90">
        <w:rPr>
          <w:rFonts w:ascii="Arial" w:hAnsi="Arial" w:cs="Arial"/>
          <w:spacing w:val="-1"/>
        </w:rPr>
        <w:t>ethod</w:t>
      </w:r>
      <w:r w:rsidRPr="00462A90">
        <w:rPr>
          <w:rFonts w:ascii="Arial" w:hAnsi="Arial" w:cs="Arial"/>
        </w:rPr>
        <w:t>s</w:t>
      </w:r>
      <w:r w:rsidRPr="00462A90">
        <w:rPr>
          <w:rFonts w:ascii="Arial" w:hAnsi="Arial" w:cs="Arial"/>
          <w:spacing w:val="-15"/>
        </w:rPr>
        <w:t xml:space="preserve"> </w:t>
      </w:r>
      <w:r w:rsidRPr="00462A90">
        <w:rPr>
          <w:rFonts w:ascii="Arial" w:hAnsi="Arial" w:cs="Arial"/>
          <w:spacing w:val="-1"/>
        </w:rPr>
        <w:t>o</w:t>
      </w:r>
      <w:r w:rsidRPr="00462A90">
        <w:rPr>
          <w:rFonts w:ascii="Arial" w:hAnsi="Arial" w:cs="Arial"/>
        </w:rPr>
        <w:t>f</w:t>
      </w:r>
      <w:r w:rsidRPr="00462A90">
        <w:rPr>
          <w:rFonts w:ascii="Arial" w:hAnsi="Arial" w:cs="Arial"/>
          <w:spacing w:val="-15"/>
        </w:rPr>
        <w:t xml:space="preserve"> </w:t>
      </w:r>
      <w:r w:rsidRPr="00462A90">
        <w:rPr>
          <w:rFonts w:ascii="Arial" w:hAnsi="Arial" w:cs="Arial"/>
          <w:spacing w:val="-1"/>
        </w:rPr>
        <w:t>concentratio</w:t>
      </w:r>
      <w:r w:rsidRPr="00462A90">
        <w:rPr>
          <w:rFonts w:ascii="Arial" w:hAnsi="Arial" w:cs="Arial"/>
        </w:rPr>
        <w:t>n</w:t>
      </w:r>
      <w:r w:rsidRPr="00462A90">
        <w:rPr>
          <w:rFonts w:ascii="Arial" w:hAnsi="Arial" w:cs="Arial"/>
          <w:spacing w:val="-15"/>
        </w:rPr>
        <w:t xml:space="preserve"> </w:t>
      </w:r>
      <w:r w:rsidRPr="00462A90">
        <w:rPr>
          <w:rFonts w:ascii="Arial" w:hAnsi="Arial" w:cs="Arial"/>
          <w:spacing w:val="-1"/>
        </w:rPr>
        <w:t>o</w:t>
      </w:r>
      <w:r w:rsidRPr="00462A90">
        <w:rPr>
          <w:rFonts w:ascii="Arial" w:hAnsi="Arial" w:cs="Arial"/>
        </w:rPr>
        <w:t>f</w:t>
      </w:r>
      <w:r w:rsidRPr="00462A90">
        <w:rPr>
          <w:rFonts w:ascii="Arial" w:hAnsi="Arial" w:cs="Arial"/>
          <w:spacing w:val="-15"/>
        </w:rPr>
        <w:t xml:space="preserve"> </w:t>
      </w:r>
      <w:r w:rsidRPr="00462A90">
        <w:rPr>
          <w:rFonts w:ascii="Arial" w:hAnsi="Arial" w:cs="Arial"/>
          <w:spacing w:val="-1"/>
        </w:rPr>
        <w:t>or</w:t>
      </w:r>
      <w:r w:rsidRPr="00462A90">
        <w:rPr>
          <w:rFonts w:ascii="Arial" w:hAnsi="Arial" w:cs="Arial"/>
        </w:rPr>
        <w:t>e</w:t>
      </w:r>
      <w:r w:rsidRPr="00462A90">
        <w:rPr>
          <w:rFonts w:ascii="Arial" w:hAnsi="Arial" w:cs="Arial"/>
          <w:spacing w:val="-15"/>
        </w:rPr>
        <w:t xml:space="preserve"> like 1.</w:t>
      </w:r>
      <w:r w:rsidRPr="00462A90">
        <w:rPr>
          <w:rFonts w:ascii="Arial" w:hAnsi="Arial" w:cs="Arial"/>
          <w:spacing w:val="-1"/>
        </w:rPr>
        <w:t>Han</w:t>
      </w:r>
      <w:r w:rsidRPr="00462A90">
        <w:rPr>
          <w:rFonts w:ascii="Arial" w:hAnsi="Arial" w:cs="Arial"/>
        </w:rPr>
        <w:t>d</w:t>
      </w:r>
      <w:r w:rsidRPr="00462A90">
        <w:rPr>
          <w:rFonts w:ascii="Arial" w:hAnsi="Arial" w:cs="Arial"/>
          <w:spacing w:val="-15"/>
        </w:rPr>
        <w:t xml:space="preserve"> </w:t>
      </w:r>
      <w:r w:rsidRPr="00462A90">
        <w:rPr>
          <w:rFonts w:ascii="Arial" w:hAnsi="Arial" w:cs="Arial"/>
          <w:spacing w:val="-1"/>
        </w:rPr>
        <w:t>picking</w:t>
      </w:r>
      <w:r w:rsidRPr="00462A90">
        <w:rPr>
          <w:rFonts w:ascii="Arial" w:hAnsi="Arial" w:cs="Arial"/>
        </w:rPr>
        <w:t>,2.</w:t>
      </w:r>
      <w:r w:rsidRPr="00462A90">
        <w:rPr>
          <w:rFonts w:ascii="Arial" w:hAnsi="Arial" w:cs="Arial"/>
          <w:spacing w:val="-15"/>
        </w:rPr>
        <w:t xml:space="preserve"> </w:t>
      </w:r>
      <w:r w:rsidRPr="00462A90">
        <w:rPr>
          <w:rFonts w:ascii="Arial" w:hAnsi="Arial" w:cs="Arial"/>
          <w:spacing w:val="-1"/>
        </w:rPr>
        <w:t>Levigation</w:t>
      </w:r>
      <w:r w:rsidRPr="00462A90">
        <w:rPr>
          <w:rFonts w:ascii="Arial" w:hAnsi="Arial" w:cs="Arial"/>
        </w:rPr>
        <w:t>,</w:t>
      </w:r>
      <w:r w:rsidRPr="00462A90">
        <w:rPr>
          <w:rFonts w:ascii="Arial" w:hAnsi="Arial" w:cs="Arial"/>
          <w:spacing w:val="-15"/>
        </w:rPr>
        <w:t xml:space="preserve"> and 3. </w:t>
      </w:r>
      <w:r w:rsidRPr="00462A90">
        <w:rPr>
          <w:rFonts w:ascii="Arial" w:hAnsi="Arial" w:cs="Arial"/>
          <w:spacing w:val="-1"/>
        </w:rPr>
        <w:t>Frot</w:t>
      </w:r>
      <w:r w:rsidRPr="00462A90">
        <w:rPr>
          <w:rFonts w:ascii="Arial" w:hAnsi="Arial" w:cs="Arial"/>
        </w:rPr>
        <w:t>h</w:t>
      </w:r>
    </w:p>
    <w:p w:rsidR="0068420D" w:rsidRPr="00462A90" w:rsidRDefault="0068420D" w:rsidP="0068420D">
      <w:pPr>
        <w:widowControl w:val="0"/>
        <w:tabs>
          <w:tab w:val="left" w:pos="860"/>
        </w:tabs>
        <w:autoSpaceDE w:val="0"/>
        <w:autoSpaceDN w:val="0"/>
        <w:adjustRightInd w:val="0"/>
        <w:spacing w:before="88" w:after="0" w:line="240" w:lineRule="auto"/>
        <w:ind w:left="720" w:right="-63" w:hanging="630"/>
        <w:jc w:val="both"/>
        <w:rPr>
          <w:rFonts w:ascii="Arial" w:hAnsi="Arial" w:cs="Arial"/>
        </w:rPr>
      </w:pPr>
      <w:r w:rsidRPr="00462A90">
        <w:rPr>
          <w:rFonts w:ascii="Arial" w:hAnsi="Arial" w:cs="Arial"/>
        </w:rPr>
        <w:tab/>
      </w:r>
      <w:r w:rsidRPr="00462A90">
        <w:rPr>
          <w:rFonts w:ascii="Arial" w:hAnsi="Arial" w:cs="Arial"/>
          <w:spacing w:val="-1"/>
        </w:rPr>
        <w:t>Floatation</w:t>
      </w:r>
    </w:p>
    <w:p w:rsidR="0068420D" w:rsidRPr="00462A90" w:rsidRDefault="0068420D" w:rsidP="0068420D">
      <w:pPr>
        <w:widowControl w:val="0"/>
        <w:tabs>
          <w:tab w:val="left" w:pos="860"/>
        </w:tabs>
        <w:autoSpaceDE w:val="0"/>
        <w:autoSpaceDN w:val="0"/>
        <w:adjustRightInd w:val="0"/>
        <w:spacing w:before="87" w:after="0" w:line="240" w:lineRule="auto"/>
        <w:ind w:left="720" w:right="-20" w:hanging="630"/>
        <w:jc w:val="both"/>
        <w:rPr>
          <w:rFonts w:ascii="Arial" w:hAnsi="Arial" w:cs="Arial"/>
        </w:rPr>
      </w:pPr>
      <w:r w:rsidRPr="00462A90">
        <w:rPr>
          <w:rFonts w:ascii="Arial" w:hAnsi="Arial" w:cs="Arial"/>
          <w:spacing w:val="2"/>
        </w:rPr>
        <w:t>4.</w:t>
      </w:r>
      <w:r w:rsidRPr="00462A90">
        <w:rPr>
          <w:rFonts w:ascii="Arial" w:hAnsi="Arial" w:cs="Arial"/>
        </w:rPr>
        <w:t>5</w:t>
      </w:r>
      <w:r w:rsidRPr="00462A90">
        <w:rPr>
          <w:rFonts w:ascii="Arial" w:hAnsi="Arial" w:cs="Arial"/>
        </w:rPr>
        <w:tab/>
        <w:t xml:space="preserve">Describe the methods involved in extraction of crude metal- Roasting, Calcination and </w:t>
      </w:r>
      <w:r w:rsidRPr="00462A90">
        <w:rPr>
          <w:rFonts w:ascii="Arial" w:hAnsi="Arial" w:cs="Arial"/>
          <w:spacing w:val="2"/>
        </w:rPr>
        <w:t xml:space="preserve">  </w:t>
      </w:r>
      <w:r w:rsidRPr="00462A90">
        <w:rPr>
          <w:rFonts w:ascii="Arial" w:hAnsi="Arial" w:cs="Arial"/>
        </w:rPr>
        <w:t xml:space="preserve">  Smelting.</w:t>
      </w:r>
    </w:p>
    <w:p w:rsidR="0068420D" w:rsidRPr="00462A90" w:rsidRDefault="0068420D" w:rsidP="0068420D">
      <w:pPr>
        <w:widowControl w:val="0"/>
        <w:tabs>
          <w:tab w:val="left" w:pos="860"/>
        </w:tabs>
        <w:autoSpaceDE w:val="0"/>
        <w:autoSpaceDN w:val="0"/>
        <w:adjustRightInd w:val="0"/>
        <w:spacing w:before="88" w:after="0" w:line="240" w:lineRule="auto"/>
        <w:ind w:left="720" w:right="-20" w:hanging="630"/>
        <w:rPr>
          <w:rFonts w:ascii="Arial" w:hAnsi="Arial" w:cs="Arial"/>
        </w:rPr>
      </w:pPr>
      <w:r w:rsidRPr="00462A90">
        <w:rPr>
          <w:rFonts w:ascii="Arial" w:hAnsi="Arial" w:cs="Arial"/>
          <w:spacing w:val="2"/>
        </w:rPr>
        <w:t>4.</w:t>
      </w:r>
      <w:r w:rsidRPr="00462A90">
        <w:rPr>
          <w:rFonts w:ascii="Arial" w:hAnsi="Arial" w:cs="Arial"/>
        </w:rPr>
        <w:t>6</w:t>
      </w:r>
      <w:r w:rsidRPr="00462A90">
        <w:rPr>
          <w:rFonts w:ascii="Arial" w:hAnsi="Arial" w:cs="Arial"/>
        </w:rPr>
        <w:tab/>
        <w:t>Explain the purification</w:t>
      </w:r>
      <w:r w:rsidRPr="00462A90">
        <w:rPr>
          <w:rFonts w:ascii="Arial" w:hAnsi="Arial" w:cs="Arial"/>
          <w:spacing w:val="9"/>
        </w:rPr>
        <w:t xml:space="preserve"> </w:t>
      </w:r>
      <w:r w:rsidRPr="00462A90">
        <w:rPr>
          <w:rFonts w:ascii="Arial" w:hAnsi="Arial" w:cs="Arial"/>
        </w:rPr>
        <w:t>of</w:t>
      </w:r>
      <w:r w:rsidRPr="00462A90">
        <w:rPr>
          <w:rFonts w:ascii="Arial" w:hAnsi="Arial" w:cs="Arial"/>
          <w:spacing w:val="9"/>
        </w:rPr>
        <w:t xml:space="preserve"> </w:t>
      </w:r>
      <w:r w:rsidRPr="00462A90">
        <w:rPr>
          <w:rFonts w:ascii="Arial" w:hAnsi="Arial" w:cs="Arial"/>
        </w:rPr>
        <w:t>Metals</w:t>
      </w:r>
      <w:r w:rsidRPr="00462A90">
        <w:rPr>
          <w:rFonts w:ascii="Arial" w:hAnsi="Arial" w:cs="Arial"/>
          <w:spacing w:val="9"/>
        </w:rPr>
        <w:t xml:space="preserve"> by </w:t>
      </w:r>
      <w:r w:rsidRPr="00462A90">
        <w:rPr>
          <w:rFonts w:ascii="Arial" w:hAnsi="Arial" w:cs="Arial"/>
        </w:rPr>
        <w:t>Electrolytic</w:t>
      </w:r>
      <w:r w:rsidRPr="00462A90">
        <w:rPr>
          <w:rFonts w:ascii="Arial" w:hAnsi="Arial" w:cs="Arial"/>
          <w:spacing w:val="9"/>
        </w:rPr>
        <w:t xml:space="preserve"> </w:t>
      </w:r>
      <w:r w:rsidRPr="00462A90">
        <w:rPr>
          <w:rFonts w:ascii="Arial" w:hAnsi="Arial" w:cs="Arial"/>
        </w:rPr>
        <w:t>Refining</w:t>
      </w:r>
    </w:p>
    <w:p w:rsidR="0068420D" w:rsidRPr="00462A90" w:rsidRDefault="0068420D" w:rsidP="0068420D">
      <w:pPr>
        <w:widowControl w:val="0"/>
        <w:tabs>
          <w:tab w:val="left" w:pos="860"/>
        </w:tabs>
        <w:autoSpaceDE w:val="0"/>
        <w:autoSpaceDN w:val="0"/>
        <w:adjustRightInd w:val="0"/>
        <w:spacing w:before="88" w:after="0" w:line="240" w:lineRule="auto"/>
        <w:ind w:left="720" w:right="-20" w:hanging="630"/>
        <w:rPr>
          <w:rFonts w:ascii="Arial" w:hAnsi="Arial" w:cs="Arial"/>
        </w:rPr>
      </w:pPr>
      <w:r w:rsidRPr="00462A90">
        <w:rPr>
          <w:rFonts w:ascii="Arial" w:hAnsi="Arial" w:cs="Arial"/>
          <w:spacing w:val="2"/>
        </w:rPr>
        <w:t>4.</w:t>
      </w:r>
      <w:r w:rsidRPr="00462A90">
        <w:rPr>
          <w:rFonts w:ascii="Arial" w:hAnsi="Arial" w:cs="Arial"/>
        </w:rPr>
        <w:t>7</w:t>
      </w:r>
      <w:r w:rsidRPr="00462A90">
        <w:rPr>
          <w:rFonts w:ascii="Arial" w:hAnsi="Arial" w:cs="Arial"/>
        </w:rPr>
        <w:tab/>
        <w:t>Define</w:t>
      </w:r>
      <w:r w:rsidRPr="00462A90">
        <w:rPr>
          <w:rFonts w:ascii="Arial" w:hAnsi="Arial" w:cs="Arial"/>
          <w:spacing w:val="-5"/>
        </w:rPr>
        <w:t xml:space="preserve"> </w:t>
      </w:r>
      <w:r w:rsidRPr="00462A90">
        <w:rPr>
          <w:rFonts w:ascii="Arial" w:hAnsi="Arial" w:cs="Arial"/>
        </w:rPr>
        <w:t>an</w:t>
      </w:r>
      <w:r w:rsidRPr="00462A90">
        <w:rPr>
          <w:rFonts w:ascii="Arial" w:hAnsi="Arial" w:cs="Arial"/>
          <w:spacing w:val="-5"/>
        </w:rPr>
        <w:t xml:space="preserve"> </w:t>
      </w:r>
      <w:r w:rsidRPr="00462A90">
        <w:rPr>
          <w:rFonts w:ascii="Arial" w:hAnsi="Arial" w:cs="Arial"/>
        </w:rPr>
        <w:t>Alloy</w:t>
      </w:r>
    </w:p>
    <w:p w:rsidR="0068420D" w:rsidRPr="00462A90" w:rsidRDefault="0068420D" w:rsidP="0068420D">
      <w:pPr>
        <w:widowControl w:val="0"/>
        <w:tabs>
          <w:tab w:val="left" w:pos="860"/>
        </w:tabs>
        <w:autoSpaceDE w:val="0"/>
        <w:autoSpaceDN w:val="0"/>
        <w:adjustRightInd w:val="0"/>
        <w:spacing w:before="88" w:after="0" w:line="240" w:lineRule="auto"/>
        <w:ind w:left="720" w:right="-48" w:hanging="630"/>
        <w:jc w:val="both"/>
        <w:rPr>
          <w:rFonts w:ascii="Arial" w:hAnsi="Arial" w:cs="Arial"/>
        </w:rPr>
      </w:pPr>
      <w:r w:rsidRPr="00462A90">
        <w:rPr>
          <w:rFonts w:ascii="Arial" w:hAnsi="Arial" w:cs="Arial"/>
          <w:spacing w:val="2"/>
        </w:rPr>
        <w:t>4.</w:t>
      </w:r>
      <w:r w:rsidRPr="00462A90">
        <w:rPr>
          <w:rFonts w:ascii="Arial" w:hAnsi="Arial" w:cs="Arial"/>
        </w:rPr>
        <w:t>8</w:t>
      </w:r>
      <w:r w:rsidRPr="00462A90">
        <w:rPr>
          <w:rFonts w:ascii="Arial" w:hAnsi="Arial" w:cs="Arial"/>
        </w:rPr>
        <w:tab/>
        <w:t xml:space="preserve"> Write the </w:t>
      </w:r>
      <w:r w:rsidRPr="00462A90">
        <w:rPr>
          <w:rFonts w:ascii="Arial" w:hAnsi="Arial" w:cs="Arial"/>
          <w:spacing w:val="8"/>
        </w:rPr>
        <w:t>Compositio</w:t>
      </w:r>
      <w:r w:rsidRPr="00462A90">
        <w:rPr>
          <w:rFonts w:ascii="Arial" w:hAnsi="Arial" w:cs="Arial"/>
        </w:rPr>
        <w:t>n</w:t>
      </w:r>
      <w:r w:rsidRPr="00462A90">
        <w:rPr>
          <w:rFonts w:ascii="Arial" w:hAnsi="Arial" w:cs="Arial"/>
          <w:spacing w:val="41"/>
        </w:rPr>
        <w:t xml:space="preserve"> of the following alloys</w:t>
      </w:r>
      <w:r w:rsidRPr="00462A90">
        <w:rPr>
          <w:rFonts w:ascii="Arial" w:hAnsi="Arial" w:cs="Arial"/>
        </w:rPr>
        <w:t>:1.</w:t>
      </w:r>
      <w:r w:rsidRPr="00462A90">
        <w:rPr>
          <w:rFonts w:ascii="Arial" w:hAnsi="Arial" w:cs="Arial"/>
          <w:spacing w:val="8"/>
        </w:rPr>
        <w:t>Brass</w:t>
      </w:r>
      <w:r w:rsidRPr="00462A90">
        <w:rPr>
          <w:rFonts w:ascii="Arial" w:hAnsi="Arial" w:cs="Arial"/>
        </w:rPr>
        <w:t>,</w:t>
      </w:r>
      <w:r w:rsidRPr="00462A90">
        <w:rPr>
          <w:rFonts w:ascii="Arial" w:hAnsi="Arial" w:cs="Arial"/>
          <w:spacing w:val="41"/>
        </w:rPr>
        <w:t xml:space="preserve"> 2.</w:t>
      </w:r>
      <w:r w:rsidRPr="00462A90">
        <w:rPr>
          <w:rFonts w:ascii="Arial" w:hAnsi="Arial" w:cs="Arial"/>
          <w:spacing w:val="8"/>
        </w:rPr>
        <w:t>Germa</w:t>
      </w:r>
      <w:r w:rsidRPr="00462A90">
        <w:rPr>
          <w:rFonts w:ascii="Arial" w:hAnsi="Arial" w:cs="Arial"/>
        </w:rPr>
        <w:t>n</w:t>
      </w:r>
      <w:r w:rsidRPr="00462A90">
        <w:rPr>
          <w:rFonts w:ascii="Arial" w:hAnsi="Arial" w:cs="Arial"/>
          <w:spacing w:val="41"/>
        </w:rPr>
        <w:t xml:space="preserve"> </w:t>
      </w:r>
      <w:r w:rsidRPr="00462A90">
        <w:rPr>
          <w:rFonts w:ascii="Arial" w:hAnsi="Arial" w:cs="Arial"/>
          <w:spacing w:val="8"/>
        </w:rPr>
        <w:t>silve</w:t>
      </w:r>
      <w:r w:rsidRPr="00462A90">
        <w:rPr>
          <w:rFonts w:ascii="Arial" w:hAnsi="Arial" w:cs="Arial"/>
          <w:spacing w:val="-2"/>
        </w:rPr>
        <w:t>r</w:t>
      </w:r>
      <w:r w:rsidRPr="00462A90">
        <w:rPr>
          <w:rFonts w:ascii="Arial" w:hAnsi="Arial" w:cs="Arial"/>
        </w:rPr>
        <w:t xml:space="preserve">,  and </w:t>
      </w:r>
      <w:r w:rsidRPr="00462A90">
        <w:rPr>
          <w:rFonts w:ascii="Arial" w:hAnsi="Arial" w:cs="Arial"/>
          <w:spacing w:val="6"/>
        </w:rPr>
        <w:t>Nichrome</w:t>
      </w:r>
    </w:p>
    <w:p w:rsidR="0068420D" w:rsidRPr="00462A90" w:rsidRDefault="0068420D" w:rsidP="0068420D">
      <w:pPr>
        <w:widowControl w:val="0"/>
        <w:tabs>
          <w:tab w:val="left" w:pos="860"/>
        </w:tabs>
        <w:autoSpaceDE w:val="0"/>
        <w:autoSpaceDN w:val="0"/>
        <w:adjustRightInd w:val="0"/>
        <w:spacing w:after="0" w:line="240" w:lineRule="auto"/>
        <w:ind w:left="720" w:right="-48" w:hanging="630"/>
        <w:rPr>
          <w:rFonts w:ascii="Arial" w:hAnsi="Arial" w:cs="Arial"/>
        </w:rPr>
      </w:pPr>
      <w:r w:rsidRPr="00462A90">
        <w:rPr>
          <w:rFonts w:ascii="Arial" w:hAnsi="Arial" w:cs="Arial"/>
          <w:spacing w:val="2"/>
        </w:rPr>
        <w:t>4.</w:t>
      </w:r>
      <w:r w:rsidRPr="00462A90">
        <w:rPr>
          <w:rFonts w:ascii="Arial" w:hAnsi="Arial" w:cs="Arial"/>
        </w:rPr>
        <w:t>9</w:t>
      </w:r>
      <w:r w:rsidRPr="00462A90">
        <w:rPr>
          <w:rFonts w:ascii="Arial" w:hAnsi="Arial" w:cs="Arial"/>
          <w:spacing w:val="41"/>
        </w:rPr>
        <w:tab/>
        <w:t xml:space="preserve"> List the</w:t>
      </w:r>
      <w:r w:rsidRPr="00462A90">
        <w:rPr>
          <w:rFonts w:ascii="Arial" w:hAnsi="Arial" w:cs="Arial"/>
          <w:spacing w:val="8"/>
        </w:rPr>
        <w:t xml:space="preserve"> us</w:t>
      </w:r>
      <w:r w:rsidRPr="00462A90">
        <w:rPr>
          <w:rFonts w:ascii="Arial" w:hAnsi="Arial" w:cs="Arial"/>
        </w:rPr>
        <w:t>es</w:t>
      </w:r>
      <w:r w:rsidRPr="00462A90">
        <w:rPr>
          <w:rFonts w:ascii="Arial" w:hAnsi="Arial" w:cs="Arial"/>
          <w:spacing w:val="41"/>
        </w:rPr>
        <w:t xml:space="preserve"> </w:t>
      </w:r>
      <w:r w:rsidRPr="00462A90">
        <w:rPr>
          <w:rFonts w:ascii="Arial" w:hAnsi="Arial" w:cs="Arial"/>
          <w:spacing w:val="8"/>
        </w:rPr>
        <w:t>o</w:t>
      </w:r>
      <w:r w:rsidRPr="00462A90">
        <w:rPr>
          <w:rFonts w:ascii="Arial" w:hAnsi="Arial" w:cs="Arial"/>
        </w:rPr>
        <w:t>f</w:t>
      </w:r>
      <w:r w:rsidRPr="00462A90">
        <w:rPr>
          <w:rFonts w:ascii="Arial" w:hAnsi="Arial" w:cs="Arial"/>
          <w:spacing w:val="41"/>
        </w:rPr>
        <w:t xml:space="preserve"> </w:t>
      </w:r>
      <w:r w:rsidRPr="00462A90">
        <w:rPr>
          <w:rFonts w:ascii="Arial" w:hAnsi="Arial" w:cs="Arial"/>
          <w:spacing w:val="8"/>
        </w:rPr>
        <w:t>followin</w:t>
      </w:r>
      <w:r w:rsidRPr="00462A90">
        <w:rPr>
          <w:rFonts w:ascii="Arial" w:hAnsi="Arial" w:cs="Arial"/>
        </w:rPr>
        <w:t>g</w:t>
      </w:r>
      <w:r w:rsidRPr="00462A90">
        <w:rPr>
          <w:rFonts w:ascii="Arial" w:hAnsi="Arial" w:cs="Arial"/>
          <w:spacing w:val="41"/>
        </w:rPr>
        <w:t xml:space="preserve"> </w:t>
      </w:r>
      <w:r w:rsidRPr="00462A90">
        <w:rPr>
          <w:rFonts w:ascii="Arial" w:hAnsi="Arial" w:cs="Arial"/>
          <w:spacing w:val="8"/>
        </w:rPr>
        <w:t>Alloys</w:t>
      </w:r>
      <w:r w:rsidRPr="00462A90">
        <w:rPr>
          <w:rFonts w:ascii="Arial" w:hAnsi="Arial" w:cs="Arial"/>
        </w:rPr>
        <w:t>:</w:t>
      </w:r>
      <w:r w:rsidRPr="00462A90">
        <w:rPr>
          <w:rFonts w:ascii="Arial" w:hAnsi="Arial" w:cs="Arial"/>
          <w:spacing w:val="41"/>
        </w:rPr>
        <w:t xml:space="preserve"> </w:t>
      </w:r>
      <w:r w:rsidRPr="00462A90">
        <w:rPr>
          <w:rFonts w:ascii="Arial" w:hAnsi="Arial" w:cs="Arial"/>
          <w:spacing w:val="8"/>
        </w:rPr>
        <w:t>Brass</w:t>
      </w:r>
      <w:r w:rsidRPr="00462A90">
        <w:rPr>
          <w:rFonts w:ascii="Arial" w:hAnsi="Arial" w:cs="Arial"/>
        </w:rPr>
        <w:t>,</w:t>
      </w:r>
      <w:r w:rsidRPr="00462A90">
        <w:rPr>
          <w:rFonts w:ascii="Arial" w:hAnsi="Arial" w:cs="Arial"/>
          <w:spacing w:val="41"/>
        </w:rPr>
        <w:t xml:space="preserve"> </w:t>
      </w:r>
      <w:r w:rsidRPr="00462A90">
        <w:rPr>
          <w:rFonts w:ascii="Arial" w:hAnsi="Arial" w:cs="Arial"/>
          <w:spacing w:val="8"/>
        </w:rPr>
        <w:t>Germa</w:t>
      </w:r>
      <w:r w:rsidRPr="00462A90">
        <w:rPr>
          <w:rFonts w:ascii="Arial" w:hAnsi="Arial" w:cs="Arial"/>
        </w:rPr>
        <w:t>n</w:t>
      </w:r>
      <w:r w:rsidRPr="00462A90">
        <w:rPr>
          <w:rFonts w:ascii="Arial" w:hAnsi="Arial" w:cs="Arial"/>
          <w:spacing w:val="41"/>
        </w:rPr>
        <w:t xml:space="preserve"> </w:t>
      </w:r>
      <w:r w:rsidRPr="00462A90">
        <w:rPr>
          <w:rFonts w:ascii="Arial" w:hAnsi="Arial" w:cs="Arial"/>
          <w:spacing w:val="8"/>
        </w:rPr>
        <w:t>silve</w:t>
      </w:r>
      <w:r w:rsidRPr="00462A90">
        <w:rPr>
          <w:rFonts w:ascii="Arial" w:hAnsi="Arial" w:cs="Arial"/>
          <w:spacing w:val="-2"/>
        </w:rPr>
        <w:t>r</w:t>
      </w:r>
      <w:r w:rsidRPr="00462A90">
        <w:rPr>
          <w:rFonts w:ascii="Arial" w:hAnsi="Arial" w:cs="Arial"/>
        </w:rPr>
        <w:t xml:space="preserve">, </w:t>
      </w:r>
      <w:r w:rsidRPr="00462A90">
        <w:rPr>
          <w:rFonts w:ascii="Arial" w:hAnsi="Arial" w:cs="Arial"/>
          <w:spacing w:val="6"/>
        </w:rPr>
        <w:t>Nichrome</w:t>
      </w:r>
    </w:p>
    <w:p w:rsidR="0068420D" w:rsidRPr="00462A90" w:rsidRDefault="0068420D" w:rsidP="0068420D">
      <w:pPr>
        <w:widowControl w:val="0"/>
        <w:tabs>
          <w:tab w:val="left" w:pos="860"/>
        </w:tabs>
        <w:autoSpaceDE w:val="0"/>
        <w:autoSpaceDN w:val="0"/>
        <w:adjustRightInd w:val="0"/>
        <w:spacing w:after="0" w:line="240" w:lineRule="auto"/>
        <w:ind w:left="720" w:right="-20" w:hanging="630"/>
        <w:rPr>
          <w:rFonts w:ascii="Arial" w:hAnsi="Arial" w:cs="Arial"/>
          <w:b/>
          <w:bCs/>
          <w:spacing w:val="2"/>
        </w:rPr>
      </w:pPr>
    </w:p>
    <w:p w:rsidR="0068420D" w:rsidRPr="00462A90" w:rsidRDefault="0068420D" w:rsidP="0068420D">
      <w:pPr>
        <w:widowControl w:val="0"/>
        <w:tabs>
          <w:tab w:val="left" w:pos="860"/>
        </w:tabs>
        <w:autoSpaceDE w:val="0"/>
        <w:autoSpaceDN w:val="0"/>
        <w:adjustRightInd w:val="0"/>
        <w:spacing w:before="79" w:after="0" w:line="240" w:lineRule="auto"/>
        <w:ind w:left="720" w:right="-20" w:hanging="630"/>
        <w:rPr>
          <w:rFonts w:ascii="Arial" w:hAnsi="Arial" w:cs="Arial"/>
        </w:rPr>
      </w:pPr>
      <w:r w:rsidRPr="00462A90">
        <w:rPr>
          <w:rFonts w:ascii="Arial" w:hAnsi="Arial" w:cs="Arial"/>
          <w:b/>
          <w:bCs/>
          <w:spacing w:val="2"/>
        </w:rPr>
        <w:t>5.</w:t>
      </w:r>
      <w:r w:rsidRPr="00462A90">
        <w:rPr>
          <w:rFonts w:ascii="Arial" w:hAnsi="Arial" w:cs="Arial"/>
          <w:b/>
          <w:bCs/>
        </w:rPr>
        <w:t>0</w:t>
      </w:r>
      <w:r w:rsidRPr="00462A90">
        <w:rPr>
          <w:rFonts w:ascii="Arial" w:hAnsi="Arial" w:cs="Arial"/>
          <w:b/>
          <w:bCs/>
        </w:rPr>
        <w:tab/>
        <w:t>Understand the concepts of Electrochemistry</w:t>
      </w:r>
    </w:p>
    <w:p w:rsidR="0068420D" w:rsidRPr="00462A90" w:rsidRDefault="0068420D" w:rsidP="0068420D">
      <w:pPr>
        <w:widowControl w:val="0"/>
        <w:tabs>
          <w:tab w:val="left" w:pos="860"/>
        </w:tabs>
        <w:autoSpaceDE w:val="0"/>
        <w:autoSpaceDN w:val="0"/>
        <w:adjustRightInd w:val="0"/>
        <w:spacing w:before="88" w:after="0" w:line="240" w:lineRule="auto"/>
        <w:ind w:left="720" w:right="-20" w:hanging="630"/>
        <w:rPr>
          <w:rFonts w:ascii="Arial" w:hAnsi="Arial" w:cs="Arial"/>
        </w:rPr>
      </w:pPr>
      <w:r w:rsidRPr="00462A90">
        <w:rPr>
          <w:rFonts w:ascii="Arial" w:hAnsi="Arial" w:cs="Arial"/>
          <w:spacing w:val="2"/>
        </w:rPr>
        <w:t>5.</w:t>
      </w:r>
      <w:r w:rsidRPr="00462A90">
        <w:rPr>
          <w:rFonts w:ascii="Arial" w:hAnsi="Arial" w:cs="Arial"/>
        </w:rPr>
        <w:t>1</w:t>
      </w:r>
      <w:r w:rsidRPr="00462A90">
        <w:rPr>
          <w:rFonts w:ascii="Arial" w:hAnsi="Arial" w:cs="Arial"/>
        </w:rPr>
        <w:tab/>
        <w:t>Define</w:t>
      </w:r>
      <w:r w:rsidRPr="00462A90">
        <w:rPr>
          <w:rFonts w:ascii="Arial" w:hAnsi="Arial" w:cs="Arial"/>
          <w:spacing w:val="9"/>
        </w:rPr>
        <w:t xml:space="preserve"> the terms1. </w:t>
      </w:r>
      <w:r w:rsidRPr="00462A90">
        <w:rPr>
          <w:rFonts w:ascii="Arial" w:hAnsi="Arial" w:cs="Arial"/>
        </w:rPr>
        <w:t xml:space="preserve">conductor, </w:t>
      </w:r>
      <w:r w:rsidRPr="00462A90">
        <w:rPr>
          <w:rFonts w:ascii="Arial" w:hAnsi="Arial" w:cs="Arial"/>
          <w:spacing w:val="9"/>
        </w:rPr>
        <w:t xml:space="preserve"> 2. </w:t>
      </w:r>
      <w:r w:rsidRPr="00462A90">
        <w:rPr>
          <w:rFonts w:ascii="Arial" w:hAnsi="Arial" w:cs="Arial"/>
        </w:rPr>
        <w:t>Insulato</w:t>
      </w:r>
      <w:r w:rsidRPr="00462A90">
        <w:rPr>
          <w:rFonts w:ascii="Arial" w:hAnsi="Arial" w:cs="Arial"/>
          <w:spacing w:val="-11"/>
        </w:rPr>
        <w:t>r</w:t>
      </w:r>
      <w:r w:rsidRPr="00462A90">
        <w:rPr>
          <w:rFonts w:ascii="Arial" w:hAnsi="Arial" w:cs="Arial"/>
        </w:rPr>
        <w:t>,</w:t>
      </w:r>
      <w:r w:rsidRPr="00462A90">
        <w:rPr>
          <w:rFonts w:ascii="Arial" w:hAnsi="Arial" w:cs="Arial"/>
          <w:spacing w:val="9"/>
        </w:rPr>
        <w:t xml:space="preserve"> 3.</w:t>
      </w:r>
      <w:r w:rsidRPr="00462A90">
        <w:rPr>
          <w:rFonts w:ascii="Arial" w:hAnsi="Arial" w:cs="Arial"/>
        </w:rPr>
        <w:t>Electrolyte</w:t>
      </w:r>
      <w:r w:rsidRPr="00462A90">
        <w:rPr>
          <w:rFonts w:ascii="Arial" w:hAnsi="Arial" w:cs="Arial"/>
          <w:spacing w:val="9"/>
        </w:rPr>
        <w:t xml:space="preserve"> </w:t>
      </w:r>
      <w:r w:rsidRPr="00462A90">
        <w:rPr>
          <w:rFonts w:ascii="Arial" w:hAnsi="Arial" w:cs="Arial"/>
        </w:rPr>
        <w:t>and</w:t>
      </w:r>
      <w:r w:rsidRPr="00462A90">
        <w:rPr>
          <w:rFonts w:ascii="Arial" w:hAnsi="Arial" w:cs="Arial"/>
          <w:spacing w:val="9"/>
        </w:rPr>
        <w:t xml:space="preserve"> 4.</w:t>
      </w:r>
      <w:r w:rsidRPr="00462A90">
        <w:rPr>
          <w:rFonts w:ascii="Arial" w:hAnsi="Arial" w:cs="Arial"/>
        </w:rPr>
        <w:t>Non</w:t>
      </w:r>
      <w:r w:rsidRPr="00462A90">
        <w:rPr>
          <w:rFonts w:ascii="Arial" w:hAnsi="Arial" w:cs="Arial"/>
          <w:spacing w:val="9"/>
        </w:rPr>
        <w:t xml:space="preserve"> </w:t>
      </w:r>
      <w:r w:rsidRPr="00462A90">
        <w:rPr>
          <w:rFonts w:ascii="Arial" w:hAnsi="Arial" w:cs="Arial"/>
        </w:rPr>
        <w:t>–</w:t>
      </w:r>
      <w:r w:rsidRPr="00462A90">
        <w:rPr>
          <w:rFonts w:ascii="Arial" w:hAnsi="Arial" w:cs="Arial"/>
          <w:spacing w:val="9"/>
        </w:rPr>
        <w:t xml:space="preserve"> </w:t>
      </w:r>
      <w:r w:rsidRPr="00462A90">
        <w:rPr>
          <w:rFonts w:ascii="Arial" w:hAnsi="Arial" w:cs="Arial"/>
        </w:rPr>
        <w:t>electrolyte</w:t>
      </w:r>
    </w:p>
    <w:p w:rsidR="0068420D" w:rsidRPr="00462A90" w:rsidRDefault="0068420D" w:rsidP="0068420D">
      <w:pPr>
        <w:widowControl w:val="0"/>
        <w:tabs>
          <w:tab w:val="left" w:pos="860"/>
        </w:tabs>
        <w:autoSpaceDE w:val="0"/>
        <w:autoSpaceDN w:val="0"/>
        <w:adjustRightInd w:val="0"/>
        <w:spacing w:before="88" w:after="0" w:line="240" w:lineRule="auto"/>
        <w:ind w:left="720" w:right="-20" w:hanging="630"/>
        <w:rPr>
          <w:rFonts w:ascii="Arial" w:hAnsi="Arial" w:cs="Arial"/>
        </w:rPr>
      </w:pPr>
      <w:r w:rsidRPr="00462A90">
        <w:rPr>
          <w:rFonts w:ascii="Arial" w:hAnsi="Arial" w:cs="Arial"/>
        </w:rPr>
        <w:t>5.2</w:t>
      </w:r>
      <w:r w:rsidRPr="00462A90">
        <w:rPr>
          <w:rFonts w:ascii="Arial" w:hAnsi="Arial" w:cs="Arial"/>
        </w:rPr>
        <w:tab/>
        <w:t>Distinguish between metallic conduction and Electrolytic conduction</w:t>
      </w:r>
    </w:p>
    <w:p w:rsidR="0068420D" w:rsidRPr="00462A90" w:rsidRDefault="0068420D" w:rsidP="0068420D">
      <w:pPr>
        <w:widowControl w:val="0"/>
        <w:tabs>
          <w:tab w:val="left" w:pos="860"/>
        </w:tabs>
        <w:autoSpaceDE w:val="0"/>
        <w:autoSpaceDN w:val="0"/>
        <w:adjustRightInd w:val="0"/>
        <w:spacing w:before="87" w:after="0" w:line="240" w:lineRule="auto"/>
        <w:ind w:left="720" w:right="-20" w:hanging="630"/>
        <w:rPr>
          <w:rFonts w:ascii="Arial" w:hAnsi="Arial" w:cs="Arial"/>
        </w:rPr>
      </w:pPr>
      <w:r w:rsidRPr="00462A90">
        <w:rPr>
          <w:rFonts w:ascii="Arial" w:hAnsi="Arial" w:cs="Arial"/>
          <w:spacing w:val="2"/>
        </w:rPr>
        <w:t>5.</w:t>
      </w:r>
      <w:r w:rsidRPr="00462A90">
        <w:rPr>
          <w:rFonts w:ascii="Arial" w:hAnsi="Arial" w:cs="Arial"/>
        </w:rPr>
        <w:t>3</w:t>
      </w:r>
      <w:r w:rsidRPr="00462A90">
        <w:rPr>
          <w:rFonts w:ascii="Arial" w:hAnsi="Arial" w:cs="Arial"/>
        </w:rPr>
        <w:tab/>
        <w:t>Explain</w:t>
      </w:r>
      <w:r w:rsidRPr="00462A90">
        <w:rPr>
          <w:rFonts w:ascii="Arial" w:hAnsi="Arial" w:cs="Arial"/>
          <w:spacing w:val="12"/>
        </w:rPr>
        <w:t xml:space="preserve"> </w:t>
      </w:r>
      <w:r w:rsidRPr="00462A90">
        <w:rPr>
          <w:rFonts w:ascii="Arial" w:hAnsi="Arial" w:cs="Arial"/>
        </w:rPr>
        <w:t>Arrhenius</w:t>
      </w:r>
      <w:r w:rsidRPr="00462A90">
        <w:rPr>
          <w:rFonts w:ascii="Arial" w:hAnsi="Arial" w:cs="Arial"/>
          <w:spacing w:val="12"/>
        </w:rPr>
        <w:t xml:space="preserve"> </w:t>
      </w:r>
      <w:r w:rsidRPr="00462A90">
        <w:rPr>
          <w:rFonts w:ascii="Arial" w:hAnsi="Arial" w:cs="Arial"/>
        </w:rPr>
        <w:t>theory</w:t>
      </w:r>
      <w:r w:rsidRPr="00462A90">
        <w:rPr>
          <w:rFonts w:ascii="Arial" w:hAnsi="Arial" w:cs="Arial"/>
          <w:spacing w:val="12"/>
        </w:rPr>
        <w:t xml:space="preserve"> </w:t>
      </w:r>
      <w:r w:rsidRPr="00462A90">
        <w:rPr>
          <w:rFonts w:ascii="Arial" w:hAnsi="Arial" w:cs="Arial"/>
        </w:rPr>
        <w:t>of</w:t>
      </w:r>
      <w:r w:rsidRPr="00462A90">
        <w:rPr>
          <w:rFonts w:ascii="Arial" w:hAnsi="Arial" w:cs="Arial"/>
          <w:spacing w:val="12"/>
        </w:rPr>
        <w:t xml:space="preserve"> </w:t>
      </w:r>
      <w:r w:rsidRPr="00462A90">
        <w:rPr>
          <w:rFonts w:ascii="Arial" w:hAnsi="Arial" w:cs="Arial"/>
        </w:rPr>
        <w:t>electrolytic</w:t>
      </w:r>
      <w:r w:rsidRPr="00462A90">
        <w:rPr>
          <w:rFonts w:ascii="Arial" w:hAnsi="Arial" w:cs="Arial"/>
          <w:spacing w:val="12"/>
        </w:rPr>
        <w:t xml:space="preserve"> </w:t>
      </w:r>
      <w:r w:rsidRPr="00462A90">
        <w:rPr>
          <w:rFonts w:ascii="Arial" w:hAnsi="Arial" w:cs="Arial"/>
        </w:rPr>
        <w:t>dissociation</w:t>
      </w:r>
    </w:p>
    <w:p w:rsidR="0068420D" w:rsidRPr="00462A90" w:rsidRDefault="0068420D" w:rsidP="0068420D">
      <w:pPr>
        <w:widowControl w:val="0"/>
        <w:tabs>
          <w:tab w:val="left" w:pos="860"/>
        </w:tabs>
        <w:autoSpaceDE w:val="0"/>
        <w:autoSpaceDN w:val="0"/>
        <w:adjustRightInd w:val="0"/>
        <w:spacing w:before="88" w:after="0" w:line="240" w:lineRule="auto"/>
        <w:ind w:left="720" w:right="-20" w:hanging="630"/>
        <w:rPr>
          <w:rFonts w:ascii="Arial" w:hAnsi="Arial" w:cs="Arial"/>
        </w:rPr>
      </w:pPr>
      <w:r w:rsidRPr="00462A90">
        <w:rPr>
          <w:rFonts w:ascii="Arial" w:hAnsi="Arial" w:cs="Arial"/>
          <w:spacing w:val="2"/>
        </w:rPr>
        <w:t>5.</w:t>
      </w:r>
      <w:r w:rsidRPr="00462A90">
        <w:rPr>
          <w:rFonts w:ascii="Arial" w:hAnsi="Arial" w:cs="Arial"/>
        </w:rPr>
        <w:t>4</w:t>
      </w:r>
      <w:r w:rsidRPr="00462A90">
        <w:rPr>
          <w:rFonts w:ascii="Arial" w:hAnsi="Arial" w:cs="Arial"/>
        </w:rPr>
        <w:tab/>
        <w:t>Explain</w:t>
      </w:r>
      <w:r w:rsidRPr="00462A90">
        <w:rPr>
          <w:rFonts w:ascii="Arial" w:hAnsi="Arial" w:cs="Arial"/>
          <w:spacing w:val="16"/>
        </w:rPr>
        <w:t xml:space="preserve"> </w:t>
      </w:r>
      <w:r w:rsidRPr="00462A90">
        <w:rPr>
          <w:rFonts w:ascii="Arial" w:hAnsi="Arial" w:cs="Arial"/>
        </w:rPr>
        <w:t>electrolysis</w:t>
      </w:r>
      <w:r w:rsidRPr="00462A90">
        <w:rPr>
          <w:rFonts w:ascii="Arial" w:hAnsi="Arial" w:cs="Arial"/>
          <w:spacing w:val="16"/>
        </w:rPr>
        <w:t xml:space="preserve"> </w:t>
      </w:r>
      <w:r w:rsidRPr="00462A90">
        <w:rPr>
          <w:rFonts w:ascii="Arial" w:hAnsi="Arial" w:cs="Arial"/>
        </w:rPr>
        <w:t>by</w:t>
      </w:r>
      <w:r w:rsidRPr="00462A90">
        <w:rPr>
          <w:rFonts w:ascii="Arial" w:hAnsi="Arial" w:cs="Arial"/>
          <w:spacing w:val="16"/>
        </w:rPr>
        <w:t xml:space="preserve"> </w:t>
      </w:r>
      <w:r w:rsidRPr="00462A90">
        <w:rPr>
          <w:rFonts w:ascii="Arial" w:hAnsi="Arial" w:cs="Arial"/>
        </w:rPr>
        <w:t>taking</w:t>
      </w:r>
      <w:r w:rsidRPr="00462A90">
        <w:rPr>
          <w:rFonts w:ascii="Arial" w:hAnsi="Arial" w:cs="Arial"/>
          <w:spacing w:val="16"/>
        </w:rPr>
        <w:t xml:space="preserve"> </w:t>
      </w:r>
      <w:r w:rsidRPr="00462A90">
        <w:rPr>
          <w:rFonts w:ascii="Arial" w:hAnsi="Arial" w:cs="Arial"/>
        </w:rPr>
        <w:t>example</w:t>
      </w:r>
      <w:r w:rsidRPr="00462A90">
        <w:rPr>
          <w:rFonts w:ascii="Arial" w:hAnsi="Arial" w:cs="Arial"/>
          <w:spacing w:val="16"/>
        </w:rPr>
        <w:t xml:space="preserve"> </w:t>
      </w:r>
      <w:r w:rsidRPr="00462A90">
        <w:rPr>
          <w:rFonts w:ascii="Arial" w:hAnsi="Arial" w:cs="Arial"/>
        </w:rPr>
        <w:t>fused</w:t>
      </w:r>
      <w:r w:rsidRPr="00462A90">
        <w:rPr>
          <w:rFonts w:ascii="Arial" w:hAnsi="Arial" w:cs="Arial"/>
          <w:spacing w:val="16"/>
        </w:rPr>
        <w:t xml:space="preserve"> </w:t>
      </w:r>
      <w:r w:rsidRPr="00462A90">
        <w:rPr>
          <w:rFonts w:ascii="Arial" w:hAnsi="Arial" w:cs="Arial"/>
        </w:rPr>
        <w:t>NaCl</w:t>
      </w:r>
    </w:p>
    <w:p w:rsidR="0068420D" w:rsidRPr="00462A90" w:rsidRDefault="0068420D" w:rsidP="0068420D">
      <w:pPr>
        <w:widowControl w:val="0"/>
        <w:tabs>
          <w:tab w:val="left" w:pos="860"/>
        </w:tabs>
        <w:autoSpaceDE w:val="0"/>
        <w:autoSpaceDN w:val="0"/>
        <w:adjustRightInd w:val="0"/>
        <w:spacing w:before="88" w:after="0" w:line="240" w:lineRule="auto"/>
        <w:ind w:left="720" w:right="-20" w:hanging="630"/>
        <w:rPr>
          <w:rFonts w:ascii="Arial" w:hAnsi="Arial" w:cs="Arial"/>
        </w:rPr>
      </w:pPr>
      <w:r w:rsidRPr="00462A90">
        <w:rPr>
          <w:rFonts w:ascii="Arial" w:hAnsi="Arial" w:cs="Arial"/>
          <w:spacing w:val="2"/>
        </w:rPr>
        <w:t>5.</w:t>
      </w:r>
      <w:r w:rsidRPr="00462A90">
        <w:rPr>
          <w:rFonts w:ascii="Arial" w:hAnsi="Arial" w:cs="Arial"/>
        </w:rPr>
        <w:t>5</w:t>
      </w:r>
      <w:r w:rsidRPr="00462A90">
        <w:rPr>
          <w:rFonts w:ascii="Arial" w:hAnsi="Arial" w:cs="Arial"/>
        </w:rPr>
        <w:tab/>
        <w:t>Explain</w:t>
      </w:r>
      <w:r w:rsidRPr="00462A90">
        <w:rPr>
          <w:rFonts w:ascii="Arial" w:hAnsi="Arial" w:cs="Arial"/>
          <w:spacing w:val="20"/>
        </w:rPr>
        <w:t xml:space="preserve"> </w:t>
      </w:r>
      <w:r w:rsidRPr="00462A90">
        <w:rPr>
          <w:rFonts w:ascii="Arial" w:hAnsi="Arial" w:cs="Arial"/>
        </w:rPr>
        <w:t>Faraday’s</w:t>
      </w:r>
      <w:r w:rsidRPr="00462A90">
        <w:rPr>
          <w:rFonts w:ascii="Arial" w:hAnsi="Arial" w:cs="Arial"/>
          <w:spacing w:val="20"/>
        </w:rPr>
        <w:t xml:space="preserve"> </w:t>
      </w:r>
      <w:r w:rsidRPr="00462A90">
        <w:rPr>
          <w:rFonts w:ascii="Arial" w:hAnsi="Arial" w:cs="Arial"/>
        </w:rPr>
        <w:t>laws</w:t>
      </w:r>
      <w:r w:rsidRPr="00462A90">
        <w:rPr>
          <w:rFonts w:ascii="Arial" w:hAnsi="Arial" w:cs="Arial"/>
          <w:spacing w:val="20"/>
        </w:rPr>
        <w:t xml:space="preserve"> </w:t>
      </w:r>
      <w:r w:rsidRPr="00462A90">
        <w:rPr>
          <w:rFonts w:ascii="Arial" w:hAnsi="Arial" w:cs="Arial"/>
        </w:rPr>
        <w:t>of</w:t>
      </w:r>
      <w:r w:rsidRPr="00462A90">
        <w:rPr>
          <w:rFonts w:ascii="Arial" w:hAnsi="Arial" w:cs="Arial"/>
          <w:spacing w:val="20"/>
        </w:rPr>
        <w:t xml:space="preserve"> </w:t>
      </w:r>
      <w:r w:rsidRPr="00462A90">
        <w:rPr>
          <w:rFonts w:ascii="Arial" w:hAnsi="Arial" w:cs="Arial"/>
        </w:rPr>
        <w:t>electrolysis</w:t>
      </w:r>
    </w:p>
    <w:p w:rsidR="0068420D" w:rsidRPr="00462A90" w:rsidRDefault="0068420D" w:rsidP="0068420D">
      <w:pPr>
        <w:widowControl w:val="0"/>
        <w:tabs>
          <w:tab w:val="left" w:pos="860"/>
        </w:tabs>
        <w:autoSpaceDE w:val="0"/>
        <w:autoSpaceDN w:val="0"/>
        <w:adjustRightInd w:val="0"/>
        <w:spacing w:before="88" w:after="0" w:line="240" w:lineRule="auto"/>
        <w:ind w:left="720" w:right="-20" w:hanging="630"/>
        <w:rPr>
          <w:rFonts w:ascii="Arial" w:hAnsi="Arial" w:cs="Arial"/>
        </w:rPr>
      </w:pPr>
      <w:r w:rsidRPr="00462A90">
        <w:rPr>
          <w:rFonts w:ascii="Arial" w:hAnsi="Arial" w:cs="Arial"/>
          <w:spacing w:val="2"/>
        </w:rPr>
        <w:t>5.</w:t>
      </w:r>
      <w:r w:rsidRPr="00462A90">
        <w:rPr>
          <w:rFonts w:ascii="Arial" w:hAnsi="Arial" w:cs="Arial"/>
        </w:rPr>
        <w:t>6</w:t>
      </w:r>
      <w:r w:rsidRPr="00462A90">
        <w:rPr>
          <w:rFonts w:ascii="Arial" w:hAnsi="Arial" w:cs="Arial"/>
        </w:rPr>
        <w:tab/>
        <w:t>Define</w:t>
      </w:r>
      <w:r w:rsidRPr="00462A90">
        <w:rPr>
          <w:rFonts w:ascii="Arial" w:hAnsi="Arial" w:cs="Arial"/>
          <w:spacing w:val="26"/>
        </w:rPr>
        <w:t xml:space="preserve"> 1.C</w:t>
      </w:r>
      <w:r w:rsidRPr="00462A90">
        <w:rPr>
          <w:rFonts w:ascii="Arial" w:hAnsi="Arial" w:cs="Arial"/>
        </w:rPr>
        <w:t>hemical</w:t>
      </w:r>
      <w:r w:rsidRPr="00462A90">
        <w:rPr>
          <w:rFonts w:ascii="Arial" w:hAnsi="Arial" w:cs="Arial"/>
          <w:spacing w:val="26"/>
        </w:rPr>
        <w:t xml:space="preserve"> </w:t>
      </w:r>
      <w:r w:rsidRPr="00462A90">
        <w:rPr>
          <w:rFonts w:ascii="Arial" w:hAnsi="Arial" w:cs="Arial"/>
        </w:rPr>
        <w:t>equivalent</w:t>
      </w:r>
      <w:r w:rsidRPr="00462A90">
        <w:rPr>
          <w:rFonts w:ascii="Arial" w:hAnsi="Arial" w:cs="Arial"/>
          <w:spacing w:val="26"/>
        </w:rPr>
        <w:t xml:space="preserve"> </w:t>
      </w:r>
      <w:r w:rsidRPr="00462A90">
        <w:rPr>
          <w:rFonts w:ascii="Arial" w:hAnsi="Arial" w:cs="Arial"/>
        </w:rPr>
        <w:t>and</w:t>
      </w:r>
      <w:r w:rsidRPr="00462A90">
        <w:rPr>
          <w:rFonts w:ascii="Arial" w:hAnsi="Arial" w:cs="Arial"/>
          <w:spacing w:val="26"/>
        </w:rPr>
        <w:t xml:space="preserve"> 2.E</w:t>
      </w:r>
      <w:r w:rsidRPr="00462A90">
        <w:rPr>
          <w:rFonts w:ascii="Arial" w:hAnsi="Arial" w:cs="Arial"/>
        </w:rPr>
        <w:t>lectrochemical</w:t>
      </w:r>
      <w:r w:rsidRPr="00462A90">
        <w:rPr>
          <w:rFonts w:ascii="Arial" w:hAnsi="Arial" w:cs="Arial"/>
          <w:spacing w:val="26"/>
        </w:rPr>
        <w:t xml:space="preserve"> </w:t>
      </w:r>
      <w:r w:rsidRPr="00462A90">
        <w:rPr>
          <w:rFonts w:ascii="Arial" w:hAnsi="Arial" w:cs="Arial"/>
        </w:rPr>
        <w:t>equivalent</w:t>
      </w:r>
    </w:p>
    <w:p w:rsidR="0068420D" w:rsidRPr="00462A90" w:rsidRDefault="0068420D" w:rsidP="0068420D">
      <w:pPr>
        <w:widowControl w:val="0"/>
        <w:tabs>
          <w:tab w:val="left" w:pos="860"/>
        </w:tabs>
        <w:autoSpaceDE w:val="0"/>
        <w:autoSpaceDN w:val="0"/>
        <w:adjustRightInd w:val="0"/>
        <w:spacing w:before="88" w:after="0" w:line="240" w:lineRule="auto"/>
        <w:ind w:left="720" w:right="-20" w:hanging="630"/>
        <w:rPr>
          <w:rFonts w:ascii="Arial" w:hAnsi="Arial" w:cs="Arial"/>
        </w:rPr>
      </w:pPr>
      <w:r w:rsidRPr="00462A90">
        <w:rPr>
          <w:rFonts w:ascii="Arial" w:hAnsi="Arial" w:cs="Arial"/>
          <w:spacing w:val="2"/>
        </w:rPr>
        <w:t>5.</w:t>
      </w:r>
      <w:r w:rsidRPr="00462A90">
        <w:rPr>
          <w:rFonts w:ascii="Arial" w:hAnsi="Arial" w:cs="Arial"/>
        </w:rPr>
        <w:t>7</w:t>
      </w:r>
      <w:r w:rsidRPr="00462A90">
        <w:rPr>
          <w:rFonts w:ascii="Arial" w:hAnsi="Arial" w:cs="Arial"/>
        </w:rPr>
        <w:tab/>
        <w:t>Solve the Numerical</w:t>
      </w:r>
      <w:r w:rsidRPr="00462A90">
        <w:rPr>
          <w:rFonts w:ascii="Arial" w:hAnsi="Arial" w:cs="Arial"/>
          <w:spacing w:val="26"/>
        </w:rPr>
        <w:t xml:space="preserve"> </w:t>
      </w:r>
      <w:r w:rsidRPr="00462A90">
        <w:rPr>
          <w:rFonts w:ascii="Arial" w:hAnsi="Arial" w:cs="Arial"/>
        </w:rPr>
        <w:t>problems</w:t>
      </w:r>
      <w:r w:rsidRPr="00462A90">
        <w:rPr>
          <w:rFonts w:ascii="Arial" w:hAnsi="Arial" w:cs="Arial"/>
          <w:spacing w:val="26"/>
        </w:rPr>
        <w:t xml:space="preserve"> </w:t>
      </w:r>
      <w:r w:rsidRPr="00462A90">
        <w:rPr>
          <w:rFonts w:ascii="Arial" w:hAnsi="Arial" w:cs="Arial"/>
        </w:rPr>
        <w:t>based</w:t>
      </w:r>
      <w:r w:rsidRPr="00462A90">
        <w:rPr>
          <w:rFonts w:ascii="Arial" w:hAnsi="Arial" w:cs="Arial"/>
          <w:spacing w:val="26"/>
        </w:rPr>
        <w:t xml:space="preserve"> </w:t>
      </w:r>
      <w:r w:rsidRPr="00462A90">
        <w:rPr>
          <w:rFonts w:ascii="Arial" w:hAnsi="Arial" w:cs="Arial"/>
        </w:rPr>
        <w:t>on</w:t>
      </w:r>
      <w:r w:rsidRPr="00462A90">
        <w:rPr>
          <w:rFonts w:ascii="Arial" w:hAnsi="Arial" w:cs="Arial"/>
          <w:spacing w:val="26"/>
        </w:rPr>
        <w:t xml:space="preserve"> </w:t>
      </w:r>
      <w:r w:rsidRPr="00462A90">
        <w:rPr>
          <w:rFonts w:ascii="Arial" w:hAnsi="Arial" w:cs="Arial"/>
        </w:rPr>
        <w:t>Faraday’s</w:t>
      </w:r>
      <w:r w:rsidRPr="00462A90">
        <w:rPr>
          <w:rFonts w:ascii="Arial" w:hAnsi="Arial" w:cs="Arial"/>
          <w:spacing w:val="26"/>
        </w:rPr>
        <w:t xml:space="preserve"> </w:t>
      </w:r>
      <w:r w:rsidRPr="00462A90">
        <w:rPr>
          <w:rFonts w:ascii="Arial" w:hAnsi="Arial" w:cs="Arial"/>
        </w:rPr>
        <w:t>laws</w:t>
      </w:r>
      <w:r w:rsidRPr="00462A90">
        <w:rPr>
          <w:rFonts w:ascii="Arial" w:hAnsi="Arial" w:cs="Arial"/>
          <w:spacing w:val="26"/>
        </w:rPr>
        <w:t xml:space="preserve"> </w:t>
      </w:r>
      <w:r w:rsidRPr="00462A90">
        <w:rPr>
          <w:rFonts w:ascii="Arial" w:hAnsi="Arial" w:cs="Arial"/>
        </w:rPr>
        <w:t>of</w:t>
      </w:r>
      <w:r w:rsidRPr="00462A90">
        <w:rPr>
          <w:rFonts w:ascii="Arial" w:hAnsi="Arial" w:cs="Arial"/>
          <w:spacing w:val="26"/>
        </w:rPr>
        <w:t xml:space="preserve"> </w:t>
      </w:r>
      <w:r w:rsidRPr="00462A90">
        <w:rPr>
          <w:rFonts w:ascii="Arial" w:hAnsi="Arial" w:cs="Arial"/>
        </w:rPr>
        <w:t>electrolysis</w:t>
      </w:r>
    </w:p>
    <w:p w:rsidR="0068420D" w:rsidRPr="00462A90" w:rsidRDefault="0068420D" w:rsidP="0068420D">
      <w:pPr>
        <w:widowControl w:val="0"/>
        <w:tabs>
          <w:tab w:val="left" w:pos="860"/>
        </w:tabs>
        <w:autoSpaceDE w:val="0"/>
        <w:autoSpaceDN w:val="0"/>
        <w:adjustRightInd w:val="0"/>
        <w:spacing w:before="87" w:after="0" w:line="240" w:lineRule="auto"/>
        <w:ind w:left="720" w:right="-20" w:hanging="630"/>
        <w:rPr>
          <w:rFonts w:ascii="Arial" w:hAnsi="Arial" w:cs="Arial"/>
          <w:spacing w:val="15"/>
        </w:rPr>
      </w:pPr>
      <w:r w:rsidRPr="00462A90">
        <w:rPr>
          <w:rFonts w:ascii="Arial" w:hAnsi="Arial" w:cs="Arial"/>
          <w:spacing w:val="2"/>
        </w:rPr>
        <w:t>5.</w:t>
      </w:r>
      <w:r w:rsidRPr="00462A90">
        <w:rPr>
          <w:rFonts w:ascii="Arial" w:hAnsi="Arial" w:cs="Arial"/>
        </w:rPr>
        <w:t>8</w:t>
      </w:r>
      <w:r w:rsidRPr="00462A90">
        <w:rPr>
          <w:rFonts w:ascii="Arial" w:hAnsi="Arial" w:cs="Arial"/>
        </w:rPr>
        <w:tab/>
        <w:t>Define</w:t>
      </w:r>
      <w:r w:rsidRPr="00462A90">
        <w:rPr>
          <w:rFonts w:ascii="Arial" w:hAnsi="Arial" w:cs="Arial"/>
          <w:spacing w:val="15"/>
        </w:rPr>
        <w:t xml:space="preserve"> </w:t>
      </w:r>
      <w:r w:rsidRPr="00462A90">
        <w:rPr>
          <w:rFonts w:ascii="Arial" w:hAnsi="Arial" w:cs="Arial"/>
        </w:rPr>
        <w:t>Galvanic</w:t>
      </w:r>
      <w:r w:rsidRPr="00462A90">
        <w:rPr>
          <w:rFonts w:ascii="Arial" w:hAnsi="Arial" w:cs="Arial"/>
          <w:spacing w:val="15"/>
        </w:rPr>
        <w:t xml:space="preserve"> </w:t>
      </w:r>
      <w:r w:rsidRPr="00462A90">
        <w:rPr>
          <w:rFonts w:ascii="Arial" w:hAnsi="Arial" w:cs="Arial"/>
        </w:rPr>
        <w:t>cell</w:t>
      </w:r>
      <w:r w:rsidRPr="00462A90">
        <w:rPr>
          <w:rFonts w:ascii="Arial" w:hAnsi="Arial" w:cs="Arial"/>
          <w:spacing w:val="15"/>
        </w:rPr>
        <w:t xml:space="preserve"> </w:t>
      </w:r>
    </w:p>
    <w:p w:rsidR="0068420D" w:rsidRPr="00462A90" w:rsidRDefault="0068420D" w:rsidP="0068420D">
      <w:pPr>
        <w:widowControl w:val="0"/>
        <w:tabs>
          <w:tab w:val="left" w:pos="860"/>
        </w:tabs>
        <w:autoSpaceDE w:val="0"/>
        <w:autoSpaceDN w:val="0"/>
        <w:adjustRightInd w:val="0"/>
        <w:spacing w:before="87" w:after="0" w:line="240" w:lineRule="auto"/>
        <w:ind w:left="720" w:right="-20" w:hanging="630"/>
        <w:rPr>
          <w:rFonts w:ascii="Arial" w:hAnsi="Arial" w:cs="Arial"/>
        </w:rPr>
      </w:pPr>
      <w:r w:rsidRPr="00462A90">
        <w:rPr>
          <w:rFonts w:ascii="Arial" w:hAnsi="Arial" w:cs="Arial"/>
          <w:spacing w:val="15"/>
        </w:rPr>
        <w:t>5.9</w:t>
      </w:r>
      <w:r w:rsidRPr="00462A90">
        <w:rPr>
          <w:rFonts w:ascii="Arial" w:hAnsi="Arial" w:cs="Arial"/>
          <w:spacing w:val="15"/>
        </w:rPr>
        <w:tab/>
        <w:t>E</w:t>
      </w:r>
      <w:r w:rsidRPr="00462A90">
        <w:rPr>
          <w:rFonts w:ascii="Arial" w:hAnsi="Arial" w:cs="Arial"/>
        </w:rPr>
        <w:t>xplain</w:t>
      </w:r>
      <w:r w:rsidRPr="00462A90">
        <w:rPr>
          <w:rFonts w:ascii="Arial" w:hAnsi="Arial" w:cs="Arial"/>
          <w:spacing w:val="15"/>
        </w:rPr>
        <w:t xml:space="preserve"> the </w:t>
      </w:r>
      <w:r w:rsidRPr="00462A90">
        <w:rPr>
          <w:rFonts w:ascii="Arial" w:hAnsi="Arial" w:cs="Arial"/>
        </w:rPr>
        <w:t>construction and working of Galvanic</w:t>
      </w:r>
      <w:r w:rsidRPr="00462A90">
        <w:rPr>
          <w:rFonts w:ascii="Arial" w:hAnsi="Arial" w:cs="Arial"/>
          <w:spacing w:val="15"/>
        </w:rPr>
        <w:t xml:space="preserve"> </w:t>
      </w:r>
      <w:r w:rsidRPr="00462A90">
        <w:rPr>
          <w:rFonts w:ascii="Arial" w:hAnsi="Arial" w:cs="Arial"/>
        </w:rPr>
        <w:t>cell</w:t>
      </w:r>
    </w:p>
    <w:p w:rsidR="0068420D" w:rsidRPr="00462A90" w:rsidRDefault="0068420D" w:rsidP="0068420D">
      <w:pPr>
        <w:widowControl w:val="0"/>
        <w:tabs>
          <w:tab w:val="left" w:pos="860"/>
        </w:tabs>
        <w:autoSpaceDE w:val="0"/>
        <w:autoSpaceDN w:val="0"/>
        <w:adjustRightInd w:val="0"/>
        <w:spacing w:before="88" w:after="0" w:line="240" w:lineRule="auto"/>
        <w:ind w:left="720" w:right="-20" w:hanging="630"/>
        <w:rPr>
          <w:rFonts w:ascii="Arial" w:hAnsi="Arial" w:cs="Arial"/>
        </w:rPr>
      </w:pPr>
      <w:r w:rsidRPr="00462A90">
        <w:rPr>
          <w:rFonts w:ascii="Arial" w:hAnsi="Arial" w:cs="Arial"/>
          <w:spacing w:val="2"/>
        </w:rPr>
        <w:t>5.</w:t>
      </w:r>
      <w:r w:rsidRPr="00462A90">
        <w:rPr>
          <w:rFonts w:ascii="Arial" w:hAnsi="Arial" w:cs="Arial"/>
        </w:rPr>
        <w:t>10</w:t>
      </w:r>
      <w:r w:rsidRPr="00462A90">
        <w:rPr>
          <w:rFonts w:ascii="Arial" w:hAnsi="Arial" w:cs="Arial"/>
        </w:rPr>
        <w:tab/>
        <w:t>Distinguish</w:t>
      </w:r>
      <w:r w:rsidRPr="00462A90">
        <w:rPr>
          <w:rFonts w:ascii="Arial" w:hAnsi="Arial" w:cs="Arial"/>
          <w:spacing w:val="21"/>
        </w:rPr>
        <w:t xml:space="preserve"> </w:t>
      </w:r>
      <w:r w:rsidRPr="00462A90">
        <w:rPr>
          <w:rFonts w:ascii="Arial" w:hAnsi="Arial" w:cs="Arial"/>
        </w:rPr>
        <w:t>between</w:t>
      </w:r>
      <w:r w:rsidRPr="00462A90">
        <w:rPr>
          <w:rFonts w:ascii="Arial" w:hAnsi="Arial" w:cs="Arial"/>
          <w:spacing w:val="21"/>
        </w:rPr>
        <w:t xml:space="preserve"> </w:t>
      </w:r>
      <w:r w:rsidRPr="00462A90">
        <w:rPr>
          <w:rFonts w:ascii="Arial" w:hAnsi="Arial" w:cs="Arial"/>
        </w:rPr>
        <w:t>electrolytic</w:t>
      </w:r>
      <w:r w:rsidRPr="00462A90">
        <w:rPr>
          <w:rFonts w:ascii="Arial" w:hAnsi="Arial" w:cs="Arial"/>
          <w:spacing w:val="21"/>
        </w:rPr>
        <w:t xml:space="preserve"> </w:t>
      </w:r>
      <w:r w:rsidRPr="00462A90">
        <w:rPr>
          <w:rFonts w:ascii="Arial" w:hAnsi="Arial" w:cs="Arial"/>
        </w:rPr>
        <w:t>cell</w:t>
      </w:r>
      <w:r w:rsidRPr="00462A90">
        <w:rPr>
          <w:rFonts w:ascii="Arial" w:hAnsi="Arial" w:cs="Arial"/>
          <w:spacing w:val="21"/>
        </w:rPr>
        <w:t xml:space="preserve"> </w:t>
      </w:r>
      <w:r w:rsidRPr="00462A90">
        <w:rPr>
          <w:rFonts w:ascii="Arial" w:hAnsi="Arial" w:cs="Arial"/>
        </w:rPr>
        <w:t>and</w:t>
      </w:r>
      <w:r w:rsidRPr="00462A90">
        <w:rPr>
          <w:rFonts w:ascii="Arial" w:hAnsi="Arial" w:cs="Arial"/>
          <w:spacing w:val="21"/>
        </w:rPr>
        <w:t xml:space="preserve"> </w:t>
      </w:r>
      <w:r w:rsidRPr="00462A90">
        <w:rPr>
          <w:rFonts w:ascii="Arial" w:hAnsi="Arial" w:cs="Arial"/>
        </w:rPr>
        <w:t>galvanic</w:t>
      </w:r>
      <w:r w:rsidRPr="00462A90">
        <w:rPr>
          <w:rFonts w:ascii="Arial" w:hAnsi="Arial" w:cs="Arial"/>
          <w:spacing w:val="21"/>
        </w:rPr>
        <w:t xml:space="preserve"> </w:t>
      </w:r>
      <w:r w:rsidRPr="00462A90">
        <w:rPr>
          <w:rFonts w:ascii="Arial" w:hAnsi="Arial" w:cs="Arial"/>
        </w:rPr>
        <w:t>cell</w:t>
      </w:r>
    </w:p>
    <w:p w:rsidR="0068420D" w:rsidRPr="00462A90" w:rsidRDefault="0068420D" w:rsidP="0068420D">
      <w:pPr>
        <w:widowControl w:val="0"/>
        <w:tabs>
          <w:tab w:val="left" w:pos="860"/>
        </w:tabs>
        <w:autoSpaceDE w:val="0"/>
        <w:autoSpaceDN w:val="0"/>
        <w:adjustRightInd w:val="0"/>
        <w:spacing w:before="88" w:after="0" w:line="240" w:lineRule="auto"/>
        <w:ind w:left="720" w:right="-20" w:hanging="630"/>
        <w:rPr>
          <w:rFonts w:ascii="Arial" w:hAnsi="Arial" w:cs="Arial"/>
        </w:rPr>
      </w:pPr>
      <w:r w:rsidRPr="00462A90">
        <w:rPr>
          <w:rFonts w:ascii="Arial" w:hAnsi="Arial" w:cs="Arial"/>
          <w:spacing w:val="2"/>
        </w:rPr>
        <w:t>5.</w:t>
      </w:r>
      <w:r w:rsidRPr="00462A90">
        <w:rPr>
          <w:rFonts w:ascii="Arial" w:hAnsi="Arial" w:cs="Arial"/>
        </w:rPr>
        <w:t>11</w:t>
      </w:r>
      <w:r w:rsidRPr="00462A90">
        <w:rPr>
          <w:rFonts w:ascii="Arial" w:hAnsi="Arial" w:cs="Arial"/>
        </w:rPr>
        <w:tab/>
      </w:r>
      <w:r w:rsidRPr="00462A90">
        <w:rPr>
          <w:rFonts w:ascii="Arial" w:hAnsi="Arial" w:cs="Arial"/>
          <w:spacing w:val="1"/>
        </w:rPr>
        <w:t>Explain th</w:t>
      </w:r>
      <w:r w:rsidRPr="00462A90">
        <w:rPr>
          <w:rFonts w:ascii="Arial" w:hAnsi="Arial" w:cs="Arial"/>
        </w:rPr>
        <w:t>e</w:t>
      </w:r>
      <w:r w:rsidRPr="00462A90">
        <w:rPr>
          <w:rFonts w:ascii="Arial" w:hAnsi="Arial" w:cs="Arial"/>
          <w:spacing w:val="26"/>
        </w:rPr>
        <w:t xml:space="preserve"> </w:t>
      </w:r>
      <w:r w:rsidRPr="00462A90">
        <w:rPr>
          <w:rFonts w:ascii="Arial" w:hAnsi="Arial" w:cs="Arial"/>
          <w:spacing w:val="1"/>
        </w:rPr>
        <w:t>standar</w:t>
      </w:r>
      <w:r w:rsidRPr="00462A90">
        <w:rPr>
          <w:rFonts w:ascii="Arial" w:hAnsi="Arial" w:cs="Arial"/>
        </w:rPr>
        <w:t>d</w:t>
      </w:r>
      <w:r w:rsidRPr="00462A90">
        <w:rPr>
          <w:rFonts w:ascii="Arial" w:hAnsi="Arial" w:cs="Arial"/>
          <w:spacing w:val="26"/>
        </w:rPr>
        <w:t xml:space="preserve"> </w:t>
      </w:r>
      <w:r w:rsidRPr="00462A90">
        <w:rPr>
          <w:rFonts w:ascii="Arial" w:hAnsi="Arial" w:cs="Arial"/>
          <w:spacing w:val="1"/>
        </w:rPr>
        <w:t>electrod</w:t>
      </w:r>
      <w:r w:rsidRPr="00462A90">
        <w:rPr>
          <w:rFonts w:ascii="Arial" w:hAnsi="Arial" w:cs="Arial"/>
        </w:rPr>
        <w:t>e</w:t>
      </w:r>
      <w:r w:rsidRPr="00462A90">
        <w:rPr>
          <w:rFonts w:ascii="Arial" w:hAnsi="Arial" w:cs="Arial"/>
          <w:spacing w:val="26"/>
        </w:rPr>
        <w:t xml:space="preserve"> </w:t>
      </w:r>
      <w:r w:rsidRPr="00462A90">
        <w:rPr>
          <w:rFonts w:ascii="Arial" w:hAnsi="Arial" w:cs="Arial"/>
          <w:spacing w:val="1"/>
        </w:rPr>
        <w:t>potentials</w:t>
      </w:r>
    </w:p>
    <w:p w:rsidR="0068420D" w:rsidRPr="00462A90" w:rsidRDefault="0068420D" w:rsidP="0068420D">
      <w:pPr>
        <w:widowControl w:val="0"/>
        <w:tabs>
          <w:tab w:val="left" w:pos="860"/>
        </w:tabs>
        <w:autoSpaceDE w:val="0"/>
        <w:autoSpaceDN w:val="0"/>
        <w:adjustRightInd w:val="0"/>
        <w:spacing w:before="88" w:after="0" w:line="240" w:lineRule="auto"/>
        <w:ind w:left="720" w:right="-20" w:hanging="630"/>
        <w:rPr>
          <w:rFonts w:ascii="Arial" w:hAnsi="Arial" w:cs="Arial"/>
        </w:rPr>
      </w:pPr>
      <w:r w:rsidRPr="00462A90">
        <w:rPr>
          <w:rFonts w:ascii="Arial" w:hAnsi="Arial" w:cs="Arial"/>
          <w:spacing w:val="2"/>
        </w:rPr>
        <w:t>5.1</w:t>
      </w:r>
      <w:r w:rsidRPr="00462A90">
        <w:rPr>
          <w:rFonts w:ascii="Arial" w:hAnsi="Arial" w:cs="Arial"/>
        </w:rPr>
        <w:t>2</w:t>
      </w:r>
      <w:r w:rsidRPr="00462A90">
        <w:rPr>
          <w:rFonts w:ascii="Arial" w:hAnsi="Arial" w:cs="Arial"/>
        </w:rPr>
        <w:tab/>
      </w:r>
      <w:r w:rsidRPr="00462A90">
        <w:rPr>
          <w:rFonts w:ascii="Arial" w:hAnsi="Arial" w:cs="Arial"/>
          <w:spacing w:val="2"/>
        </w:rPr>
        <w:t>Explain the</w:t>
      </w:r>
      <w:r w:rsidRPr="00462A90">
        <w:rPr>
          <w:rFonts w:ascii="Arial" w:hAnsi="Arial" w:cs="Arial"/>
          <w:spacing w:val="28"/>
        </w:rPr>
        <w:t xml:space="preserve"> </w:t>
      </w:r>
      <w:r w:rsidRPr="00462A90">
        <w:rPr>
          <w:rFonts w:ascii="Arial" w:hAnsi="Arial" w:cs="Arial"/>
          <w:spacing w:val="2"/>
        </w:rPr>
        <w:t>electrochemica</w:t>
      </w:r>
      <w:r w:rsidRPr="00462A90">
        <w:rPr>
          <w:rFonts w:ascii="Arial" w:hAnsi="Arial" w:cs="Arial"/>
        </w:rPr>
        <w:t>l</w:t>
      </w:r>
      <w:r w:rsidRPr="00462A90">
        <w:rPr>
          <w:rFonts w:ascii="Arial" w:hAnsi="Arial" w:cs="Arial"/>
          <w:spacing w:val="28"/>
        </w:rPr>
        <w:t xml:space="preserve"> </w:t>
      </w:r>
      <w:r w:rsidRPr="00462A90">
        <w:rPr>
          <w:rFonts w:ascii="Arial" w:hAnsi="Arial" w:cs="Arial"/>
          <w:spacing w:val="2"/>
        </w:rPr>
        <w:t>serie</w:t>
      </w:r>
      <w:r w:rsidRPr="00462A90">
        <w:rPr>
          <w:rFonts w:ascii="Arial" w:hAnsi="Arial" w:cs="Arial"/>
        </w:rPr>
        <w:t>s</w:t>
      </w:r>
      <w:r w:rsidRPr="00462A90">
        <w:rPr>
          <w:rFonts w:ascii="Arial" w:hAnsi="Arial" w:cs="Arial"/>
          <w:spacing w:val="28"/>
        </w:rPr>
        <w:t xml:space="preserve"> </w:t>
      </w:r>
      <w:r w:rsidRPr="00462A90">
        <w:rPr>
          <w:rFonts w:ascii="Arial" w:hAnsi="Arial" w:cs="Arial"/>
          <w:spacing w:val="2"/>
        </w:rPr>
        <w:t>an</w:t>
      </w:r>
      <w:r w:rsidRPr="00462A90">
        <w:rPr>
          <w:rFonts w:ascii="Arial" w:hAnsi="Arial" w:cs="Arial"/>
        </w:rPr>
        <w:t>d</w:t>
      </w:r>
      <w:r w:rsidRPr="00462A90">
        <w:rPr>
          <w:rFonts w:ascii="Arial" w:hAnsi="Arial" w:cs="Arial"/>
          <w:spacing w:val="28"/>
        </w:rPr>
        <w:t xml:space="preserve"> </w:t>
      </w:r>
      <w:r w:rsidRPr="00462A90">
        <w:rPr>
          <w:rFonts w:ascii="Arial" w:hAnsi="Arial" w:cs="Arial"/>
          <w:spacing w:val="2"/>
        </w:rPr>
        <w:t>it</w:t>
      </w:r>
      <w:r w:rsidRPr="00462A90">
        <w:rPr>
          <w:rFonts w:ascii="Arial" w:hAnsi="Arial" w:cs="Arial"/>
        </w:rPr>
        <w:t>s</w:t>
      </w:r>
      <w:r w:rsidRPr="00462A90">
        <w:rPr>
          <w:rFonts w:ascii="Arial" w:hAnsi="Arial" w:cs="Arial"/>
          <w:spacing w:val="28"/>
        </w:rPr>
        <w:t xml:space="preserve"> </w:t>
      </w:r>
      <w:r w:rsidRPr="00462A90">
        <w:rPr>
          <w:rFonts w:ascii="Arial" w:hAnsi="Arial" w:cs="Arial"/>
          <w:spacing w:val="2"/>
        </w:rPr>
        <w:t>significance</w:t>
      </w:r>
    </w:p>
    <w:p w:rsidR="0068420D" w:rsidRPr="00462A90" w:rsidRDefault="0068420D" w:rsidP="0068420D">
      <w:pPr>
        <w:widowControl w:val="0"/>
        <w:tabs>
          <w:tab w:val="left" w:pos="860"/>
        </w:tabs>
        <w:autoSpaceDE w:val="0"/>
        <w:autoSpaceDN w:val="0"/>
        <w:adjustRightInd w:val="0"/>
        <w:spacing w:before="88" w:after="0" w:line="240" w:lineRule="auto"/>
        <w:ind w:left="720" w:right="-20" w:hanging="630"/>
        <w:rPr>
          <w:rFonts w:ascii="Arial" w:hAnsi="Arial" w:cs="Arial"/>
        </w:rPr>
      </w:pPr>
      <w:r w:rsidRPr="00462A90">
        <w:rPr>
          <w:rFonts w:ascii="Arial" w:hAnsi="Arial" w:cs="Arial"/>
          <w:spacing w:val="2"/>
        </w:rPr>
        <w:t>5.</w:t>
      </w:r>
      <w:r w:rsidRPr="00462A90">
        <w:rPr>
          <w:rFonts w:ascii="Arial" w:hAnsi="Arial" w:cs="Arial"/>
          <w:spacing w:val="-8"/>
        </w:rPr>
        <w:t>1</w:t>
      </w:r>
      <w:r w:rsidRPr="00462A90">
        <w:rPr>
          <w:rFonts w:ascii="Arial" w:hAnsi="Arial" w:cs="Arial"/>
        </w:rPr>
        <w:t>3</w:t>
      </w:r>
      <w:r w:rsidRPr="00462A90">
        <w:rPr>
          <w:rFonts w:ascii="Arial" w:hAnsi="Arial" w:cs="Arial"/>
        </w:rPr>
        <w:tab/>
        <w:t>Explain the</w:t>
      </w:r>
      <w:r w:rsidRPr="00462A90">
        <w:rPr>
          <w:rFonts w:ascii="Arial" w:hAnsi="Arial" w:cs="Arial"/>
          <w:spacing w:val="15"/>
        </w:rPr>
        <w:t xml:space="preserve"> </w:t>
      </w:r>
      <w:r w:rsidRPr="00462A90">
        <w:rPr>
          <w:rFonts w:ascii="Arial" w:hAnsi="Arial" w:cs="Arial"/>
        </w:rPr>
        <w:t>emf</w:t>
      </w:r>
      <w:r w:rsidRPr="00462A90">
        <w:rPr>
          <w:rFonts w:ascii="Arial" w:hAnsi="Arial" w:cs="Arial"/>
          <w:spacing w:val="15"/>
        </w:rPr>
        <w:t xml:space="preserve"> </w:t>
      </w:r>
      <w:r w:rsidRPr="00462A90">
        <w:rPr>
          <w:rFonts w:ascii="Arial" w:hAnsi="Arial" w:cs="Arial"/>
        </w:rPr>
        <w:t>of</w:t>
      </w:r>
      <w:r w:rsidRPr="00462A90">
        <w:rPr>
          <w:rFonts w:ascii="Arial" w:hAnsi="Arial" w:cs="Arial"/>
          <w:spacing w:val="15"/>
        </w:rPr>
        <w:t xml:space="preserve"> </w:t>
      </w:r>
      <w:r w:rsidRPr="00462A90">
        <w:rPr>
          <w:rFonts w:ascii="Arial" w:hAnsi="Arial" w:cs="Arial"/>
        </w:rPr>
        <w:t>a</w:t>
      </w:r>
      <w:r w:rsidRPr="00462A90">
        <w:rPr>
          <w:rFonts w:ascii="Arial" w:hAnsi="Arial" w:cs="Arial"/>
          <w:spacing w:val="15"/>
        </w:rPr>
        <w:t xml:space="preserve"> </w:t>
      </w:r>
      <w:r w:rsidRPr="00462A90">
        <w:rPr>
          <w:rFonts w:ascii="Arial" w:hAnsi="Arial" w:cs="Arial"/>
        </w:rPr>
        <w:t>cell</w:t>
      </w:r>
    </w:p>
    <w:p w:rsidR="0068420D" w:rsidRPr="00462A90" w:rsidRDefault="0068420D" w:rsidP="0068420D">
      <w:pPr>
        <w:widowControl w:val="0"/>
        <w:tabs>
          <w:tab w:val="left" w:pos="860"/>
        </w:tabs>
        <w:autoSpaceDE w:val="0"/>
        <w:autoSpaceDN w:val="0"/>
        <w:adjustRightInd w:val="0"/>
        <w:spacing w:before="88" w:after="0" w:line="240" w:lineRule="auto"/>
        <w:ind w:left="720" w:right="-20" w:hanging="630"/>
        <w:rPr>
          <w:rFonts w:ascii="Arial" w:hAnsi="Arial" w:cs="Arial"/>
        </w:rPr>
      </w:pPr>
      <w:r w:rsidRPr="00462A90">
        <w:rPr>
          <w:rFonts w:ascii="Arial" w:hAnsi="Arial" w:cs="Arial"/>
          <w:spacing w:val="3"/>
        </w:rPr>
        <w:t>5.1</w:t>
      </w:r>
      <w:r w:rsidRPr="00462A90">
        <w:rPr>
          <w:rFonts w:ascii="Arial" w:hAnsi="Arial" w:cs="Arial"/>
        </w:rPr>
        <w:t>4</w:t>
      </w:r>
      <w:r w:rsidRPr="00462A90">
        <w:rPr>
          <w:rFonts w:ascii="Arial" w:hAnsi="Arial" w:cs="Arial"/>
        </w:rPr>
        <w:tab/>
        <w:t>Solve the numerical</w:t>
      </w:r>
      <w:r w:rsidRPr="00462A90">
        <w:rPr>
          <w:rFonts w:ascii="Arial" w:hAnsi="Arial" w:cs="Arial"/>
          <w:spacing w:val="23"/>
        </w:rPr>
        <w:t xml:space="preserve"> </w:t>
      </w:r>
      <w:r w:rsidRPr="00462A90">
        <w:rPr>
          <w:rFonts w:ascii="Arial" w:hAnsi="Arial" w:cs="Arial"/>
        </w:rPr>
        <w:t>problems</w:t>
      </w:r>
      <w:r w:rsidRPr="00462A90">
        <w:rPr>
          <w:rFonts w:ascii="Arial" w:hAnsi="Arial" w:cs="Arial"/>
          <w:spacing w:val="23"/>
        </w:rPr>
        <w:t xml:space="preserve"> </w:t>
      </w:r>
      <w:r w:rsidRPr="00462A90">
        <w:rPr>
          <w:rFonts w:ascii="Arial" w:hAnsi="Arial" w:cs="Arial"/>
        </w:rPr>
        <w:t>on</w:t>
      </w:r>
      <w:r w:rsidRPr="00462A90">
        <w:rPr>
          <w:rFonts w:ascii="Arial" w:hAnsi="Arial" w:cs="Arial"/>
          <w:spacing w:val="23"/>
        </w:rPr>
        <w:t xml:space="preserve"> </w:t>
      </w:r>
      <w:r w:rsidRPr="00462A90">
        <w:rPr>
          <w:rFonts w:ascii="Arial" w:hAnsi="Arial" w:cs="Arial"/>
        </w:rPr>
        <w:t>emf</w:t>
      </w:r>
      <w:r w:rsidRPr="00462A90">
        <w:rPr>
          <w:rFonts w:ascii="Arial" w:hAnsi="Arial" w:cs="Arial"/>
          <w:spacing w:val="23"/>
        </w:rPr>
        <w:t xml:space="preserve"> </w:t>
      </w:r>
      <w:r w:rsidRPr="00462A90">
        <w:rPr>
          <w:rFonts w:ascii="Arial" w:hAnsi="Arial" w:cs="Arial"/>
        </w:rPr>
        <w:t>of</w:t>
      </w:r>
      <w:r w:rsidRPr="00462A90">
        <w:rPr>
          <w:rFonts w:ascii="Arial" w:hAnsi="Arial" w:cs="Arial"/>
          <w:spacing w:val="23"/>
        </w:rPr>
        <w:t xml:space="preserve"> </w:t>
      </w:r>
      <w:r w:rsidRPr="00462A90">
        <w:rPr>
          <w:rFonts w:ascii="Arial" w:hAnsi="Arial" w:cs="Arial"/>
        </w:rPr>
        <w:t>cell</w:t>
      </w:r>
    </w:p>
    <w:p w:rsidR="0068420D" w:rsidRPr="00462A90" w:rsidRDefault="0068420D" w:rsidP="0068420D">
      <w:pPr>
        <w:widowControl w:val="0"/>
        <w:tabs>
          <w:tab w:val="left" w:pos="860"/>
        </w:tabs>
        <w:autoSpaceDE w:val="0"/>
        <w:autoSpaceDN w:val="0"/>
        <w:adjustRightInd w:val="0"/>
        <w:spacing w:before="87" w:after="0" w:line="240" w:lineRule="auto"/>
        <w:ind w:left="720" w:right="-20" w:hanging="630"/>
        <w:rPr>
          <w:rFonts w:ascii="Arial" w:hAnsi="Arial" w:cs="Arial"/>
          <w:b/>
          <w:bCs/>
          <w:spacing w:val="2"/>
        </w:rPr>
      </w:pPr>
    </w:p>
    <w:p w:rsidR="0068420D" w:rsidRPr="00462A90" w:rsidRDefault="0068420D" w:rsidP="0068420D">
      <w:pPr>
        <w:widowControl w:val="0"/>
        <w:tabs>
          <w:tab w:val="left" w:pos="860"/>
        </w:tabs>
        <w:autoSpaceDE w:val="0"/>
        <w:autoSpaceDN w:val="0"/>
        <w:adjustRightInd w:val="0"/>
        <w:spacing w:before="87" w:after="0" w:line="240" w:lineRule="auto"/>
        <w:ind w:left="720" w:right="-20" w:hanging="630"/>
        <w:rPr>
          <w:rFonts w:ascii="Arial" w:hAnsi="Arial" w:cs="Arial"/>
          <w:b/>
          <w:bCs/>
          <w:spacing w:val="2"/>
        </w:rPr>
      </w:pPr>
    </w:p>
    <w:p w:rsidR="0068420D" w:rsidRPr="00462A90" w:rsidRDefault="0068420D" w:rsidP="0068420D">
      <w:pPr>
        <w:widowControl w:val="0"/>
        <w:tabs>
          <w:tab w:val="left" w:pos="860"/>
        </w:tabs>
        <w:autoSpaceDE w:val="0"/>
        <w:autoSpaceDN w:val="0"/>
        <w:adjustRightInd w:val="0"/>
        <w:spacing w:before="87" w:after="0" w:line="240" w:lineRule="auto"/>
        <w:ind w:left="720" w:right="-20" w:hanging="630"/>
        <w:rPr>
          <w:rFonts w:ascii="Arial" w:hAnsi="Arial" w:cs="Arial"/>
        </w:rPr>
      </w:pPr>
      <w:r w:rsidRPr="00462A90">
        <w:rPr>
          <w:rFonts w:ascii="Arial" w:hAnsi="Arial" w:cs="Arial"/>
          <w:b/>
          <w:bCs/>
          <w:spacing w:val="2"/>
        </w:rPr>
        <w:t>6.</w:t>
      </w:r>
      <w:r w:rsidRPr="00462A90">
        <w:rPr>
          <w:rFonts w:ascii="Arial" w:hAnsi="Arial" w:cs="Arial"/>
          <w:b/>
          <w:bCs/>
        </w:rPr>
        <w:t>0</w:t>
      </w:r>
      <w:r w:rsidRPr="00462A90">
        <w:rPr>
          <w:rFonts w:ascii="Arial" w:hAnsi="Arial" w:cs="Arial"/>
          <w:b/>
          <w:bCs/>
        </w:rPr>
        <w:tab/>
        <w:t xml:space="preserve">Understand the concept of </w:t>
      </w:r>
      <w:r w:rsidRPr="00462A90">
        <w:rPr>
          <w:rFonts w:ascii="Arial" w:hAnsi="Arial" w:cs="Arial"/>
          <w:b/>
          <w:bCs/>
          <w:spacing w:val="-3"/>
        </w:rPr>
        <w:t>Corrosion</w:t>
      </w:r>
    </w:p>
    <w:p w:rsidR="0068420D" w:rsidRPr="00462A90" w:rsidRDefault="0068420D" w:rsidP="0068420D">
      <w:pPr>
        <w:widowControl w:val="0"/>
        <w:tabs>
          <w:tab w:val="left" w:pos="860"/>
        </w:tabs>
        <w:autoSpaceDE w:val="0"/>
        <w:autoSpaceDN w:val="0"/>
        <w:adjustRightInd w:val="0"/>
        <w:spacing w:before="88" w:after="0" w:line="240" w:lineRule="auto"/>
        <w:ind w:left="720" w:right="-20" w:hanging="630"/>
        <w:rPr>
          <w:rFonts w:ascii="Arial" w:hAnsi="Arial" w:cs="Arial"/>
        </w:rPr>
      </w:pPr>
      <w:r w:rsidRPr="00462A90">
        <w:rPr>
          <w:rFonts w:ascii="Arial" w:hAnsi="Arial" w:cs="Arial"/>
          <w:spacing w:val="2"/>
        </w:rPr>
        <w:t>6.</w:t>
      </w:r>
      <w:r w:rsidRPr="00462A90">
        <w:rPr>
          <w:rFonts w:ascii="Arial" w:hAnsi="Arial" w:cs="Arial"/>
        </w:rPr>
        <w:t>1</w:t>
      </w:r>
      <w:r w:rsidRPr="00462A90">
        <w:rPr>
          <w:rFonts w:ascii="Arial" w:hAnsi="Arial" w:cs="Arial"/>
        </w:rPr>
        <w:tab/>
      </w:r>
      <w:r w:rsidRPr="00462A90">
        <w:rPr>
          <w:rFonts w:ascii="Arial" w:hAnsi="Arial" w:cs="Arial"/>
          <w:spacing w:val="2"/>
        </w:rPr>
        <w:t>Defin</w:t>
      </w:r>
      <w:r w:rsidRPr="00462A90">
        <w:rPr>
          <w:rFonts w:ascii="Arial" w:hAnsi="Arial" w:cs="Arial"/>
        </w:rPr>
        <w:t>e</w:t>
      </w:r>
      <w:r w:rsidRPr="00462A90">
        <w:rPr>
          <w:rFonts w:ascii="Arial" w:hAnsi="Arial" w:cs="Arial"/>
          <w:spacing w:val="29"/>
        </w:rPr>
        <w:t xml:space="preserve"> the term </w:t>
      </w:r>
      <w:r w:rsidRPr="00462A90">
        <w:rPr>
          <w:rFonts w:ascii="Arial" w:hAnsi="Arial" w:cs="Arial"/>
          <w:spacing w:val="2"/>
        </w:rPr>
        <w:t>corrosion</w:t>
      </w:r>
    </w:p>
    <w:p w:rsidR="0068420D" w:rsidRPr="00462A90" w:rsidRDefault="0068420D" w:rsidP="0068420D">
      <w:pPr>
        <w:widowControl w:val="0"/>
        <w:tabs>
          <w:tab w:val="left" w:pos="860"/>
        </w:tabs>
        <w:autoSpaceDE w:val="0"/>
        <w:autoSpaceDN w:val="0"/>
        <w:adjustRightInd w:val="0"/>
        <w:spacing w:before="88" w:after="0" w:line="240" w:lineRule="auto"/>
        <w:ind w:left="720" w:right="-20" w:hanging="630"/>
        <w:rPr>
          <w:rFonts w:ascii="Arial" w:hAnsi="Arial" w:cs="Arial"/>
        </w:rPr>
      </w:pPr>
      <w:r w:rsidRPr="00462A90">
        <w:rPr>
          <w:rFonts w:ascii="Arial" w:hAnsi="Arial" w:cs="Arial"/>
          <w:spacing w:val="2"/>
        </w:rPr>
        <w:t>6.</w:t>
      </w:r>
      <w:r w:rsidRPr="00462A90">
        <w:rPr>
          <w:rFonts w:ascii="Arial" w:hAnsi="Arial" w:cs="Arial"/>
        </w:rPr>
        <w:t>2</w:t>
      </w:r>
      <w:r w:rsidRPr="00462A90">
        <w:rPr>
          <w:rFonts w:ascii="Arial" w:hAnsi="Arial" w:cs="Arial"/>
        </w:rPr>
        <w:tab/>
        <w:t>Explain the Factors</w:t>
      </w:r>
      <w:r w:rsidRPr="00462A90">
        <w:rPr>
          <w:rFonts w:ascii="Arial" w:hAnsi="Arial" w:cs="Arial"/>
          <w:spacing w:val="16"/>
        </w:rPr>
        <w:t xml:space="preserve"> </w:t>
      </w:r>
      <w:r w:rsidRPr="00462A90">
        <w:rPr>
          <w:rFonts w:ascii="Arial" w:hAnsi="Arial" w:cs="Arial"/>
        </w:rPr>
        <w:t>influencing</w:t>
      </w:r>
      <w:r w:rsidRPr="00462A90">
        <w:rPr>
          <w:rFonts w:ascii="Arial" w:hAnsi="Arial" w:cs="Arial"/>
          <w:spacing w:val="16"/>
        </w:rPr>
        <w:t xml:space="preserve"> </w:t>
      </w:r>
      <w:r w:rsidRPr="00462A90">
        <w:rPr>
          <w:rFonts w:ascii="Arial" w:hAnsi="Arial" w:cs="Arial"/>
        </w:rPr>
        <w:t>the</w:t>
      </w:r>
      <w:r w:rsidRPr="00462A90">
        <w:rPr>
          <w:rFonts w:ascii="Arial" w:hAnsi="Arial" w:cs="Arial"/>
          <w:spacing w:val="16"/>
        </w:rPr>
        <w:t xml:space="preserve"> </w:t>
      </w:r>
      <w:r w:rsidRPr="00462A90">
        <w:rPr>
          <w:rFonts w:ascii="Arial" w:hAnsi="Arial" w:cs="Arial"/>
        </w:rPr>
        <w:t>rate</w:t>
      </w:r>
      <w:r w:rsidRPr="00462A90">
        <w:rPr>
          <w:rFonts w:ascii="Arial" w:hAnsi="Arial" w:cs="Arial"/>
          <w:spacing w:val="16"/>
        </w:rPr>
        <w:t xml:space="preserve"> </w:t>
      </w:r>
      <w:r w:rsidRPr="00462A90">
        <w:rPr>
          <w:rFonts w:ascii="Arial" w:hAnsi="Arial" w:cs="Arial"/>
        </w:rPr>
        <w:t>of</w:t>
      </w:r>
      <w:r w:rsidRPr="00462A90">
        <w:rPr>
          <w:rFonts w:ascii="Arial" w:hAnsi="Arial" w:cs="Arial"/>
          <w:spacing w:val="16"/>
        </w:rPr>
        <w:t xml:space="preserve"> </w:t>
      </w:r>
      <w:r w:rsidRPr="00462A90">
        <w:rPr>
          <w:rFonts w:ascii="Arial" w:hAnsi="Arial" w:cs="Arial"/>
        </w:rPr>
        <w:t>corrosion</w:t>
      </w:r>
    </w:p>
    <w:p w:rsidR="0068420D" w:rsidRPr="00462A90" w:rsidRDefault="0068420D" w:rsidP="0068420D">
      <w:pPr>
        <w:widowControl w:val="0"/>
        <w:tabs>
          <w:tab w:val="left" w:pos="860"/>
        </w:tabs>
        <w:autoSpaceDE w:val="0"/>
        <w:autoSpaceDN w:val="0"/>
        <w:adjustRightInd w:val="0"/>
        <w:spacing w:before="88" w:after="0" w:line="240" w:lineRule="auto"/>
        <w:ind w:left="720" w:right="-20" w:hanging="630"/>
        <w:rPr>
          <w:rFonts w:ascii="Arial" w:hAnsi="Arial" w:cs="Arial"/>
        </w:rPr>
      </w:pPr>
      <w:r w:rsidRPr="00462A90">
        <w:rPr>
          <w:rFonts w:ascii="Arial" w:hAnsi="Arial" w:cs="Arial"/>
          <w:spacing w:val="2"/>
        </w:rPr>
        <w:lastRenderedPageBreak/>
        <w:t>6.</w:t>
      </w:r>
      <w:r w:rsidRPr="00462A90">
        <w:rPr>
          <w:rFonts w:ascii="Arial" w:hAnsi="Arial" w:cs="Arial"/>
        </w:rPr>
        <w:t>3</w:t>
      </w:r>
      <w:r w:rsidRPr="00462A90">
        <w:rPr>
          <w:rFonts w:ascii="Arial" w:hAnsi="Arial" w:cs="Arial"/>
        </w:rPr>
        <w:tab/>
        <w:t>Explain</w:t>
      </w:r>
      <w:r w:rsidRPr="00462A90">
        <w:rPr>
          <w:rFonts w:ascii="Arial" w:hAnsi="Arial" w:cs="Arial"/>
          <w:spacing w:val="17"/>
        </w:rPr>
        <w:t xml:space="preserve"> </w:t>
      </w:r>
      <w:r w:rsidRPr="00462A90">
        <w:rPr>
          <w:rFonts w:ascii="Arial" w:hAnsi="Arial" w:cs="Arial"/>
        </w:rPr>
        <w:t>the</w:t>
      </w:r>
      <w:r w:rsidRPr="00462A90">
        <w:rPr>
          <w:rFonts w:ascii="Arial" w:hAnsi="Arial" w:cs="Arial"/>
          <w:spacing w:val="17"/>
        </w:rPr>
        <w:t xml:space="preserve"> </w:t>
      </w:r>
      <w:r w:rsidRPr="00462A90">
        <w:rPr>
          <w:rFonts w:ascii="Arial" w:hAnsi="Arial" w:cs="Arial"/>
        </w:rPr>
        <w:t>concept</w:t>
      </w:r>
      <w:r w:rsidRPr="00462A90">
        <w:rPr>
          <w:rFonts w:ascii="Arial" w:hAnsi="Arial" w:cs="Arial"/>
          <w:spacing w:val="17"/>
        </w:rPr>
        <w:t xml:space="preserve"> </w:t>
      </w:r>
      <w:r w:rsidRPr="00462A90">
        <w:rPr>
          <w:rFonts w:ascii="Arial" w:hAnsi="Arial" w:cs="Arial"/>
        </w:rPr>
        <w:t>of</w:t>
      </w:r>
      <w:r w:rsidRPr="00462A90">
        <w:rPr>
          <w:rFonts w:ascii="Arial" w:hAnsi="Arial" w:cs="Arial"/>
          <w:spacing w:val="17"/>
        </w:rPr>
        <w:t xml:space="preserve"> </w:t>
      </w:r>
      <w:r w:rsidRPr="00462A90">
        <w:rPr>
          <w:rFonts w:ascii="Arial" w:hAnsi="Arial" w:cs="Arial"/>
        </w:rPr>
        <w:t>electrochemical</w:t>
      </w:r>
      <w:r w:rsidRPr="00462A90">
        <w:rPr>
          <w:rFonts w:ascii="Arial" w:hAnsi="Arial" w:cs="Arial"/>
          <w:spacing w:val="17"/>
        </w:rPr>
        <w:t xml:space="preserve"> </w:t>
      </w:r>
      <w:r w:rsidRPr="00462A90">
        <w:rPr>
          <w:rFonts w:ascii="Arial" w:hAnsi="Arial" w:cs="Arial"/>
        </w:rPr>
        <w:t>theory</w:t>
      </w:r>
      <w:r w:rsidRPr="00462A90">
        <w:rPr>
          <w:rFonts w:ascii="Arial" w:hAnsi="Arial" w:cs="Arial"/>
          <w:spacing w:val="17"/>
        </w:rPr>
        <w:t xml:space="preserve"> </w:t>
      </w:r>
      <w:r w:rsidRPr="00462A90">
        <w:rPr>
          <w:rFonts w:ascii="Arial" w:hAnsi="Arial" w:cs="Arial"/>
        </w:rPr>
        <w:t>of</w:t>
      </w:r>
      <w:r w:rsidRPr="00462A90">
        <w:rPr>
          <w:rFonts w:ascii="Arial" w:hAnsi="Arial" w:cs="Arial"/>
          <w:spacing w:val="17"/>
        </w:rPr>
        <w:t xml:space="preserve"> </w:t>
      </w:r>
      <w:r w:rsidRPr="00462A90">
        <w:rPr>
          <w:rFonts w:ascii="Arial" w:hAnsi="Arial" w:cs="Arial"/>
        </w:rPr>
        <w:t>corrosion</w:t>
      </w:r>
    </w:p>
    <w:p w:rsidR="0068420D" w:rsidRPr="00462A90" w:rsidRDefault="0068420D" w:rsidP="0068420D">
      <w:pPr>
        <w:widowControl w:val="0"/>
        <w:autoSpaceDE w:val="0"/>
        <w:autoSpaceDN w:val="0"/>
        <w:adjustRightInd w:val="0"/>
        <w:spacing w:before="88" w:after="0" w:line="240" w:lineRule="auto"/>
        <w:ind w:left="720" w:hanging="630"/>
        <w:jc w:val="both"/>
        <w:rPr>
          <w:rFonts w:ascii="Arial" w:hAnsi="Arial" w:cs="Arial"/>
        </w:rPr>
      </w:pPr>
      <w:r w:rsidRPr="00462A90">
        <w:rPr>
          <w:rFonts w:ascii="Arial" w:hAnsi="Arial" w:cs="Arial"/>
          <w:spacing w:val="2"/>
        </w:rPr>
        <w:t>6.</w:t>
      </w:r>
      <w:r w:rsidRPr="00462A90">
        <w:rPr>
          <w:rFonts w:ascii="Arial" w:hAnsi="Arial" w:cs="Arial"/>
        </w:rPr>
        <w:t>4</w:t>
      </w:r>
      <w:r w:rsidRPr="00462A90">
        <w:rPr>
          <w:rFonts w:ascii="Arial" w:hAnsi="Arial" w:cs="Arial"/>
        </w:rPr>
        <w:tab/>
        <w:t>Describe</w:t>
      </w:r>
      <w:r w:rsidRPr="00462A90">
        <w:rPr>
          <w:rFonts w:ascii="Arial" w:hAnsi="Arial" w:cs="Arial"/>
          <w:spacing w:val="23"/>
        </w:rPr>
        <w:t xml:space="preserve"> </w:t>
      </w:r>
      <w:r w:rsidRPr="00462A90">
        <w:rPr>
          <w:rFonts w:ascii="Arial" w:hAnsi="Arial" w:cs="Arial"/>
        </w:rPr>
        <w:t>the</w:t>
      </w:r>
      <w:r w:rsidRPr="00462A90">
        <w:rPr>
          <w:rFonts w:ascii="Arial" w:hAnsi="Arial" w:cs="Arial"/>
          <w:spacing w:val="23"/>
        </w:rPr>
        <w:t xml:space="preserve"> </w:t>
      </w:r>
      <w:r w:rsidRPr="00462A90">
        <w:rPr>
          <w:rFonts w:ascii="Arial" w:hAnsi="Arial" w:cs="Arial"/>
        </w:rPr>
        <w:t>formation</w:t>
      </w:r>
      <w:r w:rsidRPr="00462A90">
        <w:rPr>
          <w:rFonts w:ascii="Arial" w:hAnsi="Arial" w:cs="Arial"/>
          <w:spacing w:val="23"/>
        </w:rPr>
        <w:t xml:space="preserve"> </w:t>
      </w:r>
      <w:r w:rsidRPr="00462A90">
        <w:rPr>
          <w:rFonts w:ascii="Arial" w:hAnsi="Arial" w:cs="Arial"/>
        </w:rPr>
        <w:t>of</w:t>
      </w:r>
      <w:r w:rsidRPr="00462A90">
        <w:rPr>
          <w:rFonts w:ascii="Arial" w:hAnsi="Arial" w:cs="Arial"/>
          <w:spacing w:val="23"/>
        </w:rPr>
        <w:t xml:space="preserve"> </w:t>
      </w:r>
      <w:r w:rsidRPr="00462A90">
        <w:rPr>
          <w:rFonts w:ascii="Arial" w:hAnsi="Arial" w:cs="Arial"/>
        </w:rPr>
        <w:t>a)</w:t>
      </w:r>
      <w:r w:rsidRPr="00462A90">
        <w:rPr>
          <w:rFonts w:ascii="Arial" w:hAnsi="Arial" w:cs="Arial"/>
          <w:spacing w:val="23"/>
        </w:rPr>
        <w:t xml:space="preserve"> </w:t>
      </w:r>
      <w:r w:rsidRPr="00462A90">
        <w:rPr>
          <w:rFonts w:ascii="Arial" w:hAnsi="Arial" w:cs="Arial"/>
        </w:rPr>
        <w:t>composition</w:t>
      </w:r>
      <w:r w:rsidRPr="00462A90">
        <w:rPr>
          <w:rFonts w:ascii="Arial" w:hAnsi="Arial" w:cs="Arial"/>
          <w:spacing w:val="23"/>
        </w:rPr>
        <w:t xml:space="preserve"> </w:t>
      </w:r>
      <w:r w:rsidRPr="00462A90">
        <w:rPr>
          <w:rFonts w:ascii="Arial" w:hAnsi="Arial" w:cs="Arial"/>
        </w:rPr>
        <w:t>cells,</w:t>
      </w:r>
      <w:r w:rsidRPr="00462A90">
        <w:rPr>
          <w:rFonts w:ascii="Arial" w:hAnsi="Arial" w:cs="Arial"/>
          <w:spacing w:val="23"/>
        </w:rPr>
        <w:t xml:space="preserve"> </w:t>
      </w:r>
      <w:r w:rsidRPr="00462A90">
        <w:rPr>
          <w:rFonts w:ascii="Arial" w:hAnsi="Arial" w:cs="Arial"/>
        </w:rPr>
        <w:t>b)</w:t>
      </w:r>
      <w:r w:rsidRPr="00462A90">
        <w:rPr>
          <w:rFonts w:ascii="Arial" w:hAnsi="Arial" w:cs="Arial"/>
          <w:spacing w:val="23"/>
        </w:rPr>
        <w:t xml:space="preserve"> </w:t>
      </w:r>
      <w:r w:rsidRPr="00462A90">
        <w:rPr>
          <w:rFonts w:ascii="Arial" w:hAnsi="Arial" w:cs="Arial"/>
        </w:rPr>
        <w:t>stress</w:t>
      </w:r>
      <w:r w:rsidRPr="00462A90">
        <w:rPr>
          <w:rFonts w:ascii="Arial" w:hAnsi="Arial" w:cs="Arial"/>
          <w:spacing w:val="23"/>
        </w:rPr>
        <w:t xml:space="preserve"> </w:t>
      </w:r>
      <w:r w:rsidRPr="00462A90">
        <w:rPr>
          <w:rFonts w:ascii="Arial" w:hAnsi="Arial" w:cs="Arial"/>
        </w:rPr>
        <w:t>cells c)</w:t>
      </w:r>
      <w:r w:rsidRPr="00462A90">
        <w:rPr>
          <w:rFonts w:ascii="Arial" w:hAnsi="Arial" w:cs="Arial"/>
          <w:spacing w:val="25"/>
        </w:rPr>
        <w:t xml:space="preserve"> </w:t>
      </w:r>
      <w:r w:rsidRPr="00462A90">
        <w:rPr>
          <w:rFonts w:ascii="Arial" w:hAnsi="Arial" w:cs="Arial"/>
        </w:rPr>
        <w:t>concentration</w:t>
      </w:r>
      <w:r w:rsidRPr="00462A90">
        <w:rPr>
          <w:rFonts w:ascii="Arial" w:hAnsi="Arial" w:cs="Arial"/>
          <w:spacing w:val="25"/>
        </w:rPr>
        <w:t xml:space="preserve"> </w:t>
      </w:r>
      <w:r w:rsidRPr="00462A90">
        <w:rPr>
          <w:rFonts w:ascii="Arial" w:hAnsi="Arial" w:cs="Arial"/>
        </w:rPr>
        <w:t>cells</w:t>
      </w:r>
    </w:p>
    <w:p w:rsidR="0068420D" w:rsidRPr="00462A90" w:rsidRDefault="0068420D" w:rsidP="0068420D">
      <w:pPr>
        <w:widowControl w:val="0"/>
        <w:tabs>
          <w:tab w:val="left" w:pos="860"/>
        </w:tabs>
        <w:autoSpaceDE w:val="0"/>
        <w:autoSpaceDN w:val="0"/>
        <w:adjustRightInd w:val="0"/>
        <w:spacing w:before="87" w:after="0" w:line="240" w:lineRule="auto"/>
        <w:ind w:left="720" w:right="-20" w:hanging="630"/>
        <w:rPr>
          <w:rFonts w:ascii="Arial" w:hAnsi="Arial" w:cs="Arial"/>
        </w:rPr>
      </w:pPr>
      <w:r w:rsidRPr="00462A90">
        <w:rPr>
          <w:rFonts w:ascii="Arial" w:hAnsi="Arial" w:cs="Arial"/>
          <w:spacing w:val="2"/>
        </w:rPr>
        <w:t>6.</w:t>
      </w:r>
      <w:r w:rsidRPr="00462A90">
        <w:rPr>
          <w:rFonts w:ascii="Arial" w:hAnsi="Arial" w:cs="Arial"/>
        </w:rPr>
        <w:t>5</w:t>
      </w:r>
      <w:r w:rsidRPr="00462A90">
        <w:rPr>
          <w:rFonts w:ascii="Arial" w:hAnsi="Arial" w:cs="Arial"/>
        </w:rPr>
        <w:tab/>
        <w:t>Explain</w:t>
      </w:r>
      <w:r w:rsidRPr="00462A90">
        <w:rPr>
          <w:rFonts w:ascii="Arial" w:hAnsi="Arial" w:cs="Arial"/>
          <w:spacing w:val="17"/>
        </w:rPr>
        <w:t xml:space="preserve"> </w:t>
      </w:r>
      <w:r w:rsidRPr="00462A90">
        <w:rPr>
          <w:rFonts w:ascii="Arial" w:hAnsi="Arial" w:cs="Arial"/>
        </w:rPr>
        <w:t>the</w:t>
      </w:r>
      <w:r w:rsidRPr="00462A90">
        <w:rPr>
          <w:rFonts w:ascii="Arial" w:hAnsi="Arial" w:cs="Arial"/>
          <w:spacing w:val="17"/>
        </w:rPr>
        <w:t xml:space="preserve"> </w:t>
      </w:r>
      <w:r w:rsidRPr="00462A90">
        <w:rPr>
          <w:rFonts w:ascii="Arial" w:hAnsi="Arial" w:cs="Arial"/>
        </w:rPr>
        <w:t>mechanism</w:t>
      </w:r>
      <w:r w:rsidRPr="00462A90">
        <w:rPr>
          <w:rFonts w:ascii="Arial" w:hAnsi="Arial" w:cs="Arial"/>
          <w:spacing w:val="17"/>
        </w:rPr>
        <w:t xml:space="preserve"> </w:t>
      </w:r>
      <w:r w:rsidRPr="00462A90">
        <w:rPr>
          <w:rFonts w:ascii="Arial" w:hAnsi="Arial" w:cs="Arial"/>
        </w:rPr>
        <w:t>of</w:t>
      </w:r>
      <w:r w:rsidRPr="00462A90">
        <w:rPr>
          <w:rFonts w:ascii="Arial" w:hAnsi="Arial" w:cs="Arial"/>
          <w:spacing w:val="17"/>
        </w:rPr>
        <w:t xml:space="preserve"> </w:t>
      </w:r>
      <w:r w:rsidRPr="00462A90">
        <w:rPr>
          <w:rFonts w:ascii="Arial" w:hAnsi="Arial" w:cs="Arial"/>
        </w:rPr>
        <w:t>rusting</w:t>
      </w:r>
      <w:r w:rsidRPr="00462A90">
        <w:rPr>
          <w:rFonts w:ascii="Arial" w:hAnsi="Arial" w:cs="Arial"/>
          <w:spacing w:val="17"/>
        </w:rPr>
        <w:t xml:space="preserve"> </w:t>
      </w:r>
      <w:r w:rsidRPr="00462A90">
        <w:rPr>
          <w:rFonts w:ascii="Arial" w:hAnsi="Arial" w:cs="Arial"/>
        </w:rPr>
        <w:t>of</w:t>
      </w:r>
      <w:r w:rsidRPr="00462A90">
        <w:rPr>
          <w:rFonts w:ascii="Arial" w:hAnsi="Arial" w:cs="Arial"/>
          <w:spacing w:val="17"/>
        </w:rPr>
        <w:t xml:space="preserve"> </w:t>
      </w:r>
      <w:r w:rsidRPr="00462A90">
        <w:rPr>
          <w:rFonts w:ascii="Arial" w:hAnsi="Arial" w:cs="Arial"/>
        </w:rPr>
        <w:t>iron</w:t>
      </w:r>
    </w:p>
    <w:p w:rsidR="0068420D" w:rsidRPr="00462A90" w:rsidRDefault="0068420D" w:rsidP="0068420D">
      <w:pPr>
        <w:widowControl w:val="0"/>
        <w:tabs>
          <w:tab w:val="left" w:pos="860"/>
        </w:tabs>
        <w:autoSpaceDE w:val="0"/>
        <w:autoSpaceDN w:val="0"/>
        <w:adjustRightInd w:val="0"/>
        <w:spacing w:before="88" w:after="0" w:line="240" w:lineRule="auto"/>
        <w:ind w:left="720" w:right="-67" w:hanging="630"/>
        <w:rPr>
          <w:rFonts w:ascii="Arial" w:hAnsi="Arial" w:cs="Arial"/>
          <w:spacing w:val="10"/>
          <w:position w:val="-1"/>
        </w:rPr>
      </w:pPr>
      <w:r w:rsidRPr="00462A90">
        <w:rPr>
          <w:rFonts w:ascii="Arial" w:hAnsi="Arial" w:cs="Arial"/>
          <w:spacing w:val="2"/>
          <w:position w:val="-1"/>
        </w:rPr>
        <w:t>6.</w:t>
      </w:r>
      <w:r w:rsidRPr="00462A90">
        <w:rPr>
          <w:rFonts w:ascii="Arial" w:hAnsi="Arial" w:cs="Arial"/>
          <w:position w:val="-1"/>
        </w:rPr>
        <w:t>6</w:t>
      </w:r>
      <w:r w:rsidRPr="00462A90">
        <w:rPr>
          <w:rFonts w:ascii="Arial" w:hAnsi="Arial" w:cs="Arial"/>
          <w:position w:val="-1"/>
        </w:rPr>
        <w:tab/>
        <w:t>Explain</w:t>
      </w:r>
      <w:r w:rsidRPr="00462A90">
        <w:rPr>
          <w:rFonts w:ascii="Arial" w:hAnsi="Arial" w:cs="Arial"/>
          <w:spacing w:val="10"/>
          <w:position w:val="-1"/>
        </w:rPr>
        <w:t xml:space="preserve"> </w:t>
      </w:r>
      <w:r w:rsidRPr="00462A90">
        <w:rPr>
          <w:rFonts w:ascii="Arial" w:hAnsi="Arial" w:cs="Arial"/>
          <w:position w:val="-1"/>
        </w:rPr>
        <w:t>the</w:t>
      </w:r>
      <w:r w:rsidRPr="00462A90">
        <w:rPr>
          <w:rFonts w:ascii="Arial" w:hAnsi="Arial" w:cs="Arial"/>
          <w:spacing w:val="10"/>
          <w:position w:val="-1"/>
        </w:rPr>
        <w:t xml:space="preserve"> </w:t>
      </w:r>
      <w:r w:rsidRPr="00462A90">
        <w:rPr>
          <w:rFonts w:ascii="Arial" w:hAnsi="Arial" w:cs="Arial"/>
          <w:position w:val="-1"/>
        </w:rPr>
        <w:t>methods</w:t>
      </w:r>
      <w:r w:rsidRPr="00462A90">
        <w:rPr>
          <w:rFonts w:ascii="Arial" w:hAnsi="Arial" w:cs="Arial"/>
          <w:spacing w:val="10"/>
          <w:position w:val="-1"/>
        </w:rPr>
        <w:t xml:space="preserve"> </w:t>
      </w:r>
      <w:r w:rsidRPr="00462A90">
        <w:rPr>
          <w:rFonts w:ascii="Arial" w:hAnsi="Arial" w:cs="Arial"/>
          <w:position w:val="-1"/>
        </w:rPr>
        <w:t>of</w:t>
      </w:r>
      <w:r w:rsidRPr="00462A90">
        <w:rPr>
          <w:rFonts w:ascii="Arial" w:hAnsi="Arial" w:cs="Arial"/>
          <w:spacing w:val="10"/>
          <w:position w:val="-1"/>
        </w:rPr>
        <w:t xml:space="preserve"> </w:t>
      </w:r>
      <w:r w:rsidRPr="00462A90">
        <w:rPr>
          <w:rFonts w:ascii="Arial" w:hAnsi="Arial" w:cs="Arial"/>
          <w:position w:val="-1"/>
        </w:rPr>
        <w:t>prevention</w:t>
      </w:r>
      <w:r w:rsidRPr="00462A90">
        <w:rPr>
          <w:rFonts w:ascii="Arial" w:hAnsi="Arial" w:cs="Arial"/>
          <w:spacing w:val="10"/>
          <w:position w:val="-1"/>
        </w:rPr>
        <w:t xml:space="preserve"> </w:t>
      </w:r>
      <w:r w:rsidRPr="00462A90">
        <w:rPr>
          <w:rFonts w:ascii="Arial" w:hAnsi="Arial" w:cs="Arial"/>
          <w:position w:val="-1"/>
        </w:rPr>
        <w:t>of</w:t>
      </w:r>
      <w:r w:rsidRPr="00462A90">
        <w:rPr>
          <w:rFonts w:ascii="Arial" w:hAnsi="Arial" w:cs="Arial"/>
          <w:spacing w:val="10"/>
          <w:position w:val="-1"/>
        </w:rPr>
        <w:t xml:space="preserve"> </w:t>
      </w:r>
      <w:r w:rsidRPr="00462A90">
        <w:rPr>
          <w:rFonts w:ascii="Arial" w:hAnsi="Arial" w:cs="Arial"/>
          <w:position w:val="-1"/>
        </w:rPr>
        <w:t>corrosion</w:t>
      </w:r>
      <w:r w:rsidRPr="00462A90">
        <w:rPr>
          <w:rFonts w:ascii="Arial" w:hAnsi="Arial" w:cs="Arial"/>
          <w:spacing w:val="10"/>
          <w:position w:val="-1"/>
        </w:rPr>
        <w:t xml:space="preserve">: </w:t>
      </w:r>
      <w:r w:rsidRPr="00462A90">
        <w:rPr>
          <w:rFonts w:ascii="Arial" w:hAnsi="Arial" w:cs="Arial"/>
          <w:position w:val="-1"/>
        </w:rPr>
        <w:t>a)</w:t>
      </w:r>
      <w:r w:rsidRPr="00462A90">
        <w:rPr>
          <w:rFonts w:ascii="Arial" w:hAnsi="Arial" w:cs="Arial"/>
          <w:spacing w:val="10"/>
          <w:position w:val="-1"/>
        </w:rPr>
        <w:t xml:space="preserve"> </w:t>
      </w:r>
      <w:r w:rsidRPr="00462A90">
        <w:rPr>
          <w:rFonts w:ascii="Arial" w:hAnsi="Arial" w:cs="Arial"/>
          <w:position w:val="-1"/>
        </w:rPr>
        <w:t>Protective</w:t>
      </w:r>
      <w:r w:rsidRPr="00462A90">
        <w:rPr>
          <w:rFonts w:ascii="Arial" w:hAnsi="Arial" w:cs="Arial"/>
          <w:spacing w:val="10"/>
          <w:position w:val="-1"/>
        </w:rPr>
        <w:t xml:space="preserve"> </w:t>
      </w:r>
      <w:r w:rsidRPr="00462A90">
        <w:rPr>
          <w:rFonts w:ascii="Arial" w:hAnsi="Arial" w:cs="Arial"/>
          <w:position w:val="-1"/>
        </w:rPr>
        <w:t>coatings</w:t>
      </w:r>
    </w:p>
    <w:p w:rsidR="0068420D" w:rsidRPr="00462A90" w:rsidRDefault="0068420D" w:rsidP="0068420D">
      <w:pPr>
        <w:widowControl w:val="0"/>
        <w:tabs>
          <w:tab w:val="left" w:pos="860"/>
        </w:tabs>
        <w:autoSpaceDE w:val="0"/>
        <w:autoSpaceDN w:val="0"/>
        <w:adjustRightInd w:val="0"/>
        <w:spacing w:before="88" w:after="0" w:line="240" w:lineRule="auto"/>
        <w:ind w:left="720" w:right="-67" w:hanging="630"/>
        <w:rPr>
          <w:rFonts w:ascii="Arial" w:hAnsi="Arial" w:cs="Arial"/>
        </w:rPr>
      </w:pPr>
      <w:r w:rsidRPr="00462A90">
        <w:rPr>
          <w:rFonts w:ascii="Arial" w:hAnsi="Arial" w:cs="Arial"/>
          <w:spacing w:val="10"/>
          <w:position w:val="-1"/>
        </w:rPr>
        <w:tab/>
      </w:r>
      <w:r w:rsidRPr="00462A90">
        <w:rPr>
          <w:rFonts w:ascii="Arial" w:hAnsi="Arial" w:cs="Arial"/>
          <w:position w:val="-1"/>
        </w:rPr>
        <w:t>b) C</w:t>
      </w:r>
      <w:r w:rsidRPr="00462A90">
        <w:rPr>
          <w:rFonts w:ascii="Arial" w:hAnsi="Arial" w:cs="Arial"/>
        </w:rPr>
        <w:t xml:space="preserve">athodic </w:t>
      </w:r>
      <w:r w:rsidRPr="00462A90">
        <w:rPr>
          <w:rFonts w:ascii="Arial" w:hAnsi="Arial" w:cs="Arial"/>
          <w:spacing w:val="21"/>
        </w:rPr>
        <w:t>protection</w:t>
      </w:r>
      <w:r w:rsidRPr="00462A90">
        <w:rPr>
          <w:rFonts w:ascii="Arial" w:hAnsi="Arial" w:cs="Arial"/>
          <w:spacing w:val="10"/>
        </w:rPr>
        <w:t xml:space="preserve"> </w:t>
      </w:r>
      <w:r w:rsidRPr="00462A90">
        <w:rPr>
          <w:rFonts w:ascii="Arial" w:hAnsi="Arial" w:cs="Arial"/>
        </w:rPr>
        <w:t>(Sacrificial</w:t>
      </w:r>
      <w:r w:rsidRPr="00462A90">
        <w:rPr>
          <w:rFonts w:ascii="Arial" w:hAnsi="Arial" w:cs="Arial"/>
          <w:spacing w:val="10"/>
        </w:rPr>
        <w:t xml:space="preserve"> </w:t>
      </w:r>
      <w:r w:rsidRPr="00462A90">
        <w:rPr>
          <w:rFonts w:ascii="Arial" w:hAnsi="Arial" w:cs="Arial"/>
        </w:rPr>
        <w:t>anode</w:t>
      </w:r>
      <w:r w:rsidRPr="00462A90">
        <w:rPr>
          <w:rFonts w:ascii="Arial" w:hAnsi="Arial" w:cs="Arial"/>
          <w:spacing w:val="10"/>
        </w:rPr>
        <w:t xml:space="preserve"> </w:t>
      </w:r>
      <w:r w:rsidRPr="00462A90">
        <w:rPr>
          <w:rFonts w:ascii="Arial" w:hAnsi="Arial" w:cs="Arial"/>
        </w:rPr>
        <w:t>process</w:t>
      </w:r>
      <w:r w:rsidRPr="00462A90">
        <w:rPr>
          <w:rFonts w:ascii="Arial" w:hAnsi="Arial" w:cs="Arial"/>
          <w:spacing w:val="10"/>
        </w:rPr>
        <w:t xml:space="preserve"> </w:t>
      </w:r>
      <w:r w:rsidRPr="00462A90">
        <w:rPr>
          <w:rFonts w:ascii="Arial" w:hAnsi="Arial" w:cs="Arial"/>
        </w:rPr>
        <w:t>and</w:t>
      </w:r>
      <w:r w:rsidRPr="00462A90">
        <w:rPr>
          <w:rFonts w:ascii="Arial" w:hAnsi="Arial" w:cs="Arial"/>
          <w:spacing w:val="10"/>
        </w:rPr>
        <w:t xml:space="preserve"> </w:t>
      </w:r>
      <w:r w:rsidRPr="00462A90">
        <w:rPr>
          <w:rFonts w:ascii="Arial" w:hAnsi="Arial" w:cs="Arial"/>
        </w:rPr>
        <w:t>Impressed</w:t>
      </w:r>
      <w:r w:rsidRPr="00462A90">
        <w:rPr>
          <w:rFonts w:ascii="Arial" w:hAnsi="Arial" w:cs="Arial"/>
          <w:spacing w:val="10"/>
        </w:rPr>
        <w:t xml:space="preserve"> </w:t>
      </w:r>
      <w:r w:rsidRPr="00462A90">
        <w:rPr>
          <w:rFonts w:ascii="Arial" w:hAnsi="Arial" w:cs="Arial"/>
        </w:rPr>
        <w:t>–</w:t>
      </w:r>
      <w:r w:rsidRPr="00462A90">
        <w:rPr>
          <w:rFonts w:ascii="Arial" w:hAnsi="Arial" w:cs="Arial"/>
          <w:spacing w:val="10"/>
        </w:rPr>
        <w:t xml:space="preserve"> </w:t>
      </w:r>
      <w:r w:rsidRPr="00462A90">
        <w:rPr>
          <w:rFonts w:ascii="Arial" w:hAnsi="Arial" w:cs="Arial"/>
        </w:rPr>
        <w:t xml:space="preserve">voltage </w:t>
      </w:r>
      <w:r w:rsidRPr="00462A90">
        <w:rPr>
          <w:rFonts w:ascii="Arial" w:hAnsi="Arial" w:cs="Arial"/>
          <w:spacing w:val="6"/>
        </w:rPr>
        <w:t>process)</w:t>
      </w:r>
    </w:p>
    <w:p w:rsidR="0068420D" w:rsidRPr="00462A90" w:rsidRDefault="0068420D" w:rsidP="0068420D">
      <w:pPr>
        <w:widowControl w:val="0"/>
        <w:tabs>
          <w:tab w:val="left" w:pos="720"/>
        </w:tabs>
        <w:autoSpaceDE w:val="0"/>
        <w:autoSpaceDN w:val="0"/>
        <w:adjustRightInd w:val="0"/>
        <w:spacing w:before="78" w:after="0" w:line="240" w:lineRule="auto"/>
        <w:ind w:left="720" w:right="-20" w:hanging="630"/>
        <w:rPr>
          <w:rFonts w:ascii="Arial" w:hAnsi="Arial" w:cs="Arial"/>
          <w:b/>
          <w:bCs/>
        </w:rPr>
      </w:pPr>
    </w:p>
    <w:p w:rsidR="0068420D" w:rsidRPr="00462A90" w:rsidRDefault="0068420D" w:rsidP="0068420D">
      <w:pPr>
        <w:widowControl w:val="0"/>
        <w:tabs>
          <w:tab w:val="left" w:pos="720"/>
        </w:tabs>
        <w:autoSpaceDE w:val="0"/>
        <w:autoSpaceDN w:val="0"/>
        <w:adjustRightInd w:val="0"/>
        <w:spacing w:before="78" w:after="0" w:line="240" w:lineRule="auto"/>
        <w:ind w:left="720" w:right="-20" w:hanging="630"/>
        <w:rPr>
          <w:rFonts w:ascii="Arial" w:hAnsi="Arial" w:cs="Arial"/>
        </w:rPr>
      </w:pPr>
      <w:r w:rsidRPr="00462A90">
        <w:rPr>
          <w:rFonts w:ascii="Arial" w:hAnsi="Arial" w:cs="Arial"/>
          <w:b/>
          <w:bCs/>
        </w:rPr>
        <w:t>7. 0</w:t>
      </w:r>
      <w:r w:rsidRPr="00462A90">
        <w:rPr>
          <w:rFonts w:ascii="Arial" w:hAnsi="Arial" w:cs="Arial"/>
          <w:b/>
          <w:bCs/>
        </w:rPr>
        <w:tab/>
        <w:t xml:space="preserve">Understand the concept of </w:t>
      </w:r>
      <w:r w:rsidRPr="00462A90">
        <w:rPr>
          <w:rFonts w:ascii="Arial" w:hAnsi="Arial" w:cs="Arial"/>
          <w:b/>
          <w:bCs/>
          <w:spacing w:val="-7"/>
        </w:rPr>
        <w:t>W</w:t>
      </w:r>
      <w:r w:rsidRPr="00462A90">
        <w:rPr>
          <w:rFonts w:ascii="Arial" w:hAnsi="Arial" w:cs="Arial"/>
          <w:b/>
          <w:bCs/>
        </w:rPr>
        <w:t>ater</w:t>
      </w:r>
      <w:r w:rsidRPr="00462A90">
        <w:rPr>
          <w:rFonts w:ascii="Arial" w:hAnsi="Arial" w:cs="Arial"/>
          <w:b/>
          <w:bCs/>
          <w:spacing w:val="-8"/>
        </w:rPr>
        <w:t xml:space="preserve"> </w:t>
      </w:r>
      <w:r w:rsidRPr="00462A90">
        <w:rPr>
          <w:rFonts w:ascii="Arial" w:hAnsi="Arial" w:cs="Arial"/>
          <w:b/>
          <w:bCs/>
          <w:spacing w:val="-13"/>
        </w:rPr>
        <w:t>T</w:t>
      </w:r>
      <w:r w:rsidRPr="00462A90">
        <w:rPr>
          <w:rFonts w:ascii="Arial" w:hAnsi="Arial" w:cs="Arial"/>
          <w:b/>
          <w:bCs/>
        </w:rPr>
        <w:t>echnology</w:t>
      </w:r>
    </w:p>
    <w:p w:rsidR="0068420D" w:rsidRPr="00462A90" w:rsidRDefault="0068420D" w:rsidP="0068420D">
      <w:pPr>
        <w:widowControl w:val="0"/>
        <w:tabs>
          <w:tab w:val="left" w:pos="720"/>
        </w:tabs>
        <w:autoSpaceDE w:val="0"/>
        <w:autoSpaceDN w:val="0"/>
        <w:adjustRightInd w:val="0"/>
        <w:spacing w:before="88" w:after="0" w:line="240" w:lineRule="auto"/>
        <w:ind w:left="720" w:right="-20" w:hanging="630"/>
        <w:rPr>
          <w:rFonts w:ascii="Arial" w:hAnsi="Arial" w:cs="Arial"/>
        </w:rPr>
      </w:pPr>
      <w:r w:rsidRPr="00462A90">
        <w:rPr>
          <w:rFonts w:ascii="Arial" w:hAnsi="Arial" w:cs="Arial"/>
          <w:spacing w:val="2"/>
        </w:rPr>
        <w:t>7.</w:t>
      </w:r>
      <w:r w:rsidRPr="00462A90">
        <w:rPr>
          <w:rFonts w:ascii="Arial" w:hAnsi="Arial" w:cs="Arial"/>
        </w:rPr>
        <w:t>1</w:t>
      </w:r>
      <w:r w:rsidRPr="00462A90">
        <w:rPr>
          <w:rFonts w:ascii="Arial" w:hAnsi="Arial" w:cs="Arial"/>
        </w:rPr>
        <w:tab/>
        <w:t>State the various Sources</w:t>
      </w:r>
      <w:r w:rsidRPr="00462A90">
        <w:rPr>
          <w:rFonts w:ascii="Arial" w:hAnsi="Arial" w:cs="Arial"/>
          <w:spacing w:val="15"/>
        </w:rPr>
        <w:t xml:space="preserve"> </w:t>
      </w:r>
      <w:r w:rsidRPr="00462A90">
        <w:rPr>
          <w:rFonts w:ascii="Arial" w:hAnsi="Arial" w:cs="Arial"/>
        </w:rPr>
        <w:t>of</w:t>
      </w:r>
      <w:r w:rsidRPr="00462A90">
        <w:rPr>
          <w:rFonts w:ascii="Arial" w:hAnsi="Arial" w:cs="Arial"/>
          <w:spacing w:val="15"/>
        </w:rPr>
        <w:t xml:space="preserve"> </w:t>
      </w:r>
      <w:r w:rsidRPr="00462A90">
        <w:rPr>
          <w:rFonts w:ascii="Arial" w:hAnsi="Arial" w:cs="Arial"/>
        </w:rPr>
        <w:t>water like Surface and sub surface sources</w:t>
      </w:r>
    </w:p>
    <w:p w:rsidR="0068420D" w:rsidRPr="00462A90" w:rsidRDefault="0068420D" w:rsidP="0068420D">
      <w:pPr>
        <w:widowControl w:val="0"/>
        <w:tabs>
          <w:tab w:val="left" w:pos="720"/>
        </w:tabs>
        <w:autoSpaceDE w:val="0"/>
        <w:autoSpaceDN w:val="0"/>
        <w:adjustRightInd w:val="0"/>
        <w:spacing w:before="88" w:after="0" w:line="240" w:lineRule="auto"/>
        <w:ind w:left="720" w:right="-20" w:hanging="630"/>
        <w:rPr>
          <w:rFonts w:ascii="Arial" w:hAnsi="Arial" w:cs="Arial"/>
        </w:rPr>
      </w:pPr>
      <w:r w:rsidRPr="00462A90">
        <w:rPr>
          <w:rFonts w:ascii="Arial" w:hAnsi="Arial" w:cs="Arial"/>
          <w:spacing w:val="2"/>
        </w:rPr>
        <w:t>7.</w:t>
      </w:r>
      <w:r w:rsidRPr="00462A90">
        <w:rPr>
          <w:rFonts w:ascii="Arial" w:hAnsi="Arial" w:cs="Arial"/>
        </w:rPr>
        <w:t>2</w:t>
      </w:r>
      <w:r w:rsidRPr="00462A90">
        <w:rPr>
          <w:rFonts w:ascii="Arial" w:hAnsi="Arial" w:cs="Arial"/>
        </w:rPr>
        <w:tab/>
        <w:t>Define</w:t>
      </w:r>
      <w:r w:rsidRPr="00462A90">
        <w:rPr>
          <w:rFonts w:ascii="Arial" w:hAnsi="Arial" w:cs="Arial"/>
          <w:spacing w:val="12"/>
        </w:rPr>
        <w:t xml:space="preserve"> the terms </w:t>
      </w:r>
      <w:r w:rsidRPr="00462A90">
        <w:rPr>
          <w:rFonts w:ascii="Arial" w:hAnsi="Arial" w:cs="Arial"/>
        </w:rPr>
        <w:t>soft water</w:t>
      </w:r>
      <w:r w:rsidRPr="00462A90">
        <w:rPr>
          <w:rFonts w:ascii="Arial" w:hAnsi="Arial" w:cs="Arial"/>
          <w:spacing w:val="12"/>
        </w:rPr>
        <w:t xml:space="preserve"> </w:t>
      </w:r>
      <w:r w:rsidRPr="00462A90">
        <w:rPr>
          <w:rFonts w:ascii="Arial" w:hAnsi="Arial" w:cs="Arial"/>
        </w:rPr>
        <w:t>and</w:t>
      </w:r>
      <w:r w:rsidRPr="00462A90">
        <w:rPr>
          <w:rFonts w:ascii="Arial" w:hAnsi="Arial" w:cs="Arial"/>
          <w:spacing w:val="12"/>
        </w:rPr>
        <w:t xml:space="preserve"> </w:t>
      </w:r>
      <w:r w:rsidRPr="00462A90">
        <w:rPr>
          <w:rFonts w:ascii="Arial" w:hAnsi="Arial" w:cs="Arial"/>
        </w:rPr>
        <w:t>hard</w:t>
      </w:r>
      <w:r w:rsidRPr="00462A90">
        <w:rPr>
          <w:rFonts w:ascii="Arial" w:hAnsi="Arial" w:cs="Arial"/>
          <w:spacing w:val="12"/>
        </w:rPr>
        <w:t xml:space="preserve"> </w:t>
      </w:r>
      <w:r w:rsidRPr="00462A90">
        <w:rPr>
          <w:rFonts w:ascii="Arial" w:hAnsi="Arial" w:cs="Arial"/>
        </w:rPr>
        <w:t>water with respect to soap consumption</w:t>
      </w:r>
    </w:p>
    <w:p w:rsidR="0068420D" w:rsidRPr="00462A90" w:rsidRDefault="0068420D" w:rsidP="0068420D">
      <w:pPr>
        <w:widowControl w:val="0"/>
        <w:tabs>
          <w:tab w:val="left" w:pos="720"/>
        </w:tabs>
        <w:autoSpaceDE w:val="0"/>
        <w:autoSpaceDN w:val="0"/>
        <w:adjustRightInd w:val="0"/>
        <w:spacing w:before="88" w:after="0" w:line="240" w:lineRule="auto"/>
        <w:ind w:left="720" w:right="81" w:hanging="630"/>
        <w:jc w:val="both"/>
        <w:rPr>
          <w:rFonts w:ascii="Arial" w:hAnsi="Arial" w:cs="Arial"/>
          <w:spacing w:val="29"/>
        </w:rPr>
      </w:pPr>
      <w:r w:rsidRPr="00462A90">
        <w:rPr>
          <w:rFonts w:ascii="Arial" w:hAnsi="Arial" w:cs="Arial"/>
          <w:spacing w:val="2"/>
        </w:rPr>
        <w:t>7.</w:t>
      </w:r>
      <w:r w:rsidRPr="00462A90">
        <w:rPr>
          <w:rFonts w:ascii="Arial" w:hAnsi="Arial" w:cs="Arial"/>
        </w:rPr>
        <w:t>3</w:t>
      </w:r>
      <w:r w:rsidRPr="00462A90">
        <w:rPr>
          <w:rFonts w:ascii="Arial" w:hAnsi="Arial" w:cs="Arial"/>
        </w:rPr>
        <w:tab/>
      </w:r>
      <w:r w:rsidRPr="00462A90">
        <w:rPr>
          <w:rFonts w:ascii="Arial" w:hAnsi="Arial" w:cs="Arial"/>
          <w:spacing w:val="2"/>
        </w:rPr>
        <w:t>Define the term of hardness</w:t>
      </w:r>
      <w:r w:rsidRPr="00462A90">
        <w:rPr>
          <w:rFonts w:ascii="Arial" w:hAnsi="Arial" w:cs="Arial"/>
          <w:spacing w:val="29"/>
        </w:rPr>
        <w:t xml:space="preserve"> of water</w:t>
      </w:r>
    </w:p>
    <w:p w:rsidR="0068420D" w:rsidRPr="00462A90" w:rsidRDefault="0068420D" w:rsidP="0068420D">
      <w:pPr>
        <w:widowControl w:val="0"/>
        <w:tabs>
          <w:tab w:val="left" w:pos="720"/>
        </w:tabs>
        <w:autoSpaceDE w:val="0"/>
        <w:autoSpaceDN w:val="0"/>
        <w:adjustRightInd w:val="0"/>
        <w:spacing w:before="88" w:after="0" w:line="240" w:lineRule="auto"/>
        <w:ind w:left="720" w:right="81" w:hanging="630"/>
        <w:jc w:val="both"/>
        <w:rPr>
          <w:rFonts w:ascii="Arial" w:hAnsi="Arial" w:cs="Arial"/>
          <w:spacing w:val="29"/>
        </w:rPr>
      </w:pPr>
      <w:r w:rsidRPr="00462A90">
        <w:rPr>
          <w:rFonts w:ascii="Arial" w:hAnsi="Arial" w:cs="Arial"/>
          <w:spacing w:val="2"/>
        </w:rPr>
        <w:t>7.</w:t>
      </w:r>
      <w:r w:rsidRPr="00462A90">
        <w:rPr>
          <w:rFonts w:ascii="Arial" w:hAnsi="Arial" w:cs="Arial"/>
        </w:rPr>
        <w:t>4</w:t>
      </w:r>
      <w:r w:rsidRPr="00462A90">
        <w:rPr>
          <w:rFonts w:ascii="Arial" w:hAnsi="Arial" w:cs="Arial"/>
          <w:spacing w:val="29"/>
        </w:rPr>
        <w:tab/>
        <w:t xml:space="preserve">Explain the various types of hardness of water like </w:t>
      </w:r>
      <w:r w:rsidRPr="00462A90">
        <w:rPr>
          <w:rFonts w:ascii="Arial" w:hAnsi="Arial" w:cs="Arial"/>
          <w:spacing w:val="2"/>
        </w:rPr>
        <w:t>temporar</w:t>
      </w:r>
      <w:r w:rsidRPr="00462A90">
        <w:rPr>
          <w:rFonts w:ascii="Arial" w:hAnsi="Arial" w:cs="Arial"/>
        </w:rPr>
        <w:t>y</w:t>
      </w:r>
      <w:r w:rsidRPr="00462A90">
        <w:rPr>
          <w:rFonts w:ascii="Arial" w:hAnsi="Arial" w:cs="Arial"/>
          <w:spacing w:val="29"/>
        </w:rPr>
        <w:t xml:space="preserve"> </w:t>
      </w:r>
      <w:r w:rsidRPr="00462A90">
        <w:rPr>
          <w:rFonts w:ascii="Arial" w:hAnsi="Arial" w:cs="Arial"/>
          <w:spacing w:val="2"/>
        </w:rPr>
        <w:t>an</w:t>
      </w:r>
      <w:r w:rsidRPr="00462A90">
        <w:rPr>
          <w:rFonts w:ascii="Arial" w:hAnsi="Arial" w:cs="Arial"/>
        </w:rPr>
        <w:t>d</w:t>
      </w:r>
      <w:r w:rsidRPr="00462A90">
        <w:rPr>
          <w:rFonts w:ascii="Arial" w:hAnsi="Arial" w:cs="Arial"/>
          <w:spacing w:val="29"/>
        </w:rPr>
        <w:t xml:space="preserve"> </w:t>
      </w:r>
      <w:r w:rsidRPr="00462A90">
        <w:rPr>
          <w:rFonts w:ascii="Arial" w:hAnsi="Arial" w:cs="Arial"/>
          <w:spacing w:val="2"/>
        </w:rPr>
        <w:t>permanen</w:t>
      </w:r>
      <w:r w:rsidRPr="00462A90">
        <w:rPr>
          <w:rFonts w:ascii="Arial" w:hAnsi="Arial" w:cs="Arial"/>
        </w:rPr>
        <w:t>t</w:t>
      </w:r>
      <w:r w:rsidRPr="00462A90">
        <w:rPr>
          <w:rFonts w:ascii="Arial" w:hAnsi="Arial" w:cs="Arial"/>
          <w:spacing w:val="29"/>
        </w:rPr>
        <w:t xml:space="preserve"> </w:t>
      </w:r>
      <w:r w:rsidRPr="00462A90">
        <w:rPr>
          <w:rFonts w:ascii="Arial" w:hAnsi="Arial" w:cs="Arial"/>
          <w:spacing w:val="2"/>
        </w:rPr>
        <w:t>hardnes</w:t>
      </w:r>
      <w:r w:rsidRPr="00462A90">
        <w:rPr>
          <w:rFonts w:ascii="Arial" w:hAnsi="Arial" w:cs="Arial"/>
        </w:rPr>
        <w:t>s;</w:t>
      </w:r>
      <w:r w:rsidRPr="00462A90">
        <w:rPr>
          <w:rFonts w:ascii="Arial" w:hAnsi="Arial" w:cs="Arial"/>
          <w:spacing w:val="29"/>
        </w:rPr>
        <w:t xml:space="preserve"> </w:t>
      </w:r>
      <w:r w:rsidRPr="00462A90">
        <w:rPr>
          <w:rFonts w:ascii="Arial" w:hAnsi="Arial" w:cs="Arial"/>
          <w:spacing w:val="2"/>
        </w:rPr>
        <w:t>an</w:t>
      </w:r>
      <w:r w:rsidRPr="00462A90">
        <w:rPr>
          <w:rFonts w:ascii="Arial" w:hAnsi="Arial" w:cs="Arial"/>
        </w:rPr>
        <w:t>d</w:t>
      </w:r>
      <w:r w:rsidRPr="00462A90">
        <w:rPr>
          <w:rFonts w:ascii="Arial" w:hAnsi="Arial" w:cs="Arial"/>
          <w:spacing w:val="29"/>
        </w:rPr>
        <w:t xml:space="preserve"> carbonate and bicarbonate hardness of water.</w:t>
      </w:r>
    </w:p>
    <w:p w:rsidR="0068420D" w:rsidRPr="00462A90" w:rsidRDefault="0068420D" w:rsidP="0068420D">
      <w:pPr>
        <w:widowControl w:val="0"/>
        <w:tabs>
          <w:tab w:val="left" w:pos="720"/>
        </w:tabs>
        <w:autoSpaceDE w:val="0"/>
        <w:autoSpaceDN w:val="0"/>
        <w:adjustRightInd w:val="0"/>
        <w:spacing w:before="88" w:after="0" w:line="240" w:lineRule="auto"/>
        <w:ind w:left="720" w:right="81" w:hanging="630"/>
        <w:jc w:val="both"/>
        <w:rPr>
          <w:rFonts w:ascii="Arial" w:hAnsi="Arial" w:cs="Arial"/>
        </w:rPr>
      </w:pPr>
      <w:r w:rsidRPr="00462A90">
        <w:rPr>
          <w:rFonts w:ascii="Arial" w:hAnsi="Arial" w:cs="Arial"/>
          <w:spacing w:val="2"/>
        </w:rPr>
        <w:t>7.</w:t>
      </w:r>
      <w:r w:rsidRPr="00462A90">
        <w:rPr>
          <w:rFonts w:ascii="Arial" w:hAnsi="Arial" w:cs="Arial"/>
        </w:rPr>
        <w:t>5</w:t>
      </w:r>
      <w:r w:rsidRPr="00462A90">
        <w:rPr>
          <w:rFonts w:ascii="Arial" w:hAnsi="Arial" w:cs="Arial"/>
          <w:spacing w:val="29"/>
        </w:rPr>
        <w:tab/>
        <w:t xml:space="preserve">List the usual </w:t>
      </w:r>
      <w:r w:rsidRPr="00462A90">
        <w:rPr>
          <w:rFonts w:ascii="Arial" w:hAnsi="Arial" w:cs="Arial"/>
          <w:spacing w:val="2"/>
        </w:rPr>
        <w:t>compounds causin</w:t>
      </w:r>
      <w:r w:rsidRPr="00462A90">
        <w:rPr>
          <w:rFonts w:ascii="Arial" w:hAnsi="Arial" w:cs="Arial"/>
        </w:rPr>
        <w:t>g</w:t>
      </w:r>
      <w:r w:rsidRPr="00462A90">
        <w:rPr>
          <w:rFonts w:ascii="Arial" w:hAnsi="Arial" w:cs="Arial"/>
          <w:spacing w:val="28"/>
        </w:rPr>
        <w:t xml:space="preserve"> </w:t>
      </w:r>
      <w:r w:rsidRPr="00462A90">
        <w:rPr>
          <w:rFonts w:ascii="Arial" w:hAnsi="Arial" w:cs="Arial"/>
          <w:spacing w:val="2"/>
        </w:rPr>
        <w:t>hardnes</w:t>
      </w:r>
      <w:r w:rsidRPr="00462A90">
        <w:rPr>
          <w:rFonts w:ascii="Arial" w:hAnsi="Arial" w:cs="Arial"/>
        </w:rPr>
        <w:t>s</w:t>
      </w:r>
      <w:r w:rsidRPr="00462A90">
        <w:rPr>
          <w:rFonts w:ascii="Arial" w:hAnsi="Arial" w:cs="Arial"/>
          <w:spacing w:val="28"/>
        </w:rPr>
        <w:t xml:space="preserve"> </w:t>
      </w:r>
      <w:r w:rsidRPr="00462A90">
        <w:rPr>
          <w:rFonts w:ascii="Arial" w:hAnsi="Arial" w:cs="Arial"/>
          <w:spacing w:val="2"/>
        </w:rPr>
        <w:t>(wit</w:t>
      </w:r>
      <w:r w:rsidRPr="00462A90">
        <w:rPr>
          <w:rFonts w:ascii="Arial" w:hAnsi="Arial" w:cs="Arial"/>
        </w:rPr>
        <w:t>h</w:t>
      </w:r>
      <w:r w:rsidRPr="00462A90">
        <w:rPr>
          <w:rFonts w:ascii="Arial" w:hAnsi="Arial" w:cs="Arial"/>
          <w:spacing w:val="28"/>
        </w:rPr>
        <w:t xml:space="preserve"> </w:t>
      </w:r>
      <w:r w:rsidRPr="00462A90">
        <w:rPr>
          <w:rFonts w:ascii="Arial" w:hAnsi="Arial" w:cs="Arial"/>
          <w:spacing w:val="2"/>
        </w:rPr>
        <w:t>Formulae)</w:t>
      </w:r>
    </w:p>
    <w:p w:rsidR="0068420D" w:rsidRPr="00462A90" w:rsidRDefault="0068420D" w:rsidP="0068420D">
      <w:pPr>
        <w:widowControl w:val="0"/>
        <w:tabs>
          <w:tab w:val="left" w:pos="720"/>
        </w:tabs>
        <w:autoSpaceDE w:val="0"/>
        <w:autoSpaceDN w:val="0"/>
        <w:adjustRightInd w:val="0"/>
        <w:spacing w:before="79" w:after="0" w:line="240" w:lineRule="auto"/>
        <w:ind w:left="720" w:right="-20" w:hanging="630"/>
        <w:rPr>
          <w:rFonts w:ascii="Arial" w:hAnsi="Arial" w:cs="Arial"/>
        </w:rPr>
      </w:pPr>
      <w:r w:rsidRPr="00462A90">
        <w:rPr>
          <w:rFonts w:ascii="Arial" w:hAnsi="Arial" w:cs="Arial"/>
          <w:spacing w:val="2"/>
        </w:rPr>
        <w:t>7.</w:t>
      </w:r>
      <w:r w:rsidRPr="00462A90">
        <w:rPr>
          <w:rFonts w:ascii="Arial" w:hAnsi="Arial" w:cs="Arial"/>
        </w:rPr>
        <w:t>6</w:t>
      </w:r>
      <w:r w:rsidRPr="00462A90">
        <w:rPr>
          <w:rFonts w:ascii="Arial" w:hAnsi="Arial" w:cs="Arial"/>
        </w:rPr>
        <w:tab/>
        <w:t>State</w:t>
      </w:r>
      <w:r w:rsidRPr="00462A90">
        <w:rPr>
          <w:rFonts w:ascii="Arial" w:hAnsi="Arial" w:cs="Arial"/>
          <w:spacing w:val="16"/>
        </w:rPr>
        <w:t xml:space="preserve"> </w:t>
      </w:r>
      <w:r w:rsidRPr="00462A90">
        <w:rPr>
          <w:rFonts w:ascii="Arial" w:hAnsi="Arial" w:cs="Arial"/>
        </w:rPr>
        <w:t>the</w:t>
      </w:r>
      <w:r w:rsidRPr="00462A90">
        <w:rPr>
          <w:rFonts w:ascii="Arial" w:hAnsi="Arial" w:cs="Arial"/>
          <w:spacing w:val="16"/>
        </w:rPr>
        <w:t xml:space="preserve"> </w:t>
      </w:r>
      <w:r w:rsidRPr="00462A90">
        <w:rPr>
          <w:rFonts w:ascii="Arial" w:hAnsi="Arial" w:cs="Arial"/>
        </w:rPr>
        <w:t>disadvantages</w:t>
      </w:r>
      <w:r w:rsidRPr="00462A90">
        <w:rPr>
          <w:rFonts w:ascii="Arial" w:hAnsi="Arial" w:cs="Arial"/>
          <w:spacing w:val="16"/>
        </w:rPr>
        <w:t xml:space="preserve"> </w:t>
      </w:r>
      <w:r w:rsidRPr="00462A90">
        <w:rPr>
          <w:rFonts w:ascii="Arial" w:hAnsi="Arial" w:cs="Arial"/>
        </w:rPr>
        <w:t>of</w:t>
      </w:r>
      <w:r w:rsidRPr="00462A90">
        <w:rPr>
          <w:rFonts w:ascii="Arial" w:hAnsi="Arial" w:cs="Arial"/>
          <w:spacing w:val="16"/>
        </w:rPr>
        <w:t xml:space="preserve"> </w:t>
      </w:r>
      <w:r w:rsidRPr="00462A90">
        <w:rPr>
          <w:rFonts w:ascii="Arial" w:hAnsi="Arial" w:cs="Arial"/>
        </w:rPr>
        <w:t>using</w:t>
      </w:r>
      <w:r w:rsidRPr="00462A90">
        <w:rPr>
          <w:rFonts w:ascii="Arial" w:hAnsi="Arial" w:cs="Arial"/>
          <w:spacing w:val="16"/>
        </w:rPr>
        <w:t xml:space="preserve"> </w:t>
      </w:r>
      <w:r w:rsidRPr="00462A90">
        <w:rPr>
          <w:rFonts w:ascii="Arial" w:hAnsi="Arial" w:cs="Arial"/>
        </w:rPr>
        <w:t>hard</w:t>
      </w:r>
      <w:r w:rsidRPr="00462A90">
        <w:rPr>
          <w:rFonts w:ascii="Arial" w:hAnsi="Arial" w:cs="Arial"/>
          <w:spacing w:val="16"/>
        </w:rPr>
        <w:t xml:space="preserve"> </w:t>
      </w:r>
      <w:r w:rsidRPr="00462A90">
        <w:rPr>
          <w:rFonts w:ascii="Arial" w:hAnsi="Arial" w:cs="Arial"/>
        </w:rPr>
        <w:t>water</w:t>
      </w:r>
      <w:r w:rsidRPr="00462A90">
        <w:rPr>
          <w:rFonts w:ascii="Arial" w:hAnsi="Arial" w:cs="Arial"/>
          <w:spacing w:val="16"/>
        </w:rPr>
        <w:t xml:space="preserve"> </w:t>
      </w:r>
      <w:r w:rsidRPr="00462A90">
        <w:rPr>
          <w:rFonts w:ascii="Arial" w:hAnsi="Arial" w:cs="Arial"/>
        </w:rPr>
        <w:t>in</w:t>
      </w:r>
      <w:r w:rsidRPr="00462A90">
        <w:rPr>
          <w:rFonts w:ascii="Arial" w:hAnsi="Arial" w:cs="Arial"/>
          <w:spacing w:val="16"/>
        </w:rPr>
        <w:t xml:space="preserve"> </w:t>
      </w:r>
      <w:r w:rsidRPr="00462A90">
        <w:rPr>
          <w:rFonts w:ascii="Arial" w:hAnsi="Arial" w:cs="Arial"/>
        </w:rPr>
        <w:t>industries</w:t>
      </w:r>
    </w:p>
    <w:p w:rsidR="0068420D" w:rsidRPr="00462A90" w:rsidRDefault="0068420D" w:rsidP="0068420D">
      <w:pPr>
        <w:widowControl w:val="0"/>
        <w:tabs>
          <w:tab w:val="left" w:pos="720"/>
        </w:tabs>
        <w:autoSpaceDE w:val="0"/>
        <w:autoSpaceDN w:val="0"/>
        <w:adjustRightInd w:val="0"/>
        <w:spacing w:before="88" w:after="0" w:line="240" w:lineRule="auto"/>
        <w:ind w:left="720" w:right="-20" w:hanging="630"/>
        <w:rPr>
          <w:rFonts w:ascii="Arial" w:hAnsi="Arial" w:cs="Arial"/>
        </w:rPr>
      </w:pPr>
      <w:r w:rsidRPr="00462A90">
        <w:rPr>
          <w:rFonts w:ascii="Arial" w:hAnsi="Arial" w:cs="Arial"/>
          <w:spacing w:val="2"/>
        </w:rPr>
        <w:t>7.</w:t>
      </w:r>
      <w:r w:rsidRPr="00462A90">
        <w:rPr>
          <w:rFonts w:ascii="Arial" w:hAnsi="Arial" w:cs="Arial"/>
        </w:rPr>
        <w:t>7</w:t>
      </w:r>
      <w:r w:rsidRPr="00462A90">
        <w:rPr>
          <w:rFonts w:ascii="Arial" w:hAnsi="Arial" w:cs="Arial"/>
        </w:rPr>
        <w:tab/>
        <w:t>Define</w:t>
      </w:r>
      <w:r w:rsidRPr="00462A90">
        <w:rPr>
          <w:rFonts w:ascii="Arial" w:hAnsi="Arial" w:cs="Arial"/>
          <w:spacing w:val="24"/>
        </w:rPr>
        <w:t xml:space="preserve"> </w:t>
      </w:r>
      <w:r w:rsidRPr="00462A90">
        <w:rPr>
          <w:rFonts w:ascii="Arial" w:hAnsi="Arial" w:cs="Arial"/>
        </w:rPr>
        <w:t>Degree</w:t>
      </w:r>
      <w:r w:rsidRPr="00462A90">
        <w:rPr>
          <w:rFonts w:ascii="Arial" w:hAnsi="Arial" w:cs="Arial"/>
          <w:spacing w:val="24"/>
        </w:rPr>
        <w:t xml:space="preserve"> </w:t>
      </w:r>
      <w:r w:rsidRPr="00462A90">
        <w:rPr>
          <w:rFonts w:ascii="Arial" w:hAnsi="Arial" w:cs="Arial"/>
        </w:rPr>
        <w:t>of</w:t>
      </w:r>
      <w:r w:rsidRPr="00462A90">
        <w:rPr>
          <w:rFonts w:ascii="Arial" w:hAnsi="Arial" w:cs="Arial"/>
          <w:spacing w:val="24"/>
        </w:rPr>
        <w:t xml:space="preserve"> </w:t>
      </w:r>
      <w:r w:rsidRPr="00462A90">
        <w:rPr>
          <w:rFonts w:ascii="Arial" w:hAnsi="Arial" w:cs="Arial"/>
        </w:rPr>
        <w:t>hardness,</w:t>
      </w:r>
      <w:r w:rsidRPr="00462A90">
        <w:rPr>
          <w:rFonts w:ascii="Arial" w:hAnsi="Arial" w:cs="Arial"/>
          <w:spacing w:val="24"/>
        </w:rPr>
        <w:t xml:space="preserve"> </w:t>
      </w:r>
      <w:r w:rsidRPr="00462A90">
        <w:rPr>
          <w:rFonts w:ascii="Arial" w:hAnsi="Arial" w:cs="Arial"/>
        </w:rPr>
        <w:t>units</w:t>
      </w:r>
      <w:r w:rsidRPr="00462A90">
        <w:rPr>
          <w:rFonts w:ascii="Arial" w:hAnsi="Arial" w:cs="Arial"/>
          <w:spacing w:val="24"/>
        </w:rPr>
        <w:t xml:space="preserve"> </w:t>
      </w:r>
      <w:r w:rsidRPr="00462A90">
        <w:rPr>
          <w:rFonts w:ascii="Arial" w:hAnsi="Arial" w:cs="Arial"/>
        </w:rPr>
        <w:t>of</w:t>
      </w:r>
      <w:r w:rsidRPr="00462A90">
        <w:rPr>
          <w:rFonts w:ascii="Arial" w:hAnsi="Arial" w:cs="Arial"/>
          <w:spacing w:val="24"/>
        </w:rPr>
        <w:t xml:space="preserve"> </w:t>
      </w:r>
      <w:r w:rsidRPr="00462A90">
        <w:rPr>
          <w:rFonts w:ascii="Arial" w:hAnsi="Arial" w:cs="Arial"/>
        </w:rPr>
        <w:t>hardness</w:t>
      </w:r>
      <w:r w:rsidRPr="00462A90">
        <w:rPr>
          <w:rFonts w:ascii="Arial" w:hAnsi="Arial" w:cs="Arial"/>
          <w:spacing w:val="24"/>
        </w:rPr>
        <w:t xml:space="preserve"> </w:t>
      </w:r>
      <w:r w:rsidRPr="00462A90">
        <w:rPr>
          <w:rFonts w:ascii="Arial" w:hAnsi="Arial" w:cs="Arial"/>
        </w:rPr>
        <w:t>(mg/L)</w:t>
      </w:r>
    </w:p>
    <w:p w:rsidR="0068420D" w:rsidRPr="00462A90" w:rsidRDefault="0068420D" w:rsidP="0068420D">
      <w:pPr>
        <w:widowControl w:val="0"/>
        <w:tabs>
          <w:tab w:val="left" w:pos="720"/>
        </w:tabs>
        <w:autoSpaceDE w:val="0"/>
        <w:autoSpaceDN w:val="0"/>
        <w:adjustRightInd w:val="0"/>
        <w:spacing w:before="87" w:after="0" w:line="240" w:lineRule="auto"/>
        <w:ind w:left="720" w:right="-20" w:hanging="630"/>
        <w:jc w:val="both"/>
        <w:rPr>
          <w:rFonts w:ascii="Arial" w:hAnsi="Arial" w:cs="Arial"/>
          <w:spacing w:val="2"/>
        </w:rPr>
      </w:pPr>
      <w:r w:rsidRPr="00462A90">
        <w:rPr>
          <w:rFonts w:ascii="Arial" w:hAnsi="Arial" w:cs="Arial"/>
          <w:spacing w:val="2"/>
        </w:rPr>
        <w:t>7.</w:t>
      </w:r>
      <w:r w:rsidRPr="00462A90">
        <w:rPr>
          <w:rFonts w:ascii="Arial" w:hAnsi="Arial" w:cs="Arial"/>
        </w:rPr>
        <w:t>8</w:t>
      </w:r>
      <w:r w:rsidRPr="00462A90">
        <w:rPr>
          <w:rFonts w:ascii="Arial" w:hAnsi="Arial" w:cs="Arial"/>
        </w:rPr>
        <w:tab/>
        <w:t>Explain</w:t>
      </w:r>
      <w:r w:rsidRPr="00462A90">
        <w:rPr>
          <w:rFonts w:ascii="Arial" w:hAnsi="Arial" w:cs="Arial"/>
          <w:spacing w:val="20"/>
        </w:rPr>
        <w:t xml:space="preserve"> </w:t>
      </w:r>
      <w:r w:rsidRPr="00462A90">
        <w:rPr>
          <w:rFonts w:ascii="Arial" w:hAnsi="Arial" w:cs="Arial"/>
        </w:rPr>
        <w:t>the</w:t>
      </w:r>
      <w:r w:rsidRPr="00462A90">
        <w:rPr>
          <w:rFonts w:ascii="Arial" w:hAnsi="Arial" w:cs="Arial"/>
          <w:spacing w:val="20"/>
        </w:rPr>
        <w:t xml:space="preserve"> </w:t>
      </w:r>
      <w:r w:rsidRPr="00462A90">
        <w:rPr>
          <w:rFonts w:ascii="Arial" w:hAnsi="Arial" w:cs="Arial"/>
        </w:rPr>
        <w:t>methods</w:t>
      </w:r>
      <w:r w:rsidRPr="00462A90">
        <w:rPr>
          <w:rFonts w:ascii="Arial" w:hAnsi="Arial" w:cs="Arial"/>
          <w:spacing w:val="20"/>
        </w:rPr>
        <w:t xml:space="preserve"> </w:t>
      </w:r>
      <w:r w:rsidRPr="00462A90">
        <w:rPr>
          <w:rFonts w:ascii="Arial" w:hAnsi="Arial" w:cs="Arial"/>
        </w:rPr>
        <w:t>of</w:t>
      </w:r>
      <w:r w:rsidRPr="00462A90">
        <w:rPr>
          <w:rFonts w:ascii="Arial" w:hAnsi="Arial" w:cs="Arial"/>
          <w:spacing w:val="20"/>
        </w:rPr>
        <w:t xml:space="preserve"> </w:t>
      </w:r>
      <w:r w:rsidRPr="00462A90">
        <w:rPr>
          <w:rFonts w:ascii="Arial" w:hAnsi="Arial" w:cs="Arial"/>
        </w:rPr>
        <w:t>softening</w:t>
      </w:r>
      <w:r w:rsidRPr="00462A90">
        <w:rPr>
          <w:rFonts w:ascii="Arial" w:hAnsi="Arial" w:cs="Arial"/>
          <w:spacing w:val="20"/>
        </w:rPr>
        <w:t xml:space="preserve"> </w:t>
      </w:r>
      <w:r w:rsidRPr="00462A90">
        <w:rPr>
          <w:rFonts w:ascii="Arial" w:hAnsi="Arial" w:cs="Arial"/>
        </w:rPr>
        <w:t>of</w:t>
      </w:r>
      <w:r w:rsidRPr="00462A90">
        <w:rPr>
          <w:rFonts w:ascii="Arial" w:hAnsi="Arial" w:cs="Arial"/>
          <w:spacing w:val="20"/>
        </w:rPr>
        <w:t xml:space="preserve"> </w:t>
      </w:r>
      <w:r w:rsidRPr="00462A90">
        <w:rPr>
          <w:rFonts w:ascii="Arial" w:hAnsi="Arial" w:cs="Arial"/>
        </w:rPr>
        <w:t>hard</w:t>
      </w:r>
      <w:r w:rsidRPr="00462A90">
        <w:rPr>
          <w:rFonts w:ascii="Arial" w:hAnsi="Arial" w:cs="Arial"/>
          <w:spacing w:val="20"/>
        </w:rPr>
        <w:t xml:space="preserve"> </w:t>
      </w:r>
      <w:r w:rsidRPr="00462A90">
        <w:rPr>
          <w:rFonts w:ascii="Arial" w:hAnsi="Arial" w:cs="Arial"/>
        </w:rPr>
        <w:t>water:</w:t>
      </w:r>
      <w:r w:rsidRPr="00462A90">
        <w:rPr>
          <w:rFonts w:ascii="Arial" w:hAnsi="Arial" w:cs="Arial"/>
          <w:spacing w:val="20"/>
        </w:rPr>
        <w:t xml:space="preserve"> </w:t>
      </w:r>
      <w:r w:rsidRPr="00462A90">
        <w:rPr>
          <w:rFonts w:ascii="Arial" w:hAnsi="Arial" w:cs="Arial"/>
        </w:rPr>
        <w:t>a) I</w:t>
      </w:r>
      <w:r w:rsidRPr="00462A90">
        <w:rPr>
          <w:rFonts w:ascii="Arial" w:hAnsi="Arial" w:cs="Arial"/>
          <w:spacing w:val="2"/>
        </w:rPr>
        <w:t>on-Exchang</w:t>
      </w:r>
      <w:r w:rsidRPr="00462A90">
        <w:rPr>
          <w:rFonts w:ascii="Arial" w:hAnsi="Arial" w:cs="Arial"/>
        </w:rPr>
        <w:t>e</w:t>
      </w:r>
      <w:r w:rsidRPr="00462A90">
        <w:rPr>
          <w:rFonts w:ascii="Arial" w:hAnsi="Arial" w:cs="Arial"/>
          <w:spacing w:val="29"/>
        </w:rPr>
        <w:t xml:space="preserve"> </w:t>
      </w:r>
      <w:r w:rsidRPr="00462A90">
        <w:rPr>
          <w:rFonts w:ascii="Arial" w:hAnsi="Arial" w:cs="Arial"/>
          <w:spacing w:val="2"/>
        </w:rPr>
        <w:t>process, b)Reverse osmosis process(RO)</w:t>
      </w:r>
    </w:p>
    <w:p w:rsidR="0068420D" w:rsidRPr="00462A90" w:rsidRDefault="0068420D" w:rsidP="0068420D">
      <w:pPr>
        <w:widowControl w:val="0"/>
        <w:tabs>
          <w:tab w:val="left" w:pos="720"/>
        </w:tabs>
        <w:autoSpaceDE w:val="0"/>
        <w:autoSpaceDN w:val="0"/>
        <w:adjustRightInd w:val="0"/>
        <w:spacing w:before="87" w:after="0" w:line="240" w:lineRule="auto"/>
        <w:ind w:left="720" w:right="-20" w:hanging="630"/>
        <w:rPr>
          <w:rFonts w:ascii="Arial" w:hAnsi="Arial" w:cs="Arial"/>
        </w:rPr>
      </w:pPr>
      <w:r w:rsidRPr="00462A90">
        <w:rPr>
          <w:rFonts w:ascii="Arial" w:hAnsi="Arial" w:cs="Arial"/>
          <w:spacing w:val="2"/>
        </w:rPr>
        <w:t>7.9</w:t>
      </w:r>
      <w:r w:rsidRPr="00462A90">
        <w:rPr>
          <w:rFonts w:ascii="Arial" w:hAnsi="Arial" w:cs="Arial"/>
          <w:spacing w:val="2"/>
        </w:rPr>
        <w:tab/>
        <w:t>List the advantages of RO</w:t>
      </w:r>
    </w:p>
    <w:p w:rsidR="0068420D" w:rsidRPr="00462A90" w:rsidRDefault="0068420D" w:rsidP="0068420D">
      <w:pPr>
        <w:widowControl w:val="0"/>
        <w:tabs>
          <w:tab w:val="left" w:pos="720"/>
        </w:tabs>
        <w:autoSpaceDE w:val="0"/>
        <w:autoSpaceDN w:val="0"/>
        <w:adjustRightInd w:val="0"/>
        <w:spacing w:before="88" w:after="0" w:line="240" w:lineRule="auto"/>
        <w:ind w:left="720" w:right="-20" w:hanging="630"/>
        <w:rPr>
          <w:rFonts w:ascii="Arial" w:hAnsi="Arial" w:cs="Arial"/>
        </w:rPr>
      </w:pPr>
      <w:r w:rsidRPr="00462A90">
        <w:rPr>
          <w:rFonts w:ascii="Arial" w:hAnsi="Arial" w:cs="Arial"/>
          <w:spacing w:val="2"/>
        </w:rPr>
        <w:t>7.</w:t>
      </w:r>
      <w:r w:rsidRPr="00462A90">
        <w:rPr>
          <w:rFonts w:ascii="Arial" w:hAnsi="Arial" w:cs="Arial"/>
        </w:rPr>
        <w:t>10</w:t>
      </w:r>
      <w:r w:rsidRPr="00462A90">
        <w:rPr>
          <w:rFonts w:ascii="Arial" w:hAnsi="Arial" w:cs="Arial"/>
        </w:rPr>
        <w:tab/>
        <w:t>State</w:t>
      </w:r>
      <w:r w:rsidRPr="00462A90">
        <w:rPr>
          <w:rFonts w:ascii="Arial" w:hAnsi="Arial" w:cs="Arial"/>
          <w:spacing w:val="22"/>
        </w:rPr>
        <w:t xml:space="preserve"> three </w:t>
      </w:r>
      <w:r w:rsidRPr="00462A90">
        <w:rPr>
          <w:rFonts w:ascii="Arial" w:hAnsi="Arial" w:cs="Arial"/>
        </w:rPr>
        <w:t>essential</w:t>
      </w:r>
      <w:r w:rsidRPr="00462A90">
        <w:rPr>
          <w:rFonts w:ascii="Arial" w:hAnsi="Arial" w:cs="Arial"/>
          <w:spacing w:val="22"/>
        </w:rPr>
        <w:t xml:space="preserve"> </w:t>
      </w:r>
      <w:r w:rsidRPr="00462A90">
        <w:rPr>
          <w:rFonts w:ascii="Arial" w:hAnsi="Arial" w:cs="Arial"/>
        </w:rPr>
        <w:t>qualities</w:t>
      </w:r>
      <w:r w:rsidRPr="00462A90">
        <w:rPr>
          <w:rFonts w:ascii="Arial" w:hAnsi="Arial" w:cs="Arial"/>
          <w:spacing w:val="22"/>
        </w:rPr>
        <w:t xml:space="preserve"> </w:t>
      </w:r>
      <w:r w:rsidRPr="00462A90">
        <w:rPr>
          <w:rFonts w:ascii="Arial" w:hAnsi="Arial" w:cs="Arial"/>
        </w:rPr>
        <w:t>of</w:t>
      </w:r>
      <w:r w:rsidRPr="00462A90">
        <w:rPr>
          <w:rFonts w:ascii="Arial" w:hAnsi="Arial" w:cs="Arial"/>
          <w:spacing w:val="22"/>
        </w:rPr>
        <w:t xml:space="preserve"> </w:t>
      </w:r>
      <w:r w:rsidRPr="00462A90">
        <w:rPr>
          <w:rFonts w:ascii="Arial" w:hAnsi="Arial" w:cs="Arial"/>
        </w:rPr>
        <w:t>drinking</w:t>
      </w:r>
      <w:r w:rsidRPr="00462A90">
        <w:rPr>
          <w:rFonts w:ascii="Arial" w:hAnsi="Arial" w:cs="Arial"/>
          <w:spacing w:val="22"/>
        </w:rPr>
        <w:t xml:space="preserve"> </w:t>
      </w:r>
      <w:r w:rsidRPr="00462A90">
        <w:rPr>
          <w:rFonts w:ascii="Arial" w:hAnsi="Arial" w:cs="Arial"/>
        </w:rPr>
        <w:t xml:space="preserve">water like </w:t>
      </w:r>
    </w:p>
    <w:p w:rsidR="0068420D" w:rsidRPr="00462A90" w:rsidRDefault="0068420D" w:rsidP="0068420D">
      <w:pPr>
        <w:widowControl w:val="0"/>
        <w:tabs>
          <w:tab w:val="left" w:pos="720"/>
        </w:tabs>
        <w:autoSpaceDE w:val="0"/>
        <w:autoSpaceDN w:val="0"/>
        <w:adjustRightInd w:val="0"/>
        <w:spacing w:before="88" w:after="0" w:line="240" w:lineRule="auto"/>
        <w:ind w:left="720" w:right="-20" w:hanging="630"/>
        <w:rPr>
          <w:rFonts w:ascii="Arial" w:hAnsi="Arial" w:cs="Arial"/>
        </w:rPr>
      </w:pPr>
      <w:r w:rsidRPr="00462A90">
        <w:rPr>
          <w:rFonts w:ascii="Arial" w:hAnsi="Arial" w:cs="Arial"/>
        </w:rPr>
        <w:tab/>
        <w:t xml:space="preserve">1).Safety,  2). Economy and </w:t>
      </w:r>
      <w:r w:rsidRPr="00462A90">
        <w:rPr>
          <w:rFonts w:ascii="Arial" w:hAnsi="Arial" w:cs="Arial"/>
        </w:rPr>
        <w:tab/>
        <w:t>3)..Aesthetic</w:t>
      </w:r>
    </w:p>
    <w:p w:rsidR="0068420D" w:rsidRPr="00462A90" w:rsidRDefault="0068420D" w:rsidP="0068420D">
      <w:pPr>
        <w:widowControl w:val="0"/>
        <w:tabs>
          <w:tab w:val="left" w:pos="720"/>
        </w:tabs>
        <w:autoSpaceDE w:val="0"/>
        <w:autoSpaceDN w:val="0"/>
        <w:adjustRightInd w:val="0"/>
        <w:spacing w:before="88" w:after="0" w:line="240" w:lineRule="auto"/>
        <w:ind w:left="720" w:right="-20" w:hanging="630"/>
        <w:rPr>
          <w:rFonts w:ascii="Arial" w:hAnsi="Arial" w:cs="Arial"/>
          <w:b/>
          <w:bCs/>
          <w:spacing w:val="2"/>
        </w:rPr>
      </w:pPr>
    </w:p>
    <w:p w:rsidR="0068420D" w:rsidRPr="00462A90" w:rsidRDefault="0068420D" w:rsidP="0068420D">
      <w:pPr>
        <w:widowControl w:val="0"/>
        <w:tabs>
          <w:tab w:val="left" w:pos="720"/>
        </w:tabs>
        <w:autoSpaceDE w:val="0"/>
        <w:autoSpaceDN w:val="0"/>
        <w:adjustRightInd w:val="0"/>
        <w:spacing w:before="88" w:after="0" w:line="240" w:lineRule="auto"/>
        <w:ind w:left="720" w:right="-20" w:hanging="630"/>
        <w:rPr>
          <w:rFonts w:ascii="Arial" w:hAnsi="Arial" w:cs="Arial"/>
        </w:rPr>
      </w:pPr>
      <w:r w:rsidRPr="00462A90">
        <w:rPr>
          <w:rFonts w:ascii="Arial" w:hAnsi="Arial" w:cs="Arial"/>
          <w:b/>
          <w:bCs/>
          <w:spacing w:val="2"/>
        </w:rPr>
        <w:t>8.</w:t>
      </w:r>
      <w:r w:rsidRPr="00462A90">
        <w:rPr>
          <w:rFonts w:ascii="Arial" w:hAnsi="Arial" w:cs="Arial"/>
          <w:b/>
          <w:bCs/>
        </w:rPr>
        <w:t>0</w:t>
      </w:r>
      <w:r w:rsidRPr="00462A90">
        <w:rPr>
          <w:rFonts w:ascii="Arial" w:hAnsi="Arial" w:cs="Arial"/>
          <w:b/>
          <w:bCs/>
        </w:rPr>
        <w:tab/>
        <w:t>Understand the concepts of Polymers</w:t>
      </w:r>
    </w:p>
    <w:p w:rsidR="0068420D" w:rsidRPr="00462A90" w:rsidRDefault="0068420D" w:rsidP="0068420D">
      <w:pPr>
        <w:widowControl w:val="0"/>
        <w:tabs>
          <w:tab w:val="left" w:pos="720"/>
        </w:tabs>
        <w:autoSpaceDE w:val="0"/>
        <w:autoSpaceDN w:val="0"/>
        <w:adjustRightInd w:val="0"/>
        <w:spacing w:before="88" w:after="0" w:line="240" w:lineRule="auto"/>
        <w:ind w:left="720" w:right="-20" w:hanging="630"/>
        <w:rPr>
          <w:rFonts w:ascii="Arial" w:hAnsi="Arial" w:cs="Arial"/>
        </w:rPr>
      </w:pPr>
      <w:r w:rsidRPr="00462A90">
        <w:rPr>
          <w:rFonts w:ascii="Arial" w:hAnsi="Arial" w:cs="Arial"/>
          <w:spacing w:val="2"/>
        </w:rPr>
        <w:t>8.</w:t>
      </w:r>
      <w:r w:rsidRPr="00462A90">
        <w:rPr>
          <w:rFonts w:ascii="Arial" w:hAnsi="Arial" w:cs="Arial"/>
        </w:rPr>
        <w:t>1</w:t>
      </w:r>
      <w:r w:rsidRPr="00462A90">
        <w:rPr>
          <w:rFonts w:ascii="Arial" w:hAnsi="Arial" w:cs="Arial"/>
        </w:rPr>
        <w:tab/>
      </w:r>
      <w:r w:rsidRPr="00462A90">
        <w:rPr>
          <w:rFonts w:ascii="Arial" w:hAnsi="Arial" w:cs="Arial"/>
          <w:spacing w:val="1"/>
        </w:rPr>
        <w:t>Explain the</w:t>
      </w:r>
      <w:r w:rsidRPr="00462A90">
        <w:rPr>
          <w:rFonts w:ascii="Arial" w:hAnsi="Arial" w:cs="Arial"/>
          <w:spacing w:val="26"/>
        </w:rPr>
        <w:t xml:space="preserve"> </w:t>
      </w:r>
      <w:r w:rsidRPr="00462A90">
        <w:rPr>
          <w:rFonts w:ascii="Arial" w:hAnsi="Arial" w:cs="Arial"/>
          <w:spacing w:val="1"/>
        </w:rPr>
        <w:t>concept</w:t>
      </w:r>
      <w:r w:rsidRPr="00462A90">
        <w:rPr>
          <w:rFonts w:ascii="Arial" w:hAnsi="Arial" w:cs="Arial"/>
          <w:spacing w:val="26"/>
        </w:rPr>
        <w:t xml:space="preserve"> </w:t>
      </w:r>
      <w:r w:rsidRPr="00462A90">
        <w:rPr>
          <w:rFonts w:ascii="Arial" w:hAnsi="Arial" w:cs="Arial"/>
          <w:spacing w:val="1"/>
        </w:rPr>
        <w:t>o</w:t>
      </w:r>
      <w:r w:rsidRPr="00462A90">
        <w:rPr>
          <w:rFonts w:ascii="Arial" w:hAnsi="Arial" w:cs="Arial"/>
        </w:rPr>
        <w:t>f</w:t>
      </w:r>
      <w:r w:rsidRPr="00462A90">
        <w:rPr>
          <w:rFonts w:ascii="Arial" w:hAnsi="Arial" w:cs="Arial"/>
          <w:spacing w:val="26"/>
        </w:rPr>
        <w:t xml:space="preserve"> </w:t>
      </w:r>
      <w:r w:rsidRPr="00462A90">
        <w:rPr>
          <w:rFonts w:ascii="Arial" w:hAnsi="Arial" w:cs="Arial"/>
          <w:spacing w:val="1"/>
        </w:rPr>
        <w:t>polymerisation</w:t>
      </w:r>
    </w:p>
    <w:p w:rsidR="0068420D" w:rsidRPr="00462A90" w:rsidRDefault="0068420D" w:rsidP="0068420D">
      <w:pPr>
        <w:widowControl w:val="0"/>
        <w:autoSpaceDE w:val="0"/>
        <w:autoSpaceDN w:val="0"/>
        <w:adjustRightInd w:val="0"/>
        <w:spacing w:before="87" w:after="0" w:line="240" w:lineRule="auto"/>
        <w:ind w:left="720" w:right="74" w:hanging="630"/>
        <w:jc w:val="both"/>
        <w:rPr>
          <w:rFonts w:ascii="Arial" w:hAnsi="Arial" w:cs="Arial"/>
        </w:rPr>
      </w:pPr>
      <w:r w:rsidRPr="00462A90">
        <w:rPr>
          <w:rFonts w:ascii="Arial" w:hAnsi="Arial" w:cs="Arial"/>
          <w:spacing w:val="2"/>
        </w:rPr>
        <w:t>8.</w:t>
      </w:r>
      <w:r w:rsidRPr="00462A90">
        <w:rPr>
          <w:rFonts w:ascii="Arial" w:hAnsi="Arial" w:cs="Arial"/>
        </w:rPr>
        <w:t xml:space="preserve">2   </w:t>
      </w:r>
      <w:r w:rsidRPr="00462A90">
        <w:rPr>
          <w:rFonts w:ascii="Arial" w:hAnsi="Arial" w:cs="Arial"/>
          <w:spacing w:val="1"/>
        </w:rPr>
        <w:t>Describ</w:t>
      </w:r>
      <w:r w:rsidRPr="00462A90">
        <w:rPr>
          <w:rFonts w:ascii="Arial" w:hAnsi="Arial" w:cs="Arial"/>
        </w:rPr>
        <w:t xml:space="preserve">e </w:t>
      </w:r>
      <w:r w:rsidRPr="00462A90">
        <w:rPr>
          <w:rFonts w:ascii="Arial" w:hAnsi="Arial" w:cs="Arial"/>
          <w:spacing w:val="1"/>
        </w:rPr>
        <w:t>th</w:t>
      </w:r>
      <w:r w:rsidRPr="00462A90">
        <w:rPr>
          <w:rFonts w:ascii="Arial" w:hAnsi="Arial" w:cs="Arial"/>
        </w:rPr>
        <w:t xml:space="preserve">e </w:t>
      </w:r>
      <w:r w:rsidRPr="00462A90">
        <w:rPr>
          <w:rFonts w:ascii="Arial" w:hAnsi="Arial" w:cs="Arial"/>
          <w:spacing w:val="1"/>
        </w:rPr>
        <w:t>method</w:t>
      </w:r>
      <w:r w:rsidRPr="00462A90">
        <w:rPr>
          <w:rFonts w:ascii="Arial" w:hAnsi="Arial" w:cs="Arial"/>
        </w:rPr>
        <w:t xml:space="preserve">s </w:t>
      </w:r>
      <w:r w:rsidRPr="00462A90">
        <w:rPr>
          <w:rFonts w:ascii="Arial" w:hAnsi="Arial" w:cs="Arial"/>
          <w:spacing w:val="1"/>
        </w:rPr>
        <w:t>o</w:t>
      </w:r>
      <w:r w:rsidRPr="00462A90">
        <w:rPr>
          <w:rFonts w:ascii="Arial" w:hAnsi="Arial" w:cs="Arial"/>
        </w:rPr>
        <w:t xml:space="preserve">f </w:t>
      </w:r>
      <w:r w:rsidRPr="00462A90">
        <w:rPr>
          <w:rFonts w:ascii="Arial" w:hAnsi="Arial" w:cs="Arial"/>
          <w:spacing w:val="1"/>
        </w:rPr>
        <w:t>polymerisatio</w:t>
      </w:r>
      <w:r w:rsidRPr="00462A90">
        <w:rPr>
          <w:rFonts w:ascii="Arial" w:hAnsi="Arial" w:cs="Arial"/>
        </w:rPr>
        <w:t xml:space="preserve">n </w:t>
      </w:r>
      <w:r w:rsidRPr="00462A90">
        <w:rPr>
          <w:rFonts w:ascii="Arial" w:hAnsi="Arial" w:cs="Arial"/>
          <w:spacing w:val="26"/>
        </w:rPr>
        <w:t xml:space="preserve"> </w:t>
      </w:r>
      <w:r w:rsidRPr="00462A90">
        <w:rPr>
          <w:rFonts w:ascii="Arial" w:hAnsi="Arial" w:cs="Arial"/>
          <w:spacing w:val="1"/>
        </w:rPr>
        <w:t>a</w:t>
      </w:r>
      <w:r w:rsidRPr="00462A90">
        <w:rPr>
          <w:rFonts w:ascii="Arial" w:hAnsi="Arial" w:cs="Arial"/>
        </w:rPr>
        <w:t xml:space="preserve">) </w:t>
      </w:r>
      <w:r w:rsidRPr="00462A90">
        <w:rPr>
          <w:rFonts w:ascii="Arial" w:hAnsi="Arial" w:cs="Arial"/>
          <w:spacing w:val="1"/>
        </w:rPr>
        <w:t>additio</w:t>
      </w:r>
      <w:r w:rsidRPr="00462A90">
        <w:rPr>
          <w:rFonts w:ascii="Arial" w:hAnsi="Arial" w:cs="Arial"/>
        </w:rPr>
        <w:t xml:space="preserve">n </w:t>
      </w:r>
      <w:r w:rsidRPr="00462A90">
        <w:rPr>
          <w:rFonts w:ascii="Arial" w:hAnsi="Arial" w:cs="Arial"/>
          <w:spacing w:val="1"/>
        </w:rPr>
        <w:t>polymerisatio</w:t>
      </w:r>
      <w:r w:rsidRPr="00462A90">
        <w:rPr>
          <w:rFonts w:ascii="Arial" w:hAnsi="Arial" w:cs="Arial"/>
        </w:rPr>
        <w:t xml:space="preserve">n </w:t>
      </w:r>
      <w:r w:rsidRPr="00462A90">
        <w:rPr>
          <w:rFonts w:ascii="Arial" w:hAnsi="Arial" w:cs="Arial"/>
          <w:spacing w:val="1"/>
        </w:rPr>
        <w:t>of Ethylen</w:t>
      </w:r>
      <w:r w:rsidRPr="00462A90">
        <w:rPr>
          <w:rFonts w:ascii="Arial" w:hAnsi="Arial" w:cs="Arial"/>
        </w:rPr>
        <w:t xml:space="preserve">e </w:t>
      </w:r>
      <w:r w:rsidRPr="00462A90">
        <w:rPr>
          <w:rFonts w:ascii="Arial" w:hAnsi="Arial" w:cs="Arial"/>
          <w:spacing w:val="1"/>
        </w:rPr>
        <w:t>b</w:t>
      </w:r>
      <w:r w:rsidRPr="00462A90">
        <w:rPr>
          <w:rFonts w:ascii="Arial" w:hAnsi="Arial" w:cs="Arial"/>
        </w:rPr>
        <w:t xml:space="preserve">) </w:t>
      </w:r>
      <w:r w:rsidRPr="00462A90">
        <w:rPr>
          <w:rFonts w:ascii="Arial" w:hAnsi="Arial" w:cs="Arial"/>
          <w:spacing w:val="1"/>
        </w:rPr>
        <w:t>condensatio</w:t>
      </w:r>
      <w:r w:rsidRPr="00462A90">
        <w:rPr>
          <w:rFonts w:ascii="Arial" w:hAnsi="Arial" w:cs="Arial"/>
        </w:rPr>
        <w:t xml:space="preserve">n </w:t>
      </w:r>
      <w:r w:rsidRPr="00462A90">
        <w:rPr>
          <w:rFonts w:ascii="Arial" w:hAnsi="Arial" w:cs="Arial"/>
          <w:spacing w:val="1"/>
        </w:rPr>
        <w:t>polymerisatio</w:t>
      </w:r>
      <w:r w:rsidRPr="00462A90">
        <w:rPr>
          <w:rFonts w:ascii="Arial" w:hAnsi="Arial" w:cs="Arial"/>
        </w:rPr>
        <w:t xml:space="preserve">n </w:t>
      </w:r>
      <w:r w:rsidRPr="00462A90">
        <w:rPr>
          <w:rFonts w:ascii="Arial" w:hAnsi="Arial" w:cs="Arial"/>
          <w:spacing w:val="1"/>
        </w:rPr>
        <w:t>o</w:t>
      </w:r>
      <w:r w:rsidRPr="00462A90">
        <w:rPr>
          <w:rFonts w:ascii="Arial" w:hAnsi="Arial" w:cs="Arial"/>
        </w:rPr>
        <w:t xml:space="preserve">f </w:t>
      </w:r>
      <w:r w:rsidRPr="00462A90">
        <w:rPr>
          <w:rFonts w:ascii="Arial" w:hAnsi="Arial" w:cs="Arial"/>
          <w:spacing w:val="1"/>
        </w:rPr>
        <w:t>pheno</w:t>
      </w:r>
      <w:r w:rsidRPr="00462A90">
        <w:rPr>
          <w:rFonts w:ascii="Arial" w:hAnsi="Arial" w:cs="Arial"/>
        </w:rPr>
        <w:t xml:space="preserve">l </w:t>
      </w:r>
      <w:r w:rsidRPr="00462A90">
        <w:rPr>
          <w:rFonts w:ascii="Arial" w:hAnsi="Arial" w:cs="Arial"/>
          <w:spacing w:val="1"/>
        </w:rPr>
        <w:t>an</w:t>
      </w:r>
      <w:r w:rsidRPr="00462A90">
        <w:rPr>
          <w:rFonts w:ascii="Arial" w:hAnsi="Arial" w:cs="Arial"/>
        </w:rPr>
        <w:t xml:space="preserve">d </w:t>
      </w:r>
      <w:r w:rsidRPr="00462A90">
        <w:rPr>
          <w:rFonts w:ascii="Arial" w:hAnsi="Arial" w:cs="Arial"/>
          <w:spacing w:val="1"/>
        </w:rPr>
        <w:t xml:space="preserve">formaldehyde </w:t>
      </w:r>
      <w:r w:rsidRPr="00462A90">
        <w:rPr>
          <w:rFonts w:ascii="Arial" w:hAnsi="Arial" w:cs="Arial"/>
        </w:rPr>
        <w:t>(Only</w:t>
      </w:r>
      <w:r w:rsidRPr="00462A90">
        <w:rPr>
          <w:rFonts w:ascii="Arial" w:hAnsi="Arial" w:cs="Arial"/>
          <w:spacing w:val="12"/>
        </w:rPr>
        <w:t xml:space="preserve"> </w:t>
      </w:r>
      <w:r w:rsidRPr="00462A90">
        <w:rPr>
          <w:rFonts w:ascii="Arial" w:hAnsi="Arial" w:cs="Arial"/>
        </w:rPr>
        <w:t>flow</w:t>
      </w:r>
      <w:r w:rsidRPr="00462A90">
        <w:rPr>
          <w:rFonts w:ascii="Arial" w:hAnsi="Arial" w:cs="Arial"/>
          <w:spacing w:val="12"/>
        </w:rPr>
        <w:t xml:space="preserve"> </w:t>
      </w:r>
      <w:r w:rsidRPr="00462A90">
        <w:rPr>
          <w:rFonts w:ascii="Arial" w:hAnsi="Arial" w:cs="Arial"/>
        </w:rPr>
        <w:t>chart</w:t>
      </w:r>
      <w:r w:rsidRPr="00462A90">
        <w:rPr>
          <w:rFonts w:ascii="Arial" w:hAnsi="Arial" w:cs="Arial"/>
          <w:spacing w:val="12"/>
        </w:rPr>
        <w:t xml:space="preserve"> </w:t>
      </w:r>
      <w:r w:rsidRPr="00462A90">
        <w:rPr>
          <w:rFonts w:ascii="Arial" w:hAnsi="Arial" w:cs="Arial"/>
        </w:rPr>
        <w:t>i.e.</w:t>
      </w:r>
      <w:r w:rsidRPr="00462A90">
        <w:rPr>
          <w:rFonts w:ascii="Arial" w:hAnsi="Arial" w:cs="Arial"/>
          <w:spacing w:val="12"/>
        </w:rPr>
        <w:t xml:space="preserve"> </w:t>
      </w:r>
      <w:r w:rsidRPr="00462A90">
        <w:rPr>
          <w:rFonts w:ascii="Arial" w:hAnsi="Arial" w:cs="Arial"/>
        </w:rPr>
        <w:t>without</w:t>
      </w:r>
      <w:r w:rsidRPr="00462A90">
        <w:rPr>
          <w:rFonts w:ascii="Arial" w:hAnsi="Arial" w:cs="Arial"/>
          <w:spacing w:val="12"/>
        </w:rPr>
        <w:t xml:space="preserve"> </w:t>
      </w:r>
      <w:r w:rsidRPr="00462A90">
        <w:rPr>
          <w:rFonts w:ascii="Arial" w:hAnsi="Arial" w:cs="Arial"/>
        </w:rPr>
        <w:t>chemical</w:t>
      </w:r>
      <w:r w:rsidRPr="00462A90">
        <w:rPr>
          <w:rFonts w:ascii="Arial" w:hAnsi="Arial" w:cs="Arial"/>
          <w:spacing w:val="12"/>
        </w:rPr>
        <w:t xml:space="preserve"> </w:t>
      </w:r>
      <w:r w:rsidRPr="00462A90">
        <w:rPr>
          <w:rFonts w:ascii="Arial" w:hAnsi="Arial" w:cs="Arial"/>
        </w:rPr>
        <w:t>equations)</w:t>
      </w:r>
    </w:p>
    <w:p w:rsidR="0068420D" w:rsidRPr="00462A90" w:rsidRDefault="0068420D" w:rsidP="0068420D">
      <w:pPr>
        <w:widowControl w:val="0"/>
        <w:tabs>
          <w:tab w:val="left" w:pos="720"/>
        </w:tabs>
        <w:autoSpaceDE w:val="0"/>
        <w:autoSpaceDN w:val="0"/>
        <w:adjustRightInd w:val="0"/>
        <w:spacing w:before="79" w:after="0" w:line="240" w:lineRule="auto"/>
        <w:ind w:left="720" w:right="-20" w:hanging="630"/>
        <w:rPr>
          <w:rFonts w:ascii="Arial" w:hAnsi="Arial" w:cs="Arial"/>
        </w:rPr>
      </w:pPr>
      <w:r w:rsidRPr="00462A90">
        <w:rPr>
          <w:rFonts w:ascii="Arial" w:hAnsi="Arial" w:cs="Arial"/>
          <w:spacing w:val="2"/>
        </w:rPr>
        <w:t>8.</w:t>
      </w:r>
      <w:r w:rsidRPr="00462A90">
        <w:rPr>
          <w:rFonts w:ascii="Arial" w:hAnsi="Arial" w:cs="Arial"/>
        </w:rPr>
        <w:t>3</w:t>
      </w:r>
      <w:r w:rsidRPr="00462A90">
        <w:rPr>
          <w:rFonts w:ascii="Arial" w:hAnsi="Arial" w:cs="Arial"/>
        </w:rPr>
        <w:tab/>
        <w:t>Define</w:t>
      </w:r>
      <w:r w:rsidRPr="00462A90">
        <w:rPr>
          <w:rFonts w:ascii="Arial" w:hAnsi="Arial" w:cs="Arial"/>
          <w:spacing w:val="18"/>
        </w:rPr>
        <w:t xml:space="preserve"> </w:t>
      </w:r>
      <w:r w:rsidRPr="00462A90">
        <w:rPr>
          <w:rFonts w:ascii="Arial" w:hAnsi="Arial" w:cs="Arial"/>
        </w:rPr>
        <w:t>the</w:t>
      </w:r>
      <w:r w:rsidRPr="00462A90">
        <w:rPr>
          <w:rFonts w:ascii="Arial" w:hAnsi="Arial" w:cs="Arial"/>
          <w:spacing w:val="18"/>
        </w:rPr>
        <w:t xml:space="preserve"> </w:t>
      </w:r>
      <w:r w:rsidRPr="00462A90">
        <w:rPr>
          <w:rFonts w:ascii="Arial" w:hAnsi="Arial" w:cs="Arial"/>
        </w:rPr>
        <w:t>term</w:t>
      </w:r>
      <w:r w:rsidRPr="00462A90">
        <w:rPr>
          <w:rFonts w:ascii="Arial" w:hAnsi="Arial" w:cs="Arial"/>
          <w:spacing w:val="18"/>
        </w:rPr>
        <w:t xml:space="preserve"> </w:t>
      </w:r>
      <w:r w:rsidRPr="00462A90">
        <w:rPr>
          <w:rFonts w:ascii="Arial" w:hAnsi="Arial" w:cs="Arial"/>
        </w:rPr>
        <w:t>plastic</w:t>
      </w:r>
    </w:p>
    <w:p w:rsidR="0068420D" w:rsidRPr="00462A90" w:rsidRDefault="0068420D" w:rsidP="0068420D">
      <w:pPr>
        <w:widowControl w:val="0"/>
        <w:tabs>
          <w:tab w:val="left" w:pos="720"/>
        </w:tabs>
        <w:autoSpaceDE w:val="0"/>
        <w:autoSpaceDN w:val="0"/>
        <w:adjustRightInd w:val="0"/>
        <w:spacing w:before="88" w:after="0" w:line="240" w:lineRule="auto"/>
        <w:ind w:left="720" w:right="-20" w:hanging="630"/>
        <w:rPr>
          <w:rFonts w:ascii="Arial" w:hAnsi="Arial" w:cs="Arial"/>
        </w:rPr>
      </w:pPr>
      <w:r w:rsidRPr="00462A90">
        <w:rPr>
          <w:rFonts w:ascii="Arial" w:hAnsi="Arial" w:cs="Arial"/>
          <w:spacing w:val="2"/>
        </w:rPr>
        <w:t>8.</w:t>
      </w:r>
      <w:r w:rsidRPr="00462A90">
        <w:rPr>
          <w:rFonts w:ascii="Arial" w:hAnsi="Arial" w:cs="Arial"/>
        </w:rPr>
        <w:t>4</w:t>
      </w:r>
      <w:r w:rsidRPr="00462A90">
        <w:rPr>
          <w:rFonts w:ascii="Arial" w:hAnsi="Arial" w:cs="Arial"/>
        </w:rPr>
        <w:tab/>
      </w:r>
      <w:r w:rsidRPr="00462A90">
        <w:rPr>
          <w:rFonts w:ascii="Arial" w:hAnsi="Arial" w:cs="Arial"/>
          <w:spacing w:val="1"/>
        </w:rPr>
        <w:t>Classify the</w:t>
      </w:r>
      <w:r w:rsidRPr="00462A90">
        <w:rPr>
          <w:rFonts w:ascii="Arial" w:hAnsi="Arial" w:cs="Arial"/>
          <w:spacing w:val="27"/>
        </w:rPr>
        <w:t xml:space="preserve"> </w:t>
      </w:r>
      <w:r w:rsidRPr="00462A90">
        <w:rPr>
          <w:rFonts w:ascii="Arial" w:hAnsi="Arial" w:cs="Arial"/>
          <w:spacing w:val="1"/>
        </w:rPr>
        <w:t>plastic</w:t>
      </w:r>
      <w:r w:rsidRPr="00462A90">
        <w:rPr>
          <w:rFonts w:ascii="Arial" w:hAnsi="Arial" w:cs="Arial"/>
        </w:rPr>
        <w:t>s</w:t>
      </w:r>
      <w:r w:rsidRPr="00462A90">
        <w:rPr>
          <w:rFonts w:ascii="Arial" w:hAnsi="Arial" w:cs="Arial"/>
          <w:spacing w:val="27"/>
        </w:rPr>
        <w:t xml:space="preserve"> </w:t>
      </w:r>
      <w:r w:rsidRPr="00462A90">
        <w:rPr>
          <w:rFonts w:ascii="Arial" w:hAnsi="Arial" w:cs="Arial"/>
          <w:spacing w:val="1"/>
        </w:rPr>
        <w:t>wit</w:t>
      </w:r>
      <w:r w:rsidRPr="00462A90">
        <w:rPr>
          <w:rFonts w:ascii="Arial" w:hAnsi="Arial" w:cs="Arial"/>
        </w:rPr>
        <w:t>h</w:t>
      </w:r>
      <w:r w:rsidRPr="00462A90">
        <w:rPr>
          <w:rFonts w:ascii="Arial" w:hAnsi="Arial" w:cs="Arial"/>
          <w:spacing w:val="27"/>
        </w:rPr>
        <w:t xml:space="preserve"> </w:t>
      </w:r>
      <w:r w:rsidRPr="00462A90">
        <w:rPr>
          <w:rFonts w:ascii="Arial" w:hAnsi="Arial" w:cs="Arial"/>
          <w:spacing w:val="1"/>
        </w:rPr>
        <w:t>examples</w:t>
      </w:r>
    </w:p>
    <w:p w:rsidR="0068420D" w:rsidRPr="00462A90" w:rsidRDefault="0068420D" w:rsidP="0068420D">
      <w:pPr>
        <w:widowControl w:val="0"/>
        <w:tabs>
          <w:tab w:val="left" w:pos="720"/>
        </w:tabs>
        <w:autoSpaceDE w:val="0"/>
        <w:autoSpaceDN w:val="0"/>
        <w:adjustRightInd w:val="0"/>
        <w:spacing w:before="88" w:after="0" w:line="240" w:lineRule="auto"/>
        <w:ind w:left="720" w:right="-20" w:hanging="630"/>
        <w:rPr>
          <w:rFonts w:ascii="Arial" w:hAnsi="Arial" w:cs="Arial"/>
        </w:rPr>
      </w:pPr>
      <w:r w:rsidRPr="00462A90">
        <w:rPr>
          <w:rFonts w:ascii="Arial" w:hAnsi="Arial" w:cs="Arial"/>
          <w:spacing w:val="1"/>
        </w:rPr>
        <w:t>8.</w:t>
      </w:r>
      <w:r w:rsidRPr="00462A90">
        <w:rPr>
          <w:rFonts w:ascii="Arial" w:hAnsi="Arial" w:cs="Arial"/>
        </w:rPr>
        <w:t>5</w:t>
      </w:r>
      <w:r w:rsidRPr="00462A90">
        <w:rPr>
          <w:rFonts w:ascii="Arial" w:hAnsi="Arial" w:cs="Arial"/>
        </w:rPr>
        <w:tab/>
      </w:r>
      <w:r w:rsidRPr="00462A90">
        <w:rPr>
          <w:rFonts w:ascii="Arial" w:hAnsi="Arial" w:cs="Arial"/>
          <w:spacing w:val="1"/>
        </w:rPr>
        <w:t>Distinguis</w:t>
      </w:r>
      <w:r w:rsidRPr="00462A90">
        <w:rPr>
          <w:rFonts w:ascii="Arial" w:hAnsi="Arial" w:cs="Arial"/>
        </w:rPr>
        <w:t>h</w:t>
      </w:r>
      <w:r w:rsidRPr="00462A90">
        <w:rPr>
          <w:rFonts w:ascii="Arial" w:hAnsi="Arial" w:cs="Arial"/>
          <w:spacing w:val="28"/>
        </w:rPr>
        <w:t xml:space="preserve"> </w:t>
      </w:r>
      <w:r w:rsidRPr="00462A90">
        <w:rPr>
          <w:rFonts w:ascii="Arial" w:hAnsi="Arial" w:cs="Arial"/>
          <w:spacing w:val="1"/>
        </w:rPr>
        <w:t>betwee</w:t>
      </w:r>
      <w:r w:rsidRPr="00462A90">
        <w:rPr>
          <w:rFonts w:ascii="Arial" w:hAnsi="Arial" w:cs="Arial"/>
        </w:rPr>
        <w:t>n</w:t>
      </w:r>
      <w:r w:rsidRPr="00462A90">
        <w:rPr>
          <w:rFonts w:ascii="Arial" w:hAnsi="Arial" w:cs="Arial"/>
          <w:spacing w:val="28"/>
        </w:rPr>
        <w:t xml:space="preserve"> </w:t>
      </w:r>
      <w:r w:rsidRPr="00462A90">
        <w:rPr>
          <w:rFonts w:ascii="Arial" w:hAnsi="Arial" w:cs="Arial"/>
          <w:spacing w:val="1"/>
        </w:rPr>
        <w:t>therm</w:t>
      </w:r>
      <w:r w:rsidRPr="00462A90">
        <w:rPr>
          <w:rFonts w:ascii="Arial" w:hAnsi="Arial" w:cs="Arial"/>
        </w:rPr>
        <w:t>o</w:t>
      </w:r>
      <w:r w:rsidRPr="00462A90">
        <w:rPr>
          <w:rFonts w:ascii="Arial" w:hAnsi="Arial" w:cs="Arial"/>
          <w:spacing w:val="28"/>
        </w:rPr>
        <w:t xml:space="preserve"> </w:t>
      </w:r>
      <w:r w:rsidRPr="00462A90">
        <w:rPr>
          <w:rFonts w:ascii="Arial" w:hAnsi="Arial" w:cs="Arial"/>
          <w:spacing w:val="1"/>
        </w:rPr>
        <w:t>an</w:t>
      </w:r>
      <w:r w:rsidRPr="00462A90">
        <w:rPr>
          <w:rFonts w:ascii="Arial" w:hAnsi="Arial" w:cs="Arial"/>
        </w:rPr>
        <w:t>d</w:t>
      </w:r>
      <w:r w:rsidRPr="00462A90">
        <w:rPr>
          <w:rFonts w:ascii="Arial" w:hAnsi="Arial" w:cs="Arial"/>
          <w:spacing w:val="28"/>
        </w:rPr>
        <w:t xml:space="preserve"> </w:t>
      </w:r>
      <w:r w:rsidRPr="00462A90">
        <w:rPr>
          <w:rFonts w:ascii="Arial" w:hAnsi="Arial" w:cs="Arial"/>
          <w:spacing w:val="1"/>
        </w:rPr>
        <w:t>thermosettin</w:t>
      </w:r>
      <w:r w:rsidRPr="00462A90">
        <w:rPr>
          <w:rFonts w:ascii="Arial" w:hAnsi="Arial" w:cs="Arial"/>
        </w:rPr>
        <w:t>g</w:t>
      </w:r>
      <w:r w:rsidRPr="00462A90">
        <w:rPr>
          <w:rFonts w:ascii="Arial" w:hAnsi="Arial" w:cs="Arial"/>
          <w:spacing w:val="28"/>
        </w:rPr>
        <w:t xml:space="preserve"> </w:t>
      </w:r>
      <w:r w:rsidRPr="00462A90">
        <w:rPr>
          <w:rFonts w:ascii="Arial" w:hAnsi="Arial" w:cs="Arial"/>
          <w:spacing w:val="1"/>
        </w:rPr>
        <w:t>plastics</w:t>
      </w:r>
    </w:p>
    <w:p w:rsidR="0068420D" w:rsidRPr="00462A90" w:rsidRDefault="0068420D" w:rsidP="0068420D">
      <w:pPr>
        <w:widowControl w:val="0"/>
        <w:tabs>
          <w:tab w:val="left" w:pos="720"/>
        </w:tabs>
        <w:autoSpaceDE w:val="0"/>
        <w:autoSpaceDN w:val="0"/>
        <w:adjustRightInd w:val="0"/>
        <w:spacing w:before="88" w:after="0" w:line="240" w:lineRule="auto"/>
        <w:ind w:left="720" w:right="-20" w:hanging="630"/>
        <w:rPr>
          <w:rFonts w:ascii="Arial" w:hAnsi="Arial" w:cs="Arial"/>
        </w:rPr>
      </w:pPr>
      <w:r w:rsidRPr="00462A90">
        <w:rPr>
          <w:rFonts w:ascii="Arial" w:hAnsi="Arial" w:cs="Arial"/>
          <w:spacing w:val="1"/>
        </w:rPr>
        <w:t>8.</w:t>
      </w:r>
      <w:r w:rsidRPr="00462A90">
        <w:rPr>
          <w:rFonts w:ascii="Arial" w:hAnsi="Arial" w:cs="Arial"/>
        </w:rPr>
        <w:t>6</w:t>
      </w:r>
      <w:r w:rsidRPr="00462A90">
        <w:rPr>
          <w:rFonts w:ascii="Arial" w:hAnsi="Arial" w:cs="Arial"/>
        </w:rPr>
        <w:tab/>
        <w:t xml:space="preserve">List the </w:t>
      </w:r>
      <w:r w:rsidRPr="00462A90">
        <w:rPr>
          <w:rFonts w:ascii="Arial" w:hAnsi="Arial" w:cs="Arial"/>
          <w:spacing w:val="1"/>
        </w:rPr>
        <w:t>Characteristic</w:t>
      </w:r>
      <w:r w:rsidRPr="00462A90">
        <w:rPr>
          <w:rFonts w:ascii="Arial" w:hAnsi="Arial" w:cs="Arial"/>
        </w:rPr>
        <w:t>s</w:t>
      </w:r>
      <w:r w:rsidRPr="00462A90">
        <w:rPr>
          <w:rFonts w:ascii="Arial" w:hAnsi="Arial" w:cs="Arial"/>
          <w:spacing w:val="28"/>
        </w:rPr>
        <w:t xml:space="preserve"> </w:t>
      </w:r>
      <w:r w:rsidRPr="00462A90">
        <w:rPr>
          <w:rFonts w:ascii="Arial" w:hAnsi="Arial" w:cs="Arial"/>
          <w:spacing w:val="1"/>
        </w:rPr>
        <w:t>o</w:t>
      </w:r>
      <w:r w:rsidRPr="00462A90">
        <w:rPr>
          <w:rFonts w:ascii="Arial" w:hAnsi="Arial" w:cs="Arial"/>
        </w:rPr>
        <w:t>f</w:t>
      </w:r>
      <w:r w:rsidRPr="00462A90">
        <w:rPr>
          <w:rFonts w:ascii="Arial" w:hAnsi="Arial" w:cs="Arial"/>
          <w:spacing w:val="28"/>
        </w:rPr>
        <w:t xml:space="preserve"> </w:t>
      </w:r>
      <w:r w:rsidRPr="00462A90">
        <w:rPr>
          <w:rFonts w:ascii="Arial" w:hAnsi="Arial" w:cs="Arial"/>
          <w:spacing w:val="1"/>
        </w:rPr>
        <w:t>plastics</w:t>
      </w:r>
    </w:p>
    <w:p w:rsidR="0068420D" w:rsidRPr="00462A90" w:rsidRDefault="0068420D" w:rsidP="0068420D">
      <w:pPr>
        <w:widowControl w:val="0"/>
        <w:tabs>
          <w:tab w:val="left" w:pos="720"/>
        </w:tabs>
        <w:autoSpaceDE w:val="0"/>
        <w:autoSpaceDN w:val="0"/>
        <w:adjustRightInd w:val="0"/>
        <w:spacing w:before="87" w:after="0" w:line="240" w:lineRule="auto"/>
        <w:ind w:left="720" w:right="-20" w:hanging="630"/>
        <w:rPr>
          <w:rFonts w:ascii="Arial" w:hAnsi="Arial" w:cs="Arial"/>
        </w:rPr>
      </w:pPr>
      <w:r w:rsidRPr="00462A90">
        <w:rPr>
          <w:rFonts w:ascii="Arial" w:hAnsi="Arial" w:cs="Arial"/>
          <w:spacing w:val="2"/>
        </w:rPr>
        <w:t>8.</w:t>
      </w:r>
      <w:r w:rsidRPr="00462A90">
        <w:rPr>
          <w:rFonts w:ascii="Arial" w:hAnsi="Arial" w:cs="Arial"/>
        </w:rPr>
        <w:t>7</w:t>
      </w:r>
      <w:r w:rsidRPr="00462A90">
        <w:rPr>
          <w:rFonts w:ascii="Arial" w:hAnsi="Arial" w:cs="Arial"/>
        </w:rPr>
        <w:tab/>
        <w:t>State the advantages</w:t>
      </w:r>
      <w:r w:rsidRPr="00462A90">
        <w:rPr>
          <w:rFonts w:ascii="Arial" w:hAnsi="Arial" w:cs="Arial"/>
          <w:spacing w:val="17"/>
        </w:rPr>
        <w:t xml:space="preserve"> </w:t>
      </w:r>
      <w:r w:rsidRPr="00462A90">
        <w:rPr>
          <w:rFonts w:ascii="Arial" w:hAnsi="Arial" w:cs="Arial"/>
        </w:rPr>
        <w:t xml:space="preserve">of </w:t>
      </w:r>
      <w:r w:rsidRPr="00462A90">
        <w:rPr>
          <w:rFonts w:ascii="Arial" w:hAnsi="Arial" w:cs="Arial"/>
          <w:spacing w:val="34"/>
        </w:rPr>
        <w:t xml:space="preserve"> </w:t>
      </w:r>
      <w:r w:rsidRPr="00462A90">
        <w:rPr>
          <w:rFonts w:ascii="Arial" w:hAnsi="Arial" w:cs="Arial"/>
        </w:rPr>
        <w:t>plastics</w:t>
      </w:r>
      <w:r w:rsidRPr="00462A90">
        <w:rPr>
          <w:rFonts w:ascii="Arial" w:hAnsi="Arial" w:cs="Arial"/>
          <w:spacing w:val="17"/>
        </w:rPr>
        <w:t xml:space="preserve"> </w:t>
      </w:r>
      <w:r w:rsidRPr="00462A90">
        <w:rPr>
          <w:rFonts w:ascii="Arial" w:hAnsi="Arial" w:cs="Arial"/>
        </w:rPr>
        <w:t>over</w:t>
      </w:r>
      <w:r w:rsidRPr="00462A90">
        <w:rPr>
          <w:rFonts w:ascii="Arial" w:hAnsi="Arial" w:cs="Arial"/>
          <w:spacing w:val="17"/>
        </w:rPr>
        <w:t xml:space="preserve"> </w:t>
      </w:r>
      <w:r w:rsidRPr="00462A90">
        <w:rPr>
          <w:rFonts w:ascii="Arial" w:hAnsi="Arial" w:cs="Arial"/>
        </w:rPr>
        <w:t>traditional</w:t>
      </w:r>
      <w:r w:rsidRPr="00462A90">
        <w:rPr>
          <w:rFonts w:ascii="Arial" w:hAnsi="Arial" w:cs="Arial"/>
          <w:spacing w:val="17"/>
        </w:rPr>
        <w:t xml:space="preserve"> </w:t>
      </w:r>
      <w:r w:rsidRPr="00462A90">
        <w:rPr>
          <w:rFonts w:ascii="Arial" w:hAnsi="Arial" w:cs="Arial"/>
        </w:rPr>
        <w:t>materials</w:t>
      </w:r>
    </w:p>
    <w:p w:rsidR="0068420D" w:rsidRPr="00462A90" w:rsidRDefault="0068420D" w:rsidP="0068420D">
      <w:pPr>
        <w:widowControl w:val="0"/>
        <w:tabs>
          <w:tab w:val="left" w:pos="720"/>
        </w:tabs>
        <w:autoSpaceDE w:val="0"/>
        <w:autoSpaceDN w:val="0"/>
        <w:adjustRightInd w:val="0"/>
        <w:spacing w:before="88" w:after="0" w:line="240" w:lineRule="auto"/>
        <w:ind w:left="720" w:right="-20" w:hanging="630"/>
        <w:rPr>
          <w:rFonts w:ascii="Arial" w:hAnsi="Arial" w:cs="Arial"/>
        </w:rPr>
      </w:pPr>
      <w:r w:rsidRPr="00462A90">
        <w:rPr>
          <w:rFonts w:ascii="Arial" w:hAnsi="Arial" w:cs="Arial"/>
          <w:spacing w:val="1"/>
        </w:rPr>
        <w:t>8.</w:t>
      </w:r>
      <w:r w:rsidRPr="00462A90">
        <w:rPr>
          <w:rFonts w:ascii="Arial" w:hAnsi="Arial" w:cs="Arial"/>
        </w:rPr>
        <w:t>8</w:t>
      </w:r>
      <w:r w:rsidRPr="00462A90">
        <w:rPr>
          <w:rFonts w:ascii="Arial" w:hAnsi="Arial" w:cs="Arial"/>
        </w:rPr>
        <w:tab/>
        <w:t>State the d</w:t>
      </w:r>
      <w:r w:rsidRPr="00462A90">
        <w:rPr>
          <w:rFonts w:ascii="Arial" w:hAnsi="Arial" w:cs="Arial"/>
          <w:spacing w:val="1"/>
        </w:rPr>
        <w:t>isadvantage</w:t>
      </w:r>
      <w:r w:rsidRPr="00462A90">
        <w:rPr>
          <w:rFonts w:ascii="Arial" w:hAnsi="Arial" w:cs="Arial"/>
        </w:rPr>
        <w:t>s</w:t>
      </w:r>
      <w:r w:rsidRPr="00462A90">
        <w:rPr>
          <w:rFonts w:ascii="Arial" w:hAnsi="Arial" w:cs="Arial"/>
          <w:spacing w:val="28"/>
        </w:rPr>
        <w:t xml:space="preserve"> </w:t>
      </w:r>
      <w:r w:rsidRPr="00462A90">
        <w:rPr>
          <w:rFonts w:ascii="Arial" w:hAnsi="Arial" w:cs="Arial"/>
          <w:spacing w:val="1"/>
        </w:rPr>
        <w:t>o</w:t>
      </w:r>
      <w:r w:rsidRPr="00462A90">
        <w:rPr>
          <w:rFonts w:ascii="Arial" w:hAnsi="Arial" w:cs="Arial"/>
        </w:rPr>
        <w:t>f</w:t>
      </w:r>
      <w:r w:rsidRPr="00462A90">
        <w:rPr>
          <w:rFonts w:ascii="Arial" w:hAnsi="Arial" w:cs="Arial"/>
          <w:spacing w:val="28"/>
        </w:rPr>
        <w:t xml:space="preserve"> </w:t>
      </w:r>
      <w:r w:rsidRPr="00462A90">
        <w:rPr>
          <w:rFonts w:ascii="Arial" w:hAnsi="Arial" w:cs="Arial"/>
          <w:spacing w:val="1"/>
        </w:rPr>
        <w:t>usin</w:t>
      </w:r>
      <w:r w:rsidRPr="00462A90">
        <w:rPr>
          <w:rFonts w:ascii="Arial" w:hAnsi="Arial" w:cs="Arial"/>
        </w:rPr>
        <w:t>g</w:t>
      </w:r>
      <w:r w:rsidRPr="00462A90">
        <w:rPr>
          <w:rFonts w:ascii="Arial" w:hAnsi="Arial" w:cs="Arial"/>
          <w:spacing w:val="28"/>
        </w:rPr>
        <w:t xml:space="preserve"> </w:t>
      </w:r>
      <w:r w:rsidRPr="00462A90">
        <w:rPr>
          <w:rFonts w:ascii="Arial" w:hAnsi="Arial" w:cs="Arial"/>
          <w:spacing w:val="1"/>
        </w:rPr>
        <w:t>plastics.</w:t>
      </w:r>
    </w:p>
    <w:p w:rsidR="0068420D" w:rsidRPr="00462A90" w:rsidRDefault="0068420D" w:rsidP="0068420D">
      <w:pPr>
        <w:widowControl w:val="0"/>
        <w:tabs>
          <w:tab w:val="left" w:pos="720"/>
        </w:tabs>
        <w:autoSpaceDE w:val="0"/>
        <w:autoSpaceDN w:val="0"/>
        <w:adjustRightInd w:val="0"/>
        <w:spacing w:before="88" w:after="0" w:line="240" w:lineRule="auto"/>
        <w:ind w:left="720" w:right="-20" w:hanging="630"/>
        <w:rPr>
          <w:rFonts w:ascii="Arial" w:hAnsi="Arial" w:cs="Arial"/>
          <w:spacing w:val="15"/>
        </w:rPr>
      </w:pPr>
      <w:r w:rsidRPr="00462A90">
        <w:rPr>
          <w:rFonts w:ascii="Arial" w:hAnsi="Arial" w:cs="Arial"/>
          <w:spacing w:val="2"/>
        </w:rPr>
        <w:t>8.</w:t>
      </w:r>
      <w:r w:rsidRPr="00462A90">
        <w:rPr>
          <w:rFonts w:ascii="Arial" w:hAnsi="Arial" w:cs="Arial"/>
        </w:rPr>
        <w:t>9</w:t>
      </w:r>
      <w:r w:rsidRPr="00462A90">
        <w:rPr>
          <w:rFonts w:ascii="Arial" w:hAnsi="Arial" w:cs="Arial"/>
        </w:rPr>
        <w:tab/>
        <w:t>Explain the methods</w:t>
      </w:r>
      <w:r w:rsidRPr="00462A90">
        <w:rPr>
          <w:rFonts w:ascii="Arial" w:hAnsi="Arial" w:cs="Arial"/>
          <w:spacing w:val="15"/>
        </w:rPr>
        <w:t xml:space="preserve"> </w:t>
      </w:r>
      <w:r w:rsidRPr="00462A90">
        <w:rPr>
          <w:rFonts w:ascii="Arial" w:hAnsi="Arial" w:cs="Arial"/>
        </w:rPr>
        <w:t>of</w:t>
      </w:r>
      <w:r w:rsidRPr="00462A90">
        <w:rPr>
          <w:rFonts w:ascii="Arial" w:hAnsi="Arial" w:cs="Arial"/>
          <w:spacing w:val="15"/>
        </w:rPr>
        <w:t xml:space="preserve"> </w:t>
      </w:r>
      <w:r w:rsidRPr="00462A90">
        <w:rPr>
          <w:rFonts w:ascii="Arial" w:hAnsi="Arial" w:cs="Arial"/>
        </w:rPr>
        <w:t>preparation</w:t>
      </w:r>
      <w:r w:rsidRPr="00462A90">
        <w:rPr>
          <w:rFonts w:ascii="Arial" w:hAnsi="Arial" w:cs="Arial"/>
          <w:spacing w:val="15"/>
        </w:rPr>
        <w:t xml:space="preserve"> of the </w:t>
      </w:r>
      <w:r w:rsidRPr="00462A90">
        <w:rPr>
          <w:rFonts w:ascii="Arial" w:hAnsi="Arial" w:cs="Arial"/>
        </w:rPr>
        <w:t>following</w:t>
      </w:r>
      <w:r w:rsidRPr="00462A90">
        <w:rPr>
          <w:rFonts w:ascii="Arial" w:hAnsi="Arial" w:cs="Arial"/>
          <w:spacing w:val="15"/>
        </w:rPr>
        <w:t xml:space="preserve"> </w:t>
      </w:r>
      <w:r w:rsidRPr="00462A90">
        <w:rPr>
          <w:rFonts w:ascii="Arial" w:hAnsi="Arial" w:cs="Arial"/>
        </w:rPr>
        <w:t>plastics:</w:t>
      </w:r>
      <w:r w:rsidRPr="00462A90">
        <w:rPr>
          <w:rFonts w:ascii="Arial" w:hAnsi="Arial" w:cs="Arial"/>
          <w:spacing w:val="15"/>
        </w:rPr>
        <w:t xml:space="preserve"> </w:t>
      </w:r>
    </w:p>
    <w:p w:rsidR="0068420D" w:rsidRPr="00462A90" w:rsidRDefault="0068420D" w:rsidP="0068420D">
      <w:pPr>
        <w:widowControl w:val="0"/>
        <w:tabs>
          <w:tab w:val="left" w:pos="720"/>
        </w:tabs>
        <w:autoSpaceDE w:val="0"/>
        <w:autoSpaceDN w:val="0"/>
        <w:adjustRightInd w:val="0"/>
        <w:spacing w:before="88" w:after="0" w:line="240" w:lineRule="auto"/>
        <w:ind w:left="720" w:right="-20" w:hanging="630"/>
        <w:rPr>
          <w:rFonts w:ascii="Arial" w:hAnsi="Arial" w:cs="Arial"/>
        </w:rPr>
      </w:pPr>
      <w:r w:rsidRPr="00462A90">
        <w:rPr>
          <w:rFonts w:ascii="Arial" w:hAnsi="Arial" w:cs="Arial"/>
          <w:spacing w:val="15"/>
        </w:rPr>
        <w:tab/>
      </w:r>
      <w:r w:rsidRPr="00462A90">
        <w:rPr>
          <w:rFonts w:ascii="Arial" w:hAnsi="Arial" w:cs="Arial"/>
        </w:rPr>
        <w:t>1.</w:t>
      </w:r>
      <w:r w:rsidRPr="00462A90">
        <w:rPr>
          <w:rFonts w:ascii="Arial" w:hAnsi="Arial" w:cs="Arial"/>
          <w:spacing w:val="15"/>
        </w:rPr>
        <w:t xml:space="preserve"> </w:t>
      </w:r>
      <w:r w:rsidRPr="00462A90">
        <w:rPr>
          <w:rFonts w:ascii="Arial" w:hAnsi="Arial" w:cs="Arial"/>
        </w:rPr>
        <w:t xml:space="preserve">Polythene, 2. PVC, </w:t>
      </w:r>
      <w:r w:rsidRPr="00462A90">
        <w:rPr>
          <w:rFonts w:ascii="Arial" w:hAnsi="Arial" w:cs="Arial"/>
          <w:spacing w:val="1"/>
        </w:rPr>
        <w:t>3.Teflon</w:t>
      </w:r>
      <w:r w:rsidRPr="00462A90">
        <w:rPr>
          <w:rFonts w:ascii="Arial" w:hAnsi="Arial" w:cs="Arial"/>
        </w:rPr>
        <w:t xml:space="preserve">, </w:t>
      </w:r>
      <w:r w:rsidRPr="00462A90">
        <w:rPr>
          <w:rFonts w:ascii="Arial" w:hAnsi="Arial" w:cs="Arial"/>
          <w:spacing w:val="1"/>
        </w:rPr>
        <w:t>4</w:t>
      </w:r>
      <w:r w:rsidRPr="00462A90">
        <w:rPr>
          <w:rFonts w:ascii="Arial" w:hAnsi="Arial" w:cs="Arial"/>
        </w:rPr>
        <w:t xml:space="preserve">. Polystyrene and  </w:t>
      </w:r>
      <w:r w:rsidRPr="00462A90">
        <w:rPr>
          <w:rFonts w:ascii="Arial" w:hAnsi="Arial" w:cs="Arial"/>
          <w:spacing w:val="1"/>
        </w:rPr>
        <w:t>5</w:t>
      </w:r>
      <w:r w:rsidRPr="00462A90">
        <w:rPr>
          <w:rFonts w:ascii="Arial" w:hAnsi="Arial" w:cs="Arial"/>
        </w:rPr>
        <w:t>. Urea formaldehyde</w:t>
      </w:r>
    </w:p>
    <w:p w:rsidR="0068420D" w:rsidRPr="00462A90" w:rsidRDefault="0068420D" w:rsidP="0068420D">
      <w:pPr>
        <w:widowControl w:val="0"/>
        <w:tabs>
          <w:tab w:val="left" w:pos="720"/>
        </w:tabs>
        <w:autoSpaceDE w:val="0"/>
        <w:autoSpaceDN w:val="0"/>
        <w:adjustRightInd w:val="0"/>
        <w:spacing w:before="88" w:after="0" w:line="240" w:lineRule="auto"/>
        <w:ind w:left="720" w:right="-20" w:hanging="630"/>
        <w:jc w:val="both"/>
        <w:rPr>
          <w:rFonts w:ascii="Arial" w:hAnsi="Arial" w:cs="Arial"/>
        </w:rPr>
      </w:pPr>
      <w:r w:rsidRPr="00462A90">
        <w:rPr>
          <w:rFonts w:ascii="Arial" w:hAnsi="Arial" w:cs="Arial"/>
          <w:spacing w:val="2"/>
        </w:rPr>
        <w:t>8.</w:t>
      </w:r>
      <w:r w:rsidRPr="00462A90">
        <w:rPr>
          <w:rFonts w:ascii="Arial" w:hAnsi="Arial" w:cs="Arial"/>
        </w:rPr>
        <w:t>9</w:t>
      </w:r>
      <w:r w:rsidRPr="00462A90">
        <w:rPr>
          <w:rFonts w:ascii="Arial" w:hAnsi="Arial" w:cs="Arial"/>
        </w:rPr>
        <w:tab/>
        <w:t>Explain the uses</w:t>
      </w:r>
      <w:r w:rsidRPr="00462A90">
        <w:rPr>
          <w:rFonts w:ascii="Arial" w:hAnsi="Arial" w:cs="Arial"/>
          <w:spacing w:val="15"/>
        </w:rPr>
        <w:t xml:space="preserve"> </w:t>
      </w:r>
      <w:r w:rsidRPr="00462A90">
        <w:rPr>
          <w:rFonts w:ascii="Arial" w:hAnsi="Arial" w:cs="Arial"/>
        </w:rPr>
        <w:t>of</w:t>
      </w:r>
      <w:r w:rsidRPr="00462A90">
        <w:rPr>
          <w:rFonts w:ascii="Arial" w:hAnsi="Arial" w:cs="Arial"/>
          <w:spacing w:val="15"/>
        </w:rPr>
        <w:t xml:space="preserve"> </w:t>
      </w:r>
      <w:r w:rsidRPr="00462A90">
        <w:rPr>
          <w:rFonts w:ascii="Arial" w:hAnsi="Arial" w:cs="Arial"/>
        </w:rPr>
        <w:t>the</w:t>
      </w:r>
      <w:r w:rsidRPr="00462A90">
        <w:rPr>
          <w:rFonts w:ascii="Arial" w:hAnsi="Arial" w:cs="Arial"/>
          <w:spacing w:val="15"/>
        </w:rPr>
        <w:t xml:space="preserve"> </w:t>
      </w:r>
      <w:r w:rsidRPr="00462A90">
        <w:rPr>
          <w:rFonts w:ascii="Arial" w:hAnsi="Arial" w:cs="Arial"/>
        </w:rPr>
        <w:t>following</w:t>
      </w:r>
      <w:r w:rsidRPr="00462A90">
        <w:rPr>
          <w:rFonts w:ascii="Arial" w:hAnsi="Arial" w:cs="Arial"/>
          <w:spacing w:val="15"/>
        </w:rPr>
        <w:t xml:space="preserve"> </w:t>
      </w:r>
      <w:r w:rsidRPr="00462A90">
        <w:rPr>
          <w:rFonts w:ascii="Arial" w:hAnsi="Arial" w:cs="Arial"/>
        </w:rPr>
        <w:t>plastics:</w:t>
      </w:r>
    </w:p>
    <w:p w:rsidR="0068420D" w:rsidRPr="00462A90" w:rsidRDefault="0068420D" w:rsidP="0068420D">
      <w:pPr>
        <w:widowControl w:val="0"/>
        <w:tabs>
          <w:tab w:val="left" w:pos="720"/>
        </w:tabs>
        <w:autoSpaceDE w:val="0"/>
        <w:autoSpaceDN w:val="0"/>
        <w:adjustRightInd w:val="0"/>
        <w:spacing w:before="88" w:after="0" w:line="240" w:lineRule="auto"/>
        <w:ind w:left="720" w:right="-20" w:hanging="630"/>
        <w:jc w:val="both"/>
        <w:rPr>
          <w:rFonts w:ascii="Arial" w:hAnsi="Arial" w:cs="Arial"/>
        </w:rPr>
      </w:pPr>
      <w:r w:rsidRPr="00462A90">
        <w:rPr>
          <w:rFonts w:ascii="Arial" w:hAnsi="Arial" w:cs="Arial"/>
        </w:rPr>
        <w:tab/>
      </w:r>
      <w:r w:rsidRPr="00462A90">
        <w:rPr>
          <w:rFonts w:ascii="Arial" w:hAnsi="Arial" w:cs="Arial"/>
          <w:spacing w:val="15"/>
        </w:rPr>
        <w:t xml:space="preserve"> </w:t>
      </w:r>
      <w:r w:rsidRPr="00462A90">
        <w:rPr>
          <w:rFonts w:ascii="Arial" w:hAnsi="Arial" w:cs="Arial"/>
        </w:rPr>
        <w:t>1.</w:t>
      </w:r>
      <w:r w:rsidRPr="00462A90">
        <w:rPr>
          <w:rFonts w:ascii="Arial" w:hAnsi="Arial" w:cs="Arial"/>
          <w:spacing w:val="15"/>
        </w:rPr>
        <w:t xml:space="preserve"> </w:t>
      </w:r>
      <w:r w:rsidRPr="00462A90">
        <w:rPr>
          <w:rFonts w:ascii="Arial" w:hAnsi="Arial" w:cs="Arial"/>
        </w:rPr>
        <w:t xml:space="preserve">Polythene, 2. PVC,  </w:t>
      </w:r>
      <w:r w:rsidRPr="00462A90">
        <w:rPr>
          <w:rFonts w:ascii="Arial" w:hAnsi="Arial" w:cs="Arial"/>
          <w:spacing w:val="1"/>
        </w:rPr>
        <w:t xml:space="preserve"> </w:t>
      </w:r>
      <w:r w:rsidRPr="00462A90">
        <w:rPr>
          <w:rFonts w:ascii="Arial" w:hAnsi="Arial" w:cs="Arial"/>
        </w:rPr>
        <w:t>3.</w:t>
      </w:r>
      <w:r w:rsidRPr="00462A90">
        <w:rPr>
          <w:rFonts w:ascii="Arial" w:hAnsi="Arial" w:cs="Arial"/>
          <w:spacing w:val="-19"/>
        </w:rPr>
        <w:t>T</w:t>
      </w:r>
      <w:r w:rsidRPr="00462A90">
        <w:rPr>
          <w:rFonts w:ascii="Arial" w:hAnsi="Arial" w:cs="Arial"/>
        </w:rPr>
        <w:t>eflon, 4.  Polystyrene and 5. Urea formaldehyde</w:t>
      </w:r>
    </w:p>
    <w:p w:rsidR="0068420D" w:rsidRPr="00462A90" w:rsidRDefault="0068420D" w:rsidP="0068420D">
      <w:pPr>
        <w:widowControl w:val="0"/>
        <w:tabs>
          <w:tab w:val="left" w:pos="720"/>
        </w:tabs>
        <w:autoSpaceDE w:val="0"/>
        <w:autoSpaceDN w:val="0"/>
        <w:adjustRightInd w:val="0"/>
        <w:spacing w:before="88" w:after="0" w:line="240" w:lineRule="auto"/>
        <w:ind w:left="720" w:right="-20" w:hanging="630"/>
        <w:rPr>
          <w:rFonts w:ascii="Arial" w:hAnsi="Arial" w:cs="Arial"/>
        </w:rPr>
      </w:pPr>
      <w:r w:rsidRPr="00462A90">
        <w:rPr>
          <w:rFonts w:ascii="Arial" w:hAnsi="Arial" w:cs="Arial"/>
          <w:spacing w:val="3"/>
        </w:rPr>
        <w:t>8.1</w:t>
      </w:r>
      <w:r w:rsidRPr="00462A90">
        <w:rPr>
          <w:rFonts w:ascii="Arial" w:hAnsi="Arial" w:cs="Arial"/>
        </w:rPr>
        <w:t>0</w:t>
      </w:r>
      <w:r w:rsidRPr="00462A90">
        <w:rPr>
          <w:rFonts w:ascii="Arial" w:hAnsi="Arial" w:cs="Arial"/>
        </w:rPr>
        <w:tab/>
        <w:t>Define</w:t>
      </w:r>
      <w:r w:rsidRPr="00462A90">
        <w:rPr>
          <w:rFonts w:ascii="Arial" w:hAnsi="Arial" w:cs="Arial"/>
          <w:spacing w:val="14"/>
        </w:rPr>
        <w:t xml:space="preserve"> </w:t>
      </w:r>
      <w:r w:rsidRPr="00462A90">
        <w:rPr>
          <w:rFonts w:ascii="Arial" w:hAnsi="Arial" w:cs="Arial"/>
        </w:rPr>
        <w:t>the</w:t>
      </w:r>
      <w:r w:rsidRPr="00462A90">
        <w:rPr>
          <w:rFonts w:ascii="Arial" w:hAnsi="Arial" w:cs="Arial"/>
          <w:spacing w:val="14"/>
        </w:rPr>
        <w:t xml:space="preserve"> </w:t>
      </w:r>
      <w:r w:rsidRPr="00462A90">
        <w:rPr>
          <w:rFonts w:ascii="Arial" w:hAnsi="Arial" w:cs="Arial"/>
        </w:rPr>
        <w:t>term</w:t>
      </w:r>
      <w:r w:rsidRPr="00462A90">
        <w:rPr>
          <w:rFonts w:ascii="Arial" w:hAnsi="Arial" w:cs="Arial"/>
          <w:spacing w:val="14"/>
        </w:rPr>
        <w:t xml:space="preserve"> </w:t>
      </w:r>
      <w:r w:rsidRPr="00462A90">
        <w:rPr>
          <w:rFonts w:ascii="Arial" w:hAnsi="Arial" w:cs="Arial"/>
        </w:rPr>
        <w:t>natural</w:t>
      </w:r>
      <w:r w:rsidRPr="00462A90">
        <w:rPr>
          <w:rFonts w:ascii="Arial" w:hAnsi="Arial" w:cs="Arial"/>
          <w:spacing w:val="14"/>
        </w:rPr>
        <w:t xml:space="preserve"> </w:t>
      </w:r>
      <w:r w:rsidRPr="00462A90">
        <w:rPr>
          <w:rFonts w:ascii="Arial" w:hAnsi="Arial" w:cs="Arial"/>
        </w:rPr>
        <w:t>rubber</w:t>
      </w:r>
    </w:p>
    <w:p w:rsidR="0068420D" w:rsidRPr="00462A90" w:rsidRDefault="0068420D" w:rsidP="0068420D">
      <w:pPr>
        <w:widowControl w:val="0"/>
        <w:tabs>
          <w:tab w:val="left" w:pos="720"/>
        </w:tabs>
        <w:autoSpaceDE w:val="0"/>
        <w:autoSpaceDN w:val="0"/>
        <w:adjustRightInd w:val="0"/>
        <w:spacing w:before="88" w:after="0" w:line="240" w:lineRule="auto"/>
        <w:ind w:left="720" w:right="-20" w:hanging="630"/>
        <w:rPr>
          <w:rFonts w:ascii="Arial" w:hAnsi="Arial" w:cs="Arial"/>
        </w:rPr>
      </w:pPr>
      <w:r w:rsidRPr="00462A90">
        <w:rPr>
          <w:rFonts w:ascii="Arial" w:hAnsi="Arial" w:cs="Arial"/>
          <w:spacing w:val="2"/>
        </w:rPr>
        <w:t>8.</w:t>
      </w:r>
      <w:r w:rsidRPr="00462A90">
        <w:rPr>
          <w:rFonts w:ascii="Arial" w:hAnsi="Arial" w:cs="Arial"/>
          <w:spacing w:val="-10"/>
        </w:rPr>
        <w:t>1</w:t>
      </w:r>
      <w:r w:rsidRPr="00462A90">
        <w:rPr>
          <w:rFonts w:ascii="Arial" w:hAnsi="Arial" w:cs="Arial"/>
        </w:rPr>
        <w:t>1</w:t>
      </w:r>
      <w:r w:rsidRPr="00462A90">
        <w:rPr>
          <w:rFonts w:ascii="Arial" w:hAnsi="Arial" w:cs="Arial"/>
        </w:rPr>
        <w:tab/>
        <w:t>State</w:t>
      </w:r>
      <w:r w:rsidRPr="00462A90">
        <w:rPr>
          <w:rFonts w:ascii="Arial" w:hAnsi="Arial" w:cs="Arial"/>
          <w:spacing w:val="9"/>
        </w:rPr>
        <w:t xml:space="preserve"> </w:t>
      </w:r>
      <w:r w:rsidRPr="00462A90">
        <w:rPr>
          <w:rFonts w:ascii="Arial" w:hAnsi="Arial" w:cs="Arial"/>
        </w:rPr>
        <w:t>the</w:t>
      </w:r>
      <w:r w:rsidRPr="00462A90">
        <w:rPr>
          <w:rFonts w:ascii="Arial" w:hAnsi="Arial" w:cs="Arial"/>
          <w:spacing w:val="9"/>
        </w:rPr>
        <w:t xml:space="preserve"> </w:t>
      </w:r>
      <w:r w:rsidRPr="00462A90">
        <w:rPr>
          <w:rFonts w:ascii="Arial" w:hAnsi="Arial" w:cs="Arial"/>
        </w:rPr>
        <w:t>structural</w:t>
      </w:r>
      <w:r w:rsidRPr="00462A90">
        <w:rPr>
          <w:rFonts w:ascii="Arial" w:hAnsi="Arial" w:cs="Arial"/>
          <w:spacing w:val="9"/>
        </w:rPr>
        <w:t xml:space="preserve"> </w:t>
      </w:r>
      <w:r w:rsidRPr="00462A90">
        <w:rPr>
          <w:rFonts w:ascii="Arial" w:hAnsi="Arial" w:cs="Arial"/>
        </w:rPr>
        <w:t>formula</w:t>
      </w:r>
      <w:r w:rsidRPr="00462A90">
        <w:rPr>
          <w:rFonts w:ascii="Arial" w:hAnsi="Arial" w:cs="Arial"/>
          <w:spacing w:val="9"/>
        </w:rPr>
        <w:t xml:space="preserve"> </w:t>
      </w:r>
      <w:r w:rsidRPr="00462A90">
        <w:rPr>
          <w:rFonts w:ascii="Arial" w:hAnsi="Arial" w:cs="Arial"/>
        </w:rPr>
        <w:t>of</w:t>
      </w:r>
      <w:r w:rsidRPr="00462A90">
        <w:rPr>
          <w:rFonts w:ascii="Arial" w:hAnsi="Arial" w:cs="Arial"/>
          <w:spacing w:val="9"/>
        </w:rPr>
        <w:t xml:space="preserve"> </w:t>
      </w:r>
      <w:r w:rsidRPr="00462A90">
        <w:rPr>
          <w:rFonts w:ascii="Arial" w:hAnsi="Arial" w:cs="Arial"/>
        </w:rPr>
        <w:t>Natural</w:t>
      </w:r>
      <w:r w:rsidRPr="00462A90">
        <w:rPr>
          <w:rFonts w:ascii="Arial" w:hAnsi="Arial" w:cs="Arial"/>
          <w:spacing w:val="9"/>
        </w:rPr>
        <w:t xml:space="preserve"> </w:t>
      </w:r>
      <w:r w:rsidRPr="00462A90">
        <w:rPr>
          <w:rFonts w:ascii="Arial" w:hAnsi="Arial" w:cs="Arial"/>
        </w:rPr>
        <w:t>rubber</w:t>
      </w:r>
    </w:p>
    <w:p w:rsidR="0068420D" w:rsidRPr="00462A90" w:rsidRDefault="0068420D" w:rsidP="0068420D">
      <w:pPr>
        <w:widowControl w:val="0"/>
        <w:tabs>
          <w:tab w:val="left" w:pos="720"/>
        </w:tabs>
        <w:autoSpaceDE w:val="0"/>
        <w:autoSpaceDN w:val="0"/>
        <w:adjustRightInd w:val="0"/>
        <w:spacing w:before="88" w:after="0" w:line="240" w:lineRule="auto"/>
        <w:ind w:left="720" w:right="-20" w:hanging="630"/>
        <w:rPr>
          <w:rFonts w:ascii="Arial" w:hAnsi="Arial" w:cs="Arial"/>
        </w:rPr>
      </w:pPr>
      <w:r w:rsidRPr="00462A90">
        <w:rPr>
          <w:rFonts w:ascii="Arial" w:hAnsi="Arial" w:cs="Arial"/>
          <w:spacing w:val="3"/>
        </w:rPr>
        <w:t>8.1</w:t>
      </w:r>
      <w:r w:rsidRPr="00462A90">
        <w:rPr>
          <w:rFonts w:ascii="Arial" w:hAnsi="Arial" w:cs="Arial"/>
        </w:rPr>
        <w:t>2</w:t>
      </w:r>
      <w:r w:rsidRPr="00462A90">
        <w:rPr>
          <w:rFonts w:ascii="Arial" w:hAnsi="Arial" w:cs="Arial"/>
        </w:rPr>
        <w:tab/>
        <w:t>Explain</w:t>
      </w:r>
      <w:r w:rsidRPr="00462A90">
        <w:rPr>
          <w:rFonts w:ascii="Arial" w:hAnsi="Arial" w:cs="Arial"/>
          <w:spacing w:val="13"/>
        </w:rPr>
        <w:t xml:space="preserve"> </w:t>
      </w:r>
      <w:r w:rsidRPr="00462A90">
        <w:rPr>
          <w:rFonts w:ascii="Arial" w:hAnsi="Arial" w:cs="Arial"/>
        </w:rPr>
        <w:t>the</w:t>
      </w:r>
      <w:r w:rsidRPr="00462A90">
        <w:rPr>
          <w:rFonts w:ascii="Arial" w:hAnsi="Arial" w:cs="Arial"/>
          <w:spacing w:val="13"/>
        </w:rPr>
        <w:t xml:space="preserve"> </w:t>
      </w:r>
      <w:r w:rsidRPr="00462A90">
        <w:rPr>
          <w:rFonts w:ascii="Arial" w:hAnsi="Arial" w:cs="Arial"/>
        </w:rPr>
        <w:t>processing</w:t>
      </w:r>
      <w:r w:rsidRPr="00462A90">
        <w:rPr>
          <w:rFonts w:ascii="Arial" w:hAnsi="Arial" w:cs="Arial"/>
          <w:spacing w:val="13"/>
        </w:rPr>
        <w:t xml:space="preserve"> </w:t>
      </w:r>
      <w:r w:rsidRPr="00462A90">
        <w:rPr>
          <w:rFonts w:ascii="Arial" w:hAnsi="Arial" w:cs="Arial"/>
        </w:rPr>
        <w:t>of</w:t>
      </w:r>
      <w:r w:rsidRPr="00462A90">
        <w:rPr>
          <w:rFonts w:ascii="Arial" w:hAnsi="Arial" w:cs="Arial"/>
          <w:spacing w:val="13"/>
        </w:rPr>
        <w:t xml:space="preserve"> </w:t>
      </w:r>
      <w:r w:rsidRPr="00462A90">
        <w:rPr>
          <w:rFonts w:ascii="Arial" w:hAnsi="Arial" w:cs="Arial"/>
        </w:rPr>
        <w:t>Natural</w:t>
      </w:r>
      <w:r w:rsidRPr="00462A90">
        <w:rPr>
          <w:rFonts w:ascii="Arial" w:hAnsi="Arial" w:cs="Arial"/>
          <w:spacing w:val="13"/>
        </w:rPr>
        <w:t xml:space="preserve"> </w:t>
      </w:r>
      <w:r w:rsidRPr="00462A90">
        <w:rPr>
          <w:rFonts w:ascii="Arial" w:hAnsi="Arial" w:cs="Arial"/>
        </w:rPr>
        <w:t>rubber</w:t>
      </w:r>
      <w:r w:rsidRPr="00462A90">
        <w:rPr>
          <w:rFonts w:ascii="Arial" w:hAnsi="Arial" w:cs="Arial"/>
          <w:spacing w:val="13"/>
        </w:rPr>
        <w:t xml:space="preserve"> </w:t>
      </w:r>
      <w:r w:rsidRPr="00462A90">
        <w:rPr>
          <w:rFonts w:ascii="Arial" w:hAnsi="Arial" w:cs="Arial"/>
        </w:rPr>
        <w:t>from</w:t>
      </w:r>
      <w:r w:rsidRPr="00462A90">
        <w:rPr>
          <w:rFonts w:ascii="Arial" w:hAnsi="Arial" w:cs="Arial"/>
          <w:spacing w:val="13"/>
        </w:rPr>
        <w:t xml:space="preserve"> l</w:t>
      </w:r>
      <w:r w:rsidRPr="00462A90">
        <w:rPr>
          <w:rFonts w:ascii="Arial" w:hAnsi="Arial" w:cs="Arial"/>
        </w:rPr>
        <w:t>atex</w:t>
      </w:r>
    </w:p>
    <w:p w:rsidR="0068420D" w:rsidRPr="00462A90" w:rsidRDefault="0068420D" w:rsidP="0068420D">
      <w:pPr>
        <w:widowControl w:val="0"/>
        <w:tabs>
          <w:tab w:val="left" w:pos="720"/>
        </w:tabs>
        <w:autoSpaceDE w:val="0"/>
        <w:autoSpaceDN w:val="0"/>
        <w:adjustRightInd w:val="0"/>
        <w:spacing w:before="87" w:after="0" w:line="240" w:lineRule="auto"/>
        <w:ind w:left="720" w:right="-20" w:hanging="630"/>
        <w:rPr>
          <w:rFonts w:ascii="Arial" w:hAnsi="Arial" w:cs="Arial"/>
        </w:rPr>
      </w:pPr>
      <w:r w:rsidRPr="00462A90">
        <w:rPr>
          <w:rFonts w:ascii="Arial" w:hAnsi="Arial" w:cs="Arial"/>
          <w:spacing w:val="3"/>
        </w:rPr>
        <w:lastRenderedPageBreak/>
        <w:t>8.1</w:t>
      </w:r>
      <w:r w:rsidRPr="00462A90">
        <w:rPr>
          <w:rFonts w:ascii="Arial" w:hAnsi="Arial" w:cs="Arial"/>
        </w:rPr>
        <w:t>3</w:t>
      </w:r>
      <w:r w:rsidRPr="00462A90">
        <w:rPr>
          <w:rFonts w:ascii="Arial" w:hAnsi="Arial" w:cs="Arial"/>
        </w:rPr>
        <w:tab/>
        <w:t>List the Characteristics</w:t>
      </w:r>
      <w:r w:rsidRPr="00462A90">
        <w:rPr>
          <w:rFonts w:ascii="Arial" w:hAnsi="Arial" w:cs="Arial"/>
          <w:spacing w:val="25"/>
        </w:rPr>
        <w:t xml:space="preserve"> </w:t>
      </w:r>
      <w:r w:rsidRPr="00462A90">
        <w:rPr>
          <w:rFonts w:ascii="Arial" w:hAnsi="Arial" w:cs="Arial"/>
        </w:rPr>
        <w:t>of</w:t>
      </w:r>
      <w:r w:rsidRPr="00462A90">
        <w:rPr>
          <w:rFonts w:ascii="Arial" w:hAnsi="Arial" w:cs="Arial"/>
          <w:spacing w:val="25"/>
        </w:rPr>
        <w:t xml:space="preserve"> </w:t>
      </w:r>
      <w:r w:rsidRPr="00462A90">
        <w:rPr>
          <w:rFonts w:ascii="Arial" w:hAnsi="Arial" w:cs="Arial"/>
        </w:rPr>
        <w:t>natural</w:t>
      </w:r>
      <w:r w:rsidRPr="00462A90">
        <w:rPr>
          <w:rFonts w:ascii="Arial" w:hAnsi="Arial" w:cs="Arial"/>
          <w:spacing w:val="25"/>
        </w:rPr>
        <w:t xml:space="preserve"> </w:t>
      </w:r>
      <w:r w:rsidRPr="00462A90">
        <w:rPr>
          <w:rFonts w:ascii="Arial" w:hAnsi="Arial" w:cs="Arial"/>
        </w:rPr>
        <w:t>rubber</w:t>
      </w:r>
    </w:p>
    <w:p w:rsidR="0068420D" w:rsidRPr="00462A90" w:rsidRDefault="0068420D" w:rsidP="0068420D">
      <w:pPr>
        <w:widowControl w:val="0"/>
        <w:tabs>
          <w:tab w:val="left" w:pos="720"/>
        </w:tabs>
        <w:autoSpaceDE w:val="0"/>
        <w:autoSpaceDN w:val="0"/>
        <w:adjustRightInd w:val="0"/>
        <w:spacing w:before="88" w:after="0" w:line="240" w:lineRule="auto"/>
        <w:ind w:left="720" w:right="-20" w:hanging="630"/>
        <w:rPr>
          <w:rFonts w:ascii="Arial" w:hAnsi="Arial" w:cs="Arial"/>
        </w:rPr>
      </w:pPr>
      <w:r w:rsidRPr="00462A90">
        <w:rPr>
          <w:rFonts w:ascii="Arial" w:hAnsi="Arial" w:cs="Arial"/>
          <w:spacing w:val="3"/>
        </w:rPr>
        <w:t>8.1</w:t>
      </w:r>
      <w:r w:rsidRPr="00462A90">
        <w:rPr>
          <w:rFonts w:ascii="Arial" w:hAnsi="Arial" w:cs="Arial"/>
        </w:rPr>
        <w:t>4</w:t>
      </w:r>
      <w:r w:rsidRPr="00462A90">
        <w:rPr>
          <w:rFonts w:ascii="Arial" w:hAnsi="Arial" w:cs="Arial"/>
        </w:rPr>
        <w:tab/>
        <w:t>Explain</w:t>
      </w:r>
      <w:r w:rsidRPr="00462A90">
        <w:rPr>
          <w:rFonts w:ascii="Arial" w:hAnsi="Arial" w:cs="Arial"/>
          <w:spacing w:val="13"/>
        </w:rPr>
        <w:t xml:space="preserve"> </w:t>
      </w:r>
      <w:r w:rsidRPr="00462A90">
        <w:rPr>
          <w:rFonts w:ascii="Arial" w:hAnsi="Arial" w:cs="Arial"/>
        </w:rPr>
        <w:t>the</w:t>
      </w:r>
      <w:r w:rsidRPr="00462A90">
        <w:rPr>
          <w:rFonts w:ascii="Arial" w:hAnsi="Arial" w:cs="Arial"/>
          <w:spacing w:val="13"/>
        </w:rPr>
        <w:t xml:space="preserve"> </w:t>
      </w:r>
      <w:r w:rsidRPr="00462A90">
        <w:rPr>
          <w:rFonts w:ascii="Arial" w:hAnsi="Arial" w:cs="Arial"/>
        </w:rPr>
        <w:t>process</w:t>
      </w:r>
      <w:r w:rsidRPr="00462A90">
        <w:rPr>
          <w:rFonts w:ascii="Arial" w:hAnsi="Arial" w:cs="Arial"/>
          <w:spacing w:val="13"/>
        </w:rPr>
        <w:t xml:space="preserve"> </w:t>
      </w:r>
      <w:r w:rsidRPr="00462A90">
        <w:rPr>
          <w:rFonts w:ascii="Arial" w:hAnsi="Arial" w:cs="Arial"/>
        </w:rPr>
        <w:t>of</w:t>
      </w:r>
      <w:r w:rsidRPr="00462A90">
        <w:rPr>
          <w:rFonts w:ascii="Arial" w:hAnsi="Arial" w:cs="Arial"/>
          <w:spacing w:val="13"/>
        </w:rPr>
        <w:t xml:space="preserve"> </w:t>
      </w:r>
      <w:r w:rsidRPr="00462A90">
        <w:rPr>
          <w:rFonts w:ascii="Arial" w:hAnsi="Arial" w:cs="Arial"/>
        </w:rPr>
        <w:t>Vulcanization</w:t>
      </w:r>
    </w:p>
    <w:p w:rsidR="0068420D" w:rsidRPr="00462A90" w:rsidRDefault="0068420D" w:rsidP="0068420D">
      <w:pPr>
        <w:widowControl w:val="0"/>
        <w:tabs>
          <w:tab w:val="left" w:pos="720"/>
        </w:tabs>
        <w:autoSpaceDE w:val="0"/>
        <w:autoSpaceDN w:val="0"/>
        <w:adjustRightInd w:val="0"/>
        <w:spacing w:before="88" w:after="0" w:line="240" w:lineRule="auto"/>
        <w:ind w:left="720" w:right="-20" w:hanging="630"/>
        <w:rPr>
          <w:rFonts w:ascii="Arial" w:hAnsi="Arial" w:cs="Arial"/>
        </w:rPr>
      </w:pPr>
      <w:r w:rsidRPr="00462A90">
        <w:rPr>
          <w:rFonts w:ascii="Arial" w:hAnsi="Arial" w:cs="Arial"/>
          <w:spacing w:val="3"/>
        </w:rPr>
        <w:t>8.1</w:t>
      </w:r>
      <w:r w:rsidRPr="00462A90">
        <w:rPr>
          <w:rFonts w:ascii="Arial" w:hAnsi="Arial" w:cs="Arial"/>
        </w:rPr>
        <w:t>5</w:t>
      </w:r>
      <w:r w:rsidRPr="00462A90">
        <w:rPr>
          <w:rFonts w:ascii="Arial" w:hAnsi="Arial" w:cs="Arial"/>
        </w:rPr>
        <w:tab/>
        <w:t>List the Characteristics</w:t>
      </w:r>
      <w:r w:rsidRPr="00462A90">
        <w:rPr>
          <w:rFonts w:ascii="Arial" w:hAnsi="Arial" w:cs="Arial"/>
          <w:spacing w:val="22"/>
        </w:rPr>
        <w:t xml:space="preserve"> </w:t>
      </w:r>
      <w:r w:rsidRPr="00462A90">
        <w:rPr>
          <w:rFonts w:ascii="Arial" w:hAnsi="Arial" w:cs="Arial"/>
        </w:rPr>
        <w:t>of</w:t>
      </w:r>
      <w:r w:rsidRPr="00462A90">
        <w:rPr>
          <w:rFonts w:ascii="Arial" w:hAnsi="Arial" w:cs="Arial"/>
          <w:spacing w:val="22"/>
        </w:rPr>
        <w:t xml:space="preserve"> </w:t>
      </w:r>
      <w:r w:rsidRPr="00462A90">
        <w:rPr>
          <w:rFonts w:ascii="Arial" w:hAnsi="Arial" w:cs="Arial"/>
        </w:rPr>
        <w:t>Vulcanized</w:t>
      </w:r>
      <w:r w:rsidRPr="00462A90">
        <w:rPr>
          <w:rFonts w:ascii="Arial" w:hAnsi="Arial" w:cs="Arial"/>
          <w:spacing w:val="22"/>
        </w:rPr>
        <w:t xml:space="preserve"> </w:t>
      </w:r>
      <w:r w:rsidRPr="00462A90">
        <w:rPr>
          <w:rFonts w:ascii="Arial" w:hAnsi="Arial" w:cs="Arial"/>
        </w:rPr>
        <w:t>rubber</w:t>
      </w:r>
    </w:p>
    <w:p w:rsidR="0068420D" w:rsidRPr="00462A90" w:rsidRDefault="0068420D" w:rsidP="0068420D">
      <w:pPr>
        <w:widowControl w:val="0"/>
        <w:tabs>
          <w:tab w:val="left" w:pos="720"/>
        </w:tabs>
        <w:autoSpaceDE w:val="0"/>
        <w:autoSpaceDN w:val="0"/>
        <w:adjustRightInd w:val="0"/>
        <w:spacing w:before="88" w:after="0" w:line="240" w:lineRule="auto"/>
        <w:ind w:left="720" w:right="-20" w:hanging="630"/>
        <w:rPr>
          <w:rFonts w:ascii="Arial" w:hAnsi="Arial" w:cs="Arial"/>
        </w:rPr>
      </w:pPr>
      <w:r w:rsidRPr="00462A90">
        <w:rPr>
          <w:rFonts w:ascii="Arial" w:hAnsi="Arial" w:cs="Arial"/>
          <w:spacing w:val="3"/>
        </w:rPr>
        <w:t>8.1</w:t>
      </w:r>
      <w:r w:rsidRPr="00462A90">
        <w:rPr>
          <w:rFonts w:ascii="Arial" w:hAnsi="Arial" w:cs="Arial"/>
        </w:rPr>
        <w:t>6</w:t>
      </w:r>
      <w:r w:rsidRPr="00462A90">
        <w:rPr>
          <w:rFonts w:ascii="Arial" w:hAnsi="Arial" w:cs="Arial"/>
        </w:rPr>
        <w:tab/>
        <w:t>Define</w:t>
      </w:r>
      <w:r w:rsidRPr="00462A90">
        <w:rPr>
          <w:rFonts w:ascii="Arial" w:hAnsi="Arial" w:cs="Arial"/>
          <w:spacing w:val="12"/>
        </w:rPr>
        <w:t xml:space="preserve"> </w:t>
      </w:r>
      <w:r w:rsidRPr="00462A90">
        <w:rPr>
          <w:rFonts w:ascii="Arial" w:hAnsi="Arial" w:cs="Arial"/>
        </w:rPr>
        <w:t>the</w:t>
      </w:r>
      <w:r w:rsidRPr="00462A90">
        <w:rPr>
          <w:rFonts w:ascii="Arial" w:hAnsi="Arial" w:cs="Arial"/>
          <w:spacing w:val="12"/>
        </w:rPr>
        <w:t xml:space="preserve"> </w:t>
      </w:r>
      <w:r w:rsidRPr="00462A90">
        <w:rPr>
          <w:rFonts w:ascii="Arial" w:hAnsi="Arial" w:cs="Arial"/>
        </w:rPr>
        <w:t>term</w:t>
      </w:r>
      <w:r w:rsidRPr="00462A90">
        <w:rPr>
          <w:rFonts w:ascii="Arial" w:hAnsi="Arial" w:cs="Arial"/>
          <w:spacing w:val="12"/>
        </w:rPr>
        <w:t xml:space="preserve"> </w:t>
      </w:r>
      <w:r w:rsidRPr="00462A90">
        <w:rPr>
          <w:rFonts w:ascii="Arial" w:hAnsi="Arial" w:cs="Arial"/>
        </w:rPr>
        <w:t>Elastomer</w:t>
      </w:r>
    </w:p>
    <w:p w:rsidR="0068420D" w:rsidRPr="00462A90" w:rsidRDefault="0068420D" w:rsidP="0068420D">
      <w:pPr>
        <w:widowControl w:val="0"/>
        <w:autoSpaceDE w:val="0"/>
        <w:autoSpaceDN w:val="0"/>
        <w:adjustRightInd w:val="0"/>
        <w:spacing w:before="91" w:after="0" w:line="240" w:lineRule="auto"/>
        <w:ind w:left="720" w:right="-20" w:hanging="630"/>
        <w:rPr>
          <w:rFonts w:ascii="Arial" w:hAnsi="Arial" w:cs="Arial"/>
        </w:rPr>
      </w:pPr>
      <w:r w:rsidRPr="00462A90">
        <w:rPr>
          <w:rFonts w:ascii="Arial" w:hAnsi="Arial" w:cs="Arial"/>
        </w:rPr>
        <w:t xml:space="preserve">8.17 </w:t>
      </w:r>
      <w:r w:rsidRPr="00462A90">
        <w:rPr>
          <w:rFonts w:ascii="Arial" w:hAnsi="Arial" w:cs="Arial"/>
        </w:rPr>
        <w:tab/>
        <w:t>Describe the preparation of the following synthetic rubbers  a)</w:t>
      </w:r>
      <w:r w:rsidRPr="00462A90">
        <w:rPr>
          <w:rFonts w:ascii="Arial" w:hAnsi="Arial" w:cs="Arial"/>
          <w:spacing w:val="19"/>
        </w:rPr>
        <w:t xml:space="preserve"> Butyl rubber, b) </w:t>
      </w:r>
      <w:r w:rsidRPr="00462A90">
        <w:rPr>
          <w:rFonts w:ascii="Arial" w:hAnsi="Arial" w:cs="Arial"/>
        </w:rPr>
        <w:t>Buna-s</w:t>
      </w:r>
      <w:r w:rsidRPr="00462A90">
        <w:rPr>
          <w:rFonts w:ascii="Arial" w:hAnsi="Arial" w:cs="Arial"/>
          <w:spacing w:val="19"/>
        </w:rPr>
        <w:t xml:space="preserve"> and </w:t>
      </w:r>
      <w:r w:rsidRPr="00462A90">
        <w:rPr>
          <w:rFonts w:ascii="Arial" w:hAnsi="Arial" w:cs="Arial"/>
        </w:rPr>
        <w:t>c)</w:t>
      </w:r>
      <w:r w:rsidRPr="00462A90">
        <w:rPr>
          <w:rFonts w:ascii="Arial" w:hAnsi="Arial" w:cs="Arial"/>
          <w:spacing w:val="19"/>
        </w:rPr>
        <w:t xml:space="preserve"> </w:t>
      </w:r>
      <w:r w:rsidRPr="00462A90">
        <w:rPr>
          <w:rFonts w:ascii="Arial" w:hAnsi="Arial" w:cs="Arial"/>
        </w:rPr>
        <w:t>Neoprene</w:t>
      </w:r>
      <w:r w:rsidRPr="00462A90">
        <w:rPr>
          <w:rFonts w:ascii="Arial" w:hAnsi="Arial" w:cs="Arial"/>
          <w:spacing w:val="19"/>
        </w:rPr>
        <w:t xml:space="preserve"> </w:t>
      </w:r>
      <w:r w:rsidRPr="00462A90">
        <w:rPr>
          <w:rFonts w:ascii="Arial" w:hAnsi="Arial" w:cs="Arial"/>
        </w:rPr>
        <w:t>rubber</w:t>
      </w:r>
    </w:p>
    <w:p w:rsidR="0068420D" w:rsidRPr="00462A90" w:rsidRDefault="0068420D" w:rsidP="0068420D">
      <w:pPr>
        <w:widowControl w:val="0"/>
        <w:autoSpaceDE w:val="0"/>
        <w:autoSpaceDN w:val="0"/>
        <w:adjustRightInd w:val="0"/>
        <w:spacing w:before="91" w:after="0" w:line="240" w:lineRule="auto"/>
        <w:ind w:left="720" w:right="-20" w:hanging="630"/>
        <w:rPr>
          <w:rFonts w:ascii="Arial" w:hAnsi="Arial" w:cs="Arial"/>
        </w:rPr>
      </w:pPr>
      <w:r w:rsidRPr="00462A90">
        <w:rPr>
          <w:rFonts w:ascii="Arial" w:hAnsi="Arial" w:cs="Arial"/>
        </w:rPr>
        <w:t>8.18</w:t>
      </w:r>
      <w:r w:rsidRPr="00462A90">
        <w:rPr>
          <w:rFonts w:ascii="Arial" w:hAnsi="Arial" w:cs="Arial"/>
        </w:rPr>
        <w:tab/>
        <w:t>List the uses of the following synthetic rubbers  a)</w:t>
      </w:r>
      <w:r w:rsidRPr="00462A90">
        <w:rPr>
          <w:rFonts w:ascii="Arial" w:hAnsi="Arial" w:cs="Arial"/>
          <w:spacing w:val="19"/>
        </w:rPr>
        <w:t xml:space="preserve"> Butyl rubber, b) </w:t>
      </w:r>
      <w:r w:rsidRPr="00462A90">
        <w:rPr>
          <w:rFonts w:ascii="Arial" w:hAnsi="Arial" w:cs="Arial"/>
        </w:rPr>
        <w:t>Buna-s</w:t>
      </w:r>
      <w:r w:rsidRPr="00462A90">
        <w:rPr>
          <w:rFonts w:ascii="Arial" w:hAnsi="Arial" w:cs="Arial"/>
          <w:spacing w:val="19"/>
        </w:rPr>
        <w:t xml:space="preserve"> and </w:t>
      </w:r>
      <w:r w:rsidRPr="00462A90">
        <w:rPr>
          <w:rFonts w:ascii="Arial" w:hAnsi="Arial" w:cs="Arial"/>
        </w:rPr>
        <w:t>c)</w:t>
      </w:r>
      <w:r w:rsidRPr="00462A90">
        <w:rPr>
          <w:rFonts w:ascii="Arial" w:hAnsi="Arial" w:cs="Arial"/>
          <w:spacing w:val="19"/>
        </w:rPr>
        <w:t xml:space="preserve"> </w:t>
      </w:r>
      <w:r w:rsidRPr="00462A90">
        <w:rPr>
          <w:rFonts w:ascii="Arial" w:hAnsi="Arial" w:cs="Arial"/>
        </w:rPr>
        <w:t>Neoprene</w:t>
      </w:r>
      <w:r w:rsidRPr="00462A90">
        <w:rPr>
          <w:rFonts w:ascii="Arial" w:hAnsi="Arial" w:cs="Arial"/>
          <w:spacing w:val="19"/>
        </w:rPr>
        <w:t xml:space="preserve"> </w:t>
      </w:r>
      <w:r w:rsidRPr="00462A90">
        <w:rPr>
          <w:rFonts w:ascii="Arial" w:hAnsi="Arial" w:cs="Arial"/>
        </w:rPr>
        <w:t>rubber</w:t>
      </w:r>
    </w:p>
    <w:p w:rsidR="0068420D" w:rsidRPr="00462A90" w:rsidRDefault="0068420D" w:rsidP="0068420D">
      <w:pPr>
        <w:widowControl w:val="0"/>
        <w:tabs>
          <w:tab w:val="left" w:pos="860"/>
        </w:tabs>
        <w:autoSpaceDE w:val="0"/>
        <w:autoSpaceDN w:val="0"/>
        <w:adjustRightInd w:val="0"/>
        <w:spacing w:before="88" w:after="0" w:line="240" w:lineRule="auto"/>
        <w:ind w:left="720" w:right="-20" w:hanging="630"/>
        <w:rPr>
          <w:rFonts w:ascii="Arial" w:hAnsi="Arial" w:cs="Arial"/>
          <w:b/>
          <w:bCs/>
          <w:spacing w:val="2"/>
        </w:rPr>
      </w:pPr>
    </w:p>
    <w:p w:rsidR="0068420D" w:rsidRPr="00462A90" w:rsidRDefault="0068420D" w:rsidP="0068420D">
      <w:pPr>
        <w:widowControl w:val="0"/>
        <w:tabs>
          <w:tab w:val="left" w:pos="860"/>
        </w:tabs>
        <w:autoSpaceDE w:val="0"/>
        <w:autoSpaceDN w:val="0"/>
        <w:adjustRightInd w:val="0"/>
        <w:spacing w:before="88" w:after="0" w:line="240" w:lineRule="auto"/>
        <w:ind w:left="720" w:right="-20" w:hanging="630"/>
        <w:rPr>
          <w:rFonts w:ascii="Arial" w:hAnsi="Arial" w:cs="Arial"/>
        </w:rPr>
      </w:pPr>
      <w:r w:rsidRPr="00462A90">
        <w:rPr>
          <w:rFonts w:ascii="Arial" w:hAnsi="Arial" w:cs="Arial"/>
          <w:b/>
          <w:bCs/>
          <w:spacing w:val="2"/>
        </w:rPr>
        <w:t>9.</w:t>
      </w:r>
      <w:r w:rsidRPr="00462A90">
        <w:rPr>
          <w:rFonts w:ascii="Arial" w:hAnsi="Arial" w:cs="Arial"/>
          <w:b/>
          <w:bCs/>
        </w:rPr>
        <w:t>0</w:t>
      </w:r>
      <w:r w:rsidRPr="00462A90">
        <w:rPr>
          <w:rFonts w:ascii="Arial" w:hAnsi="Arial" w:cs="Arial"/>
          <w:b/>
          <w:bCs/>
        </w:rPr>
        <w:tab/>
        <w:t xml:space="preserve">Understand the concepts of </w:t>
      </w:r>
      <w:r w:rsidRPr="00462A90">
        <w:rPr>
          <w:rFonts w:ascii="Arial" w:hAnsi="Arial" w:cs="Arial"/>
          <w:b/>
          <w:bCs/>
          <w:spacing w:val="-5"/>
        </w:rPr>
        <w:t>Fuels</w:t>
      </w:r>
    </w:p>
    <w:p w:rsidR="0068420D" w:rsidRPr="00462A90" w:rsidRDefault="0068420D" w:rsidP="0068420D">
      <w:pPr>
        <w:widowControl w:val="0"/>
        <w:tabs>
          <w:tab w:val="left" w:pos="860"/>
        </w:tabs>
        <w:autoSpaceDE w:val="0"/>
        <w:autoSpaceDN w:val="0"/>
        <w:adjustRightInd w:val="0"/>
        <w:spacing w:before="88" w:after="0" w:line="240" w:lineRule="auto"/>
        <w:ind w:left="720" w:right="-20" w:hanging="630"/>
        <w:rPr>
          <w:rFonts w:ascii="Arial" w:hAnsi="Arial" w:cs="Arial"/>
        </w:rPr>
      </w:pPr>
      <w:r w:rsidRPr="00462A90">
        <w:rPr>
          <w:rFonts w:ascii="Arial" w:hAnsi="Arial" w:cs="Arial"/>
          <w:spacing w:val="2"/>
        </w:rPr>
        <w:t>9.</w:t>
      </w:r>
      <w:r w:rsidRPr="00462A90">
        <w:rPr>
          <w:rFonts w:ascii="Arial" w:hAnsi="Arial" w:cs="Arial"/>
        </w:rPr>
        <w:t>1</w:t>
      </w:r>
      <w:r w:rsidRPr="00462A90">
        <w:rPr>
          <w:rFonts w:ascii="Arial" w:hAnsi="Arial" w:cs="Arial"/>
        </w:rPr>
        <w:tab/>
        <w:t>Define</w:t>
      </w:r>
      <w:r w:rsidRPr="00462A90">
        <w:rPr>
          <w:rFonts w:ascii="Arial" w:hAnsi="Arial" w:cs="Arial"/>
          <w:spacing w:val="12"/>
        </w:rPr>
        <w:t xml:space="preserve"> </w:t>
      </w:r>
      <w:r w:rsidRPr="00462A90">
        <w:rPr>
          <w:rFonts w:ascii="Arial" w:hAnsi="Arial" w:cs="Arial"/>
        </w:rPr>
        <w:t>the</w:t>
      </w:r>
      <w:r w:rsidRPr="00462A90">
        <w:rPr>
          <w:rFonts w:ascii="Arial" w:hAnsi="Arial" w:cs="Arial"/>
          <w:spacing w:val="12"/>
        </w:rPr>
        <w:t xml:space="preserve"> </w:t>
      </w:r>
      <w:r w:rsidRPr="00462A90">
        <w:rPr>
          <w:rFonts w:ascii="Arial" w:hAnsi="Arial" w:cs="Arial"/>
        </w:rPr>
        <w:t>term</w:t>
      </w:r>
      <w:r w:rsidRPr="00462A90">
        <w:rPr>
          <w:rFonts w:ascii="Arial" w:hAnsi="Arial" w:cs="Arial"/>
          <w:spacing w:val="12"/>
        </w:rPr>
        <w:t xml:space="preserve"> </w:t>
      </w:r>
      <w:r w:rsidRPr="00462A90">
        <w:rPr>
          <w:rFonts w:ascii="Arial" w:hAnsi="Arial" w:cs="Arial"/>
        </w:rPr>
        <w:t>fuel</w:t>
      </w:r>
    </w:p>
    <w:p w:rsidR="0068420D" w:rsidRPr="00462A90" w:rsidRDefault="0068420D" w:rsidP="0068420D">
      <w:pPr>
        <w:widowControl w:val="0"/>
        <w:autoSpaceDE w:val="0"/>
        <w:autoSpaceDN w:val="0"/>
        <w:adjustRightInd w:val="0"/>
        <w:spacing w:before="88" w:after="0" w:line="240" w:lineRule="auto"/>
        <w:ind w:left="720" w:right="-47" w:hanging="630"/>
        <w:jc w:val="both"/>
        <w:rPr>
          <w:rFonts w:ascii="Arial" w:hAnsi="Arial" w:cs="Arial"/>
          <w:spacing w:val="18"/>
        </w:rPr>
      </w:pPr>
      <w:r w:rsidRPr="00462A90">
        <w:rPr>
          <w:rFonts w:ascii="Arial" w:hAnsi="Arial" w:cs="Arial"/>
          <w:spacing w:val="2"/>
        </w:rPr>
        <w:t>9.</w:t>
      </w:r>
      <w:r w:rsidRPr="00462A90">
        <w:rPr>
          <w:rFonts w:ascii="Arial" w:hAnsi="Arial" w:cs="Arial"/>
        </w:rPr>
        <w:t xml:space="preserve">2    </w:t>
      </w:r>
      <w:r w:rsidRPr="00462A90">
        <w:rPr>
          <w:rFonts w:ascii="Arial" w:hAnsi="Arial" w:cs="Arial"/>
        </w:rPr>
        <w:tab/>
        <w:t>Classify the</w:t>
      </w:r>
      <w:r w:rsidRPr="00462A90">
        <w:rPr>
          <w:rFonts w:ascii="Arial" w:hAnsi="Arial" w:cs="Arial"/>
          <w:spacing w:val="-8"/>
        </w:rPr>
        <w:t xml:space="preserve"> </w:t>
      </w:r>
      <w:r w:rsidRPr="00462A90">
        <w:rPr>
          <w:rFonts w:ascii="Arial" w:hAnsi="Arial" w:cs="Arial"/>
        </w:rPr>
        <w:t>fuels</w:t>
      </w:r>
      <w:r w:rsidRPr="00462A90">
        <w:rPr>
          <w:rFonts w:ascii="Arial" w:hAnsi="Arial" w:cs="Arial"/>
          <w:spacing w:val="-8"/>
        </w:rPr>
        <w:t xml:space="preserve"> </w:t>
      </w:r>
      <w:r w:rsidRPr="00462A90">
        <w:rPr>
          <w:rFonts w:ascii="Arial" w:hAnsi="Arial" w:cs="Arial"/>
        </w:rPr>
        <w:t>based</w:t>
      </w:r>
      <w:r w:rsidRPr="00462A90">
        <w:rPr>
          <w:rFonts w:ascii="Arial" w:hAnsi="Arial" w:cs="Arial"/>
          <w:spacing w:val="33"/>
        </w:rPr>
        <w:t xml:space="preserve"> </w:t>
      </w:r>
      <w:r w:rsidRPr="00462A90">
        <w:rPr>
          <w:rFonts w:ascii="Arial" w:hAnsi="Arial" w:cs="Arial"/>
        </w:rPr>
        <w:t>on</w:t>
      </w:r>
      <w:r w:rsidRPr="00462A90">
        <w:rPr>
          <w:rFonts w:ascii="Arial" w:hAnsi="Arial" w:cs="Arial"/>
          <w:spacing w:val="-8"/>
        </w:rPr>
        <w:t xml:space="preserve"> </w:t>
      </w:r>
      <w:r w:rsidRPr="00462A90">
        <w:rPr>
          <w:rFonts w:ascii="Arial" w:hAnsi="Arial" w:cs="Arial"/>
        </w:rPr>
        <w:t>physical</w:t>
      </w:r>
      <w:r w:rsidRPr="00462A90">
        <w:rPr>
          <w:rFonts w:ascii="Arial" w:hAnsi="Arial" w:cs="Arial"/>
          <w:spacing w:val="-8"/>
        </w:rPr>
        <w:t xml:space="preserve"> </w:t>
      </w:r>
      <w:r w:rsidRPr="00462A90">
        <w:rPr>
          <w:rFonts w:ascii="Arial" w:hAnsi="Arial" w:cs="Arial"/>
        </w:rPr>
        <w:t>state</w:t>
      </w:r>
      <w:r w:rsidRPr="00462A90">
        <w:rPr>
          <w:rFonts w:ascii="Arial" w:hAnsi="Arial" w:cs="Arial"/>
          <w:spacing w:val="-8"/>
        </w:rPr>
        <w:t xml:space="preserve"> </w:t>
      </w:r>
      <w:r w:rsidRPr="00462A90">
        <w:rPr>
          <w:rFonts w:ascii="Arial" w:hAnsi="Arial" w:cs="Arial"/>
        </w:rPr>
        <w:t>–</w:t>
      </w:r>
      <w:r w:rsidRPr="00462A90">
        <w:rPr>
          <w:rFonts w:ascii="Arial" w:hAnsi="Arial" w:cs="Arial"/>
          <w:spacing w:val="-8"/>
        </w:rPr>
        <w:t xml:space="preserve"> </w:t>
      </w:r>
      <w:r w:rsidRPr="00462A90">
        <w:rPr>
          <w:rFonts w:ascii="Arial" w:hAnsi="Arial" w:cs="Arial"/>
        </w:rPr>
        <w:t>solid</w:t>
      </w:r>
      <w:r w:rsidRPr="00462A90">
        <w:rPr>
          <w:rFonts w:ascii="Arial" w:hAnsi="Arial" w:cs="Arial"/>
          <w:spacing w:val="-8"/>
        </w:rPr>
        <w:t xml:space="preserve">, </w:t>
      </w:r>
      <w:r w:rsidRPr="00462A90">
        <w:rPr>
          <w:rFonts w:ascii="Arial" w:hAnsi="Arial" w:cs="Arial"/>
        </w:rPr>
        <w:t>liquid</w:t>
      </w:r>
      <w:r w:rsidRPr="00462A90">
        <w:rPr>
          <w:rFonts w:ascii="Arial" w:hAnsi="Arial" w:cs="Arial"/>
          <w:spacing w:val="-8"/>
        </w:rPr>
        <w:t xml:space="preserve"> </w:t>
      </w:r>
      <w:r w:rsidRPr="00462A90">
        <w:rPr>
          <w:rFonts w:ascii="Arial" w:hAnsi="Arial" w:cs="Arial"/>
        </w:rPr>
        <w:t>and</w:t>
      </w:r>
      <w:r w:rsidRPr="00462A90">
        <w:rPr>
          <w:rFonts w:ascii="Arial" w:hAnsi="Arial" w:cs="Arial"/>
          <w:spacing w:val="-8"/>
        </w:rPr>
        <w:t xml:space="preserve"> </w:t>
      </w:r>
      <w:r w:rsidRPr="00462A90">
        <w:rPr>
          <w:rFonts w:ascii="Arial" w:hAnsi="Arial" w:cs="Arial"/>
        </w:rPr>
        <w:t>gaseous fuels,</w:t>
      </w:r>
      <w:r w:rsidRPr="00462A90">
        <w:rPr>
          <w:rFonts w:ascii="Arial" w:hAnsi="Arial" w:cs="Arial"/>
          <w:spacing w:val="18"/>
        </w:rPr>
        <w:t xml:space="preserve"> </w:t>
      </w:r>
    </w:p>
    <w:p w:rsidR="0068420D" w:rsidRPr="00462A90" w:rsidRDefault="0068420D" w:rsidP="0068420D">
      <w:pPr>
        <w:widowControl w:val="0"/>
        <w:autoSpaceDE w:val="0"/>
        <w:autoSpaceDN w:val="0"/>
        <w:adjustRightInd w:val="0"/>
        <w:spacing w:before="88" w:after="0" w:line="240" w:lineRule="auto"/>
        <w:ind w:left="720" w:right="-47" w:hanging="630"/>
        <w:jc w:val="both"/>
        <w:rPr>
          <w:rFonts w:ascii="Arial" w:hAnsi="Arial" w:cs="Arial"/>
        </w:rPr>
      </w:pPr>
      <w:r w:rsidRPr="00462A90">
        <w:rPr>
          <w:rFonts w:ascii="Arial" w:hAnsi="Arial" w:cs="Arial"/>
          <w:spacing w:val="18"/>
        </w:rPr>
        <w:t>9.3</w:t>
      </w:r>
      <w:r w:rsidRPr="00462A90">
        <w:rPr>
          <w:rFonts w:ascii="Arial" w:hAnsi="Arial" w:cs="Arial"/>
          <w:spacing w:val="18"/>
        </w:rPr>
        <w:tab/>
      </w:r>
      <w:r w:rsidRPr="00462A90">
        <w:rPr>
          <w:rFonts w:ascii="Arial" w:hAnsi="Arial" w:cs="Arial"/>
        </w:rPr>
        <w:t>Classify the</w:t>
      </w:r>
      <w:r w:rsidRPr="00462A90">
        <w:rPr>
          <w:rFonts w:ascii="Arial" w:hAnsi="Arial" w:cs="Arial"/>
          <w:spacing w:val="-8"/>
        </w:rPr>
        <w:t xml:space="preserve"> </w:t>
      </w:r>
      <w:r w:rsidRPr="00462A90">
        <w:rPr>
          <w:rFonts w:ascii="Arial" w:hAnsi="Arial" w:cs="Arial"/>
        </w:rPr>
        <w:t>fuels</w:t>
      </w:r>
      <w:r w:rsidRPr="00462A90">
        <w:rPr>
          <w:rFonts w:ascii="Arial" w:hAnsi="Arial" w:cs="Arial"/>
          <w:spacing w:val="18"/>
        </w:rPr>
        <w:t xml:space="preserve"> </w:t>
      </w:r>
      <w:r w:rsidRPr="00462A90">
        <w:rPr>
          <w:rFonts w:ascii="Arial" w:hAnsi="Arial" w:cs="Arial"/>
        </w:rPr>
        <w:t>based</w:t>
      </w:r>
      <w:r w:rsidRPr="00462A90">
        <w:rPr>
          <w:rFonts w:ascii="Arial" w:hAnsi="Arial" w:cs="Arial"/>
          <w:spacing w:val="18"/>
        </w:rPr>
        <w:t xml:space="preserve"> </w:t>
      </w:r>
      <w:r w:rsidRPr="00462A90">
        <w:rPr>
          <w:rFonts w:ascii="Arial" w:hAnsi="Arial" w:cs="Arial"/>
        </w:rPr>
        <w:t>on</w:t>
      </w:r>
      <w:r w:rsidRPr="00462A90">
        <w:rPr>
          <w:rFonts w:ascii="Arial" w:hAnsi="Arial" w:cs="Arial"/>
          <w:spacing w:val="18"/>
        </w:rPr>
        <w:t xml:space="preserve"> </w:t>
      </w:r>
      <w:r w:rsidRPr="00462A90">
        <w:rPr>
          <w:rFonts w:ascii="Arial" w:hAnsi="Arial" w:cs="Arial"/>
        </w:rPr>
        <w:t>occurrence-</w:t>
      </w:r>
      <w:r w:rsidRPr="00462A90">
        <w:rPr>
          <w:rFonts w:ascii="Arial" w:hAnsi="Arial" w:cs="Arial"/>
          <w:spacing w:val="18"/>
        </w:rPr>
        <w:t xml:space="preserve"> </w:t>
      </w:r>
      <w:r w:rsidRPr="00462A90">
        <w:rPr>
          <w:rFonts w:ascii="Arial" w:hAnsi="Arial" w:cs="Arial"/>
        </w:rPr>
        <w:t>primary</w:t>
      </w:r>
      <w:r w:rsidRPr="00462A90">
        <w:rPr>
          <w:rFonts w:ascii="Arial" w:hAnsi="Arial" w:cs="Arial"/>
          <w:spacing w:val="18"/>
        </w:rPr>
        <w:t xml:space="preserve"> </w:t>
      </w:r>
      <w:r w:rsidRPr="00462A90">
        <w:rPr>
          <w:rFonts w:ascii="Arial" w:hAnsi="Arial" w:cs="Arial"/>
        </w:rPr>
        <w:t>and</w:t>
      </w:r>
      <w:r w:rsidRPr="00462A90">
        <w:rPr>
          <w:rFonts w:ascii="Arial" w:hAnsi="Arial" w:cs="Arial"/>
          <w:spacing w:val="18"/>
        </w:rPr>
        <w:t xml:space="preserve"> </w:t>
      </w:r>
      <w:r w:rsidRPr="00462A90">
        <w:rPr>
          <w:rFonts w:ascii="Arial" w:hAnsi="Arial" w:cs="Arial"/>
        </w:rPr>
        <w:t>secondary</w:t>
      </w:r>
      <w:r w:rsidRPr="00462A90">
        <w:rPr>
          <w:rFonts w:ascii="Arial" w:hAnsi="Arial" w:cs="Arial"/>
          <w:spacing w:val="18"/>
        </w:rPr>
        <w:t xml:space="preserve"> </w:t>
      </w:r>
      <w:r w:rsidRPr="00462A90">
        <w:rPr>
          <w:rFonts w:ascii="Arial" w:hAnsi="Arial" w:cs="Arial"/>
        </w:rPr>
        <w:t>fuels</w:t>
      </w:r>
    </w:p>
    <w:p w:rsidR="0068420D" w:rsidRPr="00462A90" w:rsidRDefault="0068420D" w:rsidP="0068420D">
      <w:pPr>
        <w:widowControl w:val="0"/>
        <w:tabs>
          <w:tab w:val="left" w:pos="860"/>
        </w:tabs>
        <w:autoSpaceDE w:val="0"/>
        <w:autoSpaceDN w:val="0"/>
        <w:adjustRightInd w:val="0"/>
        <w:spacing w:before="79" w:after="0" w:line="240" w:lineRule="auto"/>
        <w:ind w:left="720" w:right="-20" w:hanging="630"/>
        <w:rPr>
          <w:rFonts w:ascii="Arial" w:hAnsi="Arial" w:cs="Arial"/>
        </w:rPr>
      </w:pPr>
      <w:r w:rsidRPr="00462A90">
        <w:rPr>
          <w:rFonts w:ascii="Arial" w:hAnsi="Arial" w:cs="Arial"/>
          <w:spacing w:val="2"/>
        </w:rPr>
        <w:t>9.</w:t>
      </w:r>
      <w:r w:rsidRPr="00462A90">
        <w:rPr>
          <w:rFonts w:ascii="Arial" w:hAnsi="Arial" w:cs="Arial"/>
        </w:rPr>
        <w:t>4</w:t>
      </w:r>
      <w:r w:rsidRPr="00462A90">
        <w:rPr>
          <w:rFonts w:ascii="Arial" w:hAnsi="Arial" w:cs="Arial"/>
        </w:rPr>
        <w:tab/>
        <w:t>List the characteristics</w:t>
      </w:r>
      <w:r w:rsidRPr="00462A90">
        <w:rPr>
          <w:rFonts w:ascii="Arial" w:hAnsi="Arial" w:cs="Arial"/>
          <w:spacing w:val="16"/>
        </w:rPr>
        <w:t xml:space="preserve"> </w:t>
      </w:r>
      <w:r w:rsidRPr="00462A90">
        <w:rPr>
          <w:rFonts w:ascii="Arial" w:hAnsi="Arial" w:cs="Arial"/>
        </w:rPr>
        <w:t xml:space="preserve">of </w:t>
      </w:r>
      <w:r w:rsidRPr="00462A90">
        <w:rPr>
          <w:rFonts w:ascii="Arial" w:hAnsi="Arial" w:cs="Arial"/>
          <w:spacing w:val="32"/>
        </w:rPr>
        <w:t xml:space="preserve"> </w:t>
      </w:r>
      <w:r w:rsidRPr="00462A90">
        <w:rPr>
          <w:rFonts w:ascii="Arial" w:hAnsi="Arial" w:cs="Arial"/>
        </w:rPr>
        <w:t>good</w:t>
      </w:r>
      <w:r w:rsidRPr="00462A90">
        <w:rPr>
          <w:rFonts w:ascii="Arial" w:hAnsi="Arial" w:cs="Arial"/>
          <w:spacing w:val="16"/>
        </w:rPr>
        <w:t xml:space="preserve"> </w:t>
      </w:r>
      <w:r w:rsidRPr="00462A90">
        <w:rPr>
          <w:rFonts w:ascii="Arial" w:hAnsi="Arial" w:cs="Arial"/>
        </w:rPr>
        <w:t>fuel</w:t>
      </w:r>
    </w:p>
    <w:p w:rsidR="0068420D" w:rsidRPr="00462A90" w:rsidRDefault="0068420D" w:rsidP="0068420D">
      <w:pPr>
        <w:widowControl w:val="0"/>
        <w:tabs>
          <w:tab w:val="left" w:pos="860"/>
        </w:tabs>
        <w:autoSpaceDE w:val="0"/>
        <w:autoSpaceDN w:val="0"/>
        <w:adjustRightInd w:val="0"/>
        <w:spacing w:before="87" w:after="0" w:line="240" w:lineRule="auto"/>
        <w:ind w:left="720" w:right="-20" w:hanging="630"/>
        <w:rPr>
          <w:rFonts w:ascii="Arial" w:hAnsi="Arial" w:cs="Arial"/>
        </w:rPr>
      </w:pPr>
      <w:r w:rsidRPr="00462A90">
        <w:rPr>
          <w:rFonts w:ascii="Arial" w:hAnsi="Arial" w:cs="Arial"/>
          <w:spacing w:val="2"/>
        </w:rPr>
        <w:t>9.</w:t>
      </w:r>
      <w:r w:rsidRPr="00462A90">
        <w:rPr>
          <w:rFonts w:ascii="Arial" w:hAnsi="Arial" w:cs="Arial"/>
        </w:rPr>
        <w:t>5</w:t>
      </w:r>
      <w:r w:rsidRPr="00462A90">
        <w:rPr>
          <w:rFonts w:ascii="Arial" w:hAnsi="Arial" w:cs="Arial"/>
        </w:rPr>
        <w:tab/>
        <w:t>State</w:t>
      </w:r>
      <w:r w:rsidRPr="00462A90">
        <w:rPr>
          <w:rFonts w:ascii="Arial" w:hAnsi="Arial" w:cs="Arial"/>
          <w:spacing w:val="21"/>
        </w:rPr>
        <w:t xml:space="preserve"> </w:t>
      </w:r>
      <w:r w:rsidRPr="00462A90">
        <w:rPr>
          <w:rFonts w:ascii="Arial" w:hAnsi="Arial" w:cs="Arial"/>
        </w:rPr>
        <w:t>the</w:t>
      </w:r>
      <w:r w:rsidRPr="00462A90">
        <w:rPr>
          <w:rFonts w:ascii="Arial" w:hAnsi="Arial" w:cs="Arial"/>
          <w:spacing w:val="21"/>
        </w:rPr>
        <w:t xml:space="preserve"> </w:t>
      </w:r>
      <w:r w:rsidRPr="00462A90">
        <w:rPr>
          <w:rFonts w:ascii="Arial" w:hAnsi="Arial" w:cs="Arial"/>
        </w:rPr>
        <w:t>composition</w:t>
      </w:r>
      <w:r w:rsidRPr="00462A90">
        <w:rPr>
          <w:rFonts w:ascii="Arial" w:hAnsi="Arial" w:cs="Arial"/>
          <w:spacing w:val="21"/>
        </w:rPr>
        <w:t xml:space="preserve"> </w:t>
      </w:r>
      <w:r w:rsidRPr="00462A90">
        <w:rPr>
          <w:rFonts w:ascii="Arial" w:hAnsi="Arial" w:cs="Arial"/>
        </w:rPr>
        <w:t>and</w:t>
      </w:r>
      <w:r w:rsidRPr="00462A90">
        <w:rPr>
          <w:rFonts w:ascii="Arial" w:hAnsi="Arial" w:cs="Arial"/>
          <w:spacing w:val="21"/>
        </w:rPr>
        <w:t xml:space="preserve"> </w:t>
      </w:r>
      <w:r w:rsidRPr="00462A90">
        <w:rPr>
          <w:rFonts w:ascii="Arial" w:hAnsi="Arial" w:cs="Arial"/>
        </w:rPr>
        <w:t>uses</w:t>
      </w:r>
      <w:r w:rsidRPr="00462A90">
        <w:rPr>
          <w:rFonts w:ascii="Arial" w:hAnsi="Arial" w:cs="Arial"/>
          <w:spacing w:val="21"/>
        </w:rPr>
        <w:t xml:space="preserve"> </w:t>
      </w:r>
      <w:r w:rsidRPr="00462A90">
        <w:rPr>
          <w:rFonts w:ascii="Arial" w:hAnsi="Arial" w:cs="Arial"/>
        </w:rPr>
        <w:t>of</w:t>
      </w:r>
      <w:r w:rsidRPr="00462A90">
        <w:rPr>
          <w:rFonts w:ascii="Arial" w:hAnsi="Arial" w:cs="Arial"/>
          <w:spacing w:val="21"/>
        </w:rPr>
        <w:t xml:space="preserve"> </w:t>
      </w:r>
      <w:r w:rsidRPr="00462A90">
        <w:rPr>
          <w:rFonts w:ascii="Arial" w:hAnsi="Arial" w:cs="Arial"/>
        </w:rPr>
        <w:t>gaseous</w:t>
      </w:r>
      <w:r w:rsidRPr="00462A90">
        <w:rPr>
          <w:rFonts w:ascii="Arial" w:hAnsi="Arial" w:cs="Arial"/>
          <w:spacing w:val="21"/>
        </w:rPr>
        <w:t xml:space="preserve"> </w:t>
      </w:r>
      <w:r w:rsidRPr="00462A90">
        <w:rPr>
          <w:rFonts w:ascii="Arial" w:hAnsi="Arial" w:cs="Arial"/>
        </w:rPr>
        <w:t>fuels:</w:t>
      </w:r>
    </w:p>
    <w:p w:rsidR="0068420D" w:rsidRPr="00462A90" w:rsidRDefault="0068420D" w:rsidP="0068420D">
      <w:pPr>
        <w:widowControl w:val="0"/>
        <w:autoSpaceDE w:val="0"/>
        <w:autoSpaceDN w:val="0"/>
        <w:adjustRightInd w:val="0"/>
        <w:spacing w:before="9" w:after="0" w:line="240" w:lineRule="auto"/>
        <w:ind w:left="720" w:right="90" w:hanging="630"/>
        <w:jc w:val="both"/>
        <w:rPr>
          <w:rFonts w:ascii="Arial" w:hAnsi="Arial" w:cs="Arial"/>
        </w:rPr>
      </w:pPr>
      <w:r w:rsidRPr="00462A90">
        <w:rPr>
          <w:rFonts w:ascii="Arial" w:hAnsi="Arial" w:cs="Arial"/>
        </w:rPr>
        <w:tab/>
        <w:t>a)</w:t>
      </w:r>
      <w:r w:rsidRPr="00462A90">
        <w:rPr>
          <w:rFonts w:ascii="Arial" w:hAnsi="Arial" w:cs="Arial"/>
          <w:spacing w:val="15"/>
        </w:rPr>
        <w:t xml:space="preserve"> </w:t>
      </w:r>
      <w:r w:rsidRPr="00462A90">
        <w:rPr>
          <w:rFonts w:ascii="Arial" w:hAnsi="Arial" w:cs="Arial"/>
        </w:rPr>
        <w:t>water</w:t>
      </w:r>
      <w:r w:rsidRPr="00462A90">
        <w:rPr>
          <w:rFonts w:ascii="Arial" w:hAnsi="Arial" w:cs="Arial"/>
          <w:spacing w:val="15"/>
        </w:rPr>
        <w:t xml:space="preserve"> </w:t>
      </w:r>
      <w:r w:rsidRPr="00462A90">
        <w:rPr>
          <w:rFonts w:ascii="Arial" w:hAnsi="Arial" w:cs="Arial"/>
        </w:rPr>
        <w:t>gas,</w:t>
      </w:r>
      <w:r w:rsidRPr="00462A90">
        <w:rPr>
          <w:rFonts w:ascii="Arial" w:hAnsi="Arial" w:cs="Arial"/>
        </w:rPr>
        <w:tab/>
        <w:t>b)</w:t>
      </w:r>
      <w:r w:rsidRPr="00462A90">
        <w:rPr>
          <w:rFonts w:ascii="Arial" w:hAnsi="Arial" w:cs="Arial"/>
          <w:spacing w:val="23"/>
        </w:rPr>
        <w:t xml:space="preserve"> </w:t>
      </w:r>
      <w:r w:rsidRPr="00462A90">
        <w:rPr>
          <w:rFonts w:ascii="Arial" w:hAnsi="Arial" w:cs="Arial"/>
        </w:rPr>
        <w:t>producer</w:t>
      </w:r>
      <w:r w:rsidRPr="00462A90">
        <w:rPr>
          <w:rFonts w:ascii="Arial" w:hAnsi="Arial" w:cs="Arial"/>
          <w:spacing w:val="23"/>
        </w:rPr>
        <w:t xml:space="preserve"> </w:t>
      </w:r>
      <w:r w:rsidRPr="00462A90">
        <w:rPr>
          <w:rFonts w:ascii="Arial" w:hAnsi="Arial" w:cs="Arial"/>
        </w:rPr>
        <w:t>gas, c)</w:t>
      </w:r>
      <w:r w:rsidRPr="00462A90">
        <w:rPr>
          <w:rFonts w:ascii="Arial" w:hAnsi="Arial" w:cs="Arial"/>
          <w:spacing w:val="17"/>
        </w:rPr>
        <w:t xml:space="preserve"> </w:t>
      </w:r>
      <w:r w:rsidRPr="00462A90">
        <w:rPr>
          <w:rFonts w:ascii="Arial" w:hAnsi="Arial" w:cs="Arial"/>
        </w:rPr>
        <w:t>natural</w:t>
      </w:r>
      <w:r w:rsidRPr="00462A90">
        <w:rPr>
          <w:rFonts w:ascii="Arial" w:hAnsi="Arial" w:cs="Arial"/>
          <w:spacing w:val="17"/>
        </w:rPr>
        <w:t xml:space="preserve"> </w:t>
      </w:r>
      <w:r w:rsidRPr="00462A90">
        <w:rPr>
          <w:rFonts w:ascii="Arial" w:hAnsi="Arial" w:cs="Arial"/>
        </w:rPr>
        <w:t>gas, d)</w:t>
      </w:r>
      <w:r w:rsidRPr="00462A90">
        <w:rPr>
          <w:rFonts w:ascii="Arial" w:hAnsi="Arial" w:cs="Arial"/>
          <w:spacing w:val="17"/>
        </w:rPr>
        <w:t xml:space="preserve"> </w:t>
      </w:r>
      <w:r w:rsidRPr="00462A90">
        <w:rPr>
          <w:rFonts w:ascii="Arial" w:hAnsi="Arial" w:cs="Arial"/>
        </w:rPr>
        <w:t>coal</w:t>
      </w:r>
      <w:r w:rsidRPr="00462A90">
        <w:rPr>
          <w:rFonts w:ascii="Arial" w:hAnsi="Arial" w:cs="Arial"/>
          <w:spacing w:val="17"/>
        </w:rPr>
        <w:t xml:space="preserve"> </w:t>
      </w:r>
      <w:r w:rsidRPr="00462A90">
        <w:rPr>
          <w:rFonts w:ascii="Arial" w:hAnsi="Arial" w:cs="Arial"/>
        </w:rPr>
        <w:t>gas, e)</w:t>
      </w:r>
      <w:r w:rsidRPr="00462A90">
        <w:rPr>
          <w:rFonts w:ascii="Arial" w:hAnsi="Arial" w:cs="Arial"/>
          <w:spacing w:val="15"/>
        </w:rPr>
        <w:t xml:space="preserve"> </w:t>
      </w:r>
      <w:r w:rsidRPr="00462A90">
        <w:rPr>
          <w:rFonts w:ascii="Arial" w:hAnsi="Arial" w:cs="Arial"/>
        </w:rPr>
        <w:t>Bio</w:t>
      </w:r>
      <w:r w:rsidRPr="00462A90">
        <w:rPr>
          <w:rFonts w:ascii="Arial" w:hAnsi="Arial" w:cs="Arial"/>
          <w:spacing w:val="15"/>
        </w:rPr>
        <w:t xml:space="preserve"> </w:t>
      </w:r>
      <w:r w:rsidRPr="00462A90">
        <w:rPr>
          <w:rFonts w:ascii="Arial" w:hAnsi="Arial" w:cs="Arial"/>
        </w:rPr>
        <w:t>gas and f) acetylene</w:t>
      </w:r>
    </w:p>
    <w:p w:rsidR="0068420D" w:rsidRPr="00462A90" w:rsidRDefault="0068420D" w:rsidP="0068420D">
      <w:pPr>
        <w:widowControl w:val="0"/>
        <w:tabs>
          <w:tab w:val="left" w:pos="860"/>
        </w:tabs>
        <w:autoSpaceDE w:val="0"/>
        <w:autoSpaceDN w:val="0"/>
        <w:adjustRightInd w:val="0"/>
        <w:spacing w:before="79" w:after="0" w:line="240" w:lineRule="auto"/>
        <w:ind w:left="130" w:right="-20"/>
        <w:rPr>
          <w:rFonts w:ascii="Arial" w:hAnsi="Arial" w:cs="Arial"/>
          <w:b/>
          <w:bCs/>
          <w:spacing w:val="-7"/>
        </w:rPr>
      </w:pPr>
    </w:p>
    <w:p w:rsidR="0068420D" w:rsidRPr="00462A90" w:rsidRDefault="0068420D" w:rsidP="0068420D">
      <w:pPr>
        <w:widowControl w:val="0"/>
        <w:tabs>
          <w:tab w:val="left" w:pos="860"/>
        </w:tabs>
        <w:autoSpaceDE w:val="0"/>
        <w:autoSpaceDN w:val="0"/>
        <w:adjustRightInd w:val="0"/>
        <w:spacing w:before="79" w:after="0" w:line="240" w:lineRule="auto"/>
        <w:ind w:left="720" w:right="-20" w:hanging="590"/>
        <w:rPr>
          <w:rFonts w:ascii="Arial" w:hAnsi="Arial" w:cs="Arial"/>
        </w:rPr>
      </w:pPr>
      <w:r w:rsidRPr="00462A90">
        <w:rPr>
          <w:rFonts w:ascii="Arial" w:hAnsi="Arial" w:cs="Arial"/>
          <w:b/>
          <w:bCs/>
          <w:spacing w:val="-7"/>
        </w:rPr>
        <w:t>B</w:t>
      </w:r>
      <w:r w:rsidRPr="00462A90">
        <w:rPr>
          <w:rFonts w:ascii="Arial" w:hAnsi="Arial" w:cs="Arial"/>
          <w:b/>
          <w:bCs/>
        </w:rPr>
        <w:t>.</w:t>
      </w:r>
      <w:r w:rsidRPr="00462A90">
        <w:rPr>
          <w:rFonts w:ascii="Arial" w:hAnsi="Arial" w:cs="Arial"/>
          <w:b/>
          <w:bCs/>
        </w:rPr>
        <w:tab/>
      </w:r>
      <w:r w:rsidRPr="00462A90">
        <w:rPr>
          <w:rFonts w:ascii="Arial" w:hAnsi="Arial" w:cs="Arial"/>
          <w:b/>
          <w:bCs/>
          <w:spacing w:val="-7"/>
        </w:rPr>
        <w:t>ENVIRONMEN</w:t>
      </w:r>
      <w:r w:rsidRPr="00462A90">
        <w:rPr>
          <w:rFonts w:ascii="Arial" w:hAnsi="Arial" w:cs="Arial"/>
          <w:b/>
          <w:bCs/>
          <w:spacing w:val="-20"/>
        </w:rPr>
        <w:t>T</w:t>
      </w:r>
      <w:r w:rsidRPr="00462A90">
        <w:rPr>
          <w:rFonts w:ascii="Arial" w:hAnsi="Arial" w:cs="Arial"/>
          <w:b/>
          <w:bCs/>
          <w:spacing w:val="-7"/>
        </w:rPr>
        <w:t>A</w:t>
      </w:r>
      <w:r w:rsidRPr="00462A90">
        <w:rPr>
          <w:rFonts w:ascii="Arial" w:hAnsi="Arial" w:cs="Arial"/>
          <w:b/>
          <w:bCs/>
        </w:rPr>
        <w:t>L</w:t>
      </w:r>
      <w:r w:rsidRPr="00462A90">
        <w:rPr>
          <w:rFonts w:ascii="Arial" w:hAnsi="Arial" w:cs="Arial"/>
          <w:b/>
          <w:bCs/>
          <w:spacing w:val="-26"/>
        </w:rPr>
        <w:t xml:space="preserve"> </w:t>
      </w:r>
      <w:r w:rsidRPr="00462A90">
        <w:rPr>
          <w:rFonts w:ascii="Arial" w:hAnsi="Arial" w:cs="Arial"/>
          <w:b/>
          <w:bCs/>
          <w:spacing w:val="-7"/>
        </w:rPr>
        <w:t>STUDIES</w:t>
      </w:r>
    </w:p>
    <w:p w:rsidR="0068420D" w:rsidRPr="00462A90" w:rsidRDefault="0068420D" w:rsidP="0068420D">
      <w:pPr>
        <w:widowControl w:val="0"/>
        <w:autoSpaceDE w:val="0"/>
        <w:autoSpaceDN w:val="0"/>
        <w:adjustRightInd w:val="0"/>
        <w:spacing w:before="88" w:after="0" w:line="240" w:lineRule="auto"/>
        <w:ind w:left="720" w:right="-50" w:hanging="590"/>
        <w:jc w:val="both"/>
        <w:rPr>
          <w:rFonts w:ascii="Arial" w:hAnsi="Arial" w:cs="Arial"/>
          <w:spacing w:val="9"/>
        </w:rPr>
      </w:pPr>
      <w:r w:rsidRPr="00462A90">
        <w:rPr>
          <w:rFonts w:ascii="Arial" w:hAnsi="Arial" w:cs="Arial"/>
          <w:spacing w:val="2"/>
        </w:rPr>
        <w:t>1.</w:t>
      </w:r>
      <w:r w:rsidRPr="00462A90">
        <w:rPr>
          <w:rFonts w:ascii="Arial" w:hAnsi="Arial" w:cs="Arial"/>
        </w:rPr>
        <w:t>1     Define</w:t>
      </w:r>
      <w:r w:rsidRPr="00462A90">
        <w:rPr>
          <w:rFonts w:ascii="Arial" w:hAnsi="Arial" w:cs="Arial"/>
          <w:spacing w:val="9"/>
        </w:rPr>
        <w:t xml:space="preserve"> the term </w:t>
      </w:r>
      <w:r w:rsidRPr="00462A90">
        <w:rPr>
          <w:rFonts w:ascii="Arial" w:hAnsi="Arial" w:cs="Arial"/>
        </w:rPr>
        <w:t>environment</w:t>
      </w:r>
      <w:r w:rsidRPr="00462A90">
        <w:rPr>
          <w:rFonts w:ascii="Arial" w:hAnsi="Arial" w:cs="Arial"/>
          <w:spacing w:val="9"/>
        </w:rPr>
        <w:t xml:space="preserve"> </w:t>
      </w:r>
    </w:p>
    <w:p w:rsidR="0068420D" w:rsidRPr="00462A90" w:rsidRDefault="0068420D" w:rsidP="0068420D">
      <w:pPr>
        <w:widowControl w:val="0"/>
        <w:autoSpaceDE w:val="0"/>
        <w:autoSpaceDN w:val="0"/>
        <w:adjustRightInd w:val="0"/>
        <w:spacing w:before="88" w:after="0" w:line="240" w:lineRule="auto"/>
        <w:ind w:left="720" w:right="-50" w:hanging="590"/>
        <w:jc w:val="both"/>
        <w:rPr>
          <w:rFonts w:ascii="Arial" w:hAnsi="Arial" w:cs="Arial"/>
        </w:rPr>
      </w:pPr>
      <w:r w:rsidRPr="00462A90">
        <w:rPr>
          <w:rFonts w:ascii="Arial" w:hAnsi="Arial" w:cs="Arial"/>
          <w:spacing w:val="9"/>
        </w:rPr>
        <w:t>1.2</w:t>
      </w:r>
      <w:r w:rsidRPr="00462A90">
        <w:rPr>
          <w:rFonts w:ascii="Arial" w:hAnsi="Arial" w:cs="Arial"/>
          <w:spacing w:val="9"/>
        </w:rPr>
        <w:tab/>
        <w:t xml:space="preserve">Explain the </w:t>
      </w:r>
      <w:r w:rsidRPr="00462A90">
        <w:rPr>
          <w:rFonts w:ascii="Arial" w:hAnsi="Arial" w:cs="Arial"/>
        </w:rPr>
        <w:t xml:space="preserve">scope </w:t>
      </w:r>
      <w:r w:rsidRPr="00462A90">
        <w:rPr>
          <w:rFonts w:ascii="Arial" w:hAnsi="Arial" w:cs="Arial"/>
          <w:spacing w:val="1"/>
        </w:rPr>
        <w:t>an</w:t>
      </w:r>
      <w:r w:rsidRPr="00462A90">
        <w:rPr>
          <w:rFonts w:ascii="Arial" w:hAnsi="Arial" w:cs="Arial"/>
        </w:rPr>
        <w:t>d</w:t>
      </w:r>
      <w:r w:rsidRPr="00462A90">
        <w:rPr>
          <w:rFonts w:ascii="Arial" w:hAnsi="Arial" w:cs="Arial"/>
          <w:spacing w:val="26"/>
        </w:rPr>
        <w:t xml:space="preserve"> </w:t>
      </w:r>
      <w:r w:rsidRPr="00462A90">
        <w:rPr>
          <w:rFonts w:ascii="Arial" w:hAnsi="Arial" w:cs="Arial"/>
          <w:spacing w:val="1"/>
        </w:rPr>
        <w:t>importanc</w:t>
      </w:r>
      <w:r w:rsidRPr="00462A90">
        <w:rPr>
          <w:rFonts w:ascii="Arial" w:hAnsi="Arial" w:cs="Arial"/>
        </w:rPr>
        <w:t>e</w:t>
      </w:r>
      <w:r w:rsidRPr="00462A90">
        <w:rPr>
          <w:rFonts w:ascii="Arial" w:hAnsi="Arial" w:cs="Arial"/>
          <w:spacing w:val="26"/>
        </w:rPr>
        <w:t xml:space="preserve"> </w:t>
      </w:r>
      <w:r w:rsidRPr="00462A90">
        <w:rPr>
          <w:rFonts w:ascii="Arial" w:hAnsi="Arial" w:cs="Arial"/>
          <w:spacing w:val="1"/>
        </w:rPr>
        <w:t>o</w:t>
      </w:r>
      <w:r w:rsidRPr="00462A90">
        <w:rPr>
          <w:rFonts w:ascii="Arial" w:hAnsi="Arial" w:cs="Arial"/>
        </w:rPr>
        <w:t>f</w:t>
      </w:r>
      <w:r w:rsidRPr="00462A90">
        <w:rPr>
          <w:rFonts w:ascii="Arial" w:hAnsi="Arial" w:cs="Arial"/>
          <w:spacing w:val="26"/>
        </w:rPr>
        <w:t xml:space="preserve"> </w:t>
      </w:r>
      <w:r w:rsidRPr="00462A90">
        <w:rPr>
          <w:rFonts w:ascii="Arial" w:hAnsi="Arial" w:cs="Arial"/>
          <w:spacing w:val="1"/>
        </w:rPr>
        <w:t>environmenta</w:t>
      </w:r>
      <w:r w:rsidRPr="00462A90">
        <w:rPr>
          <w:rFonts w:ascii="Arial" w:hAnsi="Arial" w:cs="Arial"/>
        </w:rPr>
        <w:t>l</w:t>
      </w:r>
      <w:r w:rsidRPr="00462A90">
        <w:rPr>
          <w:rFonts w:ascii="Arial" w:hAnsi="Arial" w:cs="Arial"/>
          <w:spacing w:val="26"/>
        </w:rPr>
        <w:t xml:space="preserve"> </w:t>
      </w:r>
      <w:r w:rsidRPr="00462A90">
        <w:rPr>
          <w:rFonts w:ascii="Arial" w:hAnsi="Arial" w:cs="Arial"/>
          <w:spacing w:val="1"/>
        </w:rPr>
        <w:t>studies</w:t>
      </w:r>
    </w:p>
    <w:p w:rsidR="0068420D" w:rsidRPr="00462A90" w:rsidRDefault="0068420D" w:rsidP="0068420D">
      <w:pPr>
        <w:widowControl w:val="0"/>
        <w:autoSpaceDE w:val="0"/>
        <w:autoSpaceDN w:val="0"/>
        <w:adjustRightInd w:val="0"/>
        <w:spacing w:before="79" w:after="0" w:line="240" w:lineRule="auto"/>
        <w:ind w:left="720" w:right="-51" w:hanging="590"/>
        <w:jc w:val="both"/>
        <w:rPr>
          <w:rFonts w:ascii="Arial" w:hAnsi="Arial" w:cs="Arial"/>
        </w:rPr>
      </w:pPr>
      <w:r w:rsidRPr="00462A90">
        <w:rPr>
          <w:rFonts w:ascii="Arial" w:hAnsi="Arial" w:cs="Arial"/>
          <w:spacing w:val="2"/>
        </w:rPr>
        <w:t>1.</w:t>
      </w:r>
      <w:r w:rsidRPr="00462A90">
        <w:rPr>
          <w:rFonts w:ascii="Arial" w:hAnsi="Arial" w:cs="Arial"/>
        </w:rPr>
        <w:t xml:space="preserve">3    </w:t>
      </w:r>
      <w:r w:rsidRPr="00462A90">
        <w:rPr>
          <w:rFonts w:ascii="Arial" w:hAnsi="Arial" w:cs="Arial"/>
        </w:rPr>
        <w:tab/>
      </w:r>
      <w:r w:rsidRPr="00462A90">
        <w:rPr>
          <w:rFonts w:ascii="Arial" w:hAnsi="Arial" w:cs="Arial"/>
          <w:spacing w:val="10"/>
        </w:rPr>
        <w:t>Explain</w:t>
      </w:r>
      <w:r w:rsidRPr="00462A90">
        <w:rPr>
          <w:rFonts w:ascii="Arial" w:hAnsi="Arial" w:cs="Arial"/>
        </w:rPr>
        <w:t xml:space="preserve"> </w:t>
      </w:r>
      <w:r w:rsidRPr="00462A90">
        <w:rPr>
          <w:rFonts w:ascii="Arial" w:hAnsi="Arial" w:cs="Arial"/>
          <w:spacing w:val="10"/>
        </w:rPr>
        <w:t>th</w:t>
      </w:r>
      <w:r w:rsidRPr="00462A90">
        <w:rPr>
          <w:rFonts w:ascii="Arial" w:hAnsi="Arial" w:cs="Arial"/>
        </w:rPr>
        <w:t xml:space="preserve">e following </w:t>
      </w:r>
      <w:r w:rsidRPr="00462A90">
        <w:rPr>
          <w:rFonts w:ascii="Arial" w:hAnsi="Arial" w:cs="Arial"/>
          <w:spacing w:val="10"/>
        </w:rPr>
        <w:t>term</w:t>
      </w:r>
      <w:r w:rsidRPr="00462A90">
        <w:rPr>
          <w:rFonts w:ascii="Arial" w:hAnsi="Arial" w:cs="Arial"/>
        </w:rPr>
        <w:t>s 1).L</w:t>
      </w:r>
      <w:r w:rsidRPr="00462A90">
        <w:rPr>
          <w:rFonts w:ascii="Arial" w:hAnsi="Arial" w:cs="Arial"/>
          <w:spacing w:val="10"/>
        </w:rPr>
        <w:t>ithosphere</w:t>
      </w:r>
      <w:r w:rsidRPr="00462A90">
        <w:rPr>
          <w:rFonts w:ascii="Arial" w:hAnsi="Arial" w:cs="Arial"/>
        </w:rPr>
        <w:t>, 2).H</w:t>
      </w:r>
      <w:r w:rsidRPr="00462A90">
        <w:rPr>
          <w:rFonts w:ascii="Arial" w:hAnsi="Arial" w:cs="Arial"/>
          <w:spacing w:val="10"/>
        </w:rPr>
        <w:t>ydrosphere</w:t>
      </w:r>
      <w:r w:rsidRPr="00462A90">
        <w:rPr>
          <w:rFonts w:ascii="Arial" w:hAnsi="Arial" w:cs="Arial"/>
        </w:rPr>
        <w:t>, 3).A</w:t>
      </w:r>
      <w:r w:rsidRPr="00462A90">
        <w:rPr>
          <w:rFonts w:ascii="Arial" w:hAnsi="Arial" w:cs="Arial"/>
          <w:spacing w:val="10"/>
        </w:rPr>
        <w:t>tmosphere, 4).B</w:t>
      </w:r>
      <w:r w:rsidRPr="00462A90">
        <w:rPr>
          <w:rFonts w:ascii="Arial" w:hAnsi="Arial" w:cs="Arial"/>
          <w:spacing w:val="3"/>
        </w:rPr>
        <w:t>iosphere</w:t>
      </w:r>
      <w:r w:rsidRPr="00462A90">
        <w:rPr>
          <w:rFonts w:ascii="Arial" w:hAnsi="Arial" w:cs="Arial"/>
        </w:rPr>
        <w:t>, 5)P</w:t>
      </w:r>
      <w:r w:rsidRPr="00462A90">
        <w:rPr>
          <w:rFonts w:ascii="Arial" w:hAnsi="Arial" w:cs="Arial"/>
          <w:spacing w:val="3"/>
        </w:rPr>
        <w:t>ollutant</w:t>
      </w:r>
      <w:r w:rsidRPr="00462A90">
        <w:rPr>
          <w:rFonts w:ascii="Arial" w:hAnsi="Arial" w:cs="Arial"/>
        </w:rPr>
        <w:t>, 6).P</w:t>
      </w:r>
      <w:r w:rsidRPr="00462A90">
        <w:rPr>
          <w:rFonts w:ascii="Arial" w:hAnsi="Arial" w:cs="Arial"/>
          <w:spacing w:val="3"/>
        </w:rPr>
        <w:t>ollution, 7).C</w:t>
      </w:r>
      <w:r w:rsidRPr="00462A90">
        <w:rPr>
          <w:rFonts w:ascii="Arial" w:hAnsi="Arial" w:cs="Arial"/>
          <w:spacing w:val="1"/>
        </w:rPr>
        <w:t>ontaminan</w:t>
      </w:r>
      <w:r w:rsidRPr="00462A90">
        <w:rPr>
          <w:rFonts w:ascii="Arial" w:hAnsi="Arial" w:cs="Arial"/>
        </w:rPr>
        <w:t xml:space="preserve">t </w:t>
      </w:r>
      <w:r w:rsidRPr="00462A90">
        <w:rPr>
          <w:rFonts w:ascii="Arial" w:hAnsi="Arial" w:cs="Arial"/>
          <w:spacing w:val="1"/>
        </w:rPr>
        <w:t>recepto</w:t>
      </w:r>
      <w:r w:rsidRPr="00462A90">
        <w:rPr>
          <w:rFonts w:ascii="Arial" w:hAnsi="Arial" w:cs="Arial"/>
        </w:rPr>
        <w:t xml:space="preserve">r - </w:t>
      </w:r>
      <w:r w:rsidRPr="00462A90">
        <w:rPr>
          <w:rFonts w:ascii="Arial" w:hAnsi="Arial" w:cs="Arial"/>
          <w:spacing w:val="1"/>
        </w:rPr>
        <w:t>sink</w:t>
      </w:r>
      <w:r w:rsidRPr="00462A90">
        <w:rPr>
          <w:rFonts w:ascii="Arial" w:hAnsi="Arial" w:cs="Arial"/>
        </w:rPr>
        <w:t xml:space="preserve">, </w:t>
      </w:r>
      <w:r w:rsidRPr="00462A90">
        <w:rPr>
          <w:rFonts w:ascii="Arial" w:hAnsi="Arial" w:cs="Arial"/>
          <w:spacing w:val="1"/>
        </w:rPr>
        <w:t>particulates</w:t>
      </w:r>
      <w:r w:rsidRPr="00462A90">
        <w:rPr>
          <w:rFonts w:ascii="Arial" w:hAnsi="Arial" w:cs="Arial"/>
        </w:rPr>
        <w:t xml:space="preserve">, </w:t>
      </w:r>
      <w:r w:rsidRPr="00462A90">
        <w:rPr>
          <w:rFonts w:ascii="Arial" w:hAnsi="Arial" w:cs="Arial"/>
          <w:spacing w:val="1"/>
        </w:rPr>
        <w:t>dissolve</w:t>
      </w:r>
      <w:r w:rsidRPr="00462A90">
        <w:rPr>
          <w:rFonts w:ascii="Arial" w:hAnsi="Arial" w:cs="Arial"/>
        </w:rPr>
        <w:t xml:space="preserve">d </w:t>
      </w:r>
      <w:r w:rsidRPr="00462A90">
        <w:rPr>
          <w:rFonts w:ascii="Arial" w:hAnsi="Arial" w:cs="Arial"/>
          <w:spacing w:val="1"/>
        </w:rPr>
        <w:t>oxygen</w:t>
      </w:r>
      <w:r w:rsidRPr="00462A90">
        <w:rPr>
          <w:rFonts w:ascii="Arial" w:hAnsi="Arial" w:cs="Arial"/>
        </w:rPr>
        <w:t>, 8).</w:t>
      </w:r>
      <w:r w:rsidRPr="00462A90">
        <w:rPr>
          <w:rFonts w:ascii="Arial" w:hAnsi="Arial" w:cs="Arial"/>
          <w:spacing w:val="1"/>
        </w:rPr>
        <w:t xml:space="preserve">Threshold </w:t>
      </w:r>
      <w:r w:rsidRPr="00462A90">
        <w:rPr>
          <w:rFonts w:ascii="Arial" w:hAnsi="Arial" w:cs="Arial"/>
        </w:rPr>
        <w:t>limit</w:t>
      </w:r>
      <w:r w:rsidRPr="00462A90">
        <w:rPr>
          <w:rFonts w:ascii="Arial" w:hAnsi="Arial" w:cs="Arial"/>
          <w:spacing w:val="4"/>
        </w:rPr>
        <w:t xml:space="preserve"> </w:t>
      </w:r>
      <w:r w:rsidRPr="00462A90">
        <w:rPr>
          <w:rFonts w:ascii="Arial" w:hAnsi="Arial" w:cs="Arial"/>
        </w:rPr>
        <w:t>value,</w:t>
      </w:r>
      <w:r w:rsidRPr="00462A90">
        <w:rPr>
          <w:rFonts w:ascii="Arial" w:hAnsi="Arial" w:cs="Arial"/>
          <w:spacing w:val="4"/>
        </w:rPr>
        <w:t xml:space="preserve"> 9).</w:t>
      </w:r>
      <w:r w:rsidRPr="00462A90">
        <w:rPr>
          <w:rFonts w:ascii="Arial" w:hAnsi="Arial" w:cs="Arial"/>
        </w:rPr>
        <w:t>BOD,</w:t>
      </w:r>
      <w:r w:rsidRPr="00462A90">
        <w:rPr>
          <w:rFonts w:ascii="Arial" w:hAnsi="Arial" w:cs="Arial"/>
          <w:spacing w:val="4"/>
        </w:rPr>
        <w:t xml:space="preserve"> and 10).</w:t>
      </w:r>
      <w:r w:rsidRPr="00462A90">
        <w:rPr>
          <w:rFonts w:ascii="Arial" w:hAnsi="Arial" w:cs="Arial"/>
        </w:rPr>
        <w:t>COD</w:t>
      </w:r>
    </w:p>
    <w:p w:rsidR="0068420D" w:rsidRPr="00462A90" w:rsidRDefault="0068420D" w:rsidP="0068420D">
      <w:pPr>
        <w:widowControl w:val="0"/>
        <w:tabs>
          <w:tab w:val="left" w:pos="860"/>
        </w:tabs>
        <w:autoSpaceDE w:val="0"/>
        <w:autoSpaceDN w:val="0"/>
        <w:adjustRightInd w:val="0"/>
        <w:spacing w:before="88" w:after="0" w:line="240" w:lineRule="auto"/>
        <w:ind w:left="720" w:right="-49" w:hanging="590"/>
        <w:jc w:val="both"/>
        <w:rPr>
          <w:rFonts w:ascii="Arial" w:hAnsi="Arial" w:cs="Arial"/>
        </w:rPr>
      </w:pPr>
      <w:r w:rsidRPr="00462A90">
        <w:rPr>
          <w:rFonts w:ascii="Arial" w:hAnsi="Arial" w:cs="Arial"/>
          <w:spacing w:val="3"/>
        </w:rPr>
        <w:t>1.4</w:t>
      </w:r>
      <w:r w:rsidRPr="00462A90">
        <w:rPr>
          <w:rFonts w:ascii="Arial" w:hAnsi="Arial" w:cs="Arial"/>
          <w:spacing w:val="3"/>
        </w:rPr>
        <w:tab/>
      </w:r>
      <w:r w:rsidRPr="00462A90">
        <w:rPr>
          <w:rFonts w:ascii="Arial" w:hAnsi="Arial" w:cs="Arial"/>
        </w:rPr>
        <w:t>Explain the growing energy needs</w:t>
      </w:r>
    </w:p>
    <w:p w:rsidR="0068420D" w:rsidRPr="00462A90" w:rsidRDefault="0068420D" w:rsidP="0068420D">
      <w:pPr>
        <w:widowControl w:val="0"/>
        <w:tabs>
          <w:tab w:val="left" w:pos="860"/>
        </w:tabs>
        <w:autoSpaceDE w:val="0"/>
        <w:autoSpaceDN w:val="0"/>
        <w:adjustRightInd w:val="0"/>
        <w:spacing w:before="88" w:after="0" w:line="240" w:lineRule="auto"/>
        <w:ind w:left="720" w:right="-49" w:hanging="590"/>
        <w:jc w:val="both"/>
        <w:rPr>
          <w:rFonts w:ascii="Arial" w:hAnsi="Arial" w:cs="Arial"/>
          <w:spacing w:val="3"/>
        </w:rPr>
      </w:pPr>
      <w:r w:rsidRPr="00462A90">
        <w:rPr>
          <w:rFonts w:ascii="Arial" w:hAnsi="Arial" w:cs="Arial"/>
        </w:rPr>
        <w:t>1.5</w:t>
      </w:r>
      <w:r w:rsidRPr="00462A90">
        <w:rPr>
          <w:rFonts w:ascii="Arial" w:hAnsi="Arial" w:cs="Arial"/>
        </w:rPr>
        <w:tab/>
        <w:t>State the differences between renewable and non renewable energy sources-alternative energy sources.</w:t>
      </w:r>
    </w:p>
    <w:p w:rsidR="0068420D" w:rsidRPr="00462A90" w:rsidRDefault="0068420D" w:rsidP="0068420D">
      <w:pPr>
        <w:widowControl w:val="0"/>
        <w:tabs>
          <w:tab w:val="left" w:pos="860"/>
        </w:tabs>
        <w:autoSpaceDE w:val="0"/>
        <w:autoSpaceDN w:val="0"/>
        <w:adjustRightInd w:val="0"/>
        <w:spacing w:before="79" w:after="0" w:line="240" w:lineRule="auto"/>
        <w:ind w:left="720" w:right="-20" w:hanging="590"/>
        <w:rPr>
          <w:rFonts w:ascii="Arial" w:hAnsi="Arial" w:cs="Arial"/>
        </w:rPr>
      </w:pPr>
      <w:r w:rsidRPr="00462A90">
        <w:rPr>
          <w:rFonts w:ascii="Arial" w:hAnsi="Arial" w:cs="Arial"/>
          <w:spacing w:val="3"/>
        </w:rPr>
        <w:t>1.6</w:t>
      </w:r>
      <w:r w:rsidRPr="00462A90">
        <w:rPr>
          <w:rFonts w:ascii="Arial" w:hAnsi="Arial" w:cs="Arial"/>
        </w:rPr>
        <w:tab/>
        <w:t>Define</w:t>
      </w:r>
      <w:r w:rsidRPr="00462A90">
        <w:rPr>
          <w:rFonts w:ascii="Arial" w:hAnsi="Arial" w:cs="Arial"/>
          <w:spacing w:val="25"/>
        </w:rPr>
        <w:t xml:space="preserve"> </w:t>
      </w:r>
      <w:r w:rsidRPr="00462A90">
        <w:rPr>
          <w:rFonts w:ascii="Arial" w:hAnsi="Arial" w:cs="Arial"/>
        </w:rPr>
        <w:t>an</w:t>
      </w:r>
      <w:r w:rsidRPr="00462A90">
        <w:rPr>
          <w:rFonts w:ascii="Arial" w:hAnsi="Arial" w:cs="Arial"/>
          <w:spacing w:val="25"/>
        </w:rPr>
        <w:t xml:space="preserve"> </w:t>
      </w:r>
      <w:r w:rsidRPr="00462A90">
        <w:rPr>
          <w:rFonts w:ascii="Arial" w:hAnsi="Arial" w:cs="Arial"/>
        </w:rPr>
        <w:t>Ecosystem-</w:t>
      </w:r>
      <w:r w:rsidRPr="00462A90">
        <w:rPr>
          <w:rFonts w:ascii="Arial" w:hAnsi="Arial" w:cs="Arial"/>
          <w:spacing w:val="3"/>
        </w:rPr>
        <w:t xml:space="preserve"> bioti</w:t>
      </w:r>
      <w:r w:rsidRPr="00462A90">
        <w:rPr>
          <w:rFonts w:ascii="Arial" w:hAnsi="Arial" w:cs="Arial"/>
        </w:rPr>
        <w:t xml:space="preserve">c </w:t>
      </w:r>
      <w:r w:rsidRPr="00462A90">
        <w:rPr>
          <w:rFonts w:ascii="Arial" w:hAnsi="Arial" w:cs="Arial"/>
          <w:spacing w:val="3"/>
        </w:rPr>
        <w:t>component</w:t>
      </w:r>
      <w:r w:rsidRPr="00462A90">
        <w:rPr>
          <w:rFonts w:ascii="Arial" w:hAnsi="Arial" w:cs="Arial"/>
        </w:rPr>
        <w:t xml:space="preserve">, abiotic component and  </w:t>
      </w:r>
      <w:r w:rsidRPr="00462A90">
        <w:rPr>
          <w:rFonts w:ascii="Arial" w:hAnsi="Arial" w:cs="Arial"/>
          <w:spacing w:val="3"/>
        </w:rPr>
        <w:t>energ</w:t>
      </w:r>
      <w:r w:rsidRPr="00462A90">
        <w:rPr>
          <w:rFonts w:ascii="Arial" w:hAnsi="Arial" w:cs="Arial"/>
        </w:rPr>
        <w:t xml:space="preserve">y </w:t>
      </w:r>
      <w:r w:rsidRPr="00462A90">
        <w:rPr>
          <w:rFonts w:ascii="Arial" w:hAnsi="Arial" w:cs="Arial"/>
          <w:spacing w:val="3"/>
        </w:rPr>
        <w:t>component</w:t>
      </w:r>
      <w:r w:rsidRPr="00462A90">
        <w:rPr>
          <w:rFonts w:ascii="Arial" w:hAnsi="Arial" w:cs="Arial"/>
        </w:rPr>
        <w:t>,</w:t>
      </w:r>
    </w:p>
    <w:p w:rsidR="0068420D" w:rsidRPr="00462A90" w:rsidRDefault="0068420D" w:rsidP="0068420D">
      <w:pPr>
        <w:widowControl w:val="0"/>
        <w:tabs>
          <w:tab w:val="left" w:pos="860"/>
        </w:tabs>
        <w:autoSpaceDE w:val="0"/>
        <w:autoSpaceDN w:val="0"/>
        <w:adjustRightInd w:val="0"/>
        <w:spacing w:before="87" w:after="0" w:line="240" w:lineRule="auto"/>
        <w:ind w:left="720" w:right="-20" w:hanging="590"/>
        <w:jc w:val="both"/>
        <w:rPr>
          <w:rFonts w:ascii="Arial" w:hAnsi="Arial" w:cs="Arial"/>
          <w:spacing w:val="28"/>
        </w:rPr>
      </w:pPr>
      <w:r w:rsidRPr="00462A90">
        <w:rPr>
          <w:rFonts w:ascii="Arial" w:hAnsi="Arial" w:cs="Arial"/>
          <w:spacing w:val="3"/>
        </w:rPr>
        <w:t>1.7</w:t>
      </w:r>
      <w:r w:rsidRPr="00462A90">
        <w:rPr>
          <w:rFonts w:ascii="Arial" w:hAnsi="Arial" w:cs="Arial"/>
        </w:rPr>
        <w:tab/>
      </w:r>
      <w:r w:rsidRPr="00462A90">
        <w:rPr>
          <w:rFonts w:ascii="Arial" w:hAnsi="Arial" w:cs="Arial"/>
          <w:spacing w:val="1"/>
        </w:rPr>
        <w:t>Defin</w:t>
      </w:r>
      <w:r w:rsidRPr="00462A90">
        <w:rPr>
          <w:rFonts w:ascii="Arial" w:hAnsi="Arial" w:cs="Arial"/>
        </w:rPr>
        <w:t>e</w:t>
      </w:r>
      <w:r w:rsidRPr="00462A90">
        <w:rPr>
          <w:rFonts w:ascii="Arial" w:hAnsi="Arial" w:cs="Arial"/>
          <w:spacing w:val="28"/>
        </w:rPr>
        <w:t xml:space="preserve"> the terms: </w:t>
      </w:r>
    </w:p>
    <w:p w:rsidR="0068420D" w:rsidRPr="00462A90" w:rsidRDefault="0068420D" w:rsidP="0068420D">
      <w:pPr>
        <w:widowControl w:val="0"/>
        <w:tabs>
          <w:tab w:val="left" w:pos="860"/>
        </w:tabs>
        <w:autoSpaceDE w:val="0"/>
        <w:autoSpaceDN w:val="0"/>
        <w:adjustRightInd w:val="0"/>
        <w:spacing w:before="87" w:after="0" w:line="240" w:lineRule="auto"/>
        <w:ind w:left="720" w:right="-20" w:hanging="590"/>
        <w:jc w:val="both"/>
        <w:rPr>
          <w:rFonts w:ascii="Arial" w:hAnsi="Arial" w:cs="Arial"/>
        </w:rPr>
      </w:pPr>
      <w:r w:rsidRPr="00462A90">
        <w:rPr>
          <w:rFonts w:ascii="Arial" w:hAnsi="Arial" w:cs="Arial"/>
          <w:spacing w:val="28"/>
        </w:rPr>
        <w:tab/>
        <w:t>1).</w:t>
      </w:r>
      <w:r w:rsidRPr="00462A90">
        <w:rPr>
          <w:rFonts w:ascii="Arial" w:hAnsi="Arial" w:cs="Arial"/>
          <w:spacing w:val="1"/>
        </w:rPr>
        <w:t>Producers</w:t>
      </w:r>
      <w:r w:rsidRPr="00462A90">
        <w:rPr>
          <w:rFonts w:ascii="Arial" w:hAnsi="Arial" w:cs="Arial"/>
        </w:rPr>
        <w:t>,</w:t>
      </w:r>
      <w:r w:rsidRPr="00462A90">
        <w:rPr>
          <w:rFonts w:ascii="Arial" w:hAnsi="Arial" w:cs="Arial"/>
          <w:spacing w:val="28"/>
        </w:rPr>
        <w:t xml:space="preserve">  2).C</w:t>
      </w:r>
      <w:r w:rsidRPr="00462A90">
        <w:rPr>
          <w:rFonts w:ascii="Arial" w:hAnsi="Arial" w:cs="Arial"/>
          <w:spacing w:val="1"/>
        </w:rPr>
        <w:t>onsumer</w:t>
      </w:r>
      <w:r w:rsidRPr="00462A90">
        <w:rPr>
          <w:rFonts w:ascii="Arial" w:hAnsi="Arial" w:cs="Arial"/>
        </w:rPr>
        <w:t>s</w:t>
      </w:r>
      <w:r w:rsidRPr="00462A90">
        <w:rPr>
          <w:rFonts w:ascii="Arial" w:hAnsi="Arial" w:cs="Arial"/>
          <w:spacing w:val="28"/>
        </w:rPr>
        <w:t xml:space="preserve">  </w:t>
      </w:r>
      <w:r w:rsidRPr="00462A90">
        <w:rPr>
          <w:rFonts w:ascii="Arial" w:hAnsi="Arial" w:cs="Arial"/>
          <w:spacing w:val="1"/>
        </w:rPr>
        <w:t>an</w:t>
      </w:r>
      <w:r w:rsidRPr="00462A90">
        <w:rPr>
          <w:rFonts w:ascii="Arial" w:hAnsi="Arial" w:cs="Arial"/>
        </w:rPr>
        <w:t>d</w:t>
      </w:r>
      <w:r w:rsidRPr="00462A90">
        <w:rPr>
          <w:rFonts w:ascii="Arial" w:hAnsi="Arial" w:cs="Arial"/>
          <w:spacing w:val="28"/>
        </w:rPr>
        <w:t xml:space="preserve"> 3).D</w:t>
      </w:r>
      <w:r w:rsidRPr="00462A90">
        <w:rPr>
          <w:rFonts w:ascii="Arial" w:hAnsi="Arial" w:cs="Arial"/>
          <w:spacing w:val="1"/>
        </w:rPr>
        <w:t>ecomposer</w:t>
      </w:r>
      <w:r w:rsidRPr="00462A90">
        <w:rPr>
          <w:rFonts w:ascii="Arial" w:hAnsi="Arial" w:cs="Arial"/>
        </w:rPr>
        <w:t>s</w:t>
      </w:r>
      <w:r w:rsidRPr="00462A90">
        <w:rPr>
          <w:rFonts w:ascii="Arial" w:hAnsi="Arial" w:cs="Arial"/>
          <w:spacing w:val="28"/>
        </w:rPr>
        <w:t xml:space="preserve"> </w:t>
      </w:r>
      <w:r w:rsidRPr="00462A90">
        <w:rPr>
          <w:rFonts w:ascii="Arial" w:hAnsi="Arial" w:cs="Arial"/>
          <w:spacing w:val="1"/>
        </w:rPr>
        <w:t>wit</w:t>
      </w:r>
      <w:r w:rsidRPr="00462A90">
        <w:rPr>
          <w:rFonts w:ascii="Arial" w:hAnsi="Arial" w:cs="Arial"/>
        </w:rPr>
        <w:t xml:space="preserve">h </w:t>
      </w:r>
      <w:r w:rsidRPr="00462A90">
        <w:rPr>
          <w:rFonts w:ascii="Arial" w:hAnsi="Arial" w:cs="Arial"/>
          <w:spacing w:val="1"/>
        </w:rPr>
        <w:t>examples.</w:t>
      </w:r>
    </w:p>
    <w:p w:rsidR="0068420D" w:rsidRPr="00462A90" w:rsidRDefault="0068420D" w:rsidP="0068420D">
      <w:pPr>
        <w:widowControl w:val="0"/>
        <w:tabs>
          <w:tab w:val="left" w:pos="860"/>
        </w:tabs>
        <w:autoSpaceDE w:val="0"/>
        <w:autoSpaceDN w:val="0"/>
        <w:adjustRightInd w:val="0"/>
        <w:spacing w:before="88" w:after="0" w:line="240" w:lineRule="auto"/>
        <w:ind w:left="720" w:right="-20" w:hanging="590"/>
        <w:rPr>
          <w:rFonts w:ascii="Arial" w:hAnsi="Arial" w:cs="Arial"/>
        </w:rPr>
      </w:pPr>
      <w:r w:rsidRPr="00462A90">
        <w:rPr>
          <w:rFonts w:ascii="Arial" w:hAnsi="Arial" w:cs="Arial"/>
          <w:spacing w:val="3"/>
        </w:rPr>
        <w:t>1.8</w:t>
      </w:r>
      <w:r w:rsidRPr="00462A90">
        <w:rPr>
          <w:rFonts w:ascii="Arial" w:hAnsi="Arial" w:cs="Arial"/>
        </w:rPr>
        <w:tab/>
        <w:t>Explain</w:t>
      </w:r>
      <w:r w:rsidRPr="00462A90">
        <w:rPr>
          <w:rFonts w:ascii="Arial" w:hAnsi="Arial" w:cs="Arial"/>
          <w:spacing w:val="12"/>
        </w:rPr>
        <w:t xml:space="preserve"> </w:t>
      </w:r>
      <w:r w:rsidRPr="00462A90">
        <w:rPr>
          <w:rFonts w:ascii="Arial" w:hAnsi="Arial" w:cs="Arial"/>
        </w:rPr>
        <w:t>biodiversity</w:t>
      </w:r>
      <w:r w:rsidRPr="00462A90">
        <w:rPr>
          <w:rFonts w:ascii="Arial" w:hAnsi="Arial" w:cs="Arial"/>
          <w:spacing w:val="12"/>
        </w:rPr>
        <w:t xml:space="preserve"> </w:t>
      </w:r>
      <w:r w:rsidRPr="00462A90">
        <w:rPr>
          <w:rFonts w:ascii="Arial" w:hAnsi="Arial" w:cs="Arial"/>
        </w:rPr>
        <w:t>and</w:t>
      </w:r>
      <w:r w:rsidRPr="00462A90">
        <w:rPr>
          <w:rFonts w:ascii="Arial" w:hAnsi="Arial" w:cs="Arial"/>
          <w:spacing w:val="12"/>
        </w:rPr>
        <w:t xml:space="preserve"> </w:t>
      </w:r>
      <w:r w:rsidRPr="00462A90">
        <w:rPr>
          <w:rFonts w:ascii="Arial" w:hAnsi="Arial" w:cs="Arial"/>
        </w:rPr>
        <w:t>threats</w:t>
      </w:r>
      <w:r w:rsidRPr="00462A90">
        <w:rPr>
          <w:rFonts w:ascii="Arial" w:hAnsi="Arial" w:cs="Arial"/>
          <w:spacing w:val="12"/>
        </w:rPr>
        <w:t xml:space="preserve"> </w:t>
      </w:r>
      <w:r w:rsidRPr="00462A90">
        <w:rPr>
          <w:rFonts w:ascii="Arial" w:hAnsi="Arial" w:cs="Arial"/>
        </w:rPr>
        <w:t>to</w:t>
      </w:r>
      <w:r w:rsidRPr="00462A90">
        <w:rPr>
          <w:rFonts w:ascii="Arial" w:hAnsi="Arial" w:cs="Arial"/>
          <w:spacing w:val="12"/>
        </w:rPr>
        <w:t xml:space="preserve"> </w:t>
      </w:r>
      <w:r w:rsidRPr="00462A90">
        <w:rPr>
          <w:rFonts w:ascii="Arial" w:hAnsi="Arial" w:cs="Arial"/>
        </w:rPr>
        <w:t>biodiversity</w:t>
      </w:r>
    </w:p>
    <w:p w:rsidR="0068420D" w:rsidRPr="00462A90" w:rsidRDefault="0068420D" w:rsidP="0068420D">
      <w:pPr>
        <w:widowControl w:val="0"/>
        <w:autoSpaceDE w:val="0"/>
        <w:autoSpaceDN w:val="0"/>
        <w:adjustRightInd w:val="0"/>
        <w:spacing w:before="79" w:after="0" w:line="240" w:lineRule="auto"/>
        <w:ind w:left="720" w:right="-20" w:hanging="590"/>
        <w:rPr>
          <w:rFonts w:ascii="Arial" w:hAnsi="Arial" w:cs="Arial"/>
        </w:rPr>
      </w:pPr>
      <w:r w:rsidRPr="00462A90">
        <w:rPr>
          <w:rFonts w:ascii="Arial" w:hAnsi="Arial" w:cs="Arial"/>
          <w:spacing w:val="2"/>
        </w:rPr>
        <w:t>1.</w:t>
      </w:r>
      <w:r w:rsidRPr="00462A90">
        <w:rPr>
          <w:rFonts w:ascii="Arial" w:hAnsi="Arial" w:cs="Arial"/>
        </w:rPr>
        <w:t>9</w:t>
      </w:r>
      <w:r w:rsidRPr="00462A90">
        <w:rPr>
          <w:rFonts w:ascii="Arial" w:hAnsi="Arial" w:cs="Arial"/>
        </w:rPr>
        <w:tab/>
        <w:t>Define</w:t>
      </w:r>
      <w:r w:rsidRPr="00462A90">
        <w:rPr>
          <w:rFonts w:ascii="Arial" w:hAnsi="Arial" w:cs="Arial"/>
          <w:spacing w:val="25"/>
        </w:rPr>
        <w:t xml:space="preserve"> </w:t>
      </w:r>
      <w:r w:rsidRPr="00462A90">
        <w:rPr>
          <w:rFonts w:ascii="Arial" w:hAnsi="Arial" w:cs="Arial"/>
        </w:rPr>
        <w:t>air</w:t>
      </w:r>
      <w:r w:rsidRPr="00462A90">
        <w:rPr>
          <w:rFonts w:ascii="Arial" w:hAnsi="Arial" w:cs="Arial"/>
          <w:spacing w:val="25"/>
        </w:rPr>
        <w:t xml:space="preserve"> </w:t>
      </w:r>
      <w:r w:rsidRPr="00462A90">
        <w:rPr>
          <w:rFonts w:ascii="Arial" w:hAnsi="Arial" w:cs="Arial"/>
        </w:rPr>
        <w:t>pollution</w:t>
      </w:r>
    </w:p>
    <w:p w:rsidR="0068420D" w:rsidRPr="00462A90" w:rsidRDefault="0068420D" w:rsidP="0068420D">
      <w:pPr>
        <w:widowControl w:val="0"/>
        <w:tabs>
          <w:tab w:val="left" w:pos="860"/>
        </w:tabs>
        <w:autoSpaceDE w:val="0"/>
        <w:autoSpaceDN w:val="0"/>
        <w:adjustRightInd w:val="0"/>
        <w:spacing w:before="87" w:after="0" w:line="240" w:lineRule="auto"/>
        <w:ind w:left="720" w:right="-20" w:hanging="590"/>
        <w:rPr>
          <w:rFonts w:ascii="Arial" w:hAnsi="Arial" w:cs="Arial"/>
        </w:rPr>
      </w:pPr>
      <w:r w:rsidRPr="00462A90">
        <w:rPr>
          <w:rFonts w:ascii="Arial" w:hAnsi="Arial" w:cs="Arial"/>
          <w:spacing w:val="2"/>
        </w:rPr>
        <w:t>1.</w:t>
      </w:r>
      <w:r w:rsidRPr="00462A90">
        <w:rPr>
          <w:rFonts w:ascii="Arial" w:hAnsi="Arial" w:cs="Arial"/>
        </w:rPr>
        <w:t>10</w:t>
      </w:r>
      <w:r w:rsidRPr="00462A90">
        <w:rPr>
          <w:rFonts w:ascii="Arial" w:hAnsi="Arial" w:cs="Arial"/>
        </w:rPr>
        <w:tab/>
        <w:t>Classify the air</w:t>
      </w:r>
      <w:r w:rsidRPr="00462A90">
        <w:rPr>
          <w:rFonts w:ascii="Arial" w:hAnsi="Arial" w:cs="Arial"/>
          <w:spacing w:val="18"/>
        </w:rPr>
        <w:t xml:space="preserve"> </w:t>
      </w:r>
      <w:r w:rsidRPr="00462A90">
        <w:rPr>
          <w:rFonts w:ascii="Arial" w:hAnsi="Arial" w:cs="Arial"/>
        </w:rPr>
        <w:t>pollutants-</w:t>
      </w:r>
      <w:r w:rsidRPr="00462A90">
        <w:rPr>
          <w:rFonts w:ascii="Arial" w:hAnsi="Arial" w:cs="Arial"/>
          <w:spacing w:val="18"/>
        </w:rPr>
        <w:t xml:space="preserve"> </w:t>
      </w:r>
      <w:r w:rsidRPr="00462A90">
        <w:rPr>
          <w:rFonts w:ascii="Arial" w:hAnsi="Arial" w:cs="Arial"/>
        </w:rPr>
        <w:t>based</w:t>
      </w:r>
      <w:r w:rsidRPr="00462A90">
        <w:rPr>
          <w:rFonts w:ascii="Arial" w:hAnsi="Arial" w:cs="Arial"/>
          <w:spacing w:val="18"/>
        </w:rPr>
        <w:t xml:space="preserve"> </w:t>
      </w:r>
      <w:r w:rsidRPr="00462A90">
        <w:rPr>
          <w:rFonts w:ascii="Arial" w:hAnsi="Arial" w:cs="Arial"/>
        </w:rPr>
        <w:t>on</w:t>
      </w:r>
      <w:r w:rsidRPr="00462A90">
        <w:rPr>
          <w:rFonts w:ascii="Arial" w:hAnsi="Arial" w:cs="Arial"/>
          <w:spacing w:val="18"/>
        </w:rPr>
        <w:t xml:space="preserve"> </w:t>
      </w:r>
      <w:r w:rsidRPr="00462A90">
        <w:rPr>
          <w:rFonts w:ascii="Arial" w:hAnsi="Arial" w:cs="Arial"/>
        </w:rPr>
        <w:t>origin</w:t>
      </w:r>
      <w:r w:rsidRPr="00462A90">
        <w:rPr>
          <w:rFonts w:ascii="Arial" w:hAnsi="Arial" w:cs="Arial"/>
          <w:spacing w:val="18"/>
        </w:rPr>
        <w:t xml:space="preserve"> </w:t>
      </w:r>
      <w:r w:rsidRPr="00462A90">
        <w:rPr>
          <w:rFonts w:ascii="Arial" w:hAnsi="Arial" w:cs="Arial"/>
        </w:rPr>
        <w:t>and</w:t>
      </w:r>
      <w:r w:rsidRPr="00462A90">
        <w:rPr>
          <w:rFonts w:ascii="Arial" w:hAnsi="Arial" w:cs="Arial"/>
          <w:spacing w:val="18"/>
        </w:rPr>
        <w:t xml:space="preserve"> </w:t>
      </w:r>
      <w:r w:rsidRPr="00462A90">
        <w:rPr>
          <w:rFonts w:ascii="Arial" w:hAnsi="Arial" w:cs="Arial"/>
        </w:rPr>
        <w:t>state</w:t>
      </w:r>
      <w:r w:rsidRPr="00462A90">
        <w:rPr>
          <w:rFonts w:ascii="Arial" w:hAnsi="Arial" w:cs="Arial"/>
          <w:spacing w:val="18"/>
        </w:rPr>
        <w:t xml:space="preserve"> </w:t>
      </w:r>
      <w:r w:rsidRPr="00462A90">
        <w:rPr>
          <w:rFonts w:ascii="Arial" w:hAnsi="Arial" w:cs="Arial"/>
        </w:rPr>
        <w:t>of</w:t>
      </w:r>
      <w:r w:rsidRPr="00462A90">
        <w:rPr>
          <w:rFonts w:ascii="Arial" w:hAnsi="Arial" w:cs="Arial"/>
          <w:spacing w:val="18"/>
        </w:rPr>
        <w:t xml:space="preserve"> </w:t>
      </w:r>
      <w:r w:rsidRPr="00462A90">
        <w:rPr>
          <w:rFonts w:ascii="Arial" w:hAnsi="Arial" w:cs="Arial"/>
        </w:rPr>
        <w:t>matter</w:t>
      </w:r>
    </w:p>
    <w:p w:rsidR="0068420D" w:rsidRPr="00462A90" w:rsidRDefault="0068420D" w:rsidP="0068420D">
      <w:pPr>
        <w:widowControl w:val="0"/>
        <w:tabs>
          <w:tab w:val="left" w:pos="860"/>
        </w:tabs>
        <w:autoSpaceDE w:val="0"/>
        <w:autoSpaceDN w:val="0"/>
        <w:adjustRightInd w:val="0"/>
        <w:spacing w:before="88" w:after="0" w:line="240" w:lineRule="auto"/>
        <w:ind w:left="720" w:right="-20" w:hanging="590"/>
        <w:rPr>
          <w:rFonts w:ascii="Arial" w:hAnsi="Arial" w:cs="Arial"/>
        </w:rPr>
      </w:pPr>
      <w:r w:rsidRPr="00462A90">
        <w:rPr>
          <w:rFonts w:ascii="Arial" w:hAnsi="Arial" w:cs="Arial"/>
          <w:spacing w:val="2"/>
        </w:rPr>
        <w:t>1.</w:t>
      </w:r>
      <w:r w:rsidRPr="00462A90">
        <w:rPr>
          <w:rFonts w:ascii="Arial" w:hAnsi="Arial" w:cs="Arial"/>
        </w:rPr>
        <w:t>11</w:t>
      </w:r>
      <w:r w:rsidRPr="00462A90">
        <w:rPr>
          <w:rFonts w:ascii="Arial" w:hAnsi="Arial" w:cs="Arial"/>
        </w:rPr>
        <w:tab/>
        <w:t>Explain</w:t>
      </w:r>
      <w:r w:rsidRPr="00462A90">
        <w:rPr>
          <w:rFonts w:ascii="Arial" w:hAnsi="Arial" w:cs="Arial"/>
          <w:spacing w:val="11"/>
        </w:rPr>
        <w:t xml:space="preserve"> </w:t>
      </w:r>
      <w:r w:rsidRPr="00462A90">
        <w:rPr>
          <w:rFonts w:ascii="Arial" w:hAnsi="Arial" w:cs="Arial"/>
        </w:rPr>
        <w:t>the</w:t>
      </w:r>
      <w:r w:rsidRPr="00462A90">
        <w:rPr>
          <w:rFonts w:ascii="Arial" w:hAnsi="Arial" w:cs="Arial"/>
          <w:spacing w:val="11"/>
        </w:rPr>
        <w:t xml:space="preserve"> </w:t>
      </w:r>
      <w:r w:rsidRPr="00462A90">
        <w:rPr>
          <w:rFonts w:ascii="Arial" w:hAnsi="Arial" w:cs="Arial"/>
        </w:rPr>
        <w:t>causes</w:t>
      </w:r>
      <w:r w:rsidRPr="00462A90">
        <w:rPr>
          <w:rFonts w:ascii="Arial" w:hAnsi="Arial" w:cs="Arial"/>
          <w:spacing w:val="11"/>
        </w:rPr>
        <w:t xml:space="preserve"> </w:t>
      </w:r>
      <w:r w:rsidRPr="00462A90">
        <w:rPr>
          <w:rFonts w:ascii="Arial" w:hAnsi="Arial" w:cs="Arial"/>
        </w:rPr>
        <w:t>of</w:t>
      </w:r>
      <w:r w:rsidRPr="00462A90">
        <w:rPr>
          <w:rFonts w:ascii="Arial" w:hAnsi="Arial" w:cs="Arial"/>
          <w:spacing w:val="11"/>
        </w:rPr>
        <w:t xml:space="preserve"> </w:t>
      </w:r>
      <w:r w:rsidRPr="00462A90">
        <w:rPr>
          <w:rFonts w:ascii="Arial" w:hAnsi="Arial" w:cs="Arial"/>
        </w:rPr>
        <w:t>air</w:t>
      </w:r>
      <w:r w:rsidRPr="00462A90">
        <w:rPr>
          <w:rFonts w:ascii="Arial" w:hAnsi="Arial" w:cs="Arial"/>
          <w:spacing w:val="11"/>
        </w:rPr>
        <w:t xml:space="preserve"> </w:t>
      </w:r>
      <w:r w:rsidRPr="00462A90">
        <w:rPr>
          <w:rFonts w:ascii="Arial" w:hAnsi="Arial" w:cs="Arial"/>
        </w:rPr>
        <w:t>pollution</w:t>
      </w:r>
    </w:p>
    <w:p w:rsidR="0068420D" w:rsidRPr="00462A90" w:rsidRDefault="0068420D" w:rsidP="0068420D">
      <w:pPr>
        <w:widowControl w:val="0"/>
        <w:tabs>
          <w:tab w:val="left" w:pos="860"/>
        </w:tabs>
        <w:autoSpaceDE w:val="0"/>
        <w:autoSpaceDN w:val="0"/>
        <w:adjustRightInd w:val="0"/>
        <w:spacing w:before="88" w:after="0" w:line="360" w:lineRule="auto"/>
        <w:ind w:left="720" w:right="-62" w:hanging="590"/>
        <w:rPr>
          <w:rFonts w:ascii="Arial" w:hAnsi="Arial" w:cs="Arial"/>
        </w:rPr>
      </w:pPr>
      <w:r w:rsidRPr="00462A90">
        <w:rPr>
          <w:rFonts w:ascii="Arial" w:hAnsi="Arial" w:cs="Arial"/>
          <w:spacing w:val="2"/>
        </w:rPr>
        <w:t>1.</w:t>
      </w:r>
      <w:r w:rsidRPr="00462A90">
        <w:rPr>
          <w:rFonts w:ascii="Arial" w:hAnsi="Arial" w:cs="Arial"/>
        </w:rPr>
        <w:t>12</w:t>
      </w:r>
      <w:r w:rsidRPr="00462A90">
        <w:rPr>
          <w:rFonts w:ascii="Arial" w:hAnsi="Arial" w:cs="Arial"/>
        </w:rPr>
        <w:tab/>
        <w:t>Explain</w:t>
      </w:r>
      <w:r w:rsidRPr="00462A90">
        <w:rPr>
          <w:rFonts w:ascii="Arial" w:hAnsi="Arial" w:cs="Arial"/>
          <w:spacing w:val="-13"/>
        </w:rPr>
        <w:t xml:space="preserve"> </w:t>
      </w:r>
      <w:r w:rsidRPr="00462A90">
        <w:rPr>
          <w:rFonts w:ascii="Arial" w:hAnsi="Arial" w:cs="Arial"/>
        </w:rPr>
        <w:t>the</w:t>
      </w:r>
      <w:r w:rsidRPr="00462A90">
        <w:rPr>
          <w:rFonts w:ascii="Arial" w:hAnsi="Arial" w:cs="Arial"/>
          <w:spacing w:val="-13"/>
        </w:rPr>
        <w:t xml:space="preserve"> </w:t>
      </w:r>
      <w:r w:rsidRPr="00462A90">
        <w:rPr>
          <w:rFonts w:ascii="Arial" w:hAnsi="Arial" w:cs="Arial"/>
        </w:rPr>
        <w:t>use</w:t>
      </w:r>
      <w:r w:rsidRPr="00462A90">
        <w:rPr>
          <w:rFonts w:ascii="Arial" w:hAnsi="Arial" w:cs="Arial"/>
          <w:spacing w:val="-13"/>
        </w:rPr>
        <w:t xml:space="preserve"> </w:t>
      </w:r>
      <w:r w:rsidRPr="00462A90">
        <w:rPr>
          <w:rFonts w:ascii="Arial" w:hAnsi="Arial" w:cs="Arial"/>
        </w:rPr>
        <w:t>and</w:t>
      </w:r>
      <w:r w:rsidRPr="00462A90">
        <w:rPr>
          <w:rFonts w:ascii="Arial" w:hAnsi="Arial" w:cs="Arial"/>
          <w:spacing w:val="-13"/>
        </w:rPr>
        <w:t xml:space="preserve"> </w:t>
      </w:r>
      <w:r w:rsidRPr="00462A90">
        <w:rPr>
          <w:rFonts w:ascii="Arial" w:hAnsi="Arial" w:cs="Arial"/>
        </w:rPr>
        <w:t>over</w:t>
      </w:r>
      <w:r w:rsidRPr="00462A90">
        <w:rPr>
          <w:rFonts w:ascii="Arial" w:hAnsi="Arial" w:cs="Arial"/>
          <w:spacing w:val="-13"/>
        </w:rPr>
        <w:t xml:space="preserve"> </w:t>
      </w:r>
      <w:r w:rsidRPr="00462A90">
        <w:rPr>
          <w:rFonts w:ascii="Arial" w:hAnsi="Arial" w:cs="Arial"/>
        </w:rPr>
        <w:t>exploitation</w:t>
      </w:r>
      <w:r w:rsidRPr="00462A90">
        <w:rPr>
          <w:rFonts w:ascii="Arial" w:hAnsi="Arial" w:cs="Arial"/>
          <w:spacing w:val="-13"/>
        </w:rPr>
        <w:t xml:space="preserve"> </w:t>
      </w:r>
      <w:r w:rsidRPr="00462A90">
        <w:rPr>
          <w:rFonts w:ascii="Arial" w:hAnsi="Arial" w:cs="Arial"/>
        </w:rPr>
        <w:t>of</w:t>
      </w:r>
      <w:r w:rsidRPr="00462A90">
        <w:rPr>
          <w:rFonts w:ascii="Arial" w:hAnsi="Arial" w:cs="Arial"/>
          <w:spacing w:val="-13"/>
        </w:rPr>
        <w:t xml:space="preserve"> </w:t>
      </w:r>
      <w:r w:rsidRPr="00462A90">
        <w:rPr>
          <w:rFonts w:ascii="Arial" w:hAnsi="Arial" w:cs="Arial"/>
        </w:rPr>
        <w:t>forest</w:t>
      </w:r>
      <w:r w:rsidRPr="00462A90">
        <w:rPr>
          <w:rFonts w:ascii="Arial" w:hAnsi="Arial" w:cs="Arial"/>
          <w:spacing w:val="-13"/>
        </w:rPr>
        <w:t xml:space="preserve"> </w:t>
      </w:r>
      <w:r w:rsidRPr="00462A90">
        <w:rPr>
          <w:rFonts w:ascii="Arial" w:hAnsi="Arial" w:cs="Arial"/>
        </w:rPr>
        <w:t>resources</w:t>
      </w:r>
      <w:r w:rsidRPr="00462A90">
        <w:rPr>
          <w:rFonts w:ascii="Arial" w:hAnsi="Arial" w:cs="Arial"/>
          <w:spacing w:val="-13"/>
        </w:rPr>
        <w:t xml:space="preserve"> </w:t>
      </w:r>
      <w:r w:rsidRPr="00462A90">
        <w:rPr>
          <w:rFonts w:ascii="Arial" w:hAnsi="Arial" w:cs="Arial"/>
        </w:rPr>
        <w:t>and</w:t>
      </w:r>
      <w:r w:rsidRPr="00462A90">
        <w:rPr>
          <w:rFonts w:ascii="Arial" w:hAnsi="Arial" w:cs="Arial"/>
          <w:spacing w:val="-13"/>
        </w:rPr>
        <w:t xml:space="preserve"> </w:t>
      </w:r>
      <w:r w:rsidRPr="00462A90">
        <w:rPr>
          <w:rFonts w:ascii="Arial" w:hAnsi="Arial" w:cs="Arial"/>
        </w:rPr>
        <w:t>deforestation</w:t>
      </w:r>
    </w:p>
    <w:p w:rsidR="0068420D" w:rsidRPr="00462A90" w:rsidRDefault="0068420D" w:rsidP="0068420D">
      <w:pPr>
        <w:widowControl w:val="0"/>
        <w:tabs>
          <w:tab w:val="left" w:pos="860"/>
        </w:tabs>
        <w:autoSpaceDE w:val="0"/>
        <w:autoSpaceDN w:val="0"/>
        <w:adjustRightInd w:val="0"/>
        <w:spacing w:after="0" w:line="360" w:lineRule="auto"/>
        <w:ind w:left="720" w:right="-64" w:hanging="590"/>
        <w:rPr>
          <w:rFonts w:ascii="Arial" w:hAnsi="Arial" w:cs="Arial"/>
        </w:rPr>
      </w:pPr>
      <w:r w:rsidRPr="00462A90">
        <w:rPr>
          <w:rFonts w:ascii="Arial" w:hAnsi="Arial" w:cs="Arial"/>
          <w:spacing w:val="2"/>
        </w:rPr>
        <w:t>1.</w:t>
      </w:r>
      <w:r w:rsidRPr="00462A90">
        <w:rPr>
          <w:rFonts w:ascii="Arial" w:hAnsi="Arial" w:cs="Arial"/>
        </w:rPr>
        <w:t>13</w:t>
      </w:r>
      <w:r w:rsidRPr="00462A90">
        <w:rPr>
          <w:rFonts w:ascii="Arial" w:hAnsi="Arial" w:cs="Arial"/>
        </w:rPr>
        <w:tab/>
        <w:t>Explain</w:t>
      </w:r>
      <w:r w:rsidRPr="00462A90">
        <w:rPr>
          <w:rFonts w:ascii="Arial" w:hAnsi="Arial" w:cs="Arial"/>
          <w:spacing w:val="10"/>
        </w:rPr>
        <w:t xml:space="preserve"> </w:t>
      </w:r>
      <w:r w:rsidRPr="00462A90">
        <w:rPr>
          <w:rFonts w:ascii="Arial" w:hAnsi="Arial" w:cs="Arial"/>
        </w:rPr>
        <w:t>the</w:t>
      </w:r>
      <w:r w:rsidRPr="00462A90">
        <w:rPr>
          <w:rFonts w:ascii="Arial" w:hAnsi="Arial" w:cs="Arial"/>
          <w:spacing w:val="10"/>
        </w:rPr>
        <w:t xml:space="preserve"> </w:t>
      </w:r>
      <w:r w:rsidRPr="00462A90">
        <w:rPr>
          <w:rFonts w:ascii="Arial" w:hAnsi="Arial" w:cs="Arial"/>
        </w:rPr>
        <w:t>effects</w:t>
      </w:r>
      <w:r w:rsidRPr="00462A90">
        <w:rPr>
          <w:rFonts w:ascii="Arial" w:hAnsi="Arial" w:cs="Arial"/>
          <w:spacing w:val="10"/>
        </w:rPr>
        <w:t xml:space="preserve"> </w:t>
      </w:r>
      <w:r w:rsidRPr="00462A90">
        <w:rPr>
          <w:rFonts w:ascii="Arial" w:hAnsi="Arial" w:cs="Arial"/>
        </w:rPr>
        <w:t>of</w:t>
      </w:r>
      <w:r w:rsidRPr="00462A90">
        <w:rPr>
          <w:rFonts w:ascii="Arial" w:hAnsi="Arial" w:cs="Arial"/>
          <w:spacing w:val="10"/>
        </w:rPr>
        <w:t xml:space="preserve"> </w:t>
      </w:r>
      <w:r w:rsidRPr="00462A90">
        <w:rPr>
          <w:rFonts w:ascii="Arial" w:hAnsi="Arial" w:cs="Arial"/>
        </w:rPr>
        <w:t>air</w:t>
      </w:r>
      <w:r w:rsidRPr="00462A90">
        <w:rPr>
          <w:rFonts w:ascii="Arial" w:hAnsi="Arial" w:cs="Arial"/>
          <w:spacing w:val="10"/>
        </w:rPr>
        <w:t xml:space="preserve"> </w:t>
      </w:r>
      <w:r w:rsidRPr="00462A90">
        <w:rPr>
          <w:rFonts w:ascii="Arial" w:hAnsi="Arial" w:cs="Arial"/>
        </w:rPr>
        <w:t>pollution</w:t>
      </w:r>
      <w:r w:rsidRPr="00462A90">
        <w:rPr>
          <w:rFonts w:ascii="Arial" w:hAnsi="Arial" w:cs="Arial"/>
          <w:spacing w:val="10"/>
        </w:rPr>
        <w:t xml:space="preserve"> </w:t>
      </w:r>
      <w:r w:rsidRPr="00462A90">
        <w:rPr>
          <w:rFonts w:ascii="Arial" w:hAnsi="Arial" w:cs="Arial"/>
        </w:rPr>
        <w:t>on</w:t>
      </w:r>
      <w:r w:rsidRPr="00462A90">
        <w:rPr>
          <w:rFonts w:ascii="Arial" w:hAnsi="Arial" w:cs="Arial"/>
          <w:spacing w:val="10"/>
        </w:rPr>
        <w:t xml:space="preserve"> </w:t>
      </w:r>
      <w:r w:rsidRPr="00462A90">
        <w:rPr>
          <w:rFonts w:ascii="Arial" w:hAnsi="Arial" w:cs="Arial"/>
        </w:rPr>
        <w:t>human</w:t>
      </w:r>
      <w:r w:rsidRPr="00462A90">
        <w:rPr>
          <w:rFonts w:ascii="Arial" w:hAnsi="Arial" w:cs="Arial"/>
          <w:spacing w:val="10"/>
        </w:rPr>
        <w:t xml:space="preserve"> </w:t>
      </w:r>
      <w:r w:rsidRPr="00462A90">
        <w:rPr>
          <w:rFonts w:ascii="Arial" w:hAnsi="Arial" w:cs="Arial"/>
        </w:rPr>
        <w:t>beings,</w:t>
      </w:r>
      <w:r w:rsidRPr="00462A90">
        <w:rPr>
          <w:rFonts w:ascii="Arial" w:hAnsi="Arial" w:cs="Arial"/>
          <w:spacing w:val="10"/>
        </w:rPr>
        <w:t xml:space="preserve"> </w:t>
      </w:r>
      <w:r w:rsidRPr="00462A90">
        <w:rPr>
          <w:rFonts w:ascii="Arial" w:hAnsi="Arial" w:cs="Arial"/>
        </w:rPr>
        <w:t>plants</w:t>
      </w:r>
      <w:r w:rsidRPr="00462A90">
        <w:rPr>
          <w:rFonts w:ascii="Arial" w:hAnsi="Arial" w:cs="Arial"/>
          <w:spacing w:val="10"/>
        </w:rPr>
        <w:t xml:space="preserve"> </w:t>
      </w:r>
      <w:r w:rsidRPr="00462A90">
        <w:rPr>
          <w:rFonts w:ascii="Arial" w:hAnsi="Arial" w:cs="Arial"/>
        </w:rPr>
        <w:t>and</w:t>
      </w:r>
      <w:r w:rsidRPr="00462A90">
        <w:rPr>
          <w:rFonts w:ascii="Arial" w:hAnsi="Arial" w:cs="Arial"/>
          <w:spacing w:val="10"/>
        </w:rPr>
        <w:t xml:space="preserve"> </w:t>
      </w:r>
      <w:r w:rsidRPr="00462A90">
        <w:rPr>
          <w:rFonts w:ascii="Arial" w:hAnsi="Arial" w:cs="Arial"/>
        </w:rPr>
        <w:t>animals</w:t>
      </w:r>
    </w:p>
    <w:p w:rsidR="0068420D" w:rsidRPr="00462A90" w:rsidRDefault="0068420D" w:rsidP="0068420D">
      <w:pPr>
        <w:widowControl w:val="0"/>
        <w:tabs>
          <w:tab w:val="left" w:pos="860"/>
        </w:tabs>
        <w:autoSpaceDE w:val="0"/>
        <w:autoSpaceDN w:val="0"/>
        <w:adjustRightInd w:val="0"/>
        <w:spacing w:before="88" w:after="0" w:line="240" w:lineRule="auto"/>
        <w:ind w:left="720" w:right="-20" w:hanging="590"/>
        <w:rPr>
          <w:rFonts w:ascii="Arial" w:hAnsi="Arial" w:cs="Arial"/>
        </w:rPr>
      </w:pPr>
      <w:r w:rsidRPr="00462A90">
        <w:rPr>
          <w:rFonts w:ascii="Arial" w:hAnsi="Arial" w:cs="Arial"/>
          <w:spacing w:val="2"/>
        </w:rPr>
        <w:t>1.</w:t>
      </w:r>
      <w:r w:rsidRPr="00462A90">
        <w:rPr>
          <w:rFonts w:ascii="Arial" w:hAnsi="Arial" w:cs="Arial"/>
        </w:rPr>
        <w:t>14</w:t>
      </w:r>
      <w:r w:rsidRPr="00462A90">
        <w:rPr>
          <w:rFonts w:ascii="Arial" w:hAnsi="Arial" w:cs="Arial"/>
        </w:rPr>
        <w:tab/>
        <w:t>Explain</w:t>
      </w:r>
      <w:r w:rsidRPr="00462A90">
        <w:rPr>
          <w:rFonts w:ascii="Arial" w:hAnsi="Arial" w:cs="Arial"/>
          <w:spacing w:val="10"/>
        </w:rPr>
        <w:t xml:space="preserve"> </w:t>
      </w:r>
      <w:r w:rsidRPr="00462A90">
        <w:rPr>
          <w:rFonts w:ascii="Arial" w:hAnsi="Arial" w:cs="Arial"/>
        </w:rPr>
        <w:t>the</w:t>
      </w:r>
      <w:r w:rsidRPr="00462A90">
        <w:rPr>
          <w:rFonts w:ascii="Arial" w:hAnsi="Arial" w:cs="Arial"/>
          <w:spacing w:val="10"/>
        </w:rPr>
        <w:t xml:space="preserve"> </w:t>
      </w:r>
      <w:r w:rsidRPr="00462A90">
        <w:rPr>
          <w:rFonts w:ascii="Arial" w:hAnsi="Arial" w:cs="Arial"/>
        </w:rPr>
        <w:t>green</w:t>
      </w:r>
      <w:r w:rsidRPr="00462A90">
        <w:rPr>
          <w:rFonts w:ascii="Arial" w:hAnsi="Arial" w:cs="Arial"/>
          <w:spacing w:val="10"/>
        </w:rPr>
        <w:t xml:space="preserve"> </w:t>
      </w:r>
      <w:r w:rsidRPr="00462A90">
        <w:rPr>
          <w:rFonts w:ascii="Arial" w:hAnsi="Arial" w:cs="Arial"/>
        </w:rPr>
        <w:t>house</w:t>
      </w:r>
      <w:r w:rsidRPr="00462A90">
        <w:rPr>
          <w:rFonts w:ascii="Arial" w:hAnsi="Arial" w:cs="Arial"/>
          <w:spacing w:val="10"/>
        </w:rPr>
        <w:t xml:space="preserve"> </w:t>
      </w:r>
      <w:r w:rsidRPr="00462A90">
        <w:rPr>
          <w:rFonts w:ascii="Arial" w:hAnsi="Arial" w:cs="Arial"/>
        </w:rPr>
        <w:t>effect -</w:t>
      </w:r>
      <w:r w:rsidRPr="00462A90">
        <w:rPr>
          <w:rFonts w:ascii="Arial" w:hAnsi="Arial" w:cs="Arial"/>
          <w:spacing w:val="10"/>
        </w:rPr>
        <w:t xml:space="preserve"> </w:t>
      </w:r>
      <w:r w:rsidRPr="00462A90">
        <w:rPr>
          <w:rFonts w:ascii="Arial" w:hAnsi="Arial" w:cs="Arial"/>
        </w:rPr>
        <w:t>ozone</w:t>
      </w:r>
      <w:r w:rsidRPr="00462A90">
        <w:rPr>
          <w:rFonts w:ascii="Arial" w:hAnsi="Arial" w:cs="Arial"/>
          <w:spacing w:val="10"/>
        </w:rPr>
        <w:t xml:space="preserve"> </w:t>
      </w:r>
      <w:r w:rsidRPr="00462A90">
        <w:rPr>
          <w:rFonts w:ascii="Arial" w:hAnsi="Arial" w:cs="Arial"/>
        </w:rPr>
        <w:t>layer</w:t>
      </w:r>
      <w:r w:rsidRPr="00462A90">
        <w:rPr>
          <w:rFonts w:ascii="Arial" w:hAnsi="Arial" w:cs="Arial"/>
          <w:spacing w:val="10"/>
        </w:rPr>
        <w:t xml:space="preserve"> </w:t>
      </w:r>
      <w:r w:rsidRPr="00462A90">
        <w:rPr>
          <w:rFonts w:ascii="Arial" w:hAnsi="Arial" w:cs="Arial"/>
        </w:rPr>
        <w:t>depletion</w:t>
      </w:r>
      <w:r w:rsidRPr="00462A90">
        <w:rPr>
          <w:rFonts w:ascii="Arial" w:hAnsi="Arial" w:cs="Arial"/>
          <w:spacing w:val="10"/>
        </w:rPr>
        <w:t xml:space="preserve"> </w:t>
      </w:r>
      <w:r w:rsidRPr="00462A90">
        <w:rPr>
          <w:rFonts w:ascii="Arial" w:hAnsi="Arial" w:cs="Arial"/>
        </w:rPr>
        <w:t>and</w:t>
      </w:r>
      <w:r w:rsidRPr="00462A90">
        <w:rPr>
          <w:rFonts w:ascii="Arial" w:hAnsi="Arial" w:cs="Arial"/>
          <w:spacing w:val="10"/>
        </w:rPr>
        <w:t xml:space="preserve"> </w:t>
      </w:r>
      <w:r w:rsidRPr="00462A90">
        <w:rPr>
          <w:rFonts w:ascii="Arial" w:hAnsi="Arial" w:cs="Arial"/>
        </w:rPr>
        <w:t>acid</w:t>
      </w:r>
      <w:r w:rsidRPr="00462A90">
        <w:rPr>
          <w:rFonts w:ascii="Arial" w:hAnsi="Arial" w:cs="Arial"/>
          <w:spacing w:val="10"/>
        </w:rPr>
        <w:t xml:space="preserve"> </w:t>
      </w:r>
      <w:r w:rsidRPr="00462A90">
        <w:rPr>
          <w:rFonts w:ascii="Arial" w:hAnsi="Arial" w:cs="Arial"/>
        </w:rPr>
        <w:t>rain</w:t>
      </w:r>
    </w:p>
    <w:p w:rsidR="0068420D" w:rsidRPr="00462A90" w:rsidRDefault="0068420D" w:rsidP="0068420D">
      <w:pPr>
        <w:widowControl w:val="0"/>
        <w:tabs>
          <w:tab w:val="left" w:pos="860"/>
        </w:tabs>
        <w:autoSpaceDE w:val="0"/>
        <w:autoSpaceDN w:val="0"/>
        <w:adjustRightInd w:val="0"/>
        <w:spacing w:before="88" w:after="0" w:line="240" w:lineRule="auto"/>
        <w:ind w:left="720" w:right="-20" w:hanging="590"/>
        <w:rPr>
          <w:rFonts w:ascii="Arial" w:hAnsi="Arial" w:cs="Arial"/>
        </w:rPr>
      </w:pPr>
      <w:r w:rsidRPr="00462A90">
        <w:rPr>
          <w:rFonts w:ascii="Arial" w:hAnsi="Arial" w:cs="Arial"/>
          <w:spacing w:val="2"/>
        </w:rPr>
        <w:t>1.</w:t>
      </w:r>
      <w:r w:rsidRPr="00462A90">
        <w:rPr>
          <w:rFonts w:ascii="Arial" w:hAnsi="Arial" w:cs="Arial"/>
        </w:rPr>
        <w:t>15</w:t>
      </w:r>
      <w:r w:rsidRPr="00462A90">
        <w:rPr>
          <w:rFonts w:ascii="Arial" w:hAnsi="Arial" w:cs="Arial"/>
        </w:rPr>
        <w:tab/>
        <w:t>Explain</w:t>
      </w:r>
      <w:r w:rsidRPr="00462A90">
        <w:rPr>
          <w:rFonts w:ascii="Arial" w:hAnsi="Arial" w:cs="Arial"/>
          <w:spacing w:val="17"/>
        </w:rPr>
        <w:t xml:space="preserve"> </w:t>
      </w:r>
      <w:r w:rsidRPr="00462A90">
        <w:rPr>
          <w:rFonts w:ascii="Arial" w:hAnsi="Arial" w:cs="Arial"/>
        </w:rPr>
        <w:t>the</w:t>
      </w:r>
      <w:r w:rsidRPr="00462A90">
        <w:rPr>
          <w:rFonts w:ascii="Arial" w:hAnsi="Arial" w:cs="Arial"/>
          <w:spacing w:val="17"/>
        </w:rPr>
        <w:t xml:space="preserve"> </w:t>
      </w:r>
      <w:r w:rsidRPr="00462A90">
        <w:rPr>
          <w:rFonts w:ascii="Arial" w:hAnsi="Arial" w:cs="Arial"/>
        </w:rPr>
        <w:t>methods</w:t>
      </w:r>
      <w:r w:rsidRPr="00462A90">
        <w:rPr>
          <w:rFonts w:ascii="Arial" w:hAnsi="Arial" w:cs="Arial"/>
          <w:spacing w:val="17"/>
        </w:rPr>
        <w:t xml:space="preserve"> </w:t>
      </w:r>
      <w:r w:rsidRPr="00462A90">
        <w:rPr>
          <w:rFonts w:ascii="Arial" w:hAnsi="Arial" w:cs="Arial"/>
        </w:rPr>
        <w:t>of</w:t>
      </w:r>
      <w:r w:rsidRPr="00462A90">
        <w:rPr>
          <w:rFonts w:ascii="Arial" w:hAnsi="Arial" w:cs="Arial"/>
          <w:spacing w:val="17"/>
        </w:rPr>
        <w:t xml:space="preserve"> </w:t>
      </w:r>
      <w:r w:rsidRPr="00462A90">
        <w:rPr>
          <w:rFonts w:ascii="Arial" w:hAnsi="Arial" w:cs="Arial"/>
        </w:rPr>
        <w:t>control</w:t>
      </w:r>
      <w:r w:rsidRPr="00462A90">
        <w:rPr>
          <w:rFonts w:ascii="Arial" w:hAnsi="Arial" w:cs="Arial"/>
          <w:spacing w:val="17"/>
        </w:rPr>
        <w:t xml:space="preserve"> </w:t>
      </w:r>
      <w:r w:rsidRPr="00462A90">
        <w:rPr>
          <w:rFonts w:ascii="Arial" w:hAnsi="Arial" w:cs="Arial"/>
        </w:rPr>
        <w:t>of</w:t>
      </w:r>
      <w:r w:rsidRPr="00462A90">
        <w:rPr>
          <w:rFonts w:ascii="Arial" w:hAnsi="Arial" w:cs="Arial"/>
          <w:spacing w:val="17"/>
        </w:rPr>
        <w:t xml:space="preserve"> </w:t>
      </w:r>
      <w:r w:rsidRPr="00462A90">
        <w:rPr>
          <w:rFonts w:ascii="Arial" w:hAnsi="Arial" w:cs="Arial"/>
        </w:rPr>
        <w:t>air</w:t>
      </w:r>
      <w:r w:rsidRPr="00462A90">
        <w:rPr>
          <w:rFonts w:ascii="Arial" w:hAnsi="Arial" w:cs="Arial"/>
          <w:spacing w:val="17"/>
        </w:rPr>
        <w:t xml:space="preserve"> </w:t>
      </w:r>
      <w:r w:rsidRPr="00462A90">
        <w:rPr>
          <w:rFonts w:ascii="Arial" w:hAnsi="Arial" w:cs="Arial"/>
        </w:rPr>
        <w:t>pollution</w:t>
      </w:r>
    </w:p>
    <w:p w:rsidR="0068420D" w:rsidRPr="00462A90" w:rsidRDefault="0068420D" w:rsidP="0068420D">
      <w:pPr>
        <w:widowControl w:val="0"/>
        <w:tabs>
          <w:tab w:val="left" w:pos="860"/>
        </w:tabs>
        <w:autoSpaceDE w:val="0"/>
        <w:autoSpaceDN w:val="0"/>
        <w:adjustRightInd w:val="0"/>
        <w:spacing w:before="87" w:after="0" w:line="240" w:lineRule="auto"/>
        <w:ind w:left="720" w:right="-20" w:hanging="590"/>
        <w:rPr>
          <w:rFonts w:ascii="Arial" w:hAnsi="Arial" w:cs="Arial"/>
        </w:rPr>
      </w:pPr>
      <w:r w:rsidRPr="00462A90">
        <w:rPr>
          <w:rFonts w:ascii="Arial" w:hAnsi="Arial" w:cs="Arial"/>
          <w:spacing w:val="3"/>
        </w:rPr>
        <w:t>1.1</w:t>
      </w:r>
      <w:r w:rsidRPr="00462A90">
        <w:rPr>
          <w:rFonts w:ascii="Arial" w:hAnsi="Arial" w:cs="Arial"/>
        </w:rPr>
        <w:t>6</w:t>
      </w:r>
      <w:r w:rsidRPr="00462A90">
        <w:rPr>
          <w:rFonts w:ascii="Arial" w:hAnsi="Arial" w:cs="Arial"/>
        </w:rPr>
        <w:tab/>
        <w:t>Define</w:t>
      </w:r>
      <w:r w:rsidRPr="00462A90">
        <w:rPr>
          <w:rFonts w:ascii="Arial" w:hAnsi="Arial" w:cs="Arial"/>
          <w:spacing w:val="25"/>
        </w:rPr>
        <w:t xml:space="preserve"> </w:t>
      </w:r>
      <w:r w:rsidRPr="00462A90">
        <w:rPr>
          <w:rFonts w:ascii="Arial" w:hAnsi="Arial" w:cs="Arial"/>
        </w:rPr>
        <w:t>water</w:t>
      </w:r>
      <w:r w:rsidRPr="00462A90">
        <w:rPr>
          <w:rFonts w:ascii="Arial" w:hAnsi="Arial" w:cs="Arial"/>
          <w:spacing w:val="25"/>
        </w:rPr>
        <w:t xml:space="preserve"> </w:t>
      </w:r>
      <w:r w:rsidRPr="00462A90">
        <w:rPr>
          <w:rFonts w:ascii="Arial" w:hAnsi="Arial" w:cs="Arial"/>
        </w:rPr>
        <w:t>pollution</w:t>
      </w:r>
    </w:p>
    <w:p w:rsidR="0068420D" w:rsidRPr="00462A90" w:rsidRDefault="0068420D" w:rsidP="0068420D">
      <w:pPr>
        <w:widowControl w:val="0"/>
        <w:tabs>
          <w:tab w:val="left" w:pos="860"/>
        </w:tabs>
        <w:autoSpaceDE w:val="0"/>
        <w:autoSpaceDN w:val="0"/>
        <w:adjustRightInd w:val="0"/>
        <w:spacing w:before="88" w:after="0" w:line="240" w:lineRule="auto"/>
        <w:ind w:left="720" w:right="-20" w:hanging="590"/>
        <w:rPr>
          <w:rFonts w:ascii="Arial" w:hAnsi="Arial" w:cs="Arial"/>
        </w:rPr>
      </w:pPr>
      <w:r w:rsidRPr="00462A90">
        <w:rPr>
          <w:rFonts w:ascii="Arial" w:hAnsi="Arial" w:cs="Arial"/>
          <w:spacing w:val="2"/>
        </w:rPr>
        <w:t>1.</w:t>
      </w:r>
      <w:r w:rsidRPr="00462A90">
        <w:rPr>
          <w:rFonts w:ascii="Arial" w:hAnsi="Arial" w:cs="Arial"/>
          <w:spacing w:val="-8"/>
        </w:rPr>
        <w:t>1</w:t>
      </w:r>
      <w:r w:rsidRPr="00462A90">
        <w:rPr>
          <w:rFonts w:ascii="Arial" w:hAnsi="Arial" w:cs="Arial"/>
        </w:rPr>
        <w:t>7</w:t>
      </w:r>
      <w:r w:rsidRPr="00462A90">
        <w:rPr>
          <w:rFonts w:ascii="Arial" w:hAnsi="Arial" w:cs="Arial"/>
        </w:rPr>
        <w:tab/>
        <w:t>Explain</w:t>
      </w:r>
      <w:r w:rsidRPr="00462A90">
        <w:rPr>
          <w:rFonts w:ascii="Arial" w:hAnsi="Arial" w:cs="Arial"/>
          <w:spacing w:val="16"/>
        </w:rPr>
        <w:t xml:space="preserve"> </w:t>
      </w:r>
      <w:r w:rsidRPr="00462A90">
        <w:rPr>
          <w:rFonts w:ascii="Arial" w:hAnsi="Arial" w:cs="Arial"/>
        </w:rPr>
        <w:t>the</w:t>
      </w:r>
      <w:r w:rsidRPr="00462A90">
        <w:rPr>
          <w:rFonts w:ascii="Arial" w:hAnsi="Arial" w:cs="Arial"/>
          <w:spacing w:val="16"/>
        </w:rPr>
        <w:t xml:space="preserve"> </w:t>
      </w:r>
      <w:r w:rsidRPr="00462A90">
        <w:rPr>
          <w:rFonts w:ascii="Arial" w:hAnsi="Arial" w:cs="Arial"/>
        </w:rPr>
        <w:t>causes</w:t>
      </w:r>
      <w:r w:rsidRPr="00462A90">
        <w:rPr>
          <w:rFonts w:ascii="Arial" w:hAnsi="Arial" w:cs="Arial"/>
          <w:spacing w:val="16"/>
        </w:rPr>
        <w:t xml:space="preserve"> </w:t>
      </w:r>
      <w:r w:rsidRPr="00462A90">
        <w:rPr>
          <w:rFonts w:ascii="Arial" w:hAnsi="Arial" w:cs="Arial"/>
        </w:rPr>
        <w:t>of</w:t>
      </w:r>
      <w:r w:rsidRPr="00462A90">
        <w:rPr>
          <w:rFonts w:ascii="Arial" w:hAnsi="Arial" w:cs="Arial"/>
          <w:spacing w:val="16"/>
        </w:rPr>
        <w:t xml:space="preserve"> </w:t>
      </w:r>
      <w:r w:rsidRPr="00462A90">
        <w:rPr>
          <w:rFonts w:ascii="Arial" w:hAnsi="Arial" w:cs="Arial"/>
        </w:rPr>
        <w:t>water</w:t>
      </w:r>
      <w:r w:rsidRPr="00462A90">
        <w:rPr>
          <w:rFonts w:ascii="Arial" w:hAnsi="Arial" w:cs="Arial"/>
          <w:spacing w:val="16"/>
        </w:rPr>
        <w:t xml:space="preserve"> </w:t>
      </w:r>
      <w:r w:rsidRPr="00462A90">
        <w:rPr>
          <w:rFonts w:ascii="Arial" w:hAnsi="Arial" w:cs="Arial"/>
        </w:rPr>
        <w:t>pollution</w:t>
      </w:r>
    </w:p>
    <w:p w:rsidR="0068420D" w:rsidRPr="00462A90" w:rsidRDefault="0068420D" w:rsidP="0068420D">
      <w:pPr>
        <w:widowControl w:val="0"/>
        <w:tabs>
          <w:tab w:val="left" w:pos="860"/>
        </w:tabs>
        <w:autoSpaceDE w:val="0"/>
        <w:autoSpaceDN w:val="0"/>
        <w:adjustRightInd w:val="0"/>
        <w:spacing w:before="88" w:after="0" w:line="240" w:lineRule="auto"/>
        <w:ind w:left="720" w:right="-20" w:hanging="590"/>
        <w:rPr>
          <w:rFonts w:ascii="Arial" w:hAnsi="Arial" w:cs="Arial"/>
        </w:rPr>
      </w:pPr>
      <w:r w:rsidRPr="00462A90">
        <w:rPr>
          <w:rFonts w:ascii="Arial" w:hAnsi="Arial" w:cs="Arial"/>
          <w:spacing w:val="3"/>
        </w:rPr>
        <w:lastRenderedPageBreak/>
        <w:t>1.1</w:t>
      </w:r>
      <w:r w:rsidRPr="00462A90">
        <w:rPr>
          <w:rFonts w:ascii="Arial" w:hAnsi="Arial" w:cs="Arial"/>
        </w:rPr>
        <w:t>8</w:t>
      </w:r>
      <w:r w:rsidRPr="00462A90">
        <w:rPr>
          <w:rFonts w:ascii="Arial" w:hAnsi="Arial" w:cs="Arial"/>
        </w:rPr>
        <w:tab/>
        <w:t>Explain</w:t>
      </w:r>
      <w:r w:rsidRPr="00462A90">
        <w:rPr>
          <w:rFonts w:ascii="Arial" w:hAnsi="Arial" w:cs="Arial"/>
          <w:spacing w:val="10"/>
        </w:rPr>
        <w:t xml:space="preserve"> </w:t>
      </w:r>
      <w:r w:rsidRPr="00462A90">
        <w:rPr>
          <w:rFonts w:ascii="Arial" w:hAnsi="Arial" w:cs="Arial"/>
        </w:rPr>
        <w:t>the</w:t>
      </w:r>
      <w:r w:rsidRPr="00462A90">
        <w:rPr>
          <w:rFonts w:ascii="Arial" w:hAnsi="Arial" w:cs="Arial"/>
          <w:spacing w:val="10"/>
        </w:rPr>
        <w:t xml:space="preserve"> </w:t>
      </w:r>
      <w:r w:rsidRPr="00462A90">
        <w:rPr>
          <w:rFonts w:ascii="Arial" w:hAnsi="Arial" w:cs="Arial"/>
        </w:rPr>
        <w:t>effects</w:t>
      </w:r>
      <w:r w:rsidRPr="00462A90">
        <w:rPr>
          <w:rFonts w:ascii="Arial" w:hAnsi="Arial" w:cs="Arial"/>
          <w:spacing w:val="10"/>
        </w:rPr>
        <w:t xml:space="preserve"> </w:t>
      </w:r>
      <w:r w:rsidRPr="00462A90">
        <w:rPr>
          <w:rFonts w:ascii="Arial" w:hAnsi="Arial" w:cs="Arial"/>
        </w:rPr>
        <w:t>of</w:t>
      </w:r>
      <w:r w:rsidRPr="00462A90">
        <w:rPr>
          <w:rFonts w:ascii="Arial" w:hAnsi="Arial" w:cs="Arial"/>
          <w:spacing w:val="10"/>
        </w:rPr>
        <w:t xml:space="preserve"> </w:t>
      </w:r>
      <w:r w:rsidRPr="00462A90">
        <w:rPr>
          <w:rFonts w:ascii="Arial" w:hAnsi="Arial" w:cs="Arial"/>
        </w:rPr>
        <w:t>water</w:t>
      </w:r>
      <w:r w:rsidRPr="00462A90">
        <w:rPr>
          <w:rFonts w:ascii="Arial" w:hAnsi="Arial" w:cs="Arial"/>
          <w:spacing w:val="10"/>
        </w:rPr>
        <w:t xml:space="preserve"> </w:t>
      </w:r>
      <w:r w:rsidRPr="00462A90">
        <w:rPr>
          <w:rFonts w:ascii="Arial" w:hAnsi="Arial" w:cs="Arial"/>
        </w:rPr>
        <w:t>pollution</w:t>
      </w:r>
      <w:r w:rsidRPr="00462A90">
        <w:rPr>
          <w:rFonts w:ascii="Arial" w:hAnsi="Arial" w:cs="Arial"/>
          <w:spacing w:val="10"/>
        </w:rPr>
        <w:t xml:space="preserve"> </w:t>
      </w:r>
      <w:r w:rsidRPr="00462A90">
        <w:rPr>
          <w:rFonts w:ascii="Arial" w:hAnsi="Arial" w:cs="Arial"/>
        </w:rPr>
        <w:t>on</w:t>
      </w:r>
      <w:r w:rsidRPr="00462A90">
        <w:rPr>
          <w:rFonts w:ascii="Arial" w:hAnsi="Arial" w:cs="Arial"/>
          <w:spacing w:val="10"/>
        </w:rPr>
        <w:t xml:space="preserve"> </w:t>
      </w:r>
      <w:r w:rsidRPr="00462A90">
        <w:rPr>
          <w:rFonts w:ascii="Arial" w:hAnsi="Arial" w:cs="Arial"/>
        </w:rPr>
        <w:t>living</w:t>
      </w:r>
      <w:r w:rsidRPr="00462A90">
        <w:rPr>
          <w:rFonts w:ascii="Arial" w:hAnsi="Arial" w:cs="Arial"/>
          <w:spacing w:val="10"/>
        </w:rPr>
        <w:t xml:space="preserve"> </w:t>
      </w:r>
      <w:r w:rsidRPr="00462A90">
        <w:rPr>
          <w:rFonts w:ascii="Arial" w:hAnsi="Arial" w:cs="Arial"/>
        </w:rPr>
        <w:t>and</w:t>
      </w:r>
      <w:r w:rsidRPr="00462A90">
        <w:rPr>
          <w:rFonts w:ascii="Arial" w:hAnsi="Arial" w:cs="Arial"/>
          <w:spacing w:val="10"/>
        </w:rPr>
        <w:t xml:space="preserve"> </w:t>
      </w:r>
      <w:r w:rsidRPr="00462A90">
        <w:rPr>
          <w:rFonts w:ascii="Arial" w:hAnsi="Arial" w:cs="Arial"/>
        </w:rPr>
        <w:t>non</w:t>
      </w:r>
      <w:r w:rsidRPr="00462A90">
        <w:rPr>
          <w:rFonts w:ascii="Arial" w:hAnsi="Arial" w:cs="Arial"/>
          <w:spacing w:val="10"/>
        </w:rPr>
        <w:t xml:space="preserve"> </w:t>
      </w:r>
      <w:r w:rsidRPr="00462A90">
        <w:rPr>
          <w:rFonts w:ascii="Arial" w:hAnsi="Arial" w:cs="Arial"/>
        </w:rPr>
        <w:t>living</w:t>
      </w:r>
      <w:r w:rsidRPr="00462A90">
        <w:rPr>
          <w:rFonts w:ascii="Arial" w:hAnsi="Arial" w:cs="Arial"/>
          <w:spacing w:val="10"/>
        </w:rPr>
        <w:t xml:space="preserve"> </w:t>
      </w:r>
      <w:r w:rsidRPr="00462A90">
        <w:rPr>
          <w:rFonts w:ascii="Arial" w:hAnsi="Arial" w:cs="Arial"/>
        </w:rPr>
        <w:t>things</w:t>
      </w:r>
    </w:p>
    <w:p w:rsidR="0068420D" w:rsidRPr="00462A90" w:rsidRDefault="0068420D" w:rsidP="0068420D">
      <w:pPr>
        <w:widowControl w:val="0"/>
        <w:tabs>
          <w:tab w:val="left" w:pos="720"/>
        </w:tabs>
        <w:autoSpaceDE w:val="0"/>
        <w:autoSpaceDN w:val="0"/>
        <w:adjustRightInd w:val="0"/>
        <w:spacing w:before="88" w:after="0" w:line="240" w:lineRule="auto"/>
        <w:ind w:left="720" w:right="-20" w:hanging="590"/>
        <w:rPr>
          <w:rFonts w:ascii="Arial" w:hAnsi="Arial" w:cs="Arial"/>
        </w:rPr>
      </w:pPr>
      <w:r w:rsidRPr="00462A90">
        <w:rPr>
          <w:rFonts w:ascii="Arial" w:hAnsi="Arial" w:cs="Arial"/>
          <w:spacing w:val="3"/>
        </w:rPr>
        <w:t>1.1</w:t>
      </w:r>
      <w:r w:rsidRPr="00462A90">
        <w:rPr>
          <w:rFonts w:ascii="Arial" w:hAnsi="Arial" w:cs="Arial"/>
        </w:rPr>
        <w:t>9</w:t>
      </w:r>
      <w:r w:rsidRPr="00462A90">
        <w:rPr>
          <w:rFonts w:ascii="Arial" w:hAnsi="Arial" w:cs="Arial"/>
        </w:rPr>
        <w:tab/>
        <w:t>Understand</w:t>
      </w:r>
      <w:r w:rsidRPr="00462A90">
        <w:rPr>
          <w:rFonts w:ascii="Arial" w:hAnsi="Arial" w:cs="Arial"/>
          <w:spacing w:val="17"/>
        </w:rPr>
        <w:t xml:space="preserve"> </w:t>
      </w:r>
      <w:r w:rsidRPr="00462A90">
        <w:rPr>
          <w:rFonts w:ascii="Arial" w:hAnsi="Arial" w:cs="Arial"/>
        </w:rPr>
        <w:t>the</w:t>
      </w:r>
      <w:r w:rsidRPr="00462A90">
        <w:rPr>
          <w:rFonts w:ascii="Arial" w:hAnsi="Arial" w:cs="Arial"/>
          <w:spacing w:val="17"/>
        </w:rPr>
        <w:t xml:space="preserve"> </w:t>
      </w:r>
      <w:r w:rsidRPr="00462A90">
        <w:rPr>
          <w:rFonts w:ascii="Arial" w:hAnsi="Arial" w:cs="Arial"/>
        </w:rPr>
        <w:t>methods</w:t>
      </w:r>
      <w:r w:rsidRPr="00462A90">
        <w:rPr>
          <w:rFonts w:ascii="Arial" w:hAnsi="Arial" w:cs="Arial"/>
          <w:spacing w:val="17"/>
        </w:rPr>
        <w:t xml:space="preserve"> </w:t>
      </w:r>
      <w:r w:rsidRPr="00462A90">
        <w:rPr>
          <w:rFonts w:ascii="Arial" w:hAnsi="Arial" w:cs="Arial"/>
        </w:rPr>
        <w:t>of</w:t>
      </w:r>
      <w:r w:rsidRPr="00462A90">
        <w:rPr>
          <w:rFonts w:ascii="Arial" w:hAnsi="Arial" w:cs="Arial"/>
          <w:spacing w:val="17"/>
        </w:rPr>
        <w:t xml:space="preserve"> </w:t>
      </w:r>
      <w:r w:rsidRPr="00462A90">
        <w:rPr>
          <w:rFonts w:ascii="Arial" w:hAnsi="Arial" w:cs="Arial"/>
        </w:rPr>
        <w:t>control</w:t>
      </w:r>
      <w:r w:rsidRPr="00462A90">
        <w:rPr>
          <w:rFonts w:ascii="Arial" w:hAnsi="Arial" w:cs="Arial"/>
          <w:spacing w:val="17"/>
        </w:rPr>
        <w:t xml:space="preserve"> </w:t>
      </w:r>
      <w:r w:rsidRPr="00462A90">
        <w:rPr>
          <w:rFonts w:ascii="Arial" w:hAnsi="Arial" w:cs="Arial"/>
        </w:rPr>
        <w:t>of</w:t>
      </w:r>
      <w:r w:rsidRPr="00462A90">
        <w:rPr>
          <w:rFonts w:ascii="Arial" w:hAnsi="Arial" w:cs="Arial"/>
          <w:spacing w:val="17"/>
        </w:rPr>
        <w:t xml:space="preserve"> </w:t>
      </w:r>
      <w:r w:rsidRPr="00462A90">
        <w:rPr>
          <w:rFonts w:ascii="Arial" w:hAnsi="Arial" w:cs="Arial"/>
        </w:rPr>
        <w:t>water</w:t>
      </w:r>
      <w:r w:rsidRPr="00462A90">
        <w:rPr>
          <w:rFonts w:ascii="Arial" w:hAnsi="Arial" w:cs="Arial"/>
          <w:spacing w:val="17"/>
        </w:rPr>
        <w:t xml:space="preserve"> </w:t>
      </w:r>
      <w:r w:rsidRPr="00462A90">
        <w:rPr>
          <w:rFonts w:ascii="Arial" w:hAnsi="Arial" w:cs="Arial"/>
        </w:rPr>
        <w:t>pollution.</w:t>
      </w:r>
    </w:p>
    <w:p w:rsidR="0068420D" w:rsidRPr="00462A90" w:rsidRDefault="0068420D" w:rsidP="0068420D">
      <w:pPr>
        <w:spacing w:line="240" w:lineRule="auto"/>
        <w:rPr>
          <w:rFonts w:ascii="Arial" w:hAnsi="Arial" w:cs="Arial"/>
          <w:b/>
          <w:u w:val="single"/>
        </w:rPr>
      </w:pPr>
    </w:p>
    <w:p w:rsidR="0068420D" w:rsidRPr="00462A90" w:rsidRDefault="0068420D" w:rsidP="0068420D">
      <w:pPr>
        <w:spacing w:line="240" w:lineRule="auto"/>
        <w:rPr>
          <w:rFonts w:ascii="Arial" w:hAnsi="Arial" w:cs="Arial"/>
          <w:b/>
        </w:rPr>
      </w:pPr>
      <w:r w:rsidRPr="00462A90">
        <w:rPr>
          <w:rFonts w:ascii="Arial" w:hAnsi="Arial" w:cs="Arial"/>
          <w:b/>
        </w:rPr>
        <w:t>COURSE CONTENT</w:t>
      </w:r>
    </w:p>
    <w:p w:rsidR="0068420D" w:rsidRPr="00462A90" w:rsidRDefault="0068420D" w:rsidP="0068420D">
      <w:pPr>
        <w:widowControl w:val="0"/>
        <w:tabs>
          <w:tab w:val="left" w:pos="560"/>
        </w:tabs>
        <w:autoSpaceDE w:val="0"/>
        <w:autoSpaceDN w:val="0"/>
        <w:adjustRightInd w:val="0"/>
        <w:spacing w:before="90" w:after="0" w:line="240" w:lineRule="auto"/>
        <w:ind w:right="-20"/>
        <w:rPr>
          <w:rFonts w:ascii="Arial" w:hAnsi="Arial" w:cs="Arial"/>
        </w:rPr>
      </w:pPr>
      <w:r w:rsidRPr="00462A90">
        <w:rPr>
          <w:rFonts w:ascii="Arial" w:hAnsi="Arial" w:cs="Arial"/>
          <w:b/>
          <w:bCs/>
        </w:rPr>
        <w:t>A.</w:t>
      </w:r>
      <w:r w:rsidRPr="00462A90">
        <w:rPr>
          <w:rFonts w:ascii="Arial" w:hAnsi="Arial" w:cs="Arial"/>
          <w:b/>
          <w:bCs/>
        </w:rPr>
        <w:tab/>
      </w:r>
      <w:r w:rsidRPr="00462A90">
        <w:rPr>
          <w:rFonts w:ascii="Arial" w:hAnsi="Arial" w:cs="Arial"/>
          <w:b/>
          <w:bCs/>
          <w:spacing w:val="-10"/>
        </w:rPr>
        <w:t>ENGINEERIN</w:t>
      </w:r>
      <w:r w:rsidRPr="00462A90">
        <w:rPr>
          <w:rFonts w:ascii="Arial" w:hAnsi="Arial" w:cs="Arial"/>
          <w:b/>
          <w:bCs/>
        </w:rPr>
        <w:t>G</w:t>
      </w:r>
      <w:r w:rsidRPr="00462A90">
        <w:rPr>
          <w:rFonts w:ascii="Arial" w:hAnsi="Arial" w:cs="Arial"/>
          <w:b/>
          <w:bCs/>
          <w:spacing w:val="-32"/>
        </w:rPr>
        <w:t xml:space="preserve"> </w:t>
      </w:r>
      <w:r w:rsidRPr="00462A90">
        <w:rPr>
          <w:rFonts w:ascii="Arial" w:hAnsi="Arial" w:cs="Arial"/>
          <w:b/>
          <w:bCs/>
          <w:spacing w:val="-10"/>
        </w:rPr>
        <w:t>CHEMISTRY</w:t>
      </w:r>
    </w:p>
    <w:p w:rsidR="0068420D" w:rsidRPr="00462A90" w:rsidRDefault="0068420D" w:rsidP="0068420D">
      <w:pPr>
        <w:widowControl w:val="0"/>
        <w:tabs>
          <w:tab w:val="left" w:pos="560"/>
        </w:tabs>
        <w:autoSpaceDE w:val="0"/>
        <w:autoSpaceDN w:val="0"/>
        <w:adjustRightInd w:val="0"/>
        <w:spacing w:before="88" w:after="0" w:line="240" w:lineRule="auto"/>
        <w:ind w:right="-20"/>
        <w:rPr>
          <w:rFonts w:ascii="Arial" w:hAnsi="Arial" w:cs="Arial"/>
        </w:rPr>
      </w:pPr>
      <w:r w:rsidRPr="00462A90">
        <w:rPr>
          <w:rFonts w:ascii="Arial" w:hAnsi="Arial" w:cs="Arial"/>
          <w:b/>
          <w:bCs/>
          <w:spacing w:val="-1"/>
        </w:rPr>
        <w:t>1</w:t>
      </w:r>
      <w:r w:rsidRPr="00462A90">
        <w:rPr>
          <w:rFonts w:ascii="Arial" w:hAnsi="Arial" w:cs="Arial"/>
          <w:b/>
          <w:bCs/>
        </w:rPr>
        <w:t>.</w:t>
      </w:r>
      <w:r w:rsidRPr="00462A90">
        <w:rPr>
          <w:rFonts w:ascii="Arial" w:hAnsi="Arial" w:cs="Arial"/>
          <w:b/>
          <w:bCs/>
        </w:rPr>
        <w:tab/>
      </w:r>
      <w:r w:rsidRPr="00462A90">
        <w:rPr>
          <w:rFonts w:ascii="Arial" w:hAnsi="Arial" w:cs="Arial"/>
          <w:b/>
          <w:bCs/>
          <w:spacing w:val="-1"/>
        </w:rPr>
        <w:t>Fundamental</w:t>
      </w:r>
      <w:r w:rsidRPr="00462A90">
        <w:rPr>
          <w:rFonts w:ascii="Arial" w:hAnsi="Arial" w:cs="Arial"/>
          <w:b/>
          <w:bCs/>
        </w:rPr>
        <w:t>s</w:t>
      </w:r>
      <w:r w:rsidRPr="00462A90">
        <w:rPr>
          <w:rFonts w:ascii="Arial" w:hAnsi="Arial" w:cs="Arial"/>
          <w:b/>
          <w:bCs/>
          <w:spacing w:val="-14"/>
        </w:rPr>
        <w:t xml:space="preserve"> </w:t>
      </w:r>
      <w:r w:rsidRPr="00462A90">
        <w:rPr>
          <w:rFonts w:ascii="Arial" w:hAnsi="Arial" w:cs="Arial"/>
          <w:b/>
          <w:bCs/>
          <w:spacing w:val="-1"/>
        </w:rPr>
        <w:t>o</w:t>
      </w:r>
      <w:r w:rsidRPr="00462A90">
        <w:rPr>
          <w:rFonts w:ascii="Arial" w:hAnsi="Arial" w:cs="Arial"/>
          <w:b/>
          <w:bCs/>
        </w:rPr>
        <w:t>f</w:t>
      </w:r>
      <w:r w:rsidRPr="00462A90">
        <w:rPr>
          <w:rFonts w:ascii="Arial" w:hAnsi="Arial" w:cs="Arial"/>
          <w:b/>
          <w:bCs/>
          <w:spacing w:val="-14"/>
        </w:rPr>
        <w:t xml:space="preserve"> </w:t>
      </w:r>
      <w:r w:rsidRPr="00462A90">
        <w:rPr>
          <w:rFonts w:ascii="Arial" w:hAnsi="Arial" w:cs="Arial"/>
          <w:b/>
          <w:bCs/>
          <w:spacing w:val="-1"/>
        </w:rPr>
        <w:t>Chemistry</w:t>
      </w:r>
    </w:p>
    <w:p w:rsidR="0068420D" w:rsidRPr="00462A90" w:rsidRDefault="0068420D" w:rsidP="0068420D">
      <w:pPr>
        <w:widowControl w:val="0"/>
        <w:autoSpaceDE w:val="0"/>
        <w:autoSpaceDN w:val="0"/>
        <w:adjustRightInd w:val="0"/>
        <w:spacing w:before="88" w:after="0" w:line="240" w:lineRule="auto"/>
        <w:ind w:left="568" w:right="77"/>
        <w:jc w:val="both"/>
        <w:rPr>
          <w:rFonts w:ascii="Arial" w:hAnsi="Arial" w:cs="Arial"/>
        </w:rPr>
      </w:pPr>
      <w:r w:rsidRPr="00462A90">
        <w:rPr>
          <w:rFonts w:ascii="Arial" w:hAnsi="Arial" w:cs="Arial"/>
          <w:b/>
          <w:bCs/>
        </w:rPr>
        <w:t xml:space="preserve">Atomic Structure: </w:t>
      </w:r>
      <w:r w:rsidRPr="00462A90">
        <w:rPr>
          <w:rFonts w:ascii="Arial" w:hAnsi="Arial" w:cs="Arial"/>
          <w:b/>
          <w:bCs/>
          <w:spacing w:val="4"/>
        </w:rPr>
        <w:t xml:space="preserve"> </w:t>
      </w:r>
      <w:r w:rsidRPr="00462A90">
        <w:rPr>
          <w:rFonts w:ascii="Arial" w:hAnsi="Arial" w:cs="Arial"/>
        </w:rPr>
        <w:t xml:space="preserve">Introduction - Fundamental particles – Bohr’s theory – </w:t>
      </w:r>
      <w:r w:rsidRPr="00462A90">
        <w:rPr>
          <w:rFonts w:ascii="Arial" w:hAnsi="Arial" w:cs="Arial"/>
          <w:spacing w:val="3"/>
        </w:rPr>
        <w:t>Quantu</w:t>
      </w:r>
      <w:r w:rsidRPr="00462A90">
        <w:rPr>
          <w:rFonts w:ascii="Arial" w:hAnsi="Arial" w:cs="Arial"/>
        </w:rPr>
        <w:t xml:space="preserve">m </w:t>
      </w:r>
      <w:r w:rsidRPr="00462A90">
        <w:rPr>
          <w:rFonts w:ascii="Arial" w:hAnsi="Arial" w:cs="Arial"/>
          <w:spacing w:val="3"/>
        </w:rPr>
        <w:t>number</w:t>
      </w:r>
      <w:r w:rsidRPr="00462A90">
        <w:rPr>
          <w:rFonts w:ascii="Arial" w:hAnsi="Arial" w:cs="Arial"/>
        </w:rPr>
        <w:t xml:space="preserve">s - </w:t>
      </w:r>
      <w:r w:rsidRPr="00462A90">
        <w:rPr>
          <w:rFonts w:ascii="Arial" w:hAnsi="Arial" w:cs="Arial"/>
          <w:spacing w:val="3"/>
        </w:rPr>
        <w:t>Aufba</w:t>
      </w:r>
      <w:r w:rsidRPr="00462A90">
        <w:rPr>
          <w:rFonts w:ascii="Arial" w:hAnsi="Arial" w:cs="Arial"/>
        </w:rPr>
        <w:t xml:space="preserve">u </w:t>
      </w:r>
      <w:r w:rsidRPr="00462A90">
        <w:rPr>
          <w:rFonts w:ascii="Arial" w:hAnsi="Arial" w:cs="Arial"/>
          <w:spacing w:val="3"/>
        </w:rPr>
        <w:t>principl</w:t>
      </w:r>
      <w:r w:rsidRPr="00462A90">
        <w:rPr>
          <w:rFonts w:ascii="Arial" w:hAnsi="Arial" w:cs="Arial"/>
        </w:rPr>
        <w:t xml:space="preserve">e - </w:t>
      </w:r>
      <w:r w:rsidRPr="00462A90">
        <w:rPr>
          <w:rFonts w:ascii="Arial" w:hAnsi="Arial" w:cs="Arial"/>
          <w:spacing w:val="3"/>
        </w:rPr>
        <w:t>Hand</w:t>
      </w:r>
      <w:r w:rsidRPr="00462A90">
        <w:rPr>
          <w:rFonts w:ascii="Arial" w:hAnsi="Arial" w:cs="Arial"/>
          <w:spacing w:val="-1"/>
        </w:rPr>
        <w:t>’</w:t>
      </w:r>
      <w:r w:rsidRPr="00462A90">
        <w:rPr>
          <w:rFonts w:ascii="Arial" w:hAnsi="Arial" w:cs="Arial"/>
        </w:rPr>
        <w:t xml:space="preserve">s </w:t>
      </w:r>
      <w:r w:rsidRPr="00462A90">
        <w:rPr>
          <w:rFonts w:ascii="Arial" w:hAnsi="Arial" w:cs="Arial"/>
          <w:spacing w:val="3"/>
        </w:rPr>
        <w:t>rul</w:t>
      </w:r>
      <w:r w:rsidRPr="00462A90">
        <w:rPr>
          <w:rFonts w:ascii="Arial" w:hAnsi="Arial" w:cs="Arial"/>
        </w:rPr>
        <w:t xml:space="preserve">e - </w:t>
      </w:r>
      <w:r w:rsidRPr="00462A90">
        <w:rPr>
          <w:rFonts w:ascii="Arial" w:hAnsi="Arial" w:cs="Arial"/>
          <w:spacing w:val="3"/>
        </w:rPr>
        <w:t>Pauli</w:t>
      </w:r>
      <w:r w:rsidRPr="00462A90">
        <w:rPr>
          <w:rFonts w:ascii="Arial" w:hAnsi="Arial" w:cs="Arial"/>
        </w:rPr>
        <w:t xml:space="preserve">’s </w:t>
      </w:r>
      <w:r w:rsidRPr="00462A90">
        <w:rPr>
          <w:rFonts w:ascii="Arial" w:hAnsi="Arial" w:cs="Arial"/>
          <w:spacing w:val="3"/>
        </w:rPr>
        <w:t xml:space="preserve">exclusion </w:t>
      </w:r>
      <w:r w:rsidRPr="00462A90">
        <w:rPr>
          <w:rFonts w:ascii="Arial" w:hAnsi="Arial" w:cs="Arial"/>
        </w:rPr>
        <w:t xml:space="preserve">Principle- Orbitals, shapes of s, p and d orbitals - Electronic configurations </w:t>
      </w:r>
      <w:r w:rsidRPr="00462A90">
        <w:rPr>
          <w:rFonts w:ascii="Arial" w:hAnsi="Arial" w:cs="Arial"/>
          <w:spacing w:val="2"/>
        </w:rPr>
        <w:t>o</w:t>
      </w:r>
      <w:r w:rsidRPr="00462A90">
        <w:rPr>
          <w:rFonts w:ascii="Arial" w:hAnsi="Arial" w:cs="Arial"/>
        </w:rPr>
        <w:t>f</w:t>
      </w:r>
      <w:r w:rsidRPr="00462A90">
        <w:rPr>
          <w:rFonts w:ascii="Arial" w:hAnsi="Arial" w:cs="Arial"/>
          <w:spacing w:val="29"/>
        </w:rPr>
        <w:t xml:space="preserve"> </w:t>
      </w:r>
      <w:r w:rsidRPr="00462A90">
        <w:rPr>
          <w:rFonts w:ascii="Arial" w:hAnsi="Arial" w:cs="Arial"/>
          <w:spacing w:val="2"/>
        </w:rPr>
        <w:t>elements</w:t>
      </w:r>
    </w:p>
    <w:p w:rsidR="0068420D" w:rsidRPr="00462A90" w:rsidRDefault="0068420D" w:rsidP="0068420D">
      <w:pPr>
        <w:widowControl w:val="0"/>
        <w:autoSpaceDE w:val="0"/>
        <w:autoSpaceDN w:val="0"/>
        <w:adjustRightInd w:val="0"/>
        <w:spacing w:before="88" w:after="0" w:line="240" w:lineRule="auto"/>
        <w:ind w:left="568" w:right="73"/>
        <w:jc w:val="both"/>
        <w:rPr>
          <w:rFonts w:ascii="Arial" w:hAnsi="Arial" w:cs="Arial"/>
        </w:rPr>
      </w:pPr>
      <w:r w:rsidRPr="00462A90">
        <w:rPr>
          <w:rFonts w:ascii="Arial" w:hAnsi="Arial" w:cs="Arial"/>
          <w:b/>
          <w:bCs/>
        </w:rPr>
        <w:t xml:space="preserve">Chemical Bonding: </w:t>
      </w:r>
      <w:r w:rsidRPr="00462A90">
        <w:rPr>
          <w:rFonts w:ascii="Arial" w:hAnsi="Arial" w:cs="Arial"/>
        </w:rPr>
        <w:t>Introduction – types of chemical bonds – Ionic and covalent</w:t>
      </w:r>
      <w:r w:rsidRPr="00462A90">
        <w:rPr>
          <w:rFonts w:ascii="Arial" w:hAnsi="Arial" w:cs="Arial"/>
          <w:spacing w:val="-10"/>
        </w:rPr>
        <w:t xml:space="preserve"> </w:t>
      </w:r>
      <w:r w:rsidRPr="00462A90">
        <w:rPr>
          <w:rFonts w:ascii="Arial" w:hAnsi="Arial" w:cs="Arial"/>
        </w:rPr>
        <w:t>bond</w:t>
      </w:r>
      <w:r w:rsidRPr="00462A90">
        <w:rPr>
          <w:rFonts w:ascii="Arial" w:hAnsi="Arial" w:cs="Arial"/>
          <w:spacing w:val="-10"/>
        </w:rPr>
        <w:t xml:space="preserve"> </w:t>
      </w:r>
      <w:r w:rsidRPr="00462A90">
        <w:rPr>
          <w:rFonts w:ascii="Arial" w:hAnsi="Arial" w:cs="Arial"/>
        </w:rPr>
        <w:t>with</w:t>
      </w:r>
      <w:r w:rsidRPr="00462A90">
        <w:rPr>
          <w:rFonts w:ascii="Arial" w:hAnsi="Arial" w:cs="Arial"/>
          <w:spacing w:val="-10"/>
        </w:rPr>
        <w:t xml:space="preserve"> </w:t>
      </w:r>
      <w:r w:rsidRPr="00462A90">
        <w:rPr>
          <w:rFonts w:ascii="Arial" w:hAnsi="Arial" w:cs="Arial"/>
        </w:rPr>
        <w:t>examples</w:t>
      </w:r>
      <w:r w:rsidRPr="00462A90">
        <w:rPr>
          <w:rFonts w:ascii="Arial" w:hAnsi="Arial" w:cs="Arial"/>
          <w:spacing w:val="-10"/>
        </w:rPr>
        <w:t xml:space="preserve"> </w:t>
      </w:r>
      <w:r w:rsidRPr="00462A90">
        <w:rPr>
          <w:rFonts w:ascii="Arial" w:hAnsi="Arial" w:cs="Arial"/>
        </w:rPr>
        <w:t>–</w:t>
      </w:r>
      <w:r w:rsidRPr="00462A90">
        <w:rPr>
          <w:rFonts w:ascii="Arial" w:hAnsi="Arial" w:cs="Arial"/>
          <w:spacing w:val="-10"/>
        </w:rPr>
        <w:t xml:space="preserve"> </w:t>
      </w:r>
      <w:r w:rsidRPr="00462A90">
        <w:rPr>
          <w:rFonts w:ascii="Arial" w:hAnsi="Arial" w:cs="Arial"/>
        </w:rPr>
        <w:t>Properties</w:t>
      </w:r>
      <w:r w:rsidRPr="00462A90">
        <w:rPr>
          <w:rFonts w:ascii="Arial" w:hAnsi="Arial" w:cs="Arial"/>
          <w:spacing w:val="-10"/>
        </w:rPr>
        <w:t xml:space="preserve"> </w:t>
      </w:r>
      <w:r w:rsidRPr="00462A90">
        <w:rPr>
          <w:rFonts w:ascii="Arial" w:hAnsi="Arial" w:cs="Arial"/>
        </w:rPr>
        <w:t>of</w:t>
      </w:r>
      <w:r w:rsidRPr="00462A90">
        <w:rPr>
          <w:rFonts w:ascii="Arial" w:hAnsi="Arial" w:cs="Arial"/>
          <w:spacing w:val="-10"/>
        </w:rPr>
        <w:t xml:space="preserve"> </w:t>
      </w:r>
      <w:r w:rsidRPr="00462A90">
        <w:rPr>
          <w:rFonts w:ascii="Arial" w:hAnsi="Arial" w:cs="Arial"/>
        </w:rPr>
        <w:t>Ionic</w:t>
      </w:r>
      <w:r w:rsidRPr="00462A90">
        <w:rPr>
          <w:rFonts w:ascii="Arial" w:hAnsi="Arial" w:cs="Arial"/>
          <w:spacing w:val="-10"/>
        </w:rPr>
        <w:t xml:space="preserve"> </w:t>
      </w:r>
      <w:r w:rsidRPr="00462A90">
        <w:rPr>
          <w:rFonts w:ascii="Arial" w:hAnsi="Arial" w:cs="Arial"/>
        </w:rPr>
        <w:t>and</w:t>
      </w:r>
      <w:r w:rsidRPr="00462A90">
        <w:rPr>
          <w:rFonts w:ascii="Arial" w:hAnsi="Arial" w:cs="Arial"/>
          <w:spacing w:val="-10"/>
        </w:rPr>
        <w:t xml:space="preserve"> </w:t>
      </w:r>
      <w:r w:rsidRPr="00462A90">
        <w:rPr>
          <w:rFonts w:ascii="Arial" w:hAnsi="Arial" w:cs="Arial"/>
        </w:rPr>
        <w:t>Covalent</w:t>
      </w:r>
      <w:r w:rsidRPr="00462A90">
        <w:rPr>
          <w:rFonts w:ascii="Arial" w:hAnsi="Arial" w:cs="Arial"/>
          <w:spacing w:val="-10"/>
        </w:rPr>
        <w:t xml:space="preserve"> </w:t>
      </w:r>
      <w:r w:rsidRPr="00462A90">
        <w:rPr>
          <w:rFonts w:ascii="Arial" w:hAnsi="Arial" w:cs="Arial"/>
        </w:rPr>
        <w:t>compounds</w:t>
      </w:r>
    </w:p>
    <w:p w:rsidR="0068420D" w:rsidRPr="00462A90" w:rsidRDefault="0068420D" w:rsidP="0068420D">
      <w:pPr>
        <w:widowControl w:val="0"/>
        <w:autoSpaceDE w:val="0"/>
        <w:autoSpaceDN w:val="0"/>
        <w:adjustRightInd w:val="0"/>
        <w:spacing w:after="0" w:line="240" w:lineRule="auto"/>
        <w:ind w:left="568" w:right="4804"/>
        <w:jc w:val="both"/>
        <w:rPr>
          <w:rFonts w:ascii="Arial" w:hAnsi="Arial" w:cs="Arial"/>
        </w:rPr>
      </w:pPr>
      <w:r w:rsidRPr="00462A90">
        <w:rPr>
          <w:rFonts w:ascii="Arial" w:hAnsi="Arial" w:cs="Arial"/>
        </w:rPr>
        <w:t>–</w:t>
      </w:r>
      <w:r w:rsidRPr="00462A90">
        <w:rPr>
          <w:rFonts w:ascii="Arial" w:hAnsi="Arial" w:cs="Arial"/>
          <w:spacing w:val="10"/>
        </w:rPr>
        <w:t xml:space="preserve"> </w:t>
      </w:r>
      <w:r w:rsidRPr="00462A90">
        <w:rPr>
          <w:rFonts w:ascii="Arial" w:hAnsi="Arial" w:cs="Arial"/>
        </w:rPr>
        <w:t>Metallic</w:t>
      </w:r>
      <w:r w:rsidRPr="00462A90">
        <w:rPr>
          <w:rFonts w:ascii="Arial" w:hAnsi="Arial" w:cs="Arial"/>
          <w:spacing w:val="10"/>
        </w:rPr>
        <w:t xml:space="preserve"> </w:t>
      </w:r>
      <w:r w:rsidRPr="00462A90">
        <w:rPr>
          <w:rFonts w:ascii="Arial" w:hAnsi="Arial" w:cs="Arial"/>
        </w:rPr>
        <w:t>bond</w:t>
      </w:r>
    </w:p>
    <w:p w:rsidR="0068420D" w:rsidRPr="00462A90" w:rsidRDefault="0068420D" w:rsidP="0068420D">
      <w:pPr>
        <w:widowControl w:val="0"/>
        <w:autoSpaceDE w:val="0"/>
        <w:autoSpaceDN w:val="0"/>
        <w:adjustRightInd w:val="0"/>
        <w:spacing w:before="88" w:after="0" w:line="240" w:lineRule="auto"/>
        <w:ind w:left="568" w:right="76"/>
        <w:jc w:val="both"/>
        <w:rPr>
          <w:rFonts w:ascii="Arial" w:hAnsi="Arial" w:cs="Arial"/>
        </w:rPr>
      </w:pPr>
      <w:r w:rsidRPr="00462A90">
        <w:rPr>
          <w:rFonts w:ascii="Arial" w:hAnsi="Arial" w:cs="Arial"/>
          <w:b/>
          <w:bCs/>
          <w:spacing w:val="-2"/>
        </w:rPr>
        <w:t>Oxidation-Reduction</w:t>
      </w:r>
      <w:r w:rsidRPr="00462A90">
        <w:rPr>
          <w:rFonts w:ascii="Arial" w:hAnsi="Arial" w:cs="Arial"/>
          <w:b/>
          <w:bCs/>
        </w:rPr>
        <w:t>:</w:t>
      </w:r>
      <w:r w:rsidRPr="00462A90">
        <w:rPr>
          <w:rFonts w:ascii="Arial" w:hAnsi="Arial" w:cs="Arial"/>
          <w:b/>
          <w:bCs/>
          <w:spacing w:val="-16"/>
        </w:rPr>
        <w:t xml:space="preserve"> </w:t>
      </w:r>
      <w:r w:rsidRPr="00462A90">
        <w:rPr>
          <w:rFonts w:ascii="Arial" w:hAnsi="Arial" w:cs="Arial"/>
          <w:spacing w:val="-2"/>
        </w:rPr>
        <w:t>Concept</w:t>
      </w:r>
      <w:r w:rsidRPr="00462A90">
        <w:rPr>
          <w:rFonts w:ascii="Arial" w:hAnsi="Arial" w:cs="Arial"/>
        </w:rPr>
        <w:t>s</w:t>
      </w:r>
      <w:r w:rsidRPr="00462A90">
        <w:rPr>
          <w:rFonts w:ascii="Arial" w:hAnsi="Arial" w:cs="Arial"/>
          <w:spacing w:val="-16"/>
        </w:rPr>
        <w:t xml:space="preserve"> </w:t>
      </w:r>
      <w:r w:rsidRPr="00462A90">
        <w:rPr>
          <w:rFonts w:ascii="Arial" w:hAnsi="Arial" w:cs="Arial"/>
          <w:spacing w:val="-2"/>
        </w:rPr>
        <w:t>o</w:t>
      </w:r>
      <w:r w:rsidRPr="00462A90">
        <w:rPr>
          <w:rFonts w:ascii="Arial" w:hAnsi="Arial" w:cs="Arial"/>
        </w:rPr>
        <w:t>f</w:t>
      </w:r>
      <w:r w:rsidRPr="00462A90">
        <w:rPr>
          <w:rFonts w:ascii="Arial" w:hAnsi="Arial" w:cs="Arial"/>
          <w:spacing w:val="-16"/>
        </w:rPr>
        <w:t xml:space="preserve"> </w:t>
      </w:r>
      <w:r w:rsidRPr="00462A90">
        <w:rPr>
          <w:rFonts w:ascii="Arial" w:hAnsi="Arial" w:cs="Arial"/>
          <w:spacing w:val="-2"/>
        </w:rPr>
        <w:t>Oxidation-Reduction</w:t>
      </w:r>
      <w:r w:rsidRPr="00462A90">
        <w:rPr>
          <w:rFonts w:ascii="Arial" w:hAnsi="Arial" w:cs="Arial"/>
        </w:rPr>
        <w:t>,</w:t>
      </w:r>
      <w:r w:rsidRPr="00462A90">
        <w:rPr>
          <w:rFonts w:ascii="Arial" w:hAnsi="Arial" w:cs="Arial"/>
          <w:spacing w:val="-16"/>
        </w:rPr>
        <w:t xml:space="preserve"> </w:t>
      </w:r>
      <w:r w:rsidRPr="00462A90">
        <w:rPr>
          <w:rFonts w:ascii="Arial" w:hAnsi="Arial" w:cs="Arial"/>
          <w:spacing w:val="-2"/>
        </w:rPr>
        <w:t>Oxidatio</w:t>
      </w:r>
      <w:r w:rsidRPr="00462A90">
        <w:rPr>
          <w:rFonts w:ascii="Arial" w:hAnsi="Arial" w:cs="Arial"/>
        </w:rPr>
        <w:t>n</w:t>
      </w:r>
      <w:r w:rsidRPr="00462A90">
        <w:rPr>
          <w:rFonts w:ascii="Arial" w:hAnsi="Arial" w:cs="Arial"/>
          <w:spacing w:val="-16"/>
        </w:rPr>
        <w:t xml:space="preserve"> </w:t>
      </w:r>
      <w:r w:rsidRPr="00462A90">
        <w:rPr>
          <w:rFonts w:ascii="Arial" w:hAnsi="Arial" w:cs="Arial"/>
          <w:spacing w:val="-2"/>
        </w:rPr>
        <w:t xml:space="preserve">Number- </w:t>
      </w:r>
      <w:r w:rsidRPr="00462A90">
        <w:rPr>
          <w:rFonts w:ascii="Arial" w:hAnsi="Arial" w:cs="Arial"/>
        </w:rPr>
        <w:t>calculations,</w:t>
      </w:r>
      <w:r w:rsidRPr="00462A90">
        <w:rPr>
          <w:rFonts w:ascii="Arial" w:hAnsi="Arial" w:cs="Arial"/>
          <w:spacing w:val="20"/>
        </w:rPr>
        <w:t xml:space="preserve"> </w:t>
      </w:r>
      <w:r w:rsidRPr="00462A90">
        <w:rPr>
          <w:rFonts w:ascii="Arial" w:hAnsi="Arial" w:cs="Arial"/>
        </w:rPr>
        <w:t>di</w:t>
      </w:r>
      <w:r w:rsidRPr="00462A90">
        <w:rPr>
          <w:rFonts w:ascii="Arial" w:hAnsi="Arial" w:cs="Arial"/>
          <w:spacing w:val="-4"/>
        </w:rPr>
        <w:t>f</w:t>
      </w:r>
      <w:r w:rsidRPr="00462A90">
        <w:rPr>
          <w:rFonts w:ascii="Arial" w:hAnsi="Arial" w:cs="Arial"/>
        </w:rPr>
        <w:t>ferences</w:t>
      </w:r>
      <w:r w:rsidRPr="00462A90">
        <w:rPr>
          <w:rFonts w:ascii="Arial" w:hAnsi="Arial" w:cs="Arial"/>
          <w:spacing w:val="20"/>
        </w:rPr>
        <w:t xml:space="preserve"> </w:t>
      </w:r>
      <w:r w:rsidRPr="00462A90">
        <w:rPr>
          <w:rFonts w:ascii="Arial" w:hAnsi="Arial" w:cs="Arial"/>
        </w:rPr>
        <w:t>between</w:t>
      </w:r>
      <w:r w:rsidRPr="00462A90">
        <w:rPr>
          <w:rFonts w:ascii="Arial" w:hAnsi="Arial" w:cs="Arial"/>
          <w:spacing w:val="20"/>
        </w:rPr>
        <w:t xml:space="preserve"> </w:t>
      </w:r>
      <w:r w:rsidRPr="00462A90">
        <w:rPr>
          <w:rFonts w:ascii="Arial" w:hAnsi="Arial" w:cs="Arial"/>
        </w:rPr>
        <w:t>Oxidation</w:t>
      </w:r>
      <w:r w:rsidRPr="00462A90">
        <w:rPr>
          <w:rFonts w:ascii="Arial" w:hAnsi="Arial" w:cs="Arial"/>
          <w:spacing w:val="20"/>
        </w:rPr>
        <w:t xml:space="preserve"> </w:t>
      </w:r>
      <w:r w:rsidRPr="00462A90">
        <w:rPr>
          <w:rFonts w:ascii="Arial" w:hAnsi="Arial" w:cs="Arial"/>
        </w:rPr>
        <w:t>Number</w:t>
      </w:r>
      <w:r w:rsidRPr="00462A90">
        <w:rPr>
          <w:rFonts w:ascii="Arial" w:hAnsi="Arial" w:cs="Arial"/>
          <w:spacing w:val="20"/>
        </w:rPr>
        <w:t xml:space="preserve"> </w:t>
      </w:r>
      <w:r w:rsidRPr="00462A90">
        <w:rPr>
          <w:rFonts w:ascii="Arial" w:hAnsi="Arial" w:cs="Arial"/>
        </w:rPr>
        <w:t>and</w:t>
      </w:r>
      <w:r w:rsidRPr="00462A90">
        <w:rPr>
          <w:rFonts w:ascii="Arial" w:hAnsi="Arial" w:cs="Arial"/>
          <w:spacing w:val="20"/>
        </w:rPr>
        <w:t xml:space="preserve"> </w:t>
      </w:r>
      <w:r w:rsidRPr="00462A90">
        <w:rPr>
          <w:rFonts w:ascii="Arial" w:hAnsi="Arial" w:cs="Arial"/>
          <w:spacing w:val="-13"/>
        </w:rPr>
        <w:t>V</w:t>
      </w:r>
      <w:r w:rsidRPr="00462A90">
        <w:rPr>
          <w:rFonts w:ascii="Arial" w:hAnsi="Arial" w:cs="Arial"/>
        </w:rPr>
        <w:t>alency</w:t>
      </w:r>
    </w:p>
    <w:p w:rsidR="0068420D" w:rsidRPr="00462A90" w:rsidRDefault="0068420D" w:rsidP="0068420D">
      <w:pPr>
        <w:widowControl w:val="0"/>
        <w:tabs>
          <w:tab w:val="left" w:pos="560"/>
        </w:tabs>
        <w:autoSpaceDE w:val="0"/>
        <w:autoSpaceDN w:val="0"/>
        <w:adjustRightInd w:val="0"/>
        <w:spacing w:before="78" w:after="0" w:line="240" w:lineRule="auto"/>
        <w:ind w:right="-20"/>
        <w:rPr>
          <w:rFonts w:ascii="Arial" w:hAnsi="Arial" w:cs="Arial"/>
        </w:rPr>
      </w:pPr>
      <w:r w:rsidRPr="00462A90">
        <w:rPr>
          <w:rFonts w:ascii="Arial" w:hAnsi="Arial" w:cs="Arial"/>
          <w:b/>
          <w:bCs/>
        </w:rPr>
        <w:t>2.</w:t>
      </w:r>
      <w:r w:rsidRPr="00462A90">
        <w:rPr>
          <w:rFonts w:ascii="Arial" w:hAnsi="Arial" w:cs="Arial"/>
          <w:b/>
          <w:bCs/>
        </w:rPr>
        <w:tab/>
      </w:r>
      <w:r w:rsidRPr="00462A90">
        <w:rPr>
          <w:rFonts w:ascii="Arial" w:hAnsi="Arial" w:cs="Arial"/>
          <w:b/>
          <w:bCs/>
          <w:spacing w:val="-3"/>
        </w:rPr>
        <w:t>Solutions</w:t>
      </w:r>
    </w:p>
    <w:p w:rsidR="0068420D" w:rsidRPr="00462A90" w:rsidRDefault="0068420D" w:rsidP="0068420D">
      <w:pPr>
        <w:widowControl w:val="0"/>
        <w:autoSpaceDE w:val="0"/>
        <w:autoSpaceDN w:val="0"/>
        <w:adjustRightInd w:val="0"/>
        <w:spacing w:before="88" w:after="0" w:line="240" w:lineRule="auto"/>
        <w:ind w:left="568" w:right="74"/>
        <w:jc w:val="both"/>
        <w:rPr>
          <w:rFonts w:ascii="Arial" w:hAnsi="Arial" w:cs="Arial"/>
        </w:rPr>
      </w:pPr>
      <w:r w:rsidRPr="00462A90">
        <w:rPr>
          <w:rFonts w:ascii="Arial" w:hAnsi="Arial" w:cs="Arial"/>
          <w:spacing w:val="1"/>
        </w:rPr>
        <w:t>Introduction-concentratio</w:t>
      </w:r>
      <w:r w:rsidRPr="00462A90">
        <w:rPr>
          <w:rFonts w:ascii="Arial" w:hAnsi="Arial" w:cs="Arial"/>
        </w:rPr>
        <w:t xml:space="preserve">n </w:t>
      </w:r>
      <w:r w:rsidRPr="00462A90">
        <w:rPr>
          <w:rFonts w:ascii="Arial" w:hAnsi="Arial" w:cs="Arial"/>
          <w:spacing w:val="1"/>
        </w:rPr>
        <w:t>method</w:t>
      </w:r>
      <w:r w:rsidRPr="00462A90">
        <w:rPr>
          <w:rFonts w:ascii="Arial" w:hAnsi="Arial" w:cs="Arial"/>
        </w:rPr>
        <w:t xml:space="preserve">s – </w:t>
      </w:r>
      <w:r w:rsidRPr="00462A90">
        <w:rPr>
          <w:rFonts w:ascii="Arial" w:hAnsi="Arial" w:cs="Arial"/>
          <w:spacing w:val="1"/>
        </w:rPr>
        <w:t>Mol</w:t>
      </w:r>
      <w:r w:rsidRPr="00462A90">
        <w:rPr>
          <w:rFonts w:ascii="Arial" w:hAnsi="Arial" w:cs="Arial"/>
        </w:rPr>
        <w:t xml:space="preserve">e </w:t>
      </w:r>
      <w:r w:rsidRPr="00462A90">
        <w:rPr>
          <w:rFonts w:ascii="Arial" w:hAnsi="Arial" w:cs="Arial"/>
          <w:spacing w:val="1"/>
        </w:rPr>
        <w:t>concept</w:t>
      </w:r>
      <w:r w:rsidRPr="00462A90">
        <w:rPr>
          <w:rFonts w:ascii="Arial" w:hAnsi="Arial" w:cs="Arial"/>
        </w:rPr>
        <w:t xml:space="preserve">, </w:t>
      </w:r>
      <w:r w:rsidRPr="00462A90">
        <w:rPr>
          <w:rFonts w:ascii="Arial" w:hAnsi="Arial" w:cs="Arial"/>
          <w:spacing w:val="1"/>
        </w:rPr>
        <w:t>Molarit</w:t>
      </w:r>
      <w:r w:rsidRPr="00462A90">
        <w:rPr>
          <w:rFonts w:ascii="Arial" w:hAnsi="Arial" w:cs="Arial"/>
          <w:spacing w:val="-11"/>
        </w:rPr>
        <w:t>y</w:t>
      </w:r>
      <w:r w:rsidRPr="00462A90">
        <w:rPr>
          <w:rFonts w:ascii="Arial" w:hAnsi="Arial" w:cs="Arial"/>
        </w:rPr>
        <w:t xml:space="preserve">, </w:t>
      </w:r>
      <w:r w:rsidRPr="00462A90">
        <w:rPr>
          <w:rFonts w:ascii="Arial" w:hAnsi="Arial" w:cs="Arial"/>
          <w:spacing w:val="1"/>
        </w:rPr>
        <w:t>Normalit</w:t>
      </w:r>
      <w:r w:rsidRPr="00462A90">
        <w:rPr>
          <w:rFonts w:ascii="Arial" w:hAnsi="Arial" w:cs="Arial"/>
          <w:spacing w:val="-12"/>
        </w:rPr>
        <w:t>y</w:t>
      </w:r>
      <w:r w:rsidRPr="00462A90">
        <w:rPr>
          <w:rFonts w:ascii="Arial" w:hAnsi="Arial" w:cs="Arial"/>
        </w:rPr>
        <w:t>, Equivalent</w:t>
      </w:r>
      <w:r w:rsidRPr="00462A90">
        <w:rPr>
          <w:rFonts w:ascii="Arial" w:hAnsi="Arial" w:cs="Arial"/>
          <w:spacing w:val="16"/>
        </w:rPr>
        <w:t xml:space="preserve"> </w:t>
      </w:r>
      <w:r w:rsidRPr="00462A90">
        <w:rPr>
          <w:rFonts w:ascii="Arial" w:hAnsi="Arial" w:cs="Arial"/>
        </w:rPr>
        <w:t>weights,</w:t>
      </w:r>
      <w:r w:rsidRPr="00462A90">
        <w:rPr>
          <w:rFonts w:ascii="Arial" w:hAnsi="Arial" w:cs="Arial"/>
          <w:spacing w:val="16"/>
        </w:rPr>
        <w:t xml:space="preserve"> </w:t>
      </w:r>
      <w:r w:rsidRPr="00462A90">
        <w:rPr>
          <w:rFonts w:ascii="Arial" w:hAnsi="Arial" w:cs="Arial"/>
        </w:rPr>
        <w:t>Numerical</w:t>
      </w:r>
      <w:r w:rsidRPr="00462A90">
        <w:rPr>
          <w:rFonts w:ascii="Arial" w:hAnsi="Arial" w:cs="Arial"/>
          <w:spacing w:val="16"/>
        </w:rPr>
        <w:t xml:space="preserve"> </w:t>
      </w:r>
      <w:r w:rsidRPr="00462A90">
        <w:rPr>
          <w:rFonts w:ascii="Arial" w:hAnsi="Arial" w:cs="Arial"/>
        </w:rPr>
        <w:t>problems</w:t>
      </w:r>
      <w:r w:rsidRPr="00462A90">
        <w:rPr>
          <w:rFonts w:ascii="Arial" w:hAnsi="Arial" w:cs="Arial"/>
          <w:spacing w:val="16"/>
        </w:rPr>
        <w:t xml:space="preserve"> </w:t>
      </w:r>
      <w:r w:rsidRPr="00462A90">
        <w:rPr>
          <w:rFonts w:ascii="Arial" w:hAnsi="Arial" w:cs="Arial"/>
        </w:rPr>
        <w:t>on</w:t>
      </w:r>
      <w:r w:rsidRPr="00462A90">
        <w:rPr>
          <w:rFonts w:ascii="Arial" w:hAnsi="Arial" w:cs="Arial"/>
          <w:spacing w:val="16"/>
        </w:rPr>
        <w:t xml:space="preserve"> </w:t>
      </w:r>
      <w:r w:rsidRPr="00462A90">
        <w:rPr>
          <w:rFonts w:ascii="Arial" w:hAnsi="Arial" w:cs="Arial"/>
        </w:rPr>
        <w:t>Mole,</w:t>
      </w:r>
      <w:r w:rsidRPr="00462A90">
        <w:rPr>
          <w:rFonts w:ascii="Arial" w:hAnsi="Arial" w:cs="Arial"/>
          <w:spacing w:val="16"/>
        </w:rPr>
        <w:t xml:space="preserve"> </w:t>
      </w:r>
      <w:r w:rsidRPr="00462A90">
        <w:rPr>
          <w:rFonts w:ascii="Arial" w:hAnsi="Arial" w:cs="Arial"/>
        </w:rPr>
        <w:t>Molarity</w:t>
      </w:r>
      <w:r w:rsidRPr="00462A90">
        <w:rPr>
          <w:rFonts w:ascii="Arial" w:hAnsi="Arial" w:cs="Arial"/>
          <w:spacing w:val="16"/>
        </w:rPr>
        <w:t xml:space="preserve"> </w:t>
      </w:r>
      <w:r w:rsidRPr="00462A90">
        <w:rPr>
          <w:rFonts w:ascii="Arial" w:hAnsi="Arial" w:cs="Arial"/>
        </w:rPr>
        <w:t>and</w:t>
      </w:r>
      <w:r w:rsidRPr="00462A90">
        <w:rPr>
          <w:rFonts w:ascii="Arial" w:hAnsi="Arial" w:cs="Arial"/>
          <w:spacing w:val="16"/>
        </w:rPr>
        <w:t xml:space="preserve"> </w:t>
      </w:r>
      <w:r w:rsidRPr="00462A90">
        <w:rPr>
          <w:rFonts w:ascii="Arial" w:hAnsi="Arial" w:cs="Arial"/>
        </w:rPr>
        <w:t>Normality</w:t>
      </w:r>
    </w:p>
    <w:p w:rsidR="0068420D" w:rsidRPr="00462A90" w:rsidRDefault="0068420D" w:rsidP="0068420D">
      <w:pPr>
        <w:widowControl w:val="0"/>
        <w:tabs>
          <w:tab w:val="left" w:pos="560"/>
        </w:tabs>
        <w:autoSpaceDE w:val="0"/>
        <w:autoSpaceDN w:val="0"/>
        <w:adjustRightInd w:val="0"/>
        <w:spacing w:before="79" w:after="0" w:line="240" w:lineRule="auto"/>
        <w:ind w:right="-20"/>
        <w:rPr>
          <w:rFonts w:ascii="Arial" w:hAnsi="Arial" w:cs="Arial"/>
        </w:rPr>
      </w:pPr>
      <w:r w:rsidRPr="00462A90">
        <w:rPr>
          <w:rFonts w:ascii="Arial" w:hAnsi="Arial" w:cs="Arial"/>
          <w:b/>
          <w:bCs/>
        </w:rPr>
        <w:t>3.</w:t>
      </w:r>
      <w:r w:rsidRPr="00462A90">
        <w:rPr>
          <w:rFonts w:ascii="Arial" w:hAnsi="Arial" w:cs="Arial"/>
          <w:b/>
          <w:bCs/>
        </w:rPr>
        <w:tab/>
        <w:t>Acids</w:t>
      </w:r>
      <w:r w:rsidRPr="00462A90">
        <w:rPr>
          <w:rFonts w:ascii="Arial" w:hAnsi="Arial" w:cs="Arial"/>
          <w:b/>
          <w:bCs/>
          <w:spacing w:val="-8"/>
        </w:rPr>
        <w:t xml:space="preserve"> </w:t>
      </w:r>
      <w:r w:rsidRPr="00462A90">
        <w:rPr>
          <w:rFonts w:ascii="Arial" w:hAnsi="Arial" w:cs="Arial"/>
          <w:b/>
          <w:bCs/>
        </w:rPr>
        <w:t>and</w:t>
      </w:r>
      <w:r w:rsidRPr="00462A90">
        <w:rPr>
          <w:rFonts w:ascii="Arial" w:hAnsi="Arial" w:cs="Arial"/>
          <w:b/>
          <w:bCs/>
          <w:spacing w:val="-8"/>
        </w:rPr>
        <w:t xml:space="preserve"> </w:t>
      </w:r>
      <w:r w:rsidRPr="00462A90">
        <w:rPr>
          <w:rFonts w:ascii="Arial" w:hAnsi="Arial" w:cs="Arial"/>
          <w:b/>
          <w:bCs/>
        </w:rPr>
        <w:t>Bases</w:t>
      </w:r>
    </w:p>
    <w:p w:rsidR="0068420D" w:rsidRPr="00462A90" w:rsidRDefault="0068420D" w:rsidP="0068420D">
      <w:pPr>
        <w:widowControl w:val="0"/>
        <w:autoSpaceDE w:val="0"/>
        <w:autoSpaceDN w:val="0"/>
        <w:adjustRightInd w:val="0"/>
        <w:spacing w:before="88" w:after="0" w:line="240" w:lineRule="auto"/>
        <w:ind w:left="568" w:right="76"/>
        <w:jc w:val="both"/>
        <w:rPr>
          <w:rFonts w:ascii="Arial" w:hAnsi="Arial" w:cs="Arial"/>
        </w:rPr>
      </w:pPr>
      <w:r w:rsidRPr="00462A90">
        <w:rPr>
          <w:rFonts w:ascii="Arial" w:hAnsi="Arial" w:cs="Arial"/>
          <w:spacing w:val="3"/>
        </w:rPr>
        <w:t>Introductio</w:t>
      </w:r>
      <w:r w:rsidRPr="00462A90">
        <w:rPr>
          <w:rFonts w:ascii="Arial" w:hAnsi="Arial" w:cs="Arial"/>
        </w:rPr>
        <w:t xml:space="preserve">n – </w:t>
      </w:r>
      <w:r w:rsidRPr="00462A90">
        <w:rPr>
          <w:rFonts w:ascii="Arial" w:hAnsi="Arial" w:cs="Arial"/>
          <w:spacing w:val="3"/>
        </w:rPr>
        <w:t>theorie</w:t>
      </w:r>
      <w:r w:rsidRPr="00462A90">
        <w:rPr>
          <w:rFonts w:ascii="Arial" w:hAnsi="Arial" w:cs="Arial"/>
        </w:rPr>
        <w:t xml:space="preserve">s </w:t>
      </w:r>
      <w:r w:rsidRPr="00462A90">
        <w:rPr>
          <w:rFonts w:ascii="Arial" w:hAnsi="Arial" w:cs="Arial"/>
          <w:spacing w:val="3"/>
        </w:rPr>
        <w:t>o</w:t>
      </w:r>
      <w:r w:rsidRPr="00462A90">
        <w:rPr>
          <w:rFonts w:ascii="Arial" w:hAnsi="Arial" w:cs="Arial"/>
        </w:rPr>
        <w:t xml:space="preserve">f </w:t>
      </w:r>
      <w:r w:rsidRPr="00462A90">
        <w:rPr>
          <w:rFonts w:ascii="Arial" w:hAnsi="Arial" w:cs="Arial"/>
          <w:spacing w:val="3"/>
        </w:rPr>
        <w:t>acid</w:t>
      </w:r>
      <w:r w:rsidRPr="00462A90">
        <w:rPr>
          <w:rFonts w:ascii="Arial" w:hAnsi="Arial" w:cs="Arial"/>
        </w:rPr>
        <w:t xml:space="preserve">s </w:t>
      </w:r>
      <w:r w:rsidRPr="00462A90">
        <w:rPr>
          <w:rFonts w:ascii="Arial" w:hAnsi="Arial" w:cs="Arial"/>
          <w:spacing w:val="3"/>
        </w:rPr>
        <w:t>an</w:t>
      </w:r>
      <w:r w:rsidRPr="00462A90">
        <w:rPr>
          <w:rFonts w:ascii="Arial" w:hAnsi="Arial" w:cs="Arial"/>
        </w:rPr>
        <w:t xml:space="preserve">d </w:t>
      </w:r>
      <w:r w:rsidRPr="00462A90">
        <w:rPr>
          <w:rFonts w:ascii="Arial" w:hAnsi="Arial" w:cs="Arial"/>
          <w:spacing w:val="3"/>
        </w:rPr>
        <w:t>base</w:t>
      </w:r>
      <w:r w:rsidRPr="00462A90">
        <w:rPr>
          <w:rFonts w:ascii="Arial" w:hAnsi="Arial" w:cs="Arial"/>
        </w:rPr>
        <w:t xml:space="preserve">s </w:t>
      </w:r>
      <w:r w:rsidRPr="00462A90">
        <w:rPr>
          <w:rFonts w:ascii="Arial" w:hAnsi="Arial" w:cs="Arial"/>
          <w:spacing w:val="3"/>
        </w:rPr>
        <w:t>an</w:t>
      </w:r>
      <w:r w:rsidRPr="00462A90">
        <w:rPr>
          <w:rFonts w:ascii="Arial" w:hAnsi="Arial" w:cs="Arial"/>
        </w:rPr>
        <w:t xml:space="preserve">d </w:t>
      </w:r>
      <w:r w:rsidRPr="00462A90">
        <w:rPr>
          <w:rFonts w:ascii="Arial" w:hAnsi="Arial" w:cs="Arial"/>
          <w:spacing w:val="3"/>
        </w:rPr>
        <w:t>limitation</w:t>
      </w:r>
      <w:r w:rsidRPr="00462A90">
        <w:rPr>
          <w:rFonts w:ascii="Arial" w:hAnsi="Arial" w:cs="Arial"/>
        </w:rPr>
        <w:t xml:space="preserve">s – </w:t>
      </w:r>
      <w:r w:rsidRPr="00462A90">
        <w:rPr>
          <w:rFonts w:ascii="Arial" w:hAnsi="Arial" w:cs="Arial"/>
          <w:spacing w:val="3"/>
        </w:rPr>
        <w:t xml:space="preserve">Arrhenius </w:t>
      </w:r>
      <w:r w:rsidRPr="00462A90">
        <w:rPr>
          <w:rFonts w:ascii="Arial" w:hAnsi="Arial" w:cs="Arial"/>
        </w:rPr>
        <w:t>theory-Bronsted –Lowry theory – Lewis acid base theory – Ionic product of water</w:t>
      </w:r>
      <w:r w:rsidRPr="00462A90">
        <w:rPr>
          <w:rFonts w:ascii="Arial" w:hAnsi="Arial" w:cs="Arial"/>
          <w:spacing w:val="1"/>
        </w:rPr>
        <w:t xml:space="preserve"> </w:t>
      </w:r>
      <w:r w:rsidRPr="00462A90">
        <w:rPr>
          <w:rFonts w:ascii="Arial" w:hAnsi="Arial" w:cs="Arial"/>
        </w:rPr>
        <w:t>–</w:t>
      </w:r>
      <w:r w:rsidRPr="00462A90">
        <w:rPr>
          <w:rFonts w:ascii="Arial" w:hAnsi="Arial" w:cs="Arial"/>
          <w:spacing w:val="1"/>
        </w:rPr>
        <w:t xml:space="preserve"> pH </w:t>
      </w:r>
      <w:r w:rsidRPr="00462A90">
        <w:rPr>
          <w:rFonts w:ascii="Arial" w:hAnsi="Arial" w:cs="Arial"/>
        </w:rPr>
        <w:t>and</w:t>
      </w:r>
      <w:r w:rsidRPr="00462A90">
        <w:rPr>
          <w:rFonts w:ascii="Arial" w:hAnsi="Arial" w:cs="Arial"/>
          <w:spacing w:val="2"/>
        </w:rPr>
        <w:t xml:space="preserve"> </w:t>
      </w:r>
      <w:r w:rsidRPr="00462A90">
        <w:rPr>
          <w:rFonts w:ascii="Arial" w:hAnsi="Arial" w:cs="Arial"/>
        </w:rPr>
        <w:t>related</w:t>
      </w:r>
      <w:r w:rsidRPr="00462A90">
        <w:rPr>
          <w:rFonts w:ascii="Arial" w:hAnsi="Arial" w:cs="Arial"/>
          <w:spacing w:val="2"/>
        </w:rPr>
        <w:t xml:space="preserve"> </w:t>
      </w:r>
      <w:r w:rsidRPr="00462A90">
        <w:rPr>
          <w:rFonts w:ascii="Arial" w:hAnsi="Arial" w:cs="Arial"/>
        </w:rPr>
        <w:t>numerical</w:t>
      </w:r>
      <w:r w:rsidRPr="00462A90">
        <w:rPr>
          <w:rFonts w:ascii="Arial" w:hAnsi="Arial" w:cs="Arial"/>
          <w:spacing w:val="2"/>
        </w:rPr>
        <w:t xml:space="preserve"> </w:t>
      </w:r>
      <w:r w:rsidRPr="00462A90">
        <w:rPr>
          <w:rFonts w:ascii="Arial" w:hAnsi="Arial" w:cs="Arial"/>
        </w:rPr>
        <w:t>problems</w:t>
      </w:r>
      <w:r w:rsidRPr="00462A90">
        <w:rPr>
          <w:rFonts w:ascii="Arial" w:hAnsi="Arial" w:cs="Arial"/>
          <w:spacing w:val="2"/>
        </w:rPr>
        <w:t xml:space="preserve"> </w:t>
      </w:r>
      <w:r w:rsidRPr="00462A90">
        <w:rPr>
          <w:rFonts w:ascii="Arial" w:hAnsi="Arial" w:cs="Arial"/>
        </w:rPr>
        <w:t>–</w:t>
      </w:r>
      <w:r w:rsidRPr="00462A90">
        <w:rPr>
          <w:rFonts w:ascii="Arial" w:hAnsi="Arial" w:cs="Arial"/>
          <w:spacing w:val="2"/>
        </w:rPr>
        <w:t xml:space="preserve"> </w:t>
      </w:r>
      <w:r w:rsidRPr="00462A90">
        <w:rPr>
          <w:rFonts w:ascii="Arial" w:hAnsi="Arial" w:cs="Arial"/>
        </w:rPr>
        <w:t>buffer</w:t>
      </w:r>
      <w:r w:rsidRPr="00462A90">
        <w:rPr>
          <w:rFonts w:ascii="Arial" w:hAnsi="Arial" w:cs="Arial"/>
          <w:spacing w:val="2"/>
        </w:rPr>
        <w:t xml:space="preserve"> </w:t>
      </w:r>
      <w:r w:rsidRPr="00462A90">
        <w:rPr>
          <w:rFonts w:ascii="Arial" w:hAnsi="Arial" w:cs="Arial"/>
        </w:rPr>
        <w:t>solutions</w:t>
      </w:r>
      <w:r w:rsidRPr="00462A90">
        <w:rPr>
          <w:rFonts w:ascii="Arial" w:hAnsi="Arial" w:cs="Arial"/>
          <w:spacing w:val="2"/>
        </w:rPr>
        <w:t xml:space="preserve"> </w:t>
      </w:r>
      <w:r w:rsidRPr="00462A90">
        <w:rPr>
          <w:rFonts w:ascii="Arial" w:hAnsi="Arial" w:cs="Arial"/>
        </w:rPr>
        <w:t>–Applications.</w:t>
      </w:r>
    </w:p>
    <w:p w:rsidR="0068420D" w:rsidRPr="00462A90" w:rsidRDefault="0068420D" w:rsidP="0068420D">
      <w:pPr>
        <w:widowControl w:val="0"/>
        <w:tabs>
          <w:tab w:val="left" w:pos="560"/>
        </w:tabs>
        <w:autoSpaceDE w:val="0"/>
        <w:autoSpaceDN w:val="0"/>
        <w:adjustRightInd w:val="0"/>
        <w:spacing w:before="79" w:after="0" w:line="240" w:lineRule="auto"/>
        <w:ind w:right="-20"/>
        <w:rPr>
          <w:rFonts w:ascii="Arial" w:hAnsi="Arial" w:cs="Arial"/>
        </w:rPr>
      </w:pPr>
      <w:r w:rsidRPr="00462A90">
        <w:rPr>
          <w:rFonts w:ascii="Arial" w:hAnsi="Arial" w:cs="Arial"/>
          <w:b/>
          <w:bCs/>
          <w:spacing w:val="-1"/>
        </w:rPr>
        <w:t>4</w:t>
      </w:r>
      <w:r w:rsidRPr="00462A90">
        <w:rPr>
          <w:rFonts w:ascii="Arial" w:hAnsi="Arial" w:cs="Arial"/>
          <w:b/>
          <w:bCs/>
        </w:rPr>
        <w:t>.</w:t>
      </w:r>
      <w:r w:rsidRPr="00462A90">
        <w:rPr>
          <w:rFonts w:ascii="Arial" w:hAnsi="Arial" w:cs="Arial"/>
          <w:b/>
          <w:bCs/>
        </w:rPr>
        <w:tab/>
      </w:r>
      <w:r w:rsidRPr="00462A90">
        <w:rPr>
          <w:rFonts w:ascii="Arial" w:hAnsi="Arial" w:cs="Arial"/>
          <w:b/>
          <w:bCs/>
          <w:spacing w:val="-1"/>
        </w:rPr>
        <w:t>Principle</w:t>
      </w:r>
      <w:r w:rsidRPr="00462A90">
        <w:rPr>
          <w:rFonts w:ascii="Arial" w:hAnsi="Arial" w:cs="Arial"/>
          <w:b/>
          <w:bCs/>
        </w:rPr>
        <w:t>s</w:t>
      </w:r>
      <w:r w:rsidRPr="00462A90">
        <w:rPr>
          <w:rFonts w:ascii="Arial" w:hAnsi="Arial" w:cs="Arial"/>
          <w:b/>
          <w:bCs/>
          <w:spacing w:val="-13"/>
        </w:rPr>
        <w:t xml:space="preserve"> </w:t>
      </w:r>
      <w:r w:rsidRPr="00462A90">
        <w:rPr>
          <w:rFonts w:ascii="Arial" w:hAnsi="Arial" w:cs="Arial"/>
          <w:b/>
          <w:bCs/>
          <w:spacing w:val="-1"/>
        </w:rPr>
        <w:t>o</w:t>
      </w:r>
      <w:r w:rsidRPr="00462A90">
        <w:rPr>
          <w:rFonts w:ascii="Arial" w:hAnsi="Arial" w:cs="Arial"/>
          <w:b/>
          <w:bCs/>
        </w:rPr>
        <w:t>f</w:t>
      </w:r>
      <w:r w:rsidRPr="00462A90">
        <w:rPr>
          <w:rFonts w:ascii="Arial" w:hAnsi="Arial" w:cs="Arial"/>
          <w:b/>
          <w:bCs/>
          <w:spacing w:val="-13"/>
        </w:rPr>
        <w:t xml:space="preserve"> </w:t>
      </w:r>
      <w:r w:rsidRPr="00462A90">
        <w:rPr>
          <w:rFonts w:ascii="Arial" w:hAnsi="Arial" w:cs="Arial"/>
          <w:b/>
          <w:bCs/>
          <w:spacing w:val="-1"/>
        </w:rPr>
        <w:t>Metallurgy</w:t>
      </w:r>
    </w:p>
    <w:p w:rsidR="0068420D" w:rsidRPr="00462A90" w:rsidRDefault="0068420D" w:rsidP="0068420D">
      <w:pPr>
        <w:widowControl w:val="0"/>
        <w:autoSpaceDE w:val="0"/>
        <w:autoSpaceDN w:val="0"/>
        <w:adjustRightInd w:val="0"/>
        <w:spacing w:before="87" w:after="0" w:line="240" w:lineRule="auto"/>
        <w:ind w:left="568" w:right="68"/>
        <w:jc w:val="both"/>
        <w:rPr>
          <w:rFonts w:ascii="Arial" w:hAnsi="Arial" w:cs="Arial"/>
        </w:rPr>
      </w:pPr>
      <w:r w:rsidRPr="00462A90">
        <w:rPr>
          <w:rFonts w:ascii="Arial" w:hAnsi="Arial" w:cs="Arial"/>
        </w:rPr>
        <w:t>Characteristics of Metals and distinctions between Metals and Non Metals, Metallurg</w:t>
      </w:r>
      <w:r w:rsidRPr="00462A90">
        <w:rPr>
          <w:rFonts w:ascii="Arial" w:hAnsi="Arial" w:cs="Arial"/>
          <w:spacing w:val="-14"/>
        </w:rPr>
        <w:t>y</w:t>
      </w:r>
      <w:r w:rsidRPr="00462A90">
        <w:rPr>
          <w:rFonts w:ascii="Arial" w:hAnsi="Arial" w:cs="Arial"/>
        </w:rPr>
        <w:t xml:space="preserve">, ore, Gangue, Flux, Slag - </w:t>
      </w:r>
      <w:r w:rsidRPr="00462A90">
        <w:rPr>
          <w:rFonts w:ascii="Arial" w:hAnsi="Arial" w:cs="Arial"/>
          <w:spacing w:val="2"/>
        </w:rPr>
        <w:t xml:space="preserve"> </w:t>
      </w:r>
      <w:r w:rsidRPr="00462A90">
        <w:rPr>
          <w:rFonts w:ascii="Arial" w:hAnsi="Arial" w:cs="Arial"/>
        </w:rPr>
        <w:t xml:space="preserve">Concentration of Ore –Hand picking, </w:t>
      </w:r>
      <w:r w:rsidRPr="00462A90">
        <w:rPr>
          <w:rFonts w:ascii="Arial" w:hAnsi="Arial" w:cs="Arial"/>
          <w:spacing w:val="7"/>
        </w:rPr>
        <w:t>Levigation</w:t>
      </w:r>
      <w:r w:rsidRPr="00462A90">
        <w:rPr>
          <w:rFonts w:ascii="Arial" w:hAnsi="Arial" w:cs="Arial"/>
        </w:rPr>
        <w:t xml:space="preserve">, </w:t>
      </w:r>
      <w:r w:rsidRPr="00462A90">
        <w:rPr>
          <w:rFonts w:ascii="Arial" w:hAnsi="Arial" w:cs="Arial"/>
          <w:spacing w:val="7"/>
        </w:rPr>
        <w:t>Frot</w:t>
      </w:r>
      <w:r w:rsidRPr="00462A90">
        <w:rPr>
          <w:rFonts w:ascii="Arial" w:hAnsi="Arial" w:cs="Arial"/>
        </w:rPr>
        <w:t xml:space="preserve">h </w:t>
      </w:r>
      <w:r w:rsidRPr="00462A90">
        <w:rPr>
          <w:rFonts w:ascii="Arial" w:hAnsi="Arial" w:cs="Arial"/>
          <w:spacing w:val="7"/>
        </w:rPr>
        <w:t>floatatio</w:t>
      </w:r>
      <w:r w:rsidRPr="00462A90">
        <w:rPr>
          <w:rFonts w:ascii="Arial" w:hAnsi="Arial" w:cs="Arial"/>
        </w:rPr>
        <w:t xml:space="preserve">n – Methods of </w:t>
      </w:r>
      <w:r w:rsidRPr="00462A90">
        <w:rPr>
          <w:rFonts w:ascii="Arial" w:hAnsi="Arial" w:cs="Arial"/>
          <w:spacing w:val="7"/>
        </w:rPr>
        <w:t>Extractio</w:t>
      </w:r>
      <w:r w:rsidRPr="00462A90">
        <w:rPr>
          <w:rFonts w:ascii="Arial" w:hAnsi="Arial" w:cs="Arial"/>
        </w:rPr>
        <w:t xml:space="preserve">n </w:t>
      </w:r>
      <w:r w:rsidRPr="00462A90">
        <w:rPr>
          <w:rFonts w:ascii="Arial" w:hAnsi="Arial" w:cs="Arial"/>
          <w:spacing w:val="7"/>
        </w:rPr>
        <w:t>o</w:t>
      </w:r>
      <w:r w:rsidRPr="00462A90">
        <w:rPr>
          <w:rFonts w:ascii="Arial" w:hAnsi="Arial" w:cs="Arial"/>
        </w:rPr>
        <w:t xml:space="preserve">f </w:t>
      </w:r>
      <w:r w:rsidRPr="00462A90">
        <w:rPr>
          <w:rFonts w:ascii="Arial" w:hAnsi="Arial" w:cs="Arial"/>
          <w:spacing w:val="7"/>
        </w:rPr>
        <w:t>crud</w:t>
      </w:r>
      <w:r w:rsidRPr="00462A90">
        <w:rPr>
          <w:rFonts w:ascii="Arial" w:hAnsi="Arial" w:cs="Arial"/>
        </w:rPr>
        <w:t xml:space="preserve">e </w:t>
      </w:r>
      <w:r w:rsidRPr="00462A90">
        <w:rPr>
          <w:rFonts w:ascii="Arial" w:hAnsi="Arial" w:cs="Arial"/>
          <w:spacing w:val="7"/>
        </w:rPr>
        <w:t>Meta</w:t>
      </w:r>
      <w:r w:rsidRPr="00462A90">
        <w:rPr>
          <w:rFonts w:ascii="Arial" w:hAnsi="Arial" w:cs="Arial"/>
        </w:rPr>
        <w:t xml:space="preserve">l – </w:t>
      </w:r>
      <w:r w:rsidRPr="00462A90">
        <w:rPr>
          <w:rFonts w:ascii="Arial" w:hAnsi="Arial" w:cs="Arial"/>
          <w:spacing w:val="7"/>
        </w:rPr>
        <w:t xml:space="preserve">Roasting, </w:t>
      </w:r>
      <w:r w:rsidRPr="00462A90">
        <w:rPr>
          <w:rFonts w:ascii="Arial" w:hAnsi="Arial" w:cs="Arial"/>
        </w:rPr>
        <w:t xml:space="preserve">Calcination, Smelting – Alloys – Composition and uses of Brass, German </w:t>
      </w:r>
      <w:r w:rsidRPr="00462A90">
        <w:rPr>
          <w:rFonts w:ascii="Arial" w:hAnsi="Arial" w:cs="Arial"/>
          <w:spacing w:val="1"/>
        </w:rPr>
        <w:t>silve</w:t>
      </w:r>
      <w:r w:rsidRPr="00462A90">
        <w:rPr>
          <w:rFonts w:ascii="Arial" w:hAnsi="Arial" w:cs="Arial"/>
        </w:rPr>
        <w:t>r</w:t>
      </w:r>
      <w:r w:rsidRPr="00462A90">
        <w:rPr>
          <w:rFonts w:ascii="Arial" w:hAnsi="Arial" w:cs="Arial"/>
          <w:spacing w:val="26"/>
        </w:rPr>
        <w:t xml:space="preserve"> </w:t>
      </w:r>
      <w:r w:rsidRPr="00462A90">
        <w:rPr>
          <w:rFonts w:ascii="Arial" w:hAnsi="Arial" w:cs="Arial"/>
          <w:spacing w:val="1"/>
        </w:rPr>
        <w:t>an</w:t>
      </w:r>
      <w:r w:rsidRPr="00462A90">
        <w:rPr>
          <w:rFonts w:ascii="Arial" w:hAnsi="Arial" w:cs="Arial"/>
        </w:rPr>
        <w:t>d</w:t>
      </w:r>
      <w:r w:rsidRPr="00462A90">
        <w:rPr>
          <w:rFonts w:ascii="Arial" w:hAnsi="Arial" w:cs="Arial"/>
          <w:spacing w:val="26"/>
        </w:rPr>
        <w:t xml:space="preserve"> </w:t>
      </w:r>
      <w:r w:rsidRPr="00462A90">
        <w:rPr>
          <w:rFonts w:ascii="Arial" w:hAnsi="Arial" w:cs="Arial"/>
          <w:spacing w:val="1"/>
        </w:rPr>
        <w:t>Nichrome</w:t>
      </w:r>
    </w:p>
    <w:p w:rsidR="0068420D" w:rsidRPr="00462A90" w:rsidRDefault="0068420D" w:rsidP="0068420D">
      <w:pPr>
        <w:widowControl w:val="0"/>
        <w:tabs>
          <w:tab w:val="left" w:pos="560"/>
        </w:tabs>
        <w:autoSpaceDE w:val="0"/>
        <w:autoSpaceDN w:val="0"/>
        <w:adjustRightInd w:val="0"/>
        <w:spacing w:before="79" w:after="0" w:line="240" w:lineRule="auto"/>
        <w:ind w:right="-20"/>
        <w:rPr>
          <w:rFonts w:ascii="Arial" w:hAnsi="Arial" w:cs="Arial"/>
        </w:rPr>
      </w:pPr>
      <w:r w:rsidRPr="00462A90">
        <w:rPr>
          <w:rFonts w:ascii="Arial" w:hAnsi="Arial" w:cs="Arial"/>
          <w:b/>
          <w:bCs/>
        </w:rPr>
        <w:t>5.</w:t>
      </w:r>
      <w:r w:rsidRPr="00462A90">
        <w:rPr>
          <w:rFonts w:ascii="Arial" w:hAnsi="Arial" w:cs="Arial"/>
          <w:b/>
          <w:bCs/>
        </w:rPr>
        <w:tab/>
        <w:t>Electrochemistry</w:t>
      </w:r>
    </w:p>
    <w:p w:rsidR="0068420D" w:rsidRPr="00462A90" w:rsidRDefault="0068420D" w:rsidP="0068420D">
      <w:pPr>
        <w:widowControl w:val="0"/>
        <w:autoSpaceDE w:val="0"/>
        <w:autoSpaceDN w:val="0"/>
        <w:adjustRightInd w:val="0"/>
        <w:spacing w:before="88" w:after="0" w:line="240" w:lineRule="auto"/>
        <w:ind w:left="568" w:right="75"/>
        <w:jc w:val="both"/>
        <w:rPr>
          <w:rFonts w:ascii="Arial" w:hAnsi="Arial" w:cs="Arial"/>
        </w:rPr>
      </w:pPr>
      <w:r w:rsidRPr="00462A90">
        <w:rPr>
          <w:rFonts w:ascii="Arial" w:hAnsi="Arial" w:cs="Arial"/>
          <w:spacing w:val="6"/>
        </w:rPr>
        <w:t>Conductors</w:t>
      </w:r>
      <w:r w:rsidRPr="00462A90">
        <w:rPr>
          <w:rFonts w:ascii="Arial" w:hAnsi="Arial" w:cs="Arial"/>
        </w:rPr>
        <w:t xml:space="preserve">, </w:t>
      </w:r>
      <w:r w:rsidRPr="00462A90">
        <w:rPr>
          <w:rFonts w:ascii="Arial" w:hAnsi="Arial" w:cs="Arial"/>
          <w:spacing w:val="6"/>
        </w:rPr>
        <w:t>insulators</w:t>
      </w:r>
      <w:r w:rsidRPr="00462A90">
        <w:rPr>
          <w:rFonts w:ascii="Arial" w:hAnsi="Arial" w:cs="Arial"/>
        </w:rPr>
        <w:t xml:space="preserve">, </w:t>
      </w:r>
      <w:r w:rsidRPr="00462A90">
        <w:rPr>
          <w:rFonts w:ascii="Arial" w:hAnsi="Arial" w:cs="Arial"/>
          <w:spacing w:val="6"/>
        </w:rPr>
        <w:t>electrolyte</w:t>
      </w:r>
      <w:r w:rsidRPr="00462A90">
        <w:rPr>
          <w:rFonts w:ascii="Arial" w:hAnsi="Arial" w:cs="Arial"/>
        </w:rPr>
        <w:t xml:space="preserve">s - </w:t>
      </w:r>
      <w:r w:rsidRPr="00462A90">
        <w:rPr>
          <w:rFonts w:ascii="Arial" w:hAnsi="Arial" w:cs="Arial"/>
          <w:spacing w:val="6"/>
        </w:rPr>
        <w:t>Arrheniu</w:t>
      </w:r>
      <w:r w:rsidRPr="00462A90">
        <w:rPr>
          <w:rFonts w:ascii="Arial" w:hAnsi="Arial" w:cs="Arial"/>
        </w:rPr>
        <w:t xml:space="preserve">s </w:t>
      </w:r>
      <w:r w:rsidRPr="00462A90">
        <w:rPr>
          <w:rFonts w:ascii="Arial" w:hAnsi="Arial" w:cs="Arial"/>
          <w:spacing w:val="6"/>
        </w:rPr>
        <w:t>theor</w:t>
      </w:r>
      <w:r w:rsidRPr="00462A90">
        <w:rPr>
          <w:rFonts w:ascii="Arial" w:hAnsi="Arial" w:cs="Arial"/>
        </w:rPr>
        <w:t xml:space="preserve">y </w:t>
      </w:r>
      <w:r w:rsidRPr="00462A90">
        <w:rPr>
          <w:rFonts w:ascii="Arial" w:hAnsi="Arial" w:cs="Arial"/>
          <w:spacing w:val="6"/>
        </w:rPr>
        <w:t>o</w:t>
      </w:r>
      <w:r w:rsidRPr="00462A90">
        <w:rPr>
          <w:rFonts w:ascii="Arial" w:hAnsi="Arial" w:cs="Arial"/>
        </w:rPr>
        <w:t xml:space="preserve">f </w:t>
      </w:r>
      <w:r w:rsidRPr="00462A90">
        <w:rPr>
          <w:rFonts w:ascii="Arial" w:hAnsi="Arial" w:cs="Arial"/>
          <w:spacing w:val="6"/>
        </w:rPr>
        <w:t xml:space="preserve">electrolytic </w:t>
      </w:r>
      <w:r w:rsidRPr="00462A90">
        <w:rPr>
          <w:rFonts w:ascii="Arial" w:hAnsi="Arial" w:cs="Arial"/>
          <w:spacing w:val="4"/>
        </w:rPr>
        <w:t>dissociatio</w:t>
      </w:r>
      <w:r w:rsidRPr="00462A90">
        <w:rPr>
          <w:rFonts w:ascii="Arial" w:hAnsi="Arial" w:cs="Arial"/>
        </w:rPr>
        <w:t xml:space="preserve">n – </w:t>
      </w:r>
      <w:r w:rsidRPr="00462A90">
        <w:rPr>
          <w:rFonts w:ascii="Arial" w:hAnsi="Arial" w:cs="Arial"/>
          <w:spacing w:val="4"/>
        </w:rPr>
        <w:t>electrolysi</w:t>
      </w:r>
      <w:r w:rsidRPr="00462A90">
        <w:rPr>
          <w:rFonts w:ascii="Arial" w:hAnsi="Arial" w:cs="Arial"/>
        </w:rPr>
        <w:t xml:space="preserve">s – </w:t>
      </w:r>
      <w:r w:rsidRPr="00462A90">
        <w:rPr>
          <w:rFonts w:ascii="Arial" w:hAnsi="Arial" w:cs="Arial"/>
          <w:spacing w:val="4"/>
        </w:rPr>
        <w:t>Faraday’</w:t>
      </w:r>
      <w:r w:rsidRPr="00462A90">
        <w:rPr>
          <w:rFonts w:ascii="Arial" w:hAnsi="Arial" w:cs="Arial"/>
        </w:rPr>
        <w:t xml:space="preserve">s </w:t>
      </w:r>
      <w:r w:rsidRPr="00462A90">
        <w:rPr>
          <w:rFonts w:ascii="Arial" w:hAnsi="Arial" w:cs="Arial"/>
          <w:spacing w:val="4"/>
        </w:rPr>
        <w:t>law</w:t>
      </w:r>
      <w:r w:rsidRPr="00462A90">
        <w:rPr>
          <w:rFonts w:ascii="Arial" w:hAnsi="Arial" w:cs="Arial"/>
        </w:rPr>
        <w:t xml:space="preserve">s </w:t>
      </w:r>
      <w:r w:rsidRPr="00462A90">
        <w:rPr>
          <w:rFonts w:ascii="Arial" w:hAnsi="Arial" w:cs="Arial"/>
          <w:spacing w:val="4"/>
        </w:rPr>
        <w:t>o</w:t>
      </w:r>
      <w:r w:rsidRPr="00462A90">
        <w:rPr>
          <w:rFonts w:ascii="Arial" w:hAnsi="Arial" w:cs="Arial"/>
        </w:rPr>
        <w:t xml:space="preserve">f </w:t>
      </w:r>
      <w:r w:rsidRPr="00462A90">
        <w:rPr>
          <w:rFonts w:ascii="Arial" w:hAnsi="Arial" w:cs="Arial"/>
          <w:spacing w:val="4"/>
        </w:rPr>
        <w:t>electrolysis</w:t>
      </w:r>
      <w:r w:rsidRPr="00462A90">
        <w:rPr>
          <w:rFonts w:ascii="Arial" w:hAnsi="Arial" w:cs="Arial"/>
        </w:rPr>
        <w:t xml:space="preserve">- </w:t>
      </w:r>
      <w:r w:rsidRPr="00462A90">
        <w:rPr>
          <w:rFonts w:ascii="Arial" w:hAnsi="Arial" w:cs="Arial"/>
          <w:spacing w:val="4"/>
        </w:rPr>
        <w:t xml:space="preserve">numerical </w:t>
      </w:r>
      <w:r w:rsidRPr="00462A90">
        <w:rPr>
          <w:rFonts w:ascii="Arial" w:hAnsi="Arial" w:cs="Arial"/>
        </w:rPr>
        <w:t xml:space="preserve">problems – Galvanic cell – </w:t>
      </w:r>
      <w:r w:rsidRPr="00462A90">
        <w:rPr>
          <w:rFonts w:ascii="Arial" w:hAnsi="Arial" w:cs="Arial"/>
          <w:spacing w:val="2"/>
        </w:rPr>
        <w:t xml:space="preserve"> </w:t>
      </w:r>
      <w:r w:rsidRPr="00462A90">
        <w:rPr>
          <w:rFonts w:ascii="Arial" w:hAnsi="Arial" w:cs="Arial"/>
        </w:rPr>
        <w:t>standard electrode potential – electro chemical series</w:t>
      </w:r>
      <w:r w:rsidRPr="00462A90">
        <w:rPr>
          <w:rFonts w:ascii="Arial" w:hAnsi="Arial" w:cs="Arial"/>
          <w:spacing w:val="20"/>
        </w:rPr>
        <w:t xml:space="preserve"> </w:t>
      </w:r>
      <w:r w:rsidRPr="00462A90">
        <w:rPr>
          <w:rFonts w:ascii="Arial" w:hAnsi="Arial" w:cs="Arial"/>
        </w:rPr>
        <w:t>–emf</w:t>
      </w:r>
      <w:r w:rsidRPr="00462A90">
        <w:rPr>
          <w:rFonts w:ascii="Arial" w:hAnsi="Arial" w:cs="Arial"/>
          <w:spacing w:val="20"/>
        </w:rPr>
        <w:t xml:space="preserve"> </w:t>
      </w:r>
      <w:r w:rsidRPr="00462A90">
        <w:rPr>
          <w:rFonts w:ascii="Arial" w:hAnsi="Arial" w:cs="Arial"/>
        </w:rPr>
        <w:t>and</w:t>
      </w:r>
      <w:r w:rsidRPr="00462A90">
        <w:rPr>
          <w:rFonts w:ascii="Arial" w:hAnsi="Arial" w:cs="Arial"/>
          <w:spacing w:val="20"/>
        </w:rPr>
        <w:t xml:space="preserve"> </w:t>
      </w:r>
      <w:r w:rsidRPr="00462A90">
        <w:rPr>
          <w:rFonts w:ascii="Arial" w:hAnsi="Arial" w:cs="Arial"/>
        </w:rPr>
        <w:t>numerical</w:t>
      </w:r>
      <w:r w:rsidRPr="00462A90">
        <w:rPr>
          <w:rFonts w:ascii="Arial" w:hAnsi="Arial" w:cs="Arial"/>
          <w:spacing w:val="20"/>
        </w:rPr>
        <w:t xml:space="preserve"> </w:t>
      </w:r>
      <w:r w:rsidRPr="00462A90">
        <w:rPr>
          <w:rFonts w:ascii="Arial" w:hAnsi="Arial" w:cs="Arial"/>
        </w:rPr>
        <w:t>problems</w:t>
      </w:r>
      <w:r w:rsidRPr="00462A90">
        <w:rPr>
          <w:rFonts w:ascii="Arial" w:hAnsi="Arial" w:cs="Arial"/>
          <w:spacing w:val="20"/>
        </w:rPr>
        <w:t xml:space="preserve"> </w:t>
      </w:r>
      <w:r w:rsidRPr="00462A90">
        <w:rPr>
          <w:rFonts w:ascii="Arial" w:hAnsi="Arial" w:cs="Arial"/>
        </w:rPr>
        <w:t>on</w:t>
      </w:r>
      <w:r w:rsidRPr="00462A90">
        <w:rPr>
          <w:rFonts w:ascii="Arial" w:hAnsi="Arial" w:cs="Arial"/>
          <w:spacing w:val="20"/>
        </w:rPr>
        <w:t xml:space="preserve"> </w:t>
      </w:r>
      <w:r w:rsidRPr="00462A90">
        <w:rPr>
          <w:rFonts w:ascii="Arial" w:hAnsi="Arial" w:cs="Arial"/>
        </w:rPr>
        <w:t>emf</w:t>
      </w:r>
      <w:r w:rsidRPr="00462A90">
        <w:rPr>
          <w:rFonts w:ascii="Arial" w:hAnsi="Arial" w:cs="Arial"/>
          <w:spacing w:val="20"/>
        </w:rPr>
        <w:t xml:space="preserve"> </w:t>
      </w:r>
      <w:r w:rsidRPr="00462A90">
        <w:rPr>
          <w:rFonts w:ascii="Arial" w:hAnsi="Arial" w:cs="Arial"/>
        </w:rPr>
        <w:t>of</w:t>
      </w:r>
      <w:r w:rsidRPr="00462A90">
        <w:rPr>
          <w:rFonts w:ascii="Arial" w:hAnsi="Arial" w:cs="Arial"/>
          <w:spacing w:val="20"/>
        </w:rPr>
        <w:t xml:space="preserve"> </w:t>
      </w:r>
      <w:r w:rsidRPr="00462A90">
        <w:rPr>
          <w:rFonts w:ascii="Arial" w:hAnsi="Arial" w:cs="Arial"/>
        </w:rPr>
        <w:t>a</w:t>
      </w:r>
      <w:r w:rsidRPr="00462A90">
        <w:rPr>
          <w:rFonts w:ascii="Arial" w:hAnsi="Arial" w:cs="Arial"/>
          <w:spacing w:val="20"/>
        </w:rPr>
        <w:t xml:space="preserve"> </w:t>
      </w:r>
      <w:r w:rsidRPr="00462A90">
        <w:rPr>
          <w:rFonts w:ascii="Arial" w:hAnsi="Arial" w:cs="Arial"/>
        </w:rPr>
        <w:t>cell</w:t>
      </w:r>
    </w:p>
    <w:p w:rsidR="0068420D" w:rsidRPr="00462A90" w:rsidRDefault="0068420D" w:rsidP="0068420D">
      <w:pPr>
        <w:widowControl w:val="0"/>
        <w:tabs>
          <w:tab w:val="left" w:pos="560"/>
        </w:tabs>
        <w:autoSpaceDE w:val="0"/>
        <w:autoSpaceDN w:val="0"/>
        <w:adjustRightInd w:val="0"/>
        <w:spacing w:before="79" w:after="0" w:line="240" w:lineRule="auto"/>
        <w:ind w:right="-20"/>
        <w:rPr>
          <w:rFonts w:ascii="Arial" w:hAnsi="Arial" w:cs="Arial"/>
        </w:rPr>
      </w:pPr>
      <w:r w:rsidRPr="00462A90">
        <w:rPr>
          <w:rFonts w:ascii="Arial" w:hAnsi="Arial" w:cs="Arial"/>
          <w:b/>
          <w:bCs/>
        </w:rPr>
        <w:t>6.</w:t>
      </w:r>
      <w:r w:rsidRPr="00462A90">
        <w:rPr>
          <w:rFonts w:ascii="Arial" w:hAnsi="Arial" w:cs="Arial"/>
          <w:b/>
          <w:bCs/>
        </w:rPr>
        <w:tab/>
        <w:t>Water</w:t>
      </w:r>
      <w:r w:rsidRPr="00462A90">
        <w:rPr>
          <w:rFonts w:ascii="Arial" w:hAnsi="Arial" w:cs="Arial"/>
          <w:b/>
          <w:bCs/>
          <w:spacing w:val="-8"/>
        </w:rPr>
        <w:t xml:space="preserve"> </w:t>
      </w:r>
      <w:r w:rsidRPr="00462A90">
        <w:rPr>
          <w:rFonts w:ascii="Arial" w:hAnsi="Arial" w:cs="Arial"/>
          <w:b/>
          <w:bCs/>
        </w:rPr>
        <w:t>technology</w:t>
      </w:r>
    </w:p>
    <w:p w:rsidR="0068420D" w:rsidRPr="00462A90" w:rsidRDefault="0068420D" w:rsidP="0068420D">
      <w:pPr>
        <w:widowControl w:val="0"/>
        <w:autoSpaceDE w:val="0"/>
        <w:autoSpaceDN w:val="0"/>
        <w:adjustRightInd w:val="0"/>
        <w:spacing w:before="88" w:after="0" w:line="240" w:lineRule="auto"/>
        <w:ind w:left="568" w:right="80"/>
        <w:jc w:val="both"/>
        <w:rPr>
          <w:rFonts w:ascii="Arial" w:hAnsi="Arial" w:cs="Arial"/>
        </w:rPr>
      </w:pPr>
      <w:r w:rsidRPr="00462A90">
        <w:rPr>
          <w:rFonts w:ascii="Arial" w:hAnsi="Arial" w:cs="Arial"/>
        </w:rPr>
        <w:t>Introduction</w:t>
      </w:r>
      <w:r w:rsidRPr="00462A90">
        <w:rPr>
          <w:rFonts w:ascii="Arial" w:hAnsi="Arial" w:cs="Arial"/>
          <w:spacing w:val="-5"/>
        </w:rPr>
        <w:t xml:space="preserve"> </w:t>
      </w:r>
      <w:r w:rsidRPr="00462A90">
        <w:rPr>
          <w:rFonts w:ascii="Arial" w:hAnsi="Arial" w:cs="Arial"/>
        </w:rPr>
        <w:t>–soft</w:t>
      </w:r>
      <w:r w:rsidRPr="00462A90">
        <w:rPr>
          <w:rFonts w:ascii="Arial" w:hAnsi="Arial" w:cs="Arial"/>
          <w:spacing w:val="-5"/>
        </w:rPr>
        <w:t xml:space="preserve"> </w:t>
      </w:r>
      <w:r w:rsidRPr="00462A90">
        <w:rPr>
          <w:rFonts w:ascii="Arial" w:hAnsi="Arial" w:cs="Arial"/>
        </w:rPr>
        <w:t>and</w:t>
      </w:r>
      <w:r w:rsidRPr="00462A90">
        <w:rPr>
          <w:rFonts w:ascii="Arial" w:hAnsi="Arial" w:cs="Arial"/>
          <w:spacing w:val="-5"/>
        </w:rPr>
        <w:t xml:space="preserve"> </w:t>
      </w:r>
      <w:r w:rsidRPr="00462A90">
        <w:rPr>
          <w:rFonts w:ascii="Arial" w:hAnsi="Arial" w:cs="Arial"/>
        </w:rPr>
        <w:t>hard</w:t>
      </w:r>
      <w:r w:rsidRPr="00462A90">
        <w:rPr>
          <w:rFonts w:ascii="Arial" w:hAnsi="Arial" w:cs="Arial"/>
          <w:spacing w:val="-5"/>
        </w:rPr>
        <w:t xml:space="preserve"> </w:t>
      </w:r>
      <w:r w:rsidRPr="00462A90">
        <w:rPr>
          <w:rFonts w:ascii="Arial" w:hAnsi="Arial" w:cs="Arial"/>
        </w:rPr>
        <w:t>water</w:t>
      </w:r>
      <w:r w:rsidRPr="00462A90">
        <w:rPr>
          <w:rFonts w:ascii="Arial" w:hAnsi="Arial" w:cs="Arial"/>
          <w:spacing w:val="-5"/>
        </w:rPr>
        <w:t xml:space="preserve"> </w:t>
      </w:r>
      <w:r w:rsidRPr="00462A90">
        <w:rPr>
          <w:rFonts w:ascii="Arial" w:hAnsi="Arial" w:cs="Arial"/>
        </w:rPr>
        <w:t>–</w:t>
      </w:r>
      <w:r w:rsidRPr="00462A90">
        <w:rPr>
          <w:rFonts w:ascii="Arial" w:hAnsi="Arial" w:cs="Arial"/>
          <w:spacing w:val="-5"/>
        </w:rPr>
        <w:t xml:space="preserve"> </w:t>
      </w:r>
      <w:r w:rsidRPr="00462A90">
        <w:rPr>
          <w:rFonts w:ascii="Arial" w:hAnsi="Arial" w:cs="Arial"/>
        </w:rPr>
        <w:t>causes</w:t>
      </w:r>
      <w:r w:rsidRPr="00462A90">
        <w:rPr>
          <w:rFonts w:ascii="Arial" w:hAnsi="Arial" w:cs="Arial"/>
          <w:spacing w:val="-5"/>
        </w:rPr>
        <w:t xml:space="preserve"> </w:t>
      </w:r>
      <w:r w:rsidRPr="00462A90">
        <w:rPr>
          <w:rFonts w:ascii="Arial" w:hAnsi="Arial" w:cs="Arial"/>
        </w:rPr>
        <w:t>of</w:t>
      </w:r>
      <w:r w:rsidRPr="00462A90">
        <w:rPr>
          <w:rFonts w:ascii="Arial" w:hAnsi="Arial" w:cs="Arial"/>
          <w:spacing w:val="-5"/>
        </w:rPr>
        <w:t xml:space="preserve"> </w:t>
      </w:r>
      <w:r w:rsidRPr="00462A90">
        <w:rPr>
          <w:rFonts w:ascii="Arial" w:hAnsi="Arial" w:cs="Arial"/>
        </w:rPr>
        <w:t>hardness</w:t>
      </w:r>
      <w:r w:rsidRPr="00462A90">
        <w:rPr>
          <w:rFonts w:ascii="Arial" w:hAnsi="Arial" w:cs="Arial"/>
          <w:spacing w:val="-5"/>
        </w:rPr>
        <w:t xml:space="preserve"> </w:t>
      </w:r>
      <w:r w:rsidRPr="00462A90">
        <w:rPr>
          <w:rFonts w:ascii="Arial" w:hAnsi="Arial" w:cs="Arial"/>
        </w:rPr>
        <w:t>–</w:t>
      </w:r>
      <w:r w:rsidRPr="00462A90">
        <w:rPr>
          <w:rFonts w:ascii="Arial" w:hAnsi="Arial" w:cs="Arial"/>
          <w:spacing w:val="-5"/>
        </w:rPr>
        <w:t xml:space="preserve"> </w:t>
      </w:r>
      <w:r w:rsidRPr="00462A90">
        <w:rPr>
          <w:rFonts w:ascii="Arial" w:hAnsi="Arial" w:cs="Arial"/>
        </w:rPr>
        <w:t>types</w:t>
      </w:r>
      <w:r w:rsidRPr="00462A90">
        <w:rPr>
          <w:rFonts w:ascii="Arial" w:hAnsi="Arial" w:cs="Arial"/>
          <w:spacing w:val="-5"/>
        </w:rPr>
        <w:t xml:space="preserve"> </w:t>
      </w:r>
      <w:r w:rsidRPr="00462A90">
        <w:rPr>
          <w:rFonts w:ascii="Arial" w:hAnsi="Arial" w:cs="Arial"/>
        </w:rPr>
        <w:t>of</w:t>
      </w:r>
      <w:r w:rsidRPr="00462A90">
        <w:rPr>
          <w:rFonts w:ascii="Arial" w:hAnsi="Arial" w:cs="Arial"/>
          <w:spacing w:val="-5"/>
        </w:rPr>
        <w:t xml:space="preserve"> </w:t>
      </w:r>
      <w:r w:rsidRPr="00462A90">
        <w:rPr>
          <w:rFonts w:ascii="Arial" w:hAnsi="Arial" w:cs="Arial"/>
        </w:rPr>
        <w:t>hardness</w:t>
      </w:r>
    </w:p>
    <w:p w:rsidR="0068420D" w:rsidRPr="00462A90" w:rsidRDefault="0068420D" w:rsidP="0068420D">
      <w:pPr>
        <w:widowControl w:val="0"/>
        <w:autoSpaceDE w:val="0"/>
        <w:autoSpaceDN w:val="0"/>
        <w:adjustRightInd w:val="0"/>
        <w:spacing w:before="9" w:after="0" w:line="240" w:lineRule="auto"/>
        <w:ind w:left="568" w:right="73"/>
        <w:jc w:val="both"/>
        <w:rPr>
          <w:rFonts w:ascii="Arial" w:hAnsi="Arial" w:cs="Arial"/>
        </w:rPr>
      </w:pPr>
      <w:r w:rsidRPr="00462A90">
        <w:rPr>
          <w:rFonts w:ascii="Arial" w:hAnsi="Arial" w:cs="Arial"/>
          <w:spacing w:val="2"/>
        </w:rPr>
        <w:t>–disadvantage</w:t>
      </w:r>
      <w:r w:rsidRPr="00462A90">
        <w:rPr>
          <w:rFonts w:ascii="Arial" w:hAnsi="Arial" w:cs="Arial"/>
        </w:rPr>
        <w:t xml:space="preserve">s </w:t>
      </w:r>
      <w:r w:rsidRPr="00462A90">
        <w:rPr>
          <w:rFonts w:ascii="Arial" w:hAnsi="Arial" w:cs="Arial"/>
          <w:spacing w:val="2"/>
        </w:rPr>
        <w:t>o</w:t>
      </w:r>
      <w:r w:rsidRPr="00462A90">
        <w:rPr>
          <w:rFonts w:ascii="Arial" w:hAnsi="Arial" w:cs="Arial"/>
        </w:rPr>
        <w:t xml:space="preserve">f </w:t>
      </w:r>
      <w:r w:rsidRPr="00462A90">
        <w:rPr>
          <w:rFonts w:ascii="Arial" w:hAnsi="Arial" w:cs="Arial"/>
          <w:spacing w:val="2"/>
        </w:rPr>
        <w:t>har</w:t>
      </w:r>
      <w:r w:rsidRPr="00462A90">
        <w:rPr>
          <w:rFonts w:ascii="Arial" w:hAnsi="Arial" w:cs="Arial"/>
        </w:rPr>
        <w:t xml:space="preserve">d </w:t>
      </w:r>
      <w:r w:rsidRPr="00462A90">
        <w:rPr>
          <w:rFonts w:ascii="Arial" w:hAnsi="Arial" w:cs="Arial"/>
          <w:spacing w:val="2"/>
        </w:rPr>
        <w:t>wate</w:t>
      </w:r>
      <w:r w:rsidRPr="00462A90">
        <w:rPr>
          <w:rFonts w:ascii="Arial" w:hAnsi="Arial" w:cs="Arial"/>
        </w:rPr>
        <w:t xml:space="preserve">r – </w:t>
      </w:r>
      <w:r w:rsidRPr="00462A90">
        <w:rPr>
          <w:rFonts w:ascii="Arial" w:hAnsi="Arial" w:cs="Arial"/>
          <w:spacing w:val="2"/>
        </w:rPr>
        <w:t>degre</w:t>
      </w:r>
      <w:r w:rsidRPr="00462A90">
        <w:rPr>
          <w:rFonts w:ascii="Arial" w:hAnsi="Arial" w:cs="Arial"/>
        </w:rPr>
        <w:t xml:space="preserve">e </w:t>
      </w:r>
      <w:r w:rsidRPr="00462A90">
        <w:rPr>
          <w:rFonts w:ascii="Arial" w:hAnsi="Arial" w:cs="Arial"/>
          <w:spacing w:val="2"/>
        </w:rPr>
        <w:t>o</w:t>
      </w:r>
      <w:r w:rsidRPr="00462A90">
        <w:rPr>
          <w:rFonts w:ascii="Arial" w:hAnsi="Arial" w:cs="Arial"/>
        </w:rPr>
        <w:t xml:space="preserve">f </w:t>
      </w:r>
      <w:r w:rsidRPr="00462A90">
        <w:rPr>
          <w:rFonts w:ascii="Arial" w:hAnsi="Arial" w:cs="Arial"/>
          <w:spacing w:val="2"/>
        </w:rPr>
        <w:t>hardnes</w:t>
      </w:r>
      <w:r w:rsidRPr="00462A90">
        <w:rPr>
          <w:rFonts w:ascii="Arial" w:hAnsi="Arial" w:cs="Arial"/>
        </w:rPr>
        <w:t xml:space="preserve">s </w:t>
      </w:r>
      <w:r w:rsidRPr="00462A90">
        <w:rPr>
          <w:rFonts w:ascii="Arial" w:hAnsi="Arial" w:cs="Arial"/>
          <w:spacing w:val="2"/>
        </w:rPr>
        <w:t>(ppm</w:t>
      </w:r>
      <w:r w:rsidRPr="00462A90">
        <w:rPr>
          <w:rFonts w:ascii="Arial" w:hAnsi="Arial" w:cs="Arial"/>
        </w:rPr>
        <w:t xml:space="preserve">) – </w:t>
      </w:r>
      <w:r w:rsidRPr="00462A90">
        <w:rPr>
          <w:rFonts w:ascii="Arial" w:hAnsi="Arial" w:cs="Arial"/>
          <w:spacing w:val="2"/>
        </w:rPr>
        <w:t xml:space="preserve">softening </w:t>
      </w:r>
      <w:r w:rsidRPr="00462A90">
        <w:rPr>
          <w:rFonts w:ascii="Arial" w:hAnsi="Arial" w:cs="Arial"/>
        </w:rPr>
        <w:t xml:space="preserve">methods – permutit process – ion exchange process – numerical problems </w:t>
      </w:r>
      <w:r w:rsidRPr="00462A90">
        <w:rPr>
          <w:rFonts w:ascii="Arial" w:hAnsi="Arial" w:cs="Arial"/>
          <w:spacing w:val="1"/>
        </w:rPr>
        <w:t>relate</w:t>
      </w:r>
      <w:r w:rsidRPr="00462A90">
        <w:rPr>
          <w:rFonts w:ascii="Arial" w:hAnsi="Arial" w:cs="Arial"/>
        </w:rPr>
        <w:t xml:space="preserve">d </w:t>
      </w:r>
      <w:r w:rsidRPr="00462A90">
        <w:rPr>
          <w:rFonts w:ascii="Arial" w:hAnsi="Arial" w:cs="Arial"/>
          <w:spacing w:val="1"/>
        </w:rPr>
        <w:t>t</w:t>
      </w:r>
      <w:r w:rsidRPr="00462A90">
        <w:rPr>
          <w:rFonts w:ascii="Arial" w:hAnsi="Arial" w:cs="Arial"/>
        </w:rPr>
        <w:t xml:space="preserve">o </w:t>
      </w:r>
      <w:r w:rsidRPr="00462A90">
        <w:rPr>
          <w:rFonts w:ascii="Arial" w:hAnsi="Arial" w:cs="Arial"/>
          <w:spacing w:val="1"/>
        </w:rPr>
        <w:t>degre</w:t>
      </w:r>
      <w:r w:rsidRPr="00462A90">
        <w:rPr>
          <w:rFonts w:ascii="Arial" w:hAnsi="Arial" w:cs="Arial"/>
        </w:rPr>
        <w:t xml:space="preserve">e </w:t>
      </w:r>
      <w:r w:rsidRPr="00462A90">
        <w:rPr>
          <w:rFonts w:ascii="Arial" w:hAnsi="Arial" w:cs="Arial"/>
          <w:spacing w:val="1"/>
        </w:rPr>
        <w:t>o</w:t>
      </w:r>
      <w:r w:rsidRPr="00462A90">
        <w:rPr>
          <w:rFonts w:ascii="Arial" w:hAnsi="Arial" w:cs="Arial"/>
        </w:rPr>
        <w:t xml:space="preserve">f </w:t>
      </w:r>
      <w:r w:rsidRPr="00462A90">
        <w:rPr>
          <w:rFonts w:ascii="Arial" w:hAnsi="Arial" w:cs="Arial"/>
          <w:spacing w:val="1"/>
        </w:rPr>
        <w:t>hardnes</w:t>
      </w:r>
      <w:r w:rsidRPr="00462A90">
        <w:rPr>
          <w:rFonts w:ascii="Arial" w:hAnsi="Arial" w:cs="Arial"/>
        </w:rPr>
        <w:t xml:space="preserve">s – </w:t>
      </w:r>
      <w:r w:rsidRPr="00462A90">
        <w:rPr>
          <w:rFonts w:ascii="Arial" w:hAnsi="Arial" w:cs="Arial"/>
          <w:spacing w:val="1"/>
        </w:rPr>
        <w:t>drinkin</w:t>
      </w:r>
      <w:r w:rsidRPr="00462A90">
        <w:rPr>
          <w:rFonts w:ascii="Arial" w:hAnsi="Arial" w:cs="Arial"/>
        </w:rPr>
        <w:t xml:space="preserve">g </w:t>
      </w:r>
      <w:r w:rsidRPr="00462A90">
        <w:rPr>
          <w:rFonts w:ascii="Arial" w:hAnsi="Arial" w:cs="Arial"/>
          <w:spacing w:val="1"/>
        </w:rPr>
        <w:t>wate</w:t>
      </w:r>
      <w:r w:rsidRPr="00462A90">
        <w:rPr>
          <w:rFonts w:ascii="Arial" w:hAnsi="Arial" w:cs="Arial"/>
        </w:rPr>
        <w:t xml:space="preserve">r – </w:t>
      </w:r>
      <w:r w:rsidRPr="00462A90">
        <w:rPr>
          <w:rFonts w:ascii="Arial" w:hAnsi="Arial" w:cs="Arial"/>
          <w:spacing w:val="1"/>
        </w:rPr>
        <w:t>municipa</w:t>
      </w:r>
      <w:r w:rsidRPr="00462A90">
        <w:rPr>
          <w:rFonts w:ascii="Arial" w:hAnsi="Arial" w:cs="Arial"/>
        </w:rPr>
        <w:t xml:space="preserve">l </w:t>
      </w:r>
      <w:r w:rsidRPr="00462A90">
        <w:rPr>
          <w:rFonts w:ascii="Arial" w:hAnsi="Arial" w:cs="Arial"/>
          <w:spacing w:val="1"/>
        </w:rPr>
        <w:t>treatmen</w:t>
      </w:r>
      <w:r w:rsidRPr="00462A90">
        <w:rPr>
          <w:rFonts w:ascii="Arial" w:hAnsi="Arial" w:cs="Arial"/>
        </w:rPr>
        <w:t xml:space="preserve">t </w:t>
      </w:r>
      <w:r w:rsidRPr="00462A90">
        <w:rPr>
          <w:rFonts w:ascii="Arial" w:hAnsi="Arial" w:cs="Arial"/>
          <w:spacing w:val="1"/>
        </w:rPr>
        <w:t xml:space="preserve">of </w:t>
      </w:r>
      <w:r w:rsidRPr="00462A90">
        <w:rPr>
          <w:rFonts w:ascii="Arial" w:hAnsi="Arial" w:cs="Arial"/>
        </w:rPr>
        <w:t xml:space="preserve">water for drinking purpose – Osmosis, Reverse Osmosis - </w:t>
      </w:r>
      <w:r w:rsidRPr="00462A90">
        <w:rPr>
          <w:rFonts w:ascii="Arial" w:hAnsi="Arial" w:cs="Arial"/>
          <w:spacing w:val="11"/>
        </w:rPr>
        <w:t xml:space="preserve"> </w:t>
      </w:r>
      <w:r w:rsidRPr="00462A90">
        <w:rPr>
          <w:rFonts w:ascii="Arial" w:hAnsi="Arial" w:cs="Arial"/>
        </w:rPr>
        <w:t xml:space="preserve">advantages of </w:t>
      </w:r>
      <w:r w:rsidRPr="00462A90">
        <w:rPr>
          <w:rFonts w:ascii="Arial" w:hAnsi="Arial" w:cs="Arial"/>
          <w:spacing w:val="5"/>
        </w:rPr>
        <w:t>Revers</w:t>
      </w:r>
      <w:r w:rsidRPr="00462A90">
        <w:rPr>
          <w:rFonts w:ascii="Arial" w:hAnsi="Arial" w:cs="Arial"/>
        </w:rPr>
        <w:t>e</w:t>
      </w:r>
      <w:r w:rsidRPr="00462A90">
        <w:rPr>
          <w:rFonts w:ascii="Arial" w:hAnsi="Arial" w:cs="Arial"/>
          <w:spacing w:val="34"/>
        </w:rPr>
        <w:t xml:space="preserve"> </w:t>
      </w:r>
      <w:r w:rsidRPr="00462A90">
        <w:rPr>
          <w:rFonts w:ascii="Arial" w:hAnsi="Arial" w:cs="Arial"/>
          <w:spacing w:val="5"/>
        </w:rPr>
        <w:t>osmosis</w:t>
      </w:r>
    </w:p>
    <w:p w:rsidR="0068420D" w:rsidRPr="00462A90" w:rsidRDefault="0068420D" w:rsidP="0068420D">
      <w:pPr>
        <w:widowControl w:val="0"/>
        <w:autoSpaceDE w:val="0"/>
        <w:autoSpaceDN w:val="0"/>
        <w:adjustRightInd w:val="0"/>
        <w:spacing w:before="91" w:after="0" w:line="240" w:lineRule="auto"/>
        <w:ind w:left="630" w:right="-47" w:hanging="540"/>
        <w:jc w:val="both"/>
        <w:rPr>
          <w:rFonts w:ascii="Arial" w:hAnsi="Arial" w:cs="Arial"/>
        </w:rPr>
      </w:pPr>
      <w:r w:rsidRPr="00462A90">
        <w:rPr>
          <w:rFonts w:ascii="Arial" w:hAnsi="Arial" w:cs="Arial"/>
        </w:rPr>
        <w:t>7.</w:t>
      </w:r>
      <w:r w:rsidRPr="00462A90">
        <w:rPr>
          <w:rFonts w:ascii="Arial" w:hAnsi="Arial" w:cs="Arial"/>
        </w:rPr>
        <w:tab/>
      </w:r>
      <w:r w:rsidRPr="00462A90">
        <w:rPr>
          <w:rFonts w:ascii="Arial" w:hAnsi="Arial" w:cs="Arial"/>
          <w:spacing w:val="4"/>
        </w:rPr>
        <w:t>Introductio</w:t>
      </w:r>
      <w:r w:rsidRPr="00462A90">
        <w:rPr>
          <w:rFonts w:ascii="Arial" w:hAnsi="Arial" w:cs="Arial"/>
        </w:rPr>
        <w:t xml:space="preserve">n - </w:t>
      </w:r>
      <w:r w:rsidRPr="00462A90">
        <w:rPr>
          <w:rFonts w:ascii="Arial" w:hAnsi="Arial" w:cs="Arial"/>
          <w:spacing w:val="4"/>
        </w:rPr>
        <w:t>factor</w:t>
      </w:r>
      <w:r w:rsidRPr="00462A90">
        <w:rPr>
          <w:rFonts w:ascii="Arial" w:hAnsi="Arial" w:cs="Arial"/>
        </w:rPr>
        <w:t xml:space="preserve">s </w:t>
      </w:r>
      <w:r w:rsidRPr="00462A90">
        <w:rPr>
          <w:rFonts w:ascii="Arial" w:hAnsi="Arial" w:cs="Arial"/>
          <w:spacing w:val="4"/>
        </w:rPr>
        <w:t>influencin</w:t>
      </w:r>
      <w:r w:rsidRPr="00462A90">
        <w:rPr>
          <w:rFonts w:ascii="Arial" w:hAnsi="Arial" w:cs="Arial"/>
        </w:rPr>
        <w:t xml:space="preserve">g </w:t>
      </w:r>
      <w:r w:rsidRPr="00462A90">
        <w:rPr>
          <w:rFonts w:ascii="Arial" w:hAnsi="Arial" w:cs="Arial"/>
          <w:spacing w:val="4"/>
        </w:rPr>
        <w:t>corrosio</w:t>
      </w:r>
      <w:r w:rsidRPr="00462A90">
        <w:rPr>
          <w:rFonts w:ascii="Arial" w:hAnsi="Arial" w:cs="Arial"/>
        </w:rPr>
        <w:t xml:space="preserve">n - </w:t>
      </w:r>
      <w:r w:rsidRPr="00462A90">
        <w:rPr>
          <w:rFonts w:ascii="Arial" w:hAnsi="Arial" w:cs="Arial"/>
          <w:spacing w:val="4"/>
        </w:rPr>
        <w:t>electrochemica</w:t>
      </w:r>
      <w:r w:rsidRPr="00462A90">
        <w:rPr>
          <w:rFonts w:ascii="Arial" w:hAnsi="Arial" w:cs="Arial"/>
        </w:rPr>
        <w:t xml:space="preserve">l </w:t>
      </w:r>
      <w:r w:rsidRPr="00462A90">
        <w:rPr>
          <w:rFonts w:ascii="Arial" w:hAnsi="Arial" w:cs="Arial"/>
          <w:spacing w:val="4"/>
        </w:rPr>
        <w:t>theor</w:t>
      </w:r>
      <w:r w:rsidRPr="00462A90">
        <w:rPr>
          <w:rFonts w:ascii="Arial" w:hAnsi="Arial" w:cs="Arial"/>
        </w:rPr>
        <w:t xml:space="preserve">y </w:t>
      </w:r>
      <w:r w:rsidRPr="00462A90">
        <w:rPr>
          <w:rFonts w:ascii="Arial" w:hAnsi="Arial" w:cs="Arial"/>
          <w:spacing w:val="4"/>
        </w:rPr>
        <w:t xml:space="preserve">of </w:t>
      </w:r>
      <w:r w:rsidRPr="00462A90">
        <w:rPr>
          <w:rFonts w:ascii="Arial" w:hAnsi="Arial" w:cs="Arial"/>
          <w:spacing w:val="2"/>
        </w:rPr>
        <w:t>corrosio</w:t>
      </w:r>
      <w:r w:rsidRPr="00462A90">
        <w:rPr>
          <w:rFonts w:ascii="Arial" w:hAnsi="Arial" w:cs="Arial"/>
        </w:rPr>
        <w:t>n</w:t>
      </w:r>
      <w:r w:rsidRPr="00462A90">
        <w:rPr>
          <w:rFonts w:ascii="Arial" w:hAnsi="Arial" w:cs="Arial"/>
          <w:spacing w:val="29"/>
        </w:rPr>
        <w:t xml:space="preserve"> </w:t>
      </w:r>
      <w:r w:rsidRPr="00462A90">
        <w:rPr>
          <w:rFonts w:ascii="Arial" w:hAnsi="Arial" w:cs="Arial"/>
        </w:rPr>
        <w:t>-</w:t>
      </w:r>
      <w:r w:rsidRPr="00462A90">
        <w:rPr>
          <w:rFonts w:ascii="Arial" w:hAnsi="Arial" w:cs="Arial"/>
          <w:spacing w:val="29"/>
        </w:rPr>
        <w:t xml:space="preserve"> </w:t>
      </w:r>
      <w:r w:rsidRPr="00462A90">
        <w:rPr>
          <w:rFonts w:ascii="Arial" w:hAnsi="Arial" w:cs="Arial"/>
          <w:spacing w:val="2"/>
        </w:rPr>
        <w:t>composition</w:t>
      </w:r>
      <w:r w:rsidRPr="00462A90">
        <w:rPr>
          <w:rFonts w:ascii="Arial" w:hAnsi="Arial" w:cs="Arial"/>
        </w:rPr>
        <w:t>,</w:t>
      </w:r>
      <w:r w:rsidRPr="00462A90">
        <w:rPr>
          <w:rFonts w:ascii="Arial" w:hAnsi="Arial" w:cs="Arial"/>
          <w:spacing w:val="29"/>
        </w:rPr>
        <w:t xml:space="preserve"> </w:t>
      </w:r>
      <w:r w:rsidRPr="00462A90">
        <w:rPr>
          <w:rFonts w:ascii="Arial" w:hAnsi="Arial" w:cs="Arial"/>
          <w:spacing w:val="2"/>
        </w:rPr>
        <w:t>stres</w:t>
      </w:r>
      <w:r w:rsidRPr="00462A90">
        <w:rPr>
          <w:rFonts w:ascii="Arial" w:hAnsi="Arial" w:cs="Arial"/>
        </w:rPr>
        <w:t>s</w:t>
      </w:r>
      <w:r w:rsidRPr="00462A90">
        <w:rPr>
          <w:rFonts w:ascii="Arial" w:hAnsi="Arial" w:cs="Arial"/>
          <w:spacing w:val="29"/>
        </w:rPr>
        <w:t xml:space="preserve"> </w:t>
      </w:r>
      <w:r w:rsidRPr="00462A90">
        <w:rPr>
          <w:rFonts w:ascii="Arial" w:hAnsi="Arial" w:cs="Arial"/>
          <w:spacing w:val="2"/>
        </w:rPr>
        <w:t>an</w:t>
      </w:r>
      <w:r w:rsidRPr="00462A90">
        <w:rPr>
          <w:rFonts w:ascii="Arial" w:hAnsi="Arial" w:cs="Arial"/>
        </w:rPr>
        <w:t>d</w:t>
      </w:r>
      <w:r w:rsidRPr="00462A90">
        <w:rPr>
          <w:rFonts w:ascii="Arial" w:hAnsi="Arial" w:cs="Arial"/>
          <w:spacing w:val="29"/>
        </w:rPr>
        <w:t xml:space="preserve"> </w:t>
      </w:r>
      <w:r w:rsidRPr="00462A90">
        <w:rPr>
          <w:rFonts w:ascii="Arial" w:hAnsi="Arial" w:cs="Arial"/>
          <w:spacing w:val="2"/>
        </w:rPr>
        <w:t>concentratio</w:t>
      </w:r>
      <w:r w:rsidRPr="00462A90">
        <w:rPr>
          <w:rFonts w:ascii="Arial" w:hAnsi="Arial" w:cs="Arial"/>
        </w:rPr>
        <w:t>n</w:t>
      </w:r>
      <w:r w:rsidRPr="00462A90">
        <w:rPr>
          <w:rFonts w:ascii="Arial" w:hAnsi="Arial" w:cs="Arial"/>
          <w:spacing w:val="29"/>
        </w:rPr>
        <w:t xml:space="preserve"> </w:t>
      </w:r>
      <w:r w:rsidRPr="00462A90">
        <w:rPr>
          <w:rFonts w:ascii="Arial" w:hAnsi="Arial" w:cs="Arial"/>
          <w:spacing w:val="2"/>
        </w:rPr>
        <w:t>cells</w:t>
      </w:r>
      <w:r w:rsidRPr="00462A90">
        <w:rPr>
          <w:rFonts w:ascii="Arial" w:hAnsi="Arial" w:cs="Arial"/>
        </w:rPr>
        <w:t>–</w:t>
      </w:r>
      <w:r w:rsidRPr="00462A90">
        <w:rPr>
          <w:rFonts w:ascii="Arial" w:hAnsi="Arial" w:cs="Arial"/>
          <w:spacing w:val="29"/>
        </w:rPr>
        <w:t xml:space="preserve"> </w:t>
      </w:r>
      <w:r w:rsidRPr="00462A90">
        <w:rPr>
          <w:rFonts w:ascii="Arial" w:hAnsi="Arial" w:cs="Arial"/>
          <w:spacing w:val="2"/>
        </w:rPr>
        <w:t>rustin</w:t>
      </w:r>
      <w:r w:rsidRPr="00462A90">
        <w:rPr>
          <w:rFonts w:ascii="Arial" w:hAnsi="Arial" w:cs="Arial"/>
        </w:rPr>
        <w:t>g</w:t>
      </w:r>
      <w:r w:rsidRPr="00462A90">
        <w:rPr>
          <w:rFonts w:ascii="Arial" w:hAnsi="Arial" w:cs="Arial"/>
          <w:spacing w:val="29"/>
        </w:rPr>
        <w:t xml:space="preserve"> </w:t>
      </w:r>
      <w:r w:rsidRPr="00462A90">
        <w:rPr>
          <w:rFonts w:ascii="Arial" w:hAnsi="Arial" w:cs="Arial"/>
          <w:spacing w:val="2"/>
        </w:rPr>
        <w:t>o</w:t>
      </w:r>
      <w:r w:rsidRPr="00462A90">
        <w:rPr>
          <w:rFonts w:ascii="Arial" w:hAnsi="Arial" w:cs="Arial"/>
        </w:rPr>
        <w:t>f</w:t>
      </w:r>
      <w:r w:rsidRPr="00462A90">
        <w:rPr>
          <w:rFonts w:ascii="Arial" w:hAnsi="Arial" w:cs="Arial"/>
          <w:spacing w:val="29"/>
        </w:rPr>
        <w:t xml:space="preserve"> </w:t>
      </w:r>
      <w:r w:rsidRPr="00462A90">
        <w:rPr>
          <w:rFonts w:ascii="Arial" w:hAnsi="Arial" w:cs="Arial"/>
          <w:spacing w:val="2"/>
        </w:rPr>
        <w:t xml:space="preserve">iron </w:t>
      </w:r>
      <w:r w:rsidRPr="00462A90">
        <w:rPr>
          <w:rFonts w:ascii="Arial" w:hAnsi="Arial" w:cs="Arial"/>
        </w:rPr>
        <w:t xml:space="preserve">and its mechanism – prevention of corrosion by coating methods, cathodic </w:t>
      </w:r>
      <w:r w:rsidRPr="00462A90">
        <w:rPr>
          <w:rFonts w:ascii="Arial" w:hAnsi="Arial" w:cs="Arial"/>
          <w:spacing w:val="2"/>
        </w:rPr>
        <w:t>protection</w:t>
      </w:r>
    </w:p>
    <w:p w:rsidR="0068420D" w:rsidRPr="00462A90" w:rsidRDefault="0068420D" w:rsidP="0068420D">
      <w:pPr>
        <w:widowControl w:val="0"/>
        <w:autoSpaceDE w:val="0"/>
        <w:autoSpaceDN w:val="0"/>
        <w:adjustRightInd w:val="0"/>
        <w:spacing w:before="79" w:after="0" w:line="240" w:lineRule="auto"/>
        <w:ind w:left="150" w:right="-20"/>
        <w:rPr>
          <w:rFonts w:ascii="Arial" w:hAnsi="Arial" w:cs="Arial"/>
        </w:rPr>
      </w:pPr>
      <w:r w:rsidRPr="00462A90">
        <w:rPr>
          <w:rFonts w:ascii="Arial" w:hAnsi="Arial" w:cs="Arial"/>
          <w:b/>
          <w:bCs/>
        </w:rPr>
        <w:t>8.</w:t>
      </w:r>
      <w:r w:rsidRPr="00462A90">
        <w:rPr>
          <w:rFonts w:ascii="Arial" w:hAnsi="Arial" w:cs="Arial"/>
          <w:b/>
          <w:bCs/>
        </w:rPr>
        <w:tab/>
        <w:t>Polymers</w:t>
      </w:r>
    </w:p>
    <w:p w:rsidR="0068420D" w:rsidRPr="00462A90" w:rsidRDefault="0068420D" w:rsidP="0068420D">
      <w:pPr>
        <w:widowControl w:val="0"/>
        <w:autoSpaceDE w:val="0"/>
        <w:autoSpaceDN w:val="0"/>
        <w:adjustRightInd w:val="0"/>
        <w:spacing w:before="88" w:after="0" w:line="240" w:lineRule="auto"/>
        <w:ind w:left="717" w:right="-51"/>
        <w:jc w:val="both"/>
        <w:rPr>
          <w:rFonts w:ascii="Arial" w:hAnsi="Arial" w:cs="Arial"/>
        </w:rPr>
      </w:pPr>
      <w:r w:rsidRPr="00462A90">
        <w:rPr>
          <w:rFonts w:ascii="Arial" w:hAnsi="Arial" w:cs="Arial"/>
          <w:spacing w:val="8"/>
        </w:rPr>
        <w:t>Introductio</w:t>
      </w:r>
      <w:r w:rsidRPr="00462A90">
        <w:rPr>
          <w:rFonts w:ascii="Arial" w:hAnsi="Arial" w:cs="Arial"/>
        </w:rPr>
        <w:t xml:space="preserve">n – </w:t>
      </w:r>
      <w:r w:rsidRPr="00462A90">
        <w:rPr>
          <w:rFonts w:ascii="Arial" w:hAnsi="Arial" w:cs="Arial"/>
          <w:spacing w:val="8"/>
        </w:rPr>
        <w:t>polymerizatio</w:t>
      </w:r>
      <w:r w:rsidRPr="00462A90">
        <w:rPr>
          <w:rFonts w:ascii="Arial" w:hAnsi="Arial" w:cs="Arial"/>
        </w:rPr>
        <w:t xml:space="preserve">n – </w:t>
      </w:r>
      <w:r w:rsidRPr="00462A90">
        <w:rPr>
          <w:rFonts w:ascii="Arial" w:hAnsi="Arial" w:cs="Arial"/>
          <w:spacing w:val="8"/>
        </w:rPr>
        <w:t>type</w:t>
      </w:r>
      <w:r w:rsidRPr="00462A90">
        <w:rPr>
          <w:rFonts w:ascii="Arial" w:hAnsi="Arial" w:cs="Arial"/>
        </w:rPr>
        <w:t xml:space="preserve">s </w:t>
      </w:r>
      <w:r w:rsidRPr="00462A90">
        <w:rPr>
          <w:rFonts w:ascii="Arial" w:hAnsi="Arial" w:cs="Arial"/>
          <w:spacing w:val="8"/>
        </w:rPr>
        <w:t>o</w:t>
      </w:r>
      <w:r w:rsidRPr="00462A90">
        <w:rPr>
          <w:rFonts w:ascii="Arial" w:hAnsi="Arial" w:cs="Arial"/>
        </w:rPr>
        <w:t xml:space="preserve">f </w:t>
      </w:r>
      <w:r w:rsidRPr="00462A90">
        <w:rPr>
          <w:rFonts w:ascii="Arial" w:hAnsi="Arial" w:cs="Arial"/>
          <w:spacing w:val="8"/>
        </w:rPr>
        <w:t>polymerizatio</w:t>
      </w:r>
      <w:r w:rsidRPr="00462A90">
        <w:rPr>
          <w:rFonts w:ascii="Arial" w:hAnsi="Arial" w:cs="Arial"/>
        </w:rPr>
        <w:t xml:space="preserve">n – </w:t>
      </w:r>
      <w:r w:rsidRPr="00462A90">
        <w:rPr>
          <w:rFonts w:ascii="Arial" w:hAnsi="Arial" w:cs="Arial"/>
          <w:spacing w:val="8"/>
        </w:rPr>
        <w:t xml:space="preserve">addition, </w:t>
      </w:r>
      <w:r w:rsidRPr="00462A90">
        <w:rPr>
          <w:rFonts w:ascii="Arial" w:hAnsi="Arial" w:cs="Arial"/>
        </w:rPr>
        <w:t xml:space="preserve">condensation with examples – plastics – types of plastics – advantages of </w:t>
      </w:r>
      <w:r w:rsidRPr="00462A90">
        <w:rPr>
          <w:rFonts w:ascii="Arial" w:hAnsi="Arial" w:cs="Arial"/>
          <w:spacing w:val="3"/>
        </w:rPr>
        <w:t>plastic</w:t>
      </w:r>
      <w:r w:rsidRPr="00462A90">
        <w:rPr>
          <w:rFonts w:ascii="Arial" w:hAnsi="Arial" w:cs="Arial"/>
        </w:rPr>
        <w:t xml:space="preserve">s </w:t>
      </w:r>
      <w:r w:rsidRPr="00462A90">
        <w:rPr>
          <w:rFonts w:ascii="Arial" w:hAnsi="Arial" w:cs="Arial"/>
          <w:spacing w:val="3"/>
        </w:rPr>
        <w:t>ove</w:t>
      </w:r>
      <w:r w:rsidRPr="00462A90">
        <w:rPr>
          <w:rFonts w:ascii="Arial" w:hAnsi="Arial" w:cs="Arial"/>
        </w:rPr>
        <w:t xml:space="preserve">r </w:t>
      </w:r>
      <w:r w:rsidRPr="00462A90">
        <w:rPr>
          <w:rFonts w:ascii="Arial" w:hAnsi="Arial" w:cs="Arial"/>
          <w:spacing w:val="3"/>
        </w:rPr>
        <w:t>traditiona</w:t>
      </w:r>
      <w:r w:rsidRPr="00462A90">
        <w:rPr>
          <w:rFonts w:ascii="Arial" w:hAnsi="Arial" w:cs="Arial"/>
        </w:rPr>
        <w:t xml:space="preserve">l </w:t>
      </w:r>
      <w:r w:rsidRPr="00462A90">
        <w:rPr>
          <w:rFonts w:ascii="Arial" w:hAnsi="Arial" w:cs="Arial"/>
          <w:spacing w:val="3"/>
        </w:rPr>
        <w:t>material</w:t>
      </w:r>
      <w:r w:rsidRPr="00462A90">
        <w:rPr>
          <w:rFonts w:ascii="Arial" w:hAnsi="Arial" w:cs="Arial"/>
        </w:rPr>
        <w:t xml:space="preserve">s </w:t>
      </w:r>
      <w:r w:rsidRPr="00462A90">
        <w:rPr>
          <w:rFonts w:ascii="Arial" w:hAnsi="Arial" w:cs="Arial"/>
        </w:rPr>
        <w:lastRenderedPageBreak/>
        <w:t xml:space="preserve">– </w:t>
      </w:r>
      <w:r w:rsidRPr="00462A90">
        <w:rPr>
          <w:rFonts w:ascii="Arial" w:hAnsi="Arial" w:cs="Arial"/>
          <w:spacing w:val="3"/>
        </w:rPr>
        <w:t>Disadvantage</w:t>
      </w:r>
      <w:r w:rsidRPr="00462A90">
        <w:rPr>
          <w:rFonts w:ascii="Arial" w:hAnsi="Arial" w:cs="Arial"/>
        </w:rPr>
        <w:t xml:space="preserve">s </w:t>
      </w:r>
      <w:r w:rsidRPr="00462A90">
        <w:rPr>
          <w:rFonts w:ascii="Arial" w:hAnsi="Arial" w:cs="Arial"/>
          <w:spacing w:val="3"/>
        </w:rPr>
        <w:t>o</w:t>
      </w:r>
      <w:r w:rsidRPr="00462A90">
        <w:rPr>
          <w:rFonts w:ascii="Arial" w:hAnsi="Arial" w:cs="Arial"/>
        </w:rPr>
        <w:t xml:space="preserve">f </w:t>
      </w:r>
      <w:r w:rsidRPr="00462A90">
        <w:rPr>
          <w:rFonts w:ascii="Arial" w:hAnsi="Arial" w:cs="Arial"/>
          <w:spacing w:val="3"/>
        </w:rPr>
        <w:t>usin</w:t>
      </w:r>
      <w:r w:rsidRPr="00462A90">
        <w:rPr>
          <w:rFonts w:ascii="Arial" w:hAnsi="Arial" w:cs="Arial"/>
        </w:rPr>
        <w:t xml:space="preserve">g </w:t>
      </w:r>
      <w:r w:rsidRPr="00462A90">
        <w:rPr>
          <w:rFonts w:ascii="Arial" w:hAnsi="Arial" w:cs="Arial"/>
          <w:spacing w:val="3"/>
        </w:rPr>
        <w:t>plastic</w:t>
      </w:r>
      <w:r w:rsidRPr="00462A90">
        <w:rPr>
          <w:rFonts w:ascii="Arial" w:hAnsi="Arial" w:cs="Arial"/>
        </w:rPr>
        <w:t>s – preparation</w:t>
      </w:r>
      <w:r w:rsidRPr="00462A90">
        <w:rPr>
          <w:rFonts w:ascii="Arial" w:hAnsi="Arial" w:cs="Arial"/>
          <w:spacing w:val="14"/>
        </w:rPr>
        <w:t xml:space="preserve"> </w:t>
      </w:r>
      <w:r w:rsidRPr="00462A90">
        <w:rPr>
          <w:rFonts w:ascii="Arial" w:hAnsi="Arial" w:cs="Arial"/>
        </w:rPr>
        <w:t>and</w:t>
      </w:r>
      <w:r w:rsidRPr="00462A90">
        <w:rPr>
          <w:rFonts w:ascii="Arial" w:hAnsi="Arial" w:cs="Arial"/>
          <w:spacing w:val="14"/>
        </w:rPr>
        <w:t xml:space="preserve"> </w:t>
      </w:r>
      <w:r w:rsidRPr="00462A90">
        <w:rPr>
          <w:rFonts w:ascii="Arial" w:hAnsi="Arial" w:cs="Arial"/>
        </w:rPr>
        <w:t>uses</w:t>
      </w:r>
      <w:r w:rsidRPr="00462A90">
        <w:rPr>
          <w:rFonts w:ascii="Arial" w:hAnsi="Arial" w:cs="Arial"/>
          <w:spacing w:val="14"/>
        </w:rPr>
        <w:t xml:space="preserve"> </w:t>
      </w:r>
      <w:r w:rsidRPr="00462A90">
        <w:rPr>
          <w:rFonts w:ascii="Arial" w:hAnsi="Arial" w:cs="Arial"/>
        </w:rPr>
        <w:t>of</w:t>
      </w:r>
      <w:r w:rsidRPr="00462A90">
        <w:rPr>
          <w:rFonts w:ascii="Arial" w:hAnsi="Arial" w:cs="Arial"/>
          <w:spacing w:val="14"/>
        </w:rPr>
        <w:t xml:space="preserve"> </w:t>
      </w:r>
      <w:r w:rsidRPr="00462A90">
        <w:rPr>
          <w:rFonts w:ascii="Arial" w:hAnsi="Arial" w:cs="Arial"/>
        </w:rPr>
        <w:t>the</w:t>
      </w:r>
      <w:r w:rsidRPr="00462A90">
        <w:rPr>
          <w:rFonts w:ascii="Arial" w:hAnsi="Arial" w:cs="Arial"/>
          <w:spacing w:val="14"/>
        </w:rPr>
        <w:t xml:space="preserve"> </w:t>
      </w:r>
      <w:r w:rsidRPr="00462A90">
        <w:rPr>
          <w:rFonts w:ascii="Arial" w:hAnsi="Arial" w:cs="Arial"/>
        </w:rPr>
        <w:t>following</w:t>
      </w:r>
      <w:r w:rsidRPr="00462A90">
        <w:rPr>
          <w:rFonts w:ascii="Arial" w:hAnsi="Arial" w:cs="Arial"/>
          <w:spacing w:val="14"/>
        </w:rPr>
        <w:t xml:space="preserve"> </w:t>
      </w:r>
      <w:r w:rsidRPr="00462A90">
        <w:rPr>
          <w:rFonts w:ascii="Arial" w:hAnsi="Arial" w:cs="Arial"/>
        </w:rPr>
        <w:t>plastics:</w:t>
      </w:r>
      <w:r w:rsidRPr="00462A90">
        <w:rPr>
          <w:rFonts w:ascii="Arial" w:hAnsi="Arial" w:cs="Arial"/>
          <w:spacing w:val="14"/>
        </w:rPr>
        <w:t xml:space="preserve"> </w:t>
      </w:r>
      <w:r w:rsidRPr="00462A90">
        <w:rPr>
          <w:rFonts w:ascii="Arial" w:hAnsi="Arial" w:cs="Arial"/>
        </w:rPr>
        <w:t>1.</w:t>
      </w:r>
      <w:r w:rsidRPr="00462A90">
        <w:rPr>
          <w:rFonts w:ascii="Arial" w:hAnsi="Arial" w:cs="Arial"/>
          <w:spacing w:val="14"/>
        </w:rPr>
        <w:t xml:space="preserve"> </w:t>
      </w:r>
      <w:r w:rsidRPr="00462A90">
        <w:rPr>
          <w:rFonts w:ascii="Arial" w:hAnsi="Arial" w:cs="Arial"/>
        </w:rPr>
        <w:t xml:space="preserve">Polytehene </w:t>
      </w:r>
      <w:r w:rsidRPr="00462A90">
        <w:rPr>
          <w:rFonts w:ascii="Arial" w:hAnsi="Arial" w:cs="Arial"/>
          <w:spacing w:val="27"/>
        </w:rPr>
        <w:t xml:space="preserve"> </w:t>
      </w:r>
      <w:r w:rsidRPr="00462A90">
        <w:rPr>
          <w:rFonts w:ascii="Arial" w:hAnsi="Arial" w:cs="Arial"/>
        </w:rPr>
        <w:t>2.</w:t>
      </w:r>
      <w:r w:rsidRPr="00462A90">
        <w:rPr>
          <w:rFonts w:ascii="Arial" w:hAnsi="Arial" w:cs="Arial"/>
          <w:spacing w:val="14"/>
        </w:rPr>
        <w:t xml:space="preserve"> </w:t>
      </w:r>
      <w:r w:rsidRPr="00462A90">
        <w:rPr>
          <w:rFonts w:ascii="Arial" w:hAnsi="Arial" w:cs="Arial"/>
        </w:rPr>
        <w:t xml:space="preserve">PVC  </w:t>
      </w:r>
      <w:r w:rsidRPr="00462A90">
        <w:rPr>
          <w:rFonts w:ascii="Arial" w:hAnsi="Arial" w:cs="Arial"/>
          <w:spacing w:val="41"/>
        </w:rPr>
        <w:t xml:space="preserve"> </w:t>
      </w:r>
      <w:r w:rsidRPr="00462A90">
        <w:rPr>
          <w:rFonts w:ascii="Arial" w:hAnsi="Arial" w:cs="Arial"/>
        </w:rPr>
        <w:t xml:space="preserve">3. </w:t>
      </w:r>
      <w:r w:rsidRPr="00462A90">
        <w:rPr>
          <w:rFonts w:ascii="Arial" w:hAnsi="Arial" w:cs="Arial"/>
          <w:spacing w:val="-20"/>
        </w:rPr>
        <w:t>T</w:t>
      </w:r>
      <w:r w:rsidRPr="00462A90">
        <w:rPr>
          <w:rFonts w:ascii="Arial" w:hAnsi="Arial" w:cs="Arial"/>
        </w:rPr>
        <w:t xml:space="preserve">eflon 4. </w:t>
      </w:r>
      <w:r w:rsidRPr="00462A90">
        <w:rPr>
          <w:rFonts w:ascii="Arial" w:hAnsi="Arial" w:cs="Arial"/>
          <w:spacing w:val="5"/>
        </w:rPr>
        <w:t xml:space="preserve"> </w:t>
      </w:r>
      <w:r w:rsidRPr="00462A90">
        <w:rPr>
          <w:rFonts w:ascii="Arial" w:hAnsi="Arial" w:cs="Arial"/>
        </w:rPr>
        <w:t xml:space="preserve">Polystyrene  </w:t>
      </w:r>
      <w:r w:rsidRPr="00462A90">
        <w:rPr>
          <w:rFonts w:ascii="Arial" w:hAnsi="Arial" w:cs="Arial"/>
          <w:spacing w:val="9"/>
        </w:rPr>
        <w:t xml:space="preserve"> </w:t>
      </w:r>
      <w:r w:rsidRPr="00462A90">
        <w:rPr>
          <w:rFonts w:ascii="Arial" w:hAnsi="Arial" w:cs="Arial"/>
        </w:rPr>
        <w:t xml:space="preserve">5. Urea formaldehyde – Rubber – Natural rubber – </w:t>
      </w:r>
      <w:r w:rsidRPr="00462A90">
        <w:rPr>
          <w:rFonts w:ascii="Arial" w:hAnsi="Arial" w:cs="Arial"/>
          <w:spacing w:val="1"/>
        </w:rPr>
        <w:t>processin</w:t>
      </w:r>
      <w:r w:rsidRPr="00462A90">
        <w:rPr>
          <w:rFonts w:ascii="Arial" w:hAnsi="Arial" w:cs="Arial"/>
        </w:rPr>
        <w:t xml:space="preserve">g </w:t>
      </w:r>
      <w:r w:rsidRPr="00462A90">
        <w:rPr>
          <w:rFonts w:ascii="Arial" w:hAnsi="Arial" w:cs="Arial"/>
          <w:spacing w:val="1"/>
        </w:rPr>
        <w:t>fro</w:t>
      </w:r>
      <w:r w:rsidRPr="00462A90">
        <w:rPr>
          <w:rFonts w:ascii="Arial" w:hAnsi="Arial" w:cs="Arial"/>
        </w:rPr>
        <w:t xml:space="preserve">m </w:t>
      </w:r>
      <w:r w:rsidRPr="00462A90">
        <w:rPr>
          <w:rFonts w:ascii="Arial" w:hAnsi="Arial" w:cs="Arial"/>
          <w:spacing w:val="1"/>
        </w:rPr>
        <w:t>late</w:t>
      </w:r>
      <w:r w:rsidRPr="00462A90">
        <w:rPr>
          <w:rFonts w:ascii="Arial" w:hAnsi="Arial" w:cs="Arial"/>
        </w:rPr>
        <w:t xml:space="preserve">x </w:t>
      </w:r>
      <w:r w:rsidRPr="00462A90">
        <w:rPr>
          <w:rFonts w:ascii="Arial" w:hAnsi="Arial" w:cs="Arial"/>
          <w:spacing w:val="1"/>
        </w:rPr>
        <w:t>–Vulcanizatio</w:t>
      </w:r>
      <w:r w:rsidRPr="00462A90">
        <w:rPr>
          <w:rFonts w:ascii="Arial" w:hAnsi="Arial" w:cs="Arial"/>
        </w:rPr>
        <w:t xml:space="preserve">n – </w:t>
      </w:r>
      <w:r w:rsidRPr="00462A90">
        <w:rPr>
          <w:rFonts w:ascii="Arial" w:hAnsi="Arial" w:cs="Arial"/>
          <w:spacing w:val="1"/>
        </w:rPr>
        <w:t>Elastomer</w:t>
      </w:r>
      <w:r w:rsidRPr="00462A90">
        <w:rPr>
          <w:rFonts w:ascii="Arial" w:hAnsi="Arial" w:cs="Arial"/>
        </w:rPr>
        <w:t xml:space="preserve">s – Butyl rubber, </w:t>
      </w:r>
      <w:r w:rsidRPr="00462A90">
        <w:rPr>
          <w:rFonts w:ascii="Arial" w:hAnsi="Arial" w:cs="Arial"/>
          <w:spacing w:val="1"/>
        </w:rPr>
        <w:t>Buna-s</w:t>
      </w:r>
      <w:r w:rsidRPr="00462A90">
        <w:rPr>
          <w:rFonts w:ascii="Arial" w:hAnsi="Arial" w:cs="Arial"/>
        </w:rPr>
        <w:t xml:space="preserve">, </w:t>
      </w:r>
      <w:r w:rsidRPr="00462A90">
        <w:rPr>
          <w:rFonts w:ascii="Arial" w:hAnsi="Arial" w:cs="Arial"/>
          <w:spacing w:val="1"/>
        </w:rPr>
        <w:t xml:space="preserve">Neoprene </w:t>
      </w:r>
      <w:r w:rsidRPr="00462A90">
        <w:rPr>
          <w:rFonts w:ascii="Arial" w:hAnsi="Arial" w:cs="Arial"/>
        </w:rPr>
        <w:t>rubber</w:t>
      </w:r>
      <w:r w:rsidRPr="00462A90">
        <w:rPr>
          <w:rFonts w:ascii="Arial" w:hAnsi="Arial" w:cs="Arial"/>
          <w:spacing w:val="22"/>
        </w:rPr>
        <w:t xml:space="preserve"> </w:t>
      </w:r>
      <w:r w:rsidRPr="00462A90">
        <w:rPr>
          <w:rFonts w:ascii="Arial" w:hAnsi="Arial" w:cs="Arial"/>
        </w:rPr>
        <w:t>and</w:t>
      </w:r>
      <w:r w:rsidRPr="00462A90">
        <w:rPr>
          <w:rFonts w:ascii="Arial" w:hAnsi="Arial" w:cs="Arial"/>
          <w:spacing w:val="22"/>
        </w:rPr>
        <w:t xml:space="preserve"> </w:t>
      </w:r>
      <w:r w:rsidRPr="00462A90">
        <w:rPr>
          <w:rFonts w:ascii="Arial" w:hAnsi="Arial" w:cs="Arial"/>
        </w:rPr>
        <w:t>their</w:t>
      </w:r>
      <w:r w:rsidRPr="00462A90">
        <w:rPr>
          <w:rFonts w:ascii="Arial" w:hAnsi="Arial" w:cs="Arial"/>
          <w:spacing w:val="22"/>
        </w:rPr>
        <w:t xml:space="preserve"> </w:t>
      </w:r>
      <w:r w:rsidRPr="00462A90">
        <w:rPr>
          <w:rFonts w:ascii="Arial" w:hAnsi="Arial" w:cs="Arial"/>
        </w:rPr>
        <w:t>uses.</w:t>
      </w:r>
    </w:p>
    <w:p w:rsidR="0068420D" w:rsidRPr="00462A90" w:rsidRDefault="0068420D" w:rsidP="0068420D">
      <w:pPr>
        <w:widowControl w:val="0"/>
        <w:tabs>
          <w:tab w:val="left" w:pos="700"/>
        </w:tabs>
        <w:autoSpaceDE w:val="0"/>
        <w:autoSpaceDN w:val="0"/>
        <w:adjustRightInd w:val="0"/>
        <w:spacing w:before="79" w:after="0" w:line="240" w:lineRule="auto"/>
        <w:ind w:left="150" w:right="-20"/>
        <w:rPr>
          <w:rFonts w:ascii="Arial" w:hAnsi="Arial" w:cs="Arial"/>
        </w:rPr>
      </w:pPr>
      <w:r w:rsidRPr="00462A90">
        <w:rPr>
          <w:rFonts w:ascii="Arial" w:hAnsi="Arial" w:cs="Arial"/>
          <w:b/>
          <w:bCs/>
        </w:rPr>
        <w:t>9.</w:t>
      </w:r>
      <w:r w:rsidRPr="00462A90">
        <w:rPr>
          <w:rFonts w:ascii="Arial" w:hAnsi="Arial" w:cs="Arial"/>
          <w:b/>
          <w:bCs/>
        </w:rPr>
        <w:tab/>
      </w:r>
      <w:r w:rsidRPr="00462A90">
        <w:rPr>
          <w:rFonts w:ascii="Arial" w:hAnsi="Arial" w:cs="Arial"/>
          <w:b/>
          <w:bCs/>
          <w:spacing w:val="-5"/>
        </w:rPr>
        <w:t>Fuels</w:t>
      </w:r>
    </w:p>
    <w:p w:rsidR="0068420D" w:rsidRPr="00462A90" w:rsidRDefault="0068420D" w:rsidP="0068420D">
      <w:pPr>
        <w:widowControl w:val="0"/>
        <w:autoSpaceDE w:val="0"/>
        <w:autoSpaceDN w:val="0"/>
        <w:adjustRightInd w:val="0"/>
        <w:spacing w:before="88" w:after="0" w:line="240" w:lineRule="auto"/>
        <w:ind w:left="717" w:right="-38"/>
        <w:jc w:val="both"/>
        <w:rPr>
          <w:rFonts w:ascii="Arial" w:hAnsi="Arial" w:cs="Arial"/>
        </w:rPr>
      </w:pPr>
      <w:r w:rsidRPr="00462A90">
        <w:rPr>
          <w:rFonts w:ascii="Arial" w:hAnsi="Arial" w:cs="Arial"/>
        </w:rPr>
        <w:t>Definition</w:t>
      </w:r>
      <w:r w:rsidRPr="00462A90">
        <w:rPr>
          <w:rFonts w:ascii="Arial" w:hAnsi="Arial" w:cs="Arial"/>
          <w:spacing w:val="-13"/>
        </w:rPr>
        <w:t xml:space="preserve"> </w:t>
      </w:r>
      <w:r w:rsidRPr="00462A90">
        <w:rPr>
          <w:rFonts w:ascii="Arial" w:hAnsi="Arial" w:cs="Arial"/>
        </w:rPr>
        <w:t>and</w:t>
      </w:r>
      <w:r w:rsidRPr="00462A90">
        <w:rPr>
          <w:rFonts w:ascii="Arial" w:hAnsi="Arial" w:cs="Arial"/>
          <w:spacing w:val="-13"/>
        </w:rPr>
        <w:t xml:space="preserve"> </w:t>
      </w:r>
      <w:r w:rsidRPr="00462A90">
        <w:rPr>
          <w:rFonts w:ascii="Arial" w:hAnsi="Arial" w:cs="Arial"/>
        </w:rPr>
        <w:t>classification</w:t>
      </w:r>
      <w:r w:rsidRPr="00462A90">
        <w:rPr>
          <w:rFonts w:ascii="Arial" w:hAnsi="Arial" w:cs="Arial"/>
          <w:spacing w:val="-13"/>
        </w:rPr>
        <w:t xml:space="preserve"> </w:t>
      </w:r>
      <w:r w:rsidRPr="00462A90">
        <w:rPr>
          <w:rFonts w:ascii="Arial" w:hAnsi="Arial" w:cs="Arial"/>
        </w:rPr>
        <w:t>of</w:t>
      </w:r>
      <w:r w:rsidRPr="00462A90">
        <w:rPr>
          <w:rFonts w:ascii="Arial" w:hAnsi="Arial" w:cs="Arial"/>
          <w:spacing w:val="-13"/>
        </w:rPr>
        <w:t xml:space="preserve"> </w:t>
      </w:r>
      <w:r w:rsidRPr="00462A90">
        <w:rPr>
          <w:rFonts w:ascii="Arial" w:hAnsi="Arial" w:cs="Arial"/>
        </w:rPr>
        <w:t>fuels</w:t>
      </w:r>
      <w:r w:rsidRPr="00462A90">
        <w:rPr>
          <w:rFonts w:ascii="Arial" w:hAnsi="Arial" w:cs="Arial"/>
          <w:spacing w:val="-13"/>
        </w:rPr>
        <w:t xml:space="preserve"> </w:t>
      </w:r>
      <w:r w:rsidRPr="00462A90">
        <w:rPr>
          <w:rFonts w:ascii="Arial" w:hAnsi="Arial" w:cs="Arial"/>
        </w:rPr>
        <w:t>–</w:t>
      </w:r>
      <w:r w:rsidRPr="00462A90">
        <w:rPr>
          <w:rFonts w:ascii="Arial" w:hAnsi="Arial" w:cs="Arial"/>
          <w:spacing w:val="-13"/>
        </w:rPr>
        <w:t xml:space="preserve"> </w:t>
      </w:r>
      <w:r w:rsidRPr="00462A90">
        <w:rPr>
          <w:rFonts w:ascii="Arial" w:hAnsi="Arial" w:cs="Arial"/>
        </w:rPr>
        <w:t>characteristics</w:t>
      </w:r>
      <w:r w:rsidRPr="00462A90">
        <w:rPr>
          <w:rFonts w:ascii="Arial" w:hAnsi="Arial" w:cs="Arial"/>
          <w:spacing w:val="-13"/>
        </w:rPr>
        <w:t xml:space="preserve"> </w:t>
      </w:r>
      <w:r w:rsidRPr="00462A90">
        <w:rPr>
          <w:rFonts w:ascii="Arial" w:hAnsi="Arial" w:cs="Arial"/>
        </w:rPr>
        <w:t>of</w:t>
      </w:r>
      <w:r w:rsidRPr="00462A90">
        <w:rPr>
          <w:rFonts w:ascii="Arial" w:hAnsi="Arial" w:cs="Arial"/>
          <w:spacing w:val="-13"/>
        </w:rPr>
        <w:t xml:space="preserve"> </w:t>
      </w:r>
      <w:r w:rsidRPr="00462A90">
        <w:rPr>
          <w:rFonts w:ascii="Arial" w:hAnsi="Arial" w:cs="Arial"/>
        </w:rPr>
        <w:t>good</w:t>
      </w:r>
      <w:r w:rsidRPr="00462A90">
        <w:rPr>
          <w:rFonts w:ascii="Arial" w:hAnsi="Arial" w:cs="Arial"/>
          <w:spacing w:val="-13"/>
        </w:rPr>
        <w:t xml:space="preserve"> </w:t>
      </w:r>
      <w:r w:rsidRPr="00462A90">
        <w:rPr>
          <w:rFonts w:ascii="Arial" w:hAnsi="Arial" w:cs="Arial"/>
        </w:rPr>
        <w:t>fuel</w:t>
      </w:r>
      <w:r w:rsidRPr="00462A90">
        <w:rPr>
          <w:rFonts w:ascii="Arial" w:hAnsi="Arial" w:cs="Arial"/>
          <w:spacing w:val="-13"/>
        </w:rPr>
        <w:t xml:space="preserve"> </w:t>
      </w:r>
      <w:r w:rsidRPr="00462A90">
        <w:rPr>
          <w:rFonts w:ascii="Arial" w:hAnsi="Arial" w:cs="Arial"/>
        </w:rPr>
        <w:t>-</w:t>
      </w:r>
      <w:r w:rsidRPr="00462A90">
        <w:rPr>
          <w:rFonts w:ascii="Arial" w:hAnsi="Arial" w:cs="Arial"/>
          <w:spacing w:val="-13"/>
        </w:rPr>
        <w:t xml:space="preserve"> </w:t>
      </w:r>
      <w:r w:rsidRPr="00462A90">
        <w:rPr>
          <w:rFonts w:ascii="Arial" w:hAnsi="Arial" w:cs="Arial"/>
        </w:rPr>
        <w:t>composition</w:t>
      </w:r>
      <w:r w:rsidRPr="00462A90">
        <w:rPr>
          <w:rFonts w:ascii="Arial" w:hAnsi="Arial" w:cs="Arial"/>
          <w:spacing w:val="23"/>
        </w:rPr>
        <w:t xml:space="preserve"> </w:t>
      </w:r>
      <w:r w:rsidRPr="00462A90">
        <w:rPr>
          <w:rFonts w:ascii="Arial" w:hAnsi="Arial" w:cs="Arial"/>
        </w:rPr>
        <w:t>and</w:t>
      </w:r>
      <w:r w:rsidRPr="00462A90">
        <w:rPr>
          <w:rFonts w:ascii="Arial" w:hAnsi="Arial" w:cs="Arial"/>
          <w:spacing w:val="23"/>
        </w:rPr>
        <w:t xml:space="preserve"> </w:t>
      </w:r>
      <w:r w:rsidRPr="00462A90">
        <w:rPr>
          <w:rFonts w:ascii="Arial" w:hAnsi="Arial" w:cs="Arial"/>
        </w:rPr>
        <w:t>uses</w:t>
      </w:r>
      <w:r w:rsidRPr="00462A90">
        <w:rPr>
          <w:rFonts w:ascii="Arial" w:hAnsi="Arial" w:cs="Arial"/>
          <w:spacing w:val="23"/>
        </w:rPr>
        <w:t xml:space="preserve"> </w:t>
      </w:r>
      <w:r w:rsidRPr="00462A90">
        <w:rPr>
          <w:rFonts w:ascii="Arial" w:hAnsi="Arial" w:cs="Arial"/>
        </w:rPr>
        <w:t>of</w:t>
      </w:r>
      <w:r w:rsidRPr="00462A90">
        <w:rPr>
          <w:rFonts w:ascii="Arial" w:hAnsi="Arial" w:cs="Arial"/>
          <w:spacing w:val="23"/>
        </w:rPr>
        <w:t xml:space="preserve"> </w:t>
      </w:r>
      <w:r w:rsidRPr="00462A90">
        <w:rPr>
          <w:rFonts w:ascii="Arial" w:hAnsi="Arial" w:cs="Arial"/>
        </w:rPr>
        <w:t>gaseous</w:t>
      </w:r>
      <w:r w:rsidRPr="00462A90">
        <w:rPr>
          <w:rFonts w:ascii="Arial" w:hAnsi="Arial" w:cs="Arial"/>
          <w:spacing w:val="23"/>
        </w:rPr>
        <w:t xml:space="preserve"> </w:t>
      </w:r>
      <w:r w:rsidRPr="00462A90">
        <w:rPr>
          <w:rFonts w:ascii="Arial" w:hAnsi="Arial" w:cs="Arial"/>
        </w:rPr>
        <w:t>fuels.</w:t>
      </w:r>
    </w:p>
    <w:p w:rsidR="0068420D" w:rsidRPr="00462A90" w:rsidRDefault="0068420D" w:rsidP="0068420D">
      <w:pPr>
        <w:widowControl w:val="0"/>
        <w:autoSpaceDE w:val="0"/>
        <w:autoSpaceDN w:val="0"/>
        <w:adjustRightInd w:val="0"/>
        <w:spacing w:before="79" w:after="0" w:line="240" w:lineRule="auto"/>
        <w:ind w:left="150" w:right="-20"/>
        <w:rPr>
          <w:rFonts w:ascii="Arial" w:hAnsi="Arial" w:cs="Arial"/>
        </w:rPr>
      </w:pPr>
      <w:r w:rsidRPr="00462A90">
        <w:rPr>
          <w:rFonts w:ascii="Arial" w:hAnsi="Arial" w:cs="Arial"/>
          <w:b/>
          <w:bCs/>
        </w:rPr>
        <w:t>B.</w:t>
      </w:r>
      <w:r w:rsidRPr="00462A90">
        <w:rPr>
          <w:rFonts w:ascii="Arial" w:hAnsi="Arial" w:cs="Arial"/>
          <w:b/>
          <w:bCs/>
          <w:spacing w:val="-25"/>
        </w:rPr>
        <w:t xml:space="preserve"> </w:t>
      </w:r>
      <w:r w:rsidRPr="00462A90">
        <w:rPr>
          <w:rFonts w:ascii="Arial" w:hAnsi="Arial" w:cs="Arial"/>
          <w:b/>
          <w:bCs/>
          <w:spacing w:val="-25"/>
        </w:rPr>
        <w:tab/>
      </w:r>
      <w:r w:rsidRPr="00462A90">
        <w:rPr>
          <w:rFonts w:ascii="Arial" w:hAnsi="Arial" w:cs="Arial"/>
          <w:b/>
          <w:bCs/>
          <w:spacing w:val="-6"/>
        </w:rPr>
        <w:t>ENVIRONMEN</w:t>
      </w:r>
      <w:r w:rsidRPr="00462A90">
        <w:rPr>
          <w:rFonts w:ascii="Arial" w:hAnsi="Arial" w:cs="Arial"/>
          <w:b/>
          <w:bCs/>
          <w:spacing w:val="-18"/>
        </w:rPr>
        <w:t>T</w:t>
      </w:r>
      <w:r w:rsidRPr="00462A90">
        <w:rPr>
          <w:rFonts w:ascii="Arial" w:hAnsi="Arial" w:cs="Arial"/>
          <w:b/>
          <w:bCs/>
          <w:spacing w:val="-6"/>
        </w:rPr>
        <w:t>A</w:t>
      </w:r>
      <w:r w:rsidRPr="00462A90">
        <w:rPr>
          <w:rFonts w:ascii="Arial" w:hAnsi="Arial" w:cs="Arial"/>
          <w:b/>
          <w:bCs/>
        </w:rPr>
        <w:t>L</w:t>
      </w:r>
      <w:r w:rsidRPr="00462A90">
        <w:rPr>
          <w:rFonts w:ascii="Arial" w:hAnsi="Arial" w:cs="Arial"/>
          <w:b/>
          <w:bCs/>
          <w:spacing w:val="-25"/>
        </w:rPr>
        <w:t xml:space="preserve"> </w:t>
      </w:r>
      <w:r w:rsidRPr="00462A90">
        <w:rPr>
          <w:rFonts w:ascii="Arial" w:hAnsi="Arial" w:cs="Arial"/>
          <w:b/>
          <w:bCs/>
          <w:spacing w:val="-6"/>
        </w:rPr>
        <w:t>STUDIES</w:t>
      </w:r>
    </w:p>
    <w:p w:rsidR="0068420D" w:rsidRPr="00462A90" w:rsidRDefault="0068420D" w:rsidP="0068420D">
      <w:pPr>
        <w:widowControl w:val="0"/>
        <w:autoSpaceDE w:val="0"/>
        <w:autoSpaceDN w:val="0"/>
        <w:adjustRightInd w:val="0"/>
        <w:spacing w:before="87" w:after="0" w:line="240" w:lineRule="auto"/>
        <w:ind w:left="717" w:right="-44"/>
        <w:jc w:val="both"/>
        <w:rPr>
          <w:rFonts w:ascii="Arial" w:hAnsi="Arial" w:cs="Arial"/>
        </w:rPr>
      </w:pPr>
      <w:r w:rsidRPr="00462A90">
        <w:rPr>
          <w:rFonts w:ascii="Arial" w:hAnsi="Arial" w:cs="Arial"/>
        </w:rPr>
        <w:t>Introduction</w:t>
      </w:r>
      <w:r w:rsidRPr="00462A90">
        <w:rPr>
          <w:rFonts w:ascii="Arial" w:hAnsi="Arial" w:cs="Arial"/>
          <w:spacing w:val="-12"/>
        </w:rPr>
        <w:t xml:space="preserve"> </w:t>
      </w:r>
      <w:r w:rsidRPr="00462A90">
        <w:rPr>
          <w:rFonts w:ascii="Arial" w:hAnsi="Arial" w:cs="Arial"/>
        </w:rPr>
        <w:t>–</w:t>
      </w:r>
      <w:r w:rsidRPr="00462A90">
        <w:rPr>
          <w:rFonts w:ascii="Arial" w:hAnsi="Arial" w:cs="Arial"/>
          <w:spacing w:val="-12"/>
        </w:rPr>
        <w:t xml:space="preserve"> </w:t>
      </w:r>
      <w:r w:rsidRPr="00462A90">
        <w:rPr>
          <w:rFonts w:ascii="Arial" w:hAnsi="Arial" w:cs="Arial"/>
        </w:rPr>
        <w:t>environment</w:t>
      </w:r>
      <w:r w:rsidRPr="00462A90">
        <w:rPr>
          <w:rFonts w:ascii="Arial" w:hAnsi="Arial" w:cs="Arial"/>
          <w:spacing w:val="-12"/>
        </w:rPr>
        <w:t xml:space="preserve"> </w:t>
      </w:r>
      <w:r w:rsidRPr="00462A90">
        <w:rPr>
          <w:rFonts w:ascii="Arial" w:hAnsi="Arial" w:cs="Arial"/>
        </w:rPr>
        <w:t>–scope</w:t>
      </w:r>
      <w:r w:rsidRPr="00462A90">
        <w:rPr>
          <w:rFonts w:ascii="Arial" w:hAnsi="Arial" w:cs="Arial"/>
          <w:spacing w:val="-12"/>
        </w:rPr>
        <w:t xml:space="preserve"> </w:t>
      </w:r>
      <w:r w:rsidRPr="00462A90">
        <w:rPr>
          <w:rFonts w:ascii="Arial" w:hAnsi="Arial" w:cs="Arial"/>
        </w:rPr>
        <w:t>and</w:t>
      </w:r>
      <w:r w:rsidRPr="00462A90">
        <w:rPr>
          <w:rFonts w:ascii="Arial" w:hAnsi="Arial" w:cs="Arial"/>
          <w:spacing w:val="-12"/>
        </w:rPr>
        <w:t xml:space="preserve"> </w:t>
      </w:r>
      <w:r w:rsidRPr="00462A90">
        <w:rPr>
          <w:rFonts w:ascii="Arial" w:hAnsi="Arial" w:cs="Arial"/>
        </w:rPr>
        <w:t>importance</w:t>
      </w:r>
      <w:r w:rsidRPr="00462A90">
        <w:rPr>
          <w:rFonts w:ascii="Arial" w:hAnsi="Arial" w:cs="Arial"/>
          <w:spacing w:val="-12"/>
        </w:rPr>
        <w:t xml:space="preserve"> </w:t>
      </w:r>
      <w:r w:rsidRPr="00462A90">
        <w:rPr>
          <w:rFonts w:ascii="Arial" w:hAnsi="Arial" w:cs="Arial"/>
        </w:rPr>
        <w:t>of</w:t>
      </w:r>
      <w:r w:rsidRPr="00462A90">
        <w:rPr>
          <w:rFonts w:ascii="Arial" w:hAnsi="Arial" w:cs="Arial"/>
          <w:spacing w:val="-12"/>
        </w:rPr>
        <w:t xml:space="preserve"> </w:t>
      </w:r>
      <w:r w:rsidRPr="00462A90">
        <w:rPr>
          <w:rFonts w:ascii="Arial" w:hAnsi="Arial" w:cs="Arial"/>
        </w:rPr>
        <w:t>environmental</w:t>
      </w:r>
      <w:r w:rsidRPr="00462A90">
        <w:rPr>
          <w:rFonts w:ascii="Arial" w:hAnsi="Arial" w:cs="Arial"/>
          <w:spacing w:val="-12"/>
        </w:rPr>
        <w:t xml:space="preserve"> </w:t>
      </w:r>
      <w:r w:rsidRPr="00462A90">
        <w:rPr>
          <w:rFonts w:ascii="Arial" w:hAnsi="Arial" w:cs="Arial"/>
        </w:rPr>
        <w:t>studies important</w:t>
      </w:r>
      <w:r w:rsidRPr="00462A90">
        <w:rPr>
          <w:rFonts w:ascii="Arial" w:hAnsi="Arial" w:cs="Arial"/>
          <w:spacing w:val="14"/>
        </w:rPr>
        <w:t xml:space="preserve"> </w:t>
      </w:r>
      <w:r w:rsidRPr="00462A90">
        <w:rPr>
          <w:rFonts w:ascii="Arial" w:hAnsi="Arial" w:cs="Arial"/>
        </w:rPr>
        <w:t>terms</w:t>
      </w:r>
      <w:r w:rsidRPr="00462A90">
        <w:rPr>
          <w:rFonts w:ascii="Arial" w:hAnsi="Arial" w:cs="Arial"/>
          <w:spacing w:val="14"/>
        </w:rPr>
        <w:t xml:space="preserve"> </w:t>
      </w:r>
      <w:r w:rsidRPr="00462A90">
        <w:rPr>
          <w:rFonts w:ascii="Arial" w:hAnsi="Arial" w:cs="Arial"/>
        </w:rPr>
        <w:t>– renewable</w:t>
      </w:r>
      <w:r w:rsidRPr="00462A90">
        <w:rPr>
          <w:rFonts w:ascii="Arial" w:hAnsi="Arial" w:cs="Arial"/>
          <w:spacing w:val="-10"/>
        </w:rPr>
        <w:t xml:space="preserve"> </w:t>
      </w:r>
      <w:r w:rsidRPr="00462A90">
        <w:rPr>
          <w:rFonts w:ascii="Arial" w:hAnsi="Arial" w:cs="Arial"/>
        </w:rPr>
        <w:t>and</w:t>
      </w:r>
      <w:r w:rsidRPr="00462A90">
        <w:rPr>
          <w:rFonts w:ascii="Arial" w:hAnsi="Arial" w:cs="Arial"/>
          <w:spacing w:val="-10"/>
        </w:rPr>
        <w:t xml:space="preserve"> </w:t>
      </w:r>
      <w:r w:rsidRPr="00462A90">
        <w:rPr>
          <w:rFonts w:ascii="Arial" w:hAnsi="Arial" w:cs="Arial"/>
        </w:rPr>
        <w:t>non</w:t>
      </w:r>
      <w:r w:rsidRPr="00462A90">
        <w:rPr>
          <w:rFonts w:ascii="Arial" w:hAnsi="Arial" w:cs="Arial"/>
          <w:spacing w:val="-10"/>
        </w:rPr>
        <w:t xml:space="preserve"> </w:t>
      </w:r>
      <w:r w:rsidRPr="00462A90">
        <w:rPr>
          <w:rFonts w:ascii="Arial" w:hAnsi="Arial" w:cs="Arial"/>
        </w:rPr>
        <w:t>renewable</w:t>
      </w:r>
      <w:r w:rsidRPr="00462A90">
        <w:rPr>
          <w:rFonts w:ascii="Arial" w:hAnsi="Arial" w:cs="Arial"/>
          <w:spacing w:val="-10"/>
        </w:rPr>
        <w:t xml:space="preserve"> </w:t>
      </w:r>
      <w:r w:rsidRPr="00462A90">
        <w:rPr>
          <w:rFonts w:ascii="Arial" w:hAnsi="Arial" w:cs="Arial"/>
        </w:rPr>
        <w:t>energy</w:t>
      </w:r>
      <w:r w:rsidRPr="00462A90">
        <w:rPr>
          <w:rFonts w:ascii="Arial" w:hAnsi="Arial" w:cs="Arial"/>
          <w:spacing w:val="-10"/>
        </w:rPr>
        <w:t xml:space="preserve"> </w:t>
      </w:r>
      <w:r w:rsidRPr="00462A90">
        <w:rPr>
          <w:rFonts w:ascii="Arial" w:hAnsi="Arial" w:cs="Arial"/>
        </w:rPr>
        <w:t>sources</w:t>
      </w:r>
      <w:r w:rsidRPr="00462A90">
        <w:rPr>
          <w:rFonts w:ascii="Arial" w:hAnsi="Arial" w:cs="Arial"/>
          <w:spacing w:val="-10"/>
        </w:rPr>
        <w:t xml:space="preserve"> </w:t>
      </w:r>
      <w:r w:rsidRPr="00462A90">
        <w:rPr>
          <w:rFonts w:ascii="Arial" w:hAnsi="Arial" w:cs="Arial"/>
        </w:rPr>
        <w:t>–</w:t>
      </w:r>
      <w:r w:rsidRPr="00462A90">
        <w:rPr>
          <w:rFonts w:ascii="Arial" w:hAnsi="Arial" w:cs="Arial"/>
          <w:spacing w:val="-10"/>
        </w:rPr>
        <w:t xml:space="preserve"> </w:t>
      </w:r>
      <w:r w:rsidRPr="00462A90">
        <w:rPr>
          <w:rFonts w:ascii="Arial" w:hAnsi="Arial" w:cs="Arial"/>
        </w:rPr>
        <w:t xml:space="preserve">Concept </w:t>
      </w:r>
      <w:r w:rsidRPr="00462A90">
        <w:rPr>
          <w:rFonts w:ascii="Arial" w:hAnsi="Arial" w:cs="Arial"/>
          <w:spacing w:val="3"/>
        </w:rPr>
        <w:t>o</w:t>
      </w:r>
      <w:r w:rsidRPr="00462A90">
        <w:rPr>
          <w:rFonts w:ascii="Arial" w:hAnsi="Arial" w:cs="Arial"/>
        </w:rPr>
        <w:t xml:space="preserve">f </w:t>
      </w:r>
      <w:r w:rsidRPr="00462A90">
        <w:rPr>
          <w:rFonts w:ascii="Arial" w:hAnsi="Arial" w:cs="Arial"/>
          <w:spacing w:val="3"/>
        </w:rPr>
        <w:t>ecosystem</w:t>
      </w:r>
      <w:r w:rsidRPr="00462A90">
        <w:rPr>
          <w:rFonts w:ascii="Arial" w:hAnsi="Arial" w:cs="Arial"/>
        </w:rPr>
        <w:t xml:space="preserve">, </w:t>
      </w:r>
      <w:r w:rsidRPr="00462A90">
        <w:rPr>
          <w:rFonts w:ascii="Arial" w:hAnsi="Arial" w:cs="Arial"/>
          <w:spacing w:val="3"/>
        </w:rPr>
        <w:t>producers</w:t>
      </w:r>
      <w:r w:rsidRPr="00462A90">
        <w:rPr>
          <w:rFonts w:ascii="Arial" w:hAnsi="Arial" w:cs="Arial"/>
        </w:rPr>
        <w:t xml:space="preserve">, </w:t>
      </w:r>
      <w:r w:rsidRPr="00462A90">
        <w:rPr>
          <w:rFonts w:ascii="Arial" w:hAnsi="Arial" w:cs="Arial"/>
          <w:spacing w:val="3"/>
        </w:rPr>
        <w:t>consumer</w:t>
      </w:r>
      <w:r w:rsidRPr="00462A90">
        <w:rPr>
          <w:rFonts w:ascii="Arial" w:hAnsi="Arial" w:cs="Arial"/>
        </w:rPr>
        <w:t xml:space="preserve">s </w:t>
      </w:r>
      <w:r w:rsidRPr="00462A90">
        <w:rPr>
          <w:rFonts w:ascii="Arial" w:hAnsi="Arial" w:cs="Arial"/>
          <w:spacing w:val="3"/>
        </w:rPr>
        <w:t>an</w:t>
      </w:r>
      <w:r w:rsidRPr="00462A90">
        <w:rPr>
          <w:rFonts w:ascii="Arial" w:hAnsi="Arial" w:cs="Arial"/>
        </w:rPr>
        <w:t xml:space="preserve">d </w:t>
      </w:r>
      <w:r w:rsidRPr="00462A90">
        <w:rPr>
          <w:rFonts w:ascii="Arial" w:hAnsi="Arial" w:cs="Arial"/>
          <w:spacing w:val="3"/>
        </w:rPr>
        <w:t>decomposer</w:t>
      </w:r>
      <w:r w:rsidRPr="00462A90">
        <w:rPr>
          <w:rFonts w:ascii="Arial" w:hAnsi="Arial" w:cs="Arial"/>
        </w:rPr>
        <w:t xml:space="preserve">s – </w:t>
      </w:r>
      <w:r w:rsidRPr="00462A90">
        <w:rPr>
          <w:rFonts w:ascii="Arial" w:hAnsi="Arial" w:cs="Arial"/>
          <w:spacing w:val="3"/>
        </w:rPr>
        <w:t>Biodiversit</w:t>
      </w:r>
      <w:r w:rsidRPr="00462A90">
        <w:rPr>
          <w:rFonts w:ascii="Arial" w:hAnsi="Arial" w:cs="Arial"/>
          <w:spacing w:val="-11"/>
        </w:rPr>
        <w:t>y</w:t>
      </w:r>
      <w:r w:rsidRPr="00462A90">
        <w:rPr>
          <w:rFonts w:ascii="Arial" w:hAnsi="Arial" w:cs="Arial"/>
        </w:rPr>
        <w:t>, definition</w:t>
      </w:r>
      <w:r w:rsidRPr="00462A90">
        <w:rPr>
          <w:rFonts w:ascii="Arial" w:hAnsi="Arial" w:cs="Arial"/>
          <w:spacing w:val="12"/>
        </w:rPr>
        <w:t xml:space="preserve"> </w:t>
      </w:r>
      <w:r w:rsidRPr="00462A90">
        <w:rPr>
          <w:rFonts w:ascii="Arial" w:hAnsi="Arial" w:cs="Arial"/>
        </w:rPr>
        <w:t>and</w:t>
      </w:r>
      <w:r w:rsidRPr="00462A90">
        <w:rPr>
          <w:rFonts w:ascii="Arial" w:hAnsi="Arial" w:cs="Arial"/>
          <w:spacing w:val="12"/>
        </w:rPr>
        <w:t xml:space="preserve"> </w:t>
      </w:r>
      <w:r w:rsidRPr="00462A90">
        <w:rPr>
          <w:rFonts w:ascii="Arial" w:hAnsi="Arial" w:cs="Arial"/>
        </w:rPr>
        <w:t>threats</w:t>
      </w:r>
      <w:r w:rsidRPr="00462A90">
        <w:rPr>
          <w:rFonts w:ascii="Arial" w:hAnsi="Arial" w:cs="Arial"/>
          <w:spacing w:val="12"/>
        </w:rPr>
        <w:t xml:space="preserve"> </w:t>
      </w:r>
      <w:r w:rsidRPr="00462A90">
        <w:rPr>
          <w:rFonts w:ascii="Arial" w:hAnsi="Arial" w:cs="Arial"/>
        </w:rPr>
        <w:t>to</w:t>
      </w:r>
      <w:r w:rsidRPr="00462A90">
        <w:rPr>
          <w:rFonts w:ascii="Arial" w:hAnsi="Arial" w:cs="Arial"/>
          <w:spacing w:val="12"/>
        </w:rPr>
        <w:t xml:space="preserve"> </w:t>
      </w:r>
      <w:r w:rsidRPr="00462A90">
        <w:rPr>
          <w:rFonts w:ascii="Arial" w:hAnsi="Arial" w:cs="Arial"/>
        </w:rPr>
        <w:t>Biodiversit</w:t>
      </w:r>
      <w:r w:rsidRPr="00462A90">
        <w:rPr>
          <w:rFonts w:ascii="Arial" w:hAnsi="Arial" w:cs="Arial"/>
          <w:spacing w:val="-13"/>
        </w:rPr>
        <w:t>y</w:t>
      </w:r>
      <w:r w:rsidRPr="00462A90">
        <w:rPr>
          <w:rFonts w:ascii="Arial" w:hAnsi="Arial" w:cs="Arial"/>
        </w:rPr>
        <w:t>.</w:t>
      </w:r>
    </w:p>
    <w:p w:rsidR="0068420D" w:rsidRPr="00462A90" w:rsidRDefault="0068420D" w:rsidP="0068420D">
      <w:pPr>
        <w:widowControl w:val="0"/>
        <w:autoSpaceDE w:val="0"/>
        <w:autoSpaceDN w:val="0"/>
        <w:adjustRightInd w:val="0"/>
        <w:spacing w:before="87" w:after="0" w:line="240" w:lineRule="auto"/>
        <w:ind w:left="717" w:right="-44"/>
        <w:jc w:val="both"/>
        <w:rPr>
          <w:rFonts w:ascii="Arial" w:hAnsi="Arial" w:cs="Arial"/>
          <w:spacing w:val="-10"/>
        </w:rPr>
      </w:pPr>
      <w:r w:rsidRPr="00462A90">
        <w:rPr>
          <w:rFonts w:ascii="Arial" w:hAnsi="Arial" w:cs="Arial"/>
        </w:rPr>
        <w:t>air</w:t>
      </w:r>
      <w:r w:rsidRPr="00462A90">
        <w:rPr>
          <w:rFonts w:ascii="Arial" w:hAnsi="Arial" w:cs="Arial"/>
          <w:spacing w:val="14"/>
        </w:rPr>
        <w:t xml:space="preserve"> </w:t>
      </w:r>
      <w:r w:rsidRPr="00462A90">
        <w:rPr>
          <w:rFonts w:ascii="Arial" w:hAnsi="Arial" w:cs="Arial"/>
        </w:rPr>
        <w:t>pollution</w:t>
      </w:r>
      <w:r w:rsidRPr="00462A90">
        <w:rPr>
          <w:rFonts w:ascii="Arial" w:hAnsi="Arial" w:cs="Arial"/>
          <w:spacing w:val="14"/>
        </w:rPr>
        <w:t xml:space="preserve"> </w:t>
      </w:r>
      <w:r w:rsidRPr="00462A90">
        <w:rPr>
          <w:rFonts w:ascii="Arial" w:hAnsi="Arial" w:cs="Arial"/>
        </w:rPr>
        <w:t>-</w:t>
      </w:r>
      <w:r w:rsidRPr="00462A90">
        <w:rPr>
          <w:rFonts w:ascii="Arial" w:hAnsi="Arial" w:cs="Arial"/>
          <w:spacing w:val="14"/>
        </w:rPr>
        <w:t xml:space="preserve"> </w:t>
      </w:r>
      <w:r w:rsidRPr="00462A90">
        <w:rPr>
          <w:rFonts w:ascii="Arial" w:hAnsi="Arial" w:cs="Arial"/>
        </w:rPr>
        <w:t>causes-Effects</w:t>
      </w:r>
      <w:r w:rsidRPr="00462A90">
        <w:rPr>
          <w:rFonts w:ascii="Arial" w:hAnsi="Arial" w:cs="Arial"/>
          <w:spacing w:val="14"/>
        </w:rPr>
        <w:t xml:space="preserve"> </w:t>
      </w:r>
      <w:r w:rsidRPr="00462A90">
        <w:rPr>
          <w:rFonts w:ascii="Arial" w:hAnsi="Arial" w:cs="Arial"/>
        </w:rPr>
        <w:t xml:space="preserve">– </w:t>
      </w:r>
      <w:r w:rsidRPr="00462A90">
        <w:rPr>
          <w:rFonts w:ascii="Arial" w:hAnsi="Arial" w:cs="Arial"/>
          <w:spacing w:val="28"/>
        </w:rPr>
        <w:t xml:space="preserve"> </w:t>
      </w:r>
      <w:r w:rsidRPr="00462A90">
        <w:rPr>
          <w:rFonts w:ascii="Arial" w:hAnsi="Arial" w:cs="Arial"/>
        </w:rPr>
        <w:t>forest</w:t>
      </w:r>
      <w:r w:rsidRPr="00462A90">
        <w:rPr>
          <w:rFonts w:ascii="Arial" w:hAnsi="Arial" w:cs="Arial"/>
          <w:spacing w:val="14"/>
        </w:rPr>
        <w:t xml:space="preserve"> </w:t>
      </w:r>
      <w:r w:rsidRPr="00462A90">
        <w:rPr>
          <w:rFonts w:ascii="Arial" w:hAnsi="Arial" w:cs="Arial"/>
        </w:rPr>
        <w:t>resources</w:t>
      </w:r>
      <w:r w:rsidRPr="00462A90">
        <w:rPr>
          <w:rFonts w:ascii="Arial" w:hAnsi="Arial" w:cs="Arial"/>
          <w:spacing w:val="14"/>
        </w:rPr>
        <w:t xml:space="preserve"> </w:t>
      </w:r>
      <w:r w:rsidRPr="00462A90">
        <w:rPr>
          <w:rFonts w:ascii="Arial" w:hAnsi="Arial" w:cs="Arial"/>
        </w:rPr>
        <w:t>:</w:t>
      </w:r>
      <w:r w:rsidRPr="00462A90">
        <w:rPr>
          <w:rFonts w:ascii="Arial" w:hAnsi="Arial" w:cs="Arial"/>
          <w:spacing w:val="14"/>
        </w:rPr>
        <w:t xml:space="preserve"> </w:t>
      </w:r>
      <w:r w:rsidRPr="00462A90">
        <w:rPr>
          <w:rFonts w:ascii="Arial" w:hAnsi="Arial" w:cs="Arial"/>
        </w:rPr>
        <w:t>uses and over exploitation, deforestation, acid rain, green house effect –ozone depletion – control of air pollution – Water pollution – causes – effects – control</w:t>
      </w:r>
      <w:r w:rsidRPr="00462A90">
        <w:rPr>
          <w:rFonts w:ascii="Arial" w:hAnsi="Arial" w:cs="Arial"/>
          <w:spacing w:val="-10"/>
        </w:rPr>
        <w:t xml:space="preserve"> </w:t>
      </w:r>
      <w:r w:rsidRPr="00462A90">
        <w:rPr>
          <w:rFonts w:ascii="Arial" w:hAnsi="Arial" w:cs="Arial"/>
        </w:rPr>
        <w:t>measures,</w:t>
      </w:r>
      <w:r w:rsidRPr="00462A90">
        <w:rPr>
          <w:rFonts w:ascii="Arial" w:hAnsi="Arial" w:cs="Arial"/>
          <w:spacing w:val="-10"/>
        </w:rPr>
        <w:t xml:space="preserve"> </w:t>
      </w:r>
    </w:p>
    <w:p w:rsidR="0068420D" w:rsidRPr="00462A90" w:rsidRDefault="0068420D" w:rsidP="0068420D">
      <w:pPr>
        <w:widowControl w:val="0"/>
        <w:autoSpaceDE w:val="0"/>
        <w:autoSpaceDN w:val="0"/>
        <w:adjustRightInd w:val="0"/>
        <w:spacing w:before="87" w:after="0" w:line="240" w:lineRule="auto"/>
        <w:ind w:left="717" w:right="-44"/>
        <w:jc w:val="both"/>
        <w:rPr>
          <w:rFonts w:ascii="Arial" w:hAnsi="Arial" w:cs="Arial"/>
        </w:rPr>
      </w:pPr>
    </w:p>
    <w:p w:rsidR="0068420D" w:rsidRPr="00462A90" w:rsidRDefault="0068420D" w:rsidP="0068420D">
      <w:pPr>
        <w:widowControl w:val="0"/>
        <w:autoSpaceDE w:val="0"/>
        <w:autoSpaceDN w:val="0"/>
        <w:adjustRightInd w:val="0"/>
        <w:spacing w:after="0" w:line="240" w:lineRule="auto"/>
        <w:ind w:left="150" w:right="-20"/>
        <w:rPr>
          <w:rFonts w:ascii="Arial" w:hAnsi="Arial" w:cs="Arial"/>
        </w:rPr>
      </w:pPr>
      <w:r w:rsidRPr="00462A90">
        <w:rPr>
          <w:rFonts w:ascii="Arial" w:hAnsi="Arial" w:cs="Arial"/>
          <w:b/>
          <w:bCs/>
          <w:spacing w:val="-10"/>
        </w:rPr>
        <w:t>REFERENC</w:t>
      </w:r>
      <w:r w:rsidRPr="00462A90">
        <w:rPr>
          <w:rFonts w:ascii="Arial" w:hAnsi="Arial" w:cs="Arial"/>
          <w:b/>
          <w:bCs/>
        </w:rPr>
        <w:t>E</w:t>
      </w:r>
      <w:r w:rsidRPr="00462A90">
        <w:rPr>
          <w:rFonts w:ascii="Arial" w:hAnsi="Arial" w:cs="Arial"/>
          <w:b/>
          <w:bCs/>
          <w:spacing w:val="-33"/>
        </w:rPr>
        <w:t xml:space="preserve"> </w:t>
      </w:r>
      <w:r w:rsidRPr="00462A90">
        <w:rPr>
          <w:rFonts w:ascii="Arial" w:hAnsi="Arial" w:cs="Arial"/>
          <w:b/>
          <w:bCs/>
          <w:spacing w:val="-10"/>
        </w:rPr>
        <w:t>BOOKS</w:t>
      </w:r>
    </w:p>
    <w:p w:rsidR="0068420D" w:rsidRPr="00462A90" w:rsidRDefault="0068420D" w:rsidP="0068420D">
      <w:pPr>
        <w:spacing w:line="240" w:lineRule="auto"/>
        <w:rPr>
          <w:rFonts w:ascii="Arial" w:hAnsi="Arial" w:cs="Arial"/>
        </w:rPr>
      </w:pPr>
    </w:p>
    <w:p w:rsidR="0068420D" w:rsidRPr="00462A90" w:rsidRDefault="0068420D" w:rsidP="0068420D">
      <w:pPr>
        <w:spacing w:line="240" w:lineRule="auto"/>
        <w:rPr>
          <w:rFonts w:ascii="Arial" w:hAnsi="Arial" w:cs="Arial"/>
        </w:rPr>
      </w:pPr>
      <w:r w:rsidRPr="00462A90">
        <w:rPr>
          <w:rFonts w:ascii="Arial" w:hAnsi="Arial" w:cs="Arial"/>
        </w:rPr>
        <w:t>1.</w:t>
      </w:r>
      <w:r w:rsidRPr="00462A90">
        <w:rPr>
          <w:rFonts w:ascii="Arial" w:hAnsi="Arial" w:cs="Arial"/>
        </w:rPr>
        <w:tab/>
        <w:t>Intermediate chemistry Vol 1&amp;2</w:t>
      </w:r>
      <w:r w:rsidRPr="00462A90">
        <w:rPr>
          <w:rFonts w:ascii="Arial" w:hAnsi="Arial" w:cs="Arial"/>
        </w:rPr>
        <w:tab/>
        <w:t>Telugu Acedemy</w:t>
      </w:r>
    </w:p>
    <w:p w:rsidR="0068420D" w:rsidRPr="00462A90" w:rsidRDefault="0068420D" w:rsidP="0068420D">
      <w:pPr>
        <w:spacing w:line="240" w:lineRule="auto"/>
        <w:rPr>
          <w:rFonts w:ascii="Arial" w:hAnsi="Arial" w:cs="Arial"/>
        </w:rPr>
      </w:pPr>
      <w:r w:rsidRPr="00462A90">
        <w:rPr>
          <w:rFonts w:ascii="Arial" w:hAnsi="Arial" w:cs="Arial"/>
        </w:rPr>
        <w:t>2.</w:t>
      </w:r>
      <w:r w:rsidRPr="00462A90">
        <w:rPr>
          <w:rFonts w:ascii="Arial" w:hAnsi="Arial" w:cs="Arial"/>
        </w:rPr>
        <w:tab/>
        <w:t>Intermediate chemistry Vol 1&amp;2</w:t>
      </w:r>
      <w:r w:rsidRPr="00462A90">
        <w:rPr>
          <w:rFonts w:ascii="Arial" w:hAnsi="Arial" w:cs="Arial"/>
        </w:rPr>
        <w:tab/>
        <w:t>Vikram Publishers</w:t>
      </w:r>
    </w:p>
    <w:p w:rsidR="0068420D" w:rsidRPr="00462A90" w:rsidRDefault="0068420D" w:rsidP="0068420D">
      <w:pPr>
        <w:spacing w:line="240" w:lineRule="auto"/>
        <w:rPr>
          <w:rFonts w:ascii="Arial" w:hAnsi="Arial" w:cs="Arial"/>
        </w:rPr>
      </w:pPr>
      <w:r w:rsidRPr="00462A90">
        <w:rPr>
          <w:rFonts w:ascii="Arial" w:hAnsi="Arial" w:cs="Arial"/>
        </w:rPr>
        <w:t>3.</w:t>
      </w:r>
      <w:r w:rsidRPr="00462A90">
        <w:rPr>
          <w:rFonts w:ascii="Arial" w:hAnsi="Arial" w:cs="Arial"/>
        </w:rPr>
        <w:tab/>
        <w:t>Intermediate chemistry Vol 1&amp;2</w:t>
      </w:r>
      <w:r w:rsidRPr="00462A90">
        <w:rPr>
          <w:rFonts w:ascii="Arial" w:hAnsi="Arial" w:cs="Arial"/>
        </w:rPr>
        <w:tab/>
        <w:t>Vignan Publishers &amp; Deepthi Publishers</w:t>
      </w:r>
    </w:p>
    <w:p w:rsidR="0068420D" w:rsidRPr="00462A90" w:rsidRDefault="0068420D" w:rsidP="0068420D">
      <w:pPr>
        <w:spacing w:line="240" w:lineRule="auto"/>
        <w:rPr>
          <w:rFonts w:ascii="Arial" w:hAnsi="Arial" w:cs="Arial"/>
        </w:rPr>
      </w:pPr>
      <w:r w:rsidRPr="00462A90">
        <w:rPr>
          <w:rFonts w:ascii="Arial" w:hAnsi="Arial" w:cs="Arial"/>
        </w:rPr>
        <w:t>4.</w:t>
      </w:r>
      <w:r w:rsidRPr="00462A90">
        <w:rPr>
          <w:rFonts w:ascii="Arial" w:hAnsi="Arial" w:cs="Arial"/>
        </w:rPr>
        <w:tab/>
        <w:t>Engineering Chemistry</w:t>
      </w:r>
      <w:r w:rsidRPr="00462A90">
        <w:rPr>
          <w:rFonts w:ascii="Arial" w:hAnsi="Arial" w:cs="Arial"/>
        </w:rPr>
        <w:tab/>
      </w:r>
      <w:r w:rsidRPr="00462A90">
        <w:rPr>
          <w:rFonts w:ascii="Arial" w:hAnsi="Arial" w:cs="Arial"/>
        </w:rPr>
        <w:tab/>
        <w:t>Jain &amp; Jain</w:t>
      </w:r>
    </w:p>
    <w:p w:rsidR="0068420D" w:rsidRPr="00462A90" w:rsidRDefault="0068420D" w:rsidP="0068420D">
      <w:pPr>
        <w:spacing w:line="240" w:lineRule="auto"/>
        <w:rPr>
          <w:rFonts w:ascii="Arial" w:hAnsi="Arial" w:cs="Arial"/>
        </w:rPr>
      </w:pPr>
      <w:r w:rsidRPr="00462A90">
        <w:rPr>
          <w:rFonts w:ascii="Arial" w:hAnsi="Arial" w:cs="Arial"/>
        </w:rPr>
        <w:t>5.</w:t>
      </w:r>
      <w:r w:rsidRPr="00462A90">
        <w:rPr>
          <w:rFonts w:ascii="Arial" w:hAnsi="Arial" w:cs="Arial"/>
        </w:rPr>
        <w:tab/>
        <w:t>Engineering Chemistry</w:t>
      </w:r>
      <w:r w:rsidRPr="00462A90">
        <w:rPr>
          <w:rFonts w:ascii="Arial" w:hAnsi="Arial" w:cs="Arial"/>
        </w:rPr>
        <w:tab/>
      </w:r>
      <w:r w:rsidRPr="00462A90">
        <w:rPr>
          <w:rFonts w:ascii="Arial" w:hAnsi="Arial" w:cs="Arial"/>
        </w:rPr>
        <w:tab/>
        <w:t>O.P. Agarwal, Hi-Tech.</w:t>
      </w:r>
    </w:p>
    <w:p w:rsidR="0068420D" w:rsidRPr="00462A90" w:rsidRDefault="0068420D" w:rsidP="0068420D">
      <w:pPr>
        <w:spacing w:line="240" w:lineRule="auto"/>
        <w:rPr>
          <w:rFonts w:ascii="Arial" w:hAnsi="Arial" w:cs="Arial"/>
        </w:rPr>
      </w:pPr>
      <w:r w:rsidRPr="00462A90">
        <w:rPr>
          <w:rFonts w:ascii="Arial" w:hAnsi="Arial" w:cs="Arial"/>
        </w:rPr>
        <w:t>6.</w:t>
      </w:r>
      <w:r w:rsidRPr="00462A90">
        <w:rPr>
          <w:rFonts w:ascii="Arial" w:hAnsi="Arial" w:cs="Arial"/>
        </w:rPr>
        <w:tab/>
        <w:t>Engineering Chemistry</w:t>
      </w:r>
      <w:r w:rsidRPr="00462A90">
        <w:rPr>
          <w:rFonts w:ascii="Arial" w:hAnsi="Arial" w:cs="Arial"/>
        </w:rPr>
        <w:tab/>
      </w:r>
      <w:r w:rsidRPr="00462A90">
        <w:rPr>
          <w:rFonts w:ascii="Arial" w:hAnsi="Arial" w:cs="Arial"/>
        </w:rPr>
        <w:tab/>
        <w:t>Sharma</w:t>
      </w:r>
    </w:p>
    <w:p w:rsidR="0068420D" w:rsidRPr="00462A90" w:rsidRDefault="0068420D" w:rsidP="0068420D">
      <w:pPr>
        <w:spacing w:line="240" w:lineRule="auto"/>
        <w:rPr>
          <w:rFonts w:ascii="Arial" w:hAnsi="Arial" w:cs="Arial"/>
        </w:rPr>
      </w:pPr>
      <w:r w:rsidRPr="00462A90">
        <w:rPr>
          <w:rFonts w:ascii="Arial" w:hAnsi="Arial" w:cs="Arial"/>
        </w:rPr>
        <w:t>7.</w:t>
      </w:r>
      <w:r w:rsidRPr="00462A90">
        <w:rPr>
          <w:rFonts w:ascii="Arial" w:hAnsi="Arial" w:cs="Arial"/>
        </w:rPr>
        <w:tab/>
        <w:t>Engineering Chemistry</w:t>
      </w:r>
      <w:r w:rsidRPr="00462A90">
        <w:rPr>
          <w:rFonts w:ascii="Arial" w:hAnsi="Arial" w:cs="Arial"/>
        </w:rPr>
        <w:tab/>
      </w:r>
      <w:r w:rsidRPr="00462A90">
        <w:rPr>
          <w:rFonts w:ascii="Arial" w:hAnsi="Arial" w:cs="Arial"/>
        </w:rPr>
        <w:tab/>
        <w:t>A.K. De</w:t>
      </w:r>
    </w:p>
    <w:p w:rsidR="0068420D" w:rsidRPr="00462A90" w:rsidRDefault="0068420D" w:rsidP="0068420D">
      <w:pPr>
        <w:spacing w:line="240" w:lineRule="auto"/>
        <w:rPr>
          <w:rFonts w:ascii="Arial" w:hAnsi="Arial" w:cs="Arial"/>
        </w:rPr>
      </w:pPr>
    </w:p>
    <w:p w:rsidR="0068420D" w:rsidRPr="00462A90" w:rsidRDefault="0068420D" w:rsidP="0068420D">
      <w:pPr>
        <w:spacing w:line="240" w:lineRule="auto"/>
        <w:rPr>
          <w:rFonts w:ascii="Arial" w:hAnsi="Arial" w:cs="Arial"/>
        </w:rPr>
      </w:pPr>
    </w:p>
    <w:p w:rsidR="0068420D" w:rsidRPr="00462A90" w:rsidRDefault="0068420D" w:rsidP="0068420D">
      <w:pPr>
        <w:spacing w:line="240" w:lineRule="auto"/>
        <w:rPr>
          <w:rFonts w:ascii="Arial" w:hAnsi="Arial" w:cs="Arial"/>
        </w:rPr>
      </w:pPr>
    </w:p>
    <w:p w:rsidR="0068420D" w:rsidRPr="00462A90" w:rsidRDefault="0068420D" w:rsidP="0068420D">
      <w:pPr>
        <w:spacing w:line="240" w:lineRule="auto"/>
        <w:rPr>
          <w:rFonts w:ascii="Arial" w:hAnsi="Arial" w:cs="Arial"/>
        </w:rPr>
      </w:pPr>
    </w:p>
    <w:p w:rsidR="0068420D" w:rsidRPr="00462A90" w:rsidRDefault="0068420D" w:rsidP="0068420D">
      <w:pPr>
        <w:spacing w:line="240" w:lineRule="auto"/>
        <w:rPr>
          <w:rFonts w:ascii="Arial" w:hAnsi="Arial" w:cs="Arial"/>
        </w:rPr>
      </w:pPr>
    </w:p>
    <w:p w:rsidR="0068420D" w:rsidRPr="00462A90" w:rsidRDefault="0068420D" w:rsidP="0068420D">
      <w:pPr>
        <w:spacing w:line="240" w:lineRule="auto"/>
        <w:rPr>
          <w:rFonts w:ascii="Arial" w:hAnsi="Arial" w:cs="Arial"/>
        </w:rPr>
      </w:pPr>
    </w:p>
    <w:p w:rsidR="00F4135C" w:rsidRPr="00462A90" w:rsidRDefault="00F4135C" w:rsidP="0068420D">
      <w:pPr>
        <w:spacing w:line="240" w:lineRule="auto"/>
        <w:rPr>
          <w:rFonts w:ascii="Arial" w:hAnsi="Arial" w:cs="Arial"/>
        </w:rPr>
      </w:pPr>
    </w:p>
    <w:p w:rsidR="00F4135C" w:rsidRPr="00462A90" w:rsidRDefault="00F4135C" w:rsidP="0068420D">
      <w:pPr>
        <w:spacing w:line="240" w:lineRule="auto"/>
        <w:rPr>
          <w:rFonts w:ascii="Arial" w:hAnsi="Arial" w:cs="Arial"/>
        </w:rPr>
      </w:pPr>
    </w:p>
    <w:p w:rsidR="00F4135C" w:rsidRPr="00462A90" w:rsidRDefault="00F4135C" w:rsidP="0068420D">
      <w:pPr>
        <w:spacing w:line="240" w:lineRule="auto"/>
        <w:rPr>
          <w:rFonts w:ascii="Arial" w:hAnsi="Arial" w:cs="Arial"/>
        </w:rPr>
      </w:pPr>
    </w:p>
    <w:p w:rsidR="0068420D" w:rsidRPr="00462A90" w:rsidRDefault="0068420D" w:rsidP="0068420D">
      <w:pPr>
        <w:spacing w:line="240" w:lineRule="auto"/>
        <w:rPr>
          <w:rFonts w:ascii="Arial" w:hAnsi="Arial" w:cs="Arial"/>
        </w:rPr>
      </w:pPr>
    </w:p>
    <w:p w:rsidR="0068420D" w:rsidRPr="00462A90" w:rsidRDefault="0068420D" w:rsidP="0068420D">
      <w:pPr>
        <w:pStyle w:val="Title"/>
        <w:rPr>
          <w:rFonts w:ascii="Arial" w:hAnsi="Arial" w:cs="Arial"/>
          <w:sz w:val="22"/>
          <w:szCs w:val="22"/>
          <w:lang w:val="en-GB"/>
        </w:rPr>
      </w:pPr>
      <w:r w:rsidRPr="00462A90">
        <w:rPr>
          <w:rFonts w:ascii="Arial" w:hAnsi="Arial" w:cs="Arial"/>
          <w:sz w:val="22"/>
          <w:szCs w:val="22"/>
          <w:lang w:val="en-GB"/>
        </w:rPr>
        <w:lastRenderedPageBreak/>
        <w:t>Basic Electrical &amp; Electronics Engineering</w:t>
      </w:r>
    </w:p>
    <w:p w:rsidR="0068420D" w:rsidRPr="00462A90" w:rsidRDefault="0068420D" w:rsidP="0068420D">
      <w:pPr>
        <w:pStyle w:val="Title"/>
        <w:rPr>
          <w:rFonts w:ascii="Arial" w:hAnsi="Arial" w:cs="Arial"/>
          <w:sz w:val="22"/>
          <w:szCs w:val="22"/>
          <w:lang w:val="en-GB"/>
        </w:rPr>
      </w:pPr>
    </w:p>
    <w:p w:rsidR="0068420D" w:rsidRPr="00462A90" w:rsidRDefault="0068420D" w:rsidP="0068420D">
      <w:pPr>
        <w:pStyle w:val="Title"/>
        <w:jc w:val="left"/>
        <w:rPr>
          <w:rFonts w:ascii="Arial" w:hAnsi="Arial" w:cs="Arial"/>
          <w:sz w:val="22"/>
          <w:szCs w:val="22"/>
          <w:lang w:val="en-GB"/>
        </w:rPr>
      </w:pPr>
      <w:r w:rsidRPr="00462A90">
        <w:rPr>
          <w:rFonts w:ascii="Arial" w:hAnsi="Arial" w:cs="Arial"/>
          <w:sz w:val="22"/>
          <w:szCs w:val="22"/>
          <w:lang w:val="en-GB"/>
        </w:rPr>
        <w:t>Subject Title</w:t>
      </w:r>
      <w:r w:rsidRPr="00462A90">
        <w:rPr>
          <w:rFonts w:ascii="Arial" w:hAnsi="Arial" w:cs="Arial"/>
          <w:sz w:val="22"/>
          <w:szCs w:val="22"/>
          <w:lang w:val="en-GB"/>
        </w:rPr>
        <w:tab/>
      </w:r>
      <w:r w:rsidRPr="00462A90">
        <w:rPr>
          <w:rFonts w:ascii="Arial" w:hAnsi="Arial" w:cs="Arial"/>
          <w:sz w:val="22"/>
          <w:szCs w:val="22"/>
          <w:lang w:val="en-GB"/>
        </w:rPr>
        <w:tab/>
        <w:t>:</w:t>
      </w:r>
      <w:r w:rsidRPr="00462A90">
        <w:rPr>
          <w:rFonts w:ascii="Arial" w:hAnsi="Arial" w:cs="Arial"/>
          <w:sz w:val="22"/>
          <w:szCs w:val="22"/>
          <w:lang w:val="en-GB"/>
        </w:rPr>
        <w:tab/>
        <w:t>Basic Electrical &amp; Electronics Engineering</w:t>
      </w:r>
    </w:p>
    <w:p w:rsidR="0068420D" w:rsidRPr="00462A90" w:rsidRDefault="0068420D" w:rsidP="0068420D">
      <w:pPr>
        <w:pStyle w:val="Subtitle"/>
        <w:ind w:left="2160" w:hanging="2160"/>
        <w:jc w:val="both"/>
        <w:rPr>
          <w:rFonts w:ascii="Arial" w:hAnsi="Arial" w:cs="Arial"/>
          <w:b/>
          <w:sz w:val="22"/>
          <w:szCs w:val="22"/>
          <w:lang w:val="en-GB"/>
        </w:rPr>
      </w:pPr>
      <w:r w:rsidRPr="00462A90">
        <w:rPr>
          <w:rFonts w:ascii="Arial" w:hAnsi="Arial" w:cs="Arial"/>
          <w:b/>
          <w:sz w:val="22"/>
          <w:szCs w:val="22"/>
          <w:lang w:val="en-GB"/>
        </w:rPr>
        <w:t xml:space="preserve">Subject Code </w:t>
      </w:r>
      <w:r w:rsidRPr="00462A90">
        <w:rPr>
          <w:rFonts w:ascii="Arial" w:hAnsi="Arial" w:cs="Arial"/>
          <w:b/>
          <w:sz w:val="22"/>
          <w:szCs w:val="22"/>
          <w:lang w:val="en-GB"/>
        </w:rPr>
        <w:tab/>
        <w:t>:</w:t>
      </w:r>
      <w:r w:rsidRPr="00462A90">
        <w:rPr>
          <w:rFonts w:ascii="Arial" w:hAnsi="Arial" w:cs="Arial"/>
          <w:b/>
          <w:sz w:val="22"/>
          <w:szCs w:val="22"/>
          <w:lang w:val="en-GB"/>
        </w:rPr>
        <w:tab/>
        <w:t>EC-105</w:t>
      </w:r>
    </w:p>
    <w:p w:rsidR="0068420D" w:rsidRPr="00462A90" w:rsidRDefault="0068420D" w:rsidP="0068420D">
      <w:pPr>
        <w:spacing w:after="0" w:line="240" w:lineRule="auto"/>
        <w:ind w:left="2160" w:hanging="2160"/>
        <w:jc w:val="both"/>
        <w:rPr>
          <w:rFonts w:ascii="Arial" w:hAnsi="Arial" w:cs="Arial"/>
          <w:b/>
          <w:lang w:val="en-GB"/>
        </w:rPr>
      </w:pPr>
      <w:r w:rsidRPr="00462A90">
        <w:rPr>
          <w:rFonts w:ascii="Arial" w:hAnsi="Arial" w:cs="Arial"/>
          <w:b/>
          <w:lang w:val="en-GB"/>
        </w:rPr>
        <w:t>Periods/Week</w:t>
      </w:r>
      <w:r w:rsidRPr="00462A90">
        <w:rPr>
          <w:rFonts w:ascii="Arial" w:hAnsi="Arial" w:cs="Arial"/>
          <w:b/>
          <w:lang w:val="en-GB"/>
        </w:rPr>
        <w:tab/>
        <w:t>:</w:t>
      </w:r>
      <w:r w:rsidRPr="00462A90">
        <w:rPr>
          <w:rFonts w:ascii="Arial" w:hAnsi="Arial" w:cs="Arial"/>
          <w:b/>
          <w:lang w:val="en-GB"/>
        </w:rPr>
        <w:tab/>
        <w:t>04</w:t>
      </w:r>
    </w:p>
    <w:p w:rsidR="0068420D" w:rsidRPr="00462A90" w:rsidRDefault="0068420D" w:rsidP="0068420D">
      <w:pPr>
        <w:spacing w:after="0" w:line="240" w:lineRule="auto"/>
        <w:ind w:left="2160" w:hanging="2160"/>
        <w:jc w:val="both"/>
        <w:rPr>
          <w:rFonts w:ascii="Arial" w:hAnsi="Arial" w:cs="Arial"/>
          <w:b/>
          <w:lang w:val="en-GB"/>
        </w:rPr>
      </w:pPr>
      <w:r w:rsidRPr="00462A90">
        <w:rPr>
          <w:rFonts w:ascii="Arial" w:hAnsi="Arial" w:cs="Arial"/>
          <w:b/>
          <w:lang w:val="en-GB"/>
        </w:rPr>
        <w:t>Periods/Year</w:t>
      </w:r>
      <w:r w:rsidRPr="00462A90">
        <w:rPr>
          <w:rFonts w:ascii="Arial" w:hAnsi="Arial" w:cs="Arial"/>
          <w:b/>
          <w:lang w:val="en-GB"/>
        </w:rPr>
        <w:tab/>
        <w:t>:</w:t>
      </w:r>
      <w:r w:rsidRPr="00462A90">
        <w:rPr>
          <w:rFonts w:ascii="Arial" w:hAnsi="Arial" w:cs="Arial"/>
          <w:b/>
          <w:lang w:val="en-GB"/>
        </w:rPr>
        <w:tab/>
        <w:t>120</w:t>
      </w:r>
    </w:p>
    <w:p w:rsidR="0068420D" w:rsidRPr="00462A90" w:rsidRDefault="0068420D" w:rsidP="0068420D">
      <w:pPr>
        <w:rPr>
          <w:rFonts w:ascii="Arial" w:hAnsi="Arial" w:cs="Arial"/>
          <w:b/>
          <w:lang w:val="en-GB"/>
        </w:rPr>
      </w:pPr>
      <w:r w:rsidRPr="00462A90">
        <w:rPr>
          <w:rFonts w:ascii="Arial" w:hAnsi="Arial" w:cs="Arial"/>
          <w:b/>
          <w:lang w:val="en-GB"/>
        </w:rPr>
        <w:t xml:space="preserve"> </w:t>
      </w:r>
    </w:p>
    <w:p w:rsidR="0068420D" w:rsidRPr="00462A90" w:rsidRDefault="0068420D" w:rsidP="0068420D">
      <w:pPr>
        <w:pStyle w:val="Heading1"/>
        <w:tabs>
          <w:tab w:val="left" w:pos="720"/>
        </w:tabs>
        <w:ind w:left="144"/>
        <w:rPr>
          <w:rFonts w:ascii="Arial" w:hAnsi="Arial" w:cs="Arial"/>
          <w:b w:val="0"/>
          <w:color w:val="auto"/>
          <w:sz w:val="22"/>
          <w:szCs w:val="22"/>
          <w:lang w:val="en-GB"/>
        </w:rPr>
      </w:pPr>
      <w:r w:rsidRPr="00462A90">
        <w:rPr>
          <w:rFonts w:ascii="Arial" w:hAnsi="Arial" w:cs="Arial"/>
          <w:b w:val="0"/>
          <w:color w:val="auto"/>
          <w:sz w:val="22"/>
          <w:szCs w:val="22"/>
          <w:lang w:val="en-GB"/>
        </w:rPr>
        <w:t>TIME SCHEDULE</w:t>
      </w:r>
    </w:p>
    <w:tbl>
      <w:tblPr>
        <w:tblpPr w:leftFromText="180" w:rightFromText="180" w:vertAnchor="text" w:horzAnchor="margin" w:tblpXSpec="center" w:tblpY="329"/>
        <w:tblW w:w="7668" w:type="dxa"/>
        <w:tblBorders>
          <w:top w:val="single" w:sz="4" w:space="0" w:color="auto"/>
          <w:left w:val="single" w:sz="4" w:space="0" w:color="auto"/>
          <w:bottom w:val="single" w:sz="4" w:space="0" w:color="auto"/>
          <w:right w:val="single" w:sz="4" w:space="0" w:color="auto"/>
        </w:tblBorders>
        <w:tblLayout w:type="fixed"/>
        <w:tblLook w:val="0000"/>
      </w:tblPr>
      <w:tblGrid>
        <w:gridCol w:w="648"/>
        <w:gridCol w:w="2700"/>
        <w:gridCol w:w="1080"/>
        <w:gridCol w:w="1080"/>
        <w:gridCol w:w="1080"/>
        <w:gridCol w:w="1080"/>
      </w:tblGrid>
      <w:tr w:rsidR="0068420D" w:rsidRPr="00462A90" w:rsidTr="0068420D">
        <w:tc>
          <w:tcPr>
            <w:tcW w:w="648"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jc w:val="center"/>
              <w:rPr>
                <w:rFonts w:ascii="Arial" w:hAnsi="Arial" w:cs="Arial"/>
                <w:b/>
                <w:lang w:val="en-GB"/>
              </w:rPr>
            </w:pPr>
            <w:r w:rsidRPr="00462A90">
              <w:rPr>
                <w:rFonts w:ascii="Arial" w:hAnsi="Arial" w:cs="Arial"/>
                <w:b/>
                <w:lang w:val="en-GB"/>
              </w:rPr>
              <w:t>Sl. No</w:t>
            </w:r>
          </w:p>
        </w:tc>
        <w:tc>
          <w:tcPr>
            <w:tcW w:w="2700"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rPr>
                <w:rFonts w:ascii="Arial" w:hAnsi="Arial" w:cs="Arial"/>
                <w:b/>
                <w:lang w:val="en-GB"/>
              </w:rPr>
            </w:pPr>
            <w:r w:rsidRPr="00462A90">
              <w:rPr>
                <w:rFonts w:ascii="Arial" w:hAnsi="Arial" w:cs="Arial"/>
                <w:b/>
                <w:lang w:val="en-GB"/>
              </w:rPr>
              <w:t>Major Topics</w:t>
            </w:r>
          </w:p>
        </w:tc>
        <w:tc>
          <w:tcPr>
            <w:tcW w:w="1080"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jc w:val="center"/>
              <w:rPr>
                <w:rFonts w:ascii="Arial" w:hAnsi="Arial" w:cs="Arial"/>
                <w:b/>
                <w:lang w:val="en-GB"/>
              </w:rPr>
            </w:pPr>
            <w:r w:rsidRPr="00462A90">
              <w:rPr>
                <w:rFonts w:ascii="Arial" w:hAnsi="Arial" w:cs="Arial"/>
                <w:b/>
                <w:lang w:val="en-GB"/>
              </w:rPr>
              <w:t>No. of  periods</w:t>
            </w:r>
          </w:p>
        </w:tc>
        <w:tc>
          <w:tcPr>
            <w:tcW w:w="1080"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jc w:val="center"/>
              <w:rPr>
                <w:rFonts w:ascii="Arial" w:hAnsi="Arial" w:cs="Arial"/>
                <w:b/>
                <w:lang w:val="en-GB"/>
              </w:rPr>
            </w:pPr>
            <w:r w:rsidRPr="00462A90">
              <w:rPr>
                <w:rFonts w:ascii="Arial" w:hAnsi="Arial" w:cs="Arial"/>
                <w:b/>
                <w:lang w:val="en-GB"/>
              </w:rPr>
              <w:t>Weightage of marks</w:t>
            </w:r>
          </w:p>
        </w:tc>
        <w:tc>
          <w:tcPr>
            <w:tcW w:w="1080"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jc w:val="center"/>
              <w:rPr>
                <w:rFonts w:ascii="Arial" w:hAnsi="Arial" w:cs="Arial"/>
                <w:b/>
                <w:lang w:val="en-GB"/>
              </w:rPr>
            </w:pPr>
            <w:r w:rsidRPr="00462A90">
              <w:rPr>
                <w:rFonts w:ascii="Arial" w:hAnsi="Arial" w:cs="Arial"/>
                <w:b/>
                <w:lang w:val="en-GB"/>
              </w:rPr>
              <w:t>Short Answer Questions</w:t>
            </w:r>
          </w:p>
        </w:tc>
        <w:tc>
          <w:tcPr>
            <w:tcW w:w="1080"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jc w:val="center"/>
              <w:rPr>
                <w:rFonts w:ascii="Arial" w:hAnsi="Arial" w:cs="Arial"/>
                <w:b/>
                <w:lang w:val="en-GB"/>
              </w:rPr>
            </w:pPr>
            <w:r w:rsidRPr="00462A90">
              <w:rPr>
                <w:rFonts w:ascii="Arial" w:hAnsi="Arial" w:cs="Arial"/>
                <w:b/>
                <w:lang w:val="en-GB"/>
              </w:rPr>
              <w:t>Essay Questions</w:t>
            </w:r>
          </w:p>
        </w:tc>
      </w:tr>
      <w:tr w:rsidR="0068420D" w:rsidRPr="00462A90" w:rsidTr="0068420D">
        <w:tc>
          <w:tcPr>
            <w:tcW w:w="648"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jc w:val="center"/>
              <w:rPr>
                <w:rFonts w:ascii="Arial" w:hAnsi="Arial" w:cs="Arial"/>
                <w:b/>
                <w:lang w:val="en-GB"/>
              </w:rPr>
            </w:pPr>
            <w:r w:rsidRPr="00462A90">
              <w:rPr>
                <w:rFonts w:ascii="Arial" w:hAnsi="Arial" w:cs="Arial"/>
                <w:b/>
                <w:lang w:val="en-GB"/>
              </w:rPr>
              <w:t>1</w:t>
            </w:r>
          </w:p>
        </w:tc>
        <w:tc>
          <w:tcPr>
            <w:tcW w:w="2700"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rPr>
                <w:rFonts w:ascii="Arial" w:hAnsi="Arial" w:cs="Arial"/>
                <w:b/>
                <w:lang w:val="en-GB"/>
              </w:rPr>
            </w:pPr>
            <w:r w:rsidRPr="00462A90">
              <w:rPr>
                <w:rFonts w:ascii="Arial" w:hAnsi="Arial" w:cs="Arial"/>
                <w:b/>
                <w:lang w:val="en-GB"/>
              </w:rPr>
              <w:t>Basic Electricity Work power and energy</w:t>
            </w:r>
          </w:p>
        </w:tc>
        <w:tc>
          <w:tcPr>
            <w:tcW w:w="1080" w:type="dxa"/>
            <w:tcBorders>
              <w:top w:val="single" w:sz="4" w:space="0" w:color="auto"/>
              <w:left w:val="single" w:sz="4" w:space="0" w:color="auto"/>
              <w:bottom w:val="single" w:sz="4" w:space="0" w:color="auto"/>
              <w:right w:val="single" w:sz="4" w:space="0" w:color="auto"/>
            </w:tcBorders>
            <w:vAlign w:val="center"/>
          </w:tcPr>
          <w:p w:rsidR="0068420D" w:rsidRPr="00462A90" w:rsidRDefault="0068420D" w:rsidP="0068420D">
            <w:pPr>
              <w:jc w:val="center"/>
              <w:rPr>
                <w:rFonts w:ascii="Arial" w:hAnsi="Arial" w:cs="Arial"/>
                <w:b/>
                <w:lang w:val="en-GB"/>
              </w:rPr>
            </w:pPr>
            <w:r w:rsidRPr="00462A90">
              <w:rPr>
                <w:rFonts w:ascii="Arial" w:hAnsi="Arial" w:cs="Arial"/>
                <w:b/>
                <w:lang w:val="en-GB"/>
              </w:rPr>
              <w:t>24</w:t>
            </w:r>
          </w:p>
        </w:tc>
        <w:tc>
          <w:tcPr>
            <w:tcW w:w="1080" w:type="dxa"/>
            <w:tcBorders>
              <w:top w:val="single" w:sz="4" w:space="0" w:color="auto"/>
              <w:left w:val="single" w:sz="4" w:space="0" w:color="auto"/>
              <w:bottom w:val="single" w:sz="4" w:space="0" w:color="auto"/>
              <w:right w:val="single" w:sz="4" w:space="0" w:color="auto"/>
            </w:tcBorders>
            <w:vAlign w:val="center"/>
          </w:tcPr>
          <w:p w:rsidR="0068420D" w:rsidRPr="00462A90" w:rsidRDefault="0068420D" w:rsidP="0068420D">
            <w:pPr>
              <w:jc w:val="center"/>
              <w:rPr>
                <w:rFonts w:ascii="Arial" w:hAnsi="Arial" w:cs="Arial"/>
                <w:b/>
                <w:lang w:val="en-GB"/>
              </w:rPr>
            </w:pPr>
            <w:r w:rsidRPr="00462A90">
              <w:rPr>
                <w:rFonts w:ascii="Arial" w:hAnsi="Arial" w:cs="Arial"/>
                <w:b/>
                <w:lang w:val="en-GB"/>
              </w:rPr>
              <w:t>13</w:t>
            </w:r>
          </w:p>
        </w:tc>
        <w:tc>
          <w:tcPr>
            <w:tcW w:w="1080" w:type="dxa"/>
            <w:tcBorders>
              <w:top w:val="single" w:sz="4" w:space="0" w:color="auto"/>
              <w:left w:val="single" w:sz="4" w:space="0" w:color="auto"/>
              <w:bottom w:val="single" w:sz="4" w:space="0" w:color="auto"/>
              <w:right w:val="single" w:sz="4" w:space="0" w:color="auto"/>
            </w:tcBorders>
            <w:vAlign w:val="center"/>
          </w:tcPr>
          <w:p w:rsidR="0068420D" w:rsidRPr="00462A90" w:rsidRDefault="0068420D" w:rsidP="0068420D">
            <w:pPr>
              <w:jc w:val="center"/>
              <w:rPr>
                <w:rFonts w:ascii="Arial" w:hAnsi="Arial" w:cs="Arial"/>
                <w:b/>
                <w:lang w:val="en-GB"/>
              </w:rPr>
            </w:pPr>
            <w:r w:rsidRPr="00462A90">
              <w:rPr>
                <w:rFonts w:ascii="Arial" w:hAnsi="Arial" w:cs="Arial"/>
                <w:b/>
                <w:lang w:val="en-GB"/>
              </w:rPr>
              <w:t>1</w:t>
            </w:r>
          </w:p>
        </w:tc>
        <w:tc>
          <w:tcPr>
            <w:tcW w:w="1080" w:type="dxa"/>
            <w:tcBorders>
              <w:top w:val="single" w:sz="4" w:space="0" w:color="auto"/>
              <w:left w:val="single" w:sz="4" w:space="0" w:color="auto"/>
              <w:bottom w:val="single" w:sz="4" w:space="0" w:color="auto"/>
              <w:right w:val="single" w:sz="4" w:space="0" w:color="auto"/>
            </w:tcBorders>
            <w:vAlign w:val="center"/>
          </w:tcPr>
          <w:p w:rsidR="0068420D" w:rsidRPr="00462A90" w:rsidRDefault="0068420D" w:rsidP="0068420D">
            <w:pPr>
              <w:jc w:val="center"/>
              <w:rPr>
                <w:rFonts w:ascii="Arial" w:hAnsi="Arial" w:cs="Arial"/>
                <w:b/>
                <w:lang w:val="en-GB"/>
              </w:rPr>
            </w:pPr>
            <w:r w:rsidRPr="00462A90">
              <w:rPr>
                <w:rFonts w:ascii="Arial" w:hAnsi="Arial" w:cs="Arial"/>
                <w:b/>
                <w:lang w:val="en-GB"/>
              </w:rPr>
              <w:t>1</w:t>
            </w:r>
          </w:p>
        </w:tc>
      </w:tr>
      <w:tr w:rsidR="0068420D" w:rsidRPr="00462A90" w:rsidTr="0068420D">
        <w:tc>
          <w:tcPr>
            <w:tcW w:w="648"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jc w:val="center"/>
              <w:rPr>
                <w:rFonts w:ascii="Arial" w:hAnsi="Arial" w:cs="Arial"/>
                <w:b/>
                <w:lang w:val="en-GB"/>
              </w:rPr>
            </w:pPr>
            <w:r w:rsidRPr="00462A90">
              <w:rPr>
                <w:rFonts w:ascii="Arial" w:hAnsi="Arial" w:cs="Arial"/>
                <w:b/>
                <w:lang w:val="en-GB"/>
              </w:rPr>
              <w:t>2</w:t>
            </w:r>
          </w:p>
        </w:tc>
        <w:tc>
          <w:tcPr>
            <w:tcW w:w="2700"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rPr>
                <w:rFonts w:ascii="Arial" w:hAnsi="Arial" w:cs="Arial"/>
                <w:b/>
                <w:lang w:val="en-GB"/>
              </w:rPr>
            </w:pPr>
            <w:r w:rsidRPr="00462A90">
              <w:rPr>
                <w:rFonts w:ascii="Arial" w:hAnsi="Arial" w:cs="Arial"/>
                <w:b/>
                <w:lang w:val="en-GB"/>
              </w:rPr>
              <w:t>Magnetism</w:t>
            </w:r>
          </w:p>
        </w:tc>
        <w:tc>
          <w:tcPr>
            <w:tcW w:w="1080"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jc w:val="center"/>
              <w:rPr>
                <w:rFonts w:ascii="Arial" w:hAnsi="Arial" w:cs="Arial"/>
                <w:b/>
                <w:lang w:val="en-GB"/>
              </w:rPr>
            </w:pPr>
            <w:r w:rsidRPr="00462A90">
              <w:rPr>
                <w:rFonts w:ascii="Arial" w:hAnsi="Arial" w:cs="Arial"/>
                <w:b/>
                <w:lang w:val="en-GB"/>
              </w:rPr>
              <w:t>10</w:t>
            </w:r>
          </w:p>
        </w:tc>
        <w:tc>
          <w:tcPr>
            <w:tcW w:w="1080"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jc w:val="center"/>
              <w:rPr>
                <w:rFonts w:ascii="Arial" w:hAnsi="Arial" w:cs="Arial"/>
                <w:b/>
                <w:lang w:val="en-GB"/>
              </w:rPr>
            </w:pPr>
            <w:r w:rsidRPr="00462A90">
              <w:rPr>
                <w:rFonts w:ascii="Arial" w:hAnsi="Arial" w:cs="Arial"/>
                <w:b/>
                <w:lang w:val="en-GB"/>
              </w:rPr>
              <w:t>8</w:t>
            </w:r>
          </w:p>
        </w:tc>
        <w:tc>
          <w:tcPr>
            <w:tcW w:w="1080"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jc w:val="center"/>
              <w:rPr>
                <w:rFonts w:ascii="Arial" w:hAnsi="Arial" w:cs="Arial"/>
                <w:b/>
                <w:lang w:val="en-GB"/>
              </w:rPr>
            </w:pPr>
            <w:r w:rsidRPr="00462A90">
              <w:rPr>
                <w:rFonts w:ascii="Arial" w:hAnsi="Arial" w:cs="Arial"/>
                <w:b/>
                <w:lang w:val="en-GB"/>
              </w:rPr>
              <w:t>1</w:t>
            </w:r>
          </w:p>
        </w:tc>
        <w:tc>
          <w:tcPr>
            <w:tcW w:w="1080"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jc w:val="center"/>
              <w:rPr>
                <w:rFonts w:ascii="Arial" w:hAnsi="Arial" w:cs="Arial"/>
                <w:b/>
                <w:lang w:val="en-GB"/>
              </w:rPr>
            </w:pPr>
            <w:r w:rsidRPr="00462A90">
              <w:rPr>
                <w:rFonts w:ascii="Arial" w:hAnsi="Arial" w:cs="Arial"/>
                <w:b/>
                <w:lang w:val="en-GB"/>
              </w:rPr>
              <w:t>1/2</w:t>
            </w:r>
          </w:p>
        </w:tc>
      </w:tr>
      <w:tr w:rsidR="0068420D" w:rsidRPr="00462A90" w:rsidTr="0068420D">
        <w:tc>
          <w:tcPr>
            <w:tcW w:w="648"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jc w:val="center"/>
              <w:rPr>
                <w:rFonts w:ascii="Arial" w:hAnsi="Arial" w:cs="Arial"/>
                <w:b/>
                <w:lang w:val="en-GB"/>
              </w:rPr>
            </w:pPr>
            <w:r w:rsidRPr="00462A90">
              <w:rPr>
                <w:rFonts w:ascii="Arial" w:hAnsi="Arial" w:cs="Arial"/>
                <w:b/>
                <w:lang w:val="en-GB"/>
              </w:rPr>
              <w:t>3</w:t>
            </w:r>
          </w:p>
        </w:tc>
        <w:tc>
          <w:tcPr>
            <w:tcW w:w="2700"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rPr>
                <w:rFonts w:ascii="Arial" w:hAnsi="Arial" w:cs="Arial"/>
                <w:b/>
                <w:lang w:val="en-GB"/>
              </w:rPr>
            </w:pPr>
            <w:r w:rsidRPr="00462A90">
              <w:rPr>
                <w:rFonts w:ascii="Arial" w:hAnsi="Arial" w:cs="Arial"/>
                <w:b/>
                <w:lang w:val="en-GB"/>
              </w:rPr>
              <w:t>Electrostatics &amp; Capacitance</w:t>
            </w:r>
          </w:p>
        </w:tc>
        <w:tc>
          <w:tcPr>
            <w:tcW w:w="1080"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jc w:val="center"/>
              <w:rPr>
                <w:rFonts w:ascii="Arial" w:hAnsi="Arial" w:cs="Arial"/>
                <w:b/>
                <w:lang w:val="en-GB"/>
              </w:rPr>
            </w:pPr>
            <w:r w:rsidRPr="00462A90">
              <w:rPr>
                <w:rFonts w:ascii="Arial" w:hAnsi="Arial" w:cs="Arial"/>
                <w:b/>
                <w:lang w:val="en-GB"/>
              </w:rPr>
              <w:t>16</w:t>
            </w:r>
          </w:p>
        </w:tc>
        <w:tc>
          <w:tcPr>
            <w:tcW w:w="1080"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jc w:val="center"/>
              <w:rPr>
                <w:rFonts w:ascii="Arial" w:hAnsi="Arial" w:cs="Arial"/>
                <w:b/>
                <w:lang w:val="en-GB"/>
              </w:rPr>
            </w:pPr>
            <w:r w:rsidRPr="00462A90">
              <w:rPr>
                <w:rFonts w:ascii="Arial" w:hAnsi="Arial" w:cs="Arial"/>
                <w:b/>
                <w:lang w:val="en-GB"/>
              </w:rPr>
              <w:t>13</w:t>
            </w:r>
          </w:p>
        </w:tc>
        <w:tc>
          <w:tcPr>
            <w:tcW w:w="1080"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jc w:val="center"/>
              <w:rPr>
                <w:rFonts w:ascii="Arial" w:hAnsi="Arial" w:cs="Arial"/>
                <w:b/>
                <w:lang w:val="en-GB"/>
              </w:rPr>
            </w:pPr>
            <w:r w:rsidRPr="00462A90">
              <w:rPr>
                <w:rFonts w:ascii="Arial" w:hAnsi="Arial" w:cs="Arial"/>
                <w:b/>
                <w:lang w:val="en-GB"/>
              </w:rPr>
              <w:t>1</w:t>
            </w:r>
          </w:p>
        </w:tc>
        <w:tc>
          <w:tcPr>
            <w:tcW w:w="1080"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jc w:val="center"/>
              <w:rPr>
                <w:rFonts w:ascii="Arial" w:hAnsi="Arial" w:cs="Arial"/>
                <w:b/>
                <w:lang w:val="en-GB"/>
              </w:rPr>
            </w:pPr>
            <w:r w:rsidRPr="00462A90">
              <w:rPr>
                <w:rFonts w:ascii="Arial" w:hAnsi="Arial" w:cs="Arial"/>
                <w:b/>
                <w:lang w:val="en-GB"/>
              </w:rPr>
              <w:t>1</w:t>
            </w:r>
          </w:p>
        </w:tc>
      </w:tr>
      <w:tr w:rsidR="0068420D" w:rsidRPr="00462A90" w:rsidTr="0068420D">
        <w:tc>
          <w:tcPr>
            <w:tcW w:w="648"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jc w:val="center"/>
              <w:rPr>
                <w:rFonts w:ascii="Arial" w:hAnsi="Arial" w:cs="Arial"/>
                <w:b/>
                <w:lang w:val="en-GB"/>
              </w:rPr>
            </w:pPr>
            <w:r w:rsidRPr="00462A90">
              <w:rPr>
                <w:rFonts w:ascii="Arial" w:hAnsi="Arial" w:cs="Arial"/>
                <w:b/>
                <w:lang w:val="en-GB"/>
              </w:rPr>
              <w:t>4</w:t>
            </w:r>
          </w:p>
        </w:tc>
        <w:tc>
          <w:tcPr>
            <w:tcW w:w="2700"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rPr>
                <w:rFonts w:ascii="Arial" w:hAnsi="Arial" w:cs="Arial"/>
                <w:b/>
                <w:lang w:val="en-GB"/>
              </w:rPr>
            </w:pPr>
            <w:r w:rsidRPr="00462A90">
              <w:rPr>
                <w:rFonts w:ascii="Arial" w:hAnsi="Arial" w:cs="Arial"/>
                <w:b/>
                <w:lang w:val="en-GB"/>
              </w:rPr>
              <w:t>Chemical effects of electric current &amp; Batteries</w:t>
            </w:r>
          </w:p>
        </w:tc>
        <w:tc>
          <w:tcPr>
            <w:tcW w:w="1080"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jc w:val="center"/>
              <w:rPr>
                <w:rFonts w:ascii="Arial" w:hAnsi="Arial" w:cs="Arial"/>
                <w:b/>
                <w:lang w:val="en-GB"/>
              </w:rPr>
            </w:pPr>
            <w:r w:rsidRPr="00462A90">
              <w:rPr>
                <w:rFonts w:ascii="Arial" w:hAnsi="Arial" w:cs="Arial"/>
                <w:b/>
                <w:lang w:val="en-GB"/>
              </w:rPr>
              <w:t>6</w:t>
            </w:r>
          </w:p>
        </w:tc>
        <w:tc>
          <w:tcPr>
            <w:tcW w:w="1080"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jc w:val="center"/>
              <w:rPr>
                <w:rFonts w:ascii="Arial" w:hAnsi="Arial" w:cs="Arial"/>
                <w:b/>
                <w:lang w:val="en-GB"/>
              </w:rPr>
            </w:pPr>
            <w:r w:rsidRPr="00462A90">
              <w:rPr>
                <w:rFonts w:ascii="Arial" w:hAnsi="Arial" w:cs="Arial"/>
                <w:b/>
                <w:lang w:val="en-GB"/>
              </w:rPr>
              <w:t>8</w:t>
            </w:r>
          </w:p>
        </w:tc>
        <w:tc>
          <w:tcPr>
            <w:tcW w:w="1080"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jc w:val="center"/>
              <w:rPr>
                <w:rFonts w:ascii="Arial" w:hAnsi="Arial" w:cs="Arial"/>
                <w:b/>
                <w:lang w:val="en-GB"/>
              </w:rPr>
            </w:pPr>
            <w:r w:rsidRPr="00462A90">
              <w:rPr>
                <w:rFonts w:ascii="Arial" w:hAnsi="Arial" w:cs="Arial"/>
                <w:b/>
                <w:lang w:val="en-GB"/>
              </w:rPr>
              <w:t>1</w:t>
            </w:r>
          </w:p>
        </w:tc>
        <w:tc>
          <w:tcPr>
            <w:tcW w:w="1080"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jc w:val="center"/>
              <w:rPr>
                <w:rFonts w:ascii="Arial" w:hAnsi="Arial" w:cs="Arial"/>
                <w:b/>
                <w:lang w:val="en-GB"/>
              </w:rPr>
            </w:pPr>
            <w:r w:rsidRPr="00462A90">
              <w:rPr>
                <w:rFonts w:ascii="Arial" w:hAnsi="Arial" w:cs="Arial"/>
                <w:b/>
                <w:lang w:val="en-GB"/>
              </w:rPr>
              <w:t>1/2</w:t>
            </w:r>
          </w:p>
        </w:tc>
      </w:tr>
      <w:tr w:rsidR="0068420D" w:rsidRPr="00462A90" w:rsidTr="0068420D">
        <w:tc>
          <w:tcPr>
            <w:tcW w:w="648"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jc w:val="center"/>
              <w:rPr>
                <w:rFonts w:ascii="Arial" w:hAnsi="Arial" w:cs="Arial"/>
                <w:b/>
                <w:lang w:val="en-GB"/>
              </w:rPr>
            </w:pPr>
            <w:r w:rsidRPr="00462A90">
              <w:rPr>
                <w:rFonts w:ascii="Arial" w:hAnsi="Arial" w:cs="Arial"/>
                <w:b/>
                <w:lang w:val="en-GB"/>
              </w:rPr>
              <w:t>5</w:t>
            </w:r>
          </w:p>
        </w:tc>
        <w:tc>
          <w:tcPr>
            <w:tcW w:w="2700"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rPr>
                <w:rFonts w:ascii="Arial" w:hAnsi="Arial" w:cs="Arial"/>
                <w:b/>
                <w:lang w:val="en-GB"/>
              </w:rPr>
            </w:pPr>
            <w:r w:rsidRPr="00462A90">
              <w:rPr>
                <w:rFonts w:ascii="Arial" w:hAnsi="Arial" w:cs="Arial"/>
                <w:b/>
                <w:lang w:val="en-GB"/>
              </w:rPr>
              <w:t>AC Fundamentals</w:t>
            </w:r>
          </w:p>
        </w:tc>
        <w:tc>
          <w:tcPr>
            <w:tcW w:w="1080"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jc w:val="center"/>
              <w:rPr>
                <w:rFonts w:ascii="Arial" w:hAnsi="Arial" w:cs="Arial"/>
                <w:b/>
                <w:lang w:val="en-GB"/>
              </w:rPr>
            </w:pPr>
            <w:r w:rsidRPr="00462A90">
              <w:rPr>
                <w:rFonts w:ascii="Arial" w:hAnsi="Arial" w:cs="Arial"/>
                <w:b/>
                <w:lang w:val="en-GB"/>
              </w:rPr>
              <w:t>10</w:t>
            </w:r>
          </w:p>
        </w:tc>
        <w:tc>
          <w:tcPr>
            <w:tcW w:w="1080"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jc w:val="center"/>
              <w:rPr>
                <w:rFonts w:ascii="Arial" w:hAnsi="Arial" w:cs="Arial"/>
                <w:b/>
                <w:lang w:val="en-GB"/>
              </w:rPr>
            </w:pPr>
            <w:r w:rsidRPr="00462A90">
              <w:rPr>
                <w:rFonts w:ascii="Arial" w:hAnsi="Arial" w:cs="Arial"/>
                <w:b/>
                <w:lang w:val="en-GB"/>
              </w:rPr>
              <w:t>13</w:t>
            </w:r>
          </w:p>
        </w:tc>
        <w:tc>
          <w:tcPr>
            <w:tcW w:w="1080"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jc w:val="center"/>
              <w:rPr>
                <w:rFonts w:ascii="Arial" w:hAnsi="Arial" w:cs="Arial"/>
                <w:b/>
                <w:lang w:val="en-GB"/>
              </w:rPr>
            </w:pPr>
            <w:r w:rsidRPr="00462A90">
              <w:rPr>
                <w:rFonts w:ascii="Arial" w:hAnsi="Arial" w:cs="Arial"/>
                <w:b/>
                <w:lang w:val="en-GB"/>
              </w:rPr>
              <w:t>1</w:t>
            </w:r>
          </w:p>
        </w:tc>
        <w:tc>
          <w:tcPr>
            <w:tcW w:w="1080"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jc w:val="center"/>
              <w:rPr>
                <w:rFonts w:ascii="Arial" w:hAnsi="Arial" w:cs="Arial"/>
                <w:b/>
                <w:lang w:val="en-GB"/>
              </w:rPr>
            </w:pPr>
            <w:r w:rsidRPr="00462A90">
              <w:rPr>
                <w:rFonts w:ascii="Arial" w:hAnsi="Arial" w:cs="Arial"/>
                <w:b/>
                <w:lang w:val="en-GB"/>
              </w:rPr>
              <w:t>1</w:t>
            </w:r>
          </w:p>
        </w:tc>
      </w:tr>
      <w:tr w:rsidR="0068420D" w:rsidRPr="00462A90" w:rsidTr="0068420D">
        <w:tc>
          <w:tcPr>
            <w:tcW w:w="648"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jc w:val="center"/>
              <w:rPr>
                <w:rFonts w:ascii="Arial" w:hAnsi="Arial" w:cs="Arial"/>
                <w:b/>
                <w:lang w:val="en-GB"/>
              </w:rPr>
            </w:pPr>
            <w:r w:rsidRPr="00462A90">
              <w:rPr>
                <w:rFonts w:ascii="Arial" w:hAnsi="Arial" w:cs="Arial"/>
                <w:b/>
                <w:lang w:val="en-GB"/>
              </w:rPr>
              <w:t>6</w:t>
            </w:r>
          </w:p>
        </w:tc>
        <w:tc>
          <w:tcPr>
            <w:tcW w:w="2700"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rPr>
                <w:rFonts w:ascii="Arial" w:hAnsi="Arial" w:cs="Arial"/>
                <w:b/>
                <w:lang w:val="en-GB"/>
              </w:rPr>
            </w:pPr>
            <w:r w:rsidRPr="00462A90">
              <w:rPr>
                <w:rFonts w:ascii="Arial" w:hAnsi="Arial" w:cs="Arial"/>
                <w:b/>
                <w:lang w:val="en-GB"/>
              </w:rPr>
              <w:t>Passive components</w:t>
            </w:r>
          </w:p>
        </w:tc>
        <w:tc>
          <w:tcPr>
            <w:tcW w:w="1080"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jc w:val="center"/>
              <w:rPr>
                <w:rFonts w:ascii="Arial" w:hAnsi="Arial" w:cs="Arial"/>
                <w:b/>
                <w:lang w:val="en-GB"/>
              </w:rPr>
            </w:pPr>
            <w:r w:rsidRPr="00462A90">
              <w:rPr>
                <w:rFonts w:ascii="Arial" w:hAnsi="Arial" w:cs="Arial"/>
                <w:b/>
                <w:lang w:val="en-GB"/>
              </w:rPr>
              <w:t>18</w:t>
            </w:r>
          </w:p>
        </w:tc>
        <w:tc>
          <w:tcPr>
            <w:tcW w:w="1080"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jc w:val="center"/>
              <w:rPr>
                <w:rFonts w:ascii="Arial" w:hAnsi="Arial" w:cs="Arial"/>
                <w:b/>
                <w:lang w:val="en-GB"/>
              </w:rPr>
            </w:pPr>
            <w:r w:rsidRPr="00462A90">
              <w:rPr>
                <w:rFonts w:ascii="Arial" w:hAnsi="Arial" w:cs="Arial"/>
                <w:b/>
                <w:lang w:val="en-GB"/>
              </w:rPr>
              <w:t>13</w:t>
            </w:r>
          </w:p>
        </w:tc>
        <w:tc>
          <w:tcPr>
            <w:tcW w:w="1080"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jc w:val="center"/>
              <w:rPr>
                <w:rFonts w:ascii="Arial" w:hAnsi="Arial" w:cs="Arial"/>
                <w:b/>
                <w:lang w:val="en-GB"/>
              </w:rPr>
            </w:pPr>
            <w:r w:rsidRPr="00462A90">
              <w:rPr>
                <w:rFonts w:ascii="Arial" w:hAnsi="Arial" w:cs="Arial"/>
                <w:b/>
                <w:lang w:val="en-GB"/>
              </w:rPr>
              <w:t>1</w:t>
            </w:r>
          </w:p>
        </w:tc>
        <w:tc>
          <w:tcPr>
            <w:tcW w:w="1080"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jc w:val="center"/>
              <w:rPr>
                <w:rFonts w:ascii="Arial" w:hAnsi="Arial" w:cs="Arial"/>
                <w:b/>
                <w:lang w:val="en-GB"/>
              </w:rPr>
            </w:pPr>
            <w:r w:rsidRPr="00462A90">
              <w:rPr>
                <w:rFonts w:ascii="Arial" w:hAnsi="Arial" w:cs="Arial"/>
                <w:b/>
                <w:lang w:val="en-GB"/>
              </w:rPr>
              <w:t>1</w:t>
            </w:r>
          </w:p>
        </w:tc>
      </w:tr>
      <w:tr w:rsidR="0068420D" w:rsidRPr="00462A90" w:rsidTr="0068420D">
        <w:tc>
          <w:tcPr>
            <w:tcW w:w="648"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jc w:val="center"/>
              <w:rPr>
                <w:rFonts w:ascii="Arial" w:hAnsi="Arial" w:cs="Arial"/>
                <w:b/>
                <w:lang w:val="en-GB"/>
              </w:rPr>
            </w:pPr>
            <w:r w:rsidRPr="00462A90">
              <w:rPr>
                <w:rFonts w:ascii="Arial" w:hAnsi="Arial" w:cs="Arial"/>
                <w:b/>
                <w:lang w:val="en-GB"/>
              </w:rPr>
              <w:t>7</w:t>
            </w:r>
          </w:p>
        </w:tc>
        <w:tc>
          <w:tcPr>
            <w:tcW w:w="2700"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rPr>
                <w:rFonts w:ascii="Arial" w:hAnsi="Arial" w:cs="Arial"/>
                <w:b/>
                <w:lang w:val="en-GB"/>
              </w:rPr>
            </w:pPr>
            <w:r w:rsidRPr="00462A90">
              <w:rPr>
                <w:rFonts w:ascii="Arial" w:hAnsi="Arial" w:cs="Arial"/>
                <w:b/>
                <w:lang w:val="en-GB"/>
              </w:rPr>
              <w:t>Switches and Relays</w:t>
            </w:r>
          </w:p>
        </w:tc>
        <w:tc>
          <w:tcPr>
            <w:tcW w:w="1080"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jc w:val="center"/>
              <w:rPr>
                <w:rFonts w:ascii="Arial" w:hAnsi="Arial" w:cs="Arial"/>
                <w:b/>
                <w:lang w:val="en-GB"/>
              </w:rPr>
            </w:pPr>
            <w:r w:rsidRPr="00462A90">
              <w:rPr>
                <w:rFonts w:ascii="Arial" w:hAnsi="Arial" w:cs="Arial"/>
                <w:b/>
                <w:lang w:val="en-GB"/>
              </w:rPr>
              <w:t>10</w:t>
            </w:r>
          </w:p>
        </w:tc>
        <w:tc>
          <w:tcPr>
            <w:tcW w:w="1080"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jc w:val="center"/>
              <w:rPr>
                <w:rFonts w:ascii="Arial" w:hAnsi="Arial" w:cs="Arial"/>
                <w:b/>
                <w:lang w:val="en-GB"/>
              </w:rPr>
            </w:pPr>
            <w:r w:rsidRPr="00462A90">
              <w:rPr>
                <w:rFonts w:ascii="Arial" w:hAnsi="Arial" w:cs="Arial"/>
                <w:b/>
                <w:lang w:val="en-GB"/>
              </w:rPr>
              <w:t>13</w:t>
            </w:r>
          </w:p>
        </w:tc>
        <w:tc>
          <w:tcPr>
            <w:tcW w:w="1080"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jc w:val="center"/>
              <w:rPr>
                <w:rFonts w:ascii="Arial" w:hAnsi="Arial" w:cs="Arial"/>
                <w:b/>
                <w:lang w:val="en-GB"/>
              </w:rPr>
            </w:pPr>
            <w:r w:rsidRPr="00462A90">
              <w:rPr>
                <w:rFonts w:ascii="Arial" w:hAnsi="Arial" w:cs="Arial"/>
                <w:b/>
                <w:lang w:val="en-GB"/>
              </w:rPr>
              <w:t>1</w:t>
            </w:r>
          </w:p>
        </w:tc>
        <w:tc>
          <w:tcPr>
            <w:tcW w:w="1080"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jc w:val="center"/>
              <w:rPr>
                <w:rFonts w:ascii="Arial" w:hAnsi="Arial" w:cs="Arial"/>
                <w:b/>
                <w:lang w:val="en-GB"/>
              </w:rPr>
            </w:pPr>
            <w:r w:rsidRPr="00462A90">
              <w:rPr>
                <w:rFonts w:ascii="Arial" w:hAnsi="Arial" w:cs="Arial"/>
                <w:b/>
                <w:lang w:val="en-GB"/>
              </w:rPr>
              <w:t>1</w:t>
            </w:r>
          </w:p>
        </w:tc>
      </w:tr>
      <w:tr w:rsidR="0068420D" w:rsidRPr="00462A90" w:rsidTr="0068420D">
        <w:tc>
          <w:tcPr>
            <w:tcW w:w="648"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jc w:val="center"/>
              <w:rPr>
                <w:rFonts w:ascii="Arial" w:hAnsi="Arial" w:cs="Arial"/>
                <w:b/>
                <w:lang w:val="en-GB"/>
              </w:rPr>
            </w:pPr>
            <w:r w:rsidRPr="00462A90">
              <w:rPr>
                <w:rFonts w:ascii="Arial" w:hAnsi="Arial" w:cs="Arial"/>
                <w:b/>
                <w:lang w:val="en-GB"/>
              </w:rPr>
              <w:t>8</w:t>
            </w:r>
          </w:p>
        </w:tc>
        <w:tc>
          <w:tcPr>
            <w:tcW w:w="2700"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rPr>
                <w:rFonts w:ascii="Arial" w:hAnsi="Arial" w:cs="Arial"/>
                <w:b/>
                <w:lang w:val="en-GB"/>
              </w:rPr>
            </w:pPr>
            <w:r w:rsidRPr="00462A90">
              <w:rPr>
                <w:rFonts w:ascii="Arial" w:hAnsi="Arial" w:cs="Arial"/>
                <w:b/>
                <w:lang w:val="en-GB"/>
              </w:rPr>
              <w:t>PCBs</w:t>
            </w:r>
          </w:p>
        </w:tc>
        <w:tc>
          <w:tcPr>
            <w:tcW w:w="1080"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jc w:val="center"/>
              <w:rPr>
                <w:rFonts w:ascii="Arial" w:hAnsi="Arial" w:cs="Arial"/>
                <w:b/>
                <w:lang w:val="en-GB"/>
              </w:rPr>
            </w:pPr>
            <w:r w:rsidRPr="00462A90">
              <w:rPr>
                <w:rFonts w:ascii="Arial" w:hAnsi="Arial" w:cs="Arial"/>
                <w:b/>
                <w:lang w:val="en-GB"/>
              </w:rPr>
              <w:t>8</w:t>
            </w:r>
          </w:p>
        </w:tc>
        <w:tc>
          <w:tcPr>
            <w:tcW w:w="1080"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jc w:val="center"/>
              <w:rPr>
                <w:rFonts w:ascii="Arial" w:hAnsi="Arial" w:cs="Arial"/>
                <w:b/>
                <w:lang w:val="en-GB"/>
              </w:rPr>
            </w:pPr>
            <w:r w:rsidRPr="00462A90">
              <w:rPr>
                <w:rFonts w:ascii="Arial" w:hAnsi="Arial" w:cs="Arial"/>
                <w:b/>
                <w:lang w:val="en-GB"/>
              </w:rPr>
              <w:t>8</w:t>
            </w:r>
          </w:p>
        </w:tc>
        <w:tc>
          <w:tcPr>
            <w:tcW w:w="1080"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jc w:val="center"/>
              <w:rPr>
                <w:rFonts w:ascii="Arial" w:hAnsi="Arial" w:cs="Arial"/>
                <w:b/>
                <w:lang w:val="en-GB"/>
              </w:rPr>
            </w:pPr>
            <w:r w:rsidRPr="00462A90">
              <w:rPr>
                <w:rFonts w:ascii="Arial" w:hAnsi="Arial" w:cs="Arial"/>
                <w:b/>
                <w:lang w:val="en-GB"/>
              </w:rPr>
              <w:t>1</w:t>
            </w:r>
          </w:p>
        </w:tc>
        <w:tc>
          <w:tcPr>
            <w:tcW w:w="1080"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jc w:val="center"/>
              <w:rPr>
                <w:rFonts w:ascii="Arial" w:hAnsi="Arial" w:cs="Arial"/>
                <w:b/>
                <w:lang w:val="en-GB"/>
              </w:rPr>
            </w:pPr>
            <w:r w:rsidRPr="00462A90">
              <w:rPr>
                <w:rFonts w:ascii="Arial" w:hAnsi="Arial" w:cs="Arial"/>
                <w:b/>
                <w:lang w:val="en-GB"/>
              </w:rPr>
              <w:t>1/2</w:t>
            </w:r>
          </w:p>
        </w:tc>
      </w:tr>
      <w:tr w:rsidR="0068420D" w:rsidRPr="00462A90" w:rsidTr="0068420D">
        <w:tc>
          <w:tcPr>
            <w:tcW w:w="648"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jc w:val="center"/>
              <w:rPr>
                <w:rFonts w:ascii="Arial" w:hAnsi="Arial" w:cs="Arial"/>
                <w:b/>
                <w:lang w:val="en-GB"/>
              </w:rPr>
            </w:pPr>
            <w:r w:rsidRPr="00462A90">
              <w:rPr>
                <w:rFonts w:ascii="Arial" w:hAnsi="Arial" w:cs="Arial"/>
                <w:b/>
                <w:lang w:val="en-GB"/>
              </w:rPr>
              <w:t>9</w:t>
            </w:r>
          </w:p>
        </w:tc>
        <w:tc>
          <w:tcPr>
            <w:tcW w:w="2700"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rPr>
                <w:rFonts w:ascii="Arial" w:hAnsi="Arial" w:cs="Arial"/>
                <w:b/>
                <w:lang w:val="en-GB"/>
              </w:rPr>
            </w:pPr>
            <w:r w:rsidRPr="00462A90">
              <w:rPr>
                <w:rFonts w:ascii="Arial" w:hAnsi="Arial" w:cs="Arial"/>
                <w:b/>
                <w:lang w:val="en-GB"/>
              </w:rPr>
              <w:t>Semiconductor Diode</w:t>
            </w:r>
          </w:p>
        </w:tc>
        <w:tc>
          <w:tcPr>
            <w:tcW w:w="1080"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jc w:val="center"/>
              <w:rPr>
                <w:rFonts w:ascii="Arial" w:hAnsi="Arial" w:cs="Arial"/>
                <w:b/>
                <w:lang w:val="en-GB"/>
              </w:rPr>
            </w:pPr>
            <w:r w:rsidRPr="00462A90">
              <w:rPr>
                <w:rFonts w:ascii="Arial" w:hAnsi="Arial" w:cs="Arial"/>
                <w:b/>
                <w:lang w:val="en-GB"/>
              </w:rPr>
              <w:t>6</w:t>
            </w:r>
          </w:p>
        </w:tc>
        <w:tc>
          <w:tcPr>
            <w:tcW w:w="1080"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jc w:val="center"/>
              <w:rPr>
                <w:rFonts w:ascii="Arial" w:hAnsi="Arial" w:cs="Arial"/>
                <w:b/>
                <w:lang w:val="en-GB"/>
              </w:rPr>
            </w:pPr>
            <w:r w:rsidRPr="00462A90">
              <w:rPr>
                <w:rFonts w:ascii="Arial" w:hAnsi="Arial" w:cs="Arial"/>
                <w:b/>
                <w:lang w:val="en-GB"/>
              </w:rPr>
              <w:t>8</w:t>
            </w:r>
          </w:p>
        </w:tc>
        <w:tc>
          <w:tcPr>
            <w:tcW w:w="1080"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jc w:val="center"/>
              <w:rPr>
                <w:rFonts w:ascii="Arial" w:hAnsi="Arial" w:cs="Arial"/>
                <w:b/>
                <w:lang w:val="en-GB"/>
              </w:rPr>
            </w:pPr>
            <w:r w:rsidRPr="00462A90">
              <w:rPr>
                <w:rFonts w:ascii="Arial" w:hAnsi="Arial" w:cs="Arial"/>
                <w:b/>
                <w:lang w:val="en-GB"/>
              </w:rPr>
              <w:t>1</w:t>
            </w:r>
          </w:p>
        </w:tc>
        <w:tc>
          <w:tcPr>
            <w:tcW w:w="1080"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jc w:val="center"/>
              <w:rPr>
                <w:rFonts w:ascii="Arial" w:hAnsi="Arial" w:cs="Arial"/>
                <w:b/>
                <w:lang w:val="en-GB"/>
              </w:rPr>
            </w:pPr>
            <w:r w:rsidRPr="00462A90">
              <w:rPr>
                <w:rFonts w:ascii="Arial" w:hAnsi="Arial" w:cs="Arial"/>
                <w:b/>
                <w:lang w:val="en-GB"/>
              </w:rPr>
              <w:t>1/2</w:t>
            </w:r>
          </w:p>
        </w:tc>
      </w:tr>
      <w:tr w:rsidR="0068420D" w:rsidRPr="00462A90" w:rsidTr="0068420D">
        <w:tc>
          <w:tcPr>
            <w:tcW w:w="648"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jc w:val="center"/>
              <w:rPr>
                <w:rFonts w:ascii="Arial" w:hAnsi="Arial" w:cs="Arial"/>
                <w:b/>
                <w:lang w:val="en-GB"/>
              </w:rPr>
            </w:pPr>
            <w:r w:rsidRPr="00462A90">
              <w:rPr>
                <w:rFonts w:ascii="Arial" w:hAnsi="Arial" w:cs="Arial"/>
                <w:b/>
                <w:lang w:val="en-GB"/>
              </w:rPr>
              <w:t>10</w:t>
            </w:r>
          </w:p>
        </w:tc>
        <w:tc>
          <w:tcPr>
            <w:tcW w:w="2700"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rPr>
                <w:rFonts w:ascii="Arial" w:hAnsi="Arial" w:cs="Arial"/>
                <w:b/>
                <w:lang w:val="en-GB"/>
              </w:rPr>
            </w:pPr>
            <w:r w:rsidRPr="00462A90">
              <w:rPr>
                <w:rFonts w:ascii="Arial" w:hAnsi="Arial" w:cs="Arial"/>
                <w:b/>
                <w:lang w:val="en-GB"/>
              </w:rPr>
              <w:t>Power supplies</w:t>
            </w:r>
          </w:p>
        </w:tc>
        <w:tc>
          <w:tcPr>
            <w:tcW w:w="1080"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jc w:val="center"/>
              <w:rPr>
                <w:rFonts w:ascii="Arial" w:hAnsi="Arial" w:cs="Arial"/>
                <w:b/>
                <w:lang w:val="en-GB"/>
              </w:rPr>
            </w:pPr>
            <w:r w:rsidRPr="00462A90">
              <w:rPr>
                <w:rFonts w:ascii="Arial" w:hAnsi="Arial" w:cs="Arial"/>
                <w:b/>
                <w:lang w:val="en-GB"/>
              </w:rPr>
              <w:t>12</w:t>
            </w:r>
          </w:p>
        </w:tc>
        <w:tc>
          <w:tcPr>
            <w:tcW w:w="1080"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jc w:val="center"/>
              <w:rPr>
                <w:rFonts w:ascii="Arial" w:hAnsi="Arial" w:cs="Arial"/>
                <w:b/>
                <w:lang w:val="en-GB"/>
              </w:rPr>
            </w:pPr>
            <w:r w:rsidRPr="00462A90">
              <w:rPr>
                <w:rFonts w:ascii="Arial" w:hAnsi="Arial" w:cs="Arial"/>
                <w:b/>
                <w:lang w:val="en-GB"/>
              </w:rPr>
              <w:t>13</w:t>
            </w:r>
          </w:p>
        </w:tc>
        <w:tc>
          <w:tcPr>
            <w:tcW w:w="1080"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jc w:val="center"/>
              <w:rPr>
                <w:rFonts w:ascii="Arial" w:hAnsi="Arial" w:cs="Arial"/>
                <w:b/>
                <w:lang w:val="en-GB"/>
              </w:rPr>
            </w:pPr>
            <w:r w:rsidRPr="00462A90">
              <w:rPr>
                <w:rFonts w:ascii="Arial" w:hAnsi="Arial" w:cs="Arial"/>
                <w:b/>
                <w:lang w:val="en-GB"/>
              </w:rPr>
              <w:t>1</w:t>
            </w:r>
          </w:p>
        </w:tc>
        <w:tc>
          <w:tcPr>
            <w:tcW w:w="1080"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jc w:val="center"/>
              <w:rPr>
                <w:rFonts w:ascii="Arial" w:hAnsi="Arial" w:cs="Arial"/>
                <w:b/>
                <w:lang w:val="en-GB"/>
              </w:rPr>
            </w:pPr>
            <w:r w:rsidRPr="00462A90">
              <w:rPr>
                <w:rFonts w:ascii="Arial" w:hAnsi="Arial" w:cs="Arial"/>
                <w:b/>
                <w:lang w:val="en-GB"/>
              </w:rPr>
              <w:t>1</w:t>
            </w:r>
          </w:p>
        </w:tc>
      </w:tr>
      <w:tr w:rsidR="0068420D" w:rsidRPr="00462A90" w:rsidTr="0068420D">
        <w:tc>
          <w:tcPr>
            <w:tcW w:w="3348" w:type="dxa"/>
            <w:gridSpan w:val="2"/>
            <w:tcBorders>
              <w:top w:val="single" w:sz="4" w:space="0" w:color="auto"/>
              <w:left w:val="single" w:sz="4" w:space="0" w:color="auto"/>
              <w:bottom w:val="single" w:sz="4" w:space="0" w:color="auto"/>
              <w:right w:val="single" w:sz="4" w:space="0" w:color="auto"/>
            </w:tcBorders>
          </w:tcPr>
          <w:p w:rsidR="0068420D" w:rsidRPr="00462A90" w:rsidRDefault="0068420D" w:rsidP="0068420D">
            <w:pPr>
              <w:jc w:val="right"/>
              <w:rPr>
                <w:rFonts w:ascii="Arial" w:hAnsi="Arial" w:cs="Arial"/>
                <w:lang w:val="en-GB"/>
              </w:rPr>
            </w:pPr>
            <w:r w:rsidRPr="00462A90">
              <w:rPr>
                <w:rFonts w:ascii="Arial" w:hAnsi="Arial" w:cs="Arial"/>
                <w:lang w:val="en-GB"/>
              </w:rPr>
              <w:t>Total</w:t>
            </w:r>
          </w:p>
        </w:tc>
        <w:tc>
          <w:tcPr>
            <w:tcW w:w="1080" w:type="dxa"/>
            <w:tcBorders>
              <w:top w:val="single" w:sz="4" w:space="0" w:color="auto"/>
              <w:left w:val="single" w:sz="4" w:space="0" w:color="auto"/>
              <w:bottom w:val="single" w:sz="4" w:space="0" w:color="auto"/>
              <w:right w:val="single" w:sz="4" w:space="0" w:color="auto"/>
            </w:tcBorders>
          </w:tcPr>
          <w:p w:rsidR="0068420D" w:rsidRPr="00462A90" w:rsidRDefault="00FD0046" w:rsidP="0068420D">
            <w:pPr>
              <w:jc w:val="center"/>
              <w:rPr>
                <w:rFonts w:ascii="Arial" w:hAnsi="Arial" w:cs="Arial"/>
                <w:b/>
                <w:lang w:val="en-GB"/>
              </w:rPr>
            </w:pPr>
            <w:r w:rsidRPr="00462A90">
              <w:rPr>
                <w:rFonts w:ascii="Arial" w:hAnsi="Arial" w:cs="Arial"/>
                <w:b/>
                <w:lang w:val="en-GB"/>
              </w:rPr>
              <w:fldChar w:fldCharType="begin"/>
            </w:r>
            <w:r w:rsidR="0068420D" w:rsidRPr="00462A90">
              <w:rPr>
                <w:rFonts w:ascii="Arial" w:hAnsi="Arial" w:cs="Arial"/>
                <w:b/>
                <w:lang w:val="en-GB"/>
              </w:rPr>
              <w:instrText xml:space="preserve"> =SUM(ABOVE) </w:instrText>
            </w:r>
            <w:r w:rsidRPr="00462A90">
              <w:rPr>
                <w:rFonts w:ascii="Arial" w:hAnsi="Arial" w:cs="Arial"/>
                <w:b/>
                <w:lang w:val="en-GB"/>
              </w:rPr>
              <w:fldChar w:fldCharType="separate"/>
            </w:r>
            <w:r w:rsidR="0068420D" w:rsidRPr="00462A90">
              <w:rPr>
                <w:rFonts w:ascii="Arial" w:hAnsi="Arial" w:cs="Arial"/>
                <w:b/>
                <w:lang w:val="en-GB"/>
              </w:rPr>
              <w:t>120</w:t>
            </w:r>
            <w:r w:rsidRPr="00462A90">
              <w:rPr>
                <w:rFonts w:ascii="Arial" w:hAnsi="Arial" w:cs="Arial"/>
                <w:b/>
                <w:lang w:val="en-GB"/>
              </w:rPr>
              <w:fldChar w:fldCharType="end"/>
            </w:r>
          </w:p>
        </w:tc>
        <w:tc>
          <w:tcPr>
            <w:tcW w:w="1080"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jc w:val="center"/>
              <w:rPr>
                <w:rFonts w:ascii="Arial" w:hAnsi="Arial" w:cs="Arial"/>
                <w:b/>
                <w:lang w:val="en-GB"/>
              </w:rPr>
            </w:pPr>
            <w:r w:rsidRPr="00462A90">
              <w:rPr>
                <w:rFonts w:ascii="Arial" w:hAnsi="Arial" w:cs="Arial"/>
                <w:b/>
                <w:lang w:val="en-GB"/>
              </w:rPr>
              <w:t>110</w:t>
            </w:r>
          </w:p>
        </w:tc>
        <w:tc>
          <w:tcPr>
            <w:tcW w:w="1080"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jc w:val="center"/>
              <w:rPr>
                <w:rFonts w:ascii="Arial" w:hAnsi="Arial" w:cs="Arial"/>
                <w:b/>
                <w:lang w:val="en-GB"/>
              </w:rPr>
            </w:pPr>
            <w:r w:rsidRPr="00462A90">
              <w:rPr>
                <w:rFonts w:ascii="Arial" w:hAnsi="Arial" w:cs="Arial"/>
                <w:b/>
                <w:lang w:val="en-GB"/>
              </w:rPr>
              <w:t>10</w:t>
            </w:r>
          </w:p>
        </w:tc>
        <w:tc>
          <w:tcPr>
            <w:tcW w:w="1080" w:type="dxa"/>
            <w:tcBorders>
              <w:top w:val="single" w:sz="4" w:space="0" w:color="auto"/>
              <w:left w:val="single" w:sz="4" w:space="0" w:color="auto"/>
              <w:bottom w:val="single" w:sz="4" w:space="0" w:color="auto"/>
              <w:right w:val="single" w:sz="4" w:space="0" w:color="auto"/>
            </w:tcBorders>
          </w:tcPr>
          <w:p w:rsidR="0068420D" w:rsidRPr="00462A90" w:rsidRDefault="0068420D" w:rsidP="0068420D">
            <w:pPr>
              <w:jc w:val="center"/>
              <w:rPr>
                <w:rFonts w:ascii="Arial" w:hAnsi="Arial" w:cs="Arial"/>
                <w:b/>
                <w:lang w:val="en-GB"/>
              </w:rPr>
            </w:pPr>
            <w:r w:rsidRPr="00462A90">
              <w:rPr>
                <w:rFonts w:ascii="Arial" w:hAnsi="Arial" w:cs="Arial"/>
                <w:b/>
                <w:lang w:val="en-GB"/>
              </w:rPr>
              <w:t>8</w:t>
            </w:r>
          </w:p>
        </w:tc>
      </w:tr>
    </w:tbl>
    <w:p w:rsidR="0068420D" w:rsidRPr="00462A90" w:rsidRDefault="0068420D" w:rsidP="0068420D">
      <w:pPr>
        <w:rPr>
          <w:rFonts w:ascii="Arial" w:hAnsi="Arial" w:cs="Arial"/>
          <w:lang w:val="en-GB"/>
        </w:rPr>
      </w:pPr>
    </w:p>
    <w:p w:rsidR="0068420D" w:rsidRPr="00462A90" w:rsidRDefault="0068420D" w:rsidP="0068420D">
      <w:pPr>
        <w:ind w:left="720" w:hanging="720"/>
        <w:rPr>
          <w:rFonts w:ascii="Arial" w:hAnsi="Arial" w:cs="Arial"/>
          <w:b/>
          <w:lang w:val="en-GB"/>
        </w:rPr>
      </w:pPr>
    </w:p>
    <w:p w:rsidR="0068420D" w:rsidRPr="00462A90" w:rsidRDefault="0068420D" w:rsidP="0068420D">
      <w:pPr>
        <w:rPr>
          <w:rFonts w:ascii="Arial" w:hAnsi="Arial" w:cs="Arial"/>
          <w:lang w:val="en-GB"/>
        </w:rPr>
      </w:pPr>
    </w:p>
    <w:p w:rsidR="0068420D" w:rsidRPr="00462A90" w:rsidRDefault="0068420D" w:rsidP="0068420D">
      <w:pPr>
        <w:rPr>
          <w:rFonts w:ascii="Arial" w:hAnsi="Arial" w:cs="Arial"/>
          <w:lang w:val="en-GB"/>
        </w:rPr>
      </w:pPr>
    </w:p>
    <w:p w:rsidR="0068420D" w:rsidRPr="00462A90" w:rsidRDefault="0068420D" w:rsidP="0068420D">
      <w:pPr>
        <w:rPr>
          <w:rFonts w:ascii="Arial" w:hAnsi="Arial" w:cs="Arial"/>
          <w:lang w:val="en-GB"/>
        </w:rPr>
      </w:pPr>
    </w:p>
    <w:p w:rsidR="0068420D" w:rsidRPr="00462A90" w:rsidRDefault="0068420D" w:rsidP="0068420D">
      <w:pPr>
        <w:rPr>
          <w:rFonts w:ascii="Arial" w:hAnsi="Arial" w:cs="Arial"/>
          <w:lang w:val="en-GB"/>
        </w:rPr>
      </w:pPr>
    </w:p>
    <w:p w:rsidR="0068420D" w:rsidRPr="00462A90" w:rsidRDefault="0068420D" w:rsidP="0068420D">
      <w:pPr>
        <w:rPr>
          <w:rFonts w:ascii="Arial" w:hAnsi="Arial" w:cs="Arial"/>
          <w:b/>
        </w:rPr>
      </w:pPr>
    </w:p>
    <w:p w:rsidR="0068420D" w:rsidRPr="00462A90" w:rsidRDefault="0068420D" w:rsidP="0068420D">
      <w:pPr>
        <w:rPr>
          <w:rFonts w:ascii="Arial" w:hAnsi="Arial" w:cs="Arial"/>
          <w:b/>
        </w:rPr>
      </w:pPr>
    </w:p>
    <w:p w:rsidR="0068420D" w:rsidRPr="00462A90" w:rsidRDefault="0068420D" w:rsidP="0068420D">
      <w:pPr>
        <w:rPr>
          <w:rFonts w:ascii="Arial" w:hAnsi="Arial" w:cs="Arial"/>
          <w:b/>
        </w:rPr>
      </w:pPr>
    </w:p>
    <w:p w:rsidR="0068420D" w:rsidRPr="00462A90" w:rsidRDefault="0068420D" w:rsidP="0068420D">
      <w:pPr>
        <w:rPr>
          <w:rFonts w:ascii="Arial" w:hAnsi="Arial" w:cs="Arial"/>
          <w:b/>
        </w:rPr>
      </w:pPr>
    </w:p>
    <w:p w:rsidR="0068420D" w:rsidRPr="00462A90" w:rsidRDefault="0068420D" w:rsidP="0068420D">
      <w:pPr>
        <w:rPr>
          <w:rFonts w:ascii="Arial" w:hAnsi="Arial" w:cs="Arial"/>
          <w:b/>
        </w:rPr>
      </w:pPr>
    </w:p>
    <w:p w:rsidR="0068420D" w:rsidRPr="00462A90" w:rsidRDefault="0068420D" w:rsidP="0068420D">
      <w:pPr>
        <w:rPr>
          <w:rFonts w:ascii="Arial" w:hAnsi="Arial" w:cs="Arial"/>
          <w:b/>
        </w:rPr>
      </w:pPr>
    </w:p>
    <w:p w:rsidR="0068420D" w:rsidRPr="00462A90" w:rsidRDefault="0068420D" w:rsidP="0068420D">
      <w:pPr>
        <w:rPr>
          <w:rFonts w:ascii="Arial" w:hAnsi="Arial" w:cs="Arial"/>
          <w:b/>
        </w:rPr>
      </w:pPr>
    </w:p>
    <w:p w:rsidR="0068420D" w:rsidRPr="00462A90" w:rsidRDefault="0068420D" w:rsidP="0068420D">
      <w:pPr>
        <w:rPr>
          <w:rFonts w:ascii="Arial" w:hAnsi="Arial" w:cs="Arial"/>
          <w:b/>
        </w:rPr>
      </w:pPr>
    </w:p>
    <w:p w:rsidR="0068420D" w:rsidRPr="00462A90" w:rsidRDefault="0068420D" w:rsidP="0068420D">
      <w:pPr>
        <w:rPr>
          <w:rFonts w:ascii="Arial" w:hAnsi="Arial" w:cs="Arial"/>
          <w:b/>
        </w:rPr>
      </w:pPr>
    </w:p>
    <w:p w:rsidR="0068420D" w:rsidRPr="00462A90" w:rsidRDefault="0068420D" w:rsidP="0068420D">
      <w:pPr>
        <w:rPr>
          <w:rFonts w:ascii="Arial" w:hAnsi="Arial" w:cs="Arial"/>
          <w:b/>
        </w:rPr>
      </w:pPr>
      <w:r w:rsidRPr="00462A90">
        <w:rPr>
          <w:rFonts w:ascii="Arial" w:hAnsi="Arial" w:cs="Arial"/>
          <w:b/>
        </w:rPr>
        <w:t xml:space="preserve">OBJECTIVES   </w:t>
      </w:r>
    </w:p>
    <w:p w:rsidR="0068420D" w:rsidRPr="00462A90" w:rsidRDefault="0068420D" w:rsidP="0068420D">
      <w:pPr>
        <w:rPr>
          <w:rFonts w:ascii="Arial" w:hAnsi="Arial" w:cs="Arial"/>
        </w:rPr>
      </w:pPr>
      <w:r w:rsidRPr="00462A90">
        <w:rPr>
          <w:rFonts w:ascii="Arial" w:hAnsi="Arial" w:cs="Arial"/>
        </w:rPr>
        <w:t xml:space="preserve">On completion of the course the student should be able to </w:t>
      </w:r>
    </w:p>
    <w:p w:rsidR="0068420D" w:rsidRPr="00462A90" w:rsidRDefault="0068420D" w:rsidP="0068420D">
      <w:pPr>
        <w:tabs>
          <w:tab w:val="left" w:pos="0"/>
        </w:tabs>
        <w:rPr>
          <w:rFonts w:ascii="Arial" w:hAnsi="Arial" w:cs="Arial"/>
          <w:b/>
          <w:iCs/>
        </w:rPr>
      </w:pPr>
      <w:r w:rsidRPr="00462A90">
        <w:rPr>
          <w:rFonts w:ascii="Arial" w:hAnsi="Arial" w:cs="Arial"/>
          <w:b/>
          <w:iCs/>
        </w:rPr>
        <w:t>1.0 Comprehend the basic Principles of Electricity</w:t>
      </w:r>
    </w:p>
    <w:p w:rsidR="0068420D" w:rsidRPr="00462A90" w:rsidRDefault="0068420D" w:rsidP="0068420D">
      <w:pPr>
        <w:pStyle w:val="ListParagraph"/>
        <w:numPr>
          <w:ilvl w:val="0"/>
          <w:numId w:val="82"/>
        </w:numPr>
        <w:tabs>
          <w:tab w:val="left" w:pos="0"/>
          <w:tab w:val="left" w:pos="630"/>
        </w:tabs>
        <w:ind w:left="810" w:hanging="810"/>
        <w:contextualSpacing/>
        <w:rPr>
          <w:rFonts w:ascii="Arial" w:hAnsi="Arial" w:cs="Arial"/>
          <w:iCs/>
          <w:sz w:val="22"/>
          <w:szCs w:val="22"/>
        </w:rPr>
      </w:pPr>
      <w:r w:rsidRPr="00462A90">
        <w:rPr>
          <w:rFonts w:ascii="Arial" w:hAnsi="Arial" w:cs="Arial"/>
          <w:iCs/>
          <w:sz w:val="22"/>
          <w:szCs w:val="22"/>
        </w:rPr>
        <w:t>Explain the concept of Electric current, Potential difference, Voltage and emf.</w:t>
      </w:r>
    </w:p>
    <w:p w:rsidR="0068420D" w:rsidRPr="00462A90" w:rsidRDefault="0068420D" w:rsidP="0068420D">
      <w:pPr>
        <w:pStyle w:val="ListParagraph"/>
        <w:numPr>
          <w:ilvl w:val="0"/>
          <w:numId w:val="82"/>
        </w:numPr>
        <w:tabs>
          <w:tab w:val="left" w:pos="630"/>
        </w:tabs>
        <w:ind w:left="810" w:hanging="810"/>
        <w:contextualSpacing/>
        <w:rPr>
          <w:rFonts w:ascii="Arial" w:hAnsi="Arial" w:cs="Arial"/>
          <w:sz w:val="22"/>
          <w:szCs w:val="22"/>
        </w:rPr>
      </w:pPr>
      <w:r w:rsidRPr="00462A90">
        <w:rPr>
          <w:rFonts w:ascii="Arial" w:hAnsi="Arial" w:cs="Arial"/>
          <w:sz w:val="22"/>
          <w:szCs w:val="22"/>
        </w:rPr>
        <w:lastRenderedPageBreak/>
        <w:t>Explain the concept of a circuit</w:t>
      </w:r>
    </w:p>
    <w:p w:rsidR="0068420D" w:rsidRPr="00462A90" w:rsidRDefault="0068420D" w:rsidP="0068420D">
      <w:pPr>
        <w:pStyle w:val="ListParagraph"/>
        <w:numPr>
          <w:ilvl w:val="0"/>
          <w:numId w:val="82"/>
        </w:numPr>
        <w:tabs>
          <w:tab w:val="left" w:pos="630"/>
        </w:tabs>
        <w:ind w:left="810" w:hanging="810"/>
        <w:contextualSpacing/>
        <w:rPr>
          <w:rFonts w:ascii="Arial" w:hAnsi="Arial" w:cs="Arial"/>
          <w:sz w:val="22"/>
          <w:szCs w:val="22"/>
        </w:rPr>
      </w:pPr>
      <w:r w:rsidRPr="00462A90">
        <w:rPr>
          <w:rFonts w:ascii="Arial" w:hAnsi="Arial" w:cs="Arial"/>
          <w:sz w:val="22"/>
          <w:szCs w:val="22"/>
        </w:rPr>
        <w:t xml:space="preserve">State  Ohm’s Law </w:t>
      </w:r>
    </w:p>
    <w:p w:rsidR="0068420D" w:rsidRPr="00462A90" w:rsidRDefault="0068420D" w:rsidP="0068420D">
      <w:pPr>
        <w:pStyle w:val="ListParagraph"/>
        <w:numPr>
          <w:ilvl w:val="0"/>
          <w:numId w:val="82"/>
        </w:numPr>
        <w:tabs>
          <w:tab w:val="left" w:pos="630"/>
        </w:tabs>
        <w:ind w:left="810" w:hanging="810"/>
        <w:contextualSpacing/>
        <w:rPr>
          <w:rFonts w:ascii="Arial" w:hAnsi="Arial" w:cs="Arial"/>
          <w:sz w:val="22"/>
          <w:szCs w:val="22"/>
        </w:rPr>
      </w:pPr>
      <w:r w:rsidRPr="00462A90">
        <w:rPr>
          <w:rFonts w:ascii="Arial" w:hAnsi="Arial" w:cs="Arial"/>
          <w:sz w:val="22"/>
          <w:szCs w:val="22"/>
        </w:rPr>
        <w:t xml:space="preserve">Give the concept of Resistance to flow of electrons, </w:t>
      </w:r>
    </w:p>
    <w:p w:rsidR="0068420D" w:rsidRPr="00462A90" w:rsidRDefault="0068420D" w:rsidP="0068420D">
      <w:pPr>
        <w:pStyle w:val="ListParagraph"/>
        <w:numPr>
          <w:ilvl w:val="0"/>
          <w:numId w:val="82"/>
        </w:numPr>
        <w:tabs>
          <w:tab w:val="left" w:pos="630"/>
        </w:tabs>
        <w:ind w:left="810" w:hanging="810"/>
        <w:contextualSpacing/>
        <w:rPr>
          <w:rFonts w:ascii="Arial" w:hAnsi="Arial" w:cs="Arial"/>
          <w:sz w:val="22"/>
          <w:szCs w:val="22"/>
        </w:rPr>
      </w:pPr>
      <w:r w:rsidRPr="00462A90">
        <w:rPr>
          <w:rFonts w:ascii="Arial" w:hAnsi="Arial" w:cs="Arial"/>
          <w:sz w:val="22"/>
          <w:szCs w:val="22"/>
        </w:rPr>
        <w:t xml:space="preserve">Define the terms specific resistance and conductivity. </w:t>
      </w:r>
    </w:p>
    <w:p w:rsidR="0068420D" w:rsidRPr="00462A90" w:rsidRDefault="0068420D" w:rsidP="0068420D">
      <w:pPr>
        <w:pStyle w:val="ListParagraph"/>
        <w:numPr>
          <w:ilvl w:val="0"/>
          <w:numId w:val="82"/>
        </w:numPr>
        <w:tabs>
          <w:tab w:val="left" w:pos="630"/>
        </w:tabs>
        <w:ind w:left="810" w:hanging="810"/>
        <w:contextualSpacing/>
        <w:rPr>
          <w:rFonts w:ascii="Arial" w:hAnsi="Arial" w:cs="Arial"/>
          <w:sz w:val="22"/>
          <w:szCs w:val="22"/>
        </w:rPr>
      </w:pPr>
      <w:r w:rsidRPr="00462A90">
        <w:rPr>
          <w:rFonts w:ascii="Arial" w:hAnsi="Arial" w:cs="Arial"/>
          <w:sz w:val="22"/>
          <w:szCs w:val="22"/>
        </w:rPr>
        <w:t xml:space="preserve">Deduce the relation R =( </w:t>
      </w:r>
      <w:r w:rsidRPr="00462A90">
        <w:rPr>
          <w:rFonts w:ascii="Arial" w:hAnsi="Arial" w:cs="Arial"/>
          <w:sz w:val="22"/>
          <w:szCs w:val="22"/>
        </w:rPr>
        <w:sym w:font="Symbol" w:char="F072"/>
      </w:r>
      <w:r w:rsidRPr="00462A90">
        <w:rPr>
          <w:rFonts w:ascii="Arial" w:hAnsi="Arial" w:cs="Arial"/>
          <w:sz w:val="22"/>
          <w:szCs w:val="22"/>
        </w:rPr>
        <w:t>l ) / a</w:t>
      </w:r>
    </w:p>
    <w:p w:rsidR="0068420D" w:rsidRPr="00462A90" w:rsidRDefault="0068420D" w:rsidP="0068420D">
      <w:pPr>
        <w:pStyle w:val="ListParagraph"/>
        <w:numPr>
          <w:ilvl w:val="0"/>
          <w:numId w:val="82"/>
        </w:numPr>
        <w:tabs>
          <w:tab w:val="left" w:pos="630"/>
        </w:tabs>
        <w:ind w:left="810" w:hanging="810"/>
        <w:contextualSpacing/>
        <w:rPr>
          <w:rFonts w:ascii="Arial" w:hAnsi="Arial" w:cs="Arial"/>
          <w:sz w:val="22"/>
          <w:szCs w:val="22"/>
        </w:rPr>
      </w:pPr>
      <w:r w:rsidRPr="00462A90">
        <w:rPr>
          <w:rFonts w:ascii="Arial" w:hAnsi="Arial" w:cs="Arial"/>
          <w:sz w:val="22"/>
          <w:szCs w:val="22"/>
        </w:rPr>
        <w:t>Solve simple problems using  the above formula.</w:t>
      </w:r>
    </w:p>
    <w:p w:rsidR="0068420D" w:rsidRPr="00462A90" w:rsidRDefault="0068420D" w:rsidP="0068420D">
      <w:pPr>
        <w:pStyle w:val="ListParagraph"/>
        <w:numPr>
          <w:ilvl w:val="0"/>
          <w:numId w:val="82"/>
        </w:numPr>
        <w:tabs>
          <w:tab w:val="left" w:pos="0"/>
          <w:tab w:val="left" w:pos="630"/>
        </w:tabs>
        <w:ind w:left="810" w:hanging="810"/>
        <w:contextualSpacing/>
        <w:rPr>
          <w:rFonts w:ascii="Arial" w:hAnsi="Arial" w:cs="Arial"/>
          <w:iCs/>
          <w:sz w:val="22"/>
          <w:szCs w:val="22"/>
        </w:rPr>
      </w:pPr>
      <w:r w:rsidRPr="00462A90">
        <w:rPr>
          <w:rFonts w:ascii="Arial" w:hAnsi="Arial" w:cs="Arial"/>
          <w:iCs/>
          <w:sz w:val="22"/>
          <w:szCs w:val="22"/>
        </w:rPr>
        <w:t xml:space="preserve">Explain the effects of temperature on resistance </w:t>
      </w:r>
    </w:p>
    <w:p w:rsidR="0068420D" w:rsidRPr="00462A90" w:rsidRDefault="0068420D" w:rsidP="0068420D">
      <w:pPr>
        <w:pStyle w:val="ListParagraph"/>
        <w:numPr>
          <w:ilvl w:val="0"/>
          <w:numId w:val="82"/>
        </w:numPr>
        <w:tabs>
          <w:tab w:val="left" w:pos="0"/>
          <w:tab w:val="left" w:pos="630"/>
        </w:tabs>
        <w:ind w:left="810" w:hanging="810"/>
        <w:contextualSpacing/>
        <w:rPr>
          <w:rFonts w:ascii="Arial" w:hAnsi="Arial" w:cs="Arial"/>
          <w:iCs/>
          <w:sz w:val="22"/>
          <w:szCs w:val="22"/>
        </w:rPr>
      </w:pPr>
      <w:r w:rsidRPr="00462A90">
        <w:rPr>
          <w:rFonts w:ascii="Arial" w:hAnsi="Arial" w:cs="Arial"/>
          <w:iCs/>
          <w:sz w:val="22"/>
          <w:szCs w:val="22"/>
        </w:rPr>
        <w:t>Define temperature co- efficient of resistance.</w:t>
      </w:r>
    </w:p>
    <w:p w:rsidR="0068420D" w:rsidRPr="00462A90" w:rsidRDefault="0068420D" w:rsidP="0068420D">
      <w:pPr>
        <w:pStyle w:val="ListParagraph"/>
        <w:numPr>
          <w:ilvl w:val="0"/>
          <w:numId w:val="82"/>
        </w:numPr>
        <w:tabs>
          <w:tab w:val="left" w:pos="0"/>
          <w:tab w:val="left" w:pos="630"/>
        </w:tabs>
        <w:ind w:left="810" w:hanging="810"/>
        <w:contextualSpacing/>
        <w:rPr>
          <w:rFonts w:ascii="Arial" w:hAnsi="Arial" w:cs="Arial"/>
          <w:iCs/>
          <w:sz w:val="22"/>
          <w:szCs w:val="22"/>
        </w:rPr>
      </w:pPr>
      <w:r w:rsidRPr="00462A90">
        <w:rPr>
          <w:rFonts w:ascii="Arial" w:hAnsi="Arial" w:cs="Arial"/>
          <w:iCs/>
          <w:sz w:val="22"/>
          <w:szCs w:val="22"/>
        </w:rPr>
        <w:t>Derive  the formula Rt = Ro (1+</w:t>
      </w:r>
      <w:r w:rsidRPr="00462A90">
        <w:rPr>
          <w:rFonts w:ascii="Arial" w:hAnsi="Arial" w:cs="Arial"/>
          <w:iCs/>
          <w:sz w:val="22"/>
          <w:szCs w:val="22"/>
        </w:rPr>
        <w:sym w:font="Symbol" w:char="F0B5"/>
      </w:r>
      <w:r w:rsidRPr="00462A90">
        <w:rPr>
          <w:rFonts w:ascii="Arial" w:hAnsi="Arial" w:cs="Arial"/>
          <w:iCs/>
          <w:sz w:val="22"/>
          <w:szCs w:val="22"/>
          <w:vertAlign w:val="subscript"/>
        </w:rPr>
        <w:t>o</w:t>
      </w:r>
      <w:r w:rsidRPr="00462A90">
        <w:rPr>
          <w:rFonts w:ascii="Arial" w:hAnsi="Arial" w:cs="Arial"/>
          <w:iCs/>
          <w:sz w:val="22"/>
          <w:szCs w:val="22"/>
        </w:rPr>
        <w:t xml:space="preserve">t)   to find  resistance at any given temperature </w:t>
      </w:r>
    </w:p>
    <w:p w:rsidR="0068420D" w:rsidRPr="00462A90" w:rsidRDefault="0068420D" w:rsidP="0068420D">
      <w:pPr>
        <w:pStyle w:val="ListParagraph"/>
        <w:numPr>
          <w:ilvl w:val="0"/>
          <w:numId w:val="82"/>
        </w:numPr>
        <w:tabs>
          <w:tab w:val="left" w:pos="0"/>
          <w:tab w:val="left" w:pos="630"/>
        </w:tabs>
        <w:ind w:left="810" w:hanging="810"/>
        <w:contextualSpacing/>
        <w:rPr>
          <w:rFonts w:ascii="Arial" w:hAnsi="Arial" w:cs="Arial"/>
          <w:iCs/>
          <w:sz w:val="22"/>
          <w:szCs w:val="22"/>
        </w:rPr>
      </w:pPr>
      <w:r w:rsidRPr="00462A90">
        <w:rPr>
          <w:rFonts w:ascii="Arial" w:hAnsi="Arial" w:cs="Arial"/>
          <w:iCs/>
          <w:sz w:val="22"/>
          <w:szCs w:val="22"/>
        </w:rPr>
        <w:t>Solve Simple problems using the above formula.</w:t>
      </w:r>
    </w:p>
    <w:p w:rsidR="0068420D" w:rsidRPr="00462A90" w:rsidRDefault="0068420D" w:rsidP="0068420D">
      <w:pPr>
        <w:pStyle w:val="ListParagraph"/>
        <w:numPr>
          <w:ilvl w:val="0"/>
          <w:numId w:val="82"/>
        </w:numPr>
        <w:tabs>
          <w:tab w:val="left" w:pos="0"/>
          <w:tab w:val="left" w:pos="630"/>
        </w:tabs>
        <w:ind w:left="810" w:hanging="810"/>
        <w:contextualSpacing/>
        <w:rPr>
          <w:rFonts w:ascii="Arial" w:hAnsi="Arial" w:cs="Arial"/>
          <w:iCs/>
          <w:sz w:val="22"/>
          <w:szCs w:val="22"/>
        </w:rPr>
      </w:pPr>
      <w:r w:rsidRPr="00462A90">
        <w:rPr>
          <w:rFonts w:ascii="Arial" w:hAnsi="Arial" w:cs="Arial"/>
          <w:iCs/>
          <w:sz w:val="22"/>
          <w:szCs w:val="22"/>
        </w:rPr>
        <w:t xml:space="preserve">Explain series and parallel connections of Resistances </w:t>
      </w:r>
      <w:r w:rsidRPr="00462A90">
        <w:rPr>
          <w:rFonts w:ascii="Arial" w:hAnsi="Arial" w:cs="Arial"/>
          <w:iCs/>
          <w:sz w:val="22"/>
          <w:szCs w:val="22"/>
        </w:rPr>
        <w:tab/>
      </w:r>
    </w:p>
    <w:p w:rsidR="0068420D" w:rsidRPr="00462A90" w:rsidRDefault="0068420D" w:rsidP="0068420D">
      <w:pPr>
        <w:pStyle w:val="ListParagraph"/>
        <w:numPr>
          <w:ilvl w:val="0"/>
          <w:numId w:val="82"/>
        </w:numPr>
        <w:tabs>
          <w:tab w:val="left" w:pos="0"/>
          <w:tab w:val="left" w:pos="630"/>
        </w:tabs>
        <w:ind w:left="810" w:hanging="810"/>
        <w:contextualSpacing/>
        <w:rPr>
          <w:rFonts w:ascii="Arial" w:hAnsi="Arial" w:cs="Arial"/>
          <w:iCs/>
          <w:sz w:val="22"/>
          <w:szCs w:val="22"/>
        </w:rPr>
      </w:pPr>
      <w:r w:rsidRPr="00462A90">
        <w:rPr>
          <w:rFonts w:ascii="Arial" w:hAnsi="Arial" w:cs="Arial"/>
          <w:iCs/>
          <w:sz w:val="22"/>
          <w:szCs w:val="22"/>
        </w:rPr>
        <w:t>Derive the expressions for equivalent resistance for series and parallel connections.</w:t>
      </w:r>
    </w:p>
    <w:p w:rsidR="0068420D" w:rsidRPr="00462A90" w:rsidRDefault="0068420D" w:rsidP="0068420D">
      <w:pPr>
        <w:pStyle w:val="ListParagraph"/>
        <w:numPr>
          <w:ilvl w:val="0"/>
          <w:numId w:val="82"/>
        </w:numPr>
        <w:tabs>
          <w:tab w:val="left" w:pos="0"/>
          <w:tab w:val="left" w:pos="630"/>
        </w:tabs>
        <w:ind w:left="810" w:hanging="810"/>
        <w:contextualSpacing/>
        <w:rPr>
          <w:rFonts w:ascii="Arial" w:hAnsi="Arial" w:cs="Arial"/>
          <w:iCs/>
          <w:sz w:val="22"/>
          <w:szCs w:val="22"/>
        </w:rPr>
      </w:pPr>
      <w:r w:rsidRPr="00462A90">
        <w:rPr>
          <w:rFonts w:ascii="Arial" w:hAnsi="Arial" w:cs="Arial"/>
          <w:iCs/>
          <w:sz w:val="22"/>
          <w:szCs w:val="22"/>
        </w:rPr>
        <w:t>Solve  simple problems on series and parallel circuits</w:t>
      </w:r>
    </w:p>
    <w:p w:rsidR="0068420D" w:rsidRPr="00462A90" w:rsidRDefault="0068420D" w:rsidP="0068420D">
      <w:pPr>
        <w:pStyle w:val="ListParagraph"/>
        <w:numPr>
          <w:ilvl w:val="0"/>
          <w:numId w:val="82"/>
        </w:numPr>
        <w:tabs>
          <w:tab w:val="left" w:pos="0"/>
          <w:tab w:val="left" w:pos="630"/>
        </w:tabs>
        <w:ind w:left="810" w:hanging="810"/>
        <w:contextualSpacing/>
        <w:rPr>
          <w:rFonts w:ascii="Arial" w:hAnsi="Arial" w:cs="Arial"/>
          <w:iCs/>
          <w:sz w:val="22"/>
          <w:szCs w:val="22"/>
        </w:rPr>
      </w:pPr>
      <w:r w:rsidRPr="00462A90">
        <w:rPr>
          <w:rFonts w:ascii="Arial" w:hAnsi="Arial" w:cs="Arial"/>
          <w:iCs/>
          <w:sz w:val="22"/>
          <w:szCs w:val="22"/>
        </w:rPr>
        <w:t>Explain the  division of current in parallel circuits</w:t>
      </w:r>
    </w:p>
    <w:p w:rsidR="0068420D" w:rsidRPr="00462A90" w:rsidRDefault="0068420D" w:rsidP="0068420D">
      <w:pPr>
        <w:pStyle w:val="ListParagraph"/>
        <w:numPr>
          <w:ilvl w:val="0"/>
          <w:numId w:val="82"/>
        </w:numPr>
        <w:tabs>
          <w:tab w:val="left" w:pos="0"/>
          <w:tab w:val="left" w:pos="630"/>
        </w:tabs>
        <w:ind w:left="810" w:hanging="810"/>
        <w:contextualSpacing/>
        <w:rPr>
          <w:rFonts w:ascii="Arial" w:hAnsi="Arial" w:cs="Arial"/>
          <w:iCs/>
          <w:sz w:val="22"/>
          <w:szCs w:val="22"/>
        </w:rPr>
      </w:pPr>
      <w:r w:rsidRPr="00462A90">
        <w:rPr>
          <w:rFonts w:ascii="Arial" w:hAnsi="Arial" w:cs="Arial"/>
          <w:iCs/>
          <w:sz w:val="22"/>
          <w:szCs w:val="22"/>
        </w:rPr>
        <w:t>Solve simple problems on the above.</w:t>
      </w:r>
    </w:p>
    <w:p w:rsidR="0068420D" w:rsidRPr="00462A90" w:rsidRDefault="0068420D" w:rsidP="0068420D">
      <w:pPr>
        <w:pStyle w:val="ListParagraph"/>
        <w:numPr>
          <w:ilvl w:val="0"/>
          <w:numId w:val="95"/>
        </w:numPr>
        <w:tabs>
          <w:tab w:val="left" w:pos="630"/>
          <w:tab w:val="left" w:pos="720"/>
        </w:tabs>
        <w:ind w:left="810" w:hanging="810"/>
        <w:contextualSpacing/>
        <w:rPr>
          <w:rFonts w:ascii="Arial" w:hAnsi="Arial" w:cs="Arial"/>
          <w:sz w:val="22"/>
          <w:szCs w:val="22"/>
        </w:rPr>
      </w:pPr>
      <w:r w:rsidRPr="00462A90">
        <w:rPr>
          <w:rFonts w:ascii="Arial" w:hAnsi="Arial" w:cs="Arial"/>
          <w:sz w:val="22"/>
          <w:szCs w:val="22"/>
        </w:rPr>
        <w:t xml:space="preserve">List  the 4 effects of Electric current   </w:t>
      </w:r>
      <w:r w:rsidRPr="00462A90">
        <w:rPr>
          <w:rFonts w:ascii="Arial" w:hAnsi="Arial" w:cs="Arial"/>
          <w:sz w:val="22"/>
          <w:szCs w:val="22"/>
        </w:rPr>
        <w:tab/>
      </w:r>
    </w:p>
    <w:p w:rsidR="0068420D" w:rsidRPr="00462A90" w:rsidRDefault="0068420D" w:rsidP="0068420D">
      <w:pPr>
        <w:pStyle w:val="ListParagraph"/>
        <w:numPr>
          <w:ilvl w:val="0"/>
          <w:numId w:val="95"/>
        </w:numPr>
        <w:tabs>
          <w:tab w:val="left" w:pos="630"/>
          <w:tab w:val="left" w:pos="720"/>
        </w:tabs>
        <w:ind w:left="810" w:hanging="810"/>
        <w:contextualSpacing/>
        <w:rPr>
          <w:rFonts w:ascii="Arial" w:hAnsi="Arial" w:cs="Arial"/>
          <w:sz w:val="22"/>
          <w:szCs w:val="22"/>
        </w:rPr>
      </w:pPr>
      <w:r w:rsidRPr="00462A90">
        <w:rPr>
          <w:rFonts w:ascii="Arial" w:hAnsi="Arial" w:cs="Arial"/>
          <w:sz w:val="22"/>
          <w:szCs w:val="22"/>
        </w:rPr>
        <w:t>Explain the Heating effect of Electric current</w:t>
      </w:r>
    </w:p>
    <w:p w:rsidR="0068420D" w:rsidRPr="00462A90" w:rsidRDefault="0068420D" w:rsidP="0068420D">
      <w:pPr>
        <w:pStyle w:val="ListParagraph"/>
        <w:numPr>
          <w:ilvl w:val="0"/>
          <w:numId w:val="95"/>
        </w:numPr>
        <w:tabs>
          <w:tab w:val="left" w:pos="630"/>
          <w:tab w:val="left" w:pos="720"/>
        </w:tabs>
        <w:ind w:left="810" w:hanging="810"/>
        <w:contextualSpacing/>
        <w:rPr>
          <w:rFonts w:ascii="Arial" w:hAnsi="Arial" w:cs="Arial"/>
          <w:sz w:val="22"/>
          <w:szCs w:val="22"/>
        </w:rPr>
      </w:pPr>
      <w:r w:rsidRPr="00462A90">
        <w:rPr>
          <w:rFonts w:ascii="Arial" w:hAnsi="Arial" w:cs="Arial"/>
          <w:sz w:val="22"/>
          <w:szCs w:val="22"/>
        </w:rPr>
        <w:t>Define Electric Power</w:t>
      </w:r>
    </w:p>
    <w:p w:rsidR="0068420D" w:rsidRPr="00462A90" w:rsidRDefault="0068420D" w:rsidP="0068420D">
      <w:pPr>
        <w:pStyle w:val="ListParagraph"/>
        <w:numPr>
          <w:ilvl w:val="0"/>
          <w:numId w:val="95"/>
        </w:numPr>
        <w:tabs>
          <w:tab w:val="left" w:pos="630"/>
          <w:tab w:val="left" w:pos="720"/>
        </w:tabs>
        <w:ind w:left="810" w:hanging="810"/>
        <w:contextualSpacing/>
        <w:rPr>
          <w:rFonts w:ascii="Arial" w:hAnsi="Arial" w:cs="Arial"/>
          <w:sz w:val="22"/>
          <w:szCs w:val="22"/>
        </w:rPr>
      </w:pPr>
      <w:r w:rsidRPr="00462A90">
        <w:rPr>
          <w:rFonts w:ascii="Arial" w:hAnsi="Arial" w:cs="Arial"/>
          <w:sz w:val="22"/>
          <w:szCs w:val="22"/>
        </w:rPr>
        <w:t>Give the formula for power and mention Units (Watts , kilo Watts , Mega watts)</w:t>
      </w:r>
    </w:p>
    <w:p w:rsidR="0068420D" w:rsidRPr="00462A90" w:rsidRDefault="0068420D" w:rsidP="0068420D">
      <w:pPr>
        <w:pStyle w:val="ListParagraph"/>
        <w:numPr>
          <w:ilvl w:val="0"/>
          <w:numId w:val="95"/>
        </w:numPr>
        <w:tabs>
          <w:tab w:val="left" w:pos="630"/>
          <w:tab w:val="left" w:pos="720"/>
        </w:tabs>
        <w:ind w:left="810" w:hanging="810"/>
        <w:contextualSpacing/>
        <w:rPr>
          <w:rFonts w:ascii="Arial" w:hAnsi="Arial" w:cs="Arial"/>
          <w:sz w:val="22"/>
          <w:szCs w:val="22"/>
        </w:rPr>
      </w:pPr>
      <w:r w:rsidRPr="00462A90">
        <w:rPr>
          <w:rFonts w:ascii="Arial" w:hAnsi="Arial" w:cs="Arial"/>
          <w:sz w:val="22"/>
          <w:szCs w:val="22"/>
        </w:rPr>
        <w:t>Define Electrical energy and mention the units (watt hours, kilo watt hours , Megawatt hours)</w:t>
      </w:r>
    </w:p>
    <w:p w:rsidR="0068420D" w:rsidRPr="00462A90" w:rsidRDefault="0068420D" w:rsidP="0068420D">
      <w:pPr>
        <w:pStyle w:val="ListParagraph"/>
        <w:numPr>
          <w:ilvl w:val="0"/>
          <w:numId w:val="95"/>
        </w:numPr>
        <w:tabs>
          <w:tab w:val="left" w:pos="630"/>
          <w:tab w:val="left" w:pos="720"/>
        </w:tabs>
        <w:ind w:left="810" w:hanging="810"/>
        <w:contextualSpacing/>
        <w:rPr>
          <w:rFonts w:ascii="Arial" w:hAnsi="Arial" w:cs="Arial"/>
          <w:sz w:val="22"/>
          <w:szCs w:val="22"/>
        </w:rPr>
      </w:pPr>
      <w:r w:rsidRPr="00462A90">
        <w:rPr>
          <w:rFonts w:ascii="Arial" w:hAnsi="Arial" w:cs="Arial"/>
          <w:sz w:val="22"/>
          <w:szCs w:val="22"/>
        </w:rPr>
        <w:t>Mention the typical power ratings of home appliances like Electrical lamps                           ( Incandescent , Florescent , CFL &amp;LED) Water Heater , electric Iron, Fans,  Refrigerators ,  Air coolers , Television set and computer.</w:t>
      </w:r>
    </w:p>
    <w:p w:rsidR="0068420D" w:rsidRPr="00462A90" w:rsidRDefault="0068420D" w:rsidP="0068420D">
      <w:pPr>
        <w:pStyle w:val="ListParagraph"/>
        <w:numPr>
          <w:ilvl w:val="0"/>
          <w:numId w:val="95"/>
        </w:numPr>
        <w:tabs>
          <w:tab w:val="left" w:pos="630"/>
          <w:tab w:val="left" w:pos="720"/>
        </w:tabs>
        <w:ind w:left="810" w:hanging="810"/>
        <w:contextualSpacing/>
        <w:rPr>
          <w:rFonts w:ascii="Arial" w:hAnsi="Arial" w:cs="Arial"/>
          <w:sz w:val="22"/>
          <w:szCs w:val="22"/>
        </w:rPr>
      </w:pPr>
      <w:r w:rsidRPr="00462A90">
        <w:rPr>
          <w:rFonts w:ascii="Arial" w:hAnsi="Arial" w:cs="Arial"/>
          <w:sz w:val="22"/>
          <w:szCs w:val="22"/>
        </w:rPr>
        <w:t>Calculate total Electrical energy consumption and cost   given the wattage , hours  of operation and Electricity tariff</w:t>
      </w:r>
    </w:p>
    <w:p w:rsidR="0068420D" w:rsidRPr="00462A90" w:rsidRDefault="0068420D" w:rsidP="0068420D">
      <w:pPr>
        <w:pStyle w:val="ListParagraph"/>
        <w:numPr>
          <w:ilvl w:val="0"/>
          <w:numId w:val="95"/>
        </w:numPr>
        <w:tabs>
          <w:tab w:val="left" w:pos="630"/>
          <w:tab w:val="left" w:pos="720"/>
        </w:tabs>
        <w:ind w:left="810" w:hanging="810"/>
        <w:contextualSpacing/>
        <w:rPr>
          <w:rFonts w:ascii="Arial" w:hAnsi="Arial" w:cs="Arial"/>
          <w:sz w:val="22"/>
          <w:szCs w:val="22"/>
        </w:rPr>
      </w:pPr>
      <w:r w:rsidRPr="00462A90">
        <w:rPr>
          <w:rFonts w:ascii="Arial" w:hAnsi="Arial" w:cs="Arial"/>
          <w:sz w:val="22"/>
          <w:szCs w:val="22"/>
        </w:rPr>
        <w:t>Mention the merits of CFL and LED lamps over Incandescent lamps from power consumption point of view</w:t>
      </w:r>
    </w:p>
    <w:p w:rsidR="0068420D" w:rsidRPr="00462A90" w:rsidRDefault="0068420D" w:rsidP="0068420D">
      <w:pPr>
        <w:pStyle w:val="ListParagraph"/>
        <w:numPr>
          <w:ilvl w:val="0"/>
          <w:numId w:val="95"/>
        </w:numPr>
        <w:tabs>
          <w:tab w:val="left" w:pos="630"/>
          <w:tab w:val="left" w:pos="720"/>
        </w:tabs>
        <w:ind w:left="630" w:hanging="630"/>
        <w:contextualSpacing/>
        <w:rPr>
          <w:rFonts w:ascii="Arial" w:hAnsi="Arial" w:cs="Arial"/>
          <w:sz w:val="22"/>
          <w:szCs w:val="22"/>
        </w:rPr>
      </w:pPr>
      <w:r w:rsidRPr="00462A90">
        <w:rPr>
          <w:rFonts w:ascii="Arial" w:hAnsi="Arial" w:cs="Arial"/>
          <w:sz w:val="22"/>
          <w:szCs w:val="22"/>
        </w:rPr>
        <w:t>Derive expression for conversion of Electrical energy into equivalent heat energy in kilo Calories      (joules Law)</w:t>
      </w:r>
    </w:p>
    <w:p w:rsidR="0068420D" w:rsidRPr="00462A90" w:rsidRDefault="0068420D" w:rsidP="0068420D">
      <w:pPr>
        <w:pStyle w:val="ListParagraph"/>
        <w:numPr>
          <w:ilvl w:val="0"/>
          <w:numId w:val="95"/>
        </w:numPr>
        <w:tabs>
          <w:tab w:val="left" w:pos="630"/>
        </w:tabs>
        <w:ind w:left="630" w:hanging="630"/>
        <w:contextualSpacing/>
        <w:rPr>
          <w:rFonts w:ascii="Arial" w:hAnsi="Arial" w:cs="Arial"/>
          <w:sz w:val="22"/>
          <w:szCs w:val="22"/>
        </w:rPr>
      </w:pPr>
      <w:r w:rsidRPr="00462A90">
        <w:rPr>
          <w:rFonts w:ascii="Arial" w:hAnsi="Arial" w:cs="Arial"/>
          <w:sz w:val="22"/>
          <w:szCs w:val="22"/>
        </w:rPr>
        <w:t>Define thermal efficiency</w:t>
      </w:r>
    </w:p>
    <w:p w:rsidR="0068420D" w:rsidRPr="00462A90" w:rsidRDefault="0068420D" w:rsidP="0068420D">
      <w:pPr>
        <w:pStyle w:val="ListParagraph"/>
        <w:numPr>
          <w:ilvl w:val="0"/>
          <w:numId w:val="95"/>
        </w:numPr>
        <w:tabs>
          <w:tab w:val="left" w:pos="630"/>
          <w:tab w:val="left" w:pos="720"/>
        </w:tabs>
        <w:ind w:left="630" w:hanging="630"/>
        <w:contextualSpacing/>
        <w:rPr>
          <w:rFonts w:ascii="Arial" w:hAnsi="Arial" w:cs="Arial"/>
          <w:sz w:val="22"/>
          <w:szCs w:val="22"/>
        </w:rPr>
      </w:pPr>
      <w:r w:rsidRPr="00462A90">
        <w:rPr>
          <w:rFonts w:ascii="Arial" w:hAnsi="Arial" w:cs="Arial"/>
          <w:sz w:val="22"/>
          <w:szCs w:val="22"/>
        </w:rPr>
        <w:t>Solve problems on Electrical heating</w:t>
      </w:r>
    </w:p>
    <w:p w:rsidR="0068420D" w:rsidRPr="00462A90" w:rsidRDefault="0068420D" w:rsidP="0068420D">
      <w:pPr>
        <w:pStyle w:val="ListParagraph"/>
        <w:numPr>
          <w:ilvl w:val="0"/>
          <w:numId w:val="95"/>
        </w:numPr>
        <w:tabs>
          <w:tab w:val="left" w:pos="630"/>
          <w:tab w:val="left" w:pos="720"/>
        </w:tabs>
        <w:spacing w:after="240"/>
        <w:ind w:left="630" w:hanging="630"/>
        <w:contextualSpacing/>
        <w:rPr>
          <w:rFonts w:ascii="Arial" w:hAnsi="Arial" w:cs="Arial"/>
          <w:sz w:val="22"/>
          <w:szCs w:val="22"/>
        </w:rPr>
      </w:pPr>
      <w:r w:rsidRPr="00462A90">
        <w:rPr>
          <w:rFonts w:ascii="Arial" w:hAnsi="Arial" w:cs="Arial"/>
          <w:sz w:val="22"/>
          <w:szCs w:val="22"/>
        </w:rPr>
        <w:t>Mention the practical applications of Electric heating like,    Water heater, Electric Iron etc.</w:t>
      </w:r>
    </w:p>
    <w:p w:rsidR="0068420D" w:rsidRPr="00462A90" w:rsidRDefault="0068420D" w:rsidP="0068420D">
      <w:pPr>
        <w:tabs>
          <w:tab w:val="left" w:pos="990"/>
        </w:tabs>
        <w:rPr>
          <w:rFonts w:ascii="Arial" w:hAnsi="Arial" w:cs="Arial"/>
          <w:b/>
        </w:rPr>
      </w:pPr>
      <w:r w:rsidRPr="00462A90">
        <w:rPr>
          <w:rFonts w:ascii="Arial" w:hAnsi="Arial" w:cs="Arial"/>
          <w:b/>
        </w:rPr>
        <w:t>2.0  Understand  the magnetic effects of Electric Current</w:t>
      </w:r>
    </w:p>
    <w:p w:rsidR="0068420D" w:rsidRPr="00462A90" w:rsidRDefault="0068420D" w:rsidP="0068420D">
      <w:pPr>
        <w:pStyle w:val="ListParagraph"/>
        <w:numPr>
          <w:ilvl w:val="0"/>
          <w:numId w:val="83"/>
        </w:numPr>
        <w:tabs>
          <w:tab w:val="left" w:pos="630"/>
          <w:tab w:val="left" w:pos="900"/>
        </w:tabs>
        <w:ind w:left="630" w:hanging="630"/>
        <w:contextualSpacing/>
        <w:rPr>
          <w:rFonts w:ascii="Arial" w:hAnsi="Arial" w:cs="Arial"/>
          <w:sz w:val="22"/>
          <w:szCs w:val="22"/>
        </w:rPr>
      </w:pPr>
      <w:r w:rsidRPr="00462A90">
        <w:rPr>
          <w:rFonts w:ascii="Arial" w:hAnsi="Arial" w:cs="Arial"/>
          <w:sz w:val="22"/>
          <w:szCs w:val="22"/>
        </w:rPr>
        <w:t>State coulombs laws of magnetism.</w:t>
      </w:r>
    </w:p>
    <w:p w:rsidR="0068420D" w:rsidRPr="00462A90" w:rsidRDefault="0068420D" w:rsidP="0068420D">
      <w:pPr>
        <w:pStyle w:val="ListParagraph"/>
        <w:numPr>
          <w:ilvl w:val="0"/>
          <w:numId w:val="83"/>
        </w:numPr>
        <w:tabs>
          <w:tab w:val="left" w:pos="630"/>
          <w:tab w:val="left" w:pos="900"/>
        </w:tabs>
        <w:ind w:left="630" w:hanging="630"/>
        <w:contextualSpacing/>
        <w:rPr>
          <w:rFonts w:ascii="Arial" w:hAnsi="Arial" w:cs="Arial"/>
          <w:sz w:val="22"/>
          <w:szCs w:val="22"/>
        </w:rPr>
      </w:pPr>
      <w:r w:rsidRPr="00462A90">
        <w:rPr>
          <w:rFonts w:ascii="Arial" w:hAnsi="Arial" w:cs="Arial"/>
          <w:sz w:val="22"/>
          <w:szCs w:val="22"/>
        </w:rPr>
        <w:t>Define the terms Absolute and relative permeability of medium.</w:t>
      </w:r>
    </w:p>
    <w:p w:rsidR="0068420D" w:rsidRPr="00462A90" w:rsidRDefault="0068420D" w:rsidP="0068420D">
      <w:pPr>
        <w:pStyle w:val="ListParagraph"/>
        <w:numPr>
          <w:ilvl w:val="0"/>
          <w:numId w:val="83"/>
        </w:numPr>
        <w:tabs>
          <w:tab w:val="left" w:pos="630"/>
          <w:tab w:val="left" w:pos="900"/>
        </w:tabs>
        <w:ind w:left="630" w:hanging="630"/>
        <w:contextualSpacing/>
        <w:rPr>
          <w:rFonts w:ascii="Arial" w:hAnsi="Arial" w:cs="Arial"/>
          <w:sz w:val="22"/>
          <w:szCs w:val="22"/>
        </w:rPr>
      </w:pPr>
      <w:r w:rsidRPr="00462A90">
        <w:rPr>
          <w:rFonts w:ascii="Arial" w:hAnsi="Arial" w:cs="Arial"/>
          <w:sz w:val="22"/>
          <w:szCs w:val="22"/>
        </w:rPr>
        <w:t>Explain the concept of lines of force &amp; magnetic Field.</w:t>
      </w:r>
    </w:p>
    <w:p w:rsidR="0068420D" w:rsidRPr="00462A90" w:rsidRDefault="0068420D" w:rsidP="0068420D">
      <w:pPr>
        <w:pStyle w:val="ListParagraph"/>
        <w:numPr>
          <w:ilvl w:val="0"/>
          <w:numId w:val="83"/>
        </w:numPr>
        <w:tabs>
          <w:tab w:val="left" w:pos="630"/>
          <w:tab w:val="left" w:pos="900"/>
        </w:tabs>
        <w:ind w:left="630" w:hanging="630"/>
        <w:contextualSpacing/>
        <w:rPr>
          <w:rFonts w:ascii="Arial" w:hAnsi="Arial" w:cs="Arial"/>
          <w:sz w:val="22"/>
          <w:szCs w:val="22"/>
        </w:rPr>
      </w:pPr>
      <w:r w:rsidRPr="00462A90">
        <w:rPr>
          <w:rFonts w:ascii="Arial" w:hAnsi="Arial" w:cs="Arial"/>
          <w:sz w:val="22"/>
          <w:szCs w:val="22"/>
        </w:rPr>
        <w:t>Define field intensity, Magnetic potential, Flux, Flux density .</w:t>
      </w:r>
    </w:p>
    <w:p w:rsidR="0068420D" w:rsidRPr="00462A90" w:rsidRDefault="0068420D" w:rsidP="0068420D">
      <w:pPr>
        <w:pStyle w:val="ListParagraph"/>
        <w:numPr>
          <w:ilvl w:val="0"/>
          <w:numId w:val="83"/>
        </w:numPr>
        <w:tabs>
          <w:tab w:val="left" w:pos="630"/>
          <w:tab w:val="left" w:pos="900"/>
        </w:tabs>
        <w:ind w:left="630" w:hanging="630"/>
        <w:contextualSpacing/>
        <w:rPr>
          <w:rFonts w:ascii="Arial" w:hAnsi="Arial" w:cs="Arial"/>
          <w:sz w:val="22"/>
          <w:szCs w:val="22"/>
        </w:rPr>
      </w:pPr>
      <w:r w:rsidRPr="00462A90">
        <w:rPr>
          <w:rFonts w:ascii="Arial" w:hAnsi="Arial" w:cs="Arial"/>
          <w:sz w:val="22"/>
          <w:szCs w:val="22"/>
        </w:rPr>
        <w:t xml:space="preserve">Give the relation between Absolute and relative permeability </w:t>
      </w:r>
    </w:p>
    <w:p w:rsidR="0068420D" w:rsidRPr="00462A90" w:rsidRDefault="0068420D" w:rsidP="0068420D">
      <w:pPr>
        <w:pStyle w:val="ListParagraph"/>
        <w:numPr>
          <w:ilvl w:val="0"/>
          <w:numId w:val="83"/>
        </w:numPr>
        <w:tabs>
          <w:tab w:val="left" w:pos="630"/>
          <w:tab w:val="left" w:pos="900"/>
        </w:tabs>
        <w:ind w:left="630" w:hanging="630"/>
        <w:contextualSpacing/>
        <w:rPr>
          <w:rFonts w:ascii="Arial" w:hAnsi="Arial" w:cs="Arial"/>
          <w:sz w:val="22"/>
          <w:szCs w:val="22"/>
        </w:rPr>
      </w:pPr>
      <w:r w:rsidRPr="00462A90">
        <w:rPr>
          <w:rFonts w:ascii="Arial" w:hAnsi="Arial" w:cs="Arial"/>
          <w:sz w:val="22"/>
          <w:szCs w:val="22"/>
        </w:rPr>
        <w:t>Draw  and explain  the field patterns due to</w:t>
      </w:r>
    </w:p>
    <w:p w:rsidR="0068420D" w:rsidRPr="00462A90" w:rsidRDefault="0068420D" w:rsidP="0068420D">
      <w:pPr>
        <w:pStyle w:val="ListParagraph"/>
        <w:numPr>
          <w:ilvl w:val="1"/>
          <w:numId w:val="83"/>
        </w:numPr>
        <w:tabs>
          <w:tab w:val="left" w:pos="630"/>
          <w:tab w:val="left" w:pos="900"/>
        </w:tabs>
        <w:contextualSpacing/>
        <w:rPr>
          <w:rFonts w:ascii="Arial" w:hAnsi="Arial" w:cs="Arial"/>
          <w:sz w:val="22"/>
          <w:szCs w:val="22"/>
        </w:rPr>
      </w:pPr>
      <w:r w:rsidRPr="00462A90">
        <w:rPr>
          <w:rFonts w:ascii="Arial" w:hAnsi="Arial" w:cs="Arial"/>
          <w:sz w:val="22"/>
          <w:szCs w:val="22"/>
        </w:rPr>
        <w:t xml:space="preserve">Straight current carrying conductor </w:t>
      </w:r>
    </w:p>
    <w:p w:rsidR="0068420D" w:rsidRPr="00462A90" w:rsidRDefault="0068420D" w:rsidP="0068420D">
      <w:pPr>
        <w:pStyle w:val="ListParagraph"/>
        <w:numPr>
          <w:ilvl w:val="1"/>
          <w:numId w:val="83"/>
        </w:numPr>
        <w:tabs>
          <w:tab w:val="left" w:pos="630"/>
          <w:tab w:val="left" w:pos="900"/>
        </w:tabs>
        <w:contextualSpacing/>
        <w:rPr>
          <w:rFonts w:ascii="Arial" w:hAnsi="Arial" w:cs="Arial"/>
          <w:sz w:val="22"/>
          <w:szCs w:val="22"/>
        </w:rPr>
      </w:pPr>
      <w:r w:rsidRPr="00462A90">
        <w:rPr>
          <w:rFonts w:ascii="Arial" w:hAnsi="Arial" w:cs="Arial"/>
          <w:sz w:val="22"/>
          <w:szCs w:val="22"/>
        </w:rPr>
        <w:t xml:space="preserve">Solenoid and  </w:t>
      </w:r>
    </w:p>
    <w:p w:rsidR="0068420D" w:rsidRPr="00462A90" w:rsidRDefault="0068420D" w:rsidP="0068420D">
      <w:pPr>
        <w:pStyle w:val="ListParagraph"/>
        <w:numPr>
          <w:ilvl w:val="1"/>
          <w:numId w:val="83"/>
        </w:numPr>
        <w:tabs>
          <w:tab w:val="left" w:pos="630"/>
          <w:tab w:val="left" w:pos="900"/>
        </w:tabs>
        <w:contextualSpacing/>
        <w:rPr>
          <w:rFonts w:ascii="Arial" w:hAnsi="Arial" w:cs="Arial"/>
          <w:sz w:val="22"/>
          <w:szCs w:val="22"/>
        </w:rPr>
      </w:pPr>
      <w:r w:rsidRPr="00462A90">
        <w:rPr>
          <w:rFonts w:ascii="Arial" w:hAnsi="Arial" w:cs="Arial"/>
          <w:sz w:val="22"/>
          <w:szCs w:val="22"/>
        </w:rPr>
        <w:t>Toroidal</w:t>
      </w:r>
    </w:p>
    <w:p w:rsidR="0068420D" w:rsidRPr="00462A90" w:rsidRDefault="0068420D" w:rsidP="0068420D">
      <w:pPr>
        <w:pStyle w:val="ListParagraph"/>
        <w:numPr>
          <w:ilvl w:val="0"/>
          <w:numId w:val="83"/>
        </w:numPr>
        <w:tabs>
          <w:tab w:val="left" w:pos="630"/>
          <w:tab w:val="left" w:pos="900"/>
        </w:tabs>
        <w:ind w:left="630" w:hanging="540"/>
        <w:contextualSpacing/>
        <w:rPr>
          <w:rFonts w:ascii="Arial" w:hAnsi="Arial" w:cs="Arial"/>
          <w:sz w:val="22"/>
          <w:szCs w:val="22"/>
        </w:rPr>
      </w:pPr>
      <w:r w:rsidRPr="00462A90">
        <w:rPr>
          <w:rFonts w:ascii="Arial" w:hAnsi="Arial" w:cs="Arial"/>
          <w:sz w:val="22"/>
          <w:szCs w:val="22"/>
        </w:rPr>
        <w:t>Explain Work law and its applications</w:t>
      </w:r>
    </w:p>
    <w:p w:rsidR="0068420D" w:rsidRPr="00462A90" w:rsidRDefault="0068420D" w:rsidP="0068420D">
      <w:pPr>
        <w:pStyle w:val="ListParagraph"/>
        <w:numPr>
          <w:ilvl w:val="0"/>
          <w:numId w:val="83"/>
        </w:numPr>
        <w:tabs>
          <w:tab w:val="left" w:pos="630"/>
          <w:tab w:val="left" w:pos="900"/>
        </w:tabs>
        <w:ind w:left="630" w:hanging="540"/>
        <w:contextualSpacing/>
        <w:rPr>
          <w:rFonts w:ascii="Arial" w:hAnsi="Arial" w:cs="Arial"/>
          <w:sz w:val="22"/>
          <w:szCs w:val="22"/>
        </w:rPr>
      </w:pPr>
      <w:r w:rsidRPr="00462A90">
        <w:rPr>
          <w:rFonts w:ascii="Arial" w:hAnsi="Arial" w:cs="Arial"/>
          <w:sz w:val="22"/>
          <w:szCs w:val="22"/>
        </w:rPr>
        <w:t>State Laplace law (Biot-Savart’s Law)</w:t>
      </w:r>
    </w:p>
    <w:p w:rsidR="0068420D" w:rsidRPr="00462A90" w:rsidRDefault="0068420D" w:rsidP="0068420D">
      <w:pPr>
        <w:pStyle w:val="ListParagraph"/>
        <w:numPr>
          <w:ilvl w:val="0"/>
          <w:numId w:val="83"/>
        </w:numPr>
        <w:tabs>
          <w:tab w:val="left" w:pos="630"/>
          <w:tab w:val="left" w:pos="900"/>
        </w:tabs>
        <w:ind w:left="630" w:hanging="540"/>
        <w:contextualSpacing/>
        <w:rPr>
          <w:rFonts w:ascii="Arial" w:hAnsi="Arial" w:cs="Arial"/>
          <w:sz w:val="22"/>
          <w:szCs w:val="22"/>
        </w:rPr>
      </w:pPr>
      <w:r w:rsidRPr="00462A90">
        <w:rPr>
          <w:rFonts w:ascii="Arial" w:hAnsi="Arial" w:cs="Arial"/>
          <w:sz w:val="22"/>
          <w:szCs w:val="22"/>
        </w:rPr>
        <w:t>Give  expressions for field strength,</w:t>
      </w:r>
    </w:p>
    <w:p w:rsidR="0068420D" w:rsidRPr="00462A90" w:rsidRDefault="0068420D" w:rsidP="0068420D">
      <w:pPr>
        <w:pStyle w:val="ListParagraph"/>
        <w:numPr>
          <w:ilvl w:val="0"/>
          <w:numId w:val="83"/>
        </w:numPr>
        <w:tabs>
          <w:tab w:val="left" w:pos="630"/>
          <w:tab w:val="left" w:pos="900"/>
        </w:tabs>
        <w:ind w:hanging="720"/>
        <w:contextualSpacing/>
        <w:rPr>
          <w:rFonts w:ascii="Arial" w:hAnsi="Arial" w:cs="Arial"/>
          <w:sz w:val="22"/>
          <w:szCs w:val="22"/>
        </w:rPr>
      </w:pPr>
      <w:r w:rsidRPr="00462A90">
        <w:rPr>
          <w:rFonts w:ascii="Arial" w:hAnsi="Arial" w:cs="Arial"/>
          <w:sz w:val="22"/>
          <w:szCs w:val="22"/>
        </w:rPr>
        <w:lastRenderedPageBreak/>
        <w:t>Derive the expression for magnitude of the force   on a conductor in a magnetic field</w:t>
      </w:r>
    </w:p>
    <w:p w:rsidR="0068420D" w:rsidRPr="00462A90" w:rsidRDefault="0068420D" w:rsidP="0068420D">
      <w:pPr>
        <w:pStyle w:val="ListParagraph"/>
        <w:numPr>
          <w:ilvl w:val="0"/>
          <w:numId w:val="83"/>
        </w:numPr>
        <w:tabs>
          <w:tab w:val="left" w:pos="630"/>
          <w:tab w:val="left" w:pos="900"/>
        </w:tabs>
        <w:ind w:hanging="720"/>
        <w:contextualSpacing/>
        <w:rPr>
          <w:rFonts w:ascii="Arial" w:hAnsi="Arial" w:cs="Arial"/>
          <w:sz w:val="22"/>
          <w:szCs w:val="22"/>
        </w:rPr>
      </w:pPr>
      <w:r w:rsidRPr="00462A90">
        <w:rPr>
          <w:rFonts w:ascii="Arial" w:hAnsi="Arial" w:cs="Arial"/>
          <w:sz w:val="22"/>
          <w:szCs w:val="22"/>
        </w:rPr>
        <w:t>Give  the expression for the force between two parallel current carrying conductors</w:t>
      </w:r>
    </w:p>
    <w:p w:rsidR="0068420D" w:rsidRPr="00462A90" w:rsidRDefault="0068420D" w:rsidP="0068420D">
      <w:pPr>
        <w:pStyle w:val="ListParagraph"/>
        <w:numPr>
          <w:ilvl w:val="0"/>
          <w:numId w:val="83"/>
        </w:numPr>
        <w:tabs>
          <w:tab w:val="left" w:pos="630"/>
          <w:tab w:val="left" w:pos="810"/>
          <w:tab w:val="left" w:pos="900"/>
        </w:tabs>
        <w:ind w:hanging="720"/>
        <w:contextualSpacing/>
        <w:rPr>
          <w:rFonts w:ascii="Arial" w:hAnsi="Arial" w:cs="Arial"/>
          <w:sz w:val="22"/>
          <w:szCs w:val="22"/>
        </w:rPr>
      </w:pPr>
      <w:r w:rsidRPr="00462A90">
        <w:rPr>
          <w:rFonts w:ascii="Arial" w:hAnsi="Arial" w:cs="Arial"/>
          <w:sz w:val="22"/>
          <w:szCs w:val="22"/>
        </w:rPr>
        <w:t>Explain  the nature of the force with different directions of the currents</w:t>
      </w:r>
    </w:p>
    <w:p w:rsidR="0068420D" w:rsidRPr="00462A90" w:rsidRDefault="0068420D" w:rsidP="0068420D">
      <w:pPr>
        <w:pStyle w:val="ListParagraph"/>
        <w:numPr>
          <w:ilvl w:val="0"/>
          <w:numId w:val="83"/>
        </w:numPr>
        <w:tabs>
          <w:tab w:val="left" w:pos="630"/>
          <w:tab w:val="left" w:pos="810"/>
          <w:tab w:val="left" w:pos="900"/>
        </w:tabs>
        <w:ind w:left="630" w:hanging="630"/>
        <w:contextualSpacing/>
        <w:rPr>
          <w:rFonts w:ascii="Arial" w:hAnsi="Arial" w:cs="Arial"/>
          <w:sz w:val="22"/>
          <w:szCs w:val="22"/>
        </w:rPr>
      </w:pPr>
      <w:r w:rsidRPr="00462A90">
        <w:rPr>
          <w:rFonts w:ascii="Arial" w:hAnsi="Arial" w:cs="Arial"/>
          <w:sz w:val="22"/>
          <w:szCs w:val="22"/>
        </w:rPr>
        <w:t>Define ampere</w:t>
      </w:r>
    </w:p>
    <w:p w:rsidR="0068420D" w:rsidRPr="00462A90" w:rsidRDefault="0068420D" w:rsidP="0068420D">
      <w:pPr>
        <w:pStyle w:val="ListParagraph"/>
        <w:numPr>
          <w:ilvl w:val="0"/>
          <w:numId w:val="83"/>
        </w:numPr>
        <w:tabs>
          <w:tab w:val="left" w:pos="630"/>
          <w:tab w:val="left" w:pos="810"/>
          <w:tab w:val="left" w:pos="900"/>
        </w:tabs>
        <w:ind w:left="630" w:hanging="630"/>
        <w:contextualSpacing/>
        <w:rPr>
          <w:rFonts w:ascii="Arial" w:hAnsi="Arial" w:cs="Arial"/>
          <w:sz w:val="22"/>
          <w:szCs w:val="22"/>
        </w:rPr>
      </w:pPr>
      <w:r w:rsidRPr="00462A90">
        <w:rPr>
          <w:rFonts w:ascii="Arial" w:hAnsi="Arial" w:cs="Arial"/>
          <w:sz w:val="22"/>
          <w:szCs w:val="22"/>
        </w:rPr>
        <w:t>Explain the concept of the Magnetic circuit</w:t>
      </w:r>
    </w:p>
    <w:p w:rsidR="0068420D" w:rsidRPr="00462A90" w:rsidRDefault="0068420D" w:rsidP="0068420D">
      <w:pPr>
        <w:pStyle w:val="ListParagraph"/>
        <w:numPr>
          <w:ilvl w:val="0"/>
          <w:numId w:val="83"/>
        </w:numPr>
        <w:tabs>
          <w:tab w:val="left" w:pos="630"/>
          <w:tab w:val="left" w:pos="810"/>
          <w:tab w:val="left" w:pos="900"/>
        </w:tabs>
        <w:ind w:left="630" w:hanging="630"/>
        <w:contextualSpacing/>
        <w:rPr>
          <w:rFonts w:ascii="Arial" w:hAnsi="Arial" w:cs="Arial"/>
          <w:sz w:val="22"/>
          <w:szCs w:val="22"/>
        </w:rPr>
      </w:pPr>
      <w:r w:rsidRPr="00462A90">
        <w:rPr>
          <w:rFonts w:ascii="Arial" w:hAnsi="Arial" w:cs="Arial"/>
          <w:sz w:val="22"/>
          <w:szCs w:val="22"/>
        </w:rPr>
        <w:t>Define magneto motive  force (mmf), permeability, flux and Reluctance</w:t>
      </w:r>
    </w:p>
    <w:p w:rsidR="0068420D" w:rsidRPr="00462A90" w:rsidRDefault="0068420D" w:rsidP="0068420D">
      <w:pPr>
        <w:pStyle w:val="ListParagraph"/>
        <w:numPr>
          <w:ilvl w:val="0"/>
          <w:numId w:val="83"/>
        </w:numPr>
        <w:tabs>
          <w:tab w:val="left" w:pos="630"/>
        </w:tabs>
        <w:ind w:left="630" w:hanging="630"/>
        <w:contextualSpacing/>
        <w:rPr>
          <w:rFonts w:ascii="Arial" w:hAnsi="Arial" w:cs="Arial"/>
          <w:sz w:val="22"/>
          <w:szCs w:val="22"/>
        </w:rPr>
      </w:pPr>
      <w:r w:rsidRPr="00462A90">
        <w:rPr>
          <w:rFonts w:ascii="Arial" w:hAnsi="Arial" w:cs="Arial"/>
          <w:sz w:val="22"/>
          <w:szCs w:val="22"/>
        </w:rPr>
        <w:t>Solve problems on simple magnetic circuits</w:t>
      </w:r>
    </w:p>
    <w:p w:rsidR="0068420D" w:rsidRPr="00462A90" w:rsidRDefault="0068420D" w:rsidP="0068420D">
      <w:pPr>
        <w:pStyle w:val="ListParagraph"/>
        <w:numPr>
          <w:ilvl w:val="0"/>
          <w:numId w:val="83"/>
        </w:numPr>
        <w:tabs>
          <w:tab w:val="left" w:pos="630"/>
        </w:tabs>
        <w:ind w:left="630" w:hanging="630"/>
        <w:contextualSpacing/>
        <w:rPr>
          <w:rFonts w:ascii="Arial" w:hAnsi="Arial" w:cs="Arial"/>
          <w:sz w:val="22"/>
          <w:szCs w:val="22"/>
        </w:rPr>
      </w:pPr>
      <w:r w:rsidRPr="00462A90">
        <w:rPr>
          <w:rFonts w:ascii="Arial" w:hAnsi="Arial" w:cs="Arial"/>
          <w:sz w:val="22"/>
          <w:szCs w:val="22"/>
        </w:rPr>
        <w:t>Compare magnetic circuit with electric circuit.</w:t>
      </w:r>
    </w:p>
    <w:p w:rsidR="0068420D" w:rsidRPr="00462A90" w:rsidRDefault="0068420D" w:rsidP="0068420D">
      <w:pPr>
        <w:pStyle w:val="ListParagraph"/>
        <w:numPr>
          <w:ilvl w:val="0"/>
          <w:numId w:val="83"/>
        </w:numPr>
        <w:tabs>
          <w:tab w:val="left" w:pos="630"/>
        </w:tabs>
        <w:ind w:left="630" w:hanging="630"/>
        <w:contextualSpacing/>
        <w:rPr>
          <w:rFonts w:ascii="Arial" w:hAnsi="Arial" w:cs="Arial"/>
          <w:sz w:val="22"/>
          <w:szCs w:val="22"/>
        </w:rPr>
      </w:pPr>
      <w:r w:rsidRPr="00462A90">
        <w:rPr>
          <w:rFonts w:ascii="Arial" w:hAnsi="Arial" w:cs="Arial"/>
          <w:sz w:val="22"/>
          <w:szCs w:val="22"/>
        </w:rPr>
        <w:t>Explain the effect of air gap in a magnetic circuit</w:t>
      </w:r>
    </w:p>
    <w:p w:rsidR="0068420D" w:rsidRPr="00462A90" w:rsidRDefault="0068420D" w:rsidP="0068420D">
      <w:pPr>
        <w:pStyle w:val="ListParagraph"/>
        <w:numPr>
          <w:ilvl w:val="0"/>
          <w:numId w:val="83"/>
        </w:numPr>
        <w:tabs>
          <w:tab w:val="left" w:pos="630"/>
        </w:tabs>
        <w:ind w:hanging="720"/>
        <w:contextualSpacing/>
        <w:rPr>
          <w:rFonts w:ascii="Arial" w:hAnsi="Arial" w:cs="Arial"/>
          <w:b/>
          <w:iCs/>
          <w:sz w:val="22"/>
          <w:szCs w:val="22"/>
        </w:rPr>
      </w:pPr>
      <w:r w:rsidRPr="00462A90">
        <w:rPr>
          <w:rFonts w:ascii="Arial" w:hAnsi="Arial" w:cs="Arial"/>
          <w:sz w:val="22"/>
          <w:szCs w:val="22"/>
        </w:rPr>
        <w:t>Explain the terms leakage flux and  leakage co-efficient</w:t>
      </w:r>
    </w:p>
    <w:p w:rsidR="0068420D" w:rsidRPr="00462A90" w:rsidRDefault="0068420D" w:rsidP="0068420D">
      <w:pPr>
        <w:pStyle w:val="ListParagraph"/>
        <w:numPr>
          <w:ilvl w:val="0"/>
          <w:numId w:val="83"/>
        </w:numPr>
        <w:tabs>
          <w:tab w:val="left" w:pos="630"/>
        </w:tabs>
        <w:ind w:left="630" w:hanging="630"/>
        <w:contextualSpacing/>
        <w:rPr>
          <w:rFonts w:ascii="Arial" w:hAnsi="Arial" w:cs="Arial"/>
          <w:sz w:val="22"/>
          <w:szCs w:val="22"/>
        </w:rPr>
      </w:pPr>
      <w:r w:rsidRPr="00462A90">
        <w:rPr>
          <w:rFonts w:ascii="Arial" w:hAnsi="Arial" w:cs="Arial"/>
          <w:sz w:val="22"/>
          <w:szCs w:val="22"/>
        </w:rPr>
        <w:t>Give the equation for the energy stored per unit volume in a magnetic field.</w:t>
      </w:r>
    </w:p>
    <w:p w:rsidR="0068420D" w:rsidRPr="00462A90" w:rsidRDefault="0068420D" w:rsidP="0068420D">
      <w:pPr>
        <w:pStyle w:val="ListParagraph"/>
        <w:numPr>
          <w:ilvl w:val="0"/>
          <w:numId w:val="83"/>
        </w:numPr>
        <w:tabs>
          <w:tab w:val="left" w:pos="630"/>
          <w:tab w:val="left" w:pos="720"/>
          <w:tab w:val="left" w:pos="900"/>
        </w:tabs>
        <w:ind w:left="630" w:hanging="630"/>
        <w:contextualSpacing/>
        <w:rPr>
          <w:rFonts w:ascii="Arial" w:hAnsi="Arial" w:cs="Arial"/>
          <w:sz w:val="22"/>
          <w:szCs w:val="22"/>
        </w:rPr>
      </w:pPr>
      <w:r w:rsidRPr="00462A90">
        <w:rPr>
          <w:rFonts w:ascii="Arial" w:hAnsi="Arial" w:cs="Arial"/>
          <w:sz w:val="22"/>
          <w:szCs w:val="22"/>
        </w:rPr>
        <w:t>Calculate energy stored per unit volume</w:t>
      </w:r>
    </w:p>
    <w:p w:rsidR="0068420D" w:rsidRPr="00462A90" w:rsidRDefault="0068420D" w:rsidP="0068420D">
      <w:pPr>
        <w:pStyle w:val="ListParagraph"/>
        <w:numPr>
          <w:ilvl w:val="0"/>
          <w:numId w:val="83"/>
        </w:numPr>
        <w:tabs>
          <w:tab w:val="left" w:pos="630"/>
          <w:tab w:val="left" w:pos="720"/>
          <w:tab w:val="left" w:pos="900"/>
        </w:tabs>
        <w:ind w:left="630" w:hanging="630"/>
        <w:contextualSpacing/>
        <w:rPr>
          <w:rFonts w:ascii="Arial" w:hAnsi="Arial" w:cs="Arial"/>
          <w:sz w:val="22"/>
          <w:szCs w:val="22"/>
        </w:rPr>
      </w:pPr>
      <w:r w:rsidRPr="00462A90">
        <w:rPr>
          <w:rFonts w:ascii="Arial" w:hAnsi="Arial" w:cs="Arial"/>
          <w:sz w:val="22"/>
          <w:szCs w:val="22"/>
        </w:rPr>
        <w:t>Give the expression for lifting power of a magnet.</w:t>
      </w:r>
    </w:p>
    <w:p w:rsidR="0068420D" w:rsidRPr="00462A90" w:rsidRDefault="0068420D" w:rsidP="0068420D">
      <w:pPr>
        <w:rPr>
          <w:rFonts w:ascii="Arial" w:hAnsi="Arial" w:cs="Arial"/>
          <w:b/>
          <w:iCs/>
        </w:rPr>
      </w:pPr>
    </w:p>
    <w:p w:rsidR="0068420D" w:rsidRPr="00462A90" w:rsidRDefault="0068420D" w:rsidP="0068420D">
      <w:pPr>
        <w:rPr>
          <w:rFonts w:ascii="Arial" w:hAnsi="Arial" w:cs="Arial"/>
          <w:iCs/>
        </w:rPr>
      </w:pPr>
      <w:r w:rsidRPr="00462A90">
        <w:rPr>
          <w:rFonts w:ascii="Arial" w:hAnsi="Arial" w:cs="Arial"/>
          <w:b/>
          <w:iCs/>
        </w:rPr>
        <w:t>3.0 Understand Electric Charge and Electrostatic Field</w:t>
      </w:r>
    </w:p>
    <w:p w:rsidR="0068420D" w:rsidRPr="00462A90" w:rsidRDefault="0068420D" w:rsidP="0068420D">
      <w:pPr>
        <w:pStyle w:val="ListParagraph"/>
        <w:numPr>
          <w:ilvl w:val="0"/>
          <w:numId w:val="89"/>
        </w:numPr>
        <w:ind w:hanging="630"/>
        <w:contextualSpacing/>
        <w:rPr>
          <w:rFonts w:ascii="Arial" w:hAnsi="Arial" w:cs="Arial"/>
          <w:sz w:val="22"/>
          <w:szCs w:val="22"/>
        </w:rPr>
      </w:pPr>
      <w:r w:rsidRPr="00462A90">
        <w:rPr>
          <w:rFonts w:ascii="Arial" w:hAnsi="Arial" w:cs="Arial"/>
          <w:sz w:val="22"/>
          <w:szCs w:val="22"/>
        </w:rPr>
        <w:t>State Coulomb’s law of electrostatics and define unit charge</w:t>
      </w:r>
    </w:p>
    <w:p w:rsidR="0068420D" w:rsidRPr="00462A90" w:rsidRDefault="0068420D" w:rsidP="0068420D">
      <w:pPr>
        <w:pStyle w:val="ListParagraph"/>
        <w:numPr>
          <w:ilvl w:val="0"/>
          <w:numId w:val="89"/>
        </w:numPr>
        <w:ind w:hanging="630"/>
        <w:contextualSpacing/>
        <w:rPr>
          <w:rFonts w:ascii="Arial" w:hAnsi="Arial" w:cs="Arial"/>
          <w:sz w:val="22"/>
          <w:szCs w:val="22"/>
        </w:rPr>
      </w:pPr>
      <w:r w:rsidRPr="00462A90">
        <w:rPr>
          <w:rFonts w:ascii="Arial" w:hAnsi="Arial" w:cs="Arial"/>
          <w:sz w:val="22"/>
          <w:szCs w:val="22"/>
        </w:rPr>
        <w:t>Define absolute and relative permittivity.</w:t>
      </w:r>
    </w:p>
    <w:p w:rsidR="0068420D" w:rsidRPr="00462A90" w:rsidRDefault="0068420D" w:rsidP="0068420D">
      <w:pPr>
        <w:pStyle w:val="ListParagraph"/>
        <w:numPr>
          <w:ilvl w:val="0"/>
          <w:numId w:val="89"/>
        </w:numPr>
        <w:ind w:hanging="630"/>
        <w:contextualSpacing/>
        <w:rPr>
          <w:rFonts w:ascii="Arial" w:hAnsi="Arial" w:cs="Arial"/>
          <w:sz w:val="22"/>
          <w:szCs w:val="22"/>
        </w:rPr>
      </w:pPr>
      <w:r w:rsidRPr="00462A90">
        <w:rPr>
          <w:rFonts w:ascii="Arial" w:hAnsi="Arial" w:cs="Arial"/>
          <w:sz w:val="22"/>
          <w:szCs w:val="22"/>
        </w:rPr>
        <w:t xml:space="preserve">Solve simple  problems based on Coulomb’s law </w:t>
      </w:r>
    </w:p>
    <w:p w:rsidR="0068420D" w:rsidRPr="00462A90" w:rsidRDefault="0068420D" w:rsidP="0068420D">
      <w:pPr>
        <w:pStyle w:val="ListParagraph"/>
        <w:numPr>
          <w:ilvl w:val="0"/>
          <w:numId w:val="89"/>
        </w:numPr>
        <w:ind w:hanging="630"/>
        <w:contextualSpacing/>
        <w:rPr>
          <w:rFonts w:ascii="Arial" w:hAnsi="Arial" w:cs="Arial"/>
          <w:sz w:val="22"/>
          <w:szCs w:val="22"/>
        </w:rPr>
      </w:pPr>
      <w:r w:rsidRPr="00462A90">
        <w:rPr>
          <w:rFonts w:ascii="Arial" w:hAnsi="Arial" w:cs="Arial"/>
          <w:sz w:val="22"/>
          <w:szCs w:val="22"/>
        </w:rPr>
        <w:t>Explain electrostatic field.</w:t>
      </w:r>
    </w:p>
    <w:p w:rsidR="0068420D" w:rsidRPr="00462A90" w:rsidRDefault="0068420D" w:rsidP="0068420D">
      <w:pPr>
        <w:pStyle w:val="ListParagraph"/>
        <w:numPr>
          <w:ilvl w:val="0"/>
          <w:numId w:val="89"/>
        </w:numPr>
        <w:ind w:hanging="630"/>
        <w:contextualSpacing/>
        <w:rPr>
          <w:rFonts w:ascii="Arial" w:hAnsi="Arial" w:cs="Arial"/>
          <w:sz w:val="22"/>
          <w:szCs w:val="22"/>
        </w:rPr>
      </w:pPr>
      <w:r w:rsidRPr="00462A90">
        <w:rPr>
          <w:rFonts w:ascii="Arial" w:hAnsi="Arial" w:cs="Arial"/>
          <w:sz w:val="22"/>
          <w:szCs w:val="22"/>
        </w:rPr>
        <w:t xml:space="preserve">Compare electrostatic and magnetic fields </w:t>
      </w:r>
    </w:p>
    <w:p w:rsidR="0068420D" w:rsidRPr="00462A90" w:rsidRDefault="0068420D" w:rsidP="0068420D">
      <w:pPr>
        <w:pStyle w:val="ListParagraph"/>
        <w:numPr>
          <w:ilvl w:val="0"/>
          <w:numId w:val="89"/>
        </w:numPr>
        <w:ind w:hanging="630"/>
        <w:contextualSpacing/>
        <w:rPr>
          <w:rFonts w:ascii="Arial" w:hAnsi="Arial" w:cs="Arial"/>
          <w:sz w:val="22"/>
          <w:szCs w:val="22"/>
        </w:rPr>
      </w:pPr>
      <w:r w:rsidRPr="00462A90">
        <w:rPr>
          <w:rFonts w:ascii="Arial" w:hAnsi="Arial" w:cs="Arial"/>
          <w:sz w:val="22"/>
          <w:szCs w:val="22"/>
        </w:rPr>
        <w:t>Define  field intensity</w:t>
      </w:r>
    </w:p>
    <w:p w:rsidR="0068420D" w:rsidRPr="00462A90" w:rsidRDefault="0068420D" w:rsidP="0068420D">
      <w:pPr>
        <w:pStyle w:val="ListParagraph"/>
        <w:numPr>
          <w:ilvl w:val="0"/>
          <w:numId w:val="89"/>
        </w:numPr>
        <w:ind w:hanging="630"/>
        <w:contextualSpacing/>
        <w:rPr>
          <w:rFonts w:ascii="Arial" w:hAnsi="Arial" w:cs="Arial"/>
          <w:sz w:val="22"/>
          <w:szCs w:val="22"/>
        </w:rPr>
      </w:pPr>
      <w:r w:rsidRPr="00462A90">
        <w:rPr>
          <w:rFonts w:ascii="Arial" w:hAnsi="Arial" w:cs="Arial"/>
          <w:sz w:val="22"/>
          <w:szCs w:val="22"/>
        </w:rPr>
        <w:t>State Gauss theorem</w:t>
      </w:r>
    </w:p>
    <w:p w:rsidR="0068420D" w:rsidRPr="00462A90" w:rsidRDefault="0068420D" w:rsidP="0068420D">
      <w:pPr>
        <w:pStyle w:val="ListParagraph"/>
        <w:numPr>
          <w:ilvl w:val="0"/>
          <w:numId w:val="89"/>
        </w:numPr>
        <w:ind w:hanging="630"/>
        <w:contextualSpacing/>
        <w:rPr>
          <w:rFonts w:ascii="Arial" w:hAnsi="Arial" w:cs="Arial"/>
          <w:sz w:val="22"/>
          <w:szCs w:val="22"/>
        </w:rPr>
      </w:pPr>
      <w:r w:rsidRPr="00462A90">
        <w:rPr>
          <w:rFonts w:ascii="Arial" w:hAnsi="Arial" w:cs="Arial"/>
          <w:sz w:val="22"/>
          <w:szCs w:val="22"/>
        </w:rPr>
        <w:t xml:space="preserve"> Explain the concept of electric potential and potential difference</w:t>
      </w:r>
    </w:p>
    <w:p w:rsidR="0068420D" w:rsidRPr="00462A90" w:rsidRDefault="0068420D" w:rsidP="0068420D">
      <w:pPr>
        <w:pStyle w:val="ListParagraph"/>
        <w:numPr>
          <w:ilvl w:val="0"/>
          <w:numId w:val="89"/>
        </w:numPr>
        <w:ind w:hanging="630"/>
        <w:contextualSpacing/>
        <w:rPr>
          <w:rFonts w:ascii="Arial" w:hAnsi="Arial" w:cs="Arial"/>
          <w:sz w:val="22"/>
          <w:szCs w:val="22"/>
        </w:rPr>
      </w:pPr>
      <w:r w:rsidRPr="00462A90">
        <w:rPr>
          <w:rFonts w:ascii="Arial" w:hAnsi="Arial" w:cs="Arial"/>
          <w:sz w:val="22"/>
          <w:szCs w:val="22"/>
        </w:rPr>
        <w:t xml:space="preserve"> Define  di-electric strength and di-electric constant</w:t>
      </w:r>
    </w:p>
    <w:p w:rsidR="0068420D" w:rsidRPr="00462A90" w:rsidRDefault="0068420D" w:rsidP="0068420D">
      <w:pPr>
        <w:pStyle w:val="ListParagraph"/>
        <w:numPr>
          <w:ilvl w:val="0"/>
          <w:numId w:val="89"/>
        </w:numPr>
        <w:tabs>
          <w:tab w:val="left" w:pos="630"/>
        </w:tabs>
        <w:ind w:hanging="630"/>
        <w:contextualSpacing/>
        <w:rPr>
          <w:rFonts w:ascii="Arial" w:hAnsi="Arial" w:cs="Arial"/>
          <w:sz w:val="22"/>
          <w:szCs w:val="22"/>
        </w:rPr>
      </w:pPr>
      <w:r w:rsidRPr="00462A90">
        <w:rPr>
          <w:rFonts w:ascii="Arial" w:hAnsi="Arial" w:cs="Arial"/>
          <w:sz w:val="22"/>
          <w:szCs w:val="22"/>
        </w:rPr>
        <w:t xml:space="preserve">Give the Permittivity of commonly used die- electric materials  </w:t>
      </w:r>
    </w:p>
    <w:p w:rsidR="0068420D" w:rsidRPr="00462A90" w:rsidRDefault="0068420D" w:rsidP="0068420D">
      <w:pPr>
        <w:pStyle w:val="ListParagraph"/>
        <w:numPr>
          <w:ilvl w:val="0"/>
          <w:numId w:val="89"/>
        </w:numPr>
        <w:ind w:hanging="630"/>
        <w:contextualSpacing/>
        <w:rPr>
          <w:rFonts w:ascii="Arial" w:hAnsi="Arial" w:cs="Arial"/>
          <w:sz w:val="22"/>
          <w:szCs w:val="22"/>
          <w:lang w:val="en-GB"/>
        </w:rPr>
      </w:pPr>
      <w:r w:rsidRPr="00462A90">
        <w:rPr>
          <w:rFonts w:ascii="Arial" w:hAnsi="Arial" w:cs="Arial"/>
          <w:sz w:val="22"/>
          <w:szCs w:val="22"/>
          <w:lang w:val="en-GB"/>
        </w:rPr>
        <w:t>Define the term capacitance.</w:t>
      </w:r>
    </w:p>
    <w:p w:rsidR="0068420D" w:rsidRPr="00462A90" w:rsidRDefault="0068420D" w:rsidP="0068420D">
      <w:pPr>
        <w:pStyle w:val="ListParagraph"/>
        <w:numPr>
          <w:ilvl w:val="0"/>
          <w:numId w:val="89"/>
        </w:numPr>
        <w:ind w:hanging="630"/>
        <w:contextualSpacing/>
        <w:rPr>
          <w:rFonts w:ascii="Arial" w:hAnsi="Arial" w:cs="Arial"/>
          <w:sz w:val="22"/>
          <w:szCs w:val="22"/>
          <w:lang w:val="en-GB"/>
        </w:rPr>
      </w:pPr>
      <w:r w:rsidRPr="00462A90">
        <w:rPr>
          <w:rFonts w:ascii="Arial" w:hAnsi="Arial" w:cs="Arial"/>
          <w:sz w:val="22"/>
          <w:szCs w:val="22"/>
          <w:lang w:val="en-GB"/>
        </w:rPr>
        <w:t>Draw the symbol of capacitor</w:t>
      </w:r>
    </w:p>
    <w:p w:rsidR="0068420D" w:rsidRPr="00462A90" w:rsidRDefault="0068420D" w:rsidP="0068420D">
      <w:pPr>
        <w:pStyle w:val="ListParagraph"/>
        <w:numPr>
          <w:ilvl w:val="0"/>
          <w:numId w:val="89"/>
        </w:numPr>
        <w:tabs>
          <w:tab w:val="left" w:pos="630"/>
        </w:tabs>
        <w:ind w:hanging="630"/>
        <w:contextualSpacing/>
        <w:rPr>
          <w:rFonts w:ascii="Arial" w:hAnsi="Arial" w:cs="Arial"/>
          <w:sz w:val="22"/>
          <w:szCs w:val="22"/>
        </w:rPr>
      </w:pPr>
      <w:r w:rsidRPr="00462A90">
        <w:rPr>
          <w:rFonts w:ascii="Arial" w:hAnsi="Arial" w:cs="Arial"/>
          <w:sz w:val="22"/>
          <w:szCs w:val="22"/>
        </w:rPr>
        <w:t>State unit of capacitance</w:t>
      </w:r>
    </w:p>
    <w:p w:rsidR="0068420D" w:rsidRPr="00462A90" w:rsidRDefault="0068420D" w:rsidP="0068420D">
      <w:pPr>
        <w:pStyle w:val="ListParagraph"/>
        <w:numPr>
          <w:ilvl w:val="0"/>
          <w:numId w:val="89"/>
        </w:numPr>
        <w:tabs>
          <w:tab w:val="left" w:pos="630"/>
        </w:tabs>
        <w:ind w:hanging="630"/>
        <w:contextualSpacing/>
        <w:rPr>
          <w:rFonts w:ascii="Arial" w:hAnsi="Arial" w:cs="Arial"/>
          <w:sz w:val="22"/>
          <w:szCs w:val="22"/>
        </w:rPr>
      </w:pPr>
      <w:r w:rsidRPr="00462A90">
        <w:rPr>
          <w:rFonts w:ascii="Arial" w:hAnsi="Arial" w:cs="Arial"/>
          <w:sz w:val="22"/>
          <w:szCs w:val="22"/>
        </w:rPr>
        <w:t>Derive the formula for  capacitance of a parallel plate capacitor</w:t>
      </w:r>
    </w:p>
    <w:p w:rsidR="0068420D" w:rsidRPr="00462A90" w:rsidRDefault="0068420D" w:rsidP="0068420D">
      <w:pPr>
        <w:pStyle w:val="ListParagraph"/>
        <w:numPr>
          <w:ilvl w:val="0"/>
          <w:numId w:val="89"/>
        </w:numPr>
        <w:tabs>
          <w:tab w:val="left" w:pos="630"/>
        </w:tabs>
        <w:ind w:hanging="630"/>
        <w:contextualSpacing/>
        <w:rPr>
          <w:rFonts w:ascii="Arial" w:hAnsi="Arial" w:cs="Arial"/>
          <w:sz w:val="22"/>
          <w:szCs w:val="22"/>
        </w:rPr>
      </w:pPr>
      <w:r w:rsidRPr="00462A90">
        <w:rPr>
          <w:rFonts w:ascii="Arial" w:hAnsi="Arial" w:cs="Arial"/>
          <w:sz w:val="22"/>
          <w:szCs w:val="22"/>
        </w:rPr>
        <w:t>Explain equivalent capacitance of</w:t>
      </w:r>
    </w:p>
    <w:p w:rsidR="0068420D" w:rsidRPr="00462A90" w:rsidRDefault="0068420D" w:rsidP="0068420D">
      <w:pPr>
        <w:pStyle w:val="ListParagraph"/>
        <w:numPr>
          <w:ilvl w:val="0"/>
          <w:numId w:val="90"/>
        </w:numPr>
        <w:tabs>
          <w:tab w:val="left" w:pos="630"/>
        </w:tabs>
        <w:ind w:firstLine="0"/>
        <w:contextualSpacing/>
        <w:rPr>
          <w:rFonts w:ascii="Arial" w:hAnsi="Arial" w:cs="Arial"/>
          <w:sz w:val="22"/>
          <w:szCs w:val="22"/>
        </w:rPr>
      </w:pPr>
      <w:r w:rsidRPr="00462A90">
        <w:rPr>
          <w:rFonts w:ascii="Arial" w:hAnsi="Arial" w:cs="Arial"/>
          <w:sz w:val="22"/>
          <w:szCs w:val="22"/>
        </w:rPr>
        <w:t>Capacitors connected in series;</w:t>
      </w:r>
    </w:p>
    <w:p w:rsidR="0068420D" w:rsidRPr="00462A90" w:rsidRDefault="0068420D" w:rsidP="0068420D">
      <w:pPr>
        <w:pStyle w:val="ListParagraph"/>
        <w:numPr>
          <w:ilvl w:val="0"/>
          <w:numId w:val="90"/>
        </w:numPr>
        <w:tabs>
          <w:tab w:val="left" w:pos="630"/>
        </w:tabs>
        <w:ind w:firstLine="0"/>
        <w:contextualSpacing/>
        <w:rPr>
          <w:rFonts w:ascii="Arial" w:hAnsi="Arial" w:cs="Arial"/>
          <w:sz w:val="22"/>
          <w:szCs w:val="22"/>
        </w:rPr>
      </w:pPr>
      <w:r w:rsidRPr="00462A90">
        <w:rPr>
          <w:rFonts w:ascii="Arial" w:hAnsi="Arial" w:cs="Arial"/>
          <w:sz w:val="22"/>
          <w:szCs w:val="22"/>
        </w:rPr>
        <w:t>Capacitors connected in parallel</w:t>
      </w:r>
    </w:p>
    <w:p w:rsidR="0068420D" w:rsidRPr="00462A90" w:rsidRDefault="0068420D" w:rsidP="0068420D">
      <w:pPr>
        <w:pStyle w:val="ListParagraph"/>
        <w:numPr>
          <w:ilvl w:val="0"/>
          <w:numId w:val="89"/>
        </w:numPr>
        <w:tabs>
          <w:tab w:val="left" w:pos="630"/>
        </w:tabs>
        <w:ind w:hanging="630"/>
        <w:contextualSpacing/>
        <w:rPr>
          <w:rFonts w:ascii="Arial" w:hAnsi="Arial" w:cs="Arial"/>
          <w:sz w:val="22"/>
          <w:szCs w:val="22"/>
        </w:rPr>
      </w:pPr>
      <w:r w:rsidRPr="00462A90">
        <w:rPr>
          <w:rFonts w:ascii="Arial" w:hAnsi="Arial" w:cs="Arial"/>
          <w:sz w:val="22"/>
          <w:szCs w:val="22"/>
        </w:rPr>
        <w:t>Explain charging and discharging of capacitor.</w:t>
      </w:r>
    </w:p>
    <w:p w:rsidR="0068420D" w:rsidRPr="00462A90" w:rsidRDefault="0068420D" w:rsidP="0068420D">
      <w:pPr>
        <w:pStyle w:val="ListParagraph"/>
        <w:numPr>
          <w:ilvl w:val="0"/>
          <w:numId w:val="89"/>
        </w:numPr>
        <w:tabs>
          <w:tab w:val="left" w:pos="630"/>
        </w:tabs>
        <w:ind w:hanging="630"/>
        <w:contextualSpacing/>
        <w:rPr>
          <w:rFonts w:ascii="Arial" w:hAnsi="Arial" w:cs="Arial"/>
          <w:sz w:val="22"/>
          <w:szCs w:val="22"/>
        </w:rPr>
      </w:pPr>
      <w:r w:rsidRPr="00462A90">
        <w:rPr>
          <w:rFonts w:ascii="Arial" w:hAnsi="Arial" w:cs="Arial"/>
          <w:sz w:val="22"/>
          <w:szCs w:val="22"/>
        </w:rPr>
        <w:t>Give the  expression for energy stored in a capacitor</w:t>
      </w:r>
    </w:p>
    <w:p w:rsidR="0068420D" w:rsidRPr="00462A90" w:rsidRDefault="0068420D" w:rsidP="0068420D">
      <w:pPr>
        <w:pStyle w:val="ListParagraph"/>
        <w:numPr>
          <w:ilvl w:val="0"/>
          <w:numId w:val="89"/>
        </w:numPr>
        <w:tabs>
          <w:tab w:val="left" w:pos="630"/>
        </w:tabs>
        <w:ind w:hanging="630"/>
        <w:contextualSpacing/>
        <w:rPr>
          <w:rFonts w:ascii="Arial" w:hAnsi="Arial" w:cs="Arial"/>
          <w:sz w:val="22"/>
          <w:szCs w:val="22"/>
        </w:rPr>
      </w:pPr>
      <w:r w:rsidRPr="00462A90">
        <w:rPr>
          <w:rFonts w:ascii="Arial" w:hAnsi="Arial" w:cs="Arial"/>
          <w:sz w:val="22"/>
          <w:szCs w:val="22"/>
        </w:rPr>
        <w:t xml:space="preserve">Solve simple  problems related to capacitors </w:t>
      </w:r>
    </w:p>
    <w:p w:rsidR="0068420D" w:rsidRPr="00462A90" w:rsidRDefault="0068420D" w:rsidP="0068420D">
      <w:pPr>
        <w:tabs>
          <w:tab w:val="left" w:pos="720"/>
        </w:tabs>
        <w:rPr>
          <w:rFonts w:ascii="Arial" w:hAnsi="Arial" w:cs="Arial"/>
        </w:rPr>
      </w:pPr>
      <w:r w:rsidRPr="00462A90">
        <w:rPr>
          <w:rFonts w:ascii="Arial" w:hAnsi="Arial" w:cs="Arial"/>
        </w:rPr>
        <w:t xml:space="preserve"> </w:t>
      </w:r>
    </w:p>
    <w:p w:rsidR="0068420D" w:rsidRPr="00462A90" w:rsidRDefault="0068420D" w:rsidP="0068420D">
      <w:pPr>
        <w:spacing w:after="120"/>
        <w:ind w:left="180" w:hanging="180"/>
        <w:rPr>
          <w:rFonts w:ascii="Arial" w:hAnsi="Arial" w:cs="Arial"/>
          <w:b/>
          <w:lang w:val="en-GB"/>
        </w:rPr>
      </w:pPr>
      <w:r w:rsidRPr="00462A90">
        <w:rPr>
          <w:rFonts w:ascii="Arial" w:hAnsi="Arial" w:cs="Arial"/>
          <w:b/>
          <w:lang w:val="en-GB"/>
        </w:rPr>
        <w:t>4.0 Chemical effects of Current and Batteries</w:t>
      </w:r>
    </w:p>
    <w:p w:rsidR="0068420D" w:rsidRPr="00462A90" w:rsidRDefault="0068420D" w:rsidP="0068420D">
      <w:pPr>
        <w:pStyle w:val="ListParagraph"/>
        <w:numPr>
          <w:ilvl w:val="0"/>
          <w:numId w:val="84"/>
        </w:numPr>
        <w:spacing w:after="120"/>
        <w:ind w:hanging="630"/>
        <w:contextualSpacing/>
        <w:rPr>
          <w:rFonts w:ascii="Arial" w:hAnsi="Arial" w:cs="Arial"/>
          <w:sz w:val="22"/>
          <w:szCs w:val="22"/>
          <w:lang w:val="en-GB"/>
        </w:rPr>
      </w:pPr>
      <w:r w:rsidRPr="00462A90">
        <w:rPr>
          <w:rFonts w:ascii="Arial" w:hAnsi="Arial" w:cs="Arial"/>
          <w:sz w:val="22"/>
          <w:szCs w:val="22"/>
          <w:lang w:val="en-GB"/>
        </w:rPr>
        <w:t>Explain Faradays laws of Electrolysis</w:t>
      </w:r>
    </w:p>
    <w:p w:rsidR="0068420D" w:rsidRPr="00462A90" w:rsidRDefault="0068420D" w:rsidP="0068420D">
      <w:pPr>
        <w:pStyle w:val="ListParagraph"/>
        <w:numPr>
          <w:ilvl w:val="0"/>
          <w:numId w:val="84"/>
        </w:numPr>
        <w:spacing w:after="120"/>
        <w:ind w:hanging="630"/>
        <w:contextualSpacing/>
        <w:rPr>
          <w:rFonts w:ascii="Arial" w:hAnsi="Arial" w:cs="Arial"/>
          <w:sz w:val="22"/>
          <w:szCs w:val="22"/>
          <w:lang w:val="en-GB"/>
        </w:rPr>
      </w:pPr>
      <w:r w:rsidRPr="00462A90">
        <w:rPr>
          <w:rFonts w:ascii="Arial" w:hAnsi="Arial" w:cs="Arial"/>
          <w:sz w:val="22"/>
          <w:szCs w:val="22"/>
          <w:lang w:val="en-GB"/>
        </w:rPr>
        <w:t>Explain Polarisation or Back emf</w:t>
      </w:r>
    </w:p>
    <w:p w:rsidR="0068420D" w:rsidRPr="00462A90" w:rsidRDefault="0068420D" w:rsidP="0068420D">
      <w:pPr>
        <w:pStyle w:val="ListParagraph"/>
        <w:numPr>
          <w:ilvl w:val="0"/>
          <w:numId w:val="84"/>
        </w:numPr>
        <w:spacing w:after="120"/>
        <w:ind w:hanging="630"/>
        <w:contextualSpacing/>
        <w:rPr>
          <w:rFonts w:ascii="Arial" w:hAnsi="Arial" w:cs="Arial"/>
          <w:sz w:val="22"/>
          <w:szCs w:val="22"/>
          <w:lang w:val="en-GB"/>
        </w:rPr>
      </w:pPr>
      <w:r w:rsidRPr="00462A90">
        <w:rPr>
          <w:rFonts w:ascii="Arial" w:hAnsi="Arial" w:cs="Arial"/>
          <w:sz w:val="22"/>
          <w:szCs w:val="22"/>
          <w:lang w:val="en-GB"/>
        </w:rPr>
        <w:t>Explain how the value of Back emf can be determined</w:t>
      </w:r>
    </w:p>
    <w:p w:rsidR="0068420D" w:rsidRPr="00462A90" w:rsidRDefault="0068420D" w:rsidP="0068420D">
      <w:pPr>
        <w:pStyle w:val="ListParagraph"/>
        <w:numPr>
          <w:ilvl w:val="0"/>
          <w:numId w:val="84"/>
        </w:numPr>
        <w:spacing w:after="120"/>
        <w:ind w:hanging="630"/>
        <w:contextualSpacing/>
        <w:rPr>
          <w:rFonts w:ascii="Arial" w:hAnsi="Arial" w:cs="Arial"/>
          <w:sz w:val="22"/>
          <w:szCs w:val="22"/>
          <w:lang w:val="en-GB"/>
        </w:rPr>
      </w:pPr>
      <w:r w:rsidRPr="00462A90">
        <w:rPr>
          <w:rFonts w:ascii="Arial" w:hAnsi="Arial" w:cs="Arial"/>
          <w:sz w:val="22"/>
          <w:szCs w:val="22"/>
          <w:lang w:val="en-GB"/>
        </w:rPr>
        <w:t>Define Primary and Secondary Cells.</w:t>
      </w:r>
    </w:p>
    <w:p w:rsidR="0068420D" w:rsidRPr="00462A90" w:rsidRDefault="0068420D" w:rsidP="0068420D">
      <w:pPr>
        <w:pStyle w:val="ListParagraph"/>
        <w:numPr>
          <w:ilvl w:val="0"/>
          <w:numId w:val="84"/>
        </w:numPr>
        <w:spacing w:after="120"/>
        <w:ind w:hanging="630"/>
        <w:contextualSpacing/>
        <w:rPr>
          <w:rFonts w:ascii="Arial" w:hAnsi="Arial" w:cs="Arial"/>
          <w:sz w:val="22"/>
          <w:szCs w:val="22"/>
          <w:lang w:val="en-GB"/>
        </w:rPr>
      </w:pPr>
      <w:r w:rsidRPr="00462A90">
        <w:rPr>
          <w:rFonts w:ascii="Arial" w:hAnsi="Arial" w:cs="Arial"/>
          <w:sz w:val="22"/>
          <w:szCs w:val="22"/>
          <w:lang w:val="en-GB"/>
        </w:rPr>
        <w:t>Explain series and parallel connections of cells to form Battery</w:t>
      </w:r>
    </w:p>
    <w:p w:rsidR="0068420D" w:rsidRPr="00462A90" w:rsidRDefault="0068420D" w:rsidP="0068420D">
      <w:pPr>
        <w:pStyle w:val="ListParagraph"/>
        <w:numPr>
          <w:ilvl w:val="0"/>
          <w:numId w:val="84"/>
        </w:numPr>
        <w:spacing w:after="120"/>
        <w:ind w:hanging="630"/>
        <w:contextualSpacing/>
        <w:rPr>
          <w:rFonts w:ascii="Arial" w:hAnsi="Arial" w:cs="Arial"/>
          <w:sz w:val="22"/>
          <w:szCs w:val="22"/>
          <w:lang w:val="en-GB"/>
        </w:rPr>
      </w:pPr>
      <w:r w:rsidRPr="00462A90">
        <w:rPr>
          <w:rFonts w:ascii="Arial" w:hAnsi="Arial" w:cs="Arial"/>
          <w:sz w:val="22"/>
          <w:szCs w:val="22"/>
          <w:lang w:val="en-GB"/>
        </w:rPr>
        <w:t>Give the formulae for output voltage and current when connected in  1. Series  and 2. Parallel</w:t>
      </w:r>
    </w:p>
    <w:p w:rsidR="0068420D" w:rsidRPr="00462A90" w:rsidRDefault="0068420D" w:rsidP="0068420D">
      <w:pPr>
        <w:pStyle w:val="ListParagraph"/>
        <w:numPr>
          <w:ilvl w:val="0"/>
          <w:numId w:val="84"/>
        </w:numPr>
        <w:spacing w:after="120"/>
        <w:ind w:hanging="630"/>
        <w:contextualSpacing/>
        <w:rPr>
          <w:rFonts w:ascii="Arial" w:hAnsi="Arial" w:cs="Arial"/>
          <w:sz w:val="22"/>
          <w:szCs w:val="22"/>
          <w:lang w:val="en-GB"/>
        </w:rPr>
      </w:pPr>
      <w:r w:rsidRPr="00462A90">
        <w:rPr>
          <w:rFonts w:ascii="Arial" w:hAnsi="Arial" w:cs="Arial"/>
          <w:sz w:val="22"/>
          <w:szCs w:val="22"/>
          <w:lang w:val="en-GB"/>
        </w:rPr>
        <w:lastRenderedPageBreak/>
        <w:t>Explain when it is preferred to have 1.  Series connection 2. Parallel connection of the batteries</w:t>
      </w:r>
    </w:p>
    <w:p w:rsidR="0068420D" w:rsidRPr="00462A90" w:rsidRDefault="0068420D" w:rsidP="0068420D">
      <w:pPr>
        <w:pStyle w:val="ListParagraph"/>
        <w:numPr>
          <w:ilvl w:val="0"/>
          <w:numId w:val="84"/>
        </w:numPr>
        <w:spacing w:after="120"/>
        <w:ind w:hanging="630"/>
        <w:contextualSpacing/>
        <w:rPr>
          <w:rFonts w:ascii="Arial" w:hAnsi="Arial" w:cs="Arial"/>
          <w:sz w:val="22"/>
          <w:szCs w:val="22"/>
          <w:lang w:val="en-GB"/>
        </w:rPr>
      </w:pPr>
      <w:r w:rsidRPr="00462A90">
        <w:rPr>
          <w:rFonts w:ascii="Arial" w:hAnsi="Arial" w:cs="Arial"/>
          <w:sz w:val="22"/>
          <w:szCs w:val="22"/>
          <w:lang w:val="en-GB"/>
        </w:rPr>
        <w:t>Explain the constructional details of a Lead acid Battery</w:t>
      </w:r>
    </w:p>
    <w:p w:rsidR="0068420D" w:rsidRPr="00462A90" w:rsidRDefault="0068420D" w:rsidP="0068420D">
      <w:pPr>
        <w:pStyle w:val="ListParagraph"/>
        <w:numPr>
          <w:ilvl w:val="0"/>
          <w:numId w:val="84"/>
        </w:numPr>
        <w:spacing w:after="120"/>
        <w:ind w:hanging="630"/>
        <w:contextualSpacing/>
        <w:rPr>
          <w:rFonts w:ascii="Arial" w:hAnsi="Arial" w:cs="Arial"/>
          <w:sz w:val="22"/>
          <w:szCs w:val="22"/>
          <w:lang w:val="en-GB"/>
        </w:rPr>
      </w:pPr>
      <w:r w:rsidRPr="00462A90">
        <w:rPr>
          <w:rFonts w:ascii="Arial" w:hAnsi="Arial" w:cs="Arial"/>
          <w:sz w:val="22"/>
          <w:szCs w:val="22"/>
          <w:lang w:val="en-GB"/>
        </w:rPr>
        <w:t>List the active materials used in the construction of lead acid Battery</w:t>
      </w:r>
    </w:p>
    <w:p w:rsidR="0068420D" w:rsidRPr="00462A90" w:rsidRDefault="0068420D" w:rsidP="0068420D">
      <w:pPr>
        <w:pStyle w:val="ListParagraph"/>
        <w:numPr>
          <w:ilvl w:val="0"/>
          <w:numId w:val="84"/>
        </w:numPr>
        <w:spacing w:after="120"/>
        <w:ind w:hanging="630"/>
        <w:contextualSpacing/>
        <w:rPr>
          <w:rFonts w:ascii="Arial" w:hAnsi="Arial" w:cs="Arial"/>
          <w:sz w:val="22"/>
          <w:szCs w:val="22"/>
          <w:lang w:val="en-GB"/>
        </w:rPr>
      </w:pPr>
      <w:r w:rsidRPr="00462A90">
        <w:rPr>
          <w:rFonts w:ascii="Arial" w:hAnsi="Arial" w:cs="Arial"/>
          <w:sz w:val="22"/>
          <w:szCs w:val="22"/>
          <w:lang w:val="en-GB"/>
        </w:rPr>
        <w:t xml:space="preserve">Explain the chemical reactions that take place during  Charging and discharging </w:t>
      </w:r>
    </w:p>
    <w:p w:rsidR="0068420D" w:rsidRPr="00462A90" w:rsidRDefault="0068420D" w:rsidP="0068420D">
      <w:pPr>
        <w:pStyle w:val="ListParagraph"/>
        <w:numPr>
          <w:ilvl w:val="0"/>
          <w:numId w:val="84"/>
        </w:numPr>
        <w:spacing w:after="120"/>
        <w:ind w:hanging="630"/>
        <w:contextualSpacing/>
        <w:rPr>
          <w:rFonts w:ascii="Arial" w:hAnsi="Arial" w:cs="Arial"/>
          <w:sz w:val="22"/>
          <w:szCs w:val="22"/>
          <w:lang w:val="en-GB"/>
        </w:rPr>
      </w:pPr>
      <w:r w:rsidRPr="00462A90">
        <w:rPr>
          <w:rFonts w:ascii="Arial" w:hAnsi="Arial" w:cs="Arial"/>
          <w:sz w:val="22"/>
          <w:szCs w:val="22"/>
          <w:lang w:val="en-GB"/>
        </w:rPr>
        <w:t>Explain the significance of internal resistance of a Battery</w:t>
      </w:r>
    </w:p>
    <w:p w:rsidR="0068420D" w:rsidRPr="00462A90" w:rsidRDefault="0068420D" w:rsidP="0068420D">
      <w:pPr>
        <w:pStyle w:val="ListParagraph"/>
        <w:numPr>
          <w:ilvl w:val="0"/>
          <w:numId w:val="84"/>
        </w:numPr>
        <w:spacing w:after="120"/>
        <w:ind w:hanging="630"/>
        <w:contextualSpacing/>
        <w:rPr>
          <w:rFonts w:ascii="Arial" w:hAnsi="Arial" w:cs="Arial"/>
          <w:sz w:val="22"/>
          <w:szCs w:val="22"/>
          <w:lang w:val="en-GB"/>
        </w:rPr>
      </w:pPr>
      <w:r w:rsidRPr="00462A90">
        <w:rPr>
          <w:rFonts w:ascii="Arial" w:hAnsi="Arial" w:cs="Arial"/>
          <w:sz w:val="22"/>
          <w:szCs w:val="22"/>
          <w:lang w:val="en-GB"/>
        </w:rPr>
        <w:t>Define the Ampere Hour and Watt Hour Efficiencies of the cell.</w:t>
      </w:r>
    </w:p>
    <w:p w:rsidR="0068420D" w:rsidRPr="00462A90" w:rsidRDefault="0068420D" w:rsidP="0068420D">
      <w:pPr>
        <w:pStyle w:val="ListParagraph"/>
        <w:numPr>
          <w:ilvl w:val="0"/>
          <w:numId w:val="84"/>
        </w:numPr>
        <w:tabs>
          <w:tab w:val="left" w:pos="630"/>
          <w:tab w:val="left" w:pos="810"/>
        </w:tabs>
        <w:spacing w:after="120"/>
        <w:ind w:hanging="630"/>
        <w:contextualSpacing/>
        <w:rPr>
          <w:rFonts w:ascii="Arial" w:hAnsi="Arial" w:cs="Arial"/>
          <w:sz w:val="22"/>
          <w:szCs w:val="22"/>
          <w:lang w:val="en-GB"/>
        </w:rPr>
      </w:pPr>
      <w:r w:rsidRPr="00462A90">
        <w:rPr>
          <w:rFonts w:ascii="Arial" w:hAnsi="Arial" w:cs="Arial"/>
          <w:sz w:val="22"/>
          <w:szCs w:val="22"/>
          <w:lang w:val="en-GB"/>
        </w:rPr>
        <w:t>Draw the Electrical characteristics of Lead acid cell and explain.</w:t>
      </w:r>
    </w:p>
    <w:p w:rsidR="0068420D" w:rsidRPr="00462A90" w:rsidRDefault="0068420D" w:rsidP="0068420D">
      <w:pPr>
        <w:pStyle w:val="ListParagraph"/>
        <w:numPr>
          <w:ilvl w:val="0"/>
          <w:numId w:val="84"/>
        </w:numPr>
        <w:tabs>
          <w:tab w:val="left" w:pos="630"/>
          <w:tab w:val="left" w:pos="810"/>
        </w:tabs>
        <w:spacing w:after="120"/>
        <w:ind w:hanging="630"/>
        <w:contextualSpacing/>
        <w:rPr>
          <w:rFonts w:ascii="Arial" w:hAnsi="Arial" w:cs="Arial"/>
          <w:sz w:val="22"/>
          <w:szCs w:val="22"/>
          <w:lang w:val="en-GB"/>
        </w:rPr>
      </w:pPr>
      <w:r w:rsidRPr="00462A90">
        <w:rPr>
          <w:rFonts w:ascii="Arial" w:hAnsi="Arial" w:cs="Arial"/>
          <w:sz w:val="22"/>
          <w:szCs w:val="22"/>
          <w:lang w:val="en-GB"/>
        </w:rPr>
        <w:t>Explain the condition of a Fully charged cell.</w:t>
      </w:r>
    </w:p>
    <w:p w:rsidR="0068420D" w:rsidRPr="00462A90" w:rsidRDefault="0068420D" w:rsidP="0068420D">
      <w:pPr>
        <w:pStyle w:val="ListParagraph"/>
        <w:numPr>
          <w:ilvl w:val="0"/>
          <w:numId w:val="84"/>
        </w:numPr>
        <w:tabs>
          <w:tab w:val="left" w:pos="630"/>
          <w:tab w:val="left" w:pos="810"/>
        </w:tabs>
        <w:spacing w:after="120"/>
        <w:ind w:hanging="630"/>
        <w:contextualSpacing/>
        <w:rPr>
          <w:rFonts w:ascii="Arial" w:hAnsi="Arial" w:cs="Arial"/>
          <w:sz w:val="22"/>
          <w:szCs w:val="22"/>
          <w:lang w:val="en-GB"/>
        </w:rPr>
      </w:pPr>
      <w:r w:rsidRPr="00462A90">
        <w:rPr>
          <w:rFonts w:ascii="Arial" w:hAnsi="Arial" w:cs="Arial"/>
          <w:sz w:val="22"/>
          <w:szCs w:val="22"/>
          <w:lang w:val="en-GB"/>
        </w:rPr>
        <w:t>List the  six important applications  of Lead acid batteries</w:t>
      </w:r>
    </w:p>
    <w:p w:rsidR="0068420D" w:rsidRPr="00462A90" w:rsidRDefault="0068420D" w:rsidP="0068420D">
      <w:pPr>
        <w:pStyle w:val="ListParagraph"/>
        <w:numPr>
          <w:ilvl w:val="0"/>
          <w:numId w:val="84"/>
        </w:numPr>
        <w:tabs>
          <w:tab w:val="left" w:pos="630"/>
          <w:tab w:val="left" w:pos="810"/>
        </w:tabs>
        <w:spacing w:after="120"/>
        <w:ind w:hanging="630"/>
        <w:contextualSpacing/>
        <w:rPr>
          <w:rFonts w:ascii="Arial" w:hAnsi="Arial" w:cs="Arial"/>
          <w:sz w:val="22"/>
          <w:szCs w:val="22"/>
          <w:lang w:val="en-GB"/>
        </w:rPr>
      </w:pPr>
      <w:r w:rsidRPr="00462A90">
        <w:rPr>
          <w:rFonts w:ascii="Arial" w:hAnsi="Arial" w:cs="Arial"/>
          <w:sz w:val="22"/>
          <w:szCs w:val="22"/>
          <w:lang w:val="en-GB"/>
        </w:rPr>
        <w:t>Explain constant current and Constant Voltage methods of Charging Lead acid batteries.</w:t>
      </w:r>
    </w:p>
    <w:p w:rsidR="0068420D" w:rsidRPr="00462A90" w:rsidRDefault="0068420D" w:rsidP="0068420D">
      <w:pPr>
        <w:pStyle w:val="ListParagraph"/>
        <w:numPr>
          <w:ilvl w:val="0"/>
          <w:numId w:val="84"/>
        </w:numPr>
        <w:tabs>
          <w:tab w:val="left" w:pos="630"/>
          <w:tab w:val="left" w:pos="810"/>
        </w:tabs>
        <w:spacing w:after="120"/>
        <w:ind w:hanging="630"/>
        <w:contextualSpacing/>
        <w:rPr>
          <w:rFonts w:ascii="Arial" w:hAnsi="Arial" w:cs="Arial"/>
          <w:sz w:val="22"/>
          <w:szCs w:val="22"/>
          <w:lang w:val="en-GB"/>
        </w:rPr>
      </w:pPr>
      <w:r w:rsidRPr="00462A90">
        <w:rPr>
          <w:rFonts w:ascii="Arial" w:hAnsi="Arial" w:cs="Arial"/>
          <w:sz w:val="22"/>
          <w:szCs w:val="22"/>
          <w:lang w:val="en-GB"/>
        </w:rPr>
        <w:t>Solve simple problems to find charging current requirements</w:t>
      </w:r>
    </w:p>
    <w:p w:rsidR="0068420D" w:rsidRPr="00462A90" w:rsidRDefault="0068420D" w:rsidP="0068420D">
      <w:pPr>
        <w:pStyle w:val="ListParagraph"/>
        <w:numPr>
          <w:ilvl w:val="0"/>
          <w:numId w:val="84"/>
        </w:numPr>
        <w:tabs>
          <w:tab w:val="left" w:pos="630"/>
          <w:tab w:val="left" w:pos="810"/>
        </w:tabs>
        <w:spacing w:after="120"/>
        <w:ind w:hanging="630"/>
        <w:contextualSpacing/>
        <w:rPr>
          <w:rFonts w:ascii="Arial" w:hAnsi="Arial" w:cs="Arial"/>
          <w:sz w:val="22"/>
          <w:szCs w:val="22"/>
          <w:lang w:val="en-GB"/>
        </w:rPr>
      </w:pPr>
      <w:r w:rsidRPr="00462A90">
        <w:rPr>
          <w:rFonts w:ascii="Arial" w:hAnsi="Arial" w:cs="Arial"/>
          <w:sz w:val="22"/>
          <w:szCs w:val="22"/>
          <w:lang w:val="en-GB"/>
        </w:rPr>
        <w:t>Explain the need for Trickle charging</w:t>
      </w:r>
    </w:p>
    <w:p w:rsidR="0068420D" w:rsidRPr="00462A90" w:rsidRDefault="0068420D" w:rsidP="0068420D">
      <w:pPr>
        <w:pStyle w:val="ListParagraph"/>
        <w:numPr>
          <w:ilvl w:val="0"/>
          <w:numId w:val="84"/>
        </w:numPr>
        <w:tabs>
          <w:tab w:val="left" w:pos="630"/>
          <w:tab w:val="left" w:pos="810"/>
        </w:tabs>
        <w:spacing w:after="120"/>
        <w:ind w:hanging="630"/>
        <w:contextualSpacing/>
        <w:rPr>
          <w:rFonts w:ascii="Arial" w:hAnsi="Arial" w:cs="Arial"/>
          <w:sz w:val="22"/>
          <w:szCs w:val="22"/>
          <w:lang w:val="en-GB"/>
        </w:rPr>
      </w:pPr>
      <w:r w:rsidRPr="00462A90">
        <w:rPr>
          <w:rFonts w:ascii="Arial" w:hAnsi="Arial" w:cs="Arial"/>
          <w:sz w:val="22"/>
          <w:szCs w:val="22"/>
          <w:lang w:val="en-GB"/>
        </w:rPr>
        <w:t>Explain the sulphation and its prevention</w:t>
      </w:r>
    </w:p>
    <w:p w:rsidR="0068420D" w:rsidRPr="00462A90" w:rsidRDefault="0068420D" w:rsidP="0068420D">
      <w:pPr>
        <w:pStyle w:val="ListParagraph"/>
        <w:numPr>
          <w:ilvl w:val="0"/>
          <w:numId w:val="84"/>
        </w:numPr>
        <w:tabs>
          <w:tab w:val="left" w:pos="630"/>
          <w:tab w:val="left" w:pos="810"/>
        </w:tabs>
        <w:spacing w:after="120"/>
        <w:ind w:hanging="630"/>
        <w:contextualSpacing/>
        <w:rPr>
          <w:rFonts w:ascii="Arial" w:hAnsi="Arial" w:cs="Arial"/>
          <w:sz w:val="22"/>
          <w:szCs w:val="22"/>
          <w:lang w:val="en-GB"/>
        </w:rPr>
      </w:pPr>
      <w:r w:rsidRPr="00462A90">
        <w:rPr>
          <w:rFonts w:ascii="Arial" w:hAnsi="Arial" w:cs="Arial"/>
          <w:sz w:val="22"/>
          <w:szCs w:val="22"/>
          <w:lang w:val="en-GB"/>
        </w:rPr>
        <w:t>List the precautions to be observed to maintain the lead acid batteries.</w:t>
      </w:r>
    </w:p>
    <w:p w:rsidR="0068420D" w:rsidRPr="00462A90" w:rsidRDefault="0068420D" w:rsidP="0068420D">
      <w:pPr>
        <w:pStyle w:val="ListParagraph"/>
        <w:numPr>
          <w:ilvl w:val="0"/>
          <w:numId w:val="84"/>
        </w:numPr>
        <w:tabs>
          <w:tab w:val="left" w:pos="630"/>
          <w:tab w:val="left" w:pos="810"/>
        </w:tabs>
        <w:spacing w:after="120"/>
        <w:ind w:hanging="630"/>
        <w:contextualSpacing/>
        <w:rPr>
          <w:rFonts w:ascii="Arial" w:hAnsi="Arial" w:cs="Arial"/>
          <w:sz w:val="22"/>
          <w:szCs w:val="22"/>
          <w:lang w:val="en-GB"/>
        </w:rPr>
      </w:pPr>
      <w:r w:rsidRPr="00462A90">
        <w:rPr>
          <w:rFonts w:ascii="Arial" w:hAnsi="Arial" w:cs="Arial"/>
          <w:sz w:val="22"/>
          <w:szCs w:val="22"/>
          <w:lang w:val="en-GB"/>
        </w:rPr>
        <w:t>Explain the Constructional details of lithium ion Batteries</w:t>
      </w:r>
    </w:p>
    <w:p w:rsidR="0068420D" w:rsidRPr="00462A90" w:rsidRDefault="0068420D" w:rsidP="0068420D">
      <w:pPr>
        <w:pStyle w:val="ListParagraph"/>
        <w:numPr>
          <w:ilvl w:val="0"/>
          <w:numId w:val="84"/>
        </w:numPr>
        <w:tabs>
          <w:tab w:val="left" w:pos="630"/>
          <w:tab w:val="left" w:pos="810"/>
        </w:tabs>
        <w:spacing w:after="120"/>
        <w:ind w:hanging="630"/>
        <w:contextualSpacing/>
        <w:rPr>
          <w:rFonts w:ascii="Arial" w:hAnsi="Arial" w:cs="Arial"/>
          <w:sz w:val="22"/>
          <w:szCs w:val="22"/>
          <w:lang w:val="en-GB"/>
        </w:rPr>
      </w:pPr>
      <w:r w:rsidRPr="00462A90">
        <w:rPr>
          <w:rFonts w:ascii="Arial" w:hAnsi="Arial" w:cs="Arial"/>
          <w:sz w:val="22"/>
          <w:szCs w:val="22"/>
          <w:lang w:val="en-GB"/>
        </w:rPr>
        <w:t>List any 4 merits and demerits of Lithium Ion Batteries</w:t>
      </w:r>
    </w:p>
    <w:p w:rsidR="0068420D" w:rsidRPr="00462A90" w:rsidRDefault="0068420D" w:rsidP="0068420D">
      <w:pPr>
        <w:pStyle w:val="ListParagraph"/>
        <w:numPr>
          <w:ilvl w:val="0"/>
          <w:numId w:val="84"/>
        </w:numPr>
        <w:tabs>
          <w:tab w:val="left" w:pos="630"/>
          <w:tab w:val="left" w:pos="810"/>
        </w:tabs>
        <w:spacing w:after="120"/>
        <w:ind w:hanging="630"/>
        <w:contextualSpacing/>
        <w:rPr>
          <w:rFonts w:ascii="Arial" w:hAnsi="Arial" w:cs="Arial"/>
          <w:sz w:val="22"/>
          <w:szCs w:val="22"/>
          <w:lang w:val="en-GB"/>
        </w:rPr>
      </w:pPr>
      <w:r w:rsidRPr="00462A90">
        <w:rPr>
          <w:rFonts w:ascii="Arial" w:hAnsi="Arial" w:cs="Arial"/>
          <w:sz w:val="22"/>
          <w:szCs w:val="22"/>
          <w:lang w:val="en-GB"/>
        </w:rPr>
        <w:t>List all  the precautions to be taken when charging and discharging of lithium ion batteries</w:t>
      </w:r>
    </w:p>
    <w:p w:rsidR="0068420D" w:rsidRPr="00462A90" w:rsidRDefault="0068420D" w:rsidP="0068420D">
      <w:pPr>
        <w:pStyle w:val="ListParagraph"/>
        <w:numPr>
          <w:ilvl w:val="0"/>
          <w:numId w:val="84"/>
        </w:numPr>
        <w:tabs>
          <w:tab w:val="left" w:pos="630"/>
          <w:tab w:val="left" w:pos="810"/>
        </w:tabs>
        <w:spacing w:after="120"/>
        <w:ind w:hanging="630"/>
        <w:contextualSpacing/>
        <w:rPr>
          <w:rFonts w:ascii="Arial" w:hAnsi="Arial" w:cs="Arial"/>
          <w:sz w:val="22"/>
          <w:szCs w:val="22"/>
          <w:lang w:val="en-GB"/>
        </w:rPr>
      </w:pPr>
      <w:r w:rsidRPr="00462A90">
        <w:rPr>
          <w:rFonts w:ascii="Arial" w:hAnsi="Arial" w:cs="Arial"/>
          <w:sz w:val="22"/>
          <w:szCs w:val="22"/>
          <w:lang w:val="en-GB"/>
        </w:rPr>
        <w:t>List other types of Batteries used in Electronic Industry namely A. Zinc – Carbon  B. Alkaline C.9V Battery D. Button cells (both Lithium and Silver oxide types)</w:t>
      </w:r>
    </w:p>
    <w:p w:rsidR="0068420D" w:rsidRPr="00462A90" w:rsidRDefault="0068420D" w:rsidP="0068420D">
      <w:pPr>
        <w:pStyle w:val="ListParagraph"/>
        <w:numPr>
          <w:ilvl w:val="0"/>
          <w:numId w:val="84"/>
        </w:numPr>
        <w:tabs>
          <w:tab w:val="left" w:pos="630"/>
          <w:tab w:val="left" w:pos="810"/>
        </w:tabs>
        <w:spacing w:after="120"/>
        <w:ind w:hanging="630"/>
        <w:contextualSpacing/>
        <w:rPr>
          <w:rFonts w:ascii="Arial" w:hAnsi="Arial" w:cs="Arial"/>
          <w:sz w:val="22"/>
          <w:szCs w:val="22"/>
          <w:lang w:val="en-GB"/>
        </w:rPr>
      </w:pPr>
      <w:r w:rsidRPr="00462A90">
        <w:rPr>
          <w:rFonts w:ascii="Arial" w:hAnsi="Arial" w:cs="Arial"/>
          <w:sz w:val="22"/>
          <w:szCs w:val="22"/>
          <w:lang w:val="en-GB"/>
        </w:rPr>
        <w:t>Mention the output voltages of above cells</w:t>
      </w:r>
    </w:p>
    <w:p w:rsidR="0068420D" w:rsidRPr="00462A90" w:rsidRDefault="0068420D" w:rsidP="0068420D">
      <w:pPr>
        <w:pStyle w:val="ListParagraph"/>
        <w:numPr>
          <w:ilvl w:val="0"/>
          <w:numId w:val="84"/>
        </w:numPr>
        <w:tabs>
          <w:tab w:val="left" w:pos="630"/>
          <w:tab w:val="left" w:pos="810"/>
        </w:tabs>
        <w:spacing w:after="120"/>
        <w:ind w:hanging="630"/>
        <w:contextualSpacing/>
        <w:rPr>
          <w:rFonts w:ascii="Arial" w:hAnsi="Arial" w:cs="Arial"/>
          <w:sz w:val="22"/>
          <w:szCs w:val="22"/>
          <w:lang w:val="en-GB"/>
        </w:rPr>
      </w:pPr>
      <w:r w:rsidRPr="00462A90">
        <w:rPr>
          <w:rFonts w:ascii="Arial" w:hAnsi="Arial" w:cs="Arial"/>
          <w:sz w:val="22"/>
          <w:szCs w:val="22"/>
          <w:lang w:val="en-GB"/>
        </w:rPr>
        <w:t>Mention the Common and IEC standard codes to specify the size of the cell</w:t>
      </w:r>
    </w:p>
    <w:p w:rsidR="0068420D" w:rsidRPr="00462A90" w:rsidRDefault="0068420D" w:rsidP="0068420D">
      <w:pPr>
        <w:pStyle w:val="ListParagraph"/>
        <w:numPr>
          <w:ilvl w:val="0"/>
          <w:numId w:val="84"/>
        </w:numPr>
        <w:tabs>
          <w:tab w:val="left" w:pos="630"/>
          <w:tab w:val="left" w:pos="810"/>
        </w:tabs>
        <w:spacing w:after="120"/>
        <w:ind w:hanging="630"/>
        <w:contextualSpacing/>
        <w:rPr>
          <w:rFonts w:ascii="Arial" w:hAnsi="Arial" w:cs="Arial"/>
          <w:sz w:val="22"/>
          <w:szCs w:val="22"/>
          <w:lang w:val="en-GB"/>
        </w:rPr>
      </w:pPr>
      <w:r w:rsidRPr="00462A90">
        <w:rPr>
          <w:rFonts w:ascii="Arial" w:hAnsi="Arial" w:cs="Arial"/>
          <w:sz w:val="22"/>
          <w:szCs w:val="22"/>
          <w:lang w:val="en-GB"/>
        </w:rPr>
        <w:t xml:space="preserve">Mention any 3  applications of the above </w:t>
      </w:r>
    </w:p>
    <w:p w:rsidR="0068420D" w:rsidRPr="00462A90" w:rsidRDefault="0068420D" w:rsidP="0068420D">
      <w:pPr>
        <w:pStyle w:val="ListParagraph"/>
        <w:numPr>
          <w:ilvl w:val="0"/>
          <w:numId w:val="84"/>
        </w:numPr>
        <w:tabs>
          <w:tab w:val="left" w:pos="630"/>
          <w:tab w:val="left" w:pos="810"/>
        </w:tabs>
        <w:spacing w:after="120"/>
        <w:ind w:hanging="630"/>
        <w:contextualSpacing/>
        <w:rPr>
          <w:rFonts w:ascii="Arial" w:hAnsi="Arial" w:cs="Arial"/>
          <w:sz w:val="22"/>
          <w:szCs w:val="22"/>
          <w:lang w:val="en-GB"/>
        </w:rPr>
      </w:pPr>
      <w:r w:rsidRPr="00462A90">
        <w:rPr>
          <w:rFonts w:ascii="Arial" w:hAnsi="Arial" w:cs="Arial"/>
          <w:sz w:val="22"/>
          <w:szCs w:val="22"/>
          <w:lang w:val="en-GB"/>
        </w:rPr>
        <w:t>Compare Primary and Secondary cells.</w:t>
      </w:r>
    </w:p>
    <w:p w:rsidR="0068420D" w:rsidRPr="00462A90" w:rsidRDefault="0068420D" w:rsidP="0068420D">
      <w:pPr>
        <w:pStyle w:val="ListParagraph"/>
        <w:tabs>
          <w:tab w:val="left" w:pos="630"/>
          <w:tab w:val="left" w:pos="810"/>
        </w:tabs>
        <w:spacing w:after="120"/>
        <w:ind w:left="630"/>
        <w:rPr>
          <w:rFonts w:ascii="Arial" w:hAnsi="Arial" w:cs="Arial"/>
          <w:sz w:val="22"/>
          <w:szCs w:val="22"/>
          <w:lang w:val="en-GB"/>
        </w:rPr>
      </w:pPr>
    </w:p>
    <w:p w:rsidR="0068420D" w:rsidRPr="00462A90" w:rsidRDefault="0068420D" w:rsidP="0068420D">
      <w:pPr>
        <w:ind w:left="720" w:hanging="720"/>
        <w:rPr>
          <w:rFonts w:ascii="Arial" w:hAnsi="Arial" w:cs="Arial"/>
          <w:b/>
          <w:lang w:val="en-GB"/>
        </w:rPr>
      </w:pPr>
      <w:r w:rsidRPr="00462A90">
        <w:rPr>
          <w:rFonts w:ascii="Arial" w:hAnsi="Arial" w:cs="Arial"/>
          <w:b/>
          <w:lang w:val="en-GB"/>
        </w:rPr>
        <w:t>5.0  Understand the concept of Alternating current</w:t>
      </w:r>
    </w:p>
    <w:p w:rsidR="0068420D" w:rsidRPr="00462A90" w:rsidRDefault="0068420D" w:rsidP="0068420D">
      <w:pPr>
        <w:numPr>
          <w:ilvl w:val="0"/>
          <w:numId w:val="91"/>
        </w:numPr>
        <w:spacing w:after="0" w:line="240" w:lineRule="auto"/>
        <w:ind w:left="630" w:hanging="630"/>
        <w:jc w:val="both"/>
        <w:rPr>
          <w:rFonts w:ascii="Arial" w:hAnsi="Arial" w:cs="Arial"/>
        </w:rPr>
      </w:pPr>
      <w:r w:rsidRPr="00462A90">
        <w:rPr>
          <w:rFonts w:ascii="Arial" w:hAnsi="Arial" w:cs="Arial"/>
        </w:rPr>
        <w:t>Explain the generation of Alternating current with simple loop generator concept.</w:t>
      </w:r>
    </w:p>
    <w:p w:rsidR="0068420D" w:rsidRPr="00462A90" w:rsidRDefault="0068420D" w:rsidP="0068420D">
      <w:pPr>
        <w:numPr>
          <w:ilvl w:val="0"/>
          <w:numId w:val="91"/>
        </w:numPr>
        <w:spacing w:after="0" w:line="240" w:lineRule="auto"/>
        <w:ind w:left="630" w:hanging="630"/>
        <w:jc w:val="both"/>
        <w:rPr>
          <w:rFonts w:ascii="Arial" w:hAnsi="Arial" w:cs="Arial"/>
        </w:rPr>
      </w:pPr>
      <w:r w:rsidRPr="00462A90">
        <w:rPr>
          <w:rFonts w:ascii="Arial" w:hAnsi="Arial" w:cs="Arial"/>
        </w:rPr>
        <w:t>Draw the sine wave and explain the concept of a cycle</w:t>
      </w:r>
    </w:p>
    <w:p w:rsidR="0068420D" w:rsidRPr="00462A90" w:rsidRDefault="0068420D" w:rsidP="0068420D">
      <w:pPr>
        <w:numPr>
          <w:ilvl w:val="0"/>
          <w:numId w:val="91"/>
        </w:numPr>
        <w:spacing w:after="0" w:line="240" w:lineRule="auto"/>
        <w:ind w:left="630" w:hanging="630"/>
        <w:jc w:val="both"/>
        <w:rPr>
          <w:rFonts w:ascii="Arial" w:hAnsi="Arial" w:cs="Arial"/>
        </w:rPr>
      </w:pPr>
      <w:r w:rsidRPr="00462A90">
        <w:rPr>
          <w:rFonts w:ascii="Arial" w:hAnsi="Arial" w:cs="Arial"/>
        </w:rPr>
        <w:t xml:space="preserve">Define  Time period , Frequency  and Amplitude of a sine wave </w:t>
      </w:r>
    </w:p>
    <w:p w:rsidR="0068420D" w:rsidRPr="00462A90" w:rsidRDefault="0068420D" w:rsidP="0068420D">
      <w:pPr>
        <w:numPr>
          <w:ilvl w:val="0"/>
          <w:numId w:val="91"/>
        </w:numPr>
        <w:spacing w:after="0" w:line="240" w:lineRule="auto"/>
        <w:ind w:left="630" w:hanging="630"/>
        <w:jc w:val="both"/>
        <w:rPr>
          <w:rFonts w:ascii="Arial" w:hAnsi="Arial" w:cs="Arial"/>
        </w:rPr>
      </w:pPr>
      <w:r w:rsidRPr="00462A90">
        <w:rPr>
          <w:rFonts w:ascii="Arial" w:hAnsi="Arial" w:cs="Arial"/>
        </w:rPr>
        <w:t>Give the formula for the instantaneous value in terms of maximum value, frequency and time.</w:t>
      </w:r>
    </w:p>
    <w:p w:rsidR="0068420D" w:rsidRPr="00462A90" w:rsidRDefault="0068420D" w:rsidP="0068420D">
      <w:pPr>
        <w:numPr>
          <w:ilvl w:val="0"/>
          <w:numId w:val="91"/>
        </w:numPr>
        <w:spacing w:after="0" w:line="240" w:lineRule="auto"/>
        <w:ind w:left="630" w:hanging="630"/>
        <w:jc w:val="both"/>
        <w:rPr>
          <w:rFonts w:ascii="Arial" w:hAnsi="Arial" w:cs="Arial"/>
        </w:rPr>
      </w:pPr>
      <w:r w:rsidRPr="00462A90">
        <w:rPr>
          <w:rFonts w:ascii="Arial" w:hAnsi="Arial" w:cs="Arial"/>
        </w:rPr>
        <w:t>Write different forms of emf equation</w:t>
      </w:r>
    </w:p>
    <w:p w:rsidR="0068420D" w:rsidRPr="00462A90" w:rsidRDefault="0068420D" w:rsidP="0068420D">
      <w:pPr>
        <w:numPr>
          <w:ilvl w:val="0"/>
          <w:numId w:val="91"/>
        </w:numPr>
        <w:spacing w:after="0" w:line="240" w:lineRule="auto"/>
        <w:ind w:left="630" w:hanging="630"/>
        <w:jc w:val="both"/>
        <w:rPr>
          <w:rFonts w:ascii="Arial" w:hAnsi="Arial" w:cs="Arial"/>
        </w:rPr>
      </w:pPr>
      <w:r w:rsidRPr="00462A90">
        <w:rPr>
          <w:rFonts w:ascii="Arial" w:hAnsi="Arial" w:cs="Arial"/>
        </w:rPr>
        <w:t xml:space="preserve">Solve simple problems to calculate Amplitude ,frequency and Time Period </w:t>
      </w:r>
    </w:p>
    <w:p w:rsidR="0068420D" w:rsidRPr="00462A90" w:rsidRDefault="0068420D" w:rsidP="0068420D">
      <w:pPr>
        <w:numPr>
          <w:ilvl w:val="0"/>
          <w:numId w:val="91"/>
        </w:numPr>
        <w:spacing w:after="0" w:line="240" w:lineRule="auto"/>
        <w:ind w:left="630" w:hanging="630"/>
        <w:jc w:val="both"/>
        <w:rPr>
          <w:rFonts w:ascii="Arial" w:hAnsi="Arial" w:cs="Arial"/>
        </w:rPr>
      </w:pPr>
      <w:r w:rsidRPr="00462A90">
        <w:rPr>
          <w:rFonts w:ascii="Arial" w:hAnsi="Arial" w:cs="Arial"/>
        </w:rPr>
        <w:t>Define the average value, R.M.S. value, form factor and peak factor for sine wave.</w:t>
      </w:r>
    </w:p>
    <w:p w:rsidR="0068420D" w:rsidRPr="00462A90" w:rsidRDefault="0068420D" w:rsidP="0068420D">
      <w:pPr>
        <w:numPr>
          <w:ilvl w:val="0"/>
          <w:numId w:val="91"/>
        </w:numPr>
        <w:spacing w:after="0" w:line="240" w:lineRule="auto"/>
        <w:ind w:left="630" w:hanging="630"/>
        <w:jc w:val="both"/>
        <w:rPr>
          <w:rFonts w:ascii="Arial" w:hAnsi="Arial" w:cs="Arial"/>
        </w:rPr>
      </w:pPr>
      <w:r w:rsidRPr="00462A90">
        <w:rPr>
          <w:rFonts w:ascii="Arial" w:hAnsi="Arial" w:cs="Arial"/>
        </w:rPr>
        <w:t>Explain the terms phase and phase difference.</w:t>
      </w:r>
    </w:p>
    <w:p w:rsidR="0068420D" w:rsidRPr="00462A90" w:rsidRDefault="0068420D" w:rsidP="0068420D">
      <w:pPr>
        <w:numPr>
          <w:ilvl w:val="0"/>
          <w:numId w:val="91"/>
        </w:numPr>
        <w:spacing w:after="0" w:line="240" w:lineRule="auto"/>
        <w:ind w:left="630" w:hanging="630"/>
        <w:jc w:val="both"/>
        <w:rPr>
          <w:rFonts w:ascii="Arial" w:hAnsi="Arial" w:cs="Arial"/>
        </w:rPr>
      </w:pPr>
      <w:r w:rsidRPr="00462A90">
        <w:rPr>
          <w:rFonts w:ascii="Arial" w:hAnsi="Arial" w:cs="Arial"/>
        </w:rPr>
        <w:t>Explain the concept of Leading , lagging and inphase with the help of waveforms</w:t>
      </w:r>
    </w:p>
    <w:p w:rsidR="0068420D" w:rsidRPr="00462A90" w:rsidRDefault="0068420D" w:rsidP="0068420D">
      <w:pPr>
        <w:numPr>
          <w:ilvl w:val="0"/>
          <w:numId w:val="91"/>
        </w:numPr>
        <w:spacing w:after="0" w:line="240" w:lineRule="auto"/>
        <w:ind w:left="630" w:hanging="630"/>
        <w:jc w:val="both"/>
        <w:rPr>
          <w:rFonts w:ascii="Arial" w:hAnsi="Arial" w:cs="Arial"/>
        </w:rPr>
      </w:pPr>
      <w:r w:rsidRPr="00462A90">
        <w:rPr>
          <w:rFonts w:ascii="Arial" w:hAnsi="Arial" w:cs="Arial"/>
        </w:rPr>
        <w:t>Explain vector representation of Alternating quantities</w:t>
      </w:r>
    </w:p>
    <w:p w:rsidR="0068420D" w:rsidRPr="00462A90" w:rsidRDefault="0068420D" w:rsidP="0068420D">
      <w:pPr>
        <w:pStyle w:val="ListParagraph"/>
        <w:numPr>
          <w:ilvl w:val="0"/>
          <w:numId w:val="91"/>
        </w:numPr>
        <w:tabs>
          <w:tab w:val="left" w:pos="180"/>
          <w:tab w:val="left" w:pos="630"/>
          <w:tab w:val="left" w:pos="720"/>
          <w:tab w:val="left" w:pos="1440"/>
        </w:tabs>
        <w:ind w:left="630" w:hanging="630"/>
        <w:contextualSpacing/>
        <w:rPr>
          <w:rFonts w:ascii="Arial" w:hAnsi="Arial" w:cs="Arial"/>
          <w:sz w:val="22"/>
          <w:szCs w:val="22"/>
          <w:lang w:val="en-GB"/>
        </w:rPr>
      </w:pPr>
      <w:r w:rsidRPr="00462A90">
        <w:rPr>
          <w:rFonts w:ascii="Arial" w:hAnsi="Arial" w:cs="Arial"/>
          <w:sz w:val="22"/>
          <w:szCs w:val="22"/>
          <w:lang w:val="en-GB"/>
        </w:rPr>
        <w:t>Draw the vector diagrams of sine waves of same frequency.</w:t>
      </w:r>
    </w:p>
    <w:p w:rsidR="0068420D" w:rsidRPr="00462A90" w:rsidRDefault="0068420D" w:rsidP="0068420D">
      <w:pPr>
        <w:pStyle w:val="ListParagraph"/>
        <w:numPr>
          <w:ilvl w:val="0"/>
          <w:numId w:val="91"/>
        </w:numPr>
        <w:tabs>
          <w:tab w:val="left" w:pos="180"/>
          <w:tab w:val="left" w:pos="630"/>
          <w:tab w:val="left" w:pos="720"/>
          <w:tab w:val="left" w:pos="1440"/>
        </w:tabs>
        <w:ind w:hanging="720"/>
        <w:contextualSpacing/>
        <w:rPr>
          <w:rFonts w:ascii="Arial" w:hAnsi="Arial" w:cs="Arial"/>
          <w:sz w:val="22"/>
          <w:szCs w:val="22"/>
          <w:lang w:val="en-GB"/>
        </w:rPr>
      </w:pPr>
      <w:r w:rsidRPr="00462A90">
        <w:rPr>
          <w:rFonts w:ascii="Arial" w:hAnsi="Arial" w:cs="Arial"/>
          <w:sz w:val="22"/>
          <w:szCs w:val="22"/>
          <w:lang w:val="en-GB"/>
        </w:rPr>
        <w:t xml:space="preserve">Perform addition and subtraction of alternating quantities using vector method. </w:t>
      </w:r>
    </w:p>
    <w:p w:rsidR="0068420D" w:rsidRPr="00462A90" w:rsidRDefault="0068420D" w:rsidP="0068420D">
      <w:pPr>
        <w:pStyle w:val="ListParagraph"/>
        <w:numPr>
          <w:ilvl w:val="0"/>
          <w:numId w:val="91"/>
        </w:numPr>
        <w:tabs>
          <w:tab w:val="left" w:pos="180"/>
          <w:tab w:val="left" w:pos="630"/>
          <w:tab w:val="left" w:pos="720"/>
          <w:tab w:val="left" w:pos="1440"/>
        </w:tabs>
        <w:ind w:hanging="720"/>
        <w:contextualSpacing/>
        <w:rPr>
          <w:rFonts w:ascii="Arial" w:hAnsi="Arial" w:cs="Arial"/>
          <w:b/>
          <w:sz w:val="22"/>
          <w:szCs w:val="22"/>
          <w:lang w:val="en-GB"/>
        </w:rPr>
      </w:pPr>
      <w:r w:rsidRPr="00462A90">
        <w:rPr>
          <w:rFonts w:ascii="Arial" w:hAnsi="Arial" w:cs="Arial"/>
          <w:sz w:val="22"/>
          <w:szCs w:val="22"/>
          <w:lang w:val="en-GB"/>
        </w:rPr>
        <w:t>Solve problems to find resultant vector of several alternating quantities</w:t>
      </w:r>
      <w:r w:rsidRPr="00462A90">
        <w:rPr>
          <w:rFonts w:ascii="Arial" w:hAnsi="Arial" w:cs="Arial"/>
          <w:b/>
          <w:sz w:val="22"/>
          <w:szCs w:val="22"/>
          <w:lang w:val="en-GB"/>
        </w:rPr>
        <w:t>.</w:t>
      </w:r>
    </w:p>
    <w:p w:rsidR="0068420D" w:rsidRPr="00462A90" w:rsidRDefault="0068420D" w:rsidP="0068420D">
      <w:pPr>
        <w:pStyle w:val="ListParagraph"/>
        <w:numPr>
          <w:ilvl w:val="0"/>
          <w:numId w:val="91"/>
        </w:numPr>
        <w:tabs>
          <w:tab w:val="left" w:pos="630"/>
          <w:tab w:val="left" w:pos="1170"/>
          <w:tab w:val="left" w:pos="1440"/>
        </w:tabs>
        <w:ind w:left="630" w:hanging="630"/>
        <w:contextualSpacing/>
        <w:rPr>
          <w:rFonts w:ascii="Arial" w:hAnsi="Arial" w:cs="Arial"/>
          <w:sz w:val="22"/>
          <w:szCs w:val="22"/>
          <w:lang w:val="en-GB"/>
        </w:rPr>
      </w:pPr>
      <w:r w:rsidRPr="00462A90">
        <w:rPr>
          <w:rFonts w:ascii="Arial" w:hAnsi="Arial" w:cs="Arial"/>
          <w:sz w:val="22"/>
          <w:szCs w:val="22"/>
          <w:lang w:val="en-GB"/>
        </w:rPr>
        <w:t>Explain the effect of AC flowing through Pure Resistance , Inductance and Capacitance with vector diagrams.</w:t>
      </w:r>
    </w:p>
    <w:p w:rsidR="0068420D" w:rsidRPr="00462A90" w:rsidRDefault="0068420D" w:rsidP="0068420D">
      <w:pPr>
        <w:pStyle w:val="ListParagraph"/>
        <w:numPr>
          <w:ilvl w:val="0"/>
          <w:numId w:val="91"/>
        </w:numPr>
        <w:tabs>
          <w:tab w:val="left" w:pos="630"/>
          <w:tab w:val="left" w:pos="1170"/>
          <w:tab w:val="left" w:pos="1440"/>
        </w:tabs>
        <w:ind w:left="630" w:hanging="630"/>
        <w:contextualSpacing/>
        <w:rPr>
          <w:rFonts w:ascii="Arial" w:hAnsi="Arial" w:cs="Arial"/>
          <w:sz w:val="22"/>
          <w:szCs w:val="22"/>
          <w:lang w:val="en-GB"/>
        </w:rPr>
      </w:pPr>
      <w:r w:rsidRPr="00462A90">
        <w:rPr>
          <w:rFonts w:ascii="Arial" w:hAnsi="Arial" w:cs="Arial"/>
          <w:sz w:val="22"/>
          <w:szCs w:val="22"/>
          <w:lang w:val="en-GB"/>
        </w:rPr>
        <w:t>Define the terms Inductive reactance, Impedance, admittance, conductance and Power Factor</w:t>
      </w:r>
    </w:p>
    <w:p w:rsidR="0068420D" w:rsidRPr="00462A90" w:rsidRDefault="0068420D" w:rsidP="0068420D">
      <w:pPr>
        <w:pStyle w:val="ListParagraph"/>
        <w:numPr>
          <w:ilvl w:val="0"/>
          <w:numId w:val="91"/>
        </w:numPr>
        <w:tabs>
          <w:tab w:val="left" w:pos="630"/>
        </w:tabs>
        <w:ind w:hanging="720"/>
        <w:contextualSpacing/>
        <w:rPr>
          <w:rFonts w:ascii="Arial" w:hAnsi="Arial" w:cs="Arial"/>
          <w:sz w:val="22"/>
          <w:szCs w:val="22"/>
          <w:lang w:val="en-GB"/>
        </w:rPr>
      </w:pPr>
      <w:r w:rsidRPr="00462A90">
        <w:rPr>
          <w:rFonts w:ascii="Arial" w:hAnsi="Arial" w:cs="Arial"/>
          <w:sz w:val="22"/>
          <w:szCs w:val="22"/>
          <w:lang w:val="en-GB"/>
        </w:rPr>
        <w:t>Explain Active and Reactive components of AC current</w:t>
      </w:r>
    </w:p>
    <w:p w:rsidR="0068420D" w:rsidRPr="00462A90" w:rsidRDefault="0068420D" w:rsidP="0068420D">
      <w:pPr>
        <w:pStyle w:val="ListParagraph"/>
        <w:numPr>
          <w:ilvl w:val="0"/>
          <w:numId w:val="91"/>
        </w:numPr>
        <w:tabs>
          <w:tab w:val="left" w:pos="630"/>
        </w:tabs>
        <w:ind w:hanging="720"/>
        <w:contextualSpacing/>
        <w:rPr>
          <w:rFonts w:ascii="Arial" w:hAnsi="Arial" w:cs="Arial"/>
          <w:sz w:val="22"/>
          <w:szCs w:val="22"/>
          <w:lang w:val="en-GB"/>
        </w:rPr>
      </w:pPr>
      <w:r w:rsidRPr="00462A90">
        <w:rPr>
          <w:rFonts w:ascii="Arial" w:hAnsi="Arial" w:cs="Arial"/>
          <w:sz w:val="22"/>
          <w:szCs w:val="22"/>
          <w:lang w:val="en-GB"/>
        </w:rPr>
        <w:t>Explain Active and Reactive and apparent power in AC circuit.</w:t>
      </w:r>
    </w:p>
    <w:p w:rsidR="0068420D" w:rsidRPr="00462A90" w:rsidRDefault="0068420D" w:rsidP="0068420D">
      <w:pPr>
        <w:pStyle w:val="ListParagraph"/>
        <w:numPr>
          <w:ilvl w:val="0"/>
          <w:numId w:val="91"/>
        </w:numPr>
        <w:tabs>
          <w:tab w:val="left" w:pos="630"/>
        </w:tabs>
        <w:ind w:hanging="720"/>
        <w:contextualSpacing/>
        <w:rPr>
          <w:rFonts w:ascii="Arial" w:hAnsi="Arial" w:cs="Arial"/>
          <w:sz w:val="22"/>
          <w:szCs w:val="22"/>
          <w:lang w:val="en-GB"/>
        </w:rPr>
      </w:pPr>
      <w:r w:rsidRPr="00462A90">
        <w:rPr>
          <w:rFonts w:ascii="Arial" w:hAnsi="Arial" w:cs="Arial"/>
          <w:sz w:val="22"/>
          <w:szCs w:val="22"/>
          <w:lang w:val="en-GB"/>
        </w:rPr>
        <w:t>Explain the importance of power factor</w:t>
      </w:r>
    </w:p>
    <w:p w:rsidR="0068420D" w:rsidRPr="00462A90" w:rsidRDefault="0068420D" w:rsidP="0068420D">
      <w:pPr>
        <w:pStyle w:val="ListParagraph"/>
        <w:numPr>
          <w:ilvl w:val="0"/>
          <w:numId w:val="91"/>
        </w:numPr>
        <w:tabs>
          <w:tab w:val="left" w:pos="630"/>
        </w:tabs>
        <w:ind w:hanging="720"/>
        <w:contextualSpacing/>
        <w:rPr>
          <w:rFonts w:ascii="Arial" w:hAnsi="Arial" w:cs="Arial"/>
          <w:sz w:val="22"/>
          <w:szCs w:val="22"/>
          <w:lang w:val="en-GB"/>
        </w:rPr>
      </w:pPr>
      <w:r w:rsidRPr="00462A90">
        <w:rPr>
          <w:rFonts w:ascii="Arial" w:hAnsi="Arial" w:cs="Arial"/>
          <w:sz w:val="22"/>
          <w:szCs w:val="22"/>
          <w:lang w:val="en-GB"/>
        </w:rPr>
        <w:t xml:space="preserve">Define </w:t>
      </w:r>
      <w:r w:rsidRPr="00462A90">
        <w:rPr>
          <w:rFonts w:ascii="Arial" w:hAnsi="Arial" w:cs="Arial"/>
          <w:b/>
          <w:sz w:val="22"/>
          <w:szCs w:val="22"/>
          <w:lang w:val="en-GB"/>
        </w:rPr>
        <w:t>Q factor</w:t>
      </w:r>
      <w:r w:rsidRPr="00462A90">
        <w:rPr>
          <w:rFonts w:ascii="Arial" w:hAnsi="Arial" w:cs="Arial"/>
          <w:sz w:val="22"/>
          <w:szCs w:val="22"/>
          <w:lang w:val="en-GB"/>
        </w:rPr>
        <w:t xml:space="preserve"> of a coil.</w:t>
      </w:r>
    </w:p>
    <w:p w:rsidR="0068420D" w:rsidRPr="00462A90" w:rsidRDefault="0068420D" w:rsidP="0068420D">
      <w:pPr>
        <w:pStyle w:val="ListParagraph"/>
        <w:numPr>
          <w:ilvl w:val="0"/>
          <w:numId w:val="91"/>
        </w:numPr>
        <w:tabs>
          <w:tab w:val="left" w:pos="630"/>
        </w:tabs>
        <w:ind w:hanging="720"/>
        <w:contextualSpacing/>
        <w:rPr>
          <w:rFonts w:ascii="Arial" w:hAnsi="Arial" w:cs="Arial"/>
          <w:sz w:val="22"/>
          <w:szCs w:val="22"/>
          <w:lang w:val="en-GB"/>
        </w:rPr>
      </w:pPr>
      <w:r w:rsidRPr="00462A90">
        <w:rPr>
          <w:rFonts w:ascii="Arial" w:hAnsi="Arial" w:cs="Arial"/>
          <w:sz w:val="22"/>
          <w:szCs w:val="22"/>
          <w:lang w:val="en-GB"/>
        </w:rPr>
        <w:lastRenderedPageBreak/>
        <w:t>Explain power in an iron cored choking coil.</w:t>
      </w:r>
    </w:p>
    <w:p w:rsidR="0068420D" w:rsidRPr="00462A90" w:rsidRDefault="0068420D" w:rsidP="0068420D">
      <w:pPr>
        <w:pStyle w:val="ListParagraph"/>
        <w:numPr>
          <w:ilvl w:val="0"/>
          <w:numId w:val="91"/>
        </w:numPr>
        <w:tabs>
          <w:tab w:val="left" w:pos="630"/>
        </w:tabs>
        <w:ind w:hanging="720"/>
        <w:contextualSpacing/>
        <w:rPr>
          <w:rFonts w:ascii="Arial" w:hAnsi="Arial" w:cs="Arial"/>
          <w:sz w:val="22"/>
          <w:szCs w:val="22"/>
          <w:lang w:val="en-GB"/>
        </w:rPr>
      </w:pPr>
      <w:r w:rsidRPr="00462A90">
        <w:rPr>
          <w:rFonts w:ascii="Arial" w:hAnsi="Arial" w:cs="Arial"/>
          <w:sz w:val="22"/>
          <w:szCs w:val="22"/>
          <w:lang w:val="en-GB"/>
        </w:rPr>
        <w:t>Explain AC through Resistance and capacitance connected in series.</w:t>
      </w:r>
    </w:p>
    <w:p w:rsidR="0068420D" w:rsidRPr="00462A90" w:rsidRDefault="0068420D" w:rsidP="0068420D">
      <w:pPr>
        <w:pStyle w:val="ListParagraph"/>
        <w:numPr>
          <w:ilvl w:val="0"/>
          <w:numId w:val="91"/>
        </w:numPr>
        <w:tabs>
          <w:tab w:val="left" w:pos="630"/>
        </w:tabs>
        <w:ind w:hanging="720"/>
        <w:contextualSpacing/>
        <w:rPr>
          <w:rFonts w:ascii="Arial" w:hAnsi="Arial" w:cs="Arial"/>
          <w:sz w:val="22"/>
          <w:szCs w:val="22"/>
          <w:lang w:val="en-GB"/>
        </w:rPr>
      </w:pPr>
      <w:r w:rsidRPr="00462A90">
        <w:rPr>
          <w:rFonts w:ascii="Arial" w:hAnsi="Arial" w:cs="Arial"/>
          <w:sz w:val="22"/>
          <w:szCs w:val="22"/>
          <w:lang w:val="en-GB"/>
        </w:rPr>
        <w:t>Solve simple problems on RC series circuits</w:t>
      </w:r>
    </w:p>
    <w:p w:rsidR="0068420D" w:rsidRPr="00462A90" w:rsidRDefault="0068420D" w:rsidP="0068420D">
      <w:pPr>
        <w:pStyle w:val="ListParagraph"/>
        <w:numPr>
          <w:ilvl w:val="0"/>
          <w:numId w:val="91"/>
        </w:numPr>
        <w:tabs>
          <w:tab w:val="left" w:pos="630"/>
          <w:tab w:val="left" w:pos="1170"/>
          <w:tab w:val="left" w:pos="1440"/>
        </w:tabs>
        <w:ind w:left="630" w:hanging="630"/>
        <w:contextualSpacing/>
        <w:rPr>
          <w:rFonts w:ascii="Arial" w:hAnsi="Arial" w:cs="Arial"/>
          <w:sz w:val="22"/>
          <w:szCs w:val="22"/>
          <w:lang w:val="en-GB"/>
        </w:rPr>
      </w:pPr>
      <w:r w:rsidRPr="00462A90">
        <w:rPr>
          <w:rFonts w:ascii="Arial" w:hAnsi="Arial" w:cs="Arial"/>
          <w:sz w:val="22"/>
          <w:szCs w:val="22"/>
          <w:lang w:val="en-GB"/>
        </w:rPr>
        <w:t xml:space="preserve">Calculate the impedance, power, current, phase angle and power factor in   RL,RC and RLC series circuits. </w:t>
      </w:r>
    </w:p>
    <w:p w:rsidR="0068420D" w:rsidRPr="00462A90" w:rsidRDefault="0068420D" w:rsidP="0068420D">
      <w:pPr>
        <w:pStyle w:val="ListParagraph"/>
        <w:jc w:val="both"/>
        <w:rPr>
          <w:rFonts w:ascii="Arial" w:hAnsi="Arial" w:cs="Arial"/>
          <w:sz w:val="22"/>
          <w:szCs w:val="22"/>
          <w:lang w:val="en-GB"/>
        </w:rPr>
      </w:pPr>
    </w:p>
    <w:p w:rsidR="0068420D" w:rsidRPr="00462A90" w:rsidRDefault="0068420D" w:rsidP="0068420D">
      <w:pPr>
        <w:tabs>
          <w:tab w:val="left" w:pos="360"/>
        </w:tabs>
        <w:spacing w:after="120"/>
        <w:rPr>
          <w:rFonts w:ascii="Arial" w:hAnsi="Arial" w:cs="Arial"/>
          <w:b/>
          <w:lang w:val="en-GB"/>
        </w:rPr>
      </w:pPr>
      <w:r w:rsidRPr="00462A90">
        <w:rPr>
          <w:rFonts w:ascii="Arial" w:hAnsi="Arial" w:cs="Arial"/>
          <w:b/>
          <w:lang w:val="en-GB"/>
        </w:rPr>
        <w:t xml:space="preserve">6.0 Understand passive components </w:t>
      </w:r>
    </w:p>
    <w:p w:rsidR="0068420D" w:rsidRPr="00462A90" w:rsidRDefault="0068420D" w:rsidP="0068420D">
      <w:pPr>
        <w:pStyle w:val="ListParagraph"/>
        <w:numPr>
          <w:ilvl w:val="0"/>
          <w:numId w:val="92"/>
        </w:numPr>
        <w:tabs>
          <w:tab w:val="left" w:pos="630"/>
        </w:tabs>
        <w:ind w:hanging="720"/>
        <w:contextualSpacing/>
        <w:rPr>
          <w:rFonts w:ascii="Arial" w:hAnsi="Arial" w:cs="Arial"/>
          <w:sz w:val="22"/>
          <w:szCs w:val="22"/>
          <w:lang w:val="en-GB"/>
        </w:rPr>
      </w:pPr>
      <w:r w:rsidRPr="00462A90">
        <w:rPr>
          <w:rFonts w:ascii="Arial" w:hAnsi="Arial" w:cs="Arial"/>
          <w:sz w:val="22"/>
          <w:szCs w:val="22"/>
          <w:lang w:val="en-GB"/>
        </w:rPr>
        <w:t>Classify types of resistors.</w:t>
      </w:r>
    </w:p>
    <w:p w:rsidR="0068420D" w:rsidRPr="00462A90" w:rsidRDefault="0068420D" w:rsidP="0068420D">
      <w:pPr>
        <w:pStyle w:val="ListParagraph"/>
        <w:numPr>
          <w:ilvl w:val="0"/>
          <w:numId w:val="92"/>
        </w:numPr>
        <w:tabs>
          <w:tab w:val="left" w:pos="630"/>
        </w:tabs>
        <w:ind w:hanging="720"/>
        <w:contextualSpacing/>
        <w:rPr>
          <w:rFonts w:ascii="Arial" w:hAnsi="Arial" w:cs="Arial"/>
          <w:sz w:val="22"/>
          <w:szCs w:val="22"/>
          <w:lang w:val="en-GB"/>
        </w:rPr>
      </w:pPr>
      <w:r w:rsidRPr="00462A90">
        <w:rPr>
          <w:rFonts w:ascii="Arial" w:hAnsi="Arial" w:cs="Arial"/>
          <w:sz w:val="22"/>
          <w:szCs w:val="22"/>
          <w:lang w:val="en-GB"/>
        </w:rPr>
        <w:t>List the specifications of a resistor, and state their importance.</w:t>
      </w:r>
    </w:p>
    <w:p w:rsidR="0068420D" w:rsidRPr="00462A90" w:rsidRDefault="0068420D" w:rsidP="0068420D">
      <w:pPr>
        <w:pStyle w:val="ListParagraph"/>
        <w:numPr>
          <w:ilvl w:val="0"/>
          <w:numId w:val="92"/>
        </w:numPr>
        <w:tabs>
          <w:tab w:val="left" w:pos="630"/>
        </w:tabs>
        <w:ind w:hanging="720"/>
        <w:contextualSpacing/>
        <w:rPr>
          <w:rFonts w:ascii="Arial" w:hAnsi="Arial" w:cs="Arial"/>
          <w:sz w:val="22"/>
          <w:szCs w:val="22"/>
          <w:lang w:val="en-GB"/>
        </w:rPr>
      </w:pPr>
      <w:r w:rsidRPr="00462A90">
        <w:rPr>
          <w:rFonts w:ascii="Arial" w:hAnsi="Arial" w:cs="Arial"/>
          <w:sz w:val="22"/>
          <w:szCs w:val="22"/>
          <w:lang w:val="en-GB"/>
        </w:rPr>
        <w:t>Explain the necessity of preferred values in resistor.</w:t>
      </w:r>
    </w:p>
    <w:p w:rsidR="0068420D" w:rsidRPr="00462A90" w:rsidRDefault="0068420D" w:rsidP="0068420D">
      <w:pPr>
        <w:numPr>
          <w:ilvl w:val="0"/>
          <w:numId w:val="92"/>
        </w:numPr>
        <w:tabs>
          <w:tab w:val="left" w:pos="630"/>
        </w:tabs>
        <w:spacing w:after="0" w:line="240" w:lineRule="auto"/>
        <w:ind w:hanging="720"/>
        <w:jc w:val="both"/>
        <w:rPr>
          <w:rFonts w:ascii="Arial" w:hAnsi="Arial" w:cs="Arial"/>
        </w:rPr>
      </w:pPr>
      <w:r w:rsidRPr="00462A90">
        <w:rPr>
          <w:rFonts w:ascii="Arial" w:hAnsi="Arial" w:cs="Arial"/>
        </w:rPr>
        <w:t>Explain the features of following Resistors.</w:t>
      </w:r>
    </w:p>
    <w:p w:rsidR="0068420D" w:rsidRPr="00462A90" w:rsidRDefault="0068420D" w:rsidP="0068420D">
      <w:pPr>
        <w:numPr>
          <w:ilvl w:val="1"/>
          <w:numId w:val="92"/>
        </w:numPr>
        <w:tabs>
          <w:tab w:val="left" w:pos="630"/>
        </w:tabs>
        <w:spacing w:after="0" w:line="240" w:lineRule="auto"/>
        <w:ind w:hanging="720"/>
        <w:jc w:val="both"/>
        <w:rPr>
          <w:rFonts w:ascii="Arial" w:hAnsi="Arial" w:cs="Arial"/>
        </w:rPr>
      </w:pPr>
      <w:r w:rsidRPr="00462A90">
        <w:rPr>
          <w:rFonts w:ascii="Arial" w:hAnsi="Arial" w:cs="Arial"/>
        </w:rPr>
        <w:t>Carbon Film Resistors</w:t>
      </w:r>
    </w:p>
    <w:p w:rsidR="0068420D" w:rsidRPr="00462A90" w:rsidRDefault="0068420D" w:rsidP="0068420D">
      <w:pPr>
        <w:numPr>
          <w:ilvl w:val="1"/>
          <w:numId w:val="92"/>
        </w:numPr>
        <w:tabs>
          <w:tab w:val="left" w:pos="630"/>
        </w:tabs>
        <w:spacing w:after="0" w:line="240" w:lineRule="auto"/>
        <w:ind w:hanging="720"/>
        <w:jc w:val="both"/>
        <w:rPr>
          <w:rFonts w:ascii="Arial" w:hAnsi="Arial" w:cs="Arial"/>
        </w:rPr>
      </w:pPr>
      <w:r w:rsidRPr="00462A90">
        <w:rPr>
          <w:rFonts w:ascii="Arial" w:hAnsi="Arial" w:cs="Arial"/>
        </w:rPr>
        <w:t xml:space="preserve">Metal film Resistors </w:t>
      </w:r>
      <w:r w:rsidRPr="00462A90">
        <w:rPr>
          <w:rFonts w:ascii="Arial" w:hAnsi="Arial" w:cs="Arial"/>
        </w:rPr>
        <w:tab/>
      </w:r>
    </w:p>
    <w:p w:rsidR="0068420D" w:rsidRPr="00462A90" w:rsidRDefault="0068420D" w:rsidP="0068420D">
      <w:pPr>
        <w:numPr>
          <w:ilvl w:val="1"/>
          <w:numId w:val="92"/>
        </w:numPr>
        <w:tabs>
          <w:tab w:val="left" w:pos="630"/>
        </w:tabs>
        <w:spacing w:after="0" w:line="240" w:lineRule="auto"/>
        <w:ind w:hanging="720"/>
        <w:jc w:val="both"/>
        <w:rPr>
          <w:rFonts w:ascii="Arial" w:hAnsi="Arial" w:cs="Arial"/>
        </w:rPr>
      </w:pPr>
      <w:r w:rsidRPr="00462A90">
        <w:rPr>
          <w:rFonts w:ascii="Arial" w:hAnsi="Arial" w:cs="Arial"/>
        </w:rPr>
        <w:t>Metal oxide Resistors.</w:t>
      </w:r>
    </w:p>
    <w:p w:rsidR="0068420D" w:rsidRPr="00462A90" w:rsidRDefault="0068420D" w:rsidP="0068420D">
      <w:pPr>
        <w:numPr>
          <w:ilvl w:val="1"/>
          <w:numId w:val="92"/>
        </w:numPr>
        <w:tabs>
          <w:tab w:val="left" w:pos="630"/>
        </w:tabs>
        <w:spacing w:after="0" w:line="240" w:lineRule="auto"/>
        <w:ind w:hanging="720"/>
        <w:jc w:val="both"/>
        <w:rPr>
          <w:rFonts w:ascii="Arial" w:hAnsi="Arial" w:cs="Arial"/>
        </w:rPr>
      </w:pPr>
      <w:r w:rsidRPr="00462A90">
        <w:rPr>
          <w:rFonts w:ascii="Arial" w:hAnsi="Arial" w:cs="Arial"/>
        </w:rPr>
        <w:t>Precision Resistors</w:t>
      </w:r>
    </w:p>
    <w:p w:rsidR="0068420D" w:rsidRPr="00462A90" w:rsidRDefault="0068420D" w:rsidP="0068420D">
      <w:pPr>
        <w:pStyle w:val="ListParagraph"/>
        <w:numPr>
          <w:ilvl w:val="0"/>
          <w:numId w:val="92"/>
        </w:numPr>
        <w:tabs>
          <w:tab w:val="left" w:pos="630"/>
        </w:tabs>
        <w:ind w:hanging="720"/>
        <w:contextualSpacing/>
        <w:rPr>
          <w:rFonts w:ascii="Arial" w:hAnsi="Arial" w:cs="Arial"/>
          <w:sz w:val="22"/>
          <w:szCs w:val="22"/>
          <w:lang w:val="en-GB"/>
        </w:rPr>
      </w:pPr>
      <w:r w:rsidRPr="00462A90">
        <w:rPr>
          <w:rFonts w:ascii="Arial" w:hAnsi="Arial" w:cs="Arial"/>
          <w:sz w:val="22"/>
          <w:szCs w:val="22"/>
        </w:rPr>
        <w:t>List the applications of the above Resistors</w:t>
      </w:r>
    </w:p>
    <w:p w:rsidR="0068420D" w:rsidRPr="00462A90" w:rsidRDefault="0068420D" w:rsidP="0068420D">
      <w:pPr>
        <w:pStyle w:val="ListParagraph"/>
        <w:numPr>
          <w:ilvl w:val="0"/>
          <w:numId w:val="92"/>
        </w:numPr>
        <w:tabs>
          <w:tab w:val="left" w:pos="630"/>
        </w:tabs>
        <w:ind w:hanging="720"/>
        <w:contextualSpacing/>
        <w:rPr>
          <w:rFonts w:ascii="Arial" w:hAnsi="Arial" w:cs="Arial"/>
          <w:sz w:val="22"/>
          <w:szCs w:val="22"/>
          <w:lang w:val="en-GB"/>
        </w:rPr>
      </w:pPr>
      <w:r w:rsidRPr="00462A90">
        <w:rPr>
          <w:rFonts w:ascii="Arial" w:hAnsi="Arial" w:cs="Arial"/>
          <w:sz w:val="22"/>
          <w:szCs w:val="22"/>
          <w:lang w:val="en-GB"/>
        </w:rPr>
        <w:t xml:space="preserve">Identify Resistance Value by using Colour Code.(4band and 5 band) </w:t>
      </w:r>
    </w:p>
    <w:p w:rsidR="0068420D" w:rsidRPr="00462A90" w:rsidRDefault="0068420D" w:rsidP="0068420D">
      <w:pPr>
        <w:pStyle w:val="ListParagraph"/>
        <w:numPr>
          <w:ilvl w:val="0"/>
          <w:numId w:val="92"/>
        </w:numPr>
        <w:tabs>
          <w:tab w:val="left" w:pos="630"/>
        </w:tabs>
        <w:ind w:hanging="720"/>
        <w:contextualSpacing/>
        <w:rPr>
          <w:rFonts w:ascii="Arial" w:hAnsi="Arial" w:cs="Arial"/>
          <w:sz w:val="22"/>
          <w:szCs w:val="22"/>
          <w:lang w:val="en-GB"/>
        </w:rPr>
      </w:pPr>
      <w:r w:rsidRPr="00462A90">
        <w:rPr>
          <w:rFonts w:ascii="Arial" w:hAnsi="Arial" w:cs="Arial"/>
          <w:sz w:val="22"/>
          <w:szCs w:val="22"/>
          <w:lang w:val="en-GB"/>
        </w:rPr>
        <w:t>List the common faults in resistors.</w:t>
      </w:r>
    </w:p>
    <w:p w:rsidR="0068420D" w:rsidRPr="00462A90" w:rsidRDefault="0068420D" w:rsidP="0068420D">
      <w:pPr>
        <w:pStyle w:val="ListParagraph"/>
        <w:numPr>
          <w:ilvl w:val="0"/>
          <w:numId w:val="92"/>
        </w:numPr>
        <w:tabs>
          <w:tab w:val="left" w:pos="630"/>
        </w:tabs>
        <w:ind w:hanging="720"/>
        <w:contextualSpacing/>
        <w:rPr>
          <w:rFonts w:ascii="Arial" w:hAnsi="Arial" w:cs="Arial"/>
          <w:sz w:val="22"/>
          <w:szCs w:val="22"/>
          <w:lang w:val="en-GB"/>
        </w:rPr>
      </w:pPr>
      <w:r w:rsidRPr="00462A90">
        <w:rPr>
          <w:rFonts w:ascii="Arial" w:hAnsi="Arial" w:cs="Arial"/>
          <w:sz w:val="22"/>
          <w:szCs w:val="22"/>
        </w:rPr>
        <w:t xml:space="preserve">Classify wire wound Resistors </w:t>
      </w:r>
    </w:p>
    <w:p w:rsidR="0068420D" w:rsidRPr="00462A90" w:rsidRDefault="0068420D" w:rsidP="0068420D">
      <w:pPr>
        <w:pStyle w:val="ListParagraph"/>
        <w:numPr>
          <w:ilvl w:val="0"/>
          <w:numId w:val="92"/>
        </w:numPr>
        <w:tabs>
          <w:tab w:val="left" w:pos="630"/>
        </w:tabs>
        <w:ind w:hanging="720"/>
        <w:contextualSpacing/>
        <w:rPr>
          <w:rFonts w:ascii="Arial" w:hAnsi="Arial" w:cs="Arial"/>
          <w:sz w:val="22"/>
          <w:szCs w:val="22"/>
          <w:lang w:val="en-GB"/>
        </w:rPr>
      </w:pPr>
      <w:r w:rsidRPr="00462A90">
        <w:rPr>
          <w:rFonts w:ascii="Arial" w:hAnsi="Arial" w:cs="Arial"/>
          <w:sz w:val="22"/>
          <w:szCs w:val="22"/>
        </w:rPr>
        <w:t>Explain the constructional details of wire wound resistors.</w:t>
      </w:r>
    </w:p>
    <w:p w:rsidR="0068420D" w:rsidRPr="00462A90" w:rsidRDefault="0068420D" w:rsidP="0068420D">
      <w:pPr>
        <w:pStyle w:val="ListParagraph"/>
        <w:numPr>
          <w:ilvl w:val="0"/>
          <w:numId w:val="92"/>
        </w:numPr>
        <w:tabs>
          <w:tab w:val="left" w:pos="630"/>
        </w:tabs>
        <w:ind w:hanging="720"/>
        <w:contextualSpacing/>
        <w:rPr>
          <w:rFonts w:ascii="Arial" w:hAnsi="Arial" w:cs="Arial"/>
          <w:sz w:val="22"/>
          <w:szCs w:val="22"/>
          <w:lang w:val="en-GB"/>
        </w:rPr>
      </w:pPr>
      <w:r w:rsidRPr="00462A90">
        <w:rPr>
          <w:rFonts w:ascii="Arial" w:hAnsi="Arial" w:cs="Arial"/>
          <w:sz w:val="22"/>
          <w:szCs w:val="22"/>
        </w:rPr>
        <w:t>List any 4 applications of Wire wound Resistor Including Fan Regulator</w:t>
      </w:r>
    </w:p>
    <w:p w:rsidR="0068420D" w:rsidRPr="00462A90" w:rsidRDefault="0068420D" w:rsidP="0068420D">
      <w:pPr>
        <w:pStyle w:val="ListParagraph"/>
        <w:numPr>
          <w:ilvl w:val="0"/>
          <w:numId w:val="92"/>
        </w:numPr>
        <w:tabs>
          <w:tab w:val="left" w:pos="630"/>
        </w:tabs>
        <w:ind w:hanging="720"/>
        <w:contextualSpacing/>
        <w:rPr>
          <w:rFonts w:ascii="Arial" w:hAnsi="Arial" w:cs="Arial"/>
          <w:sz w:val="22"/>
          <w:szCs w:val="22"/>
          <w:lang w:val="en-GB"/>
        </w:rPr>
      </w:pPr>
      <w:r w:rsidRPr="00462A90">
        <w:rPr>
          <w:rFonts w:ascii="Arial" w:hAnsi="Arial" w:cs="Arial"/>
          <w:sz w:val="22"/>
          <w:szCs w:val="22"/>
          <w:lang w:val="en-GB"/>
        </w:rPr>
        <w:t>List the two  types of Variable resistors (Potentiometer and Preset)</w:t>
      </w:r>
    </w:p>
    <w:p w:rsidR="0068420D" w:rsidRPr="00462A90" w:rsidRDefault="0068420D" w:rsidP="0068420D">
      <w:pPr>
        <w:pStyle w:val="ListParagraph"/>
        <w:numPr>
          <w:ilvl w:val="0"/>
          <w:numId w:val="92"/>
        </w:numPr>
        <w:tabs>
          <w:tab w:val="left" w:pos="630"/>
        </w:tabs>
        <w:ind w:hanging="720"/>
        <w:contextualSpacing/>
        <w:rPr>
          <w:rFonts w:ascii="Arial" w:hAnsi="Arial" w:cs="Arial"/>
          <w:sz w:val="22"/>
          <w:szCs w:val="22"/>
          <w:lang w:val="en-GB"/>
        </w:rPr>
      </w:pPr>
      <w:r w:rsidRPr="00462A90">
        <w:rPr>
          <w:rFonts w:ascii="Arial" w:hAnsi="Arial" w:cs="Arial"/>
          <w:sz w:val="22"/>
          <w:szCs w:val="22"/>
          <w:lang w:val="en-GB"/>
        </w:rPr>
        <w:t>Distinguish between Preset and Potentiometer</w:t>
      </w:r>
    </w:p>
    <w:p w:rsidR="0068420D" w:rsidRPr="00462A90" w:rsidRDefault="0068420D" w:rsidP="0068420D">
      <w:pPr>
        <w:pStyle w:val="ListParagraph"/>
        <w:numPr>
          <w:ilvl w:val="0"/>
          <w:numId w:val="92"/>
        </w:numPr>
        <w:tabs>
          <w:tab w:val="left" w:pos="630"/>
        </w:tabs>
        <w:ind w:hanging="720"/>
        <w:contextualSpacing/>
        <w:rPr>
          <w:rFonts w:ascii="Arial" w:hAnsi="Arial" w:cs="Arial"/>
          <w:sz w:val="22"/>
          <w:szCs w:val="22"/>
          <w:lang w:val="en-GB"/>
        </w:rPr>
      </w:pPr>
      <w:r w:rsidRPr="00462A90">
        <w:rPr>
          <w:rFonts w:ascii="Arial" w:hAnsi="Arial" w:cs="Arial"/>
          <w:sz w:val="22"/>
          <w:szCs w:val="22"/>
          <w:lang w:val="en-GB"/>
        </w:rPr>
        <w:t>Draw the European and US standard symbols of Potentiometers and Presets</w:t>
      </w:r>
    </w:p>
    <w:p w:rsidR="0068420D" w:rsidRPr="00462A90" w:rsidRDefault="0068420D" w:rsidP="0068420D">
      <w:pPr>
        <w:pStyle w:val="ListParagraph"/>
        <w:numPr>
          <w:ilvl w:val="0"/>
          <w:numId w:val="92"/>
        </w:numPr>
        <w:tabs>
          <w:tab w:val="left" w:pos="630"/>
        </w:tabs>
        <w:ind w:hanging="720"/>
        <w:contextualSpacing/>
        <w:rPr>
          <w:rFonts w:ascii="Arial" w:hAnsi="Arial" w:cs="Arial"/>
          <w:sz w:val="22"/>
          <w:szCs w:val="22"/>
          <w:lang w:val="en-GB"/>
        </w:rPr>
      </w:pPr>
      <w:r w:rsidRPr="00462A90">
        <w:rPr>
          <w:rFonts w:ascii="Arial" w:hAnsi="Arial" w:cs="Arial"/>
          <w:sz w:val="22"/>
          <w:szCs w:val="22"/>
          <w:lang w:val="en-GB"/>
        </w:rPr>
        <w:t>Describe constructional details of carbon and wire wound potentiometers.</w:t>
      </w:r>
    </w:p>
    <w:p w:rsidR="0068420D" w:rsidRPr="00462A90" w:rsidRDefault="0068420D" w:rsidP="0068420D">
      <w:pPr>
        <w:pStyle w:val="ListParagraph"/>
        <w:numPr>
          <w:ilvl w:val="0"/>
          <w:numId w:val="92"/>
        </w:numPr>
        <w:tabs>
          <w:tab w:val="left" w:pos="630"/>
        </w:tabs>
        <w:ind w:hanging="720"/>
        <w:contextualSpacing/>
        <w:rPr>
          <w:rFonts w:ascii="Arial" w:hAnsi="Arial" w:cs="Arial"/>
          <w:sz w:val="22"/>
          <w:szCs w:val="22"/>
          <w:lang w:val="en-GB"/>
        </w:rPr>
      </w:pPr>
      <w:r w:rsidRPr="00462A90">
        <w:rPr>
          <w:rFonts w:ascii="Arial" w:hAnsi="Arial" w:cs="Arial"/>
          <w:sz w:val="22"/>
          <w:szCs w:val="22"/>
          <w:lang w:val="en-GB"/>
        </w:rPr>
        <w:t>Compare the features of carbon and wire wound potentiometers</w:t>
      </w:r>
    </w:p>
    <w:p w:rsidR="0068420D" w:rsidRPr="00462A90" w:rsidRDefault="0068420D" w:rsidP="0068420D">
      <w:pPr>
        <w:pStyle w:val="ListParagraph"/>
        <w:numPr>
          <w:ilvl w:val="0"/>
          <w:numId w:val="92"/>
        </w:numPr>
        <w:tabs>
          <w:tab w:val="left" w:pos="630"/>
        </w:tabs>
        <w:ind w:hanging="720"/>
        <w:contextualSpacing/>
        <w:rPr>
          <w:rFonts w:ascii="Arial" w:hAnsi="Arial" w:cs="Arial"/>
          <w:sz w:val="22"/>
          <w:szCs w:val="22"/>
          <w:lang w:val="en-GB"/>
        </w:rPr>
      </w:pPr>
      <w:r w:rsidRPr="00462A90">
        <w:rPr>
          <w:rFonts w:ascii="Arial" w:hAnsi="Arial" w:cs="Arial"/>
          <w:sz w:val="22"/>
          <w:szCs w:val="22"/>
          <w:lang w:val="en-GB"/>
        </w:rPr>
        <w:t>List different types of Presets and Trimmers</w:t>
      </w:r>
    </w:p>
    <w:p w:rsidR="0068420D" w:rsidRPr="00462A90" w:rsidRDefault="0068420D" w:rsidP="0068420D">
      <w:pPr>
        <w:pStyle w:val="ListParagraph"/>
        <w:numPr>
          <w:ilvl w:val="0"/>
          <w:numId w:val="92"/>
        </w:numPr>
        <w:tabs>
          <w:tab w:val="left" w:pos="630"/>
        </w:tabs>
        <w:ind w:hanging="720"/>
        <w:contextualSpacing/>
        <w:rPr>
          <w:rFonts w:ascii="Arial" w:hAnsi="Arial" w:cs="Arial"/>
          <w:sz w:val="22"/>
          <w:szCs w:val="22"/>
          <w:lang w:val="en-GB"/>
        </w:rPr>
      </w:pPr>
      <w:r w:rsidRPr="00462A90">
        <w:rPr>
          <w:rFonts w:ascii="Arial" w:hAnsi="Arial" w:cs="Arial"/>
          <w:sz w:val="22"/>
          <w:szCs w:val="22"/>
          <w:lang w:val="en-GB"/>
        </w:rPr>
        <w:t>Mention any 3 applications of  precision  multi turn Cermet trimmer</w:t>
      </w:r>
    </w:p>
    <w:p w:rsidR="0068420D" w:rsidRPr="00462A90" w:rsidRDefault="0068420D" w:rsidP="0068420D">
      <w:pPr>
        <w:pStyle w:val="ListParagraph"/>
        <w:numPr>
          <w:ilvl w:val="0"/>
          <w:numId w:val="92"/>
        </w:numPr>
        <w:tabs>
          <w:tab w:val="left" w:pos="630"/>
        </w:tabs>
        <w:ind w:hanging="720"/>
        <w:contextualSpacing/>
        <w:rPr>
          <w:rFonts w:ascii="Arial" w:hAnsi="Arial" w:cs="Arial"/>
          <w:sz w:val="22"/>
          <w:szCs w:val="22"/>
          <w:lang w:val="en-GB"/>
        </w:rPr>
      </w:pPr>
      <w:r w:rsidRPr="00462A90">
        <w:rPr>
          <w:rFonts w:ascii="Arial" w:hAnsi="Arial" w:cs="Arial"/>
          <w:sz w:val="22"/>
          <w:szCs w:val="22"/>
          <w:lang w:val="en-GB"/>
        </w:rPr>
        <w:t>Mention the need for tapering in potentiometers.</w:t>
      </w:r>
    </w:p>
    <w:p w:rsidR="0068420D" w:rsidRPr="00462A90" w:rsidRDefault="0068420D" w:rsidP="0068420D">
      <w:pPr>
        <w:pStyle w:val="ListParagraph"/>
        <w:numPr>
          <w:ilvl w:val="0"/>
          <w:numId w:val="92"/>
        </w:numPr>
        <w:tabs>
          <w:tab w:val="left" w:pos="630"/>
        </w:tabs>
        <w:ind w:hanging="720"/>
        <w:contextualSpacing/>
        <w:rPr>
          <w:rFonts w:ascii="Arial" w:hAnsi="Arial" w:cs="Arial"/>
          <w:sz w:val="22"/>
          <w:szCs w:val="22"/>
          <w:lang w:val="en-GB"/>
        </w:rPr>
      </w:pPr>
      <w:r w:rsidRPr="00462A90">
        <w:rPr>
          <w:rFonts w:ascii="Arial" w:hAnsi="Arial" w:cs="Arial"/>
          <w:sz w:val="22"/>
          <w:szCs w:val="22"/>
          <w:lang w:val="en-GB"/>
        </w:rPr>
        <w:t xml:space="preserve">Define Linear and Logarithmic Potentiometers </w:t>
      </w:r>
    </w:p>
    <w:p w:rsidR="0068420D" w:rsidRPr="00462A90" w:rsidRDefault="0068420D" w:rsidP="0068420D">
      <w:pPr>
        <w:pStyle w:val="ListParagraph"/>
        <w:numPr>
          <w:ilvl w:val="0"/>
          <w:numId w:val="92"/>
        </w:numPr>
        <w:tabs>
          <w:tab w:val="left" w:pos="630"/>
        </w:tabs>
        <w:ind w:hanging="720"/>
        <w:contextualSpacing/>
        <w:rPr>
          <w:rFonts w:ascii="Arial" w:hAnsi="Arial" w:cs="Arial"/>
          <w:sz w:val="22"/>
          <w:szCs w:val="22"/>
          <w:lang w:val="en-GB"/>
        </w:rPr>
      </w:pPr>
      <w:r w:rsidRPr="00462A90">
        <w:rPr>
          <w:rFonts w:ascii="Arial" w:hAnsi="Arial" w:cs="Arial"/>
          <w:sz w:val="22"/>
          <w:szCs w:val="22"/>
          <w:lang w:val="en-GB"/>
        </w:rPr>
        <w:t>Explain the use of Logarithmic potentiometer in Audio amplifier  for Volume control</w:t>
      </w:r>
    </w:p>
    <w:p w:rsidR="0068420D" w:rsidRPr="00462A90" w:rsidRDefault="0068420D" w:rsidP="0068420D">
      <w:pPr>
        <w:pStyle w:val="ListParagraph"/>
        <w:numPr>
          <w:ilvl w:val="0"/>
          <w:numId w:val="92"/>
        </w:numPr>
        <w:tabs>
          <w:tab w:val="left" w:pos="630"/>
        </w:tabs>
        <w:ind w:hanging="720"/>
        <w:contextualSpacing/>
        <w:rPr>
          <w:rFonts w:ascii="Arial" w:hAnsi="Arial" w:cs="Arial"/>
          <w:sz w:val="22"/>
          <w:szCs w:val="22"/>
          <w:lang w:val="en-GB"/>
        </w:rPr>
      </w:pPr>
      <w:r w:rsidRPr="00462A90">
        <w:rPr>
          <w:rFonts w:ascii="Arial" w:hAnsi="Arial" w:cs="Arial"/>
          <w:sz w:val="22"/>
          <w:szCs w:val="22"/>
          <w:lang w:val="en-GB"/>
        </w:rPr>
        <w:t>Explain the construction and working of rheostat</w:t>
      </w:r>
    </w:p>
    <w:p w:rsidR="0068420D" w:rsidRPr="00462A90" w:rsidRDefault="0068420D" w:rsidP="0068420D">
      <w:pPr>
        <w:pStyle w:val="ListParagraph"/>
        <w:numPr>
          <w:ilvl w:val="0"/>
          <w:numId w:val="92"/>
        </w:numPr>
        <w:tabs>
          <w:tab w:val="left" w:pos="630"/>
        </w:tabs>
        <w:ind w:hanging="720"/>
        <w:contextualSpacing/>
        <w:rPr>
          <w:rFonts w:ascii="Arial" w:hAnsi="Arial" w:cs="Arial"/>
          <w:sz w:val="22"/>
          <w:szCs w:val="22"/>
          <w:lang w:val="en-GB"/>
        </w:rPr>
      </w:pPr>
      <w:r w:rsidRPr="00462A90">
        <w:rPr>
          <w:rFonts w:ascii="Arial" w:hAnsi="Arial" w:cs="Arial"/>
          <w:sz w:val="22"/>
          <w:szCs w:val="22"/>
          <w:lang w:val="en-GB"/>
        </w:rPr>
        <w:t>Explain the use of Rheostat as 1. Variable Resistance. 2. Potentiometer</w:t>
      </w:r>
    </w:p>
    <w:p w:rsidR="0068420D" w:rsidRPr="00462A90" w:rsidRDefault="0068420D" w:rsidP="0068420D">
      <w:pPr>
        <w:pStyle w:val="ListParagraph"/>
        <w:numPr>
          <w:ilvl w:val="0"/>
          <w:numId w:val="92"/>
        </w:numPr>
        <w:tabs>
          <w:tab w:val="left" w:pos="630"/>
        </w:tabs>
        <w:ind w:hanging="720"/>
        <w:contextualSpacing/>
        <w:rPr>
          <w:rFonts w:ascii="Arial" w:hAnsi="Arial" w:cs="Arial"/>
          <w:sz w:val="22"/>
          <w:szCs w:val="22"/>
          <w:lang w:val="en-GB"/>
        </w:rPr>
      </w:pPr>
      <w:r w:rsidRPr="00462A90">
        <w:rPr>
          <w:rFonts w:ascii="Arial" w:hAnsi="Arial" w:cs="Arial"/>
          <w:sz w:val="22"/>
          <w:szCs w:val="22"/>
          <w:lang w:val="en-GB"/>
        </w:rPr>
        <w:t>List the 4 types of special Resistors (Thermistor , Sensistor, LDR and VDR)</w:t>
      </w:r>
    </w:p>
    <w:p w:rsidR="0068420D" w:rsidRPr="00462A90" w:rsidRDefault="0068420D" w:rsidP="0068420D">
      <w:pPr>
        <w:pStyle w:val="ListParagraph"/>
        <w:numPr>
          <w:ilvl w:val="0"/>
          <w:numId w:val="92"/>
        </w:numPr>
        <w:tabs>
          <w:tab w:val="left" w:pos="630"/>
        </w:tabs>
        <w:ind w:hanging="720"/>
        <w:contextualSpacing/>
        <w:rPr>
          <w:rFonts w:ascii="Arial" w:hAnsi="Arial" w:cs="Arial"/>
          <w:sz w:val="22"/>
          <w:szCs w:val="22"/>
          <w:lang w:val="en-GB"/>
        </w:rPr>
      </w:pPr>
      <w:r w:rsidRPr="00462A90">
        <w:rPr>
          <w:rFonts w:ascii="Arial" w:hAnsi="Arial" w:cs="Arial"/>
          <w:sz w:val="22"/>
          <w:szCs w:val="22"/>
        </w:rPr>
        <w:t>Explain P.T.C. and N.T.C. of Resistors.</w:t>
      </w:r>
    </w:p>
    <w:p w:rsidR="0068420D" w:rsidRPr="00462A90" w:rsidRDefault="0068420D" w:rsidP="0068420D">
      <w:pPr>
        <w:pStyle w:val="ListParagraph"/>
        <w:numPr>
          <w:ilvl w:val="0"/>
          <w:numId w:val="92"/>
        </w:numPr>
        <w:tabs>
          <w:tab w:val="left" w:pos="630"/>
        </w:tabs>
        <w:ind w:hanging="720"/>
        <w:contextualSpacing/>
        <w:rPr>
          <w:rFonts w:ascii="Arial" w:hAnsi="Arial" w:cs="Arial"/>
          <w:sz w:val="22"/>
          <w:szCs w:val="22"/>
          <w:lang w:val="en-GB"/>
        </w:rPr>
      </w:pPr>
      <w:r w:rsidRPr="00462A90">
        <w:rPr>
          <w:rFonts w:ascii="Arial" w:hAnsi="Arial" w:cs="Arial"/>
          <w:sz w:val="22"/>
          <w:szCs w:val="22"/>
          <w:lang w:val="en-GB"/>
        </w:rPr>
        <w:t xml:space="preserve">Explain  the working of thermistor and sensistor </w:t>
      </w:r>
    </w:p>
    <w:p w:rsidR="0068420D" w:rsidRPr="00462A90" w:rsidRDefault="0068420D" w:rsidP="0068420D">
      <w:pPr>
        <w:pStyle w:val="ListParagraph"/>
        <w:numPr>
          <w:ilvl w:val="0"/>
          <w:numId w:val="92"/>
        </w:numPr>
        <w:tabs>
          <w:tab w:val="left" w:pos="630"/>
        </w:tabs>
        <w:ind w:hanging="720"/>
        <w:contextualSpacing/>
        <w:rPr>
          <w:rFonts w:ascii="Arial" w:hAnsi="Arial" w:cs="Arial"/>
          <w:sz w:val="22"/>
          <w:szCs w:val="22"/>
          <w:lang w:val="en-GB"/>
        </w:rPr>
      </w:pPr>
      <w:r w:rsidRPr="00462A90">
        <w:rPr>
          <w:rFonts w:ascii="Arial" w:hAnsi="Arial" w:cs="Arial"/>
          <w:sz w:val="22"/>
          <w:szCs w:val="22"/>
          <w:lang w:val="en-GB"/>
        </w:rPr>
        <w:t>Give standard specifications for the above</w:t>
      </w:r>
    </w:p>
    <w:p w:rsidR="0068420D" w:rsidRPr="00462A90" w:rsidRDefault="0068420D" w:rsidP="0068420D">
      <w:pPr>
        <w:pStyle w:val="ListParagraph"/>
        <w:numPr>
          <w:ilvl w:val="0"/>
          <w:numId w:val="92"/>
        </w:numPr>
        <w:tabs>
          <w:tab w:val="left" w:pos="630"/>
        </w:tabs>
        <w:ind w:hanging="720"/>
        <w:contextualSpacing/>
        <w:rPr>
          <w:rFonts w:ascii="Arial" w:hAnsi="Arial" w:cs="Arial"/>
          <w:sz w:val="22"/>
          <w:szCs w:val="22"/>
          <w:lang w:val="en-GB"/>
        </w:rPr>
      </w:pPr>
      <w:r w:rsidRPr="00462A90">
        <w:rPr>
          <w:rFonts w:ascii="Arial" w:hAnsi="Arial" w:cs="Arial"/>
          <w:sz w:val="22"/>
          <w:szCs w:val="22"/>
          <w:lang w:val="en-GB"/>
        </w:rPr>
        <w:t>List any 3 applications. of above</w:t>
      </w:r>
    </w:p>
    <w:p w:rsidR="0068420D" w:rsidRPr="00462A90" w:rsidRDefault="0068420D" w:rsidP="0068420D">
      <w:pPr>
        <w:numPr>
          <w:ilvl w:val="0"/>
          <w:numId w:val="92"/>
        </w:numPr>
        <w:tabs>
          <w:tab w:val="left" w:pos="630"/>
        </w:tabs>
        <w:spacing w:after="0"/>
        <w:ind w:hanging="720"/>
        <w:jc w:val="both"/>
        <w:rPr>
          <w:rFonts w:ascii="Arial" w:hAnsi="Arial" w:cs="Arial"/>
        </w:rPr>
      </w:pPr>
      <w:r w:rsidRPr="00462A90">
        <w:rPr>
          <w:rFonts w:ascii="Arial" w:hAnsi="Arial" w:cs="Arial"/>
        </w:rPr>
        <w:t>Give Constructional details of LDR (Light Dependant Resistor)</w:t>
      </w:r>
    </w:p>
    <w:p w:rsidR="0068420D" w:rsidRPr="00462A90" w:rsidRDefault="0068420D" w:rsidP="0068420D">
      <w:pPr>
        <w:numPr>
          <w:ilvl w:val="0"/>
          <w:numId w:val="92"/>
        </w:numPr>
        <w:tabs>
          <w:tab w:val="left" w:pos="630"/>
        </w:tabs>
        <w:spacing w:after="0"/>
        <w:ind w:hanging="720"/>
        <w:jc w:val="both"/>
        <w:rPr>
          <w:rFonts w:ascii="Arial" w:hAnsi="Arial" w:cs="Arial"/>
        </w:rPr>
      </w:pPr>
      <w:r w:rsidRPr="00462A90">
        <w:rPr>
          <w:rFonts w:ascii="Arial" w:hAnsi="Arial" w:cs="Arial"/>
        </w:rPr>
        <w:t>List 3 important specifications of LDR</w:t>
      </w:r>
      <w:r w:rsidRPr="00462A90">
        <w:rPr>
          <w:rFonts w:ascii="Arial" w:hAnsi="Arial" w:cs="Arial"/>
        </w:rPr>
        <w:tab/>
      </w:r>
    </w:p>
    <w:p w:rsidR="0068420D" w:rsidRPr="00462A90" w:rsidRDefault="0068420D" w:rsidP="0068420D">
      <w:pPr>
        <w:pStyle w:val="ListParagraph"/>
        <w:numPr>
          <w:ilvl w:val="0"/>
          <w:numId w:val="92"/>
        </w:numPr>
        <w:tabs>
          <w:tab w:val="left" w:pos="630"/>
        </w:tabs>
        <w:ind w:hanging="720"/>
        <w:contextualSpacing/>
        <w:rPr>
          <w:rFonts w:ascii="Arial" w:hAnsi="Arial" w:cs="Arial"/>
          <w:sz w:val="22"/>
          <w:szCs w:val="22"/>
          <w:lang w:val="en-GB"/>
        </w:rPr>
      </w:pPr>
      <w:r w:rsidRPr="00462A90">
        <w:rPr>
          <w:rFonts w:ascii="Arial" w:hAnsi="Arial" w:cs="Arial"/>
          <w:sz w:val="22"/>
          <w:szCs w:val="22"/>
          <w:lang w:val="en-GB"/>
        </w:rPr>
        <w:t>List any 3 applications of  LDR</w:t>
      </w:r>
    </w:p>
    <w:p w:rsidR="0068420D" w:rsidRPr="00462A90" w:rsidRDefault="0068420D" w:rsidP="0068420D">
      <w:pPr>
        <w:numPr>
          <w:ilvl w:val="0"/>
          <w:numId w:val="92"/>
        </w:numPr>
        <w:tabs>
          <w:tab w:val="left" w:pos="630"/>
        </w:tabs>
        <w:spacing w:after="0"/>
        <w:ind w:hanging="720"/>
        <w:jc w:val="both"/>
        <w:rPr>
          <w:rFonts w:ascii="Arial" w:hAnsi="Arial" w:cs="Arial"/>
        </w:rPr>
      </w:pPr>
      <w:r w:rsidRPr="00462A90">
        <w:rPr>
          <w:rFonts w:ascii="Arial" w:hAnsi="Arial" w:cs="Arial"/>
        </w:rPr>
        <w:t xml:space="preserve">Explain the use of VDR </w:t>
      </w:r>
    </w:p>
    <w:p w:rsidR="0068420D" w:rsidRPr="00462A90" w:rsidRDefault="0068420D" w:rsidP="0068420D">
      <w:pPr>
        <w:numPr>
          <w:ilvl w:val="0"/>
          <w:numId w:val="92"/>
        </w:numPr>
        <w:tabs>
          <w:tab w:val="left" w:pos="630"/>
        </w:tabs>
        <w:spacing w:after="0"/>
        <w:ind w:hanging="720"/>
        <w:jc w:val="both"/>
        <w:rPr>
          <w:rFonts w:ascii="Arial" w:hAnsi="Arial" w:cs="Arial"/>
        </w:rPr>
      </w:pPr>
      <w:r w:rsidRPr="00462A90">
        <w:rPr>
          <w:rFonts w:ascii="Arial" w:hAnsi="Arial" w:cs="Arial"/>
        </w:rPr>
        <w:t>Explain resistor packs  and SMD Resistors</w:t>
      </w:r>
    </w:p>
    <w:p w:rsidR="0068420D" w:rsidRPr="00462A90" w:rsidRDefault="0068420D" w:rsidP="0068420D">
      <w:pPr>
        <w:spacing w:after="0"/>
        <w:ind w:left="1440" w:hanging="720"/>
        <w:jc w:val="both"/>
        <w:rPr>
          <w:rFonts w:ascii="Arial" w:hAnsi="Arial" w:cs="Arial"/>
          <w:lang w:val="en-GB"/>
        </w:rPr>
      </w:pPr>
    </w:p>
    <w:p w:rsidR="0068420D" w:rsidRPr="00462A90" w:rsidRDefault="0068420D" w:rsidP="0068420D">
      <w:pPr>
        <w:pStyle w:val="ListParagraph"/>
        <w:ind w:left="0"/>
        <w:rPr>
          <w:rFonts w:ascii="Arial" w:hAnsi="Arial" w:cs="Arial"/>
          <w:b/>
          <w:sz w:val="22"/>
          <w:szCs w:val="22"/>
          <w:lang w:val="en-GB"/>
        </w:rPr>
      </w:pPr>
      <w:r w:rsidRPr="00462A90">
        <w:rPr>
          <w:rFonts w:ascii="Arial" w:hAnsi="Arial" w:cs="Arial"/>
          <w:b/>
          <w:sz w:val="22"/>
          <w:szCs w:val="22"/>
          <w:lang w:val="en-GB"/>
        </w:rPr>
        <w:t>Familiarise with different types of inductors used in electronic circuits and their applications</w:t>
      </w:r>
    </w:p>
    <w:p w:rsidR="0068420D" w:rsidRPr="00462A90" w:rsidRDefault="0068420D" w:rsidP="0068420D">
      <w:pPr>
        <w:pStyle w:val="ListParagraph"/>
        <w:ind w:left="0"/>
        <w:rPr>
          <w:rFonts w:ascii="Arial" w:hAnsi="Arial" w:cs="Arial"/>
          <w:b/>
          <w:sz w:val="22"/>
          <w:szCs w:val="22"/>
          <w:lang w:val="en-GB"/>
        </w:rPr>
      </w:pPr>
    </w:p>
    <w:p w:rsidR="0068420D" w:rsidRPr="00462A90" w:rsidRDefault="0068420D" w:rsidP="0068420D">
      <w:pPr>
        <w:pStyle w:val="ListParagraph"/>
        <w:numPr>
          <w:ilvl w:val="0"/>
          <w:numId w:val="92"/>
        </w:numPr>
        <w:ind w:hanging="720"/>
        <w:contextualSpacing/>
        <w:rPr>
          <w:rFonts w:ascii="Arial" w:hAnsi="Arial" w:cs="Arial"/>
          <w:sz w:val="22"/>
          <w:szCs w:val="22"/>
          <w:lang w:val="en-GB"/>
        </w:rPr>
      </w:pPr>
      <w:r w:rsidRPr="00462A90">
        <w:rPr>
          <w:rFonts w:ascii="Arial" w:hAnsi="Arial" w:cs="Arial"/>
          <w:sz w:val="22"/>
          <w:szCs w:val="22"/>
          <w:lang w:val="en-GB"/>
        </w:rPr>
        <w:t>Classify inductors.</w:t>
      </w:r>
    </w:p>
    <w:p w:rsidR="0068420D" w:rsidRPr="00462A90" w:rsidRDefault="0068420D" w:rsidP="0068420D">
      <w:pPr>
        <w:pStyle w:val="ListParagraph"/>
        <w:numPr>
          <w:ilvl w:val="0"/>
          <w:numId w:val="92"/>
        </w:numPr>
        <w:ind w:hanging="720"/>
        <w:contextualSpacing/>
        <w:rPr>
          <w:rFonts w:ascii="Arial" w:hAnsi="Arial" w:cs="Arial"/>
          <w:sz w:val="22"/>
          <w:szCs w:val="22"/>
          <w:lang w:val="en-GB"/>
        </w:rPr>
      </w:pPr>
      <w:r w:rsidRPr="00462A90">
        <w:rPr>
          <w:rFonts w:ascii="Arial" w:hAnsi="Arial" w:cs="Arial"/>
          <w:sz w:val="22"/>
          <w:szCs w:val="22"/>
          <w:lang w:val="en-GB"/>
        </w:rPr>
        <w:t xml:space="preserve">Draw the symbol of  different types of inductors </w:t>
      </w:r>
    </w:p>
    <w:p w:rsidR="0068420D" w:rsidRPr="00462A90" w:rsidRDefault="0068420D" w:rsidP="0068420D">
      <w:pPr>
        <w:pStyle w:val="ListParagraph"/>
        <w:numPr>
          <w:ilvl w:val="0"/>
          <w:numId w:val="92"/>
        </w:numPr>
        <w:ind w:hanging="720"/>
        <w:contextualSpacing/>
        <w:rPr>
          <w:rFonts w:ascii="Arial" w:hAnsi="Arial" w:cs="Arial"/>
          <w:sz w:val="22"/>
          <w:szCs w:val="22"/>
          <w:lang w:val="en-GB"/>
        </w:rPr>
      </w:pPr>
      <w:r w:rsidRPr="00462A90">
        <w:rPr>
          <w:rFonts w:ascii="Arial" w:hAnsi="Arial" w:cs="Arial"/>
          <w:sz w:val="22"/>
          <w:szCs w:val="22"/>
          <w:lang w:val="en-GB"/>
        </w:rPr>
        <w:lastRenderedPageBreak/>
        <w:t>List the specifications of inductors.</w:t>
      </w:r>
    </w:p>
    <w:p w:rsidR="0068420D" w:rsidRPr="00462A90" w:rsidRDefault="0068420D" w:rsidP="0068420D">
      <w:pPr>
        <w:pStyle w:val="ListParagraph"/>
        <w:numPr>
          <w:ilvl w:val="0"/>
          <w:numId w:val="92"/>
        </w:numPr>
        <w:ind w:hanging="720"/>
        <w:contextualSpacing/>
        <w:rPr>
          <w:rFonts w:ascii="Arial" w:hAnsi="Arial" w:cs="Arial"/>
          <w:sz w:val="22"/>
          <w:szCs w:val="22"/>
          <w:lang w:val="en-GB"/>
        </w:rPr>
      </w:pPr>
      <w:r w:rsidRPr="00462A90">
        <w:rPr>
          <w:rFonts w:ascii="Arial" w:hAnsi="Arial" w:cs="Arial"/>
          <w:sz w:val="22"/>
          <w:szCs w:val="22"/>
          <w:lang w:val="en-GB"/>
        </w:rPr>
        <w:t>List and Explain the important parameters  of Air cored inductors</w:t>
      </w:r>
    </w:p>
    <w:p w:rsidR="0068420D" w:rsidRPr="00462A90" w:rsidRDefault="0068420D" w:rsidP="0068420D">
      <w:pPr>
        <w:pStyle w:val="ListParagraph"/>
        <w:numPr>
          <w:ilvl w:val="0"/>
          <w:numId w:val="92"/>
        </w:numPr>
        <w:ind w:hanging="720"/>
        <w:contextualSpacing/>
        <w:rPr>
          <w:rFonts w:ascii="Arial" w:hAnsi="Arial" w:cs="Arial"/>
          <w:sz w:val="22"/>
          <w:szCs w:val="22"/>
          <w:lang w:val="en-GB"/>
        </w:rPr>
      </w:pPr>
      <w:r w:rsidRPr="00462A90">
        <w:rPr>
          <w:rFonts w:ascii="Arial" w:hAnsi="Arial" w:cs="Arial"/>
          <w:sz w:val="22"/>
          <w:szCs w:val="22"/>
          <w:lang w:val="en-GB"/>
        </w:rPr>
        <w:t>Explain the terms Stray inductance and stray capacitance</w:t>
      </w:r>
    </w:p>
    <w:p w:rsidR="0068420D" w:rsidRPr="00462A90" w:rsidRDefault="0068420D" w:rsidP="0068420D">
      <w:pPr>
        <w:pStyle w:val="ListParagraph"/>
        <w:numPr>
          <w:ilvl w:val="0"/>
          <w:numId w:val="92"/>
        </w:numPr>
        <w:ind w:hanging="720"/>
        <w:contextualSpacing/>
        <w:rPr>
          <w:rFonts w:ascii="Arial" w:hAnsi="Arial" w:cs="Arial"/>
          <w:sz w:val="22"/>
          <w:szCs w:val="22"/>
          <w:lang w:val="en-GB"/>
        </w:rPr>
      </w:pPr>
      <w:r w:rsidRPr="00462A90">
        <w:rPr>
          <w:rFonts w:ascii="Arial" w:hAnsi="Arial" w:cs="Arial"/>
          <w:sz w:val="22"/>
          <w:szCs w:val="22"/>
          <w:lang w:val="en-GB"/>
        </w:rPr>
        <w:t>List various core materials used in the construction of inductors</w:t>
      </w:r>
    </w:p>
    <w:p w:rsidR="0068420D" w:rsidRPr="00462A90" w:rsidRDefault="0068420D" w:rsidP="0068420D">
      <w:pPr>
        <w:pStyle w:val="ListParagraph"/>
        <w:numPr>
          <w:ilvl w:val="0"/>
          <w:numId w:val="92"/>
        </w:numPr>
        <w:ind w:hanging="720"/>
        <w:contextualSpacing/>
        <w:rPr>
          <w:rFonts w:ascii="Arial" w:hAnsi="Arial" w:cs="Arial"/>
          <w:sz w:val="22"/>
          <w:szCs w:val="22"/>
          <w:lang w:val="en-GB"/>
        </w:rPr>
      </w:pPr>
      <w:r w:rsidRPr="00462A90">
        <w:rPr>
          <w:rFonts w:ascii="Arial" w:hAnsi="Arial" w:cs="Arial"/>
          <w:sz w:val="22"/>
          <w:szCs w:val="22"/>
          <w:lang w:val="en-GB"/>
        </w:rPr>
        <w:t xml:space="preserve">Describe the constructional  features </w:t>
      </w:r>
    </w:p>
    <w:p w:rsidR="0068420D" w:rsidRPr="00462A90" w:rsidRDefault="0068420D" w:rsidP="0068420D">
      <w:pPr>
        <w:pStyle w:val="ListParagraph"/>
        <w:numPr>
          <w:ilvl w:val="0"/>
          <w:numId w:val="92"/>
        </w:numPr>
        <w:ind w:hanging="720"/>
        <w:contextualSpacing/>
        <w:rPr>
          <w:rFonts w:ascii="Arial" w:hAnsi="Arial" w:cs="Arial"/>
          <w:sz w:val="22"/>
          <w:szCs w:val="22"/>
          <w:lang w:val="en-GB"/>
        </w:rPr>
      </w:pPr>
      <w:r w:rsidRPr="00462A90">
        <w:rPr>
          <w:rFonts w:ascii="Arial" w:hAnsi="Arial" w:cs="Arial"/>
          <w:sz w:val="22"/>
          <w:szCs w:val="22"/>
          <w:lang w:val="en-GB"/>
        </w:rPr>
        <w:t>List the applications of A.F. and R.F chokes.</w:t>
      </w:r>
    </w:p>
    <w:p w:rsidR="0068420D" w:rsidRPr="00462A90" w:rsidRDefault="0068420D" w:rsidP="0068420D">
      <w:pPr>
        <w:pStyle w:val="ListParagraph"/>
        <w:numPr>
          <w:ilvl w:val="0"/>
          <w:numId w:val="92"/>
        </w:numPr>
        <w:ind w:hanging="720"/>
        <w:contextualSpacing/>
        <w:rPr>
          <w:rFonts w:ascii="Arial" w:hAnsi="Arial" w:cs="Arial"/>
          <w:sz w:val="22"/>
          <w:szCs w:val="22"/>
          <w:lang w:val="en-GB"/>
        </w:rPr>
      </w:pPr>
      <w:r w:rsidRPr="00462A90">
        <w:rPr>
          <w:rFonts w:ascii="Arial" w:hAnsi="Arial" w:cs="Arial"/>
          <w:sz w:val="22"/>
          <w:szCs w:val="22"/>
          <w:lang w:val="en-GB"/>
        </w:rPr>
        <w:t xml:space="preserve">List the common faults in inductors </w:t>
      </w:r>
    </w:p>
    <w:p w:rsidR="0068420D" w:rsidRPr="00462A90" w:rsidRDefault="0068420D" w:rsidP="0068420D">
      <w:pPr>
        <w:pStyle w:val="ListParagraph"/>
        <w:numPr>
          <w:ilvl w:val="0"/>
          <w:numId w:val="92"/>
        </w:numPr>
        <w:ind w:hanging="720"/>
        <w:contextualSpacing/>
        <w:rPr>
          <w:rFonts w:ascii="Arial" w:hAnsi="Arial" w:cs="Arial"/>
          <w:b/>
          <w:sz w:val="22"/>
          <w:szCs w:val="22"/>
          <w:lang w:val="en-GB"/>
        </w:rPr>
      </w:pPr>
      <w:r w:rsidRPr="00462A90">
        <w:rPr>
          <w:rFonts w:ascii="Arial" w:hAnsi="Arial" w:cs="Arial"/>
          <w:sz w:val="22"/>
          <w:szCs w:val="22"/>
          <w:lang w:val="en-GB"/>
        </w:rPr>
        <w:t>Explain the use of Ferrites in the construction of  high frequency inductors</w:t>
      </w:r>
    </w:p>
    <w:p w:rsidR="0068420D" w:rsidRPr="00462A90" w:rsidRDefault="0068420D" w:rsidP="0068420D">
      <w:pPr>
        <w:pStyle w:val="ListParagraph"/>
        <w:rPr>
          <w:rFonts w:ascii="Arial" w:hAnsi="Arial" w:cs="Arial"/>
          <w:b/>
          <w:sz w:val="22"/>
          <w:szCs w:val="22"/>
          <w:lang w:val="en-GB"/>
        </w:rPr>
      </w:pPr>
    </w:p>
    <w:p w:rsidR="0068420D" w:rsidRPr="00462A90" w:rsidRDefault="0068420D" w:rsidP="0068420D">
      <w:pPr>
        <w:spacing w:after="0"/>
        <w:rPr>
          <w:rFonts w:ascii="Arial" w:hAnsi="Arial" w:cs="Arial"/>
          <w:b/>
          <w:lang w:val="en-GB"/>
        </w:rPr>
      </w:pPr>
      <w:r w:rsidRPr="00462A90">
        <w:rPr>
          <w:rFonts w:ascii="Arial" w:hAnsi="Arial" w:cs="Arial"/>
          <w:b/>
          <w:lang w:val="en-GB"/>
        </w:rPr>
        <w:t>Familiarise with different types of capacitors used in electronic circuits and their applications</w:t>
      </w:r>
    </w:p>
    <w:p w:rsidR="0068420D" w:rsidRPr="00462A90" w:rsidRDefault="0068420D" w:rsidP="0068420D">
      <w:pPr>
        <w:pStyle w:val="ListParagraph"/>
        <w:numPr>
          <w:ilvl w:val="0"/>
          <w:numId w:val="92"/>
        </w:numPr>
        <w:ind w:hanging="720"/>
        <w:contextualSpacing/>
        <w:rPr>
          <w:rFonts w:ascii="Arial" w:hAnsi="Arial" w:cs="Arial"/>
          <w:sz w:val="22"/>
          <w:szCs w:val="22"/>
          <w:lang w:val="en-GB"/>
        </w:rPr>
      </w:pPr>
      <w:r w:rsidRPr="00462A90">
        <w:rPr>
          <w:rFonts w:ascii="Arial" w:hAnsi="Arial" w:cs="Arial"/>
          <w:sz w:val="22"/>
          <w:szCs w:val="22"/>
          <w:lang w:val="en-GB"/>
        </w:rPr>
        <w:t>Classify the different types of capacitors.</w:t>
      </w:r>
    </w:p>
    <w:p w:rsidR="0068420D" w:rsidRPr="00462A90" w:rsidRDefault="0068420D" w:rsidP="0068420D">
      <w:pPr>
        <w:pStyle w:val="ListParagraph"/>
        <w:numPr>
          <w:ilvl w:val="0"/>
          <w:numId w:val="92"/>
        </w:numPr>
        <w:ind w:hanging="720"/>
        <w:contextualSpacing/>
        <w:rPr>
          <w:rFonts w:ascii="Arial" w:hAnsi="Arial" w:cs="Arial"/>
          <w:sz w:val="22"/>
          <w:szCs w:val="22"/>
          <w:lang w:val="en-GB"/>
        </w:rPr>
      </w:pPr>
      <w:r w:rsidRPr="00462A90">
        <w:rPr>
          <w:rFonts w:ascii="Arial" w:hAnsi="Arial" w:cs="Arial"/>
          <w:sz w:val="22"/>
          <w:szCs w:val="22"/>
          <w:lang w:val="en-GB"/>
        </w:rPr>
        <w:t>List the specifications of a capacitor and state their importance.</w:t>
      </w:r>
    </w:p>
    <w:p w:rsidR="0068420D" w:rsidRPr="00462A90" w:rsidRDefault="0068420D" w:rsidP="0068420D">
      <w:pPr>
        <w:pStyle w:val="ListParagraph"/>
        <w:numPr>
          <w:ilvl w:val="0"/>
          <w:numId w:val="92"/>
        </w:numPr>
        <w:ind w:hanging="720"/>
        <w:contextualSpacing/>
        <w:rPr>
          <w:rFonts w:ascii="Arial" w:hAnsi="Arial" w:cs="Arial"/>
          <w:sz w:val="22"/>
          <w:szCs w:val="22"/>
          <w:lang w:val="en-GB"/>
        </w:rPr>
      </w:pPr>
      <w:r w:rsidRPr="00462A90">
        <w:rPr>
          <w:rFonts w:ascii="Arial" w:hAnsi="Arial" w:cs="Arial"/>
          <w:sz w:val="22"/>
          <w:szCs w:val="22"/>
          <w:lang w:val="en-GB"/>
        </w:rPr>
        <w:t>Explain different markings on the  a) Electrolytic capacitors b) Ceramic and Plastic capacitors (Value , Polarization, Voltage, Tolerance , temperature rating)</w:t>
      </w:r>
    </w:p>
    <w:p w:rsidR="0068420D" w:rsidRPr="00462A90" w:rsidRDefault="0068420D" w:rsidP="0068420D">
      <w:pPr>
        <w:pStyle w:val="ListParagraph"/>
        <w:numPr>
          <w:ilvl w:val="0"/>
          <w:numId w:val="92"/>
        </w:numPr>
        <w:ind w:hanging="720"/>
        <w:contextualSpacing/>
        <w:rPr>
          <w:rFonts w:ascii="Arial" w:hAnsi="Arial" w:cs="Arial"/>
          <w:sz w:val="22"/>
          <w:szCs w:val="22"/>
          <w:lang w:val="en-GB"/>
        </w:rPr>
      </w:pPr>
      <w:r w:rsidRPr="00462A90">
        <w:rPr>
          <w:rFonts w:ascii="Arial" w:hAnsi="Arial" w:cs="Arial"/>
          <w:sz w:val="22"/>
          <w:szCs w:val="22"/>
          <w:lang w:val="en-GB"/>
        </w:rPr>
        <w:t>Explain working voltage of a capacitor</w:t>
      </w:r>
    </w:p>
    <w:p w:rsidR="0068420D" w:rsidRPr="00462A90" w:rsidRDefault="0068420D" w:rsidP="0068420D">
      <w:pPr>
        <w:pStyle w:val="ListParagraph"/>
        <w:numPr>
          <w:ilvl w:val="0"/>
          <w:numId w:val="92"/>
        </w:numPr>
        <w:ind w:hanging="720"/>
        <w:contextualSpacing/>
        <w:rPr>
          <w:rFonts w:ascii="Arial" w:hAnsi="Arial" w:cs="Arial"/>
          <w:sz w:val="22"/>
          <w:szCs w:val="22"/>
          <w:lang w:val="en-GB"/>
        </w:rPr>
      </w:pPr>
      <w:r w:rsidRPr="00462A90">
        <w:rPr>
          <w:rFonts w:ascii="Arial" w:hAnsi="Arial" w:cs="Arial"/>
          <w:sz w:val="22"/>
          <w:szCs w:val="22"/>
          <w:lang w:val="en-GB"/>
        </w:rPr>
        <w:t xml:space="preserve">Reading the capacitor value and tolerance by 1. Using colour code. 2.Value printed  </w:t>
      </w:r>
    </w:p>
    <w:p w:rsidR="0068420D" w:rsidRPr="00462A90" w:rsidRDefault="0068420D" w:rsidP="0068420D">
      <w:pPr>
        <w:pStyle w:val="ListParagraph"/>
        <w:numPr>
          <w:ilvl w:val="0"/>
          <w:numId w:val="92"/>
        </w:numPr>
        <w:ind w:hanging="720"/>
        <w:contextualSpacing/>
        <w:rPr>
          <w:rFonts w:ascii="Arial" w:hAnsi="Arial" w:cs="Arial"/>
          <w:sz w:val="22"/>
          <w:szCs w:val="22"/>
          <w:lang w:val="en-GB"/>
        </w:rPr>
      </w:pPr>
      <w:r w:rsidRPr="00462A90">
        <w:rPr>
          <w:rFonts w:ascii="Arial" w:hAnsi="Arial" w:cs="Arial"/>
          <w:sz w:val="22"/>
          <w:szCs w:val="22"/>
          <w:lang w:val="en-GB"/>
        </w:rPr>
        <w:t xml:space="preserve">State the factors affecting the capacitance of a   capacitor.  </w:t>
      </w:r>
    </w:p>
    <w:p w:rsidR="0068420D" w:rsidRPr="00462A90" w:rsidRDefault="0068420D" w:rsidP="0068420D">
      <w:pPr>
        <w:pStyle w:val="ListParagraph"/>
        <w:numPr>
          <w:ilvl w:val="0"/>
          <w:numId w:val="92"/>
        </w:numPr>
        <w:ind w:hanging="720"/>
        <w:contextualSpacing/>
        <w:rPr>
          <w:rFonts w:ascii="Arial" w:hAnsi="Arial" w:cs="Arial"/>
          <w:sz w:val="22"/>
          <w:szCs w:val="22"/>
          <w:lang w:val="en-GB"/>
        </w:rPr>
      </w:pPr>
      <w:r w:rsidRPr="00462A90">
        <w:rPr>
          <w:rFonts w:ascii="Arial" w:hAnsi="Arial" w:cs="Arial"/>
          <w:sz w:val="22"/>
          <w:szCs w:val="22"/>
          <w:lang w:val="en-GB"/>
        </w:rPr>
        <w:t xml:space="preserve">Mention  the properties, range of values and applications of </w:t>
      </w:r>
    </w:p>
    <w:p w:rsidR="0068420D" w:rsidRPr="00462A90" w:rsidRDefault="0068420D" w:rsidP="0068420D">
      <w:pPr>
        <w:pStyle w:val="ListParagraph"/>
        <w:tabs>
          <w:tab w:val="left" w:pos="720"/>
        </w:tabs>
        <w:rPr>
          <w:rFonts w:ascii="Arial" w:hAnsi="Arial" w:cs="Arial"/>
          <w:sz w:val="22"/>
          <w:szCs w:val="22"/>
          <w:lang w:val="en-GB"/>
        </w:rPr>
      </w:pPr>
      <w:r w:rsidRPr="00462A90">
        <w:rPr>
          <w:rFonts w:ascii="Arial" w:hAnsi="Arial" w:cs="Arial"/>
          <w:sz w:val="22"/>
          <w:szCs w:val="22"/>
          <w:lang w:val="en-GB"/>
        </w:rPr>
        <w:t xml:space="preserve">1. Paper  2. mica, 3. glass, 4. polyester 5. Polystyrene 6. ceramic 7. Electrolytic  capacitors. </w:t>
      </w:r>
    </w:p>
    <w:p w:rsidR="0068420D" w:rsidRPr="00462A90" w:rsidRDefault="0068420D" w:rsidP="0068420D">
      <w:pPr>
        <w:pStyle w:val="ListParagraph"/>
        <w:numPr>
          <w:ilvl w:val="0"/>
          <w:numId w:val="92"/>
        </w:numPr>
        <w:ind w:hanging="720"/>
        <w:contextualSpacing/>
        <w:rPr>
          <w:rFonts w:ascii="Arial" w:hAnsi="Arial" w:cs="Arial"/>
          <w:sz w:val="22"/>
          <w:szCs w:val="22"/>
          <w:lang w:val="en-GB"/>
        </w:rPr>
      </w:pPr>
      <w:r w:rsidRPr="00462A90">
        <w:rPr>
          <w:rFonts w:ascii="Arial" w:hAnsi="Arial" w:cs="Arial"/>
          <w:sz w:val="22"/>
          <w:szCs w:val="22"/>
          <w:lang w:val="en-GB"/>
        </w:rPr>
        <w:t>Explain the importance of polarity in Electrolytic capacitors</w:t>
      </w:r>
    </w:p>
    <w:p w:rsidR="0068420D" w:rsidRPr="00462A90" w:rsidRDefault="0068420D" w:rsidP="0068420D">
      <w:pPr>
        <w:pStyle w:val="ListParagraph"/>
        <w:numPr>
          <w:ilvl w:val="0"/>
          <w:numId w:val="92"/>
        </w:numPr>
        <w:ind w:hanging="720"/>
        <w:contextualSpacing/>
        <w:rPr>
          <w:rFonts w:ascii="Arial" w:hAnsi="Arial" w:cs="Arial"/>
          <w:sz w:val="22"/>
          <w:szCs w:val="22"/>
          <w:lang w:val="en-GB"/>
        </w:rPr>
      </w:pPr>
      <w:r w:rsidRPr="00462A90">
        <w:rPr>
          <w:rFonts w:ascii="Arial" w:hAnsi="Arial" w:cs="Arial"/>
          <w:sz w:val="22"/>
          <w:szCs w:val="22"/>
          <w:lang w:val="en-GB"/>
        </w:rPr>
        <w:t>Explain the use of capacitors for coupling AC signal and blocking DC</w:t>
      </w:r>
    </w:p>
    <w:p w:rsidR="0068420D" w:rsidRPr="00462A90" w:rsidRDefault="0068420D" w:rsidP="0068420D">
      <w:pPr>
        <w:pStyle w:val="ListParagraph"/>
        <w:numPr>
          <w:ilvl w:val="0"/>
          <w:numId w:val="92"/>
        </w:numPr>
        <w:ind w:hanging="720"/>
        <w:contextualSpacing/>
        <w:rPr>
          <w:rFonts w:ascii="Arial" w:hAnsi="Arial" w:cs="Arial"/>
          <w:sz w:val="22"/>
          <w:szCs w:val="22"/>
          <w:lang w:val="en-GB"/>
        </w:rPr>
      </w:pPr>
      <w:r w:rsidRPr="00462A90">
        <w:rPr>
          <w:rFonts w:ascii="Arial" w:hAnsi="Arial" w:cs="Arial"/>
          <w:sz w:val="22"/>
          <w:szCs w:val="22"/>
          <w:lang w:val="en-GB"/>
        </w:rPr>
        <w:t>Explain self healing in metalized capacitors</w:t>
      </w:r>
    </w:p>
    <w:p w:rsidR="0068420D" w:rsidRPr="00462A90" w:rsidRDefault="0068420D" w:rsidP="0068420D">
      <w:pPr>
        <w:pStyle w:val="ListParagraph"/>
        <w:numPr>
          <w:ilvl w:val="0"/>
          <w:numId w:val="92"/>
        </w:numPr>
        <w:ind w:hanging="720"/>
        <w:contextualSpacing/>
        <w:rPr>
          <w:rFonts w:ascii="Arial" w:hAnsi="Arial" w:cs="Arial"/>
          <w:sz w:val="22"/>
          <w:szCs w:val="22"/>
          <w:lang w:val="en-GB"/>
        </w:rPr>
      </w:pPr>
      <w:r w:rsidRPr="00462A90">
        <w:rPr>
          <w:rFonts w:ascii="Arial" w:hAnsi="Arial" w:cs="Arial"/>
          <w:sz w:val="22"/>
          <w:szCs w:val="22"/>
          <w:lang w:val="en-GB"/>
        </w:rPr>
        <w:t>List different types of variable capacitors and mention their applications.</w:t>
      </w:r>
    </w:p>
    <w:p w:rsidR="0068420D" w:rsidRPr="00462A90" w:rsidRDefault="0068420D" w:rsidP="0068420D">
      <w:pPr>
        <w:pStyle w:val="ListParagraph"/>
        <w:numPr>
          <w:ilvl w:val="0"/>
          <w:numId w:val="92"/>
        </w:numPr>
        <w:ind w:hanging="720"/>
        <w:contextualSpacing/>
        <w:rPr>
          <w:rFonts w:ascii="Arial" w:hAnsi="Arial" w:cs="Arial"/>
          <w:sz w:val="22"/>
          <w:szCs w:val="22"/>
          <w:lang w:val="en-GB"/>
        </w:rPr>
      </w:pPr>
      <w:r w:rsidRPr="00462A90">
        <w:rPr>
          <w:rFonts w:ascii="Arial" w:hAnsi="Arial" w:cs="Arial"/>
          <w:sz w:val="22"/>
          <w:szCs w:val="22"/>
          <w:lang w:val="en-GB"/>
        </w:rPr>
        <w:t xml:space="preserve">Explain the use  of ganged capacitor in AM radio for tuning </w:t>
      </w:r>
    </w:p>
    <w:p w:rsidR="0068420D" w:rsidRPr="00462A90" w:rsidRDefault="0068420D" w:rsidP="0068420D">
      <w:pPr>
        <w:pStyle w:val="ListParagraph"/>
        <w:numPr>
          <w:ilvl w:val="0"/>
          <w:numId w:val="92"/>
        </w:numPr>
        <w:ind w:hanging="720"/>
        <w:contextualSpacing/>
        <w:rPr>
          <w:rFonts w:ascii="Arial" w:hAnsi="Arial" w:cs="Arial"/>
          <w:sz w:val="22"/>
          <w:szCs w:val="22"/>
          <w:lang w:val="en-GB"/>
        </w:rPr>
      </w:pPr>
      <w:r w:rsidRPr="00462A90">
        <w:rPr>
          <w:rFonts w:ascii="Arial" w:hAnsi="Arial" w:cs="Arial"/>
          <w:sz w:val="22"/>
          <w:szCs w:val="22"/>
          <w:lang w:val="en-GB"/>
        </w:rPr>
        <w:t>Explain the use of trimmer capacitors</w:t>
      </w:r>
    </w:p>
    <w:p w:rsidR="0068420D" w:rsidRPr="00462A90" w:rsidRDefault="0068420D" w:rsidP="0068420D">
      <w:pPr>
        <w:pStyle w:val="ListParagraph"/>
        <w:numPr>
          <w:ilvl w:val="0"/>
          <w:numId w:val="92"/>
        </w:numPr>
        <w:ind w:hanging="720"/>
        <w:contextualSpacing/>
        <w:rPr>
          <w:rFonts w:ascii="Arial" w:hAnsi="Arial" w:cs="Arial"/>
          <w:sz w:val="22"/>
          <w:szCs w:val="22"/>
          <w:lang w:val="en-GB"/>
        </w:rPr>
      </w:pPr>
      <w:r w:rsidRPr="00462A90">
        <w:rPr>
          <w:rFonts w:ascii="Arial" w:hAnsi="Arial" w:cs="Arial"/>
          <w:sz w:val="22"/>
          <w:szCs w:val="22"/>
          <w:lang w:val="en-GB"/>
        </w:rPr>
        <w:t>Mention the losses in capacitors.</w:t>
      </w:r>
    </w:p>
    <w:p w:rsidR="0068420D" w:rsidRPr="00462A90" w:rsidRDefault="0068420D" w:rsidP="0068420D">
      <w:pPr>
        <w:pStyle w:val="ListParagraph"/>
        <w:numPr>
          <w:ilvl w:val="0"/>
          <w:numId w:val="92"/>
        </w:numPr>
        <w:ind w:hanging="720"/>
        <w:contextualSpacing/>
        <w:rPr>
          <w:rFonts w:ascii="Arial" w:hAnsi="Arial" w:cs="Arial"/>
          <w:sz w:val="22"/>
          <w:szCs w:val="22"/>
          <w:lang w:val="en-GB"/>
        </w:rPr>
      </w:pPr>
      <w:r w:rsidRPr="00462A90">
        <w:rPr>
          <w:rFonts w:ascii="Arial" w:hAnsi="Arial" w:cs="Arial"/>
          <w:sz w:val="22"/>
          <w:szCs w:val="22"/>
          <w:lang w:val="en-GB"/>
        </w:rPr>
        <w:t>List 3 common faults in capacitors.</w:t>
      </w:r>
    </w:p>
    <w:p w:rsidR="0068420D" w:rsidRPr="00462A90" w:rsidRDefault="0068420D" w:rsidP="0068420D">
      <w:pPr>
        <w:pStyle w:val="ListParagraph"/>
        <w:ind w:left="0"/>
        <w:rPr>
          <w:rFonts w:ascii="Arial" w:hAnsi="Arial" w:cs="Arial"/>
          <w:sz w:val="22"/>
          <w:szCs w:val="22"/>
          <w:lang w:val="en-GB"/>
        </w:rPr>
      </w:pPr>
    </w:p>
    <w:p w:rsidR="0068420D" w:rsidRPr="00462A90" w:rsidRDefault="0068420D" w:rsidP="0068420D">
      <w:pPr>
        <w:rPr>
          <w:rFonts w:ascii="Arial" w:hAnsi="Arial" w:cs="Arial"/>
          <w:b/>
          <w:lang w:val="en-GB"/>
        </w:rPr>
      </w:pPr>
      <w:r w:rsidRPr="00462A90">
        <w:rPr>
          <w:rFonts w:ascii="Arial" w:hAnsi="Arial" w:cs="Arial"/>
          <w:b/>
          <w:lang w:val="en-GB"/>
        </w:rPr>
        <w:t>7.0 Familiarise with different types of switches, Connectors and Relays.</w:t>
      </w:r>
    </w:p>
    <w:p w:rsidR="0068420D" w:rsidRPr="00462A90" w:rsidRDefault="0068420D" w:rsidP="0068420D">
      <w:pPr>
        <w:pStyle w:val="ListParagraph"/>
        <w:numPr>
          <w:ilvl w:val="0"/>
          <w:numId w:val="88"/>
        </w:numPr>
        <w:ind w:left="720" w:hanging="720"/>
        <w:contextualSpacing/>
        <w:rPr>
          <w:rFonts w:ascii="Arial" w:hAnsi="Arial" w:cs="Arial"/>
          <w:sz w:val="22"/>
          <w:szCs w:val="22"/>
          <w:lang w:val="en-GB"/>
        </w:rPr>
      </w:pPr>
      <w:r w:rsidRPr="00462A90">
        <w:rPr>
          <w:rFonts w:ascii="Arial" w:hAnsi="Arial" w:cs="Arial"/>
          <w:sz w:val="22"/>
          <w:szCs w:val="22"/>
          <w:lang w:val="en-GB"/>
        </w:rPr>
        <w:t>Explain the working of a switch.</w:t>
      </w:r>
    </w:p>
    <w:p w:rsidR="0068420D" w:rsidRPr="00462A90" w:rsidRDefault="0068420D" w:rsidP="0068420D">
      <w:pPr>
        <w:pStyle w:val="ListParagraph"/>
        <w:numPr>
          <w:ilvl w:val="0"/>
          <w:numId w:val="88"/>
        </w:numPr>
        <w:ind w:left="720" w:hanging="720"/>
        <w:contextualSpacing/>
        <w:rPr>
          <w:rFonts w:ascii="Arial" w:hAnsi="Arial" w:cs="Arial"/>
          <w:sz w:val="22"/>
          <w:szCs w:val="22"/>
          <w:lang w:val="en-GB"/>
        </w:rPr>
      </w:pPr>
      <w:r w:rsidRPr="00462A90">
        <w:rPr>
          <w:rFonts w:ascii="Arial" w:hAnsi="Arial" w:cs="Arial"/>
          <w:sz w:val="22"/>
          <w:szCs w:val="22"/>
          <w:lang w:val="en-GB"/>
        </w:rPr>
        <w:t>Classify switches according to poles and throws  (SPST, SPDT, DPST, DPDT, Multi-pole multi-throw)</w:t>
      </w:r>
    </w:p>
    <w:p w:rsidR="0068420D" w:rsidRPr="00462A90" w:rsidRDefault="0068420D" w:rsidP="0068420D">
      <w:pPr>
        <w:pStyle w:val="ListParagraph"/>
        <w:numPr>
          <w:ilvl w:val="0"/>
          <w:numId w:val="88"/>
        </w:numPr>
        <w:ind w:left="720" w:hanging="720"/>
        <w:contextualSpacing/>
        <w:rPr>
          <w:rFonts w:ascii="Arial" w:hAnsi="Arial" w:cs="Arial"/>
          <w:sz w:val="22"/>
          <w:szCs w:val="22"/>
          <w:lang w:val="en-GB"/>
        </w:rPr>
      </w:pPr>
      <w:r w:rsidRPr="00462A90">
        <w:rPr>
          <w:rFonts w:ascii="Arial" w:hAnsi="Arial" w:cs="Arial"/>
          <w:sz w:val="22"/>
          <w:szCs w:val="22"/>
          <w:lang w:val="en-GB"/>
        </w:rPr>
        <w:t>Explain the working of toggle, push button, rotary, slider, keyboard, and thumb wheel switches with a mention to their ratings and applications.</w:t>
      </w:r>
    </w:p>
    <w:p w:rsidR="0068420D" w:rsidRPr="00462A90" w:rsidRDefault="0068420D" w:rsidP="0068420D">
      <w:pPr>
        <w:pStyle w:val="ListParagraph"/>
        <w:numPr>
          <w:ilvl w:val="0"/>
          <w:numId w:val="88"/>
        </w:numPr>
        <w:ind w:left="720" w:hanging="720"/>
        <w:contextualSpacing/>
        <w:rPr>
          <w:rFonts w:ascii="Arial" w:hAnsi="Arial" w:cs="Arial"/>
          <w:sz w:val="22"/>
          <w:szCs w:val="22"/>
          <w:lang w:val="en-GB"/>
        </w:rPr>
      </w:pPr>
      <w:r w:rsidRPr="00462A90">
        <w:rPr>
          <w:rFonts w:ascii="Arial" w:hAnsi="Arial" w:cs="Arial"/>
          <w:sz w:val="22"/>
          <w:szCs w:val="22"/>
          <w:lang w:val="en-GB"/>
        </w:rPr>
        <w:t>Draw the I.S.I symbols of various switches.</w:t>
      </w:r>
    </w:p>
    <w:p w:rsidR="0068420D" w:rsidRPr="00462A90" w:rsidRDefault="0068420D" w:rsidP="0068420D">
      <w:pPr>
        <w:pStyle w:val="ListParagraph"/>
        <w:numPr>
          <w:ilvl w:val="0"/>
          <w:numId w:val="88"/>
        </w:numPr>
        <w:ind w:left="720" w:hanging="720"/>
        <w:contextualSpacing/>
        <w:rPr>
          <w:rFonts w:ascii="Arial" w:hAnsi="Arial" w:cs="Arial"/>
          <w:sz w:val="22"/>
          <w:szCs w:val="22"/>
          <w:lang w:val="en-GB"/>
        </w:rPr>
      </w:pPr>
      <w:r w:rsidRPr="00462A90">
        <w:rPr>
          <w:rFonts w:ascii="Arial" w:hAnsi="Arial" w:cs="Arial"/>
          <w:sz w:val="22"/>
          <w:szCs w:val="22"/>
          <w:lang w:val="en-GB"/>
        </w:rPr>
        <w:t>Explain the need of fuse in electronic equipment.</w:t>
      </w:r>
    </w:p>
    <w:p w:rsidR="0068420D" w:rsidRPr="00462A90" w:rsidRDefault="0068420D" w:rsidP="0068420D">
      <w:pPr>
        <w:pStyle w:val="ListParagraph"/>
        <w:numPr>
          <w:ilvl w:val="0"/>
          <w:numId w:val="88"/>
        </w:numPr>
        <w:ind w:left="720" w:hanging="720"/>
        <w:contextualSpacing/>
        <w:rPr>
          <w:rFonts w:ascii="Arial" w:hAnsi="Arial" w:cs="Arial"/>
          <w:sz w:val="22"/>
          <w:szCs w:val="22"/>
          <w:lang w:val="en-GB"/>
        </w:rPr>
      </w:pPr>
      <w:r w:rsidRPr="00462A90">
        <w:rPr>
          <w:rFonts w:ascii="Arial" w:hAnsi="Arial" w:cs="Arial"/>
          <w:sz w:val="22"/>
          <w:szCs w:val="22"/>
          <w:lang w:val="en-GB"/>
        </w:rPr>
        <w:t>Mention different types of fuses.</w:t>
      </w:r>
    </w:p>
    <w:p w:rsidR="0068420D" w:rsidRPr="00462A90" w:rsidRDefault="0068420D" w:rsidP="0068420D">
      <w:pPr>
        <w:pStyle w:val="ListParagraph"/>
        <w:numPr>
          <w:ilvl w:val="0"/>
          <w:numId w:val="88"/>
        </w:numPr>
        <w:ind w:left="720" w:hanging="720"/>
        <w:contextualSpacing/>
        <w:rPr>
          <w:rFonts w:ascii="Arial" w:hAnsi="Arial" w:cs="Arial"/>
          <w:sz w:val="22"/>
          <w:szCs w:val="22"/>
          <w:lang w:val="en-GB"/>
        </w:rPr>
      </w:pPr>
      <w:r w:rsidRPr="00462A90">
        <w:rPr>
          <w:rFonts w:ascii="Arial" w:hAnsi="Arial" w:cs="Arial"/>
          <w:sz w:val="22"/>
          <w:szCs w:val="22"/>
          <w:lang w:val="en-GB"/>
        </w:rPr>
        <w:t>List 3 metals used for fuses</w:t>
      </w:r>
    </w:p>
    <w:p w:rsidR="0068420D" w:rsidRPr="00462A90" w:rsidRDefault="0068420D" w:rsidP="0068420D">
      <w:pPr>
        <w:pStyle w:val="ListParagraph"/>
        <w:numPr>
          <w:ilvl w:val="0"/>
          <w:numId w:val="88"/>
        </w:numPr>
        <w:ind w:left="720" w:hanging="720"/>
        <w:contextualSpacing/>
        <w:rPr>
          <w:rFonts w:ascii="Arial" w:hAnsi="Arial" w:cs="Arial"/>
          <w:sz w:val="22"/>
          <w:szCs w:val="22"/>
          <w:lang w:val="en-GB"/>
        </w:rPr>
      </w:pPr>
      <w:r w:rsidRPr="00462A90">
        <w:rPr>
          <w:rFonts w:ascii="Arial" w:hAnsi="Arial" w:cs="Arial"/>
          <w:sz w:val="22"/>
          <w:szCs w:val="22"/>
          <w:lang w:val="en-GB"/>
        </w:rPr>
        <w:t>Mention significance of fuse ratings.</w:t>
      </w:r>
    </w:p>
    <w:p w:rsidR="0068420D" w:rsidRPr="00462A90" w:rsidRDefault="0068420D" w:rsidP="0068420D">
      <w:pPr>
        <w:pStyle w:val="ListParagraph"/>
        <w:numPr>
          <w:ilvl w:val="0"/>
          <w:numId w:val="88"/>
        </w:numPr>
        <w:ind w:left="720" w:hanging="720"/>
        <w:contextualSpacing/>
        <w:rPr>
          <w:rFonts w:ascii="Arial" w:hAnsi="Arial" w:cs="Arial"/>
          <w:sz w:val="22"/>
          <w:szCs w:val="22"/>
          <w:lang w:val="en-GB"/>
        </w:rPr>
      </w:pPr>
      <w:r w:rsidRPr="00462A90">
        <w:rPr>
          <w:rFonts w:ascii="Arial" w:hAnsi="Arial" w:cs="Arial"/>
          <w:sz w:val="22"/>
          <w:szCs w:val="22"/>
          <w:lang w:val="en-GB"/>
        </w:rPr>
        <w:t>Explain the need for connectors in electronic circuits.</w:t>
      </w:r>
    </w:p>
    <w:p w:rsidR="0068420D" w:rsidRPr="00462A90" w:rsidRDefault="0068420D" w:rsidP="0068420D">
      <w:pPr>
        <w:pStyle w:val="ListParagraph"/>
        <w:numPr>
          <w:ilvl w:val="0"/>
          <w:numId w:val="88"/>
        </w:numPr>
        <w:ind w:left="720" w:hanging="720"/>
        <w:contextualSpacing/>
        <w:rPr>
          <w:rFonts w:ascii="Arial" w:hAnsi="Arial" w:cs="Arial"/>
          <w:sz w:val="22"/>
          <w:szCs w:val="22"/>
          <w:lang w:val="en-GB"/>
        </w:rPr>
      </w:pPr>
      <w:r w:rsidRPr="00462A90">
        <w:rPr>
          <w:rFonts w:ascii="Arial" w:hAnsi="Arial" w:cs="Arial"/>
          <w:sz w:val="22"/>
          <w:szCs w:val="22"/>
          <w:lang w:val="en-GB"/>
        </w:rPr>
        <w:t>List different types of connectors.</w:t>
      </w:r>
    </w:p>
    <w:p w:rsidR="0068420D" w:rsidRPr="00462A90" w:rsidRDefault="0068420D" w:rsidP="0068420D">
      <w:pPr>
        <w:pStyle w:val="ListParagraph"/>
        <w:numPr>
          <w:ilvl w:val="0"/>
          <w:numId w:val="88"/>
        </w:numPr>
        <w:ind w:left="720" w:hanging="720"/>
        <w:contextualSpacing/>
        <w:rPr>
          <w:rFonts w:ascii="Arial" w:hAnsi="Arial" w:cs="Arial"/>
          <w:sz w:val="22"/>
          <w:szCs w:val="22"/>
          <w:lang w:val="en-GB"/>
        </w:rPr>
      </w:pPr>
      <w:r w:rsidRPr="00462A90">
        <w:rPr>
          <w:rFonts w:ascii="Arial" w:hAnsi="Arial" w:cs="Arial"/>
          <w:sz w:val="22"/>
          <w:szCs w:val="22"/>
          <w:lang w:val="en-GB"/>
        </w:rPr>
        <w:t>Mention the use of MCB.</w:t>
      </w:r>
    </w:p>
    <w:p w:rsidR="0068420D" w:rsidRPr="00462A90" w:rsidRDefault="0068420D" w:rsidP="0068420D">
      <w:pPr>
        <w:pStyle w:val="ListParagraph"/>
        <w:numPr>
          <w:ilvl w:val="0"/>
          <w:numId w:val="88"/>
        </w:numPr>
        <w:ind w:left="720" w:hanging="720"/>
        <w:contextualSpacing/>
        <w:rPr>
          <w:rFonts w:ascii="Arial" w:hAnsi="Arial" w:cs="Arial"/>
          <w:sz w:val="22"/>
          <w:szCs w:val="22"/>
          <w:lang w:val="en-GB"/>
        </w:rPr>
      </w:pPr>
      <w:r w:rsidRPr="00462A90">
        <w:rPr>
          <w:rFonts w:ascii="Arial" w:hAnsi="Arial" w:cs="Arial"/>
          <w:sz w:val="22"/>
          <w:szCs w:val="22"/>
          <w:lang w:val="en-GB"/>
        </w:rPr>
        <w:t>Define an Electromagnetic relay.</w:t>
      </w:r>
    </w:p>
    <w:p w:rsidR="0068420D" w:rsidRPr="00462A90" w:rsidRDefault="0068420D" w:rsidP="0068420D">
      <w:pPr>
        <w:pStyle w:val="ListParagraph"/>
        <w:numPr>
          <w:ilvl w:val="0"/>
          <w:numId w:val="88"/>
        </w:numPr>
        <w:ind w:left="720" w:hanging="720"/>
        <w:contextualSpacing/>
        <w:rPr>
          <w:rFonts w:ascii="Arial" w:hAnsi="Arial" w:cs="Arial"/>
          <w:sz w:val="22"/>
          <w:szCs w:val="22"/>
          <w:lang w:val="en-GB"/>
        </w:rPr>
      </w:pPr>
      <w:r w:rsidRPr="00462A90">
        <w:rPr>
          <w:rFonts w:ascii="Arial" w:hAnsi="Arial" w:cs="Arial"/>
          <w:sz w:val="22"/>
          <w:szCs w:val="22"/>
          <w:lang w:val="en-GB"/>
        </w:rPr>
        <w:t>Draw the symbol of a relay</w:t>
      </w:r>
    </w:p>
    <w:p w:rsidR="0068420D" w:rsidRPr="00462A90" w:rsidRDefault="0068420D" w:rsidP="0068420D">
      <w:pPr>
        <w:pStyle w:val="ListParagraph"/>
        <w:numPr>
          <w:ilvl w:val="0"/>
          <w:numId w:val="88"/>
        </w:numPr>
        <w:ind w:left="720" w:hanging="720"/>
        <w:contextualSpacing/>
        <w:rPr>
          <w:rFonts w:ascii="Arial" w:hAnsi="Arial" w:cs="Arial"/>
          <w:sz w:val="22"/>
          <w:szCs w:val="22"/>
          <w:lang w:val="en-GB"/>
        </w:rPr>
      </w:pPr>
      <w:r w:rsidRPr="00462A90">
        <w:rPr>
          <w:rFonts w:ascii="Arial" w:hAnsi="Arial" w:cs="Arial"/>
          <w:sz w:val="22"/>
          <w:szCs w:val="22"/>
          <w:lang w:val="en-GB"/>
        </w:rPr>
        <w:t>Classify different relays based on principle of operation, polarization and application.</w:t>
      </w:r>
    </w:p>
    <w:p w:rsidR="0068420D" w:rsidRPr="00462A90" w:rsidRDefault="0068420D" w:rsidP="0068420D">
      <w:pPr>
        <w:pStyle w:val="ListParagraph"/>
        <w:numPr>
          <w:ilvl w:val="0"/>
          <w:numId w:val="88"/>
        </w:numPr>
        <w:tabs>
          <w:tab w:val="left" w:pos="720"/>
        </w:tabs>
        <w:ind w:left="1440" w:hanging="1440"/>
        <w:contextualSpacing/>
        <w:rPr>
          <w:rFonts w:ascii="Arial" w:hAnsi="Arial" w:cs="Arial"/>
          <w:sz w:val="22"/>
          <w:szCs w:val="22"/>
          <w:lang w:val="en-GB"/>
        </w:rPr>
      </w:pPr>
      <w:r w:rsidRPr="00462A90">
        <w:rPr>
          <w:rFonts w:ascii="Arial" w:hAnsi="Arial" w:cs="Arial"/>
          <w:sz w:val="22"/>
          <w:szCs w:val="22"/>
          <w:lang w:val="en-GB"/>
        </w:rPr>
        <w:t>Mention specifications of relays.</w:t>
      </w:r>
    </w:p>
    <w:p w:rsidR="0068420D" w:rsidRPr="00462A90" w:rsidRDefault="0068420D" w:rsidP="0068420D">
      <w:pPr>
        <w:pStyle w:val="ListParagraph"/>
        <w:numPr>
          <w:ilvl w:val="0"/>
          <w:numId w:val="88"/>
        </w:numPr>
        <w:tabs>
          <w:tab w:val="left" w:pos="720"/>
        </w:tabs>
        <w:ind w:left="1440" w:hanging="1440"/>
        <w:contextualSpacing/>
        <w:rPr>
          <w:rFonts w:ascii="Arial" w:hAnsi="Arial" w:cs="Arial"/>
          <w:sz w:val="22"/>
          <w:szCs w:val="22"/>
          <w:lang w:val="en-GB"/>
        </w:rPr>
      </w:pPr>
      <w:r w:rsidRPr="00462A90">
        <w:rPr>
          <w:rFonts w:ascii="Arial" w:hAnsi="Arial" w:cs="Arial"/>
          <w:sz w:val="22"/>
          <w:szCs w:val="22"/>
          <w:lang w:val="en-GB"/>
        </w:rPr>
        <w:lastRenderedPageBreak/>
        <w:t>Explain the construction &amp; working of general-purpose electromagnetic relay.</w:t>
      </w:r>
    </w:p>
    <w:p w:rsidR="0068420D" w:rsidRPr="00462A90" w:rsidRDefault="0068420D" w:rsidP="0068420D">
      <w:pPr>
        <w:pStyle w:val="ListParagraph"/>
        <w:numPr>
          <w:ilvl w:val="0"/>
          <w:numId w:val="88"/>
        </w:numPr>
        <w:tabs>
          <w:tab w:val="left" w:pos="720"/>
        </w:tabs>
        <w:ind w:left="1440" w:hanging="1440"/>
        <w:contextualSpacing/>
        <w:rPr>
          <w:rFonts w:ascii="Arial" w:hAnsi="Arial" w:cs="Arial"/>
          <w:sz w:val="22"/>
          <w:szCs w:val="22"/>
          <w:lang w:val="en-GB"/>
        </w:rPr>
      </w:pPr>
      <w:r w:rsidRPr="00462A90">
        <w:rPr>
          <w:rFonts w:ascii="Arial" w:hAnsi="Arial" w:cs="Arial"/>
          <w:sz w:val="22"/>
          <w:szCs w:val="22"/>
          <w:lang w:val="en-GB"/>
        </w:rPr>
        <w:t>Explain the purpose of NC and NO contacts</w:t>
      </w:r>
    </w:p>
    <w:p w:rsidR="0068420D" w:rsidRPr="00462A90" w:rsidRDefault="0068420D" w:rsidP="0068420D">
      <w:pPr>
        <w:pStyle w:val="ListParagraph"/>
        <w:numPr>
          <w:ilvl w:val="0"/>
          <w:numId w:val="88"/>
        </w:numPr>
        <w:tabs>
          <w:tab w:val="left" w:pos="720"/>
        </w:tabs>
        <w:ind w:left="1440" w:hanging="1440"/>
        <w:contextualSpacing/>
        <w:rPr>
          <w:rFonts w:ascii="Arial" w:hAnsi="Arial" w:cs="Arial"/>
          <w:sz w:val="22"/>
          <w:szCs w:val="22"/>
          <w:lang w:val="en-GB"/>
        </w:rPr>
      </w:pPr>
      <w:r w:rsidRPr="00462A90">
        <w:rPr>
          <w:rFonts w:ascii="Arial" w:hAnsi="Arial" w:cs="Arial"/>
          <w:sz w:val="22"/>
          <w:szCs w:val="22"/>
          <w:lang w:val="en-GB"/>
        </w:rPr>
        <w:t xml:space="preserve">Explain arcing during changeover </w:t>
      </w:r>
    </w:p>
    <w:p w:rsidR="0068420D" w:rsidRPr="00462A90" w:rsidRDefault="0068420D" w:rsidP="0068420D">
      <w:pPr>
        <w:pStyle w:val="ListParagraph"/>
        <w:numPr>
          <w:ilvl w:val="0"/>
          <w:numId w:val="88"/>
        </w:numPr>
        <w:tabs>
          <w:tab w:val="left" w:pos="720"/>
        </w:tabs>
        <w:ind w:left="1440" w:hanging="1440"/>
        <w:contextualSpacing/>
        <w:rPr>
          <w:rFonts w:ascii="Arial" w:hAnsi="Arial" w:cs="Arial"/>
          <w:sz w:val="22"/>
          <w:szCs w:val="22"/>
          <w:lang w:val="en-GB"/>
        </w:rPr>
      </w:pPr>
      <w:r w:rsidRPr="00462A90">
        <w:rPr>
          <w:rFonts w:ascii="Arial" w:hAnsi="Arial" w:cs="Arial"/>
          <w:sz w:val="22"/>
          <w:szCs w:val="22"/>
          <w:lang w:val="en-GB"/>
        </w:rPr>
        <w:t>List the contact materials used in relays and list their characteristics.</w:t>
      </w:r>
    </w:p>
    <w:p w:rsidR="0068420D" w:rsidRPr="00462A90" w:rsidRDefault="0068420D" w:rsidP="0068420D">
      <w:pPr>
        <w:pStyle w:val="ListParagraph"/>
        <w:numPr>
          <w:ilvl w:val="0"/>
          <w:numId w:val="88"/>
        </w:numPr>
        <w:tabs>
          <w:tab w:val="left" w:pos="720"/>
        </w:tabs>
        <w:ind w:left="1440" w:hanging="1440"/>
        <w:contextualSpacing/>
        <w:rPr>
          <w:rFonts w:ascii="Arial" w:hAnsi="Arial" w:cs="Arial"/>
          <w:sz w:val="22"/>
          <w:szCs w:val="22"/>
          <w:lang w:val="en-GB"/>
        </w:rPr>
      </w:pPr>
      <w:r w:rsidRPr="00462A90">
        <w:rPr>
          <w:rFonts w:ascii="Arial" w:hAnsi="Arial" w:cs="Arial"/>
          <w:sz w:val="22"/>
          <w:szCs w:val="22"/>
          <w:lang w:val="en-GB"/>
        </w:rPr>
        <w:t>Explain the use of solenoid</w:t>
      </w:r>
    </w:p>
    <w:p w:rsidR="0068420D" w:rsidRPr="00462A90" w:rsidRDefault="0068420D" w:rsidP="0068420D">
      <w:pPr>
        <w:pStyle w:val="ListParagraph"/>
        <w:numPr>
          <w:ilvl w:val="0"/>
          <w:numId w:val="88"/>
        </w:numPr>
        <w:tabs>
          <w:tab w:val="left" w:pos="720"/>
        </w:tabs>
        <w:ind w:left="1440" w:hanging="1440"/>
        <w:contextualSpacing/>
        <w:rPr>
          <w:rFonts w:ascii="Arial" w:hAnsi="Arial" w:cs="Arial"/>
          <w:sz w:val="22"/>
          <w:szCs w:val="22"/>
          <w:lang w:val="en-GB"/>
        </w:rPr>
      </w:pPr>
      <w:r w:rsidRPr="00462A90">
        <w:rPr>
          <w:rFonts w:ascii="Arial" w:hAnsi="Arial" w:cs="Arial"/>
          <w:sz w:val="22"/>
          <w:szCs w:val="22"/>
          <w:lang w:val="en-GB"/>
        </w:rPr>
        <w:t>Explain the need for fly back diode across the relay coil  when used in electronic circuits</w:t>
      </w:r>
    </w:p>
    <w:p w:rsidR="0068420D" w:rsidRPr="00462A90" w:rsidRDefault="0068420D" w:rsidP="0068420D">
      <w:pPr>
        <w:pStyle w:val="ListParagraph"/>
        <w:numPr>
          <w:ilvl w:val="0"/>
          <w:numId w:val="88"/>
        </w:numPr>
        <w:tabs>
          <w:tab w:val="left" w:pos="720"/>
        </w:tabs>
        <w:ind w:left="1440" w:hanging="1440"/>
        <w:contextualSpacing/>
        <w:rPr>
          <w:rFonts w:ascii="Arial" w:hAnsi="Arial" w:cs="Arial"/>
          <w:sz w:val="22"/>
          <w:szCs w:val="22"/>
          <w:lang w:val="en-GB"/>
        </w:rPr>
      </w:pPr>
      <w:r w:rsidRPr="00462A90">
        <w:rPr>
          <w:rFonts w:ascii="Arial" w:hAnsi="Arial" w:cs="Arial"/>
          <w:sz w:val="22"/>
          <w:szCs w:val="22"/>
          <w:lang w:val="en-GB"/>
        </w:rPr>
        <w:t>Distinguish between relay and contactor</w:t>
      </w:r>
    </w:p>
    <w:p w:rsidR="0068420D" w:rsidRPr="00462A90" w:rsidRDefault="0068420D" w:rsidP="0068420D">
      <w:pPr>
        <w:tabs>
          <w:tab w:val="left" w:pos="720"/>
        </w:tabs>
        <w:ind w:left="1440" w:hanging="1440"/>
        <w:rPr>
          <w:rFonts w:ascii="Arial" w:hAnsi="Arial" w:cs="Arial"/>
          <w:lang w:val="en-GB"/>
        </w:rPr>
      </w:pPr>
    </w:p>
    <w:p w:rsidR="0068420D" w:rsidRPr="00462A90" w:rsidRDefault="0068420D" w:rsidP="0068420D">
      <w:pPr>
        <w:tabs>
          <w:tab w:val="left" w:pos="720"/>
        </w:tabs>
        <w:rPr>
          <w:rFonts w:ascii="Arial" w:hAnsi="Arial" w:cs="Arial"/>
          <w:b/>
          <w:lang w:val="en-GB"/>
        </w:rPr>
      </w:pPr>
      <w:r w:rsidRPr="00462A90">
        <w:rPr>
          <w:rFonts w:ascii="Arial" w:hAnsi="Arial" w:cs="Arial"/>
          <w:b/>
          <w:lang w:val="en-GB"/>
        </w:rPr>
        <w:t>8.0   Comprehend PCB materials and their fabrication</w:t>
      </w:r>
    </w:p>
    <w:p w:rsidR="0068420D" w:rsidRPr="00462A90" w:rsidRDefault="0068420D" w:rsidP="0068420D">
      <w:pPr>
        <w:pStyle w:val="ListParagraph"/>
        <w:numPr>
          <w:ilvl w:val="0"/>
          <w:numId w:val="87"/>
        </w:numPr>
        <w:tabs>
          <w:tab w:val="left" w:pos="720"/>
          <w:tab w:val="left" w:pos="1440"/>
        </w:tabs>
        <w:ind w:left="0" w:firstLine="0"/>
        <w:contextualSpacing/>
        <w:rPr>
          <w:rFonts w:ascii="Arial" w:hAnsi="Arial" w:cs="Arial"/>
          <w:sz w:val="22"/>
          <w:szCs w:val="22"/>
          <w:lang w:val="en-GB"/>
        </w:rPr>
      </w:pPr>
      <w:r w:rsidRPr="00462A90">
        <w:rPr>
          <w:rFonts w:ascii="Arial" w:hAnsi="Arial" w:cs="Arial"/>
          <w:sz w:val="22"/>
          <w:szCs w:val="22"/>
          <w:lang w:val="en-GB"/>
        </w:rPr>
        <w:t>Explain the need of PCB in electronic equipment.</w:t>
      </w:r>
    </w:p>
    <w:p w:rsidR="0068420D" w:rsidRPr="00462A90" w:rsidRDefault="0068420D" w:rsidP="0068420D">
      <w:pPr>
        <w:pStyle w:val="ListParagraph"/>
        <w:numPr>
          <w:ilvl w:val="0"/>
          <w:numId w:val="87"/>
        </w:numPr>
        <w:tabs>
          <w:tab w:val="left" w:pos="720"/>
          <w:tab w:val="left" w:pos="1440"/>
        </w:tabs>
        <w:ind w:left="0" w:firstLine="0"/>
        <w:contextualSpacing/>
        <w:rPr>
          <w:rFonts w:ascii="Arial" w:hAnsi="Arial" w:cs="Arial"/>
          <w:sz w:val="22"/>
          <w:szCs w:val="22"/>
          <w:lang w:val="en-GB"/>
        </w:rPr>
      </w:pPr>
      <w:r w:rsidRPr="00462A90">
        <w:rPr>
          <w:rFonts w:ascii="Arial" w:hAnsi="Arial" w:cs="Arial"/>
          <w:sz w:val="22"/>
          <w:szCs w:val="22"/>
          <w:lang w:val="en-GB"/>
        </w:rPr>
        <w:t>Classify PCBs.</w:t>
      </w:r>
    </w:p>
    <w:p w:rsidR="0068420D" w:rsidRPr="00462A90" w:rsidRDefault="0068420D" w:rsidP="0068420D">
      <w:pPr>
        <w:pStyle w:val="ListParagraph"/>
        <w:numPr>
          <w:ilvl w:val="0"/>
          <w:numId w:val="87"/>
        </w:numPr>
        <w:tabs>
          <w:tab w:val="left" w:pos="720"/>
          <w:tab w:val="left" w:pos="1440"/>
        </w:tabs>
        <w:ind w:left="0" w:firstLine="0"/>
        <w:contextualSpacing/>
        <w:rPr>
          <w:rFonts w:ascii="Arial" w:hAnsi="Arial" w:cs="Arial"/>
          <w:sz w:val="22"/>
          <w:szCs w:val="22"/>
          <w:lang w:val="en-GB"/>
        </w:rPr>
      </w:pPr>
      <w:r w:rsidRPr="00462A90">
        <w:rPr>
          <w:rFonts w:ascii="Arial" w:hAnsi="Arial" w:cs="Arial"/>
          <w:sz w:val="22"/>
          <w:szCs w:val="22"/>
          <w:lang w:val="en-GB"/>
        </w:rPr>
        <w:t>List types of laminates used in PCBs.</w:t>
      </w:r>
    </w:p>
    <w:p w:rsidR="0068420D" w:rsidRPr="00462A90" w:rsidRDefault="0068420D" w:rsidP="0068420D">
      <w:pPr>
        <w:pStyle w:val="ListParagraph"/>
        <w:numPr>
          <w:ilvl w:val="0"/>
          <w:numId w:val="87"/>
        </w:numPr>
        <w:tabs>
          <w:tab w:val="left" w:pos="720"/>
          <w:tab w:val="left" w:pos="1440"/>
        </w:tabs>
        <w:ind w:left="0" w:firstLine="0"/>
        <w:contextualSpacing/>
        <w:rPr>
          <w:rFonts w:ascii="Arial" w:hAnsi="Arial" w:cs="Arial"/>
          <w:sz w:val="22"/>
          <w:szCs w:val="22"/>
          <w:lang w:val="en-GB"/>
        </w:rPr>
      </w:pPr>
      <w:r w:rsidRPr="00462A90">
        <w:rPr>
          <w:rFonts w:ascii="Arial" w:hAnsi="Arial" w:cs="Arial"/>
          <w:sz w:val="22"/>
          <w:szCs w:val="22"/>
          <w:lang w:val="en-GB"/>
        </w:rPr>
        <w:t>Mention the methods of layout preparation of PCB.</w:t>
      </w:r>
    </w:p>
    <w:p w:rsidR="0068420D" w:rsidRPr="00462A90" w:rsidRDefault="0068420D" w:rsidP="0068420D">
      <w:pPr>
        <w:pStyle w:val="ListParagraph"/>
        <w:numPr>
          <w:ilvl w:val="0"/>
          <w:numId w:val="87"/>
        </w:numPr>
        <w:tabs>
          <w:tab w:val="left" w:pos="720"/>
          <w:tab w:val="left" w:pos="1440"/>
        </w:tabs>
        <w:ind w:left="0" w:firstLine="0"/>
        <w:contextualSpacing/>
        <w:rPr>
          <w:rFonts w:ascii="Arial" w:hAnsi="Arial" w:cs="Arial"/>
          <w:sz w:val="22"/>
          <w:szCs w:val="22"/>
          <w:lang w:val="en-GB"/>
        </w:rPr>
      </w:pPr>
      <w:r w:rsidRPr="00462A90">
        <w:rPr>
          <w:rFonts w:ascii="Arial" w:hAnsi="Arial" w:cs="Arial"/>
          <w:sz w:val="22"/>
          <w:szCs w:val="22"/>
          <w:lang w:val="en-GB"/>
        </w:rPr>
        <w:t>List the methods of transferring layout on the copper clad sheet.</w:t>
      </w:r>
    </w:p>
    <w:p w:rsidR="0068420D" w:rsidRPr="00462A90" w:rsidRDefault="0068420D" w:rsidP="0068420D">
      <w:pPr>
        <w:pStyle w:val="ListParagraph"/>
        <w:numPr>
          <w:ilvl w:val="0"/>
          <w:numId w:val="87"/>
        </w:numPr>
        <w:tabs>
          <w:tab w:val="left" w:pos="720"/>
          <w:tab w:val="left" w:pos="1440"/>
        </w:tabs>
        <w:ind w:left="0" w:firstLine="0"/>
        <w:contextualSpacing/>
        <w:rPr>
          <w:rFonts w:ascii="Arial" w:hAnsi="Arial" w:cs="Arial"/>
          <w:sz w:val="22"/>
          <w:szCs w:val="22"/>
          <w:lang w:val="en-GB"/>
        </w:rPr>
      </w:pPr>
      <w:r w:rsidRPr="00462A90">
        <w:rPr>
          <w:rFonts w:ascii="Arial" w:hAnsi="Arial" w:cs="Arial"/>
          <w:sz w:val="22"/>
          <w:szCs w:val="22"/>
          <w:lang w:val="en-GB"/>
        </w:rPr>
        <w:t>List the steps involved in screen-printing for making PCBs.</w:t>
      </w:r>
    </w:p>
    <w:p w:rsidR="0068420D" w:rsidRPr="00462A90" w:rsidRDefault="0068420D" w:rsidP="0068420D">
      <w:pPr>
        <w:pStyle w:val="ListParagraph"/>
        <w:numPr>
          <w:ilvl w:val="0"/>
          <w:numId w:val="87"/>
        </w:numPr>
        <w:tabs>
          <w:tab w:val="left" w:pos="720"/>
        </w:tabs>
        <w:ind w:left="0" w:firstLine="0"/>
        <w:contextualSpacing/>
        <w:rPr>
          <w:rFonts w:ascii="Arial" w:hAnsi="Arial" w:cs="Arial"/>
          <w:sz w:val="22"/>
          <w:szCs w:val="22"/>
          <w:lang w:val="en-GB"/>
        </w:rPr>
      </w:pPr>
      <w:r w:rsidRPr="00462A90">
        <w:rPr>
          <w:rFonts w:ascii="Arial" w:hAnsi="Arial" w:cs="Arial"/>
          <w:sz w:val="22"/>
          <w:szCs w:val="22"/>
          <w:lang w:val="en-GB"/>
        </w:rPr>
        <w:t>List the materials used in screen-printing.</w:t>
      </w:r>
    </w:p>
    <w:p w:rsidR="0068420D" w:rsidRPr="00462A90" w:rsidRDefault="0068420D" w:rsidP="0068420D">
      <w:pPr>
        <w:pStyle w:val="ListParagraph"/>
        <w:numPr>
          <w:ilvl w:val="0"/>
          <w:numId w:val="87"/>
        </w:numPr>
        <w:tabs>
          <w:tab w:val="left" w:pos="720"/>
        </w:tabs>
        <w:ind w:left="0" w:firstLine="0"/>
        <w:contextualSpacing/>
        <w:rPr>
          <w:rFonts w:ascii="Arial" w:hAnsi="Arial" w:cs="Arial"/>
          <w:sz w:val="22"/>
          <w:szCs w:val="22"/>
          <w:lang w:val="en-GB"/>
        </w:rPr>
      </w:pPr>
      <w:r w:rsidRPr="00462A90">
        <w:rPr>
          <w:rFonts w:ascii="Arial" w:hAnsi="Arial" w:cs="Arial"/>
          <w:sz w:val="22"/>
          <w:szCs w:val="22"/>
          <w:lang w:val="en-GB"/>
        </w:rPr>
        <w:t>Describe the photo processing techniques for PCB preparation.</w:t>
      </w:r>
    </w:p>
    <w:p w:rsidR="0068420D" w:rsidRPr="00462A90" w:rsidRDefault="0068420D" w:rsidP="0068420D">
      <w:pPr>
        <w:pStyle w:val="ListParagraph"/>
        <w:numPr>
          <w:ilvl w:val="0"/>
          <w:numId w:val="87"/>
        </w:numPr>
        <w:tabs>
          <w:tab w:val="left" w:pos="720"/>
        </w:tabs>
        <w:ind w:left="0" w:firstLine="0"/>
        <w:contextualSpacing/>
        <w:rPr>
          <w:rFonts w:ascii="Arial" w:hAnsi="Arial" w:cs="Arial"/>
          <w:sz w:val="22"/>
          <w:szCs w:val="22"/>
          <w:lang w:val="en-GB"/>
        </w:rPr>
      </w:pPr>
      <w:r w:rsidRPr="00462A90">
        <w:rPr>
          <w:rFonts w:ascii="Arial" w:hAnsi="Arial" w:cs="Arial"/>
          <w:sz w:val="22"/>
          <w:szCs w:val="22"/>
          <w:lang w:val="en-GB"/>
        </w:rPr>
        <w:t>Mention the methods of etching, cleaning and drilling of PCB.</w:t>
      </w:r>
    </w:p>
    <w:p w:rsidR="0068420D" w:rsidRPr="00462A90" w:rsidRDefault="0068420D" w:rsidP="0068420D">
      <w:pPr>
        <w:pStyle w:val="ListParagraph"/>
        <w:numPr>
          <w:ilvl w:val="0"/>
          <w:numId w:val="87"/>
        </w:numPr>
        <w:tabs>
          <w:tab w:val="left" w:pos="720"/>
        </w:tabs>
        <w:ind w:left="0" w:firstLine="0"/>
        <w:contextualSpacing/>
        <w:rPr>
          <w:rFonts w:ascii="Arial" w:hAnsi="Arial" w:cs="Arial"/>
          <w:sz w:val="22"/>
          <w:szCs w:val="22"/>
          <w:lang w:val="en-GB"/>
        </w:rPr>
      </w:pPr>
      <w:r w:rsidRPr="00462A90">
        <w:rPr>
          <w:rFonts w:ascii="Arial" w:hAnsi="Arial" w:cs="Arial"/>
          <w:sz w:val="22"/>
          <w:szCs w:val="22"/>
          <w:lang w:val="en-GB"/>
        </w:rPr>
        <w:t>Describe the steps involved in making double-sided PCB.</w:t>
      </w:r>
    </w:p>
    <w:p w:rsidR="0068420D" w:rsidRPr="00462A90" w:rsidRDefault="0068420D" w:rsidP="0068420D">
      <w:pPr>
        <w:pStyle w:val="ListParagraph"/>
        <w:numPr>
          <w:ilvl w:val="0"/>
          <w:numId w:val="87"/>
        </w:numPr>
        <w:tabs>
          <w:tab w:val="left" w:pos="720"/>
        </w:tabs>
        <w:ind w:left="0" w:firstLine="0"/>
        <w:contextualSpacing/>
        <w:rPr>
          <w:rFonts w:ascii="Arial" w:hAnsi="Arial" w:cs="Arial"/>
          <w:sz w:val="22"/>
          <w:szCs w:val="22"/>
          <w:lang w:val="en-GB"/>
        </w:rPr>
      </w:pPr>
      <w:r w:rsidRPr="00462A90">
        <w:rPr>
          <w:rFonts w:ascii="Arial" w:hAnsi="Arial" w:cs="Arial"/>
          <w:sz w:val="22"/>
          <w:szCs w:val="22"/>
          <w:lang w:val="en-GB"/>
        </w:rPr>
        <w:t>Give  the standard specification for PCB</w:t>
      </w:r>
    </w:p>
    <w:p w:rsidR="0068420D" w:rsidRPr="00462A90" w:rsidRDefault="0068420D" w:rsidP="0068420D">
      <w:pPr>
        <w:pStyle w:val="ListParagraph"/>
        <w:numPr>
          <w:ilvl w:val="0"/>
          <w:numId w:val="87"/>
        </w:numPr>
        <w:tabs>
          <w:tab w:val="left" w:pos="720"/>
        </w:tabs>
        <w:ind w:left="0" w:firstLine="0"/>
        <w:contextualSpacing/>
        <w:rPr>
          <w:rFonts w:ascii="Arial" w:hAnsi="Arial" w:cs="Arial"/>
          <w:sz w:val="22"/>
          <w:szCs w:val="22"/>
          <w:lang w:val="en-GB"/>
        </w:rPr>
      </w:pPr>
      <w:r w:rsidRPr="00462A90">
        <w:rPr>
          <w:rFonts w:ascii="Arial" w:hAnsi="Arial" w:cs="Arial"/>
          <w:sz w:val="22"/>
          <w:szCs w:val="22"/>
          <w:lang w:val="en-GB"/>
        </w:rPr>
        <w:t>Explain the need for multilayer PCBs</w:t>
      </w:r>
    </w:p>
    <w:p w:rsidR="0068420D" w:rsidRPr="00462A90" w:rsidRDefault="0068420D" w:rsidP="0068420D">
      <w:pPr>
        <w:pStyle w:val="ListParagraph"/>
        <w:numPr>
          <w:ilvl w:val="0"/>
          <w:numId w:val="87"/>
        </w:numPr>
        <w:tabs>
          <w:tab w:val="left" w:pos="720"/>
        </w:tabs>
        <w:ind w:left="0" w:firstLine="0"/>
        <w:contextualSpacing/>
        <w:rPr>
          <w:rFonts w:ascii="Arial" w:hAnsi="Arial" w:cs="Arial"/>
          <w:sz w:val="22"/>
          <w:szCs w:val="22"/>
          <w:lang w:val="en-GB"/>
        </w:rPr>
      </w:pPr>
      <w:r w:rsidRPr="00462A90">
        <w:rPr>
          <w:rFonts w:ascii="Arial" w:hAnsi="Arial" w:cs="Arial"/>
          <w:sz w:val="22"/>
          <w:szCs w:val="22"/>
          <w:lang w:val="en-GB"/>
        </w:rPr>
        <w:t>Explain the use of Surface mount Technology (SMT)</w:t>
      </w:r>
    </w:p>
    <w:p w:rsidR="0068420D" w:rsidRPr="00462A90" w:rsidRDefault="0068420D" w:rsidP="0068420D">
      <w:pPr>
        <w:pStyle w:val="ListParagraph"/>
        <w:numPr>
          <w:ilvl w:val="0"/>
          <w:numId w:val="87"/>
        </w:numPr>
        <w:tabs>
          <w:tab w:val="left" w:pos="720"/>
        </w:tabs>
        <w:ind w:left="0" w:firstLine="0"/>
        <w:contextualSpacing/>
        <w:rPr>
          <w:rFonts w:ascii="Arial" w:hAnsi="Arial" w:cs="Arial"/>
          <w:sz w:val="22"/>
          <w:szCs w:val="22"/>
          <w:lang w:val="en-GB"/>
        </w:rPr>
      </w:pPr>
      <w:r w:rsidRPr="00462A90">
        <w:rPr>
          <w:rFonts w:ascii="Arial" w:hAnsi="Arial" w:cs="Arial"/>
          <w:sz w:val="22"/>
          <w:szCs w:val="22"/>
          <w:lang w:val="en-GB"/>
        </w:rPr>
        <w:t>List the materials used in soldering.</w:t>
      </w:r>
    </w:p>
    <w:p w:rsidR="0068420D" w:rsidRPr="00462A90" w:rsidRDefault="0068420D" w:rsidP="0068420D">
      <w:pPr>
        <w:pStyle w:val="ListParagraph"/>
        <w:numPr>
          <w:ilvl w:val="0"/>
          <w:numId w:val="87"/>
        </w:numPr>
        <w:tabs>
          <w:tab w:val="left" w:pos="720"/>
        </w:tabs>
        <w:ind w:left="0" w:firstLine="0"/>
        <w:contextualSpacing/>
        <w:rPr>
          <w:rFonts w:ascii="Arial" w:hAnsi="Arial" w:cs="Arial"/>
          <w:sz w:val="22"/>
          <w:szCs w:val="22"/>
          <w:lang w:val="en-GB"/>
        </w:rPr>
      </w:pPr>
      <w:r w:rsidRPr="00462A90">
        <w:rPr>
          <w:rFonts w:ascii="Arial" w:hAnsi="Arial" w:cs="Arial"/>
          <w:sz w:val="22"/>
          <w:szCs w:val="22"/>
          <w:lang w:val="en-GB"/>
        </w:rPr>
        <w:t>List the soldering methods of PCBs.</w:t>
      </w:r>
    </w:p>
    <w:p w:rsidR="0068420D" w:rsidRPr="00462A90" w:rsidRDefault="0068420D" w:rsidP="0068420D">
      <w:pPr>
        <w:tabs>
          <w:tab w:val="left" w:pos="540"/>
          <w:tab w:val="left" w:pos="720"/>
        </w:tabs>
        <w:rPr>
          <w:rFonts w:ascii="Arial" w:hAnsi="Arial" w:cs="Arial"/>
          <w:lang w:val="en-GB"/>
        </w:rPr>
      </w:pPr>
    </w:p>
    <w:p w:rsidR="0068420D" w:rsidRPr="00462A90" w:rsidRDefault="0068420D" w:rsidP="0068420D">
      <w:pPr>
        <w:tabs>
          <w:tab w:val="left" w:pos="990"/>
        </w:tabs>
        <w:rPr>
          <w:rFonts w:ascii="Arial" w:hAnsi="Arial" w:cs="Arial"/>
          <w:b/>
          <w:lang w:val="en-GB"/>
        </w:rPr>
      </w:pPr>
      <w:r w:rsidRPr="00462A90">
        <w:rPr>
          <w:rFonts w:ascii="Arial" w:hAnsi="Arial" w:cs="Arial"/>
          <w:b/>
          <w:lang w:val="en-GB"/>
        </w:rPr>
        <w:t>9.0    Understand the working of Semiconductor Diodes</w:t>
      </w:r>
    </w:p>
    <w:p w:rsidR="0068420D" w:rsidRPr="00462A90" w:rsidRDefault="0068420D" w:rsidP="0068420D">
      <w:pPr>
        <w:numPr>
          <w:ilvl w:val="1"/>
          <w:numId w:val="86"/>
        </w:numPr>
        <w:spacing w:after="0" w:line="240" w:lineRule="auto"/>
        <w:ind w:left="540" w:hanging="540"/>
        <w:jc w:val="both"/>
        <w:rPr>
          <w:rFonts w:ascii="Arial" w:hAnsi="Arial" w:cs="Arial"/>
          <w:lang w:val="en-GB"/>
        </w:rPr>
      </w:pPr>
      <w:r w:rsidRPr="00462A90">
        <w:rPr>
          <w:rFonts w:ascii="Arial" w:hAnsi="Arial" w:cs="Arial"/>
          <w:lang w:val="en-GB"/>
        </w:rPr>
        <w:t>State the electrical properties of solid Semiconductor materials.</w:t>
      </w:r>
    </w:p>
    <w:p w:rsidR="0068420D" w:rsidRPr="00462A90" w:rsidRDefault="0068420D" w:rsidP="0068420D">
      <w:pPr>
        <w:numPr>
          <w:ilvl w:val="1"/>
          <w:numId w:val="86"/>
        </w:numPr>
        <w:spacing w:after="0" w:line="240" w:lineRule="auto"/>
        <w:ind w:left="540" w:hanging="540"/>
        <w:jc w:val="both"/>
        <w:rPr>
          <w:rFonts w:ascii="Arial" w:hAnsi="Arial" w:cs="Arial"/>
          <w:lang w:val="en-GB"/>
        </w:rPr>
      </w:pPr>
      <w:r w:rsidRPr="00462A90">
        <w:rPr>
          <w:rFonts w:ascii="Arial" w:hAnsi="Arial" w:cs="Arial"/>
          <w:lang w:val="en-GB"/>
        </w:rPr>
        <w:t xml:space="preserve">Sketch energy level diagrams for conductors, Semiconductors, Insulators. </w:t>
      </w:r>
    </w:p>
    <w:p w:rsidR="0068420D" w:rsidRPr="00462A90" w:rsidRDefault="0068420D" w:rsidP="0068420D">
      <w:pPr>
        <w:numPr>
          <w:ilvl w:val="1"/>
          <w:numId w:val="86"/>
        </w:numPr>
        <w:spacing w:after="0" w:line="240" w:lineRule="auto"/>
        <w:ind w:left="540" w:hanging="540"/>
        <w:jc w:val="both"/>
        <w:rPr>
          <w:rFonts w:ascii="Arial" w:hAnsi="Arial" w:cs="Arial"/>
          <w:lang w:val="en-GB"/>
        </w:rPr>
      </w:pPr>
      <w:r w:rsidRPr="00462A90">
        <w:rPr>
          <w:rFonts w:ascii="Arial" w:hAnsi="Arial" w:cs="Arial"/>
          <w:lang w:val="en-GB"/>
        </w:rPr>
        <w:t>Distinguish between Intrinsic and extrinsic Semiconductors.</w:t>
      </w:r>
    </w:p>
    <w:p w:rsidR="0068420D" w:rsidRPr="00462A90" w:rsidRDefault="0068420D" w:rsidP="0068420D">
      <w:pPr>
        <w:numPr>
          <w:ilvl w:val="1"/>
          <w:numId w:val="86"/>
        </w:numPr>
        <w:spacing w:after="0" w:line="240" w:lineRule="auto"/>
        <w:ind w:left="540" w:hanging="540"/>
        <w:jc w:val="both"/>
        <w:rPr>
          <w:rFonts w:ascii="Arial" w:hAnsi="Arial" w:cs="Arial"/>
          <w:lang w:val="en-GB"/>
        </w:rPr>
      </w:pPr>
      <w:r w:rsidRPr="00462A90">
        <w:rPr>
          <w:rFonts w:ascii="Arial" w:hAnsi="Arial" w:cs="Arial"/>
          <w:lang w:val="en-GB"/>
        </w:rPr>
        <w:t>Describe the formation of P type and N type materials and sketch the energy band      diagrams.</w:t>
      </w:r>
    </w:p>
    <w:p w:rsidR="0068420D" w:rsidRPr="00462A90" w:rsidRDefault="0068420D" w:rsidP="0068420D">
      <w:pPr>
        <w:numPr>
          <w:ilvl w:val="1"/>
          <w:numId w:val="86"/>
        </w:numPr>
        <w:spacing w:after="0" w:line="240" w:lineRule="auto"/>
        <w:ind w:left="540" w:hanging="540"/>
        <w:jc w:val="both"/>
        <w:rPr>
          <w:rFonts w:ascii="Arial" w:hAnsi="Arial" w:cs="Arial"/>
          <w:lang w:val="en-GB"/>
        </w:rPr>
      </w:pPr>
      <w:r w:rsidRPr="00462A90">
        <w:rPr>
          <w:rFonts w:ascii="Arial" w:hAnsi="Arial" w:cs="Arial"/>
          <w:lang w:val="en-GB"/>
        </w:rPr>
        <w:t>Explain Majority and Minority carriers in P and N Type materials.</w:t>
      </w:r>
    </w:p>
    <w:p w:rsidR="0068420D" w:rsidRPr="00462A90" w:rsidRDefault="0068420D" w:rsidP="0068420D">
      <w:pPr>
        <w:numPr>
          <w:ilvl w:val="1"/>
          <w:numId w:val="86"/>
        </w:numPr>
        <w:spacing w:after="0" w:line="240" w:lineRule="auto"/>
        <w:ind w:left="540" w:hanging="540"/>
        <w:jc w:val="both"/>
        <w:rPr>
          <w:rFonts w:ascii="Arial" w:hAnsi="Arial" w:cs="Arial"/>
          <w:lang w:val="en-GB"/>
        </w:rPr>
      </w:pPr>
      <w:r w:rsidRPr="00462A90">
        <w:rPr>
          <w:rFonts w:ascii="Arial" w:hAnsi="Arial" w:cs="Arial"/>
          <w:lang w:val="en-GB"/>
        </w:rPr>
        <w:t>Distinguish between Drift and Diffusion current.</w:t>
      </w:r>
    </w:p>
    <w:p w:rsidR="0068420D" w:rsidRPr="00462A90" w:rsidRDefault="0068420D" w:rsidP="0068420D">
      <w:pPr>
        <w:numPr>
          <w:ilvl w:val="1"/>
          <w:numId w:val="86"/>
        </w:numPr>
        <w:spacing w:after="0" w:line="240" w:lineRule="auto"/>
        <w:ind w:left="540" w:hanging="540"/>
        <w:jc w:val="both"/>
        <w:rPr>
          <w:rFonts w:ascii="Arial" w:hAnsi="Arial" w:cs="Arial"/>
          <w:lang w:val="en-GB"/>
        </w:rPr>
      </w:pPr>
      <w:r w:rsidRPr="00462A90">
        <w:rPr>
          <w:rFonts w:ascii="Arial" w:hAnsi="Arial" w:cs="Arial"/>
          <w:lang w:val="en-GB"/>
        </w:rPr>
        <w:t>Explain the formation of PN junction diode.</w:t>
      </w:r>
    </w:p>
    <w:p w:rsidR="0068420D" w:rsidRPr="00462A90" w:rsidRDefault="0068420D" w:rsidP="0068420D">
      <w:pPr>
        <w:numPr>
          <w:ilvl w:val="1"/>
          <w:numId w:val="86"/>
        </w:numPr>
        <w:spacing w:after="0" w:line="240" w:lineRule="auto"/>
        <w:ind w:left="540" w:hanging="540"/>
        <w:jc w:val="both"/>
        <w:rPr>
          <w:rFonts w:ascii="Arial" w:hAnsi="Arial" w:cs="Arial"/>
          <w:lang w:val="en-GB"/>
        </w:rPr>
      </w:pPr>
      <w:r w:rsidRPr="00462A90">
        <w:rPr>
          <w:rFonts w:ascii="Arial" w:hAnsi="Arial" w:cs="Arial"/>
          <w:lang w:val="en-GB"/>
        </w:rPr>
        <w:t>Describe the working of PN junction Diode with various biasing voltages.</w:t>
      </w:r>
    </w:p>
    <w:p w:rsidR="0068420D" w:rsidRPr="00462A90" w:rsidRDefault="0068420D" w:rsidP="0068420D">
      <w:pPr>
        <w:numPr>
          <w:ilvl w:val="1"/>
          <w:numId w:val="86"/>
        </w:numPr>
        <w:spacing w:after="0" w:line="240" w:lineRule="auto"/>
        <w:ind w:left="540" w:hanging="540"/>
        <w:jc w:val="both"/>
        <w:rPr>
          <w:rFonts w:ascii="Arial" w:hAnsi="Arial" w:cs="Arial"/>
          <w:lang w:val="en-GB"/>
        </w:rPr>
      </w:pPr>
      <w:r w:rsidRPr="00462A90">
        <w:rPr>
          <w:rFonts w:ascii="Arial" w:hAnsi="Arial" w:cs="Arial"/>
          <w:lang w:val="en-GB"/>
        </w:rPr>
        <w:t>Explain  the forward/Reverse Bias Voltage characteristics of diode.</w:t>
      </w:r>
    </w:p>
    <w:p w:rsidR="0068420D" w:rsidRPr="00462A90" w:rsidRDefault="0068420D" w:rsidP="0068420D">
      <w:pPr>
        <w:numPr>
          <w:ilvl w:val="1"/>
          <w:numId w:val="86"/>
        </w:numPr>
        <w:tabs>
          <w:tab w:val="left" w:pos="540"/>
        </w:tabs>
        <w:spacing w:after="0" w:line="240" w:lineRule="auto"/>
        <w:ind w:left="540" w:hanging="540"/>
        <w:jc w:val="both"/>
        <w:rPr>
          <w:rFonts w:ascii="Arial" w:hAnsi="Arial" w:cs="Arial"/>
          <w:lang w:val="en-GB"/>
        </w:rPr>
      </w:pPr>
      <w:r w:rsidRPr="00462A90">
        <w:rPr>
          <w:rFonts w:ascii="Arial" w:hAnsi="Arial" w:cs="Arial"/>
          <w:lang w:val="en-GB"/>
        </w:rPr>
        <w:t>Interpret the manufacturer specifications of a given diode from data sheet.</w:t>
      </w:r>
    </w:p>
    <w:p w:rsidR="0068420D" w:rsidRPr="00462A90" w:rsidRDefault="0068420D" w:rsidP="0068420D">
      <w:pPr>
        <w:numPr>
          <w:ilvl w:val="1"/>
          <w:numId w:val="86"/>
        </w:numPr>
        <w:tabs>
          <w:tab w:val="left" w:pos="540"/>
        </w:tabs>
        <w:spacing w:after="0" w:line="240" w:lineRule="auto"/>
        <w:ind w:left="540" w:hanging="540"/>
        <w:jc w:val="both"/>
        <w:rPr>
          <w:rFonts w:ascii="Arial" w:hAnsi="Arial" w:cs="Arial"/>
          <w:lang w:val="en-GB"/>
        </w:rPr>
      </w:pPr>
      <w:r w:rsidRPr="00462A90">
        <w:rPr>
          <w:rFonts w:ascii="Arial" w:hAnsi="Arial" w:cs="Arial"/>
          <w:lang w:val="en-GB"/>
        </w:rPr>
        <w:t>Describe the formation and working of Zener diode.</w:t>
      </w:r>
    </w:p>
    <w:p w:rsidR="0068420D" w:rsidRPr="00462A90" w:rsidRDefault="0068420D" w:rsidP="0068420D">
      <w:pPr>
        <w:numPr>
          <w:ilvl w:val="1"/>
          <w:numId w:val="86"/>
        </w:numPr>
        <w:tabs>
          <w:tab w:val="left" w:pos="540"/>
        </w:tabs>
        <w:spacing w:after="0" w:line="240" w:lineRule="auto"/>
        <w:ind w:left="540" w:hanging="540"/>
        <w:jc w:val="both"/>
        <w:rPr>
          <w:rFonts w:ascii="Arial" w:hAnsi="Arial" w:cs="Arial"/>
          <w:lang w:val="en-GB"/>
        </w:rPr>
      </w:pPr>
      <w:r w:rsidRPr="00462A90">
        <w:rPr>
          <w:rFonts w:ascii="Arial" w:hAnsi="Arial" w:cs="Arial"/>
          <w:lang w:val="en-GB"/>
        </w:rPr>
        <w:t>Explain  the characteristics of Zener diode.</w:t>
      </w:r>
    </w:p>
    <w:p w:rsidR="0068420D" w:rsidRPr="00462A90" w:rsidRDefault="0068420D" w:rsidP="0068420D">
      <w:pPr>
        <w:numPr>
          <w:ilvl w:val="1"/>
          <w:numId w:val="86"/>
        </w:numPr>
        <w:tabs>
          <w:tab w:val="left" w:pos="540"/>
        </w:tabs>
        <w:spacing w:after="0" w:line="240" w:lineRule="auto"/>
        <w:ind w:left="540" w:hanging="540"/>
        <w:jc w:val="both"/>
        <w:rPr>
          <w:rFonts w:ascii="Arial" w:hAnsi="Arial" w:cs="Arial"/>
          <w:lang w:val="en-GB"/>
        </w:rPr>
      </w:pPr>
      <w:r w:rsidRPr="00462A90">
        <w:rPr>
          <w:rFonts w:ascii="Arial" w:hAnsi="Arial" w:cs="Arial"/>
          <w:lang w:val="en-GB"/>
        </w:rPr>
        <w:t>Distinguish between Zener breakdown and Avalanche breakdown.</w:t>
      </w:r>
    </w:p>
    <w:p w:rsidR="0068420D" w:rsidRPr="00462A90" w:rsidRDefault="0068420D" w:rsidP="0068420D">
      <w:pPr>
        <w:tabs>
          <w:tab w:val="left" w:pos="540"/>
        </w:tabs>
        <w:spacing w:after="0" w:line="240" w:lineRule="auto"/>
        <w:jc w:val="both"/>
        <w:rPr>
          <w:rFonts w:ascii="Arial" w:hAnsi="Arial" w:cs="Arial"/>
          <w:lang w:val="en-GB"/>
        </w:rPr>
      </w:pPr>
    </w:p>
    <w:p w:rsidR="0068420D" w:rsidRPr="00462A90" w:rsidRDefault="0068420D" w:rsidP="0068420D">
      <w:pPr>
        <w:tabs>
          <w:tab w:val="left" w:pos="810"/>
          <w:tab w:val="left" w:pos="990"/>
        </w:tabs>
        <w:rPr>
          <w:rFonts w:ascii="Arial" w:hAnsi="Arial" w:cs="Arial"/>
          <w:b/>
          <w:lang w:val="en-GB"/>
        </w:rPr>
      </w:pPr>
      <w:r w:rsidRPr="00462A90">
        <w:rPr>
          <w:rFonts w:ascii="Arial" w:hAnsi="Arial" w:cs="Arial"/>
          <w:b/>
          <w:lang w:val="en-GB"/>
        </w:rPr>
        <w:t>10.0   Understand the working of DC Power Supplies</w:t>
      </w:r>
    </w:p>
    <w:p w:rsidR="0068420D" w:rsidRPr="00462A90" w:rsidRDefault="0068420D" w:rsidP="0068420D">
      <w:pPr>
        <w:numPr>
          <w:ilvl w:val="1"/>
          <w:numId w:val="85"/>
        </w:numPr>
        <w:tabs>
          <w:tab w:val="left" w:pos="450"/>
          <w:tab w:val="left" w:pos="540"/>
        </w:tabs>
        <w:spacing w:after="0" w:line="240" w:lineRule="auto"/>
        <w:ind w:left="0" w:firstLine="0"/>
        <w:jc w:val="both"/>
        <w:rPr>
          <w:rFonts w:ascii="Arial" w:hAnsi="Arial" w:cs="Arial"/>
          <w:lang w:val="en-GB"/>
        </w:rPr>
      </w:pPr>
      <w:r w:rsidRPr="00462A90">
        <w:rPr>
          <w:rFonts w:ascii="Arial" w:hAnsi="Arial" w:cs="Arial"/>
          <w:lang w:val="en-GB"/>
        </w:rPr>
        <w:t>Explain the necessity of D.C. power supply for Electronic circuits.</w:t>
      </w:r>
    </w:p>
    <w:p w:rsidR="0068420D" w:rsidRPr="00462A90" w:rsidRDefault="0068420D" w:rsidP="0068420D">
      <w:pPr>
        <w:numPr>
          <w:ilvl w:val="1"/>
          <w:numId w:val="85"/>
        </w:numPr>
        <w:tabs>
          <w:tab w:val="left" w:pos="450"/>
        </w:tabs>
        <w:spacing w:after="0" w:line="240" w:lineRule="auto"/>
        <w:ind w:left="540" w:hanging="540"/>
        <w:jc w:val="both"/>
        <w:rPr>
          <w:rFonts w:ascii="Arial" w:hAnsi="Arial" w:cs="Arial"/>
          <w:lang w:val="en-GB"/>
        </w:rPr>
      </w:pPr>
      <w:r w:rsidRPr="00462A90">
        <w:rPr>
          <w:rFonts w:ascii="Arial" w:hAnsi="Arial" w:cs="Arial"/>
          <w:lang w:val="en-GB"/>
        </w:rPr>
        <w:lastRenderedPageBreak/>
        <w:t>Describe the working of HW, FW and Bridge section circuits with wave forms</w:t>
      </w:r>
    </w:p>
    <w:p w:rsidR="0068420D" w:rsidRPr="00462A90" w:rsidRDefault="0068420D" w:rsidP="0068420D">
      <w:pPr>
        <w:numPr>
          <w:ilvl w:val="1"/>
          <w:numId w:val="85"/>
        </w:numPr>
        <w:tabs>
          <w:tab w:val="left" w:pos="450"/>
        </w:tabs>
        <w:spacing w:after="0" w:line="240" w:lineRule="auto"/>
        <w:ind w:left="540" w:hanging="540"/>
        <w:jc w:val="both"/>
        <w:rPr>
          <w:rFonts w:ascii="Arial" w:hAnsi="Arial" w:cs="Arial"/>
          <w:lang w:val="en-GB"/>
        </w:rPr>
      </w:pPr>
      <w:r w:rsidRPr="00462A90">
        <w:rPr>
          <w:rFonts w:ascii="Arial" w:hAnsi="Arial" w:cs="Arial"/>
          <w:lang w:val="en-GB"/>
        </w:rPr>
        <w:t>Give the equations for RMS value, average DC value; ripple factor and efficiency for the above circuits.</w:t>
      </w:r>
    </w:p>
    <w:p w:rsidR="0068420D" w:rsidRPr="00462A90" w:rsidRDefault="0068420D" w:rsidP="0068420D">
      <w:pPr>
        <w:numPr>
          <w:ilvl w:val="1"/>
          <w:numId w:val="85"/>
        </w:numPr>
        <w:tabs>
          <w:tab w:val="left" w:pos="450"/>
        </w:tabs>
        <w:spacing w:after="0" w:line="240" w:lineRule="auto"/>
        <w:ind w:left="540" w:hanging="540"/>
        <w:jc w:val="both"/>
        <w:rPr>
          <w:rFonts w:ascii="Arial" w:hAnsi="Arial" w:cs="Arial"/>
          <w:lang w:val="en-GB"/>
        </w:rPr>
      </w:pPr>
      <w:r w:rsidRPr="00462A90">
        <w:rPr>
          <w:rFonts w:ascii="Arial" w:hAnsi="Arial" w:cs="Arial"/>
          <w:lang w:val="en-GB"/>
        </w:rPr>
        <w:t>Define Voltage Regulation.</w:t>
      </w:r>
    </w:p>
    <w:p w:rsidR="0068420D" w:rsidRPr="00462A90" w:rsidRDefault="0068420D" w:rsidP="0068420D">
      <w:pPr>
        <w:numPr>
          <w:ilvl w:val="1"/>
          <w:numId w:val="85"/>
        </w:numPr>
        <w:tabs>
          <w:tab w:val="left" w:pos="450"/>
        </w:tabs>
        <w:spacing w:after="0" w:line="240" w:lineRule="auto"/>
        <w:ind w:left="540" w:hanging="540"/>
        <w:jc w:val="both"/>
        <w:rPr>
          <w:rFonts w:ascii="Arial" w:hAnsi="Arial" w:cs="Arial"/>
          <w:lang w:val="en-GB"/>
        </w:rPr>
      </w:pPr>
      <w:r w:rsidRPr="00462A90">
        <w:rPr>
          <w:rFonts w:ascii="Arial" w:hAnsi="Arial" w:cs="Arial"/>
          <w:lang w:val="en-GB"/>
        </w:rPr>
        <w:t>Explain the need for a filter circuit in power supplies.</w:t>
      </w:r>
    </w:p>
    <w:p w:rsidR="0068420D" w:rsidRPr="00462A90" w:rsidRDefault="0068420D" w:rsidP="0068420D">
      <w:pPr>
        <w:numPr>
          <w:ilvl w:val="1"/>
          <w:numId w:val="85"/>
        </w:numPr>
        <w:tabs>
          <w:tab w:val="left" w:pos="450"/>
        </w:tabs>
        <w:spacing w:after="0" w:line="240" w:lineRule="auto"/>
        <w:ind w:left="540" w:hanging="540"/>
        <w:jc w:val="both"/>
        <w:rPr>
          <w:rFonts w:ascii="Arial" w:hAnsi="Arial" w:cs="Arial"/>
          <w:lang w:val="en-GB"/>
        </w:rPr>
      </w:pPr>
      <w:r w:rsidRPr="00462A90">
        <w:rPr>
          <w:rFonts w:ascii="Arial" w:hAnsi="Arial" w:cs="Arial"/>
          <w:lang w:val="en-GB"/>
        </w:rPr>
        <w:t>Explain the operation of a rectifier circuit using RC, CRC, CLC filters.</w:t>
      </w:r>
    </w:p>
    <w:p w:rsidR="0068420D" w:rsidRPr="00462A90" w:rsidRDefault="0068420D" w:rsidP="0068420D">
      <w:pPr>
        <w:numPr>
          <w:ilvl w:val="1"/>
          <w:numId w:val="85"/>
        </w:numPr>
        <w:tabs>
          <w:tab w:val="left" w:pos="450"/>
        </w:tabs>
        <w:spacing w:after="0" w:line="240" w:lineRule="auto"/>
        <w:ind w:left="540" w:hanging="540"/>
        <w:jc w:val="both"/>
        <w:rPr>
          <w:rFonts w:ascii="Arial" w:hAnsi="Arial" w:cs="Arial"/>
          <w:lang w:val="en-GB"/>
        </w:rPr>
      </w:pPr>
      <w:r w:rsidRPr="00462A90">
        <w:rPr>
          <w:rFonts w:ascii="Arial" w:hAnsi="Arial" w:cs="Arial"/>
          <w:lang w:val="en-GB"/>
        </w:rPr>
        <w:t>State the need for a regulated power supply and list its specifications.</w:t>
      </w:r>
    </w:p>
    <w:p w:rsidR="0068420D" w:rsidRPr="00462A90" w:rsidRDefault="0068420D" w:rsidP="0068420D">
      <w:pPr>
        <w:numPr>
          <w:ilvl w:val="1"/>
          <w:numId w:val="85"/>
        </w:numPr>
        <w:tabs>
          <w:tab w:val="left" w:pos="450"/>
        </w:tabs>
        <w:spacing w:after="0" w:line="240" w:lineRule="auto"/>
        <w:ind w:left="540" w:hanging="540"/>
        <w:jc w:val="both"/>
        <w:rPr>
          <w:rFonts w:ascii="Arial" w:hAnsi="Arial" w:cs="Arial"/>
          <w:lang w:val="en-GB"/>
        </w:rPr>
      </w:pPr>
      <w:r w:rsidRPr="00462A90">
        <w:rPr>
          <w:rFonts w:ascii="Arial" w:hAnsi="Arial" w:cs="Arial"/>
          <w:lang w:val="en-GB"/>
        </w:rPr>
        <w:t>Explain the working of a simple Zener regulated DC Power supply.</w:t>
      </w:r>
    </w:p>
    <w:p w:rsidR="0068420D" w:rsidRPr="00462A90" w:rsidRDefault="0068420D" w:rsidP="0068420D">
      <w:pPr>
        <w:tabs>
          <w:tab w:val="left" w:pos="450"/>
        </w:tabs>
        <w:ind w:left="540" w:hanging="540"/>
        <w:jc w:val="both"/>
        <w:rPr>
          <w:rFonts w:ascii="Arial" w:hAnsi="Arial" w:cs="Arial"/>
          <w:lang w:val="en-GB"/>
        </w:rPr>
      </w:pPr>
    </w:p>
    <w:p w:rsidR="0068420D" w:rsidRPr="00462A90" w:rsidRDefault="0068420D" w:rsidP="0068420D">
      <w:pPr>
        <w:ind w:left="720" w:hanging="720"/>
        <w:rPr>
          <w:rFonts w:ascii="Arial" w:hAnsi="Arial" w:cs="Arial"/>
          <w:b/>
          <w:i/>
          <w:lang w:val="en-GB"/>
        </w:rPr>
      </w:pPr>
    </w:p>
    <w:p w:rsidR="0068420D" w:rsidRPr="00462A90" w:rsidRDefault="0068420D" w:rsidP="0068420D">
      <w:pPr>
        <w:rPr>
          <w:rFonts w:ascii="Arial" w:hAnsi="Arial" w:cs="Arial"/>
        </w:rPr>
      </w:pPr>
      <w:r w:rsidRPr="00462A90">
        <w:rPr>
          <w:rFonts w:ascii="Arial" w:hAnsi="Arial" w:cs="Arial"/>
          <w:b/>
        </w:rPr>
        <w:t xml:space="preserve">COURSE CONTENT </w:t>
      </w:r>
    </w:p>
    <w:p w:rsidR="0068420D" w:rsidRPr="00462A90" w:rsidRDefault="0068420D" w:rsidP="0068420D">
      <w:pPr>
        <w:ind w:left="360"/>
        <w:jc w:val="both"/>
        <w:rPr>
          <w:rFonts w:ascii="Arial" w:hAnsi="Arial" w:cs="Arial"/>
        </w:rPr>
      </w:pPr>
      <w:r w:rsidRPr="00462A90">
        <w:rPr>
          <w:rFonts w:ascii="Arial" w:hAnsi="Arial" w:cs="Arial"/>
        </w:rPr>
        <w:t>1. Concept of Electric current, Potential difference, Voltage and emf and  circuit-Ohm’s Law -concept of Resistance - specific resistance and conductivity.Problems related to specific resistance – Effect of temperature on resistance-Temperature co- efficient of resistance.-  resistance at any given temperature-Solve Simple problems - Series and parallel connections of Resistances-Formulas for equivalent resistance for series and parallel connections.-Solve  simple problems on series and parallel circuits division of current in parallel circuits-Effects of Electric current</w:t>
      </w:r>
    </w:p>
    <w:p w:rsidR="0068420D" w:rsidRPr="00462A90" w:rsidRDefault="0068420D" w:rsidP="0068420D">
      <w:pPr>
        <w:ind w:left="360"/>
        <w:jc w:val="both"/>
        <w:rPr>
          <w:rFonts w:ascii="Arial" w:hAnsi="Arial" w:cs="Arial"/>
        </w:rPr>
      </w:pPr>
      <w:r w:rsidRPr="00462A90">
        <w:rPr>
          <w:rFonts w:ascii="Arial" w:hAnsi="Arial" w:cs="Arial"/>
        </w:rPr>
        <w:t>Units of work, power and energy- Heating effect of Electric current – Electrical power - formula for power and Units -Power ratings of home appliances -Electrical energy consumption calculations - merits of CFL and LED lamps -joules Law-Thermal efficiency – solve problems on Electrical heating practical applications of Electric heating like,    Water heater, Electric Iron etc.</w:t>
      </w:r>
    </w:p>
    <w:p w:rsidR="0068420D" w:rsidRPr="00462A90" w:rsidRDefault="0068420D" w:rsidP="0068420D">
      <w:pPr>
        <w:ind w:left="360"/>
        <w:jc w:val="both"/>
        <w:rPr>
          <w:rFonts w:ascii="Arial" w:hAnsi="Arial" w:cs="Arial"/>
          <w:iCs/>
        </w:rPr>
      </w:pPr>
      <w:r w:rsidRPr="00462A90">
        <w:rPr>
          <w:rFonts w:ascii="Arial" w:hAnsi="Arial" w:cs="Arial"/>
          <w:b/>
          <w:iCs/>
        </w:rPr>
        <w:t>2.Magnetic Effects of Electric Current</w:t>
      </w:r>
      <w:r w:rsidRPr="00462A90">
        <w:rPr>
          <w:rFonts w:ascii="Arial" w:hAnsi="Arial" w:cs="Arial"/>
          <w:iCs/>
        </w:rPr>
        <w:t xml:space="preserve"> </w:t>
      </w:r>
    </w:p>
    <w:p w:rsidR="0068420D" w:rsidRPr="00462A90" w:rsidRDefault="0068420D" w:rsidP="0068420D">
      <w:pPr>
        <w:tabs>
          <w:tab w:val="left" w:pos="630"/>
          <w:tab w:val="left" w:pos="900"/>
        </w:tabs>
        <w:spacing w:after="0" w:line="240" w:lineRule="auto"/>
        <w:ind w:left="360"/>
        <w:jc w:val="both"/>
        <w:rPr>
          <w:rFonts w:ascii="Arial" w:hAnsi="Arial" w:cs="Arial"/>
        </w:rPr>
      </w:pPr>
      <w:r w:rsidRPr="00462A90">
        <w:rPr>
          <w:rFonts w:ascii="Arial" w:hAnsi="Arial" w:cs="Arial"/>
        </w:rPr>
        <w:t>Coulombs laws of magnetism-Absolute and relative permeability of medium-Explain the concept of lines of force &amp; magnetic Field- Field intensity, Magnetic potential, Flux, Flux density-Relation between Absolute and relative permeability - Field patterns due to Straight current carrying conductor ,Solenoid and  Toroid</w:t>
      </w:r>
    </w:p>
    <w:p w:rsidR="0068420D" w:rsidRPr="00462A90" w:rsidRDefault="0068420D" w:rsidP="0068420D">
      <w:pPr>
        <w:tabs>
          <w:tab w:val="left" w:pos="630"/>
          <w:tab w:val="left" w:pos="900"/>
        </w:tabs>
        <w:spacing w:after="0" w:line="240" w:lineRule="auto"/>
        <w:ind w:left="360"/>
        <w:jc w:val="both"/>
        <w:rPr>
          <w:rFonts w:ascii="Arial" w:hAnsi="Arial" w:cs="Arial"/>
        </w:rPr>
      </w:pPr>
      <w:r w:rsidRPr="00462A90">
        <w:rPr>
          <w:rFonts w:ascii="Arial" w:hAnsi="Arial" w:cs="Arial"/>
        </w:rPr>
        <w:t>Work law and its applications- Laplace law (Biot-Savart’s Law)- expressions for field strength, - magnitude of the force   on a conductor in a magnetic field- force between two parallel current carrying conductors- nature of the force with different directions of the currents</w:t>
      </w:r>
    </w:p>
    <w:p w:rsidR="0068420D" w:rsidRPr="00462A90" w:rsidRDefault="0068420D" w:rsidP="0068420D">
      <w:pPr>
        <w:tabs>
          <w:tab w:val="left" w:pos="630"/>
          <w:tab w:val="left" w:pos="810"/>
          <w:tab w:val="left" w:pos="900"/>
        </w:tabs>
        <w:spacing w:after="0" w:line="240" w:lineRule="auto"/>
        <w:ind w:left="360"/>
        <w:jc w:val="both"/>
        <w:rPr>
          <w:rFonts w:ascii="Arial" w:hAnsi="Arial" w:cs="Arial"/>
        </w:rPr>
      </w:pPr>
      <w:r w:rsidRPr="00462A90">
        <w:rPr>
          <w:rFonts w:ascii="Arial" w:hAnsi="Arial" w:cs="Arial"/>
        </w:rPr>
        <w:t>Define ampere - concept of the Magnetic circuit -Define magneto motive  force (mmf), permeability, flux and Reluctance-Solve problems on simple magnetic circuits-Compare magnetic circuit with electric circuit-Effect of air gap in a magnetic circuit- leakage flux and  leakage co-efficient- equation for the energy stored per unit volume in a magnetic field.</w:t>
      </w:r>
    </w:p>
    <w:p w:rsidR="0068420D" w:rsidRPr="00462A90" w:rsidRDefault="0068420D" w:rsidP="0068420D">
      <w:pPr>
        <w:tabs>
          <w:tab w:val="left" w:pos="630"/>
          <w:tab w:val="left" w:pos="720"/>
          <w:tab w:val="left" w:pos="900"/>
        </w:tabs>
        <w:spacing w:after="0" w:line="240" w:lineRule="auto"/>
        <w:ind w:left="360"/>
        <w:rPr>
          <w:rFonts w:ascii="Arial" w:hAnsi="Arial" w:cs="Arial"/>
        </w:rPr>
      </w:pPr>
      <w:r w:rsidRPr="00462A90">
        <w:rPr>
          <w:rFonts w:ascii="Arial" w:hAnsi="Arial" w:cs="Arial"/>
        </w:rPr>
        <w:t>expression for lifting power of a magnet.</w:t>
      </w:r>
    </w:p>
    <w:p w:rsidR="0068420D" w:rsidRPr="00462A90" w:rsidRDefault="0068420D" w:rsidP="0068420D">
      <w:pPr>
        <w:tabs>
          <w:tab w:val="left" w:pos="360"/>
          <w:tab w:val="left" w:pos="1440"/>
        </w:tabs>
        <w:ind w:left="360"/>
        <w:jc w:val="both"/>
        <w:rPr>
          <w:rFonts w:ascii="Arial" w:hAnsi="Arial" w:cs="Arial"/>
          <w:b/>
          <w:iCs/>
        </w:rPr>
      </w:pPr>
    </w:p>
    <w:p w:rsidR="0068420D" w:rsidRPr="00462A90" w:rsidRDefault="0068420D" w:rsidP="0068420D">
      <w:pPr>
        <w:tabs>
          <w:tab w:val="left" w:pos="360"/>
          <w:tab w:val="left" w:pos="1440"/>
        </w:tabs>
        <w:ind w:left="360"/>
        <w:jc w:val="both"/>
        <w:rPr>
          <w:rFonts w:ascii="Arial" w:hAnsi="Arial" w:cs="Arial"/>
          <w:b/>
          <w:iCs/>
        </w:rPr>
      </w:pPr>
      <w:r w:rsidRPr="00462A90">
        <w:rPr>
          <w:rFonts w:ascii="Arial" w:hAnsi="Arial" w:cs="Arial"/>
          <w:b/>
          <w:iCs/>
        </w:rPr>
        <w:t>3.Electrostatics</w:t>
      </w:r>
    </w:p>
    <w:p w:rsidR="0068420D" w:rsidRPr="00462A90" w:rsidRDefault="0068420D" w:rsidP="0068420D">
      <w:pPr>
        <w:spacing w:after="0" w:line="240" w:lineRule="auto"/>
        <w:ind w:left="360"/>
        <w:jc w:val="both"/>
        <w:rPr>
          <w:rFonts w:ascii="Arial" w:hAnsi="Arial" w:cs="Arial"/>
        </w:rPr>
      </w:pPr>
      <w:r w:rsidRPr="00462A90">
        <w:rPr>
          <w:rFonts w:ascii="Arial" w:hAnsi="Arial" w:cs="Arial"/>
        </w:rPr>
        <w:t xml:space="preserve">Coulomb’s law of electrostatics - Unit charge- Absolute and Relative permittivity. Problems based on Coulomb’s law - Electrostatic field.-Compare electrostatic and magnetic fields -  field intensity- Gauss theorem- Concept of electric potential and potential difference  -  di-electric </w:t>
      </w:r>
      <w:r w:rsidRPr="00462A90">
        <w:rPr>
          <w:rFonts w:ascii="Arial" w:hAnsi="Arial" w:cs="Arial"/>
        </w:rPr>
        <w:lastRenderedPageBreak/>
        <w:t>strength and di-electric constant- Permittivity of commonly used die- electric materials  -</w:t>
      </w:r>
      <w:r w:rsidRPr="00462A90">
        <w:rPr>
          <w:rFonts w:ascii="Arial" w:hAnsi="Arial" w:cs="Arial"/>
          <w:lang w:val="en-GB"/>
        </w:rPr>
        <w:t xml:space="preserve"> capacitance- symbol of capacitor-</w:t>
      </w:r>
      <w:r w:rsidRPr="00462A90">
        <w:rPr>
          <w:rFonts w:ascii="Arial" w:hAnsi="Arial" w:cs="Arial"/>
        </w:rPr>
        <w:t xml:space="preserve"> Unit of capacitance- Formula for  capacitance of a parallel plate capacitor- equivalent capacitance of Capacitors connected in series &amp;Capacitors connected in parallel- Charging and discharging of capacitor- Expression for energy stored in a capacitor- Simple  problems related to capacitors.</w:t>
      </w:r>
    </w:p>
    <w:p w:rsidR="0068420D" w:rsidRPr="00462A90" w:rsidRDefault="0068420D" w:rsidP="0068420D">
      <w:pPr>
        <w:spacing w:after="0" w:line="240" w:lineRule="auto"/>
        <w:ind w:left="360"/>
        <w:jc w:val="both"/>
      </w:pPr>
    </w:p>
    <w:p w:rsidR="0068420D" w:rsidRPr="00462A90" w:rsidRDefault="0068420D" w:rsidP="0068420D">
      <w:pPr>
        <w:ind w:left="360"/>
        <w:jc w:val="both"/>
        <w:rPr>
          <w:rFonts w:ascii="Arial" w:hAnsi="Arial" w:cs="Arial"/>
          <w:b/>
        </w:rPr>
      </w:pPr>
      <w:r w:rsidRPr="00462A90">
        <w:rPr>
          <w:rFonts w:ascii="Arial" w:hAnsi="Arial" w:cs="Arial"/>
          <w:b/>
        </w:rPr>
        <w:t>4.Chemical effects of electric current</w:t>
      </w:r>
    </w:p>
    <w:p w:rsidR="0068420D" w:rsidRPr="00462A90" w:rsidRDefault="0068420D" w:rsidP="0068420D">
      <w:pPr>
        <w:spacing w:after="120" w:line="240" w:lineRule="auto"/>
        <w:ind w:left="450"/>
        <w:jc w:val="both"/>
        <w:rPr>
          <w:rFonts w:ascii="Arial" w:hAnsi="Arial" w:cs="Arial"/>
          <w:lang w:val="en-GB"/>
        </w:rPr>
      </w:pPr>
      <w:r w:rsidRPr="00462A90">
        <w:rPr>
          <w:rFonts w:ascii="Arial" w:hAnsi="Arial" w:cs="Arial"/>
          <w:lang w:val="en-GB"/>
        </w:rPr>
        <w:t xml:space="preserve">Faradays laws of Electrolysis- Polarisation or Back emf- determination  of Back emf - Primary and Secondary Cells- series and parallel connections of cells to form Battery- Explain when it is preferred to have 1.  Series connection 2. Parallel connection of the batteries- Constructional details of a Lead acid Battery- materials used - Chemical reactions that take place during  Charging and discharging -Internal resistance of a Battery- Ampere Hour and Watt Hour Efficiencies of the cell.- Electrical characteristics of Lead acid cell -Condition of a Fully charged cell- Applications  of Lead acid batteries- Constant current and Constant Voltage methods of Charging Lead acid batteries- Charging current requirements- Trickle charging- Sulphation and its prevention- Precautions </w:t>
      </w:r>
    </w:p>
    <w:p w:rsidR="0068420D" w:rsidRPr="00462A90" w:rsidRDefault="0068420D" w:rsidP="0068420D">
      <w:pPr>
        <w:tabs>
          <w:tab w:val="left" w:pos="630"/>
          <w:tab w:val="left" w:pos="810"/>
        </w:tabs>
        <w:spacing w:after="120" w:line="240" w:lineRule="auto"/>
        <w:ind w:left="450"/>
        <w:jc w:val="both"/>
        <w:rPr>
          <w:rFonts w:ascii="Arial" w:hAnsi="Arial" w:cs="Arial"/>
          <w:lang w:val="en-GB"/>
        </w:rPr>
      </w:pPr>
      <w:r w:rsidRPr="00462A90">
        <w:rPr>
          <w:rFonts w:ascii="Arial" w:hAnsi="Arial" w:cs="Arial"/>
          <w:lang w:val="en-GB"/>
        </w:rPr>
        <w:t>Constructional details of lithium ion Batteries- merits and demerits of Lithium Ion Batteries</w:t>
      </w:r>
    </w:p>
    <w:p w:rsidR="0068420D" w:rsidRPr="00462A90" w:rsidRDefault="0068420D" w:rsidP="0068420D">
      <w:pPr>
        <w:tabs>
          <w:tab w:val="left" w:pos="630"/>
          <w:tab w:val="left" w:pos="810"/>
        </w:tabs>
        <w:spacing w:after="120" w:line="240" w:lineRule="auto"/>
        <w:ind w:left="450"/>
        <w:jc w:val="both"/>
        <w:rPr>
          <w:rFonts w:ascii="Arial" w:hAnsi="Arial" w:cs="Arial"/>
          <w:b/>
        </w:rPr>
      </w:pPr>
      <w:r w:rsidRPr="00462A90">
        <w:rPr>
          <w:rFonts w:ascii="Arial" w:hAnsi="Arial" w:cs="Arial"/>
          <w:lang w:val="en-GB"/>
        </w:rPr>
        <w:t>Precautions to be taken - Batteries used in Electronic Industry namely A. Zinc – Carbon  B. Alkaline C.9V Battery D. Button cells (both Lithium and Silver oxide types)- output voltages of above cells- Common and IEC standard codes - Applications -Compare Primary and Secondary cells.</w:t>
      </w:r>
    </w:p>
    <w:p w:rsidR="0068420D" w:rsidRPr="00462A90" w:rsidRDefault="0068420D" w:rsidP="0068420D">
      <w:pPr>
        <w:ind w:left="426" w:hanging="426"/>
        <w:rPr>
          <w:rFonts w:ascii="Arial" w:hAnsi="Arial" w:cs="Arial"/>
        </w:rPr>
      </w:pPr>
      <w:r w:rsidRPr="00462A90">
        <w:rPr>
          <w:rFonts w:ascii="Arial" w:hAnsi="Arial" w:cs="Arial"/>
          <w:b/>
        </w:rPr>
        <w:t xml:space="preserve">     5. AC Fundamentals :</w:t>
      </w:r>
      <w:r w:rsidRPr="00462A90">
        <w:rPr>
          <w:rFonts w:ascii="Arial" w:hAnsi="Arial" w:cs="Arial"/>
        </w:rPr>
        <w:t xml:space="preserve"> </w:t>
      </w:r>
    </w:p>
    <w:p w:rsidR="0068420D" w:rsidRPr="00462A90" w:rsidRDefault="0068420D" w:rsidP="0068420D">
      <w:pPr>
        <w:spacing w:after="0" w:line="240" w:lineRule="auto"/>
        <w:ind w:left="450"/>
        <w:jc w:val="both"/>
        <w:rPr>
          <w:rFonts w:ascii="Arial" w:hAnsi="Arial" w:cs="Arial"/>
        </w:rPr>
      </w:pPr>
      <w:r w:rsidRPr="00462A90">
        <w:rPr>
          <w:rFonts w:ascii="Arial" w:hAnsi="Arial" w:cs="Arial"/>
        </w:rPr>
        <w:t>Generation of Alternating current - Concept of a cycle -Time period , Frequency  and Amplitude of a sine wave- formula for the instantaneous value- different forms of emf equation -average value, R.M.S. value, form factor and peak factor for sine wave- phase and phase difference.</w:t>
      </w:r>
    </w:p>
    <w:p w:rsidR="0068420D" w:rsidRPr="00462A90" w:rsidRDefault="0068420D" w:rsidP="0068420D">
      <w:pPr>
        <w:spacing w:after="0" w:line="240" w:lineRule="auto"/>
        <w:ind w:left="450"/>
        <w:jc w:val="both"/>
        <w:rPr>
          <w:rFonts w:ascii="Arial" w:hAnsi="Arial" w:cs="Arial"/>
          <w:lang w:val="en-GB"/>
        </w:rPr>
      </w:pPr>
      <w:r w:rsidRPr="00462A90">
        <w:rPr>
          <w:rFonts w:ascii="Arial" w:hAnsi="Arial" w:cs="Arial"/>
        </w:rPr>
        <w:t>Vector representation of Alternating quantities-</w:t>
      </w:r>
      <w:r w:rsidRPr="00462A90">
        <w:rPr>
          <w:rFonts w:ascii="Arial" w:hAnsi="Arial" w:cs="Arial"/>
          <w:lang w:val="en-GB"/>
        </w:rPr>
        <w:t xml:space="preserve"> addition and subtraction of alternating quantities-Resultant vector of several alternating quantities</w:t>
      </w:r>
      <w:r w:rsidRPr="00462A90">
        <w:rPr>
          <w:rFonts w:ascii="Arial" w:hAnsi="Arial" w:cs="Arial"/>
          <w:b/>
          <w:lang w:val="en-GB"/>
        </w:rPr>
        <w:t>-</w:t>
      </w:r>
      <w:r w:rsidRPr="00462A90">
        <w:rPr>
          <w:rFonts w:ascii="Arial" w:hAnsi="Arial" w:cs="Arial"/>
          <w:lang w:val="en-GB"/>
        </w:rPr>
        <w:t xml:space="preserve"> Effect of AC flowing through Pure Resistance , Inductance and Capacitance - Inductive reactance, Impedance, admittance, conductance and Power Factor- Active and Reactive components of AC current-Explain Active and Reactive and apparent power in AC circuit- Importance of power factor- </w:t>
      </w:r>
      <w:r w:rsidRPr="00462A90">
        <w:rPr>
          <w:rFonts w:ascii="Arial" w:hAnsi="Arial" w:cs="Arial"/>
          <w:b/>
          <w:lang w:val="en-GB"/>
        </w:rPr>
        <w:t>Q factor</w:t>
      </w:r>
      <w:r w:rsidRPr="00462A90">
        <w:rPr>
          <w:rFonts w:ascii="Arial" w:hAnsi="Arial" w:cs="Arial"/>
          <w:lang w:val="en-GB"/>
        </w:rPr>
        <w:t xml:space="preserve"> of a coil- Power in an iron cored choking coil.- AC through Resistance and capacitance connected in series-Solve simple problems on RC series circuits-Calculate the impedance, power, current, phase angle and power factor in   RL,RC and RLC series circuits. </w:t>
      </w:r>
    </w:p>
    <w:p w:rsidR="0068420D" w:rsidRPr="00462A90" w:rsidRDefault="0068420D" w:rsidP="0068420D">
      <w:pPr>
        <w:spacing w:after="0" w:line="240" w:lineRule="auto"/>
        <w:ind w:left="450"/>
        <w:jc w:val="both"/>
        <w:rPr>
          <w:rFonts w:ascii="Arial" w:hAnsi="Arial" w:cs="Arial"/>
          <w:lang w:val="en-GB"/>
        </w:rPr>
      </w:pPr>
    </w:p>
    <w:p w:rsidR="0068420D" w:rsidRPr="00462A90" w:rsidRDefault="0068420D" w:rsidP="0068420D">
      <w:pPr>
        <w:pStyle w:val="BodyTextIndent"/>
        <w:rPr>
          <w:rFonts w:ascii="Arial" w:hAnsi="Arial" w:cs="Arial"/>
          <w:b/>
          <w:bCs/>
          <w:sz w:val="22"/>
          <w:szCs w:val="22"/>
          <w:lang w:val="en-GB"/>
        </w:rPr>
      </w:pPr>
      <w:r w:rsidRPr="00462A90">
        <w:rPr>
          <w:rFonts w:ascii="Arial" w:hAnsi="Arial" w:cs="Arial"/>
          <w:b/>
          <w:bCs/>
          <w:sz w:val="22"/>
          <w:szCs w:val="22"/>
          <w:lang w:val="en-GB"/>
        </w:rPr>
        <w:t xml:space="preserve">6.Passive components </w:t>
      </w:r>
    </w:p>
    <w:p w:rsidR="0068420D" w:rsidRPr="00462A90" w:rsidRDefault="0068420D" w:rsidP="0068420D">
      <w:pPr>
        <w:tabs>
          <w:tab w:val="left" w:pos="630"/>
        </w:tabs>
        <w:spacing w:after="0" w:line="240" w:lineRule="auto"/>
        <w:ind w:left="450"/>
        <w:jc w:val="both"/>
        <w:rPr>
          <w:rFonts w:ascii="Arial" w:hAnsi="Arial" w:cs="Arial"/>
        </w:rPr>
      </w:pPr>
      <w:r w:rsidRPr="00462A90">
        <w:rPr>
          <w:rFonts w:ascii="Arial" w:hAnsi="Arial" w:cs="Arial"/>
          <w:b/>
          <w:lang w:val="en-GB"/>
        </w:rPr>
        <w:t>Resistors:</w:t>
      </w:r>
      <w:r w:rsidRPr="00462A90">
        <w:rPr>
          <w:rFonts w:ascii="Arial" w:hAnsi="Arial" w:cs="Arial"/>
          <w:lang w:val="en-GB"/>
        </w:rPr>
        <w:t>Types of resistors- specifications - Preferred values-</w:t>
      </w:r>
      <w:r w:rsidRPr="00462A90">
        <w:rPr>
          <w:rFonts w:ascii="Arial" w:hAnsi="Arial" w:cs="Arial"/>
        </w:rPr>
        <w:t xml:space="preserve"> features of Carbon Film Resistors,Metal film Resistors ,Metal oxide Resistors. Precision Resistors-applications -</w:t>
      </w:r>
      <w:r w:rsidRPr="00462A90">
        <w:rPr>
          <w:rFonts w:ascii="Arial" w:hAnsi="Arial" w:cs="Arial"/>
          <w:lang w:val="en-GB"/>
        </w:rPr>
        <w:t xml:space="preserve"> Using Colour Code.(4band and 5 band) - Common faults in resistors.</w:t>
      </w:r>
      <w:r w:rsidRPr="00462A90">
        <w:rPr>
          <w:rFonts w:ascii="Arial" w:hAnsi="Arial" w:cs="Arial"/>
        </w:rPr>
        <w:t xml:space="preserve">Wire wound Resistors Types- Constructional details of wire wound resistors. </w:t>
      </w:r>
      <w:r w:rsidRPr="00462A90">
        <w:rPr>
          <w:rFonts w:ascii="Arial" w:hAnsi="Arial" w:cs="Arial"/>
          <w:lang w:val="en-GB"/>
        </w:rPr>
        <w:t xml:space="preserve">Types of Variable resistors (Potentiometer and Preset) European and US standard symbols -Constructional details of carbon and wire wound potentiometers.- Features of carbon and wire wound potentiometers- Presets and Trimmers-Applications - Need for tapering in potentiometers -Linear and Logarithmic Potentiometers-Rheostat-Uses – Special Resistors (Thermistor , Sensistor, LDR and VDR)- </w:t>
      </w:r>
      <w:r w:rsidRPr="00462A90">
        <w:rPr>
          <w:rFonts w:ascii="Arial" w:hAnsi="Arial" w:cs="Arial"/>
        </w:rPr>
        <w:t>P.T.C. and N.T.C. of Resistors-</w:t>
      </w:r>
      <w:r w:rsidRPr="00462A90">
        <w:rPr>
          <w:rFonts w:ascii="Arial" w:hAnsi="Arial" w:cs="Arial"/>
          <w:lang w:val="en-GB"/>
        </w:rPr>
        <w:t xml:space="preserve"> Specifications - Applications. </w:t>
      </w:r>
    </w:p>
    <w:p w:rsidR="0068420D" w:rsidRPr="00462A90" w:rsidRDefault="0068420D" w:rsidP="0068420D">
      <w:pPr>
        <w:tabs>
          <w:tab w:val="left" w:pos="630"/>
        </w:tabs>
        <w:spacing w:after="0"/>
        <w:ind w:left="450"/>
        <w:jc w:val="both"/>
        <w:rPr>
          <w:rFonts w:ascii="Arial" w:hAnsi="Arial" w:cs="Arial"/>
        </w:rPr>
      </w:pPr>
      <w:r w:rsidRPr="00462A90">
        <w:rPr>
          <w:rFonts w:ascii="Arial" w:hAnsi="Arial" w:cs="Arial"/>
        </w:rPr>
        <w:lastRenderedPageBreak/>
        <w:t>Constructional details of LDR (Light Dependant Resistor)- Specifications &amp;</w:t>
      </w:r>
      <w:r w:rsidRPr="00462A90">
        <w:rPr>
          <w:rFonts w:ascii="Arial" w:hAnsi="Arial" w:cs="Arial"/>
          <w:lang w:val="en-GB"/>
        </w:rPr>
        <w:t xml:space="preserve"> Applications of  LDR-</w:t>
      </w:r>
      <w:r w:rsidRPr="00462A90">
        <w:rPr>
          <w:rFonts w:ascii="Arial" w:hAnsi="Arial" w:cs="Arial"/>
        </w:rPr>
        <w:t xml:space="preserve"> VDR- Resistor packs  and SMD Resistors</w:t>
      </w:r>
    </w:p>
    <w:p w:rsidR="0068420D" w:rsidRPr="00462A90" w:rsidRDefault="0068420D" w:rsidP="0068420D">
      <w:pPr>
        <w:spacing w:after="0" w:line="240" w:lineRule="auto"/>
        <w:ind w:left="450"/>
        <w:jc w:val="both"/>
        <w:rPr>
          <w:rFonts w:ascii="Arial" w:hAnsi="Arial" w:cs="Arial"/>
          <w:b/>
          <w:lang w:val="en-GB"/>
        </w:rPr>
      </w:pPr>
      <w:r w:rsidRPr="00462A90">
        <w:rPr>
          <w:rFonts w:ascii="Arial" w:hAnsi="Arial" w:cs="Arial"/>
          <w:b/>
          <w:lang w:val="en-GB"/>
        </w:rPr>
        <w:t xml:space="preserve">Inductors: </w:t>
      </w:r>
      <w:r w:rsidRPr="00462A90">
        <w:rPr>
          <w:rFonts w:ascii="Arial" w:hAnsi="Arial" w:cs="Arial"/>
          <w:lang w:val="en-GB"/>
        </w:rPr>
        <w:t>Classify inductors- symbols - Specifications - Important parameters  of Air cored inductors- Stray inductance and Stray capacitance-List various core materials used constructional  features - Applications of A.F. and R.F chokes- Common faults in inductors -Use of Ferrites in the construction of  high frequency inductors</w:t>
      </w:r>
    </w:p>
    <w:p w:rsidR="0068420D" w:rsidRPr="00462A90" w:rsidRDefault="0068420D" w:rsidP="0068420D">
      <w:pPr>
        <w:pStyle w:val="ListParagraph"/>
        <w:ind w:left="450"/>
        <w:jc w:val="both"/>
        <w:rPr>
          <w:rFonts w:ascii="Arial" w:hAnsi="Arial" w:cs="Arial"/>
          <w:lang w:val="en-GB"/>
        </w:rPr>
      </w:pPr>
      <w:r w:rsidRPr="00462A90">
        <w:rPr>
          <w:rFonts w:ascii="Arial" w:hAnsi="Arial" w:cs="Arial"/>
          <w:b/>
          <w:lang w:val="en-GB"/>
        </w:rPr>
        <w:t xml:space="preserve">Capacitors: </w:t>
      </w:r>
      <w:r w:rsidRPr="00462A90">
        <w:rPr>
          <w:rFonts w:ascii="Arial" w:hAnsi="Arial" w:cs="Arial"/>
          <w:lang w:val="en-GB"/>
        </w:rPr>
        <w:t>Types of capacitors- specifications - markings on Capacitors - Working voltage of a capacitor-Using colour code. -  Factors affecting the capacitance-properties, range of values and applications of different types of  capacitors-Importance of polarity in Electrolytic capacitors- Use of capacitors for coupling AC signal and blocking DC- Self healing in metalized capacitors- Types of variable capacitors and their applications- Use  of ganged capacitor in AM radio for tuning-Use of trimmer capacitors-Mention the losses in capacitors- Common faults in capacitors.</w:t>
      </w:r>
    </w:p>
    <w:p w:rsidR="0068420D" w:rsidRPr="00462A90" w:rsidRDefault="0068420D" w:rsidP="0068420D">
      <w:pPr>
        <w:spacing w:after="0" w:line="240" w:lineRule="auto"/>
        <w:ind w:left="360"/>
        <w:jc w:val="both"/>
      </w:pPr>
    </w:p>
    <w:p w:rsidR="0068420D" w:rsidRPr="00462A90" w:rsidRDefault="0068420D" w:rsidP="0068420D">
      <w:pPr>
        <w:spacing w:after="0" w:line="240" w:lineRule="auto"/>
        <w:ind w:left="450" w:hanging="90"/>
        <w:jc w:val="both"/>
        <w:rPr>
          <w:rFonts w:ascii="Arial" w:hAnsi="Arial" w:cs="Arial"/>
          <w:lang w:val="en-GB"/>
        </w:rPr>
      </w:pPr>
      <w:r w:rsidRPr="00462A90">
        <w:rPr>
          <w:rFonts w:ascii="Arial" w:hAnsi="Arial" w:cs="Arial"/>
          <w:b/>
          <w:bCs/>
          <w:lang w:val="en-GB"/>
        </w:rPr>
        <w:t>7. Switches, connectors and Relays</w:t>
      </w:r>
      <w:r w:rsidRPr="00462A90">
        <w:rPr>
          <w:rFonts w:ascii="Arial" w:hAnsi="Arial" w:cs="Arial"/>
          <w:lang w:val="en-GB"/>
        </w:rPr>
        <w:t xml:space="preserve">: </w:t>
      </w:r>
    </w:p>
    <w:p w:rsidR="0068420D" w:rsidRPr="00462A90" w:rsidRDefault="0068420D" w:rsidP="0068420D">
      <w:pPr>
        <w:spacing w:after="0" w:line="240" w:lineRule="auto"/>
        <w:ind w:left="450" w:hanging="90"/>
        <w:jc w:val="both"/>
        <w:rPr>
          <w:rFonts w:ascii="Arial" w:hAnsi="Arial" w:cs="Arial"/>
          <w:lang w:val="en-GB"/>
        </w:rPr>
      </w:pPr>
      <w:r w:rsidRPr="00462A90">
        <w:rPr>
          <w:rFonts w:ascii="Arial" w:hAnsi="Arial" w:cs="Arial"/>
          <w:b/>
          <w:bCs/>
          <w:lang w:val="en-GB"/>
        </w:rPr>
        <w:t xml:space="preserve"> </w:t>
      </w:r>
      <w:r w:rsidRPr="00462A90">
        <w:rPr>
          <w:rFonts w:ascii="Arial" w:hAnsi="Arial" w:cs="Arial"/>
          <w:lang w:val="en-GB"/>
        </w:rPr>
        <w:t>Switches- Classification and types  -Ratings and applications. I.S.I symbols – Fuse protection-Types of fuses-Metals used for fuses- Fuse ratings- Connectors - Types of connectors-MCB- Electromagnetic relay- Symbol -Classification - Specifications – Constructional details of general-purpose electromagnetic relay- NC and NO contacts- Arcing during changeover-- Contact materials - Use of Solenoid- Fly back diode- Difference between Relay and Contactor</w:t>
      </w:r>
    </w:p>
    <w:p w:rsidR="0068420D" w:rsidRPr="00462A90" w:rsidRDefault="0068420D" w:rsidP="0068420D">
      <w:pPr>
        <w:spacing w:after="0" w:line="240" w:lineRule="auto"/>
        <w:ind w:left="360"/>
        <w:jc w:val="both"/>
      </w:pPr>
    </w:p>
    <w:p w:rsidR="0068420D" w:rsidRPr="00462A90" w:rsidRDefault="0068420D" w:rsidP="0068420D">
      <w:pPr>
        <w:ind w:left="360"/>
        <w:jc w:val="both"/>
        <w:rPr>
          <w:rFonts w:ascii="Arial" w:hAnsi="Arial" w:cs="Arial"/>
          <w:lang w:val="en-GB"/>
        </w:rPr>
      </w:pPr>
      <w:r w:rsidRPr="00462A90">
        <w:rPr>
          <w:rFonts w:ascii="Arial" w:hAnsi="Arial" w:cs="Arial"/>
          <w:b/>
          <w:bCs/>
          <w:lang w:val="en-GB"/>
        </w:rPr>
        <w:t>8. PCBs:</w:t>
      </w:r>
      <w:r w:rsidRPr="00462A90">
        <w:rPr>
          <w:rFonts w:ascii="Arial" w:hAnsi="Arial" w:cs="Arial"/>
          <w:lang w:val="en-GB"/>
        </w:rPr>
        <w:t xml:space="preserve"> </w:t>
      </w:r>
    </w:p>
    <w:p w:rsidR="0068420D" w:rsidRPr="00462A90" w:rsidRDefault="0068420D" w:rsidP="0068420D">
      <w:pPr>
        <w:ind w:left="360"/>
        <w:jc w:val="both"/>
        <w:rPr>
          <w:rFonts w:ascii="Arial" w:hAnsi="Arial" w:cs="Arial"/>
          <w:lang w:val="en-GB"/>
        </w:rPr>
      </w:pPr>
      <w:r w:rsidRPr="00462A90">
        <w:rPr>
          <w:rFonts w:ascii="Arial" w:hAnsi="Arial" w:cs="Arial"/>
          <w:lang w:val="en-GB"/>
        </w:rPr>
        <w:t>Need for PCB –Classification of PCBs.- Types of laminates - Layout preparation of PCB- transferring layout - Screen-printing - materials used - photo processing techniques – etching methods- cleaning and drilling - steps involved in making double-sided PCB-- standard specification for PCB-Explain the need for multilayer PCBs- Surface mount Technology (SMT) -Materials used in soldering- soldering methods</w:t>
      </w:r>
    </w:p>
    <w:p w:rsidR="0068420D" w:rsidRPr="00462A90" w:rsidRDefault="0068420D" w:rsidP="0068420D">
      <w:pPr>
        <w:ind w:left="360"/>
        <w:jc w:val="both"/>
        <w:rPr>
          <w:rFonts w:ascii="Arial" w:hAnsi="Arial" w:cs="Arial"/>
        </w:rPr>
      </w:pPr>
      <w:r w:rsidRPr="00462A90">
        <w:rPr>
          <w:rFonts w:ascii="Arial" w:hAnsi="Arial" w:cs="Arial"/>
          <w:b/>
          <w:bCs/>
          <w:lang w:val="en-GB"/>
        </w:rPr>
        <w:t>9. Semiconductor diodes:</w:t>
      </w:r>
      <w:r w:rsidRPr="00462A90">
        <w:rPr>
          <w:rFonts w:ascii="Arial" w:hAnsi="Arial" w:cs="Arial"/>
        </w:rPr>
        <w:t xml:space="preserve"> </w:t>
      </w:r>
    </w:p>
    <w:p w:rsidR="0068420D" w:rsidRPr="00462A90" w:rsidRDefault="0068420D" w:rsidP="0068420D">
      <w:pPr>
        <w:ind w:left="360"/>
        <w:jc w:val="both"/>
        <w:rPr>
          <w:rFonts w:ascii="Arial" w:hAnsi="Arial" w:cs="Arial"/>
          <w:lang w:val="en-GB"/>
        </w:rPr>
      </w:pPr>
      <w:r w:rsidRPr="00462A90">
        <w:rPr>
          <w:rFonts w:ascii="Arial" w:hAnsi="Arial" w:cs="Arial"/>
          <w:lang w:val="en-GB"/>
        </w:rPr>
        <w:t xml:space="preserve">Electrical properties of semiconductor materials, energy level diagrams of conductor, semi conductor and Insulator. Formation of P-Type and N-Type materials and their properties. Drift and diffusion current. Formation and behaviour of PN junction diode.-Forward and Reverse bias- characteristics-Specifications- Zener diode- Characteristics-zener breakdown and avalanche breakdown </w:t>
      </w:r>
    </w:p>
    <w:p w:rsidR="0068420D" w:rsidRPr="00462A90" w:rsidRDefault="0068420D" w:rsidP="0068420D">
      <w:pPr>
        <w:ind w:firstLine="360"/>
        <w:jc w:val="both"/>
        <w:rPr>
          <w:rFonts w:ascii="Arial" w:hAnsi="Arial" w:cs="Arial"/>
          <w:b/>
          <w:lang w:val="en-GB"/>
        </w:rPr>
      </w:pPr>
      <w:r w:rsidRPr="00462A90">
        <w:rPr>
          <w:rFonts w:ascii="Arial" w:hAnsi="Arial" w:cs="Arial"/>
          <w:b/>
          <w:lang w:val="en-GB"/>
        </w:rPr>
        <w:t>10. DC Power supplies</w:t>
      </w:r>
    </w:p>
    <w:p w:rsidR="0068420D" w:rsidRPr="00462A90" w:rsidRDefault="0068420D" w:rsidP="0068420D">
      <w:pPr>
        <w:ind w:left="360"/>
        <w:jc w:val="both"/>
        <w:rPr>
          <w:rFonts w:ascii="Arial" w:hAnsi="Arial" w:cs="Arial"/>
          <w:lang w:val="en-GB"/>
        </w:rPr>
      </w:pPr>
      <w:r w:rsidRPr="00462A90">
        <w:rPr>
          <w:rFonts w:ascii="Arial" w:hAnsi="Arial" w:cs="Arial"/>
          <w:lang w:val="en-GB"/>
        </w:rPr>
        <w:t>Need of DC power supply- Half wave, Full wave and Bridge rectifiers. RMS value, Ripple factor, Voltage regulation. Filters – RC, CRC, and CLC. Zener regulator – series and shunt. IC regulators and specifications of RPS</w:t>
      </w:r>
    </w:p>
    <w:p w:rsidR="0068420D" w:rsidRPr="00462A90" w:rsidRDefault="0068420D" w:rsidP="0068420D">
      <w:pPr>
        <w:ind w:left="360"/>
        <w:rPr>
          <w:rFonts w:ascii="Arial" w:hAnsi="Arial" w:cs="Arial"/>
          <w:b/>
          <w:lang w:val="en-GB"/>
        </w:rPr>
      </w:pPr>
      <w:r w:rsidRPr="00462A90">
        <w:rPr>
          <w:rFonts w:ascii="Arial" w:hAnsi="Arial" w:cs="Arial"/>
          <w:b/>
          <w:lang w:val="en-GB"/>
        </w:rPr>
        <w:t>RECOMMENDED BOOKS</w:t>
      </w:r>
    </w:p>
    <w:p w:rsidR="0068420D" w:rsidRPr="00462A90" w:rsidRDefault="0068420D" w:rsidP="0068420D">
      <w:pPr>
        <w:numPr>
          <w:ilvl w:val="0"/>
          <w:numId w:val="80"/>
        </w:numPr>
        <w:spacing w:after="0" w:line="240" w:lineRule="auto"/>
        <w:ind w:firstLine="0"/>
        <w:rPr>
          <w:rFonts w:ascii="Arial" w:hAnsi="Arial" w:cs="Arial"/>
          <w:lang w:val="en-GB"/>
        </w:rPr>
      </w:pPr>
      <w:r w:rsidRPr="00462A90">
        <w:rPr>
          <w:rFonts w:ascii="Arial" w:hAnsi="Arial" w:cs="Arial"/>
          <w:shd w:val="clear" w:color="auto" w:fill="FFFFFF"/>
        </w:rPr>
        <w:t>A Textbook of Electrical Technology</w:t>
      </w:r>
    </w:p>
    <w:p w:rsidR="0068420D" w:rsidRPr="00462A90" w:rsidRDefault="0068420D" w:rsidP="0068420D">
      <w:pPr>
        <w:spacing w:after="0" w:line="240" w:lineRule="auto"/>
        <w:ind w:left="5400" w:hanging="4680"/>
        <w:rPr>
          <w:rStyle w:val="subtitle0"/>
          <w:rFonts w:ascii="Arial" w:hAnsi="Arial" w:cs="Arial"/>
          <w:lang w:val="en-GB"/>
        </w:rPr>
      </w:pPr>
      <w:r w:rsidRPr="00462A90">
        <w:rPr>
          <w:rFonts w:ascii="Arial" w:hAnsi="Arial" w:cs="Arial"/>
          <w:shd w:val="clear" w:color="auto" w:fill="FFFFFF"/>
        </w:rPr>
        <w:lastRenderedPageBreak/>
        <w:t xml:space="preserve">Basic Electrical Engineering  (Volume1)        by BL </w:t>
      </w:r>
      <w:r w:rsidRPr="00462A90">
        <w:rPr>
          <w:rStyle w:val="subtitle0"/>
          <w:rFonts w:ascii="Arial" w:hAnsi="Arial" w:cs="Arial"/>
          <w:lang w:val="en-GB"/>
        </w:rPr>
        <w:t xml:space="preserve">Theraja &amp;AK Theraja   </w:t>
      </w:r>
    </w:p>
    <w:p w:rsidR="0068420D" w:rsidRPr="00462A90" w:rsidRDefault="0068420D" w:rsidP="0068420D">
      <w:pPr>
        <w:spacing w:after="0" w:line="240" w:lineRule="auto"/>
        <w:ind w:left="5400"/>
        <w:rPr>
          <w:rStyle w:val="subtitle0"/>
          <w:rFonts w:ascii="Arial" w:hAnsi="Arial" w:cs="Arial"/>
          <w:lang w:val="en-GB"/>
        </w:rPr>
      </w:pPr>
      <w:r w:rsidRPr="00462A90">
        <w:rPr>
          <w:rStyle w:val="subtitle0"/>
          <w:rFonts w:ascii="Arial" w:hAnsi="Arial" w:cs="Arial"/>
          <w:lang w:val="en-GB"/>
        </w:rPr>
        <w:t>Chand Publications</w:t>
      </w:r>
    </w:p>
    <w:p w:rsidR="0068420D" w:rsidRPr="00462A90" w:rsidRDefault="0068420D" w:rsidP="0068420D">
      <w:pPr>
        <w:numPr>
          <w:ilvl w:val="0"/>
          <w:numId w:val="80"/>
        </w:numPr>
        <w:spacing w:after="0" w:line="240" w:lineRule="auto"/>
        <w:ind w:firstLine="0"/>
        <w:rPr>
          <w:rStyle w:val="subtitle0"/>
          <w:rFonts w:ascii="Arial" w:hAnsi="Arial" w:cs="Arial"/>
          <w:lang w:val="en-GB"/>
        </w:rPr>
      </w:pPr>
      <w:r w:rsidRPr="00462A90">
        <w:rPr>
          <w:rStyle w:val="subtitle0"/>
          <w:rFonts w:ascii="Arial" w:hAnsi="Arial" w:cs="Arial"/>
          <w:bCs/>
        </w:rPr>
        <w:t xml:space="preserve">Basic Electrical Engineering Volume 1  </w:t>
      </w:r>
      <w:r w:rsidRPr="00462A90">
        <w:rPr>
          <w:rStyle w:val="subtitle0"/>
          <w:rFonts w:ascii="Arial" w:hAnsi="Arial" w:cs="Arial"/>
          <w:bCs/>
        </w:rPr>
        <w:tab/>
        <w:t xml:space="preserve">by  PS Dhogal , TMH </w:t>
      </w:r>
    </w:p>
    <w:p w:rsidR="0068420D" w:rsidRPr="00462A90" w:rsidRDefault="0068420D" w:rsidP="0068420D">
      <w:pPr>
        <w:numPr>
          <w:ilvl w:val="0"/>
          <w:numId w:val="80"/>
        </w:numPr>
        <w:spacing w:after="0" w:line="240" w:lineRule="auto"/>
        <w:ind w:firstLine="0"/>
        <w:rPr>
          <w:rFonts w:ascii="Arial" w:hAnsi="Arial" w:cs="Arial"/>
          <w:lang w:val="en-GB"/>
        </w:rPr>
      </w:pPr>
      <w:r w:rsidRPr="00462A90">
        <w:rPr>
          <w:rFonts w:ascii="Arial" w:hAnsi="Arial" w:cs="Arial"/>
          <w:bCs/>
          <w:lang w:val="en-GB"/>
        </w:rPr>
        <w:t xml:space="preserve">Electronic devices and applications </w:t>
      </w:r>
      <w:r w:rsidRPr="00462A90">
        <w:rPr>
          <w:rFonts w:ascii="Arial" w:hAnsi="Arial" w:cs="Arial"/>
          <w:bCs/>
          <w:lang w:val="en-GB"/>
        </w:rPr>
        <w:tab/>
      </w:r>
      <w:r w:rsidRPr="00462A90">
        <w:rPr>
          <w:rFonts w:ascii="Arial" w:hAnsi="Arial" w:cs="Arial"/>
          <w:bCs/>
          <w:lang w:val="en-GB"/>
        </w:rPr>
        <w:tab/>
        <w:t>by  B. Somanathan Nair, PHI.</w:t>
      </w:r>
    </w:p>
    <w:p w:rsidR="0068420D" w:rsidRPr="00462A90" w:rsidRDefault="0068420D" w:rsidP="0068420D">
      <w:pPr>
        <w:numPr>
          <w:ilvl w:val="0"/>
          <w:numId w:val="80"/>
        </w:numPr>
        <w:tabs>
          <w:tab w:val="clear" w:pos="360"/>
        </w:tabs>
        <w:spacing w:after="0" w:line="240" w:lineRule="auto"/>
        <w:ind w:left="630" w:hanging="270"/>
        <w:rPr>
          <w:rFonts w:ascii="Arial" w:hAnsi="Arial" w:cs="Arial"/>
          <w:lang w:val="en-GB"/>
        </w:rPr>
      </w:pPr>
      <w:r w:rsidRPr="00462A90">
        <w:rPr>
          <w:rFonts w:ascii="Arial" w:hAnsi="Arial" w:cs="Arial"/>
          <w:bCs/>
        </w:rPr>
        <w:t>Understanding Electronics Components</w:t>
      </w:r>
      <w:r w:rsidRPr="00462A90">
        <w:rPr>
          <w:rFonts w:ascii="Arial" w:hAnsi="Arial" w:cs="Arial"/>
          <w:bCs/>
        </w:rPr>
        <w:tab/>
        <w:t xml:space="preserve">by  </w:t>
      </w:r>
      <w:r w:rsidRPr="00462A90">
        <w:rPr>
          <w:rFonts w:ascii="Arial" w:hAnsi="Arial" w:cs="Arial"/>
          <w:bCs/>
          <w:shd w:val="clear" w:color="auto" w:fill="FFFFFF"/>
        </w:rPr>
        <w:t xml:space="preserve">Filipovic D. Miomir. Mikroe online  </w:t>
      </w:r>
    </w:p>
    <w:p w:rsidR="0068420D" w:rsidRPr="00462A90" w:rsidRDefault="0068420D" w:rsidP="0068420D">
      <w:pPr>
        <w:spacing w:after="0" w:line="240" w:lineRule="auto"/>
        <w:rPr>
          <w:rFonts w:ascii="Arial" w:hAnsi="Arial" w:cs="Arial"/>
          <w:b/>
          <w:lang w:val="en-GB"/>
        </w:rPr>
      </w:pPr>
      <w:r w:rsidRPr="00462A90">
        <w:rPr>
          <w:rFonts w:ascii="Arial" w:hAnsi="Arial" w:cs="Arial"/>
          <w:bCs/>
          <w:shd w:val="clear" w:color="auto" w:fill="FFFFFF"/>
        </w:rPr>
        <w:t xml:space="preserve">   </w:t>
      </w:r>
      <w:r w:rsidRPr="00462A90">
        <w:rPr>
          <w:rFonts w:ascii="Arial" w:hAnsi="Arial" w:cs="Arial"/>
          <w:bCs/>
          <w:shd w:val="clear" w:color="auto" w:fill="FFFFFF"/>
        </w:rPr>
        <w:tab/>
      </w:r>
      <w:r w:rsidRPr="00462A90">
        <w:rPr>
          <w:rFonts w:ascii="Arial" w:hAnsi="Arial" w:cs="Arial"/>
          <w:bCs/>
          <w:shd w:val="clear" w:color="auto" w:fill="FFFFFF"/>
        </w:rPr>
        <w:tab/>
      </w:r>
      <w:r w:rsidRPr="00462A90">
        <w:rPr>
          <w:rFonts w:ascii="Arial" w:hAnsi="Arial" w:cs="Arial"/>
          <w:bCs/>
          <w:shd w:val="clear" w:color="auto" w:fill="FFFFFF"/>
        </w:rPr>
        <w:tab/>
      </w:r>
      <w:r w:rsidRPr="00462A90">
        <w:rPr>
          <w:rFonts w:ascii="Arial" w:hAnsi="Arial" w:cs="Arial"/>
          <w:bCs/>
          <w:shd w:val="clear" w:color="auto" w:fill="FFFFFF"/>
        </w:rPr>
        <w:tab/>
      </w:r>
      <w:r w:rsidRPr="00462A90">
        <w:rPr>
          <w:rFonts w:ascii="Arial" w:hAnsi="Arial" w:cs="Arial"/>
          <w:bCs/>
          <w:shd w:val="clear" w:color="auto" w:fill="FFFFFF"/>
        </w:rPr>
        <w:tab/>
      </w:r>
      <w:r w:rsidRPr="00462A90">
        <w:rPr>
          <w:rFonts w:ascii="Arial" w:hAnsi="Arial" w:cs="Arial"/>
          <w:bCs/>
          <w:shd w:val="clear" w:color="auto" w:fill="FFFFFF"/>
        </w:rPr>
        <w:tab/>
      </w:r>
      <w:r w:rsidRPr="00462A90">
        <w:rPr>
          <w:rFonts w:ascii="Arial" w:hAnsi="Arial" w:cs="Arial"/>
          <w:bCs/>
          <w:shd w:val="clear" w:color="auto" w:fill="FFFFFF"/>
        </w:rPr>
        <w:tab/>
        <w:t xml:space="preserve">      Edition</w:t>
      </w:r>
    </w:p>
    <w:p w:rsidR="0068420D" w:rsidRPr="00462A90" w:rsidRDefault="0068420D" w:rsidP="0068420D">
      <w:pPr>
        <w:ind w:left="360"/>
        <w:rPr>
          <w:rFonts w:ascii="Arial" w:hAnsi="Arial" w:cs="Arial"/>
          <w:b/>
          <w:lang w:val="en-GB"/>
        </w:rPr>
      </w:pPr>
    </w:p>
    <w:p w:rsidR="0068420D" w:rsidRPr="00462A90" w:rsidRDefault="0068420D" w:rsidP="0068420D">
      <w:pPr>
        <w:ind w:left="360"/>
        <w:rPr>
          <w:rFonts w:ascii="Arial" w:hAnsi="Arial" w:cs="Arial"/>
        </w:rPr>
      </w:pPr>
      <w:r w:rsidRPr="00462A90">
        <w:rPr>
          <w:rFonts w:ascii="Arial" w:hAnsi="Arial" w:cs="Arial"/>
          <w:b/>
          <w:lang w:val="en-GB"/>
        </w:rPr>
        <w:t>REFERENCE BOOKS</w:t>
      </w:r>
    </w:p>
    <w:p w:rsidR="0068420D" w:rsidRPr="00462A90" w:rsidRDefault="0068420D" w:rsidP="0068420D">
      <w:pPr>
        <w:numPr>
          <w:ilvl w:val="0"/>
          <w:numId w:val="81"/>
        </w:numPr>
        <w:spacing w:after="0" w:line="240" w:lineRule="auto"/>
        <w:ind w:firstLine="0"/>
        <w:jc w:val="both"/>
        <w:rPr>
          <w:rFonts w:ascii="Arial" w:hAnsi="Arial" w:cs="Arial"/>
          <w:lang w:val="en-GB"/>
        </w:rPr>
      </w:pPr>
      <w:r w:rsidRPr="00462A90">
        <w:rPr>
          <w:rFonts w:ascii="Arial" w:hAnsi="Arial" w:cs="Arial"/>
          <w:bCs/>
        </w:rPr>
        <w:t>Electronic Devices</w:t>
      </w:r>
      <w:r w:rsidRPr="00462A90">
        <w:rPr>
          <w:rFonts w:ascii="Arial" w:hAnsi="Arial" w:cs="Arial"/>
          <w:lang w:val="en-GB"/>
        </w:rPr>
        <w:tab/>
      </w:r>
      <w:r w:rsidRPr="00462A90">
        <w:rPr>
          <w:rFonts w:ascii="Arial" w:hAnsi="Arial" w:cs="Arial"/>
          <w:bCs/>
        </w:rPr>
        <w:t>and Circuits</w:t>
      </w:r>
      <w:r w:rsidRPr="00462A90">
        <w:rPr>
          <w:rFonts w:ascii="Arial" w:hAnsi="Arial" w:cs="Arial"/>
          <w:lang w:val="en-GB"/>
        </w:rPr>
        <w:t xml:space="preserve">     </w:t>
      </w:r>
      <w:r w:rsidRPr="00462A90">
        <w:rPr>
          <w:rFonts w:ascii="Arial" w:hAnsi="Arial" w:cs="Arial"/>
          <w:lang w:val="en-GB"/>
        </w:rPr>
        <w:tab/>
        <w:t xml:space="preserve">by </w:t>
      </w:r>
      <w:r w:rsidRPr="00462A90">
        <w:rPr>
          <w:rFonts w:ascii="Arial" w:hAnsi="Arial" w:cs="Arial"/>
          <w:lang w:val="en-GB"/>
        </w:rPr>
        <w:tab/>
        <w:t xml:space="preserve">David A.Bell </w:t>
      </w:r>
      <w:r w:rsidRPr="00462A90">
        <w:rPr>
          <w:rFonts w:ascii="Arial" w:hAnsi="Arial" w:cs="Arial"/>
          <w:lang w:val="en-GB"/>
        </w:rPr>
        <w:tab/>
        <w:t xml:space="preserve">        Prentice hall</w:t>
      </w:r>
    </w:p>
    <w:p w:rsidR="0068420D" w:rsidRPr="00462A90" w:rsidRDefault="0068420D" w:rsidP="0068420D">
      <w:pPr>
        <w:numPr>
          <w:ilvl w:val="0"/>
          <w:numId w:val="81"/>
        </w:numPr>
        <w:spacing w:after="0" w:line="240" w:lineRule="auto"/>
        <w:ind w:firstLine="0"/>
        <w:jc w:val="both"/>
        <w:rPr>
          <w:rFonts w:ascii="Arial" w:hAnsi="Arial" w:cs="Arial"/>
          <w:lang w:val="en-GB"/>
        </w:rPr>
      </w:pPr>
      <w:r w:rsidRPr="00462A90">
        <w:rPr>
          <w:rFonts w:ascii="Arial" w:hAnsi="Arial" w:cs="Arial"/>
          <w:lang w:val="en-GB"/>
        </w:rPr>
        <w:t xml:space="preserve">Hand book of components for Electronics     by </w:t>
      </w:r>
      <w:r w:rsidRPr="00462A90">
        <w:rPr>
          <w:rFonts w:ascii="Arial" w:hAnsi="Arial" w:cs="Arial"/>
          <w:lang w:val="en-GB"/>
        </w:rPr>
        <w:tab/>
        <w:t>Charles A. Harper  McGrahills</w:t>
      </w:r>
    </w:p>
    <w:p w:rsidR="0068420D" w:rsidRPr="00462A90" w:rsidRDefault="0068420D" w:rsidP="0068420D">
      <w:pPr>
        <w:numPr>
          <w:ilvl w:val="0"/>
          <w:numId w:val="81"/>
        </w:numPr>
        <w:spacing w:after="0" w:line="240" w:lineRule="auto"/>
        <w:ind w:firstLine="0"/>
        <w:jc w:val="both"/>
        <w:rPr>
          <w:rFonts w:ascii="Arial" w:hAnsi="Arial" w:cs="Arial"/>
          <w:lang w:val="en-GB"/>
        </w:rPr>
      </w:pPr>
      <w:r w:rsidRPr="00462A90">
        <w:rPr>
          <w:rFonts w:ascii="Arial" w:hAnsi="Arial" w:cs="Arial"/>
          <w:lang w:val="en-GB"/>
        </w:rPr>
        <w:t xml:space="preserve">Printed circuit Boards  Design &amp;Technology  by  </w:t>
      </w:r>
      <w:r w:rsidRPr="00462A90">
        <w:rPr>
          <w:rFonts w:ascii="Arial" w:hAnsi="Arial" w:cs="Arial"/>
          <w:lang w:val="en-GB"/>
        </w:rPr>
        <w:tab/>
        <w:t xml:space="preserve">Walter C. Boshart  TMH </w:t>
      </w:r>
    </w:p>
    <w:p w:rsidR="0068420D" w:rsidRPr="00462A90" w:rsidRDefault="0068420D" w:rsidP="0068420D">
      <w:pPr>
        <w:autoSpaceDE w:val="0"/>
        <w:autoSpaceDN w:val="0"/>
        <w:adjustRightInd w:val="0"/>
        <w:spacing w:after="0" w:line="240" w:lineRule="auto"/>
        <w:rPr>
          <w:rFonts w:ascii="Arial" w:hAnsi="Arial" w:cs="Arial"/>
          <w:b/>
          <w:bCs/>
        </w:rPr>
      </w:pPr>
    </w:p>
    <w:p w:rsidR="0068420D" w:rsidRPr="00462A90" w:rsidRDefault="0068420D" w:rsidP="0068420D">
      <w:pPr>
        <w:autoSpaceDE w:val="0"/>
        <w:autoSpaceDN w:val="0"/>
        <w:adjustRightInd w:val="0"/>
        <w:spacing w:after="0" w:line="240" w:lineRule="auto"/>
        <w:rPr>
          <w:rFonts w:ascii="Arial" w:hAnsi="Arial" w:cs="Arial"/>
          <w:b/>
          <w:bCs/>
        </w:rPr>
      </w:pPr>
    </w:p>
    <w:p w:rsidR="0068420D" w:rsidRPr="00462A90" w:rsidRDefault="0068420D" w:rsidP="0068420D">
      <w:pPr>
        <w:spacing w:after="0" w:line="240" w:lineRule="auto"/>
        <w:rPr>
          <w:rFonts w:ascii="Arial" w:hAnsi="Arial" w:cs="Arial"/>
        </w:rPr>
      </w:pPr>
    </w:p>
    <w:p w:rsidR="0068420D" w:rsidRPr="00462A90" w:rsidRDefault="0068420D" w:rsidP="0068420D">
      <w:pPr>
        <w:spacing w:after="0" w:line="240" w:lineRule="auto"/>
        <w:rPr>
          <w:rFonts w:ascii="Arial" w:hAnsi="Arial" w:cs="Arial"/>
        </w:rPr>
      </w:pPr>
    </w:p>
    <w:p w:rsidR="0068420D" w:rsidRPr="00462A90" w:rsidRDefault="0068420D" w:rsidP="0068420D">
      <w:pPr>
        <w:spacing w:after="0" w:line="240" w:lineRule="auto"/>
        <w:rPr>
          <w:rFonts w:ascii="Arial" w:hAnsi="Arial" w:cs="Arial"/>
        </w:rPr>
      </w:pPr>
    </w:p>
    <w:p w:rsidR="0068420D" w:rsidRPr="00462A90" w:rsidRDefault="0068420D" w:rsidP="0068420D">
      <w:pPr>
        <w:spacing w:after="0" w:line="240" w:lineRule="auto"/>
        <w:rPr>
          <w:rFonts w:ascii="Arial" w:hAnsi="Arial" w:cs="Arial"/>
        </w:rPr>
      </w:pPr>
    </w:p>
    <w:p w:rsidR="0068420D" w:rsidRPr="00462A90" w:rsidRDefault="0068420D" w:rsidP="0068420D">
      <w:pPr>
        <w:pStyle w:val="Heading3"/>
        <w:rPr>
          <w:rFonts w:ascii="Arial" w:hAnsi="Arial" w:cs="Arial"/>
          <w:color w:val="auto"/>
        </w:rPr>
      </w:pPr>
    </w:p>
    <w:p w:rsidR="0068420D" w:rsidRPr="00462A90" w:rsidRDefault="0068420D" w:rsidP="0068420D"/>
    <w:p w:rsidR="0068420D" w:rsidRPr="00462A90" w:rsidRDefault="0068420D" w:rsidP="0068420D"/>
    <w:p w:rsidR="0068420D" w:rsidRPr="00462A90" w:rsidRDefault="0068420D" w:rsidP="0068420D"/>
    <w:p w:rsidR="0068420D" w:rsidRPr="00462A90" w:rsidRDefault="0068420D" w:rsidP="0068420D"/>
    <w:p w:rsidR="00F4135C" w:rsidRPr="00462A90" w:rsidRDefault="00F4135C" w:rsidP="0068420D"/>
    <w:p w:rsidR="00F4135C" w:rsidRPr="00462A90" w:rsidRDefault="00F4135C" w:rsidP="0068420D"/>
    <w:p w:rsidR="00F4135C" w:rsidRPr="00462A90" w:rsidRDefault="00F4135C" w:rsidP="0068420D"/>
    <w:p w:rsidR="00F4135C" w:rsidRPr="00462A90" w:rsidRDefault="00F4135C" w:rsidP="0068420D"/>
    <w:p w:rsidR="00F4135C" w:rsidRPr="00462A90" w:rsidRDefault="00F4135C" w:rsidP="0068420D"/>
    <w:p w:rsidR="00F4135C" w:rsidRPr="00462A90" w:rsidRDefault="00F4135C" w:rsidP="0068420D"/>
    <w:p w:rsidR="00F4135C" w:rsidRPr="00462A90" w:rsidRDefault="00F4135C" w:rsidP="0068420D"/>
    <w:p w:rsidR="00F4135C" w:rsidRPr="00462A90" w:rsidRDefault="00F4135C" w:rsidP="0068420D"/>
    <w:p w:rsidR="00F4135C" w:rsidRPr="00462A90" w:rsidRDefault="00F4135C" w:rsidP="0068420D"/>
    <w:p w:rsidR="00F4135C" w:rsidRPr="00462A90" w:rsidRDefault="00F4135C" w:rsidP="0068420D"/>
    <w:p w:rsidR="0068420D" w:rsidRPr="00462A90" w:rsidRDefault="0068420D" w:rsidP="0068420D"/>
    <w:p w:rsidR="0068420D" w:rsidRPr="00462A90" w:rsidRDefault="0068420D" w:rsidP="0068420D">
      <w:pPr>
        <w:pStyle w:val="Title"/>
        <w:rPr>
          <w:rFonts w:ascii="Arial" w:hAnsi="Arial" w:cs="Arial"/>
          <w:sz w:val="22"/>
          <w:szCs w:val="22"/>
          <w:lang w:val="en-GB"/>
        </w:rPr>
      </w:pPr>
      <w:r w:rsidRPr="00462A90">
        <w:rPr>
          <w:rFonts w:ascii="Arial" w:hAnsi="Arial" w:cs="Arial"/>
          <w:sz w:val="22"/>
          <w:szCs w:val="22"/>
          <w:lang w:val="en-GB"/>
        </w:rPr>
        <w:lastRenderedPageBreak/>
        <w:t>EC-106    ENGINEERING MATERIALS AND PRACTICES</w:t>
      </w:r>
    </w:p>
    <w:p w:rsidR="0068420D" w:rsidRPr="00462A90" w:rsidRDefault="0068420D" w:rsidP="0068420D">
      <w:pPr>
        <w:pStyle w:val="Title"/>
        <w:rPr>
          <w:rFonts w:ascii="Arial" w:hAnsi="Arial" w:cs="Arial"/>
          <w:sz w:val="22"/>
          <w:szCs w:val="22"/>
          <w:lang w:val="en-GB"/>
        </w:rPr>
      </w:pPr>
      <w:r w:rsidRPr="00462A90">
        <w:rPr>
          <w:rFonts w:ascii="Arial" w:hAnsi="Arial" w:cs="Arial"/>
          <w:sz w:val="22"/>
          <w:szCs w:val="22"/>
          <w:lang w:val="en-GB"/>
        </w:rPr>
        <w:t xml:space="preserve">               </w:t>
      </w:r>
    </w:p>
    <w:p w:rsidR="0068420D" w:rsidRPr="00462A90" w:rsidRDefault="0068420D" w:rsidP="0068420D">
      <w:pPr>
        <w:pStyle w:val="Title"/>
        <w:ind w:left="720"/>
        <w:jc w:val="left"/>
        <w:rPr>
          <w:rFonts w:ascii="Arial" w:hAnsi="Arial" w:cs="Arial"/>
          <w:sz w:val="22"/>
          <w:szCs w:val="22"/>
          <w:lang w:val="en-GB"/>
        </w:rPr>
      </w:pPr>
      <w:r w:rsidRPr="00462A90">
        <w:rPr>
          <w:rFonts w:ascii="Arial" w:hAnsi="Arial" w:cs="Arial"/>
          <w:sz w:val="22"/>
          <w:szCs w:val="22"/>
          <w:lang w:val="en-GB"/>
        </w:rPr>
        <w:t>Subject Title</w:t>
      </w:r>
      <w:r w:rsidRPr="00462A90">
        <w:rPr>
          <w:rFonts w:ascii="Arial" w:hAnsi="Arial" w:cs="Arial"/>
          <w:sz w:val="22"/>
          <w:szCs w:val="22"/>
          <w:lang w:val="en-GB"/>
        </w:rPr>
        <w:tab/>
      </w:r>
      <w:r w:rsidRPr="00462A90">
        <w:rPr>
          <w:rFonts w:ascii="Arial" w:hAnsi="Arial" w:cs="Arial"/>
          <w:sz w:val="22"/>
          <w:szCs w:val="22"/>
          <w:lang w:val="en-GB"/>
        </w:rPr>
        <w:tab/>
        <w:t>:</w:t>
      </w:r>
      <w:r w:rsidRPr="00462A90">
        <w:rPr>
          <w:rFonts w:ascii="Arial" w:hAnsi="Arial" w:cs="Arial"/>
          <w:sz w:val="22"/>
          <w:szCs w:val="22"/>
          <w:lang w:val="en-GB"/>
        </w:rPr>
        <w:tab/>
        <w:t>Engineering Materials &amp; Practices</w:t>
      </w:r>
    </w:p>
    <w:p w:rsidR="0068420D" w:rsidRPr="00462A90" w:rsidRDefault="0068420D" w:rsidP="0068420D">
      <w:pPr>
        <w:pStyle w:val="Title"/>
        <w:ind w:left="720"/>
        <w:jc w:val="left"/>
        <w:rPr>
          <w:rFonts w:ascii="Arial" w:hAnsi="Arial" w:cs="Arial"/>
          <w:sz w:val="22"/>
          <w:szCs w:val="22"/>
          <w:lang w:val="en-GB"/>
        </w:rPr>
      </w:pPr>
      <w:r w:rsidRPr="00462A90">
        <w:rPr>
          <w:rFonts w:ascii="Arial" w:hAnsi="Arial" w:cs="Arial"/>
          <w:sz w:val="22"/>
          <w:szCs w:val="22"/>
          <w:lang w:val="en-GB"/>
        </w:rPr>
        <w:t>Subject Code</w:t>
      </w:r>
      <w:r w:rsidRPr="00462A90">
        <w:rPr>
          <w:rFonts w:ascii="Arial" w:hAnsi="Arial" w:cs="Arial"/>
          <w:sz w:val="22"/>
          <w:szCs w:val="22"/>
          <w:lang w:val="en-GB"/>
        </w:rPr>
        <w:tab/>
      </w:r>
      <w:r w:rsidRPr="00462A90">
        <w:rPr>
          <w:rFonts w:ascii="Arial" w:hAnsi="Arial" w:cs="Arial"/>
          <w:sz w:val="22"/>
          <w:szCs w:val="22"/>
          <w:lang w:val="en-GB"/>
        </w:rPr>
        <w:tab/>
        <w:t xml:space="preserve">: </w:t>
      </w:r>
      <w:r w:rsidRPr="00462A90">
        <w:rPr>
          <w:rFonts w:ascii="Arial" w:hAnsi="Arial" w:cs="Arial"/>
          <w:sz w:val="22"/>
          <w:szCs w:val="22"/>
          <w:lang w:val="en-GB"/>
        </w:rPr>
        <w:tab/>
        <w:t>EC-106</w:t>
      </w:r>
    </w:p>
    <w:p w:rsidR="0068420D" w:rsidRPr="00462A90" w:rsidRDefault="0068420D" w:rsidP="0068420D">
      <w:pPr>
        <w:pStyle w:val="Title"/>
        <w:ind w:left="720"/>
        <w:jc w:val="left"/>
        <w:rPr>
          <w:rFonts w:ascii="Arial" w:hAnsi="Arial" w:cs="Arial"/>
          <w:sz w:val="22"/>
          <w:szCs w:val="22"/>
          <w:lang w:val="en-GB"/>
        </w:rPr>
      </w:pPr>
      <w:r w:rsidRPr="00462A90">
        <w:rPr>
          <w:rFonts w:ascii="Arial" w:hAnsi="Arial" w:cs="Arial"/>
          <w:sz w:val="22"/>
          <w:szCs w:val="22"/>
          <w:lang w:val="en-GB"/>
        </w:rPr>
        <w:t>Periods/Week</w:t>
      </w:r>
      <w:r w:rsidRPr="00462A90">
        <w:rPr>
          <w:rFonts w:ascii="Arial" w:hAnsi="Arial" w:cs="Arial"/>
          <w:sz w:val="22"/>
          <w:szCs w:val="22"/>
          <w:lang w:val="en-GB"/>
        </w:rPr>
        <w:tab/>
        <w:t>:</w:t>
      </w:r>
      <w:r w:rsidRPr="00462A90">
        <w:rPr>
          <w:rFonts w:ascii="Arial" w:hAnsi="Arial" w:cs="Arial"/>
          <w:sz w:val="22"/>
          <w:szCs w:val="22"/>
          <w:lang w:val="en-GB"/>
        </w:rPr>
        <w:tab/>
        <w:t>04</w:t>
      </w:r>
    </w:p>
    <w:p w:rsidR="0068420D" w:rsidRPr="00462A90" w:rsidRDefault="0068420D" w:rsidP="0068420D">
      <w:pPr>
        <w:pStyle w:val="Title"/>
        <w:ind w:left="720"/>
        <w:jc w:val="left"/>
        <w:rPr>
          <w:rFonts w:ascii="Arial" w:hAnsi="Arial" w:cs="Arial"/>
          <w:sz w:val="22"/>
          <w:szCs w:val="22"/>
          <w:lang w:val="en-GB"/>
        </w:rPr>
      </w:pPr>
      <w:r w:rsidRPr="00462A90">
        <w:rPr>
          <w:rFonts w:ascii="Arial" w:hAnsi="Arial" w:cs="Arial"/>
          <w:sz w:val="22"/>
          <w:szCs w:val="22"/>
          <w:lang w:val="en-GB"/>
        </w:rPr>
        <w:t>Periods/year</w:t>
      </w:r>
      <w:r w:rsidRPr="00462A90">
        <w:rPr>
          <w:rFonts w:ascii="Arial" w:hAnsi="Arial" w:cs="Arial"/>
          <w:sz w:val="22"/>
          <w:szCs w:val="22"/>
          <w:lang w:val="en-GB"/>
        </w:rPr>
        <w:tab/>
      </w:r>
      <w:r w:rsidRPr="00462A90">
        <w:rPr>
          <w:rFonts w:ascii="Arial" w:hAnsi="Arial" w:cs="Arial"/>
          <w:sz w:val="22"/>
          <w:szCs w:val="22"/>
          <w:lang w:val="en-GB"/>
        </w:rPr>
        <w:tab/>
        <w:t xml:space="preserve">: </w:t>
      </w:r>
      <w:r w:rsidRPr="00462A90">
        <w:rPr>
          <w:rFonts w:ascii="Arial" w:hAnsi="Arial" w:cs="Arial"/>
          <w:sz w:val="22"/>
          <w:szCs w:val="22"/>
          <w:lang w:val="en-GB"/>
        </w:rPr>
        <w:tab/>
        <w:t>120</w:t>
      </w:r>
    </w:p>
    <w:p w:rsidR="0068420D" w:rsidRPr="00462A90" w:rsidRDefault="0068420D" w:rsidP="0068420D">
      <w:pPr>
        <w:pStyle w:val="Title"/>
        <w:ind w:left="720"/>
        <w:jc w:val="left"/>
        <w:rPr>
          <w:rFonts w:ascii="Arial" w:hAnsi="Arial" w:cs="Arial"/>
          <w:sz w:val="22"/>
          <w:szCs w:val="22"/>
          <w:lang w:val="en-GB"/>
        </w:rPr>
      </w:pPr>
    </w:p>
    <w:p w:rsidR="0068420D" w:rsidRPr="00462A90" w:rsidRDefault="0068420D" w:rsidP="0068420D">
      <w:pPr>
        <w:pStyle w:val="Title"/>
        <w:ind w:left="720"/>
        <w:jc w:val="left"/>
        <w:rPr>
          <w:rFonts w:ascii="Arial" w:hAnsi="Arial" w:cs="Arial"/>
          <w:sz w:val="22"/>
          <w:szCs w:val="22"/>
          <w:lang w:val="en-GB"/>
        </w:rPr>
      </w:pPr>
    </w:p>
    <w:p w:rsidR="0068420D" w:rsidRPr="00462A90" w:rsidRDefault="0068420D" w:rsidP="0068420D">
      <w:pPr>
        <w:jc w:val="both"/>
        <w:rPr>
          <w:rFonts w:ascii="Arial" w:hAnsi="Arial" w:cs="Arial"/>
          <w:lang w:val="en-GB"/>
        </w:rPr>
      </w:pPr>
      <w:r w:rsidRPr="00462A90">
        <w:rPr>
          <w:rFonts w:ascii="Arial" w:hAnsi="Arial" w:cs="Arial"/>
          <w:b/>
          <w:lang w:val="en-GB"/>
        </w:rPr>
        <w:t xml:space="preserve">Rationale ; </w:t>
      </w:r>
      <w:r w:rsidRPr="00462A90">
        <w:rPr>
          <w:rFonts w:ascii="Arial" w:hAnsi="Arial" w:cs="Arial"/>
          <w:lang w:val="en-GB"/>
        </w:rPr>
        <w:t>The knowledge of Engineering materials &amp; workshop practices is indispensible  to a diploma holder in Electronics &amp;Communication engineering as per the expectations of the industry</w:t>
      </w:r>
      <w:r w:rsidRPr="00462A90">
        <w:rPr>
          <w:rFonts w:ascii="Arial" w:hAnsi="Arial" w:cs="Arial"/>
          <w:b/>
          <w:lang w:val="en-GB"/>
        </w:rPr>
        <w:t xml:space="preserve"> .</w:t>
      </w:r>
      <w:r w:rsidRPr="00462A90">
        <w:rPr>
          <w:rFonts w:ascii="Arial" w:hAnsi="Arial" w:cs="Arial"/>
          <w:lang w:val="en-GB"/>
        </w:rPr>
        <w:t>With the lean staff concept in  the industry ,Technicians working at supervisory level  must be versatile and possess interdisciplinary skills. Care has been taken to introduce most essential and latest topics in the subject which will enhance their understanding of other subjects in future courses.</w:t>
      </w:r>
    </w:p>
    <w:p w:rsidR="0068420D" w:rsidRPr="00462A90" w:rsidRDefault="0068420D" w:rsidP="0068420D">
      <w:pPr>
        <w:pStyle w:val="Title"/>
        <w:ind w:left="720"/>
        <w:jc w:val="left"/>
        <w:rPr>
          <w:rFonts w:ascii="Arial" w:hAnsi="Arial" w:cs="Arial"/>
          <w:sz w:val="22"/>
          <w:szCs w:val="22"/>
          <w:lang w:val="en-GB"/>
        </w:rPr>
      </w:pPr>
    </w:p>
    <w:p w:rsidR="0068420D" w:rsidRPr="00462A90" w:rsidRDefault="0068420D" w:rsidP="0068420D">
      <w:pPr>
        <w:pStyle w:val="Title"/>
        <w:ind w:left="720"/>
        <w:jc w:val="left"/>
        <w:rPr>
          <w:rFonts w:ascii="Arial" w:hAnsi="Arial" w:cs="Arial"/>
          <w:sz w:val="22"/>
          <w:szCs w:val="22"/>
          <w:lang w:val="en-GB"/>
        </w:rPr>
      </w:pPr>
    </w:p>
    <w:p w:rsidR="0068420D" w:rsidRPr="00462A90" w:rsidRDefault="0068420D" w:rsidP="0068420D">
      <w:pPr>
        <w:autoSpaceDE w:val="0"/>
        <w:autoSpaceDN w:val="0"/>
        <w:adjustRightInd w:val="0"/>
        <w:spacing w:after="0" w:line="240" w:lineRule="auto"/>
        <w:jc w:val="center"/>
        <w:rPr>
          <w:rFonts w:ascii="Arial" w:hAnsi="Arial" w:cs="Arial"/>
          <w:b/>
          <w:bCs/>
        </w:rPr>
      </w:pPr>
      <w:r w:rsidRPr="00462A90">
        <w:rPr>
          <w:rFonts w:ascii="Arial" w:hAnsi="Arial" w:cs="Arial"/>
          <w:b/>
          <w:bCs/>
        </w:rPr>
        <w:t>Time Schedule</w:t>
      </w:r>
    </w:p>
    <w:p w:rsidR="0068420D" w:rsidRPr="00462A90" w:rsidRDefault="0068420D" w:rsidP="0068420D">
      <w:pPr>
        <w:autoSpaceDE w:val="0"/>
        <w:autoSpaceDN w:val="0"/>
        <w:adjustRightInd w:val="0"/>
        <w:spacing w:after="0" w:line="240" w:lineRule="auto"/>
        <w:jc w:val="center"/>
        <w:rPr>
          <w:rFonts w:ascii="Arial" w:hAnsi="Arial" w:cs="Arial"/>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58"/>
        <w:gridCol w:w="3510"/>
        <w:gridCol w:w="1080"/>
        <w:gridCol w:w="1530"/>
        <w:gridCol w:w="1620"/>
        <w:gridCol w:w="1278"/>
      </w:tblGrid>
      <w:tr w:rsidR="0068420D" w:rsidRPr="00462A90" w:rsidTr="0068420D">
        <w:tc>
          <w:tcPr>
            <w:tcW w:w="558" w:type="dxa"/>
          </w:tcPr>
          <w:p w:rsidR="0068420D" w:rsidRPr="00462A90" w:rsidRDefault="0068420D" w:rsidP="0068420D">
            <w:pPr>
              <w:autoSpaceDE w:val="0"/>
              <w:autoSpaceDN w:val="0"/>
              <w:adjustRightInd w:val="0"/>
              <w:spacing w:after="0" w:line="240" w:lineRule="auto"/>
              <w:jc w:val="center"/>
              <w:rPr>
                <w:rFonts w:ascii="Arial" w:hAnsi="Arial" w:cs="Arial"/>
                <w:bCs/>
              </w:rPr>
            </w:pPr>
            <w:r w:rsidRPr="00462A90">
              <w:rPr>
                <w:rFonts w:ascii="Arial" w:hAnsi="Arial" w:cs="Arial"/>
                <w:bCs/>
              </w:rPr>
              <w:t>S No</w:t>
            </w:r>
          </w:p>
        </w:tc>
        <w:tc>
          <w:tcPr>
            <w:tcW w:w="3510" w:type="dxa"/>
          </w:tcPr>
          <w:p w:rsidR="0068420D" w:rsidRPr="00462A90" w:rsidRDefault="0068420D" w:rsidP="0068420D">
            <w:pPr>
              <w:autoSpaceDE w:val="0"/>
              <w:autoSpaceDN w:val="0"/>
              <w:adjustRightInd w:val="0"/>
              <w:spacing w:after="0" w:line="240" w:lineRule="auto"/>
              <w:rPr>
                <w:rFonts w:ascii="Arial" w:hAnsi="Arial" w:cs="Arial"/>
                <w:bCs/>
              </w:rPr>
            </w:pPr>
            <w:r w:rsidRPr="00462A90">
              <w:rPr>
                <w:rFonts w:ascii="Arial" w:hAnsi="Arial" w:cs="Arial"/>
                <w:bCs/>
              </w:rPr>
              <w:t>Major topics</w:t>
            </w:r>
          </w:p>
        </w:tc>
        <w:tc>
          <w:tcPr>
            <w:tcW w:w="1080" w:type="dxa"/>
          </w:tcPr>
          <w:p w:rsidR="0068420D" w:rsidRPr="00462A90" w:rsidRDefault="0068420D" w:rsidP="0068420D">
            <w:pPr>
              <w:autoSpaceDE w:val="0"/>
              <w:autoSpaceDN w:val="0"/>
              <w:adjustRightInd w:val="0"/>
              <w:spacing w:after="0" w:line="240" w:lineRule="auto"/>
              <w:rPr>
                <w:rFonts w:ascii="Arial" w:hAnsi="Arial" w:cs="Arial"/>
                <w:bCs/>
              </w:rPr>
            </w:pPr>
            <w:r w:rsidRPr="00462A90">
              <w:rPr>
                <w:rFonts w:ascii="Arial" w:hAnsi="Arial" w:cs="Arial"/>
                <w:bCs/>
              </w:rPr>
              <w:t>No of periods</w:t>
            </w:r>
          </w:p>
        </w:tc>
        <w:tc>
          <w:tcPr>
            <w:tcW w:w="1530" w:type="dxa"/>
          </w:tcPr>
          <w:p w:rsidR="0068420D" w:rsidRPr="00462A90" w:rsidRDefault="0068420D" w:rsidP="0068420D">
            <w:pPr>
              <w:autoSpaceDE w:val="0"/>
              <w:autoSpaceDN w:val="0"/>
              <w:adjustRightInd w:val="0"/>
              <w:spacing w:after="0" w:line="240" w:lineRule="auto"/>
              <w:rPr>
                <w:rFonts w:ascii="Arial" w:hAnsi="Arial" w:cs="Arial"/>
                <w:bCs/>
              </w:rPr>
            </w:pPr>
            <w:r w:rsidRPr="00462A90">
              <w:rPr>
                <w:rFonts w:ascii="Arial" w:hAnsi="Arial" w:cs="Arial"/>
                <w:bCs/>
              </w:rPr>
              <w:t>Weightage of marks</w:t>
            </w:r>
          </w:p>
        </w:tc>
        <w:tc>
          <w:tcPr>
            <w:tcW w:w="1620" w:type="dxa"/>
          </w:tcPr>
          <w:p w:rsidR="0068420D" w:rsidRPr="00462A90" w:rsidRDefault="0068420D" w:rsidP="0068420D">
            <w:pPr>
              <w:autoSpaceDE w:val="0"/>
              <w:autoSpaceDN w:val="0"/>
              <w:adjustRightInd w:val="0"/>
              <w:spacing w:after="0" w:line="240" w:lineRule="auto"/>
              <w:jc w:val="center"/>
              <w:rPr>
                <w:rFonts w:ascii="Arial" w:hAnsi="Arial" w:cs="Arial"/>
                <w:bCs/>
              </w:rPr>
            </w:pPr>
            <w:r w:rsidRPr="00462A90">
              <w:rPr>
                <w:rFonts w:ascii="Arial" w:hAnsi="Arial" w:cs="Arial"/>
                <w:bCs/>
              </w:rPr>
              <w:t>Short answer questions</w:t>
            </w:r>
          </w:p>
        </w:tc>
        <w:tc>
          <w:tcPr>
            <w:tcW w:w="1278" w:type="dxa"/>
          </w:tcPr>
          <w:p w:rsidR="0068420D" w:rsidRPr="00462A90" w:rsidRDefault="0068420D" w:rsidP="0068420D">
            <w:pPr>
              <w:autoSpaceDE w:val="0"/>
              <w:autoSpaceDN w:val="0"/>
              <w:adjustRightInd w:val="0"/>
              <w:spacing w:after="0" w:line="240" w:lineRule="auto"/>
              <w:jc w:val="center"/>
              <w:rPr>
                <w:rFonts w:ascii="Arial" w:hAnsi="Arial" w:cs="Arial"/>
                <w:bCs/>
              </w:rPr>
            </w:pPr>
            <w:r w:rsidRPr="00462A90">
              <w:rPr>
                <w:rFonts w:ascii="Arial" w:hAnsi="Arial" w:cs="Arial"/>
                <w:bCs/>
              </w:rPr>
              <w:t>Essay questions</w:t>
            </w:r>
          </w:p>
        </w:tc>
      </w:tr>
      <w:tr w:rsidR="0068420D" w:rsidRPr="00462A90" w:rsidTr="0068420D">
        <w:trPr>
          <w:trHeight w:val="332"/>
        </w:trPr>
        <w:tc>
          <w:tcPr>
            <w:tcW w:w="558" w:type="dxa"/>
          </w:tcPr>
          <w:p w:rsidR="0068420D" w:rsidRPr="00462A90" w:rsidRDefault="0068420D" w:rsidP="0068420D">
            <w:pPr>
              <w:autoSpaceDE w:val="0"/>
              <w:autoSpaceDN w:val="0"/>
              <w:adjustRightInd w:val="0"/>
              <w:spacing w:after="0" w:line="240" w:lineRule="auto"/>
              <w:jc w:val="center"/>
              <w:rPr>
                <w:rFonts w:ascii="Arial" w:hAnsi="Arial" w:cs="Arial"/>
                <w:bCs/>
              </w:rPr>
            </w:pPr>
            <w:r w:rsidRPr="00462A90">
              <w:rPr>
                <w:rFonts w:ascii="Arial" w:hAnsi="Arial" w:cs="Arial"/>
                <w:bCs/>
              </w:rPr>
              <w:t>1</w:t>
            </w:r>
          </w:p>
        </w:tc>
        <w:tc>
          <w:tcPr>
            <w:tcW w:w="3510" w:type="dxa"/>
          </w:tcPr>
          <w:p w:rsidR="0068420D" w:rsidRPr="00462A90" w:rsidRDefault="0068420D" w:rsidP="0068420D">
            <w:pPr>
              <w:autoSpaceDE w:val="0"/>
              <w:autoSpaceDN w:val="0"/>
              <w:adjustRightInd w:val="0"/>
              <w:spacing w:after="0" w:line="240" w:lineRule="auto"/>
              <w:rPr>
                <w:rFonts w:ascii="Arial" w:hAnsi="Arial" w:cs="Arial"/>
                <w:bCs/>
              </w:rPr>
            </w:pPr>
            <w:r w:rsidRPr="00462A90">
              <w:rPr>
                <w:rFonts w:ascii="Arial" w:hAnsi="Arial" w:cs="Arial"/>
                <w:bCs/>
              </w:rPr>
              <w:t xml:space="preserve">Classification of materials and properties of conductors </w:t>
            </w:r>
          </w:p>
        </w:tc>
        <w:tc>
          <w:tcPr>
            <w:tcW w:w="1080" w:type="dxa"/>
          </w:tcPr>
          <w:p w:rsidR="0068420D" w:rsidRPr="00462A90" w:rsidRDefault="0068420D" w:rsidP="0068420D">
            <w:pPr>
              <w:autoSpaceDE w:val="0"/>
              <w:autoSpaceDN w:val="0"/>
              <w:adjustRightInd w:val="0"/>
              <w:spacing w:after="0" w:line="240" w:lineRule="auto"/>
              <w:jc w:val="center"/>
              <w:rPr>
                <w:rFonts w:ascii="Arial" w:hAnsi="Arial" w:cs="Arial"/>
                <w:bCs/>
              </w:rPr>
            </w:pPr>
            <w:r w:rsidRPr="00462A90">
              <w:rPr>
                <w:rFonts w:ascii="Arial" w:hAnsi="Arial" w:cs="Arial"/>
                <w:bCs/>
              </w:rPr>
              <w:t>20</w:t>
            </w:r>
          </w:p>
        </w:tc>
        <w:tc>
          <w:tcPr>
            <w:tcW w:w="1530" w:type="dxa"/>
          </w:tcPr>
          <w:p w:rsidR="0068420D" w:rsidRPr="00462A90" w:rsidRDefault="0068420D" w:rsidP="0068420D">
            <w:pPr>
              <w:autoSpaceDE w:val="0"/>
              <w:autoSpaceDN w:val="0"/>
              <w:adjustRightInd w:val="0"/>
              <w:spacing w:after="0" w:line="240" w:lineRule="auto"/>
              <w:jc w:val="center"/>
              <w:rPr>
                <w:rFonts w:ascii="Arial" w:hAnsi="Arial" w:cs="Arial"/>
                <w:b/>
                <w:bCs/>
              </w:rPr>
            </w:pPr>
            <w:r w:rsidRPr="00462A90">
              <w:rPr>
                <w:rFonts w:ascii="Arial" w:hAnsi="Arial" w:cs="Arial"/>
                <w:b/>
                <w:bCs/>
              </w:rPr>
              <w:t>16</w:t>
            </w:r>
          </w:p>
        </w:tc>
        <w:tc>
          <w:tcPr>
            <w:tcW w:w="1620" w:type="dxa"/>
          </w:tcPr>
          <w:p w:rsidR="0068420D" w:rsidRPr="00462A90" w:rsidRDefault="0068420D" w:rsidP="0068420D">
            <w:pPr>
              <w:autoSpaceDE w:val="0"/>
              <w:autoSpaceDN w:val="0"/>
              <w:adjustRightInd w:val="0"/>
              <w:spacing w:after="0" w:line="240" w:lineRule="auto"/>
              <w:jc w:val="center"/>
              <w:rPr>
                <w:rFonts w:ascii="Arial" w:hAnsi="Arial" w:cs="Arial"/>
                <w:b/>
                <w:bCs/>
              </w:rPr>
            </w:pPr>
          </w:p>
          <w:p w:rsidR="0068420D" w:rsidRPr="00462A90" w:rsidRDefault="0068420D" w:rsidP="0068420D">
            <w:pPr>
              <w:spacing w:after="0" w:line="240" w:lineRule="auto"/>
              <w:jc w:val="center"/>
              <w:rPr>
                <w:rFonts w:ascii="Arial" w:hAnsi="Arial" w:cs="Arial"/>
              </w:rPr>
            </w:pPr>
            <w:r w:rsidRPr="00462A90">
              <w:rPr>
                <w:rFonts w:ascii="Arial" w:hAnsi="Arial" w:cs="Arial"/>
              </w:rPr>
              <w:t>2</w:t>
            </w:r>
          </w:p>
        </w:tc>
        <w:tc>
          <w:tcPr>
            <w:tcW w:w="1278" w:type="dxa"/>
          </w:tcPr>
          <w:p w:rsidR="0068420D" w:rsidRPr="00462A90" w:rsidRDefault="0068420D" w:rsidP="0068420D">
            <w:pPr>
              <w:autoSpaceDE w:val="0"/>
              <w:autoSpaceDN w:val="0"/>
              <w:adjustRightInd w:val="0"/>
              <w:spacing w:after="0" w:line="240" w:lineRule="auto"/>
              <w:jc w:val="center"/>
              <w:rPr>
                <w:rFonts w:ascii="Arial" w:hAnsi="Arial" w:cs="Arial"/>
                <w:b/>
                <w:bCs/>
              </w:rPr>
            </w:pPr>
            <w:r w:rsidRPr="00462A90">
              <w:rPr>
                <w:rFonts w:ascii="Arial" w:hAnsi="Arial" w:cs="Arial"/>
                <w:b/>
                <w:bCs/>
              </w:rPr>
              <w:t>1</w:t>
            </w:r>
          </w:p>
        </w:tc>
      </w:tr>
      <w:tr w:rsidR="0068420D" w:rsidRPr="00462A90" w:rsidTr="0068420D">
        <w:tc>
          <w:tcPr>
            <w:tcW w:w="558" w:type="dxa"/>
          </w:tcPr>
          <w:p w:rsidR="0068420D" w:rsidRPr="00462A90" w:rsidRDefault="0068420D" w:rsidP="0068420D">
            <w:pPr>
              <w:autoSpaceDE w:val="0"/>
              <w:autoSpaceDN w:val="0"/>
              <w:adjustRightInd w:val="0"/>
              <w:spacing w:after="0" w:line="240" w:lineRule="auto"/>
              <w:jc w:val="center"/>
              <w:rPr>
                <w:rFonts w:ascii="Arial" w:hAnsi="Arial" w:cs="Arial"/>
                <w:bCs/>
              </w:rPr>
            </w:pPr>
            <w:r w:rsidRPr="00462A90">
              <w:rPr>
                <w:rFonts w:ascii="Arial" w:hAnsi="Arial" w:cs="Arial"/>
                <w:bCs/>
              </w:rPr>
              <w:t>2</w:t>
            </w:r>
          </w:p>
        </w:tc>
        <w:tc>
          <w:tcPr>
            <w:tcW w:w="3510" w:type="dxa"/>
          </w:tcPr>
          <w:p w:rsidR="0068420D" w:rsidRPr="00462A90" w:rsidRDefault="0068420D" w:rsidP="0068420D">
            <w:pPr>
              <w:autoSpaceDE w:val="0"/>
              <w:autoSpaceDN w:val="0"/>
              <w:adjustRightInd w:val="0"/>
              <w:spacing w:after="0" w:line="240" w:lineRule="auto"/>
              <w:rPr>
                <w:rFonts w:ascii="Arial" w:hAnsi="Arial" w:cs="Arial"/>
                <w:bCs/>
              </w:rPr>
            </w:pPr>
            <w:r w:rsidRPr="00462A90">
              <w:rPr>
                <w:rFonts w:ascii="Arial" w:hAnsi="Arial" w:cs="Arial"/>
                <w:bCs/>
              </w:rPr>
              <w:t>Properties and applications of Insulating materials</w:t>
            </w:r>
          </w:p>
        </w:tc>
        <w:tc>
          <w:tcPr>
            <w:tcW w:w="1080" w:type="dxa"/>
          </w:tcPr>
          <w:p w:rsidR="0068420D" w:rsidRPr="00462A90" w:rsidRDefault="0068420D" w:rsidP="0068420D">
            <w:pPr>
              <w:autoSpaceDE w:val="0"/>
              <w:autoSpaceDN w:val="0"/>
              <w:adjustRightInd w:val="0"/>
              <w:spacing w:after="0" w:line="240" w:lineRule="auto"/>
              <w:jc w:val="center"/>
              <w:rPr>
                <w:rFonts w:ascii="Arial" w:hAnsi="Arial" w:cs="Arial"/>
                <w:bCs/>
              </w:rPr>
            </w:pPr>
            <w:r w:rsidRPr="00462A90">
              <w:rPr>
                <w:rFonts w:ascii="Arial" w:hAnsi="Arial" w:cs="Arial"/>
                <w:bCs/>
              </w:rPr>
              <w:t>20</w:t>
            </w:r>
          </w:p>
        </w:tc>
        <w:tc>
          <w:tcPr>
            <w:tcW w:w="1530" w:type="dxa"/>
          </w:tcPr>
          <w:p w:rsidR="0068420D" w:rsidRPr="00462A90" w:rsidRDefault="0068420D" w:rsidP="0068420D">
            <w:pPr>
              <w:autoSpaceDE w:val="0"/>
              <w:autoSpaceDN w:val="0"/>
              <w:adjustRightInd w:val="0"/>
              <w:spacing w:after="0" w:line="240" w:lineRule="auto"/>
              <w:jc w:val="center"/>
              <w:rPr>
                <w:rFonts w:ascii="Arial" w:hAnsi="Arial" w:cs="Arial"/>
                <w:b/>
                <w:bCs/>
              </w:rPr>
            </w:pPr>
            <w:r w:rsidRPr="00462A90">
              <w:rPr>
                <w:rFonts w:ascii="Arial" w:hAnsi="Arial" w:cs="Arial"/>
                <w:b/>
                <w:bCs/>
              </w:rPr>
              <w:t>16</w:t>
            </w:r>
          </w:p>
        </w:tc>
        <w:tc>
          <w:tcPr>
            <w:tcW w:w="1620" w:type="dxa"/>
          </w:tcPr>
          <w:p w:rsidR="0068420D" w:rsidRPr="00462A90" w:rsidRDefault="0068420D" w:rsidP="0068420D">
            <w:pPr>
              <w:autoSpaceDE w:val="0"/>
              <w:autoSpaceDN w:val="0"/>
              <w:adjustRightInd w:val="0"/>
              <w:spacing w:after="0" w:line="240" w:lineRule="auto"/>
              <w:jc w:val="center"/>
              <w:rPr>
                <w:rFonts w:ascii="Arial" w:hAnsi="Arial" w:cs="Arial"/>
                <w:b/>
                <w:bCs/>
              </w:rPr>
            </w:pPr>
            <w:r w:rsidRPr="00462A90">
              <w:rPr>
                <w:rFonts w:ascii="Arial" w:hAnsi="Arial" w:cs="Arial"/>
                <w:b/>
                <w:bCs/>
              </w:rPr>
              <w:t>2</w:t>
            </w:r>
          </w:p>
        </w:tc>
        <w:tc>
          <w:tcPr>
            <w:tcW w:w="1278" w:type="dxa"/>
          </w:tcPr>
          <w:p w:rsidR="0068420D" w:rsidRPr="00462A90" w:rsidRDefault="0068420D" w:rsidP="0068420D">
            <w:pPr>
              <w:autoSpaceDE w:val="0"/>
              <w:autoSpaceDN w:val="0"/>
              <w:adjustRightInd w:val="0"/>
              <w:spacing w:after="0" w:line="240" w:lineRule="auto"/>
              <w:jc w:val="center"/>
              <w:rPr>
                <w:rFonts w:ascii="Arial" w:hAnsi="Arial" w:cs="Arial"/>
                <w:b/>
                <w:bCs/>
              </w:rPr>
            </w:pPr>
            <w:r w:rsidRPr="00462A90">
              <w:rPr>
                <w:rFonts w:ascii="Arial" w:hAnsi="Arial" w:cs="Arial"/>
                <w:b/>
                <w:bCs/>
              </w:rPr>
              <w:t>1</w:t>
            </w:r>
          </w:p>
        </w:tc>
      </w:tr>
      <w:tr w:rsidR="0068420D" w:rsidRPr="00462A90" w:rsidTr="0068420D">
        <w:tc>
          <w:tcPr>
            <w:tcW w:w="558" w:type="dxa"/>
          </w:tcPr>
          <w:p w:rsidR="0068420D" w:rsidRPr="00462A90" w:rsidRDefault="0068420D" w:rsidP="0068420D">
            <w:pPr>
              <w:autoSpaceDE w:val="0"/>
              <w:autoSpaceDN w:val="0"/>
              <w:adjustRightInd w:val="0"/>
              <w:spacing w:after="0" w:line="240" w:lineRule="auto"/>
              <w:jc w:val="center"/>
              <w:rPr>
                <w:rFonts w:ascii="Arial" w:hAnsi="Arial" w:cs="Arial"/>
                <w:bCs/>
              </w:rPr>
            </w:pPr>
            <w:r w:rsidRPr="00462A90">
              <w:rPr>
                <w:rFonts w:ascii="Arial" w:hAnsi="Arial" w:cs="Arial"/>
                <w:bCs/>
              </w:rPr>
              <w:t>3</w:t>
            </w:r>
          </w:p>
        </w:tc>
        <w:tc>
          <w:tcPr>
            <w:tcW w:w="3510" w:type="dxa"/>
          </w:tcPr>
          <w:p w:rsidR="0068420D" w:rsidRPr="00462A90" w:rsidRDefault="0068420D" w:rsidP="0068420D">
            <w:pPr>
              <w:autoSpaceDE w:val="0"/>
              <w:autoSpaceDN w:val="0"/>
              <w:adjustRightInd w:val="0"/>
              <w:spacing w:after="0" w:line="240" w:lineRule="auto"/>
              <w:rPr>
                <w:rFonts w:ascii="Arial" w:hAnsi="Arial" w:cs="Arial"/>
                <w:bCs/>
              </w:rPr>
            </w:pPr>
            <w:r w:rsidRPr="00462A90">
              <w:rPr>
                <w:rFonts w:ascii="Arial" w:hAnsi="Arial" w:cs="Arial"/>
                <w:bCs/>
              </w:rPr>
              <w:t>Properties and applications of magnetic materials</w:t>
            </w:r>
          </w:p>
        </w:tc>
        <w:tc>
          <w:tcPr>
            <w:tcW w:w="1080" w:type="dxa"/>
          </w:tcPr>
          <w:p w:rsidR="0068420D" w:rsidRPr="00462A90" w:rsidRDefault="0068420D" w:rsidP="0068420D">
            <w:pPr>
              <w:autoSpaceDE w:val="0"/>
              <w:autoSpaceDN w:val="0"/>
              <w:adjustRightInd w:val="0"/>
              <w:spacing w:after="0" w:line="240" w:lineRule="auto"/>
              <w:jc w:val="center"/>
              <w:rPr>
                <w:rFonts w:ascii="Arial" w:hAnsi="Arial" w:cs="Arial"/>
                <w:bCs/>
              </w:rPr>
            </w:pPr>
            <w:r w:rsidRPr="00462A90">
              <w:rPr>
                <w:rFonts w:ascii="Arial" w:hAnsi="Arial" w:cs="Arial"/>
                <w:bCs/>
              </w:rPr>
              <w:t>20</w:t>
            </w:r>
          </w:p>
        </w:tc>
        <w:tc>
          <w:tcPr>
            <w:tcW w:w="1530" w:type="dxa"/>
          </w:tcPr>
          <w:p w:rsidR="0068420D" w:rsidRPr="00462A90" w:rsidRDefault="0068420D" w:rsidP="0068420D">
            <w:pPr>
              <w:autoSpaceDE w:val="0"/>
              <w:autoSpaceDN w:val="0"/>
              <w:adjustRightInd w:val="0"/>
              <w:spacing w:after="0" w:line="240" w:lineRule="auto"/>
              <w:jc w:val="center"/>
              <w:rPr>
                <w:rFonts w:ascii="Arial" w:hAnsi="Arial" w:cs="Arial"/>
                <w:b/>
                <w:bCs/>
              </w:rPr>
            </w:pPr>
            <w:r w:rsidRPr="00462A90">
              <w:rPr>
                <w:rFonts w:ascii="Arial" w:hAnsi="Arial" w:cs="Arial"/>
                <w:b/>
                <w:bCs/>
              </w:rPr>
              <w:t>13</w:t>
            </w:r>
          </w:p>
        </w:tc>
        <w:tc>
          <w:tcPr>
            <w:tcW w:w="1620" w:type="dxa"/>
          </w:tcPr>
          <w:p w:rsidR="0068420D" w:rsidRPr="00462A90" w:rsidRDefault="0068420D" w:rsidP="0068420D">
            <w:pPr>
              <w:autoSpaceDE w:val="0"/>
              <w:autoSpaceDN w:val="0"/>
              <w:adjustRightInd w:val="0"/>
              <w:spacing w:after="0" w:line="240" w:lineRule="auto"/>
              <w:jc w:val="center"/>
              <w:rPr>
                <w:rFonts w:ascii="Arial" w:hAnsi="Arial" w:cs="Arial"/>
                <w:b/>
                <w:bCs/>
              </w:rPr>
            </w:pPr>
            <w:r w:rsidRPr="00462A90">
              <w:rPr>
                <w:rFonts w:ascii="Arial" w:hAnsi="Arial" w:cs="Arial"/>
                <w:b/>
                <w:bCs/>
              </w:rPr>
              <w:t>1</w:t>
            </w:r>
          </w:p>
        </w:tc>
        <w:tc>
          <w:tcPr>
            <w:tcW w:w="1278" w:type="dxa"/>
          </w:tcPr>
          <w:p w:rsidR="0068420D" w:rsidRPr="00462A90" w:rsidRDefault="0068420D" w:rsidP="0068420D">
            <w:pPr>
              <w:autoSpaceDE w:val="0"/>
              <w:autoSpaceDN w:val="0"/>
              <w:adjustRightInd w:val="0"/>
              <w:spacing w:after="0" w:line="240" w:lineRule="auto"/>
              <w:jc w:val="center"/>
              <w:rPr>
                <w:rFonts w:ascii="Arial" w:hAnsi="Arial" w:cs="Arial"/>
                <w:b/>
                <w:bCs/>
              </w:rPr>
            </w:pPr>
            <w:r w:rsidRPr="00462A90">
              <w:rPr>
                <w:rFonts w:ascii="Arial" w:hAnsi="Arial" w:cs="Arial"/>
                <w:b/>
                <w:bCs/>
              </w:rPr>
              <w:t>1</w:t>
            </w:r>
          </w:p>
        </w:tc>
      </w:tr>
      <w:tr w:rsidR="0068420D" w:rsidRPr="00462A90" w:rsidTr="0068420D">
        <w:tc>
          <w:tcPr>
            <w:tcW w:w="558" w:type="dxa"/>
          </w:tcPr>
          <w:p w:rsidR="0068420D" w:rsidRPr="00462A90" w:rsidRDefault="0068420D" w:rsidP="0068420D">
            <w:pPr>
              <w:autoSpaceDE w:val="0"/>
              <w:autoSpaceDN w:val="0"/>
              <w:adjustRightInd w:val="0"/>
              <w:spacing w:after="0" w:line="240" w:lineRule="auto"/>
              <w:jc w:val="center"/>
              <w:rPr>
                <w:rFonts w:ascii="Arial" w:hAnsi="Arial" w:cs="Arial"/>
                <w:bCs/>
              </w:rPr>
            </w:pPr>
            <w:r w:rsidRPr="00462A90">
              <w:rPr>
                <w:rFonts w:ascii="Arial" w:hAnsi="Arial" w:cs="Arial"/>
                <w:bCs/>
              </w:rPr>
              <w:t>4</w:t>
            </w:r>
          </w:p>
        </w:tc>
        <w:tc>
          <w:tcPr>
            <w:tcW w:w="3510" w:type="dxa"/>
          </w:tcPr>
          <w:p w:rsidR="0068420D" w:rsidRPr="00462A90" w:rsidRDefault="0068420D" w:rsidP="0068420D">
            <w:pPr>
              <w:autoSpaceDE w:val="0"/>
              <w:autoSpaceDN w:val="0"/>
              <w:adjustRightInd w:val="0"/>
              <w:spacing w:after="0" w:line="240" w:lineRule="auto"/>
              <w:rPr>
                <w:rFonts w:ascii="Arial" w:hAnsi="Arial" w:cs="Arial"/>
                <w:bCs/>
              </w:rPr>
            </w:pPr>
            <w:r w:rsidRPr="00462A90">
              <w:rPr>
                <w:rFonts w:ascii="Arial" w:hAnsi="Arial" w:cs="Arial"/>
                <w:bCs/>
              </w:rPr>
              <w:t>Properties and applications of Special materials</w:t>
            </w:r>
          </w:p>
        </w:tc>
        <w:tc>
          <w:tcPr>
            <w:tcW w:w="1080" w:type="dxa"/>
          </w:tcPr>
          <w:p w:rsidR="0068420D" w:rsidRPr="00462A90" w:rsidRDefault="0068420D" w:rsidP="0068420D">
            <w:pPr>
              <w:autoSpaceDE w:val="0"/>
              <w:autoSpaceDN w:val="0"/>
              <w:adjustRightInd w:val="0"/>
              <w:spacing w:after="0" w:line="240" w:lineRule="auto"/>
              <w:jc w:val="center"/>
              <w:rPr>
                <w:rFonts w:ascii="Arial" w:hAnsi="Arial" w:cs="Arial"/>
                <w:bCs/>
              </w:rPr>
            </w:pPr>
            <w:r w:rsidRPr="00462A90">
              <w:rPr>
                <w:rFonts w:ascii="Arial" w:hAnsi="Arial" w:cs="Arial"/>
                <w:bCs/>
              </w:rPr>
              <w:t>12</w:t>
            </w:r>
          </w:p>
        </w:tc>
        <w:tc>
          <w:tcPr>
            <w:tcW w:w="1530" w:type="dxa"/>
          </w:tcPr>
          <w:p w:rsidR="0068420D" w:rsidRPr="00462A90" w:rsidRDefault="0068420D" w:rsidP="0068420D">
            <w:pPr>
              <w:autoSpaceDE w:val="0"/>
              <w:autoSpaceDN w:val="0"/>
              <w:adjustRightInd w:val="0"/>
              <w:spacing w:after="0" w:line="240" w:lineRule="auto"/>
              <w:jc w:val="center"/>
              <w:rPr>
                <w:rFonts w:ascii="Arial" w:hAnsi="Arial" w:cs="Arial"/>
                <w:b/>
                <w:bCs/>
              </w:rPr>
            </w:pPr>
            <w:r w:rsidRPr="00462A90">
              <w:rPr>
                <w:rFonts w:ascii="Arial" w:hAnsi="Arial" w:cs="Arial"/>
                <w:b/>
                <w:bCs/>
              </w:rPr>
              <w:t>13</w:t>
            </w:r>
          </w:p>
        </w:tc>
        <w:tc>
          <w:tcPr>
            <w:tcW w:w="1620" w:type="dxa"/>
          </w:tcPr>
          <w:p w:rsidR="0068420D" w:rsidRPr="00462A90" w:rsidRDefault="0068420D" w:rsidP="0068420D">
            <w:pPr>
              <w:autoSpaceDE w:val="0"/>
              <w:autoSpaceDN w:val="0"/>
              <w:adjustRightInd w:val="0"/>
              <w:spacing w:after="0" w:line="240" w:lineRule="auto"/>
              <w:jc w:val="center"/>
              <w:rPr>
                <w:rFonts w:ascii="Arial" w:hAnsi="Arial" w:cs="Arial"/>
                <w:b/>
                <w:bCs/>
              </w:rPr>
            </w:pPr>
            <w:r w:rsidRPr="00462A90">
              <w:rPr>
                <w:rFonts w:ascii="Arial" w:hAnsi="Arial" w:cs="Arial"/>
                <w:b/>
                <w:bCs/>
              </w:rPr>
              <w:t>1</w:t>
            </w:r>
          </w:p>
        </w:tc>
        <w:tc>
          <w:tcPr>
            <w:tcW w:w="1278" w:type="dxa"/>
          </w:tcPr>
          <w:p w:rsidR="0068420D" w:rsidRPr="00462A90" w:rsidRDefault="0068420D" w:rsidP="0068420D">
            <w:pPr>
              <w:autoSpaceDE w:val="0"/>
              <w:autoSpaceDN w:val="0"/>
              <w:adjustRightInd w:val="0"/>
              <w:spacing w:after="0" w:line="240" w:lineRule="auto"/>
              <w:jc w:val="center"/>
              <w:rPr>
                <w:rFonts w:ascii="Arial" w:hAnsi="Arial" w:cs="Arial"/>
                <w:b/>
                <w:bCs/>
              </w:rPr>
            </w:pPr>
            <w:r w:rsidRPr="00462A90">
              <w:rPr>
                <w:rFonts w:ascii="Arial" w:hAnsi="Arial" w:cs="Arial"/>
                <w:b/>
                <w:bCs/>
              </w:rPr>
              <w:t>1</w:t>
            </w:r>
          </w:p>
        </w:tc>
      </w:tr>
      <w:tr w:rsidR="0068420D" w:rsidRPr="00462A90" w:rsidTr="0068420D">
        <w:tc>
          <w:tcPr>
            <w:tcW w:w="558" w:type="dxa"/>
          </w:tcPr>
          <w:p w:rsidR="0068420D" w:rsidRPr="00462A90" w:rsidRDefault="0068420D" w:rsidP="0068420D">
            <w:pPr>
              <w:autoSpaceDE w:val="0"/>
              <w:autoSpaceDN w:val="0"/>
              <w:adjustRightInd w:val="0"/>
              <w:spacing w:after="0" w:line="240" w:lineRule="auto"/>
              <w:jc w:val="center"/>
              <w:rPr>
                <w:rFonts w:ascii="Arial" w:hAnsi="Arial" w:cs="Arial"/>
                <w:bCs/>
              </w:rPr>
            </w:pPr>
            <w:r w:rsidRPr="00462A90">
              <w:rPr>
                <w:rFonts w:ascii="Arial" w:hAnsi="Arial" w:cs="Arial"/>
                <w:bCs/>
              </w:rPr>
              <w:t>5</w:t>
            </w:r>
          </w:p>
        </w:tc>
        <w:tc>
          <w:tcPr>
            <w:tcW w:w="3510" w:type="dxa"/>
          </w:tcPr>
          <w:p w:rsidR="0068420D" w:rsidRPr="00462A90" w:rsidRDefault="0068420D" w:rsidP="0068420D">
            <w:pPr>
              <w:autoSpaceDE w:val="0"/>
              <w:autoSpaceDN w:val="0"/>
              <w:adjustRightInd w:val="0"/>
              <w:spacing w:after="0" w:line="240" w:lineRule="auto"/>
              <w:rPr>
                <w:rFonts w:ascii="Arial" w:hAnsi="Arial" w:cs="Arial"/>
                <w:bCs/>
              </w:rPr>
            </w:pPr>
            <w:r w:rsidRPr="00462A90">
              <w:rPr>
                <w:rFonts w:ascii="Arial" w:hAnsi="Arial" w:cs="Arial"/>
                <w:bCs/>
              </w:rPr>
              <w:t>Introduction to Workshop processes</w:t>
            </w:r>
          </w:p>
        </w:tc>
        <w:tc>
          <w:tcPr>
            <w:tcW w:w="1080" w:type="dxa"/>
          </w:tcPr>
          <w:p w:rsidR="0068420D" w:rsidRPr="00462A90" w:rsidRDefault="0068420D" w:rsidP="0068420D">
            <w:pPr>
              <w:autoSpaceDE w:val="0"/>
              <w:autoSpaceDN w:val="0"/>
              <w:adjustRightInd w:val="0"/>
              <w:spacing w:after="0" w:line="240" w:lineRule="auto"/>
              <w:jc w:val="center"/>
              <w:rPr>
                <w:rFonts w:ascii="Arial" w:hAnsi="Arial" w:cs="Arial"/>
                <w:bCs/>
              </w:rPr>
            </w:pPr>
            <w:r w:rsidRPr="00462A90">
              <w:rPr>
                <w:rFonts w:ascii="Arial" w:hAnsi="Arial" w:cs="Arial"/>
                <w:bCs/>
              </w:rPr>
              <w:t>12</w:t>
            </w:r>
          </w:p>
        </w:tc>
        <w:tc>
          <w:tcPr>
            <w:tcW w:w="1530" w:type="dxa"/>
          </w:tcPr>
          <w:p w:rsidR="0068420D" w:rsidRPr="00462A90" w:rsidRDefault="0068420D" w:rsidP="0068420D">
            <w:pPr>
              <w:autoSpaceDE w:val="0"/>
              <w:autoSpaceDN w:val="0"/>
              <w:adjustRightInd w:val="0"/>
              <w:spacing w:after="0" w:line="240" w:lineRule="auto"/>
              <w:jc w:val="center"/>
              <w:rPr>
                <w:rFonts w:ascii="Arial" w:hAnsi="Arial" w:cs="Arial"/>
                <w:b/>
                <w:bCs/>
              </w:rPr>
            </w:pPr>
            <w:r w:rsidRPr="00462A90">
              <w:rPr>
                <w:rFonts w:ascii="Arial" w:hAnsi="Arial" w:cs="Arial"/>
                <w:b/>
                <w:bCs/>
              </w:rPr>
              <w:t>13</w:t>
            </w:r>
          </w:p>
        </w:tc>
        <w:tc>
          <w:tcPr>
            <w:tcW w:w="1620" w:type="dxa"/>
          </w:tcPr>
          <w:p w:rsidR="0068420D" w:rsidRPr="00462A90" w:rsidRDefault="0068420D" w:rsidP="0068420D">
            <w:pPr>
              <w:autoSpaceDE w:val="0"/>
              <w:autoSpaceDN w:val="0"/>
              <w:adjustRightInd w:val="0"/>
              <w:spacing w:after="0" w:line="240" w:lineRule="auto"/>
              <w:jc w:val="center"/>
              <w:rPr>
                <w:rFonts w:ascii="Arial" w:hAnsi="Arial" w:cs="Arial"/>
                <w:b/>
                <w:bCs/>
              </w:rPr>
            </w:pPr>
            <w:r w:rsidRPr="00462A90">
              <w:rPr>
                <w:rFonts w:ascii="Arial" w:hAnsi="Arial" w:cs="Arial"/>
                <w:b/>
                <w:bCs/>
              </w:rPr>
              <w:t>1</w:t>
            </w:r>
          </w:p>
        </w:tc>
        <w:tc>
          <w:tcPr>
            <w:tcW w:w="1278" w:type="dxa"/>
          </w:tcPr>
          <w:p w:rsidR="0068420D" w:rsidRPr="00462A90" w:rsidRDefault="0068420D" w:rsidP="0068420D">
            <w:pPr>
              <w:autoSpaceDE w:val="0"/>
              <w:autoSpaceDN w:val="0"/>
              <w:adjustRightInd w:val="0"/>
              <w:spacing w:after="0" w:line="240" w:lineRule="auto"/>
              <w:jc w:val="center"/>
              <w:rPr>
                <w:rFonts w:ascii="Arial" w:hAnsi="Arial" w:cs="Arial"/>
                <w:b/>
                <w:bCs/>
              </w:rPr>
            </w:pPr>
            <w:r w:rsidRPr="00462A90">
              <w:rPr>
                <w:rFonts w:ascii="Arial" w:hAnsi="Arial" w:cs="Arial"/>
                <w:b/>
                <w:bCs/>
              </w:rPr>
              <w:t>1</w:t>
            </w:r>
          </w:p>
        </w:tc>
      </w:tr>
      <w:tr w:rsidR="0068420D" w:rsidRPr="00462A90" w:rsidTr="0068420D">
        <w:tc>
          <w:tcPr>
            <w:tcW w:w="558" w:type="dxa"/>
          </w:tcPr>
          <w:p w:rsidR="0068420D" w:rsidRPr="00462A90" w:rsidRDefault="0068420D" w:rsidP="0068420D">
            <w:pPr>
              <w:autoSpaceDE w:val="0"/>
              <w:autoSpaceDN w:val="0"/>
              <w:adjustRightInd w:val="0"/>
              <w:spacing w:after="0" w:line="240" w:lineRule="auto"/>
              <w:jc w:val="center"/>
              <w:rPr>
                <w:rFonts w:ascii="Arial" w:hAnsi="Arial" w:cs="Arial"/>
                <w:bCs/>
              </w:rPr>
            </w:pPr>
            <w:r w:rsidRPr="00462A90">
              <w:rPr>
                <w:rFonts w:ascii="Arial" w:hAnsi="Arial" w:cs="Arial"/>
                <w:bCs/>
              </w:rPr>
              <w:t>6</w:t>
            </w:r>
          </w:p>
        </w:tc>
        <w:tc>
          <w:tcPr>
            <w:tcW w:w="3510" w:type="dxa"/>
          </w:tcPr>
          <w:p w:rsidR="0068420D" w:rsidRPr="00462A90" w:rsidRDefault="0068420D" w:rsidP="0068420D">
            <w:pPr>
              <w:autoSpaceDE w:val="0"/>
              <w:autoSpaceDN w:val="0"/>
              <w:adjustRightInd w:val="0"/>
              <w:spacing w:after="0" w:line="240" w:lineRule="auto"/>
              <w:rPr>
                <w:rFonts w:ascii="Arial" w:hAnsi="Arial" w:cs="Arial"/>
                <w:bCs/>
              </w:rPr>
            </w:pPr>
            <w:r w:rsidRPr="00462A90">
              <w:rPr>
                <w:rFonts w:ascii="Arial" w:hAnsi="Arial" w:cs="Arial"/>
                <w:bCs/>
              </w:rPr>
              <w:t>Important machines used in the workshops</w:t>
            </w:r>
          </w:p>
        </w:tc>
        <w:tc>
          <w:tcPr>
            <w:tcW w:w="1080" w:type="dxa"/>
          </w:tcPr>
          <w:p w:rsidR="0068420D" w:rsidRPr="00462A90" w:rsidRDefault="0068420D" w:rsidP="0068420D">
            <w:pPr>
              <w:autoSpaceDE w:val="0"/>
              <w:autoSpaceDN w:val="0"/>
              <w:adjustRightInd w:val="0"/>
              <w:spacing w:after="0" w:line="240" w:lineRule="auto"/>
              <w:jc w:val="center"/>
              <w:rPr>
                <w:rFonts w:ascii="Arial" w:hAnsi="Arial" w:cs="Arial"/>
                <w:bCs/>
              </w:rPr>
            </w:pPr>
            <w:r w:rsidRPr="00462A90">
              <w:rPr>
                <w:rFonts w:ascii="Arial" w:hAnsi="Arial" w:cs="Arial"/>
                <w:bCs/>
              </w:rPr>
              <w:t>12</w:t>
            </w:r>
          </w:p>
        </w:tc>
        <w:tc>
          <w:tcPr>
            <w:tcW w:w="1530" w:type="dxa"/>
          </w:tcPr>
          <w:p w:rsidR="0068420D" w:rsidRPr="00462A90" w:rsidRDefault="0068420D" w:rsidP="0068420D">
            <w:pPr>
              <w:autoSpaceDE w:val="0"/>
              <w:autoSpaceDN w:val="0"/>
              <w:adjustRightInd w:val="0"/>
              <w:spacing w:after="0" w:line="240" w:lineRule="auto"/>
              <w:jc w:val="center"/>
              <w:rPr>
                <w:rFonts w:ascii="Arial" w:hAnsi="Arial" w:cs="Arial"/>
                <w:b/>
                <w:bCs/>
              </w:rPr>
            </w:pPr>
            <w:r w:rsidRPr="00462A90">
              <w:rPr>
                <w:rFonts w:ascii="Arial" w:hAnsi="Arial" w:cs="Arial"/>
                <w:b/>
                <w:bCs/>
              </w:rPr>
              <w:t>13</w:t>
            </w:r>
          </w:p>
        </w:tc>
        <w:tc>
          <w:tcPr>
            <w:tcW w:w="1620" w:type="dxa"/>
          </w:tcPr>
          <w:p w:rsidR="0068420D" w:rsidRPr="00462A90" w:rsidRDefault="0068420D" w:rsidP="0068420D">
            <w:pPr>
              <w:autoSpaceDE w:val="0"/>
              <w:autoSpaceDN w:val="0"/>
              <w:adjustRightInd w:val="0"/>
              <w:spacing w:after="0" w:line="240" w:lineRule="auto"/>
              <w:jc w:val="center"/>
              <w:rPr>
                <w:rFonts w:ascii="Arial" w:hAnsi="Arial" w:cs="Arial"/>
                <w:b/>
                <w:bCs/>
              </w:rPr>
            </w:pPr>
            <w:r w:rsidRPr="00462A90">
              <w:rPr>
                <w:rFonts w:ascii="Arial" w:hAnsi="Arial" w:cs="Arial"/>
                <w:b/>
                <w:bCs/>
              </w:rPr>
              <w:t>1</w:t>
            </w:r>
          </w:p>
        </w:tc>
        <w:tc>
          <w:tcPr>
            <w:tcW w:w="1278" w:type="dxa"/>
          </w:tcPr>
          <w:p w:rsidR="0068420D" w:rsidRPr="00462A90" w:rsidRDefault="0068420D" w:rsidP="0068420D">
            <w:pPr>
              <w:autoSpaceDE w:val="0"/>
              <w:autoSpaceDN w:val="0"/>
              <w:adjustRightInd w:val="0"/>
              <w:spacing w:after="0" w:line="240" w:lineRule="auto"/>
              <w:jc w:val="center"/>
              <w:rPr>
                <w:rFonts w:ascii="Arial" w:hAnsi="Arial" w:cs="Arial"/>
                <w:b/>
                <w:bCs/>
              </w:rPr>
            </w:pPr>
            <w:r w:rsidRPr="00462A90">
              <w:rPr>
                <w:rFonts w:ascii="Arial" w:hAnsi="Arial" w:cs="Arial"/>
                <w:b/>
                <w:bCs/>
              </w:rPr>
              <w:t>1</w:t>
            </w:r>
          </w:p>
        </w:tc>
      </w:tr>
      <w:tr w:rsidR="0068420D" w:rsidRPr="00462A90" w:rsidTr="0068420D">
        <w:tc>
          <w:tcPr>
            <w:tcW w:w="558" w:type="dxa"/>
          </w:tcPr>
          <w:p w:rsidR="0068420D" w:rsidRPr="00462A90" w:rsidRDefault="0068420D" w:rsidP="0068420D">
            <w:pPr>
              <w:autoSpaceDE w:val="0"/>
              <w:autoSpaceDN w:val="0"/>
              <w:adjustRightInd w:val="0"/>
              <w:spacing w:after="0" w:line="240" w:lineRule="auto"/>
              <w:jc w:val="center"/>
              <w:rPr>
                <w:rFonts w:ascii="Arial" w:hAnsi="Arial" w:cs="Arial"/>
                <w:bCs/>
              </w:rPr>
            </w:pPr>
            <w:r w:rsidRPr="00462A90">
              <w:rPr>
                <w:rFonts w:ascii="Arial" w:hAnsi="Arial" w:cs="Arial"/>
                <w:bCs/>
              </w:rPr>
              <w:t>7</w:t>
            </w:r>
          </w:p>
        </w:tc>
        <w:tc>
          <w:tcPr>
            <w:tcW w:w="3510" w:type="dxa"/>
          </w:tcPr>
          <w:p w:rsidR="0068420D" w:rsidRPr="00462A90" w:rsidRDefault="0068420D" w:rsidP="0068420D">
            <w:pPr>
              <w:autoSpaceDE w:val="0"/>
              <w:autoSpaceDN w:val="0"/>
              <w:adjustRightInd w:val="0"/>
              <w:spacing w:after="0" w:line="240" w:lineRule="auto"/>
              <w:rPr>
                <w:rFonts w:ascii="Arial" w:hAnsi="Arial" w:cs="Arial"/>
                <w:bCs/>
              </w:rPr>
            </w:pPr>
            <w:r w:rsidRPr="00462A90">
              <w:rPr>
                <w:rFonts w:ascii="Arial" w:hAnsi="Arial" w:cs="Arial"/>
                <w:bCs/>
              </w:rPr>
              <w:t xml:space="preserve">Fastening </w:t>
            </w:r>
          </w:p>
        </w:tc>
        <w:tc>
          <w:tcPr>
            <w:tcW w:w="1080" w:type="dxa"/>
          </w:tcPr>
          <w:p w:rsidR="0068420D" w:rsidRPr="00462A90" w:rsidRDefault="0068420D" w:rsidP="0068420D">
            <w:pPr>
              <w:autoSpaceDE w:val="0"/>
              <w:autoSpaceDN w:val="0"/>
              <w:adjustRightInd w:val="0"/>
              <w:spacing w:after="0" w:line="240" w:lineRule="auto"/>
              <w:jc w:val="center"/>
              <w:rPr>
                <w:rFonts w:ascii="Arial" w:hAnsi="Arial" w:cs="Arial"/>
                <w:bCs/>
              </w:rPr>
            </w:pPr>
            <w:r w:rsidRPr="00462A90">
              <w:rPr>
                <w:rFonts w:ascii="Arial" w:hAnsi="Arial" w:cs="Arial"/>
                <w:bCs/>
              </w:rPr>
              <w:t>12</w:t>
            </w:r>
          </w:p>
        </w:tc>
        <w:tc>
          <w:tcPr>
            <w:tcW w:w="1530" w:type="dxa"/>
          </w:tcPr>
          <w:p w:rsidR="0068420D" w:rsidRPr="00462A90" w:rsidRDefault="0068420D" w:rsidP="0068420D">
            <w:pPr>
              <w:autoSpaceDE w:val="0"/>
              <w:autoSpaceDN w:val="0"/>
              <w:adjustRightInd w:val="0"/>
              <w:spacing w:after="0" w:line="240" w:lineRule="auto"/>
              <w:jc w:val="center"/>
              <w:rPr>
                <w:rFonts w:ascii="Arial" w:hAnsi="Arial" w:cs="Arial"/>
                <w:b/>
                <w:bCs/>
              </w:rPr>
            </w:pPr>
            <w:r w:rsidRPr="00462A90">
              <w:rPr>
                <w:rFonts w:ascii="Arial" w:hAnsi="Arial" w:cs="Arial"/>
                <w:b/>
                <w:bCs/>
              </w:rPr>
              <w:t>13</w:t>
            </w:r>
          </w:p>
        </w:tc>
        <w:tc>
          <w:tcPr>
            <w:tcW w:w="1620" w:type="dxa"/>
          </w:tcPr>
          <w:p w:rsidR="0068420D" w:rsidRPr="00462A90" w:rsidRDefault="0068420D" w:rsidP="0068420D">
            <w:pPr>
              <w:autoSpaceDE w:val="0"/>
              <w:autoSpaceDN w:val="0"/>
              <w:adjustRightInd w:val="0"/>
              <w:spacing w:after="0" w:line="240" w:lineRule="auto"/>
              <w:jc w:val="center"/>
              <w:rPr>
                <w:rFonts w:ascii="Arial" w:hAnsi="Arial" w:cs="Arial"/>
                <w:b/>
                <w:bCs/>
              </w:rPr>
            </w:pPr>
            <w:r w:rsidRPr="00462A90">
              <w:rPr>
                <w:rFonts w:ascii="Arial" w:hAnsi="Arial" w:cs="Arial"/>
                <w:b/>
                <w:bCs/>
              </w:rPr>
              <w:t>1</w:t>
            </w:r>
          </w:p>
        </w:tc>
        <w:tc>
          <w:tcPr>
            <w:tcW w:w="1278" w:type="dxa"/>
          </w:tcPr>
          <w:p w:rsidR="0068420D" w:rsidRPr="00462A90" w:rsidRDefault="0068420D" w:rsidP="0068420D">
            <w:pPr>
              <w:autoSpaceDE w:val="0"/>
              <w:autoSpaceDN w:val="0"/>
              <w:adjustRightInd w:val="0"/>
              <w:spacing w:after="0" w:line="240" w:lineRule="auto"/>
              <w:jc w:val="center"/>
              <w:rPr>
                <w:rFonts w:ascii="Arial" w:hAnsi="Arial" w:cs="Arial"/>
                <w:b/>
                <w:bCs/>
              </w:rPr>
            </w:pPr>
            <w:r w:rsidRPr="00462A90">
              <w:rPr>
                <w:rFonts w:ascii="Arial" w:hAnsi="Arial" w:cs="Arial"/>
                <w:b/>
                <w:bCs/>
              </w:rPr>
              <w:t>1</w:t>
            </w:r>
          </w:p>
        </w:tc>
      </w:tr>
      <w:tr w:rsidR="0068420D" w:rsidRPr="00462A90" w:rsidTr="0068420D">
        <w:tc>
          <w:tcPr>
            <w:tcW w:w="558" w:type="dxa"/>
          </w:tcPr>
          <w:p w:rsidR="0068420D" w:rsidRPr="00462A90" w:rsidRDefault="0068420D" w:rsidP="0068420D">
            <w:pPr>
              <w:autoSpaceDE w:val="0"/>
              <w:autoSpaceDN w:val="0"/>
              <w:adjustRightInd w:val="0"/>
              <w:spacing w:after="0" w:line="240" w:lineRule="auto"/>
              <w:jc w:val="center"/>
              <w:rPr>
                <w:rFonts w:ascii="Arial" w:hAnsi="Arial" w:cs="Arial"/>
                <w:bCs/>
              </w:rPr>
            </w:pPr>
            <w:r w:rsidRPr="00462A90">
              <w:rPr>
                <w:rFonts w:ascii="Arial" w:hAnsi="Arial" w:cs="Arial"/>
                <w:bCs/>
              </w:rPr>
              <w:t>8</w:t>
            </w:r>
          </w:p>
        </w:tc>
        <w:tc>
          <w:tcPr>
            <w:tcW w:w="3510" w:type="dxa"/>
          </w:tcPr>
          <w:p w:rsidR="0068420D" w:rsidRPr="00462A90" w:rsidRDefault="0068420D" w:rsidP="0068420D">
            <w:pPr>
              <w:autoSpaceDE w:val="0"/>
              <w:autoSpaceDN w:val="0"/>
              <w:adjustRightInd w:val="0"/>
              <w:spacing w:after="0" w:line="240" w:lineRule="auto"/>
              <w:rPr>
                <w:rFonts w:ascii="Arial" w:hAnsi="Arial" w:cs="Arial"/>
                <w:bCs/>
              </w:rPr>
            </w:pPr>
            <w:r w:rsidRPr="00462A90">
              <w:rPr>
                <w:rFonts w:ascii="Arial" w:hAnsi="Arial" w:cs="Arial"/>
                <w:bCs/>
              </w:rPr>
              <w:t xml:space="preserve">Soldering  Brazing and Welding </w:t>
            </w:r>
          </w:p>
        </w:tc>
        <w:tc>
          <w:tcPr>
            <w:tcW w:w="1080" w:type="dxa"/>
          </w:tcPr>
          <w:p w:rsidR="0068420D" w:rsidRPr="00462A90" w:rsidRDefault="0068420D" w:rsidP="0068420D">
            <w:pPr>
              <w:autoSpaceDE w:val="0"/>
              <w:autoSpaceDN w:val="0"/>
              <w:adjustRightInd w:val="0"/>
              <w:spacing w:after="0" w:line="240" w:lineRule="auto"/>
              <w:jc w:val="center"/>
              <w:rPr>
                <w:rFonts w:ascii="Arial" w:hAnsi="Arial" w:cs="Arial"/>
                <w:bCs/>
              </w:rPr>
            </w:pPr>
          </w:p>
        </w:tc>
        <w:tc>
          <w:tcPr>
            <w:tcW w:w="1530" w:type="dxa"/>
          </w:tcPr>
          <w:p w:rsidR="0068420D" w:rsidRPr="00462A90" w:rsidRDefault="0068420D" w:rsidP="0068420D">
            <w:pPr>
              <w:autoSpaceDE w:val="0"/>
              <w:autoSpaceDN w:val="0"/>
              <w:adjustRightInd w:val="0"/>
              <w:spacing w:after="0" w:line="240" w:lineRule="auto"/>
              <w:jc w:val="center"/>
              <w:rPr>
                <w:rFonts w:ascii="Arial" w:hAnsi="Arial" w:cs="Arial"/>
                <w:b/>
                <w:bCs/>
              </w:rPr>
            </w:pPr>
          </w:p>
        </w:tc>
        <w:tc>
          <w:tcPr>
            <w:tcW w:w="1620" w:type="dxa"/>
          </w:tcPr>
          <w:p w:rsidR="0068420D" w:rsidRPr="00462A90" w:rsidRDefault="0068420D" w:rsidP="0068420D">
            <w:pPr>
              <w:autoSpaceDE w:val="0"/>
              <w:autoSpaceDN w:val="0"/>
              <w:adjustRightInd w:val="0"/>
              <w:spacing w:after="0" w:line="240" w:lineRule="auto"/>
              <w:jc w:val="center"/>
              <w:rPr>
                <w:rFonts w:ascii="Arial" w:hAnsi="Arial" w:cs="Arial"/>
                <w:b/>
                <w:bCs/>
              </w:rPr>
            </w:pPr>
          </w:p>
        </w:tc>
        <w:tc>
          <w:tcPr>
            <w:tcW w:w="1278" w:type="dxa"/>
          </w:tcPr>
          <w:p w:rsidR="0068420D" w:rsidRPr="00462A90" w:rsidRDefault="0068420D" w:rsidP="0068420D">
            <w:pPr>
              <w:autoSpaceDE w:val="0"/>
              <w:autoSpaceDN w:val="0"/>
              <w:adjustRightInd w:val="0"/>
              <w:spacing w:after="0" w:line="240" w:lineRule="auto"/>
              <w:jc w:val="center"/>
              <w:rPr>
                <w:rFonts w:ascii="Arial" w:hAnsi="Arial" w:cs="Arial"/>
                <w:b/>
                <w:bCs/>
              </w:rPr>
            </w:pPr>
          </w:p>
        </w:tc>
      </w:tr>
      <w:tr w:rsidR="0068420D" w:rsidRPr="00462A90" w:rsidTr="0068420D">
        <w:tc>
          <w:tcPr>
            <w:tcW w:w="558" w:type="dxa"/>
          </w:tcPr>
          <w:p w:rsidR="0068420D" w:rsidRPr="00462A90" w:rsidRDefault="0068420D" w:rsidP="0068420D">
            <w:pPr>
              <w:autoSpaceDE w:val="0"/>
              <w:autoSpaceDN w:val="0"/>
              <w:adjustRightInd w:val="0"/>
              <w:spacing w:after="0" w:line="240" w:lineRule="auto"/>
              <w:jc w:val="center"/>
              <w:rPr>
                <w:rFonts w:ascii="Arial" w:hAnsi="Arial" w:cs="Arial"/>
                <w:bCs/>
              </w:rPr>
            </w:pPr>
            <w:r w:rsidRPr="00462A90">
              <w:rPr>
                <w:rFonts w:ascii="Arial" w:hAnsi="Arial" w:cs="Arial"/>
                <w:bCs/>
              </w:rPr>
              <w:t>9</w:t>
            </w:r>
          </w:p>
        </w:tc>
        <w:tc>
          <w:tcPr>
            <w:tcW w:w="3510" w:type="dxa"/>
          </w:tcPr>
          <w:p w:rsidR="0068420D" w:rsidRPr="00462A90" w:rsidRDefault="0068420D" w:rsidP="0068420D">
            <w:pPr>
              <w:autoSpaceDE w:val="0"/>
              <w:autoSpaceDN w:val="0"/>
              <w:adjustRightInd w:val="0"/>
              <w:spacing w:after="0" w:line="240" w:lineRule="auto"/>
              <w:rPr>
                <w:rFonts w:ascii="Arial" w:hAnsi="Arial" w:cs="Arial"/>
                <w:bCs/>
              </w:rPr>
            </w:pPr>
            <w:r w:rsidRPr="00462A90">
              <w:rPr>
                <w:rFonts w:ascii="Arial" w:hAnsi="Arial" w:cs="Arial"/>
                <w:bCs/>
              </w:rPr>
              <w:t>Heat treatment</w:t>
            </w:r>
          </w:p>
        </w:tc>
        <w:tc>
          <w:tcPr>
            <w:tcW w:w="1080" w:type="dxa"/>
          </w:tcPr>
          <w:p w:rsidR="0068420D" w:rsidRPr="00462A90" w:rsidRDefault="0068420D" w:rsidP="0068420D">
            <w:pPr>
              <w:autoSpaceDE w:val="0"/>
              <w:autoSpaceDN w:val="0"/>
              <w:adjustRightInd w:val="0"/>
              <w:spacing w:after="0" w:line="240" w:lineRule="auto"/>
              <w:jc w:val="center"/>
              <w:rPr>
                <w:rFonts w:ascii="Arial" w:hAnsi="Arial" w:cs="Arial"/>
                <w:bCs/>
              </w:rPr>
            </w:pPr>
          </w:p>
        </w:tc>
        <w:tc>
          <w:tcPr>
            <w:tcW w:w="1530" w:type="dxa"/>
          </w:tcPr>
          <w:p w:rsidR="0068420D" w:rsidRPr="00462A90" w:rsidRDefault="0068420D" w:rsidP="0068420D">
            <w:pPr>
              <w:autoSpaceDE w:val="0"/>
              <w:autoSpaceDN w:val="0"/>
              <w:adjustRightInd w:val="0"/>
              <w:spacing w:after="0" w:line="240" w:lineRule="auto"/>
              <w:jc w:val="center"/>
              <w:rPr>
                <w:rFonts w:ascii="Arial" w:hAnsi="Arial" w:cs="Arial"/>
                <w:b/>
                <w:bCs/>
              </w:rPr>
            </w:pPr>
          </w:p>
        </w:tc>
        <w:tc>
          <w:tcPr>
            <w:tcW w:w="1620" w:type="dxa"/>
          </w:tcPr>
          <w:p w:rsidR="0068420D" w:rsidRPr="00462A90" w:rsidRDefault="0068420D" w:rsidP="0068420D">
            <w:pPr>
              <w:autoSpaceDE w:val="0"/>
              <w:autoSpaceDN w:val="0"/>
              <w:adjustRightInd w:val="0"/>
              <w:spacing w:after="0" w:line="240" w:lineRule="auto"/>
              <w:jc w:val="center"/>
              <w:rPr>
                <w:rFonts w:ascii="Arial" w:hAnsi="Arial" w:cs="Arial"/>
                <w:b/>
                <w:bCs/>
              </w:rPr>
            </w:pPr>
          </w:p>
        </w:tc>
        <w:tc>
          <w:tcPr>
            <w:tcW w:w="1278" w:type="dxa"/>
          </w:tcPr>
          <w:p w:rsidR="0068420D" w:rsidRPr="00462A90" w:rsidRDefault="0068420D" w:rsidP="0068420D">
            <w:pPr>
              <w:autoSpaceDE w:val="0"/>
              <w:autoSpaceDN w:val="0"/>
              <w:adjustRightInd w:val="0"/>
              <w:spacing w:after="0" w:line="240" w:lineRule="auto"/>
              <w:jc w:val="center"/>
              <w:rPr>
                <w:rFonts w:ascii="Arial" w:hAnsi="Arial" w:cs="Arial"/>
                <w:b/>
                <w:bCs/>
              </w:rPr>
            </w:pPr>
          </w:p>
        </w:tc>
      </w:tr>
      <w:tr w:rsidR="0068420D" w:rsidRPr="00462A90" w:rsidTr="0068420D">
        <w:tc>
          <w:tcPr>
            <w:tcW w:w="558" w:type="dxa"/>
          </w:tcPr>
          <w:p w:rsidR="0068420D" w:rsidRPr="00462A90" w:rsidRDefault="0068420D" w:rsidP="0068420D">
            <w:pPr>
              <w:autoSpaceDE w:val="0"/>
              <w:autoSpaceDN w:val="0"/>
              <w:adjustRightInd w:val="0"/>
              <w:spacing w:after="0" w:line="240" w:lineRule="auto"/>
              <w:jc w:val="center"/>
              <w:rPr>
                <w:rFonts w:ascii="Arial" w:hAnsi="Arial" w:cs="Arial"/>
                <w:bCs/>
              </w:rPr>
            </w:pPr>
            <w:r w:rsidRPr="00462A90">
              <w:rPr>
                <w:rFonts w:ascii="Arial" w:hAnsi="Arial" w:cs="Arial"/>
                <w:bCs/>
              </w:rPr>
              <w:t>10</w:t>
            </w:r>
          </w:p>
        </w:tc>
        <w:tc>
          <w:tcPr>
            <w:tcW w:w="3510" w:type="dxa"/>
          </w:tcPr>
          <w:p w:rsidR="0068420D" w:rsidRPr="00462A90" w:rsidRDefault="0068420D" w:rsidP="0068420D">
            <w:pPr>
              <w:autoSpaceDE w:val="0"/>
              <w:autoSpaceDN w:val="0"/>
              <w:adjustRightInd w:val="0"/>
              <w:spacing w:after="0" w:line="240" w:lineRule="auto"/>
              <w:rPr>
                <w:rFonts w:ascii="Arial" w:hAnsi="Arial" w:cs="Arial"/>
                <w:bCs/>
              </w:rPr>
            </w:pPr>
            <w:r w:rsidRPr="00462A90">
              <w:rPr>
                <w:rFonts w:ascii="Arial" w:hAnsi="Arial" w:cs="Arial"/>
                <w:bCs/>
              </w:rPr>
              <w:t>Electrical hazards- First Aid and safety</w:t>
            </w:r>
          </w:p>
        </w:tc>
        <w:tc>
          <w:tcPr>
            <w:tcW w:w="1080" w:type="dxa"/>
          </w:tcPr>
          <w:p w:rsidR="0068420D" w:rsidRPr="00462A90" w:rsidRDefault="0068420D" w:rsidP="0068420D">
            <w:pPr>
              <w:autoSpaceDE w:val="0"/>
              <w:autoSpaceDN w:val="0"/>
              <w:adjustRightInd w:val="0"/>
              <w:spacing w:after="0" w:line="240" w:lineRule="auto"/>
              <w:jc w:val="center"/>
              <w:rPr>
                <w:rFonts w:ascii="Arial" w:hAnsi="Arial" w:cs="Arial"/>
                <w:bCs/>
              </w:rPr>
            </w:pPr>
            <w:r w:rsidRPr="00462A90">
              <w:rPr>
                <w:rFonts w:ascii="Arial" w:hAnsi="Arial" w:cs="Arial"/>
                <w:bCs/>
              </w:rPr>
              <w:t>12</w:t>
            </w:r>
          </w:p>
        </w:tc>
        <w:tc>
          <w:tcPr>
            <w:tcW w:w="1530" w:type="dxa"/>
          </w:tcPr>
          <w:p w:rsidR="0068420D" w:rsidRPr="00462A90" w:rsidRDefault="0068420D" w:rsidP="0068420D">
            <w:pPr>
              <w:autoSpaceDE w:val="0"/>
              <w:autoSpaceDN w:val="0"/>
              <w:adjustRightInd w:val="0"/>
              <w:spacing w:after="0" w:line="240" w:lineRule="auto"/>
              <w:jc w:val="center"/>
              <w:rPr>
                <w:rFonts w:ascii="Arial" w:hAnsi="Arial" w:cs="Arial"/>
                <w:b/>
                <w:bCs/>
              </w:rPr>
            </w:pPr>
            <w:r w:rsidRPr="00462A90">
              <w:rPr>
                <w:rFonts w:ascii="Arial" w:hAnsi="Arial" w:cs="Arial"/>
                <w:b/>
                <w:bCs/>
              </w:rPr>
              <w:t>13</w:t>
            </w:r>
          </w:p>
        </w:tc>
        <w:tc>
          <w:tcPr>
            <w:tcW w:w="1620" w:type="dxa"/>
          </w:tcPr>
          <w:p w:rsidR="0068420D" w:rsidRPr="00462A90" w:rsidRDefault="0068420D" w:rsidP="0068420D">
            <w:pPr>
              <w:autoSpaceDE w:val="0"/>
              <w:autoSpaceDN w:val="0"/>
              <w:adjustRightInd w:val="0"/>
              <w:spacing w:after="0" w:line="240" w:lineRule="auto"/>
              <w:jc w:val="center"/>
              <w:rPr>
                <w:rFonts w:ascii="Arial" w:hAnsi="Arial" w:cs="Arial"/>
                <w:b/>
                <w:bCs/>
              </w:rPr>
            </w:pPr>
            <w:r w:rsidRPr="00462A90">
              <w:rPr>
                <w:rFonts w:ascii="Arial" w:hAnsi="Arial" w:cs="Arial"/>
                <w:b/>
                <w:bCs/>
              </w:rPr>
              <w:t>1</w:t>
            </w:r>
          </w:p>
        </w:tc>
        <w:tc>
          <w:tcPr>
            <w:tcW w:w="1278" w:type="dxa"/>
          </w:tcPr>
          <w:p w:rsidR="0068420D" w:rsidRPr="00462A90" w:rsidRDefault="0068420D" w:rsidP="0068420D">
            <w:pPr>
              <w:autoSpaceDE w:val="0"/>
              <w:autoSpaceDN w:val="0"/>
              <w:adjustRightInd w:val="0"/>
              <w:spacing w:after="0" w:line="240" w:lineRule="auto"/>
              <w:jc w:val="center"/>
              <w:rPr>
                <w:rFonts w:ascii="Arial" w:hAnsi="Arial" w:cs="Arial"/>
                <w:b/>
                <w:bCs/>
              </w:rPr>
            </w:pPr>
            <w:r w:rsidRPr="00462A90">
              <w:rPr>
                <w:rFonts w:ascii="Arial" w:hAnsi="Arial" w:cs="Arial"/>
                <w:b/>
                <w:bCs/>
              </w:rPr>
              <w:t>1</w:t>
            </w:r>
          </w:p>
        </w:tc>
      </w:tr>
      <w:tr w:rsidR="0068420D" w:rsidRPr="00462A90" w:rsidTr="0068420D">
        <w:tc>
          <w:tcPr>
            <w:tcW w:w="558" w:type="dxa"/>
          </w:tcPr>
          <w:p w:rsidR="0068420D" w:rsidRPr="00462A90" w:rsidRDefault="0068420D" w:rsidP="0068420D">
            <w:pPr>
              <w:autoSpaceDE w:val="0"/>
              <w:autoSpaceDN w:val="0"/>
              <w:adjustRightInd w:val="0"/>
              <w:spacing w:after="0" w:line="240" w:lineRule="auto"/>
              <w:jc w:val="center"/>
              <w:rPr>
                <w:rFonts w:ascii="Arial" w:hAnsi="Arial" w:cs="Arial"/>
                <w:bCs/>
              </w:rPr>
            </w:pPr>
          </w:p>
        </w:tc>
        <w:tc>
          <w:tcPr>
            <w:tcW w:w="3510" w:type="dxa"/>
          </w:tcPr>
          <w:p w:rsidR="0068420D" w:rsidRPr="00462A90" w:rsidRDefault="0068420D" w:rsidP="0068420D">
            <w:pPr>
              <w:autoSpaceDE w:val="0"/>
              <w:autoSpaceDN w:val="0"/>
              <w:adjustRightInd w:val="0"/>
              <w:spacing w:after="0" w:line="240" w:lineRule="auto"/>
              <w:jc w:val="center"/>
              <w:rPr>
                <w:rFonts w:ascii="Arial" w:hAnsi="Arial" w:cs="Arial"/>
                <w:bCs/>
              </w:rPr>
            </w:pPr>
            <w:r w:rsidRPr="00462A90">
              <w:rPr>
                <w:rFonts w:ascii="Arial" w:hAnsi="Arial" w:cs="Arial"/>
                <w:bCs/>
              </w:rPr>
              <w:t>Total</w:t>
            </w:r>
          </w:p>
        </w:tc>
        <w:tc>
          <w:tcPr>
            <w:tcW w:w="1080" w:type="dxa"/>
          </w:tcPr>
          <w:p w:rsidR="0068420D" w:rsidRPr="00462A90" w:rsidRDefault="0068420D" w:rsidP="0068420D">
            <w:pPr>
              <w:autoSpaceDE w:val="0"/>
              <w:autoSpaceDN w:val="0"/>
              <w:adjustRightInd w:val="0"/>
              <w:spacing w:after="0" w:line="240" w:lineRule="auto"/>
              <w:jc w:val="center"/>
              <w:rPr>
                <w:rFonts w:ascii="Arial" w:hAnsi="Arial" w:cs="Arial"/>
                <w:bCs/>
              </w:rPr>
            </w:pPr>
            <w:r w:rsidRPr="00462A90">
              <w:rPr>
                <w:rFonts w:ascii="Arial" w:hAnsi="Arial" w:cs="Arial"/>
                <w:bCs/>
              </w:rPr>
              <w:t>120</w:t>
            </w:r>
          </w:p>
        </w:tc>
        <w:tc>
          <w:tcPr>
            <w:tcW w:w="1530" w:type="dxa"/>
          </w:tcPr>
          <w:p w:rsidR="0068420D" w:rsidRPr="00462A90" w:rsidRDefault="0068420D" w:rsidP="0068420D">
            <w:pPr>
              <w:autoSpaceDE w:val="0"/>
              <w:autoSpaceDN w:val="0"/>
              <w:adjustRightInd w:val="0"/>
              <w:spacing w:after="0" w:line="240" w:lineRule="auto"/>
              <w:jc w:val="center"/>
              <w:rPr>
                <w:rFonts w:ascii="Arial" w:hAnsi="Arial" w:cs="Arial"/>
                <w:b/>
                <w:bCs/>
              </w:rPr>
            </w:pPr>
            <w:r w:rsidRPr="00462A90">
              <w:rPr>
                <w:rFonts w:ascii="Arial" w:hAnsi="Arial" w:cs="Arial"/>
                <w:b/>
                <w:bCs/>
              </w:rPr>
              <w:t>110</w:t>
            </w:r>
          </w:p>
        </w:tc>
        <w:tc>
          <w:tcPr>
            <w:tcW w:w="1620" w:type="dxa"/>
          </w:tcPr>
          <w:p w:rsidR="0068420D" w:rsidRPr="00462A90" w:rsidRDefault="0068420D" w:rsidP="0068420D">
            <w:pPr>
              <w:autoSpaceDE w:val="0"/>
              <w:autoSpaceDN w:val="0"/>
              <w:adjustRightInd w:val="0"/>
              <w:spacing w:after="0" w:line="240" w:lineRule="auto"/>
              <w:jc w:val="center"/>
              <w:rPr>
                <w:rFonts w:ascii="Arial" w:hAnsi="Arial" w:cs="Arial"/>
                <w:b/>
                <w:bCs/>
              </w:rPr>
            </w:pPr>
            <w:r w:rsidRPr="00462A90">
              <w:rPr>
                <w:rFonts w:ascii="Arial" w:hAnsi="Arial" w:cs="Arial"/>
                <w:b/>
                <w:bCs/>
              </w:rPr>
              <w:t>10</w:t>
            </w:r>
          </w:p>
        </w:tc>
        <w:tc>
          <w:tcPr>
            <w:tcW w:w="1278" w:type="dxa"/>
          </w:tcPr>
          <w:p w:rsidR="0068420D" w:rsidRPr="00462A90" w:rsidRDefault="0068420D" w:rsidP="0068420D">
            <w:pPr>
              <w:autoSpaceDE w:val="0"/>
              <w:autoSpaceDN w:val="0"/>
              <w:adjustRightInd w:val="0"/>
              <w:spacing w:after="0" w:line="240" w:lineRule="auto"/>
              <w:jc w:val="center"/>
              <w:rPr>
                <w:rFonts w:ascii="Arial" w:hAnsi="Arial" w:cs="Arial"/>
                <w:b/>
                <w:bCs/>
              </w:rPr>
            </w:pPr>
            <w:r w:rsidRPr="00462A90">
              <w:rPr>
                <w:rFonts w:ascii="Arial" w:hAnsi="Arial" w:cs="Arial"/>
                <w:b/>
                <w:bCs/>
              </w:rPr>
              <w:t>8</w:t>
            </w:r>
          </w:p>
        </w:tc>
      </w:tr>
    </w:tbl>
    <w:p w:rsidR="0068420D" w:rsidRPr="00462A90" w:rsidRDefault="0068420D" w:rsidP="0068420D">
      <w:pPr>
        <w:autoSpaceDE w:val="0"/>
        <w:autoSpaceDN w:val="0"/>
        <w:adjustRightInd w:val="0"/>
        <w:spacing w:after="0" w:line="240" w:lineRule="auto"/>
        <w:jc w:val="center"/>
        <w:rPr>
          <w:rFonts w:ascii="Arial" w:hAnsi="Arial" w:cs="Arial"/>
          <w:b/>
          <w:bCs/>
        </w:rPr>
      </w:pPr>
    </w:p>
    <w:p w:rsidR="0068420D" w:rsidRPr="00462A90" w:rsidRDefault="0068420D" w:rsidP="0068420D">
      <w:pPr>
        <w:autoSpaceDE w:val="0"/>
        <w:autoSpaceDN w:val="0"/>
        <w:adjustRightInd w:val="0"/>
        <w:spacing w:after="0" w:line="240" w:lineRule="auto"/>
        <w:rPr>
          <w:rFonts w:ascii="Arial" w:hAnsi="Arial" w:cs="Arial"/>
          <w:b/>
        </w:rPr>
      </w:pPr>
      <w:r w:rsidRPr="00462A90">
        <w:rPr>
          <w:rFonts w:ascii="Arial" w:hAnsi="Arial" w:cs="Arial"/>
          <w:b/>
        </w:rPr>
        <w:t>OBJECTIVES.</w:t>
      </w:r>
    </w:p>
    <w:p w:rsidR="0068420D" w:rsidRPr="00462A90" w:rsidRDefault="0068420D" w:rsidP="0068420D">
      <w:pPr>
        <w:autoSpaceDE w:val="0"/>
        <w:autoSpaceDN w:val="0"/>
        <w:adjustRightInd w:val="0"/>
        <w:spacing w:after="0" w:line="240" w:lineRule="auto"/>
        <w:rPr>
          <w:rFonts w:ascii="Arial" w:hAnsi="Arial" w:cs="Arial"/>
          <w:b/>
        </w:rPr>
      </w:pPr>
    </w:p>
    <w:p w:rsidR="0068420D" w:rsidRPr="00462A90" w:rsidRDefault="0068420D" w:rsidP="0068420D">
      <w:pPr>
        <w:autoSpaceDE w:val="0"/>
        <w:autoSpaceDN w:val="0"/>
        <w:adjustRightInd w:val="0"/>
        <w:spacing w:after="0" w:line="240" w:lineRule="auto"/>
        <w:rPr>
          <w:rFonts w:ascii="Arial" w:hAnsi="Arial" w:cs="Arial"/>
          <w:b/>
          <w:bCs/>
        </w:rPr>
      </w:pPr>
      <w:r w:rsidRPr="00462A90">
        <w:rPr>
          <w:rFonts w:ascii="Arial" w:hAnsi="Arial" w:cs="Arial"/>
          <w:b/>
          <w:bCs/>
        </w:rPr>
        <w:t xml:space="preserve">On completion of the study the student will be able to </w:t>
      </w:r>
    </w:p>
    <w:p w:rsidR="0068420D" w:rsidRPr="00462A90" w:rsidRDefault="0068420D" w:rsidP="0068420D">
      <w:pPr>
        <w:autoSpaceDE w:val="0"/>
        <w:autoSpaceDN w:val="0"/>
        <w:adjustRightInd w:val="0"/>
        <w:spacing w:after="0" w:line="240" w:lineRule="auto"/>
        <w:rPr>
          <w:rFonts w:ascii="Arial" w:hAnsi="Arial" w:cs="Arial"/>
          <w:b/>
          <w:bCs/>
        </w:rPr>
      </w:pPr>
    </w:p>
    <w:p w:rsidR="0068420D" w:rsidRPr="00462A90" w:rsidRDefault="0068420D" w:rsidP="0068420D">
      <w:pPr>
        <w:numPr>
          <w:ilvl w:val="0"/>
          <w:numId w:val="93"/>
        </w:numPr>
        <w:tabs>
          <w:tab w:val="num" w:pos="540"/>
          <w:tab w:val="left" w:pos="720"/>
        </w:tabs>
        <w:spacing w:after="0" w:line="240" w:lineRule="auto"/>
        <w:jc w:val="both"/>
        <w:rPr>
          <w:rFonts w:ascii="Arial" w:hAnsi="Arial" w:cs="Arial"/>
          <w:lang w:val="en-GB"/>
        </w:rPr>
      </w:pPr>
      <w:r w:rsidRPr="00462A90">
        <w:rPr>
          <w:rFonts w:ascii="Arial" w:hAnsi="Arial" w:cs="Arial"/>
          <w:b/>
        </w:rPr>
        <w:t>Understand  the Classification of Materials</w:t>
      </w:r>
      <w:r w:rsidRPr="00462A90">
        <w:rPr>
          <w:rFonts w:ascii="Arial" w:hAnsi="Arial" w:cs="Arial"/>
          <w:b/>
          <w:lang w:val="en-GB"/>
        </w:rPr>
        <w:t xml:space="preserve"> </w:t>
      </w:r>
    </w:p>
    <w:p w:rsidR="0068420D" w:rsidRPr="00462A90" w:rsidRDefault="0068420D" w:rsidP="0068420D">
      <w:pPr>
        <w:numPr>
          <w:ilvl w:val="1"/>
          <w:numId w:val="93"/>
        </w:numPr>
        <w:tabs>
          <w:tab w:val="num" w:pos="540"/>
          <w:tab w:val="left" w:pos="720"/>
        </w:tabs>
        <w:spacing w:after="0" w:line="240" w:lineRule="auto"/>
        <w:ind w:hanging="720"/>
        <w:rPr>
          <w:rFonts w:ascii="Arial" w:hAnsi="Arial" w:cs="Arial"/>
        </w:rPr>
      </w:pPr>
      <w:r w:rsidRPr="00462A90">
        <w:rPr>
          <w:rFonts w:ascii="Arial" w:hAnsi="Arial" w:cs="Arial"/>
        </w:rPr>
        <w:t>Explain the atomic structure of the atom</w:t>
      </w:r>
    </w:p>
    <w:p w:rsidR="0068420D" w:rsidRPr="00462A90" w:rsidRDefault="0068420D" w:rsidP="0068420D">
      <w:pPr>
        <w:numPr>
          <w:ilvl w:val="1"/>
          <w:numId w:val="93"/>
        </w:numPr>
        <w:tabs>
          <w:tab w:val="num" w:pos="540"/>
          <w:tab w:val="left" w:pos="720"/>
        </w:tabs>
        <w:spacing w:after="0" w:line="240" w:lineRule="auto"/>
        <w:ind w:hanging="720"/>
        <w:rPr>
          <w:rFonts w:ascii="Arial" w:hAnsi="Arial" w:cs="Arial"/>
        </w:rPr>
      </w:pPr>
      <w:r w:rsidRPr="00462A90">
        <w:rPr>
          <w:rFonts w:ascii="Arial" w:hAnsi="Arial" w:cs="Arial"/>
        </w:rPr>
        <w:t>Explain the electronic structure of the atom</w:t>
      </w:r>
    </w:p>
    <w:p w:rsidR="0068420D" w:rsidRPr="00462A90" w:rsidRDefault="0068420D" w:rsidP="0068420D">
      <w:pPr>
        <w:numPr>
          <w:ilvl w:val="1"/>
          <w:numId w:val="93"/>
        </w:numPr>
        <w:tabs>
          <w:tab w:val="num" w:pos="540"/>
          <w:tab w:val="left" w:pos="720"/>
        </w:tabs>
        <w:spacing w:after="0" w:line="240" w:lineRule="auto"/>
        <w:ind w:hanging="720"/>
        <w:rPr>
          <w:rFonts w:ascii="Arial" w:hAnsi="Arial" w:cs="Arial"/>
        </w:rPr>
      </w:pPr>
      <w:r w:rsidRPr="00462A90">
        <w:rPr>
          <w:rFonts w:ascii="Arial" w:hAnsi="Arial" w:cs="Arial"/>
        </w:rPr>
        <w:t>Explain energy band diagram</w:t>
      </w:r>
    </w:p>
    <w:p w:rsidR="0068420D" w:rsidRPr="00462A90" w:rsidRDefault="0068420D" w:rsidP="0068420D">
      <w:pPr>
        <w:numPr>
          <w:ilvl w:val="1"/>
          <w:numId w:val="93"/>
        </w:numPr>
        <w:tabs>
          <w:tab w:val="num" w:pos="540"/>
          <w:tab w:val="left" w:pos="720"/>
        </w:tabs>
        <w:spacing w:after="0" w:line="240" w:lineRule="auto"/>
        <w:ind w:hanging="720"/>
        <w:rPr>
          <w:rFonts w:ascii="Arial" w:hAnsi="Arial" w:cs="Arial"/>
        </w:rPr>
      </w:pPr>
      <w:r w:rsidRPr="00462A90">
        <w:rPr>
          <w:rFonts w:ascii="Arial" w:hAnsi="Arial" w:cs="Arial"/>
        </w:rPr>
        <w:t xml:space="preserve">Classify the material into conducting, semi conducting and insulating materials          </w:t>
      </w:r>
    </w:p>
    <w:p w:rsidR="0068420D" w:rsidRPr="00462A90" w:rsidRDefault="0068420D" w:rsidP="0068420D">
      <w:pPr>
        <w:numPr>
          <w:ilvl w:val="1"/>
          <w:numId w:val="93"/>
        </w:numPr>
        <w:tabs>
          <w:tab w:val="num" w:pos="540"/>
          <w:tab w:val="left" w:pos="720"/>
        </w:tabs>
        <w:spacing w:after="0" w:line="240" w:lineRule="auto"/>
        <w:ind w:hanging="720"/>
        <w:rPr>
          <w:rFonts w:ascii="Arial" w:hAnsi="Arial" w:cs="Arial"/>
        </w:rPr>
      </w:pPr>
      <w:r w:rsidRPr="00462A90">
        <w:rPr>
          <w:rFonts w:ascii="Arial" w:hAnsi="Arial" w:cs="Arial"/>
        </w:rPr>
        <w:t xml:space="preserve">Distinguish between conductor, insulator and semi-conductor with respect </w:t>
      </w:r>
    </w:p>
    <w:p w:rsidR="0068420D" w:rsidRPr="00462A90" w:rsidRDefault="0068420D" w:rsidP="0068420D">
      <w:pPr>
        <w:spacing w:after="0" w:line="240" w:lineRule="auto"/>
        <w:ind w:left="720"/>
        <w:rPr>
          <w:rFonts w:ascii="Arial" w:hAnsi="Arial" w:cs="Arial"/>
        </w:rPr>
      </w:pPr>
      <w:r w:rsidRPr="00462A90">
        <w:rPr>
          <w:rFonts w:ascii="Arial" w:hAnsi="Arial" w:cs="Arial"/>
        </w:rPr>
        <w:lastRenderedPageBreak/>
        <w:t>to valence  electrons</w:t>
      </w:r>
    </w:p>
    <w:p w:rsidR="0068420D" w:rsidRPr="00462A90" w:rsidRDefault="0068420D" w:rsidP="0068420D">
      <w:pPr>
        <w:numPr>
          <w:ilvl w:val="1"/>
          <w:numId w:val="93"/>
        </w:numPr>
        <w:tabs>
          <w:tab w:val="num" w:pos="540"/>
          <w:tab w:val="left" w:pos="720"/>
        </w:tabs>
        <w:spacing w:after="0" w:line="240" w:lineRule="auto"/>
        <w:ind w:hanging="720"/>
        <w:rPr>
          <w:rFonts w:ascii="Arial" w:hAnsi="Arial" w:cs="Arial"/>
        </w:rPr>
      </w:pPr>
      <w:r w:rsidRPr="00462A90">
        <w:rPr>
          <w:rFonts w:ascii="Arial" w:hAnsi="Arial" w:cs="Arial"/>
        </w:rPr>
        <w:t>Explain how  the resistance of a conductor is affected by presence of impurities</w:t>
      </w:r>
    </w:p>
    <w:p w:rsidR="0068420D" w:rsidRPr="00462A90" w:rsidRDefault="0068420D" w:rsidP="0068420D">
      <w:pPr>
        <w:numPr>
          <w:ilvl w:val="1"/>
          <w:numId w:val="93"/>
        </w:numPr>
        <w:tabs>
          <w:tab w:val="num" w:pos="540"/>
          <w:tab w:val="left" w:pos="720"/>
        </w:tabs>
        <w:spacing w:after="0" w:line="240" w:lineRule="auto"/>
        <w:ind w:hanging="720"/>
        <w:rPr>
          <w:rFonts w:ascii="Arial" w:hAnsi="Arial" w:cs="Arial"/>
        </w:rPr>
      </w:pPr>
      <w:r w:rsidRPr="00462A90">
        <w:rPr>
          <w:rFonts w:ascii="Arial" w:hAnsi="Arial" w:cs="Arial"/>
        </w:rPr>
        <w:t>Classify the conducting material as low resistivity and high resistivity materials</w:t>
      </w:r>
    </w:p>
    <w:p w:rsidR="0068420D" w:rsidRPr="00462A90" w:rsidRDefault="0068420D" w:rsidP="0068420D">
      <w:pPr>
        <w:numPr>
          <w:ilvl w:val="1"/>
          <w:numId w:val="93"/>
        </w:numPr>
        <w:tabs>
          <w:tab w:val="num" w:pos="540"/>
          <w:tab w:val="left" w:pos="720"/>
        </w:tabs>
        <w:spacing w:after="0" w:line="240" w:lineRule="auto"/>
        <w:ind w:hanging="720"/>
        <w:rPr>
          <w:rFonts w:ascii="Arial" w:hAnsi="Arial" w:cs="Arial"/>
        </w:rPr>
      </w:pPr>
      <w:r w:rsidRPr="00462A90">
        <w:rPr>
          <w:rFonts w:ascii="Arial" w:hAnsi="Arial" w:cs="Arial"/>
        </w:rPr>
        <w:t xml:space="preserve">List the  4 Metals commonly used in  Electrical and Electronics  fields . </w:t>
      </w:r>
    </w:p>
    <w:p w:rsidR="0068420D" w:rsidRPr="00462A90" w:rsidRDefault="0068420D" w:rsidP="0068420D">
      <w:pPr>
        <w:numPr>
          <w:ilvl w:val="1"/>
          <w:numId w:val="93"/>
        </w:numPr>
        <w:tabs>
          <w:tab w:val="num" w:pos="540"/>
          <w:tab w:val="left" w:pos="720"/>
        </w:tabs>
        <w:spacing w:after="0" w:line="240" w:lineRule="auto"/>
        <w:ind w:hanging="720"/>
        <w:rPr>
          <w:rFonts w:ascii="Arial" w:hAnsi="Arial" w:cs="Arial"/>
        </w:rPr>
      </w:pPr>
      <w:r w:rsidRPr="00462A90">
        <w:rPr>
          <w:rFonts w:ascii="Arial" w:hAnsi="Arial" w:cs="Arial"/>
        </w:rPr>
        <w:t>Define the following Mechanical properties of materials</w:t>
      </w:r>
    </w:p>
    <w:p w:rsidR="0068420D" w:rsidRPr="00462A90" w:rsidRDefault="0068420D" w:rsidP="0068420D">
      <w:pPr>
        <w:spacing w:after="0" w:line="240" w:lineRule="auto"/>
        <w:ind w:left="540"/>
        <w:rPr>
          <w:rFonts w:ascii="Arial" w:hAnsi="Arial" w:cs="Arial"/>
        </w:rPr>
      </w:pPr>
      <w:r w:rsidRPr="00462A90">
        <w:rPr>
          <w:rFonts w:ascii="Arial" w:hAnsi="Arial" w:cs="Arial"/>
        </w:rPr>
        <w:t xml:space="preserve">1.Density 2.stress 3. Strain 4.strength 5.Ductility 6.Hardness 7.Wear  8. Impact  resistance  9.  Fracture 10. Toughness 11. Fatigue </w:t>
      </w:r>
    </w:p>
    <w:p w:rsidR="0068420D" w:rsidRPr="00462A90" w:rsidRDefault="0068420D" w:rsidP="0068420D">
      <w:pPr>
        <w:numPr>
          <w:ilvl w:val="1"/>
          <w:numId w:val="93"/>
        </w:numPr>
        <w:tabs>
          <w:tab w:val="num" w:pos="540"/>
          <w:tab w:val="left" w:pos="720"/>
        </w:tabs>
        <w:spacing w:after="0" w:line="240" w:lineRule="auto"/>
        <w:ind w:hanging="720"/>
        <w:rPr>
          <w:rFonts w:ascii="Arial" w:hAnsi="Arial" w:cs="Arial"/>
        </w:rPr>
      </w:pPr>
      <w:r w:rsidRPr="00462A90">
        <w:rPr>
          <w:rFonts w:ascii="Arial" w:hAnsi="Arial" w:cs="Arial"/>
        </w:rPr>
        <w:t xml:space="preserve">List the Electrical properties of Copper (conductivity, resistivity, temperature     </w:t>
      </w:r>
    </w:p>
    <w:p w:rsidR="0068420D" w:rsidRPr="00462A90" w:rsidRDefault="0068420D" w:rsidP="0068420D">
      <w:pPr>
        <w:spacing w:after="0" w:line="240" w:lineRule="auto"/>
        <w:ind w:left="540"/>
        <w:rPr>
          <w:rFonts w:ascii="Arial" w:hAnsi="Arial" w:cs="Arial"/>
        </w:rPr>
      </w:pPr>
      <w:r w:rsidRPr="00462A90">
        <w:rPr>
          <w:rFonts w:ascii="Arial" w:hAnsi="Arial" w:cs="Arial"/>
        </w:rPr>
        <w:t xml:space="preserve">coefficient)  of copper.    </w:t>
      </w:r>
    </w:p>
    <w:p w:rsidR="0068420D" w:rsidRPr="00462A90" w:rsidRDefault="0068420D" w:rsidP="0068420D">
      <w:pPr>
        <w:numPr>
          <w:ilvl w:val="1"/>
          <w:numId w:val="93"/>
        </w:numPr>
        <w:tabs>
          <w:tab w:val="num" w:pos="540"/>
          <w:tab w:val="left" w:pos="720"/>
        </w:tabs>
        <w:spacing w:after="0" w:line="240" w:lineRule="auto"/>
        <w:ind w:hanging="720"/>
        <w:rPr>
          <w:rFonts w:ascii="Arial" w:hAnsi="Arial" w:cs="Arial"/>
        </w:rPr>
      </w:pPr>
      <w:r w:rsidRPr="00462A90">
        <w:rPr>
          <w:rFonts w:ascii="Arial" w:hAnsi="Arial" w:cs="Arial"/>
        </w:rPr>
        <w:t xml:space="preserve">Explain the mechanical properties of copper                        </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Explain general properties like conductivity, resistivity, temperature coefficient, Solderability.</w:t>
      </w:r>
    </w:p>
    <w:p w:rsidR="0068420D" w:rsidRPr="00462A90" w:rsidRDefault="0068420D" w:rsidP="0068420D">
      <w:pPr>
        <w:numPr>
          <w:ilvl w:val="1"/>
          <w:numId w:val="93"/>
        </w:numPr>
        <w:tabs>
          <w:tab w:val="num" w:pos="540"/>
          <w:tab w:val="left" w:pos="720"/>
        </w:tabs>
        <w:spacing w:after="0" w:line="240" w:lineRule="auto"/>
        <w:ind w:hanging="720"/>
        <w:rPr>
          <w:rFonts w:ascii="Arial" w:hAnsi="Arial" w:cs="Arial"/>
        </w:rPr>
      </w:pPr>
      <w:r w:rsidRPr="00462A90">
        <w:rPr>
          <w:rFonts w:ascii="Arial" w:hAnsi="Arial" w:cs="Arial"/>
        </w:rPr>
        <w:t>Explain general properties like conductivity, resistivity, corrosion, temperature</w:t>
      </w:r>
    </w:p>
    <w:p w:rsidR="0068420D" w:rsidRPr="00462A90" w:rsidRDefault="0068420D" w:rsidP="0068420D">
      <w:pPr>
        <w:tabs>
          <w:tab w:val="left" w:pos="720"/>
        </w:tabs>
        <w:spacing w:after="0" w:line="240" w:lineRule="auto"/>
        <w:ind w:left="540"/>
        <w:rPr>
          <w:rFonts w:ascii="Arial" w:hAnsi="Arial" w:cs="Arial"/>
        </w:rPr>
      </w:pPr>
      <w:r w:rsidRPr="00462A90">
        <w:rPr>
          <w:rFonts w:ascii="Arial" w:hAnsi="Arial" w:cs="Arial"/>
        </w:rPr>
        <w:t xml:space="preserve">Coefficient and mechanical properties of Steel. </w:t>
      </w:r>
    </w:p>
    <w:p w:rsidR="0068420D" w:rsidRPr="00462A90" w:rsidRDefault="0068420D" w:rsidP="0068420D">
      <w:pPr>
        <w:numPr>
          <w:ilvl w:val="1"/>
          <w:numId w:val="93"/>
        </w:numPr>
        <w:tabs>
          <w:tab w:val="num" w:pos="540"/>
          <w:tab w:val="left" w:pos="720"/>
        </w:tabs>
        <w:spacing w:after="0" w:line="240" w:lineRule="auto"/>
        <w:ind w:hanging="720"/>
        <w:rPr>
          <w:rFonts w:ascii="Arial" w:hAnsi="Arial" w:cs="Arial"/>
        </w:rPr>
      </w:pPr>
      <w:r w:rsidRPr="00462A90">
        <w:rPr>
          <w:rFonts w:ascii="Arial" w:hAnsi="Arial" w:cs="Arial"/>
        </w:rPr>
        <w:t>List 6 important Uses of different conductors in electronics engineering,.</w:t>
      </w:r>
    </w:p>
    <w:p w:rsidR="0068420D" w:rsidRPr="00462A90" w:rsidRDefault="0068420D" w:rsidP="0068420D">
      <w:pPr>
        <w:numPr>
          <w:ilvl w:val="1"/>
          <w:numId w:val="93"/>
        </w:numPr>
        <w:tabs>
          <w:tab w:val="num" w:pos="540"/>
          <w:tab w:val="left" w:pos="720"/>
        </w:tabs>
        <w:spacing w:after="0" w:line="240" w:lineRule="auto"/>
        <w:ind w:hanging="720"/>
        <w:rPr>
          <w:rFonts w:ascii="Arial" w:hAnsi="Arial" w:cs="Arial"/>
        </w:rPr>
      </w:pPr>
      <w:r w:rsidRPr="00462A90">
        <w:rPr>
          <w:rFonts w:ascii="Arial" w:hAnsi="Arial" w:cs="Arial"/>
        </w:rPr>
        <w:t>Define corrosion.</w:t>
      </w:r>
    </w:p>
    <w:p w:rsidR="0068420D" w:rsidRPr="00462A90" w:rsidRDefault="0068420D" w:rsidP="0068420D">
      <w:pPr>
        <w:numPr>
          <w:ilvl w:val="1"/>
          <w:numId w:val="93"/>
        </w:numPr>
        <w:tabs>
          <w:tab w:val="num" w:pos="540"/>
          <w:tab w:val="left" w:pos="720"/>
        </w:tabs>
        <w:spacing w:after="0" w:line="240" w:lineRule="auto"/>
        <w:ind w:hanging="720"/>
        <w:rPr>
          <w:rFonts w:ascii="Arial" w:hAnsi="Arial" w:cs="Arial"/>
        </w:rPr>
      </w:pPr>
      <w:r w:rsidRPr="00462A90">
        <w:rPr>
          <w:rFonts w:ascii="Arial" w:hAnsi="Arial" w:cs="Arial"/>
        </w:rPr>
        <w:t>List four methods to prevent corrosion of conductors.</w:t>
      </w:r>
    </w:p>
    <w:p w:rsidR="0068420D" w:rsidRPr="00462A90" w:rsidRDefault="0068420D" w:rsidP="0068420D">
      <w:pPr>
        <w:numPr>
          <w:ilvl w:val="1"/>
          <w:numId w:val="93"/>
        </w:numPr>
        <w:tabs>
          <w:tab w:val="num" w:pos="540"/>
          <w:tab w:val="left" w:pos="720"/>
        </w:tabs>
        <w:spacing w:after="0" w:line="240" w:lineRule="auto"/>
        <w:ind w:hanging="720"/>
        <w:rPr>
          <w:rFonts w:ascii="Arial" w:hAnsi="Arial" w:cs="Arial"/>
        </w:rPr>
      </w:pPr>
      <w:r w:rsidRPr="00462A90">
        <w:rPr>
          <w:rFonts w:ascii="Arial" w:hAnsi="Arial" w:cs="Arial"/>
        </w:rPr>
        <w:t>Explain the process of anodization of Aluminum</w:t>
      </w:r>
    </w:p>
    <w:p w:rsidR="0068420D" w:rsidRPr="00462A90" w:rsidRDefault="0068420D" w:rsidP="0068420D">
      <w:pPr>
        <w:tabs>
          <w:tab w:val="left" w:pos="2815"/>
        </w:tabs>
        <w:autoSpaceDE w:val="0"/>
        <w:autoSpaceDN w:val="0"/>
        <w:adjustRightInd w:val="0"/>
        <w:spacing w:after="0" w:line="240" w:lineRule="auto"/>
        <w:jc w:val="both"/>
        <w:rPr>
          <w:rFonts w:ascii="Arial" w:hAnsi="Arial" w:cs="Arial"/>
          <w:lang w:val="en-GB"/>
        </w:rPr>
      </w:pPr>
      <w:r w:rsidRPr="00462A90">
        <w:rPr>
          <w:rFonts w:ascii="Arial" w:hAnsi="Arial" w:cs="Arial"/>
          <w:lang w:val="en-GB"/>
        </w:rPr>
        <w:tab/>
      </w:r>
    </w:p>
    <w:p w:rsidR="0068420D" w:rsidRPr="00462A90" w:rsidRDefault="0068420D" w:rsidP="0068420D">
      <w:pPr>
        <w:numPr>
          <w:ilvl w:val="0"/>
          <w:numId w:val="93"/>
        </w:numPr>
        <w:tabs>
          <w:tab w:val="num" w:pos="540"/>
          <w:tab w:val="left" w:pos="720"/>
        </w:tabs>
        <w:spacing w:after="0" w:line="240" w:lineRule="auto"/>
        <w:jc w:val="both"/>
        <w:rPr>
          <w:rFonts w:ascii="Arial" w:hAnsi="Arial" w:cs="Arial"/>
          <w:b/>
          <w:lang w:val="en-GB"/>
        </w:rPr>
      </w:pPr>
      <w:r w:rsidRPr="00462A90">
        <w:rPr>
          <w:rFonts w:ascii="Arial" w:hAnsi="Arial" w:cs="Arial"/>
          <w:b/>
        </w:rPr>
        <w:t xml:space="preserve">Understand General Properties of  Insulating materials; </w:t>
      </w:r>
    </w:p>
    <w:p w:rsidR="0068420D" w:rsidRPr="00462A90" w:rsidRDefault="0068420D" w:rsidP="0068420D">
      <w:pPr>
        <w:numPr>
          <w:ilvl w:val="1"/>
          <w:numId w:val="93"/>
        </w:numPr>
        <w:tabs>
          <w:tab w:val="num" w:pos="540"/>
          <w:tab w:val="left" w:pos="720"/>
        </w:tabs>
        <w:spacing w:after="0" w:line="240" w:lineRule="auto"/>
        <w:ind w:hanging="720"/>
        <w:rPr>
          <w:rFonts w:ascii="Arial" w:hAnsi="Arial" w:cs="Arial"/>
        </w:rPr>
      </w:pPr>
      <w:r w:rsidRPr="00462A90">
        <w:rPr>
          <w:rFonts w:ascii="Arial" w:hAnsi="Arial" w:cs="Arial"/>
        </w:rPr>
        <w:t>Define Insulating Materials.</w:t>
      </w:r>
    </w:p>
    <w:p w:rsidR="0068420D" w:rsidRPr="00462A90" w:rsidRDefault="0068420D" w:rsidP="0068420D">
      <w:pPr>
        <w:numPr>
          <w:ilvl w:val="1"/>
          <w:numId w:val="93"/>
        </w:numPr>
        <w:tabs>
          <w:tab w:val="num" w:pos="540"/>
          <w:tab w:val="left" w:pos="720"/>
        </w:tabs>
        <w:spacing w:after="0" w:line="240" w:lineRule="auto"/>
        <w:ind w:hanging="720"/>
        <w:rPr>
          <w:rFonts w:ascii="Arial" w:hAnsi="Arial" w:cs="Arial"/>
        </w:rPr>
      </w:pPr>
      <w:r w:rsidRPr="00462A90">
        <w:rPr>
          <w:rFonts w:ascii="Arial" w:hAnsi="Arial" w:cs="Arial"/>
        </w:rPr>
        <w:t xml:space="preserve">State the important electrical properties of Insulating materials. </w:t>
      </w:r>
    </w:p>
    <w:p w:rsidR="0068420D" w:rsidRPr="00462A90" w:rsidRDefault="0068420D" w:rsidP="0068420D">
      <w:pPr>
        <w:numPr>
          <w:ilvl w:val="1"/>
          <w:numId w:val="93"/>
        </w:numPr>
        <w:tabs>
          <w:tab w:val="num" w:pos="540"/>
          <w:tab w:val="left" w:pos="720"/>
        </w:tabs>
        <w:spacing w:after="0" w:line="240" w:lineRule="auto"/>
        <w:ind w:hanging="720"/>
        <w:rPr>
          <w:rFonts w:ascii="Arial" w:hAnsi="Arial" w:cs="Arial"/>
        </w:rPr>
      </w:pPr>
      <w:r w:rsidRPr="00462A90">
        <w:rPr>
          <w:rFonts w:ascii="Arial" w:hAnsi="Arial" w:cs="Arial"/>
        </w:rPr>
        <w:t>Define Insulating resistance ,Volume and Surface resistance</w:t>
      </w:r>
    </w:p>
    <w:p w:rsidR="0068420D" w:rsidRPr="00462A90" w:rsidRDefault="0068420D" w:rsidP="0068420D">
      <w:pPr>
        <w:numPr>
          <w:ilvl w:val="1"/>
          <w:numId w:val="93"/>
        </w:numPr>
        <w:tabs>
          <w:tab w:val="num" w:pos="540"/>
          <w:tab w:val="left" w:pos="720"/>
        </w:tabs>
        <w:spacing w:after="0" w:line="240" w:lineRule="auto"/>
        <w:ind w:hanging="720"/>
        <w:rPr>
          <w:rFonts w:ascii="Arial" w:hAnsi="Arial" w:cs="Arial"/>
        </w:rPr>
      </w:pPr>
      <w:r w:rsidRPr="00462A90">
        <w:rPr>
          <w:rFonts w:ascii="Arial" w:hAnsi="Arial" w:cs="Arial"/>
        </w:rPr>
        <w:t xml:space="preserve">Explain factors affecting insulating resistance. </w:t>
      </w:r>
    </w:p>
    <w:p w:rsidR="0068420D" w:rsidRPr="00462A90" w:rsidRDefault="0068420D" w:rsidP="0068420D">
      <w:pPr>
        <w:numPr>
          <w:ilvl w:val="1"/>
          <w:numId w:val="93"/>
        </w:numPr>
        <w:tabs>
          <w:tab w:val="num" w:pos="540"/>
          <w:tab w:val="left" w:pos="720"/>
        </w:tabs>
        <w:spacing w:after="0" w:line="240" w:lineRule="auto"/>
        <w:ind w:hanging="720"/>
        <w:rPr>
          <w:rFonts w:ascii="Arial" w:hAnsi="Arial" w:cs="Arial"/>
        </w:rPr>
      </w:pPr>
      <w:r w:rsidRPr="00462A90">
        <w:rPr>
          <w:rFonts w:ascii="Arial" w:hAnsi="Arial" w:cs="Arial"/>
        </w:rPr>
        <w:t>Classify Insulating materials on the basis of temperature like Y,A,E,B,F,H and C class.</w:t>
      </w:r>
    </w:p>
    <w:p w:rsidR="0068420D" w:rsidRPr="00462A90" w:rsidRDefault="0068420D" w:rsidP="0068420D">
      <w:pPr>
        <w:numPr>
          <w:ilvl w:val="1"/>
          <w:numId w:val="93"/>
        </w:numPr>
        <w:tabs>
          <w:tab w:val="clear" w:pos="720"/>
          <w:tab w:val="left" w:pos="540"/>
        </w:tabs>
        <w:spacing w:after="0" w:line="240" w:lineRule="auto"/>
        <w:ind w:hanging="720"/>
        <w:rPr>
          <w:rFonts w:ascii="Arial" w:hAnsi="Arial" w:cs="Arial"/>
        </w:rPr>
      </w:pPr>
      <w:r w:rsidRPr="00462A90">
        <w:rPr>
          <w:rFonts w:ascii="Arial" w:hAnsi="Arial" w:cs="Arial"/>
        </w:rPr>
        <w:t>Mention the properties of Impregnated paper, Wood, Cardboard, Asbestos, Mica, Ceramics and Glass.</w:t>
      </w:r>
    </w:p>
    <w:p w:rsidR="0068420D" w:rsidRPr="00462A90" w:rsidRDefault="0068420D" w:rsidP="0068420D">
      <w:pPr>
        <w:numPr>
          <w:ilvl w:val="1"/>
          <w:numId w:val="93"/>
        </w:numPr>
        <w:tabs>
          <w:tab w:val="num" w:pos="540"/>
          <w:tab w:val="left" w:pos="720"/>
        </w:tabs>
        <w:spacing w:after="0" w:line="240" w:lineRule="auto"/>
        <w:ind w:hanging="720"/>
        <w:rPr>
          <w:rFonts w:ascii="Arial" w:hAnsi="Arial" w:cs="Arial"/>
        </w:rPr>
      </w:pPr>
      <w:r w:rsidRPr="00462A90">
        <w:rPr>
          <w:rFonts w:ascii="Arial" w:hAnsi="Arial" w:cs="Arial"/>
        </w:rPr>
        <w:t xml:space="preserve">List the uses of above insulating materials </w:t>
      </w:r>
    </w:p>
    <w:p w:rsidR="0068420D" w:rsidRPr="00462A90" w:rsidRDefault="0068420D" w:rsidP="0068420D">
      <w:pPr>
        <w:numPr>
          <w:ilvl w:val="1"/>
          <w:numId w:val="93"/>
        </w:numPr>
        <w:tabs>
          <w:tab w:val="num" w:pos="540"/>
          <w:tab w:val="left" w:pos="720"/>
        </w:tabs>
        <w:spacing w:after="0" w:line="240" w:lineRule="auto"/>
        <w:ind w:hanging="720"/>
        <w:rPr>
          <w:rFonts w:ascii="Arial" w:hAnsi="Arial" w:cs="Arial"/>
        </w:rPr>
      </w:pPr>
      <w:r w:rsidRPr="00462A90">
        <w:rPr>
          <w:rFonts w:ascii="Arial" w:hAnsi="Arial" w:cs="Arial"/>
        </w:rPr>
        <w:t>Explain Thermoplastic &amp; Thermosetting resins with examples.</w:t>
      </w:r>
    </w:p>
    <w:p w:rsidR="0068420D" w:rsidRPr="00462A90" w:rsidRDefault="0068420D" w:rsidP="0068420D">
      <w:pPr>
        <w:numPr>
          <w:ilvl w:val="1"/>
          <w:numId w:val="93"/>
        </w:numPr>
        <w:tabs>
          <w:tab w:val="num" w:pos="540"/>
          <w:tab w:val="left" w:pos="720"/>
        </w:tabs>
        <w:spacing w:after="0" w:line="240" w:lineRule="auto"/>
        <w:ind w:hanging="720"/>
        <w:rPr>
          <w:rFonts w:ascii="Arial" w:hAnsi="Arial" w:cs="Arial"/>
        </w:rPr>
      </w:pPr>
      <w:r w:rsidRPr="00462A90">
        <w:rPr>
          <w:rFonts w:ascii="Arial" w:hAnsi="Arial" w:cs="Arial"/>
        </w:rPr>
        <w:t>Explain the properties &amp; applications of PVC</w:t>
      </w:r>
    </w:p>
    <w:p w:rsidR="0068420D" w:rsidRPr="00462A90" w:rsidRDefault="0068420D" w:rsidP="0068420D">
      <w:pPr>
        <w:spacing w:after="0" w:line="240" w:lineRule="auto"/>
        <w:ind w:left="1080"/>
        <w:jc w:val="both"/>
        <w:rPr>
          <w:rFonts w:ascii="Arial" w:hAnsi="Arial" w:cs="Arial"/>
        </w:rPr>
      </w:pPr>
    </w:p>
    <w:p w:rsidR="0068420D" w:rsidRPr="00462A90" w:rsidRDefault="0068420D" w:rsidP="0068420D">
      <w:pPr>
        <w:numPr>
          <w:ilvl w:val="0"/>
          <w:numId w:val="93"/>
        </w:numPr>
        <w:tabs>
          <w:tab w:val="num" w:pos="540"/>
          <w:tab w:val="left" w:pos="720"/>
        </w:tabs>
        <w:spacing w:after="0" w:line="240" w:lineRule="auto"/>
        <w:jc w:val="both"/>
        <w:rPr>
          <w:rFonts w:ascii="Arial" w:hAnsi="Arial" w:cs="Arial"/>
          <w:b/>
        </w:rPr>
      </w:pPr>
      <w:r w:rsidRPr="00462A90">
        <w:rPr>
          <w:rFonts w:ascii="Arial" w:hAnsi="Arial" w:cs="Arial"/>
          <w:b/>
        </w:rPr>
        <w:t>Comprehend Magnetic Materials</w:t>
      </w:r>
    </w:p>
    <w:p w:rsidR="0068420D" w:rsidRPr="00462A90" w:rsidRDefault="0068420D" w:rsidP="0068420D">
      <w:pPr>
        <w:numPr>
          <w:ilvl w:val="1"/>
          <w:numId w:val="93"/>
        </w:numPr>
        <w:tabs>
          <w:tab w:val="num" w:pos="540"/>
          <w:tab w:val="left" w:pos="720"/>
        </w:tabs>
        <w:spacing w:after="0" w:line="240" w:lineRule="auto"/>
        <w:ind w:hanging="720"/>
        <w:rPr>
          <w:rFonts w:ascii="Arial" w:hAnsi="Arial" w:cs="Arial"/>
        </w:rPr>
      </w:pPr>
      <w:r w:rsidRPr="00462A90">
        <w:rPr>
          <w:rFonts w:ascii="Arial" w:hAnsi="Arial" w:cs="Arial"/>
        </w:rPr>
        <w:t>Classify the magnetic Materials (Ferromagnetic, Paramagnetic, Diamagnetic and Ferrimagnetic)</w:t>
      </w:r>
    </w:p>
    <w:p w:rsidR="0068420D" w:rsidRPr="00462A90" w:rsidRDefault="0068420D" w:rsidP="0068420D">
      <w:pPr>
        <w:numPr>
          <w:ilvl w:val="1"/>
          <w:numId w:val="93"/>
        </w:numPr>
        <w:tabs>
          <w:tab w:val="num" w:pos="540"/>
          <w:tab w:val="left" w:pos="720"/>
        </w:tabs>
        <w:spacing w:after="0" w:line="240" w:lineRule="auto"/>
        <w:ind w:hanging="720"/>
        <w:rPr>
          <w:rFonts w:ascii="Arial" w:hAnsi="Arial" w:cs="Arial"/>
        </w:rPr>
      </w:pPr>
      <w:r w:rsidRPr="00462A90">
        <w:rPr>
          <w:rFonts w:ascii="Arial" w:hAnsi="Arial" w:cs="Arial"/>
        </w:rPr>
        <w:t xml:space="preserve"> Define the above magnetic materials.</w:t>
      </w:r>
    </w:p>
    <w:p w:rsidR="0068420D" w:rsidRPr="00462A90" w:rsidRDefault="0068420D" w:rsidP="0068420D">
      <w:pPr>
        <w:numPr>
          <w:ilvl w:val="1"/>
          <w:numId w:val="93"/>
        </w:numPr>
        <w:tabs>
          <w:tab w:val="num" w:pos="540"/>
          <w:tab w:val="left" w:pos="720"/>
        </w:tabs>
        <w:spacing w:after="0" w:line="240" w:lineRule="auto"/>
        <w:ind w:hanging="720"/>
        <w:rPr>
          <w:rFonts w:ascii="Arial" w:hAnsi="Arial" w:cs="Arial"/>
        </w:rPr>
      </w:pPr>
      <w:r w:rsidRPr="00462A90">
        <w:rPr>
          <w:rFonts w:ascii="Arial" w:hAnsi="Arial" w:cs="Arial"/>
        </w:rPr>
        <w:t>Define Soft and Hard magnetic materials</w:t>
      </w:r>
    </w:p>
    <w:p w:rsidR="0068420D" w:rsidRPr="00462A90" w:rsidRDefault="0068420D" w:rsidP="0068420D">
      <w:pPr>
        <w:numPr>
          <w:ilvl w:val="1"/>
          <w:numId w:val="93"/>
        </w:numPr>
        <w:tabs>
          <w:tab w:val="num" w:pos="540"/>
          <w:tab w:val="left" w:pos="720"/>
        </w:tabs>
        <w:spacing w:after="0" w:line="240" w:lineRule="auto"/>
        <w:ind w:hanging="720"/>
        <w:rPr>
          <w:rFonts w:ascii="Arial" w:hAnsi="Arial" w:cs="Arial"/>
        </w:rPr>
      </w:pPr>
      <w:r w:rsidRPr="00462A90">
        <w:rPr>
          <w:rFonts w:ascii="Arial" w:hAnsi="Arial" w:cs="Arial"/>
        </w:rPr>
        <w:t>Distinguish between soft and Hard magnetic Materials</w:t>
      </w:r>
    </w:p>
    <w:p w:rsidR="0068420D" w:rsidRPr="00462A90" w:rsidRDefault="0068420D" w:rsidP="0068420D">
      <w:pPr>
        <w:numPr>
          <w:ilvl w:val="1"/>
          <w:numId w:val="93"/>
        </w:numPr>
        <w:tabs>
          <w:tab w:val="num" w:pos="540"/>
          <w:tab w:val="left" w:pos="720"/>
        </w:tabs>
        <w:spacing w:after="0" w:line="240" w:lineRule="auto"/>
        <w:ind w:hanging="720"/>
        <w:rPr>
          <w:rFonts w:ascii="Arial" w:hAnsi="Arial" w:cs="Arial"/>
        </w:rPr>
      </w:pPr>
      <w:r w:rsidRPr="00462A90">
        <w:rPr>
          <w:rFonts w:ascii="Arial" w:hAnsi="Arial" w:cs="Arial"/>
        </w:rPr>
        <w:t>Give 3 examples for each.</w:t>
      </w:r>
    </w:p>
    <w:p w:rsidR="0068420D" w:rsidRPr="00462A90" w:rsidRDefault="0068420D" w:rsidP="0068420D">
      <w:pPr>
        <w:numPr>
          <w:ilvl w:val="1"/>
          <w:numId w:val="93"/>
        </w:numPr>
        <w:tabs>
          <w:tab w:val="num" w:pos="540"/>
          <w:tab w:val="left" w:pos="720"/>
        </w:tabs>
        <w:spacing w:after="0" w:line="240" w:lineRule="auto"/>
        <w:ind w:hanging="720"/>
        <w:rPr>
          <w:rFonts w:ascii="Arial" w:hAnsi="Arial" w:cs="Arial"/>
        </w:rPr>
      </w:pPr>
      <w:r w:rsidRPr="00462A90">
        <w:rPr>
          <w:rFonts w:ascii="Arial" w:hAnsi="Arial" w:cs="Arial"/>
        </w:rPr>
        <w:t>List the important magnetic materials used in the Electrical &amp;Electronic industry</w:t>
      </w:r>
    </w:p>
    <w:p w:rsidR="0068420D" w:rsidRPr="00462A90" w:rsidRDefault="0068420D" w:rsidP="0068420D">
      <w:pPr>
        <w:numPr>
          <w:ilvl w:val="1"/>
          <w:numId w:val="93"/>
        </w:numPr>
        <w:tabs>
          <w:tab w:val="num" w:pos="540"/>
          <w:tab w:val="left" w:pos="720"/>
        </w:tabs>
        <w:spacing w:after="0" w:line="240" w:lineRule="auto"/>
        <w:ind w:hanging="720"/>
        <w:rPr>
          <w:rFonts w:ascii="Arial" w:hAnsi="Arial" w:cs="Arial"/>
        </w:rPr>
      </w:pPr>
      <w:r w:rsidRPr="00462A90">
        <w:rPr>
          <w:rFonts w:ascii="Arial" w:hAnsi="Arial" w:cs="Arial"/>
        </w:rPr>
        <w:t>List the important properties of Magnetic materials</w:t>
      </w:r>
    </w:p>
    <w:p w:rsidR="0068420D" w:rsidRPr="00462A90" w:rsidRDefault="0068420D" w:rsidP="0068420D">
      <w:pPr>
        <w:numPr>
          <w:ilvl w:val="1"/>
          <w:numId w:val="93"/>
        </w:numPr>
        <w:tabs>
          <w:tab w:val="num" w:pos="540"/>
          <w:tab w:val="left" w:pos="720"/>
        </w:tabs>
        <w:spacing w:after="0" w:line="240" w:lineRule="auto"/>
        <w:ind w:hanging="720"/>
        <w:rPr>
          <w:rFonts w:ascii="Arial" w:hAnsi="Arial" w:cs="Arial"/>
        </w:rPr>
      </w:pPr>
      <w:r w:rsidRPr="00462A90">
        <w:rPr>
          <w:rFonts w:ascii="Arial" w:hAnsi="Arial" w:cs="Arial"/>
        </w:rPr>
        <w:t>Explain the effect of temperature on magnetism</w:t>
      </w:r>
    </w:p>
    <w:p w:rsidR="0068420D" w:rsidRPr="00462A90" w:rsidRDefault="0068420D" w:rsidP="0068420D">
      <w:pPr>
        <w:numPr>
          <w:ilvl w:val="1"/>
          <w:numId w:val="93"/>
        </w:numPr>
        <w:tabs>
          <w:tab w:val="num" w:pos="540"/>
          <w:tab w:val="left" w:pos="720"/>
        </w:tabs>
        <w:spacing w:after="0" w:line="240" w:lineRule="auto"/>
        <w:ind w:hanging="720"/>
        <w:rPr>
          <w:rFonts w:ascii="Arial" w:hAnsi="Arial" w:cs="Arial"/>
        </w:rPr>
      </w:pPr>
      <w:r w:rsidRPr="00462A90">
        <w:rPr>
          <w:rFonts w:ascii="Arial" w:hAnsi="Arial" w:cs="Arial"/>
        </w:rPr>
        <w:t>Define the  curie point</w:t>
      </w:r>
    </w:p>
    <w:p w:rsidR="0068420D" w:rsidRPr="00462A90" w:rsidRDefault="0068420D" w:rsidP="0068420D">
      <w:pPr>
        <w:numPr>
          <w:ilvl w:val="1"/>
          <w:numId w:val="93"/>
        </w:numPr>
        <w:tabs>
          <w:tab w:val="num" w:pos="540"/>
          <w:tab w:val="left" w:pos="720"/>
        </w:tabs>
        <w:spacing w:after="0" w:line="240" w:lineRule="auto"/>
        <w:ind w:hanging="720"/>
        <w:rPr>
          <w:rFonts w:ascii="Arial" w:hAnsi="Arial" w:cs="Arial"/>
        </w:rPr>
      </w:pPr>
      <w:r w:rsidRPr="00462A90">
        <w:rPr>
          <w:rFonts w:ascii="Arial" w:hAnsi="Arial" w:cs="Arial"/>
        </w:rPr>
        <w:t>Explain the terms Hysteresis and Hysteresis loss</w:t>
      </w:r>
    </w:p>
    <w:p w:rsidR="0068420D" w:rsidRPr="00462A90" w:rsidRDefault="0068420D" w:rsidP="0068420D">
      <w:pPr>
        <w:numPr>
          <w:ilvl w:val="1"/>
          <w:numId w:val="93"/>
        </w:numPr>
        <w:tabs>
          <w:tab w:val="num" w:pos="540"/>
          <w:tab w:val="left" w:pos="720"/>
        </w:tabs>
        <w:spacing w:after="0" w:line="240" w:lineRule="auto"/>
        <w:ind w:hanging="720"/>
        <w:rPr>
          <w:rFonts w:ascii="Arial" w:hAnsi="Arial" w:cs="Arial"/>
        </w:rPr>
      </w:pPr>
      <w:r w:rsidRPr="00462A90">
        <w:rPr>
          <w:rFonts w:ascii="Arial" w:hAnsi="Arial" w:cs="Arial"/>
        </w:rPr>
        <w:t>Explain the use of Soft Magnetic Materials like Silicon sheet steel for transformers,.</w:t>
      </w:r>
    </w:p>
    <w:p w:rsidR="0068420D" w:rsidRPr="00462A90" w:rsidRDefault="0068420D" w:rsidP="0068420D">
      <w:pPr>
        <w:numPr>
          <w:ilvl w:val="1"/>
          <w:numId w:val="93"/>
        </w:numPr>
        <w:tabs>
          <w:tab w:val="num" w:pos="540"/>
          <w:tab w:val="left" w:pos="720"/>
        </w:tabs>
        <w:spacing w:after="0" w:line="240" w:lineRule="auto"/>
        <w:ind w:hanging="720"/>
        <w:rPr>
          <w:rFonts w:ascii="Arial" w:hAnsi="Arial" w:cs="Arial"/>
        </w:rPr>
      </w:pPr>
      <w:r w:rsidRPr="00462A90">
        <w:rPr>
          <w:rFonts w:ascii="Arial" w:hAnsi="Arial" w:cs="Arial"/>
        </w:rPr>
        <w:t>Explain the merits of  Cold rolled grain oriented steels for transformer</w:t>
      </w:r>
    </w:p>
    <w:p w:rsidR="0068420D" w:rsidRPr="00462A90" w:rsidRDefault="0068420D" w:rsidP="0068420D">
      <w:pPr>
        <w:spacing w:after="0" w:line="240" w:lineRule="auto"/>
        <w:rPr>
          <w:rFonts w:ascii="Arial" w:hAnsi="Arial" w:cs="Arial"/>
        </w:rPr>
      </w:pPr>
    </w:p>
    <w:p w:rsidR="0068420D" w:rsidRPr="00462A90" w:rsidRDefault="0068420D" w:rsidP="0068420D">
      <w:pPr>
        <w:numPr>
          <w:ilvl w:val="0"/>
          <w:numId w:val="93"/>
        </w:numPr>
        <w:tabs>
          <w:tab w:val="num" w:pos="540"/>
          <w:tab w:val="left" w:pos="720"/>
        </w:tabs>
        <w:spacing w:after="0" w:line="240" w:lineRule="auto"/>
        <w:jc w:val="both"/>
        <w:rPr>
          <w:rFonts w:ascii="Arial" w:hAnsi="Arial" w:cs="Arial"/>
          <w:b/>
        </w:rPr>
      </w:pPr>
      <w:r w:rsidRPr="00462A90">
        <w:rPr>
          <w:rFonts w:ascii="Arial" w:hAnsi="Arial" w:cs="Arial"/>
          <w:b/>
        </w:rPr>
        <w:t>Understand the use of Special Materials and alloys</w:t>
      </w:r>
    </w:p>
    <w:p w:rsidR="0068420D" w:rsidRPr="00462A90" w:rsidRDefault="0068420D" w:rsidP="0068420D">
      <w:pPr>
        <w:spacing w:after="0" w:line="240" w:lineRule="auto"/>
        <w:jc w:val="both"/>
        <w:rPr>
          <w:rFonts w:ascii="Arial" w:hAnsi="Arial" w:cs="Arial"/>
          <w:b/>
        </w:rPr>
      </w:pPr>
    </w:p>
    <w:p w:rsidR="0068420D" w:rsidRPr="00462A90" w:rsidRDefault="0068420D" w:rsidP="0068420D">
      <w:pPr>
        <w:numPr>
          <w:ilvl w:val="1"/>
          <w:numId w:val="93"/>
        </w:numPr>
        <w:tabs>
          <w:tab w:val="clear" w:pos="720"/>
          <w:tab w:val="left" w:pos="540"/>
        </w:tabs>
        <w:autoSpaceDE w:val="0"/>
        <w:autoSpaceDN w:val="0"/>
        <w:adjustRightInd w:val="0"/>
        <w:spacing w:after="0" w:line="240" w:lineRule="auto"/>
        <w:ind w:left="540" w:hanging="540"/>
        <w:rPr>
          <w:rFonts w:ascii="Arial" w:hAnsi="Arial" w:cs="Arial"/>
        </w:rPr>
      </w:pPr>
      <w:r w:rsidRPr="00462A90">
        <w:rPr>
          <w:rFonts w:ascii="Arial" w:hAnsi="Arial" w:cs="Arial"/>
        </w:rPr>
        <w:t>Define an alloy</w:t>
      </w:r>
    </w:p>
    <w:p w:rsidR="0068420D" w:rsidRPr="00462A90" w:rsidRDefault="0068420D" w:rsidP="0068420D">
      <w:pPr>
        <w:numPr>
          <w:ilvl w:val="1"/>
          <w:numId w:val="93"/>
        </w:numPr>
        <w:tabs>
          <w:tab w:val="clear" w:pos="720"/>
          <w:tab w:val="left" w:pos="540"/>
        </w:tabs>
        <w:autoSpaceDE w:val="0"/>
        <w:autoSpaceDN w:val="0"/>
        <w:adjustRightInd w:val="0"/>
        <w:spacing w:after="0" w:line="240" w:lineRule="auto"/>
        <w:ind w:left="540" w:hanging="540"/>
        <w:rPr>
          <w:rFonts w:ascii="Arial" w:hAnsi="Arial" w:cs="Arial"/>
        </w:rPr>
      </w:pPr>
      <w:r w:rsidRPr="00462A90">
        <w:rPr>
          <w:rFonts w:ascii="Arial" w:hAnsi="Arial" w:cs="Arial"/>
        </w:rPr>
        <w:t>Explain the need for alloying.</w:t>
      </w:r>
    </w:p>
    <w:p w:rsidR="0068420D" w:rsidRPr="00462A90" w:rsidRDefault="0068420D" w:rsidP="0068420D">
      <w:pPr>
        <w:numPr>
          <w:ilvl w:val="1"/>
          <w:numId w:val="93"/>
        </w:numPr>
        <w:tabs>
          <w:tab w:val="clear" w:pos="720"/>
          <w:tab w:val="left" w:pos="540"/>
        </w:tabs>
        <w:autoSpaceDE w:val="0"/>
        <w:autoSpaceDN w:val="0"/>
        <w:adjustRightInd w:val="0"/>
        <w:spacing w:after="0" w:line="240" w:lineRule="auto"/>
        <w:ind w:left="540" w:hanging="540"/>
        <w:rPr>
          <w:rFonts w:ascii="Arial" w:hAnsi="Arial" w:cs="Arial"/>
        </w:rPr>
      </w:pPr>
      <w:r w:rsidRPr="00462A90">
        <w:rPr>
          <w:rFonts w:ascii="Arial" w:hAnsi="Arial" w:cs="Arial"/>
        </w:rPr>
        <w:t>List the 6 important alloys used in electrical engineering</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 xml:space="preserve">Explain about low resistivity copper alloys: Brass, Bronze </w:t>
      </w:r>
    </w:p>
    <w:p w:rsidR="0068420D" w:rsidRPr="00462A90" w:rsidRDefault="0068420D" w:rsidP="0068420D">
      <w:pPr>
        <w:numPr>
          <w:ilvl w:val="1"/>
          <w:numId w:val="93"/>
        </w:numPr>
        <w:tabs>
          <w:tab w:val="clear" w:pos="720"/>
          <w:tab w:val="left" w:pos="540"/>
        </w:tabs>
        <w:autoSpaceDE w:val="0"/>
        <w:autoSpaceDN w:val="0"/>
        <w:adjustRightInd w:val="0"/>
        <w:spacing w:after="0" w:line="240" w:lineRule="auto"/>
        <w:ind w:left="540" w:hanging="540"/>
        <w:jc w:val="both"/>
        <w:rPr>
          <w:rFonts w:ascii="Arial" w:hAnsi="Arial" w:cs="Arial"/>
        </w:rPr>
      </w:pPr>
      <w:r w:rsidRPr="00462A90">
        <w:rPr>
          <w:rFonts w:ascii="Arial" w:hAnsi="Arial" w:cs="Arial"/>
        </w:rPr>
        <w:lastRenderedPageBreak/>
        <w:t xml:space="preserve">Explain the use of cadmium copper and  Beryllium copper  </w:t>
      </w:r>
    </w:p>
    <w:p w:rsidR="0068420D" w:rsidRPr="00462A90" w:rsidRDefault="0068420D" w:rsidP="0068420D">
      <w:pPr>
        <w:numPr>
          <w:ilvl w:val="1"/>
          <w:numId w:val="93"/>
        </w:numPr>
        <w:tabs>
          <w:tab w:val="clear" w:pos="720"/>
          <w:tab w:val="left" w:pos="540"/>
        </w:tabs>
        <w:autoSpaceDE w:val="0"/>
        <w:autoSpaceDN w:val="0"/>
        <w:adjustRightInd w:val="0"/>
        <w:spacing w:after="0" w:line="240" w:lineRule="auto"/>
        <w:ind w:left="540" w:hanging="540"/>
        <w:jc w:val="both"/>
        <w:rPr>
          <w:rFonts w:ascii="Arial" w:hAnsi="Arial" w:cs="Arial"/>
        </w:rPr>
      </w:pPr>
      <w:r w:rsidRPr="00462A90">
        <w:rPr>
          <w:rFonts w:ascii="Arial" w:hAnsi="Arial" w:cs="Arial"/>
        </w:rPr>
        <w:t xml:space="preserve">List alloys  used for  Bimetallic strips , soldering and fuse material, </w:t>
      </w:r>
    </w:p>
    <w:p w:rsidR="0068420D" w:rsidRPr="00462A90" w:rsidRDefault="0068420D" w:rsidP="0068420D">
      <w:pPr>
        <w:numPr>
          <w:ilvl w:val="1"/>
          <w:numId w:val="93"/>
        </w:numPr>
        <w:tabs>
          <w:tab w:val="clear" w:pos="720"/>
          <w:tab w:val="left" w:pos="540"/>
        </w:tabs>
        <w:autoSpaceDE w:val="0"/>
        <w:autoSpaceDN w:val="0"/>
        <w:adjustRightInd w:val="0"/>
        <w:spacing w:after="0" w:line="240" w:lineRule="auto"/>
        <w:ind w:left="540" w:hanging="540"/>
        <w:jc w:val="both"/>
        <w:rPr>
          <w:rFonts w:ascii="Arial" w:hAnsi="Arial" w:cs="Arial"/>
          <w:b/>
        </w:rPr>
      </w:pPr>
      <w:r w:rsidRPr="00462A90">
        <w:rPr>
          <w:rFonts w:ascii="Arial" w:hAnsi="Arial" w:cs="Arial"/>
        </w:rPr>
        <w:t>Give the  combination of  manganin, constantin, Nichrome, and solder meta</w:t>
      </w:r>
      <w:r w:rsidRPr="00462A90">
        <w:rPr>
          <w:rFonts w:ascii="Arial" w:hAnsi="Arial" w:cs="Arial"/>
          <w:b/>
        </w:rPr>
        <w:t xml:space="preserve">l </w:t>
      </w:r>
    </w:p>
    <w:p w:rsidR="0068420D" w:rsidRPr="00462A90" w:rsidRDefault="0068420D" w:rsidP="0068420D">
      <w:pPr>
        <w:numPr>
          <w:ilvl w:val="1"/>
          <w:numId w:val="93"/>
        </w:numPr>
        <w:tabs>
          <w:tab w:val="clear" w:pos="720"/>
          <w:tab w:val="left" w:pos="540"/>
        </w:tabs>
        <w:autoSpaceDE w:val="0"/>
        <w:autoSpaceDN w:val="0"/>
        <w:adjustRightInd w:val="0"/>
        <w:spacing w:after="0" w:line="240" w:lineRule="auto"/>
        <w:ind w:left="540" w:hanging="540"/>
        <w:jc w:val="both"/>
        <w:rPr>
          <w:rFonts w:ascii="Arial" w:hAnsi="Arial" w:cs="Arial"/>
          <w:b/>
        </w:rPr>
      </w:pPr>
      <w:r w:rsidRPr="00462A90">
        <w:rPr>
          <w:rFonts w:ascii="Arial" w:hAnsi="Arial" w:cs="Arial"/>
        </w:rPr>
        <w:t>Mention  the uses of above alloys.</w:t>
      </w:r>
    </w:p>
    <w:p w:rsidR="0068420D" w:rsidRPr="00462A90" w:rsidRDefault="0068420D" w:rsidP="0068420D">
      <w:pPr>
        <w:numPr>
          <w:ilvl w:val="1"/>
          <w:numId w:val="93"/>
        </w:numPr>
        <w:tabs>
          <w:tab w:val="num" w:pos="540"/>
          <w:tab w:val="left" w:pos="720"/>
        </w:tabs>
        <w:spacing w:after="0" w:line="240" w:lineRule="auto"/>
        <w:ind w:hanging="720"/>
        <w:rPr>
          <w:rFonts w:ascii="Arial" w:hAnsi="Arial" w:cs="Arial"/>
        </w:rPr>
      </w:pPr>
      <w:r w:rsidRPr="00462A90">
        <w:rPr>
          <w:rFonts w:ascii="Arial" w:hAnsi="Arial" w:cs="Arial"/>
        </w:rPr>
        <w:t>Explain  the use of  Nickel-iron alloys,</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Define ceramic material.</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Explain the use of ceramics for making insulators.</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List 6 applications of ceramic materials in the electrical engineering.</w:t>
      </w:r>
    </w:p>
    <w:p w:rsidR="0068420D" w:rsidRPr="00462A90" w:rsidRDefault="0068420D" w:rsidP="0068420D">
      <w:pPr>
        <w:numPr>
          <w:ilvl w:val="1"/>
          <w:numId w:val="93"/>
        </w:numPr>
        <w:tabs>
          <w:tab w:val="num" w:pos="540"/>
          <w:tab w:val="left" w:pos="720"/>
        </w:tabs>
        <w:spacing w:after="0" w:line="240" w:lineRule="auto"/>
        <w:ind w:hanging="720"/>
        <w:rPr>
          <w:rFonts w:ascii="Arial" w:hAnsi="Arial" w:cs="Arial"/>
        </w:rPr>
      </w:pPr>
      <w:r w:rsidRPr="00462A90">
        <w:rPr>
          <w:rFonts w:ascii="Arial" w:hAnsi="Arial" w:cs="Arial"/>
        </w:rPr>
        <w:t>Define  ferrites</w:t>
      </w:r>
    </w:p>
    <w:p w:rsidR="0068420D" w:rsidRPr="00462A90" w:rsidRDefault="0068420D" w:rsidP="0068420D">
      <w:pPr>
        <w:numPr>
          <w:ilvl w:val="1"/>
          <w:numId w:val="93"/>
        </w:numPr>
        <w:tabs>
          <w:tab w:val="num" w:pos="540"/>
          <w:tab w:val="left" w:pos="720"/>
        </w:tabs>
        <w:spacing w:after="0" w:line="240" w:lineRule="auto"/>
        <w:ind w:hanging="720"/>
        <w:rPr>
          <w:rFonts w:ascii="Arial" w:hAnsi="Arial" w:cs="Arial"/>
        </w:rPr>
      </w:pPr>
      <w:r w:rsidRPr="00462A90">
        <w:rPr>
          <w:rFonts w:ascii="Arial" w:hAnsi="Arial" w:cs="Arial"/>
        </w:rPr>
        <w:t>List the important properties of Ferrites</w:t>
      </w:r>
    </w:p>
    <w:p w:rsidR="0068420D" w:rsidRPr="00462A90" w:rsidRDefault="0068420D" w:rsidP="0068420D">
      <w:pPr>
        <w:numPr>
          <w:ilvl w:val="1"/>
          <w:numId w:val="93"/>
        </w:numPr>
        <w:tabs>
          <w:tab w:val="num" w:pos="540"/>
          <w:tab w:val="left" w:pos="720"/>
        </w:tabs>
        <w:spacing w:after="0" w:line="240" w:lineRule="auto"/>
        <w:ind w:hanging="720"/>
        <w:jc w:val="both"/>
        <w:rPr>
          <w:rFonts w:ascii="Arial" w:hAnsi="Arial" w:cs="Arial"/>
          <w:b/>
        </w:rPr>
      </w:pPr>
      <w:r w:rsidRPr="00462A90">
        <w:rPr>
          <w:rFonts w:ascii="Arial" w:hAnsi="Arial" w:cs="Arial"/>
        </w:rPr>
        <w:t>Mention  important  uses of above materials</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Explain the composition of Neodymium.</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List any 3 important applications of Neodymium magnets</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Explain superconductivity phenomenon.</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List 3 superconducting metals</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Mention the 3 applications of superconductivity.</w:t>
      </w:r>
    </w:p>
    <w:p w:rsidR="0068420D" w:rsidRPr="00462A90" w:rsidRDefault="0068420D" w:rsidP="0068420D">
      <w:pPr>
        <w:autoSpaceDE w:val="0"/>
        <w:autoSpaceDN w:val="0"/>
        <w:adjustRightInd w:val="0"/>
        <w:spacing w:after="0" w:line="240" w:lineRule="auto"/>
        <w:ind w:left="360"/>
        <w:rPr>
          <w:rFonts w:ascii="Arial" w:hAnsi="Arial" w:cs="Arial"/>
        </w:rPr>
      </w:pPr>
    </w:p>
    <w:p w:rsidR="0068420D" w:rsidRPr="00462A90" w:rsidRDefault="0068420D" w:rsidP="0068420D">
      <w:pPr>
        <w:numPr>
          <w:ilvl w:val="0"/>
          <w:numId w:val="93"/>
        </w:numPr>
        <w:tabs>
          <w:tab w:val="num" w:pos="540"/>
          <w:tab w:val="left" w:pos="720"/>
        </w:tabs>
        <w:spacing w:after="0" w:line="240" w:lineRule="auto"/>
        <w:jc w:val="both"/>
        <w:rPr>
          <w:rFonts w:ascii="Arial" w:hAnsi="Arial" w:cs="Arial"/>
          <w:b/>
        </w:rPr>
      </w:pPr>
      <w:r w:rsidRPr="00462A90">
        <w:rPr>
          <w:rFonts w:ascii="Arial" w:hAnsi="Arial" w:cs="Arial"/>
          <w:b/>
        </w:rPr>
        <w:t>Understand various  Workshop practices and Hand Tools</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 xml:space="preserve">Explain the use of Engineers Files </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Show the parts of a file with a sketch.</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List various Files used in the workshop</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Mention their usage.</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Explain the precautions to be taken in handling and maintenance of files.</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 xml:space="preserve">Explain the use of Hacksaw </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Show the parts of hacksaw with a sketch.</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List the types of Hacksaw blades</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Explain the choice of above blades.</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 xml:space="preserve">Explain the use of Cold Chisels </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List the types of cold chisels</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 xml:space="preserve">List the types of hammers. </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Explain the parts of Ball peen hammer with a sketch.</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Explain the use of Screw drivers.</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List the types of Screw Drivers used in the workshop.</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Explain the use of Taps and Dies</w:t>
      </w:r>
    </w:p>
    <w:p w:rsidR="0068420D" w:rsidRPr="00462A90" w:rsidRDefault="0068420D" w:rsidP="0068420D">
      <w:pPr>
        <w:tabs>
          <w:tab w:val="left" w:pos="540"/>
        </w:tabs>
        <w:spacing w:after="0" w:line="240" w:lineRule="auto"/>
        <w:ind w:left="540"/>
        <w:rPr>
          <w:rFonts w:ascii="Arial" w:hAnsi="Arial" w:cs="Arial"/>
          <w:b/>
        </w:rPr>
      </w:pPr>
    </w:p>
    <w:p w:rsidR="0068420D" w:rsidRPr="00462A90" w:rsidRDefault="0068420D" w:rsidP="0068420D">
      <w:pPr>
        <w:tabs>
          <w:tab w:val="left" w:pos="540"/>
        </w:tabs>
        <w:spacing w:after="0" w:line="240" w:lineRule="auto"/>
        <w:ind w:left="540" w:hanging="540"/>
        <w:rPr>
          <w:rFonts w:ascii="Arial" w:hAnsi="Arial" w:cs="Arial"/>
          <w:b/>
        </w:rPr>
      </w:pPr>
      <w:r w:rsidRPr="00462A90">
        <w:rPr>
          <w:rFonts w:ascii="Arial" w:hAnsi="Arial" w:cs="Arial"/>
          <w:b/>
        </w:rPr>
        <w:t xml:space="preserve">Explain the use of Cutting tools and Cutting Fluids </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List the 6 important types of Cutting tool materials.</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Explain the use of 1. High speed steels 2. Stelite 3.Cemented carbide 4. Ceramic 5. Cubic Boron nitride 6. Diamond. For cutting tools.</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Explain the need for cutting fluids</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List the 5 types of cutting fluids</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Mention the precautions to be taken while handling cutting fluids.</w:t>
      </w:r>
    </w:p>
    <w:p w:rsidR="0068420D" w:rsidRPr="00462A90" w:rsidRDefault="0068420D" w:rsidP="0068420D">
      <w:pPr>
        <w:tabs>
          <w:tab w:val="left" w:pos="540"/>
        </w:tabs>
        <w:spacing w:after="0" w:line="240" w:lineRule="auto"/>
        <w:rPr>
          <w:rFonts w:ascii="Arial" w:hAnsi="Arial" w:cs="Arial"/>
        </w:rPr>
      </w:pPr>
    </w:p>
    <w:p w:rsidR="0068420D" w:rsidRPr="00462A90" w:rsidRDefault="0068420D" w:rsidP="0068420D">
      <w:pPr>
        <w:numPr>
          <w:ilvl w:val="0"/>
          <w:numId w:val="93"/>
        </w:numPr>
        <w:tabs>
          <w:tab w:val="num" w:pos="540"/>
          <w:tab w:val="left" w:pos="720"/>
        </w:tabs>
        <w:spacing w:after="0" w:line="240" w:lineRule="auto"/>
        <w:jc w:val="both"/>
        <w:rPr>
          <w:rFonts w:ascii="Arial" w:hAnsi="Arial" w:cs="Arial"/>
          <w:b/>
        </w:rPr>
      </w:pPr>
      <w:r w:rsidRPr="00462A90">
        <w:rPr>
          <w:rFonts w:ascii="Arial" w:hAnsi="Arial" w:cs="Arial"/>
          <w:b/>
        </w:rPr>
        <w:t>Understand the use of Machines Used in the workshop</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List the important Operations carried out in the workshop 1. Drilling 2.Turning 3. Grinding 4. Milling</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Name the machines used to carry out the above operations.</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Name the various parts of a drilling machine and mention their purpose.</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List the cutting tools used with drilling machine.</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Explain the use of twist drill and Reamer.</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Explain Countersunk and Counter bore operations</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lastRenderedPageBreak/>
        <w:t>Explain how sheet metal drilling is carried out.</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Explain How Plastic drilling is carried out.</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Explain the process of Turning.</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List the parts of Centre Lathe machine.</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Explain the parts of Centre Lathe machine and their functions.</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Explain the use of Face plate.</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List the 6 important operations of lathe machine</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Explain the operations 1. Turning 2. Drilling 3. Reaming 4. Boring 5. Taper turning.6. Thread cutting</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Explain the purpose of grinding</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 xml:space="preserve">List the parts of surface grinding machine </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Explain the functions of above.</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Mention the two Abrasive materials used for grinding wheels and explain the importance of grain size and grade.</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Explain the milling operation.</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List the Three types of Milling machines.</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List the parts of Milling machines with a sketch.</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Mention the purpose of above parts.</w:t>
      </w:r>
    </w:p>
    <w:p w:rsidR="0068420D" w:rsidRPr="00462A90" w:rsidRDefault="0068420D" w:rsidP="0068420D">
      <w:pPr>
        <w:autoSpaceDE w:val="0"/>
        <w:autoSpaceDN w:val="0"/>
        <w:adjustRightInd w:val="0"/>
        <w:spacing w:after="0" w:line="240" w:lineRule="auto"/>
        <w:rPr>
          <w:rFonts w:ascii="Arial" w:hAnsi="Arial" w:cs="Arial"/>
          <w:b/>
        </w:rPr>
      </w:pPr>
    </w:p>
    <w:p w:rsidR="0068420D" w:rsidRPr="00462A90" w:rsidRDefault="0068420D" w:rsidP="0068420D">
      <w:pPr>
        <w:numPr>
          <w:ilvl w:val="0"/>
          <w:numId w:val="93"/>
        </w:numPr>
        <w:tabs>
          <w:tab w:val="num" w:pos="540"/>
          <w:tab w:val="left" w:pos="720"/>
        </w:tabs>
        <w:spacing w:after="0" w:line="240" w:lineRule="auto"/>
        <w:jc w:val="both"/>
        <w:rPr>
          <w:rFonts w:ascii="Arial" w:hAnsi="Arial" w:cs="Arial"/>
          <w:b/>
        </w:rPr>
      </w:pPr>
      <w:r w:rsidRPr="00462A90">
        <w:rPr>
          <w:rFonts w:ascii="Arial" w:hAnsi="Arial" w:cs="Arial"/>
          <w:b/>
        </w:rPr>
        <w:t>Comprehend the use of Mechanical Fasteners</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List the Four types of Mechanical Fasteners 1. Screws Bolts, Nuts and Rivets.</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Classify machine screws based on the types of screw Head</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Explain the use of Socket screws and Self tapping screws</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 xml:space="preserve">Explain the use of Bolts and Nuts </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List different types of Nuts used in the industry.</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 xml:space="preserve">Explain the Purpose of washers </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List different types of screw threads</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Explain the use of Self locking screws and Bolts.</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Explain the use of locking Nuts</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Explain thread locking.</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Explain the use of Locking washers.</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Mention the 4 types of Locking washers and circlips.</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Explain the process of Riveting</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Mention any 4 advantages of Riveting</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Mention the applications of Rivets.</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List the metals used for riveting</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 xml:space="preserve">Explain how electrical connections are secured using mechanical fastening devices </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Explain the use of Bullet connector for Automobile Electrical connections.</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Explain the use of Adhesives for joining</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 xml:space="preserve">Explain the advantages of joining parts by using adhesives </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Mention the demerits of adhesives.</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 xml:space="preserve">Classify adhesives </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Explain the use of Thermoplastic Resins.</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Explain the use of cyanoacrylate (Superglue)</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Explain Thermosetting Resins</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 xml:space="preserve"> Explain the use of Epoxys</w:t>
      </w:r>
    </w:p>
    <w:p w:rsidR="0068420D" w:rsidRPr="00462A90" w:rsidRDefault="0068420D" w:rsidP="0068420D">
      <w:pPr>
        <w:autoSpaceDE w:val="0"/>
        <w:autoSpaceDN w:val="0"/>
        <w:adjustRightInd w:val="0"/>
        <w:spacing w:after="0" w:line="240" w:lineRule="auto"/>
        <w:rPr>
          <w:rFonts w:ascii="Arial" w:hAnsi="Arial" w:cs="Arial"/>
        </w:rPr>
      </w:pPr>
    </w:p>
    <w:p w:rsidR="0068420D" w:rsidRPr="00462A90" w:rsidRDefault="0068420D" w:rsidP="0068420D">
      <w:pPr>
        <w:numPr>
          <w:ilvl w:val="0"/>
          <w:numId w:val="93"/>
        </w:numPr>
        <w:tabs>
          <w:tab w:val="num" w:pos="540"/>
          <w:tab w:val="left" w:pos="720"/>
        </w:tabs>
        <w:spacing w:after="0" w:line="240" w:lineRule="auto"/>
        <w:jc w:val="both"/>
        <w:rPr>
          <w:rFonts w:ascii="Arial" w:hAnsi="Arial" w:cs="Arial"/>
          <w:b/>
        </w:rPr>
      </w:pPr>
      <w:r w:rsidRPr="00462A90">
        <w:rPr>
          <w:rFonts w:ascii="Arial" w:hAnsi="Arial" w:cs="Arial"/>
          <w:b/>
        </w:rPr>
        <w:t>Understand the processes Soldering, Brazing and Welding</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Explain the process of soft soldering.</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Explain the use of flux in soldering</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Explain the Heating requirements in the soldering process.</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lastRenderedPageBreak/>
        <w:t>List three types of soldering joints for joining Electrical conductors.</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Explain the metals and their mix ratios used in producing solder alloys.</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Explain Eutectic point of metals.</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Mention the Tin Lead ratios for  a) general purpose Electrical soldering  b) Plumber solder and dipping baths.</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Explain the process of Brazing.</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 xml:space="preserve">Explain alloys used for brazing. brass and Silver Brazing </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Explain the purpose of flux in Brazing.</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Name the Fluxes used in  Brazing</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 xml:space="preserve">Mention heat sources suitable for brazing </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 xml:space="preserve">Explain with a sketch the joint designs suitable for brazing </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List any 4 applications of Brazing.</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Explain the process of welding</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 xml:space="preserve">Mention the two types of Welding </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 xml:space="preserve">Explain the process of Arc Welding </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Explain the Process of Gas welding.</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Mention the applications of Arc and Gas welding.</w:t>
      </w:r>
    </w:p>
    <w:p w:rsidR="0068420D" w:rsidRPr="00462A90" w:rsidRDefault="0068420D" w:rsidP="0068420D">
      <w:pPr>
        <w:autoSpaceDE w:val="0"/>
        <w:autoSpaceDN w:val="0"/>
        <w:adjustRightInd w:val="0"/>
        <w:spacing w:after="0" w:line="240" w:lineRule="auto"/>
        <w:rPr>
          <w:rFonts w:ascii="Arial" w:hAnsi="Arial" w:cs="Arial"/>
        </w:rPr>
      </w:pPr>
    </w:p>
    <w:p w:rsidR="0068420D" w:rsidRPr="00462A90" w:rsidRDefault="0068420D" w:rsidP="0068420D">
      <w:pPr>
        <w:numPr>
          <w:ilvl w:val="0"/>
          <w:numId w:val="93"/>
        </w:numPr>
        <w:tabs>
          <w:tab w:val="num" w:pos="540"/>
          <w:tab w:val="left" w:pos="720"/>
        </w:tabs>
        <w:spacing w:after="0" w:line="240" w:lineRule="auto"/>
        <w:jc w:val="both"/>
        <w:rPr>
          <w:rFonts w:ascii="Arial" w:hAnsi="Arial" w:cs="Arial"/>
          <w:b/>
        </w:rPr>
      </w:pPr>
      <w:r w:rsidRPr="00462A90">
        <w:rPr>
          <w:rFonts w:ascii="Arial" w:hAnsi="Arial" w:cs="Arial"/>
          <w:b/>
        </w:rPr>
        <w:t>Understand the purpose of Heat treatment of  Steel</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Explain the Process of Heat treatment.</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List the desirable mechanical properties of steel</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Explain the properties , Hardness , Toughness,  Brittleness , Strength, Ductility, Malleability</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 xml:space="preserve">Elasticity and toughness </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 xml:space="preserve">With a Graph explain the relation between Critical temperature and carbon content </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Explain the process of annealing</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Explain the process of Normalizing</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Explain the process of Hardening</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Explain the process of surface hardening</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Explain the process of Tempering</w:t>
      </w:r>
    </w:p>
    <w:p w:rsidR="0068420D" w:rsidRPr="00462A90" w:rsidRDefault="0068420D" w:rsidP="0068420D">
      <w:pPr>
        <w:tabs>
          <w:tab w:val="left" w:pos="540"/>
        </w:tabs>
        <w:spacing w:after="0" w:line="240" w:lineRule="auto"/>
        <w:ind w:left="540"/>
        <w:rPr>
          <w:rFonts w:ascii="Arial" w:hAnsi="Arial" w:cs="Arial"/>
        </w:rPr>
      </w:pPr>
    </w:p>
    <w:p w:rsidR="0068420D" w:rsidRPr="00462A90" w:rsidRDefault="0068420D" w:rsidP="0068420D">
      <w:pPr>
        <w:numPr>
          <w:ilvl w:val="0"/>
          <w:numId w:val="93"/>
        </w:numPr>
        <w:tabs>
          <w:tab w:val="num" w:pos="540"/>
          <w:tab w:val="left" w:pos="720"/>
        </w:tabs>
        <w:spacing w:after="0" w:line="240" w:lineRule="auto"/>
        <w:jc w:val="both"/>
        <w:rPr>
          <w:rFonts w:ascii="Arial" w:hAnsi="Arial" w:cs="Arial"/>
          <w:b/>
        </w:rPr>
      </w:pPr>
      <w:r w:rsidRPr="00462A90">
        <w:rPr>
          <w:rFonts w:ascii="Arial" w:hAnsi="Arial" w:cs="Arial"/>
          <w:b/>
        </w:rPr>
        <w:t>Understand Electrical Hazards – First aid and Safety</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Explain the importance of safety in the industry.</w:t>
      </w:r>
    </w:p>
    <w:p w:rsidR="0068420D" w:rsidRPr="00462A90" w:rsidRDefault="0068420D" w:rsidP="0068420D">
      <w:pPr>
        <w:numPr>
          <w:ilvl w:val="1"/>
          <w:numId w:val="93"/>
        </w:numPr>
        <w:tabs>
          <w:tab w:val="clear" w:pos="720"/>
          <w:tab w:val="left" w:pos="540"/>
        </w:tabs>
        <w:autoSpaceDE w:val="0"/>
        <w:autoSpaceDN w:val="0"/>
        <w:adjustRightInd w:val="0"/>
        <w:spacing w:after="0" w:line="240" w:lineRule="auto"/>
        <w:ind w:left="540" w:hanging="540"/>
        <w:rPr>
          <w:rFonts w:ascii="Arial" w:hAnsi="Arial" w:cs="Arial"/>
        </w:rPr>
      </w:pPr>
      <w:r w:rsidRPr="00462A90">
        <w:rPr>
          <w:rFonts w:ascii="Arial" w:hAnsi="Arial" w:cs="Arial"/>
        </w:rPr>
        <w:t>Explain the major hazards which may arise from the use of electrical equipment</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Explain the precautions to be taken to prevent accidents while using Machines</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Explain how human body may act as a part of the circuit and cause Electrical shock</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Explain method of first aid treatment for someone suffering from electric shock.</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State general electrical safety rules</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 xml:space="preserve">Explain the safety signs and colors </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Show various safety symbols and explain their meaning.</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Explain the causes of Fire and fire accidents in industry.</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Explain Fire prevention measures.</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List 4 types of Portable fire extinguishers</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Explain the choice of above extinguishers.</w:t>
      </w:r>
    </w:p>
    <w:p w:rsidR="0068420D" w:rsidRPr="00462A90" w:rsidRDefault="0068420D" w:rsidP="0068420D">
      <w:pPr>
        <w:numPr>
          <w:ilvl w:val="1"/>
          <w:numId w:val="93"/>
        </w:numPr>
        <w:tabs>
          <w:tab w:val="clear" w:pos="720"/>
          <w:tab w:val="left" w:pos="540"/>
        </w:tabs>
        <w:spacing w:after="0" w:line="240" w:lineRule="auto"/>
        <w:ind w:left="540" w:hanging="540"/>
        <w:rPr>
          <w:rFonts w:ascii="Arial" w:hAnsi="Arial" w:cs="Arial"/>
        </w:rPr>
      </w:pPr>
      <w:r w:rsidRPr="00462A90">
        <w:rPr>
          <w:rFonts w:ascii="Arial" w:hAnsi="Arial" w:cs="Arial"/>
        </w:rPr>
        <w:t xml:space="preserve">Explain the First aid treatment in the case of burns </w:t>
      </w:r>
    </w:p>
    <w:p w:rsidR="0068420D" w:rsidRPr="00462A90" w:rsidRDefault="0068420D" w:rsidP="0068420D">
      <w:pPr>
        <w:autoSpaceDE w:val="0"/>
        <w:autoSpaceDN w:val="0"/>
        <w:adjustRightInd w:val="0"/>
        <w:spacing w:after="0" w:line="240" w:lineRule="auto"/>
        <w:rPr>
          <w:rFonts w:ascii="Arial" w:hAnsi="Arial" w:cs="Arial"/>
        </w:rPr>
      </w:pPr>
    </w:p>
    <w:p w:rsidR="0068420D" w:rsidRPr="00462A90" w:rsidRDefault="0068420D" w:rsidP="0068420D">
      <w:pPr>
        <w:rPr>
          <w:rFonts w:ascii="Arial" w:hAnsi="Arial" w:cs="Arial"/>
          <w:b/>
        </w:rPr>
      </w:pPr>
      <w:r w:rsidRPr="00462A90">
        <w:rPr>
          <w:rFonts w:ascii="Arial" w:hAnsi="Arial" w:cs="Arial"/>
          <w:b/>
        </w:rPr>
        <w:t>Course Content</w:t>
      </w:r>
    </w:p>
    <w:p w:rsidR="0068420D" w:rsidRPr="00462A90" w:rsidRDefault="0068420D" w:rsidP="0068420D">
      <w:pPr>
        <w:rPr>
          <w:rFonts w:ascii="Arial" w:hAnsi="Arial" w:cs="Arial"/>
          <w:b/>
        </w:rPr>
      </w:pPr>
      <w:r w:rsidRPr="00462A90">
        <w:rPr>
          <w:rFonts w:ascii="Arial" w:hAnsi="Arial" w:cs="Arial"/>
          <w:b/>
        </w:rPr>
        <w:t>1.  Classification of materials</w:t>
      </w:r>
    </w:p>
    <w:p w:rsidR="0068420D" w:rsidRPr="00462A90" w:rsidRDefault="0068420D" w:rsidP="0068420D">
      <w:pPr>
        <w:tabs>
          <w:tab w:val="left" w:pos="720"/>
        </w:tabs>
        <w:spacing w:line="240" w:lineRule="auto"/>
        <w:ind w:left="180"/>
        <w:jc w:val="both"/>
        <w:rPr>
          <w:rFonts w:ascii="Arial" w:hAnsi="Arial" w:cs="Arial"/>
        </w:rPr>
      </w:pPr>
      <w:r w:rsidRPr="00462A90">
        <w:rPr>
          <w:rFonts w:ascii="Arial" w:hAnsi="Arial" w:cs="Arial"/>
        </w:rPr>
        <w:t xml:space="preserve">Atomic structure of the atom - Electronic structure of the atom - Energy band diagram - Types of materials –Conductors- Insulators&amp; Semiconductors-Effect of impurities - Metals commonly </w:t>
      </w:r>
      <w:r w:rsidRPr="00462A90">
        <w:rPr>
          <w:rFonts w:ascii="Arial" w:hAnsi="Arial" w:cs="Arial"/>
        </w:rPr>
        <w:lastRenderedPageBreak/>
        <w:t>used in  Electrical and Electronics  - Mechanical properties of materials - Electrical and mechanical &amp; General properties of Copper - Mechanical properties of Steel - Uses of different conductors in electronics engineering - Corrosion and methods to prevent corrosion.- Anodization of Aluminum</w:t>
      </w:r>
    </w:p>
    <w:p w:rsidR="0068420D" w:rsidRPr="00462A90" w:rsidRDefault="0068420D" w:rsidP="0068420D">
      <w:pPr>
        <w:rPr>
          <w:rFonts w:ascii="Arial" w:hAnsi="Arial" w:cs="Arial"/>
          <w:b/>
        </w:rPr>
      </w:pPr>
      <w:r w:rsidRPr="00462A90">
        <w:rPr>
          <w:rFonts w:ascii="Arial" w:hAnsi="Arial" w:cs="Arial"/>
          <w:b/>
        </w:rPr>
        <w:t>2. Insulating Materials</w:t>
      </w:r>
    </w:p>
    <w:p w:rsidR="0068420D" w:rsidRPr="00462A90" w:rsidRDefault="0068420D" w:rsidP="0068420D">
      <w:pPr>
        <w:tabs>
          <w:tab w:val="left" w:pos="720"/>
        </w:tabs>
        <w:spacing w:line="240" w:lineRule="auto"/>
        <w:ind w:left="180"/>
        <w:jc w:val="both"/>
        <w:rPr>
          <w:rFonts w:ascii="Arial" w:hAnsi="Arial" w:cs="Arial"/>
        </w:rPr>
      </w:pPr>
      <w:r w:rsidRPr="00462A90">
        <w:rPr>
          <w:rFonts w:ascii="Arial" w:hAnsi="Arial" w:cs="Arial"/>
        </w:rPr>
        <w:t>Insulating Materials - Electrical properties of Insulating materials - Insulating resistance, Volume and Surface resistance - Factors affecting insulating resistance - Types of Insulating materials on the basis of temperature like Y, A, E, B, F, H and C class - Properties of Impregnated paper, Wood, Cardboard, Asbestos, Mica, Ceramics and Glass and uses of these insulating materials - Thermoplastic &amp; Thermosetting resins - Properties &amp; applications of PVC</w:t>
      </w:r>
    </w:p>
    <w:p w:rsidR="0068420D" w:rsidRPr="00462A90" w:rsidRDefault="0068420D" w:rsidP="0068420D">
      <w:pPr>
        <w:spacing w:line="240" w:lineRule="auto"/>
        <w:rPr>
          <w:rFonts w:ascii="Arial" w:hAnsi="Arial" w:cs="Arial"/>
          <w:b/>
        </w:rPr>
      </w:pPr>
      <w:r w:rsidRPr="00462A90">
        <w:rPr>
          <w:rFonts w:ascii="Arial" w:hAnsi="Arial" w:cs="Arial"/>
          <w:b/>
        </w:rPr>
        <w:t>3. Magnetic Materials</w:t>
      </w:r>
    </w:p>
    <w:p w:rsidR="0068420D" w:rsidRPr="00462A90" w:rsidRDefault="0068420D" w:rsidP="0068420D">
      <w:pPr>
        <w:spacing w:line="240" w:lineRule="auto"/>
        <w:ind w:left="180"/>
        <w:jc w:val="both"/>
        <w:rPr>
          <w:rFonts w:ascii="Arial" w:hAnsi="Arial" w:cs="Arial"/>
        </w:rPr>
      </w:pPr>
      <w:r w:rsidRPr="00462A90">
        <w:rPr>
          <w:rFonts w:ascii="Arial" w:hAnsi="Arial" w:cs="Arial"/>
        </w:rPr>
        <w:t>Magnetic Materials – Classification-Ferromagnetic, Paramagnetic, Diamagnetic and Ferrimagnetic - Soft and Hard magnetic materials - Important magnetic materials used in the Electrical &amp;Electronic industry - Properties of Magnetic materials - Effect of temperature on magnetism - Curie point - Hysteresis and Hysteresis loss - Use of Soft Magnetic Materials like Silicon sheet steel for transformers - Merits of  Cold rolled grain oriented steels for transformer</w:t>
      </w:r>
    </w:p>
    <w:p w:rsidR="0068420D" w:rsidRPr="00462A90" w:rsidRDefault="0068420D" w:rsidP="0068420D">
      <w:pPr>
        <w:pStyle w:val="ListParagraph"/>
        <w:numPr>
          <w:ilvl w:val="0"/>
          <w:numId w:val="81"/>
        </w:numPr>
        <w:tabs>
          <w:tab w:val="clear" w:pos="360"/>
        </w:tabs>
        <w:spacing w:after="200"/>
        <w:ind w:left="270" w:hanging="270"/>
        <w:contextualSpacing/>
        <w:jc w:val="both"/>
        <w:rPr>
          <w:rFonts w:ascii="Arial" w:hAnsi="Arial" w:cs="Arial"/>
          <w:b/>
        </w:rPr>
      </w:pPr>
      <w:r w:rsidRPr="00462A90">
        <w:rPr>
          <w:rFonts w:ascii="Arial" w:hAnsi="Arial" w:cs="Arial"/>
          <w:b/>
        </w:rPr>
        <w:t xml:space="preserve">Special Materials </w:t>
      </w:r>
    </w:p>
    <w:p w:rsidR="0068420D" w:rsidRPr="00462A90" w:rsidRDefault="0068420D" w:rsidP="0068420D">
      <w:pPr>
        <w:autoSpaceDE w:val="0"/>
        <w:autoSpaceDN w:val="0"/>
        <w:adjustRightInd w:val="0"/>
        <w:spacing w:after="0" w:line="240" w:lineRule="auto"/>
        <w:ind w:left="180"/>
        <w:jc w:val="both"/>
        <w:rPr>
          <w:rFonts w:ascii="Arial" w:hAnsi="Arial" w:cs="Arial"/>
        </w:rPr>
      </w:pPr>
      <w:r w:rsidRPr="00462A90">
        <w:rPr>
          <w:rFonts w:ascii="Arial" w:hAnsi="Arial" w:cs="Arial"/>
        </w:rPr>
        <w:t>Alloys - Important alloys used in electrical engineering - Low resistivity copper alloys: Brass, Bronze - Use of cadmium copper and Beryllium copper - Alloys  used for  Bimetallic strips, soldering and fuse material - Combination alloys of  manganin, constantin, Nichrome, and solder meta</w:t>
      </w:r>
      <w:r w:rsidRPr="00462A90">
        <w:rPr>
          <w:rFonts w:ascii="Arial" w:hAnsi="Arial" w:cs="Arial"/>
          <w:b/>
        </w:rPr>
        <w:t xml:space="preserve">l </w:t>
      </w:r>
      <w:r w:rsidRPr="00462A90">
        <w:rPr>
          <w:rFonts w:ascii="Arial" w:hAnsi="Arial" w:cs="Arial"/>
        </w:rPr>
        <w:t>and their uses - Uses of Nickel-iron alloys - Ceramic material - Applications of ceramic materials in the electrical engineering - Ferrites - Important properties of Ferrites - Composition of Neodymium - Applications of Neodymium magnets - Superconductivity phenomenon - Superconducting metals - Applications of superconductivity.</w:t>
      </w:r>
    </w:p>
    <w:p w:rsidR="0068420D" w:rsidRPr="00462A90" w:rsidRDefault="0068420D" w:rsidP="0068420D">
      <w:pPr>
        <w:spacing w:after="0" w:line="240" w:lineRule="auto"/>
        <w:rPr>
          <w:rFonts w:ascii="Arial" w:hAnsi="Arial" w:cs="Arial"/>
        </w:rPr>
      </w:pPr>
    </w:p>
    <w:p w:rsidR="0068420D" w:rsidRPr="00462A90" w:rsidRDefault="0068420D" w:rsidP="0068420D">
      <w:pPr>
        <w:tabs>
          <w:tab w:val="left" w:pos="720"/>
        </w:tabs>
        <w:spacing w:line="240" w:lineRule="auto"/>
        <w:jc w:val="both"/>
        <w:rPr>
          <w:rFonts w:ascii="Arial" w:hAnsi="Arial" w:cs="Arial"/>
          <w:b/>
        </w:rPr>
      </w:pPr>
      <w:r w:rsidRPr="00462A90">
        <w:rPr>
          <w:rFonts w:ascii="Arial" w:hAnsi="Arial" w:cs="Arial"/>
          <w:b/>
        </w:rPr>
        <w:t>5. Introduction to Workshop practices and Hand Tools</w:t>
      </w:r>
    </w:p>
    <w:p w:rsidR="0068420D" w:rsidRPr="00462A90" w:rsidRDefault="0068420D" w:rsidP="0068420D">
      <w:pPr>
        <w:tabs>
          <w:tab w:val="left" w:pos="540"/>
        </w:tabs>
        <w:spacing w:after="0" w:line="240" w:lineRule="auto"/>
        <w:ind w:left="180"/>
        <w:jc w:val="both"/>
        <w:rPr>
          <w:rFonts w:ascii="Arial" w:hAnsi="Arial" w:cs="Arial"/>
        </w:rPr>
      </w:pPr>
      <w:r w:rsidRPr="00462A90">
        <w:rPr>
          <w:rFonts w:ascii="Arial" w:hAnsi="Arial" w:cs="Arial"/>
        </w:rPr>
        <w:t>Engineers Files - Parts of a file - Files used in the workshop and their usage - Precautions to be taken - Hacksaw - Parts of hacksaw - Types of Hacksaw blades - Choice of Hacksaw blades - Types of Cold Chisels and their uses - Types of hammers - Parts of Ball peen hammer – Types of Screw drivers and their uses - Taps and Dies and their uses - Types of Cutting tools &amp; Cutting Fluids</w:t>
      </w:r>
      <w:r w:rsidRPr="00462A90">
        <w:rPr>
          <w:rFonts w:ascii="Arial" w:hAnsi="Arial" w:cs="Arial"/>
          <w:b/>
        </w:rPr>
        <w:t xml:space="preserve"> </w:t>
      </w:r>
      <w:r w:rsidRPr="00462A90">
        <w:rPr>
          <w:rFonts w:ascii="Arial" w:hAnsi="Arial" w:cs="Arial"/>
        </w:rPr>
        <w:t xml:space="preserve">and their uses </w:t>
      </w:r>
      <w:r w:rsidRPr="00462A90">
        <w:rPr>
          <w:rFonts w:ascii="Arial" w:hAnsi="Arial" w:cs="Arial"/>
          <w:b/>
        </w:rPr>
        <w:t xml:space="preserve">- </w:t>
      </w:r>
      <w:r w:rsidRPr="00462A90">
        <w:rPr>
          <w:rFonts w:ascii="Arial" w:hAnsi="Arial" w:cs="Arial"/>
        </w:rPr>
        <w:t>Precautions to be taken while handling cutting fluids.</w:t>
      </w:r>
    </w:p>
    <w:p w:rsidR="0068420D" w:rsidRPr="00462A90" w:rsidRDefault="0068420D" w:rsidP="0068420D">
      <w:pPr>
        <w:autoSpaceDE w:val="0"/>
        <w:autoSpaceDN w:val="0"/>
        <w:adjustRightInd w:val="0"/>
        <w:spacing w:after="0" w:line="240" w:lineRule="auto"/>
        <w:rPr>
          <w:rFonts w:ascii="Arial" w:hAnsi="Arial" w:cs="Arial"/>
        </w:rPr>
      </w:pPr>
    </w:p>
    <w:p w:rsidR="0068420D" w:rsidRPr="00462A90" w:rsidRDefault="0068420D" w:rsidP="0068420D">
      <w:pPr>
        <w:tabs>
          <w:tab w:val="left" w:pos="720"/>
        </w:tabs>
        <w:spacing w:line="240" w:lineRule="auto"/>
        <w:jc w:val="both"/>
        <w:rPr>
          <w:rFonts w:ascii="Arial" w:hAnsi="Arial" w:cs="Arial"/>
          <w:b/>
        </w:rPr>
      </w:pPr>
      <w:r w:rsidRPr="00462A90">
        <w:rPr>
          <w:rFonts w:ascii="Arial" w:hAnsi="Arial" w:cs="Arial"/>
          <w:b/>
        </w:rPr>
        <w:t>6. Machines Used in the workshop</w:t>
      </w:r>
    </w:p>
    <w:p w:rsidR="0068420D" w:rsidRPr="00462A90" w:rsidRDefault="0068420D" w:rsidP="0068420D">
      <w:pPr>
        <w:spacing w:after="0" w:line="240" w:lineRule="auto"/>
        <w:ind w:left="180"/>
        <w:jc w:val="both"/>
        <w:rPr>
          <w:rFonts w:ascii="Arial" w:hAnsi="Arial" w:cs="Arial"/>
        </w:rPr>
      </w:pPr>
      <w:r w:rsidRPr="00462A90">
        <w:rPr>
          <w:rFonts w:ascii="Arial" w:hAnsi="Arial" w:cs="Arial"/>
        </w:rPr>
        <w:t>Operations carried out in the workshop 1. Drilling 2.Turning 3. Grinding 4. Milling - Machines used - Parts of a drilling machine – Types of cutting tools used with drilling machine - Twist drill and Reamer - Countersunk and Counter bore operations - Sheet metal drilling - Plastic drilling - Process of Turning - Parts of Centre Lathe machine and their functions - Face plate - Important operations of lathe machine – Turning, Drilling, Reaming, Boring, Taper turning and Thread cutting - Parts of surface grinding machine and their functions - Abrasive materials used for grinding wheels - Importance of grain size and grade – Types of Milling machines - Parts of Milling machines and their functions</w:t>
      </w:r>
    </w:p>
    <w:p w:rsidR="0068420D" w:rsidRPr="00462A90" w:rsidRDefault="0068420D" w:rsidP="0068420D">
      <w:pPr>
        <w:tabs>
          <w:tab w:val="left" w:pos="540"/>
        </w:tabs>
        <w:spacing w:after="0" w:line="240" w:lineRule="auto"/>
        <w:rPr>
          <w:rFonts w:ascii="Arial" w:hAnsi="Arial" w:cs="Arial"/>
        </w:rPr>
      </w:pPr>
    </w:p>
    <w:p w:rsidR="0068420D" w:rsidRPr="00462A90" w:rsidRDefault="0068420D" w:rsidP="0068420D">
      <w:pPr>
        <w:autoSpaceDE w:val="0"/>
        <w:autoSpaceDN w:val="0"/>
        <w:adjustRightInd w:val="0"/>
        <w:spacing w:line="240" w:lineRule="auto"/>
        <w:rPr>
          <w:rFonts w:ascii="Arial" w:hAnsi="Arial" w:cs="Arial"/>
          <w:b/>
        </w:rPr>
      </w:pPr>
      <w:r w:rsidRPr="00462A90">
        <w:rPr>
          <w:rFonts w:ascii="Arial" w:hAnsi="Arial" w:cs="Arial"/>
          <w:b/>
        </w:rPr>
        <w:t>7. Mechanical Fasteners</w:t>
      </w:r>
    </w:p>
    <w:p w:rsidR="0068420D" w:rsidRPr="00462A90" w:rsidRDefault="0068420D" w:rsidP="0068420D">
      <w:pPr>
        <w:spacing w:line="240" w:lineRule="auto"/>
        <w:ind w:left="180"/>
        <w:jc w:val="both"/>
        <w:rPr>
          <w:rFonts w:ascii="Arial" w:hAnsi="Arial" w:cs="Arial"/>
        </w:rPr>
      </w:pPr>
      <w:r w:rsidRPr="00462A90">
        <w:rPr>
          <w:rFonts w:ascii="Arial" w:hAnsi="Arial" w:cs="Arial"/>
        </w:rPr>
        <w:lastRenderedPageBreak/>
        <w:t>Types of Mechanical Fasteners - Screws Bolts, Nuts and Rivets – Classification of machine screws - Use of Socket screws and Self tapping screws - Use of Bolts and Nuts - Different types of Nuts used in the industry - Purpose of washers - Different types of screw threads - Use of Self locking screws and Bolts - Use of locking Nuts - Thread locking - Use of Locking washers - Types of Locking washers and circlips – Riveting and advantages of Riveting - Applications of Rivets - Metals used for riveting - Mechanical fastening devices electrical connections - Use of Bullet connector for Automobile Electrical connections - Use of Adhesives for joining - Advantages of joining parts by using adhesives - Demerits of adhesives - Use of Thermoplastic Resins - Use of cyanoacrylate (Superglue) - Thermosetting Resins - Use of Epoxys</w:t>
      </w:r>
    </w:p>
    <w:p w:rsidR="0068420D" w:rsidRPr="00462A90" w:rsidRDefault="0068420D" w:rsidP="0068420D">
      <w:pPr>
        <w:autoSpaceDE w:val="0"/>
        <w:autoSpaceDN w:val="0"/>
        <w:adjustRightInd w:val="0"/>
        <w:spacing w:line="240" w:lineRule="auto"/>
        <w:rPr>
          <w:rFonts w:ascii="Arial" w:hAnsi="Arial" w:cs="Arial"/>
          <w:b/>
        </w:rPr>
      </w:pPr>
      <w:r w:rsidRPr="00462A90">
        <w:rPr>
          <w:rFonts w:ascii="Arial" w:hAnsi="Arial" w:cs="Arial"/>
          <w:b/>
        </w:rPr>
        <w:t>8.</w:t>
      </w:r>
      <w:r w:rsidRPr="00462A90">
        <w:rPr>
          <w:rFonts w:ascii="Arial" w:hAnsi="Arial" w:cs="Arial"/>
        </w:rPr>
        <w:t xml:space="preserve"> </w:t>
      </w:r>
      <w:r w:rsidRPr="00462A90">
        <w:rPr>
          <w:rFonts w:ascii="Arial" w:hAnsi="Arial" w:cs="Arial"/>
          <w:b/>
        </w:rPr>
        <w:t>Soldering, Brazing and Welding</w:t>
      </w:r>
    </w:p>
    <w:p w:rsidR="0068420D" w:rsidRPr="00462A90" w:rsidRDefault="0068420D" w:rsidP="0068420D">
      <w:pPr>
        <w:tabs>
          <w:tab w:val="left" w:pos="540"/>
        </w:tabs>
        <w:spacing w:line="240" w:lineRule="auto"/>
        <w:ind w:left="180"/>
        <w:jc w:val="both"/>
        <w:rPr>
          <w:rFonts w:ascii="Arial" w:hAnsi="Arial" w:cs="Arial"/>
          <w:b/>
        </w:rPr>
      </w:pPr>
      <w:r w:rsidRPr="00462A90">
        <w:rPr>
          <w:rFonts w:ascii="Arial" w:hAnsi="Arial" w:cs="Arial"/>
        </w:rPr>
        <w:t>Soldering - Use of flux in soldering - Heating requirements in the soldering process - Types of soldering joints - Metals and their mix ratios used in producing solder alloys - Eutectic point of metals - Electrical soldering and Plumber soldering – Brazing and alloys used for brazing - Brass and Silver Brazing - Fluxes used in  Brazing - Applications of Brazing – Types of Welding and their applications</w:t>
      </w:r>
    </w:p>
    <w:p w:rsidR="0068420D" w:rsidRPr="00462A90" w:rsidRDefault="0068420D" w:rsidP="0068420D">
      <w:pPr>
        <w:spacing w:line="240" w:lineRule="auto"/>
        <w:jc w:val="both"/>
        <w:rPr>
          <w:rFonts w:ascii="Arial" w:hAnsi="Arial" w:cs="Arial"/>
          <w:b/>
        </w:rPr>
      </w:pPr>
      <w:r w:rsidRPr="00462A90">
        <w:rPr>
          <w:rFonts w:ascii="Arial" w:hAnsi="Arial" w:cs="Arial"/>
          <w:b/>
        </w:rPr>
        <w:t>9. Heat treatment of Steel</w:t>
      </w:r>
    </w:p>
    <w:p w:rsidR="0068420D" w:rsidRPr="00462A90" w:rsidRDefault="0068420D" w:rsidP="0068420D">
      <w:pPr>
        <w:tabs>
          <w:tab w:val="left" w:pos="540"/>
        </w:tabs>
        <w:spacing w:after="0" w:line="240" w:lineRule="auto"/>
        <w:ind w:left="180"/>
        <w:rPr>
          <w:rFonts w:ascii="Arial" w:hAnsi="Arial" w:cs="Arial"/>
        </w:rPr>
      </w:pPr>
      <w:r w:rsidRPr="00462A90">
        <w:rPr>
          <w:rFonts w:ascii="Arial" w:hAnsi="Arial" w:cs="Arial"/>
        </w:rPr>
        <w:t>Heat treatment of Steel – Steel properties: Hardness, Toughness, Brittleness, Strength, Ductility and Malleability - Elasticity and toughness - Critical temperature and carbon content – Different processes: Annealing, Normalizing, Hardening, Surface Hardening and Tempering</w:t>
      </w:r>
    </w:p>
    <w:p w:rsidR="0068420D" w:rsidRPr="00462A90" w:rsidRDefault="0068420D" w:rsidP="0068420D">
      <w:pPr>
        <w:tabs>
          <w:tab w:val="left" w:pos="720"/>
        </w:tabs>
        <w:spacing w:after="0" w:line="240" w:lineRule="auto"/>
        <w:jc w:val="both"/>
        <w:rPr>
          <w:rFonts w:ascii="Arial" w:hAnsi="Arial" w:cs="Arial"/>
          <w:b/>
        </w:rPr>
      </w:pPr>
    </w:p>
    <w:p w:rsidR="0068420D" w:rsidRPr="00462A90" w:rsidRDefault="0068420D" w:rsidP="0068420D">
      <w:pPr>
        <w:autoSpaceDE w:val="0"/>
        <w:autoSpaceDN w:val="0"/>
        <w:adjustRightInd w:val="0"/>
        <w:spacing w:line="240" w:lineRule="auto"/>
        <w:rPr>
          <w:rFonts w:ascii="Arial" w:hAnsi="Arial" w:cs="Arial"/>
          <w:b/>
        </w:rPr>
      </w:pPr>
      <w:r w:rsidRPr="00462A90">
        <w:rPr>
          <w:rFonts w:ascii="Arial" w:hAnsi="Arial" w:cs="Arial"/>
          <w:b/>
        </w:rPr>
        <w:t>10. Electrical hazards - first aid and safety</w:t>
      </w:r>
    </w:p>
    <w:p w:rsidR="0068420D" w:rsidRPr="00462A90" w:rsidRDefault="0068420D" w:rsidP="0068420D">
      <w:pPr>
        <w:tabs>
          <w:tab w:val="left" w:pos="540"/>
        </w:tabs>
        <w:spacing w:after="0" w:line="240" w:lineRule="auto"/>
        <w:ind w:left="180"/>
        <w:jc w:val="both"/>
        <w:rPr>
          <w:rFonts w:ascii="Arial" w:hAnsi="Arial" w:cs="Arial"/>
        </w:rPr>
      </w:pPr>
      <w:r w:rsidRPr="00462A90">
        <w:rPr>
          <w:rFonts w:ascii="Arial" w:hAnsi="Arial" w:cs="Arial"/>
        </w:rPr>
        <w:t>Importance of safety in the industry - Use of electrical equipment and major hazards - Precautions to be taken to prevent accidents - Human body and Electrical shock - Method of first aid treatment - General electrical safety rules - Safety signs &amp; colors and their meaning - Fire and fire accidents in industry and prevention measures - Types of Portable fire extinguishers - Choice of fire extinguishers</w:t>
      </w:r>
    </w:p>
    <w:p w:rsidR="0068420D" w:rsidRPr="00462A90" w:rsidRDefault="0068420D" w:rsidP="0068420D">
      <w:pPr>
        <w:autoSpaceDE w:val="0"/>
        <w:autoSpaceDN w:val="0"/>
        <w:adjustRightInd w:val="0"/>
        <w:spacing w:after="0" w:line="240" w:lineRule="auto"/>
        <w:rPr>
          <w:rFonts w:ascii="Arial" w:hAnsi="Arial" w:cs="Arial"/>
        </w:rPr>
      </w:pPr>
    </w:p>
    <w:p w:rsidR="0068420D" w:rsidRPr="00462A90" w:rsidRDefault="0068420D" w:rsidP="0068420D">
      <w:pPr>
        <w:autoSpaceDE w:val="0"/>
        <w:autoSpaceDN w:val="0"/>
        <w:adjustRightInd w:val="0"/>
        <w:spacing w:after="0" w:line="240" w:lineRule="auto"/>
        <w:rPr>
          <w:rFonts w:ascii="Arial" w:hAnsi="Arial" w:cs="Arial"/>
          <w:b/>
          <w:bCs/>
        </w:rPr>
      </w:pPr>
      <w:r w:rsidRPr="00462A90">
        <w:rPr>
          <w:rFonts w:ascii="Arial" w:hAnsi="Arial" w:cs="Arial"/>
          <w:b/>
          <w:bCs/>
        </w:rPr>
        <w:t>RECOMMENDED BOOKS</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b/>
          <w:bCs/>
        </w:rPr>
        <w:t>1</w:t>
      </w:r>
      <w:r w:rsidRPr="00462A90">
        <w:rPr>
          <w:rFonts w:ascii="Arial" w:hAnsi="Arial" w:cs="Arial"/>
        </w:rPr>
        <w:t>. Material science for Electrical and Electronic engineers  by Ian p.Jones</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2. Elements of Workshop Technology. Vol. I: Manufacturing Processes Edition 4 </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    by S K Hajra Choudhury &amp; A K Choudhury – J.K. Pubs., Limited</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3. Workshop processes, practices and Materials by Bruce J. Black</w:t>
      </w:r>
    </w:p>
    <w:p w:rsidR="0068420D" w:rsidRPr="00462A90" w:rsidRDefault="0068420D" w:rsidP="0068420D">
      <w:pPr>
        <w:autoSpaceDE w:val="0"/>
        <w:autoSpaceDN w:val="0"/>
        <w:adjustRightInd w:val="0"/>
        <w:spacing w:after="0" w:line="240" w:lineRule="auto"/>
        <w:ind w:left="270" w:hanging="270"/>
        <w:rPr>
          <w:rFonts w:ascii="Arial" w:hAnsi="Arial" w:cs="Arial"/>
        </w:rPr>
      </w:pPr>
      <w:r w:rsidRPr="00462A90">
        <w:rPr>
          <w:rFonts w:ascii="Arial" w:hAnsi="Arial" w:cs="Arial"/>
        </w:rPr>
        <w:t>4. Electrical and Electronic Engineering Materials by SK Bhattacharya, Khanna Publishers,New Delhi</w:t>
      </w:r>
    </w:p>
    <w:p w:rsidR="0068420D" w:rsidRPr="00462A90" w:rsidRDefault="0068420D" w:rsidP="0068420D">
      <w:pPr>
        <w:autoSpaceDE w:val="0"/>
        <w:autoSpaceDN w:val="0"/>
        <w:adjustRightInd w:val="0"/>
        <w:spacing w:after="0" w:line="240" w:lineRule="auto"/>
        <w:ind w:left="270" w:hanging="270"/>
        <w:rPr>
          <w:rFonts w:ascii="Arial" w:hAnsi="Arial" w:cs="Arial"/>
        </w:rPr>
      </w:pPr>
      <w:r w:rsidRPr="00462A90">
        <w:rPr>
          <w:rFonts w:ascii="Arial" w:hAnsi="Arial" w:cs="Arial"/>
        </w:rPr>
        <w:t>5. Engineering Materials properties and selection by Kennith G Budinski, Prentice Hall, New Delhi.</w:t>
      </w:r>
    </w:p>
    <w:p w:rsidR="0068420D" w:rsidRPr="00462A90" w:rsidRDefault="0068420D" w:rsidP="0068420D">
      <w:pPr>
        <w:jc w:val="center"/>
        <w:rPr>
          <w:rFonts w:ascii="Arial" w:hAnsi="Arial" w:cs="Arial"/>
          <w:lang w:val="en-GB"/>
        </w:rPr>
      </w:pPr>
    </w:p>
    <w:p w:rsidR="0068420D" w:rsidRPr="00462A90" w:rsidRDefault="0068420D" w:rsidP="0068420D">
      <w:pPr>
        <w:jc w:val="center"/>
        <w:rPr>
          <w:rFonts w:ascii="Arial" w:hAnsi="Arial" w:cs="Arial"/>
          <w:lang w:val="en-GB"/>
        </w:rPr>
      </w:pPr>
    </w:p>
    <w:p w:rsidR="0068420D" w:rsidRPr="00462A90" w:rsidRDefault="0068420D" w:rsidP="0068420D">
      <w:pPr>
        <w:jc w:val="center"/>
        <w:rPr>
          <w:rFonts w:ascii="Arial" w:hAnsi="Arial" w:cs="Arial"/>
          <w:lang w:val="en-GB"/>
        </w:rPr>
      </w:pPr>
    </w:p>
    <w:p w:rsidR="0068420D" w:rsidRPr="00462A90" w:rsidRDefault="0068420D" w:rsidP="0068420D">
      <w:pPr>
        <w:jc w:val="center"/>
        <w:rPr>
          <w:rFonts w:ascii="Arial" w:hAnsi="Arial" w:cs="Arial"/>
          <w:lang w:val="en-GB"/>
        </w:rPr>
      </w:pPr>
    </w:p>
    <w:p w:rsidR="0068420D" w:rsidRPr="00462A90" w:rsidRDefault="0068420D" w:rsidP="0068420D">
      <w:pPr>
        <w:jc w:val="center"/>
        <w:rPr>
          <w:rFonts w:ascii="Arial" w:hAnsi="Arial" w:cs="Arial"/>
          <w:lang w:val="en-GB"/>
        </w:rPr>
      </w:pPr>
    </w:p>
    <w:p w:rsidR="0068420D" w:rsidRPr="00462A90" w:rsidRDefault="0068420D" w:rsidP="0068420D">
      <w:pPr>
        <w:jc w:val="center"/>
        <w:rPr>
          <w:rFonts w:ascii="Arial" w:hAnsi="Arial" w:cs="Arial"/>
          <w:lang w:val="en-GB"/>
        </w:rPr>
      </w:pPr>
    </w:p>
    <w:p w:rsidR="0068420D" w:rsidRPr="00462A90" w:rsidRDefault="0068420D" w:rsidP="0068420D">
      <w:pPr>
        <w:jc w:val="center"/>
        <w:rPr>
          <w:rFonts w:ascii="Arial" w:hAnsi="Arial" w:cs="Arial"/>
          <w:lang w:val="en-GB"/>
        </w:rPr>
      </w:pPr>
    </w:p>
    <w:p w:rsidR="0068420D" w:rsidRPr="00462A90" w:rsidRDefault="0068420D" w:rsidP="0068420D">
      <w:pPr>
        <w:jc w:val="center"/>
        <w:rPr>
          <w:rFonts w:ascii="Arial" w:hAnsi="Arial" w:cs="Arial"/>
          <w:lang w:val="en-GB"/>
        </w:rPr>
      </w:pPr>
    </w:p>
    <w:p w:rsidR="0068420D" w:rsidRPr="00462A90" w:rsidRDefault="0068420D" w:rsidP="0068420D">
      <w:pPr>
        <w:jc w:val="center"/>
        <w:rPr>
          <w:rFonts w:ascii="Arial" w:hAnsi="Arial" w:cs="Arial"/>
          <w:b/>
          <w:lang w:val="en-GB"/>
        </w:rPr>
      </w:pPr>
      <w:r w:rsidRPr="00462A90">
        <w:rPr>
          <w:rFonts w:ascii="Arial" w:hAnsi="Arial" w:cs="Arial"/>
          <w:b/>
          <w:lang w:val="en-GB"/>
        </w:rPr>
        <w:t>ENGINEERING DRAWING PRACTICE</w:t>
      </w:r>
    </w:p>
    <w:p w:rsidR="0068420D" w:rsidRPr="00462A90" w:rsidRDefault="0068420D" w:rsidP="0068420D">
      <w:pPr>
        <w:spacing w:after="0" w:line="240" w:lineRule="auto"/>
        <w:rPr>
          <w:rFonts w:ascii="Arial" w:hAnsi="Arial" w:cs="Arial"/>
          <w:b/>
        </w:rPr>
      </w:pPr>
      <w:r w:rsidRPr="00462A90">
        <w:rPr>
          <w:rFonts w:ascii="Arial" w:hAnsi="Arial" w:cs="Arial"/>
          <w:b/>
        </w:rPr>
        <w:t>Subject Title</w:t>
      </w:r>
      <w:r w:rsidRPr="00462A90">
        <w:rPr>
          <w:rFonts w:ascii="Arial" w:hAnsi="Arial" w:cs="Arial"/>
          <w:b/>
        </w:rPr>
        <w:tab/>
      </w:r>
      <w:r w:rsidRPr="00462A90">
        <w:rPr>
          <w:rFonts w:ascii="Arial" w:hAnsi="Arial" w:cs="Arial"/>
          <w:b/>
        </w:rPr>
        <w:tab/>
      </w:r>
      <w:r w:rsidRPr="00462A90">
        <w:rPr>
          <w:rFonts w:ascii="Arial" w:hAnsi="Arial" w:cs="Arial"/>
          <w:b/>
        </w:rPr>
        <w:tab/>
        <w:t>:</w:t>
      </w:r>
      <w:r w:rsidRPr="00462A90">
        <w:rPr>
          <w:rFonts w:ascii="Arial" w:hAnsi="Arial" w:cs="Arial"/>
          <w:b/>
        </w:rPr>
        <w:tab/>
        <w:t>Engineering Drawing Practice</w:t>
      </w:r>
    </w:p>
    <w:p w:rsidR="0068420D" w:rsidRPr="00462A90" w:rsidRDefault="0068420D" w:rsidP="0068420D">
      <w:pPr>
        <w:pStyle w:val="Heading5"/>
        <w:jc w:val="left"/>
        <w:rPr>
          <w:rFonts w:ascii="Arial" w:hAnsi="Arial" w:cs="Arial"/>
          <w:sz w:val="22"/>
          <w:szCs w:val="22"/>
          <w:lang w:val="en-GB"/>
        </w:rPr>
      </w:pPr>
      <w:r w:rsidRPr="00462A90">
        <w:rPr>
          <w:rFonts w:ascii="Arial" w:hAnsi="Arial" w:cs="Arial"/>
          <w:sz w:val="22"/>
          <w:szCs w:val="22"/>
          <w:lang w:val="en-GB"/>
        </w:rPr>
        <w:t>Subject Code</w:t>
      </w:r>
      <w:r w:rsidRPr="00462A90">
        <w:rPr>
          <w:rFonts w:ascii="Arial" w:hAnsi="Arial" w:cs="Arial"/>
          <w:sz w:val="22"/>
          <w:szCs w:val="22"/>
          <w:lang w:val="en-GB"/>
        </w:rPr>
        <w:tab/>
      </w:r>
      <w:r w:rsidRPr="00462A90">
        <w:rPr>
          <w:rFonts w:ascii="Arial" w:hAnsi="Arial" w:cs="Arial"/>
          <w:sz w:val="22"/>
          <w:szCs w:val="22"/>
          <w:lang w:val="en-GB"/>
        </w:rPr>
        <w:tab/>
      </w:r>
      <w:r w:rsidRPr="00462A90">
        <w:rPr>
          <w:rFonts w:ascii="Arial" w:hAnsi="Arial" w:cs="Arial"/>
          <w:sz w:val="22"/>
          <w:szCs w:val="22"/>
          <w:lang w:val="en-GB"/>
        </w:rPr>
        <w:tab/>
        <w:t>:</w:t>
      </w:r>
      <w:r w:rsidRPr="00462A90">
        <w:rPr>
          <w:rFonts w:ascii="Arial" w:hAnsi="Arial" w:cs="Arial"/>
          <w:sz w:val="22"/>
          <w:szCs w:val="22"/>
          <w:lang w:val="en-GB"/>
        </w:rPr>
        <w:tab/>
        <w:t>EC–107</w:t>
      </w:r>
    </w:p>
    <w:p w:rsidR="0068420D" w:rsidRPr="00462A90" w:rsidRDefault="0068420D" w:rsidP="0068420D">
      <w:pPr>
        <w:spacing w:after="0" w:line="240" w:lineRule="auto"/>
        <w:rPr>
          <w:rFonts w:ascii="Arial" w:hAnsi="Arial" w:cs="Arial"/>
          <w:b/>
        </w:rPr>
      </w:pPr>
      <w:r w:rsidRPr="00462A90">
        <w:rPr>
          <w:rFonts w:ascii="Arial" w:hAnsi="Arial" w:cs="Arial"/>
          <w:b/>
        </w:rPr>
        <w:t>Periods/Week</w:t>
      </w:r>
      <w:r w:rsidRPr="00462A90">
        <w:rPr>
          <w:rFonts w:ascii="Arial" w:hAnsi="Arial" w:cs="Arial"/>
          <w:b/>
        </w:rPr>
        <w:tab/>
      </w:r>
      <w:r w:rsidRPr="00462A90">
        <w:rPr>
          <w:rFonts w:ascii="Arial" w:hAnsi="Arial" w:cs="Arial"/>
          <w:b/>
        </w:rPr>
        <w:tab/>
        <w:t>:</w:t>
      </w:r>
      <w:r w:rsidRPr="00462A90">
        <w:rPr>
          <w:rFonts w:ascii="Arial" w:hAnsi="Arial" w:cs="Arial"/>
          <w:b/>
        </w:rPr>
        <w:tab/>
        <w:t>06</w:t>
      </w:r>
    </w:p>
    <w:p w:rsidR="0068420D" w:rsidRPr="00462A90" w:rsidRDefault="0068420D" w:rsidP="0068420D">
      <w:pPr>
        <w:spacing w:after="0" w:line="240" w:lineRule="auto"/>
        <w:rPr>
          <w:rFonts w:ascii="Arial" w:hAnsi="Arial" w:cs="Arial"/>
          <w:b/>
        </w:rPr>
      </w:pPr>
      <w:r w:rsidRPr="00462A90">
        <w:rPr>
          <w:rFonts w:ascii="Arial" w:hAnsi="Arial" w:cs="Arial"/>
          <w:b/>
        </w:rPr>
        <w:t>Periods Per Year</w:t>
      </w:r>
      <w:r w:rsidRPr="00462A90">
        <w:rPr>
          <w:rFonts w:ascii="Arial" w:hAnsi="Arial" w:cs="Arial"/>
          <w:b/>
        </w:rPr>
        <w:tab/>
      </w:r>
      <w:r w:rsidRPr="00462A90">
        <w:rPr>
          <w:rFonts w:ascii="Arial" w:hAnsi="Arial" w:cs="Arial"/>
          <w:b/>
        </w:rPr>
        <w:tab/>
        <w:t>:</w:t>
      </w:r>
      <w:r w:rsidRPr="00462A90">
        <w:rPr>
          <w:rFonts w:ascii="Arial" w:hAnsi="Arial" w:cs="Arial"/>
          <w:b/>
        </w:rPr>
        <w:tab/>
        <w:t>180</w:t>
      </w:r>
    </w:p>
    <w:p w:rsidR="0068420D" w:rsidRPr="00462A90" w:rsidRDefault="0068420D" w:rsidP="0068420D">
      <w:pPr>
        <w:spacing w:after="0" w:line="240" w:lineRule="auto"/>
        <w:rPr>
          <w:rFonts w:ascii="Arial" w:hAnsi="Arial" w:cs="Arial"/>
          <w:b/>
        </w:rPr>
      </w:pPr>
    </w:p>
    <w:p w:rsidR="0068420D" w:rsidRPr="00462A90" w:rsidRDefault="0068420D" w:rsidP="0068420D">
      <w:pPr>
        <w:pStyle w:val="Heading2"/>
        <w:spacing w:line="240" w:lineRule="auto"/>
        <w:jc w:val="center"/>
        <w:rPr>
          <w:rFonts w:ascii="Arial" w:hAnsi="Arial" w:cs="Arial"/>
          <w:color w:val="auto"/>
          <w:sz w:val="22"/>
          <w:szCs w:val="22"/>
        </w:rPr>
      </w:pPr>
      <w:r w:rsidRPr="00462A90">
        <w:rPr>
          <w:rFonts w:ascii="Arial" w:hAnsi="Arial" w:cs="Arial"/>
          <w:color w:val="auto"/>
          <w:sz w:val="22"/>
          <w:szCs w:val="22"/>
          <w:lang w:val="en-GB"/>
        </w:rPr>
        <w:t>TIME SCHEDULE</w:t>
      </w:r>
    </w:p>
    <w:tbl>
      <w:tblPr>
        <w:tblW w:w="972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725"/>
        <w:gridCol w:w="2340"/>
        <w:gridCol w:w="1167"/>
        <w:gridCol w:w="1080"/>
        <w:gridCol w:w="1440"/>
        <w:gridCol w:w="1350"/>
        <w:gridCol w:w="1621"/>
      </w:tblGrid>
      <w:tr w:rsidR="0068420D" w:rsidRPr="00462A90" w:rsidTr="0068420D">
        <w:trPr>
          <w:cantSplit/>
          <w:trHeight w:val="1134"/>
          <w:jc w:val="center"/>
        </w:trPr>
        <w:tc>
          <w:tcPr>
            <w:tcW w:w="725" w:type="dxa"/>
          </w:tcPr>
          <w:p w:rsidR="0068420D" w:rsidRPr="00462A90" w:rsidRDefault="0068420D" w:rsidP="0068420D">
            <w:pPr>
              <w:spacing w:after="0" w:line="240" w:lineRule="auto"/>
              <w:rPr>
                <w:rFonts w:ascii="Arial" w:hAnsi="Arial" w:cs="Arial"/>
                <w:b/>
              </w:rPr>
            </w:pPr>
            <w:bookmarkStart w:id="0" w:name="OLE_LINK1"/>
            <w:r w:rsidRPr="00462A90">
              <w:rPr>
                <w:rFonts w:ascii="Arial" w:hAnsi="Arial" w:cs="Arial"/>
                <w:b/>
              </w:rPr>
              <w:t>S.No</w:t>
            </w:r>
          </w:p>
        </w:tc>
        <w:tc>
          <w:tcPr>
            <w:tcW w:w="2340" w:type="dxa"/>
            <w:tcBorders>
              <w:right w:val="single" w:sz="4" w:space="0" w:color="auto"/>
            </w:tcBorders>
          </w:tcPr>
          <w:p w:rsidR="0068420D" w:rsidRPr="00462A90" w:rsidRDefault="0068420D" w:rsidP="0068420D">
            <w:pPr>
              <w:pStyle w:val="Heading1"/>
              <w:rPr>
                <w:rFonts w:ascii="Arial" w:hAnsi="Arial" w:cs="Arial"/>
                <w:color w:val="auto"/>
                <w:sz w:val="22"/>
                <w:szCs w:val="22"/>
                <w:lang w:val="en-GB"/>
              </w:rPr>
            </w:pPr>
            <w:r w:rsidRPr="00462A90">
              <w:rPr>
                <w:rFonts w:ascii="Arial" w:hAnsi="Arial" w:cs="Arial"/>
                <w:color w:val="auto"/>
                <w:sz w:val="22"/>
                <w:szCs w:val="22"/>
                <w:lang w:val="en-GB"/>
              </w:rPr>
              <w:t>Major Topics</w:t>
            </w:r>
          </w:p>
          <w:p w:rsidR="0068420D" w:rsidRPr="00462A90" w:rsidRDefault="0068420D" w:rsidP="0068420D">
            <w:pPr>
              <w:spacing w:after="0" w:line="240" w:lineRule="auto"/>
              <w:rPr>
                <w:rFonts w:ascii="Arial" w:hAnsi="Arial" w:cs="Arial"/>
              </w:rPr>
            </w:pPr>
          </w:p>
        </w:tc>
        <w:tc>
          <w:tcPr>
            <w:tcW w:w="1167" w:type="dxa"/>
            <w:tcBorders>
              <w:left w:val="single" w:sz="4" w:space="0" w:color="auto"/>
            </w:tcBorders>
            <w:textDirection w:val="btLr"/>
          </w:tcPr>
          <w:p w:rsidR="0068420D" w:rsidRPr="00462A90" w:rsidRDefault="0068420D" w:rsidP="0068420D">
            <w:pPr>
              <w:spacing w:after="0" w:line="240" w:lineRule="auto"/>
              <w:ind w:left="113" w:right="113"/>
              <w:rPr>
                <w:rFonts w:ascii="Arial" w:hAnsi="Arial" w:cs="Arial"/>
                <w:b/>
              </w:rPr>
            </w:pPr>
            <w:r w:rsidRPr="00462A90">
              <w:rPr>
                <w:rFonts w:ascii="Arial" w:hAnsi="Arial" w:cs="Arial"/>
                <w:b/>
              </w:rPr>
              <w:t>No. of  Drawing plates</w:t>
            </w:r>
          </w:p>
          <w:p w:rsidR="0068420D" w:rsidRPr="00462A90" w:rsidRDefault="0068420D" w:rsidP="0068420D">
            <w:pPr>
              <w:spacing w:after="0" w:line="240" w:lineRule="auto"/>
              <w:ind w:left="113" w:right="113"/>
              <w:rPr>
                <w:rFonts w:ascii="Arial" w:hAnsi="Arial" w:cs="Arial"/>
              </w:rPr>
            </w:pPr>
          </w:p>
        </w:tc>
        <w:tc>
          <w:tcPr>
            <w:tcW w:w="1080" w:type="dxa"/>
          </w:tcPr>
          <w:p w:rsidR="0068420D" w:rsidRPr="00462A90" w:rsidRDefault="0068420D" w:rsidP="0068420D">
            <w:pPr>
              <w:pStyle w:val="Heading1"/>
              <w:rPr>
                <w:rFonts w:ascii="Arial" w:hAnsi="Arial" w:cs="Arial"/>
                <w:color w:val="auto"/>
                <w:sz w:val="22"/>
                <w:szCs w:val="22"/>
                <w:lang w:val="en-GB"/>
              </w:rPr>
            </w:pPr>
            <w:r w:rsidRPr="00462A90">
              <w:rPr>
                <w:rFonts w:ascii="Arial" w:hAnsi="Arial" w:cs="Arial"/>
                <w:color w:val="auto"/>
                <w:sz w:val="22"/>
                <w:szCs w:val="22"/>
                <w:lang w:val="en-GB"/>
              </w:rPr>
              <w:t xml:space="preserve"> Periods</w:t>
            </w:r>
          </w:p>
        </w:tc>
        <w:tc>
          <w:tcPr>
            <w:tcW w:w="1440" w:type="dxa"/>
            <w:vAlign w:val="center"/>
          </w:tcPr>
          <w:p w:rsidR="0068420D" w:rsidRPr="00462A90" w:rsidRDefault="0068420D" w:rsidP="0068420D">
            <w:pPr>
              <w:pStyle w:val="Heading5"/>
              <w:jc w:val="center"/>
              <w:rPr>
                <w:rFonts w:ascii="Arial" w:hAnsi="Arial" w:cs="Arial"/>
                <w:sz w:val="22"/>
                <w:szCs w:val="22"/>
                <w:lang w:val="en-GB"/>
              </w:rPr>
            </w:pPr>
            <w:r w:rsidRPr="00462A90">
              <w:rPr>
                <w:rFonts w:ascii="Arial" w:hAnsi="Arial" w:cs="Arial"/>
                <w:sz w:val="22"/>
                <w:szCs w:val="22"/>
                <w:lang w:val="en-GB"/>
              </w:rPr>
              <w:t>Weightage</w:t>
            </w:r>
          </w:p>
          <w:p w:rsidR="0068420D" w:rsidRPr="00462A90" w:rsidRDefault="0068420D" w:rsidP="0068420D">
            <w:pPr>
              <w:pStyle w:val="Heading5"/>
              <w:jc w:val="center"/>
              <w:rPr>
                <w:rFonts w:ascii="Arial" w:hAnsi="Arial" w:cs="Arial"/>
                <w:sz w:val="22"/>
                <w:szCs w:val="22"/>
                <w:lang w:val="en-GB"/>
              </w:rPr>
            </w:pPr>
            <w:r w:rsidRPr="00462A90">
              <w:rPr>
                <w:rFonts w:ascii="Arial" w:hAnsi="Arial" w:cs="Arial"/>
                <w:sz w:val="22"/>
                <w:szCs w:val="22"/>
                <w:lang w:val="en-GB"/>
              </w:rPr>
              <w:t>of</w:t>
            </w:r>
          </w:p>
          <w:p w:rsidR="0068420D" w:rsidRPr="00462A90" w:rsidRDefault="0068420D" w:rsidP="0068420D">
            <w:pPr>
              <w:pStyle w:val="Heading5"/>
              <w:jc w:val="center"/>
              <w:rPr>
                <w:rFonts w:ascii="Arial" w:hAnsi="Arial" w:cs="Arial"/>
                <w:sz w:val="22"/>
                <w:szCs w:val="22"/>
                <w:lang w:val="en-GB"/>
              </w:rPr>
            </w:pPr>
            <w:r w:rsidRPr="00462A90">
              <w:rPr>
                <w:rFonts w:ascii="Arial" w:hAnsi="Arial" w:cs="Arial"/>
                <w:sz w:val="22"/>
                <w:szCs w:val="22"/>
                <w:lang w:val="en-GB"/>
              </w:rPr>
              <w:t>Marks</w:t>
            </w:r>
          </w:p>
        </w:tc>
        <w:tc>
          <w:tcPr>
            <w:tcW w:w="1350" w:type="dxa"/>
            <w:vAlign w:val="center"/>
          </w:tcPr>
          <w:p w:rsidR="0068420D" w:rsidRPr="00462A90" w:rsidRDefault="0068420D" w:rsidP="0068420D">
            <w:pPr>
              <w:pStyle w:val="Heading5"/>
              <w:jc w:val="center"/>
              <w:rPr>
                <w:rFonts w:ascii="Arial" w:hAnsi="Arial" w:cs="Arial"/>
                <w:sz w:val="22"/>
                <w:szCs w:val="22"/>
                <w:lang w:val="en-GB"/>
              </w:rPr>
            </w:pPr>
            <w:r w:rsidRPr="00462A90">
              <w:rPr>
                <w:rFonts w:ascii="Arial" w:hAnsi="Arial" w:cs="Arial"/>
                <w:sz w:val="22"/>
                <w:szCs w:val="22"/>
                <w:lang w:val="en-GB"/>
              </w:rPr>
              <w:t>Short</w:t>
            </w:r>
          </w:p>
          <w:p w:rsidR="0068420D" w:rsidRPr="00462A90" w:rsidRDefault="0068420D" w:rsidP="0068420D">
            <w:pPr>
              <w:spacing w:after="0" w:line="240" w:lineRule="auto"/>
              <w:jc w:val="center"/>
              <w:rPr>
                <w:rFonts w:ascii="Arial" w:hAnsi="Arial" w:cs="Arial"/>
                <w:b/>
                <w:bCs/>
              </w:rPr>
            </w:pPr>
            <w:r w:rsidRPr="00462A90">
              <w:rPr>
                <w:rFonts w:ascii="Arial" w:hAnsi="Arial" w:cs="Arial"/>
                <w:b/>
                <w:bCs/>
              </w:rPr>
              <w:t>Answer Questions</w:t>
            </w:r>
          </w:p>
        </w:tc>
        <w:tc>
          <w:tcPr>
            <w:tcW w:w="1621" w:type="dxa"/>
            <w:vAlign w:val="center"/>
          </w:tcPr>
          <w:p w:rsidR="0068420D" w:rsidRPr="00462A90" w:rsidRDefault="0068420D" w:rsidP="0068420D">
            <w:pPr>
              <w:pStyle w:val="Heading5"/>
              <w:jc w:val="center"/>
              <w:rPr>
                <w:rFonts w:ascii="Arial" w:hAnsi="Arial" w:cs="Arial"/>
                <w:sz w:val="22"/>
                <w:szCs w:val="22"/>
                <w:lang w:val="en-GB"/>
              </w:rPr>
            </w:pPr>
            <w:r w:rsidRPr="00462A90">
              <w:rPr>
                <w:rFonts w:ascii="Arial" w:hAnsi="Arial" w:cs="Arial"/>
                <w:sz w:val="22"/>
                <w:szCs w:val="22"/>
                <w:lang w:val="en-GB"/>
              </w:rPr>
              <w:t>Essay type</w:t>
            </w:r>
          </w:p>
          <w:p w:rsidR="0068420D" w:rsidRPr="00462A90" w:rsidRDefault="0068420D" w:rsidP="0068420D">
            <w:pPr>
              <w:pStyle w:val="Heading3"/>
              <w:rPr>
                <w:rFonts w:ascii="Arial" w:hAnsi="Arial" w:cs="Arial"/>
                <w:color w:val="auto"/>
              </w:rPr>
            </w:pPr>
            <w:r w:rsidRPr="00462A90">
              <w:rPr>
                <w:rFonts w:ascii="Arial" w:hAnsi="Arial" w:cs="Arial"/>
                <w:color w:val="auto"/>
              </w:rPr>
              <w:t>Questions</w:t>
            </w:r>
          </w:p>
        </w:tc>
      </w:tr>
      <w:tr w:rsidR="0068420D" w:rsidRPr="00462A90" w:rsidTr="0068420D">
        <w:trPr>
          <w:jc w:val="center"/>
        </w:trPr>
        <w:tc>
          <w:tcPr>
            <w:tcW w:w="725"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1</w:t>
            </w:r>
          </w:p>
        </w:tc>
        <w:tc>
          <w:tcPr>
            <w:tcW w:w="2340" w:type="dxa"/>
            <w:tcBorders>
              <w:right w:val="single" w:sz="4" w:space="0" w:color="auto"/>
            </w:tcBorders>
          </w:tcPr>
          <w:p w:rsidR="0068420D" w:rsidRPr="00462A90" w:rsidRDefault="0068420D" w:rsidP="0068420D">
            <w:pPr>
              <w:spacing w:after="0" w:line="240" w:lineRule="auto"/>
              <w:rPr>
                <w:rFonts w:ascii="Arial" w:hAnsi="Arial" w:cs="Arial"/>
              </w:rPr>
            </w:pPr>
            <w:r w:rsidRPr="00462A90">
              <w:rPr>
                <w:rFonts w:ascii="Arial" w:hAnsi="Arial" w:cs="Arial"/>
              </w:rPr>
              <w:t>Importance of Engineering Drawing</w:t>
            </w:r>
          </w:p>
        </w:tc>
        <w:tc>
          <w:tcPr>
            <w:tcW w:w="1167" w:type="dxa"/>
            <w:tcBorders>
              <w:left w:val="single" w:sz="4" w:space="0" w:color="auto"/>
            </w:tcBorders>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w:t>
            </w:r>
          </w:p>
        </w:tc>
        <w:tc>
          <w:tcPr>
            <w:tcW w:w="108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01</w:t>
            </w:r>
          </w:p>
        </w:tc>
        <w:tc>
          <w:tcPr>
            <w:tcW w:w="144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w:t>
            </w:r>
          </w:p>
        </w:tc>
        <w:tc>
          <w:tcPr>
            <w:tcW w:w="135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w:t>
            </w:r>
          </w:p>
        </w:tc>
        <w:tc>
          <w:tcPr>
            <w:tcW w:w="1621"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w:t>
            </w:r>
          </w:p>
        </w:tc>
      </w:tr>
      <w:tr w:rsidR="0068420D" w:rsidRPr="00462A90" w:rsidTr="0068420D">
        <w:trPr>
          <w:jc w:val="center"/>
        </w:trPr>
        <w:tc>
          <w:tcPr>
            <w:tcW w:w="725"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2</w:t>
            </w:r>
          </w:p>
        </w:tc>
        <w:tc>
          <w:tcPr>
            <w:tcW w:w="2340" w:type="dxa"/>
            <w:tcBorders>
              <w:right w:val="single" w:sz="4" w:space="0" w:color="auto"/>
            </w:tcBorders>
          </w:tcPr>
          <w:p w:rsidR="0068420D" w:rsidRPr="00462A90" w:rsidRDefault="0068420D" w:rsidP="0068420D">
            <w:pPr>
              <w:spacing w:after="0" w:line="240" w:lineRule="auto"/>
              <w:rPr>
                <w:rFonts w:ascii="Arial" w:hAnsi="Arial" w:cs="Arial"/>
              </w:rPr>
            </w:pPr>
            <w:r w:rsidRPr="00462A90">
              <w:rPr>
                <w:rFonts w:ascii="Arial" w:hAnsi="Arial" w:cs="Arial"/>
              </w:rPr>
              <w:t>Engineering Drawing Instruments</w:t>
            </w:r>
          </w:p>
        </w:tc>
        <w:tc>
          <w:tcPr>
            <w:tcW w:w="1167" w:type="dxa"/>
            <w:tcBorders>
              <w:left w:val="single" w:sz="4" w:space="0" w:color="auto"/>
            </w:tcBorders>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01</w:t>
            </w:r>
          </w:p>
        </w:tc>
        <w:tc>
          <w:tcPr>
            <w:tcW w:w="108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05</w:t>
            </w:r>
          </w:p>
        </w:tc>
        <w:tc>
          <w:tcPr>
            <w:tcW w:w="144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w:t>
            </w:r>
          </w:p>
        </w:tc>
        <w:tc>
          <w:tcPr>
            <w:tcW w:w="135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w:t>
            </w:r>
          </w:p>
        </w:tc>
        <w:tc>
          <w:tcPr>
            <w:tcW w:w="1621"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w:t>
            </w:r>
          </w:p>
        </w:tc>
      </w:tr>
      <w:tr w:rsidR="0068420D" w:rsidRPr="00462A90" w:rsidTr="0068420D">
        <w:trPr>
          <w:jc w:val="center"/>
        </w:trPr>
        <w:tc>
          <w:tcPr>
            <w:tcW w:w="725"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3</w:t>
            </w:r>
          </w:p>
        </w:tc>
        <w:tc>
          <w:tcPr>
            <w:tcW w:w="2340" w:type="dxa"/>
            <w:tcBorders>
              <w:right w:val="single" w:sz="4" w:space="0" w:color="auto"/>
            </w:tcBorders>
          </w:tcPr>
          <w:p w:rsidR="0068420D" w:rsidRPr="00462A90" w:rsidRDefault="0068420D" w:rsidP="0068420D">
            <w:pPr>
              <w:spacing w:after="0" w:line="240" w:lineRule="auto"/>
              <w:rPr>
                <w:rFonts w:ascii="Arial" w:hAnsi="Arial" w:cs="Arial"/>
              </w:rPr>
            </w:pPr>
            <w:r w:rsidRPr="00462A90">
              <w:rPr>
                <w:rFonts w:ascii="Arial" w:hAnsi="Arial" w:cs="Arial"/>
              </w:rPr>
              <w:t>Free hand lettering &amp; Numbering</w:t>
            </w:r>
          </w:p>
        </w:tc>
        <w:tc>
          <w:tcPr>
            <w:tcW w:w="1167" w:type="dxa"/>
            <w:tcBorders>
              <w:left w:val="single" w:sz="4" w:space="0" w:color="auto"/>
            </w:tcBorders>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01</w:t>
            </w:r>
          </w:p>
          <w:p w:rsidR="0068420D" w:rsidRPr="00462A90" w:rsidRDefault="0068420D" w:rsidP="0068420D">
            <w:pPr>
              <w:spacing w:after="0" w:line="240" w:lineRule="auto"/>
              <w:jc w:val="center"/>
              <w:rPr>
                <w:rFonts w:ascii="Arial" w:hAnsi="Arial" w:cs="Arial"/>
              </w:rPr>
            </w:pPr>
          </w:p>
        </w:tc>
        <w:tc>
          <w:tcPr>
            <w:tcW w:w="108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06</w:t>
            </w:r>
          </w:p>
        </w:tc>
        <w:tc>
          <w:tcPr>
            <w:tcW w:w="144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5</w:t>
            </w:r>
          </w:p>
        </w:tc>
        <w:tc>
          <w:tcPr>
            <w:tcW w:w="135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1</w:t>
            </w:r>
          </w:p>
        </w:tc>
        <w:tc>
          <w:tcPr>
            <w:tcW w:w="1621"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w:t>
            </w:r>
          </w:p>
        </w:tc>
      </w:tr>
      <w:tr w:rsidR="0068420D" w:rsidRPr="00462A90" w:rsidTr="0068420D">
        <w:trPr>
          <w:jc w:val="center"/>
        </w:trPr>
        <w:tc>
          <w:tcPr>
            <w:tcW w:w="725"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4</w:t>
            </w:r>
          </w:p>
        </w:tc>
        <w:tc>
          <w:tcPr>
            <w:tcW w:w="2340" w:type="dxa"/>
            <w:tcBorders>
              <w:right w:val="single" w:sz="4" w:space="0" w:color="auto"/>
            </w:tcBorders>
          </w:tcPr>
          <w:p w:rsidR="0068420D" w:rsidRPr="00462A90" w:rsidRDefault="0068420D" w:rsidP="0068420D">
            <w:pPr>
              <w:spacing w:after="0" w:line="240" w:lineRule="auto"/>
              <w:rPr>
                <w:rFonts w:ascii="Arial" w:hAnsi="Arial" w:cs="Arial"/>
              </w:rPr>
            </w:pPr>
            <w:r w:rsidRPr="00462A90">
              <w:rPr>
                <w:rFonts w:ascii="Arial" w:hAnsi="Arial" w:cs="Arial"/>
              </w:rPr>
              <w:t>Dimensioning Practice</w:t>
            </w:r>
          </w:p>
        </w:tc>
        <w:tc>
          <w:tcPr>
            <w:tcW w:w="1167" w:type="dxa"/>
            <w:tcBorders>
              <w:left w:val="single" w:sz="4" w:space="0" w:color="auto"/>
            </w:tcBorders>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01</w:t>
            </w:r>
          </w:p>
        </w:tc>
        <w:tc>
          <w:tcPr>
            <w:tcW w:w="108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09</w:t>
            </w:r>
          </w:p>
        </w:tc>
        <w:tc>
          <w:tcPr>
            <w:tcW w:w="144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5</w:t>
            </w:r>
          </w:p>
        </w:tc>
        <w:tc>
          <w:tcPr>
            <w:tcW w:w="135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1</w:t>
            </w:r>
          </w:p>
        </w:tc>
        <w:tc>
          <w:tcPr>
            <w:tcW w:w="1621"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w:t>
            </w:r>
          </w:p>
        </w:tc>
      </w:tr>
      <w:tr w:rsidR="0068420D" w:rsidRPr="00462A90" w:rsidTr="0068420D">
        <w:trPr>
          <w:jc w:val="center"/>
        </w:trPr>
        <w:tc>
          <w:tcPr>
            <w:tcW w:w="725"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5</w:t>
            </w:r>
          </w:p>
        </w:tc>
        <w:tc>
          <w:tcPr>
            <w:tcW w:w="2340" w:type="dxa"/>
            <w:tcBorders>
              <w:right w:val="single" w:sz="4" w:space="0" w:color="auto"/>
            </w:tcBorders>
          </w:tcPr>
          <w:p w:rsidR="0068420D" w:rsidRPr="00462A90" w:rsidRDefault="0068420D" w:rsidP="0068420D">
            <w:pPr>
              <w:spacing w:after="0" w:line="240" w:lineRule="auto"/>
              <w:rPr>
                <w:rFonts w:ascii="Arial" w:hAnsi="Arial" w:cs="Arial"/>
              </w:rPr>
            </w:pPr>
            <w:r w:rsidRPr="00462A90">
              <w:rPr>
                <w:rFonts w:ascii="Arial" w:hAnsi="Arial" w:cs="Arial"/>
              </w:rPr>
              <w:t>Geometrical constructions</w:t>
            </w:r>
          </w:p>
        </w:tc>
        <w:tc>
          <w:tcPr>
            <w:tcW w:w="1167" w:type="dxa"/>
            <w:tcBorders>
              <w:left w:val="single" w:sz="4" w:space="0" w:color="auto"/>
            </w:tcBorders>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03</w:t>
            </w:r>
          </w:p>
        </w:tc>
        <w:tc>
          <w:tcPr>
            <w:tcW w:w="108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21</w:t>
            </w:r>
          </w:p>
        </w:tc>
        <w:tc>
          <w:tcPr>
            <w:tcW w:w="144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15</w:t>
            </w:r>
          </w:p>
        </w:tc>
        <w:tc>
          <w:tcPr>
            <w:tcW w:w="135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1</w:t>
            </w:r>
          </w:p>
        </w:tc>
        <w:tc>
          <w:tcPr>
            <w:tcW w:w="1621"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1</w:t>
            </w:r>
          </w:p>
        </w:tc>
      </w:tr>
      <w:tr w:rsidR="0068420D" w:rsidRPr="00462A90" w:rsidTr="0068420D">
        <w:trPr>
          <w:jc w:val="center"/>
        </w:trPr>
        <w:tc>
          <w:tcPr>
            <w:tcW w:w="725"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6</w:t>
            </w:r>
          </w:p>
        </w:tc>
        <w:tc>
          <w:tcPr>
            <w:tcW w:w="2340" w:type="dxa"/>
            <w:tcBorders>
              <w:right w:val="single" w:sz="4" w:space="0" w:color="auto"/>
            </w:tcBorders>
          </w:tcPr>
          <w:p w:rsidR="0068420D" w:rsidRPr="00462A90" w:rsidRDefault="0068420D" w:rsidP="0068420D">
            <w:pPr>
              <w:spacing w:after="0" w:line="240" w:lineRule="auto"/>
              <w:rPr>
                <w:rFonts w:ascii="Arial" w:hAnsi="Arial" w:cs="Arial"/>
              </w:rPr>
            </w:pPr>
            <w:r w:rsidRPr="00462A90">
              <w:rPr>
                <w:rFonts w:ascii="Arial" w:hAnsi="Arial" w:cs="Arial"/>
              </w:rPr>
              <w:t>Projection of points, Lines, Planes &amp; Solids</w:t>
            </w:r>
          </w:p>
        </w:tc>
        <w:tc>
          <w:tcPr>
            <w:tcW w:w="1167" w:type="dxa"/>
            <w:tcBorders>
              <w:left w:val="single" w:sz="4" w:space="0" w:color="auto"/>
            </w:tcBorders>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03</w:t>
            </w:r>
          </w:p>
        </w:tc>
        <w:tc>
          <w:tcPr>
            <w:tcW w:w="108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21</w:t>
            </w:r>
          </w:p>
        </w:tc>
        <w:tc>
          <w:tcPr>
            <w:tcW w:w="144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10</w:t>
            </w:r>
          </w:p>
        </w:tc>
        <w:tc>
          <w:tcPr>
            <w:tcW w:w="135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w:t>
            </w:r>
          </w:p>
        </w:tc>
        <w:tc>
          <w:tcPr>
            <w:tcW w:w="1621"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1</w:t>
            </w:r>
          </w:p>
        </w:tc>
      </w:tr>
      <w:tr w:rsidR="0068420D" w:rsidRPr="00462A90" w:rsidTr="0068420D">
        <w:trPr>
          <w:jc w:val="center"/>
        </w:trPr>
        <w:tc>
          <w:tcPr>
            <w:tcW w:w="725"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7</w:t>
            </w:r>
          </w:p>
        </w:tc>
        <w:tc>
          <w:tcPr>
            <w:tcW w:w="2340" w:type="dxa"/>
            <w:tcBorders>
              <w:right w:val="single" w:sz="4" w:space="0" w:color="auto"/>
            </w:tcBorders>
          </w:tcPr>
          <w:p w:rsidR="0068420D" w:rsidRPr="00462A90" w:rsidRDefault="0068420D" w:rsidP="0068420D">
            <w:pPr>
              <w:spacing w:after="0" w:line="240" w:lineRule="auto"/>
              <w:rPr>
                <w:rFonts w:ascii="Arial" w:hAnsi="Arial" w:cs="Arial"/>
              </w:rPr>
            </w:pPr>
            <w:r w:rsidRPr="00462A90">
              <w:rPr>
                <w:rFonts w:ascii="Arial" w:hAnsi="Arial" w:cs="Arial"/>
              </w:rPr>
              <w:t>Auxiliary views</w:t>
            </w:r>
          </w:p>
        </w:tc>
        <w:tc>
          <w:tcPr>
            <w:tcW w:w="1167" w:type="dxa"/>
            <w:tcBorders>
              <w:left w:val="single" w:sz="4" w:space="0" w:color="auto"/>
            </w:tcBorders>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01</w:t>
            </w:r>
          </w:p>
        </w:tc>
        <w:tc>
          <w:tcPr>
            <w:tcW w:w="108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06</w:t>
            </w:r>
          </w:p>
        </w:tc>
        <w:tc>
          <w:tcPr>
            <w:tcW w:w="144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5</w:t>
            </w:r>
          </w:p>
        </w:tc>
        <w:tc>
          <w:tcPr>
            <w:tcW w:w="135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1</w:t>
            </w:r>
          </w:p>
        </w:tc>
        <w:tc>
          <w:tcPr>
            <w:tcW w:w="1621"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w:t>
            </w:r>
          </w:p>
        </w:tc>
      </w:tr>
      <w:tr w:rsidR="0068420D" w:rsidRPr="00462A90" w:rsidTr="0068420D">
        <w:trPr>
          <w:jc w:val="center"/>
        </w:trPr>
        <w:tc>
          <w:tcPr>
            <w:tcW w:w="725"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8</w:t>
            </w:r>
          </w:p>
        </w:tc>
        <w:tc>
          <w:tcPr>
            <w:tcW w:w="2340" w:type="dxa"/>
            <w:tcBorders>
              <w:right w:val="single" w:sz="4" w:space="0" w:color="auto"/>
            </w:tcBorders>
          </w:tcPr>
          <w:p w:rsidR="0068420D" w:rsidRPr="00462A90" w:rsidRDefault="0068420D" w:rsidP="0068420D">
            <w:pPr>
              <w:spacing w:after="0" w:line="240" w:lineRule="auto"/>
              <w:rPr>
                <w:rFonts w:ascii="Arial" w:hAnsi="Arial" w:cs="Arial"/>
              </w:rPr>
            </w:pPr>
            <w:r w:rsidRPr="00462A90">
              <w:rPr>
                <w:rFonts w:ascii="Arial" w:hAnsi="Arial" w:cs="Arial"/>
              </w:rPr>
              <w:t>Sectional views</w:t>
            </w:r>
          </w:p>
        </w:tc>
        <w:tc>
          <w:tcPr>
            <w:tcW w:w="1167" w:type="dxa"/>
            <w:tcBorders>
              <w:left w:val="single" w:sz="4" w:space="0" w:color="auto"/>
            </w:tcBorders>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01</w:t>
            </w:r>
          </w:p>
        </w:tc>
        <w:tc>
          <w:tcPr>
            <w:tcW w:w="108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27</w:t>
            </w:r>
          </w:p>
        </w:tc>
        <w:tc>
          <w:tcPr>
            <w:tcW w:w="144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10</w:t>
            </w:r>
          </w:p>
        </w:tc>
        <w:tc>
          <w:tcPr>
            <w:tcW w:w="135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w:t>
            </w:r>
          </w:p>
        </w:tc>
        <w:tc>
          <w:tcPr>
            <w:tcW w:w="1621"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1</w:t>
            </w:r>
          </w:p>
        </w:tc>
      </w:tr>
      <w:tr w:rsidR="0068420D" w:rsidRPr="00462A90" w:rsidTr="0068420D">
        <w:trPr>
          <w:jc w:val="center"/>
        </w:trPr>
        <w:tc>
          <w:tcPr>
            <w:tcW w:w="725"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9</w:t>
            </w:r>
          </w:p>
        </w:tc>
        <w:tc>
          <w:tcPr>
            <w:tcW w:w="2340" w:type="dxa"/>
            <w:tcBorders>
              <w:right w:val="single" w:sz="4" w:space="0" w:color="auto"/>
            </w:tcBorders>
          </w:tcPr>
          <w:p w:rsidR="0068420D" w:rsidRPr="00462A90" w:rsidRDefault="0068420D" w:rsidP="0068420D">
            <w:pPr>
              <w:spacing w:after="0" w:line="240" w:lineRule="auto"/>
              <w:rPr>
                <w:rFonts w:ascii="Arial" w:hAnsi="Arial" w:cs="Arial"/>
              </w:rPr>
            </w:pPr>
            <w:r w:rsidRPr="00462A90">
              <w:rPr>
                <w:rFonts w:ascii="Arial" w:hAnsi="Arial" w:cs="Arial"/>
              </w:rPr>
              <w:t>Orthographic Projection</w:t>
            </w:r>
          </w:p>
        </w:tc>
        <w:tc>
          <w:tcPr>
            <w:tcW w:w="1167" w:type="dxa"/>
            <w:tcBorders>
              <w:left w:val="single" w:sz="4" w:space="0" w:color="auto"/>
            </w:tcBorders>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01</w:t>
            </w:r>
          </w:p>
        </w:tc>
        <w:tc>
          <w:tcPr>
            <w:tcW w:w="108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33</w:t>
            </w:r>
          </w:p>
        </w:tc>
        <w:tc>
          <w:tcPr>
            <w:tcW w:w="144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10</w:t>
            </w:r>
          </w:p>
        </w:tc>
        <w:tc>
          <w:tcPr>
            <w:tcW w:w="135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w:t>
            </w:r>
          </w:p>
        </w:tc>
        <w:tc>
          <w:tcPr>
            <w:tcW w:w="1621"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1</w:t>
            </w:r>
          </w:p>
        </w:tc>
      </w:tr>
      <w:tr w:rsidR="0068420D" w:rsidRPr="00462A90" w:rsidTr="0068420D">
        <w:trPr>
          <w:jc w:val="center"/>
        </w:trPr>
        <w:tc>
          <w:tcPr>
            <w:tcW w:w="725"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10</w:t>
            </w:r>
          </w:p>
        </w:tc>
        <w:tc>
          <w:tcPr>
            <w:tcW w:w="2340" w:type="dxa"/>
            <w:tcBorders>
              <w:right w:val="single" w:sz="4" w:space="0" w:color="auto"/>
            </w:tcBorders>
          </w:tcPr>
          <w:p w:rsidR="0068420D" w:rsidRPr="00462A90" w:rsidRDefault="0068420D" w:rsidP="0068420D">
            <w:pPr>
              <w:spacing w:after="0" w:line="240" w:lineRule="auto"/>
              <w:rPr>
                <w:rFonts w:ascii="Arial" w:hAnsi="Arial" w:cs="Arial"/>
              </w:rPr>
            </w:pPr>
            <w:r w:rsidRPr="00462A90">
              <w:rPr>
                <w:rFonts w:ascii="Arial" w:hAnsi="Arial" w:cs="Arial"/>
              </w:rPr>
              <w:t>Pictorial drawing</w:t>
            </w:r>
          </w:p>
        </w:tc>
        <w:tc>
          <w:tcPr>
            <w:tcW w:w="1167" w:type="dxa"/>
            <w:tcBorders>
              <w:left w:val="single" w:sz="4" w:space="0" w:color="auto"/>
            </w:tcBorders>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01</w:t>
            </w:r>
          </w:p>
        </w:tc>
        <w:tc>
          <w:tcPr>
            <w:tcW w:w="108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30</w:t>
            </w:r>
          </w:p>
        </w:tc>
        <w:tc>
          <w:tcPr>
            <w:tcW w:w="144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10</w:t>
            </w:r>
          </w:p>
        </w:tc>
        <w:tc>
          <w:tcPr>
            <w:tcW w:w="135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w:t>
            </w:r>
          </w:p>
        </w:tc>
        <w:tc>
          <w:tcPr>
            <w:tcW w:w="1621"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1</w:t>
            </w:r>
          </w:p>
        </w:tc>
      </w:tr>
      <w:tr w:rsidR="0068420D" w:rsidRPr="00462A90" w:rsidTr="0068420D">
        <w:trPr>
          <w:jc w:val="center"/>
        </w:trPr>
        <w:tc>
          <w:tcPr>
            <w:tcW w:w="725"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11</w:t>
            </w:r>
          </w:p>
        </w:tc>
        <w:tc>
          <w:tcPr>
            <w:tcW w:w="2340" w:type="dxa"/>
            <w:tcBorders>
              <w:right w:val="single" w:sz="4" w:space="0" w:color="auto"/>
            </w:tcBorders>
          </w:tcPr>
          <w:p w:rsidR="0068420D" w:rsidRPr="00462A90" w:rsidRDefault="0068420D" w:rsidP="0068420D">
            <w:pPr>
              <w:spacing w:after="0" w:line="240" w:lineRule="auto"/>
              <w:rPr>
                <w:rFonts w:ascii="Arial" w:hAnsi="Arial" w:cs="Arial"/>
              </w:rPr>
            </w:pPr>
            <w:r w:rsidRPr="00462A90">
              <w:rPr>
                <w:rFonts w:ascii="Arial" w:hAnsi="Arial" w:cs="Arial"/>
              </w:rPr>
              <w:t>Development of surfaces</w:t>
            </w:r>
          </w:p>
        </w:tc>
        <w:tc>
          <w:tcPr>
            <w:tcW w:w="1167" w:type="dxa"/>
            <w:tcBorders>
              <w:left w:val="single" w:sz="4" w:space="0" w:color="auto"/>
            </w:tcBorders>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01</w:t>
            </w:r>
          </w:p>
        </w:tc>
        <w:tc>
          <w:tcPr>
            <w:tcW w:w="108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21</w:t>
            </w:r>
          </w:p>
        </w:tc>
        <w:tc>
          <w:tcPr>
            <w:tcW w:w="144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10</w:t>
            </w:r>
          </w:p>
        </w:tc>
        <w:tc>
          <w:tcPr>
            <w:tcW w:w="135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w:t>
            </w:r>
          </w:p>
        </w:tc>
        <w:tc>
          <w:tcPr>
            <w:tcW w:w="1621"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1</w:t>
            </w:r>
          </w:p>
        </w:tc>
      </w:tr>
      <w:tr w:rsidR="0068420D" w:rsidRPr="00462A90" w:rsidTr="0068420D">
        <w:trPr>
          <w:cantSplit/>
          <w:jc w:val="center"/>
        </w:trPr>
        <w:tc>
          <w:tcPr>
            <w:tcW w:w="3065" w:type="dxa"/>
            <w:gridSpan w:val="2"/>
            <w:tcBorders>
              <w:right w:val="single" w:sz="4" w:space="0" w:color="auto"/>
            </w:tcBorders>
          </w:tcPr>
          <w:p w:rsidR="0068420D" w:rsidRPr="00462A90" w:rsidRDefault="0068420D" w:rsidP="0068420D">
            <w:pPr>
              <w:spacing w:after="0" w:line="240" w:lineRule="auto"/>
              <w:rPr>
                <w:rFonts w:ascii="Arial" w:hAnsi="Arial" w:cs="Arial"/>
                <w:b/>
              </w:rPr>
            </w:pPr>
            <w:r w:rsidRPr="00462A90">
              <w:rPr>
                <w:rFonts w:ascii="Arial" w:hAnsi="Arial" w:cs="Arial"/>
                <w:b/>
              </w:rPr>
              <w:t xml:space="preserve">                Total </w:t>
            </w:r>
          </w:p>
        </w:tc>
        <w:tc>
          <w:tcPr>
            <w:tcW w:w="1167" w:type="dxa"/>
            <w:tcBorders>
              <w:left w:val="single" w:sz="4" w:space="0" w:color="auto"/>
            </w:tcBorders>
            <w:vAlign w:val="center"/>
          </w:tcPr>
          <w:p w:rsidR="0068420D" w:rsidRPr="00462A90" w:rsidRDefault="0068420D" w:rsidP="0068420D">
            <w:pPr>
              <w:spacing w:after="0" w:line="240" w:lineRule="auto"/>
              <w:jc w:val="center"/>
              <w:rPr>
                <w:rFonts w:ascii="Arial" w:hAnsi="Arial" w:cs="Arial"/>
                <w:b/>
              </w:rPr>
            </w:pPr>
            <w:r w:rsidRPr="00462A90">
              <w:rPr>
                <w:rFonts w:ascii="Arial" w:hAnsi="Arial" w:cs="Arial"/>
                <w:b/>
              </w:rPr>
              <w:t>14</w:t>
            </w:r>
          </w:p>
        </w:tc>
        <w:tc>
          <w:tcPr>
            <w:tcW w:w="1080" w:type="dxa"/>
            <w:vAlign w:val="center"/>
          </w:tcPr>
          <w:p w:rsidR="0068420D" w:rsidRPr="00462A90" w:rsidRDefault="0068420D" w:rsidP="0068420D">
            <w:pPr>
              <w:spacing w:after="0" w:line="240" w:lineRule="auto"/>
              <w:jc w:val="center"/>
              <w:rPr>
                <w:rFonts w:ascii="Arial" w:hAnsi="Arial" w:cs="Arial"/>
                <w:b/>
              </w:rPr>
            </w:pPr>
            <w:r w:rsidRPr="00462A90">
              <w:rPr>
                <w:rFonts w:ascii="Arial" w:hAnsi="Arial" w:cs="Arial"/>
                <w:b/>
              </w:rPr>
              <w:t>180</w:t>
            </w:r>
          </w:p>
        </w:tc>
        <w:tc>
          <w:tcPr>
            <w:tcW w:w="1440" w:type="dxa"/>
            <w:vAlign w:val="center"/>
          </w:tcPr>
          <w:p w:rsidR="0068420D" w:rsidRPr="00462A90" w:rsidRDefault="0068420D" w:rsidP="0068420D">
            <w:pPr>
              <w:spacing w:after="0" w:line="240" w:lineRule="auto"/>
              <w:jc w:val="center"/>
              <w:rPr>
                <w:rFonts w:ascii="Arial" w:hAnsi="Arial" w:cs="Arial"/>
                <w:b/>
              </w:rPr>
            </w:pPr>
            <w:r w:rsidRPr="00462A90">
              <w:rPr>
                <w:rFonts w:ascii="Arial" w:hAnsi="Arial" w:cs="Arial"/>
                <w:b/>
              </w:rPr>
              <w:t>80</w:t>
            </w:r>
          </w:p>
        </w:tc>
        <w:tc>
          <w:tcPr>
            <w:tcW w:w="1350" w:type="dxa"/>
            <w:vAlign w:val="center"/>
          </w:tcPr>
          <w:p w:rsidR="0068420D" w:rsidRPr="00462A90" w:rsidRDefault="0068420D" w:rsidP="0068420D">
            <w:pPr>
              <w:spacing w:after="0" w:line="240" w:lineRule="auto"/>
              <w:jc w:val="center"/>
              <w:rPr>
                <w:rFonts w:ascii="Arial" w:hAnsi="Arial" w:cs="Arial"/>
                <w:b/>
              </w:rPr>
            </w:pPr>
            <w:r w:rsidRPr="00462A90">
              <w:rPr>
                <w:rFonts w:ascii="Arial" w:hAnsi="Arial" w:cs="Arial"/>
                <w:b/>
              </w:rPr>
              <w:t>04</w:t>
            </w:r>
          </w:p>
        </w:tc>
        <w:tc>
          <w:tcPr>
            <w:tcW w:w="1621" w:type="dxa"/>
            <w:vAlign w:val="center"/>
          </w:tcPr>
          <w:p w:rsidR="0068420D" w:rsidRPr="00462A90" w:rsidRDefault="0068420D" w:rsidP="0068420D">
            <w:pPr>
              <w:spacing w:after="0" w:line="240" w:lineRule="auto"/>
              <w:jc w:val="center"/>
              <w:rPr>
                <w:rFonts w:ascii="Arial" w:hAnsi="Arial" w:cs="Arial"/>
                <w:b/>
              </w:rPr>
            </w:pPr>
            <w:r w:rsidRPr="00462A90">
              <w:rPr>
                <w:rFonts w:ascii="Arial" w:hAnsi="Arial" w:cs="Arial"/>
                <w:b/>
              </w:rPr>
              <w:t>06</w:t>
            </w:r>
          </w:p>
        </w:tc>
      </w:tr>
      <w:bookmarkEnd w:id="0"/>
    </w:tbl>
    <w:p w:rsidR="0068420D" w:rsidRPr="00462A90" w:rsidRDefault="0068420D" w:rsidP="0068420D">
      <w:pPr>
        <w:spacing w:after="0" w:line="240" w:lineRule="auto"/>
        <w:rPr>
          <w:rFonts w:ascii="Arial" w:hAnsi="Arial" w:cs="Arial"/>
        </w:rPr>
      </w:pPr>
    </w:p>
    <w:p w:rsidR="0068420D" w:rsidRPr="00462A90" w:rsidRDefault="0068420D" w:rsidP="0068420D">
      <w:pPr>
        <w:spacing w:after="0" w:line="240" w:lineRule="auto"/>
        <w:rPr>
          <w:rFonts w:ascii="Arial" w:hAnsi="Arial" w:cs="Arial"/>
        </w:rPr>
      </w:pPr>
      <w:r w:rsidRPr="00462A90">
        <w:rPr>
          <w:rFonts w:ascii="Arial" w:hAnsi="Arial" w:cs="Arial"/>
        </w:rPr>
        <w:t>The Course is aimed at developing basic graphic skills so as to enable them to use these skills in preparation of engineering drawings, their reading and interpretation</w:t>
      </w:r>
    </w:p>
    <w:p w:rsidR="0068420D" w:rsidRPr="00462A90" w:rsidRDefault="0068420D" w:rsidP="0068420D">
      <w:pPr>
        <w:spacing w:after="0" w:line="240" w:lineRule="auto"/>
        <w:rPr>
          <w:rFonts w:ascii="Arial" w:hAnsi="Arial" w:cs="Arial"/>
          <w:b/>
        </w:rPr>
      </w:pPr>
    </w:p>
    <w:p w:rsidR="0068420D" w:rsidRPr="00462A90" w:rsidRDefault="0068420D" w:rsidP="0068420D">
      <w:pPr>
        <w:spacing w:after="0" w:line="240" w:lineRule="auto"/>
        <w:rPr>
          <w:rFonts w:ascii="Arial" w:hAnsi="Arial" w:cs="Arial"/>
        </w:rPr>
      </w:pPr>
      <w:r w:rsidRPr="00462A90">
        <w:rPr>
          <w:rFonts w:ascii="Arial" w:hAnsi="Arial" w:cs="Arial"/>
          <w:b/>
        </w:rPr>
        <w:t>Pre-Requisite:</w:t>
      </w:r>
      <w:r w:rsidRPr="00462A90">
        <w:rPr>
          <w:rFonts w:ascii="Arial" w:hAnsi="Arial" w:cs="Arial"/>
        </w:rPr>
        <w:t xml:space="preserve"> Clear visualization and sound pictorial intelligence</w:t>
      </w:r>
    </w:p>
    <w:p w:rsidR="0068420D" w:rsidRPr="00462A90" w:rsidRDefault="0068420D" w:rsidP="0068420D">
      <w:pPr>
        <w:spacing w:after="0" w:line="240" w:lineRule="auto"/>
        <w:rPr>
          <w:rFonts w:ascii="Arial" w:hAnsi="Arial" w:cs="Arial"/>
          <w:b/>
        </w:rPr>
      </w:pPr>
    </w:p>
    <w:p w:rsidR="0068420D" w:rsidRPr="00462A90" w:rsidRDefault="0068420D" w:rsidP="0068420D">
      <w:pPr>
        <w:spacing w:after="0" w:line="240" w:lineRule="auto"/>
        <w:rPr>
          <w:rFonts w:ascii="Arial" w:hAnsi="Arial" w:cs="Arial"/>
          <w:b/>
        </w:rPr>
      </w:pPr>
      <w:r w:rsidRPr="00462A90">
        <w:rPr>
          <w:rFonts w:ascii="Arial" w:hAnsi="Arial" w:cs="Arial"/>
          <w:b/>
        </w:rPr>
        <w:t>OBJECTIVES</w:t>
      </w:r>
    </w:p>
    <w:p w:rsidR="0068420D" w:rsidRPr="00462A90" w:rsidRDefault="0068420D" w:rsidP="0068420D">
      <w:pPr>
        <w:pStyle w:val="Heading6"/>
        <w:spacing w:before="0" w:line="240" w:lineRule="auto"/>
        <w:rPr>
          <w:rFonts w:ascii="Arial" w:hAnsi="Arial" w:cs="Arial"/>
          <w:b/>
          <w:i w:val="0"/>
          <w:color w:val="auto"/>
          <w:lang w:val="en-GB"/>
        </w:rPr>
      </w:pPr>
      <w:r w:rsidRPr="00462A90">
        <w:rPr>
          <w:rFonts w:ascii="Arial" w:hAnsi="Arial" w:cs="Arial"/>
          <w:b/>
          <w:i w:val="0"/>
          <w:color w:val="auto"/>
          <w:lang w:val="en-GB"/>
        </w:rPr>
        <w:t>Upon completion of the subject the student shall be able to</w:t>
      </w:r>
    </w:p>
    <w:p w:rsidR="0068420D" w:rsidRPr="00462A90" w:rsidRDefault="0068420D" w:rsidP="0068420D">
      <w:pPr>
        <w:spacing w:after="0"/>
        <w:rPr>
          <w:lang w:val="en-GB"/>
        </w:rPr>
      </w:pPr>
    </w:p>
    <w:p w:rsidR="0068420D" w:rsidRPr="00462A90" w:rsidRDefault="0068420D" w:rsidP="0068420D">
      <w:pPr>
        <w:pStyle w:val="Heading8"/>
        <w:keepLines w:val="0"/>
        <w:tabs>
          <w:tab w:val="left" w:pos="90"/>
        </w:tabs>
        <w:spacing w:before="0" w:line="240" w:lineRule="auto"/>
        <w:rPr>
          <w:rFonts w:ascii="Arial" w:hAnsi="Arial" w:cs="Arial"/>
          <w:b/>
          <w:color w:val="auto"/>
          <w:sz w:val="22"/>
          <w:szCs w:val="22"/>
        </w:rPr>
      </w:pPr>
      <w:r w:rsidRPr="00462A90">
        <w:rPr>
          <w:rFonts w:ascii="Arial" w:hAnsi="Arial" w:cs="Arial"/>
          <w:b/>
          <w:color w:val="auto"/>
          <w:sz w:val="22"/>
          <w:szCs w:val="22"/>
        </w:rPr>
        <w:t>1.0</w:t>
      </w:r>
      <w:r w:rsidRPr="00462A90">
        <w:rPr>
          <w:rFonts w:ascii="Arial" w:hAnsi="Arial" w:cs="Arial"/>
          <w:b/>
          <w:color w:val="auto"/>
          <w:sz w:val="22"/>
          <w:szCs w:val="22"/>
        </w:rPr>
        <w:tab/>
        <w:t>Understand the basic concepts of Engineering Drawing</w:t>
      </w:r>
    </w:p>
    <w:p w:rsidR="0068420D" w:rsidRPr="00462A90" w:rsidRDefault="0068420D" w:rsidP="0068420D">
      <w:pPr>
        <w:pStyle w:val="BodyText"/>
        <w:tabs>
          <w:tab w:val="num" w:pos="1080"/>
        </w:tabs>
        <w:spacing w:after="0" w:line="240" w:lineRule="auto"/>
        <w:ind w:left="720"/>
        <w:rPr>
          <w:rFonts w:ascii="Arial" w:hAnsi="Arial" w:cs="Arial"/>
          <w:lang w:val="en-GB"/>
        </w:rPr>
      </w:pPr>
      <w:r w:rsidRPr="00462A90">
        <w:rPr>
          <w:rFonts w:ascii="Arial" w:hAnsi="Arial" w:cs="Arial"/>
          <w:lang w:val="en-GB"/>
        </w:rPr>
        <w:t>1.1</w:t>
      </w:r>
      <w:r w:rsidRPr="00462A90">
        <w:rPr>
          <w:rFonts w:ascii="Arial" w:hAnsi="Arial" w:cs="Arial"/>
          <w:lang w:val="en-GB"/>
        </w:rPr>
        <w:tab/>
      </w:r>
      <w:r w:rsidRPr="00462A90">
        <w:rPr>
          <w:rFonts w:ascii="Arial" w:hAnsi="Arial" w:cs="Arial"/>
          <w:lang w:val="en-GB"/>
        </w:rPr>
        <w:tab/>
        <w:t>State the importance of drawing as an engineering communication</w:t>
      </w:r>
    </w:p>
    <w:p w:rsidR="0068420D" w:rsidRPr="00462A90" w:rsidRDefault="0068420D" w:rsidP="0068420D">
      <w:pPr>
        <w:pStyle w:val="BodyText"/>
        <w:tabs>
          <w:tab w:val="num" w:pos="1080"/>
        </w:tabs>
        <w:spacing w:after="0" w:line="240" w:lineRule="auto"/>
        <w:ind w:left="720"/>
        <w:rPr>
          <w:rFonts w:ascii="Arial" w:hAnsi="Arial" w:cs="Arial"/>
          <w:lang w:val="en-GB"/>
        </w:rPr>
      </w:pPr>
      <w:r w:rsidRPr="00462A90">
        <w:rPr>
          <w:rFonts w:ascii="Arial" w:hAnsi="Arial" w:cs="Arial"/>
          <w:lang w:val="en-GB"/>
        </w:rPr>
        <w:lastRenderedPageBreak/>
        <w:tab/>
      </w:r>
      <w:r w:rsidRPr="00462A90">
        <w:rPr>
          <w:rFonts w:ascii="Arial" w:hAnsi="Arial" w:cs="Arial"/>
          <w:lang w:val="en-GB"/>
        </w:rPr>
        <w:tab/>
        <w:t xml:space="preserve"> medium</w:t>
      </w:r>
    </w:p>
    <w:p w:rsidR="0068420D" w:rsidRPr="00462A90" w:rsidRDefault="0068420D" w:rsidP="0068420D">
      <w:pPr>
        <w:pStyle w:val="BodyText"/>
        <w:tabs>
          <w:tab w:val="left" w:pos="1440"/>
        </w:tabs>
        <w:spacing w:after="0" w:line="240" w:lineRule="auto"/>
        <w:ind w:firstLine="720"/>
        <w:rPr>
          <w:rFonts w:ascii="Arial" w:hAnsi="Arial" w:cs="Arial"/>
          <w:lang w:val="en-GB"/>
        </w:rPr>
      </w:pPr>
      <w:r w:rsidRPr="00462A90">
        <w:rPr>
          <w:rFonts w:ascii="Arial" w:hAnsi="Arial" w:cs="Arial"/>
          <w:lang w:val="en-GB"/>
        </w:rPr>
        <w:t>1.2</w:t>
      </w:r>
      <w:r w:rsidRPr="00462A90">
        <w:rPr>
          <w:rFonts w:ascii="Arial" w:hAnsi="Arial" w:cs="Arial"/>
          <w:lang w:val="en-GB"/>
        </w:rPr>
        <w:tab/>
        <w:t>State the necessity of B.I.S. Code of practice for Engineering Drawing.</w:t>
      </w:r>
    </w:p>
    <w:p w:rsidR="0068420D" w:rsidRPr="00462A90" w:rsidRDefault="0068420D" w:rsidP="0068420D">
      <w:pPr>
        <w:numPr>
          <w:ilvl w:val="1"/>
          <w:numId w:val="0"/>
        </w:numPr>
        <w:tabs>
          <w:tab w:val="num" w:pos="993"/>
          <w:tab w:val="num" w:pos="1080"/>
          <w:tab w:val="left" w:pos="1350"/>
          <w:tab w:val="left" w:pos="2160"/>
        </w:tabs>
        <w:spacing w:after="0" w:line="240" w:lineRule="auto"/>
        <w:ind w:left="1145" w:hanging="425"/>
        <w:rPr>
          <w:rFonts w:ascii="Arial" w:hAnsi="Arial" w:cs="Arial"/>
        </w:rPr>
      </w:pPr>
      <w:r w:rsidRPr="00462A90">
        <w:rPr>
          <w:rFonts w:ascii="Arial" w:hAnsi="Arial" w:cs="Arial"/>
        </w:rPr>
        <w:t>1.3</w:t>
      </w:r>
      <w:r w:rsidRPr="00462A90">
        <w:rPr>
          <w:rFonts w:ascii="Arial" w:hAnsi="Arial" w:cs="Arial"/>
        </w:rPr>
        <w:tab/>
      </w:r>
      <w:r w:rsidRPr="00462A90">
        <w:rPr>
          <w:rFonts w:ascii="Arial" w:hAnsi="Arial" w:cs="Arial"/>
        </w:rPr>
        <w:tab/>
      </w:r>
      <w:r w:rsidRPr="00462A90">
        <w:rPr>
          <w:rFonts w:ascii="Arial" w:hAnsi="Arial" w:cs="Arial"/>
        </w:rPr>
        <w:tab/>
        <w:t xml:space="preserve">  Explain the linkages between Engineering drawing and other subjects of</w:t>
      </w:r>
    </w:p>
    <w:p w:rsidR="0068420D" w:rsidRPr="00462A90" w:rsidRDefault="0068420D" w:rsidP="0068420D">
      <w:pPr>
        <w:numPr>
          <w:ilvl w:val="1"/>
          <w:numId w:val="0"/>
        </w:numPr>
        <w:tabs>
          <w:tab w:val="num" w:pos="993"/>
          <w:tab w:val="num" w:pos="1080"/>
          <w:tab w:val="left" w:pos="1350"/>
          <w:tab w:val="left" w:pos="2160"/>
        </w:tabs>
        <w:spacing w:after="0" w:line="240" w:lineRule="auto"/>
        <w:ind w:left="1145" w:hanging="425"/>
        <w:rPr>
          <w:rFonts w:ascii="Arial" w:hAnsi="Arial" w:cs="Arial"/>
        </w:rPr>
      </w:pP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t xml:space="preserve">  study in diploma course.</w:t>
      </w:r>
    </w:p>
    <w:p w:rsidR="0068420D" w:rsidRPr="00462A90" w:rsidRDefault="0068420D" w:rsidP="0068420D">
      <w:pPr>
        <w:tabs>
          <w:tab w:val="num" w:pos="360"/>
        </w:tabs>
        <w:spacing w:after="0" w:line="240" w:lineRule="auto"/>
        <w:ind w:left="360" w:hanging="360"/>
        <w:rPr>
          <w:rFonts w:ascii="Arial" w:hAnsi="Arial" w:cs="Arial"/>
          <w:b/>
        </w:rPr>
      </w:pPr>
      <w:r w:rsidRPr="00462A90">
        <w:rPr>
          <w:rFonts w:ascii="Arial" w:hAnsi="Arial" w:cs="Arial"/>
          <w:b/>
        </w:rPr>
        <w:t>2.0</w:t>
      </w:r>
      <w:r w:rsidRPr="00462A90">
        <w:rPr>
          <w:rFonts w:ascii="Arial" w:hAnsi="Arial" w:cs="Arial"/>
          <w:b/>
        </w:rPr>
        <w:tab/>
      </w:r>
      <w:r w:rsidRPr="00462A90">
        <w:rPr>
          <w:rFonts w:ascii="Arial" w:hAnsi="Arial" w:cs="Arial"/>
          <w:b/>
        </w:rPr>
        <w:tab/>
        <w:t xml:space="preserve">Use of Engineering Drawing Instruments </w:t>
      </w:r>
    </w:p>
    <w:p w:rsidR="0068420D" w:rsidRPr="00462A90" w:rsidRDefault="0068420D" w:rsidP="0068420D">
      <w:pPr>
        <w:spacing w:after="0" w:line="240" w:lineRule="auto"/>
        <w:ind w:left="1134" w:hanging="425"/>
        <w:rPr>
          <w:rFonts w:ascii="Arial" w:hAnsi="Arial" w:cs="Arial"/>
        </w:rPr>
      </w:pPr>
      <w:r w:rsidRPr="00462A90">
        <w:rPr>
          <w:rFonts w:ascii="Arial" w:hAnsi="Arial" w:cs="Arial"/>
        </w:rPr>
        <w:t>2.1</w:t>
      </w:r>
      <w:r w:rsidRPr="00462A90">
        <w:rPr>
          <w:rFonts w:ascii="Arial" w:hAnsi="Arial" w:cs="Arial"/>
        </w:rPr>
        <w:tab/>
      </w:r>
      <w:r w:rsidRPr="00462A90">
        <w:rPr>
          <w:rFonts w:ascii="Arial" w:hAnsi="Arial" w:cs="Arial"/>
        </w:rPr>
        <w:tab/>
        <w:t>Select the correct instruments and draw lines of different orientation.</w:t>
      </w:r>
    </w:p>
    <w:p w:rsidR="0068420D" w:rsidRPr="00462A90" w:rsidRDefault="0068420D" w:rsidP="0068420D">
      <w:pPr>
        <w:numPr>
          <w:ilvl w:val="1"/>
          <w:numId w:val="0"/>
        </w:numPr>
        <w:tabs>
          <w:tab w:val="num" w:pos="709"/>
        </w:tabs>
        <w:spacing w:after="0" w:line="240" w:lineRule="auto"/>
        <w:ind w:left="1134" w:hanging="425"/>
        <w:rPr>
          <w:rFonts w:ascii="Arial" w:hAnsi="Arial" w:cs="Arial"/>
        </w:rPr>
      </w:pPr>
      <w:r w:rsidRPr="00462A90">
        <w:rPr>
          <w:rFonts w:ascii="Arial" w:hAnsi="Arial" w:cs="Arial"/>
        </w:rPr>
        <w:t xml:space="preserve">2.2  </w:t>
      </w:r>
      <w:r w:rsidRPr="00462A90">
        <w:rPr>
          <w:rFonts w:ascii="Arial" w:hAnsi="Arial" w:cs="Arial"/>
        </w:rPr>
        <w:tab/>
        <w:t>Select the correct instruments and draw small and large Circles.</w:t>
      </w:r>
    </w:p>
    <w:p w:rsidR="0068420D" w:rsidRPr="00462A90" w:rsidRDefault="0068420D" w:rsidP="0068420D">
      <w:pPr>
        <w:spacing w:after="0" w:line="240" w:lineRule="auto"/>
        <w:ind w:left="1134" w:hanging="425"/>
        <w:rPr>
          <w:rFonts w:ascii="Arial" w:hAnsi="Arial" w:cs="Arial"/>
        </w:rPr>
      </w:pPr>
      <w:r w:rsidRPr="00462A90">
        <w:rPr>
          <w:rFonts w:ascii="Arial" w:hAnsi="Arial" w:cs="Arial"/>
        </w:rPr>
        <w:t>2.3</w:t>
      </w:r>
      <w:r w:rsidRPr="00462A90">
        <w:rPr>
          <w:rFonts w:ascii="Arial" w:hAnsi="Arial" w:cs="Arial"/>
        </w:rPr>
        <w:tab/>
      </w:r>
      <w:r w:rsidRPr="00462A90">
        <w:rPr>
          <w:rFonts w:ascii="Arial" w:hAnsi="Arial" w:cs="Arial"/>
        </w:rPr>
        <w:tab/>
        <w:t>Select the correct instruments for measuring distances on the drawing.</w:t>
      </w:r>
    </w:p>
    <w:p w:rsidR="0068420D" w:rsidRPr="00462A90" w:rsidRDefault="0068420D" w:rsidP="0068420D">
      <w:pPr>
        <w:numPr>
          <w:ilvl w:val="1"/>
          <w:numId w:val="0"/>
        </w:numPr>
        <w:tabs>
          <w:tab w:val="num" w:pos="720"/>
        </w:tabs>
        <w:spacing w:after="0" w:line="240" w:lineRule="auto"/>
        <w:ind w:left="720" w:hanging="720"/>
        <w:rPr>
          <w:rFonts w:ascii="Arial" w:hAnsi="Arial" w:cs="Arial"/>
        </w:rPr>
      </w:pPr>
      <w:r w:rsidRPr="00462A90">
        <w:rPr>
          <w:rFonts w:ascii="Arial" w:hAnsi="Arial" w:cs="Arial"/>
        </w:rPr>
        <w:tab/>
        <w:t xml:space="preserve">2.4       Use correct grade of pencil for different types of lines, thickness and </w:t>
      </w:r>
    </w:p>
    <w:p w:rsidR="0068420D" w:rsidRPr="00462A90" w:rsidRDefault="0068420D" w:rsidP="0068420D">
      <w:pPr>
        <w:spacing w:after="0" w:line="240" w:lineRule="auto"/>
        <w:ind w:left="1123" w:firstLine="317"/>
        <w:rPr>
          <w:rFonts w:ascii="Arial" w:hAnsi="Arial" w:cs="Arial"/>
        </w:rPr>
      </w:pPr>
      <w:r w:rsidRPr="00462A90">
        <w:rPr>
          <w:rFonts w:ascii="Arial" w:hAnsi="Arial" w:cs="Arial"/>
        </w:rPr>
        <w:t>given function.</w:t>
      </w:r>
    </w:p>
    <w:p w:rsidR="0068420D" w:rsidRPr="00462A90" w:rsidRDefault="0068420D" w:rsidP="0068420D">
      <w:pPr>
        <w:numPr>
          <w:ilvl w:val="1"/>
          <w:numId w:val="0"/>
        </w:numPr>
        <w:tabs>
          <w:tab w:val="num" w:pos="709"/>
        </w:tabs>
        <w:spacing w:after="0" w:line="240" w:lineRule="auto"/>
        <w:ind w:left="1134" w:hanging="425"/>
        <w:rPr>
          <w:rFonts w:ascii="Arial" w:hAnsi="Arial" w:cs="Arial"/>
        </w:rPr>
      </w:pPr>
      <w:r w:rsidRPr="00462A90">
        <w:rPr>
          <w:rFonts w:ascii="Arial" w:hAnsi="Arial" w:cs="Arial"/>
        </w:rPr>
        <w:t xml:space="preserve">2.5  </w:t>
      </w:r>
      <w:r w:rsidRPr="00462A90">
        <w:rPr>
          <w:rFonts w:ascii="Arial" w:hAnsi="Arial" w:cs="Arial"/>
        </w:rPr>
        <w:tab/>
        <w:t>Select and use appropriate scales for a given application.</w:t>
      </w:r>
    </w:p>
    <w:p w:rsidR="0068420D" w:rsidRPr="00462A90" w:rsidRDefault="0068420D" w:rsidP="0068420D">
      <w:pPr>
        <w:tabs>
          <w:tab w:val="num" w:pos="426"/>
        </w:tabs>
        <w:spacing w:after="0" w:line="240" w:lineRule="auto"/>
        <w:ind w:left="426"/>
        <w:rPr>
          <w:rFonts w:ascii="Arial" w:hAnsi="Arial" w:cs="Arial"/>
        </w:rPr>
      </w:pPr>
      <w:r w:rsidRPr="00462A90">
        <w:rPr>
          <w:rFonts w:ascii="Arial" w:hAnsi="Arial" w:cs="Arial"/>
        </w:rPr>
        <w:tab/>
        <w:t xml:space="preserve">2.6  </w:t>
      </w:r>
      <w:r w:rsidRPr="00462A90">
        <w:rPr>
          <w:rFonts w:ascii="Arial" w:hAnsi="Arial" w:cs="Arial"/>
        </w:rPr>
        <w:tab/>
        <w:t>Identify different drawing sheet sizes as per I.S. and Standard Lay- outs.</w:t>
      </w:r>
    </w:p>
    <w:p w:rsidR="0068420D" w:rsidRPr="00462A90" w:rsidRDefault="0068420D" w:rsidP="0068420D">
      <w:pPr>
        <w:spacing w:after="0" w:line="240" w:lineRule="auto"/>
        <w:ind w:left="709"/>
        <w:rPr>
          <w:rFonts w:ascii="Arial" w:hAnsi="Arial" w:cs="Arial"/>
        </w:rPr>
      </w:pPr>
      <w:r w:rsidRPr="00462A90">
        <w:rPr>
          <w:rFonts w:ascii="Arial" w:hAnsi="Arial" w:cs="Arial"/>
        </w:rPr>
        <w:t xml:space="preserve">2.7   </w:t>
      </w:r>
      <w:r w:rsidRPr="00462A90">
        <w:rPr>
          <w:rFonts w:ascii="Arial" w:hAnsi="Arial" w:cs="Arial"/>
        </w:rPr>
        <w:tab/>
        <w:t>Prepare Title block as per B.I.S. Specifications.</w:t>
      </w:r>
    </w:p>
    <w:p w:rsidR="0068420D" w:rsidRPr="00462A90" w:rsidRDefault="0068420D" w:rsidP="0068420D">
      <w:pPr>
        <w:pStyle w:val="BodyTextIndent"/>
        <w:numPr>
          <w:ilvl w:val="1"/>
          <w:numId w:val="0"/>
        </w:numPr>
        <w:ind w:left="360" w:hanging="360"/>
        <w:rPr>
          <w:rFonts w:ascii="Arial" w:hAnsi="Arial" w:cs="Arial"/>
          <w:sz w:val="22"/>
          <w:szCs w:val="22"/>
          <w:lang w:val="en-GB"/>
        </w:rPr>
      </w:pPr>
      <w:r w:rsidRPr="00462A90">
        <w:rPr>
          <w:rFonts w:ascii="Arial" w:hAnsi="Arial" w:cs="Arial"/>
          <w:sz w:val="22"/>
          <w:szCs w:val="22"/>
          <w:lang w:val="en-GB"/>
        </w:rPr>
        <w:t xml:space="preserve"> </w:t>
      </w:r>
      <w:r w:rsidRPr="00462A90">
        <w:rPr>
          <w:rFonts w:ascii="Arial" w:hAnsi="Arial" w:cs="Arial"/>
          <w:sz w:val="22"/>
          <w:szCs w:val="22"/>
          <w:lang w:val="en-GB"/>
        </w:rPr>
        <w:tab/>
      </w:r>
      <w:r w:rsidRPr="00462A90">
        <w:rPr>
          <w:rFonts w:ascii="Arial" w:hAnsi="Arial" w:cs="Arial"/>
          <w:sz w:val="22"/>
          <w:szCs w:val="22"/>
          <w:lang w:val="en-GB"/>
        </w:rPr>
        <w:tab/>
        <w:t xml:space="preserve">2.8  </w:t>
      </w:r>
      <w:r w:rsidRPr="00462A90">
        <w:rPr>
          <w:rFonts w:ascii="Arial" w:hAnsi="Arial" w:cs="Arial"/>
          <w:sz w:val="22"/>
          <w:szCs w:val="22"/>
          <w:lang w:val="en-GB"/>
        </w:rPr>
        <w:tab/>
        <w:t>Identify the steps to be taken to keep the drawing clean and tidy.</w:t>
      </w:r>
    </w:p>
    <w:p w:rsidR="0068420D" w:rsidRPr="00462A90" w:rsidRDefault="0068420D" w:rsidP="0068420D">
      <w:pPr>
        <w:tabs>
          <w:tab w:val="num" w:pos="1134"/>
        </w:tabs>
        <w:spacing w:after="0" w:line="240" w:lineRule="auto"/>
        <w:rPr>
          <w:rFonts w:ascii="Arial" w:hAnsi="Arial" w:cs="Arial"/>
        </w:rPr>
      </w:pPr>
    </w:p>
    <w:p w:rsidR="0068420D" w:rsidRPr="00462A90" w:rsidRDefault="0068420D" w:rsidP="0068420D">
      <w:pPr>
        <w:tabs>
          <w:tab w:val="num" w:pos="1134"/>
        </w:tabs>
        <w:spacing w:after="0" w:line="240" w:lineRule="auto"/>
        <w:rPr>
          <w:rFonts w:ascii="Arial" w:hAnsi="Arial" w:cs="Arial"/>
        </w:rPr>
      </w:pPr>
      <w:r w:rsidRPr="00462A90">
        <w:rPr>
          <w:rFonts w:ascii="Arial" w:hAnsi="Arial" w:cs="Arial"/>
        </w:rPr>
        <w:t>Drawing Plate 1: (Having two exercises)</w:t>
      </w:r>
    </w:p>
    <w:p w:rsidR="0068420D" w:rsidRPr="00462A90" w:rsidRDefault="0068420D" w:rsidP="0068420D">
      <w:pPr>
        <w:tabs>
          <w:tab w:val="num" w:pos="1134"/>
        </w:tabs>
        <w:spacing w:after="0" w:line="240" w:lineRule="auto"/>
        <w:rPr>
          <w:rFonts w:ascii="Arial" w:hAnsi="Arial" w:cs="Arial"/>
          <w:lang w:val="en-GB"/>
        </w:rPr>
      </w:pPr>
      <w:r w:rsidRPr="00462A90">
        <w:rPr>
          <w:rFonts w:ascii="Arial" w:hAnsi="Arial" w:cs="Arial"/>
        </w:rPr>
        <w:tab/>
      </w:r>
      <w:r w:rsidRPr="00462A90">
        <w:rPr>
          <w:rFonts w:ascii="Arial" w:hAnsi="Arial" w:cs="Arial"/>
        </w:rPr>
        <w:tab/>
        <w:t xml:space="preserve">      </w:t>
      </w:r>
    </w:p>
    <w:p w:rsidR="0068420D" w:rsidRPr="00462A90" w:rsidRDefault="0068420D" w:rsidP="0068420D">
      <w:pPr>
        <w:tabs>
          <w:tab w:val="num" w:pos="360"/>
        </w:tabs>
        <w:spacing w:after="0" w:line="240" w:lineRule="auto"/>
        <w:ind w:left="360" w:hanging="360"/>
        <w:rPr>
          <w:rFonts w:ascii="Arial" w:hAnsi="Arial" w:cs="Arial"/>
          <w:b/>
        </w:rPr>
      </w:pPr>
      <w:r w:rsidRPr="00462A90">
        <w:rPr>
          <w:rFonts w:ascii="Arial" w:hAnsi="Arial" w:cs="Arial"/>
          <w:b/>
        </w:rPr>
        <w:t>3.0</w:t>
      </w:r>
      <w:r w:rsidRPr="00462A90">
        <w:rPr>
          <w:rFonts w:ascii="Arial" w:hAnsi="Arial" w:cs="Arial"/>
          <w:b/>
        </w:rPr>
        <w:tab/>
      </w:r>
      <w:r w:rsidRPr="00462A90">
        <w:rPr>
          <w:rFonts w:ascii="Arial" w:hAnsi="Arial" w:cs="Arial"/>
          <w:b/>
        </w:rPr>
        <w:tab/>
        <w:t xml:space="preserve">Write Free Hand Lettering and Numbers </w:t>
      </w:r>
    </w:p>
    <w:p w:rsidR="0068420D" w:rsidRPr="00462A90" w:rsidRDefault="0068420D" w:rsidP="0068420D">
      <w:pPr>
        <w:numPr>
          <w:ilvl w:val="1"/>
          <w:numId w:val="0"/>
        </w:numPr>
        <w:tabs>
          <w:tab w:val="num" w:pos="1080"/>
          <w:tab w:val="num" w:pos="1134"/>
        </w:tabs>
        <w:spacing w:after="0" w:line="240" w:lineRule="auto"/>
        <w:ind w:left="1440" w:hanging="731"/>
        <w:rPr>
          <w:rFonts w:ascii="Arial" w:hAnsi="Arial" w:cs="Arial"/>
        </w:rPr>
      </w:pPr>
      <w:r w:rsidRPr="00462A90">
        <w:rPr>
          <w:rFonts w:ascii="Arial" w:hAnsi="Arial" w:cs="Arial"/>
        </w:rPr>
        <w:t xml:space="preserve">3.1  </w:t>
      </w:r>
      <w:r w:rsidRPr="00462A90">
        <w:rPr>
          <w:rFonts w:ascii="Arial" w:hAnsi="Arial" w:cs="Arial"/>
        </w:rPr>
        <w:tab/>
        <w:t>Write titles using sloping lettering and numerals of 7mm, 10mm and 14mm height</w:t>
      </w:r>
    </w:p>
    <w:p w:rsidR="0068420D" w:rsidRPr="00462A90" w:rsidRDefault="0068420D" w:rsidP="0068420D">
      <w:pPr>
        <w:numPr>
          <w:ilvl w:val="1"/>
          <w:numId w:val="0"/>
        </w:numPr>
        <w:tabs>
          <w:tab w:val="num" w:pos="1080"/>
          <w:tab w:val="num" w:pos="1134"/>
        </w:tabs>
        <w:spacing w:after="0" w:line="240" w:lineRule="auto"/>
        <w:ind w:left="1440" w:hanging="731"/>
        <w:rPr>
          <w:rFonts w:ascii="Arial" w:hAnsi="Arial" w:cs="Arial"/>
        </w:rPr>
      </w:pPr>
      <w:r w:rsidRPr="00462A90">
        <w:rPr>
          <w:rFonts w:ascii="Arial" w:hAnsi="Arial" w:cs="Arial"/>
        </w:rPr>
        <w:t xml:space="preserve">3.2  </w:t>
      </w:r>
      <w:r w:rsidRPr="00462A90">
        <w:rPr>
          <w:rFonts w:ascii="Arial" w:hAnsi="Arial" w:cs="Arial"/>
        </w:rPr>
        <w:tab/>
        <w:t>Write titles using vertical lettering and numerals of 7mm, 10mm and 14mm height</w:t>
      </w:r>
    </w:p>
    <w:p w:rsidR="0068420D" w:rsidRPr="00462A90" w:rsidRDefault="0068420D" w:rsidP="0068420D">
      <w:pPr>
        <w:numPr>
          <w:ilvl w:val="1"/>
          <w:numId w:val="0"/>
        </w:numPr>
        <w:tabs>
          <w:tab w:val="num" w:pos="1080"/>
          <w:tab w:val="num" w:pos="1134"/>
        </w:tabs>
        <w:spacing w:after="0" w:line="240" w:lineRule="auto"/>
        <w:ind w:left="720" w:hanging="11"/>
        <w:rPr>
          <w:rFonts w:ascii="Arial" w:hAnsi="Arial" w:cs="Arial"/>
        </w:rPr>
      </w:pPr>
      <w:r w:rsidRPr="00462A90">
        <w:rPr>
          <w:rFonts w:ascii="Arial" w:hAnsi="Arial" w:cs="Arial"/>
        </w:rPr>
        <w:t xml:space="preserve">3.3  </w:t>
      </w:r>
      <w:r w:rsidRPr="00462A90">
        <w:rPr>
          <w:rFonts w:ascii="Arial" w:hAnsi="Arial" w:cs="Arial"/>
        </w:rPr>
        <w:tab/>
        <w:t xml:space="preserve">Select suitable sizes of lettering for different layouts and applications </w:t>
      </w:r>
    </w:p>
    <w:p w:rsidR="0068420D" w:rsidRPr="00462A90" w:rsidRDefault="0068420D" w:rsidP="0068420D">
      <w:pPr>
        <w:numPr>
          <w:ilvl w:val="1"/>
          <w:numId w:val="0"/>
        </w:numPr>
        <w:tabs>
          <w:tab w:val="num" w:pos="1080"/>
          <w:tab w:val="num" w:pos="1134"/>
        </w:tabs>
        <w:spacing w:after="0" w:line="240" w:lineRule="auto"/>
        <w:ind w:left="720" w:hanging="11"/>
        <w:rPr>
          <w:rFonts w:ascii="Arial" w:hAnsi="Arial" w:cs="Arial"/>
        </w:rPr>
      </w:pPr>
      <w:r w:rsidRPr="00462A90">
        <w:rPr>
          <w:rFonts w:ascii="Arial" w:hAnsi="Arial" w:cs="Arial"/>
        </w:rPr>
        <w:t xml:space="preserve">3.4  </w:t>
      </w:r>
      <w:r w:rsidRPr="00462A90">
        <w:rPr>
          <w:rFonts w:ascii="Arial" w:hAnsi="Arial" w:cs="Arial"/>
        </w:rPr>
        <w:tab/>
        <w:t>Practice the use of lettering stencils.</w:t>
      </w:r>
    </w:p>
    <w:p w:rsidR="0068420D" w:rsidRPr="00462A90" w:rsidRDefault="0068420D" w:rsidP="0068420D">
      <w:pPr>
        <w:numPr>
          <w:ilvl w:val="1"/>
          <w:numId w:val="0"/>
        </w:numPr>
        <w:tabs>
          <w:tab w:val="num" w:pos="1080"/>
          <w:tab w:val="num" w:pos="1134"/>
        </w:tabs>
        <w:spacing w:after="0" w:line="240" w:lineRule="auto"/>
        <w:ind w:left="720" w:hanging="11"/>
        <w:rPr>
          <w:rFonts w:ascii="Arial" w:hAnsi="Arial" w:cs="Arial"/>
        </w:rPr>
      </w:pPr>
    </w:p>
    <w:p w:rsidR="0068420D" w:rsidRPr="00462A90" w:rsidRDefault="0068420D" w:rsidP="0068420D">
      <w:pPr>
        <w:spacing w:after="0" w:line="240" w:lineRule="auto"/>
        <w:rPr>
          <w:rFonts w:ascii="Arial" w:hAnsi="Arial" w:cs="Arial"/>
        </w:rPr>
      </w:pPr>
      <w:r w:rsidRPr="00462A90">
        <w:rPr>
          <w:rFonts w:ascii="Arial" w:hAnsi="Arial" w:cs="Arial"/>
        </w:rPr>
        <w:t xml:space="preserve">Drawing plate 2: (Having 5 to 6 exercises) </w:t>
      </w:r>
    </w:p>
    <w:p w:rsidR="0068420D" w:rsidRPr="00462A90" w:rsidRDefault="0068420D" w:rsidP="0068420D">
      <w:pPr>
        <w:spacing w:after="0" w:line="240" w:lineRule="auto"/>
        <w:ind w:left="1440"/>
        <w:rPr>
          <w:rFonts w:ascii="Arial" w:hAnsi="Arial" w:cs="Arial"/>
        </w:rPr>
      </w:pPr>
      <w:r w:rsidRPr="00462A90">
        <w:rPr>
          <w:rFonts w:ascii="Arial" w:hAnsi="Arial" w:cs="Arial"/>
        </w:rPr>
        <w:t xml:space="preserve">       </w:t>
      </w:r>
    </w:p>
    <w:p w:rsidR="0068420D" w:rsidRPr="00462A90" w:rsidRDefault="0068420D" w:rsidP="0068420D">
      <w:pPr>
        <w:tabs>
          <w:tab w:val="num" w:pos="360"/>
        </w:tabs>
        <w:spacing w:after="0" w:line="240" w:lineRule="auto"/>
        <w:ind w:left="360" w:hanging="360"/>
        <w:rPr>
          <w:rFonts w:ascii="Arial" w:hAnsi="Arial" w:cs="Arial"/>
          <w:b/>
        </w:rPr>
      </w:pPr>
      <w:r w:rsidRPr="00462A90">
        <w:rPr>
          <w:rFonts w:ascii="Arial" w:hAnsi="Arial" w:cs="Arial"/>
          <w:b/>
        </w:rPr>
        <w:t>4.0</w:t>
      </w:r>
      <w:r w:rsidRPr="00462A90">
        <w:rPr>
          <w:rFonts w:ascii="Arial" w:hAnsi="Arial" w:cs="Arial"/>
          <w:b/>
        </w:rPr>
        <w:tab/>
      </w:r>
      <w:r w:rsidRPr="00462A90">
        <w:rPr>
          <w:rFonts w:ascii="Arial" w:hAnsi="Arial" w:cs="Arial"/>
          <w:b/>
        </w:rPr>
        <w:tab/>
        <w:t xml:space="preserve">Understand Dimensioning Practice </w:t>
      </w:r>
    </w:p>
    <w:p w:rsidR="0068420D" w:rsidRPr="00462A90" w:rsidRDefault="0068420D" w:rsidP="0068420D">
      <w:pPr>
        <w:numPr>
          <w:ilvl w:val="1"/>
          <w:numId w:val="0"/>
        </w:numPr>
        <w:tabs>
          <w:tab w:val="num" w:pos="1080"/>
          <w:tab w:val="num" w:pos="1134"/>
        </w:tabs>
        <w:spacing w:after="0" w:line="240" w:lineRule="auto"/>
        <w:ind w:left="1134" w:hanging="425"/>
        <w:rPr>
          <w:rFonts w:ascii="Arial" w:hAnsi="Arial" w:cs="Arial"/>
        </w:rPr>
      </w:pPr>
      <w:r w:rsidRPr="00462A90">
        <w:rPr>
          <w:rFonts w:ascii="Arial" w:hAnsi="Arial" w:cs="Arial"/>
        </w:rPr>
        <w:t xml:space="preserve">4.1   </w:t>
      </w:r>
      <w:r w:rsidRPr="00462A90">
        <w:rPr>
          <w:rFonts w:ascii="Arial" w:hAnsi="Arial" w:cs="Arial"/>
        </w:rPr>
        <w:tab/>
        <w:t xml:space="preserve">Define “Dimensioning. </w:t>
      </w:r>
    </w:p>
    <w:p w:rsidR="0068420D" w:rsidRPr="00462A90" w:rsidRDefault="0068420D" w:rsidP="0068420D">
      <w:pPr>
        <w:numPr>
          <w:ilvl w:val="1"/>
          <w:numId w:val="0"/>
        </w:numPr>
        <w:tabs>
          <w:tab w:val="num" w:pos="1080"/>
          <w:tab w:val="num" w:pos="1134"/>
        </w:tabs>
        <w:spacing w:after="0" w:line="240" w:lineRule="auto"/>
        <w:ind w:left="1134" w:hanging="425"/>
        <w:rPr>
          <w:rFonts w:ascii="Arial" w:hAnsi="Arial" w:cs="Arial"/>
        </w:rPr>
      </w:pPr>
      <w:r w:rsidRPr="00462A90">
        <w:rPr>
          <w:rFonts w:ascii="Arial" w:hAnsi="Arial" w:cs="Arial"/>
        </w:rPr>
        <w:t xml:space="preserve">4.2 </w:t>
      </w:r>
      <w:r w:rsidRPr="00462A90">
        <w:rPr>
          <w:rFonts w:ascii="Arial" w:hAnsi="Arial" w:cs="Arial"/>
        </w:rPr>
        <w:tab/>
      </w:r>
      <w:r w:rsidRPr="00462A90">
        <w:rPr>
          <w:rFonts w:ascii="Arial" w:hAnsi="Arial" w:cs="Arial"/>
        </w:rPr>
        <w:tab/>
      </w:r>
      <w:r w:rsidRPr="00462A90">
        <w:rPr>
          <w:rFonts w:ascii="Arial" w:hAnsi="Arial" w:cs="Arial"/>
        </w:rPr>
        <w:tab/>
        <w:t xml:space="preserve">State the need of dimensioning the drawing according to accepted </w:t>
      </w:r>
      <w:r w:rsidRPr="00462A90">
        <w:rPr>
          <w:rFonts w:ascii="Arial" w:hAnsi="Arial" w:cs="Arial"/>
        </w:rPr>
        <w:tab/>
        <w:t>standard.</w:t>
      </w:r>
    </w:p>
    <w:p w:rsidR="0068420D" w:rsidRPr="00462A90" w:rsidRDefault="0068420D" w:rsidP="0068420D">
      <w:pPr>
        <w:numPr>
          <w:ilvl w:val="1"/>
          <w:numId w:val="0"/>
        </w:numPr>
        <w:tabs>
          <w:tab w:val="num" w:pos="1080"/>
          <w:tab w:val="num" w:pos="1134"/>
        </w:tabs>
        <w:spacing w:after="0" w:line="240" w:lineRule="auto"/>
        <w:ind w:left="1134" w:hanging="425"/>
        <w:rPr>
          <w:rFonts w:ascii="Arial" w:hAnsi="Arial" w:cs="Arial"/>
        </w:rPr>
      </w:pPr>
      <w:r w:rsidRPr="00462A90">
        <w:rPr>
          <w:rFonts w:ascii="Arial" w:hAnsi="Arial" w:cs="Arial"/>
        </w:rPr>
        <w:t xml:space="preserve">4.3   </w:t>
      </w:r>
      <w:r w:rsidRPr="00462A90">
        <w:rPr>
          <w:rFonts w:ascii="Arial" w:hAnsi="Arial" w:cs="Arial"/>
        </w:rPr>
        <w:tab/>
        <w:t>Identify notations of Dimensioning used in dimensioned drawing.</w:t>
      </w:r>
    </w:p>
    <w:p w:rsidR="0068420D" w:rsidRPr="00462A90" w:rsidRDefault="0068420D" w:rsidP="0068420D">
      <w:pPr>
        <w:numPr>
          <w:ilvl w:val="1"/>
          <w:numId w:val="0"/>
        </w:numPr>
        <w:tabs>
          <w:tab w:val="num" w:pos="1080"/>
          <w:tab w:val="num" w:pos="1134"/>
        </w:tabs>
        <w:spacing w:after="0" w:line="240" w:lineRule="auto"/>
        <w:ind w:left="1134" w:hanging="425"/>
        <w:rPr>
          <w:rFonts w:ascii="Arial" w:hAnsi="Arial" w:cs="Arial"/>
        </w:rPr>
      </w:pPr>
      <w:r w:rsidRPr="00462A90">
        <w:rPr>
          <w:rFonts w:ascii="Arial" w:hAnsi="Arial" w:cs="Arial"/>
        </w:rPr>
        <w:t xml:space="preserve">4.4   </w:t>
      </w:r>
      <w:r w:rsidRPr="00462A90">
        <w:rPr>
          <w:rFonts w:ascii="Arial" w:hAnsi="Arial" w:cs="Arial"/>
        </w:rPr>
        <w:tab/>
        <w:t xml:space="preserve">Identify the system of placement of dimensions in the given </w:t>
      </w:r>
    </w:p>
    <w:p w:rsidR="0068420D" w:rsidRPr="00462A90" w:rsidRDefault="0068420D" w:rsidP="0068420D">
      <w:pPr>
        <w:numPr>
          <w:ilvl w:val="1"/>
          <w:numId w:val="0"/>
        </w:numPr>
        <w:tabs>
          <w:tab w:val="num" w:pos="1080"/>
          <w:tab w:val="num" w:pos="1134"/>
        </w:tabs>
        <w:spacing w:after="0" w:line="240" w:lineRule="auto"/>
        <w:ind w:left="1134" w:hanging="425"/>
        <w:rPr>
          <w:rFonts w:ascii="Arial" w:hAnsi="Arial" w:cs="Arial"/>
        </w:rPr>
      </w:pPr>
      <w:r w:rsidRPr="00462A90">
        <w:rPr>
          <w:rFonts w:ascii="Arial" w:hAnsi="Arial" w:cs="Arial"/>
        </w:rPr>
        <w:tab/>
      </w:r>
      <w:r w:rsidRPr="00462A90">
        <w:rPr>
          <w:rFonts w:ascii="Arial" w:hAnsi="Arial" w:cs="Arial"/>
        </w:rPr>
        <w:tab/>
      </w:r>
      <w:r w:rsidRPr="00462A90">
        <w:rPr>
          <w:rFonts w:ascii="Arial" w:hAnsi="Arial" w:cs="Arial"/>
        </w:rPr>
        <w:tab/>
        <w:t>dimensioned drawing.</w:t>
      </w:r>
    </w:p>
    <w:p w:rsidR="0068420D" w:rsidRPr="00462A90" w:rsidRDefault="0068420D" w:rsidP="0068420D">
      <w:pPr>
        <w:numPr>
          <w:ilvl w:val="1"/>
          <w:numId w:val="0"/>
        </w:numPr>
        <w:tabs>
          <w:tab w:val="num" w:pos="1080"/>
          <w:tab w:val="num" w:pos="1134"/>
        </w:tabs>
        <w:spacing w:after="0" w:line="240" w:lineRule="auto"/>
        <w:ind w:left="1134" w:hanging="425"/>
        <w:rPr>
          <w:rFonts w:ascii="Arial" w:hAnsi="Arial" w:cs="Arial"/>
        </w:rPr>
      </w:pPr>
      <w:r w:rsidRPr="00462A90">
        <w:rPr>
          <w:rFonts w:ascii="Arial" w:hAnsi="Arial" w:cs="Arial"/>
        </w:rPr>
        <w:t xml:space="preserve">4.5   </w:t>
      </w:r>
      <w:r w:rsidRPr="00462A90">
        <w:rPr>
          <w:rFonts w:ascii="Arial" w:hAnsi="Arial" w:cs="Arial"/>
        </w:rPr>
        <w:tab/>
        <w:t>Dimension a given drawing using standard notations and desired</w:t>
      </w:r>
    </w:p>
    <w:p w:rsidR="0068420D" w:rsidRPr="00462A90" w:rsidRDefault="0068420D" w:rsidP="0068420D">
      <w:pPr>
        <w:numPr>
          <w:ilvl w:val="1"/>
          <w:numId w:val="0"/>
        </w:numPr>
        <w:tabs>
          <w:tab w:val="num" w:pos="1080"/>
          <w:tab w:val="num" w:pos="1134"/>
        </w:tabs>
        <w:spacing w:after="0" w:line="240" w:lineRule="auto"/>
        <w:ind w:left="1134" w:hanging="425"/>
        <w:rPr>
          <w:rFonts w:ascii="Arial" w:hAnsi="Arial" w:cs="Arial"/>
        </w:rPr>
      </w:pPr>
      <w:r w:rsidRPr="00462A90">
        <w:rPr>
          <w:rFonts w:ascii="Arial" w:hAnsi="Arial" w:cs="Arial"/>
        </w:rPr>
        <w:tab/>
      </w:r>
      <w:r w:rsidRPr="00462A90">
        <w:rPr>
          <w:rFonts w:ascii="Arial" w:hAnsi="Arial" w:cs="Arial"/>
        </w:rPr>
        <w:tab/>
        <w:t xml:space="preserve">     system of dimensioning.</w:t>
      </w:r>
    </w:p>
    <w:p w:rsidR="0068420D" w:rsidRPr="00462A90" w:rsidRDefault="0068420D" w:rsidP="0068420D">
      <w:pPr>
        <w:numPr>
          <w:ilvl w:val="1"/>
          <w:numId w:val="0"/>
        </w:numPr>
        <w:tabs>
          <w:tab w:val="num" w:pos="1080"/>
          <w:tab w:val="num" w:pos="1134"/>
        </w:tabs>
        <w:spacing w:after="0" w:line="240" w:lineRule="auto"/>
        <w:ind w:left="1134" w:hanging="425"/>
        <w:rPr>
          <w:rFonts w:ascii="Arial" w:hAnsi="Arial" w:cs="Arial"/>
        </w:rPr>
      </w:pPr>
      <w:r w:rsidRPr="00462A90">
        <w:rPr>
          <w:rFonts w:ascii="Arial" w:hAnsi="Arial" w:cs="Arial"/>
        </w:rPr>
        <w:t xml:space="preserve">4.6   </w:t>
      </w:r>
      <w:r w:rsidRPr="00462A90">
        <w:rPr>
          <w:rFonts w:ascii="Arial" w:hAnsi="Arial" w:cs="Arial"/>
        </w:rPr>
        <w:tab/>
        <w:t>Dimension standard features applying necessary rules.</w:t>
      </w:r>
    </w:p>
    <w:p w:rsidR="0068420D" w:rsidRPr="00462A90" w:rsidRDefault="0068420D" w:rsidP="0068420D">
      <w:pPr>
        <w:numPr>
          <w:ilvl w:val="1"/>
          <w:numId w:val="0"/>
        </w:numPr>
        <w:tabs>
          <w:tab w:val="num" w:pos="1080"/>
          <w:tab w:val="num" w:pos="1134"/>
        </w:tabs>
        <w:spacing w:after="0" w:line="240" w:lineRule="auto"/>
        <w:ind w:left="1134" w:hanging="425"/>
        <w:rPr>
          <w:rFonts w:ascii="Arial" w:hAnsi="Arial" w:cs="Arial"/>
        </w:rPr>
      </w:pPr>
      <w:r w:rsidRPr="00462A90">
        <w:rPr>
          <w:rFonts w:ascii="Arial" w:hAnsi="Arial" w:cs="Arial"/>
        </w:rPr>
        <w:t xml:space="preserve">4.7   </w:t>
      </w:r>
      <w:r w:rsidRPr="00462A90">
        <w:rPr>
          <w:rFonts w:ascii="Arial" w:hAnsi="Arial" w:cs="Arial"/>
        </w:rPr>
        <w:tab/>
        <w:t>Arrange dimensions in a desired method given in a drawing.</w:t>
      </w:r>
    </w:p>
    <w:p w:rsidR="0068420D" w:rsidRPr="00462A90" w:rsidRDefault="0068420D" w:rsidP="0068420D">
      <w:pPr>
        <w:numPr>
          <w:ilvl w:val="1"/>
          <w:numId w:val="0"/>
        </w:numPr>
        <w:tabs>
          <w:tab w:val="num" w:pos="1080"/>
          <w:tab w:val="num" w:pos="1134"/>
        </w:tabs>
        <w:spacing w:after="0" w:line="240" w:lineRule="auto"/>
        <w:ind w:left="1134" w:hanging="425"/>
        <w:rPr>
          <w:rFonts w:ascii="Arial" w:hAnsi="Arial" w:cs="Arial"/>
        </w:rPr>
      </w:pPr>
      <w:r w:rsidRPr="00462A90">
        <w:rPr>
          <w:rFonts w:ascii="Arial" w:hAnsi="Arial" w:cs="Arial"/>
        </w:rPr>
        <w:t xml:space="preserve">4.8   </w:t>
      </w:r>
      <w:r w:rsidRPr="00462A90">
        <w:rPr>
          <w:rFonts w:ascii="Arial" w:hAnsi="Arial" w:cs="Arial"/>
        </w:rPr>
        <w:tab/>
        <w:t xml:space="preserve">Identify the departures if any made in the given dimensioned drawing </w:t>
      </w:r>
    </w:p>
    <w:p w:rsidR="0068420D" w:rsidRPr="00462A90" w:rsidRDefault="0068420D" w:rsidP="0068420D">
      <w:pPr>
        <w:numPr>
          <w:ilvl w:val="1"/>
          <w:numId w:val="0"/>
        </w:numPr>
        <w:tabs>
          <w:tab w:val="num" w:pos="1080"/>
          <w:tab w:val="num" w:pos="1134"/>
        </w:tabs>
        <w:spacing w:after="0" w:line="240" w:lineRule="auto"/>
        <w:ind w:left="1134" w:hanging="425"/>
        <w:rPr>
          <w:rFonts w:ascii="Arial" w:hAnsi="Arial" w:cs="Arial"/>
        </w:rPr>
      </w:pPr>
      <w:r w:rsidRPr="00462A90">
        <w:rPr>
          <w:rFonts w:ascii="Arial" w:hAnsi="Arial" w:cs="Arial"/>
        </w:rPr>
        <w:t xml:space="preserve">            with reference to SP-46-1988, and dimension the same correctly.</w:t>
      </w:r>
    </w:p>
    <w:p w:rsidR="0068420D" w:rsidRPr="00462A90" w:rsidRDefault="0068420D" w:rsidP="0068420D">
      <w:pPr>
        <w:spacing w:after="0" w:line="240" w:lineRule="auto"/>
        <w:rPr>
          <w:rFonts w:ascii="Arial" w:hAnsi="Arial" w:cs="Arial"/>
        </w:rPr>
      </w:pPr>
    </w:p>
    <w:p w:rsidR="0068420D" w:rsidRPr="00462A90" w:rsidRDefault="0068420D" w:rsidP="0068420D">
      <w:pPr>
        <w:spacing w:after="0" w:line="240" w:lineRule="auto"/>
        <w:rPr>
          <w:rFonts w:ascii="Arial" w:hAnsi="Arial" w:cs="Arial"/>
        </w:rPr>
      </w:pPr>
      <w:r w:rsidRPr="00462A90">
        <w:rPr>
          <w:rFonts w:ascii="Arial" w:hAnsi="Arial" w:cs="Arial"/>
        </w:rPr>
        <w:t xml:space="preserve">Drawing Plate 3: (Having 08 to10 exercises) </w:t>
      </w:r>
    </w:p>
    <w:p w:rsidR="0068420D" w:rsidRPr="00462A90" w:rsidRDefault="0068420D" w:rsidP="0068420D">
      <w:pPr>
        <w:spacing w:after="0" w:line="240" w:lineRule="auto"/>
        <w:rPr>
          <w:rFonts w:ascii="Arial" w:hAnsi="Arial" w:cs="Arial"/>
        </w:rPr>
      </w:pPr>
      <w:r w:rsidRPr="00462A90">
        <w:rPr>
          <w:rFonts w:ascii="Arial" w:hAnsi="Arial" w:cs="Arial"/>
        </w:rPr>
        <w:t xml:space="preserve">       </w:t>
      </w:r>
      <w:r w:rsidRPr="00462A90">
        <w:rPr>
          <w:rFonts w:ascii="Arial" w:hAnsi="Arial" w:cs="Arial"/>
        </w:rPr>
        <w:tab/>
      </w:r>
      <w:r w:rsidRPr="00462A90">
        <w:rPr>
          <w:rFonts w:ascii="Arial" w:hAnsi="Arial" w:cs="Arial"/>
        </w:rPr>
        <w:tab/>
        <w:t xml:space="preserve">        </w:t>
      </w:r>
    </w:p>
    <w:p w:rsidR="0068420D" w:rsidRPr="00462A90" w:rsidRDefault="0068420D" w:rsidP="0068420D">
      <w:pPr>
        <w:tabs>
          <w:tab w:val="num" w:pos="360"/>
        </w:tabs>
        <w:spacing w:after="0" w:line="240" w:lineRule="auto"/>
        <w:ind w:left="360" w:hanging="360"/>
        <w:rPr>
          <w:rFonts w:ascii="Arial" w:hAnsi="Arial" w:cs="Arial"/>
          <w:b/>
        </w:rPr>
      </w:pPr>
      <w:r w:rsidRPr="00462A90">
        <w:rPr>
          <w:rFonts w:ascii="Arial" w:hAnsi="Arial" w:cs="Arial"/>
          <w:b/>
        </w:rPr>
        <w:t>5.0</w:t>
      </w:r>
      <w:r w:rsidRPr="00462A90">
        <w:rPr>
          <w:rFonts w:ascii="Arial" w:hAnsi="Arial" w:cs="Arial"/>
          <w:b/>
        </w:rPr>
        <w:tab/>
      </w:r>
      <w:r w:rsidRPr="00462A90">
        <w:rPr>
          <w:rFonts w:ascii="Arial" w:hAnsi="Arial" w:cs="Arial"/>
          <w:b/>
        </w:rPr>
        <w:tab/>
        <w:t xml:space="preserve">Apply Principles of Geometric Constructions </w:t>
      </w:r>
    </w:p>
    <w:p w:rsidR="0068420D" w:rsidRPr="00462A90" w:rsidRDefault="0068420D" w:rsidP="0068420D">
      <w:pPr>
        <w:tabs>
          <w:tab w:val="num" w:pos="360"/>
        </w:tabs>
        <w:spacing w:after="0" w:line="240" w:lineRule="auto"/>
        <w:ind w:left="360" w:hanging="360"/>
        <w:rPr>
          <w:rFonts w:ascii="Arial" w:hAnsi="Arial" w:cs="Arial"/>
        </w:rPr>
      </w:pPr>
      <w:r w:rsidRPr="00462A90">
        <w:rPr>
          <w:rFonts w:ascii="Arial" w:hAnsi="Arial" w:cs="Arial"/>
          <w:b/>
        </w:rPr>
        <w:tab/>
      </w:r>
      <w:r w:rsidRPr="00462A90">
        <w:rPr>
          <w:rFonts w:ascii="Arial" w:hAnsi="Arial" w:cs="Arial"/>
          <w:b/>
        </w:rPr>
        <w:tab/>
      </w:r>
      <w:r w:rsidRPr="00462A90">
        <w:rPr>
          <w:rFonts w:ascii="Arial" w:hAnsi="Arial" w:cs="Arial"/>
        </w:rPr>
        <w:t xml:space="preserve">5.1  </w:t>
      </w:r>
      <w:r w:rsidRPr="00462A90">
        <w:rPr>
          <w:rFonts w:ascii="Arial" w:hAnsi="Arial" w:cs="Arial"/>
        </w:rPr>
        <w:tab/>
        <w:t>Divide a given line into desired number of equal parts internally.</w:t>
      </w:r>
    </w:p>
    <w:p w:rsidR="0068420D" w:rsidRPr="00462A90" w:rsidRDefault="0068420D" w:rsidP="0068420D">
      <w:pPr>
        <w:numPr>
          <w:ilvl w:val="1"/>
          <w:numId w:val="0"/>
        </w:numPr>
        <w:tabs>
          <w:tab w:val="num" w:pos="1080"/>
          <w:tab w:val="num" w:pos="1134"/>
        </w:tabs>
        <w:spacing w:after="0" w:line="240" w:lineRule="auto"/>
        <w:ind w:left="1134" w:hanging="425"/>
        <w:rPr>
          <w:rFonts w:ascii="Arial" w:hAnsi="Arial" w:cs="Arial"/>
        </w:rPr>
      </w:pPr>
      <w:r w:rsidRPr="00462A90">
        <w:rPr>
          <w:rFonts w:ascii="Arial" w:hAnsi="Arial" w:cs="Arial"/>
        </w:rPr>
        <w:t xml:space="preserve">5.2  </w:t>
      </w:r>
      <w:r w:rsidRPr="00462A90">
        <w:rPr>
          <w:rFonts w:ascii="Arial" w:hAnsi="Arial" w:cs="Arial"/>
        </w:rPr>
        <w:tab/>
        <w:t>Draw tangent lines and arcs.</w:t>
      </w:r>
    </w:p>
    <w:p w:rsidR="0068420D" w:rsidRPr="00462A90" w:rsidRDefault="0068420D" w:rsidP="0068420D">
      <w:pPr>
        <w:numPr>
          <w:ilvl w:val="1"/>
          <w:numId w:val="0"/>
        </w:numPr>
        <w:tabs>
          <w:tab w:val="num" w:pos="1080"/>
          <w:tab w:val="num" w:pos="1134"/>
        </w:tabs>
        <w:spacing w:after="0" w:line="240" w:lineRule="auto"/>
        <w:ind w:left="1134" w:hanging="425"/>
        <w:rPr>
          <w:rFonts w:ascii="Arial" w:hAnsi="Arial" w:cs="Arial"/>
        </w:rPr>
      </w:pPr>
      <w:r w:rsidRPr="00462A90">
        <w:rPr>
          <w:rFonts w:ascii="Arial" w:hAnsi="Arial" w:cs="Arial"/>
        </w:rPr>
        <w:t xml:space="preserve">5.3  </w:t>
      </w:r>
      <w:r w:rsidRPr="00462A90">
        <w:rPr>
          <w:rFonts w:ascii="Arial" w:hAnsi="Arial" w:cs="Arial"/>
        </w:rPr>
        <w:tab/>
        <w:t>Use General method to construct any polygon.</w:t>
      </w:r>
    </w:p>
    <w:p w:rsidR="0068420D" w:rsidRPr="00462A90" w:rsidRDefault="0068420D" w:rsidP="0068420D">
      <w:pPr>
        <w:numPr>
          <w:ilvl w:val="1"/>
          <w:numId w:val="0"/>
        </w:numPr>
        <w:tabs>
          <w:tab w:val="num" w:pos="1080"/>
          <w:tab w:val="num" w:pos="1134"/>
        </w:tabs>
        <w:spacing w:after="0" w:line="240" w:lineRule="auto"/>
        <w:ind w:left="1134" w:hanging="425"/>
        <w:rPr>
          <w:rFonts w:ascii="Arial" w:hAnsi="Arial" w:cs="Arial"/>
        </w:rPr>
      </w:pPr>
      <w:r w:rsidRPr="00462A90">
        <w:rPr>
          <w:rFonts w:ascii="Arial" w:hAnsi="Arial" w:cs="Arial"/>
        </w:rPr>
        <w:t>5.4</w:t>
      </w:r>
      <w:r w:rsidRPr="00462A90">
        <w:rPr>
          <w:rFonts w:ascii="Arial" w:hAnsi="Arial" w:cs="Arial"/>
        </w:rPr>
        <w:tab/>
      </w:r>
      <w:r w:rsidRPr="00462A90">
        <w:rPr>
          <w:rFonts w:ascii="Arial" w:hAnsi="Arial" w:cs="Arial"/>
        </w:rPr>
        <w:tab/>
      </w:r>
      <w:r w:rsidRPr="00462A90">
        <w:rPr>
          <w:rFonts w:ascii="Arial" w:hAnsi="Arial" w:cs="Arial"/>
        </w:rPr>
        <w:tab/>
        <w:t>Explain the importance of conics</w:t>
      </w:r>
    </w:p>
    <w:p w:rsidR="0068420D" w:rsidRPr="00462A90" w:rsidRDefault="0068420D" w:rsidP="0068420D">
      <w:pPr>
        <w:numPr>
          <w:ilvl w:val="1"/>
          <w:numId w:val="0"/>
        </w:numPr>
        <w:tabs>
          <w:tab w:val="num" w:pos="1080"/>
          <w:tab w:val="num" w:pos="1134"/>
        </w:tabs>
        <w:spacing w:after="0" w:line="240" w:lineRule="auto"/>
        <w:ind w:left="1134" w:hanging="425"/>
        <w:rPr>
          <w:rFonts w:ascii="Arial" w:hAnsi="Arial" w:cs="Arial"/>
        </w:rPr>
      </w:pPr>
      <w:r w:rsidRPr="00462A90">
        <w:rPr>
          <w:rFonts w:ascii="Arial" w:hAnsi="Arial" w:cs="Arial"/>
        </w:rPr>
        <w:t>5.5</w:t>
      </w:r>
      <w:r w:rsidRPr="00462A90">
        <w:rPr>
          <w:rFonts w:ascii="Arial" w:hAnsi="Arial" w:cs="Arial"/>
        </w:rPr>
        <w:tab/>
      </w:r>
      <w:r w:rsidRPr="00462A90">
        <w:rPr>
          <w:rFonts w:ascii="Arial" w:hAnsi="Arial" w:cs="Arial"/>
        </w:rPr>
        <w:tab/>
      </w:r>
      <w:r w:rsidRPr="00462A90">
        <w:rPr>
          <w:rFonts w:ascii="Arial" w:hAnsi="Arial" w:cs="Arial"/>
        </w:rPr>
        <w:tab/>
        <w:t>Construct conics (ellipse, parabola and hyperbola) by general method</w:t>
      </w:r>
    </w:p>
    <w:p w:rsidR="0068420D" w:rsidRPr="00462A90" w:rsidRDefault="0068420D" w:rsidP="0068420D">
      <w:pPr>
        <w:numPr>
          <w:ilvl w:val="1"/>
          <w:numId w:val="0"/>
        </w:numPr>
        <w:tabs>
          <w:tab w:val="num" w:pos="1080"/>
          <w:tab w:val="num" w:pos="1134"/>
        </w:tabs>
        <w:spacing w:after="0" w:line="240" w:lineRule="auto"/>
        <w:ind w:left="1440" w:hanging="731"/>
        <w:rPr>
          <w:rFonts w:ascii="Arial" w:hAnsi="Arial" w:cs="Arial"/>
        </w:rPr>
      </w:pPr>
      <w:r w:rsidRPr="00462A90">
        <w:rPr>
          <w:rFonts w:ascii="Arial" w:hAnsi="Arial" w:cs="Arial"/>
        </w:rPr>
        <w:t xml:space="preserve">5.6 </w:t>
      </w:r>
      <w:r w:rsidRPr="00462A90">
        <w:rPr>
          <w:rFonts w:ascii="Arial" w:hAnsi="Arial" w:cs="Arial"/>
        </w:rPr>
        <w:tab/>
      </w:r>
      <w:r w:rsidRPr="00462A90">
        <w:rPr>
          <w:rFonts w:ascii="Arial" w:hAnsi="Arial" w:cs="Arial"/>
        </w:rPr>
        <w:tab/>
      </w:r>
      <w:r w:rsidRPr="00462A90">
        <w:rPr>
          <w:rFonts w:ascii="Arial" w:hAnsi="Arial" w:cs="Arial"/>
        </w:rPr>
        <w:tab/>
        <w:t xml:space="preserve">Construct ellipse by concentric circles method </w:t>
      </w:r>
    </w:p>
    <w:p w:rsidR="0068420D" w:rsidRPr="00462A90" w:rsidRDefault="0068420D" w:rsidP="0068420D">
      <w:pPr>
        <w:numPr>
          <w:ilvl w:val="1"/>
          <w:numId w:val="0"/>
        </w:numPr>
        <w:tabs>
          <w:tab w:val="num" w:pos="1080"/>
          <w:tab w:val="num" w:pos="1134"/>
        </w:tabs>
        <w:spacing w:after="0" w:line="240" w:lineRule="auto"/>
        <w:ind w:left="1440" w:hanging="731"/>
        <w:rPr>
          <w:rFonts w:ascii="Arial" w:hAnsi="Arial" w:cs="Arial"/>
        </w:rPr>
      </w:pPr>
      <w:r w:rsidRPr="00462A90">
        <w:rPr>
          <w:rFonts w:ascii="Arial" w:hAnsi="Arial" w:cs="Arial"/>
        </w:rPr>
        <w:t>5.7</w:t>
      </w:r>
      <w:r w:rsidRPr="00462A90">
        <w:rPr>
          <w:rFonts w:ascii="Arial" w:hAnsi="Arial" w:cs="Arial"/>
        </w:rPr>
        <w:tab/>
        <w:t xml:space="preserve"> </w:t>
      </w:r>
      <w:r w:rsidRPr="00462A90">
        <w:rPr>
          <w:rFonts w:ascii="Arial" w:hAnsi="Arial" w:cs="Arial"/>
        </w:rPr>
        <w:tab/>
        <w:t>Construct parabola by rectangle method</w:t>
      </w:r>
    </w:p>
    <w:p w:rsidR="0068420D" w:rsidRPr="00462A90" w:rsidRDefault="0068420D" w:rsidP="0068420D">
      <w:pPr>
        <w:numPr>
          <w:ilvl w:val="1"/>
          <w:numId w:val="0"/>
        </w:numPr>
        <w:tabs>
          <w:tab w:val="num" w:pos="1080"/>
          <w:tab w:val="num" w:pos="1134"/>
        </w:tabs>
        <w:spacing w:after="0" w:line="240" w:lineRule="auto"/>
        <w:ind w:left="1440" w:hanging="731"/>
        <w:rPr>
          <w:rFonts w:ascii="Arial" w:hAnsi="Arial" w:cs="Arial"/>
        </w:rPr>
      </w:pPr>
      <w:r w:rsidRPr="00462A90">
        <w:rPr>
          <w:rFonts w:ascii="Arial" w:hAnsi="Arial" w:cs="Arial"/>
        </w:rPr>
        <w:t>5.8</w:t>
      </w:r>
      <w:r w:rsidRPr="00462A90">
        <w:rPr>
          <w:rFonts w:ascii="Arial" w:hAnsi="Arial" w:cs="Arial"/>
        </w:rPr>
        <w:tab/>
      </w:r>
      <w:r w:rsidRPr="00462A90">
        <w:rPr>
          <w:rFonts w:ascii="Arial" w:hAnsi="Arial" w:cs="Arial"/>
        </w:rPr>
        <w:tab/>
      </w:r>
      <w:r w:rsidRPr="00462A90">
        <w:rPr>
          <w:rFonts w:ascii="Arial" w:hAnsi="Arial" w:cs="Arial"/>
        </w:rPr>
        <w:tab/>
        <w:t>Construct rectangular hyperbola from the given data.</w:t>
      </w:r>
    </w:p>
    <w:p w:rsidR="0068420D" w:rsidRPr="00462A90" w:rsidRDefault="0068420D" w:rsidP="0068420D">
      <w:pPr>
        <w:numPr>
          <w:ilvl w:val="1"/>
          <w:numId w:val="0"/>
        </w:numPr>
        <w:tabs>
          <w:tab w:val="num" w:pos="1080"/>
          <w:tab w:val="num" w:pos="1134"/>
        </w:tabs>
        <w:spacing w:after="0" w:line="240" w:lineRule="auto"/>
        <w:ind w:left="1440" w:hanging="731"/>
        <w:rPr>
          <w:rFonts w:ascii="Arial" w:hAnsi="Arial" w:cs="Arial"/>
        </w:rPr>
      </w:pPr>
      <w:r w:rsidRPr="00462A90">
        <w:rPr>
          <w:rFonts w:ascii="Arial" w:hAnsi="Arial" w:cs="Arial"/>
        </w:rPr>
        <w:t>5.9</w:t>
      </w:r>
      <w:r w:rsidRPr="00462A90">
        <w:rPr>
          <w:rFonts w:ascii="Arial" w:hAnsi="Arial" w:cs="Arial"/>
        </w:rPr>
        <w:tab/>
      </w:r>
      <w:r w:rsidRPr="00462A90">
        <w:rPr>
          <w:rFonts w:ascii="Arial" w:hAnsi="Arial" w:cs="Arial"/>
        </w:rPr>
        <w:tab/>
      </w:r>
      <w:r w:rsidRPr="00462A90">
        <w:rPr>
          <w:rFonts w:ascii="Arial" w:hAnsi="Arial" w:cs="Arial"/>
        </w:rPr>
        <w:tab/>
        <w:t>Construct involute from the given data.</w:t>
      </w:r>
    </w:p>
    <w:p w:rsidR="0068420D" w:rsidRPr="00462A90" w:rsidRDefault="0068420D" w:rsidP="0068420D">
      <w:pPr>
        <w:numPr>
          <w:ilvl w:val="1"/>
          <w:numId w:val="0"/>
        </w:numPr>
        <w:tabs>
          <w:tab w:val="num" w:pos="1080"/>
          <w:tab w:val="num" w:pos="1134"/>
        </w:tabs>
        <w:spacing w:after="0" w:line="240" w:lineRule="auto"/>
        <w:ind w:left="1440" w:hanging="731"/>
        <w:rPr>
          <w:rFonts w:ascii="Arial" w:hAnsi="Arial" w:cs="Arial"/>
        </w:rPr>
      </w:pPr>
      <w:r w:rsidRPr="00462A90">
        <w:rPr>
          <w:rFonts w:ascii="Arial" w:hAnsi="Arial" w:cs="Arial"/>
        </w:rPr>
        <w:lastRenderedPageBreak/>
        <w:t>5.10</w:t>
      </w:r>
      <w:r w:rsidRPr="00462A90">
        <w:rPr>
          <w:rFonts w:ascii="Arial" w:hAnsi="Arial" w:cs="Arial"/>
        </w:rPr>
        <w:tab/>
        <w:t>Construct cycloid  and helix from the given data.</w:t>
      </w:r>
    </w:p>
    <w:p w:rsidR="0068420D" w:rsidRPr="00462A90" w:rsidRDefault="0068420D" w:rsidP="0068420D">
      <w:pPr>
        <w:numPr>
          <w:ilvl w:val="1"/>
          <w:numId w:val="0"/>
        </w:numPr>
        <w:tabs>
          <w:tab w:val="num" w:pos="1080"/>
          <w:tab w:val="num" w:pos="1134"/>
        </w:tabs>
        <w:spacing w:after="0" w:line="240" w:lineRule="auto"/>
        <w:ind w:left="720" w:hanging="11"/>
        <w:rPr>
          <w:rFonts w:ascii="Arial" w:hAnsi="Arial" w:cs="Arial"/>
        </w:rPr>
      </w:pPr>
      <w:r w:rsidRPr="00462A90">
        <w:rPr>
          <w:rFonts w:ascii="Arial" w:hAnsi="Arial" w:cs="Arial"/>
        </w:rPr>
        <w:t xml:space="preserve">5.11 </w:t>
      </w:r>
      <w:r w:rsidRPr="00462A90">
        <w:rPr>
          <w:rFonts w:ascii="Arial" w:hAnsi="Arial" w:cs="Arial"/>
        </w:rPr>
        <w:tab/>
        <w:t>State the applications of the above constructions in engineering practice.</w:t>
      </w:r>
    </w:p>
    <w:p w:rsidR="0068420D" w:rsidRPr="00462A90" w:rsidRDefault="0068420D" w:rsidP="0068420D">
      <w:pPr>
        <w:spacing w:after="0" w:line="240" w:lineRule="auto"/>
        <w:rPr>
          <w:rFonts w:ascii="Arial" w:hAnsi="Arial" w:cs="Arial"/>
        </w:rPr>
      </w:pPr>
      <w:r w:rsidRPr="00462A90">
        <w:rPr>
          <w:rFonts w:ascii="Arial" w:hAnsi="Arial" w:cs="Arial"/>
        </w:rPr>
        <w:t>Drawing Plate -4: Having problems up to construction of polygon</w:t>
      </w:r>
    </w:p>
    <w:p w:rsidR="0068420D" w:rsidRPr="00462A90" w:rsidRDefault="0068420D" w:rsidP="0068420D">
      <w:pPr>
        <w:spacing w:after="0" w:line="240" w:lineRule="auto"/>
        <w:rPr>
          <w:rFonts w:ascii="Arial" w:hAnsi="Arial" w:cs="Arial"/>
        </w:rPr>
      </w:pPr>
      <w:r w:rsidRPr="00462A90">
        <w:rPr>
          <w:rFonts w:ascii="Arial" w:hAnsi="Arial" w:cs="Arial"/>
        </w:rPr>
        <w:t>Drawing Plate -5: Having problems of construction of conics</w:t>
      </w:r>
      <w:r w:rsidRPr="00462A90">
        <w:rPr>
          <w:rFonts w:ascii="Arial" w:hAnsi="Arial" w:cs="Arial"/>
        </w:rPr>
        <w:tab/>
        <w:t xml:space="preserve">   </w:t>
      </w:r>
    </w:p>
    <w:p w:rsidR="0068420D" w:rsidRPr="00462A90" w:rsidRDefault="0068420D" w:rsidP="0068420D">
      <w:pPr>
        <w:spacing w:after="0" w:line="240" w:lineRule="auto"/>
        <w:rPr>
          <w:rFonts w:ascii="Arial" w:hAnsi="Arial" w:cs="Arial"/>
        </w:rPr>
      </w:pPr>
      <w:r w:rsidRPr="00462A90">
        <w:rPr>
          <w:rFonts w:ascii="Arial" w:hAnsi="Arial" w:cs="Arial"/>
        </w:rPr>
        <w:t>Drawing Plate -6: Having problems of construction of involute, cycloid and helix</w:t>
      </w:r>
    </w:p>
    <w:p w:rsidR="0068420D" w:rsidRPr="00462A90" w:rsidRDefault="0068420D" w:rsidP="0068420D">
      <w:pPr>
        <w:tabs>
          <w:tab w:val="num" w:pos="360"/>
        </w:tabs>
        <w:spacing w:after="0" w:line="240" w:lineRule="auto"/>
        <w:ind w:left="360" w:hanging="360"/>
        <w:rPr>
          <w:rFonts w:ascii="Arial" w:hAnsi="Arial" w:cs="Arial"/>
          <w:b/>
          <w:bCs/>
        </w:rPr>
      </w:pPr>
    </w:p>
    <w:p w:rsidR="0068420D" w:rsidRPr="00462A90" w:rsidRDefault="0068420D" w:rsidP="0068420D">
      <w:pPr>
        <w:tabs>
          <w:tab w:val="num" w:pos="360"/>
        </w:tabs>
        <w:spacing w:after="0" w:line="240" w:lineRule="auto"/>
        <w:ind w:left="360" w:hanging="360"/>
        <w:rPr>
          <w:rFonts w:ascii="Arial" w:hAnsi="Arial" w:cs="Arial"/>
          <w:b/>
          <w:bCs/>
        </w:rPr>
      </w:pPr>
      <w:r w:rsidRPr="00462A90">
        <w:rPr>
          <w:rFonts w:ascii="Arial" w:hAnsi="Arial" w:cs="Arial"/>
          <w:b/>
          <w:bCs/>
        </w:rPr>
        <w:t>6.0</w:t>
      </w:r>
      <w:r w:rsidRPr="00462A90">
        <w:rPr>
          <w:rFonts w:ascii="Arial" w:hAnsi="Arial" w:cs="Arial"/>
          <w:b/>
          <w:bCs/>
        </w:rPr>
        <w:tab/>
      </w:r>
      <w:r w:rsidRPr="00462A90">
        <w:rPr>
          <w:rFonts w:ascii="Arial" w:hAnsi="Arial" w:cs="Arial"/>
          <w:b/>
          <w:bCs/>
        </w:rPr>
        <w:tab/>
        <w:t xml:space="preserve">Apply Principles of Projection of points, lines, planes &amp; solids </w:t>
      </w:r>
    </w:p>
    <w:p w:rsidR="0068420D" w:rsidRPr="00462A90" w:rsidRDefault="0068420D" w:rsidP="0068420D">
      <w:pPr>
        <w:tabs>
          <w:tab w:val="num" w:pos="360"/>
        </w:tabs>
        <w:spacing w:after="0" w:line="240" w:lineRule="auto"/>
        <w:ind w:left="360" w:hanging="360"/>
        <w:rPr>
          <w:rFonts w:ascii="Arial" w:hAnsi="Arial" w:cs="Arial"/>
        </w:rPr>
      </w:pPr>
      <w:r w:rsidRPr="00462A90">
        <w:rPr>
          <w:rFonts w:ascii="Arial" w:hAnsi="Arial" w:cs="Arial"/>
          <w:b/>
          <w:bCs/>
        </w:rPr>
        <w:tab/>
      </w:r>
      <w:r w:rsidRPr="00462A90">
        <w:rPr>
          <w:rFonts w:ascii="Arial" w:hAnsi="Arial" w:cs="Arial"/>
          <w:b/>
          <w:bCs/>
        </w:rPr>
        <w:tab/>
      </w:r>
      <w:r w:rsidRPr="00462A90">
        <w:rPr>
          <w:rFonts w:ascii="Arial" w:hAnsi="Arial" w:cs="Arial"/>
        </w:rPr>
        <w:t xml:space="preserve">6.1   </w:t>
      </w:r>
      <w:r w:rsidRPr="00462A90">
        <w:rPr>
          <w:rFonts w:ascii="Arial" w:hAnsi="Arial" w:cs="Arial"/>
        </w:rPr>
        <w:tab/>
        <w:t>Visualize the objects</w:t>
      </w:r>
    </w:p>
    <w:p w:rsidR="0068420D" w:rsidRPr="00462A90" w:rsidRDefault="0068420D" w:rsidP="0068420D">
      <w:pPr>
        <w:tabs>
          <w:tab w:val="num" w:pos="360"/>
        </w:tabs>
        <w:spacing w:after="0" w:line="240" w:lineRule="auto"/>
        <w:ind w:left="360" w:hanging="360"/>
        <w:rPr>
          <w:rFonts w:ascii="Arial" w:hAnsi="Arial" w:cs="Arial"/>
        </w:rPr>
      </w:pPr>
      <w:r w:rsidRPr="00462A90">
        <w:rPr>
          <w:rFonts w:ascii="Arial" w:hAnsi="Arial" w:cs="Arial"/>
        </w:rPr>
        <w:tab/>
      </w:r>
      <w:r w:rsidRPr="00462A90">
        <w:rPr>
          <w:rFonts w:ascii="Arial" w:hAnsi="Arial" w:cs="Arial"/>
        </w:rPr>
        <w:tab/>
        <w:t>6.2</w:t>
      </w:r>
      <w:r w:rsidRPr="00462A90">
        <w:rPr>
          <w:rFonts w:ascii="Arial" w:hAnsi="Arial" w:cs="Arial"/>
        </w:rPr>
        <w:tab/>
        <w:t>Explain the I-angle and III-angle projections</w:t>
      </w:r>
    </w:p>
    <w:p w:rsidR="0068420D" w:rsidRPr="00462A90" w:rsidRDefault="0068420D" w:rsidP="0068420D">
      <w:pPr>
        <w:spacing w:after="0" w:line="240" w:lineRule="auto"/>
        <w:ind w:firstLine="720"/>
        <w:rPr>
          <w:rFonts w:ascii="Arial" w:hAnsi="Arial" w:cs="Arial"/>
        </w:rPr>
      </w:pPr>
      <w:r w:rsidRPr="00462A90">
        <w:rPr>
          <w:rFonts w:ascii="Arial" w:hAnsi="Arial" w:cs="Arial"/>
        </w:rPr>
        <w:t>6.2</w:t>
      </w:r>
      <w:r w:rsidRPr="00462A90">
        <w:rPr>
          <w:rFonts w:ascii="Arial" w:hAnsi="Arial" w:cs="Arial"/>
        </w:rPr>
        <w:tab/>
        <w:t xml:space="preserve">Practice the I-angle projections </w:t>
      </w:r>
    </w:p>
    <w:p w:rsidR="0068420D" w:rsidRPr="00462A90" w:rsidRDefault="0068420D" w:rsidP="0068420D">
      <w:pPr>
        <w:spacing w:after="0" w:line="240" w:lineRule="auto"/>
        <w:ind w:firstLine="720"/>
        <w:rPr>
          <w:rFonts w:ascii="Arial" w:hAnsi="Arial" w:cs="Arial"/>
        </w:rPr>
      </w:pPr>
      <w:r w:rsidRPr="00462A90">
        <w:rPr>
          <w:rFonts w:ascii="Arial" w:hAnsi="Arial" w:cs="Arial"/>
        </w:rPr>
        <w:t>6.3</w:t>
      </w:r>
      <w:r w:rsidRPr="00462A90">
        <w:rPr>
          <w:rFonts w:ascii="Arial" w:hAnsi="Arial" w:cs="Arial"/>
        </w:rPr>
        <w:tab/>
        <w:t>Draw the projection of a point with respect to reference planes (HP&amp;VP)</w:t>
      </w:r>
    </w:p>
    <w:p w:rsidR="0068420D" w:rsidRPr="00462A90" w:rsidRDefault="0068420D" w:rsidP="0068420D">
      <w:pPr>
        <w:spacing w:after="0" w:line="240" w:lineRule="auto"/>
        <w:ind w:left="720"/>
        <w:rPr>
          <w:rFonts w:ascii="Arial" w:hAnsi="Arial" w:cs="Arial"/>
        </w:rPr>
      </w:pPr>
      <w:r w:rsidRPr="00462A90">
        <w:rPr>
          <w:rFonts w:ascii="Arial" w:hAnsi="Arial" w:cs="Arial"/>
        </w:rPr>
        <w:t xml:space="preserve">6.4   </w:t>
      </w:r>
      <w:r w:rsidRPr="00462A90">
        <w:rPr>
          <w:rFonts w:ascii="Arial" w:hAnsi="Arial" w:cs="Arial"/>
        </w:rPr>
        <w:tab/>
        <w:t xml:space="preserve">Draw the projections of straight lines with respect to two reference </w:t>
      </w:r>
    </w:p>
    <w:p w:rsidR="0068420D" w:rsidRPr="00462A90" w:rsidRDefault="0068420D" w:rsidP="0068420D">
      <w:pPr>
        <w:spacing w:after="0" w:line="240" w:lineRule="auto"/>
        <w:ind w:left="720"/>
        <w:rPr>
          <w:rFonts w:ascii="Arial" w:hAnsi="Arial" w:cs="Arial"/>
        </w:rPr>
      </w:pPr>
      <w:r w:rsidRPr="00462A90">
        <w:rPr>
          <w:rFonts w:ascii="Arial" w:hAnsi="Arial" w:cs="Arial"/>
        </w:rPr>
        <w:t xml:space="preserve">        </w:t>
      </w:r>
      <w:r w:rsidRPr="00462A90">
        <w:rPr>
          <w:rFonts w:ascii="Arial" w:hAnsi="Arial" w:cs="Arial"/>
        </w:rPr>
        <w:tab/>
        <w:t xml:space="preserve">Planes (up to lines parallel to one plane and inclined to other plane) </w:t>
      </w:r>
    </w:p>
    <w:p w:rsidR="0068420D" w:rsidRPr="00462A90" w:rsidRDefault="0068420D" w:rsidP="0068420D">
      <w:pPr>
        <w:spacing w:after="0" w:line="240" w:lineRule="auto"/>
        <w:ind w:left="1440" w:hanging="720"/>
        <w:rPr>
          <w:rFonts w:ascii="Arial" w:hAnsi="Arial" w:cs="Arial"/>
        </w:rPr>
      </w:pPr>
      <w:r w:rsidRPr="00462A90">
        <w:rPr>
          <w:rFonts w:ascii="Arial" w:hAnsi="Arial" w:cs="Arial"/>
        </w:rPr>
        <w:t xml:space="preserve">6.5   </w:t>
      </w:r>
      <w:r w:rsidRPr="00462A90">
        <w:rPr>
          <w:rFonts w:ascii="Arial" w:hAnsi="Arial" w:cs="Arial"/>
        </w:rPr>
        <w:tab/>
        <w:t>Draw the projections of planes (up to planes   perpendicular to one plane and inclined to other plane)</w:t>
      </w:r>
    </w:p>
    <w:p w:rsidR="0068420D" w:rsidRPr="00462A90" w:rsidRDefault="0068420D" w:rsidP="0068420D">
      <w:pPr>
        <w:spacing w:after="0" w:line="240" w:lineRule="auto"/>
        <w:ind w:left="1440" w:hanging="720"/>
        <w:rPr>
          <w:rFonts w:ascii="Arial" w:hAnsi="Arial" w:cs="Arial"/>
        </w:rPr>
      </w:pPr>
      <w:r w:rsidRPr="00462A90">
        <w:rPr>
          <w:rFonts w:ascii="Arial" w:hAnsi="Arial" w:cs="Arial"/>
        </w:rPr>
        <w:t>6.6</w:t>
      </w:r>
      <w:r w:rsidRPr="00462A90">
        <w:rPr>
          <w:rFonts w:ascii="Arial" w:hAnsi="Arial" w:cs="Arial"/>
        </w:rPr>
        <w:tab/>
        <w:t>Draw the projections of solids (up to axis of solids parallel to one plane and inclined to other plane)</w:t>
      </w:r>
    </w:p>
    <w:p w:rsidR="0068420D" w:rsidRPr="00462A90" w:rsidRDefault="0068420D" w:rsidP="0068420D">
      <w:pPr>
        <w:spacing w:after="0" w:line="240" w:lineRule="auto"/>
        <w:ind w:firstLine="709"/>
        <w:rPr>
          <w:rFonts w:ascii="Arial" w:hAnsi="Arial" w:cs="Arial"/>
          <w:b/>
        </w:rPr>
      </w:pPr>
    </w:p>
    <w:p w:rsidR="0068420D" w:rsidRPr="00462A90" w:rsidRDefault="0068420D" w:rsidP="0068420D">
      <w:pPr>
        <w:spacing w:after="0" w:line="240" w:lineRule="auto"/>
        <w:rPr>
          <w:rFonts w:ascii="Arial" w:hAnsi="Arial" w:cs="Arial"/>
        </w:rPr>
      </w:pPr>
      <w:r w:rsidRPr="00462A90">
        <w:rPr>
          <w:rFonts w:ascii="Arial" w:hAnsi="Arial" w:cs="Arial"/>
        </w:rPr>
        <w:t>Drawing Plate -7: Having problems up to projection of points and Lines (15 exercises)</w:t>
      </w:r>
    </w:p>
    <w:p w:rsidR="0068420D" w:rsidRPr="00462A90" w:rsidRDefault="0068420D" w:rsidP="0068420D">
      <w:pPr>
        <w:spacing w:after="0" w:line="240" w:lineRule="auto"/>
        <w:rPr>
          <w:rFonts w:ascii="Arial" w:hAnsi="Arial" w:cs="Arial"/>
        </w:rPr>
      </w:pPr>
      <w:r w:rsidRPr="00462A90">
        <w:rPr>
          <w:rFonts w:ascii="Arial" w:hAnsi="Arial" w:cs="Arial"/>
        </w:rPr>
        <w:t>Drawing Plate -8: Having problems of projection of planes (6 exercises)</w:t>
      </w:r>
    </w:p>
    <w:p w:rsidR="0068420D" w:rsidRPr="00462A90" w:rsidRDefault="0068420D" w:rsidP="0068420D">
      <w:pPr>
        <w:spacing w:after="0" w:line="240" w:lineRule="auto"/>
        <w:rPr>
          <w:rFonts w:ascii="Arial" w:hAnsi="Arial" w:cs="Arial"/>
        </w:rPr>
      </w:pPr>
      <w:r w:rsidRPr="00462A90">
        <w:rPr>
          <w:rFonts w:ascii="Arial" w:hAnsi="Arial" w:cs="Arial"/>
        </w:rPr>
        <w:t>Drawing Plate -9: Having problems of projection of solids (10 exercises)</w:t>
      </w:r>
    </w:p>
    <w:p w:rsidR="0068420D" w:rsidRPr="00462A90" w:rsidRDefault="0068420D" w:rsidP="0068420D">
      <w:pPr>
        <w:spacing w:after="0" w:line="240" w:lineRule="auto"/>
        <w:ind w:left="720"/>
        <w:rPr>
          <w:rFonts w:ascii="Arial" w:hAnsi="Arial" w:cs="Arial"/>
        </w:rPr>
      </w:pPr>
    </w:p>
    <w:p w:rsidR="0068420D" w:rsidRPr="00462A90" w:rsidRDefault="0068420D" w:rsidP="0068420D">
      <w:pPr>
        <w:spacing w:after="0" w:line="240" w:lineRule="auto"/>
        <w:rPr>
          <w:rFonts w:ascii="Arial" w:hAnsi="Arial" w:cs="Arial"/>
        </w:rPr>
      </w:pPr>
      <w:r w:rsidRPr="00462A90">
        <w:rPr>
          <w:rFonts w:ascii="Arial" w:hAnsi="Arial" w:cs="Arial"/>
          <w:b/>
        </w:rPr>
        <w:t>7.0</w:t>
      </w:r>
      <w:r w:rsidRPr="00462A90">
        <w:rPr>
          <w:rFonts w:ascii="Arial" w:hAnsi="Arial" w:cs="Arial"/>
          <w:b/>
        </w:rPr>
        <w:tab/>
        <w:t>Understand the need of auxiliary views</w:t>
      </w:r>
    </w:p>
    <w:p w:rsidR="0068420D" w:rsidRPr="00462A90" w:rsidRDefault="0068420D" w:rsidP="0068420D">
      <w:pPr>
        <w:spacing w:after="0" w:line="240" w:lineRule="auto"/>
        <w:ind w:left="1134" w:hanging="425"/>
        <w:rPr>
          <w:rFonts w:ascii="Arial" w:hAnsi="Arial" w:cs="Arial"/>
        </w:rPr>
      </w:pPr>
      <w:r w:rsidRPr="00462A90">
        <w:rPr>
          <w:rFonts w:ascii="Arial" w:hAnsi="Arial" w:cs="Arial"/>
        </w:rPr>
        <w:t>7.1</w:t>
      </w:r>
      <w:r w:rsidRPr="00462A90">
        <w:rPr>
          <w:rFonts w:ascii="Arial" w:hAnsi="Arial" w:cs="Arial"/>
        </w:rPr>
        <w:tab/>
        <w:t xml:space="preserve">  State the need of Auxiliary views for a given engineering drawing.</w:t>
      </w:r>
    </w:p>
    <w:p w:rsidR="0068420D" w:rsidRPr="00462A90" w:rsidRDefault="0068420D" w:rsidP="0068420D">
      <w:pPr>
        <w:spacing w:after="0" w:line="240" w:lineRule="auto"/>
        <w:ind w:left="1134" w:hanging="425"/>
        <w:rPr>
          <w:rFonts w:ascii="Arial" w:hAnsi="Arial" w:cs="Arial"/>
        </w:rPr>
      </w:pPr>
      <w:r w:rsidRPr="00462A90">
        <w:rPr>
          <w:rFonts w:ascii="Arial" w:hAnsi="Arial" w:cs="Arial"/>
        </w:rPr>
        <w:t>7.2</w:t>
      </w:r>
      <w:r w:rsidRPr="00462A90">
        <w:rPr>
          <w:rFonts w:ascii="Arial" w:hAnsi="Arial" w:cs="Arial"/>
        </w:rPr>
        <w:tab/>
        <w:t xml:space="preserve">  Draw the auxiliary views of a given engineering component </w:t>
      </w:r>
    </w:p>
    <w:p w:rsidR="0068420D" w:rsidRPr="00462A90" w:rsidRDefault="0068420D" w:rsidP="0068420D">
      <w:pPr>
        <w:spacing w:after="0" w:line="240" w:lineRule="auto"/>
        <w:ind w:left="1134" w:hanging="425"/>
        <w:rPr>
          <w:rFonts w:ascii="Arial" w:hAnsi="Arial" w:cs="Arial"/>
        </w:rPr>
      </w:pPr>
      <w:r w:rsidRPr="00462A90">
        <w:rPr>
          <w:rFonts w:ascii="Arial" w:hAnsi="Arial" w:cs="Arial"/>
        </w:rPr>
        <w:t>7.3</w:t>
      </w:r>
      <w:r w:rsidRPr="00462A90">
        <w:rPr>
          <w:rFonts w:ascii="Arial" w:hAnsi="Arial" w:cs="Arial"/>
        </w:rPr>
        <w:tab/>
        <w:t xml:space="preserve">  Differentiate between auxiliary view and apparent view</w:t>
      </w:r>
    </w:p>
    <w:p w:rsidR="0068420D" w:rsidRPr="00462A90" w:rsidRDefault="0068420D" w:rsidP="0068420D">
      <w:pPr>
        <w:spacing w:after="0" w:line="240" w:lineRule="auto"/>
        <w:rPr>
          <w:rFonts w:ascii="Arial" w:hAnsi="Arial" w:cs="Arial"/>
        </w:rPr>
      </w:pPr>
    </w:p>
    <w:p w:rsidR="0068420D" w:rsidRPr="00462A90" w:rsidRDefault="0068420D" w:rsidP="0068420D">
      <w:pPr>
        <w:spacing w:after="0" w:line="240" w:lineRule="auto"/>
        <w:rPr>
          <w:rFonts w:ascii="Arial" w:hAnsi="Arial" w:cs="Arial"/>
        </w:rPr>
      </w:pPr>
      <w:r w:rsidRPr="00462A90">
        <w:rPr>
          <w:rFonts w:ascii="Arial" w:hAnsi="Arial" w:cs="Arial"/>
        </w:rPr>
        <w:t>Drawing plate No.10: (Having 4 exercises)</w:t>
      </w:r>
    </w:p>
    <w:p w:rsidR="0068420D" w:rsidRPr="00462A90" w:rsidRDefault="0068420D" w:rsidP="0068420D">
      <w:pPr>
        <w:spacing w:after="0" w:line="240" w:lineRule="auto"/>
        <w:rPr>
          <w:rFonts w:ascii="Arial" w:hAnsi="Arial" w:cs="Arial"/>
        </w:rPr>
      </w:pPr>
      <w:r w:rsidRPr="00462A90">
        <w:rPr>
          <w:rFonts w:ascii="Arial" w:hAnsi="Arial" w:cs="Arial"/>
          <w:b/>
        </w:rPr>
        <w:tab/>
      </w:r>
    </w:p>
    <w:p w:rsidR="0068420D" w:rsidRPr="00462A90" w:rsidRDefault="0068420D" w:rsidP="0068420D">
      <w:pPr>
        <w:spacing w:after="0" w:line="240" w:lineRule="auto"/>
        <w:rPr>
          <w:rFonts w:ascii="Arial" w:hAnsi="Arial" w:cs="Arial"/>
          <w:b/>
        </w:rPr>
      </w:pPr>
      <w:r w:rsidRPr="00462A90">
        <w:rPr>
          <w:rFonts w:ascii="Arial" w:hAnsi="Arial" w:cs="Arial"/>
          <w:b/>
        </w:rPr>
        <w:t>8.0</w:t>
      </w:r>
      <w:r w:rsidRPr="00462A90">
        <w:rPr>
          <w:rFonts w:ascii="Arial" w:hAnsi="Arial" w:cs="Arial"/>
          <w:b/>
        </w:rPr>
        <w:tab/>
        <w:t xml:space="preserve">Appreciate the need of Sectional Views </w:t>
      </w:r>
    </w:p>
    <w:p w:rsidR="0068420D" w:rsidRPr="00462A90" w:rsidRDefault="0068420D" w:rsidP="0068420D">
      <w:pPr>
        <w:spacing w:after="0" w:line="240" w:lineRule="auto"/>
        <w:ind w:left="709"/>
        <w:rPr>
          <w:rFonts w:ascii="Arial" w:hAnsi="Arial" w:cs="Arial"/>
        </w:rPr>
      </w:pPr>
      <w:r w:rsidRPr="00462A90">
        <w:rPr>
          <w:rFonts w:ascii="Arial" w:hAnsi="Arial" w:cs="Arial"/>
        </w:rPr>
        <w:t>8.1     Explain the need to draw sectional views.</w:t>
      </w:r>
    </w:p>
    <w:p w:rsidR="0068420D" w:rsidRPr="00462A90" w:rsidRDefault="0068420D" w:rsidP="0068420D">
      <w:pPr>
        <w:spacing w:after="0" w:line="240" w:lineRule="auto"/>
        <w:ind w:left="1260" w:hanging="551"/>
        <w:rPr>
          <w:rFonts w:ascii="Arial" w:hAnsi="Arial" w:cs="Arial"/>
        </w:rPr>
      </w:pPr>
      <w:r w:rsidRPr="00462A90">
        <w:rPr>
          <w:rFonts w:ascii="Arial" w:hAnsi="Arial" w:cs="Arial"/>
        </w:rPr>
        <w:t xml:space="preserve">8.2     Select the section plane for a given component to reveal maximum   </w:t>
      </w:r>
    </w:p>
    <w:p w:rsidR="0068420D" w:rsidRPr="00462A90" w:rsidRDefault="0068420D" w:rsidP="0068420D">
      <w:pPr>
        <w:spacing w:after="0" w:line="240" w:lineRule="auto"/>
        <w:ind w:left="1260" w:hanging="551"/>
        <w:rPr>
          <w:rFonts w:ascii="Arial" w:hAnsi="Arial" w:cs="Arial"/>
        </w:rPr>
      </w:pPr>
      <w:r w:rsidRPr="00462A90">
        <w:rPr>
          <w:rFonts w:ascii="Arial" w:hAnsi="Arial" w:cs="Arial"/>
        </w:rPr>
        <w:t xml:space="preserve">          information.</w:t>
      </w:r>
    </w:p>
    <w:p w:rsidR="0068420D" w:rsidRPr="00462A90" w:rsidRDefault="0068420D" w:rsidP="0068420D">
      <w:pPr>
        <w:spacing w:after="0" w:line="240" w:lineRule="auto"/>
        <w:ind w:left="1260" w:hanging="551"/>
        <w:rPr>
          <w:rFonts w:ascii="Arial" w:hAnsi="Arial" w:cs="Arial"/>
        </w:rPr>
      </w:pPr>
      <w:r w:rsidRPr="00462A90">
        <w:rPr>
          <w:rFonts w:ascii="Arial" w:hAnsi="Arial" w:cs="Arial"/>
        </w:rPr>
        <w:t>8.3</w:t>
      </w:r>
      <w:r w:rsidRPr="00462A90">
        <w:rPr>
          <w:rFonts w:ascii="Arial" w:hAnsi="Arial" w:cs="Arial"/>
        </w:rPr>
        <w:tab/>
        <w:t xml:space="preserve"> Explain the positions of section plane with reference planes</w:t>
      </w:r>
    </w:p>
    <w:p w:rsidR="0068420D" w:rsidRPr="00462A90" w:rsidRDefault="0068420D" w:rsidP="0068420D">
      <w:pPr>
        <w:spacing w:after="0" w:line="240" w:lineRule="auto"/>
        <w:ind w:left="1260" w:hanging="551"/>
        <w:rPr>
          <w:rFonts w:ascii="Arial" w:hAnsi="Arial" w:cs="Arial"/>
        </w:rPr>
      </w:pPr>
      <w:r w:rsidRPr="00462A90">
        <w:rPr>
          <w:rFonts w:ascii="Arial" w:hAnsi="Arial" w:cs="Arial"/>
        </w:rPr>
        <w:t>8.4     Differentiate between true shape and apparent shape of section</w:t>
      </w:r>
    </w:p>
    <w:p w:rsidR="0068420D" w:rsidRPr="00462A90" w:rsidRDefault="0068420D" w:rsidP="0068420D">
      <w:pPr>
        <w:spacing w:after="0" w:line="240" w:lineRule="auto"/>
        <w:ind w:left="709"/>
        <w:rPr>
          <w:rFonts w:ascii="Arial" w:hAnsi="Arial" w:cs="Arial"/>
          <w:b/>
        </w:rPr>
      </w:pPr>
      <w:r w:rsidRPr="00462A90">
        <w:rPr>
          <w:rFonts w:ascii="Arial" w:hAnsi="Arial" w:cs="Arial"/>
        </w:rPr>
        <w:t xml:space="preserve">8.5     Draw sectional views and true sections of regular solids discussed in </w:t>
      </w:r>
      <w:r w:rsidRPr="00462A90">
        <w:rPr>
          <w:rFonts w:ascii="Arial" w:hAnsi="Arial" w:cs="Arial"/>
          <w:b/>
        </w:rPr>
        <w:t>6.0</w:t>
      </w:r>
    </w:p>
    <w:p w:rsidR="0068420D" w:rsidRPr="00462A90" w:rsidRDefault="0068420D" w:rsidP="0068420D">
      <w:pPr>
        <w:spacing w:after="0" w:line="240" w:lineRule="auto"/>
        <w:ind w:left="709"/>
        <w:rPr>
          <w:rFonts w:ascii="Arial" w:hAnsi="Arial" w:cs="Arial"/>
        </w:rPr>
      </w:pPr>
      <w:r w:rsidRPr="00462A90">
        <w:rPr>
          <w:rFonts w:ascii="Arial" w:hAnsi="Arial" w:cs="Arial"/>
        </w:rPr>
        <w:t>8.6     Apply principles of hatching.</w:t>
      </w:r>
    </w:p>
    <w:p w:rsidR="0068420D" w:rsidRPr="00462A90" w:rsidRDefault="0068420D" w:rsidP="0068420D">
      <w:pPr>
        <w:spacing w:after="0" w:line="240" w:lineRule="auto"/>
        <w:rPr>
          <w:rFonts w:ascii="Arial" w:hAnsi="Arial" w:cs="Arial"/>
        </w:rPr>
      </w:pPr>
    </w:p>
    <w:p w:rsidR="0068420D" w:rsidRPr="00462A90" w:rsidRDefault="0068420D" w:rsidP="0068420D">
      <w:pPr>
        <w:spacing w:after="0" w:line="240" w:lineRule="auto"/>
        <w:rPr>
          <w:rFonts w:ascii="Arial" w:hAnsi="Arial" w:cs="Arial"/>
        </w:rPr>
      </w:pPr>
      <w:r w:rsidRPr="00462A90">
        <w:rPr>
          <w:rFonts w:ascii="Arial" w:hAnsi="Arial" w:cs="Arial"/>
        </w:rPr>
        <w:t>Drawing Plate–11: Having problems of section of solids (6 exercises)</w:t>
      </w:r>
    </w:p>
    <w:p w:rsidR="0068420D" w:rsidRPr="00462A90" w:rsidRDefault="0068420D" w:rsidP="0068420D">
      <w:pPr>
        <w:spacing w:after="0" w:line="240" w:lineRule="auto"/>
        <w:rPr>
          <w:rFonts w:ascii="Arial" w:hAnsi="Arial" w:cs="Arial"/>
        </w:rPr>
      </w:pPr>
    </w:p>
    <w:p w:rsidR="0068420D" w:rsidRPr="00462A90" w:rsidRDefault="0068420D" w:rsidP="0068420D">
      <w:pPr>
        <w:tabs>
          <w:tab w:val="num" w:pos="720"/>
        </w:tabs>
        <w:spacing w:after="0" w:line="240" w:lineRule="auto"/>
        <w:rPr>
          <w:rFonts w:ascii="Arial" w:hAnsi="Arial" w:cs="Arial"/>
          <w:b/>
        </w:rPr>
      </w:pPr>
      <w:r w:rsidRPr="00462A90">
        <w:rPr>
          <w:rFonts w:ascii="Arial" w:hAnsi="Arial" w:cs="Arial"/>
        </w:rPr>
        <w:t xml:space="preserve"> </w:t>
      </w:r>
      <w:r w:rsidRPr="00462A90">
        <w:rPr>
          <w:rFonts w:ascii="Arial" w:hAnsi="Arial" w:cs="Arial"/>
          <w:b/>
        </w:rPr>
        <w:t>9.0</w:t>
      </w:r>
      <w:r w:rsidRPr="00462A90">
        <w:rPr>
          <w:rFonts w:ascii="Arial" w:hAnsi="Arial" w:cs="Arial"/>
          <w:b/>
        </w:rPr>
        <w:tab/>
        <w:t xml:space="preserve">Apply principles of orthographic projection </w:t>
      </w:r>
    </w:p>
    <w:p w:rsidR="0068420D" w:rsidRPr="00462A90" w:rsidRDefault="0068420D" w:rsidP="0068420D">
      <w:pPr>
        <w:spacing w:after="0" w:line="240" w:lineRule="auto"/>
        <w:ind w:left="709"/>
        <w:rPr>
          <w:rFonts w:ascii="Arial" w:hAnsi="Arial" w:cs="Arial"/>
        </w:rPr>
      </w:pPr>
      <w:r w:rsidRPr="00462A90">
        <w:rPr>
          <w:rFonts w:ascii="Arial" w:hAnsi="Arial" w:cs="Arial"/>
        </w:rPr>
        <w:t xml:space="preserve">9.1   Explain the principles of orthographic projection with simple  </w:t>
      </w:r>
    </w:p>
    <w:p w:rsidR="0068420D" w:rsidRPr="00462A90" w:rsidRDefault="0068420D" w:rsidP="0068420D">
      <w:pPr>
        <w:spacing w:after="0" w:line="240" w:lineRule="auto"/>
        <w:ind w:left="709"/>
        <w:rPr>
          <w:rFonts w:ascii="Arial" w:hAnsi="Arial" w:cs="Arial"/>
        </w:rPr>
      </w:pPr>
      <w:r w:rsidRPr="00462A90">
        <w:rPr>
          <w:rFonts w:ascii="Arial" w:hAnsi="Arial" w:cs="Arial"/>
        </w:rPr>
        <w:t xml:space="preserve">        sketches.</w:t>
      </w:r>
    </w:p>
    <w:p w:rsidR="0068420D" w:rsidRPr="00462A90" w:rsidRDefault="0068420D" w:rsidP="0068420D">
      <w:pPr>
        <w:spacing w:after="0" w:line="240" w:lineRule="auto"/>
        <w:ind w:firstLine="709"/>
        <w:rPr>
          <w:rFonts w:ascii="Arial" w:hAnsi="Arial" w:cs="Arial"/>
        </w:rPr>
      </w:pPr>
      <w:r w:rsidRPr="00462A90">
        <w:rPr>
          <w:rFonts w:ascii="Arial" w:hAnsi="Arial" w:cs="Arial"/>
        </w:rPr>
        <w:t>9.2   Draw the orthographic view of an object from its pictorial drawing.</w:t>
      </w:r>
    </w:p>
    <w:p w:rsidR="0068420D" w:rsidRPr="00462A90" w:rsidRDefault="0068420D" w:rsidP="0068420D">
      <w:pPr>
        <w:spacing w:after="0" w:line="240" w:lineRule="auto"/>
        <w:ind w:left="709"/>
        <w:rPr>
          <w:rFonts w:ascii="Arial" w:hAnsi="Arial" w:cs="Arial"/>
        </w:rPr>
      </w:pPr>
      <w:r w:rsidRPr="00462A90">
        <w:rPr>
          <w:rFonts w:ascii="Arial" w:hAnsi="Arial" w:cs="Arial"/>
        </w:rPr>
        <w:t xml:space="preserve">9.3   Draw the minimum number of views needed to represent a given  </w:t>
      </w:r>
    </w:p>
    <w:p w:rsidR="0068420D" w:rsidRPr="00462A90" w:rsidRDefault="0068420D" w:rsidP="0068420D">
      <w:pPr>
        <w:spacing w:after="0" w:line="240" w:lineRule="auto"/>
        <w:ind w:left="709"/>
        <w:rPr>
          <w:rFonts w:ascii="Arial" w:hAnsi="Arial" w:cs="Arial"/>
        </w:rPr>
      </w:pPr>
      <w:r w:rsidRPr="00462A90">
        <w:rPr>
          <w:rFonts w:ascii="Arial" w:hAnsi="Arial" w:cs="Arial"/>
        </w:rPr>
        <w:t xml:space="preserve">        object fully.</w:t>
      </w:r>
    </w:p>
    <w:p w:rsidR="0068420D" w:rsidRPr="00462A90" w:rsidRDefault="0068420D" w:rsidP="0068420D">
      <w:pPr>
        <w:tabs>
          <w:tab w:val="num" w:pos="1276"/>
        </w:tabs>
        <w:spacing w:after="0" w:line="240" w:lineRule="auto"/>
        <w:rPr>
          <w:rFonts w:ascii="Arial" w:hAnsi="Arial" w:cs="Arial"/>
        </w:rPr>
      </w:pPr>
      <w:r w:rsidRPr="00462A90">
        <w:rPr>
          <w:rFonts w:ascii="Arial" w:hAnsi="Arial" w:cs="Arial"/>
        </w:rPr>
        <w:t>Drawing Plate 12 : (Having 10 to 12 exercises)</w:t>
      </w:r>
    </w:p>
    <w:p w:rsidR="0068420D" w:rsidRPr="00462A90" w:rsidRDefault="0068420D" w:rsidP="0068420D">
      <w:pPr>
        <w:tabs>
          <w:tab w:val="num" w:pos="1276"/>
        </w:tabs>
        <w:spacing w:after="0" w:line="240" w:lineRule="auto"/>
        <w:rPr>
          <w:rFonts w:ascii="Arial" w:hAnsi="Arial" w:cs="Arial"/>
        </w:rPr>
      </w:pPr>
    </w:p>
    <w:p w:rsidR="0068420D" w:rsidRPr="00462A90" w:rsidRDefault="0068420D" w:rsidP="0068420D">
      <w:pPr>
        <w:spacing w:after="0" w:line="240" w:lineRule="auto"/>
        <w:ind w:left="709" w:hanging="709"/>
        <w:rPr>
          <w:rFonts w:ascii="Arial" w:hAnsi="Arial" w:cs="Arial"/>
          <w:b/>
        </w:rPr>
      </w:pPr>
      <w:r w:rsidRPr="00462A90">
        <w:rPr>
          <w:rFonts w:ascii="Arial" w:hAnsi="Arial" w:cs="Arial"/>
          <w:b/>
        </w:rPr>
        <w:t>10.0</w:t>
      </w:r>
      <w:r w:rsidRPr="00462A90">
        <w:rPr>
          <w:rFonts w:ascii="Arial" w:hAnsi="Arial" w:cs="Arial"/>
          <w:b/>
        </w:rPr>
        <w:tab/>
        <w:t>Prepare pictorial drawings</w:t>
      </w:r>
    </w:p>
    <w:p w:rsidR="0068420D" w:rsidRPr="00462A90" w:rsidRDefault="0068420D" w:rsidP="0068420D">
      <w:pPr>
        <w:spacing w:after="0" w:line="240" w:lineRule="auto"/>
        <w:ind w:left="1134" w:hanging="425"/>
        <w:rPr>
          <w:rFonts w:ascii="Arial" w:hAnsi="Arial" w:cs="Arial"/>
        </w:rPr>
      </w:pPr>
      <w:r w:rsidRPr="00462A90">
        <w:rPr>
          <w:rFonts w:ascii="Arial" w:hAnsi="Arial" w:cs="Arial"/>
        </w:rPr>
        <w:t>10.1</w:t>
      </w:r>
      <w:r w:rsidRPr="00462A90">
        <w:rPr>
          <w:rFonts w:ascii="Arial" w:hAnsi="Arial" w:cs="Arial"/>
        </w:rPr>
        <w:tab/>
        <w:t>State the need of pictorial drawings.</w:t>
      </w:r>
    </w:p>
    <w:p w:rsidR="0068420D" w:rsidRPr="00462A90" w:rsidRDefault="0068420D" w:rsidP="0068420D">
      <w:pPr>
        <w:spacing w:after="0" w:line="240" w:lineRule="auto"/>
        <w:ind w:left="1134" w:hanging="425"/>
        <w:rPr>
          <w:rFonts w:ascii="Arial" w:hAnsi="Arial" w:cs="Arial"/>
        </w:rPr>
      </w:pPr>
      <w:r w:rsidRPr="00462A90">
        <w:rPr>
          <w:rFonts w:ascii="Arial" w:hAnsi="Arial" w:cs="Arial"/>
        </w:rPr>
        <w:t>10.2</w:t>
      </w:r>
      <w:r w:rsidRPr="00462A90">
        <w:rPr>
          <w:rFonts w:ascii="Arial" w:hAnsi="Arial" w:cs="Arial"/>
        </w:rPr>
        <w:tab/>
        <w:t>Differentiate between isometric scale and true scale.</w:t>
      </w:r>
    </w:p>
    <w:p w:rsidR="0068420D" w:rsidRPr="00462A90" w:rsidRDefault="0068420D" w:rsidP="0068420D">
      <w:pPr>
        <w:spacing w:after="0" w:line="240" w:lineRule="auto"/>
        <w:ind w:left="1134" w:hanging="425"/>
        <w:rPr>
          <w:rFonts w:ascii="Arial" w:hAnsi="Arial" w:cs="Arial"/>
        </w:rPr>
      </w:pPr>
      <w:r w:rsidRPr="00462A90">
        <w:rPr>
          <w:rFonts w:ascii="Arial" w:hAnsi="Arial" w:cs="Arial"/>
        </w:rPr>
        <w:lastRenderedPageBreak/>
        <w:t>10.3</w:t>
      </w:r>
      <w:r w:rsidRPr="00462A90">
        <w:rPr>
          <w:rFonts w:ascii="Arial" w:hAnsi="Arial" w:cs="Arial"/>
        </w:rPr>
        <w:tab/>
        <w:t>Prepare Isometric views for the given orthographic drawings.</w:t>
      </w:r>
    </w:p>
    <w:p w:rsidR="0068420D" w:rsidRPr="00462A90" w:rsidRDefault="0068420D" w:rsidP="0068420D">
      <w:pPr>
        <w:spacing w:after="0" w:line="240" w:lineRule="auto"/>
        <w:rPr>
          <w:rFonts w:ascii="Arial" w:hAnsi="Arial" w:cs="Arial"/>
        </w:rPr>
      </w:pPr>
      <w:r w:rsidRPr="00462A90">
        <w:rPr>
          <w:rFonts w:ascii="Arial" w:hAnsi="Arial" w:cs="Arial"/>
        </w:rPr>
        <w:t>Drawing plate 13: (Having 10 to 12 exercises)</w:t>
      </w:r>
    </w:p>
    <w:p w:rsidR="0068420D" w:rsidRPr="00462A90" w:rsidRDefault="0068420D" w:rsidP="0068420D">
      <w:pPr>
        <w:tabs>
          <w:tab w:val="num" w:pos="720"/>
          <w:tab w:val="num" w:pos="1701"/>
        </w:tabs>
        <w:spacing w:after="0" w:line="240" w:lineRule="auto"/>
        <w:rPr>
          <w:rFonts w:ascii="Arial" w:hAnsi="Arial" w:cs="Arial"/>
          <w:b/>
        </w:rPr>
      </w:pPr>
      <w:r w:rsidRPr="00462A90">
        <w:rPr>
          <w:rFonts w:ascii="Arial" w:hAnsi="Arial" w:cs="Arial"/>
          <w:b/>
        </w:rPr>
        <w:t>11.0</w:t>
      </w:r>
      <w:r w:rsidRPr="00462A90">
        <w:rPr>
          <w:rFonts w:ascii="Arial" w:hAnsi="Arial" w:cs="Arial"/>
          <w:b/>
        </w:rPr>
        <w:tab/>
        <w:t>Interpret Development of surfaces of different solids</w:t>
      </w:r>
    </w:p>
    <w:p w:rsidR="0068420D" w:rsidRPr="00462A90" w:rsidRDefault="0068420D" w:rsidP="0068420D">
      <w:pPr>
        <w:spacing w:after="0" w:line="240" w:lineRule="auto"/>
        <w:ind w:firstLine="720"/>
        <w:rPr>
          <w:rFonts w:ascii="Arial" w:hAnsi="Arial" w:cs="Arial"/>
        </w:rPr>
      </w:pPr>
      <w:r w:rsidRPr="00462A90">
        <w:rPr>
          <w:rFonts w:ascii="Arial" w:hAnsi="Arial" w:cs="Arial"/>
        </w:rPr>
        <w:t>11.1</w:t>
      </w:r>
      <w:r w:rsidRPr="00462A90">
        <w:rPr>
          <w:rFonts w:ascii="Arial" w:hAnsi="Arial" w:cs="Arial"/>
        </w:rPr>
        <w:tab/>
        <w:t>State the need for preparing development drawing.</w:t>
      </w:r>
    </w:p>
    <w:p w:rsidR="0068420D" w:rsidRPr="00462A90" w:rsidRDefault="0068420D" w:rsidP="0068420D">
      <w:pPr>
        <w:numPr>
          <w:ilvl w:val="1"/>
          <w:numId w:val="0"/>
        </w:numPr>
        <w:tabs>
          <w:tab w:val="num" w:pos="1440"/>
        </w:tabs>
        <w:spacing w:after="0" w:line="240" w:lineRule="auto"/>
        <w:ind w:left="1440" w:hanging="720"/>
        <w:rPr>
          <w:rFonts w:ascii="Arial" w:hAnsi="Arial" w:cs="Arial"/>
        </w:rPr>
      </w:pPr>
      <w:r w:rsidRPr="00462A90">
        <w:rPr>
          <w:rFonts w:ascii="Arial" w:hAnsi="Arial" w:cs="Arial"/>
        </w:rPr>
        <w:t>11.2</w:t>
      </w:r>
      <w:r w:rsidRPr="00462A90">
        <w:rPr>
          <w:rFonts w:ascii="Arial" w:hAnsi="Arial" w:cs="Arial"/>
        </w:rPr>
        <w:tab/>
        <w:t>Prepare development of simple engineering objects (cubes, prisms, cylinders, cones, pyramid) using parallel line and radial line method.</w:t>
      </w:r>
    </w:p>
    <w:p w:rsidR="0068420D" w:rsidRPr="00462A90" w:rsidRDefault="0068420D" w:rsidP="0068420D">
      <w:pPr>
        <w:tabs>
          <w:tab w:val="left" w:pos="1440"/>
          <w:tab w:val="left" w:pos="1710"/>
        </w:tabs>
        <w:spacing w:after="0" w:line="240" w:lineRule="auto"/>
        <w:ind w:left="720"/>
        <w:rPr>
          <w:rFonts w:ascii="Arial" w:hAnsi="Arial" w:cs="Arial"/>
        </w:rPr>
      </w:pPr>
      <w:r w:rsidRPr="00462A90">
        <w:rPr>
          <w:rFonts w:ascii="Arial" w:hAnsi="Arial" w:cs="Arial"/>
        </w:rPr>
        <w:t>11.3</w:t>
      </w:r>
      <w:r w:rsidRPr="00462A90">
        <w:rPr>
          <w:rFonts w:ascii="Arial" w:hAnsi="Arial" w:cs="Arial"/>
        </w:rPr>
        <w:tab/>
        <w:t>Prepare development of surface of engineering components like trays,</w:t>
      </w:r>
    </w:p>
    <w:p w:rsidR="0068420D" w:rsidRPr="00462A90" w:rsidRDefault="0068420D" w:rsidP="0068420D">
      <w:pPr>
        <w:tabs>
          <w:tab w:val="left" w:pos="1440"/>
          <w:tab w:val="left" w:pos="1710"/>
        </w:tabs>
        <w:spacing w:after="0" w:line="240" w:lineRule="auto"/>
        <w:ind w:left="720"/>
        <w:rPr>
          <w:rFonts w:ascii="Arial" w:hAnsi="Arial" w:cs="Arial"/>
        </w:rPr>
      </w:pPr>
      <w:r w:rsidRPr="00462A90">
        <w:rPr>
          <w:rFonts w:ascii="Arial" w:hAnsi="Arial" w:cs="Arial"/>
        </w:rPr>
        <w:tab/>
        <w:t>funnel, 90</w:t>
      </w:r>
      <w:r w:rsidRPr="00462A90">
        <w:rPr>
          <w:rFonts w:ascii="Arial" w:hAnsi="Arial" w:cs="Arial"/>
          <w:vertAlign w:val="superscript"/>
        </w:rPr>
        <w:t>0</w:t>
      </w:r>
      <w:r w:rsidRPr="00462A90">
        <w:rPr>
          <w:rFonts w:ascii="Arial" w:hAnsi="Arial" w:cs="Arial"/>
        </w:rPr>
        <w:t xml:space="preserve"> elbow &amp; rectangular duct.</w:t>
      </w:r>
    </w:p>
    <w:p w:rsidR="0068420D" w:rsidRPr="00462A90" w:rsidRDefault="0068420D" w:rsidP="0068420D">
      <w:pPr>
        <w:tabs>
          <w:tab w:val="left" w:pos="720"/>
        </w:tabs>
        <w:spacing w:after="0" w:line="240" w:lineRule="auto"/>
        <w:ind w:left="720" w:hanging="720"/>
        <w:rPr>
          <w:rFonts w:ascii="Arial" w:hAnsi="Arial" w:cs="Arial"/>
        </w:rPr>
      </w:pPr>
      <w:r w:rsidRPr="00462A90">
        <w:rPr>
          <w:rFonts w:ascii="Arial" w:hAnsi="Arial" w:cs="Arial"/>
        </w:rPr>
        <w:t>Drawing plate No. 14:  (Having 05 exercises)</w:t>
      </w:r>
    </w:p>
    <w:p w:rsidR="0068420D" w:rsidRPr="00462A90" w:rsidRDefault="0068420D" w:rsidP="0068420D">
      <w:pPr>
        <w:autoSpaceDE w:val="0"/>
        <w:autoSpaceDN w:val="0"/>
        <w:adjustRightInd w:val="0"/>
        <w:spacing w:after="0" w:line="240" w:lineRule="auto"/>
        <w:ind w:left="450" w:hanging="450"/>
        <w:jc w:val="center"/>
        <w:rPr>
          <w:rFonts w:ascii="Arial" w:hAnsi="Arial" w:cs="Arial"/>
        </w:rPr>
      </w:pPr>
      <w:r w:rsidRPr="00462A90">
        <w:rPr>
          <w:rFonts w:ascii="Arial" w:hAnsi="Arial" w:cs="Arial"/>
        </w:rPr>
        <w:tab/>
      </w:r>
      <w:r w:rsidRPr="00462A90">
        <w:rPr>
          <w:rFonts w:ascii="Arial" w:hAnsi="Arial" w:cs="Arial"/>
        </w:rPr>
        <w:tab/>
      </w:r>
    </w:p>
    <w:p w:rsidR="0068420D" w:rsidRPr="00462A90" w:rsidRDefault="0068420D" w:rsidP="0068420D">
      <w:pPr>
        <w:autoSpaceDE w:val="0"/>
        <w:autoSpaceDN w:val="0"/>
        <w:adjustRightInd w:val="0"/>
        <w:spacing w:after="0" w:line="240" w:lineRule="auto"/>
        <w:ind w:left="450" w:hanging="450"/>
        <w:jc w:val="center"/>
        <w:rPr>
          <w:rFonts w:ascii="Arial" w:hAnsi="Arial" w:cs="Arial"/>
          <w:b/>
          <w:bCs/>
        </w:rPr>
      </w:pPr>
      <w:r w:rsidRPr="00462A90">
        <w:rPr>
          <w:rFonts w:ascii="Arial" w:hAnsi="Arial" w:cs="Arial"/>
          <w:b/>
          <w:bCs/>
        </w:rPr>
        <w:t>Competencies and Key competencies to be achieved by the student</w:t>
      </w:r>
    </w:p>
    <w:tbl>
      <w:tblPr>
        <w:tblW w:w="10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0"/>
        <w:gridCol w:w="4128"/>
        <w:gridCol w:w="5220"/>
      </w:tblGrid>
      <w:tr w:rsidR="0068420D" w:rsidRPr="00462A90" w:rsidTr="0068420D">
        <w:tc>
          <w:tcPr>
            <w:tcW w:w="750" w:type="dxa"/>
          </w:tcPr>
          <w:p w:rsidR="0068420D" w:rsidRPr="00462A90" w:rsidRDefault="0068420D" w:rsidP="0068420D">
            <w:pPr>
              <w:spacing w:after="0" w:line="240" w:lineRule="auto"/>
              <w:jc w:val="center"/>
              <w:rPr>
                <w:rFonts w:ascii="Arial" w:hAnsi="Arial" w:cs="Arial"/>
                <w:b/>
              </w:rPr>
            </w:pPr>
            <w:r w:rsidRPr="00462A90">
              <w:rPr>
                <w:rFonts w:ascii="Arial" w:hAnsi="Arial" w:cs="Arial"/>
                <w:b/>
              </w:rPr>
              <w:t>S.No</w:t>
            </w:r>
          </w:p>
        </w:tc>
        <w:tc>
          <w:tcPr>
            <w:tcW w:w="4128" w:type="dxa"/>
          </w:tcPr>
          <w:p w:rsidR="0068420D" w:rsidRPr="00462A90" w:rsidRDefault="0068420D" w:rsidP="0068420D">
            <w:pPr>
              <w:spacing w:after="0" w:line="240" w:lineRule="auto"/>
              <w:jc w:val="center"/>
              <w:rPr>
                <w:rFonts w:ascii="Arial" w:hAnsi="Arial" w:cs="Arial"/>
                <w:b/>
              </w:rPr>
            </w:pPr>
            <w:r w:rsidRPr="00462A90">
              <w:rPr>
                <w:rFonts w:ascii="Arial" w:hAnsi="Arial" w:cs="Arial"/>
                <w:b/>
              </w:rPr>
              <w:t>Major topic</w:t>
            </w:r>
          </w:p>
        </w:tc>
        <w:tc>
          <w:tcPr>
            <w:tcW w:w="5220" w:type="dxa"/>
          </w:tcPr>
          <w:p w:rsidR="0068420D" w:rsidRPr="00462A90" w:rsidRDefault="0068420D" w:rsidP="0068420D">
            <w:pPr>
              <w:spacing w:after="0" w:line="240" w:lineRule="auto"/>
              <w:jc w:val="center"/>
              <w:rPr>
                <w:rFonts w:ascii="Arial" w:hAnsi="Arial" w:cs="Arial"/>
                <w:b/>
              </w:rPr>
            </w:pPr>
            <w:r w:rsidRPr="00462A90">
              <w:rPr>
                <w:rFonts w:ascii="Arial" w:hAnsi="Arial" w:cs="Arial"/>
                <w:b/>
              </w:rPr>
              <w:t>Key Competency</w:t>
            </w:r>
          </w:p>
        </w:tc>
      </w:tr>
      <w:tr w:rsidR="0068420D" w:rsidRPr="00462A90" w:rsidTr="0068420D">
        <w:trPr>
          <w:trHeight w:val="872"/>
        </w:trPr>
        <w:tc>
          <w:tcPr>
            <w:tcW w:w="75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1.</w:t>
            </w:r>
          </w:p>
        </w:tc>
        <w:tc>
          <w:tcPr>
            <w:tcW w:w="4128" w:type="dxa"/>
            <w:vAlign w:val="center"/>
          </w:tcPr>
          <w:p w:rsidR="0068420D" w:rsidRPr="00462A90" w:rsidRDefault="0068420D" w:rsidP="0068420D">
            <w:pPr>
              <w:spacing w:after="0" w:line="240" w:lineRule="auto"/>
              <w:rPr>
                <w:rFonts w:ascii="Arial" w:hAnsi="Arial" w:cs="Arial"/>
              </w:rPr>
            </w:pPr>
            <w:r w:rsidRPr="00462A90">
              <w:rPr>
                <w:rFonts w:ascii="Arial" w:hAnsi="Arial" w:cs="Arial"/>
              </w:rPr>
              <w:t>Importance of Engineering Drawing</w:t>
            </w:r>
          </w:p>
        </w:tc>
        <w:tc>
          <w:tcPr>
            <w:tcW w:w="5220" w:type="dxa"/>
          </w:tcPr>
          <w:p w:rsidR="0068420D" w:rsidRPr="00462A90" w:rsidRDefault="0068420D" w:rsidP="0068420D">
            <w:pPr>
              <w:numPr>
                <w:ilvl w:val="0"/>
                <w:numId w:val="2"/>
              </w:numPr>
              <w:spacing w:after="0" w:line="240" w:lineRule="auto"/>
              <w:jc w:val="both"/>
              <w:rPr>
                <w:rFonts w:ascii="Arial" w:hAnsi="Arial" w:cs="Arial"/>
              </w:rPr>
            </w:pPr>
            <w:r w:rsidRPr="00462A90">
              <w:rPr>
                <w:rFonts w:ascii="Arial" w:hAnsi="Arial" w:cs="Arial"/>
              </w:rPr>
              <w:t>Explain the linkages between Engineering drawing and other subjects of study in Diploma course.</w:t>
            </w:r>
          </w:p>
        </w:tc>
      </w:tr>
      <w:tr w:rsidR="0068420D" w:rsidRPr="00462A90" w:rsidTr="0068420D">
        <w:trPr>
          <w:trHeight w:val="620"/>
        </w:trPr>
        <w:tc>
          <w:tcPr>
            <w:tcW w:w="75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2.</w:t>
            </w:r>
          </w:p>
        </w:tc>
        <w:tc>
          <w:tcPr>
            <w:tcW w:w="4128" w:type="dxa"/>
            <w:vAlign w:val="center"/>
          </w:tcPr>
          <w:p w:rsidR="0068420D" w:rsidRPr="00462A90" w:rsidRDefault="0068420D" w:rsidP="0068420D">
            <w:pPr>
              <w:spacing w:after="0" w:line="240" w:lineRule="auto"/>
              <w:rPr>
                <w:rFonts w:ascii="Arial" w:hAnsi="Arial" w:cs="Arial"/>
              </w:rPr>
            </w:pPr>
            <w:r w:rsidRPr="00462A90">
              <w:rPr>
                <w:rFonts w:ascii="Arial" w:hAnsi="Arial" w:cs="Arial"/>
              </w:rPr>
              <w:t>Engineering Drawing Instruments</w:t>
            </w:r>
          </w:p>
        </w:tc>
        <w:tc>
          <w:tcPr>
            <w:tcW w:w="5220" w:type="dxa"/>
          </w:tcPr>
          <w:p w:rsidR="0068420D" w:rsidRPr="00462A90" w:rsidRDefault="0068420D" w:rsidP="0068420D">
            <w:pPr>
              <w:numPr>
                <w:ilvl w:val="0"/>
                <w:numId w:val="1"/>
              </w:numPr>
              <w:spacing w:after="0" w:line="240" w:lineRule="auto"/>
              <w:rPr>
                <w:rFonts w:ascii="Arial" w:hAnsi="Arial" w:cs="Arial"/>
              </w:rPr>
            </w:pPr>
            <w:r w:rsidRPr="00462A90">
              <w:rPr>
                <w:rFonts w:ascii="Arial" w:hAnsi="Arial" w:cs="Arial"/>
              </w:rPr>
              <w:t>Select the correct instruments to draw various entities in different orientation</w:t>
            </w:r>
          </w:p>
        </w:tc>
      </w:tr>
      <w:tr w:rsidR="0068420D" w:rsidRPr="00462A90" w:rsidTr="0068420D">
        <w:trPr>
          <w:trHeight w:val="890"/>
        </w:trPr>
        <w:tc>
          <w:tcPr>
            <w:tcW w:w="75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3.</w:t>
            </w:r>
          </w:p>
        </w:tc>
        <w:tc>
          <w:tcPr>
            <w:tcW w:w="4128" w:type="dxa"/>
            <w:vAlign w:val="center"/>
          </w:tcPr>
          <w:p w:rsidR="0068420D" w:rsidRPr="00462A90" w:rsidRDefault="0068420D" w:rsidP="0068420D">
            <w:pPr>
              <w:spacing w:after="0" w:line="240" w:lineRule="auto"/>
              <w:rPr>
                <w:rFonts w:ascii="Arial" w:hAnsi="Arial" w:cs="Arial"/>
              </w:rPr>
            </w:pPr>
            <w:r w:rsidRPr="00462A90">
              <w:rPr>
                <w:rFonts w:ascii="Arial" w:hAnsi="Arial" w:cs="Arial"/>
              </w:rPr>
              <w:t>Free hand lettering &amp; Numbering</w:t>
            </w:r>
          </w:p>
        </w:tc>
        <w:tc>
          <w:tcPr>
            <w:tcW w:w="5220" w:type="dxa"/>
          </w:tcPr>
          <w:p w:rsidR="0068420D" w:rsidRPr="00462A90" w:rsidRDefault="0068420D" w:rsidP="0068420D">
            <w:pPr>
              <w:numPr>
                <w:ilvl w:val="0"/>
                <w:numId w:val="1"/>
              </w:numPr>
              <w:spacing w:after="0" w:line="240" w:lineRule="auto"/>
              <w:jc w:val="both"/>
              <w:rPr>
                <w:rFonts w:ascii="Arial" w:hAnsi="Arial" w:cs="Arial"/>
              </w:rPr>
            </w:pPr>
            <w:r w:rsidRPr="00462A90">
              <w:rPr>
                <w:rFonts w:ascii="Arial" w:hAnsi="Arial" w:cs="Arial"/>
              </w:rPr>
              <w:t>Write titles using sloping and vertical lettering and numerals as per B.I.S (Bureau  of Indian standards)</w:t>
            </w:r>
          </w:p>
        </w:tc>
      </w:tr>
      <w:tr w:rsidR="0068420D" w:rsidRPr="00462A90" w:rsidTr="0068420D">
        <w:trPr>
          <w:trHeight w:val="890"/>
        </w:trPr>
        <w:tc>
          <w:tcPr>
            <w:tcW w:w="75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4.</w:t>
            </w:r>
          </w:p>
        </w:tc>
        <w:tc>
          <w:tcPr>
            <w:tcW w:w="4128" w:type="dxa"/>
            <w:vAlign w:val="center"/>
          </w:tcPr>
          <w:p w:rsidR="0068420D" w:rsidRPr="00462A90" w:rsidRDefault="0068420D" w:rsidP="0068420D">
            <w:pPr>
              <w:spacing w:after="0" w:line="240" w:lineRule="auto"/>
              <w:rPr>
                <w:rFonts w:ascii="Arial" w:hAnsi="Arial" w:cs="Arial"/>
              </w:rPr>
            </w:pPr>
            <w:r w:rsidRPr="00462A90">
              <w:rPr>
                <w:rFonts w:ascii="Arial" w:hAnsi="Arial" w:cs="Arial"/>
              </w:rPr>
              <w:t>Dimensioning Practice</w:t>
            </w:r>
          </w:p>
        </w:tc>
        <w:tc>
          <w:tcPr>
            <w:tcW w:w="5220" w:type="dxa"/>
          </w:tcPr>
          <w:p w:rsidR="0068420D" w:rsidRPr="00462A90" w:rsidRDefault="0068420D" w:rsidP="0068420D">
            <w:pPr>
              <w:numPr>
                <w:ilvl w:val="0"/>
                <w:numId w:val="1"/>
              </w:numPr>
              <w:spacing w:after="0" w:line="240" w:lineRule="auto"/>
              <w:jc w:val="both"/>
              <w:rPr>
                <w:rFonts w:ascii="Arial" w:hAnsi="Arial" w:cs="Arial"/>
              </w:rPr>
            </w:pPr>
            <w:r w:rsidRPr="00462A90">
              <w:rPr>
                <w:rFonts w:ascii="Arial" w:hAnsi="Arial" w:cs="Arial"/>
              </w:rPr>
              <w:t>Dimension a given drawing using standard notations and desired system of dimensioning</w:t>
            </w:r>
          </w:p>
        </w:tc>
      </w:tr>
      <w:tr w:rsidR="0068420D" w:rsidRPr="00462A90" w:rsidTr="0068420D">
        <w:trPr>
          <w:trHeight w:val="980"/>
        </w:trPr>
        <w:tc>
          <w:tcPr>
            <w:tcW w:w="75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5.</w:t>
            </w:r>
          </w:p>
        </w:tc>
        <w:tc>
          <w:tcPr>
            <w:tcW w:w="4128" w:type="dxa"/>
            <w:vAlign w:val="center"/>
          </w:tcPr>
          <w:p w:rsidR="0068420D" w:rsidRPr="00462A90" w:rsidRDefault="0068420D" w:rsidP="0068420D">
            <w:pPr>
              <w:spacing w:after="0" w:line="240" w:lineRule="auto"/>
              <w:rPr>
                <w:rFonts w:ascii="Arial" w:hAnsi="Arial" w:cs="Arial"/>
              </w:rPr>
            </w:pPr>
            <w:r w:rsidRPr="00462A90">
              <w:rPr>
                <w:rFonts w:ascii="Arial" w:hAnsi="Arial" w:cs="Arial"/>
              </w:rPr>
              <w:t>Geometrical construction</w:t>
            </w:r>
          </w:p>
        </w:tc>
        <w:tc>
          <w:tcPr>
            <w:tcW w:w="5220" w:type="dxa"/>
          </w:tcPr>
          <w:p w:rsidR="0068420D" w:rsidRPr="00462A90" w:rsidRDefault="0068420D" w:rsidP="0068420D">
            <w:pPr>
              <w:numPr>
                <w:ilvl w:val="0"/>
                <w:numId w:val="1"/>
              </w:numPr>
              <w:spacing w:after="0" w:line="240" w:lineRule="auto"/>
              <w:jc w:val="both"/>
              <w:rPr>
                <w:rFonts w:ascii="Arial" w:hAnsi="Arial" w:cs="Arial"/>
              </w:rPr>
            </w:pPr>
            <w:r w:rsidRPr="00462A90">
              <w:rPr>
                <w:rFonts w:ascii="Arial" w:hAnsi="Arial" w:cs="Arial"/>
              </w:rPr>
              <w:t>Construct ellipse, parabola, rectangular hyperbola, involute, cycloid and helix from the given data.</w:t>
            </w:r>
            <w:r w:rsidRPr="00462A90">
              <w:rPr>
                <w:rFonts w:ascii="Arial" w:hAnsi="Arial" w:cs="Arial"/>
              </w:rPr>
              <w:tab/>
            </w:r>
          </w:p>
        </w:tc>
      </w:tr>
      <w:tr w:rsidR="0068420D" w:rsidRPr="00462A90" w:rsidTr="0068420D">
        <w:tc>
          <w:tcPr>
            <w:tcW w:w="75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6.</w:t>
            </w:r>
          </w:p>
        </w:tc>
        <w:tc>
          <w:tcPr>
            <w:tcW w:w="4128" w:type="dxa"/>
            <w:vAlign w:val="center"/>
          </w:tcPr>
          <w:p w:rsidR="0068420D" w:rsidRPr="00462A90" w:rsidRDefault="0068420D" w:rsidP="0068420D">
            <w:pPr>
              <w:spacing w:after="0" w:line="240" w:lineRule="auto"/>
              <w:rPr>
                <w:rFonts w:ascii="Arial" w:hAnsi="Arial" w:cs="Arial"/>
              </w:rPr>
            </w:pPr>
            <w:r w:rsidRPr="00462A90">
              <w:rPr>
                <w:rFonts w:ascii="Arial" w:hAnsi="Arial" w:cs="Arial"/>
              </w:rPr>
              <w:t>Projection of points, Lines, Planes &amp; Solids</w:t>
            </w:r>
          </w:p>
        </w:tc>
        <w:tc>
          <w:tcPr>
            <w:tcW w:w="5220" w:type="dxa"/>
          </w:tcPr>
          <w:p w:rsidR="0068420D" w:rsidRPr="00462A90" w:rsidRDefault="0068420D" w:rsidP="0068420D">
            <w:pPr>
              <w:numPr>
                <w:ilvl w:val="0"/>
                <w:numId w:val="1"/>
              </w:numPr>
              <w:spacing w:after="0" w:line="240" w:lineRule="auto"/>
              <w:jc w:val="both"/>
              <w:rPr>
                <w:rFonts w:ascii="Arial" w:hAnsi="Arial" w:cs="Arial"/>
              </w:rPr>
            </w:pPr>
            <w:r w:rsidRPr="00462A90">
              <w:rPr>
                <w:rFonts w:ascii="Arial" w:hAnsi="Arial" w:cs="Arial"/>
              </w:rPr>
              <w:t>Draw the projection of a point, straight lines, planes &amp; solids with respect to reference planes (HP&amp; VP)</w:t>
            </w:r>
            <w:r w:rsidRPr="00462A90">
              <w:rPr>
                <w:rFonts w:ascii="Arial" w:hAnsi="Arial" w:cs="Arial"/>
              </w:rPr>
              <w:tab/>
            </w:r>
            <w:r w:rsidRPr="00462A90">
              <w:rPr>
                <w:rFonts w:ascii="Arial" w:hAnsi="Arial" w:cs="Arial"/>
              </w:rPr>
              <w:tab/>
            </w:r>
          </w:p>
        </w:tc>
      </w:tr>
      <w:tr w:rsidR="0068420D" w:rsidRPr="00462A90" w:rsidTr="0068420D">
        <w:trPr>
          <w:trHeight w:val="1088"/>
        </w:trPr>
        <w:tc>
          <w:tcPr>
            <w:tcW w:w="750" w:type="dxa"/>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7.</w:t>
            </w:r>
          </w:p>
        </w:tc>
        <w:tc>
          <w:tcPr>
            <w:tcW w:w="4128" w:type="dxa"/>
            <w:vAlign w:val="center"/>
          </w:tcPr>
          <w:p w:rsidR="0068420D" w:rsidRPr="00462A90" w:rsidRDefault="0068420D" w:rsidP="0068420D">
            <w:pPr>
              <w:spacing w:after="0" w:line="240" w:lineRule="auto"/>
              <w:rPr>
                <w:rFonts w:ascii="Arial" w:hAnsi="Arial" w:cs="Arial"/>
              </w:rPr>
            </w:pPr>
            <w:r w:rsidRPr="00462A90">
              <w:rPr>
                <w:rFonts w:ascii="Arial" w:hAnsi="Arial" w:cs="Arial"/>
              </w:rPr>
              <w:t>Auxiliary views</w:t>
            </w:r>
          </w:p>
        </w:tc>
        <w:tc>
          <w:tcPr>
            <w:tcW w:w="5220" w:type="dxa"/>
          </w:tcPr>
          <w:p w:rsidR="0068420D" w:rsidRPr="00462A90" w:rsidRDefault="0068420D" w:rsidP="0068420D">
            <w:pPr>
              <w:numPr>
                <w:ilvl w:val="0"/>
                <w:numId w:val="4"/>
              </w:numPr>
              <w:spacing w:after="0" w:line="240" w:lineRule="auto"/>
              <w:jc w:val="both"/>
              <w:rPr>
                <w:rFonts w:ascii="Arial" w:hAnsi="Arial" w:cs="Arial"/>
              </w:rPr>
            </w:pPr>
            <w:r w:rsidRPr="00462A90">
              <w:rPr>
                <w:rFonts w:ascii="Arial" w:hAnsi="Arial" w:cs="Arial"/>
              </w:rPr>
              <w:t xml:space="preserve">Draw the auxiliary views of a given Engineering component </w:t>
            </w:r>
          </w:p>
          <w:p w:rsidR="0068420D" w:rsidRPr="00462A90" w:rsidRDefault="0068420D" w:rsidP="0068420D">
            <w:pPr>
              <w:numPr>
                <w:ilvl w:val="0"/>
                <w:numId w:val="4"/>
              </w:numPr>
              <w:spacing w:after="0" w:line="240" w:lineRule="auto"/>
              <w:jc w:val="both"/>
              <w:rPr>
                <w:rFonts w:ascii="Arial" w:hAnsi="Arial" w:cs="Arial"/>
              </w:rPr>
            </w:pPr>
            <w:r w:rsidRPr="00462A90">
              <w:rPr>
                <w:rFonts w:ascii="Arial" w:hAnsi="Arial" w:cs="Arial"/>
              </w:rPr>
              <w:t>Differentiate between Auxiliary view and apparent view</w:t>
            </w:r>
          </w:p>
        </w:tc>
      </w:tr>
      <w:tr w:rsidR="0068420D" w:rsidRPr="00462A90" w:rsidTr="0068420D">
        <w:trPr>
          <w:trHeight w:val="920"/>
        </w:trPr>
        <w:tc>
          <w:tcPr>
            <w:tcW w:w="750" w:type="dxa"/>
            <w:tcBorders>
              <w:bottom w:val="single" w:sz="4" w:space="0" w:color="auto"/>
            </w:tcBorders>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8.</w:t>
            </w:r>
          </w:p>
        </w:tc>
        <w:tc>
          <w:tcPr>
            <w:tcW w:w="4128" w:type="dxa"/>
            <w:tcBorders>
              <w:bottom w:val="single" w:sz="4" w:space="0" w:color="auto"/>
            </w:tcBorders>
            <w:vAlign w:val="center"/>
          </w:tcPr>
          <w:p w:rsidR="0068420D" w:rsidRPr="00462A90" w:rsidRDefault="0068420D" w:rsidP="0068420D">
            <w:pPr>
              <w:spacing w:after="0" w:line="240" w:lineRule="auto"/>
              <w:rPr>
                <w:rFonts w:ascii="Arial" w:hAnsi="Arial" w:cs="Arial"/>
              </w:rPr>
            </w:pPr>
            <w:r w:rsidRPr="00462A90">
              <w:rPr>
                <w:rFonts w:ascii="Arial" w:hAnsi="Arial" w:cs="Arial"/>
              </w:rPr>
              <w:t>Sectional views</w:t>
            </w:r>
          </w:p>
        </w:tc>
        <w:tc>
          <w:tcPr>
            <w:tcW w:w="5220" w:type="dxa"/>
            <w:tcBorders>
              <w:bottom w:val="single" w:sz="4" w:space="0" w:color="auto"/>
            </w:tcBorders>
          </w:tcPr>
          <w:p w:rsidR="0068420D" w:rsidRPr="00462A90" w:rsidRDefault="0068420D" w:rsidP="0068420D">
            <w:pPr>
              <w:numPr>
                <w:ilvl w:val="0"/>
                <w:numId w:val="3"/>
              </w:numPr>
              <w:spacing w:after="0" w:line="240" w:lineRule="auto"/>
              <w:rPr>
                <w:rFonts w:ascii="Arial" w:hAnsi="Arial" w:cs="Arial"/>
              </w:rPr>
            </w:pPr>
            <w:r w:rsidRPr="00462A90">
              <w:rPr>
                <w:rFonts w:ascii="Arial" w:hAnsi="Arial" w:cs="Arial"/>
              </w:rPr>
              <w:t>Differentiate between true shape and apparent shape of section</w:t>
            </w:r>
          </w:p>
          <w:p w:rsidR="0068420D" w:rsidRPr="00462A90" w:rsidRDefault="0068420D" w:rsidP="0068420D">
            <w:pPr>
              <w:numPr>
                <w:ilvl w:val="0"/>
                <w:numId w:val="3"/>
              </w:numPr>
              <w:spacing w:after="0" w:line="240" w:lineRule="auto"/>
              <w:rPr>
                <w:rFonts w:ascii="Arial" w:hAnsi="Arial" w:cs="Arial"/>
                <w:lang w:val="fr-FR"/>
              </w:rPr>
            </w:pPr>
            <w:r w:rsidRPr="00462A90">
              <w:rPr>
                <w:rFonts w:ascii="Arial" w:hAnsi="Arial" w:cs="Arial"/>
              </w:rPr>
              <w:t xml:space="preserve">Use conventional representation of Engineering materials as per </w:t>
            </w:r>
            <w:r w:rsidRPr="00462A90">
              <w:rPr>
                <w:rFonts w:ascii="Arial" w:hAnsi="Arial" w:cs="Arial"/>
                <w:lang w:val="fr-FR"/>
              </w:rPr>
              <w:t>B.I.S. Code.</w:t>
            </w:r>
          </w:p>
          <w:p w:rsidR="0068420D" w:rsidRPr="00462A90" w:rsidRDefault="0068420D" w:rsidP="0068420D">
            <w:pPr>
              <w:numPr>
                <w:ilvl w:val="0"/>
                <w:numId w:val="3"/>
              </w:numPr>
              <w:spacing w:after="0" w:line="240" w:lineRule="auto"/>
              <w:rPr>
                <w:rFonts w:ascii="Arial" w:hAnsi="Arial" w:cs="Arial"/>
              </w:rPr>
            </w:pPr>
            <w:r w:rsidRPr="00462A90">
              <w:rPr>
                <w:rFonts w:ascii="Arial" w:hAnsi="Arial" w:cs="Arial"/>
              </w:rPr>
              <w:t>Apply principles of hatching.</w:t>
            </w:r>
          </w:p>
          <w:p w:rsidR="0068420D" w:rsidRPr="00462A90" w:rsidRDefault="0068420D" w:rsidP="0068420D">
            <w:pPr>
              <w:numPr>
                <w:ilvl w:val="0"/>
                <w:numId w:val="3"/>
              </w:numPr>
              <w:spacing w:after="0" w:line="240" w:lineRule="auto"/>
              <w:rPr>
                <w:rFonts w:ascii="Arial" w:hAnsi="Arial" w:cs="Arial"/>
              </w:rPr>
            </w:pPr>
            <w:r w:rsidRPr="00462A90">
              <w:rPr>
                <w:rFonts w:ascii="Arial" w:hAnsi="Arial" w:cs="Arial"/>
              </w:rPr>
              <w:t xml:space="preserve">Draw simple sections of regular solids </w:t>
            </w:r>
          </w:p>
        </w:tc>
      </w:tr>
      <w:tr w:rsidR="0068420D" w:rsidRPr="00462A90" w:rsidTr="0068420D">
        <w:trPr>
          <w:trHeight w:val="300"/>
        </w:trPr>
        <w:tc>
          <w:tcPr>
            <w:tcW w:w="750" w:type="dxa"/>
            <w:tcBorders>
              <w:top w:val="single" w:sz="4" w:space="0" w:color="auto"/>
              <w:bottom w:val="single" w:sz="4" w:space="0" w:color="auto"/>
            </w:tcBorders>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9.</w:t>
            </w:r>
          </w:p>
        </w:tc>
        <w:tc>
          <w:tcPr>
            <w:tcW w:w="4128" w:type="dxa"/>
            <w:tcBorders>
              <w:top w:val="single" w:sz="4" w:space="0" w:color="auto"/>
              <w:bottom w:val="single" w:sz="4" w:space="0" w:color="auto"/>
            </w:tcBorders>
            <w:vAlign w:val="center"/>
          </w:tcPr>
          <w:p w:rsidR="0068420D" w:rsidRPr="00462A90" w:rsidRDefault="0068420D" w:rsidP="0068420D">
            <w:pPr>
              <w:spacing w:after="0" w:line="240" w:lineRule="auto"/>
              <w:rPr>
                <w:rFonts w:ascii="Arial" w:hAnsi="Arial" w:cs="Arial"/>
              </w:rPr>
            </w:pPr>
            <w:r w:rsidRPr="00462A90">
              <w:rPr>
                <w:rFonts w:ascii="Arial" w:hAnsi="Arial" w:cs="Arial"/>
              </w:rPr>
              <w:t>Orthographic Projection</w:t>
            </w:r>
          </w:p>
        </w:tc>
        <w:tc>
          <w:tcPr>
            <w:tcW w:w="5220" w:type="dxa"/>
            <w:tcBorders>
              <w:top w:val="single" w:sz="4" w:space="0" w:color="auto"/>
              <w:bottom w:val="single" w:sz="4" w:space="0" w:color="auto"/>
            </w:tcBorders>
          </w:tcPr>
          <w:p w:rsidR="0068420D" w:rsidRPr="00462A90" w:rsidRDefault="0068420D" w:rsidP="0068420D">
            <w:pPr>
              <w:numPr>
                <w:ilvl w:val="0"/>
                <w:numId w:val="1"/>
              </w:numPr>
              <w:spacing w:after="0" w:line="240" w:lineRule="auto"/>
              <w:jc w:val="both"/>
              <w:rPr>
                <w:rFonts w:ascii="Arial" w:hAnsi="Arial" w:cs="Arial"/>
              </w:rPr>
            </w:pPr>
            <w:r w:rsidRPr="00462A90">
              <w:rPr>
                <w:rFonts w:ascii="Arial" w:hAnsi="Arial" w:cs="Arial"/>
              </w:rPr>
              <w:t>Draw the minimum number of views needed to represent a given object fully.</w:t>
            </w:r>
          </w:p>
          <w:p w:rsidR="0068420D" w:rsidRPr="00462A90" w:rsidRDefault="0068420D" w:rsidP="0068420D">
            <w:pPr>
              <w:spacing w:after="0" w:line="240" w:lineRule="auto"/>
              <w:ind w:left="720"/>
              <w:jc w:val="both"/>
              <w:rPr>
                <w:rFonts w:ascii="Arial" w:hAnsi="Arial" w:cs="Arial"/>
              </w:rPr>
            </w:pPr>
          </w:p>
        </w:tc>
      </w:tr>
      <w:tr w:rsidR="0068420D" w:rsidRPr="00462A90" w:rsidTr="0068420D">
        <w:trPr>
          <w:trHeight w:val="300"/>
        </w:trPr>
        <w:tc>
          <w:tcPr>
            <w:tcW w:w="750" w:type="dxa"/>
            <w:tcBorders>
              <w:top w:val="single" w:sz="4" w:space="0" w:color="auto"/>
              <w:bottom w:val="single" w:sz="4" w:space="0" w:color="auto"/>
            </w:tcBorders>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t>10.</w:t>
            </w:r>
          </w:p>
        </w:tc>
        <w:tc>
          <w:tcPr>
            <w:tcW w:w="4128" w:type="dxa"/>
            <w:tcBorders>
              <w:top w:val="single" w:sz="4" w:space="0" w:color="auto"/>
              <w:bottom w:val="single" w:sz="4" w:space="0" w:color="auto"/>
            </w:tcBorders>
            <w:vAlign w:val="center"/>
          </w:tcPr>
          <w:p w:rsidR="0068420D" w:rsidRPr="00462A90" w:rsidRDefault="0068420D" w:rsidP="0068420D">
            <w:pPr>
              <w:spacing w:after="0" w:line="240" w:lineRule="auto"/>
              <w:rPr>
                <w:rFonts w:ascii="Arial" w:hAnsi="Arial" w:cs="Arial"/>
              </w:rPr>
            </w:pPr>
            <w:r w:rsidRPr="00462A90">
              <w:rPr>
                <w:rFonts w:ascii="Arial" w:hAnsi="Arial" w:cs="Arial"/>
              </w:rPr>
              <w:t>Pictorial drawing</w:t>
            </w:r>
          </w:p>
        </w:tc>
        <w:tc>
          <w:tcPr>
            <w:tcW w:w="5220" w:type="dxa"/>
            <w:tcBorders>
              <w:top w:val="single" w:sz="4" w:space="0" w:color="auto"/>
              <w:bottom w:val="single" w:sz="4" w:space="0" w:color="auto"/>
            </w:tcBorders>
          </w:tcPr>
          <w:p w:rsidR="0068420D" w:rsidRPr="00462A90" w:rsidRDefault="0068420D" w:rsidP="0068420D">
            <w:pPr>
              <w:numPr>
                <w:ilvl w:val="0"/>
                <w:numId w:val="5"/>
              </w:numPr>
              <w:spacing w:after="0" w:line="240" w:lineRule="auto"/>
              <w:jc w:val="both"/>
              <w:rPr>
                <w:rFonts w:ascii="Arial" w:hAnsi="Arial" w:cs="Arial"/>
              </w:rPr>
            </w:pPr>
            <w:r w:rsidRPr="00462A90">
              <w:rPr>
                <w:rFonts w:ascii="Arial" w:hAnsi="Arial" w:cs="Arial"/>
              </w:rPr>
              <w:t>Differentiate between isometric scale and true scale.</w:t>
            </w:r>
          </w:p>
          <w:p w:rsidR="0068420D" w:rsidRPr="00462A90" w:rsidRDefault="0068420D" w:rsidP="0068420D">
            <w:pPr>
              <w:numPr>
                <w:ilvl w:val="0"/>
                <w:numId w:val="5"/>
              </w:numPr>
              <w:spacing w:after="0" w:line="240" w:lineRule="auto"/>
              <w:jc w:val="both"/>
              <w:rPr>
                <w:rFonts w:ascii="Arial" w:hAnsi="Arial" w:cs="Arial"/>
              </w:rPr>
            </w:pPr>
            <w:r w:rsidRPr="00462A90">
              <w:rPr>
                <w:rFonts w:ascii="Arial" w:hAnsi="Arial" w:cs="Arial"/>
              </w:rPr>
              <w:t>Draw the isometric views of given objects,.</w:t>
            </w:r>
          </w:p>
        </w:tc>
      </w:tr>
      <w:tr w:rsidR="0068420D" w:rsidRPr="00462A90" w:rsidTr="0068420D">
        <w:trPr>
          <w:trHeight w:val="890"/>
        </w:trPr>
        <w:tc>
          <w:tcPr>
            <w:tcW w:w="750" w:type="dxa"/>
            <w:tcBorders>
              <w:top w:val="single" w:sz="4" w:space="0" w:color="auto"/>
              <w:bottom w:val="single" w:sz="4" w:space="0" w:color="auto"/>
            </w:tcBorders>
            <w:vAlign w:val="center"/>
          </w:tcPr>
          <w:p w:rsidR="0068420D" w:rsidRPr="00462A90" w:rsidRDefault="0068420D" w:rsidP="0068420D">
            <w:pPr>
              <w:spacing w:after="0" w:line="240" w:lineRule="auto"/>
              <w:jc w:val="center"/>
              <w:rPr>
                <w:rFonts w:ascii="Arial" w:hAnsi="Arial" w:cs="Arial"/>
              </w:rPr>
            </w:pPr>
            <w:r w:rsidRPr="00462A90">
              <w:rPr>
                <w:rFonts w:ascii="Arial" w:hAnsi="Arial" w:cs="Arial"/>
              </w:rPr>
              <w:lastRenderedPageBreak/>
              <w:t>11.</w:t>
            </w:r>
          </w:p>
        </w:tc>
        <w:tc>
          <w:tcPr>
            <w:tcW w:w="4128" w:type="dxa"/>
            <w:tcBorders>
              <w:top w:val="single" w:sz="4" w:space="0" w:color="auto"/>
              <w:bottom w:val="single" w:sz="4" w:space="0" w:color="auto"/>
            </w:tcBorders>
            <w:vAlign w:val="center"/>
          </w:tcPr>
          <w:p w:rsidR="0068420D" w:rsidRPr="00462A90" w:rsidRDefault="0068420D" w:rsidP="0068420D">
            <w:pPr>
              <w:spacing w:after="0" w:line="240" w:lineRule="auto"/>
              <w:rPr>
                <w:rFonts w:ascii="Arial" w:hAnsi="Arial" w:cs="Arial"/>
              </w:rPr>
            </w:pPr>
            <w:r w:rsidRPr="00462A90">
              <w:rPr>
                <w:rFonts w:ascii="Arial" w:hAnsi="Arial" w:cs="Arial"/>
              </w:rPr>
              <w:t>Development of surfaces</w:t>
            </w:r>
          </w:p>
        </w:tc>
        <w:tc>
          <w:tcPr>
            <w:tcW w:w="5220" w:type="dxa"/>
            <w:tcBorders>
              <w:top w:val="single" w:sz="4" w:space="0" w:color="auto"/>
              <w:bottom w:val="single" w:sz="4" w:space="0" w:color="auto"/>
            </w:tcBorders>
          </w:tcPr>
          <w:p w:rsidR="0068420D" w:rsidRPr="00462A90" w:rsidRDefault="0068420D" w:rsidP="0068420D">
            <w:pPr>
              <w:numPr>
                <w:ilvl w:val="0"/>
                <w:numId w:val="6"/>
              </w:numPr>
              <w:tabs>
                <w:tab w:val="left" w:pos="432"/>
                <w:tab w:val="left" w:pos="762"/>
              </w:tabs>
              <w:spacing w:after="0" w:line="240" w:lineRule="auto"/>
              <w:jc w:val="both"/>
              <w:rPr>
                <w:rFonts w:ascii="Arial" w:hAnsi="Arial" w:cs="Arial"/>
              </w:rPr>
            </w:pPr>
            <w:r w:rsidRPr="00462A90">
              <w:rPr>
                <w:rFonts w:ascii="Arial" w:hAnsi="Arial" w:cs="Arial"/>
              </w:rPr>
              <w:t>Prepare development of Surface of</w:t>
            </w:r>
          </w:p>
          <w:p w:rsidR="0068420D" w:rsidRPr="00462A90" w:rsidRDefault="0068420D" w:rsidP="0068420D">
            <w:pPr>
              <w:tabs>
                <w:tab w:val="left" w:pos="432"/>
                <w:tab w:val="left" w:pos="762"/>
              </w:tabs>
              <w:spacing w:after="0" w:line="240" w:lineRule="auto"/>
              <w:jc w:val="both"/>
              <w:rPr>
                <w:rFonts w:ascii="Arial" w:hAnsi="Arial" w:cs="Arial"/>
              </w:rPr>
            </w:pPr>
            <w:r w:rsidRPr="00462A90">
              <w:rPr>
                <w:rFonts w:ascii="Arial" w:hAnsi="Arial" w:cs="Arial"/>
              </w:rPr>
              <w:t xml:space="preserve">            Engineering components like trays,</w:t>
            </w:r>
          </w:p>
          <w:p w:rsidR="0068420D" w:rsidRPr="00462A90" w:rsidRDefault="0068420D" w:rsidP="0068420D">
            <w:pPr>
              <w:tabs>
                <w:tab w:val="left" w:pos="432"/>
                <w:tab w:val="left" w:pos="762"/>
              </w:tabs>
              <w:spacing w:after="0" w:line="240" w:lineRule="auto"/>
              <w:jc w:val="both"/>
              <w:rPr>
                <w:rFonts w:ascii="Arial" w:hAnsi="Arial" w:cs="Arial"/>
                <w:b/>
              </w:rPr>
            </w:pPr>
            <w:r w:rsidRPr="00462A90">
              <w:rPr>
                <w:rFonts w:ascii="Arial" w:hAnsi="Arial" w:cs="Arial"/>
              </w:rPr>
              <w:t xml:space="preserve">            funnel, 90</w:t>
            </w:r>
            <w:r w:rsidRPr="00462A90">
              <w:rPr>
                <w:rFonts w:ascii="Arial" w:hAnsi="Arial" w:cs="Arial"/>
                <w:vertAlign w:val="superscript"/>
              </w:rPr>
              <w:t xml:space="preserve">0 </w:t>
            </w:r>
            <w:r w:rsidRPr="00462A90">
              <w:rPr>
                <w:rFonts w:ascii="Arial" w:hAnsi="Arial" w:cs="Arial"/>
              </w:rPr>
              <w:t>elbow &amp; rectangular duct.</w:t>
            </w:r>
          </w:p>
        </w:tc>
      </w:tr>
    </w:tbl>
    <w:p w:rsidR="0068420D" w:rsidRPr="00462A90" w:rsidRDefault="0068420D" w:rsidP="0068420D">
      <w:pPr>
        <w:spacing w:after="0" w:line="240" w:lineRule="auto"/>
        <w:rPr>
          <w:rFonts w:ascii="Arial" w:hAnsi="Arial" w:cs="Arial"/>
          <w:b/>
          <w:lang w:val="en-GB"/>
        </w:rPr>
      </w:pPr>
      <w:r w:rsidRPr="00462A90">
        <w:rPr>
          <w:rFonts w:ascii="Arial" w:hAnsi="Arial" w:cs="Arial"/>
        </w:rPr>
        <w:br w:type="page"/>
      </w:r>
      <w:r w:rsidRPr="00462A90">
        <w:rPr>
          <w:rFonts w:ascii="Arial" w:hAnsi="Arial" w:cs="Arial"/>
        </w:rPr>
        <w:lastRenderedPageBreak/>
        <w:t xml:space="preserve"> </w:t>
      </w:r>
      <w:r w:rsidRPr="00462A90">
        <w:rPr>
          <w:rFonts w:ascii="Arial" w:hAnsi="Arial" w:cs="Arial"/>
          <w:b/>
          <w:lang w:val="en-GB"/>
        </w:rPr>
        <w:t>COURSE CONTENT</w:t>
      </w:r>
    </w:p>
    <w:p w:rsidR="0068420D" w:rsidRPr="00462A90" w:rsidRDefault="0068420D" w:rsidP="0068420D">
      <w:pPr>
        <w:pStyle w:val="Heading7"/>
        <w:spacing w:line="240" w:lineRule="auto"/>
        <w:rPr>
          <w:rFonts w:ascii="Arial" w:hAnsi="Arial" w:cs="Arial"/>
          <w:i w:val="0"/>
          <w:color w:val="auto"/>
          <w:lang w:val="en-GB"/>
        </w:rPr>
      </w:pPr>
      <w:r w:rsidRPr="00462A90">
        <w:rPr>
          <w:rFonts w:ascii="Arial" w:hAnsi="Arial" w:cs="Arial"/>
          <w:i w:val="0"/>
          <w:color w:val="auto"/>
          <w:lang w:val="en-GB"/>
        </w:rPr>
        <w:t>NOTE</w:t>
      </w:r>
    </w:p>
    <w:p w:rsidR="0068420D" w:rsidRPr="00462A90" w:rsidRDefault="0068420D" w:rsidP="0068420D">
      <w:pPr>
        <w:tabs>
          <w:tab w:val="num" w:pos="851"/>
        </w:tabs>
        <w:spacing w:after="0" w:line="240" w:lineRule="auto"/>
        <w:ind w:left="1440" w:hanging="630"/>
        <w:rPr>
          <w:rFonts w:ascii="Arial" w:hAnsi="Arial" w:cs="Arial"/>
          <w:b/>
        </w:rPr>
      </w:pPr>
      <w:r w:rsidRPr="00462A90">
        <w:rPr>
          <w:rFonts w:ascii="Arial" w:hAnsi="Arial" w:cs="Arial"/>
          <w:b/>
        </w:rPr>
        <w:t>1.</w:t>
      </w:r>
      <w:r w:rsidRPr="00462A90">
        <w:rPr>
          <w:rFonts w:ascii="Arial" w:hAnsi="Arial" w:cs="Arial"/>
          <w:b/>
        </w:rPr>
        <w:tab/>
        <w:t>B.I.S Specification should invariably be followed in all the topics.</w:t>
      </w:r>
    </w:p>
    <w:p w:rsidR="0068420D" w:rsidRPr="00462A90" w:rsidRDefault="0068420D" w:rsidP="0068420D">
      <w:pPr>
        <w:tabs>
          <w:tab w:val="num" w:pos="1440"/>
        </w:tabs>
        <w:spacing w:after="0" w:line="240" w:lineRule="auto"/>
        <w:ind w:left="1440" w:hanging="630"/>
        <w:rPr>
          <w:rFonts w:ascii="Arial" w:hAnsi="Arial" w:cs="Arial"/>
          <w:b/>
        </w:rPr>
      </w:pPr>
      <w:r w:rsidRPr="00462A90">
        <w:rPr>
          <w:rFonts w:ascii="Arial" w:hAnsi="Arial" w:cs="Arial"/>
          <w:b/>
        </w:rPr>
        <w:t xml:space="preserve">2. </w:t>
      </w:r>
      <w:r w:rsidRPr="00462A90">
        <w:rPr>
          <w:rFonts w:ascii="Arial" w:hAnsi="Arial" w:cs="Arial"/>
          <w:b/>
        </w:rPr>
        <w:tab/>
        <w:t>A-3 Size Drawing Sheets are to be used for all Drawing Practice Exercises.</w:t>
      </w:r>
    </w:p>
    <w:p w:rsidR="0068420D" w:rsidRPr="00462A90" w:rsidRDefault="0068420D" w:rsidP="0068420D">
      <w:pPr>
        <w:spacing w:after="0" w:line="240" w:lineRule="auto"/>
        <w:rPr>
          <w:rFonts w:ascii="Arial" w:hAnsi="Arial" w:cs="Arial"/>
        </w:rPr>
      </w:pPr>
    </w:p>
    <w:p w:rsidR="0068420D" w:rsidRPr="00462A90" w:rsidRDefault="0068420D" w:rsidP="0068420D">
      <w:pPr>
        <w:tabs>
          <w:tab w:val="num" w:pos="720"/>
        </w:tabs>
        <w:spacing w:after="0" w:line="240" w:lineRule="auto"/>
        <w:ind w:left="720" w:hanging="720"/>
        <w:rPr>
          <w:rFonts w:ascii="Arial" w:hAnsi="Arial" w:cs="Arial"/>
          <w:b/>
        </w:rPr>
      </w:pPr>
      <w:r w:rsidRPr="00462A90">
        <w:rPr>
          <w:rFonts w:ascii="Arial" w:hAnsi="Arial" w:cs="Arial"/>
          <w:b/>
        </w:rPr>
        <w:t>1.0</w:t>
      </w:r>
      <w:r w:rsidRPr="00462A90">
        <w:rPr>
          <w:rFonts w:ascii="Arial" w:hAnsi="Arial" w:cs="Arial"/>
          <w:b/>
        </w:rPr>
        <w:tab/>
        <w:t>The importance of Engineering Drawing</w:t>
      </w:r>
    </w:p>
    <w:p w:rsidR="0068420D" w:rsidRPr="00462A90" w:rsidRDefault="0068420D" w:rsidP="0068420D">
      <w:pPr>
        <w:numPr>
          <w:ilvl w:val="1"/>
          <w:numId w:val="0"/>
        </w:numPr>
        <w:tabs>
          <w:tab w:val="num" w:pos="540"/>
        </w:tabs>
        <w:spacing w:after="0" w:line="240" w:lineRule="auto"/>
        <w:ind w:left="720" w:hanging="567"/>
        <w:jc w:val="both"/>
        <w:rPr>
          <w:rFonts w:ascii="Arial" w:hAnsi="Arial" w:cs="Arial"/>
        </w:rPr>
      </w:pPr>
      <w:r w:rsidRPr="00462A90">
        <w:rPr>
          <w:rFonts w:ascii="Arial" w:hAnsi="Arial" w:cs="Arial"/>
        </w:rPr>
        <w:tab/>
      </w:r>
      <w:r w:rsidRPr="00462A90">
        <w:rPr>
          <w:rFonts w:ascii="Arial" w:hAnsi="Arial" w:cs="Arial"/>
        </w:rPr>
        <w:tab/>
        <w:t>Explanation of the scope and objectives of the subject of Engineering Drawing Its importance as a graphic communication -Need for preparing drawing as per standards – SP-46 –1988 – Mention B.I.S - Role of drawing in -engineering education – Link between Engineering drawing and other subjects of study.</w:t>
      </w:r>
    </w:p>
    <w:p w:rsidR="0068420D" w:rsidRPr="00462A90" w:rsidRDefault="0068420D" w:rsidP="0068420D">
      <w:pPr>
        <w:spacing w:after="0" w:line="240" w:lineRule="auto"/>
        <w:ind w:left="567"/>
        <w:rPr>
          <w:rFonts w:ascii="Arial" w:hAnsi="Arial" w:cs="Arial"/>
        </w:rPr>
      </w:pPr>
    </w:p>
    <w:p w:rsidR="0068420D" w:rsidRPr="00462A90" w:rsidRDefault="0068420D" w:rsidP="0068420D">
      <w:pPr>
        <w:tabs>
          <w:tab w:val="num" w:pos="720"/>
        </w:tabs>
        <w:spacing w:after="0" w:line="240" w:lineRule="auto"/>
        <w:ind w:left="720" w:hanging="720"/>
        <w:rPr>
          <w:rFonts w:ascii="Arial" w:hAnsi="Arial" w:cs="Arial"/>
          <w:b/>
        </w:rPr>
      </w:pPr>
      <w:r w:rsidRPr="00462A90">
        <w:rPr>
          <w:rFonts w:ascii="Arial" w:hAnsi="Arial" w:cs="Arial"/>
          <w:b/>
        </w:rPr>
        <w:t>2.0</w:t>
      </w:r>
      <w:r w:rsidRPr="00462A90">
        <w:rPr>
          <w:rFonts w:ascii="Arial" w:hAnsi="Arial" w:cs="Arial"/>
          <w:b/>
        </w:rPr>
        <w:tab/>
        <w:t>Engineering drawing Instruments</w:t>
      </w:r>
    </w:p>
    <w:p w:rsidR="0068420D" w:rsidRPr="00462A90" w:rsidRDefault="0068420D" w:rsidP="0068420D">
      <w:pPr>
        <w:numPr>
          <w:ilvl w:val="1"/>
          <w:numId w:val="0"/>
        </w:numPr>
        <w:tabs>
          <w:tab w:val="num" w:pos="540"/>
        </w:tabs>
        <w:spacing w:after="0" w:line="240" w:lineRule="auto"/>
        <w:ind w:left="720" w:hanging="567"/>
        <w:jc w:val="both"/>
        <w:rPr>
          <w:rFonts w:ascii="Arial" w:hAnsi="Arial" w:cs="Arial"/>
        </w:rPr>
      </w:pPr>
      <w:r w:rsidRPr="00462A90">
        <w:rPr>
          <w:rFonts w:ascii="Arial" w:hAnsi="Arial" w:cs="Arial"/>
        </w:rPr>
        <w:tab/>
      </w:r>
      <w:r w:rsidRPr="00462A90">
        <w:rPr>
          <w:rFonts w:ascii="Arial" w:hAnsi="Arial" w:cs="Arial"/>
        </w:rPr>
        <w:tab/>
        <w:t>Classifications: Basic Tools, tools for drawing straight lines, tools for curved lines, tools for measuring distances and special tools like mini drafter &amp; drafting machine – Mentioning of names under each classification and their brief description -Scales: Recommended scales reduced &amp; enlarged -Lines: Types of lines, selection of line thickness - Selection of Pencils -Sheet Sizes: A0, A1, A2, A3, A4, A5, Layout of drawing sheets in respect of A0, A1, A3 sizes, Sizes of the Title block and its contents - Care and maintenance of Drawing Sheet, Drawing plate:</w:t>
      </w:r>
    </w:p>
    <w:p w:rsidR="0068420D" w:rsidRPr="00462A90" w:rsidRDefault="0068420D" w:rsidP="0068420D">
      <w:pPr>
        <w:tabs>
          <w:tab w:val="num" w:pos="900"/>
          <w:tab w:val="num" w:pos="1080"/>
          <w:tab w:val="num" w:pos="1418"/>
        </w:tabs>
        <w:spacing w:after="0" w:line="240" w:lineRule="auto"/>
        <w:jc w:val="both"/>
        <w:rPr>
          <w:rFonts w:ascii="Arial" w:hAnsi="Arial" w:cs="Arial"/>
        </w:rPr>
      </w:pPr>
      <w:r w:rsidRPr="00462A90">
        <w:rPr>
          <w:rFonts w:ascii="Arial" w:hAnsi="Arial" w:cs="Arial"/>
        </w:rPr>
        <w:t xml:space="preserve">           Lay out of sheet – as per SP-46-1988 to a suitable scale.</w:t>
      </w:r>
    </w:p>
    <w:p w:rsidR="0068420D" w:rsidRPr="00462A90" w:rsidRDefault="0068420D" w:rsidP="0068420D">
      <w:pPr>
        <w:tabs>
          <w:tab w:val="num" w:pos="900"/>
          <w:tab w:val="num" w:pos="1080"/>
          <w:tab w:val="num" w:pos="1418"/>
        </w:tabs>
        <w:spacing w:after="0" w:line="240" w:lineRule="auto"/>
        <w:jc w:val="both"/>
        <w:rPr>
          <w:rFonts w:ascii="Arial" w:hAnsi="Arial" w:cs="Arial"/>
        </w:rPr>
      </w:pPr>
      <w:r w:rsidRPr="00462A90">
        <w:rPr>
          <w:rFonts w:ascii="Arial" w:hAnsi="Arial" w:cs="Arial"/>
        </w:rPr>
        <w:t xml:space="preserve">           Simple Exercises on the use of Drawing Instruments. Importance of Title Block.</w:t>
      </w:r>
    </w:p>
    <w:p w:rsidR="0068420D" w:rsidRPr="00462A90" w:rsidRDefault="0068420D" w:rsidP="0068420D">
      <w:pPr>
        <w:tabs>
          <w:tab w:val="num" w:pos="1134"/>
        </w:tabs>
        <w:spacing w:after="0" w:line="240" w:lineRule="auto"/>
        <w:rPr>
          <w:rFonts w:ascii="Arial" w:hAnsi="Arial" w:cs="Arial"/>
        </w:rPr>
      </w:pPr>
      <w:r w:rsidRPr="00462A90">
        <w:rPr>
          <w:rFonts w:ascii="Arial" w:hAnsi="Arial" w:cs="Arial"/>
          <w:b/>
        </w:rPr>
        <w:t xml:space="preserve">        </w:t>
      </w:r>
    </w:p>
    <w:p w:rsidR="0068420D" w:rsidRPr="00462A90" w:rsidRDefault="0068420D" w:rsidP="0068420D">
      <w:pPr>
        <w:tabs>
          <w:tab w:val="num" w:pos="720"/>
        </w:tabs>
        <w:spacing w:after="0" w:line="240" w:lineRule="auto"/>
        <w:ind w:left="720" w:hanging="720"/>
        <w:rPr>
          <w:rFonts w:ascii="Arial" w:hAnsi="Arial" w:cs="Arial"/>
          <w:b/>
        </w:rPr>
      </w:pPr>
      <w:r w:rsidRPr="00462A90">
        <w:rPr>
          <w:rFonts w:ascii="Arial" w:hAnsi="Arial" w:cs="Arial"/>
          <w:b/>
        </w:rPr>
        <w:t>3.0</w:t>
      </w:r>
      <w:r w:rsidRPr="00462A90">
        <w:rPr>
          <w:rFonts w:ascii="Arial" w:hAnsi="Arial" w:cs="Arial"/>
          <w:b/>
        </w:rPr>
        <w:tab/>
        <w:t>Free hand lettering &amp; numbering</w:t>
      </w:r>
    </w:p>
    <w:p w:rsidR="0068420D" w:rsidRPr="00462A90" w:rsidRDefault="0068420D" w:rsidP="0068420D">
      <w:pPr>
        <w:spacing w:after="0" w:line="240" w:lineRule="auto"/>
        <w:ind w:left="1134" w:hanging="414"/>
        <w:jc w:val="both"/>
        <w:rPr>
          <w:rFonts w:ascii="Arial" w:hAnsi="Arial" w:cs="Arial"/>
        </w:rPr>
      </w:pPr>
      <w:r w:rsidRPr="00462A90">
        <w:rPr>
          <w:rFonts w:ascii="Arial" w:hAnsi="Arial" w:cs="Arial"/>
        </w:rPr>
        <w:t xml:space="preserve">Importance of lettering – Types of lettering -Guide Lines for Lettering </w:t>
      </w:r>
    </w:p>
    <w:p w:rsidR="0068420D" w:rsidRPr="00462A90" w:rsidRDefault="0068420D" w:rsidP="0068420D">
      <w:pPr>
        <w:spacing w:after="0" w:line="240" w:lineRule="auto"/>
        <w:ind w:left="1134" w:hanging="414"/>
        <w:jc w:val="both"/>
        <w:rPr>
          <w:rFonts w:ascii="Arial" w:hAnsi="Arial" w:cs="Arial"/>
        </w:rPr>
      </w:pPr>
      <w:r w:rsidRPr="00462A90">
        <w:rPr>
          <w:rFonts w:ascii="Arial" w:hAnsi="Arial" w:cs="Arial"/>
        </w:rPr>
        <w:t>Practicing of letters &amp; numbers of given sizes (7mm, 10mm and 14mm)</w:t>
      </w:r>
    </w:p>
    <w:p w:rsidR="0068420D" w:rsidRPr="00462A90" w:rsidRDefault="0068420D" w:rsidP="0068420D">
      <w:pPr>
        <w:spacing w:after="0" w:line="240" w:lineRule="auto"/>
        <w:ind w:left="1134" w:hanging="414"/>
        <w:jc w:val="both"/>
        <w:rPr>
          <w:rFonts w:ascii="Arial" w:hAnsi="Arial" w:cs="Arial"/>
          <w:bCs/>
        </w:rPr>
      </w:pPr>
      <w:r w:rsidRPr="00462A90">
        <w:rPr>
          <w:rFonts w:ascii="Arial" w:hAnsi="Arial" w:cs="Arial"/>
        </w:rPr>
        <w:t xml:space="preserve">Advantages of single stroke or simple style of lettering - </w:t>
      </w:r>
      <w:r w:rsidRPr="00462A90">
        <w:rPr>
          <w:rFonts w:ascii="Arial" w:hAnsi="Arial" w:cs="Arial"/>
          <w:bCs/>
        </w:rPr>
        <w:t>Use of lettering stencils</w:t>
      </w:r>
    </w:p>
    <w:p w:rsidR="0068420D" w:rsidRPr="00462A90" w:rsidRDefault="0068420D" w:rsidP="0068420D">
      <w:pPr>
        <w:spacing w:after="0" w:line="240" w:lineRule="auto"/>
        <w:ind w:left="567" w:hanging="567"/>
        <w:rPr>
          <w:rFonts w:ascii="Arial" w:hAnsi="Arial" w:cs="Arial"/>
          <w:b/>
        </w:rPr>
      </w:pPr>
    </w:p>
    <w:p w:rsidR="0068420D" w:rsidRPr="00462A90" w:rsidRDefault="0068420D" w:rsidP="0068420D">
      <w:pPr>
        <w:tabs>
          <w:tab w:val="num" w:pos="720"/>
        </w:tabs>
        <w:spacing w:after="0" w:line="240" w:lineRule="auto"/>
        <w:ind w:left="720" w:hanging="720"/>
        <w:rPr>
          <w:rFonts w:ascii="Arial" w:hAnsi="Arial" w:cs="Arial"/>
          <w:b/>
        </w:rPr>
      </w:pPr>
      <w:r w:rsidRPr="00462A90">
        <w:rPr>
          <w:rFonts w:ascii="Arial" w:hAnsi="Arial" w:cs="Arial"/>
          <w:b/>
        </w:rPr>
        <w:t>4.0</w:t>
      </w:r>
      <w:r w:rsidRPr="00462A90">
        <w:rPr>
          <w:rFonts w:ascii="Arial" w:hAnsi="Arial" w:cs="Arial"/>
          <w:b/>
        </w:rPr>
        <w:tab/>
        <w:t>Dimensioning practice</w:t>
      </w:r>
    </w:p>
    <w:p w:rsidR="0068420D" w:rsidRPr="00462A90" w:rsidRDefault="0068420D" w:rsidP="0068420D">
      <w:pPr>
        <w:numPr>
          <w:ilvl w:val="1"/>
          <w:numId w:val="0"/>
        </w:numPr>
        <w:tabs>
          <w:tab w:val="num" w:pos="720"/>
          <w:tab w:val="num" w:pos="1800"/>
        </w:tabs>
        <w:spacing w:after="0" w:line="240" w:lineRule="auto"/>
        <w:jc w:val="both"/>
        <w:rPr>
          <w:rFonts w:ascii="Arial" w:hAnsi="Arial" w:cs="Arial"/>
        </w:rPr>
      </w:pPr>
      <w:r w:rsidRPr="00462A90">
        <w:rPr>
          <w:rFonts w:ascii="Arial" w:hAnsi="Arial" w:cs="Arial"/>
        </w:rPr>
        <w:t xml:space="preserve">       </w:t>
      </w:r>
      <w:r w:rsidRPr="00462A90">
        <w:rPr>
          <w:rFonts w:ascii="Arial" w:hAnsi="Arial" w:cs="Arial"/>
        </w:rPr>
        <w:tab/>
        <w:t xml:space="preserve">Purpose of engineering Drawing, Need of B.I.S code in dimensioning -Shape  </w:t>
      </w:r>
    </w:p>
    <w:p w:rsidR="0068420D" w:rsidRPr="00462A90" w:rsidRDefault="0068420D" w:rsidP="0068420D">
      <w:pPr>
        <w:numPr>
          <w:ilvl w:val="1"/>
          <w:numId w:val="0"/>
        </w:numPr>
        <w:tabs>
          <w:tab w:val="num" w:pos="720"/>
          <w:tab w:val="num" w:pos="1800"/>
        </w:tabs>
        <w:spacing w:after="0" w:line="240" w:lineRule="auto"/>
        <w:jc w:val="both"/>
        <w:rPr>
          <w:rFonts w:ascii="Arial" w:hAnsi="Arial" w:cs="Arial"/>
        </w:rPr>
      </w:pPr>
      <w:r w:rsidRPr="00462A90">
        <w:rPr>
          <w:rFonts w:ascii="Arial" w:hAnsi="Arial" w:cs="Arial"/>
        </w:rPr>
        <w:t xml:space="preserve">     </w:t>
      </w:r>
      <w:r w:rsidRPr="00462A90">
        <w:rPr>
          <w:rFonts w:ascii="Arial" w:hAnsi="Arial" w:cs="Arial"/>
        </w:rPr>
        <w:tab/>
        <w:t xml:space="preserve">description of an Engineering object -Definition of Dimensioning size  </w:t>
      </w:r>
    </w:p>
    <w:p w:rsidR="0068420D" w:rsidRPr="00462A90" w:rsidRDefault="0068420D" w:rsidP="0068420D">
      <w:pPr>
        <w:numPr>
          <w:ilvl w:val="1"/>
          <w:numId w:val="0"/>
        </w:numPr>
        <w:tabs>
          <w:tab w:val="num" w:pos="720"/>
          <w:tab w:val="num" w:pos="1800"/>
        </w:tabs>
        <w:spacing w:after="0" w:line="240" w:lineRule="auto"/>
        <w:jc w:val="both"/>
        <w:rPr>
          <w:rFonts w:ascii="Arial" w:hAnsi="Arial" w:cs="Arial"/>
        </w:rPr>
      </w:pPr>
      <w:r w:rsidRPr="00462A90">
        <w:rPr>
          <w:rFonts w:ascii="Arial" w:hAnsi="Arial" w:cs="Arial"/>
        </w:rPr>
        <w:t xml:space="preserve">     </w:t>
      </w:r>
      <w:r w:rsidRPr="00462A90">
        <w:rPr>
          <w:rFonts w:ascii="Arial" w:hAnsi="Arial" w:cs="Arial"/>
        </w:rPr>
        <w:tab/>
        <w:t>description -Location of features, surface finish, fully dimensioned Drawing -</w:t>
      </w:r>
    </w:p>
    <w:p w:rsidR="0068420D" w:rsidRPr="00462A90" w:rsidRDefault="0068420D" w:rsidP="0068420D">
      <w:pPr>
        <w:numPr>
          <w:ilvl w:val="1"/>
          <w:numId w:val="0"/>
        </w:numPr>
        <w:tabs>
          <w:tab w:val="num" w:pos="720"/>
          <w:tab w:val="num" w:pos="1800"/>
        </w:tabs>
        <w:spacing w:after="0" w:line="240" w:lineRule="auto"/>
        <w:ind w:left="1134" w:hanging="567"/>
        <w:jc w:val="both"/>
        <w:rPr>
          <w:rFonts w:ascii="Arial" w:hAnsi="Arial" w:cs="Arial"/>
        </w:rPr>
      </w:pPr>
      <w:r w:rsidRPr="00462A90">
        <w:rPr>
          <w:rFonts w:ascii="Arial" w:hAnsi="Arial" w:cs="Arial"/>
        </w:rPr>
        <w:tab/>
        <w:t xml:space="preserve">Notations or tools of dimensioning, dimension line extension line, leader line, </w:t>
      </w:r>
    </w:p>
    <w:p w:rsidR="0068420D" w:rsidRPr="00462A90" w:rsidRDefault="0068420D" w:rsidP="0068420D">
      <w:pPr>
        <w:numPr>
          <w:ilvl w:val="1"/>
          <w:numId w:val="0"/>
        </w:numPr>
        <w:tabs>
          <w:tab w:val="num" w:pos="720"/>
          <w:tab w:val="num" w:pos="1800"/>
        </w:tabs>
        <w:spacing w:after="0" w:line="240" w:lineRule="auto"/>
        <w:ind w:left="1134" w:hanging="567"/>
        <w:jc w:val="both"/>
        <w:rPr>
          <w:rFonts w:ascii="Arial" w:hAnsi="Arial" w:cs="Arial"/>
        </w:rPr>
      </w:pPr>
      <w:r w:rsidRPr="00462A90">
        <w:rPr>
          <w:rFonts w:ascii="Arial" w:hAnsi="Arial" w:cs="Arial"/>
        </w:rPr>
        <w:tab/>
        <w:t xml:space="preserve">arrows, symbols, number and notes, rules to be observed in the use of above </w:t>
      </w:r>
    </w:p>
    <w:p w:rsidR="0068420D" w:rsidRPr="00462A90" w:rsidRDefault="0068420D" w:rsidP="0068420D">
      <w:pPr>
        <w:numPr>
          <w:ilvl w:val="1"/>
          <w:numId w:val="0"/>
        </w:numPr>
        <w:tabs>
          <w:tab w:val="num" w:pos="720"/>
          <w:tab w:val="num" w:pos="1800"/>
        </w:tabs>
        <w:spacing w:after="0" w:line="240" w:lineRule="auto"/>
        <w:ind w:left="1134" w:hanging="567"/>
        <w:jc w:val="both"/>
        <w:rPr>
          <w:rFonts w:ascii="Arial" w:hAnsi="Arial" w:cs="Arial"/>
        </w:rPr>
      </w:pPr>
      <w:r w:rsidRPr="00462A90">
        <w:rPr>
          <w:rFonts w:ascii="Arial" w:hAnsi="Arial" w:cs="Arial"/>
        </w:rPr>
        <w:tab/>
        <w:t>tools -Placing dimensions: Aligned system and unidirectional system ( SP-46-</w:t>
      </w:r>
    </w:p>
    <w:p w:rsidR="0068420D" w:rsidRPr="00462A90" w:rsidRDefault="0068420D" w:rsidP="0068420D">
      <w:pPr>
        <w:numPr>
          <w:ilvl w:val="1"/>
          <w:numId w:val="0"/>
        </w:numPr>
        <w:tabs>
          <w:tab w:val="num" w:pos="720"/>
          <w:tab w:val="num" w:pos="1800"/>
        </w:tabs>
        <w:spacing w:after="0" w:line="240" w:lineRule="auto"/>
        <w:ind w:left="1134" w:hanging="567"/>
        <w:jc w:val="both"/>
        <w:rPr>
          <w:rFonts w:ascii="Arial" w:hAnsi="Arial" w:cs="Arial"/>
        </w:rPr>
      </w:pPr>
      <w:r w:rsidRPr="00462A90">
        <w:rPr>
          <w:rFonts w:ascii="Arial" w:hAnsi="Arial" w:cs="Arial"/>
        </w:rPr>
        <w:t xml:space="preserve">  1988)-Arrangement of dimensions Chain, parallel, combined progressive, and </w:t>
      </w:r>
    </w:p>
    <w:p w:rsidR="0068420D" w:rsidRPr="00462A90" w:rsidRDefault="0068420D" w:rsidP="0068420D">
      <w:pPr>
        <w:numPr>
          <w:ilvl w:val="1"/>
          <w:numId w:val="0"/>
        </w:numPr>
        <w:tabs>
          <w:tab w:val="num" w:pos="720"/>
          <w:tab w:val="num" w:pos="1800"/>
        </w:tabs>
        <w:spacing w:after="0" w:line="240" w:lineRule="auto"/>
        <w:ind w:left="1134" w:hanging="567"/>
        <w:jc w:val="both"/>
        <w:rPr>
          <w:rFonts w:ascii="Arial" w:hAnsi="Arial" w:cs="Arial"/>
        </w:rPr>
      </w:pPr>
      <w:r w:rsidRPr="00462A90">
        <w:rPr>
          <w:rFonts w:ascii="Arial" w:hAnsi="Arial" w:cs="Arial"/>
        </w:rPr>
        <w:t xml:space="preserve">  dimensioning by co-ordinate methods-The rules for dimensioning standard, </w:t>
      </w:r>
    </w:p>
    <w:p w:rsidR="0068420D" w:rsidRPr="00462A90" w:rsidRDefault="0068420D" w:rsidP="0068420D">
      <w:pPr>
        <w:numPr>
          <w:ilvl w:val="1"/>
          <w:numId w:val="0"/>
        </w:numPr>
        <w:tabs>
          <w:tab w:val="num" w:pos="720"/>
          <w:tab w:val="num" w:pos="1800"/>
        </w:tabs>
        <w:spacing w:after="0" w:line="240" w:lineRule="auto"/>
        <w:ind w:left="1134" w:hanging="567"/>
        <w:jc w:val="both"/>
        <w:rPr>
          <w:rFonts w:ascii="Arial" w:hAnsi="Arial" w:cs="Arial"/>
        </w:rPr>
      </w:pPr>
      <w:r w:rsidRPr="00462A90">
        <w:rPr>
          <w:rFonts w:ascii="Arial" w:hAnsi="Arial" w:cs="Arial"/>
        </w:rPr>
        <w:t xml:space="preserve">  features “Circles (holes) arcs, angles, tapers, chamfers, and dimension of </w:t>
      </w:r>
    </w:p>
    <w:p w:rsidR="0068420D" w:rsidRPr="00462A90" w:rsidRDefault="0068420D" w:rsidP="0068420D">
      <w:pPr>
        <w:numPr>
          <w:ilvl w:val="1"/>
          <w:numId w:val="0"/>
        </w:numPr>
        <w:tabs>
          <w:tab w:val="num" w:pos="1800"/>
        </w:tabs>
        <w:spacing w:after="0" w:line="240" w:lineRule="auto"/>
        <w:ind w:left="1134" w:hanging="567"/>
        <w:jc w:val="both"/>
        <w:rPr>
          <w:rFonts w:ascii="Arial" w:hAnsi="Arial" w:cs="Arial"/>
        </w:rPr>
      </w:pPr>
      <w:r w:rsidRPr="00462A90">
        <w:rPr>
          <w:rFonts w:ascii="Arial" w:hAnsi="Arial" w:cs="Arial"/>
        </w:rPr>
        <w:t xml:space="preserve">  narrow spaces. </w:t>
      </w:r>
    </w:p>
    <w:p w:rsidR="0068420D" w:rsidRPr="00462A90" w:rsidRDefault="0068420D" w:rsidP="0068420D">
      <w:pPr>
        <w:numPr>
          <w:ilvl w:val="1"/>
          <w:numId w:val="0"/>
        </w:numPr>
        <w:tabs>
          <w:tab w:val="num" w:pos="1800"/>
        </w:tabs>
        <w:spacing w:after="0" w:line="240" w:lineRule="auto"/>
        <w:ind w:left="1134" w:hanging="567"/>
        <w:jc w:val="both"/>
        <w:rPr>
          <w:rFonts w:ascii="Arial" w:hAnsi="Arial" w:cs="Arial"/>
        </w:rPr>
      </w:pPr>
    </w:p>
    <w:p w:rsidR="0068420D" w:rsidRPr="00462A90" w:rsidRDefault="0068420D" w:rsidP="0068420D">
      <w:pPr>
        <w:tabs>
          <w:tab w:val="num" w:pos="720"/>
        </w:tabs>
        <w:spacing w:after="0" w:line="240" w:lineRule="auto"/>
        <w:ind w:left="720" w:hanging="720"/>
        <w:rPr>
          <w:rFonts w:ascii="Arial" w:hAnsi="Arial" w:cs="Arial"/>
          <w:b/>
        </w:rPr>
      </w:pPr>
      <w:r w:rsidRPr="00462A90">
        <w:rPr>
          <w:rFonts w:ascii="Arial" w:hAnsi="Arial" w:cs="Arial"/>
          <w:b/>
        </w:rPr>
        <w:t>5.0</w:t>
      </w:r>
      <w:r w:rsidRPr="00462A90">
        <w:rPr>
          <w:rFonts w:ascii="Arial" w:hAnsi="Arial" w:cs="Arial"/>
          <w:b/>
        </w:rPr>
        <w:tab/>
        <w:t>Geometric Construction</w:t>
      </w:r>
    </w:p>
    <w:p w:rsidR="0068420D" w:rsidRPr="00462A90" w:rsidRDefault="0068420D" w:rsidP="0068420D">
      <w:pPr>
        <w:spacing w:after="0" w:line="240" w:lineRule="auto"/>
        <w:ind w:left="1276" w:hanging="567"/>
        <w:jc w:val="both"/>
        <w:rPr>
          <w:rFonts w:ascii="Arial" w:hAnsi="Arial" w:cs="Arial"/>
        </w:rPr>
      </w:pPr>
      <w:r w:rsidRPr="00462A90">
        <w:rPr>
          <w:rFonts w:ascii="Arial" w:hAnsi="Arial" w:cs="Arial"/>
        </w:rPr>
        <w:t xml:space="preserve">Division of a line: to divide a straight line into given number of equal parts </w:t>
      </w:r>
    </w:p>
    <w:p w:rsidR="0068420D" w:rsidRPr="00462A90" w:rsidRDefault="0068420D" w:rsidP="0068420D">
      <w:pPr>
        <w:spacing w:after="0" w:line="240" w:lineRule="auto"/>
        <w:ind w:left="1276" w:hanging="567"/>
        <w:jc w:val="both"/>
        <w:rPr>
          <w:rFonts w:ascii="Arial" w:hAnsi="Arial" w:cs="Arial"/>
        </w:rPr>
      </w:pPr>
      <w:r w:rsidRPr="00462A90">
        <w:rPr>
          <w:rFonts w:ascii="Arial" w:hAnsi="Arial" w:cs="Arial"/>
        </w:rPr>
        <w:t>internally examples in engineering application.</w:t>
      </w:r>
    </w:p>
    <w:p w:rsidR="0068420D" w:rsidRPr="00462A90" w:rsidRDefault="0068420D" w:rsidP="0068420D">
      <w:pPr>
        <w:spacing w:after="0" w:line="240" w:lineRule="auto"/>
        <w:ind w:left="1276" w:hanging="567"/>
        <w:jc w:val="both"/>
        <w:rPr>
          <w:rFonts w:ascii="Arial" w:hAnsi="Arial" w:cs="Arial"/>
        </w:rPr>
      </w:pPr>
      <w:r w:rsidRPr="00462A90">
        <w:rPr>
          <w:rFonts w:ascii="Arial" w:hAnsi="Arial" w:cs="Arial"/>
        </w:rPr>
        <w:t xml:space="preserve">Construction of tangent lines: to draw tangent lines touching circles </w:t>
      </w:r>
    </w:p>
    <w:p w:rsidR="0068420D" w:rsidRPr="00462A90" w:rsidRDefault="0068420D" w:rsidP="0068420D">
      <w:pPr>
        <w:spacing w:after="0" w:line="240" w:lineRule="auto"/>
        <w:ind w:left="1276" w:hanging="567"/>
        <w:jc w:val="both"/>
        <w:rPr>
          <w:rFonts w:ascii="Arial" w:hAnsi="Arial" w:cs="Arial"/>
        </w:rPr>
      </w:pPr>
      <w:r w:rsidRPr="00462A90">
        <w:rPr>
          <w:rFonts w:ascii="Arial" w:hAnsi="Arial" w:cs="Arial"/>
        </w:rPr>
        <w:t>internally and externally.</w:t>
      </w:r>
    </w:p>
    <w:p w:rsidR="0068420D" w:rsidRPr="00462A90" w:rsidRDefault="0068420D" w:rsidP="0068420D">
      <w:pPr>
        <w:tabs>
          <w:tab w:val="left" w:pos="709"/>
        </w:tabs>
        <w:spacing w:after="0" w:line="240" w:lineRule="auto"/>
        <w:ind w:left="1276" w:hanging="567"/>
        <w:jc w:val="both"/>
        <w:rPr>
          <w:rFonts w:ascii="Arial" w:hAnsi="Arial" w:cs="Arial"/>
        </w:rPr>
      </w:pPr>
      <w:r w:rsidRPr="00462A90">
        <w:rPr>
          <w:rFonts w:ascii="Arial" w:hAnsi="Arial" w:cs="Arial"/>
        </w:rPr>
        <w:t>Construction of tangent arcs</w:t>
      </w:r>
    </w:p>
    <w:p w:rsidR="0068420D" w:rsidRPr="00462A90" w:rsidRDefault="0068420D" w:rsidP="0068420D">
      <w:pPr>
        <w:spacing w:after="0" w:line="240" w:lineRule="auto"/>
        <w:ind w:left="709"/>
        <w:jc w:val="both"/>
        <w:rPr>
          <w:rFonts w:ascii="Arial" w:hAnsi="Arial" w:cs="Arial"/>
        </w:rPr>
      </w:pPr>
      <w:r w:rsidRPr="00462A90">
        <w:rPr>
          <w:rFonts w:ascii="Arial" w:hAnsi="Arial" w:cs="Arial"/>
        </w:rPr>
        <w:t xml:space="preserve">i) To draw tangent arc of given radius to touch two lines inclined at given  </w:t>
      </w:r>
    </w:p>
    <w:p w:rsidR="0068420D" w:rsidRPr="00462A90" w:rsidRDefault="0068420D" w:rsidP="0068420D">
      <w:pPr>
        <w:spacing w:after="0" w:line="240" w:lineRule="auto"/>
        <w:ind w:left="709"/>
        <w:jc w:val="both"/>
        <w:rPr>
          <w:rFonts w:ascii="Arial" w:hAnsi="Arial" w:cs="Arial"/>
        </w:rPr>
      </w:pPr>
      <w:r w:rsidRPr="00462A90">
        <w:rPr>
          <w:rFonts w:ascii="Arial" w:hAnsi="Arial" w:cs="Arial"/>
        </w:rPr>
        <w:t xml:space="preserve">   angle (acute, right and obtuse angles).</w:t>
      </w:r>
    </w:p>
    <w:p w:rsidR="0068420D" w:rsidRPr="00462A90" w:rsidRDefault="0068420D" w:rsidP="0068420D">
      <w:pPr>
        <w:spacing w:after="0" w:line="240" w:lineRule="auto"/>
        <w:ind w:firstLine="709"/>
        <w:jc w:val="both"/>
        <w:rPr>
          <w:rFonts w:ascii="Arial" w:hAnsi="Arial" w:cs="Arial"/>
        </w:rPr>
      </w:pPr>
      <w:r w:rsidRPr="00462A90">
        <w:rPr>
          <w:rFonts w:ascii="Arial" w:hAnsi="Arial" w:cs="Arial"/>
        </w:rPr>
        <w:t>ii)Tangent arc of given radius touching a circle or an arc and a given line.</w:t>
      </w:r>
    </w:p>
    <w:p w:rsidR="0068420D" w:rsidRPr="00462A90" w:rsidRDefault="0068420D" w:rsidP="0068420D">
      <w:pPr>
        <w:spacing w:after="0" w:line="240" w:lineRule="auto"/>
        <w:ind w:left="709"/>
        <w:jc w:val="both"/>
        <w:rPr>
          <w:rFonts w:ascii="Arial" w:hAnsi="Arial" w:cs="Arial"/>
        </w:rPr>
      </w:pPr>
      <w:r w:rsidRPr="00462A90">
        <w:rPr>
          <w:rFonts w:ascii="Arial" w:hAnsi="Arial" w:cs="Arial"/>
        </w:rPr>
        <w:t>iii)Tangent arcs of radius R, touching two given circles internally and externally.</w:t>
      </w:r>
    </w:p>
    <w:p w:rsidR="0068420D" w:rsidRPr="00462A90" w:rsidRDefault="0068420D" w:rsidP="0068420D">
      <w:pPr>
        <w:spacing w:after="0" w:line="240" w:lineRule="auto"/>
        <w:ind w:left="1276" w:hanging="567"/>
        <w:jc w:val="both"/>
        <w:rPr>
          <w:rFonts w:ascii="Arial" w:hAnsi="Arial" w:cs="Arial"/>
        </w:rPr>
      </w:pPr>
      <w:r w:rsidRPr="00462A90">
        <w:rPr>
          <w:rFonts w:ascii="Arial" w:hAnsi="Arial" w:cs="Arial"/>
        </w:rPr>
        <w:t>Construction of polygon:construction of any regular polygon of given side length using</w:t>
      </w:r>
    </w:p>
    <w:p w:rsidR="0068420D" w:rsidRPr="00462A90" w:rsidRDefault="0068420D" w:rsidP="0068420D">
      <w:pPr>
        <w:spacing w:after="0" w:line="240" w:lineRule="auto"/>
        <w:ind w:left="1276" w:hanging="567"/>
        <w:jc w:val="both"/>
        <w:rPr>
          <w:rFonts w:ascii="Arial" w:hAnsi="Arial" w:cs="Arial"/>
        </w:rPr>
      </w:pPr>
      <w:r w:rsidRPr="00462A90">
        <w:rPr>
          <w:rFonts w:ascii="Arial" w:hAnsi="Arial" w:cs="Arial"/>
        </w:rPr>
        <w:lastRenderedPageBreak/>
        <w:t xml:space="preserve">general method </w:t>
      </w:r>
    </w:p>
    <w:p w:rsidR="0068420D" w:rsidRPr="00462A90" w:rsidRDefault="0068420D" w:rsidP="0068420D">
      <w:pPr>
        <w:spacing w:after="0" w:line="240" w:lineRule="auto"/>
        <w:ind w:left="1276" w:hanging="567"/>
        <w:jc w:val="both"/>
        <w:rPr>
          <w:rFonts w:ascii="Arial" w:hAnsi="Arial" w:cs="Arial"/>
        </w:rPr>
      </w:pPr>
      <w:r w:rsidRPr="00462A90">
        <w:rPr>
          <w:rFonts w:ascii="Arial" w:hAnsi="Arial" w:cs="Arial"/>
        </w:rPr>
        <w:t xml:space="preserve">Conical Curves: Explanation of Ellipse, Parabola, Hyperbola, as sections of a </w:t>
      </w:r>
    </w:p>
    <w:p w:rsidR="0068420D" w:rsidRPr="00462A90" w:rsidRDefault="0068420D" w:rsidP="0068420D">
      <w:pPr>
        <w:spacing w:after="0" w:line="240" w:lineRule="auto"/>
        <w:ind w:left="1276" w:hanging="567"/>
        <w:jc w:val="both"/>
        <w:rPr>
          <w:rFonts w:ascii="Arial" w:hAnsi="Arial" w:cs="Arial"/>
        </w:rPr>
      </w:pPr>
      <w:r w:rsidRPr="00462A90">
        <w:rPr>
          <w:rFonts w:ascii="Arial" w:hAnsi="Arial" w:cs="Arial"/>
        </w:rPr>
        <w:t xml:space="preserve">double cone and a loci of a moving point, Eccentricity of above curves – Their </w:t>
      </w:r>
    </w:p>
    <w:p w:rsidR="0068420D" w:rsidRPr="00462A90" w:rsidRDefault="0068420D" w:rsidP="0068420D">
      <w:pPr>
        <w:spacing w:after="0" w:line="240" w:lineRule="auto"/>
        <w:ind w:left="1276" w:hanging="567"/>
        <w:jc w:val="both"/>
        <w:rPr>
          <w:rFonts w:ascii="Arial" w:hAnsi="Arial" w:cs="Arial"/>
        </w:rPr>
      </w:pPr>
      <w:r w:rsidRPr="00462A90">
        <w:rPr>
          <w:rFonts w:ascii="Arial" w:hAnsi="Arial" w:cs="Arial"/>
        </w:rPr>
        <w:t xml:space="preserve">Engg. application viz.   Projectiles, reflectors, P-V Diagram of a </w:t>
      </w:r>
    </w:p>
    <w:p w:rsidR="0068420D" w:rsidRPr="00462A90" w:rsidRDefault="0068420D" w:rsidP="0068420D">
      <w:pPr>
        <w:spacing w:after="0" w:line="240" w:lineRule="auto"/>
        <w:ind w:left="1276" w:hanging="567"/>
        <w:jc w:val="both"/>
        <w:rPr>
          <w:rFonts w:ascii="Arial" w:hAnsi="Arial" w:cs="Arial"/>
        </w:rPr>
      </w:pPr>
      <w:r w:rsidRPr="00462A90">
        <w:rPr>
          <w:rFonts w:ascii="Arial" w:hAnsi="Arial" w:cs="Arial"/>
        </w:rPr>
        <w:t xml:space="preserve">Hyperbolic process, </w:t>
      </w:r>
    </w:p>
    <w:p w:rsidR="0068420D" w:rsidRPr="00462A90" w:rsidRDefault="0068420D" w:rsidP="0068420D">
      <w:pPr>
        <w:spacing w:after="0" w:line="240" w:lineRule="auto"/>
        <w:ind w:left="1276" w:hanging="567"/>
        <w:jc w:val="both"/>
        <w:rPr>
          <w:rFonts w:ascii="Arial" w:hAnsi="Arial" w:cs="Arial"/>
        </w:rPr>
      </w:pPr>
      <w:r w:rsidRPr="00462A90">
        <w:rPr>
          <w:rFonts w:ascii="Arial" w:hAnsi="Arial" w:cs="Arial"/>
        </w:rPr>
        <w:t>Construction of any conic section of given eccentricity by general method</w:t>
      </w:r>
    </w:p>
    <w:p w:rsidR="0068420D" w:rsidRPr="00462A90" w:rsidRDefault="0068420D" w:rsidP="0068420D">
      <w:pPr>
        <w:spacing w:after="0" w:line="240" w:lineRule="auto"/>
        <w:ind w:left="1276" w:hanging="567"/>
        <w:jc w:val="both"/>
        <w:rPr>
          <w:rFonts w:ascii="Arial" w:hAnsi="Arial" w:cs="Arial"/>
        </w:rPr>
      </w:pPr>
      <w:r w:rsidRPr="00462A90">
        <w:rPr>
          <w:rFonts w:ascii="Arial" w:hAnsi="Arial" w:cs="Arial"/>
        </w:rPr>
        <w:t>Construction of ellipse by concentric circles method</w:t>
      </w:r>
    </w:p>
    <w:p w:rsidR="0068420D" w:rsidRPr="00462A90" w:rsidRDefault="0068420D" w:rsidP="0068420D">
      <w:pPr>
        <w:spacing w:after="0" w:line="240" w:lineRule="auto"/>
        <w:ind w:left="1276" w:hanging="567"/>
        <w:jc w:val="both"/>
        <w:rPr>
          <w:rFonts w:ascii="Arial" w:hAnsi="Arial" w:cs="Arial"/>
        </w:rPr>
      </w:pPr>
      <w:r w:rsidRPr="00462A90">
        <w:rPr>
          <w:rFonts w:ascii="Arial" w:hAnsi="Arial" w:cs="Arial"/>
        </w:rPr>
        <w:t>Construction of parabola by rectangle method</w:t>
      </w:r>
    </w:p>
    <w:p w:rsidR="0068420D" w:rsidRPr="00462A90" w:rsidRDefault="0068420D" w:rsidP="0068420D">
      <w:pPr>
        <w:spacing w:after="0" w:line="240" w:lineRule="auto"/>
        <w:ind w:left="1276" w:hanging="567"/>
        <w:jc w:val="both"/>
        <w:rPr>
          <w:rFonts w:ascii="Arial" w:hAnsi="Arial" w:cs="Arial"/>
        </w:rPr>
      </w:pPr>
      <w:r w:rsidRPr="00462A90">
        <w:rPr>
          <w:rFonts w:ascii="Arial" w:hAnsi="Arial" w:cs="Arial"/>
        </w:rPr>
        <w:t xml:space="preserve">Construction of rectangular hyperbola </w:t>
      </w:r>
    </w:p>
    <w:p w:rsidR="0068420D" w:rsidRPr="00462A90" w:rsidRDefault="0068420D" w:rsidP="0068420D">
      <w:pPr>
        <w:tabs>
          <w:tab w:val="left" w:pos="1276"/>
        </w:tabs>
        <w:spacing w:after="0" w:line="240" w:lineRule="auto"/>
        <w:ind w:left="1276" w:hanging="567"/>
        <w:jc w:val="both"/>
        <w:rPr>
          <w:rFonts w:ascii="Arial" w:hAnsi="Arial" w:cs="Arial"/>
        </w:rPr>
      </w:pPr>
      <w:r w:rsidRPr="00462A90">
        <w:rPr>
          <w:rFonts w:ascii="Arial" w:hAnsi="Arial" w:cs="Arial"/>
        </w:rPr>
        <w:t xml:space="preserve">General Curves: Involute, Cycloid and Helix, explanations as locus of a </w:t>
      </w:r>
    </w:p>
    <w:p w:rsidR="0068420D" w:rsidRPr="00462A90" w:rsidRDefault="0068420D" w:rsidP="0068420D">
      <w:pPr>
        <w:tabs>
          <w:tab w:val="left" w:pos="1276"/>
        </w:tabs>
        <w:spacing w:after="0" w:line="240" w:lineRule="auto"/>
        <w:ind w:left="1276" w:hanging="567"/>
        <w:jc w:val="both"/>
        <w:rPr>
          <w:rFonts w:ascii="Arial" w:hAnsi="Arial" w:cs="Arial"/>
        </w:rPr>
      </w:pPr>
      <w:r w:rsidRPr="00462A90">
        <w:rPr>
          <w:rFonts w:ascii="Arial" w:hAnsi="Arial" w:cs="Arial"/>
        </w:rPr>
        <w:t xml:space="preserve">moving point, their engineering application, viz, Gear tooth profile, screw </w:t>
      </w:r>
    </w:p>
    <w:p w:rsidR="0068420D" w:rsidRPr="00462A90" w:rsidRDefault="0068420D" w:rsidP="0068420D">
      <w:pPr>
        <w:tabs>
          <w:tab w:val="left" w:pos="1276"/>
        </w:tabs>
        <w:spacing w:after="0" w:line="240" w:lineRule="auto"/>
        <w:ind w:left="1276" w:hanging="567"/>
        <w:jc w:val="both"/>
        <w:rPr>
          <w:rFonts w:ascii="Arial" w:hAnsi="Arial" w:cs="Arial"/>
        </w:rPr>
      </w:pPr>
      <w:r w:rsidRPr="00462A90">
        <w:rPr>
          <w:rFonts w:ascii="Arial" w:hAnsi="Arial" w:cs="Arial"/>
        </w:rPr>
        <w:t>threads, springs etc. - their construction</w:t>
      </w:r>
    </w:p>
    <w:p w:rsidR="0068420D" w:rsidRPr="00462A90" w:rsidRDefault="0068420D" w:rsidP="0068420D">
      <w:pPr>
        <w:tabs>
          <w:tab w:val="left" w:pos="1276"/>
        </w:tabs>
        <w:spacing w:after="0" w:line="240" w:lineRule="auto"/>
        <w:ind w:left="1276" w:hanging="567"/>
        <w:rPr>
          <w:rFonts w:ascii="Arial" w:hAnsi="Arial" w:cs="Arial"/>
        </w:rPr>
      </w:pPr>
    </w:p>
    <w:p w:rsidR="0068420D" w:rsidRPr="00462A90" w:rsidRDefault="0068420D" w:rsidP="0068420D">
      <w:pPr>
        <w:tabs>
          <w:tab w:val="num" w:pos="720"/>
        </w:tabs>
        <w:spacing w:after="0" w:line="240" w:lineRule="auto"/>
        <w:ind w:left="720" w:hanging="720"/>
        <w:rPr>
          <w:rFonts w:ascii="Arial" w:hAnsi="Arial" w:cs="Arial"/>
          <w:b/>
          <w:bCs/>
        </w:rPr>
      </w:pPr>
      <w:r w:rsidRPr="00462A90">
        <w:rPr>
          <w:rFonts w:ascii="Arial" w:hAnsi="Arial" w:cs="Arial"/>
          <w:b/>
          <w:bCs/>
        </w:rPr>
        <w:t>6.0</w:t>
      </w:r>
      <w:r w:rsidRPr="00462A90">
        <w:rPr>
          <w:rFonts w:ascii="Arial" w:hAnsi="Arial" w:cs="Arial"/>
          <w:b/>
          <w:bCs/>
        </w:rPr>
        <w:tab/>
        <w:t>Projection of points, lines and planes &amp; solids</w:t>
      </w:r>
    </w:p>
    <w:p w:rsidR="0068420D" w:rsidRPr="00462A90" w:rsidRDefault="0068420D" w:rsidP="0068420D">
      <w:pPr>
        <w:numPr>
          <w:ilvl w:val="1"/>
          <w:numId w:val="0"/>
        </w:numPr>
        <w:tabs>
          <w:tab w:val="num" w:pos="1080"/>
        </w:tabs>
        <w:spacing w:after="0" w:line="240" w:lineRule="auto"/>
        <w:ind w:left="1080" w:hanging="360"/>
        <w:rPr>
          <w:rFonts w:ascii="Arial" w:hAnsi="Arial" w:cs="Arial"/>
        </w:rPr>
      </w:pPr>
      <w:r w:rsidRPr="00462A90">
        <w:rPr>
          <w:rFonts w:ascii="Arial" w:hAnsi="Arial" w:cs="Arial"/>
        </w:rPr>
        <w:t xml:space="preserve">Projecting a point on two planes of projection -Projecting a point on three </w:t>
      </w:r>
    </w:p>
    <w:p w:rsidR="0068420D" w:rsidRPr="00462A90" w:rsidRDefault="0068420D" w:rsidP="0068420D">
      <w:pPr>
        <w:numPr>
          <w:ilvl w:val="1"/>
          <w:numId w:val="0"/>
        </w:numPr>
        <w:tabs>
          <w:tab w:val="num" w:pos="1080"/>
        </w:tabs>
        <w:spacing w:after="0" w:line="240" w:lineRule="auto"/>
        <w:ind w:left="1080" w:hanging="360"/>
        <w:rPr>
          <w:rFonts w:ascii="Arial" w:hAnsi="Arial" w:cs="Arial"/>
        </w:rPr>
      </w:pPr>
      <w:r w:rsidRPr="00462A90">
        <w:rPr>
          <w:rFonts w:ascii="Arial" w:hAnsi="Arial" w:cs="Arial"/>
        </w:rPr>
        <w:t>planes of projection -Projection of straight line.</w:t>
      </w:r>
    </w:p>
    <w:p w:rsidR="0068420D" w:rsidRPr="00462A90" w:rsidRDefault="0068420D" w:rsidP="0068420D">
      <w:pPr>
        <w:pStyle w:val="ListParagraph"/>
        <w:numPr>
          <w:ilvl w:val="0"/>
          <w:numId w:val="7"/>
        </w:numPr>
        <w:rPr>
          <w:rFonts w:ascii="Arial" w:hAnsi="Arial" w:cs="Arial"/>
          <w:sz w:val="22"/>
          <w:szCs w:val="22"/>
        </w:rPr>
      </w:pPr>
      <w:r w:rsidRPr="00462A90">
        <w:rPr>
          <w:rFonts w:ascii="Arial" w:hAnsi="Arial" w:cs="Arial"/>
          <w:sz w:val="22"/>
          <w:szCs w:val="22"/>
        </w:rPr>
        <w:t>Parallel to both the planes.</w:t>
      </w:r>
    </w:p>
    <w:p w:rsidR="0068420D" w:rsidRPr="00462A90" w:rsidRDefault="0068420D" w:rsidP="0068420D">
      <w:pPr>
        <w:pStyle w:val="ListParagraph"/>
        <w:numPr>
          <w:ilvl w:val="0"/>
          <w:numId w:val="7"/>
        </w:numPr>
        <w:rPr>
          <w:rFonts w:ascii="Arial" w:hAnsi="Arial" w:cs="Arial"/>
          <w:sz w:val="22"/>
          <w:szCs w:val="22"/>
        </w:rPr>
      </w:pPr>
      <w:r w:rsidRPr="00462A90">
        <w:rPr>
          <w:rFonts w:ascii="Arial" w:hAnsi="Arial" w:cs="Arial"/>
          <w:sz w:val="22"/>
          <w:szCs w:val="22"/>
        </w:rPr>
        <w:t>Perpendicular to one of the planes.</w:t>
      </w:r>
    </w:p>
    <w:p w:rsidR="0068420D" w:rsidRPr="00462A90" w:rsidRDefault="0068420D" w:rsidP="0068420D">
      <w:pPr>
        <w:pStyle w:val="ListParagraph"/>
        <w:numPr>
          <w:ilvl w:val="0"/>
          <w:numId w:val="7"/>
        </w:numPr>
        <w:rPr>
          <w:rFonts w:ascii="Arial" w:hAnsi="Arial" w:cs="Arial"/>
          <w:sz w:val="22"/>
          <w:szCs w:val="22"/>
        </w:rPr>
      </w:pPr>
      <w:r w:rsidRPr="00462A90">
        <w:rPr>
          <w:rFonts w:ascii="Arial" w:hAnsi="Arial" w:cs="Arial"/>
          <w:sz w:val="22"/>
          <w:szCs w:val="22"/>
        </w:rPr>
        <w:t>inclined to one plane and parallel to other planes</w:t>
      </w:r>
    </w:p>
    <w:p w:rsidR="0068420D" w:rsidRPr="00462A90" w:rsidRDefault="0068420D" w:rsidP="0068420D">
      <w:pPr>
        <w:numPr>
          <w:ilvl w:val="1"/>
          <w:numId w:val="0"/>
        </w:numPr>
        <w:tabs>
          <w:tab w:val="num" w:pos="1080"/>
        </w:tabs>
        <w:spacing w:after="0" w:line="240" w:lineRule="auto"/>
        <w:ind w:left="1080" w:hanging="360"/>
        <w:rPr>
          <w:rFonts w:ascii="Arial" w:hAnsi="Arial" w:cs="Arial"/>
        </w:rPr>
      </w:pPr>
      <w:r w:rsidRPr="00462A90">
        <w:rPr>
          <w:rFonts w:ascii="Arial" w:hAnsi="Arial" w:cs="Arial"/>
        </w:rPr>
        <w:t>Projection of regular planes</w:t>
      </w:r>
    </w:p>
    <w:p w:rsidR="0068420D" w:rsidRPr="00462A90" w:rsidRDefault="0068420D" w:rsidP="0068420D">
      <w:pPr>
        <w:spacing w:after="0" w:line="240" w:lineRule="auto"/>
        <w:ind w:firstLine="720"/>
        <w:rPr>
          <w:rFonts w:ascii="Arial" w:hAnsi="Arial" w:cs="Arial"/>
        </w:rPr>
      </w:pPr>
      <w:r w:rsidRPr="00462A90">
        <w:rPr>
          <w:rFonts w:ascii="Arial" w:hAnsi="Arial" w:cs="Arial"/>
        </w:rPr>
        <w:t>(a)  Plane perpendicular to HP and parallel to VP and vice versa.</w:t>
      </w:r>
    </w:p>
    <w:p w:rsidR="0068420D" w:rsidRPr="00462A90" w:rsidRDefault="0068420D" w:rsidP="0068420D">
      <w:pPr>
        <w:spacing w:after="0" w:line="240" w:lineRule="auto"/>
        <w:ind w:firstLine="720"/>
        <w:rPr>
          <w:rFonts w:ascii="Arial" w:hAnsi="Arial" w:cs="Arial"/>
        </w:rPr>
      </w:pPr>
      <w:r w:rsidRPr="00462A90">
        <w:rPr>
          <w:rFonts w:ascii="Arial" w:hAnsi="Arial" w:cs="Arial"/>
        </w:rPr>
        <w:t>(c)  Plane perpendicular to HP and inclined to VP and vice versa.</w:t>
      </w:r>
    </w:p>
    <w:p w:rsidR="0068420D" w:rsidRPr="00462A90" w:rsidRDefault="0068420D" w:rsidP="0068420D">
      <w:pPr>
        <w:spacing w:after="0" w:line="240" w:lineRule="auto"/>
        <w:ind w:firstLine="720"/>
        <w:rPr>
          <w:rFonts w:ascii="Arial" w:hAnsi="Arial" w:cs="Arial"/>
        </w:rPr>
      </w:pPr>
    </w:p>
    <w:p w:rsidR="0068420D" w:rsidRPr="00462A90" w:rsidRDefault="0068420D" w:rsidP="0068420D">
      <w:pPr>
        <w:numPr>
          <w:ilvl w:val="1"/>
          <w:numId w:val="0"/>
        </w:numPr>
        <w:tabs>
          <w:tab w:val="num" w:pos="1080"/>
        </w:tabs>
        <w:spacing w:after="0" w:line="240" w:lineRule="auto"/>
        <w:ind w:left="1080" w:hanging="360"/>
        <w:rPr>
          <w:rFonts w:ascii="Arial" w:hAnsi="Arial" w:cs="Arial"/>
        </w:rPr>
      </w:pPr>
      <w:r w:rsidRPr="00462A90">
        <w:rPr>
          <w:rFonts w:ascii="Arial" w:hAnsi="Arial" w:cs="Arial"/>
        </w:rPr>
        <w:t>Projection of regular solids</w:t>
      </w:r>
    </w:p>
    <w:p w:rsidR="0068420D" w:rsidRPr="00462A90" w:rsidRDefault="0068420D" w:rsidP="0068420D">
      <w:pPr>
        <w:pStyle w:val="ListParagraph"/>
        <w:numPr>
          <w:ilvl w:val="0"/>
          <w:numId w:val="8"/>
        </w:numPr>
        <w:rPr>
          <w:rFonts w:ascii="Arial" w:hAnsi="Arial" w:cs="Arial"/>
          <w:sz w:val="22"/>
          <w:szCs w:val="22"/>
        </w:rPr>
      </w:pPr>
      <w:r w:rsidRPr="00462A90">
        <w:rPr>
          <w:rFonts w:ascii="Arial" w:hAnsi="Arial" w:cs="Arial"/>
          <w:sz w:val="22"/>
          <w:szCs w:val="22"/>
        </w:rPr>
        <w:t>Axis perpendicular to one of the  planes</w:t>
      </w:r>
    </w:p>
    <w:p w:rsidR="0068420D" w:rsidRPr="00462A90" w:rsidRDefault="0068420D" w:rsidP="0068420D">
      <w:pPr>
        <w:pStyle w:val="ListParagraph"/>
        <w:numPr>
          <w:ilvl w:val="0"/>
          <w:numId w:val="8"/>
        </w:numPr>
        <w:rPr>
          <w:rFonts w:ascii="Arial" w:hAnsi="Arial" w:cs="Arial"/>
          <w:sz w:val="22"/>
          <w:szCs w:val="22"/>
        </w:rPr>
      </w:pPr>
      <w:r w:rsidRPr="00462A90">
        <w:rPr>
          <w:rFonts w:ascii="Arial" w:hAnsi="Arial" w:cs="Arial"/>
          <w:sz w:val="22"/>
          <w:szCs w:val="22"/>
        </w:rPr>
        <w:t>Axis parallel to VP and inclined to HP and vice versa.</w:t>
      </w:r>
    </w:p>
    <w:p w:rsidR="0068420D" w:rsidRPr="00462A90" w:rsidRDefault="0068420D" w:rsidP="0068420D">
      <w:pPr>
        <w:spacing w:after="0" w:line="240" w:lineRule="auto"/>
        <w:ind w:firstLine="720"/>
        <w:rPr>
          <w:rFonts w:ascii="Arial" w:hAnsi="Arial" w:cs="Arial"/>
        </w:rPr>
      </w:pPr>
    </w:p>
    <w:p w:rsidR="0068420D" w:rsidRPr="00462A90" w:rsidRDefault="0068420D" w:rsidP="0068420D">
      <w:pPr>
        <w:tabs>
          <w:tab w:val="num" w:pos="720"/>
        </w:tabs>
        <w:spacing w:after="0" w:line="240" w:lineRule="auto"/>
        <w:ind w:left="720" w:hanging="720"/>
        <w:rPr>
          <w:rFonts w:ascii="Arial" w:hAnsi="Arial" w:cs="Arial"/>
          <w:b/>
        </w:rPr>
      </w:pPr>
      <w:r w:rsidRPr="00462A90">
        <w:rPr>
          <w:rFonts w:ascii="Arial" w:hAnsi="Arial" w:cs="Arial"/>
          <w:b/>
        </w:rPr>
        <w:t>7.0</w:t>
      </w:r>
      <w:r w:rsidRPr="00462A90">
        <w:rPr>
          <w:rFonts w:ascii="Arial" w:hAnsi="Arial" w:cs="Arial"/>
          <w:b/>
        </w:rPr>
        <w:tab/>
        <w:t>Auxiliary views</w:t>
      </w:r>
    </w:p>
    <w:p w:rsidR="0068420D" w:rsidRPr="00462A90" w:rsidRDefault="0068420D" w:rsidP="0068420D">
      <w:pPr>
        <w:spacing w:after="0" w:line="240" w:lineRule="auto"/>
        <w:ind w:left="1276" w:hanging="567"/>
        <w:rPr>
          <w:rFonts w:ascii="Arial" w:hAnsi="Arial" w:cs="Arial"/>
        </w:rPr>
      </w:pPr>
      <w:r w:rsidRPr="00462A90">
        <w:rPr>
          <w:rFonts w:ascii="Arial" w:hAnsi="Arial" w:cs="Arial"/>
        </w:rPr>
        <w:t xml:space="preserve">Need for drawing auxiliary views -Explanation of the basic principles of </w:t>
      </w:r>
    </w:p>
    <w:p w:rsidR="0068420D" w:rsidRPr="00462A90" w:rsidRDefault="0068420D" w:rsidP="0068420D">
      <w:pPr>
        <w:spacing w:after="0" w:line="240" w:lineRule="auto"/>
        <w:ind w:left="1276" w:hanging="567"/>
        <w:rPr>
          <w:rFonts w:ascii="Arial" w:hAnsi="Arial" w:cs="Arial"/>
        </w:rPr>
      </w:pPr>
      <w:r w:rsidRPr="00462A90">
        <w:rPr>
          <w:rFonts w:ascii="Arial" w:hAnsi="Arial" w:cs="Arial"/>
        </w:rPr>
        <w:t>drawing an auxiliary views explanation of reference plane and auxiliary plane -</w:t>
      </w:r>
    </w:p>
    <w:p w:rsidR="0068420D" w:rsidRPr="00462A90" w:rsidRDefault="0068420D" w:rsidP="0068420D">
      <w:pPr>
        <w:spacing w:after="0" w:line="240" w:lineRule="auto"/>
        <w:ind w:left="1276" w:hanging="567"/>
        <w:rPr>
          <w:rFonts w:ascii="Arial" w:hAnsi="Arial" w:cs="Arial"/>
        </w:rPr>
      </w:pPr>
      <w:r w:rsidRPr="00462A90">
        <w:rPr>
          <w:rFonts w:ascii="Arial" w:hAnsi="Arial" w:cs="Arial"/>
        </w:rPr>
        <w:t>Partial auxiliary view.</w:t>
      </w:r>
    </w:p>
    <w:p w:rsidR="0068420D" w:rsidRPr="00462A90" w:rsidRDefault="0068420D" w:rsidP="0068420D">
      <w:pPr>
        <w:spacing w:after="0" w:line="240" w:lineRule="auto"/>
        <w:rPr>
          <w:rFonts w:ascii="Arial" w:hAnsi="Arial" w:cs="Arial"/>
        </w:rPr>
      </w:pPr>
    </w:p>
    <w:p w:rsidR="0068420D" w:rsidRPr="00462A90" w:rsidRDefault="0068420D" w:rsidP="0068420D">
      <w:pPr>
        <w:spacing w:after="0" w:line="240" w:lineRule="auto"/>
        <w:rPr>
          <w:rFonts w:ascii="Arial" w:hAnsi="Arial" w:cs="Arial"/>
          <w:b/>
        </w:rPr>
      </w:pPr>
      <w:r w:rsidRPr="00462A90">
        <w:rPr>
          <w:rFonts w:ascii="Arial" w:hAnsi="Arial" w:cs="Arial"/>
          <w:b/>
          <w:bCs/>
        </w:rPr>
        <w:t>8.0</w:t>
      </w:r>
      <w:r w:rsidRPr="00462A90">
        <w:rPr>
          <w:rFonts w:ascii="Arial" w:hAnsi="Arial" w:cs="Arial"/>
        </w:rPr>
        <w:tab/>
      </w:r>
      <w:r w:rsidRPr="00462A90">
        <w:rPr>
          <w:rFonts w:ascii="Arial" w:hAnsi="Arial" w:cs="Arial"/>
          <w:b/>
        </w:rPr>
        <w:t>Sectional views</w:t>
      </w:r>
    </w:p>
    <w:p w:rsidR="0068420D" w:rsidRPr="00462A90" w:rsidRDefault="0068420D" w:rsidP="0068420D">
      <w:pPr>
        <w:spacing w:after="0" w:line="240" w:lineRule="auto"/>
        <w:ind w:left="709"/>
        <w:jc w:val="both"/>
        <w:rPr>
          <w:rFonts w:ascii="Arial" w:hAnsi="Arial" w:cs="Arial"/>
        </w:rPr>
      </w:pPr>
      <w:r w:rsidRPr="00462A90">
        <w:rPr>
          <w:rFonts w:ascii="Arial" w:hAnsi="Arial" w:cs="Arial"/>
        </w:rPr>
        <w:t>Need for drawing sectional views – what is a sectional view - Location of cutting plane – Purpose of cutting plane line – Selection of cutting plane to give maximum information (vertical and offset planes) - Hatching – Section of regular solids  inclined to one plane and parallel to other plane</w:t>
      </w:r>
    </w:p>
    <w:p w:rsidR="0068420D" w:rsidRPr="00462A90" w:rsidRDefault="0068420D" w:rsidP="0068420D">
      <w:pPr>
        <w:tabs>
          <w:tab w:val="num" w:pos="1276"/>
        </w:tabs>
        <w:spacing w:after="0" w:line="240" w:lineRule="auto"/>
        <w:rPr>
          <w:rFonts w:ascii="Arial" w:hAnsi="Arial" w:cs="Arial"/>
        </w:rPr>
      </w:pPr>
      <w:r w:rsidRPr="00462A90">
        <w:rPr>
          <w:rFonts w:ascii="Arial" w:hAnsi="Arial" w:cs="Arial"/>
          <w:b/>
        </w:rPr>
        <w:t xml:space="preserve">           </w:t>
      </w:r>
    </w:p>
    <w:p w:rsidR="0068420D" w:rsidRPr="00462A90" w:rsidRDefault="0068420D" w:rsidP="0068420D">
      <w:pPr>
        <w:spacing w:after="0" w:line="240" w:lineRule="auto"/>
        <w:rPr>
          <w:rFonts w:ascii="Arial" w:hAnsi="Arial" w:cs="Arial"/>
        </w:rPr>
      </w:pPr>
      <w:r w:rsidRPr="00462A90">
        <w:rPr>
          <w:rFonts w:ascii="Arial" w:hAnsi="Arial" w:cs="Arial"/>
          <w:b/>
        </w:rPr>
        <w:t>9.0</w:t>
      </w:r>
      <w:r w:rsidRPr="00462A90">
        <w:rPr>
          <w:rFonts w:ascii="Arial" w:hAnsi="Arial" w:cs="Arial"/>
          <w:b/>
        </w:rPr>
        <w:tab/>
        <w:t>Orthographic Projections</w:t>
      </w:r>
    </w:p>
    <w:p w:rsidR="0068420D" w:rsidRPr="00462A90" w:rsidRDefault="0068420D" w:rsidP="0068420D">
      <w:pPr>
        <w:spacing w:after="0" w:line="240" w:lineRule="auto"/>
        <w:ind w:left="709"/>
        <w:jc w:val="both"/>
        <w:rPr>
          <w:rFonts w:ascii="Arial" w:hAnsi="Arial" w:cs="Arial"/>
        </w:rPr>
      </w:pPr>
      <w:r w:rsidRPr="00462A90">
        <w:rPr>
          <w:rFonts w:ascii="Arial" w:hAnsi="Arial" w:cs="Arial"/>
        </w:rPr>
        <w:t>Meaning of orthographic projection -Using a viewing box and a model – Number of views obtained on the six faces of the box, - Legible sketches of only 3 views for describing object -Concept of front view, top view, and side view sketching these views for a number of engg objects - Explanation of first angle projection. – Positioning of three views in First angle projection -</w:t>
      </w:r>
      <w:r w:rsidRPr="00462A90">
        <w:rPr>
          <w:rFonts w:ascii="Arial" w:hAnsi="Arial" w:cs="Arial"/>
        </w:rPr>
        <w:tab/>
        <w:t>Projection of points as a means of locating the corners of the surfaces of an object – Use of miter line in drawing a third view when other two views are given -Method of representing hidden lines -Selection of minimum number of views to describe an object fully.</w:t>
      </w:r>
    </w:p>
    <w:p w:rsidR="0068420D" w:rsidRPr="00462A90" w:rsidRDefault="0068420D" w:rsidP="0068420D">
      <w:pPr>
        <w:tabs>
          <w:tab w:val="num" w:pos="720"/>
        </w:tabs>
        <w:spacing w:after="0" w:line="240" w:lineRule="auto"/>
        <w:ind w:left="720" w:hanging="720"/>
        <w:rPr>
          <w:rFonts w:ascii="Arial" w:hAnsi="Arial" w:cs="Arial"/>
        </w:rPr>
      </w:pPr>
    </w:p>
    <w:p w:rsidR="0068420D" w:rsidRPr="00462A90" w:rsidRDefault="0068420D" w:rsidP="0068420D">
      <w:pPr>
        <w:tabs>
          <w:tab w:val="num" w:pos="720"/>
        </w:tabs>
        <w:spacing w:after="0" w:line="240" w:lineRule="auto"/>
        <w:ind w:left="720" w:hanging="720"/>
        <w:rPr>
          <w:rFonts w:ascii="Arial" w:hAnsi="Arial" w:cs="Arial"/>
          <w:b/>
        </w:rPr>
      </w:pPr>
    </w:p>
    <w:p w:rsidR="0068420D" w:rsidRPr="00462A90" w:rsidRDefault="0068420D" w:rsidP="0068420D">
      <w:pPr>
        <w:tabs>
          <w:tab w:val="num" w:pos="720"/>
        </w:tabs>
        <w:spacing w:after="0" w:line="240" w:lineRule="auto"/>
        <w:ind w:left="720" w:hanging="720"/>
        <w:rPr>
          <w:rFonts w:ascii="Arial" w:hAnsi="Arial" w:cs="Arial"/>
          <w:b/>
        </w:rPr>
      </w:pPr>
    </w:p>
    <w:p w:rsidR="0068420D" w:rsidRPr="00462A90" w:rsidRDefault="0068420D" w:rsidP="0068420D">
      <w:pPr>
        <w:tabs>
          <w:tab w:val="num" w:pos="720"/>
        </w:tabs>
        <w:spacing w:after="0" w:line="240" w:lineRule="auto"/>
        <w:ind w:left="720" w:hanging="720"/>
        <w:rPr>
          <w:rFonts w:ascii="Arial" w:hAnsi="Arial" w:cs="Arial"/>
          <w:b/>
        </w:rPr>
      </w:pPr>
      <w:r w:rsidRPr="00462A90">
        <w:rPr>
          <w:rFonts w:ascii="Arial" w:hAnsi="Arial" w:cs="Arial"/>
          <w:b/>
        </w:rPr>
        <w:t>10.0</w:t>
      </w:r>
      <w:r w:rsidRPr="00462A90">
        <w:rPr>
          <w:rFonts w:ascii="Arial" w:hAnsi="Arial" w:cs="Arial"/>
          <w:b/>
        </w:rPr>
        <w:tab/>
        <w:t>Pictorial Drawings</w:t>
      </w:r>
    </w:p>
    <w:p w:rsidR="0068420D" w:rsidRPr="00462A90" w:rsidRDefault="0068420D" w:rsidP="0068420D">
      <w:pPr>
        <w:pStyle w:val="BodyText"/>
        <w:spacing w:after="0" w:line="240" w:lineRule="auto"/>
        <w:ind w:left="1276" w:hanging="567"/>
        <w:rPr>
          <w:rFonts w:ascii="Arial" w:hAnsi="Arial" w:cs="Arial"/>
          <w:lang w:val="en-GB"/>
        </w:rPr>
      </w:pPr>
      <w:r w:rsidRPr="00462A90">
        <w:rPr>
          <w:rFonts w:ascii="Arial" w:hAnsi="Arial" w:cs="Arial"/>
          <w:lang w:val="en-GB"/>
        </w:rPr>
        <w:lastRenderedPageBreak/>
        <w:t xml:space="preserve">Brief description of different types of pictorial drawing viz., Isometric, oblique, </w:t>
      </w:r>
    </w:p>
    <w:p w:rsidR="0068420D" w:rsidRPr="00462A90" w:rsidRDefault="0068420D" w:rsidP="0068420D">
      <w:pPr>
        <w:pStyle w:val="BodyText"/>
        <w:spacing w:after="0" w:line="240" w:lineRule="auto"/>
        <w:ind w:left="1276" w:hanging="567"/>
        <w:rPr>
          <w:rFonts w:ascii="Arial" w:hAnsi="Arial" w:cs="Arial"/>
        </w:rPr>
      </w:pPr>
      <w:r w:rsidRPr="00462A90">
        <w:rPr>
          <w:rFonts w:ascii="Arial" w:hAnsi="Arial" w:cs="Arial"/>
          <w:lang w:val="en-GB"/>
        </w:rPr>
        <w:t xml:space="preserve">and perspective and their use - </w:t>
      </w:r>
      <w:r w:rsidRPr="00462A90">
        <w:rPr>
          <w:rFonts w:ascii="Arial" w:hAnsi="Arial" w:cs="Arial"/>
        </w:rPr>
        <w:t xml:space="preserve">Isometric drawings: Iso axis, angle between </w:t>
      </w:r>
    </w:p>
    <w:p w:rsidR="0068420D" w:rsidRPr="00462A90" w:rsidRDefault="0068420D" w:rsidP="0068420D">
      <w:pPr>
        <w:pStyle w:val="BodyText"/>
        <w:spacing w:after="0" w:line="240" w:lineRule="auto"/>
        <w:ind w:left="720" w:hanging="11"/>
        <w:rPr>
          <w:rFonts w:ascii="Arial" w:hAnsi="Arial" w:cs="Arial"/>
        </w:rPr>
      </w:pPr>
      <w:r w:rsidRPr="00462A90">
        <w:rPr>
          <w:rFonts w:ascii="Arial" w:hAnsi="Arial" w:cs="Arial"/>
        </w:rPr>
        <w:t>them, meaning of  visual distortion in dimensions - Need for an isometric scale, difference between Isometric scale, and  ordinary scale difference between Isometric  view and Isometric projection - Isometric and non-Isometric lines -Isometric drawing of  common features like rectangles, circular - shapes, non-isometric lines - Use of box and offset methods</w:t>
      </w:r>
    </w:p>
    <w:p w:rsidR="0068420D" w:rsidRPr="00462A90" w:rsidRDefault="0068420D" w:rsidP="0068420D">
      <w:pPr>
        <w:tabs>
          <w:tab w:val="num" w:pos="720"/>
        </w:tabs>
        <w:spacing w:after="0" w:line="240" w:lineRule="auto"/>
        <w:ind w:left="720" w:hanging="720"/>
        <w:rPr>
          <w:rFonts w:ascii="Arial" w:hAnsi="Arial" w:cs="Arial"/>
          <w:b/>
        </w:rPr>
      </w:pPr>
    </w:p>
    <w:p w:rsidR="0068420D" w:rsidRPr="00462A90" w:rsidRDefault="0068420D" w:rsidP="0068420D">
      <w:pPr>
        <w:tabs>
          <w:tab w:val="num" w:pos="720"/>
        </w:tabs>
        <w:spacing w:after="0" w:line="240" w:lineRule="auto"/>
        <w:ind w:left="720" w:hanging="720"/>
        <w:rPr>
          <w:rFonts w:ascii="Arial" w:hAnsi="Arial" w:cs="Arial"/>
          <w:b/>
        </w:rPr>
      </w:pPr>
      <w:r w:rsidRPr="00462A90">
        <w:rPr>
          <w:rFonts w:ascii="Arial" w:hAnsi="Arial" w:cs="Arial"/>
          <w:b/>
        </w:rPr>
        <w:t>11.0</w:t>
      </w:r>
      <w:r w:rsidRPr="00462A90">
        <w:rPr>
          <w:rFonts w:ascii="Arial" w:hAnsi="Arial" w:cs="Arial"/>
          <w:b/>
        </w:rPr>
        <w:tab/>
        <w:t>Development of Surfaces</w:t>
      </w:r>
    </w:p>
    <w:p w:rsidR="0068420D" w:rsidRPr="00462A90" w:rsidRDefault="0068420D" w:rsidP="0068420D">
      <w:pPr>
        <w:spacing w:after="0" w:line="240" w:lineRule="auto"/>
        <w:ind w:left="1276" w:hanging="567"/>
        <w:jc w:val="both"/>
        <w:rPr>
          <w:rFonts w:ascii="Arial" w:hAnsi="Arial" w:cs="Arial"/>
        </w:rPr>
      </w:pPr>
      <w:r w:rsidRPr="00462A90">
        <w:rPr>
          <w:rFonts w:ascii="Arial" w:hAnsi="Arial" w:cs="Arial"/>
        </w:rPr>
        <w:t>Need for preparing development of surface with reference to sheet metal work</w:t>
      </w:r>
    </w:p>
    <w:p w:rsidR="0068420D" w:rsidRPr="00462A90" w:rsidRDefault="0068420D" w:rsidP="0068420D">
      <w:pPr>
        <w:spacing w:after="0" w:line="240" w:lineRule="auto"/>
        <w:ind w:left="1276" w:hanging="567"/>
        <w:jc w:val="both"/>
        <w:rPr>
          <w:rFonts w:ascii="Arial" w:hAnsi="Arial" w:cs="Arial"/>
        </w:rPr>
      </w:pPr>
      <w:r w:rsidRPr="00462A90">
        <w:rPr>
          <w:rFonts w:ascii="Arial" w:hAnsi="Arial" w:cs="Arial"/>
        </w:rPr>
        <w:t xml:space="preserve"> -Concept of true length of a line with reference to its orthographic  </w:t>
      </w:r>
    </w:p>
    <w:p w:rsidR="0068420D" w:rsidRPr="00462A90" w:rsidRDefault="0068420D" w:rsidP="0068420D">
      <w:pPr>
        <w:spacing w:after="0" w:line="240" w:lineRule="auto"/>
        <w:ind w:left="720" w:hanging="11"/>
        <w:jc w:val="both"/>
        <w:rPr>
          <w:rFonts w:ascii="Arial" w:hAnsi="Arial" w:cs="Arial"/>
        </w:rPr>
      </w:pPr>
      <w:r w:rsidRPr="00462A90">
        <w:rPr>
          <w:rFonts w:ascii="Arial" w:hAnsi="Arial" w:cs="Arial"/>
        </w:rPr>
        <w:t>projection when the line is (i) parallel to the plane of projection (ii)  inclined to one principal and parallel to the other -Development of simple  solids like cubes, prisms, cylinders, cones, pyramid (sketches only) -Types of development: Parallel line and radial line development -Procedure of drawing development, drawings of trays, funnels, 90</w:t>
      </w:r>
      <w:r w:rsidRPr="00462A90">
        <w:rPr>
          <w:rFonts w:ascii="Arial" w:hAnsi="Arial" w:cs="Arial"/>
          <w:vertAlign w:val="superscript"/>
        </w:rPr>
        <w:t xml:space="preserve">0  </w:t>
      </w:r>
      <w:r w:rsidRPr="00462A90">
        <w:rPr>
          <w:rFonts w:ascii="Arial" w:hAnsi="Arial" w:cs="Arial"/>
        </w:rPr>
        <w:t>elbow pipes and rectangular ducts.</w:t>
      </w:r>
    </w:p>
    <w:p w:rsidR="0068420D" w:rsidRPr="00462A90" w:rsidRDefault="0068420D" w:rsidP="0068420D">
      <w:pPr>
        <w:tabs>
          <w:tab w:val="left" w:pos="720"/>
        </w:tabs>
        <w:spacing w:after="0" w:line="240" w:lineRule="auto"/>
        <w:ind w:left="720" w:hanging="720"/>
        <w:rPr>
          <w:rFonts w:ascii="Arial" w:hAnsi="Arial" w:cs="Arial"/>
        </w:rPr>
      </w:pPr>
      <w:r w:rsidRPr="00462A90">
        <w:rPr>
          <w:rFonts w:ascii="Arial" w:hAnsi="Arial" w:cs="Arial"/>
          <w:b/>
        </w:rPr>
        <w:tab/>
      </w:r>
    </w:p>
    <w:p w:rsidR="0068420D" w:rsidRPr="00462A90" w:rsidRDefault="0068420D" w:rsidP="0068420D">
      <w:pPr>
        <w:spacing w:after="0" w:line="240" w:lineRule="auto"/>
        <w:ind w:left="180" w:hanging="180"/>
        <w:rPr>
          <w:rFonts w:ascii="Arial" w:hAnsi="Arial" w:cs="Arial"/>
          <w:b/>
        </w:rPr>
      </w:pPr>
    </w:p>
    <w:p w:rsidR="0068420D" w:rsidRPr="00462A90" w:rsidRDefault="0068420D" w:rsidP="0068420D">
      <w:pPr>
        <w:spacing w:after="0" w:line="240" w:lineRule="auto"/>
        <w:ind w:left="180" w:hanging="180"/>
        <w:rPr>
          <w:rFonts w:ascii="Arial" w:hAnsi="Arial" w:cs="Arial"/>
          <w:b/>
        </w:rPr>
      </w:pPr>
      <w:r w:rsidRPr="00462A90">
        <w:rPr>
          <w:rFonts w:ascii="Arial" w:hAnsi="Arial" w:cs="Arial"/>
          <w:b/>
        </w:rPr>
        <w:t>REFERENCE BOOKS</w:t>
      </w:r>
    </w:p>
    <w:p w:rsidR="0068420D" w:rsidRPr="00462A90" w:rsidRDefault="0068420D" w:rsidP="0068420D">
      <w:pPr>
        <w:spacing w:after="0" w:line="240" w:lineRule="auto"/>
        <w:ind w:left="180" w:hanging="180"/>
        <w:rPr>
          <w:rFonts w:ascii="Arial" w:hAnsi="Arial" w:cs="Arial"/>
          <w:b/>
        </w:rPr>
      </w:pPr>
    </w:p>
    <w:p w:rsidR="0068420D" w:rsidRPr="00462A90" w:rsidRDefault="0068420D" w:rsidP="0068420D">
      <w:pPr>
        <w:tabs>
          <w:tab w:val="num" w:pos="720"/>
        </w:tabs>
        <w:spacing w:after="0" w:line="240" w:lineRule="auto"/>
        <w:ind w:left="180" w:hanging="180"/>
        <w:rPr>
          <w:rFonts w:ascii="Arial" w:hAnsi="Arial" w:cs="Arial"/>
        </w:rPr>
      </w:pPr>
      <w:r w:rsidRPr="00462A90">
        <w:rPr>
          <w:rFonts w:ascii="Arial" w:hAnsi="Arial" w:cs="Arial"/>
        </w:rPr>
        <w:t>Engineering Graphics by P I Varghese – ( McGraw-hill)</w:t>
      </w:r>
    </w:p>
    <w:p w:rsidR="0068420D" w:rsidRPr="00462A90" w:rsidRDefault="0068420D" w:rsidP="0068420D">
      <w:pPr>
        <w:tabs>
          <w:tab w:val="num" w:pos="720"/>
        </w:tabs>
        <w:spacing w:after="0" w:line="240" w:lineRule="auto"/>
        <w:ind w:left="180" w:hanging="180"/>
        <w:rPr>
          <w:rFonts w:ascii="Arial" w:hAnsi="Arial" w:cs="Arial"/>
        </w:rPr>
      </w:pPr>
      <w:r w:rsidRPr="00462A90">
        <w:rPr>
          <w:rFonts w:ascii="Arial" w:hAnsi="Arial" w:cs="Arial"/>
        </w:rPr>
        <w:t>Engineering Drawing by  Basant  Agarwal &amp; C.M Agarwal - ( McGraw-hill)</w:t>
      </w:r>
    </w:p>
    <w:p w:rsidR="0068420D" w:rsidRPr="00462A90" w:rsidRDefault="0068420D" w:rsidP="0068420D">
      <w:pPr>
        <w:tabs>
          <w:tab w:val="num" w:pos="540"/>
        </w:tabs>
        <w:spacing w:after="0" w:line="240" w:lineRule="auto"/>
        <w:ind w:left="180" w:hanging="180"/>
        <w:rPr>
          <w:rFonts w:ascii="Arial" w:hAnsi="Arial" w:cs="Arial"/>
        </w:rPr>
      </w:pPr>
      <w:r w:rsidRPr="00462A90">
        <w:rPr>
          <w:rFonts w:ascii="Arial" w:hAnsi="Arial" w:cs="Arial"/>
        </w:rPr>
        <w:t>Engineering Drawing by  N.D.Bhatt.</w:t>
      </w:r>
    </w:p>
    <w:p w:rsidR="0068420D" w:rsidRPr="00462A90" w:rsidRDefault="0068420D" w:rsidP="0068420D">
      <w:pPr>
        <w:tabs>
          <w:tab w:val="num" w:pos="720"/>
        </w:tabs>
        <w:spacing w:after="0" w:line="240" w:lineRule="auto"/>
        <w:ind w:left="180" w:hanging="180"/>
        <w:rPr>
          <w:rFonts w:ascii="Arial" w:hAnsi="Arial" w:cs="Arial"/>
        </w:rPr>
      </w:pPr>
      <w:r w:rsidRPr="00462A90">
        <w:rPr>
          <w:rFonts w:ascii="Arial" w:hAnsi="Arial" w:cs="Arial"/>
        </w:rPr>
        <w:t>T.S.M. &amp; S.S.M on “ Technical Drawing” prepared by T.T.T.I., Madras.</w:t>
      </w:r>
    </w:p>
    <w:p w:rsidR="0068420D" w:rsidRPr="00462A90" w:rsidRDefault="0068420D" w:rsidP="0068420D">
      <w:pPr>
        <w:tabs>
          <w:tab w:val="num" w:pos="720"/>
        </w:tabs>
        <w:spacing w:after="0" w:line="240" w:lineRule="auto"/>
        <w:ind w:left="180" w:hanging="180"/>
        <w:rPr>
          <w:rFonts w:ascii="Arial" w:hAnsi="Arial" w:cs="Arial"/>
        </w:rPr>
      </w:pPr>
      <w:r w:rsidRPr="00462A90">
        <w:rPr>
          <w:rFonts w:ascii="Arial" w:hAnsi="Arial" w:cs="Arial"/>
        </w:rPr>
        <w:t>SP-46-1998 – Bureau of Indian Standards.</w:t>
      </w:r>
    </w:p>
    <w:p w:rsidR="0068420D" w:rsidRPr="00462A90" w:rsidRDefault="0068420D" w:rsidP="0068420D">
      <w:pPr>
        <w:spacing w:after="0" w:line="240" w:lineRule="auto"/>
        <w:rPr>
          <w:rFonts w:ascii="Arial" w:hAnsi="Arial" w:cs="Arial"/>
        </w:rPr>
      </w:pPr>
    </w:p>
    <w:p w:rsidR="0068420D" w:rsidRPr="00462A90" w:rsidRDefault="0068420D" w:rsidP="0068420D">
      <w:pPr>
        <w:spacing w:after="0" w:line="240" w:lineRule="auto"/>
        <w:rPr>
          <w:rFonts w:ascii="Arial" w:hAnsi="Arial" w:cs="Arial"/>
        </w:rPr>
      </w:pPr>
    </w:p>
    <w:p w:rsidR="0068420D" w:rsidRPr="00462A90" w:rsidRDefault="0068420D" w:rsidP="0068420D">
      <w:pPr>
        <w:spacing w:after="0" w:line="240" w:lineRule="auto"/>
        <w:rPr>
          <w:rFonts w:ascii="Arial" w:hAnsi="Arial" w:cs="Arial"/>
        </w:rPr>
      </w:pPr>
    </w:p>
    <w:p w:rsidR="0068420D" w:rsidRPr="00462A90" w:rsidRDefault="0068420D" w:rsidP="0068420D">
      <w:pPr>
        <w:spacing w:after="0" w:line="240" w:lineRule="auto"/>
        <w:rPr>
          <w:rFonts w:ascii="Arial" w:hAnsi="Arial" w:cs="Arial"/>
        </w:rPr>
      </w:pPr>
    </w:p>
    <w:p w:rsidR="0068420D" w:rsidRPr="00462A90" w:rsidRDefault="0068420D" w:rsidP="0068420D">
      <w:pPr>
        <w:spacing w:after="0" w:line="240" w:lineRule="auto"/>
        <w:rPr>
          <w:rFonts w:ascii="Arial" w:hAnsi="Arial" w:cs="Arial"/>
        </w:rPr>
      </w:pPr>
    </w:p>
    <w:p w:rsidR="0068420D" w:rsidRPr="00462A90" w:rsidRDefault="0068420D" w:rsidP="0068420D">
      <w:pPr>
        <w:spacing w:after="0" w:line="240" w:lineRule="auto"/>
        <w:rPr>
          <w:rFonts w:ascii="Arial" w:hAnsi="Arial" w:cs="Arial"/>
        </w:rPr>
      </w:pPr>
    </w:p>
    <w:p w:rsidR="0068420D" w:rsidRPr="00462A90" w:rsidRDefault="0068420D" w:rsidP="0068420D">
      <w:pPr>
        <w:spacing w:after="0" w:line="240" w:lineRule="auto"/>
        <w:rPr>
          <w:rFonts w:ascii="Arial" w:hAnsi="Arial" w:cs="Arial"/>
        </w:rPr>
      </w:pPr>
    </w:p>
    <w:p w:rsidR="0068420D" w:rsidRPr="00462A90" w:rsidRDefault="0068420D" w:rsidP="0068420D">
      <w:pPr>
        <w:spacing w:after="0" w:line="240" w:lineRule="auto"/>
        <w:rPr>
          <w:rFonts w:ascii="Arial" w:hAnsi="Arial" w:cs="Arial"/>
        </w:rPr>
      </w:pPr>
    </w:p>
    <w:p w:rsidR="0068420D" w:rsidRPr="00462A90" w:rsidRDefault="0068420D" w:rsidP="0068420D">
      <w:pPr>
        <w:spacing w:after="0" w:line="240" w:lineRule="auto"/>
        <w:rPr>
          <w:rFonts w:ascii="Arial" w:hAnsi="Arial" w:cs="Arial"/>
        </w:rPr>
      </w:pPr>
    </w:p>
    <w:p w:rsidR="0068420D" w:rsidRPr="00462A90" w:rsidRDefault="0068420D" w:rsidP="0068420D">
      <w:pPr>
        <w:spacing w:after="0" w:line="240" w:lineRule="auto"/>
        <w:rPr>
          <w:rFonts w:ascii="Arial" w:hAnsi="Arial" w:cs="Arial"/>
        </w:rPr>
      </w:pPr>
    </w:p>
    <w:p w:rsidR="0068420D" w:rsidRPr="00462A90" w:rsidRDefault="0068420D" w:rsidP="0068420D">
      <w:pPr>
        <w:spacing w:after="0" w:line="240" w:lineRule="auto"/>
        <w:rPr>
          <w:rFonts w:ascii="Arial" w:hAnsi="Arial" w:cs="Arial"/>
        </w:rPr>
      </w:pPr>
    </w:p>
    <w:p w:rsidR="0068420D" w:rsidRPr="00462A90" w:rsidRDefault="0068420D" w:rsidP="0068420D">
      <w:pPr>
        <w:spacing w:after="0" w:line="240" w:lineRule="auto"/>
        <w:rPr>
          <w:rFonts w:ascii="Arial" w:hAnsi="Arial" w:cs="Arial"/>
        </w:rPr>
      </w:pPr>
    </w:p>
    <w:p w:rsidR="00F4135C" w:rsidRPr="00462A90" w:rsidRDefault="00F4135C" w:rsidP="0068420D">
      <w:pPr>
        <w:spacing w:after="0" w:line="240" w:lineRule="auto"/>
        <w:rPr>
          <w:rFonts w:ascii="Arial" w:hAnsi="Arial" w:cs="Arial"/>
        </w:rPr>
      </w:pPr>
    </w:p>
    <w:p w:rsidR="0068420D" w:rsidRPr="00462A90" w:rsidRDefault="0068420D" w:rsidP="0068420D">
      <w:pPr>
        <w:spacing w:after="0" w:line="240" w:lineRule="auto"/>
        <w:rPr>
          <w:rFonts w:ascii="Arial" w:hAnsi="Arial" w:cs="Arial"/>
        </w:rPr>
      </w:pPr>
    </w:p>
    <w:p w:rsidR="0068420D" w:rsidRPr="00462A90" w:rsidRDefault="0068420D" w:rsidP="0068420D">
      <w:pPr>
        <w:spacing w:after="0" w:line="240" w:lineRule="auto"/>
        <w:rPr>
          <w:rFonts w:ascii="Arial" w:hAnsi="Arial" w:cs="Arial"/>
        </w:rPr>
      </w:pPr>
    </w:p>
    <w:p w:rsidR="0068420D" w:rsidRPr="00462A90" w:rsidRDefault="0068420D" w:rsidP="0068420D">
      <w:pPr>
        <w:spacing w:after="0" w:line="240" w:lineRule="auto"/>
        <w:rPr>
          <w:rFonts w:ascii="Arial" w:hAnsi="Arial" w:cs="Arial"/>
        </w:rPr>
      </w:pPr>
    </w:p>
    <w:p w:rsidR="0068420D" w:rsidRPr="00462A90" w:rsidRDefault="0068420D" w:rsidP="0068420D">
      <w:pPr>
        <w:spacing w:after="0" w:line="240" w:lineRule="auto"/>
        <w:rPr>
          <w:rFonts w:ascii="Arial" w:hAnsi="Arial" w:cs="Arial"/>
        </w:rPr>
      </w:pPr>
    </w:p>
    <w:p w:rsidR="0068420D" w:rsidRPr="00462A90" w:rsidRDefault="0068420D" w:rsidP="0068420D">
      <w:pPr>
        <w:spacing w:after="0" w:line="240" w:lineRule="auto"/>
        <w:rPr>
          <w:rFonts w:ascii="Arial" w:hAnsi="Arial" w:cs="Arial"/>
        </w:rPr>
      </w:pPr>
    </w:p>
    <w:p w:rsidR="0068420D" w:rsidRPr="00462A90" w:rsidRDefault="0068420D" w:rsidP="0068420D">
      <w:pPr>
        <w:spacing w:after="0" w:line="240" w:lineRule="auto"/>
        <w:rPr>
          <w:rFonts w:ascii="Arial" w:hAnsi="Arial" w:cs="Arial"/>
        </w:rPr>
      </w:pPr>
    </w:p>
    <w:p w:rsidR="0068420D" w:rsidRPr="00462A90" w:rsidRDefault="0068420D" w:rsidP="0068420D">
      <w:pPr>
        <w:spacing w:after="0" w:line="240" w:lineRule="auto"/>
        <w:rPr>
          <w:rFonts w:ascii="Arial" w:hAnsi="Arial" w:cs="Arial"/>
        </w:rPr>
      </w:pPr>
    </w:p>
    <w:p w:rsidR="0068420D" w:rsidRPr="00462A90" w:rsidRDefault="0068420D" w:rsidP="0068420D">
      <w:pPr>
        <w:spacing w:after="0" w:line="240" w:lineRule="auto"/>
        <w:rPr>
          <w:rFonts w:ascii="Arial" w:hAnsi="Arial" w:cs="Arial"/>
        </w:rPr>
      </w:pPr>
    </w:p>
    <w:p w:rsidR="0068420D" w:rsidRPr="00462A90" w:rsidRDefault="0068420D" w:rsidP="0068420D">
      <w:pPr>
        <w:spacing w:after="0" w:line="240" w:lineRule="auto"/>
        <w:rPr>
          <w:rFonts w:ascii="Arial" w:hAnsi="Arial" w:cs="Arial"/>
        </w:rPr>
      </w:pPr>
    </w:p>
    <w:p w:rsidR="0068420D" w:rsidRPr="00462A90" w:rsidRDefault="0068420D" w:rsidP="0068420D">
      <w:pPr>
        <w:spacing w:after="0" w:line="240" w:lineRule="auto"/>
        <w:rPr>
          <w:rFonts w:ascii="Arial" w:hAnsi="Arial" w:cs="Arial"/>
        </w:rPr>
      </w:pPr>
    </w:p>
    <w:p w:rsidR="0068420D" w:rsidRPr="00462A90" w:rsidRDefault="0068420D" w:rsidP="0068420D">
      <w:pPr>
        <w:spacing w:after="0" w:line="240" w:lineRule="auto"/>
        <w:rPr>
          <w:rFonts w:ascii="Arial" w:hAnsi="Arial" w:cs="Arial"/>
        </w:rPr>
      </w:pPr>
    </w:p>
    <w:p w:rsidR="0068420D" w:rsidRPr="00462A90" w:rsidRDefault="0068420D" w:rsidP="0068420D">
      <w:pPr>
        <w:spacing w:after="0" w:line="240" w:lineRule="auto"/>
        <w:rPr>
          <w:rFonts w:ascii="Arial" w:hAnsi="Arial" w:cs="Arial"/>
        </w:rPr>
      </w:pPr>
    </w:p>
    <w:p w:rsidR="0068420D" w:rsidRPr="00462A90" w:rsidRDefault="0068420D" w:rsidP="0068420D">
      <w:pPr>
        <w:spacing w:after="0" w:line="240" w:lineRule="auto"/>
        <w:rPr>
          <w:rFonts w:ascii="Arial" w:hAnsi="Arial" w:cs="Arial"/>
        </w:rPr>
      </w:pPr>
    </w:p>
    <w:p w:rsidR="0068420D" w:rsidRPr="00462A90" w:rsidRDefault="0068420D" w:rsidP="0068420D">
      <w:pPr>
        <w:spacing w:after="0" w:line="240" w:lineRule="auto"/>
        <w:jc w:val="center"/>
        <w:rPr>
          <w:rFonts w:ascii="Arial" w:hAnsi="Arial" w:cs="Arial"/>
          <w:b/>
        </w:rPr>
      </w:pPr>
      <w:r w:rsidRPr="00462A90">
        <w:rPr>
          <w:rFonts w:ascii="Arial" w:hAnsi="Arial" w:cs="Arial"/>
          <w:b/>
        </w:rPr>
        <w:lastRenderedPageBreak/>
        <w:t>Basic Electronic Workshop Practice</w:t>
      </w:r>
    </w:p>
    <w:p w:rsidR="0068420D" w:rsidRPr="00462A90" w:rsidRDefault="0068420D" w:rsidP="0068420D">
      <w:pPr>
        <w:spacing w:after="0" w:line="240" w:lineRule="auto"/>
        <w:jc w:val="center"/>
        <w:rPr>
          <w:rFonts w:ascii="Arial" w:hAnsi="Arial" w:cs="Arial"/>
          <w:b/>
          <w:bCs/>
        </w:rPr>
      </w:pPr>
    </w:p>
    <w:p w:rsidR="0068420D" w:rsidRPr="00462A90" w:rsidRDefault="0068420D" w:rsidP="0068420D">
      <w:pPr>
        <w:spacing w:after="0" w:line="240" w:lineRule="auto"/>
        <w:rPr>
          <w:rFonts w:ascii="Arial" w:hAnsi="Arial" w:cs="Arial"/>
          <w:b/>
          <w:bCs/>
        </w:rPr>
      </w:pPr>
      <w:r w:rsidRPr="00462A90">
        <w:rPr>
          <w:rFonts w:ascii="Arial" w:hAnsi="Arial" w:cs="Arial"/>
          <w:b/>
          <w:bCs/>
        </w:rPr>
        <w:t xml:space="preserve">Subject title  </w:t>
      </w:r>
      <w:r w:rsidRPr="00462A90">
        <w:rPr>
          <w:rFonts w:ascii="Arial" w:hAnsi="Arial" w:cs="Arial"/>
          <w:b/>
          <w:bCs/>
        </w:rPr>
        <w:tab/>
        <w:t xml:space="preserve">             : </w:t>
      </w:r>
      <w:r w:rsidRPr="00462A90">
        <w:rPr>
          <w:rFonts w:ascii="Arial" w:hAnsi="Arial" w:cs="Arial"/>
          <w:b/>
          <w:bCs/>
        </w:rPr>
        <w:tab/>
        <w:t xml:space="preserve">Basic </w:t>
      </w:r>
      <w:r w:rsidRPr="00462A90">
        <w:rPr>
          <w:rFonts w:ascii="Arial" w:hAnsi="Arial" w:cs="Arial"/>
          <w:b/>
        </w:rPr>
        <w:t>Electronic Workshop</w:t>
      </w:r>
      <w:r w:rsidRPr="00462A90">
        <w:rPr>
          <w:rFonts w:ascii="Arial" w:hAnsi="Arial" w:cs="Arial"/>
          <w:b/>
          <w:bCs/>
        </w:rPr>
        <w:tab/>
        <w:t>Practice</w:t>
      </w:r>
    </w:p>
    <w:p w:rsidR="0068420D" w:rsidRPr="00462A90" w:rsidRDefault="0068420D" w:rsidP="0068420D">
      <w:pPr>
        <w:spacing w:after="0" w:line="240" w:lineRule="auto"/>
        <w:rPr>
          <w:rFonts w:ascii="Arial" w:hAnsi="Arial" w:cs="Arial"/>
          <w:b/>
        </w:rPr>
      </w:pPr>
      <w:r w:rsidRPr="00462A90">
        <w:rPr>
          <w:rFonts w:ascii="Arial" w:hAnsi="Arial" w:cs="Arial"/>
          <w:b/>
          <w:bCs/>
        </w:rPr>
        <w:t xml:space="preserve">Subject code          </w:t>
      </w:r>
      <w:r w:rsidRPr="00462A90">
        <w:rPr>
          <w:rFonts w:ascii="Arial" w:hAnsi="Arial" w:cs="Arial"/>
          <w:b/>
          <w:bCs/>
        </w:rPr>
        <w:tab/>
        <w:t xml:space="preserve"> :  </w:t>
      </w:r>
      <w:r w:rsidRPr="00462A90">
        <w:rPr>
          <w:rFonts w:ascii="Arial" w:hAnsi="Arial" w:cs="Arial"/>
          <w:b/>
          <w:bCs/>
        </w:rPr>
        <w:tab/>
        <w:t>EC-108</w:t>
      </w:r>
    </w:p>
    <w:p w:rsidR="0068420D" w:rsidRPr="00462A90" w:rsidRDefault="0068420D" w:rsidP="0068420D">
      <w:pPr>
        <w:tabs>
          <w:tab w:val="left" w:pos="2880"/>
        </w:tabs>
        <w:spacing w:after="0" w:line="240" w:lineRule="auto"/>
        <w:rPr>
          <w:rFonts w:ascii="Arial" w:hAnsi="Arial" w:cs="Arial"/>
          <w:b/>
          <w:bCs/>
        </w:rPr>
      </w:pPr>
      <w:r w:rsidRPr="00462A90">
        <w:rPr>
          <w:rFonts w:ascii="Arial" w:hAnsi="Arial" w:cs="Arial"/>
          <w:b/>
          <w:bCs/>
        </w:rPr>
        <w:t xml:space="preserve">Periods per week       :  </w:t>
      </w:r>
      <w:r w:rsidRPr="00462A90">
        <w:rPr>
          <w:rFonts w:ascii="Arial" w:hAnsi="Arial" w:cs="Arial"/>
          <w:b/>
          <w:bCs/>
        </w:rPr>
        <w:tab/>
        <w:t>6</w:t>
      </w:r>
      <w:r w:rsidRPr="00462A90">
        <w:rPr>
          <w:rFonts w:ascii="Arial" w:hAnsi="Arial" w:cs="Arial"/>
          <w:b/>
          <w:bCs/>
        </w:rPr>
        <w:tab/>
      </w:r>
    </w:p>
    <w:p w:rsidR="0068420D" w:rsidRPr="00462A90" w:rsidRDefault="0068420D" w:rsidP="0068420D">
      <w:pPr>
        <w:spacing w:after="0" w:line="240" w:lineRule="auto"/>
        <w:rPr>
          <w:rFonts w:ascii="Arial" w:hAnsi="Arial" w:cs="Arial"/>
          <w:b/>
          <w:bCs/>
        </w:rPr>
      </w:pPr>
      <w:r w:rsidRPr="00462A90">
        <w:rPr>
          <w:rFonts w:ascii="Arial" w:hAnsi="Arial" w:cs="Arial"/>
          <w:b/>
          <w:bCs/>
        </w:rPr>
        <w:t xml:space="preserve">Periods / Semester    : </w:t>
      </w:r>
      <w:r w:rsidRPr="00462A90">
        <w:rPr>
          <w:rFonts w:ascii="Arial" w:hAnsi="Arial" w:cs="Arial"/>
          <w:b/>
          <w:bCs/>
        </w:rPr>
        <w:tab/>
        <w:t>180</w:t>
      </w:r>
    </w:p>
    <w:p w:rsidR="0068420D" w:rsidRPr="00462A90" w:rsidRDefault="0068420D" w:rsidP="0068420D">
      <w:pPr>
        <w:spacing w:after="0" w:line="360" w:lineRule="auto"/>
        <w:jc w:val="center"/>
        <w:rPr>
          <w:rFonts w:ascii="Arial" w:hAnsi="Arial" w:cs="Arial"/>
          <w:b/>
          <w:bCs/>
        </w:rPr>
      </w:pPr>
    </w:p>
    <w:p w:rsidR="0068420D" w:rsidRPr="00462A90" w:rsidRDefault="0068420D" w:rsidP="0068420D">
      <w:pPr>
        <w:spacing w:after="0" w:line="360" w:lineRule="auto"/>
        <w:jc w:val="center"/>
        <w:rPr>
          <w:rFonts w:ascii="Arial" w:hAnsi="Arial" w:cs="Arial"/>
          <w:b/>
          <w:bCs/>
        </w:rPr>
      </w:pPr>
      <w:r w:rsidRPr="00462A90">
        <w:rPr>
          <w:rFonts w:ascii="Arial" w:hAnsi="Arial" w:cs="Arial"/>
          <w:b/>
          <w:bCs/>
        </w:rPr>
        <w:t>TIME SCHEDULE</w:t>
      </w:r>
    </w:p>
    <w:tbl>
      <w:tblPr>
        <w:tblpPr w:leftFromText="180" w:rightFromText="180" w:vertAnchor="text" w:horzAnchor="margin" w:tblpY="58"/>
        <w:tblOverlap w:val="neve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25"/>
        <w:gridCol w:w="6930"/>
        <w:gridCol w:w="2003"/>
      </w:tblGrid>
      <w:tr w:rsidR="0068420D" w:rsidRPr="00462A90" w:rsidTr="0068420D">
        <w:tc>
          <w:tcPr>
            <w:tcW w:w="625" w:type="dxa"/>
          </w:tcPr>
          <w:p w:rsidR="0068420D" w:rsidRPr="00462A90" w:rsidRDefault="0068420D" w:rsidP="0068420D">
            <w:pPr>
              <w:pStyle w:val="Default"/>
              <w:jc w:val="center"/>
              <w:rPr>
                <w:rFonts w:ascii="Arial" w:hAnsi="Arial" w:cs="Arial"/>
                <w:b/>
                <w:bCs/>
                <w:color w:val="auto"/>
                <w:sz w:val="22"/>
                <w:szCs w:val="22"/>
              </w:rPr>
            </w:pPr>
            <w:r w:rsidRPr="00462A90">
              <w:rPr>
                <w:rFonts w:ascii="Arial" w:hAnsi="Arial" w:cs="Arial"/>
                <w:b/>
                <w:bCs/>
                <w:color w:val="auto"/>
                <w:sz w:val="22"/>
                <w:szCs w:val="22"/>
              </w:rPr>
              <w:t>Sl NO</w:t>
            </w:r>
          </w:p>
        </w:tc>
        <w:tc>
          <w:tcPr>
            <w:tcW w:w="6930" w:type="dxa"/>
          </w:tcPr>
          <w:p w:rsidR="0068420D" w:rsidRPr="00462A90" w:rsidRDefault="0068420D" w:rsidP="0068420D">
            <w:pPr>
              <w:pStyle w:val="Default"/>
              <w:jc w:val="center"/>
              <w:rPr>
                <w:rFonts w:ascii="Arial" w:hAnsi="Arial" w:cs="Arial"/>
                <w:b/>
                <w:bCs/>
                <w:color w:val="auto"/>
                <w:sz w:val="22"/>
                <w:szCs w:val="22"/>
              </w:rPr>
            </w:pPr>
            <w:r w:rsidRPr="00462A90">
              <w:rPr>
                <w:rFonts w:ascii="Arial" w:hAnsi="Arial" w:cs="Arial"/>
                <w:b/>
                <w:bCs/>
                <w:color w:val="auto"/>
                <w:sz w:val="22"/>
                <w:szCs w:val="22"/>
              </w:rPr>
              <w:t>Major Topics</w:t>
            </w:r>
          </w:p>
        </w:tc>
        <w:tc>
          <w:tcPr>
            <w:tcW w:w="2003" w:type="dxa"/>
          </w:tcPr>
          <w:p w:rsidR="0068420D" w:rsidRPr="00462A90" w:rsidRDefault="0068420D" w:rsidP="0068420D">
            <w:pPr>
              <w:pStyle w:val="Default"/>
              <w:jc w:val="center"/>
              <w:rPr>
                <w:rFonts w:ascii="Arial" w:hAnsi="Arial" w:cs="Arial"/>
                <w:b/>
                <w:bCs/>
                <w:color w:val="auto"/>
                <w:sz w:val="22"/>
                <w:szCs w:val="22"/>
              </w:rPr>
            </w:pPr>
            <w:r w:rsidRPr="00462A90">
              <w:rPr>
                <w:rFonts w:ascii="Arial" w:hAnsi="Arial" w:cs="Arial"/>
                <w:b/>
                <w:bCs/>
                <w:color w:val="auto"/>
                <w:sz w:val="22"/>
                <w:szCs w:val="22"/>
              </w:rPr>
              <w:t>Periods</w:t>
            </w:r>
          </w:p>
        </w:tc>
      </w:tr>
      <w:tr w:rsidR="0068420D" w:rsidRPr="00462A90" w:rsidTr="0068420D">
        <w:trPr>
          <w:trHeight w:val="272"/>
        </w:trPr>
        <w:tc>
          <w:tcPr>
            <w:tcW w:w="625" w:type="dxa"/>
          </w:tcPr>
          <w:p w:rsidR="0068420D" w:rsidRPr="00462A90" w:rsidRDefault="0068420D" w:rsidP="0068420D">
            <w:pPr>
              <w:pStyle w:val="Default"/>
              <w:jc w:val="center"/>
              <w:rPr>
                <w:rFonts w:ascii="Arial" w:hAnsi="Arial" w:cs="Arial"/>
                <w:b/>
                <w:bCs/>
                <w:color w:val="auto"/>
                <w:sz w:val="22"/>
                <w:szCs w:val="22"/>
              </w:rPr>
            </w:pPr>
            <w:r w:rsidRPr="00462A90">
              <w:rPr>
                <w:rFonts w:ascii="Arial" w:hAnsi="Arial" w:cs="Arial"/>
                <w:b/>
                <w:bCs/>
                <w:color w:val="auto"/>
                <w:sz w:val="22"/>
                <w:szCs w:val="22"/>
              </w:rPr>
              <w:t>1</w:t>
            </w:r>
          </w:p>
        </w:tc>
        <w:tc>
          <w:tcPr>
            <w:tcW w:w="6930" w:type="dxa"/>
          </w:tcPr>
          <w:p w:rsidR="0068420D" w:rsidRPr="00462A90" w:rsidRDefault="0068420D" w:rsidP="0068420D">
            <w:pPr>
              <w:pStyle w:val="Default"/>
              <w:rPr>
                <w:rFonts w:ascii="Arial" w:hAnsi="Arial" w:cs="Arial"/>
                <w:b/>
                <w:bCs/>
                <w:color w:val="auto"/>
                <w:sz w:val="22"/>
                <w:szCs w:val="22"/>
              </w:rPr>
            </w:pPr>
            <w:r w:rsidRPr="00462A90">
              <w:rPr>
                <w:rFonts w:ascii="Arial" w:hAnsi="Arial" w:cs="Arial"/>
                <w:b/>
                <w:bCs/>
                <w:color w:val="auto"/>
                <w:sz w:val="22"/>
                <w:szCs w:val="22"/>
              </w:rPr>
              <w:t>Safety precautions and cleaning</w:t>
            </w:r>
          </w:p>
        </w:tc>
        <w:tc>
          <w:tcPr>
            <w:tcW w:w="2003" w:type="dxa"/>
          </w:tcPr>
          <w:p w:rsidR="0068420D" w:rsidRPr="00462A90" w:rsidRDefault="0068420D" w:rsidP="0068420D">
            <w:pPr>
              <w:pStyle w:val="Default"/>
              <w:jc w:val="center"/>
              <w:rPr>
                <w:rFonts w:ascii="Arial" w:hAnsi="Arial" w:cs="Arial"/>
                <w:b/>
                <w:bCs/>
                <w:color w:val="auto"/>
                <w:sz w:val="22"/>
                <w:szCs w:val="22"/>
              </w:rPr>
            </w:pPr>
            <w:r w:rsidRPr="00462A90">
              <w:rPr>
                <w:rFonts w:ascii="Arial" w:hAnsi="Arial" w:cs="Arial"/>
                <w:b/>
                <w:bCs/>
                <w:color w:val="auto"/>
                <w:sz w:val="22"/>
                <w:szCs w:val="22"/>
              </w:rPr>
              <w:t>3</w:t>
            </w:r>
          </w:p>
        </w:tc>
      </w:tr>
      <w:tr w:rsidR="0068420D" w:rsidRPr="00462A90" w:rsidTr="0068420D">
        <w:trPr>
          <w:trHeight w:val="272"/>
        </w:trPr>
        <w:tc>
          <w:tcPr>
            <w:tcW w:w="625" w:type="dxa"/>
          </w:tcPr>
          <w:p w:rsidR="0068420D" w:rsidRPr="00462A90" w:rsidRDefault="0068420D" w:rsidP="0068420D">
            <w:pPr>
              <w:pStyle w:val="Default"/>
              <w:jc w:val="center"/>
              <w:rPr>
                <w:rFonts w:ascii="Arial" w:hAnsi="Arial" w:cs="Arial"/>
                <w:b/>
                <w:bCs/>
                <w:color w:val="auto"/>
                <w:sz w:val="22"/>
                <w:szCs w:val="22"/>
              </w:rPr>
            </w:pPr>
          </w:p>
        </w:tc>
        <w:tc>
          <w:tcPr>
            <w:tcW w:w="6930" w:type="dxa"/>
          </w:tcPr>
          <w:p w:rsidR="0068420D" w:rsidRPr="00462A90" w:rsidRDefault="0068420D" w:rsidP="0068420D">
            <w:pPr>
              <w:pStyle w:val="Default"/>
              <w:rPr>
                <w:rFonts w:ascii="Arial" w:hAnsi="Arial" w:cs="Arial"/>
                <w:bCs/>
                <w:color w:val="auto"/>
                <w:sz w:val="22"/>
                <w:szCs w:val="22"/>
              </w:rPr>
            </w:pPr>
            <w:r w:rsidRPr="00462A90">
              <w:rPr>
                <w:rFonts w:ascii="Arial" w:hAnsi="Arial" w:cs="Arial"/>
                <w:bCs/>
                <w:color w:val="auto"/>
                <w:sz w:val="22"/>
                <w:szCs w:val="22"/>
              </w:rPr>
              <w:t>Identification of different Tools and Materials and their working</w:t>
            </w:r>
          </w:p>
        </w:tc>
        <w:tc>
          <w:tcPr>
            <w:tcW w:w="2003" w:type="dxa"/>
          </w:tcPr>
          <w:p w:rsidR="0068420D" w:rsidRPr="00462A90" w:rsidRDefault="0068420D" w:rsidP="0068420D">
            <w:pPr>
              <w:pStyle w:val="Default"/>
              <w:jc w:val="center"/>
              <w:rPr>
                <w:rFonts w:ascii="Arial" w:hAnsi="Arial" w:cs="Arial"/>
                <w:b/>
                <w:bCs/>
                <w:color w:val="auto"/>
                <w:sz w:val="22"/>
                <w:szCs w:val="22"/>
              </w:rPr>
            </w:pPr>
            <w:r w:rsidRPr="00462A90">
              <w:rPr>
                <w:rFonts w:ascii="Arial" w:hAnsi="Arial" w:cs="Arial"/>
                <w:b/>
                <w:bCs/>
                <w:color w:val="auto"/>
                <w:sz w:val="22"/>
                <w:szCs w:val="22"/>
              </w:rPr>
              <w:t>33</w:t>
            </w:r>
          </w:p>
        </w:tc>
      </w:tr>
      <w:tr w:rsidR="0068420D" w:rsidRPr="00462A90" w:rsidTr="0068420D">
        <w:tc>
          <w:tcPr>
            <w:tcW w:w="625" w:type="dxa"/>
          </w:tcPr>
          <w:p w:rsidR="0068420D" w:rsidRPr="00462A90" w:rsidRDefault="0068420D" w:rsidP="0068420D">
            <w:pPr>
              <w:pStyle w:val="Default"/>
              <w:jc w:val="center"/>
              <w:rPr>
                <w:rFonts w:ascii="Arial" w:hAnsi="Arial" w:cs="Arial"/>
                <w:b/>
                <w:bCs/>
                <w:color w:val="auto"/>
                <w:sz w:val="22"/>
                <w:szCs w:val="22"/>
              </w:rPr>
            </w:pPr>
            <w:r w:rsidRPr="00462A90">
              <w:rPr>
                <w:rFonts w:ascii="Arial" w:hAnsi="Arial" w:cs="Arial"/>
                <w:b/>
                <w:bCs/>
                <w:color w:val="auto"/>
                <w:sz w:val="22"/>
                <w:szCs w:val="22"/>
              </w:rPr>
              <w:t>2</w:t>
            </w:r>
          </w:p>
        </w:tc>
        <w:tc>
          <w:tcPr>
            <w:tcW w:w="6930" w:type="dxa"/>
          </w:tcPr>
          <w:p w:rsidR="0068420D" w:rsidRPr="00462A90" w:rsidRDefault="0068420D" w:rsidP="0068420D">
            <w:pPr>
              <w:pStyle w:val="Default"/>
              <w:rPr>
                <w:rFonts w:ascii="Arial" w:hAnsi="Arial" w:cs="Arial"/>
                <w:b/>
                <w:bCs/>
                <w:color w:val="auto"/>
                <w:sz w:val="22"/>
                <w:szCs w:val="22"/>
              </w:rPr>
            </w:pPr>
            <w:r w:rsidRPr="00462A90">
              <w:rPr>
                <w:rFonts w:ascii="Arial" w:hAnsi="Arial" w:cs="Arial"/>
                <w:bCs/>
                <w:color w:val="auto"/>
                <w:sz w:val="22"/>
                <w:szCs w:val="22"/>
              </w:rPr>
              <w:t>Identification of wires, cables , House wiring &amp;Troubleshooting</w:t>
            </w:r>
          </w:p>
        </w:tc>
        <w:tc>
          <w:tcPr>
            <w:tcW w:w="2003" w:type="dxa"/>
          </w:tcPr>
          <w:p w:rsidR="0068420D" w:rsidRPr="00462A90" w:rsidRDefault="0068420D" w:rsidP="0068420D">
            <w:pPr>
              <w:pStyle w:val="Default"/>
              <w:jc w:val="center"/>
              <w:rPr>
                <w:rFonts w:ascii="Arial" w:hAnsi="Arial" w:cs="Arial"/>
                <w:b/>
                <w:bCs/>
                <w:color w:val="auto"/>
                <w:sz w:val="22"/>
                <w:szCs w:val="22"/>
              </w:rPr>
            </w:pPr>
            <w:r w:rsidRPr="00462A90">
              <w:rPr>
                <w:rFonts w:ascii="Arial" w:hAnsi="Arial" w:cs="Arial"/>
                <w:b/>
                <w:bCs/>
                <w:color w:val="auto"/>
                <w:sz w:val="22"/>
                <w:szCs w:val="22"/>
              </w:rPr>
              <w:t>36</w:t>
            </w:r>
          </w:p>
        </w:tc>
      </w:tr>
      <w:tr w:rsidR="0068420D" w:rsidRPr="00462A90" w:rsidTr="0068420D">
        <w:tc>
          <w:tcPr>
            <w:tcW w:w="625" w:type="dxa"/>
          </w:tcPr>
          <w:p w:rsidR="0068420D" w:rsidRPr="00462A90" w:rsidRDefault="0068420D" w:rsidP="0068420D">
            <w:pPr>
              <w:pStyle w:val="Default"/>
              <w:jc w:val="center"/>
              <w:rPr>
                <w:rFonts w:ascii="Arial" w:hAnsi="Arial" w:cs="Arial"/>
                <w:b/>
                <w:bCs/>
                <w:color w:val="auto"/>
                <w:sz w:val="22"/>
                <w:szCs w:val="22"/>
              </w:rPr>
            </w:pPr>
            <w:r w:rsidRPr="00462A90">
              <w:rPr>
                <w:rFonts w:ascii="Arial" w:hAnsi="Arial" w:cs="Arial"/>
                <w:b/>
                <w:bCs/>
                <w:color w:val="auto"/>
                <w:sz w:val="22"/>
                <w:szCs w:val="22"/>
              </w:rPr>
              <w:t>3</w:t>
            </w:r>
          </w:p>
        </w:tc>
        <w:tc>
          <w:tcPr>
            <w:tcW w:w="6930" w:type="dxa"/>
          </w:tcPr>
          <w:p w:rsidR="0068420D" w:rsidRPr="00462A90" w:rsidRDefault="0068420D" w:rsidP="0068420D">
            <w:pPr>
              <w:pStyle w:val="Default"/>
              <w:rPr>
                <w:rFonts w:ascii="Arial" w:hAnsi="Arial" w:cs="Arial"/>
                <w:b/>
                <w:bCs/>
                <w:color w:val="auto"/>
                <w:sz w:val="22"/>
                <w:szCs w:val="22"/>
              </w:rPr>
            </w:pPr>
            <w:r w:rsidRPr="00462A90">
              <w:rPr>
                <w:rFonts w:ascii="Arial" w:hAnsi="Arial" w:cs="Arial"/>
                <w:color w:val="auto"/>
                <w:sz w:val="22"/>
                <w:szCs w:val="22"/>
              </w:rPr>
              <w:t xml:space="preserve">Study and use of Electronic equipment  </w:t>
            </w:r>
          </w:p>
        </w:tc>
        <w:tc>
          <w:tcPr>
            <w:tcW w:w="2003" w:type="dxa"/>
          </w:tcPr>
          <w:p w:rsidR="0068420D" w:rsidRPr="00462A90" w:rsidRDefault="0068420D" w:rsidP="0068420D">
            <w:pPr>
              <w:pStyle w:val="Default"/>
              <w:jc w:val="center"/>
              <w:rPr>
                <w:rFonts w:ascii="Arial" w:hAnsi="Arial" w:cs="Arial"/>
                <w:b/>
                <w:bCs/>
                <w:color w:val="auto"/>
                <w:sz w:val="22"/>
                <w:szCs w:val="22"/>
              </w:rPr>
            </w:pPr>
            <w:r w:rsidRPr="00462A90">
              <w:rPr>
                <w:rFonts w:ascii="Arial" w:hAnsi="Arial" w:cs="Arial"/>
                <w:b/>
                <w:bCs/>
                <w:color w:val="auto"/>
                <w:sz w:val="22"/>
                <w:szCs w:val="22"/>
              </w:rPr>
              <w:t>12</w:t>
            </w:r>
          </w:p>
        </w:tc>
      </w:tr>
      <w:tr w:rsidR="0068420D" w:rsidRPr="00462A90" w:rsidTr="0068420D">
        <w:tc>
          <w:tcPr>
            <w:tcW w:w="625" w:type="dxa"/>
          </w:tcPr>
          <w:p w:rsidR="0068420D" w:rsidRPr="00462A90" w:rsidRDefault="0068420D" w:rsidP="0068420D">
            <w:pPr>
              <w:pStyle w:val="Default"/>
              <w:jc w:val="center"/>
              <w:rPr>
                <w:rFonts w:ascii="Arial" w:hAnsi="Arial" w:cs="Arial"/>
                <w:b/>
                <w:bCs/>
                <w:color w:val="auto"/>
                <w:sz w:val="22"/>
                <w:szCs w:val="22"/>
              </w:rPr>
            </w:pPr>
            <w:r w:rsidRPr="00462A90">
              <w:rPr>
                <w:rFonts w:ascii="Arial" w:hAnsi="Arial" w:cs="Arial"/>
                <w:b/>
                <w:bCs/>
                <w:color w:val="auto"/>
                <w:sz w:val="22"/>
                <w:szCs w:val="22"/>
              </w:rPr>
              <w:t>4</w:t>
            </w:r>
          </w:p>
        </w:tc>
        <w:tc>
          <w:tcPr>
            <w:tcW w:w="6930" w:type="dxa"/>
          </w:tcPr>
          <w:p w:rsidR="0068420D" w:rsidRPr="00462A90" w:rsidRDefault="0068420D" w:rsidP="0068420D">
            <w:pPr>
              <w:pStyle w:val="Default"/>
              <w:rPr>
                <w:rFonts w:ascii="Arial" w:hAnsi="Arial" w:cs="Arial"/>
                <w:b/>
                <w:bCs/>
                <w:color w:val="auto"/>
                <w:sz w:val="22"/>
                <w:szCs w:val="22"/>
              </w:rPr>
            </w:pPr>
            <w:r w:rsidRPr="00462A90">
              <w:rPr>
                <w:rFonts w:ascii="Arial" w:hAnsi="Arial" w:cs="Arial"/>
                <w:color w:val="auto"/>
                <w:sz w:val="22"/>
                <w:szCs w:val="22"/>
              </w:rPr>
              <w:t>Testing of Electronic components</w:t>
            </w:r>
          </w:p>
        </w:tc>
        <w:tc>
          <w:tcPr>
            <w:tcW w:w="2003" w:type="dxa"/>
          </w:tcPr>
          <w:p w:rsidR="0068420D" w:rsidRPr="00462A90" w:rsidRDefault="0068420D" w:rsidP="0068420D">
            <w:pPr>
              <w:pStyle w:val="Default"/>
              <w:jc w:val="center"/>
              <w:rPr>
                <w:rFonts w:ascii="Arial" w:hAnsi="Arial" w:cs="Arial"/>
                <w:b/>
                <w:bCs/>
                <w:color w:val="auto"/>
                <w:sz w:val="22"/>
                <w:szCs w:val="22"/>
              </w:rPr>
            </w:pPr>
            <w:r w:rsidRPr="00462A90">
              <w:rPr>
                <w:rFonts w:ascii="Arial" w:hAnsi="Arial" w:cs="Arial"/>
                <w:b/>
                <w:bCs/>
                <w:color w:val="auto"/>
                <w:sz w:val="22"/>
                <w:szCs w:val="22"/>
              </w:rPr>
              <w:t>42</w:t>
            </w:r>
          </w:p>
        </w:tc>
      </w:tr>
      <w:tr w:rsidR="0068420D" w:rsidRPr="00462A90" w:rsidTr="0068420D">
        <w:tc>
          <w:tcPr>
            <w:tcW w:w="625" w:type="dxa"/>
          </w:tcPr>
          <w:p w:rsidR="0068420D" w:rsidRPr="00462A90" w:rsidRDefault="0068420D" w:rsidP="0068420D">
            <w:pPr>
              <w:pStyle w:val="Default"/>
              <w:jc w:val="center"/>
              <w:rPr>
                <w:rFonts w:ascii="Arial" w:hAnsi="Arial" w:cs="Arial"/>
                <w:b/>
                <w:bCs/>
                <w:color w:val="auto"/>
                <w:sz w:val="22"/>
                <w:szCs w:val="22"/>
              </w:rPr>
            </w:pPr>
            <w:r w:rsidRPr="00462A90">
              <w:rPr>
                <w:rFonts w:ascii="Arial" w:hAnsi="Arial" w:cs="Arial"/>
                <w:b/>
                <w:bCs/>
                <w:color w:val="auto"/>
                <w:sz w:val="22"/>
                <w:szCs w:val="22"/>
              </w:rPr>
              <w:t>5</w:t>
            </w:r>
          </w:p>
        </w:tc>
        <w:tc>
          <w:tcPr>
            <w:tcW w:w="6930" w:type="dxa"/>
          </w:tcPr>
          <w:p w:rsidR="0068420D" w:rsidRPr="00462A90" w:rsidRDefault="0068420D" w:rsidP="0068420D">
            <w:pPr>
              <w:pStyle w:val="Default"/>
              <w:rPr>
                <w:rFonts w:ascii="Arial" w:hAnsi="Arial" w:cs="Arial"/>
                <w:b/>
                <w:bCs/>
                <w:color w:val="auto"/>
                <w:sz w:val="22"/>
                <w:szCs w:val="22"/>
              </w:rPr>
            </w:pPr>
            <w:r w:rsidRPr="00462A90">
              <w:rPr>
                <w:rFonts w:ascii="Arial" w:hAnsi="Arial" w:cs="Arial"/>
                <w:color w:val="auto"/>
                <w:sz w:val="22"/>
                <w:szCs w:val="22"/>
              </w:rPr>
              <w:t xml:space="preserve">Soldering practice &amp; Preparation of PCB    </w:t>
            </w:r>
            <w:r w:rsidRPr="00462A90">
              <w:rPr>
                <w:rFonts w:ascii="Arial" w:hAnsi="Arial" w:cs="Arial"/>
                <w:b/>
                <w:bCs/>
                <w:color w:val="auto"/>
                <w:sz w:val="22"/>
                <w:szCs w:val="22"/>
              </w:rPr>
              <w:t xml:space="preserve">                                                                                       </w:t>
            </w:r>
          </w:p>
        </w:tc>
        <w:tc>
          <w:tcPr>
            <w:tcW w:w="2003" w:type="dxa"/>
          </w:tcPr>
          <w:p w:rsidR="0068420D" w:rsidRPr="00462A90" w:rsidRDefault="0068420D" w:rsidP="0068420D">
            <w:pPr>
              <w:pStyle w:val="Default"/>
              <w:jc w:val="center"/>
              <w:rPr>
                <w:rFonts w:ascii="Arial" w:hAnsi="Arial" w:cs="Arial"/>
                <w:b/>
                <w:bCs/>
                <w:color w:val="auto"/>
                <w:sz w:val="22"/>
                <w:szCs w:val="22"/>
              </w:rPr>
            </w:pPr>
            <w:r w:rsidRPr="00462A90">
              <w:rPr>
                <w:rFonts w:ascii="Arial" w:hAnsi="Arial" w:cs="Arial"/>
                <w:b/>
                <w:bCs/>
                <w:color w:val="auto"/>
                <w:sz w:val="22"/>
                <w:szCs w:val="22"/>
              </w:rPr>
              <w:t>30</w:t>
            </w:r>
          </w:p>
        </w:tc>
      </w:tr>
      <w:tr w:rsidR="0068420D" w:rsidRPr="00462A90" w:rsidTr="0068420D">
        <w:tc>
          <w:tcPr>
            <w:tcW w:w="625" w:type="dxa"/>
          </w:tcPr>
          <w:p w:rsidR="0068420D" w:rsidRPr="00462A90" w:rsidRDefault="0068420D" w:rsidP="0068420D">
            <w:pPr>
              <w:pStyle w:val="Default"/>
              <w:jc w:val="center"/>
              <w:rPr>
                <w:rFonts w:ascii="Arial" w:hAnsi="Arial" w:cs="Arial"/>
                <w:b/>
                <w:bCs/>
                <w:color w:val="auto"/>
                <w:sz w:val="22"/>
                <w:szCs w:val="22"/>
              </w:rPr>
            </w:pPr>
            <w:r w:rsidRPr="00462A90">
              <w:rPr>
                <w:rFonts w:ascii="Arial" w:hAnsi="Arial" w:cs="Arial"/>
                <w:b/>
                <w:bCs/>
                <w:color w:val="auto"/>
                <w:sz w:val="22"/>
                <w:szCs w:val="22"/>
              </w:rPr>
              <w:t xml:space="preserve">6 </w:t>
            </w:r>
          </w:p>
        </w:tc>
        <w:tc>
          <w:tcPr>
            <w:tcW w:w="6930" w:type="dxa"/>
          </w:tcPr>
          <w:p w:rsidR="0068420D" w:rsidRPr="00462A90" w:rsidRDefault="0068420D" w:rsidP="0068420D">
            <w:pPr>
              <w:pStyle w:val="Default"/>
              <w:rPr>
                <w:rFonts w:ascii="Arial" w:hAnsi="Arial" w:cs="Arial"/>
                <w:color w:val="auto"/>
                <w:sz w:val="22"/>
                <w:szCs w:val="22"/>
              </w:rPr>
            </w:pPr>
            <w:r w:rsidRPr="00462A90">
              <w:rPr>
                <w:rFonts w:ascii="Arial" w:hAnsi="Arial" w:cs="Arial"/>
                <w:b/>
                <w:bCs/>
                <w:color w:val="auto"/>
                <w:sz w:val="22"/>
                <w:szCs w:val="22"/>
              </w:rPr>
              <w:t>Group Project</w:t>
            </w:r>
          </w:p>
        </w:tc>
        <w:tc>
          <w:tcPr>
            <w:tcW w:w="2003" w:type="dxa"/>
          </w:tcPr>
          <w:p w:rsidR="0068420D" w:rsidRPr="00462A90" w:rsidRDefault="0068420D" w:rsidP="0068420D">
            <w:pPr>
              <w:pStyle w:val="Default"/>
              <w:jc w:val="center"/>
              <w:rPr>
                <w:rFonts w:ascii="Arial" w:hAnsi="Arial" w:cs="Arial"/>
                <w:b/>
                <w:bCs/>
                <w:color w:val="auto"/>
                <w:sz w:val="22"/>
                <w:szCs w:val="22"/>
              </w:rPr>
            </w:pPr>
            <w:r w:rsidRPr="00462A90">
              <w:rPr>
                <w:rFonts w:ascii="Arial" w:hAnsi="Arial" w:cs="Arial"/>
                <w:b/>
                <w:bCs/>
                <w:color w:val="auto"/>
                <w:sz w:val="22"/>
                <w:szCs w:val="22"/>
              </w:rPr>
              <w:t>24</w:t>
            </w:r>
          </w:p>
        </w:tc>
      </w:tr>
      <w:tr w:rsidR="0068420D" w:rsidRPr="00462A90" w:rsidTr="0068420D">
        <w:tc>
          <w:tcPr>
            <w:tcW w:w="625" w:type="dxa"/>
          </w:tcPr>
          <w:p w:rsidR="0068420D" w:rsidRPr="00462A90" w:rsidRDefault="0068420D" w:rsidP="0068420D">
            <w:pPr>
              <w:pStyle w:val="Default"/>
              <w:jc w:val="center"/>
              <w:rPr>
                <w:rFonts w:ascii="Arial" w:hAnsi="Arial" w:cs="Arial"/>
                <w:b/>
                <w:bCs/>
                <w:color w:val="auto"/>
                <w:sz w:val="22"/>
                <w:szCs w:val="22"/>
              </w:rPr>
            </w:pPr>
          </w:p>
        </w:tc>
        <w:tc>
          <w:tcPr>
            <w:tcW w:w="6930" w:type="dxa"/>
          </w:tcPr>
          <w:p w:rsidR="0068420D" w:rsidRPr="00462A90" w:rsidRDefault="0068420D" w:rsidP="0068420D">
            <w:pPr>
              <w:pStyle w:val="Default"/>
              <w:rPr>
                <w:rFonts w:ascii="Arial" w:hAnsi="Arial" w:cs="Arial"/>
                <w:b/>
                <w:bCs/>
                <w:color w:val="auto"/>
                <w:sz w:val="22"/>
                <w:szCs w:val="22"/>
              </w:rPr>
            </w:pPr>
            <w:r w:rsidRPr="00462A90">
              <w:rPr>
                <w:rFonts w:ascii="Arial" w:hAnsi="Arial" w:cs="Arial"/>
                <w:b/>
                <w:bCs/>
                <w:color w:val="auto"/>
                <w:sz w:val="22"/>
                <w:szCs w:val="22"/>
              </w:rPr>
              <w:t>Total Periods</w:t>
            </w:r>
          </w:p>
        </w:tc>
        <w:tc>
          <w:tcPr>
            <w:tcW w:w="2003" w:type="dxa"/>
          </w:tcPr>
          <w:p w:rsidR="0068420D" w:rsidRPr="00462A90" w:rsidRDefault="0068420D" w:rsidP="0068420D">
            <w:pPr>
              <w:pStyle w:val="Default"/>
              <w:jc w:val="center"/>
              <w:rPr>
                <w:rFonts w:ascii="Arial" w:hAnsi="Arial" w:cs="Arial"/>
                <w:b/>
                <w:bCs/>
                <w:color w:val="auto"/>
                <w:sz w:val="22"/>
                <w:szCs w:val="22"/>
              </w:rPr>
            </w:pPr>
            <w:r w:rsidRPr="00462A90">
              <w:rPr>
                <w:rFonts w:ascii="Arial" w:hAnsi="Arial" w:cs="Arial"/>
                <w:b/>
                <w:bCs/>
                <w:color w:val="auto"/>
                <w:sz w:val="22"/>
                <w:szCs w:val="22"/>
              </w:rPr>
              <w:t>180</w:t>
            </w:r>
          </w:p>
        </w:tc>
      </w:tr>
    </w:tbl>
    <w:p w:rsidR="0068420D" w:rsidRPr="00462A90" w:rsidRDefault="0068420D" w:rsidP="0068420D">
      <w:pPr>
        <w:spacing w:after="0" w:line="360" w:lineRule="auto"/>
        <w:rPr>
          <w:rFonts w:ascii="Arial" w:hAnsi="Arial" w:cs="Arial"/>
          <w:b/>
          <w:bCs/>
        </w:rPr>
      </w:pPr>
    </w:p>
    <w:p w:rsidR="0068420D" w:rsidRPr="00462A90" w:rsidRDefault="0068420D" w:rsidP="0068420D">
      <w:pPr>
        <w:spacing w:after="0" w:line="360" w:lineRule="auto"/>
        <w:jc w:val="both"/>
        <w:rPr>
          <w:rFonts w:ascii="Arial" w:hAnsi="Arial" w:cs="Arial"/>
          <w:b/>
          <w:bCs/>
        </w:rPr>
      </w:pPr>
      <w:r w:rsidRPr="00462A90">
        <w:rPr>
          <w:rFonts w:ascii="Arial" w:hAnsi="Arial" w:cs="Arial"/>
          <w:b/>
          <w:bCs/>
        </w:rPr>
        <w:t>List of the Experiments</w:t>
      </w:r>
    </w:p>
    <w:p w:rsidR="0068420D" w:rsidRPr="00462A90" w:rsidRDefault="0068420D" w:rsidP="0068420D">
      <w:pPr>
        <w:spacing w:after="0" w:line="360" w:lineRule="auto"/>
        <w:jc w:val="both"/>
        <w:rPr>
          <w:rFonts w:ascii="Arial" w:hAnsi="Arial" w:cs="Arial"/>
          <w:b/>
          <w:bCs/>
        </w:rPr>
      </w:pPr>
      <w:r w:rsidRPr="00462A90">
        <w:rPr>
          <w:rFonts w:ascii="Arial" w:hAnsi="Arial" w:cs="Arial"/>
          <w:b/>
          <w:bCs/>
        </w:rPr>
        <w:t>I. Identification of different Tools and Materials and their working</w:t>
      </w:r>
    </w:p>
    <w:p w:rsidR="0068420D" w:rsidRPr="00462A90" w:rsidRDefault="0068420D" w:rsidP="0068420D">
      <w:pPr>
        <w:pStyle w:val="ListParagraph"/>
        <w:numPr>
          <w:ilvl w:val="0"/>
          <w:numId w:val="171"/>
        </w:numPr>
        <w:spacing w:after="200" w:line="276" w:lineRule="auto"/>
        <w:contextualSpacing/>
        <w:jc w:val="both"/>
        <w:rPr>
          <w:rFonts w:ascii="Arial" w:hAnsi="Arial" w:cs="Arial"/>
        </w:rPr>
      </w:pPr>
      <w:r w:rsidRPr="00462A90">
        <w:rPr>
          <w:rFonts w:ascii="Arial" w:hAnsi="Arial" w:cs="Arial"/>
        </w:rPr>
        <w:t xml:space="preserve">To Demonstrate the safety precautions and first aid </w:t>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t xml:space="preserve"> </w:t>
      </w:r>
    </w:p>
    <w:p w:rsidR="0068420D" w:rsidRPr="00462A90" w:rsidRDefault="0068420D" w:rsidP="0068420D">
      <w:pPr>
        <w:pStyle w:val="ListParagraph"/>
        <w:numPr>
          <w:ilvl w:val="0"/>
          <w:numId w:val="171"/>
        </w:numPr>
        <w:autoSpaceDE w:val="0"/>
        <w:autoSpaceDN w:val="0"/>
        <w:adjustRightInd w:val="0"/>
        <w:contextualSpacing/>
        <w:jc w:val="both"/>
        <w:rPr>
          <w:rFonts w:ascii="Arial" w:hAnsi="Arial" w:cs="Arial"/>
        </w:rPr>
      </w:pPr>
      <w:r w:rsidRPr="00462A90">
        <w:rPr>
          <w:rFonts w:ascii="Arial" w:hAnsi="Arial" w:cs="Arial"/>
        </w:rPr>
        <w:t xml:space="preserve">To Clean the equipment and Work Tables including Visual inspection  and reporting any physical damage  </w:t>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p>
    <w:p w:rsidR="0068420D" w:rsidRPr="00462A90" w:rsidRDefault="0068420D" w:rsidP="0068420D">
      <w:pPr>
        <w:pStyle w:val="ListParagraph"/>
        <w:numPr>
          <w:ilvl w:val="0"/>
          <w:numId w:val="171"/>
        </w:numPr>
        <w:autoSpaceDE w:val="0"/>
        <w:autoSpaceDN w:val="0"/>
        <w:adjustRightInd w:val="0"/>
        <w:contextualSpacing/>
        <w:jc w:val="both"/>
        <w:rPr>
          <w:rFonts w:ascii="Arial" w:hAnsi="Arial" w:cs="Arial"/>
        </w:rPr>
      </w:pPr>
      <w:r w:rsidRPr="00462A90">
        <w:rPr>
          <w:rFonts w:ascii="Arial" w:hAnsi="Arial" w:cs="Arial"/>
        </w:rPr>
        <w:t>To Practice  with  Measuring and Marking Tools</w:t>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p>
    <w:p w:rsidR="0068420D" w:rsidRPr="00462A90" w:rsidRDefault="0068420D" w:rsidP="0068420D">
      <w:pPr>
        <w:pStyle w:val="ListParagraph"/>
        <w:numPr>
          <w:ilvl w:val="0"/>
          <w:numId w:val="171"/>
        </w:numPr>
        <w:autoSpaceDE w:val="0"/>
        <w:autoSpaceDN w:val="0"/>
        <w:adjustRightInd w:val="0"/>
        <w:contextualSpacing/>
        <w:jc w:val="both"/>
        <w:rPr>
          <w:rFonts w:ascii="Arial" w:hAnsi="Arial" w:cs="Arial"/>
        </w:rPr>
      </w:pPr>
      <w:r w:rsidRPr="00462A90">
        <w:rPr>
          <w:rFonts w:ascii="Arial" w:hAnsi="Arial" w:cs="Arial"/>
        </w:rPr>
        <w:t xml:space="preserve">To Work with different types of screw Drivers. </w:t>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p>
    <w:p w:rsidR="0068420D" w:rsidRPr="00462A90" w:rsidRDefault="0068420D" w:rsidP="0068420D">
      <w:pPr>
        <w:pStyle w:val="ListParagraph"/>
        <w:numPr>
          <w:ilvl w:val="0"/>
          <w:numId w:val="171"/>
        </w:numPr>
        <w:tabs>
          <w:tab w:val="num" w:pos="432"/>
        </w:tabs>
        <w:autoSpaceDE w:val="0"/>
        <w:autoSpaceDN w:val="0"/>
        <w:adjustRightInd w:val="0"/>
        <w:contextualSpacing/>
        <w:jc w:val="both"/>
        <w:rPr>
          <w:rFonts w:ascii="Arial" w:hAnsi="Arial" w:cs="Arial"/>
          <w:b/>
          <w:bCs/>
        </w:rPr>
      </w:pPr>
      <w:r w:rsidRPr="00462A90">
        <w:rPr>
          <w:rFonts w:ascii="Arial" w:hAnsi="Arial" w:cs="Arial"/>
          <w:bCs/>
        </w:rPr>
        <w:t>To Work With Basic tools</w:t>
      </w:r>
      <w:r w:rsidRPr="00462A90">
        <w:rPr>
          <w:rFonts w:ascii="Arial" w:hAnsi="Arial" w:cs="Arial"/>
          <w:b/>
          <w:bCs/>
        </w:rPr>
        <w:t xml:space="preserve"> </w:t>
      </w:r>
      <w:r w:rsidRPr="00462A90">
        <w:rPr>
          <w:rFonts w:ascii="Arial" w:hAnsi="Arial" w:cs="Arial"/>
          <w:b/>
          <w:bCs/>
        </w:rPr>
        <w:tab/>
      </w:r>
      <w:r w:rsidRPr="00462A90">
        <w:rPr>
          <w:rFonts w:ascii="Arial" w:hAnsi="Arial" w:cs="Arial"/>
          <w:b/>
          <w:bCs/>
        </w:rPr>
        <w:tab/>
      </w:r>
      <w:r w:rsidRPr="00462A90">
        <w:rPr>
          <w:rFonts w:ascii="Arial" w:hAnsi="Arial" w:cs="Arial"/>
          <w:b/>
          <w:bCs/>
        </w:rPr>
        <w:tab/>
      </w:r>
      <w:r w:rsidRPr="00462A90">
        <w:rPr>
          <w:rFonts w:ascii="Arial" w:hAnsi="Arial" w:cs="Arial"/>
          <w:b/>
          <w:bCs/>
        </w:rPr>
        <w:tab/>
      </w:r>
      <w:r w:rsidRPr="00462A90">
        <w:rPr>
          <w:rFonts w:ascii="Arial" w:hAnsi="Arial" w:cs="Arial"/>
          <w:b/>
          <w:bCs/>
        </w:rPr>
        <w:tab/>
      </w:r>
      <w:r w:rsidRPr="00462A90">
        <w:rPr>
          <w:rFonts w:ascii="Arial" w:hAnsi="Arial" w:cs="Arial"/>
          <w:b/>
          <w:bCs/>
        </w:rPr>
        <w:tab/>
      </w:r>
      <w:r w:rsidRPr="00462A90">
        <w:rPr>
          <w:rFonts w:ascii="Arial" w:hAnsi="Arial" w:cs="Arial"/>
          <w:b/>
          <w:bCs/>
        </w:rPr>
        <w:tab/>
      </w:r>
      <w:r w:rsidRPr="00462A90">
        <w:rPr>
          <w:rFonts w:ascii="Arial" w:hAnsi="Arial" w:cs="Arial"/>
          <w:b/>
          <w:bCs/>
        </w:rPr>
        <w:tab/>
      </w:r>
    </w:p>
    <w:p w:rsidR="0068420D" w:rsidRPr="00462A90" w:rsidRDefault="0068420D" w:rsidP="0068420D">
      <w:pPr>
        <w:pStyle w:val="ListParagraph"/>
        <w:numPr>
          <w:ilvl w:val="0"/>
          <w:numId w:val="171"/>
        </w:numPr>
        <w:tabs>
          <w:tab w:val="num" w:pos="432"/>
        </w:tabs>
        <w:autoSpaceDE w:val="0"/>
        <w:autoSpaceDN w:val="0"/>
        <w:adjustRightInd w:val="0"/>
        <w:contextualSpacing/>
        <w:jc w:val="both"/>
        <w:rPr>
          <w:rFonts w:ascii="Arial" w:hAnsi="Arial" w:cs="Arial"/>
          <w:b/>
          <w:bCs/>
        </w:rPr>
      </w:pPr>
      <w:r w:rsidRPr="00462A90">
        <w:rPr>
          <w:rFonts w:ascii="Arial" w:hAnsi="Arial" w:cs="Arial"/>
        </w:rPr>
        <w:t xml:space="preserve">To Work with Tools used in Electrical Wiring             </w:t>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t xml:space="preserve">   </w:t>
      </w:r>
    </w:p>
    <w:p w:rsidR="0068420D" w:rsidRPr="00462A90" w:rsidRDefault="0068420D" w:rsidP="0068420D">
      <w:pPr>
        <w:pStyle w:val="ListParagraph"/>
        <w:numPr>
          <w:ilvl w:val="0"/>
          <w:numId w:val="171"/>
        </w:numPr>
        <w:autoSpaceDE w:val="0"/>
        <w:autoSpaceDN w:val="0"/>
        <w:adjustRightInd w:val="0"/>
        <w:contextualSpacing/>
        <w:jc w:val="both"/>
        <w:rPr>
          <w:rFonts w:ascii="Arial" w:hAnsi="Arial" w:cs="Arial"/>
        </w:rPr>
      </w:pPr>
      <w:r w:rsidRPr="00462A90">
        <w:rPr>
          <w:rFonts w:ascii="Arial" w:hAnsi="Arial" w:cs="Arial"/>
        </w:rPr>
        <w:t xml:space="preserve">To Work with different fastening devices, spanners, wrenches and Allen/ Hex keys </w:t>
      </w:r>
    </w:p>
    <w:p w:rsidR="0068420D" w:rsidRPr="00462A90" w:rsidRDefault="0068420D" w:rsidP="0068420D">
      <w:pPr>
        <w:pStyle w:val="ListParagraph"/>
        <w:numPr>
          <w:ilvl w:val="0"/>
          <w:numId w:val="171"/>
        </w:numPr>
        <w:autoSpaceDE w:val="0"/>
        <w:autoSpaceDN w:val="0"/>
        <w:adjustRightInd w:val="0"/>
        <w:contextualSpacing/>
        <w:jc w:val="both"/>
        <w:rPr>
          <w:rFonts w:ascii="Arial" w:hAnsi="Arial" w:cs="Arial"/>
        </w:rPr>
      </w:pPr>
      <w:r w:rsidRPr="00462A90">
        <w:rPr>
          <w:rFonts w:ascii="Arial" w:hAnsi="Arial" w:cs="Arial"/>
        </w:rPr>
        <w:t xml:space="preserve">To  Work with Pliers </w:t>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p>
    <w:p w:rsidR="0068420D" w:rsidRPr="00462A90" w:rsidRDefault="0068420D" w:rsidP="0068420D">
      <w:pPr>
        <w:pStyle w:val="ListParagraph"/>
        <w:numPr>
          <w:ilvl w:val="0"/>
          <w:numId w:val="171"/>
        </w:numPr>
        <w:autoSpaceDE w:val="0"/>
        <w:autoSpaceDN w:val="0"/>
        <w:adjustRightInd w:val="0"/>
        <w:contextualSpacing/>
        <w:jc w:val="both"/>
        <w:rPr>
          <w:rFonts w:ascii="Arial" w:hAnsi="Arial" w:cs="Arial"/>
        </w:rPr>
      </w:pPr>
      <w:r w:rsidRPr="00462A90">
        <w:rPr>
          <w:rFonts w:ascii="Arial" w:hAnsi="Arial" w:cs="Arial"/>
        </w:rPr>
        <w:t>To Work with Drilling Machine .</w:t>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t xml:space="preserve"> </w:t>
      </w:r>
    </w:p>
    <w:p w:rsidR="0068420D" w:rsidRPr="00462A90" w:rsidRDefault="0068420D" w:rsidP="0068420D">
      <w:pPr>
        <w:pStyle w:val="ListParagraph"/>
        <w:numPr>
          <w:ilvl w:val="0"/>
          <w:numId w:val="171"/>
        </w:numPr>
        <w:autoSpaceDE w:val="0"/>
        <w:autoSpaceDN w:val="0"/>
        <w:adjustRightInd w:val="0"/>
        <w:contextualSpacing/>
        <w:jc w:val="both"/>
        <w:rPr>
          <w:rFonts w:ascii="Arial" w:hAnsi="Arial" w:cs="Arial"/>
        </w:rPr>
      </w:pPr>
      <w:r w:rsidRPr="00462A90">
        <w:rPr>
          <w:rFonts w:ascii="Arial" w:hAnsi="Arial" w:cs="Arial"/>
        </w:rPr>
        <w:t xml:space="preserve">To Identify and observe the function of  Grinding machine , Lathe machine ,  Milling machine and  Blower. </w:t>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p>
    <w:p w:rsidR="0068420D" w:rsidRPr="00462A90" w:rsidRDefault="0068420D" w:rsidP="0068420D">
      <w:pPr>
        <w:pStyle w:val="ListParagraph"/>
        <w:numPr>
          <w:ilvl w:val="0"/>
          <w:numId w:val="171"/>
        </w:numPr>
        <w:autoSpaceDE w:val="0"/>
        <w:autoSpaceDN w:val="0"/>
        <w:adjustRightInd w:val="0"/>
        <w:contextualSpacing/>
        <w:jc w:val="both"/>
        <w:rPr>
          <w:rFonts w:ascii="Arial" w:hAnsi="Arial" w:cs="Arial"/>
        </w:rPr>
      </w:pPr>
      <w:r w:rsidRPr="00462A90">
        <w:rPr>
          <w:rFonts w:ascii="Arial" w:hAnsi="Arial" w:cs="Arial"/>
        </w:rPr>
        <w:t xml:space="preserve">To Work with  Adhesives </w:t>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t xml:space="preserve">  </w:t>
      </w:r>
    </w:p>
    <w:p w:rsidR="0068420D" w:rsidRPr="00462A90" w:rsidRDefault="0068420D" w:rsidP="0068420D">
      <w:pPr>
        <w:pStyle w:val="ListParagraph"/>
        <w:numPr>
          <w:ilvl w:val="0"/>
          <w:numId w:val="171"/>
        </w:numPr>
        <w:tabs>
          <w:tab w:val="num" w:pos="432"/>
        </w:tabs>
        <w:autoSpaceDE w:val="0"/>
        <w:autoSpaceDN w:val="0"/>
        <w:adjustRightInd w:val="0"/>
        <w:spacing w:after="240"/>
        <w:contextualSpacing/>
        <w:jc w:val="both"/>
        <w:rPr>
          <w:rFonts w:ascii="Arial" w:hAnsi="Arial" w:cs="Arial"/>
          <w:b/>
          <w:bCs/>
        </w:rPr>
      </w:pPr>
      <w:r w:rsidRPr="00462A90">
        <w:rPr>
          <w:rFonts w:ascii="Arial" w:hAnsi="Arial" w:cs="Arial"/>
        </w:rPr>
        <w:t>To Identify conductors   insulating materials semiconductors and magnetic                        materials</w:t>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p>
    <w:p w:rsidR="0068420D" w:rsidRPr="00462A90" w:rsidRDefault="0068420D" w:rsidP="0068420D">
      <w:pPr>
        <w:autoSpaceDE w:val="0"/>
        <w:autoSpaceDN w:val="0"/>
        <w:adjustRightInd w:val="0"/>
        <w:spacing w:after="0" w:line="240" w:lineRule="auto"/>
        <w:jc w:val="both"/>
        <w:rPr>
          <w:rFonts w:ascii="Arial" w:hAnsi="Arial" w:cs="Arial"/>
          <w:b/>
        </w:rPr>
      </w:pPr>
      <w:r w:rsidRPr="00462A90">
        <w:rPr>
          <w:rFonts w:ascii="Arial" w:hAnsi="Arial" w:cs="Arial"/>
          <w:b/>
          <w:bCs/>
        </w:rPr>
        <w:t>II. Identification of different wires, cables and House wiring</w:t>
      </w:r>
    </w:p>
    <w:p w:rsidR="0068420D" w:rsidRPr="00462A90" w:rsidRDefault="0068420D" w:rsidP="0068420D">
      <w:pPr>
        <w:pStyle w:val="ListParagraph"/>
        <w:numPr>
          <w:ilvl w:val="0"/>
          <w:numId w:val="171"/>
        </w:numPr>
        <w:autoSpaceDE w:val="0"/>
        <w:autoSpaceDN w:val="0"/>
        <w:adjustRightInd w:val="0"/>
        <w:contextualSpacing/>
        <w:jc w:val="both"/>
        <w:rPr>
          <w:rFonts w:ascii="Arial" w:hAnsi="Arial" w:cs="Arial"/>
        </w:rPr>
      </w:pPr>
      <w:r w:rsidRPr="00462A90">
        <w:rPr>
          <w:rFonts w:ascii="Arial" w:hAnsi="Arial" w:cs="Arial"/>
        </w:rPr>
        <w:t xml:space="preserve">To  Identify  different wires and cables  </w:t>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p>
    <w:p w:rsidR="0068420D" w:rsidRPr="00462A90" w:rsidRDefault="0068420D" w:rsidP="0068420D">
      <w:pPr>
        <w:pStyle w:val="ListParagraph"/>
        <w:numPr>
          <w:ilvl w:val="0"/>
          <w:numId w:val="171"/>
        </w:numPr>
        <w:tabs>
          <w:tab w:val="num" w:pos="432"/>
        </w:tabs>
        <w:autoSpaceDE w:val="0"/>
        <w:autoSpaceDN w:val="0"/>
        <w:adjustRightInd w:val="0"/>
        <w:contextualSpacing/>
        <w:jc w:val="both"/>
        <w:rPr>
          <w:rFonts w:ascii="Arial" w:hAnsi="Arial" w:cs="Arial"/>
          <w:b/>
          <w:bCs/>
        </w:rPr>
      </w:pPr>
      <w:r w:rsidRPr="00462A90">
        <w:rPr>
          <w:rFonts w:ascii="Arial" w:hAnsi="Arial" w:cs="Arial"/>
        </w:rPr>
        <w:t xml:space="preserve">To Practice  wire joints  </w:t>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p>
    <w:p w:rsidR="0068420D" w:rsidRPr="00462A90" w:rsidRDefault="0068420D" w:rsidP="0068420D">
      <w:pPr>
        <w:pStyle w:val="ListParagraph"/>
        <w:numPr>
          <w:ilvl w:val="0"/>
          <w:numId w:val="171"/>
        </w:numPr>
        <w:autoSpaceDE w:val="0"/>
        <w:autoSpaceDN w:val="0"/>
        <w:adjustRightInd w:val="0"/>
        <w:contextualSpacing/>
        <w:jc w:val="both"/>
        <w:rPr>
          <w:rFonts w:ascii="Arial" w:hAnsi="Arial" w:cs="Arial"/>
        </w:rPr>
      </w:pPr>
      <w:r w:rsidRPr="00462A90">
        <w:rPr>
          <w:rFonts w:ascii="Arial" w:hAnsi="Arial" w:cs="Arial"/>
        </w:rPr>
        <w:t xml:space="preserve"> To Practice Termination of wires </w:t>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p>
    <w:p w:rsidR="0068420D" w:rsidRPr="00462A90" w:rsidRDefault="0068420D" w:rsidP="0068420D">
      <w:pPr>
        <w:pStyle w:val="ListParagraph"/>
        <w:numPr>
          <w:ilvl w:val="0"/>
          <w:numId w:val="171"/>
        </w:numPr>
        <w:autoSpaceDE w:val="0"/>
        <w:autoSpaceDN w:val="0"/>
        <w:adjustRightInd w:val="0"/>
        <w:contextualSpacing/>
        <w:jc w:val="both"/>
        <w:rPr>
          <w:rFonts w:ascii="Arial" w:hAnsi="Arial" w:cs="Arial"/>
        </w:rPr>
      </w:pPr>
      <w:r w:rsidRPr="00462A90">
        <w:rPr>
          <w:rFonts w:ascii="Arial" w:hAnsi="Arial" w:cs="Arial"/>
        </w:rPr>
        <w:t>To identify the  Electrical accessories and their terminals</w:t>
      </w:r>
      <w:r w:rsidRPr="00462A90">
        <w:rPr>
          <w:rFonts w:ascii="Arial" w:hAnsi="Arial" w:cs="Arial"/>
        </w:rPr>
        <w:tab/>
      </w:r>
      <w:r w:rsidRPr="00462A90">
        <w:rPr>
          <w:rFonts w:ascii="Arial" w:hAnsi="Arial" w:cs="Arial"/>
        </w:rPr>
        <w:tab/>
      </w:r>
      <w:r w:rsidRPr="00462A90">
        <w:rPr>
          <w:rFonts w:ascii="Arial" w:hAnsi="Arial" w:cs="Arial"/>
        </w:rPr>
        <w:tab/>
      </w:r>
    </w:p>
    <w:p w:rsidR="0068420D" w:rsidRPr="00462A90" w:rsidRDefault="0068420D" w:rsidP="0068420D">
      <w:pPr>
        <w:pStyle w:val="ListParagraph"/>
        <w:numPr>
          <w:ilvl w:val="0"/>
          <w:numId w:val="171"/>
        </w:numPr>
        <w:autoSpaceDE w:val="0"/>
        <w:autoSpaceDN w:val="0"/>
        <w:adjustRightInd w:val="0"/>
        <w:contextualSpacing/>
        <w:jc w:val="both"/>
        <w:rPr>
          <w:rFonts w:ascii="Arial" w:hAnsi="Arial" w:cs="Arial"/>
        </w:rPr>
      </w:pPr>
      <w:r w:rsidRPr="00462A90">
        <w:rPr>
          <w:rFonts w:ascii="Arial" w:hAnsi="Arial" w:cs="Arial"/>
        </w:rPr>
        <w:t xml:space="preserve">To Identify  the mains supply Phase  ,Neutral ,Ground By observation and testing </w:t>
      </w:r>
    </w:p>
    <w:p w:rsidR="0068420D" w:rsidRPr="00462A90" w:rsidRDefault="0068420D" w:rsidP="0068420D">
      <w:pPr>
        <w:pStyle w:val="ListParagraph"/>
        <w:numPr>
          <w:ilvl w:val="0"/>
          <w:numId w:val="171"/>
        </w:numPr>
        <w:autoSpaceDE w:val="0"/>
        <w:autoSpaceDN w:val="0"/>
        <w:adjustRightInd w:val="0"/>
        <w:contextualSpacing/>
        <w:jc w:val="both"/>
        <w:rPr>
          <w:rFonts w:ascii="Arial" w:hAnsi="Arial" w:cs="Arial"/>
        </w:rPr>
      </w:pPr>
      <w:r w:rsidRPr="00462A90">
        <w:rPr>
          <w:rFonts w:ascii="Arial" w:hAnsi="Arial" w:cs="Arial"/>
        </w:rPr>
        <w:t>To verify  the  difference between AC and DC by Experimenting with 12 V battery &amp;Transformer</w:t>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p>
    <w:p w:rsidR="0068420D" w:rsidRPr="00462A90" w:rsidRDefault="0068420D" w:rsidP="0068420D">
      <w:pPr>
        <w:pStyle w:val="ListParagraph"/>
        <w:numPr>
          <w:ilvl w:val="0"/>
          <w:numId w:val="171"/>
        </w:numPr>
        <w:autoSpaceDE w:val="0"/>
        <w:autoSpaceDN w:val="0"/>
        <w:adjustRightInd w:val="0"/>
        <w:contextualSpacing/>
        <w:jc w:val="both"/>
        <w:rPr>
          <w:rFonts w:ascii="Arial" w:hAnsi="Arial" w:cs="Arial"/>
        </w:rPr>
      </w:pPr>
      <w:r w:rsidRPr="00462A90">
        <w:rPr>
          <w:rFonts w:ascii="Arial" w:hAnsi="Arial" w:cs="Arial"/>
        </w:rPr>
        <w:lastRenderedPageBreak/>
        <w:t>To Identify and Draw the  electrical symbols of the corresponding component /item</w:t>
      </w:r>
    </w:p>
    <w:p w:rsidR="0068420D" w:rsidRPr="00462A90" w:rsidRDefault="0068420D" w:rsidP="0068420D">
      <w:pPr>
        <w:pStyle w:val="ListParagraph"/>
        <w:numPr>
          <w:ilvl w:val="0"/>
          <w:numId w:val="171"/>
        </w:numPr>
        <w:autoSpaceDE w:val="0"/>
        <w:autoSpaceDN w:val="0"/>
        <w:adjustRightInd w:val="0"/>
        <w:contextualSpacing/>
        <w:jc w:val="both"/>
        <w:rPr>
          <w:rFonts w:ascii="Arial" w:hAnsi="Arial" w:cs="Arial"/>
        </w:rPr>
      </w:pPr>
      <w:r w:rsidRPr="00462A90">
        <w:rPr>
          <w:rFonts w:ascii="Arial" w:hAnsi="Arial" w:cs="Arial"/>
        </w:rPr>
        <w:t xml:space="preserve">To Make simple switch connections using low voltage transformer and 12V lamp    </w:t>
      </w:r>
    </w:p>
    <w:p w:rsidR="0068420D" w:rsidRPr="00462A90" w:rsidRDefault="0068420D" w:rsidP="0068420D">
      <w:pPr>
        <w:pStyle w:val="ListParagraph"/>
        <w:numPr>
          <w:ilvl w:val="0"/>
          <w:numId w:val="171"/>
        </w:numPr>
        <w:autoSpaceDE w:val="0"/>
        <w:autoSpaceDN w:val="0"/>
        <w:adjustRightInd w:val="0"/>
        <w:contextualSpacing/>
        <w:jc w:val="both"/>
        <w:rPr>
          <w:rFonts w:ascii="Arial" w:hAnsi="Arial" w:cs="Arial"/>
        </w:rPr>
      </w:pPr>
      <w:r w:rsidRPr="00462A90">
        <w:rPr>
          <w:rFonts w:ascii="Arial" w:hAnsi="Arial" w:cs="Arial"/>
        </w:rPr>
        <w:t>To Make either of  two  lamps glow by two way switch</w:t>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p>
    <w:p w:rsidR="0068420D" w:rsidRPr="00462A90" w:rsidRDefault="0068420D" w:rsidP="0068420D">
      <w:pPr>
        <w:pStyle w:val="ListParagraph"/>
        <w:numPr>
          <w:ilvl w:val="0"/>
          <w:numId w:val="171"/>
        </w:numPr>
        <w:autoSpaceDE w:val="0"/>
        <w:autoSpaceDN w:val="0"/>
        <w:adjustRightInd w:val="0"/>
        <w:contextualSpacing/>
        <w:jc w:val="both"/>
        <w:rPr>
          <w:rFonts w:ascii="Arial" w:hAnsi="Arial" w:cs="Arial"/>
        </w:rPr>
      </w:pPr>
      <w:r w:rsidRPr="00462A90">
        <w:rPr>
          <w:rFonts w:ascii="Arial" w:hAnsi="Arial" w:cs="Arial"/>
        </w:rPr>
        <w:t xml:space="preserve">To assemble and  connect Tube light set(To be done in the presence of Instructor) </w:t>
      </w:r>
    </w:p>
    <w:p w:rsidR="0068420D" w:rsidRPr="00462A90" w:rsidRDefault="0068420D" w:rsidP="0068420D">
      <w:pPr>
        <w:pStyle w:val="ListParagraph"/>
        <w:numPr>
          <w:ilvl w:val="0"/>
          <w:numId w:val="171"/>
        </w:numPr>
        <w:autoSpaceDE w:val="0"/>
        <w:autoSpaceDN w:val="0"/>
        <w:adjustRightInd w:val="0"/>
        <w:spacing w:after="240"/>
        <w:contextualSpacing/>
        <w:jc w:val="both"/>
        <w:rPr>
          <w:rFonts w:ascii="Arial" w:hAnsi="Arial" w:cs="Arial"/>
        </w:rPr>
      </w:pPr>
      <w:r w:rsidRPr="00462A90">
        <w:rPr>
          <w:rFonts w:ascii="Arial" w:hAnsi="Arial" w:cs="Arial"/>
        </w:rPr>
        <w:t>To Troubleshoot electrical appliances</w:t>
      </w:r>
      <w:r w:rsidRPr="00462A90">
        <w:rPr>
          <w:rFonts w:ascii="Arial" w:hAnsi="Arial" w:cs="Arial"/>
        </w:rPr>
        <w:tab/>
      </w:r>
      <w:r w:rsidRPr="00462A90">
        <w:rPr>
          <w:rFonts w:ascii="Arial" w:hAnsi="Arial" w:cs="Arial"/>
        </w:rPr>
        <w:tab/>
        <w:t xml:space="preserve">   </w:t>
      </w:r>
    </w:p>
    <w:p w:rsidR="0068420D" w:rsidRPr="00462A90" w:rsidRDefault="0068420D" w:rsidP="0068420D">
      <w:pPr>
        <w:autoSpaceDE w:val="0"/>
        <w:autoSpaceDN w:val="0"/>
        <w:adjustRightInd w:val="0"/>
        <w:spacing w:after="0" w:line="240" w:lineRule="auto"/>
        <w:jc w:val="both"/>
        <w:rPr>
          <w:rFonts w:ascii="Arial" w:hAnsi="Arial" w:cs="Arial"/>
          <w:b/>
        </w:rPr>
      </w:pPr>
      <w:r w:rsidRPr="00462A90">
        <w:rPr>
          <w:rFonts w:ascii="Arial" w:hAnsi="Arial" w:cs="Arial"/>
          <w:b/>
        </w:rPr>
        <w:t xml:space="preserve">III. Study and use of Electronic equipment  </w:t>
      </w:r>
    </w:p>
    <w:p w:rsidR="0068420D" w:rsidRPr="00462A90" w:rsidRDefault="0068420D" w:rsidP="0068420D">
      <w:pPr>
        <w:pStyle w:val="ListParagraph"/>
        <w:numPr>
          <w:ilvl w:val="0"/>
          <w:numId w:val="171"/>
        </w:numPr>
        <w:autoSpaceDE w:val="0"/>
        <w:autoSpaceDN w:val="0"/>
        <w:adjustRightInd w:val="0"/>
        <w:contextualSpacing/>
        <w:jc w:val="both"/>
        <w:rPr>
          <w:rFonts w:ascii="Arial" w:hAnsi="Arial" w:cs="Arial"/>
        </w:rPr>
      </w:pPr>
      <w:r w:rsidRPr="00462A90">
        <w:rPr>
          <w:rFonts w:ascii="Arial" w:hAnsi="Arial" w:cs="Arial"/>
        </w:rPr>
        <w:t xml:space="preserve">To Identify electronic equipment and draw their  circuit Symbols </w:t>
      </w:r>
      <w:r w:rsidRPr="00462A90">
        <w:rPr>
          <w:rFonts w:ascii="Arial" w:hAnsi="Arial" w:cs="Arial"/>
        </w:rPr>
        <w:tab/>
      </w:r>
      <w:r w:rsidRPr="00462A90">
        <w:rPr>
          <w:rFonts w:ascii="Arial" w:hAnsi="Arial" w:cs="Arial"/>
        </w:rPr>
        <w:tab/>
      </w:r>
    </w:p>
    <w:p w:rsidR="0068420D" w:rsidRPr="00462A90" w:rsidRDefault="0068420D" w:rsidP="0068420D">
      <w:pPr>
        <w:pStyle w:val="ListParagraph"/>
        <w:numPr>
          <w:ilvl w:val="0"/>
          <w:numId w:val="171"/>
        </w:numPr>
        <w:autoSpaceDE w:val="0"/>
        <w:autoSpaceDN w:val="0"/>
        <w:adjustRightInd w:val="0"/>
        <w:contextualSpacing/>
        <w:jc w:val="both"/>
        <w:rPr>
          <w:rFonts w:ascii="Arial" w:hAnsi="Arial" w:cs="Arial"/>
        </w:rPr>
      </w:pPr>
      <w:r w:rsidRPr="00462A90">
        <w:rPr>
          <w:rFonts w:ascii="Arial" w:hAnsi="Arial" w:cs="Arial"/>
        </w:rPr>
        <w:t>To Work with Multimeter (Both Digital and analog)</w:t>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t xml:space="preserve"> </w:t>
      </w:r>
    </w:p>
    <w:p w:rsidR="0068420D" w:rsidRPr="00462A90" w:rsidRDefault="0068420D" w:rsidP="0068420D">
      <w:pPr>
        <w:pStyle w:val="ListParagraph"/>
        <w:numPr>
          <w:ilvl w:val="0"/>
          <w:numId w:val="171"/>
        </w:numPr>
        <w:autoSpaceDE w:val="0"/>
        <w:autoSpaceDN w:val="0"/>
        <w:adjustRightInd w:val="0"/>
        <w:contextualSpacing/>
        <w:jc w:val="both"/>
        <w:rPr>
          <w:rFonts w:ascii="Arial" w:hAnsi="Arial" w:cs="Arial"/>
        </w:rPr>
      </w:pPr>
      <w:r w:rsidRPr="00462A90">
        <w:rPr>
          <w:rFonts w:ascii="Arial" w:hAnsi="Arial" w:cs="Arial"/>
        </w:rPr>
        <w:t>To Connect batteries in series and parallel and observe  the output voltage                 using DMM</w:t>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p>
    <w:p w:rsidR="0068420D" w:rsidRPr="00462A90" w:rsidRDefault="0068420D" w:rsidP="0068420D">
      <w:pPr>
        <w:pStyle w:val="ListParagraph"/>
        <w:numPr>
          <w:ilvl w:val="0"/>
          <w:numId w:val="171"/>
        </w:numPr>
        <w:autoSpaceDE w:val="0"/>
        <w:autoSpaceDN w:val="0"/>
        <w:adjustRightInd w:val="0"/>
        <w:spacing w:after="240"/>
        <w:contextualSpacing/>
        <w:jc w:val="both"/>
        <w:rPr>
          <w:rFonts w:ascii="Arial" w:hAnsi="Arial" w:cs="Arial"/>
        </w:rPr>
      </w:pPr>
      <w:r w:rsidRPr="00462A90">
        <w:rPr>
          <w:rFonts w:ascii="Arial" w:hAnsi="Arial" w:cs="Arial"/>
        </w:rPr>
        <w:t xml:space="preserve">To use the CRO  and Function Generator to observe the signal and measure Voltage </w:t>
      </w:r>
    </w:p>
    <w:p w:rsidR="0068420D" w:rsidRPr="00462A90" w:rsidRDefault="0068420D" w:rsidP="0068420D">
      <w:pPr>
        <w:autoSpaceDE w:val="0"/>
        <w:autoSpaceDN w:val="0"/>
        <w:adjustRightInd w:val="0"/>
        <w:spacing w:after="0" w:line="240" w:lineRule="auto"/>
        <w:jc w:val="both"/>
        <w:rPr>
          <w:rFonts w:ascii="Arial" w:hAnsi="Arial" w:cs="Arial"/>
          <w:b/>
        </w:rPr>
      </w:pPr>
      <w:r w:rsidRPr="00462A90">
        <w:rPr>
          <w:rFonts w:ascii="Arial" w:hAnsi="Arial" w:cs="Arial"/>
          <w:b/>
        </w:rPr>
        <w:t>IV. Testing of Electronic components</w:t>
      </w:r>
    </w:p>
    <w:p w:rsidR="0068420D" w:rsidRPr="00462A90" w:rsidRDefault="0068420D" w:rsidP="0068420D">
      <w:pPr>
        <w:pStyle w:val="ListParagraph"/>
        <w:numPr>
          <w:ilvl w:val="0"/>
          <w:numId w:val="171"/>
        </w:numPr>
        <w:autoSpaceDE w:val="0"/>
        <w:autoSpaceDN w:val="0"/>
        <w:adjustRightInd w:val="0"/>
        <w:contextualSpacing/>
        <w:jc w:val="both"/>
        <w:rPr>
          <w:rFonts w:ascii="Arial" w:hAnsi="Arial" w:cs="Arial"/>
        </w:rPr>
      </w:pPr>
      <w:r w:rsidRPr="00462A90">
        <w:rPr>
          <w:rFonts w:ascii="Arial" w:hAnsi="Arial" w:cs="Arial"/>
        </w:rPr>
        <w:t>To identify and work with Resistors</w:t>
      </w:r>
      <w:r w:rsidRPr="00462A90">
        <w:rPr>
          <w:rFonts w:ascii="Arial" w:hAnsi="Arial" w:cs="Arial"/>
        </w:rPr>
        <w:tab/>
      </w:r>
    </w:p>
    <w:p w:rsidR="0068420D" w:rsidRPr="00462A90" w:rsidRDefault="0068420D" w:rsidP="0068420D">
      <w:pPr>
        <w:pStyle w:val="ListParagraph"/>
        <w:numPr>
          <w:ilvl w:val="0"/>
          <w:numId w:val="171"/>
        </w:numPr>
        <w:autoSpaceDE w:val="0"/>
        <w:autoSpaceDN w:val="0"/>
        <w:adjustRightInd w:val="0"/>
        <w:contextualSpacing/>
        <w:jc w:val="both"/>
        <w:rPr>
          <w:rFonts w:ascii="Arial" w:hAnsi="Arial" w:cs="Arial"/>
        </w:rPr>
      </w:pPr>
      <w:r w:rsidRPr="00462A90">
        <w:rPr>
          <w:rFonts w:ascii="Arial" w:hAnsi="Arial" w:cs="Arial"/>
        </w:rPr>
        <w:t xml:space="preserve">To Measure DC Voltage and DC current  using Voltmeter , ammeter &amp;Multimeter  </w:t>
      </w:r>
    </w:p>
    <w:p w:rsidR="0068420D" w:rsidRPr="00462A90" w:rsidRDefault="0068420D" w:rsidP="0068420D">
      <w:pPr>
        <w:pStyle w:val="ListParagraph"/>
        <w:numPr>
          <w:ilvl w:val="0"/>
          <w:numId w:val="171"/>
        </w:numPr>
        <w:autoSpaceDE w:val="0"/>
        <w:autoSpaceDN w:val="0"/>
        <w:adjustRightInd w:val="0"/>
        <w:contextualSpacing/>
        <w:jc w:val="both"/>
        <w:rPr>
          <w:rFonts w:ascii="Arial" w:hAnsi="Arial" w:cs="Arial"/>
        </w:rPr>
      </w:pPr>
      <w:r w:rsidRPr="00462A90">
        <w:rPr>
          <w:rFonts w:ascii="Arial" w:hAnsi="Arial" w:cs="Arial"/>
        </w:rPr>
        <w:t>To Verify  Ohms Law and kirchoff’s laws</w:t>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p>
    <w:p w:rsidR="0068420D" w:rsidRPr="00462A90" w:rsidRDefault="0068420D" w:rsidP="0068420D">
      <w:pPr>
        <w:pStyle w:val="ListParagraph"/>
        <w:numPr>
          <w:ilvl w:val="0"/>
          <w:numId w:val="171"/>
        </w:numPr>
        <w:autoSpaceDE w:val="0"/>
        <w:autoSpaceDN w:val="0"/>
        <w:adjustRightInd w:val="0"/>
        <w:contextualSpacing/>
        <w:jc w:val="both"/>
        <w:rPr>
          <w:rFonts w:ascii="Arial" w:hAnsi="Arial" w:cs="Arial"/>
        </w:rPr>
      </w:pPr>
      <w:r w:rsidRPr="00462A90">
        <w:rPr>
          <w:rFonts w:ascii="Arial" w:hAnsi="Arial" w:cs="Arial"/>
        </w:rPr>
        <w:t>To Measure Resistance using Voltmeter and DRB</w:t>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p>
    <w:p w:rsidR="0068420D" w:rsidRPr="00462A90" w:rsidRDefault="0068420D" w:rsidP="0068420D">
      <w:pPr>
        <w:pStyle w:val="ListParagraph"/>
        <w:numPr>
          <w:ilvl w:val="0"/>
          <w:numId w:val="171"/>
        </w:numPr>
        <w:autoSpaceDE w:val="0"/>
        <w:autoSpaceDN w:val="0"/>
        <w:adjustRightInd w:val="0"/>
        <w:contextualSpacing/>
        <w:jc w:val="both"/>
        <w:rPr>
          <w:rFonts w:ascii="Arial" w:hAnsi="Arial" w:cs="Arial"/>
          <w:b/>
          <w:bCs/>
        </w:rPr>
      </w:pPr>
      <w:r w:rsidRPr="00462A90">
        <w:rPr>
          <w:rFonts w:ascii="Arial" w:hAnsi="Arial" w:cs="Arial"/>
        </w:rPr>
        <w:t>To Verify the laws of Resistance using a nichrome wire and Multimeter</w:t>
      </w:r>
      <w:r w:rsidRPr="00462A90">
        <w:rPr>
          <w:rFonts w:ascii="Arial" w:hAnsi="Arial" w:cs="Arial"/>
        </w:rPr>
        <w:tab/>
      </w:r>
    </w:p>
    <w:p w:rsidR="0068420D" w:rsidRPr="00462A90" w:rsidRDefault="0068420D" w:rsidP="0068420D">
      <w:pPr>
        <w:pStyle w:val="ListParagraph"/>
        <w:numPr>
          <w:ilvl w:val="0"/>
          <w:numId w:val="171"/>
        </w:numPr>
        <w:autoSpaceDE w:val="0"/>
        <w:autoSpaceDN w:val="0"/>
        <w:adjustRightInd w:val="0"/>
        <w:contextualSpacing/>
        <w:jc w:val="both"/>
        <w:rPr>
          <w:rFonts w:ascii="Arial" w:hAnsi="Arial" w:cs="Arial"/>
          <w:b/>
          <w:bCs/>
        </w:rPr>
      </w:pPr>
      <w:r w:rsidRPr="00462A90">
        <w:rPr>
          <w:rFonts w:ascii="Arial" w:hAnsi="Arial" w:cs="Arial"/>
        </w:rPr>
        <w:t>To Verify the effect of temperature on Resistance Using electric lamp , Multimeter, Voltmeter and Ammeter</w:t>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p>
    <w:p w:rsidR="0068420D" w:rsidRPr="00462A90" w:rsidRDefault="0068420D" w:rsidP="0068420D">
      <w:pPr>
        <w:pStyle w:val="ListParagraph"/>
        <w:numPr>
          <w:ilvl w:val="0"/>
          <w:numId w:val="171"/>
        </w:numPr>
        <w:autoSpaceDE w:val="0"/>
        <w:autoSpaceDN w:val="0"/>
        <w:adjustRightInd w:val="0"/>
        <w:contextualSpacing/>
        <w:jc w:val="both"/>
        <w:rPr>
          <w:rFonts w:ascii="Arial" w:hAnsi="Arial" w:cs="Arial"/>
        </w:rPr>
      </w:pPr>
      <w:r w:rsidRPr="00462A90">
        <w:rPr>
          <w:rFonts w:ascii="Arial" w:hAnsi="Arial" w:cs="Arial"/>
        </w:rPr>
        <w:t>To Verify voltage and current relationship in series and parallel resistive circuits.</w:t>
      </w:r>
      <w:r w:rsidRPr="00462A90">
        <w:rPr>
          <w:rFonts w:ascii="Arial" w:hAnsi="Arial" w:cs="Arial"/>
        </w:rPr>
        <w:tab/>
        <w:t xml:space="preserve"> </w:t>
      </w:r>
    </w:p>
    <w:p w:rsidR="0068420D" w:rsidRPr="00462A90" w:rsidRDefault="0068420D" w:rsidP="0068420D">
      <w:pPr>
        <w:pStyle w:val="ListParagraph"/>
        <w:numPr>
          <w:ilvl w:val="0"/>
          <w:numId w:val="171"/>
        </w:numPr>
        <w:autoSpaceDE w:val="0"/>
        <w:autoSpaceDN w:val="0"/>
        <w:adjustRightInd w:val="0"/>
        <w:contextualSpacing/>
        <w:jc w:val="both"/>
        <w:rPr>
          <w:rFonts w:ascii="Arial" w:hAnsi="Arial" w:cs="Arial"/>
        </w:rPr>
      </w:pPr>
      <w:r w:rsidRPr="00462A90">
        <w:rPr>
          <w:rFonts w:ascii="Arial" w:hAnsi="Arial" w:cs="Arial"/>
        </w:rPr>
        <w:t xml:space="preserve">To Wind coils using winding machine and test </w:t>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p>
    <w:p w:rsidR="0068420D" w:rsidRPr="00462A90" w:rsidRDefault="0068420D" w:rsidP="0068420D">
      <w:pPr>
        <w:pStyle w:val="ListParagraph"/>
        <w:numPr>
          <w:ilvl w:val="0"/>
          <w:numId w:val="171"/>
        </w:numPr>
        <w:autoSpaceDE w:val="0"/>
        <w:autoSpaceDN w:val="0"/>
        <w:adjustRightInd w:val="0"/>
        <w:contextualSpacing/>
        <w:jc w:val="both"/>
        <w:rPr>
          <w:rFonts w:ascii="Arial" w:hAnsi="Arial" w:cs="Arial"/>
        </w:rPr>
      </w:pPr>
      <w:r w:rsidRPr="00462A90">
        <w:rPr>
          <w:rFonts w:ascii="Arial" w:hAnsi="Arial" w:cs="Arial"/>
        </w:rPr>
        <w:t>To Experiment with  transformer</w:t>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p>
    <w:p w:rsidR="0068420D" w:rsidRPr="00462A90" w:rsidRDefault="0068420D" w:rsidP="0068420D">
      <w:pPr>
        <w:pStyle w:val="ListParagraph"/>
        <w:numPr>
          <w:ilvl w:val="0"/>
          <w:numId w:val="171"/>
        </w:numPr>
        <w:autoSpaceDE w:val="0"/>
        <w:autoSpaceDN w:val="0"/>
        <w:adjustRightInd w:val="0"/>
        <w:contextualSpacing/>
        <w:jc w:val="both"/>
        <w:rPr>
          <w:rFonts w:ascii="Arial" w:hAnsi="Arial" w:cs="Arial"/>
        </w:rPr>
      </w:pPr>
      <w:r w:rsidRPr="00462A90">
        <w:rPr>
          <w:rFonts w:ascii="Arial" w:hAnsi="Arial" w:cs="Arial"/>
        </w:rPr>
        <w:t>To  Identify and find the value of different types of capacitors</w:t>
      </w:r>
      <w:r w:rsidRPr="00462A90">
        <w:rPr>
          <w:rFonts w:ascii="Arial" w:hAnsi="Arial" w:cs="Arial"/>
        </w:rPr>
        <w:tab/>
      </w:r>
      <w:r w:rsidRPr="00462A90">
        <w:rPr>
          <w:rFonts w:ascii="Arial" w:hAnsi="Arial" w:cs="Arial"/>
        </w:rPr>
        <w:tab/>
      </w:r>
      <w:r w:rsidRPr="00462A90">
        <w:rPr>
          <w:rFonts w:ascii="Arial" w:hAnsi="Arial" w:cs="Arial"/>
        </w:rPr>
        <w:tab/>
      </w:r>
    </w:p>
    <w:p w:rsidR="0068420D" w:rsidRPr="00462A90" w:rsidRDefault="0068420D" w:rsidP="0068420D">
      <w:pPr>
        <w:pStyle w:val="ListParagraph"/>
        <w:numPr>
          <w:ilvl w:val="0"/>
          <w:numId w:val="171"/>
        </w:numPr>
        <w:autoSpaceDE w:val="0"/>
        <w:autoSpaceDN w:val="0"/>
        <w:adjustRightInd w:val="0"/>
        <w:contextualSpacing/>
        <w:jc w:val="both"/>
        <w:rPr>
          <w:rFonts w:ascii="Arial" w:hAnsi="Arial" w:cs="Arial"/>
        </w:rPr>
      </w:pPr>
      <w:r w:rsidRPr="00462A90">
        <w:rPr>
          <w:rFonts w:ascii="Arial" w:hAnsi="Arial" w:cs="Arial"/>
        </w:rPr>
        <w:t>To verify  the behaviour  of  capacitor</w:t>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p>
    <w:p w:rsidR="0068420D" w:rsidRPr="00462A90" w:rsidRDefault="0068420D" w:rsidP="0068420D">
      <w:pPr>
        <w:pStyle w:val="ListParagraph"/>
        <w:numPr>
          <w:ilvl w:val="0"/>
          <w:numId w:val="171"/>
        </w:numPr>
        <w:autoSpaceDE w:val="0"/>
        <w:autoSpaceDN w:val="0"/>
        <w:adjustRightInd w:val="0"/>
        <w:contextualSpacing/>
        <w:jc w:val="both"/>
        <w:rPr>
          <w:rFonts w:ascii="Arial" w:hAnsi="Arial" w:cs="Arial"/>
        </w:rPr>
      </w:pPr>
      <w:r w:rsidRPr="00462A90">
        <w:rPr>
          <w:rFonts w:ascii="Arial" w:hAnsi="Arial" w:cs="Arial"/>
        </w:rPr>
        <w:t>To determine the component type (Black box testing )using multimeter and             power supply</w:t>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t xml:space="preserve">           </w:t>
      </w:r>
    </w:p>
    <w:p w:rsidR="0068420D" w:rsidRPr="00462A90" w:rsidRDefault="0068420D" w:rsidP="0068420D">
      <w:pPr>
        <w:pStyle w:val="ListParagraph"/>
        <w:numPr>
          <w:ilvl w:val="0"/>
          <w:numId w:val="171"/>
        </w:numPr>
        <w:autoSpaceDE w:val="0"/>
        <w:autoSpaceDN w:val="0"/>
        <w:adjustRightInd w:val="0"/>
        <w:contextualSpacing/>
        <w:jc w:val="both"/>
        <w:rPr>
          <w:rFonts w:ascii="Arial" w:hAnsi="Arial" w:cs="Arial"/>
        </w:rPr>
      </w:pPr>
      <w:r w:rsidRPr="00462A90">
        <w:rPr>
          <w:rFonts w:ascii="Arial" w:hAnsi="Arial" w:cs="Arial"/>
        </w:rPr>
        <w:t>To Identify  different  switches &amp;their terminals</w:t>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p>
    <w:p w:rsidR="0068420D" w:rsidRPr="00462A90" w:rsidRDefault="0068420D" w:rsidP="0068420D">
      <w:pPr>
        <w:pStyle w:val="ListParagraph"/>
        <w:numPr>
          <w:ilvl w:val="0"/>
          <w:numId w:val="171"/>
        </w:numPr>
        <w:autoSpaceDE w:val="0"/>
        <w:autoSpaceDN w:val="0"/>
        <w:adjustRightInd w:val="0"/>
        <w:contextualSpacing/>
        <w:jc w:val="both"/>
        <w:rPr>
          <w:rFonts w:ascii="Arial" w:hAnsi="Arial" w:cs="Arial"/>
        </w:rPr>
      </w:pPr>
      <w:r w:rsidRPr="00462A90">
        <w:rPr>
          <w:rFonts w:ascii="Arial" w:hAnsi="Arial" w:cs="Arial"/>
        </w:rPr>
        <w:t>To Connect a Fan regulator &amp; switch to ceiling fan  and test</w:t>
      </w:r>
      <w:r w:rsidRPr="00462A90">
        <w:rPr>
          <w:rFonts w:ascii="Arial" w:hAnsi="Arial" w:cs="Arial"/>
        </w:rPr>
        <w:tab/>
      </w:r>
    </w:p>
    <w:p w:rsidR="0068420D" w:rsidRPr="00462A90" w:rsidRDefault="0068420D" w:rsidP="0068420D">
      <w:pPr>
        <w:pStyle w:val="ListParagraph"/>
        <w:numPr>
          <w:ilvl w:val="0"/>
          <w:numId w:val="171"/>
        </w:numPr>
        <w:autoSpaceDE w:val="0"/>
        <w:autoSpaceDN w:val="0"/>
        <w:adjustRightInd w:val="0"/>
        <w:contextualSpacing/>
        <w:jc w:val="both"/>
        <w:rPr>
          <w:rFonts w:ascii="Arial" w:hAnsi="Arial" w:cs="Arial"/>
        </w:rPr>
      </w:pPr>
      <w:r w:rsidRPr="00462A90">
        <w:rPr>
          <w:rFonts w:ascii="Arial" w:hAnsi="Arial" w:cs="Arial"/>
        </w:rPr>
        <w:t>To Test the given relay and identify NO and NC Contacts</w:t>
      </w:r>
    </w:p>
    <w:p w:rsidR="0068420D" w:rsidRPr="00462A90" w:rsidRDefault="0068420D" w:rsidP="0068420D">
      <w:pPr>
        <w:pStyle w:val="ListParagraph"/>
        <w:numPr>
          <w:ilvl w:val="0"/>
          <w:numId w:val="171"/>
        </w:numPr>
        <w:autoSpaceDE w:val="0"/>
        <w:autoSpaceDN w:val="0"/>
        <w:adjustRightInd w:val="0"/>
        <w:spacing w:after="240"/>
        <w:contextualSpacing/>
        <w:jc w:val="both"/>
        <w:rPr>
          <w:rFonts w:ascii="Arial" w:hAnsi="Arial" w:cs="Arial"/>
        </w:rPr>
      </w:pPr>
      <w:r w:rsidRPr="00462A90">
        <w:rPr>
          <w:rFonts w:ascii="Arial" w:hAnsi="Arial" w:cs="Arial"/>
        </w:rPr>
        <w:t>To Identify the Bimetallic strip (used in Iron box) and observe its construction</w:t>
      </w:r>
    </w:p>
    <w:p w:rsidR="0068420D" w:rsidRPr="00462A90" w:rsidRDefault="0068420D" w:rsidP="0068420D">
      <w:pPr>
        <w:autoSpaceDE w:val="0"/>
        <w:autoSpaceDN w:val="0"/>
        <w:adjustRightInd w:val="0"/>
        <w:spacing w:after="0" w:line="240" w:lineRule="auto"/>
        <w:jc w:val="both"/>
        <w:rPr>
          <w:rFonts w:ascii="Arial" w:hAnsi="Arial" w:cs="Arial"/>
          <w:b/>
        </w:rPr>
      </w:pPr>
      <w:r w:rsidRPr="00462A90">
        <w:rPr>
          <w:rFonts w:ascii="Arial" w:hAnsi="Arial" w:cs="Arial"/>
          <w:b/>
        </w:rPr>
        <w:t xml:space="preserve">VI. Soldering practice &amp; Preparation of PCB    </w:t>
      </w:r>
    </w:p>
    <w:p w:rsidR="0068420D" w:rsidRPr="00462A90" w:rsidRDefault="0068420D" w:rsidP="0068420D">
      <w:pPr>
        <w:pStyle w:val="ListParagraph"/>
        <w:numPr>
          <w:ilvl w:val="0"/>
          <w:numId w:val="171"/>
        </w:numPr>
        <w:autoSpaceDE w:val="0"/>
        <w:autoSpaceDN w:val="0"/>
        <w:adjustRightInd w:val="0"/>
        <w:contextualSpacing/>
        <w:jc w:val="both"/>
        <w:rPr>
          <w:rFonts w:ascii="Arial" w:hAnsi="Arial" w:cs="Arial"/>
          <w:b/>
          <w:bCs/>
        </w:rPr>
      </w:pPr>
      <w:r w:rsidRPr="00462A90">
        <w:rPr>
          <w:rFonts w:ascii="Arial" w:hAnsi="Arial" w:cs="Arial"/>
        </w:rPr>
        <w:t xml:space="preserve">To Practice Soldering </w:t>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t xml:space="preserve"> </w:t>
      </w:r>
    </w:p>
    <w:p w:rsidR="0068420D" w:rsidRPr="00462A90" w:rsidRDefault="0068420D" w:rsidP="0068420D">
      <w:pPr>
        <w:pStyle w:val="ListParagraph"/>
        <w:numPr>
          <w:ilvl w:val="0"/>
          <w:numId w:val="171"/>
        </w:numPr>
        <w:autoSpaceDE w:val="0"/>
        <w:autoSpaceDN w:val="0"/>
        <w:adjustRightInd w:val="0"/>
        <w:contextualSpacing/>
        <w:jc w:val="both"/>
        <w:rPr>
          <w:rFonts w:ascii="Arial" w:hAnsi="Arial" w:cs="Arial"/>
          <w:b/>
          <w:bCs/>
        </w:rPr>
      </w:pPr>
      <w:r w:rsidRPr="00462A90">
        <w:rPr>
          <w:rFonts w:ascii="Arial" w:hAnsi="Arial" w:cs="Arial"/>
        </w:rPr>
        <w:t>To Practice Desoldering using Desoldering Wick and Desoldering Pump</w:t>
      </w:r>
    </w:p>
    <w:p w:rsidR="0068420D" w:rsidRPr="00462A90" w:rsidRDefault="0068420D" w:rsidP="0068420D">
      <w:pPr>
        <w:pStyle w:val="ListParagraph"/>
        <w:numPr>
          <w:ilvl w:val="0"/>
          <w:numId w:val="171"/>
        </w:numPr>
        <w:autoSpaceDE w:val="0"/>
        <w:autoSpaceDN w:val="0"/>
        <w:adjustRightInd w:val="0"/>
        <w:contextualSpacing/>
        <w:jc w:val="both"/>
        <w:rPr>
          <w:rFonts w:ascii="Arial" w:hAnsi="Arial" w:cs="Arial"/>
        </w:rPr>
      </w:pPr>
      <w:r w:rsidRPr="00462A90">
        <w:rPr>
          <w:rFonts w:ascii="Arial" w:hAnsi="Arial" w:cs="Arial"/>
        </w:rPr>
        <w:t>To Use and populate  General purpose PCB</w:t>
      </w:r>
      <w:r w:rsidRPr="00462A90">
        <w:rPr>
          <w:rFonts w:ascii="Arial" w:hAnsi="Arial" w:cs="Arial"/>
        </w:rPr>
        <w:tab/>
      </w:r>
    </w:p>
    <w:p w:rsidR="0068420D" w:rsidRPr="00462A90" w:rsidRDefault="0068420D" w:rsidP="0068420D">
      <w:pPr>
        <w:pStyle w:val="ListParagraph"/>
        <w:numPr>
          <w:ilvl w:val="0"/>
          <w:numId w:val="171"/>
        </w:numPr>
        <w:autoSpaceDE w:val="0"/>
        <w:autoSpaceDN w:val="0"/>
        <w:adjustRightInd w:val="0"/>
        <w:contextualSpacing/>
        <w:jc w:val="both"/>
        <w:rPr>
          <w:rFonts w:ascii="Arial" w:hAnsi="Arial" w:cs="Arial"/>
        </w:rPr>
      </w:pPr>
      <w:r w:rsidRPr="00462A90">
        <w:rPr>
          <w:rFonts w:ascii="Arial" w:hAnsi="Arial" w:cs="Arial"/>
        </w:rPr>
        <w:t>To Identify  and fix different types of connectors</w:t>
      </w:r>
    </w:p>
    <w:p w:rsidR="0068420D" w:rsidRPr="00462A90" w:rsidRDefault="0068420D" w:rsidP="0068420D">
      <w:pPr>
        <w:pStyle w:val="ListParagraph"/>
        <w:numPr>
          <w:ilvl w:val="0"/>
          <w:numId w:val="171"/>
        </w:numPr>
        <w:autoSpaceDE w:val="0"/>
        <w:autoSpaceDN w:val="0"/>
        <w:adjustRightInd w:val="0"/>
        <w:contextualSpacing/>
        <w:jc w:val="both"/>
        <w:rPr>
          <w:rFonts w:ascii="Arial" w:hAnsi="Arial" w:cs="Arial"/>
        </w:rPr>
      </w:pPr>
      <w:r w:rsidRPr="00462A90">
        <w:rPr>
          <w:rFonts w:ascii="Arial" w:hAnsi="Arial" w:cs="Arial"/>
        </w:rPr>
        <w:t>To  connect Public Address system and test</w:t>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r w:rsidRPr="00462A90">
        <w:rPr>
          <w:rFonts w:ascii="Arial" w:hAnsi="Arial" w:cs="Arial"/>
        </w:rPr>
        <w:tab/>
      </w:r>
    </w:p>
    <w:p w:rsidR="0068420D" w:rsidRPr="00462A90" w:rsidRDefault="0068420D" w:rsidP="0068420D">
      <w:pPr>
        <w:pStyle w:val="ListParagraph"/>
        <w:numPr>
          <w:ilvl w:val="0"/>
          <w:numId w:val="171"/>
        </w:numPr>
        <w:autoSpaceDE w:val="0"/>
        <w:autoSpaceDN w:val="0"/>
        <w:adjustRightInd w:val="0"/>
        <w:contextualSpacing/>
        <w:jc w:val="both"/>
        <w:rPr>
          <w:rFonts w:ascii="Arial" w:hAnsi="Arial" w:cs="Arial"/>
        </w:rPr>
      </w:pPr>
      <w:r w:rsidRPr="00462A90">
        <w:rPr>
          <w:rFonts w:ascii="Arial" w:hAnsi="Arial" w:cs="Arial"/>
        </w:rPr>
        <w:t>To Connect audio video equipment and LCD projector Tuning TV and test</w:t>
      </w:r>
      <w:r w:rsidRPr="00462A90">
        <w:rPr>
          <w:rFonts w:ascii="Arial" w:hAnsi="Arial" w:cs="Arial"/>
        </w:rPr>
        <w:tab/>
      </w:r>
    </w:p>
    <w:p w:rsidR="0068420D" w:rsidRPr="00462A90" w:rsidRDefault="0068420D" w:rsidP="0068420D">
      <w:pPr>
        <w:pStyle w:val="ListParagraph"/>
        <w:numPr>
          <w:ilvl w:val="0"/>
          <w:numId w:val="171"/>
        </w:numPr>
        <w:autoSpaceDE w:val="0"/>
        <w:autoSpaceDN w:val="0"/>
        <w:adjustRightInd w:val="0"/>
        <w:contextualSpacing/>
        <w:jc w:val="both"/>
        <w:rPr>
          <w:rFonts w:ascii="Arial" w:hAnsi="Arial" w:cs="Arial"/>
        </w:rPr>
      </w:pPr>
      <w:r w:rsidRPr="00462A90">
        <w:rPr>
          <w:rFonts w:ascii="Arial" w:hAnsi="Arial" w:cs="Arial"/>
        </w:rPr>
        <w:t xml:space="preserve">To Connect the  computer hardware (keyboard, mouse etc) </w:t>
      </w:r>
      <w:r w:rsidRPr="00462A90">
        <w:rPr>
          <w:rFonts w:ascii="Arial" w:hAnsi="Arial" w:cs="Arial"/>
        </w:rPr>
        <w:tab/>
      </w:r>
      <w:r w:rsidRPr="00462A90">
        <w:rPr>
          <w:rFonts w:ascii="Arial" w:hAnsi="Arial" w:cs="Arial"/>
        </w:rPr>
        <w:tab/>
      </w:r>
      <w:r w:rsidRPr="00462A90">
        <w:rPr>
          <w:rFonts w:ascii="Arial" w:hAnsi="Arial" w:cs="Arial"/>
        </w:rPr>
        <w:tab/>
      </w:r>
    </w:p>
    <w:p w:rsidR="0068420D" w:rsidRPr="00462A90" w:rsidRDefault="0068420D" w:rsidP="0068420D">
      <w:pPr>
        <w:pStyle w:val="ListParagraph"/>
        <w:numPr>
          <w:ilvl w:val="0"/>
          <w:numId w:val="171"/>
        </w:numPr>
        <w:autoSpaceDE w:val="0"/>
        <w:autoSpaceDN w:val="0"/>
        <w:adjustRightInd w:val="0"/>
        <w:spacing w:after="240"/>
        <w:contextualSpacing/>
        <w:jc w:val="both"/>
        <w:rPr>
          <w:rFonts w:ascii="Arial" w:hAnsi="Arial" w:cs="Arial"/>
        </w:rPr>
      </w:pPr>
      <w:r w:rsidRPr="00462A90">
        <w:rPr>
          <w:rFonts w:ascii="Arial" w:hAnsi="Arial" w:cs="Arial"/>
        </w:rPr>
        <w:t>Group Project:</w:t>
      </w:r>
    </w:p>
    <w:p w:rsidR="0068420D" w:rsidRPr="00462A90" w:rsidRDefault="0068420D" w:rsidP="0068420D">
      <w:pPr>
        <w:spacing w:after="0" w:line="360" w:lineRule="auto"/>
        <w:rPr>
          <w:rFonts w:ascii="Arial" w:hAnsi="Arial" w:cs="Arial"/>
          <w:b/>
          <w:bCs/>
        </w:rPr>
      </w:pPr>
      <w:r w:rsidRPr="00462A90">
        <w:rPr>
          <w:rFonts w:ascii="Arial" w:hAnsi="Arial" w:cs="Arial"/>
          <w:b/>
          <w:bCs/>
        </w:rPr>
        <w:t>Competencies and Key competencies to be achieved by the student</w:t>
      </w:r>
    </w:p>
    <w:p w:rsidR="0068420D" w:rsidRPr="00462A90" w:rsidRDefault="0068420D" w:rsidP="0068420D">
      <w:pPr>
        <w:spacing w:after="0" w:line="360" w:lineRule="auto"/>
        <w:rPr>
          <w:rFonts w:ascii="Arial" w:hAnsi="Arial" w:cs="Arial"/>
          <w:b/>
          <w:bCs/>
        </w:rPr>
      </w:pPr>
    </w:p>
    <w:tbl>
      <w:tblPr>
        <w:tblpPr w:leftFromText="180" w:rightFromText="180" w:vertAnchor="text" w:horzAnchor="margin" w:tblpY="3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8"/>
        <w:gridCol w:w="3024"/>
        <w:gridCol w:w="25"/>
        <w:gridCol w:w="3102"/>
        <w:gridCol w:w="10"/>
        <w:gridCol w:w="2297"/>
      </w:tblGrid>
      <w:tr w:rsidR="0068420D" w:rsidRPr="00462A90" w:rsidTr="0068420D">
        <w:tc>
          <w:tcPr>
            <w:tcW w:w="938" w:type="dxa"/>
          </w:tcPr>
          <w:p w:rsidR="0068420D" w:rsidRPr="00462A90" w:rsidRDefault="0068420D" w:rsidP="0068420D">
            <w:pPr>
              <w:autoSpaceDE w:val="0"/>
              <w:autoSpaceDN w:val="0"/>
              <w:adjustRightInd w:val="0"/>
              <w:spacing w:after="0" w:line="240" w:lineRule="auto"/>
              <w:jc w:val="center"/>
              <w:rPr>
                <w:rFonts w:ascii="Arial" w:hAnsi="Arial" w:cs="Arial"/>
              </w:rPr>
            </w:pPr>
            <w:r w:rsidRPr="00462A90">
              <w:rPr>
                <w:rFonts w:ascii="Arial" w:hAnsi="Arial" w:cs="Arial"/>
              </w:rPr>
              <w:lastRenderedPageBreak/>
              <w:t>ExpNo</w:t>
            </w:r>
          </w:p>
        </w:tc>
        <w:tc>
          <w:tcPr>
            <w:tcW w:w="3024" w:type="dxa"/>
          </w:tcPr>
          <w:p w:rsidR="0068420D" w:rsidRPr="00462A90" w:rsidRDefault="0068420D" w:rsidP="0068420D">
            <w:pPr>
              <w:autoSpaceDE w:val="0"/>
              <w:autoSpaceDN w:val="0"/>
              <w:adjustRightInd w:val="0"/>
              <w:spacing w:after="0" w:line="240" w:lineRule="auto"/>
              <w:jc w:val="center"/>
              <w:rPr>
                <w:rFonts w:ascii="Arial" w:hAnsi="Arial" w:cs="Arial"/>
              </w:rPr>
            </w:pPr>
            <w:r w:rsidRPr="00462A90">
              <w:rPr>
                <w:rFonts w:ascii="Arial" w:hAnsi="Arial" w:cs="Arial"/>
              </w:rPr>
              <w:t>Name of the Experiment</w:t>
            </w:r>
          </w:p>
          <w:p w:rsidR="0068420D" w:rsidRPr="00462A90" w:rsidRDefault="0068420D" w:rsidP="0068420D">
            <w:pPr>
              <w:autoSpaceDE w:val="0"/>
              <w:autoSpaceDN w:val="0"/>
              <w:adjustRightInd w:val="0"/>
              <w:spacing w:after="0" w:line="240" w:lineRule="auto"/>
              <w:jc w:val="center"/>
              <w:rPr>
                <w:rFonts w:ascii="Arial" w:hAnsi="Arial" w:cs="Arial"/>
              </w:rPr>
            </w:pPr>
            <w:r w:rsidRPr="00462A90">
              <w:rPr>
                <w:rFonts w:ascii="Arial" w:hAnsi="Arial" w:cs="Arial"/>
              </w:rPr>
              <w:t>(No of Periods)</w:t>
            </w:r>
          </w:p>
        </w:tc>
        <w:tc>
          <w:tcPr>
            <w:tcW w:w="3127" w:type="dxa"/>
            <w:gridSpan w:val="2"/>
          </w:tcPr>
          <w:p w:rsidR="0068420D" w:rsidRPr="00462A90" w:rsidRDefault="0068420D" w:rsidP="0068420D">
            <w:pPr>
              <w:autoSpaceDE w:val="0"/>
              <w:autoSpaceDN w:val="0"/>
              <w:adjustRightInd w:val="0"/>
              <w:spacing w:after="0" w:line="240" w:lineRule="auto"/>
              <w:jc w:val="center"/>
              <w:rPr>
                <w:rFonts w:ascii="Arial" w:hAnsi="Arial" w:cs="Arial"/>
              </w:rPr>
            </w:pPr>
            <w:r w:rsidRPr="00462A90">
              <w:rPr>
                <w:rFonts w:ascii="Arial" w:hAnsi="Arial" w:cs="Arial"/>
              </w:rPr>
              <w:t>Competencies</w:t>
            </w:r>
          </w:p>
        </w:tc>
        <w:tc>
          <w:tcPr>
            <w:tcW w:w="2307" w:type="dxa"/>
            <w:gridSpan w:val="2"/>
          </w:tcPr>
          <w:p w:rsidR="0068420D" w:rsidRPr="00462A90" w:rsidRDefault="0068420D" w:rsidP="0068420D">
            <w:pPr>
              <w:autoSpaceDE w:val="0"/>
              <w:autoSpaceDN w:val="0"/>
              <w:adjustRightInd w:val="0"/>
              <w:spacing w:after="0" w:line="240" w:lineRule="auto"/>
              <w:jc w:val="center"/>
              <w:rPr>
                <w:rFonts w:ascii="Arial" w:hAnsi="Arial" w:cs="Arial"/>
              </w:rPr>
            </w:pPr>
            <w:r w:rsidRPr="00462A90">
              <w:rPr>
                <w:rFonts w:ascii="Arial" w:hAnsi="Arial" w:cs="Arial"/>
              </w:rPr>
              <w:t>Key Competencies</w:t>
            </w:r>
          </w:p>
        </w:tc>
      </w:tr>
      <w:tr w:rsidR="0068420D" w:rsidRPr="00462A90" w:rsidTr="0068420D">
        <w:tc>
          <w:tcPr>
            <w:tcW w:w="938" w:type="dxa"/>
          </w:tcPr>
          <w:p w:rsidR="0068420D" w:rsidRPr="00462A90" w:rsidRDefault="0068420D" w:rsidP="0068420D">
            <w:pPr>
              <w:autoSpaceDE w:val="0"/>
              <w:autoSpaceDN w:val="0"/>
              <w:adjustRightInd w:val="0"/>
              <w:spacing w:after="0" w:line="240" w:lineRule="auto"/>
              <w:jc w:val="center"/>
              <w:rPr>
                <w:rFonts w:ascii="Arial" w:hAnsi="Arial" w:cs="Arial"/>
              </w:rPr>
            </w:pPr>
            <w:r w:rsidRPr="00462A90">
              <w:rPr>
                <w:rFonts w:ascii="Arial" w:hAnsi="Arial" w:cs="Arial"/>
              </w:rPr>
              <w:t>1</w:t>
            </w:r>
          </w:p>
          <w:p w:rsidR="0068420D" w:rsidRPr="00462A90" w:rsidRDefault="0068420D" w:rsidP="0068420D">
            <w:pPr>
              <w:autoSpaceDE w:val="0"/>
              <w:autoSpaceDN w:val="0"/>
              <w:adjustRightInd w:val="0"/>
              <w:spacing w:after="0" w:line="240" w:lineRule="auto"/>
              <w:jc w:val="center"/>
              <w:rPr>
                <w:rFonts w:ascii="Arial" w:hAnsi="Arial" w:cs="Arial"/>
              </w:rPr>
            </w:pPr>
          </w:p>
        </w:tc>
        <w:tc>
          <w:tcPr>
            <w:tcW w:w="3024" w:type="dxa"/>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Demonstrate the safety precautions and first aid</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 (1 ½) </w:t>
            </w:r>
          </w:p>
        </w:tc>
        <w:tc>
          <w:tcPr>
            <w:tcW w:w="3127" w:type="dxa"/>
            <w:gridSpan w:val="2"/>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a) Follow the Precautions in the laboratory ,(starting and Stopping of equipment / Machinery) </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b)Identify the symbols  and their meaning  </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c) Identify the types of emergencies </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d) Follow the sequence of steps to be carried out </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e) Demonstrate basic first aid procedure</w:t>
            </w:r>
          </w:p>
        </w:tc>
        <w:tc>
          <w:tcPr>
            <w:tcW w:w="2307" w:type="dxa"/>
            <w:gridSpan w:val="2"/>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a) Take precautions to prevent accidents in the laboratory </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b) Alert under emergency  situations </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c) Give Basic first aid.</w:t>
            </w:r>
          </w:p>
          <w:p w:rsidR="0068420D" w:rsidRPr="00462A90" w:rsidRDefault="0068420D" w:rsidP="0068420D">
            <w:pPr>
              <w:autoSpaceDE w:val="0"/>
              <w:autoSpaceDN w:val="0"/>
              <w:adjustRightInd w:val="0"/>
              <w:spacing w:after="0" w:line="240" w:lineRule="auto"/>
              <w:rPr>
                <w:rFonts w:ascii="Arial" w:hAnsi="Arial" w:cs="Arial"/>
              </w:rPr>
            </w:pPr>
          </w:p>
        </w:tc>
      </w:tr>
      <w:tr w:rsidR="0068420D" w:rsidRPr="00462A90" w:rsidTr="0068420D">
        <w:tc>
          <w:tcPr>
            <w:tcW w:w="938" w:type="dxa"/>
          </w:tcPr>
          <w:p w:rsidR="0068420D" w:rsidRPr="00462A90" w:rsidRDefault="0068420D" w:rsidP="0068420D">
            <w:pPr>
              <w:autoSpaceDE w:val="0"/>
              <w:autoSpaceDN w:val="0"/>
              <w:adjustRightInd w:val="0"/>
              <w:spacing w:after="0" w:line="240" w:lineRule="auto"/>
              <w:jc w:val="center"/>
              <w:rPr>
                <w:rFonts w:ascii="Arial" w:hAnsi="Arial" w:cs="Arial"/>
              </w:rPr>
            </w:pPr>
            <w:r w:rsidRPr="00462A90">
              <w:rPr>
                <w:rFonts w:ascii="Arial" w:hAnsi="Arial" w:cs="Arial"/>
              </w:rPr>
              <w:t>2</w:t>
            </w:r>
          </w:p>
        </w:tc>
        <w:tc>
          <w:tcPr>
            <w:tcW w:w="3024" w:type="dxa"/>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To Clean the equipment and Work Tables including Visual inspection  and reporting any physical damage   (1 ½))</w:t>
            </w:r>
          </w:p>
          <w:p w:rsidR="0068420D" w:rsidRPr="00462A90" w:rsidRDefault="0068420D" w:rsidP="0068420D">
            <w:pPr>
              <w:autoSpaceDE w:val="0"/>
              <w:autoSpaceDN w:val="0"/>
              <w:adjustRightInd w:val="0"/>
              <w:spacing w:after="0" w:line="240" w:lineRule="auto"/>
              <w:rPr>
                <w:rFonts w:ascii="Arial" w:hAnsi="Arial" w:cs="Arial"/>
              </w:rPr>
            </w:pPr>
          </w:p>
        </w:tc>
        <w:tc>
          <w:tcPr>
            <w:tcW w:w="3127" w:type="dxa"/>
            <w:gridSpan w:val="2"/>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a)Keep work area clean </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b)Familiarization with equipment</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c)Follow the procedure for cleaning with Detergents, Shampoos and solvents. </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d) Follow the precautions to be taken (use of masks, Gloves, Washing hands with soda after cleaning the equipment)</w:t>
            </w:r>
          </w:p>
        </w:tc>
        <w:tc>
          <w:tcPr>
            <w:tcW w:w="2307" w:type="dxa"/>
            <w:gridSpan w:val="2"/>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a)Clean the equipment with appropriate cleaning agent. </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b)Report any damage of  power cords ,  missing fuses , Low battery in DMMS etc.</w:t>
            </w:r>
          </w:p>
          <w:p w:rsidR="0068420D" w:rsidRPr="00462A90" w:rsidRDefault="0068420D" w:rsidP="0068420D">
            <w:pPr>
              <w:autoSpaceDE w:val="0"/>
              <w:autoSpaceDN w:val="0"/>
              <w:adjustRightInd w:val="0"/>
              <w:spacing w:after="0" w:line="240" w:lineRule="auto"/>
              <w:rPr>
                <w:rFonts w:ascii="Arial" w:hAnsi="Arial" w:cs="Arial"/>
              </w:rPr>
            </w:pPr>
          </w:p>
        </w:tc>
      </w:tr>
      <w:tr w:rsidR="0068420D" w:rsidRPr="00462A90" w:rsidTr="0068420D">
        <w:tc>
          <w:tcPr>
            <w:tcW w:w="938" w:type="dxa"/>
          </w:tcPr>
          <w:p w:rsidR="0068420D" w:rsidRPr="00462A90" w:rsidRDefault="0068420D" w:rsidP="0068420D">
            <w:pPr>
              <w:autoSpaceDE w:val="0"/>
              <w:autoSpaceDN w:val="0"/>
              <w:adjustRightInd w:val="0"/>
              <w:spacing w:after="0" w:line="240" w:lineRule="auto"/>
              <w:jc w:val="center"/>
              <w:rPr>
                <w:rFonts w:ascii="Arial" w:hAnsi="Arial" w:cs="Arial"/>
              </w:rPr>
            </w:pPr>
            <w:r w:rsidRPr="00462A90">
              <w:rPr>
                <w:rFonts w:ascii="Arial" w:hAnsi="Arial" w:cs="Arial"/>
              </w:rPr>
              <w:t>3</w:t>
            </w:r>
          </w:p>
        </w:tc>
        <w:tc>
          <w:tcPr>
            <w:tcW w:w="3024" w:type="dxa"/>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To Practice  with  Measuring and Marking Tools (3)</w:t>
            </w:r>
          </w:p>
          <w:p w:rsidR="0068420D" w:rsidRPr="00462A90" w:rsidRDefault="0068420D" w:rsidP="0068420D">
            <w:pPr>
              <w:autoSpaceDE w:val="0"/>
              <w:autoSpaceDN w:val="0"/>
              <w:adjustRightInd w:val="0"/>
              <w:spacing w:after="0" w:line="240" w:lineRule="auto"/>
              <w:rPr>
                <w:rFonts w:ascii="Arial" w:hAnsi="Arial" w:cs="Arial"/>
              </w:rPr>
            </w:pPr>
          </w:p>
          <w:p w:rsidR="0068420D" w:rsidRPr="00462A90" w:rsidRDefault="0068420D" w:rsidP="0068420D">
            <w:pPr>
              <w:autoSpaceDE w:val="0"/>
              <w:autoSpaceDN w:val="0"/>
              <w:adjustRightInd w:val="0"/>
              <w:spacing w:after="0" w:line="240" w:lineRule="auto"/>
              <w:rPr>
                <w:rFonts w:ascii="Arial" w:hAnsi="Arial" w:cs="Arial"/>
              </w:rPr>
            </w:pPr>
          </w:p>
          <w:p w:rsidR="0068420D" w:rsidRPr="00462A90" w:rsidRDefault="0068420D" w:rsidP="0068420D">
            <w:pPr>
              <w:autoSpaceDE w:val="0"/>
              <w:autoSpaceDN w:val="0"/>
              <w:adjustRightInd w:val="0"/>
              <w:spacing w:after="0" w:line="240" w:lineRule="auto"/>
              <w:rPr>
                <w:rFonts w:ascii="Arial" w:hAnsi="Arial" w:cs="Arial"/>
              </w:rPr>
            </w:pPr>
          </w:p>
          <w:p w:rsidR="0068420D" w:rsidRPr="00462A90" w:rsidRDefault="0068420D" w:rsidP="0068420D">
            <w:pPr>
              <w:autoSpaceDE w:val="0"/>
              <w:autoSpaceDN w:val="0"/>
              <w:adjustRightInd w:val="0"/>
              <w:spacing w:after="0" w:line="240" w:lineRule="auto"/>
              <w:rPr>
                <w:rFonts w:ascii="Arial" w:hAnsi="Arial" w:cs="Arial"/>
              </w:rPr>
            </w:pPr>
          </w:p>
          <w:p w:rsidR="0068420D" w:rsidRPr="00462A90" w:rsidRDefault="0068420D" w:rsidP="0068420D">
            <w:pPr>
              <w:autoSpaceDE w:val="0"/>
              <w:autoSpaceDN w:val="0"/>
              <w:adjustRightInd w:val="0"/>
              <w:spacing w:after="0" w:line="240" w:lineRule="auto"/>
              <w:rPr>
                <w:rFonts w:ascii="Arial" w:hAnsi="Arial" w:cs="Arial"/>
              </w:rPr>
            </w:pPr>
          </w:p>
          <w:p w:rsidR="0068420D" w:rsidRPr="00462A90" w:rsidRDefault="0068420D" w:rsidP="0068420D">
            <w:pPr>
              <w:autoSpaceDE w:val="0"/>
              <w:autoSpaceDN w:val="0"/>
              <w:adjustRightInd w:val="0"/>
              <w:spacing w:after="0" w:line="240" w:lineRule="auto"/>
              <w:rPr>
                <w:rFonts w:ascii="Arial" w:hAnsi="Arial" w:cs="Arial"/>
              </w:rPr>
            </w:pPr>
          </w:p>
          <w:p w:rsidR="0068420D" w:rsidRPr="00462A90" w:rsidRDefault="0068420D" w:rsidP="0068420D">
            <w:pPr>
              <w:autoSpaceDE w:val="0"/>
              <w:autoSpaceDN w:val="0"/>
              <w:adjustRightInd w:val="0"/>
              <w:spacing w:after="0" w:line="240" w:lineRule="auto"/>
              <w:rPr>
                <w:rFonts w:ascii="Arial" w:hAnsi="Arial" w:cs="Arial"/>
              </w:rPr>
            </w:pPr>
          </w:p>
          <w:p w:rsidR="0068420D" w:rsidRPr="00462A90" w:rsidRDefault="0068420D" w:rsidP="0068420D">
            <w:pPr>
              <w:autoSpaceDE w:val="0"/>
              <w:autoSpaceDN w:val="0"/>
              <w:adjustRightInd w:val="0"/>
              <w:spacing w:after="0" w:line="240" w:lineRule="auto"/>
              <w:rPr>
                <w:rFonts w:ascii="Arial" w:hAnsi="Arial" w:cs="Arial"/>
              </w:rPr>
            </w:pPr>
          </w:p>
          <w:p w:rsidR="0068420D" w:rsidRPr="00462A90" w:rsidRDefault="0068420D" w:rsidP="0068420D">
            <w:pPr>
              <w:autoSpaceDE w:val="0"/>
              <w:autoSpaceDN w:val="0"/>
              <w:adjustRightInd w:val="0"/>
              <w:spacing w:after="0" w:line="240" w:lineRule="auto"/>
              <w:rPr>
                <w:rFonts w:ascii="Arial" w:hAnsi="Arial" w:cs="Arial"/>
              </w:rPr>
            </w:pPr>
          </w:p>
          <w:p w:rsidR="0068420D" w:rsidRPr="00462A90" w:rsidRDefault="0068420D" w:rsidP="0068420D">
            <w:pPr>
              <w:autoSpaceDE w:val="0"/>
              <w:autoSpaceDN w:val="0"/>
              <w:adjustRightInd w:val="0"/>
              <w:spacing w:after="0" w:line="240" w:lineRule="auto"/>
              <w:rPr>
                <w:rFonts w:ascii="Arial" w:hAnsi="Arial" w:cs="Arial"/>
              </w:rPr>
            </w:pPr>
          </w:p>
          <w:p w:rsidR="0068420D" w:rsidRPr="00462A90" w:rsidRDefault="0068420D" w:rsidP="0068420D">
            <w:pPr>
              <w:autoSpaceDE w:val="0"/>
              <w:autoSpaceDN w:val="0"/>
              <w:adjustRightInd w:val="0"/>
              <w:spacing w:after="0" w:line="240" w:lineRule="auto"/>
              <w:rPr>
                <w:rFonts w:ascii="Arial" w:hAnsi="Arial" w:cs="Arial"/>
              </w:rPr>
            </w:pPr>
          </w:p>
          <w:p w:rsidR="0068420D" w:rsidRPr="00462A90" w:rsidRDefault="0068420D" w:rsidP="0068420D">
            <w:pPr>
              <w:autoSpaceDE w:val="0"/>
              <w:autoSpaceDN w:val="0"/>
              <w:adjustRightInd w:val="0"/>
              <w:spacing w:after="0" w:line="240" w:lineRule="auto"/>
              <w:rPr>
                <w:rFonts w:ascii="Arial" w:hAnsi="Arial" w:cs="Arial"/>
              </w:rPr>
            </w:pPr>
          </w:p>
          <w:p w:rsidR="0068420D" w:rsidRPr="00462A90" w:rsidRDefault="0068420D" w:rsidP="0068420D">
            <w:pPr>
              <w:autoSpaceDE w:val="0"/>
              <w:autoSpaceDN w:val="0"/>
              <w:adjustRightInd w:val="0"/>
              <w:spacing w:after="0" w:line="240" w:lineRule="auto"/>
              <w:rPr>
                <w:rFonts w:ascii="Arial" w:hAnsi="Arial" w:cs="Arial"/>
              </w:rPr>
            </w:pPr>
          </w:p>
          <w:p w:rsidR="0068420D" w:rsidRPr="00462A90" w:rsidRDefault="0068420D" w:rsidP="0068420D">
            <w:pPr>
              <w:autoSpaceDE w:val="0"/>
              <w:autoSpaceDN w:val="0"/>
              <w:adjustRightInd w:val="0"/>
              <w:spacing w:after="0" w:line="240" w:lineRule="auto"/>
              <w:rPr>
                <w:rFonts w:ascii="Arial" w:hAnsi="Arial" w:cs="Arial"/>
              </w:rPr>
            </w:pPr>
          </w:p>
        </w:tc>
        <w:tc>
          <w:tcPr>
            <w:tcW w:w="3127" w:type="dxa"/>
            <w:gridSpan w:val="2"/>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a)Use 1.Measuring Tape  2. Steel rule  3.Trysquare  4. Center  Punch  5. Plumb </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b)Use the measuring tape to measure a distance of 6 feet and above accurately and mark.</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c) Use the steel rule to measure  an odd   length  given in inches  and in millimeters accurately and mark.</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d) Use the Try square to mark  perpendicular lines by selecting a finished edge.</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e) Use the centre punch to mark centre points as per the drawing </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f) Use the plumb to  observe 1) inclination of wall ii) mark  two horizontal  points  on a wall  at a given height  and at a given distance.</w:t>
            </w:r>
          </w:p>
        </w:tc>
        <w:tc>
          <w:tcPr>
            <w:tcW w:w="2307" w:type="dxa"/>
            <w:gridSpan w:val="2"/>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a)Use the right measuring/ marking tool carry out measurements and marking with precision</w:t>
            </w:r>
          </w:p>
          <w:p w:rsidR="0068420D" w:rsidRPr="00462A90" w:rsidRDefault="0068420D" w:rsidP="0068420D">
            <w:pPr>
              <w:autoSpaceDE w:val="0"/>
              <w:autoSpaceDN w:val="0"/>
              <w:adjustRightInd w:val="0"/>
              <w:spacing w:after="0" w:line="240" w:lineRule="auto"/>
              <w:rPr>
                <w:rFonts w:ascii="Arial" w:hAnsi="Arial" w:cs="Arial"/>
              </w:rPr>
            </w:pP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b)Select right tool</w:t>
            </w:r>
          </w:p>
        </w:tc>
      </w:tr>
      <w:tr w:rsidR="0068420D" w:rsidRPr="00462A90" w:rsidTr="0068420D">
        <w:tc>
          <w:tcPr>
            <w:tcW w:w="938" w:type="dxa"/>
          </w:tcPr>
          <w:p w:rsidR="0068420D" w:rsidRPr="00462A90" w:rsidRDefault="0068420D" w:rsidP="0068420D">
            <w:pPr>
              <w:autoSpaceDE w:val="0"/>
              <w:autoSpaceDN w:val="0"/>
              <w:adjustRightInd w:val="0"/>
              <w:spacing w:after="0" w:line="240" w:lineRule="auto"/>
              <w:jc w:val="center"/>
              <w:rPr>
                <w:rFonts w:ascii="Arial" w:hAnsi="Arial" w:cs="Arial"/>
              </w:rPr>
            </w:pPr>
            <w:r w:rsidRPr="00462A90">
              <w:rPr>
                <w:rFonts w:ascii="Arial" w:hAnsi="Arial" w:cs="Arial"/>
              </w:rPr>
              <w:t>4</w:t>
            </w:r>
          </w:p>
        </w:tc>
        <w:tc>
          <w:tcPr>
            <w:tcW w:w="3049" w:type="dxa"/>
            <w:gridSpan w:val="2"/>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To Work with different types </w:t>
            </w:r>
            <w:r w:rsidRPr="00462A90">
              <w:rPr>
                <w:rFonts w:ascii="Arial" w:hAnsi="Arial" w:cs="Arial"/>
              </w:rPr>
              <w:lastRenderedPageBreak/>
              <w:t>of screw Drivers. (3)</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a) Identify 1. Screw Driver a) b) Flat Head Screwdrivers c) Ratcheting Screwdrivers</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c)  Use the Screw Driver to Remove and Fix wooden Screws  </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d)To   Fix and Remove screws of Metal cabinets   using correct screw Driver</w:t>
            </w:r>
          </w:p>
        </w:tc>
        <w:tc>
          <w:tcPr>
            <w:tcW w:w="3112" w:type="dxa"/>
            <w:gridSpan w:val="2"/>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lastRenderedPageBreak/>
              <w:t>a)Select right screw driver</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lastRenderedPageBreak/>
              <w:t>Tightening and removing screws</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b)Work  with  wood and metal</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c)Handle the screw drivers with care </w:t>
            </w:r>
          </w:p>
          <w:p w:rsidR="0068420D" w:rsidRPr="00462A90" w:rsidRDefault="0068420D" w:rsidP="0068420D">
            <w:pPr>
              <w:autoSpaceDE w:val="0"/>
              <w:autoSpaceDN w:val="0"/>
              <w:adjustRightInd w:val="0"/>
              <w:spacing w:after="0" w:line="240" w:lineRule="auto"/>
              <w:rPr>
                <w:rFonts w:ascii="Arial" w:hAnsi="Arial" w:cs="Arial"/>
              </w:rPr>
            </w:pPr>
          </w:p>
        </w:tc>
        <w:tc>
          <w:tcPr>
            <w:tcW w:w="2297" w:type="dxa"/>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lastRenderedPageBreak/>
              <w:t xml:space="preserve">a)Select  right screw </w:t>
            </w:r>
            <w:r w:rsidRPr="00462A90">
              <w:rPr>
                <w:rFonts w:ascii="Arial" w:hAnsi="Arial" w:cs="Arial"/>
              </w:rPr>
              <w:lastRenderedPageBreak/>
              <w:t>driver</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b)Tighten and remove the  screws</w:t>
            </w:r>
          </w:p>
          <w:p w:rsidR="0068420D" w:rsidRPr="00462A90" w:rsidRDefault="0068420D" w:rsidP="0068420D">
            <w:pPr>
              <w:autoSpaceDE w:val="0"/>
              <w:autoSpaceDN w:val="0"/>
              <w:adjustRightInd w:val="0"/>
              <w:spacing w:after="0" w:line="240" w:lineRule="auto"/>
              <w:rPr>
                <w:rFonts w:ascii="Arial" w:hAnsi="Arial" w:cs="Arial"/>
              </w:rPr>
            </w:pPr>
          </w:p>
        </w:tc>
      </w:tr>
      <w:tr w:rsidR="0068420D" w:rsidRPr="00462A90" w:rsidTr="0068420D">
        <w:tc>
          <w:tcPr>
            <w:tcW w:w="938" w:type="dxa"/>
          </w:tcPr>
          <w:p w:rsidR="0068420D" w:rsidRPr="00462A90" w:rsidRDefault="0068420D" w:rsidP="0068420D">
            <w:pPr>
              <w:autoSpaceDE w:val="0"/>
              <w:autoSpaceDN w:val="0"/>
              <w:adjustRightInd w:val="0"/>
              <w:spacing w:after="0" w:line="240" w:lineRule="auto"/>
              <w:jc w:val="center"/>
              <w:rPr>
                <w:rFonts w:ascii="Arial" w:hAnsi="Arial" w:cs="Arial"/>
              </w:rPr>
            </w:pPr>
            <w:r w:rsidRPr="00462A90">
              <w:rPr>
                <w:rFonts w:ascii="Arial" w:hAnsi="Arial" w:cs="Arial"/>
              </w:rPr>
              <w:lastRenderedPageBreak/>
              <w:t>5</w:t>
            </w:r>
          </w:p>
        </w:tc>
        <w:tc>
          <w:tcPr>
            <w:tcW w:w="3049" w:type="dxa"/>
            <w:gridSpan w:val="2"/>
          </w:tcPr>
          <w:p w:rsidR="0068420D" w:rsidRPr="00462A90" w:rsidRDefault="0068420D" w:rsidP="0068420D">
            <w:pPr>
              <w:tabs>
                <w:tab w:val="num" w:pos="432"/>
              </w:tabs>
              <w:autoSpaceDE w:val="0"/>
              <w:autoSpaceDN w:val="0"/>
              <w:adjustRightInd w:val="0"/>
              <w:spacing w:after="0" w:line="240" w:lineRule="auto"/>
              <w:rPr>
                <w:rFonts w:ascii="Arial" w:hAnsi="Arial" w:cs="Arial"/>
                <w:bCs/>
              </w:rPr>
            </w:pPr>
            <w:r w:rsidRPr="00462A90">
              <w:rPr>
                <w:rFonts w:ascii="Arial" w:hAnsi="Arial" w:cs="Arial"/>
                <w:bCs/>
              </w:rPr>
              <w:t>To Work With Basic tools (6)</w:t>
            </w:r>
          </w:p>
          <w:p w:rsidR="0068420D" w:rsidRPr="00462A90" w:rsidRDefault="0068420D" w:rsidP="0068420D">
            <w:pPr>
              <w:tabs>
                <w:tab w:val="num" w:pos="432"/>
              </w:tabs>
              <w:autoSpaceDE w:val="0"/>
              <w:autoSpaceDN w:val="0"/>
              <w:adjustRightInd w:val="0"/>
              <w:spacing w:after="0" w:line="240" w:lineRule="auto"/>
              <w:rPr>
                <w:rFonts w:ascii="Arial" w:hAnsi="Arial" w:cs="Arial"/>
              </w:rPr>
            </w:pPr>
            <w:r w:rsidRPr="00462A90">
              <w:rPr>
                <w:rFonts w:ascii="Arial" w:hAnsi="Arial" w:cs="Arial"/>
              </w:rPr>
              <w:t>a) Identify 1.Hacksaw frame/ Blade  2.Ball peen hammers 3. Sledge hammer.  4 Claw hammer 5 Anvil 6 Chisels    7. Bench vice</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b) Fix the Hacksaw blade in the frame and use it to cut 1) Conduit pipe  2) Cut the  Wooden piece with hacksaw frame by fixing it in the bench vice.</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c) Use a cold chisel to cut the 6mm Rod to required length.</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d) Use the sledge hammer to  bend a  6mm Rod  into a ring  by striking it on the Anvil</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e) Drive nails in to a wooden piece with ball peen hammer.</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f) Remove the Nails using claw hammer</w:t>
            </w:r>
          </w:p>
        </w:tc>
        <w:tc>
          <w:tcPr>
            <w:tcW w:w="3112" w:type="dxa"/>
            <w:gridSpan w:val="2"/>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a) identify and select the right Hacksaw frame and blade</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b) Fix the hacksaw blade </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c) Use the hacksaw for cutting metal</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d) Use bench vice for fixing the job</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e) Use hammer with skill</w:t>
            </w:r>
          </w:p>
          <w:p w:rsidR="0068420D" w:rsidRPr="00462A90" w:rsidRDefault="0068420D" w:rsidP="0068420D">
            <w:pPr>
              <w:autoSpaceDE w:val="0"/>
              <w:autoSpaceDN w:val="0"/>
              <w:adjustRightInd w:val="0"/>
              <w:spacing w:after="0" w:line="240" w:lineRule="auto"/>
              <w:rPr>
                <w:rFonts w:ascii="Arial" w:hAnsi="Arial" w:cs="Arial"/>
              </w:rPr>
            </w:pPr>
          </w:p>
          <w:p w:rsidR="0068420D" w:rsidRPr="00462A90" w:rsidRDefault="0068420D" w:rsidP="0068420D">
            <w:pPr>
              <w:autoSpaceDE w:val="0"/>
              <w:autoSpaceDN w:val="0"/>
              <w:adjustRightInd w:val="0"/>
              <w:spacing w:after="0" w:line="240" w:lineRule="auto"/>
              <w:ind w:firstLine="720"/>
              <w:rPr>
                <w:rFonts w:ascii="Arial" w:hAnsi="Arial" w:cs="Arial"/>
              </w:rPr>
            </w:pPr>
          </w:p>
        </w:tc>
        <w:tc>
          <w:tcPr>
            <w:tcW w:w="2297" w:type="dxa"/>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a)Select Right tool for a particular situation </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b) Use the tools with skill</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c) Fix the hacksaw blade </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d) Use the hacksaw for cutting metal</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e) Use hammer with skill</w:t>
            </w:r>
          </w:p>
          <w:p w:rsidR="0068420D" w:rsidRPr="00462A90" w:rsidRDefault="0068420D" w:rsidP="0068420D">
            <w:pPr>
              <w:autoSpaceDE w:val="0"/>
              <w:autoSpaceDN w:val="0"/>
              <w:adjustRightInd w:val="0"/>
              <w:spacing w:after="0" w:line="240" w:lineRule="auto"/>
              <w:rPr>
                <w:rFonts w:ascii="Arial" w:hAnsi="Arial" w:cs="Arial"/>
              </w:rPr>
            </w:pPr>
          </w:p>
        </w:tc>
      </w:tr>
      <w:tr w:rsidR="0068420D" w:rsidRPr="00462A90" w:rsidTr="0068420D">
        <w:tc>
          <w:tcPr>
            <w:tcW w:w="938" w:type="dxa"/>
          </w:tcPr>
          <w:p w:rsidR="0068420D" w:rsidRPr="00462A90" w:rsidRDefault="0068420D" w:rsidP="0068420D">
            <w:pPr>
              <w:autoSpaceDE w:val="0"/>
              <w:autoSpaceDN w:val="0"/>
              <w:adjustRightInd w:val="0"/>
              <w:spacing w:after="0" w:line="240" w:lineRule="auto"/>
              <w:jc w:val="center"/>
              <w:rPr>
                <w:rFonts w:ascii="Arial" w:hAnsi="Arial" w:cs="Arial"/>
              </w:rPr>
            </w:pPr>
            <w:r w:rsidRPr="00462A90">
              <w:rPr>
                <w:rFonts w:ascii="Arial" w:hAnsi="Arial" w:cs="Arial"/>
              </w:rPr>
              <w:t>6</w:t>
            </w:r>
          </w:p>
        </w:tc>
        <w:tc>
          <w:tcPr>
            <w:tcW w:w="3049" w:type="dxa"/>
            <w:gridSpan w:val="2"/>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To Work with Tools used in Electrical Wiring                (3) A ) Identify   1.  wire stripper . 2.  Insulation remover  3. Pocket knife 5.Electrical Tester  4.Phillips Head Screwdrivers   5. Mallet  6. Rawl plug jumper  7 .Standard wire Gauge </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b) Use the above tools to remove the insulation.</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c) Use the mallet to straighten the cable/ Conductor</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d) Measure the gauge of wire using   Standard Wire Gauge.  </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lastRenderedPageBreak/>
              <w:t>e) Make a hole in the wall for fixing a Screw/ Nail using Raw plug Jumper and ball peen Hammer.</w:t>
            </w:r>
          </w:p>
        </w:tc>
        <w:tc>
          <w:tcPr>
            <w:tcW w:w="3112" w:type="dxa"/>
            <w:gridSpan w:val="2"/>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lastRenderedPageBreak/>
              <w:t xml:space="preserve">a)Select right  tool, </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b)Remove the insulation without damaging the conductor using  1) Pocket knife 2) Wire stripper</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c)Measure the wire Gauge </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d)Fix a screw in the wall. </w:t>
            </w:r>
          </w:p>
        </w:tc>
        <w:tc>
          <w:tcPr>
            <w:tcW w:w="2297" w:type="dxa"/>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a)Remove the insulation </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b)measure the wire Gauge </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c) Fix a screw in the wall. </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d)Use Rawl plug jumper</w:t>
            </w:r>
          </w:p>
        </w:tc>
      </w:tr>
      <w:tr w:rsidR="0068420D" w:rsidRPr="00462A90" w:rsidTr="0068420D">
        <w:tc>
          <w:tcPr>
            <w:tcW w:w="938" w:type="dxa"/>
          </w:tcPr>
          <w:p w:rsidR="0068420D" w:rsidRPr="00462A90" w:rsidRDefault="0068420D" w:rsidP="0068420D">
            <w:pPr>
              <w:autoSpaceDE w:val="0"/>
              <w:autoSpaceDN w:val="0"/>
              <w:adjustRightInd w:val="0"/>
              <w:spacing w:after="0" w:line="240" w:lineRule="auto"/>
              <w:jc w:val="center"/>
              <w:rPr>
                <w:rFonts w:ascii="Arial" w:hAnsi="Arial" w:cs="Arial"/>
              </w:rPr>
            </w:pPr>
            <w:r w:rsidRPr="00462A90">
              <w:rPr>
                <w:rFonts w:ascii="Arial" w:hAnsi="Arial" w:cs="Arial"/>
              </w:rPr>
              <w:lastRenderedPageBreak/>
              <w:t>7</w:t>
            </w:r>
          </w:p>
        </w:tc>
        <w:tc>
          <w:tcPr>
            <w:tcW w:w="3049" w:type="dxa"/>
            <w:gridSpan w:val="2"/>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To Work with different fastening devices, spanners, wrenches and Allen/ Hex keys (3)</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   1. Identification of different types of fastening devices like Screws, Bolts and Nuts, Rivets, and know their specifications </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b) Tighten  the bolts and nuts using correct type and number of spanner  a) Normal  b) Ring type ,</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 c)  Use the Monkey Wrench and Pipe wrench to Tighten GI pipe coupling </w:t>
            </w:r>
          </w:p>
        </w:tc>
        <w:tc>
          <w:tcPr>
            <w:tcW w:w="3112" w:type="dxa"/>
            <w:gridSpan w:val="2"/>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a)identify various fastening devices  by their name and shape</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b)Select the right fastener</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c)Use the spanner for tightening and loosening the bolts and nuts</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d)Use the Monkey Wrench and Pipe wrench to Tighten GI pipe coupling </w:t>
            </w:r>
          </w:p>
        </w:tc>
        <w:tc>
          <w:tcPr>
            <w:tcW w:w="2297" w:type="dxa"/>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a)Use the fastening devices </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 b)Work with bots , nuts and couplings</w:t>
            </w:r>
          </w:p>
        </w:tc>
      </w:tr>
      <w:tr w:rsidR="0068420D" w:rsidRPr="00462A90" w:rsidTr="0068420D">
        <w:tc>
          <w:tcPr>
            <w:tcW w:w="938" w:type="dxa"/>
          </w:tcPr>
          <w:p w:rsidR="0068420D" w:rsidRPr="00462A90" w:rsidRDefault="0068420D" w:rsidP="0068420D">
            <w:pPr>
              <w:autoSpaceDE w:val="0"/>
              <w:autoSpaceDN w:val="0"/>
              <w:adjustRightInd w:val="0"/>
              <w:spacing w:after="0" w:line="240" w:lineRule="auto"/>
              <w:jc w:val="center"/>
              <w:rPr>
                <w:rFonts w:ascii="Arial" w:hAnsi="Arial" w:cs="Arial"/>
              </w:rPr>
            </w:pPr>
            <w:r w:rsidRPr="00462A90">
              <w:rPr>
                <w:rFonts w:ascii="Arial" w:hAnsi="Arial" w:cs="Arial"/>
              </w:rPr>
              <w:t>8</w:t>
            </w:r>
          </w:p>
        </w:tc>
        <w:tc>
          <w:tcPr>
            <w:tcW w:w="3049" w:type="dxa"/>
            <w:gridSpan w:val="2"/>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To  Work with Pliers (3)</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a) Identify and use  the various features  of cutting pliers, Nose pliers, Pipe pliers, Flush cutter, top cutting pliers, Electronics pliers,   Insulated cutting pliers</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b) perform  the  following operations  1. Holding 2. Wire cutting 3. Component bending 4. Twisting the wire</w:t>
            </w:r>
          </w:p>
        </w:tc>
        <w:tc>
          <w:tcPr>
            <w:tcW w:w="3112" w:type="dxa"/>
            <w:gridSpan w:val="2"/>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a)identify various types of {Pliers  by their name and shape</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b)Select the right pliers for a particular job </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c)Perform various operations using pliers</w:t>
            </w:r>
          </w:p>
        </w:tc>
        <w:tc>
          <w:tcPr>
            <w:tcW w:w="2297" w:type="dxa"/>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a)Use the  suitable pliers for a given job</w:t>
            </w:r>
          </w:p>
        </w:tc>
      </w:tr>
      <w:tr w:rsidR="0068420D" w:rsidRPr="00462A90" w:rsidTr="0068420D">
        <w:tc>
          <w:tcPr>
            <w:tcW w:w="938" w:type="dxa"/>
          </w:tcPr>
          <w:p w:rsidR="0068420D" w:rsidRPr="00462A90" w:rsidRDefault="0068420D" w:rsidP="0068420D">
            <w:pPr>
              <w:autoSpaceDE w:val="0"/>
              <w:autoSpaceDN w:val="0"/>
              <w:adjustRightInd w:val="0"/>
              <w:spacing w:after="0" w:line="240" w:lineRule="auto"/>
              <w:jc w:val="center"/>
              <w:rPr>
                <w:rFonts w:ascii="Arial" w:hAnsi="Arial" w:cs="Arial"/>
              </w:rPr>
            </w:pPr>
            <w:r w:rsidRPr="00462A90">
              <w:rPr>
                <w:rFonts w:ascii="Arial" w:hAnsi="Arial" w:cs="Arial"/>
              </w:rPr>
              <w:t>9</w:t>
            </w:r>
          </w:p>
        </w:tc>
        <w:tc>
          <w:tcPr>
            <w:tcW w:w="3049" w:type="dxa"/>
            <w:gridSpan w:val="2"/>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To Work with Drilling Machine . (3)</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a)  Use the Hand drill to make holes in the wood </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c) use Electrical hand held hammer drill to make holes in the wall.</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b . Identify Electrical drilling machine and observe  how holes are made in Mild steel Plates</w:t>
            </w:r>
          </w:p>
        </w:tc>
        <w:tc>
          <w:tcPr>
            <w:tcW w:w="3112" w:type="dxa"/>
            <w:gridSpan w:val="2"/>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a)Identify the parts of Drilling Machine   and drill bits used with hand drilling machine </w:t>
            </w:r>
          </w:p>
          <w:p w:rsidR="0068420D" w:rsidRPr="00462A90" w:rsidRDefault="0068420D" w:rsidP="0068420D">
            <w:pPr>
              <w:autoSpaceDE w:val="0"/>
              <w:autoSpaceDN w:val="0"/>
              <w:adjustRightInd w:val="0"/>
              <w:spacing w:after="0" w:line="240" w:lineRule="auto"/>
              <w:rPr>
                <w:rFonts w:ascii="Arial" w:hAnsi="Arial" w:cs="Arial"/>
              </w:rPr>
            </w:pP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b)Fix the drilling bit in the chuck</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c) Follow Safety precautions  </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d)Make the drill with precision</w:t>
            </w:r>
          </w:p>
        </w:tc>
        <w:tc>
          <w:tcPr>
            <w:tcW w:w="2297" w:type="dxa"/>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a)Use the drilling machine to make holes</w:t>
            </w:r>
          </w:p>
        </w:tc>
      </w:tr>
      <w:tr w:rsidR="0068420D" w:rsidRPr="00462A90" w:rsidTr="0068420D">
        <w:tc>
          <w:tcPr>
            <w:tcW w:w="938" w:type="dxa"/>
          </w:tcPr>
          <w:p w:rsidR="0068420D" w:rsidRPr="00462A90" w:rsidRDefault="0068420D" w:rsidP="0068420D">
            <w:pPr>
              <w:autoSpaceDE w:val="0"/>
              <w:autoSpaceDN w:val="0"/>
              <w:adjustRightInd w:val="0"/>
              <w:spacing w:after="0" w:line="240" w:lineRule="auto"/>
              <w:jc w:val="center"/>
              <w:rPr>
                <w:rFonts w:ascii="Arial" w:hAnsi="Arial" w:cs="Arial"/>
              </w:rPr>
            </w:pPr>
            <w:r w:rsidRPr="00462A90">
              <w:rPr>
                <w:rFonts w:ascii="Arial" w:hAnsi="Arial" w:cs="Arial"/>
              </w:rPr>
              <w:t>10</w:t>
            </w:r>
          </w:p>
        </w:tc>
        <w:tc>
          <w:tcPr>
            <w:tcW w:w="3049" w:type="dxa"/>
            <w:gridSpan w:val="2"/>
          </w:tcPr>
          <w:p w:rsidR="0068420D" w:rsidRPr="00462A90" w:rsidRDefault="0068420D" w:rsidP="0068420D">
            <w:pPr>
              <w:autoSpaceDE w:val="0"/>
              <w:autoSpaceDN w:val="0"/>
              <w:adjustRightInd w:val="0"/>
              <w:spacing w:after="0" w:line="360" w:lineRule="auto"/>
              <w:rPr>
                <w:rFonts w:ascii="Arial" w:hAnsi="Arial" w:cs="Arial"/>
              </w:rPr>
            </w:pPr>
            <w:r w:rsidRPr="00462A90">
              <w:rPr>
                <w:rFonts w:ascii="Arial" w:hAnsi="Arial" w:cs="Arial"/>
              </w:rPr>
              <w:t>To Identify and observe the function of     Grinding machine , Lathe machine ,  Milling machine and  Blower. (3)</w:t>
            </w:r>
          </w:p>
          <w:p w:rsidR="0068420D" w:rsidRPr="00462A90" w:rsidRDefault="0068420D" w:rsidP="0068420D">
            <w:pPr>
              <w:autoSpaceDE w:val="0"/>
              <w:autoSpaceDN w:val="0"/>
              <w:adjustRightInd w:val="0"/>
              <w:spacing w:after="0" w:line="360" w:lineRule="auto"/>
              <w:rPr>
                <w:rFonts w:ascii="Arial" w:hAnsi="Arial" w:cs="Arial"/>
              </w:rPr>
            </w:pPr>
            <w:r w:rsidRPr="00462A90">
              <w:rPr>
                <w:rFonts w:ascii="Arial" w:hAnsi="Arial" w:cs="Arial"/>
              </w:rPr>
              <w:lastRenderedPageBreak/>
              <w:t xml:space="preserve"> </w:t>
            </w:r>
          </w:p>
        </w:tc>
        <w:tc>
          <w:tcPr>
            <w:tcW w:w="3112" w:type="dxa"/>
            <w:gridSpan w:val="2"/>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lastRenderedPageBreak/>
              <w:t>a) Identify Grinding machines and observe its usage to sharpen cutting tools and Drill bits  and for cutting operation on metals.</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b) Identify Lathe machine and observe various </w:t>
            </w:r>
            <w:r w:rsidRPr="00462A90">
              <w:rPr>
                <w:rFonts w:ascii="Arial" w:hAnsi="Arial" w:cs="Arial"/>
              </w:rPr>
              <w:lastRenderedPageBreak/>
              <w:t>operations like turning , taper turning , Knurling , Boring Etc</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c) Identify the milling machine and Know its usage.</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d) identify the Electric Blower and use it for Removing dust and cleaning</w:t>
            </w:r>
          </w:p>
        </w:tc>
        <w:tc>
          <w:tcPr>
            <w:tcW w:w="2297" w:type="dxa"/>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lastRenderedPageBreak/>
              <w:t>a)Identify the machine and its function.</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b)Identify the processes carried out on the job</w:t>
            </w:r>
          </w:p>
        </w:tc>
      </w:tr>
      <w:tr w:rsidR="0068420D" w:rsidRPr="00462A90" w:rsidTr="0068420D">
        <w:tc>
          <w:tcPr>
            <w:tcW w:w="938" w:type="dxa"/>
          </w:tcPr>
          <w:p w:rsidR="0068420D" w:rsidRPr="00462A90" w:rsidRDefault="0068420D" w:rsidP="0068420D">
            <w:pPr>
              <w:autoSpaceDE w:val="0"/>
              <w:autoSpaceDN w:val="0"/>
              <w:adjustRightInd w:val="0"/>
              <w:spacing w:after="0" w:line="240" w:lineRule="auto"/>
              <w:jc w:val="center"/>
              <w:rPr>
                <w:rFonts w:ascii="Arial" w:hAnsi="Arial" w:cs="Arial"/>
              </w:rPr>
            </w:pPr>
            <w:r w:rsidRPr="00462A90">
              <w:rPr>
                <w:rFonts w:ascii="Arial" w:hAnsi="Arial" w:cs="Arial"/>
              </w:rPr>
              <w:lastRenderedPageBreak/>
              <w:t>11</w:t>
            </w:r>
          </w:p>
        </w:tc>
        <w:tc>
          <w:tcPr>
            <w:tcW w:w="3049" w:type="dxa"/>
            <w:gridSpan w:val="2"/>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To Work with  Adhesives   (3)</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a) Practice  the use of adhesives like Araldite , Feviquick, Fevicol, Mseal, to join Non metals</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b) To  Use   PVC cement to join PVC Pipes</w:t>
            </w:r>
          </w:p>
        </w:tc>
        <w:tc>
          <w:tcPr>
            <w:tcW w:w="3112" w:type="dxa"/>
            <w:gridSpan w:val="2"/>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a)Practice joining using different adhesives</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b)Select right adhesive</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c)Use </w:t>
            </w:r>
            <w:r w:rsidRPr="00462A90">
              <w:rPr>
                <w:rFonts w:ascii="Arial" w:hAnsi="Arial" w:cs="Arial"/>
                <w:i/>
              </w:rPr>
              <w:t xml:space="preserve">Quickfix </w:t>
            </w:r>
            <w:r w:rsidRPr="00462A90">
              <w:rPr>
                <w:rFonts w:ascii="Arial" w:hAnsi="Arial" w:cs="Arial"/>
              </w:rPr>
              <w:t xml:space="preserve">and </w:t>
            </w:r>
            <w:r w:rsidRPr="00462A90">
              <w:rPr>
                <w:rFonts w:ascii="Arial" w:hAnsi="Arial" w:cs="Arial"/>
                <w:i/>
              </w:rPr>
              <w:t>Feviquick</w:t>
            </w:r>
            <w:r w:rsidRPr="00462A90">
              <w:rPr>
                <w:rFonts w:ascii="Arial" w:hAnsi="Arial" w:cs="Arial"/>
              </w:rPr>
              <w:t xml:space="preserve">  to fix components on PCBs </w:t>
            </w:r>
          </w:p>
        </w:tc>
        <w:tc>
          <w:tcPr>
            <w:tcW w:w="2297" w:type="dxa"/>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a)Join the parts using Araldite, Mseal etc.</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b)Use </w:t>
            </w:r>
            <w:r w:rsidRPr="00462A90">
              <w:rPr>
                <w:rFonts w:ascii="Arial" w:hAnsi="Arial" w:cs="Arial"/>
                <w:i/>
              </w:rPr>
              <w:t xml:space="preserve">Quickfix </w:t>
            </w:r>
            <w:r w:rsidRPr="00462A90">
              <w:rPr>
                <w:rFonts w:ascii="Arial" w:hAnsi="Arial" w:cs="Arial"/>
              </w:rPr>
              <w:t xml:space="preserve">and </w:t>
            </w:r>
            <w:r w:rsidRPr="00462A90">
              <w:rPr>
                <w:rFonts w:ascii="Arial" w:hAnsi="Arial" w:cs="Arial"/>
                <w:i/>
              </w:rPr>
              <w:t>Feviquick</w:t>
            </w:r>
            <w:r w:rsidRPr="00462A90">
              <w:rPr>
                <w:rFonts w:ascii="Arial" w:hAnsi="Arial" w:cs="Arial"/>
              </w:rPr>
              <w:t xml:space="preserve">  to  Fix components on PCBs</w:t>
            </w:r>
          </w:p>
        </w:tc>
      </w:tr>
      <w:tr w:rsidR="0068420D" w:rsidRPr="00462A90" w:rsidTr="0068420D">
        <w:tc>
          <w:tcPr>
            <w:tcW w:w="938" w:type="dxa"/>
          </w:tcPr>
          <w:p w:rsidR="0068420D" w:rsidRPr="00462A90" w:rsidRDefault="0068420D" w:rsidP="0068420D">
            <w:pPr>
              <w:autoSpaceDE w:val="0"/>
              <w:autoSpaceDN w:val="0"/>
              <w:adjustRightInd w:val="0"/>
              <w:spacing w:after="0" w:line="240" w:lineRule="auto"/>
              <w:jc w:val="center"/>
              <w:rPr>
                <w:rFonts w:ascii="Arial" w:hAnsi="Arial" w:cs="Arial"/>
              </w:rPr>
            </w:pPr>
            <w:r w:rsidRPr="00462A90">
              <w:rPr>
                <w:rFonts w:ascii="Arial" w:hAnsi="Arial" w:cs="Arial"/>
              </w:rPr>
              <w:t>12</w:t>
            </w:r>
          </w:p>
        </w:tc>
        <w:tc>
          <w:tcPr>
            <w:tcW w:w="3049" w:type="dxa"/>
            <w:gridSpan w:val="2"/>
          </w:tcPr>
          <w:p w:rsidR="0068420D" w:rsidRPr="00462A90" w:rsidRDefault="0068420D" w:rsidP="0068420D">
            <w:pPr>
              <w:autoSpaceDE w:val="0"/>
              <w:autoSpaceDN w:val="0"/>
              <w:adjustRightInd w:val="0"/>
              <w:spacing w:after="0" w:line="240" w:lineRule="auto"/>
              <w:ind w:right="-180"/>
              <w:rPr>
                <w:rFonts w:ascii="Arial" w:hAnsi="Arial" w:cs="Arial"/>
              </w:rPr>
            </w:pPr>
            <w:r w:rsidRPr="00462A90">
              <w:rPr>
                <w:rFonts w:ascii="Arial" w:hAnsi="Arial" w:cs="Arial"/>
              </w:rPr>
              <w:t>To Identify conductors   insulating materials semiconductors and magnetic materials like (3)</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1. Copper , Aluminum , Tin ,Solder Metal .</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2. Plastics, Teflon, PVC, glass, porcelain, ceramic Bakelite, Mica, Paper, Cotton sleeves, Prespahn sheet, Transformer Oil. Etc</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3. Carbon rods </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4. Iron , Steel, Ferrites</w:t>
            </w:r>
          </w:p>
        </w:tc>
        <w:tc>
          <w:tcPr>
            <w:tcW w:w="3112" w:type="dxa"/>
            <w:gridSpan w:val="2"/>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a)Identify the Copper , aluminum , iron and other metals by physical observation</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b)Identify the Insulating materials by their name and physical observation</w:t>
            </w:r>
          </w:p>
        </w:tc>
        <w:tc>
          <w:tcPr>
            <w:tcW w:w="2297" w:type="dxa"/>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a)identify different conducting  and Insulating materials</w:t>
            </w:r>
          </w:p>
        </w:tc>
      </w:tr>
      <w:tr w:rsidR="0068420D" w:rsidRPr="00462A90" w:rsidTr="0068420D">
        <w:tc>
          <w:tcPr>
            <w:tcW w:w="938" w:type="dxa"/>
          </w:tcPr>
          <w:p w:rsidR="0068420D" w:rsidRPr="00462A90" w:rsidRDefault="0068420D" w:rsidP="0068420D">
            <w:pPr>
              <w:autoSpaceDE w:val="0"/>
              <w:autoSpaceDN w:val="0"/>
              <w:adjustRightInd w:val="0"/>
              <w:spacing w:after="0" w:line="240" w:lineRule="auto"/>
              <w:jc w:val="center"/>
              <w:rPr>
                <w:rFonts w:ascii="Arial" w:hAnsi="Arial" w:cs="Arial"/>
              </w:rPr>
            </w:pPr>
            <w:r w:rsidRPr="00462A90">
              <w:rPr>
                <w:rFonts w:ascii="Arial" w:hAnsi="Arial" w:cs="Arial"/>
              </w:rPr>
              <w:t>13</w:t>
            </w:r>
          </w:p>
        </w:tc>
        <w:tc>
          <w:tcPr>
            <w:tcW w:w="3049" w:type="dxa"/>
            <w:gridSpan w:val="2"/>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To  Identify  different wires and cables  (1 ½)</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Identify </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A).Hookup wires  i) PVC wire ii) Teflon wires iii) single strand  iv) multi strand </w:t>
            </w:r>
          </w:p>
          <w:p w:rsidR="0068420D" w:rsidRPr="00462A90" w:rsidRDefault="0068420D" w:rsidP="0068420D">
            <w:pPr>
              <w:autoSpaceDE w:val="0"/>
              <w:autoSpaceDN w:val="0"/>
              <w:adjustRightInd w:val="0"/>
              <w:spacing w:after="0" w:line="240" w:lineRule="auto"/>
              <w:rPr>
                <w:rFonts w:ascii="Arial" w:hAnsi="Arial" w:cs="Arial"/>
              </w:rPr>
            </w:pPr>
          </w:p>
          <w:p w:rsidR="0068420D" w:rsidRPr="00462A90" w:rsidRDefault="0068420D" w:rsidP="0068420D">
            <w:pPr>
              <w:autoSpaceDE w:val="0"/>
              <w:autoSpaceDN w:val="0"/>
              <w:adjustRightInd w:val="0"/>
              <w:spacing w:after="0" w:line="240" w:lineRule="auto"/>
              <w:jc w:val="both"/>
              <w:rPr>
                <w:rFonts w:ascii="Arial" w:hAnsi="Arial" w:cs="Arial"/>
              </w:rPr>
            </w:pPr>
            <w:r w:rsidRPr="00462A90">
              <w:rPr>
                <w:rFonts w:ascii="Arial" w:hAnsi="Arial" w:cs="Arial"/>
              </w:rPr>
              <w:t xml:space="preserve">B)   .Wires used for electrical wiring     i) Service wire     </w:t>
            </w:r>
          </w:p>
          <w:p w:rsidR="0068420D" w:rsidRPr="00462A90" w:rsidRDefault="0068420D" w:rsidP="0068420D">
            <w:pPr>
              <w:autoSpaceDE w:val="0"/>
              <w:autoSpaceDN w:val="0"/>
              <w:adjustRightInd w:val="0"/>
              <w:spacing w:after="0" w:line="240" w:lineRule="auto"/>
              <w:jc w:val="both"/>
              <w:rPr>
                <w:rFonts w:ascii="Arial" w:hAnsi="Arial" w:cs="Arial"/>
              </w:rPr>
            </w:pPr>
            <w:r w:rsidRPr="00462A90">
              <w:rPr>
                <w:rFonts w:ascii="Arial" w:hAnsi="Arial" w:cs="Arial"/>
              </w:rPr>
              <w:t>ii)  TRS wires /PVC Wires  (Al and Cu)  iii)  Single strand   iv) Multi strand  v) twisted Flexible pair  wires vi). Enameled copper wire</w:t>
            </w:r>
          </w:p>
          <w:p w:rsidR="0068420D" w:rsidRPr="00462A90" w:rsidRDefault="0068420D" w:rsidP="0068420D">
            <w:pPr>
              <w:autoSpaceDE w:val="0"/>
              <w:autoSpaceDN w:val="0"/>
              <w:adjustRightInd w:val="0"/>
              <w:spacing w:after="0" w:line="240" w:lineRule="auto"/>
              <w:jc w:val="both"/>
              <w:rPr>
                <w:rFonts w:ascii="Arial" w:hAnsi="Arial" w:cs="Arial"/>
              </w:rPr>
            </w:pP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C)  i)  Power cord. Ii) UTP cables iii) Co axial cables iV) Flat ribbon cable for antennas v) Telephone cable vi)Ethernet cable vii)  Ribbon cables viii) Optical fiber</w:t>
            </w:r>
          </w:p>
        </w:tc>
        <w:tc>
          <w:tcPr>
            <w:tcW w:w="3112" w:type="dxa"/>
            <w:gridSpan w:val="2"/>
          </w:tcPr>
          <w:p w:rsidR="0068420D" w:rsidRPr="00462A90" w:rsidRDefault="0068420D" w:rsidP="0068420D">
            <w:pPr>
              <w:numPr>
                <w:ilvl w:val="0"/>
                <w:numId w:val="97"/>
              </w:numPr>
              <w:tabs>
                <w:tab w:val="left" w:pos="288"/>
              </w:tabs>
              <w:autoSpaceDE w:val="0"/>
              <w:autoSpaceDN w:val="0"/>
              <w:adjustRightInd w:val="0"/>
              <w:spacing w:after="0" w:line="240" w:lineRule="auto"/>
              <w:ind w:left="18" w:hanging="18"/>
              <w:rPr>
                <w:rFonts w:ascii="Arial" w:hAnsi="Arial" w:cs="Arial"/>
              </w:rPr>
            </w:pPr>
            <w:r w:rsidRPr="00462A90">
              <w:rPr>
                <w:rFonts w:ascii="Arial" w:hAnsi="Arial" w:cs="Arial"/>
              </w:rPr>
              <w:t xml:space="preserve">Identify  the wires by their  technical names </w:t>
            </w:r>
          </w:p>
          <w:p w:rsidR="0068420D" w:rsidRPr="00462A90" w:rsidRDefault="0068420D" w:rsidP="0068420D">
            <w:pPr>
              <w:numPr>
                <w:ilvl w:val="0"/>
                <w:numId w:val="97"/>
              </w:numPr>
              <w:tabs>
                <w:tab w:val="left" w:pos="288"/>
              </w:tabs>
              <w:autoSpaceDE w:val="0"/>
              <w:autoSpaceDN w:val="0"/>
              <w:adjustRightInd w:val="0"/>
              <w:spacing w:after="0" w:line="240" w:lineRule="auto"/>
              <w:ind w:left="18" w:hanging="18"/>
              <w:rPr>
                <w:rFonts w:ascii="Arial" w:hAnsi="Arial" w:cs="Arial"/>
              </w:rPr>
            </w:pPr>
            <w:r w:rsidRPr="00462A90">
              <w:rPr>
                <w:rFonts w:ascii="Arial" w:hAnsi="Arial" w:cs="Arial"/>
              </w:rPr>
              <w:t>Identify the gauge of the wire</w:t>
            </w:r>
          </w:p>
          <w:p w:rsidR="0068420D" w:rsidRPr="00462A90" w:rsidRDefault="0068420D" w:rsidP="0068420D">
            <w:pPr>
              <w:numPr>
                <w:ilvl w:val="0"/>
                <w:numId w:val="97"/>
              </w:numPr>
              <w:tabs>
                <w:tab w:val="left" w:pos="288"/>
              </w:tabs>
              <w:autoSpaceDE w:val="0"/>
              <w:autoSpaceDN w:val="0"/>
              <w:adjustRightInd w:val="0"/>
              <w:spacing w:after="0" w:line="240" w:lineRule="auto"/>
              <w:ind w:left="18" w:hanging="18"/>
              <w:rPr>
                <w:rFonts w:ascii="Arial" w:hAnsi="Arial" w:cs="Arial"/>
              </w:rPr>
            </w:pPr>
            <w:r w:rsidRPr="00462A90">
              <w:rPr>
                <w:rFonts w:ascii="Arial" w:hAnsi="Arial" w:cs="Arial"/>
              </w:rPr>
              <w:t>Identify  the insulation used and its purpose</w:t>
            </w:r>
          </w:p>
          <w:p w:rsidR="0068420D" w:rsidRPr="00462A90" w:rsidRDefault="0068420D" w:rsidP="0068420D">
            <w:pPr>
              <w:numPr>
                <w:ilvl w:val="0"/>
                <w:numId w:val="97"/>
              </w:numPr>
              <w:tabs>
                <w:tab w:val="left" w:pos="288"/>
              </w:tabs>
              <w:autoSpaceDE w:val="0"/>
              <w:autoSpaceDN w:val="0"/>
              <w:adjustRightInd w:val="0"/>
              <w:spacing w:after="0" w:line="240" w:lineRule="auto"/>
              <w:ind w:left="18" w:hanging="18"/>
              <w:rPr>
                <w:rFonts w:ascii="Arial" w:hAnsi="Arial" w:cs="Arial"/>
              </w:rPr>
            </w:pPr>
            <w:r w:rsidRPr="00462A90">
              <w:rPr>
                <w:rFonts w:ascii="Arial" w:hAnsi="Arial" w:cs="Arial"/>
              </w:rPr>
              <w:t>Identify the difference between  single strand and Multistrand wire</w:t>
            </w:r>
          </w:p>
          <w:p w:rsidR="0068420D" w:rsidRPr="00462A90" w:rsidRDefault="0068420D" w:rsidP="0068420D">
            <w:pPr>
              <w:numPr>
                <w:ilvl w:val="0"/>
                <w:numId w:val="97"/>
              </w:numPr>
              <w:tabs>
                <w:tab w:val="left" w:pos="288"/>
              </w:tabs>
              <w:autoSpaceDE w:val="0"/>
              <w:autoSpaceDN w:val="0"/>
              <w:adjustRightInd w:val="0"/>
              <w:spacing w:after="0" w:line="240" w:lineRule="auto"/>
              <w:ind w:left="18" w:hanging="18"/>
              <w:rPr>
                <w:rFonts w:ascii="Arial" w:hAnsi="Arial" w:cs="Arial"/>
              </w:rPr>
            </w:pPr>
            <w:r w:rsidRPr="00462A90">
              <w:rPr>
                <w:rFonts w:ascii="Arial" w:hAnsi="Arial" w:cs="Arial"/>
              </w:rPr>
              <w:t xml:space="preserve">Select a wire for a particular application </w:t>
            </w:r>
          </w:p>
          <w:p w:rsidR="0068420D" w:rsidRPr="00462A90" w:rsidRDefault="0068420D" w:rsidP="0068420D">
            <w:pPr>
              <w:numPr>
                <w:ilvl w:val="0"/>
                <w:numId w:val="97"/>
              </w:numPr>
              <w:tabs>
                <w:tab w:val="left" w:pos="288"/>
              </w:tabs>
              <w:autoSpaceDE w:val="0"/>
              <w:autoSpaceDN w:val="0"/>
              <w:adjustRightInd w:val="0"/>
              <w:spacing w:after="0" w:line="240" w:lineRule="auto"/>
              <w:ind w:left="18" w:hanging="18"/>
              <w:rPr>
                <w:rFonts w:ascii="Arial" w:hAnsi="Arial" w:cs="Arial"/>
              </w:rPr>
            </w:pPr>
            <w:r w:rsidRPr="00462A90">
              <w:rPr>
                <w:rFonts w:ascii="Arial" w:hAnsi="Arial" w:cs="Arial"/>
              </w:rPr>
              <w:t>Find the current carrying capacity from the gauge of wire (refer to the standard tables)</w:t>
            </w:r>
          </w:p>
        </w:tc>
        <w:tc>
          <w:tcPr>
            <w:tcW w:w="2297" w:type="dxa"/>
          </w:tcPr>
          <w:p w:rsidR="0068420D" w:rsidRPr="00462A90" w:rsidRDefault="0068420D" w:rsidP="0068420D">
            <w:pPr>
              <w:tabs>
                <w:tab w:val="left" w:pos="288"/>
              </w:tabs>
              <w:autoSpaceDE w:val="0"/>
              <w:autoSpaceDN w:val="0"/>
              <w:adjustRightInd w:val="0"/>
              <w:spacing w:after="0" w:line="240" w:lineRule="auto"/>
              <w:rPr>
                <w:rFonts w:ascii="Arial" w:hAnsi="Arial" w:cs="Arial"/>
              </w:rPr>
            </w:pPr>
            <w:r w:rsidRPr="00462A90">
              <w:rPr>
                <w:rFonts w:ascii="Arial" w:hAnsi="Arial" w:cs="Arial"/>
              </w:rPr>
              <w:t>a) Identify the type of wire and its current carrying capacity</w:t>
            </w:r>
          </w:p>
          <w:p w:rsidR="0068420D" w:rsidRPr="00462A90" w:rsidRDefault="0068420D" w:rsidP="0068420D">
            <w:pPr>
              <w:tabs>
                <w:tab w:val="left" w:pos="288"/>
              </w:tabs>
              <w:autoSpaceDE w:val="0"/>
              <w:autoSpaceDN w:val="0"/>
              <w:adjustRightInd w:val="0"/>
              <w:spacing w:after="0" w:line="240" w:lineRule="auto"/>
              <w:ind w:left="18"/>
              <w:rPr>
                <w:rFonts w:ascii="Arial" w:hAnsi="Arial" w:cs="Arial"/>
              </w:rPr>
            </w:pPr>
            <w:r w:rsidRPr="00462A90">
              <w:rPr>
                <w:rFonts w:ascii="Arial" w:hAnsi="Arial" w:cs="Arial"/>
              </w:rPr>
              <w:t>b) Measure the wire gauge</w:t>
            </w:r>
          </w:p>
        </w:tc>
      </w:tr>
      <w:tr w:rsidR="0068420D" w:rsidRPr="00462A90" w:rsidTr="0068420D">
        <w:tc>
          <w:tcPr>
            <w:tcW w:w="938" w:type="dxa"/>
          </w:tcPr>
          <w:p w:rsidR="0068420D" w:rsidRPr="00462A90" w:rsidRDefault="0068420D" w:rsidP="0068420D">
            <w:pPr>
              <w:autoSpaceDE w:val="0"/>
              <w:autoSpaceDN w:val="0"/>
              <w:adjustRightInd w:val="0"/>
              <w:spacing w:after="0" w:line="240" w:lineRule="auto"/>
              <w:jc w:val="center"/>
              <w:rPr>
                <w:rFonts w:ascii="Arial" w:hAnsi="Arial" w:cs="Arial"/>
              </w:rPr>
            </w:pPr>
            <w:r w:rsidRPr="00462A90">
              <w:rPr>
                <w:rFonts w:ascii="Arial" w:hAnsi="Arial" w:cs="Arial"/>
              </w:rPr>
              <w:lastRenderedPageBreak/>
              <w:t>14</w:t>
            </w:r>
          </w:p>
        </w:tc>
        <w:tc>
          <w:tcPr>
            <w:tcW w:w="3049" w:type="dxa"/>
            <w:gridSpan w:val="2"/>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To Practice  wire joints   (3)                                                                                              </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 To perform the following wire joints  operations  a) Twisting  b) Splicing c) Insulating d) Western union joint e) Married joint f) Britania (straight Joint) g) Tee joint h) Joining running cables  ,Pigtail  or rat tail joint</w:t>
            </w:r>
          </w:p>
        </w:tc>
        <w:tc>
          <w:tcPr>
            <w:tcW w:w="3112" w:type="dxa"/>
            <w:gridSpan w:val="2"/>
          </w:tcPr>
          <w:p w:rsidR="0068420D" w:rsidRPr="00462A90" w:rsidRDefault="0068420D" w:rsidP="0068420D">
            <w:pPr>
              <w:numPr>
                <w:ilvl w:val="0"/>
                <w:numId w:val="98"/>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Identify  the types of joints and state their purpose.</w:t>
            </w:r>
          </w:p>
          <w:p w:rsidR="0068420D" w:rsidRPr="00462A90" w:rsidRDefault="0068420D" w:rsidP="0068420D">
            <w:pPr>
              <w:numPr>
                <w:ilvl w:val="0"/>
                <w:numId w:val="98"/>
              </w:numPr>
              <w:tabs>
                <w:tab w:val="left" w:pos="288"/>
              </w:tabs>
              <w:autoSpaceDE w:val="0"/>
              <w:autoSpaceDN w:val="0"/>
              <w:adjustRightInd w:val="0"/>
              <w:spacing w:after="0" w:line="240" w:lineRule="auto"/>
              <w:ind w:left="18" w:hanging="18"/>
              <w:rPr>
                <w:rFonts w:ascii="Arial" w:hAnsi="Arial" w:cs="Arial"/>
              </w:rPr>
            </w:pPr>
            <w:r w:rsidRPr="00462A90">
              <w:rPr>
                <w:rFonts w:ascii="Arial" w:hAnsi="Arial" w:cs="Arial"/>
              </w:rPr>
              <w:t>Select  the right joint</w:t>
            </w:r>
          </w:p>
          <w:p w:rsidR="0068420D" w:rsidRPr="00462A90" w:rsidRDefault="0068420D" w:rsidP="0068420D">
            <w:pPr>
              <w:numPr>
                <w:ilvl w:val="0"/>
                <w:numId w:val="98"/>
              </w:numPr>
              <w:tabs>
                <w:tab w:val="left" w:pos="288"/>
              </w:tabs>
              <w:autoSpaceDE w:val="0"/>
              <w:autoSpaceDN w:val="0"/>
              <w:adjustRightInd w:val="0"/>
              <w:spacing w:after="0" w:line="240" w:lineRule="auto"/>
              <w:ind w:left="18" w:hanging="18"/>
              <w:rPr>
                <w:rFonts w:ascii="Arial" w:hAnsi="Arial" w:cs="Arial"/>
              </w:rPr>
            </w:pPr>
            <w:r w:rsidRPr="00462A90">
              <w:rPr>
                <w:rFonts w:ascii="Arial" w:hAnsi="Arial" w:cs="Arial"/>
              </w:rPr>
              <w:t xml:space="preserve">Remove the insulation </w:t>
            </w:r>
          </w:p>
          <w:p w:rsidR="0068420D" w:rsidRPr="00462A90" w:rsidRDefault="0068420D" w:rsidP="0068420D">
            <w:pPr>
              <w:numPr>
                <w:ilvl w:val="0"/>
                <w:numId w:val="98"/>
              </w:numPr>
              <w:tabs>
                <w:tab w:val="left" w:pos="288"/>
              </w:tabs>
              <w:autoSpaceDE w:val="0"/>
              <w:autoSpaceDN w:val="0"/>
              <w:adjustRightInd w:val="0"/>
              <w:spacing w:after="0" w:line="240" w:lineRule="auto"/>
              <w:ind w:left="18" w:hanging="18"/>
              <w:rPr>
                <w:rFonts w:ascii="Arial" w:hAnsi="Arial" w:cs="Arial"/>
              </w:rPr>
            </w:pPr>
            <w:r w:rsidRPr="00462A90">
              <w:rPr>
                <w:rFonts w:ascii="Arial" w:hAnsi="Arial" w:cs="Arial"/>
              </w:rPr>
              <w:t>Make the joint</w:t>
            </w:r>
          </w:p>
          <w:p w:rsidR="0068420D" w:rsidRPr="00462A90" w:rsidRDefault="0068420D" w:rsidP="0068420D">
            <w:pPr>
              <w:numPr>
                <w:ilvl w:val="0"/>
                <w:numId w:val="98"/>
              </w:numPr>
              <w:tabs>
                <w:tab w:val="left" w:pos="288"/>
              </w:tabs>
              <w:autoSpaceDE w:val="0"/>
              <w:autoSpaceDN w:val="0"/>
              <w:adjustRightInd w:val="0"/>
              <w:spacing w:after="0" w:line="240" w:lineRule="auto"/>
              <w:ind w:left="18" w:hanging="18"/>
              <w:rPr>
                <w:rFonts w:ascii="Arial" w:hAnsi="Arial" w:cs="Arial"/>
              </w:rPr>
            </w:pPr>
            <w:r w:rsidRPr="00462A90">
              <w:rPr>
                <w:rFonts w:ascii="Arial" w:hAnsi="Arial" w:cs="Arial"/>
              </w:rPr>
              <w:t>Tape the joint</w:t>
            </w:r>
          </w:p>
        </w:tc>
        <w:tc>
          <w:tcPr>
            <w:tcW w:w="2297" w:type="dxa"/>
          </w:tcPr>
          <w:p w:rsidR="0068420D" w:rsidRPr="00462A90" w:rsidRDefault="0068420D" w:rsidP="0068420D">
            <w:pPr>
              <w:tabs>
                <w:tab w:val="left" w:pos="116"/>
              </w:tabs>
              <w:autoSpaceDE w:val="0"/>
              <w:autoSpaceDN w:val="0"/>
              <w:adjustRightInd w:val="0"/>
              <w:spacing w:after="0" w:line="240" w:lineRule="auto"/>
              <w:ind w:left="26" w:hanging="26"/>
              <w:rPr>
                <w:rFonts w:ascii="Arial" w:hAnsi="Arial" w:cs="Arial"/>
              </w:rPr>
            </w:pPr>
            <w:r w:rsidRPr="00462A90">
              <w:rPr>
                <w:rFonts w:ascii="Arial" w:hAnsi="Arial" w:cs="Arial"/>
              </w:rPr>
              <w:t>a) Make the joint professionally and tape</w:t>
            </w:r>
          </w:p>
        </w:tc>
      </w:tr>
      <w:tr w:rsidR="0068420D" w:rsidRPr="00462A90" w:rsidTr="0068420D">
        <w:tc>
          <w:tcPr>
            <w:tcW w:w="938" w:type="dxa"/>
          </w:tcPr>
          <w:p w:rsidR="0068420D" w:rsidRPr="00462A90" w:rsidRDefault="0068420D" w:rsidP="0068420D">
            <w:pPr>
              <w:autoSpaceDE w:val="0"/>
              <w:autoSpaceDN w:val="0"/>
              <w:adjustRightInd w:val="0"/>
              <w:spacing w:after="0" w:line="240" w:lineRule="auto"/>
              <w:jc w:val="center"/>
              <w:rPr>
                <w:rFonts w:ascii="Arial" w:hAnsi="Arial" w:cs="Arial"/>
              </w:rPr>
            </w:pPr>
            <w:r w:rsidRPr="00462A90">
              <w:rPr>
                <w:rFonts w:ascii="Arial" w:hAnsi="Arial" w:cs="Arial"/>
              </w:rPr>
              <w:t>15</w:t>
            </w:r>
          </w:p>
        </w:tc>
        <w:tc>
          <w:tcPr>
            <w:tcW w:w="3049" w:type="dxa"/>
            <w:gridSpan w:val="2"/>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To Practice Termination of wires (1 ½)                                                          </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a) Using lugs  Using screws , nuts Terminal blocks  Fixing Fuse wire</w:t>
            </w:r>
          </w:p>
        </w:tc>
        <w:tc>
          <w:tcPr>
            <w:tcW w:w="3112" w:type="dxa"/>
            <w:gridSpan w:val="2"/>
          </w:tcPr>
          <w:p w:rsidR="0068420D" w:rsidRPr="00462A90" w:rsidRDefault="0068420D" w:rsidP="0068420D">
            <w:pPr>
              <w:numPr>
                <w:ilvl w:val="0"/>
                <w:numId w:val="99"/>
              </w:numPr>
              <w:tabs>
                <w:tab w:val="left" w:pos="288"/>
              </w:tabs>
              <w:autoSpaceDE w:val="0"/>
              <w:autoSpaceDN w:val="0"/>
              <w:adjustRightInd w:val="0"/>
              <w:spacing w:after="0" w:line="240" w:lineRule="auto"/>
              <w:ind w:left="0" w:firstLine="18"/>
              <w:rPr>
                <w:rFonts w:ascii="Arial" w:hAnsi="Arial" w:cs="Arial"/>
              </w:rPr>
            </w:pPr>
            <w:r w:rsidRPr="00462A90">
              <w:rPr>
                <w:rFonts w:ascii="Arial" w:hAnsi="Arial" w:cs="Arial"/>
              </w:rPr>
              <w:t>Identify different types of   terminal blocks</w:t>
            </w:r>
          </w:p>
          <w:p w:rsidR="0068420D" w:rsidRPr="00462A90" w:rsidRDefault="0068420D" w:rsidP="0068420D">
            <w:pPr>
              <w:numPr>
                <w:ilvl w:val="0"/>
                <w:numId w:val="99"/>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 xml:space="preserve">Make connections using lugs,Screws </w:t>
            </w:r>
          </w:p>
          <w:p w:rsidR="0068420D" w:rsidRPr="00462A90" w:rsidRDefault="0068420D" w:rsidP="0068420D">
            <w:pPr>
              <w:numPr>
                <w:ilvl w:val="0"/>
                <w:numId w:val="99"/>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Fix the fuse wire</w:t>
            </w:r>
          </w:p>
        </w:tc>
        <w:tc>
          <w:tcPr>
            <w:tcW w:w="2297" w:type="dxa"/>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Use the terminal Block</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Fix the fuse wire</w:t>
            </w:r>
          </w:p>
        </w:tc>
      </w:tr>
      <w:tr w:rsidR="0068420D" w:rsidRPr="00462A90" w:rsidTr="0068420D">
        <w:tc>
          <w:tcPr>
            <w:tcW w:w="938" w:type="dxa"/>
          </w:tcPr>
          <w:p w:rsidR="0068420D" w:rsidRPr="00462A90" w:rsidRDefault="0068420D" w:rsidP="0068420D">
            <w:pPr>
              <w:autoSpaceDE w:val="0"/>
              <w:autoSpaceDN w:val="0"/>
              <w:adjustRightInd w:val="0"/>
              <w:spacing w:after="0" w:line="240" w:lineRule="auto"/>
              <w:jc w:val="center"/>
              <w:rPr>
                <w:rFonts w:ascii="Arial" w:hAnsi="Arial" w:cs="Arial"/>
              </w:rPr>
            </w:pPr>
            <w:r w:rsidRPr="00462A90">
              <w:rPr>
                <w:rFonts w:ascii="Arial" w:hAnsi="Arial" w:cs="Arial"/>
              </w:rPr>
              <w:t>16</w:t>
            </w:r>
          </w:p>
        </w:tc>
        <w:tc>
          <w:tcPr>
            <w:tcW w:w="3049" w:type="dxa"/>
            <w:gridSpan w:val="2"/>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To identify the  Electrical accessories(1 ½)</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a) SPST Switch  ,SPDT switch , Two pin and 3pin Sockets and plugs ,Power Socket and Power plugs</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Lamp holders, Ceiling rose, Mains Switch,MCB ,Kitkat Fuse – Fuse wire ratings</w:t>
            </w:r>
          </w:p>
        </w:tc>
        <w:tc>
          <w:tcPr>
            <w:tcW w:w="3112" w:type="dxa"/>
            <w:gridSpan w:val="2"/>
          </w:tcPr>
          <w:p w:rsidR="0068420D" w:rsidRPr="00462A90" w:rsidRDefault="0068420D" w:rsidP="0068420D">
            <w:pPr>
              <w:numPr>
                <w:ilvl w:val="0"/>
                <w:numId w:val="100"/>
              </w:numPr>
              <w:tabs>
                <w:tab w:val="left" w:pos="288"/>
              </w:tabs>
              <w:autoSpaceDE w:val="0"/>
              <w:autoSpaceDN w:val="0"/>
              <w:adjustRightInd w:val="0"/>
              <w:spacing w:after="0" w:line="240" w:lineRule="auto"/>
              <w:ind w:left="22" w:hanging="22"/>
              <w:rPr>
                <w:rFonts w:ascii="Arial" w:hAnsi="Arial" w:cs="Arial"/>
              </w:rPr>
            </w:pPr>
            <w:r w:rsidRPr="00462A90">
              <w:rPr>
                <w:rFonts w:ascii="Arial" w:hAnsi="Arial" w:cs="Arial"/>
              </w:rPr>
              <w:t>Identify  different electrical accessories</w:t>
            </w:r>
          </w:p>
          <w:p w:rsidR="0068420D" w:rsidRPr="00462A90" w:rsidRDefault="0068420D" w:rsidP="0068420D">
            <w:pPr>
              <w:numPr>
                <w:ilvl w:val="0"/>
                <w:numId w:val="100"/>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 xml:space="preserve"> Identify the item by its shape</w:t>
            </w:r>
          </w:p>
          <w:p w:rsidR="0068420D" w:rsidRPr="00462A90" w:rsidRDefault="0068420D" w:rsidP="0068420D">
            <w:pPr>
              <w:numPr>
                <w:ilvl w:val="0"/>
                <w:numId w:val="100"/>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Use appropriate electrical accessories</w:t>
            </w:r>
          </w:p>
        </w:tc>
        <w:tc>
          <w:tcPr>
            <w:tcW w:w="2297" w:type="dxa"/>
          </w:tcPr>
          <w:p w:rsidR="0068420D" w:rsidRPr="00462A90" w:rsidRDefault="0068420D" w:rsidP="0068420D">
            <w:pPr>
              <w:numPr>
                <w:ilvl w:val="0"/>
                <w:numId w:val="101"/>
              </w:numPr>
              <w:tabs>
                <w:tab w:val="left" w:pos="288"/>
              </w:tabs>
              <w:autoSpaceDE w:val="0"/>
              <w:autoSpaceDN w:val="0"/>
              <w:adjustRightInd w:val="0"/>
              <w:spacing w:after="0" w:line="240" w:lineRule="auto"/>
              <w:ind w:left="22" w:hanging="22"/>
              <w:rPr>
                <w:rFonts w:ascii="Arial" w:hAnsi="Arial" w:cs="Arial"/>
              </w:rPr>
            </w:pPr>
            <w:r w:rsidRPr="00462A90">
              <w:rPr>
                <w:rFonts w:ascii="Arial" w:hAnsi="Arial" w:cs="Arial"/>
              </w:rPr>
              <w:t>Select appropriate Electrical accessories.</w:t>
            </w:r>
          </w:p>
          <w:p w:rsidR="0068420D" w:rsidRPr="00462A90" w:rsidRDefault="0068420D" w:rsidP="0068420D">
            <w:pPr>
              <w:numPr>
                <w:ilvl w:val="0"/>
                <w:numId w:val="101"/>
              </w:numPr>
              <w:tabs>
                <w:tab w:val="left" w:pos="288"/>
              </w:tabs>
              <w:autoSpaceDE w:val="0"/>
              <w:autoSpaceDN w:val="0"/>
              <w:adjustRightInd w:val="0"/>
              <w:spacing w:after="0" w:line="240" w:lineRule="auto"/>
              <w:ind w:left="22" w:hanging="22"/>
              <w:rPr>
                <w:rFonts w:ascii="Arial" w:hAnsi="Arial" w:cs="Arial"/>
              </w:rPr>
            </w:pPr>
            <w:r w:rsidRPr="00462A90">
              <w:rPr>
                <w:rFonts w:ascii="Arial" w:hAnsi="Arial" w:cs="Arial"/>
              </w:rPr>
              <w:t xml:space="preserve"> make connections professionally</w:t>
            </w:r>
          </w:p>
          <w:p w:rsidR="0068420D" w:rsidRPr="00462A90" w:rsidRDefault="0068420D" w:rsidP="0068420D">
            <w:pPr>
              <w:numPr>
                <w:ilvl w:val="0"/>
                <w:numId w:val="101"/>
              </w:numPr>
              <w:tabs>
                <w:tab w:val="left" w:pos="288"/>
              </w:tabs>
              <w:autoSpaceDE w:val="0"/>
              <w:autoSpaceDN w:val="0"/>
              <w:adjustRightInd w:val="0"/>
              <w:spacing w:after="0" w:line="240" w:lineRule="auto"/>
              <w:ind w:left="22" w:hanging="22"/>
              <w:rPr>
                <w:rFonts w:ascii="Arial" w:hAnsi="Arial" w:cs="Arial"/>
              </w:rPr>
            </w:pPr>
            <w:r w:rsidRPr="00462A90">
              <w:rPr>
                <w:rFonts w:ascii="Arial" w:hAnsi="Arial" w:cs="Arial"/>
              </w:rPr>
              <w:t>Work with MCBS KITKAT Fuses</w:t>
            </w:r>
          </w:p>
        </w:tc>
      </w:tr>
      <w:tr w:rsidR="0068420D" w:rsidRPr="00462A90" w:rsidTr="0068420D">
        <w:tc>
          <w:tcPr>
            <w:tcW w:w="938" w:type="dxa"/>
          </w:tcPr>
          <w:p w:rsidR="0068420D" w:rsidRPr="00462A90" w:rsidRDefault="0068420D" w:rsidP="0068420D">
            <w:pPr>
              <w:autoSpaceDE w:val="0"/>
              <w:autoSpaceDN w:val="0"/>
              <w:adjustRightInd w:val="0"/>
              <w:spacing w:after="0" w:line="240" w:lineRule="auto"/>
              <w:jc w:val="center"/>
              <w:rPr>
                <w:rFonts w:ascii="Arial" w:hAnsi="Arial" w:cs="Arial"/>
              </w:rPr>
            </w:pPr>
            <w:r w:rsidRPr="00462A90">
              <w:rPr>
                <w:rFonts w:ascii="Arial" w:hAnsi="Arial" w:cs="Arial"/>
              </w:rPr>
              <w:t>17</w:t>
            </w:r>
          </w:p>
        </w:tc>
        <w:tc>
          <w:tcPr>
            <w:tcW w:w="3049" w:type="dxa"/>
            <w:gridSpan w:val="2"/>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To Identify  the mains supply </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Phase  ,Neutral ,Ground </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By observation and testing (3)</w:t>
            </w:r>
          </w:p>
          <w:p w:rsidR="0068420D" w:rsidRPr="00462A90" w:rsidRDefault="0068420D" w:rsidP="0068420D">
            <w:pPr>
              <w:autoSpaceDE w:val="0"/>
              <w:autoSpaceDN w:val="0"/>
              <w:adjustRightInd w:val="0"/>
              <w:spacing w:after="0" w:line="240" w:lineRule="auto"/>
              <w:rPr>
                <w:rFonts w:ascii="Arial" w:hAnsi="Arial" w:cs="Arial"/>
              </w:rPr>
            </w:pP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a) To Repair /prepare 2pin and 3pin  power cords </w:t>
            </w:r>
          </w:p>
        </w:tc>
        <w:tc>
          <w:tcPr>
            <w:tcW w:w="3112" w:type="dxa"/>
            <w:gridSpan w:val="2"/>
          </w:tcPr>
          <w:p w:rsidR="0068420D" w:rsidRPr="00462A90" w:rsidRDefault="0068420D" w:rsidP="0068420D">
            <w:pPr>
              <w:numPr>
                <w:ilvl w:val="0"/>
                <w:numId w:val="102"/>
              </w:numPr>
              <w:tabs>
                <w:tab w:val="left" w:pos="288"/>
              </w:tabs>
              <w:autoSpaceDE w:val="0"/>
              <w:autoSpaceDN w:val="0"/>
              <w:adjustRightInd w:val="0"/>
              <w:spacing w:after="0" w:line="240" w:lineRule="auto"/>
              <w:ind w:left="0" w:firstLine="18"/>
              <w:rPr>
                <w:rFonts w:ascii="Arial" w:hAnsi="Arial" w:cs="Arial"/>
              </w:rPr>
            </w:pPr>
            <w:r w:rsidRPr="00462A90">
              <w:rPr>
                <w:rFonts w:ascii="Arial" w:hAnsi="Arial" w:cs="Arial"/>
              </w:rPr>
              <w:t xml:space="preserve">Follow  Precautions Identification  of Phase Neutral   and Earth terminals in mains supply by </w:t>
            </w:r>
          </w:p>
          <w:p w:rsidR="0068420D" w:rsidRPr="00462A90" w:rsidRDefault="0068420D" w:rsidP="0068420D">
            <w:pPr>
              <w:numPr>
                <w:ilvl w:val="0"/>
                <w:numId w:val="102"/>
              </w:numPr>
              <w:tabs>
                <w:tab w:val="left" w:pos="288"/>
              </w:tabs>
              <w:autoSpaceDE w:val="0"/>
              <w:autoSpaceDN w:val="0"/>
              <w:adjustRightInd w:val="0"/>
              <w:spacing w:after="0" w:line="240" w:lineRule="auto"/>
              <w:ind w:left="22" w:hanging="22"/>
              <w:rPr>
                <w:rFonts w:ascii="Arial" w:hAnsi="Arial" w:cs="Arial"/>
              </w:rPr>
            </w:pPr>
            <w:r w:rsidRPr="00462A90">
              <w:rPr>
                <w:rFonts w:ascii="Arial" w:hAnsi="Arial" w:cs="Arial"/>
              </w:rPr>
              <w:t xml:space="preserve">1 observation 2 Using Tester 3 Using Test Lamp </w:t>
            </w:r>
          </w:p>
          <w:p w:rsidR="0068420D" w:rsidRPr="00462A90" w:rsidRDefault="0068420D" w:rsidP="0068420D">
            <w:pPr>
              <w:tabs>
                <w:tab w:val="left" w:pos="288"/>
              </w:tabs>
              <w:autoSpaceDE w:val="0"/>
              <w:autoSpaceDN w:val="0"/>
              <w:adjustRightInd w:val="0"/>
              <w:spacing w:after="0" w:line="240" w:lineRule="auto"/>
              <w:ind w:left="22"/>
              <w:rPr>
                <w:rFonts w:ascii="Arial" w:hAnsi="Arial" w:cs="Arial"/>
              </w:rPr>
            </w:pPr>
            <w:r w:rsidRPr="00462A90">
              <w:rPr>
                <w:rFonts w:ascii="Arial" w:hAnsi="Arial" w:cs="Arial"/>
              </w:rPr>
              <w:t>4) Using DMM</w:t>
            </w:r>
          </w:p>
          <w:p w:rsidR="0068420D" w:rsidRPr="00462A90" w:rsidRDefault="0068420D" w:rsidP="0068420D">
            <w:pPr>
              <w:numPr>
                <w:ilvl w:val="0"/>
                <w:numId w:val="102"/>
              </w:numPr>
              <w:tabs>
                <w:tab w:val="left" w:pos="288"/>
              </w:tabs>
              <w:autoSpaceDE w:val="0"/>
              <w:autoSpaceDN w:val="0"/>
              <w:adjustRightInd w:val="0"/>
              <w:spacing w:after="0" w:line="240" w:lineRule="auto"/>
              <w:ind w:left="22" w:hanging="22"/>
              <w:rPr>
                <w:rFonts w:ascii="Arial" w:hAnsi="Arial" w:cs="Arial"/>
              </w:rPr>
            </w:pPr>
            <w:r w:rsidRPr="00462A90">
              <w:rPr>
                <w:rFonts w:ascii="Arial" w:hAnsi="Arial" w:cs="Arial"/>
              </w:rPr>
              <w:t>Make 2pin and 3pin Plug connections</w:t>
            </w:r>
          </w:p>
          <w:p w:rsidR="0068420D" w:rsidRPr="00462A90" w:rsidRDefault="0068420D" w:rsidP="0068420D">
            <w:pPr>
              <w:numPr>
                <w:ilvl w:val="0"/>
                <w:numId w:val="102"/>
              </w:numPr>
              <w:tabs>
                <w:tab w:val="left" w:pos="288"/>
              </w:tabs>
              <w:autoSpaceDE w:val="0"/>
              <w:autoSpaceDN w:val="0"/>
              <w:adjustRightInd w:val="0"/>
              <w:spacing w:after="0" w:line="240" w:lineRule="auto"/>
              <w:ind w:left="22" w:hanging="22"/>
              <w:rPr>
                <w:rFonts w:ascii="Arial" w:hAnsi="Arial" w:cs="Arial"/>
              </w:rPr>
            </w:pPr>
            <w:r w:rsidRPr="00462A90">
              <w:rPr>
                <w:rFonts w:ascii="Arial" w:hAnsi="Arial" w:cs="Arial"/>
              </w:rPr>
              <w:t xml:space="preserve">Make Power socket and switch connections </w:t>
            </w:r>
          </w:p>
          <w:p w:rsidR="0068420D" w:rsidRPr="00462A90" w:rsidRDefault="0068420D" w:rsidP="0068420D">
            <w:pPr>
              <w:numPr>
                <w:ilvl w:val="0"/>
                <w:numId w:val="102"/>
              </w:numPr>
              <w:tabs>
                <w:tab w:val="left" w:pos="288"/>
              </w:tabs>
              <w:autoSpaceDE w:val="0"/>
              <w:autoSpaceDN w:val="0"/>
              <w:adjustRightInd w:val="0"/>
              <w:spacing w:after="0" w:line="240" w:lineRule="auto"/>
              <w:ind w:left="22" w:hanging="22"/>
              <w:rPr>
                <w:rFonts w:ascii="Arial" w:hAnsi="Arial" w:cs="Arial"/>
              </w:rPr>
            </w:pPr>
            <w:r w:rsidRPr="00462A90">
              <w:rPr>
                <w:rFonts w:ascii="Arial" w:hAnsi="Arial" w:cs="Arial"/>
              </w:rPr>
              <w:t>Test the earth connection</w:t>
            </w:r>
          </w:p>
        </w:tc>
        <w:tc>
          <w:tcPr>
            <w:tcW w:w="2297" w:type="dxa"/>
          </w:tcPr>
          <w:p w:rsidR="0068420D" w:rsidRPr="00462A90" w:rsidRDefault="0068420D" w:rsidP="0068420D">
            <w:pPr>
              <w:numPr>
                <w:ilvl w:val="0"/>
                <w:numId w:val="103"/>
              </w:numPr>
              <w:tabs>
                <w:tab w:val="left" w:pos="288"/>
              </w:tabs>
              <w:autoSpaceDE w:val="0"/>
              <w:autoSpaceDN w:val="0"/>
              <w:adjustRightInd w:val="0"/>
              <w:spacing w:after="0" w:line="240" w:lineRule="auto"/>
              <w:ind w:left="37" w:firstLine="26"/>
              <w:rPr>
                <w:rFonts w:ascii="Arial" w:hAnsi="Arial" w:cs="Arial"/>
              </w:rPr>
            </w:pPr>
            <w:r w:rsidRPr="00462A90">
              <w:rPr>
                <w:rFonts w:ascii="Arial" w:hAnsi="Arial" w:cs="Arial"/>
              </w:rPr>
              <w:t xml:space="preserve">Identify  phase and Neutral  terminals in mains supply with tester </w:t>
            </w:r>
          </w:p>
          <w:p w:rsidR="0068420D" w:rsidRPr="00462A90" w:rsidRDefault="0068420D" w:rsidP="0068420D">
            <w:pPr>
              <w:numPr>
                <w:ilvl w:val="0"/>
                <w:numId w:val="103"/>
              </w:numPr>
              <w:tabs>
                <w:tab w:val="left" w:pos="288"/>
              </w:tabs>
              <w:autoSpaceDE w:val="0"/>
              <w:autoSpaceDN w:val="0"/>
              <w:adjustRightInd w:val="0"/>
              <w:spacing w:after="0" w:line="240" w:lineRule="auto"/>
              <w:ind w:left="0" w:firstLine="18"/>
              <w:rPr>
                <w:rFonts w:ascii="Arial" w:hAnsi="Arial" w:cs="Arial"/>
              </w:rPr>
            </w:pPr>
            <w:r w:rsidRPr="00462A90">
              <w:rPr>
                <w:rFonts w:ascii="Arial" w:hAnsi="Arial" w:cs="Arial"/>
              </w:rPr>
              <w:t>Identify Earth connections with Test lamp</w:t>
            </w:r>
          </w:p>
        </w:tc>
      </w:tr>
      <w:tr w:rsidR="0068420D" w:rsidRPr="00462A90" w:rsidTr="0068420D">
        <w:tc>
          <w:tcPr>
            <w:tcW w:w="938" w:type="dxa"/>
          </w:tcPr>
          <w:p w:rsidR="0068420D" w:rsidRPr="00462A90" w:rsidRDefault="0068420D" w:rsidP="0068420D">
            <w:pPr>
              <w:autoSpaceDE w:val="0"/>
              <w:autoSpaceDN w:val="0"/>
              <w:adjustRightInd w:val="0"/>
              <w:spacing w:after="0" w:line="240" w:lineRule="auto"/>
              <w:jc w:val="center"/>
              <w:rPr>
                <w:rFonts w:ascii="Arial" w:hAnsi="Arial" w:cs="Arial"/>
              </w:rPr>
            </w:pPr>
            <w:r w:rsidRPr="00462A90">
              <w:rPr>
                <w:rFonts w:ascii="Arial" w:hAnsi="Arial" w:cs="Arial"/>
              </w:rPr>
              <w:t>18</w:t>
            </w:r>
          </w:p>
        </w:tc>
        <w:tc>
          <w:tcPr>
            <w:tcW w:w="3049" w:type="dxa"/>
            <w:gridSpan w:val="2"/>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To verify  the  difference between AC and DC by Experimenting with 12 V battery &amp;Transformer (3)</w:t>
            </w:r>
          </w:p>
          <w:p w:rsidR="0068420D" w:rsidRPr="00462A90" w:rsidRDefault="0068420D" w:rsidP="0068420D">
            <w:pPr>
              <w:pStyle w:val="ListParagraph"/>
              <w:numPr>
                <w:ilvl w:val="0"/>
                <w:numId w:val="94"/>
              </w:numPr>
              <w:ind w:left="273" w:hanging="270"/>
              <w:contextualSpacing/>
              <w:rPr>
                <w:rFonts w:ascii="Arial" w:hAnsi="Arial" w:cs="Arial"/>
              </w:rPr>
            </w:pPr>
            <w:r w:rsidRPr="00462A90">
              <w:rPr>
                <w:rFonts w:ascii="Arial" w:hAnsi="Arial" w:cs="Arial"/>
              </w:rPr>
              <w:t>To Verify unidirectional current flow</w:t>
            </w:r>
          </w:p>
          <w:p w:rsidR="0068420D" w:rsidRPr="00462A90" w:rsidRDefault="0068420D" w:rsidP="0068420D">
            <w:pPr>
              <w:pStyle w:val="ListParagraph"/>
              <w:numPr>
                <w:ilvl w:val="0"/>
                <w:numId w:val="94"/>
              </w:numPr>
              <w:ind w:left="273" w:hanging="270"/>
              <w:contextualSpacing/>
              <w:rPr>
                <w:rFonts w:ascii="Arial" w:hAnsi="Arial" w:cs="Arial"/>
              </w:rPr>
            </w:pPr>
            <w:r w:rsidRPr="00462A90">
              <w:rPr>
                <w:rFonts w:ascii="Arial" w:hAnsi="Arial" w:cs="Arial"/>
              </w:rPr>
              <w:t>To Verify the effects of polarity</w:t>
            </w:r>
          </w:p>
          <w:p w:rsidR="0068420D" w:rsidRPr="00462A90" w:rsidRDefault="0068420D" w:rsidP="0068420D">
            <w:pPr>
              <w:pStyle w:val="ListParagraph"/>
              <w:numPr>
                <w:ilvl w:val="0"/>
                <w:numId w:val="94"/>
              </w:numPr>
              <w:ind w:left="273" w:hanging="270"/>
              <w:contextualSpacing/>
              <w:rPr>
                <w:rFonts w:ascii="Arial" w:hAnsi="Arial" w:cs="Arial"/>
              </w:rPr>
            </w:pPr>
            <w:r w:rsidRPr="00462A90">
              <w:rPr>
                <w:rFonts w:ascii="Arial" w:hAnsi="Arial" w:cs="Arial"/>
              </w:rPr>
              <w:t>To Determine polarity using a Voltmeter /LED</w:t>
            </w:r>
          </w:p>
          <w:p w:rsidR="0068420D" w:rsidRPr="00462A90" w:rsidRDefault="0068420D" w:rsidP="0068420D">
            <w:pPr>
              <w:pStyle w:val="ListParagraph"/>
              <w:numPr>
                <w:ilvl w:val="0"/>
                <w:numId w:val="94"/>
              </w:numPr>
              <w:ind w:left="273" w:hanging="270"/>
              <w:contextualSpacing/>
              <w:rPr>
                <w:rFonts w:ascii="Arial" w:hAnsi="Arial" w:cs="Arial"/>
              </w:rPr>
            </w:pPr>
            <w:r w:rsidRPr="00462A90">
              <w:rPr>
                <w:rFonts w:ascii="Arial" w:hAnsi="Arial" w:cs="Arial"/>
              </w:rPr>
              <w:t xml:space="preserve">To verify  reversal of current using battery and DPDT switch </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6. To observe  AC waveform </w:t>
            </w:r>
            <w:r w:rsidRPr="00462A90">
              <w:rPr>
                <w:rFonts w:ascii="Arial" w:hAnsi="Arial" w:cs="Arial"/>
              </w:rPr>
              <w:lastRenderedPageBreak/>
              <w:t>on CRO using a Low voltage Transformer</w:t>
            </w:r>
          </w:p>
        </w:tc>
        <w:tc>
          <w:tcPr>
            <w:tcW w:w="3112" w:type="dxa"/>
            <w:gridSpan w:val="2"/>
          </w:tcPr>
          <w:p w:rsidR="0068420D" w:rsidRPr="00462A90" w:rsidRDefault="0068420D" w:rsidP="0068420D">
            <w:pPr>
              <w:numPr>
                <w:ilvl w:val="0"/>
                <w:numId w:val="104"/>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lastRenderedPageBreak/>
              <w:t>To Check the polarity of DC voltage source</w:t>
            </w:r>
          </w:p>
          <w:p w:rsidR="0068420D" w:rsidRPr="00462A90" w:rsidRDefault="0068420D" w:rsidP="0068420D">
            <w:pPr>
              <w:numPr>
                <w:ilvl w:val="0"/>
                <w:numId w:val="104"/>
              </w:numPr>
              <w:tabs>
                <w:tab w:val="left" w:pos="288"/>
              </w:tabs>
              <w:autoSpaceDE w:val="0"/>
              <w:autoSpaceDN w:val="0"/>
              <w:adjustRightInd w:val="0"/>
              <w:spacing w:after="0" w:line="240" w:lineRule="auto"/>
              <w:ind w:left="18" w:firstLine="26"/>
              <w:rPr>
                <w:rFonts w:ascii="Arial" w:hAnsi="Arial" w:cs="Arial"/>
              </w:rPr>
            </w:pPr>
            <w:r w:rsidRPr="00462A90">
              <w:rPr>
                <w:rFonts w:ascii="Arial" w:hAnsi="Arial" w:cs="Arial"/>
              </w:rPr>
              <w:t>Find  the  polarity in DC circuits by using DMM/ multimeter</w:t>
            </w:r>
          </w:p>
          <w:p w:rsidR="0068420D" w:rsidRPr="00462A90" w:rsidRDefault="0068420D" w:rsidP="0068420D">
            <w:pPr>
              <w:numPr>
                <w:ilvl w:val="0"/>
                <w:numId w:val="104"/>
              </w:numPr>
              <w:tabs>
                <w:tab w:val="left" w:pos="288"/>
              </w:tabs>
              <w:autoSpaceDE w:val="0"/>
              <w:autoSpaceDN w:val="0"/>
              <w:adjustRightInd w:val="0"/>
              <w:spacing w:after="0" w:line="240" w:lineRule="auto"/>
              <w:ind w:left="18" w:firstLine="26"/>
              <w:rPr>
                <w:rFonts w:ascii="Arial" w:hAnsi="Arial" w:cs="Arial"/>
              </w:rPr>
            </w:pPr>
            <w:r w:rsidRPr="00462A90">
              <w:rPr>
                <w:rFonts w:ascii="Arial" w:hAnsi="Arial" w:cs="Arial"/>
              </w:rPr>
              <w:t>Observe the AC signal on CRO</w:t>
            </w:r>
          </w:p>
        </w:tc>
        <w:tc>
          <w:tcPr>
            <w:tcW w:w="2297" w:type="dxa"/>
          </w:tcPr>
          <w:p w:rsidR="0068420D" w:rsidRPr="00462A90" w:rsidRDefault="0068420D" w:rsidP="0068420D">
            <w:pPr>
              <w:numPr>
                <w:ilvl w:val="0"/>
                <w:numId w:val="105"/>
              </w:numPr>
              <w:tabs>
                <w:tab w:val="left" w:pos="288"/>
              </w:tabs>
              <w:autoSpaceDE w:val="0"/>
              <w:autoSpaceDN w:val="0"/>
              <w:adjustRightInd w:val="0"/>
              <w:spacing w:after="0" w:line="240" w:lineRule="auto"/>
              <w:ind w:left="26" w:firstLine="0"/>
              <w:rPr>
                <w:rFonts w:ascii="Arial" w:hAnsi="Arial" w:cs="Arial"/>
              </w:rPr>
            </w:pPr>
            <w:r w:rsidRPr="00462A90">
              <w:rPr>
                <w:rFonts w:ascii="Arial" w:hAnsi="Arial" w:cs="Arial"/>
              </w:rPr>
              <w:t xml:space="preserve">Check the source type (AC/DC) using DMM / Multimeter </w:t>
            </w:r>
          </w:p>
          <w:p w:rsidR="0068420D" w:rsidRPr="00462A90" w:rsidRDefault="0068420D" w:rsidP="0068420D">
            <w:pPr>
              <w:numPr>
                <w:ilvl w:val="0"/>
                <w:numId w:val="105"/>
              </w:numPr>
              <w:tabs>
                <w:tab w:val="left" w:pos="288"/>
              </w:tabs>
              <w:autoSpaceDE w:val="0"/>
              <w:autoSpaceDN w:val="0"/>
              <w:adjustRightInd w:val="0"/>
              <w:spacing w:after="0" w:line="240" w:lineRule="auto"/>
              <w:ind w:left="37" w:firstLine="26"/>
              <w:rPr>
                <w:rFonts w:ascii="Arial" w:hAnsi="Arial" w:cs="Arial"/>
              </w:rPr>
            </w:pPr>
            <w:r w:rsidRPr="00462A90">
              <w:rPr>
                <w:rFonts w:ascii="Arial" w:hAnsi="Arial" w:cs="Arial"/>
              </w:rPr>
              <w:t xml:space="preserve">Finding  polarity in DC circuits </w:t>
            </w:r>
          </w:p>
          <w:p w:rsidR="0068420D" w:rsidRPr="00462A90" w:rsidRDefault="0068420D" w:rsidP="0068420D">
            <w:pPr>
              <w:numPr>
                <w:ilvl w:val="0"/>
                <w:numId w:val="105"/>
              </w:numPr>
              <w:tabs>
                <w:tab w:val="left" w:pos="288"/>
              </w:tabs>
              <w:autoSpaceDE w:val="0"/>
              <w:autoSpaceDN w:val="0"/>
              <w:adjustRightInd w:val="0"/>
              <w:spacing w:after="0" w:line="240" w:lineRule="auto"/>
              <w:ind w:left="37" w:firstLine="26"/>
              <w:rPr>
                <w:rFonts w:ascii="Arial" w:hAnsi="Arial" w:cs="Arial"/>
              </w:rPr>
            </w:pPr>
            <w:r w:rsidRPr="00462A90">
              <w:rPr>
                <w:rFonts w:ascii="Arial" w:hAnsi="Arial" w:cs="Arial"/>
              </w:rPr>
              <w:t xml:space="preserve">Use the CRO to observe waveform </w:t>
            </w:r>
          </w:p>
        </w:tc>
      </w:tr>
      <w:tr w:rsidR="0068420D" w:rsidRPr="00462A90" w:rsidTr="0068420D">
        <w:tc>
          <w:tcPr>
            <w:tcW w:w="938" w:type="dxa"/>
          </w:tcPr>
          <w:p w:rsidR="0068420D" w:rsidRPr="00462A90" w:rsidRDefault="0068420D" w:rsidP="0068420D">
            <w:pPr>
              <w:autoSpaceDE w:val="0"/>
              <w:autoSpaceDN w:val="0"/>
              <w:adjustRightInd w:val="0"/>
              <w:spacing w:after="0" w:line="240" w:lineRule="auto"/>
              <w:jc w:val="center"/>
              <w:rPr>
                <w:rFonts w:ascii="Arial" w:hAnsi="Arial" w:cs="Arial"/>
              </w:rPr>
            </w:pPr>
            <w:r w:rsidRPr="00462A90">
              <w:rPr>
                <w:rFonts w:ascii="Arial" w:hAnsi="Arial" w:cs="Arial"/>
              </w:rPr>
              <w:lastRenderedPageBreak/>
              <w:t>19</w:t>
            </w:r>
          </w:p>
        </w:tc>
        <w:tc>
          <w:tcPr>
            <w:tcW w:w="3049" w:type="dxa"/>
            <w:gridSpan w:val="2"/>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To Identify and Draw the  electrical symbols of </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the corresponding component /item(1 ½)</w:t>
            </w:r>
          </w:p>
        </w:tc>
        <w:tc>
          <w:tcPr>
            <w:tcW w:w="3112" w:type="dxa"/>
            <w:gridSpan w:val="2"/>
          </w:tcPr>
          <w:p w:rsidR="0068420D" w:rsidRPr="00462A90" w:rsidRDefault="0068420D" w:rsidP="0068420D">
            <w:pPr>
              <w:numPr>
                <w:ilvl w:val="0"/>
                <w:numId w:val="106"/>
              </w:numPr>
              <w:tabs>
                <w:tab w:val="left" w:pos="288"/>
              </w:tabs>
              <w:autoSpaceDE w:val="0"/>
              <w:autoSpaceDN w:val="0"/>
              <w:adjustRightInd w:val="0"/>
              <w:spacing w:after="0" w:line="240" w:lineRule="auto"/>
              <w:ind w:left="73" w:firstLine="0"/>
              <w:rPr>
                <w:rFonts w:ascii="Arial" w:hAnsi="Arial" w:cs="Arial"/>
              </w:rPr>
            </w:pPr>
            <w:r w:rsidRPr="00462A90">
              <w:rPr>
                <w:rFonts w:ascii="Arial" w:hAnsi="Arial" w:cs="Arial"/>
              </w:rPr>
              <w:t>Identify the physical component from the symbol</w:t>
            </w:r>
          </w:p>
        </w:tc>
        <w:tc>
          <w:tcPr>
            <w:tcW w:w="2297" w:type="dxa"/>
          </w:tcPr>
          <w:p w:rsidR="0068420D" w:rsidRPr="00462A90" w:rsidRDefault="0068420D" w:rsidP="0068420D">
            <w:pPr>
              <w:numPr>
                <w:ilvl w:val="0"/>
                <w:numId w:val="107"/>
              </w:numPr>
              <w:tabs>
                <w:tab w:val="left" w:pos="288"/>
              </w:tabs>
              <w:autoSpaceDE w:val="0"/>
              <w:autoSpaceDN w:val="0"/>
              <w:adjustRightInd w:val="0"/>
              <w:spacing w:after="0" w:line="240" w:lineRule="auto"/>
              <w:ind w:left="60" w:hanging="60"/>
              <w:rPr>
                <w:rFonts w:ascii="Arial" w:hAnsi="Arial" w:cs="Arial"/>
              </w:rPr>
            </w:pPr>
            <w:r w:rsidRPr="00462A90">
              <w:rPr>
                <w:rFonts w:ascii="Arial" w:hAnsi="Arial" w:cs="Arial"/>
              </w:rPr>
              <w:t>Identify the physical component from the symbol</w:t>
            </w:r>
          </w:p>
        </w:tc>
      </w:tr>
      <w:tr w:rsidR="0068420D" w:rsidRPr="00462A90" w:rsidTr="0068420D">
        <w:trPr>
          <w:trHeight w:val="2123"/>
        </w:trPr>
        <w:tc>
          <w:tcPr>
            <w:tcW w:w="938" w:type="dxa"/>
          </w:tcPr>
          <w:p w:rsidR="0068420D" w:rsidRPr="00462A90" w:rsidRDefault="0068420D" w:rsidP="0068420D">
            <w:pPr>
              <w:autoSpaceDE w:val="0"/>
              <w:autoSpaceDN w:val="0"/>
              <w:adjustRightInd w:val="0"/>
              <w:spacing w:after="0" w:line="240" w:lineRule="auto"/>
              <w:jc w:val="center"/>
              <w:rPr>
                <w:rFonts w:ascii="Arial" w:hAnsi="Arial" w:cs="Arial"/>
              </w:rPr>
            </w:pPr>
            <w:r w:rsidRPr="00462A90">
              <w:rPr>
                <w:rFonts w:ascii="Arial" w:hAnsi="Arial" w:cs="Arial"/>
              </w:rPr>
              <w:t>20</w:t>
            </w:r>
          </w:p>
        </w:tc>
        <w:tc>
          <w:tcPr>
            <w:tcW w:w="3049" w:type="dxa"/>
            <w:gridSpan w:val="2"/>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To Make simple switch connections using low voltage transformer and 12V lamp(1 ½)</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1. Connecting a 6V lamp to a switch (toggle)</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2. 2 way switch connections</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3. Series and parallel connection of lamps</w:t>
            </w:r>
          </w:p>
        </w:tc>
        <w:tc>
          <w:tcPr>
            <w:tcW w:w="3112" w:type="dxa"/>
            <w:gridSpan w:val="2"/>
          </w:tcPr>
          <w:p w:rsidR="0068420D" w:rsidRPr="00462A90" w:rsidRDefault="0068420D" w:rsidP="0068420D">
            <w:pPr>
              <w:numPr>
                <w:ilvl w:val="0"/>
                <w:numId w:val="108"/>
              </w:numPr>
              <w:tabs>
                <w:tab w:val="left" w:pos="288"/>
              </w:tabs>
              <w:autoSpaceDE w:val="0"/>
              <w:autoSpaceDN w:val="0"/>
              <w:adjustRightInd w:val="0"/>
              <w:spacing w:after="0" w:line="240" w:lineRule="auto"/>
              <w:ind w:left="26" w:firstLine="0"/>
              <w:rPr>
                <w:rFonts w:ascii="Arial" w:hAnsi="Arial" w:cs="Arial"/>
              </w:rPr>
            </w:pPr>
            <w:r w:rsidRPr="00462A90">
              <w:rPr>
                <w:rFonts w:ascii="Arial" w:hAnsi="Arial" w:cs="Arial"/>
              </w:rPr>
              <w:t xml:space="preserve">Make  the  simple Switch connections </w:t>
            </w:r>
          </w:p>
          <w:p w:rsidR="0068420D" w:rsidRPr="00462A90" w:rsidRDefault="0068420D" w:rsidP="0068420D">
            <w:pPr>
              <w:numPr>
                <w:ilvl w:val="0"/>
                <w:numId w:val="108"/>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 xml:space="preserve">use the   two way switch for stair case wiring and </w:t>
            </w:r>
          </w:p>
          <w:p w:rsidR="0068420D" w:rsidRPr="00462A90" w:rsidRDefault="0068420D" w:rsidP="0068420D">
            <w:pPr>
              <w:numPr>
                <w:ilvl w:val="0"/>
                <w:numId w:val="108"/>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Series and parallel connection of lamps</w:t>
            </w:r>
          </w:p>
        </w:tc>
        <w:tc>
          <w:tcPr>
            <w:tcW w:w="2297" w:type="dxa"/>
          </w:tcPr>
          <w:p w:rsidR="0068420D" w:rsidRPr="00462A90" w:rsidRDefault="0068420D" w:rsidP="0068420D">
            <w:pPr>
              <w:numPr>
                <w:ilvl w:val="0"/>
                <w:numId w:val="166"/>
              </w:numPr>
              <w:tabs>
                <w:tab w:val="left" w:pos="288"/>
              </w:tabs>
              <w:autoSpaceDE w:val="0"/>
              <w:autoSpaceDN w:val="0"/>
              <w:adjustRightInd w:val="0"/>
              <w:spacing w:after="0" w:line="240" w:lineRule="auto"/>
              <w:ind w:left="31" w:hanging="1"/>
              <w:rPr>
                <w:rFonts w:ascii="Arial" w:hAnsi="Arial" w:cs="Arial"/>
              </w:rPr>
            </w:pPr>
            <w:r w:rsidRPr="00462A90">
              <w:rPr>
                <w:rFonts w:ascii="Arial" w:hAnsi="Arial" w:cs="Arial"/>
              </w:rPr>
              <w:t>Use the switch for controlling lamp circuits</w:t>
            </w:r>
          </w:p>
          <w:p w:rsidR="0068420D" w:rsidRPr="00462A90" w:rsidRDefault="0068420D" w:rsidP="0068420D">
            <w:pPr>
              <w:numPr>
                <w:ilvl w:val="0"/>
                <w:numId w:val="109"/>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Use Two way switches for  stair case wiring and other controls</w:t>
            </w:r>
          </w:p>
        </w:tc>
      </w:tr>
      <w:tr w:rsidR="0068420D" w:rsidRPr="00462A90" w:rsidTr="0068420D">
        <w:tc>
          <w:tcPr>
            <w:tcW w:w="938" w:type="dxa"/>
          </w:tcPr>
          <w:p w:rsidR="0068420D" w:rsidRPr="00462A90" w:rsidRDefault="0068420D" w:rsidP="0068420D">
            <w:pPr>
              <w:autoSpaceDE w:val="0"/>
              <w:autoSpaceDN w:val="0"/>
              <w:adjustRightInd w:val="0"/>
              <w:spacing w:after="0" w:line="240" w:lineRule="auto"/>
              <w:jc w:val="center"/>
              <w:rPr>
                <w:rFonts w:ascii="Arial" w:hAnsi="Arial" w:cs="Arial"/>
              </w:rPr>
            </w:pPr>
            <w:r w:rsidRPr="00462A90">
              <w:rPr>
                <w:rFonts w:ascii="Arial" w:hAnsi="Arial" w:cs="Arial"/>
              </w:rPr>
              <w:t>21</w:t>
            </w:r>
          </w:p>
        </w:tc>
        <w:tc>
          <w:tcPr>
            <w:tcW w:w="3049" w:type="dxa"/>
            <w:gridSpan w:val="2"/>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To Make either of  two  lamps glow by two way switch(1 ½)</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5. Bright and Dim light arrangement</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 (using a series lamp / using a Diode)</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6.either two  lamps bright or two lamps dim</w:t>
            </w:r>
          </w:p>
        </w:tc>
        <w:tc>
          <w:tcPr>
            <w:tcW w:w="3112" w:type="dxa"/>
            <w:gridSpan w:val="2"/>
          </w:tcPr>
          <w:p w:rsidR="0068420D" w:rsidRPr="00462A90" w:rsidRDefault="0068420D" w:rsidP="0068420D">
            <w:pPr>
              <w:numPr>
                <w:ilvl w:val="0"/>
                <w:numId w:val="110"/>
              </w:numPr>
              <w:tabs>
                <w:tab w:val="left" w:pos="288"/>
              </w:tabs>
              <w:autoSpaceDE w:val="0"/>
              <w:autoSpaceDN w:val="0"/>
              <w:adjustRightInd w:val="0"/>
              <w:spacing w:after="0" w:line="240" w:lineRule="auto"/>
              <w:ind w:left="-64" w:firstLine="26"/>
              <w:rPr>
                <w:rFonts w:ascii="Arial" w:hAnsi="Arial" w:cs="Arial"/>
              </w:rPr>
            </w:pPr>
            <w:r w:rsidRPr="00462A90">
              <w:rPr>
                <w:rFonts w:ascii="Arial" w:hAnsi="Arial" w:cs="Arial"/>
              </w:rPr>
              <w:t xml:space="preserve">Make two way  Switch circuit connections </w:t>
            </w:r>
          </w:p>
          <w:p w:rsidR="0068420D" w:rsidRPr="00462A90" w:rsidRDefault="0068420D" w:rsidP="0068420D">
            <w:pPr>
              <w:numPr>
                <w:ilvl w:val="0"/>
                <w:numId w:val="110"/>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 xml:space="preserve"> Use two way switch  for controlling lamps.</w:t>
            </w:r>
          </w:p>
        </w:tc>
        <w:tc>
          <w:tcPr>
            <w:tcW w:w="2297" w:type="dxa"/>
          </w:tcPr>
          <w:p w:rsidR="0068420D" w:rsidRPr="00462A90" w:rsidRDefault="0068420D" w:rsidP="0068420D">
            <w:pPr>
              <w:numPr>
                <w:ilvl w:val="0"/>
                <w:numId w:val="111"/>
              </w:numPr>
              <w:tabs>
                <w:tab w:val="left" w:pos="288"/>
              </w:tabs>
              <w:autoSpaceDE w:val="0"/>
              <w:autoSpaceDN w:val="0"/>
              <w:adjustRightInd w:val="0"/>
              <w:spacing w:after="0" w:line="240" w:lineRule="auto"/>
              <w:ind w:left="30" w:hanging="30"/>
              <w:rPr>
                <w:rFonts w:ascii="Arial" w:hAnsi="Arial" w:cs="Arial"/>
              </w:rPr>
            </w:pPr>
            <w:r w:rsidRPr="00462A90">
              <w:rPr>
                <w:rFonts w:ascii="Arial" w:hAnsi="Arial" w:cs="Arial"/>
              </w:rPr>
              <w:t xml:space="preserve"> Use  two way switch circuits for controlling different circuits and equipment. </w:t>
            </w:r>
          </w:p>
        </w:tc>
      </w:tr>
      <w:tr w:rsidR="0068420D" w:rsidRPr="00462A90" w:rsidTr="0068420D">
        <w:tc>
          <w:tcPr>
            <w:tcW w:w="938" w:type="dxa"/>
          </w:tcPr>
          <w:p w:rsidR="0068420D" w:rsidRPr="00462A90" w:rsidRDefault="0068420D" w:rsidP="0068420D">
            <w:pPr>
              <w:autoSpaceDE w:val="0"/>
              <w:autoSpaceDN w:val="0"/>
              <w:adjustRightInd w:val="0"/>
              <w:spacing w:after="0" w:line="240" w:lineRule="auto"/>
              <w:jc w:val="center"/>
              <w:rPr>
                <w:rFonts w:ascii="Arial" w:hAnsi="Arial" w:cs="Arial"/>
              </w:rPr>
            </w:pPr>
            <w:r w:rsidRPr="00462A90">
              <w:rPr>
                <w:rFonts w:ascii="Arial" w:hAnsi="Arial" w:cs="Arial"/>
              </w:rPr>
              <w:t>22</w:t>
            </w:r>
          </w:p>
        </w:tc>
        <w:tc>
          <w:tcPr>
            <w:tcW w:w="3049" w:type="dxa"/>
            <w:gridSpan w:val="2"/>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To assemble and  connect Tube light set(To be done in the presence of Instructor)</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 (1 ½)</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b)To test the Effect of Low Voltage On tube light ( Instructor applies  low voltage With an auto Transformer)</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c) To start the tube light with  starter removed.</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d) To Open the choke cover and observe the</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constructional details</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  e) To connect a CFL Lamp and draw comparison</w:t>
            </w:r>
          </w:p>
        </w:tc>
        <w:tc>
          <w:tcPr>
            <w:tcW w:w="3112" w:type="dxa"/>
            <w:gridSpan w:val="2"/>
          </w:tcPr>
          <w:p w:rsidR="0068420D" w:rsidRPr="00462A90" w:rsidRDefault="0068420D" w:rsidP="0068420D">
            <w:pPr>
              <w:numPr>
                <w:ilvl w:val="0"/>
                <w:numId w:val="112"/>
              </w:numPr>
              <w:tabs>
                <w:tab w:val="left" w:pos="288"/>
              </w:tabs>
              <w:autoSpaceDE w:val="0"/>
              <w:autoSpaceDN w:val="0"/>
              <w:adjustRightInd w:val="0"/>
              <w:spacing w:after="0" w:line="240" w:lineRule="auto"/>
              <w:ind w:left="26" w:firstLine="0"/>
              <w:rPr>
                <w:rFonts w:ascii="Arial" w:hAnsi="Arial" w:cs="Arial"/>
              </w:rPr>
            </w:pPr>
            <w:r w:rsidRPr="00462A90">
              <w:rPr>
                <w:rFonts w:ascii="Arial" w:hAnsi="Arial" w:cs="Arial"/>
              </w:rPr>
              <w:t xml:space="preserve">Identify  the parts of tube light set </w:t>
            </w:r>
          </w:p>
          <w:p w:rsidR="0068420D" w:rsidRPr="00462A90" w:rsidRDefault="0068420D" w:rsidP="0068420D">
            <w:pPr>
              <w:numPr>
                <w:ilvl w:val="0"/>
                <w:numId w:val="112"/>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Make  tube light connections</w:t>
            </w:r>
          </w:p>
          <w:p w:rsidR="0068420D" w:rsidRPr="00462A90" w:rsidRDefault="0068420D" w:rsidP="0068420D">
            <w:pPr>
              <w:numPr>
                <w:ilvl w:val="0"/>
                <w:numId w:val="112"/>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Identify the  Choke and starter</w:t>
            </w:r>
          </w:p>
          <w:p w:rsidR="0068420D" w:rsidRPr="00462A90" w:rsidRDefault="0068420D" w:rsidP="0068420D">
            <w:pPr>
              <w:numPr>
                <w:ilvl w:val="0"/>
                <w:numId w:val="112"/>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 xml:space="preserve"> Observe the behavior  of tubelight under low voltage conditions</w:t>
            </w:r>
          </w:p>
          <w:p w:rsidR="0068420D" w:rsidRPr="00462A90" w:rsidRDefault="0068420D" w:rsidP="0068420D">
            <w:pPr>
              <w:numPr>
                <w:ilvl w:val="0"/>
                <w:numId w:val="112"/>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 xml:space="preserve"> Open and observe the  construction of choke</w:t>
            </w:r>
          </w:p>
          <w:p w:rsidR="0068420D" w:rsidRPr="00462A90" w:rsidRDefault="0068420D" w:rsidP="0068420D">
            <w:pPr>
              <w:numPr>
                <w:ilvl w:val="0"/>
                <w:numId w:val="112"/>
              </w:numPr>
              <w:tabs>
                <w:tab w:val="left" w:pos="288"/>
              </w:tabs>
              <w:autoSpaceDE w:val="0"/>
              <w:autoSpaceDN w:val="0"/>
              <w:adjustRightInd w:val="0"/>
              <w:spacing w:after="0" w:line="240" w:lineRule="auto"/>
              <w:ind w:left="18" w:firstLine="0"/>
              <w:rPr>
                <w:rFonts w:ascii="Arial" w:hAnsi="Arial" w:cs="Arial"/>
              </w:rPr>
            </w:pPr>
          </w:p>
          <w:p w:rsidR="0068420D" w:rsidRPr="00462A90" w:rsidRDefault="0068420D" w:rsidP="0068420D">
            <w:pPr>
              <w:numPr>
                <w:ilvl w:val="0"/>
                <w:numId w:val="112"/>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Verify  the purpose of starter</w:t>
            </w:r>
          </w:p>
          <w:p w:rsidR="0068420D" w:rsidRPr="00462A90" w:rsidRDefault="0068420D" w:rsidP="0068420D">
            <w:pPr>
              <w:numPr>
                <w:ilvl w:val="0"/>
                <w:numId w:val="112"/>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Observe the CFL lamp</w:t>
            </w:r>
          </w:p>
        </w:tc>
        <w:tc>
          <w:tcPr>
            <w:tcW w:w="2297" w:type="dxa"/>
          </w:tcPr>
          <w:p w:rsidR="0068420D" w:rsidRPr="00462A90" w:rsidRDefault="0068420D" w:rsidP="0068420D">
            <w:pPr>
              <w:numPr>
                <w:ilvl w:val="0"/>
                <w:numId w:val="113"/>
              </w:numPr>
              <w:tabs>
                <w:tab w:val="left" w:pos="0"/>
                <w:tab w:val="left" w:pos="84"/>
                <w:tab w:val="left" w:pos="288"/>
              </w:tabs>
              <w:autoSpaceDE w:val="0"/>
              <w:autoSpaceDN w:val="0"/>
              <w:adjustRightInd w:val="0"/>
              <w:spacing w:after="0" w:line="240" w:lineRule="auto"/>
              <w:ind w:left="41" w:hanging="11"/>
              <w:rPr>
                <w:rFonts w:ascii="Arial" w:hAnsi="Arial" w:cs="Arial"/>
              </w:rPr>
            </w:pPr>
            <w:r w:rsidRPr="00462A90">
              <w:rPr>
                <w:rFonts w:ascii="Arial" w:hAnsi="Arial" w:cs="Arial"/>
              </w:rPr>
              <w:t xml:space="preserve">Make tube light connections </w:t>
            </w:r>
          </w:p>
        </w:tc>
      </w:tr>
      <w:tr w:rsidR="0068420D" w:rsidRPr="00462A90" w:rsidTr="0068420D">
        <w:tc>
          <w:tcPr>
            <w:tcW w:w="938" w:type="dxa"/>
          </w:tcPr>
          <w:p w:rsidR="0068420D" w:rsidRPr="00462A90" w:rsidRDefault="0068420D" w:rsidP="0068420D">
            <w:pPr>
              <w:autoSpaceDE w:val="0"/>
              <w:autoSpaceDN w:val="0"/>
              <w:adjustRightInd w:val="0"/>
              <w:spacing w:after="0" w:line="240" w:lineRule="auto"/>
              <w:jc w:val="center"/>
              <w:rPr>
                <w:rFonts w:ascii="Arial" w:hAnsi="Arial" w:cs="Arial"/>
              </w:rPr>
            </w:pPr>
            <w:r w:rsidRPr="00462A90">
              <w:rPr>
                <w:rFonts w:ascii="Arial" w:hAnsi="Arial" w:cs="Arial"/>
              </w:rPr>
              <w:t>23</w:t>
            </w:r>
          </w:p>
        </w:tc>
        <w:tc>
          <w:tcPr>
            <w:tcW w:w="3049" w:type="dxa"/>
            <w:gridSpan w:val="2"/>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 To Troubleshoot electrical appliances (15) , like</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 a) Electric Iron</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 b) heating coil </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c)  Electric Heater </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d) Air cooler </w:t>
            </w:r>
          </w:p>
        </w:tc>
        <w:tc>
          <w:tcPr>
            <w:tcW w:w="3112" w:type="dxa"/>
            <w:gridSpan w:val="2"/>
          </w:tcPr>
          <w:p w:rsidR="0068420D" w:rsidRPr="00462A90" w:rsidRDefault="0068420D" w:rsidP="0068420D">
            <w:pPr>
              <w:numPr>
                <w:ilvl w:val="0"/>
                <w:numId w:val="114"/>
              </w:numPr>
              <w:tabs>
                <w:tab w:val="left" w:pos="288"/>
              </w:tabs>
              <w:autoSpaceDE w:val="0"/>
              <w:autoSpaceDN w:val="0"/>
              <w:adjustRightInd w:val="0"/>
              <w:spacing w:after="0" w:line="240" w:lineRule="auto"/>
              <w:ind w:left="26" w:firstLine="26"/>
              <w:rPr>
                <w:rFonts w:ascii="Arial" w:hAnsi="Arial" w:cs="Arial"/>
              </w:rPr>
            </w:pPr>
            <w:r w:rsidRPr="00462A90">
              <w:rPr>
                <w:rFonts w:ascii="Arial" w:hAnsi="Arial" w:cs="Arial"/>
              </w:rPr>
              <w:t>Identify the problem in Electrical gadgets by testing it with</w:t>
            </w:r>
          </w:p>
          <w:p w:rsidR="0068420D" w:rsidRPr="00462A90" w:rsidRDefault="0068420D" w:rsidP="0068420D">
            <w:pPr>
              <w:numPr>
                <w:ilvl w:val="0"/>
                <w:numId w:val="114"/>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a) physical observation</w:t>
            </w:r>
          </w:p>
          <w:p w:rsidR="0068420D" w:rsidRPr="00462A90" w:rsidRDefault="0068420D" w:rsidP="0068420D">
            <w:pPr>
              <w:numPr>
                <w:ilvl w:val="0"/>
                <w:numId w:val="114"/>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 xml:space="preserve">b) Troubleshoot  </w:t>
            </w:r>
          </w:p>
          <w:p w:rsidR="0068420D" w:rsidRPr="00462A90" w:rsidRDefault="0068420D" w:rsidP="0068420D">
            <w:pPr>
              <w:numPr>
                <w:ilvl w:val="0"/>
                <w:numId w:val="114"/>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i. Using tester ii. Using test Lamp</w:t>
            </w:r>
          </w:p>
        </w:tc>
        <w:tc>
          <w:tcPr>
            <w:tcW w:w="2297" w:type="dxa"/>
          </w:tcPr>
          <w:p w:rsidR="0068420D" w:rsidRPr="00462A90" w:rsidRDefault="0068420D" w:rsidP="0068420D">
            <w:pPr>
              <w:numPr>
                <w:ilvl w:val="0"/>
                <w:numId w:val="115"/>
              </w:numPr>
              <w:tabs>
                <w:tab w:val="left" w:pos="288"/>
              </w:tabs>
              <w:autoSpaceDE w:val="0"/>
              <w:autoSpaceDN w:val="0"/>
              <w:adjustRightInd w:val="0"/>
              <w:spacing w:after="0" w:line="240" w:lineRule="auto"/>
              <w:ind w:left="34" w:firstLine="30"/>
              <w:rPr>
                <w:rFonts w:ascii="Arial" w:hAnsi="Arial" w:cs="Arial"/>
              </w:rPr>
            </w:pPr>
            <w:r w:rsidRPr="00462A90">
              <w:rPr>
                <w:rFonts w:ascii="Arial" w:hAnsi="Arial" w:cs="Arial"/>
              </w:rPr>
              <w:t>Identify and rectifythe problem in Electrical Gadgets</w:t>
            </w:r>
          </w:p>
        </w:tc>
      </w:tr>
      <w:tr w:rsidR="0068420D" w:rsidRPr="00462A90" w:rsidTr="0068420D">
        <w:tc>
          <w:tcPr>
            <w:tcW w:w="938" w:type="dxa"/>
          </w:tcPr>
          <w:p w:rsidR="0068420D" w:rsidRPr="00462A90" w:rsidRDefault="0068420D" w:rsidP="0068420D">
            <w:pPr>
              <w:autoSpaceDE w:val="0"/>
              <w:autoSpaceDN w:val="0"/>
              <w:adjustRightInd w:val="0"/>
              <w:spacing w:after="0" w:line="240" w:lineRule="auto"/>
              <w:jc w:val="center"/>
              <w:rPr>
                <w:rFonts w:ascii="Arial" w:hAnsi="Arial" w:cs="Arial"/>
              </w:rPr>
            </w:pPr>
            <w:r w:rsidRPr="00462A90">
              <w:rPr>
                <w:rFonts w:ascii="Arial" w:hAnsi="Arial" w:cs="Arial"/>
              </w:rPr>
              <w:t>24</w:t>
            </w:r>
          </w:p>
        </w:tc>
        <w:tc>
          <w:tcPr>
            <w:tcW w:w="3049" w:type="dxa"/>
            <w:gridSpan w:val="2"/>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To Identify electronic equipment and draw their  circuit Symbols(3)</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lastRenderedPageBreak/>
              <w:t>.  Identification of meters and equipment</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1. DMM 2.  Analog Multimetr 3.DC Voltmeters/Ammeters 4. DC Power supply</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 5. DRB 6. DCB  7. DIB</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8. CRO 9. Function Generator etc</w:t>
            </w:r>
          </w:p>
        </w:tc>
        <w:tc>
          <w:tcPr>
            <w:tcW w:w="3112" w:type="dxa"/>
            <w:gridSpan w:val="2"/>
          </w:tcPr>
          <w:p w:rsidR="0068420D" w:rsidRPr="00462A90" w:rsidRDefault="0068420D" w:rsidP="0068420D">
            <w:pPr>
              <w:numPr>
                <w:ilvl w:val="0"/>
                <w:numId w:val="116"/>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lastRenderedPageBreak/>
              <w:t xml:space="preserve">Draw  the symbols used in  Electronic Circuits </w:t>
            </w:r>
          </w:p>
          <w:p w:rsidR="0068420D" w:rsidRPr="00462A90" w:rsidRDefault="0068420D" w:rsidP="0068420D">
            <w:pPr>
              <w:numPr>
                <w:ilvl w:val="0"/>
                <w:numId w:val="116"/>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 xml:space="preserve">Identify the  meters and </w:t>
            </w:r>
            <w:r w:rsidRPr="00462A90">
              <w:rPr>
                <w:rFonts w:ascii="Arial" w:hAnsi="Arial" w:cs="Arial"/>
              </w:rPr>
              <w:lastRenderedPageBreak/>
              <w:t>equipment</w:t>
            </w:r>
          </w:p>
          <w:p w:rsidR="0068420D" w:rsidRPr="00462A90" w:rsidRDefault="0068420D" w:rsidP="0068420D">
            <w:pPr>
              <w:numPr>
                <w:ilvl w:val="0"/>
                <w:numId w:val="116"/>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 xml:space="preserve"> Use DRB, DIB and DCB </w:t>
            </w:r>
          </w:p>
          <w:p w:rsidR="0068420D" w:rsidRPr="00462A90" w:rsidRDefault="0068420D" w:rsidP="0068420D">
            <w:pPr>
              <w:numPr>
                <w:ilvl w:val="0"/>
                <w:numId w:val="116"/>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Set the required voltage On power supply</w:t>
            </w:r>
          </w:p>
        </w:tc>
        <w:tc>
          <w:tcPr>
            <w:tcW w:w="2297" w:type="dxa"/>
          </w:tcPr>
          <w:p w:rsidR="0068420D" w:rsidRPr="00462A90" w:rsidRDefault="0068420D" w:rsidP="0068420D">
            <w:pPr>
              <w:numPr>
                <w:ilvl w:val="0"/>
                <w:numId w:val="117"/>
              </w:numPr>
              <w:tabs>
                <w:tab w:val="left" w:pos="288"/>
              </w:tabs>
              <w:autoSpaceDE w:val="0"/>
              <w:autoSpaceDN w:val="0"/>
              <w:adjustRightInd w:val="0"/>
              <w:spacing w:after="0" w:line="240" w:lineRule="auto"/>
              <w:ind w:left="30" w:firstLine="0"/>
              <w:rPr>
                <w:rFonts w:ascii="Arial" w:hAnsi="Arial" w:cs="Arial"/>
              </w:rPr>
            </w:pPr>
            <w:r w:rsidRPr="00462A90">
              <w:rPr>
                <w:rFonts w:ascii="Arial" w:hAnsi="Arial" w:cs="Arial"/>
              </w:rPr>
              <w:lastRenderedPageBreak/>
              <w:t xml:space="preserve">Identify and draw  the symbols used in  Electronic Circuits </w:t>
            </w:r>
          </w:p>
          <w:p w:rsidR="0068420D" w:rsidRPr="00462A90" w:rsidRDefault="0068420D" w:rsidP="0068420D">
            <w:pPr>
              <w:numPr>
                <w:ilvl w:val="0"/>
                <w:numId w:val="117"/>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lastRenderedPageBreak/>
              <w:t>Identify the  meters and equipment</w:t>
            </w:r>
          </w:p>
          <w:p w:rsidR="0068420D" w:rsidRPr="00462A90" w:rsidRDefault="0068420D" w:rsidP="0068420D">
            <w:pPr>
              <w:numPr>
                <w:ilvl w:val="0"/>
                <w:numId w:val="117"/>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 xml:space="preserve">Use DRB, DIB and DCB </w:t>
            </w:r>
          </w:p>
          <w:p w:rsidR="0068420D" w:rsidRPr="00462A90" w:rsidRDefault="0068420D" w:rsidP="0068420D">
            <w:pPr>
              <w:numPr>
                <w:ilvl w:val="0"/>
                <w:numId w:val="117"/>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Set the required voltage On power supply</w:t>
            </w:r>
          </w:p>
        </w:tc>
      </w:tr>
      <w:tr w:rsidR="0068420D" w:rsidRPr="00462A90" w:rsidTr="0068420D">
        <w:tc>
          <w:tcPr>
            <w:tcW w:w="938" w:type="dxa"/>
          </w:tcPr>
          <w:p w:rsidR="0068420D" w:rsidRPr="00462A90" w:rsidRDefault="0068420D" w:rsidP="0068420D">
            <w:pPr>
              <w:autoSpaceDE w:val="0"/>
              <w:autoSpaceDN w:val="0"/>
              <w:adjustRightInd w:val="0"/>
              <w:spacing w:after="0" w:line="240" w:lineRule="auto"/>
              <w:jc w:val="center"/>
              <w:rPr>
                <w:rFonts w:ascii="Arial" w:hAnsi="Arial" w:cs="Arial"/>
              </w:rPr>
            </w:pPr>
            <w:r w:rsidRPr="00462A90">
              <w:rPr>
                <w:rFonts w:ascii="Arial" w:hAnsi="Arial" w:cs="Arial"/>
              </w:rPr>
              <w:lastRenderedPageBreak/>
              <w:t>25</w:t>
            </w:r>
          </w:p>
        </w:tc>
        <w:tc>
          <w:tcPr>
            <w:tcW w:w="3049" w:type="dxa"/>
            <w:gridSpan w:val="2"/>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To Work with Multimeter (Both Digital and analog) (3)</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a)To  Measure resistance of a wire/Component using multimeter</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b) To check  continuity with multimeter</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c)To  Measure Battery Voltage using Voltmeter and Multimeter</w:t>
            </w:r>
          </w:p>
        </w:tc>
        <w:tc>
          <w:tcPr>
            <w:tcW w:w="3112" w:type="dxa"/>
            <w:gridSpan w:val="2"/>
          </w:tcPr>
          <w:p w:rsidR="0068420D" w:rsidRPr="00462A90" w:rsidRDefault="0068420D" w:rsidP="0068420D">
            <w:pPr>
              <w:numPr>
                <w:ilvl w:val="0"/>
                <w:numId w:val="118"/>
              </w:numPr>
              <w:tabs>
                <w:tab w:val="left" w:pos="288"/>
              </w:tabs>
              <w:autoSpaceDE w:val="0"/>
              <w:autoSpaceDN w:val="0"/>
              <w:adjustRightInd w:val="0"/>
              <w:spacing w:after="0" w:line="240" w:lineRule="auto"/>
              <w:ind w:left="26" w:firstLine="26"/>
              <w:rPr>
                <w:rFonts w:ascii="Arial" w:hAnsi="Arial" w:cs="Arial"/>
              </w:rPr>
            </w:pPr>
            <w:r w:rsidRPr="00462A90">
              <w:rPr>
                <w:rFonts w:ascii="Arial" w:hAnsi="Arial" w:cs="Arial"/>
              </w:rPr>
              <w:t>Identify analog and Digital multimeters</w:t>
            </w:r>
          </w:p>
          <w:p w:rsidR="0068420D" w:rsidRPr="00462A90" w:rsidRDefault="0068420D" w:rsidP="0068420D">
            <w:pPr>
              <w:numPr>
                <w:ilvl w:val="0"/>
                <w:numId w:val="118"/>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Zero adjusting analog multimeter</w:t>
            </w:r>
          </w:p>
          <w:p w:rsidR="0068420D" w:rsidRPr="00462A90" w:rsidRDefault="0068420D" w:rsidP="0068420D">
            <w:pPr>
              <w:numPr>
                <w:ilvl w:val="0"/>
                <w:numId w:val="118"/>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Select the correct Range</w:t>
            </w:r>
          </w:p>
          <w:p w:rsidR="0068420D" w:rsidRPr="00462A90" w:rsidRDefault="0068420D" w:rsidP="0068420D">
            <w:pPr>
              <w:numPr>
                <w:ilvl w:val="0"/>
                <w:numId w:val="118"/>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Measuring Voltage , Current and Resistance with Multimeter</w:t>
            </w:r>
          </w:p>
        </w:tc>
        <w:tc>
          <w:tcPr>
            <w:tcW w:w="2297" w:type="dxa"/>
          </w:tcPr>
          <w:p w:rsidR="0068420D" w:rsidRPr="00462A90" w:rsidRDefault="0068420D" w:rsidP="0068420D">
            <w:pPr>
              <w:numPr>
                <w:ilvl w:val="0"/>
                <w:numId w:val="119"/>
              </w:numPr>
              <w:tabs>
                <w:tab w:val="left" w:pos="288"/>
              </w:tabs>
              <w:autoSpaceDE w:val="0"/>
              <w:autoSpaceDN w:val="0"/>
              <w:adjustRightInd w:val="0"/>
              <w:spacing w:after="0" w:line="240" w:lineRule="auto"/>
              <w:ind w:left="30" w:firstLine="0"/>
              <w:rPr>
                <w:rFonts w:ascii="Arial" w:hAnsi="Arial" w:cs="Arial"/>
              </w:rPr>
            </w:pPr>
            <w:r w:rsidRPr="00462A90">
              <w:rPr>
                <w:rFonts w:ascii="Arial" w:hAnsi="Arial" w:cs="Arial"/>
              </w:rPr>
              <w:t>Use the Multimeter to measure Voltage, current , Resistance by choosing correct range and mode.</w:t>
            </w:r>
          </w:p>
        </w:tc>
      </w:tr>
      <w:tr w:rsidR="0068420D" w:rsidRPr="00462A90" w:rsidTr="0068420D">
        <w:tc>
          <w:tcPr>
            <w:tcW w:w="938" w:type="dxa"/>
          </w:tcPr>
          <w:p w:rsidR="0068420D" w:rsidRPr="00462A90" w:rsidRDefault="0068420D" w:rsidP="0068420D">
            <w:pPr>
              <w:autoSpaceDE w:val="0"/>
              <w:autoSpaceDN w:val="0"/>
              <w:adjustRightInd w:val="0"/>
              <w:spacing w:after="0" w:line="240" w:lineRule="auto"/>
              <w:jc w:val="center"/>
              <w:rPr>
                <w:rFonts w:ascii="Arial" w:hAnsi="Arial" w:cs="Arial"/>
              </w:rPr>
            </w:pPr>
            <w:r w:rsidRPr="00462A90">
              <w:rPr>
                <w:rFonts w:ascii="Arial" w:hAnsi="Arial" w:cs="Arial"/>
              </w:rPr>
              <w:t>26</w:t>
            </w:r>
          </w:p>
        </w:tc>
        <w:tc>
          <w:tcPr>
            <w:tcW w:w="3049" w:type="dxa"/>
            <w:gridSpan w:val="2"/>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To Connect batteries in series and parallel and observe  the output voltage using DMM (3)</w:t>
            </w:r>
          </w:p>
          <w:p w:rsidR="0068420D" w:rsidRPr="00462A90" w:rsidRDefault="0068420D" w:rsidP="0068420D">
            <w:pPr>
              <w:autoSpaceDE w:val="0"/>
              <w:autoSpaceDN w:val="0"/>
              <w:adjustRightInd w:val="0"/>
              <w:spacing w:after="0" w:line="240" w:lineRule="auto"/>
              <w:rPr>
                <w:rFonts w:ascii="Arial" w:hAnsi="Arial" w:cs="Arial"/>
              </w:rPr>
            </w:pPr>
          </w:p>
        </w:tc>
        <w:tc>
          <w:tcPr>
            <w:tcW w:w="3112" w:type="dxa"/>
            <w:gridSpan w:val="2"/>
          </w:tcPr>
          <w:p w:rsidR="0068420D" w:rsidRPr="00462A90" w:rsidRDefault="0068420D" w:rsidP="0068420D">
            <w:pPr>
              <w:numPr>
                <w:ilvl w:val="0"/>
                <w:numId w:val="120"/>
              </w:numPr>
              <w:tabs>
                <w:tab w:val="left" w:pos="288"/>
              </w:tabs>
              <w:autoSpaceDE w:val="0"/>
              <w:autoSpaceDN w:val="0"/>
              <w:adjustRightInd w:val="0"/>
              <w:spacing w:after="0" w:line="240" w:lineRule="auto"/>
              <w:ind w:left="0" w:firstLine="0"/>
              <w:rPr>
                <w:rFonts w:ascii="Arial" w:hAnsi="Arial" w:cs="Arial"/>
              </w:rPr>
            </w:pPr>
            <w:r w:rsidRPr="00462A90">
              <w:rPr>
                <w:rFonts w:ascii="Arial" w:hAnsi="Arial" w:cs="Arial"/>
              </w:rPr>
              <w:t xml:space="preserve">Measure DC voltage with DMM </w:t>
            </w:r>
          </w:p>
          <w:p w:rsidR="0068420D" w:rsidRPr="00462A90" w:rsidRDefault="0068420D" w:rsidP="0068420D">
            <w:pPr>
              <w:numPr>
                <w:ilvl w:val="0"/>
                <w:numId w:val="120"/>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Test the cells</w:t>
            </w:r>
          </w:p>
          <w:p w:rsidR="0068420D" w:rsidRPr="00462A90" w:rsidRDefault="0068420D" w:rsidP="0068420D">
            <w:pPr>
              <w:numPr>
                <w:ilvl w:val="0"/>
                <w:numId w:val="120"/>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practice Series and Parallel connection of Cells</w:t>
            </w:r>
          </w:p>
          <w:p w:rsidR="0068420D" w:rsidRPr="00462A90" w:rsidRDefault="0068420D" w:rsidP="0068420D">
            <w:pPr>
              <w:numPr>
                <w:ilvl w:val="0"/>
                <w:numId w:val="120"/>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Observe the polarity</w:t>
            </w:r>
          </w:p>
          <w:p w:rsidR="0068420D" w:rsidRPr="00462A90" w:rsidRDefault="0068420D" w:rsidP="0068420D">
            <w:pPr>
              <w:numPr>
                <w:ilvl w:val="0"/>
                <w:numId w:val="120"/>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observe the effect on Terminal Voltage</w:t>
            </w:r>
          </w:p>
        </w:tc>
        <w:tc>
          <w:tcPr>
            <w:tcW w:w="2297" w:type="dxa"/>
          </w:tcPr>
          <w:p w:rsidR="0068420D" w:rsidRPr="00462A90" w:rsidRDefault="0068420D" w:rsidP="0068420D">
            <w:pPr>
              <w:numPr>
                <w:ilvl w:val="0"/>
                <w:numId w:val="121"/>
              </w:numPr>
              <w:tabs>
                <w:tab w:val="left" w:pos="288"/>
              </w:tabs>
              <w:autoSpaceDE w:val="0"/>
              <w:autoSpaceDN w:val="0"/>
              <w:adjustRightInd w:val="0"/>
              <w:spacing w:after="0" w:line="240" w:lineRule="auto"/>
              <w:ind w:left="38" w:firstLine="30"/>
              <w:rPr>
                <w:rFonts w:ascii="Arial" w:hAnsi="Arial" w:cs="Arial"/>
              </w:rPr>
            </w:pPr>
            <w:r w:rsidRPr="00462A90">
              <w:rPr>
                <w:rFonts w:ascii="Arial" w:hAnsi="Arial" w:cs="Arial"/>
              </w:rPr>
              <w:t xml:space="preserve">Make series and parallel connection of batteries </w:t>
            </w:r>
          </w:p>
          <w:p w:rsidR="0068420D" w:rsidRPr="00462A90" w:rsidRDefault="0068420D" w:rsidP="0068420D">
            <w:pPr>
              <w:numPr>
                <w:ilvl w:val="0"/>
                <w:numId w:val="121"/>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Use DMM to measure Voltage</w:t>
            </w:r>
          </w:p>
        </w:tc>
      </w:tr>
      <w:tr w:rsidR="0068420D" w:rsidRPr="00462A90" w:rsidTr="0068420D">
        <w:tc>
          <w:tcPr>
            <w:tcW w:w="938" w:type="dxa"/>
          </w:tcPr>
          <w:p w:rsidR="0068420D" w:rsidRPr="00462A90" w:rsidRDefault="0068420D" w:rsidP="0068420D">
            <w:pPr>
              <w:autoSpaceDE w:val="0"/>
              <w:autoSpaceDN w:val="0"/>
              <w:adjustRightInd w:val="0"/>
              <w:spacing w:after="0" w:line="240" w:lineRule="auto"/>
              <w:jc w:val="center"/>
              <w:rPr>
                <w:rFonts w:ascii="Arial" w:hAnsi="Arial" w:cs="Arial"/>
              </w:rPr>
            </w:pPr>
            <w:r w:rsidRPr="00462A90">
              <w:rPr>
                <w:rFonts w:ascii="Arial" w:hAnsi="Arial" w:cs="Arial"/>
              </w:rPr>
              <w:t>27</w:t>
            </w:r>
          </w:p>
        </w:tc>
        <w:tc>
          <w:tcPr>
            <w:tcW w:w="3049" w:type="dxa"/>
            <w:gridSpan w:val="2"/>
          </w:tcPr>
          <w:p w:rsidR="0068420D" w:rsidRPr="00462A90" w:rsidRDefault="0068420D" w:rsidP="0068420D">
            <w:pPr>
              <w:tabs>
                <w:tab w:val="left" w:pos="680"/>
              </w:tabs>
              <w:autoSpaceDE w:val="0"/>
              <w:autoSpaceDN w:val="0"/>
              <w:adjustRightInd w:val="0"/>
              <w:spacing w:after="0" w:line="240" w:lineRule="auto"/>
              <w:rPr>
                <w:rFonts w:ascii="Arial" w:hAnsi="Arial" w:cs="Arial"/>
              </w:rPr>
            </w:pPr>
            <w:r w:rsidRPr="00462A90">
              <w:rPr>
                <w:rFonts w:ascii="Arial" w:hAnsi="Arial" w:cs="Arial"/>
              </w:rPr>
              <w:t>To use the CRO  and Function Generator to observe the signal and measure Voltage  (3)</w:t>
            </w:r>
          </w:p>
          <w:p w:rsidR="0068420D" w:rsidRPr="00462A90" w:rsidRDefault="0068420D" w:rsidP="0068420D">
            <w:pPr>
              <w:autoSpaceDE w:val="0"/>
              <w:autoSpaceDN w:val="0"/>
              <w:adjustRightInd w:val="0"/>
              <w:spacing w:after="0" w:line="240" w:lineRule="auto"/>
              <w:rPr>
                <w:rFonts w:ascii="Arial" w:hAnsi="Arial" w:cs="Arial"/>
              </w:rPr>
            </w:pPr>
          </w:p>
        </w:tc>
        <w:tc>
          <w:tcPr>
            <w:tcW w:w="3112" w:type="dxa"/>
            <w:gridSpan w:val="2"/>
          </w:tcPr>
          <w:p w:rsidR="0068420D" w:rsidRPr="00462A90" w:rsidRDefault="0068420D" w:rsidP="0068420D">
            <w:pPr>
              <w:pStyle w:val="ListParagraph"/>
              <w:numPr>
                <w:ilvl w:val="0"/>
                <w:numId w:val="172"/>
              </w:numPr>
              <w:tabs>
                <w:tab w:val="left" w:pos="288"/>
              </w:tabs>
              <w:autoSpaceDE w:val="0"/>
              <w:autoSpaceDN w:val="0"/>
              <w:adjustRightInd w:val="0"/>
              <w:ind w:left="247" w:hanging="180"/>
              <w:contextualSpacing/>
              <w:rPr>
                <w:rFonts w:ascii="Arial" w:hAnsi="Arial" w:cs="Arial"/>
              </w:rPr>
            </w:pPr>
            <w:r w:rsidRPr="00462A90">
              <w:rPr>
                <w:rFonts w:ascii="Arial" w:hAnsi="Arial" w:cs="Arial"/>
              </w:rPr>
              <w:t xml:space="preserve">Connect function generator to CRO  with BNC connector </w:t>
            </w:r>
          </w:p>
          <w:p w:rsidR="0068420D" w:rsidRPr="00462A90" w:rsidRDefault="0068420D" w:rsidP="0068420D">
            <w:pPr>
              <w:pStyle w:val="ListParagraph"/>
              <w:numPr>
                <w:ilvl w:val="0"/>
                <w:numId w:val="172"/>
              </w:numPr>
              <w:tabs>
                <w:tab w:val="left" w:pos="288"/>
              </w:tabs>
              <w:autoSpaceDE w:val="0"/>
              <w:autoSpaceDN w:val="0"/>
              <w:adjustRightInd w:val="0"/>
              <w:ind w:left="247" w:hanging="180"/>
              <w:contextualSpacing/>
              <w:rPr>
                <w:rFonts w:ascii="Arial" w:hAnsi="Arial" w:cs="Arial"/>
              </w:rPr>
            </w:pPr>
            <w:r w:rsidRPr="00462A90">
              <w:rPr>
                <w:rFonts w:ascii="Arial" w:hAnsi="Arial" w:cs="Arial"/>
              </w:rPr>
              <w:t>Adjust front panel controls</w:t>
            </w:r>
          </w:p>
          <w:p w:rsidR="0068420D" w:rsidRPr="00462A90" w:rsidRDefault="0068420D" w:rsidP="0068420D">
            <w:pPr>
              <w:pStyle w:val="ListParagraph"/>
              <w:numPr>
                <w:ilvl w:val="0"/>
                <w:numId w:val="172"/>
              </w:numPr>
              <w:tabs>
                <w:tab w:val="left" w:pos="288"/>
              </w:tabs>
              <w:autoSpaceDE w:val="0"/>
              <w:autoSpaceDN w:val="0"/>
              <w:adjustRightInd w:val="0"/>
              <w:ind w:left="247" w:hanging="180"/>
              <w:contextualSpacing/>
              <w:rPr>
                <w:rFonts w:ascii="Arial" w:hAnsi="Arial" w:cs="Arial"/>
              </w:rPr>
            </w:pPr>
            <w:r w:rsidRPr="00462A90">
              <w:rPr>
                <w:rFonts w:ascii="Arial" w:hAnsi="Arial" w:cs="Arial"/>
              </w:rPr>
              <w:t>Measure the voltage</w:t>
            </w:r>
          </w:p>
        </w:tc>
        <w:tc>
          <w:tcPr>
            <w:tcW w:w="2297" w:type="dxa"/>
          </w:tcPr>
          <w:p w:rsidR="0068420D" w:rsidRPr="00462A90" w:rsidRDefault="0068420D" w:rsidP="0068420D">
            <w:pPr>
              <w:tabs>
                <w:tab w:val="left" w:pos="288"/>
              </w:tabs>
              <w:autoSpaceDE w:val="0"/>
              <w:autoSpaceDN w:val="0"/>
              <w:adjustRightInd w:val="0"/>
              <w:spacing w:after="0" w:line="240" w:lineRule="auto"/>
              <w:rPr>
                <w:rFonts w:ascii="Arial" w:hAnsi="Arial" w:cs="Arial"/>
              </w:rPr>
            </w:pPr>
            <w:r w:rsidRPr="00462A90">
              <w:rPr>
                <w:rFonts w:ascii="Arial" w:hAnsi="Arial" w:cs="Arial"/>
              </w:rPr>
              <w:t>Measure the AC/DC signal Voltage using CRO</w:t>
            </w:r>
          </w:p>
        </w:tc>
      </w:tr>
      <w:tr w:rsidR="0068420D" w:rsidRPr="00462A90" w:rsidTr="0068420D">
        <w:tc>
          <w:tcPr>
            <w:tcW w:w="938" w:type="dxa"/>
          </w:tcPr>
          <w:p w:rsidR="0068420D" w:rsidRPr="00462A90" w:rsidRDefault="0068420D" w:rsidP="0068420D">
            <w:pPr>
              <w:autoSpaceDE w:val="0"/>
              <w:autoSpaceDN w:val="0"/>
              <w:adjustRightInd w:val="0"/>
              <w:spacing w:after="0" w:line="240" w:lineRule="auto"/>
              <w:jc w:val="center"/>
              <w:rPr>
                <w:rFonts w:ascii="Arial" w:hAnsi="Arial" w:cs="Arial"/>
              </w:rPr>
            </w:pPr>
            <w:r w:rsidRPr="00462A90">
              <w:rPr>
                <w:rFonts w:ascii="Arial" w:hAnsi="Arial" w:cs="Arial"/>
              </w:rPr>
              <w:t>28</w:t>
            </w:r>
          </w:p>
        </w:tc>
        <w:tc>
          <w:tcPr>
            <w:tcW w:w="3049" w:type="dxa"/>
            <w:gridSpan w:val="2"/>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Toidentify &amp; Work with Resistors (3)</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a) To Identify different types of resistors i) CFR ii) MFR iii)Resistor packs iv) Wire wound Resistors,v) Presets</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b) To determine Resistance from colour code</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c) To Connect resistors in series and parallel and measuring the resistance using multimeter</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d) To make Rheostat connections</w:t>
            </w:r>
          </w:p>
          <w:p w:rsidR="0068420D" w:rsidRPr="00462A90" w:rsidRDefault="0068420D" w:rsidP="0068420D">
            <w:pPr>
              <w:autoSpaceDE w:val="0"/>
              <w:autoSpaceDN w:val="0"/>
              <w:adjustRightInd w:val="0"/>
              <w:spacing w:after="0" w:line="240" w:lineRule="auto"/>
              <w:rPr>
                <w:rFonts w:ascii="Arial" w:hAnsi="Arial" w:cs="Arial"/>
              </w:rPr>
            </w:pPr>
          </w:p>
        </w:tc>
        <w:tc>
          <w:tcPr>
            <w:tcW w:w="3112" w:type="dxa"/>
            <w:gridSpan w:val="2"/>
          </w:tcPr>
          <w:p w:rsidR="0068420D" w:rsidRPr="00462A90" w:rsidRDefault="0068420D" w:rsidP="0068420D">
            <w:pPr>
              <w:numPr>
                <w:ilvl w:val="0"/>
                <w:numId w:val="122"/>
              </w:numPr>
              <w:tabs>
                <w:tab w:val="left" w:pos="288"/>
              </w:tabs>
              <w:autoSpaceDE w:val="0"/>
              <w:autoSpaceDN w:val="0"/>
              <w:adjustRightInd w:val="0"/>
              <w:spacing w:after="0" w:line="240" w:lineRule="auto"/>
              <w:ind w:left="0" w:firstLine="26"/>
              <w:rPr>
                <w:rFonts w:ascii="Arial" w:hAnsi="Arial" w:cs="Arial"/>
              </w:rPr>
            </w:pPr>
            <w:r w:rsidRPr="00462A90">
              <w:rPr>
                <w:rFonts w:ascii="Arial" w:hAnsi="Arial" w:cs="Arial"/>
              </w:rPr>
              <w:t>Identify different types of resistors</w:t>
            </w:r>
          </w:p>
          <w:p w:rsidR="0068420D" w:rsidRPr="00462A90" w:rsidRDefault="0068420D" w:rsidP="0068420D">
            <w:pPr>
              <w:numPr>
                <w:ilvl w:val="0"/>
                <w:numId w:val="122"/>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Find the value of Resistance from colour code  of CFR and MFR types</w:t>
            </w:r>
          </w:p>
          <w:p w:rsidR="0068420D" w:rsidRPr="00462A90" w:rsidRDefault="0068420D" w:rsidP="0068420D">
            <w:pPr>
              <w:numPr>
                <w:ilvl w:val="0"/>
                <w:numId w:val="122"/>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Use resistor combination to get desired resistance</w:t>
            </w:r>
          </w:p>
          <w:p w:rsidR="0068420D" w:rsidRPr="00462A90" w:rsidRDefault="0068420D" w:rsidP="0068420D">
            <w:pPr>
              <w:numPr>
                <w:ilvl w:val="0"/>
                <w:numId w:val="122"/>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Identify the terminals on Rheostat</w:t>
            </w:r>
          </w:p>
          <w:p w:rsidR="0068420D" w:rsidRPr="00462A90" w:rsidRDefault="0068420D" w:rsidP="0068420D">
            <w:pPr>
              <w:numPr>
                <w:ilvl w:val="0"/>
                <w:numId w:val="122"/>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Set the Rheostat to Minimum and maximum positions</w:t>
            </w:r>
          </w:p>
          <w:p w:rsidR="0068420D" w:rsidRPr="00462A90" w:rsidRDefault="0068420D" w:rsidP="0068420D">
            <w:pPr>
              <w:numPr>
                <w:ilvl w:val="0"/>
                <w:numId w:val="122"/>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Observe  Resistance change using DMM</w:t>
            </w:r>
          </w:p>
        </w:tc>
        <w:tc>
          <w:tcPr>
            <w:tcW w:w="2297" w:type="dxa"/>
          </w:tcPr>
          <w:p w:rsidR="0068420D" w:rsidRPr="00462A90" w:rsidRDefault="0068420D" w:rsidP="0068420D">
            <w:pPr>
              <w:numPr>
                <w:ilvl w:val="0"/>
                <w:numId w:val="123"/>
              </w:numPr>
              <w:tabs>
                <w:tab w:val="left" w:pos="288"/>
              </w:tabs>
              <w:autoSpaceDE w:val="0"/>
              <w:autoSpaceDN w:val="0"/>
              <w:adjustRightInd w:val="0"/>
              <w:spacing w:after="0" w:line="240" w:lineRule="auto"/>
              <w:ind w:left="0" w:firstLine="30"/>
              <w:rPr>
                <w:rFonts w:ascii="Arial" w:hAnsi="Arial" w:cs="Arial"/>
              </w:rPr>
            </w:pPr>
            <w:r w:rsidRPr="00462A90">
              <w:rPr>
                <w:rFonts w:ascii="Arial" w:hAnsi="Arial" w:cs="Arial"/>
              </w:rPr>
              <w:t>Identify resistance type by observation</w:t>
            </w:r>
          </w:p>
          <w:p w:rsidR="0068420D" w:rsidRPr="00462A90" w:rsidRDefault="0068420D" w:rsidP="0068420D">
            <w:pPr>
              <w:numPr>
                <w:ilvl w:val="0"/>
                <w:numId w:val="123"/>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Finding  the value of Resistance from colour code  of CFR ang MFR types</w:t>
            </w:r>
          </w:p>
          <w:p w:rsidR="0068420D" w:rsidRPr="00462A90" w:rsidRDefault="0068420D" w:rsidP="0068420D">
            <w:pPr>
              <w:numPr>
                <w:ilvl w:val="0"/>
                <w:numId w:val="123"/>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Set the Rhrostat to Minimum and maximum positions</w:t>
            </w:r>
          </w:p>
        </w:tc>
      </w:tr>
      <w:tr w:rsidR="0068420D" w:rsidRPr="00462A90" w:rsidTr="0068420D">
        <w:tc>
          <w:tcPr>
            <w:tcW w:w="938" w:type="dxa"/>
          </w:tcPr>
          <w:p w:rsidR="0068420D" w:rsidRPr="00462A90" w:rsidRDefault="0068420D" w:rsidP="0068420D">
            <w:pPr>
              <w:autoSpaceDE w:val="0"/>
              <w:autoSpaceDN w:val="0"/>
              <w:adjustRightInd w:val="0"/>
              <w:spacing w:after="0" w:line="240" w:lineRule="auto"/>
              <w:jc w:val="center"/>
              <w:rPr>
                <w:rFonts w:ascii="Arial" w:hAnsi="Arial" w:cs="Arial"/>
              </w:rPr>
            </w:pPr>
            <w:r w:rsidRPr="00462A90">
              <w:rPr>
                <w:rFonts w:ascii="Arial" w:hAnsi="Arial" w:cs="Arial"/>
              </w:rPr>
              <w:t>29</w:t>
            </w:r>
          </w:p>
        </w:tc>
        <w:tc>
          <w:tcPr>
            <w:tcW w:w="3049" w:type="dxa"/>
            <w:gridSpan w:val="2"/>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To Measure DC Voltage and DC current (3)</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b) To measure Voltage </w:t>
            </w:r>
            <w:r w:rsidRPr="00462A90">
              <w:rPr>
                <w:rFonts w:ascii="Arial" w:hAnsi="Arial" w:cs="Arial"/>
              </w:rPr>
              <w:lastRenderedPageBreak/>
              <w:t>&amp;current using Multimeter</w:t>
            </w:r>
          </w:p>
          <w:p w:rsidR="0068420D" w:rsidRPr="00462A90" w:rsidRDefault="0068420D" w:rsidP="0068420D">
            <w:pPr>
              <w:autoSpaceDE w:val="0"/>
              <w:autoSpaceDN w:val="0"/>
              <w:adjustRightInd w:val="0"/>
              <w:spacing w:after="0" w:line="240" w:lineRule="auto"/>
              <w:rPr>
                <w:rFonts w:ascii="Arial" w:hAnsi="Arial" w:cs="Arial"/>
              </w:rPr>
            </w:pPr>
          </w:p>
        </w:tc>
        <w:tc>
          <w:tcPr>
            <w:tcW w:w="3112" w:type="dxa"/>
            <w:gridSpan w:val="2"/>
          </w:tcPr>
          <w:p w:rsidR="0068420D" w:rsidRPr="00462A90" w:rsidRDefault="0068420D" w:rsidP="0068420D">
            <w:pPr>
              <w:numPr>
                <w:ilvl w:val="0"/>
                <w:numId w:val="124"/>
              </w:numPr>
              <w:tabs>
                <w:tab w:val="left" w:pos="288"/>
              </w:tabs>
              <w:autoSpaceDE w:val="0"/>
              <w:autoSpaceDN w:val="0"/>
              <w:adjustRightInd w:val="0"/>
              <w:spacing w:after="0" w:line="240" w:lineRule="auto"/>
              <w:ind w:left="26" w:firstLine="26"/>
              <w:rPr>
                <w:rFonts w:ascii="Arial" w:hAnsi="Arial" w:cs="Arial"/>
              </w:rPr>
            </w:pPr>
            <w:r w:rsidRPr="00462A90">
              <w:rPr>
                <w:rFonts w:ascii="Arial" w:hAnsi="Arial" w:cs="Arial"/>
              </w:rPr>
              <w:lastRenderedPageBreak/>
              <w:t xml:space="preserve">Connect Voltmeter and Ammeter to measure DC Voltage and Current using </w:t>
            </w:r>
            <w:r w:rsidRPr="00462A90">
              <w:rPr>
                <w:rFonts w:ascii="Arial" w:hAnsi="Arial" w:cs="Arial"/>
              </w:rPr>
              <w:lastRenderedPageBreak/>
              <w:t>Voltmeter and Ammeter</w:t>
            </w:r>
          </w:p>
          <w:p w:rsidR="0068420D" w:rsidRPr="00462A90" w:rsidRDefault="0068420D" w:rsidP="0068420D">
            <w:pPr>
              <w:numPr>
                <w:ilvl w:val="0"/>
                <w:numId w:val="124"/>
              </w:numPr>
              <w:tabs>
                <w:tab w:val="left" w:pos="288"/>
              </w:tabs>
              <w:autoSpaceDE w:val="0"/>
              <w:autoSpaceDN w:val="0"/>
              <w:adjustRightInd w:val="0"/>
              <w:spacing w:after="0" w:line="240" w:lineRule="auto"/>
              <w:ind w:left="26" w:firstLine="26"/>
              <w:rPr>
                <w:rFonts w:ascii="Arial" w:hAnsi="Arial" w:cs="Arial"/>
              </w:rPr>
            </w:pPr>
            <w:r w:rsidRPr="00462A90">
              <w:rPr>
                <w:rFonts w:ascii="Arial" w:hAnsi="Arial" w:cs="Arial"/>
              </w:rPr>
              <w:t>Measure Voltage &amp;Current using Multimeter</w:t>
            </w:r>
          </w:p>
        </w:tc>
        <w:tc>
          <w:tcPr>
            <w:tcW w:w="2297" w:type="dxa"/>
          </w:tcPr>
          <w:p w:rsidR="0068420D" w:rsidRPr="00462A90" w:rsidRDefault="0068420D" w:rsidP="0068420D">
            <w:pPr>
              <w:numPr>
                <w:ilvl w:val="0"/>
                <w:numId w:val="125"/>
              </w:numPr>
              <w:tabs>
                <w:tab w:val="left" w:pos="288"/>
              </w:tabs>
              <w:autoSpaceDE w:val="0"/>
              <w:autoSpaceDN w:val="0"/>
              <w:adjustRightInd w:val="0"/>
              <w:spacing w:after="0" w:line="240" w:lineRule="auto"/>
              <w:ind w:left="30" w:hanging="12"/>
              <w:rPr>
                <w:rFonts w:ascii="Arial" w:hAnsi="Arial" w:cs="Arial"/>
              </w:rPr>
            </w:pPr>
            <w:r w:rsidRPr="00462A90">
              <w:rPr>
                <w:rFonts w:ascii="Arial" w:hAnsi="Arial" w:cs="Arial"/>
              </w:rPr>
              <w:lastRenderedPageBreak/>
              <w:t xml:space="preserve">measure DC Voltage and Current using Voltmeter and </w:t>
            </w:r>
            <w:r w:rsidRPr="00462A90">
              <w:rPr>
                <w:rFonts w:ascii="Arial" w:hAnsi="Arial" w:cs="Arial"/>
              </w:rPr>
              <w:lastRenderedPageBreak/>
              <w:t>Ammeter</w:t>
            </w:r>
          </w:p>
        </w:tc>
      </w:tr>
      <w:tr w:rsidR="0068420D" w:rsidRPr="00462A90" w:rsidTr="0068420D">
        <w:tc>
          <w:tcPr>
            <w:tcW w:w="938" w:type="dxa"/>
          </w:tcPr>
          <w:p w:rsidR="0068420D" w:rsidRPr="00462A90" w:rsidRDefault="0068420D" w:rsidP="0068420D">
            <w:pPr>
              <w:autoSpaceDE w:val="0"/>
              <w:autoSpaceDN w:val="0"/>
              <w:adjustRightInd w:val="0"/>
              <w:spacing w:after="0" w:line="240" w:lineRule="auto"/>
              <w:jc w:val="center"/>
              <w:rPr>
                <w:rFonts w:ascii="Arial" w:hAnsi="Arial" w:cs="Arial"/>
              </w:rPr>
            </w:pPr>
            <w:r w:rsidRPr="00462A90">
              <w:rPr>
                <w:rFonts w:ascii="Arial" w:hAnsi="Arial" w:cs="Arial"/>
              </w:rPr>
              <w:lastRenderedPageBreak/>
              <w:t>30</w:t>
            </w:r>
          </w:p>
        </w:tc>
        <w:tc>
          <w:tcPr>
            <w:tcW w:w="3049" w:type="dxa"/>
            <w:gridSpan w:val="2"/>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To Verify  Ohms Law  and Kirchoffs laws(3)</w:t>
            </w:r>
          </w:p>
        </w:tc>
        <w:tc>
          <w:tcPr>
            <w:tcW w:w="3112" w:type="dxa"/>
            <w:gridSpan w:val="2"/>
          </w:tcPr>
          <w:p w:rsidR="0068420D" w:rsidRPr="00462A90" w:rsidRDefault="0068420D" w:rsidP="0068420D">
            <w:pPr>
              <w:numPr>
                <w:ilvl w:val="0"/>
                <w:numId w:val="126"/>
              </w:numPr>
              <w:tabs>
                <w:tab w:val="left" w:pos="288"/>
              </w:tabs>
              <w:autoSpaceDE w:val="0"/>
              <w:autoSpaceDN w:val="0"/>
              <w:adjustRightInd w:val="0"/>
              <w:spacing w:after="0" w:line="240" w:lineRule="auto"/>
              <w:ind w:left="0" w:firstLine="25"/>
              <w:rPr>
                <w:rFonts w:ascii="Arial" w:hAnsi="Arial" w:cs="Arial"/>
              </w:rPr>
            </w:pPr>
            <w:r w:rsidRPr="00462A90">
              <w:rPr>
                <w:rFonts w:ascii="Arial" w:hAnsi="Arial" w:cs="Arial"/>
              </w:rPr>
              <w:t>verify ohms law&amp; Kirchoff’s laws and establish relation between Voltage current and Resistance</w:t>
            </w:r>
          </w:p>
        </w:tc>
        <w:tc>
          <w:tcPr>
            <w:tcW w:w="2297" w:type="dxa"/>
          </w:tcPr>
          <w:p w:rsidR="0068420D" w:rsidRPr="00462A90" w:rsidRDefault="0068420D" w:rsidP="0068420D">
            <w:pPr>
              <w:numPr>
                <w:ilvl w:val="0"/>
                <w:numId w:val="127"/>
              </w:numPr>
              <w:tabs>
                <w:tab w:val="left" w:pos="288"/>
              </w:tabs>
              <w:autoSpaceDE w:val="0"/>
              <w:autoSpaceDN w:val="0"/>
              <w:adjustRightInd w:val="0"/>
              <w:spacing w:after="0" w:line="240" w:lineRule="auto"/>
              <w:ind w:left="0" w:firstLine="0"/>
              <w:rPr>
                <w:rFonts w:ascii="Arial" w:hAnsi="Arial" w:cs="Arial"/>
              </w:rPr>
            </w:pPr>
            <w:r w:rsidRPr="00462A90">
              <w:rPr>
                <w:rFonts w:ascii="Arial" w:hAnsi="Arial" w:cs="Arial"/>
              </w:rPr>
              <w:t>Practically verify the relation between Voltage current and Resistance</w:t>
            </w:r>
          </w:p>
        </w:tc>
      </w:tr>
      <w:tr w:rsidR="0068420D" w:rsidRPr="00462A90" w:rsidTr="0068420D">
        <w:trPr>
          <w:trHeight w:val="827"/>
        </w:trPr>
        <w:tc>
          <w:tcPr>
            <w:tcW w:w="938" w:type="dxa"/>
          </w:tcPr>
          <w:p w:rsidR="0068420D" w:rsidRPr="00462A90" w:rsidRDefault="0068420D" w:rsidP="0068420D">
            <w:pPr>
              <w:autoSpaceDE w:val="0"/>
              <w:autoSpaceDN w:val="0"/>
              <w:adjustRightInd w:val="0"/>
              <w:spacing w:after="0" w:line="240" w:lineRule="auto"/>
              <w:jc w:val="center"/>
              <w:rPr>
                <w:rFonts w:ascii="Arial" w:hAnsi="Arial" w:cs="Arial"/>
              </w:rPr>
            </w:pPr>
            <w:r w:rsidRPr="00462A90">
              <w:rPr>
                <w:rFonts w:ascii="Arial" w:hAnsi="Arial" w:cs="Arial"/>
              </w:rPr>
              <w:t>31</w:t>
            </w:r>
          </w:p>
        </w:tc>
        <w:tc>
          <w:tcPr>
            <w:tcW w:w="3049" w:type="dxa"/>
            <w:gridSpan w:val="2"/>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To Measure Resistance using Voltmeter and DRB</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(1 ½)</w:t>
            </w:r>
          </w:p>
        </w:tc>
        <w:tc>
          <w:tcPr>
            <w:tcW w:w="3112" w:type="dxa"/>
            <w:gridSpan w:val="2"/>
          </w:tcPr>
          <w:p w:rsidR="0068420D" w:rsidRPr="00462A90" w:rsidRDefault="0068420D" w:rsidP="0068420D">
            <w:pPr>
              <w:numPr>
                <w:ilvl w:val="0"/>
                <w:numId w:val="128"/>
              </w:numPr>
              <w:tabs>
                <w:tab w:val="left" w:pos="288"/>
              </w:tabs>
              <w:autoSpaceDE w:val="0"/>
              <w:autoSpaceDN w:val="0"/>
              <w:adjustRightInd w:val="0"/>
              <w:spacing w:after="0" w:line="240" w:lineRule="auto"/>
              <w:ind w:left="25" w:firstLine="0"/>
              <w:rPr>
                <w:rFonts w:ascii="Arial" w:hAnsi="Arial" w:cs="Arial"/>
              </w:rPr>
            </w:pPr>
            <w:r w:rsidRPr="00462A90">
              <w:rPr>
                <w:rFonts w:ascii="Arial" w:hAnsi="Arial" w:cs="Arial"/>
              </w:rPr>
              <w:t xml:space="preserve"> Use the  DRB</w:t>
            </w:r>
          </w:p>
          <w:p w:rsidR="0068420D" w:rsidRPr="00462A90" w:rsidRDefault="0068420D" w:rsidP="0068420D">
            <w:pPr>
              <w:numPr>
                <w:ilvl w:val="0"/>
                <w:numId w:val="128"/>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Apply Ohms law in practical situations</w:t>
            </w:r>
          </w:p>
        </w:tc>
        <w:tc>
          <w:tcPr>
            <w:tcW w:w="2297" w:type="dxa"/>
          </w:tcPr>
          <w:p w:rsidR="0068420D" w:rsidRPr="00462A90" w:rsidRDefault="0068420D" w:rsidP="0068420D">
            <w:pPr>
              <w:numPr>
                <w:ilvl w:val="0"/>
                <w:numId w:val="129"/>
              </w:numPr>
              <w:tabs>
                <w:tab w:val="left" w:pos="288"/>
              </w:tabs>
              <w:autoSpaceDE w:val="0"/>
              <w:autoSpaceDN w:val="0"/>
              <w:adjustRightInd w:val="0"/>
              <w:spacing w:after="0" w:line="240" w:lineRule="auto"/>
              <w:ind w:left="27" w:hanging="27"/>
              <w:rPr>
                <w:rFonts w:ascii="Arial" w:hAnsi="Arial" w:cs="Arial"/>
              </w:rPr>
            </w:pPr>
            <w:r w:rsidRPr="00462A90">
              <w:rPr>
                <w:rFonts w:ascii="Arial" w:hAnsi="Arial" w:cs="Arial"/>
              </w:rPr>
              <w:t>Measure the Resistance using Voltmeter and DRB</w:t>
            </w:r>
          </w:p>
        </w:tc>
      </w:tr>
      <w:tr w:rsidR="0068420D" w:rsidRPr="00462A90" w:rsidTr="0068420D">
        <w:tc>
          <w:tcPr>
            <w:tcW w:w="938" w:type="dxa"/>
          </w:tcPr>
          <w:p w:rsidR="0068420D" w:rsidRPr="00462A90" w:rsidRDefault="0068420D" w:rsidP="0068420D">
            <w:pPr>
              <w:autoSpaceDE w:val="0"/>
              <w:autoSpaceDN w:val="0"/>
              <w:adjustRightInd w:val="0"/>
              <w:spacing w:after="0" w:line="240" w:lineRule="auto"/>
              <w:jc w:val="center"/>
              <w:rPr>
                <w:rFonts w:ascii="Arial" w:hAnsi="Arial" w:cs="Arial"/>
              </w:rPr>
            </w:pPr>
            <w:r w:rsidRPr="00462A90">
              <w:rPr>
                <w:rFonts w:ascii="Arial" w:hAnsi="Arial" w:cs="Arial"/>
              </w:rPr>
              <w:t>32</w:t>
            </w:r>
          </w:p>
        </w:tc>
        <w:tc>
          <w:tcPr>
            <w:tcW w:w="3049" w:type="dxa"/>
            <w:gridSpan w:val="2"/>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To Verify the laws of Resistance using a nichrome wire and Multimeter(1 ½)</w:t>
            </w:r>
          </w:p>
        </w:tc>
        <w:tc>
          <w:tcPr>
            <w:tcW w:w="3112" w:type="dxa"/>
            <w:gridSpan w:val="2"/>
          </w:tcPr>
          <w:p w:rsidR="0068420D" w:rsidRPr="00462A90" w:rsidRDefault="0068420D" w:rsidP="0068420D">
            <w:pPr>
              <w:numPr>
                <w:ilvl w:val="0"/>
                <w:numId w:val="144"/>
              </w:numPr>
              <w:tabs>
                <w:tab w:val="left" w:pos="288"/>
              </w:tabs>
              <w:autoSpaceDE w:val="0"/>
              <w:autoSpaceDN w:val="0"/>
              <w:adjustRightInd w:val="0"/>
              <w:spacing w:after="0" w:line="240" w:lineRule="auto"/>
              <w:ind w:left="25" w:firstLine="0"/>
              <w:rPr>
                <w:rFonts w:ascii="Arial" w:hAnsi="Arial" w:cs="Arial"/>
              </w:rPr>
            </w:pPr>
            <w:r w:rsidRPr="00462A90">
              <w:rPr>
                <w:rFonts w:ascii="Arial" w:hAnsi="Arial" w:cs="Arial"/>
              </w:rPr>
              <w:t xml:space="preserve">verify  the laws of Resistance experimentally </w:t>
            </w:r>
          </w:p>
          <w:p w:rsidR="0068420D" w:rsidRPr="00462A90" w:rsidRDefault="0068420D" w:rsidP="0068420D">
            <w:pPr>
              <w:numPr>
                <w:ilvl w:val="0"/>
                <w:numId w:val="144"/>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 xml:space="preserve"> Measure resistance  using Multimeter</w:t>
            </w:r>
          </w:p>
        </w:tc>
        <w:tc>
          <w:tcPr>
            <w:tcW w:w="2297" w:type="dxa"/>
          </w:tcPr>
          <w:p w:rsidR="0068420D" w:rsidRPr="00462A90" w:rsidRDefault="0068420D" w:rsidP="0068420D">
            <w:pPr>
              <w:numPr>
                <w:ilvl w:val="0"/>
                <w:numId w:val="167"/>
              </w:numPr>
              <w:autoSpaceDE w:val="0"/>
              <w:autoSpaceDN w:val="0"/>
              <w:adjustRightInd w:val="0"/>
              <w:spacing w:after="0" w:line="240" w:lineRule="auto"/>
              <w:ind w:left="207" w:firstLine="0"/>
              <w:rPr>
                <w:rFonts w:ascii="Arial" w:hAnsi="Arial" w:cs="Arial"/>
              </w:rPr>
            </w:pPr>
            <w:r w:rsidRPr="00462A90">
              <w:rPr>
                <w:rFonts w:ascii="Arial" w:hAnsi="Arial" w:cs="Arial"/>
              </w:rPr>
              <w:t>Use the multimeter to measure Resistance</w:t>
            </w:r>
          </w:p>
        </w:tc>
      </w:tr>
      <w:tr w:rsidR="0068420D" w:rsidRPr="00462A90" w:rsidTr="0068420D">
        <w:tc>
          <w:tcPr>
            <w:tcW w:w="938" w:type="dxa"/>
          </w:tcPr>
          <w:p w:rsidR="0068420D" w:rsidRPr="00462A90" w:rsidRDefault="0068420D" w:rsidP="0068420D">
            <w:pPr>
              <w:autoSpaceDE w:val="0"/>
              <w:autoSpaceDN w:val="0"/>
              <w:adjustRightInd w:val="0"/>
              <w:spacing w:after="0" w:line="240" w:lineRule="auto"/>
              <w:jc w:val="center"/>
              <w:rPr>
                <w:rFonts w:ascii="Arial" w:hAnsi="Arial" w:cs="Arial"/>
              </w:rPr>
            </w:pPr>
            <w:r w:rsidRPr="00462A90">
              <w:rPr>
                <w:rFonts w:ascii="Arial" w:hAnsi="Arial" w:cs="Arial"/>
              </w:rPr>
              <w:t>33</w:t>
            </w:r>
          </w:p>
        </w:tc>
        <w:tc>
          <w:tcPr>
            <w:tcW w:w="3049" w:type="dxa"/>
            <w:gridSpan w:val="2"/>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To Verify the effect of temperature on Resistance Using electric lamp ,Multimeter, Voltmeter and Ammeter (3)</w:t>
            </w:r>
          </w:p>
        </w:tc>
        <w:tc>
          <w:tcPr>
            <w:tcW w:w="3112" w:type="dxa"/>
            <w:gridSpan w:val="2"/>
          </w:tcPr>
          <w:p w:rsidR="0068420D" w:rsidRPr="00462A90" w:rsidRDefault="0068420D" w:rsidP="0068420D">
            <w:pPr>
              <w:numPr>
                <w:ilvl w:val="0"/>
                <w:numId w:val="145"/>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 xml:space="preserve">Measure Resistance  using multimeter by selecting correct range </w:t>
            </w:r>
          </w:p>
          <w:p w:rsidR="0068420D" w:rsidRPr="00462A90" w:rsidRDefault="0068420D" w:rsidP="0068420D">
            <w:pPr>
              <w:numPr>
                <w:ilvl w:val="0"/>
                <w:numId w:val="145"/>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 xml:space="preserve">Observe the difference between Cold Resistance and Hot Resistance </w:t>
            </w:r>
          </w:p>
        </w:tc>
        <w:tc>
          <w:tcPr>
            <w:tcW w:w="2297" w:type="dxa"/>
          </w:tcPr>
          <w:p w:rsidR="0068420D" w:rsidRPr="00462A90" w:rsidRDefault="0068420D" w:rsidP="0068420D">
            <w:pPr>
              <w:numPr>
                <w:ilvl w:val="0"/>
                <w:numId w:val="146"/>
              </w:numPr>
              <w:tabs>
                <w:tab w:val="left" w:pos="288"/>
              </w:tabs>
              <w:autoSpaceDE w:val="0"/>
              <w:autoSpaceDN w:val="0"/>
              <w:adjustRightInd w:val="0"/>
              <w:spacing w:after="0" w:line="240" w:lineRule="auto"/>
              <w:ind w:left="27" w:firstLine="0"/>
              <w:rPr>
                <w:rFonts w:ascii="Arial" w:hAnsi="Arial" w:cs="Arial"/>
              </w:rPr>
            </w:pPr>
            <w:r w:rsidRPr="00462A90">
              <w:rPr>
                <w:rFonts w:ascii="Arial" w:hAnsi="Arial" w:cs="Arial"/>
              </w:rPr>
              <w:t>Measure Voltage current and resistance</w:t>
            </w:r>
          </w:p>
        </w:tc>
      </w:tr>
      <w:tr w:rsidR="0068420D" w:rsidRPr="00462A90" w:rsidTr="0068420D">
        <w:tc>
          <w:tcPr>
            <w:tcW w:w="938" w:type="dxa"/>
          </w:tcPr>
          <w:p w:rsidR="0068420D" w:rsidRPr="00462A90" w:rsidRDefault="0068420D" w:rsidP="0068420D">
            <w:pPr>
              <w:autoSpaceDE w:val="0"/>
              <w:autoSpaceDN w:val="0"/>
              <w:adjustRightInd w:val="0"/>
              <w:spacing w:after="0" w:line="240" w:lineRule="auto"/>
              <w:jc w:val="center"/>
              <w:rPr>
                <w:rFonts w:ascii="Arial" w:hAnsi="Arial" w:cs="Arial"/>
              </w:rPr>
            </w:pPr>
            <w:r w:rsidRPr="00462A90">
              <w:rPr>
                <w:rFonts w:ascii="Arial" w:hAnsi="Arial" w:cs="Arial"/>
              </w:rPr>
              <w:t>34</w:t>
            </w:r>
          </w:p>
        </w:tc>
        <w:tc>
          <w:tcPr>
            <w:tcW w:w="3049" w:type="dxa"/>
            <w:gridSpan w:val="2"/>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To Verify voltage and current relationship in series and parallel resistive circuits(3)</w:t>
            </w:r>
          </w:p>
        </w:tc>
        <w:tc>
          <w:tcPr>
            <w:tcW w:w="3112" w:type="dxa"/>
            <w:gridSpan w:val="2"/>
          </w:tcPr>
          <w:p w:rsidR="0068420D" w:rsidRPr="00462A90" w:rsidRDefault="0068420D" w:rsidP="0068420D">
            <w:pPr>
              <w:numPr>
                <w:ilvl w:val="0"/>
                <w:numId w:val="147"/>
              </w:numPr>
              <w:tabs>
                <w:tab w:val="left" w:pos="288"/>
              </w:tabs>
              <w:autoSpaceDE w:val="0"/>
              <w:autoSpaceDN w:val="0"/>
              <w:adjustRightInd w:val="0"/>
              <w:spacing w:after="0" w:line="240" w:lineRule="auto"/>
              <w:ind w:left="25" w:firstLine="0"/>
              <w:rPr>
                <w:rFonts w:ascii="Arial" w:hAnsi="Arial" w:cs="Arial"/>
              </w:rPr>
            </w:pPr>
            <w:r w:rsidRPr="00462A90">
              <w:rPr>
                <w:rFonts w:ascii="Arial" w:hAnsi="Arial" w:cs="Arial"/>
              </w:rPr>
              <w:t xml:space="preserve"> Observe  branch  currents in  series Parallel circuits </w:t>
            </w:r>
          </w:p>
          <w:p w:rsidR="0068420D" w:rsidRPr="00462A90" w:rsidRDefault="0068420D" w:rsidP="0068420D">
            <w:pPr>
              <w:numPr>
                <w:ilvl w:val="0"/>
                <w:numId w:val="147"/>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Verifying current division in parallel circuits with calculated values</w:t>
            </w:r>
          </w:p>
        </w:tc>
        <w:tc>
          <w:tcPr>
            <w:tcW w:w="2297" w:type="dxa"/>
          </w:tcPr>
          <w:p w:rsidR="0068420D" w:rsidRPr="00462A90" w:rsidRDefault="0068420D" w:rsidP="0068420D">
            <w:pPr>
              <w:numPr>
                <w:ilvl w:val="0"/>
                <w:numId w:val="168"/>
              </w:numPr>
              <w:tabs>
                <w:tab w:val="left" w:pos="387"/>
              </w:tabs>
              <w:autoSpaceDE w:val="0"/>
              <w:autoSpaceDN w:val="0"/>
              <w:adjustRightInd w:val="0"/>
              <w:spacing w:after="0" w:line="240" w:lineRule="auto"/>
              <w:ind w:left="27" w:firstLine="0"/>
              <w:rPr>
                <w:rFonts w:ascii="Arial" w:hAnsi="Arial" w:cs="Arial"/>
              </w:rPr>
            </w:pPr>
            <w:r w:rsidRPr="00462A90">
              <w:rPr>
                <w:rFonts w:ascii="Arial" w:hAnsi="Arial" w:cs="Arial"/>
              </w:rPr>
              <w:t>Measure currents and Voltages and draw inferences</w:t>
            </w:r>
          </w:p>
        </w:tc>
      </w:tr>
      <w:tr w:rsidR="0068420D" w:rsidRPr="00462A90" w:rsidTr="0068420D">
        <w:tc>
          <w:tcPr>
            <w:tcW w:w="938" w:type="dxa"/>
          </w:tcPr>
          <w:p w:rsidR="0068420D" w:rsidRPr="00462A90" w:rsidRDefault="0068420D" w:rsidP="0068420D">
            <w:pPr>
              <w:autoSpaceDE w:val="0"/>
              <w:autoSpaceDN w:val="0"/>
              <w:adjustRightInd w:val="0"/>
              <w:spacing w:after="0" w:line="240" w:lineRule="auto"/>
              <w:jc w:val="center"/>
              <w:rPr>
                <w:rFonts w:ascii="Arial" w:hAnsi="Arial" w:cs="Arial"/>
              </w:rPr>
            </w:pPr>
            <w:r w:rsidRPr="00462A90">
              <w:rPr>
                <w:rFonts w:ascii="Arial" w:hAnsi="Arial" w:cs="Arial"/>
              </w:rPr>
              <w:t>35</w:t>
            </w:r>
          </w:p>
        </w:tc>
        <w:tc>
          <w:tcPr>
            <w:tcW w:w="3049" w:type="dxa"/>
            <w:gridSpan w:val="2"/>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To Wind coils using winding machine (3)</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.a) To  Make an Electromagnet and testing it on a DC power supply.</w:t>
            </w:r>
          </w:p>
          <w:p w:rsidR="0068420D" w:rsidRPr="00462A90" w:rsidRDefault="0068420D" w:rsidP="0068420D">
            <w:pPr>
              <w:autoSpaceDE w:val="0"/>
              <w:autoSpaceDN w:val="0"/>
              <w:adjustRightInd w:val="0"/>
              <w:spacing w:after="0" w:line="240" w:lineRule="auto"/>
              <w:rPr>
                <w:rFonts w:ascii="Arial" w:hAnsi="Arial" w:cs="Arial"/>
              </w:rPr>
            </w:pPr>
          </w:p>
        </w:tc>
        <w:tc>
          <w:tcPr>
            <w:tcW w:w="3112" w:type="dxa"/>
            <w:gridSpan w:val="2"/>
          </w:tcPr>
          <w:p w:rsidR="0068420D" w:rsidRPr="00462A90" w:rsidRDefault="0068420D" w:rsidP="0068420D">
            <w:pPr>
              <w:numPr>
                <w:ilvl w:val="0"/>
                <w:numId w:val="148"/>
              </w:numPr>
              <w:tabs>
                <w:tab w:val="left" w:pos="288"/>
              </w:tabs>
              <w:autoSpaceDE w:val="0"/>
              <w:autoSpaceDN w:val="0"/>
              <w:adjustRightInd w:val="0"/>
              <w:spacing w:after="0" w:line="240" w:lineRule="auto"/>
              <w:ind w:left="25" w:firstLine="0"/>
              <w:rPr>
                <w:rFonts w:ascii="Arial" w:hAnsi="Arial" w:cs="Arial"/>
              </w:rPr>
            </w:pPr>
            <w:r w:rsidRPr="00462A90">
              <w:rPr>
                <w:rFonts w:ascii="Arial" w:hAnsi="Arial" w:cs="Arial"/>
              </w:rPr>
              <w:t>use Coil winding Machine  and wind a coil of required number of turns</w:t>
            </w:r>
          </w:p>
          <w:p w:rsidR="0068420D" w:rsidRPr="00462A90" w:rsidRDefault="0068420D" w:rsidP="0068420D">
            <w:pPr>
              <w:numPr>
                <w:ilvl w:val="0"/>
                <w:numId w:val="148"/>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Make an electromagnet</w:t>
            </w:r>
          </w:p>
          <w:p w:rsidR="0068420D" w:rsidRPr="00462A90" w:rsidRDefault="0068420D" w:rsidP="0068420D">
            <w:pPr>
              <w:numPr>
                <w:ilvl w:val="0"/>
                <w:numId w:val="148"/>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Observe the relation between Current , Number of turns and Power of magnet</w:t>
            </w:r>
          </w:p>
        </w:tc>
        <w:tc>
          <w:tcPr>
            <w:tcW w:w="2297" w:type="dxa"/>
          </w:tcPr>
          <w:p w:rsidR="0068420D" w:rsidRPr="00462A90" w:rsidRDefault="0068420D" w:rsidP="0068420D">
            <w:pPr>
              <w:numPr>
                <w:ilvl w:val="0"/>
                <w:numId w:val="149"/>
              </w:numPr>
              <w:tabs>
                <w:tab w:val="left" w:pos="288"/>
              </w:tabs>
              <w:autoSpaceDE w:val="0"/>
              <w:autoSpaceDN w:val="0"/>
              <w:adjustRightInd w:val="0"/>
              <w:spacing w:after="0" w:line="240" w:lineRule="auto"/>
              <w:ind w:left="27" w:hanging="27"/>
              <w:rPr>
                <w:rFonts w:ascii="Arial" w:hAnsi="Arial" w:cs="Arial"/>
              </w:rPr>
            </w:pPr>
            <w:r w:rsidRPr="00462A90">
              <w:rPr>
                <w:rFonts w:ascii="Arial" w:hAnsi="Arial" w:cs="Arial"/>
              </w:rPr>
              <w:t>Wind the coil and Test it</w:t>
            </w:r>
          </w:p>
        </w:tc>
      </w:tr>
      <w:tr w:rsidR="0068420D" w:rsidRPr="00462A90" w:rsidTr="0068420D">
        <w:tc>
          <w:tcPr>
            <w:tcW w:w="938" w:type="dxa"/>
          </w:tcPr>
          <w:p w:rsidR="0068420D" w:rsidRPr="00462A90" w:rsidRDefault="0068420D" w:rsidP="0068420D">
            <w:pPr>
              <w:autoSpaceDE w:val="0"/>
              <w:autoSpaceDN w:val="0"/>
              <w:adjustRightInd w:val="0"/>
              <w:spacing w:after="0" w:line="240" w:lineRule="auto"/>
              <w:jc w:val="center"/>
              <w:rPr>
                <w:rFonts w:ascii="Arial" w:hAnsi="Arial" w:cs="Arial"/>
              </w:rPr>
            </w:pPr>
            <w:r w:rsidRPr="00462A90">
              <w:rPr>
                <w:rFonts w:ascii="Arial" w:hAnsi="Arial" w:cs="Arial"/>
              </w:rPr>
              <w:t>36</w:t>
            </w:r>
          </w:p>
        </w:tc>
        <w:tc>
          <w:tcPr>
            <w:tcW w:w="3049" w:type="dxa"/>
            <w:gridSpan w:val="2"/>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To Experiment with  transformer (3)</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a)Identify the transformer type based on tappings</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i. Center tapped ii. Multi tapped  iii. Normal</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b) To test the given transformer using a multimeter identify the windings</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c) To find the Transformation ratio</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d) To Verify step up or step down action of transformer</w:t>
            </w:r>
          </w:p>
        </w:tc>
        <w:tc>
          <w:tcPr>
            <w:tcW w:w="3112" w:type="dxa"/>
            <w:gridSpan w:val="2"/>
          </w:tcPr>
          <w:p w:rsidR="0068420D" w:rsidRPr="00462A90" w:rsidRDefault="0068420D" w:rsidP="0068420D">
            <w:pPr>
              <w:numPr>
                <w:ilvl w:val="0"/>
                <w:numId w:val="150"/>
              </w:numPr>
              <w:tabs>
                <w:tab w:val="left" w:pos="288"/>
              </w:tabs>
              <w:autoSpaceDE w:val="0"/>
              <w:autoSpaceDN w:val="0"/>
              <w:adjustRightInd w:val="0"/>
              <w:spacing w:after="0" w:line="240" w:lineRule="auto"/>
              <w:ind w:left="-65" w:firstLine="25"/>
              <w:rPr>
                <w:rFonts w:ascii="Arial" w:hAnsi="Arial" w:cs="Arial"/>
              </w:rPr>
            </w:pPr>
            <w:r w:rsidRPr="00462A90">
              <w:rPr>
                <w:rFonts w:ascii="Arial" w:hAnsi="Arial" w:cs="Arial"/>
              </w:rPr>
              <w:t>Identify the transformer type based on tappings</w:t>
            </w:r>
          </w:p>
          <w:p w:rsidR="0068420D" w:rsidRPr="00462A90" w:rsidRDefault="0068420D" w:rsidP="0068420D">
            <w:pPr>
              <w:numPr>
                <w:ilvl w:val="0"/>
                <w:numId w:val="150"/>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i. Center tapped ii. Multi tapped  iii. Normal</w:t>
            </w:r>
          </w:p>
          <w:p w:rsidR="0068420D" w:rsidRPr="00462A90" w:rsidRDefault="0068420D" w:rsidP="0068420D">
            <w:pPr>
              <w:numPr>
                <w:ilvl w:val="0"/>
                <w:numId w:val="150"/>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 xml:space="preserve"> Test the given transformer using a multimeter identify the windings</w:t>
            </w:r>
          </w:p>
          <w:p w:rsidR="0068420D" w:rsidRPr="00462A90" w:rsidRDefault="0068420D" w:rsidP="0068420D">
            <w:pPr>
              <w:numPr>
                <w:ilvl w:val="0"/>
                <w:numId w:val="150"/>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Find the Transformation ratio</w:t>
            </w:r>
          </w:p>
          <w:p w:rsidR="0068420D" w:rsidRPr="00462A90" w:rsidRDefault="0068420D" w:rsidP="0068420D">
            <w:pPr>
              <w:numPr>
                <w:ilvl w:val="0"/>
                <w:numId w:val="150"/>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 xml:space="preserve"> Verify step up or step down action of transformer</w:t>
            </w:r>
          </w:p>
        </w:tc>
        <w:tc>
          <w:tcPr>
            <w:tcW w:w="2297" w:type="dxa"/>
          </w:tcPr>
          <w:p w:rsidR="0068420D" w:rsidRPr="00462A90" w:rsidRDefault="0068420D" w:rsidP="0068420D">
            <w:pPr>
              <w:numPr>
                <w:ilvl w:val="0"/>
                <w:numId w:val="151"/>
              </w:numPr>
              <w:tabs>
                <w:tab w:val="left" w:pos="288"/>
              </w:tabs>
              <w:autoSpaceDE w:val="0"/>
              <w:autoSpaceDN w:val="0"/>
              <w:adjustRightInd w:val="0"/>
              <w:spacing w:after="0" w:line="240" w:lineRule="auto"/>
              <w:ind w:left="27" w:firstLine="0"/>
              <w:rPr>
                <w:rFonts w:ascii="Arial" w:hAnsi="Arial" w:cs="Arial"/>
              </w:rPr>
            </w:pPr>
            <w:r w:rsidRPr="00462A90">
              <w:rPr>
                <w:rFonts w:ascii="Arial" w:hAnsi="Arial" w:cs="Arial"/>
              </w:rPr>
              <w:t>Identify the type of transformer</w:t>
            </w:r>
          </w:p>
          <w:p w:rsidR="0068420D" w:rsidRPr="00462A90" w:rsidRDefault="0068420D" w:rsidP="0068420D">
            <w:pPr>
              <w:numPr>
                <w:ilvl w:val="0"/>
                <w:numId w:val="151"/>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Test the transformer with multimeter</w:t>
            </w:r>
          </w:p>
        </w:tc>
      </w:tr>
      <w:tr w:rsidR="0068420D" w:rsidRPr="00462A90" w:rsidTr="0068420D">
        <w:tc>
          <w:tcPr>
            <w:tcW w:w="938" w:type="dxa"/>
          </w:tcPr>
          <w:p w:rsidR="0068420D" w:rsidRPr="00462A90" w:rsidRDefault="0068420D" w:rsidP="0068420D">
            <w:pPr>
              <w:autoSpaceDE w:val="0"/>
              <w:autoSpaceDN w:val="0"/>
              <w:adjustRightInd w:val="0"/>
              <w:spacing w:after="0" w:line="240" w:lineRule="auto"/>
              <w:jc w:val="center"/>
              <w:rPr>
                <w:rFonts w:ascii="Arial" w:hAnsi="Arial" w:cs="Arial"/>
              </w:rPr>
            </w:pPr>
            <w:r w:rsidRPr="00462A90">
              <w:rPr>
                <w:rFonts w:ascii="Arial" w:hAnsi="Arial" w:cs="Arial"/>
              </w:rPr>
              <w:t>37</w:t>
            </w:r>
          </w:p>
        </w:tc>
        <w:tc>
          <w:tcPr>
            <w:tcW w:w="3049" w:type="dxa"/>
            <w:gridSpan w:val="2"/>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To  Identify and find the value of different types of capacitors (1 ½)</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a) Find the </w:t>
            </w:r>
            <w:r w:rsidRPr="00462A90">
              <w:rPr>
                <w:rFonts w:ascii="Arial" w:hAnsi="Arial" w:cs="Arial"/>
              </w:rPr>
              <w:lastRenderedPageBreak/>
              <w:t>value/specifications  of capacitor from Value printed ,and from  Color code</w:t>
            </w:r>
          </w:p>
        </w:tc>
        <w:tc>
          <w:tcPr>
            <w:tcW w:w="3112" w:type="dxa"/>
            <w:gridSpan w:val="2"/>
          </w:tcPr>
          <w:p w:rsidR="0068420D" w:rsidRPr="00462A90" w:rsidRDefault="0068420D" w:rsidP="0068420D">
            <w:pPr>
              <w:numPr>
                <w:ilvl w:val="0"/>
                <w:numId w:val="152"/>
              </w:numPr>
              <w:tabs>
                <w:tab w:val="left" w:pos="288"/>
              </w:tabs>
              <w:autoSpaceDE w:val="0"/>
              <w:autoSpaceDN w:val="0"/>
              <w:adjustRightInd w:val="0"/>
              <w:spacing w:after="0" w:line="240" w:lineRule="auto"/>
              <w:ind w:left="25" w:hanging="25"/>
              <w:rPr>
                <w:rFonts w:ascii="Arial" w:hAnsi="Arial" w:cs="Arial"/>
              </w:rPr>
            </w:pPr>
            <w:r w:rsidRPr="00462A90">
              <w:rPr>
                <w:rFonts w:ascii="Arial" w:hAnsi="Arial" w:cs="Arial"/>
              </w:rPr>
              <w:lastRenderedPageBreak/>
              <w:t>Identify  different types of capacitors by their name</w:t>
            </w:r>
          </w:p>
          <w:p w:rsidR="0068420D" w:rsidRPr="00462A90" w:rsidRDefault="0068420D" w:rsidP="0068420D">
            <w:pPr>
              <w:numPr>
                <w:ilvl w:val="0"/>
                <w:numId w:val="152"/>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 xml:space="preserve"> Read the specifications and Ratings</w:t>
            </w:r>
          </w:p>
          <w:p w:rsidR="0068420D" w:rsidRPr="00462A90" w:rsidRDefault="0068420D" w:rsidP="0068420D">
            <w:pPr>
              <w:numPr>
                <w:ilvl w:val="0"/>
                <w:numId w:val="152"/>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lastRenderedPageBreak/>
              <w:t xml:space="preserve"> Find the value of capacitor from the color code</w:t>
            </w:r>
          </w:p>
        </w:tc>
        <w:tc>
          <w:tcPr>
            <w:tcW w:w="2297" w:type="dxa"/>
          </w:tcPr>
          <w:p w:rsidR="0068420D" w:rsidRPr="00462A90" w:rsidRDefault="0068420D" w:rsidP="0068420D">
            <w:pPr>
              <w:numPr>
                <w:ilvl w:val="0"/>
                <w:numId w:val="153"/>
              </w:numPr>
              <w:tabs>
                <w:tab w:val="left" w:pos="288"/>
              </w:tabs>
              <w:autoSpaceDE w:val="0"/>
              <w:autoSpaceDN w:val="0"/>
              <w:adjustRightInd w:val="0"/>
              <w:spacing w:after="0" w:line="240" w:lineRule="auto"/>
              <w:ind w:left="0" w:firstLine="0"/>
              <w:rPr>
                <w:rFonts w:ascii="Arial" w:hAnsi="Arial" w:cs="Arial"/>
              </w:rPr>
            </w:pPr>
            <w:r w:rsidRPr="00462A90">
              <w:rPr>
                <w:rFonts w:ascii="Arial" w:hAnsi="Arial" w:cs="Arial"/>
              </w:rPr>
              <w:lastRenderedPageBreak/>
              <w:t>Identify capacitor type</w:t>
            </w:r>
          </w:p>
          <w:p w:rsidR="0068420D" w:rsidRPr="00462A90" w:rsidRDefault="0068420D" w:rsidP="0068420D">
            <w:pPr>
              <w:numPr>
                <w:ilvl w:val="0"/>
                <w:numId w:val="153"/>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Read the value of capacitor</w:t>
            </w:r>
          </w:p>
          <w:p w:rsidR="0068420D" w:rsidRPr="00462A90" w:rsidRDefault="0068420D" w:rsidP="0068420D">
            <w:pPr>
              <w:numPr>
                <w:ilvl w:val="0"/>
                <w:numId w:val="153"/>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lastRenderedPageBreak/>
              <w:t>Test the capacitor</w:t>
            </w:r>
          </w:p>
        </w:tc>
      </w:tr>
      <w:tr w:rsidR="0068420D" w:rsidRPr="00462A90" w:rsidTr="0068420D">
        <w:tc>
          <w:tcPr>
            <w:tcW w:w="938" w:type="dxa"/>
          </w:tcPr>
          <w:p w:rsidR="0068420D" w:rsidRPr="00462A90" w:rsidRDefault="0068420D" w:rsidP="0068420D">
            <w:pPr>
              <w:autoSpaceDE w:val="0"/>
              <w:autoSpaceDN w:val="0"/>
              <w:adjustRightInd w:val="0"/>
              <w:spacing w:after="0" w:line="240" w:lineRule="auto"/>
              <w:jc w:val="center"/>
              <w:rPr>
                <w:rFonts w:ascii="Arial" w:hAnsi="Arial" w:cs="Arial"/>
              </w:rPr>
            </w:pPr>
            <w:r w:rsidRPr="00462A90">
              <w:rPr>
                <w:rFonts w:ascii="Arial" w:hAnsi="Arial" w:cs="Arial"/>
              </w:rPr>
              <w:lastRenderedPageBreak/>
              <w:t>38</w:t>
            </w:r>
          </w:p>
        </w:tc>
        <w:tc>
          <w:tcPr>
            <w:tcW w:w="3049" w:type="dxa"/>
            <w:gridSpan w:val="2"/>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To verify  the behavior  of  capacitor  (3)</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a) To verify  charging and discharging using an LED </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a) Investigate the effect of connecting capacitors in series and parallel</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b) To Test the capacitor Using multimeter,  AC source (Transfomer / Function generator) and headphones</w:t>
            </w:r>
          </w:p>
        </w:tc>
        <w:tc>
          <w:tcPr>
            <w:tcW w:w="3112" w:type="dxa"/>
            <w:gridSpan w:val="2"/>
          </w:tcPr>
          <w:p w:rsidR="0068420D" w:rsidRPr="00462A90" w:rsidRDefault="0068420D" w:rsidP="0068420D">
            <w:pPr>
              <w:numPr>
                <w:ilvl w:val="0"/>
                <w:numId w:val="154"/>
              </w:numPr>
              <w:tabs>
                <w:tab w:val="left" w:pos="288"/>
              </w:tabs>
              <w:autoSpaceDE w:val="0"/>
              <w:autoSpaceDN w:val="0"/>
              <w:adjustRightInd w:val="0"/>
              <w:spacing w:after="0" w:line="240" w:lineRule="auto"/>
              <w:ind w:left="34" w:firstLine="25"/>
              <w:rPr>
                <w:rFonts w:ascii="Arial" w:hAnsi="Arial" w:cs="Arial"/>
              </w:rPr>
            </w:pPr>
            <w:r w:rsidRPr="00462A90">
              <w:rPr>
                <w:rFonts w:ascii="Arial" w:hAnsi="Arial" w:cs="Arial"/>
              </w:rPr>
              <w:t>Verify the behavior of capacitor by experimentation</w:t>
            </w:r>
          </w:p>
          <w:p w:rsidR="0068420D" w:rsidRPr="00462A90" w:rsidRDefault="0068420D" w:rsidP="0068420D">
            <w:pPr>
              <w:numPr>
                <w:ilvl w:val="0"/>
                <w:numId w:val="154"/>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Connect Capacitors in series and parallel and observing the effect on total capacitance</w:t>
            </w:r>
          </w:p>
          <w:p w:rsidR="0068420D" w:rsidRPr="00462A90" w:rsidRDefault="0068420D" w:rsidP="0068420D">
            <w:pPr>
              <w:numPr>
                <w:ilvl w:val="0"/>
                <w:numId w:val="154"/>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Test  the capacitor using multimeter  and other methods</w:t>
            </w:r>
          </w:p>
        </w:tc>
        <w:tc>
          <w:tcPr>
            <w:tcW w:w="2297" w:type="dxa"/>
          </w:tcPr>
          <w:p w:rsidR="0068420D" w:rsidRPr="00462A90" w:rsidRDefault="0068420D" w:rsidP="0068420D">
            <w:pPr>
              <w:numPr>
                <w:ilvl w:val="0"/>
                <w:numId w:val="155"/>
              </w:numPr>
              <w:tabs>
                <w:tab w:val="left" w:pos="288"/>
              </w:tabs>
              <w:autoSpaceDE w:val="0"/>
              <w:autoSpaceDN w:val="0"/>
              <w:adjustRightInd w:val="0"/>
              <w:spacing w:after="0" w:line="240" w:lineRule="auto"/>
              <w:ind w:left="0" w:firstLine="0"/>
              <w:rPr>
                <w:rFonts w:ascii="Arial" w:hAnsi="Arial" w:cs="Arial"/>
              </w:rPr>
            </w:pPr>
            <w:r w:rsidRPr="00462A90">
              <w:rPr>
                <w:rFonts w:ascii="Arial" w:hAnsi="Arial" w:cs="Arial"/>
              </w:rPr>
              <w:t>Verify  the behavior of capacitors</w:t>
            </w:r>
          </w:p>
          <w:p w:rsidR="0068420D" w:rsidRPr="00462A90" w:rsidRDefault="0068420D" w:rsidP="0068420D">
            <w:pPr>
              <w:numPr>
                <w:ilvl w:val="0"/>
                <w:numId w:val="155"/>
              </w:numPr>
              <w:tabs>
                <w:tab w:val="left" w:pos="288"/>
              </w:tabs>
              <w:autoSpaceDE w:val="0"/>
              <w:autoSpaceDN w:val="0"/>
              <w:adjustRightInd w:val="0"/>
              <w:spacing w:after="0" w:line="240" w:lineRule="auto"/>
              <w:ind w:left="18" w:firstLine="0"/>
              <w:rPr>
                <w:rFonts w:ascii="Arial" w:hAnsi="Arial" w:cs="Arial"/>
              </w:rPr>
            </w:pPr>
          </w:p>
          <w:p w:rsidR="0068420D" w:rsidRPr="00462A90" w:rsidRDefault="0068420D" w:rsidP="0068420D">
            <w:pPr>
              <w:numPr>
                <w:ilvl w:val="0"/>
                <w:numId w:val="155"/>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 xml:space="preserve"> Connect capacitors in series parallel combination to get desired value</w:t>
            </w:r>
          </w:p>
          <w:p w:rsidR="0068420D" w:rsidRPr="00462A90" w:rsidRDefault="0068420D" w:rsidP="0068420D">
            <w:pPr>
              <w:numPr>
                <w:ilvl w:val="0"/>
                <w:numId w:val="155"/>
              </w:numPr>
              <w:tabs>
                <w:tab w:val="left" w:pos="288"/>
              </w:tabs>
              <w:autoSpaceDE w:val="0"/>
              <w:autoSpaceDN w:val="0"/>
              <w:adjustRightInd w:val="0"/>
              <w:spacing w:after="0" w:line="240" w:lineRule="auto"/>
              <w:ind w:left="18" w:firstLine="0"/>
              <w:rPr>
                <w:rFonts w:ascii="Arial" w:hAnsi="Arial" w:cs="Arial"/>
              </w:rPr>
            </w:pPr>
          </w:p>
          <w:p w:rsidR="0068420D" w:rsidRPr="00462A90" w:rsidRDefault="0068420D" w:rsidP="0068420D">
            <w:pPr>
              <w:numPr>
                <w:ilvl w:val="0"/>
                <w:numId w:val="155"/>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Test the capacitors</w:t>
            </w:r>
          </w:p>
        </w:tc>
      </w:tr>
      <w:tr w:rsidR="0068420D" w:rsidRPr="00462A90" w:rsidTr="0068420D">
        <w:tc>
          <w:tcPr>
            <w:tcW w:w="938" w:type="dxa"/>
          </w:tcPr>
          <w:p w:rsidR="0068420D" w:rsidRPr="00462A90" w:rsidRDefault="0068420D" w:rsidP="0068420D">
            <w:pPr>
              <w:autoSpaceDE w:val="0"/>
              <w:autoSpaceDN w:val="0"/>
              <w:adjustRightInd w:val="0"/>
              <w:spacing w:after="0" w:line="240" w:lineRule="auto"/>
              <w:jc w:val="center"/>
              <w:rPr>
                <w:rFonts w:ascii="Arial" w:hAnsi="Arial" w:cs="Arial"/>
              </w:rPr>
            </w:pPr>
            <w:r w:rsidRPr="00462A90">
              <w:rPr>
                <w:rFonts w:ascii="Arial" w:hAnsi="Arial" w:cs="Arial"/>
              </w:rPr>
              <w:t>39</w:t>
            </w:r>
          </w:p>
        </w:tc>
        <w:tc>
          <w:tcPr>
            <w:tcW w:w="3049" w:type="dxa"/>
            <w:gridSpan w:val="2"/>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To determine the component type (Black box testing )using multimeter and power supply(1 ½)</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a) identify the given component concealed in a box with two terminals available for testing  using multimeter and power supply</w:t>
            </w:r>
          </w:p>
        </w:tc>
        <w:tc>
          <w:tcPr>
            <w:tcW w:w="3112" w:type="dxa"/>
            <w:gridSpan w:val="2"/>
          </w:tcPr>
          <w:p w:rsidR="0068420D" w:rsidRPr="00462A90" w:rsidRDefault="0068420D" w:rsidP="0068420D">
            <w:pPr>
              <w:numPr>
                <w:ilvl w:val="0"/>
                <w:numId w:val="156"/>
              </w:numPr>
              <w:tabs>
                <w:tab w:val="left" w:pos="288"/>
              </w:tabs>
              <w:autoSpaceDE w:val="0"/>
              <w:autoSpaceDN w:val="0"/>
              <w:adjustRightInd w:val="0"/>
              <w:spacing w:after="0" w:line="240" w:lineRule="auto"/>
              <w:ind w:left="0" w:firstLine="0"/>
              <w:rPr>
                <w:rFonts w:ascii="Arial" w:hAnsi="Arial" w:cs="Arial"/>
              </w:rPr>
            </w:pPr>
            <w:r w:rsidRPr="00462A90">
              <w:rPr>
                <w:rFonts w:ascii="Arial" w:hAnsi="Arial" w:cs="Arial"/>
              </w:rPr>
              <w:t>Identify a given component by testing with DMM and power supply</w:t>
            </w:r>
          </w:p>
        </w:tc>
        <w:tc>
          <w:tcPr>
            <w:tcW w:w="2297" w:type="dxa"/>
          </w:tcPr>
          <w:p w:rsidR="0068420D" w:rsidRPr="00462A90" w:rsidRDefault="0068420D" w:rsidP="0068420D">
            <w:pPr>
              <w:numPr>
                <w:ilvl w:val="0"/>
                <w:numId w:val="157"/>
              </w:numPr>
              <w:tabs>
                <w:tab w:val="left" w:pos="288"/>
              </w:tabs>
              <w:autoSpaceDE w:val="0"/>
              <w:autoSpaceDN w:val="0"/>
              <w:adjustRightInd w:val="0"/>
              <w:spacing w:after="0" w:line="240" w:lineRule="auto"/>
              <w:ind w:left="0" w:firstLine="0"/>
              <w:rPr>
                <w:rFonts w:ascii="Arial" w:hAnsi="Arial" w:cs="Arial"/>
              </w:rPr>
            </w:pPr>
            <w:r w:rsidRPr="00462A90">
              <w:rPr>
                <w:rFonts w:ascii="Arial" w:hAnsi="Arial" w:cs="Arial"/>
              </w:rPr>
              <w:t>Identify a given component by testing with DMM and power supply</w:t>
            </w:r>
          </w:p>
          <w:p w:rsidR="0068420D" w:rsidRPr="00462A90" w:rsidRDefault="0068420D" w:rsidP="0068420D">
            <w:pPr>
              <w:numPr>
                <w:ilvl w:val="0"/>
                <w:numId w:val="157"/>
              </w:numPr>
              <w:tabs>
                <w:tab w:val="left" w:pos="288"/>
              </w:tabs>
              <w:autoSpaceDE w:val="0"/>
              <w:autoSpaceDN w:val="0"/>
              <w:adjustRightInd w:val="0"/>
              <w:spacing w:after="0" w:line="240" w:lineRule="auto"/>
              <w:ind w:left="18" w:firstLine="0"/>
              <w:rPr>
                <w:rFonts w:ascii="Arial" w:hAnsi="Arial" w:cs="Arial"/>
              </w:rPr>
            </w:pPr>
          </w:p>
        </w:tc>
      </w:tr>
      <w:tr w:rsidR="0068420D" w:rsidRPr="00462A90" w:rsidTr="0068420D">
        <w:tc>
          <w:tcPr>
            <w:tcW w:w="938" w:type="dxa"/>
          </w:tcPr>
          <w:p w:rsidR="0068420D" w:rsidRPr="00462A90" w:rsidRDefault="0068420D" w:rsidP="0068420D">
            <w:pPr>
              <w:autoSpaceDE w:val="0"/>
              <w:autoSpaceDN w:val="0"/>
              <w:adjustRightInd w:val="0"/>
              <w:spacing w:after="0" w:line="240" w:lineRule="auto"/>
              <w:jc w:val="center"/>
              <w:rPr>
                <w:rFonts w:ascii="Arial" w:hAnsi="Arial" w:cs="Arial"/>
              </w:rPr>
            </w:pPr>
            <w:r w:rsidRPr="00462A90">
              <w:rPr>
                <w:rFonts w:ascii="Arial" w:hAnsi="Arial" w:cs="Arial"/>
              </w:rPr>
              <w:t>40</w:t>
            </w:r>
          </w:p>
        </w:tc>
        <w:tc>
          <w:tcPr>
            <w:tcW w:w="3049" w:type="dxa"/>
            <w:gridSpan w:val="2"/>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To Identify  different  switches &amp;their terminals (3)</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a) Identify different types of switches and their symbols</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b) To use Toggle switches Rotary switches, Push button switches, DIP switches</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b)To  Control a small Tape -recorder motor with a DPDT switch to run in forward and Reverse Directions.</w:t>
            </w:r>
          </w:p>
        </w:tc>
        <w:tc>
          <w:tcPr>
            <w:tcW w:w="3112" w:type="dxa"/>
            <w:gridSpan w:val="2"/>
          </w:tcPr>
          <w:p w:rsidR="0068420D" w:rsidRPr="00462A90" w:rsidRDefault="0068420D" w:rsidP="0068420D">
            <w:pPr>
              <w:numPr>
                <w:ilvl w:val="0"/>
                <w:numId w:val="159"/>
              </w:numPr>
              <w:tabs>
                <w:tab w:val="left" w:pos="288"/>
              </w:tabs>
              <w:autoSpaceDE w:val="0"/>
              <w:autoSpaceDN w:val="0"/>
              <w:adjustRightInd w:val="0"/>
              <w:spacing w:after="0" w:line="240" w:lineRule="auto"/>
              <w:ind w:left="0" w:firstLine="24"/>
              <w:rPr>
                <w:rFonts w:ascii="Arial" w:hAnsi="Arial" w:cs="Arial"/>
              </w:rPr>
            </w:pPr>
            <w:r w:rsidRPr="00462A90">
              <w:rPr>
                <w:rFonts w:ascii="Arial" w:hAnsi="Arial" w:cs="Arial"/>
              </w:rPr>
              <w:t>Identify different types of switches by observation , By name and symbol</w:t>
            </w:r>
          </w:p>
          <w:p w:rsidR="0068420D" w:rsidRPr="00462A90" w:rsidRDefault="0068420D" w:rsidP="0068420D">
            <w:pPr>
              <w:numPr>
                <w:ilvl w:val="0"/>
                <w:numId w:val="159"/>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Use DPDT switch to reverse the Direction Tape recorder motor</w:t>
            </w:r>
          </w:p>
          <w:p w:rsidR="0068420D" w:rsidRPr="00462A90" w:rsidRDefault="0068420D" w:rsidP="0068420D">
            <w:pPr>
              <w:numPr>
                <w:ilvl w:val="0"/>
                <w:numId w:val="159"/>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Observe  the constructional details and ratings of tape recorder motor</w:t>
            </w:r>
          </w:p>
        </w:tc>
        <w:tc>
          <w:tcPr>
            <w:tcW w:w="2297" w:type="dxa"/>
          </w:tcPr>
          <w:p w:rsidR="0068420D" w:rsidRPr="00462A90" w:rsidRDefault="0068420D" w:rsidP="0068420D">
            <w:pPr>
              <w:numPr>
                <w:ilvl w:val="0"/>
                <w:numId w:val="158"/>
              </w:numPr>
              <w:tabs>
                <w:tab w:val="left" w:pos="288"/>
              </w:tabs>
              <w:autoSpaceDE w:val="0"/>
              <w:autoSpaceDN w:val="0"/>
              <w:adjustRightInd w:val="0"/>
              <w:spacing w:after="0" w:line="240" w:lineRule="auto"/>
              <w:ind w:left="28" w:hanging="6"/>
              <w:rPr>
                <w:rFonts w:ascii="Arial" w:hAnsi="Arial" w:cs="Arial"/>
              </w:rPr>
            </w:pPr>
            <w:r w:rsidRPr="00462A90">
              <w:rPr>
                <w:rFonts w:ascii="Arial" w:hAnsi="Arial" w:cs="Arial"/>
              </w:rPr>
              <w:t>Identify the type of switch and its name</w:t>
            </w:r>
          </w:p>
          <w:p w:rsidR="0068420D" w:rsidRPr="00462A90" w:rsidRDefault="0068420D" w:rsidP="0068420D">
            <w:pPr>
              <w:numPr>
                <w:ilvl w:val="0"/>
                <w:numId w:val="158"/>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Use DPDT switch</w:t>
            </w:r>
          </w:p>
          <w:p w:rsidR="0068420D" w:rsidRPr="00462A90" w:rsidRDefault="0068420D" w:rsidP="0068420D">
            <w:pPr>
              <w:numPr>
                <w:ilvl w:val="0"/>
                <w:numId w:val="158"/>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Test switches using DMM</w:t>
            </w:r>
          </w:p>
        </w:tc>
      </w:tr>
      <w:tr w:rsidR="0068420D" w:rsidRPr="00462A90" w:rsidTr="0068420D">
        <w:tc>
          <w:tcPr>
            <w:tcW w:w="938" w:type="dxa"/>
          </w:tcPr>
          <w:p w:rsidR="0068420D" w:rsidRPr="00462A90" w:rsidRDefault="0068420D" w:rsidP="0068420D">
            <w:pPr>
              <w:autoSpaceDE w:val="0"/>
              <w:autoSpaceDN w:val="0"/>
              <w:adjustRightInd w:val="0"/>
              <w:spacing w:after="0" w:line="240" w:lineRule="auto"/>
              <w:jc w:val="center"/>
              <w:rPr>
                <w:rFonts w:ascii="Arial" w:hAnsi="Arial" w:cs="Arial"/>
              </w:rPr>
            </w:pPr>
            <w:r w:rsidRPr="00462A90">
              <w:rPr>
                <w:rFonts w:ascii="Arial" w:hAnsi="Arial" w:cs="Arial"/>
              </w:rPr>
              <w:t>41</w:t>
            </w:r>
          </w:p>
        </w:tc>
        <w:tc>
          <w:tcPr>
            <w:tcW w:w="3049" w:type="dxa"/>
            <w:gridSpan w:val="2"/>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To Connect a Fan regulator &amp; switch to ceiling fan  and test(3)</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a)To observe the rotary switch connections and power Resistors </w:t>
            </w:r>
          </w:p>
          <w:p w:rsidR="0068420D" w:rsidRPr="00462A90" w:rsidRDefault="0068420D" w:rsidP="0068420D">
            <w:pPr>
              <w:autoSpaceDE w:val="0"/>
              <w:autoSpaceDN w:val="0"/>
              <w:adjustRightInd w:val="0"/>
              <w:spacing w:after="0" w:line="240" w:lineRule="auto"/>
              <w:rPr>
                <w:rFonts w:ascii="Arial" w:hAnsi="Arial" w:cs="Arial"/>
              </w:rPr>
            </w:pPr>
          </w:p>
        </w:tc>
        <w:tc>
          <w:tcPr>
            <w:tcW w:w="3112" w:type="dxa"/>
            <w:gridSpan w:val="2"/>
          </w:tcPr>
          <w:p w:rsidR="0068420D" w:rsidRPr="00462A90" w:rsidRDefault="0068420D" w:rsidP="0068420D">
            <w:pPr>
              <w:numPr>
                <w:ilvl w:val="0"/>
                <w:numId w:val="160"/>
              </w:numPr>
              <w:tabs>
                <w:tab w:val="left" w:pos="288"/>
              </w:tabs>
              <w:autoSpaceDE w:val="0"/>
              <w:autoSpaceDN w:val="0"/>
              <w:adjustRightInd w:val="0"/>
              <w:spacing w:after="0" w:line="240" w:lineRule="auto"/>
              <w:ind w:left="0" w:firstLine="0"/>
              <w:rPr>
                <w:rFonts w:ascii="Arial" w:hAnsi="Arial" w:cs="Arial"/>
              </w:rPr>
            </w:pPr>
            <w:r w:rsidRPr="00462A90">
              <w:rPr>
                <w:rFonts w:ascii="Arial" w:hAnsi="Arial" w:cs="Arial"/>
              </w:rPr>
              <w:t xml:space="preserve">Identify  and Use the Rotary switch </w:t>
            </w:r>
          </w:p>
          <w:p w:rsidR="0068420D" w:rsidRPr="00462A90" w:rsidRDefault="0068420D" w:rsidP="0068420D">
            <w:pPr>
              <w:numPr>
                <w:ilvl w:val="0"/>
                <w:numId w:val="160"/>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 xml:space="preserve">Read the Fan Regulator circuit </w:t>
            </w:r>
          </w:p>
          <w:p w:rsidR="0068420D" w:rsidRPr="00462A90" w:rsidRDefault="0068420D" w:rsidP="0068420D">
            <w:pPr>
              <w:numPr>
                <w:ilvl w:val="0"/>
                <w:numId w:val="160"/>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Make  Fan Regulator connections</w:t>
            </w:r>
          </w:p>
          <w:p w:rsidR="0068420D" w:rsidRPr="00462A90" w:rsidRDefault="0068420D" w:rsidP="0068420D">
            <w:pPr>
              <w:numPr>
                <w:ilvl w:val="0"/>
                <w:numId w:val="160"/>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Identify the type of Resistors used in the  Fan Regulator</w:t>
            </w:r>
          </w:p>
        </w:tc>
        <w:tc>
          <w:tcPr>
            <w:tcW w:w="2297" w:type="dxa"/>
          </w:tcPr>
          <w:p w:rsidR="0068420D" w:rsidRPr="00462A90" w:rsidRDefault="0068420D" w:rsidP="0068420D">
            <w:pPr>
              <w:numPr>
                <w:ilvl w:val="0"/>
                <w:numId w:val="161"/>
              </w:numPr>
              <w:tabs>
                <w:tab w:val="left" w:pos="288"/>
              </w:tabs>
              <w:autoSpaceDE w:val="0"/>
              <w:autoSpaceDN w:val="0"/>
              <w:adjustRightInd w:val="0"/>
              <w:spacing w:after="0" w:line="240" w:lineRule="auto"/>
              <w:ind w:left="28" w:hanging="17"/>
              <w:rPr>
                <w:rFonts w:ascii="Arial" w:hAnsi="Arial" w:cs="Arial"/>
              </w:rPr>
            </w:pPr>
            <w:r w:rsidRPr="00462A90">
              <w:rPr>
                <w:rFonts w:ascii="Arial" w:hAnsi="Arial" w:cs="Arial"/>
              </w:rPr>
              <w:t>Make Fan Regulator connections</w:t>
            </w:r>
          </w:p>
        </w:tc>
      </w:tr>
      <w:tr w:rsidR="0068420D" w:rsidRPr="00462A90" w:rsidTr="0068420D">
        <w:tc>
          <w:tcPr>
            <w:tcW w:w="938" w:type="dxa"/>
          </w:tcPr>
          <w:p w:rsidR="0068420D" w:rsidRPr="00462A90" w:rsidRDefault="0068420D" w:rsidP="0068420D">
            <w:pPr>
              <w:autoSpaceDE w:val="0"/>
              <w:autoSpaceDN w:val="0"/>
              <w:adjustRightInd w:val="0"/>
              <w:spacing w:after="0" w:line="240" w:lineRule="auto"/>
              <w:jc w:val="center"/>
              <w:rPr>
                <w:rFonts w:ascii="Arial" w:hAnsi="Arial" w:cs="Arial"/>
              </w:rPr>
            </w:pPr>
            <w:r w:rsidRPr="00462A90">
              <w:rPr>
                <w:rFonts w:ascii="Arial" w:hAnsi="Arial" w:cs="Arial"/>
              </w:rPr>
              <w:t>42</w:t>
            </w:r>
          </w:p>
        </w:tc>
        <w:tc>
          <w:tcPr>
            <w:tcW w:w="3049" w:type="dxa"/>
            <w:gridSpan w:val="2"/>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To Test the given relay and identify NO and NC Contacts(3)</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b) To  Use the relay to control a lamp load</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lastRenderedPageBreak/>
              <w:t>c) To Use the double pole relay to control a fan motor</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d) To Make a simple relay motor control using double pole relay and push button switches</w:t>
            </w:r>
          </w:p>
        </w:tc>
        <w:tc>
          <w:tcPr>
            <w:tcW w:w="3112" w:type="dxa"/>
            <w:gridSpan w:val="2"/>
          </w:tcPr>
          <w:p w:rsidR="0068420D" w:rsidRPr="00462A90" w:rsidRDefault="0068420D" w:rsidP="0068420D">
            <w:pPr>
              <w:numPr>
                <w:ilvl w:val="0"/>
                <w:numId w:val="162"/>
              </w:numPr>
              <w:tabs>
                <w:tab w:val="left" w:pos="288"/>
              </w:tabs>
              <w:autoSpaceDE w:val="0"/>
              <w:autoSpaceDN w:val="0"/>
              <w:adjustRightInd w:val="0"/>
              <w:spacing w:after="0" w:line="240" w:lineRule="auto"/>
              <w:ind w:left="28" w:firstLine="24"/>
              <w:rPr>
                <w:rFonts w:ascii="Arial" w:hAnsi="Arial" w:cs="Arial"/>
              </w:rPr>
            </w:pPr>
            <w:r w:rsidRPr="00462A90">
              <w:rPr>
                <w:rFonts w:ascii="Arial" w:hAnsi="Arial" w:cs="Arial"/>
              </w:rPr>
              <w:lastRenderedPageBreak/>
              <w:t>Observe the constructional details of Relay</w:t>
            </w:r>
          </w:p>
          <w:p w:rsidR="0068420D" w:rsidRPr="00462A90" w:rsidRDefault="0068420D" w:rsidP="0068420D">
            <w:pPr>
              <w:numPr>
                <w:ilvl w:val="0"/>
                <w:numId w:val="162"/>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Test /identify the coil  connections with Multimeter</w:t>
            </w:r>
          </w:p>
          <w:p w:rsidR="0068420D" w:rsidRPr="00462A90" w:rsidRDefault="0068420D" w:rsidP="0068420D">
            <w:pPr>
              <w:numPr>
                <w:ilvl w:val="0"/>
                <w:numId w:val="162"/>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lastRenderedPageBreak/>
              <w:t>Use the relay in practical circuits</w:t>
            </w:r>
          </w:p>
        </w:tc>
        <w:tc>
          <w:tcPr>
            <w:tcW w:w="2297" w:type="dxa"/>
          </w:tcPr>
          <w:p w:rsidR="0068420D" w:rsidRPr="00462A90" w:rsidRDefault="0068420D" w:rsidP="0068420D">
            <w:pPr>
              <w:numPr>
                <w:ilvl w:val="0"/>
                <w:numId w:val="143"/>
              </w:numPr>
              <w:tabs>
                <w:tab w:val="left" w:pos="288"/>
              </w:tabs>
              <w:autoSpaceDE w:val="0"/>
              <w:autoSpaceDN w:val="0"/>
              <w:adjustRightInd w:val="0"/>
              <w:spacing w:after="0" w:line="240" w:lineRule="auto"/>
              <w:ind w:left="40" w:hanging="10"/>
              <w:rPr>
                <w:rFonts w:ascii="Arial" w:hAnsi="Arial" w:cs="Arial"/>
              </w:rPr>
            </w:pPr>
            <w:r w:rsidRPr="00462A90">
              <w:rPr>
                <w:rFonts w:ascii="Arial" w:hAnsi="Arial" w:cs="Arial"/>
              </w:rPr>
              <w:lastRenderedPageBreak/>
              <w:t>Make relay connections</w:t>
            </w:r>
          </w:p>
          <w:p w:rsidR="0068420D" w:rsidRPr="00462A90" w:rsidRDefault="0068420D" w:rsidP="0068420D">
            <w:pPr>
              <w:numPr>
                <w:ilvl w:val="0"/>
                <w:numId w:val="143"/>
              </w:numPr>
              <w:tabs>
                <w:tab w:val="left" w:pos="288"/>
              </w:tabs>
              <w:autoSpaceDE w:val="0"/>
              <w:autoSpaceDN w:val="0"/>
              <w:adjustRightInd w:val="0"/>
              <w:spacing w:after="0" w:line="240" w:lineRule="auto"/>
              <w:ind w:left="40" w:hanging="10"/>
              <w:rPr>
                <w:rFonts w:ascii="Arial" w:hAnsi="Arial" w:cs="Arial"/>
              </w:rPr>
            </w:pPr>
            <w:r w:rsidRPr="00462A90">
              <w:rPr>
                <w:rFonts w:ascii="Arial" w:hAnsi="Arial" w:cs="Arial"/>
              </w:rPr>
              <w:t>Test   and use  the relay</w:t>
            </w:r>
          </w:p>
        </w:tc>
      </w:tr>
      <w:tr w:rsidR="0068420D" w:rsidRPr="00462A90" w:rsidTr="0068420D">
        <w:tc>
          <w:tcPr>
            <w:tcW w:w="938" w:type="dxa"/>
          </w:tcPr>
          <w:p w:rsidR="0068420D" w:rsidRPr="00462A90" w:rsidRDefault="0068420D" w:rsidP="0068420D">
            <w:pPr>
              <w:autoSpaceDE w:val="0"/>
              <w:autoSpaceDN w:val="0"/>
              <w:adjustRightInd w:val="0"/>
              <w:spacing w:after="0" w:line="240" w:lineRule="auto"/>
              <w:jc w:val="center"/>
              <w:rPr>
                <w:rFonts w:ascii="Arial" w:hAnsi="Arial" w:cs="Arial"/>
              </w:rPr>
            </w:pPr>
            <w:r w:rsidRPr="00462A90">
              <w:rPr>
                <w:rFonts w:ascii="Arial" w:hAnsi="Arial" w:cs="Arial"/>
              </w:rPr>
              <w:lastRenderedPageBreak/>
              <w:t>43</w:t>
            </w:r>
          </w:p>
        </w:tc>
        <w:tc>
          <w:tcPr>
            <w:tcW w:w="3049" w:type="dxa"/>
            <w:gridSpan w:val="2"/>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To Identify the Bimetallic strip (used in Iron box) and observe its construction(3) </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a)To Open the tube light starter and observe its construction.</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b) To  Connect a tubelight starter in series with an incandescent lamp and observe the operation of bimetallic strip</w:t>
            </w:r>
          </w:p>
        </w:tc>
        <w:tc>
          <w:tcPr>
            <w:tcW w:w="3112" w:type="dxa"/>
            <w:gridSpan w:val="2"/>
          </w:tcPr>
          <w:p w:rsidR="0068420D" w:rsidRPr="00462A90" w:rsidRDefault="0068420D" w:rsidP="0068420D">
            <w:pPr>
              <w:numPr>
                <w:ilvl w:val="0"/>
                <w:numId w:val="163"/>
              </w:numPr>
              <w:tabs>
                <w:tab w:val="left" w:pos="288"/>
              </w:tabs>
              <w:autoSpaceDE w:val="0"/>
              <w:autoSpaceDN w:val="0"/>
              <w:adjustRightInd w:val="0"/>
              <w:spacing w:after="0" w:line="240" w:lineRule="auto"/>
              <w:ind w:left="24" w:hanging="24"/>
              <w:rPr>
                <w:rFonts w:ascii="Arial" w:hAnsi="Arial" w:cs="Arial"/>
              </w:rPr>
            </w:pPr>
            <w:r w:rsidRPr="00462A90">
              <w:rPr>
                <w:rFonts w:ascii="Arial" w:hAnsi="Arial" w:cs="Arial"/>
              </w:rPr>
              <w:t>Identification of Bimetallic Strip</w:t>
            </w:r>
          </w:p>
          <w:p w:rsidR="0068420D" w:rsidRPr="00462A90" w:rsidRDefault="0068420D" w:rsidP="0068420D">
            <w:pPr>
              <w:numPr>
                <w:ilvl w:val="0"/>
                <w:numId w:val="163"/>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Verify  the behavior of Bimetallic strip</w:t>
            </w:r>
          </w:p>
          <w:p w:rsidR="0068420D" w:rsidRPr="00462A90" w:rsidRDefault="0068420D" w:rsidP="0068420D">
            <w:pPr>
              <w:numPr>
                <w:ilvl w:val="0"/>
                <w:numId w:val="163"/>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Observe the constructional details of tube light starter</w:t>
            </w:r>
          </w:p>
          <w:p w:rsidR="0068420D" w:rsidRPr="00462A90" w:rsidRDefault="0068420D" w:rsidP="0068420D">
            <w:pPr>
              <w:numPr>
                <w:ilvl w:val="0"/>
                <w:numId w:val="163"/>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Use  bimetallic strip in practical circuits</w:t>
            </w:r>
          </w:p>
        </w:tc>
        <w:tc>
          <w:tcPr>
            <w:tcW w:w="2297" w:type="dxa"/>
          </w:tcPr>
          <w:p w:rsidR="0068420D" w:rsidRPr="00462A90" w:rsidRDefault="0068420D" w:rsidP="0068420D">
            <w:pPr>
              <w:numPr>
                <w:ilvl w:val="0"/>
                <w:numId w:val="169"/>
              </w:numPr>
              <w:tabs>
                <w:tab w:val="left" w:pos="288"/>
              </w:tabs>
              <w:autoSpaceDE w:val="0"/>
              <w:autoSpaceDN w:val="0"/>
              <w:adjustRightInd w:val="0"/>
              <w:spacing w:after="0" w:line="240" w:lineRule="auto"/>
              <w:ind w:left="36" w:hanging="6"/>
              <w:rPr>
                <w:rFonts w:ascii="Arial" w:hAnsi="Arial" w:cs="Arial"/>
              </w:rPr>
            </w:pPr>
            <w:r w:rsidRPr="00462A90">
              <w:rPr>
                <w:rFonts w:ascii="Arial" w:hAnsi="Arial" w:cs="Arial"/>
              </w:rPr>
              <w:t>Identify Bimetallic strips</w:t>
            </w:r>
          </w:p>
          <w:p w:rsidR="0068420D" w:rsidRPr="00462A90" w:rsidRDefault="0068420D" w:rsidP="0068420D">
            <w:pPr>
              <w:numPr>
                <w:ilvl w:val="0"/>
                <w:numId w:val="169"/>
              </w:numPr>
              <w:tabs>
                <w:tab w:val="left" w:pos="288"/>
              </w:tabs>
              <w:autoSpaceDE w:val="0"/>
              <w:autoSpaceDN w:val="0"/>
              <w:adjustRightInd w:val="0"/>
              <w:spacing w:after="0" w:line="240" w:lineRule="auto"/>
              <w:ind w:left="40" w:hanging="10"/>
              <w:rPr>
                <w:rFonts w:ascii="Arial" w:hAnsi="Arial" w:cs="Arial"/>
              </w:rPr>
            </w:pPr>
            <w:r w:rsidRPr="00462A90">
              <w:rPr>
                <w:rFonts w:ascii="Arial" w:hAnsi="Arial" w:cs="Arial"/>
              </w:rPr>
              <w:t>Use the Bimetallic strips in practical applications.</w:t>
            </w:r>
          </w:p>
        </w:tc>
      </w:tr>
      <w:tr w:rsidR="0068420D" w:rsidRPr="00462A90" w:rsidTr="0068420D">
        <w:tc>
          <w:tcPr>
            <w:tcW w:w="938" w:type="dxa"/>
          </w:tcPr>
          <w:p w:rsidR="0068420D" w:rsidRPr="00462A90" w:rsidRDefault="0068420D" w:rsidP="0068420D">
            <w:pPr>
              <w:autoSpaceDE w:val="0"/>
              <w:autoSpaceDN w:val="0"/>
              <w:adjustRightInd w:val="0"/>
              <w:spacing w:after="0" w:line="240" w:lineRule="auto"/>
              <w:jc w:val="center"/>
              <w:rPr>
                <w:rFonts w:ascii="Arial" w:hAnsi="Arial" w:cs="Arial"/>
              </w:rPr>
            </w:pPr>
            <w:r w:rsidRPr="00462A90">
              <w:rPr>
                <w:rFonts w:ascii="Arial" w:hAnsi="Arial" w:cs="Arial"/>
              </w:rPr>
              <w:t>44</w:t>
            </w:r>
          </w:p>
        </w:tc>
        <w:tc>
          <w:tcPr>
            <w:tcW w:w="3049" w:type="dxa"/>
            <w:gridSpan w:val="2"/>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To Practice Soldering (9)</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  by </w:t>
            </w:r>
          </w:p>
          <w:p w:rsidR="0068420D" w:rsidRPr="00462A90" w:rsidRDefault="0068420D" w:rsidP="0068420D">
            <w:pPr>
              <w:numPr>
                <w:ilvl w:val="1"/>
                <w:numId w:val="96"/>
              </w:numPr>
              <w:tabs>
                <w:tab w:val="left" w:pos="261"/>
              </w:tabs>
              <w:autoSpaceDE w:val="0"/>
              <w:autoSpaceDN w:val="0"/>
              <w:adjustRightInd w:val="0"/>
              <w:spacing w:after="0" w:line="240" w:lineRule="auto"/>
              <w:ind w:left="171" w:firstLine="0"/>
              <w:rPr>
                <w:rFonts w:ascii="Arial" w:hAnsi="Arial" w:cs="Arial"/>
              </w:rPr>
            </w:pPr>
            <w:r w:rsidRPr="00462A90">
              <w:rPr>
                <w:rFonts w:ascii="Arial" w:hAnsi="Arial" w:cs="Arial"/>
              </w:rPr>
              <w:t>Making wire tips</w:t>
            </w:r>
          </w:p>
          <w:p w:rsidR="0068420D" w:rsidRPr="00462A90" w:rsidRDefault="0068420D" w:rsidP="0068420D">
            <w:pPr>
              <w:numPr>
                <w:ilvl w:val="1"/>
                <w:numId w:val="96"/>
              </w:numPr>
              <w:tabs>
                <w:tab w:val="left" w:pos="261"/>
              </w:tabs>
              <w:autoSpaceDE w:val="0"/>
              <w:autoSpaceDN w:val="0"/>
              <w:adjustRightInd w:val="0"/>
              <w:spacing w:after="0" w:line="240" w:lineRule="auto"/>
              <w:ind w:left="171" w:firstLine="0"/>
              <w:rPr>
                <w:rFonts w:ascii="Arial" w:hAnsi="Arial" w:cs="Arial"/>
              </w:rPr>
            </w:pPr>
            <w:r w:rsidRPr="00462A90">
              <w:rPr>
                <w:rFonts w:ascii="Arial" w:hAnsi="Arial" w:cs="Arial"/>
              </w:rPr>
              <w:t>joining wires</w:t>
            </w:r>
          </w:p>
          <w:p w:rsidR="0068420D" w:rsidRPr="00462A90" w:rsidRDefault="0068420D" w:rsidP="0068420D">
            <w:pPr>
              <w:numPr>
                <w:ilvl w:val="1"/>
                <w:numId w:val="96"/>
              </w:numPr>
              <w:tabs>
                <w:tab w:val="left" w:pos="261"/>
              </w:tabs>
              <w:autoSpaceDE w:val="0"/>
              <w:autoSpaceDN w:val="0"/>
              <w:adjustRightInd w:val="0"/>
              <w:spacing w:after="0" w:line="240" w:lineRule="auto"/>
              <w:ind w:left="171" w:firstLine="0"/>
              <w:rPr>
                <w:rFonts w:ascii="Arial" w:hAnsi="Arial" w:cs="Arial"/>
              </w:rPr>
            </w:pPr>
            <w:r w:rsidRPr="00462A90">
              <w:rPr>
                <w:rFonts w:ascii="Arial" w:hAnsi="Arial" w:cs="Arial"/>
              </w:rPr>
              <w:t>joining components</w:t>
            </w:r>
          </w:p>
          <w:p w:rsidR="0068420D" w:rsidRPr="00462A90" w:rsidRDefault="0068420D" w:rsidP="0068420D">
            <w:pPr>
              <w:numPr>
                <w:ilvl w:val="1"/>
                <w:numId w:val="96"/>
              </w:numPr>
              <w:tabs>
                <w:tab w:val="left" w:pos="261"/>
              </w:tabs>
              <w:autoSpaceDE w:val="0"/>
              <w:autoSpaceDN w:val="0"/>
              <w:adjustRightInd w:val="0"/>
              <w:spacing w:after="0" w:line="240" w:lineRule="auto"/>
              <w:ind w:left="171" w:firstLine="0"/>
              <w:rPr>
                <w:rFonts w:ascii="Arial" w:hAnsi="Arial" w:cs="Arial"/>
              </w:rPr>
            </w:pPr>
            <w:r w:rsidRPr="00462A90">
              <w:rPr>
                <w:rFonts w:ascii="Arial" w:hAnsi="Arial" w:cs="Arial"/>
              </w:rPr>
              <w:t>populating simple circuits like, Audio amplifier )  on a breadboard</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b)To  test the soldered connections using multimeter</w:t>
            </w:r>
          </w:p>
        </w:tc>
        <w:tc>
          <w:tcPr>
            <w:tcW w:w="3112" w:type="dxa"/>
            <w:gridSpan w:val="2"/>
          </w:tcPr>
          <w:p w:rsidR="0068420D" w:rsidRPr="00462A90" w:rsidRDefault="0068420D" w:rsidP="0068420D">
            <w:pPr>
              <w:numPr>
                <w:ilvl w:val="0"/>
                <w:numId w:val="142"/>
              </w:numPr>
              <w:tabs>
                <w:tab w:val="left" w:pos="288"/>
              </w:tabs>
              <w:autoSpaceDE w:val="0"/>
              <w:autoSpaceDN w:val="0"/>
              <w:adjustRightInd w:val="0"/>
              <w:spacing w:after="0" w:line="240" w:lineRule="auto"/>
              <w:ind w:left="22" w:firstLine="22"/>
              <w:rPr>
                <w:rFonts w:ascii="Arial" w:hAnsi="Arial" w:cs="Arial"/>
              </w:rPr>
            </w:pPr>
            <w:r w:rsidRPr="00462A90">
              <w:rPr>
                <w:rFonts w:ascii="Arial" w:hAnsi="Arial" w:cs="Arial"/>
              </w:rPr>
              <w:t>Check whether a  metal is solderable</w:t>
            </w:r>
          </w:p>
          <w:p w:rsidR="0068420D" w:rsidRPr="00462A90" w:rsidRDefault="0068420D" w:rsidP="0068420D">
            <w:pPr>
              <w:numPr>
                <w:ilvl w:val="0"/>
                <w:numId w:val="142"/>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Check  solder specifications</w:t>
            </w:r>
          </w:p>
          <w:p w:rsidR="0068420D" w:rsidRPr="00462A90" w:rsidRDefault="0068420D" w:rsidP="0068420D">
            <w:pPr>
              <w:numPr>
                <w:ilvl w:val="0"/>
                <w:numId w:val="142"/>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 xml:space="preserve">use  the  Flux in soldering Practice the soldering </w:t>
            </w:r>
          </w:p>
          <w:p w:rsidR="0068420D" w:rsidRPr="00462A90" w:rsidRDefault="0068420D" w:rsidP="0068420D">
            <w:pPr>
              <w:numPr>
                <w:ilvl w:val="0"/>
                <w:numId w:val="142"/>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check the soldered joint by physical observation and Multimeter</w:t>
            </w:r>
          </w:p>
        </w:tc>
        <w:tc>
          <w:tcPr>
            <w:tcW w:w="2297" w:type="dxa"/>
          </w:tcPr>
          <w:p w:rsidR="0068420D" w:rsidRPr="00462A90" w:rsidRDefault="0068420D" w:rsidP="0068420D">
            <w:pPr>
              <w:numPr>
                <w:ilvl w:val="0"/>
                <w:numId w:val="170"/>
              </w:numPr>
              <w:tabs>
                <w:tab w:val="left" w:pos="288"/>
              </w:tabs>
              <w:autoSpaceDE w:val="0"/>
              <w:autoSpaceDN w:val="0"/>
              <w:adjustRightInd w:val="0"/>
              <w:spacing w:after="0" w:line="240" w:lineRule="auto"/>
              <w:ind w:left="40" w:hanging="10"/>
              <w:rPr>
                <w:rFonts w:ascii="Arial" w:hAnsi="Arial" w:cs="Arial"/>
              </w:rPr>
            </w:pPr>
            <w:r w:rsidRPr="00462A90">
              <w:rPr>
                <w:rFonts w:ascii="Arial" w:hAnsi="Arial" w:cs="Arial"/>
              </w:rPr>
              <w:t xml:space="preserve">Practice  soldering </w:t>
            </w:r>
          </w:p>
          <w:p w:rsidR="0068420D" w:rsidRPr="00462A90" w:rsidRDefault="0068420D" w:rsidP="0068420D">
            <w:pPr>
              <w:numPr>
                <w:ilvl w:val="0"/>
                <w:numId w:val="170"/>
              </w:numPr>
              <w:tabs>
                <w:tab w:val="left" w:pos="288"/>
              </w:tabs>
              <w:autoSpaceDE w:val="0"/>
              <w:autoSpaceDN w:val="0"/>
              <w:adjustRightInd w:val="0"/>
              <w:spacing w:after="0" w:line="240" w:lineRule="auto"/>
              <w:ind w:left="40" w:hanging="10"/>
              <w:rPr>
                <w:rFonts w:ascii="Arial" w:hAnsi="Arial" w:cs="Arial"/>
              </w:rPr>
            </w:pPr>
            <w:r w:rsidRPr="00462A90">
              <w:rPr>
                <w:rFonts w:ascii="Arial" w:hAnsi="Arial" w:cs="Arial"/>
              </w:rPr>
              <w:t>Populate PCBs</w:t>
            </w:r>
          </w:p>
          <w:p w:rsidR="0068420D" w:rsidRPr="00462A90" w:rsidRDefault="0068420D" w:rsidP="0068420D">
            <w:pPr>
              <w:numPr>
                <w:ilvl w:val="0"/>
                <w:numId w:val="170"/>
              </w:numPr>
              <w:tabs>
                <w:tab w:val="left" w:pos="288"/>
              </w:tabs>
              <w:autoSpaceDE w:val="0"/>
              <w:autoSpaceDN w:val="0"/>
              <w:adjustRightInd w:val="0"/>
              <w:spacing w:after="0" w:line="240" w:lineRule="auto"/>
              <w:ind w:left="40" w:hanging="10"/>
              <w:rPr>
                <w:rFonts w:ascii="Arial" w:hAnsi="Arial" w:cs="Arial"/>
              </w:rPr>
            </w:pPr>
            <w:r w:rsidRPr="00462A90">
              <w:rPr>
                <w:rFonts w:ascii="Arial" w:hAnsi="Arial" w:cs="Arial"/>
              </w:rPr>
              <w:t>Test the PCB tracks  with DMM</w:t>
            </w:r>
          </w:p>
        </w:tc>
      </w:tr>
      <w:tr w:rsidR="0068420D" w:rsidRPr="00462A90" w:rsidTr="0068420D">
        <w:tc>
          <w:tcPr>
            <w:tcW w:w="938" w:type="dxa"/>
          </w:tcPr>
          <w:p w:rsidR="0068420D" w:rsidRPr="00462A90" w:rsidRDefault="0068420D" w:rsidP="0068420D">
            <w:pPr>
              <w:autoSpaceDE w:val="0"/>
              <w:autoSpaceDN w:val="0"/>
              <w:adjustRightInd w:val="0"/>
              <w:spacing w:after="0" w:line="240" w:lineRule="auto"/>
              <w:jc w:val="center"/>
              <w:rPr>
                <w:rFonts w:ascii="Arial" w:hAnsi="Arial" w:cs="Arial"/>
              </w:rPr>
            </w:pPr>
            <w:r w:rsidRPr="00462A90">
              <w:rPr>
                <w:rFonts w:ascii="Arial" w:hAnsi="Arial" w:cs="Arial"/>
              </w:rPr>
              <w:t>45</w:t>
            </w:r>
          </w:p>
        </w:tc>
        <w:tc>
          <w:tcPr>
            <w:tcW w:w="3049" w:type="dxa"/>
            <w:gridSpan w:val="2"/>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To Practice Desoldering using Desoldering Wick and Desoldering Pump(3)</w:t>
            </w:r>
          </w:p>
        </w:tc>
        <w:tc>
          <w:tcPr>
            <w:tcW w:w="3112" w:type="dxa"/>
            <w:gridSpan w:val="2"/>
          </w:tcPr>
          <w:p w:rsidR="0068420D" w:rsidRPr="00462A90" w:rsidRDefault="0068420D" w:rsidP="0068420D">
            <w:pPr>
              <w:numPr>
                <w:ilvl w:val="0"/>
                <w:numId w:val="140"/>
              </w:numPr>
              <w:tabs>
                <w:tab w:val="left" w:pos="288"/>
              </w:tabs>
              <w:autoSpaceDE w:val="0"/>
              <w:autoSpaceDN w:val="0"/>
              <w:adjustRightInd w:val="0"/>
              <w:spacing w:after="0" w:line="240" w:lineRule="auto"/>
              <w:ind w:left="22" w:hanging="22"/>
              <w:rPr>
                <w:rFonts w:ascii="Arial" w:hAnsi="Arial" w:cs="Arial"/>
              </w:rPr>
            </w:pPr>
            <w:r w:rsidRPr="00462A90">
              <w:rPr>
                <w:rFonts w:ascii="Arial" w:hAnsi="Arial" w:cs="Arial"/>
              </w:rPr>
              <w:t xml:space="preserve">Desolder using </w:t>
            </w:r>
          </w:p>
          <w:p w:rsidR="0068420D" w:rsidRPr="00462A90" w:rsidRDefault="0068420D" w:rsidP="0068420D">
            <w:pPr>
              <w:numPr>
                <w:ilvl w:val="0"/>
                <w:numId w:val="140"/>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a) Desoldering Wick</w:t>
            </w:r>
          </w:p>
          <w:p w:rsidR="0068420D" w:rsidRPr="00462A90" w:rsidRDefault="0068420D" w:rsidP="0068420D">
            <w:pPr>
              <w:numPr>
                <w:ilvl w:val="0"/>
                <w:numId w:val="140"/>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 xml:space="preserve"> b)Desoldering Pump</w:t>
            </w:r>
          </w:p>
        </w:tc>
        <w:tc>
          <w:tcPr>
            <w:tcW w:w="2297" w:type="dxa"/>
          </w:tcPr>
          <w:p w:rsidR="0068420D" w:rsidRPr="00462A90" w:rsidRDefault="0068420D" w:rsidP="0068420D">
            <w:pPr>
              <w:numPr>
                <w:ilvl w:val="0"/>
                <w:numId w:val="141"/>
              </w:numPr>
              <w:tabs>
                <w:tab w:val="left" w:pos="288"/>
              </w:tabs>
              <w:autoSpaceDE w:val="0"/>
              <w:autoSpaceDN w:val="0"/>
              <w:adjustRightInd w:val="0"/>
              <w:spacing w:after="0" w:line="240" w:lineRule="auto"/>
              <w:ind w:left="0" w:hanging="60"/>
              <w:rPr>
                <w:rFonts w:ascii="Arial" w:hAnsi="Arial" w:cs="Arial"/>
              </w:rPr>
            </w:pPr>
            <w:r w:rsidRPr="00462A90">
              <w:rPr>
                <w:rFonts w:ascii="Arial" w:hAnsi="Arial" w:cs="Arial"/>
              </w:rPr>
              <w:t xml:space="preserve"> Desolder using Wick and Pump</w:t>
            </w:r>
          </w:p>
        </w:tc>
      </w:tr>
      <w:tr w:rsidR="0068420D" w:rsidRPr="00462A90" w:rsidTr="0068420D">
        <w:tc>
          <w:tcPr>
            <w:tcW w:w="938" w:type="dxa"/>
          </w:tcPr>
          <w:p w:rsidR="0068420D" w:rsidRPr="00462A90" w:rsidRDefault="0068420D" w:rsidP="0068420D">
            <w:pPr>
              <w:autoSpaceDE w:val="0"/>
              <w:autoSpaceDN w:val="0"/>
              <w:adjustRightInd w:val="0"/>
              <w:spacing w:after="0" w:line="240" w:lineRule="auto"/>
              <w:jc w:val="center"/>
              <w:rPr>
                <w:rFonts w:ascii="Arial" w:hAnsi="Arial" w:cs="Arial"/>
              </w:rPr>
            </w:pPr>
            <w:r w:rsidRPr="00462A90">
              <w:rPr>
                <w:rFonts w:ascii="Arial" w:hAnsi="Arial" w:cs="Arial"/>
              </w:rPr>
              <w:t>46</w:t>
            </w:r>
          </w:p>
        </w:tc>
        <w:tc>
          <w:tcPr>
            <w:tcW w:w="3049" w:type="dxa"/>
            <w:gridSpan w:val="2"/>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To Use and populate  General purpose PCB (6)</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a) To  work with  solder less bread board </w:t>
            </w:r>
          </w:p>
          <w:p w:rsidR="0068420D" w:rsidRPr="00462A90" w:rsidRDefault="0068420D" w:rsidP="0068420D">
            <w:pPr>
              <w:autoSpaceDE w:val="0"/>
              <w:autoSpaceDN w:val="0"/>
              <w:adjustRightInd w:val="0"/>
              <w:spacing w:after="0" w:line="240" w:lineRule="auto"/>
              <w:rPr>
                <w:rFonts w:ascii="Arial" w:hAnsi="Arial" w:cs="Arial"/>
              </w:rPr>
            </w:pPr>
          </w:p>
        </w:tc>
        <w:tc>
          <w:tcPr>
            <w:tcW w:w="3112" w:type="dxa"/>
            <w:gridSpan w:val="2"/>
          </w:tcPr>
          <w:p w:rsidR="0068420D" w:rsidRPr="00462A90" w:rsidRDefault="0068420D" w:rsidP="0068420D">
            <w:pPr>
              <w:numPr>
                <w:ilvl w:val="0"/>
                <w:numId w:val="139"/>
              </w:numPr>
              <w:tabs>
                <w:tab w:val="left" w:pos="288"/>
              </w:tabs>
              <w:autoSpaceDE w:val="0"/>
              <w:autoSpaceDN w:val="0"/>
              <w:adjustRightInd w:val="0"/>
              <w:spacing w:after="0" w:line="240" w:lineRule="auto"/>
              <w:ind w:left="26" w:firstLine="0"/>
              <w:rPr>
                <w:rFonts w:ascii="Arial" w:hAnsi="Arial" w:cs="Arial"/>
              </w:rPr>
            </w:pPr>
            <w:r w:rsidRPr="00462A90">
              <w:rPr>
                <w:rFonts w:ascii="Arial" w:hAnsi="Arial" w:cs="Arial"/>
              </w:rPr>
              <w:t xml:space="preserve"> Bend the components </w:t>
            </w:r>
          </w:p>
          <w:p w:rsidR="0068420D" w:rsidRPr="00462A90" w:rsidRDefault="0068420D" w:rsidP="0068420D">
            <w:pPr>
              <w:numPr>
                <w:ilvl w:val="0"/>
                <w:numId w:val="139"/>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Design the  component lay out</w:t>
            </w:r>
          </w:p>
          <w:p w:rsidR="0068420D" w:rsidRPr="00462A90" w:rsidRDefault="0068420D" w:rsidP="0068420D">
            <w:pPr>
              <w:numPr>
                <w:ilvl w:val="0"/>
                <w:numId w:val="139"/>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Form  common Ground</w:t>
            </w:r>
          </w:p>
          <w:p w:rsidR="0068420D" w:rsidRPr="00462A90" w:rsidRDefault="0068420D" w:rsidP="0068420D">
            <w:pPr>
              <w:numPr>
                <w:ilvl w:val="0"/>
                <w:numId w:val="139"/>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 xml:space="preserve">Populate  the circuit </w:t>
            </w:r>
          </w:p>
          <w:p w:rsidR="0068420D" w:rsidRPr="00462A90" w:rsidRDefault="0068420D" w:rsidP="0068420D">
            <w:pPr>
              <w:numPr>
                <w:ilvl w:val="0"/>
                <w:numId w:val="139"/>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Cut and join the tracks wherever necessary</w:t>
            </w:r>
          </w:p>
          <w:p w:rsidR="0068420D" w:rsidRPr="00462A90" w:rsidRDefault="0068420D" w:rsidP="0068420D">
            <w:pPr>
              <w:numPr>
                <w:ilvl w:val="0"/>
                <w:numId w:val="139"/>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 xml:space="preserve"> Use  the  correct colour code  for wires</w:t>
            </w:r>
          </w:p>
          <w:p w:rsidR="0068420D" w:rsidRPr="00462A90" w:rsidRDefault="0068420D" w:rsidP="0068420D">
            <w:pPr>
              <w:numPr>
                <w:ilvl w:val="0"/>
                <w:numId w:val="139"/>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Work with  solderless bread board</w:t>
            </w:r>
          </w:p>
        </w:tc>
        <w:tc>
          <w:tcPr>
            <w:tcW w:w="2297" w:type="dxa"/>
          </w:tcPr>
          <w:p w:rsidR="0068420D" w:rsidRPr="00462A90" w:rsidRDefault="0068420D" w:rsidP="0068420D">
            <w:pPr>
              <w:numPr>
                <w:ilvl w:val="0"/>
                <w:numId w:val="164"/>
              </w:numPr>
              <w:tabs>
                <w:tab w:val="left" w:pos="288"/>
              </w:tabs>
              <w:autoSpaceDE w:val="0"/>
              <w:autoSpaceDN w:val="0"/>
              <w:adjustRightInd w:val="0"/>
              <w:spacing w:after="0" w:line="240" w:lineRule="auto"/>
              <w:ind w:left="0" w:firstLine="30"/>
              <w:rPr>
                <w:rFonts w:ascii="Arial" w:hAnsi="Arial" w:cs="Arial"/>
              </w:rPr>
            </w:pPr>
            <w:r w:rsidRPr="00462A90">
              <w:rPr>
                <w:rFonts w:ascii="Arial" w:hAnsi="Arial" w:cs="Arial"/>
              </w:rPr>
              <w:t xml:space="preserve"> Bend the component leads As per layout design</w:t>
            </w:r>
          </w:p>
          <w:p w:rsidR="0068420D" w:rsidRPr="00462A90" w:rsidRDefault="0068420D" w:rsidP="0068420D">
            <w:pPr>
              <w:numPr>
                <w:ilvl w:val="0"/>
                <w:numId w:val="164"/>
              </w:numPr>
              <w:tabs>
                <w:tab w:val="left" w:pos="288"/>
              </w:tabs>
              <w:autoSpaceDE w:val="0"/>
              <w:autoSpaceDN w:val="0"/>
              <w:adjustRightInd w:val="0"/>
              <w:spacing w:after="0" w:line="240" w:lineRule="auto"/>
              <w:ind w:left="26" w:firstLine="0"/>
              <w:rPr>
                <w:rFonts w:ascii="Arial" w:hAnsi="Arial" w:cs="Arial"/>
              </w:rPr>
            </w:pPr>
            <w:r w:rsidRPr="00462A90">
              <w:rPr>
                <w:rFonts w:ascii="Arial" w:hAnsi="Arial" w:cs="Arial"/>
              </w:rPr>
              <w:t>Use  correct colour code for wires</w:t>
            </w:r>
          </w:p>
          <w:p w:rsidR="0068420D" w:rsidRPr="00462A90" w:rsidRDefault="0068420D" w:rsidP="0068420D">
            <w:pPr>
              <w:numPr>
                <w:ilvl w:val="0"/>
                <w:numId w:val="164"/>
              </w:numPr>
              <w:tabs>
                <w:tab w:val="left" w:pos="288"/>
              </w:tabs>
              <w:autoSpaceDE w:val="0"/>
              <w:autoSpaceDN w:val="0"/>
              <w:adjustRightInd w:val="0"/>
              <w:spacing w:after="0" w:line="240" w:lineRule="auto"/>
              <w:ind w:left="26" w:firstLine="0"/>
              <w:rPr>
                <w:rFonts w:ascii="Arial" w:hAnsi="Arial" w:cs="Arial"/>
              </w:rPr>
            </w:pPr>
            <w:r w:rsidRPr="00462A90">
              <w:rPr>
                <w:rFonts w:ascii="Arial" w:hAnsi="Arial" w:cs="Arial"/>
              </w:rPr>
              <w:t>Work with  solderless Bread board</w:t>
            </w:r>
          </w:p>
        </w:tc>
      </w:tr>
      <w:tr w:rsidR="0068420D" w:rsidRPr="00462A90" w:rsidTr="0068420D">
        <w:tc>
          <w:tcPr>
            <w:tcW w:w="938" w:type="dxa"/>
          </w:tcPr>
          <w:p w:rsidR="0068420D" w:rsidRPr="00462A90" w:rsidRDefault="0068420D" w:rsidP="0068420D">
            <w:pPr>
              <w:autoSpaceDE w:val="0"/>
              <w:autoSpaceDN w:val="0"/>
              <w:adjustRightInd w:val="0"/>
              <w:spacing w:after="0" w:line="240" w:lineRule="auto"/>
              <w:jc w:val="center"/>
              <w:rPr>
                <w:rFonts w:ascii="Arial" w:hAnsi="Arial" w:cs="Arial"/>
              </w:rPr>
            </w:pPr>
            <w:r w:rsidRPr="00462A90">
              <w:rPr>
                <w:rFonts w:ascii="Arial" w:hAnsi="Arial" w:cs="Arial"/>
              </w:rPr>
              <w:t>47</w:t>
            </w:r>
          </w:p>
        </w:tc>
        <w:tc>
          <w:tcPr>
            <w:tcW w:w="3049" w:type="dxa"/>
            <w:gridSpan w:val="2"/>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To Identify  and fix different types of connectors </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Identify(3)</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  a) power connectors</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b) Molex connectors</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c)Edge connectors</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d)Terminal blocks</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e) Wire to Board, Board to </w:t>
            </w:r>
            <w:r w:rsidRPr="00462A90">
              <w:rPr>
                <w:rFonts w:ascii="Arial" w:hAnsi="Arial" w:cs="Arial"/>
              </w:rPr>
              <w:lastRenderedPageBreak/>
              <w:t>Board  , Flat cable connectors Keyed connectors for microphone Male and Female types</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f) Lugs , Blade connectors, Ring and spade terminals etc</w:t>
            </w:r>
          </w:p>
        </w:tc>
        <w:tc>
          <w:tcPr>
            <w:tcW w:w="3112" w:type="dxa"/>
            <w:gridSpan w:val="2"/>
          </w:tcPr>
          <w:p w:rsidR="0068420D" w:rsidRPr="00462A90" w:rsidRDefault="0068420D" w:rsidP="0068420D">
            <w:pPr>
              <w:numPr>
                <w:ilvl w:val="0"/>
                <w:numId w:val="137"/>
              </w:numPr>
              <w:tabs>
                <w:tab w:val="left" w:pos="288"/>
              </w:tabs>
              <w:autoSpaceDE w:val="0"/>
              <w:autoSpaceDN w:val="0"/>
              <w:adjustRightInd w:val="0"/>
              <w:spacing w:after="0" w:line="240" w:lineRule="auto"/>
              <w:ind w:left="26" w:hanging="26"/>
              <w:rPr>
                <w:rFonts w:ascii="Arial" w:hAnsi="Arial" w:cs="Arial"/>
              </w:rPr>
            </w:pPr>
            <w:r w:rsidRPr="00462A90">
              <w:rPr>
                <w:rFonts w:ascii="Arial" w:hAnsi="Arial" w:cs="Arial"/>
              </w:rPr>
              <w:lastRenderedPageBreak/>
              <w:t>Identify different types of connectors used in electronic circuits by their name</w:t>
            </w:r>
          </w:p>
          <w:p w:rsidR="0068420D" w:rsidRPr="00462A90" w:rsidRDefault="0068420D" w:rsidP="0068420D">
            <w:pPr>
              <w:numPr>
                <w:ilvl w:val="0"/>
                <w:numId w:val="137"/>
              </w:numPr>
              <w:tabs>
                <w:tab w:val="left" w:pos="288"/>
              </w:tabs>
              <w:autoSpaceDE w:val="0"/>
              <w:autoSpaceDN w:val="0"/>
              <w:adjustRightInd w:val="0"/>
              <w:spacing w:after="0" w:line="240" w:lineRule="auto"/>
              <w:ind w:left="26" w:hanging="26"/>
              <w:rPr>
                <w:rFonts w:ascii="Arial" w:hAnsi="Arial" w:cs="Arial"/>
              </w:rPr>
            </w:pPr>
            <w:r w:rsidRPr="00462A90">
              <w:rPr>
                <w:rFonts w:ascii="Arial" w:hAnsi="Arial" w:cs="Arial"/>
              </w:rPr>
              <w:t>Select  the right  connector and terminal blocks based on the requirements</w:t>
            </w:r>
          </w:p>
        </w:tc>
        <w:tc>
          <w:tcPr>
            <w:tcW w:w="2297" w:type="dxa"/>
          </w:tcPr>
          <w:p w:rsidR="0068420D" w:rsidRPr="00462A90" w:rsidRDefault="0068420D" w:rsidP="0068420D">
            <w:pPr>
              <w:numPr>
                <w:ilvl w:val="0"/>
                <w:numId w:val="138"/>
              </w:numPr>
              <w:tabs>
                <w:tab w:val="left" w:pos="288"/>
              </w:tabs>
              <w:autoSpaceDE w:val="0"/>
              <w:autoSpaceDN w:val="0"/>
              <w:adjustRightInd w:val="0"/>
              <w:spacing w:after="0" w:line="240" w:lineRule="auto"/>
              <w:ind w:left="30" w:hanging="30"/>
              <w:rPr>
                <w:rFonts w:ascii="Arial" w:hAnsi="Arial" w:cs="Arial"/>
              </w:rPr>
            </w:pPr>
            <w:r w:rsidRPr="00462A90">
              <w:rPr>
                <w:rFonts w:ascii="Arial" w:hAnsi="Arial" w:cs="Arial"/>
              </w:rPr>
              <w:t>Identify  different types of connectors used in electronic circuits by their name and use them in the circuits</w:t>
            </w:r>
          </w:p>
          <w:p w:rsidR="0068420D" w:rsidRPr="00462A90" w:rsidRDefault="0068420D" w:rsidP="0068420D">
            <w:pPr>
              <w:numPr>
                <w:ilvl w:val="0"/>
                <w:numId w:val="138"/>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Select  the right connector</w:t>
            </w:r>
          </w:p>
          <w:p w:rsidR="0068420D" w:rsidRPr="00462A90" w:rsidRDefault="0068420D" w:rsidP="0068420D">
            <w:pPr>
              <w:numPr>
                <w:ilvl w:val="0"/>
                <w:numId w:val="138"/>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lastRenderedPageBreak/>
              <w:t>Fix  the wire terminals.</w:t>
            </w:r>
          </w:p>
          <w:p w:rsidR="0068420D" w:rsidRPr="00462A90" w:rsidRDefault="0068420D" w:rsidP="0068420D">
            <w:pPr>
              <w:numPr>
                <w:ilvl w:val="0"/>
                <w:numId w:val="138"/>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Connect  lugs by crimping and soldering</w:t>
            </w:r>
          </w:p>
        </w:tc>
      </w:tr>
      <w:tr w:rsidR="0068420D" w:rsidRPr="00462A90" w:rsidTr="0068420D">
        <w:tc>
          <w:tcPr>
            <w:tcW w:w="938" w:type="dxa"/>
          </w:tcPr>
          <w:p w:rsidR="0068420D" w:rsidRPr="00462A90" w:rsidRDefault="0068420D" w:rsidP="0068420D">
            <w:pPr>
              <w:autoSpaceDE w:val="0"/>
              <w:autoSpaceDN w:val="0"/>
              <w:adjustRightInd w:val="0"/>
              <w:spacing w:after="0" w:line="240" w:lineRule="auto"/>
              <w:jc w:val="center"/>
              <w:rPr>
                <w:rFonts w:ascii="Arial" w:hAnsi="Arial" w:cs="Arial"/>
              </w:rPr>
            </w:pPr>
            <w:r w:rsidRPr="00462A90">
              <w:rPr>
                <w:rFonts w:ascii="Arial" w:hAnsi="Arial" w:cs="Arial"/>
              </w:rPr>
              <w:lastRenderedPageBreak/>
              <w:t>48</w:t>
            </w:r>
          </w:p>
        </w:tc>
        <w:tc>
          <w:tcPr>
            <w:tcW w:w="3049" w:type="dxa"/>
            <w:gridSpan w:val="2"/>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To  connect Public Address system and test(3)</w:t>
            </w:r>
          </w:p>
          <w:p w:rsidR="0068420D" w:rsidRPr="00462A90" w:rsidRDefault="0068420D" w:rsidP="0068420D">
            <w:pPr>
              <w:autoSpaceDE w:val="0"/>
              <w:autoSpaceDN w:val="0"/>
              <w:adjustRightInd w:val="0"/>
              <w:spacing w:after="0" w:line="240" w:lineRule="auto"/>
              <w:rPr>
                <w:rFonts w:ascii="Arial" w:hAnsi="Arial" w:cs="Arial"/>
              </w:rPr>
            </w:pPr>
          </w:p>
        </w:tc>
        <w:tc>
          <w:tcPr>
            <w:tcW w:w="3112" w:type="dxa"/>
            <w:gridSpan w:val="2"/>
          </w:tcPr>
          <w:p w:rsidR="0068420D" w:rsidRPr="00462A90" w:rsidRDefault="0068420D" w:rsidP="0068420D">
            <w:pPr>
              <w:numPr>
                <w:ilvl w:val="0"/>
                <w:numId w:val="165"/>
              </w:numPr>
              <w:tabs>
                <w:tab w:val="left" w:pos="288"/>
              </w:tabs>
              <w:autoSpaceDE w:val="0"/>
              <w:autoSpaceDN w:val="0"/>
              <w:adjustRightInd w:val="0"/>
              <w:spacing w:after="0" w:line="240" w:lineRule="auto"/>
              <w:ind w:left="0" w:firstLine="0"/>
              <w:rPr>
                <w:rFonts w:ascii="Arial" w:hAnsi="Arial" w:cs="Arial"/>
              </w:rPr>
            </w:pPr>
            <w:r w:rsidRPr="00462A90">
              <w:rPr>
                <w:rFonts w:ascii="Arial" w:hAnsi="Arial" w:cs="Arial"/>
              </w:rPr>
              <w:t xml:space="preserve">Make  amplifier and speaker connections </w:t>
            </w:r>
          </w:p>
          <w:p w:rsidR="0068420D" w:rsidRPr="00462A90" w:rsidRDefault="0068420D" w:rsidP="0068420D">
            <w:pPr>
              <w:numPr>
                <w:ilvl w:val="0"/>
                <w:numId w:val="165"/>
              </w:numPr>
              <w:tabs>
                <w:tab w:val="left" w:pos="288"/>
              </w:tabs>
              <w:autoSpaceDE w:val="0"/>
              <w:autoSpaceDN w:val="0"/>
              <w:adjustRightInd w:val="0"/>
              <w:spacing w:after="0" w:line="240" w:lineRule="auto"/>
              <w:ind w:left="26" w:hanging="26"/>
              <w:rPr>
                <w:rFonts w:ascii="Arial" w:hAnsi="Arial" w:cs="Arial"/>
              </w:rPr>
            </w:pPr>
            <w:r w:rsidRPr="00462A90">
              <w:rPr>
                <w:rFonts w:ascii="Arial" w:hAnsi="Arial" w:cs="Arial"/>
              </w:rPr>
              <w:t xml:space="preserve">Observe Impedance matching </w:t>
            </w:r>
          </w:p>
          <w:p w:rsidR="0068420D" w:rsidRPr="00462A90" w:rsidRDefault="0068420D" w:rsidP="0068420D">
            <w:pPr>
              <w:numPr>
                <w:ilvl w:val="0"/>
                <w:numId w:val="165"/>
              </w:numPr>
              <w:tabs>
                <w:tab w:val="left" w:pos="288"/>
              </w:tabs>
              <w:autoSpaceDE w:val="0"/>
              <w:autoSpaceDN w:val="0"/>
              <w:adjustRightInd w:val="0"/>
              <w:spacing w:after="0" w:line="240" w:lineRule="auto"/>
              <w:ind w:left="26" w:hanging="26"/>
              <w:rPr>
                <w:rFonts w:ascii="Arial" w:hAnsi="Arial" w:cs="Arial"/>
              </w:rPr>
            </w:pPr>
            <w:r w:rsidRPr="00462A90">
              <w:rPr>
                <w:rFonts w:ascii="Arial" w:hAnsi="Arial" w:cs="Arial"/>
              </w:rPr>
              <w:t>Use the various front panel and back panel controls</w:t>
            </w:r>
          </w:p>
        </w:tc>
        <w:tc>
          <w:tcPr>
            <w:tcW w:w="2297" w:type="dxa"/>
          </w:tcPr>
          <w:p w:rsidR="0068420D" w:rsidRPr="00462A90" w:rsidRDefault="0068420D" w:rsidP="0068420D">
            <w:pPr>
              <w:numPr>
                <w:ilvl w:val="0"/>
                <w:numId w:val="136"/>
              </w:numPr>
              <w:tabs>
                <w:tab w:val="left" w:pos="288"/>
              </w:tabs>
              <w:autoSpaceDE w:val="0"/>
              <w:autoSpaceDN w:val="0"/>
              <w:adjustRightInd w:val="0"/>
              <w:spacing w:after="0" w:line="240" w:lineRule="auto"/>
              <w:ind w:left="30" w:hanging="30"/>
              <w:rPr>
                <w:rFonts w:ascii="Arial" w:hAnsi="Arial" w:cs="Arial"/>
              </w:rPr>
            </w:pPr>
            <w:r w:rsidRPr="00462A90">
              <w:rPr>
                <w:rFonts w:ascii="Arial" w:hAnsi="Arial" w:cs="Arial"/>
              </w:rPr>
              <w:t>Connect   the amplifier , microphone and speakers</w:t>
            </w:r>
          </w:p>
        </w:tc>
      </w:tr>
      <w:tr w:rsidR="0068420D" w:rsidRPr="00462A90" w:rsidTr="0068420D">
        <w:tc>
          <w:tcPr>
            <w:tcW w:w="938" w:type="dxa"/>
          </w:tcPr>
          <w:p w:rsidR="0068420D" w:rsidRPr="00462A90" w:rsidRDefault="0068420D" w:rsidP="0068420D">
            <w:pPr>
              <w:autoSpaceDE w:val="0"/>
              <w:autoSpaceDN w:val="0"/>
              <w:adjustRightInd w:val="0"/>
              <w:spacing w:after="0" w:line="240" w:lineRule="auto"/>
              <w:jc w:val="center"/>
              <w:rPr>
                <w:rFonts w:ascii="Arial" w:hAnsi="Arial" w:cs="Arial"/>
              </w:rPr>
            </w:pPr>
            <w:r w:rsidRPr="00462A90">
              <w:rPr>
                <w:rFonts w:ascii="Arial" w:hAnsi="Arial" w:cs="Arial"/>
              </w:rPr>
              <w:t>49</w:t>
            </w:r>
          </w:p>
        </w:tc>
        <w:tc>
          <w:tcPr>
            <w:tcW w:w="3049" w:type="dxa"/>
            <w:gridSpan w:val="2"/>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To Connect audio video equipment and LCD projector Tuning TV and test (3)</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 xml:space="preserve"> </w:t>
            </w:r>
          </w:p>
        </w:tc>
        <w:tc>
          <w:tcPr>
            <w:tcW w:w="3112" w:type="dxa"/>
            <w:gridSpan w:val="2"/>
          </w:tcPr>
          <w:p w:rsidR="0068420D" w:rsidRPr="00462A90" w:rsidRDefault="0068420D" w:rsidP="0068420D">
            <w:pPr>
              <w:numPr>
                <w:ilvl w:val="0"/>
                <w:numId w:val="134"/>
              </w:numPr>
              <w:tabs>
                <w:tab w:val="left" w:pos="288"/>
              </w:tabs>
              <w:autoSpaceDE w:val="0"/>
              <w:autoSpaceDN w:val="0"/>
              <w:adjustRightInd w:val="0"/>
              <w:spacing w:after="0" w:line="240" w:lineRule="auto"/>
              <w:ind w:left="22" w:firstLine="22"/>
              <w:rPr>
                <w:rFonts w:ascii="Arial" w:hAnsi="Arial" w:cs="Arial"/>
              </w:rPr>
            </w:pPr>
            <w:r w:rsidRPr="00462A90">
              <w:rPr>
                <w:rFonts w:ascii="Arial" w:hAnsi="Arial" w:cs="Arial"/>
              </w:rPr>
              <w:t xml:space="preserve"> Identify user controls on the equipment</w:t>
            </w:r>
          </w:p>
          <w:p w:rsidR="0068420D" w:rsidRPr="00462A90" w:rsidRDefault="0068420D" w:rsidP="0068420D">
            <w:pPr>
              <w:numPr>
                <w:ilvl w:val="0"/>
                <w:numId w:val="134"/>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Set up the LCD projector using menu control/ Remote control</w:t>
            </w:r>
          </w:p>
          <w:p w:rsidR="0068420D" w:rsidRPr="00462A90" w:rsidRDefault="0068420D" w:rsidP="0068420D">
            <w:pPr>
              <w:numPr>
                <w:ilvl w:val="0"/>
                <w:numId w:val="134"/>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Identify audio video sockets on LCD projector /TV monitor/DVD player</w:t>
            </w:r>
          </w:p>
          <w:p w:rsidR="0068420D" w:rsidRPr="00462A90" w:rsidRDefault="0068420D" w:rsidP="0068420D">
            <w:pPr>
              <w:numPr>
                <w:ilvl w:val="0"/>
                <w:numId w:val="134"/>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Connect audio video cable to the Monitor/ Projector to the DVD / Settop box and testing</w:t>
            </w:r>
          </w:p>
        </w:tc>
        <w:tc>
          <w:tcPr>
            <w:tcW w:w="2297" w:type="dxa"/>
          </w:tcPr>
          <w:p w:rsidR="0068420D" w:rsidRPr="00462A90" w:rsidRDefault="0068420D" w:rsidP="0068420D">
            <w:pPr>
              <w:numPr>
                <w:ilvl w:val="0"/>
                <w:numId w:val="135"/>
              </w:numPr>
              <w:tabs>
                <w:tab w:val="left" w:pos="288"/>
              </w:tabs>
              <w:autoSpaceDE w:val="0"/>
              <w:autoSpaceDN w:val="0"/>
              <w:adjustRightInd w:val="0"/>
              <w:spacing w:after="0" w:line="240" w:lineRule="auto"/>
              <w:ind w:left="30" w:hanging="30"/>
              <w:rPr>
                <w:rFonts w:ascii="Arial" w:hAnsi="Arial" w:cs="Arial"/>
              </w:rPr>
            </w:pPr>
            <w:r w:rsidRPr="00462A90">
              <w:rPr>
                <w:rFonts w:ascii="Arial" w:hAnsi="Arial" w:cs="Arial"/>
              </w:rPr>
              <w:t>Set up the projector using menu control/ Remote control</w:t>
            </w:r>
          </w:p>
          <w:p w:rsidR="0068420D" w:rsidRPr="00462A90" w:rsidRDefault="0068420D" w:rsidP="0068420D">
            <w:pPr>
              <w:numPr>
                <w:ilvl w:val="0"/>
                <w:numId w:val="135"/>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Tune the TV receiver/ set top box</w:t>
            </w:r>
          </w:p>
        </w:tc>
      </w:tr>
      <w:tr w:rsidR="0068420D" w:rsidRPr="00462A90" w:rsidTr="0068420D">
        <w:tc>
          <w:tcPr>
            <w:tcW w:w="938" w:type="dxa"/>
          </w:tcPr>
          <w:p w:rsidR="0068420D" w:rsidRPr="00462A90" w:rsidRDefault="0068420D" w:rsidP="0068420D">
            <w:pPr>
              <w:autoSpaceDE w:val="0"/>
              <w:autoSpaceDN w:val="0"/>
              <w:adjustRightInd w:val="0"/>
              <w:spacing w:after="0" w:line="240" w:lineRule="auto"/>
              <w:jc w:val="center"/>
              <w:rPr>
                <w:rFonts w:ascii="Arial" w:hAnsi="Arial" w:cs="Arial"/>
              </w:rPr>
            </w:pPr>
            <w:r w:rsidRPr="00462A90">
              <w:rPr>
                <w:rFonts w:ascii="Arial" w:hAnsi="Arial" w:cs="Arial"/>
              </w:rPr>
              <w:t>50</w:t>
            </w:r>
          </w:p>
        </w:tc>
        <w:tc>
          <w:tcPr>
            <w:tcW w:w="3049" w:type="dxa"/>
            <w:gridSpan w:val="2"/>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To Connect the  computer hardware (keyboard, mouse etc) (3)</w:t>
            </w:r>
          </w:p>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a) connect computer to LCD projector</w:t>
            </w:r>
          </w:p>
        </w:tc>
        <w:tc>
          <w:tcPr>
            <w:tcW w:w="3112" w:type="dxa"/>
            <w:gridSpan w:val="2"/>
          </w:tcPr>
          <w:p w:rsidR="0068420D" w:rsidRPr="00462A90" w:rsidRDefault="0068420D" w:rsidP="0068420D">
            <w:pPr>
              <w:numPr>
                <w:ilvl w:val="0"/>
                <w:numId w:val="132"/>
              </w:numPr>
              <w:tabs>
                <w:tab w:val="left" w:pos="288"/>
              </w:tabs>
              <w:autoSpaceDE w:val="0"/>
              <w:autoSpaceDN w:val="0"/>
              <w:adjustRightInd w:val="0"/>
              <w:spacing w:after="0" w:line="240" w:lineRule="auto"/>
              <w:ind w:left="23" w:firstLine="19"/>
              <w:rPr>
                <w:rFonts w:ascii="Arial" w:hAnsi="Arial" w:cs="Arial"/>
              </w:rPr>
            </w:pPr>
            <w:r w:rsidRPr="00462A90">
              <w:rPr>
                <w:rFonts w:ascii="Arial" w:hAnsi="Arial" w:cs="Arial"/>
              </w:rPr>
              <w:t xml:space="preserve">Connect the basic computer Hardware  CPU , Keyboard , Mouse etc </w:t>
            </w:r>
          </w:p>
          <w:p w:rsidR="0068420D" w:rsidRPr="00462A90" w:rsidRDefault="0068420D" w:rsidP="0068420D">
            <w:pPr>
              <w:numPr>
                <w:ilvl w:val="0"/>
                <w:numId w:val="132"/>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 xml:space="preserve"> Identify  the ports on CPU</w:t>
            </w:r>
          </w:p>
          <w:p w:rsidR="0068420D" w:rsidRPr="00462A90" w:rsidRDefault="0068420D" w:rsidP="0068420D">
            <w:pPr>
              <w:numPr>
                <w:ilvl w:val="0"/>
                <w:numId w:val="132"/>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 xml:space="preserve"> Connect Speakers to the computer) </w:t>
            </w:r>
          </w:p>
          <w:p w:rsidR="0068420D" w:rsidRPr="00462A90" w:rsidRDefault="0068420D" w:rsidP="0068420D">
            <w:pPr>
              <w:numPr>
                <w:ilvl w:val="0"/>
                <w:numId w:val="132"/>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Identify  Computer Power switch and   various ports on CPU</w:t>
            </w:r>
          </w:p>
          <w:p w:rsidR="0068420D" w:rsidRPr="00462A90" w:rsidRDefault="0068420D" w:rsidP="0068420D">
            <w:pPr>
              <w:numPr>
                <w:ilvl w:val="0"/>
                <w:numId w:val="132"/>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 xml:space="preserve"> Identify various computer cables </w:t>
            </w:r>
          </w:p>
          <w:p w:rsidR="0068420D" w:rsidRPr="00462A90" w:rsidRDefault="0068420D" w:rsidP="0068420D">
            <w:pPr>
              <w:numPr>
                <w:ilvl w:val="0"/>
                <w:numId w:val="132"/>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Connect  mouse &amp; keyboard</w:t>
            </w:r>
          </w:p>
          <w:p w:rsidR="0068420D" w:rsidRPr="00462A90" w:rsidRDefault="0068420D" w:rsidP="0068420D">
            <w:pPr>
              <w:numPr>
                <w:ilvl w:val="0"/>
                <w:numId w:val="132"/>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Connect headphones /speakers/ Microphone</w:t>
            </w:r>
          </w:p>
          <w:p w:rsidR="0068420D" w:rsidRPr="00462A90" w:rsidRDefault="0068420D" w:rsidP="0068420D">
            <w:pPr>
              <w:numPr>
                <w:ilvl w:val="0"/>
                <w:numId w:val="132"/>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Connect the monitor/ LCD Projector  using VGA /HDMI cable</w:t>
            </w:r>
          </w:p>
        </w:tc>
        <w:tc>
          <w:tcPr>
            <w:tcW w:w="2297" w:type="dxa"/>
          </w:tcPr>
          <w:p w:rsidR="0068420D" w:rsidRPr="00462A90" w:rsidRDefault="0068420D" w:rsidP="0068420D">
            <w:pPr>
              <w:numPr>
                <w:ilvl w:val="0"/>
                <w:numId w:val="133"/>
              </w:numPr>
              <w:tabs>
                <w:tab w:val="left" w:pos="288"/>
              </w:tabs>
              <w:autoSpaceDE w:val="0"/>
              <w:autoSpaceDN w:val="0"/>
              <w:adjustRightInd w:val="0"/>
              <w:spacing w:after="0" w:line="240" w:lineRule="auto"/>
              <w:ind w:left="0" w:hanging="59"/>
              <w:rPr>
                <w:rFonts w:ascii="Arial" w:hAnsi="Arial" w:cs="Arial"/>
              </w:rPr>
            </w:pPr>
            <w:r w:rsidRPr="00462A90">
              <w:rPr>
                <w:rFonts w:ascii="Arial" w:hAnsi="Arial" w:cs="Arial"/>
              </w:rPr>
              <w:t>Connect external hardware to the CPU</w:t>
            </w:r>
          </w:p>
          <w:p w:rsidR="0068420D" w:rsidRPr="00462A90" w:rsidRDefault="0068420D" w:rsidP="0068420D">
            <w:pPr>
              <w:numPr>
                <w:ilvl w:val="0"/>
                <w:numId w:val="133"/>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Set up LCD projector</w:t>
            </w:r>
          </w:p>
          <w:p w:rsidR="0068420D" w:rsidRPr="00462A90" w:rsidRDefault="0068420D" w:rsidP="0068420D">
            <w:pPr>
              <w:numPr>
                <w:ilvl w:val="0"/>
                <w:numId w:val="133"/>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Connect PC/Laptop to Projector</w:t>
            </w:r>
          </w:p>
        </w:tc>
      </w:tr>
      <w:tr w:rsidR="0068420D" w:rsidRPr="00462A90" w:rsidTr="0068420D">
        <w:tc>
          <w:tcPr>
            <w:tcW w:w="938" w:type="dxa"/>
          </w:tcPr>
          <w:p w:rsidR="0068420D" w:rsidRPr="00462A90" w:rsidRDefault="0068420D" w:rsidP="0068420D">
            <w:pPr>
              <w:autoSpaceDE w:val="0"/>
              <w:autoSpaceDN w:val="0"/>
              <w:adjustRightInd w:val="0"/>
              <w:spacing w:after="0" w:line="240" w:lineRule="auto"/>
              <w:jc w:val="center"/>
              <w:rPr>
                <w:rFonts w:ascii="Arial" w:hAnsi="Arial" w:cs="Arial"/>
              </w:rPr>
            </w:pPr>
            <w:r w:rsidRPr="00462A90">
              <w:rPr>
                <w:rFonts w:ascii="Arial" w:hAnsi="Arial" w:cs="Arial"/>
              </w:rPr>
              <w:t>51</w:t>
            </w:r>
          </w:p>
        </w:tc>
        <w:tc>
          <w:tcPr>
            <w:tcW w:w="3049" w:type="dxa"/>
            <w:gridSpan w:val="2"/>
          </w:tcPr>
          <w:p w:rsidR="0068420D" w:rsidRPr="00462A90" w:rsidRDefault="0068420D" w:rsidP="0068420D">
            <w:pPr>
              <w:autoSpaceDE w:val="0"/>
              <w:autoSpaceDN w:val="0"/>
              <w:adjustRightInd w:val="0"/>
              <w:spacing w:after="0" w:line="240" w:lineRule="auto"/>
              <w:rPr>
                <w:rFonts w:ascii="Arial" w:hAnsi="Arial" w:cs="Arial"/>
              </w:rPr>
            </w:pPr>
            <w:r w:rsidRPr="00462A90">
              <w:rPr>
                <w:rFonts w:ascii="Arial" w:hAnsi="Arial" w:cs="Arial"/>
              </w:rPr>
              <w:t>Group Project (24)</w:t>
            </w:r>
          </w:p>
          <w:p w:rsidR="0068420D" w:rsidRPr="00462A90" w:rsidRDefault="0068420D" w:rsidP="0068420D">
            <w:pPr>
              <w:autoSpaceDE w:val="0"/>
              <w:autoSpaceDN w:val="0"/>
              <w:adjustRightInd w:val="0"/>
              <w:spacing w:after="0" w:line="240" w:lineRule="auto"/>
              <w:jc w:val="both"/>
              <w:rPr>
                <w:rFonts w:ascii="Arial" w:hAnsi="Arial" w:cs="Arial"/>
              </w:rPr>
            </w:pPr>
            <w:r w:rsidRPr="00462A90">
              <w:rPr>
                <w:rFonts w:ascii="Arial" w:hAnsi="Arial" w:cs="Arial"/>
              </w:rPr>
              <w:t xml:space="preserve">Assemble and test a small </w:t>
            </w:r>
          </w:p>
          <w:p w:rsidR="0068420D" w:rsidRPr="00462A90" w:rsidRDefault="0068420D" w:rsidP="0068420D">
            <w:pPr>
              <w:autoSpaceDE w:val="0"/>
              <w:autoSpaceDN w:val="0"/>
              <w:adjustRightInd w:val="0"/>
              <w:spacing w:after="0" w:line="240" w:lineRule="auto"/>
              <w:jc w:val="both"/>
              <w:rPr>
                <w:rFonts w:ascii="Arial" w:hAnsi="Arial" w:cs="Arial"/>
              </w:rPr>
            </w:pPr>
            <w:r w:rsidRPr="00462A90">
              <w:rPr>
                <w:rFonts w:ascii="Arial" w:hAnsi="Arial" w:cs="Arial"/>
              </w:rPr>
              <w:t>0 to 12V , 500mA DC Power supply using Multi tapped transformer  and a Rotary switch with enclosure</w:t>
            </w:r>
          </w:p>
        </w:tc>
        <w:tc>
          <w:tcPr>
            <w:tcW w:w="3112" w:type="dxa"/>
            <w:gridSpan w:val="2"/>
          </w:tcPr>
          <w:p w:rsidR="0068420D" w:rsidRPr="00462A90" w:rsidRDefault="0068420D" w:rsidP="0068420D">
            <w:pPr>
              <w:numPr>
                <w:ilvl w:val="0"/>
                <w:numId w:val="130"/>
              </w:numPr>
              <w:tabs>
                <w:tab w:val="left" w:pos="288"/>
              </w:tabs>
              <w:autoSpaceDE w:val="0"/>
              <w:autoSpaceDN w:val="0"/>
              <w:adjustRightInd w:val="0"/>
              <w:spacing w:after="0" w:line="240" w:lineRule="auto"/>
              <w:ind w:left="19" w:firstLine="0"/>
              <w:rPr>
                <w:rFonts w:ascii="Arial" w:hAnsi="Arial" w:cs="Arial"/>
              </w:rPr>
            </w:pPr>
            <w:r w:rsidRPr="00462A90">
              <w:rPr>
                <w:rFonts w:ascii="Arial" w:hAnsi="Arial" w:cs="Arial"/>
              </w:rPr>
              <w:t xml:space="preserve"> Read the circuit diagram</w:t>
            </w:r>
          </w:p>
          <w:p w:rsidR="0068420D" w:rsidRPr="00462A90" w:rsidRDefault="0068420D" w:rsidP="0068420D">
            <w:pPr>
              <w:numPr>
                <w:ilvl w:val="0"/>
                <w:numId w:val="130"/>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Identify &amp; select the Electronic components</w:t>
            </w:r>
          </w:p>
          <w:p w:rsidR="0068420D" w:rsidRPr="00462A90" w:rsidRDefault="0068420D" w:rsidP="0068420D">
            <w:pPr>
              <w:numPr>
                <w:ilvl w:val="0"/>
                <w:numId w:val="130"/>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Populate on General  purpose PCB</w:t>
            </w:r>
          </w:p>
          <w:p w:rsidR="0068420D" w:rsidRPr="00462A90" w:rsidRDefault="0068420D" w:rsidP="0068420D">
            <w:pPr>
              <w:numPr>
                <w:ilvl w:val="0"/>
                <w:numId w:val="130"/>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t>Test the circuit</w:t>
            </w:r>
          </w:p>
          <w:p w:rsidR="0068420D" w:rsidRPr="00462A90" w:rsidRDefault="0068420D" w:rsidP="0068420D">
            <w:pPr>
              <w:numPr>
                <w:ilvl w:val="0"/>
                <w:numId w:val="130"/>
              </w:numPr>
              <w:tabs>
                <w:tab w:val="left" w:pos="288"/>
              </w:tabs>
              <w:autoSpaceDE w:val="0"/>
              <w:autoSpaceDN w:val="0"/>
              <w:adjustRightInd w:val="0"/>
              <w:spacing w:after="0" w:line="240" w:lineRule="auto"/>
              <w:ind w:left="18" w:firstLine="0"/>
              <w:rPr>
                <w:rFonts w:ascii="Arial" w:hAnsi="Arial" w:cs="Arial"/>
              </w:rPr>
            </w:pPr>
            <w:r w:rsidRPr="00462A90">
              <w:rPr>
                <w:rFonts w:ascii="Arial" w:hAnsi="Arial" w:cs="Arial"/>
              </w:rPr>
              <w:lastRenderedPageBreak/>
              <w:t>Assemble the circuit and fix it in an enclosure</w:t>
            </w:r>
          </w:p>
        </w:tc>
        <w:tc>
          <w:tcPr>
            <w:tcW w:w="2297" w:type="dxa"/>
          </w:tcPr>
          <w:p w:rsidR="0068420D" w:rsidRPr="00462A90" w:rsidRDefault="0068420D" w:rsidP="0068420D">
            <w:pPr>
              <w:numPr>
                <w:ilvl w:val="0"/>
                <w:numId w:val="131"/>
              </w:numPr>
              <w:tabs>
                <w:tab w:val="left" w:pos="288"/>
              </w:tabs>
              <w:autoSpaceDE w:val="0"/>
              <w:autoSpaceDN w:val="0"/>
              <w:adjustRightInd w:val="0"/>
              <w:spacing w:after="0" w:line="240" w:lineRule="auto"/>
              <w:ind w:left="26" w:hanging="26"/>
              <w:rPr>
                <w:rFonts w:ascii="Arial" w:hAnsi="Arial" w:cs="Arial"/>
              </w:rPr>
            </w:pPr>
            <w:r w:rsidRPr="00462A90">
              <w:rPr>
                <w:rFonts w:ascii="Arial" w:hAnsi="Arial" w:cs="Arial"/>
              </w:rPr>
              <w:lastRenderedPageBreak/>
              <w:t>Complete the project and Test it</w:t>
            </w:r>
          </w:p>
        </w:tc>
      </w:tr>
    </w:tbl>
    <w:p w:rsidR="0068420D" w:rsidRPr="00462A90" w:rsidRDefault="0068420D" w:rsidP="0068420D">
      <w:pPr>
        <w:rPr>
          <w:rFonts w:ascii="Arial" w:hAnsi="Arial" w:cs="Arial"/>
          <w:b/>
          <w:bCs/>
        </w:rPr>
      </w:pPr>
    </w:p>
    <w:p w:rsidR="0068420D" w:rsidRPr="00462A90" w:rsidRDefault="0068420D" w:rsidP="0068420D">
      <w:pPr>
        <w:spacing w:after="0" w:line="360" w:lineRule="auto"/>
        <w:rPr>
          <w:rFonts w:ascii="Arial" w:hAnsi="Arial" w:cs="Arial"/>
          <w:b/>
          <w:bCs/>
        </w:rPr>
      </w:pPr>
    </w:p>
    <w:p w:rsidR="0068420D" w:rsidRPr="00462A90" w:rsidRDefault="0068420D" w:rsidP="0068420D">
      <w:pPr>
        <w:autoSpaceDE w:val="0"/>
        <w:autoSpaceDN w:val="0"/>
        <w:adjustRightInd w:val="0"/>
        <w:spacing w:after="0" w:line="240" w:lineRule="auto"/>
        <w:jc w:val="center"/>
        <w:rPr>
          <w:rFonts w:ascii="Arial" w:hAnsi="Arial" w:cs="Arial"/>
        </w:rPr>
      </w:pPr>
      <w:r w:rsidRPr="00462A90">
        <w:rPr>
          <w:rFonts w:ascii="Arial" w:hAnsi="Arial" w:cs="Arial"/>
        </w:rPr>
        <w:t>Note : Group Project is compulsory (Not to be given in  the End Examination)</w:t>
      </w:r>
    </w:p>
    <w:p w:rsidR="0068420D" w:rsidRPr="00462A90" w:rsidRDefault="0068420D" w:rsidP="0068420D">
      <w:pPr>
        <w:spacing w:after="0" w:line="240" w:lineRule="auto"/>
        <w:ind w:left="720" w:hanging="720"/>
        <w:jc w:val="both"/>
        <w:rPr>
          <w:rFonts w:ascii="Arial" w:hAnsi="Arial" w:cs="Arial"/>
          <w:lang w:val="en-GB"/>
        </w:rPr>
      </w:pPr>
    </w:p>
    <w:p w:rsidR="0068420D" w:rsidRPr="00462A90" w:rsidRDefault="0068420D" w:rsidP="0068420D">
      <w:pPr>
        <w:spacing w:after="0" w:line="240" w:lineRule="auto"/>
        <w:ind w:left="720" w:hanging="720"/>
        <w:jc w:val="both"/>
        <w:rPr>
          <w:rFonts w:ascii="Arial" w:hAnsi="Arial" w:cs="Arial"/>
          <w:lang w:val="en-GB"/>
        </w:rPr>
      </w:pPr>
    </w:p>
    <w:p w:rsidR="0068420D" w:rsidRPr="00462A90" w:rsidRDefault="0068420D" w:rsidP="0068420D">
      <w:pPr>
        <w:spacing w:after="0" w:line="240" w:lineRule="auto"/>
        <w:ind w:left="720" w:hanging="720"/>
        <w:jc w:val="both"/>
        <w:rPr>
          <w:rFonts w:ascii="Arial" w:hAnsi="Arial" w:cs="Arial"/>
          <w:lang w:val="en-GB"/>
        </w:rPr>
      </w:pPr>
    </w:p>
    <w:p w:rsidR="0068420D" w:rsidRPr="00462A90" w:rsidRDefault="0068420D" w:rsidP="0068420D">
      <w:pPr>
        <w:spacing w:after="0" w:line="240" w:lineRule="auto"/>
        <w:ind w:left="720" w:hanging="720"/>
        <w:jc w:val="both"/>
        <w:rPr>
          <w:rFonts w:ascii="Arial" w:hAnsi="Arial" w:cs="Arial"/>
          <w:lang w:val="en-GB"/>
        </w:rPr>
      </w:pPr>
    </w:p>
    <w:p w:rsidR="0068420D" w:rsidRPr="00462A90" w:rsidRDefault="0068420D" w:rsidP="0068420D">
      <w:pPr>
        <w:spacing w:after="0" w:line="240" w:lineRule="auto"/>
        <w:ind w:left="720" w:hanging="720"/>
        <w:jc w:val="both"/>
        <w:rPr>
          <w:rFonts w:ascii="Arial" w:hAnsi="Arial" w:cs="Arial"/>
          <w:lang w:val="en-GB"/>
        </w:rPr>
      </w:pPr>
    </w:p>
    <w:p w:rsidR="0068420D" w:rsidRPr="00462A90" w:rsidRDefault="0068420D" w:rsidP="0068420D">
      <w:pPr>
        <w:spacing w:after="0" w:line="240" w:lineRule="auto"/>
        <w:ind w:left="720" w:hanging="720"/>
        <w:jc w:val="both"/>
        <w:rPr>
          <w:rFonts w:ascii="Arial" w:hAnsi="Arial" w:cs="Arial"/>
          <w:lang w:val="en-GB"/>
        </w:rPr>
      </w:pPr>
    </w:p>
    <w:p w:rsidR="0068420D" w:rsidRPr="00462A90" w:rsidRDefault="0068420D" w:rsidP="0068420D">
      <w:pPr>
        <w:spacing w:after="0" w:line="240" w:lineRule="auto"/>
        <w:ind w:left="720" w:hanging="720"/>
        <w:jc w:val="both"/>
        <w:rPr>
          <w:rFonts w:ascii="Arial" w:hAnsi="Arial" w:cs="Arial"/>
          <w:lang w:val="en-GB"/>
        </w:rPr>
      </w:pPr>
    </w:p>
    <w:p w:rsidR="0068420D" w:rsidRPr="00462A90" w:rsidRDefault="0068420D" w:rsidP="0068420D">
      <w:pPr>
        <w:spacing w:after="0" w:line="240" w:lineRule="auto"/>
        <w:ind w:left="720" w:hanging="720"/>
        <w:jc w:val="both"/>
        <w:rPr>
          <w:rFonts w:ascii="Arial" w:hAnsi="Arial" w:cs="Arial"/>
          <w:lang w:val="en-GB"/>
        </w:rPr>
      </w:pPr>
    </w:p>
    <w:p w:rsidR="0068420D" w:rsidRPr="00462A90" w:rsidRDefault="0068420D" w:rsidP="0068420D">
      <w:pPr>
        <w:spacing w:after="0" w:line="240" w:lineRule="auto"/>
        <w:ind w:left="720" w:hanging="720"/>
        <w:jc w:val="both"/>
        <w:rPr>
          <w:rFonts w:ascii="Arial" w:hAnsi="Arial" w:cs="Arial"/>
          <w:lang w:val="en-GB"/>
        </w:rPr>
      </w:pPr>
    </w:p>
    <w:p w:rsidR="0068420D" w:rsidRPr="00462A90" w:rsidRDefault="0068420D" w:rsidP="0068420D">
      <w:pPr>
        <w:spacing w:after="0" w:line="240" w:lineRule="auto"/>
        <w:ind w:left="720" w:hanging="720"/>
        <w:jc w:val="both"/>
        <w:rPr>
          <w:rFonts w:ascii="Arial" w:hAnsi="Arial" w:cs="Arial"/>
          <w:lang w:val="en-GB"/>
        </w:rPr>
      </w:pPr>
    </w:p>
    <w:p w:rsidR="0068420D" w:rsidRPr="00462A90" w:rsidRDefault="0068420D" w:rsidP="0068420D">
      <w:pPr>
        <w:spacing w:after="0" w:line="240" w:lineRule="auto"/>
        <w:ind w:left="720" w:hanging="720"/>
        <w:jc w:val="both"/>
        <w:rPr>
          <w:rFonts w:ascii="Arial" w:hAnsi="Arial" w:cs="Arial"/>
          <w:lang w:val="en-GB"/>
        </w:rPr>
      </w:pPr>
    </w:p>
    <w:p w:rsidR="0068420D" w:rsidRPr="00462A90" w:rsidRDefault="0068420D" w:rsidP="0068420D">
      <w:pPr>
        <w:spacing w:after="0" w:line="240" w:lineRule="auto"/>
        <w:ind w:left="720" w:hanging="720"/>
        <w:jc w:val="both"/>
        <w:rPr>
          <w:rFonts w:ascii="Arial" w:hAnsi="Arial" w:cs="Arial"/>
          <w:lang w:val="en-GB"/>
        </w:rPr>
      </w:pPr>
    </w:p>
    <w:p w:rsidR="0068420D" w:rsidRPr="00462A90" w:rsidRDefault="0068420D" w:rsidP="0068420D">
      <w:pPr>
        <w:spacing w:after="0" w:line="240" w:lineRule="auto"/>
        <w:ind w:left="720" w:hanging="720"/>
        <w:jc w:val="both"/>
        <w:rPr>
          <w:rFonts w:ascii="Arial" w:hAnsi="Arial" w:cs="Arial"/>
          <w:lang w:val="en-GB"/>
        </w:rPr>
      </w:pPr>
    </w:p>
    <w:p w:rsidR="0068420D" w:rsidRPr="00462A90" w:rsidRDefault="0068420D" w:rsidP="0068420D">
      <w:pPr>
        <w:spacing w:after="0" w:line="240" w:lineRule="auto"/>
        <w:ind w:left="720" w:hanging="720"/>
        <w:jc w:val="both"/>
        <w:rPr>
          <w:rFonts w:ascii="Arial" w:hAnsi="Arial" w:cs="Arial"/>
          <w:lang w:val="en-GB"/>
        </w:rPr>
      </w:pPr>
    </w:p>
    <w:p w:rsidR="0068420D" w:rsidRPr="00462A90" w:rsidRDefault="0068420D" w:rsidP="0068420D">
      <w:pPr>
        <w:spacing w:after="0" w:line="240" w:lineRule="auto"/>
        <w:ind w:left="720" w:hanging="720"/>
        <w:jc w:val="both"/>
        <w:rPr>
          <w:rFonts w:ascii="Arial" w:hAnsi="Arial" w:cs="Arial"/>
          <w:lang w:val="en-GB"/>
        </w:rPr>
      </w:pPr>
    </w:p>
    <w:p w:rsidR="0068420D" w:rsidRPr="00462A90" w:rsidRDefault="0068420D" w:rsidP="0068420D">
      <w:pPr>
        <w:spacing w:after="0" w:line="240" w:lineRule="auto"/>
        <w:ind w:left="720" w:hanging="720"/>
        <w:jc w:val="both"/>
        <w:rPr>
          <w:rFonts w:ascii="Arial" w:hAnsi="Arial" w:cs="Arial"/>
          <w:lang w:val="en-GB"/>
        </w:rPr>
      </w:pPr>
    </w:p>
    <w:p w:rsidR="0068420D" w:rsidRPr="00462A90" w:rsidRDefault="0068420D" w:rsidP="0068420D">
      <w:pPr>
        <w:spacing w:after="0" w:line="240" w:lineRule="auto"/>
        <w:ind w:left="720" w:hanging="720"/>
        <w:jc w:val="both"/>
        <w:rPr>
          <w:rFonts w:ascii="Arial" w:hAnsi="Arial" w:cs="Arial"/>
          <w:lang w:val="en-GB"/>
        </w:rPr>
      </w:pPr>
    </w:p>
    <w:p w:rsidR="0068420D" w:rsidRPr="00462A90" w:rsidRDefault="0068420D" w:rsidP="0068420D">
      <w:pPr>
        <w:spacing w:after="0" w:line="240" w:lineRule="auto"/>
        <w:ind w:left="720" w:hanging="720"/>
        <w:jc w:val="both"/>
        <w:rPr>
          <w:rFonts w:ascii="Arial" w:hAnsi="Arial" w:cs="Arial"/>
          <w:lang w:val="en-GB"/>
        </w:rPr>
      </w:pPr>
    </w:p>
    <w:p w:rsidR="0068420D" w:rsidRPr="00462A90" w:rsidRDefault="0068420D" w:rsidP="0068420D">
      <w:pPr>
        <w:spacing w:after="0" w:line="240" w:lineRule="auto"/>
        <w:ind w:left="720" w:hanging="720"/>
        <w:jc w:val="both"/>
        <w:rPr>
          <w:rFonts w:ascii="Arial" w:hAnsi="Arial" w:cs="Arial"/>
          <w:lang w:val="en-GB"/>
        </w:rPr>
      </w:pPr>
    </w:p>
    <w:p w:rsidR="0068420D" w:rsidRPr="00462A90" w:rsidRDefault="0068420D" w:rsidP="0068420D">
      <w:pPr>
        <w:spacing w:after="0" w:line="240" w:lineRule="auto"/>
        <w:ind w:left="720" w:hanging="720"/>
        <w:jc w:val="both"/>
        <w:rPr>
          <w:rFonts w:ascii="Arial" w:hAnsi="Arial" w:cs="Arial"/>
          <w:lang w:val="en-GB"/>
        </w:rPr>
      </w:pPr>
    </w:p>
    <w:p w:rsidR="0068420D" w:rsidRPr="00462A90" w:rsidRDefault="0068420D" w:rsidP="0068420D">
      <w:pPr>
        <w:spacing w:after="0" w:line="240" w:lineRule="auto"/>
        <w:ind w:left="720" w:hanging="720"/>
        <w:jc w:val="both"/>
        <w:rPr>
          <w:rFonts w:ascii="Arial" w:hAnsi="Arial" w:cs="Arial"/>
          <w:lang w:val="en-GB"/>
        </w:rPr>
      </w:pPr>
    </w:p>
    <w:p w:rsidR="0068420D" w:rsidRPr="00462A90" w:rsidRDefault="0068420D" w:rsidP="0068420D">
      <w:pPr>
        <w:spacing w:after="0" w:line="240" w:lineRule="auto"/>
        <w:ind w:left="720" w:hanging="720"/>
        <w:jc w:val="both"/>
        <w:rPr>
          <w:rFonts w:ascii="Arial" w:hAnsi="Arial" w:cs="Arial"/>
          <w:lang w:val="en-GB"/>
        </w:rPr>
      </w:pPr>
    </w:p>
    <w:p w:rsidR="0068420D" w:rsidRPr="00462A90" w:rsidRDefault="0068420D" w:rsidP="0068420D">
      <w:pPr>
        <w:spacing w:after="0" w:line="240" w:lineRule="auto"/>
        <w:ind w:left="720" w:hanging="720"/>
        <w:jc w:val="both"/>
        <w:rPr>
          <w:rFonts w:ascii="Arial" w:hAnsi="Arial" w:cs="Arial"/>
          <w:lang w:val="en-GB"/>
        </w:rPr>
      </w:pPr>
    </w:p>
    <w:p w:rsidR="0068420D" w:rsidRPr="00462A90" w:rsidRDefault="0068420D" w:rsidP="0068420D">
      <w:pPr>
        <w:spacing w:after="0" w:line="240" w:lineRule="auto"/>
        <w:ind w:left="720" w:hanging="720"/>
        <w:jc w:val="both"/>
        <w:rPr>
          <w:rFonts w:ascii="Arial" w:hAnsi="Arial" w:cs="Arial"/>
          <w:lang w:val="en-GB"/>
        </w:rPr>
      </w:pPr>
    </w:p>
    <w:p w:rsidR="0068420D" w:rsidRPr="00462A90" w:rsidRDefault="0068420D" w:rsidP="0068420D">
      <w:pPr>
        <w:spacing w:after="0" w:line="240" w:lineRule="auto"/>
        <w:ind w:left="720" w:hanging="720"/>
        <w:jc w:val="both"/>
        <w:rPr>
          <w:rFonts w:ascii="Arial" w:hAnsi="Arial" w:cs="Arial"/>
          <w:lang w:val="en-GB"/>
        </w:rPr>
      </w:pPr>
    </w:p>
    <w:p w:rsidR="0068420D" w:rsidRPr="00462A90" w:rsidRDefault="0068420D" w:rsidP="0068420D">
      <w:pPr>
        <w:spacing w:after="0" w:line="240" w:lineRule="auto"/>
        <w:ind w:left="720" w:hanging="720"/>
        <w:jc w:val="both"/>
        <w:rPr>
          <w:rFonts w:ascii="Arial" w:hAnsi="Arial" w:cs="Arial"/>
          <w:lang w:val="en-GB"/>
        </w:rPr>
      </w:pPr>
    </w:p>
    <w:p w:rsidR="0068420D" w:rsidRPr="00462A90" w:rsidRDefault="0068420D" w:rsidP="0068420D">
      <w:pPr>
        <w:spacing w:after="0" w:line="240" w:lineRule="auto"/>
        <w:ind w:left="720" w:hanging="720"/>
        <w:jc w:val="both"/>
        <w:rPr>
          <w:rFonts w:ascii="Arial" w:hAnsi="Arial" w:cs="Arial"/>
          <w:lang w:val="en-GB"/>
        </w:rPr>
      </w:pPr>
    </w:p>
    <w:p w:rsidR="0068420D" w:rsidRPr="00462A90" w:rsidRDefault="0068420D" w:rsidP="0068420D">
      <w:pPr>
        <w:spacing w:after="0" w:line="240" w:lineRule="auto"/>
        <w:ind w:left="720" w:hanging="720"/>
        <w:jc w:val="both"/>
        <w:rPr>
          <w:rFonts w:ascii="Arial" w:hAnsi="Arial" w:cs="Arial"/>
          <w:lang w:val="en-GB"/>
        </w:rPr>
      </w:pPr>
    </w:p>
    <w:p w:rsidR="0068420D" w:rsidRPr="00462A90" w:rsidRDefault="0068420D" w:rsidP="0068420D">
      <w:pPr>
        <w:spacing w:after="0" w:line="240" w:lineRule="auto"/>
        <w:ind w:left="720" w:hanging="720"/>
        <w:jc w:val="both"/>
        <w:rPr>
          <w:rFonts w:ascii="Arial" w:hAnsi="Arial" w:cs="Arial"/>
          <w:lang w:val="en-GB"/>
        </w:rPr>
      </w:pPr>
    </w:p>
    <w:p w:rsidR="0068420D" w:rsidRPr="00462A90" w:rsidRDefault="0068420D" w:rsidP="0068420D">
      <w:pPr>
        <w:spacing w:after="0" w:line="240" w:lineRule="auto"/>
        <w:ind w:left="720" w:hanging="720"/>
        <w:jc w:val="both"/>
        <w:rPr>
          <w:rFonts w:ascii="Arial" w:hAnsi="Arial" w:cs="Arial"/>
          <w:lang w:val="en-GB"/>
        </w:rPr>
      </w:pPr>
    </w:p>
    <w:p w:rsidR="0068420D" w:rsidRPr="00462A90" w:rsidRDefault="0068420D" w:rsidP="0068420D">
      <w:pPr>
        <w:spacing w:after="0" w:line="240" w:lineRule="auto"/>
        <w:ind w:left="720" w:hanging="720"/>
        <w:jc w:val="both"/>
        <w:rPr>
          <w:rFonts w:ascii="Arial" w:hAnsi="Arial" w:cs="Arial"/>
          <w:lang w:val="en-GB"/>
        </w:rPr>
      </w:pPr>
    </w:p>
    <w:p w:rsidR="00F4135C" w:rsidRPr="00462A90" w:rsidRDefault="00F4135C" w:rsidP="0068420D">
      <w:pPr>
        <w:spacing w:after="0" w:line="240" w:lineRule="auto"/>
        <w:ind w:left="720" w:hanging="720"/>
        <w:jc w:val="both"/>
        <w:rPr>
          <w:rFonts w:ascii="Arial" w:hAnsi="Arial" w:cs="Arial"/>
          <w:lang w:val="en-GB"/>
        </w:rPr>
      </w:pPr>
    </w:p>
    <w:p w:rsidR="00F4135C" w:rsidRPr="00462A90" w:rsidRDefault="00F4135C" w:rsidP="0068420D">
      <w:pPr>
        <w:spacing w:after="0" w:line="240" w:lineRule="auto"/>
        <w:ind w:left="720" w:hanging="720"/>
        <w:jc w:val="both"/>
        <w:rPr>
          <w:rFonts w:ascii="Arial" w:hAnsi="Arial" w:cs="Arial"/>
          <w:lang w:val="en-GB"/>
        </w:rPr>
      </w:pPr>
    </w:p>
    <w:p w:rsidR="00F4135C" w:rsidRPr="00462A90" w:rsidRDefault="00F4135C" w:rsidP="0068420D">
      <w:pPr>
        <w:spacing w:after="0" w:line="240" w:lineRule="auto"/>
        <w:ind w:left="720" w:hanging="720"/>
        <w:jc w:val="both"/>
        <w:rPr>
          <w:rFonts w:ascii="Arial" w:hAnsi="Arial" w:cs="Arial"/>
          <w:lang w:val="en-GB"/>
        </w:rPr>
      </w:pPr>
    </w:p>
    <w:p w:rsidR="00F4135C" w:rsidRPr="00462A90" w:rsidRDefault="00F4135C" w:rsidP="0068420D">
      <w:pPr>
        <w:spacing w:after="0" w:line="240" w:lineRule="auto"/>
        <w:ind w:left="720" w:hanging="720"/>
        <w:jc w:val="both"/>
        <w:rPr>
          <w:rFonts w:ascii="Arial" w:hAnsi="Arial" w:cs="Arial"/>
          <w:lang w:val="en-GB"/>
        </w:rPr>
      </w:pPr>
    </w:p>
    <w:p w:rsidR="00F4135C" w:rsidRPr="00462A90" w:rsidRDefault="00F4135C" w:rsidP="0068420D">
      <w:pPr>
        <w:spacing w:after="0" w:line="240" w:lineRule="auto"/>
        <w:ind w:left="720" w:hanging="720"/>
        <w:jc w:val="both"/>
        <w:rPr>
          <w:rFonts w:ascii="Arial" w:hAnsi="Arial" w:cs="Arial"/>
          <w:lang w:val="en-GB"/>
        </w:rPr>
      </w:pPr>
    </w:p>
    <w:p w:rsidR="00F4135C" w:rsidRPr="00462A90" w:rsidRDefault="00F4135C" w:rsidP="0068420D">
      <w:pPr>
        <w:spacing w:after="0" w:line="240" w:lineRule="auto"/>
        <w:ind w:left="720" w:hanging="720"/>
        <w:jc w:val="both"/>
        <w:rPr>
          <w:rFonts w:ascii="Arial" w:hAnsi="Arial" w:cs="Arial"/>
          <w:lang w:val="en-GB"/>
        </w:rPr>
      </w:pPr>
    </w:p>
    <w:p w:rsidR="0068420D" w:rsidRPr="00462A90" w:rsidRDefault="0068420D" w:rsidP="0068420D">
      <w:pPr>
        <w:spacing w:after="0" w:line="240" w:lineRule="auto"/>
        <w:ind w:left="720" w:hanging="720"/>
        <w:jc w:val="both"/>
        <w:rPr>
          <w:rFonts w:ascii="Arial" w:hAnsi="Arial" w:cs="Arial"/>
          <w:lang w:val="en-GB"/>
        </w:rPr>
      </w:pPr>
    </w:p>
    <w:p w:rsidR="0068420D" w:rsidRPr="00462A90" w:rsidRDefault="0068420D" w:rsidP="0068420D">
      <w:pPr>
        <w:spacing w:after="0" w:line="240" w:lineRule="auto"/>
        <w:ind w:left="720" w:hanging="720"/>
        <w:jc w:val="both"/>
        <w:rPr>
          <w:rFonts w:ascii="Arial" w:hAnsi="Arial" w:cs="Arial"/>
          <w:lang w:val="en-GB"/>
        </w:rPr>
      </w:pPr>
    </w:p>
    <w:p w:rsidR="0068420D" w:rsidRPr="00462A90" w:rsidRDefault="0068420D" w:rsidP="0068420D">
      <w:pPr>
        <w:spacing w:after="0" w:line="240" w:lineRule="auto"/>
        <w:ind w:left="720" w:hanging="720"/>
        <w:jc w:val="both"/>
        <w:rPr>
          <w:rFonts w:ascii="Arial" w:hAnsi="Arial" w:cs="Arial"/>
          <w:lang w:val="en-GB"/>
        </w:rPr>
      </w:pPr>
    </w:p>
    <w:p w:rsidR="0068420D" w:rsidRPr="00462A90" w:rsidRDefault="0068420D" w:rsidP="0068420D">
      <w:pPr>
        <w:spacing w:after="0" w:line="240" w:lineRule="auto"/>
        <w:ind w:left="720" w:hanging="720"/>
        <w:jc w:val="both"/>
        <w:rPr>
          <w:rFonts w:ascii="Arial" w:hAnsi="Arial" w:cs="Arial"/>
          <w:lang w:val="en-GB"/>
        </w:rPr>
      </w:pPr>
    </w:p>
    <w:p w:rsidR="0068420D" w:rsidRPr="00462A90" w:rsidRDefault="0068420D" w:rsidP="0068420D">
      <w:pPr>
        <w:spacing w:after="0" w:line="240" w:lineRule="auto"/>
        <w:ind w:left="720" w:hanging="720"/>
        <w:jc w:val="both"/>
        <w:rPr>
          <w:rFonts w:ascii="Arial" w:hAnsi="Arial" w:cs="Arial"/>
          <w:lang w:val="en-GB"/>
        </w:rPr>
      </w:pPr>
    </w:p>
    <w:p w:rsidR="0068420D" w:rsidRPr="00462A90" w:rsidRDefault="0068420D" w:rsidP="0068420D">
      <w:pPr>
        <w:spacing w:after="0" w:line="240" w:lineRule="auto"/>
        <w:ind w:left="720" w:hanging="720"/>
        <w:jc w:val="both"/>
        <w:rPr>
          <w:rFonts w:ascii="Arial" w:hAnsi="Arial" w:cs="Arial"/>
          <w:lang w:val="en-GB"/>
        </w:rPr>
      </w:pPr>
    </w:p>
    <w:p w:rsidR="0068420D" w:rsidRPr="00462A90" w:rsidRDefault="0068420D" w:rsidP="0068420D">
      <w:pPr>
        <w:spacing w:after="0" w:line="240" w:lineRule="auto"/>
        <w:ind w:left="720" w:hanging="720"/>
        <w:jc w:val="both"/>
        <w:rPr>
          <w:rFonts w:ascii="Arial" w:hAnsi="Arial" w:cs="Arial"/>
          <w:lang w:val="en-GB"/>
        </w:rPr>
      </w:pPr>
    </w:p>
    <w:p w:rsidR="0068420D" w:rsidRPr="00462A90" w:rsidRDefault="0068420D" w:rsidP="0068420D">
      <w:pPr>
        <w:widowControl w:val="0"/>
        <w:autoSpaceDE w:val="0"/>
        <w:autoSpaceDN w:val="0"/>
        <w:adjustRightInd w:val="0"/>
        <w:spacing w:after="0" w:line="240" w:lineRule="auto"/>
        <w:ind w:left="2267" w:right="2384"/>
        <w:jc w:val="center"/>
        <w:rPr>
          <w:rFonts w:ascii="Arial" w:hAnsi="Arial" w:cs="Arial"/>
        </w:rPr>
      </w:pPr>
      <w:r w:rsidRPr="00462A90">
        <w:rPr>
          <w:rFonts w:ascii="Arial" w:hAnsi="Arial" w:cs="Arial"/>
          <w:b/>
          <w:bCs/>
          <w:spacing w:val="-9"/>
        </w:rPr>
        <w:lastRenderedPageBreak/>
        <w:t>ENGINEERING PHYSICS LAB PRACTICE</w:t>
      </w:r>
    </w:p>
    <w:p w:rsidR="0068420D" w:rsidRPr="00462A90" w:rsidRDefault="0068420D" w:rsidP="0068420D">
      <w:pPr>
        <w:widowControl w:val="0"/>
        <w:autoSpaceDE w:val="0"/>
        <w:autoSpaceDN w:val="0"/>
        <w:adjustRightInd w:val="0"/>
        <w:spacing w:after="0" w:line="240" w:lineRule="auto"/>
        <w:rPr>
          <w:rFonts w:ascii="Arial" w:hAnsi="Arial" w:cs="Arial"/>
        </w:rPr>
      </w:pPr>
    </w:p>
    <w:p w:rsidR="0068420D" w:rsidRPr="00462A90" w:rsidRDefault="0068420D" w:rsidP="0068420D">
      <w:pPr>
        <w:widowControl w:val="0"/>
        <w:tabs>
          <w:tab w:val="left" w:pos="2160"/>
          <w:tab w:val="left" w:pos="2560"/>
        </w:tabs>
        <w:autoSpaceDE w:val="0"/>
        <w:autoSpaceDN w:val="0"/>
        <w:adjustRightInd w:val="0"/>
        <w:spacing w:after="0" w:line="240" w:lineRule="auto"/>
        <w:ind w:right="-20"/>
        <w:rPr>
          <w:rFonts w:ascii="Arial" w:hAnsi="Arial" w:cs="Arial"/>
        </w:rPr>
      </w:pPr>
      <w:r w:rsidRPr="00462A90">
        <w:rPr>
          <w:rFonts w:ascii="Arial" w:hAnsi="Arial" w:cs="Arial"/>
          <w:b/>
          <w:bCs/>
        </w:rPr>
        <w:t>Subject</w:t>
      </w:r>
      <w:r w:rsidRPr="00462A90">
        <w:rPr>
          <w:rFonts w:ascii="Arial" w:hAnsi="Arial" w:cs="Arial"/>
          <w:b/>
          <w:bCs/>
          <w:spacing w:val="-13"/>
        </w:rPr>
        <w:t xml:space="preserve"> </w:t>
      </w:r>
      <w:r w:rsidRPr="00462A90">
        <w:rPr>
          <w:rFonts w:ascii="Arial" w:hAnsi="Arial" w:cs="Arial"/>
          <w:b/>
          <w:bCs/>
        </w:rPr>
        <w:t>Title</w:t>
      </w:r>
      <w:r w:rsidRPr="00462A90">
        <w:rPr>
          <w:rFonts w:ascii="Arial" w:hAnsi="Arial" w:cs="Arial"/>
          <w:b/>
          <w:bCs/>
        </w:rPr>
        <w:tab/>
      </w:r>
      <w:r w:rsidRPr="00462A90">
        <w:rPr>
          <w:rFonts w:ascii="Arial" w:hAnsi="Arial" w:cs="Arial"/>
          <w:b/>
          <w:bCs/>
        </w:rPr>
        <w:tab/>
      </w:r>
      <w:r w:rsidRPr="00462A90">
        <w:rPr>
          <w:rFonts w:ascii="Arial" w:hAnsi="Arial" w:cs="Arial"/>
          <w:b/>
          <w:bCs/>
        </w:rPr>
        <w:tab/>
        <w:t>:</w:t>
      </w:r>
      <w:r w:rsidRPr="00462A90">
        <w:rPr>
          <w:rFonts w:ascii="Arial" w:hAnsi="Arial" w:cs="Arial"/>
          <w:b/>
          <w:bCs/>
        </w:rPr>
        <w:tab/>
        <w:t>Engineering Physics Lab Practice</w:t>
      </w:r>
    </w:p>
    <w:p w:rsidR="0068420D" w:rsidRPr="00462A90" w:rsidRDefault="0068420D" w:rsidP="0068420D">
      <w:pPr>
        <w:widowControl w:val="0"/>
        <w:tabs>
          <w:tab w:val="left" w:pos="2160"/>
          <w:tab w:val="left" w:pos="2600"/>
        </w:tabs>
        <w:autoSpaceDE w:val="0"/>
        <w:autoSpaceDN w:val="0"/>
        <w:adjustRightInd w:val="0"/>
        <w:spacing w:after="0" w:line="240" w:lineRule="auto"/>
        <w:ind w:right="-20"/>
        <w:rPr>
          <w:rFonts w:ascii="Arial" w:hAnsi="Arial" w:cs="Arial"/>
        </w:rPr>
      </w:pPr>
      <w:r w:rsidRPr="00462A90">
        <w:rPr>
          <w:rFonts w:ascii="Arial" w:hAnsi="Arial" w:cs="Arial"/>
          <w:b/>
          <w:bCs/>
          <w:spacing w:val="-1"/>
        </w:rPr>
        <w:t>Subjec</w:t>
      </w:r>
      <w:r w:rsidRPr="00462A90">
        <w:rPr>
          <w:rFonts w:ascii="Arial" w:hAnsi="Arial" w:cs="Arial"/>
          <w:b/>
          <w:bCs/>
        </w:rPr>
        <w:t>t</w:t>
      </w:r>
      <w:r w:rsidRPr="00462A90">
        <w:rPr>
          <w:rFonts w:ascii="Arial" w:hAnsi="Arial" w:cs="Arial"/>
          <w:b/>
          <w:bCs/>
          <w:spacing w:val="-14"/>
        </w:rPr>
        <w:t xml:space="preserve"> </w:t>
      </w:r>
      <w:r w:rsidRPr="00462A90">
        <w:rPr>
          <w:rFonts w:ascii="Arial" w:hAnsi="Arial" w:cs="Arial"/>
          <w:b/>
          <w:bCs/>
          <w:spacing w:val="-1"/>
        </w:rPr>
        <w:t>Cod</w:t>
      </w:r>
      <w:r w:rsidRPr="00462A90">
        <w:rPr>
          <w:rFonts w:ascii="Arial" w:hAnsi="Arial" w:cs="Arial"/>
          <w:b/>
          <w:bCs/>
        </w:rPr>
        <w:t>e</w:t>
      </w:r>
      <w:r w:rsidRPr="00462A90">
        <w:rPr>
          <w:rFonts w:ascii="Arial" w:hAnsi="Arial" w:cs="Arial"/>
          <w:b/>
          <w:bCs/>
        </w:rPr>
        <w:tab/>
      </w:r>
      <w:r w:rsidRPr="00462A90">
        <w:rPr>
          <w:rFonts w:ascii="Arial" w:hAnsi="Arial" w:cs="Arial"/>
          <w:b/>
          <w:bCs/>
        </w:rPr>
        <w:tab/>
      </w:r>
      <w:r w:rsidRPr="00462A90">
        <w:rPr>
          <w:rFonts w:ascii="Arial" w:hAnsi="Arial" w:cs="Arial"/>
          <w:b/>
          <w:bCs/>
        </w:rPr>
        <w:tab/>
        <w:t>:</w:t>
      </w:r>
      <w:r w:rsidRPr="00462A90">
        <w:rPr>
          <w:rFonts w:ascii="Arial" w:hAnsi="Arial" w:cs="Arial"/>
          <w:b/>
          <w:bCs/>
        </w:rPr>
        <w:tab/>
        <w:t>EC</w:t>
      </w:r>
      <w:r w:rsidRPr="00462A90">
        <w:rPr>
          <w:rFonts w:ascii="Arial" w:hAnsi="Arial" w:cs="Arial"/>
          <w:b/>
          <w:bCs/>
          <w:spacing w:val="-9"/>
        </w:rPr>
        <w:t xml:space="preserve"> </w:t>
      </w:r>
      <w:r w:rsidRPr="00462A90">
        <w:rPr>
          <w:rFonts w:ascii="Arial" w:hAnsi="Arial" w:cs="Arial"/>
          <w:b/>
          <w:bCs/>
          <w:spacing w:val="-1"/>
        </w:rPr>
        <w:t>-109 A   (Common)</w:t>
      </w:r>
    </w:p>
    <w:p w:rsidR="0068420D" w:rsidRPr="00462A90" w:rsidRDefault="0068420D" w:rsidP="0068420D">
      <w:pPr>
        <w:widowControl w:val="0"/>
        <w:tabs>
          <w:tab w:val="left" w:pos="2160"/>
          <w:tab w:val="left" w:pos="2620"/>
        </w:tabs>
        <w:autoSpaceDE w:val="0"/>
        <w:autoSpaceDN w:val="0"/>
        <w:adjustRightInd w:val="0"/>
        <w:spacing w:after="0" w:line="240" w:lineRule="auto"/>
        <w:ind w:right="-20"/>
        <w:rPr>
          <w:rFonts w:ascii="Arial" w:hAnsi="Arial" w:cs="Arial"/>
        </w:rPr>
      </w:pPr>
      <w:r w:rsidRPr="00462A90">
        <w:rPr>
          <w:rFonts w:ascii="Arial" w:hAnsi="Arial" w:cs="Arial"/>
          <w:b/>
          <w:bCs/>
        </w:rPr>
        <w:t>Periods</w:t>
      </w:r>
      <w:r w:rsidRPr="00462A90">
        <w:rPr>
          <w:rFonts w:ascii="Arial" w:hAnsi="Arial" w:cs="Arial"/>
          <w:b/>
          <w:bCs/>
          <w:spacing w:val="8"/>
        </w:rPr>
        <w:t xml:space="preserve"> </w:t>
      </w:r>
      <w:r w:rsidRPr="00462A90">
        <w:rPr>
          <w:rFonts w:ascii="Arial" w:hAnsi="Arial" w:cs="Arial"/>
          <w:b/>
          <w:bCs/>
        </w:rPr>
        <w:t>per</w:t>
      </w:r>
      <w:r w:rsidRPr="00462A90">
        <w:rPr>
          <w:rFonts w:ascii="Arial" w:hAnsi="Arial" w:cs="Arial"/>
          <w:b/>
          <w:bCs/>
          <w:spacing w:val="8"/>
        </w:rPr>
        <w:t xml:space="preserve"> </w:t>
      </w:r>
      <w:r w:rsidRPr="00462A90">
        <w:rPr>
          <w:rFonts w:ascii="Arial" w:hAnsi="Arial" w:cs="Arial"/>
          <w:b/>
          <w:bCs/>
        </w:rPr>
        <w:t>week</w:t>
      </w:r>
      <w:r w:rsidRPr="00462A90">
        <w:rPr>
          <w:rFonts w:ascii="Arial" w:hAnsi="Arial" w:cs="Arial"/>
          <w:b/>
          <w:bCs/>
        </w:rPr>
        <w:tab/>
      </w:r>
      <w:r w:rsidRPr="00462A90">
        <w:rPr>
          <w:rFonts w:ascii="Arial" w:hAnsi="Arial" w:cs="Arial"/>
          <w:b/>
          <w:bCs/>
        </w:rPr>
        <w:tab/>
      </w:r>
      <w:r w:rsidRPr="00462A90">
        <w:rPr>
          <w:rFonts w:ascii="Arial" w:hAnsi="Arial" w:cs="Arial"/>
          <w:b/>
          <w:bCs/>
        </w:rPr>
        <w:tab/>
        <w:t>:</w:t>
      </w:r>
      <w:r w:rsidRPr="00462A90">
        <w:rPr>
          <w:rFonts w:ascii="Arial" w:hAnsi="Arial" w:cs="Arial"/>
          <w:b/>
          <w:bCs/>
        </w:rPr>
        <w:tab/>
        <w:t>03</w:t>
      </w:r>
    </w:p>
    <w:p w:rsidR="0068420D" w:rsidRPr="00462A90" w:rsidRDefault="0068420D" w:rsidP="0068420D">
      <w:pPr>
        <w:widowControl w:val="0"/>
        <w:tabs>
          <w:tab w:val="left" w:pos="2140"/>
          <w:tab w:val="left" w:pos="2560"/>
        </w:tabs>
        <w:autoSpaceDE w:val="0"/>
        <w:autoSpaceDN w:val="0"/>
        <w:adjustRightInd w:val="0"/>
        <w:spacing w:after="0" w:line="240" w:lineRule="auto"/>
        <w:ind w:right="-20"/>
        <w:rPr>
          <w:rFonts w:ascii="Arial" w:hAnsi="Arial" w:cs="Arial"/>
        </w:rPr>
      </w:pPr>
      <w:r w:rsidRPr="00462A90">
        <w:rPr>
          <w:rFonts w:ascii="Arial" w:hAnsi="Arial" w:cs="Arial"/>
          <w:b/>
          <w:bCs/>
          <w:spacing w:val="-13"/>
        </w:rPr>
        <w:t>T</w:t>
      </w:r>
      <w:r w:rsidRPr="00462A90">
        <w:rPr>
          <w:rFonts w:ascii="Arial" w:hAnsi="Arial" w:cs="Arial"/>
          <w:b/>
          <w:bCs/>
        </w:rPr>
        <w:t>otal</w:t>
      </w:r>
      <w:r w:rsidRPr="00462A90">
        <w:rPr>
          <w:rFonts w:ascii="Arial" w:hAnsi="Arial" w:cs="Arial"/>
          <w:b/>
          <w:bCs/>
          <w:spacing w:val="-7"/>
        </w:rPr>
        <w:t xml:space="preserve"> </w:t>
      </w:r>
      <w:r w:rsidRPr="00462A90">
        <w:rPr>
          <w:rFonts w:ascii="Arial" w:hAnsi="Arial" w:cs="Arial"/>
          <w:b/>
          <w:bCs/>
        </w:rPr>
        <w:t>periods</w:t>
      </w:r>
      <w:r w:rsidRPr="00462A90">
        <w:rPr>
          <w:rFonts w:ascii="Arial" w:hAnsi="Arial" w:cs="Arial"/>
          <w:b/>
          <w:bCs/>
          <w:spacing w:val="-7"/>
        </w:rPr>
        <w:t xml:space="preserve"> </w:t>
      </w:r>
      <w:r w:rsidRPr="00462A90">
        <w:rPr>
          <w:rFonts w:ascii="Arial" w:hAnsi="Arial" w:cs="Arial"/>
          <w:b/>
          <w:bCs/>
        </w:rPr>
        <w:t>per</w:t>
      </w:r>
      <w:r w:rsidRPr="00462A90">
        <w:rPr>
          <w:rFonts w:ascii="Arial" w:hAnsi="Arial" w:cs="Arial"/>
          <w:b/>
          <w:bCs/>
          <w:spacing w:val="-7"/>
        </w:rPr>
        <w:t xml:space="preserve"> </w:t>
      </w:r>
      <w:r w:rsidRPr="00462A90">
        <w:rPr>
          <w:rFonts w:ascii="Arial" w:hAnsi="Arial" w:cs="Arial"/>
          <w:b/>
          <w:bCs/>
        </w:rPr>
        <w:t>year</w:t>
      </w:r>
      <w:r w:rsidRPr="00462A90">
        <w:rPr>
          <w:rFonts w:ascii="Arial" w:hAnsi="Arial" w:cs="Arial"/>
          <w:b/>
          <w:bCs/>
        </w:rPr>
        <w:tab/>
      </w:r>
      <w:r w:rsidRPr="00462A90">
        <w:rPr>
          <w:rFonts w:ascii="Arial" w:hAnsi="Arial" w:cs="Arial"/>
          <w:b/>
          <w:bCs/>
        </w:rPr>
        <w:tab/>
        <w:t>:</w:t>
      </w:r>
      <w:r w:rsidRPr="00462A90">
        <w:rPr>
          <w:rFonts w:ascii="Arial" w:hAnsi="Arial" w:cs="Arial"/>
          <w:b/>
          <w:bCs/>
        </w:rPr>
        <w:tab/>
        <w:t>45</w:t>
      </w:r>
    </w:p>
    <w:p w:rsidR="0068420D" w:rsidRPr="00462A90" w:rsidRDefault="0068420D" w:rsidP="0068420D">
      <w:pPr>
        <w:widowControl w:val="0"/>
        <w:autoSpaceDE w:val="0"/>
        <w:autoSpaceDN w:val="0"/>
        <w:adjustRightInd w:val="0"/>
        <w:spacing w:after="0" w:line="240" w:lineRule="auto"/>
        <w:rPr>
          <w:rFonts w:ascii="Arial" w:hAnsi="Arial" w:cs="Arial"/>
        </w:rPr>
      </w:pPr>
    </w:p>
    <w:p w:rsidR="0068420D" w:rsidRPr="00462A90" w:rsidRDefault="0068420D" w:rsidP="0068420D">
      <w:pPr>
        <w:widowControl w:val="0"/>
        <w:autoSpaceDE w:val="0"/>
        <w:autoSpaceDN w:val="0"/>
        <w:adjustRightInd w:val="0"/>
        <w:spacing w:after="0" w:line="240" w:lineRule="auto"/>
        <w:ind w:left="2543" w:right="2661"/>
        <w:jc w:val="center"/>
        <w:rPr>
          <w:rFonts w:ascii="Arial" w:hAnsi="Arial" w:cs="Arial"/>
        </w:rPr>
      </w:pPr>
      <w:r w:rsidRPr="00462A90">
        <w:rPr>
          <w:rFonts w:ascii="Arial" w:hAnsi="Arial" w:cs="Arial"/>
          <w:b/>
          <w:bCs/>
          <w:spacing w:val="-8"/>
        </w:rPr>
        <w:t>TIM</w:t>
      </w:r>
      <w:r w:rsidRPr="00462A90">
        <w:rPr>
          <w:rFonts w:ascii="Arial" w:hAnsi="Arial" w:cs="Arial"/>
          <w:b/>
          <w:bCs/>
        </w:rPr>
        <w:t>E</w:t>
      </w:r>
      <w:r w:rsidRPr="00462A90">
        <w:rPr>
          <w:rFonts w:ascii="Arial" w:hAnsi="Arial" w:cs="Arial"/>
          <w:b/>
          <w:bCs/>
          <w:spacing w:val="-28"/>
        </w:rPr>
        <w:t xml:space="preserve"> </w:t>
      </w:r>
      <w:r w:rsidRPr="00462A90">
        <w:rPr>
          <w:rFonts w:ascii="Arial" w:hAnsi="Arial" w:cs="Arial"/>
          <w:b/>
          <w:bCs/>
          <w:spacing w:val="-8"/>
        </w:rPr>
        <w:t>SCHEDULE</w:t>
      </w:r>
    </w:p>
    <w:tbl>
      <w:tblPr>
        <w:tblW w:w="9699" w:type="dxa"/>
        <w:tblInd w:w="24" w:type="dxa"/>
        <w:tblLayout w:type="fixed"/>
        <w:tblCellMar>
          <w:left w:w="0" w:type="dxa"/>
          <w:right w:w="0" w:type="dxa"/>
        </w:tblCellMar>
        <w:tblLook w:val="0000"/>
      </w:tblPr>
      <w:tblGrid>
        <w:gridCol w:w="609"/>
        <w:gridCol w:w="7560"/>
        <w:gridCol w:w="1530"/>
      </w:tblGrid>
      <w:tr w:rsidR="0068420D" w:rsidRPr="00462A90" w:rsidTr="0068420D">
        <w:trPr>
          <w:trHeight w:hRule="exact" w:val="592"/>
        </w:trPr>
        <w:tc>
          <w:tcPr>
            <w:tcW w:w="609" w:type="dxa"/>
            <w:tcBorders>
              <w:top w:val="single" w:sz="3" w:space="0" w:color="000000"/>
              <w:left w:val="single" w:sz="2"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61" w:right="-20"/>
              <w:rPr>
                <w:rFonts w:ascii="Arial" w:hAnsi="Arial" w:cs="Arial"/>
              </w:rPr>
            </w:pPr>
            <w:r w:rsidRPr="00462A90">
              <w:rPr>
                <w:rFonts w:ascii="Arial" w:hAnsi="Arial" w:cs="Arial"/>
                <w:b/>
                <w:bCs/>
                <w:w w:val="103"/>
              </w:rPr>
              <w:t>S.No</w:t>
            </w:r>
          </w:p>
        </w:tc>
        <w:tc>
          <w:tcPr>
            <w:tcW w:w="756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567" w:right="-20"/>
              <w:jc w:val="center"/>
              <w:rPr>
                <w:rFonts w:ascii="Arial" w:hAnsi="Arial" w:cs="Arial"/>
              </w:rPr>
            </w:pPr>
            <w:r w:rsidRPr="00462A90">
              <w:rPr>
                <w:rFonts w:ascii="Arial" w:hAnsi="Arial" w:cs="Arial"/>
                <w:b/>
                <w:bCs/>
                <w:spacing w:val="-1"/>
              </w:rPr>
              <w:t>Name of the Experiment</w:t>
            </w:r>
          </w:p>
        </w:tc>
        <w:tc>
          <w:tcPr>
            <w:tcW w:w="153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220" w:right="-20"/>
              <w:rPr>
                <w:rFonts w:ascii="Arial" w:hAnsi="Arial" w:cs="Arial"/>
              </w:rPr>
            </w:pPr>
            <w:r w:rsidRPr="00462A90">
              <w:rPr>
                <w:rFonts w:ascii="Arial" w:hAnsi="Arial" w:cs="Arial"/>
                <w:b/>
                <w:bCs/>
              </w:rPr>
              <w:t>No.</w:t>
            </w:r>
            <w:r w:rsidRPr="00462A90">
              <w:rPr>
                <w:rFonts w:ascii="Arial" w:hAnsi="Arial" w:cs="Arial"/>
                <w:b/>
                <w:bCs/>
                <w:spacing w:val="8"/>
              </w:rPr>
              <w:t xml:space="preserve"> </w:t>
            </w:r>
            <w:r w:rsidRPr="00462A90">
              <w:rPr>
                <w:rFonts w:ascii="Arial" w:hAnsi="Arial" w:cs="Arial"/>
                <w:b/>
                <w:bCs/>
                <w:w w:val="103"/>
              </w:rPr>
              <w:t>of</w:t>
            </w:r>
          </w:p>
          <w:p w:rsidR="0068420D" w:rsidRPr="00462A90" w:rsidRDefault="0068420D" w:rsidP="0068420D">
            <w:pPr>
              <w:widowControl w:val="0"/>
              <w:autoSpaceDE w:val="0"/>
              <w:autoSpaceDN w:val="0"/>
              <w:adjustRightInd w:val="0"/>
              <w:spacing w:after="0" w:line="240" w:lineRule="auto"/>
              <w:ind w:left="159" w:right="-20"/>
              <w:rPr>
                <w:rFonts w:ascii="Arial" w:hAnsi="Arial" w:cs="Arial"/>
              </w:rPr>
            </w:pPr>
            <w:r w:rsidRPr="00462A90">
              <w:rPr>
                <w:rFonts w:ascii="Arial" w:hAnsi="Arial" w:cs="Arial"/>
                <w:b/>
                <w:bCs/>
                <w:spacing w:val="1"/>
                <w:w w:val="103"/>
              </w:rPr>
              <w:t>Peri</w:t>
            </w:r>
            <w:r w:rsidRPr="00462A90">
              <w:rPr>
                <w:rFonts w:ascii="Arial" w:hAnsi="Arial" w:cs="Arial"/>
                <w:b/>
                <w:bCs/>
                <w:spacing w:val="-1"/>
                <w:w w:val="103"/>
              </w:rPr>
              <w:t>o</w:t>
            </w:r>
            <w:r w:rsidRPr="00462A90">
              <w:rPr>
                <w:rFonts w:ascii="Arial" w:hAnsi="Arial" w:cs="Arial"/>
                <w:b/>
                <w:bCs/>
                <w:w w:val="103"/>
              </w:rPr>
              <w:t>ds</w:t>
            </w:r>
          </w:p>
        </w:tc>
      </w:tr>
      <w:tr w:rsidR="0068420D" w:rsidRPr="00462A90" w:rsidTr="0068420D">
        <w:trPr>
          <w:trHeight w:hRule="exact" w:val="322"/>
        </w:trPr>
        <w:tc>
          <w:tcPr>
            <w:tcW w:w="609" w:type="dxa"/>
            <w:tcBorders>
              <w:top w:val="single" w:sz="3" w:space="0" w:color="000000"/>
              <w:left w:val="single" w:sz="2"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36" w:right="114"/>
              <w:rPr>
                <w:rFonts w:ascii="Arial" w:hAnsi="Arial" w:cs="Arial"/>
              </w:rPr>
            </w:pPr>
            <w:r w:rsidRPr="00462A90">
              <w:rPr>
                <w:rFonts w:ascii="Arial" w:hAnsi="Arial" w:cs="Arial"/>
                <w:spacing w:val="1"/>
                <w:w w:val="103"/>
              </w:rPr>
              <w:t>1.</w:t>
            </w:r>
          </w:p>
        </w:tc>
        <w:tc>
          <w:tcPr>
            <w:tcW w:w="756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61" w:right="-20"/>
              <w:rPr>
                <w:rFonts w:ascii="Arial" w:hAnsi="Arial" w:cs="Arial"/>
              </w:rPr>
            </w:pPr>
            <w:r w:rsidRPr="00462A90">
              <w:rPr>
                <w:rFonts w:ascii="Arial" w:hAnsi="Arial" w:cs="Arial"/>
              </w:rPr>
              <w:t xml:space="preserve">Hands on practice on Vernier Calipers </w:t>
            </w:r>
          </w:p>
        </w:tc>
        <w:tc>
          <w:tcPr>
            <w:tcW w:w="153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315" w:right="292"/>
              <w:jc w:val="center"/>
              <w:rPr>
                <w:rFonts w:ascii="Arial" w:hAnsi="Arial" w:cs="Arial"/>
                <w:spacing w:val="1"/>
                <w:w w:val="103"/>
              </w:rPr>
            </w:pPr>
            <w:r w:rsidRPr="00462A90">
              <w:rPr>
                <w:rFonts w:ascii="Arial" w:hAnsi="Arial" w:cs="Arial"/>
                <w:spacing w:val="1"/>
                <w:w w:val="103"/>
              </w:rPr>
              <w:t>03</w:t>
            </w:r>
          </w:p>
          <w:p w:rsidR="0068420D" w:rsidRPr="00462A90" w:rsidRDefault="0068420D" w:rsidP="0068420D">
            <w:pPr>
              <w:widowControl w:val="0"/>
              <w:autoSpaceDE w:val="0"/>
              <w:autoSpaceDN w:val="0"/>
              <w:adjustRightInd w:val="0"/>
              <w:spacing w:after="0" w:line="240" w:lineRule="auto"/>
              <w:ind w:left="315" w:right="292"/>
              <w:jc w:val="center"/>
              <w:rPr>
                <w:rFonts w:ascii="Arial" w:hAnsi="Arial" w:cs="Arial"/>
                <w:spacing w:val="1"/>
                <w:w w:val="103"/>
              </w:rPr>
            </w:pPr>
          </w:p>
          <w:p w:rsidR="0068420D" w:rsidRPr="00462A90" w:rsidRDefault="0068420D" w:rsidP="0068420D">
            <w:pPr>
              <w:widowControl w:val="0"/>
              <w:autoSpaceDE w:val="0"/>
              <w:autoSpaceDN w:val="0"/>
              <w:adjustRightInd w:val="0"/>
              <w:spacing w:after="0" w:line="240" w:lineRule="auto"/>
              <w:ind w:left="315" w:right="292"/>
              <w:jc w:val="center"/>
              <w:rPr>
                <w:rFonts w:ascii="Arial" w:hAnsi="Arial" w:cs="Arial"/>
              </w:rPr>
            </w:pPr>
          </w:p>
        </w:tc>
      </w:tr>
      <w:tr w:rsidR="0068420D" w:rsidRPr="00462A90" w:rsidTr="0068420D">
        <w:trPr>
          <w:trHeight w:hRule="exact" w:val="349"/>
        </w:trPr>
        <w:tc>
          <w:tcPr>
            <w:tcW w:w="609" w:type="dxa"/>
            <w:tcBorders>
              <w:top w:val="single" w:sz="3" w:space="0" w:color="000000"/>
              <w:left w:val="single" w:sz="2"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36" w:right="114"/>
              <w:rPr>
                <w:rFonts w:ascii="Arial" w:hAnsi="Arial" w:cs="Arial"/>
              </w:rPr>
            </w:pPr>
            <w:r w:rsidRPr="00462A90">
              <w:rPr>
                <w:rFonts w:ascii="Arial" w:hAnsi="Arial" w:cs="Arial"/>
                <w:spacing w:val="1"/>
                <w:w w:val="103"/>
              </w:rPr>
              <w:t>2.</w:t>
            </w:r>
          </w:p>
        </w:tc>
        <w:tc>
          <w:tcPr>
            <w:tcW w:w="756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61" w:right="-20"/>
              <w:rPr>
                <w:rFonts w:ascii="Arial" w:hAnsi="Arial" w:cs="Arial"/>
              </w:rPr>
            </w:pPr>
            <w:r w:rsidRPr="00462A90">
              <w:rPr>
                <w:rFonts w:ascii="Arial" w:hAnsi="Arial" w:cs="Arial"/>
              </w:rPr>
              <w:t xml:space="preserve">Hands on practice on </w:t>
            </w:r>
            <w:r w:rsidRPr="00462A90">
              <w:rPr>
                <w:rFonts w:ascii="Arial" w:hAnsi="Arial" w:cs="Arial"/>
                <w:spacing w:val="1"/>
              </w:rPr>
              <w:t>Screw gauge</w:t>
            </w:r>
          </w:p>
        </w:tc>
        <w:tc>
          <w:tcPr>
            <w:tcW w:w="1530" w:type="dxa"/>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jc w:val="center"/>
              <w:rPr>
                <w:rFonts w:ascii="Arial" w:hAnsi="Arial" w:cs="Arial"/>
              </w:rPr>
            </w:pPr>
            <w:r w:rsidRPr="00462A90">
              <w:rPr>
                <w:rFonts w:ascii="Arial" w:hAnsi="Arial" w:cs="Arial"/>
                <w:spacing w:val="1"/>
                <w:w w:val="103"/>
              </w:rPr>
              <w:t>03</w:t>
            </w:r>
          </w:p>
        </w:tc>
      </w:tr>
      <w:tr w:rsidR="0068420D" w:rsidRPr="00462A90" w:rsidTr="0068420D">
        <w:trPr>
          <w:trHeight w:hRule="exact" w:val="367"/>
        </w:trPr>
        <w:tc>
          <w:tcPr>
            <w:tcW w:w="609" w:type="dxa"/>
            <w:tcBorders>
              <w:top w:val="single" w:sz="3" w:space="0" w:color="000000"/>
              <w:left w:val="single" w:sz="2"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36" w:right="114"/>
              <w:rPr>
                <w:rFonts w:ascii="Arial" w:hAnsi="Arial" w:cs="Arial"/>
              </w:rPr>
            </w:pPr>
            <w:r w:rsidRPr="00462A90">
              <w:rPr>
                <w:rFonts w:ascii="Arial" w:hAnsi="Arial" w:cs="Arial"/>
                <w:spacing w:val="1"/>
                <w:w w:val="103"/>
              </w:rPr>
              <w:t>3.</w:t>
            </w:r>
          </w:p>
        </w:tc>
        <w:tc>
          <w:tcPr>
            <w:tcW w:w="756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61" w:right="-20"/>
              <w:rPr>
                <w:rFonts w:ascii="Arial" w:hAnsi="Arial" w:cs="Arial"/>
              </w:rPr>
            </w:pPr>
            <w:r w:rsidRPr="00462A90">
              <w:rPr>
                <w:rFonts w:ascii="Arial" w:hAnsi="Arial" w:cs="Arial"/>
                <w:spacing w:val="1"/>
                <w:w w:val="103"/>
              </w:rPr>
              <w:t>Verification of Parallelogram law of forces and Triangle law of forces</w:t>
            </w:r>
          </w:p>
        </w:tc>
        <w:tc>
          <w:tcPr>
            <w:tcW w:w="1530" w:type="dxa"/>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jc w:val="center"/>
              <w:rPr>
                <w:rFonts w:ascii="Arial" w:hAnsi="Arial" w:cs="Arial"/>
              </w:rPr>
            </w:pPr>
            <w:r w:rsidRPr="00462A90">
              <w:rPr>
                <w:rFonts w:ascii="Arial" w:hAnsi="Arial" w:cs="Arial"/>
                <w:spacing w:val="1"/>
                <w:w w:val="103"/>
              </w:rPr>
              <w:t>03</w:t>
            </w:r>
          </w:p>
        </w:tc>
      </w:tr>
      <w:tr w:rsidR="0068420D" w:rsidRPr="00462A90" w:rsidTr="0068420D">
        <w:trPr>
          <w:trHeight w:hRule="exact" w:val="349"/>
        </w:trPr>
        <w:tc>
          <w:tcPr>
            <w:tcW w:w="609" w:type="dxa"/>
            <w:tcBorders>
              <w:top w:val="single" w:sz="3" w:space="0" w:color="000000"/>
              <w:left w:val="single" w:sz="2"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36" w:right="114"/>
              <w:rPr>
                <w:rFonts w:ascii="Arial" w:hAnsi="Arial" w:cs="Arial"/>
              </w:rPr>
            </w:pPr>
            <w:r w:rsidRPr="00462A90">
              <w:rPr>
                <w:rFonts w:ascii="Arial" w:hAnsi="Arial" w:cs="Arial"/>
                <w:spacing w:val="1"/>
                <w:w w:val="103"/>
              </w:rPr>
              <w:t>4.</w:t>
            </w:r>
          </w:p>
        </w:tc>
        <w:tc>
          <w:tcPr>
            <w:tcW w:w="756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61" w:right="-20"/>
              <w:rPr>
                <w:rFonts w:ascii="Arial" w:hAnsi="Arial" w:cs="Arial"/>
              </w:rPr>
            </w:pPr>
            <w:r w:rsidRPr="00462A90">
              <w:rPr>
                <w:rFonts w:ascii="Arial" w:hAnsi="Arial" w:cs="Arial"/>
                <w:spacing w:val="1"/>
                <w:w w:val="103"/>
              </w:rPr>
              <w:t>Simple pendulum</w:t>
            </w:r>
          </w:p>
        </w:tc>
        <w:tc>
          <w:tcPr>
            <w:tcW w:w="1530" w:type="dxa"/>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jc w:val="center"/>
              <w:rPr>
                <w:rFonts w:ascii="Arial" w:hAnsi="Arial" w:cs="Arial"/>
              </w:rPr>
            </w:pPr>
            <w:r w:rsidRPr="00462A90">
              <w:rPr>
                <w:rFonts w:ascii="Arial" w:hAnsi="Arial" w:cs="Arial"/>
                <w:spacing w:val="1"/>
                <w:w w:val="103"/>
              </w:rPr>
              <w:t>03</w:t>
            </w:r>
          </w:p>
        </w:tc>
      </w:tr>
      <w:tr w:rsidR="0068420D" w:rsidRPr="00462A90" w:rsidTr="0068420D">
        <w:trPr>
          <w:trHeight w:hRule="exact" w:val="367"/>
        </w:trPr>
        <w:tc>
          <w:tcPr>
            <w:tcW w:w="609" w:type="dxa"/>
            <w:tcBorders>
              <w:top w:val="single" w:sz="3" w:space="0" w:color="000000"/>
              <w:left w:val="single" w:sz="2"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36" w:right="114"/>
              <w:rPr>
                <w:rFonts w:ascii="Arial" w:hAnsi="Arial" w:cs="Arial"/>
              </w:rPr>
            </w:pPr>
            <w:r w:rsidRPr="00462A90">
              <w:rPr>
                <w:rFonts w:ascii="Arial" w:hAnsi="Arial" w:cs="Arial"/>
                <w:spacing w:val="1"/>
                <w:w w:val="103"/>
              </w:rPr>
              <w:t>5.</w:t>
            </w:r>
          </w:p>
        </w:tc>
        <w:tc>
          <w:tcPr>
            <w:tcW w:w="756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61" w:right="-20"/>
              <w:rPr>
                <w:rFonts w:ascii="Arial" w:hAnsi="Arial" w:cs="Arial"/>
              </w:rPr>
            </w:pPr>
            <w:r w:rsidRPr="00462A90">
              <w:rPr>
                <w:rFonts w:ascii="Arial" w:hAnsi="Arial" w:cs="Arial"/>
                <w:spacing w:val="3"/>
              </w:rPr>
              <w:t>Velocity of sound in air – (Resonance method)</w:t>
            </w:r>
          </w:p>
        </w:tc>
        <w:tc>
          <w:tcPr>
            <w:tcW w:w="1530" w:type="dxa"/>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jc w:val="center"/>
              <w:rPr>
                <w:rFonts w:ascii="Arial" w:hAnsi="Arial" w:cs="Arial"/>
              </w:rPr>
            </w:pPr>
            <w:r w:rsidRPr="00462A90">
              <w:rPr>
                <w:rFonts w:ascii="Arial" w:hAnsi="Arial" w:cs="Arial"/>
                <w:spacing w:val="1"/>
                <w:w w:val="103"/>
              </w:rPr>
              <w:t>03</w:t>
            </w:r>
          </w:p>
        </w:tc>
      </w:tr>
      <w:tr w:rsidR="0068420D" w:rsidRPr="00462A90" w:rsidTr="0068420D">
        <w:trPr>
          <w:trHeight w:hRule="exact" w:val="367"/>
        </w:trPr>
        <w:tc>
          <w:tcPr>
            <w:tcW w:w="609" w:type="dxa"/>
            <w:tcBorders>
              <w:top w:val="single" w:sz="3" w:space="0" w:color="000000"/>
              <w:left w:val="single" w:sz="2"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36" w:right="114"/>
              <w:rPr>
                <w:rFonts w:ascii="Arial" w:hAnsi="Arial" w:cs="Arial"/>
              </w:rPr>
            </w:pPr>
            <w:r w:rsidRPr="00462A90">
              <w:rPr>
                <w:rFonts w:ascii="Arial" w:hAnsi="Arial" w:cs="Arial"/>
                <w:spacing w:val="1"/>
                <w:w w:val="103"/>
              </w:rPr>
              <w:t>6.</w:t>
            </w:r>
          </w:p>
        </w:tc>
        <w:tc>
          <w:tcPr>
            <w:tcW w:w="756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61" w:right="-20"/>
              <w:rPr>
                <w:rFonts w:ascii="Arial" w:hAnsi="Arial" w:cs="Arial"/>
              </w:rPr>
            </w:pPr>
            <w:r w:rsidRPr="00462A90">
              <w:rPr>
                <w:rFonts w:ascii="Arial" w:hAnsi="Arial" w:cs="Arial"/>
                <w:spacing w:val="1"/>
              </w:rPr>
              <w:t>Focal length and Focal power of convex lens (Separate &amp; Combination)</w:t>
            </w:r>
          </w:p>
        </w:tc>
        <w:tc>
          <w:tcPr>
            <w:tcW w:w="1530" w:type="dxa"/>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jc w:val="center"/>
              <w:rPr>
                <w:rFonts w:ascii="Arial" w:hAnsi="Arial" w:cs="Arial"/>
              </w:rPr>
            </w:pPr>
            <w:r w:rsidRPr="00462A90">
              <w:rPr>
                <w:rFonts w:ascii="Arial" w:hAnsi="Arial" w:cs="Arial"/>
                <w:spacing w:val="1"/>
                <w:w w:val="103"/>
              </w:rPr>
              <w:t>03</w:t>
            </w:r>
          </w:p>
        </w:tc>
      </w:tr>
      <w:tr w:rsidR="0068420D" w:rsidRPr="00462A90" w:rsidTr="0068420D">
        <w:trPr>
          <w:trHeight w:hRule="exact" w:val="349"/>
        </w:trPr>
        <w:tc>
          <w:tcPr>
            <w:tcW w:w="609" w:type="dxa"/>
            <w:tcBorders>
              <w:top w:val="single" w:sz="3" w:space="0" w:color="000000"/>
              <w:left w:val="single" w:sz="2"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36" w:right="114"/>
              <w:rPr>
                <w:rFonts w:ascii="Arial" w:hAnsi="Arial" w:cs="Arial"/>
              </w:rPr>
            </w:pPr>
            <w:r w:rsidRPr="00462A90">
              <w:rPr>
                <w:rFonts w:ascii="Arial" w:hAnsi="Arial" w:cs="Arial"/>
                <w:w w:val="103"/>
              </w:rPr>
              <w:t>7.</w:t>
            </w:r>
          </w:p>
        </w:tc>
        <w:tc>
          <w:tcPr>
            <w:tcW w:w="756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61" w:right="-20"/>
              <w:rPr>
                <w:rFonts w:ascii="Arial" w:hAnsi="Arial" w:cs="Arial"/>
              </w:rPr>
            </w:pPr>
            <w:r w:rsidRPr="00462A90">
              <w:rPr>
                <w:rFonts w:ascii="Arial" w:hAnsi="Arial" w:cs="Arial"/>
              </w:rPr>
              <w:t>Refractive index of solid using traveling microscope</w:t>
            </w:r>
          </w:p>
        </w:tc>
        <w:tc>
          <w:tcPr>
            <w:tcW w:w="1530" w:type="dxa"/>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jc w:val="center"/>
              <w:rPr>
                <w:rFonts w:ascii="Arial" w:hAnsi="Arial" w:cs="Arial"/>
              </w:rPr>
            </w:pPr>
            <w:r w:rsidRPr="00462A90">
              <w:rPr>
                <w:rFonts w:ascii="Arial" w:hAnsi="Arial" w:cs="Arial"/>
                <w:spacing w:val="1"/>
                <w:w w:val="103"/>
              </w:rPr>
              <w:t>03</w:t>
            </w:r>
          </w:p>
        </w:tc>
      </w:tr>
      <w:tr w:rsidR="0068420D" w:rsidRPr="00462A90" w:rsidTr="0068420D">
        <w:trPr>
          <w:trHeight w:hRule="exact" w:val="367"/>
        </w:trPr>
        <w:tc>
          <w:tcPr>
            <w:tcW w:w="609" w:type="dxa"/>
            <w:tcBorders>
              <w:top w:val="single" w:sz="3" w:space="0" w:color="000000"/>
              <w:left w:val="single" w:sz="2"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36" w:right="114"/>
              <w:rPr>
                <w:rFonts w:ascii="Arial" w:hAnsi="Arial" w:cs="Arial"/>
              </w:rPr>
            </w:pPr>
            <w:r w:rsidRPr="00462A90">
              <w:rPr>
                <w:rFonts w:ascii="Arial" w:hAnsi="Arial" w:cs="Arial"/>
                <w:spacing w:val="1"/>
                <w:w w:val="103"/>
              </w:rPr>
              <w:t>8.</w:t>
            </w:r>
          </w:p>
        </w:tc>
        <w:tc>
          <w:tcPr>
            <w:tcW w:w="756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61" w:right="-20"/>
              <w:rPr>
                <w:rFonts w:ascii="Arial" w:hAnsi="Arial" w:cs="Arial"/>
              </w:rPr>
            </w:pPr>
            <w:r w:rsidRPr="00462A90">
              <w:rPr>
                <w:rFonts w:ascii="Arial" w:hAnsi="Arial" w:cs="Arial"/>
                <w:spacing w:val="1"/>
              </w:rPr>
              <w:t>Surface tension of liquid using traveling microscope</w:t>
            </w:r>
          </w:p>
        </w:tc>
        <w:tc>
          <w:tcPr>
            <w:tcW w:w="1530" w:type="dxa"/>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jc w:val="center"/>
              <w:rPr>
                <w:rFonts w:ascii="Arial" w:hAnsi="Arial" w:cs="Arial"/>
              </w:rPr>
            </w:pPr>
            <w:r w:rsidRPr="00462A90">
              <w:rPr>
                <w:rFonts w:ascii="Arial" w:hAnsi="Arial" w:cs="Arial"/>
                <w:spacing w:val="1"/>
                <w:w w:val="103"/>
              </w:rPr>
              <w:t>03</w:t>
            </w:r>
          </w:p>
        </w:tc>
      </w:tr>
      <w:tr w:rsidR="0068420D" w:rsidRPr="00462A90" w:rsidTr="0068420D">
        <w:trPr>
          <w:trHeight w:hRule="exact" w:val="349"/>
        </w:trPr>
        <w:tc>
          <w:tcPr>
            <w:tcW w:w="609" w:type="dxa"/>
            <w:tcBorders>
              <w:top w:val="single" w:sz="3" w:space="0" w:color="000000"/>
              <w:left w:val="single" w:sz="2"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36" w:right="114"/>
              <w:rPr>
                <w:rFonts w:ascii="Arial" w:hAnsi="Arial" w:cs="Arial"/>
                <w:spacing w:val="1"/>
                <w:w w:val="103"/>
              </w:rPr>
            </w:pPr>
            <w:r w:rsidRPr="00462A90">
              <w:rPr>
                <w:rFonts w:ascii="Arial" w:hAnsi="Arial" w:cs="Arial"/>
                <w:spacing w:val="1"/>
                <w:w w:val="103"/>
              </w:rPr>
              <w:t>9.</w:t>
            </w:r>
          </w:p>
        </w:tc>
        <w:tc>
          <w:tcPr>
            <w:tcW w:w="756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61" w:right="-20"/>
              <w:rPr>
                <w:rFonts w:ascii="Arial" w:hAnsi="Arial" w:cs="Arial"/>
                <w:spacing w:val="1"/>
              </w:rPr>
            </w:pPr>
            <w:r w:rsidRPr="00462A90">
              <w:rPr>
                <w:rFonts w:ascii="Arial" w:hAnsi="Arial" w:cs="Arial"/>
                <w:spacing w:val="1"/>
              </w:rPr>
              <w:t xml:space="preserve">Coefficient of viscosity by capillary method </w:t>
            </w:r>
          </w:p>
        </w:tc>
        <w:tc>
          <w:tcPr>
            <w:tcW w:w="1530" w:type="dxa"/>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jc w:val="center"/>
              <w:rPr>
                <w:rFonts w:ascii="Arial" w:hAnsi="Arial" w:cs="Arial"/>
              </w:rPr>
            </w:pPr>
            <w:r w:rsidRPr="00462A90">
              <w:rPr>
                <w:rFonts w:ascii="Arial" w:hAnsi="Arial" w:cs="Arial"/>
                <w:spacing w:val="1"/>
                <w:w w:val="103"/>
              </w:rPr>
              <w:t>03</w:t>
            </w:r>
          </w:p>
        </w:tc>
      </w:tr>
      <w:tr w:rsidR="0068420D" w:rsidRPr="00462A90" w:rsidTr="0068420D">
        <w:trPr>
          <w:trHeight w:hRule="exact" w:val="367"/>
        </w:trPr>
        <w:tc>
          <w:tcPr>
            <w:tcW w:w="609" w:type="dxa"/>
            <w:tcBorders>
              <w:top w:val="single" w:sz="3" w:space="0" w:color="000000"/>
              <w:left w:val="single" w:sz="2"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47" w:right="-20"/>
              <w:rPr>
                <w:rFonts w:ascii="Arial" w:hAnsi="Arial" w:cs="Arial"/>
              </w:rPr>
            </w:pPr>
            <w:r w:rsidRPr="00462A90">
              <w:rPr>
                <w:rFonts w:ascii="Arial" w:hAnsi="Arial" w:cs="Arial"/>
                <w:spacing w:val="1"/>
                <w:w w:val="103"/>
              </w:rPr>
              <w:t>10.</w:t>
            </w:r>
          </w:p>
        </w:tc>
        <w:tc>
          <w:tcPr>
            <w:tcW w:w="756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61" w:right="-20"/>
              <w:rPr>
                <w:rFonts w:ascii="Arial" w:hAnsi="Arial" w:cs="Arial"/>
              </w:rPr>
            </w:pPr>
            <w:r w:rsidRPr="00462A90">
              <w:rPr>
                <w:rFonts w:ascii="Arial" w:hAnsi="Arial" w:cs="Arial"/>
              </w:rPr>
              <w:t>Boyle’s law verification</w:t>
            </w:r>
          </w:p>
        </w:tc>
        <w:tc>
          <w:tcPr>
            <w:tcW w:w="1530" w:type="dxa"/>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jc w:val="center"/>
              <w:rPr>
                <w:rFonts w:ascii="Arial" w:hAnsi="Arial" w:cs="Arial"/>
              </w:rPr>
            </w:pPr>
            <w:r w:rsidRPr="00462A90">
              <w:rPr>
                <w:rFonts w:ascii="Arial" w:hAnsi="Arial" w:cs="Arial"/>
                <w:spacing w:val="1"/>
                <w:w w:val="103"/>
              </w:rPr>
              <w:t>03</w:t>
            </w:r>
          </w:p>
        </w:tc>
      </w:tr>
      <w:tr w:rsidR="0068420D" w:rsidRPr="00462A90" w:rsidTr="0068420D">
        <w:trPr>
          <w:trHeight w:hRule="exact" w:val="367"/>
        </w:trPr>
        <w:tc>
          <w:tcPr>
            <w:tcW w:w="609" w:type="dxa"/>
            <w:tcBorders>
              <w:top w:val="single" w:sz="3" w:space="0" w:color="000000"/>
              <w:left w:val="single" w:sz="2"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26" w:right="-20"/>
              <w:rPr>
                <w:rFonts w:ascii="Arial" w:hAnsi="Arial" w:cs="Arial"/>
              </w:rPr>
            </w:pPr>
            <w:r w:rsidRPr="00462A90">
              <w:rPr>
                <w:rFonts w:ascii="Arial" w:hAnsi="Arial" w:cs="Arial"/>
                <w:w w:val="103"/>
              </w:rPr>
              <w:t>11.</w:t>
            </w:r>
          </w:p>
        </w:tc>
        <w:tc>
          <w:tcPr>
            <w:tcW w:w="756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62" w:right="-20"/>
              <w:rPr>
                <w:rFonts w:ascii="Arial" w:hAnsi="Arial" w:cs="Arial"/>
              </w:rPr>
            </w:pPr>
            <w:r w:rsidRPr="00462A90">
              <w:rPr>
                <w:rFonts w:ascii="Arial" w:hAnsi="Arial" w:cs="Arial"/>
                <w:spacing w:val="-1"/>
              </w:rPr>
              <w:t xml:space="preserve">Meter bridge </w:t>
            </w:r>
          </w:p>
        </w:tc>
        <w:tc>
          <w:tcPr>
            <w:tcW w:w="1530" w:type="dxa"/>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jc w:val="center"/>
              <w:rPr>
                <w:rFonts w:ascii="Arial" w:hAnsi="Arial" w:cs="Arial"/>
              </w:rPr>
            </w:pPr>
            <w:r w:rsidRPr="00462A90">
              <w:rPr>
                <w:rFonts w:ascii="Arial" w:hAnsi="Arial" w:cs="Arial"/>
                <w:spacing w:val="1"/>
                <w:w w:val="103"/>
              </w:rPr>
              <w:t>03</w:t>
            </w:r>
          </w:p>
        </w:tc>
      </w:tr>
      <w:tr w:rsidR="0068420D" w:rsidRPr="00462A90" w:rsidTr="0068420D">
        <w:trPr>
          <w:trHeight w:hRule="exact" w:val="349"/>
        </w:trPr>
        <w:tc>
          <w:tcPr>
            <w:tcW w:w="609" w:type="dxa"/>
            <w:tcBorders>
              <w:top w:val="single" w:sz="3" w:space="0" w:color="000000"/>
              <w:left w:val="single" w:sz="2"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26" w:right="-20"/>
              <w:rPr>
                <w:rFonts w:ascii="Arial" w:hAnsi="Arial" w:cs="Arial"/>
                <w:w w:val="103"/>
              </w:rPr>
            </w:pPr>
            <w:r w:rsidRPr="00462A90">
              <w:rPr>
                <w:rFonts w:ascii="Arial" w:hAnsi="Arial" w:cs="Arial"/>
                <w:w w:val="103"/>
              </w:rPr>
              <w:t>12.</w:t>
            </w:r>
          </w:p>
        </w:tc>
        <w:tc>
          <w:tcPr>
            <w:tcW w:w="756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62" w:right="-20"/>
              <w:rPr>
                <w:rFonts w:ascii="Arial" w:hAnsi="Arial" w:cs="Arial"/>
                <w:spacing w:val="-1"/>
              </w:rPr>
            </w:pPr>
            <w:r w:rsidRPr="00462A90">
              <w:rPr>
                <w:rFonts w:ascii="Arial" w:hAnsi="Arial" w:cs="Arial"/>
                <w:spacing w:val="-1"/>
              </w:rPr>
              <w:t xml:space="preserve">Mapping of magnet lines of force </w:t>
            </w:r>
          </w:p>
        </w:tc>
        <w:tc>
          <w:tcPr>
            <w:tcW w:w="153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314" w:right="293"/>
              <w:jc w:val="center"/>
              <w:rPr>
                <w:rFonts w:ascii="Arial" w:hAnsi="Arial" w:cs="Arial"/>
                <w:spacing w:val="1"/>
                <w:w w:val="103"/>
              </w:rPr>
            </w:pPr>
            <w:r w:rsidRPr="00462A90">
              <w:rPr>
                <w:rFonts w:ascii="Arial" w:hAnsi="Arial" w:cs="Arial"/>
                <w:spacing w:val="1"/>
                <w:w w:val="103"/>
              </w:rPr>
              <w:t>03</w:t>
            </w:r>
          </w:p>
        </w:tc>
      </w:tr>
      <w:tr w:rsidR="0068420D" w:rsidRPr="00462A90" w:rsidTr="0068420D">
        <w:trPr>
          <w:trHeight w:hRule="exact" w:val="367"/>
        </w:trPr>
        <w:tc>
          <w:tcPr>
            <w:tcW w:w="609" w:type="dxa"/>
            <w:tcBorders>
              <w:top w:val="single" w:sz="3" w:space="0" w:color="000000"/>
              <w:left w:val="single" w:sz="2"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26" w:right="-20"/>
              <w:rPr>
                <w:rFonts w:ascii="Arial" w:hAnsi="Arial" w:cs="Arial"/>
                <w:w w:val="103"/>
              </w:rPr>
            </w:pPr>
          </w:p>
        </w:tc>
        <w:tc>
          <w:tcPr>
            <w:tcW w:w="756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62" w:right="-20"/>
              <w:rPr>
                <w:rFonts w:ascii="Arial" w:hAnsi="Arial" w:cs="Arial"/>
                <w:spacing w:val="-1"/>
              </w:rPr>
            </w:pPr>
            <w:r w:rsidRPr="00462A90">
              <w:rPr>
                <w:rFonts w:ascii="Arial" w:hAnsi="Arial" w:cs="Arial"/>
                <w:spacing w:val="-1"/>
              </w:rPr>
              <w:t>Revision</w:t>
            </w:r>
          </w:p>
        </w:tc>
        <w:tc>
          <w:tcPr>
            <w:tcW w:w="153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314" w:right="293"/>
              <w:jc w:val="center"/>
              <w:rPr>
                <w:rFonts w:ascii="Arial" w:hAnsi="Arial" w:cs="Arial"/>
                <w:spacing w:val="1"/>
                <w:w w:val="103"/>
              </w:rPr>
            </w:pPr>
            <w:r w:rsidRPr="00462A90">
              <w:rPr>
                <w:rFonts w:ascii="Arial" w:hAnsi="Arial" w:cs="Arial"/>
                <w:spacing w:val="1"/>
                <w:w w:val="103"/>
              </w:rPr>
              <w:t>06</w:t>
            </w:r>
          </w:p>
        </w:tc>
      </w:tr>
      <w:tr w:rsidR="0068420D" w:rsidRPr="00462A90" w:rsidTr="0068420D">
        <w:trPr>
          <w:trHeight w:hRule="exact" w:val="367"/>
        </w:trPr>
        <w:tc>
          <w:tcPr>
            <w:tcW w:w="609" w:type="dxa"/>
            <w:tcBorders>
              <w:top w:val="single" w:sz="3" w:space="0" w:color="000000"/>
              <w:left w:val="single" w:sz="2"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26" w:right="-20"/>
              <w:rPr>
                <w:rFonts w:ascii="Arial" w:hAnsi="Arial" w:cs="Arial"/>
                <w:w w:val="103"/>
              </w:rPr>
            </w:pPr>
          </w:p>
        </w:tc>
        <w:tc>
          <w:tcPr>
            <w:tcW w:w="756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62" w:right="-20"/>
              <w:rPr>
                <w:rFonts w:ascii="Arial" w:hAnsi="Arial" w:cs="Arial"/>
                <w:spacing w:val="-1"/>
              </w:rPr>
            </w:pPr>
            <w:r w:rsidRPr="00462A90">
              <w:rPr>
                <w:rFonts w:ascii="Arial" w:hAnsi="Arial" w:cs="Arial"/>
                <w:spacing w:val="-1"/>
              </w:rPr>
              <w:t>Test</w:t>
            </w:r>
          </w:p>
        </w:tc>
        <w:tc>
          <w:tcPr>
            <w:tcW w:w="153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314" w:right="293"/>
              <w:jc w:val="center"/>
              <w:rPr>
                <w:rFonts w:ascii="Arial" w:hAnsi="Arial" w:cs="Arial"/>
                <w:spacing w:val="1"/>
                <w:w w:val="103"/>
              </w:rPr>
            </w:pPr>
            <w:r w:rsidRPr="00462A90">
              <w:rPr>
                <w:rFonts w:ascii="Arial" w:hAnsi="Arial" w:cs="Arial"/>
                <w:spacing w:val="1"/>
                <w:w w:val="103"/>
              </w:rPr>
              <w:t>03</w:t>
            </w:r>
          </w:p>
        </w:tc>
      </w:tr>
      <w:tr w:rsidR="0068420D" w:rsidRPr="00462A90" w:rsidTr="0068420D">
        <w:trPr>
          <w:trHeight w:hRule="exact" w:val="349"/>
        </w:trPr>
        <w:tc>
          <w:tcPr>
            <w:tcW w:w="609" w:type="dxa"/>
            <w:tcBorders>
              <w:top w:val="single" w:sz="3" w:space="0" w:color="000000"/>
              <w:left w:val="single" w:sz="2"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rPr>
                <w:rFonts w:ascii="Arial" w:hAnsi="Arial" w:cs="Arial"/>
              </w:rPr>
            </w:pPr>
          </w:p>
        </w:tc>
        <w:tc>
          <w:tcPr>
            <w:tcW w:w="756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784" w:right="766"/>
              <w:jc w:val="center"/>
              <w:rPr>
                <w:rFonts w:ascii="Arial" w:hAnsi="Arial" w:cs="Arial"/>
              </w:rPr>
            </w:pPr>
            <w:r w:rsidRPr="00462A90">
              <w:rPr>
                <w:rFonts w:ascii="Arial" w:hAnsi="Arial" w:cs="Arial"/>
                <w:b/>
                <w:bCs/>
                <w:spacing w:val="1"/>
                <w:w w:val="103"/>
              </w:rPr>
              <w:t>T</w:t>
            </w:r>
            <w:r w:rsidRPr="00462A90">
              <w:rPr>
                <w:rFonts w:ascii="Arial" w:hAnsi="Arial" w:cs="Arial"/>
                <w:b/>
                <w:bCs/>
                <w:spacing w:val="-1"/>
                <w:w w:val="103"/>
              </w:rPr>
              <w:t>o</w:t>
            </w:r>
            <w:r w:rsidRPr="00462A90">
              <w:rPr>
                <w:rFonts w:ascii="Arial" w:hAnsi="Arial" w:cs="Arial"/>
                <w:b/>
                <w:bCs/>
                <w:w w:val="103"/>
              </w:rPr>
              <w:t>t</w:t>
            </w:r>
            <w:r w:rsidRPr="00462A90">
              <w:rPr>
                <w:rFonts w:ascii="Arial" w:hAnsi="Arial" w:cs="Arial"/>
                <w:b/>
                <w:bCs/>
                <w:spacing w:val="1"/>
                <w:w w:val="103"/>
              </w:rPr>
              <w:t>al:</w:t>
            </w:r>
          </w:p>
        </w:tc>
        <w:tc>
          <w:tcPr>
            <w:tcW w:w="153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274" w:right="253"/>
              <w:jc w:val="center"/>
              <w:rPr>
                <w:rFonts w:ascii="Arial" w:hAnsi="Arial" w:cs="Arial"/>
              </w:rPr>
            </w:pPr>
            <w:r w:rsidRPr="00462A90">
              <w:rPr>
                <w:rFonts w:ascii="Arial" w:hAnsi="Arial" w:cs="Arial"/>
                <w:b/>
                <w:bCs/>
                <w:spacing w:val="1"/>
                <w:w w:val="103"/>
              </w:rPr>
              <w:t>45</w:t>
            </w:r>
          </w:p>
        </w:tc>
      </w:tr>
    </w:tbl>
    <w:p w:rsidR="0068420D" w:rsidRPr="00462A90" w:rsidRDefault="0068420D" w:rsidP="0068420D">
      <w:pPr>
        <w:widowControl w:val="0"/>
        <w:autoSpaceDE w:val="0"/>
        <w:autoSpaceDN w:val="0"/>
        <w:adjustRightInd w:val="0"/>
        <w:spacing w:after="0" w:line="240" w:lineRule="auto"/>
        <w:rPr>
          <w:rFonts w:ascii="Arial" w:hAnsi="Arial" w:cs="Arial"/>
        </w:rPr>
      </w:pPr>
    </w:p>
    <w:p w:rsidR="0068420D" w:rsidRPr="00462A90" w:rsidRDefault="0068420D" w:rsidP="0068420D">
      <w:pPr>
        <w:widowControl w:val="0"/>
        <w:autoSpaceDE w:val="0"/>
        <w:autoSpaceDN w:val="0"/>
        <w:adjustRightInd w:val="0"/>
        <w:spacing w:after="0" w:line="240" w:lineRule="auto"/>
        <w:ind w:right="-20"/>
        <w:rPr>
          <w:rFonts w:ascii="Arial" w:hAnsi="Arial" w:cs="Arial"/>
          <w:b/>
          <w:bCs/>
          <w:spacing w:val="-7"/>
        </w:rPr>
      </w:pPr>
      <w:r w:rsidRPr="00462A90">
        <w:rPr>
          <w:rFonts w:ascii="Arial" w:hAnsi="Arial" w:cs="Arial"/>
          <w:b/>
          <w:bCs/>
          <w:spacing w:val="-7"/>
        </w:rPr>
        <w:t>Objectives:</w:t>
      </w:r>
    </w:p>
    <w:p w:rsidR="0068420D" w:rsidRPr="00462A90" w:rsidRDefault="0068420D" w:rsidP="0068420D">
      <w:pPr>
        <w:spacing w:after="0" w:line="240" w:lineRule="auto"/>
        <w:rPr>
          <w:rFonts w:ascii="Arial" w:hAnsi="Arial" w:cs="Arial"/>
          <w:b/>
          <w:lang w:val="en-GB"/>
        </w:rPr>
      </w:pPr>
      <w:r w:rsidRPr="00462A90">
        <w:rPr>
          <w:rFonts w:ascii="Arial" w:hAnsi="Arial" w:cs="Arial"/>
          <w:b/>
          <w:bCs/>
          <w:spacing w:val="-7"/>
        </w:rPr>
        <w:tab/>
      </w:r>
      <w:r w:rsidRPr="00462A90">
        <w:rPr>
          <w:rFonts w:ascii="Arial" w:hAnsi="Arial" w:cs="Arial"/>
          <w:b/>
          <w:lang w:val="en-GB"/>
        </w:rPr>
        <w:t>Upon completion of the course the student shall be able to</w:t>
      </w:r>
    </w:p>
    <w:p w:rsidR="0068420D" w:rsidRPr="00462A90" w:rsidRDefault="0068420D" w:rsidP="0068420D">
      <w:pPr>
        <w:widowControl w:val="0"/>
        <w:tabs>
          <w:tab w:val="left" w:pos="720"/>
        </w:tabs>
        <w:autoSpaceDE w:val="0"/>
        <w:autoSpaceDN w:val="0"/>
        <w:adjustRightInd w:val="0"/>
        <w:spacing w:after="0" w:line="240" w:lineRule="auto"/>
        <w:ind w:right="-20"/>
        <w:rPr>
          <w:rFonts w:ascii="Arial" w:hAnsi="Arial" w:cs="Arial"/>
          <w:b/>
          <w:bCs/>
          <w:spacing w:val="2"/>
        </w:rPr>
      </w:pPr>
    </w:p>
    <w:p w:rsidR="0068420D" w:rsidRPr="00462A90" w:rsidRDefault="0068420D" w:rsidP="0068420D">
      <w:pPr>
        <w:widowControl w:val="0"/>
        <w:tabs>
          <w:tab w:val="left" w:pos="630"/>
        </w:tabs>
        <w:autoSpaceDE w:val="0"/>
        <w:autoSpaceDN w:val="0"/>
        <w:adjustRightInd w:val="0"/>
        <w:spacing w:after="0"/>
        <w:ind w:right="-20"/>
        <w:rPr>
          <w:rFonts w:ascii="Arial" w:hAnsi="Arial" w:cs="Arial"/>
        </w:rPr>
      </w:pPr>
      <w:r w:rsidRPr="00462A90">
        <w:rPr>
          <w:rFonts w:ascii="Arial" w:hAnsi="Arial" w:cs="Arial"/>
          <w:bCs/>
          <w:spacing w:val="2"/>
        </w:rPr>
        <w:t>1.</w:t>
      </w:r>
      <w:r w:rsidRPr="00462A90">
        <w:rPr>
          <w:rFonts w:ascii="Arial" w:hAnsi="Arial" w:cs="Arial"/>
          <w:bCs/>
        </w:rPr>
        <w:t>0</w:t>
      </w:r>
      <w:r w:rsidRPr="00462A90">
        <w:rPr>
          <w:rFonts w:ascii="Arial" w:hAnsi="Arial" w:cs="Arial"/>
          <w:bCs/>
        </w:rPr>
        <w:tab/>
        <w:t>Practice the Vernier caliper to determine the volume of a cylinder and sphere</w:t>
      </w:r>
    </w:p>
    <w:p w:rsidR="0068420D" w:rsidRPr="00462A90" w:rsidRDefault="0068420D" w:rsidP="0068420D">
      <w:pPr>
        <w:widowControl w:val="0"/>
        <w:tabs>
          <w:tab w:val="left" w:pos="630"/>
        </w:tabs>
        <w:autoSpaceDE w:val="0"/>
        <w:autoSpaceDN w:val="0"/>
        <w:adjustRightInd w:val="0"/>
        <w:spacing w:after="0"/>
        <w:ind w:right="-20"/>
        <w:rPr>
          <w:rFonts w:ascii="Arial" w:hAnsi="Arial" w:cs="Arial"/>
          <w:bCs/>
        </w:rPr>
      </w:pPr>
      <w:r w:rsidRPr="00462A90">
        <w:rPr>
          <w:rFonts w:ascii="Arial" w:hAnsi="Arial" w:cs="Arial"/>
          <w:bCs/>
          <w:spacing w:val="2"/>
        </w:rPr>
        <w:t>2.</w:t>
      </w:r>
      <w:r w:rsidRPr="00462A90">
        <w:rPr>
          <w:rFonts w:ascii="Arial" w:hAnsi="Arial" w:cs="Arial"/>
          <w:bCs/>
        </w:rPr>
        <w:t>0</w:t>
      </w:r>
      <w:r w:rsidRPr="00462A90">
        <w:rPr>
          <w:rFonts w:ascii="Arial" w:hAnsi="Arial" w:cs="Arial"/>
          <w:bCs/>
        </w:rPr>
        <w:tab/>
        <w:t>Practice the Screw gauge to determine thickness of a glass plate and cross section</w:t>
      </w:r>
    </w:p>
    <w:p w:rsidR="0068420D" w:rsidRPr="00462A90" w:rsidRDefault="0068420D" w:rsidP="0068420D">
      <w:pPr>
        <w:widowControl w:val="0"/>
        <w:tabs>
          <w:tab w:val="left" w:pos="630"/>
        </w:tabs>
        <w:autoSpaceDE w:val="0"/>
        <w:autoSpaceDN w:val="0"/>
        <w:adjustRightInd w:val="0"/>
        <w:spacing w:after="0"/>
        <w:ind w:right="-20"/>
        <w:rPr>
          <w:rFonts w:ascii="Arial" w:hAnsi="Arial" w:cs="Arial"/>
          <w:spacing w:val="3"/>
        </w:rPr>
      </w:pPr>
      <w:r w:rsidRPr="00462A90">
        <w:rPr>
          <w:rFonts w:ascii="Arial" w:hAnsi="Arial" w:cs="Arial"/>
          <w:bCs/>
        </w:rPr>
        <w:tab/>
        <w:t>of a wire</w:t>
      </w:r>
      <w:r w:rsidRPr="00462A90">
        <w:rPr>
          <w:rFonts w:ascii="Arial" w:hAnsi="Arial" w:cs="Arial"/>
        </w:rPr>
        <w:tab/>
      </w:r>
      <w:r w:rsidRPr="00462A90">
        <w:rPr>
          <w:rFonts w:ascii="Arial" w:hAnsi="Arial" w:cs="Arial"/>
        </w:rPr>
        <w:tab/>
      </w:r>
    </w:p>
    <w:p w:rsidR="0068420D" w:rsidRPr="00462A90" w:rsidRDefault="0068420D" w:rsidP="0068420D">
      <w:pPr>
        <w:widowControl w:val="0"/>
        <w:tabs>
          <w:tab w:val="left" w:pos="630"/>
          <w:tab w:val="left" w:pos="720"/>
        </w:tabs>
        <w:autoSpaceDE w:val="0"/>
        <w:autoSpaceDN w:val="0"/>
        <w:adjustRightInd w:val="0"/>
        <w:spacing w:after="0"/>
        <w:ind w:right="-20"/>
        <w:rPr>
          <w:rFonts w:ascii="Arial" w:hAnsi="Arial" w:cs="Arial"/>
        </w:rPr>
      </w:pPr>
      <w:r w:rsidRPr="00462A90">
        <w:rPr>
          <w:rFonts w:ascii="Arial" w:hAnsi="Arial" w:cs="Arial"/>
          <w:bCs/>
          <w:spacing w:val="2"/>
        </w:rPr>
        <w:t>3.</w:t>
      </w:r>
      <w:r w:rsidRPr="00462A90">
        <w:rPr>
          <w:rFonts w:ascii="Arial" w:hAnsi="Arial" w:cs="Arial"/>
          <w:bCs/>
        </w:rPr>
        <w:t>0</w:t>
      </w:r>
      <w:r w:rsidRPr="00462A90">
        <w:rPr>
          <w:rFonts w:ascii="Arial" w:hAnsi="Arial" w:cs="Arial"/>
          <w:bCs/>
        </w:rPr>
        <w:tab/>
        <w:t>Verify the parallelogram law and Triangle law</w:t>
      </w:r>
      <w:r w:rsidRPr="00462A90">
        <w:rPr>
          <w:rFonts w:ascii="Arial" w:hAnsi="Arial" w:cs="Arial"/>
          <w:spacing w:val="2"/>
        </w:rPr>
        <w:tab/>
      </w:r>
    </w:p>
    <w:p w:rsidR="0068420D" w:rsidRPr="00462A90" w:rsidRDefault="0068420D" w:rsidP="0068420D">
      <w:pPr>
        <w:widowControl w:val="0"/>
        <w:tabs>
          <w:tab w:val="left" w:pos="630"/>
        </w:tabs>
        <w:autoSpaceDE w:val="0"/>
        <w:autoSpaceDN w:val="0"/>
        <w:adjustRightInd w:val="0"/>
        <w:spacing w:after="0"/>
        <w:ind w:right="-20"/>
        <w:rPr>
          <w:rFonts w:ascii="Arial" w:hAnsi="Arial" w:cs="Arial"/>
        </w:rPr>
      </w:pPr>
      <w:r w:rsidRPr="00462A90">
        <w:rPr>
          <w:rFonts w:ascii="Arial" w:hAnsi="Arial" w:cs="Arial"/>
          <w:bCs/>
          <w:spacing w:val="2"/>
        </w:rPr>
        <w:t>4.</w:t>
      </w:r>
      <w:r w:rsidRPr="00462A90">
        <w:rPr>
          <w:rFonts w:ascii="Arial" w:hAnsi="Arial" w:cs="Arial"/>
          <w:bCs/>
        </w:rPr>
        <w:t>0</w:t>
      </w:r>
      <w:r w:rsidRPr="00462A90">
        <w:rPr>
          <w:rFonts w:ascii="Arial" w:hAnsi="Arial" w:cs="Arial"/>
          <w:bCs/>
        </w:rPr>
        <w:tab/>
        <w:t>Determine the value of acceleration due to gravity using Simple Pendulum</w:t>
      </w:r>
    </w:p>
    <w:p w:rsidR="0068420D" w:rsidRPr="00462A90" w:rsidRDefault="0068420D" w:rsidP="0068420D">
      <w:pPr>
        <w:widowControl w:val="0"/>
        <w:tabs>
          <w:tab w:val="left" w:pos="630"/>
        </w:tabs>
        <w:autoSpaceDE w:val="0"/>
        <w:autoSpaceDN w:val="0"/>
        <w:adjustRightInd w:val="0"/>
        <w:spacing w:after="0"/>
        <w:ind w:right="-20"/>
        <w:rPr>
          <w:rFonts w:ascii="Arial" w:hAnsi="Arial" w:cs="Arial"/>
          <w:bCs/>
          <w:spacing w:val="2"/>
        </w:rPr>
      </w:pPr>
      <w:r w:rsidRPr="00462A90">
        <w:rPr>
          <w:rFonts w:ascii="Arial" w:hAnsi="Arial" w:cs="Arial"/>
          <w:bCs/>
        </w:rPr>
        <w:t>5.0</w:t>
      </w:r>
      <w:r w:rsidRPr="00462A90">
        <w:rPr>
          <w:rFonts w:ascii="Arial" w:hAnsi="Arial" w:cs="Arial"/>
          <w:bCs/>
        </w:rPr>
        <w:tab/>
        <w:t>Determine the velocity of sound in air at room temperature</w:t>
      </w:r>
      <w:r w:rsidRPr="00462A90">
        <w:rPr>
          <w:rFonts w:ascii="Arial" w:hAnsi="Arial" w:cs="Arial"/>
          <w:spacing w:val="2"/>
        </w:rPr>
        <w:tab/>
      </w:r>
    </w:p>
    <w:p w:rsidR="0068420D" w:rsidRPr="00462A90" w:rsidRDefault="0068420D" w:rsidP="0068420D">
      <w:pPr>
        <w:widowControl w:val="0"/>
        <w:tabs>
          <w:tab w:val="left" w:pos="630"/>
        </w:tabs>
        <w:autoSpaceDE w:val="0"/>
        <w:autoSpaceDN w:val="0"/>
        <w:adjustRightInd w:val="0"/>
        <w:spacing w:after="0"/>
        <w:ind w:right="-20"/>
        <w:rPr>
          <w:rFonts w:ascii="Arial" w:hAnsi="Arial" w:cs="Arial"/>
          <w:bCs/>
          <w:spacing w:val="2"/>
          <w:position w:val="-1"/>
        </w:rPr>
      </w:pPr>
      <w:r w:rsidRPr="00462A90">
        <w:rPr>
          <w:rFonts w:ascii="Arial" w:hAnsi="Arial" w:cs="Arial"/>
          <w:bCs/>
          <w:spacing w:val="2"/>
        </w:rPr>
        <w:t>6.</w:t>
      </w:r>
      <w:r w:rsidRPr="00462A90">
        <w:rPr>
          <w:rFonts w:ascii="Arial" w:hAnsi="Arial" w:cs="Arial"/>
          <w:bCs/>
        </w:rPr>
        <w:t>0</w:t>
      </w:r>
      <w:r w:rsidRPr="00462A90">
        <w:rPr>
          <w:rFonts w:ascii="Arial" w:hAnsi="Arial" w:cs="Arial"/>
          <w:bCs/>
        </w:rPr>
        <w:tab/>
        <w:t>Determine the Focal length and focal power of convex lenses using U-V method</w:t>
      </w:r>
      <w:r w:rsidRPr="00462A90">
        <w:rPr>
          <w:rFonts w:ascii="Arial" w:hAnsi="Arial" w:cs="Arial"/>
          <w:bCs/>
          <w:spacing w:val="-5"/>
        </w:rPr>
        <w:tab/>
      </w:r>
    </w:p>
    <w:p w:rsidR="0068420D" w:rsidRPr="00462A90" w:rsidRDefault="0068420D" w:rsidP="0068420D">
      <w:pPr>
        <w:widowControl w:val="0"/>
        <w:tabs>
          <w:tab w:val="left" w:pos="630"/>
        </w:tabs>
        <w:autoSpaceDE w:val="0"/>
        <w:autoSpaceDN w:val="0"/>
        <w:adjustRightInd w:val="0"/>
        <w:spacing w:after="0"/>
        <w:ind w:right="-20"/>
        <w:rPr>
          <w:rFonts w:ascii="Arial" w:hAnsi="Arial" w:cs="Arial"/>
          <w:bCs/>
          <w:spacing w:val="2"/>
        </w:rPr>
      </w:pPr>
      <w:r w:rsidRPr="00462A90">
        <w:rPr>
          <w:rFonts w:ascii="Arial" w:hAnsi="Arial" w:cs="Arial"/>
          <w:bCs/>
          <w:spacing w:val="2"/>
          <w:position w:val="-1"/>
        </w:rPr>
        <w:t>7.</w:t>
      </w:r>
      <w:r w:rsidRPr="00462A90">
        <w:rPr>
          <w:rFonts w:ascii="Arial" w:hAnsi="Arial" w:cs="Arial"/>
          <w:bCs/>
          <w:position w:val="-1"/>
        </w:rPr>
        <w:t>0</w:t>
      </w:r>
      <w:r w:rsidRPr="00462A90">
        <w:rPr>
          <w:rFonts w:ascii="Arial" w:hAnsi="Arial" w:cs="Arial"/>
          <w:bCs/>
          <w:position w:val="-1"/>
        </w:rPr>
        <w:tab/>
      </w:r>
      <w:r w:rsidRPr="00462A90">
        <w:rPr>
          <w:rFonts w:ascii="Arial" w:hAnsi="Arial" w:cs="Arial"/>
          <w:bCs/>
        </w:rPr>
        <w:t>Determine the refractive index of a solid using travelling microscope</w:t>
      </w:r>
    </w:p>
    <w:p w:rsidR="0068420D" w:rsidRPr="00462A90" w:rsidRDefault="0068420D" w:rsidP="0068420D">
      <w:pPr>
        <w:widowControl w:val="0"/>
        <w:tabs>
          <w:tab w:val="left" w:pos="630"/>
        </w:tabs>
        <w:autoSpaceDE w:val="0"/>
        <w:autoSpaceDN w:val="0"/>
        <w:adjustRightInd w:val="0"/>
        <w:spacing w:after="0"/>
        <w:ind w:right="-20"/>
        <w:rPr>
          <w:rFonts w:ascii="Arial" w:hAnsi="Arial" w:cs="Arial"/>
          <w:bCs/>
          <w:spacing w:val="3"/>
        </w:rPr>
      </w:pPr>
      <w:r w:rsidRPr="00462A90">
        <w:rPr>
          <w:rFonts w:ascii="Arial" w:hAnsi="Arial" w:cs="Arial"/>
          <w:bCs/>
          <w:spacing w:val="2"/>
        </w:rPr>
        <w:t>8.</w:t>
      </w:r>
      <w:r w:rsidRPr="00462A90">
        <w:rPr>
          <w:rFonts w:ascii="Arial" w:hAnsi="Arial" w:cs="Arial"/>
          <w:bCs/>
        </w:rPr>
        <w:t>0</w:t>
      </w:r>
      <w:r w:rsidRPr="00462A90">
        <w:rPr>
          <w:rFonts w:ascii="Arial" w:hAnsi="Arial" w:cs="Arial"/>
          <w:bCs/>
        </w:rPr>
        <w:tab/>
        <w:t>Determine the surface tension of a liquid using travelling microscope</w:t>
      </w:r>
      <w:r w:rsidRPr="00462A90">
        <w:rPr>
          <w:rFonts w:ascii="Arial" w:hAnsi="Arial" w:cs="Arial"/>
          <w:spacing w:val="2"/>
        </w:rPr>
        <w:tab/>
      </w:r>
    </w:p>
    <w:p w:rsidR="0068420D" w:rsidRPr="00462A90" w:rsidRDefault="0068420D" w:rsidP="0068420D">
      <w:pPr>
        <w:widowControl w:val="0"/>
        <w:tabs>
          <w:tab w:val="left" w:pos="630"/>
        </w:tabs>
        <w:autoSpaceDE w:val="0"/>
        <w:autoSpaceDN w:val="0"/>
        <w:adjustRightInd w:val="0"/>
        <w:spacing w:after="0"/>
        <w:ind w:right="-20"/>
        <w:rPr>
          <w:rFonts w:ascii="Arial" w:hAnsi="Arial" w:cs="Arial"/>
          <w:bCs/>
          <w:spacing w:val="3"/>
        </w:rPr>
      </w:pPr>
      <w:r w:rsidRPr="00462A90">
        <w:rPr>
          <w:rFonts w:ascii="Arial" w:hAnsi="Arial" w:cs="Arial"/>
          <w:bCs/>
          <w:spacing w:val="3"/>
        </w:rPr>
        <w:t>9.0</w:t>
      </w:r>
      <w:r w:rsidRPr="00462A90">
        <w:rPr>
          <w:rFonts w:ascii="Arial" w:hAnsi="Arial" w:cs="Arial"/>
          <w:bCs/>
          <w:spacing w:val="3"/>
        </w:rPr>
        <w:tab/>
      </w:r>
      <w:r w:rsidRPr="00462A90">
        <w:rPr>
          <w:rFonts w:ascii="Arial" w:hAnsi="Arial" w:cs="Arial"/>
          <w:bCs/>
        </w:rPr>
        <w:t>Determine the viscosity of a liquid using capillary method</w:t>
      </w:r>
    </w:p>
    <w:p w:rsidR="0068420D" w:rsidRPr="00462A90" w:rsidRDefault="0068420D" w:rsidP="0068420D">
      <w:pPr>
        <w:widowControl w:val="0"/>
        <w:tabs>
          <w:tab w:val="left" w:pos="90"/>
          <w:tab w:val="left" w:pos="630"/>
        </w:tabs>
        <w:autoSpaceDE w:val="0"/>
        <w:autoSpaceDN w:val="0"/>
        <w:adjustRightInd w:val="0"/>
        <w:spacing w:after="0"/>
        <w:ind w:right="-20"/>
        <w:rPr>
          <w:rFonts w:ascii="Arial" w:hAnsi="Arial" w:cs="Arial"/>
          <w:bCs/>
          <w:spacing w:val="3"/>
        </w:rPr>
      </w:pPr>
      <w:r w:rsidRPr="00462A90">
        <w:rPr>
          <w:rFonts w:ascii="Arial" w:hAnsi="Arial" w:cs="Arial"/>
          <w:bCs/>
          <w:spacing w:val="3"/>
        </w:rPr>
        <w:t>10.</w:t>
      </w:r>
      <w:r w:rsidRPr="00462A90">
        <w:rPr>
          <w:rFonts w:ascii="Arial" w:hAnsi="Arial" w:cs="Arial"/>
          <w:bCs/>
        </w:rPr>
        <w:t>0</w:t>
      </w:r>
      <w:r w:rsidRPr="00462A90">
        <w:rPr>
          <w:rFonts w:ascii="Arial" w:hAnsi="Arial" w:cs="Arial"/>
          <w:bCs/>
        </w:rPr>
        <w:tab/>
        <w:t>Verify the Boyle’s law employing a Quill tube</w:t>
      </w:r>
      <w:r w:rsidRPr="00462A90">
        <w:rPr>
          <w:rFonts w:ascii="Arial" w:hAnsi="Arial" w:cs="Arial"/>
          <w:spacing w:val="3"/>
        </w:rPr>
        <w:tab/>
      </w:r>
    </w:p>
    <w:p w:rsidR="0068420D" w:rsidRPr="00462A90" w:rsidRDefault="0068420D" w:rsidP="0068420D">
      <w:pPr>
        <w:widowControl w:val="0"/>
        <w:tabs>
          <w:tab w:val="left" w:pos="630"/>
        </w:tabs>
        <w:autoSpaceDE w:val="0"/>
        <w:autoSpaceDN w:val="0"/>
        <w:adjustRightInd w:val="0"/>
        <w:spacing w:after="0"/>
        <w:ind w:right="-20"/>
        <w:rPr>
          <w:rFonts w:ascii="Arial" w:hAnsi="Arial" w:cs="Arial"/>
          <w:bCs/>
          <w:spacing w:val="-10"/>
        </w:rPr>
      </w:pPr>
      <w:r w:rsidRPr="00462A90">
        <w:rPr>
          <w:rFonts w:ascii="Arial" w:hAnsi="Arial" w:cs="Arial"/>
          <w:bCs/>
          <w:spacing w:val="-8"/>
        </w:rPr>
        <w:t>1</w:t>
      </w:r>
      <w:r w:rsidRPr="00462A90">
        <w:rPr>
          <w:rFonts w:ascii="Arial" w:hAnsi="Arial" w:cs="Arial"/>
          <w:bCs/>
          <w:spacing w:val="1"/>
        </w:rPr>
        <w:t>1.</w:t>
      </w:r>
      <w:r w:rsidRPr="00462A90">
        <w:rPr>
          <w:rFonts w:ascii="Arial" w:hAnsi="Arial" w:cs="Arial"/>
          <w:bCs/>
        </w:rPr>
        <w:t>0</w:t>
      </w:r>
      <w:r w:rsidRPr="00462A90">
        <w:rPr>
          <w:rFonts w:ascii="Arial" w:hAnsi="Arial" w:cs="Arial"/>
          <w:bCs/>
        </w:rPr>
        <w:tab/>
        <w:t>Determine the specific resistance of wire material using Meter Bridge</w:t>
      </w:r>
      <w:r w:rsidRPr="00462A90">
        <w:rPr>
          <w:rFonts w:ascii="Arial" w:hAnsi="Arial" w:cs="Arial"/>
          <w:spacing w:val="-10"/>
        </w:rPr>
        <w:tab/>
      </w:r>
    </w:p>
    <w:p w:rsidR="0068420D" w:rsidRPr="00462A90" w:rsidRDefault="0068420D" w:rsidP="0068420D">
      <w:pPr>
        <w:widowControl w:val="0"/>
        <w:tabs>
          <w:tab w:val="left" w:pos="630"/>
        </w:tabs>
        <w:autoSpaceDE w:val="0"/>
        <w:autoSpaceDN w:val="0"/>
        <w:adjustRightInd w:val="0"/>
        <w:spacing w:after="0"/>
        <w:ind w:right="-20"/>
        <w:rPr>
          <w:rFonts w:ascii="Arial" w:hAnsi="Arial" w:cs="Arial"/>
        </w:rPr>
      </w:pPr>
      <w:r w:rsidRPr="00462A90">
        <w:rPr>
          <w:rFonts w:ascii="Arial" w:hAnsi="Arial" w:cs="Arial"/>
          <w:bCs/>
          <w:spacing w:val="-8"/>
        </w:rPr>
        <w:t>12</w:t>
      </w:r>
      <w:r w:rsidRPr="00462A90">
        <w:rPr>
          <w:rFonts w:ascii="Arial" w:hAnsi="Arial" w:cs="Arial"/>
          <w:bCs/>
          <w:spacing w:val="1"/>
        </w:rPr>
        <w:t>.</w:t>
      </w:r>
      <w:r w:rsidRPr="00462A90">
        <w:rPr>
          <w:rFonts w:ascii="Arial" w:hAnsi="Arial" w:cs="Arial"/>
          <w:bCs/>
        </w:rPr>
        <w:t>0</w:t>
      </w:r>
      <w:r w:rsidRPr="00462A90">
        <w:rPr>
          <w:rFonts w:ascii="Arial" w:hAnsi="Arial" w:cs="Arial"/>
          <w:bCs/>
        </w:rPr>
        <w:tab/>
        <w:t>Practice the mapping of magnetic lines of force</w:t>
      </w:r>
    </w:p>
    <w:p w:rsidR="0068420D" w:rsidRPr="00462A90" w:rsidRDefault="0068420D" w:rsidP="0068420D">
      <w:pPr>
        <w:widowControl w:val="0"/>
        <w:tabs>
          <w:tab w:val="left" w:pos="720"/>
        </w:tabs>
        <w:autoSpaceDE w:val="0"/>
        <w:autoSpaceDN w:val="0"/>
        <w:adjustRightInd w:val="0"/>
        <w:spacing w:after="0"/>
        <w:ind w:left="110" w:right="-20"/>
        <w:rPr>
          <w:rFonts w:ascii="Arial" w:hAnsi="Arial" w:cs="Arial"/>
        </w:rPr>
      </w:pPr>
      <w:r w:rsidRPr="00462A90">
        <w:rPr>
          <w:rFonts w:ascii="Arial" w:hAnsi="Arial" w:cs="Arial"/>
          <w:spacing w:val="-10"/>
        </w:rPr>
        <w:lastRenderedPageBreak/>
        <w:tab/>
      </w:r>
      <w:r w:rsidRPr="00462A90">
        <w:rPr>
          <w:rFonts w:ascii="Arial" w:hAnsi="Arial" w:cs="Arial"/>
          <w:b/>
          <w:bCs/>
          <w:spacing w:val="-8"/>
        </w:rPr>
        <w:t>Competencies and Key competencies to be achieved by the student</w:t>
      </w:r>
    </w:p>
    <w:tbl>
      <w:tblPr>
        <w:tblW w:w="10080" w:type="dxa"/>
        <w:tblInd w:w="4" w:type="dxa"/>
        <w:tblLayout w:type="fixed"/>
        <w:tblCellMar>
          <w:left w:w="0" w:type="dxa"/>
          <w:right w:w="0" w:type="dxa"/>
        </w:tblCellMar>
        <w:tblLook w:val="0000"/>
      </w:tblPr>
      <w:tblGrid>
        <w:gridCol w:w="3849"/>
        <w:gridCol w:w="3081"/>
        <w:gridCol w:w="3150"/>
      </w:tblGrid>
      <w:tr w:rsidR="0068420D" w:rsidRPr="00462A90" w:rsidTr="0068420D">
        <w:trPr>
          <w:trHeight w:hRule="exact" w:val="565"/>
        </w:trPr>
        <w:tc>
          <w:tcPr>
            <w:tcW w:w="3849" w:type="dxa"/>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567" w:right="-20"/>
              <w:jc w:val="center"/>
              <w:rPr>
                <w:rFonts w:ascii="Arial" w:hAnsi="Arial" w:cs="Arial"/>
                <w:b/>
                <w:bCs/>
                <w:spacing w:val="-1"/>
              </w:rPr>
            </w:pPr>
            <w:r w:rsidRPr="00462A90">
              <w:rPr>
                <w:rFonts w:ascii="Arial" w:hAnsi="Arial" w:cs="Arial"/>
                <w:b/>
                <w:bCs/>
                <w:spacing w:val="-1"/>
              </w:rPr>
              <w:t>Name of the Experiment</w:t>
            </w:r>
          </w:p>
          <w:p w:rsidR="0068420D" w:rsidRPr="00462A90" w:rsidRDefault="0068420D" w:rsidP="0068420D">
            <w:pPr>
              <w:widowControl w:val="0"/>
              <w:autoSpaceDE w:val="0"/>
              <w:autoSpaceDN w:val="0"/>
              <w:adjustRightInd w:val="0"/>
              <w:spacing w:after="0" w:line="240" w:lineRule="auto"/>
              <w:ind w:left="567" w:right="-20"/>
              <w:jc w:val="center"/>
              <w:rPr>
                <w:rFonts w:ascii="Arial" w:hAnsi="Arial" w:cs="Arial"/>
              </w:rPr>
            </w:pPr>
          </w:p>
        </w:tc>
        <w:tc>
          <w:tcPr>
            <w:tcW w:w="3081" w:type="dxa"/>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59" w:right="-20"/>
              <w:jc w:val="center"/>
              <w:rPr>
                <w:rFonts w:ascii="Arial" w:hAnsi="Arial" w:cs="Arial"/>
              </w:rPr>
            </w:pPr>
            <w:r w:rsidRPr="00462A90">
              <w:rPr>
                <w:rFonts w:ascii="Arial" w:hAnsi="Arial" w:cs="Arial"/>
                <w:b/>
                <w:bCs/>
              </w:rPr>
              <w:t>Competencies</w:t>
            </w:r>
          </w:p>
        </w:tc>
        <w:tc>
          <w:tcPr>
            <w:tcW w:w="3150" w:type="dxa"/>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220" w:right="-20"/>
              <w:jc w:val="center"/>
              <w:rPr>
                <w:rFonts w:ascii="Arial" w:hAnsi="Arial" w:cs="Arial"/>
                <w:b/>
                <w:bCs/>
              </w:rPr>
            </w:pPr>
            <w:r w:rsidRPr="00462A90">
              <w:rPr>
                <w:rFonts w:ascii="Arial" w:hAnsi="Arial" w:cs="Arial"/>
                <w:b/>
                <w:bCs/>
              </w:rPr>
              <w:t>Key competencies</w:t>
            </w:r>
          </w:p>
        </w:tc>
      </w:tr>
      <w:tr w:rsidR="0068420D" w:rsidRPr="00462A90" w:rsidTr="0068420D">
        <w:trPr>
          <w:trHeight w:hRule="exact" w:val="1429"/>
        </w:trPr>
        <w:tc>
          <w:tcPr>
            <w:tcW w:w="3849"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61" w:right="-20"/>
              <w:rPr>
                <w:rFonts w:ascii="Arial" w:hAnsi="Arial" w:cs="Arial"/>
              </w:rPr>
            </w:pPr>
            <w:r w:rsidRPr="00462A90">
              <w:rPr>
                <w:rFonts w:ascii="Arial" w:hAnsi="Arial" w:cs="Arial"/>
              </w:rPr>
              <w:t>1. Hands on practice on Vernier Calipers</w:t>
            </w:r>
          </w:p>
          <w:p w:rsidR="0068420D" w:rsidRPr="00462A90" w:rsidRDefault="0068420D" w:rsidP="0068420D">
            <w:pPr>
              <w:widowControl w:val="0"/>
              <w:autoSpaceDE w:val="0"/>
              <w:autoSpaceDN w:val="0"/>
              <w:adjustRightInd w:val="0"/>
              <w:spacing w:after="0" w:line="240" w:lineRule="auto"/>
              <w:ind w:left="61" w:right="-20"/>
              <w:rPr>
                <w:rFonts w:ascii="Arial" w:hAnsi="Arial" w:cs="Arial"/>
              </w:rPr>
            </w:pPr>
          </w:p>
        </w:tc>
        <w:tc>
          <w:tcPr>
            <w:tcW w:w="3081"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numPr>
                <w:ilvl w:val="0"/>
                <w:numId w:val="12"/>
              </w:numPr>
              <w:tabs>
                <w:tab w:val="left" w:pos="630"/>
              </w:tabs>
              <w:autoSpaceDE w:val="0"/>
              <w:autoSpaceDN w:val="0"/>
              <w:adjustRightInd w:val="0"/>
              <w:spacing w:after="0" w:line="240" w:lineRule="auto"/>
              <w:ind w:right="-20"/>
              <w:rPr>
                <w:rFonts w:ascii="Arial" w:hAnsi="Arial" w:cs="Arial"/>
              </w:rPr>
            </w:pPr>
            <w:r w:rsidRPr="00462A90">
              <w:rPr>
                <w:rFonts w:ascii="Arial" w:hAnsi="Arial" w:cs="Arial"/>
              </w:rPr>
              <w:t>Find the Least count</w:t>
            </w:r>
          </w:p>
          <w:p w:rsidR="0068420D" w:rsidRPr="00462A90" w:rsidRDefault="0068420D" w:rsidP="0068420D">
            <w:pPr>
              <w:widowControl w:val="0"/>
              <w:numPr>
                <w:ilvl w:val="0"/>
                <w:numId w:val="12"/>
              </w:numPr>
              <w:tabs>
                <w:tab w:val="left" w:pos="630"/>
              </w:tabs>
              <w:autoSpaceDE w:val="0"/>
              <w:autoSpaceDN w:val="0"/>
              <w:adjustRightInd w:val="0"/>
              <w:spacing w:after="0" w:line="240" w:lineRule="auto"/>
              <w:ind w:right="-20"/>
              <w:rPr>
                <w:rFonts w:ascii="Arial" w:hAnsi="Arial" w:cs="Arial"/>
              </w:rPr>
            </w:pPr>
            <w:r w:rsidRPr="00462A90">
              <w:rPr>
                <w:rFonts w:ascii="Arial" w:hAnsi="Arial" w:cs="Arial"/>
                <w:spacing w:val="1"/>
              </w:rPr>
              <w:t>Fix the specimen in posit</w:t>
            </w:r>
          </w:p>
          <w:p w:rsidR="0068420D" w:rsidRPr="00462A90" w:rsidRDefault="0068420D" w:rsidP="0068420D">
            <w:pPr>
              <w:widowControl w:val="0"/>
              <w:numPr>
                <w:ilvl w:val="0"/>
                <w:numId w:val="12"/>
              </w:numPr>
              <w:tabs>
                <w:tab w:val="left" w:pos="630"/>
              </w:tabs>
              <w:autoSpaceDE w:val="0"/>
              <w:autoSpaceDN w:val="0"/>
              <w:adjustRightInd w:val="0"/>
              <w:spacing w:after="0" w:line="240" w:lineRule="auto"/>
              <w:ind w:right="-20"/>
              <w:rPr>
                <w:rFonts w:ascii="Arial" w:hAnsi="Arial" w:cs="Arial"/>
                <w:spacing w:val="2"/>
              </w:rPr>
            </w:pPr>
            <w:r w:rsidRPr="00462A90">
              <w:rPr>
                <w:rFonts w:ascii="Arial" w:hAnsi="Arial" w:cs="Arial"/>
              </w:rPr>
              <w:t>Read the scales</w:t>
            </w:r>
          </w:p>
          <w:p w:rsidR="0068420D" w:rsidRPr="00462A90" w:rsidRDefault="0068420D" w:rsidP="0068420D">
            <w:pPr>
              <w:widowControl w:val="0"/>
              <w:numPr>
                <w:ilvl w:val="0"/>
                <w:numId w:val="12"/>
              </w:numPr>
              <w:tabs>
                <w:tab w:val="left" w:pos="630"/>
              </w:tabs>
              <w:autoSpaceDE w:val="0"/>
              <w:autoSpaceDN w:val="0"/>
              <w:adjustRightInd w:val="0"/>
              <w:spacing w:after="0" w:line="240" w:lineRule="auto"/>
              <w:ind w:left="630" w:hanging="270"/>
              <w:rPr>
                <w:rFonts w:ascii="Arial" w:hAnsi="Arial" w:cs="Arial"/>
              </w:rPr>
            </w:pPr>
            <w:r w:rsidRPr="00462A90">
              <w:rPr>
                <w:rFonts w:ascii="Arial" w:hAnsi="Arial" w:cs="Arial"/>
              </w:rPr>
              <w:t>Calculate the volume of given object</w:t>
            </w:r>
          </w:p>
        </w:tc>
        <w:tc>
          <w:tcPr>
            <w:tcW w:w="315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numPr>
                <w:ilvl w:val="0"/>
                <w:numId w:val="12"/>
              </w:numPr>
              <w:tabs>
                <w:tab w:val="left" w:pos="630"/>
              </w:tabs>
              <w:autoSpaceDE w:val="0"/>
              <w:autoSpaceDN w:val="0"/>
              <w:adjustRightInd w:val="0"/>
              <w:spacing w:after="0"/>
              <w:ind w:right="292"/>
              <w:rPr>
                <w:rFonts w:ascii="Arial" w:hAnsi="Arial" w:cs="Arial"/>
                <w:spacing w:val="1"/>
                <w:w w:val="103"/>
              </w:rPr>
            </w:pPr>
            <w:r w:rsidRPr="00462A90">
              <w:rPr>
                <w:rFonts w:ascii="Arial" w:hAnsi="Arial" w:cs="Arial"/>
              </w:rPr>
              <w:t>Read the scales</w:t>
            </w:r>
          </w:p>
          <w:p w:rsidR="0068420D" w:rsidRPr="00462A90" w:rsidRDefault="0068420D" w:rsidP="0068420D">
            <w:pPr>
              <w:widowControl w:val="0"/>
              <w:numPr>
                <w:ilvl w:val="0"/>
                <w:numId w:val="12"/>
              </w:numPr>
              <w:autoSpaceDE w:val="0"/>
              <w:autoSpaceDN w:val="0"/>
              <w:adjustRightInd w:val="0"/>
              <w:spacing w:after="0"/>
              <w:ind w:left="630" w:right="292" w:hanging="270"/>
              <w:rPr>
                <w:rFonts w:ascii="Arial" w:hAnsi="Arial" w:cs="Arial"/>
                <w:spacing w:val="1"/>
                <w:w w:val="103"/>
              </w:rPr>
            </w:pPr>
            <w:r w:rsidRPr="00462A90">
              <w:rPr>
                <w:rFonts w:ascii="Arial" w:hAnsi="Arial" w:cs="Arial"/>
              </w:rPr>
              <w:t>Calculate the volume of given object</w:t>
            </w:r>
          </w:p>
        </w:tc>
      </w:tr>
      <w:tr w:rsidR="0068420D" w:rsidRPr="00462A90" w:rsidTr="0068420D">
        <w:trPr>
          <w:trHeight w:hRule="exact" w:val="1627"/>
        </w:trPr>
        <w:tc>
          <w:tcPr>
            <w:tcW w:w="3849"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61" w:right="-20"/>
              <w:rPr>
                <w:rFonts w:ascii="Arial" w:hAnsi="Arial" w:cs="Arial"/>
              </w:rPr>
            </w:pPr>
            <w:r w:rsidRPr="00462A90">
              <w:rPr>
                <w:rFonts w:ascii="Arial" w:hAnsi="Arial" w:cs="Arial"/>
                <w:spacing w:val="1"/>
              </w:rPr>
              <w:t xml:space="preserve">2. </w:t>
            </w:r>
            <w:r w:rsidRPr="00462A90">
              <w:rPr>
                <w:rFonts w:ascii="Arial" w:hAnsi="Arial" w:cs="Arial"/>
              </w:rPr>
              <w:t xml:space="preserve">Hands on practice on </w:t>
            </w:r>
            <w:r w:rsidRPr="00462A90">
              <w:rPr>
                <w:rFonts w:ascii="Arial" w:hAnsi="Arial" w:cs="Arial"/>
                <w:spacing w:val="1"/>
              </w:rPr>
              <w:t>Screw gauge</w:t>
            </w:r>
          </w:p>
        </w:tc>
        <w:tc>
          <w:tcPr>
            <w:tcW w:w="3081" w:type="dxa"/>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widowControl w:val="0"/>
              <w:numPr>
                <w:ilvl w:val="0"/>
                <w:numId w:val="12"/>
              </w:numPr>
              <w:tabs>
                <w:tab w:val="left" w:pos="630"/>
              </w:tabs>
              <w:autoSpaceDE w:val="0"/>
              <w:autoSpaceDN w:val="0"/>
              <w:adjustRightInd w:val="0"/>
              <w:spacing w:after="0" w:line="240" w:lineRule="auto"/>
              <w:ind w:right="-20"/>
              <w:rPr>
                <w:rFonts w:ascii="Arial" w:hAnsi="Arial" w:cs="Arial"/>
              </w:rPr>
            </w:pPr>
            <w:r w:rsidRPr="00462A90">
              <w:rPr>
                <w:rFonts w:ascii="Arial" w:hAnsi="Arial" w:cs="Arial"/>
              </w:rPr>
              <w:t>Find the Least count</w:t>
            </w:r>
          </w:p>
          <w:p w:rsidR="0068420D" w:rsidRPr="00462A90" w:rsidRDefault="0068420D" w:rsidP="0068420D">
            <w:pPr>
              <w:widowControl w:val="0"/>
              <w:numPr>
                <w:ilvl w:val="0"/>
                <w:numId w:val="12"/>
              </w:numPr>
              <w:tabs>
                <w:tab w:val="left" w:pos="630"/>
              </w:tabs>
              <w:autoSpaceDE w:val="0"/>
              <w:autoSpaceDN w:val="0"/>
              <w:adjustRightInd w:val="0"/>
              <w:spacing w:after="0" w:line="240" w:lineRule="auto"/>
              <w:ind w:right="-20"/>
              <w:rPr>
                <w:rFonts w:ascii="Arial" w:hAnsi="Arial" w:cs="Arial"/>
              </w:rPr>
            </w:pPr>
            <w:r w:rsidRPr="00462A90">
              <w:rPr>
                <w:rFonts w:ascii="Arial" w:hAnsi="Arial" w:cs="Arial"/>
                <w:spacing w:val="1"/>
              </w:rPr>
              <w:t>Fix the specimen in posit</w:t>
            </w:r>
          </w:p>
          <w:p w:rsidR="0068420D" w:rsidRPr="00462A90" w:rsidRDefault="0068420D" w:rsidP="0068420D">
            <w:pPr>
              <w:widowControl w:val="0"/>
              <w:numPr>
                <w:ilvl w:val="0"/>
                <w:numId w:val="12"/>
              </w:numPr>
              <w:tabs>
                <w:tab w:val="left" w:pos="630"/>
              </w:tabs>
              <w:autoSpaceDE w:val="0"/>
              <w:autoSpaceDN w:val="0"/>
              <w:adjustRightInd w:val="0"/>
              <w:spacing w:after="0" w:line="240" w:lineRule="auto"/>
              <w:ind w:right="-20"/>
              <w:rPr>
                <w:rFonts w:ascii="Arial" w:hAnsi="Arial" w:cs="Arial"/>
                <w:spacing w:val="2"/>
              </w:rPr>
            </w:pPr>
            <w:r w:rsidRPr="00462A90">
              <w:rPr>
                <w:rFonts w:ascii="Arial" w:hAnsi="Arial" w:cs="Arial"/>
              </w:rPr>
              <w:t>Read the scales</w:t>
            </w:r>
          </w:p>
          <w:p w:rsidR="0068420D" w:rsidRPr="00462A90" w:rsidRDefault="0068420D" w:rsidP="0068420D">
            <w:pPr>
              <w:widowControl w:val="0"/>
              <w:numPr>
                <w:ilvl w:val="0"/>
                <w:numId w:val="12"/>
              </w:numPr>
              <w:tabs>
                <w:tab w:val="left" w:pos="630"/>
              </w:tabs>
              <w:autoSpaceDE w:val="0"/>
              <w:autoSpaceDN w:val="0"/>
              <w:adjustRightInd w:val="0"/>
              <w:spacing w:after="0" w:line="240" w:lineRule="auto"/>
              <w:ind w:right="-20"/>
              <w:rPr>
                <w:rFonts w:ascii="Arial" w:hAnsi="Arial" w:cs="Arial"/>
                <w:spacing w:val="2"/>
              </w:rPr>
            </w:pPr>
            <w:r w:rsidRPr="00462A90">
              <w:rPr>
                <w:rFonts w:ascii="Arial" w:hAnsi="Arial" w:cs="Arial"/>
              </w:rPr>
              <w:t xml:space="preserve"> Calculate thickness of glass place and cross section of wire</w:t>
            </w:r>
          </w:p>
          <w:p w:rsidR="0068420D" w:rsidRPr="00462A90" w:rsidRDefault="0068420D" w:rsidP="0068420D">
            <w:pPr>
              <w:rPr>
                <w:rFonts w:ascii="Arial" w:hAnsi="Arial" w:cs="Arial"/>
              </w:rPr>
            </w:pPr>
          </w:p>
        </w:tc>
        <w:tc>
          <w:tcPr>
            <w:tcW w:w="315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numPr>
                <w:ilvl w:val="0"/>
                <w:numId w:val="12"/>
              </w:numPr>
              <w:tabs>
                <w:tab w:val="left" w:pos="630"/>
              </w:tabs>
              <w:autoSpaceDE w:val="0"/>
              <w:autoSpaceDN w:val="0"/>
              <w:adjustRightInd w:val="0"/>
              <w:spacing w:after="0"/>
              <w:ind w:right="-20"/>
              <w:rPr>
                <w:rFonts w:ascii="Arial" w:hAnsi="Arial" w:cs="Arial"/>
                <w:spacing w:val="2"/>
              </w:rPr>
            </w:pPr>
            <w:r w:rsidRPr="00462A90">
              <w:rPr>
                <w:rFonts w:ascii="Arial" w:hAnsi="Arial" w:cs="Arial"/>
              </w:rPr>
              <w:t>Read the scales</w:t>
            </w:r>
          </w:p>
          <w:p w:rsidR="0068420D" w:rsidRPr="00462A90" w:rsidRDefault="0068420D" w:rsidP="0068420D">
            <w:pPr>
              <w:numPr>
                <w:ilvl w:val="0"/>
                <w:numId w:val="12"/>
              </w:numPr>
              <w:spacing w:after="0"/>
              <w:ind w:left="630" w:hanging="270"/>
              <w:rPr>
                <w:rFonts w:ascii="Arial" w:hAnsi="Arial" w:cs="Arial"/>
                <w:spacing w:val="1"/>
                <w:w w:val="103"/>
              </w:rPr>
            </w:pPr>
            <w:r w:rsidRPr="00462A90">
              <w:rPr>
                <w:rFonts w:ascii="Arial" w:hAnsi="Arial" w:cs="Arial"/>
                <w:spacing w:val="1"/>
                <w:w w:val="103"/>
              </w:rPr>
              <w:t>Calculate thickness of given glass plate</w:t>
            </w:r>
          </w:p>
          <w:p w:rsidR="0068420D" w:rsidRPr="00462A90" w:rsidRDefault="0068420D" w:rsidP="0068420D">
            <w:pPr>
              <w:numPr>
                <w:ilvl w:val="0"/>
                <w:numId w:val="12"/>
              </w:numPr>
              <w:spacing w:after="0"/>
              <w:ind w:left="630" w:hanging="270"/>
              <w:rPr>
                <w:rFonts w:ascii="Arial" w:hAnsi="Arial" w:cs="Arial"/>
                <w:spacing w:val="1"/>
                <w:w w:val="103"/>
              </w:rPr>
            </w:pPr>
            <w:r w:rsidRPr="00462A90">
              <w:rPr>
                <w:rFonts w:ascii="Arial" w:hAnsi="Arial" w:cs="Arial"/>
                <w:spacing w:val="1"/>
                <w:w w:val="103"/>
              </w:rPr>
              <w:t>Calculate cross section of wire</w:t>
            </w:r>
          </w:p>
        </w:tc>
      </w:tr>
      <w:tr w:rsidR="0068420D" w:rsidRPr="00462A90" w:rsidTr="0068420D">
        <w:trPr>
          <w:trHeight w:hRule="exact" w:val="3220"/>
        </w:trPr>
        <w:tc>
          <w:tcPr>
            <w:tcW w:w="3849"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61" w:right="-20"/>
              <w:rPr>
                <w:rFonts w:ascii="Arial" w:hAnsi="Arial" w:cs="Arial"/>
              </w:rPr>
            </w:pPr>
            <w:r w:rsidRPr="00462A90">
              <w:rPr>
                <w:rFonts w:ascii="Arial" w:hAnsi="Arial" w:cs="Arial"/>
                <w:spacing w:val="1"/>
                <w:w w:val="103"/>
              </w:rPr>
              <w:t>3. Verification of Parallelogram law of forces and Triangle law of forces</w:t>
            </w:r>
          </w:p>
        </w:tc>
        <w:tc>
          <w:tcPr>
            <w:tcW w:w="3081"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numPr>
                <w:ilvl w:val="0"/>
                <w:numId w:val="22"/>
              </w:numPr>
              <w:spacing w:after="0" w:line="240" w:lineRule="auto"/>
              <w:rPr>
                <w:rFonts w:ascii="Arial" w:hAnsi="Arial" w:cs="Arial"/>
              </w:rPr>
            </w:pPr>
            <w:r w:rsidRPr="00462A90">
              <w:rPr>
                <w:rFonts w:ascii="Arial" w:hAnsi="Arial" w:cs="Arial"/>
              </w:rPr>
              <w:t>Fix suitable weights</w:t>
            </w:r>
          </w:p>
          <w:p w:rsidR="0068420D" w:rsidRPr="00462A90" w:rsidRDefault="0068420D" w:rsidP="0068420D">
            <w:pPr>
              <w:numPr>
                <w:ilvl w:val="0"/>
                <w:numId w:val="22"/>
              </w:numPr>
              <w:spacing w:after="0" w:line="240" w:lineRule="auto"/>
              <w:rPr>
                <w:rFonts w:ascii="Arial" w:hAnsi="Arial" w:cs="Arial"/>
              </w:rPr>
            </w:pPr>
            <w:r w:rsidRPr="00462A90">
              <w:rPr>
                <w:rFonts w:ascii="Arial" w:hAnsi="Arial" w:cs="Arial"/>
              </w:rPr>
              <w:t>Note the positions of threads on drawing sheet</w:t>
            </w:r>
          </w:p>
          <w:p w:rsidR="0068420D" w:rsidRPr="00462A90" w:rsidRDefault="0068420D" w:rsidP="0068420D">
            <w:pPr>
              <w:numPr>
                <w:ilvl w:val="0"/>
                <w:numId w:val="22"/>
              </w:numPr>
              <w:spacing w:after="0"/>
              <w:rPr>
                <w:rFonts w:ascii="Arial" w:hAnsi="Arial" w:cs="Arial"/>
              </w:rPr>
            </w:pPr>
            <w:r w:rsidRPr="00462A90">
              <w:rPr>
                <w:rFonts w:ascii="Arial" w:hAnsi="Arial" w:cs="Arial"/>
              </w:rPr>
              <w:t>Find the angle at equilibrium point</w:t>
            </w:r>
          </w:p>
          <w:p w:rsidR="0068420D" w:rsidRPr="00462A90" w:rsidRDefault="0068420D" w:rsidP="0068420D">
            <w:pPr>
              <w:numPr>
                <w:ilvl w:val="0"/>
                <w:numId w:val="22"/>
              </w:numPr>
              <w:spacing w:after="0"/>
              <w:rPr>
                <w:rFonts w:ascii="Arial" w:hAnsi="Arial" w:cs="Arial"/>
              </w:rPr>
            </w:pPr>
            <w:r w:rsidRPr="00462A90">
              <w:rPr>
                <w:rFonts w:ascii="Arial" w:hAnsi="Arial" w:cs="Arial"/>
              </w:rPr>
              <w:t>Construct  parallelogram</w:t>
            </w:r>
          </w:p>
          <w:p w:rsidR="0068420D" w:rsidRPr="00462A90" w:rsidRDefault="0068420D" w:rsidP="0068420D">
            <w:pPr>
              <w:numPr>
                <w:ilvl w:val="0"/>
                <w:numId w:val="22"/>
              </w:numPr>
              <w:spacing w:after="0"/>
              <w:rPr>
                <w:rFonts w:ascii="Arial" w:hAnsi="Arial" w:cs="Arial"/>
              </w:rPr>
            </w:pPr>
            <w:r w:rsidRPr="00462A90">
              <w:rPr>
                <w:rFonts w:ascii="Arial" w:hAnsi="Arial" w:cs="Arial"/>
              </w:rPr>
              <w:t>Compare  the measured diagonal</w:t>
            </w:r>
          </w:p>
          <w:p w:rsidR="0068420D" w:rsidRPr="00462A90" w:rsidRDefault="0068420D" w:rsidP="0068420D">
            <w:pPr>
              <w:numPr>
                <w:ilvl w:val="0"/>
                <w:numId w:val="22"/>
              </w:numPr>
              <w:spacing w:after="0"/>
              <w:rPr>
                <w:rFonts w:ascii="Arial" w:hAnsi="Arial" w:cs="Arial"/>
              </w:rPr>
            </w:pPr>
            <w:r w:rsidRPr="00462A90">
              <w:rPr>
                <w:rFonts w:ascii="Arial" w:hAnsi="Arial" w:cs="Arial"/>
              </w:rPr>
              <w:t>Construct triangle</w:t>
            </w:r>
          </w:p>
          <w:p w:rsidR="0068420D" w:rsidRPr="00462A90" w:rsidRDefault="0068420D" w:rsidP="0068420D">
            <w:pPr>
              <w:numPr>
                <w:ilvl w:val="0"/>
                <w:numId w:val="22"/>
              </w:numPr>
              <w:spacing w:after="0"/>
              <w:rPr>
                <w:rFonts w:ascii="Arial" w:hAnsi="Arial" w:cs="Arial"/>
              </w:rPr>
            </w:pPr>
            <w:r w:rsidRPr="00462A90">
              <w:rPr>
                <w:rFonts w:ascii="Arial" w:hAnsi="Arial" w:cs="Arial"/>
              </w:rPr>
              <w:t>Find the length of sides</w:t>
            </w:r>
          </w:p>
          <w:p w:rsidR="0068420D" w:rsidRPr="00462A90" w:rsidRDefault="0068420D" w:rsidP="0068420D">
            <w:pPr>
              <w:numPr>
                <w:ilvl w:val="0"/>
                <w:numId w:val="22"/>
              </w:numPr>
              <w:spacing w:after="0"/>
              <w:rPr>
                <w:rFonts w:ascii="Arial" w:hAnsi="Arial" w:cs="Arial"/>
              </w:rPr>
            </w:pPr>
            <w:r w:rsidRPr="00462A90">
              <w:rPr>
                <w:rFonts w:ascii="Arial" w:hAnsi="Arial" w:cs="Arial"/>
              </w:rPr>
              <w:t xml:space="preserve">Compare the ratios </w:t>
            </w:r>
          </w:p>
        </w:tc>
        <w:tc>
          <w:tcPr>
            <w:tcW w:w="315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numPr>
                <w:ilvl w:val="0"/>
                <w:numId w:val="22"/>
              </w:numPr>
              <w:tabs>
                <w:tab w:val="left" w:pos="360"/>
                <w:tab w:val="left" w:pos="480"/>
              </w:tabs>
              <w:spacing w:after="0"/>
              <w:rPr>
                <w:rFonts w:ascii="Arial" w:hAnsi="Arial" w:cs="Arial"/>
                <w:spacing w:val="1"/>
                <w:w w:val="103"/>
              </w:rPr>
            </w:pPr>
            <w:r w:rsidRPr="00462A90">
              <w:rPr>
                <w:rFonts w:ascii="Arial" w:hAnsi="Arial" w:cs="Arial"/>
                <w:spacing w:val="1"/>
                <w:w w:val="103"/>
              </w:rPr>
              <w:t xml:space="preserve">   Find the angle at equilibrium point</w:t>
            </w:r>
          </w:p>
          <w:p w:rsidR="0068420D" w:rsidRPr="00462A90" w:rsidRDefault="0068420D" w:rsidP="0068420D">
            <w:pPr>
              <w:numPr>
                <w:ilvl w:val="0"/>
                <w:numId w:val="22"/>
              </w:numPr>
              <w:tabs>
                <w:tab w:val="left" w:pos="720"/>
                <w:tab w:val="left" w:pos="1155"/>
              </w:tabs>
              <w:spacing w:after="0"/>
              <w:rPr>
                <w:rFonts w:ascii="Arial" w:hAnsi="Arial" w:cs="Arial"/>
                <w:spacing w:val="1"/>
                <w:w w:val="103"/>
              </w:rPr>
            </w:pPr>
            <w:r w:rsidRPr="00462A90">
              <w:rPr>
                <w:rFonts w:ascii="Arial" w:hAnsi="Arial" w:cs="Arial"/>
                <w:spacing w:val="1"/>
                <w:w w:val="103"/>
              </w:rPr>
              <w:t xml:space="preserve">Constructing </w:t>
            </w:r>
          </w:p>
          <w:p w:rsidR="0068420D" w:rsidRPr="00462A90" w:rsidRDefault="0068420D" w:rsidP="0068420D">
            <w:pPr>
              <w:tabs>
                <w:tab w:val="left" w:pos="720"/>
                <w:tab w:val="left" w:pos="1155"/>
              </w:tabs>
              <w:spacing w:after="0"/>
              <w:ind w:left="540"/>
              <w:rPr>
                <w:rFonts w:ascii="Arial" w:hAnsi="Arial" w:cs="Arial"/>
                <w:spacing w:val="1"/>
                <w:w w:val="103"/>
              </w:rPr>
            </w:pPr>
            <w:r w:rsidRPr="00462A90">
              <w:rPr>
                <w:rFonts w:ascii="Arial" w:hAnsi="Arial" w:cs="Arial"/>
                <w:spacing w:val="1"/>
                <w:w w:val="103"/>
              </w:rPr>
              <w:t xml:space="preserve">   parallelogram</w:t>
            </w:r>
          </w:p>
          <w:p w:rsidR="0068420D" w:rsidRPr="00462A90" w:rsidRDefault="0068420D" w:rsidP="0068420D">
            <w:pPr>
              <w:numPr>
                <w:ilvl w:val="0"/>
                <w:numId w:val="24"/>
              </w:numPr>
              <w:tabs>
                <w:tab w:val="left" w:pos="720"/>
              </w:tabs>
              <w:spacing w:after="0"/>
              <w:rPr>
                <w:rFonts w:ascii="Arial" w:hAnsi="Arial" w:cs="Arial"/>
                <w:spacing w:val="1"/>
                <w:w w:val="103"/>
              </w:rPr>
            </w:pPr>
            <w:r w:rsidRPr="00462A90">
              <w:rPr>
                <w:rFonts w:ascii="Arial" w:hAnsi="Arial" w:cs="Arial"/>
                <w:spacing w:val="1"/>
                <w:w w:val="103"/>
              </w:rPr>
              <w:t>Construct triangle</w:t>
            </w:r>
          </w:p>
          <w:p w:rsidR="0068420D" w:rsidRPr="00462A90" w:rsidRDefault="0068420D" w:rsidP="0068420D">
            <w:pPr>
              <w:numPr>
                <w:ilvl w:val="0"/>
                <w:numId w:val="23"/>
              </w:numPr>
              <w:tabs>
                <w:tab w:val="left" w:pos="630"/>
                <w:tab w:val="left" w:pos="990"/>
              </w:tabs>
              <w:spacing w:after="0"/>
              <w:ind w:left="450" w:hanging="90"/>
              <w:rPr>
                <w:rFonts w:ascii="Arial" w:hAnsi="Arial" w:cs="Arial"/>
                <w:spacing w:val="1"/>
                <w:w w:val="103"/>
              </w:rPr>
            </w:pPr>
            <w:r w:rsidRPr="00462A90">
              <w:rPr>
                <w:rFonts w:ascii="Arial" w:hAnsi="Arial" w:cs="Arial"/>
                <w:spacing w:val="1"/>
                <w:w w:val="103"/>
              </w:rPr>
              <w:t xml:space="preserve">  Compare the ratios of</w:t>
            </w:r>
          </w:p>
          <w:p w:rsidR="0068420D" w:rsidRPr="00462A90" w:rsidRDefault="0068420D" w:rsidP="0068420D">
            <w:pPr>
              <w:tabs>
                <w:tab w:val="left" w:pos="630"/>
                <w:tab w:val="left" w:pos="990"/>
              </w:tabs>
              <w:spacing w:after="0"/>
              <w:ind w:left="630"/>
              <w:rPr>
                <w:rFonts w:ascii="Arial" w:hAnsi="Arial" w:cs="Arial"/>
                <w:spacing w:val="1"/>
                <w:w w:val="103"/>
              </w:rPr>
            </w:pPr>
            <w:r w:rsidRPr="00462A90">
              <w:rPr>
                <w:rFonts w:ascii="Arial" w:hAnsi="Arial" w:cs="Arial"/>
                <w:spacing w:val="1"/>
                <w:w w:val="103"/>
              </w:rPr>
              <w:t xml:space="preserve">  force and length</w:t>
            </w:r>
          </w:p>
        </w:tc>
      </w:tr>
      <w:tr w:rsidR="0068420D" w:rsidRPr="00462A90" w:rsidTr="0068420D">
        <w:trPr>
          <w:trHeight w:hRule="exact" w:val="3265"/>
        </w:trPr>
        <w:tc>
          <w:tcPr>
            <w:tcW w:w="3849"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61" w:right="-20"/>
              <w:rPr>
                <w:rFonts w:ascii="Arial" w:hAnsi="Arial" w:cs="Arial"/>
              </w:rPr>
            </w:pPr>
            <w:r w:rsidRPr="00462A90">
              <w:rPr>
                <w:rFonts w:ascii="Arial" w:hAnsi="Arial" w:cs="Arial"/>
                <w:spacing w:val="1"/>
                <w:w w:val="103"/>
              </w:rPr>
              <w:t>4. Simple pendulum</w:t>
            </w:r>
          </w:p>
        </w:tc>
        <w:tc>
          <w:tcPr>
            <w:tcW w:w="3081"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numPr>
                <w:ilvl w:val="0"/>
                <w:numId w:val="13"/>
              </w:numPr>
              <w:spacing w:after="0" w:line="240" w:lineRule="auto"/>
              <w:rPr>
                <w:rFonts w:ascii="Arial" w:hAnsi="Arial" w:cs="Arial"/>
              </w:rPr>
            </w:pPr>
            <w:r w:rsidRPr="00462A90">
              <w:rPr>
                <w:rFonts w:ascii="Arial" w:hAnsi="Arial" w:cs="Arial"/>
              </w:rPr>
              <w:t>Fix the simple pendulum to the stand</w:t>
            </w:r>
          </w:p>
          <w:p w:rsidR="0068420D" w:rsidRPr="00462A90" w:rsidRDefault="0068420D" w:rsidP="0068420D">
            <w:pPr>
              <w:numPr>
                <w:ilvl w:val="0"/>
                <w:numId w:val="13"/>
              </w:numPr>
              <w:spacing w:after="0"/>
              <w:rPr>
                <w:rFonts w:ascii="Arial" w:hAnsi="Arial" w:cs="Arial"/>
              </w:rPr>
            </w:pPr>
            <w:r w:rsidRPr="00462A90">
              <w:rPr>
                <w:rFonts w:ascii="Arial" w:hAnsi="Arial" w:cs="Arial"/>
              </w:rPr>
              <w:t>Adjust the length of pendulum</w:t>
            </w:r>
          </w:p>
          <w:p w:rsidR="0068420D" w:rsidRPr="00462A90" w:rsidRDefault="0068420D" w:rsidP="0068420D">
            <w:pPr>
              <w:numPr>
                <w:ilvl w:val="0"/>
                <w:numId w:val="13"/>
              </w:numPr>
              <w:spacing w:after="0"/>
              <w:rPr>
                <w:rFonts w:ascii="Arial" w:hAnsi="Arial" w:cs="Arial"/>
              </w:rPr>
            </w:pPr>
            <w:r w:rsidRPr="00462A90">
              <w:rPr>
                <w:rFonts w:ascii="Arial" w:hAnsi="Arial" w:cs="Arial"/>
              </w:rPr>
              <w:t>Find the time for number of oscillations</w:t>
            </w:r>
          </w:p>
          <w:p w:rsidR="0068420D" w:rsidRPr="00462A90" w:rsidRDefault="0068420D" w:rsidP="0068420D">
            <w:pPr>
              <w:numPr>
                <w:ilvl w:val="0"/>
                <w:numId w:val="13"/>
              </w:numPr>
              <w:spacing w:after="0"/>
              <w:rPr>
                <w:rFonts w:ascii="Arial" w:hAnsi="Arial" w:cs="Arial"/>
              </w:rPr>
            </w:pPr>
            <w:r w:rsidRPr="00462A90">
              <w:rPr>
                <w:rFonts w:ascii="Arial" w:hAnsi="Arial" w:cs="Arial"/>
              </w:rPr>
              <w:t>Find the time period</w:t>
            </w:r>
          </w:p>
          <w:p w:rsidR="0068420D" w:rsidRPr="00462A90" w:rsidRDefault="0068420D" w:rsidP="0068420D">
            <w:pPr>
              <w:numPr>
                <w:ilvl w:val="0"/>
                <w:numId w:val="13"/>
              </w:numPr>
              <w:spacing w:after="0"/>
              <w:rPr>
                <w:rFonts w:ascii="Arial" w:hAnsi="Arial" w:cs="Arial"/>
              </w:rPr>
            </w:pPr>
            <w:r w:rsidRPr="00462A90">
              <w:rPr>
                <w:rFonts w:ascii="Arial" w:hAnsi="Arial" w:cs="Arial"/>
              </w:rPr>
              <w:t>Calculate the acceleration due to gravity</w:t>
            </w:r>
          </w:p>
          <w:p w:rsidR="0068420D" w:rsidRPr="00462A90" w:rsidRDefault="0068420D" w:rsidP="0068420D">
            <w:pPr>
              <w:numPr>
                <w:ilvl w:val="0"/>
                <w:numId w:val="13"/>
              </w:numPr>
              <w:spacing w:after="0"/>
              <w:rPr>
                <w:rFonts w:ascii="Arial" w:hAnsi="Arial" w:cs="Arial"/>
              </w:rPr>
            </w:pPr>
            <w:r w:rsidRPr="00462A90">
              <w:rPr>
                <w:rFonts w:ascii="Arial" w:hAnsi="Arial" w:cs="Arial"/>
              </w:rPr>
              <w:t>Draw l-T and l-T</w:t>
            </w:r>
            <w:r w:rsidRPr="00462A90">
              <w:rPr>
                <w:rFonts w:ascii="Arial" w:hAnsi="Arial" w:cs="Arial"/>
                <w:vertAlign w:val="superscript"/>
              </w:rPr>
              <w:t>2</w:t>
            </w:r>
            <w:r w:rsidRPr="00462A90">
              <w:rPr>
                <w:rFonts w:ascii="Arial" w:hAnsi="Arial" w:cs="Arial"/>
              </w:rPr>
              <w:t xml:space="preserve"> graph</w:t>
            </w:r>
          </w:p>
        </w:tc>
        <w:tc>
          <w:tcPr>
            <w:tcW w:w="315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numPr>
                <w:ilvl w:val="0"/>
                <w:numId w:val="13"/>
              </w:numPr>
              <w:spacing w:after="0"/>
              <w:rPr>
                <w:rFonts w:ascii="Arial" w:hAnsi="Arial" w:cs="Arial"/>
              </w:rPr>
            </w:pPr>
            <w:r w:rsidRPr="00462A90">
              <w:rPr>
                <w:rFonts w:ascii="Arial" w:hAnsi="Arial" w:cs="Arial"/>
              </w:rPr>
              <w:t>Find the time for number of oscillations</w:t>
            </w:r>
          </w:p>
          <w:p w:rsidR="0068420D" w:rsidRPr="00462A90" w:rsidRDefault="0068420D" w:rsidP="0068420D">
            <w:pPr>
              <w:numPr>
                <w:ilvl w:val="0"/>
                <w:numId w:val="13"/>
              </w:numPr>
              <w:spacing w:after="0"/>
              <w:rPr>
                <w:rFonts w:ascii="Arial" w:hAnsi="Arial" w:cs="Arial"/>
              </w:rPr>
            </w:pPr>
            <w:r w:rsidRPr="00462A90">
              <w:rPr>
                <w:rFonts w:ascii="Arial" w:hAnsi="Arial" w:cs="Arial"/>
              </w:rPr>
              <w:t>Find the time period</w:t>
            </w:r>
          </w:p>
          <w:p w:rsidR="0068420D" w:rsidRPr="00462A90" w:rsidRDefault="0068420D" w:rsidP="0068420D">
            <w:pPr>
              <w:numPr>
                <w:ilvl w:val="0"/>
                <w:numId w:val="13"/>
              </w:numPr>
              <w:spacing w:after="0"/>
              <w:rPr>
                <w:rFonts w:ascii="Arial" w:hAnsi="Arial" w:cs="Arial"/>
              </w:rPr>
            </w:pPr>
            <w:r w:rsidRPr="00462A90">
              <w:rPr>
                <w:rFonts w:ascii="Arial" w:hAnsi="Arial" w:cs="Arial"/>
              </w:rPr>
              <w:t>Calculate the acceleration due to gravity</w:t>
            </w:r>
          </w:p>
          <w:p w:rsidR="0068420D" w:rsidRPr="00462A90" w:rsidRDefault="0068420D" w:rsidP="0068420D">
            <w:pPr>
              <w:numPr>
                <w:ilvl w:val="0"/>
                <w:numId w:val="13"/>
              </w:numPr>
              <w:spacing w:after="0"/>
              <w:rPr>
                <w:rFonts w:ascii="Arial" w:hAnsi="Arial" w:cs="Arial"/>
              </w:rPr>
            </w:pPr>
            <w:r w:rsidRPr="00462A90">
              <w:rPr>
                <w:rFonts w:ascii="Arial" w:hAnsi="Arial" w:cs="Arial"/>
              </w:rPr>
              <w:t>Draw l-T and  l-T</w:t>
            </w:r>
            <w:r w:rsidRPr="00462A90">
              <w:rPr>
                <w:rFonts w:ascii="Arial" w:hAnsi="Arial" w:cs="Arial"/>
                <w:vertAlign w:val="superscript"/>
              </w:rPr>
              <w:t>2</w:t>
            </w:r>
            <w:r w:rsidRPr="00462A90">
              <w:rPr>
                <w:rFonts w:ascii="Arial" w:hAnsi="Arial" w:cs="Arial"/>
              </w:rPr>
              <w:t xml:space="preserve"> graph</w:t>
            </w:r>
          </w:p>
        </w:tc>
      </w:tr>
      <w:tr w:rsidR="0068420D" w:rsidRPr="00462A90" w:rsidTr="0068420D">
        <w:trPr>
          <w:trHeight w:hRule="exact" w:val="2419"/>
        </w:trPr>
        <w:tc>
          <w:tcPr>
            <w:tcW w:w="3849"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61" w:right="-20"/>
              <w:rPr>
                <w:rFonts w:ascii="Arial" w:hAnsi="Arial" w:cs="Arial"/>
                <w:spacing w:val="3"/>
              </w:rPr>
            </w:pPr>
            <w:r w:rsidRPr="00462A90">
              <w:rPr>
                <w:rFonts w:ascii="Arial" w:hAnsi="Arial" w:cs="Arial"/>
                <w:spacing w:val="3"/>
              </w:rPr>
              <w:t>5. Velocity of sound in air</w:t>
            </w:r>
          </w:p>
          <w:p w:rsidR="0068420D" w:rsidRPr="00462A90" w:rsidRDefault="0068420D" w:rsidP="0068420D">
            <w:pPr>
              <w:widowControl w:val="0"/>
              <w:autoSpaceDE w:val="0"/>
              <w:autoSpaceDN w:val="0"/>
              <w:adjustRightInd w:val="0"/>
              <w:spacing w:after="0" w:line="240" w:lineRule="auto"/>
              <w:ind w:left="61" w:right="-20"/>
              <w:rPr>
                <w:rFonts w:ascii="Arial" w:hAnsi="Arial" w:cs="Arial"/>
              </w:rPr>
            </w:pPr>
            <w:r w:rsidRPr="00462A90">
              <w:rPr>
                <w:rFonts w:ascii="Arial" w:hAnsi="Arial" w:cs="Arial"/>
                <w:spacing w:val="3"/>
              </w:rPr>
              <w:t xml:space="preserve">       –Resonance method </w:t>
            </w:r>
          </w:p>
        </w:tc>
        <w:tc>
          <w:tcPr>
            <w:tcW w:w="3081" w:type="dxa"/>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numPr>
                <w:ilvl w:val="0"/>
                <w:numId w:val="14"/>
              </w:numPr>
              <w:spacing w:after="0"/>
              <w:rPr>
                <w:rFonts w:ascii="Arial" w:hAnsi="Arial" w:cs="Arial"/>
              </w:rPr>
            </w:pPr>
            <w:r w:rsidRPr="00462A90">
              <w:rPr>
                <w:rFonts w:ascii="Arial" w:hAnsi="Arial" w:cs="Arial"/>
              </w:rPr>
              <w:t>Arrange the resonance apparatus</w:t>
            </w:r>
          </w:p>
          <w:p w:rsidR="0068420D" w:rsidRPr="00462A90" w:rsidRDefault="0068420D" w:rsidP="0068420D">
            <w:pPr>
              <w:numPr>
                <w:ilvl w:val="0"/>
                <w:numId w:val="14"/>
              </w:numPr>
              <w:spacing w:after="0"/>
              <w:rPr>
                <w:rFonts w:ascii="Arial" w:hAnsi="Arial" w:cs="Arial"/>
              </w:rPr>
            </w:pPr>
            <w:r w:rsidRPr="00462A90">
              <w:rPr>
                <w:rFonts w:ascii="Arial" w:hAnsi="Arial" w:cs="Arial"/>
              </w:rPr>
              <w:t>Adjust the reservoir level for booming sound</w:t>
            </w:r>
          </w:p>
          <w:p w:rsidR="0068420D" w:rsidRPr="00462A90" w:rsidRDefault="0068420D" w:rsidP="0068420D">
            <w:pPr>
              <w:numPr>
                <w:ilvl w:val="0"/>
                <w:numId w:val="14"/>
              </w:numPr>
              <w:spacing w:after="0"/>
              <w:rPr>
                <w:rFonts w:ascii="Arial" w:hAnsi="Arial" w:cs="Arial"/>
              </w:rPr>
            </w:pPr>
            <w:r w:rsidRPr="00462A90">
              <w:rPr>
                <w:rFonts w:ascii="Arial" w:hAnsi="Arial" w:cs="Arial"/>
              </w:rPr>
              <w:t>Find the first and second resonanting lengths</w:t>
            </w:r>
          </w:p>
          <w:p w:rsidR="0068420D" w:rsidRPr="00462A90" w:rsidRDefault="0068420D" w:rsidP="0068420D">
            <w:pPr>
              <w:numPr>
                <w:ilvl w:val="0"/>
                <w:numId w:val="14"/>
              </w:numPr>
              <w:rPr>
                <w:rFonts w:ascii="Arial" w:hAnsi="Arial" w:cs="Arial"/>
              </w:rPr>
            </w:pPr>
            <w:r w:rsidRPr="00462A90">
              <w:rPr>
                <w:rFonts w:ascii="Arial" w:hAnsi="Arial" w:cs="Arial"/>
              </w:rPr>
              <w:t>Calculate velocity of sound</w:t>
            </w:r>
          </w:p>
        </w:tc>
        <w:tc>
          <w:tcPr>
            <w:tcW w:w="315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numPr>
                <w:ilvl w:val="0"/>
                <w:numId w:val="14"/>
              </w:numPr>
              <w:spacing w:after="0"/>
              <w:rPr>
                <w:rFonts w:ascii="Arial" w:hAnsi="Arial" w:cs="Arial"/>
                <w:spacing w:val="1"/>
                <w:w w:val="103"/>
              </w:rPr>
            </w:pPr>
            <w:r w:rsidRPr="00462A90">
              <w:rPr>
                <w:rFonts w:ascii="Arial" w:hAnsi="Arial" w:cs="Arial"/>
                <w:spacing w:val="1"/>
                <w:w w:val="103"/>
              </w:rPr>
              <w:t>Adjust the reservoir level</w:t>
            </w:r>
          </w:p>
          <w:p w:rsidR="0068420D" w:rsidRPr="00462A90" w:rsidRDefault="0068420D" w:rsidP="0068420D">
            <w:pPr>
              <w:numPr>
                <w:ilvl w:val="0"/>
                <w:numId w:val="14"/>
              </w:numPr>
              <w:spacing w:after="0"/>
              <w:rPr>
                <w:rFonts w:ascii="Arial" w:hAnsi="Arial" w:cs="Arial"/>
                <w:spacing w:val="1"/>
                <w:w w:val="103"/>
              </w:rPr>
            </w:pPr>
            <w:r w:rsidRPr="00462A90">
              <w:rPr>
                <w:rFonts w:ascii="Arial" w:hAnsi="Arial" w:cs="Arial"/>
                <w:spacing w:val="1"/>
                <w:w w:val="103"/>
              </w:rPr>
              <w:t>Find the first and second resonanting lengths</w:t>
            </w:r>
          </w:p>
          <w:p w:rsidR="0068420D" w:rsidRPr="00462A90" w:rsidRDefault="0068420D" w:rsidP="0068420D">
            <w:pPr>
              <w:numPr>
                <w:ilvl w:val="0"/>
                <w:numId w:val="14"/>
              </w:numPr>
              <w:spacing w:after="0"/>
              <w:rPr>
                <w:rFonts w:ascii="Arial" w:hAnsi="Arial" w:cs="Arial"/>
                <w:spacing w:val="1"/>
                <w:w w:val="103"/>
              </w:rPr>
            </w:pPr>
            <w:r w:rsidRPr="00462A90">
              <w:rPr>
                <w:rFonts w:ascii="Arial" w:hAnsi="Arial" w:cs="Arial"/>
                <w:spacing w:val="1"/>
                <w:w w:val="103"/>
              </w:rPr>
              <w:t>Calculate velocity of sound</w:t>
            </w:r>
          </w:p>
          <w:p w:rsidR="0068420D" w:rsidRPr="00462A90" w:rsidRDefault="0068420D" w:rsidP="0068420D">
            <w:pPr>
              <w:numPr>
                <w:ilvl w:val="0"/>
                <w:numId w:val="14"/>
              </w:numPr>
              <w:spacing w:after="0"/>
              <w:rPr>
                <w:rFonts w:ascii="Arial" w:hAnsi="Arial" w:cs="Arial"/>
                <w:spacing w:val="1"/>
                <w:w w:val="103"/>
              </w:rPr>
            </w:pPr>
            <w:r w:rsidRPr="00462A90">
              <w:rPr>
                <w:rFonts w:ascii="Arial" w:hAnsi="Arial" w:cs="Arial"/>
                <w:spacing w:val="1"/>
                <w:w w:val="103"/>
              </w:rPr>
              <w:t>Calculate velocity of sound at 0</w:t>
            </w:r>
            <w:r w:rsidRPr="00462A90">
              <w:rPr>
                <w:rFonts w:ascii="Arial" w:hAnsi="Arial" w:cs="Arial"/>
                <w:spacing w:val="1"/>
                <w:w w:val="103"/>
                <w:vertAlign w:val="superscript"/>
              </w:rPr>
              <w:t>0</w:t>
            </w:r>
            <w:r w:rsidRPr="00462A90">
              <w:rPr>
                <w:rFonts w:ascii="Arial" w:hAnsi="Arial" w:cs="Arial"/>
                <w:spacing w:val="1"/>
                <w:w w:val="103"/>
              </w:rPr>
              <w:t xml:space="preserve"> C</w:t>
            </w:r>
          </w:p>
        </w:tc>
      </w:tr>
      <w:tr w:rsidR="0068420D" w:rsidRPr="00462A90" w:rsidTr="0068420D">
        <w:trPr>
          <w:trHeight w:hRule="exact" w:val="565"/>
        </w:trPr>
        <w:tc>
          <w:tcPr>
            <w:tcW w:w="3849" w:type="dxa"/>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567" w:right="-20"/>
              <w:jc w:val="center"/>
              <w:rPr>
                <w:rFonts w:ascii="Arial" w:hAnsi="Arial" w:cs="Arial"/>
              </w:rPr>
            </w:pPr>
            <w:r w:rsidRPr="00462A90">
              <w:rPr>
                <w:rFonts w:ascii="Arial" w:hAnsi="Arial" w:cs="Arial"/>
                <w:b/>
                <w:bCs/>
                <w:spacing w:val="-1"/>
              </w:rPr>
              <w:lastRenderedPageBreak/>
              <w:t>Name of the Experiment</w:t>
            </w:r>
          </w:p>
        </w:tc>
        <w:tc>
          <w:tcPr>
            <w:tcW w:w="3081" w:type="dxa"/>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59" w:right="-20"/>
              <w:jc w:val="center"/>
              <w:rPr>
                <w:rFonts w:ascii="Arial" w:hAnsi="Arial" w:cs="Arial"/>
              </w:rPr>
            </w:pPr>
            <w:r w:rsidRPr="00462A90">
              <w:rPr>
                <w:rFonts w:ascii="Arial" w:hAnsi="Arial" w:cs="Arial"/>
                <w:b/>
                <w:bCs/>
              </w:rPr>
              <w:t>Competencies</w:t>
            </w:r>
          </w:p>
        </w:tc>
        <w:tc>
          <w:tcPr>
            <w:tcW w:w="3150" w:type="dxa"/>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220" w:right="-20"/>
              <w:jc w:val="center"/>
              <w:rPr>
                <w:rFonts w:ascii="Arial" w:hAnsi="Arial" w:cs="Arial"/>
                <w:b/>
                <w:bCs/>
              </w:rPr>
            </w:pPr>
            <w:r w:rsidRPr="00462A90">
              <w:rPr>
                <w:rFonts w:ascii="Arial" w:hAnsi="Arial" w:cs="Arial"/>
                <w:b/>
                <w:bCs/>
              </w:rPr>
              <w:t>Key competencies</w:t>
            </w:r>
          </w:p>
        </w:tc>
      </w:tr>
      <w:tr w:rsidR="0068420D" w:rsidRPr="00462A90" w:rsidTr="0068420D">
        <w:trPr>
          <w:trHeight w:hRule="exact" w:val="2097"/>
        </w:trPr>
        <w:tc>
          <w:tcPr>
            <w:tcW w:w="3849"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61" w:right="-20"/>
              <w:rPr>
                <w:rFonts w:ascii="Arial" w:hAnsi="Arial" w:cs="Arial"/>
                <w:spacing w:val="1"/>
              </w:rPr>
            </w:pPr>
            <w:r w:rsidRPr="00462A90">
              <w:rPr>
                <w:rFonts w:ascii="Arial" w:hAnsi="Arial" w:cs="Arial"/>
                <w:spacing w:val="1"/>
              </w:rPr>
              <w:t xml:space="preserve">6. Focal length and Focal power of </w:t>
            </w:r>
          </w:p>
          <w:p w:rsidR="0068420D" w:rsidRPr="00462A90" w:rsidRDefault="0068420D" w:rsidP="0068420D">
            <w:pPr>
              <w:widowControl w:val="0"/>
              <w:autoSpaceDE w:val="0"/>
              <w:autoSpaceDN w:val="0"/>
              <w:adjustRightInd w:val="0"/>
              <w:spacing w:after="0" w:line="240" w:lineRule="auto"/>
              <w:ind w:left="61" w:right="-20"/>
              <w:rPr>
                <w:rFonts w:ascii="Arial" w:hAnsi="Arial" w:cs="Arial"/>
                <w:spacing w:val="1"/>
              </w:rPr>
            </w:pPr>
            <w:r w:rsidRPr="00462A90">
              <w:rPr>
                <w:rFonts w:ascii="Arial" w:hAnsi="Arial" w:cs="Arial"/>
                <w:spacing w:val="1"/>
              </w:rPr>
              <w:t xml:space="preserve">    convex lens (Separate &amp; </w:t>
            </w:r>
          </w:p>
          <w:p w:rsidR="0068420D" w:rsidRPr="00462A90" w:rsidRDefault="0068420D" w:rsidP="0068420D">
            <w:pPr>
              <w:widowControl w:val="0"/>
              <w:autoSpaceDE w:val="0"/>
              <w:autoSpaceDN w:val="0"/>
              <w:adjustRightInd w:val="0"/>
              <w:spacing w:after="0" w:line="240" w:lineRule="auto"/>
              <w:ind w:left="61" w:right="-20"/>
              <w:rPr>
                <w:rFonts w:ascii="Arial" w:hAnsi="Arial" w:cs="Arial"/>
              </w:rPr>
            </w:pPr>
            <w:r w:rsidRPr="00462A90">
              <w:rPr>
                <w:rFonts w:ascii="Arial" w:hAnsi="Arial" w:cs="Arial"/>
                <w:spacing w:val="1"/>
              </w:rPr>
              <w:t xml:space="preserve">    Combination) </w:t>
            </w:r>
          </w:p>
        </w:tc>
        <w:tc>
          <w:tcPr>
            <w:tcW w:w="3081" w:type="dxa"/>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numPr>
                <w:ilvl w:val="0"/>
                <w:numId w:val="15"/>
              </w:numPr>
              <w:spacing w:after="0"/>
              <w:rPr>
                <w:rFonts w:ascii="Arial" w:hAnsi="Arial" w:cs="Arial"/>
              </w:rPr>
            </w:pPr>
            <w:r w:rsidRPr="00462A90">
              <w:rPr>
                <w:rFonts w:ascii="Arial" w:hAnsi="Arial" w:cs="Arial"/>
              </w:rPr>
              <w:t>Fix the object distance</w:t>
            </w:r>
          </w:p>
          <w:p w:rsidR="0068420D" w:rsidRPr="00462A90" w:rsidRDefault="0068420D" w:rsidP="0068420D">
            <w:pPr>
              <w:numPr>
                <w:ilvl w:val="0"/>
                <w:numId w:val="15"/>
              </w:numPr>
              <w:spacing w:after="0"/>
              <w:rPr>
                <w:rFonts w:ascii="Arial" w:hAnsi="Arial" w:cs="Arial"/>
              </w:rPr>
            </w:pPr>
            <w:r w:rsidRPr="00462A90">
              <w:rPr>
                <w:rFonts w:ascii="Arial" w:hAnsi="Arial" w:cs="Arial"/>
              </w:rPr>
              <w:t>Find the Image distance</w:t>
            </w:r>
          </w:p>
          <w:p w:rsidR="0068420D" w:rsidRPr="00462A90" w:rsidRDefault="0068420D" w:rsidP="0068420D">
            <w:pPr>
              <w:numPr>
                <w:ilvl w:val="0"/>
                <w:numId w:val="15"/>
              </w:numPr>
              <w:spacing w:after="0"/>
              <w:rPr>
                <w:rFonts w:ascii="Arial" w:hAnsi="Arial" w:cs="Arial"/>
              </w:rPr>
            </w:pPr>
            <w:r w:rsidRPr="00462A90">
              <w:rPr>
                <w:rFonts w:ascii="Arial" w:hAnsi="Arial" w:cs="Arial"/>
              </w:rPr>
              <w:t>Calculate the focal length and power of convex lens and combination of convex lenses</w:t>
            </w:r>
          </w:p>
          <w:p w:rsidR="0068420D" w:rsidRPr="00462A90" w:rsidRDefault="0068420D" w:rsidP="0068420D">
            <w:pPr>
              <w:numPr>
                <w:ilvl w:val="0"/>
                <w:numId w:val="15"/>
              </w:numPr>
              <w:spacing w:after="0"/>
              <w:rPr>
                <w:rFonts w:ascii="Arial" w:hAnsi="Arial" w:cs="Arial"/>
              </w:rPr>
            </w:pPr>
            <w:r w:rsidRPr="00462A90">
              <w:rPr>
                <w:rFonts w:ascii="Arial" w:hAnsi="Arial" w:cs="Arial"/>
              </w:rPr>
              <w:t>Draw u-v and 1/u – 1/v curves</w:t>
            </w:r>
          </w:p>
        </w:tc>
        <w:tc>
          <w:tcPr>
            <w:tcW w:w="315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numPr>
                <w:ilvl w:val="0"/>
                <w:numId w:val="15"/>
              </w:numPr>
              <w:spacing w:after="0"/>
              <w:rPr>
                <w:rFonts w:ascii="Arial" w:hAnsi="Arial" w:cs="Arial"/>
                <w:spacing w:val="1"/>
                <w:w w:val="103"/>
              </w:rPr>
            </w:pPr>
            <w:r w:rsidRPr="00462A90">
              <w:rPr>
                <w:rFonts w:ascii="Arial" w:hAnsi="Arial" w:cs="Arial"/>
                <w:spacing w:val="1"/>
                <w:w w:val="103"/>
              </w:rPr>
              <w:t>Calculate the focal length and power of convex lens</w:t>
            </w:r>
          </w:p>
          <w:p w:rsidR="0068420D" w:rsidRPr="00462A90" w:rsidRDefault="0068420D" w:rsidP="0068420D">
            <w:pPr>
              <w:numPr>
                <w:ilvl w:val="0"/>
                <w:numId w:val="15"/>
              </w:numPr>
              <w:spacing w:after="0"/>
              <w:rPr>
                <w:rFonts w:ascii="Arial" w:hAnsi="Arial" w:cs="Arial"/>
                <w:spacing w:val="1"/>
                <w:w w:val="103"/>
              </w:rPr>
            </w:pPr>
            <w:r w:rsidRPr="00462A90">
              <w:rPr>
                <w:rFonts w:ascii="Arial" w:hAnsi="Arial" w:cs="Arial"/>
                <w:spacing w:val="1"/>
                <w:w w:val="103"/>
              </w:rPr>
              <w:t>Draw u-v and 1/u – 1/v graph</w:t>
            </w:r>
          </w:p>
        </w:tc>
      </w:tr>
      <w:tr w:rsidR="0068420D" w:rsidRPr="00462A90" w:rsidTr="0068420D">
        <w:trPr>
          <w:trHeight w:hRule="exact" w:val="2059"/>
        </w:trPr>
        <w:tc>
          <w:tcPr>
            <w:tcW w:w="3849"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61" w:right="-20"/>
              <w:rPr>
                <w:rFonts w:ascii="Arial" w:hAnsi="Arial" w:cs="Arial"/>
              </w:rPr>
            </w:pPr>
            <w:r w:rsidRPr="00462A90">
              <w:rPr>
                <w:rFonts w:ascii="Arial" w:hAnsi="Arial" w:cs="Arial"/>
              </w:rPr>
              <w:t>7. Refractive index of solid using</w:t>
            </w:r>
          </w:p>
          <w:p w:rsidR="0068420D" w:rsidRPr="00462A90" w:rsidRDefault="0068420D" w:rsidP="0068420D">
            <w:pPr>
              <w:widowControl w:val="0"/>
              <w:autoSpaceDE w:val="0"/>
              <w:autoSpaceDN w:val="0"/>
              <w:adjustRightInd w:val="0"/>
              <w:spacing w:after="0" w:line="240" w:lineRule="auto"/>
              <w:ind w:left="61" w:right="-20"/>
              <w:rPr>
                <w:rFonts w:ascii="Arial" w:hAnsi="Arial" w:cs="Arial"/>
              </w:rPr>
            </w:pPr>
            <w:r w:rsidRPr="00462A90">
              <w:rPr>
                <w:rFonts w:ascii="Arial" w:hAnsi="Arial" w:cs="Arial"/>
              </w:rPr>
              <w:t xml:space="preserve">    traveling microscope</w:t>
            </w:r>
          </w:p>
        </w:tc>
        <w:tc>
          <w:tcPr>
            <w:tcW w:w="3081"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numPr>
                <w:ilvl w:val="0"/>
                <w:numId w:val="16"/>
              </w:numPr>
              <w:spacing w:after="0"/>
              <w:rPr>
                <w:rFonts w:ascii="Arial" w:hAnsi="Arial" w:cs="Arial"/>
              </w:rPr>
            </w:pPr>
            <w:r w:rsidRPr="00462A90">
              <w:rPr>
                <w:rFonts w:ascii="Arial" w:hAnsi="Arial" w:cs="Arial"/>
              </w:rPr>
              <w:t>Find the least count of vernier on microscope</w:t>
            </w:r>
          </w:p>
          <w:p w:rsidR="0068420D" w:rsidRPr="00462A90" w:rsidRDefault="0068420D" w:rsidP="0068420D">
            <w:pPr>
              <w:numPr>
                <w:ilvl w:val="0"/>
                <w:numId w:val="16"/>
              </w:numPr>
              <w:spacing w:after="0"/>
              <w:rPr>
                <w:rFonts w:ascii="Arial" w:hAnsi="Arial" w:cs="Arial"/>
              </w:rPr>
            </w:pPr>
            <w:r w:rsidRPr="00462A90">
              <w:rPr>
                <w:rFonts w:ascii="Arial" w:hAnsi="Arial" w:cs="Arial"/>
              </w:rPr>
              <w:t>Place the graph paper  below microscope</w:t>
            </w:r>
          </w:p>
          <w:p w:rsidR="0068420D" w:rsidRPr="00462A90" w:rsidRDefault="0068420D" w:rsidP="0068420D">
            <w:pPr>
              <w:numPr>
                <w:ilvl w:val="0"/>
                <w:numId w:val="16"/>
              </w:numPr>
              <w:spacing w:after="0"/>
              <w:rPr>
                <w:rFonts w:ascii="Arial" w:hAnsi="Arial" w:cs="Arial"/>
              </w:rPr>
            </w:pPr>
            <w:r w:rsidRPr="00462A90">
              <w:rPr>
                <w:rFonts w:ascii="Arial" w:hAnsi="Arial" w:cs="Arial"/>
              </w:rPr>
              <w:t>Read the scale</w:t>
            </w:r>
          </w:p>
          <w:p w:rsidR="0068420D" w:rsidRPr="00462A90" w:rsidRDefault="0068420D" w:rsidP="0068420D">
            <w:pPr>
              <w:numPr>
                <w:ilvl w:val="0"/>
                <w:numId w:val="16"/>
              </w:numPr>
              <w:spacing w:after="0"/>
              <w:rPr>
                <w:rFonts w:ascii="Arial" w:hAnsi="Arial" w:cs="Arial"/>
              </w:rPr>
            </w:pPr>
            <w:r w:rsidRPr="00462A90">
              <w:rPr>
                <w:rFonts w:ascii="Arial" w:hAnsi="Arial" w:cs="Arial"/>
              </w:rPr>
              <w:t>Calculate the refractive index of glass slab</w:t>
            </w:r>
          </w:p>
        </w:tc>
        <w:tc>
          <w:tcPr>
            <w:tcW w:w="315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numPr>
                <w:ilvl w:val="0"/>
                <w:numId w:val="16"/>
              </w:numPr>
              <w:spacing w:after="0"/>
              <w:rPr>
                <w:rFonts w:ascii="Arial" w:hAnsi="Arial" w:cs="Arial"/>
                <w:spacing w:val="1"/>
                <w:w w:val="103"/>
              </w:rPr>
            </w:pPr>
            <w:r w:rsidRPr="00462A90">
              <w:rPr>
                <w:rFonts w:ascii="Arial" w:hAnsi="Arial" w:cs="Arial"/>
                <w:spacing w:val="1"/>
                <w:w w:val="103"/>
              </w:rPr>
              <w:t>Read the scale</w:t>
            </w:r>
          </w:p>
          <w:p w:rsidR="0068420D" w:rsidRPr="00462A90" w:rsidRDefault="0068420D" w:rsidP="0068420D">
            <w:pPr>
              <w:numPr>
                <w:ilvl w:val="0"/>
                <w:numId w:val="16"/>
              </w:numPr>
              <w:spacing w:after="0"/>
              <w:rPr>
                <w:rFonts w:ascii="Arial" w:hAnsi="Arial" w:cs="Arial"/>
                <w:spacing w:val="1"/>
                <w:w w:val="103"/>
              </w:rPr>
            </w:pPr>
            <w:r w:rsidRPr="00462A90">
              <w:rPr>
                <w:rFonts w:ascii="Arial" w:hAnsi="Arial" w:cs="Arial"/>
                <w:spacing w:val="1"/>
                <w:w w:val="103"/>
              </w:rPr>
              <w:t>Calculate the refractive index of glass slab</w:t>
            </w:r>
          </w:p>
        </w:tc>
      </w:tr>
      <w:tr w:rsidR="0068420D" w:rsidRPr="00462A90" w:rsidTr="0068420D">
        <w:trPr>
          <w:trHeight w:hRule="exact" w:val="2959"/>
        </w:trPr>
        <w:tc>
          <w:tcPr>
            <w:tcW w:w="3849"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61" w:right="-20"/>
              <w:rPr>
                <w:rFonts w:ascii="Arial" w:hAnsi="Arial" w:cs="Arial"/>
                <w:spacing w:val="1"/>
              </w:rPr>
            </w:pPr>
            <w:r w:rsidRPr="00462A90">
              <w:rPr>
                <w:rFonts w:ascii="Arial" w:hAnsi="Arial" w:cs="Arial"/>
                <w:spacing w:val="1"/>
              </w:rPr>
              <w:t>8. Surface tension of liquid using</w:t>
            </w:r>
          </w:p>
          <w:p w:rsidR="0068420D" w:rsidRPr="00462A90" w:rsidRDefault="0068420D" w:rsidP="0068420D">
            <w:pPr>
              <w:widowControl w:val="0"/>
              <w:autoSpaceDE w:val="0"/>
              <w:autoSpaceDN w:val="0"/>
              <w:adjustRightInd w:val="0"/>
              <w:spacing w:after="0" w:line="240" w:lineRule="auto"/>
              <w:ind w:left="61" w:right="-20"/>
              <w:rPr>
                <w:rFonts w:ascii="Arial" w:hAnsi="Arial" w:cs="Arial"/>
              </w:rPr>
            </w:pPr>
            <w:r w:rsidRPr="00462A90">
              <w:rPr>
                <w:rFonts w:ascii="Arial" w:hAnsi="Arial" w:cs="Arial"/>
                <w:spacing w:val="1"/>
              </w:rPr>
              <w:t xml:space="preserve">    traveling microscope</w:t>
            </w:r>
          </w:p>
        </w:tc>
        <w:tc>
          <w:tcPr>
            <w:tcW w:w="3081"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numPr>
                <w:ilvl w:val="0"/>
                <w:numId w:val="17"/>
              </w:numPr>
              <w:spacing w:after="0"/>
              <w:rPr>
                <w:rFonts w:ascii="Arial" w:hAnsi="Arial" w:cs="Arial"/>
              </w:rPr>
            </w:pPr>
            <w:r w:rsidRPr="00462A90">
              <w:rPr>
                <w:rFonts w:ascii="Arial" w:hAnsi="Arial" w:cs="Arial"/>
              </w:rPr>
              <w:t>Find the least count of vernier on microscope</w:t>
            </w:r>
          </w:p>
          <w:p w:rsidR="0068420D" w:rsidRPr="00462A90" w:rsidRDefault="0068420D" w:rsidP="0068420D">
            <w:pPr>
              <w:numPr>
                <w:ilvl w:val="0"/>
                <w:numId w:val="17"/>
              </w:numPr>
              <w:spacing w:after="0"/>
              <w:rPr>
                <w:rFonts w:ascii="Arial" w:hAnsi="Arial" w:cs="Arial"/>
              </w:rPr>
            </w:pPr>
            <w:r w:rsidRPr="00462A90">
              <w:rPr>
                <w:rFonts w:ascii="Arial" w:hAnsi="Arial" w:cs="Arial"/>
              </w:rPr>
              <w:t>Focus the microscope to the lower meniscus &amp; bent pin</w:t>
            </w:r>
          </w:p>
          <w:p w:rsidR="0068420D" w:rsidRPr="00462A90" w:rsidRDefault="0068420D" w:rsidP="0068420D">
            <w:pPr>
              <w:numPr>
                <w:ilvl w:val="0"/>
                <w:numId w:val="17"/>
              </w:numPr>
              <w:spacing w:after="0"/>
              <w:rPr>
                <w:rFonts w:ascii="Arial" w:hAnsi="Arial" w:cs="Arial"/>
              </w:rPr>
            </w:pPr>
            <w:r w:rsidRPr="00462A90">
              <w:rPr>
                <w:rFonts w:ascii="Arial" w:hAnsi="Arial" w:cs="Arial"/>
              </w:rPr>
              <w:t>Read the scale</w:t>
            </w:r>
          </w:p>
          <w:p w:rsidR="0068420D" w:rsidRPr="00462A90" w:rsidRDefault="0068420D" w:rsidP="0068420D">
            <w:pPr>
              <w:numPr>
                <w:ilvl w:val="0"/>
                <w:numId w:val="17"/>
              </w:numPr>
              <w:spacing w:after="0"/>
              <w:rPr>
                <w:rFonts w:ascii="Arial" w:hAnsi="Arial" w:cs="Arial"/>
              </w:rPr>
            </w:pPr>
            <w:r w:rsidRPr="00462A90">
              <w:rPr>
                <w:rFonts w:ascii="Arial" w:hAnsi="Arial" w:cs="Arial"/>
              </w:rPr>
              <w:t>Calculate height of liquid rise</w:t>
            </w:r>
          </w:p>
          <w:p w:rsidR="0068420D" w:rsidRPr="00462A90" w:rsidRDefault="0068420D" w:rsidP="0068420D">
            <w:pPr>
              <w:numPr>
                <w:ilvl w:val="0"/>
                <w:numId w:val="17"/>
              </w:numPr>
              <w:spacing w:after="0"/>
              <w:rPr>
                <w:rFonts w:ascii="Arial" w:hAnsi="Arial" w:cs="Arial"/>
              </w:rPr>
            </w:pPr>
            <w:r w:rsidRPr="00462A90">
              <w:rPr>
                <w:rFonts w:ascii="Arial" w:hAnsi="Arial" w:cs="Arial"/>
              </w:rPr>
              <w:t xml:space="preserve">Calculate the surface tension of water </w:t>
            </w:r>
          </w:p>
        </w:tc>
        <w:tc>
          <w:tcPr>
            <w:tcW w:w="315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numPr>
                <w:ilvl w:val="0"/>
                <w:numId w:val="17"/>
              </w:numPr>
              <w:spacing w:after="0"/>
              <w:rPr>
                <w:rFonts w:ascii="Arial" w:hAnsi="Arial" w:cs="Arial"/>
                <w:spacing w:val="1"/>
                <w:w w:val="103"/>
              </w:rPr>
            </w:pPr>
            <w:r w:rsidRPr="00462A90">
              <w:rPr>
                <w:rFonts w:ascii="Arial" w:hAnsi="Arial" w:cs="Arial"/>
                <w:spacing w:val="1"/>
                <w:w w:val="103"/>
              </w:rPr>
              <w:t>Read the scale</w:t>
            </w:r>
          </w:p>
          <w:p w:rsidR="0068420D" w:rsidRPr="00462A90" w:rsidRDefault="0068420D" w:rsidP="0068420D">
            <w:pPr>
              <w:numPr>
                <w:ilvl w:val="0"/>
                <w:numId w:val="17"/>
              </w:numPr>
              <w:spacing w:after="0"/>
              <w:rPr>
                <w:rFonts w:ascii="Arial" w:hAnsi="Arial" w:cs="Arial"/>
                <w:spacing w:val="1"/>
                <w:w w:val="103"/>
              </w:rPr>
            </w:pPr>
            <w:r w:rsidRPr="00462A90">
              <w:rPr>
                <w:rFonts w:ascii="Arial" w:hAnsi="Arial" w:cs="Arial"/>
                <w:spacing w:val="1"/>
                <w:w w:val="103"/>
              </w:rPr>
              <w:t>Calculate height of liquid rise</w:t>
            </w:r>
          </w:p>
          <w:p w:rsidR="0068420D" w:rsidRPr="00462A90" w:rsidRDefault="0068420D" w:rsidP="0068420D">
            <w:pPr>
              <w:numPr>
                <w:ilvl w:val="0"/>
                <w:numId w:val="17"/>
              </w:numPr>
              <w:spacing w:after="0"/>
              <w:rPr>
                <w:rFonts w:ascii="Arial" w:hAnsi="Arial" w:cs="Arial"/>
                <w:spacing w:val="1"/>
                <w:w w:val="103"/>
              </w:rPr>
            </w:pPr>
            <w:r w:rsidRPr="00462A90">
              <w:rPr>
                <w:rFonts w:ascii="Arial" w:hAnsi="Arial" w:cs="Arial"/>
                <w:spacing w:val="1"/>
                <w:w w:val="103"/>
              </w:rPr>
              <w:t>Calculate the surface tension of water</w:t>
            </w:r>
          </w:p>
        </w:tc>
      </w:tr>
      <w:tr w:rsidR="0068420D" w:rsidRPr="00462A90" w:rsidTr="0068420D">
        <w:trPr>
          <w:trHeight w:hRule="exact" w:val="3922"/>
        </w:trPr>
        <w:tc>
          <w:tcPr>
            <w:tcW w:w="3849"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61" w:right="-20"/>
              <w:rPr>
                <w:rFonts w:ascii="Arial" w:hAnsi="Arial" w:cs="Arial"/>
                <w:spacing w:val="1"/>
              </w:rPr>
            </w:pPr>
            <w:r w:rsidRPr="00462A90">
              <w:rPr>
                <w:rFonts w:ascii="Arial" w:hAnsi="Arial" w:cs="Arial"/>
                <w:spacing w:val="1"/>
              </w:rPr>
              <w:t>9. Coefficient of viscosity by capillary</w:t>
            </w:r>
          </w:p>
          <w:p w:rsidR="0068420D" w:rsidRPr="00462A90" w:rsidRDefault="0068420D" w:rsidP="0068420D">
            <w:pPr>
              <w:widowControl w:val="0"/>
              <w:autoSpaceDE w:val="0"/>
              <w:autoSpaceDN w:val="0"/>
              <w:adjustRightInd w:val="0"/>
              <w:spacing w:after="0" w:line="240" w:lineRule="auto"/>
              <w:ind w:left="61" w:right="-20"/>
              <w:rPr>
                <w:rFonts w:ascii="Arial" w:hAnsi="Arial" w:cs="Arial"/>
                <w:spacing w:val="1"/>
              </w:rPr>
            </w:pPr>
            <w:r w:rsidRPr="00462A90">
              <w:rPr>
                <w:rFonts w:ascii="Arial" w:hAnsi="Arial" w:cs="Arial"/>
                <w:spacing w:val="1"/>
              </w:rPr>
              <w:t xml:space="preserve">    method</w:t>
            </w:r>
          </w:p>
        </w:tc>
        <w:tc>
          <w:tcPr>
            <w:tcW w:w="3081"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numPr>
                <w:ilvl w:val="0"/>
                <w:numId w:val="18"/>
              </w:numPr>
              <w:spacing w:after="0" w:line="240" w:lineRule="auto"/>
              <w:rPr>
                <w:rFonts w:ascii="Arial" w:hAnsi="Arial" w:cs="Arial"/>
              </w:rPr>
            </w:pPr>
            <w:r w:rsidRPr="00462A90">
              <w:rPr>
                <w:rFonts w:ascii="Arial" w:hAnsi="Arial" w:cs="Arial"/>
              </w:rPr>
              <w:t>Find the least count of vernier</w:t>
            </w:r>
          </w:p>
          <w:p w:rsidR="0068420D" w:rsidRPr="00462A90" w:rsidRDefault="0068420D" w:rsidP="0068420D">
            <w:pPr>
              <w:numPr>
                <w:ilvl w:val="0"/>
                <w:numId w:val="18"/>
              </w:numPr>
              <w:spacing w:after="0" w:line="240" w:lineRule="auto"/>
              <w:rPr>
                <w:rFonts w:ascii="Arial" w:hAnsi="Arial" w:cs="Arial"/>
              </w:rPr>
            </w:pPr>
            <w:r w:rsidRPr="00462A90">
              <w:rPr>
                <w:rFonts w:ascii="Arial" w:hAnsi="Arial" w:cs="Arial"/>
              </w:rPr>
              <w:t>Fix the capillary tube to aspiratory bottle</w:t>
            </w:r>
          </w:p>
          <w:p w:rsidR="0068420D" w:rsidRPr="00462A90" w:rsidRDefault="0068420D" w:rsidP="0068420D">
            <w:pPr>
              <w:numPr>
                <w:ilvl w:val="0"/>
                <w:numId w:val="18"/>
              </w:numPr>
              <w:spacing w:after="0" w:line="240" w:lineRule="auto"/>
              <w:rPr>
                <w:rFonts w:ascii="Arial" w:hAnsi="Arial" w:cs="Arial"/>
              </w:rPr>
            </w:pPr>
            <w:r w:rsidRPr="00462A90">
              <w:rPr>
                <w:rFonts w:ascii="Arial" w:hAnsi="Arial" w:cs="Arial"/>
              </w:rPr>
              <w:t>Find the mass of collected water</w:t>
            </w:r>
          </w:p>
          <w:p w:rsidR="0068420D" w:rsidRPr="00462A90" w:rsidRDefault="0068420D" w:rsidP="0068420D">
            <w:pPr>
              <w:numPr>
                <w:ilvl w:val="0"/>
                <w:numId w:val="18"/>
              </w:numPr>
              <w:spacing w:after="0" w:line="240" w:lineRule="auto"/>
              <w:rPr>
                <w:rFonts w:ascii="Arial" w:hAnsi="Arial" w:cs="Arial"/>
              </w:rPr>
            </w:pPr>
            <w:r w:rsidRPr="00462A90">
              <w:rPr>
                <w:rFonts w:ascii="Arial" w:hAnsi="Arial" w:cs="Arial"/>
              </w:rPr>
              <w:t>Find the pressure head</w:t>
            </w:r>
          </w:p>
          <w:p w:rsidR="0068420D" w:rsidRPr="00462A90" w:rsidRDefault="0068420D" w:rsidP="0068420D">
            <w:pPr>
              <w:numPr>
                <w:ilvl w:val="0"/>
                <w:numId w:val="18"/>
              </w:numPr>
              <w:spacing w:after="0" w:line="240" w:lineRule="auto"/>
              <w:rPr>
                <w:rFonts w:ascii="Arial" w:hAnsi="Arial" w:cs="Arial"/>
              </w:rPr>
            </w:pPr>
            <w:r w:rsidRPr="00462A90">
              <w:rPr>
                <w:rFonts w:ascii="Arial" w:hAnsi="Arial" w:cs="Arial"/>
              </w:rPr>
              <w:t>Calculate rate of volume of liquid collected</w:t>
            </w:r>
          </w:p>
          <w:p w:rsidR="0068420D" w:rsidRPr="00462A90" w:rsidRDefault="0068420D" w:rsidP="0068420D">
            <w:pPr>
              <w:numPr>
                <w:ilvl w:val="0"/>
                <w:numId w:val="18"/>
              </w:numPr>
              <w:spacing w:after="0" w:line="240" w:lineRule="auto"/>
              <w:rPr>
                <w:rFonts w:ascii="Arial" w:hAnsi="Arial" w:cs="Arial"/>
              </w:rPr>
            </w:pPr>
            <w:r w:rsidRPr="00462A90">
              <w:rPr>
                <w:rFonts w:ascii="Arial" w:hAnsi="Arial" w:cs="Arial"/>
              </w:rPr>
              <w:t>Find the radius of capillary tube</w:t>
            </w:r>
          </w:p>
          <w:p w:rsidR="0068420D" w:rsidRPr="00462A90" w:rsidRDefault="0068420D" w:rsidP="0068420D">
            <w:pPr>
              <w:numPr>
                <w:ilvl w:val="0"/>
                <w:numId w:val="18"/>
              </w:numPr>
              <w:spacing w:after="0" w:line="240" w:lineRule="auto"/>
              <w:rPr>
                <w:rFonts w:ascii="Arial" w:hAnsi="Arial" w:cs="Arial"/>
              </w:rPr>
            </w:pPr>
            <w:r w:rsidRPr="00462A90">
              <w:rPr>
                <w:rFonts w:ascii="Arial" w:hAnsi="Arial" w:cs="Arial"/>
              </w:rPr>
              <w:t>Calculate the viscosity of water using capillary method</w:t>
            </w:r>
          </w:p>
        </w:tc>
        <w:tc>
          <w:tcPr>
            <w:tcW w:w="315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numPr>
                <w:ilvl w:val="0"/>
                <w:numId w:val="18"/>
              </w:numPr>
              <w:spacing w:after="0"/>
              <w:rPr>
                <w:rFonts w:ascii="Arial" w:hAnsi="Arial" w:cs="Arial"/>
                <w:spacing w:val="1"/>
                <w:w w:val="103"/>
              </w:rPr>
            </w:pPr>
            <w:r w:rsidRPr="00462A90">
              <w:rPr>
                <w:rFonts w:ascii="Arial" w:hAnsi="Arial" w:cs="Arial"/>
                <w:spacing w:val="1"/>
                <w:w w:val="103"/>
              </w:rPr>
              <w:t>Find the pressure head</w:t>
            </w:r>
          </w:p>
          <w:p w:rsidR="0068420D" w:rsidRPr="00462A90" w:rsidRDefault="0068420D" w:rsidP="0068420D">
            <w:pPr>
              <w:numPr>
                <w:ilvl w:val="0"/>
                <w:numId w:val="18"/>
              </w:numPr>
              <w:spacing w:after="0"/>
              <w:rPr>
                <w:rFonts w:ascii="Arial" w:hAnsi="Arial" w:cs="Arial"/>
                <w:spacing w:val="1"/>
                <w:w w:val="103"/>
              </w:rPr>
            </w:pPr>
            <w:r w:rsidRPr="00462A90">
              <w:rPr>
                <w:rFonts w:ascii="Arial" w:hAnsi="Arial" w:cs="Arial"/>
                <w:spacing w:val="1"/>
                <w:w w:val="103"/>
              </w:rPr>
              <w:t>Calculate rate of volume of liquid collected</w:t>
            </w:r>
          </w:p>
          <w:p w:rsidR="0068420D" w:rsidRPr="00462A90" w:rsidRDefault="0068420D" w:rsidP="0068420D">
            <w:pPr>
              <w:numPr>
                <w:ilvl w:val="0"/>
                <w:numId w:val="18"/>
              </w:numPr>
              <w:spacing w:after="0"/>
              <w:rPr>
                <w:rFonts w:ascii="Arial" w:hAnsi="Arial" w:cs="Arial"/>
                <w:spacing w:val="1"/>
                <w:w w:val="103"/>
              </w:rPr>
            </w:pPr>
            <w:r w:rsidRPr="00462A90">
              <w:rPr>
                <w:rFonts w:ascii="Arial" w:hAnsi="Arial" w:cs="Arial"/>
                <w:spacing w:val="1"/>
                <w:w w:val="103"/>
              </w:rPr>
              <w:t>Find the radius of capillary tube</w:t>
            </w:r>
          </w:p>
          <w:p w:rsidR="0068420D" w:rsidRPr="00462A90" w:rsidRDefault="0068420D" w:rsidP="0068420D">
            <w:pPr>
              <w:numPr>
                <w:ilvl w:val="0"/>
                <w:numId w:val="18"/>
              </w:numPr>
              <w:spacing w:after="0"/>
              <w:rPr>
                <w:rFonts w:ascii="Arial" w:hAnsi="Arial" w:cs="Arial"/>
                <w:spacing w:val="1"/>
                <w:w w:val="103"/>
              </w:rPr>
            </w:pPr>
            <w:r w:rsidRPr="00462A90">
              <w:rPr>
                <w:rFonts w:ascii="Arial" w:hAnsi="Arial" w:cs="Arial"/>
                <w:spacing w:val="1"/>
                <w:w w:val="103"/>
              </w:rPr>
              <w:t xml:space="preserve">Calculate the  viscosity of  water </w:t>
            </w:r>
          </w:p>
        </w:tc>
      </w:tr>
    </w:tbl>
    <w:p w:rsidR="0068420D" w:rsidRPr="00462A90" w:rsidRDefault="0068420D" w:rsidP="0068420D">
      <w:pPr>
        <w:spacing w:after="0" w:line="240" w:lineRule="auto"/>
        <w:rPr>
          <w:rFonts w:ascii="Arial" w:hAnsi="Arial" w:cs="Arial"/>
          <w:b/>
          <w:bCs/>
          <w:spacing w:val="-10"/>
        </w:rPr>
      </w:pPr>
    </w:p>
    <w:p w:rsidR="0068420D" w:rsidRPr="00462A90" w:rsidRDefault="0068420D" w:rsidP="0068420D">
      <w:pPr>
        <w:spacing w:after="0" w:line="240" w:lineRule="auto"/>
        <w:rPr>
          <w:rFonts w:ascii="Arial" w:hAnsi="Arial" w:cs="Arial"/>
          <w:b/>
          <w:bCs/>
          <w:spacing w:val="-10"/>
        </w:rPr>
      </w:pPr>
    </w:p>
    <w:p w:rsidR="0068420D" w:rsidRPr="00462A90" w:rsidRDefault="0068420D" w:rsidP="0068420D">
      <w:pPr>
        <w:spacing w:after="0" w:line="240" w:lineRule="auto"/>
        <w:rPr>
          <w:rFonts w:ascii="Arial" w:hAnsi="Arial" w:cs="Arial"/>
          <w:b/>
          <w:bCs/>
          <w:spacing w:val="-10"/>
        </w:rPr>
      </w:pPr>
    </w:p>
    <w:p w:rsidR="0068420D" w:rsidRPr="00462A90" w:rsidRDefault="0068420D" w:rsidP="0068420D">
      <w:pPr>
        <w:spacing w:after="0" w:line="240" w:lineRule="auto"/>
        <w:rPr>
          <w:rFonts w:ascii="Arial" w:hAnsi="Arial" w:cs="Arial"/>
          <w:b/>
          <w:bCs/>
          <w:spacing w:val="-10"/>
        </w:rPr>
      </w:pPr>
    </w:p>
    <w:p w:rsidR="0068420D" w:rsidRPr="00462A90" w:rsidRDefault="0068420D" w:rsidP="0068420D">
      <w:pPr>
        <w:spacing w:after="0" w:line="240" w:lineRule="auto"/>
        <w:rPr>
          <w:rFonts w:ascii="Arial" w:hAnsi="Arial" w:cs="Arial"/>
          <w:b/>
          <w:bCs/>
          <w:spacing w:val="-10"/>
        </w:rPr>
      </w:pPr>
    </w:p>
    <w:tbl>
      <w:tblPr>
        <w:tblW w:w="10059" w:type="dxa"/>
        <w:tblInd w:w="25" w:type="dxa"/>
        <w:tblLayout w:type="fixed"/>
        <w:tblCellMar>
          <w:left w:w="0" w:type="dxa"/>
          <w:right w:w="0" w:type="dxa"/>
        </w:tblCellMar>
        <w:tblLook w:val="0000"/>
      </w:tblPr>
      <w:tblGrid>
        <w:gridCol w:w="3849"/>
        <w:gridCol w:w="3060"/>
        <w:gridCol w:w="3150"/>
      </w:tblGrid>
      <w:tr w:rsidR="0068420D" w:rsidRPr="00462A90" w:rsidTr="0068420D">
        <w:trPr>
          <w:trHeight w:hRule="exact" w:val="565"/>
        </w:trPr>
        <w:tc>
          <w:tcPr>
            <w:tcW w:w="3849" w:type="dxa"/>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567" w:right="-20"/>
              <w:jc w:val="center"/>
              <w:rPr>
                <w:rFonts w:ascii="Arial" w:hAnsi="Arial" w:cs="Arial"/>
              </w:rPr>
            </w:pPr>
            <w:r w:rsidRPr="00462A90">
              <w:rPr>
                <w:rFonts w:ascii="Arial" w:hAnsi="Arial" w:cs="Arial"/>
                <w:b/>
                <w:bCs/>
                <w:spacing w:val="-1"/>
              </w:rPr>
              <w:lastRenderedPageBreak/>
              <w:t>Name of the Experiment</w:t>
            </w:r>
          </w:p>
        </w:tc>
        <w:tc>
          <w:tcPr>
            <w:tcW w:w="3060" w:type="dxa"/>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59" w:right="-20"/>
              <w:jc w:val="center"/>
              <w:rPr>
                <w:rFonts w:ascii="Arial" w:hAnsi="Arial" w:cs="Arial"/>
              </w:rPr>
            </w:pPr>
            <w:r w:rsidRPr="00462A90">
              <w:rPr>
                <w:rFonts w:ascii="Arial" w:hAnsi="Arial" w:cs="Arial"/>
                <w:b/>
                <w:bCs/>
              </w:rPr>
              <w:t>Competencies</w:t>
            </w:r>
          </w:p>
        </w:tc>
        <w:tc>
          <w:tcPr>
            <w:tcW w:w="3150" w:type="dxa"/>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220" w:right="-20"/>
              <w:jc w:val="center"/>
              <w:rPr>
                <w:rFonts w:ascii="Arial" w:hAnsi="Arial" w:cs="Arial"/>
                <w:b/>
                <w:bCs/>
              </w:rPr>
            </w:pPr>
            <w:r w:rsidRPr="00462A90">
              <w:rPr>
                <w:rFonts w:ascii="Arial" w:hAnsi="Arial" w:cs="Arial"/>
                <w:b/>
                <w:bCs/>
              </w:rPr>
              <w:t>Key competencies</w:t>
            </w:r>
          </w:p>
        </w:tc>
      </w:tr>
      <w:tr w:rsidR="0068420D" w:rsidRPr="00462A90" w:rsidTr="0068420D">
        <w:trPr>
          <w:trHeight w:hRule="exact" w:val="3229"/>
        </w:trPr>
        <w:tc>
          <w:tcPr>
            <w:tcW w:w="3849"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61" w:right="-20"/>
              <w:rPr>
                <w:rFonts w:ascii="Arial" w:hAnsi="Arial" w:cs="Arial"/>
              </w:rPr>
            </w:pPr>
            <w:r w:rsidRPr="00462A90">
              <w:rPr>
                <w:rFonts w:ascii="Arial" w:hAnsi="Arial" w:cs="Arial"/>
              </w:rPr>
              <w:t xml:space="preserve">10. Boyle’s law verification </w:t>
            </w:r>
          </w:p>
        </w:tc>
        <w:tc>
          <w:tcPr>
            <w:tcW w:w="3060" w:type="dxa"/>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numPr>
                <w:ilvl w:val="0"/>
                <w:numId w:val="19"/>
              </w:numPr>
              <w:spacing w:after="0"/>
              <w:rPr>
                <w:rFonts w:ascii="Arial" w:hAnsi="Arial" w:cs="Arial"/>
              </w:rPr>
            </w:pPr>
            <w:r w:rsidRPr="00462A90">
              <w:rPr>
                <w:rFonts w:ascii="Arial" w:hAnsi="Arial" w:cs="Arial"/>
              </w:rPr>
              <w:t>Note the atmospheric  pressure</w:t>
            </w:r>
          </w:p>
          <w:p w:rsidR="0068420D" w:rsidRPr="00462A90" w:rsidRDefault="0068420D" w:rsidP="0068420D">
            <w:pPr>
              <w:numPr>
                <w:ilvl w:val="0"/>
                <w:numId w:val="19"/>
              </w:numPr>
              <w:spacing w:after="0"/>
              <w:rPr>
                <w:rFonts w:ascii="Arial" w:hAnsi="Arial" w:cs="Arial"/>
              </w:rPr>
            </w:pPr>
            <w:r w:rsidRPr="00462A90">
              <w:rPr>
                <w:rFonts w:ascii="Arial" w:hAnsi="Arial" w:cs="Arial"/>
              </w:rPr>
              <w:t>Fix the quill tube to retort stand</w:t>
            </w:r>
          </w:p>
          <w:p w:rsidR="0068420D" w:rsidRPr="00462A90" w:rsidRDefault="0068420D" w:rsidP="0068420D">
            <w:pPr>
              <w:numPr>
                <w:ilvl w:val="0"/>
                <w:numId w:val="19"/>
              </w:numPr>
              <w:spacing w:after="0"/>
              <w:rPr>
                <w:rFonts w:ascii="Arial" w:hAnsi="Arial" w:cs="Arial"/>
              </w:rPr>
            </w:pPr>
            <w:r w:rsidRPr="00462A90">
              <w:rPr>
                <w:rFonts w:ascii="Arial" w:hAnsi="Arial" w:cs="Arial"/>
              </w:rPr>
              <w:t>Find the length of air column</w:t>
            </w:r>
          </w:p>
          <w:p w:rsidR="0068420D" w:rsidRPr="00462A90" w:rsidRDefault="0068420D" w:rsidP="0068420D">
            <w:pPr>
              <w:numPr>
                <w:ilvl w:val="0"/>
                <w:numId w:val="19"/>
              </w:numPr>
              <w:spacing w:after="0"/>
              <w:rPr>
                <w:rFonts w:ascii="Arial" w:hAnsi="Arial" w:cs="Arial"/>
              </w:rPr>
            </w:pPr>
            <w:r w:rsidRPr="00462A90">
              <w:rPr>
                <w:rFonts w:ascii="Arial" w:hAnsi="Arial" w:cs="Arial"/>
              </w:rPr>
              <w:t>Find the pressure of enclosed air</w:t>
            </w:r>
          </w:p>
          <w:p w:rsidR="0068420D" w:rsidRPr="00462A90" w:rsidRDefault="0068420D" w:rsidP="0068420D">
            <w:pPr>
              <w:numPr>
                <w:ilvl w:val="0"/>
                <w:numId w:val="19"/>
              </w:numPr>
              <w:spacing w:after="0"/>
              <w:rPr>
                <w:rFonts w:ascii="Arial" w:hAnsi="Arial" w:cs="Arial"/>
              </w:rPr>
            </w:pPr>
            <w:r w:rsidRPr="00462A90">
              <w:rPr>
                <w:rFonts w:ascii="Arial" w:hAnsi="Arial" w:cs="Arial"/>
              </w:rPr>
              <w:t>Find  and compare the calculated value P x l</w:t>
            </w:r>
          </w:p>
        </w:tc>
        <w:tc>
          <w:tcPr>
            <w:tcW w:w="315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numPr>
                <w:ilvl w:val="0"/>
                <w:numId w:val="19"/>
              </w:numPr>
              <w:spacing w:after="0"/>
              <w:rPr>
                <w:rFonts w:ascii="Arial" w:hAnsi="Arial" w:cs="Arial"/>
                <w:spacing w:val="1"/>
                <w:w w:val="103"/>
              </w:rPr>
            </w:pPr>
            <w:r w:rsidRPr="00462A90">
              <w:rPr>
                <w:rFonts w:ascii="Arial" w:hAnsi="Arial" w:cs="Arial"/>
                <w:spacing w:val="1"/>
                <w:w w:val="103"/>
              </w:rPr>
              <w:t>Find the length of air column</w:t>
            </w:r>
          </w:p>
          <w:p w:rsidR="0068420D" w:rsidRPr="00462A90" w:rsidRDefault="0068420D" w:rsidP="0068420D">
            <w:pPr>
              <w:numPr>
                <w:ilvl w:val="0"/>
                <w:numId w:val="19"/>
              </w:numPr>
              <w:spacing w:after="0"/>
              <w:rPr>
                <w:rFonts w:ascii="Arial" w:hAnsi="Arial" w:cs="Arial"/>
                <w:spacing w:val="1"/>
                <w:w w:val="103"/>
              </w:rPr>
            </w:pPr>
            <w:r w:rsidRPr="00462A90">
              <w:rPr>
                <w:rFonts w:ascii="Arial" w:hAnsi="Arial" w:cs="Arial"/>
                <w:spacing w:val="1"/>
                <w:w w:val="103"/>
              </w:rPr>
              <w:t>Find the pressure of enclosed air</w:t>
            </w:r>
          </w:p>
          <w:p w:rsidR="0068420D" w:rsidRPr="00462A90" w:rsidRDefault="0068420D" w:rsidP="0068420D">
            <w:pPr>
              <w:numPr>
                <w:ilvl w:val="0"/>
                <w:numId w:val="19"/>
              </w:numPr>
              <w:spacing w:after="0"/>
              <w:rPr>
                <w:rFonts w:ascii="Arial" w:hAnsi="Arial" w:cs="Arial"/>
                <w:spacing w:val="1"/>
                <w:w w:val="103"/>
              </w:rPr>
            </w:pPr>
            <w:r w:rsidRPr="00462A90">
              <w:rPr>
                <w:rFonts w:ascii="Arial" w:hAnsi="Arial" w:cs="Arial"/>
                <w:spacing w:val="1"/>
                <w:w w:val="103"/>
              </w:rPr>
              <w:t xml:space="preserve">Find the value P x l                                               </w:t>
            </w:r>
          </w:p>
        </w:tc>
      </w:tr>
      <w:tr w:rsidR="0068420D" w:rsidRPr="00462A90" w:rsidTr="0068420D">
        <w:trPr>
          <w:trHeight w:hRule="exact" w:val="2419"/>
        </w:trPr>
        <w:tc>
          <w:tcPr>
            <w:tcW w:w="3849"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62" w:right="-20"/>
              <w:rPr>
                <w:rFonts w:ascii="Arial" w:hAnsi="Arial" w:cs="Arial"/>
              </w:rPr>
            </w:pPr>
            <w:r w:rsidRPr="00462A90">
              <w:rPr>
                <w:rFonts w:ascii="Arial" w:hAnsi="Arial" w:cs="Arial"/>
                <w:spacing w:val="-1"/>
              </w:rPr>
              <w:t>11. Meter bridge</w:t>
            </w:r>
          </w:p>
        </w:tc>
        <w:tc>
          <w:tcPr>
            <w:tcW w:w="306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numPr>
                <w:ilvl w:val="0"/>
                <w:numId w:val="20"/>
              </w:numPr>
              <w:spacing w:after="0"/>
              <w:rPr>
                <w:rFonts w:ascii="Arial" w:hAnsi="Arial" w:cs="Arial"/>
              </w:rPr>
            </w:pPr>
            <w:r w:rsidRPr="00462A90">
              <w:rPr>
                <w:rFonts w:ascii="Arial" w:hAnsi="Arial" w:cs="Arial"/>
              </w:rPr>
              <w:t>Make the circuit connections</w:t>
            </w:r>
          </w:p>
          <w:p w:rsidR="0068420D" w:rsidRPr="00462A90" w:rsidRDefault="0068420D" w:rsidP="0068420D">
            <w:pPr>
              <w:numPr>
                <w:ilvl w:val="0"/>
                <w:numId w:val="20"/>
              </w:numPr>
              <w:spacing w:after="0"/>
              <w:rPr>
                <w:rFonts w:ascii="Arial" w:hAnsi="Arial" w:cs="Arial"/>
              </w:rPr>
            </w:pPr>
            <w:r w:rsidRPr="00462A90">
              <w:rPr>
                <w:rFonts w:ascii="Arial" w:hAnsi="Arial" w:cs="Arial"/>
              </w:rPr>
              <w:t>Find the balancing length</w:t>
            </w:r>
          </w:p>
          <w:p w:rsidR="0068420D" w:rsidRPr="00462A90" w:rsidRDefault="0068420D" w:rsidP="0068420D">
            <w:pPr>
              <w:numPr>
                <w:ilvl w:val="0"/>
                <w:numId w:val="20"/>
              </w:numPr>
              <w:spacing w:after="0"/>
              <w:rPr>
                <w:rFonts w:ascii="Arial" w:hAnsi="Arial" w:cs="Arial"/>
              </w:rPr>
            </w:pPr>
            <w:r w:rsidRPr="00462A90">
              <w:rPr>
                <w:rFonts w:ascii="Arial" w:hAnsi="Arial" w:cs="Arial"/>
              </w:rPr>
              <w:t>Calculate unknown resistance</w:t>
            </w:r>
          </w:p>
          <w:p w:rsidR="0068420D" w:rsidRPr="00462A90" w:rsidRDefault="0068420D" w:rsidP="0068420D">
            <w:pPr>
              <w:numPr>
                <w:ilvl w:val="0"/>
                <w:numId w:val="20"/>
              </w:numPr>
              <w:spacing w:after="0"/>
              <w:rPr>
                <w:rFonts w:ascii="Arial" w:hAnsi="Arial" w:cs="Arial"/>
              </w:rPr>
            </w:pPr>
            <w:r w:rsidRPr="00462A90">
              <w:rPr>
                <w:rFonts w:ascii="Arial" w:hAnsi="Arial" w:cs="Arial"/>
              </w:rPr>
              <w:t>Find the radius of wire</w:t>
            </w:r>
          </w:p>
          <w:p w:rsidR="0068420D" w:rsidRPr="00462A90" w:rsidRDefault="0068420D" w:rsidP="0068420D">
            <w:pPr>
              <w:numPr>
                <w:ilvl w:val="0"/>
                <w:numId w:val="20"/>
              </w:numPr>
              <w:spacing w:after="0"/>
              <w:rPr>
                <w:rFonts w:ascii="Arial" w:hAnsi="Arial" w:cs="Arial"/>
              </w:rPr>
            </w:pPr>
            <w:r w:rsidRPr="00462A90">
              <w:rPr>
                <w:rFonts w:ascii="Arial" w:hAnsi="Arial" w:cs="Arial"/>
              </w:rPr>
              <w:t>Calculate the specific resistance</w:t>
            </w:r>
          </w:p>
        </w:tc>
        <w:tc>
          <w:tcPr>
            <w:tcW w:w="315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numPr>
                <w:ilvl w:val="0"/>
                <w:numId w:val="20"/>
              </w:numPr>
              <w:spacing w:after="0"/>
              <w:rPr>
                <w:rFonts w:ascii="Arial" w:hAnsi="Arial" w:cs="Arial"/>
                <w:spacing w:val="1"/>
                <w:w w:val="103"/>
              </w:rPr>
            </w:pPr>
            <w:r w:rsidRPr="00462A90">
              <w:rPr>
                <w:rFonts w:ascii="Arial" w:hAnsi="Arial" w:cs="Arial"/>
                <w:spacing w:val="1"/>
                <w:w w:val="103"/>
              </w:rPr>
              <w:t>Find the balancing length</w:t>
            </w:r>
          </w:p>
          <w:p w:rsidR="0068420D" w:rsidRPr="00462A90" w:rsidRDefault="0068420D" w:rsidP="0068420D">
            <w:pPr>
              <w:numPr>
                <w:ilvl w:val="0"/>
                <w:numId w:val="20"/>
              </w:numPr>
              <w:spacing w:after="0"/>
              <w:rPr>
                <w:rFonts w:ascii="Arial" w:hAnsi="Arial" w:cs="Arial"/>
                <w:spacing w:val="1"/>
                <w:w w:val="103"/>
              </w:rPr>
            </w:pPr>
            <w:r w:rsidRPr="00462A90">
              <w:rPr>
                <w:rFonts w:ascii="Arial" w:hAnsi="Arial" w:cs="Arial"/>
                <w:spacing w:val="1"/>
                <w:w w:val="103"/>
              </w:rPr>
              <w:t>Calculate unknown resistance</w:t>
            </w:r>
          </w:p>
          <w:p w:rsidR="0068420D" w:rsidRPr="00462A90" w:rsidRDefault="0068420D" w:rsidP="0068420D">
            <w:pPr>
              <w:numPr>
                <w:ilvl w:val="0"/>
                <w:numId w:val="20"/>
              </w:numPr>
              <w:spacing w:after="0"/>
              <w:rPr>
                <w:rFonts w:ascii="Arial" w:hAnsi="Arial" w:cs="Arial"/>
                <w:spacing w:val="1"/>
                <w:w w:val="103"/>
              </w:rPr>
            </w:pPr>
            <w:r w:rsidRPr="00462A90">
              <w:rPr>
                <w:rFonts w:ascii="Arial" w:hAnsi="Arial" w:cs="Arial"/>
                <w:spacing w:val="1"/>
                <w:w w:val="103"/>
              </w:rPr>
              <w:t>Calculate the specific resistance</w:t>
            </w:r>
          </w:p>
        </w:tc>
      </w:tr>
      <w:tr w:rsidR="0068420D" w:rsidRPr="00462A90" w:rsidTr="0068420D">
        <w:trPr>
          <w:trHeight w:hRule="exact" w:val="2887"/>
        </w:trPr>
        <w:tc>
          <w:tcPr>
            <w:tcW w:w="3849"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62" w:right="-20"/>
              <w:rPr>
                <w:rFonts w:ascii="Arial" w:hAnsi="Arial" w:cs="Arial"/>
                <w:spacing w:val="-1"/>
              </w:rPr>
            </w:pPr>
            <w:r w:rsidRPr="00462A90">
              <w:rPr>
                <w:rFonts w:ascii="Arial" w:hAnsi="Arial" w:cs="Arial"/>
                <w:spacing w:val="-1"/>
              </w:rPr>
              <w:t>12. Mapping of magnet lines of</w:t>
            </w:r>
          </w:p>
          <w:p w:rsidR="0068420D" w:rsidRPr="00462A90" w:rsidRDefault="0068420D" w:rsidP="0068420D">
            <w:pPr>
              <w:widowControl w:val="0"/>
              <w:autoSpaceDE w:val="0"/>
              <w:autoSpaceDN w:val="0"/>
              <w:adjustRightInd w:val="0"/>
              <w:spacing w:after="0" w:line="240" w:lineRule="auto"/>
              <w:ind w:left="62" w:right="-20"/>
              <w:rPr>
                <w:rFonts w:ascii="Arial" w:hAnsi="Arial" w:cs="Arial"/>
                <w:spacing w:val="-1"/>
              </w:rPr>
            </w:pPr>
            <w:r w:rsidRPr="00462A90">
              <w:rPr>
                <w:rFonts w:ascii="Arial" w:hAnsi="Arial" w:cs="Arial"/>
                <w:spacing w:val="-1"/>
              </w:rPr>
              <w:t xml:space="preserve">      force</w:t>
            </w:r>
          </w:p>
        </w:tc>
        <w:tc>
          <w:tcPr>
            <w:tcW w:w="306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numPr>
                <w:ilvl w:val="0"/>
                <w:numId w:val="21"/>
              </w:numPr>
              <w:autoSpaceDE w:val="0"/>
              <w:autoSpaceDN w:val="0"/>
              <w:adjustRightInd w:val="0"/>
              <w:spacing w:after="0" w:line="240" w:lineRule="auto"/>
              <w:ind w:right="293"/>
              <w:rPr>
                <w:rFonts w:ascii="Arial" w:hAnsi="Arial" w:cs="Arial"/>
                <w:spacing w:val="1"/>
                <w:w w:val="103"/>
              </w:rPr>
            </w:pPr>
            <w:r w:rsidRPr="00462A90">
              <w:rPr>
                <w:rFonts w:ascii="Arial" w:hAnsi="Arial" w:cs="Arial"/>
                <w:spacing w:val="1"/>
                <w:w w:val="103"/>
              </w:rPr>
              <w:t>Draw magnetic meridian</w:t>
            </w:r>
          </w:p>
          <w:p w:rsidR="0068420D" w:rsidRPr="00462A90" w:rsidRDefault="0068420D" w:rsidP="0068420D">
            <w:pPr>
              <w:widowControl w:val="0"/>
              <w:numPr>
                <w:ilvl w:val="0"/>
                <w:numId w:val="21"/>
              </w:numPr>
              <w:autoSpaceDE w:val="0"/>
              <w:autoSpaceDN w:val="0"/>
              <w:adjustRightInd w:val="0"/>
              <w:spacing w:after="0" w:line="240" w:lineRule="auto"/>
              <w:ind w:right="293"/>
              <w:rPr>
                <w:rFonts w:ascii="Arial" w:hAnsi="Arial" w:cs="Arial"/>
                <w:spacing w:val="1"/>
                <w:w w:val="103"/>
              </w:rPr>
            </w:pPr>
            <w:r w:rsidRPr="00462A90">
              <w:rPr>
                <w:rFonts w:ascii="Arial" w:hAnsi="Arial" w:cs="Arial"/>
                <w:spacing w:val="1"/>
                <w:w w:val="103"/>
              </w:rPr>
              <w:t>Placed the bar magnet in NN and NS directions</w:t>
            </w:r>
          </w:p>
          <w:p w:rsidR="0068420D" w:rsidRPr="00462A90" w:rsidRDefault="0068420D" w:rsidP="0068420D">
            <w:pPr>
              <w:widowControl w:val="0"/>
              <w:numPr>
                <w:ilvl w:val="0"/>
                <w:numId w:val="21"/>
              </w:numPr>
              <w:autoSpaceDE w:val="0"/>
              <w:autoSpaceDN w:val="0"/>
              <w:adjustRightInd w:val="0"/>
              <w:spacing w:after="0" w:line="240" w:lineRule="auto"/>
              <w:ind w:right="293"/>
              <w:rPr>
                <w:rFonts w:ascii="Arial" w:hAnsi="Arial" w:cs="Arial"/>
                <w:spacing w:val="1"/>
                <w:w w:val="103"/>
              </w:rPr>
            </w:pPr>
            <w:r w:rsidRPr="00462A90">
              <w:rPr>
                <w:rFonts w:ascii="Arial" w:hAnsi="Arial" w:cs="Arial"/>
                <w:spacing w:val="1"/>
                <w:w w:val="103"/>
              </w:rPr>
              <w:t>Draw magnetic lines of force</w:t>
            </w:r>
          </w:p>
          <w:p w:rsidR="0068420D" w:rsidRPr="00462A90" w:rsidRDefault="0068420D" w:rsidP="0068420D">
            <w:pPr>
              <w:widowControl w:val="0"/>
              <w:numPr>
                <w:ilvl w:val="0"/>
                <w:numId w:val="21"/>
              </w:numPr>
              <w:autoSpaceDE w:val="0"/>
              <w:autoSpaceDN w:val="0"/>
              <w:adjustRightInd w:val="0"/>
              <w:spacing w:after="0" w:line="240" w:lineRule="auto"/>
              <w:ind w:right="293"/>
              <w:rPr>
                <w:rFonts w:ascii="Arial" w:hAnsi="Arial" w:cs="Arial"/>
                <w:spacing w:val="1"/>
                <w:w w:val="103"/>
              </w:rPr>
            </w:pPr>
            <w:r w:rsidRPr="00462A90">
              <w:rPr>
                <w:rFonts w:ascii="Arial" w:hAnsi="Arial" w:cs="Arial"/>
                <w:spacing w:val="1"/>
                <w:w w:val="103"/>
              </w:rPr>
              <w:t>Locate the neutral points along equatorial and axial lines</w:t>
            </w:r>
          </w:p>
        </w:tc>
        <w:tc>
          <w:tcPr>
            <w:tcW w:w="315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314" w:right="293"/>
              <w:rPr>
                <w:rFonts w:ascii="Arial" w:hAnsi="Arial" w:cs="Arial"/>
                <w:spacing w:val="1"/>
                <w:w w:val="103"/>
              </w:rPr>
            </w:pPr>
          </w:p>
          <w:p w:rsidR="0068420D" w:rsidRPr="00462A90" w:rsidRDefault="0068420D" w:rsidP="0068420D">
            <w:pPr>
              <w:numPr>
                <w:ilvl w:val="0"/>
                <w:numId w:val="21"/>
              </w:numPr>
              <w:spacing w:after="0"/>
              <w:ind w:left="1034" w:hanging="674"/>
              <w:rPr>
                <w:rFonts w:ascii="Arial" w:hAnsi="Arial" w:cs="Arial"/>
              </w:rPr>
            </w:pPr>
            <w:r w:rsidRPr="00462A90">
              <w:rPr>
                <w:rFonts w:ascii="Arial" w:hAnsi="Arial" w:cs="Arial"/>
              </w:rPr>
              <w:t xml:space="preserve">Draw magnetic lines of </w:t>
            </w:r>
          </w:p>
          <w:p w:rsidR="0068420D" w:rsidRPr="00462A90" w:rsidRDefault="0068420D" w:rsidP="0068420D">
            <w:pPr>
              <w:spacing w:after="0"/>
              <w:ind w:left="674"/>
              <w:rPr>
                <w:rFonts w:ascii="Arial" w:hAnsi="Arial" w:cs="Arial"/>
              </w:rPr>
            </w:pPr>
            <w:r w:rsidRPr="00462A90">
              <w:rPr>
                <w:rFonts w:ascii="Arial" w:hAnsi="Arial" w:cs="Arial"/>
              </w:rPr>
              <w:t xml:space="preserve">      force</w:t>
            </w:r>
          </w:p>
          <w:p w:rsidR="0068420D" w:rsidRPr="00462A90" w:rsidRDefault="0068420D" w:rsidP="0068420D">
            <w:pPr>
              <w:numPr>
                <w:ilvl w:val="0"/>
                <w:numId w:val="21"/>
              </w:numPr>
              <w:spacing w:after="0"/>
              <w:ind w:left="1034" w:hanging="674"/>
              <w:rPr>
                <w:rFonts w:ascii="Arial" w:hAnsi="Arial" w:cs="Arial"/>
              </w:rPr>
            </w:pPr>
            <w:r w:rsidRPr="00462A90">
              <w:rPr>
                <w:rFonts w:ascii="Arial" w:hAnsi="Arial" w:cs="Arial"/>
              </w:rPr>
              <w:t>Locate the neutral points</w:t>
            </w:r>
          </w:p>
          <w:p w:rsidR="0068420D" w:rsidRPr="00462A90" w:rsidRDefault="0068420D" w:rsidP="0068420D">
            <w:pPr>
              <w:spacing w:after="0"/>
              <w:ind w:left="674"/>
              <w:rPr>
                <w:rFonts w:ascii="Arial" w:hAnsi="Arial" w:cs="Arial"/>
              </w:rPr>
            </w:pPr>
            <w:r w:rsidRPr="00462A90">
              <w:rPr>
                <w:rFonts w:ascii="Arial" w:hAnsi="Arial" w:cs="Arial"/>
              </w:rPr>
              <w:t xml:space="preserve">      along equatorial and</w:t>
            </w:r>
          </w:p>
          <w:p w:rsidR="0068420D" w:rsidRPr="00462A90" w:rsidRDefault="0068420D" w:rsidP="0068420D">
            <w:pPr>
              <w:spacing w:after="0"/>
              <w:ind w:left="674"/>
              <w:rPr>
                <w:rFonts w:ascii="Arial" w:hAnsi="Arial" w:cs="Arial"/>
              </w:rPr>
            </w:pPr>
            <w:r w:rsidRPr="00462A90">
              <w:rPr>
                <w:rFonts w:ascii="Arial" w:hAnsi="Arial" w:cs="Arial"/>
              </w:rPr>
              <w:t xml:space="preserve">      axial lines</w:t>
            </w:r>
          </w:p>
        </w:tc>
      </w:tr>
    </w:tbl>
    <w:p w:rsidR="0068420D" w:rsidRPr="00462A90" w:rsidRDefault="0068420D" w:rsidP="0068420D">
      <w:pPr>
        <w:spacing w:after="0" w:line="240" w:lineRule="auto"/>
        <w:rPr>
          <w:rFonts w:ascii="Arial" w:hAnsi="Arial" w:cs="Arial"/>
          <w:b/>
          <w:bCs/>
          <w:spacing w:val="-10"/>
        </w:rPr>
      </w:pPr>
    </w:p>
    <w:p w:rsidR="0068420D" w:rsidRPr="00462A90" w:rsidRDefault="0068420D" w:rsidP="0068420D">
      <w:pPr>
        <w:spacing w:after="0" w:line="240" w:lineRule="auto"/>
        <w:rPr>
          <w:rFonts w:ascii="Arial" w:hAnsi="Arial" w:cs="Arial"/>
          <w:b/>
          <w:bCs/>
          <w:spacing w:val="-10"/>
        </w:rPr>
      </w:pPr>
    </w:p>
    <w:p w:rsidR="0068420D" w:rsidRPr="00462A90" w:rsidRDefault="0068420D" w:rsidP="0068420D">
      <w:pPr>
        <w:spacing w:after="0" w:line="240" w:lineRule="auto"/>
        <w:rPr>
          <w:rFonts w:ascii="Arial" w:hAnsi="Arial" w:cs="Arial"/>
          <w:b/>
          <w:bCs/>
          <w:spacing w:val="-10"/>
        </w:rPr>
      </w:pPr>
    </w:p>
    <w:p w:rsidR="0068420D" w:rsidRPr="00462A90" w:rsidRDefault="0068420D" w:rsidP="0068420D">
      <w:pPr>
        <w:spacing w:after="0" w:line="240" w:lineRule="auto"/>
        <w:rPr>
          <w:rFonts w:ascii="Arial" w:hAnsi="Arial" w:cs="Arial"/>
          <w:b/>
          <w:bCs/>
          <w:spacing w:val="-10"/>
        </w:rPr>
      </w:pPr>
    </w:p>
    <w:p w:rsidR="0068420D" w:rsidRPr="00462A90" w:rsidRDefault="0068420D" w:rsidP="0068420D">
      <w:pPr>
        <w:spacing w:after="0" w:line="240" w:lineRule="auto"/>
        <w:rPr>
          <w:rFonts w:ascii="Arial" w:hAnsi="Arial" w:cs="Arial"/>
          <w:b/>
          <w:bCs/>
          <w:spacing w:val="-10"/>
        </w:rPr>
      </w:pPr>
    </w:p>
    <w:p w:rsidR="0068420D" w:rsidRPr="00462A90" w:rsidRDefault="0068420D" w:rsidP="0068420D">
      <w:pPr>
        <w:spacing w:after="0" w:line="240" w:lineRule="auto"/>
        <w:rPr>
          <w:rFonts w:ascii="Arial" w:hAnsi="Arial" w:cs="Arial"/>
          <w:b/>
          <w:bCs/>
          <w:spacing w:val="-10"/>
        </w:rPr>
      </w:pPr>
    </w:p>
    <w:p w:rsidR="0068420D" w:rsidRPr="00462A90" w:rsidRDefault="0068420D" w:rsidP="0068420D">
      <w:pPr>
        <w:spacing w:after="0" w:line="240" w:lineRule="auto"/>
        <w:rPr>
          <w:rFonts w:ascii="Arial" w:hAnsi="Arial" w:cs="Arial"/>
          <w:b/>
          <w:bCs/>
          <w:spacing w:val="-10"/>
        </w:rPr>
      </w:pPr>
    </w:p>
    <w:p w:rsidR="0068420D" w:rsidRPr="00462A90" w:rsidRDefault="0068420D" w:rsidP="0068420D">
      <w:pPr>
        <w:spacing w:after="0" w:line="240" w:lineRule="auto"/>
        <w:rPr>
          <w:rFonts w:ascii="Arial" w:hAnsi="Arial" w:cs="Arial"/>
          <w:b/>
          <w:bCs/>
          <w:spacing w:val="-10"/>
        </w:rPr>
      </w:pPr>
    </w:p>
    <w:p w:rsidR="0068420D" w:rsidRPr="00462A90" w:rsidRDefault="0068420D" w:rsidP="0068420D">
      <w:pPr>
        <w:spacing w:after="0" w:line="240" w:lineRule="auto"/>
        <w:rPr>
          <w:rFonts w:ascii="Arial" w:hAnsi="Arial" w:cs="Arial"/>
          <w:b/>
          <w:bCs/>
          <w:spacing w:val="-10"/>
        </w:rPr>
      </w:pPr>
    </w:p>
    <w:p w:rsidR="0068420D" w:rsidRPr="00462A90" w:rsidRDefault="0068420D" w:rsidP="0068420D">
      <w:pPr>
        <w:spacing w:after="0" w:line="240" w:lineRule="auto"/>
        <w:rPr>
          <w:rFonts w:ascii="Arial" w:hAnsi="Arial" w:cs="Arial"/>
          <w:b/>
          <w:bCs/>
          <w:spacing w:val="-10"/>
        </w:rPr>
      </w:pPr>
    </w:p>
    <w:p w:rsidR="0068420D" w:rsidRPr="00462A90" w:rsidRDefault="0068420D" w:rsidP="0068420D">
      <w:pPr>
        <w:spacing w:after="0" w:line="240" w:lineRule="auto"/>
        <w:rPr>
          <w:rFonts w:ascii="Arial" w:hAnsi="Arial" w:cs="Arial"/>
          <w:b/>
          <w:bCs/>
          <w:spacing w:val="-10"/>
        </w:rPr>
      </w:pPr>
    </w:p>
    <w:p w:rsidR="0068420D" w:rsidRPr="00462A90" w:rsidRDefault="0068420D" w:rsidP="0068420D">
      <w:pPr>
        <w:spacing w:after="0" w:line="240" w:lineRule="auto"/>
        <w:rPr>
          <w:rFonts w:ascii="Arial" w:hAnsi="Arial" w:cs="Arial"/>
          <w:b/>
          <w:bCs/>
          <w:spacing w:val="-10"/>
        </w:rPr>
      </w:pPr>
    </w:p>
    <w:p w:rsidR="0068420D" w:rsidRPr="00462A90" w:rsidRDefault="0068420D" w:rsidP="0068420D">
      <w:pPr>
        <w:spacing w:after="0" w:line="240" w:lineRule="auto"/>
        <w:rPr>
          <w:rFonts w:ascii="Arial" w:hAnsi="Arial" w:cs="Arial"/>
          <w:b/>
          <w:bCs/>
          <w:spacing w:val="-10"/>
        </w:rPr>
      </w:pPr>
    </w:p>
    <w:p w:rsidR="0068420D" w:rsidRPr="00462A90" w:rsidRDefault="0068420D" w:rsidP="0068420D">
      <w:pPr>
        <w:spacing w:after="0" w:line="240" w:lineRule="auto"/>
        <w:rPr>
          <w:rFonts w:ascii="Arial" w:hAnsi="Arial" w:cs="Arial"/>
          <w:b/>
          <w:bCs/>
          <w:spacing w:val="-10"/>
        </w:rPr>
      </w:pPr>
    </w:p>
    <w:p w:rsidR="0068420D" w:rsidRPr="00462A90" w:rsidRDefault="0068420D" w:rsidP="0068420D">
      <w:pPr>
        <w:spacing w:after="0" w:line="240" w:lineRule="auto"/>
        <w:ind w:left="720" w:hanging="720"/>
        <w:jc w:val="both"/>
        <w:rPr>
          <w:rFonts w:ascii="Arial" w:hAnsi="Arial" w:cs="Arial"/>
          <w:lang w:val="en-GB"/>
        </w:rPr>
      </w:pPr>
    </w:p>
    <w:p w:rsidR="0068420D" w:rsidRPr="00462A90" w:rsidRDefault="0068420D" w:rsidP="0068420D">
      <w:pPr>
        <w:widowControl w:val="0"/>
        <w:autoSpaceDE w:val="0"/>
        <w:autoSpaceDN w:val="0"/>
        <w:adjustRightInd w:val="0"/>
        <w:spacing w:after="0" w:line="240" w:lineRule="auto"/>
        <w:ind w:left="2267" w:right="2384"/>
        <w:jc w:val="center"/>
        <w:rPr>
          <w:rFonts w:ascii="Arial" w:hAnsi="Arial" w:cs="Arial"/>
        </w:rPr>
      </w:pPr>
      <w:r w:rsidRPr="00462A90">
        <w:rPr>
          <w:rFonts w:ascii="Arial" w:hAnsi="Arial" w:cs="Arial"/>
          <w:b/>
          <w:bCs/>
          <w:caps/>
          <w:spacing w:val="-9"/>
        </w:rPr>
        <w:lastRenderedPageBreak/>
        <w:t>ENGINEERING Chemistry</w:t>
      </w:r>
      <w:r w:rsidRPr="00462A90">
        <w:rPr>
          <w:rFonts w:ascii="Arial" w:hAnsi="Arial" w:cs="Arial"/>
          <w:b/>
          <w:bCs/>
          <w:spacing w:val="-9"/>
        </w:rPr>
        <w:t xml:space="preserve"> LAB PRACTICE</w:t>
      </w:r>
    </w:p>
    <w:p w:rsidR="0068420D" w:rsidRPr="00462A90" w:rsidRDefault="0068420D" w:rsidP="0068420D">
      <w:pPr>
        <w:widowControl w:val="0"/>
        <w:autoSpaceDE w:val="0"/>
        <w:autoSpaceDN w:val="0"/>
        <w:adjustRightInd w:val="0"/>
        <w:spacing w:after="0" w:line="240" w:lineRule="auto"/>
        <w:rPr>
          <w:rFonts w:ascii="Arial" w:hAnsi="Arial" w:cs="Arial"/>
        </w:rPr>
      </w:pPr>
    </w:p>
    <w:p w:rsidR="0068420D" w:rsidRPr="00462A90" w:rsidRDefault="0068420D" w:rsidP="0068420D">
      <w:pPr>
        <w:widowControl w:val="0"/>
        <w:tabs>
          <w:tab w:val="left" w:pos="2160"/>
          <w:tab w:val="left" w:pos="2560"/>
        </w:tabs>
        <w:autoSpaceDE w:val="0"/>
        <w:autoSpaceDN w:val="0"/>
        <w:adjustRightInd w:val="0"/>
        <w:spacing w:after="0" w:line="240" w:lineRule="auto"/>
        <w:ind w:right="-20"/>
        <w:rPr>
          <w:rFonts w:ascii="Arial" w:hAnsi="Arial" w:cs="Arial"/>
        </w:rPr>
      </w:pPr>
      <w:r w:rsidRPr="00462A90">
        <w:rPr>
          <w:rFonts w:ascii="Arial" w:hAnsi="Arial" w:cs="Arial"/>
          <w:b/>
          <w:bCs/>
        </w:rPr>
        <w:t>Subject</w:t>
      </w:r>
      <w:r w:rsidRPr="00462A90">
        <w:rPr>
          <w:rFonts w:ascii="Arial" w:hAnsi="Arial" w:cs="Arial"/>
          <w:b/>
          <w:bCs/>
          <w:spacing w:val="-13"/>
        </w:rPr>
        <w:t xml:space="preserve"> </w:t>
      </w:r>
      <w:r w:rsidRPr="00462A90">
        <w:rPr>
          <w:rFonts w:ascii="Arial" w:hAnsi="Arial" w:cs="Arial"/>
          <w:b/>
          <w:bCs/>
        </w:rPr>
        <w:t>Title</w:t>
      </w:r>
      <w:r w:rsidRPr="00462A90">
        <w:rPr>
          <w:rFonts w:ascii="Arial" w:hAnsi="Arial" w:cs="Arial"/>
          <w:b/>
          <w:bCs/>
        </w:rPr>
        <w:tab/>
      </w:r>
      <w:r w:rsidRPr="00462A90">
        <w:rPr>
          <w:rFonts w:ascii="Arial" w:hAnsi="Arial" w:cs="Arial"/>
          <w:b/>
          <w:bCs/>
        </w:rPr>
        <w:tab/>
      </w:r>
      <w:r w:rsidRPr="00462A90">
        <w:rPr>
          <w:rFonts w:ascii="Arial" w:hAnsi="Arial" w:cs="Arial"/>
          <w:b/>
          <w:bCs/>
        </w:rPr>
        <w:tab/>
        <w:t>:</w:t>
      </w:r>
      <w:r w:rsidRPr="00462A90">
        <w:rPr>
          <w:rFonts w:ascii="Arial" w:hAnsi="Arial" w:cs="Arial"/>
          <w:b/>
          <w:bCs/>
        </w:rPr>
        <w:tab/>
        <w:t>Engineering Chemistry Lab Practice</w:t>
      </w:r>
    </w:p>
    <w:p w:rsidR="0068420D" w:rsidRPr="00462A90" w:rsidRDefault="0068420D" w:rsidP="0068420D">
      <w:pPr>
        <w:widowControl w:val="0"/>
        <w:tabs>
          <w:tab w:val="left" w:pos="2160"/>
          <w:tab w:val="left" w:pos="2600"/>
        </w:tabs>
        <w:autoSpaceDE w:val="0"/>
        <w:autoSpaceDN w:val="0"/>
        <w:adjustRightInd w:val="0"/>
        <w:spacing w:after="0" w:line="240" w:lineRule="auto"/>
        <w:ind w:right="-20"/>
        <w:rPr>
          <w:rFonts w:ascii="Arial" w:hAnsi="Arial" w:cs="Arial"/>
        </w:rPr>
      </w:pPr>
      <w:r w:rsidRPr="00462A90">
        <w:rPr>
          <w:rFonts w:ascii="Arial" w:hAnsi="Arial" w:cs="Arial"/>
          <w:b/>
          <w:bCs/>
          <w:spacing w:val="-1"/>
        </w:rPr>
        <w:t>Subjec</w:t>
      </w:r>
      <w:r w:rsidRPr="00462A90">
        <w:rPr>
          <w:rFonts w:ascii="Arial" w:hAnsi="Arial" w:cs="Arial"/>
          <w:b/>
          <w:bCs/>
        </w:rPr>
        <w:t>t</w:t>
      </w:r>
      <w:r w:rsidRPr="00462A90">
        <w:rPr>
          <w:rFonts w:ascii="Arial" w:hAnsi="Arial" w:cs="Arial"/>
          <w:b/>
          <w:bCs/>
          <w:spacing w:val="-14"/>
        </w:rPr>
        <w:t xml:space="preserve"> </w:t>
      </w:r>
      <w:r w:rsidRPr="00462A90">
        <w:rPr>
          <w:rFonts w:ascii="Arial" w:hAnsi="Arial" w:cs="Arial"/>
          <w:b/>
          <w:bCs/>
          <w:spacing w:val="-1"/>
        </w:rPr>
        <w:t>Cod</w:t>
      </w:r>
      <w:r w:rsidRPr="00462A90">
        <w:rPr>
          <w:rFonts w:ascii="Arial" w:hAnsi="Arial" w:cs="Arial"/>
          <w:b/>
          <w:bCs/>
        </w:rPr>
        <w:t>e</w:t>
      </w:r>
      <w:r w:rsidRPr="00462A90">
        <w:rPr>
          <w:rFonts w:ascii="Arial" w:hAnsi="Arial" w:cs="Arial"/>
          <w:b/>
          <w:bCs/>
        </w:rPr>
        <w:tab/>
      </w:r>
      <w:r w:rsidRPr="00462A90">
        <w:rPr>
          <w:rFonts w:ascii="Arial" w:hAnsi="Arial" w:cs="Arial"/>
          <w:b/>
          <w:bCs/>
        </w:rPr>
        <w:tab/>
      </w:r>
      <w:r w:rsidRPr="00462A90">
        <w:rPr>
          <w:rFonts w:ascii="Arial" w:hAnsi="Arial" w:cs="Arial"/>
          <w:b/>
          <w:bCs/>
        </w:rPr>
        <w:tab/>
        <w:t>:</w:t>
      </w:r>
      <w:r w:rsidRPr="00462A90">
        <w:rPr>
          <w:rFonts w:ascii="Arial" w:hAnsi="Arial" w:cs="Arial"/>
          <w:b/>
          <w:bCs/>
        </w:rPr>
        <w:tab/>
        <w:t>EC</w:t>
      </w:r>
      <w:r w:rsidRPr="00462A90">
        <w:rPr>
          <w:rFonts w:ascii="Arial" w:hAnsi="Arial" w:cs="Arial"/>
          <w:b/>
          <w:bCs/>
          <w:spacing w:val="-9"/>
        </w:rPr>
        <w:t>-</w:t>
      </w:r>
      <w:r w:rsidRPr="00462A90">
        <w:rPr>
          <w:rFonts w:ascii="Arial" w:hAnsi="Arial" w:cs="Arial"/>
          <w:b/>
          <w:bCs/>
          <w:spacing w:val="-1"/>
        </w:rPr>
        <w:t>109 B   (Common)</w:t>
      </w:r>
    </w:p>
    <w:p w:rsidR="0068420D" w:rsidRPr="00462A90" w:rsidRDefault="0068420D" w:rsidP="0068420D">
      <w:pPr>
        <w:widowControl w:val="0"/>
        <w:tabs>
          <w:tab w:val="left" w:pos="2160"/>
          <w:tab w:val="left" w:pos="2620"/>
        </w:tabs>
        <w:autoSpaceDE w:val="0"/>
        <w:autoSpaceDN w:val="0"/>
        <w:adjustRightInd w:val="0"/>
        <w:spacing w:after="0" w:line="240" w:lineRule="auto"/>
        <w:ind w:right="-20"/>
        <w:rPr>
          <w:rFonts w:ascii="Arial" w:hAnsi="Arial" w:cs="Arial"/>
        </w:rPr>
      </w:pPr>
      <w:r w:rsidRPr="00462A90">
        <w:rPr>
          <w:rFonts w:ascii="Arial" w:hAnsi="Arial" w:cs="Arial"/>
          <w:b/>
          <w:bCs/>
        </w:rPr>
        <w:t>Periods</w:t>
      </w:r>
      <w:r w:rsidRPr="00462A90">
        <w:rPr>
          <w:rFonts w:ascii="Arial" w:hAnsi="Arial" w:cs="Arial"/>
          <w:b/>
          <w:bCs/>
          <w:spacing w:val="8"/>
        </w:rPr>
        <w:t xml:space="preserve"> </w:t>
      </w:r>
      <w:r w:rsidRPr="00462A90">
        <w:rPr>
          <w:rFonts w:ascii="Arial" w:hAnsi="Arial" w:cs="Arial"/>
          <w:b/>
          <w:bCs/>
        </w:rPr>
        <w:t>per</w:t>
      </w:r>
      <w:r w:rsidRPr="00462A90">
        <w:rPr>
          <w:rFonts w:ascii="Arial" w:hAnsi="Arial" w:cs="Arial"/>
          <w:b/>
          <w:bCs/>
          <w:spacing w:val="8"/>
        </w:rPr>
        <w:t xml:space="preserve"> </w:t>
      </w:r>
      <w:r w:rsidRPr="00462A90">
        <w:rPr>
          <w:rFonts w:ascii="Arial" w:hAnsi="Arial" w:cs="Arial"/>
          <w:b/>
          <w:bCs/>
        </w:rPr>
        <w:t>week</w:t>
      </w:r>
      <w:r w:rsidRPr="00462A90">
        <w:rPr>
          <w:rFonts w:ascii="Arial" w:hAnsi="Arial" w:cs="Arial"/>
          <w:b/>
          <w:bCs/>
        </w:rPr>
        <w:tab/>
      </w:r>
      <w:r w:rsidRPr="00462A90">
        <w:rPr>
          <w:rFonts w:ascii="Arial" w:hAnsi="Arial" w:cs="Arial"/>
          <w:b/>
          <w:bCs/>
        </w:rPr>
        <w:tab/>
      </w:r>
      <w:r w:rsidRPr="00462A90">
        <w:rPr>
          <w:rFonts w:ascii="Arial" w:hAnsi="Arial" w:cs="Arial"/>
          <w:b/>
          <w:bCs/>
        </w:rPr>
        <w:tab/>
        <w:t>:</w:t>
      </w:r>
      <w:r w:rsidRPr="00462A90">
        <w:rPr>
          <w:rFonts w:ascii="Arial" w:hAnsi="Arial" w:cs="Arial"/>
          <w:b/>
          <w:bCs/>
        </w:rPr>
        <w:tab/>
        <w:t>03</w:t>
      </w:r>
    </w:p>
    <w:p w:rsidR="0068420D" w:rsidRPr="00462A90" w:rsidRDefault="0068420D" w:rsidP="0068420D">
      <w:pPr>
        <w:widowControl w:val="0"/>
        <w:tabs>
          <w:tab w:val="left" w:pos="2140"/>
          <w:tab w:val="left" w:pos="2560"/>
        </w:tabs>
        <w:autoSpaceDE w:val="0"/>
        <w:autoSpaceDN w:val="0"/>
        <w:adjustRightInd w:val="0"/>
        <w:spacing w:after="0" w:line="240" w:lineRule="auto"/>
        <w:ind w:right="-20"/>
        <w:rPr>
          <w:rFonts w:ascii="Arial" w:hAnsi="Arial" w:cs="Arial"/>
        </w:rPr>
      </w:pPr>
      <w:r w:rsidRPr="00462A90">
        <w:rPr>
          <w:rFonts w:ascii="Arial" w:hAnsi="Arial" w:cs="Arial"/>
          <w:b/>
          <w:bCs/>
          <w:spacing w:val="-13"/>
        </w:rPr>
        <w:t>T</w:t>
      </w:r>
      <w:r w:rsidRPr="00462A90">
        <w:rPr>
          <w:rFonts w:ascii="Arial" w:hAnsi="Arial" w:cs="Arial"/>
          <w:b/>
          <w:bCs/>
        </w:rPr>
        <w:t>otal</w:t>
      </w:r>
      <w:r w:rsidRPr="00462A90">
        <w:rPr>
          <w:rFonts w:ascii="Arial" w:hAnsi="Arial" w:cs="Arial"/>
          <w:b/>
          <w:bCs/>
          <w:spacing w:val="-7"/>
        </w:rPr>
        <w:t xml:space="preserve"> </w:t>
      </w:r>
      <w:r w:rsidRPr="00462A90">
        <w:rPr>
          <w:rFonts w:ascii="Arial" w:hAnsi="Arial" w:cs="Arial"/>
          <w:b/>
          <w:bCs/>
        </w:rPr>
        <w:t>periods</w:t>
      </w:r>
      <w:r w:rsidRPr="00462A90">
        <w:rPr>
          <w:rFonts w:ascii="Arial" w:hAnsi="Arial" w:cs="Arial"/>
          <w:b/>
          <w:bCs/>
          <w:spacing w:val="-7"/>
        </w:rPr>
        <w:t xml:space="preserve"> </w:t>
      </w:r>
      <w:r w:rsidRPr="00462A90">
        <w:rPr>
          <w:rFonts w:ascii="Arial" w:hAnsi="Arial" w:cs="Arial"/>
          <w:b/>
          <w:bCs/>
        </w:rPr>
        <w:t>per</w:t>
      </w:r>
      <w:r w:rsidRPr="00462A90">
        <w:rPr>
          <w:rFonts w:ascii="Arial" w:hAnsi="Arial" w:cs="Arial"/>
          <w:b/>
          <w:bCs/>
          <w:spacing w:val="-7"/>
        </w:rPr>
        <w:t xml:space="preserve"> </w:t>
      </w:r>
      <w:r w:rsidRPr="00462A90">
        <w:rPr>
          <w:rFonts w:ascii="Arial" w:hAnsi="Arial" w:cs="Arial"/>
          <w:b/>
          <w:bCs/>
        </w:rPr>
        <w:t>year</w:t>
      </w:r>
      <w:r w:rsidRPr="00462A90">
        <w:rPr>
          <w:rFonts w:ascii="Arial" w:hAnsi="Arial" w:cs="Arial"/>
          <w:b/>
          <w:bCs/>
        </w:rPr>
        <w:tab/>
      </w:r>
      <w:r w:rsidRPr="00462A90">
        <w:rPr>
          <w:rFonts w:ascii="Arial" w:hAnsi="Arial" w:cs="Arial"/>
          <w:b/>
          <w:bCs/>
        </w:rPr>
        <w:tab/>
        <w:t>:</w:t>
      </w:r>
      <w:r w:rsidRPr="00462A90">
        <w:rPr>
          <w:rFonts w:ascii="Arial" w:hAnsi="Arial" w:cs="Arial"/>
          <w:b/>
          <w:bCs/>
        </w:rPr>
        <w:tab/>
        <w:t>45</w:t>
      </w:r>
    </w:p>
    <w:p w:rsidR="0068420D" w:rsidRPr="00462A90" w:rsidRDefault="0068420D" w:rsidP="0068420D">
      <w:pPr>
        <w:widowControl w:val="0"/>
        <w:autoSpaceDE w:val="0"/>
        <w:autoSpaceDN w:val="0"/>
        <w:adjustRightInd w:val="0"/>
        <w:spacing w:after="0" w:line="240" w:lineRule="auto"/>
        <w:rPr>
          <w:rFonts w:ascii="Arial" w:hAnsi="Arial" w:cs="Arial"/>
        </w:rPr>
      </w:pPr>
    </w:p>
    <w:p w:rsidR="0068420D" w:rsidRPr="00462A90" w:rsidRDefault="0068420D" w:rsidP="0068420D">
      <w:pPr>
        <w:widowControl w:val="0"/>
        <w:autoSpaceDE w:val="0"/>
        <w:autoSpaceDN w:val="0"/>
        <w:adjustRightInd w:val="0"/>
        <w:spacing w:after="0" w:line="240" w:lineRule="auto"/>
        <w:ind w:left="2543" w:right="2661"/>
        <w:jc w:val="center"/>
        <w:rPr>
          <w:rFonts w:ascii="Arial" w:hAnsi="Arial" w:cs="Arial"/>
        </w:rPr>
      </w:pPr>
      <w:r w:rsidRPr="00462A90">
        <w:rPr>
          <w:rFonts w:ascii="Arial" w:hAnsi="Arial" w:cs="Arial"/>
          <w:b/>
          <w:bCs/>
          <w:spacing w:val="-8"/>
        </w:rPr>
        <w:t>TIM</w:t>
      </w:r>
      <w:r w:rsidRPr="00462A90">
        <w:rPr>
          <w:rFonts w:ascii="Arial" w:hAnsi="Arial" w:cs="Arial"/>
          <w:b/>
          <w:bCs/>
        </w:rPr>
        <w:t>E</w:t>
      </w:r>
      <w:r w:rsidRPr="00462A90">
        <w:rPr>
          <w:rFonts w:ascii="Arial" w:hAnsi="Arial" w:cs="Arial"/>
          <w:b/>
          <w:bCs/>
          <w:spacing w:val="-28"/>
        </w:rPr>
        <w:t xml:space="preserve"> </w:t>
      </w:r>
      <w:r w:rsidRPr="00462A90">
        <w:rPr>
          <w:rFonts w:ascii="Arial" w:hAnsi="Arial" w:cs="Arial"/>
          <w:b/>
          <w:bCs/>
          <w:spacing w:val="-8"/>
        </w:rPr>
        <w:t>SCHEDULE</w:t>
      </w:r>
    </w:p>
    <w:tbl>
      <w:tblPr>
        <w:tblW w:w="9789" w:type="dxa"/>
        <w:tblInd w:w="24" w:type="dxa"/>
        <w:tblLayout w:type="fixed"/>
        <w:tblCellMar>
          <w:left w:w="0" w:type="dxa"/>
          <w:right w:w="0" w:type="dxa"/>
        </w:tblCellMar>
        <w:tblLook w:val="0000"/>
      </w:tblPr>
      <w:tblGrid>
        <w:gridCol w:w="609"/>
        <w:gridCol w:w="7020"/>
        <w:gridCol w:w="2160"/>
      </w:tblGrid>
      <w:tr w:rsidR="0068420D" w:rsidRPr="00462A90" w:rsidTr="0068420D">
        <w:trPr>
          <w:trHeight w:hRule="exact" w:val="322"/>
        </w:trPr>
        <w:tc>
          <w:tcPr>
            <w:tcW w:w="609" w:type="dxa"/>
            <w:tcBorders>
              <w:top w:val="single" w:sz="3" w:space="0" w:color="000000"/>
              <w:left w:val="single" w:sz="2"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61" w:right="-20"/>
              <w:rPr>
                <w:rFonts w:ascii="Arial" w:hAnsi="Arial" w:cs="Arial"/>
              </w:rPr>
            </w:pPr>
            <w:r w:rsidRPr="00462A90">
              <w:rPr>
                <w:rFonts w:ascii="Arial" w:hAnsi="Arial" w:cs="Arial"/>
                <w:b/>
                <w:bCs/>
                <w:w w:val="103"/>
              </w:rPr>
              <w:t>S.No</w:t>
            </w:r>
          </w:p>
        </w:tc>
        <w:tc>
          <w:tcPr>
            <w:tcW w:w="702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567" w:right="-20"/>
              <w:jc w:val="center"/>
              <w:rPr>
                <w:rFonts w:ascii="Arial" w:hAnsi="Arial" w:cs="Arial"/>
              </w:rPr>
            </w:pPr>
            <w:r w:rsidRPr="00462A90">
              <w:rPr>
                <w:rFonts w:ascii="Arial" w:hAnsi="Arial" w:cs="Arial"/>
                <w:b/>
                <w:bCs/>
                <w:spacing w:val="-1"/>
              </w:rPr>
              <w:t>Name of the Experiment</w:t>
            </w:r>
          </w:p>
        </w:tc>
        <w:tc>
          <w:tcPr>
            <w:tcW w:w="216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220" w:right="-20"/>
              <w:rPr>
                <w:rFonts w:ascii="Arial" w:hAnsi="Arial" w:cs="Arial"/>
              </w:rPr>
            </w:pPr>
            <w:r w:rsidRPr="00462A90">
              <w:rPr>
                <w:rFonts w:ascii="Arial" w:hAnsi="Arial" w:cs="Arial"/>
                <w:b/>
                <w:bCs/>
              </w:rPr>
              <w:t>No.</w:t>
            </w:r>
            <w:r w:rsidRPr="00462A90">
              <w:rPr>
                <w:rFonts w:ascii="Arial" w:hAnsi="Arial" w:cs="Arial"/>
                <w:b/>
                <w:bCs/>
                <w:spacing w:val="8"/>
              </w:rPr>
              <w:t xml:space="preserve"> </w:t>
            </w:r>
            <w:r w:rsidRPr="00462A90">
              <w:rPr>
                <w:rFonts w:ascii="Arial" w:hAnsi="Arial" w:cs="Arial"/>
                <w:b/>
                <w:bCs/>
                <w:w w:val="103"/>
              </w:rPr>
              <w:t xml:space="preserve">of </w:t>
            </w:r>
            <w:r w:rsidRPr="00462A90">
              <w:rPr>
                <w:rFonts w:ascii="Arial" w:hAnsi="Arial" w:cs="Arial"/>
                <w:b/>
                <w:bCs/>
                <w:spacing w:val="1"/>
                <w:w w:val="103"/>
              </w:rPr>
              <w:t>Peri</w:t>
            </w:r>
            <w:r w:rsidRPr="00462A90">
              <w:rPr>
                <w:rFonts w:ascii="Arial" w:hAnsi="Arial" w:cs="Arial"/>
                <w:b/>
                <w:bCs/>
                <w:spacing w:val="-1"/>
                <w:w w:val="103"/>
              </w:rPr>
              <w:t>o</w:t>
            </w:r>
            <w:r w:rsidRPr="00462A90">
              <w:rPr>
                <w:rFonts w:ascii="Arial" w:hAnsi="Arial" w:cs="Arial"/>
                <w:b/>
                <w:bCs/>
                <w:w w:val="103"/>
              </w:rPr>
              <w:t>ds</w:t>
            </w:r>
          </w:p>
        </w:tc>
      </w:tr>
      <w:tr w:rsidR="0068420D" w:rsidRPr="00462A90" w:rsidTr="0068420D">
        <w:trPr>
          <w:trHeight w:hRule="exact" w:val="322"/>
        </w:trPr>
        <w:tc>
          <w:tcPr>
            <w:tcW w:w="609" w:type="dxa"/>
            <w:tcBorders>
              <w:top w:val="single" w:sz="3" w:space="0" w:color="000000"/>
              <w:left w:val="single" w:sz="2"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36" w:right="114"/>
              <w:rPr>
                <w:rFonts w:ascii="Arial" w:hAnsi="Arial" w:cs="Arial"/>
              </w:rPr>
            </w:pPr>
            <w:r w:rsidRPr="00462A90">
              <w:rPr>
                <w:rFonts w:ascii="Arial" w:hAnsi="Arial" w:cs="Arial"/>
                <w:spacing w:val="1"/>
                <w:w w:val="103"/>
              </w:rPr>
              <w:t>1.</w:t>
            </w:r>
          </w:p>
        </w:tc>
        <w:tc>
          <w:tcPr>
            <w:tcW w:w="702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pStyle w:val="ListParagraph"/>
              <w:widowControl w:val="0"/>
              <w:autoSpaceDE w:val="0"/>
              <w:autoSpaceDN w:val="0"/>
              <w:adjustRightInd w:val="0"/>
              <w:spacing w:line="360" w:lineRule="auto"/>
              <w:ind w:left="0" w:right="-20"/>
              <w:rPr>
                <w:rFonts w:ascii="Arial" w:hAnsi="Arial" w:cs="Arial"/>
              </w:rPr>
            </w:pPr>
            <w:r w:rsidRPr="00462A90">
              <w:rPr>
                <w:rFonts w:ascii="Arial" w:hAnsi="Arial" w:cs="Arial"/>
              </w:rPr>
              <w:t xml:space="preserve"> Familiarization of methods for Volumetric</w:t>
            </w:r>
            <w:r w:rsidRPr="00462A90">
              <w:rPr>
                <w:rFonts w:ascii="Arial" w:hAnsi="Arial" w:cs="Arial"/>
                <w:spacing w:val="22"/>
              </w:rPr>
              <w:t xml:space="preserve"> </w:t>
            </w:r>
            <w:r w:rsidRPr="00462A90">
              <w:rPr>
                <w:rFonts w:ascii="Arial" w:hAnsi="Arial" w:cs="Arial"/>
              </w:rPr>
              <w:t>analysis</w:t>
            </w:r>
          </w:p>
          <w:p w:rsidR="0068420D" w:rsidRPr="00462A90" w:rsidRDefault="0068420D" w:rsidP="0068420D">
            <w:pPr>
              <w:widowControl w:val="0"/>
              <w:autoSpaceDE w:val="0"/>
              <w:autoSpaceDN w:val="0"/>
              <w:adjustRightInd w:val="0"/>
              <w:spacing w:after="0" w:line="240" w:lineRule="auto"/>
              <w:ind w:left="61" w:right="-20"/>
              <w:rPr>
                <w:rFonts w:ascii="Arial" w:hAnsi="Arial" w:cs="Arial"/>
              </w:rPr>
            </w:pPr>
          </w:p>
        </w:tc>
        <w:tc>
          <w:tcPr>
            <w:tcW w:w="216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315" w:right="292"/>
              <w:jc w:val="center"/>
              <w:rPr>
                <w:rFonts w:ascii="Arial" w:hAnsi="Arial" w:cs="Arial"/>
                <w:spacing w:val="1"/>
                <w:w w:val="103"/>
              </w:rPr>
            </w:pPr>
            <w:r w:rsidRPr="00462A90">
              <w:rPr>
                <w:rFonts w:ascii="Arial" w:hAnsi="Arial" w:cs="Arial"/>
                <w:spacing w:val="1"/>
                <w:w w:val="103"/>
              </w:rPr>
              <w:t>03</w:t>
            </w:r>
          </w:p>
          <w:p w:rsidR="0068420D" w:rsidRPr="00462A90" w:rsidRDefault="0068420D" w:rsidP="0068420D">
            <w:pPr>
              <w:widowControl w:val="0"/>
              <w:autoSpaceDE w:val="0"/>
              <w:autoSpaceDN w:val="0"/>
              <w:adjustRightInd w:val="0"/>
              <w:spacing w:after="0" w:line="240" w:lineRule="auto"/>
              <w:ind w:left="315" w:right="292"/>
              <w:jc w:val="center"/>
              <w:rPr>
                <w:rFonts w:ascii="Arial" w:hAnsi="Arial" w:cs="Arial"/>
                <w:spacing w:val="1"/>
                <w:w w:val="103"/>
              </w:rPr>
            </w:pPr>
          </w:p>
          <w:p w:rsidR="0068420D" w:rsidRPr="00462A90" w:rsidRDefault="0068420D" w:rsidP="0068420D">
            <w:pPr>
              <w:widowControl w:val="0"/>
              <w:autoSpaceDE w:val="0"/>
              <w:autoSpaceDN w:val="0"/>
              <w:adjustRightInd w:val="0"/>
              <w:spacing w:after="0" w:line="240" w:lineRule="auto"/>
              <w:ind w:left="315" w:right="292"/>
              <w:jc w:val="center"/>
              <w:rPr>
                <w:rFonts w:ascii="Arial" w:hAnsi="Arial" w:cs="Arial"/>
              </w:rPr>
            </w:pPr>
          </w:p>
        </w:tc>
      </w:tr>
      <w:tr w:rsidR="0068420D" w:rsidRPr="00462A90" w:rsidTr="0068420D">
        <w:trPr>
          <w:trHeight w:hRule="exact" w:val="349"/>
        </w:trPr>
        <w:tc>
          <w:tcPr>
            <w:tcW w:w="609" w:type="dxa"/>
            <w:tcBorders>
              <w:top w:val="single" w:sz="3" w:space="0" w:color="000000"/>
              <w:left w:val="single" w:sz="2"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36" w:right="114"/>
              <w:rPr>
                <w:rFonts w:ascii="Arial" w:hAnsi="Arial" w:cs="Arial"/>
              </w:rPr>
            </w:pPr>
            <w:r w:rsidRPr="00462A90">
              <w:rPr>
                <w:rFonts w:ascii="Arial" w:hAnsi="Arial" w:cs="Arial"/>
                <w:spacing w:val="1"/>
                <w:w w:val="103"/>
              </w:rPr>
              <w:t>2.</w:t>
            </w:r>
          </w:p>
        </w:tc>
        <w:tc>
          <w:tcPr>
            <w:tcW w:w="702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pStyle w:val="ListParagraph"/>
              <w:widowControl w:val="0"/>
              <w:tabs>
                <w:tab w:val="left" w:pos="560"/>
              </w:tabs>
              <w:autoSpaceDE w:val="0"/>
              <w:autoSpaceDN w:val="0"/>
              <w:adjustRightInd w:val="0"/>
              <w:spacing w:line="360" w:lineRule="auto"/>
              <w:ind w:left="0" w:right="-20"/>
              <w:rPr>
                <w:rFonts w:ascii="Arial" w:hAnsi="Arial" w:cs="Arial"/>
              </w:rPr>
            </w:pPr>
            <w:r w:rsidRPr="00462A90">
              <w:rPr>
                <w:rFonts w:ascii="Arial" w:hAnsi="Arial" w:cs="Arial"/>
              </w:rPr>
              <w:t xml:space="preserve"> Preparation of Std Na</w:t>
            </w:r>
            <w:r w:rsidRPr="00462A90">
              <w:rPr>
                <w:rFonts w:ascii="Arial" w:hAnsi="Arial" w:cs="Arial"/>
                <w:vertAlign w:val="subscript"/>
              </w:rPr>
              <w:t>2</w:t>
            </w:r>
            <w:r w:rsidRPr="00462A90">
              <w:rPr>
                <w:rFonts w:ascii="Arial" w:hAnsi="Arial" w:cs="Arial"/>
                <w:spacing w:val="5"/>
              </w:rPr>
              <w:t xml:space="preserve"> </w:t>
            </w:r>
            <w:r w:rsidRPr="00462A90">
              <w:rPr>
                <w:rFonts w:ascii="Arial" w:hAnsi="Arial" w:cs="Arial"/>
              </w:rPr>
              <w:t>CO</w:t>
            </w:r>
            <w:r w:rsidRPr="00462A90">
              <w:rPr>
                <w:rFonts w:ascii="Arial" w:hAnsi="Arial" w:cs="Arial"/>
                <w:vertAlign w:val="subscript"/>
              </w:rPr>
              <w:t>3</w:t>
            </w:r>
            <w:r w:rsidRPr="00462A90">
              <w:rPr>
                <w:rFonts w:ascii="Arial" w:hAnsi="Arial" w:cs="Arial"/>
              </w:rPr>
              <w:t xml:space="preserve"> and making different diluted solution. </w:t>
            </w:r>
          </w:p>
          <w:p w:rsidR="0068420D" w:rsidRPr="00462A90" w:rsidRDefault="0068420D" w:rsidP="0068420D">
            <w:pPr>
              <w:widowControl w:val="0"/>
              <w:autoSpaceDE w:val="0"/>
              <w:autoSpaceDN w:val="0"/>
              <w:adjustRightInd w:val="0"/>
              <w:spacing w:after="0" w:line="240" w:lineRule="auto"/>
              <w:ind w:left="61" w:right="-20"/>
              <w:rPr>
                <w:rFonts w:ascii="Arial" w:hAnsi="Arial" w:cs="Arial"/>
              </w:rPr>
            </w:pPr>
          </w:p>
        </w:tc>
        <w:tc>
          <w:tcPr>
            <w:tcW w:w="2160" w:type="dxa"/>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jc w:val="center"/>
            </w:pPr>
            <w:r w:rsidRPr="00462A90">
              <w:rPr>
                <w:rFonts w:ascii="Arial" w:hAnsi="Arial" w:cs="Arial"/>
                <w:spacing w:val="1"/>
                <w:w w:val="103"/>
              </w:rPr>
              <w:t>03</w:t>
            </w:r>
          </w:p>
        </w:tc>
      </w:tr>
      <w:tr w:rsidR="0068420D" w:rsidRPr="00462A90" w:rsidTr="0068420D">
        <w:trPr>
          <w:trHeight w:hRule="exact" w:val="367"/>
        </w:trPr>
        <w:tc>
          <w:tcPr>
            <w:tcW w:w="609" w:type="dxa"/>
            <w:tcBorders>
              <w:top w:val="single" w:sz="3" w:space="0" w:color="000000"/>
              <w:left w:val="single" w:sz="2"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36" w:right="114"/>
              <w:rPr>
                <w:rFonts w:ascii="Arial" w:hAnsi="Arial" w:cs="Arial"/>
              </w:rPr>
            </w:pPr>
            <w:r w:rsidRPr="00462A90">
              <w:rPr>
                <w:rFonts w:ascii="Arial" w:hAnsi="Arial" w:cs="Arial"/>
                <w:spacing w:val="1"/>
                <w:w w:val="103"/>
              </w:rPr>
              <w:t>3.</w:t>
            </w:r>
          </w:p>
        </w:tc>
        <w:tc>
          <w:tcPr>
            <w:tcW w:w="702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61" w:right="-20"/>
              <w:rPr>
                <w:rFonts w:ascii="Arial" w:hAnsi="Arial" w:cs="Arial"/>
              </w:rPr>
            </w:pPr>
            <w:r w:rsidRPr="00462A90">
              <w:rPr>
                <w:rFonts w:ascii="Arial" w:hAnsi="Arial" w:cs="Arial"/>
              </w:rPr>
              <w:t>Estimation</w:t>
            </w:r>
            <w:r w:rsidRPr="00462A90">
              <w:rPr>
                <w:rFonts w:ascii="Arial" w:hAnsi="Arial" w:cs="Arial"/>
                <w:spacing w:val="11"/>
              </w:rPr>
              <w:t xml:space="preserve"> </w:t>
            </w:r>
            <w:r w:rsidRPr="00462A90">
              <w:rPr>
                <w:rFonts w:ascii="Arial" w:hAnsi="Arial" w:cs="Arial"/>
              </w:rPr>
              <w:t>of</w:t>
            </w:r>
            <w:r w:rsidRPr="00462A90">
              <w:rPr>
                <w:rFonts w:ascii="Arial" w:hAnsi="Arial" w:cs="Arial"/>
                <w:spacing w:val="11"/>
              </w:rPr>
              <w:t xml:space="preserve"> </w:t>
            </w:r>
            <w:r w:rsidRPr="00462A90">
              <w:rPr>
                <w:rFonts w:ascii="Arial" w:hAnsi="Arial" w:cs="Arial"/>
              </w:rPr>
              <w:t>HCl</w:t>
            </w:r>
            <w:r w:rsidRPr="00462A90">
              <w:rPr>
                <w:rFonts w:ascii="Arial" w:hAnsi="Arial" w:cs="Arial"/>
                <w:spacing w:val="11"/>
              </w:rPr>
              <w:t xml:space="preserve"> </w:t>
            </w:r>
            <w:r w:rsidRPr="00462A90">
              <w:rPr>
                <w:rFonts w:ascii="Arial" w:hAnsi="Arial" w:cs="Arial"/>
              </w:rPr>
              <w:t xml:space="preserve">solution  </w:t>
            </w:r>
            <w:r w:rsidRPr="00462A90">
              <w:rPr>
                <w:rFonts w:ascii="Arial" w:hAnsi="Arial" w:cs="Arial"/>
                <w:spacing w:val="34"/>
              </w:rPr>
              <w:t xml:space="preserve"> </w:t>
            </w:r>
            <w:r w:rsidRPr="00462A90">
              <w:rPr>
                <w:rFonts w:ascii="Arial" w:hAnsi="Arial" w:cs="Arial"/>
              </w:rPr>
              <w:t>using</w:t>
            </w:r>
            <w:r w:rsidRPr="00462A90">
              <w:rPr>
                <w:rFonts w:ascii="Arial" w:hAnsi="Arial" w:cs="Arial"/>
                <w:spacing w:val="11"/>
              </w:rPr>
              <w:t xml:space="preserve"> </w:t>
            </w:r>
            <w:r w:rsidRPr="00462A90">
              <w:rPr>
                <w:rFonts w:ascii="Arial" w:hAnsi="Arial" w:cs="Arial"/>
              </w:rPr>
              <w:t xml:space="preserve">Std.  </w:t>
            </w:r>
            <w:r w:rsidRPr="00462A90">
              <w:rPr>
                <w:rFonts w:ascii="Arial" w:hAnsi="Arial" w:cs="Arial"/>
                <w:spacing w:val="34"/>
              </w:rPr>
              <w:t xml:space="preserve"> </w:t>
            </w:r>
            <w:r w:rsidRPr="00462A90">
              <w:rPr>
                <w:rFonts w:ascii="Arial" w:hAnsi="Arial" w:cs="Arial"/>
              </w:rPr>
              <w:t>Na</w:t>
            </w:r>
            <w:r w:rsidRPr="00462A90">
              <w:rPr>
                <w:rFonts w:ascii="Arial" w:hAnsi="Arial" w:cs="Arial"/>
                <w:vertAlign w:val="subscript"/>
              </w:rPr>
              <w:t>2</w:t>
            </w:r>
            <w:r w:rsidRPr="00462A90">
              <w:rPr>
                <w:rFonts w:ascii="Arial" w:hAnsi="Arial" w:cs="Arial"/>
                <w:spacing w:val="5"/>
              </w:rPr>
              <w:t xml:space="preserve"> </w:t>
            </w:r>
            <w:r w:rsidRPr="00462A90">
              <w:rPr>
                <w:rFonts w:ascii="Arial" w:hAnsi="Arial" w:cs="Arial"/>
              </w:rPr>
              <w:t>CO</w:t>
            </w:r>
            <w:r w:rsidRPr="00462A90">
              <w:rPr>
                <w:rFonts w:ascii="Arial" w:hAnsi="Arial" w:cs="Arial"/>
                <w:vertAlign w:val="subscript"/>
              </w:rPr>
              <w:t>3</w:t>
            </w:r>
            <w:r w:rsidRPr="00462A90">
              <w:rPr>
                <w:rFonts w:ascii="Arial" w:hAnsi="Arial" w:cs="Arial"/>
                <w:spacing w:val="44"/>
              </w:rPr>
              <w:t xml:space="preserve"> </w:t>
            </w:r>
            <w:r w:rsidRPr="00462A90">
              <w:rPr>
                <w:rFonts w:ascii="Arial" w:hAnsi="Arial" w:cs="Arial"/>
              </w:rPr>
              <w:t>solution</w:t>
            </w:r>
          </w:p>
        </w:tc>
        <w:tc>
          <w:tcPr>
            <w:tcW w:w="2160" w:type="dxa"/>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jc w:val="center"/>
            </w:pPr>
            <w:r w:rsidRPr="00462A90">
              <w:rPr>
                <w:rFonts w:ascii="Arial" w:hAnsi="Arial" w:cs="Arial"/>
                <w:spacing w:val="1"/>
                <w:w w:val="103"/>
              </w:rPr>
              <w:t>03</w:t>
            </w:r>
          </w:p>
        </w:tc>
      </w:tr>
      <w:tr w:rsidR="0068420D" w:rsidRPr="00462A90" w:rsidTr="0068420D">
        <w:trPr>
          <w:trHeight w:hRule="exact" w:val="349"/>
        </w:trPr>
        <w:tc>
          <w:tcPr>
            <w:tcW w:w="609" w:type="dxa"/>
            <w:tcBorders>
              <w:top w:val="single" w:sz="3" w:space="0" w:color="000000"/>
              <w:left w:val="single" w:sz="2"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36" w:right="114"/>
              <w:rPr>
                <w:rFonts w:ascii="Arial" w:hAnsi="Arial" w:cs="Arial"/>
              </w:rPr>
            </w:pPr>
            <w:r w:rsidRPr="00462A90">
              <w:rPr>
                <w:rFonts w:ascii="Arial" w:hAnsi="Arial" w:cs="Arial"/>
                <w:spacing w:val="1"/>
                <w:w w:val="103"/>
              </w:rPr>
              <w:t>4.</w:t>
            </w:r>
          </w:p>
        </w:tc>
        <w:tc>
          <w:tcPr>
            <w:tcW w:w="702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61" w:right="-20"/>
              <w:rPr>
                <w:rFonts w:ascii="Arial" w:hAnsi="Arial" w:cs="Arial"/>
              </w:rPr>
            </w:pPr>
            <w:r w:rsidRPr="00462A90">
              <w:rPr>
                <w:rFonts w:ascii="Arial" w:hAnsi="Arial" w:cs="Arial"/>
                <w:position w:val="-1"/>
              </w:rPr>
              <w:t>Estimation</w:t>
            </w:r>
            <w:r w:rsidRPr="00462A90">
              <w:rPr>
                <w:rFonts w:ascii="Arial" w:hAnsi="Arial" w:cs="Arial"/>
                <w:spacing w:val="9"/>
                <w:position w:val="-1"/>
              </w:rPr>
              <w:t xml:space="preserve"> </w:t>
            </w:r>
            <w:r w:rsidRPr="00462A90">
              <w:rPr>
                <w:rFonts w:ascii="Arial" w:hAnsi="Arial" w:cs="Arial"/>
                <w:position w:val="-1"/>
              </w:rPr>
              <w:t>of</w:t>
            </w:r>
            <w:r w:rsidRPr="00462A90">
              <w:rPr>
                <w:rFonts w:ascii="Arial" w:hAnsi="Arial" w:cs="Arial"/>
                <w:spacing w:val="9"/>
                <w:position w:val="-1"/>
              </w:rPr>
              <w:t xml:space="preserve"> </w:t>
            </w:r>
            <w:r w:rsidRPr="00462A90">
              <w:rPr>
                <w:rFonts w:ascii="Arial" w:hAnsi="Arial" w:cs="Arial"/>
                <w:position w:val="-1"/>
              </w:rPr>
              <w:t>NaOH</w:t>
            </w:r>
            <w:r w:rsidRPr="00462A90">
              <w:rPr>
                <w:rFonts w:ascii="Arial" w:hAnsi="Arial" w:cs="Arial"/>
                <w:spacing w:val="9"/>
                <w:position w:val="-1"/>
              </w:rPr>
              <w:t xml:space="preserve"> </w:t>
            </w:r>
            <w:r w:rsidRPr="00462A90">
              <w:rPr>
                <w:rFonts w:ascii="Arial" w:hAnsi="Arial" w:cs="Arial"/>
                <w:position w:val="-1"/>
              </w:rPr>
              <w:t>using</w:t>
            </w:r>
            <w:r w:rsidRPr="00462A90">
              <w:rPr>
                <w:rFonts w:ascii="Arial" w:hAnsi="Arial" w:cs="Arial"/>
                <w:spacing w:val="9"/>
                <w:position w:val="-1"/>
              </w:rPr>
              <w:t xml:space="preserve"> </w:t>
            </w:r>
            <w:r w:rsidRPr="00462A90">
              <w:rPr>
                <w:rFonts w:ascii="Arial" w:hAnsi="Arial" w:cs="Arial"/>
                <w:position w:val="-1"/>
              </w:rPr>
              <w:t>Std.</w:t>
            </w:r>
            <w:r w:rsidRPr="00462A90">
              <w:rPr>
                <w:rFonts w:ascii="Arial" w:hAnsi="Arial" w:cs="Arial"/>
                <w:spacing w:val="9"/>
                <w:position w:val="-1"/>
              </w:rPr>
              <w:t xml:space="preserve"> </w:t>
            </w:r>
            <w:r w:rsidRPr="00462A90">
              <w:rPr>
                <w:rFonts w:ascii="Arial" w:hAnsi="Arial" w:cs="Arial"/>
                <w:position w:val="-1"/>
              </w:rPr>
              <w:t>HCl</w:t>
            </w:r>
            <w:r w:rsidRPr="00462A90">
              <w:rPr>
                <w:rFonts w:ascii="Arial" w:hAnsi="Arial" w:cs="Arial"/>
                <w:position w:val="-1"/>
              </w:rPr>
              <w:tab/>
              <w:t>solution</w:t>
            </w:r>
          </w:p>
        </w:tc>
        <w:tc>
          <w:tcPr>
            <w:tcW w:w="2160" w:type="dxa"/>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jc w:val="center"/>
            </w:pPr>
            <w:r w:rsidRPr="00462A90">
              <w:rPr>
                <w:rFonts w:ascii="Arial" w:hAnsi="Arial" w:cs="Arial"/>
                <w:spacing w:val="1"/>
                <w:w w:val="103"/>
              </w:rPr>
              <w:t>03</w:t>
            </w:r>
          </w:p>
        </w:tc>
      </w:tr>
      <w:tr w:rsidR="0068420D" w:rsidRPr="00462A90" w:rsidTr="0068420D">
        <w:trPr>
          <w:trHeight w:hRule="exact" w:val="367"/>
        </w:trPr>
        <w:tc>
          <w:tcPr>
            <w:tcW w:w="609" w:type="dxa"/>
            <w:tcBorders>
              <w:top w:val="single" w:sz="3" w:space="0" w:color="000000"/>
              <w:left w:val="single" w:sz="2"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36" w:right="114"/>
              <w:rPr>
                <w:rFonts w:ascii="Arial" w:hAnsi="Arial" w:cs="Arial"/>
              </w:rPr>
            </w:pPr>
            <w:r w:rsidRPr="00462A90">
              <w:rPr>
                <w:rFonts w:ascii="Arial" w:hAnsi="Arial" w:cs="Arial"/>
                <w:spacing w:val="1"/>
                <w:w w:val="103"/>
              </w:rPr>
              <w:t>5.</w:t>
            </w:r>
          </w:p>
        </w:tc>
        <w:tc>
          <w:tcPr>
            <w:tcW w:w="702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61" w:right="-20"/>
              <w:rPr>
                <w:rFonts w:ascii="Arial" w:hAnsi="Arial" w:cs="Arial"/>
              </w:rPr>
            </w:pPr>
            <w:r w:rsidRPr="00462A90">
              <w:rPr>
                <w:rFonts w:ascii="Arial" w:hAnsi="Arial" w:cs="Arial"/>
                <w:position w:val="-1"/>
              </w:rPr>
              <w:t>Estimation</w:t>
            </w:r>
            <w:r w:rsidRPr="00462A90">
              <w:rPr>
                <w:rFonts w:ascii="Arial" w:hAnsi="Arial" w:cs="Arial"/>
                <w:spacing w:val="9"/>
                <w:position w:val="-1"/>
              </w:rPr>
              <w:t xml:space="preserve"> </w:t>
            </w:r>
            <w:r w:rsidRPr="00462A90">
              <w:rPr>
                <w:rFonts w:ascii="Arial" w:hAnsi="Arial" w:cs="Arial"/>
                <w:position w:val="-1"/>
              </w:rPr>
              <w:t>of</w:t>
            </w:r>
            <w:r w:rsidRPr="00462A90">
              <w:rPr>
                <w:rFonts w:ascii="Arial" w:hAnsi="Arial" w:cs="Arial"/>
                <w:spacing w:val="9"/>
                <w:position w:val="-1"/>
              </w:rPr>
              <w:t xml:space="preserve">  H</w:t>
            </w:r>
            <w:r w:rsidRPr="00462A90">
              <w:rPr>
                <w:rFonts w:ascii="Arial" w:hAnsi="Arial" w:cs="Arial"/>
                <w:spacing w:val="9"/>
                <w:position w:val="-1"/>
                <w:vertAlign w:val="subscript"/>
              </w:rPr>
              <w:t>2</w:t>
            </w:r>
            <w:r w:rsidRPr="00462A90">
              <w:rPr>
                <w:rFonts w:ascii="Arial" w:hAnsi="Arial" w:cs="Arial"/>
                <w:spacing w:val="9"/>
                <w:position w:val="-1"/>
              </w:rPr>
              <w:t>SO</w:t>
            </w:r>
            <w:r w:rsidRPr="00462A90">
              <w:rPr>
                <w:rFonts w:ascii="Arial" w:hAnsi="Arial" w:cs="Arial"/>
                <w:spacing w:val="9"/>
                <w:position w:val="-1"/>
                <w:vertAlign w:val="subscript"/>
              </w:rPr>
              <w:t>4</w:t>
            </w:r>
            <w:r w:rsidRPr="00462A90">
              <w:rPr>
                <w:rFonts w:ascii="Arial" w:hAnsi="Arial" w:cs="Arial"/>
                <w:spacing w:val="9"/>
                <w:position w:val="-1"/>
              </w:rPr>
              <w:t xml:space="preserve">  </w:t>
            </w:r>
            <w:r w:rsidRPr="00462A90">
              <w:rPr>
                <w:rFonts w:ascii="Arial" w:hAnsi="Arial" w:cs="Arial"/>
                <w:position w:val="-1"/>
              </w:rPr>
              <w:t>using</w:t>
            </w:r>
            <w:r w:rsidRPr="00462A90">
              <w:rPr>
                <w:rFonts w:ascii="Arial" w:hAnsi="Arial" w:cs="Arial"/>
                <w:spacing w:val="9"/>
                <w:position w:val="-1"/>
              </w:rPr>
              <w:t xml:space="preserve"> </w:t>
            </w:r>
            <w:r w:rsidRPr="00462A90">
              <w:rPr>
                <w:rFonts w:ascii="Arial" w:hAnsi="Arial" w:cs="Arial"/>
                <w:position w:val="-1"/>
              </w:rPr>
              <w:t>Std.</w:t>
            </w:r>
            <w:r w:rsidRPr="00462A90">
              <w:rPr>
                <w:rFonts w:ascii="Arial" w:hAnsi="Arial" w:cs="Arial"/>
                <w:spacing w:val="9"/>
                <w:position w:val="-1"/>
              </w:rPr>
              <w:t xml:space="preserve"> </w:t>
            </w:r>
            <w:r w:rsidRPr="00462A90">
              <w:rPr>
                <w:rFonts w:ascii="Arial" w:hAnsi="Arial" w:cs="Arial"/>
                <w:position w:val="-1"/>
              </w:rPr>
              <w:t>NaOH solution</w:t>
            </w:r>
          </w:p>
        </w:tc>
        <w:tc>
          <w:tcPr>
            <w:tcW w:w="2160" w:type="dxa"/>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jc w:val="center"/>
            </w:pPr>
            <w:r w:rsidRPr="00462A90">
              <w:rPr>
                <w:rFonts w:ascii="Arial" w:hAnsi="Arial" w:cs="Arial"/>
                <w:spacing w:val="1"/>
                <w:w w:val="103"/>
              </w:rPr>
              <w:t>03</w:t>
            </w:r>
          </w:p>
        </w:tc>
      </w:tr>
      <w:tr w:rsidR="0068420D" w:rsidRPr="00462A90" w:rsidTr="0068420D">
        <w:trPr>
          <w:trHeight w:hRule="exact" w:val="367"/>
        </w:trPr>
        <w:tc>
          <w:tcPr>
            <w:tcW w:w="609" w:type="dxa"/>
            <w:tcBorders>
              <w:top w:val="single" w:sz="3" w:space="0" w:color="000000"/>
              <w:left w:val="single" w:sz="2"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36" w:right="114"/>
              <w:rPr>
                <w:rFonts w:ascii="Arial" w:hAnsi="Arial" w:cs="Arial"/>
              </w:rPr>
            </w:pPr>
            <w:r w:rsidRPr="00462A90">
              <w:rPr>
                <w:rFonts w:ascii="Arial" w:hAnsi="Arial" w:cs="Arial"/>
                <w:spacing w:val="1"/>
                <w:w w:val="103"/>
              </w:rPr>
              <w:t>6.</w:t>
            </w:r>
          </w:p>
        </w:tc>
        <w:tc>
          <w:tcPr>
            <w:tcW w:w="702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pStyle w:val="ListParagraph"/>
              <w:widowControl w:val="0"/>
              <w:tabs>
                <w:tab w:val="left" w:pos="560"/>
                <w:tab w:val="left" w:pos="3620"/>
              </w:tabs>
              <w:autoSpaceDE w:val="0"/>
              <w:autoSpaceDN w:val="0"/>
              <w:adjustRightInd w:val="0"/>
              <w:spacing w:line="360" w:lineRule="auto"/>
              <w:ind w:left="0"/>
              <w:rPr>
                <w:rFonts w:ascii="Arial" w:hAnsi="Arial" w:cs="Arial"/>
              </w:rPr>
            </w:pPr>
            <w:r w:rsidRPr="00462A90">
              <w:rPr>
                <w:rFonts w:ascii="Arial" w:hAnsi="Arial" w:cs="Arial"/>
              </w:rPr>
              <w:t xml:space="preserve"> Estimation</w:t>
            </w:r>
            <w:r w:rsidRPr="00462A90">
              <w:rPr>
                <w:rFonts w:ascii="Arial" w:hAnsi="Arial" w:cs="Arial"/>
                <w:spacing w:val="8"/>
              </w:rPr>
              <w:t xml:space="preserve"> </w:t>
            </w:r>
            <w:r w:rsidRPr="00462A90">
              <w:rPr>
                <w:rFonts w:ascii="Arial" w:hAnsi="Arial" w:cs="Arial"/>
              </w:rPr>
              <w:t>of</w:t>
            </w:r>
            <w:r w:rsidRPr="00462A90">
              <w:rPr>
                <w:rFonts w:ascii="Arial" w:hAnsi="Arial" w:cs="Arial"/>
                <w:spacing w:val="8"/>
              </w:rPr>
              <w:t xml:space="preserve"> </w:t>
            </w:r>
            <w:r w:rsidRPr="00462A90">
              <w:rPr>
                <w:rFonts w:ascii="Arial" w:hAnsi="Arial" w:cs="Arial"/>
              </w:rPr>
              <w:t>Moh</w:t>
            </w:r>
            <w:r w:rsidRPr="00462A90">
              <w:rPr>
                <w:rFonts w:ascii="Arial" w:hAnsi="Arial" w:cs="Arial"/>
                <w:spacing w:val="7"/>
              </w:rPr>
              <w:t>r</w:t>
            </w:r>
            <w:r w:rsidRPr="00462A90">
              <w:rPr>
                <w:rFonts w:ascii="Arial" w:hAnsi="Arial" w:cs="Arial"/>
                <w:spacing w:val="-4"/>
              </w:rPr>
              <w:t>’</w:t>
            </w:r>
            <w:r w:rsidRPr="00462A90">
              <w:rPr>
                <w:rFonts w:ascii="Arial" w:hAnsi="Arial" w:cs="Arial"/>
              </w:rPr>
              <w:t>s</w:t>
            </w:r>
            <w:r w:rsidRPr="00462A90">
              <w:rPr>
                <w:rFonts w:ascii="Arial" w:hAnsi="Arial" w:cs="Arial"/>
                <w:spacing w:val="8"/>
              </w:rPr>
              <w:t xml:space="preserve"> </w:t>
            </w:r>
            <w:r w:rsidRPr="00462A90">
              <w:rPr>
                <w:rFonts w:ascii="Arial" w:hAnsi="Arial" w:cs="Arial"/>
              </w:rPr>
              <w:t xml:space="preserve">Salt </w:t>
            </w:r>
            <w:r w:rsidRPr="00462A90">
              <w:rPr>
                <w:rFonts w:ascii="Arial" w:hAnsi="Arial" w:cs="Arial"/>
                <w:spacing w:val="26"/>
              </w:rPr>
              <w:t xml:space="preserve"> </w:t>
            </w:r>
            <w:r w:rsidRPr="00462A90">
              <w:rPr>
                <w:rFonts w:ascii="Arial" w:hAnsi="Arial" w:cs="Arial"/>
              </w:rPr>
              <w:t>using</w:t>
            </w:r>
            <w:r w:rsidRPr="00462A90">
              <w:rPr>
                <w:rFonts w:ascii="Arial" w:hAnsi="Arial" w:cs="Arial"/>
                <w:spacing w:val="8"/>
              </w:rPr>
              <w:t xml:space="preserve"> </w:t>
            </w:r>
            <w:r w:rsidRPr="00462A90">
              <w:rPr>
                <w:rFonts w:ascii="Arial" w:hAnsi="Arial" w:cs="Arial"/>
              </w:rPr>
              <w:t>Std.</w:t>
            </w:r>
            <w:r w:rsidRPr="00462A90">
              <w:rPr>
                <w:rFonts w:ascii="Arial" w:hAnsi="Arial" w:cs="Arial"/>
                <w:spacing w:val="8"/>
              </w:rPr>
              <w:t xml:space="preserve"> </w:t>
            </w:r>
            <w:r w:rsidRPr="00462A90">
              <w:rPr>
                <w:rFonts w:ascii="Arial" w:hAnsi="Arial" w:cs="Arial"/>
              </w:rPr>
              <w:t>KMnO</w:t>
            </w:r>
            <w:r w:rsidRPr="00462A90">
              <w:rPr>
                <w:rFonts w:ascii="Arial" w:hAnsi="Arial" w:cs="Arial"/>
                <w:vertAlign w:val="subscript"/>
              </w:rPr>
              <w:t>4</w:t>
            </w:r>
          </w:p>
        </w:tc>
        <w:tc>
          <w:tcPr>
            <w:tcW w:w="2160" w:type="dxa"/>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jc w:val="center"/>
            </w:pPr>
            <w:r w:rsidRPr="00462A90">
              <w:rPr>
                <w:rFonts w:ascii="Arial" w:hAnsi="Arial" w:cs="Arial"/>
                <w:spacing w:val="1"/>
                <w:w w:val="103"/>
              </w:rPr>
              <w:t>03</w:t>
            </w:r>
          </w:p>
        </w:tc>
      </w:tr>
      <w:tr w:rsidR="0068420D" w:rsidRPr="00462A90" w:rsidTr="0068420D">
        <w:trPr>
          <w:trHeight w:hRule="exact" w:val="349"/>
        </w:trPr>
        <w:tc>
          <w:tcPr>
            <w:tcW w:w="609" w:type="dxa"/>
            <w:tcBorders>
              <w:top w:val="single" w:sz="3" w:space="0" w:color="000000"/>
              <w:left w:val="single" w:sz="2"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36" w:right="114"/>
              <w:rPr>
                <w:rFonts w:ascii="Arial" w:hAnsi="Arial" w:cs="Arial"/>
              </w:rPr>
            </w:pPr>
            <w:r w:rsidRPr="00462A90">
              <w:rPr>
                <w:rFonts w:ascii="Arial" w:hAnsi="Arial" w:cs="Arial"/>
                <w:w w:val="103"/>
              </w:rPr>
              <w:t>7.</w:t>
            </w:r>
          </w:p>
        </w:tc>
        <w:tc>
          <w:tcPr>
            <w:tcW w:w="702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pStyle w:val="ListParagraph"/>
              <w:widowControl w:val="0"/>
              <w:tabs>
                <w:tab w:val="left" w:pos="560"/>
                <w:tab w:val="left" w:pos="3620"/>
              </w:tabs>
              <w:autoSpaceDE w:val="0"/>
              <w:autoSpaceDN w:val="0"/>
              <w:adjustRightInd w:val="0"/>
              <w:spacing w:line="360" w:lineRule="auto"/>
              <w:ind w:left="0"/>
              <w:rPr>
                <w:rFonts w:ascii="Arial" w:hAnsi="Arial" w:cs="Arial"/>
              </w:rPr>
            </w:pPr>
            <w:r w:rsidRPr="00462A90">
              <w:rPr>
                <w:rFonts w:ascii="Arial" w:hAnsi="Arial" w:cs="Arial"/>
              </w:rPr>
              <w:t xml:space="preserve"> </w:t>
            </w:r>
            <w:r w:rsidR="00FD0046" w:rsidRPr="00FD0046">
              <w:rPr>
                <w:noProof/>
              </w:rPr>
              <w:pict>
                <v:shapetype id="_x0000_t202" coordsize="21600,21600" o:spt="202" path="m,l,21600r21600,l21600,xe">
                  <v:stroke joinstyle="miter"/>
                  <v:path gradientshapeok="t" o:connecttype="rect"/>
                </v:shapetype>
                <v:shape id="_x0000_s1026" type="#_x0000_t202" style="position:absolute;margin-left:668pt;margin-top:-3.15pt;width:2.9pt;height:5.2pt;z-index:-251656192;mso-position-horizontal-relative:page;mso-position-vertical-relative:text" o:allowincell="f" filled="f" stroked="f">
                  <v:textbox style="mso-next-textbox:#_x0000_s1026" inset="0,0,0,0">
                    <w:txbxContent>
                      <w:p w:rsidR="007A61EC" w:rsidRDefault="007A61EC" w:rsidP="0068420D">
                        <w:pPr>
                          <w:widowControl w:val="0"/>
                          <w:autoSpaceDE w:val="0"/>
                          <w:autoSpaceDN w:val="0"/>
                          <w:adjustRightInd w:val="0"/>
                          <w:spacing w:after="0" w:line="104" w:lineRule="exact"/>
                          <w:ind w:right="-56"/>
                          <w:rPr>
                            <w:rFonts w:ascii="Arial" w:hAnsi="Arial" w:cs="Arial"/>
                            <w:color w:val="000000"/>
                            <w:sz w:val="10"/>
                            <w:szCs w:val="10"/>
                          </w:rPr>
                        </w:pPr>
                        <w:r>
                          <w:rPr>
                            <w:rFonts w:ascii="Arial" w:hAnsi="Arial" w:cs="Arial"/>
                            <w:color w:val="231F20"/>
                            <w:w w:val="103"/>
                            <w:sz w:val="10"/>
                            <w:szCs w:val="10"/>
                          </w:rPr>
                          <w:t>4</w:t>
                        </w:r>
                      </w:p>
                    </w:txbxContent>
                  </v:textbox>
                  <w10:wrap anchorx="page"/>
                </v:shape>
              </w:pict>
            </w:r>
            <w:r w:rsidRPr="00462A90">
              <w:rPr>
                <w:rFonts w:ascii="Arial" w:hAnsi="Arial" w:cs="Arial"/>
              </w:rPr>
              <w:t>Determination</w:t>
            </w:r>
            <w:r w:rsidRPr="00462A90">
              <w:rPr>
                <w:rFonts w:ascii="Arial" w:hAnsi="Arial" w:cs="Arial"/>
                <w:spacing w:val="17"/>
              </w:rPr>
              <w:t xml:space="preserve"> </w:t>
            </w:r>
            <w:r w:rsidRPr="00462A90">
              <w:rPr>
                <w:rFonts w:ascii="Arial" w:hAnsi="Arial" w:cs="Arial"/>
              </w:rPr>
              <w:t>of</w:t>
            </w:r>
            <w:r w:rsidRPr="00462A90">
              <w:rPr>
                <w:rFonts w:ascii="Arial" w:hAnsi="Arial" w:cs="Arial"/>
                <w:spacing w:val="17"/>
              </w:rPr>
              <w:t xml:space="preserve"> </w:t>
            </w:r>
            <w:r w:rsidRPr="00462A90">
              <w:rPr>
                <w:rFonts w:ascii="Arial" w:hAnsi="Arial" w:cs="Arial"/>
              </w:rPr>
              <w:t>acidity</w:t>
            </w:r>
            <w:r w:rsidRPr="00462A90">
              <w:rPr>
                <w:rFonts w:ascii="Arial" w:hAnsi="Arial" w:cs="Arial"/>
                <w:spacing w:val="17"/>
              </w:rPr>
              <w:t xml:space="preserve"> </w:t>
            </w:r>
            <w:r w:rsidRPr="00462A90">
              <w:rPr>
                <w:rFonts w:ascii="Arial" w:hAnsi="Arial" w:cs="Arial"/>
              </w:rPr>
              <w:t>of</w:t>
            </w:r>
            <w:r w:rsidRPr="00462A90">
              <w:rPr>
                <w:rFonts w:ascii="Arial" w:hAnsi="Arial" w:cs="Arial"/>
                <w:spacing w:val="17"/>
              </w:rPr>
              <w:t xml:space="preserve"> </w:t>
            </w:r>
            <w:r w:rsidRPr="00462A90">
              <w:rPr>
                <w:rFonts w:ascii="Arial" w:hAnsi="Arial" w:cs="Arial"/>
              </w:rPr>
              <w:t>water</w:t>
            </w:r>
            <w:r w:rsidRPr="00462A90">
              <w:rPr>
                <w:rFonts w:ascii="Arial" w:hAnsi="Arial" w:cs="Arial"/>
                <w:spacing w:val="17"/>
              </w:rPr>
              <w:t xml:space="preserve"> </w:t>
            </w:r>
            <w:r w:rsidRPr="00462A90">
              <w:rPr>
                <w:rFonts w:ascii="Arial" w:hAnsi="Arial" w:cs="Arial"/>
              </w:rPr>
              <w:t>sample</w:t>
            </w:r>
          </w:p>
        </w:tc>
        <w:tc>
          <w:tcPr>
            <w:tcW w:w="2160" w:type="dxa"/>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jc w:val="center"/>
            </w:pPr>
            <w:r w:rsidRPr="00462A90">
              <w:rPr>
                <w:rFonts w:ascii="Arial" w:hAnsi="Arial" w:cs="Arial"/>
                <w:spacing w:val="1"/>
                <w:w w:val="103"/>
              </w:rPr>
              <w:t>03</w:t>
            </w:r>
          </w:p>
        </w:tc>
      </w:tr>
      <w:tr w:rsidR="0068420D" w:rsidRPr="00462A90" w:rsidTr="0068420D">
        <w:trPr>
          <w:trHeight w:hRule="exact" w:val="367"/>
        </w:trPr>
        <w:tc>
          <w:tcPr>
            <w:tcW w:w="609" w:type="dxa"/>
            <w:tcBorders>
              <w:top w:val="single" w:sz="3" w:space="0" w:color="000000"/>
              <w:left w:val="single" w:sz="2"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36" w:right="114"/>
              <w:rPr>
                <w:rFonts w:ascii="Arial" w:hAnsi="Arial" w:cs="Arial"/>
              </w:rPr>
            </w:pPr>
            <w:r w:rsidRPr="00462A90">
              <w:rPr>
                <w:rFonts w:ascii="Arial" w:hAnsi="Arial" w:cs="Arial"/>
                <w:spacing w:val="1"/>
                <w:w w:val="103"/>
              </w:rPr>
              <w:t>8.</w:t>
            </w:r>
          </w:p>
        </w:tc>
        <w:tc>
          <w:tcPr>
            <w:tcW w:w="702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pStyle w:val="ListParagraph"/>
              <w:widowControl w:val="0"/>
              <w:tabs>
                <w:tab w:val="left" w:pos="560"/>
                <w:tab w:val="left" w:pos="3620"/>
              </w:tabs>
              <w:autoSpaceDE w:val="0"/>
              <w:autoSpaceDN w:val="0"/>
              <w:adjustRightInd w:val="0"/>
              <w:spacing w:line="360" w:lineRule="auto"/>
              <w:ind w:left="0"/>
              <w:rPr>
                <w:rFonts w:ascii="Arial" w:hAnsi="Arial" w:cs="Arial"/>
              </w:rPr>
            </w:pPr>
            <w:r w:rsidRPr="00462A90">
              <w:rPr>
                <w:rFonts w:ascii="Arial" w:hAnsi="Arial" w:cs="Arial"/>
              </w:rPr>
              <w:t xml:space="preserve"> Determination</w:t>
            </w:r>
            <w:r w:rsidRPr="00462A90">
              <w:rPr>
                <w:rFonts w:ascii="Arial" w:hAnsi="Arial" w:cs="Arial"/>
                <w:spacing w:val="20"/>
              </w:rPr>
              <w:t xml:space="preserve"> </w:t>
            </w:r>
            <w:r w:rsidRPr="00462A90">
              <w:rPr>
                <w:rFonts w:ascii="Arial" w:hAnsi="Arial" w:cs="Arial"/>
              </w:rPr>
              <w:t>of</w:t>
            </w:r>
            <w:r w:rsidRPr="00462A90">
              <w:rPr>
                <w:rFonts w:ascii="Arial" w:hAnsi="Arial" w:cs="Arial"/>
                <w:spacing w:val="20"/>
              </w:rPr>
              <w:t xml:space="preserve"> </w:t>
            </w:r>
            <w:r w:rsidRPr="00462A90">
              <w:rPr>
                <w:rFonts w:ascii="Arial" w:hAnsi="Arial" w:cs="Arial"/>
              </w:rPr>
              <w:t>alkalinity</w:t>
            </w:r>
            <w:r w:rsidRPr="00462A90">
              <w:rPr>
                <w:rFonts w:ascii="Arial" w:hAnsi="Arial" w:cs="Arial"/>
                <w:spacing w:val="20"/>
              </w:rPr>
              <w:t xml:space="preserve"> </w:t>
            </w:r>
            <w:r w:rsidRPr="00462A90">
              <w:rPr>
                <w:rFonts w:ascii="Arial" w:hAnsi="Arial" w:cs="Arial"/>
              </w:rPr>
              <w:t>of</w:t>
            </w:r>
            <w:r w:rsidRPr="00462A90">
              <w:rPr>
                <w:rFonts w:ascii="Arial" w:hAnsi="Arial" w:cs="Arial"/>
                <w:spacing w:val="20"/>
              </w:rPr>
              <w:t xml:space="preserve"> </w:t>
            </w:r>
            <w:r w:rsidRPr="00462A90">
              <w:rPr>
                <w:rFonts w:ascii="Arial" w:hAnsi="Arial" w:cs="Arial"/>
              </w:rPr>
              <w:t>water</w:t>
            </w:r>
            <w:r w:rsidRPr="00462A90">
              <w:rPr>
                <w:rFonts w:ascii="Arial" w:hAnsi="Arial" w:cs="Arial"/>
                <w:spacing w:val="20"/>
              </w:rPr>
              <w:t xml:space="preserve"> </w:t>
            </w:r>
            <w:r w:rsidRPr="00462A90">
              <w:rPr>
                <w:rFonts w:ascii="Arial" w:hAnsi="Arial" w:cs="Arial"/>
              </w:rPr>
              <w:t>sample</w:t>
            </w:r>
          </w:p>
        </w:tc>
        <w:tc>
          <w:tcPr>
            <w:tcW w:w="2160" w:type="dxa"/>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jc w:val="center"/>
            </w:pPr>
            <w:r w:rsidRPr="00462A90">
              <w:rPr>
                <w:rFonts w:ascii="Arial" w:hAnsi="Arial" w:cs="Arial"/>
                <w:spacing w:val="1"/>
                <w:w w:val="103"/>
              </w:rPr>
              <w:t>03</w:t>
            </w:r>
          </w:p>
        </w:tc>
      </w:tr>
      <w:tr w:rsidR="0068420D" w:rsidRPr="00462A90" w:rsidTr="0068420D">
        <w:trPr>
          <w:trHeight w:hRule="exact" w:val="349"/>
        </w:trPr>
        <w:tc>
          <w:tcPr>
            <w:tcW w:w="609" w:type="dxa"/>
            <w:tcBorders>
              <w:top w:val="single" w:sz="3" w:space="0" w:color="000000"/>
              <w:left w:val="single" w:sz="2"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36" w:right="114"/>
              <w:rPr>
                <w:rFonts w:ascii="Arial" w:hAnsi="Arial" w:cs="Arial"/>
                <w:spacing w:val="1"/>
                <w:w w:val="103"/>
              </w:rPr>
            </w:pPr>
            <w:r w:rsidRPr="00462A90">
              <w:rPr>
                <w:rFonts w:ascii="Arial" w:hAnsi="Arial" w:cs="Arial"/>
                <w:spacing w:val="1"/>
                <w:w w:val="103"/>
              </w:rPr>
              <w:t>9.</w:t>
            </w:r>
          </w:p>
        </w:tc>
        <w:tc>
          <w:tcPr>
            <w:tcW w:w="702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pStyle w:val="ListParagraph"/>
              <w:widowControl w:val="0"/>
              <w:tabs>
                <w:tab w:val="left" w:pos="560"/>
                <w:tab w:val="left" w:pos="3620"/>
              </w:tabs>
              <w:autoSpaceDE w:val="0"/>
              <w:autoSpaceDN w:val="0"/>
              <w:adjustRightInd w:val="0"/>
              <w:spacing w:line="360" w:lineRule="auto"/>
              <w:ind w:left="0"/>
              <w:rPr>
                <w:rFonts w:ascii="Arial" w:hAnsi="Arial" w:cs="Arial"/>
              </w:rPr>
            </w:pPr>
            <w:r w:rsidRPr="00462A90">
              <w:rPr>
                <w:rFonts w:ascii="Arial" w:hAnsi="Arial" w:cs="Arial"/>
              </w:rPr>
              <w:t xml:space="preserve"> Determination</w:t>
            </w:r>
            <w:r w:rsidRPr="00462A90">
              <w:rPr>
                <w:rFonts w:ascii="Arial" w:hAnsi="Arial" w:cs="Arial"/>
                <w:spacing w:val="11"/>
              </w:rPr>
              <w:t xml:space="preserve"> </w:t>
            </w:r>
            <w:r w:rsidRPr="00462A90">
              <w:rPr>
                <w:rFonts w:ascii="Arial" w:hAnsi="Arial" w:cs="Arial"/>
              </w:rPr>
              <w:t>of</w:t>
            </w:r>
            <w:r w:rsidRPr="00462A90">
              <w:rPr>
                <w:rFonts w:ascii="Arial" w:hAnsi="Arial" w:cs="Arial"/>
                <w:spacing w:val="11"/>
              </w:rPr>
              <w:t xml:space="preserve"> </w:t>
            </w:r>
            <w:r w:rsidRPr="00462A90">
              <w:rPr>
                <w:rFonts w:ascii="Arial" w:hAnsi="Arial" w:cs="Arial"/>
              </w:rPr>
              <w:t>total</w:t>
            </w:r>
            <w:r w:rsidRPr="00462A90">
              <w:rPr>
                <w:rFonts w:ascii="Arial" w:hAnsi="Arial" w:cs="Arial"/>
                <w:spacing w:val="11"/>
              </w:rPr>
              <w:t xml:space="preserve"> </w:t>
            </w:r>
            <w:r w:rsidRPr="00462A90">
              <w:rPr>
                <w:rFonts w:ascii="Arial" w:hAnsi="Arial" w:cs="Arial"/>
              </w:rPr>
              <w:t>hardness</w:t>
            </w:r>
            <w:r w:rsidRPr="00462A90">
              <w:rPr>
                <w:rFonts w:ascii="Arial" w:hAnsi="Arial" w:cs="Arial"/>
                <w:spacing w:val="11"/>
              </w:rPr>
              <w:t xml:space="preserve"> </w:t>
            </w:r>
            <w:r w:rsidRPr="00462A90">
              <w:rPr>
                <w:rFonts w:ascii="Arial" w:hAnsi="Arial" w:cs="Arial"/>
              </w:rPr>
              <w:t>of</w:t>
            </w:r>
            <w:r w:rsidRPr="00462A90">
              <w:rPr>
                <w:rFonts w:ascii="Arial" w:hAnsi="Arial" w:cs="Arial"/>
                <w:spacing w:val="11"/>
              </w:rPr>
              <w:t xml:space="preserve"> </w:t>
            </w:r>
            <w:r w:rsidRPr="00462A90">
              <w:rPr>
                <w:rFonts w:ascii="Arial" w:hAnsi="Arial" w:cs="Arial"/>
              </w:rPr>
              <w:t>water</w:t>
            </w:r>
            <w:r w:rsidRPr="00462A90">
              <w:rPr>
                <w:rFonts w:ascii="Arial" w:hAnsi="Arial" w:cs="Arial"/>
                <w:spacing w:val="11"/>
              </w:rPr>
              <w:t xml:space="preserve"> </w:t>
            </w:r>
            <w:r w:rsidRPr="00462A90">
              <w:rPr>
                <w:rFonts w:ascii="Arial" w:hAnsi="Arial" w:cs="Arial"/>
              </w:rPr>
              <w:t>using</w:t>
            </w:r>
            <w:r w:rsidRPr="00462A90">
              <w:rPr>
                <w:rFonts w:ascii="Arial" w:hAnsi="Arial" w:cs="Arial"/>
                <w:spacing w:val="11"/>
              </w:rPr>
              <w:t xml:space="preserve"> </w:t>
            </w:r>
            <w:r w:rsidRPr="00462A90">
              <w:rPr>
                <w:rFonts w:ascii="Arial" w:hAnsi="Arial" w:cs="Arial"/>
              </w:rPr>
              <w:t>Std.</w:t>
            </w:r>
            <w:r w:rsidRPr="00462A90">
              <w:rPr>
                <w:rFonts w:ascii="Arial" w:hAnsi="Arial" w:cs="Arial"/>
                <w:spacing w:val="11"/>
              </w:rPr>
              <w:t xml:space="preserve"> </w:t>
            </w:r>
            <w:r w:rsidRPr="00462A90">
              <w:rPr>
                <w:rFonts w:ascii="Arial" w:hAnsi="Arial" w:cs="Arial"/>
              </w:rPr>
              <w:t>ED</w:t>
            </w:r>
            <w:r w:rsidRPr="00462A90">
              <w:rPr>
                <w:rFonts w:ascii="Arial" w:hAnsi="Arial" w:cs="Arial"/>
                <w:spacing w:val="-13"/>
              </w:rPr>
              <w:t>T</w:t>
            </w:r>
            <w:r w:rsidRPr="00462A90">
              <w:rPr>
                <w:rFonts w:ascii="Arial" w:hAnsi="Arial" w:cs="Arial"/>
              </w:rPr>
              <w:t>A</w:t>
            </w:r>
            <w:r w:rsidRPr="00462A90">
              <w:rPr>
                <w:rFonts w:ascii="Arial" w:hAnsi="Arial" w:cs="Arial"/>
                <w:spacing w:val="11"/>
              </w:rPr>
              <w:t xml:space="preserve"> </w:t>
            </w:r>
            <w:r w:rsidRPr="00462A90">
              <w:rPr>
                <w:rFonts w:ascii="Arial" w:hAnsi="Arial" w:cs="Arial"/>
              </w:rPr>
              <w:t>solution</w:t>
            </w:r>
          </w:p>
        </w:tc>
        <w:tc>
          <w:tcPr>
            <w:tcW w:w="2160" w:type="dxa"/>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jc w:val="center"/>
            </w:pPr>
            <w:r w:rsidRPr="00462A90">
              <w:rPr>
                <w:rFonts w:ascii="Arial" w:hAnsi="Arial" w:cs="Arial"/>
                <w:spacing w:val="1"/>
                <w:w w:val="103"/>
              </w:rPr>
              <w:t>03</w:t>
            </w:r>
          </w:p>
        </w:tc>
      </w:tr>
      <w:tr w:rsidR="0068420D" w:rsidRPr="00462A90" w:rsidTr="0068420D">
        <w:trPr>
          <w:trHeight w:hRule="exact" w:val="367"/>
        </w:trPr>
        <w:tc>
          <w:tcPr>
            <w:tcW w:w="609" w:type="dxa"/>
            <w:tcBorders>
              <w:top w:val="single" w:sz="3" w:space="0" w:color="000000"/>
              <w:left w:val="single" w:sz="2"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47" w:right="-20"/>
              <w:rPr>
                <w:rFonts w:ascii="Arial" w:hAnsi="Arial" w:cs="Arial"/>
              </w:rPr>
            </w:pPr>
            <w:r w:rsidRPr="00462A90">
              <w:rPr>
                <w:rFonts w:ascii="Arial" w:hAnsi="Arial" w:cs="Arial"/>
                <w:spacing w:val="1"/>
                <w:w w:val="103"/>
              </w:rPr>
              <w:t>10.</w:t>
            </w:r>
          </w:p>
        </w:tc>
        <w:tc>
          <w:tcPr>
            <w:tcW w:w="702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pStyle w:val="ListParagraph"/>
              <w:widowControl w:val="0"/>
              <w:tabs>
                <w:tab w:val="left" w:pos="560"/>
                <w:tab w:val="left" w:pos="720"/>
              </w:tabs>
              <w:autoSpaceDE w:val="0"/>
              <w:autoSpaceDN w:val="0"/>
              <w:adjustRightInd w:val="0"/>
              <w:spacing w:line="360" w:lineRule="auto"/>
              <w:ind w:left="0"/>
              <w:rPr>
                <w:rFonts w:ascii="Arial" w:hAnsi="Arial" w:cs="Arial"/>
              </w:rPr>
            </w:pPr>
            <w:r w:rsidRPr="00462A90">
              <w:rPr>
                <w:rFonts w:ascii="Arial" w:hAnsi="Arial" w:cs="Arial"/>
              </w:rPr>
              <w:t xml:space="preserve"> Estimation</w:t>
            </w:r>
            <w:r w:rsidRPr="00462A90">
              <w:rPr>
                <w:rFonts w:ascii="Arial" w:hAnsi="Arial" w:cs="Arial"/>
                <w:spacing w:val="26"/>
              </w:rPr>
              <w:t xml:space="preserve"> </w:t>
            </w:r>
            <w:r w:rsidRPr="00462A90">
              <w:rPr>
                <w:rFonts w:ascii="Arial" w:hAnsi="Arial" w:cs="Arial"/>
              </w:rPr>
              <w:t>of</w:t>
            </w:r>
            <w:r w:rsidRPr="00462A90">
              <w:rPr>
                <w:rFonts w:ascii="Arial" w:hAnsi="Arial" w:cs="Arial"/>
                <w:spacing w:val="26"/>
              </w:rPr>
              <w:t xml:space="preserve"> </w:t>
            </w:r>
            <w:r w:rsidRPr="00462A90">
              <w:rPr>
                <w:rFonts w:ascii="Arial" w:hAnsi="Arial" w:cs="Arial"/>
              </w:rPr>
              <w:t>Chlorides</w:t>
            </w:r>
            <w:r w:rsidRPr="00462A90">
              <w:rPr>
                <w:rFonts w:ascii="Arial" w:hAnsi="Arial" w:cs="Arial"/>
                <w:spacing w:val="26"/>
              </w:rPr>
              <w:t xml:space="preserve"> </w:t>
            </w:r>
            <w:r w:rsidRPr="00462A90">
              <w:rPr>
                <w:rFonts w:ascii="Arial" w:hAnsi="Arial" w:cs="Arial"/>
              </w:rPr>
              <w:t>present</w:t>
            </w:r>
            <w:r w:rsidRPr="00462A90">
              <w:rPr>
                <w:rFonts w:ascii="Arial" w:hAnsi="Arial" w:cs="Arial"/>
                <w:spacing w:val="26"/>
              </w:rPr>
              <w:t xml:space="preserve"> </w:t>
            </w:r>
            <w:r w:rsidRPr="00462A90">
              <w:rPr>
                <w:rFonts w:ascii="Arial" w:hAnsi="Arial" w:cs="Arial"/>
              </w:rPr>
              <w:t>in</w:t>
            </w:r>
            <w:r w:rsidRPr="00462A90">
              <w:rPr>
                <w:rFonts w:ascii="Arial" w:hAnsi="Arial" w:cs="Arial"/>
                <w:spacing w:val="26"/>
              </w:rPr>
              <w:t xml:space="preserve"> </w:t>
            </w:r>
            <w:r w:rsidRPr="00462A90">
              <w:rPr>
                <w:rFonts w:ascii="Arial" w:hAnsi="Arial" w:cs="Arial"/>
              </w:rPr>
              <w:t>water</w:t>
            </w:r>
            <w:r w:rsidRPr="00462A90">
              <w:rPr>
                <w:rFonts w:ascii="Arial" w:hAnsi="Arial" w:cs="Arial"/>
                <w:spacing w:val="26"/>
              </w:rPr>
              <w:t xml:space="preserve"> </w:t>
            </w:r>
            <w:r w:rsidRPr="00462A90">
              <w:rPr>
                <w:rFonts w:ascii="Arial" w:hAnsi="Arial" w:cs="Arial"/>
              </w:rPr>
              <w:t>sample</w:t>
            </w:r>
          </w:p>
        </w:tc>
        <w:tc>
          <w:tcPr>
            <w:tcW w:w="2160" w:type="dxa"/>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jc w:val="center"/>
            </w:pPr>
            <w:r w:rsidRPr="00462A90">
              <w:rPr>
                <w:rFonts w:ascii="Arial" w:hAnsi="Arial" w:cs="Arial"/>
                <w:spacing w:val="1"/>
                <w:w w:val="103"/>
              </w:rPr>
              <w:t>03</w:t>
            </w:r>
          </w:p>
        </w:tc>
      </w:tr>
      <w:tr w:rsidR="0068420D" w:rsidRPr="00462A90" w:rsidTr="0068420D">
        <w:trPr>
          <w:trHeight w:hRule="exact" w:val="367"/>
        </w:trPr>
        <w:tc>
          <w:tcPr>
            <w:tcW w:w="609" w:type="dxa"/>
            <w:tcBorders>
              <w:top w:val="single" w:sz="3" w:space="0" w:color="000000"/>
              <w:left w:val="single" w:sz="2"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26" w:right="-20"/>
              <w:rPr>
                <w:rFonts w:ascii="Arial" w:hAnsi="Arial" w:cs="Arial"/>
              </w:rPr>
            </w:pPr>
            <w:r w:rsidRPr="00462A90">
              <w:rPr>
                <w:rFonts w:ascii="Arial" w:hAnsi="Arial" w:cs="Arial"/>
                <w:w w:val="103"/>
              </w:rPr>
              <w:t>11.</w:t>
            </w:r>
          </w:p>
        </w:tc>
        <w:tc>
          <w:tcPr>
            <w:tcW w:w="702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pStyle w:val="ListParagraph"/>
              <w:widowControl w:val="0"/>
              <w:tabs>
                <w:tab w:val="left" w:pos="560"/>
                <w:tab w:val="left" w:pos="720"/>
              </w:tabs>
              <w:autoSpaceDE w:val="0"/>
              <w:autoSpaceDN w:val="0"/>
              <w:adjustRightInd w:val="0"/>
              <w:spacing w:line="360" w:lineRule="auto"/>
              <w:ind w:left="0"/>
              <w:rPr>
                <w:rFonts w:ascii="Arial" w:hAnsi="Arial" w:cs="Arial"/>
              </w:rPr>
            </w:pPr>
            <w:r w:rsidRPr="00462A90">
              <w:rPr>
                <w:rFonts w:ascii="Arial" w:hAnsi="Arial" w:cs="Arial"/>
              </w:rPr>
              <w:t xml:space="preserve"> Estimation</w:t>
            </w:r>
            <w:r w:rsidRPr="00462A90">
              <w:rPr>
                <w:rFonts w:ascii="Arial" w:hAnsi="Arial" w:cs="Arial"/>
                <w:spacing w:val="15"/>
              </w:rPr>
              <w:t xml:space="preserve"> </w:t>
            </w:r>
            <w:r w:rsidRPr="00462A90">
              <w:rPr>
                <w:rFonts w:ascii="Arial" w:hAnsi="Arial" w:cs="Arial"/>
              </w:rPr>
              <w:t>of</w:t>
            </w:r>
            <w:r w:rsidRPr="00462A90">
              <w:rPr>
                <w:rFonts w:ascii="Arial" w:hAnsi="Arial" w:cs="Arial"/>
                <w:spacing w:val="15"/>
              </w:rPr>
              <w:t xml:space="preserve"> </w:t>
            </w:r>
            <w:r w:rsidRPr="00462A90">
              <w:rPr>
                <w:rFonts w:ascii="Arial" w:hAnsi="Arial" w:cs="Arial"/>
              </w:rPr>
              <w:t>Dissolved</w:t>
            </w:r>
            <w:r w:rsidRPr="00462A90">
              <w:rPr>
                <w:rFonts w:ascii="Arial" w:hAnsi="Arial" w:cs="Arial"/>
                <w:spacing w:val="15"/>
              </w:rPr>
              <w:t xml:space="preserve"> </w:t>
            </w:r>
            <w:r w:rsidRPr="00462A90">
              <w:rPr>
                <w:rFonts w:ascii="Arial" w:hAnsi="Arial" w:cs="Arial"/>
              </w:rPr>
              <w:t>Oxygen</w:t>
            </w:r>
            <w:r w:rsidRPr="00462A90">
              <w:rPr>
                <w:rFonts w:ascii="Arial" w:hAnsi="Arial" w:cs="Arial"/>
                <w:spacing w:val="15"/>
              </w:rPr>
              <w:t xml:space="preserve"> </w:t>
            </w:r>
            <w:r w:rsidRPr="00462A90">
              <w:rPr>
                <w:rFonts w:ascii="Arial" w:hAnsi="Arial" w:cs="Arial"/>
              </w:rPr>
              <w:t>(D.O)</w:t>
            </w:r>
            <w:r w:rsidRPr="00462A90">
              <w:rPr>
                <w:rFonts w:ascii="Arial" w:hAnsi="Arial" w:cs="Arial"/>
                <w:spacing w:val="15"/>
              </w:rPr>
              <w:t xml:space="preserve"> </w:t>
            </w:r>
            <w:r w:rsidRPr="00462A90">
              <w:rPr>
                <w:rFonts w:ascii="Arial" w:hAnsi="Arial" w:cs="Arial"/>
              </w:rPr>
              <w:t>in</w:t>
            </w:r>
            <w:r w:rsidRPr="00462A90">
              <w:rPr>
                <w:rFonts w:ascii="Arial" w:hAnsi="Arial" w:cs="Arial"/>
                <w:spacing w:val="15"/>
              </w:rPr>
              <w:t xml:space="preserve"> </w:t>
            </w:r>
            <w:r w:rsidRPr="00462A90">
              <w:rPr>
                <w:rFonts w:ascii="Arial" w:hAnsi="Arial" w:cs="Arial"/>
              </w:rPr>
              <w:t>water</w:t>
            </w:r>
            <w:r w:rsidRPr="00462A90">
              <w:rPr>
                <w:rFonts w:ascii="Arial" w:hAnsi="Arial" w:cs="Arial"/>
                <w:spacing w:val="15"/>
              </w:rPr>
              <w:t xml:space="preserve"> </w:t>
            </w:r>
            <w:r w:rsidRPr="00462A90">
              <w:rPr>
                <w:rFonts w:ascii="Arial" w:hAnsi="Arial" w:cs="Arial"/>
              </w:rPr>
              <w:t>sample</w:t>
            </w:r>
          </w:p>
        </w:tc>
        <w:tc>
          <w:tcPr>
            <w:tcW w:w="2160" w:type="dxa"/>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jc w:val="center"/>
            </w:pPr>
            <w:r w:rsidRPr="00462A90">
              <w:rPr>
                <w:rFonts w:ascii="Arial" w:hAnsi="Arial" w:cs="Arial"/>
                <w:spacing w:val="1"/>
                <w:w w:val="103"/>
              </w:rPr>
              <w:t>03</w:t>
            </w:r>
          </w:p>
        </w:tc>
      </w:tr>
      <w:tr w:rsidR="0068420D" w:rsidRPr="00462A90" w:rsidTr="0068420D">
        <w:trPr>
          <w:trHeight w:hRule="exact" w:val="349"/>
        </w:trPr>
        <w:tc>
          <w:tcPr>
            <w:tcW w:w="609" w:type="dxa"/>
            <w:tcBorders>
              <w:top w:val="single" w:sz="3" w:space="0" w:color="000000"/>
              <w:left w:val="single" w:sz="2"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26" w:right="-20"/>
              <w:rPr>
                <w:rFonts w:ascii="Arial" w:hAnsi="Arial" w:cs="Arial"/>
                <w:w w:val="103"/>
              </w:rPr>
            </w:pPr>
            <w:r w:rsidRPr="00462A90">
              <w:rPr>
                <w:rFonts w:ascii="Arial" w:hAnsi="Arial" w:cs="Arial"/>
                <w:w w:val="103"/>
              </w:rPr>
              <w:t>12.</w:t>
            </w:r>
          </w:p>
        </w:tc>
        <w:tc>
          <w:tcPr>
            <w:tcW w:w="702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tabs>
                <w:tab w:val="left" w:pos="560"/>
              </w:tabs>
              <w:autoSpaceDE w:val="0"/>
              <w:autoSpaceDN w:val="0"/>
              <w:adjustRightInd w:val="0"/>
              <w:spacing w:before="94" w:after="0" w:line="240" w:lineRule="auto"/>
              <w:rPr>
                <w:rFonts w:ascii="Arial" w:hAnsi="Arial" w:cs="Arial"/>
              </w:rPr>
            </w:pPr>
            <w:r w:rsidRPr="00462A90">
              <w:rPr>
                <w:rFonts w:ascii="Arial" w:hAnsi="Arial" w:cs="Arial"/>
              </w:rPr>
              <w:t xml:space="preserve"> Determination</w:t>
            </w:r>
            <w:r w:rsidRPr="00462A90">
              <w:rPr>
                <w:rFonts w:ascii="Arial" w:hAnsi="Arial" w:cs="Arial"/>
                <w:spacing w:val="20"/>
              </w:rPr>
              <w:t xml:space="preserve"> </w:t>
            </w:r>
            <w:r w:rsidRPr="00462A90">
              <w:rPr>
                <w:rFonts w:ascii="Arial" w:hAnsi="Arial" w:cs="Arial"/>
              </w:rPr>
              <w:t>of</w:t>
            </w:r>
            <w:r w:rsidRPr="00462A90">
              <w:rPr>
                <w:rFonts w:ascii="Arial" w:hAnsi="Arial" w:cs="Arial"/>
                <w:spacing w:val="20"/>
              </w:rPr>
              <w:t xml:space="preserve"> </w:t>
            </w:r>
            <w:r w:rsidRPr="00462A90">
              <w:rPr>
                <w:rFonts w:ascii="Arial" w:hAnsi="Arial" w:cs="Arial"/>
              </w:rPr>
              <w:t>pH</w:t>
            </w:r>
            <w:r w:rsidRPr="00462A90">
              <w:rPr>
                <w:rFonts w:ascii="Arial" w:hAnsi="Arial" w:cs="Arial"/>
                <w:spacing w:val="20"/>
              </w:rPr>
              <w:t xml:space="preserve"> </w:t>
            </w:r>
            <w:r w:rsidRPr="00462A90">
              <w:rPr>
                <w:rFonts w:ascii="Arial" w:hAnsi="Arial" w:cs="Arial"/>
              </w:rPr>
              <w:t>using</w:t>
            </w:r>
            <w:r w:rsidRPr="00462A90">
              <w:rPr>
                <w:rFonts w:ascii="Arial" w:hAnsi="Arial" w:cs="Arial"/>
                <w:spacing w:val="20"/>
              </w:rPr>
              <w:t xml:space="preserve"> </w:t>
            </w:r>
            <w:r w:rsidRPr="00462A90">
              <w:rPr>
                <w:rFonts w:ascii="Arial" w:hAnsi="Arial" w:cs="Arial"/>
              </w:rPr>
              <w:t>pH</w:t>
            </w:r>
            <w:r w:rsidRPr="00462A90">
              <w:rPr>
                <w:rFonts w:ascii="Arial" w:hAnsi="Arial" w:cs="Arial"/>
                <w:spacing w:val="20"/>
              </w:rPr>
              <w:t xml:space="preserve"> </w:t>
            </w:r>
            <w:r w:rsidRPr="00462A90">
              <w:rPr>
                <w:rFonts w:ascii="Arial" w:hAnsi="Arial" w:cs="Arial"/>
              </w:rPr>
              <w:t>meter</w:t>
            </w:r>
          </w:p>
        </w:tc>
        <w:tc>
          <w:tcPr>
            <w:tcW w:w="216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314" w:right="293"/>
              <w:jc w:val="center"/>
              <w:rPr>
                <w:rFonts w:ascii="Arial" w:hAnsi="Arial" w:cs="Arial"/>
                <w:spacing w:val="1"/>
                <w:w w:val="103"/>
              </w:rPr>
            </w:pPr>
            <w:r w:rsidRPr="00462A90">
              <w:rPr>
                <w:rFonts w:ascii="Arial" w:hAnsi="Arial" w:cs="Arial"/>
                <w:spacing w:val="1"/>
                <w:w w:val="103"/>
              </w:rPr>
              <w:t>03</w:t>
            </w:r>
          </w:p>
        </w:tc>
      </w:tr>
      <w:tr w:rsidR="0068420D" w:rsidRPr="00462A90" w:rsidTr="0068420D">
        <w:trPr>
          <w:trHeight w:hRule="exact" w:val="367"/>
        </w:trPr>
        <w:tc>
          <w:tcPr>
            <w:tcW w:w="609" w:type="dxa"/>
            <w:tcBorders>
              <w:top w:val="single" w:sz="3" w:space="0" w:color="000000"/>
              <w:left w:val="single" w:sz="2"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26" w:right="-20"/>
              <w:rPr>
                <w:rFonts w:ascii="Arial" w:hAnsi="Arial" w:cs="Arial"/>
                <w:w w:val="103"/>
              </w:rPr>
            </w:pPr>
            <w:r w:rsidRPr="00462A90">
              <w:rPr>
                <w:rFonts w:ascii="Arial" w:hAnsi="Arial" w:cs="Arial"/>
                <w:w w:val="103"/>
              </w:rPr>
              <w:t>13.</w:t>
            </w:r>
          </w:p>
        </w:tc>
        <w:tc>
          <w:tcPr>
            <w:tcW w:w="702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tabs>
                <w:tab w:val="left" w:pos="560"/>
              </w:tabs>
              <w:autoSpaceDE w:val="0"/>
              <w:autoSpaceDN w:val="0"/>
              <w:adjustRightInd w:val="0"/>
              <w:spacing w:before="94" w:after="0" w:line="240" w:lineRule="auto"/>
              <w:rPr>
                <w:rFonts w:ascii="Arial" w:hAnsi="Arial" w:cs="Arial"/>
              </w:rPr>
            </w:pPr>
            <w:r w:rsidRPr="00462A90">
              <w:rPr>
                <w:rFonts w:ascii="Arial" w:hAnsi="Arial" w:cs="Arial"/>
              </w:rPr>
              <w:t xml:space="preserve"> Determination</w:t>
            </w:r>
            <w:r w:rsidRPr="00462A90">
              <w:rPr>
                <w:rFonts w:ascii="Arial" w:hAnsi="Arial" w:cs="Arial"/>
                <w:spacing w:val="8"/>
              </w:rPr>
              <w:t xml:space="preserve"> </w:t>
            </w:r>
            <w:r w:rsidRPr="00462A90">
              <w:rPr>
                <w:rFonts w:ascii="Arial" w:hAnsi="Arial" w:cs="Arial"/>
              </w:rPr>
              <w:t>of</w:t>
            </w:r>
            <w:r w:rsidRPr="00462A90">
              <w:rPr>
                <w:rFonts w:ascii="Arial" w:hAnsi="Arial" w:cs="Arial"/>
                <w:spacing w:val="8"/>
              </w:rPr>
              <w:t xml:space="preserve"> </w:t>
            </w:r>
            <w:r w:rsidRPr="00462A90">
              <w:rPr>
                <w:rFonts w:ascii="Arial" w:hAnsi="Arial" w:cs="Arial"/>
              </w:rPr>
              <w:t>conductivity</w:t>
            </w:r>
            <w:r w:rsidRPr="00462A90">
              <w:rPr>
                <w:rFonts w:ascii="Arial" w:hAnsi="Arial" w:cs="Arial"/>
                <w:spacing w:val="8"/>
              </w:rPr>
              <w:t xml:space="preserve"> </w:t>
            </w:r>
            <w:r w:rsidRPr="00462A90">
              <w:rPr>
                <w:rFonts w:ascii="Arial" w:hAnsi="Arial" w:cs="Arial"/>
              </w:rPr>
              <w:t>of</w:t>
            </w:r>
            <w:r w:rsidRPr="00462A90">
              <w:rPr>
                <w:rFonts w:ascii="Arial" w:hAnsi="Arial" w:cs="Arial"/>
                <w:spacing w:val="8"/>
              </w:rPr>
              <w:t xml:space="preserve"> </w:t>
            </w:r>
            <w:r w:rsidRPr="00462A90">
              <w:rPr>
                <w:rFonts w:ascii="Arial" w:hAnsi="Arial" w:cs="Arial"/>
              </w:rPr>
              <w:t>water and adjusting ionic strength to required level.</w:t>
            </w:r>
          </w:p>
        </w:tc>
        <w:tc>
          <w:tcPr>
            <w:tcW w:w="216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314" w:right="293"/>
              <w:jc w:val="center"/>
              <w:rPr>
                <w:rFonts w:ascii="Arial" w:hAnsi="Arial" w:cs="Arial"/>
                <w:spacing w:val="1"/>
                <w:w w:val="103"/>
              </w:rPr>
            </w:pPr>
            <w:r w:rsidRPr="00462A90">
              <w:rPr>
                <w:rFonts w:ascii="Arial" w:hAnsi="Arial" w:cs="Arial"/>
                <w:spacing w:val="1"/>
                <w:w w:val="103"/>
              </w:rPr>
              <w:t>03</w:t>
            </w:r>
          </w:p>
        </w:tc>
      </w:tr>
      <w:tr w:rsidR="0068420D" w:rsidRPr="00462A90" w:rsidTr="0068420D">
        <w:trPr>
          <w:trHeight w:hRule="exact" w:val="367"/>
        </w:trPr>
        <w:tc>
          <w:tcPr>
            <w:tcW w:w="609" w:type="dxa"/>
            <w:tcBorders>
              <w:top w:val="single" w:sz="3" w:space="0" w:color="000000"/>
              <w:left w:val="single" w:sz="2"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26" w:right="-20"/>
              <w:rPr>
                <w:rFonts w:ascii="Arial" w:hAnsi="Arial" w:cs="Arial"/>
                <w:w w:val="103"/>
              </w:rPr>
            </w:pPr>
            <w:r w:rsidRPr="00462A90">
              <w:rPr>
                <w:rFonts w:ascii="Arial" w:hAnsi="Arial" w:cs="Arial"/>
                <w:w w:val="103"/>
              </w:rPr>
              <w:t>14.</w:t>
            </w:r>
          </w:p>
        </w:tc>
        <w:tc>
          <w:tcPr>
            <w:tcW w:w="702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tabs>
                <w:tab w:val="left" w:pos="560"/>
              </w:tabs>
              <w:autoSpaceDE w:val="0"/>
              <w:autoSpaceDN w:val="0"/>
              <w:adjustRightInd w:val="0"/>
              <w:spacing w:before="94" w:after="0" w:line="240" w:lineRule="auto"/>
              <w:rPr>
                <w:rFonts w:ascii="Arial" w:hAnsi="Arial" w:cs="Arial"/>
              </w:rPr>
            </w:pPr>
            <w:r w:rsidRPr="00462A90">
              <w:rPr>
                <w:rFonts w:ascii="Arial" w:hAnsi="Arial" w:cs="Arial"/>
              </w:rPr>
              <w:t xml:space="preserve"> Determination</w:t>
            </w:r>
            <w:r w:rsidRPr="00462A90">
              <w:rPr>
                <w:rFonts w:ascii="Arial" w:hAnsi="Arial" w:cs="Arial"/>
                <w:spacing w:val="10"/>
              </w:rPr>
              <w:t xml:space="preserve"> </w:t>
            </w:r>
            <w:r w:rsidRPr="00462A90">
              <w:rPr>
                <w:rFonts w:ascii="Arial" w:hAnsi="Arial" w:cs="Arial"/>
              </w:rPr>
              <w:t>of</w:t>
            </w:r>
            <w:r w:rsidRPr="00462A90">
              <w:rPr>
                <w:rFonts w:ascii="Arial" w:hAnsi="Arial" w:cs="Arial"/>
                <w:spacing w:val="10"/>
              </w:rPr>
              <w:t xml:space="preserve"> </w:t>
            </w:r>
            <w:r w:rsidRPr="00462A90">
              <w:rPr>
                <w:rFonts w:ascii="Arial" w:hAnsi="Arial" w:cs="Arial"/>
              </w:rPr>
              <w:t>turbidity</w:t>
            </w:r>
            <w:r w:rsidRPr="00462A90">
              <w:rPr>
                <w:rFonts w:ascii="Arial" w:hAnsi="Arial" w:cs="Arial"/>
                <w:spacing w:val="10"/>
              </w:rPr>
              <w:t xml:space="preserve"> </w:t>
            </w:r>
            <w:r w:rsidRPr="00462A90">
              <w:rPr>
                <w:rFonts w:ascii="Arial" w:hAnsi="Arial" w:cs="Arial"/>
              </w:rPr>
              <w:t>of</w:t>
            </w:r>
            <w:r w:rsidRPr="00462A90">
              <w:rPr>
                <w:rFonts w:ascii="Arial" w:hAnsi="Arial" w:cs="Arial"/>
                <w:spacing w:val="10"/>
              </w:rPr>
              <w:t xml:space="preserve"> </w:t>
            </w:r>
            <w:r w:rsidRPr="00462A90">
              <w:rPr>
                <w:rFonts w:ascii="Arial" w:hAnsi="Arial" w:cs="Arial"/>
              </w:rPr>
              <w:t>water</w:t>
            </w:r>
          </w:p>
        </w:tc>
        <w:tc>
          <w:tcPr>
            <w:tcW w:w="216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314" w:right="293"/>
              <w:jc w:val="center"/>
              <w:rPr>
                <w:rFonts w:ascii="Arial" w:hAnsi="Arial" w:cs="Arial"/>
                <w:spacing w:val="1"/>
                <w:w w:val="103"/>
              </w:rPr>
            </w:pPr>
            <w:r w:rsidRPr="00462A90">
              <w:rPr>
                <w:rFonts w:ascii="Arial" w:hAnsi="Arial" w:cs="Arial"/>
                <w:spacing w:val="1"/>
                <w:w w:val="103"/>
              </w:rPr>
              <w:t>03</w:t>
            </w:r>
          </w:p>
        </w:tc>
      </w:tr>
      <w:tr w:rsidR="0068420D" w:rsidRPr="00462A90" w:rsidTr="0068420D">
        <w:trPr>
          <w:trHeight w:hRule="exact" w:val="367"/>
        </w:trPr>
        <w:tc>
          <w:tcPr>
            <w:tcW w:w="609" w:type="dxa"/>
            <w:tcBorders>
              <w:top w:val="single" w:sz="3" w:space="0" w:color="000000"/>
              <w:left w:val="single" w:sz="2"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26" w:right="-20"/>
              <w:rPr>
                <w:rFonts w:ascii="Arial" w:hAnsi="Arial" w:cs="Arial"/>
                <w:w w:val="103"/>
              </w:rPr>
            </w:pPr>
            <w:r w:rsidRPr="00462A90">
              <w:rPr>
                <w:rFonts w:ascii="Arial" w:hAnsi="Arial" w:cs="Arial"/>
                <w:w w:val="103"/>
              </w:rPr>
              <w:t>15.</w:t>
            </w:r>
          </w:p>
        </w:tc>
        <w:tc>
          <w:tcPr>
            <w:tcW w:w="702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tabs>
                <w:tab w:val="left" w:pos="560"/>
              </w:tabs>
              <w:autoSpaceDE w:val="0"/>
              <w:autoSpaceDN w:val="0"/>
              <w:adjustRightInd w:val="0"/>
              <w:spacing w:before="94" w:after="0" w:line="240" w:lineRule="auto"/>
              <w:rPr>
                <w:rFonts w:ascii="Arial" w:hAnsi="Arial" w:cs="Arial"/>
              </w:rPr>
            </w:pPr>
            <w:r w:rsidRPr="00462A90">
              <w:rPr>
                <w:rFonts w:ascii="Arial" w:hAnsi="Arial" w:cs="Arial"/>
              </w:rPr>
              <w:t xml:space="preserve"> </w:t>
            </w:r>
            <w:r w:rsidRPr="00462A90">
              <w:rPr>
                <w:rFonts w:ascii="Arial" w:hAnsi="Arial" w:cs="Arial"/>
                <w:position w:val="-1"/>
              </w:rPr>
              <w:t>Estimation</w:t>
            </w:r>
            <w:r w:rsidRPr="00462A90">
              <w:rPr>
                <w:rFonts w:ascii="Arial" w:hAnsi="Arial" w:cs="Arial"/>
                <w:spacing w:val="21"/>
                <w:position w:val="-1"/>
              </w:rPr>
              <w:t xml:space="preserve"> </w:t>
            </w:r>
            <w:r w:rsidRPr="00462A90">
              <w:rPr>
                <w:rFonts w:ascii="Arial" w:hAnsi="Arial" w:cs="Arial"/>
                <w:position w:val="-1"/>
              </w:rPr>
              <w:t>of</w:t>
            </w:r>
            <w:r w:rsidRPr="00462A90">
              <w:rPr>
                <w:rFonts w:ascii="Arial" w:hAnsi="Arial" w:cs="Arial"/>
                <w:spacing w:val="21"/>
                <w:position w:val="-1"/>
              </w:rPr>
              <w:t xml:space="preserve"> </w:t>
            </w:r>
            <w:r w:rsidRPr="00462A90">
              <w:rPr>
                <w:rFonts w:ascii="Arial" w:hAnsi="Arial" w:cs="Arial"/>
                <w:position w:val="-1"/>
              </w:rPr>
              <w:t>total</w:t>
            </w:r>
            <w:r w:rsidRPr="00462A90">
              <w:rPr>
                <w:rFonts w:ascii="Arial" w:hAnsi="Arial" w:cs="Arial"/>
                <w:spacing w:val="21"/>
                <w:position w:val="-1"/>
              </w:rPr>
              <w:t xml:space="preserve"> </w:t>
            </w:r>
            <w:r w:rsidRPr="00462A90">
              <w:rPr>
                <w:rFonts w:ascii="Arial" w:hAnsi="Arial" w:cs="Arial"/>
                <w:position w:val="-1"/>
              </w:rPr>
              <w:t>solids</w:t>
            </w:r>
            <w:r w:rsidRPr="00462A90">
              <w:rPr>
                <w:rFonts w:ascii="Arial" w:hAnsi="Arial" w:cs="Arial"/>
                <w:spacing w:val="21"/>
                <w:position w:val="-1"/>
              </w:rPr>
              <w:t xml:space="preserve"> </w:t>
            </w:r>
            <w:r w:rsidRPr="00462A90">
              <w:rPr>
                <w:rFonts w:ascii="Arial" w:hAnsi="Arial" w:cs="Arial"/>
                <w:position w:val="-1"/>
              </w:rPr>
              <w:t>present</w:t>
            </w:r>
            <w:r w:rsidRPr="00462A90">
              <w:rPr>
                <w:rFonts w:ascii="Arial" w:hAnsi="Arial" w:cs="Arial"/>
                <w:spacing w:val="21"/>
                <w:position w:val="-1"/>
              </w:rPr>
              <w:t xml:space="preserve"> </w:t>
            </w:r>
            <w:r w:rsidRPr="00462A90">
              <w:rPr>
                <w:rFonts w:ascii="Arial" w:hAnsi="Arial" w:cs="Arial"/>
                <w:position w:val="-1"/>
              </w:rPr>
              <w:t>in</w:t>
            </w:r>
            <w:r w:rsidRPr="00462A90">
              <w:rPr>
                <w:rFonts w:ascii="Arial" w:hAnsi="Arial" w:cs="Arial"/>
                <w:spacing w:val="21"/>
                <w:position w:val="-1"/>
              </w:rPr>
              <w:t xml:space="preserve"> </w:t>
            </w:r>
            <w:r w:rsidRPr="00462A90">
              <w:rPr>
                <w:rFonts w:ascii="Arial" w:hAnsi="Arial" w:cs="Arial"/>
                <w:position w:val="-1"/>
              </w:rPr>
              <w:t>water</w:t>
            </w:r>
            <w:r w:rsidRPr="00462A90">
              <w:rPr>
                <w:rFonts w:ascii="Arial" w:hAnsi="Arial" w:cs="Arial"/>
                <w:spacing w:val="21"/>
                <w:position w:val="-1"/>
              </w:rPr>
              <w:t xml:space="preserve"> </w:t>
            </w:r>
            <w:r w:rsidRPr="00462A90">
              <w:rPr>
                <w:rFonts w:ascii="Arial" w:hAnsi="Arial" w:cs="Arial"/>
                <w:position w:val="-1"/>
              </w:rPr>
              <w:t>sample</w:t>
            </w:r>
          </w:p>
        </w:tc>
        <w:tc>
          <w:tcPr>
            <w:tcW w:w="216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314" w:right="293"/>
              <w:jc w:val="center"/>
              <w:rPr>
                <w:rFonts w:ascii="Arial" w:hAnsi="Arial" w:cs="Arial"/>
                <w:spacing w:val="1"/>
                <w:w w:val="103"/>
              </w:rPr>
            </w:pPr>
            <w:r w:rsidRPr="00462A90">
              <w:rPr>
                <w:rFonts w:ascii="Arial" w:hAnsi="Arial" w:cs="Arial"/>
                <w:spacing w:val="1"/>
                <w:w w:val="103"/>
              </w:rPr>
              <w:t>03</w:t>
            </w:r>
          </w:p>
        </w:tc>
      </w:tr>
      <w:tr w:rsidR="0068420D" w:rsidRPr="00462A90" w:rsidTr="0068420D">
        <w:trPr>
          <w:trHeight w:hRule="exact" w:val="349"/>
        </w:trPr>
        <w:tc>
          <w:tcPr>
            <w:tcW w:w="609" w:type="dxa"/>
            <w:tcBorders>
              <w:top w:val="single" w:sz="3" w:space="0" w:color="000000"/>
              <w:left w:val="single" w:sz="2"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rPr>
                <w:rFonts w:ascii="Arial" w:hAnsi="Arial" w:cs="Arial"/>
              </w:rPr>
            </w:pPr>
          </w:p>
        </w:tc>
        <w:tc>
          <w:tcPr>
            <w:tcW w:w="702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784" w:right="766"/>
              <w:jc w:val="center"/>
              <w:rPr>
                <w:rFonts w:ascii="Arial" w:hAnsi="Arial" w:cs="Arial"/>
              </w:rPr>
            </w:pPr>
            <w:r w:rsidRPr="00462A90">
              <w:rPr>
                <w:rFonts w:ascii="Arial" w:hAnsi="Arial" w:cs="Arial"/>
                <w:b/>
                <w:bCs/>
                <w:spacing w:val="1"/>
                <w:w w:val="103"/>
              </w:rPr>
              <w:t>T</w:t>
            </w:r>
            <w:r w:rsidRPr="00462A90">
              <w:rPr>
                <w:rFonts w:ascii="Arial" w:hAnsi="Arial" w:cs="Arial"/>
                <w:b/>
                <w:bCs/>
                <w:spacing w:val="-1"/>
                <w:w w:val="103"/>
              </w:rPr>
              <w:t>o</w:t>
            </w:r>
            <w:r w:rsidRPr="00462A90">
              <w:rPr>
                <w:rFonts w:ascii="Arial" w:hAnsi="Arial" w:cs="Arial"/>
                <w:b/>
                <w:bCs/>
                <w:w w:val="103"/>
              </w:rPr>
              <w:t>t</w:t>
            </w:r>
            <w:r w:rsidRPr="00462A90">
              <w:rPr>
                <w:rFonts w:ascii="Arial" w:hAnsi="Arial" w:cs="Arial"/>
                <w:b/>
                <w:bCs/>
                <w:spacing w:val="1"/>
                <w:w w:val="103"/>
              </w:rPr>
              <w:t>al:</w:t>
            </w:r>
          </w:p>
        </w:tc>
        <w:tc>
          <w:tcPr>
            <w:tcW w:w="2160" w:type="dxa"/>
            <w:tcBorders>
              <w:top w:val="single" w:sz="3" w:space="0" w:color="000000"/>
              <w:left w:val="single" w:sz="3" w:space="0" w:color="000000"/>
              <w:bottom w:val="single" w:sz="3" w:space="0" w:color="000000"/>
              <w:right w:val="single" w:sz="3" w:space="0" w:color="000000"/>
            </w:tcBorders>
          </w:tcPr>
          <w:p w:rsidR="0068420D" w:rsidRPr="00462A90" w:rsidRDefault="0068420D" w:rsidP="0068420D">
            <w:pPr>
              <w:widowControl w:val="0"/>
              <w:autoSpaceDE w:val="0"/>
              <w:autoSpaceDN w:val="0"/>
              <w:adjustRightInd w:val="0"/>
              <w:spacing w:after="0" w:line="240" w:lineRule="auto"/>
              <w:ind w:left="274" w:right="253"/>
              <w:jc w:val="center"/>
              <w:rPr>
                <w:rFonts w:ascii="Arial" w:hAnsi="Arial" w:cs="Arial"/>
              </w:rPr>
            </w:pPr>
            <w:r w:rsidRPr="00462A90">
              <w:rPr>
                <w:rFonts w:ascii="Arial" w:hAnsi="Arial" w:cs="Arial"/>
                <w:b/>
                <w:bCs/>
                <w:spacing w:val="1"/>
                <w:w w:val="103"/>
              </w:rPr>
              <w:t>45</w:t>
            </w:r>
          </w:p>
        </w:tc>
      </w:tr>
    </w:tbl>
    <w:p w:rsidR="0068420D" w:rsidRPr="00462A90" w:rsidRDefault="0068420D" w:rsidP="0068420D">
      <w:pPr>
        <w:widowControl w:val="0"/>
        <w:autoSpaceDE w:val="0"/>
        <w:autoSpaceDN w:val="0"/>
        <w:adjustRightInd w:val="0"/>
        <w:spacing w:after="0" w:line="240" w:lineRule="auto"/>
        <w:rPr>
          <w:rFonts w:ascii="Arial" w:hAnsi="Arial" w:cs="Arial"/>
        </w:rPr>
      </w:pPr>
    </w:p>
    <w:p w:rsidR="0068420D" w:rsidRPr="00462A90" w:rsidRDefault="0068420D" w:rsidP="0068420D">
      <w:pPr>
        <w:widowControl w:val="0"/>
        <w:autoSpaceDE w:val="0"/>
        <w:autoSpaceDN w:val="0"/>
        <w:adjustRightInd w:val="0"/>
        <w:spacing w:after="0" w:line="240" w:lineRule="auto"/>
        <w:rPr>
          <w:rFonts w:ascii="Arial" w:hAnsi="Arial" w:cs="Arial"/>
        </w:rPr>
      </w:pPr>
    </w:p>
    <w:p w:rsidR="0068420D" w:rsidRPr="00462A90" w:rsidRDefault="0068420D" w:rsidP="0068420D">
      <w:pPr>
        <w:widowControl w:val="0"/>
        <w:autoSpaceDE w:val="0"/>
        <w:autoSpaceDN w:val="0"/>
        <w:adjustRightInd w:val="0"/>
        <w:spacing w:after="0" w:line="240" w:lineRule="auto"/>
        <w:ind w:right="-20"/>
        <w:rPr>
          <w:rFonts w:ascii="Arial" w:hAnsi="Arial" w:cs="Arial"/>
          <w:b/>
          <w:bCs/>
          <w:spacing w:val="-7"/>
        </w:rPr>
      </w:pPr>
      <w:r w:rsidRPr="00462A90">
        <w:rPr>
          <w:rFonts w:ascii="Arial" w:hAnsi="Arial" w:cs="Arial"/>
          <w:b/>
          <w:bCs/>
          <w:spacing w:val="-7"/>
        </w:rPr>
        <w:t>Objectives:</w:t>
      </w:r>
    </w:p>
    <w:p w:rsidR="0068420D" w:rsidRPr="00462A90" w:rsidRDefault="0068420D" w:rsidP="0068420D">
      <w:pPr>
        <w:widowControl w:val="0"/>
        <w:autoSpaceDE w:val="0"/>
        <w:autoSpaceDN w:val="0"/>
        <w:adjustRightInd w:val="0"/>
        <w:spacing w:after="0" w:line="240" w:lineRule="auto"/>
        <w:ind w:right="-20"/>
        <w:rPr>
          <w:rFonts w:ascii="Arial" w:hAnsi="Arial" w:cs="Arial"/>
          <w:b/>
          <w:bCs/>
          <w:spacing w:val="-7"/>
        </w:rPr>
      </w:pPr>
    </w:p>
    <w:p w:rsidR="0068420D" w:rsidRPr="00462A90" w:rsidRDefault="0068420D" w:rsidP="0068420D">
      <w:pPr>
        <w:spacing w:after="0" w:line="240" w:lineRule="auto"/>
        <w:rPr>
          <w:rFonts w:ascii="Arial" w:hAnsi="Arial" w:cs="Arial"/>
          <w:b/>
          <w:lang w:val="en-GB"/>
        </w:rPr>
      </w:pPr>
      <w:r w:rsidRPr="00462A90">
        <w:rPr>
          <w:rFonts w:ascii="Arial" w:hAnsi="Arial" w:cs="Arial"/>
          <w:b/>
          <w:bCs/>
          <w:spacing w:val="-7"/>
        </w:rPr>
        <w:tab/>
      </w:r>
      <w:r w:rsidRPr="00462A90">
        <w:rPr>
          <w:rFonts w:ascii="Arial" w:hAnsi="Arial" w:cs="Arial"/>
          <w:b/>
          <w:lang w:val="en-GB"/>
        </w:rPr>
        <w:t>Upon completion of the course the student shall be able to</w:t>
      </w:r>
    </w:p>
    <w:p w:rsidR="0068420D" w:rsidRPr="00462A90" w:rsidRDefault="0068420D" w:rsidP="0068420D">
      <w:pPr>
        <w:widowControl w:val="0"/>
        <w:tabs>
          <w:tab w:val="left" w:pos="720"/>
        </w:tabs>
        <w:autoSpaceDE w:val="0"/>
        <w:autoSpaceDN w:val="0"/>
        <w:adjustRightInd w:val="0"/>
        <w:spacing w:after="0" w:line="240" w:lineRule="auto"/>
        <w:ind w:right="-20"/>
        <w:rPr>
          <w:rFonts w:ascii="Arial" w:hAnsi="Arial" w:cs="Arial"/>
          <w:b/>
          <w:bCs/>
          <w:spacing w:val="2"/>
        </w:rPr>
      </w:pPr>
    </w:p>
    <w:p w:rsidR="0068420D" w:rsidRPr="00462A90" w:rsidRDefault="0068420D" w:rsidP="0068420D">
      <w:pPr>
        <w:widowControl w:val="0"/>
        <w:autoSpaceDE w:val="0"/>
        <w:autoSpaceDN w:val="0"/>
        <w:adjustRightInd w:val="0"/>
        <w:spacing w:after="0"/>
        <w:ind w:left="720" w:right="-20" w:hanging="720"/>
        <w:jc w:val="both"/>
        <w:rPr>
          <w:rFonts w:ascii="Arial" w:hAnsi="Arial" w:cs="Arial"/>
          <w:bCs/>
        </w:rPr>
      </w:pPr>
      <w:r w:rsidRPr="00462A90">
        <w:rPr>
          <w:rFonts w:ascii="Arial" w:hAnsi="Arial" w:cs="Arial"/>
          <w:bCs/>
          <w:spacing w:val="2"/>
        </w:rPr>
        <w:t>1.</w:t>
      </w:r>
      <w:r w:rsidRPr="00462A90">
        <w:rPr>
          <w:rFonts w:ascii="Arial" w:hAnsi="Arial" w:cs="Arial"/>
          <w:bCs/>
        </w:rPr>
        <w:t>0</w:t>
      </w:r>
      <w:r w:rsidRPr="00462A90">
        <w:rPr>
          <w:rFonts w:ascii="Arial" w:hAnsi="Arial" w:cs="Arial"/>
          <w:bCs/>
        </w:rPr>
        <w:tab/>
        <w:t>Practice volumetric measurements (using pipetts, measuring jars, volumetric flask, burettes) and gravimetric measurements (using different types of balances), making dilutions, etc.</w:t>
      </w:r>
    </w:p>
    <w:p w:rsidR="0068420D" w:rsidRPr="00462A90" w:rsidRDefault="0068420D" w:rsidP="0068420D">
      <w:pPr>
        <w:widowControl w:val="0"/>
        <w:autoSpaceDE w:val="0"/>
        <w:autoSpaceDN w:val="0"/>
        <w:adjustRightInd w:val="0"/>
        <w:spacing w:after="0"/>
        <w:ind w:left="720" w:right="-20" w:hanging="720"/>
        <w:rPr>
          <w:rFonts w:ascii="Arial" w:hAnsi="Arial" w:cs="Arial"/>
          <w:bCs/>
        </w:rPr>
      </w:pPr>
      <w:r w:rsidRPr="00462A90">
        <w:rPr>
          <w:rFonts w:ascii="Arial" w:hAnsi="Arial" w:cs="Arial"/>
          <w:bCs/>
          <w:spacing w:val="2"/>
        </w:rPr>
        <w:t>2.</w:t>
      </w:r>
      <w:r w:rsidRPr="00462A90">
        <w:rPr>
          <w:rFonts w:ascii="Arial" w:hAnsi="Arial" w:cs="Arial"/>
          <w:bCs/>
        </w:rPr>
        <w:t>0</w:t>
      </w:r>
      <w:r w:rsidRPr="00462A90">
        <w:rPr>
          <w:rFonts w:ascii="Arial" w:hAnsi="Arial" w:cs="Arial"/>
          <w:bCs/>
        </w:rPr>
        <w:tab/>
        <w:t>Practice making standard solutions with pre weighted salts and to make desired dilutions using appropriate techniques.</w:t>
      </w:r>
    </w:p>
    <w:p w:rsidR="0068420D" w:rsidRPr="00462A90" w:rsidRDefault="0068420D" w:rsidP="0068420D">
      <w:pPr>
        <w:widowControl w:val="0"/>
        <w:autoSpaceDE w:val="0"/>
        <w:autoSpaceDN w:val="0"/>
        <w:adjustRightInd w:val="0"/>
        <w:spacing w:after="0"/>
        <w:ind w:left="720" w:right="-20" w:hanging="720"/>
        <w:jc w:val="both"/>
        <w:rPr>
          <w:rFonts w:ascii="Arial" w:hAnsi="Arial" w:cs="Arial"/>
          <w:bCs/>
        </w:rPr>
      </w:pPr>
      <w:r w:rsidRPr="00462A90">
        <w:rPr>
          <w:rFonts w:ascii="Arial" w:hAnsi="Arial" w:cs="Arial"/>
          <w:bCs/>
        </w:rPr>
        <w:t>3.0</w:t>
      </w:r>
      <w:r w:rsidRPr="00462A90">
        <w:rPr>
          <w:rFonts w:ascii="Arial" w:hAnsi="Arial" w:cs="Arial"/>
          <w:bCs/>
        </w:rPr>
        <w:tab/>
        <w:t xml:space="preserve">Conduct titrations adopting standard procedures and using Std. </w:t>
      </w:r>
      <w:r w:rsidRPr="00462A90">
        <w:rPr>
          <w:rFonts w:ascii="Arial" w:hAnsi="Arial" w:cs="Arial"/>
        </w:rPr>
        <w:t>Na</w:t>
      </w:r>
      <w:r w:rsidRPr="00462A90">
        <w:rPr>
          <w:rFonts w:ascii="Arial" w:hAnsi="Arial" w:cs="Arial"/>
          <w:vertAlign w:val="subscript"/>
        </w:rPr>
        <w:t>2</w:t>
      </w:r>
      <w:r w:rsidRPr="00462A90">
        <w:rPr>
          <w:rFonts w:ascii="Arial" w:hAnsi="Arial" w:cs="Arial"/>
          <w:spacing w:val="5"/>
        </w:rPr>
        <w:t xml:space="preserve"> </w:t>
      </w:r>
      <w:r w:rsidRPr="00462A90">
        <w:rPr>
          <w:rFonts w:ascii="Arial" w:hAnsi="Arial" w:cs="Arial"/>
        </w:rPr>
        <w:t>CO</w:t>
      </w:r>
      <w:r w:rsidRPr="00462A90">
        <w:rPr>
          <w:rFonts w:ascii="Arial" w:hAnsi="Arial" w:cs="Arial"/>
          <w:vertAlign w:val="subscript"/>
        </w:rPr>
        <w:t>3</w:t>
      </w:r>
      <w:r w:rsidRPr="00462A90">
        <w:rPr>
          <w:rFonts w:ascii="Arial" w:hAnsi="Arial" w:cs="Arial"/>
          <w:spacing w:val="44"/>
        </w:rPr>
        <w:t xml:space="preserve"> </w:t>
      </w:r>
      <w:r w:rsidRPr="00462A90">
        <w:rPr>
          <w:rFonts w:ascii="Arial" w:hAnsi="Arial" w:cs="Arial"/>
        </w:rPr>
        <w:t>solution</w:t>
      </w:r>
      <w:r w:rsidRPr="00462A90">
        <w:rPr>
          <w:rFonts w:ascii="Arial" w:hAnsi="Arial" w:cs="Arial"/>
          <w:bCs/>
        </w:rPr>
        <w:t xml:space="preserve"> for estimation of HCl </w:t>
      </w:r>
    </w:p>
    <w:p w:rsidR="0068420D" w:rsidRPr="00462A90" w:rsidRDefault="0068420D" w:rsidP="0068420D">
      <w:pPr>
        <w:widowControl w:val="0"/>
        <w:autoSpaceDE w:val="0"/>
        <w:autoSpaceDN w:val="0"/>
        <w:adjustRightInd w:val="0"/>
        <w:spacing w:after="0"/>
        <w:ind w:left="720" w:right="-20" w:hanging="720"/>
        <w:jc w:val="both"/>
        <w:rPr>
          <w:rFonts w:ascii="Arial" w:hAnsi="Arial" w:cs="Arial"/>
          <w:bCs/>
        </w:rPr>
      </w:pPr>
      <w:r w:rsidRPr="00462A90">
        <w:rPr>
          <w:rFonts w:ascii="Arial" w:hAnsi="Arial" w:cs="Arial"/>
          <w:bCs/>
        </w:rPr>
        <w:t>4.0</w:t>
      </w:r>
      <w:r w:rsidRPr="00462A90">
        <w:rPr>
          <w:rFonts w:ascii="Arial" w:hAnsi="Arial" w:cs="Arial"/>
          <w:bCs/>
        </w:rPr>
        <w:tab/>
        <w:t>Conduct titrations adopting standard procedures and using Std. HCl</w:t>
      </w:r>
      <w:r w:rsidRPr="00462A90">
        <w:rPr>
          <w:rFonts w:ascii="Arial" w:hAnsi="Arial" w:cs="Arial"/>
          <w:spacing w:val="44"/>
        </w:rPr>
        <w:t xml:space="preserve"> </w:t>
      </w:r>
      <w:r w:rsidRPr="00462A90">
        <w:rPr>
          <w:rFonts w:ascii="Arial" w:hAnsi="Arial" w:cs="Arial"/>
        </w:rPr>
        <w:t>solution</w:t>
      </w:r>
      <w:r w:rsidRPr="00462A90">
        <w:rPr>
          <w:rFonts w:ascii="Arial" w:hAnsi="Arial" w:cs="Arial"/>
          <w:bCs/>
        </w:rPr>
        <w:t xml:space="preserve"> for estimation of NaOH</w:t>
      </w:r>
    </w:p>
    <w:p w:rsidR="0068420D" w:rsidRPr="00462A90" w:rsidRDefault="0068420D" w:rsidP="0068420D">
      <w:pPr>
        <w:widowControl w:val="0"/>
        <w:autoSpaceDE w:val="0"/>
        <w:autoSpaceDN w:val="0"/>
        <w:adjustRightInd w:val="0"/>
        <w:spacing w:after="0"/>
        <w:ind w:left="720" w:right="-20" w:hanging="720"/>
        <w:jc w:val="both"/>
        <w:rPr>
          <w:rFonts w:ascii="Arial" w:hAnsi="Arial" w:cs="Arial"/>
          <w:spacing w:val="9"/>
          <w:position w:val="-1"/>
        </w:rPr>
      </w:pPr>
      <w:r w:rsidRPr="00462A90">
        <w:rPr>
          <w:rFonts w:ascii="Arial" w:hAnsi="Arial" w:cs="Arial"/>
          <w:bCs/>
        </w:rPr>
        <w:t>5.0</w:t>
      </w:r>
      <w:r w:rsidRPr="00462A90">
        <w:rPr>
          <w:rFonts w:ascii="Arial" w:hAnsi="Arial" w:cs="Arial"/>
          <w:bCs/>
        </w:rPr>
        <w:tab/>
        <w:t>Conduct titrations adopting standard procedures and using Std. NaOH</w:t>
      </w:r>
      <w:r w:rsidRPr="00462A90">
        <w:rPr>
          <w:rFonts w:ascii="Arial" w:hAnsi="Arial" w:cs="Arial"/>
        </w:rPr>
        <w:t xml:space="preserve"> solution</w:t>
      </w:r>
      <w:r w:rsidRPr="00462A90">
        <w:rPr>
          <w:rFonts w:ascii="Arial" w:hAnsi="Arial" w:cs="Arial"/>
          <w:bCs/>
        </w:rPr>
        <w:t xml:space="preserve"> for estimation of </w:t>
      </w:r>
      <w:r w:rsidRPr="00462A90">
        <w:rPr>
          <w:rFonts w:ascii="Arial" w:hAnsi="Arial" w:cs="Arial"/>
          <w:spacing w:val="9"/>
          <w:position w:val="-1"/>
        </w:rPr>
        <w:t>H</w:t>
      </w:r>
      <w:r w:rsidRPr="00462A90">
        <w:rPr>
          <w:rFonts w:ascii="Arial" w:hAnsi="Arial" w:cs="Arial"/>
          <w:spacing w:val="9"/>
          <w:position w:val="-1"/>
          <w:vertAlign w:val="subscript"/>
        </w:rPr>
        <w:t>2</w:t>
      </w:r>
      <w:r w:rsidRPr="00462A90">
        <w:rPr>
          <w:rFonts w:ascii="Arial" w:hAnsi="Arial" w:cs="Arial"/>
          <w:spacing w:val="9"/>
          <w:position w:val="-1"/>
        </w:rPr>
        <w:t>SO</w:t>
      </w:r>
      <w:r w:rsidRPr="00462A90">
        <w:rPr>
          <w:rFonts w:ascii="Arial" w:hAnsi="Arial" w:cs="Arial"/>
          <w:spacing w:val="9"/>
          <w:position w:val="-1"/>
          <w:vertAlign w:val="subscript"/>
        </w:rPr>
        <w:t>4</w:t>
      </w:r>
      <w:r w:rsidRPr="00462A90">
        <w:rPr>
          <w:rFonts w:ascii="Arial" w:hAnsi="Arial" w:cs="Arial"/>
          <w:spacing w:val="9"/>
          <w:position w:val="-1"/>
        </w:rPr>
        <w:t xml:space="preserve"> </w:t>
      </w:r>
    </w:p>
    <w:p w:rsidR="0068420D" w:rsidRPr="00462A90" w:rsidRDefault="0068420D" w:rsidP="0068420D">
      <w:pPr>
        <w:widowControl w:val="0"/>
        <w:autoSpaceDE w:val="0"/>
        <w:autoSpaceDN w:val="0"/>
        <w:adjustRightInd w:val="0"/>
        <w:spacing w:after="0"/>
        <w:ind w:left="720" w:right="-20" w:hanging="720"/>
        <w:jc w:val="both"/>
        <w:rPr>
          <w:rFonts w:ascii="Arial" w:hAnsi="Arial" w:cs="Arial"/>
        </w:rPr>
      </w:pPr>
      <w:r w:rsidRPr="00462A90">
        <w:rPr>
          <w:rFonts w:ascii="Arial" w:hAnsi="Arial" w:cs="Arial"/>
          <w:spacing w:val="9"/>
          <w:position w:val="-1"/>
        </w:rPr>
        <w:lastRenderedPageBreak/>
        <w:t xml:space="preserve">6.0 </w:t>
      </w:r>
      <w:r w:rsidRPr="00462A90">
        <w:rPr>
          <w:rFonts w:ascii="Arial" w:hAnsi="Arial" w:cs="Arial"/>
          <w:spacing w:val="9"/>
          <w:position w:val="-1"/>
        </w:rPr>
        <w:tab/>
      </w:r>
      <w:r w:rsidRPr="00462A90">
        <w:rPr>
          <w:rFonts w:ascii="Arial" w:hAnsi="Arial" w:cs="Arial"/>
          <w:bCs/>
        </w:rPr>
        <w:t xml:space="preserve">Conduct titrations adopting standard procedures and using Std. </w:t>
      </w:r>
      <w:r w:rsidRPr="00462A90">
        <w:rPr>
          <w:rFonts w:ascii="Arial" w:hAnsi="Arial" w:cs="Arial"/>
        </w:rPr>
        <w:t>KMnO</w:t>
      </w:r>
      <w:r w:rsidRPr="00462A90">
        <w:rPr>
          <w:rFonts w:ascii="Arial" w:hAnsi="Arial" w:cs="Arial"/>
          <w:vertAlign w:val="subscript"/>
        </w:rPr>
        <w:t xml:space="preserve">4 </w:t>
      </w:r>
      <w:r w:rsidRPr="00462A90">
        <w:rPr>
          <w:rFonts w:ascii="Arial" w:hAnsi="Arial" w:cs="Arial"/>
        </w:rPr>
        <w:t>solution</w:t>
      </w:r>
      <w:r w:rsidRPr="00462A90">
        <w:rPr>
          <w:rFonts w:ascii="Arial" w:hAnsi="Arial" w:cs="Arial"/>
          <w:bCs/>
        </w:rPr>
        <w:t xml:space="preserve"> for estimation of </w:t>
      </w:r>
      <w:r w:rsidRPr="00462A90">
        <w:rPr>
          <w:rFonts w:ascii="Arial" w:hAnsi="Arial" w:cs="Arial"/>
        </w:rPr>
        <w:t>Moh</w:t>
      </w:r>
      <w:r w:rsidRPr="00462A90">
        <w:rPr>
          <w:rFonts w:ascii="Arial" w:hAnsi="Arial" w:cs="Arial"/>
          <w:spacing w:val="7"/>
        </w:rPr>
        <w:t>r</w:t>
      </w:r>
      <w:r w:rsidRPr="00462A90">
        <w:rPr>
          <w:rFonts w:ascii="Arial" w:hAnsi="Arial" w:cs="Arial"/>
          <w:spacing w:val="-4"/>
        </w:rPr>
        <w:t>’</w:t>
      </w:r>
      <w:r w:rsidRPr="00462A90">
        <w:rPr>
          <w:rFonts w:ascii="Arial" w:hAnsi="Arial" w:cs="Arial"/>
        </w:rPr>
        <w:t>s</w:t>
      </w:r>
      <w:r w:rsidRPr="00462A90">
        <w:rPr>
          <w:rFonts w:ascii="Arial" w:hAnsi="Arial" w:cs="Arial"/>
          <w:spacing w:val="8"/>
        </w:rPr>
        <w:t xml:space="preserve"> </w:t>
      </w:r>
      <w:r w:rsidRPr="00462A90">
        <w:rPr>
          <w:rFonts w:ascii="Arial" w:hAnsi="Arial" w:cs="Arial"/>
        </w:rPr>
        <w:t>Salt</w:t>
      </w:r>
    </w:p>
    <w:p w:rsidR="0068420D" w:rsidRPr="00462A90" w:rsidRDefault="0068420D" w:rsidP="0068420D">
      <w:pPr>
        <w:widowControl w:val="0"/>
        <w:autoSpaceDE w:val="0"/>
        <w:autoSpaceDN w:val="0"/>
        <w:adjustRightInd w:val="0"/>
        <w:spacing w:after="0"/>
        <w:ind w:left="720" w:right="-20" w:hanging="720"/>
        <w:jc w:val="both"/>
        <w:rPr>
          <w:rFonts w:ascii="Arial" w:hAnsi="Arial" w:cs="Arial"/>
          <w:bCs/>
        </w:rPr>
      </w:pPr>
      <w:r w:rsidRPr="00462A90">
        <w:rPr>
          <w:rFonts w:ascii="Arial" w:hAnsi="Arial" w:cs="Arial"/>
        </w:rPr>
        <w:t>7.0</w:t>
      </w:r>
      <w:r w:rsidRPr="00462A90">
        <w:rPr>
          <w:rFonts w:ascii="Arial" w:hAnsi="Arial" w:cs="Arial"/>
        </w:rPr>
        <w:tab/>
      </w:r>
      <w:r w:rsidRPr="00462A90">
        <w:rPr>
          <w:rFonts w:ascii="Arial" w:hAnsi="Arial" w:cs="Arial"/>
          <w:bCs/>
        </w:rPr>
        <w:t>Conduct titrations adopting standard procedures to determine the acidity of given samples of water (One ground water and one surface / tap water, and rain water if available)</w:t>
      </w:r>
    </w:p>
    <w:p w:rsidR="0068420D" w:rsidRPr="00462A90" w:rsidRDefault="0068420D" w:rsidP="0068420D">
      <w:pPr>
        <w:widowControl w:val="0"/>
        <w:autoSpaceDE w:val="0"/>
        <w:autoSpaceDN w:val="0"/>
        <w:adjustRightInd w:val="0"/>
        <w:spacing w:after="0"/>
        <w:ind w:left="720" w:right="-20" w:hanging="720"/>
        <w:jc w:val="both"/>
        <w:rPr>
          <w:rFonts w:ascii="Arial" w:hAnsi="Arial" w:cs="Arial"/>
          <w:bCs/>
        </w:rPr>
      </w:pPr>
      <w:r w:rsidRPr="00462A90">
        <w:rPr>
          <w:rFonts w:ascii="Arial" w:hAnsi="Arial" w:cs="Arial"/>
          <w:bCs/>
        </w:rPr>
        <w:t>8.0</w:t>
      </w:r>
      <w:r w:rsidRPr="00462A90">
        <w:rPr>
          <w:rFonts w:ascii="Arial" w:hAnsi="Arial" w:cs="Arial"/>
          <w:bCs/>
        </w:rPr>
        <w:tab/>
        <w:t>Conduct titrations adopting standard procedures to determine the alkalinity of given samples of water (One ground water and one surface / tap water)</w:t>
      </w:r>
    </w:p>
    <w:p w:rsidR="0068420D" w:rsidRPr="00462A90" w:rsidRDefault="0068420D" w:rsidP="0068420D">
      <w:pPr>
        <w:widowControl w:val="0"/>
        <w:autoSpaceDE w:val="0"/>
        <w:autoSpaceDN w:val="0"/>
        <w:adjustRightInd w:val="0"/>
        <w:spacing w:after="0"/>
        <w:ind w:left="720" w:right="-20" w:hanging="720"/>
        <w:jc w:val="both"/>
        <w:rPr>
          <w:rFonts w:ascii="Arial" w:hAnsi="Arial" w:cs="Arial"/>
          <w:bCs/>
        </w:rPr>
      </w:pPr>
      <w:r w:rsidRPr="00462A90">
        <w:rPr>
          <w:rFonts w:ascii="Arial" w:hAnsi="Arial" w:cs="Arial"/>
          <w:bCs/>
        </w:rPr>
        <w:t>9.0</w:t>
      </w:r>
      <w:r w:rsidRPr="00462A90">
        <w:rPr>
          <w:rFonts w:ascii="Arial" w:hAnsi="Arial" w:cs="Arial"/>
          <w:bCs/>
        </w:rPr>
        <w:tab/>
        <w:t>Conduct titrations adopting standard procedures to determine the total hardness of given samples of water (One ground water and one surface / tap water) using Std. EDTA solution</w:t>
      </w:r>
    </w:p>
    <w:p w:rsidR="0068420D" w:rsidRPr="00462A90" w:rsidRDefault="0068420D" w:rsidP="0068420D">
      <w:pPr>
        <w:widowControl w:val="0"/>
        <w:autoSpaceDE w:val="0"/>
        <w:autoSpaceDN w:val="0"/>
        <w:adjustRightInd w:val="0"/>
        <w:spacing w:after="0"/>
        <w:ind w:left="720" w:right="-20" w:hanging="720"/>
        <w:jc w:val="both"/>
        <w:rPr>
          <w:rFonts w:ascii="Arial" w:hAnsi="Arial" w:cs="Arial"/>
          <w:bCs/>
        </w:rPr>
      </w:pPr>
      <w:r w:rsidRPr="00462A90">
        <w:rPr>
          <w:rFonts w:ascii="Arial" w:hAnsi="Arial" w:cs="Arial"/>
          <w:bCs/>
        </w:rPr>
        <w:t>10.0</w:t>
      </w:r>
      <w:r w:rsidRPr="00462A90">
        <w:rPr>
          <w:rFonts w:ascii="Arial" w:hAnsi="Arial" w:cs="Arial"/>
          <w:bCs/>
        </w:rPr>
        <w:tab/>
        <w:t>Conduct titrations adopting standard procedures to determine the chlorides present in the given samples of water and wastewater (One ground water and one surface / tap water)</w:t>
      </w:r>
    </w:p>
    <w:p w:rsidR="0068420D" w:rsidRPr="00462A90" w:rsidRDefault="0068420D" w:rsidP="0068420D">
      <w:pPr>
        <w:widowControl w:val="0"/>
        <w:autoSpaceDE w:val="0"/>
        <w:autoSpaceDN w:val="0"/>
        <w:adjustRightInd w:val="0"/>
        <w:spacing w:after="0"/>
        <w:ind w:left="720" w:right="-20" w:hanging="720"/>
        <w:jc w:val="both"/>
        <w:rPr>
          <w:rFonts w:ascii="Arial" w:hAnsi="Arial" w:cs="Arial"/>
          <w:bCs/>
        </w:rPr>
      </w:pPr>
      <w:r w:rsidRPr="00462A90">
        <w:rPr>
          <w:rFonts w:ascii="Arial" w:hAnsi="Arial" w:cs="Arial"/>
          <w:bCs/>
        </w:rPr>
        <w:t>11.0</w:t>
      </w:r>
      <w:r w:rsidRPr="00462A90">
        <w:rPr>
          <w:rFonts w:ascii="Arial" w:hAnsi="Arial" w:cs="Arial"/>
          <w:bCs/>
        </w:rPr>
        <w:tab/>
        <w:t>Conduct the test using titrometric / electrometric method to determine Dissolved Oxygen (D.O) in given water samples (One sample from closed container and one from open container / tap water)</w:t>
      </w:r>
    </w:p>
    <w:p w:rsidR="0068420D" w:rsidRPr="00462A90" w:rsidRDefault="0068420D" w:rsidP="0068420D">
      <w:pPr>
        <w:widowControl w:val="0"/>
        <w:autoSpaceDE w:val="0"/>
        <w:autoSpaceDN w:val="0"/>
        <w:adjustRightInd w:val="0"/>
        <w:spacing w:after="0"/>
        <w:ind w:left="720" w:right="-20" w:hanging="720"/>
        <w:jc w:val="both"/>
        <w:rPr>
          <w:rFonts w:ascii="Arial" w:hAnsi="Arial" w:cs="Arial"/>
          <w:bCs/>
        </w:rPr>
      </w:pPr>
      <w:r w:rsidRPr="00462A90">
        <w:rPr>
          <w:rFonts w:ascii="Arial" w:hAnsi="Arial" w:cs="Arial"/>
          <w:bCs/>
        </w:rPr>
        <w:t>12.0</w:t>
      </w:r>
      <w:r w:rsidRPr="00462A90">
        <w:rPr>
          <w:rFonts w:ascii="Arial" w:hAnsi="Arial" w:cs="Arial"/>
          <w:bCs/>
        </w:rPr>
        <w:tab/>
        <w:t>Conduct the test on given samples of water / solutions (like soft drinks, sewage, etc.) to determine their pH using standard pH meter</w:t>
      </w:r>
    </w:p>
    <w:p w:rsidR="0068420D" w:rsidRPr="00462A90" w:rsidRDefault="0068420D" w:rsidP="0068420D">
      <w:pPr>
        <w:widowControl w:val="0"/>
        <w:autoSpaceDE w:val="0"/>
        <w:autoSpaceDN w:val="0"/>
        <w:adjustRightInd w:val="0"/>
        <w:spacing w:after="0"/>
        <w:ind w:left="720" w:right="-20" w:hanging="720"/>
        <w:jc w:val="both"/>
        <w:rPr>
          <w:rFonts w:ascii="Arial" w:hAnsi="Arial" w:cs="Arial"/>
          <w:bCs/>
        </w:rPr>
      </w:pPr>
      <w:r w:rsidRPr="00462A90">
        <w:rPr>
          <w:rFonts w:ascii="Arial" w:hAnsi="Arial" w:cs="Arial"/>
          <w:bCs/>
        </w:rPr>
        <w:t>13.0</w:t>
      </w:r>
      <w:r w:rsidRPr="00462A90">
        <w:rPr>
          <w:rFonts w:ascii="Arial" w:hAnsi="Arial" w:cs="Arial"/>
          <w:bCs/>
        </w:rPr>
        <w:tab/>
        <w:t xml:space="preserve">Conduct the test on given samples of water / solutions </w:t>
      </w:r>
    </w:p>
    <w:p w:rsidR="0068420D" w:rsidRPr="00462A90" w:rsidRDefault="0068420D" w:rsidP="0068420D">
      <w:pPr>
        <w:widowControl w:val="0"/>
        <w:autoSpaceDE w:val="0"/>
        <w:autoSpaceDN w:val="0"/>
        <w:adjustRightInd w:val="0"/>
        <w:spacing w:after="0"/>
        <w:ind w:left="720" w:right="-20"/>
        <w:jc w:val="both"/>
        <w:rPr>
          <w:rFonts w:ascii="Arial" w:hAnsi="Arial" w:cs="Arial"/>
          <w:bCs/>
        </w:rPr>
      </w:pPr>
      <w:r w:rsidRPr="00462A90">
        <w:rPr>
          <w:rFonts w:ascii="Arial" w:hAnsi="Arial" w:cs="Arial"/>
          <w:bCs/>
        </w:rPr>
        <w:t xml:space="preserve">a) </w:t>
      </w:r>
      <w:r w:rsidRPr="00462A90">
        <w:rPr>
          <w:rFonts w:ascii="Arial" w:hAnsi="Arial" w:cs="Arial"/>
          <w:bCs/>
        </w:rPr>
        <w:tab/>
        <w:t xml:space="preserve">To determine conductivity </w:t>
      </w:r>
    </w:p>
    <w:p w:rsidR="0068420D" w:rsidRPr="00462A90" w:rsidRDefault="0068420D" w:rsidP="0068420D">
      <w:pPr>
        <w:widowControl w:val="0"/>
        <w:autoSpaceDE w:val="0"/>
        <w:autoSpaceDN w:val="0"/>
        <w:adjustRightInd w:val="0"/>
        <w:spacing w:after="0"/>
        <w:ind w:left="720" w:right="-20"/>
        <w:jc w:val="both"/>
        <w:rPr>
          <w:rFonts w:ascii="Arial" w:hAnsi="Arial" w:cs="Arial"/>
          <w:bCs/>
        </w:rPr>
      </w:pPr>
      <w:r w:rsidRPr="00462A90">
        <w:rPr>
          <w:rFonts w:ascii="Arial" w:hAnsi="Arial" w:cs="Arial"/>
          <w:bCs/>
        </w:rPr>
        <w:t xml:space="preserve">b) </w:t>
      </w:r>
      <w:r w:rsidRPr="00462A90">
        <w:rPr>
          <w:rFonts w:ascii="Arial" w:hAnsi="Arial" w:cs="Arial"/>
          <w:bCs/>
        </w:rPr>
        <w:tab/>
        <w:t>To adjust the ionic strength of the sample to the desired value</w:t>
      </w:r>
      <w:r w:rsidRPr="00462A90">
        <w:rPr>
          <w:rFonts w:ascii="Arial" w:hAnsi="Arial" w:cs="Arial"/>
          <w:bCs/>
        </w:rPr>
        <w:tab/>
      </w:r>
    </w:p>
    <w:p w:rsidR="0068420D" w:rsidRPr="00462A90" w:rsidRDefault="0068420D" w:rsidP="0068420D">
      <w:pPr>
        <w:widowControl w:val="0"/>
        <w:autoSpaceDE w:val="0"/>
        <w:autoSpaceDN w:val="0"/>
        <w:adjustRightInd w:val="0"/>
        <w:spacing w:after="0"/>
        <w:ind w:left="720" w:right="-20" w:hanging="720"/>
        <w:rPr>
          <w:rFonts w:ascii="Arial" w:hAnsi="Arial" w:cs="Arial"/>
        </w:rPr>
      </w:pPr>
      <w:r w:rsidRPr="00462A90">
        <w:rPr>
          <w:rFonts w:ascii="Arial" w:hAnsi="Arial" w:cs="Arial"/>
        </w:rPr>
        <w:t>14.0</w:t>
      </w:r>
      <w:r w:rsidRPr="00462A90">
        <w:rPr>
          <w:rFonts w:ascii="Arial" w:hAnsi="Arial" w:cs="Arial"/>
        </w:rPr>
        <w:tab/>
        <w:t>Conduct the test on given samples of solutions (coloured and non coloured) to determine their turbidity in NTU</w:t>
      </w:r>
    </w:p>
    <w:p w:rsidR="0068420D" w:rsidRPr="00462A90" w:rsidRDefault="0068420D" w:rsidP="0068420D">
      <w:pPr>
        <w:widowControl w:val="0"/>
        <w:autoSpaceDE w:val="0"/>
        <w:autoSpaceDN w:val="0"/>
        <w:adjustRightInd w:val="0"/>
        <w:spacing w:after="0"/>
        <w:ind w:left="720" w:right="-20" w:hanging="720"/>
        <w:rPr>
          <w:rFonts w:ascii="Arial" w:hAnsi="Arial" w:cs="Arial"/>
        </w:rPr>
      </w:pPr>
      <w:r w:rsidRPr="00462A90">
        <w:rPr>
          <w:rFonts w:ascii="Arial" w:hAnsi="Arial" w:cs="Arial"/>
        </w:rPr>
        <w:t>15.0</w:t>
      </w:r>
      <w:r w:rsidRPr="00462A90">
        <w:rPr>
          <w:rFonts w:ascii="Arial" w:hAnsi="Arial" w:cs="Arial"/>
        </w:rPr>
        <w:tab/>
      </w:r>
      <w:r w:rsidRPr="00462A90">
        <w:rPr>
          <w:rFonts w:ascii="Arial" w:hAnsi="Arial" w:cs="Arial"/>
          <w:bCs/>
        </w:rPr>
        <w:t>Conduct titrations adopting standard procedures to determine the total solids present in given samples of water (One ground water and one surface / tap water)</w:t>
      </w:r>
    </w:p>
    <w:p w:rsidR="0068420D" w:rsidRPr="00462A90" w:rsidRDefault="0068420D" w:rsidP="0068420D">
      <w:pPr>
        <w:widowControl w:val="0"/>
        <w:autoSpaceDE w:val="0"/>
        <w:autoSpaceDN w:val="0"/>
        <w:adjustRightInd w:val="0"/>
        <w:spacing w:after="0"/>
        <w:ind w:left="720" w:right="-20" w:hanging="720"/>
        <w:rPr>
          <w:rFonts w:ascii="Arial" w:hAnsi="Arial" w:cs="Arial"/>
        </w:rPr>
      </w:pPr>
    </w:p>
    <w:p w:rsidR="00F4135C" w:rsidRPr="00462A90" w:rsidRDefault="00F4135C" w:rsidP="0068420D">
      <w:pPr>
        <w:widowControl w:val="0"/>
        <w:autoSpaceDE w:val="0"/>
        <w:autoSpaceDN w:val="0"/>
        <w:adjustRightInd w:val="0"/>
        <w:spacing w:after="0"/>
        <w:ind w:left="720" w:right="-20" w:hanging="720"/>
        <w:rPr>
          <w:rFonts w:ascii="Arial" w:hAnsi="Arial" w:cs="Arial"/>
        </w:rPr>
      </w:pPr>
    </w:p>
    <w:p w:rsidR="0068420D" w:rsidRPr="00462A90" w:rsidRDefault="0068420D" w:rsidP="0068420D">
      <w:pPr>
        <w:widowControl w:val="0"/>
        <w:autoSpaceDE w:val="0"/>
        <w:autoSpaceDN w:val="0"/>
        <w:adjustRightInd w:val="0"/>
        <w:spacing w:after="0"/>
        <w:ind w:left="720" w:right="-20" w:hanging="720"/>
        <w:rPr>
          <w:rFonts w:ascii="Arial" w:hAnsi="Arial" w:cs="Arial"/>
        </w:rPr>
      </w:pPr>
    </w:p>
    <w:p w:rsidR="0068420D" w:rsidRPr="00462A90" w:rsidRDefault="0068420D" w:rsidP="0068420D">
      <w:pPr>
        <w:widowControl w:val="0"/>
        <w:tabs>
          <w:tab w:val="left" w:pos="720"/>
        </w:tabs>
        <w:autoSpaceDE w:val="0"/>
        <w:autoSpaceDN w:val="0"/>
        <w:adjustRightInd w:val="0"/>
        <w:spacing w:after="0"/>
        <w:ind w:left="110" w:right="-20"/>
        <w:rPr>
          <w:rFonts w:ascii="Arial" w:hAnsi="Arial" w:cs="Arial"/>
          <w:b/>
          <w:bCs/>
          <w:spacing w:val="-8"/>
        </w:rPr>
      </w:pPr>
      <w:r w:rsidRPr="00462A90">
        <w:rPr>
          <w:rFonts w:ascii="Arial" w:hAnsi="Arial" w:cs="Arial"/>
          <w:b/>
          <w:bCs/>
          <w:spacing w:val="-8"/>
        </w:rPr>
        <w:t>Competencies and Key competencies to be achieved by the student</w:t>
      </w:r>
    </w:p>
    <w:p w:rsidR="0068420D" w:rsidRPr="00462A90" w:rsidRDefault="0068420D" w:rsidP="0068420D">
      <w:pPr>
        <w:widowControl w:val="0"/>
        <w:tabs>
          <w:tab w:val="left" w:pos="720"/>
        </w:tabs>
        <w:autoSpaceDE w:val="0"/>
        <w:autoSpaceDN w:val="0"/>
        <w:adjustRightInd w:val="0"/>
        <w:spacing w:after="0"/>
        <w:ind w:left="110" w:right="-20"/>
        <w:rPr>
          <w:rFonts w:ascii="Arial" w:hAnsi="Arial" w:cs="Arial"/>
          <w:b/>
          <w:bCs/>
          <w:spacing w:val="-8"/>
        </w:rPr>
      </w:pPr>
    </w:p>
    <w:p w:rsidR="00F4135C" w:rsidRPr="00462A90" w:rsidRDefault="00F4135C" w:rsidP="0068420D">
      <w:pPr>
        <w:widowControl w:val="0"/>
        <w:tabs>
          <w:tab w:val="left" w:pos="720"/>
        </w:tabs>
        <w:autoSpaceDE w:val="0"/>
        <w:autoSpaceDN w:val="0"/>
        <w:adjustRightInd w:val="0"/>
        <w:spacing w:after="0"/>
        <w:ind w:left="110" w:right="-20"/>
        <w:rPr>
          <w:rFonts w:ascii="Arial" w:hAnsi="Arial" w:cs="Arial"/>
          <w:b/>
          <w:bCs/>
          <w:spacing w:val="-8"/>
        </w:rPr>
      </w:pPr>
    </w:p>
    <w:tbl>
      <w:tblPr>
        <w:tblW w:w="9970" w:type="dxa"/>
        <w:tblInd w:w="24" w:type="dxa"/>
        <w:tblLayout w:type="fixed"/>
        <w:tblCellMar>
          <w:left w:w="0" w:type="dxa"/>
          <w:right w:w="0" w:type="dxa"/>
        </w:tblCellMar>
        <w:tblLook w:val="0000"/>
      </w:tblPr>
      <w:tblGrid>
        <w:gridCol w:w="3310"/>
        <w:gridCol w:w="3420"/>
        <w:gridCol w:w="3240"/>
      </w:tblGrid>
      <w:tr w:rsidR="0068420D" w:rsidRPr="00462A90" w:rsidTr="0068420D">
        <w:trPr>
          <w:trHeight w:hRule="exact" w:val="592"/>
        </w:trPr>
        <w:tc>
          <w:tcPr>
            <w:tcW w:w="3310" w:type="dxa"/>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20" w:right="-20"/>
              <w:jc w:val="center"/>
              <w:rPr>
                <w:rFonts w:ascii="Arial" w:hAnsi="Arial" w:cs="Arial"/>
              </w:rPr>
            </w:pPr>
            <w:r w:rsidRPr="00462A90">
              <w:rPr>
                <w:rFonts w:ascii="Arial" w:hAnsi="Arial" w:cs="Arial"/>
                <w:b/>
                <w:bCs/>
                <w:spacing w:val="-1"/>
              </w:rPr>
              <w:t xml:space="preserve">Name of the Experiment </w:t>
            </w:r>
          </w:p>
        </w:tc>
        <w:tc>
          <w:tcPr>
            <w:tcW w:w="3420" w:type="dxa"/>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59" w:right="-20"/>
              <w:jc w:val="center"/>
              <w:rPr>
                <w:rFonts w:ascii="Arial" w:hAnsi="Arial" w:cs="Arial"/>
              </w:rPr>
            </w:pPr>
            <w:r w:rsidRPr="00462A90">
              <w:rPr>
                <w:rFonts w:ascii="Arial" w:hAnsi="Arial" w:cs="Arial"/>
                <w:b/>
                <w:bCs/>
              </w:rPr>
              <w:t>Competencies</w:t>
            </w:r>
          </w:p>
        </w:tc>
        <w:tc>
          <w:tcPr>
            <w:tcW w:w="3240" w:type="dxa"/>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220" w:right="-20"/>
              <w:jc w:val="center"/>
              <w:rPr>
                <w:rFonts w:ascii="Arial" w:hAnsi="Arial" w:cs="Arial"/>
                <w:b/>
                <w:bCs/>
              </w:rPr>
            </w:pPr>
            <w:r w:rsidRPr="00462A90">
              <w:rPr>
                <w:rFonts w:ascii="Arial" w:hAnsi="Arial" w:cs="Arial"/>
                <w:b/>
                <w:bCs/>
              </w:rPr>
              <w:t>Key competencies</w:t>
            </w:r>
          </w:p>
        </w:tc>
      </w:tr>
      <w:tr w:rsidR="0068420D" w:rsidRPr="00462A90" w:rsidTr="0068420D">
        <w:trPr>
          <w:trHeight w:hRule="exact" w:val="720"/>
        </w:trPr>
        <w:tc>
          <w:tcPr>
            <w:tcW w:w="3310" w:type="dxa"/>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pStyle w:val="ListParagraph"/>
              <w:widowControl w:val="0"/>
              <w:autoSpaceDE w:val="0"/>
              <w:autoSpaceDN w:val="0"/>
              <w:adjustRightInd w:val="0"/>
              <w:ind w:left="70" w:right="-20"/>
              <w:rPr>
                <w:rFonts w:ascii="Arial" w:hAnsi="Arial" w:cs="Arial"/>
              </w:rPr>
            </w:pPr>
            <w:r w:rsidRPr="00462A90">
              <w:rPr>
                <w:rFonts w:ascii="Arial" w:hAnsi="Arial" w:cs="Arial"/>
              </w:rPr>
              <w:t xml:space="preserve"> Familiarization of methods for Volumetric</w:t>
            </w:r>
            <w:r w:rsidRPr="00462A90">
              <w:rPr>
                <w:rFonts w:ascii="Arial" w:hAnsi="Arial" w:cs="Arial"/>
                <w:spacing w:val="22"/>
              </w:rPr>
              <w:t xml:space="preserve"> </w:t>
            </w:r>
            <w:r w:rsidRPr="00462A90">
              <w:rPr>
                <w:rFonts w:ascii="Arial" w:hAnsi="Arial" w:cs="Arial"/>
              </w:rPr>
              <w:t xml:space="preserve">analysis  </w:t>
            </w:r>
          </w:p>
        </w:tc>
        <w:tc>
          <w:tcPr>
            <w:tcW w:w="3420" w:type="dxa"/>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315" w:right="292"/>
              <w:jc w:val="center"/>
              <w:rPr>
                <w:rFonts w:ascii="Arial" w:hAnsi="Arial" w:cs="Arial"/>
              </w:rPr>
            </w:pPr>
            <w:r w:rsidRPr="00462A90">
              <w:rPr>
                <w:rFonts w:ascii="Arial" w:hAnsi="Arial" w:cs="Arial"/>
              </w:rPr>
              <w:t>--</w:t>
            </w:r>
          </w:p>
        </w:tc>
        <w:tc>
          <w:tcPr>
            <w:tcW w:w="3240" w:type="dxa"/>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315" w:right="292"/>
              <w:jc w:val="center"/>
              <w:rPr>
                <w:rFonts w:ascii="Arial" w:hAnsi="Arial" w:cs="Arial"/>
                <w:spacing w:val="1"/>
                <w:w w:val="103"/>
              </w:rPr>
            </w:pPr>
            <w:r w:rsidRPr="00462A90">
              <w:rPr>
                <w:rFonts w:ascii="Arial" w:hAnsi="Arial" w:cs="Arial"/>
                <w:spacing w:val="1"/>
                <w:w w:val="103"/>
              </w:rPr>
              <w:t>--</w:t>
            </w:r>
          </w:p>
        </w:tc>
      </w:tr>
      <w:tr w:rsidR="0068420D" w:rsidRPr="00462A90" w:rsidTr="0068420D">
        <w:trPr>
          <w:trHeight w:hRule="exact" w:val="2482"/>
        </w:trPr>
        <w:tc>
          <w:tcPr>
            <w:tcW w:w="3310" w:type="dxa"/>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pStyle w:val="ListParagraph"/>
              <w:widowControl w:val="0"/>
              <w:tabs>
                <w:tab w:val="left" w:pos="560"/>
              </w:tabs>
              <w:autoSpaceDE w:val="0"/>
              <w:autoSpaceDN w:val="0"/>
              <w:adjustRightInd w:val="0"/>
              <w:spacing w:line="360" w:lineRule="auto"/>
              <w:ind w:left="70" w:right="-20"/>
              <w:rPr>
                <w:rFonts w:ascii="Arial" w:hAnsi="Arial" w:cs="Arial"/>
              </w:rPr>
            </w:pPr>
            <w:r w:rsidRPr="00462A90">
              <w:rPr>
                <w:rFonts w:ascii="Arial" w:hAnsi="Arial" w:cs="Arial"/>
              </w:rPr>
              <w:t xml:space="preserve"> Preparation of Std Na</w:t>
            </w:r>
            <w:r w:rsidRPr="00462A90">
              <w:rPr>
                <w:rFonts w:ascii="Arial" w:hAnsi="Arial" w:cs="Arial"/>
                <w:vertAlign w:val="subscript"/>
              </w:rPr>
              <w:t>2</w:t>
            </w:r>
            <w:r w:rsidRPr="00462A90">
              <w:rPr>
                <w:rFonts w:ascii="Arial" w:hAnsi="Arial" w:cs="Arial"/>
                <w:spacing w:val="5"/>
              </w:rPr>
              <w:t xml:space="preserve"> </w:t>
            </w:r>
            <w:r w:rsidRPr="00462A90">
              <w:rPr>
                <w:rFonts w:ascii="Arial" w:hAnsi="Arial" w:cs="Arial"/>
              </w:rPr>
              <w:t>CO</w:t>
            </w:r>
            <w:r w:rsidRPr="00462A90">
              <w:rPr>
                <w:rFonts w:ascii="Arial" w:hAnsi="Arial" w:cs="Arial"/>
                <w:vertAlign w:val="subscript"/>
              </w:rPr>
              <w:t>3</w:t>
            </w:r>
            <w:r w:rsidRPr="00462A90">
              <w:rPr>
                <w:rFonts w:ascii="Arial" w:hAnsi="Arial" w:cs="Arial"/>
              </w:rPr>
              <w:t xml:space="preserve"> and making different diluted solution  </w:t>
            </w:r>
          </w:p>
        </w:tc>
        <w:tc>
          <w:tcPr>
            <w:tcW w:w="3420" w:type="dxa"/>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numPr>
                <w:ilvl w:val="0"/>
                <w:numId w:val="25"/>
              </w:numPr>
              <w:spacing w:after="0" w:line="240" w:lineRule="auto"/>
              <w:ind w:left="450" w:hanging="270"/>
              <w:rPr>
                <w:rFonts w:ascii="Arial" w:hAnsi="Arial" w:cs="Arial"/>
              </w:rPr>
            </w:pPr>
            <w:r w:rsidRPr="00462A90">
              <w:rPr>
                <w:rFonts w:ascii="Arial" w:hAnsi="Arial" w:cs="Arial"/>
              </w:rPr>
              <w:t>Weighting the salt to the accuracy of .01 mg</w:t>
            </w:r>
          </w:p>
          <w:p w:rsidR="0068420D" w:rsidRPr="00462A90" w:rsidRDefault="0068420D" w:rsidP="0068420D">
            <w:pPr>
              <w:numPr>
                <w:ilvl w:val="0"/>
                <w:numId w:val="25"/>
              </w:numPr>
              <w:spacing w:after="0"/>
              <w:ind w:left="450" w:hanging="270"/>
              <w:rPr>
                <w:rFonts w:ascii="Arial" w:hAnsi="Arial" w:cs="Arial"/>
              </w:rPr>
            </w:pPr>
            <w:r w:rsidRPr="00462A90">
              <w:rPr>
                <w:rFonts w:ascii="Arial" w:hAnsi="Arial" w:cs="Arial"/>
              </w:rPr>
              <w:t>Measuring  the water with volumetric flask, measuring jar, volumetric pipette and graduated pipette</w:t>
            </w:r>
          </w:p>
          <w:p w:rsidR="0068420D" w:rsidRPr="00462A90" w:rsidRDefault="0068420D" w:rsidP="0068420D">
            <w:pPr>
              <w:numPr>
                <w:ilvl w:val="0"/>
                <w:numId w:val="25"/>
              </w:numPr>
              <w:spacing w:after="0"/>
              <w:ind w:left="450" w:hanging="270"/>
              <w:rPr>
                <w:rFonts w:ascii="Arial" w:hAnsi="Arial" w:cs="Arial"/>
              </w:rPr>
            </w:pPr>
            <w:r w:rsidRPr="00462A90">
              <w:rPr>
                <w:rFonts w:ascii="Arial" w:hAnsi="Arial" w:cs="Arial"/>
              </w:rPr>
              <w:t>Making appropriate dilutions</w:t>
            </w:r>
          </w:p>
        </w:tc>
        <w:tc>
          <w:tcPr>
            <w:tcW w:w="3240" w:type="dxa"/>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numPr>
                <w:ilvl w:val="0"/>
                <w:numId w:val="25"/>
              </w:numPr>
              <w:spacing w:after="0" w:line="240" w:lineRule="auto"/>
              <w:ind w:left="450" w:hanging="270"/>
              <w:rPr>
                <w:rFonts w:ascii="Arial" w:hAnsi="Arial" w:cs="Arial"/>
              </w:rPr>
            </w:pPr>
            <w:r w:rsidRPr="00462A90">
              <w:rPr>
                <w:rFonts w:ascii="Arial" w:hAnsi="Arial" w:cs="Arial"/>
              </w:rPr>
              <w:t>Weighting the salt to the accuracy of .01 mg</w:t>
            </w:r>
          </w:p>
          <w:p w:rsidR="0068420D" w:rsidRPr="00462A90" w:rsidRDefault="0068420D" w:rsidP="0068420D">
            <w:pPr>
              <w:numPr>
                <w:ilvl w:val="0"/>
                <w:numId w:val="25"/>
              </w:numPr>
              <w:spacing w:after="0"/>
              <w:ind w:left="450" w:hanging="270"/>
              <w:rPr>
                <w:rFonts w:ascii="Arial" w:hAnsi="Arial" w:cs="Arial"/>
              </w:rPr>
            </w:pPr>
            <w:r w:rsidRPr="00462A90">
              <w:rPr>
                <w:rFonts w:ascii="Arial" w:hAnsi="Arial" w:cs="Arial"/>
              </w:rPr>
              <w:t>Measuring  the water with volumetric flask, measuring jar, volumetric pipette and graduated pipette</w:t>
            </w:r>
          </w:p>
          <w:p w:rsidR="0068420D" w:rsidRPr="00462A90" w:rsidRDefault="0068420D" w:rsidP="0068420D">
            <w:pPr>
              <w:numPr>
                <w:ilvl w:val="0"/>
                <w:numId w:val="25"/>
              </w:numPr>
              <w:spacing w:after="0"/>
              <w:ind w:left="450" w:hanging="270"/>
              <w:rPr>
                <w:rFonts w:ascii="Arial" w:hAnsi="Arial" w:cs="Arial"/>
              </w:rPr>
            </w:pPr>
            <w:r w:rsidRPr="00462A90">
              <w:rPr>
                <w:rFonts w:ascii="Arial" w:hAnsi="Arial" w:cs="Arial"/>
              </w:rPr>
              <w:t>Making appropriate dilutions</w:t>
            </w:r>
          </w:p>
        </w:tc>
      </w:tr>
      <w:tr w:rsidR="0068420D" w:rsidRPr="00462A90" w:rsidTr="0068420D">
        <w:trPr>
          <w:trHeight w:hRule="exact" w:val="720"/>
        </w:trPr>
        <w:tc>
          <w:tcPr>
            <w:tcW w:w="3310" w:type="dxa"/>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20" w:right="-20"/>
              <w:jc w:val="center"/>
              <w:rPr>
                <w:rFonts w:ascii="Arial" w:hAnsi="Arial" w:cs="Arial"/>
                <w:b/>
                <w:bCs/>
                <w:spacing w:val="-1"/>
              </w:rPr>
            </w:pPr>
            <w:r w:rsidRPr="00462A90">
              <w:rPr>
                <w:rFonts w:ascii="Arial" w:hAnsi="Arial" w:cs="Arial"/>
                <w:b/>
                <w:bCs/>
                <w:spacing w:val="-1"/>
              </w:rPr>
              <w:lastRenderedPageBreak/>
              <w:t xml:space="preserve">Name of the Experiment </w:t>
            </w:r>
          </w:p>
          <w:p w:rsidR="0068420D" w:rsidRPr="00462A90" w:rsidRDefault="0068420D" w:rsidP="0068420D">
            <w:pPr>
              <w:widowControl w:val="0"/>
              <w:autoSpaceDE w:val="0"/>
              <w:autoSpaceDN w:val="0"/>
              <w:adjustRightInd w:val="0"/>
              <w:spacing w:after="0" w:line="240" w:lineRule="auto"/>
              <w:ind w:left="-20" w:right="-20"/>
              <w:jc w:val="center"/>
              <w:rPr>
                <w:rFonts w:ascii="Arial" w:hAnsi="Arial" w:cs="Arial"/>
              </w:rPr>
            </w:pPr>
          </w:p>
        </w:tc>
        <w:tc>
          <w:tcPr>
            <w:tcW w:w="3420" w:type="dxa"/>
            <w:tcBorders>
              <w:top w:val="single" w:sz="3" w:space="0" w:color="000000"/>
              <w:left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59" w:right="-20"/>
              <w:jc w:val="center"/>
              <w:rPr>
                <w:rFonts w:ascii="Arial" w:hAnsi="Arial" w:cs="Arial"/>
              </w:rPr>
            </w:pPr>
            <w:r w:rsidRPr="00462A90">
              <w:rPr>
                <w:rFonts w:ascii="Arial" w:hAnsi="Arial" w:cs="Arial"/>
                <w:b/>
                <w:bCs/>
              </w:rPr>
              <w:t>Competencies</w:t>
            </w:r>
          </w:p>
        </w:tc>
        <w:tc>
          <w:tcPr>
            <w:tcW w:w="3240" w:type="dxa"/>
            <w:tcBorders>
              <w:top w:val="single" w:sz="3" w:space="0" w:color="000000"/>
              <w:left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220" w:right="-20"/>
              <w:jc w:val="center"/>
              <w:rPr>
                <w:rFonts w:ascii="Arial" w:hAnsi="Arial" w:cs="Arial"/>
                <w:b/>
                <w:bCs/>
              </w:rPr>
            </w:pPr>
            <w:r w:rsidRPr="00462A90">
              <w:rPr>
                <w:rFonts w:ascii="Arial" w:hAnsi="Arial" w:cs="Arial"/>
                <w:b/>
                <w:bCs/>
              </w:rPr>
              <w:t>Key competencies</w:t>
            </w:r>
          </w:p>
        </w:tc>
      </w:tr>
      <w:tr w:rsidR="0068420D" w:rsidRPr="00462A90" w:rsidTr="0068420D">
        <w:trPr>
          <w:trHeight w:hRule="exact" w:val="1087"/>
        </w:trPr>
        <w:tc>
          <w:tcPr>
            <w:tcW w:w="3310" w:type="dxa"/>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70" w:right="-20"/>
              <w:rPr>
                <w:rFonts w:ascii="Arial" w:hAnsi="Arial" w:cs="Arial"/>
              </w:rPr>
            </w:pPr>
            <w:r w:rsidRPr="00462A90">
              <w:rPr>
                <w:rFonts w:ascii="Arial" w:hAnsi="Arial" w:cs="Arial"/>
              </w:rPr>
              <w:t>Estimation</w:t>
            </w:r>
            <w:r w:rsidRPr="00462A90">
              <w:rPr>
                <w:rFonts w:ascii="Arial" w:hAnsi="Arial" w:cs="Arial"/>
                <w:spacing w:val="11"/>
              </w:rPr>
              <w:t xml:space="preserve"> </w:t>
            </w:r>
            <w:r w:rsidRPr="00462A90">
              <w:rPr>
                <w:rFonts w:ascii="Arial" w:hAnsi="Arial" w:cs="Arial"/>
              </w:rPr>
              <w:t>of</w:t>
            </w:r>
            <w:r w:rsidRPr="00462A90">
              <w:rPr>
                <w:rFonts w:ascii="Arial" w:hAnsi="Arial" w:cs="Arial"/>
                <w:spacing w:val="11"/>
              </w:rPr>
              <w:t xml:space="preserve"> </w:t>
            </w:r>
            <w:r w:rsidRPr="00462A90">
              <w:rPr>
                <w:rFonts w:ascii="Arial" w:hAnsi="Arial" w:cs="Arial"/>
              </w:rPr>
              <w:t>HCl</w:t>
            </w:r>
            <w:r w:rsidRPr="00462A90">
              <w:rPr>
                <w:rFonts w:ascii="Arial" w:hAnsi="Arial" w:cs="Arial"/>
                <w:spacing w:val="11"/>
              </w:rPr>
              <w:t xml:space="preserve"> </w:t>
            </w:r>
            <w:r w:rsidRPr="00462A90">
              <w:rPr>
                <w:rFonts w:ascii="Arial" w:hAnsi="Arial" w:cs="Arial"/>
              </w:rPr>
              <w:t xml:space="preserve">solution  </w:t>
            </w:r>
            <w:r w:rsidRPr="00462A90">
              <w:rPr>
                <w:rFonts w:ascii="Arial" w:hAnsi="Arial" w:cs="Arial"/>
                <w:spacing w:val="34"/>
              </w:rPr>
              <w:t xml:space="preserve"> </w:t>
            </w:r>
            <w:r w:rsidRPr="00462A90">
              <w:rPr>
                <w:rFonts w:ascii="Arial" w:hAnsi="Arial" w:cs="Arial"/>
              </w:rPr>
              <w:t>using</w:t>
            </w:r>
            <w:r w:rsidRPr="00462A90">
              <w:rPr>
                <w:rFonts w:ascii="Arial" w:hAnsi="Arial" w:cs="Arial"/>
                <w:spacing w:val="11"/>
              </w:rPr>
              <w:t xml:space="preserve"> </w:t>
            </w:r>
            <w:r w:rsidRPr="00462A90">
              <w:rPr>
                <w:rFonts w:ascii="Arial" w:hAnsi="Arial" w:cs="Arial"/>
              </w:rPr>
              <w:t xml:space="preserve">Std.  </w:t>
            </w:r>
            <w:r w:rsidRPr="00462A90">
              <w:rPr>
                <w:rFonts w:ascii="Arial" w:hAnsi="Arial" w:cs="Arial"/>
                <w:spacing w:val="34"/>
              </w:rPr>
              <w:t xml:space="preserve"> </w:t>
            </w:r>
            <w:r w:rsidRPr="00462A90">
              <w:rPr>
                <w:rFonts w:ascii="Arial" w:hAnsi="Arial" w:cs="Arial"/>
              </w:rPr>
              <w:t>Na</w:t>
            </w:r>
            <w:r w:rsidRPr="00462A90">
              <w:rPr>
                <w:rFonts w:ascii="Arial" w:hAnsi="Arial" w:cs="Arial"/>
                <w:vertAlign w:val="subscript"/>
              </w:rPr>
              <w:t>2</w:t>
            </w:r>
            <w:r w:rsidRPr="00462A90">
              <w:rPr>
                <w:rFonts w:ascii="Arial" w:hAnsi="Arial" w:cs="Arial"/>
                <w:spacing w:val="5"/>
              </w:rPr>
              <w:t xml:space="preserve"> </w:t>
            </w:r>
            <w:r w:rsidRPr="00462A90">
              <w:rPr>
                <w:rFonts w:ascii="Arial" w:hAnsi="Arial" w:cs="Arial"/>
              </w:rPr>
              <w:t>CO</w:t>
            </w:r>
            <w:r w:rsidRPr="00462A90">
              <w:rPr>
                <w:rFonts w:ascii="Arial" w:hAnsi="Arial" w:cs="Arial"/>
                <w:vertAlign w:val="subscript"/>
              </w:rPr>
              <w:t>3</w:t>
            </w:r>
            <w:r w:rsidRPr="00462A90">
              <w:rPr>
                <w:rFonts w:ascii="Arial" w:hAnsi="Arial" w:cs="Arial"/>
                <w:spacing w:val="44"/>
              </w:rPr>
              <w:t xml:space="preserve"> </w:t>
            </w:r>
            <w:r w:rsidRPr="00462A90">
              <w:rPr>
                <w:rFonts w:ascii="Arial" w:hAnsi="Arial" w:cs="Arial"/>
              </w:rPr>
              <w:t xml:space="preserve">solution  </w:t>
            </w:r>
          </w:p>
        </w:tc>
        <w:tc>
          <w:tcPr>
            <w:tcW w:w="3420" w:type="dxa"/>
            <w:vMerge w:val="restart"/>
            <w:tcBorders>
              <w:top w:val="single" w:sz="3" w:space="0" w:color="000000"/>
              <w:left w:val="single" w:sz="3" w:space="0" w:color="000000"/>
              <w:right w:val="single" w:sz="3" w:space="0" w:color="000000"/>
            </w:tcBorders>
            <w:vAlign w:val="center"/>
          </w:tcPr>
          <w:p w:rsidR="0068420D" w:rsidRPr="00462A90" w:rsidRDefault="0068420D" w:rsidP="0068420D">
            <w:pPr>
              <w:numPr>
                <w:ilvl w:val="0"/>
                <w:numId w:val="26"/>
              </w:numPr>
              <w:spacing w:after="0" w:line="360" w:lineRule="auto"/>
              <w:ind w:left="450" w:hanging="180"/>
              <w:rPr>
                <w:rFonts w:ascii="Arial" w:hAnsi="Arial" w:cs="Arial"/>
              </w:rPr>
            </w:pPr>
            <w:r w:rsidRPr="00462A90">
              <w:rPr>
                <w:rFonts w:ascii="Arial" w:hAnsi="Arial" w:cs="Arial"/>
              </w:rPr>
              <w:t>Cleaning the glassware and rinsing with appropriate solutions</w:t>
            </w:r>
          </w:p>
          <w:p w:rsidR="0068420D" w:rsidRPr="00462A90" w:rsidRDefault="0068420D" w:rsidP="0068420D">
            <w:pPr>
              <w:numPr>
                <w:ilvl w:val="0"/>
                <w:numId w:val="26"/>
              </w:numPr>
              <w:spacing w:after="0" w:line="360" w:lineRule="auto"/>
              <w:ind w:left="450" w:hanging="180"/>
              <w:rPr>
                <w:rFonts w:ascii="Arial" w:hAnsi="Arial" w:cs="Arial"/>
              </w:rPr>
            </w:pPr>
            <w:r w:rsidRPr="00462A90">
              <w:rPr>
                <w:rFonts w:ascii="Arial" w:hAnsi="Arial" w:cs="Arial"/>
              </w:rPr>
              <w:t>Making standard solutions</w:t>
            </w:r>
          </w:p>
          <w:p w:rsidR="0068420D" w:rsidRPr="00462A90" w:rsidRDefault="0068420D" w:rsidP="0068420D">
            <w:pPr>
              <w:numPr>
                <w:ilvl w:val="0"/>
                <w:numId w:val="26"/>
              </w:numPr>
              <w:spacing w:after="0" w:line="360" w:lineRule="auto"/>
              <w:ind w:left="450" w:hanging="180"/>
              <w:rPr>
                <w:rFonts w:ascii="Arial" w:hAnsi="Arial" w:cs="Arial"/>
              </w:rPr>
            </w:pPr>
            <w:r w:rsidRPr="00462A90">
              <w:rPr>
                <w:rFonts w:ascii="Arial" w:hAnsi="Arial" w:cs="Arial"/>
              </w:rPr>
              <w:t>Measuring accurately the standard solutions and titrants</w:t>
            </w:r>
          </w:p>
          <w:p w:rsidR="0068420D" w:rsidRPr="00462A90" w:rsidRDefault="0068420D" w:rsidP="0068420D">
            <w:pPr>
              <w:numPr>
                <w:ilvl w:val="0"/>
                <w:numId w:val="26"/>
              </w:numPr>
              <w:spacing w:after="0" w:line="360" w:lineRule="auto"/>
              <w:ind w:left="450" w:hanging="180"/>
              <w:rPr>
                <w:rFonts w:ascii="Arial" w:hAnsi="Arial" w:cs="Arial"/>
              </w:rPr>
            </w:pPr>
            <w:r w:rsidRPr="00462A90">
              <w:rPr>
                <w:rFonts w:ascii="Arial" w:hAnsi="Arial" w:cs="Arial"/>
              </w:rPr>
              <w:t>Filling the burette with titrant</w:t>
            </w:r>
          </w:p>
          <w:p w:rsidR="0068420D" w:rsidRPr="00462A90" w:rsidRDefault="0068420D" w:rsidP="0068420D">
            <w:pPr>
              <w:numPr>
                <w:ilvl w:val="0"/>
                <w:numId w:val="26"/>
              </w:numPr>
              <w:spacing w:after="0" w:line="360" w:lineRule="auto"/>
              <w:ind w:left="450" w:hanging="180"/>
              <w:rPr>
                <w:rFonts w:ascii="Arial" w:hAnsi="Arial" w:cs="Arial"/>
              </w:rPr>
            </w:pPr>
            <w:r w:rsidRPr="00462A90">
              <w:rPr>
                <w:rFonts w:ascii="Arial" w:hAnsi="Arial" w:cs="Arial"/>
              </w:rPr>
              <w:t>Fixing the burette to the stand</w:t>
            </w:r>
          </w:p>
          <w:p w:rsidR="0068420D" w:rsidRPr="00462A90" w:rsidRDefault="0068420D" w:rsidP="0068420D">
            <w:pPr>
              <w:numPr>
                <w:ilvl w:val="0"/>
                <w:numId w:val="26"/>
              </w:numPr>
              <w:spacing w:after="0" w:line="360" w:lineRule="auto"/>
              <w:ind w:left="450" w:hanging="180"/>
              <w:rPr>
                <w:rFonts w:ascii="Arial" w:hAnsi="Arial" w:cs="Arial"/>
              </w:rPr>
            </w:pPr>
            <w:r w:rsidRPr="00462A90">
              <w:rPr>
                <w:rFonts w:ascii="Arial" w:hAnsi="Arial" w:cs="Arial"/>
              </w:rPr>
              <w:t>Effectively Controlling the flow of the titrant</w:t>
            </w:r>
          </w:p>
          <w:p w:rsidR="0068420D" w:rsidRPr="00462A90" w:rsidRDefault="0068420D" w:rsidP="0068420D">
            <w:pPr>
              <w:numPr>
                <w:ilvl w:val="0"/>
                <w:numId w:val="26"/>
              </w:numPr>
              <w:spacing w:after="0" w:line="360" w:lineRule="auto"/>
              <w:ind w:left="450" w:hanging="180"/>
              <w:rPr>
                <w:rFonts w:ascii="Arial" w:hAnsi="Arial" w:cs="Arial"/>
              </w:rPr>
            </w:pPr>
            <w:r w:rsidRPr="00462A90">
              <w:rPr>
                <w:rFonts w:ascii="Arial" w:hAnsi="Arial" w:cs="Arial"/>
              </w:rPr>
              <w:t>Identifying the end point</w:t>
            </w:r>
          </w:p>
          <w:p w:rsidR="0068420D" w:rsidRPr="00462A90" w:rsidRDefault="0068420D" w:rsidP="0068420D">
            <w:pPr>
              <w:numPr>
                <w:ilvl w:val="0"/>
                <w:numId w:val="26"/>
              </w:numPr>
              <w:spacing w:after="0" w:line="360" w:lineRule="auto"/>
              <w:ind w:left="450" w:hanging="180"/>
              <w:rPr>
                <w:rFonts w:ascii="Arial" w:hAnsi="Arial" w:cs="Arial"/>
              </w:rPr>
            </w:pPr>
            <w:r w:rsidRPr="00462A90">
              <w:rPr>
                <w:rFonts w:ascii="Arial" w:hAnsi="Arial" w:cs="Arial"/>
              </w:rPr>
              <w:t>Making accurate observations</w:t>
            </w:r>
          </w:p>
          <w:p w:rsidR="0068420D" w:rsidRPr="00462A90" w:rsidRDefault="0068420D" w:rsidP="0068420D">
            <w:pPr>
              <w:numPr>
                <w:ilvl w:val="0"/>
                <w:numId w:val="26"/>
              </w:numPr>
              <w:spacing w:after="0" w:line="360" w:lineRule="auto"/>
              <w:ind w:left="450" w:hanging="180"/>
              <w:rPr>
                <w:rFonts w:ascii="Arial" w:hAnsi="Arial" w:cs="Arial"/>
              </w:rPr>
            </w:pPr>
            <w:r w:rsidRPr="00462A90">
              <w:rPr>
                <w:rFonts w:ascii="Arial" w:hAnsi="Arial" w:cs="Arial"/>
              </w:rPr>
              <w:t>Calculating the results</w:t>
            </w:r>
          </w:p>
          <w:p w:rsidR="0068420D" w:rsidRPr="00462A90" w:rsidRDefault="0068420D" w:rsidP="0068420D">
            <w:pPr>
              <w:spacing w:line="240" w:lineRule="auto"/>
              <w:ind w:left="315"/>
              <w:rPr>
                <w:rFonts w:ascii="Arial" w:hAnsi="Arial" w:cs="Arial"/>
              </w:rPr>
            </w:pPr>
          </w:p>
          <w:p w:rsidR="0068420D" w:rsidRPr="00462A90" w:rsidRDefault="0068420D" w:rsidP="0068420D">
            <w:pPr>
              <w:spacing w:line="240" w:lineRule="auto"/>
              <w:ind w:left="315"/>
              <w:rPr>
                <w:rFonts w:ascii="Arial" w:hAnsi="Arial" w:cs="Arial"/>
              </w:rPr>
            </w:pPr>
            <w:r w:rsidRPr="00462A90">
              <w:rPr>
                <w:rFonts w:ascii="Arial" w:hAnsi="Arial" w:cs="Arial"/>
              </w:rPr>
              <w:t xml:space="preserve"> </w:t>
            </w:r>
          </w:p>
        </w:tc>
        <w:tc>
          <w:tcPr>
            <w:tcW w:w="3240" w:type="dxa"/>
            <w:vMerge w:val="restart"/>
            <w:tcBorders>
              <w:top w:val="single" w:sz="3" w:space="0" w:color="000000"/>
              <w:left w:val="single" w:sz="3" w:space="0" w:color="000000"/>
              <w:right w:val="single" w:sz="3" w:space="0" w:color="000000"/>
            </w:tcBorders>
            <w:vAlign w:val="center"/>
          </w:tcPr>
          <w:p w:rsidR="0068420D" w:rsidRPr="00462A90" w:rsidRDefault="0068420D" w:rsidP="0068420D">
            <w:pPr>
              <w:numPr>
                <w:ilvl w:val="0"/>
                <w:numId w:val="26"/>
              </w:numPr>
              <w:spacing w:after="0" w:line="360" w:lineRule="auto"/>
              <w:ind w:left="450" w:hanging="180"/>
              <w:rPr>
                <w:rFonts w:ascii="Arial" w:hAnsi="Arial" w:cs="Arial"/>
              </w:rPr>
            </w:pPr>
            <w:r w:rsidRPr="00462A90">
              <w:rPr>
                <w:rFonts w:ascii="Arial" w:hAnsi="Arial" w:cs="Arial"/>
              </w:rPr>
              <w:t>Making standard solutions</w:t>
            </w:r>
          </w:p>
          <w:p w:rsidR="0068420D" w:rsidRPr="00462A90" w:rsidRDefault="0068420D" w:rsidP="0068420D">
            <w:pPr>
              <w:numPr>
                <w:ilvl w:val="0"/>
                <w:numId w:val="26"/>
              </w:numPr>
              <w:spacing w:after="0" w:line="360" w:lineRule="auto"/>
              <w:ind w:left="450" w:hanging="180"/>
              <w:rPr>
                <w:rFonts w:ascii="Arial" w:hAnsi="Arial" w:cs="Arial"/>
              </w:rPr>
            </w:pPr>
            <w:r w:rsidRPr="00462A90">
              <w:rPr>
                <w:rFonts w:ascii="Arial" w:hAnsi="Arial" w:cs="Arial"/>
              </w:rPr>
              <w:t>Measuring accurately the standard solutions and titrants</w:t>
            </w:r>
          </w:p>
          <w:p w:rsidR="0068420D" w:rsidRPr="00462A90" w:rsidRDefault="0068420D" w:rsidP="0068420D">
            <w:pPr>
              <w:numPr>
                <w:ilvl w:val="0"/>
                <w:numId w:val="26"/>
              </w:numPr>
              <w:spacing w:after="0" w:line="360" w:lineRule="auto"/>
              <w:ind w:left="450" w:hanging="180"/>
              <w:rPr>
                <w:rFonts w:ascii="Arial" w:hAnsi="Arial" w:cs="Arial"/>
              </w:rPr>
            </w:pPr>
            <w:r w:rsidRPr="00462A90">
              <w:rPr>
                <w:rFonts w:ascii="Arial" w:hAnsi="Arial" w:cs="Arial"/>
              </w:rPr>
              <w:t>Effectively Controlling the flow of the titrant</w:t>
            </w:r>
          </w:p>
          <w:p w:rsidR="0068420D" w:rsidRPr="00462A90" w:rsidRDefault="0068420D" w:rsidP="0068420D">
            <w:pPr>
              <w:numPr>
                <w:ilvl w:val="0"/>
                <w:numId w:val="26"/>
              </w:numPr>
              <w:spacing w:after="0" w:line="360" w:lineRule="auto"/>
              <w:ind w:left="450" w:hanging="180"/>
              <w:rPr>
                <w:rFonts w:ascii="Arial" w:hAnsi="Arial" w:cs="Arial"/>
              </w:rPr>
            </w:pPr>
            <w:r w:rsidRPr="00462A90">
              <w:rPr>
                <w:rFonts w:ascii="Arial" w:hAnsi="Arial" w:cs="Arial"/>
              </w:rPr>
              <w:t>Identifying the end point</w:t>
            </w:r>
          </w:p>
          <w:p w:rsidR="0068420D" w:rsidRPr="00462A90" w:rsidRDefault="0068420D" w:rsidP="0068420D">
            <w:pPr>
              <w:numPr>
                <w:ilvl w:val="0"/>
                <w:numId w:val="26"/>
              </w:numPr>
              <w:spacing w:after="0" w:line="360" w:lineRule="auto"/>
              <w:ind w:left="450" w:hanging="180"/>
              <w:rPr>
                <w:rFonts w:ascii="Arial" w:hAnsi="Arial" w:cs="Arial"/>
              </w:rPr>
            </w:pPr>
            <w:r w:rsidRPr="00462A90">
              <w:rPr>
                <w:rFonts w:ascii="Arial" w:hAnsi="Arial" w:cs="Arial"/>
              </w:rPr>
              <w:t>Making accurate observations</w:t>
            </w:r>
          </w:p>
        </w:tc>
      </w:tr>
      <w:tr w:rsidR="0068420D" w:rsidRPr="00462A90" w:rsidTr="0068420D">
        <w:trPr>
          <w:trHeight w:hRule="exact" w:val="720"/>
        </w:trPr>
        <w:tc>
          <w:tcPr>
            <w:tcW w:w="3310" w:type="dxa"/>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70" w:right="-20"/>
              <w:rPr>
                <w:rFonts w:ascii="Arial" w:hAnsi="Arial" w:cs="Arial"/>
              </w:rPr>
            </w:pPr>
            <w:r w:rsidRPr="00462A90">
              <w:rPr>
                <w:rFonts w:ascii="Arial" w:hAnsi="Arial" w:cs="Arial"/>
                <w:position w:val="-1"/>
              </w:rPr>
              <w:t>Estimation</w:t>
            </w:r>
            <w:r w:rsidRPr="00462A90">
              <w:rPr>
                <w:rFonts w:ascii="Arial" w:hAnsi="Arial" w:cs="Arial"/>
                <w:spacing w:val="9"/>
                <w:position w:val="-1"/>
              </w:rPr>
              <w:t xml:space="preserve"> </w:t>
            </w:r>
            <w:r w:rsidRPr="00462A90">
              <w:rPr>
                <w:rFonts w:ascii="Arial" w:hAnsi="Arial" w:cs="Arial"/>
                <w:position w:val="-1"/>
              </w:rPr>
              <w:t>of</w:t>
            </w:r>
            <w:r w:rsidRPr="00462A90">
              <w:rPr>
                <w:rFonts w:ascii="Arial" w:hAnsi="Arial" w:cs="Arial"/>
                <w:spacing w:val="9"/>
                <w:position w:val="-1"/>
              </w:rPr>
              <w:t xml:space="preserve"> </w:t>
            </w:r>
            <w:r w:rsidRPr="00462A90">
              <w:rPr>
                <w:rFonts w:ascii="Arial" w:hAnsi="Arial" w:cs="Arial"/>
                <w:position w:val="-1"/>
              </w:rPr>
              <w:t>NaOH</w:t>
            </w:r>
            <w:r w:rsidRPr="00462A90">
              <w:rPr>
                <w:rFonts w:ascii="Arial" w:hAnsi="Arial" w:cs="Arial"/>
                <w:spacing w:val="9"/>
                <w:position w:val="-1"/>
              </w:rPr>
              <w:t xml:space="preserve"> </w:t>
            </w:r>
            <w:r w:rsidRPr="00462A90">
              <w:rPr>
                <w:rFonts w:ascii="Arial" w:hAnsi="Arial" w:cs="Arial"/>
                <w:position w:val="-1"/>
              </w:rPr>
              <w:t>using</w:t>
            </w:r>
            <w:r w:rsidRPr="00462A90">
              <w:rPr>
                <w:rFonts w:ascii="Arial" w:hAnsi="Arial" w:cs="Arial"/>
                <w:spacing w:val="9"/>
                <w:position w:val="-1"/>
              </w:rPr>
              <w:t xml:space="preserve"> </w:t>
            </w:r>
            <w:r w:rsidRPr="00462A90">
              <w:rPr>
                <w:rFonts w:ascii="Arial" w:hAnsi="Arial" w:cs="Arial"/>
                <w:position w:val="-1"/>
              </w:rPr>
              <w:t>Std.</w:t>
            </w:r>
            <w:r w:rsidRPr="00462A90">
              <w:rPr>
                <w:rFonts w:ascii="Arial" w:hAnsi="Arial" w:cs="Arial"/>
                <w:spacing w:val="9"/>
                <w:position w:val="-1"/>
              </w:rPr>
              <w:t xml:space="preserve"> </w:t>
            </w:r>
            <w:r w:rsidRPr="00462A90">
              <w:rPr>
                <w:rFonts w:ascii="Arial" w:hAnsi="Arial" w:cs="Arial"/>
                <w:position w:val="-1"/>
              </w:rPr>
              <w:t xml:space="preserve">HCl solution </w:t>
            </w:r>
            <w:r w:rsidRPr="00462A90">
              <w:rPr>
                <w:rFonts w:ascii="Arial" w:hAnsi="Arial" w:cs="Arial"/>
              </w:rPr>
              <w:t xml:space="preserve"> </w:t>
            </w:r>
          </w:p>
        </w:tc>
        <w:tc>
          <w:tcPr>
            <w:tcW w:w="3420" w:type="dxa"/>
            <w:vMerge/>
            <w:tcBorders>
              <w:left w:val="single" w:sz="3" w:space="0" w:color="000000"/>
              <w:right w:val="single" w:sz="3" w:space="0" w:color="000000"/>
            </w:tcBorders>
            <w:vAlign w:val="center"/>
          </w:tcPr>
          <w:p w:rsidR="0068420D" w:rsidRPr="00462A90" w:rsidRDefault="0068420D" w:rsidP="0068420D">
            <w:pPr>
              <w:ind w:left="315"/>
            </w:pPr>
          </w:p>
        </w:tc>
        <w:tc>
          <w:tcPr>
            <w:tcW w:w="3240" w:type="dxa"/>
            <w:vMerge/>
            <w:tcBorders>
              <w:left w:val="single" w:sz="3" w:space="0" w:color="000000"/>
              <w:right w:val="single" w:sz="3" w:space="0" w:color="000000"/>
            </w:tcBorders>
            <w:vAlign w:val="center"/>
          </w:tcPr>
          <w:p w:rsidR="0068420D" w:rsidRPr="00462A90" w:rsidRDefault="0068420D" w:rsidP="0068420D">
            <w:pPr>
              <w:rPr>
                <w:rFonts w:ascii="Arial" w:hAnsi="Arial" w:cs="Arial"/>
                <w:spacing w:val="1"/>
                <w:w w:val="103"/>
              </w:rPr>
            </w:pPr>
          </w:p>
        </w:tc>
      </w:tr>
      <w:tr w:rsidR="0068420D" w:rsidRPr="00462A90" w:rsidTr="0068420D">
        <w:trPr>
          <w:trHeight w:hRule="exact" w:val="720"/>
        </w:trPr>
        <w:tc>
          <w:tcPr>
            <w:tcW w:w="3310" w:type="dxa"/>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70" w:right="-20"/>
              <w:rPr>
                <w:rFonts w:ascii="Arial" w:hAnsi="Arial" w:cs="Arial"/>
              </w:rPr>
            </w:pPr>
            <w:r w:rsidRPr="00462A90">
              <w:rPr>
                <w:rFonts w:ascii="Arial" w:hAnsi="Arial" w:cs="Arial"/>
                <w:position w:val="-1"/>
              </w:rPr>
              <w:t>Estimation</w:t>
            </w:r>
            <w:r w:rsidRPr="00462A90">
              <w:rPr>
                <w:rFonts w:ascii="Arial" w:hAnsi="Arial" w:cs="Arial"/>
                <w:spacing w:val="9"/>
                <w:position w:val="-1"/>
              </w:rPr>
              <w:t xml:space="preserve"> </w:t>
            </w:r>
            <w:r w:rsidRPr="00462A90">
              <w:rPr>
                <w:rFonts w:ascii="Arial" w:hAnsi="Arial" w:cs="Arial"/>
                <w:position w:val="-1"/>
              </w:rPr>
              <w:t>of</w:t>
            </w:r>
            <w:r w:rsidRPr="00462A90">
              <w:rPr>
                <w:rFonts w:ascii="Arial" w:hAnsi="Arial" w:cs="Arial"/>
                <w:spacing w:val="9"/>
                <w:position w:val="-1"/>
              </w:rPr>
              <w:t xml:space="preserve">  H</w:t>
            </w:r>
            <w:r w:rsidRPr="00462A90">
              <w:rPr>
                <w:rFonts w:ascii="Arial" w:hAnsi="Arial" w:cs="Arial"/>
                <w:spacing w:val="9"/>
                <w:position w:val="-1"/>
                <w:vertAlign w:val="subscript"/>
              </w:rPr>
              <w:t>2</w:t>
            </w:r>
            <w:r w:rsidRPr="00462A90">
              <w:rPr>
                <w:rFonts w:ascii="Arial" w:hAnsi="Arial" w:cs="Arial"/>
                <w:spacing w:val="9"/>
                <w:position w:val="-1"/>
              </w:rPr>
              <w:t>SO</w:t>
            </w:r>
            <w:r w:rsidRPr="00462A90">
              <w:rPr>
                <w:rFonts w:ascii="Arial" w:hAnsi="Arial" w:cs="Arial"/>
                <w:spacing w:val="9"/>
                <w:position w:val="-1"/>
                <w:vertAlign w:val="subscript"/>
              </w:rPr>
              <w:t>4</w:t>
            </w:r>
            <w:r w:rsidRPr="00462A90">
              <w:rPr>
                <w:rFonts w:ascii="Arial" w:hAnsi="Arial" w:cs="Arial"/>
                <w:spacing w:val="9"/>
                <w:position w:val="-1"/>
              </w:rPr>
              <w:t xml:space="preserve">  </w:t>
            </w:r>
            <w:r w:rsidRPr="00462A90">
              <w:rPr>
                <w:rFonts w:ascii="Arial" w:hAnsi="Arial" w:cs="Arial"/>
                <w:position w:val="-1"/>
              </w:rPr>
              <w:t>using</w:t>
            </w:r>
            <w:r w:rsidRPr="00462A90">
              <w:rPr>
                <w:rFonts w:ascii="Arial" w:hAnsi="Arial" w:cs="Arial"/>
                <w:spacing w:val="9"/>
                <w:position w:val="-1"/>
              </w:rPr>
              <w:t xml:space="preserve"> </w:t>
            </w:r>
            <w:r w:rsidRPr="00462A90">
              <w:rPr>
                <w:rFonts w:ascii="Arial" w:hAnsi="Arial" w:cs="Arial"/>
                <w:position w:val="-1"/>
              </w:rPr>
              <w:t>Std.</w:t>
            </w:r>
            <w:r w:rsidRPr="00462A90">
              <w:rPr>
                <w:rFonts w:ascii="Arial" w:hAnsi="Arial" w:cs="Arial"/>
                <w:spacing w:val="9"/>
                <w:position w:val="-1"/>
              </w:rPr>
              <w:t xml:space="preserve"> </w:t>
            </w:r>
            <w:r w:rsidRPr="00462A90">
              <w:rPr>
                <w:rFonts w:ascii="Arial" w:hAnsi="Arial" w:cs="Arial"/>
                <w:position w:val="-1"/>
              </w:rPr>
              <w:t xml:space="preserve">NaOH solution </w:t>
            </w:r>
            <w:r w:rsidRPr="00462A90">
              <w:rPr>
                <w:rFonts w:ascii="Arial" w:hAnsi="Arial" w:cs="Arial"/>
              </w:rPr>
              <w:t xml:space="preserve"> </w:t>
            </w:r>
          </w:p>
        </w:tc>
        <w:tc>
          <w:tcPr>
            <w:tcW w:w="3420" w:type="dxa"/>
            <w:vMerge/>
            <w:tcBorders>
              <w:left w:val="single" w:sz="3" w:space="0" w:color="000000"/>
              <w:right w:val="single" w:sz="3" w:space="0" w:color="000000"/>
            </w:tcBorders>
            <w:vAlign w:val="center"/>
          </w:tcPr>
          <w:p w:rsidR="0068420D" w:rsidRPr="00462A90" w:rsidRDefault="0068420D" w:rsidP="0068420D">
            <w:pPr>
              <w:ind w:left="315"/>
            </w:pPr>
          </w:p>
        </w:tc>
        <w:tc>
          <w:tcPr>
            <w:tcW w:w="3240" w:type="dxa"/>
            <w:vMerge/>
            <w:tcBorders>
              <w:left w:val="single" w:sz="3" w:space="0" w:color="000000"/>
              <w:right w:val="single" w:sz="3" w:space="0" w:color="000000"/>
            </w:tcBorders>
            <w:vAlign w:val="center"/>
          </w:tcPr>
          <w:p w:rsidR="0068420D" w:rsidRPr="00462A90" w:rsidRDefault="0068420D" w:rsidP="0068420D">
            <w:pPr>
              <w:rPr>
                <w:rFonts w:ascii="Arial" w:hAnsi="Arial" w:cs="Arial"/>
                <w:spacing w:val="1"/>
                <w:w w:val="103"/>
              </w:rPr>
            </w:pPr>
          </w:p>
        </w:tc>
      </w:tr>
      <w:tr w:rsidR="0068420D" w:rsidRPr="00462A90" w:rsidTr="0068420D">
        <w:trPr>
          <w:trHeight w:hRule="exact" w:val="727"/>
        </w:trPr>
        <w:tc>
          <w:tcPr>
            <w:tcW w:w="3310" w:type="dxa"/>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pStyle w:val="ListParagraph"/>
              <w:widowControl w:val="0"/>
              <w:tabs>
                <w:tab w:val="left" w:pos="560"/>
                <w:tab w:val="left" w:pos="3620"/>
              </w:tabs>
              <w:autoSpaceDE w:val="0"/>
              <w:autoSpaceDN w:val="0"/>
              <w:adjustRightInd w:val="0"/>
              <w:ind w:left="70"/>
              <w:rPr>
                <w:rFonts w:ascii="Arial" w:hAnsi="Arial" w:cs="Arial"/>
              </w:rPr>
            </w:pPr>
            <w:r w:rsidRPr="00462A90">
              <w:rPr>
                <w:rFonts w:ascii="Arial" w:hAnsi="Arial" w:cs="Arial"/>
              </w:rPr>
              <w:t xml:space="preserve"> Estimation</w:t>
            </w:r>
            <w:r w:rsidRPr="00462A90">
              <w:rPr>
                <w:rFonts w:ascii="Arial" w:hAnsi="Arial" w:cs="Arial"/>
                <w:spacing w:val="8"/>
              </w:rPr>
              <w:t xml:space="preserve"> </w:t>
            </w:r>
            <w:r w:rsidRPr="00462A90">
              <w:rPr>
                <w:rFonts w:ascii="Arial" w:hAnsi="Arial" w:cs="Arial"/>
              </w:rPr>
              <w:t>of</w:t>
            </w:r>
            <w:r w:rsidRPr="00462A90">
              <w:rPr>
                <w:rFonts w:ascii="Arial" w:hAnsi="Arial" w:cs="Arial"/>
                <w:spacing w:val="8"/>
              </w:rPr>
              <w:t xml:space="preserve"> </w:t>
            </w:r>
            <w:r w:rsidRPr="00462A90">
              <w:rPr>
                <w:rFonts w:ascii="Arial" w:hAnsi="Arial" w:cs="Arial"/>
              </w:rPr>
              <w:t>Moh</w:t>
            </w:r>
            <w:r w:rsidRPr="00462A90">
              <w:rPr>
                <w:rFonts w:ascii="Arial" w:hAnsi="Arial" w:cs="Arial"/>
                <w:spacing w:val="7"/>
              </w:rPr>
              <w:t>r</w:t>
            </w:r>
            <w:r w:rsidRPr="00462A90">
              <w:rPr>
                <w:rFonts w:ascii="Arial" w:hAnsi="Arial" w:cs="Arial"/>
                <w:spacing w:val="-4"/>
              </w:rPr>
              <w:t>’</w:t>
            </w:r>
            <w:r w:rsidRPr="00462A90">
              <w:rPr>
                <w:rFonts w:ascii="Arial" w:hAnsi="Arial" w:cs="Arial"/>
              </w:rPr>
              <w:t>s</w:t>
            </w:r>
            <w:r w:rsidRPr="00462A90">
              <w:rPr>
                <w:rFonts w:ascii="Arial" w:hAnsi="Arial" w:cs="Arial"/>
                <w:spacing w:val="8"/>
              </w:rPr>
              <w:t xml:space="preserve"> </w:t>
            </w:r>
            <w:r w:rsidRPr="00462A90">
              <w:rPr>
                <w:rFonts w:ascii="Arial" w:hAnsi="Arial" w:cs="Arial"/>
              </w:rPr>
              <w:t xml:space="preserve">Salt </w:t>
            </w:r>
            <w:r w:rsidRPr="00462A90">
              <w:rPr>
                <w:rFonts w:ascii="Arial" w:hAnsi="Arial" w:cs="Arial"/>
                <w:spacing w:val="26"/>
              </w:rPr>
              <w:t xml:space="preserve"> </w:t>
            </w:r>
            <w:r w:rsidRPr="00462A90">
              <w:rPr>
                <w:rFonts w:ascii="Arial" w:hAnsi="Arial" w:cs="Arial"/>
              </w:rPr>
              <w:t>using</w:t>
            </w:r>
            <w:r w:rsidRPr="00462A90">
              <w:rPr>
                <w:rFonts w:ascii="Arial" w:hAnsi="Arial" w:cs="Arial"/>
                <w:spacing w:val="8"/>
              </w:rPr>
              <w:t xml:space="preserve"> </w:t>
            </w:r>
            <w:r w:rsidRPr="00462A90">
              <w:rPr>
                <w:rFonts w:ascii="Arial" w:hAnsi="Arial" w:cs="Arial"/>
              </w:rPr>
              <w:t>Std.</w:t>
            </w:r>
            <w:r w:rsidRPr="00462A90">
              <w:rPr>
                <w:rFonts w:ascii="Arial" w:hAnsi="Arial" w:cs="Arial"/>
                <w:spacing w:val="8"/>
              </w:rPr>
              <w:t xml:space="preserve"> </w:t>
            </w:r>
            <w:r w:rsidRPr="00462A90">
              <w:rPr>
                <w:rFonts w:ascii="Arial" w:hAnsi="Arial" w:cs="Arial"/>
              </w:rPr>
              <w:t>KMnO</w:t>
            </w:r>
            <w:r w:rsidRPr="00462A90">
              <w:rPr>
                <w:rFonts w:ascii="Arial" w:hAnsi="Arial" w:cs="Arial"/>
                <w:vertAlign w:val="subscript"/>
              </w:rPr>
              <w:t xml:space="preserve">4 </w:t>
            </w:r>
            <w:r w:rsidRPr="00462A90">
              <w:rPr>
                <w:rFonts w:ascii="Arial" w:hAnsi="Arial" w:cs="Arial"/>
              </w:rPr>
              <w:t xml:space="preserve"> </w:t>
            </w:r>
          </w:p>
        </w:tc>
        <w:tc>
          <w:tcPr>
            <w:tcW w:w="3420" w:type="dxa"/>
            <w:vMerge/>
            <w:tcBorders>
              <w:left w:val="single" w:sz="3" w:space="0" w:color="000000"/>
              <w:right w:val="single" w:sz="3" w:space="0" w:color="000000"/>
            </w:tcBorders>
            <w:vAlign w:val="center"/>
          </w:tcPr>
          <w:p w:rsidR="0068420D" w:rsidRPr="00462A90" w:rsidRDefault="0068420D" w:rsidP="0068420D">
            <w:pPr>
              <w:ind w:left="315"/>
            </w:pPr>
          </w:p>
        </w:tc>
        <w:tc>
          <w:tcPr>
            <w:tcW w:w="3240" w:type="dxa"/>
            <w:vMerge/>
            <w:tcBorders>
              <w:left w:val="single" w:sz="3" w:space="0" w:color="000000"/>
              <w:right w:val="single" w:sz="3" w:space="0" w:color="000000"/>
            </w:tcBorders>
            <w:vAlign w:val="center"/>
          </w:tcPr>
          <w:p w:rsidR="0068420D" w:rsidRPr="00462A90" w:rsidRDefault="0068420D" w:rsidP="0068420D">
            <w:pPr>
              <w:rPr>
                <w:rFonts w:ascii="Arial" w:hAnsi="Arial" w:cs="Arial"/>
                <w:spacing w:val="1"/>
                <w:w w:val="103"/>
              </w:rPr>
            </w:pPr>
          </w:p>
        </w:tc>
      </w:tr>
      <w:tr w:rsidR="0068420D" w:rsidRPr="00462A90" w:rsidTr="0068420D">
        <w:trPr>
          <w:trHeight w:hRule="exact" w:val="720"/>
        </w:trPr>
        <w:tc>
          <w:tcPr>
            <w:tcW w:w="3310" w:type="dxa"/>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pStyle w:val="ListParagraph"/>
              <w:widowControl w:val="0"/>
              <w:tabs>
                <w:tab w:val="left" w:pos="560"/>
                <w:tab w:val="left" w:pos="3620"/>
              </w:tabs>
              <w:autoSpaceDE w:val="0"/>
              <w:autoSpaceDN w:val="0"/>
              <w:adjustRightInd w:val="0"/>
              <w:ind w:left="70"/>
              <w:rPr>
                <w:rFonts w:ascii="Arial" w:hAnsi="Arial" w:cs="Arial"/>
              </w:rPr>
            </w:pPr>
            <w:r w:rsidRPr="00462A90">
              <w:rPr>
                <w:rFonts w:ascii="Arial" w:hAnsi="Arial" w:cs="Arial"/>
              </w:rPr>
              <w:t xml:space="preserve"> </w:t>
            </w:r>
            <w:r w:rsidR="00FD0046" w:rsidRPr="00FD0046">
              <w:rPr>
                <w:noProof/>
              </w:rPr>
              <w:pict>
                <v:shape id="_x0000_s1027" type="#_x0000_t202" style="position:absolute;left:0;text-align:left;margin-left:668pt;margin-top:-3.15pt;width:2.9pt;height:5.2pt;z-index:-251655168;mso-position-horizontal-relative:page;mso-position-vertical-relative:text" o:allowincell="f" filled="f" stroked="f">
                  <v:textbox style="mso-next-textbox:#_x0000_s1027" inset="0,0,0,0">
                    <w:txbxContent>
                      <w:p w:rsidR="007A61EC" w:rsidRDefault="007A61EC" w:rsidP="0068420D">
                        <w:pPr>
                          <w:widowControl w:val="0"/>
                          <w:autoSpaceDE w:val="0"/>
                          <w:autoSpaceDN w:val="0"/>
                          <w:adjustRightInd w:val="0"/>
                          <w:spacing w:after="0" w:line="104" w:lineRule="exact"/>
                          <w:ind w:right="-56"/>
                          <w:rPr>
                            <w:rFonts w:ascii="Arial" w:hAnsi="Arial" w:cs="Arial"/>
                            <w:color w:val="000000"/>
                            <w:sz w:val="10"/>
                            <w:szCs w:val="10"/>
                          </w:rPr>
                        </w:pPr>
                        <w:r>
                          <w:rPr>
                            <w:rFonts w:ascii="Arial" w:hAnsi="Arial" w:cs="Arial"/>
                            <w:color w:val="231F20"/>
                            <w:w w:val="103"/>
                            <w:sz w:val="10"/>
                            <w:szCs w:val="10"/>
                          </w:rPr>
                          <w:t>4</w:t>
                        </w:r>
                      </w:p>
                    </w:txbxContent>
                  </v:textbox>
                  <w10:wrap anchorx="page"/>
                </v:shape>
              </w:pict>
            </w:r>
            <w:r w:rsidRPr="00462A90">
              <w:rPr>
                <w:rFonts w:ascii="Arial" w:hAnsi="Arial" w:cs="Arial"/>
              </w:rPr>
              <w:t>Determination</w:t>
            </w:r>
            <w:r w:rsidRPr="00462A90">
              <w:rPr>
                <w:rFonts w:ascii="Arial" w:hAnsi="Arial" w:cs="Arial"/>
                <w:spacing w:val="17"/>
              </w:rPr>
              <w:t xml:space="preserve"> </w:t>
            </w:r>
            <w:r w:rsidRPr="00462A90">
              <w:rPr>
                <w:rFonts w:ascii="Arial" w:hAnsi="Arial" w:cs="Arial"/>
              </w:rPr>
              <w:t>of</w:t>
            </w:r>
            <w:r w:rsidRPr="00462A90">
              <w:rPr>
                <w:rFonts w:ascii="Arial" w:hAnsi="Arial" w:cs="Arial"/>
                <w:spacing w:val="17"/>
              </w:rPr>
              <w:t xml:space="preserve"> </w:t>
            </w:r>
            <w:r w:rsidRPr="00462A90">
              <w:rPr>
                <w:rFonts w:ascii="Arial" w:hAnsi="Arial" w:cs="Arial"/>
              </w:rPr>
              <w:t>acidity</w:t>
            </w:r>
            <w:r w:rsidRPr="00462A90">
              <w:rPr>
                <w:rFonts w:ascii="Arial" w:hAnsi="Arial" w:cs="Arial"/>
                <w:spacing w:val="17"/>
              </w:rPr>
              <w:t xml:space="preserve"> </w:t>
            </w:r>
            <w:r w:rsidRPr="00462A90">
              <w:rPr>
                <w:rFonts w:ascii="Arial" w:hAnsi="Arial" w:cs="Arial"/>
              </w:rPr>
              <w:t>of</w:t>
            </w:r>
            <w:r w:rsidRPr="00462A90">
              <w:rPr>
                <w:rFonts w:ascii="Arial" w:hAnsi="Arial" w:cs="Arial"/>
                <w:spacing w:val="17"/>
              </w:rPr>
              <w:t xml:space="preserve"> </w:t>
            </w:r>
            <w:r w:rsidRPr="00462A90">
              <w:rPr>
                <w:rFonts w:ascii="Arial" w:hAnsi="Arial" w:cs="Arial"/>
              </w:rPr>
              <w:t>water</w:t>
            </w:r>
            <w:r w:rsidRPr="00462A90">
              <w:rPr>
                <w:rFonts w:ascii="Arial" w:hAnsi="Arial" w:cs="Arial"/>
                <w:spacing w:val="17"/>
              </w:rPr>
              <w:t xml:space="preserve"> </w:t>
            </w:r>
            <w:r w:rsidRPr="00462A90">
              <w:rPr>
                <w:rFonts w:ascii="Arial" w:hAnsi="Arial" w:cs="Arial"/>
              </w:rPr>
              <w:t xml:space="preserve">sample  </w:t>
            </w:r>
          </w:p>
        </w:tc>
        <w:tc>
          <w:tcPr>
            <w:tcW w:w="3420" w:type="dxa"/>
            <w:vMerge/>
            <w:tcBorders>
              <w:left w:val="single" w:sz="3" w:space="0" w:color="000000"/>
              <w:right w:val="single" w:sz="3" w:space="0" w:color="000000"/>
            </w:tcBorders>
            <w:vAlign w:val="center"/>
          </w:tcPr>
          <w:p w:rsidR="0068420D" w:rsidRPr="00462A90" w:rsidRDefault="0068420D" w:rsidP="0068420D">
            <w:pPr>
              <w:ind w:left="315"/>
            </w:pPr>
          </w:p>
        </w:tc>
        <w:tc>
          <w:tcPr>
            <w:tcW w:w="3240" w:type="dxa"/>
            <w:vMerge/>
            <w:tcBorders>
              <w:left w:val="single" w:sz="3" w:space="0" w:color="000000"/>
              <w:right w:val="single" w:sz="3" w:space="0" w:color="000000"/>
            </w:tcBorders>
            <w:vAlign w:val="center"/>
          </w:tcPr>
          <w:p w:rsidR="0068420D" w:rsidRPr="00462A90" w:rsidRDefault="0068420D" w:rsidP="0068420D">
            <w:pPr>
              <w:rPr>
                <w:rFonts w:ascii="Arial" w:hAnsi="Arial" w:cs="Arial"/>
                <w:spacing w:val="1"/>
                <w:w w:val="103"/>
              </w:rPr>
            </w:pPr>
          </w:p>
        </w:tc>
      </w:tr>
      <w:tr w:rsidR="0068420D" w:rsidRPr="00462A90" w:rsidTr="0068420D">
        <w:trPr>
          <w:trHeight w:hRule="exact" w:val="720"/>
        </w:trPr>
        <w:tc>
          <w:tcPr>
            <w:tcW w:w="3310" w:type="dxa"/>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pStyle w:val="ListParagraph"/>
              <w:widowControl w:val="0"/>
              <w:tabs>
                <w:tab w:val="left" w:pos="560"/>
                <w:tab w:val="left" w:pos="3620"/>
              </w:tabs>
              <w:autoSpaceDE w:val="0"/>
              <w:autoSpaceDN w:val="0"/>
              <w:adjustRightInd w:val="0"/>
              <w:ind w:left="70"/>
              <w:rPr>
                <w:rFonts w:ascii="Arial" w:hAnsi="Arial" w:cs="Arial"/>
              </w:rPr>
            </w:pPr>
            <w:r w:rsidRPr="00462A90">
              <w:rPr>
                <w:rFonts w:ascii="Arial" w:hAnsi="Arial" w:cs="Arial"/>
              </w:rPr>
              <w:t xml:space="preserve"> Determination</w:t>
            </w:r>
            <w:r w:rsidRPr="00462A90">
              <w:rPr>
                <w:rFonts w:ascii="Arial" w:hAnsi="Arial" w:cs="Arial"/>
                <w:spacing w:val="20"/>
              </w:rPr>
              <w:t xml:space="preserve"> </w:t>
            </w:r>
            <w:r w:rsidRPr="00462A90">
              <w:rPr>
                <w:rFonts w:ascii="Arial" w:hAnsi="Arial" w:cs="Arial"/>
              </w:rPr>
              <w:t>of</w:t>
            </w:r>
            <w:r w:rsidRPr="00462A90">
              <w:rPr>
                <w:rFonts w:ascii="Arial" w:hAnsi="Arial" w:cs="Arial"/>
                <w:spacing w:val="20"/>
              </w:rPr>
              <w:t xml:space="preserve"> </w:t>
            </w:r>
            <w:r w:rsidRPr="00462A90">
              <w:rPr>
                <w:rFonts w:ascii="Arial" w:hAnsi="Arial" w:cs="Arial"/>
              </w:rPr>
              <w:t>alkalinity</w:t>
            </w:r>
            <w:r w:rsidRPr="00462A90">
              <w:rPr>
                <w:rFonts w:ascii="Arial" w:hAnsi="Arial" w:cs="Arial"/>
                <w:spacing w:val="20"/>
              </w:rPr>
              <w:t xml:space="preserve"> </w:t>
            </w:r>
            <w:r w:rsidRPr="00462A90">
              <w:rPr>
                <w:rFonts w:ascii="Arial" w:hAnsi="Arial" w:cs="Arial"/>
              </w:rPr>
              <w:t>of</w:t>
            </w:r>
            <w:r w:rsidRPr="00462A90">
              <w:rPr>
                <w:rFonts w:ascii="Arial" w:hAnsi="Arial" w:cs="Arial"/>
                <w:spacing w:val="20"/>
              </w:rPr>
              <w:t xml:space="preserve"> </w:t>
            </w:r>
            <w:r w:rsidRPr="00462A90">
              <w:rPr>
                <w:rFonts w:ascii="Arial" w:hAnsi="Arial" w:cs="Arial"/>
              </w:rPr>
              <w:t>water</w:t>
            </w:r>
            <w:r w:rsidRPr="00462A90">
              <w:rPr>
                <w:rFonts w:ascii="Arial" w:hAnsi="Arial" w:cs="Arial"/>
                <w:spacing w:val="20"/>
              </w:rPr>
              <w:t xml:space="preserve"> </w:t>
            </w:r>
            <w:r w:rsidRPr="00462A90">
              <w:rPr>
                <w:rFonts w:ascii="Arial" w:hAnsi="Arial" w:cs="Arial"/>
              </w:rPr>
              <w:t xml:space="preserve">sample  </w:t>
            </w:r>
          </w:p>
        </w:tc>
        <w:tc>
          <w:tcPr>
            <w:tcW w:w="3420" w:type="dxa"/>
            <w:vMerge/>
            <w:tcBorders>
              <w:left w:val="single" w:sz="3" w:space="0" w:color="000000"/>
              <w:right w:val="single" w:sz="3" w:space="0" w:color="000000"/>
            </w:tcBorders>
            <w:vAlign w:val="center"/>
          </w:tcPr>
          <w:p w:rsidR="0068420D" w:rsidRPr="00462A90" w:rsidRDefault="0068420D" w:rsidP="0068420D">
            <w:pPr>
              <w:ind w:left="315"/>
            </w:pPr>
          </w:p>
        </w:tc>
        <w:tc>
          <w:tcPr>
            <w:tcW w:w="3240" w:type="dxa"/>
            <w:vMerge/>
            <w:tcBorders>
              <w:left w:val="single" w:sz="3" w:space="0" w:color="000000"/>
              <w:right w:val="single" w:sz="3" w:space="0" w:color="000000"/>
            </w:tcBorders>
            <w:vAlign w:val="center"/>
          </w:tcPr>
          <w:p w:rsidR="0068420D" w:rsidRPr="00462A90" w:rsidRDefault="0068420D" w:rsidP="0068420D">
            <w:pPr>
              <w:rPr>
                <w:rFonts w:ascii="Arial" w:hAnsi="Arial" w:cs="Arial"/>
                <w:spacing w:val="1"/>
                <w:w w:val="103"/>
              </w:rPr>
            </w:pPr>
          </w:p>
        </w:tc>
      </w:tr>
      <w:tr w:rsidR="0068420D" w:rsidRPr="00462A90" w:rsidTr="0068420D">
        <w:trPr>
          <w:trHeight w:hRule="exact" w:val="1069"/>
        </w:trPr>
        <w:tc>
          <w:tcPr>
            <w:tcW w:w="3310" w:type="dxa"/>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pStyle w:val="ListParagraph"/>
              <w:widowControl w:val="0"/>
              <w:tabs>
                <w:tab w:val="left" w:pos="560"/>
                <w:tab w:val="left" w:pos="3620"/>
              </w:tabs>
              <w:autoSpaceDE w:val="0"/>
              <w:autoSpaceDN w:val="0"/>
              <w:adjustRightInd w:val="0"/>
              <w:ind w:left="70"/>
              <w:rPr>
                <w:rFonts w:ascii="Arial" w:hAnsi="Arial" w:cs="Arial"/>
              </w:rPr>
            </w:pPr>
            <w:r w:rsidRPr="00462A90">
              <w:rPr>
                <w:rFonts w:ascii="Arial" w:hAnsi="Arial" w:cs="Arial"/>
              </w:rPr>
              <w:t xml:space="preserve"> Determination</w:t>
            </w:r>
            <w:r w:rsidRPr="00462A90">
              <w:rPr>
                <w:rFonts w:ascii="Arial" w:hAnsi="Arial" w:cs="Arial"/>
                <w:spacing w:val="11"/>
              </w:rPr>
              <w:t xml:space="preserve"> </w:t>
            </w:r>
            <w:r w:rsidRPr="00462A90">
              <w:rPr>
                <w:rFonts w:ascii="Arial" w:hAnsi="Arial" w:cs="Arial"/>
              </w:rPr>
              <w:t>of</w:t>
            </w:r>
            <w:r w:rsidRPr="00462A90">
              <w:rPr>
                <w:rFonts w:ascii="Arial" w:hAnsi="Arial" w:cs="Arial"/>
                <w:spacing w:val="11"/>
              </w:rPr>
              <w:t xml:space="preserve"> </w:t>
            </w:r>
            <w:r w:rsidRPr="00462A90">
              <w:rPr>
                <w:rFonts w:ascii="Arial" w:hAnsi="Arial" w:cs="Arial"/>
              </w:rPr>
              <w:t>total</w:t>
            </w:r>
            <w:r w:rsidRPr="00462A90">
              <w:rPr>
                <w:rFonts w:ascii="Arial" w:hAnsi="Arial" w:cs="Arial"/>
                <w:spacing w:val="11"/>
              </w:rPr>
              <w:t xml:space="preserve"> </w:t>
            </w:r>
            <w:r w:rsidRPr="00462A90">
              <w:rPr>
                <w:rFonts w:ascii="Arial" w:hAnsi="Arial" w:cs="Arial"/>
              </w:rPr>
              <w:t>hardness</w:t>
            </w:r>
            <w:r w:rsidRPr="00462A90">
              <w:rPr>
                <w:rFonts w:ascii="Arial" w:hAnsi="Arial" w:cs="Arial"/>
                <w:spacing w:val="11"/>
              </w:rPr>
              <w:t xml:space="preserve"> </w:t>
            </w:r>
            <w:r w:rsidRPr="00462A90">
              <w:rPr>
                <w:rFonts w:ascii="Arial" w:hAnsi="Arial" w:cs="Arial"/>
              </w:rPr>
              <w:t>of</w:t>
            </w:r>
            <w:r w:rsidRPr="00462A90">
              <w:rPr>
                <w:rFonts w:ascii="Arial" w:hAnsi="Arial" w:cs="Arial"/>
                <w:spacing w:val="11"/>
              </w:rPr>
              <w:t xml:space="preserve"> </w:t>
            </w:r>
            <w:r w:rsidRPr="00462A90">
              <w:rPr>
                <w:rFonts w:ascii="Arial" w:hAnsi="Arial" w:cs="Arial"/>
              </w:rPr>
              <w:t>water</w:t>
            </w:r>
            <w:r w:rsidRPr="00462A90">
              <w:rPr>
                <w:rFonts w:ascii="Arial" w:hAnsi="Arial" w:cs="Arial"/>
                <w:spacing w:val="11"/>
              </w:rPr>
              <w:t xml:space="preserve"> </w:t>
            </w:r>
            <w:r w:rsidRPr="00462A90">
              <w:rPr>
                <w:rFonts w:ascii="Arial" w:hAnsi="Arial" w:cs="Arial"/>
              </w:rPr>
              <w:t>using</w:t>
            </w:r>
            <w:r w:rsidRPr="00462A90">
              <w:rPr>
                <w:rFonts w:ascii="Arial" w:hAnsi="Arial" w:cs="Arial"/>
                <w:spacing w:val="11"/>
              </w:rPr>
              <w:t xml:space="preserve"> </w:t>
            </w:r>
            <w:r w:rsidRPr="00462A90">
              <w:rPr>
                <w:rFonts w:ascii="Arial" w:hAnsi="Arial" w:cs="Arial"/>
              </w:rPr>
              <w:t>Std.</w:t>
            </w:r>
            <w:r w:rsidRPr="00462A90">
              <w:rPr>
                <w:rFonts w:ascii="Arial" w:hAnsi="Arial" w:cs="Arial"/>
                <w:spacing w:val="11"/>
              </w:rPr>
              <w:t xml:space="preserve"> </w:t>
            </w:r>
            <w:r w:rsidRPr="00462A90">
              <w:rPr>
                <w:rFonts w:ascii="Arial" w:hAnsi="Arial" w:cs="Arial"/>
              </w:rPr>
              <w:t>ED</w:t>
            </w:r>
            <w:r w:rsidRPr="00462A90">
              <w:rPr>
                <w:rFonts w:ascii="Arial" w:hAnsi="Arial" w:cs="Arial"/>
                <w:spacing w:val="-13"/>
              </w:rPr>
              <w:t>T</w:t>
            </w:r>
            <w:r w:rsidRPr="00462A90">
              <w:rPr>
                <w:rFonts w:ascii="Arial" w:hAnsi="Arial" w:cs="Arial"/>
              </w:rPr>
              <w:t>A</w:t>
            </w:r>
            <w:r w:rsidRPr="00462A90">
              <w:rPr>
                <w:rFonts w:ascii="Arial" w:hAnsi="Arial" w:cs="Arial"/>
                <w:spacing w:val="11"/>
              </w:rPr>
              <w:t xml:space="preserve"> </w:t>
            </w:r>
            <w:r w:rsidRPr="00462A90">
              <w:rPr>
                <w:rFonts w:ascii="Arial" w:hAnsi="Arial" w:cs="Arial"/>
              </w:rPr>
              <w:t xml:space="preserve">solution  </w:t>
            </w:r>
          </w:p>
        </w:tc>
        <w:tc>
          <w:tcPr>
            <w:tcW w:w="3420" w:type="dxa"/>
            <w:vMerge/>
            <w:tcBorders>
              <w:left w:val="single" w:sz="3" w:space="0" w:color="000000"/>
              <w:right w:val="single" w:sz="3" w:space="0" w:color="000000"/>
            </w:tcBorders>
            <w:vAlign w:val="center"/>
          </w:tcPr>
          <w:p w:rsidR="0068420D" w:rsidRPr="00462A90" w:rsidRDefault="0068420D" w:rsidP="0068420D">
            <w:pPr>
              <w:ind w:left="315"/>
            </w:pPr>
          </w:p>
        </w:tc>
        <w:tc>
          <w:tcPr>
            <w:tcW w:w="3240" w:type="dxa"/>
            <w:vMerge/>
            <w:tcBorders>
              <w:left w:val="single" w:sz="3" w:space="0" w:color="000000"/>
              <w:right w:val="single" w:sz="3" w:space="0" w:color="000000"/>
            </w:tcBorders>
            <w:vAlign w:val="center"/>
          </w:tcPr>
          <w:p w:rsidR="0068420D" w:rsidRPr="00462A90" w:rsidRDefault="0068420D" w:rsidP="0068420D">
            <w:pPr>
              <w:rPr>
                <w:rFonts w:ascii="Arial" w:hAnsi="Arial" w:cs="Arial"/>
                <w:spacing w:val="1"/>
                <w:w w:val="103"/>
              </w:rPr>
            </w:pPr>
          </w:p>
        </w:tc>
      </w:tr>
      <w:tr w:rsidR="0068420D" w:rsidRPr="00462A90" w:rsidTr="0068420D">
        <w:trPr>
          <w:trHeight w:hRule="exact" w:val="720"/>
        </w:trPr>
        <w:tc>
          <w:tcPr>
            <w:tcW w:w="3310" w:type="dxa"/>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pStyle w:val="ListParagraph"/>
              <w:widowControl w:val="0"/>
              <w:tabs>
                <w:tab w:val="left" w:pos="560"/>
                <w:tab w:val="left" w:pos="720"/>
              </w:tabs>
              <w:autoSpaceDE w:val="0"/>
              <w:autoSpaceDN w:val="0"/>
              <w:adjustRightInd w:val="0"/>
              <w:ind w:left="70"/>
              <w:rPr>
                <w:rFonts w:ascii="Arial" w:hAnsi="Arial" w:cs="Arial"/>
              </w:rPr>
            </w:pPr>
            <w:r w:rsidRPr="00462A90">
              <w:rPr>
                <w:rFonts w:ascii="Arial" w:hAnsi="Arial" w:cs="Arial"/>
              </w:rPr>
              <w:t xml:space="preserve"> Estimation</w:t>
            </w:r>
            <w:r w:rsidRPr="00462A90">
              <w:rPr>
                <w:rFonts w:ascii="Arial" w:hAnsi="Arial" w:cs="Arial"/>
                <w:spacing w:val="26"/>
              </w:rPr>
              <w:t xml:space="preserve"> </w:t>
            </w:r>
            <w:r w:rsidRPr="00462A90">
              <w:rPr>
                <w:rFonts w:ascii="Arial" w:hAnsi="Arial" w:cs="Arial"/>
              </w:rPr>
              <w:t>of</w:t>
            </w:r>
            <w:r w:rsidRPr="00462A90">
              <w:rPr>
                <w:rFonts w:ascii="Arial" w:hAnsi="Arial" w:cs="Arial"/>
                <w:spacing w:val="26"/>
              </w:rPr>
              <w:t xml:space="preserve"> </w:t>
            </w:r>
            <w:r w:rsidRPr="00462A90">
              <w:rPr>
                <w:rFonts w:ascii="Arial" w:hAnsi="Arial" w:cs="Arial"/>
              </w:rPr>
              <w:t>Chlorides</w:t>
            </w:r>
            <w:r w:rsidRPr="00462A90">
              <w:rPr>
                <w:rFonts w:ascii="Arial" w:hAnsi="Arial" w:cs="Arial"/>
                <w:spacing w:val="26"/>
              </w:rPr>
              <w:t xml:space="preserve"> </w:t>
            </w:r>
            <w:r w:rsidRPr="00462A90">
              <w:rPr>
                <w:rFonts w:ascii="Arial" w:hAnsi="Arial" w:cs="Arial"/>
              </w:rPr>
              <w:t>present</w:t>
            </w:r>
            <w:r w:rsidRPr="00462A90">
              <w:rPr>
                <w:rFonts w:ascii="Arial" w:hAnsi="Arial" w:cs="Arial"/>
                <w:spacing w:val="26"/>
              </w:rPr>
              <w:t xml:space="preserve"> </w:t>
            </w:r>
            <w:r w:rsidRPr="00462A90">
              <w:rPr>
                <w:rFonts w:ascii="Arial" w:hAnsi="Arial" w:cs="Arial"/>
              </w:rPr>
              <w:t>in</w:t>
            </w:r>
            <w:r w:rsidRPr="00462A90">
              <w:rPr>
                <w:rFonts w:ascii="Arial" w:hAnsi="Arial" w:cs="Arial"/>
                <w:spacing w:val="26"/>
              </w:rPr>
              <w:t xml:space="preserve"> </w:t>
            </w:r>
            <w:r w:rsidRPr="00462A90">
              <w:rPr>
                <w:rFonts w:ascii="Arial" w:hAnsi="Arial" w:cs="Arial"/>
              </w:rPr>
              <w:t>water</w:t>
            </w:r>
            <w:r w:rsidRPr="00462A90">
              <w:rPr>
                <w:rFonts w:ascii="Arial" w:hAnsi="Arial" w:cs="Arial"/>
                <w:spacing w:val="26"/>
              </w:rPr>
              <w:t xml:space="preserve"> </w:t>
            </w:r>
            <w:r w:rsidRPr="00462A90">
              <w:rPr>
                <w:rFonts w:ascii="Arial" w:hAnsi="Arial" w:cs="Arial"/>
              </w:rPr>
              <w:t xml:space="preserve">sample  </w:t>
            </w:r>
          </w:p>
        </w:tc>
        <w:tc>
          <w:tcPr>
            <w:tcW w:w="3420" w:type="dxa"/>
            <w:vMerge/>
            <w:tcBorders>
              <w:left w:val="single" w:sz="3" w:space="0" w:color="000000"/>
              <w:right w:val="single" w:sz="3" w:space="0" w:color="000000"/>
            </w:tcBorders>
            <w:vAlign w:val="center"/>
          </w:tcPr>
          <w:p w:rsidR="0068420D" w:rsidRPr="00462A90" w:rsidRDefault="0068420D" w:rsidP="0068420D">
            <w:pPr>
              <w:ind w:left="315"/>
            </w:pPr>
          </w:p>
        </w:tc>
        <w:tc>
          <w:tcPr>
            <w:tcW w:w="3240" w:type="dxa"/>
            <w:vMerge/>
            <w:tcBorders>
              <w:left w:val="single" w:sz="3" w:space="0" w:color="000000"/>
              <w:right w:val="single" w:sz="3" w:space="0" w:color="000000"/>
            </w:tcBorders>
            <w:vAlign w:val="center"/>
          </w:tcPr>
          <w:p w:rsidR="0068420D" w:rsidRPr="00462A90" w:rsidRDefault="0068420D" w:rsidP="0068420D">
            <w:pPr>
              <w:rPr>
                <w:rFonts w:ascii="Arial" w:hAnsi="Arial" w:cs="Arial"/>
                <w:spacing w:val="1"/>
                <w:w w:val="103"/>
              </w:rPr>
            </w:pPr>
          </w:p>
        </w:tc>
      </w:tr>
      <w:tr w:rsidR="0068420D" w:rsidRPr="00462A90" w:rsidTr="0068420D">
        <w:trPr>
          <w:trHeight w:hRule="exact" w:val="997"/>
        </w:trPr>
        <w:tc>
          <w:tcPr>
            <w:tcW w:w="3310" w:type="dxa"/>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pStyle w:val="ListParagraph"/>
              <w:widowControl w:val="0"/>
              <w:tabs>
                <w:tab w:val="left" w:pos="560"/>
                <w:tab w:val="left" w:pos="720"/>
              </w:tabs>
              <w:autoSpaceDE w:val="0"/>
              <w:autoSpaceDN w:val="0"/>
              <w:adjustRightInd w:val="0"/>
              <w:ind w:left="70"/>
              <w:rPr>
                <w:rFonts w:ascii="Arial" w:hAnsi="Arial" w:cs="Arial"/>
              </w:rPr>
            </w:pPr>
            <w:r w:rsidRPr="00462A90">
              <w:rPr>
                <w:rFonts w:ascii="Arial" w:hAnsi="Arial" w:cs="Arial"/>
              </w:rPr>
              <w:t xml:space="preserve"> Estimation</w:t>
            </w:r>
            <w:r w:rsidRPr="00462A90">
              <w:rPr>
                <w:rFonts w:ascii="Arial" w:hAnsi="Arial" w:cs="Arial"/>
                <w:spacing w:val="15"/>
              </w:rPr>
              <w:t xml:space="preserve"> </w:t>
            </w:r>
            <w:r w:rsidRPr="00462A90">
              <w:rPr>
                <w:rFonts w:ascii="Arial" w:hAnsi="Arial" w:cs="Arial"/>
              </w:rPr>
              <w:t>of</w:t>
            </w:r>
            <w:r w:rsidRPr="00462A90">
              <w:rPr>
                <w:rFonts w:ascii="Arial" w:hAnsi="Arial" w:cs="Arial"/>
                <w:spacing w:val="15"/>
              </w:rPr>
              <w:t xml:space="preserve"> </w:t>
            </w:r>
            <w:r w:rsidRPr="00462A90">
              <w:rPr>
                <w:rFonts w:ascii="Arial" w:hAnsi="Arial" w:cs="Arial"/>
              </w:rPr>
              <w:t>Dissolved</w:t>
            </w:r>
            <w:r w:rsidRPr="00462A90">
              <w:rPr>
                <w:rFonts w:ascii="Arial" w:hAnsi="Arial" w:cs="Arial"/>
                <w:spacing w:val="15"/>
              </w:rPr>
              <w:t xml:space="preserve"> </w:t>
            </w:r>
            <w:r w:rsidRPr="00462A90">
              <w:rPr>
                <w:rFonts w:ascii="Arial" w:hAnsi="Arial" w:cs="Arial"/>
              </w:rPr>
              <w:t>Oxygen</w:t>
            </w:r>
            <w:r w:rsidRPr="00462A90">
              <w:rPr>
                <w:rFonts w:ascii="Arial" w:hAnsi="Arial" w:cs="Arial"/>
                <w:spacing w:val="15"/>
              </w:rPr>
              <w:t xml:space="preserve"> </w:t>
            </w:r>
            <w:r w:rsidRPr="00462A90">
              <w:rPr>
                <w:rFonts w:ascii="Arial" w:hAnsi="Arial" w:cs="Arial"/>
              </w:rPr>
              <w:t>(D.O)</w:t>
            </w:r>
            <w:r w:rsidRPr="00462A90">
              <w:rPr>
                <w:rFonts w:ascii="Arial" w:hAnsi="Arial" w:cs="Arial"/>
                <w:spacing w:val="15"/>
              </w:rPr>
              <w:t xml:space="preserve"> </w:t>
            </w:r>
            <w:r w:rsidRPr="00462A90">
              <w:rPr>
                <w:rFonts w:ascii="Arial" w:hAnsi="Arial" w:cs="Arial"/>
              </w:rPr>
              <w:t>in</w:t>
            </w:r>
            <w:r w:rsidRPr="00462A90">
              <w:rPr>
                <w:rFonts w:ascii="Arial" w:hAnsi="Arial" w:cs="Arial"/>
                <w:spacing w:val="15"/>
              </w:rPr>
              <w:t xml:space="preserve"> </w:t>
            </w:r>
            <w:r w:rsidRPr="00462A90">
              <w:rPr>
                <w:rFonts w:ascii="Arial" w:hAnsi="Arial" w:cs="Arial"/>
              </w:rPr>
              <w:t>water</w:t>
            </w:r>
            <w:r w:rsidRPr="00462A90">
              <w:rPr>
                <w:rFonts w:ascii="Arial" w:hAnsi="Arial" w:cs="Arial"/>
                <w:spacing w:val="15"/>
              </w:rPr>
              <w:t xml:space="preserve"> </w:t>
            </w:r>
            <w:r w:rsidRPr="00462A90">
              <w:rPr>
                <w:rFonts w:ascii="Arial" w:hAnsi="Arial" w:cs="Arial"/>
              </w:rPr>
              <w:t xml:space="preserve">sample (By titration method)  </w:t>
            </w:r>
          </w:p>
        </w:tc>
        <w:tc>
          <w:tcPr>
            <w:tcW w:w="3420" w:type="dxa"/>
            <w:vMerge/>
            <w:tcBorders>
              <w:left w:val="single" w:sz="3" w:space="0" w:color="000000"/>
              <w:bottom w:val="single" w:sz="3" w:space="0" w:color="000000"/>
              <w:right w:val="single" w:sz="3" w:space="0" w:color="000000"/>
            </w:tcBorders>
            <w:vAlign w:val="center"/>
          </w:tcPr>
          <w:p w:rsidR="0068420D" w:rsidRPr="00462A90" w:rsidRDefault="0068420D" w:rsidP="0068420D">
            <w:pPr>
              <w:ind w:left="315"/>
            </w:pPr>
          </w:p>
        </w:tc>
        <w:tc>
          <w:tcPr>
            <w:tcW w:w="3240" w:type="dxa"/>
            <w:vMerge/>
            <w:tcBorders>
              <w:left w:val="single" w:sz="3" w:space="0" w:color="000000"/>
              <w:bottom w:val="single" w:sz="3" w:space="0" w:color="000000"/>
              <w:right w:val="single" w:sz="3" w:space="0" w:color="000000"/>
            </w:tcBorders>
            <w:vAlign w:val="center"/>
          </w:tcPr>
          <w:p w:rsidR="0068420D" w:rsidRPr="00462A90" w:rsidRDefault="0068420D" w:rsidP="0068420D">
            <w:pPr>
              <w:rPr>
                <w:rFonts w:ascii="Arial" w:hAnsi="Arial" w:cs="Arial"/>
                <w:spacing w:val="1"/>
                <w:w w:val="103"/>
              </w:rPr>
            </w:pPr>
          </w:p>
        </w:tc>
      </w:tr>
      <w:tr w:rsidR="0068420D" w:rsidRPr="00462A90" w:rsidTr="0068420D">
        <w:trPr>
          <w:trHeight w:hRule="exact" w:val="1249"/>
        </w:trPr>
        <w:tc>
          <w:tcPr>
            <w:tcW w:w="3310" w:type="dxa"/>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widowControl w:val="0"/>
              <w:tabs>
                <w:tab w:val="left" w:pos="560"/>
              </w:tabs>
              <w:autoSpaceDE w:val="0"/>
              <w:autoSpaceDN w:val="0"/>
              <w:adjustRightInd w:val="0"/>
              <w:spacing w:after="0" w:line="240" w:lineRule="auto"/>
              <w:ind w:left="70"/>
              <w:rPr>
                <w:rFonts w:ascii="Arial" w:hAnsi="Arial" w:cs="Arial"/>
              </w:rPr>
            </w:pPr>
            <w:r w:rsidRPr="00462A90">
              <w:rPr>
                <w:rFonts w:ascii="Arial" w:hAnsi="Arial" w:cs="Arial"/>
              </w:rPr>
              <w:t>Estimation</w:t>
            </w:r>
            <w:r w:rsidRPr="00462A90">
              <w:rPr>
                <w:rFonts w:ascii="Arial" w:hAnsi="Arial" w:cs="Arial"/>
                <w:spacing w:val="15"/>
              </w:rPr>
              <w:t xml:space="preserve"> </w:t>
            </w:r>
            <w:r w:rsidRPr="00462A90">
              <w:rPr>
                <w:rFonts w:ascii="Arial" w:hAnsi="Arial" w:cs="Arial"/>
              </w:rPr>
              <w:t>of</w:t>
            </w:r>
            <w:r w:rsidRPr="00462A90">
              <w:rPr>
                <w:rFonts w:ascii="Arial" w:hAnsi="Arial" w:cs="Arial"/>
                <w:spacing w:val="15"/>
              </w:rPr>
              <w:t xml:space="preserve"> </w:t>
            </w:r>
            <w:r w:rsidRPr="00462A90">
              <w:rPr>
                <w:rFonts w:ascii="Arial" w:hAnsi="Arial" w:cs="Arial"/>
              </w:rPr>
              <w:t>Dissolved</w:t>
            </w:r>
            <w:r w:rsidRPr="00462A90">
              <w:rPr>
                <w:rFonts w:ascii="Arial" w:hAnsi="Arial" w:cs="Arial"/>
                <w:spacing w:val="15"/>
              </w:rPr>
              <w:t xml:space="preserve"> </w:t>
            </w:r>
            <w:r w:rsidRPr="00462A90">
              <w:rPr>
                <w:rFonts w:ascii="Arial" w:hAnsi="Arial" w:cs="Arial"/>
              </w:rPr>
              <w:t>Oxygen</w:t>
            </w:r>
            <w:r w:rsidRPr="00462A90">
              <w:rPr>
                <w:rFonts w:ascii="Arial" w:hAnsi="Arial" w:cs="Arial"/>
                <w:spacing w:val="15"/>
              </w:rPr>
              <w:t xml:space="preserve"> </w:t>
            </w:r>
            <w:r w:rsidRPr="00462A90">
              <w:rPr>
                <w:rFonts w:ascii="Arial" w:hAnsi="Arial" w:cs="Arial"/>
              </w:rPr>
              <w:t>(D.O)</w:t>
            </w:r>
            <w:r w:rsidRPr="00462A90">
              <w:rPr>
                <w:rFonts w:ascii="Arial" w:hAnsi="Arial" w:cs="Arial"/>
                <w:spacing w:val="15"/>
              </w:rPr>
              <w:t xml:space="preserve"> </w:t>
            </w:r>
            <w:r w:rsidRPr="00462A90">
              <w:rPr>
                <w:rFonts w:ascii="Arial" w:hAnsi="Arial" w:cs="Arial"/>
              </w:rPr>
              <w:t>in</w:t>
            </w:r>
            <w:r w:rsidRPr="00462A90">
              <w:rPr>
                <w:rFonts w:ascii="Arial" w:hAnsi="Arial" w:cs="Arial"/>
                <w:spacing w:val="15"/>
              </w:rPr>
              <w:t xml:space="preserve"> </w:t>
            </w:r>
            <w:r w:rsidRPr="00462A90">
              <w:rPr>
                <w:rFonts w:ascii="Arial" w:hAnsi="Arial" w:cs="Arial"/>
              </w:rPr>
              <w:t>water</w:t>
            </w:r>
            <w:r w:rsidRPr="00462A90">
              <w:rPr>
                <w:rFonts w:ascii="Arial" w:hAnsi="Arial" w:cs="Arial"/>
                <w:spacing w:val="15"/>
              </w:rPr>
              <w:t xml:space="preserve"> </w:t>
            </w:r>
            <w:r w:rsidRPr="00462A90">
              <w:rPr>
                <w:rFonts w:ascii="Arial" w:hAnsi="Arial" w:cs="Arial"/>
              </w:rPr>
              <w:t xml:space="preserve">sample (By electrometric method)  </w:t>
            </w:r>
          </w:p>
        </w:tc>
        <w:tc>
          <w:tcPr>
            <w:tcW w:w="3420" w:type="dxa"/>
            <w:vMerge w:val="restart"/>
            <w:tcBorders>
              <w:top w:val="single" w:sz="3" w:space="0" w:color="000000"/>
              <w:left w:val="single" w:sz="3" w:space="0" w:color="000000"/>
              <w:right w:val="single" w:sz="3" w:space="0" w:color="000000"/>
            </w:tcBorders>
            <w:vAlign w:val="center"/>
          </w:tcPr>
          <w:p w:rsidR="0068420D" w:rsidRPr="00462A90" w:rsidRDefault="0068420D" w:rsidP="0068420D">
            <w:pPr>
              <w:widowControl w:val="0"/>
              <w:numPr>
                <w:ilvl w:val="0"/>
                <w:numId w:val="27"/>
              </w:numPr>
              <w:autoSpaceDE w:val="0"/>
              <w:autoSpaceDN w:val="0"/>
              <w:adjustRightInd w:val="0"/>
              <w:spacing w:after="0" w:line="240" w:lineRule="auto"/>
              <w:ind w:left="450" w:right="293" w:hanging="180"/>
              <w:rPr>
                <w:rFonts w:ascii="Arial" w:hAnsi="Arial" w:cs="Arial"/>
                <w:spacing w:val="1"/>
                <w:w w:val="103"/>
              </w:rPr>
            </w:pPr>
            <w:r w:rsidRPr="00462A90">
              <w:rPr>
                <w:rFonts w:ascii="Arial" w:hAnsi="Arial" w:cs="Arial"/>
                <w:spacing w:val="1"/>
                <w:w w:val="103"/>
              </w:rPr>
              <w:t>Familiarize with instrument</w:t>
            </w:r>
          </w:p>
          <w:p w:rsidR="0068420D" w:rsidRPr="00462A90" w:rsidRDefault="0068420D" w:rsidP="0068420D">
            <w:pPr>
              <w:widowControl w:val="0"/>
              <w:numPr>
                <w:ilvl w:val="0"/>
                <w:numId w:val="27"/>
              </w:numPr>
              <w:autoSpaceDE w:val="0"/>
              <w:autoSpaceDN w:val="0"/>
              <w:adjustRightInd w:val="0"/>
              <w:spacing w:after="0" w:line="240" w:lineRule="auto"/>
              <w:ind w:left="450" w:right="293" w:hanging="180"/>
              <w:rPr>
                <w:rFonts w:ascii="Arial" w:hAnsi="Arial" w:cs="Arial"/>
                <w:spacing w:val="1"/>
                <w:w w:val="103"/>
              </w:rPr>
            </w:pPr>
            <w:r w:rsidRPr="00462A90">
              <w:rPr>
                <w:rFonts w:ascii="Arial" w:hAnsi="Arial" w:cs="Arial"/>
                <w:spacing w:val="1"/>
                <w:w w:val="103"/>
              </w:rPr>
              <w:t>Choose appropriate ‘Mode’ / ‘Unit’</w:t>
            </w:r>
          </w:p>
          <w:p w:rsidR="0068420D" w:rsidRPr="00462A90" w:rsidRDefault="0068420D" w:rsidP="0068420D">
            <w:pPr>
              <w:widowControl w:val="0"/>
              <w:numPr>
                <w:ilvl w:val="0"/>
                <w:numId w:val="27"/>
              </w:numPr>
              <w:autoSpaceDE w:val="0"/>
              <w:autoSpaceDN w:val="0"/>
              <w:adjustRightInd w:val="0"/>
              <w:spacing w:after="0" w:line="240" w:lineRule="auto"/>
              <w:ind w:left="450" w:right="293" w:hanging="180"/>
              <w:rPr>
                <w:rFonts w:ascii="Arial" w:hAnsi="Arial" w:cs="Arial"/>
                <w:spacing w:val="1"/>
                <w:w w:val="103"/>
              </w:rPr>
            </w:pPr>
            <w:r w:rsidRPr="00462A90">
              <w:rPr>
                <w:rFonts w:ascii="Arial" w:hAnsi="Arial" w:cs="Arial"/>
                <w:spacing w:val="1"/>
                <w:w w:val="103"/>
              </w:rPr>
              <w:t>Prepare standard solutions / buffers, etc.</w:t>
            </w:r>
          </w:p>
          <w:p w:rsidR="0068420D" w:rsidRPr="00462A90" w:rsidRDefault="0068420D" w:rsidP="0068420D">
            <w:pPr>
              <w:widowControl w:val="0"/>
              <w:numPr>
                <w:ilvl w:val="0"/>
                <w:numId w:val="27"/>
              </w:numPr>
              <w:autoSpaceDE w:val="0"/>
              <w:autoSpaceDN w:val="0"/>
              <w:adjustRightInd w:val="0"/>
              <w:spacing w:after="0" w:line="240" w:lineRule="auto"/>
              <w:ind w:left="450" w:right="293" w:hanging="180"/>
              <w:rPr>
                <w:rFonts w:ascii="Arial" w:hAnsi="Arial" w:cs="Arial"/>
                <w:spacing w:val="1"/>
                <w:w w:val="103"/>
              </w:rPr>
            </w:pPr>
            <w:r w:rsidRPr="00462A90">
              <w:rPr>
                <w:rFonts w:ascii="Arial" w:hAnsi="Arial" w:cs="Arial"/>
                <w:spacing w:val="1"/>
                <w:w w:val="103"/>
              </w:rPr>
              <w:t>Standardize the instrument with appropriate standard solutions</w:t>
            </w:r>
          </w:p>
          <w:p w:rsidR="0068420D" w:rsidRPr="00462A90" w:rsidRDefault="0068420D" w:rsidP="0068420D">
            <w:pPr>
              <w:widowControl w:val="0"/>
              <w:numPr>
                <w:ilvl w:val="0"/>
                <w:numId w:val="27"/>
              </w:numPr>
              <w:autoSpaceDE w:val="0"/>
              <w:autoSpaceDN w:val="0"/>
              <w:adjustRightInd w:val="0"/>
              <w:spacing w:after="0" w:line="240" w:lineRule="auto"/>
              <w:ind w:left="450" w:right="293" w:hanging="180"/>
              <w:rPr>
                <w:rFonts w:ascii="Arial" w:hAnsi="Arial" w:cs="Arial"/>
                <w:spacing w:val="1"/>
                <w:w w:val="103"/>
              </w:rPr>
            </w:pPr>
            <w:r w:rsidRPr="00462A90">
              <w:rPr>
                <w:rFonts w:ascii="Arial" w:hAnsi="Arial" w:cs="Arial"/>
                <w:spacing w:val="1"/>
                <w:w w:val="103"/>
              </w:rPr>
              <w:t>Plot the standard curve</w:t>
            </w:r>
          </w:p>
          <w:p w:rsidR="0068420D" w:rsidRPr="00462A90" w:rsidRDefault="0068420D" w:rsidP="0068420D">
            <w:pPr>
              <w:widowControl w:val="0"/>
              <w:numPr>
                <w:ilvl w:val="0"/>
                <w:numId w:val="27"/>
              </w:numPr>
              <w:autoSpaceDE w:val="0"/>
              <w:autoSpaceDN w:val="0"/>
              <w:adjustRightInd w:val="0"/>
              <w:spacing w:after="0" w:line="240" w:lineRule="auto"/>
              <w:ind w:left="450" w:right="293" w:hanging="180"/>
              <w:rPr>
                <w:rFonts w:ascii="Arial" w:hAnsi="Arial" w:cs="Arial"/>
                <w:spacing w:val="1"/>
                <w:w w:val="103"/>
              </w:rPr>
            </w:pPr>
            <w:r w:rsidRPr="00462A90">
              <w:rPr>
                <w:rFonts w:ascii="Arial" w:hAnsi="Arial" w:cs="Arial"/>
                <w:spacing w:val="1"/>
                <w:w w:val="103"/>
              </w:rPr>
              <w:t>Make measurements accurately</w:t>
            </w:r>
          </w:p>
          <w:p w:rsidR="0068420D" w:rsidRPr="00462A90" w:rsidRDefault="0068420D" w:rsidP="0068420D">
            <w:pPr>
              <w:widowControl w:val="0"/>
              <w:numPr>
                <w:ilvl w:val="0"/>
                <w:numId w:val="27"/>
              </w:numPr>
              <w:autoSpaceDE w:val="0"/>
              <w:autoSpaceDN w:val="0"/>
              <w:adjustRightInd w:val="0"/>
              <w:spacing w:after="0" w:line="240" w:lineRule="auto"/>
              <w:ind w:left="450" w:right="293" w:hanging="180"/>
              <w:rPr>
                <w:rFonts w:ascii="Arial" w:hAnsi="Arial" w:cs="Arial"/>
                <w:spacing w:val="1"/>
                <w:w w:val="103"/>
              </w:rPr>
            </w:pPr>
            <w:r w:rsidRPr="00462A90">
              <w:rPr>
                <w:rFonts w:ascii="Arial" w:hAnsi="Arial" w:cs="Arial"/>
                <w:spacing w:val="1"/>
                <w:w w:val="103"/>
              </w:rPr>
              <w:t>Follow Safety precautions</w:t>
            </w:r>
          </w:p>
          <w:p w:rsidR="0068420D" w:rsidRPr="00462A90" w:rsidRDefault="0068420D" w:rsidP="0068420D">
            <w:pPr>
              <w:widowControl w:val="0"/>
              <w:autoSpaceDE w:val="0"/>
              <w:autoSpaceDN w:val="0"/>
              <w:adjustRightInd w:val="0"/>
              <w:spacing w:after="0" w:line="240" w:lineRule="auto"/>
              <w:ind w:left="450" w:right="293" w:hanging="180"/>
              <w:rPr>
                <w:rFonts w:ascii="Arial" w:hAnsi="Arial" w:cs="Arial"/>
                <w:spacing w:val="1"/>
                <w:w w:val="103"/>
              </w:rPr>
            </w:pPr>
            <w:r w:rsidRPr="00462A90">
              <w:rPr>
                <w:rFonts w:ascii="Arial" w:hAnsi="Arial" w:cs="Arial"/>
                <w:spacing w:val="1"/>
                <w:w w:val="103"/>
              </w:rPr>
              <w:t xml:space="preserve"> </w:t>
            </w:r>
          </w:p>
        </w:tc>
        <w:tc>
          <w:tcPr>
            <w:tcW w:w="3240" w:type="dxa"/>
            <w:vMerge w:val="restart"/>
            <w:tcBorders>
              <w:top w:val="single" w:sz="3" w:space="0" w:color="000000"/>
              <w:left w:val="single" w:sz="3" w:space="0" w:color="000000"/>
              <w:right w:val="single" w:sz="3" w:space="0" w:color="000000"/>
            </w:tcBorders>
            <w:vAlign w:val="center"/>
          </w:tcPr>
          <w:p w:rsidR="0068420D" w:rsidRPr="00462A90" w:rsidRDefault="0068420D" w:rsidP="0068420D">
            <w:pPr>
              <w:widowControl w:val="0"/>
              <w:numPr>
                <w:ilvl w:val="0"/>
                <w:numId w:val="27"/>
              </w:numPr>
              <w:autoSpaceDE w:val="0"/>
              <w:autoSpaceDN w:val="0"/>
              <w:adjustRightInd w:val="0"/>
              <w:spacing w:after="0" w:line="240" w:lineRule="auto"/>
              <w:ind w:left="450" w:right="293" w:hanging="180"/>
              <w:rPr>
                <w:rFonts w:ascii="Arial" w:hAnsi="Arial" w:cs="Arial"/>
                <w:spacing w:val="1"/>
                <w:w w:val="103"/>
              </w:rPr>
            </w:pPr>
            <w:r w:rsidRPr="00462A90">
              <w:rPr>
                <w:rFonts w:ascii="Arial" w:hAnsi="Arial" w:cs="Arial"/>
                <w:spacing w:val="1"/>
                <w:w w:val="103"/>
              </w:rPr>
              <w:t>Prepare standard solutions / buffers, etc.</w:t>
            </w:r>
          </w:p>
          <w:p w:rsidR="0068420D" w:rsidRPr="00462A90" w:rsidRDefault="0068420D" w:rsidP="0068420D">
            <w:pPr>
              <w:widowControl w:val="0"/>
              <w:numPr>
                <w:ilvl w:val="0"/>
                <w:numId w:val="27"/>
              </w:numPr>
              <w:autoSpaceDE w:val="0"/>
              <w:autoSpaceDN w:val="0"/>
              <w:adjustRightInd w:val="0"/>
              <w:spacing w:after="0" w:line="240" w:lineRule="auto"/>
              <w:ind w:left="450" w:right="293" w:hanging="180"/>
              <w:rPr>
                <w:rFonts w:ascii="Arial" w:hAnsi="Arial" w:cs="Arial"/>
                <w:spacing w:val="1"/>
                <w:w w:val="103"/>
              </w:rPr>
            </w:pPr>
            <w:r w:rsidRPr="00462A90">
              <w:rPr>
                <w:rFonts w:ascii="Arial" w:hAnsi="Arial" w:cs="Arial"/>
                <w:spacing w:val="1"/>
                <w:w w:val="103"/>
              </w:rPr>
              <w:t>Standardize the instrument with appropriate standard solutions</w:t>
            </w:r>
          </w:p>
          <w:p w:rsidR="0068420D" w:rsidRPr="00462A90" w:rsidRDefault="0068420D" w:rsidP="0068420D">
            <w:pPr>
              <w:widowControl w:val="0"/>
              <w:numPr>
                <w:ilvl w:val="0"/>
                <w:numId w:val="27"/>
              </w:numPr>
              <w:autoSpaceDE w:val="0"/>
              <w:autoSpaceDN w:val="0"/>
              <w:adjustRightInd w:val="0"/>
              <w:spacing w:after="0" w:line="240" w:lineRule="auto"/>
              <w:ind w:left="450" w:right="293" w:hanging="180"/>
              <w:rPr>
                <w:rFonts w:ascii="Arial" w:hAnsi="Arial" w:cs="Arial"/>
                <w:spacing w:val="1"/>
                <w:w w:val="103"/>
              </w:rPr>
            </w:pPr>
            <w:r w:rsidRPr="00462A90">
              <w:rPr>
                <w:rFonts w:ascii="Arial" w:hAnsi="Arial" w:cs="Arial"/>
                <w:spacing w:val="1"/>
                <w:w w:val="103"/>
              </w:rPr>
              <w:t>Plot the standard curve</w:t>
            </w:r>
          </w:p>
          <w:p w:rsidR="0068420D" w:rsidRPr="00462A90" w:rsidRDefault="0068420D" w:rsidP="0068420D">
            <w:pPr>
              <w:widowControl w:val="0"/>
              <w:numPr>
                <w:ilvl w:val="0"/>
                <w:numId w:val="27"/>
              </w:numPr>
              <w:autoSpaceDE w:val="0"/>
              <w:autoSpaceDN w:val="0"/>
              <w:adjustRightInd w:val="0"/>
              <w:spacing w:after="0" w:line="240" w:lineRule="auto"/>
              <w:ind w:left="450" w:right="293" w:hanging="180"/>
              <w:rPr>
                <w:rFonts w:ascii="Arial" w:hAnsi="Arial" w:cs="Arial"/>
                <w:spacing w:val="1"/>
                <w:w w:val="103"/>
              </w:rPr>
            </w:pPr>
            <w:r w:rsidRPr="00462A90">
              <w:rPr>
                <w:rFonts w:ascii="Arial" w:hAnsi="Arial" w:cs="Arial"/>
                <w:spacing w:val="1"/>
                <w:w w:val="103"/>
              </w:rPr>
              <w:t>Make measurements accurately</w:t>
            </w:r>
          </w:p>
        </w:tc>
      </w:tr>
      <w:tr w:rsidR="0068420D" w:rsidRPr="00462A90" w:rsidTr="0068420D">
        <w:trPr>
          <w:trHeight w:hRule="exact" w:val="817"/>
        </w:trPr>
        <w:tc>
          <w:tcPr>
            <w:tcW w:w="3310" w:type="dxa"/>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widowControl w:val="0"/>
              <w:tabs>
                <w:tab w:val="left" w:pos="560"/>
              </w:tabs>
              <w:autoSpaceDE w:val="0"/>
              <w:autoSpaceDN w:val="0"/>
              <w:adjustRightInd w:val="0"/>
              <w:spacing w:after="0" w:line="240" w:lineRule="auto"/>
              <w:ind w:left="70"/>
              <w:rPr>
                <w:rFonts w:ascii="Arial" w:hAnsi="Arial" w:cs="Arial"/>
              </w:rPr>
            </w:pPr>
            <w:r w:rsidRPr="00462A90">
              <w:rPr>
                <w:rFonts w:ascii="Arial" w:hAnsi="Arial" w:cs="Arial"/>
              </w:rPr>
              <w:t xml:space="preserve"> Determination</w:t>
            </w:r>
            <w:r w:rsidRPr="00462A90">
              <w:rPr>
                <w:rFonts w:ascii="Arial" w:hAnsi="Arial" w:cs="Arial"/>
                <w:spacing w:val="20"/>
              </w:rPr>
              <w:t xml:space="preserve"> </w:t>
            </w:r>
            <w:r w:rsidRPr="00462A90">
              <w:rPr>
                <w:rFonts w:ascii="Arial" w:hAnsi="Arial" w:cs="Arial"/>
              </w:rPr>
              <w:t>of</w:t>
            </w:r>
            <w:r w:rsidRPr="00462A90">
              <w:rPr>
                <w:rFonts w:ascii="Arial" w:hAnsi="Arial" w:cs="Arial"/>
                <w:spacing w:val="20"/>
              </w:rPr>
              <w:t xml:space="preserve"> </w:t>
            </w:r>
            <w:r w:rsidRPr="00462A90">
              <w:rPr>
                <w:rFonts w:ascii="Arial" w:hAnsi="Arial" w:cs="Arial"/>
              </w:rPr>
              <w:t>pH</w:t>
            </w:r>
            <w:r w:rsidRPr="00462A90">
              <w:rPr>
                <w:rFonts w:ascii="Arial" w:hAnsi="Arial" w:cs="Arial"/>
                <w:spacing w:val="20"/>
              </w:rPr>
              <w:t xml:space="preserve"> </w:t>
            </w:r>
            <w:r w:rsidRPr="00462A90">
              <w:rPr>
                <w:rFonts w:ascii="Arial" w:hAnsi="Arial" w:cs="Arial"/>
              </w:rPr>
              <w:t>using</w:t>
            </w:r>
            <w:r w:rsidRPr="00462A90">
              <w:rPr>
                <w:rFonts w:ascii="Arial" w:hAnsi="Arial" w:cs="Arial"/>
                <w:spacing w:val="20"/>
              </w:rPr>
              <w:t xml:space="preserve"> </w:t>
            </w:r>
            <w:r w:rsidRPr="00462A90">
              <w:rPr>
                <w:rFonts w:ascii="Arial" w:hAnsi="Arial" w:cs="Arial"/>
              </w:rPr>
              <w:t>pH</w:t>
            </w:r>
            <w:r w:rsidRPr="00462A90">
              <w:rPr>
                <w:rFonts w:ascii="Arial" w:hAnsi="Arial" w:cs="Arial"/>
                <w:spacing w:val="20"/>
              </w:rPr>
              <w:t xml:space="preserve"> </w:t>
            </w:r>
            <w:r w:rsidRPr="00462A90">
              <w:rPr>
                <w:rFonts w:ascii="Arial" w:hAnsi="Arial" w:cs="Arial"/>
              </w:rPr>
              <w:t xml:space="preserve">meter  </w:t>
            </w:r>
          </w:p>
        </w:tc>
        <w:tc>
          <w:tcPr>
            <w:tcW w:w="3420" w:type="dxa"/>
            <w:vMerge/>
            <w:tcBorders>
              <w:left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315" w:right="293"/>
              <w:rPr>
                <w:rFonts w:ascii="Arial" w:hAnsi="Arial" w:cs="Arial"/>
                <w:spacing w:val="1"/>
                <w:w w:val="103"/>
              </w:rPr>
            </w:pPr>
          </w:p>
        </w:tc>
        <w:tc>
          <w:tcPr>
            <w:tcW w:w="3240" w:type="dxa"/>
            <w:vMerge/>
            <w:tcBorders>
              <w:left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314" w:right="293"/>
              <w:rPr>
                <w:rFonts w:ascii="Arial" w:hAnsi="Arial" w:cs="Arial"/>
                <w:spacing w:val="1"/>
                <w:w w:val="103"/>
              </w:rPr>
            </w:pPr>
          </w:p>
        </w:tc>
      </w:tr>
      <w:tr w:rsidR="0068420D" w:rsidRPr="00462A90" w:rsidTr="0068420D">
        <w:trPr>
          <w:trHeight w:hRule="exact" w:val="1177"/>
        </w:trPr>
        <w:tc>
          <w:tcPr>
            <w:tcW w:w="3310" w:type="dxa"/>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widowControl w:val="0"/>
              <w:tabs>
                <w:tab w:val="left" w:pos="560"/>
              </w:tabs>
              <w:autoSpaceDE w:val="0"/>
              <w:autoSpaceDN w:val="0"/>
              <w:adjustRightInd w:val="0"/>
              <w:spacing w:after="0" w:line="240" w:lineRule="auto"/>
              <w:ind w:left="70"/>
              <w:rPr>
                <w:rFonts w:ascii="Arial" w:hAnsi="Arial" w:cs="Arial"/>
              </w:rPr>
            </w:pPr>
            <w:r w:rsidRPr="00462A90">
              <w:rPr>
                <w:rFonts w:ascii="Arial" w:hAnsi="Arial" w:cs="Arial"/>
              </w:rPr>
              <w:t xml:space="preserve"> Determination</w:t>
            </w:r>
            <w:r w:rsidRPr="00462A90">
              <w:rPr>
                <w:rFonts w:ascii="Arial" w:hAnsi="Arial" w:cs="Arial"/>
                <w:spacing w:val="8"/>
              </w:rPr>
              <w:t xml:space="preserve"> </w:t>
            </w:r>
            <w:r w:rsidRPr="00462A90">
              <w:rPr>
                <w:rFonts w:ascii="Arial" w:hAnsi="Arial" w:cs="Arial"/>
              </w:rPr>
              <w:t>of</w:t>
            </w:r>
            <w:r w:rsidRPr="00462A90">
              <w:rPr>
                <w:rFonts w:ascii="Arial" w:hAnsi="Arial" w:cs="Arial"/>
                <w:spacing w:val="8"/>
              </w:rPr>
              <w:t xml:space="preserve"> </w:t>
            </w:r>
            <w:r w:rsidRPr="00462A90">
              <w:rPr>
                <w:rFonts w:ascii="Arial" w:hAnsi="Arial" w:cs="Arial"/>
              </w:rPr>
              <w:t>conductivity</w:t>
            </w:r>
            <w:r w:rsidRPr="00462A90">
              <w:rPr>
                <w:rFonts w:ascii="Arial" w:hAnsi="Arial" w:cs="Arial"/>
                <w:spacing w:val="8"/>
              </w:rPr>
              <w:t xml:space="preserve"> </w:t>
            </w:r>
            <w:r w:rsidRPr="00462A90">
              <w:rPr>
                <w:rFonts w:ascii="Arial" w:hAnsi="Arial" w:cs="Arial"/>
              </w:rPr>
              <w:t>of</w:t>
            </w:r>
            <w:r w:rsidRPr="00462A90">
              <w:rPr>
                <w:rFonts w:ascii="Arial" w:hAnsi="Arial" w:cs="Arial"/>
                <w:spacing w:val="8"/>
              </w:rPr>
              <w:t xml:space="preserve"> </w:t>
            </w:r>
            <w:r w:rsidRPr="00462A90">
              <w:rPr>
                <w:rFonts w:ascii="Arial" w:hAnsi="Arial" w:cs="Arial"/>
              </w:rPr>
              <w:t xml:space="preserve">water and adjusting ionic strength to required level  </w:t>
            </w:r>
          </w:p>
        </w:tc>
        <w:tc>
          <w:tcPr>
            <w:tcW w:w="3420" w:type="dxa"/>
            <w:vMerge/>
            <w:tcBorders>
              <w:left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315" w:right="293"/>
              <w:rPr>
                <w:rFonts w:ascii="Arial" w:hAnsi="Arial" w:cs="Arial"/>
                <w:spacing w:val="1"/>
                <w:w w:val="103"/>
              </w:rPr>
            </w:pPr>
          </w:p>
        </w:tc>
        <w:tc>
          <w:tcPr>
            <w:tcW w:w="3240" w:type="dxa"/>
            <w:vMerge/>
            <w:tcBorders>
              <w:left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314" w:right="293"/>
              <w:rPr>
                <w:rFonts w:ascii="Arial" w:hAnsi="Arial" w:cs="Arial"/>
                <w:spacing w:val="1"/>
                <w:w w:val="103"/>
              </w:rPr>
            </w:pPr>
          </w:p>
        </w:tc>
      </w:tr>
      <w:tr w:rsidR="0068420D" w:rsidRPr="00462A90" w:rsidTr="0068420D">
        <w:trPr>
          <w:trHeight w:hRule="exact" w:val="799"/>
        </w:trPr>
        <w:tc>
          <w:tcPr>
            <w:tcW w:w="3310" w:type="dxa"/>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widowControl w:val="0"/>
              <w:tabs>
                <w:tab w:val="left" w:pos="560"/>
              </w:tabs>
              <w:autoSpaceDE w:val="0"/>
              <w:autoSpaceDN w:val="0"/>
              <w:adjustRightInd w:val="0"/>
              <w:spacing w:after="0" w:line="240" w:lineRule="auto"/>
              <w:ind w:left="70"/>
              <w:rPr>
                <w:rFonts w:ascii="Arial" w:hAnsi="Arial" w:cs="Arial"/>
              </w:rPr>
            </w:pPr>
            <w:r w:rsidRPr="00462A90">
              <w:rPr>
                <w:rFonts w:ascii="Arial" w:hAnsi="Arial" w:cs="Arial"/>
              </w:rPr>
              <w:t xml:space="preserve"> Determination</w:t>
            </w:r>
            <w:r w:rsidRPr="00462A90">
              <w:rPr>
                <w:rFonts w:ascii="Arial" w:hAnsi="Arial" w:cs="Arial"/>
                <w:spacing w:val="10"/>
              </w:rPr>
              <w:t xml:space="preserve"> </w:t>
            </w:r>
            <w:r w:rsidRPr="00462A90">
              <w:rPr>
                <w:rFonts w:ascii="Arial" w:hAnsi="Arial" w:cs="Arial"/>
              </w:rPr>
              <w:t>of</w:t>
            </w:r>
            <w:r w:rsidRPr="00462A90">
              <w:rPr>
                <w:rFonts w:ascii="Arial" w:hAnsi="Arial" w:cs="Arial"/>
                <w:spacing w:val="10"/>
              </w:rPr>
              <w:t xml:space="preserve"> </w:t>
            </w:r>
            <w:r w:rsidRPr="00462A90">
              <w:rPr>
                <w:rFonts w:ascii="Arial" w:hAnsi="Arial" w:cs="Arial"/>
              </w:rPr>
              <w:t>turbidity</w:t>
            </w:r>
            <w:r w:rsidRPr="00462A90">
              <w:rPr>
                <w:rFonts w:ascii="Arial" w:hAnsi="Arial" w:cs="Arial"/>
                <w:spacing w:val="10"/>
              </w:rPr>
              <w:t xml:space="preserve"> </w:t>
            </w:r>
            <w:r w:rsidRPr="00462A90">
              <w:rPr>
                <w:rFonts w:ascii="Arial" w:hAnsi="Arial" w:cs="Arial"/>
              </w:rPr>
              <w:t>of</w:t>
            </w:r>
            <w:r w:rsidRPr="00462A90">
              <w:rPr>
                <w:rFonts w:ascii="Arial" w:hAnsi="Arial" w:cs="Arial"/>
                <w:spacing w:val="10"/>
              </w:rPr>
              <w:t xml:space="preserve"> </w:t>
            </w:r>
            <w:r w:rsidRPr="00462A90">
              <w:rPr>
                <w:rFonts w:ascii="Arial" w:hAnsi="Arial" w:cs="Arial"/>
              </w:rPr>
              <w:t xml:space="preserve">water  </w:t>
            </w:r>
          </w:p>
        </w:tc>
        <w:tc>
          <w:tcPr>
            <w:tcW w:w="3420" w:type="dxa"/>
            <w:vMerge/>
            <w:tcBorders>
              <w:left w:val="single" w:sz="3"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315" w:right="293"/>
              <w:rPr>
                <w:rFonts w:ascii="Arial" w:hAnsi="Arial" w:cs="Arial"/>
                <w:spacing w:val="1"/>
                <w:w w:val="103"/>
              </w:rPr>
            </w:pPr>
          </w:p>
        </w:tc>
        <w:tc>
          <w:tcPr>
            <w:tcW w:w="3240" w:type="dxa"/>
            <w:vMerge/>
            <w:tcBorders>
              <w:left w:val="single" w:sz="3"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314" w:right="293"/>
              <w:rPr>
                <w:rFonts w:ascii="Arial" w:hAnsi="Arial" w:cs="Arial"/>
                <w:spacing w:val="1"/>
                <w:w w:val="103"/>
              </w:rPr>
            </w:pPr>
          </w:p>
        </w:tc>
      </w:tr>
      <w:tr w:rsidR="0068420D" w:rsidRPr="00462A90" w:rsidTr="0068420D">
        <w:trPr>
          <w:trHeight w:hRule="exact" w:val="907"/>
        </w:trPr>
        <w:tc>
          <w:tcPr>
            <w:tcW w:w="3310" w:type="dxa"/>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20" w:right="-20"/>
              <w:jc w:val="center"/>
              <w:rPr>
                <w:rFonts w:ascii="Arial" w:hAnsi="Arial" w:cs="Arial"/>
                <w:b/>
                <w:bCs/>
                <w:spacing w:val="-1"/>
              </w:rPr>
            </w:pPr>
            <w:r w:rsidRPr="00462A90">
              <w:rPr>
                <w:rFonts w:ascii="Arial" w:hAnsi="Arial" w:cs="Arial"/>
                <w:b/>
                <w:bCs/>
                <w:spacing w:val="-1"/>
              </w:rPr>
              <w:lastRenderedPageBreak/>
              <w:t xml:space="preserve">Name of the Experiment </w:t>
            </w:r>
          </w:p>
          <w:p w:rsidR="0068420D" w:rsidRPr="00462A90" w:rsidRDefault="0068420D" w:rsidP="0068420D">
            <w:pPr>
              <w:widowControl w:val="0"/>
              <w:autoSpaceDE w:val="0"/>
              <w:autoSpaceDN w:val="0"/>
              <w:adjustRightInd w:val="0"/>
              <w:spacing w:after="0" w:line="240" w:lineRule="auto"/>
              <w:ind w:left="-20" w:right="-20"/>
              <w:jc w:val="center"/>
              <w:rPr>
                <w:rFonts w:ascii="Arial" w:hAnsi="Arial" w:cs="Arial"/>
              </w:rPr>
            </w:pPr>
          </w:p>
        </w:tc>
        <w:tc>
          <w:tcPr>
            <w:tcW w:w="3420" w:type="dxa"/>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159" w:right="-20"/>
              <w:jc w:val="center"/>
              <w:rPr>
                <w:rFonts w:ascii="Arial" w:hAnsi="Arial" w:cs="Arial"/>
              </w:rPr>
            </w:pPr>
            <w:r w:rsidRPr="00462A90">
              <w:rPr>
                <w:rFonts w:ascii="Arial" w:hAnsi="Arial" w:cs="Arial"/>
                <w:b/>
                <w:bCs/>
              </w:rPr>
              <w:t>Competencies</w:t>
            </w:r>
          </w:p>
        </w:tc>
        <w:tc>
          <w:tcPr>
            <w:tcW w:w="3240" w:type="dxa"/>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widowControl w:val="0"/>
              <w:autoSpaceDE w:val="0"/>
              <w:autoSpaceDN w:val="0"/>
              <w:adjustRightInd w:val="0"/>
              <w:spacing w:after="0" w:line="240" w:lineRule="auto"/>
              <w:ind w:left="220" w:right="-20"/>
              <w:jc w:val="center"/>
              <w:rPr>
                <w:rFonts w:ascii="Arial" w:hAnsi="Arial" w:cs="Arial"/>
                <w:b/>
                <w:bCs/>
              </w:rPr>
            </w:pPr>
            <w:r w:rsidRPr="00462A90">
              <w:rPr>
                <w:rFonts w:ascii="Arial" w:hAnsi="Arial" w:cs="Arial"/>
                <w:b/>
                <w:bCs/>
              </w:rPr>
              <w:t>Key competencies</w:t>
            </w:r>
          </w:p>
        </w:tc>
      </w:tr>
      <w:tr w:rsidR="0068420D" w:rsidRPr="00462A90" w:rsidTr="0068420D">
        <w:trPr>
          <w:trHeight w:hRule="exact" w:val="2707"/>
        </w:trPr>
        <w:tc>
          <w:tcPr>
            <w:tcW w:w="3310" w:type="dxa"/>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widowControl w:val="0"/>
              <w:tabs>
                <w:tab w:val="left" w:pos="560"/>
              </w:tabs>
              <w:autoSpaceDE w:val="0"/>
              <w:autoSpaceDN w:val="0"/>
              <w:adjustRightInd w:val="0"/>
              <w:spacing w:after="0" w:line="240" w:lineRule="auto"/>
              <w:ind w:left="70"/>
              <w:rPr>
                <w:rFonts w:ascii="Arial" w:hAnsi="Arial" w:cs="Arial"/>
              </w:rPr>
            </w:pPr>
            <w:r w:rsidRPr="00462A90">
              <w:rPr>
                <w:rFonts w:ascii="Arial" w:hAnsi="Arial" w:cs="Arial"/>
              </w:rPr>
              <w:t xml:space="preserve"> </w:t>
            </w:r>
            <w:r w:rsidRPr="00462A90">
              <w:rPr>
                <w:rFonts w:ascii="Arial" w:hAnsi="Arial" w:cs="Arial"/>
                <w:position w:val="-1"/>
              </w:rPr>
              <w:t>Estimation</w:t>
            </w:r>
            <w:r w:rsidRPr="00462A90">
              <w:rPr>
                <w:rFonts w:ascii="Arial" w:hAnsi="Arial" w:cs="Arial"/>
                <w:spacing w:val="21"/>
                <w:position w:val="-1"/>
              </w:rPr>
              <w:t xml:space="preserve"> </w:t>
            </w:r>
            <w:r w:rsidRPr="00462A90">
              <w:rPr>
                <w:rFonts w:ascii="Arial" w:hAnsi="Arial" w:cs="Arial"/>
                <w:position w:val="-1"/>
              </w:rPr>
              <w:t>of</w:t>
            </w:r>
            <w:r w:rsidRPr="00462A90">
              <w:rPr>
                <w:rFonts w:ascii="Arial" w:hAnsi="Arial" w:cs="Arial"/>
                <w:spacing w:val="21"/>
                <w:position w:val="-1"/>
              </w:rPr>
              <w:t xml:space="preserve"> </w:t>
            </w:r>
            <w:r w:rsidRPr="00462A90">
              <w:rPr>
                <w:rFonts w:ascii="Arial" w:hAnsi="Arial" w:cs="Arial"/>
                <w:position w:val="-1"/>
              </w:rPr>
              <w:t>total</w:t>
            </w:r>
            <w:r w:rsidRPr="00462A90">
              <w:rPr>
                <w:rFonts w:ascii="Arial" w:hAnsi="Arial" w:cs="Arial"/>
                <w:spacing w:val="21"/>
                <w:position w:val="-1"/>
              </w:rPr>
              <w:t xml:space="preserve"> </w:t>
            </w:r>
            <w:r w:rsidRPr="00462A90">
              <w:rPr>
                <w:rFonts w:ascii="Arial" w:hAnsi="Arial" w:cs="Arial"/>
                <w:position w:val="-1"/>
              </w:rPr>
              <w:t>solids</w:t>
            </w:r>
            <w:r w:rsidRPr="00462A90">
              <w:rPr>
                <w:rFonts w:ascii="Arial" w:hAnsi="Arial" w:cs="Arial"/>
                <w:spacing w:val="21"/>
                <w:position w:val="-1"/>
              </w:rPr>
              <w:t xml:space="preserve"> </w:t>
            </w:r>
            <w:r w:rsidRPr="00462A90">
              <w:rPr>
                <w:rFonts w:ascii="Arial" w:hAnsi="Arial" w:cs="Arial"/>
                <w:position w:val="-1"/>
              </w:rPr>
              <w:t>present</w:t>
            </w:r>
            <w:r w:rsidRPr="00462A90">
              <w:rPr>
                <w:rFonts w:ascii="Arial" w:hAnsi="Arial" w:cs="Arial"/>
                <w:spacing w:val="21"/>
                <w:position w:val="-1"/>
              </w:rPr>
              <w:t xml:space="preserve"> </w:t>
            </w:r>
            <w:r w:rsidRPr="00462A90">
              <w:rPr>
                <w:rFonts w:ascii="Arial" w:hAnsi="Arial" w:cs="Arial"/>
                <w:position w:val="-1"/>
              </w:rPr>
              <w:t>in</w:t>
            </w:r>
            <w:r w:rsidRPr="00462A90">
              <w:rPr>
                <w:rFonts w:ascii="Arial" w:hAnsi="Arial" w:cs="Arial"/>
                <w:spacing w:val="21"/>
                <w:position w:val="-1"/>
              </w:rPr>
              <w:t xml:space="preserve"> </w:t>
            </w:r>
            <w:r w:rsidRPr="00462A90">
              <w:rPr>
                <w:rFonts w:ascii="Arial" w:hAnsi="Arial" w:cs="Arial"/>
                <w:position w:val="-1"/>
              </w:rPr>
              <w:t>water</w:t>
            </w:r>
            <w:r w:rsidRPr="00462A90">
              <w:rPr>
                <w:rFonts w:ascii="Arial" w:hAnsi="Arial" w:cs="Arial"/>
                <w:spacing w:val="21"/>
                <w:position w:val="-1"/>
              </w:rPr>
              <w:t xml:space="preserve"> </w:t>
            </w:r>
            <w:r w:rsidRPr="00462A90">
              <w:rPr>
                <w:rFonts w:ascii="Arial" w:hAnsi="Arial" w:cs="Arial"/>
                <w:position w:val="-1"/>
              </w:rPr>
              <w:t xml:space="preserve">sample </w:t>
            </w:r>
            <w:r w:rsidRPr="00462A90">
              <w:rPr>
                <w:rFonts w:ascii="Arial" w:hAnsi="Arial" w:cs="Arial"/>
              </w:rPr>
              <w:t xml:space="preserve"> </w:t>
            </w:r>
          </w:p>
        </w:tc>
        <w:tc>
          <w:tcPr>
            <w:tcW w:w="3420" w:type="dxa"/>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widowControl w:val="0"/>
              <w:numPr>
                <w:ilvl w:val="0"/>
                <w:numId w:val="28"/>
              </w:numPr>
              <w:autoSpaceDE w:val="0"/>
              <w:autoSpaceDN w:val="0"/>
              <w:adjustRightInd w:val="0"/>
              <w:spacing w:after="0" w:line="240" w:lineRule="auto"/>
              <w:ind w:left="450" w:right="293" w:hanging="270"/>
              <w:rPr>
                <w:rFonts w:ascii="Arial" w:hAnsi="Arial" w:cs="Arial"/>
                <w:spacing w:val="1"/>
                <w:w w:val="103"/>
              </w:rPr>
            </w:pPr>
            <w:r w:rsidRPr="00462A90">
              <w:rPr>
                <w:rFonts w:ascii="Arial" w:hAnsi="Arial" w:cs="Arial"/>
                <w:spacing w:val="1"/>
                <w:w w:val="103"/>
              </w:rPr>
              <w:t>Measuring the accurate volume and weight of sample</w:t>
            </w:r>
          </w:p>
          <w:p w:rsidR="0068420D" w:rsidRPr="00462A90" w:rsidRDefault="0068420D" w:rsidP="0068420D">
            <w:pPr>
              <w:widowControl w:val="0"/>
              <w:numPr>
                <w:ilvl w:val="0"/>
                <w:numId w:val="28"/>
              </w:numPr>
              <w:autoSpaceDE w:val="0"/>
              <w:autoSpaceDN w:val="0"/>
              <w:adjustRightInd w:val="0"/>
              <w:spacing w:after="0" w:line="240" w:lineRule="auto"/>
              <w:ind w:left="450" w:right="293" w:hanging="270"/>
              <w:rPr>
                <w:rFonts w:ascii="Arial" w:hAnsi="Arial" w:cs="Arial"/>
                <w:spacing w:val="1"/>
                <w:w w:val="103"/>
              </w:rPr>
            </w:pPr>
            <w:r w:rsidRPr="00462A90">
              <w:rPr>
                <w:rFonts w:ascii="Arial" w:hAnsi="Arial" w:cs="Arial"/>
                <w:spacing w:val="1"/>
                <w:w w:val="103"/>
              </w:rPr>
              <w:t>Filtering and air drying without losing any filtrate</w:t>
            </w:r>
          </w:p>
          <w:p w:rsidR="0068420D" w:rsidRPr="00462A90" w:rsidRDefault="0068420D" w:rsidP="0068420D">
            <w:pPr>
              <w:widowControl w:val="0"/>
              <w:numPr>
                <w:ilvl w:val="0"/>
                <w:numId w:val="28"/>
              </w:numPr>
              <w:autoSpaceDE w:val="0"/>
              <w:autoSpaceDN w:val="0"/>
              <w:adjustRightInd w:val="0"/>
              <w:spacing w:after="0" w:line="240" w:lineRule="auto"/>
              <w:ind w:left="450" w:right="293" w:hanging="270"/>
              <w:rPr>
                <w:rFonts w:ascii="Arial" w:hAnsi="Arial" w:cs="Arial"/>
                <w:spacing w:val="1"/>
                <w:w w:val="103"/>
              </w:rPr>
            </w:pPr>
            <w:r w:rsidRPr="00462A90">
              <w:rPr>
                <w:rFonts w:ascii="Arial" w:hAnsi="Arial" w:cs="Arial"/>
                <w:spacing w:val="1"/>
                <w:w w:val="103"/>
              </w:rPr>
              <w:t>Accurately weighing the filter paper, crucible and filtrate</w:t>
            </w:r>
          </w:p>
          <w:p w:rsidR="0068420D" w:rsidRPr="00462A90" w:rsidRDefault="0068420D" w:rsidP="0068420D">
            <w:pPr>
              <w:widowControl w:val="0"/>
              <w:numPr>
                <w:ilvl w:val="0"/>
                <w:numId w:val="28"/>
              </w:numPr>
              <w:autoSpaceDE w:val="0"/>
              <w:autoSpaceDN w:val="0"/>
              <w:adjustRightInd w:val="0"/>
              <w:spacing w:after="0" w:line="240" w:lineRule="auto"/>
              <w:ind w:left="450" w:right="293" w:hanging="270"/>
              <w:rPr>
                <w:rFonts w:ascii="Arial" w:hAnsi="Arial" w:cs="Arial"/>
                <w:spacing w:val="1"/>
                <w:w w:val="103"/>
              </w:rPr>
            </w:pPr>
            <w:r w:rsidRPr="00462A90">
              <w:rPr>
                <w:rFonts w:ascii="Arial" w:hAnsi="Arial" w:cs="Arial"/>
                <w:spacing w:val="1"/>
                <w:w w:val="103"/>
              </w:rPr>
              <w:t>Drying the crucible in an oven</w:t>
            </w:r>
          </w:p>
          <w:p w:rsidR="0068420D" w:rsidRPr="00462A90" w:rsidRDefault="0068420D" w:rsidP="0068420D">
            <w:pPr>
              <w:widowControl w:val="0"/>
              <w:autoSpaceDE w:val="0"/>
              <w:autoSpaceDN w:val="0"/>
              <w:adjustRightInd w:val="0"/>
              <w:spacing w:after="0" w:line="240" w:lineRule="auto"/>
              <w:ind w:left="315" w:right="293"/>
              <w:rPr>
                <w:rFonts w:ascii="Arial" w:hAnsi="Arial" w:cs="Arial"/>
                <w:spacing w:val="1"/>
                <w:w w:val="103"/>
              </w:rPr>
            </w:pPr>
          </w:p>
          <w:p w:rsidR="0068420D" w:rsidRPr="00462A90" w:rsidRDefault="0068420D" w:rsidP="0068420D">
            <w:pPr>
              <w:widowControl w:val="0"/>
              <w:autoSpaceDE w:val="0"/>
              <w:autoSpaceDN w:val="0"/>
              <w:adjustRightInd w:val="0"/>
              <w:spacing w:after="0" w:line="240" w:lineRule="auto"/>
              <w:ind w:left="315" w:right="293"/>
              <w:rPr>
                <w:rFonts w:ascii="Arial" w:hAnsi="Arial" w:cs="Arial"/>
                <w:spacing w:val="1"/>
                <w:w w:val="103"/>
              </w:rPr>
            </w:pPr>
            <w:r w:rsidRPr="00462A90">
              <w:rPr>
                <w:rFonts w:ascii="Arial" w:hAnsi="Arial" w:cs="Arial"/>
                <w:spacing w:val="1"/>
                <w:w w:val="103"/>
              </w:rPr>
              <w:t xml:space="preserve"> </w:t>
            </w:r>
          </w:p>
          <w:p w:rsidR="0068420D" w:rsidRPr="00462A90" w:rsidRDefault="0068420D" w:rsidP="0068420D">
            <w:pPr>
              <w:widowControl w:val="0"/>
              <w:autoSpaceDE w:val="0"/>
              <w:autoSpaceDN w:val="0"/>
              <w:adjustRightInd w:val="0"/>
              <w:spacing w:after="0" w:line="240" w:lineRule="auto"/>
              <w:ind w:left="315" w:right="293"/>
              <w:rPr>
                <w:rFonts w:ascii="Arial" w:hAnsi="Arial" w:cs="Arial"/>
                <w:spacing w:val="1"/>
                <w:w w:val="103"/>
              </w:rPr>
            </w:pPr>
          </w:p>
        </w:tc>
        <w:tc>
          <w:tcPr>
            <w:tcW w:w="3240" w:type="dxa"/>
            <w:tcBorders>
              <w:top w:val="single" w:sz="3" w:space="0" w:color="000000"/>
              <w:left w:val="single" w:sz="3" w:space="0" w:color="000000"/>
              <w:bottom w:val="single" w:sz="3" w:space="0" w:color="000000"/>
              <w:right w:val="single" w:sz="3" w:space="0" w:color="000000"/>
            </w:tcBorders>
            <w:vAlign w:val="center"/>
          </w:tcPr>
          <w:p w:rsidR="0068420D" w:rsidRPr="00462A90" w:rsidRDefault="0068420D" w:rsidP="0068420D">
            <w:pPr>
              <w:widowControl w:val="0"/>
              <w:numPr>
                <w:ilvl w:val="0"/>
                <w:numId w:val="28"/>
              </w:numPr>
              <w:autoSpaceDE w:val="0"/>
              <w:autoSpaceDN w:val="0"/>
              <w:adjustRightInd w:val="0"/>
              <w:spacing w:after="0" w:line="240" w:lineRule="auto"/>
              <w:ind w:left="450" w:right="293" w:hanging="270"/>
              <w:rPr>
                <w:rFonts w:ascii="Arial" w:hAnsi="Arial" w:cs="Arial"/>
                <w:spacing w:val="1"/>
                <w:w w:val="103"/>
              </w:rPr>
            </w:pPr>
            <w:r w:rsidRPr="00462A90">
              <w:rPr>
                <w:rFonts w:ascii="Arial" w:hAnsi="Arial" w:cs="Arial"/>
                <w:spacing w:val="1"/>
                <w:w w:val="103"/>
              </w:rPr>
              <w:t>Measuring the accurate volume and weight of sample</w:t>
            </w:r>
          </w:p>
          <w:p w:rsidR="0068420D" w:rsidRPr="00462A90" w:rsidRDefault="0068420D" w:rsidP="0068420D">
            <w:pPr>
              <w:widowControl w:val="0"/>
              <w:numPr>
                <w:ilvl w:val="0"/>
                <w:numId w:val="28"/>
              </w:numPr>
              <w:autoSpaceDE w:val="0"/>
              <w:autoSpaceDN w:val="0"/>
              <w:adjustRightInd w:val="0"/>
              <w:spacing w:after="0" w:line="240" w:lineRule="auto"/>
              <w:ind w:left="450" w:right="293" w:hanging="270"/>
              <w:rPr>
                <w:rFonts w:ascii="Arial" w:hAnsi="Arial" w:cs="Arial"/>
                <w:spacing w:val="1"/>
                <w:w w:val="103"/>
              </w:rPr>
            </w:pPr>
            <w:r w:rsidRPr="00462A90">
              <w:rPr>
                <w:rFonts w:ascii="Arial" w:hAnsi="Arial" w:cs="Arial"/>
                <w:spacing w:val="1"/>
                <w:w w:val="103"/>
              </w:rPr>
              <w:t>Filtering and air drying without losing any filtrate</w:t>
            </w:r>
          </w:p>
          <w:p w:rsidR="0068420D" w:rsidRPr="00462A90" w:rsidRDefault="0068420D" w:rsidP="0068420D">
            <w:pPr>
              <w:widowControl w:val="0"/>
              <w:numPr>
                <w:ilvl w:val="0"/>
                <w:numId w:val="28"/>
              </w:numPr>
              <w:autoSpaceDE w:val="0"/>
              <w:autoSpaceDN w:val="0"/>
              <w:adjustRightInd w:val="0"/>
              <w:spacing w:after="0" w:line="240" w:lineRule="auto"/>
              <w:ind w:left="450" w:right="293" w:hanging="270"/>
              <w:rPr>
                <w:rFonts w:ascii="Arial" w:hAnsi="Arial" w:cs="Arial"/>
                <w:spacing w:val="1"/>
                <w:w w:val="103"/>
              </w:rPr>
            </w:pPr>
            <w:r w:rsidRPr="00462A90">
              <w:rPr>
                <w:rFonts w:ascii="Arial" w:hAnsi="Arial" w:cs="Arial"/>
                <w:spacing w:val="1"/>
                <w:w w:val="103"/>
              </w:rPr>
              <w:t>Accurately weighing the filter paper, crucible and filtrate</w:t>
            </w:r>
          </w:p>
        </w:tc>
      </w:tr>
    </w:tbl>
    <w:p w:rsidR="0068420D" w:rsidRPr="00462A90" w:rsidRDefault="0068420D" w:rsidP="0068420D"/>
    <w:p w:rsidR="0068420D" w:rsidRPr="00462A90" w:rsidRDefault="0068420D" w:rsidP="0068420D">
      <w:pPr>
        <w:spacing w:after="0" w:line="240" w:lineRule="auto"/>
        <w:ind w:left="720" w:hanging="720"/>
        <w:jc w:val="both"/>
        <w:rPr>
          <w:rFonts w:ascii="Arial" w:hAnsi="Arial" w:cs="Arial"/>
        </w:rPr>
      </w:pPr>
    </w:p>
    <w:p w:rsidR="0068420D" w:rsidRPr="00462A90" w:rsidRDefault="0068420D" w:rsidP="0068420D">
      <w:pPr>
        <w:spacing w:after="0" w:line="240" w:lineRule="auto"/>
        <w:ind w:left="720" w:hanging="720"/>
        <w:jc w:val="both"/>
        <w:rPr>
          <w:rFonts w:ascii="Arial" w:hAnsi="Arial" w:cs="Arial"/>
        </w:rPr>
      </w:pPr>
    </w:p>
    <w:p w:rsidR="0068420D" w:rsidRPr="00462A90" w:rsidRDefault="0068420D" w:rsidP="0068420D">
      <w:pPr>
        <w:spacing w:after="0" w:line="240" w:lineRule="auto"/>
        <w:ind w:left="720" w:hanging="720"/>
        <w:jc w:val="both"/>
        <w:rPr>
          <w:rFonts w:ascii="Arial" w:hAnsi="Arial" w:cs="Arial"/>
        </w:rPr>
      </w:pPr>
    </w:p>
    <w:p w:rsidR="0068420D" w:rsidRPr="00462A90" w:rsidRDefault="0068420D" w:rsidP="0068420D">
      <w:pPr>
        <w:spacing w:after="0" w:line="240" w:lineRule="auto"/>
        <w:ind w:left="720" w:hanging="720"/>
        <w:jc w:val="both"/>
        <w:rPr>
          <w:rFonts w:ascii="Arial" w:hAnsi="Arial" w:cs="Arial"/>
        </w:rPr>
      </w:pPr>
    </w:p>
    <w:p w:rsidR="0068420D" w:rsidRPr="00462A90" w:rsidRDefault="0068420D" w:rsidP="0068420D">
      <w:pPr>
        <w:spacing w:after="0" w:line="240" w:lineRule="auto"/>
        <w:ind w:left="720" w:hanging="720"/>
        <w:jc w:val="both"/>
        <w:rPr>
          <w:rFonts w:ascii="Arial" w:hAnsi="Arial" w:cs="Arial"/>
        </w:rPr>
      </w:pPr>
    </w:p>
    <w:p w:rsidR="0068420D" w:rsidRPr="00462A90" w:rsidRDefault="0068420D" w:rsidP="0068420D">
      <w:pPr>
        <w:spacing w:after="0" w:line="240" w:lineRule="auto"/>
        <w:ind w:left="720" w:hanging="720"/>
        <w:jc w:val="both"/>
        <w:rPr>
          <w:rFonts w:ascii="Arial" w:hAnsi="Arial" w:cs="Arial"/>
        </w:rPr>
      </w:pPr>
    </w:p>
    <w:p w:rsidR="0068420D" w:rsidRPr="00462A90" w:rsidRDefault="0068420D" w:rsidP="0068420D">
      <w:pPr>
        <w:spacing w:after="0" w:line="240" w:lineRule="auto"/>
        <w:ind w:left="720" w:hanging="720"/>
        <w:jc w:val="both"/>
        <w:rPr>
          <w:rFonts w:ascii="Arial" w:hAnsi="Arial" w:cs="Arial"/>
        </w:rPr>
      </w:pPr>
    </w:p>
    <w:p w:rsidR="0068420D" w:rsidRPr="00462A90" w:rsidRDefault="0068420D" w:rsidP="0068420D">
      <w:pPr>
        <w:spacing w:after="0" w:line="240" w:lineRule="auto"/>
        <w:ind w:left="720" w:hanging="720"/>
        <w:jc w:val="both"/>
        <w:rPr>
          <w:rFonts w:ascii="Arial" w:hAnsi="Arial" w:cs="Arial"/>
        </w:rPr>
      </w:pPr>
    </w:p>
    <w:p w:rsidR="0068420D" w:rsidRPr="00462A90" w:rsidRDefault="0068420D" w:rsidP="0068420D">
      <w:pPr>
        <w:spacing w:after="0" w:line="240" w:lineRule="auto"/>
        <w:ind w:left="720" w:hanging="720"/>
        <w:jc w:val="both"/>
        <w:rPr>
          <w:rFonts w:ascii="Arial" w:hAnsi="Arial" w:cs="Arial"/>
        </w:rPr>
      </w:pPr>
    </w:p>
    <w:p w:rsidR="0068420D" w:rsidRPr="00462A90" w:rsidRDefault="0068420D" w:rsidP="0068420D">
      <w:pPr>
        <w:spacing w:after="0" w:line="240" w:lineRule="auto"/>
        <w:ind w:left="720" w:hanging="720"/>
        <w:jc w:val="both"/>
        <w:rPr>
          <w:rFonts w:ascii="Arial" w:hAnsi="Arial" w:cs="Arial"/>
        </w:rPr>
      </w:pPr>
    </w:p>
    <w:p w:rsidR="0068420D" w:rsidRPr="00462A90" w:rsidRDefault="0068420D" w:rsidP="0068420D">
      <w:pPr>
        <w:spacing w:after="0" w:line="240" w:lineRule="auto"/>
        <w:ind w:left="720" w:hanging="720"/>
        <w:jc w:val="both"/>
        <w:rPr>
          <w:rFonts w:ascii="Arial" w:hAnsi="Arial" w:cs="Arial"/>
        </w:rPr>
      </w:pPr>
    </w:p>
    <w:p w:rsidR="0068420D" w:rsidRPr="00462A90" w:rsidRDefault="0068420D" w:rsidP="0068420D">
      <w:pPr>
        <w:spacing w:after="0" w:line="240" w:lineRule="auto"/>
        <w:ind w:left="720" w:hanging="720"/>
        <w:jc w:val="both"/>
        <w:rPr>
          <w:rFonts w:ascii="Arial" w:hAnsi="Arial" w:cs="Arial"/>
        </w:rPr>
      </w:pPr>
    </w:p>
    <w:p w:rsidR="0068420D" w:rsidRPr="00462A90" w:rsidRDefault="0068420D" w:rsidP="0068420D">
      <w:pPr>
        <w:spacing w:after="0" w:line="240" w:lineRule="auto"/>
        <w:ind w:left="720" w:hanging="720"/>
        <w:jc w:val="both"/>
        <w:rPr>
          <w:rFonts w:ascii="Arial" w:hAnsi="Arial" w:cs="Arial"/>
        </w:rPr>
      </w:pPr>
    </w:p>
    <w:p w:rsidR="0068420D" w:rsidRPr="00462A90" w:rsidRDefault="0068420D" w:rsidP="0068420D">
      <w:pPr>
        <w:spacing w:after="0" w:line="240" w:lineRule="auto"/>
        <w:ind w:left="720" w:hanging="720"/>
        <w:jc w:val="both"/>
        <w:rPr>
          <w:rFonts w:ascii="Arial" w:hAnsi="Arial" w:cs="Arial"/>
        </w:rPr>
      </w:pPr>
    </w:p>
    <w:p w:rsidR="0068420D" w:rsidRPr="00462A90" w:rsidRDefault="0068420D" w:rsidP="0068420D">
      <w:pPr>
        <w:spacing w:after="0" w:line="240" w:lineRule="auto"/>
        <w:ind w:left="720" w:hanging="720"/>
        <w:jc w:val="both"/>
        <w:rPr>
          <w:rFonts w:ascii="Arial" w:hAnsi="Arial" w:cs="Arial"/>
        </w:rPr>
      </w:pPr>
    </w:p>
    <w:p w:rsidR="0068420D" w:rsidRPr="00462A90" w:rsidRDefault="0068420D" w:rsidP="0068420D">
      <w:pPr>
        <w:spacing w:after="0" w:line="240" w:lineRule="auto"/>
        <w:ind w:left="720" w:hanging="720"/>
        <w:jc w:val="both"/>
        <w:rPr>
          <w:rFonts w:ascii="Arial" w:hAnsi="Arial" w:cs="Arial"/>
        </w:rPr>
      </w:pPr>
    </w:p>
    <w:p w:rsidR="0068420D" w:rsidRPr="00462A90" w:rsidRDefault="0068420D" w:rsidP="0068420D">
      <w:pPr>
        <w:spacing w:after="0" w:line="240" w:lineRule="auto"/>
        <w:ind w:left="720" w:hanging="720"/>
        <w:jc w:val="both"/>
        <w:rPr>
          <w:rFonts w:ascii="Arial" w:hAnsi="Arial" w:cs="Arial"/>
        </w:rPr>
      </w:pPr>
    </w:p>
    <w:p w:rsidR="0068420D" w:rsidRPr="00462A90" w:rsidRDefault="0068420D" w:rsidP="0068420D">
      <w:pPr>
        <w:spacing w:after="0" w:line="240" w:lineRule="auto"/>
        <w:ind w:left="720" w:hanging="720"/>
        <w:jc w:val="both"/>
        <w:rPr>
          <w:rFonts w:ascii="Arial" w:hAnsi="Arial" w:cs="Arial"/>
        </w:rPr>
      </w:pPr>
    </w:p>
    <w:p w:rsidR="0068420D" w:rsidRPr="00462A90" w:rsidRDefault="0068420D" w:rsidP="0068420D">
      <w:pPr>
        <w:spacing w:after="0" w:line="240" w:lineRule="auto"/>
        <w:ind w:left="720" w:hanging="720"/>
        <w:jc w:val="both"/>
        <w:rPr>
          <w:rFonts w:ascii="Arial" w:hAnsi="Arial" w:cs="Arial"/>
        </w:rPr>
      </w:pPr>
    </w:p>
    <w:p w:rsidR="0068420D" w:rsidRPr="00462A90" w:rsidRDefault="0068420D" w:rsidP="0068420D">
      <w:pPr>
        <w:spacing w:after="0" w:line="240" w:lineRule="auto"/>
        <w:ind w:left="720" w:hanging="720"/>
        <w:jc w:val="both"/>
        <w:rPr>
          <w:rFonts w:ascii="Arial" w:hAnsi="Arial" w:cs="Arial"/>
        </w:rPr>
      </w:pPr>
    </w:p>
    <w:p w:rsidR="0068420D" w:rsidRPr="00462A90" w:rsidRDefault="0068420D" w:rsidP="0068420D">
      <w:pPr>
        <w:spacing w:after="0" w:line="240" w:lineRule="auto"/>
        <w:ind w:left="720" w:hanging="720"/>
        <w:jc w:val="both"/>
        <w:rPr>
          <w:rFonts w:ascii="Arial" w:hAnsi="Arial" w:cs="Arial"/>
        </w:rPr>
      </w:pPr>
    </w:p>
    <w:p w:rsidR="0068420D" w:rsidRPr="00462A90" w:rsidRDefault="0068420D" w:rsidP="0068420D">
      <w:pPr>
        <w:spacing w:after="0" w:line="240" w:lineRule="auto"/>
        <w:ind w:left="720" w:hanging="720"/>
        <w:jc w:val="both"/>
        <w:rPr>
          <w:rFonts w:ascii="Arial" w:hAnsi="Arial" w:cs="Arial"/>
        </w:rPr>
      </w:pPr>
    </w:p>
    <w:p w:rsidR="0068420D" w:rsidRPr="00462A90" w:rsidRDefault="0068420D" w:rsidP="0068420D">
      <w:pPr>
        <w:spacing w:after="0" w:line="240" w:lineRule="auto"/>
        <w:ind w:left="720" w:hanging="720"/>
        <w:jc w:val="both"/>
        <w:rPr>
          <w:rFonts w:ascii="Arial" w:hAnsi="Arial" w:cs="Arial"/>
        </w:rPr>
      </w:pPr>
    </w:p>
    <w:p w:rsidR="0068420D" w:rsidRPr="00462A90" w:rsidRDefault="0068420D" w:rsidP="0068420D">
      <w:pPr>
        <w:spacing w:after="0" w:line="240" w:lineRule="auto"/>
        <w:ind w:left="720" w:hanging="720"/>
        <w:jc w:val="both"/>
        <w:rPr>
          <w:rFonts w:ascii="Arial" w:hAnsi="Arial" w:cs="Arial"/>
        </w:rPr>
      </w:pPr>
    </w:p>
    <w:p w:rsidR="0068420D" w:rsidRPr="00462A90" w:rsidRDefault="0068420D" w:rsidP="0068420D">
      <w:pPr>
        <w:spacing w:after="0" w:line="240" w:lineRule="auto"/>
        <w:ind w:left="720" w:hanging="720"/>
        <w:jc w:val="both"/>
        <w:rPr>
          <w:rFonts w:ascii="Arial" w:hAnsi="Arial" w:cs="Arial"/>
        </w:rPr>
      </w:pPr>
    </w:p>
    <w:p w:rsidR="0068420D" w:rsidRPr="00462A90" w:rsidRDefault="0068420D" w:rsidP="0068420D">
      <w:pPr>
        <w:spacing w:after="0" w:line="240" w:lineRule="auto"/>
        <w:ind w:left="720" w:hanging="720"/>
        <w:jc w:val="both"/>
        <w:rPr>
          <w:rFonts w:ascii="Arial" w:hAnsi="Arial" w:cs="Arial"/>
        </w:rPr>
      </w:pPr>
    </w:p>
    <w:p w:rsidR="0068420D" w:rsidRPr="00462A90" w:rsidRDefault="0068420D" w:rsidP="0068420D">
      <w:pPr>
        <w:spacing w:after="0" w:line="240" w:lineRule="auto"/>
        <w:ind w:left="720" w:hanging="720"/>
        <w:jc w:val="both"/>
        <w:rPr>
          <w:rFonts w:ascii="Arial" w:hAnsi="Arial" w:cs="Arial"/>
        </w:rPr>
      </w:pPr>
    </w:p>
    <w:p w:rsidR="0068420D" w:rsidRPr="00462A90" w:rsidRDefault="0068420D" w:rsidP="0068420D">
      <w:pPr>
        <w:spacing w:after="0" w:line="240" w:lineRule="auto"/>
        <w:ind w:left="720" w:hanging="720"/>
        <w:jc w:val="both"/>
        <w:rPr>
          <w:rFonts w:ascii="Arial" w:hAnsi="Arial" w:cs="Arial"/>
        </w:rPr>
      </w:pPr>
    </w:p>
    <w:p w:rsidR="0068420D" w:rsidRPr="00462A90" w:rsidRDefault="0068420D" w:rsidP="0068420D">
      <w:pPr>
        <w:spacing w:after="0" w:line="240" w:lineRule="auto"/>
        <w:ind w:left="720" w:hanging="720"/>
        <w:jc w:val="both"/>
        <w:rPr>
          <w:rFonts w:ascii="Arial" w:hAnsi="Arial" w:cs="Arial"/>
        </w:rPr>
      </w:pPr>
    </w:p>
    <w:p w:rsidR="0068420D" w:rsidRPr="00462A90" w:rsidRDefault="0068420D" w:rsidP="0068420D">
      <w:pPr>
        <w:spacing w:after="0" w:line="240" w:lineRule="auto"/>
        <w:ind w:left="720" w:hanging="720"/>
        <w:jc w:val="both"/>
        <w:rPr>
          <w:rFonts w:ascii="Arial" w:hAnsi="Arial" w:cs="Arial"/>
        </w:rPr>
      </w:pPr>
    </w:p>
    <w:p w:rsidR="0068420D" w:rsidRPr="00462A90" w:rsidRDefault="0068420D" w:rsidP="0068420D">
      <w:pPr>
        <w:spacing w:after="0" w:line="240" w:lineRule="auto"/>
        <w:ind w:left="720" w:hanging="720"/>
        <w:jc w:val="both"/>
        <w:rPr>
          <w:rFonts w:ascii="Arial" w:hAnsi="Arial" w:cs="Arial"/>
        </w:rPr>
      </w:pPr>
    </w:p>
    <w:p w:rsidR="0068420D" w:rsidRPr="00462A90" w:rsidRDefault="0068420D" w:rsidP="0068420D">
      <w:pPr>
        <w:spacing w:after="0" w:line="240" w:lineRule="auto"/>
        <w:ind w:left="720" w:hanging="720"/>
        <w:jc w:val="both"/>
        <w:rPr>
          <w:rFonts w:ascii="Arial" w:hAnsi="Arial" w:cs="Arial"/>
        </w:rPr>
      </w:pPr>
    </w:p>
    <w:p w:rsidR="0068420D" w:rsidRPr="00462A90" w:rsidRDefault="0068420D" w:rsidP="0068420D">
      <w:pPr>
        <w:spacing w:after="0" w:line="240" w:lineRule="auto"/>
        <w:ind w:left="720" w:hanging="720"/>
        <w:jc w:val="both"/>
        <w:rPr>
          <w:rFonts w:ascii="Arial" w:hAnsi="Arial" w:cs="Arial"/>
        </w:rPr>
      </w:pPr>
    </w:p>
    <w:p w:rsidR="0068420D" w:rsidRPr="00462A90" w:rsidRDefault="0068420D" w:rsidP="0068420D">
      <w:pPr>
        <w:spacing w:after="0" w:line="240" w:lineRule="auto"/>
        <w:ind w:left="720" w:hanging="720"/>
        <w:jc w:val="both"/>
        <w:rPr>
          <w:rFonts w:ascii="Arial" w:hAnsi="Arial" w:cs="Arial"/>
        </w:rPr>
      </w:pPr>
    </w:p>
    <w:p w:rsidR="0068420D" w:rsidRPr="00462A90" w:rsidRDefault="0068420D" w:rsidP="0068420D">
      <w:pPr>
        <w:pStyle w:val="Heading5"/>
        <w:ind w:left="2610"/>
        <w:jc w:val="left"/>
        <w:rPr>
          <w:rFonts w:ascii="Arial" w:hAnsi="Arial" w:cs="Arial"/>
          <w:i/>
          <w:sz w:val="22"/>
          <w:szCs w:val="22"/>
        </w:rPr>
      </w:pPr>
      <w:r w:rsidRPr="00462A90">
        <w:rPr>
          <w:rFonts w:ascii="Arial" w:hAnsi="Arial" w:cs="Arial"/>
          <w:sz w:val="22"/>
          <w:szCs w:val="22"/>
        </w:rPr>
        <w:lastRenderedPageBreak/>
        <w:t>COMPUTER FUNDEMENTALS LAB PRACTICE</w:t>
      </w:r>
    </w:p>
    <w:p w:rsidR="0068420D" w:rsidRPr="00462A90" w:rsidRDefault="0068420D" w:rsidP="0068420D">
      <w:pPr>
        <w:spacing w:after="0"/>
        <w:rPr>
          <w:rFonts w:ascii="Arial" w:hAnsi="Arial" w:cs="Arial"/>
        </w:rPr>
      </w:pPr>
    </w:p>
    <w:p w:rsidR="0068420D" w:rsidRPr="00462A90" w:rsidRDefault="0068420D" w:rsidP="0068420D">
      <w:pPr>
        <w:spacing w:after="0"/>
        <w:rPr>
          <w:rFonts w:ascii="Arial" w:hAnsi="Arial" w:cs="Arial"/>
          <w:b/>
        </w:rPr>
      </w:pPr>
      <w:r w:rsidRPr="00462A90">
        <w:rPr>
          <w:rFonts w:ascii="Arial" w:hAnsi="Arial" w:cs="Arial"/>
          <w:b/>
        </w:rPr>
        <w:t>Subject Title</w:t>
      </w:r>
      <w:r w:rsidRPr="00462A90">
        <w:rPr>
          <w:rFonts w:ascii="Arial" w:hAnsi="Arial" w:cs="Arial"/>
          <w:b/>
        </w:rPr>
        <w:tab/>
      </w:r>
      <w:r w:rsidRPr="00462A90">
        <w:rPr>
          <w:rFonts w:ascii="Arial" w:hAnsi="Arial" w:cs="Arial"/>
          <w:b/>
        </w:rPr>
        <w:tab/>
        <w:t>: Computer Fundamentals Laboratory Practice</w:t>
      </w:r>
    </w:p>
    <w:p w:rsidR="0068420D" w:rsidRPr="00462A90" w:rsidRDefault="0068420D" w:rsidP="0068420D">
      <w:pPr>
        <w:spacing w:after="0"/>
        <w:rPr>
          <w:rFonts w:ascii="Arial" w:hAnsi="Arial" w:cs="Arial"/>
          <w:b/>
        </w:rPr>
      </w:pPr>
      <w:r w:rsidRPr="00462A90">
        <w:rPr>
          <w:rFonts w:ascii="Arial" w:hAnsi="Arial" w:cs="Arial"/>
          <w:b/>
        </w:rPr>
        <w:t>Subject Code</w:t>
      </w:r>
      <w:r w:rsidRPr="00462A90">
        <w:rPr>
          <w:rFonts w:ascii="Arial" w:hAnsi="Arial" w:cs="Arial"/>
          <w:b/>
        </w:rPr>
        <w:tab/>
      </w:r>
      <w:r w:rsidRPr="00462A90">
        <w:rPr>
          <w:rFonts w:ascii="Arial" w:hAnsi="Arial" w:cs="Arial"/>
          <w:b/>
        </w:rPr>
        <w:tab/>
        <w:t xml:space="preserve">: EC-110   </w:t>
      </w:r>
      <w:r w:rsidRPr="00462A90">
        <w:rPr>
          <w:rFonts w:ascii="Arial" w:hAnsi="Arial" w:cs="Arial"/>
          <w:b/>
          <w:bCs/>
          <w:spacing w:val="-1"/>
        </w:rPr>
        <w:t>(Common)</w:t>
      </w:r>
    </w:p>
    <w:p w:rsidR="0068420D" w:rsidRPr="00462A90" w:rsidRDefault="0068420D" w:rsidP="0068420D">
      <w:pPr>
        <w:spacing w:after="0"/>
        <w:rPr>
          <w:rFonts w:ascii="Arial" w:hAnsi="Arial" w:cs="Arial"/>
          <w:b/>
          <w:bCs/>
        </w:rPr>
      </w:pPr>
      <w:r w:rsidRPr="00462A90">
        <w:rPr>
          <w:rFonts w:ascii="Arial" w:hAnsi="Arial" w:cs="Arial"/>
          <w:b/>
        </w:rPr>
        <w:t>Periods/Week</w:t>
      </w:r>
      <w:r w:rsidRPr="00462A90">
        <w:rPr>
          <w:rFonts w:ascii="Arial" w:hAnsi="Arial" w:cs="Arial"/>
          <w:b/>
        </w:rPr>
        <w:tab/>
        <w:t>: 03</w:t>
      </w:r>
    </w:p>
    <w:p w:rsidR="0068420D" w:rsidRPr="00462A90" w:rsidRDefault="0068420D" w:rsidP="0068420D">
      <w:pPr>
        <w:spacing w:after="0"/>
        <w:rPr>
          <w:rFonts w:ascii="Arial" w:hAnsi="Arial" w:cs="Arial"/>
          <w:b/>
        </w:rPr>
      </w:pPr>
      <w:r w:rsidRPr="00462A90">
        <w:rPr>
          <w:rFonts w:ascii="Arial" w:hAnsi="Arial" w:cs="Arial"/>
          <w:b/>
        </w:rPr>
        <w:t>Periods/Year</w:t>
      </w:r>
      <w:r w:rsidRPr="00462A90">
        <w:rPr>
          <w:rFonts w:ascii="Arial" w:hAnsi="Arial" w:cs="Arial"/>
          <w:b/>
        </w:rPr>
        <w:tab/>
      </w:r>
      <w:r w:rsidRPr="00462A90">
        <w:rPr>
          <w:rFonts w:ascii="Arial" w:hAnsi="Arial" w:cs="Arial"/>
          <w:b/>
        </w:rPr>
        <w:tab/>
        <w:t>: 90</w:t>
      </w:r>
    </w:p>
    <w:tbl>
      <w:tblPr>
        <w:tblpPr w:leftFromText="180" w:rightFromText="180" w:vertAnchor="text" w:horzAnchor="margin" w:tblpY="744"/>
        <w:tblW w:w="47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92"/>
        <w:gridCol w:w="3665"/>
        <w:gridCol w:w="3116"/>
        <w:gridCol w:w="1100"/>
      </w:tblGrid>
      <w:tr w:rsidR="0068420D" w:rsidRPr="00462A90" w:rsidTr="0068420D">
        <w:trPr>
          <w:trHeight w:val="696"/>
        </w:trPr>
        <w:tc>
          <w:tcPr>
            <w:tcW w:w="751" w:type="pct"/>
            <w:vAlign w:val="center"/>
          </w:tcPr>
          <w:p w:rsidR="0068420D" w:rsidRPr="00462A90" w:rsidRDefault="0068420D" w:rsidP="0068420D">
            <w:pPr>
              <w:spacing w:after="0"/>
              <w:ind w:right="349"/>
              <w:jc w:val="center"/>
              <w:rPr>
                <w:rFonts w:ascii="Arial" w:hAnsi="Arial" w:cs="Arial"/>
                <w:b/>
              </w:rPr>
            </w:pPr>
            <w:r w:rsidRPr="00462A90">
              <w:rPr>
                <w:rFonts w:ascii="Arial" w:hAnsi="Arial" w:cs="Arial"/>
                <w:b/>
              </w:rPr>
              <w:t>S. No.</w:t>
            </w:r>
          </w:p>
        </w:tc>
        <w:tc>
          <w:tcPr>
            <w:tcW w:w="1976" w:type="pct"/>
            <w:vAlign w:val="center"/>
          </w:tcPr>
          <w:p w:rsidR="0068420D" w:rsidRPr="00462A90" w:rsidRDefault="0068420D" w:rsidP="0068420D">
            <w:pPr>
              <w:spacing w:after="0"/>
              <w:ind w:right="349"/>
              <w:jc w:val="center"/>
              <w:rPr>
                <w:rFonts w:ascii="Arial" w:hAnsi="Arial" w:cs="Arial"/>
                <w:b/>
              </w:rPr>
            </w:pPr>
            <w:r w:rsidRPr="00462A90">
              <w:rPr>
                <w:rFonts w:ascii="Arial" w:hAnsi="Arial" w:cs="Arial"/>
                <w:b/>
              </w:rPr>
              <w:t>Major Topics</w:t>
            </w:r>
          </w:p>
        </w:tc>
        <w:tc>
          <w:tcPr>
            <w:tcW w:w="1680" w:type="pct"/>
            <w:vAlign w:val="center"/>
          </w:tcPr>
          <w:p w:rsidR="0068420D" w:rsidRPr="00462A90" w:rsidRDefault="0068420D" w:rsidP="0068420D">
            <w:pPr>
              <w:spacing w:after="0"/>
              <w:jc w:val="center"/>
              <w:rPr>
                <w:rFonts w:ascii="Arial" w:hAnsi="Arial" w:cs="Arial"/>
                <w:b/>
              </w:rPr>
            </w:pPr>
            <w:r w:rsidRPr="00462A90">
              <w:rPr>
                <w:rFonts w:ascii="Arial" w:hAnsi="Arial" w:cs="Arial"/>
                <w:b/>
              </w:rPr>
              <w:t>No. of sessions</w:t>
            </w:r>
          </w:p>
          <w:p w:rsidR="0068420D" w:rsidRPr="00462A90" w:rsidRDefault="0068420D" w:rsidP="0068420D">
            <w:pPr>
              <w:spacing w:after="0"/>
              <w:jc w:val="center"/>
              <w:rPr>
                <w:rFonts w:ascii="Arial" w:hAnsi="Arial" w:cs="Arial"/>
                <w:b/>
              </w:rPr>
            </w:pPr>
            <w:r w:rsidRPr="00462A90">
              <w:rPr>
                <w:rFonts w:ascii="Arial" w:hAnsi="Arial" w:cs="Arial"/>
                <w:b/>
              </w:rPr>
              <w:t xml:space="preserve"> each of 3 periods duration </w:t>
            </w:r>
          </w:p>
        </w:tc>
        <w:tc>
          <w:tcPr>
            <w:tcW w:w="593" w:type="pct"/>
            <w:vAlign w:val="center"/>
          </w:tcPr>
          <w:p w:rsidR="0068420D" w:rsidRPr="00462A90" w:rsidRDefault="0068420D" w:rsidP="0068420D">
            <w:pPr>
              <w:spacing w:after="0"/>
              <w:jc w:val="center"/>
              <w:rPr>
                <w:rFonts w:ascii="Arial" w:hAnsi="Arial" w:cs="Arial"/>
                <w:b/>
              </w:rPr>
            </w:pPr>
            <w:r w:rsidRPr="00462A90">
              <w:rPr>
                <w:rFonts w:ascii="Arial" w:hAnsi="Arial" w:cs="Arial"/>
                <w:b/>
              </w:rPr>
              <w:t>No. of Periods</w:t>
            </w:r>
          </w:p>
        </w:tc>
      </w:tr>
      <w:tr w:rsidR="0068420D" w:rsidRPr="00462A90" w:rsidTr="0068420D">
        <w:trPr>
          <w:trHeight w:val="452"/>
        </w:trPr>
        <w:tc>
          <w:tcPr>
            <w:tcW w:w="751" w:type="pct"/>
            <w:vAlign w:val="center"/>
          </w:tcPr>
          <w:p w:rsidR="0068420D" w:rsidRPr="00462A90" w:rsidRDefault="0068420D" w:rsidP="0068420D">
            <w:pPr>
              <w:spacing w:after="0"/>
              <w:ind w:right="349"/>
              <w:jc w:val="center"/>
              <w:rPr>
                <w:rFonts w:ascii="Arial" w:hAnsi="Arial" w:cs="Arial"/>
                <w:b/>
              </w:rPr>
            </w:pPr>
            <w:r w:rsidRPr="00462A90">
              <w:rPr>
                <w:rFonts w:ascii="Arial" w:hAnsi="Arial" w:cs="Arial"/>
                <w:b/>
              </w:rPr>
              <w:t>I.</w:t>
            </w:r>
          </w:p>
        </w:tc>
        <w:tc>
          <w:tcPr>
            <w:tcW w:w="1976" w:type="pct"/>
            <w:vAlign w:val="center"/>
          </w:tcPr>
          <w:p w:rsidR="0068420D" w:rsidRPr="00462A90" w:rsidRDefault="0068420D" w:rsidP="0068420D">
            <w:pPr>
              <w:spacing w:after="0"/>
              <w:rPr>
                <w:rFonts w:ascii="Arial" w:hAnsi="Arial" w:cs="Arial"/>
                <w:b/>
                <w:lang w:val="en-GB"/>
              </w:rPr>
            </w:pPr>
            <w:r w:rsidRPr="00462A90">
              <w:rPr>
                <w:rFonts w:ascii="Arial" w:hAnsi="Arial" w:cs="Arial"/>
                <w:b/>
                <w:lang w:val="en-GB"/>
              </w:rPr>
              <w:t>Computer hardware Basics</w:t>
            </w:r>
          </w:p>
        </w:tc>
        <w:tc>
          <w:tcPr>
            <w:tcW w:w="1680" w:type="pct"/>
            <w:vAlign w:val="center"/>
          </w:tcPr>
          <w:p w:rsidR="0068420D" w:rsidRPr="00462A90" w:rsidRDefault="0068420D" w:rsidP="0068420D">
            <w:pPr>
              <w:spacing w:after="0"/>
              <w:jc w:val="center"/>
              <w:rPr>
                <w:rFonts w:ascii="Arial" w:hAnsi="Arial" w:cs="Arial"/>
                <w:b/>
              </w:rPr>
            </w:pPr>
            <w:r w:rsidRPr="00462A90">
              <w:rPr>
                <w:rFonts w:ascii="Arial" w:hAnsi="Arial" w:cs="Arial"/>
                <w:b/>
              </w:rPr>
              <w:t>01</w:t>
            </w:r>
          </w:p>
        </w:tc>
        <w:tc>
          <w:tcPr>
            <w:tcW w:w="593" w:type="pct"/>
            <w:vAlign w:val="center"/>
          </w:tcPr>
          <w:p w:rsidR="0068420D" w:rsidRPr="00462A90" w:rsidRDefault="0068420D" w:rsidP="0068420D">
            <w:pPr>
              <w:spacing w:after="0"/>
              <w:jc w:val="center"/>
              <w:rPr>
                <w:rFonts w:ascii="Arial" w:hAnsi="Arial" w:cs="Arial"/>
                <w:b/>
              </w:rPr>
            </w:pPr>
            <w:r w:rsidRPr="00462A90">
              <w:rPr>
                <w:rFonts w:ascii="Arial" w:hAnsi="Arial" w:cs="Arial"/>
                <w:b/>
              </w:rPr>
              <w:t>03</w:t>
            </w:r>
          </w:p>
        </w:tc>
      </w:tr>
      <w:tr w:rsidR="0068420D" w:rsidRPr="00462A90" w:rsidTr="0068420D">
        <w:trPr>
          <w:trHeight w:val="443"/>
        </w:trPr>
        <w:tc>
          <w:tcPr>
            <w:tcW w:w="751" w:type="pct"/>
            <w:vAlign w:val="center"/>
          </w:tcPr>
          <w:p w:rsidR="0068420D" w:rsidRPr="00462A90" w:rsidRDefault="0068420D" w:rsidP="0068420D">
            <w:pPr>
              <w:spacing w:after="0"/>
              <w:ind w:right="349"/>
              <w:jc w:val="center"/>
              <w:rPr>
                <w:rFonts w:ascii="Arial" w:hAnsi="Arial" w:cs="Arial"/>
                <w:b/>
              </w:rPr>
            </w:pPr>
            <w:r w:rsidRPr="00462A90">
              <w:rPr>
                <w:rFonts w:ascii="Arial" w:hAnsi="Arial" w:cs="Arial"/>
                <w:b/>
              </w:rPr>
              <w:t>II.</w:t>
            </w:r>
          </w:p>
        </w:tc>
        <w:tc>
          <w:tcPr>
            <w:tcW w:w="1976" w:type="pct"/>
            <w:vAlign w:val="center"/>
          </w:tcPr>
          <w:p w:rsidR="0068420D" w:rsidRPr="00462A90" w:rsidRDefault="0068420D" w:rsidP="0068420D">
            <w:pPr>
              <w:spacing w:after="0"/>
              <w:rPr>
                <w:rFonts w:ascii="Arial" w:hAnsi="Arial" w:cs="Arial"/>
                <w:b/>
                <w:lang w:val="en-GB"/>
              </w:rPr>
            </w:pPr>
            <w:r w:rsidRPr="00462A90">
              <w:rPr>
                <w:rFonts w:ascii="Arial" w:hAnsi="Arial" w:cs="Arial"/>
                <w:b/>
                <w:lang w:val="en-GB"/>
              </w:rPr>
              <w:t>Windows Operating System</w:t>
            </w:r>
          </w:p>
        </w:tc>
        <w:tc>
          <w:tcPr>
            <w:tcW w:w="1680" w:type="pct"/>
            <w:vAlign w:val="center"/>
          </w:tcPr>
          <w:p w:rsidR="0068420D" w:rsidRPr="00462A90" w:rsidRDefault="0068420D" w:rsidP="0068420D">
            <w:pPr>
              <w:spacing w:after="0"/>
              <w:jc w:val="center"/>
              <w:rPr>
                <w:rFonts w:ascii="Arial" w:hAnsi="Arial" w:cs="Arial"/>
                <w:b/>
              </w:rPr>
            </w:pPr>
            <w:r w:rsidRPr="00462A90">
              <w:rPr>
                <w:rFonts w:ascii="Arial" w:hAnsi="Arial" w:cs="Arial"/>
                <w:b/>
              </w:rPr>
              <w:t>02</w:t>
            </w:r>
          </w:p>
        </w:tc>
        <w:tc>
          <w:tcPr>
            <w:tcW w:w="593" w:type="pct"/>
            <w:vAlign w:val="center"/>
          </w:tcPr>
          <w:p w:rsidR="0068420D" w:rsidRPr="00462A90" w:rsidRDefault="0068420D" w:rsidP="0068420D">
            <w:pPr>
              <w:spacing w:after="0"/>
              <w:jc w:val="center"/>
              <w:rPr>
                <w:rFonts w:ascii="Arial" w:hAnsi="Arial" w:cs="Arial"/>
                <w:b/>
              </w:rPr>
            </w:pPr>
            <w:r w:rsidRPr="00462A90">
              <w:rPr>
                <w:rFonts w:ascii="Arial" w:hAnsi="Arial" w:cs="Arial"/>
                <w:b/>
              </w:rPr>
              <w:t>06</w:t>
            </w:r>
          </w:p>
        </w:tc>
      </w:tr>
      <w:tr w:rsidR="0068420D" w:rsidRPr="00462A90" w:rsidTr="0068420D">
        <w:trPr>
          <w:trHeight w:val="443"/>
        </w:trPr>
        <w:tc>
          <w:tcPr>
            <w:tcW w:w="751" w:type="pct"/>
            <w:vAlign w:val="center"/>
          </w:tcPr>
          <w:p w:rsidR="0068420D" w:rsidRPr="00462A90" w:rsidRDefault="0068420D" w:rsidP="0068420D">
            <w:pPr>
              <w:spacing w:after="0"/>
              <w:ind w:right="349"/>
              <w:jc w:val="center"/>
              <w:rPr>
                <w:rFonts w:ascii="Arial" w:hAnsi="Arial" w:cs="Arial"/>
                <w:b/>
              </w:rPr>
            </w:pPr>
            <w:r w:rsidRPr="00462A90">
              <w:rPr>
                <w:rFonts w:ascii="Arial" w:hAnsi="Arial" w:cs="Arial"/>
                <w:b/>
              </w:rPr>
              <w:t>III.</w:t>
            </w:r>
          </w:p>
        </w:tc>
        <w:tc>
          <w:tcPr>
            <w:tcW w:w="1976" w:type="pct"/>
            <w:vAlign w:val="center"/>
          </w:tcPr>
          <w:p w:rsidR="0068420D" w:rsidRPr="00462A90" w:rsidRDefault="0068420D" w:rsidP="0068420D">
            <w:pPr>
              <w:spacing w:after="0"/>
              <w:rPr>
                <w:rFonts w:ascii="Arial" w:hAnsi="Arial" w:cs="Arial"/>
                <w:b/>
                <w:lang w:val="en-GB"/>
              </w:rPr>
            </w:pPr>
            <w:r w:rsidRPr="00462A90">
              <w:rPr>
                <w:rFonts w:ascii="Arial" w:hAnsi="Arial" w:cs="Arial"/>
                <w:b/>
                <w:lang w:val="en-GB"/>
              </w:rPr>
              <w:t>MS Word</w:t>
            </w:r>
          </w:p>
        </w:tc>
        <w:tc>
          <w:tcPr>
            <w:tcW w:w="1680" w:type="pct"/>
            <w:vAlign w:val="center"/>
          </w:tcPr>
          <w:p w:rsidR="0068420D" w:rsidRPr="00462A90" w:rsidRDefault="0068420D" w:rsidP="0068420D">
            <w:pPr>
              <w:spacing w:after="0"/>
              <w:jc w:val="center"/>
              <w:rPr>
                <w:rFonts w:ascii="Arial" w:hAnsi="Arial" w:cs="Arial"/>
                <w:b/>
              </w:rPr>
            </w:pPr>
            <w:r w:rsidRPr="00462A90">
              <w:rPr>
                <w:rFonts w:ascii="Arial" w:hAnsi="Arial" w:cs="Arial"/>
                <w:b/>
              </w:rPr>
              <w:t>09</w:t>
            </w:r>
          </w:p>
        </w:tc>
        <w:tc>
          <w:tcPr>
            <w:tcW w:w="593" w:type="pct"/>
            <w:vAlign w:val="center"/>
          </w:tcPr>
          <w:p w:rsidR="0068420D" w:rsidRPr="00462A90" w:rsidRDefault="0068420D" w:rsidP="0068420D">
            <w:pPr>
              <w:spacing w:after="0"/>
              <w:jc w:val="center"/>
              <w:rPr>
                <w:rFonts w:ascii="Arial" w:hAnsi="Arial" w:cs="Arial"/>
                <w:b/>
              </w:rPr>
            </w:pPr>
            <w:r w:rsidRPr="00462A90">
              <w:rPr>
                <w:rFonts w:ascii="Arial" w:hAnsi="Arial" w:cs="Arial"/>
                <w:b/>
              </w:rPr>
              <w:t>27</w:t>
            </w:r>
          </w:p>
        </w:tc>
      </w:tr>
      <w:tr w:rsidR="0068420D" w:rsidRPr="00462A90" w:rsidTr="0068420D">
        <w:trPr>
          <w:trHeight w:val="443"/>
        </w:trPr>
        <w:tc>
          <w:tcPr>
            <w:tcW w:w="751" w:type="pct"/>
            <w:vAlign w:val="center"/>
          </w:tcPr>
          <w:p w:rsidR="0068420D" w:rsidRPr="00462A90" w:rsidRDefault="0068420D" w:rsidP="0068420D">
            <w:pPr>
              <w:spacing w:after="0"/>
              <w:ind w:right="349"/>
              <w:jc w:val="center"/>
              <w:rPr>
                <w:rFonts w:ascii="Arial" w:hAnsi="Arial" w:cs="Arial"/>
                <w:b/>
              </w:rPr>
            </w:pPr>
            <w:r w:rsidRPr="00462A90">
              <w:rPr>
                <w:rFonts w:ascii="Arial" w:hAnsi="Arial" w:cs="Arial"/>
                <w:b/>
              </w:rPr>
              <w:t>IV.</w:t>
            </w:r>
          </w:p>
        </w:tc>
        <w:tc>
          <w:tcPr>
            <w:tcW w:w="1976" w:type="pct"/>
            <w:vAlign w:val="center"/>
          </w:tcPr>
          <w:p w:rsidR="0068420D" w:rsidRPr="00462A90" w:rsidRDefault="0068420D" w:rsidP="0068420D">
            <w:pPr>
              <w:spacing w:after="0"/>
              <w:rPr>
                <w:rFonts w:ascii="Arial" w:hAnsi="Arial" w:cs="Arial"/>
                <w:b/>
                <w:lang w:val="en-GB"/>
              </w:rPr>
            </w:pPr>
            <w:r w:rsidRPr="00462A90">
              <w:rPr>
                <w:rFonts w:ascii="Arial" w:hAnsi="Arial" w:cs="Arial"/>
                <w:b/>
                <w:lang w:val="en-GB"/>
              </w:rPr>
              <w:t>MS Excel</w:t>
            </w:r>
          </w:p>
        </w:tc>
        <w:tc>
          <w:tcPr>
            <w:tcW w:w="1680" w:type="pct"/>
            <w:vAlign w:val="center"/>
          </w:tcPr>
          <w:p w:rsidR="0068420D" w:rsidRPr="00462A90" w:rsidRDefault="0068420D" w:rsidP="0068420D">
            <w:pPr>
              <w:spacing w:after="0"/>
              <w:jc w:val="center"/>
              <w:rPr>
                <w:rFonts w:ascii="Arial" w:hAnsi="Arial" w:cs="Arial"/>
                <w:b/>
              </w:rPr>
            </w:pPr>
            <w:r w:rsidRPr="00462A90">
              <w:rPr>
                <w:rFonts w:ascii="Arial" w:hAnsi="Arial" w:cs="Arial"/>
                <w:b/>
              </w:rPr>
              <w:t>09</w:t>
            </w:r>
          </w:p>
        </w:tc>
        <w:tc>
          <w:tcPr>
            <w:tcW w:w="593" w:type="pct"/>
            <w:vAlign w:val="center"/>
          </w:tcPr>
          <w:p w:rsidR="0068420D" w:rsidRPr="00462A90" w:rsidRDefault="0068420D" w:rsidP="0068420D">
            <w:pPr>
              <w:spacing w:after="0"/>
              <w:jc w:val="center"/>
              <w:rPr>
                <w:rFonts w:ascii="Arial" w:hAnsi="Arial" w:cs="Arial"/>
                <w:b/>
              </w:rPr>
            </w:pPr>
            <w:r w:rsidRPr="00462A90">
              <w:rPr>
                <w:rFonts w:ascii="Arial" w:hAnsi="Arial" w:cs="Arial"/>
                <w:b/>
              </w:rPr>
              <w:t>27</w:t>
            </w:r>
          </w:p>
        </w:tc>
      </w:tr>
      <w:tr w:rsidR="0068420D" w:rsidRPr="00462A90" w:rsidTr="0068420D">
        <w:trPr>
          <w:trHeight w:val="425"/>
        </w:trPr>
        <w:tc>
          <w:tcPr>
            <w:tcW w:w="751" w:type="pct"/>
            <w:vAlign w:val="center"/>
          </w:tcPr>
          <w:p w:rsidR="0068420D" w:rsidRPr="00462A90" w:rsidRDefault="0068420D" w:rsidP="0068420D">
            <w:pPr>
              <w:spacing w:after="0"/>
              <w:ind w:right="349"/>
              <w:jc w:val="center"/>
              <w:rPr>
                <w:rFonts w:ascii="Arial" w:hAnsi="Arial" w:cs="Arial"/>
                <w:b/>
              </w:rPr>
            </w:pPr>
            <w:r w:rsidRPr="00462A90">
              <w:rPr>
                <w:rFonts w:ascii="Arial" w:hAnsi="Arial" w:cs="Arial"/>
                <w:b/>
              </w:rPr>
              <w:t>V.</w:t>
            </w:r>
          </w:p>
        </w:tc>
        <w:tc>
          <w:tcPr>
            <w:tcW w:w="1976" w:type="pct"/>
            <w:vAlign w:val="center"/>
          </w:tcPr>
          <w:p w:rsidR="0068420D" w:rsidRPr="00462A90" w:rsidRDefault="0068420D" w:rsidP="0068420D">
            <w:pPr>
              <w:spacing w:after="0"/>
              <w:rPr>
                <w:rFonts w:ascii="Arial" w:hAnsi="Arial" w:cs="Arial"/>
                <w:b/>
                <w:lang w:val="en-GB"/>
              </w:rPr>
            </w:pPr>
            <w:r w:rsidRPr="00462A90">
              <w:rPr>
                <w:rFonts w:ascii="Arial" w:hAnsi="Arial" w:cs="Arial"/>
                <w:b/>
                <w:lang w:val="en-GB"/>
              </w:rPr>
              <w:t>MS PowerPoint</w:t>
            </w:r>
          </w:p>
        </w:tc>
        <w:tc>
          <w:tcPr>
            <w:tcW w:w="1680" w:type="pct"/>
            <w:vAlign w:val="center"/>
          </w:tcPr>
          <w:p w:rsidR="0068420D" w:rsidRPr="00462A90" w:rsidRDefault="0068420D" w:rsidP="0068420D">
            <w:pPr>
              <w:spacing w:after="0"/>
              <w:jc w:val="center"/>
              <w:rPr>
                <w:rFonts w:ascii="Arial" w:hAnsi="Arial" w:cs="Arial"/>
                <w:b/>
              </w:rPr>
            </w:pPr>
            <w:r w:rsidRPr="00462A90">
              <w:rPr>
                <w:rFonts w:ascii="Arial" w:hAnsi="Arial" w:cs="Arial"/>
                <w:b/>
              </w:rPr>
              <w:t>09</w:t>
            </w:r>
          </w:p>
        </w:tc>
        <w:tc>
          <w:tcPr>
            <w:tcW w:w="593" w:type="pct"/>
            <w:vAlign w:val="center"/>
          </w:tcPr>
          <w:p w:rsidR="0068420D" w:rsidRPr="00462A90" w:rsidRDefault="0068420D" w:rsidP="0068420D">
            <w:pPr>
              <w:spacing w:after="0"/>
              <w:jc w:val="center"/>
              <w:rPr>
                <w:rFonts w:ascii="Arial" w:hAnsi="Arial" w:cs="Arial"/>
                <w:b/>
              </w:rPr>
            </w:pPr>
            <w:r w:rsidRPr="00462A90">
              <w:rPr>
                <w:rFonts w:ascii="Arial" w:hAnsi="Arial" w:cs="Arial"/>
                <w:b/>
              </w:rPr>
              <w:t>27</w:t>
            </w:r>
          </w:p>
        </w:tc>
      </w:tr>
      <w:tr w:rsidR="0068420D" w:rsidRPr="00462A90" w:rsidTr="0068420D">
        <w:trPr>
          <w:trHeight w:val="353"/>
        </w:trPr>
        <w:tc>
          <w:tcPr>
            <w:tcW w:w="2727" w:type="pct"/>
            <w:gridSpan w:val="2"/>
            <w:vAlign w:val="center"/>
          </w:tcPr>
          <w:p w:rsidR="0068420D" w:rsidRPr="00462A90" w:rsidRDefault="0068420D" w:rsidP="0068420D">
            <w:pPr>
              <w:spacing w:after="0"/>
              <w:jc w:val="right"/>
              <w:rPr>
                <w:rFonts w:ascii="Arial" w:hAnsi="Arial" w:cs="Arial"/>
                <w:b/>
                <w:lang w:val="en-GB"/>
              </w:rPr>
            </w:pPr>
            <w:r w:rsidRPr="00462A90">
              <w:rPr>
                <w:rFonts w:ascii="Arial" w:hAnsi="Arial" w:cs="Arial"/>
                <w:b/>
                <w:lang w:val="en-GB"/>
              </w:rPr>
              <w:t>Total</w:t>
            </w:r>
          </w:p>
        </w:tc>
        <w:tc>
          <w:tcPr>
            <w:tcW w:w="1680" w:type="pct"/>
            <w:vAlign w:val="center"/>
          </w:tcPr>
          <w:p w:rsidR="0068420D" w:rsidRPr="00462A90" w:rsidRDefault="0068420D" w:rsidP="0068420D">
            <w:pPr>
              <w:spacing w:after="0"/>
              <w:jc w:val="center"/>
              <w:rPr>
                <w:rFonts w:ascii="Arial" w:hAnsi="Arial" w:cs="Arial"/>
                <w:b/>
              </w:rPr>
            </w:pPr>
            <w:r w:rsidRPr="00462A90">
              <w:rPr>
                <w:rFonts w:ascii="Arial" w:hAnsi="Arial" w:cs="Arial"/>
                <w:b/>
              </w:rPr>
              <w:t>30</w:t>
            </w:r>
          </w:p>
        </w:tc>
        <w:tc>
          <w:tcPr>
            <w:tcW w:w="593" w:type="pct"/>
            <w:vAlign w:val="center"/>
          </w:tcPr>
          <w:p w:rsidR="0068420D" w:rsidRPr="00462A90" w:rsidRDefault="0068420D" w:rsidP="0068420D">
            <w:pPr>
              <w:spacing w:after="0"/>
              <w:jc w:val="center"/>
              <w:rPr>
                <w:rFonts w:ascii="Arial" w:hAnsi="Arial" w:cs="Arial"/>
                <w:b/>
              </w:rPr>
            </w:pPr>
            <w:r w:rsidRPr="00462A90">
              <w:rPr>
                <w:rFonts w:ascii="Arial" w:hAnsi="Arial" w:cs="Arial"/>
                <w:b/>
              </w:rPr>
              <w:t>90</w:t>
            </w:r>
          </w:p>
        </w:tc>
      </w:tr>
    </w:tbl>
    <w:p w:rsidR="0068420D" w:rsidRPr="00462A90" w:rsidRDefault="0068420D" w:rsidP="0068420D">
      <w:pPr>
        <w:spacing w:after="0" w:line="240" w:lineRule="auto"/>
        <w:jc w:val="center"/>
        <w:rPr>
          <w:rFonts w:ascii="Arial" w:hAnsi="Arial" w:cs="Arial"/>
          <w:b/>
          <w:bCs/>
        </w:rPr>
      </w:pPr>
    </w:p>
    <w:p w:rsidR="0068420D" w:rsidRPr="00462A90" w:rsidRDefault="0068420D" w:rsidP="0068420D">
      <w:pPr>
        <w:spacing w:after="0" w:line="240" w:lineRule="auto"/>
        <w:jc w:val="center"/>
        <w:rPr>
          <w:rFonts w:ascii="Arial" w:hAnsi="Arial" w:cs="Arial"/>
          <w:b/>
          <w:bCs/>
        </w:rPr>
      </w:pPr>
      <w:r w:rsidRPr="00462A90">
        <w:rPr>
          <w:rFonts w:ascii="Arial" w:hAnsi="Arial" w:cs="Arial"/>
          <w:b/>
          <w:bCs/>
        </w:rPr>
        <w:t>List of Experiments:</w:t>
      </w:r>
    </w:p>
    <w:p w:rsidR="0068420D" w:rsidRPr="00462A90" w:rsidRDefault="0068420D" w:rsidP="0068420D">
      <w:pPr>
        <w:spacing w:after="0" w:line="360" w:lineRule="auto"/>
        <w:rPr>
          <w:rFonts w:ascii="Arial" w:hAnsi="Arial" w:cs="Arial"/>
          <w:b/>
          <w:bCs/>
        </w:rPr>
      </w:pPr>
    </w:p>
    <w:p w:rsidR="0068420D" w:rsidRPr="00462A90" w:rsidRDefault="0068420D" w:rsidP="0068420D">
      <w:pPr>
        <w:spacing w:after="0" w:line="360" w:lineRule="auto"/>
        <w:jc w:val="both"/>
        <w:rPr>
          <w:rFonts w:ascii="Arial" w:hAnsi="Arial" w:cs="Arial"/>
          <w:b/>
          <w:bCs/>
        </w:rPr>
      </w:pPr>
      <w:r w:rsidRPr="00462A90">
        <w:rPr>
          <w:rFonts w:ascii="Arial" w:hAnsi="Arial" w:cs="Arial"/>
          <w:b/>
          <w:bCs/>
        </w:rPr>
        <w:t>Rationale:</w:t>
      </w:r>
      <w:r w:rsidRPr="00462A90">
        <w:rPr>
          <w:rFonts w:ascii="Arial" w:hAnsi="Arial" w:cs="Arial"/>
          <w:bCs/>
        </w:rPr>
        <w:t xml:space="preserve">  The knowledge of Computer usage has become a must for everyone, due to widespread computer usage and related applications in all fields. This laboratory is designed to give the students hands on practice of Windows Operating System and MS Office to enable the students to use these skills in future courses.</w:t>
      </w:r>
    </w:p>
    <w:p w:rsidR="0068420D" w:rsidRPr="00462A90" w:rsidRDefault="0068420D" w:rsidP="0068420D">
      <w:pPr>
        <w:spacing w:after="0" w:line="240" w:lineRule="auto"/>
        <w:rPr>
          <w:rFonts w:ascii="Arial" w:hAnsi="Arial" w:cs="Arial"/>
          <w:b/>
        </w:rPr>
      </w:pPr>
    </w:p>
    <w:p w:rsidR="0068420D" w:rsidRPr="00462A90" w:rsidRDefault="0068420D" w:rsidP="0068420D">
      <w:pPr>
        <w:rPr>
          <w:rFonts w:ascii="Arial" w:hAnsi="Arial" w:cs="Arial"/>
          <w:b/>
        </w:rPr>
      </w:pPr>
      <w:r w:rsidRPr="00462A90">
        <w:rPr>
          <w:rFonts w:ascii="Arial" w:hAnsi="Arial" w:cs="Arial"/>
          <w:b/>
        </w:rPr>
        <w:t>I.  Computer Hardware Basics (Not for end examination)</w:t>
      </w:r>
    </w:p>
    <w:p w:rsidR="0068420D" w:rsidRPr="00462A90" w:rsidRDefault="0068420D" w:rsidP="0068420D">
      <w:pPr>
        <w:pStyle w:val="ListParagraph"/>
        <w:ind w:left="142" w:firstLine="218"/>
        <w:rPr>
          <w:rFonts w:ascii="Arial" w:hAnsi="Arial" w:cs="Arial"/>
          <w:sz w:val="22"/>
          <w:szCs w:val="22"/>
        </w:rPr>
      </w:pPr>
      <w:r w:rsidRPr="00462A90">
        <w:rPr>
          <w:rFonts w:ascii="Arial" w:hAnsi="Arial" w:cs="Arial"/>
          <w:sz w:val="22"/>
          <w:szCs w:val="22"/>
        </w:rPr>
        <w:t>1.</w:t>
      </w:r>
      <w:r w:rsidRPr="00462A90">
        <w:rPr>
          <w:rFonts w:ascii="Arial" w:hAnsi="Arial" w:cs="Arial"/>
          <w:sz w:val="22"/>
          <w:szCs w:val="22"/>
        </w:rPr>
        <w:tab/>
        <w:t>a).To Familiarize with Computer system and hardware connections</w:t>
      </w:r>
    </w:p>
    <w:p w:rsidR="0068420D" w:rsidRPr="00462A90" w:rsidRDefault="0068420D" w:rsidP="0068420D">
      <w:pPr>
        <w:spacing w:after="0"/>
        <w:ind w:firstLine="720"/>
        <w:rPr>
          <w:rFonts w:ascii="Arial" w:hAnsi="Arial" w:cs="Arial"/>
        </w:rPr>
      </w:pPr>
      <w:r w:rsidRPr="00462A90">
        <w:rPr>
          <w:rFonts w:ascii="Arial" w:hAnsi="Arial" w:cs="Arial"/>
        </w:rPr>
        <w:t>b).To start and Shut down Computer correctly</w:t>
      </w:r>
    </w:p>
    <w:p w:rsidR="0068420D" w:rsidRPr="00462A90" w:rsidRDefault="0068420D" w:rsidP="0068420D">
      <w:pPr>
        <w:spacing w:after="0"/>
        <w:ind w:firstLine="720"/>
        <w:jc w:val="both"/>
        <w:rPr>
          <w:rFonts w:ascii="Arial" w:hAnsi="Arial" w:cs="Arial"/>
          <w:bCs/>
        </w:rPr>
      </w:pPr>
      <w:r w:rsidRPr="00462A90">
        <w:rPr>
          <w:rFonts w:ascii="Arial" w:hAnsi="Arial" w:cs="Arial"/>
        </w:rPr>
        <w:t xml:space="preserve">c). </w:t>
      </w:r>
      <w:r w:rsidRPr="00462A90">
        <w:rPr>
          <w:rFonts w:ascii="Arial" w:hAnsi="Arial" w:cs="Arial"/>
          <w:bCs/>
        </w:rPr>
        <w:t>To check the software details of the computer</w:t>
      </w:r>
    </w:p>
    <w:p w:rsidR="0068420D" w:rsidRPr="00462A90" w:rsidRDefault="0068420D" w:rsidP="0068420D">
      <w:pPr>
        <w:ind w:firstLine="360"/>
        <w:jc w:val="both"/>
        <w:rPr>
          <w:rFonts w:ascii="Arial" w:hAnsi="Arial" w:cs="Arial"/>
        </w:rPr>
      </w:pPr>
      <w:r w:rsidRPr="00462A90">
        <w:rPr>
          <w:rFonts w:ascii="Arial" w:hAnsi="Arial" w:cs="Arial"/>
        </w:rPr>
        <w:t xml:space="preserve">2. </w:t>
      </w:r>
      <w:r w:rsidRPr="00462A90">
        <w:rPr>
          <w:rFonts w:ascii="Arial" w:hAnsi="Arial" w:cs="Arial"/>
        </w:rPr>
        <w:tab/>
      </w:r>
      <w:r w:rsidRPr="00462A90">
        <w:rPr>
          <w:rFonts w:ascii="Arial" w:hAnsi="Arial" w:cs="Arial"/>
          <w:bCs/>
        </w:rPr>
        <w:t>To check the hardware present in your computer</w:t>
      </w:r>
    </w:p>
    <w:p w:rsidR="0068420D" w:rsidRPr="00462A90" w:rsidRDefault="0068420D" w:rsidP="0068420D">
      <w:pPr>
        <w:tabs>
          <w:tab w:val="left" w:pos="720"/>
        </w:tabs>
        <w:jc w:val="both"/>
        <w:rPr>
          <w:rFonts w:ascii="Arial" w:hAnsi="Arial" w:cs="Arial"/>
          <w:b/>
          <w:bCs/>
        </w:rPr>
      </w:pPr>
      <w:r w:rsidRPr="00462A90">
        <w:rPr>
          <w:rFonts w:ascii="Arial" w:hAnsi="Arial" w:cs="Arial"/>
          <w:b/>
          <w:bCs/>
        </w:rPr>
        <w:t>II. Windows’s operating system (</w:t>
      </w:r>
      <w:r w:rsidRPr="00462A90">
        <w:rPr>
          <w:rFonts w:ascii="Arial" w:hAnsi="Arial" w:cs="Arial"/>
          <w:b/>
        </w:rPr>
        <w:t>Not for end examination)</w:t>
      </w:r>
    </w:p>
    <w:p w:rsidR="0068420D" w:rsidRPr="00462A90" w:rsidRDefault="0068420D" w:rsidP="0068420D">
      <w:pPr>
        <w:spacing w:after="0"/>
        <w:ind w:firstLine="360"/>
        <w:jc w:val="both"/>
        <w:rPr>
          <w:rFonts w:ascii="Arial" w:hAnsi="Arial" w:cs="Arial"/>
          <w:bCs/>
        </w:rPr>
      </w:pPr>
      <w:r w:rsidRPr="00462A90">
        <w:rPr>
          <w:rFonts w:ascii="Arial" w:hAnsi="Arial" w:cs="Arial"/>
          <w:bCs/>
        </w:rPr>
        <w:t>3. To Explore Windows Desktop</w:t>
      </w:r>
    </w:p>
    <w:p w:rsidR="0068420D" w:rsidRPr="00462A90" w:rsidRDefault="0068420D" w:rsidP="0068420D">
      <w:pPr>
        <w:spacing w:after="0"/>
        <w:ind w:firstLine="360"/>
        <w:jc w:val="both"/>
        <w:rPr>
          <w:rFonts w:ascii="Arial" w:hAnsi="Arial" w:cs="Arial"/>
          <w:bCs/>
        </w:rPr>
      </w:pPr>
      <w:r w:rsidRPr="00462A90">
        <w:rPr>
          <w:rFonts w:ascii="Arial" w:hAnsi="Arial" w:cs="Arial"/>
          <w:bCs/>
        </w:rPr>
        <w:t>4. Working with Files and Folders</w:t>
      </w:r>
    </w:p>
    <w:p w:rsidR="0068420D" w:rsidRPr="00462A90" w:rsidRDefault="0068420D" w:rsidP="0068420D">
      <w:pPr>
        <w:ind w:firstLine="360"/>
        <w:jc w:val="both"/>
        <w:rPr>
          <w:rFonts w:ascii="Arial" w:hAnsi="Arial" w:cs="Arial"/>
        </w:rPr>
      </w:pPr>
      <w:r w:rsidRPr="00462A90">
        <w:rPr>
          <w:rFonts w:ascii="Arial" w:hAnsi="Arial" w:cs="Arial"/>
        </w:rPr>
        <w:t>5. Windows Accessories: Calculator – Notepad – WordPad – MS Paint</w:t>
      </w:r>
    </w:p>
    <w:p w:rsidR="0068420D" w:rsidRPr="00462A90" w:rsidRDefault="0068420D" w:rsidP="0068420D">
      <w:pPr>
        <w:rPr>
          <w:rFonts w:ascii="Arial" w:hAnsi="Arial" w:cs="Arial"/>
          <w:b/>
          <w:lang w:val="en-GB"/>
        </w:rPr>
      </w:pPr>
      <w:r w:rsidRPr="00462A90">
        <w:rPr>
          <w:rFonts w:ascii="Arial" w:hAnsi="Arial" w:cs="Arial"/>
          <w:b/>
          <w:lang w:val="en-GB"/>
        </w:rPr>
        <w:t>III. Practice with MS-WORD</w:t>
      </w:r>
    </w:p>
    <w:p w:rsidR="0068420D" w:rsidRPr="00462A90" w:rsidRDefault="0068420D" w:rsidP="0068420D">
      <w:pPr>
        <w:spacing w:after="0"/>
        <w:ind w:firstLine="360"/>
        <w:rPr>
          <w:rFonts w:ascii="Arial" w:hAnsi="Arial" w:cs="Arial"/>
          <w:lang w:val="en-GB"/>
        </w:rPr>
      </w:pPr>
      <w:r w:rsidRPr="00462A90">
        <w:rPr>
          <w:rFonts w:ascii="Arial" w:hAnsi="Arial" w:cs="Arial"/>
          <w:lang w:val="en-GB"/>
        </w:rPr>
        <w:t>6. To familiarize with Ribbon layout of MS Word</w:t>
      </w:r>
    </w:p>
    <w:p w:rsidR="0068420D" w:rsidRPr="00462A90" w:rsidRDefault="0068420D" w:rsidP="0068420D">
      <w:pPr>
        <w:spacing w:after="0"/>
        <w:ind w:firstLine="990"/>
        <w:rPr>
          <w:rFonts w:ascii="Arial" w:hAnsi="Arial" w:cs="Arial"/>
          <w:lang w:val="en-GB"/>
        </w:rPr>
      </w:pPr>
      <w:r w:rsidRPr="00462A90">
        <w:rPr>
          <w:rFonts w:ascii="Arial" w:hAnsi="Arial" w:cs="Arial"/>
          <w:lang w:val="en-GB"/>
        </w:rPr>
        <w:t>Home - Insert - Page layout – References – Review - View</w:t>
      </w:r>
    </w:p>
    <w:p w:rsidR="0068420D" w:rsidRPr="00462A90" w:rsidRDefault="0068420D" w:rsidP="0068420D">
      <w:pPr>
        <w:spacing w:after="0"/>
        <w:ind w:firstLine="360"/>
        <w:rPr>
          <w:rFonts w:ascii="Arial" w:hAnsi="Arial" w:cs="Arial"/>
        </w:rPr>
      </w:pPr>
      <w:r w:rsidRPr="00462A90">
        <w:rPr>
          <w:rFonts w:ascii="Arial" w:hAnsi="Arial" w:cs="Arial"/>
          <w:lang w:val="en-GB"/>
        </w:rPr>
        <w:t xml:space="preserve">7. To practice </w:t>
      </w:r>
      <w:r w:rsidRPr="00462A90">
        <w:rPr>
          <w:rFonts w:ascii="Arial" w:hAnsi="Arial" w:cs="Arial"/>
        </w:rPr>
        <w:t xml:space="preserve">Word Processing Basics </w:t>
      </w:r>
    </w:p>
    <w:p w:rsidR="0068420D" w:rsidRPr="00462A90" w:rsidRDefault="0068420D" w:rsidP="0068420D">
      <w:pPr>
        <w:spacing w:after="0"/>
        <w:ind w:firstLine="360"/>
        <w:rPr>
          <w:rFonts w:ascii="Arial" w:hAnsi="Arial" w:cs="Arial"/>
        </w:rPr>
      </w:pPr>
      <w:r w:rsidRPr="00462A90">
        <w:rPr>
          <w:rFonts w:ascii="Arial" w:hAnsi="Arial" w:cs="Arial"/>
        </w:rPr>
        <w:t>8. To practice Formatting techniques</w:t>
      </w:r>
    </w:p>
    <w:p w:rsidR="0068420D" w:rsidRPr="00462A90" w:rsidRDefault="0068420D" w:rsidP="0068420D">
      <w:pPr>
        <w:widowControl w:val="0"/>
        <w:autoSpaceDE w:val="0"/>
        <w:autoSpaceDN w:val="0"/>
        <w:adjustRightInd w:val="0"/>
        <w:spacing w:after="0"/>
        <w:ind w:firstLine="360"/>
        <w:rPr>
          <w:rFonts w:ascii="Arial" w:hAnsi="Arial" w:cs="Arial"/>
          <w:bCs/>
        </w:rPr>
      </w:pPr>
      <w:r w:rsidRPr="00462A90">
        <w:rPr>
          <w:rFonts w:ascii="Arial" w:hAnsi="Arial" w:cs="Arial"/>
          <w:bCs/>
        </w:rPr>
        <w:lastRenderedPageBreak/>
        <w:t>9. To insert a table of required number of rows and columns</w:t>
      </w:r>
    </w:p>
    <w:p w:rsidR="0068420D" w:rsidRPr="00462A90" w:rsidRDefault="0068420D" w:rsidP="0068420D">
      <w:pPr>
        <w:spacing w:after="0"/>
        <w:ind w:firstLine="360"/>
        <w:rPr>
          <w:rFonts w:ascii="Arial" w:hAnsi="Arial" w:cs="Arial"/>
        </w:rPr>
      </w:pPr>
      <w:r w:rsidRPr="00462A90">
        <w:rPr>
          <w:rFonts w:ascii="Arial" w:hAnsi="Arial" w:cs="Arial"/>
          <w:bCs/>
        </w:rPr>
        <w:t>10. To i</w:t>
      </w:r>
      <w:r w:rsidRPr="00462A90">
        <w:rPr>
          <w:rFonts w:ascii="Arial" w:hAnsi="Arial" w:cs="Arial"/>
        </w:rPr>
        <w:t>nsert Objects, Clipart and Hyperlinks</w:t>
      </w:r>
    </w:p>
    <w:p w:rsidR="0068420D" w:rsidRPr="00462A90" w:rsidRDefault="0068420D" w:rsidP="0068420D">
      <w:pPr>
        <w:spacing w:after="0"/>
        <w:ind w:firstLine="360"/>
        <w:rPr>
          <w:rFonts w:ascii="Arial" w:hAnsi="Arial" w:cs="Arial"/>
        </w:rPr>
      </w:pPr>
      <w:r w:rsidRPr="00462A90">
        <w:rPr>
          <w:rFonts w:ascii="Arial" w:hAnsi="Arial" w:cs="Arial"/>
        </w:rPr>
        <w:t>11. To use Mail Merge feature of MS Word</w:t>
      </w:r>
    </w:p>
    <w:p w:rsidR="0068420D" w:rsidRPr="00462A90" w:rsidRDefault="0068420D" w:rsidP="0068420D">
      <w:pPr>
        <w:ind w:firstLine="360"/>
        <w:rPr>
          <w:rFonts w:ascii="Arial" w:hAnsi="Arial" w:cs="Arial"/>
        </w:rPr>
      </w:pPr>
      <w:r w:rsidRPr="00462A90">
        <w:rPr>
          <w:rFonts w:ascii="Arial" w:hAnsi="Arial" w:cs="Arial"/>
          <w:bCs/>
        </w:rPr>
        <w:t>12. To use Equations and symbols features</w:t>
      </w:r>
    </w:p>
    <w:p w:rsidR="0068420D" w:rsidRPr="00462A90" w:rsidRDefault="0068420D" w:rsidP="0068420D">
      <w:pPr>
        <w:pStyle w:val="Title"/>
        <w:spacing w:line="360" w:lineRule="auto"/>
        <w:jc w:val="left"/>
        <w:rPr>
          <w:rFonts w:ascii="Arial" w:hAnsi="Arial" w:cs="Arial"/>
          <w:bCs/>
          <w:lang w:val="en-GB"/>
        </w:rPr>
      </w:pPr>
      <w:r w:rsidRPr="00462A90">
        <w:rPr>
          <w:rFonts w:ascii="Arial" w:hAnsi="Arial" w:cs="Arial"/>
        </w:rPr>
        <w:t xml:space="preserve">IV. </w:t>
      </w:r>
      <w:r w:rsidRPr="00462A90">
        <w:rPr>
          <w:rFonts w:ascii="Arial" w:hAnsi="Arial" w:cs="Arial"/>
          <w:lang w:val="en-GB"/>
        </w:rPr>
        <w:t>Practice with MS-EXCEL</w:t>
      </w:r>
    </w:p>
    <w:p w:rsidR="0068420D" w:rsidRPr="00462A90" w:rsidRDefault="0068420D" w:rsidP="0068420D">
      <w:pPr>
        <w:pStyle w:val="Title"/>
        <w:ind w:firstLine="360"/>
        <w:jc w:val="left"/>
        <w:rPr>
          <w:rFonts w:ascii="Arial" w:hAnsi="Arial" w:cs="Arial"/>
          <w:b w:val="0"/>
          <w:bCs/>
          <w:sz w:val="22"/>
          <w:szCs w:val="22"/>
          <w:lang w:val="en-GB"/>
        </w:rPr>
      </w:pPr>
      <w:r w:rsidRPr="00462A90">
        <w:rPr>
          <w:rFonts w:ascii="Arial" w:hAnsi="Arial" w:cs="Arial"/>
          <w:b w:val="0"/>
          <w:sz w:val="22"/>
          <w:szCs w:val="22"/>
          <w:lang w:val="en-GB"/>
        </w:rPr>
        <w:t>13. To familiarize with MS-EXCEL layout</w:t>
      </w:r>
    </w:p>
    <w:p w:rsidR="0068420D" w:rsidRPr="00462A90" w:rsidRDefault="0068420D" w:rsidP="0068420D">
      <w:pPr>
        <w:spacing w:after="0" w:line="240" w:lineRule="auto"/>
        <w:ind w:firstLine="360"/>
        <w:rPr>
          <w:rFonts w:ascii="Arial" w:hAnsi="Arial" w:cs="Arial"/>
        </w:rPr>
      </w:pPr>
      <w:r w:rsidRPr="00462A90">
        <w:rPr>
          <w:rFonts w:ascii="Arial" w:hAnsi="Arial" w:cs="Arial"/>
        </w:rPr>
        <w:t xml:space="preserve">14. To access and Enter data in the cells </w:t>
      </w:r>
    </w:p>
    <w:p w:rsidR="0068420D" w:rsidRPr="00462A90" w:rsidRDefault="0068420D" w:rsidP="0068420D">
      <w:pPr>
        <w:spacing w:after="0" w:line="240" w:lineRule="auto"/>
        <w:ind w:firstLine="360"/>
        <w:rPr>
          <w:rFonts w:ascii="Arial" w:hAnsi="Arial" w:cs="Arial"/>
        </w:rPr>
      </w:pPr>
      <w:r w:rsidRPr="00462A90">
        <w:rPr>
          <w:rFonts w:ascii="Arial" w:hAnsi="Arial" w:cs="Arial"/>
        </w:rPr>
        <w:t>15. To edit a spread sheet- Copy, Cut, Paste, and selecting Cells</w:t>
      </w:r>
    </w:p>
    <w:p w:rsidR="0068420D" w:rsidRPr="00462A90" w:rsidRDefault="0068420D" w:rsidP="0068420D">
      <w:pPr>
        <w:spacing w:after="0" w:line="240" w:lineRule="auto"/>
        <w:ind w:firstLine="360"/>
        <w:rPr>
          <w:rFonts w:ascii="Arial" w:hAnsi="Arial" w:cs="Arial"/>
        </w:rPr>
      </w:pPr>
      <w:r w:rsidRPr="00462A90">
        <w:rPr>
          <w:rFonts w:ascii="Arial" w:hAnsi="Arial" w:cs="Arial"/>
        </w:rPr>
        <w:t>16. To use built in functions and Formatting Data</w:t>
      </w:r>
    </w:p>
    <w:p w:rsidR="0068420D" w:rsidRPr="00462A90" w:rsidRDefault="0068420D" w:rsidP="0068420D">
      <w:pPr>
        <w:spacing w:after="0" w:line="240" w:lineRule="auto"/>
        <w:ind w:firstLine="360"/>
        <w:rPr>
          <w:rFonts w:ascii="Arial" w:hAnsi="Arial" w:cs="Arial"/>
        </w:rPr>
      </w:pPr>
      <w:r w:rsidRPr="00462A90">
        <w:rPr>
          <w:rFonts w:ascii="Arial" w:hAnsi="Arial" w:cs="Arial"/>
        </w:rPr>
        <w:t>17. To create Excel Functions, Filling Cells</w:t>
      </w:r>
    </w:p>
    <w:p w:rsidR="0068420D" w:rsidRPr="00462A90" w:rsidRDefault="0068420D" w:rsidP="0068420D">
      <w:pPr>
        <w:shd w:val="clear" w:color="auto" w:fill="FFFFFF"/>
        <w:spacing w:after="0" w:line="240" w:lineRule="auto"/>
        <w:ind w:firstLine="360"/>
        <w:outlineLvl w:val="2"/>
        <w:rPr>
          <w:rFonts w:ascii="Arial" w:hAnsi="Arial" w:cs="Arial"/>
          <w:bCs/>
        </w:rPr>
      </w:pPr>
      <w:r w:rsidRPr="00462A90">
        <w:rPr>
          <w:rFonts w:ascii="Arial" w:hAnsi="Arial" w:cs="Arial"/>
          <w:bCs/>
        </w:rPr>
        <w:t>18. To enter a Formula for automatic calculations</w:t>
      </w:r>
    </w:p>
    <w:p w:rsidR="0068420D" w:rsidRPr="00462A90" w:rsidRDefault="0068420D" w:rsidP="0068420D">
      <w:pPr>
        <w:shd w:val="clear" w:color="auto" w:fill="FFFFFF"/>
        <w:spacing w:after="0" w:line="240" w:lineRule="auto"/>
        <w:ind w:firstLine="360"/>
        <w:outlineLvl w:val="2"/>
        <w:rPr>
          <w:rFonts w:ascii="Arial" w:hAnsi="Arial" w:cs="Arial"/>
          <w:bCs/>
        </w:rPr>
      </w:pPr>
      <w:r w:rsidRPr="00462A90">
        <w:rPr>
          <w:rFonts w:ascii="Arial" w:hAnsi="Arial" w:cs="Arial"/>
          <w:bCs/>
        </w:rPr>
        <w:t>19. To practice Excel Graphs and Charts</w:t>
      </w:r>
    </w:p>
    <w:p w:rsidR="0068420D" w:rsidRPr="00462A90" w:rsidRDefault="0068420D" w:rsidP="0068420D">
      <w:pPr>
        <w:shd w:val="clear" w:color="auto" w:fill="FFFFFF"/>
        <w:spacing w:line="240" w:lineRule="auto"/>
        <w:ind w:firstLine="360"/>
        <w:outlineLvl w:val="2"/>
        <w:rPr>
          <w:rFonts w:ascii="Arial" w:hAnsi="Arial" w:cs="Arial"/>
        </w:rPr>
      </w:pPr>
      <w:r w:rsidRPr="00462A90">
        <w:rPr>
          <w:rFonts w:ascii="Arial" w:hAnsi="Arial" w:cs="Arial"/>
          <w:bCs/>
        </w:rPr>
        <w:t>20. To format a Worksheet in Excel, Page Setup and Print</w:t>
      </w:r>
    </w:p>
    <w:p w:rsidR="0068420D" w:rsidRPr="00462A90" w:rsidRDefault="0068420D" w:rsidP="0068420D">
      <w:pPr>
        <w:pStyle w:val="Title"/>
        <w:spacing w:line="360" w:lineRule="auto"/>
        <w:jc w:val="left"/>
        <w:rPr>
          <w:rFonts w:ascii="Arial" w:hAnsi="Arial" w:cs="Arial"/>
          <w:bCs/>
          <w:sz w:val="22"/>
          <w:szCs w:val="22"/>
          <w:lang w:val="en-GB"/>
        </w:rPr>
      </w:pPr>
      <w:r w:rsidRPr="00462A90">
        <w:rPr>
          <w:rFonts w:ascii="Arial" w:hAnsi="Arial" w:cs="Arial"/>
          <w:sz w:val="22"/>
          <w:szCs w:val="22"/>
          <w:lang w:val="en-GB"/>
        </w:rPr>
        <w:t>V. Practice with MS-POWERPOINT</w:t>
      </w:r>
    </w:p>
    <w:p w:rsidR="0068420D" w:rsidRPr="00462A90" w:rsidRDefault="0068420D" w:rsidP="0068420D">
      <w:pPr>
        <w:spacing w:after="0" w:line="240" w:lineRule="auto"/>
        <w:ind w:firstLine="360"/>
        <w:rPr>
          <w:rFonts w:ascii="Arial" w:hAnsi="Arial" w:cs="Arial"/>
          <w:lang w:val="en-GB"/>
        </w:rPr>
      </w:pPr>
      <w:r w:rsidRPr="00462A90">
        <w:rPr>
          <w:rFonts w:ascii="Arial" w:hAnsi="Arial" w:cs="Arial"/>
          <w:lang w:val="en-GB"/>
        </w:rPr>
        <w:t>21. To familiarize with Ribbon layout features of PowerPoint 2007.</w:t>
      </w:r>
    </w:p>
    <w:p w:rsidR="0068420D" w:rsidRPr="00462A90" w:rsidRDefault="0068420D" w:rsidP="0068420D">
      <w:pPr>
        <w:spacing w:after="0" w:line="240" w:lineRule="auto"/>
        <w:ind w:firstLine="360"/>
        <w:rPr>
          <w:rFonts w:ascii="Arial" w:hAnsi="Arial" w:cs="Arial"/>
          <w:lang w:val="en-GB"/>
        </w:rPr>
      </w:pPr>
      <w:r w:rsidRPr="00462A90">
        <w:rPr>
          <w:rFonts w:ascii="Arial" w:hAnsi="Arial" w:cs="Arial"/>
          <w:lang w:val="en-GB"/>
        </w:rPr>
        <w:t>22. To create a simple PowerPoint Presentation</w:t>
      </w:r>
      <w:r w:rsidRPr="00462A90">
        <w:rPr>
          <w:rFonts w:ascii="Arial" w:hAnsi="Arial" w:cs="Arial"/>
          <w:lang w:val="en-GB"/>
        </w:rPr>
        <w:tab/>
      </w:r>
    </w:p>
    <w:p w:rsidR="0068420D" w:rsidRPr="00462A90" w:rsidRDefault="0068420D" w:rsidP="0068420D">
      <w:pPr>
        <w:spacing w:after="0" w:line="240" w:lineRule="auto"/>
        <w:ind w:firstLine="360"/>
        <w:rPr>
          <w:rFonts w:ascii="Arial" w:hAnsi="Arial" w:cs="Arial"/>
          <w:lang w:val="en-GB"/>
        </w:rPr>
      </w:pPr>
      <w:r w:rsidRPr="00462A90">
        <w:rPr>
          <w:rFonts w:ascii="Arial" w:hAnsi="Arial" w:cs="Arial"/>
          <w:lang w:val="en-GB"/>
        </w:rPr>
        <w:t>23. To set up a Master Slide in PowerPoint</w:t>
      </w:r>
    </w:p>
    <w:p w:rsidR="0068420D" w:rsidRPr="00462A90" w:rsidRDefault="0068420D" w:rsidP="0068420D">
      <w:pPr>
        <w:spacing w:after="0" w:line="240" w:lineRule="auto"/>
        <w:ind w:firstLine="360"/>
        <w:rPr>
          <w:rFonts w:ascii="Arial" w:hAnsi="Arial" w:cs="Arial"/>
          <w:lang w:val="en-GB"/>
        </w:rPr>
      </w:pPr>
      <w:r w:rsidRPr="00462A90">
        <w:rPr>
          <w:rFonts w:ascii="Arial" w:hAnsi="Arial" w:cs="Arial"/>
          <w:lang w:val="en-GB"/>
        </w:rPr>
        <w:t>24. To insert Text and Objects</w:t>
      </w:r>
    </w:p>
    <w:p w:rsidR="0068420D" w:rsidRPr="00462A90" w:rsidRDefault="0068420D" w:rsidP="0068420D">
      <w:pPr>
        <w:spacing w:after="0" w:line="240" w:lineRule="auto"/>
        <w:ind w:firstLine="360"/>
        <w:rPr>
          <w:rFonts w:ascii="Arial" w:hAnsi="Arial" w:cs="Arial"/>
          <w:lang w:val="en-GB"/>
        </w:rPr>
      </w:pPr>
      <w:r w:rsidRPr="00462A90">
        <w:rPr>
          <w:rFonts w:ascii="Arial" w:hAnsi="Arial" w:cs="Arial"/>
          <w:lang w:val="en-GB"/>
        </w:rPr>
        <w:t>25. To insert a Flow Charts</w:t>
      </w:r>
    </w:p>
    <w:p w:rsidR="0068420D" w:rsidRPr="00462A90" w:rsidRDefault="0068420D" w:rsidP="0068420D">
      <w:pPr>
        <w:spacing w:after="0" w:line="240" w:lineRule="auto"/>
        <w:ind w:firstLine="360"/>
        <w:rPr>
          <w:rFonts w:ascii="Arial" w:hAnsi="Arial" w:cs="Arial"/>
          <w:lang w:val="en-GB"/>
        </w:rPr>
      </w:pPr>
      <w:r w:rsidRPr="00462A90">
        <w:rPr>
          <w:rFonts w:ascii="Arial" w:hAnsi="Arial" w:cs="Arial"/>
          <w:lang w:val="en-GB"/>
        </w:rPr>
        <w:t>26. To insert a Table</w:t>
      </w:r>
    </w:p>
    <w:p w:rsidR="0068420D" w:rsidRPr="00462A90" w:rsidRDefault="0068420D" w:rsidP="0068420D">
      <w:pPr>
        <w:spacing w:after="0" w:line="240" w:lineRule="auto"/>
        <w:ind w:firstLine="360"/>
        <w:rPr>
          <w:rFonts w:ascii="Arial" w:hAnsi="Arial" w:cs="Arial"/>
          <w:lang w:val="en-GB"/>
        </w:rPr>
      </w:pPr>
      <w:r w:rsidRPr="00462A90">
        <w:rPr>
          <w:rFonts w:ascii="Arial" w:hAnsi="Arial" w:cs="Arial"/>
          <w:lang w:val="en-GB"/>
        </w:rPr>
        <w:t>27. To insert a Charts/Graphs</w:t>
      </w:r>
    </w:p>
    <w:p w:rsidR="0068420D" w:rsidRPr="00462A90" w:rsidRDefault="0068420D" w:rsidP="0068420D">
      <w:pPr>
        <w:spacing w:after="0" w:line="240" w:lineRule="auto"/>
        <w:ind w:firstLine="360"/>
        <w:rPr>
          <w:rFonts w:ascii="Arial" w:hAnsi="Arial" w:cs="Arial"/>
          <w:lang w:val="en-GB"/>
        </w:rPr>
      </w:pPr>
      <w:r w:rsidRPr="00462A90">
        <w:rPr>
          <w:rFonts w:ascii="Arial" w:hAnsi="Arial" w:cs="Arial"/>
          <w:lang w:val="en-GB"/>
        </w:rPr>
        <w:t>28. To insert video and audio</w:t>
      </w:r>
    </w:p>
    <w:p w:rsidR="0068420D" w:rsidRPr="00462A90" w:rsidRDefault="0068420D" w:rsidP="0068420D">
      <w:pPr>
        <w:spacing w:after="0" w:line="240" w:lineRule="auto"/>
        <w:ind w:firstLine="360"/>
        <w:rPr>
          <w:rFonts w:ascii="Arial" w:hAnsi="Arial" w:cs="Arial"/>
          <w:lang w:val="en-GB"/>
        </w:rPr>
      </w:pPr>
      <w:r w:rsidRPr="00462A90">
        <w:rPr>
          <w:rFonts w:ascii="Arial" w:hAnsi="Arial" w:cs="Arial"/>
          <w:lang w:val="en-GB"/>
        </w:rPr>
        <w:t>29. To practice Animating text and objects</w:t>
      </w:r>
    </w:p>
    <w:p w:rsidR="0068420D" w:rsidRPr="00462A90" w:rsidRDefault="0068420D" w:rsidP="0068420D">
      <w:pPr>
        <w:spacing w:after="0" w:line="240" w:lineRule="auto"/>
        <w:ind w:firstLine="360"/>
        <w:rPr>
          <w:rFonts w:ascii="Arial" w:hAnsi="Arial" w:cs="Arial"/>
          <w:lang w:val="en-GB"/>
        </w:rPr>
      </w:pPr>
      <w:r w:rsidRPr="00462A90">
        <w:rPr>
          <w:rFonts w:ascii="Arial" w:hAnsi="Arial" w:cs="Arial"/>
          <w:lang w:val="en-GB"/>
        </w:rPr>
        <w:t>30. To Review presentation</w:t>
      </w:r>
    </w:p>
    <w:p w:rsidR="0068420D" w:rsidRPr="00462A90" w:rsidRDefault="0068420D" w:rsidP="0068420D">
      <w:pPr>
        <w:spacing w:after="0"/>
        <w:rPr>
          <w:rFonts w:ascii="Arial" w:hAnsi="Arial" w:cs="Arial"/>
          <w:lang w:val="en-GB"/>
        </w:rPr>
      </w:pPr>
    </w:p>
    <w:p w:rsidR="0068420D" w:rsidRPr="00462A90" w:rsidRDefault="0068420D" w:rsidP="0068420D">
      <w:pPr>
        <w:spacing w:after="0"/>
        <w:rPr>
          <w:rFonts w:ascii="Arial" w:hAnsi="Arial" w:cs="Arial"/>
          <w:lang w:val="en-GB"/>
        </w:rPr>
      </w:pPr>
    </w:p>
    <w:p w:rsidR="0068420D" w:rsidRPr="00462A90" w:rsidRDefault="0068420D" w:rsidP="0068420D">
      <w:pPr>
        <w:spacing w:after="0"/>
        <w:rPr>
          <w:rFonts w:ascii="Arial" w:hAnsi="Arial" w:cs="Arial"/>
          <w:lang w:val="en-GB"/>
        </w:rPr>
      </w:pPr>
    </w:p>
    <w:p w:rsidR="0068420D" w:rsidRPr="00462A90" w:rsidRDefault="0068420D" w:rsidP="0068420D">
      <w:pPr>
        <w:spacing w:after="0"/>
        <w:rPr>
          <w:rFonts w:ascii="Arial" w:hAnsi="Arial" w:cs="Arial"/>
          <w:lang w:val="en-GB"/>
        </w:rPr>
      </w:pPr>
    </w:p>
    <w:p w:rsidR="0068420D" w:rsidRPr="00462A90" w:rsidRDefault="0068420D" w:rsidP="0068420D">
      <w:pPr>
        <w:spacing w:after="0"/>
        <w:rPr>
          <w:rFonts w:ascii="Arial" w:hAnsi="Arial" w:cs="Arial"/>
          <w:lang w:val="en-GB"/>
        </w:rPr>
      </w:pPr>
    </w:p>
    <w:p w:rsidR="0068420D" w:rsidRPr="00462A90" w:rsidRDefault="0068420D" w:rsidP="0068420D">
      <w:pPr>
        <w:spacing w:after="0"/>
        <w:rPr>
          <w:rFonts w:ascii="Arial" w:hAnsi="Arial" w:cs="Arial"/>
          <w:lang w:val="en-GB"/>
        </w:rPr>
      </w:pPr>
    </w:p>
    <w:p w:rsidR="0068420D" w:rsidRPr="00462A90" w:rsidRDefault="0068420D" w:rsidP="0068420D">
      <w:pPr>
        <w:spacing w:after="0"/>
        <w:rPr>
          <w:rFonts w:ascii="Arial" w:hAnsi="Arial" w:cs="Arial"/>
          <w:lang w:val="en-GB"/>
        </w:rPr>
      </w:pPr>
    </w:p>
    <w:p w:rsidR="0068420D" w:rsidRPr="00462A90" w:rsidRDefault="0068420D" w:rsidP="0068420D">
      <w:pPr>
        <w:spacing w:after="0"/>
        <w:rPr>
          <w:rFonts w:ascii="Arial" w:hAnsi="Arial" w:cs="Arial"/>
          <w:lang w:val="en-GB"/>
        </w:rPr>
      </w:pPr>
    </w:p>
    <w:p w:rsidR="0068420D" w:rsidRPr="00462A90" w:rsidRDefault="0068420D" w:rsidP="0068420D">
      <w:pPr>
        <w:spacing w:after="0"/>
        <w:rPr>
          <w:rFonts w:ascii="Arial" w:hAnsi="Arial" w:cs="Arial"/>
          <w:lang w:val="en-GB"/>
        </w:rPr>
      </w:pPr>
    </w:p>
    <w:p w:rsidR="0068420D" w:rsidRPr="00462A90" w:rsidRDefault="0068420D" w:rsidP="0068420D">
      <w:pPr>
        <w:spacing w:after="0"/>
        <w:rPr>
          <w:rFonts w:ascii="Arial" w:hAnsi="Arial" w:cs="Arial"/>
          <w:lang w:val="en-GB"/>
        </w:rPr>
      </w:pPr>
    </w:p>
    <w:p w:rsidR="0068420D" w:rsidRPr="00462A90" w:rsidRDefault="0068420D" w:rsidP="0068420D">
      <w:pPr>
        <w:spacing w:after="0"/>
        <w:rPr>
          <w:rFonts w:ascii="Arial" w:hAnsi="Arial" w:cs="Arial"/>
          <w:lang w:val="en-GB"/>
        </w:rPr>
      </w:pPr>
    </w:p>
    <w:p w:rsidR="0068420D" w:rsidRPr="00462A90" w:rsidRDefault="0068420D" w:rsidP="0068420D">
      <w:pPr>
        <w:spacing w:after="0"/>
        <w:rPr>
          <w:rFonts w:ascii="Arial" w:hAnsi="Arial" w:cs="Arial"/>
          <w:lang w:val="en-GB"/>
        </w:rPr>
      </w:pPr>
    </w:p>
    <w:p w:rsidR="0068420D" w:rsidRPr="00462A90" w:rsidRDefault="0068420D" w:rsidP="0068420D">
      <w:pPr>
        <w:spacing w:after="0"/>
        <w:rPr>
          <w:rFonts w:ascii="Arial" w:hAnsi="Arial" w:cs="Arial"/>
          <w:lang w:val="en-GB"/>
        </w:rPr>
      </w:pPr>
    </w:p>
    <w:p w:rsidR="0068420D" w:rsidRPr="00462A90" w:rsidRDefault="0068420D" w:rsidP="0068420D">
      <w:pPr>
        <w:spacing w:after="0"/>
        <w:rPr>
          <w:rFonts w:ascii="Arial" w:hAnsi="Arial" w:cs="Arial"/>
          <w:lang w:val="en-GB"/>
        </w:rPr>
      </w:pPr>
    </w:p>
    <w:p w:rsidR="0068420D" w:rsidRPr="00462A90" w:rsidRDefault="0068420D" w:rsidP="0068420D">
      <w:pPr>
        <w:spacing w:after="0"/>
        <w:rPr>
          <w:rFonts w:ascii="Arial" w:hAnsi="Arial" w:cs="Arial"/>
          <w:lang w:val="en-GB"/>
        </w:rPr>
      </w:pPr>
    </w:p>
    <w:p w:rsidR="0068420D" w:rsidRPr="00462A90" w:rsidRDefault="0068420D" w:rsidP="0068420D">
      <w:pPr>
        <w:spacing w:after="0"/>
        <w:rPr>
          <w:rFonts w:ascii="Arial" w:hAnsi="Arial" w:cs="Arial"/>
          <w:lang w:val="en-GB"/>
        </w:rPr>
      </w:pPr>
    </w:p>
    <w:p w:rsidR="0068420D" w:rsidRPr="00462A90" w:rsidRDefault="0068420D" w:rsidP="0068420D">
      <w:pPr>
        <w:spacing w:after="0"/>
        <w:rPr>
          <w:rFonts w:ascii="Arial" w:hAnsi="Arial" w:cs="Arial"/>
          <w:lang w:val="en-GB"/>
        </w:rPr>
      </w:pPr>
    </w:p>
    <w:p w:rsidR="0068420D" w:rsidRPr="00462A90" w:rsidRDefault="0068420D" w:rsidP="0068420D">
      <w:pPr>
        <w:spacing w:after="0"/>
        <w:rPr>
          <w:rFonts w:ascii="Arial" w:hAnsi="Arial" w:cs="Arial"/>
          <w:lang w:val="en-GB"/>
        </w:rPr>
      </w:pPr>
    </w:p>
    <w:p w:rsidR="0068420D" w:rsidRPr="00462A90" w:rsidRDefault="0068420D" w:rsidP="0068420D">
      <w:pPr>
        <w:spacing w:after="0"/>
        <w:rPr>
          <w:rFonts w:ascii="Arial" w:hAnsi="Arial" w:cs="Arial"/>
          <w:lang w:val="en-GB"/>
        </w:rPr>
      </w:pPr>
    </w:p>
    <w:p w:rsidR="0068420D" w:rsidRPr="00462A90" w:rsidRDefault="0068420D" w:rsidP="0068420D">
      <w:pPr>
        <w:spacing w:after="0"/>
        <w:rPr>
          <w:rFonts w:ascii="Arial" w:hAnsi="Arial" w:cs="Arial"/>
          <w:lang w:val="en-GB"/>
        </w:rPr>
      </w:pPr>
    </w:p>
    <w:p w:rsidR="0068420D" w:rsidRPr="00462A90" w:rsidRDefault="0068420D" w:rsidP="0068420D">
      <w:pPr>
        <w:spacing w:after="0"/>
        <w:rPr>
          <w:rFonts w:ascii="Arial" w:hAnsi="Arial" w:cs="Arial"/>
          <w:lang w:val="en-GB"/>
        </w:rPr>
      </w:pPr>
    </w:p>
    <w:p w:rsidR="0068420D" w:rsidRPr="00462A90" w:rsidRDefault="0068420D" w:rsidP="0068420D">
      <w:pPr>
        <w:pStyle w:val="ListParagraph"/>
        <w:ind w:left="792"/>
        <w:rPr>
          <w:rFonts w:ascii="Arial" w:hAnsi="Arial" w:cs="Arial"/>
          <w:sz w:val="22"/>
          <w:szCs w:val="22"/>
        </w:rPr>
        <w:sectPr w:rsidR="0068420D" w:rsidRPr="00462A90" w:rsidSect="00F4135C">
          <w:footerReference w:type="default" r:id="rId53"/>
          <w:pgSz w:w="12240" w:h="15840"/>
          <w:pgMar w:top="1440" w:right="1267" w:bottom="1440" w:left="1440" w:header="0" w:footer="288" w:gutter="0"/>
          <w:pgNumType w:start="1" w:chapStyle="1"/>
          <w:cols w:space="720"/>
          <w:docGrid w:linePitch="360"/>
        </w:sectPr>
      </w:pPr>
    </w:p>
    <w:p w:rsidR="0068420D" w:rsidRPr="00462A90" w:rsidRDefault="0068420D" w:rsidP="0068420D">
      <w:pPr>
        <w:tabs>
          <w:tab w:val="left" w:pos="90"/>
        </w:tabs>
        <w:spacing w:after="0" w:line="360" w:lineRule="auto"/>
        <w:ind w:left="-180"/>
        <w:rPr>
          <w:rFonts w:ascii="Arial" w:hAnsi="Arial" w:cs="Arial"/>
        </w:rPr>
      </w:pPr>
      <w:r w:rsidRPr="00462A90">
        <w:rPr>
          <w:rFonts w:ascii="Arial" w:hAnsi="Arial" w:cs="Arial"/>
          <w:b/>
          <w:bCs/>
        </w:rPr>
        <w:lastRenderedPageBreak/>
        <w:t>Competencies and Key Competencies to be achieved by the students</w:t>
      </w:r>
    </w:p>
    <w:tbl>
      <w:tblPr>
        <w:tblpPr w:leftFromText="180" w:rightFromText="180" w:vertAnchor="text" w:horzAnchor="margin" w:tblpY="76"/>
        <w:tblW w:w="10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0"/>
        <w:gridCol w:w="3194"/>
        <w:gridCol w:w="3479"/>
        <w:gridCol w:w="2900"/>
      </w:tblGrid>
      <w:tr w:rsidR="0068420D" w:rsidRPr="00462A90" w:rsidTr="0068420D">
        <w:trPr>
          <w:trHeight w:val="602"/>
        </w:trPr>
        <w:tc>
          <w:tcPr>
            <w:tcW w:w="620" w:type="dxa"/>
            <w:vAlign w:val="center"/>
          </w:tcPr>
          <w:p w:rsidR="0068420D" w:rsidRPr="00462A90" w:rsidRDefault="0068420D" w:rsidP="0068420D">
            <w:pPr>
              <w:tabs>
                <w:tab w:val="left" w:pos="720"/>
              </w:tabs>
              <w:spacing w:after="0" w:line="240" w:lineRule="auto"/>
              <w:jc w:val="center"/>
              <w:rPr>
                <w:rFonts w:ascii="Arial" w:hAnsi="Arial" w:cs="Arial"/>
                <w:bCs/>
                <w:sz w:val="20"/>
                <w:szCs w:val="20"/>
              </w:rPr>
            </w:pPr>
            <w:r w:rsidRPr="00462A90">
              <w:rPr>
                <w:rFonts w:ascii="Arial" w:hAnsi="Arial" w:cs="Arial"/>
                <w:bCs/>
                <w:sz w:val="20"/>
                <w:szCs w:val="20"/>
              </w:rPr>
              <w:t>Exp No.</w:t>
            </w:r>
          </w:p>
        </w:tc>
        <w:tc>
          <w:tcPr>
            <w:tcW w:w="3194" w:type="dxa"/>
            <w:vAlign w:val="center"/>
          </w:tcPr>
          <w:p w:rsidR="0068420D" w:rsidRPr="00462A90" w:rsidRDefault="0068420D" w:rsidP="0068420D">
            <w:pPr>
              <w:tabs>
                <w:tab w:val="left" w:pos="720"/>
              </w:tabs>
              <w:spacing w:after="0" w:line="240" w:lineRule="auto"/>
              <w:jc w:val="center"/>
              <w:rPr>
                <w:rFonts w:ascii="Arial" w:hAnsi="Arial" w:cs="Arial"/>
                <w:bCs/>
                <w:sz w:val="20"/>
                <w:szCs w:val="20"/>
              </w:rPr>
            </w:pPr>
            <w:r w:rsidRPr="00462A90">
              <w:rPr>
                <w:rFonts w:ascii="Arial" w:hAnsi="Arial" w:cs="Arial"/>
                <w:bCs/>
                <w:sz w:val="20"/>
                <w:szCs w:val="20"/>
              </w:rPr>
              <w:t>Name of the Experiment</w:t>
            </w:r>
          </w:p>
        </w:tc>
        <w:tc>
          <w:tcPr>
            <w:tcW w:w="3479" w:type="dxa"/>
            <w:vAlign w:val="center"/>
          </w:tcPr>
          <w:p w:rsidR="0068420D" w:rsidRPr="00462A90" w:rsidRDefault="0068420D" w:rsidP="0068420D">
            <w:pPr>
              <w:tabs>
                <w:tab w:val="left" w:pos="720"/>
              </w:tabs>
              <w:spacing w:after="0" w:line="240" w:lineRule="auto"/>
              <w:jc w:val="center"/>
              <w:rPr>
                <w:rFonts w:ascii="Arial" w:hAnsi="Arial" w:cs="Arial"/>
                <w:sz w:val="20"/>
                <w:szCs w:val="20"/>
              </w:rPr>
            </w:pPr>
            <w:r w:rsidRPr="00462A90">
              <w:rPr>
                <w:rFonts w:ascii="Arial" w:hAnsi="Arial" w:cs="Arial"/>
                <w:sz w:val="20"/>
                <w:szCs w:val="20"/>
              </w:rPr>
              <w:t>Competencies</w:t>
            </w:r>
          </w:p>
        </w:tc>
        <w:tc>
          <w:tcPr>
            <w:tcW w:w="2900" w:type="dxa"/>
            <w:vAlign w:val="center"/>
          </w:tcPr>
          <w:p w:rsidR="0068420D" w:rsidRPr="00462A90" w:rsidRDefault="0068420D" w:rsidP="0068420D">
            <w:pPr>
              <w:tabs>
                <w:tab w:val="left" w:pos="720"/>
              </w:tabs>
              <w:spacing w:after="0" w:line="240" w:lineRule="auto"/>
              <w:jc w:val="center"/>
              <w:rPr>
                <w:rFonts w:ascii="Arial" w:hAnsi="Arial" w:cs="Arial"/>
                <w:sz w:val="20"/>
                <w:szCs w:val="20"/>
              </w:rPr>
            </w:pPr>
            <w:r w:rsidRPr="00462A90">
              <w:rPr>
                <w:rFonts w:ascii="Arial" w:hAnsi="Arial" w:cs="Arial"/>
                <w:sz w:val="20"/>
                <w:szCs w:val="20"/>
              </w:rPr>
              <w:t>Key Competencies</w:t>
            </w:r>
          </w:p>
        </w:tc>
      </w:tr>
      <w:tr w:rsidR="0068420D" w:rsidRPr="00462A90" w:rsidTr="0068420D">
        <w:trPr>
          <w:trHeight w:val="1440"/>
        </w:trPr>
        <w:tc>
          <w:tcPr>
            <w:tcW w:w="620" w:type="dxa"/>
          </w:tcPr>
          <w:p w:rsidR="0068420D" w:rsidRPr="00462A90" w:rsidRDefault="0068420D" w:rsidP="0068420D">
            <w:pPr>
              <w:tabs>
                <w:tab w:val="left" w:pos="720"/>
              </w:tabs>
              <w:spacing w:after="0" w:line="240" w:lineRule="auto"/>
              <w:ind w:hanging="108"/>
              <w:jc w:val="right"/>
              <w:rPr>
                <w:rFonts w:ascii="Arial" w:hAnsi="Arial" w:cs="Arial"/>
                <w:bCs/>
                <w:sz w:val="20"/>
                <w:szCs w:val="20"/>
              </w:rPr>
            </w:pPr>
            <w:r w:rsidRPr="00462A90">
              <w:rPr>
                <w:rFonts w:ascii="Arial" w:hAnsi="Arial" w:cs="Arial"/>
                <w:bCs/>
                <w:sz w:val="20"/>
                <w:szCs w:val="20"/>
              </w:rPr>
              <w:t>1 (a).</w:t>
            </w:r>
          </w:p>
        </w:tc>
        <w:tc>
          <w:tcPr>
            <w:tcW w:w="3194" w:type="dxa"/>
          </w:tcPr>
          <w:p w:rsidR="0068420D" w:rsidRPr="00462A90" w:rsidRDefault="0068420D" w:rsidP="0068420D">
            <w:pPr>
              <w:ind w:left="109"/>
              <w:rPr>
                <w:rFonts w:ascii="Arial" w:hAnsi="Arial" w:cs="Arial"/>
                <w:sz w:val="20"/>
                <w:szCs w:val="20"/>
              </w:rPr>
            </w:pPr>
            <w:r w:rsidRPr="00462A90">
              <w:rPr>
                <w:rFonts w:ascii="Arial" w:hAnsi="Arial" w:cs="Arial"/>
                <w:sz w:val="20"/>
                <w:szCs w:val="20"/>
              </w:rPr>
              <w:t>To familiarize with   Computer system  and hardware connections</w:t>
            </w:r>
          </w:p>
          <w:p w:rsidR="0068420D" w:rsidRPr="00462A90" w:rsidRDefault="0068420D" w:rsidP="0068420D">
            <w:pPr>
              <w:tabs>
                <w:tab w:val="left" w:pos="720"/>
              </w:tabs>
              <w:spacing w:after="0" w:line="240" w:lineRule="auto"/>
              <w:rPr>
                <w:rFonts w:ascii="Arial" w:hAnsi="Arial" w:cs="Arial"/>
                <w:sz w:val="20"/>
                <w:szCs w:val="20"/>
              </w:rPr>
            </w:pPr>
          </w:p>
        </w:tc>
        <w:tc>
          <w:tcPr>
            <w:tcW w:w="3479" w:type="dxa"/>
          </w:tcPr>
          <w:p w:rsidR="0068420D" w:rsidRPr="00462A90" w:rsidRDefault="0068420D" w:rsidP="0068420D">
            <w:pPr>
              <w:pStyle w:val="Title"/>
              <w:numPr>
                <w:ilvl w:val="0"/>
                <w:numId w:val="53"/>
              </w:numPr>
              <w:ind w:left="317" w:hanging="283"/>
              <w:jc w:val="left"/>
              <w:rPr>
                <w:rFonts w:ascii="Arial" w:hAnsi="Arial" w:cs="Arial"/>
                <w:b w:val="0"/>
                <w:bCs/>
                <w:sz w:val="20"/>
              </w:rPr>
            </w:pPr>
            <w:r w:rsidRPr="00462A90">
              <w:rPr>
                <w:rFonts w:ascii="Arial" w:hAnsi="Arial" w:cs="Arial"/>
                <w:b w:val="0"/>
                <w:sz w:val="20"/>
              </w:rPr>
              <w:t xml:space="preserve">Identify the Parts  of a Computer system  a). CPU  b) Monitor c) CD/DVD Drive d) Power Switch e) Start Button f) Reset Button </w:t>
            </w:r>
          </w:p>
          <w:p w:rsidR="0068420D" w:rsidRPr="00462A90" w:rsidRDefault="0068420D" w:rsidP="0068420D">
            <w:pPr>
              <w:pStyle w:val="ListParagraph"/>
              <w:numPr>
                <w:ilvl w:val="0"/>
                <w:numId w:val="53"/>
              </w:numPr>
              <w:ind w:left="317" w:hanging="283"/>
              <w:contextualSpacing/>
              <w:rPr>
                <w:rFonts w:ascii="Arial" w:hAnsi="Arial" w:cs="Arial"/>
                <w:sz w:val="20"/>
              </w:rPr>
            </w:pPr>
            <w:r w:rsidRPr="00462A90">
              <w:rPr>
                <w:rFonts w:ascii="Arial" w:hAnsi="Arial" w:cs="Arial"/>
                <w:sz w:val="20"/>
              </w:rPr>
              <w:t>Identify  and connect various peripherals</w:t>
            </w:r>
          </w:p>
          <w:p w:rsidR="0068420D" w:rsidRPr="00462A90" w:rsidRDefault="0068420D" w:rsidP="0068420D">
            <w:pPr>
              <w:pStyle w:val="ListParagraph"/>
              <w:numPr>
                <w:ilvl w:val="0"/>
                <w:numId w:val="53"/>
              </w:numPr>
              <w:ind w:left="317" w:hanging="283"/>
              <w:contextualSpacing/>
              <w:rPr>
                <w:rFonts w:ascii="Arial" w:hAnsi="Arial" w:cs="Arial"/>
                <w:sz w:val="20"/>
              </w:rPr>
            </w:pPr>
            <w:r w:rsidRPr="00462A90">
              <w:rPr>
                <w:rFonts w:ascii="Arial" w:hAnsi="Arial" w:cs="Arial"/>
                <w:sz w:val="20"/>
              </w:rPr>
              <w:t>Identify and connect  the cables used  with computer system</w:t>
            </w:r>
          </w:p>
          <w:p w:rsidR="0068420D" w:rsidRPr="00462A90" w:rsidRDefault="0068420D" w:rsidP="0068420D">
            <w:pPr>
              <w:pStyle w:val="ListParagraph"/>
              <w:numPr>
                <w:ilvl w:val="0"/>
                <w:numId w:val="53"/>
              </w:numPr>
              <w:tabs>
                <w:tab w:val="left" w:pos="720"/>
              </w:tabs>
              <w:ind w:left="317" w:hanging="283"/>
              <w:contextualSpacing/>
              <w:rPr>
                <w:rFonts w:ascii="Arial" w:hAnsi="Arial" w:cs="Arial"/>
                <w:sz w:val="20"/>
              </w:rPr>
            </w:pPr>
            <w:r w:rsidRPr="00462A90">
              <w:rPr>
                <w:rFonts w:ascii="Arial" w:hAnsi="Arial" w:cs="Arial"/>
                <w:sz w:val="20"/>
              </w:rPr>
              <w:t>Identify various ports on CPU and connect Keyboard &amp; Mouse</w:t>
            </w:r>
          </w:p>
        </w:tc>
        <w:tc>
          <w:tcPr>
            <w:tcW w:w="2900" w:type="dxa"/>
          </w:tcPr>
          <w:p w:rsidR="0068420D" w:rsidRPr="00462A90" w:rsidRDefault="0068420D" w:rsidP="0068420D">
            <w:pPr>
              <w:tabs>
                <w:tab w:val="left" w:pos="720"/>
              </w:tabs>
              <w:spacing w:after="0" w:line="240" w:lineRule="auto"/>
              <w:rPr>
                <w:rFonts w:ascii="Arial" w:hAnsi="Arial" w:cs="Arial"/>
                <w:sz w:val="20"/>
                <w:szCs w:val="20"/>
              </w:rPr>
            </w:pPr>
            <w:r w:rsidRPr="00462A90">
              <w:rPr>
                <w:rFonts w:ascii="Arial" w:hAnsi="Arial" w:cs="Arial"/>
                <w:sz w:val="20"/>
                <w:szCs w:val="20"/>
              </w:rPr>
              <w:t>Connect cables to external hardware and operate the computer</w:t>
            </w:r>
          </w:p>
        </w:tc>
      </w:tr>
      <w:tr w:rsidR="0068420D" w:rsidRPr="00462A90" w:rsidTr="0068420D">
        <w:trPr>
          <w:trHeight w:val="1038"/>
        </w:trPr>
        <w:tc>
          <w:tcPr>
            <w:tcW w:w="620" w:type="dxa"/>
          </w:tcPr>
          <w:p w:rsidR="0068420D" w:rsidRPr="00462A90" w:rsidRDefault="0068420D" w:rsidP="0068420D">
            <w:pPr>
              <w:tabs>
                <w:tab w:val="left" w:pos="720"/>
              </w:tabs>
              <w:spacing w:after="0" w:line="240" w:lineRule="auto"/>
              <w:ind w:hanging="108"/>
              <w:jc w:val="right"/>
              <w:rPr>
                <w:rFonts w:ascii="Arial" w:hAnsi="Arial" w:cs="Arial"/>
                <w:sz w:val="20"/>
                <w:szCs w:val="20"/>
              </w:rPr>
            </w:pPr>
            <w:r w:rsidRPr="00462A90">
              <w:rPr>
                <w:rFonts w:ascii="Arial" w:hAnsi="Arial" w:cs="Arial"/>
                <w:sz w:val="20"/>
                <w:szCs w:val="20"/>
              </w:rPr>
              <w:t>1 (b).</w:t>
            </w:r>
          </w:p>
        </w:tc>
        <w:tc>
          <w:tcPr>
            <w:tcW w:w="3194" w:type="dxa"/>
          </w:tcPr>
          <w:p w:rsidR="0068420D" w:rsidRPr="00462A90" w:rsidRDefault="0068420D" w:rsidP="0068420D">
            <w:pPr>
              <w:ind w:left="-72"/>
              <w:rPr>
                <w:rFonts w:ascii="Arial" w:hAnsi="Arial" w:cs="Arial"/>
                <w:sz w:val="20"/>
                <w:szCs w:val="20"/>
              </w:rPr>
            </w:pPr>
            <w:r w:rsidRPr="00462A90">
              <w:rPr>
                <w:rFonts w:ascii="Arial" w:hAnsi="Arial" w:cs="Arial"/>
                <w:sz w:val="20"/>
                <w:szCs w:val="20"/>
              </w:rPr>
              <w:t>To Start and Shut down  Computer correctly</w:t>
            </w:r>
          </w:p>
          <w:p w:rsidR="0068420D" w:rsidRPr="00462A90" w:rsidRDefault="0068420D" w:rsidP="0068420D">
            <w:pPr>
              <w:tabs>
                <w:tab w:val="left" w:pos="720"/>
              </w:tabs>
              <w:spacing w:after="0" w:line="240" w:lineRule="auto"/>
              <w:rPr>
                <w:rFonts w:ascii="Arial" w:hAnsi="Arial" w:cs="Arial"/>
                <w:sz w:val="20"/>
                <w:szCs w:val="20"/>
              </w:rPr>
            </w:pPr>
          </w:p>
        </w:tc>
        <w:tc>
          <w:tcPr>
            <w:tcW w:w="3479" w:type="dxa"/>
          </w:tcPr>
          <w:p w:rsidR="0068420D" w:rsidRPr="00462A90" w:rsidRDefault="0068420D" w:rsidP="0068420D">
            <w:pPr>
              <w:pStyle w:val="ListParagraph"/>
              <w:numPr>
                <w:ilvl w:val="0"/>
                <w:numId w:val="54"/>
              </w:numPr>
              <w:ind w:left="317" w:hanging="283"/>
              <w:contextualSpacing/>
              <w:rPr>
                <w:rFonts w:ascii="Arial" w:hAnsi="Arial" w:cs="Arial"/>
                <w:sz w:val="20"/>
              </w:rPr>
            </w:pPr>
            <w:r w:rsidRPr="00462A90">
              <w:rPr>
                <w:rFonts w:ascii="Arial" w:hAnsi="Arial" w:cs="Arial"/>
                <w:sz w:val="20"/>
              </w:rPr>
              <w:t>Log in using  the password</w:t>
            </w:r>
          </w:p>
          <w:p w:rsidR="0068420D" w:rsidRPr="00462A90" w:rsidRDefault="0068420D" w:rsidP="0068420D">
            <w:pPr>
              <w:pStyle w:val="ListParagraph"/>
              <w:numPr>
                <w:ilvl w:val="0"/>
                <w:numId w:val="54"/>
              </w:numPr>
              <w:ind w:left="317" w:hanging="283"/>
              <w:contextualSpacing/>
              <w:rPr>
                <w:rFonts w:ascii="Arial" w:hAnsi="Arial" w:cs="Arial"/>
                <w:sz w:val="20"/>
              </w:rPr>
            </w:pPr>
            <w:r w:rsidRPr="00462A90">
              <w:rPr>
                <w:rFonts w:ascii="Arial" w:hAnsi="Arial" w:cs="Arial"/>
                <w:sz w:val="20"/>
              </w:rPr>
              <w:t>Start and shut down the computer</w:t>
            </w:r>
          </w:p>
          <w:p w:rsidR="0068420D" w:rsidRPr="00462A90" w:rsidRDefault="0068420D" w:rsidP="0068420D">
            <w:pPr>
              <w:pStyle w:val="ListParagraph"/>
              <w:numPr>
                <w:ilvl w:val="0"/>
                <w:numId w:val="54"/>
              </w:numPr>
              <w:ind w:left="317" w:hanging="283"/>
              <w:contextualSpacing/>
              <w:rPr>
                <w:rFonts w:ascii="Arial" w:hAnsi="Arial" w:cs="Arial"/>
                <w:sz w:val="20"/>
              </w:rPr>
            </w:pPr>
            <w:r w:rsidRPr="00462A90">
              <w:rPr>
                <w:rFonts w:ascii="Arial" w:hAnsi="Arial" w:cs="Arial"/>
                <w:sz w:val="20"/>
              </w:rPr>
              <w:t>Use  Mouse and Key Board</w:t>
            </w:r>
          </w:p>
        </w:tc>
        <w:tc>
          <w:tcPr>
            <w:tcW w:w="2900" w:type="dxa"/>
          </w:tcPr>
          <w:p w:rsidR="0068420D" w:rsidRPr="00462A90" w:rsidRDefault="0068420D" w:rsidP="0068420D">
            <w:pPr>
              <w:pStyle w:val="ListParagraph"/>
              <w:numPr>
                <w:ilvl w:val="0"/>
                <w:numId w:val="51"/>
              </w:numPr>
              <w:ind w:left="240" w:hanging="240"/>
              <w:contextualSpacing/>
              <w:rPr>
                <w:rFonts w:ascii="Arial" w:hAnsi="Arial" w:cs="Arial"/>
                <w:sz w:val="20"/>
              </w:rPr>
            </w:pPr>
            <w:r w:rsidRPr="00462A90">
              <w:rPr>
                <w:rFonts w:ascii="Arial" w:hAnsi="Arial" w:cs="Arial"/>
                <w:sz w:val="20"/>
              </w:rPr>
              <w:t>Login and logout as per the standard  procedure</w:t>
            </w:r>
          </w:p>
          <w:p w:rsidR="0068420D" w:rsidRPr="00462A90" w:rsidRDefault="0068420D" w:rsidP="0068420D">
            <w:pPr>
              <w:pStyle w:val="ListParagraph"/>
              <w:numPr>
                <w:ilvl w:val="0"/>
                <w:numId w:val="51"/>
              </w:numPr>
              <w:ind w:left="240" w:hanging="240"/>
              <w:contextualSpacing/>
              <w:rPr>
                <w:rFonts w:ascii="Arial" w:hAnsi="Arial" w:cs="Arial"/>
                <w:sz w:val="20"/>
              </w:rPr>
            </w:pPr>
            <w:r w:rsidRPr="00462A90">
              <w:rPr>
                <w:rFonts w:ascii="Arial" w:hAnsi="Arial" w:cs="Arial"/>
                <w:sz w:val="20"/>
              </w:rPr>
              <w:t>Operate mouse &amp;Key Board</w:t>
            </w:r>
          </w:p>
        </w:tc>
      </w:tr>
      <w:tr w:rsidR="0068420D" w:rsidRPr="00462A90" w:rsidTr="0068420D">
        <w:trPr>
          <w:trHeight w:val="1124"/>
        </w:trPr>
        <w:tc>
          <w:tcPr>
            <w:tcW w:w="620" w:type="dxa"/>
          </w:tcPr>
          <w:p w:rsidR="0068420D" w:rsidRPr="00462A90" w:rsidRDefault="0068420D" w:rsidP="0068420D">
            <w:pPr>
              <w:tabs>
                <w:tab w:val="left" w:pos="720"/>
              </w:tabs>
              <w:spacing w:after="0" w:line="240" w:lineRule="auto"/>
              <w:ind w:hanging="108"/>
              <w:jc w:val="right"/>
              <w:rPr>
                <w:rFonts w:ascii="Arial" w:hAnsi="Arial" w:cs="Arial"/>
                <w:sz w:val="20"/>
                <w:szCs w:val="20"/>
              </w:rPr>
            </w:pPr>
            <w:r w:rsidRPr="00462A90">
              <w:rPr>
                <w:rFonts w:ascii="Arial" w:hAnsi="Arial" w:cs="Arial"/>
                <w:sz w:val="20"/>
                <w:szCs w:val="20"/>
              </w:rPr>
              <w:t>1 (c).</w:t>
            </w:r>
          </w:p>
        </w:tc>
        <w:tc>
          <w:tcPr>
            <w:tcW w:w="3194" w:type="dxa"/>
          </w:tcPr>
          <w:p w:rsidR="0068420D" w:rsidRPr="00462A90" w:rsidRDefault="0068420D" w:rsidP="0068420D">
            <w:pPr>
              <w:tabs>
                <w:tab w:val="left" w:pos="720"/>
              </w:tabs>
              <w:jc w:val="both"/>
              <w:rPr>
                <w:rFonts w:ascii="Arial" w:hAnsi="Arial" w:cs="Arial"/>
                <w:bCs/>
                <w:sz w:val="20"/>
                <w:szCs w:val="20"/>
              </w:rPr>
            </w:pPr>
            <w:r w:rsidRPr="00462A90">
              <w:rPr>
                <w:rFonts w:ascii="Arial" w:hAnsi="Arial" w:cs="Arial"/>
                <w:bCs/>
                <w:sz w:val="20"/>
                <w:szCs w:val="20"/>
              </w:rPr>
              <w:t>To Explore Windows Desktop</w:t>
            </w:r>
          </w:p>
        </w:tc>
        <w:tc>
          <w:tcPr>
            <w:tcW w:w="3479" w:type="dxa"/>
          </w:tcPr>
          <w:p w:rsidR="0068420D" w:rsidRPr="00462A90" w:rsidRDefault="0068420D" w:rsidP="0068420D">
            <w:pPr>
              <w:pStyle w:val="ListParagraph"/>
              <w:numPr>
                <w:ilvl w:val="0"/>
                <w:numId w:val="55"/>
              </w:numPr>
              <w:ind w:left="317" w:hanging="283"/>
              <w:contextualSpacing/>
              <w:rPr>
                <w:rFonts w:ascii="Arial" w:hAnsi="Arial" w:cs="Arial"/>
                <w:bCs/>
                <w:sz w:val="20"/>
              </w:rPr>
            </w:pPr>
            <w:r w:rsidRPr="00462A90">
              <w:rPr>
                <w:rFonts w:ascii="Arial" w:hAnsi="Arial" w:cs="Arial"/>
                <w:bCs/>
                <w:sz w:val="20"/>
              </w:rPr>
              <w:t>Familiarize with Start Menu, Taskbar, Icons and Shortcuts</w:t>
            </w:r>
          </w:p>
          <w:p w:rsidR="0068420D" w:rsidRPr="00462A90" w:rsidRDefault="0068420D" w:rsidP="0068420D">
            <w:pPr>
              <w:pStyle w:val="ListParagraph"/>
              <w:numPr>
                <w:ilvl w:val="0"/>
                <w:numId w:val="55"/>
              </w:numPr>
              <w:ind w:left="317" w:hanging="283"/>
              <w:contextualSpacing/>
              <w:rPr>
                <w:rFonts w:ascii="Arial" w:hAnsi="Arial" w:cs="Arial"/>
                <w:bCs/>
                <w:sz w:val="20"/>
              </w:rPr>
            </w:pPr>
            <w:r w:rsidRPr="00462A90">
              <w:rPr>
                <w:rFonts w:ascii="Arial" w:hAnsi="Arial" w:cs="Arial"/>
                <w:bCs/>
                <w:sz w:val="20"/>
              </w:rPr>
              <w:t>Access application programs using Start menu, Task manager</w:t>
            </w:r>
          </w:p>
          <w:p w:rsidR="0068420D" w:rsidRPr="00462A90" w:rsidRDefault="0068420D" w:rsidP="0068420D">
            <w:pPr>
              <w:pStyle w:val="ListParagraph"/>
              <w:numPr>
                <w:ilvl w:val="0"/>
                <w:numId w:val="55"/>
              </w:numPr>
              <w:ind w:left="317" w:hanging="283"/>
              <w:contextualSpacing/>
              <w:jc w:val="both"/>
              <w:rPr>
                <w:rFonts w:ascii="Arial" w:hAnsi="Arial" w:cs="Arial"/>
                <w:sz w:val="20"/>
              </w:rPr>
            </w:pPr>
            <w:r w:rsidRPr="00462A90">
              <w:rPr>
                <w:rFonts w:ascii="Arial" w:hAnsi="Arial" w:cs="Arial"/>
                <w:bCs/>
                <w:sz w:val="20"/>
              </w:rPr>
              <w:t>Use Help support</w:t>
            </w:r>
          </w:p>
        </w:tc>
        <w:tc>
          <w:tcPr>
            <w:tcW w:w="2900" w:type="dxa"/>
          </w:tcPr>
          <w:p w:rsidR="0068420D" w:rsidRPr="00462A90" w:rsidRDefault="0068420D" w:rsidP="0068420D">
            <w:pPr>
              <w:pStyle w:val="ListParagraph"/>
              <w:numPr>
                <w:ilvl w:val="0"/>
                <w:numId w:val="76"/>
              </w:numPr>
              <w:ind w:left="240" w:hanging="240"/>
              <w:contextualSpacing/>
              <w:rPr>
                <w:rFonts w:ascii="Arial" w:hAnsi="Arial" w:cs="Arial"/>
                <w:bCs/>
                <w:sz w:val="20"/>
              </w:rPr>
            </w:pPr>
            <w:r w:rsidRPr="00462A90">
              <w:rPr>
                <w:rFonts w:ascii="Arial" w:hAnsi="Arial" w:cs="Arial"/>
                <w:bCs/>
                <w:sz w:val="20"/>
              </w:rPr>
              <w:t xml:space="preserve">Access application programs using Start menu </w:t>
            </w:r>
          </w:p>
          <w:p w:rsidR="0068420D" w:rsidRPr="00462A90" w:rsidRDefault="0068420D" w:rsidP="0068420D">
            <w:pPr>
              <w:pStyle w:val="ListParagraph"/>
              <w:numPr>
                <w:ilvl w:val="0"/>
                <w:numId w:val="76"/>
              </w:numPr>
              <w:ind w:left="240" w:hanging="240"/>
              <w:contextualSpacing/>
              <w:rPr>
                <w:rFonts w:ascii="Arial" w:hAnsi="Arial" w:cs="Arial"/>
                <w:bCs/>
                <w:sz w:val="20"/>
              </w:rPr>
            </w:pPr>
            <w:r w:rsidRPr="00462A90">
              <w:rPr>
                <w:rFonts w:ascii="Arial" w:hAnsi="Arial" w:cs="Arial"/>
                <w:bCs/>
                <w:sz w:val="20"/>
              </w:rPr>
              <w:t>Use taskbar and Task manager</w:t>
            </w:r>
          </w:p>
          <w:p w:rsidR="0068420D" w:rsidRPr="00462A90" w:rsidRDefault="0068420D" w:rsidP="0068420D">
            <w:pPr>
              <w:tabs>
                <w:tab w:val="left" w:pos="720"/>
              </w:tabs>
              <w:spacing w:after="0" w:line="240" w:lineRule="auto"/>
              <w:ind w:left="63"/>
              <w:rPr>
                <w:rFonts w:ascii="Arial" w:hAnsi="Arial" w:cs="Arial"/>
                <w:sz w:val="20"/>
                <w:szCs w:val="20"/>
              </w:rPr>
            </w:pPr>
          </w:p>
        </w:tc>
      </w:tr>
      <w:tr w:rsidR="0068420D" w:rsidRPr="00462A90" w:rsidTr="0068420D">
        <w:trPr>
          <w:trHeight w:val="956"/>
        </w:trPr>
        <w:tc>
          <w:tcPr>
            <w:tcW w:w="620" w:type="dxa"/>
          </w:tcPr>
          <w:p w:rsidR="0068420D" w:rsidRPr="00462A90" w:rsidRDefault="0068420D" w:rsidP="0068420D">
            <w:pPr>
              <w:tabs>
                <w:tab w:val="left" w:pos="720"/>
              </w:tabs>
              <w:spacing w:after="0" w:line="240" w:lineRule="auto"/>
              <w:rPr>
                <w:rFonts w:ascii="Arial" w:hAnsi="Arial" w:cs="Arial"/>
                <w:sz w:val="20"/>
                <w:szCs w:val="20"/>
              </w:rPr>
            </w:pPr>
            <w:r w:rsidRPr="00462A90">
              <w:rPr>
                <w:rFonts w:ascii="Arial" w:hAnsi="Arial" w:cs="Arial"/>
                <w:sz w:val="20"/>
                <w:szCs w:val="20"/>
              </w:rPr>
              <w:t>2.</w:t>
            </w:r>
          </w:p>
        </w:tc>
        <w:tc>
          <w:tcPr>
            <w:tcW w:w="3194" w:type="dxa"/>
          </w:tcPr>
          <w:p w:rsidR="0068420D" w:rsidRPr="00462A90" w:rsidRDefault="0068420D" w:rsidP="0068420D">
            <w:pPr>
              <w:rPr>
                <w:rFonts w:ascii="Arial" w:hAnsi="Arial" w:cs="Arial"/>
                <w:sz w:val="20"/>
                <w:szCs w:val="20"/>
              </w:rPr>
            </w:pPr>
            <w:r w:rsidRPr="00462A90">
              <w:rPr>
                <w:rFonts w:ascii="Arial" w:hAnsi="Arial" w:cs="Arial"/>
                <w:bCs/>
                <w:sz w:val="20"/>
                <w:szCs w:val="20"/>
              </w:rPr>
              <w:t>To check the software details of  the computer</w:t>
            </w:r>
          </w:p>
        </w:tc>
        <w:tc>
          <w:tcPr>
            <w:tcW w:w="3479" w:type="dxa"/>
          </w:tcPr>
          <w:p w:rsidR="0068420D" w:rsidRPr="00462A90" w:rsidRDefault="0068420D" w:rsidP="0068420D">
            <w:pPr>
              <w:pStyle w:val="ListParagraph"/>
              <w:widowControl w:val="0"/>
              <w:numPr>
                <w:ilvl w:val="0"/>
                <w:numId w:val="56"/>
              </w:numPr>
              <w:autoSpaceDE w:val="0"/>
              <w:autoSpaceDN w:val="0"/>
              <w:adjustRightInd w:val="0"/>
              <w:ind w:left="317" w:hanging="283"/>
              <w:contextualSpacing/>
              <w:rPr>
                <w:rFonts w:ascii="Arial" w:hAnsi="Arial" w:cs="Arial"/>
                <w:bCs/>
                <w:sz w:val="20"/>
              </w:rPr>
            </w:pPr>
            <w:r w:rsidRPr="00462A90">
              <w:rPr>
                <w:rFonts w:ascii="Arial" w:hAnsi="Arial" w:cs="Arial"/>
                <w:bCs/>
                <w:sz w:val="20"/>
              </w:rPr>
              <w:t xml:space="preserve"> Find  the details of  Operating System being used </w:t>
            </w:r>
          </w:p>
          <w:p w:rsidR="0068420D" w:rsidRPr="00462A90" w:rsidRDefault="0068420D" w:rsidP="0068420D">
            <w:pPr>
              <w:pStyle w:val="ListParagraph"/>
              <w:widowControl w:val="0"/>
              <w:numPr>
                <w:ilvl w:val="0"/>
                <w:numId w:val="56"/>
              </w:numPr>
              <w:autoSpaceDE w:val="0"/>
              <w:autoSpaceDN w:val="0"/>
              <w:adjustRightInd w:val="0"/>
              <w:ind w:left="317" w:hanging="283"/>
              <w:contextualSpacing/>
              <w:rPr>
                <w:rFonts w:ascii="Arial" w:hAnsi="Arial" w:cs="Arial"/>
                <w:bCs/>
                <w:sz w:val="20"/>
              </w:rPr>
            </w:pPr>
            <w:r w:rsidRPr="00462A90">
              <w:rPr>
                <w:rFonts w:ascii="Arial" w:hAnsi="Arial" w:cs="Arial"/>
                <w:bCs/>
                <w:sz w:val="20"/>
              </w:rPr>
              <w:t xml:space="preserve"> Find  the  details of Service Pack installed</w:t>
            </w:r>
          </w:p>
        </w:tc>
        <w:tc>
          <w:tcPr>
            <w:tcW w:w="2900" w:type="dxa"/>
          </w:tcPr>
          <w:p w:rsidR="0068420D" w:rsidRPr="00462A90" w:rsidRDefault="0068420D" w:rsidP="0068420D">
            <w:pPr>
              <w:tabs>
                <w:tab w:val="left" w:pos="720"/>
              </w:tabs>
              <w:ind w:left="240"/>
              <w:rPr>
                <w:rFonts w:ascii="Arial" w:hAnsi="Arial" w:cs="Arial"/>
                <w:sz w:val="20"/>
                <w:szCs w:val="20"/>
              </w:rPr>
            </w:pPr>
            <w:r w:rsidRPr="00462A90">
              <w:rPr>
                <w:rFonts w:ascii="Arial" w:hAnsi="Arial" w:cs="Arial"/>
                <w:sz w:val="20"/>
                <w:szCs w:val="20"/>
              </w:rPr>
              <w:t>Access the properties of computer and find the details</w:t>
            </w:r>
          </w:p>
        </w:tc>
      </w:tr>
      <w:tr w:rsidR="0068420D" w:rsidRPr="00462A90" w:rsidTr="0068420D">
        <w:trPr>
          <w:trHeight w:val="1061"/>
        </w:trPr>
        <w:tc>
          <w:tcPr>
            <w:tcW w:w="620" w:type="dxa"/>
          </w:tcPr>
          <w:p w:rsidR="0068420D" w:rsidRPr="00462A90" w:rsidRDefault="0068420D" w:rsidP="0068420D">
            <w:pPr>
              <w:tabs>
                <w:tab w:val="left" w:pos="720"/>
              </w:tabs>
              <w:spacing w:after="0" w:line="240" w:lineRule="auto"/>
              <w:rPr>
                <w:rFonts w:ascii="Arial" w:hAnsi="Arial" w:cs="Arial"/>
                <w:sz w:val="20"/>
                <w:szCs w:val="20"/>
              </w:rPr>
            </w:pPr>
            <w:r w:rsidRPr="00462A90">
              <w:rPr>
                <w:rFonts w:ascii="Arial" w:hAnsi="Arial" w:cs="Arial"/>
                <w:sz w:val="20"/>
                <w:szCs w:val="20"/>
              </w:rPr>
              <w:t>3.</w:t>
            </w:r>
          </w:p>
        </w:tc>
        <w:tc>
          <w:tcPr>
            <w:tcW w:w="3194" w:type="dxa"/>
          </w:tcPr>
          <w:p w:rsidR="0068420D" w:rsidRPr="00462A90" w:rsidRDefault="0068420D" w:rsidP="0068420D">
            <w:pPr>
              <w:tabs>
                <w:tab w:val="left" w:pos="720"/>
              </w:tabs>
              <w:rPr>
                <w:rFonts w:ascii="Arial" w:hAnsi="Arial" w:cs="Arial"/>
                <w:sz w:val="20"/>
                <w:szCs w:val="20"/>
              </w:rPr>
            </w:pPr>
            <w:r w:rsidRPr="00462A90">
              <w:rPr>
                <w:rFonts w:ascii="Arial" w:hAnsi="Arial" w:cs="Arial"/>
                <w:bCs/>
                <w:sz w:val="20"/>
                <w:szCs w:val="20"/>
              </w:rPr>
              <w:t>To check the hardware present in your computer</w:t>
            </w:r>
          </w:p>
        </w:tc>
        <w:tc>
          <w:tcPr>
            <w:tcW w:w="3479" w:type="dxa"/>
          </w:tcPr>
          <w:p w:rsidR="0068420D" w:rsidRPr="00462A90" w:rsidRDefault="0068420D" w:rsidP="0068420D">
            <w:pPr>
              <w:pStyle w:val="ListParagraph"/>
              <w:widowControl w:val="0"/>
              <w:numPr>
                <w:ilvl w:val="0"/>
                <w:numId w:val="52"/>
              </w:numPr>
              <w:autoSpaceDE w:val="0"/>
              <w:autoSpaceDN w:val="0"/>
              <w:adjustRightInd w:val="0"/>
              <w:ind w:left="317" w:hanging="317"/>
              <w:contextualSpacing/>
              <w:rPr>
                <w:rFonts w:ascii="Arial" w:hAnsi="Arial" w:cs="Arial"/>
                <w:bCs/>
                <w:sz w:val="20"/>
              </w:rPr>
            </w:pPr>
            <w:r w:rsidRPr="00462A90">
              <w:rPr>
                <w:rFonts w:ascii="Arial" w:hAnsi="Arial" w:cs="Arial"/>
                <w:bCs/>
                <w:sz w:val="20"/>
              </w:rPr>
              <w:t>Find the   CPU name and clock speed</w:t>
            </w:r>
          </w:p>
          <w:p w:rsidR="0068420D" w:rsidRPr="00462A90" w:rsidRDefault="0068420D" w:rsidP="0068420D">
            <w:pPr>
              <w:pStyle w:val="ListParagraph"/>
              <w:widowControl w:val="0"/>
              <w:numPr>
                <w:ilvl w:val="0"/>
                <w:numId w:val="52"/>
              </w:numPr>
              <w:autoSpaceDE w:val="0"/>
              <w:autoSpaceDN w:val="0"/>
              <w:adjustRightInd w:val="0"/>
              <w:ind w:left="317" w:hanging="317"/>
              <w:contextualSpacing/>
              <w:rPr>
                <w:rFonts w:ascii="Arial" w:hAnsi="Arial" w:cs="Arial"/>
                <w:bCs/>
                <w:sz w:val="20"/>
              </w:rPr>
            </w:pPr>
            <w:r w:rsidRPr="00462A90">
              <w:rPr>
                <w:rFonts w:ascii="Arial" w:hAnsi="Arial" w:cs="Arial"/>
                <w:bCs/>
                <w:sz w:val="20"/>
              </w:rPr>
              <w:t>Find the details of  RAM  and Hard disk  present</w:t>
            </w:r>
          </w:p>
          <w:p w:rsidR="0068420D" w:rsidRPr="00462A90" w:rsidRDefault="0068420D" w:rsidP="0068420D">
            <w:pPr>
              <w:pStyle w:val="ListParagraph"/>
              <w:numPr>
                <w:ilvl w:val="0"/>
                <w:numId w:val="52"/>
              </w:numPr>
              <w:ind w:left="317" w:hanging="317"/>
              <w:contextualSpacing/>
              <w:rPr>
                <w:rFonts w:ascii="Arial" w:hAnsi="Arial" w:cs="Arial"/>
                <w:sz w:val="20"/>
              </w:rPr>
            </w:pPr>
            <w:r w:rsidRPr="00462A90">
              <w:rPr>
                <w:rFonts w:ascii="Arial" w:hAnsi="Arial" w:cs="Arial"/>
                <w:sz w:val="20"/>
              </w:rPr>
              <w:t>Access Device manager  using  Control Panel and check the status of devices like mouse and key board</w:t>
            </w:r>
          </w:p>
          <w:p w:rsidR="0068420D" w:rsidRPr="00462A90" w:rsidRDefault="0068420D" w:rsidP="0068420D">
            <w:pPr>
              <w:pStyle w:val="ListParagraph"/>
              <w:numPr>
                <w:ilvl w:val="0"/>
                <w:numId w:val="52"/>
              </w:numPr>
              <w:ind w:left="317" w:hanging="317"/>
              <w:contextualSpacing/>
              <w:rPr>
                <w:rFonts w:ascii="Arial" w:hAnsi="Arial" w:cs="Arial"/>
                <w:sz w:val="20"/>
              </w:rPr>
            </w:pPr>
            <w:r w:rsidRPr="00462A90">
              <w:rPr>
                <w:rFonts w:ascii="Arial" w:hAnsi="Arial" w:cs="Arial"/>
                <w:sz w:val="20"/>
              </w:rPr>
              <w:t>Use My Computer  to check the details of Hard drives and partitions</w:t>
            </w:r>
          </w:p>
          <w:p w:rsidR="0068420D" w:rsidRPr="00462A90" w:rsidRDefault="0068420D" w:rsidP="0068420D">
            <w:pPr>
              <w:pStyle w:val="ListParagraph"/>
              <w:numPr>
                <w:ilvl w:val="0"/>
                <w:numId w:val="52"/>
              </w:numPr>
              <w:ind w:left="317" w:hanging="317"/>
              <w:contextualSpacing/>
              <w:rPr>
                <w:rFonts w:ascii="Arial" w:hAnsi="Arial" w:cs="Arial"/>
                <w:sz w:val="20"/>
              </w:rPr>
            </w:pPr>
            <w:r w:rsidRPr="00462A90">
              <w:rPr>
                <w:rFonts w:ascii="Arial" w:hAnsi="Arial" w:cs="Arial"/>
                <w:sz w:val="20"/>
              </w:rPr>
              <w:t>Use the Taskbar</w:t>
            </w:r>
          </w:p>
        </w:tc>
        <w:tc>
          <w:tcPr>
            <w:tcW w:w="2900" w:type="dxa"/>
          </w:tcPr>
          <w:p w:rsidR="0068420D" w:rsidRPr="00462A90" w:rsidRDefault="0068420D" w:rsidP="0068420D">
            <w:pPr>
              <w:pStyle w:val="ListParagraph"/>
              <w:numPr>
                <w:ilvl w:val="0"/>
                <w:numId w:val="77"/>
              </w:numPr>
              <w:tabs>
                <w:tab w:val="left" w:pos="240"/>
              </w:tabs>
              <w:ind w:left="240" w:hanging="240"/>
              <w:contextualSpacing/>
              <w:rPr>
                <w:rFonts w:ascii="Arial" w:hAnsi="Arial" w:cs="Arial"/>
                <w:sz w:val="20"/>
              </w:rPr>
            </w:pPr>
            <w:r w:rsidRPr="00462A90">
              <w:rPr>
                <w:rFonts w:ascii="Arial" w:hAnsi="Arial" w:cs="Arial"/>
                <w:sz w:val="20"/>
              </w:rPr>
              <w:t>Access device manager  and find the details</w:t>
            </w:r>
          </w:p>
          <w:p w:rsidR="0068420D" w:rsidRPr="00462A90" w:rsidRDefault="0068420D" w:rsidP="0068420D">
            <w:pPr>
              <w:pStyle w:val="ListParagraph"/>
              <w:numPr>
                <w:ilvl w:val="0"/>
                <w:numId w:val="77"/>
              </w:numPr>
              <w:tabs>
                <w:tab w:val="left" w:pos="240"/>
              </w:tabs>
              <w:ind w:left="240" w:hanging="240"/>
              <w:contextualSpacing/>
              <w:rPr>
                <w:rFonts w:ascii="Arial" w:hAnsi="Arial" w:cs="Arial"/>
                <w:sz w:val="20"/>
              </w:rPr>
            </w:pPr>
            <w:r w:rsidRPr="00462A90">
              <w:rPr>
                <w:rFonts w:ascii="Arial" w:hAnsi="Arial" w:cs="Arial"/>
                <w:sz w:val="20"/>
              </w:rPr>
              <w:t>Type /Navigate the correct path and Select icon related to the details required</w:t>
            </w:r>
          </w:p>
        </w:tc>
      </w:tr>
      <w:tr w:rsidR="0068420D" w:rsidRPr="00462A90" w:rsidTr="0068420D">
        <w:trPr>
          <w:trHeight w:val="1061"/>
        </w:trPr>
        <w:tc>
          <w:tcPr>
            <w:tcW w:w="620" w:type="dxa"/>
          </w:tcPr>
          <w:p w:rsidR="0068420D" w:rsidRPr="00462A90" w:rsidRDefault="0068420D" w:rsidP="0068420D">
            <w:pPr>
              <w:tabs>
                <w:tab w:val="left" w:pos="720"/>
              </w:tabs>
              <w:spacing w:after="0" w:line="240" w:lineRule="auto"/>
              <w:rPr>
                <w:rFonts w:ascii="Arial" w:hAnsi="Arial" w:cs="Arial"/>
                <w:sz w:val="20"/>
                <w:szCs w:val="20"/>
              </w:rPr>
            </w:pPr>
            <w:r w:rsidRPr="00462A90">
              <w:rPr>
                <w:rFonts w:ascii="Arial" w:hAnsi="Arial" w:cs="Arial"/>
                <w:sz w:val="20"/>
                <w:szCs w:val="20"/>
              </w:rPr>
              <w:t>4.</w:t>
            </w:r>
          </w:p>
        </w:tc>
        <w:tc>
          <w:tcPr>
            <w:tcW w:w="3194" w:type="dxa"/>
          </w:tcPr>
          <w:p w:rsidR="0068420D" w:rsidRPr="00462A90" w:rsidRDefault="0068420D" w:rsidP="0068420D">
            <w:pPr>
              <w:tabs>
                <w:tab w:val="left" w:pos="720"/>
              </w:tabs>
              <w:jc w:val="both"/>
              <w:rPr>
                <w:rFonts w:ascii="Arial" w:hAnsi="Arial" w:cs="Arial"/>
                <w:bCs/>
                <w:sz w:val="20"/>
                <w:szCs w:val="20"/>
              </w:rPr>
            </w:pPr>
            <w:r w:rsidRPr="00462A90">
              <w:rPr>
                <w:rFonts w:ascii="Arial" w:hAnsi="Arial" w:cs="Arial"/>
                <w:bCs/>
                <w:sz w:val="20"/>
                <w:szCs w:val="20"/>
              </w:rPr>
              <w:t>Working with Files and Folders</w:t>
            </w:r>
          </w:p>
          <w:p w:rsidR="0068420D" w:rsidRPr="00462A90" w:rsidRDefault="0068420D" w:rsidP="0068420D">
            <w:pPr>
              <w:tabs>
                <w:tab w:val="left" w:pos="720"/>
              </w:tabs>
              <w:jc w:val="both"/>
              <w:rPr>
                <w:rFonts w:ascii="Arial" w:hAnsi="Arial" w:cs="Arial"/>
                <w:bCs/>
                <w:sz w:val="20"/>
                <w:szCs w:val="20"/>
              </w:rPr>
            </w:pPr>
          </w:p>
        </w:tc>
        <w:tc>
          <w:tcPr>
            <w:tcW w:w="3479" w:type="dxa"/>
          </w:tcPr>
          <w:p w:rsidR="0068420D" w:rsidRPr="00462A90" w:rsidRDefault="0068420D" w:rsidP="0068420D">
            <w:pPr>
              <w:pStyle w:val="ListParagraph"/>
              <w:numPr>
                <w:ilvl w:val="0"/>
                <w:numId w:val="29"/>
              </w:numPr>
              <w:tabs>
                <w:tab w:val="left" w:pos="720"/>
              </w:tabs>
              <w:ind w:left="317" w:hanging="283"/>
              <w:contextualSpacing/>
              <w:jc w:val="both"/>
              <w:rPr>
                <w:rFonts w:ascii="Arial" w:hAnsi="Arial" w:cs="Arial"/>
                <w:sz w:val="20"/>
              </w:rPr>
            </w:pPr>
            <w:r w:rsidRPr="00462A90">
              <w:rPr>
                <w:rFonts w:ascii="Arial" w:hAnsi="Arial" w:cs="Arial"/>
                <w:sz w:val="20"/>
              </w:rPr>
              <w:t>Create folders and organizing files in different folders</w:t>
            </w:r>
          </w:p>
          <w:p w:rsidR="0068420D" w:rsidRPr="00462A90" w:rsidRDefault="0068420D" w:rsidP="0068420D">
            <w:pPr>
              <w:pStyle w:val="ListParagraph"/>
              <w:numPr>
                <w:ilvl w:val="0"/>
                <w:numId w:val="29"/>
              </w:numPr>
              <w:ind w:left="317" w:hanging="283"/>
              <w:contextualSpacing/>
              <w:rPr>
                <w:rFonts w:ascii="Arial" w:hAnsi="Arial" w:cs="Arial"/>
                <w:sz w:val="20"/>
              </w:rPr>
            </w:pPr>
            <w:r w:rsidRPr="00462A90">
              <w:rPr>
                <w:rFonts w:ascii="Arial" w:hAnsi="Arial" w:cs="Arial"/>
                <w:sz w:val="20"/>
              </w:rPr>
              <w:t xml:space="preserve">Use copy / paste move commands to organize files and folders </w:t>
            </w:r>
          </w:p>
          <w:p w:rsidR="0068420D" w:rsidRPr="00462A90" w:rsidRDefault="0068420D" w:rsidP="0068420D">
            <w:pPr>
              <w:pStyle w:val="ListParagraph"/>
              <w:ind w:left="317"/>
              <w:rPr>
                <w:rFonts w:ascii="Arial" w:hAnsi="Arial" w:cs="Arial"/>
                <w:sz w:val="20"/>
              </w:rPr>
            </w:pPr>
          </w:p>
        </w:tc>
        <w:tc>
          <w:tcPr>
            <w:tcW w:w="2900" w:type="dxa"/>
          </w:tcPr>
          <w:p w:rsidR="0068420D" w:rsidRPr="00462A90" w:rsidRDefault="0068420D" w:rsidP="0068420D">
            <w:pPr>
              <w:pStyle w:val="ListParagraph"/>
              <w:numPr>
                <w:ilvl w:val="0"/>
                <w:numId w:val="78"/>
              </w:numPr>
              <w:tabs>
                <w:tab w:val="left" w:pos="240"/>
              </w:tabs>
              <w:ind w:left="240" w:right="72" w:hanging="240"/>
              <w:contextualSpacing/>
              <w:rPr>
                <w:rFonts w:ascii="Arial" w:hAnsi="Arial" w:cs="Arial"/>
                <w:sz w:val="20"/>
              </w:rPr>
            </w:pPr>
            <w:r w:rsidRPr="00462A90">
              <w:rPr>
                <w:rFonts w:ascii="Arial" w:hAnsi="Arial" w:cs="Arial"/>
                <w:sz w:val="20"/>
              </w:rPr>
              <w:t>Create files and folders Rename , arrange and search for the required folder/file</w:t>
            </w:r>
          </w:p>
        </w:tc>
      </w:tr>
    </w:tbl>
    <w:p w:rsidR="0068420D" w:rsidRPr="00462A90" w:rsidRDefault="0068420D" w:rsidP="0068420D">
      <w:r w:rsidRPr="00462A90">
        <w:br w:type="page"/>
      </w:r>
    </w:p>
    <w:tbl>
      <w:tblPr>
        <w:tblpPr w:leftFromText="180" w:rightFromText="180" w:vertAnchor="text" w:horzAnchor="margin" w:tblpY="-299"/>
        <w:tblW w:w="10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0"/>
        <w:gridCol w:w="3194"/>
        <w:gridCol w:w="3479"/>
        <w:gridCol w:w="2900"/>
      </w:tblGrid>
      <w:tr w:rsidR="0068420D" w:rsidRPr="00462A90" w:rsidTr="00F4135C">
        <w:trPr>
          <w:trHeight w:val="800"/>
        </w:trPr>
        <w:tc>
          <w:tcPr>
            <w:tcW w:w="620" w:type="dxa"/>
            <w:vAlign w:val="center"/>
          </w:tcPr>
          <w:p w:rsidR="0068420D" w:rsidRPr="00462A90" w:rsidRDefault="0068420D" w:rsidP="0068420D">
            <w:pPr>
              <w:tabs>
                <w:tab w:val="left" w:pos="720"/>
              </w:tabs>
              <w:spacing w:after="0" w:line="240" w:lineRule="auto"/>
              <w:jc w:val="center"/>
              <w:rPr>
                <w:rFonts w:ascii="Arial" w:hAnsi="Arial" w:cs="Arial"/>
                <w:bCs/>
                <w:sz w:val="20"/>
                <w:szCs w:val="20"/>
              </w:rPr>
            </w:pPr>
            <w:r w:rsidRPr="00462A90">
              <w:rPr>
                <w:rFonts w:ascii="Arial" w:hAnsi="Arial" w:cs="Arial"/>
                <w:bCs/>
                <w:sz w:val="20"/>
                <w:szCs w:val="20"/>
              </w:rPr>
              <w:lastRenderedPageBreak/>
              <w:t>Exp No.</w:t>
            </w:r>
          </w:p>
        </w:tc>
        <w:tc>
          <w:tcPr>
            <w:tcW w:w="3194" w:type="dxa"/>
            <w:vAlign w:val="center"/>
          </w:tcPr>
          <w:p w:rsidR="0068420D" w:rsidRPr="00462A90" w:rsidRDefault="0068420D" w:rsidP="0068420D">
            <w:pPr>
              <w:tabs>
                <w:tab w:val="left" w:pos="720"/>
              </w:tabs>
              <w:spacing w:after="0" w:line="240" w:lineRule="auto"/>
              <w:jc w:val="center"/>
              <w:rPr>
                <w:rFonts w:ascii="Arial" w:hAnsi="Arial" w:cs="Arial"/>
                <w:bCs/>
                <w:sz w:val="20"/>
                <w:szCs w:val="20"/>
              </w:rPr>
            </w:pPr>
            <w:r w:rsidRPr="00462A90">
              <w:rPr>
                <w:rFonts w:ascii="Arial" w:hAnsi="Arial" w:cs="Arial"/>
                <w:bCs/>
                <w:sz w:val="20"/>
                <w:szCs w:val="20"/>
              </w:rPr>
              <w:t>Name of the Experiment</w:t>
            </w:r>
          </w:p>
        </w:tc>
        <w:tc>
          <w:tcPr>
            <w:tcW w:w="3479" w:type="dxa"/>
            <w:vAlign w:val="center"/>
          </w:tcPr>
          <w:p w:rsidR="0068420D" w:rsidRPr="00462A90" w:rsidRDefault="0068420D" w:rsidP="0068420D">
            <w:pPr>
              <w:tabs>
                <w:tab w:val="left" w:pos="720"/>
              </w:tabs>
              <w:spacing w:after="0" w:line="240" w:lineRule="auto"/>
              <w:jc w:val="center"/>
              <w:rPr>
                <w:rFonts w:ascii="Arial" w:hAnsi="Arial" w:cs="Arial"/>
                <w:sz w:val="20"/>
                <w:szCs w:val="20"/>
              </w:rPr>
            </w:pPr>
            <w:r w:rsidRPr="00462A90">
              <w:rPr>
                <w:rFonts w:ascii="Arial" w:hAnsi="Arial" w:cs="Arial"/>
                <w:sz w:val="20"/>
                <w:szCs w:val="20"/>
              </w:rPr>
              <w:t>Competencies</w:t>
            </w:r>
          </w:p>
        </w:tc>
        <w:tc>
          <w:tcPr>
            <w:tcW w:w="2900" w:type="dxa"/>
            <w:vAlign w:val="center"/>
          </w:tcPr>
          <w:p w:rsidR="0068420D" w:rsidRPr="00462A90" w:rsidRDefault="0068420D" w:rsidP="0068420D">
            <w:pPr>
              <w:tabs>
                <w:tab w:val="left" w:pos="720"/>
              </w:tabs>
              <w:spacing w:after="0" w:line="240" w:lineRule="auto"/>
              <w:jc w:val="center"/>
              <w:rPr>
                <w:rFonts w:ascii="Arial" w:hAnsi="Arial" w:cs="Arial"/>
                <w:sz w:val="20"/>
                <w:szCs w:val="20"/>
              </w:rPr>
            </w:pPr>
            <w:r w:rsidRPr="00462A90">
              <w:rPr>
                <w:rFonts w:ascii="Arial" w:hAnsi="Arial" w:cs="Arial"/>
                <w:sz w:val="20"/>
                <w:szCs w:val="20"/>
              </w:rPr>
              <w:t>Key Competencies</w:t>
            </w:r>
          </w:p>
        </w:tc>
      </w:tr>
      <w:tr w:rsidR="0068420D" w:rsidRPr="00462A90" w:rsidTr="0068420D">
        <w:trPr>
          <w:trHeight w:val="1061"/>
        </w:trPr>
        <w:tc>
          <w:tcPr>
            <w:tcW w:w="620" w:type="dxa"/>
          </w:tcPr>
          <w:p w:rsidR="0068420D" w:rsidRPr="00462A90" w:rsidRDefault="0068420D" w:rsidP="0068420D">
            <w:pPr>
              <w:tabs>
                <w:tab w:val="left" w:pos="720"/>
              </w:tabs>
              <w:spacing w:before="240" w:after="0" w:line="240" w:lineRule="auto"/>
              <w:rPr>
                <w:rFonts w:ascii="Arial" w:hAnsi="Arial" w:cs="Arial"/>
                <w:sz w:val="20"/>
                <w:szCs w:val="20"/>
              </w:rPr>
            </w:pPr>
          </w:p>
        </w:tc>
        <w:tc>
          <w:tcPr>
            <w:tcW w:w="3194" w:type="dxa"/>
          </w:tcPr>
          <w:p w:rsidR="0068420D" w:rsidRPr="00462A90" w:rsidRDefault="0068420D" w:rsidP="0068420D">
            <w:pPr>
              <w:tabs>
                <w:tab w:val="left" w:pos="720"/>
              </w:tabs>
              <w:ind w:left="360" w:hanging="360"/>
              <w:jc w:val="both"/>
              <w:rPr>
                <w:rFonts w:ascii="Arial" w:hAnsi="Arial" w:cs="Arial"/>
                <w:sz w:val="20"/>
                <w:szCs w:val="20"/>
              </w:rPr>
            </w:pPr>
          </w:p>
          <w:p w:rsidR="0068420D" w:rsidRPr="00462A90" w:rsidRDefault="0068420D" w:rsidP="0068420D">
            <w:pPr>
              <w:tabs>
                <w:tab w:val="left" w:pos="720"/>
              </w:tabs>
              <w:jc w:val="both"/>
              <w:rPr>
                <w:rFonts w:ascii="Arial" w:hAnsi="Arial" w:cs="Arial"/>
                <w:bCs/>
                <w:sz w:val="20"/>
                <w:szCs w:val="20"/>
              </w:rPr>
            </w:pPr>
            <w:r w:rsidRPr="00462A90">
              <w:rPr>
                <w:rFonts w:ascii="Arial" w:hAnsi="Arial" w:cs="Arial"/>
                <w:bCs/>
                <w:sz w:val="20"/>
                <w:szCs w:val="20"/>
              </w:rPr>
              <w:t>Working with Files and Folders</w:t>
            </w:r>
          </w:p>
          <w:p w:rsidR="0068420D" w:rsidRPr="00462A90" w:rsidRDefault="0068420D" w:rsidP="0068420D">
            <w:pPr>
              <w:tabs>
                <w:tab w:val="left" w:pos="720"/>
              </w:tabs>
              <w:ind w:left="360" w:hanging="360"/>
              <w:jc w:val="both"/>
              <w:rPr>
                <w:rFonts w:ascii="Arial" w:hAnsi="Arial" w:cs="Arial"/>
                <w:sz w:val="20"/>
                <w:szCs w:val="20"/>
              </w:rPr>
            </w:pPr>
            <w:r w:rsidRPr="00462A90">
              <w:rPr>
                <w:rFonts w:ascii="Arial" w:hAnsi="Arial" w:cs="Arial"/>
                <w:sz w:val="20"/>
                <w:szCs w:val="20"/>
              </w:rPr>
              <w:t>Continued....</w:t>
            </w:r>
          </w:p>
        </w:tc>
        <w:tc>
          <w:tcPr>
            <w:tcW w:w="3479" w:type="dxa"/>
          </w:tcPr>
          <w:p w:rsidR="0068420D" w:rsidRPr="00462A90" w:rsidRDefault="0068420D" w:rsidP="0068420D">
            <w:pPr>
              <w:pStyle w:val="ListParagraph"/>
              <w:numPr>
                <w:ilvl w:val="0"/>
                <w:numId w:val="29"/>
              </w:numPr>
              <w:ind w:left="317" w:hanging="283"/>
              <w:contextualSpacing/>
              <w:rPr>
                <w:rFonts w:ascii="Arial" w:hAnsi="Arial" w:cs="Arial"/>
                <w:sz w:val="20"/>
              </w:rPr>
            </w:pPr>
            <w:r w:rsidRPr="00462A90">
              <w:rPr>
                <w:rFonts w:ascii="Arial" w:hAnsi="Arial" w:cs="Arial"/>
                <w:sz w:val="20"/>
              </w:rPr>
              <w:t xml:space="preserve">Arrange icons – name wise, size, type, Modified </w:t>
            </w:r>
          </w:p>
          <w:p w:rsidR="0068420D" w:rsidRPr="00462A90" w:rsidRDefault="0068420D" w:rsidP="0068420D">
            <w:pPr>
              <w:pStyle w:val="ListParagraph"/>
              <w:numPr>
                <w:ilvl w:val="0"/>
                <w:numId w:val="29"/>
              </w:numPr>
              <w:ind w:left="317" w:hanging="283"/>
              <w:contextualSpacing/>
              <w:rPr>
                <w:rFonts w:ascii="Arial" w:hAnsi="Arial" w:cs="Arial"/>
                <w:sz w:val="20"/>
              </w:rPr>
            </w:pPr>
            <w:r w:rsidRPr="00462A90">
              <w:rPr>
                <w:rFonts w:ascii="Arial" w:hAnsi="Arial" w:cs="Arial"/>
                <w:sz w:val="20"/>
              </w:rPr>
              <w:t>Search a  file or folder and find its path</w:t>
            </w:r>
          </w:p>
          <w:p w:rsidR="0068420D" w:rsidRPr="00462A90" w:rsidRDefault="0068420D" w:rsidP="0068420D">
            <w:pPr>
              <w:pStyle w:val="ListParagraph"/>
              <w:numPr>
                <w:ilvl w:val="0"/>
                <w:numId w:val="29"/>
              </w:numPr>
              <w:tabs>
                <w:tab w:val="left" w:pos="720"/>
              </w:tabs>
              <w:ind w:left="317" w:hanging="283"/>
              <w:contextualSpacing/>
              <w:jc w:val="both"/>
              <w:rPr>
                <w:rFonts w:ascii="Arial" w:hAnsi="Arial" w:cs="Arial"/>
                <w:sz w:val="20"/>
              </w:rPr>
            </w:pPr>
            <w:r w:rsidRPr="00462A90">
              <w:rPr>
                <w:rFonts w:ascii="Arial" w:hAnsi="Arial" w:cs="Arial"/>
                <w:sz w:val="20"/>
              </w:rPr>
              <w:t xml:space="preserve"> Create  shortcut to files and folders (in other folders) on Desktop</w:t>
            </w:r>
          </w:p>
          <w:p w:rsidR="0068420D" w:rsidRPr="00462A90" w:rsidRDefault="0068420D" w:rsidP="0068420D">
            <w:pPr>
              <w:pStyle w:val="ListParagraph"/>
              <w:numPr>
                <w:ilvl w:val="0"/>
                <w:numId w:val="29"/>
              </w:numPr>
              <w:ind w:left="317" w:hanging="283"/>
              <w:contextualSpacing/>
              <w:rPr>
                <w:rFonts w:ascii="Arial" w:hAnsi="Arial" w:cs="Arial"/>
                <w:sz w:val="20"/>
              </w:rPr>
            </w:pPr>
            <w:r w:rsidRPr="00462A90">
              <w:rPr>
                <w:rFonts w:ascii="Arial" w:hAnsi="Arial" w:cs="Arial"/>
                <w:sz w:val="20"/>
              </w:rPr>
              <w:t>Familiarize with the   use of My Documents</w:t>
            </w:r>
          </w:p>
          <w:p w:rsidR="0068420D" w:rsidRPr="00462A90" w:rsidRDefault="0068420D" w:rsidP="0068420D">
            <w:pPr>
              <w:pStyle w:val="ListParagraph"/>
              <w:numPr>
                <w:ilvl w:val="0"/>
                <w:numId w:val="29"/>
              </w:numPr>
              <w:ind w:left="317" w:hanging="283"/>
              <w:contextualSpacing/>
              <w:rPr>
                <w:rFonts w:ascii="Arial" w:hAnsi="Arial" w:cs="Arial"/>
                <w:sz w:val="20"/>
              </w:rPr>
            </w:pPr>
            <w:r w:rsidRPr="00462A90">
              <w:rPr>
                <w:rFonts w:ascii="Arial" w:hAnsi="Arial" w:cs="Arial"/>
                <w:sz w:val="20"/>
              </w:rPr>
              <w:t>Familiarize with the   use of Recycle Bin</w:t>
            </w:r>
          </w:p>
        </w:tc>
        <w:tc>
          <w:tcPr>
            <w:tcW w:w="2900" w:type="dxa"/>
          </w:tcPr>
          <w:p w:rsidR="0068420D" w:rsidRPr="00462A90" w:rsidRDefault="0068420D" w:rsidP="0068420D">
            <w:pPr>
              <w:pStyle w:val="ListParagraph"/>
              <w:numPr>
                <w:ilvl w:val="0"/>
                <w:numId w:val="79"/>
              </w:numPr>
              <w:ind w:left="240" w:hanging="240"/>
              <w:contextualSpacing/>
              <w:rPr>
                <w:rFonts w:ascii="Arial" w:hAnsi="Arial" w:cs="Arial"/>
                <w:sz w:val="20"/>
              </w:rPr>
            </w:pPr>
            <w:r w:rsidRPr="00462A90">
              <w:rPr>
                <w:rFonts w:ascii="Arial" w:hAnsi="Arial" w:cs="Arial"/>
                <w:sz w:val="20"/>
              </w:rPr>
              <w:t>Restore deleted files from Recycle bin</w:t>
            </w:r>
          </w:p>
        </w:tc>
      </w:tr>
      <w:tr w:rsidR="0068420D" w:rsidRPr="00462A90" w:rsidTr="0068420D">
        <w:trPr>
          <w:trHeight w:val="1061"/>
        </w:trPr>
        <w:tc>
          <w:tcPr>
            <w:tcW w:w="620" w:type="dxa"/>
          </w:tcPr>
          <w:p w:rsidR="0068420D" w:rsidRPr="00462A90" w:rsidRDefault="0068420D" w:rsidP="0068420D">
            <w:pPr>
              <w:tabs>
                <w:tab w:val="left" w:pos="720"/>
              </w:tabs>
              <w:spacing w:before="240" w:after="0" w:line="240" w:lineRule="auto"/>
              <w:rPr>
                <w:rFonts w:ascii="Arial" w:hAnsi="Arial" w:cs="Arial"/>
                <w:sz w:val="20"/>
                <w:szCs w:val="20"/>
              </w:rPr>
            </w:pPr>
            <w:r w:rsidRPr="00462A90">
              <w:rPr>
                <w:rFonts w:ascii="Arial" w:hAnsi="Arial" w:cs="Arial"/>
                <w:sz w:val="20"/>
                <w:szCs w:val="20"/>
              </w:rPr>
              <w:t>5.</w:t>
            </w:r>
          </w:p>
        </w:tc>
        <w:tc>
          <w:tcPr>
            <w:tcW w:w="3194" w:type="dxa"/>
          </w:tcPr>
          <w:p w:rsidR="0068420D" w:rsidRPr="00462A90" w:rsidRDefault="0068420D" w:rsidP="0068420D">
            <w:pPr>
              <w:tabs>
                <w:tab w:val="left" w:pos="720"/>
              </w:tabs>
              <w:ind w:left="360" w:hanging="360"/>
              <w:jc w:val="both"/>
              <w:rPr>
                <w:rFonts w:ascii="Arial" w:hAnsi="Arial" w:cs="Arial"/>
                <w:sz w:val="20"/>
                <w:szCs w:val="20"/>
              </w:rPr>
            </w:pPr>
            <w:r w:rsidRPr="00462A90">
              <w:rPr>
                <w:rFonts w:ascii="Arial" w:hAnsi="Arial" w:cs="Arial"/>
                <w:sz w:val="20"/>
                <w:szCs w:val="20"/>
              </w:rPr>
              <w:t xml:space="preserve">To use Windows Accessories: </w:t>
            </w:r>
          </w:p>
          <w:p w:rsidR="0068420D" w:rsidRPr="00462A90" w:rsidRDefault="0068420D" w:rsidP="0068420D">
            <w:pPr>
              <w:jc w:val="both"/>
              <w:rPr>
                <w:rFonts w:ascii="Arial" w:hAnsi="Arial" w:cs="Arial"/>
                <w:sz w:val="20"/>
                <w:szCs w:val="20"/>
              </w:rPr>
            </w:pPr>
            <w:r w:rsidRPr="00462A90">
              <w:rPr>
                <w:rFonts w:ascii="Arial" w:hAnsi="Arial" w:cs="Arial"/>
                <w:sz w:val="20"/>
                <w:szCs w:val="20"/>
              </w:rPr>
              <w:t>Calculator – Notepad – WordPad – MS Paint</w:t>
            </w:r>
          </w:p>
        </w:tc>
        <w:tc>
          <w:tcPr>
            <w:tcW w:w="3479" w:type="dxa"/>
          </w:tcPr>
          <w:p w:rsidR="0068420D" w:rsidRPr="00462A90" w:rsidRDefault="0068420D" w:rsidP="0068420D">
            <w:pPr>
              <w:pStyle w:val="ListParagraph"/>
              <w:numPr>
                <w:ilvl w:val="0"/>
                <w:numId w:val="30"/>
              </w:numPr>
              <w:tabs>
                <w:tab w:val="left" w:pos="720"/>
              </w:tabs>
              <w:ind w:left="317" w:hanging="283"/>
              <w:contextualSpacing/>
              <w:jc w:val="both"/>
              <w:rPr>
                <w:rFonts w:ascii="Arial" w:hAnsi="Arial" w:cs="Arial"/>
                <w:sz w:val="20"/>
              </w:rPr>
            </w:pPr>
            <w:r w:rsidRPr="00462A90">
              <w:rPr>
                <w:rFonts w:ascii="Arial" w:hAnsi="Arial" w:cs="Arial"/>
                <w:sz w:val="20"/>
              </w:rPr>
              <w:t>Familiarize with the use of   Calculator</w:t>
            </w:r>
          </w:p>
          <w:p w:rsidR="0068420D" w:rsidRPr="00462A90" w:rsidRDefault="0068420D" w:rsidP="0068420D">
            <w:pPr>
              <w:pStyle w:val="ListParagraph"/>
              <w:numPr>
                <w:ilvl w:val="0"/>
                <w:numId w:val="30"/>
              </w:numPr>
              <w:ind w:left="317" w:hanging="283"/>
              <w:contextualSpacing/>
              <w:rPr>
                <w:rFonts w:ascii="Arial" w:hAnsi="Arial" w:cs="Arial"/>
                <w:sz w:val="20"/>
              </w:rPr>
            </w:pPr>
            <w:r w:rsidRPr="00462A90">
              <w:rPr>
                <w:rFonts w:ascii="Arial" w:hAnsi="Arial" w:cs="Arial"/>
                <w:sz w:val="20"/>
              </w:rPr>
              <w:t xml:space="preserve">Access  Calculator using  Run  command </w:t>
            </w:r>
          </w:p>
          <w:p w:rsidR="0068420D" w:rsidRPr="00462A90" w:rsidRDefault="0068420D" w:rsidP="0068420D">
            <w:pPr>
              <w:pStyle w:val="ListParagraph"/>
              <w:numPr>
                <w:ilvl w:val="0"/>
                <w:numId w:val="30"/>
              </w:numPr>
              <w:ind w:left="317" w:hanging="283"/>
              <w:contextualSpacing/>
              <w:rPr>
                <w:rFonts w:ascii="Arial" w:hAnsi="Arial" w:cs="Arial"/>
                <w:sz w:val="20"/>
              </w:rPr>
            </w:pPr>
            <w:r w:rsidRPr="00462A90">
              <w:rPr>
                <w:rFonts w:ascii="Arial" w:hAnsi="Arial" w:cs="Arial"/>
                <w:sz w:val="20"/>
              </w:rPr>
              <w:t>Create Text Files using Notepad and  WordPad and observe the difference in file size</w:t>
            </w:r>
          </w:p>
          <w:p w:rsidR="0068420D" w:rsidRPr="00462A90" w:rsidRDefault="0068420D" w:rsidP="0068420D">
            <w:pPr>
              <w:pStyle w:val="ListParagraph"/>
              <w:numPr>
                <w:ilvl w:val="0"/>
                <w:numId w:val="30"/>
              </w:numPr>
              <w:ind w:left="317" w:hanging="283"/>
              <w:contextualSpacing/>
              <w:rPr>
                <w:rFonts w:ascii="Arial" w:hAnsi="Arial" w:cs="Arial"/>
                <w:sz w:val="20"/>
              </w:rPr>
            </w:pPr>
            <w:r w:rsidRPr="00462A90">
              <w:rPr>
                <w:rFonts w:ascii="Arial" w:hAnsi="Arial" w:cs="Arial"/>
                <w:sz w:val="20"/>
              </w:rPr>
              <w:t>Use MS paint and  create .jpeg, .bmp files using MS Paint</w:t>
            </w:r>
          </w:p>
        </w:tc>
        <w:tc>
          <w:tcPr>
            <w:tcW w:w="2900" w:type="dxa"/>
          </w:tcPr>
          <w:p w:rsidR="0068420D" w:rsidRPr="00462A90" w:rsidRDefault="0068420D" w:rsidP="0068420D">
            <w:pPr>
              <w:pStyle w:val="ListParagraph"/>
              <w:numPr>
                <w:ilvl w:val="0"/>
                <w:numId w:val="57"/>
              </w:numPr>
              <w:ind w:left="240" w:hanging="240"/>
              <w:contextualSpacing/>
              <w:rPr>
                <w:rFonts w:ascii="Arial" w:hAnsi="Arial" w:cs="Arial"/>
                <w:sz w:val="20"/>
              </w:rPr>
            </w:pPr>
            <w:r w:rsidRPr="00462A90">
              <w:rPr>
                <w:rFonts w:ascii="Arial" w:hAnsi="Arial" w:cs="Arial"/>
                <w:sz w:val="20"/>
              </w:rPr>
              <w:t>Use windows accessories and select correct text editor based on the situation.</w:t>
            </w:r>
          </w:p>
          <w:p w:rsidR="0068420D" w:rsidRPr="00462A90" w:rsidRDefault="0068420D" w:rsidP="0068420D">
            <w:pPr>
              <w:pStyle w:val="ListParagraph"/>
              <w:ind w:left="240"/>
              <w:rPr>
                <w:rFonts w:ascii="Arial" w:hAnsi="Arial" w:cs="Arial"/>
                <w:sz w:val="20"/>
              </w:rPr>
            </w:pPr>
          </w:p>
          <w:p w:rsidR="0068420D" w:rsidRPr="00462A90" w:rsidRDefault="0068420D" w:rsidP="0068420D">
            <w:pPr>
              <w:pStyle w:val="ListParagraph"/>
              <w:numPr>
                <w:ilvl w:val="0"/>
                <w:numId w:val="57"/>
              </w:numPr>
              <w:ind w:left="240" w:hanging="240"/>
              <w:contextualSpacing/>
              <w:rPr>
                <w:rFonts w:ascii="Arial" w:hAnsi="Arial" w:cs="Arial"/>
                <w:sz w:val="20"/>
              </w:rPr>
            </w:pPr>
            <w:r w:rsidRPr="00462A90">
              <w:rPr>
                <w:rFonts w:ascii="Arial" w:hAnsi="Arial" w:cs="Arial"/>
                <w:sz w:val="20"/>
              </w:rPr>
              <w:t>Use MS pain to create /Edit pictures and save in the required format.</w:t>
            </w:r>
          </w:p>
        </w:tc>
      </w:tr>
      <w:tr w:rsidR="0068420D" w:rsidRPr="00462A90" w:rsidTr="0068420D">
        <w:trPr>
          <w:trHeight w:val="1061"/>
        </w:trPr>
        <w:tc>
          <w:tcPr>
            <w:tcW w:w="620" w:type="dxa"/>
          </w:tcPr>
          <w:p w:rsidR="0068420D" w:rsidRPr="00462A90" w:rsidRDefault="0068420D" w:rsidP="0068420D">
            <w:pPr>
              <w:tabs>
                <w:tab w:val="left" w:pos="720"/>
              </w:tabs>
              <w:spacing w:after="0" w:line="240" w:lineRule="auto"/>
              <w:rPr>
                <w:rFonts w:ascii="Arial" w:hAnsi="Arial" w:cs="Arial"/>
                <w:sz w:val="20"/>
                <w:szCs w:val="20"/>
              </w:rPr>
            </w:pPr>
            <w:r w:rsidRPr="00462A90">
              <w:rPr>
                <w:rFonts w:ascii="Arial" w:hAnsi="Arial" w:cs="Arial"/>
                <w:sz w:val="20"/>
                <w:szCs w:val="20"/>
              </w:rPr>
              <w:t>6.</w:t>
            </w:r>
          </w:p>
        </w:tc>
        <w:tc>
          <w:tcPr>
            <w:tcW w:w="3194" w:type="dxa"/>
          </w:tcPr>
          <w:p w:rsidR="0068420D" w:rsidRPr="00462A90" w:rsidRDefault="0068420D" w:rsidP="0068420D">
            <w:pPr>
              <w:rPr>
                <w:rFonts w:ascii="Arial" w:hAnsi="Arial" w:cs="Arial"/>
                <w:sz w:val="20"/>
                <w:szCs w:val="20"/>
                <w:lang w:val="en-GB"/>
              </w:rPr>
            </w:pPr>
            <w:r w:rsidRPr="00462A90">
              <w:rPr>
                <w:rFonts w:ascii="Arial" w:hAnsi="Arial" w:cs="Arial"/>
                <w:sz w:val="20"/>
                <w:szCs w:val="20"/>
                <w:lang w:val="en-GB"/>
              </w:rPr>
              <w:t>To familiarize with Ribbon layout of MS word. –  Home – Insert- page layout- References-Review-View</w:t>
            </w:r>
          </w:p>
          <w:p w:rsidR="0068420D" w:rsidRPr="00462A90" w:rsidRDefault="0068420D" w:rsidP="0068420D">
            <w:pPr>
              <w:tabs>
                <w:tab w:val="left" w:pos="720"/>
              </w:tabs>
              <w:spacing w:after="0" w:line="240" w:lineRule="auto"/>
              <w:rPr>
                <w:rFonts w:ascii="Arial" w:hAnsi="Arial" w:cs="Arial"/>
                <w:sz w:val="20"/>
                <w:szCs w:val="20"/>
              </w:rPr>
            </w:pPr>
          </w:p>
        </w:tc>
        <w:tc>
          <w:tcPr>
            <w:tcW w:w="3479" w:type="dxa"/>
          </w:tcPr>
          <w:p w:rsidR="0068420D" w:rsidRPr="00462A90" w:rsidRDefault="0068420D" w:rsidP="0068420D">
            <w:pPr>
              <w:pStyle w:val="ListParagraph"/>
              <w:numPr>
                <w:ilvl w:val="0"/>
                <w:numId w:val="31"/>
              </w:numPr>
              <w:ind w:left="317" w:hanging="283"/>
              <w:contextualSpacing/>
              <w:rPr>
                <w:rFonts w:ascii="Arial" w:hAnsi="Arial" w:cs="Arial"/>
                <w:sz w:val="20"/>
              </w:rPr>
            </w:pPr>
            <w:r w:rsidRPr="00462A90">
              <w:rPr>
                <w:rFonts w:ascii="Arial" w:hAnsi="Arial" w:cs="Arial"/>
                <w:sz w:val="20"/>
              </w:rPr>
              <w:t>Create/Open a document</w:t>
            </w:r>
          </w:p>
          <w:p w:rsidR="0068420D" w:rsidRPr="00462A90" w:rsidRDefault="0068420D" w:rsidP="0068420D">
            <w:pPr>
              <w:pStyle w:val="ListParagraph"/>
              <w:numPr>
                <w:ilvl w:val="0"/>
                <w:numId w:val="31"/>
              </w:numPr>
              <w:ind w:left="317" w:hanging="283"/>
              <w:contextualSpacing/>
              <w:rPr>
                <w:rFonts w:ascii="Arial" w:hAnsi="Arial" w:cs="Arial"/>
                <w:sz w:val="20"/>
              </w:rPr>
            </w:pPr>
            <w:r w:rsidRPr="00462A90">
              <w:rPr>
                <w:rFonts w:ascii="Arial" w:hAnsi="Arial" w:cs="Arial"/>
                <w:bCs/>
                <w:sz w:val="20"/>
              </w:rPr>
              <w:t>Use Save and Save as features</w:t>
            </w:r>
          </w:p>
          <w:p w:rsidR="0068420D" w:rsidRPr="00462A90" w:rsidRDefault="0068420D" w:rsidP="0068420D">
            <w:pPr>
              <w:pStyle w:val="ListParagraph"/>
              <w:numPr>
                <w:ilvl w:val="0"/>
                <w:numId w:val="31"/>
              </w:numPr>
              <w:ind w:left="317" w:hanging="283"/>
              <w:contextualSpacing/>
              <w:rPr>
                <w:rFonts w:ascii="Arial" w:hAnsi="Arial" w:cs="Arial"/>
                <w:sz w:val="20"/>
              </w:rPr>
            </w:pPr>
            <w:r w:rsidRPr="00462A90">
              <w:rPr>
                <w:rFonts w:ascii="Arial" w:hAnsi="Arial" w:cs="Arial"/>
                <w:bCs/>
                <w:sz w:val="20"/>
              </w:rPr>
              <w:t>Work on two documents simultaneously</w:t>
            </w:r>
          </w:p>
          <w:p w:rsidR="0068420D" w:rsidRPr="00462A90" w:rsidRDefault="0068420D" w:rsidP="0068420D">
            <w:pPr>
              <w:pStyle w:val="ListParagraph"/>
              <w:numPr>
                <w:ilvl w:val="0"/>
                <w:numId w:val="31"/>
              </w:numPr>
              <w:ind w:left="317" w:hanging="283"/>
              <w:contextualSpacing/>
              <w:rPr>
                <w:rFonts w:ascii="Arial" w:hAnsi="Arial" w:cs="Arial"/>
                <w:sz w:val="20"/>
              </w:rPr>
            </w:pPr>
            <w:r w:rsidRPr="00462A90">
              <w:rPr>
                <w:rFonts w:ascii="Arial" w:hAnsi="Arial" w:cs="Arial"/>
                <w:sz w:val="20"/>
              </w:rPr>
              <w:t>Choose correct  Paper size and Printing options</w:t>
            </w:r>
          </w:p>
          <w:p w:rsidR="0068420D" w:rsidRPr="00462A90" w:rsidRDefault="0068420D" w:rsidP="0068420D">
            <w:pPr>
              <w:pStyle w:val="ListParagraph"/>
              <w:ind w:left="317"/>
              <w:rPr>
                <w:rFonts w:ascii="Arial" w:hAnsi="Arial" w:cs="Arial"/>
                <w:sz w:val="20"/>
              </w:rPr>
            </w:pPr>
          </w:p>
        </w:tc>
        <w:tc>
          <w:tcPr>
            <w:tcW w:w="2900" w:type="dxa"/>
          </w:tcPr>
          <w:p w:rsidR="0068420D" w:rsidRPr="00462A90" w:rsidRDefault="0068420D" w:rsidP="0068420D">
            <w:pPr>
              <w:pStyle w:val="ListParagraph"/>
              <w:numPr>
                <w:ilvl w:val="0"/>
                <w:numId w:val="58"/>
              </w:numPr>
              <w:ind w:left="240" w:hanging="240"/>
              <w:contextualSpacing/>
              <w:rPr>
                <w:rFonts w:ascii="Arial" w:hAnsi="Arial" w:cs="Arial"/>
                <w:sz w:val="20"/>
              </w:rPr>
            </w:pPr>
            <w:r w:rsidRPr="00462A90">
              <w:rPr>
                <w:rFonts w:ascii="Arial" w:hAnsi="Arial" w:cs="Arial"/>
                <w:sz w:val="20"/>
              </w:rPr>
              <w:t>Create a Document and name appropriately and save</w:t>
            </w:r>
          </w:p>
          <w:p w:rsidR="0068420D" w:rsidRPr="00462A90" w:rsidRDefault="0068420D" w:rsidP="0068420D">
            <w:pPr>
              <w:pStyle w:val="ListParagraph"/>
              <w:numPr>
                <w:ilvl w:val="0"/>
                <w:numId w:val="58"/>
              </w:numPr>
              <w:ind w:left="240" w:hanging="240"/>
              <w:contextualSpacing/>
              <w:rPr>
                <w:rFonts w:ascii="Arial" w:hAnsi="Arial" w:cs="Arial"/>
                <w:sz w:val="20"/>
              </w:rPr>
            </w:pPr>
            <w:r w:rsidRPr="00462A90">
              <w:rPr>
                <w:rFonts w:ascii="Arial" w:hAnsi="Arial" w:cs="Arial"/>
                <w:sz w:val="20"/>
              </w:rPr>
              <w:t>Set paper size and print options</w:t>
            </w:r>
          </w:p>
        </w:tc>
      </w:tr>
      <w:tr w:rsidR="0068420D" w:rsidRPr="00462A90" w:rsidTr="0068420D">
        <w:trPr>
          <w:trHeight w:val="1061"/>
        </w:trPr>
        <w:tc>
          <w:tcPr>
            <w:tcW w:w="620" w:type="dxa"/>
          </w:tcPr>
          <w:p w:rsidR="0068420D" w:rsidRPr="00462A90" w:rsidRDefault="0068420D" w:rsidP="0068420D">
            <w:pPr>
              <w:tabs>
                <w:tab w:val="left" w:pos="720"/>
              </w:tabs>
              <w:spacing w:after="0" w:line="240" w:lineRule="auto"/>
              <w:rPr>
                <w:rFonts w:ascii="Arial" w:hAnsi="Arial" w:cs="Arial"/>
                <w:sz w:val="20"/>
                <w:szCs w:val="20"/>
              </w:rPr>
            </w:pPr>
            <w:r w:rsidRPr="00462A90">
              <w:rPr>
                <w:rFonts w:ascii="Arial" w:hAnsi="Arial" w:cs="Arial"/>
                <w:sz w:val="20"/>
                <w:szCs w:val="20"/>
              </w:rPr>
              <w:t>7.</w:t>
            </w:r>
          </w:p>
        </w:tc>
        <w:tc>
          <w:tcPr>
            <w:tcW w:w="3194" w:type="dxa"/>
          </w:tcPr>
          <w:p w:rsidR="0068420D" w:rsidRPr="00462A90" w:rsidRDefault="0068420D" w:rsidP="0068420D">
            <w:pPr>
              <w:rPr>
                <w:rFonts w:ascii="Arial" w:hAnsi="Arial" w:cs="Arial"/>
                <w:sz w:val="20"/>
                <w:szCs w:val="20"/>
                <w:lang w:val="en-GB"/>
              </w:rPr>
            </w:pPr>
            <w:r w:rsidRPr="00462A90">
              <w:rPr>
                <w:rFonts w:ascii="Arial" w:hAnsi="Arial" w:cs="Arial"/>
                <w:sz w:val="20"/>
                <w:szCs w:val="20"/>
                <w:lang w:val="en-GB"/>
              </w:rPr>
              <w:t xml:space="preserve">To practice </w:t>
            </w:r>
            <w:r w:rsidRPr="00462A90">
              <w:rPr>
                <w:rFonts w:ascii="Arial" w:hAnsi="Arial" w:cs="Arial"/>
                <w:sz w:val="20"/>
                <w:szCs w:val="20"/>
              </w:rPr>
              <w:t>Word Processing Basics</w:t>
            </w:r>
          </w:p>
        </w:tc>
        <w:tc>
          <w:tcPr>
            <w:tcW w:w="3479" w:type="dxa"/>
          </w:tcPr>
          <w:p w:rsidR="0068420D" w:rsidRPr="00462A90" w:rsidRDefault="0068420D" w:rsidP="0068420D">
            <w:pPr>
              <w:pStyle w:val="ListParagraph"/>
              <w:numPr>
                <w:ilvl w:val="0"/>
                <w:numId w:val="59"/>
              </w:numPr>
              <w:ind w:left="317" w:hanging="283"/>
              <w:contextualSpacing/>
              <w:rPr>
                <w:rFonts w:ascii="Arial" w:hAnsi="Arial" w:cs="Arial"/>
                <w:sz w:val="20"/>
              </w:rPr>
            </w:pPr>
            <w:r w:rsidRPr="00462A90">
              <w:rPr>
                <w:rFonts w:ascii="Arial" w:hAnsi="Arial" w:cs="Arial"/>
                <w:sz w:val="20"/>
              </w:rPr>
              <w:t>Typing text</w:t>
            </w:r>
          </w:p>
          <w:p w:rsidR="0068420D" w:rsidRPr="00462A90" w:rsidRDefault="0068420D" w:rsidP="0068420D">
            <w:pPr>
              <w:pStyle w:val="ListParagraph"/>
              <w:numPr>
                <w:ilvl w:val="0"/>
                <w:numId w:val="59"/>
              </w:numPr>
              <w:ind w:left="317" w:hanging="283"/>
              <w:contextualSpacing/>
              <w:rPr>
                <w:rFonts w:ascii="Arial" w:hAnsi="Arial" w:cs="Arial"/>
                <w:sz w:val="20"/>
              </w:rPr>
            </w:pPr>
            <w:r w:rsidRPr="00462A90">
              <w:rPr>
                <w:rFonts w:ascii="Arial" w:hAnsi="Arial" w:cs="Arial"/>
                <w:sz w:val="20"/>
              </w:rPr>
              <w:t>Keyboard usage</w:t>
            </w:r>
          </w:p>
          <w:p w:rsidR="0068420D" w:rsidRPr="00462A90" w:rsidRDefault="0068420D" w:rsidP="0068420D">
            <w:pPr>
              <w:pStyle w:val="ListParagraph"/>
              <w:numPr>
                <w:ilvl w:val="0"/>
                <w:numId w:val="59"/>
              </w:numPr>
              <w:ind w:left="317" w:hanging="283"/>
              <w:contextualSpacing/>
              <w:rPr>
                <w:rFonts w:ascii="Arial" w:hAnsi="Arial" w:cs="Arial"/>
                <w:sz w:val="20"/>
              </w:rPr>
            </w:pPr>
            <w:r w:rsidRPr="00462A90">
              <w:rPr>
                <w:rFonts w:ascii="Arial" w:hAnsi="Arial" w:cs="Arial"/>
                <w:sz w:val="20"/>
              </w:rPr>
              <w:t>Use mouse (Left click / Right click / Scroll)</w:t>
            </w:r>
          </w:p>
          <w:p w:rsidR="0068420D" w:rsidRPr="00462A90" w:rsidRDefault="0068420D" w:rsidP="0068420D">
            <w:pPr>
              <w:pStyle w:val="ListParagraph"/>
              <w:numPr>
                <w:ilvl w:val="0"/>
                <w:numId w:val="59"/>
              </w:numPr>
              <w:ind w:left="317" w:hanging="283"/>
              <w:contextualSpacing/>
              <w:rPr>
                <w:rFonts w:ascii="Arial" w:hAnsi="Arial" w:cs="Arial"/>
                <w:sz w:val="20"/>
              </w:rPr>
            </w:pPr>
            <w:r w:rsidRPr="00462A90">
              <w:rPr>
                <w:rFonts w:ascii="Arial" w:hAnsi="Arial" w:cs="Arial"/>
                <w:sz w:val="20"/>
              </w:rPr>
              <w:t>Use Keyboard shortcuts</w:t>
            </w:r>
          </w:p>
          <w:p w:rsidR="0068420D" w:rsidRPr="00462A90" w:rsidRDefault="0068420D" w:rsidP="0068420D">
            <w:pPr>
              <w:pStyle w:val="ListParagraph"/>
              <w:numPr>
                <w:ilvl w:val="0"/>
                <w:numId w:val="59"/>
              </w:numPr>
              <w:ind w:left="317" w:hanging="283"/>
              <w:contextualSpacing/>
              <w:rPr>
                <w:rFonts w:ascii="Arial" w:hAnsi="Arial" w:cs="Arial"/>
                <w:sz w:val="20"/>
              </w:rPr>
            </w:pPr>
            <w:r w:rsidRPr="00462A90">
              <w:rPr>
                <w:rFonts w:ascii="Arial" w:hAnsi="Arial" w:cs="Arial"/>
                <w:sz w:val="20"/>
              </w:rPr>
              <w:t>Use  Find and Replace  features in MS- word</w:t>
            </w:r>
          </w:p>
          <w:p w:rsidR="0068420D" w:rsidRPr="00462A90" w:rsidRDefault="0068420D" w:rsidP="0068420D">
            <w:pPr>
              <w:pStyle w:val="ListParagraph"/>
              <w:widowControl w:val="0"/>
              <w:numPr>
                <w:ilvl w:val="0"/>
                <w:numId w:val="59"/>
              </w:numPr>
              <w:autoSpaceDE w:val="0"/>
              <w:autoSpaceDN w:val="0"/>
              <w:adjustRightInd w:val="0"/>
              <w:ind w:left="317" w:hanging="283"/>
              <w:rPr>
                <w:rFonts w:ascii="Arial" w:hAnsi="Arial" w:cs="Arial"/>
                <w:sz w:val="20"/>
              </w:rPr>
            </w:pPr>
            <w:r w:rsidRPr="00462A90">
              <w:rPr>
                <w:rFonts w:ascii="Arial" w:hAnsi="Arial" w:cs="Arial"/>
                <w:bCs/>
                <w:sz w:val="20"/>
              </w:rPr>
              <w:t xml:space="preserve">Use Undo and Redo Features </w:t>
            </w:r>
          </w:p>
          <w:p w:rsidR="0068420D" w:rsidRPr="00462A90" w:rsidRDefault="0068420D" w:rsidP="0068420D">
            <w:pPr>
              <w:pStyle w:val="ListParagraph"/>
              <w:widowControl w:val="0"/>
              <w:numPr>
                <w:ilvl w:val="0"/>
                <w:numId w:val="59"/>
              </w:numPr>
              <w:autoSpaceDE w:val="0"/>
              <w:autoSpaceDN w:val="0"/>
              <w:adjustRightInd w:val="0"/>
              <w:ind w:left="317" w:hanging="283"/>
              <w:rPr>
                <w:rFonts w:ascii="Arial" w:hAnsi="Arial" w:cs="Arial"/>
                <w:bCs/>
                <w:sz w:val="20"/>
              </w:rPr>
            </w:pPr>
            <w:r w:rsidRPr="00462A90">
              <w:rPr>
                <w:rFonts w:ascii="Arial" w:hAnsi="Arial" w:cs="Arial"/>
                <w:bCs/>
                <w:sz w:val="20"/>
              </w:rPr>
              <w:t>Use spell check to correct  Spellings and Grammar</w:t>
            </w:r>
          </w:p>
          <w:p w:rsidR="0068420D" w:rsidRPr="00462A90" w:rsidRDefault="0068420D" w:rsidP="0068420D">
            <w:pPr>
              <w:pStyle w:val="ListParagraph"/>
              <w:widowControl w:val="0"/>
              <w:autoSpaceDE w:val="0"/>
              <w:autoSpaceDN w:val="0"/>
              <w:adjustRightInd w:val="0"/>
              <w:ind w:left="317"/>
              <w:rPr>
                <w:rFonts w:ascii="Arial" w:hAnsi="Arial" w:cs="Arial"/>
                <w:bCs/>
                <w:sz w:val="20"/>
              </w:rPr>
            </w:pPr>
          </w:p>
        </w:tc>
        <w:tc>
          <w:tcPr>
            <w:tcW w:w="2900" w:type="dxa"/>
          </w:tcPr>
          <w:p w:rsidR="0068420D" w:rsidRPr="00462A90" w:rsidRDefault="0068420D" w:rsidP="0068420D">
            <w:pPr>
              <w:pStyle w:val="ListParagraph"/>
              <w:numPr>
                <w:ilvl w:val="0"/>
                <w:numId w:val="60"/>
              </w:numPr>
              <w:ind w:left="240" w:hanging="240"/>
              <w:contextualSpacing/>
              <w:rPr>
                <w:rFonts w:ascii="Arial" w:hAnsi="Arial" w:cs="Arial"/>
                <w:sz w:val="20"/>
              </w:rPr>
            </w:pPr>
            <w:r w:rsidRPr="00462A90">
              <w:rPr>
                <w:rFonts w:ascii="Arial" w:hAnsi="Arial" w:cs="Arial"/>
                <w:sz w:val="20"/>
              </w:rPr>
              <w:t>Use key board and mouse to enter/edit text in the document.</w:t>
            </w:r>
          </w:p>
          <w:p w:rsidR="0068420D" w:rsidRPr="00462A90" w:rsidRDefault="0068420D" w:rsidP="0068420D">
            <w:pPr>
              <w:pStyle w:val="ListParagraph"/>
              <w:numPr>
                <w:ilvl w:val="0"/>
                <w:numId w:val="60"/>
              </w:numPr>
              <w:ind w:left="240" w:hanging="240"/>
              <w:contextualSpacing/>
              <w:rPr>
                <w:rFonts w:ascii="Arial" w:hAnsi="Arial" w:cs="Arial"/>
                <w:sz w:val="20"/>
              </w:rPr>
            </w:pPr>
            <w:r w:rsidRPr="00462A90">
              <w:rPr>
                <w:rFonts w:ascii="Arial" w:hAnsi="Arial" w:cs="Arial"/>
                <w:sz w:val="20"/>
              </w:rPr>
              <w:t>Use shortcuts</w:t>
            </w:r>
          </w:p>
          <w:p w:rsidR="0068420D" w:rsidRPr="00462A90" w:rsidRDefault="0068420D" w:rsidP="0068420D">
            <w:pPr>
              <w:pStyle w:val="ListParagraph"/>
              <w:numPr>
                <w:ilvl w:val="0"/>
                <w:numId w:val="60"/>
              </w:numPr>
              <w:ind w:left="240" w:hanging="240"/>
              <w:contextualSpacing/>
              <w:rPr>
                <w:rFonts w:ascii="Arial" w:hAnsi="Arial" w:cs="Arial"/>
                <w:sz w:val="20"/>
              </w:rPr>
            </w:pPr>
            <w:r w:rsidRPr="00462A90">
              <w:rPr>
                <w:rFonts w:ascii="Arial" w:hAnsi="Arial" w:cs="Arial"/>
                <w:sz w:val="20"/>
              </w:rPr>
              <w:t>Use spell check/ Grammar features for auto corrections.</w:t>
            </w:r>
          </w:p>
        </w:tc>
      </w:tr>
      <w:tr w:rsidR="0068420D" w:rsidRPr="00462A90" w:rsidTr="0068420D">
        <w:trPr>
          <w:trHeight w:val="1061"/>
        </w:trPr>
        <w:tc>
          <w:tcPr>
            <w:tcW w:w="620" w:type="dxa"/>
          </w:tcPr>
          <w:p w:rsidR="0068420D" w:rsidRPr="00462A90" w:rsidRDefault="0068420D" w:rsidP="0068420D">
            <w:pPr>
              <w:tabs>
                <w:tab w:val="left" w:pos="720"/>
              </w:tabs>
              <w:spacing w:after="0" w:line="240" w:lineRule="auto"/>
              <w:rPr>
                <w:rFonts w:ascii="Arial" w:hAnsi="Arial" w:cs="Arial"/>
                <w:sz w:val="20"/>
                <w:szCs w:val="20"/>
              </w:rPr>
            </w:pPr>
            <w:r w:rsidRPr="00462A90">
              <w:rPr>
                <w:rFonts w:ascii="Arial" w:hAnsi="Arial" w:cs="Arial"/>
                <w:sz w:val="20"/>
                <w:szCs w:val="20"/>
              </w:rPr>
              <w:t>8.</w:t>
            </w:r>
          </w:p>
        </w:tc>
        <w:tc>
          <w:tcPr>
            <w:tcW w:w="3194" w:type="dxa"/>
          </w:tcPr>
          <w:p w:rsidR="0068420D" w:rsidRPr="00462A90" w:rsidRDefault="0068420D" w:rsidP="0068420D">
            <w:pPr>
              <w:rPr>
                <w:rFonts w:ascii="Arial" w:hAnsi="Arial" w:cs="Arial"/>
                <w:sz w:val="20"/>
                <w:szCs w:val="20"/>
                <w:lang w:val="en-GB"/>
              </w:rPr>
            </w:pPr>
            <w:r w:rsidRPr="00462A90">
              <w:rPr>
                <w:rFonts w:ascii="Arial" w:hAnsi="Arial" w:cs="Arial"/>
                <w:sz w:val="20"/>
                <w:szCs w:val="20"/>
                <w:lang w:val="en-GB"/>
              </w:rPr>
              <w:t xml:space="preserve">To practice </w:t>
            </w:r>
            <w:r w:rsidRPr="00462A90">
              <w:rPr>
                <w:rFonts w:ascii="Arial" w:hAnsi="Arial" w:cs="Arial"/>
                <w:sz w:val="20"/>
                <w:szCs w:val="20"/>
              </w:rPr>
              <w:t>Formatting techniques</w:t>
            </w:r>
          </w:p>
        </w:tc>
        <w:tc>
          <w:tcPr>
            <w:tcW w:w="3479" w:type="dxa"/>
          </w:tcPr>
          <w:p w:rsidR="0068420D" w:rsidRPr="00462A90" w:rsidRDefault="0068420D" w:rsidP="0068420D">
            <w:pPr>
              <w:pStyle w:val="ListParagraph"/>
              <w:numPr>
                <w:ilvl w:val="0"/>
                <w:numId w:val="61"/>
              </w:numPr>
              <w:ind w:left="317" w:hanging="283"/>
              <w:contextualSpacing/>
              <w:rPr>
                <w:rFonts w:ascii="Arial" w:hAnsi="Arial" w:cs="Arial"/>
                <w:sz w:val="20"/>
              </w:rPr>
            </w:pPr>
            <w:r w:rsidRPr="00462A90">
              <w:rPr>
                <w:rFonts w:ascii="Arial" w:hAnsi="Arial" w:cs="Arial"/>
                <w:sz w:val="20"/>
              </w:rPr>
              <w:t xml:space="preserve">Formatting Text </w:t>
            </w:r>
          </w:p>
          <w:p w:rsidR="0068420D" w:rsidRPr="00462A90" w:rsidRDefault="0068420D" w:rsidP="0068420D">
            <w:pPr>
              <w:pStyle w:val="ListParagraph"/>
              <w:numPr>
                <w:ilvl w:val="0"/>
                <w:numId w:val="61"/>
              </w:numPr>
              <w:ind w:left="317" w:hanging="283"/>
              <w:contextualSpacing/>
              <w:rPr>
                <w:rFonts w:ascii="Arial" w:hAnsi="Arial" w:cs="Arial"/>
                <w:sz w:val="20"/>
              </w:rPr>
            </w:pPr>
            <w:r w:rsidRPr="00462A90">
              <w:rPr>
                <w:rFonts w:ascii="Arial" w:hAnsi="Arial" w:cs="Arial"/>
                <w:sz w:val="20"/>
              </w:rPr>
              <w:t>Formatting Paragraphs</w:t>
            </w:r>
          </w:p>
          <w:p w:rsidR="0068420D" w:rsidRPr="00462A90" w:rsidRDefault="0068420D" w:rsidP="0068420D">
            <w:pPr>
              <w:pStyle w:val="ListParagraph"/>
              <w:numPr>
                <w:ilvl w:val="0"/>
                <w:numId w:val="61"/>
              </w:numPr>
              <w:ind w:left="317" w:hanging="283"/>
              <w:contextualSpacing/>
              <w:rPr>
                <w:rFonts w:ascii="Arial" w:hAnsi="Arial" w:cs="Arial"/>
                <w:sz w:val="20"/>
              </w:rPr>
            </w:pPr>
            <w:r w:rsidRPr="00462A90">
              <w:rPr>
                <w:rFonts w:ascii="Arial" w:hAnsi="Arial" w:cs="Arial"/>
                <w:sz w:val="20"/>
              </w:rPr>
              <w:t>Setting Tabs</w:t>
            </w:r>
          </w:p>
          <w:p w:rsidR="0068420D" w:rsidRPr="00462A90" w:rsidRDefault="0068420D" w:rsidP="0068420D">
            <w:pPr>
              <w:pStyle w:val="ListParagraph"/>
              <w:numPr>
                <w:ilvl w:val="0"/>
                <w:numId w:val="61"/>
              </w:numPr>
              <w:ind w:left="317" w:hanging="283"/>
              <w:contextualSpacing/>
              <w:rPr>
                <w:rFonts w:ascii="Arial" w:hAnsi="Arial" w:cs="Arial"/>
                <w:sz w:val="20"/>
              </w:rPr>
            </w:pPr>
            <w:r w:rsidRPr="00462A90">
              <w:rPr>
                <w:rFonts w:ascii="Arial" w:hAnsi="Arial" w:cs="Arial"/>
                <w:sz w:val="20"/>
              </w:rPr>
              <w:t>Formatting Pages</w:t>
            </w:r>
          </w:p>
          <w:p w:rsidR="0068420D" w:rsidRPr="00462A90" w:rsidRDefault="0068420D" w:rsidP="0068420D">
            <w:pPr>
              <w:pStyle w:val="ListParagraph"/>
              <w:numPr>
                <w:ilvl w:val="0"/>
                <w:numId w:val="61"/>
              </w:numPr>
              <w:ind w:left="317" w:hanging="283"/>
              <w:contextualSpacing/>
              <w:rPr>
                <w:rFonts w:ascii="Arial" w:hAnsi="Arial" w:cs="Arial"/>
                <w:sz w:val="20"/>
              </w:rPr>
            </w:pPr>
            <w:r w:rsidRPr="00462A90">
              <w:rPr>
                <w:rFonts w:ascii="Arial" w:hAnsi="Arial" w:cs="Arial"/>
                <w:sz w:val="20"/>
              </w:rPr>
              <w:t xml:space="preserve">The Styles of Word </w:t>
            </w:r>
          </w:p>
          <w:p w:rsidR="0068420D" w:rsidRPr="00462A90" w:rsidRDefault="0068420D" w:rsidP="0068420D">
            <w:pPr>
              <w:pStyle w:val="ListParagraph"/>
              <w:numPr>
                <w:ilvl w:val="0"/>
                <w:numId w:val="61"/>
              </w:numPr>
              <w:ind w:left="317" w:hanging="283"/>
              <w:contextualSpacing/>
              <w:rPr>
                <w:rFonts w:ascii="Arial" w:hAnsi="Arial" w:cs="Arial"/>
                <w:sz w:val="20"/>
              </w:rPr>
            </w:pPr>
            <w:r w:rsidRPr="00462A90">
              <w:rPr>
                <w:rFonts w:ascii="Arial" w:hAnsi="Arial" w:cs="Arial"/>
                <w:sz w:val="20"/>
              </w:rPr>
              <w:t>Insert bullets and numbers</w:t>
            </w:r>
          </w:p>
          <w:p w:rsidR="0068420D" w:rsidRPr="00462A90" w:rsidRDefault="0068420D" w:rsidP="0068420D">
            <w:pPr>
              <w:pStyle w:val="ListParagraph"/>
              <w:numPr>
                <w:ilvl w:val="0"/>
                <w:numId w:val="61"/>
              </w:numPr>
              <w:ind w:left="317" w:hanging="283"/>
              <w:contextualSpacing/>
              <w:rPr>
                <w:rFonts w:ascii="Arial" w:hAnsi="Arial" w:cs="Arial"/>
                <w:sz w:val="20"/>
              </w:rPr>
            </w:pPr>
            <w:r w:rsidRPr="00462A90">
              <w:rPr>
                <w:rFonts w:ascii="Arial" w:hAnsi="Arial" w:cs="Arial"/>
                <w:sz w:val="20"/>
              </w:rPr>
              <w:t>Themes and Templates</w:t>
            </w:r>
          </w:p>
          <w:p w:rsidR="0068420D" w:rsidRPr="00462A90" w:rsidRDefault="0068420D" w:rsidP="0068420D">
            <w:pPr>
              <w:pStyle w:val="ListParagraph"/>
              <w:numPr>
                <w:ilvl w:val="0"/>
                <w:numId w:val="61"/>
              </w:numPr>
              <w:ind w:left="317" w:hanging="283"/>
              <w:contextualSpacing/>
              <w:rPr>
                <w:rFonts w:ascii="Arial" w:hAnsi="Arial" w:cs="Arial"/>
                <w:sz w:val="20"/>
              </w:rPr>
            </w:pPr>
            <w:r w:rsidRPr="00462A90">
              <w:rPr>
                <w:rFonts w:ascii="Arial" w:hAnsi="Arial" w:cs="Arial"/>
                <w:sz w:val="20"/>
              </w:rPr>
              <w:t>Insert page numbers, header and footer</w:t>
            </w:r>
          </w:p>
          <w:p w:rsidR="0068420D" w:rsidRPr="00462A90" w:rsidRDefault="0068420D" w:rsidP="0068420D">
            <w:pPr>
              <w:pStyle w:val="ListParagraph"/>
              <w:ind w:left="317"/>
              <w:rPr>
                <w:rFonts w:ascii="Arial" w:hAnsi="Arial" w:cs="Arial"/>
                <w:sz w:val="20"/>
              </w:rPr>
            </w:pPr>
          </w:p>
        </w:tc>
        <w:tc>
          <w:tcPr>
            <w:tcW w:w="2900" w:type="dxa"/>
          </w:tcPr>
          <w:p w:rsidR="0068420D" w:rsidRPr="00462A90" w:rsidRDefault="0068420D" w:rsidP="0068420D">
            <w:pPr>
              <w:pStyle w:val="ListParagraph"/>
              <w:numPr>
                <w:ilvl w:val="0"/>
                <w:numId w:val="62"/>
              </w:numPr>
              <w:ind w:left="240" w:hanging="240"/>
              <w:contextualSpacing/>
              <w:rPr>
                <w:rFonts w:ascii="Arial" w:hAnsi="Arial" w:cs="Arial"/>
                <w:sz w:val="20"/>
              </w:rPr>
            </w:pPr>
            <w:r w:rsidRPr="00462A90">
              <w:rPr>
                <w:rFonts w:ascii="Arial" w:hAnsi="Arial" w:cs="Arial"/>
                <w:sz w:val="20"/>
              </w:rPr>
              <w:t>Format Text and paragraphs and use various text styles.</w:t>
            </w:r>
          </w:p>
          <w:p w:rsidR="0068420D" w:rsidRPr="00462A90" w:rsidRDefault="0068420D" w:rsidP="0068420D">
            <w:pPr>
              <w:pStyle w:val="ListParagraph"/>
              <w:numPr>
                <w:ilvl w:val="0"/>
                <w:numId w:val="62"/>
              </w:numPr>
              <w:ind w:left="240" w:hanging="240"/>
              <w:contextualSpacing/>
              <w:rPr>
                <w:rFonts w:ascii="Arial" w:hAnsi="Arial" w:cs="Arial"/>
                <w:sz w:val="20"/>
              </w:rPr>
            </w:pPr>
            <w:r w:rsidRPr="00462A90">
              <w:rPr>
                <w:rFonts w:ascii="Arial" w:hAnsi="Arial" w:cs="Arial"/>
                <w:sz w:val="20"/>
              </w:rPr>
              <w:t>Use bullets and numbers to create lists</w:t>
            </w:r>
          </w:p>
          <w:p w:rsidR="0068420D" w:rsidRPr="00462A90" w:rsidRDefault="0068420D" w:rsidP="0068420D">
            <w:pPr>
              <w:pStyle w:val="ListParagraph"/>
              <w:numPr>
                <w:ilvl w:val="0"/>
                <w:numId w:val="62"/>
              </w:numPr>
              <w:ind w:left="240" w:hanging="240"/>
              <w:contextualSpacing/>
              <w:rPr>
                <w:rFonts w:ascii="Arial" w:hAnsi="Arial" w:cs="Arial"/>
                <w:sz w:val="20"/>
              </w:rPr>
            </w:pPr>
            <w:r w:rsidRPr="00462A90">
              <w:rPr>
                <w:rFonts w:ascii="Arial" w:hAnsi="Arial" w:cs="Arial"/>
                <w:sz w:val="20"/>
              </w:rPr>
              <w:t>Use Templates /Themes</w:t>
            </w:r>
          </w:p>
          <w:p w:rsidR="0068420D" w:rsidRPr="00462A90" w:rsidRDefault="0068420D" w:rsidP="0068420D">
            <w:pPr>
              <w:pStyle w:val="ListParagraph"/>
              <w:numPr>
                <w:ilvl w:val="0"/>
                <w:numId w:val="62"/>
              </w:numPr>
              <w:ind w:left="240" w:hanging="240"/>
              <w:contextualSpacing/>
              <w:rPr>
                <w:rFonts w:ascii="Arial" w:hAnsi="Arial" w:cs="Arial"/>
                <w:sz w:val="20"/>
              </w:rPr>
            </w:pPr>
            <w:r w:rsidRPr="00462A90">
              <w:rPr>
                <w:rFonts w:ascii="Arial" w:hAnsi="Arial" w:cs="Arial"/>
                <w:sz w:val="20"/>
              </w:rPr>
              <w:t>Insert page numbers date, headers and footers</w:t>
            </w:r>
          </w:p>
        </w:tc>
      </w:tr>
    </w:tbl>
    <w:p w:rsidR="0068420D" w:rsidRPr="00462A90" w:rsidRDefault="0068420D" w:rsidP="0068420D">
      <w:r w:rsidRPr="00462A90">
        <w:br w:type="page"/>
      </w:r>
    </w:p>
    <w:tbl>
      <w:tblPr>
        <w:tblpPr w:leftFromText="180" w:rightFromText="180" w:vertAnchor="text" w:horzAnchor="margin" w:tblpY="-344"/>
        <w:tblW w:w="10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0"/>
        <w:gridCol w:w="3194"/>
        <w:gridCol w:w="3479"/>
        <w:gridCol w:w="2900"/>
      </w:tblGrid>
      <w:tr w:rsidR="0068420D" w:rsidRPr="00462A90" w:rsidTr="0068420D">
        <w:trPr>
          <w:trHeight w:val="913"/>
        </w:trPr>
        <w:tc>
          <w:tcPr>
            <w:tcW w:w="620" w:type="dxa"/>
            <w:vAlign w:val="center"/>
          </w:tcPr>
          <w:p w:rsidR="0068420D" w:rsidRPr="00462A90" w:rsidRDefault="0068420D" w:rsidP="0068420D">
            <w:pPr>
              <w:tabs>
                <w:tab w:val="left" w:pos="720"/>
              </w:tabs>
              <w:spacing w:after="0" w:line="240" w:lineRule="auto"/>
              <w:jc w:val="center"/>
              <w:rPr>
                <w:rFonts w:ascii="Arial" w:hAnsi="Arial" w:cs="Arial"/>
                <w:bCs/>
                <w:sz w:val="20"/>
                <w:szCs w:val="20"/>
              </w:rPr>
            </w:pPr>
            <w:r w:rsidRPr="00462A90">
              <w:rPr>
                <w:rFonts w:ascii="Arial" w:hAnsi="Arial" w:cs="Arial"/>
                <w:bCs/>
                <w:sz w:val="20"/>
                <w:szCs w:val="20"/>
              </w:rPr>
              <w:lastRenderedPageBreak/>
              <w:t>Exp No.</w:t>
            </w:r>
          </w:p>
        </w:tc>
        <w:tc>
          <w:tcPr>
            <w:tcW w:w="3194" w:type="dxa"/>
            <w:vAlign w:val="center"/>
          </w:tcPr>
          <w:p w:rsidR="0068420D" w:rsidRPr="00462A90" w:rsidRDefault="0068420D" w:rsidP="0068420D">
            <w:pPr>
              <w:tabs>
                <w:tab w:val="left" w:pos="720"/>
              </w:tabs>
              <w:spacing w:after="0" w:line="240" w:lineRule="auto"/>
              <w:jc w:val="center"/>
              <w:rPr>
                <w:rFonts w:ascii="Arial" w:hAnsi="Arial" w:cs="Arial"/>
                <w:bCs/>
                <w:sz w:val="20"/>
                <w:szCs w:val="20"/>
              </w:rPr>
            </w:pPr>
            <w:r w:rsidRPr="00462A90">
              <w:rPr>
                <w:rFonts w:ascii="Arial" w:hAnsi="Arial" w:cs="Arial"/>
                <w:bCs/>
                <w:sz w:val="20"/>
                <w:szCs w:val="20"/>
              </w:rPr>
              <w:t>Name of the Experiment</w:t>
            </w:r>
          </w:p>
        </w:tc>
        <w:tc>
          <w:tcPr>
            <w:tcW w:w="3479" w:type="dxa"/>
            <w:vAlign w:val="center"/>
          </w:tcPr>
          <w:p w:rsidR="0068420D" w:rsidRPr="00462A90" w:rsidRDefault="0068420D" w:rsidP="0068420D">
            <w:pPr>
              <w:tabs>
                <w:tab w:val="left" w:pos="720"/>
              </w:tabs>
              <w:spacing w:after="0" w:line="240" w:lineRule="auto"/>
              <w:jc w:val="center"/>
              <w:rPr>
                <w:rFonts w:ascii="Arial" w:hAnsi="Arial" w:cs="Arial"/>
                <w:sz w:val="20"/>
                <w:szCs w:val="20"/>
              </w:rPr>
            </w:pPr>
            <w:r w:rsidRPr="00462A90">
              <w:rPr>
                <w:rFonts w:ascii="Arial" w:hAnsi="Arial" w:cs="Arial"/>
                <w:sz w:val="20"/>
                <w:szCs w:val="20"/>
              </w:rPr>
              <w:t>Competencies</w:t>
            </w:r>
          </w:p>
        </w:tc>
        <w:tc>
          <w:tcPr>
            <w:tcW w:w="2900" w:type="dxa"/>
            <w:vAlign w:val="center"/>
          </w:tcPr>
          <w:p w:rsidR="0068420D" w:rsidRPr="00462A90" w:rsidRDefault="0068420D" w:rsidP="0068420D">
            <w:pPr>
              <w:tabs>
                <w:tab w:val="left" w:pos="720"/>
              </w:tabs>
              <w:spacing w:after="0" w:line="240" w:lineRule="auto"/>
              <w:jc w:val="center"/>
              <w:rPr>
                <w:rFonts w:ascii="Arial" w:hAnsi="Arial" w:cs="Arial"/>
                <w:sz w:val="20"/>
                <w:szCs w:val="20"/>
              </w:rPr>
            </w:pPr>
            <w:r w:rsidRPr="00462A90">
              <w:rPr>
                <w:rFonts w:ascii="Arial" w:hAnsi="Arial" w:cs="Arial"/>
                <w:sz w:val="20"/>
                <w:szCs w:val="20"/>
              </w:rPr>
              <w:t>Key Competencies</w:t>
            </w:r>
          </w:p>
        </w:tc>
      </w:tr>
      <w:tr w:rsidR="0068420D" w:rsidRPr="00462A90" w:rsidTr="0068420D">
        <w:trPr>
          <w:trHeight w:val="1061"/>
        </w:trPr>
        <w:tc>
          <w:tcPr>
            <w:tcW w:w="620" w:type="dxa"/>
          </w:tcPr>
          <w:p w:rsidR="0068420D" w:rsidRPr="00462A90" w:rsidRDefault="0068420D" w:rsidP="0068420D">
            <w:pPr>
              <w:tabs>
                <w:tab w:val="left" w:pos="720"/>
              </w:tabs>
              <w:spacing w:after="0" w:line="240" w:lineRule="auto"/>
              <w:rPr>
                <w:rFonts w:ascii="Arial" w:hAnsi="Arial" w:cs="Arial"/>
                <w:sz w:val="20"/>
                <w:szCs w:val="20"/>
              </w:rPr>
            </w:pPr>
            <w:r w:rsidRPr="00462A90">
              <w:rPr>
                <w:rFonts w:ascii="Arial" w:hAnsi="Arial" w:cs="Arial"/>
                <w:sz w:val="20"/>
                <w:szCs w:val="20"/>
              </w:rPr>
              <w:t>9.</w:t>
            </w:r>
          </w:p>
        </w:tc>
        <w:tc>
          <w:tcPr>
            <w:tcW w:w="3194" w:type="dxa"/>
          </w:tcPr>
          <w:p w:rsidR="0068420D" w:rsidRPr="00462A90" w:rsidRDefault="0068420D" w:rsidP="0068420D">
            <w:pPr>
              <w:tabs>
                <w:tab w:val="left" w:pos="720"/>
              </w:tabs>
              <w:spacing w:after="0" w:line="240" w:lineRule="auto"/>
              <w:rPr>
                <w:rFonts w:ascii="Arial" w:hAnsi="Arial" w:cs="Arial"/>
                <w:sz w:val="20"/>
                <w:szCs w:val="20"/>
              </w:rPr>
            </w:pPr>
            <w:r w:rsidRPr="00462A90">
              <w:rPr>
                <w:rFonts w:ascii="Arial" w:hAnsi="Arial" w:cs="Arial"/>
                <w:bCs/>
                <w:sz w:val="20"/>
                <w:szCs w:val="20"/>
              </w:rPr>
              <w:t>To insert a table of required number of rows and columns</w:t>
            </w:r>
          </w:p>
        </w:tc>
        <w:tc>
          <w:tcPr>
            <w:tcW w:w="3479" w:type="dxa"/>
          </w:tcPr>
          <w:p w:rsidR="0068420D" w:rsidRPr="00462A90" w:rsidRDefault="0068420D" w:rsidP="0068420D">
            <w:pPr>
              <w:pStyle w:val="ListParagraph"/>
              <w:numPr>
                <w:ilvl w:val="0"/>
                <w:numId w:val="32"/>
              </w:numPr>
              <w:ind w:left="317" w:hanging="283"/>
              <w:contextualSpacing/>
              <w:rPr>
                <w:rFonts w:ascii="Arial" w:hAnsi="Arial" w:cs="Arial"/>
                <w:sz w:val="20"/>
              </w:rPr>
            </w:pPr>
            <w:r w:rsidRPr="00462A90">
              <w:rPr>
                <w:rFonts w:ascii="Arial" w:hAnsi="Arial" w:cs="Arial"/>
                <w:bCs/>
                <w:sz w:val="20"/>
              </w:rPr>
              <w:t xml:space="preserve">Edit the table by adding the fields – Deleting rows and columns –inserting sub table –marking borders. </w:t>
            </w:r>
            <w:r w:rsidRPr="00462A90">
              <w:rPr>
                <w:rFonts w:ascii="Arial" w:hAnsi="Arial" w:cs="Arial"/>
                <w:sz w:val="20"/>
                <w:lang w:val="en-GB"/>
              </w:rPr>
              <w:t>Merging and splitting of cells in a Table</w:t>
            </w:r>
          </w:p>
          <w:p w:rsidR="0068420D" w:rsidRPr="00462A90" w:rsidRDefault="0068420D" w:rsidP="0068420D">
            <w:pPr>
              <w:pStyle w:val="ListParagraph"/>
              <w:numPr>
                <w:ilvl w:val="0"/>
                <w:numId w:val="32"/>
              </w:numPr>
              <w:ind w:left="317" w:hanging="283"/>
              <w:contextualSpacing/>
              <w:rPr>
                <w:rFonts w:ascii="Arial" w:hAnsi="Arial" w:cs="Arial"/>
                <w:sz w:val="20"/>
                <w:lang w:val="en-GB"/>
              </w:rPr>
            </w:pPr>
            <w:r w:rsidRPr="00462A90">
              <w:rPr>
                <w:rFonts w:ascii="Arial" w:hAnsi="Arial" w:cs="Arial"/>
                <w:sz w:val="20"/>
                <w:lang w:val="en-GB"/>
              </w:rPr>
              <w:t>Changing the background colour of the table</w:t>
            </w:r>
          </w:p>
          <w:p w:rsidR="0068420D" w:rsidRPr="00462A90" w:rsidRDefault="0068420D" w:rsidP="0068420D">
            <w:pPr>
              <w:pStyle w:val="ListParagraph"/>
              <w:widowControl w:val="0"/>
              <w:numPr>
                <w:ilvl w:val="0"/>
                <w:numId w:val="32"/>
              </w:numPr>
              <w:autoSpaceDE w:val="0"/>
              <w:autoSpaceDN w:val="0"/>
              <w:adjustRightInd w:val="0"/>
              <w:ind w:left="317" w:hanging="283"/>
              <w:contextualSpacing/>
              <w:rPr>
                <w:rFonts w:ascii="Arial" w:hAnsi="Arial" w:cs="Arial"/>
                <w:bCs/>
                <w:sz w:val="20"/>
              </w:rPr>
            </w:pPr>
            <w:r w:rsidRPr="00462A90">
              <w:rPr>
                <w:rFonts w:ascii="Arial" w:hAnsi="Arial" w:cs="Arial"/>
                <w:bCs/>
                <w:sz w:val="20"/>
              </w:rPr>
              <w:t xml:space="preserve">Use table design tools </w:t>
            </w:r>
          </w:p>
          <w:p w:rsidR="0068420D" w:rsidRPr="00462A90" w:rsidRDefault="0068420D" w:rsidP="0068420D">
            <w:pPr>
              <w:pStyle w:val="ListParagraph"/>
              <w:widowControl w:val="0"/>
              <w:numPr>
                <w:ilvl w:val="0"/>
                <w:numId w:val="32"/>
              </w:numPr>
              <w:autoSpaceDE w:val="0"/>
              <w:autoSpaceDN w:val="0"/>
              <w:adjustRightInd w:val="0"/>
              <w:ind w:left="317" w:hanging="283"/>
              <w:contextualSpacing/>
              <w:rPr>
                <w:rFonts w:ascii="Arial" w:hAnsi="Arial" w:cs="Arial"/>
                <w:bCs/>
                <w:sz w:val="20"/>
              </w:rPr>
            </w:pPr>
            <w:r w:rsidRPr="00462A90">
              <w:rPr>
                <w:rFonts w:ascii="Arial" w:hAnsi="Arial" w:cs="Arial"/>
                <w:bCs/>
                <w:sz w:val="20"/>
              </w:rPr>
              <w:t>Use auto fit – fixed row/ column height/length – Even  distribution of rows / columns features</w:t>
            </w:r>
          </w:p>
          <w:p w:rsidR="0068420D" w:rsidRPr="00462A90" w:rsidRDefault="0068420D" w:rsidP="0068420D">
            <w:pPr>
              <w:pStyle w:val="ListParagraph"/>
              <w:widowControl w:val="0"/>
              <w:numPr>
                <w:ilvl w:val="0"/>
                <w:numId w:val="32"/>
              </w:numPr>
              <w:autoSpaceDE w:val="0"/>
              <w:autoSpaceDN w:val="0"/>
              <w:adjustRightInd w:val="0"/>
              <w:ind w:left="317" w:hanging="283"/>
              <w:contextualSpacing/>
              <w:rPr>
                <w:rFonts w:ascii="Arial" w:hAnsi="Arial" w:cs="Arial"/>
                <w:bCs/>
                <w:sz w:val="20"/>
              </w:rPr>
            </w:pPr>
            <w:r w:rsidRPr="00462A90">
              <w:rPr>
                <w:rFonts w:ascii="Arial" w:hAnsi="Arial" w:cs="Arial"/>
                <w:bCs/>
                <w:sz w:val="20"/>
              </w:rPr>
              <w:t xml:space="preserve">Convert Text to table and Table to Text </w:t>
            </w:r>
          </w:p>
          <w:p w:rsidR="0068420D" w:rsidRPr="00462A90" w:rsidRDefault="0068420D" w:rsidP="0068420D">
            <w:pPr>
              <w:pStyle w:val="ListParagraph"/>
              <w:widowControl w:val="0"/>
              <w:numPr>
                <w:ilvl w:val="0"/>
                <w:numId w:val="32"/>
              </w:numPr>
              <w:autoSpaceDE w:val="0"/>
              <w:autoSpaceDN w:val="0"/>
              <w:adjustRightInd w:val="0"/>
              <w:ind w:left="317" w:hanging="283"/>
              <w:contextualSpacing/>
              <w:rPr>
                <w:rFonts w:ascii="Arial" w:hAnsi="Arial" w:cs="Arial"/>
                <w:bCs/>
                <w:sz w:val="20"/>
              </w:rPr>
            </w:pPr>
            <w:r w:rsidRPr="00462A90">
              <w:rPr>
                <w:rFonts w:ascii="Arial" w:hAnsi="Arial" w:cs="Arial"/>
                <w:sz w:val="20"/>
              </w:rPr>
              <w:t>Use Sort feature of  the Table to arrange data in ascending/descending order</w:t>
            </w:r>
          </w:p>
          <w:p w:rsidR="0068420D" w:rsidRPr="00462A90" w:rsidRDefault="0068420D" w:rsidP="0068420D">
            <w:pPr>
              <w:pStyle w:val="ListParagraph"/>
              <w:widowControl w:val="0"/>
              <w:autoSpaceDE w:val="0"/>
              <w:autoSpaceDN w:val="0"/>
              <w:adjustRightInd w:val="0"/>
              <w:ind w:left="317"/>
              <w:rPr>
                <w:rFonts w:ascii="Arial" w:hAnsi="Arial" w:cs="Arial"/>
                <w:bCs/>
                <w:sz w:val="20"/>
              </w:rPr>
            </w:pPr>
          </w:p>
        </w:tc>
        <w:tc>
          <w:tcPr>
            <w:tcW w:w="2900" w:type="dxa"/>
          </w:tcPr>
          <w:p w:rsidR="0068420D" w:rsidRPr="00462A90" w:rsidRDefault="0068420D" w:rsidP="0068420D">
            <w:pPr>
              <w:pStyle w:val="ListParagraph"/>
              <w:numPr>
                <w:ilvl w:val="0"/>
                <w:numId w:val="63"/>
              </w:numPr>
              <w:ind w:left="240" w:hanging="240"/>
              <w:contextualSpacing/>
              <w:rPr>
                <w:rFonts w:ascii="Arial" w:hAnsi="Arial" w:cs="Arial"/>
                <w:sz w:val="20"/>
              </w:rPr>
            </w:pPr>
            <w:r w:rsidRPr="00462A90">
              <w:rPr>
                <w:rFonts w:ascii="Arial" w:hAnsi="Arial" w:cs="Arial"/>
                <w:sz w:val="20"/>
              </w:rPr>
              <w:t>Insert table in the word document and edit</w:t>
            </w:r>
          </w:p>
          <w:p w:rsidR="0068420D" w:rsidRPr="00462A90" w:rsidRDefault="0068420D" w:rsidP="0068420D">
            <w:pPr>
              <w:pStyle w:val="ListParagraph"/>
              <w:numPr>
                <w:ilvl w:val="0"/>
                <w:numId w:val="63"/>
              </w:numPr>
              <w:ind w:left="240" w:hanging="240"/>
              <w:contextualSpacing/>
              <w:rPr>
                <w:rFonts w:ascii="Arial" w:hAnsi="Arial" w:cs="Arial"/>
                <w:sz w:val="20"/>
              </w:rPr>
            </w:pPr>
            <w:r w:rsidRPr="00462A90">
              <w:rPr>
                <w:rFonts w:ascii="Arial" w:hAnsi="Arial" w:cs="Arial"/>
                <w:sz w:val="20"/>
              </w:rPr>
              <w:t>Use sort option  for arranging data.</w:t>
            </w:r>
          </w:p>
        </w:tc>
      </w:tr>
      <w:tr w:rsidR="0068420D" w:rsidRPr="00462A90" w:rsidTr="0068420D">
        <w:trPr>
          <w:trHeight w:val="1061"/>
        </w:trPr>
        <w:tc>
          <w:tcPr>
            <w:tcW w:w="620" w:type="dxa"/>
          </w:tcPr>
          <w:p w:rsidR="0068420D" w:rsidRPr="00462A90" w:rsidRDefault="0068420D" w:rsidP="0068420D">
            <w:pPr>
              <w:tabs>
                <w:tab w:val="left" w:pos="720"/>
              </w:tabs>
              <w:spacing w:after="0" w:line="240" w:lineRule="auto"/>
              <w:rPr>
                <w:rFonts w:ascii="Arial" w:hAnsi="Arial" w:cs="Arial"/>
                <w:sz w:val="20"/>
                <w:szCs w:val="20"/>
              </w:rPr>
            </w:pPr>
            <w:r w:rsidRPr="00462A90">
              <w:rPr>
                <w:rFonts w:ascii="Arial" w:hAnsi="Arial" w:cs="Arial"/>
                <w:sz w:val="20"/>
                <w:szCs w:val="20"/>
              </w:rPr>
              <w:t>10.</w:t>
            </w:r>
          </w:p>
        </w:tc>
        <w:tc>
          <w:tcPr>
            <w:tcW w:w="3194" w:type="dxa"/>
          </w:tcPr>
          <w:p w:rsidR="0068420D" w:rsidRPr="00462A90" w:rsidRDefault="0068420D" w:rsidP="0068420D">
            <w:pPr>
              <w:spacing w:after="0" w:line="240" w:lineRule="auto"/>
              <w:rPr>
                <w:rFonts w:ascii="Arial" w:hAnsi="Arial" w:cs="Arial"/>
                <w:sz w:val="20"/>
                <w:szCs w:val="20"/>
              </w:rPr>
            </w:pPr>
            <w:r w:rsidRPr="00462A90">
              <w:rPr>
                <w:rFonts w:ascii="Arial" w:hAnsi="Arial" w:cs="Arial"/>
                <w:sz w:val="20"/>
                <w:szCs w:val="20"/>
              </w:rPr>
              <w:t>To Insert objects, clipart and Hyperlinks</w:t>
            </w:r>
          </w:p>
        </w:tc>
        <w:tc>
          <w:tcPr>
            <w:tcW w:w="3479" w:type="dxa"/>
          </w:tcPr>
          <w:p w:rsidR="0068420D" w:rsidRPr="00462A90" w:rsidRDefault="0068420D" w:rsidP="0068420D">
            <w:pPr>
              <w:pStyle w:val="ListParagraph"/>
              <w:numPr>
                <w:ilvl w:val="0"/>
                <w:numId w:val="46"/>
              </w:numPr>
              <w:ind w:left="317" w:hanging="283"/>
              <w:contextualSpacing/>
              <w:rPr>
                <w:rFonts w:ascii="Arial" w:hAnsi="Arial" w:cs="Arial"/>
                <w:sz w:val="20"/>
              </w:rPr>
            </w:pPr>
            <w:r w:rsidRPr="00462A90">
              <w:rPr>
                <w:rFonts w:ascii="Arial" w:hAnsi="Arial" w:cs="Arial"/>
                <w:sz w:val="20"/>
              </w:rPr>
              <w:t>Create a 2-page document. &amp;Insert hyperlinks and t Bookmarks.</w:t>
            </w:r>
          </w:p>
          <w:p w:rsidR="0068420D" w:rsidRPr="00462A90" w:rsidRDefault="0068420D" w:rsidP="0068420D">
            <w:pPr>
              <w:pStyle w:val="ListParagraph"/>
              <w:widowControl w:val="0"/>
              <w:numPr>
                <w:ilvl w:val="0"/>
                <w:numId w:val="46"/>
              </w:numPr>
              <w:autoSpaceDE w:val="0"/>
              <w:autoSpaceDN w:val="0"/>
              <w:adjustRightInd w:val="0"/>
              <w:ind w:left="317" w:hanging="283"/>
              <w:rPr>
                <w:rFonts w:ascii="Arial" w:hAnsi="Arial" w:cs="Arial"/>
                <w:sz w:val="20"/>
              </w:rPr>
            </w:pPr>
            <w:r w:rsidRPr="00462A90">
              <w:rPr>
                <w:rFonts w:ascii="Arial" w:hAnsi="Arial" w:cs="Arial"/>
                <w:sz w:val="20"/>
              </w:rPr>
              <w:t xml:space="preserve">Create an organization chart </w:t>
            </w:r>
          </w:p>
          <w:p w:rsidR="0068420D" w:rsidRPr="00462A90" w:rsidRDefault="0068420D" w:rsidP="0068420D">
            <w:pPr>
              <w:pStyle w:val="ListParagraph"/>
              <w:numPr>
                <w:ilvl w:val="0"/>
                <w:numId w:val="46"/>
              </w:numPr>
              <w:ind w:left="317" w:hanging="283"/>
              <w:contextualSpacing/>
              <w:rPr>
                <w:rFonts w:ascii="Arial" w:hAnsi="Arial" w:cs="Arial"/>
                <w:sz w:val="20"/>
              </w:rPr>
            </w:pPr>
            <w:r w:rsidRPr="00462A90">
              <w:rPr>
                <w:rFonts w:ascii="Arial" w:hAnsi="Arial" w:cs="Arial"/>
                <w:sz w:val="20"/>
              </w:rPr>
              <w:t xml:space="preserve">Practice examples like preparing an Examination schedule notice with a hyperlink to Exam schedule table. </w:t>
            </w:r>
          </w:p>
          <w:p w:rsidR="0068420D" w:rsidRPr="00462A90" w:rsidRDefault="0068420D" w:rsidP="0068420D">
            <w:pPr>
              <w:pStyle w:val="ListParagraph"/>
              <w:ind w:left="317"/>
              <w:rPr>
                <w:rFonts w:ascii="Arial" w:hAnsi="Arial" w:cs="Arial"/>
                <w:sz w:val="20"/>
              </w:rPr>
            </w:pPr>
          </w:p>
        </w:tc>
        <w:tc>
          <w:tcPr>
            <w:tcW w:w="2900" w:type="dxa"/>
          </w:tcPr>
          <w:p w:rsidR="0068420D" w:rsidRPr="00462A90" w:rsidRDefault="0068420D" w:rsidP="0068420D">
            <w:pPr>
              <w:pStyle w:val="ListParagraph"/>
              <w:numPr>
                <w:ilvl w:val="0"/>
                <w:numId w:val="64"/>
              </w:numPr>
              <w:ind w:left="240" w:hanging="283"/>
              <w:contextualSpacing/>
              <w:rPr>
                <w:rFonts w:ascii="Arial" w:hAnsi="Arial" w:cs="Arial"/>
                <w:sz w:val="20"/>
              </w:rPr>
            </w:pPr>
            <w:r w:rsidRPr="00462A90">
              <w:rPr>
                <w:rFonts w:ascii="Arial" w:hAnsi="Arial" w:cs="Arial"/>
                <w:sz w:val="20"/>
              </w:rPr>
              <w:t>Insert hyperlinks &amp;Bookmarks</w:t>
            </w:r>
          </w:p>
          <w:p w:rsidR="0068420D" w:rsidRPr="00462A90" w:rsidRDefault="0068420D" w:rsidP="0068420D">
            <w:pPr>
              <w:pStyle w:val="ListParagraph"/>
              <w:numPr>
                <w:ilvl w:val="0"/>
                <w:numId w:val="64"/>
              </w:numPr>
              <w:ind w:left="240" w:hanging="283"/>
              <w:contextualSpacing/>
              <w:rPr>
                <w:rFonts w:ascii="Arial" w:hAnsi="Arial" w:cs="Arial"/>
                <w:sz w:val="20"/>
              </w:rPr>
            </w:pPr>
            <w:r w:rsidRPr="00462A90">
              <w:rPr>
                <w:rFonts w:ascii="Arial" w:hAnsi="Arial" w:cs="Arial"/>
                <w:sz w:val="20"/>
              </w:rPr>
              <w:t>Create organization charts/flow charts</w:t>
            </w:r>
          </w:p>
        </w:tc>
      </w:tr>
      <w:tr w:rsidR="0068420D" w:rsidRPr="00462A90" w:rsidTr="0068420D">
        <w:trPr>
          <w:trHeight w:val="1061"/>
        </w:trPr>
        <w:tc>
          <w:tcPr>
            <w:tcW w:w="620" w:type="dxa"/>
          </w:tcPr>
          <w:p w:rsidR="0068420D" w:rsidRPr="00462A90" w:rsidRDefault="0068420D" w:rsidP="0068420D">
            <w:pPr>
              <w:tabs>
                <w:tab w:val="left" w:pos="720"/>
              </w:tabs>
              <w:spacing w:after="0" w:line="240" w:lineRule="auto"/>
              <w:rPr>
                <w:rFonts w:ascii="Arial" w:hAnsi="Arial" w:cs="Arial"/>
                <w:sz w:val="20"/>
                <w:szCs w:val="20"/>
              </w:rPr>
            </w:pPr>
            <w:r w:rsidRPr="00462A90">
              <w:rPr>
                <w:rFonts w:ascii="Arial" w:hAnsi="Arial" w:cs="Arial"/>
                <w:bCs/>
                <w:sz w:val="20"/>
                <w:szCs w:val="20"/>
              </w:rPr>
              <w:t>11.</w:t>
            </w:r>
          </w:p>
        </w:tc>
        <w:tc>
          <w:tcPr>
            <w:tcW w:w="3194" w:type="dxa"/>
          </w:tcPr>
          <w:p w:rsidR="0068420D" w:rsidRPr="00462A90" w:rsidRDefault="0068420D" w:rsidP="0068420D">
            <w:pPr>
              <w:rPr>
                <w:rFonts w:ascii="Arial" w:hAnsi="Arial" w:cs="Arial"/>
                <w:sz w:val="20"/>
                <w:szCs w:val="20"/>
              </w:rPr>
            </w:pPr>
            <w:r w:rsidRPr="00462A90">
              <w:rPr>
                <w:rFonts w:ascii="Arial" w:hAnsi="Arial" w:cs="Arial"/>
                <w:sz w:val="20"/>
                <w:szCs w:val="20"/>
              </w:rPr>
              <w:t>To Use Mail merge feature of MS Word</w:t>
            </w:r>
          </w:p>
        </w:tc>
        <w:tc>
          <w:tcPr>
            <w:tcW w:w="3479" w:type="dxa"/>
          </w:tcPr>
          <w:p w:rsidR="0068420D" w:rsidRPr="00462A90" w:rsidRDefault="0068420D" w:rsidP="0068420D">
            <w:pPr>
              <w:pStyle w:val="ListParagraph"/>
              <w:numPr>
                <w:ilvl w:val="0"/>
                <w:numId w:val="33"/>
              </w:numPr>
              <w:ind w:left="317" w:hanging="283"/>
              <w:contextualSpacing/>
              <w:rPr>
                <w:rFonts w:ascii="Arial" w:hAnsi="Arial" w:cs="Arial"/>
                <w:sz w:val="20"/>
              </w:rPr>
            </w:pPr>
            <w:r w:rsidRPr="00462A90">
              <w:rPr>
                <w:rFonts w:ascii="Arial" w:hAnsi="Arial" w:cs="Arial"/>
                <w:sz w:val="20"/>
              </w:rPr>
              <w:t xml:space="preserve"> Use mail merge to prepare individually addressed letters</w:t>
            </w:r>
          </w:p>
          <w:p w:rsidR="0068420D" w:rsidRPr="00462A90" w:rsidRDefault="0068420D" w:rsidP="0068420D">
            <w:pPr>
              <w:pStyle w:val="ListParagraph"/>
              <w:numPr>
                <w:ilvl w:val="0"/>
                <w:numId w:val="33"/>
              </w:numPr>
              <w:ind w:left="317" w:hanging="283"/>
              <w:contextualSpacing/>
              <w:rPr>
                <w:rFonts w:ascii="Arial" w:hAnsi="Arial" w:cs="Arial"/>
                <w:sz w:val="20"/>
              </w:rPr>
            </w:pPr>
            <w:r w:rsidRPr="00462A90">
              <w:rPr>
                <w:rFonts w:ascii="Arial" w:hAnsi="Arial" w:cs="Arial"/>
                <w:sz w:val="20"/>
              </w:rPr>
              <w:t>Use mail merge to print envelopes.</w:t>
            </w:r>
          </w:p>
        </w:tc>
        <w:tc>
          <w:tcPr>
            <w:tcW w:w="2900" w:type="dxa"/>
          </w:tcPr>
          <w:p w:rsidR="0068420D" w:rsidRPr="00462A90" w:rsidRDefault="0068420D" w:rsidP="0068420D">
            <w:pPr>
              <w:tabs>
                <w:tab w:val="left" w:pos="720"/>
              </w:tabs>
              <w:spacing w:after="0" w:line="240" w:lineRule="auto"/>
              <w:ind w:right="72"/>
              <w:rPr>
                <w:rFonts w:ascii="Arial" w:hAnsi="Arial" w:cs="Arial"/>
                <w:sz w:val="20"/>
                <w:szCs w:val="20"/>
              </w:rPr>
            </w:pPr>
            <w:r w:rsidRPr="00462A90">
              <w:rPr>
                <w:rFonts w:ascii="Arial" w:hAnsi="Arial" w:cs="Arial"/>
                <w:sz w:val="20"/>
                <w:szCs w:val="20"/>
              </w:rPr>
              <w:t xml:space="preserve">Use Mail merge feature </w:t>
            </w:r>
          </w:p>
        </w:tc>
      </w:tr>
      <w:tr w:rsidR="0068420D" w:rsidRPr="00462A90" w:rsidTr="0068420D">
        <w:trPr>
          <w:trHeight w:val="456"/>
        </w:trPr>
        <w:tc>
          <w:tcPr>
            <w:tcW w:w="620" w:type="dxa"/>
          </w:tcPr>
          <w:p w:rsidR="0068420D" w:rsidRPr="00462A90" w:rsidRDefault="0068420D" w:rsidP="0068420D">
            <w:pPr>
              <w:tabs>
                <w:tab w:val="left" w:pos="720"/>
              </w:tabs>
              <w:spacing w:after="0" w:line="240" w:lineRule="auto"/>
              <w:rPr>
                <w:rFonts w:ascii="Arial" w:hAnsi="Arial" w:cs="Arial"/>
                <w:sz w:val="20"/>
                <w:szCs w:val="20"/>
              </w:rPr>
            </w:pPr>
            <w:r w:rsidRPr="00462A90">
              <w:rPr>
                <w:rFonts w:ascii="Arial" w:hAnsi="Arial" w:cs="Arial"/>
                <w:sz w:val="20"/>
                <w:szCs w:val="20"/>
              </w:rPr>
              <w:t>12.</w:t>
            </w:r>
          </w:p>
        </w:tc>
        <w:tc>
          <w:tcPr>
            <w:tcW w:w="3194" w:type="dxa"/>
          </w:tcPr>
          <w:p w:rsidR="0068420D" w:rsidRPr="00462A90" w:rsidRDefault="0068420D" w:rsidP="0068420D">
            <w:pPr>
              <w:widowControl w:val="0"/>
              <w:autoSpaceDE w:val="0"/>
              <w:autoSpaceDN w:val="0"/>
              <w:adjustRightInd w:val="0"/>
              <w:rPr>
                <w:rFonts w:ascii="Arial" w:hAnsi="Arial" w:cs="Arial"/>
                <w:bCs/>
                <w:sz w:val="20"/>
                <w:szCs w:val="20"/>
              </w:rPr>
            </w:pPr>
            <w:r w:rsidRPr="00462A90">
              <w:rPr>
                <w:rFonts w:ascii="Arial" w:hAnsi="Arial" w:cs="Arial"/>
                <w:bCs/>
                <w:sz w:val="20"/>
                <w:szCs w:val="20"/>
              </w:rPr>
              <w:t>To use Equations and symbols features.</w:t>
            </w:r>
          </w:p>
        </w:tc>
        <w:tc>
          <w:tcPr>
            <w:tcW w:w="3479" w:type="dxa"/>
          </w:tcPr>
          <w:p w:rsidR="0068420D" w:rsidRPr="00462A90" w:rsidRDefault="0068420D" w:rsidP="0068420D">
            <w:pPr>
              <w:pStyle w:val="ListParagraph"/>
              <w:widowControl w:val="0"/>
              <w:numPr>
                <w:ilvl w:val="0"/>
                <w:numId w:val="34"/>
              </w:numPr>
              <w:autoSpaceDE w:val="0"/>
              <w:autoSpaceDN w:val="0"/>
              <w:adjustRightInd w:val="0"/>
              <w:ind w:left="317" w:hanging="254"/>
              <w:contextualSpacing/>
              <w:rPr>
                <w:rFonts w:ascii="Arial" w:hAnsi="Arial" w:cs="Arial"/>
                <w:bCs/>
                <w:sz w:val="20"/>
              </w:rPr>
            </w:pPr>
            <w:r w:rsidRPr="00462A90">
              <w:rPr>
                <w:rFonts w:ascii="Arial" w:hAnsi="Arial" w:cs="Arial"/>
                <w:bCs/>
                <w:sz w:val="20"/>
              </w:rPr>
              <w:t>Explore various symbols available in MS Word</w:t>
            </w:r>
          </w:p>
          <w:p w:rsidR="0068420D" w:rsidRPr="00462A90" w:rsidRDefault="0068420D" w:rsidP="0068420D">
            <w:pPr>
              <w:pStyle w:val="ListParagraph"/>
              <w:widowControl w:val="0"/>
              <w:numPr>
                <w:ilvl w:val="0"/>
                <w:numId w:val="34"/>
              </w:numPr>
              <w:autoSpaceDE w:val="0"/>
              <w:autoSpaceDN w:val="0"/>
              <w:adjustRightInd w:val="0"/>
              <w:ind w:left="317" w:hanging="254"/>
              <w:contextualSpacing/>
              <w:rPr>
                <w:rFonts w:ascii="Arial" w:hAnsi="Arial" w:cs="Arial"/>
                <w:bCs/>
                <w:sz w:val="20"/>
              </w:rPr>
            </w:pPr>
            <w:r w:rsidRPr="00462A90">
              <w:rPr>
                <w:rFonts w:ascii="Arial" w:hAnsi="Arial" w:cs="Arial"/>
                <w:bCs/>
                <w:sz w:val="20"/>
              </w:rPr>
              <w:t>Insert a symbol in the text</w:t>
            </w:r>
          </w:p>
          <w:p w:rsidR="0068420D" w:rsidRPr="00462A90" w:rsidRDefault="0068420D" w:rsidP="0068420D">
            <w:pPr>
              <w:pStyle w:val="ListParagraph"/>
              <w:widowControl w:val="0"/>
              <w:numPr>
                <w:ilvl w:val="0"/>
                <w:numId w:val="34"/>
              </w:numPr>
              <w:autoSpaceDE w:val="0"/>
              <w:autoSpaceDN w:val="0"/>
              <w:adjustRightInd w:val="0"/>
              <w:ind w:left="317" w:hanging="254"/>
              <w:contextualSpacing/>
              <w:rPr>
                <w:rFonts w:ascii="Arial" w:hAnsi="Arial" w:cs="Arial"/>
                <w:bCs/>
                <w:sz w:val="20"/>
              </w:rPr>
            </w:pPr>
            <w:r w:rsidRPr="00462A90">
              <w:rPr>
                <w:rFonts w:ascii="Arial" w:hAnsi="Arial" w:cs="Arial"/>
                <w:bCs/>
                <w:sz w:val="20"/>
              </w:rPr>
              <w:t>Insert mathematical equations in the document</w:t>
            </w:r>
          </w:p>
        </w:tc>
        <w:tc>
          <w:tcPr>
            <w:tcW w:w="2900" w:type="dxa"/>
          </w:tcPr>
          <w:p w:rsidR="0068420D" w:rsidRPr="00462A90" w:rsidRDefault="0068420D" w:rsidP="0068420D">
            <w:pPr>
              <w:tabs>
                <w:tab w:val="left" w:pos="720"/>
              </w:tabs>
              <w:spacing w:after="0" w:line="240" w:lineRule="auto"/>
              <w:ind w:right="72"/>
              <w:rPr>
                <w:rFonts w:ascii="Arial" w:hAnsi="Arial" w:cs="Arial"/>
                <w:sz w:val="20"/>
                <w:szCs w:val="20"/>
              </w:rPr>
            </w:pPr>
            <w:r w:rsidRPr="00462A90">
              <w:rPr>
                <w:rFonts w:ascii="Arial" w:hAnsi="Arial" w:cs="Arial"/>
                <w:sz w:val="20"/>
                <w:szCs w:val="20"/>
              </w:rPr>
              <w:t>Enter Mathematical symbols and Equations in the word document</w:t>
            </w:r>
          </w:p>
        </w:tc>
      </w:tr>
      <w:tr w:rsidR="0068420D" w:rsidRPr="00462A90" w:rsidTr="0068420D">
        <w:trPr>
          <w:trHeight w:val="420"/>
        </w:trPr>
        <w:tc>
          <w:tcPr>
            <w:tcW w:w="620" w:type="dxa"/>
          </w:tcPr>
          <w:p w:rsidR="0068420D" w:rsidRPr="00462A90" w:rsidRDefault="0068420D" w:rsidP="0068420D">
            <w:pPr>
              <w:tabs>
                <w:tab w:val="left" w:pos="720"/>
              </w:tabs>
              <w:spacing w:after="0" w:line="240" w:lineRule="auto"/>
              <w:rPr>
                <w:rFonts w:ascii="Arial" w:hAnsi="Arial" w:cs="Arial"/>
                <w:sz w:val="20"/>
                <w:szCs w:val="20"/>
              </w:rPr>
            </w:pPr>
            <w:r w:rsidRPr="00462A90">
              <w:rPr>
                <w:rFonts w:ascii="Arial" w:hAnsi="Arial" w:cs="Arial"/>
                <w:sz w:val="20"/>
                <w:szCs w:val="20"/>
              </w:rPr>
              <w:t>13.</w:t>
            </w:r>
          </w:p>
        </w:tc>
        <w:tc>
          <w:tcPr>
            <w:tcW w:w="3194" w:type="dxa"/>
          </w:tcPr>
          <w:p w:rsidR="0068420D" w:rsidRPr="00462A90" w:rsidRDefault="0068420D" w:rsidP="0068420D">
            <w:pPr>
              <w:pStyle w:val="Title"/>
              <w:spacing w:line="360" w:lineRule="auto"/>
              <w:jc w:val="left"/>
              <w:rPr>
                <w:rFonts w:ascii="Arial" w:hAnsi="Arial" w:cs="Arial"/>
                <w:b w:val="0"/>
                <w:bCs/>
                <w:sz w:val="20"/>
                <w:lang w:val="en-GB"/>
              </w:rPr>
            </w:pPr>
            <w:r w:rsidRPr="00462A90">
              <w:rPr>
                <w:rFonts w:ascii="Arial" w:hAnsi="Arial" w:cs="Arial"/>
                <w:b w:val="0"/>
                <w:sz w:val="20"/>
                <w:lang w:val="en-GB"/>
              </w:rPr>
              <w:t>To Practice with MS-EXCEL</w:t>
            </w:r>
          </w:p>
        </w:tc>
        <w:tc>
          <w:tcPr>
            <w:tcW w:w="3479" w:type="dxa"/>
          </w:tcPr>
          <w:p w:rsidR="0068420D" w:rsidRPr="00462A90" w:rsidRDefault="0068420D" w:rsidP="0068420D">
            <w:pPr>
              <w:pStyle w:val="ListParagraph"/>
              <w:numPr>
                <w:ilvl w:val="0"/>
                <w:numId w:val="35"/>
              </w:numPr>
              <w:tabs>
                <w:tab w:val="clear" w:pos="720"/>
              </w:tabs>
              <w:ind w:left="317" w:hanging="283"/>
              <w:contextualSpacing/>
              <w:rPr>
                <w:rFonts w:ascii="Arial" w:hAnsi="Arial" w:cs="Arial"/>
                <w:sz w:val="20"/>
              </w:rPr>
            </w:pPr>
            <w:r w:rsidRPr="00462A90">
              <w:rPr>
                <w:rFonts w:ascii="Arial" w:hAnsi="Arial" w:cs="Arial"/>
                <w:sz w:val="20"/>
              </w:rPr>
              <w:t>Open /create an MS Excel spreadsheet and  familiarize with MS Excel 2007 layout like MS office  Button-</w:t>
            </w:r>
          </w:p>
          <w:p w:rsidR="0068420D" w:rsidRPr="00462A90" w:rsidRDefault="0068420D" w:rsidP="0068420D">
            <w:pPr>
              <w:pStyle w:val="ListParagraph"/>
              <w:numPr>
                <w:ilvl w:val="0"/>
                <w:numId w:val="35"/>
              </w:numPr>
              <w:tabs>
                <w:tab w:val="clear" w:pos="720"/>
              </w:tabs>
              <w:ind w:left="317" w:hanging="283"/>
              <w:contextualSpacing/>
              <w:rPr>
                <w:rFonts w:ascii="Arial" w:hAnsi="Arial" w:cs="Arial"/>
                <w:sz w:val="20"/>
              </w:rPr>
            </w:pPr>
            <w:r w:rsidRPr="00462A90">
              <w:rPr>
                <w:rFonts w:ascii="Arial" w:hAnsi="Arial" w:cs="Arial"/>
                <w:sz w:val="20"/>
              </w:rPr>
              <w:t>Use Quick Access Toolbar- Title Bar- Ribbon-Worksheets- Formula Bar-Status Bar</w:t>
            </w:r>
          </w:p>
        </w:tc>
        <w:tc>
          <w:tcPr>
            <w:tcW w:w="2900" w:type="dxa"/>
          </w:tcPr>
          <w:p w:rsidR="0068420D" w:rsidRPr="00462A90" w:rsidRDefault="0068420D" w:rsidP="0068420D">
            <w:pPr>
              <w:pStyle w:val="ListParagraph"/>
              <w:numPr>
                <w:ilvl w:val="0"/>
                <w:numId w:val="65"/>
              </w:numPr>
              <w:ind w:left="240" w:right="72" w:hanging="240"/>
              <w:contextualSpacing/>
              <w:rPr>
                <w:rFonts w:ascii="Arial" w:hAnsi="Arial" w:cs="Arial"/>
                <w:sz w:val="20"/>
              </w:rPr>
            </w:pPr>
            <w:r w:rsidRPr="00462A90">
              <w:rPr>
                <w:rFonts w:ascii="Arial" w:hAnsi="Arial" w:cs="Arial"/>
                <w:sz w:val="20"/>
              </w:rPr>
              <w:t>Familiarize with excel layout  and use</w:t>
            </w:r>
          </w:p>
          <w:p w:rsidR="0068420D" w:rsidRPr="00462A90" w:rsidRDefault="0068420D" w:rsidP="0068420D">
            <w:pPr>
              <w:pStyle w:val="ListParagraph"/>
              <w:numPr>
                <w:ilvl w:val="0"/>
                <w:numId w:val="65"/>
              </w:numPr>
              <w:ind w:left="240" w:right="72" w:hanging="240"/>
              <w:contextualSpacing/>
              <w:rPr>
                <w:rFonts w:ascii="Arial" w:hAnsi="Arial" w:cs="Arial"/>
                <w:sz w:val="20"/>
              </w:rPr>
            </w:pPr>
            <w:r w:rsidRPr="00462A90">
              <w:rPr>
                <w:rFonts w:ascii="Arial" w:hAnsi="Arial" w:cs="Arial"/>
                <w:sz w:val="20"/>
              </w:rPr>
              <w:t>Use various features available in toolbar</w:t>
            </w:r>
          </w:p>
        </w:tc>
      </w:tr>
      <w:tr w:rsidR="0068420D" w:rsidRPr="00462A90" w:rsidTr="0068420D">
        <w:trPr>
          <w:trHeight w:val="270"/>
        </w:trPr>
        <w:tc>
          <w:tcPr>
            <w:tcW w:w="620" w:type="dxa"/>
          </w:tcPr>
          <w:p w:rsidR="0068420D" w:rsidRPr="00462A90" w:rsidRDefault="0068420D" w:rsidP="0068420D">
            <w:pPr>
              <w:tabs>
                <w:tab w:val="left" w:pos="720"/>
              </w:tabs>
              <w:spacing w:after="0" w:line="240" w:lineRule="auto"/>
              <w:rPr>
                <w:rFonts w:ascii="Arial" w:hAnsi="Arial" w:cs="Arial"/>
                <w:sz w:val="20"/>
                <w:szCs w:val="20"/>
              </w:rPr>
            </w:pPr>
            <w:r w:rsidRPr="00462A90">
              <w:rPr>
                <w:rFonts w:ascii="Arial" w:hAnsi="Arial" w:cs="Arial"/>
                <w:sz w:val="20"/>
                <w:szCs w:val="20"/>
              </w:rPr>
              <w:t>14.</w:t>
            </w:r>
          </w:p>
        </w:tc>
        <w:tc>
          <w:tcPr>
            <w:tcW w:w="3194" w:type="dxa"/>
          </w:tcPr>
          <w:p w:rsidR="0068420D" w:rsidRPr="00462A90" w:rsidRDefault="0068420D" w:rsidP="0068420D">
            <w:pPr>
              <w:rPr>
                <w:rFonts w:ascii="Arial" w:hAnsi="Arial" w:cs="Arial"/>
                <w:sz w:val="20"/>
                <w:szCs w:val="20"/>
              </w:rPr>
            </w:pPr>
            <w:r w:rsidRPr="00462A90">
              <w:rPr>
                <w:rFonts w:ascii="Arial" w:hAnsi="Arial" w:cs="Arial"/>
                <w:sz w:val="20"/>
                <w:szCs w:val="20"/>
              </w:rPr>
              <w:t xml:space="preserve">To access and Enter data in the cells </w:t>
            </w:r>
          </w:p>
        </w:tc>
        <w:tc>
          <w:tcPr>
            <w:tcW w:w="3479" w:type="dxa"/>
          </w:tcPr>
          <w:p w:rsidR="0068420D" w:rsidRPr="00462A90" w:rsidRDefault="0068420D" w:rsidP="0068420D">
            <w:pPr>
              <w:pStyle w:val="ListParagraph"/>
              <w:numPr>
                <w:ilvl w:val="0"/>
                <w:numId w:val="36"/>
              </w:numPr>
              <w:ind w:left="317" w:hanging="283"/>
              <w:contextualSpacing/>
              <w:rPr>
                <w:rFonts w:ascii="Arial" w:hAnsi="Arial" w:cs="Arial"/>
                <w:sz w:val="20"/>
              </w:rPr>
            </w:pPr>
            <w:r w:rsidRPr="00462A90">
              <w:rPr>
                <w:rFonts w:ascii="Arial" w:hAnsi="Arial" w:cs="Arial"/>
                <w:sz w:val="20"/>
              </w:rPr>
              <w:t>Move Around a Worksheets-Quick access -Select Cells</w:t>
            </w:r>
          </w:p>
          <w:p w:rsidR="0068420D" w:rsidRPr="00462A90" w:rsidRDefault="0068420D" w:rsidP="0068420D">
            <w:pPr>
              <w:pStyle w:val="ListParagraph"/>
              <w:numPr>
                <w:ilvl w:val="0"/>
                <w:numId w:val="36"/>
              </w:numPr>
              <w:ind w:left="317" w:hanging="283"/>
              <w:contextualSpacing/>
              <w:rPr>
                <w:rFonts w:ascii="Arial" w:hAnsi="Arial" w:cs="Arial"/>
                <w:sz w:val="20"/>
              </w:rPr>
            </w:pPr>
            <w:r w:rsidRPr="00462A90">
              <w:rPr>
                <w:rFonts w:ascii="Arial" w:hAnsi="Arial" w:cs="Arial"/>
                <w:sz w:val="20"/>
              </w:rPr>
              <w:t>Enter Data-Edit a Cell-Wrap Text-Delete a Cell Entry-Save a File-Close Excel</w:t>
            </w:r>
          </w:p>
          <w:p w:rsidR="0068420D" w:rsidRPr="00462A90" w:rsidRDefault="0068420D" w:rsidP="0068420D">
            <w:pPr>
              <w:pStyle w:val="ListParagraph"/>
              <w:ind w:left="317"/>
              <w:rPr>
                <w:rFonts w:ascii="Arial" w:hAnsi="Arial" w:cs="Arial"/>
                <w:sz w:val="20"/>
              </w:rPr>
            </w:pPr>
          </w:p>
        </w:tc>
        <w:tc>
          <w:tcPr>
            <w:tcW w:w="2900" w:type="dxa"/>
          </w:tcPr>
          <w:p w:rsidR="0068420D" w:rsidRPr="00462A90" w:rsidRDefault="0068420D" w:rsidP="0068420D">
            <w:pPr>
              <w:pStyle w:val="ListParagraph"/>
              <w:numPr>
                <w:ilvl w:val="0"/>
                <w:numId w:val="66"/>
              </w:numPr>
              <w:ind w:left="240" w:right="72" w:hanging="240"/>
              <w:contextualSpacing/>
              <w:rPr>
                <w:rFonts w:ascii="Arial" w:hAnsi="Arial" w:cs="Arial"/>
                <w:sz w:val="20"/>
              </w:rPr>
            </w:pPr>
            <w:r w:rsidRPr="00462A90">
              <w:rPr>
                <w:rFonts w:ascii="Arial" w:hAnsi="Arial" w:cs="Arial"/>
                <w:sz w:val="20"/>
              </w:rPr>
              <w:t>Access and select the required cells by various addressing methods</w:t>
            </w:r>
          </w:p>
          <w:p w:rsidR="0068420D" w:rsidRPr="00462A90" w:rsidRDefault="0068420D" w:rsidP="0068420D">
            <w:pPr>
              <w:pStyle w:val="ListParagraph"/>
              <w:numPr>
                <w:ilvl w:val="0"/>
                <w:numId w:val="66"/>
              </w:numPr>
              <w:ind w:left="240" w:right="72" w:hanging="240"/>
              <w:contextualSpacing/>
              <w:rPr>
                <w:rFonts w:ascii="Arial" w:hAnsi="Arial" w:cs="Arial"/>
                <w:sz w:val="20"/>
              </w:rPr>
            </w:pPr>
            <w:r w:rsidRPr="00462A90">
              <w:rPr>
                <w:rFonts w:ascii="Arial" w:hAnsi="Arial" w:cs="Arial"/>
                <w:sz w:val="20"/>
              </w:rPr>
              <w:t>Enter data and edit</w:t>
            </w:r>
          </w:p>
        </w:tc>
      </w:tr>
    </w:tbl>
    <w:p w:rsidR="0068420D" w:rsidRPr="00462A90" w:rsidRDefault="0068420D" w:rsidP="0068420D"/>
    <w:p w:rsidR="0068420D" w:rsidRPr="00462A90" w:rsidRDefault="0068420D" w:rsidP="0068420D"/>
    <w:tbl>
      <w:tblPr>
        <w:tblpPr w:leftFromText="180" w:rightFromText="180" w:vertAnchor="text" w:horzAnchor="margin" w:tblpY="228"/>
        <w:tblW w:w="10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0"/>
        <w:gridCol w:w="3194"/>
        <w:gridCol w:w="3479"/>
        <w:gridCol w:w="2900"/>
      </w:tblGrid>
      <w:tr w:rsidR="0068420D" w:rsidRPr="00462A90" w:rsidTr="00F4135C">
        <w:trPr>
          <w:trHeight w:val="533"/>
        </w:trPr>
        <w:tc>
          <w:tcPr>
            <w:tcW w:w="620" w:type="dxa"/>
            <w:vAlign w:val="center"/>
          </w:tcPr>
          <w:p w:rsidR="0068420D" w:rsidRPr="00462A90" w:rsidRDefault="0068420D" w:rsidP="00F4135C">
            <w:pPr>
              <w:tabs>
                <w:tab w:val="left" w:pos="720"/>
              </w:tabs>
              <w:spacing w:after="0" w:line="240" w:lineRule="auto"/>
              <w:jc w:val="center"/>
              <w:rPr>
                <w:rFonts w:ascii="Arial" w:hAnsi="Arial" w:cs="Arial"/>
                <w:bCs/>
                <w:sz w:val="20"/>
                <w:szCs w:val="20"/>
              </w:rPr>
            </w:pPr>
            <w:r w:rsidRPr="00462A90">
              <w:rPr>
                <w:rFonts w:ascii="Arial" w:hAnsi="Arial" w:cs="Arial"/>
                <w:bCs/>
                <w:sz w:val="20"/>
                <w:szCs w:val="20"/>
              </w:rPr>
              <w:lastRenderedPageBreak/>
              <w:t>Exp No.</w:t>
            </w:r>
          </w:p>
        </w:tc>
        <w:tc>
          <w:tcPr>
            <w:tcW w:w="3194" w:type="dxa"/>
            <w:vAlign w:val="center"/>
          </w:tcPr>
          <w:p w:rsidR="0068420D" w:rsidRPr="00462A90" w:rsidRDefault="0068420D" w:rsidP="00F4135C">
            <w:pPr>
              <w:tabs>
                <w:tab w:val="left" w:pos="720"/>
              </w:tabs>
              <w:spacing w:after="0" w:line="240" w:lineRule="auto"/>
              <w:jc w:val="center"/>
              <w:rPr>
                <w:rFonts w:ascii="Arial" w:hAnsi="Arial" w:cs="Arial"/>
                <w:bCs/>
                <w:sz w:val="20"/>
                <w:szCs w:val="20"/>
              </w:rPr>
            </w:pPr>
            <w:r w:rsidRPr="00462A90">
              <w:rPr>
                <w:rFonts w:ascii="Arial" w:hAnsi="Arial" w:cs="Arial"/>
                <w:bCs/>
                <w:sz w:val="20"/>
                <w:szCs w:val="20"/>
              </w:rPr>
              <w:t>Name of the Experiment</w:t>
            </w:r>
          </w:p>
        </w:tc>
        <w:tc>
          <w:tcPr>
            <w:tcW w:w="3479" w:type="dxa"/>
            <w:vAlign w:val="center"/>
          </w:tcPr>
          <w:p w:rsidR="0068420D" w:rsidRPr="00462A90" w:rsidRDefault="0068420D" w:rsidP="00F4135C">
            <w:pPr>
              <w:tabs>
                <w:tab w:val="left" w:pos="720"/>
              </w:tabs>
              <w:spacing w:after="0" w:line="240" w:lineRule="auto"/>
              <w:jc w:val="center"/>
              <w:rPr>
                <w:rFonts w:ascii="Arial" w:hAnsi="Arial" w:cs="Arial"/>
                <w:sz w:val="20"/>
                <w:szCs w:val="20"/>
              </w:rPr>
            </w:pPr>
            <w:r w:rsidRPr="00462A90">
              <w:rPr>
                <w:rFonts w:ascii="Arial" w:hAnsi="Arial" w:cs="Arial"/>
                <w:sz w:val="20"/>
                <w:szCs w:val="20"/>
              </w:rPr>
              <w:t>Competencies</w:t>
            </w:r>
          </w:p>
        </w:tc>
        <w:tc>
          <w:tcPr>
            <w:tcW w:w="2900" w:type="dxa"/>
            <w:vAlign w:val="center"/>
          </w:tcPr>
          <w:p w:rsidR="0068420D" w:rsidRPr="00462A90" w:rsidRDefault="0068420D" w:rsidP="00F4135C">
            <w:pPr>
              <w:tabs>
                <w:tab w:val="left" w:pos="720"/>
              </w:tabs>
              <w:spacing w:after="0" w:line="240" w:lineRule="auto"/>
              <w:jc w:val="center"/>
              <w:rPr>
                <w:rFonts w:ascii="Arial" w:hAnsi="Arial" w:cs="Arial"/>
                <w:sz w:val="20"/>
                <w:szCs w:val="20"/>
              </w:rPr>
            </w:pPr>
            <w:r w:rsidRPr="00462A90">
              <w:rPr>
                <w:rFonts w:ascii="Arial" w:hAnsi="Arial" w:cs="Arial"/>
                <w:sz w:val="20"/>
                <w:szCs w:val="20"/>
              </w:rPr>
              <w:t>Key Competencies</w:t>
            </w:r>
          </w:p>
        </w:tc>
      </w:tr>
      <w:tr w:rsidR="0068420D" w:rsidRPr="00462A90" w:rsidTr="00F4135C">
        <w:trPr>
          <w:trHeight w:val="2102"/>
        </w:trPr>
        <w:tc>
          <w:tcPr>
            <w:tcW w:w="620" w:type="dxa"/>
          </w:tcPr>
          <w:p w:rsidR="0068420D" w:rsidRPr="00462A90" w:rsidRDefault="0068420D" w:rsidP="00F4135C">
            <w:pPr>
              <w:tabs>
                <w:tab w:val="left" w:pos="720"/>
              </w:tabs>
              <w:spacing w:after="0" w:line="240" w:lineRule="auto"/>
              <w:rPr>
                <w:rFonts w:ascii="Arial" w:hAnsi="Arial" w:cs="Arial"/>
                <w:sz w:val="20"/>
                <w:szCs w:val="20"/>
              </w:rPr>
            </w:pPr>
            <w:r w:rsidRPr="00462A90">
              <w:br w:type="page"/>
            </w:r>
            <w:r w:rsidRPr="00462A90">
              <w:rPr>
                <w:rFonts w:ascii="Arial" w:hAnsi="Arial" w:cs="Arial"/>
                <w:sz w:val="20"/>
                <w:szCs w:val="20"/>
              </w:rPr>
              <w:t>15.</w:t>
            </w:r>
          </w:p>
        </w:tc>
        <w:tc>
          <w:tcPr>
            <w:tcW w:w="3194" w:type="dxa"/>
          </w:tcPr>
          <w:p w:rsidR="0068420D" w:rsidRPr="00462A90" w:rsidRDefault="0068420D" w:rsidP="00F4135C">
            <w:pPr>
              <w:rPr>
                <w:rFonts w:ascii="Arial" w:hAnsi="Arial" w:cs="Arial"/>
                <w:sz w:val="20"/>
                <w:szCs w:val="20"/>
              </w:rPr>
            </w:pPr>
            <w:r w:rsidRPr="00462A90">
              <w:rPr>
                <w:rFonts w:ascii="Arial" w:hAnsi="Arial" w:cs="Arial"/>
                <w:sz w:val="20"/>
                <w:szCs w:val="20"/>
              </w:rPr>
              <w:t>To edit  spread sheet Copy, Cut, Paste, and selecting cells</w:t>
            </w:r>
          </w:p>
        </w:tc>
        <w:tc>
          <w:tcPr>
            <w:tcW w:w="3479" w:type="dxa"/>
          </w:tcPr>
          <w:p w:rsidR="0068420D" w:rsidRPr="00462A90" w:rsidRDefault="0068420D" w:rsidP="00F4135C">
            <w:pPr>
              <w:pStyle w:val="ListParagraph"/>
              <w:numPr>
                <w:ilvl w:val="0"/>
                <w:numId w:val="67"/>
              </w:numPr>
              <w:ind w:left="317" w:hanging="283"/>
              <w:contextualSpacing/>
              <w:rPr>
                <w:rFonts w:ascii="Arial" w:hAnsi="Arial" w:cs="Arial"/>
                <w:sz w:val="20"/>
              </w:rPr>
            </w:pPr>
            <w:r w:rsidRPr="00462A90">
              <w:rPr>
                <w:rFonts w:ascii="Arial" w:hAnsi="Arial" w:cs="Arial"/>
                <w:sz w:val="20"/>
              </w:rPr>
              <w:t>Insert and Delete Columns and Rows-Create Borders-Merge and Center</w:t>
            </w:r>
          </w:p>
          <w:p w:rsidR="0068420D" w:rsidRPr="00462A90" w:rsidRDefault="0068420D" w:rsidP="00F4135C">
            <w:pPr>
              <w:pStyle w:val="ListParagraph"/>
              <w:numPr>
                <w:ilvl w:val="0"/>
                <w:numId w:val="67"/>
              </w:numPr>
              <w:ind w:left="317" w:hanging="283"/>
              <w:contextualSpacing/>
              <w:rPr>
                <w:rFonts w:ascii="Arial" w:hAnsi="Arial" w:cs="Arial"/>
                <w:sz w:val="20"/>
              </w:rPr>
            </w:pPr>
            <w:r w:rsidRPr="00462A90">
              <w:rPr>
                <w:rFonts w:ascii="Arial" w:hAnsi="Arial" w:cs="Arial"/>
                <w:sz w:val="20"/>
              </w:rPr>
              <w:t>Add Background Color-Change the Font, Font Size, and Font Color</w:t>
            </w:r>
          </w:p>
          <w:p w:rsidR="0068420D" w:rsidRPr="00462A90" w:rsidRDefault="0068420D" w:rsidP="00F4135C">
            <w:pPr>
              <w:pStyle w:val="ListParagraph"/>
              <w:numPr>
                <w:ilvl w:val="0"/>
                <w:numId w:val="67"/>
              </w:numPr>
              <w:ind w:left="317" w:hanging="283"/>
              <w:contextualSpacing/>
              <w:rPr>
                <w:rFonts w:ascii="Arial" w:hAnsi="Arial" w:cs="Arial"/>
                <w:sz w:val="20"/>
              </w:rPr>
            </w:pPr>
            <w:r w:rsidRPr="00462A90">
              <w:rPr>
                <w:rFonts w:ascii="Arial" w:hAnsi="Arial" w:cs="Arial"/>
                <w:sz w:val="20"/>
              </w:rPr>
              <w:t>Format text with Bold, Italicize, and Underline-Work with Long Text-Change a Column's Width</w:t>
            </w:r>
          </w:p>
        </w:tc>
        <w:tc>
          <w:tcPr>
            <w:tcW w:w="2900" w:type="dxa"/>
          </w:tcPr>
          <w:p w:rsidR="0068420D" w:rsidRPr="00462A90" w:rsidRDefault="0068420D" w:rsidP="00F4135C">
            <w:pPr>
              <w:tabs>
                <w:tab w:val="left" w:pos="720"/>
              </w:tabs>
              <w:spacing w:after="0" w:line="240" w:lineRule="auto"/>
              <w:ind w:right="72"/>
              <w:rPr>
                <w:rFonts w:ascii="Arial" w:hAnsi="Arial" w:cs="Arial"/>
                <w:sz w:val="20"/>
                <w:szCs w:val="20"/>
              </w:rPr>
            </w:pPr>
            <w:r w:rsidRPr="00462A90">
              <w:rPr>
                <w:rFonts w:ascii="Arial" w:hAnsi="Arial" w:cs="Arial"/>
                <w:sz w:val="20"/>
                <w:szCs w:val="20"/>
              </w:rPr>
              <w:t>Format the excel sheet</w:t>
            </w:r>
          </w:p>
          <w:p w:rsidR="0068420D" w:rsidRPr="00462A90" w:rsidRDefault="0068420D" w:rsidP="00F4135C">
            <w:pPr>
              <w:tabs>
                <w:tab w:val="left" w:pos="720"/>
              </w:tabs>
              <w:spacing w:after="0" w:line="240" w:lineRule="auto"/>
              <w:ind w:right="72"/>
              <w:rPr>
                <w:rFonts w:ascii="Arial" w:hAnsi="Arial" w:cs="Arial"/>
                <w:sz w:val="20"/>
                <w:szCs w:val="20"/>
              </w:rPr>
            </w:pPr>
          </w:p>
          <w:p w:rsidR="0068420D" w:rsidRPr="00462A90" w:rsidRDefault="0068420D" w:rsidP="00F4135C">
            <w:pPr>
              <w:tabs>
                <w:tab w:val="left" w:pos="720"/>
              </w:tabs>
              <w:spacing w:after="0" w:line="240" w:lineRule="auto"/>
              <w:ind w:right="72"/>
              <w:rPr>
                <w:rFonts w:ascii="Arial" w:hAnsi="Arial" w:cs="Arial"/>
                <w:sz w:val="20"/>
                <w:szCs w:val="20"/>
              </w:rPr>
            </w:pPr>
          </w:p>
        </w:tc>
      </w:tr>
      <w:tr w:rsidR="0068420D" w:rsidRPr="00462A90" w:rsidTr="00F4135C">
        <w:trPr>
          <w:trHeight w:val="285"/>
        </w:trPr>
        <w:tc>
          <w:tcPr>
            <w:tcW w:w="620" w:type="dxa"/>
          </w:tcPr>
          <w:p w:rsidR="0068420D" w:rsidRPr="00462A90" w:rsidRDefault="0068420D" w:rsidP="00F4135C">
            <w:pPr>
              <w:tabs>
                <w:tab w:val="left" w:pos="720"/>
              </w:tabs>
              <w:spacing w:after="0" w:line="240" w:lineRule="auto"/>
              <w:rPr>
                <w:rFonts w:ascii="Arial" w:hAnsi="Arial" w:cs="Arial"/>
                <w:sz w:val="20"/>
                <w:szCs w:val="20"/>
              </w:rPr>
            </w:pPr>
            <w:r w:rsidRPr="00462A90">
              <w:rPr>
                <w:rFonts w:ascii="Arial" w:hAnsi="Arial" w:cs="Arial"/>
                <w:sz w:val="20"/>
                <w:szCs w:val="20"/>
              </w:rPr>
              <w:t>16.</w:t>
            </w:r>
          </w:p>
        </w:tc>
        <w:tc>
          <w:tcPr>
            <w:tcW w:w="3194" w:type="dxa"/>
          </w:tcPr>
          <w:p w:rsidR="0068420D" w:rsidRPr="00462A90" w:rsidRDefault="0068420D" w:rsidP="00F4135C">
            <w:pPr>
              <w:rPr>
                <w:rFonts w:ascii="Arial" w:hAnsi="Arial" w:cs="Arial"/>
                <w:sz w:val="20"/>
                <w:szCs w:val="20"/>
              </w:rPr>
            </w:pPr>
            <w:r w:rsidRPr="00462A90">
              <w:rPr>
                <w:rFonts w:ascii="Arial" w:hAnsi="Arial" w:cs="Arial"/>
                <w:sz w:val="20"/>
                <w:szCs w:val="20"/>
              </w:rPr>
              <w:t>To use built in functions and Formatting Data</w:t>
            </w:r>
          </w:p>
        </w:tc>
        <w:tc>
          <w:tcPr>
            <w:tcW w:w="3479" w:type="dxa"/>
          </w:tcPr>
          <w:p w:rsidR="0068420D" w:rsidRPr="00462A90" w:rsidRDefault="0068420D" w:rsidP="00F4135C">
            <w:pPr>
              <w:pStyle w:val="ListParagraph"/>
              <w:numPr>
                <w:ilvl w:val="0"/>
                <w:numId w:val="37"/>
              </w:numPr>
              <w:ind w:left="317" w:hanging="283"/>
              <w:contextualSpacing/>
              <w:rPr>
                <w:rFonts w:ascii="Arial" w:hAnsi="Arial" w:cs="Arial"/>
                <w:sz w:val="20"/>
              </w:rPr>
            </w:pPr>
            <w:r w:rsidRPr="00462A90">
              <w:rPr>
                <w:rFonts w:ascii="Arial" w:hAnsi="Arial" w:cs="Arial"/>
                <w:sz w:val="20"/>
                <w:lang w:val="en-GB"/>
              </w:rPr>
              <w:t>Sort and filter data in a worksheet</w:t>
            </w:r>
          </w:p>
          <w:p w:rsidR="0068420D" w:rsidRPr="00462A90" w:rsidRDefault="0068420D" w:rsidP="00F4135C">
            <w:pPr>
              <w:pStyle w:val="ListParagraph"/>
              <w:numPr>
                <w:ilvl w:val="0"/>
                <w:numId w:val="37"/>
              </w:numPr>
              <w:ind w:left="317" w:hanging="283"/>
              <w:contextualSpacing/>
              <w:rPr>
                <w:rFonts w:ascii="Arial" w:hAnsi="Arial" w:cs="Arial"/>
                <w:sz w:val="20"/>
              </w:rPr>
            </w:pPr>
            <w:r w:rsidRPr="00462A90">
              <w:rPr>
                <w:rFonts w:ascii="Arial" w:hAnsi="Arial" w:cs="Arial"/>
                <w:sz w:val="20"/>
              </w:rPr>
              <w:t>Perform Mathematical Calculations verify -AutoSum</w:t>
            </w:r>
          </w:p>
          <w:p w:rsidR="0068420D" w:rsidRPr="00462A90" w:rsidRDefault="0068420D" w:rsidP="00F4135C">
            <w:pPr>
              <w:pStyle w:val="ListParagraph"/>
              <w:numPr>
                <w:ilvl w:val="0"/>
                <w:numId w:val="37"/>
              </w:numPr>
              <w:ind w:left="317" w:hanging="283"/>
              <w:contextualSpacing/>
              <w:rPr>
                <w:rFonts w:ascii="Arial" w:hAnsi="Arial" w:cs="Arial"/>
                <w:sz w:val="20"/>
              </w:rPr>
            </w:pPr>
            <w:r w:rsidRPr="00462A90">
              <w:rPr>
                <w:rFonts w:ascii="Arial" w:hAnsi="Arial" w:cs="Arial"/>
                <w:sz w:val="20"/>
              </w:rPr>
              <w:t xml:space="preserve"> Perform Automatic Calculations-Align Cell Entries</w:t>
            </w:r>
          </w:p>
        </w:tc>
        <w:tc>
          <w:tcPr>
            <w:tcW w:w="2900" w:type="dxa"/>
          </w:tcPr>
          <w:p w:rsidR="0068420D" w:rsidRPr="00462A90" w:rsidRDefault="0068420D" w:rsidP="00F4135C">
            <w:pPr>
              <w:tabs>
                <w:tab w:val="left" w:pos="720"/>
              </w:tabs>
              <w:spacing w:after="0" w:line="240" w:lineRule="auto"/>
              <w:ind w:right="72"/>
              <w:rPr>
                <w:rFonts w:ascii="Arial" w:hAnsi="Arial" w:cs="Arial"/>
                <w:sz w:val="20"/>
                <w:szCs w:val="20"/>
              </w:rPr>
            </w:pPr>
            <w:r w:rsidRPr="00462A90">
              <w:rPr>
                <w:rFonts w:ascii="Arial" w:hAnsi="Arial" w:cs="Arial"/>
                <w:sz w:val="20"/>
                <w:szCs w:val="20"/>
              </w:rPr>
              <w:t xml:space="preserve"> Use built in functions in Excel </w:t>
            </w:r>
          </w:p>
        </w:tc>
      </w:tr>
      <w:tr w:rsidR="0068420D" w:rsidRPr="00462A90" w:rsidTr="00F4135C">
        <w:trPr>
          <w:trHeight w:val="2132"/>
        </w:trPr>
        <w:tc>
          <w:tcPr>
            <w:tcW w:w="620" w:type="dxa"/>
          </w:tcPr>
          <w:p w:rsidR="0068420D" w:rsidRPr="00462A90" w:rsidRDefault="0068420D" w:rsidP="00F4135C">
            <w:pPr>
              <w:tabs>
                <w:tab w:val="left" w:pos="720"/>
              </w:tabs>
              <w:spacing w:after="0" w:line="240" w:lineRule="auto"/>
              <w:rPr>
                <w:rFonts w:ascii="Arial" w:hAnsi="Arial" w:cs="Arial"/>
                <w:sz w:val="20"/>
                <w:szCs w:val="20"/>
              </w:rPr>
            </w:pPr>
            <w:r w:rsidRPr="00462A90">
              <w:rPr>
                <w:rFonts w:ascii="Arial" w:hAnsi="Arial" w:cs="Arial"/>
                <w:sz w:val="20"/>
                <w:szCs w:val="20"/>
              </w:rPr>
              <w:t>17.</w:t>
            </w:r>
          </w:p>
        </w:tc>
        <w:tc>
          <w:tcPr>
            <w:tcW w:w="3194" w:type="dxa"/>
          </w:tcPr>
          <w:p w:rsidR="0068420D" w:rsidRPr="00462A90" w:rsidRDefault="0068420D" w:rsidP="00F4135C">
            <w:pPr>
              <w:rPr>
                <w:rFonts w:ascii="Arial" w:hAnsi="Arial" w:cs="Arial"/>
                <w:sz w:val="20"/>
                <w:szCs w:val="20"/>
              </w:rPr>
            </w:pPr>
            <w:r w:rsidRPr="00462A90">
              <w:rPr>
                <w:rFonts w:ascii="Arial" w:hAnsi="Arial" w:cs="Arial"/>
                <w:bCs/>
                <w:sz w:val="20"/>
                <w:szCs w:val="20"/>
              </w:rPr>
              <w:t>To enter a Formula for automatic calculations</w:t>
            </w:r>
            <w:r w:rsidRPr="00462A90">
              <w:rPr>
                <w:rFonts w:ascii="Arial" w:hAnsi="Arial" w:cs="Arial"/>
                <w:sz w:val="20"/>
                <w:szCs w:val="20"/>
              </w:rPr>
              <w:t xml:space="preserve"> </w:t>
            </w:r>
          </w:p>
          <w:p w:rsidR="0068420D" w:rsidRPr="00462A90" w:rsidRDefault="0068420D" w:rsidP="00F4135C">
            <w:pPr>
              <w:tabs>
                <w:tab w:val="left" w:pos="720"/>
              </w:tabs>
              <w:spacing w:after="0" w:line="240" w:lineRule="auto"/>
              <w:rPr>
                <w:rFonts w:ascii="Arial" w:hAnsi="Arial" w:cs="Arial"/>
                <w:sz w:val="20"/>
                <w:szCs w:val="20"/>
              </w:rPr>
            </w:pPr>
          </w:p>
        </w:tc>
        <w:tc>
          <w:tcPr>
            <w:tcW w:w="3479" w:type="dxa"/>
          </w:tcPr>
          <w:p w:rsidR="0068420D" w:rsidRPr="00462A90" w:rsidRDefault="0068420D" w:rsidP="00F4135C">
            <w:pPr>
              <w:pStyle w:val="ListParagraph"/>
              <w:numPr>
                <w:ilvl w:val="0"/>
                <w:numId w:val="68"/>
              </w:numPr>
              <w:shd w:val="clear" w:color="auto" w:fill="FFFFFF"/>
              <w:spacing w:line="270" w:lineRule="atLeast"/>
              <w:ind w:left="317" w:hanging="283"/>
              <w:contextualSpacing/>
              <w:outlineLvl w:val="2"/>
              <w:rPr>
                <w:rFonts w:ascii="Arial" w:hAnsi="Arial" w:cs="Arial"/>
                <w:bCs/>
                <w:sz w:val="20"/>
              </w:rPr>
            </w:pPr>
            <w:r w:rsidRPr="00462A90">
              <w:rPr>
                <w:rFonts w:ascii="Arial" w:hAnsi="Arial" w:cs="Arial"/>
                <w:bCs/>
                <w:sz w:val="20"/>
              </w:rPr>
              <w:t>Enter formula</w:t>
            </w:r>
          </w:p>
          <w:p w:rsidR="0068420D" w:rsidRPr="00462A90" w:rsidRDefault="0068420D" w:rsidP="00F4135C">
            <w:pPr>
              <w:pStyle w:val="ListParagraph"/>
              <w:numPr>
                <w:ilvl w:val="0"/>
                <w:numId w:val="68"/>
              </w:numPr>
              <w:shd w:val="clear" w:color="auto" w:fill="FFFFFF"/>
              <w:spacing w:line="270" w:lineRule="atLeast"/>
              <w:ind w:left="317" w:hanging="283"/>
              <w:contextualSpacing/>
              <w:outlineLvl w:val="2"/>
              <w:rPr>
                <w:rFonts w:ascii="Arial" w:hAnsi="Arial" w:cs="Arial"/>
                <w:bCs/>
                <w:sz w:val="20"/>
              </w:rPr>
            </w:pPr>
            <w:r w:rsidRPr="00462A90">
              <w:rPr>
                <w:rFonts w:ascii="Arial" w:hAnsi="Arial" w:cs="Arial"/>
                <w:bCs/>
                <w:sz w:val="20"/>
              </w:rPr>
              <w:t xml:space="preserve">Use Cell References in Formulae </w:t>
            </w:r>
          </w:p>
          <w:p w:rsidR="0068420D" w:rsidRPr="00462A90" w:rsidRDefault="0068420D" w:rsidP="00F4135C">
            <w:pPr>
              <w:pStyle w:val="ListParagraph"/>
              <w:numPr>
                <w:ilvl w:val="0"/>
                <w:numId w:val="68"/>
              </w:numPr>
              <w:shd w:val="clear" w:color="auto" w:fill="FFFFFF"/>
              <w:spacing w:line="270" w:lineRule="atLeast"/>
              <w:ind w:left="317" w:hanging="283"/>
              <w:contextualSpacing/>
              <w:outlineLvl w:val="2"/>
              <w:rPr>
                <w:rFonts w:ascii="Arial" w:hAnsi="Arial" w:cs="Arial"/>
                <w:bCs/>
                <w:sz w:val="20"/>
              </w:rPr>
            </w:pPr>
            <w:r w:rsidRPr="00462A90">
              <w:rPr>
                <w:rFonts w:ascii="Arial" w:hAnsi="Arial" w:cs="Arial"/>
                <w:bCs/>
                <w:sz w:val="20"/>
              </w:rPr>
              <w:t xml:space="preserve">Use Automatic updating function of Excel Formulae </w:t>
            </w:r>
          </w:p>
          <w:p w:rsidR="0068420D" w:rsidRPr="00462A90" w:rsidRDefault="0068420D" w:rsidP="00F4135C">
            <w:pPr>
              <w:pStyle w:val="ListParagraph"/>
              <w:numPr>
                <w:ilvl w:val="0"/>
                <w:numId w:val="68"/>
              </w:numPr>
              <w:shd w:val="clear" w:color="auto" w:fill="FFFFFF"/>
              <w:spacing w:line="270" w:lineRule="atLeast"/>
              <w:ind w:left="317" w:hanging="283"/>
              <w:contextualSpacing/>
              <w:outlineLvl w:val="2"/>
              <w:rPr>
                <w:rFonts w:ascii="Arial" w:hAnsi="Arial" w:cs="Arial"/>
                <w:bCs/>
                <w:sz w:val="20"/>
              </w:rPr>
            </w:pPr>
            <w:r w:rsidRPr="00462A90">
              <w:rPr>
                <w:rFonts w:ascii="Arial" w:hAnsi="Arial" w:cs="Arial"/>
                <w:bCs/>
                <w:sz w:val="20"/>
              </w:rPr>
              <w:t>Use Mathematical Operators in Formulae</w:t>
            </w:r>
          </w:p>
          <w:p w:rsidR="0068420D" w:rsidRPr="00462A90" w:rsidRDefault="0068420D" w:rsidP="00F4135C">
            <w:pPr>
              <w:numPr>
                <w:ilvl w:val="0"/>
                <w:numId w:val="68"/>
              </w:numPr>
              <w:shd w:val="clear" w:color="auto" w:fill="FFFFFF"/>
              <w:spacing w:after="0" w:line="240" w:lineRule="auto"/>
              <w:ind w:left="317" w:hanging="283"/>
              <w:rPr>
                <w:rFonts w:ascii="Arial" w:hAnsi="Arial" w:cs="Arial"/>
                <w:sz w:val="20"/>
                <w:szCs w:val="20"/>
              </w:rPr>
            </w:pPr>
            <w:r w:rsidRPr="00462A90">
              <w:rPr>
                <w:rFonts w:ascii="Arial" w:hAnsi="Arial" w:cs="Arial"/>
                <w:bCs/>
                <w:sz w:val="20"/>
                <w:szCs w:val="20"/>
              </w:rPr>
              <w:t>Use Excel Error Message and  Help</w:t>
            </w:r>
          </w:p>
        </w:tc>
        <w:tc>
          <w:tcPr>
            <w:tcW w:w="2900" w:type="dxa"/>
          </w:tcPr>
          <w:p w:rsidR="0068420D" w:rsidRPr="00462A90" w:rsidRDefault="0068420D" w:rsidP="00F4135C">
            <w:pPr>
              <w:tabs>
                <w:tab w:val="left" w:pos="720"/>
              </w:tabs>
              <w:spacing w:after="0" w:line="240" w:lineRule="auto"/>
              <w:ind w:right="72"/>
              <w:rPr>
                <w:rFonts w:ascii="Arial" w:hAnsi="Arial" w:cs="Arial"/>
                <w:sz w:val="20"/>
                <w:szCs w:val="20"/>
              </w:rPr>
            </w:pPr>
          </w:p>
          <w:p w:rsidR="0068420D" w:rsidRPr="00462A90" w:rsidRDefault="0068420D" w:rsidP="00F4135C">
            <w:pPr>
              <w:tabs>
                <w:tab w:val="left" w:pos="720"/>
              </w:tabs>
              <w:spacing w:after="0" w:line="240" w:lineRule="auto"/>
              <w:ind w:right="72"/>
              <w:rPr>
                <w:rFonts w:ascii="Arial" w:hAnsi="Arial" w:cs="Arial"/>
                <w:sz w:val="20"/>
                <w:szCs w:val="20"/>
              </w:rPr>
            </w:pPr>
            <w:r w:rsidRPr="00462A90">
              <w:rPr>
                <w:rFonts w:ascii="Arial" w:hAnsi="Arial" w:cs="Arial"/>
                <w:sz w:val="20"/>
                <w:szCs w:val="20"/>
              </w:rPr>
              <w:t>Enter formula for automatic calculations</w:t>
            </w:r>
          </w:p>
          <w:p w:rsidR="0068420D" w:rsidRPr="00462A90" w:rsidRDefault="0068420D" w:rsidP="00F4135C">
            <w:pPr>
              <w:tabs>
                <w:tab w:val="left" w:pos="720"/>
              </w:tabs>
              <w:spacing w:after="0" w:line="240" w:lineRule="auto"/>
              <w:ind w:right="72"/>
              <w:rPr>
                <w:rFonts w:ascii="Arial" w:hAnsi="Arial" w:cs="Arial"/>
                <w:sz w:val="20"/>
                <w:szCs w:val="20"/>
              </w:rPr>
            </w:pPr>
          </w:p>
          <w:p w:rsidR="0068420D" w:rsidRPr="00462A90" w:rsidRDefault="0068420D" w:rsidP="00F4135C">
            <w:pPr>
              <w:tabs>
                <w:tab w:val="left" w:pos="720"/>
              </w:tabs>
              <w:spacing w:after="0" w:line="240" w:lineRule="auto"/>
              <w:ind w:right="72"/>
              <w:rPr>
                <w:rFonts w:ascii="Arial" w:hAnsi="Arial" w:cs="Arial"/>
                <w:sz w:val="20"/>
                <w:szCs w:val="20"/>
              </w:rPr>
            </w:pPr>
          </w:p>
        </w:tc>
      </w:tr>
      <w:tr w:rsidR="0068420D" w:rsidRPr="00462A90" w:rsidTr="00F4135C">
        <w:trPr>
          <w:trHeight w:val="245"/>
        </w:trPr>
        <w:tc>
          <w:tcPr>
            <w:tcW w:w="620" w:type="dxa"/>
          </w:tcPr>
          <w:p w:rsidR="0068420D" w:rsidRPr="00462A90" w:rsidRDefault="0068420D" w:rsidP="00F4135C">
            <w:pPr>
              <w:tabs>
                <w:tab w:val="left" w:pos="720"/>
              </w:tabs>
              <w:spacing w:after="0" w:line="240" w:lineRule="auto"/>
              <w:rPr>
                <w:rFonts w:ascii="Arial" w:hAnsi="Arial" w:cs="Arial"/>
                <w:sz w:val="20"/>
                <w:szCs w:val="20"/>
              </w:rPr>
            </w:pPr>
            <w:r w:rsidRPr="00462A90">
              <w:rPr>
                <w:rFonts w:ascii="Arial" w:hAnsi="Arial" w:cs="Arial"/>
                <w:sz w:val="20"/>
                <w:szCs w:val="20"/>
              </w:rPr>
              <w:t>18.</w:t>
            </w:r>
          </w:p>
        </w:tc>
        <w:tc>
          <w:tcPr>
            <w:tcW w:w="3194" w:type="dxa"/>
          </w:tcPr>
          <w:p w:rsidR="0068420D" w:rsidRPr="00462A90" w:rsidRDefault="0068420D" w:rsidP="00F4135C">
            <w:pPr>
              <w:rPr>
                <w:rFonts w:ascii="Arial" w:hAnsi="Arial" w:cs="Arial"/>
                <w:bCs/>
                <w:sz w:val="20"/>
                <w:szCs w:val="20"/>
              </w:rPr>
            </w:pPr>
            <w:r w:rsidRPr="00462A90">
              <w:rPr>
                <w:rFonts w:ascii="Arial" w:hAnsi="Arial" w:cs="Arial"/>
                <w:sz w:val="20"/>
                <w:szCs w:val="20"/>
              </w:rPr>
              <w:t>To Create Excel Functions, Filling Cells</w:t>
            </w:r>
          </w:p>
        </w:tc>
        <w:tc>
          <w:tcPr>
            <w:tcW w:w="3479" w:type="dxa"/>
          </w:tcPr>
          <w:p w:rsidR="0068420D" w:rsidRPr="00462A90" w:rsidRDefault="0068420D" w:rsidP="00F4135C">
            <w:pPr>
              <w:numPr>
                <w:ilvl w:val="0"/>
                <w:numId w:val="47"/>
              </w:numPr>
              <w:shd w:val="clear" w:color="auto" w:fill="FFFFFF"/>
              <w:spacing w:before="100" w:beforeAutospacing="1" w:after="100" w:afterAutospacing="1" w:line="240" w:lineRule="auto"/>
              <w:ind w:left="317" w:hanging="283"/>
              <w:rPr>
                <w:rFonts w:ascii="Arial" w:hAnsi="Arial" w:cs="Arial"/>
                <w:sz w:val="20"/>
                <w:szCs w:val="20"/>
              </w:rPr>
            </w:pPr>
            <w:r w:rsidRPr="00462A90">
              <w:rPr>
                <w:rFonts w:ascii="Arial" w:hAnsi="Arial" w:cs="Arial"/>
                <w:sz w:val="20"/>
                <w:szCs w:val="20"/>
              </w:rPr>
              <w:t>Use Reference Operators</w:t>
            </w:r>
          </w:p>
          <w:p w:rsidR="0068420D" w:rsidRPr="00462A90" w:rsidRDefault="0068420D" w:rsidP="00F4135C">
            <w:pPr>
              <w:numPr>
                <w:ilvl w:val="0"/>
                <w:numId w:val="47"/>
              </w:numPr>
              <w:shd w:val="clear" w:color="auto" w:fill="FFFFFF"/>
              <w:spacing w:before="100" w:beforeAutospacing="1" w:after="100" w:afterAutospacing="1" w:line="240" w:lineRule="auto"/>
              <w:ind w:left="317" w:hanging="283"/>
              <w:rPr>
                <w:rFonts w:ascii="Arial" w:hAnsi="Arial" w:cs="Arial"/>
                <w:sz w:val="20"/>
                <w:szCs w:val="20"/>
              </w:rPr>
            </w:pPr>
            <w:r w:rsidRPr="00462A90">
              <w:rPr>
                <w:rFonts w:ascii="Arial" w:hAnsi="Arial" w:cs="Arial"/>
                <w:sz w:val="20"/>
                <w:szCs w:val="20"/>
              </w:rPr>
              <w:t>Work with  sum, Sum if , Count and  Count If  Functions</w:t>
            </w:r>
          </w:p>
          <w:p w:rsidR="0068420D" w:rsidRPr="00462A90" w:rsidRDefault="0068420D" w:rsidP="00F4135C">
            <w:pPr>
              <w:numPr>
                <w:ilvl w:val="0"/>
                <w:numId w:val="47"/>
              </w:numPr>
              <w:shd w:val="clear" w:color="auto" w:fill="FFFFFF"/>
              <w:spacing w:before="100" w:beforeAutospacing="1" w:after="100" w:afterAutospacing="1" w:line="240" w:lineRule="auto"/>
              <w:ind w:left="317" w:hanging="283"/>
              <w:rPr>
                <w:rFonts w:ascii="Arial" w:hAnsi="Arial" w:cs="Arial"/>
                <w:sz w:val="20"/>
                <w:szCs w:val="20"/>
              </w:rPr>
            </w:pPr>
            <w:r w:rsidRPr="00462A90">
              <w:rPr>
                <w:rFonts w:ascii="Arial" w:hAnsi="Arial" w:cs="Arial"/>
                <w:sz w:val="20"/>
                <w:szCs w:val="20"/>
              </w:rPr>
              <w:t>Fill Cells Automatically</w:t>
            </w:r>
          </w:p>
          <w:p w:rsidR="0068420D" w:rsidRPr="00462A90" w:rsidRDefault="0068420D" w:rsidP="00F4135C">
            <w:pPr>
              <w:shd w:val="clear" w:color="auto" w:fill="FFFFFF"/>
              <w:spacing w:before="100" w:beforeAutospacing="1" w:after="100" w:afterAutospacing="1" w:line="240" w:lineRule="auto"/>
              <w:ind w:left="720"/>
              <w:rPr>
                <w:rFonts w:ascii="Arial" w:hAnsi="Arial" w:cs="Arial"/>
                <w:sz w:val="20"/>
                <w:szCs w:val="20"/>
              </w:rPr>
            </w:pPr>
          </w:p>
        </w:tc>
        <w:tc>
          <w:tcPr>
            <w:tcW w:w="2900" w:type="dxa"/>
          </w:tcPr>
          <w:p w:rsidR="0068420D" w:rsidRPr="00462A90" w:rsidRDefault="0068420D" w:rsidP="00F4135C">
            <w:pPr>
              <w:pStyle w:val="ListParagraph"/>
              <w:numPr>
                <w:ilvl w:val="0"/>
                <w:numId w:val="69"/>
              </w:numPr>
              <w:ind w:left="240" w:right="72" w:hanging="240"/>
              <w:contextualSpacing/>
              <w:rPr>
                <w:rFonts w:ascii="Arial" w:hAnsi="Arial" w:cs="Arial"/>
                <w:sz w:val="20"/>
              </w:rPr>
            </w:pPr>
            <w:r w:rsidRPr="00462A90">
              <w:rPr>
                <w:rFonts w:ascii="Arial" w:hAnsi="Arial" w:cs="Arial"/>
                <w:sz w:val="20"/>
              </w:rPr>
              <w:t>Create Excel sheets involving cross references and equations</w:t>
            </w:r>
          </w:p>
          <w:p w:rsidR="0068420D" w:rsidRPr="00462A90" w:rsidRDefault="0068420D" w:rsidP="00F4135C">
            <w:pPr>
              <w:pStyle w:val="ListParagraph"/>
              <w:numPr>
                <w:ilvl w:val="0"/>
                <w:numId w:val="69"/>
              </w:numPr>
              <w:ind w:left="240" w:right="72" w:hanging="240"/>
              <w:contextualSpacing/>
              <w:rPr>
                <w:rFonts w:ascii="Arial" w:hAnsi="Arial" w:cs="Arial"/>
                <w:sz w:val="20"/>
              </w:rPr>
            </w:pPr>
            <w:r w:rsidRPr="00462A90">
              <w:rPr>
                <w:rFonts w:ascii="Arial" w:hAnsi="Arial" w:cs="Arial"/>
                <w:sz w:val="20"/>
              </w:rPr>
              <w:t>Use the advanced functions for conditional calculations</w:t>
            </w:r>
          </w:p>
        </w:tc>
      </w:tr>
      <w:tr w:rsidR="0068420D" w:rsidRPr="00462A90" w:rsidTr="00F4135C">
        <w:trPr>
          <w:trHeight w:val="255"/>
        </w:trPr>
        <w:tc>
          <w:tcPr>
            <w:tcW w:w="620" w:type="dxa"/>
          </w:tcPr>
          <w:p w:rsidR="0068420D" w:rsidRPr="00462A90" w:rsidRDefault="0068420D" w:rsidP="00F4135C">
            <w:pPr>
              <w:tabs>
                <w:tab w:val="left" w:pos="720"/>
              </w:tabs>
              <w:spacing w:after="0" w:line="240" w:lineRule="auto"/>
              <w:rPr>
                <w:rFonts w:ascii="Arial" w:hAnsi="Arial" w:cs="Arial"/>
                <w:sz w:val="20"/>
                <w:szCs w:val="20"/>
              </w:rPr>
            </w:pPr>
            <w:r w:rsidRPr="00462A90">
              <w:rPr>
                <w:rFonts w:ascii="Arial" w:hAnsi="Arial" w:cs="Arial"/>
                <w:sz w:val="20"/>
                <w:szCs w:val="20"/>
              </w:rPr>
              <w:t>19.</w:t>
            </w:r>
          </w:p>
        </w:tc>
        <w:tc>
          <w:tcPr>
            <w:tcW w:w="3194" w:type="dxa"/>
          </w:tcPr>
          <w:p w:rsidR="0068420D" w:rsidRPr="00462A90" w:rsidRDefault="0068420D" w:rsidP="00F4135C">
            <w:pPr>
              <w:shd w:val="clear" w:color="auto" w:fill="FFFFFF"/>
              <w:spacing w:after="0" w:line="270" w:lineRule="atLeast"/>
              <w:outlineLvl w:val="2"/>
              <w:rPr>
                <w:rFonts w:ascii="Arial" w:hAnsi="Arial" w:cs="Arial"/>
                <w:bCs/>
                <w:sz w:val="20"/>
                <w:szCs w:val="20"/>
              </w:rPr>
            </w:pPr>
            <w:r w:rsidRPr="00462A90">
              <w:rPr>
                <w:rFonts w:ascii="Arial" w:hAnsi="Arial" w:cs="Arial"/>
                <w:bCs/>
                <w:sz w:val="20"/>
                <w:szCs w:val="20"/>
              </w:rPr>
              <w:t>To Practice Excel Graphs and Charts</w:t>
            </w:r>
          </w:p>
        </w:tc>
        <w:tc>
          <w:tcPr>
            <w:tcW w:w="3479" w:type="dxa"/>
          </w:tcPr>
          <w:p w:rsidR="0068420D" w:rsidRPr="00462A90" w:rsidRDefault="0068420D" w:rsidP="00F4135C">
            <w:pPr>
              <w:pStyle w:val="ListParagraph"/>
              <w:numPr>
                <w:ilvl w:val="0"/>
                <w:numId w:val="48"/>
              </w:numPr>
              <w:shd w:val="clear" w:color="auto" w:fill="FFFFFF"/>
              <w:spacing w:line="270" w:lineRule="atLeast"/>
              <w:ind w:left="317" w:hanging="283"/>
              <w:contextualSpacing/>
              <w:outlineLvl w:val="2"/>
              <w:rPr>
                <w:rFonts w:ascii="Arial" w:hAnsi="Arial" w:cs="Arial"/>
                <w:bCs/>
                <w:sz w:val="20"/>
              </w:rPr>
            </w:pPr>
            <w:r w:rsidRPr="00462A90">
              <w:rPr>
                <w:rFonts w:ascii="Arial" w:hAnsi="Arial" w:cs="Arial"/>
                <w:bCs/>
                <w:sz w:val="20"/>
              </w:rPr>
              <w:t>Produce an Excel Pie Chart</w:t>
            </w:r>
          </w:p>
          <w:p w:rsidR="0068420D" w:rsidRPr="00462A90" w:rsidRDefault="0068420D" w:rsidP="00F4135C">
            <w:pPr>
              <w:pStyle w:val="ListParagraph"/>
              <w:numPr>
                <w:ilvl w:val="0"/>
                <w:numId w:val="48"/>
              </w:numPr>
              <w:shd w:val="clear" w:color="auto" w:fill="FFFFFF"/>
              <w:spacing w:line="270" w:lineRule="atLeast"/>
              <w:ind w:left="317" w:hanging="283"/>
              <w:contextualSpacing/>
              <w:outlineLvl w:val="2"/>
              <w:rPr>
                <w:rFonts w:ascii="Arial" w:hAnsi="Arial" w:cs="Arial"/>
                <w:bCs/>
                <w:sz w:val="20"/>
              </w:rPr>
            </w:pPr>
            <w:r w:rsidRPr="00462A90">
              <w:rPr>
                <w:rFonts w:ascii="Arial" w:hAnsi="Arial" w:cs="Arial"/>
                <w:bCs/>
                <w:sz w:val="20"/>
              </w:rPr>
              <w:t>Produce</w:t>
            </w:r>
          </w:p>
          <w:p w:rsidR="0068420D" w:rsidRPr="00462A90" w:rsidRDefault="0068420D" w:rsidP="00F4135C">
            <w:pPr>
              <w:pStyle w:val="ListParagraph"/>
              <w:numPr>
                <w:ilvl w:val="0"/>
                <w:numId w:val="48"/>
              </w:numPr>
              <w:shd w:val="clear" w:color="auto" w:fill="FFFFFF"/>
              <w:spacing w:line="270" w:lineRule="atLeast"/>
              <w:ind w:left="317" w:hanging="283"/>
              <w:contextualSpacing/>
              <w:outlineLvl w:val="2"/>
              <w:rPr>
                <w:rFonts w:ascii="Arial" w:hAnsi="Arial" w:cs="Arial"/>
                <w:bCs/>
                <w:sz w:val="20"/>
              </w:rPr>
            </w:pPr>
            <w:r w:rsidRPr="00462A90">
              <w:rPr>
                <w:rFonts w:ascii="Arial" w:hAnsi="Arial" w:cs="Arial"/>
                <w:bCs/>
                <w:sz w:val="20"/>
              </w:rPr>
              <w:t xml:space="preserve">Excel Column Chart </w:t>
            </w:r>
          </w:p>
        </w:tc>
        <w:tc>
          <w:tcPr>
            <w:tcW w:w="2900" w:type="dxa"/>
          </w:tcPr>
          <w:p w:rsidR="0068420D" w:rsidRPr="00462A90" w:rsidRDefault="0068420D" w:rsidP="00F4135C">
            <w:pPr>
              <w:pStyle w:val="ListParagraph"/>
              <w:numPr>
                <w:ilvl w:val="0"/>
                <w:numId w:val="49"/>
              </w:numPr>
              <w:shd w:val="clear" w:color="auto" w:fill="FFFFFF"/>
              <w:spacing w:line="270" w:lineRule="atLeast"/>
              <w:ind w:left="240" w:hanging="240"/>
              <w:contextualSpacing/>
              <w:outlineLvl w:val="2"/>
              <w:rPr>
                <w:rFonts w:ascii="Arial" w:hAnsi="Arial" w:cs="Arial"/>
                <w:bCs/>
                <w:sz w:val="20"/>
              </w:rPr>
            </w:pPr>
            <w:r w:rsidRPr="00462A90">
              <w:rPr>
                <w:rFonts w:ascii="Arial" w:hAnsi="Arial" w:cs="Arial"/>
                <w:sz w:val="20"/>
              </w:rPr>
              <w:t xml:space="preserve">Use data in   Excel sheet to Create technical charts and graphs </w:t>
            </w:r>
            <w:r w:rsidRPr="00462A90">
              <w:rPr>
                <w:rFonts w:ascii="Arial" w:hAnsi="Arial" w:cs="Arial"/>
                <w:bCs/>
                <w:sz w:val="20"/>
              </w:rPr>
              <w:t xml:space="preserve">Produce Excel Line Graph </w:t>
            </w:r>
          </w:p>
          <w:p w:rsidR="0068420D" w:rsidRPr="00462A90" w:rsidRDefault="0068420D" w:rsidP="00F4135C">
            <w:pPr>
              <w:pStyle w:val="ListParagraph"/>
              <w:numPr>
                <w:ilvl w:val="0"/>
                <w:numId w:val="49"/>
              </w:numPr>
              <w:shd w:val="clear" w:color="auto" w:fill="FFFFFF"/>
              <w:spacing w:line="270" w:lineRule="atLeast"/>
              <w:ind w:left="240" w:hanging="240"/>
              <w:contextualSpacing/>
              <w:outlineLvl w:val="2"/>
              <w:rPr>
                <w:rFonts w:ascii="Arial" w:hAnsi="Arial" w:cs="Arial"/>
                <w:bCs/>
                <w:sz w:val="20"/>
              </w:rPr>
            </w:pPr>
            <w:r w:rsidRPr="00462A90">
              <w:rPr>
                <w:rFonts w:ascii="Arial" w:hAnsi="Arial" w:cs="Arial"/>
                <w:bCs/>
                <w:sz w:val="20"/>
              </w:rPr>
              <w:t>Produce a Pictograph in Excel</w:t>
            </w:r>
          </w:p>
        </w:tc>
      </w:tr>
      <w:tr w:rsidR="0068420D" w:rsidRPr="00462A90" w:rsidTr="00F4135C">
        <w:trPr>
          <w:trHeight w:val="495"/>
        </w:trPr>
        <w:tc>
          <w:tcPr>
            <w:tcW w:w="620" w:type="dxa"/>
          </w:tcPr>
          <w:p w:rsidR="0068420D" w:rsidRPr="00462A90" w:rsidRDefault="0068420D" w:rsidP="00F4135C">
            <w:pPr>
              <w:tabs>
                <w:tab w:val="left" w:pos="720"/>
              </w:tabs>
              <w:spacing w:after="0" w:line="240" w:lineRule="auto"/>
              <w:rPr>
                <w:rFonts w:ascii="Arial" w:hAnsi="Arial" w:cs="Arial"/>
                <w:sz w:val="20"/>
                <w:szCs w:val="20"/>
              </w:rPr>
            </w:pPr>
            <w:r w:rsidRPr="00462A90">
              <w:rPr>
                <w:rFonts w:ascii="Arial" w:hAnsi="Arial" w:cs="Arial"/>
                <w:sz w:val="20"/>
                <w:szCs w:val="20"/>
              </w:rPr>
              <w:t>20.</w:t>
            </w:r>
          </w:p>
        </w:tc>
        <w:tc>
          <w:tcPr>
            <w:tcW w:w="3194" w:type="dxa"/>
          </w:tcPr>
          <w:p w:rsidR="0068420D" w:rsidRPr="00462A90" w:rsidRDefault="0068420D" w:rsidP="00F4135C">
            <w:pPr>
              <w:shd w:val="clear" w:color="auto" w:fill="FFFFFF"/>
              <w:spacing w:line="240" w:lineRule="auto"/>
              <w:outlineLvl w:val="2"/>
              <w:rPr>
                <w:rFonts w:ascii="Arial" w:hAnsi="Arial" w:cs="Arial"/>
                <w:sz w:val="20"/>
                <w:szCs w:val="20"/>
              </w:rPr>
            </w:pPr>
            <w:r w:rsidRPr="00462A90">
              <w:rPr>
                <w:rFonts w:ascii="Arial" w:hAnsi="Arial" w:cs="Arial"/>
                <w:bCs/>
                <w:sz w:val="20"/>
                <w:szCs w:val="20"/>
              </w:rPr>
              <w:t>To format a Worksheet in Excel, page setup and print</w:t>
            </w:r>
          </w:p>
          <w:p w:rsidR="0068420D" w:rsidRPr="00462A90" w:rsidRDefault="0068420D" w:rsidP="00F4135C">
            <w:pPr>
              <w:tabs>
                <w:tab w:val="left" w:pos="720"/>
              </w:tabs>
              <w:spacing w:after="0" w:line="240" w:lineRule="auto"/>
              <w:rPr>
                <w:rFonts w:ascii="Arial" w:hAnsi="Arial" w:cs="Arial"/>
                <w:sz w:val="20"/>
                <w:szCs w:val="20"/>
              </w:rPr>
            </w:pPr>
          </w:p>
        </w:tc>
        <w:tc>
          <w:tcPr>
            <w:tcW w:w="3479" w:type="dxa"/>
          </w:tcPr>
          <w:p w:rsidR="0068420D" w:rsidRPr="00462A90" w:rsidRDefault="0068420D" w:rsidP="00F4135C">
            <w:pPr>
              <w:pStyle w:val="ListParagraph"/>
              <w:numPr>
                <w:ilvl w:val="0"/>
                <w:numId w:val="70"/>
              </w:numPr>
              <w:shd w:val="clear" w:color="auto" w:fill="FFFFFF"/>
              <w:spacing w:line="270" w:lineRule="atLeast"/>
              <w:ind w:left="317" w:hanging="283"/>
              <w:contextualSpacing/>
              <w:outlineLvl w:val="2"/>
              <w:rPr>
                <w:rFonts w:ascii="Arial" w:hAnsi="Arial" w:cs="Arial"/>
                <w:bCs/>
                <w:sz w:val="20"/>
              </w:rPr>
            </w:pPr>
            <w:r w:rsidRPr="00462A90">
              <w:rPr>
                <w:rFonts w:ascii="Arial" w:hAnsi="Arial" w:cs="Arial"/>
                <w:bCs/>
                <w:sz w:val="20"/>
              </w:rPr>
              <w:t>Shade alternate rows of data</w:t>
            </w:r>
          </w:p>
          <w:p w:rsidR="0068420D" w:rsidRPr="00462A90" w:rsidRDefault="0068420D" w:rsidP="00F4135C">
            <w:pPr>
              <w:pStyle w:val="ListParagraph"/>
              <w:numPr>
                <w:ilvl w:val="0"/>
                <w:numId w:val="70"/>
              </w:numPr>
              <w:shd w:val="clear" w:color="auto" w:fill="FFFFFF"/>
              <w:spacing w:line="270" w:lineRule="atLeast"/>
              <w:ind w:left="317" w:hanging="283"/>
              <w:contextualSpacing/>
              <w:outlineLvl w:val="2"/>
              <w:rPr>
                <w:rFonts w:ascii="Arial" w:hAnsi="Arial" w:cs="Arial"/>
                <w:bCs/>
                <w:sz w:val="20"/>
              </w:rPr>
            </w:pPr>
            <w:r w:rsidRPr="00462A90">
              <w:rPr>
                <w:rFonts w:ascii="Arial" w:hAnsi="Arial" w:cs="Arial"/>
                <w:bCs/>
                <w:sz w:val="20"/>
              </w:rPr>
              <w:t>Add currency and percent symbols</w:t>
            </w:r>
          </w:p>
          <w:p w:rsidR="0068420D" w:rsidRPr="00462A90" w:rsidRDefault="0068420D" w:rsidP="00F4135C">
            <w:pPr>
              <w:pStyle w:val="ListParagraph"/>
              <w:numPr>
                <w:ilvl w:val="0"/>
                <w:numId w:val="70"/>
              </w:numPr>
              <w:shd w:val="clear" w:color="auto" w:fill="FFFFFF"/>
              <w:spacing w:line="270" w:lineRule="atLeast"/>
              <w:ind w:left="317" w:hanging="283"/>
              <w:contextualSpacing/>
              <w:outlineLvl w:val="2"/>
              <w:rPr>
                <w:rFonts w:ascii="Arial" w:hAnsi="Arial" w:cs="Arial"/>
                <w:bCs/>
                <w:sz w:val="20"/>
              </w:rPr>
            </w:pPr>
            <w:r w:rsidRPr="00462A90">
              <w:rPr>
                <w:rFonts w:ascii="Arial" w:hAnsi="Arial" w:cs="Arial"/>
                <w:bCs/>
                <w:sz w:val="20"/>
              </w:rPr>
              <w:t>Change height of a row and width of a column</w:t>
            </w:r>
          </w:p>
          <w:p w:rsidR="0068420D" w:rsidRPr="00462A90" w:rsidRDefault="0068420D" w:rsidP="00F4135C">
            <w:pPr>
              <w:pStyle w:val="ListParagraph"/>
              <w:numPr>
                <w:ilvl w:val="0"/>
                <w:numId w:val="70"/>
              </w:numPr>
              <w:shd w:val="clear" w:color="auto" w:fill="FFFFFF"/>
              <w:spacing w:line="270" w:lineRule="atLeast"/>
              <w:ind w:left="317" w:hanging="283"/>
              <w:contextualSpacing/>
              <w:outlineLvl w:val="2"/>
              <w:rPr>
                <w:rFonts w:ascii="Arial" w:hAnsi="Arial" w:cs="Arial"/>
                <w:bCs/>
                <w:sz w:val="20"/>
              </w:rPr>
            </w:pPr>
            <w:r w:rsidRPr="00462A90">
              <w:rPr>
                <w:rFonts w:ascii="Arial" w:hAnsi="Arial" w:cs="Arial"/>
                <w:bCs/>
                <w:sz w:val="20"/>
              </w:rPr>
              <w:t>Change data alignment</w:t>
            </w:r>
          </w:p>
          <w:p w:rsidR="0068420D" w:rsidRPr="00462A90" w:rsidRDefault="0068420D" w:rsidP="00F4135C">
            <w:pPr>
              <w:numPr>
                <w:ilvl w:val="0"/>
                <w:numId w:val="70"/>
              </w:numPr>
              <w:shd w:val="clear" w:color="auto" w:fill="FFFFFF"/>
              <w:spacing w:before="100" w:beforeAutospacing="1" w:after="100" w:afterAutospacing="1" w:line="240" w:lineRule="auto"/>
              <w:ind w:left="317" w:hanging="283"/>
              <w:rPr>
                <w:rFonts w:ascii="Arial" w:hAnsi="Arial" w:cs="Arial"/>
                <w:sz w:val="20"/>
                <w:szCs w:val="20"/>
              </w:rPr>
            </w:pPr>
            <w:r w:rsidRPr="00462A90">
              <w:rPr>
                <w:rFonts w:ascii="Arial" w:hAnsi="Arial" w:cs="Arial"/>
                <w:sz w:val="20"/>
                <w:szCs w:val="20"/>
              </w:rPr>
              <w:t>Insert Headers and Footers</w:t>
            </w:r>
          </w:p>
          <w:p w:rsidR="0068420D" w:rsidRPr="00462A90" w:rsidRDefault="0068420D" w:rsidP="00F4135C">
            <w:pPr>
              <w:pStyle w:val="ListParagraph"/>
              <w:numPr>
                <w:ilvl w:val="0"/>
                <w:numId w:val="70"/>
              </w:numPr>
              <w:shd w:val="clear" w:color="auto" w:fill="FFFFFF"/>
              <w:spacing w:line="270" w:lineRule="atLeast"/>
              <w:ind w:left="317" w:hanging="283"/>
              <w:contextualSpacing/>
              <w:outlineLvl w:val="2"/>
              <w:rPr>
                <w:rFonts w:ascii="Arial" w:hAnsi="Arial" w:cs="Arial"/>
                <w:bCs/>
                <w:sz w:val="20"/>
                <w:lang w:val="en-GB"/>
              </w:rPr>
            </w:pPr>
            <w:r w:rsidRPr="00462A90">
              <w:rPr>
                <w:rFonts w:ascii="Arial" w:hAnsi="Arial" w:cs="Arial"/>
                <w:sz w:val="20"/>
              </w:rPr>
              <w:t>Set Print Options and Print</w:t>
            </w:r>
          </w:p>
        </w:tc>
        <w:tc>
          <w:tcPr>
            <w:tcW w:w="2900" w:type="dxa"/>
          </w:tcPr>
          <w:p w:rsidR="0068420D" w:rsidRPr="00462A90" w:rsidRDefault="0068420D" w:rsidP="00F4135C">
            <w:pPr>
              <w:pStyle w:val="ListParagraph"/>
              <w:numPr>
                <w:ilvl w:val="0"/>
                <w:numId w:val="50"/>
              </w:numPr>
              <w:shd w:val="clear" w:color="auto" w:fill="FFFFFF"/>
              <w:spacing w:line="270" w:lineRule="atLeast"/>
              <w:ind w:left="240" w:hanging="240"/>
              <w:contextualSpacing/>
              <w:outlineLvl w:val="2"/>
              <w:rPr>
                <w:rFonts w:ascii="Arial" w:hAnsi="Arial" w:cs="Arial"/>
                <w:bCs/>
                <w:sz w:val="20"/>
              </w:rPr>
            </w:pPr>
            <w:r w:rsidRPr="00462A90">
              <w:rPr>
                <w:rFonts w:ascii="Arial" w:hAnsi="Arial" w:cs="Arial"/>
                <w:bCs/>
                <w:sz w:val="20"/>
              </w:rPr>
              <w:t>Format Excel sheet</w:t>
            </w:r>
          </w:p>
          <w:p w:rsidR="0068420D" w:rsidRPr="00462A90" w:rsidRDefault="0068420D" w:rsidP="00F4135C">
            <w:pPr>
              <w:pStyle w:val="ListParagraph"/>
              <w:numPr>
                <w:ilvl w:val="0"/>
                <w:numId w:val="50"/>
              </w:numPr>
              <w:shd w:val="clear" w:color="auto" w:fill="FFFFFF"/>
              <w:spacing w:line="270" w:lineRule="atLeast"/>
              <w:ind w:left="240" w:hanging="240"/>
              <w:contextualSpacing/>
              <w:outlineLvl w:val="2"/>
              <w:rPr>
                <w:rFonts w:ascii="Arial" w:hAnsi="Arial" w:cs="Arial"/>
                <w:bCs/>
                <w:sz w:val="20"/>
              </w:rPr>
            </w:pPr>
            <w:r w:rsidRPr="00462A90">
              <w:rPr>
                <w:rFonts w:ascii="Arial" w:hAnsi="Arial" w:cs="Arial"/>
                <w:sz w:val="20"/>
              </w:rPr>
              <w:t>Insert headers &amp;footers  and print</w:t>
            </w:r>
          </w:p>
        </w:tc>
      </w:tr>
      <w:tr w:rsidR="0068420D" w:rsidRPr="00462A90" w:rsidTr="00F4135C">
        <w:trPr>
          <w:trHeight w:val="495"/>
        </w:trPr>
        <w:tc>
          <w:tcPr>
            <w:tcW w:w="620" w:type="dxa"/>
          </w:tcPr>
          <w:p w:rsidR="0068420D" w:rsidRPr="00462A90" w:rsidRDefault="0068420D" w:rsidP="00F4135C">
            <w:pPr>
              <w:tabs>
                <w:tab w:val="left" w:pos="720"/>
              </w:tabs>
              <w:spacing w:after="0" w:line="240" w:lineRule="auto"/>
              <w:rPr>
                <w:rFonts w:ascii="Arial" w:hAnsi="Arial" w:cs="Arial"/>
                <w:sz w:val="20"/>
                <w:szCs w:val="20"/>
              </w:rPr>
            </w:pPr>
            <w:r w:rsidRPr="00462A90">
              <w:rPr>
                <w:rFonts w:ascii="Arial" w:hAnsi="Arial" w:cs="Arial"/>
                <w:sz w:val="20"/>
                <w:szCs w:val="20"/>
              </w:rPr>
              <w:t>21.</w:t>
            </w:r>
          </w:p>
        </w:tc>
        <w:tc>
          <w:tcPr>
            <w:tcW w:w="3194" w:type="dxa"/>
          </w:tcPr>
          <w:p w:rsidR="0068420D" w:rsidRPr="00462A90" w:rsidRDefault="0068420D" w:rsidP="00F4135C">
            <w:pPr>
              <w:shd w:val="clear" w:color="auto" w:fill="FFFFFF"/>
              <w:spacing w:after="0" w:line="270" w:lineRule="atLeast"/>
              <w:outlineLvl w:val="2"/>
              <w:rPr>
                <w:rFonts w:ascii="Arial" w:hAnsi="Arial" w:cs="Arial"/>
                <w:bCs/>
                <w:sz w:val="20"/>
                <w:szCs w:val="20"/>
              </w:rPr>
            </w:pPr>
            <w:r w:rsidRPr="00462A90">
              <w:rPr>
                <w:rFonts w:ascii="Arial" w:hAnsi="Arial" w:cs="Arial"/>
                <w:sz w:val="20"/>
                <w:szCs w:val="20"/>
                <w:lang w:val="en-GB"/>
              </w:rPr>
              <w:t>To familiarize with Ribbon layout &amp;features of PowerPoint 2007.</w:t>
            </w:r>
          </w:p>
        </w:tc>
        <w:tc>
          <w:tcPr>
            <w:tcW w:w="3479" w:type="dxa"/>
          </w:tcPr>
          <w:p w:rsidR="0068420D" w:rsidRPr="00462A90" w:rsidRDefault="0068420D" w:rsidP="00F4135C">
            <w:pPr>
              <w:spacing w:after="0"/>
              <w:rPr>
                <w:rFonts w:ascii="Arial" w:hAnsi="Arial" w:cs="Arial"/>
                <w:sz w:val="20"/>
                <w:szCs w:val="20"/>
                <w:lang w:val="en-GB"/>
              </w:rPr>
            </w:pPr>
            <w:r w:rsidRPr="00462A90">
              <w:rPr>
                <w:rFonts w:ascii="Arial" w:hAnsi="Arial" w:cs="Arial"/>
                <w:sz w:val="20"/>
                <w:szCs w:val="20"/>
                <w:lang w:val="en-GB"/>
              </w:rPr>
              <w:t>Use various options in Home, insert , design, animation , slideshow, Review &amp;View in the PowerPoint</w:t>
            </w:r>
          </w:p>
        </w:tc>
        <w:tc>
          <w:tcPr>
            <w:tcW w:w="2900" w:type="dxa"/>
          </w:tcPr>
          <w:p w:rsidR="0068420D" w:rsidRPr="00462A90" w:rsidRDefault="0068420D" w:rsidP="00F4135C">
            <w:pPr>
              <w:tabs>
                <w:tab w:val="left" w:pos="720"/>
              </w:tabs>
              <w:spacing w:after="0" w:line="240" w:lineRule="auto"/>
              <w:ind w:right="72"/>
              <w:rPr>
                <w:rFonts w:ascii="Arial" w:hAnsi="Arial" w:cs="Arial"/>
                <w:sz w:val="20"/>
                <w:szCs w:val="20"/>
              </w:rPr>
            </w:pPr>
            <w:r w:rsidRPr="00462A90">
              <w:rPr>
                <w:rFonts w:ascii="Arial" w:hAnsi="Arial" w:cs="Arial"/>
                <w:sz w:val="20"/>
                <w:szCs w:val="20"/>
              </w:rPr>
              <w:t>Access required options in the tool bar</w:t>
            </w:r>
          </w:p>
        </w:tc>
      </w:tr>
    </w:tbl>
    <w:p w:rsidR="0068420D" w:rsidRPr="00462A90" w:rsidRDefault="0068420D" w:rsidP="0068420D"/>
    <w:tbl>
      <w:tblPr>
        <w:tblpPr w:leftFromText="180" w:rightFromText="180" w:vertAnchor="text" w:horzAnchor="margin" w:tblpY="18"/>
        <w:tblW w:w="10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0"/>
        <w:gridCol w:w="3194"/>
        <w:gridCol w:w="3479"/>
        <w:gridCol w:w="2900"/>
      </w:tblGrid>
      <w:tr w:rsidR="0068420D" w:rsidRPr="00462A90" w:rsidTr="0068420D">
        <w:trPr>
          <w:trHeight w:val="495"/>
        </w:trPr>
        <w:tc>
          <w:tcPr>
            <w:tcW w:w="620" w:type="dxa"/>
            <w:vAlign w:val="center"/>
          </w:tcPr>
          <w:p w:rsidR="0068420D" w:rsidRPr="00462A90" w:rsidRDefault="0068420D" w:rsidP="0068420D">
            <w:pPr>
              <w:tabs>
                <w:tab w:val="left" w:pos="720"/>
              </w:tabs>
              <w:spacing w:after="0" w:line="240" w:lineRule="auto"/>
              <w:jc w:val="center"/>
              <w:rPr>
                <w:rFonts w:ascii="Arial" w:hAnsi="Arial" w:cs="Arial"/>
                <w:bCs/>
                <w:sz w:val="20"/>
                <w:szCs w:val="20"/>
              </w:rPr>
            </w:pPr>
            <w:r w:rsidRPr="00462A90">
              <w:br w:type="page"/>
            </w:r>
            <w:r w:rsidRPr="00462A90">
              <w:rPr>
                <w:rFonts w:ascii="Arial" w:hAnsi="Arial" w:cs="Arial"/>
                <w:bCs/>
                <w:sz w:val="20"/>
                <w:szCs w:val="20"/>
              </w:rPr>
              <w:t>Exp No.</w:t>
            </w:r>
          </w:p>
        </w:tc>
        <w:tc>
          <w:tcPr>
            <w:tcW w:w="3194" w:type="dxa"/>
            <w:vAlign w:val="center"/>
          </w:tcPr>
          <w:p w:rsidR="0068420D" w:rsidRPr="00462A90" w:rsidRDefault="0068420D" w:rsidP="0068420D">
            <w:pPr>
              <w:tabs>
                <w:tab w:val="left" w:pos="720"/>
              </w:tabs>
              <w:spacing w:after="0" w:line="240" w:lineRule="auto"/>
              <w:jc w:val="center"/>
              <w:rPr>
                <w:rFonts w:ascii="Arial" w:hAnsi="Arial" w:cs="Arial"/>
                <w:bCs/>
                <w:sz w:val="20"/>
                <w:szCs w:val="20"/>
              </w:rPr>
            </w:pPr>
            <w:r w:rsidRPr="00462A90">
              <w:rPr>
                <w:rFonts w:ascii="Arial" w:hAnsi="Arial" w:cs="Arial"/>
                <w:bCs/>
                <w:sz w:val="20"/>
                <w:szCs w:val="20"/>
              </w:rPr>
              <w:t>Name of the Experiment</w:t>
            </w:r>
          </w:p>
        </w:tc>
        <w:tc>
          <w:tcPr>
            <w:tcW w:w="3479" w:type="dxa"/>
            <w:vAlign w:val="center"/>
          </w:tcPr>
          <w:p w:rsidR="0068420D" w:rsidRPr="00462A90" w:rsidRDefault="0068420D" w:rsidP="0068420D">
            <w:pPr>
              <w:tabs>
                <w:tab w:val="left" w:pos="720"/>
              </w:tabs>
              <w:spacing w:after="0" w:line="240" w:lineRule="auto"/>
              <w:jc w:val="center"/>
              <w:rPr>
                <w:rFonts w:ascii="Arial" w:hAnsi="Arial" w:cs="Arial"/>
                <w:sz w:val="20"/>
                <w:szCs w:val="20"/>
              </w:rPr>
            </w:pPr>
            <w:r w:rsidRPr="00462A90">
              <w:rPr>
                <w:rFonts w:ascii="Arial" w:hAnsi="Arial" w:cs="Arial"/>
                <w:sz w:val="20"/>
                <w:szCs w:val="20"/>
              </w:rPr>
              <w:t>Competencies</w:t>
            </w:r>
          </w:p>
        </w:tc>
        <w:tc>
          <w:tcPr>
            <w:tcW w:w="2900" w:type="dxa"/>
            <w:vAlign w:val="center"/>
          </w:tcPr>
          <w:p w:rsidR="0068420D" w:rsidRPr="00462A90" w:rsidRDefault="0068420D" w:rsidP="0068420D">
            <w:pPr>
              <w:tabs>
                <w:tab w:val="left" w:pos="720"/>
              </w:tabs>
              <w:spacing w:after="0" w:line="240" w:lineRule="auto"/>
              <w:jc w:val="center"/>
              <w:rPr>
                <w:rFonts w:ascii="Arial" w:hAnsi="Arial" w:cs="Arial"/>
                <w:sz w:val="20"/>
                <w:szCs w:val="20"/>
              </w:rPr>
            </w:pPr>
            <w:r w:rsidRPr="00462A90">
              <w:rPr>
                <w:rFonts w:ascii="Arial" w:hAnsi="Arial" w:cs="Arial"/>
                <w:sz w:val="20"/>
                <w:szCs w:val="20"/>
              </w:rPr>
              <w:t>Key Competencies</w:t>
            </w:r>
          </w:p>
        </w:tc>
      </w:tr>
      <w:tr w:rsidR="0068420D" w:rsidRPr="00462A90" w:rsidTr="0068420D">
        <w:trPr>
          <w:trHeight w:val="495"/>
        </w:trPr>
        <w:tc>
          <w:tcPr>
            <w:tcW w:w="620" w:type="dxa"/>
          </w:tcPr>
          <w:p w:rsidR="0068420D" w:rsidRPr="00462A90" w:rsidRDefault="0068420D" w:rsidP="0068420D">
            <w:pPr>
              <w:tabs>
                <w:tab w:val="left" w:pos="720"/>
              </w:tabs>
              <w:spacing w:after="0" w:line="240" w:lineRule="auto"/>
              <w:rPr>
                <w:rFonts w:ascii="Arial" w:hAnsi="Arial" w:cs="Arial"/>
                <w:sz w:val="20"/>
                <w:szCs w:val="20"/>
              </w:rPr>
            </w:pPr>
            <w:r w:rsidRPr="00462A90">
              <w:rPr>
                <w:rFonts w:ascii="Arial" w:hAnsi="Arial" w:cs="Arial"/>
                <w:sz w:val="20"/>
                <w:szCs w:val="20"/>
              </w:rPr>
              <w:t>22.</w:t>
            </w:r>
          </w:p>
        </w:tc>
        <w:tc>
          <w:tcPr>
            <w:tcW w:w="3194" w:type="dxa"/>
          </w:tcPr>
          <w:p w:rsidR="0068420D" w:rsidRPr="00462A90" w:rsidRDefault="0068420D" w:rsidP="0068420D">
            <w:pPr>
              <w:rPr>
                <w:rFonts w:ascii="Arial" w:hAnsi="Arial" w:cs="Arial"/>
                <w:sz w:val="20"/>
                <w:szCs w:val="20"/>
                <w:lang w:val="en-GB"/>
              </w:rPr>
            </w:pPr>
            <w:r w:rsidRPr="00462A90">
              <w:rPr>
                <w:rFonts w:ascii="Arial" w:hAnsi="Arial" w:cs="Arial"/>
                <w:sz w:val="20"/>
                <w:szCs w:val="20"/>
                <w:lang w:val="en-GB"/>
              </w:rPr>
              <w:t>To create a simple PowerPoint Presentation</w:t>
            </w:r>
            <w:r w:rsidRPr="00462A90">
              <w:rPr>
                <w:rFonts w:ascii="Arial" w:hAnsi="Arial" w:cs="Arial"/>
                <w:sz w:val="20"/>
                <w:szCs w:val="20"/>
                <w:lang w:val="en-GB"/>
              </w:rPr>
              <w:tab/>
            </w:r>
          </w:p>
          <w:p w:rsidR="0068420D" w:rsidRPr="00462A90" w:rsidRDefault="0068420D" w:rsidP="0068420D">
            <w:pPr>
              <w:shd w:val="clear" w:color="auto" w:fill="FFFFFF"/>
              <w:spacing w:after="0" w:line="270" w:lineRule="atLeast"/>
              <w:outlineLvl w:val="2"/>
              <w:rPr>
                <w:rFonts w:ascii="Arial" w:hAnsi="Arial" w:cs="Arial"/>
                <w:sz w:val="20"/>
                <w:szCs w:val="20"/>
                <w:lang w:val="en-GB"/>
              </w:rPr>
            </w:pPr>
          </w:p>
        </w:tc>
        <w:tc>
          <w:tcPr>
            <w:tcW w:w="3479" w:type="dxa"/>
          </w:tcPr>
          <w:p w:rsidR="0068420D" w:rsidRPr="00462A90" w:rsidRDefault="0068420D" w:rsidP="0068420D">
            <w:pPr>
              <w:pStyle w:val="ListParagraph"/>
              <w:numPr>
                <w:ilvl w:val="0"/>
                <w:numId w:val="38"/>
              </w:numPr>
              <w:ind w:left="317" w:hanging="283"/>
              <w:contextualSpacing/>
              <w:rPr>
                <w:rFonts w:ascii="Arial" w:hAnsi="Arial" w:cs="Arial"/>
                <w:sz w:val="20"/>
                <w:lang w:val="en-GB"/>
              </w:rPr>
            </w:pPr>
            <w:r w:rsidRPr="00462A90">
              <w:rPr>
                <w:rFonts w:ascii="Arial" w:hAnsi="Arial" w:cs="Arial"/>
                <w:sz w:val="20"/>
                <w:lang w:val="en-GB"/>
              </w:rPr>
              <w:t>Insert a New Slide into PowerPoint</w:t>
            </w:r>
          </w:p>
          <w:p w:rsidR="0068420D" w:rsidRPr="00462A90" w:rsidRDefault="0068420D" w:rsidP="0068420D">
            <w:pPr>
              <w:pStyle w:val="ListParagraph"/>
              <w:numPr>
                <w:ilvl w:val="0"/>
                <w:numId w:val="38"/>
              </w:numPr>
              <w:ind w:left="317" w:hanging="283"/>
              <w:contextualSpacing/>
              <w:rPr>
                <w:rFonts w:ascii="Arial" w:hAnsi="Arial" w:cs="Arial"/>
                <w:sz w:val="20"/>
                <w:lang w:val="en-GB"/>
              </w:rPr>
            </w:pPr>
            <w:r w:rsidRPr="00462A90">
              <w:rPr>
                <w:rFonts w:ascii="Arial" w:hAnsi="Arial" w:cs="Arial"/>
                <w:sz w:val="20"/>
                <w:lang w:val="en-GB"/>
              </w:rPr>
              <w:t>Change the Title of a PowerPoint Slide</w:t>
            </w:r>
          </w:p>
          <w:p w:rsidR="0068420D" w:rsidRPr="00462A90" w:rsidRDefault="0068420D" w:rsidP="0068420D">
            <w:pPr>
              <w:pStyle w:val="ListParagraph"/>
              <w:numPr>
                <w:ilvl w:val="0"/>
                <w:numId w:val="38"/>
              </w:numPr>
              <w:ind w:left="317" w:hanging="283"/>
              <w:contextualSpacing/>
              <w:rPr>
                <w:rFonts w:ascii="Arial" w:hAnsi="Arial" w:cs="Arial"/>
                <w:sz w:val="20"/>
                <w:lang w:val="en-GB"/>
              </w:rPr>
            </w:pPr>
            <w:r w:rsidRPr="00462A90">
              <w:rPr>
                <w:rFonts w:ascii="Arial" w:hAnsi="Arial" w:cs="Arial"/>
                <w:sz w:val="20"/>
                <w:lang w:val="en-GB"/>
              </w:rPr>
              <w:t>PowerPoint Bullets</w:t>
            </w:r>
          </w:p>
          <w:p w:rsidR="0068420D" w:rsidRPr="00462A90" w:rsidRDefault="0068420D" w:rsidP="0068420D">
            <w:pPr>
              <w:pStyle w:val="ListParagraph"/>
              <w:numPr>
                <w:ilvl w:val="0"/>
                <w:numId w:val="38"/>
              </w:numPr>
              <w:ind w:left="317" w:hanging="283"/>
              <w:contextualSpacing/>
              <w:rPr>
                <w:rFonts w:ascii="Arial" w:hAnsi="Arial" w:cs="Arial"/>
                <w:sz w:val="20"/>
                <w:lang w:val="en-GB"/>
              </w:rPr>
            </w:pPr>
            <w:r w:rsidRPr="00462A90">
              <w:rPr>
                <w:rFonts w:ascii="Arial" w:hAnsi="Arial" w:cs="Arial"/>
                <w:sz w:val="20"/>
                <w:lang w:val="en-GB"/>
              </w:rPr>
              <w:t>Add an Image to a PowerPoint Slide</w:t>
            </w:r>
          </w:p>
          <w:p w:rsidR="0068420D" w:rsidRPr="00462A90" w:rsidRDefault="0068420D" w:rsidP="0068420D">
            <w:pPr>
              <w:pStyle w:val="ListParagraph"/>
              <w:numPr>
                <w:ilvl w:val="0"/>
                <w:numId w:val="38"/>
              </w:numPr>
              <w:ind w:left="317" w:hanging="283"/>
              <w:contextualSpacing/>
              <w:rPr>
                <w:rFonts w:ascii="Arial" w:hAnsi="Arial" w:cs="Arial"/>
                <w:sz w:val="20"/>
                <w:lang w:val="en-GB"/>
              </w:rPr>
            </w:pPr>
            <w:r w:rsidRPr="00462A90">
              <w:rPr>
                <w:rFonts w:ascii="Arial" w:hAnsi="Arial" w:cs="Arial"/>
                <w:sz w:val="20"/>
                <w:lang w:val="en-GB"/>
              </w:rPr>
              <w:t>Add a Textbox to a PowerPoint slide</w:t>
            </w:r>
          </w:p>
        </w:tc>
        <w:tc>
          <w:tcPr>
            <w:tcW w:w="2900" w:type="dxa"/>
          </w:tcPr>
          <w:p w:rsidR="0068420D" w:rsidRPr="00462A90" w:rsidRDefault="0068420D" w:rsidP="0068420D">
            <w:pPr>
              <w:pStyle w:val="ListParagraph"/>
              <w:numPr>
                <w:ilvl w:val="0"/>
                <w:numId w:val="74"/>
              </w:numPr>
              <w:ind w:left="240" w:right="72" w:hanging="240"/>
              <w:contextualSpacing/>
              <w:rPr>
                <w:rFonts w:ascii="Arial" w:hAnsi="Arial" w:cs="Arial"/>
                <w:sz w:val="20"/>
              </w:rPr>
            </w:pPr>
            <w:r w:rsidRPr="00462A90">
              <w:rPr>
                <w:rFonts w:ascii="Arial" w:hAnsi="Arial" w:cs="Arial"/>
                <w:sz w:val="20"/>
              </w:rPr>
              <w:t>Create simple PowerPoint presentation with photographs/ClipArt and text boxes</w:t>
            </w:r>
          </w:p>
          <w:p w:rsidR="0068420D" w:rsidRPr="00462A90" w:rsidRDefault="0068420D" w:rsidP="0068420D">
            <w:pPr>
              <w:pStyle w:val="ListParagraph"/>
              <w:numPr>
                <w:ilvl w:val="0"/>
                <w:numId w:val="74"/>
              </w:numPr>
              <w:ind w:left="240" w:right="72" w:hanging="240"/>
              <w:contextualSpacing/>
              <w:rPr>
                <w:rFonts w:ascii="Arial" w:hAnsi="Arial" w:cs="Arial"/>
                <w:sz w:val="20"/>
              </w:rPr>
            </w:pPr>
            <w:r w:rsidRPr="00462A90">
              <w:rPr>
                <w:rFonts w:ascii="Arial" w:hAnsi="Arial" w:cs="Arial"/>
                <w:sz w:val="20"/>
              </w:rPr>
              <w:t>Use bullets option</w:t>
            </w:r>
          </w:p>
        </w:tc>
      </w:tr>
      <w:tr w:rsidR="0068420D" w:rsidRPr="00462A90" w:rsidTr="0068420D">
        <w:trPr>
          <w:trHeight w:val="495"/>
        </w:trPr>
        <w:tc>
          <w:tcPr>
            <w:tcW w:w="620" w:type="dxa"/>
          </w:tcPr>
          <w:p w:rsidR="0068420D" w:rsidRPr="00462A90" w:rsidRDefault="0068420D" w:rsidP="0068420D">
            <w:pPr>
              <w:tabs>
                <w:tab w:val="left" w:pos="720"/>
              </w:tabs>
              <w:spacing w:after="0" w:line="240" w:lineRule="auto"/>
              <w:rPr>
                <w:rFonts w:ascii="Arial" w:hAnsi="Arial" w:cs="Arial"/>
                <w:sz w:val="20"/>
                <w:szCs w:val="20"/>
              </w:rPr>
            </w:pPr>
            <w:r w:rsidRPr="00462A90">
              <w:rPr>
                <w:rFonts w:ascii="Arial" w:hAnsi="Arial" w:cs="Arial"/>
                <w:sz w:val="20"/>
                <w:szCs w:val="20"/>
              </w:rPr>
              <w:t>23.</w:t>
            </w:r>
          </w:p>
        </w:tc>
        <w:tc>
          <w:tcPr>
            <w:tcW w:w="3194" w:type="dxa"/>
          </w:tcPr>
          <w:p w:rsidR="0068420D" w:rsidRPr="00462A90" w:rsidRDefault="0068420D" w:rsidP="0068420D">
            <w:pPr>
              <w:rPr>
                <w:rFonts w:ascii="Arial" w:hAnsi="Arial" w:cs="Arial"/>
                <w:sz w:val="20"/>
                <w:szCs w:val="20"/>
                <w:lang w:val="en-GB"/>
              </w:rPr>
            </w:pPr>
            <w:r w:rsidRPr="00462A90">
              <w:rPr>
                <w:rFonts w:ascii="Arial" w:hAnsi="Arial" w:cs="Arial"/>
                <w:sz w:val="20"/>
                <w:szCs w:val="20"/>
                <w:lang w:val="en-GB"/>
              </w:rPr>
              <w:t>To Set up a Master Slide in PowerPoint and add notes</w:t>
            </w:r>
          </w:p>
        </w:tc>
        <w:tc>
          <w:tcPr>
            <w:tcW w:w="3479" w:type="dxa"/>
          </w:tcPr>
          <w:p w:rsidR="0068420D" w:rsidRPr="00462A90" w:rsidRDefault="0068420D" w:rsidP="0068420D">
            <w:pPr>
              <w:pStyle w:val="ListParagraph"/>
              <w:numPr>
                <w:ilvl w:val="0"/>
                <w:numId w:val="39"/>
              </w:numPr>
              <w:ind w:left="317" w:hanging="283"/>
              <w:contextualSpacing/>
              <w:rPr>
                <w:rFonts w:ascii="Arial" w:hAnsi="Arial" w:cs="Arial"/>
                <w:sz w:val="20"/>
                <w:lang w:val="en-GB"/>
              </w:rPr>
            </w:pPr>
            <w:r w:rsidRPr="00462A90">
              <w:rPr>
                <w:rFonts w:ascii="Arial" w:hAnsi="Arial" w:cs="Arial"/>
                <w:sz w:val="20"/>
                <w:lang w:val="en-GB"/>
              </w:rPr>
              <w:t>Create a PowerPoint Design Template</w:t>
            </w:r>
          </w:p>
          <w:p w:rsidR="0068420D" w:rsidRPr="00462A90" w:rsidRDefault="0068420D" w:rsidP="0068420D">
            <w:pPr>
              <w:pStyle w:val="ListParagraph"/>
              <w:numPr>
                <w:ilvl w:val="0"/>
                <w:numId w:val="39"/>
              </w:numPr>
              <w:ind w:left="317" w:hanging="283"/>
              <w:contextualSpacing/>
              <w:rPr>
                <w:rFonts w:ascii="Arial" w:hAnsi="Arial" w:cs="Arial"/>
                <w:sz w:val="20"/>
                <w:lang w:val="en-GB"/>
              </w:rPr>
            </w:pPr>
            <w:r w:rsidRPr="00462A90">
              <w:rPr>
                <w:rFonts w:ascii="Arial" w:hAnsi="Arial" w:cs="Arial"/>
                <w:sz w:val="20"/>
                <w:lang w:val="en-GB"/>
              </w:rPr>
              <w:t>Modify themes</w:t>
            </w:r>
          </w:p>
          <w:p w:rsidR="0068420D" w:rsidRPr="00462A90" w:rsidRDefault="0068420D" w:rsidP="0068420D">
            <w:pPr>
              <w:pStyle w:val="ListParagraph"/>
              <w:numPr>
                <w:ilvl w:val="0"/>
                <w:numId w:val="39"/>
              </w:numPr>
              <w:ind w:left="317" w:hanging="283"/>
              <w:contextualSpacing/>
              <w:rPr>
                <w:rFonts w:ascii="Arial" w:hAnsi="Arial" w:cs="Arial"/>
                <w:sz w:val="20"/>
                <w:lang w:val="en-GB"/>
              </w:rPr>
            </w:pPr>
            <w:r w:rsidRPr="00462A90">
              <w:rPr>
                <w:rFonts w:ascii="Arial" w:hAnsi="Arial" w:cs="Arial"/>
                <w:sz w:val="20"/>
                <w:lang w:val="en-GB"/>
              </w:rPr>
              <w:t>Switch between Slide master view and Normal view</w:t>
            </w:r>
          </w:p>
          <w:p w:rsidR="0068420D" w:rsidRPr="00462A90" w:rsidRDefault="0068420D" w:rsidP="0068420D">
            <w:pPr>
              <w:pStyle w:val="ListParagraph"/>
              <w:numPr>
                <w:ilvl w:val="0"/>
                <w:numId w:val="39"/>
              </w:numPr>
              <w:ind w:left="317" w:hanging="283"/>
              <w:contextualSpacing/>
              <w:rPr>
                <w:rFonts w:ascii="Arial" w:hAnsi="Arial" w:cs="Arial"/>
                <w:sz w:val="20"/>
                <w:lang w:val="en-GB"/>
              </w:rPr>
            </w:pPr>
            <w:r w:rsidRPr="00462A90">
              <w:rPr>
                <w:rFonts w:ascii="Arial" w:hAnsi="Arial" w:cs="Arial"/>
                <w:sz w:val="20"/>
                <w:lang w:val="en-GB"/>
              </w:rPr>
              <w:t xml:space="preserve"> Format a Design Template Master Slide</w:t>
            </w:r>
          </w:p>
          <w:p w:rsidR="0068420D" w:rsidRPr="00462A90" w:rsidRDefault="0068420D" w:rsidP="0068420D">
            <w:pPr>
              <w:pStyle w:val="ListParagraph"/>
              <w:numPr>
                <w:ilvl w:val="0"/>
                <w:numId w:val="39"/>
              </w:numPr>
              <w:ind w:left="317" w:hanging="283"/>
              <w:contextualSpacing/>
              <w:rPr>
                <w:rFonts w:ascii="Arial" w:hAnsi="Arial" w:cs="Arial"/>
                <w:sz w:val="20"/>
                <w:lang w:val="en-GB"/>
              </w:rPr>
            </w:pPr>
            <w:r w:rsidRPr="00462A90">
              <w:rPr>
                <w:rFonts w:ascii="Arial" w:hAnsi="Arial" w:cs="Arial"/>
                <w:sz w:val="20"/>
                <w:lang w:val="en-GB"/>
              </w:rPr>
              <w:t xml:space="preserve"> Add a Title Slide to a Design Template</w:t>
            </w:r>
          </w:p>
          <w:p w:rsidR="0068420D" w:rsidRPr="00462A90" w:rsidRDefault="0068420D" w:rsidP="0068420D">
            <w:pPr>
              <w:pStyle w:val="ListParagraph"/>
              <w:numPr>
                <w:ilvl w:val="0"/>
                <w:numId w:val="38"/>
              </w:numPr>
              <w:ind w:left="317" w:hanging="283"/>
              <w:contextualSpacing/>
              <w:rPr>
                <w:rFonts w:ascii="Arial" w:hAnsi="Arial" w:cs="Arial"/>
                <w:sz w:val="20"/>
                <w:lang w:val="en-GB"/>
              </w:rPr>
            </w:pPr>
            <w:r w:rsidRPr="00462A90">
              <w:rPr>
                <w:rFonts w:ascii="Arial" w:hAnsi="Arial" w:cs="Arial"/>
                <w:sz w:val="20"/>
                <w:lang w:val="en-GB"/>
              </w:rPr>
              <w:t>The Slide Show Footer in PowerPoint</w:t>
            </w:r>
          </w:p>
          <w:p w:rsidR="0068420D" w:rsidRPr="00462A90" w:rsidRDefault="0068420D" w:rsidP="0068420D">
            <w:pPr>
              <w:pStyle w:val="ListParagraph"/>
              <w:numPr>
                <w:ilvl w:val="0"/>
                <w:numId w:val="39"/>
              </w:numPr>
              <w:ind w:left="317" w:hanging="283"/>
              <w:contextualSpacing/>
              <w:rPr>
                <w:rFonts w:ascii="Arial" w:hAnsi="Arial" w:cs="Arial"/>
                <w:sz w:val="20"/>
                <w:lang w:val="en-GB"/>
              </w:rPr>
            </w:pPr>
            <w:r w:rsidRPr="00462A90">
              <w:rPr>
                <w:rFonts w:ascii="Arial" w:hAnsi="Arial" w:cs="Arial"/>
                <w:sz w:val="20"/>
                <w:lang w:val="en-GB"/>
              </w:rPr>
              <w:t>Add Notes to a PowerPoint Presentation</w:t>
            </w:r>
          </w:p>
        </w:tc>
        <w:tc>
          <w:tcPr>
            <w:tcW w:w="2900" w:type="dxa"/>
          </w:tcPr>
          <w:p w:rsidR="0068420D" w:rsidRPr="00462A90" w:rsidRDefault="0068420D" w:rsidP="0068420D">
            <w:pPr>
              <w:pStyle w:val="ListParagraph"/>
              <w:numPr>
                <w:ilvl w:val="0"/>
                <w:numId w:val="75"/>
              </w:numPr>
              <w:ind w:left="240" w:right="72" w:hanging="240"/>
              <w:contextualSpacing/>
              <w:rPr>
                <w:rFonts w:ascii="Arial" w:hAnsi="Arial" w:cs="Arial"/>
                <w:sz w:val="20"/>
              </w:rPr>
            </w:pPr>
            <w:r w:rsidRPr="00462A90">
              <w:rPr>
                <w:rFonts w:ascii="Arial" w:hAnsi="Arial" w:cs="Arial"/>
                <w:sz w:val="20"/>
              </w:rPr>
              <w:t>Setup Masterslide and format</w:t>
            </w:r>
          </w:p>
          <w:p w:rsidR="0068420D" w:rsidRPr="00462A90" w:rsidRDefault="0068420D" w:rsidP="0068420D">
            <w:pPr>
              <w:pStyle w:val="ListParagraph"/>
              <w:numPr>
                <w:ilvl w:val="0"/>
                <w:numId w:val="75"/>
              </w:numPr>
              <w:ind w:left="240" w:right="72" w:hanging="240"/>
              <w:contextualSpacing/>
              <w:rPr>
                <w:rFonts w:ascii="Arial" w:hAnsi="Arial" w:cs="Arial"/>
                <w:sz w:val="20"/>
              </w:rPr>
            </w:pPr>
            <w:r w:rsidRPr="00462A90">
              <w:rPr>
                <w:rFonts w:ascii="Arial" w:hAnsi="Arial" w:cs="Arial"/>
                <w:sz w:val="20"/>
              </w:rPr>
              <w:t>Add notes</w:t>
            </w:r>
          </w:p>
        </w:tc>
      </w:tr>
      <w:tr w:rsidR="0068420D" w:rsidRPr="00462A90" w:rsidTr="0068420D">
        <w:trPr>
          <w:trHeight w:val="495"/>
        </w:trPr>
        <w:tc>
          <w:tcPr>
            <w:tcW w:w="620" w:type="dxa"/>
          </w:tcPr>
          <w:p w:rsidR="0068420D" w:rsidRPr="00462A90" w:rsidRDefault="0068420D" w:rsidP="0068420D">
            <w:pPr>
              <w:tabs>
                <w:tab w:val="left" w:pos="720"/>
              </w:tabs>
              <w:spacing w:after="0" w:line="240" w:lineRule="auto"/>
              <w:rPr>
                <w:rFonts w:ascii="Arial" w:hAnsi="Arial" w:cs="Arial"/>
                <w:sz w:val="20"/>
                <w:szCs w:val="20"/>
              </w:rPr>
            </w:pPr>
            <w:r w:rsidRPr="00462A90">
              <w:rPr>
                <w:rFonts w:ascii="Arial" w:hAnsi="Arial" w:cs="Arial"/>
                <w:sz w:val="20"/>
                <w:szCs w:val="20"/>
              </w:rPr>
              <w:t>24.</w:t>
            </w:r>
          </w:p>
        </w:tc>
        <w:tc>
          <w:tcPr>
            <w:tcW w:w="3194" w:type="dxa"/>
          </w:tcPr>
          <w:p w:rsidR="0068420D" w:rsidRPr="00462A90" w:rsidRDefault="0068420D" w:rsidP="0068420D">
            <w:pPr>
              <w:rPr>
                <w:rFonts w:ascii="Arial" w:hAnsi="Arial" w:cs="Arial"/>
                <w:sz w:val="20"/>
                <w:szCs w:val="20"/>
                <w:lang w:val="en-GB"/>
              </w:rPr>
            </w:pPr>
            <w:r w:rsidRPr="00462A90">
              <w:rPr>
                <w:rFonts w:ascii="Arial" w:hAnsi="Arial" w:cs="Arial"/>
                <w:sz w:val="20"/>
                <w:szCs w:val="20"/>
                <w:lang w:val="en-GB"/>
              </w:rPr>
              <w:t>To Insert Text and Objects</w:t>
            </w:r>
          </w:p>
          <w:p w:rsidR="0068420D" w:rsidRPr="00462A90" w:rsidRDefault="0068420D" w:rsidP="0068420D">
            <w:pPr>
              <w:rPr>
                <w:rFonts w:ascii="Arial" w:hAnsi="Arial" w:cs="Arial"/>
                <w:sz w:val="20"/>
                <w:szCs w:val="20"/>
                <w:lang w:val="en-GB"/>
              </w:rPr>
            </w:pPr>
          </w:p>
        </w:tc>
        <w:tc>
          <w:tcPr>
            <w:tcW w:w="3479" w:type="dxa"/>
          </w:tcPr>
          <w:p w:rsidR="0068420D" w:rsidRPr="00462A90" w:rsidRDefault="0068420D" w:rsidP="0068420D">
            <w:pPr>
              <w:pStyle w:val="ListParagraph"/>
              <w:numPr>
                <w:ilvl w:val="0"/>
                <w:numId w:val="41"/>
              </w:numPr>
              <w:ind w:left="317" w:hanging="283"/>
              <w:contextualSpacing/>
              <w:rPr>
                <w:rFonts w:ascii="Arial" w:hAnsi="Arial" w:cs="Arial"/>
                <w:sz w:val="20"/>
                <w:lang w:val="en-GB"/>
              </w:rPr>
            </w:pPr>
            <w:r w:rsidRPr="00462A90">
              <w:rPr>
                <w:rFonts w:ascii="Arial" w:hAnsi="Arial" w:cs="Arial"/>
                <w:sz w:val="20"/>
                <w:lang w:val="en-GB"/>
              </w:rPr>
              <w:t>Insert Text and objects</w:t>
            </w:r>
          </w:p>
          <w:p w:rsidR="0068420D" w:rsidRPr="00462A90" w:rsidRDefault="0068420D" w:rsidP="0068420D">
            <w:pPr>
              <w:pStyle w:val="ListParagraph"/>
              <w:numPr>
                <w:ilvl w:val="0"/>
                <w:numId w:val="41"/>
              </w:numPr>
              <w:ind w:left="317" w:hanging="283"/>
              <w:contextualSpacing/>
              <w:rPr>
                <w:rFonts w:ascii="Arial" w:hAnsi="Arial" w:cs="Arial"/>
                <w:sz w:val="20"/>
                <w:lang w:val="en-GB"/>
              </w:rPr>
            </w:pPr>
            <w:r w:rsidRPr="00462A90">
              <w:rPr>
                <w:rFonts w:ascii="Arial" w:hAnsi="Arial" w:cs="Arial"/>
                <w:sz w:val="20"/>
                <w:lang w:val="en-GB"/>
              </w:rPr>
              <w:t>Set Indents and line spacing</w:t>
            </w:r>
          </w:p>
          <w:p w:rsidR="0068420D" w:rsidRPr="00462A90" w:rsidRDefault="0068420D" w:rsidP="0068420D">
            <w:pPr>
              <w:pStyle w:val="ListParagraph"/>
              <w:numPr>
                <w:ilvl w:val="0"/>
                <w:numId w:val="41"/>
              </w:numPr>
              <w:ind w:left="317" w:hanging="283"/>
              <w:contextualSpacing/>
              <w:rPr>
                <w:rFonts w:ascii="Arial" w:hAnsi="Arial" w:cs="Arial"/>
                <w:sz w:val="20"/>
                <w:lang w:val="en-GB"/>
              </w:rPr>
            </w:pPr>
            <w:r w:rsidRPr="00462A90">
              <w:rPr>
                <w:rFonts w:ascii="Arial" w:hAnsi="Arial" w:cs="Arial"/>
                <w:sz w:val="20"/>
                <w:lang w:val="en-GB"/>
              </w:rPr>
              <w:t>Insert  pictures/ clipart</w:t>
            </w:r>
          </w:p>
          <w:p w:rsidR="0068420D" w:rsidRPr="00462A90" w:rsidRDefault="0068420D" w:rsidP="0068420D">
            <w:pPr>
              <w:pStyle w:val="ListParagraph"/>
              <w:numPr>
                <w:ilvl w:val="0"/>
                <w:numId w:val="41"/>
              </w:numPr>
              <w:ind w:left="317" w:hanging="283"/>
              <w:contextualSpacing/>
              <w:rPr>
                <w:rFonts w:ascii="Arial" w:hAnsi="Arial" w:cs="Arial"/>
                <w:sz w:val="20"/>
                <w:lang w:val="en-GB"/>
              </w:rPr>
            </w:pPr>
            <w:r w:rsidRPr="00462A90">
              <w:rPr>
                <w:rFonts w:ascii="Arial" w:hAnsi="Arial" w:cs="Arial"/>
                <w:sz w:val="20"/>
                <w:lang w:val="en-GB"/>
              </w:rPr>
              <w:t>Format pictures</w:t>
            </w:r>
          </w:p>
          <w:p w:rsidR="0068420D" w:rsidRPr="00462A90" w:rsidRDefault="0068420D" w:rsidP="0068420D">
            <w:pPr>
              <w:pStyle w:val="ListParagraph"/>
              <w:numPr>
                <w:ilvl w:val="0"/>
                <w:numId w:val="41"/>
              </w:numPr>
              <w:ind w:left="317" w:hanging="283"/>
              <w:contextualSpacing/>
              <w:rPr>
                <w:rFonts w:ascii="Arial" w:hAnsi="Arial" w:cs="Arial"/>
                <w:sz w:val="20"/>
                <w:lang w:val="en-GB"/>
              </w:rPr>
            </w:pPr>
            <w:r w:rsidRPr="00462A90">
              <w:rPr>
                <w:rFonts w:ascii="Arial" w:hAnsi="Arial" w:cs="Arial"/>
                <w:sz w:val="20"/>
                <w:lang w:val="en-GB"/>
              </w:rPr>
              <w:t>Insert shapes and word art</w:t>
            </w:r>
          </w:p>
          <w:p w:rsidR="0068420D" w:rsidRPr="00462A90" w:rsidRDefault="0068420D" w:rsidP="0068420D">
            <w:pPr>
              <w:pStyle w:val="ListParagraph"/>
              <w:numPr>
                <w:ilvl w:val="0"/>
                <w:numId w:val="41"/>
              </w:numPr>
              <w:ind w:left="317" w:hanging="283"/>
              <w:contextualSpacing/>
              <w:rPr>
                <w:rFonts w:ascii="Arial" w:hAnsi="Arial" w:cs="Arial"/>
                <w:sz w:val="20"/>
                <w:lang w:val="en-GB"/>
              </w:rPr>
            </w:pPr>
            <w:r w:rsidRPr="00462A90">
              <w:rPr>
                <w:rFonts w:ascii="Arial" w:hAnsi="Arial" w:cs="Arial"/>
                <w:sz w:val="20"/>
                <w:lang w:val="en-GB"/>
              </w:rPr>
              <w:t>Use 3d features</w:t>
            </w:r>
          </w:p>
          <w:p w:rsidR="0068420D" w:rsidRPr="00462A90" w:rsidRDefault="0068420D" w:rsidP="0068420D">
            <w:pPr>
              <w:pStyle w:val="ListParagraph"/>
              <w:numPr>
                <w:ilvl w:val="0"/>
                <w:numId w:val="41"/>
              </w:numPr>
              <w:ind w:left="317" w:hanging="283"/>
              <w:contextualSpacing/>
              <w:rPr>
                <w:rFonts w:ascii="Arial" w:hAnsi="Arial" w:cs="Arial"/>
                <w:sz w:val="20"/>
                <w:lang w:val="en-GB"/>
              </w:rPr>
            </w:pPr>
            <w:r w:rsidRPr="00462A90">
              <w:rPr>
                <w:rFonts w:ascii="Arial" w:hAnsi="Arial" w:cs="Arial"/>
                <w:sz w:val="20"/>
                <w:lang w:val="en-GB"/>
              </w:rPr>
              <w:t>Arrange objects</w:t>
            </w:r>
          </w:p>
        </w:tc>
        <w:tc>
          <w:tcPr>
            <w:tcW w:w="2900" w:type="dxa"/>
          </w:tcPr>
          <w:p w:rsidR="0068420D" w:rsidRPr="00462A90" w:rsidRDefault="0068420D" w:rsidP="0068420D">
            <w:pPr>
              <w:tabs>
                <w:tab w:val="left" w:pos="720"/>
              </w:tabs>
              <w:spacing w:after="0" w:line="240" w:lineRule="auto"/>
              <w:ind w:right="72"/>
              <w:rPr>
                <w:rFonts w:ascii="Arial" w:hAnsi="Arial" w:cs="Arial"/>
                <w:sz w:val="20"/>
                <w:szCs w:val="20"/>
              </w:rPr>
            </w:pPr>
            <w:r w:rsidRPr="00462A90">
              <w:rPr>
                <w:rFonts w:ascii="Arial" w:hAnsi="Arial" w:cs="Arial"/>
                <w:sz w:val="20"/>
                <w:szCs w:val="20"/>
              </w:rPr>
              <w:t xml:space="preserve">Inset Text and Objects </w:t>
            </w:r>
          </w:p>
          <w:p w:rsidR="0068420D" w:rsidRPr="00462A90" w:rsidRDefault="0068420D" w:rsidP="0068420D">
            <w:pPr>
              <w:tabs>
                <w:tab w:val="left" w:pos="720"/>
              </w:tabs>
              <w:spacing w:after="0" w:line="240" w:lineRule="auto"/>
              <w:ind w:right="72"/>
              <w:rPr>
                <w:rFonts w:ascii="Arial" w:hAnsi="Arial" w:cs="Arial"/>
                <w:sz w:val="20"/>
                <w:szCs w:val="20"/>
              </w:rPr>
            </w:pPr>
            <w:r w:rsidRPr="00462A90">
              <w:rPr>
                <w:rFonts w:ascii="Arial" w:hAnsi="Arial" w:cs="Arial"/>
                <w:sz w:val="20"/>
                <w:szCs w:val="20"/>
              </w:rPr>
              <w:t>Use 3d features</w:t>
            </w:r>
          </w:p>
        </w:tc>
      </w:tr>
      <w:tr w:rsidR="0068420D" w:rsidRPr="00462A90" w:rsidTr="0068420D">
        <w:trPr>
          <w:trHeight w:val="495"/>
        </w:trPr>
        <w:tc>
          <w:tcPr>
            <w:tcW w:w="620" w:type="dxa"/>
          </w:tcPr>
          <w:p w:rsidR="0068420D" w:rsidRPr="00462A90" w:rsidRDefault="0068420D" w:rsidP="0068420D">
            <w:pPr>
              <w:tabs>
                <w:tab w:val="left" w:pos="720"/>
              </w:tabs>
              <w:spacing w:after="0" w:line="240" w:lineRule="auto"/>
              <w:rPr>
                <w:rFonts w:ascii="Arial" w:hAnsi="Arial" w:cs="Arial"/>
                <w:sz w:val="20"/>
                <w:szCs w:val="20"/>
              </w:rPr>
            </w:pPr>
            <w:r w:rsidRPr="00462A90">
              <w:rPr>
                <w:rFonts w:ascii="Arial" w:hAnsi="Arial" w:cs="Arial"/>
                <w:sz w:val="20"/>
                <w:szCs w:val="20"/>
              </w:rPr>
              <w:t>25.</w:t>
            </w:r>
          </w:p>
        </w:tc>
        <w:tc>
          <w:tcPr>
            <w:tcW w:w="3194" w:type="dxa"/>
          </w:tcPr>
          <w:p w:rsidR="0068420D" w:rsidRPr="00462A90" w:rsidRDefault="0068420D" w:rsidP="0068420D">
            <w:pPr>
              <w:rPr>
                <w:rFonts w:ascii="Arial" w:hAnsi="Arial" w:cs="Arial"/>
                <w:sz w:val="20"/>
                <w:szCs w:val="20"/>
                <w:lang w:val="en-GB"/>
              </w:rPr>
            </w:pPr>
            <w:r w:rsidRPr="00462A90">
              <w:rPr>
                <w:rFonts w:ascii="Arial" w:hAnsi="Arial" w:cs="Arial"/>
                <w:sz w:val="20"/>
                <w:szCs w:val="20"/>
                <w:lang w:val="en-GB"/>
              </w:rPr>
              <w:t xml:space="preserve">To insert a Flow Chart / </w:t>
            </w:r>
            <w:r w:rsidRPr="00462A90">
              <w:rPr>
                <w:rFonts w:ascii="Arial" w:hAnsi="Arial" w:cs="Arial"/>
                <w:sz w:val="20"/>
                <w:szCs w:val="20"/>
              </w:rPr>
              <w:t>Organizational Charts</w:t>
            </w:r>
          </w:p>
        </w:tc>
        <w:tc>
          <w:tcPr>
            <w:tcW w:w="3479" w:type="dxa"/>
          </w:tcPr>
          <w:p w:rsidR="0068420D" w:rsidRPr="00462A90" w:rsidRDefault="0068420D" w:rsidP="0068420D">
            <w:pPr>
              <w:pStyle w:val="ListParagraph"/>
              <w:numPr>
                <w:ilvl w:val="0"/>
                <w:numId w:val="43"/>
              </w:numPr>
              <w:ind w:left="317" w:hanging="283"/>
              <w:contextualSpacing/>
              <w:rPr>
                <w:rFonts w:ascii="Arial" w:hAnsi="Arial" w:cs="Arial"/>
                <w:sz w:val="20"/>
                <w:lang w:val="en-GB"/>
              </w:rPr>
            </w:pPr>
            <w:r w:rsidRPr="00462A90">
              <w:rPr>
                <w:rFonts w:ascii="Arial" w:hAnsi="Arial" w:cs="Arial"/>
                <w:sz w:val="20"/>
                <w:lang w:val="en-GB"/>
              </w:rPr>
              <w:t>Create a Flow Chart in PowerPoint</w:t>
            </w:r>
          </w:p>
          <w:p w:rsidR="0068420D" w:rsidRPr="00462A90" w:rsidRDefault="0068420D" w:rsidP="0068420D">
            <w:pPr>
              <w:pStyle w:val="ListParagraph"/>
              <w:numPr>
                <w:ilvl w:val="0"/>
                <w:numId w:val="43"/>
              </w:numPr>
              <w:ind w:left="317" w:hanging="283"/>
              <w:contextualSpacing/>
              <w:rPr>
                <w:rFonts w:ascii="Arial" w:hAnsi="Arial" w:cs="Arial"/>
                <w:sz w:val="20"/>
                <w:lang w:val="en-GB"/>
              </w:rPr>
            </w:pPr>
            <w:r w:rsidRPr="00462A90">
              <w:rPr>
                <w:rFonts w:ascii="Arial" w:hAnsi="Arial" w:cs="Arial"/>
                <w:sz w:val="20"/>
                <w:lang w:val="en-GB"/>
              </w:rPr>
              <w:t>Group and Ungroup Shapes</w:t>
            </w:r>
          </w:p>
          <w:p w:rsidR="0068420D" w:rsidRPr="00462A90" w:rsidRDefault="0068420D" w:rsidP="0068420D">
            <w:pPr>
              <w:pStyle w:val="ListParagraph"/>
              <w:numPr>
                <w:ilvl w:val="0"/>
                <w:numId w:val="43"/>
              </w:numPr>
              <w:ind w:left="317" w:hanging="283"/>
              <w:contextualSpacing/>
              <w:rPr>
                <w:rFonts w:ascii="Arial" w:hAnsi="Arial" w:cs="Arial"/>
                <w:sz w:val="20"/>
                <w:lang w:val="en-GB"/>
              </w:rPr>
            </w:pPr>
            <w:r w:rsidRPr="00462A90">
              <w:rPr>
                <w:rFonts w:ascii="Arial" w:hAnsi="Arial" w:cs="Arial"/>
                <w:sz w:val="20"/>
                <w:lang w:val="en-GB"/>
              </w:rPr>
              <w:t>Use smart art</w:t>
            </w:r>
          </w:p>
        </w:tc>
        <w:tc>
          <w:tcPr>
            <w:tcW w:w="2900" w:type="dxa"/>
          </w:tcPr>
          <w:p w:rsidR="0068420D" w:rsidRPr="00462A90" w:rsidRDefault="0068420D" w:rsidP="0068420D">
            <w:pPr>
              <w:tabs>
                <w:tab w:val="left" w:pos="720"/>
              </w:tabs>
              <w:spacing w:after="0" w:line="240" w:lineRule="auto"/>
              <w:ind w:right="72"/>
              <w:rPr>
                <w:rFonts w:ascii="Arial" w:hAnsi="Arial" w:cs="Arial"/>
                <w:sz w:val="20"/>
                <w:szCs w:val="20"/>
              </w:rPr>
            </w:pPr>
            <w:r w:rsidRPr="00462A90">
              <w:rPr>
                <w:rFonts w:ascii="Arial" w:hAnsi="Arial" w:cs="Arial"/>
                <w:sz w:val="20"/>
                <w:szCs w:val="20"/>
              </w:rPr>
              <w:t>Create organizational charts and flow charts using smart art</w:t>
            </w:r>
          </w:p>
        </w:tc>
      </w:tr>
      <w:tr w:rsidR="0068420D" w:rsidRPr="00462A90" w:rsidTr="0068420D">
        <w:trPr>
          <w:trHeight w:val="495"/>
        </w:trPr>
        <w:tc>
          <w:tcPr>
            <w:tcW w:w="620" w:type="dxa"/>
          </w:tcPr>
          <w:p w:rsidR="0068420D" w:rsidRPr="00462A90" w:rsidRDefault="0068420D" w:rsidP="0068420D">
            <w:pPr>
              <w:tabs>
                <w:tab w:val="left" w:pos="720"/>
              </w:tabs>
              <w:spacing w:after="0" w:line="240" w:lineRule="auto"/>
              <w:rPr>
                <w:rFonts w:ascii="Arial" w:hAnsi="Arial" w:cs="Arial"/>
                <w:sz w:val="20"/>
                <w:szCs w:val="20"/>
              </w:rPr>
            </w:pPr>
            <w:r w:rsidRPr="00462A90">
              <w:rPr>
                <w:rFonts w:ascii="Arial" w:hAnsi="Arial" w:cs="Arial"/>
                <w:sz w:val="20"/>
                <w:szCs w:val="20"/>
              </w:rPr>
              <w:t>26.</w:t>
            </w:r>
          </w:p>
        </w:tc>
        <w:tc>
          <w:tcPr>
            <w:tcW w:w="3194" w:type="dxa"/>
          </w:tcPr>
          <w:p w:rsidR="0068420D" w:rsidRPr="00462A90" w:rsidRDefault="0068420D" w:rsidP="0068420D">
            <w:pPr>
              <w:rPr>
                <w:rFonts w:ascii="Arial" w:hAnsi="Arial" w:cs="Arial"/>
                <w:sz w:val="20"/>
                <w:szCs w:val="20"/>
                <w:lang w:val="en-GB"/>
              </w:rPr>
            </w:pPr>
            <w:r w:rsidRPr="00462A90">
              <w:rPr>
                <w:rFonts w:ascii="Arial" w:hAnsi="Arial" w:cs="Arial"/>
                <w:sz w:val="20"/>
                <w:szCs w:val="20"/>
                <w:lang w:val="en-GB"/>
              </w:rPr>
              <w:t>To insert a Table</w:t>
            </w:r>
          </w:p>
        </w:tc>
        <w:tc>
          <w:tcPr>
            <w:tcW w:w="3479" w:type="dxa"/>
          </w:tcPr>
          <w:p w:rsidR="0068420D" w:rsidRPr="00462A90" w:rsidRDefault="0068420D" w:rsidP="0068420D">
            <w:pPr>
              <w:pStyle w:val="ListParagraph"/>
              <w:numPr>
                <w:ilvl w:val="0"/>
                <w:numId w:val="45"/>
              </w:numPr>
              <w:ind w:left="317" w:hanging="283"/>
              <w:contextualSpacing/>
              <w:rPr>
                <w:rFonts w:ascii="Arial" w:hAnsi="Arial" w:cs="Arial"/>
                <w:sz w:val="20"/>
                <w:lang w:val="en-GB"/>
              </w:rPr>
            </w:pPr>
            <w:r w:rsidRPr="00462A90">
              <w:rPr>
                <w:rFonts w:ascii="Arial" w:hAnsi="Arial" w:cs="Arial"/>
                <w:sz w:val="20"/>
                <w:lang w:val="en-GB"/>
              </w:rPr>
              <w:t>PowerPoint Tables</w:t>
            </w:r>
          </w:p>
          <w:p w:rsidR="0068420D" w:rsidRPr="00462A90" w:rsidRDefault="0068420D" w:rsidP="0068420D">
            <w:pPr>
              <w:pStyle w:val="ListParagraph"/>
              <w:numPr>
                <w:ilvl w:val="0"/>
                <w:numId w:val="45"/>
              </w:numPr>
              <w:ind w:left="317" w:hanging="283"/>
              <w:contextualSpacing/>
              <w:rPr>
                <w:rFonts w:ascii="Arial" w:hAnsi="Arial" w:cs="Arial"/>
                <w:sz w:val="20"/>
                <w:lang w:val="en-GB"/>
              </w:rPr>
            </w:pPr>
            <w:r w:rsidRPr="00462A90">
              <w:rPr>
                <w:rFonts w:ascii="Arial" w:hAnsi="Arial" w:cs="Arial"/>
                <w:sz w:val="20"/>
                <w:lang w:val="en-GB"/>
              </w:rPr>
              <w:t>Format the Table Data</w:t>
            </w:r>
          </w:p>
          <w:p w:rsidR="0068420D" w:rsidRPr="00462A90" w:rsidRDefault="0068420D" w:rsidP="0068420D">
            <w:pPr>
              <w:pStyle w:val="ListParagraph"/>
              <w:numPr>
                <w:ilvl w:val="0"/>
                <w:numId w:val="45"/>
              </w:numPr>
              <w:ind w:left="317" w:hanging="283"/>
              <w:contextualSpacing/>
              <w:rPr>
                <w:rFonts w:ascii="Arial" w:hAnsi="Arial" w:cs="Arial"/>
                <w:sz w:val="20"/>
                <w:lang w:val="en-GB"/>
              </w:rPr>
            </w:pPr>
            <w:r w:rsidRPr="00462A90">
              <w:rPr>
                <w:rFonts w:ascii="Arial" w:hAnsi="Arial" w:cs="Arial"/>
                <w:sz w:val="20"/>
                <w:lang w:val="en-GB"/>
              </w:rPr>
              <w:t>Change Table Background</w:t>
            </w:r>
          </w:p>
          <w:p w:rsidR="0068420D" w:rsidRPr="00462A90" w:rsidRDefault="0068420D" w:rsidP="0068420D">
            <w:pPr>
              <w:pStyle w:val="ListParagraph"/>
              <w:numPr>
                <w:ilvl w:val="0"/>
                <w:numId w:val="45"/>
              </w:numPr>
              <w:ind w:left="317" w:hanging="283"/>
              <w:contextualSpacing/>
              <w:rPr>
                <w:rFonts w:ascii="Arial" w:hAnsi="Arial" w:cs="Arial"/>
                <w:sz w:val="20"/>
                <w:lang w:val="en-GB"/>
              </w:rPr>
            </w:pPr>
            <w:r w:rsidRPr="00462A90">
              <w:rPr>
                <w:rFonts w:ascii="Arial" w:hAnsi="Arial" w:cs="Arial"/>
                <w:sz w:val="20"/>
                <w:lang w:val="en-GB"/>
              </w:rPr>
              <w:t>Format Series Legend</w:t>
            </w:r>
          </w:p>
        </w:tc>
        <w:tc>
          <w:tcPr>
            <w:tcW w:w="2900" w:type="dxa"/>
          </w:tcPr>
          <w:p w:rsidR="0068420D" w:rsidRPr="00462A90" w:rsidRDefault="0068420D" w:rsidP="0068420D">
            <w:pPr>
              <w:tabs>
                <w:tab w:val="left" w:pos="720"/>
              </w:tabs>
              <w:spacing w:after="0" w:line="240" w:lineRule="auto"/>
              <w:ind w:right="72"/>
              <w:rPr>
                <w:rFonts w:ascii="Arial" w:hAnsi="Arial" w:cs="Arial"/>
                <w:sz w:val="20"/>
                <w:szCs w:val="20"/>
              </w:rPr>
            </w:pPr>
            <w:r w:rsidRPr="00462A90">
              <w:rPr>
                <w:rFonts w:ascii="Arial" w:hAnsi="Arial" w:cs="Arial"/>
                <w:sz w:val="20"/>
                <w:szCs w:val="20"/>
              </w:rPr>
              <w:t>Insert tables and format</w:t>
            </w:r>
          </w:p>
        </w:tc>
      </w:tr>
      <w:tr w:rsidR="0068420D" w:rsidRPr="00462A90" w:rsidTr="0068420D">
        <w:trPr>
          <w:trHeight w:val="495"/>
        </w:trPr>
        <w:tc>
          <w:tcPr>
            <w:tcW w:w="620" w:type="dxa"/>
          </w:tcPr>
          <w:p w:rsidR="0068420D" w:rsidRPr="00462A90" w:rsidRDefault="0068420D" w:rsidP="0068420D">
            <w:pPr>
              <w:tabs>
                <w:tab w:val="left" w:pos="720"/>
              </w:tabs>
              <w:spacing w:after="0" w:line="240" w:lineRule="auto"/>
              <w:rPr>
                <w:rFonts w:ascii="Arial" w:hAnsi="Arial" w:cs="Arial"/>
                <w:sz w:val="20"/>
                <w:szCs w:val="20"/>
              </w:rPr>
            </w:pPr>
            <w:r w:rsidRPr="00462A90">
              <w:rPr>
                <w:rFonts w:ascii="Arial" w:hAnsi="Arial" w:cs="Arial"/>
                <w:sz w:val="20"/>
                <w:szCs w:val="20"/>
              </w:rPr>
              <w:t>27.</w:t>
            </w:r>
          </w:p>
        </w:tc>
        <w:tc>
          <w:tcPr>
            <w:tcW w:w="3194" w:type="dxa"/>
          </w:tcPr>
          <w:p w:rsidR="0068420D" w:rsidRPr="00462A90" w:rsidRDefault="0068420D" w:rsidP="0068420D">
            <w:pPr>
              <w:rPr>
                <w:rFonts w:ascii="Arial" w:hAnsi="Arial" w:cs="Arial"/>
                <w:sz w:val="20"/>
                <w:szCs w:val="20"/>
                <w:lang w:val="en-GB"/>
              </w:rPr>
            </w:pPr>
            <w:r w:rsidRPr="00462A90">
              <w:rPr>
                <w:rFonts w:ascii="Arial" w:hAnsi="Arial" w:cs="Arial"/>
                <w:sz w:val="20"/>
                <w:szCs w:val="20"/>
                <w:lang w:val="en-GB"/>
              </w:rPr>
              <w:t>To insert a Charts/Graphs</w:t>
            </w:r>
          </w:p>
        </w:tc>
        <w:tc>
          <w:tcPr>
            <w:tcW w:w="3479" w:type="dxa"/>
          </w:tcPr>
          <w:p w:rsidR="0068420D" w:rsidRPr="00462A90" w:rsidRDefault="0068420D" w:rsidP="0068420D">
            <w:pPr>
              <w:pStyle w:val="ListParagraph"/>
              <w:numPr>
                <w:ilvl w:val="0"/>
                <w:numId w:val="44"/>
              </w:numPr>
              <w:ind w:left="317" w:hanging="283"/>
              <w:contextualSpacing/>
              <w:rPr>
                <w:rFonts w:ascii="Arial" w:hAnsi="Arial" w:cs="Arial"/>
                <w:sz w:val="20"/>
                <w:lang w:val="en-GB"/>
              </w:rPr>
            </w:pPr>
            <w:r w:rsidRPr="00462A90">
              <w:rPr>
                <w:rFonts w:ascii="Arial" w:hAnsi="Arial" w:cs="Arial"/>
                <w:sz w:val="20"/>
                <w:lang w:val="en-GB"/>
              </w:rPr>
              <w:t>Create 3D Bar Graphs in PowerPoint</w:t>
            </w:r>
          </w:p>
          <w:p w:rsidR="0068420D" w:rsidRPr="00462A90" w:rsidRDefault="0068420D" w:rsidP="0068420D">
            <w:pPr>
              <w:pStyle w:val="ListParagraph"/>
              <w:numPr>
                <w:ilvl w:val="0"/>
                <w:numId w:val="44"/>
              </w:numPr>
              <w:ind w:left="317" w:hanging="283"/>
              <w:contextualSpacing/>
              <w:rPr>
                <w:rFonts w:ascii="Arial" w:hAnsi="Arial" w:cs="Arial"/>
                <w:sz w:val="20"/>
                <w:lang w:val="en-GB"/>
              </w:rPr>
            </w:pPr>
            <w:r w:rsidRPr="00462A90">
              <w:rPr>
                <w:rFonts w:ascii="Arial" w:hAnsi="Arial" w:cs="Arial"/>
                <w:sz w:val="20"/>
                <w:lang w:val="en-GB"/>
              </w:rPr>
              <w:t>Work with the PowerPoint Datasheet</w:t>
            </w:r>
          </w:p>
          <w:p w:rsidR="0068420D" w:rsidRPr="00462A90" w:rsidRDefault="0068420D" w:rsidP="0068420D">
            <w:pPr>
              <w:pStyle w:val="ListParagraph"/>
              <w:numPr>
                <w:ilvl w:val="0"/>
                <w:numId w:val="44"/>
              </w:numPr>
              <w:ind w:left="317" w:hanging="283"/>
              <w:contextualSpacing/>
              <w:rPr>
                <w:rFonts w:ascii="Arial" w:hAnsi="Arial" w:cs="Arial"/>
                <w:sz w:val="20"/>
                <w:lang w:val="en-GB"/>
              </w:rPr>
            </w:pPr>
            <w:r w:rsidRPr="00462A90">
              <w:rPr>
                <w:rFonts w:ascii="Arial" w:hAnsi="Arial" w:cs="Arial"/>
                <w:sz w:val="20"/>
                <w:lang w:val="en-GB"/>
              </w:rPr>
              <w:t>Format a PowerPoint Chart Axis</w:t>
            </w:r>
          </w:p>
          <w:p w:rsidR="0068420D" w:rsidRPr="00462A90" w:rsidRDefault="0068420D" w:rsidP="0068420D">
            <w:pPr>
              <w:pStyle w:val="ListParagraph"/>
              <w:numPr>
                <w:ilvl w:val="0"/>
                <w:numId w:val="44"/>
              </w:numPr>
              <w:ind w:left="317" w:hanging="283"/>
              <w:contextualSpacing/>
              <w:rPr>
                <w:rFonts w:ascii="Arial" w:hAnsi="Arial" w:cs="Arial"/>
                <w:sz w:val="20"/>
                <w:lang w:val="en-GB"/>
              </w:rPr>
            </w:pPr>
            <w:r w:rsidRPr="00462A90">
              <w:rPr>
                <w:rFonts w:ascii="Arial" w:hAnsi="Arial" w:cs="Arial"/>
                <w:sz w:val="20"/>
                <w:lang w:val="en-GB"/>
              </w:rPr>
              <w:t>Format the Bars of a Chart</w:t>
            </w:r>
          </w:p>
          <w:p w:rsidR="0068420D" w:rsidRPr="00462A90" w:rsidRDefault="0068420D" w:rsidP="0068420D">
            <w:pPr>
              <w:pStyle w:val="ListParagraph"/>
              <w:numPr>
                <w:ilvl w:val="0"/>
                <w:numId w:val="45"/>
              </w:numPr>
              <w:ind w:left="317" w:hanging="283"/>
              <w:contextualSpacing/>
              <w:rPr>
                <w:rFonts w:ascii="Arial" w:hAnsi="Arial" w:cs="Arial"/>
                <w:sz w:val="20"/>
                <w:lang w:val="en-GB"/>
              </w:rPr>
            </w:pPr>
            <w:r w:rsidRPr="00462A90">
              <w:rPr>
                <w:rFonts w:ascii="Arial" w:hAnsi="Arial" w:cs="Arial"/>
                <w:sz w:val="20"/>
                <w:lang w:val="en-GB"/>
              </w:rPr>
              <w:t>Create PowerPoint Pie Charts</w:t>
            </w:r>
          </w:p>
          <w:p w:rsidR="0068420D" w:rsidRPr="00462A90" w:rsidRDefault="0068420D" w:rsidP="0068420D">
            <w:pPr>
              <w:pStyle w:val="ListParagraph"/>
              <w:numPr>
                <w:ilvl w:val="0"/>
                <w:numId w:val="45"/>
              </w:numPr>
              <w:ind w:left="317" w:hanging="283"/>
              <w:contextualSpacing/>
              <w:rPr>
                <w:rFonts w:ascii="Arial" w:hAnsi="Arial" w:cs="Arial"/>
                <w:sz w:val="20"/>
                <w:lang w:val="en-GB"/>
              </w:rPr>
            </w:pPr>
            <w:r w:rsidRPr="00462A90">
              <w:rPr>
                <w:rFonts w:ascii="Arial" w:hAnsi="Arial" w:cs="Arial"/>
                <w:sz w:val="20"/>
                <w:lang w:val="en-GB"/>
              </w:rPr>
              <w:t>Use Pie Chart Segments</w:t>
            </w:r>
          </w:p>
          <w:p w:rsidR="0068420D" w:rsidRPr="00462A90" w:rsidRDefault="0068420D" w:rsidP="0068420D">
            <w:pPr>
              <w:pStyle w:val="ListParagraph"/>
              <w:numPr>
                <w:ilvl w:val="0"/>
                <w:numId w:val="45"/>
              </w:numPr>
              <w:ind w:left="317" w:hanging="283"/>
              <w:contextualSpacing/>
              <w:rPr>
                <w:rFonts w:ascii="Arial" w:hAnsi="Arial" w:cs="Arial"/>
                <w:sz w:val="20"/>
                <w:lang w:val="en-GB"/>
              </w:rPr>
            </w:pPr>
            <w:r w:rsidRPr="00462A90">
              <w:rPr>
                <w:rFonts w:ascii="Arial" w:hAnsi="Arial" w:cs="Arial"/>
                <w:sz w:val="20"/>
                <w:lang w:val="en-GB"/>
              </w:rPr>
              <w:t>Create 2D Bar Charts in PowerPoint</w:t>
            </w:r>
          </w:p>
          <w:p w:rsidR="0068420D" w:rsidRPr="00462A90" w:rsidRDefault="0068420D" w:rsidP="0068420D">
            <w:pPr>
              <w:pStyle w:val="ListParagraph"/>
              <w:numPr>
                <w:ilvl w:val="0"/>
                <w:numId w:val="45"/>
              </w:numPr>
              <w:ind w:left="317" w:hanging="283"/>
              <w:contextualSpacing/>
              <w:rPr>
                <w:rFonts w:ascii="Arial" w:hAnsi="Arial" w:cs="Arial"/>
                <w:sz w:val="20"/>
                <w:lang w:val="en-GB"/>
              </w:rPr>
            </w:pPr>
            <w:r w:rsidRPr="00462A90">
              <w:rPr>
                <w:rFonts w:ascii="Arial" w:hAnsi="Arial" w:cs="Arial"/>
                <w:sz w:val="20"/>
                <w:lang w:val="en-GB"/>
              </w:rPr>
              <w:t>Format the 2D Chart</w:t>
            </w:r>
          </w:p>
          <w:p w:rsidR="0068420D" w:rsidRPr="00462A90" w:rsidRDefault="0068420D" w:rsidP="0068420D">
            <w:pPr>
              <w:pStyle w:val="ListParagraph"/>
              <w:numPr>
                <w:ilvl w:val="0"/>
                <w:numId w:val="44"/>
              </w:numPr>
              <w:ind w:left="317" w:hanging="283"/>
              <w:contextualSpacing/>
              <w:rPr>
                <w:rFonts w:ascii="Arial" w:hAnsi="Arial" w:cs="Arial"/>
                <w:sz w:val="20"/>
                <w:lang w:val="en-GB"/>
              </w:rPr>
            </w:pPr>
            <w:r w:rsidRPr="00462A90">
              <w:rPr>
                <w:rFonts w:ascii="Arial" w:hAnsi="Arial" w:cs="Arial"/>
                <w:sz w:val="20"/>
                <w:lang w:val="en-GB"/>
              </w:rPr>
              <w:t>Format a Chart Background</w:t>
            </w:r>
          </w:p>
        </w:tc>
        <w:tc>
          <w:tcPr>
            <w:tcW w:w="2900" w:type="dxa"/>
          </w:tcPr>
          <w:p w:rsidR="0068420D" w:rsidRPr="00462A90" w:rsidRDefault="0068420D" w:rsidP="0068420D">
            <w:pPr>
              <w:tabs>
                <w:tab w:val="left" w:pos="720"/>
              </w:tabs>
              <w:spacing w:after="0" w:line="240" w:lineRule="auto"/>
              <w:ind w:right="72"/>
              <w:rPr>
                <w:rFonts w:ascii="Arial" w:hAnsi="Arial" w:cs="Arial"/>
                <w:sz w:val="20"/>
                <w:szCs w:val="20"/>
              </w:rPr>
            </w:pPr>
            <w:r w:rsidRPr="00462A90">
              <w:rPr>
                <w:rFonts w:ascii="Arial" w:hAnsi="Arial" w:cs="Arial"/>
                <w:sz w:val="20"/>
                <w:szCs w:val="20"/>
              </w:rPr>
              <w:t>Create charts and Bar graphs, Pie Charts and format.</w:t>
            </w:r>
          </w:p>
        </w:tc>
      </w:tr>
    </w:tbl>
    <w:p w:rsidR="0068420D" w:rsidRPr="00462A90" w:rsidRDefault="0068420D" w:rsidP="0068420D"/>
    <w:tbl>
      <w:tblPr>
        <w:tblpPr w:leftFromText="180" w:rightFromText="180" w:vertAnchor="text" w:horzAnchor="margin" w:tblpY="-149"/>
        <w:tblW w:w="10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0"/>
        <w:gridCol w:w="3194"/>
        <w:gridCol w:w="3479"/>
        <w:gridCol w:w="2900"/>
      </w:tblGrid>
      <w:tr w:rsidR="0068420D" w:rsidRPr="00462A90" w:rsidTr="0068420D">
        <w:trPr>
          <w:trHeight w:val="495"/>
        </w:trPr>
        <w:tc>
          <w:tcPr>
            <w:tcW w:w="620" w:type="dxa"/>
            <w:vAlign w:val="center"/>
          </w:tcPr>
          <w:p w:rsidR="0068420D" w:rsidRPr="00462A90" w:rsidRDefault="0068420D" w:rsidP="0068420D">
            <w:pPr>
              <w:tabs>
                <w:tab w:val="left" w:pos="720"/>
              </w:tabs>
              <w:spacing w:after="0" w:line="240" w:lineRule="auto"/>
              <w:jc w:val="center"/>
              <w:rPr>
                <w:rFonts w:ascii="Arial" w:hAnsi="Arial" w:cs="Arial"/>
                <w:bCs/>
                <w:sz w:val="20"/>
                <w:szCs w:val="20"/>
              </w:rPr>
            </w:pPr>
            <w:r w:rsidRPr="00462A90">
              <w:rPr>
                <w:rFonts w:ascii="Arial" w:hAnsi="Arial" w:cs="Arial"/>
                <w:bCs/>
                <w:sz w:val="20"/>
                <w:szCs w:val="20"/>
              </w:rPr>
              <w:t>Exp No.</w:t>
            </w:r>
          </w:p>
        </w:tc>
        <w:tc>
          <w:tcPr>
            <w:tcW w:w="3194" w:type="dxa"/>
            <w:vAlign w:val="center"/>
          </w:tcPr>
          <w:p w:rsidR="0068420D" w:rsidRPr="00462A90" w:rsidRDefault="0068420D" w:rsidP="0068420D">
            <w:pPr>
              <w:tabs>
                <w:tab w:val="left" w:pos="720"/>
              </w:tabs>
              <w:spacing w:after="0" w:line="240" w:lineRule="auto"/>
              <w:jc w:val="center"/>
              <w:rPr>
                <w:rFonts w:ascii="Arial" w:hAnsi="Arial" w:cs="Arial"/>
                <w:bCs/>
                <w:sz w:val="20"/>
                <w:szCs w:val="20"/>
              </w:rPr>
            </w:pPr>
            <w:r w:rsidRPr="00462A90">
              <w:rPr>
                <w:rFonts w:ascii="Arial" w:hAnsi="Arial" w:cs="Arial"/>
                <w:bCs/>
                <w:sz w:val="20"/>
                <w:szCs w:val="20"/>
              </w:rPr>
              <w:t>Name of the Experiment</w:t>
            </w:r>
          </w:p>
        </w:tc>
        <w:tc>
          <w:tcPr>
            <w:tcW w:w="3479" w:type="dxa"/>
            <w:vAlign w:val="center"/>
          </w:tcPr>
          <w:p w:rsidR="0068420D" w:rsidRPr="00462A90" w:rsidRDefault="0068420D" w:rsidP="0068420D">
            <w:pPr>
              <w:tabs>
                <w:tab w:val="left" w:pos="720"/>
              </w:tabs>
              <w:spacing w:after="0" w:line="240" w:lineRule="auto"/>
              <w:jc w:val="center"/>
              <w:rPr>
                <w:rFonts w:ascii="Arial" w:hAnsi="Arial" w:cs="Arial"/>
                <w:sz w:val="20"/>
                <w:szCs w:val="20"/>
              </w:rPr>
            </w:pPr>
            <w:r w:rsidRPr="00462A90">
              <w:rPr>
                <w:rFonts w:ascii="Arial" w:hAnsi="Arial" w:cs="Arial"/>
                <w:sz w:val="20"/>
                <w:szCs w:val="20"/>
              </w:rPr>
              <w:t>Competencies</w:t>
            </w:r>
          </w:p>
        </w:tc>
        <w:tc>
          <w:tcPr>
            <w:tcW w:w="2900" w:type="dxa"/>
            <w:vAlign w:val="center"/>
          </w:tcPr>
          <w:p w:rsidR="0068420D" w:rsidRPr="00462A90" w:rsidRDefault="0068420D" w:rsidP="0068420D">
            <w:pPr>
              <w:tabs>
                <w:tab w:val="left" w:pos="720"/>
              </w:tabs>
              <w:spacing w:after="0" w:line="240" w:lineRule="auto"/>
              <w:jc w:val="center"/>
              <w:rPr>
                <w:rFonts w:ascii="Arial" w:hAnsi="Arial" w:cs="Arial"/>
                <w:sz w:val="20"/>
                <w:szCs w:val="20"/>
              </w:rPr>
            </w:pPr>
            <w:r w:rsidRPr="00462A90">
              <w:rPr>
                <w:rFonts w:ascii="Arial" w:hAnsi="Arial" w:cs="Arial"/>
                <w:sz w:val="20"/>
                <w:szCs w:val="20"/>
              </w:rPr>
              <w:t>Key Competencies</w:t>
            </w:r>
          </w:p>
        </w:tc>
      </w:tr>
      <w:tr w:rsidR="0068420D" w:rsidRPr="00462A90" w:rsidTr="0068420D">
        <w:trPr>
          <w:trHeight w:val="495"/>
        </w:trPr>
        <w:tc>
          <w:tcPr>
            <w:tcW w:w="620" w:type="dxa"/>
          </w:tcPr>
          <w:p w:rsidR="0068420D" w:rsidRPr="00462A90" w:rsidRDefault="0068420D" w:rsidP="0068420D">
            <w:pPr>
              <w:tabs>
                <w:tab w:val="left" w:pos="720"/>
              </w:tabs>
              <w:spacing w:after="0" w:line="240" w:lineRule="auto"/>
              <w:rPr>
                <w:rFonts w:ascii="Arial" w:hAnsi="Arial" w:cs="Arial"/>
                <w:sz w:val="20"/>
                <w:szCs w:val="20"/>
              </w:rPr>
            </w:pPr>
            <w:r w:rsidRPr="00462A90">
              <w:rPr>
                <w:rFonts w:ascii="Arial" w:hAnsi="Arial" w:cs="Arial"/>
                <w:sz w:val="20"/>
                <w:szCs w:val="20"/>
              </w:rPr>
              <w:t>28.</w:t>
            </w:r>
          </w:p>
        </w:tc>
        <w:tc>
          <w:tcPr>
            <w:tcW w:w="3194" w:type="dxa"/>
          </w:tcPr>
          <w:p w:rsidR="0068420D" w:rsidRPr="00462A90" w:rsidRDefault="0068420D" w:rsidP="0068420D">
            <w:pPr>
              <w:rPr>
                <w:rFonts w:ascii="Arial" w:hAnsi="Arial" w:cs="Arial"/>
                <w:sz w:val="20"/>
                <w:szCs w:val="20"/>
                <w:lang w:val="en-GB"/>
              </w:rPr>
            </w:pPr>
            <w:r w:rsidRPr="00462A90">
              <w:rPr>
                <w:rFonts w:ascii="Arial" w:hAnsi="Arial" w:cs="Arial"/>
                <w:sz w:val="20"/>
                <w:szCs w:val="20"/>
                <w:lang w:val="en-GB"/>
              </w:rPr>
              <w:t>To  Insert audio &amp;video, Hyper links  in a slide</w:t>
            </w:r>
          </w:p>
          <w:p w:rsidR="0068420D" w:rsidRPr="00462A90" w:rsidRDefault="0068420D" w:rsidP="0068420D">
            <w:pPr>
              <w:rPr>
                <w:rFonts w:ascii="Arial" w:hAnsi="Arial" w:cs="Arial"/>
                <w:sz w:val="20"/>
                <w:szCs w:val="20"/>
                <w:lang w:val="en-GB"/>
              </w:rPr>
            </w:pPr>
            <w:r w:rsidRPr="00462A90">
              <w:rPr>
                <w:rFonts w:ascii="Arial" w:hAnsi="Arial" w:cs="Arial"/>
                <w:sz w:val="20"/>
                <w:szCs w:val="20"/>
                <w:lang w:val="en-GB"/>
              </w:rPr>
              <w:t>Add narration to the slide</w:t>
            </w:r>
          </w:p>
          <w:p w:rsidR="0068420D" w:rsidRPr="00462A90" w:rsidRDefault="0068420D" w:rsidP="0068420D">
            <w:pPr>
              <w:rPr>
                <w:rFonts w:ascii="Arial" w:hAnsi="Arial" w:cs="Arial"/>
                <w:sz w:val="20"/>
                <w:szCs w:val="20"/>
                <w:lang w:val="en-GB"/>
              </w:rPr>
            </w:pPr>
          </w:p>
        </w:tc>
        <w:tc>
          <w:tcPr>
            <w:tcW w:w="3479" w:type="dxa"/>
          </w:tcPr>
          <w:p w:rsidR="0068420D" w:rsidRPr="00462A90" w:rsidRDefault="0068420D" w:rsidP="0068420D">
            <w:pPr>
              <w:pStyle w:val="ListParagraph"/>
              <w:numPr>
                <w:ilvl w:val="0"/>
                <w:numId w:val="71"/>
              </w:numPr>
              <w:ind w:left="317" w:hanging="317"/>
              <w:contextualSpacing/>
              <w:rPr>
                <w:rFonts w:ascii="Arial" w:hAnsi="Arial" w:cs="Arial"/>
                <w:sz w:val="20"/>
                <w:lang w:val="en-GB"/>
              </w:rPr>
            </w:pPr>
            <w:r w:rsidRPr="00462A90">
              <w:rPr>
                <w:rFonts w:ascii="Arial" w:hAnsi="Arial" w:cs="Arial"/>
                <w:sz w:val="20"/>
                <w:lang w:val="en-GB"/>
              </w:rPr>
              <w:t>Insert sounds in the slide and hide the audio symbol</w:t>
            </w:r>
          </w:p>
          <w:p w:rsidR="0068420D" w:rsidRPr="00462A90" w:rsidRDefault="0068420D" w:rsidP="0068420D">
            <w:pPr>
              <w:pStyle w:val="ListParagraph"/>
              <w:numPr>
                <w:ilvl w:val="0"/>
                <w:numId w:val="71"/>
              </w:numPr>
              <w:ind w:left="317" w:hanging="317"/>
              <w:contextualSpacing/>
              <w:rPr>
                <w:rFonts w:ascii="Arial" w:hAnsi="Arial" w:cs="Arial"/>
                <w:sz w:val="20"/>
                <w:lang w:val="en-GB"/>
              </w:rPr>
            </w:pPr>
            <w:r w:rsidRPr="00462A90">
              <w:rPr>
                <w:rFonts w:ascii="Arial" w:hAnsi="Arial" w:cs="Arial"/>
                <w:sz w:val="20"/>
                <w:lang w:val="en-GB"/>
              </w:rPr>
              <w:t>Adjust the volume in the settings</w:t>
            </w:r>
          </w:p>
          <w:p w:rsidR="0068420D" w:rsidRPr="00462A90" w:rsidRDefault="0068420D" w:rsidP="0068420D">
            <w:pPr>
              <w:pStyle w:val="ListParagraph"/>
              <w:numPr>
                <w:ilvl w:val="0"/>
                <w:numId w:val="71"/>
              </w:numPr>
              <w:ind w:left="317" w:hanging="317"/>
              <w:contextualSpacing/>
              <w:rPr>
                <w:rFonts w:ascii="Arial" w:hAnsi="Arial" w:cs="Arial"/>
                <w:sz w:val="20"/>
                <w:lang w:val="en-GB"/>
              </w:rPr>
            </w:pPr>
            <w:r w:rsidRPr="00462A90">
              <w:rPr>
                <w:rFonts w:ascii="Arial" w:hAnsi="Arial" w:cs="Arial"/>
                <w:sz w:val="20"/>
                <w:lang w:val="en-GB"/>
              </w:rPr>
              <w:t>Insert video file in the format supported by PowerPoint in a slide</w:t>
            </w:r>
          </w:p>
          <w:p w:rsidR="0068420D" w:rsidRPr="00462A90" w:rsidRDefault="0068420D" w:rsidP="0068420D">
            <w:pPr>
              <w:pStyle w:val="ListParagraph"/>
              <w:numPr>
                <w:ilvl w:val="0"/>
                <w:numId w:val="71"/>
              </w:numPr>
              <w:ind w:left="317" w:hanging="317"/>
              <w:contextualSpacing/>
              <w:rPr>
                <w:rFonts w:ascii="Arial" w:hAnsi="Arial" w:cs="Arial"/>
                <w:sz w:val="20"/>
                <w:lang w:val="en-GB"/>
              </w:rPr>
            </w:pPr>
            <w:r w:rsidRPr="00462A90">
              <w:rPr>
                <w:rFonts w:ascii="Arial" w:hAnsi="Arial" w:cs="Arial"/>
                <w:sz w:val="20"/>
                <w:lang w:val="en-GB"/>
              </w:rPr>
              <w:t>Use automatic and on click options</w:t>
            </w:r>
          </w:p>
          <w:p w:rsidR="0068420D" w:rsidRPr="00462A90" w:rsidRDefault="0068420D" w:rsidP="0068420D">
            <w:pPr>
              <w:pStyle w:val="ListParagraph"/>
              <w:numPr>
                <w:ilvl w:val="0"/>
                <w:numId w:val="71"/>
              </w:numPr>
              <w:ind w:left="317" w:hanging="317"/>
              <w:contextualSpacing/>
              <w:rPr>
                <w:rFonts w:ascii="Arial" w:hAnsi="Arial" w:cs="Arial"/>
                <w:sz w:val="20"/>
                <w:lang w:val="en-GB"/>
              </w:rPr>
            </w:pPr>
            <w:r w:rsidRPr="00462A90">
              <w:rPr>
                <w:rFonts w:ascii="Arial" w:hAnsi="Arial" w:cs="Arial"/>
                <w:sz w:val="20"/>
                <w:lang w:val="en-GB"/>
              </w:rPr>
              <w:t>Add narration to the slide</w:t>
            </w:r>
          </w:p>
          <w:p w:rsidR="0068420D" w:rsidRPr="00462A90" w:rsidRDefault="0068420D" w:rsidP="0068420D">
            <w:pPr>
              <w:pStyle w:val="ListParagraph"/>
              <w:numPr>
                <w:ilvl w:val="0"/>
                <w:numId w:val="71"/>
              </w:numPr>
              <w:ind w:left="317" w:hanging="317"/>
              <w:contextualSpacing/>
              <w:rPr>
                <w:rFonts w:ascii="Arial" w:hAnsi="Arial" w:cs="Arial"/>
                <w:sz w:val="20"/>
                <w:lang w:val="en-GB"/>
              </w:rPr>
            </w:pPr>
            <w:r w:rsidRPr="00462A90">
              <w:rPr>
                <w:rFonts w:ascii="Arial" w:hAnsi="Arial" w:cs="Arial"/>
                <w:sz w:val="20"/>
                <w:lang w:val="en-GB"/>
              </w:rPr>
              <w:t xml:space="preserve">Insert Hyperlinks  </w:t>
            </w:r>
          </w:p>
        </w:tc>
        <w:tc>
          <w:tcPr>
            <w:tcW w:w="2900" w:type="dxa"/>
          </w:tcPr>
          <w:p w:rsidR="0068420D" w:rsidRPr="00462A90" w:rsidRDefault="0068420D" w:rsidP="0068420D">
            <w:pPr>
              <w:pStyle w:val="ListParagraph"/>
              <w:numPr>
                <w:ilvl w:val="0"/>
                <w:numId w:val="72"/>
              </w:numPr>
              <w:ind w:left="382" w:right="72" w:hanging="382"/>
              <w:contextualSpacing/>
              <w:rPr>
                <w:rFonts w:ascii="Arial" w:hAnsi="Arial" w:cs="Arial"/>
                <w:sz w:val="20"/>
              </w:rPr>
            </w:pPr>
            <w:r w:rsidRPr="00462A90">
              <w:rPr>
                <w:rFonts w:ascii="Arial" w:hAnsi="Arial" w:cs="Arial"/>
                <w:sz w:val="20"/>
              </w:rPr>
              <w:t xml:space="preserve">Insert Sounds and Video in appropriate format. </w:t>
            </w:r>
          </w:p>
          <w:p w:rsidR="0068420D" w:rsidRPr="00462A90" w:rsidRDefault="0068420D" w:rsidP="0068420D">
            <w:pPr>
              <w:pStyle w:val="ListParagraph"/>
              <w:numPr>
                <w:ilvl w:val="0"/>
                <w:numId w:val="72"/>
              </w:numPr>
              <w:ind w:left="382" w:right="72" w:hanging="382"/>
              <w:contextualSpacing/>
              <w:rPr>
                <w:rFonts w:ascii="Arial" w:hAnsi="Arial" w:cs="Arial"/>
                <w:sz w:val="20"/>
              </w:rPr>
            </w:pPr>
            <w:r w:rsidRPr="00462A90">
              <w:rPr>
                <w:rFonts w:ascii="Arial" w:hAnsi="Arial" w:cs="Arial"/>
                <w:sz w:val="20"/>
              </w:rPr>
              <w:t>Add narration to the slide</w:t>
            </w:r>
          </w:p>
          <w:p w:rsidR="0068420D" w:rsidRPr="00462A90" w:rsidRDefault="0068420D" w:rsidP="0068420D">
            <w:pPr>
              <w:pStyle w:val="ListParagraph"/>
              <w:numPr>
                <w:ilvl w:val="0"/>
                <w:numId w:val="72"/>
              </w:numPr>
              <w:ind w:left="382" w:right="72" w:hanging="382"/>
              <w:contextualSpacing/>
              <w:rPr>
                <w:rFonts w:ascii="Arial" w:hAnsi="Arial" w:cs="Arial"/>
                <w:sz w:val="20"/>
              </w:rPr>
            </w:pPr>
            <w:r w:rsidRPr="00462A90">
              <w:rPr>
                <w:rFonts w:ascii="Arial" w:hAnsi="Arial" w:cs="Arial"/>
                <w:sz w:val="20"/>
              </w:rPr>
              <w:t>Use hyperlinks to switch to different slides and files</w:t>
            </w:r>
          </w:p>
          <w:p w:rsidR="0068420D" w:rsidRPr="00462A90" w:rsidRDefault="0068420D" w:rsidP="0068420D">
            <w:pPr>
              <w:tabs>
                <w:tab w:val="left" w:pos="720"/>
              </w:tabs>
              <w:spacing w:after="0" w:line="240" w:lineRule="auto"/>
              <w:ind w:right="72"/>
              <w:rPr>
                <w:rFonts w:ascii="Arial" w:hAnsi="Arial" w:cs="Arial"/>
                <w:sz w:val="20"/>
                <w:szCs w:val="20"/>
              </w:rPr>
            </w:pPr>
          </w:p>
        </w:tc>
      </w:tr>
      <w:tr w:rsidR="0068420D" w:rsidRPr="00462A90" w:rsidTr="0068420D">
        <w:trPr>
          <w:trHeight w:val="495"/>
        </w:trPr>
        <w:tc>
          <w:tcPr>
            <w:tcW w:w="620" w:type="dxa"/>
          </w:tcPr>
          <w:p w:rsidR="0068420D" w:rsidRPr="00462A90" w:rsidRDefault="0068420D" w:rsidP="0068420D">
            <w:pPr>
              <w:tabs>
                <w:tab w:val="left" w:pos="720"/>
              </w:tabs>
              <w:spacing w:after="0" w:line="240" w:lineRule="auto"/>
              <w:rPr>
                <w:rFonts w:ascii="Arial" w:hAnsi="Arial" w:cs="Arial"/>
                <w:sz w:val="20"/>
                <w:szCs w:val="20"/>
              </w:rPr>
            </w:pPr>
            <w:r w:rsidRPr="00462A90">
              <w:rPr>
                <w:rFonts w:ascii="Arial" w:hAnsi="Arial" w:cs="Arial"/>
                <w:sz w:val="20"/>
                <w:szCs w:val="20"/>
              </w:rPr>
              <w:t>29.</w:t>
            </w:r>
          </w:p>
        </w:tc>
        <w:tc>
          <w:tcPr>
            <w:tcW w:w="3194" w:type="dxa"/>
          </w:tcPr>
          <w:p w:rsidR="0068420D" w:rsidRPr="00462A90" w:rsidRDefault="0068420D" w:rsidP="0068420D">
            <w:pPr>
              <w:rPr>
                <w:rFonts w:ascii="Arial" w:hAnsi="Arial" w:cs="Arial"/>
                <w:sz w:val="20"/>
                <w:szCs w:val="20"/>
                <w:lang w:val="en-GB"/>
              </w:rPr>
            </w:pPr>
            <w:r w:rsidRPr="00462A90">
              <w:rPr>
                <w:rFonts w:ascii="Arial" w:hAnsi="Arial" w:cs="Arial"/>
                <w:sz w:val="20"/>
                <w:szCs w:val="20"/>
                <w:lang w:val="en-GB"/>
              </w:rPr>
              <w:t xml:space="preserve">To Practice Animation effects  </w:t>
            </w:r>
          </w:p>
        </w:tc>
        <w:tc>
          <w:tcPr>
            <w:tcW w:w="3479" w:type="dxa"/>
          </w:tcPr>
          <w:p w:rsidR="0068420D" w:rsidRPr="00462A90" w:rsidRDefault="0068420D" w:rsidP="0068420D">
            <w:pPr>
              <w:pStyle w:val="ListParagraph"/>
              <w:numPr>
                <w:ilvl w:val="0"/>
                <w:numId w:val="42"/>
              </w:numPr>
              <w:ind w:left="317" w:hanging="317"/>
              <w:contextualSpacing/>
              <w:rPr>
                <w:rFonts w:ascii="Arial" w:hAnsi="Arial" w:cs="Arial"/>
                <w:sz w:val="20"/>
                <w:lang w:val="en-GB"/>
              </w:rPr>
            </w:pPr>
            <w:r w:rsidRPr="00462A90">
              <w:rPr>
                <w:rFonts w:ascii="Arial" w:hAnsi="Arial" w:cs="Arial"/>
                <w:sz w:val="20"/>
                <w:lang w:val="en-GB"/>
              </w:rPr>
              <w:t>Apply transitions to slides</w:t>
            </w:r>
          </w:p>
          <w:p w:rsidR="0068420D" w:rsidRPr="00462A90" w:rsidRDefault="0068420D" w:rsidP="0068420D">
            <w:pPr>
              <w:pStyle w:val="ListParagraph"/>
              <w:numPr>
                <w:ilvl w:val="0"/>
                <w:numId w:val="42"/>
              </w:numPr>
              <w:ind w:left="317" w:hanging="317"/>
              <w:contextualSpacing/>
              <w:rPr>
                <w:rFonts w:ascii="Arial" w:hAnsi="Arial" w:cs="Arial"/>
                <w:sz w:val="20"/>
                <w:lang w:val="en-GB"/>
              </w:rPr>
            </w:pPr>
            <w:r w:rsidRPr="00462A90">
              <w:rPr>
                <w:rFonts w:ascii="Arial" w:hAnsi="Arial" w:cs="Arial"/>
                <w:sz w:val="20"/>
                <w:lang w:val="en-GB"/>
              </w:rPr>
              <w:t xml:space="preserve">To explore and practice special animation  effects like </w:t>
            </w:r>
            <w:r w:rsidRPr="00462A90">
              <w:rPr>
                <w:rFonts w:ascii="Arial" w:hAnsi="Arial" w:cs="Arial"/>
                <w:i/>
                <w:sz w:val="20"/>
                <w:lang w:val="en-GB"/>
              </w:rPr>
              <w:t>Entrance, Emphasis, Motion Paths &amp;Exit</w:t>
            </w:r>
          </w:p>
        </w:tc>
        <w:tc>
          <w:tcPr>
            <w:tcW w:w="2900" w:type="dxa"/>
          </w:tcPr>
          <w:p w:rsidR="0068420D" w:rsidRPr="00462A90" w:rsidRDefault="0068420D" w:rsidP="0068420D">
            <w:pPr>
              <w:tabs>
                <w:tab w:val="left" w:pos="720"/>
              </w:tabs>
              <w:spacing w:after="0" w:line="240" w:lineRule="auto"/>
              <w:ind w:right="72"/>
              <w:rPr>
                <w:rFonts w:ascii="Arial" w:hAnsi="Arial" w:cs="Arial"/>
                <w:sz w:val="20"/>
                <w:szCs w:val="20"/>
              </w:rPr>
            </w:pPr>
            <w:r w:rsidRPr="00462A90">
              <w:rPr>
                <w:rFonts w:ascii="Arial" w:hAnsi="Arial" w:cs="Arial"/>
                <w:sz w:val="20"/>
                <w:szCs w:val="20"/>
              </w:rPr>
              <w:t>Add animation effects</w:t>
            </w:r>
          </w:p>
        </w:tc>
      </w:tr>
      <w:tr w:rsidR="0068420D" w:rsidRPr="00462A90" w:rsidTr="0068420D">
        <w:trPr>
          <w:trHeight w:val="495"/>
        </w:trPr>
        <w:tc>
          <w:tcPr>
            <w:tcW w:w="620" w:type="dxa"/>
          </w:tcPr>
          <w:p w:rsidR="0068420D" w:rsidRPr="00462A90" w:rsidRDefault="0068420D" w:rsidP="0068420D">
            <w:pPr>
              <w:tabs>
                <w:tab w:val="left" w:pos="720"/>
              </w:tabs>
              <w:spacing w:after="0" w:line="240" w:lineRule="auto"/>
              <w:rPr>
                <w:rFonts w:ascii="Arial" w:hAnsi="Arial" w:cs="Arial"/>
                <w:sz w:val="20"/>
                <w:szCs w:val="20"/>
              </w:rPr>
            </w:pPr>
            <w:r w:rsidRPr="00462A90">
              <w:rPr>
                <w:rFonts w:ascii="Arial" w:hAnsi="Arial" w:cs="Arial"/>
                <w:sz w:val="20"/>
                <w:szCs w:val="20"/>
              </w:rPr>
              <w:t>30.</w:t>
            </w:r>
          </w:p>
        </w:tc>
        <w:tc>
          <w:tcPr>
            <w:tcW w:w="3194" w:type="dxa"/>
          </w:tcPr>
          <w:p w:rsidR="0068420D" w:rsidRPr="00462A90" w:rsidRDefault="0068420D" w:rsidP="0068420D">
            <w:pPr>
              <w:rPr>
                <w:rFonts w:ascii="Arial" w:hAnsi="Arial" w:cs="Arial"/>
                <w:sz w:val="20"/>
                <w:szCs w:val="20"/>
                <w:lang w:val="en-GB"/>
              </w:rPr>
            </w:pPr>
            <w:r w:rsidRPr="00462A90">
              <w:rPr>
                <w:rFonts w:ascii="Arial" w:hAnsi="Arial" w:cs="Arial"/>
                <w:sz w:val="20"/>
                <w:szCs w:val="20"/>
                <w:lang w:val="en-GB"/>
              </w:rPr>
              <w:t>Reviewing presentation</w:t>
            </w:r>
          </w:p>
          <w:p w:rsidR="0068420D" w:rsidRPr="00462A90" w:rsidRDefault="0068420D" w:rsidP="0068420D">
            <w:pPr>
              <w:rPr>
                <w:rFonts w:ascii="Arial" w:hAnsi="Arial" w:cs="Arial"/>
                <w:sz w:val="20"/>
                <w:szCs w:val="20"/>
                <w:lang w:val="en-GB"/>
              </w:rPr>
            </w:pPr>
          </w:p>
        </w:tc>
        <w:tc>
          <w:tcPr>
            <w:tcW w:w="3479" w:type="dxa"/>
          </w:tcPr>
          <w:p w:rsidR="0068420D" w:rsidRPr="00462A90" w:rsidRDefault="0068420D" w:rsidP="0068420D">
            <w:pPr>
              <w:pStyle w:val="ListParagraph"/>
              <w:numPr>
                <w:ilvl w:val="0"/>
                <w:numId w:val="40"/>
              </w:numPr>
              <w:ind w:left="317" w:hanging="283"/>
              <w:contextualSpacing/>
              <w:rPr>
                <w:rFonts w:ascii="Arial" w:hAnsi="Arial" w:cs="Arial"/>
                <w:sz w:val="20"/>
                <w:lang w:val="en-GB"/>
              </w:rPr>
            </w:pPr>
            <w:r w:rsidRPr="00462A90">
              <w:rPr>
                <w:rFonts w:ascii="Arial" w:hAnsi="Arial" w:cs="Arial"/>
                <w:sz w:val="20"/>
                <w:lang w:val="en-GB"/>
              </w:rPr>
              <w:t>Checking spelling and grammar</w:t>
            </w:r>
          </w:p>
          <w:p w:rsidR="0068420D" w:rsidRPr="00462A90" w:rsidRDefault="0068420D" w:rsidP="0068420D">
            <w:pPr>
              <w:pStyle w:val="ListParagraph"/>
              <w:numPr>
                <w:ilvl w:val="0"/>
                <w:numId w:val="40"/>
              </w:numPr>
              <w:ind w:left="317" w:hanging="283"/>
              <w:contextualSpacing/>
              <w:rPr>
                <w:rFonts w:ascii="Arial" w:hAnsi="Arial" w:cs="Arial"/>
                <w:sz w:val="20"/>
                <w:lang w:val="en-GB"/>
              </w:rPr>
            </w:pPr>
            <w:r w:rsidRPr="00462A90">
              <w:rPr>
                <w:rFonts w:ascii="Arial" w:hAnsi="Arial" w:cs="Arial"/>
                <w:sz w:val="20"/>
                <w:lang w:val="en-GB"/>
              </w:rPr>
              <w:t>Previewing presentation</w:t>
            </w:r>
          </w:p>
          <w:p w:rsidR="0068420D" w:rsidRPr="00462A90" w:rsidRDefault="0068420D" w:rsidP="0068420D">
            <w:pPr>
              <w:pStyle w:val="ListParagraph"/>
              <w:numPr>
                <w:ilvl w:val="0"/>
                <w:numId w:val="40"/>
              </w:numPr>
              <w:ind w:left="317" w:hanging="283"/>
              <w:contextualSpacing/>
              <w:rPr>
                <w:rFonts w:ascii="Arial" w:hAnsi="Arial" w:cs="Arial"/>
                <w:sz w:val="20"/>
                <w:lang w:val="en-GB"/>
              </w:rPr>
            </w:pPr>
            <w:r w:rsidRPr="00462A90">
              <w:rPr>
                <w:rFonts w:ascii="Arial" w:hAnsi="Arial" w:cs="Arial"/>
                <w:sz w:val="20"/>
                <w:lang w:val="en-GB"/>
              </w:rPr>
              <w:t>Set up slide show</w:t>
            </w:r>
          </w:p>
          <w:p w:rsidR="0068420D" w:rsidRPr="00462A90" w:rsidRDefault="0068420D" w:rsidP="0068420D">
            <w:pPr>
              <w:pStyle w:val="ListParagraph"/>
              <w:numPr>
                <w:ilvl w:val="0"/>
                <w:numId w:val="40"/>
              </w:numPr>
              <w:ind w:left="317" w:hanging="283"/>
              <w:contextualSpacing/>
              <w:rPr>
                <w:rFonts w:ascii="Arial" w:hAnsi="Arial" w:cs="Arial"/>
                <w:sz w:val="20"/>
                <w:lang w:val="en-GB"/>
              </w:rPr>
            </w:pPr>
            <w:r w:rsidRPr="00462A90">
              <w:rPr>
                <w:rFonts w:ascii="Arial" w:hAnsi="Arial" w:cs="Arial"/>
                <w:sz w:val="20"/>
                <w:lang w:val="en-GB"/>
              </w:rPr>
              <w:t>Set up resolution</w:t>
            </w:r>
          </w:p>
          <w:p w:rsidR="0068420D" w:rsidRPr="00462A90" w:rsidRDefault="0068420D" w:rsidP="0068420D">
            <w:pPr>
              <w:pStyle w:val="ListParagraph"/>
              <w:numPr>
                <w:ilvl w:val="0"/>
                <w:numId w:val="40"/>
              </w:numPr>
              <w:ind w:left="317" w:hanging="283"/>
              <w:contextualSpacing/>
              <w:rPr>
                <w:rFonts w:ascii="Arial" w:hAnsi="Arial" w:cs="Arial"/>
                <w:sz w:val="20"/>
                <w:lang w:val="en-GB"/>
              </w:rPr>
            </w:pPr>
            <w:r w:rsidRPr="00462A90">
              <w:rPr>
                <w:rFonts w:ascii="Arial" w:hAnsi="Arial" w:cs="Arial"/>
                <w:sz w:val="20"/>
                <w:lang w:val="en-GB"/>
              </w:rPr>
              <w:t>Exercise with Rehearse Timings feature in PowerPoint</w:t>
            </w:r>
          </w:p>
          <w:p w:rsidR="0068420D" w:rsidRPr="00462A90" w:rsidRDefault="0068420D" w:rsidP="0068420D">
            <w:pPr>
              <w:pStyle w:val="ListParagraph"/>
              <w:numPr>
                <w:ilvl w:val="0"/>
                <w:numId w:val="40"/>
              </w:numPr>
              <w:ind w:left="317" w:hanging="283"/>
              <w:contextualSpacing/>
              <w:rPr>
                <w:rFonts w:ascii="Arial" w:hAnsi="Arial" w:cs="Arial"/>
                <w:sz w:val="20"/>
                <w:lang w:val="en-GB"/>
              </w:rPr>
            </w:pPr>
            <w:r w:rsidRPr="00462A90">
              <w:rPr>
                <w:rFonts w:ascii="Arial" w:hAnsi="Arial" w:cs="Arial"/>
                <w:sz w:val="20"/>
                <w:lang w:val="en-GB"/>
              </w:rPr>
              <w:t>Use PowerPoint Pen Tool during slide show</w:t>
            </w:r>
          </w:p>
          <w:p w:rsidR="0068420D" w:rsidRPr="00462A90" w:rsidRDefault="0068420D" w:rsidP="0068420D">
            <w:pPr>
              <w:pStyle w:val="ListParagraph"/>
              <w:numPr>
                <w:ilvl w:val="0"/>
                <w:numId w:val="40"/>
              </w:numPr>
              <w:ind w:left="317" w:hanging="283"/>
              <w:contextualSpacing/>
              <w:rPr>
                <w:rFonts w:ascii="Arial" w:hAnsi="Arial" w:cs="Arial"/>
                <w:sz w:val="20"/>
                <w:lang w:val="en-GB"/>
              </w:rPr>
            </w:pPr>
            <w:r w:rsidRPr="00462A90">
              <w:rPr>
                <w:rFonts w:ascii="Arial" w:hAnsi="Arial" w:cs="Arial"/>
                <w:sz w:val="20"/>
                <w:lang w:val="en-GB"/>
              </w:rPr>
              <w:t xml:space="preserve">Saving </w:t>
            </w:r>
          </w:p>
          <w:p w:rsidR="0068420D" w:rsidRPr="00462A90" w:rsidRDefault="0068420D" w:rsidP="0068420D">
            <w:pPr>
              <w:pStyle w:val="ListParagraph"/>
              <w:numPr>
                <w:ilvl w:val="0"/>
                <w:numId w:val="40"/>
              </w:numPr>
              <w:ind w:left="317" w:hanging="283"/>
              <w:contextualSpacing/>
              <w:rPr>
                <w:rFonts w:ascii="Arial" w:hAnsi="Arial" w:cs="Arial"/>
                <w:sz w:val="20"/>
                <w:lang w:val="en-GB"/>
              </w:rPr>
            </w:pPr>
            <w:r w:rsidRPr="00462A90">
              <w:rPr>
                <w:rFonts w:ascii="Arial" w:hAnsi="Arial" w:cs="Arial"/>
                <w:sz w:val="20"/>
                <w:lang w:val="en-GB"/>
              </w:rPr>
              <w:t>Printing presentation</w:t>
            </w:r>
          </w:p>
          <w:p w:rsidR="0068420D" w:rsidRPr="00462A90" w:rsidRDefault="0068420D" w:rsidP="0068420D">
            <w:pPr>
              <w:pStyle w:val="ListParagraph"/>
              <w:ind w:left="601" w:hanging="284"/>
              <w:rPr>
                <w:rFonts w:ascii="Arial" w:hAnsi="Arial" w:cs="Arial"/>
                <w:sz w:val="20"/>
                <w:lang w:val="en-GB"/>
              </w:rPr>
            </w:pPr>
            <w:r w:rsidRPr="00462A90">
              <w:rPr>
                <w:rFonts w:ascii="Arial" w:hAnsi="Arial" w:cs="Arial"/>
                <w:sz w:val="20"/>
                <w:lang w:val="en-GB"/>
              </w:rPr>
              <w:t>(a) Slides</w:t>
            </w:r>
          </w:p>
          <w:p w:rsidR="0068420D" w:rsidRPr="00462A90" w:rsidRDefault="0068420D" w:rsidP="0068420D">
            <w:pPr>
              <w:pStyle w:val="ListParagraph"/>
              <w:ind w:left="601" w:hanging="284"/>
              <w:rPr>
                <w:rFonts w:ascii="Arial" w:hAnsi="Arial" w:cs="Arial"/>
                <w:sz w:val="20"/>
                <w:lang w:val="en-GB"/>
              </w:rPr>
            </w:pPr>
            <w:r w:rsidRPr="00462A90">
              <w:rPr>
                <w:rFonts w:ascii="Arial" w:hAnsi="Arial" w:cs="Arial"/>
                <w:sz w:val="20"/>
                <w:lang w:val="en-GB"/>
              </w:rPr>
              <w:t>(b) Handout</w:t>
            </w:r>
          </w:p>
        </w:tc>
        <w:tc>
          <w:tcPr>
            <w:tcW w:w="2900" w:type="dxa"/>
          </w:tcPr>
          <w:p w:rsidR="0068420D" w:rsidRPr="00462A90" w:rsidRDefault="0068420D" w:rsidP="0068420D">
            <w:pPr>
              <w:pStyle w:val="ListParagraph"/>
              <w:numPr>
                <w:ilvl w:val="0"/>
                <w:numId w:val="73"/>
              </w:numPr>
              <w:ind w:left="382" w:right="72" w:hanging="425"/>
              <w:contextualSpacing/>
              <w:rPr>
                <w:rFonts w:ascii="Arial" w:hAnsi="Arial" w:cs="Arial"/>
                <w:sz w:val="20"/>
              </w:rPr>
            </w:pPr>
            <w:r w:rsidRPr="00462A90">
              <w:rPr>
                <w:rFonts w:ascii="Arial" w:hAnsi="Arial" w:cs="Arial"/>
                <w:sz w:val="20"/>
              </w:rPr>
              <w:t>Use Spell check and Grammar feature</w:t>
            </w:r>
          </w:p>
          <w:p w:rsidR="0068420D" w:rsidRPr="00462A90" w:rsidRDefault="0068420D" w:rsidP="0068420D">
            <w:pPr>
              <w:pStyle w:val="ListParagraph"/>
              <w:numPr>
                <w:ilvl w:val="0"/>
                <w:numId w:val="73"/>
              </w:numPr>
              <w:ind w:left="382" w:right="72" w:hanging="425"/>
              <w:contextualSpacing/>
              <w:rPr>
                <w:rFonts w:ascii="Arial" w:hAnsi="Arial" w:cs="Arial"/>
                <w:sz w:val="20"/>
              </w:rPr>
            </w:pPr>
            <w:r w:rsidRPr="00462A90">
              <w:rPr>
                <w:rFonts w:ascii="Arial" w:hAnsi="Arial" w:cs="Arial"/>
                <w:sz w:val="20"/>
              </w:rPr>
              <w:t xml:space="preserve">Setup slide show </w:t>
            </w:r>
          </w:p>
          <w:p w:rsidR="0068420D" w:rsidRPr="00462A90" w:rsidRDefault="0068420D" w:rsidP="0068420D">
            <w:pPr>
              <w:pStyle w:val="ListParagraph"/>
              <w:numPr>
                <w:ilvl w:val="0"/>
                <w:numId w:val="73"/>
              </w:numPr>
              <w:ind w:left="382" w:right="72" w:hanging="425"/>
              <w:contextualSpacing/>
              <w:rPr>
                <w:rFonts w:ascii="Arial" w:hAnsi="Arial" w:cs="Arial"/>
                <w:sz w:val="20"/>
              </w:rPr>
            </w:pPr>
            <w:r w:rsidRPr="00462A90">
              <w:rPr>
                <w:rFonts w:ascii="Arial" w:hAnsi="Arial" w:cs="Arial"/>
                <w:sz w:val="20"/>
              </w:rPr>
              <w:t>Add timing to the slides</w:t>
            </w:r>
          </w:p>
          <w:p w:rsidR="0068420D" w:rsidRPr="00462A90" w:rsidRDefault="0068420D" w:rsidP="0068420D">
            <w:pPr>
              <w:pStyle w:val="ListParagraph"/>
              <w:numPr>
                <w:ilvl w:val="0"/>
                <w:numId w:val="73"/>
              </w:numPr>
              <w:ind w:left="382" w:right="72" w:hanging="425"/>
              <w:contextualSpacing/>
              <w:rPr>
                <w:rFonts w:ascii="Arial" w:hAnsi="Arial" w:cs="Arial"/>
                <w:sz w:val="20"/>
              </w:rPr>
            </w:pPr>
            <w:r w:rsidRPr="00462A90">
              <w:rPr>
                <w:rFonts w:ascii="Arial" w:hAnsi="Arial" w:cs="Arial"/>
                <w:sz w:val="20"/>
              </w:rPr>
              <w:t>Setup automatic slide show</w:t>
            </w:r>
          </w:p>
        </w:tc>
      </w:tr>
    </w:tbl>
    <w:p w:rsidR="0068420D" w:rsidRPr="00462A90" w:rsidRDefault="0068420D" w:rsidP="0068420D">
      <w:pPr>
        <w:tabs>
          <w:tab w:val="left" w:pos="90"/>
        </w:tabs>
        <w:spacing w:after="0" w:line="360" w:lineRule="auto"/>
        <w:ind w:left="-180"/>
        <w:rPr>
          <w:rFonts w:ascii="Arial" w:hAnsi="Arial" w:cs="Arial"/>
          <w:b/>
          <w:bCs/>
        </w:rPr>
      </w:pPr>
      <w:r w:rsidRPr="00462A90">
        <w:rPr>
          <w:rFonts w:ascii="Arial" w:hAnsi="Arial" w:cs="Arial"/>
          <w:b/>
          <w:bCs/>
        </w:rPr>
        <w:tab/>
      </w:r>
      <w:r w:rsidRPr="00462A90">
        <w:rPr>
          <w:rFonts w:ascii="Arial" w:hAnsi="Arial" w:cs="Arial"/>
          <w:b/>
          <w:bCs/>
        </w:rPr>
        <w:tab/>
      </w:r>
    </w:p>
    <w:p w:rsidR="000C3024" w:rsidRPr="00462A90" w:rsidRDefault="000C3024" w:rsidP="000C3024">
      <w:pPr>
        <w:spacing w:after="0" w:line="240" w:lineRule="auto"/>
        <w:jc w:val="center"/>
        <w:rPr>
          <w:rFonts w:ascii="Arial" w:hAnsi="Arial" w:cs="Arial"/>
          <w:b/>
          <w:bCs/>
        </w:rPr>
      </w:pPr>
    </w:p>
    <w:p w:rsidR="000C3024" w:rsidRPr="00462A90" w:rsidRDefault="000C3024" w:rsidP="000C3024">
      <w:pPr>
        <w:spacing w:after="0" w:line="240" w:lineRule="auto"/>
        <w:jc w:val="center"/>
        <w:rPr>
          <w:rFonts w:ascii="Arial" w:hAnsi="Arial" w:cs="Arial"/>
          <w:b/>
          <w:bCs/>
        </w:rPr>
      </w:pPr>
    </w:p>
    <w:p w:rsidR="000C3024" w:rsidRPr="00462A90" w:rsidRDefault="000C3024" w:rsidP="000C3024">
      <w:pPr>
        <w:spacing w:after="0" w:line="240" w:lineRule="auto"/>
        <w:jc w:val="center"/>
        <w:rPr>
          <w:rFonts w:ascii="Arial" w:hAnsi="Arial" w:cs="Arial"/>
          <w:b/>
          <w:bCs/>
        </w:rPr>
      </w:pPr>
    </w:p>
    <w:p w:rsidR="000C3024" w:rsidRPr="00462A90" w:rsidRDefault="000C3024" w:rsidP="000C3024">
      <w:pPr>
        <w:spacing w:after="0" w:line="240" w:lineRule="auto"/>
        <w:jc w:val="center"/>
        <w:rPr>
          <w:rFonts w:ascii="Arial" w:hAnsi="Arial" w:cs="Arial"/>
          <w:b/>
          <w:bCs/>
        </w:rPr>
      </w:pPr>
    </w:p>
    <w:p w:rsidR="000C3024" w:rsidRPr="00462A90" w:rsidRDefault="000C3024" w:rsidP="000C3024">
      <w:pPr>
        <w:spacing w:after="0" w:line="240" w:lineRule="auto"/>
        <w:jc w:val="center"/>
        <w:rPr>
          <w:rFonts w:ascii="Arial" w:hAnsi="Arial" w:cs="Arial"/>
          <w:b/>
          <w:bCs/>
        </w:rPr>
      </w:pPr>
    </w:p>
    <w:p w:rsidR="000C3024" w:rsidRPr="00462A90" w:rsidRDefault="000C3024" w:rsidP="000C3024">
      <w:pPr>
        <w:spacing w:after="0" w:line="240" w:lineRule="auto"/>
        <w:jc w:val="center"/>
        <w:rPr>
          <w:rFonts w:ascii="Arial" w:hAnsi="Arial" w:cs="Arial"/>
          <w:b/>
          <w:bCs/>
        </w:rPr>
      </w:pPr>
    </w:p>
    <w:p w:rsidR="000C3024" w:rsidRPr="00462A90" w:rsidRDefault="000C3024" w:rsidP="000C3024">
      <w:pPr>
        <w:spacing w:after="0" w:line="240" w:lineRule="auto"/>
        <w:jc w:val="center"/>
        <w:rPr>
          <w:rFonts w:ascii="Arial" w:hAnsi="Arial" w:cs="Arial"/>
          <w:b/>
          <w:bCs/>
        </w:rPr>
      </w:pPr>
    </w:p>
    <w:p w:rsidR="000C3024" w:rsidRPr="00462A90" w:rsidRDefault="000C3024" w:rsidP="000C3024">
      <w:pPr>
        <w:spacing w:after="0" w:line="240" w:lineRule="auto"/>
        <w:jc w:val="center"/>
        <w:rPr>
          <w:rFonts w:ascii="Arial" w:hAnsi="Arial" w:cs="Arial"/>
          <w:b/>
          <w:bCs/>
        </w:rPr>
      </w:pPr>
    </w:p>
    <w:p w:rsidR="000C3024" w:rsidRPr="00462A90" w:rsidRDefault="000C3024" w:rsidP="000C3024">
      <w:pPr>
        <w:spacing w:after="0" w:line="240" w:lineRule="auto"/>
        <w:jc w:val="center"/>
        <w:rPr>
          <w:rFonts w:ascii="Arial" w:hAnsi="Arial" w:cs="Arial"/>
          <w:b/>
          <w:bCs/>
        </w:rPr>
      </w:pPr>
    </w:p>
    <w:p w:rsidR="000C3024" w:rsidRPr="00462A90" w:rsidRDefault="000C3024" w:rsidP="000C3024">
      <w:pPr>
        <w:spacing w:after="0" w:line="240" w:lineRule="auto"/>
        <w:jc w:val="center"/>
        <w:rPr>
          <w:rFonts w:ascii="Arial" w:hAnsi="Arial" w:cs="Arial"/>
          <w:b/>
          <w:bCs/>
        </w:rPr>
      </w:pPr>
    </w:p>
    <w:p w:rsidR="000C3024" w:rsidRPr="00462A90" w:rsidRDefault="000C3024" w:rsidP="000C3024">
      <w:pPr>
        <w:spacing w:after="0" w:line="240" w:lineRule="auto"/>
        <w:jc w:val="center"/>
        <w:rPr>
          <w:rFonts w:ascii="Arial" w:hAnsi="Arial" w:cs="Arial"/>
          <w:b/>
          <w:bCs/>
        </w:rPr>
      </w:pPr>
    </w:p>
    <w:p w:rsidR="000C3024" w:rsidRPr="00462A90" w:rsidRDefault="000C3024" w:rsidP="000C3024">
      <w:pPr>
        <w:spacing w:after="0" w:line="240" w:lineRule="auto"/>
        <w:jc w:val="center"/>
        <w:rPr>
          <w:rFonts w:ascii="Arial" w:hAnsi="Arial" w:cs="Arial"/>
          <w:b/>
          <w:bCs/>
        </w:rPr>
      </w:pPr>
    </w:p>
    <w:p w:rsidR="000C3024" w:rsidRPr="00462A90" w:rsidRDefault="000C3024" w:rsidP="000C3024">
      <w:pPr>
        <w:spacing w:after="0" w:line="240" w:lineRule="auto"/>
        <w:jc w:val="center"/>
        <w:rPr>
          <w:rFonts w:ascii="Arial" w:hAnsi="Arial" w:cs="Arial"/>
          <w:b/>
          <w:bCs/>
        </w:rPr>
      </w:pPr>
    </w:p>
    <w:p w:rsidR="000C3024" w:rsidRPr="00462A90" w:rsidRDefault="000C3024" w:rsidP="000C3024">
      <w:pPr>
        <w:spacing w:after="0" w:line="240" w:lineRule="auto"/>
        <w:jc w:val="center"/>
        <w:rPr>
          <w:rFonts w:ascii="Arial" w:hAnsi="Arial" w:cs="Arial"/>
          <w:b/>
          <w:bCs/>
        </w:rPr>
      </w:pPr>
    </w:p>
    <w:p w:rsidR="000C3024" w:rsidRPr="00462A90" w:rsidRDefault="000C3024" w:rsidP="000C3024">
      <w:pPr>
        <w:spacing w:after="0" w:line="240" w:lineRule="auto"/>
        <w:jc w:val="center"/>
        <w:rPr>
          <w:rFonts w:ascii="Arial" w:hAnsi="Arial" w:cs="Arial"/>
          <w:b/>
          <w:bCs/>
        </w:rPr>
      </w:pPr>
    </w:p>
    <w:p w:rsidR="000C3024" w:rsidRPr="00462A90" w:rsidRDefault="000C3024" w:rsidP="000C3024">
      <w:pPr>
        <w:spacing w:after="0" w:line="240" w:lineRule="auto"/>
        <w:jc w:val="center"/>
        <w:rPr>
          <w:rFonts w:ascii="Arial" w:hAnsi="Arial" w:cs="Arial"/>
          <w:b/>
          <w:bCs/>
        </w:rPr>
      </w:pPr>
    </w:p>
    <w:p w:rsidR="000C3024" w:rsidRPr="00462A90" w:rsidRDefault="000C3024" w:rsidP="000C3024">
      <w:pPr>
        <w:spacing w:after="0" w:line="240" w:lineRule="auto"/>
        <w:jc w:val="center"/>
        <w:rPr>
          <w:rFonts w:ascii="Arial" w:hAnsi="Arial" w:cs="Arial"/>
          <w:b/>
          <w:bCs/>
        </w:rPr>
      </w:pPr>
    </w:p>
    <w:p w:rsidR="000C3024" w:rsidRPr="00462A90" w:rsidRDefault="000C3024" w:rsidP="000C3024">
      <w:pPr>
        <w:spacing w:after="0" w:line="240" w:lineRule="auto"/>
        <w:jc w:val="center"/>
        <w:rPr>
          <w:rFonts w:ascii="Arial" w:hAnsi="Arial" w:cs="Arial"/>
          <w:b/>
          <w:bCs/>
        </w:rPr>
      </w:pPr>
    </w:p>
    <w:p w:rsidR="000C3024" w:rsidRPr="00462A90" w:rsidRDefault="000C3024" w:rsidP="000C3024">
      <w:pPr>
        <w:spacing w:after="0" w:line="240" w:lineRule="auto"/>
        <w:jc w:val="center"/>
        <w:rPr>
          <w:rFonts w:ascii="Arial" w:hAnsi="Arial" w:cs="Arial"/>
          <w:b/>
          <w:bCs/>
        </w:rPr>
      </w:pPr>
    </w:p>
    <w:p w:rsidR="000C3024" w:rsidRPr="00462A90" w:rsidRDefault="000C3024"/>
    <w:p w:rsidR="00BF6E2F" w:rsidRPr="00462A90" w:rsidRDefault="00BF6E2F"/>
    <w:p w:rsidR="00BF6E2F" w:rsidRPr="00462A90" w:rsidRDefault="00BF6E2F"/>
    <w:p w:rsidR="00BF6E2F" w:rsidRPr="00462A90" w:rsidRDefault="00BF6E2F"/>
    <w:p w:rsidR="00BF6E2F" w:rsidRPr="00462A90" w:rsidRDefault="00BF6E2F"/>
    <w:p w:rsidR="00BF6E2F" w:rsidRPr="00462A90" w:rsidRDefault="00BF6E2F"/>
    <w:p w:rsidR="00BF6E2F" w:rsidRPr="00462A90" w:rsidRDefault="00BF6E2F"/>
    <w:p w:rsidR="00BF6E2F" w:rsidRPr="00462A90" w:rsidRDefault="00BF6E2F"/>
    <w:p w:rsidR="00BF6E2F" w:rsidRPr="00462A90" w:rsidRDefault="00BF6E2F"/>
    <w:p w:rsidR="00BF6E2F" w:rsidRPr="00462A90" w:rsidRDefault="00BF6E2F"/>
    <w:p w:rsidR="00BF6E2F" w:rsidRPr="00462A90" w:rsidRDefault="00BF6E2F" w:rsidP="00BF6E2F">
      <w:pPr>
        <w:jc w:val="center"/>
        <w:rPr>
          <w:rFonts w:ascii="Arial" w:hAnsi="Arial" w:cs="Arial"/>
          <w:b/>
          <w:bCs/>
          <w:caps/>
          <w:sz w:val="54"/>
        </w:rPr>
      </w:pPr>
      <w:r w:rsidRPr="00462A90">
        <w:rPr>
          <w:rFonts w:ascii="Arial" w:hAnsi="Arial" w:cs="Arial"/>
          <w:b/>
          <w:bCs/>
          <w:caps/>
          <w:sz w:val="54"/>
        </w:rPr>
        <w:t>III Semester</w:t>
      </w:r>
    </w:p>
    <w:p w:rsidR="00BF6E2F" w:rsidRPr="00462A90" w:rsidRDefault="00BF6E2F"/>
    <w:p w:rsidR="00BF6E2F" w:rsidRPr="00462A90" w:rsidRDefault="00BF6E2F"/>
    <w:p w:rsidR="00BF6E2F" w:rsidRPr="00462A90" w:rsidRDefault="00BF6E2F"/>
    <w:p w:rsidR="00BF6E2F" w:rsidRPr="00462A90" w:rsidRDefault="00BF6E2F"/>
    <w:p w:rsidR="00BF6E2F" w:rsidRPr="00462A90" w:rsidRDefault="00BF6E2F"/>
    <w:p w:rsidR="00BF6E2F" w:rsidRPr="00462A90" w:rsidRDefault="00BF6E2F"/>
    <w:p w:rsidR="00BF6E2F" w:rsidRPr="00462A90" w:rsidRDefault="00BF6E2F"/>
    <w:p w:rsidR="00BF6E2F" w:rsidRPr="00462A90" w:rsidRDefault="00BF6E2F"/>
    <w:p w:rsidR="00BF6E2F" w:rsidRPr="00462A90" w:rsidRDefault="00BF6E2F"/>
    <w:p w:rsidR="00BF6E2F" w:rsidRPr="00462A90" w:rsidRDefault="00BF6E2F"/>
    <w:p w:rsidR="00BF6E2F" w:rsidRPr="00462A90" w:rsidRDefault="00BF6E2F"/>
    <w:p w:rsidR="00BF6E2F" w:rsidRPr="00462A90" w:rsidRDefault="00BF6E2F"/>
    <w:p w:rsidR="00BF6E2F" w:rsidRPr="00462A90" w:rsidRDefault="00BF6E2F"/>
    <w:p w:rsidR="00F576FE" w:rsidRPr="00462A90" w:rsidRDefault="00F576FE" w:rsidP="00F576FE">
      <w:pPr>
        <w:pStyle w:val="Heading1"/>
        <w:jc w:val="center"/>
        <w:rPr>
          <w:rFonts w:ascii="Cambria" w:eastAsia="Times New Roman" w:hAnsi="Cambria" w:cs="Times New Roman"/>
          <w:color w:val="auto"/>
        </w:rPr>
      </w:pPr>
      <w:r w:rsidRPr="00462A90">
        <w:rPr>
          <w:rFonts w:ascii="Arial" w:eastAsia="Times New Roman" w:hAnsi="Arial" w:cs="Arial"/>
          <w:color w:val="auto"/>
          <w:sz w:val="22"/>
          <w:szCs w:val="22"/>
        </w:rPr>
        <w:lastRenderedPageBreak/>
        <w:t>DIPLOMA IN ELECTRONICS &amp; COMMUNICATION ENGINEERINGSCHEME OF INSTRUCTIONS AND EXAMINATIONS</w:t>
      </w:r>
    </w:p>
    <w:p w:rsidR="00F576FE" w:rsidRPr="00462A90" w:rsidRDefault="00F576FE" w:rsidP="00F576FE">
      <w:pPr>
        <w:jc w:val="center"/>
        <w:rPr>
          <w:rFonts w:ascii="Arial" w:hAnsi="Arial" w:cs="Arial"/>
          <w:b/>
          <w:bCs/>
        </w:rPr>
      </w:pPr>
      <w:r w:rsidRPr="00462A90">
        <w:rPr>
          <w:rFonts w:ascii="Arial" w:hAnsi="Arial" w:cs="Arial"/>
          <w:b/>
          <w:bCs/>
        </w:rPr>
        <w:t>III Semester</w:t>
      </w:r>
    </w:p>
    <w:tbl>
      <w:tblPr>
        <w:tblW w:w="10620" w:type="dxa"/>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2610"/>
        <w:gridCol w:w="810"/>
        <w:gridCol w:w="1080"/>
        <w:gridCol w:w="900"/>
        <w:gridCol w:w="1080"/>
        <w:gridCol w:w="1080"/>
        <w:gridCol w:w="900"/>
        <w:gridCol w:w="1080"/>
      </w:tblGrid>
      <w:tr w:rsidR="00F576FE" w:rsidRPr="00462A90" w:rsidTr="00F576FE">
        <w:trPr>
          <w:cantSplit/>
        </w:trPr>
        <w:tc>
          <w:tcPr>
            <w:tcW w:w="1080" w:type="dxa"/>
            <w:vMerge w:val="restart"/>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Subject Code</w:t>
            </w:r>
          </w:p>
        </w:tc>
        <w:tc>
          <w:tcPr>
            <w:tcW w:w="2610" w:type="dxa"/>
            <w:vMerge w:val="restart"/>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Name of the Subject</w:t>
            </w:r>
          </w:p>
        </w:tc>
        <w:tc>
          <w:tcPr>
            <w:tcW w:w="1890" w:type="dxa"/>
            <w:gridSpan w:val="2"/>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Instruction</w:t>
            </w:r>
          </w:p>
          <w:p w:rsidR="00F576FE" w:rsidRPr="00462A90" w:rsidRDefault="00F576FE" w:rsidP="00F576FE">
            <w:pPr>
              <w:jc w:val="center"/>
              <w:rPr>
                <w:rFonts w:ascii="Arial" w:hAnsi="Arial" w:cs="Arial"/>
                <w:sz w:val="20"/>
                <w:szCs w:val="20"/>
              </w:rPr>
            </w:pPr>
            <w:r w:rsidRPr="00462A90">
              <w:rPr>
                <w:rFonts w:ascii="Arial" w:hAnsi="Arial" w:cs="Arial"/>
                <w:sz w:val="20"/>
                <w:szCs w:val="20"/>
              </w:rPr>
              <w:t>period / week</w:t>
            </w:r>
          </w:p>
        </w:tc>
        <w:tc>
          <w:tcPr>
            <w:tcW w:w="900" w:type="dxa"/>
            <w:vMerge w:val="restart"/>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Total Period / Sem</w:t>
            </w:r>
          </w:p>
        </w:tc>
        <w:tc>
          <w:tcPr>
            <w:tcW w:w="4140" w:type="dxa"/>
            <w:gridSpan w:val="4"/>
            <w:vAlign w:val="center"/>
          </w:tcPr>
          <w:p w:rsidR="00F576FE" w:rsidRPr="00462A90" w:rsidRDefault="00F576FE" w:rsidP="00F576FE">
            <w:pPr>
              <w:pStyle w:val="Heading3"/>
              <w:jc w:val="center"/>
              <w:rPr>
                <w:rFonts w:ascii="Arial" w:eastAsia="Times New Roman" w:hAnsi="Arial" w:cs="Arial"/>
                <w:b w:val="0"/>
                <w:bCs w:val="0"/>
                <w:color w:val="auto"/>
                <w:sz w:val="20"/>
                <w:szCs w:val="20"/>
              </w:rPr>
            </w:pPr>
            <w:r w:rsidRPr="00462A90">
              <w:rPr>
                <w:rFonts w:ascii="Arial" w:eastAsia="Times New Roman" w:hAnsi="Arial" w:cs="Arial"/>
                <w:b w:val="0"/>
                <w:bCs w:val="0"/>
                <w:color w:val="auto"/>
                <w:sz w:val="20"/>
                <w:szCs w:val="20"/>
              </w:rPr>
              <w:t>Scheme of Examination</w:t>
            </w:r>
          </w:p>
        </w:tc>
      </w:tr>
      <w:tr w:rsidR="00F576FE" w:rsidRPr="00462A90" w:rsidTr="00F576FE">
        <w:trPr>
          <w:cantSplit/>
          <w:trHeight w:val="935"/>
        </w:trPr>
        <w:tc>
          <w:tcPr>
            <w:tcW w:w="1080" w:type="dxa"/>
            <w:vMerge/>
          </w:tcPr>
          <w:p w:rsidR="00F576FE" w:rsidRPr="00462A90" w:rsidRDefault="00F576FE" w:rsidP="00F576FE">
            <w:pPr>
              <w:jc w:val="center"/>
              <w:rPr>
                <w:rFonts w:ascii="Arial" w:hAnsi="Arial" w:cs="Arial"/>
                <w:sz w:val="20"/>
                <w:szCs w:val="20"/>
              </w:rPr>
            </w:pPr>
          </w:p>
        </w:tc>
        <w:tc>
          <w:tcPr>
            <w:tcW w:w="2610" w:type="dxa"/>
            <w:vMerge/>
          </w:tcPr>
          <w:p w:rsidR="00F576FE" w:rsidRPr="00462A90" w:rsidRDefault="00F576FE" w:rsidP="00F576FE">
            <w:pPr>
              <w:jc w:val="center"/>
              <w:rPr>
                <w:rFonts w:ascii="Arial" w:hAnsi="Arial" w:cs="Arial"/>
                <w:sz w:val="20"/>
                <w:szCs w:val="20"/>
              </w:rPr>
            </w:pPr>
          </w:p>
        </w:tc>
        <w:tc>
          <w:tcPr>
            <w:tcW w:w="81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Theory</w:t>
            </w:r>
          </w:p>
        </w:tc>
        <w:tc>
          <w:tcPr>
            <w:tcW w:w="108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Practical/Tutorial</w:t>
            </w:r>
          </w:p>
        </w:tc>
        <w:tc>
          <w:tcPr>
            <w:tcW w:w="900" w:type="dxa"/>
            <w:vMerge/>
            <w:vAlign w:val="center"/>
          </w:tcPr>
          <w:p w:rsidR="00F576FE" w:rsidRPr="00462A90" w:rsidRDefault="00F576FE" w:rsidP="00F576FE">
            <w:pPr>
              <w:jc w:val="center"/>
              <w:rPr>
                <w:rFonts w:ascii="Arial" w:hAnsi="Arial" w:cs="Arial"/>
                <w:sz w:val="20"/>
                <w:szCs w:val="20"/>
              </w:rPr>
            </w:pPr>
          </w:p>
        </w:tc>
        <w:tc>
          <w:tcPr>
            <w:tcW w:w="108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Duration (hours)</w:t>
            </w:r>
          </w:p>
        </w:tc>
        <w:tc>
          <w:tcPr>
            <w:tcW w:w="108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Sessional Marks</w:t>
            </w:r>
          </w:p>
        </w:tc>
        <w:tc>
          <w:tcPr>
            <w:tcW w:w="90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End Exam Marks</w:t>
            </w:r>
          </w:p>
        </w:tc>
        <w:tc>
          <w:tcPr>
            <w:tcW w:w="108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Total</w:t>
            </w:r>
          </w:p>
          <w:p w:rsidR="00F576FE" w:rsidRPr="00462A90" w:rsidRDefault="00F576FE" w:rsidP="00F576FE">
            <w:pPr>
              <w:jc w:val="center"/>
              <w:rPr>
                <w:rFonts w:ascii="Arial" w:hAnsi="Arial" w:cs="Arial"/>
                <w:b/>
                <w:bCs/>
                <w:sz w:val="20"/>
                <w:szCs w:val="20"/>
              </w:rPr>
            </w:pPr>
            <w:r w:rsidRPr="00462A90">
              <w:rPr>
                <w:rFonts w:ascii="Arial" w:hAnsi="Arial" w:cs="Arial"/>
                <w:sz w:val="20"/>
                <w:szCs w:val="20"/>
              </w:rPr>
              <w:t>Marks</w:t>
            </w:r>
          </w:p>
        </w:tc>
      </w:tr>
      <w:tr w:rsidR="00F576FE" w:rsidRPr="00462A90" w:rsidTr="00F576FE">
        <w:trPr>
          <w:cantSplit/>
          <w:trHeight w:val="422"/>
        </w:trPr>
        <w:tc>
          <w:tcPr>
            <w:tcW w:w="10620" w:type="dxa"/>
            <w:gridSpan w:val="9"/>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THEORY:</w:t>
            </w:r>
          </w:p>
        </w:tc>
      </w:tr>
      <w:tr w:rsidR="00F576FE" w:rsidRPr="00462A90" w:rsidTr="000C3024">
        <w:trPr>
          <w:trHeight w:val="602"/>
        </w:trPr>
        <w:tc>
          <w:tcPr>
            <w:tcW w:w="1080" w:type="dxa"/>
            <w:vAlign w:val="center"/>
          </w:tcPr>
          <w:p w:rsidR="00F576FE" w:rsidRPr="00462A90" w:rsidRDefault="00F576FE" w:rsidP="00F576FE">
            <w:pPr>
              <w:pStyle w:val="Heading3"/>
              <w:jc w:val="center"/>
              <w:rPr>
                <w:rFonts w:ascii="Arial" w:eastAsia="Times New Roman" w:hAnsi="Arial" w:cs="Arial"/>
                <w:b w:val="0"/>
                <w:bCs w:val="0"/>
                <w:color w:val="auto"/>
                <w:sz w:val="20"/>
                <w:szCs w:val="20"/>
              </w:rPr>
            </w:pPr>
          </w:p>
          <w:p w:rsidR="00F576FE" w:rsidRPr="00462A90" w:rsidRDefault="00F576FE" w:rsidP="00F576FE">
            <w:pPr>
              <w:jc w:val="center"/>
              <w:rPr>
                <w:rFonts w:ascii="Arial" w:hAnsi="Arial" w:cs="Arial"/>
                <w:sz w:val="20"/>
                <w:szCs w:val="20"/>
              </w:rPr>
            </w:pPr>
            <w:r w:rsidRPr="00462A90">
              <w:rPr>
                <w:rFonts w:ascii="Arial" w:hAnsi="Arial" w:cs="Arial"/>
                <w:sz w:val="20"/>
                <w:szCs w:val="20"/>
              </w:rPr>
              <w:t>EC- 301</w:t>
            </w:r>
          </w:p>
        </w:tc>
        <w:tc>
          <w:tcPr>
            <w:tcW w:w="2610" w:type="dxa"/>
            <w:vAlign w:val="center"/>
          </w:tcPr>
          <w:p w:rsidR="00F576FE" w:rsidRPr="00462A90" w:rsidRDefault="00F576FE" w:rsidP="00F576FE">
            <w:pPr>
              <w:pStyle w:val="Heading4"/>
              <w:jc w:val="center"/>
              <w:rPr>
                <w:rFonts w:ascii="Arial" w:hAnsi="Arial" w:cs="Arial"/>
                <w:b w:val="0"/>
                <w:bCs w:val="0"/>
                <w:szCs w:val="20"/>
              </w:rPr>
            </w:pPr>
            <w:r w:rsidRPr="00462A90">
              <w:rPr>
                <w:rFonts w:ascii="Arial" w:hAnsi="Arial" w:cs="Arial"/>
                <w:b w:val="0"/>
                <w:bCs w:val="0"/>
                <w:szCs w:val="20"/>
              </w:rPr>
              <w:t>Mathematics - II</w:t>
            </w:r>
          </w:p>
        </w:tc>
        <w:tc>
          <w:tcPr>
            <w:tcW w:w="81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4</w:t>
            </w:r>
          </w:p>
        </w:tc>
        <w:tc>
          <w:tcPr>
            <w:tcW w:w="108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w:t>
            </w:r>
          </w:p>
        </w:tc>
        <w:tc>
          <w:tcPr>
            <w:tcW w:w="90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60</w:t>
            </w:r>
          </w:p>
        </w:tc>
        <w:tc>
          <w:tcPr>
            <w:tcW w:w="108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3</w:t>
            </w:r>
          </w:p>
        </w:tc>
        <w:tc>
          <w:tcPr>
            <w:tcW w:w="108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20</w:t>
            </w:r>
          </w:p>
        </w:tc>
        <w:tc>
          <w:tcPr>
            <w:tcW w:w="90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80</w:t>
            </w:r>
          </w:p>
        </w:tc>
        <w:tc>
          <w:tcPr>
            <w:tcW w:w="108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100</w:t>
            </w:r>
          </w:p>
        </w:tc>
      </w:tr>
      <w:tr w:rsidR="00F576FE" w:rsidRPr="00462A90" w:rsidTr="00F576FE">
        <w:trPr>
          <w:trHeight w:val="530"/>
        </w:trPr>
        <w:tc>
          <w:tcPr>
            <w:tcW w:w="1080" w:type="dxa"/>
            <w:vAlign w:val="center"/>
          </w:tcPr>
          <w:p w:rsidR="00F576FE" w:rsidRPr="00462A90" w:rsidRDefault="00F576FE" w:rsidP="00F576FE">
            <w:pPr>
              <w:pStyle w:val="Heading3"/>
              <w:jc w:val="center"/>
              <w:rPr>
                <w:rFonts w:ascii="Arial" w:eastAsia="Times New Roman" w:hAnsi="Arial" w:cs="Arial"/>
                <w:b w:val="0"/>
                <w:bCs w:val="0"/>
                <w:color w:val="auto"/>
                <w:sz w:val="20"/>
                <w:szCs w:val="20"/>
              </w:rPr>
            </w:pPr>
            <w:r w:rsidRPr="00462A90">
              <w:rPr>
                <w:rFonts w:ascii="Arial" w:eastAsia="Times New Roman" w:hAnsi="Arial" w:cs="Arial"/>
                <w:b w:val="0"/>
                <w:color w:val="auto"/>
                <w:sz w:val="20"/>
                <w:szCs w:val="20"/>
              </w:rPr>
              <w:t>EC -302</w:t>
            </w:r>
          </w:p>
        </w:tc>
        <w:tc>
          <w:tcPr>
            <w:tcW w:w="261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Electronic Devices &amp; Circuits</w:t>
            </w:r>
          </w:p>
        </w:tc>
        <w:tc>
          <w:tcPr>
            <w:tcW w:w="81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4</w:t>
            </w:r>
          </w:p>
        </w:tc>
        <w:tc>
          <w:tcPr>
            <w:tcW w:w="108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w:t>
            </w:r>
          </w:p>
        </w:tc>
        <w:tc>
          <w:tcPr>
            <w:tcW w:w="90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60</w:t>
            </w:r>
          </w:p>
        </w:tc>
        <w:tc>
          <w:tcPr>
            <w:tcW w:w="108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3</w:t>
            </w:r>
          </w:p>
        </w:tc>
        <w:tc>
          <w:tcPr>
            <w:tcW w:w="108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20</w:t>
            </w:r>
          </w:p>
        </w:tc>
        <w:tc>
          <w:tcPr>
            <w:tcW w:w="90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80</w:t>
            </w:r>
          </w:p>
        </w:tc>
        <w:tc>
          <w:tcPr>
            <w:tcW w:w="108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100</w:t>
            </w:r>
          </w:p>
        </w:tc>
      </w:tr>
      <w:tr w:rsidR="00F576FE" w:rsidRPr="00462A90" w:rsidTr="00F576FE">
        <w:trPr>
          <w:trHeight w:val="530"/>
        </w:trPr>
        <w:tc>
          <w:tcPr>
            <w:tcW w:w="1080" w:type="dxa"/>
            <w:vAlign w:val="center"/>
          </w:tcPr>
          <w:p w:rsidR="00F576FE" w:rsidRPr="00462A90" w:rsidRDefault="00F576FE" w:rsidP="00F576FE">
            <w:pPr>
              <w:pStyle w:val="Heading3"/>
              <w:jc w:val="center"/>
              <w:rPr>
                <w:rFonts w:ascii="Arial" w:eastAsia="Times New Roman" w:hAnsi="Arial" w:cs="Arial"/>
                <w:b w:val="0"/>
                <w:bCs w:val="0"/>
                <w:color w:val="auto"/>
                <w:sz w:val="20"/>
                <w:szCs w:val="20"/>
              </w:rPr>
            </w:pPr>
            <w:r w:rsidRPr="00462A90">
              <w:rPr>
                <w:rFonts w:ascii="Arial" w:eastAsia="Times New Roman" w:hAnsi="Arial" w:cs="Arial"/>
                <w:b w:val="0"/>
                <w:color w:val="auto"/>
                <w:sz w:val="20"/>
                <w:szCs w:val="20"/>
              </w:rPr>
              <w:t>EC -303</w:t>
            </w:r>
          </w:p>
        </w:tc>
        <w:tc>
          <w:tcPr>
            <w:tcW w:w="261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Electronic Measuring Instruments</w:t>
            </w:r>
          </w:p>
        </w:tc>
        <w:tc>
          <w:tcPr>
            <w:tcW w:w="81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4</w:t>
            </w:r>
          </w:p>
        </w:tc>
        <w:tc>
          <w:tcPr>
            <w:tcW w:w="108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w:t>
            </w:r>
          </w:p>
        </w:tc>
        <w:tc>
          <w:tcPr>
            <w:tcW w:w="90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60</w:t>
            </w:r>
          </w:p>
        </w:tc>
        <w:tc>
          <w:tcPr>
            <w:tcW w:w="108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3</w:t>
            </w:r>
          </w:p>
        </w:tc>
        <w:tc>
          <w:tcPr>
            <w:tcW w:w="108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20</w:t>
            </w:r>
          </w:p>
        </w:tc>
        <w:tc>
          <w:tcPr>
            <w:tcW w:w="90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80</w:t>
            </w:r>
          </w:p>
        </w:tc>
        <w:tc>
          <w:tcPr>
            <w:tcW w:w="108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100</w:t>
            </w:r>
          </w:p>
        </w:tc>
      </w:tr>
      <w:tr w:rsidR="00F576FE" w:rsidRPr="00462A90" w:rsidTr="00F576FE">
        <w:trPr>
          <w:trHeight w:val="350"/>
        </w:trPr>
        <w:tc>
          <w:tcPr>
            <w:tcW w:w="1080" w:type="dxa"/>
            <w:vAlign w:val="center"/>
          </w:tcPr>
          <w:p w:rsidR="00F576FE" w:rsidRPr="00462A90" w:rsidRDefault="00F576FE" w:rsidP="00F576FE">
            <w:pPr>
              <w:pStyle w:val="Heading3"/>
              <w:jc w:val="center"/>
              <w:rPr>
                <w:rFonts w:ascii="Arial" w:eastAsia="Times New Roman" w:hAnsi="Arial" w:cs="Arial"/>
                <w:b w:val="0"/>
                <w:bCs w:val="0"/>
                <w:color w:val="auto"/>
                <w:sz w:val="20"/>
                <w:szCs w:val="20"/>
              </w:rPr>
            </w:pPr>
            <w:r w:rsidRPr="00462A90">
              <w:rPr>
                <w:rFonts w:ascii="Arial" w:eastAsia="Times New Roman" w:hAnsi="Arial" w:cs="Arial"/>
                <w:b w:val="0"/>
                <w:color w:val="auto"/>
                <w:sz w:val="20"/>
                <w:szCs w:val="20"/>
              </w:rPr>
              <w:t>EC-304</w:t>
            </w:r>
          </w:p>
        </w:tc>
        <w:tc>
          <w:tcPr>
            <w:tcW w:w="261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Analogue communication</w:t>
            </w:r>
          </w:p>
        </w:tc>
        <w:tc>
          <w:tcPr>
            <w:tcW w:w="81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4</w:t>
            </w:r>
          </w:p>
        </w:tc>
        <w:tc>
          <w:tcPr>
            <w:tcW w:w="108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w:t>
            </w:r>
          </w:p>
        </w:tc>
        <w:tc>
          <w:tcPr>
            <w:tcW w:w="90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60</w:t>
            </w:r>
          </w:p>
        </w:tc>
        <w:tc>
          <w:tcPr>
            <w:tcW w:w="108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3</w:t>
            </w:r>
          </w:p>
        </w:tc>
        <w:tc>
          <w:tcPr>
            <w:tcW w:w="108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20</w:t>
            </w:r>
          </w:p>
        </w:tc>
        <w:tc>
          <w:tcPr>
            <w:tcW w:w="90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80</w:t>
            </w:r>
          </w:p>
        </w:tc>
        <w:tc>
          <w:tcPr>
            <w:tcW w:w="108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100</w:t>
            </w:r>
          </w:p>
        </w:tc>
      </w:tr>
      <w:tr w:rsidR="00F576FE" w:rsidRPr="00462A90" w:rsidTr="00F576FE">
        <w:trPr>
          <w:trHeight w:val="368"/>
        </w:trPr>
        <w:tc>
          <w:tcPr>
            <w:tcW w:w="1080" w:type="dxa"/>
            <w:vAlign w:val="center"/>
          </w:tcPr>
          <w:p w:rsidR="00F576FE" w:rsidRPr="00462A90" w:rsidRDefault="00F576FE" w:rsidP="00F576FE">
            <w:pPr>
              <w:pStyle w:val="Heading3"/>
              <w:jc w:val="center"/>
              <w:rPr>
                <w:rFonts w:ascii="Arial" w:eastAsia="Times New Roman" w:hAnsi="Arial" w:cs="Arial"/>
                <w:color w:val="auto"/>
                <w:sz w:val="20"/>
                <w:szCs w:val="20"/>
              </w:rPr>
            </w:pPr>
            <w:r w:rsidRPr="00462A90">
              <w:rPr>
                <w:rFonts w:ascii="Arial" w:eastAsia="Times New Roman" w:hAnsi="Arial" w:cs="Arial"/>
                <w:b w:val="0"/>
                <w:color w:val="auto"/>
                <w:sz w:val="20"/>
                <w:szCs w:val="20"/>
              </w:rPr>
              <w:t>EC-305</w:t>
            </w:r>
          </w:p>
        </w:tc>
        <w:tc>
          <w:tcPr>
            <w:tcW w:w="261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Digital Electronics</w:t>
            </w:r>
          </w:p>
        </w:tc>
        <w:tc>
          <w:tcPr>
            <w:tcW w:w="81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4</w:t>
            </w:r>
          </w:p>
        </w:tc>
        <w:tc>
          <w:tcPr>
            <w:tcW w:w="108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w:t>
            </w:r>
          </w:p>
        </w:tc>
        <w:tc>
          <w:tcPr>
            <w:tcW w:w="90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60</w:t>
            </w:r>
          </w:p>
        </w:tc>
        <w:tc>
          <w:tcPr>
            <w:tcW w:w="108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3</w:t>
            </w:r>
          </w:p>
        </w:tc>
        <w:tc>
          <w:tcPr>
            <w:tcW w:w="108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20</w:t>
            </w:r>
          </w:p>
        </w:tc>
        <w:tc>
          <w:tcPr>
            <w:tcW w:w="90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80</w:t>
            </w:r>
          </w:p>
        </w:tc>
        <w:tc>
          <w:tcPr>
            <w:tcW w:w="108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100</w:t>
            </w:r>
          </w:p>
        </w:tc>
      </w:tr>
      <w:tr w:rsidR="00F576FE" w:rsidRPr="00462A90" w:rsidTr="00F576FE">
        <w:trPr>
          <w:trHeight w:val="350"/>
        </w:trPr>
        <w:tc>
          <w:tcPr>
            <w:tcW w:w="1080" w:type="dxa"/>
            <w:vAlign w:val="center"/>
          </w:tcPr>
          <w:p w:rsidR="00F576FE" w:rsidRPr="00462A90" w:rsidRDefault="00F576FE" w:rsidP="00F576FE">
            <w:pPr>
              <w:pStyle w:val="Heading3"/>
              <w:jc w:val="center"/>
              <w:rPr>
                <w:rFonts w:ascii="Arial" w:eastAsia="Times New Roman" w:hAnsi="Arial" w:cs="Arial"/>
                <w:color w:val="auto"/>
                <w:sz w:val="20"/>
                <w:szCs w:val="20"/>
              </w:rPr>
            </w:pPr>
            <w:r w:rsidRPr="00462A90">
              <w:rPr>
                <w:rFonts w:ascii="Arial" w:eastAsia="Times New Roman" w:hAnsi="Arial" w:cs="Arial"/>
                <w:b w:val="0"/>
                <w:color w:val="auto"/>
                <w:sz w:val="20"/>
                <w:szCs w:val="20"/>
              </w:rPr>
              <w:t>EC-306</w:t>
            </w:r>
          </w:p>
        </w:tc>
        <w:tc>
          <w:tcPr>
            <w:tcW w:w="261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Electrical Technology</w:t>
            </w:r>
          </w:p>
        </w:tc>
        <w:tc>
          <w:tcPr>
            <w:tcW w:w="81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4</w:t>
            </w:r>
          </w:p>
        </w:tc>
        <w:tc>
          <w:tcPr>
            <w:tcW w:w="108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_</w:t>
            </w:r>
          </w:p>
        </w:tc>
        <w:tc>
          <w:tcPr>
            <w:tcW w:w="90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60</w:t>
            </w:r>
          </w:p>
        </w:tc>
        <w:tc>
          <w:tcPr>
            <w:tcW w:w="108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3</w:t>
            </w:r>
          </w:p>
        </w:tc>
        <w:tc>
          <w:tcPr>
            <w:tcW w:w="108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20</w:t>
            </w:r>
          </w:p>
        </w:tc>
        <w:tc>
          <w:tcPr>
            <w:tcW w:w="90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80</w:t>
            </w:r>
          </w:p>
        </w:tc>
        <w:tc>
          <w:tcPr>
            <w:tcW w:w="108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100</w:t>
            </w:r>
          </w:p>
        </w:tc>
      </w:tr>
      <w:tr w:rsidR="00F576FE" w:rsidRPr="00462A90" w:rsidTr="00F576FE">
        <w:trPr>
          <w:cantSplit/>
          <w:trHeight w:val="360"/>
        </w:trPr>
        <w:tc>
          <w:tcPr>
            <w:tcW w:w="10620" w:type="dxa"/>
            <w:gridSpan w:val="9"/>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PRACTICAL:</w:t>
            </w:r>
          </w:p>
        </w:tc>
      </w:tr>
      <w:tr w:rsidR="00F576FE" w:rsidRPr="00462A90" w:rsidTr="00F576FE">
        <w:trPr>
          <w:trHeight w:val="360"/>
        </w:trPr>
        <w:tc>
          <w:tcPr>
            <w:tcW w:w="108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EC-307</w:t>
            </w:r>
          </w:p>
        </w:tc>
        <w:tc>
          <w:tcPr>
            <w:tcW w:w="2610" w:type="dxa"/>
            <w:vAlign w:val="center"/>
          </w:tcPr>
          <w:p w:rsidR="00F576FE" w:rsidRPr="00462A90" w:rsidRDefault="00F576FE" w:rsidP="00F576FE">
            <w:pPr>
              <w:pStyle w:val="Heading4"/>
              <w:jc w:val="center"/>
              <w:rPr>
                <w:rFonts w:ascii="Arial" w:hAnsi="Arial" w:cs="Arial"/>
                <w:b w:val="0"/>
                <w:bCs w:val="0"/>
                <w:szCs w:val="20"/>
              </w:rPr>
            </w:pPr>
            <w:r w:rsidRPr="00462A90">
              <w:rPr>
                <w:rFonts w:ascii="Arial" w:hAnsi="Arial" w:cs="Arial"/>
                <w:b w:val="0"/>
                <w:bCs w:val="0"/>
                <w:szCs w:val="20"/>
              </w:rPr>
              <w:t>EDC lab</w:t>
            </w:r>
          </w:p>
        </w:tc>
        <w:tc>
          <w:tcPr>
            <w:tcW w:w="81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w:t>
            </w:r>
          </w:p>
        </w:tc>
        <w:tc>
          <w:tcPr>
            <w:tcW w:w="108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6</w:t>
            </w:r>
          </w:p>
        </w:tc>
        <w:tc>
          <w:tcPr>
            <w:tcW w:w="90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90</w:t>
            </w:r>
          </w:p>
        </w:tc>
        <w:tc>
          <w:tcPr>
            <w:tcW w:w="108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3</w:t>
            </w:r>
          </w:p>
        </w:tc>
        <w:tc>
          <w:tcPr>
            <w:tcW w:w="108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40</w:t>
            </w:r>
          </w:p>
        </w:tc>
        <w:tc>
          <w:tcPr>
            <w:tcW w:w="90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60</w:t>
            </w:r>
          </w:p>
        </w:tc>
        <w:tc>
          <w:tcPr>
            <w:tcW w:w="108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100</w:t>
            </w:r>
          </w:p>
        </w:tc>
      </w:tr>
      <w:tr w:rsidR="00F576FE" w:rsidRPr="00462A90" w:rsidTr="00F576FE">
        <w:trPr>
          <w:trHeight w:val="638"/>
        </w:trPr>
        <w:tc>
          <w:tcPr>
            <w:tcW w:w="1080" w:type="dxa"/>
            <w:vAlign w:val="center"/>
          </w:tcPr>
          <w:p w:rsidR="00F576FE" w:rsidRPr="00462A90" w:rsidRDefault="00F576FE" w:rsidP="00F576FE">
            <w:pPr>
              <w:pStyle w:val="Heading3"/>
              <w:jc w:val="center"/>
              <w:rPr>
                <w:rFonts w:ascii="Arial" w:eastAsia="Times New Roman" w:hAnsi="Arial" w:cs="Arial"/>
                <w:b w:val="0"/>
                <w:bCs w:val="0"/>
                <w:color w:val="auto"/>
                <w:sz w:val="20"/>
                <w:szCs w:val="20"/>
              </w:rPr>
            </w:pPr>
            <w:r w:rsidRPr="00462A90">
              <w:rPr>
                <w:rFonts w:ascii="Arial" w:eastAsia="Times New Roman" w:hAnsi="Arial" w:cs="Arial"/>
                <w:b w:val="0"/>
                <w:color w:val="auto"/>
                <w:sz w:val="20"/>
                <w:szCs w:val="20"/>
              </w:rPr>
              <w:t>EC-308</w:t>
            </w:r>
          </w:p>
          <w:p w:rsidR="00F576FE" w:rsidRPr="00462A90" w:rsidRDefault="00F576FE" w:rsidP="00F576FE">
            <w:pPr>
              <w:jc w:val="center"/>
              <w:rPr>
                <w:rFonts w:ascii="Arial" w:hAnsi="Arial" w:cs="Arial"/>
                <w:sz w:val="20"/>
                <w:szCs w:val="20"/>
              </w:rPr>
            </w:pPr>
          </w:p>
        </w:tc>
        <w:tc>
          <w:tcPr>
            <w:tcW w:w="261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Analogue Communication Lab</w:t>
            </w:r>
          </w:p>
        </w:tc>
        <w:tc>
          <w:tcPr>
            <w:tcW w:w="81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w:t>
            </w:r>
          </w:p>
        </w:tc>
        <w:tc>
          <w:tcPr>
            <w:tcW w:w="108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3</w:t>
            </w:r>
          </w:p>
        </w:tc>
        <w:tc>
          <w:tcPr>
            <w:tcW w:w="90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45</w:t>
            </w:r>
          </w:p>
        </w:tc>
        <w:tc>
          <w:tcPr>
            <w:tcW w:w="108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3</w:t>
            </w:r>
          </w:p>
        </w:tc>
        <w:tc>
          <w:tcPr>
            <w:tcW w:w="108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40</w:t>
            </w:r>
          </w:p>
        </w:tc>
        <w:tc>
          <w:tcPr>
            <w:tcW w:w="90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60</w:t>
            </w:r>
          </w:p>
        </w:tc>
        <w:tc>
          <w:tcPr>
            <w:tcW w:w="108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100</w:t>
            </w:r>
          </w:p>
        </w:tc>
      </w:tr>
      <w:tr w:rsidR="00F576FE" w:rsidRPr="00462A90" w:rsidTr="00F576FE">
        <w:trPr>
          <w:trHeight w:val="629"/>
        </w:trPr>
        <w:tc>
          <w:tcPr>
            <w:tcW w:w="1080" w:type="dxa"/>
            <w:vAlign w:val="center"/>
          </w:tcPr>
          <w:p w:rsidR="00F576FE" w:rsidRPr="00462A90" w:rsidRDefault="00F576FE" w:rsidP="00F576FE">
            <w:pPr>
              <w:pStyle w:val="Heading3"/>
              <w:jc w:val="center"/>
              <w:rPr>
                <w:rFonts w:ascii="Arial" w:eastAsia="Times New Roman" w:hAnsi="Arial" w:cs="Arial"/>
                <w:b w:val="0"/>
                <w:bCs w:val="0"/>
                <w:color w:val="auto"/>
                <w:sz w:val="20"/>
                <w:szCs w:val="20"/>
              </w:rPr>
            </w:pPr>
            <w:r w:rsidRPr="00462A90">
              <w:rPr>
                <w:rFonts w:ascii="Arial" w:eastAsia="Times New Roman" w:hAnsi="Arial" w:cs="Arial"/>
                <w:b w:val="0"/>
                <w:color w:val="auto"/>
                <w:sz w:val="20"/>
                <w:szCs w:val="20"/>
              </w:rPr>
              <w:t>EC-309</w:t>
            </w:r>
          </w:p>
          <w:p w:rsidR="00F576FE" w:rsidRPr="00462A90" w:rsidRDefault="00F576FE" w:rsidP="00F576FE">
            <w:pPr>
              <w:jc w:val="center"/>
              <w:rPr>
                <w:rFonts w:ascii="Arial" w:hAnsi="Arial" w:cs="Arial"/>
                <w:sz w:val="20"/>
                <w:szCs w:val="20"/>
              </w:rPr>
            </w:pPr>
          </w:p>
        </w:tc>
        <w:tc>
          <w:tcPr>
            <w:tcW w:w="2610" w:type="dxa"/>
            <w:vAlign w:val="center"/>
          </w:tcPr>
          <w:p w:rsidR="00F576FE" w:rsidRPr="00462A90" w:rsidRDefault="00F576FE" w:rsidP="00F576FE">
            <w:pPr>
              <w:jc w:val="center"/>
              <w:rPr>
                <w:rFonts w:ascii="Arial" w:hAnsi="Arial" w:cs="Arial"/>
                <w:bCs/>
                <w:sz w:val="20"/>
                <w:szCs w:val="20"/>
              </w:rPr>
            </w:pPr>
            <w:r w:rsidRPr="00462A90">
              <w:rPr>
                <w:rFonts w:ascii="Arial" w:hAnsi="Arial" w:cs="Arial"/>
                <w:bCs/>
                <w:sz w:val="20"/>
                <w:szCs w:val="20"/>
              </w:rPr>
              <w:t>Digital Electronics &amp; CAD tools lab</w:t>
            </w:r>
          </w:p>
        </w:tc>
        <w:tc>
          <w:tcPr>
            <w:tcW w:w="81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w:t>
            </w:r>
          </w:p>
        </w:tc>
        <w:tc>
          <w:tcPr>
            <w:tcW w:w="108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6</w:t>
            </w:r>
          </w:p>
        </w:tc>
        <w:tc>
          <w:tcPr>
            <w:tcW w:w="90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90</w:t>
            </w:r>
          </w:p>
        </w:tc>
        <w:tc>
          <w:tcPr>
            <w:tcW w:w="108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3</w:t>
            </w:r>
          </w:p>
        </w:tc>
        <w:tc>
          <w:tcPr>
            <w:tcW w:w="108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40</w:t>
            </w:r>
          </w:p>
        </w:tc>
        <w:tc>
          <w:tcPr>
            <w:tcW w:w="90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60</w:t>
            </w:r>
          </w:p>
        </w:tc>
        <w:tc>
          <w:tcPr>
            <w:tcW w:w="108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100</w:t>
            </w:r>
          </w:p>
        </w:tc>
      </w:tr>
      <w:tr w:rsidR="00F576FE" w:rsidRPr="00462A90" w:rsidTr="00F576FE">
        <w:trPr>
          <w:trHeight w:val="360"/>
        </w:trPr>
        <w:tc>
          <w:tcPr>
            <w:tcW w:w="1080" w:type="dxa"/>
            <w:vAlign w:val="center"/>
          </w:tcPr>
          <w:p w:rsidR="00F576FE" w:rsidRPr="00462A90" w:rsidRDefault="00F576FE" w:rsidP="00F576FE">
            <w:pPr>
              <w:pStyle w:val="Heading3"/>
              <w:jc w:val="center"/>
              <w:rPr>
                <w:rFonts w:ascii="Arial" w:eastAsia="Times New Roman" w:hAnsi="Arial" w:cs="Arial"/>
                <w:b w:val="0"/>
                <w:bCs w:val="0"/>
                <w:color w:val="auto"/>
                <w:sz w:val="20"/>
                <w:szCs w:val="20"/>
              </w:rPr>
            </w:pPr>
            <w:r w:rsidRPr="00462A90">
              <w:rPr>
                <w:rFonts w:ascii="Arial" w:eastAsia="Times New Roman" w:hAnsi="Arial" w:cs="Arial"/>
                <w:b w:val="0"/>
                <w:color w:val="auto"/>
                <w:sz w:val="20"/>
                <w:szCs w:val="20"/>
              </w:rPr>
              <w:t>EC-310</w:t>
            </w:r>
          </w:p>
          <w:p w:rsidR="00F576FE" w:rsidRPr="00462A90" w:rsidRDefault="00F576FE" w:rsidP="00F576FE">
            <w:pPr>
              <w:jc w:val="center"/>
              <w:rPr>
                <w:rFonts w:ascii="Arial" w:hAnsi="Arial" w:cs="Arial"/>
                <w:sz w:val="20"/>
                <w:szCs w:val="20"/>
              </w:rPr>
            </w:pPr>
          </w:p>
        </w:tc>
        <w:tc>
          <w:tcPr>
            <w:tcW w:w="2610" w:type="dxa"/>
            <w:vAlign w:val="center"/>
          </w:tcPr>
          <w:p w:rsidR="00F576FE" w:rsidRPr="00462A90" w:rsidRDefault="00F576FE" w:rsidP="00F576FE">
            <w:pPr>
              <w:jc w:val="center"/>
              <w:rPr>
                <w:rFonts w:ascii="Arial" w:hAnsi="Arial" w:cs="Arial"/>
                <w:bCs/>
                <w:sz w:val="20"/>
                <w:szCs w:val="20"/>
              </w:rPr>
            </w:pPr>
            <w:r w:rsidRPr="00462A90">
              <w:rPr>
                <w:rFonts w:ascii="Arial" w:hAnsi="Arial" w:cs="Arial"/>
                <w:bCs/>
                <w:sz w:val="20"/>
                <w:szCs w:val="20"/>
              </w:rPr>
              <w:t>Electrical Technolgy Lab</w:t>
            </w:r>
          </w:p>
        </w:tc>
        <w:tc>
          <w:tcPr>
            <w:tcW w:w="81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w:t>
            </w:r>
          </w:p>
        </w:tc>
        <w:tc>
          <w:tcPr>
            <w:tcW w:w="108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3</w:t>
            </w:r>
          </w:p>
        </w:tc>
        <w:tc>
          <w:tcPr>
            <w:tcW w:w="90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45</w:t>
            </w:r>
          </w:p>
        </w:tc>
        <w:tc>
          <w:tcPr>
            <w:tcW w:w="108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3</w:t>
            </w:r>
          </w:p>
        </w:tc>
        <w:tc>
          <w:tcPr>
            <w:tcW w:w="108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40</w:t>
            </w:r>
          </w:p>
        </w:tc>
        <w:tc>
          <w:tcPr>
            <w:tcW w:w="90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60</w:t>
            </w:r>
          </w:p>
        </w:tc>
        <w:tc>
          <w:tcPr>
            <w:tcW w:w="108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100</w:t>
            </w:r>
          </w:p>
        </w:tc>
      </w:tr>
      <w:tr w:rsidR="00F576FE" w:rsidRPr="00462A90" w:rsidTr="00F576FE">
        <w:trPr>
          <w:trHeight w:val="377"/>
        </w:trPr>
        <w:tc>
          <w:tcPr>
            <w:tcW w:w="3690" w:type="dxa"/>
            <w:gridSpan w:val="2"/>
          </w:tcPr>
          <w:p w:rsidR="00F576FE" w:rsidRPr="00462A90" w:rsidRDefault="00F576FE" w:rsidP="00F576FE">
            <w:pPr>
              <w:pStyle w:val="Heading5"/>
              <w:jc w:val="center"/>
              <w:rPr>
                <w:rFonts w:ascii="Arial" w:hAnsi="Arial" w:cs="Arial"/>
                <w:b w:val="0"/>
                <w:bCs w:val="0"/>
                <w:szCs w:val="20"/>
              </w:rPr>
            </w:pPr>
            <w:r w:rsidRPr="00462A90">
              <w:rPr>
                <w:rFonts w:ascii="Arial" w:hAnsi="Arial" w:cs="Arial"/>
                <w:b w:val="0"/>
                <w:bCs w:val="0"/>
                <w:szCs w:val="20"/>
              </w:rPr>
              <w:t>TOTAL</w:t>
            </w:r>
          </w:p>
        </w:tc>
        <w:tc>
          <w:tcPr>
            <w:tcW w:w="81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24</w:t>
            </w:r>
          </w:p>
        </w:tc>
        <w:tc>
          <w:tcPr>
            <w:tcW w:w="108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18</w:t>
            </w:r>
          </w:p>
        </w:tc>
        <w:tc>
          <w:tcPr>
            <w:tcW w:w="90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630</w:t>
            </w:r>
          </w:p>
        </w:tc>
        <w:tc>
          <w:tcPr>
            <w:tcW w:w="1080" w:type="dxa"/>
            <w:vAlign w:val="center"/>
          </w:tcPr>
          <w:p w:rsidR="00F576FE" w:rsidRPr="00462A90" w:rsidRDefault="00F576FE" w:rsidP="00F576FE">
            <w:pPr>
              <w:jc w:val="center"/>
              <w:rPr>
                <w:rFonts w:ascii="Arial" w:hAnsi="Arial" w:cs="Arial"/>
                <w:sz w:val="20"/>
                <w:szCs w:val="20"/>
              </w:rPr>
            </w:pPr>
          </w:p>
        </w:tc>
        <w:tc>
          <w:tcPr>
            <w:tcW w:w="108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280</w:t>
            </w:r>
          </w:p>
        </w:tc>
        <w:tc>
          <w:tcPr>
            <w:tcW w:w="90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720</w:t>
            </w:r>
          </w:p>
        </w:tc>
        <w:tc>
          <w:tcPr>
            <w:tcW w:w="1080" w:type="dxa"/>
            <w:vAlign w:val="center"/>
          </w:tcPr>
          <w:p w:rsidR="00F576FE" w:rsidRPr="00462A90" w:rsidRDefault="00F576FE" w:rsidP="00F576FE">
            <w:pPr>
              <w:jc w:val="center"/>
              <w:rPr>
                <w:rFonts w:ascii="Arial" w:hAnsi="Arial" w:cs="Arial"/>
                <w:sz w:val="20"/>
                <w:szCs w:val="20"/>
              </w:rPr>
            </w:pPr>
            <w:r w:rsidRPr="00462A90">
              <w:rPr>
                <w:rFonts w:ascii="Arial" w:hAnsi="Arial" w:cs="Arial"/>
                <w:sz w:val="20"/>
                <w:szCs w:val="20"/>
              </w:rPr>
              <w:t>1000</w:t>
            </w:r>
          </w:p>
        </w:tc>
      </w:tr>
    </w:tbl>
    <w:p w:rsidR="00F576FE" w:rsidRPr="00462A90" w:rsidRDefault="00F576FE" w:rsidP="00F576FE">
      <w:pPr>
        <w:pStyle w:val="Heading1"/>
        <w:jc w:val="center"/>
        <w:rPr>
          <w:rFonts w:ascii="Arial" w:eastAsia="Times New Roman" w:hAnsi="Arial" w:cs="Arial"/>
          <w:color w:val="auto"/>
          <w:sz w:val="22"/>
          <w:szCs w:val="22"/>
        </w:rPr>
      </w:pPr>
    </w:p>
    <w:p w:rsidR="00F576FE" w:rsidRPr="00462A90" w:rsidRDefault="00F576FE" w:rsidP="00F576FE">
      <w:pPr>
        <w:jc w:val="center"/>
        <w:rPr>
          <w:rFonts w:ascii="Arial" w:hAnsi="Arial" w:cs="Arial"/>
        </w:rPr>
      </w:pPr>
    </w:p>
    <w:p w:rsidR="002A7ACD" w:rsidRPr="00462A90" w:rsidRDefault="002A7ACD" w:rsidP="00F576FE">
      <w:pPr>
        <w:jc w:val="center"/>
        <w:rPr>
          <w:rFonts w:ascii="Arial" w:hAnsi="Arial" w:cs="Arial"/>
        </w:rPr>
      </w:pPr>
    </w:p>
    <w:p w:rsidR="002A7ACD" w:rsidRPr="00462A90" w:rsidRDefault="002A7ACD" w:rsidP="002A7ACD">
      <w:pPr>
        <w:spacing w:line="360" w:lineRule="auto"/>
        <w:jc w:val="center"/>
        <w:rPr>
          <w:rFonts w:ascii="Arial" w:hAnsi="Arial" w:cs="Arial"/>
          <w:b/>
          <w:bCs/>
        </w:rPr>
      </w:pPr>
      <w:r w:rsidRPr="00462A90">
        <w:rPr>
          <w:rFonts w:ascii="Arial" w:hAnsi="Arial" w:cs="Arial"/>
          <w:b/>
          <w:bCs/>
        </w:rPr>
        <w:t>ENGINEERING MATHEMATICS – II</w:t>
      </w:r>
    </w:p>
    <w:p w:rsidR="002A7ACD" w:rsidRPr="00462A90" w:rsidRDefault="002A7ACD" w:rsidP="002A7ACD">
      <w:pPr>
        <w:widowControl w:val="0"/>
        <w:tabs>
          <w:tab w:val="left" w:pos="2280"/>
          <w:tab w:val="left" w:pos="3000"/>
        </w:tabs>
        <w:autoSpaceDE w:val="0"/>
        <w:autoSpaceDN w:val="0"/>
        <w:adjustRightInd w:val="0"/>
        <w:spacing w:after="0"/>
        <w:ind w:left="130" w:right="-20"/>
        <w:rPr>
          <w:rFonts w:ascii="Arial" w:hAnsi="Arial" w:cs="Arial"/>
          <w:b/>
        </w:rPr>
      </w:pPr>
      <w:r w:rsidRPr="00462A90">
        <w:rPr>
          <w:rFonts w:ascii="Arial" w:hAnsi="Arial" w:cs="Arial"/>
          <w:b/>
          <w:bCs/>
          <w:spacing w:val="-1"/>
        </w:rPr>
        <w:t>Subjec</w:t>
      </w:r>
      <w:r w:rsidRPr="00462A90">
        <w:rPr>
          <w:rFonts w:ascii="Arial" w:hAnsi="Arial" w:cs="Arial"/>
          <w:b/>
          <w:bCs/>
        </w:rPr>
        <w:t>t</w:t>
      </w:r>
      <w:r w:rsidRPr="00462A90">
        <w:rPr>
          <w:rFonts w:ascii="Arial" w:hAnsi="Arial" w:cs="Arial"/>
          <w:b/>
          <w:bCs/>
          <w:spacing w:val="-1"/>
        </w:rPr>
        <w:t xml:space="preserve"> Tit</w:t>
      </w:r>
      <w:r w:rsidRPr="00462A90">
        <w:rPr>
          <w:rFonts w:ascii="Arial" w:hAnsi="Arial" w:cs="Arial"/>
          <w:b/>
          <w:bCs/>
        </w:rPr>
        <w:t>le</w:t>
      </w:r>
      <w:r w:rsidRPr="00462A90">
        <w:rPr>
          <w:rFonts w:ascii="Arial" w:hAnsi="Arial" w:cs="Arial"/>
          <w:b/>
          <w:bCs/>
        </w:rPr>
        <w:tab/>
      </w:r>
      <w:r w:rsidRPr="00462A90">
        <w:rPr>
          <w:rFonts w:ascii="Arial" w:hAnsi="Arial" w:cs="Arial"/>
          <w:b/>
          <w:bCs/>
        </w:rPr>
        <w:tab/>
        <w:t>:</w:t>
      </w:r>
      <w:r w:rsidRPr="00462A90">
        <w:rPr>
          <w:rFonts w:ascii="Arial" w:hAnsi="Arial" w:cs="Arial"/>
          <w:b/>
          <w:bCs/>
        </w:rPr>
        <w:tab/>
      </w:r>
      <w:r w:rsidRPr="00462A90">
        <w:rPr>
          <w:rFonts w:ascii="Arial" w:hAnsi="Arial" w:cs="Arial"/>
          <w:b/>
          <w:bCs/>
          <w:spacing w:val="-1"/>
        </w:rPr>
        <w:t>Engineering Mathematics-II</w:t>
      </w:r>
    </w:p>
    <w:p w:rsidR="002A7ACD" w:rsidRPr="00462A90" w:rsidRDefault="002A7ACD" w:rsidP="002A7ACD">
      <w:pPr>
        <w:widowControl w:val="0"/>
        <w:tabs>
          <w:tab w:val="left" w:pos="2280"/>
          <w:tab w:val="left" w:pos="3000"/>
        </w:tabs>
        <w:autoSpaceDE w:val="0"/>
        <w:autoSpaceDN w:val="0"/>
        <w:adjustRightInd w:val="0"/>
        <w:spacing w:before="9" w:after="0"/>
        <w:ind w:left="130" w:right="-20"/>
        <w:rPr>
          <w:rFonts w:ascii="Arial" w:hAnsi="Arial" w:cs="Arial"/>
          <w:b/>
        </w:rPr>
      </w:pPr>
      <w:r w:rsidRPr="00462A90">
        <w:rPr>
          <w:rFonts w:ascii="Arial" w:hAnsi="Arial" w:cs="Arial"/>
          <w:b/>
          <w:bCs/>
          <w:spacing w:val="-1"/>
        </w:rPr>
        <w:t>Subjec</w:t>
      </w:r>
      <w:r w:rsidRPr="00462A90">
        <w:rPr>
          <w:rFonts w:ascii="Arial" w:hAnsi="Arial" w:cs="Arial"/>
          <w:b/>
          <w:bCs/>
        </w:rPr>
        <w:t>t</w:t>
      </w:r>
      <w:r w:rsidRPr="00462A90">
        <w:rPr>
          <w:rFonts w:ascii="Arial" w:hAnsi="Arial" w:cs="Arial"/>
          <w:b/>
          <w:bCs/>
          <w:spacing w:val="-15"/>
        </w:rPr>
        <w:t xml:space="preserve"> Code</w:t>
      </w:r>
      <w:r w:rsidRPr="00462A90">
        <w:rPr>
          <w:rFonts w:ascii="Arial" w:hAnsi="Arial" w:cs="Arial"/>
          <w:b/>
          <w:bCs/>
        </w:rPr>
        <w:tab/>
      </w:r>
      <w:r w:rsidRPr="00462A90">
        <w:rPr>
          <w:rFonts w:ascii="Arial" w:hAnsi="Arial" w:cs="Arial"/>
          <w:b/>
          <w:bCs/>
        </w:rPr>
        <w:tab/>
        <w:t>:</w:t>
      </w:r>
      <w:r w:rsidRPr="00462A90">
        <w:rPr>
          <w:rFonts w:ascii="Arial" w:hAnsi="Arial" w:cs="Arial"/>
          <w:b/>
          <w:bCs/>
        </w:rPr>
        <w:tab/>
      </w:r>
      <w:r w:rsidRPr="00462A90">
        <w:rPr>
          <w:rFonts w:ascii="Arial" w:hAnsi="Arial" w:cs="Arial"/>
          <w:b/>
          <w:bCs/>
          <w:spacing w:val="4"/>
        </w:rPr>
        <w:t>M-301</w:t>
      </w:r>
    </w:p>
    <w:p w:rsidR="002A7ACD" w:rsidRPr="00462A90" w:rsidRDefault="002A7ACD" w:rsidP="002A7ACD">
      <w:pPr>
        <w:widowControl w:val="0"/>
        <w:tabs>
          <w:tab w:val="left" w:pos="2280"/>
          <w:tab w:val="left" w:pos="3000"/>
        </w:tabs>
        <w:autoSpaceDE w:val="0"/>
        <w:autoSpaceDN w:val="0"/>
        <w:adjustRightInd w:val="0"/>
        <w:spacing w:before="6" w:after="0"/>
        <w:ind w:left="130" w:right="-20"/>
        <w:rPr>
          <w:rFonts w:ascii="Arial" w:hAnsi="Arial" w:cs="Arial"/>
          <w:b/>
        </w:rPr>
      </w:pPr>
      <w:r w:rsidRPr="00462A90">
        <w:rPr>
          <w:rFonts w:ascii="Arial" w:hAnsi="Arial" w:cs="Arial"/>
          <w:b/>
          <w:bCs/>
          <w:spacing w:val="-13"/>
        </w:rPr>
        <w:t xml:space="preserve"> </w:t>
      </w:r>
      <w:r w:rsidRPr="00462A90">
        <w:rPr>
          <w:rFonts w:ascii="Arial" w:hAnsi="Arial" w:cs="Arial"/>
          <w:b/>
          <w:bCs/>
        </w:rPr>
        <w:t>Periods per week</w:t>
      </w:r>
      <w:r w:rsidRPr="00462A90">
        <w:rPr>
          <w:rFonts w:ascii="Arial" w:hAnsi="Arial" w:cs="Arial"/>
          <w:b/>
          <w:bCs/>
        </w:rPr>
        <w:tab/>
      </w:r>
      <w:r w:rsidRPr="00462A90">
        <w:rPr>
          <w:rFonts w:ascii="Arial" w:hAnsi="Arial" w:cs="Arial"/>
          <w:b/>
          <w:bCs/>
        </w:rPr>
        <w:tab/>
        <w:t>:</w:t>
      </w:r>
      <w:r w:rsidRPr="00462A90">
        <w:rPr>
          <w:rFonts w:ascii="Arial" w:hAnsi="Arial" w:cs="Arial"/>
          <w:b/>
          <w:bCs/>
        </w:rPr>
        <w:tab/>
      </w:r>
      <w:r w:rsidRPr="00462A90">
        <w:rPr>
          <w:rFonts w:ascii="Arial" w:hAnsi="Arial" w:cs="Arial"/>
          <w:b/>
          <w:bCs/>
          <w:spacing w:val="-12"/>
        </w:rPr>
        <w:t>0</w:t>
      </w:r>
      <w:r w:rsidRPr="00462A90">
        <w:rPr>
          <w:rFonts w:ascii="Arial" w:hAnsi="Arial" w:cs="Arial"/>
          <w:b/>
          <w:bCs/>
        </w:rPr>
        <w:t>4</w:t>
      </w:r>
    </w:p>
    <w:p w:rsidR="002A7ACD" w:rsidRPr="00462A90" w:rsidRDefault="002A7ACD" w:rsidP="002A7ACD">
      <w:pPr>
        <w:widowControl w:val="0"/>
        <w:tabs>
          <w:tab w:val="left" w:pos="2280"/>
          <w:tab w:val="left" w:pos="3000"/>
        </w:tabs>
        <w:autoSpaceDE w:val="0"/>
        <w:autoSpaceDN w:val="0"/>
        <w:adjustRightInd w:val="0"/>
        <w:spacing w:before="13" w:after="0"/>
        <w:ind w:left="130" w:right="-20"/>
        <w:rPr>
          <w:rFonts w:ascii="Arial" w:hAnsi="Arial" w:cs="Arial"/>
          <w:b/>
        </w:rPr>
      </w:pPr>
      <w:r w:rsidRPr="00462A90">
        <w:rPr>
          <w:rFonts w:ascii="Arial" w:hAnsi="Arial" w:cs="Arial"/>
          <w:b/>
          <w:bCs/>
        </w:rPr>
        <w:t xml:space="preserve"> Periods</w:t>
      </w:r>
      <w:r w:rsidRPr="00462A90">
        <w:rPr>
          <w:rFonts w:ascii="Arial" w:hAnsi="Arial" w:cs="Arial"/>
          <w:b/>
          <w:bCs/>
          <w:spacing w:val="15"/>
        </w:rPr>
        <w:t xml:space="preserve"> </w:t>
      </w:r>
      <w:r w:rsidRPr="00462A90">
        <w:rPr>
          <w:rFonts w:ascii="Arial" w:hAnsi="Arial" w:cs="Arial"/>
          <w:b/>
          <w:bCs/>
        </w:rPr>
        <w:t>per</w:t>
      </w:r>
      <w:r w:rsidRPr="00462A90">
        <w:rPr>
          <w:rFonts w:ascii="Arial" w:hAnsi="Arial" w:cs="Arial"/>
          <w:b/>
          <w:bCs/>
          <w:spacing w:val="15"/>
        </w:rPr>
        <w:t xml:space="preserve"> </w:t>
      </w:r>
      <w:r w:rsidRPr="00462A90">
        <w:rPr>
          <w:rFonts w:ascii="Arial" w:hAnsi="Arial" w:cs="Arial"/>
          <w:b/>
          <w:bCs/>
        </w:rPr>
        <w:t>Semester</w:t>
      </w:r>
      <w:r w:rsidRPr="00462A90">
        <w:rPr>
          <w:rFonts w:ascii="Arial" w:hAnsi="Arial" w:cs="Arial"/>
          <w:b/>
          <w:bCs/>
        </w:rPr>
        <w:tab/>
        <w:t>:</w:t>
      </w:r>
      <w:r w:rsidRPr="00462A90">
        <w:rPr>
          <w:rFonts w:ascii="Arial" w:hAnsi="Arial" w:cs="Arial"/>
          <w:b/>
          <w:bCs/>
        </w:rPr>
        <w:tab/>
      </w:r>
      <w:r w:rsidRPr="00462A90">
        <w:rPr>
          <w:rFonts w:ascii="Arial" w:hAnsi="Arial" w:cs="Arial"/>
          <w:b/>
          <w:bCs/>
          <w:spacing w:val="10"/>
        </w:rPr>
        <w:t>60</w:t>
      </w:r>
    </w:p>
    <w:tbl>
      <w:tblPr>
        <w:tblpPr w:leftFromText="180" w:rightFromText="180" w:vertAnchor="page" w:horzAnchor="margin" w:tblpY="4539"/>
        <w:tblW w:w="9828" w:type="dxa"/>
        <w:tblLayout w:type="fixed"/>
        <w:tblLook w:val="04A0"/>
      </w:tblPr>
      <w:tblGrid>
        <w:gridCol w:w="510"/>
        <w:gridCol w:w="2653"/>
        <w:gridCol w:w="1085"/>
        <w:gridCol w:w="1350"/>
        <w:gridCol w:w="540"/>
        <w:gridCol w:w="540"/>
        <w:gridCol w:w="677"/>
        <w:gridCol w:w="853"/>
        <w:gridCol w:w="720"/>
        <w:gridCol w:w="900"/>
      </w:tblGrid>
      <w:tr w:rsidR="002A7ACD" w:rsidRPr="00462A90" w:rsidTr="00823102">
        <w:trPr>
          <w:trHeight w:val="60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7ACD" w:rsidRPr="00462A90" w:rsidRDefault="002A7ACD" w:rsidP="00823102">
            <w:pPr>
              <w:spacing w:after="0"/>
              <w:jc w:val="center"/>
              <w:rPr>
                <w:rFonts w:ascii="Arial" w:hAnsi="Arial" w:cs="Arial"/>
                <w:b/>
                <w:bCs/>
                <w:lang w:eastAsia="en-IN"/>
              </w:rPr>
            </w:pPr>
            <w:r w:rsidRPr="00462A90">
              <w:rPr>
                <w:rFonts w:ascii="Arial" w:hAnsi="Arial" w:cs="Arial"/>
                <w:b/>
                <w:bCs/>
                <w:lang w:eastAsia="en-IN"/>
              </w:rPr>
              <w:t>S. No</w:t>
            </w:r>
          </w:p>
        </w:tc>
        <w:tc>
          <w:tcPr>
            <w:tcW w:w="2653" w:type="dxa"/>
            <w:tcBorders>
              <w:top w:val="single" w:sz="4" w:space="0" w:color="auto"/>
              <w:left w:val="nil"/>
              <w:bottom w:val="single" w:sz="4" w:space="0" w:color="auto"/>
              <w:right w:val="single" w:sz="4" w:space="0" w:color="auto"/>
            </w:tcBorders>
            <w:shd w:val="clear" w:color="auto" w:fill="auto"/>
            <w:vAlign w:val="center"/>
            <w:hideMark/>
          </w:tcPr>
          <w:p w:rsidR="002A7ACD" w:rsidRPr="00462A90" w:rsidRDefault="002A7ACD" w:rsidP="00823102">
            <w:pPr>
              <w:spacing w:after="0"/>
              <w:jc w:val="center"/>
              <w:rPr>
                <w:rFonts w:ascii="Arial" w:hAnsi="Arial" w:cs="Arial"/>
                <w:b/>
                <w:bCs/>
                <w:lang w:eastAsia="en-IN"/>
              </w:rPr>
            </w:pPr>
            <w:r w:rsidRPr="00462A90">
              <w:rPr>
                <w:rFonts w:ascii="Arial" w:hAnsi="Arial" w:cs="Arial"/>
                <w:b/>
                <w:bCs/>
                <w:lang w:eastAsia="en-IN"/>
              </w:rPr>
              <w:t>Major Topic</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rsidR="002A7ACD" w:rsidRPr="00462A90" w:rsidRDefault="002A7ACD" w:rsidP="00823102">
            <w:pPr>
              <w:spacing w:after="0"/>
              <w:jc w:val="center"/>
              <w:rPr>
                <w:rFonts w:ascii="Arial" w:hAnsi="Arial" w:cs="Arial"/>
                <w:b/>
                <w:bCs/>
                <w:lang w:eastAsia="en-IN"/>
              </w:rPr>
            </w:pPr>
            <w:r w:rsidRPr="00462A90">
              <w:rPr>
                <w:rFonts w:ascii="Arial" w:hAnsi="Arial" w:cs="Arial"/>
                <w:b/>
                <w:bCs/>
                <w:lang w:eastAsia="en-IN"/>
              </w:rPr>
              <w:t>No of Periods</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2A7ACD" w:rsidRPr="00462A90" w:rsidRDefault="002A7ACD" w:rsidP="00823102">
            <w:pPr>
              <w:spacing w:after="0"/>
              <w:jc w:val="center"/>
              <w:rPr>
                <w:rFonts w:ascii="Arial" w:hAnsi="Arial" w:cs="Arial"/>
                <w:b/>
                <w:bCs/>
                <w:lang w:eastAsia="en-IN"/>
              </w:rPr>
            </w:pPr>
            <w:r w:rsidRPr="00462A90">
              <w:rPr>
                <w:rFonts w:ascii="Arial" w:hAnsi="Arial" w:cs="Arial"/>
                <w:b/>
                <w:bCs/>
                <w:lang w:eastAsia="en-IN"/>
              </w:rPr>
              <w:t>Weightage of Marks</w:t>
            </w:r>
          </w:p>
        </w:tc>
        <w:tc>
          <w:tcPr>
            <w:tcW w:w="1757" w:type="dxa"/>
            <w:gridSpan w:val="3"/>
            <w:tcBorders>
              <w:top w:val="single" w:sz="4" w:space="0" w:color="auto"/>
              <w:left w:val="nil"/>
              <w:bottom w:val="single" w:sz="4" w:space="0" w:color="auto"/>
              <w:right w:val="single" w:sz="4" w:space="0" w:color="auto"/>
            </w:tcBorders>
            <w:shd w:val="clear" w:color="auto" w:fill="auto"/>
            <w:vAlign w:val="center"/>
            <w:hideMark/>
          </w:tcPr>
          <w:p w:rsidR="002A7ACD" w:rsidRPr="00462A90" w:rsidRDefault="002A7ACD" w:rsidP="00823102">
            <w:pPr>
              <w:spacing w:after="0"/>
              <w:jc w:val="center"/>
              <w:rPr>
                <w:rFonts w:ascii="Arial" w:hAnsi="Arial" w:cs="Arial"/>
                <w:b/>
                <w:bCs/>
                <w:lang w:eastAsia="en-IN"/>
              </w:rPr>
            </w:pPr>
            <w:r w:rsidRPr="00462A90">
              <w:rPr>
                <w:rFonts w:ascii="Arial" w:hAnsi="Arial" w:cs="Arial"/>
                <w:b/>
                <w:bCs/>
                <w:lang w:eastAsia="en-IN"/>
              </w:rPr>
              <w:t>Short Type</w:t>
            </w:r>
          </w:p>
        </w:tc>
        <w:tc>
          <w:tcPr>
            <w:tcW w:w="2473" w:type="dxa"/>
            <w:gridSpan w:val="3"/>
            <w:tcBorders>
              <w:top w:val="single" w:sz="4" w:space="0" w:color="auto"/>
              <w:left w:val="nil"/>
              <w:bottom w:val="single" w:sz="4" w:space="0" w:color="auto"/>
              <w:right w:val="single" w:sz="4" w:space="0" w:color="auto"/>
            </w:tcBorders>
            <w:shd w:val="clear" w:color="auto" w:fill="auto"/>
            <w:vAlign w:val="center"/>
            <w:hideMark/>
          </w:tcPr>
          <w:p w:rsidR="002A7ACD" w:rsidRPr="00462A90" w:rsidRDefault="002A7ACD" w:rsidP="00823102">
            <w:pPr>
              <w:spacing w:after="0"/>
              <w:jc w:val="center"/>
              <w:rPr>
                <w:rFonts w:ascii="Arial" w:hAnsi="Arial" w:cs="Arial"/>
                <w:b/>
                <w:bCs/>
                <w:lang w:eastAsia="en-IN"/>
              </w:rPr>
            </w:pPr>
            <w:r w:rsidRPr="00462A90">
              <w:rPr>
                <w:rFonts w:ascii="Arial" w:hAnsi="Arial" w:cs="Arial"/>
                <w:b/>
                <w:bCs/>
                <w:lang w:eastAsia="en-IN"/>
              </w:rPr>
              <w:t>Essay Type</w:t>
            </w:r>
          </w:p>
        </w:tc>
      </w:tr>
      <w:tr w:rsidR="002A7ACD" w:rsidRPr="00462A90" w:rsidTr="00823102">
        <w:trPr>
          <w:trHeight w:val="499"/>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b/>
                <w:bCs/>
                <w:lang w:eastAsia="en-IN"/>
              </w:rPr>
            </w:pPr>
            <w:r w:rsidRPr="00462A90">
              <w:rPr>
                <w:rFonts w:ascii="Arial" w:hAnsi="Arial" w:cs="Arial"/>
                <w:b/>
                <w:bCs/>
                <w:lang w:eastAsia="en-IN"/>
              </w:rPr>
              <w:t> </w:t>
            </w:r>
          </w:p>
        </w:tc>
        <w:tc>
          <w:tcPr>
            <w:tcW w:w="2653" w:type="dxa"/>
            <w:tcBorders>
              <w:top w:val="nil"/>
              <w:left w:val="nil"/>
              <w:bottom w:val="single" w:sz="4" w:space="0" w:color="auto"/>
              <w:right w:val="single" w:sz="4" w:space="0" w:color="auto"/>
            </w:tcBorders>
            <w:shd w:val="clear" w:color="auto" w:fill="auto"/>
            <w:vAlign w:val="center"/>
            <w:hideMark/>
          </w:tcPr>
          <w:p w:rsidR="002A7ACD" w:rsidRPr="00462A90" w:rsidRDefault="002A7ACD" w:rsidP="00823102">
            <w:pPr>
              <w:spacing w:after="0"/>
              <w:jc w:val="center"/>
              <w:rPr>
                <w:rFonts w:ascii="Arial" w:hAnsi="Arial" w:cs="Arial"/>
                <w:b/>
                <w:bCs/>
                <w:lang w:eastAsia="en-IN"/>
              </w:rPr>
            </w:pPr>
            <w:r w:rsidRPr="00462A90">
              <w:rPr>
                <w:rFonts w:ascii="Arial" w:hAnsi="Arial" w:cs="Arial"/>
                <w:b/>
                <w:bCs/>
                <w:lang w:eastAsia="en-IN"/>
              </w:rPr>
              <w:t>Unit - I</w:t>
            </w:r>
          </w:p>
        </w:tc>
        <w:tc>
          <w:tcPr>
            <w:tcW w:w="1085"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 </w:t>
            </w:r>
          </w:p>
        </w:tc>
        <w:tc>
          <w:tcPr>
            <w:tcW w:w="135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 </w:t>
            </w:r>
          </w:p>
        </w:tc>
        <w:tc>
          <w:tcPr>
            <w:tcW w:w="54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R</w:t>
            </w:r>
          </w:p>
        </w:tc>
        <w:tc>
          <w:tcPr>
            <w:tcW w:w="54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U</w:t>
            </w:r>
          </w:p>
        </w:tc>
        <w:tc>
          <w:tcPr>
            <w:tcW w:w="677"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App</w:t>
            </w:r>
          </w:p>
        </w:tc>
        <w:tc>
          <w:tcPr>
            <w:tcW w:w="853"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R</w:t>
            </w:r>
          </w:p>
        </w:tc>
        <w:tc>
          <w:tcPr>
            <w:tcW w:w="72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U</w:t>
            </w:r>
          </w:p>
        </w:tc>
        <w:tc>
          <w:tcPr>
            <w:tcW w:w="90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App</w:t>
            </w:r>
          </w:p>
        </w:tc>
      </w:tr>
      <w:tr w:rsidR="002A7ACD" w:rsidRPr="00462A90" w:rsidTr="00823102">
        <w:trPr>
          <w:trHeight w:val="499"/>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b/>
                <w:bCs/>
                <w:lang w:eastAsia="en-IN"/>
              </w:rPr>
            </w:pPr>
            <w:r w:rsidRPr="00462A90">
              <w:rPr>
                <w:rFonts w:ascii="Arial" w:hAnsi="Arial" w:cs="Arial"/>
                <w:b/>
                <w:bCs/>
                <w:lang w:eastAsia="en-IN"/>
              </w:rPr>
              <w:t>1</w:t>
            </w:r>
          </w:p>
        </w:tc>
        <w:tc>
          <w:tcPr>
            <w:tcW w:w="2653" w:type="dxa"/>
            <w:tcBorders>
              <w:top w:val="nil"/>
              <w:left w:val="nil"/>
              <w:bottom w:val="single" w:sz="4" w:space="0" w:color="auto"/>
              <w:right w:val="single" w:sz="4" w:space="0" w:color="auto"/>
            </w:tcBorders>
            <w:shd w:val="clear" w:color="auto" w:fill="auto"/>
            <w:vAlign w:val="center"/>
            <w:hideMark/>
          </w:tcPr>
          <w:p w:rsidR="002A7ACD" w:rsidRPr="00462A90" w:rsidRDefault="002A7ACD" w:rsidP="00823102">
            <w:pPr>
              <w:spacing w:after="0"/>
              <w:rPr>
                <w:rFonts w:ascii="Arial" w:hAnsi="Arial" w:cs="Arial"/>
                <w:b/>
                <w:bCs/>
                <w:lang w:eastAsia="en-IN"/>
              </w:rPr>
            </w:pPr>
            <w:r w:rsidRPr="00462A90">
              <w:rPr>
                <w:rFonts w:ascii="Arial" w:hAnsi="Arial" w:cs="Arial"/>
                <w:b/>
                <w:bCs/>
                <w:lang w:eastAsia="en-IN"/>
              </w:rPr>
              <w:t>Indefinite Integration</w:t>
            </w:r>
          </w:p>
        </w:tc>
        <w:tc>
          <w:tcPr>
            <w:tcW w:w="1085"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18</w:t>
            </w:r>
          </w:p>
        </w:tc>
        <w:tc>
          <w:tcPr>
            <w:tcW w:w="135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34</w:t>
            </w:r>
          </w:p>
        </w:tc>
        <w:tc>
          <w:tcPr>
            <w:tcW w:w="54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2</w:t>
            </w:r>
          </w:p>
        </w:tc>
        <w:tc>
          <w:tcPr>
            <w:tcW w:w="54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1</w:t>
            </w:r>
          </w:p>
        </w:tc>
        <w:tc>
          <w:tcPr>
            <w:tcW w:w="677"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0</w:t>
            </w:r>
          </w:p>
        </w:tc>
        <w:tc>
          <w:tcPr>
            <w:tcW w:w="853"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1</w:t>
            </w:r>
          </w:p>
        </w:tc>
        <w:tc>
          <w:tcPr>
            <w:tcW w:w="72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1</w:t>
            </w:r>
          </w:p>
        </w:tc>
        <w:tc>
          <w:tcPr>
            <w:tcW w:w="90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1/2</w:t>
            </w:r>
          </w:p>
        </w:tc>
      </w:tr>
      <w:tr w:rsidR="002A7ACD" w:rsidRPr="00462A90" w:rsidTr="00823102">
        <w:trPr>
          <w:trHeight w:val="499"/>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b/>
                <w:bCs/>
                <w:lang w:eastAsia="en-IN"/>
              </w:rPr>
            </w:pPr>
            <w:r w:rsidRPr="00462A90">
              <w:rPr>
                <w:rFonts w:ascii="Arial" w:hAnsi="Arial" w:cs="Arial"/>
                <w:b/>
                <w:bCs/>
                <w:lang w:eastAsia="en-IN"/>
              </w:rPr>
              <w:t> </w:t>
            </w:r>
          </w:p>
        </w:tc>
        <w:tc>
          <w:tcPr>
            <w:tcW w:w="2653" w:type="dxa"/>
            <w:tcBorders>
              <w:top w:val="nil"/>
              <w:left w:val="nil"/>
              <w:bottom w:val="single" w:sz="4" w:space="0" w:color="auto"/>
              <w:right w:val="single" w:sz="4" w:space="0" w:color="auto"/>
            </w:tcBorders>
            <w:shd w:val="clear" w:color="auto" w:fill="auto"/>
            <w:vAlign w:val="center"/>
            <w:hideMark/>
          </w:tcPr>
          <w:p w:rsidR="002A7ACD" w:rsidRPr="00462A90" w:rsidRDefault="002A7ACD" w:rsidP="00823102">
            <w:pPr>
              <w:spacing w:after="0"/>
              <w:jc w:val="center"/>
              <w:rPr>
                <w:rFonts w:ascii="Arial" w:hAnsi="Arial" w:cs="Arial"/>
                <w:b/>
                <w:bCs/>
                <w:lang w:eastAsia="en-IN"/>
              </w:rPr>
            </w:pPr>
            <w:r w:rsidRPr="00462A90">
              <w:rPr>
                <w:rFonts w:ascii="Arial" w:hAnsi="Arial" w:cs="Arial"/>
                <w:b/>
                <w:bCs/>
                <w:lang w:eastAsia="en-IN"/>
              </w:rPr>
              <w:t>Unit - II</w:t>
            </w:r>
          </w:p>
        </w:tc>
        <w:tc>
          <w:tcPr>
            <w:tcW w:w="1085"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 </w:t>
            </w:r>
          </w:p>
        </w:tc>
        <w:tc>
          <w:tcPr>
            <w:tcW w:w="135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 </w:t>
            </w:r>
          </w:p>
        </w:tc>
        <w:tc>
          <w:tcPr>
            <w:tcW w:w="54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 </w:t>
            </w:r>
          </w:p>
        </w:tc>
        <w:tc>
          <w:tcPr>
            <w:tcW w:w="54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 </w:t>
            </w:r>
          </w:p>
        </w:tc>
        <w:tc>
          <w:tcPr>
            <w:tcW w:w="677"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 </w:t>
            </w:r>
          </w:p>
        </w:tc>
        <w:tc>
          <w:tcPr>
            <w:tcW w:w="853"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 </w:t>
            </w:r>
          </w:p>
        </w:tc>
        <w:tc>
          <w:tcPr>
            <w:tcW w:w="72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 </w:t>
            </w:r>
          </w:p>
        </w:tc>
        <w:tc>
          <w:tcPr>
            <w:tcW w:w="90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 </w:t>
            </w:r>
          </w:p>
        </w:tc>
      </w:tr>
      <w:tr w:rsidR="002A7ACD" w:rsidRPr="00462A90" w:rsidTr="00823102">
        <w:trPr>
          <w:trHeight w:val="70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b/>
                <w:bCs/>
                <w:lang w:eastAsia="en-IN"/>
              </w:rPr>
            </w:pPr>
            <w:r w:rsidRPr="00462A90">
              <w:rPr>
                <w:rFonts w:ascii="Arial" w:hAnsi="Arial" w:cs="Arial"/>
                <w:b/>
                <w:bCs/>
                <w:lang w:eastAsia="en-IN"/>
              </w:rPr>
              <w:t>2</w:t>
            </w:r>
          </w:p>
        </w:tc>
        <w:tc>
          <w:tcPr>
            <w:tcW w:w="2653" w:type="dxa"/>
            <w:tcBorders>
              <w:top w:val="nil"/>
              <w:left w:val="nil"/>
              <w:bottom w:val="single" w:sz="4" w:space="0" w:color="auto"/>
              <w:right w:val="single" w:sz="4" w:space="0" w:color="auto"/>
            </w:tcBorders>
            <w:shd w:val="clear" w:color="auto" w:fill="auto"/>
            <w:vAlign w:val="center"/>
            <w:hideMark/>
          </w:tcPr>
          <w:p w:rsidR="002A7ACD" w:rsidRPr="00462A90" w:rsidRDefault="002A7ACD" w:rsidP="00823102">
            <w:pPr>
              <w:spacing w:after="0"/>
              <w:rPr>
                <w:rFonts w:ascii="Arial" w:hAnsi="Arial" w:cs="Arial"/>
                <w:b/>
                <w:bCs/>
                <w:lang w:eastAsia="en-IN"/>
              </w:rPr>
            </w:pPr>
            <w:r w:rsidRPr="00462A90">
              <w:rPr>
                <w:rFonts w:ascii="Arial" w:hAnsi="Arial" w:cs="Arial"/>
                <w:b/>
                <w:bCs/>
                <w:lang w:eastAsia="en-IN"/>
              </w:rPr>
              <w:t>Definite Integration and its applications</w:t>
            </w:r>
          </w:p>
        </w:tc>
        <w:tc>
          <w:tcPr>
            <w:tcW w:w="1085"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17</w:t>
            </w:r>
          </w:p>
        </w:tc>
        <w:tc>
          <w:tcPr>
            <w:tcW w:w="135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31</w:t>
            </w:r>
          </w:p>
        </w:tc>
        <w:tc>
          <w:tcPr>
            <w:tcW w:w="54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0</w:t>
            </w:r>
          </w:p>
        </w:tc>
        <w:tc>
          <w:tcPr>
            <w:tcW w:w="54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1</w:t>
            </w:r>
          </w:p>
        </w:tc>
        <w:tc>
          <w:tcPr>
            <w:tcW w:w="677"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1</w:t>
            </w:r>
          </w:p>
        </w:tc>
        <w:tc>
          <w:tcPr>
            <w:tcW w:w="853"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0</w:t>
            </w:r>
          </w:p>
        </w:tc>
        <w:tc>
          <w:tcPr>
            <w:tcW w:w="72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1</w:t>
            </w:r>
          </w:p>
        </w:tc>
        <w:tc>
          <w:tcPr>
            <w:tcW w:w="90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1  1/2</w:t>
            </w:r>
          </w:p>
        </w:tc>
      </w:tr>
      <w:tr w:rsidR="002A7ACD" w:rsidRPr="00462A90" w:rsidTr="00823102">
        <w:trPr>
          <w:trHeight w:val="499"/>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b/>
                <w:bCs/>
                <w:lang w:eastAsia="en-IN"/>
              </w:rPr>
            </w:pPr>
            <w:r w:rsidRPr="00462A90">
              <w:rPr>
                <w:rFonts w:ascii="Arial" w:hAnsi="Arial" w:cs="Arial"/>
                <w:b/>
                <w:bCs/>
                <w:lang w:eastAsia="en-IN"/>
              </w:rPr>
              <w:t> </w:t>
            </w:r>
          </w:p>
        </w:tc>
        <w:tc>
          <w:tcPr>
            <w:tcW w:w="2653" w:type="dxa"/>
            <w:tcBorders>
              <w:top w:val="nil"/>
              <w:left w:val="nil"/>
              <w:bottom w:val="single" w:sz="4" w:space="0" w:color="auto"/>
              <w:right w:val="single" w:sz="4" w:space="0" w:color="auto"/>
            </w:tcBorders>
            <w:shd w:val="clear" w:color="auto" w:fill="auto"/>
            <w:vAlign w:val="center"/>
            <w:hideMark/>
          </w:tcPr>
          <w:p w:rsidR="002A7ACD" w:rsidRPr="00462A90" w:rsidRDefault="002A7ACD" w:rsidP="00823102">
            <w:pPr>
              <w:spacing w:after="0"/>
              <w:jc w:val="center"/>
              <w:rPr>
                <w:rFonts w:ascii="Arial" w:hAnsi="Arial" w:cs="Arial"/>
                <w:b/>
                <w:bCs/>
                <w:lang w:eastAsia="en-IN"/>
              </w:rPr>
            </w:pPr>
            <w:r w:rsidRPr="00462A90">
              <w:rPr>
                <w:rFonts w:ascii="Arial" w:hAnsi="Arial" w:cs="Arial"/>
                <w:b/>
                <w:bCs/>
                <w:lang w:eastAsia="en-IN"/>
              </w:rPr>
              <w:t>Unit - III</w:t>
            </w:r>
          </w:p>
        </w:tc>
        <w:tc>
          <w:tcPr>
            <w:tcW w:w="1085"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 </w:t>
            </w:r>
          </w:p>
        </w:tc>
        <w:tc>
          <w:tcPr>
            <w:tcW w:w="135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 </w:t>
            </w:r>
          </w:p>
        </w:tc>
        <w:tc>
          <w:tcPr>
            <w:tcW w:w="54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 </w:t>
            </w:r>
          </w:p>
        </w:tc>
        <w:tc>
          <w:tcPr>
            <w:tcW w:w="54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 </w:t>
            </w:r>
          </w:p>
        </w:tc>
        <w:tc>
          <w:tcPr>
            <w:tcW w:w="677"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 </w:t>
            </w:r>
          </w:p>
        </w:tc>
        <w:tc>
          <w:tcPr>
            <w:tcW w:w="853"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 </w:t>
            </w:r>
          </w:p>
        </w:tc>
        <w:tc>
          <w:tcPr>
            <w:tcW w:w="72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 </w:t>
            </w:r>
          </w:p>
        </w:tc>
        <w:tc>
          <w:tcPr>
            <w:tcW w:w="90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 </w:t>
            </w:r>
          </w:p>
        </w:tc>
      </w:tr>
      <w:tr w:rsidR="002A7ACD" w:rsidRPr="00462A90" w:rsidTr="00823102">
        <w:trPr>
          <w:trHeight w:val="67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b/>
                <w:bCs/>
                <w:lang w:eastAsia="en-IN"/>
              </w:rPr>
            </w:pPr>
            <w:r w:rsidRPr="00462A90">
              <w:rPr>
                <w:rFonts w:ascii="Arial" w:hAnsi="Arial" w:cs="Arial"/>
                <w:b/>
                <w:bCs/>
                <w:lang w:eastAsia="en-IN"/>
              </w:rPr>
              <w:t>3</w:t>
            </w:r>
          </w:p>
        </w:tc>
        <w:tc>
          <w:tcPr>
            <w:tcW w:w="2653" w:type="dxa"/>
            <w:tcBorders>
              <w:top w:val="nil"/>
              <w:left w:val="nil"/>
              <w:bottom w:val="single" w:sz="4" w:space="0" w:color="auto"/>
              <w:right w:val="single" w:sz="4" w:space="0" w:color="auto"/>
            </w:tcBorders>
            <w:shd w:val="clear" w:color="auto" w:fill="auto"/>
            <w:vAlign w:val="center"/>
            <w:hideMark/>
          </w:tcPr>
          <w:p w:rsidR="002A7ACD" w:rsidRPr="00462A90" w:rsidRDefault="002A7ACD" w:rsidP="00823102">
            <w:pPr>
              <w:spacing w:after="0"/>
              <w:rPr>
                <w:rFonts w:ascii="Arial" w:hAnsi="Arial" w:cs="Arial"/>
                <w:b/>
                <w:bCs/>
                <w:lang w:eastAsia="en-IN"/>
              </w:rPr>
            </w:pPr>
            <w:r w:rsidRPr="00462A90">
              <w:rPr>
                <w:rFonts w:ascii="Arial" w:hAnsi="Arial" w:cs="Arial"/>
                <w:b/>
                <w:bCs/>
                <w:lang w:eastAsia="en-IN"/>
              </w:rPr>
              <w:t>Differential Equations of first order</w:t>
            </w:r>
          </w:p>
        </w:tc>
        <w:tc>
          <w:tcPr>
            <w:tcW w:w="1085"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15</w:t>
            </w:r>
          </w:p>
        </w:tc>
        <w:tc>
          <w:tcPr>
            <w:tcW w:w="135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29</w:t>
            </w:r>
          </w:p>
        </w:tc>
        <w:tc>
          <w:tcPr>
            <w:tcW w:w="54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2</w:t>
            </w:r>
          </w:p>
        </w:tc>
        <w:tc>
          <w:tcPr>
            <w:tcW w:w="54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1</w:t>
            </w:r>
          </w:p>
        </w:tc>
        <w:tc>
          <w:tcPr>
            <w:tcW w:w="677"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0</w:t>
            </w:r>
          </w:p>
        </w:tc>
        <w:tc>
          <w:tcPr>
            <w:tcW w:w="853"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1/2</w:t>
            </w:r>
          </w:p>
        </w:tc>
        <w:tc>
          <w:tcPr>
            <w:tcW w:w="72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1/2</w:t>
            </w:r>
          </w:p>
        </w:tc>
        <w:tc>
          <w:tcPr>
            <w:tcW w:w="90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1</w:t>
            </w:r>
          </w:p>
        </w:tc>
      </w:tr>
      <w:tr w:rsidR="002A7ACD" w:rsidRPr="00462A90" w:rsidTr="00823102">
        <w:trPr>
          <w:trHeight w:val="499"/>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b/>
                <w:bCs/>
                <w:lang w:eastAsia="en-IN"/>
              </w:rPr>
            </w:pPr>
            <w:r w:rsidRPr="00462A90">
              <w:rPr>
                <w:rFonts w:ascii="Arial" w:hAnsi="Arial" w:cs="Arial"/>
                <w:b/>
                <w:bCs/>
                <w:lang w:eastAsia="en-IN"/>
              </w:rPr>
              <w:t> </w:t>
            </w:r>
          </w:p>
        </w:tc>
        <w:tc>
          <w:tcPr>
            <w:tcW w:w="2653" w:type="dxa"/>
            <w:tcBorders>
              <w:top w:val="nil"/>
              <w:left w:val="nil"/>
              <w:bottom w:val="single" w:sz="4" w:space="0" w:color="auto"/>
              <w:right w:val="single" w:sz="4" w:space="0" w:color="auto"/>
            </w:tcBorders>
            <w:shd w:val="clear" w:color="auto" w:fill="auto"/>
            <w:vAlign w:val="center"/>
            <w:hideMark/>
          </w:tcPr>
          <w:p w:rsidR="002A7ACD" w:rsidRPr="00462A90" w:rsidRDefault="002A7ACD" w:rsidP="00823102">
            <w:pPr>
              <w:spacing w:after="0"/>
              <w:jc w:val="center"/>
              <w:rPr>
                <w:rFonts w:ascii="Arial" w:hAnsi="Arial" w:cs="Arial"/>
                <w:b/>
                <w:bCs/>
                <w:lang w:eastAsia="en-IN"/>
              </w:rPr>
            </w:pPr>
            <w:r w:rsidRPr="00462A90">
              <w:rPr>
                <w:rFonts w:ascii="Arial" w:hAnsi="Arial" w:cs="Arial"/>
                <w:b/>
                <w:bCs/>
                <w:lang w:eastAsia="en-IN"/>
              </w:rPr>
              <w:t>Unit - IV</w:t>
            </w:r>
          </w:p>
        </w:tc>
        <w:tc>
          <w:tcPr>
            <w:tcW w:w="1085"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 </w:t>
            </w:r>
          </w:p>
        </w:tc>
        <w:tc>
          <w:tcPr>
            <w:tcW w:w="135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 </w:t>
            </w:r>
          </w:p>
        </w:tc>
        <w:tc>
          <w:tcPr>
            <w:tcW w:w="54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 </w:t>
            </w:r>
          </w:p>
        </w:tc>
        <w:tc>
          <w:tcPr>
            <w:tcW w:w="54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 </w:t>
            </w:r>
          </w:p>
        </w:tc>
        <w:tc>
          <w:tcPr>
            <w:tcW w:w="677"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 </w:t>
            </w:r>
          </w:p>
        </w:tc>
        <w:tc>
          <w:tcPr>
            <w:tcW w:w="853"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 </w:t>
            </w:r>
          </w:p>
        </w:tc>
        <w:tc>
          <w:tcPr>
            <w:tcW w:w="72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 </w:t>
            </w:r>
          </w:p>
        </w:tc>
        <w:tc>
          <w:tcPr>
            <w:tcW w:w="90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 </w:t>
            </w:r>
          </w:p>
        </w:tc>
      </w:tr>
      <w:tr w:rsidR="002A7ACD" w:rsidRPr="00462A90" w:rsidTr="00823102">
        <w:trPr>
          <w:trHeight w:val="499"/>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b/>
                <w:bCs/>
                <w:lang w:eastAsia="en-IN"/>
              </w:rPr>
            </w:pPr>
            <w:r w:rsidRPr="00462A90">
              <w:rPr>
                <w:rFonts w:ascii="Arial" w:hAnsi="Arial" w:cs="Arial"/>
                <w:b/>
                <w:bCs/>
                <w:lang w:eastAsia="en-IN"/>
              </w:rPr>
              <w:t>4</w:t>
            </w:r>
          </w:p>
        </w:tc>
        <w:tc>
          <w:tcPr>
            <w:tcW w:w="2653" w:type="dxa"/>
            <w:tcBorders>
              <w:top w:val="nil"/>
              <w:left w:val="nil"/>
              <w:bottom w:val="single" w:sz="4" w:space="0" w:color="auto"/>
              <w:right w:val="single" w:sz="4" w:space="0" w:color="auto"/>
            </w:tcBorders>
            <w:shd w:val="clear" w:color="auto" w:fill="auto"/>
            <w:vAlign w:val="center"/>
            <w:hideMark/>
          </w:tcPr>
          <w:p w:rsidR="002A7ACD" w:rsidRPr="00462A90" w:rsidRDefault="002A7ACD" w:rsidP="00823102">
            <w:pPr>
              <w:spacing w:after="0"/>
              <w:rPr>
                <w:rFonts w:ascii="Arial" w:hAnsi="Arial" w:cs="Arial"/>
                <w:b/>
                <w:bCs/>
                <w:lang w:eastAsia="en-IN"/>
              </w:rPr>
            </w:pPr>
            <w:r w:rsidRPr="00462A90">
              <w:rPr>
                <w:rFonts w:ascii="Arial" w:hAnsi="Arial" w:cs="Arial"/>
                <w:b/>
                <w:bCs/>
                <w:lang w:eastAsia="en-IN"/>
              </w:rPr>
              <w:t>Statistical Methods</w:t>
            </w:r>
          </w:p>
        </w:tc>
        <w:tc>
          <w:tcPr>
            <w:tcW w:w="1085"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10</w:t>
            </w:r>
          </w:p>
        </w:tc>
        <w:tc>
          <w:tcPr>
            <w:tcW w:w="135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16</w:t>
            </w:r>
          </w:p>
        </w:tc>
        <w:tc>
          <w:tcPr>
            <w:tcW w:w="54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1</w:t>
            </w:r>
          </w:p>
        </w:tc>
        <w:tc>
          <w:tcPr>
            <w:tcW w:w="54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1</w:t>
            </w:r>
          </w:p>
        </w:tc>
        <w:tc>
          <w:tcPr>
            <w:tcW w:w="677"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0</w:t>
            </w:r>
          </w:p>
        </w:tc>
        <w:tc>
          <w:tcPr>
            <w:tcW w:w="853"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1</w:t>
            </w:r>
          </w:p>
        </w:tc>
        <w:tc>
          <w:tcPr>
            <w:tcW w:w="72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0</w:t>
            </w:r>
          </w:p>
        </w:tc>
        <w:tc>
          <w:tcPr>
            <w:tcW w:w="90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0</w:t>
            </w:r>
          </w:p>
        </w:tc>
      </w:tr>
      <w:tr w:rsidR="002A7ACD" w:rsidRPr="00462A90" w:rsidTr="00823102">
        <w:trPr>
          <w:trHeight w:val="499"/>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b/>
                <w:bCs/>
                <w:lang w:eastAsia="en-IN"/>
              </w:rPr>
            </w:pPr>
            <w:r w:rsidRPr="00462A90">
              <w:rPr>
                <w:rFonts w:ascii="Arial" w:hAnsi="Arial" w:cs="Arial"/>
                <w:b/>
                <w:bCs/>
                <w:lang w:eastAsia="en-IN"/>
              </w:rPr>
              <w:t> </w:t>
            </w:r>
          </w:p>
        </w:tc>
        <w:tc>
          <w:tcPr>
            <w:tcW w:w="2653"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b/>
                <w:bCs/>
                <w:lang w:eastAsia="en-IN"/>
              </w:rPr>
            </w:pPr>
            <w:r w:rsidRPr="00462A90">
              <w:rPr>
                <w:rFonts w:ascii="Arial" w:hAnsi="Arial" w:cs="Arial"/>
                <w:b/>
                <w:bCs/>
                <w:lang w:eastAsia="en-IN"/>
              </w:rPr>
              <w:t>Total</w:t>
            </w:r>
          </w:p>
        </w:tc>
        <w:tc>
          <w:tcPr>
            <w:tcW w:w="1085"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60</w:t>
            </w:r>
          </w:p>
        </w:tc>
        <w:tc>
          <w:tcPr>
            <w:tcW w:w="135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110</w:t>
            </w:r>
          </w:p>
        </w:tc>
        <w:tc>
          <w:tcPr>
            <w:tcW w:w="54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5</w:t>
            </w:r>
          </w:p>
        </w:tc>
        <w:tc>
          <w:tcPr>
            <w:tcW w:w="54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4</w:t>
            </w:r>
          </w:p>
        </w:tc>
        <w:tc>
          <w:tcPr>
            <w:tcW w:w="677"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1</w:t>
            </w:r>
          </w:p>
        </w:tc>
        <w:tc>
          <w:tcPr>
            <w:tcW w:w="853"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2 1/2</w:t>
            </w:r>
          </w:p>
        </w:tc>
        <w:tc>
          <w:tcPr>
            <w:tcW w:w="72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2 1/2</w:t>
            </w:r>
          </w:p>
        </w:tc>
        <w:tc>
          <w:tcPr>
            <w:tcW w:w="90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3</w:t>
            </w:r>
          </w:p>
        </w:tc>
      </w:tr>
      <w:tr w:rsidR="002A7ACD" w:rsidRPr="00462A90" w:rsidTr="00823102">
        <w:trPr>
          <w:trHeight w:val="499"/>
        </w:trPr>
        <w:tc>
          <w:tcPr>
            <w:tcW w:w="510" w:type="dxa"/>
            <w:tcBorders>
              <w:top w:val="nil"/>
              <w:left w:val="single" w:sz="4" w:space="0" w:color="auto"/>
              <w:bottom w:val="single" w:sz="4" w:space="0" w:color="auto"/>
              <w:right w:val="nil"/>
            </w:tcBorders>
            <w:shd w:val="clear" w:color="auto" w:fill="auto"/>
            <w:noWrap/>
            <w:vAlign w:val="bottom"/>
            <w:hideMark/>
          </w:tcPr>
          <w:p w:rsidR="002A7ACD" w:rsidRPr="00462A90" w:rsidRDefault="002A7ACD" w:rsidP="00823102">
            <w:pPr>
              <w:spacing w:after="0"/>
              <w:jc w:val="center"/>
              <w:rPr>
                <w:rFonts w:ascii="Arial" w:hAnsi="Arial" w:cs="Arial"/>
                <w:b/>
                <w:bCs/>
                <w:lang w:eastAsia="en-IN"/>
              </w:rPr>
            </w:pPr>
          </w:p>
        </w:tc>
        <w:tc>
          <w:tcPr>
            <w:tcW w:w="2653" w:type="dxa"/>
            <w:tcBorders>
              <w:top w:val="nil"/>
              <w:left w:val="nil"/>
              <w:bottom w:val="single" w:sz="4" w:space="0" w:color="auto"/>
              <w:right w:val="nil"/>
            </w:tcBorders>
            <w:shd w:val="clear" w:color="auto" w:fill="auto"/>
            <w:noWrap/>
            <w:vAlign w:val="center"/>
            <w:hideMark/>
          </w:tcPr>
          <w:p w:rsidR="002A7ACD" w:rsidRPr="00462A90" w:rsidRDefault="002A7ACD" w:rsidP="00823102">
            <w:pPr>
              <w:spacing w:after="0"/>
              <w:jc w:val="center"/>
              <w:rPr>
                <w:rFonts w:ascii="Arial" w:hAnsi="Arial" w:cs="Arial"/>
                <w:lang w:eastAsia="en-IN"/>
              </w:rPr>
            </w:pPr>
          </w:p>
        </w:tc>
        <w:tc>
          <w:tcPr>
            <w:tcW w:w="1085" w:type="dxa"/>
            <w:tcBorders>
              <w:top w:val="nil"/>
              <w:left w:val="nil"/>
              <w:bottom w:val="single" w:sz="4" w:space="0" w:color="auto"/>
              <w:right w:val="nil"/>
            </w:tcBorders>
            <w:shd w:val="clear" w:color="auto" w:fill="auto"/>
            <w:noWrap/>
            <w:vAlign w:val="center"/>
            <w:hideMark/>
          </w:tcPr>
          <w:p w:rsidR="002A7ACD" w:rsidRPr="00462A90" w:rsidRDefault="002A7ACD" w:rsidP="00823102">
            <w:pPr>
              <w:spacing w:after="0"/>
              <w:jc w:val="center"/>
              <w:rPr>
                <w:rFonts w:ascii="Arial" w:hAnsi="Arial" w:cs="Arial"/>
                <w:lang w:eastAsia="en-IN"/>
              </w:rPr>
            </w:pP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Marks:</w:t>
            </w:r>
          </w:p>
        </w:tc>
        <w:tc>
          <w:tcPr>
            <w:tcW w:w="54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15</w:t>
            </w:r>
          </w:p>
        </w:tc>
        <w:tc>
          <w:tcPr>
            <w:tcW w:w="54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12</w:t>
            </w:r>
          </w:p>
        </w:tc>
        <w:tc>
          <w:tcPr>
            <w:tcW w:w="677"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3</w:t>
            </w:r>
          </w:p>
        </w:tc>
        <w:tc>
          <w:tcPr>
            <w:tcW w:w="853"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25</w:t>
            </w:r>
          </w:p>
        </w:tc>
        <w:tc>
          <w:tcPr>
            <w:tcW w:w="72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25</w:t>
            </w:r>
          </w:p>
        </w:tc>
        <w:tc>
          <w:tcPr>
            <w:tcW w:w="90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spacing w:after="0"/>
              <w:jc w:val="center"/>
              <w:rPr>
                <w:rFonts w:ascii="Arial" w:hAnsi="Arial" w:cs="Arial"/>
                <w:lang w:eastAsia="en-IN"/>
              </w:rPr>
            </w:pPr>
            <w:r w:rsidRPr="00462A90">
              <w:rPr>
                <w:rFonts w:ascii="Arial" w:hAnsi="Arial" w:cs="Arial"/>
                <w:lang w:eastAsia="en-IN"/>
              </w:rPr>
              <w:t>30</w:t>
            </w:r>
          </w:p>
        </w:tc>
      </w:tr>
      <w:tr w:rsidR="002A7ACD" w:rsidRPr="00462A90" w:rsidTr="00823102">
        <w:trPr>
          <w:trHeight w:val="300"/>
        </w:trPr>
        <w:tc>
          <w:tcPr>
            <w:tcW w:w="510" w:type="dxa"/>
            <w:tcBorders>
              <w:top w:val="single" w:sz="4" w:space="0" w:color="auto"/>
              <w:left w:val="nil"/>
              <w:bottom w:val="nil"/>
              <w:right w:val="nil"/>
            </w:tcBorders>
            <w:shd w:val="clear" w:color="auto" w:fill="auto"/>
            <w:noWrap/>
            <w:vAlign w:val="bottom"/>
            <w:hideMark/>
          </w:tcPr>
          <w:p w:rsidR="002A7ACD" w:rsidRPr="00462A90" w:rsidRDefault="002A7ACD" w:rsidP="00823102">
            <w:pPr>
              <w:spacing w:after="0"/>
              <w:jc w:val="center"/>
              <w:rPr>
                <w:rFonts w:ascii="Arial" w:hAnsi="Arial" w:cs="Arial"/>
                <w:b/>
                <w:bCs/>
                <w:lang w:eastAsia="en-IN"/>
              </w:rPr>
            </w:pPr>
          </w:p>
        </w:tc>
        <w:tc>
          <w:tcPr>
            <w:tcW w:w="2653" w:type="dxa"/>
            <w:tcBorders>
              <w:top w:val="single" w:sz="4" w:space="0" w:color="auto"/>
              <w:left w:val="nil"/>
              <w:bottom w:val="nil"/>
              <w:right w:val="nil"/>
            </w:tcBorders>
            <w:shd w:val="clear" w:color="auto" w:fill="auto"/>
            <w:noWrap/>
            <w:vAlign w:val="bottom"/>
            <w:hideMark/>
          </w:tcPr>
          <w:p w:rsidR="002A7ACD" w:rsidRPr="00462A90" w:rsidRDefault="002A7ACD" w:rsidP="00823102">
            <w:pPr>
              <w:spacing w:after="0"/>
              <w:rPr>
                <w:rFonts w:ascii="Arial" w:hAnsi="Arial" w:cs="Arial"/>
                <w:lang w:eastAsia="en-IN"/>
              </w:rPr>
            </w:pPr>
          </w:p>
        </w:tc>
        <w:tc>
          <w:tcPr>
            <w:tcW w:w="1085" w:type="dxa"/>
            <w:tcBorders>
              <w:top w:val="single" w:sz="4" w:space="0" w:color="auto"/>
              <w:left w:val="nil"/>
              <w:bottom w:val="nil"/>
              <w:right w:val="nil"/>
            </w:tcBorders>
            <w:shd w:val="clear" w:color="auto" w:fill="auto"/>
            <w:noWrap/>
            <w:vAlign w:val="bottom"/>
            <w:hideMark/>
          </w:tcPr>
          <w:p w:rsidR="002A7ACD" w:rsidRPr="00462A90" w:rsidRDefault="002A7ACD" w:rsidP="00823102">
            <w:pPr>
              <w:spacing w:after="0"/>
              <w:jc w:val="center"/>
              <w:rPr>
                <w:rFonts w:ascii="Arial" w:hAnsi="Arial" w:cs="Arial"/>
                <w:b/>
                <w:bCs/>
                <w:lang w:eastAsia="en-IN"/>
              </w:rPr>
            </w:pPr>
          </w:p>
        </w:tc>
        <w:tc>
          <w:tcPr>
            <w:tcW w:w="1350" w:type="dxa"/>
            <w:tcBorders>
              <w:top w:val="single" w:sz="4" w:space="0" w:color="auto"/>
              <w:left w:val="nil"/>
              <w:bottom w:val="nil"/>
              <w:right w:val="nil"/>
            </w:tcBorders>
            <w:shd w:val="clear" w:color="auto" w:fill="auto"/>
            <w:noWrap/>
            <w:vAlign w:val="bottom"/>
            <w:hideMark/>
          </w:tcPr>
          <w:p w:rsidR="002A7ACD" w:rsidRPr="00462A90" w:rsidRDefault="002A7ACD" w:rsidP="00823102">
            <w:pPr>
              <w:spacing w:after="0"/>
              <w:jc w:val="center"/>
              <w:rPr>
                <w:rFonts w:ascii="Arial" w:hAnsi="Arial" w:cs="Arial"/>
                <w:b/>
                <w:bCs/>
                <w:lang w:eastAsia="en-IN"/>
              </w:rPr>
            </w:pPr>
          </w:p>
        </w:tc>
        <w:tc>
          <w:tcPr>
            <w:tcW w:w="540" w:type="dxa"/>
            <w:tcBorders>
              <w:top w:val="nil"/>
              <w:left w:val="nil"/>
              <w:bottom w:val="nil"/>
              <w:right w:val="nil"/>
            </w:tcBorders>
            <w:shd w:val="clear" w:color="auto" w:fill="auto"/>
            <w:noWrap/>
            <w:vAlign w:val="bottom"/>
            <w:hideMark/>
          </w:tcPr>
          <w:p w:rsidR="002A7ACD" w:rsidRPr="00462A90" w:rsidRDefault="002A7ACD" w:rsidP="00823102">
            <w:pPr>
              <w:spacing w:after="0"/>
              <w:jc w:val="center"/>
              <w:rPr>
                <w:rFonts w:ascii="Arial" w:hAnsi="Arial" w:cs="Arial"/>
                <w:b/>
                <w:bCs/>
                <w:lang w:eastAsia="en-IN"/>
              </w:rPr>
            </w:pPr>
          </w:p>
        </w:tc>
        <w:tc>
          <w:tcPr>
            <w:tcW w:w="540" w:type="dxa"/>
            <w:tcBorders>
              <w:top w:val="nil"/>
              <w:left w:val="nil"/>
              <w:bottom w:val="nil"/>
              <w:right w:val="nil"/>
            </w:tcBorders>
            <w:shd w:val="clear" w:color="auto" w:fill="auto"/>
            <w:noWrap/>
            <w:vAlign w:val="bottom"/>
            <w:hideMark/>
          </w:tcPr>
          <w:p w:rsidR="002A7ACD" w:rsidRPr="00462A90" w:rsidRDefault="002A7ACD" w:rsidP="00823102">
            <w:pPr>
              <w:spacing w:after="0"/>
              <w:jc w:val="center"/>
              <w:rPr>
                <w:rFonts w:ascii="Arial" w:hAnsi="Arial" w:cs="Arial"/>
                <w:b/>
                <w:bCs/>
                <w:lang w:eastAsia="en-IN"/>
              </w:rPr>
            </w:pPr>
          </w:p>
        </w:tc>
        <w:tc>
          <w:tcPr>
            <w:tcW w:w="677" w:type="dxa"/>
            <w:tcBorders>
              <w:top w:val="nil"/>
              <w:left w:val="nil"/>
              <w:bottom w:val="nil"/>
              <w:right w:val="nil"/>
            </w:tcBorders>
            <w:shd w:val="clear" w:color="auto" w:fill="auto"/>
            <w:noWrap/>
            <w:vAlign w:val="bottom"/>
            <w:hideMark/>
          </w:tcPr>
          <w:p w:rsidR="002A7ACD" w:rsidRPr="00462A90" w:rsidRDefault="002A7ACD" w:rsidP="00823102">
            <w:pPr>
              <w:spacing w:after="0"/>
              <w:rPr>
                <w:rFonts w:ascii="Arial" w:hAnsi="Arial" w:cs="Arial"/>
                <w:lang w:eastAsia="en-IN"/>
              </w:rPr>
            </w:pPr>
          </w:p>
        </w:tc>
        <w:tc>
          <w:tcPr>
            <w:tcW w:w="853" w:type="dxa"/>
            <w:tcBorders>
              <w:top w:val="nil"/>
              <w:left w:val="nil"/>
              <w:bottom w:val="nil"/>
              <w:right w:val="nil"/>
            </w:tcBorders>
            <w:shd w:val="clear" w:color="auto" w:fill="auto"/>
            <w:noWrap/>
            <w:vAlign w:val="bottom"/>
            <w:hideMark/>
          </w:tcPr>
          <w:p w:rsidR="002A7ACD" w:rsidRPr="00462A90" w:rsidRDefault="002A7ACD" w:rsidP="00823102">
            <w:pPr>
              <w:spacing w:after="0"/>
              <w:rPr>
                <w:rFonts w:ascii="Arial" w:hAnsi="Arial" w:cs="Arial"/>
                <w:lang w:eastAsia="en-IN"/>
              </w:rPr>
            </w:pPr>
          </w:p>
        </w:tc>
        <w:tc>
          <w:tcPr>
            <w:tcW w:w="720" w:type="dxa"/>
            <w:tcBorders>
              <w:top w:val="nil"/>
              <w:left w:val="nil"/>
              <w:bottom w:val="nil"/>
              <w:right w:val="nil"/>
            </w:tcBorders>
            <w:shd w:val="clear" w:color="auto" w:fill="auto"/>
            <w:noWrap/>
            <w:vAlign w:val="bottom"/>
            <w:hideMark/>
          </w:tcPr>
          <w:p w:rsidR="002A7ACD" w:rsidRPr="00462A90" w:rsidRDefault="002A7ACD" w:rsidP="00823102">
            <w:pPr>
              <w:spacing w:after="0"/>
              <w:rPr>
                <w:rFonts w:ascii="Arial" w:hAnsi="Arial" w:cs="Arial"/>
                <w:lang w:eastAsia="en-IN"/>
              </w:rPr>
            </w:pPr>
          </w:p>
        </w:tc>
        <w:tc>
          <w:tcPr>
            <w:tcW w:w="900" w:type="dxa"/>
            <w:tcBorders>
              <w:top w:val="nil"/>
              <w:left w:val="nil"/>
              <w:bottom w:val="nil"/>
              <w:right w:val="nil"/>
            </w:tcBorders>
            <w:shd w:val="clear" w:color="auto" w:fill="auto"/>
            <w:noWrap/>
            <w:vAlign w:val="bottom"/>
            <w:hideMark/>
          </w:tcPr>
          <w:p w:rsidR="002A7ACD" w:rsidRPr="00462A90" w:rsidRDefault="002A7ACD" w:rsidP="00823102">
            <w:pPr>
              <w:spacing w:after="0"/>
              <w:rPr>
                <w:rFonts w:ascii="Arial" w:hAnsi="Arial" w:cs="Arial"/>
                <w:lang w:eastAsia="en-IN"/>
              </w:rPr>
            </w:pPr>
          </w:p>
        </w:tc>
      </w:tr>
      <w:tr w:rsidR="002A7ACD" w:rsidRPr="00462A90" w:rsidTr="00823102">
        <w:trPr>
          <w:trHeight w:val="300"/>
        </w:trPr>
        <w:tc>
          <w:tcPr>
            <w:tcW w:w="510" w:type="dxa"/>
            <w:tcBorders>
              <w:top w:val="nil"/>
              <w:left w:val="nil"/>
              <w:bottom w:val="nil"/>
              <w:right w:val="nil"/>
            </w:tcBorders>
            <w:shd w:val="clear" w:color="auto" w:fill="auto"/>
            <w:noWrap/>
            <w:vAlign w:val="bottom"/>
            <w:hideMark/>
          </w:tcPr>
          <w:p w:rsidR="002A7ACD" w:rsidRPr="00462A90" w:rsidRDefault="002A7ACD" w:rsidP="00823102">
            <w:pPr>
              <w:spacing w:after="0"/>
              <w:jc w:val="center"/>
              <w:rPr>
                <w:rFonts w:ascii="Arial" w:hAnsi="Arial" w:cs="Arial"/>
                <w:b/>
                <w:bCs/>
                <w:lang w:eastAsia="en-IN"/>
              </w:rPr>
            </w:pPr>
          </w:p>
        </w:tc>
        <w:tc>
          <w:tcPr>
            <w:tcW w:w="2653" w:type="dxa"/>
            <w:tcBorders>
              <w:top w:val="nil"/>
              <w:left w:val="nil"/>
              <w:bottom w:val="nil"/>
              <w:right w:val="nil"/>
            </w:tcBorders>
            <w:shd w:val="clear" w:color="auto" w:fill="auto"/>
            <w:noWrap/>
            <w:vAlign w:val="bottom"/>
            <w:hideMark/>
          </w:tcPr>
          <w:p w:rsidR="002A7ACD" w:rsidRPr="00462A90" w:rsidRDefault="002A7ACD" w:rsidP="00823102">
            <w:pPr>
              <w:spacing w:after="0"/>
              <w:rPr>
                <w:rFonts w:ascii="Arial" w:hAnsi="Arial" w:cs="Arial"/>
                <w:lang w:eastAsia="en-IN"/>
              </w:rPr>
            </w:pPr>
          </w:p>
        </w:tc>
        <w:tc>
          <w:tcPr>
            <w:tcW w:w="1085" w:type="dxa"/>
            <w:tcBorders>
              <w:top w:val="nil"/>
              <w:left w:val="nil"/>
              <w:bottom w:val="nil"/>
              <w:right w:val="nil"/>
            </w:tcBorders>
            <w:shd w:val="clear" w:color="auto" w:fill="auto"/>
            <w:noWrap/>
            <w:vAlign w:val="bottom"/>
            <w:hideMark/>
          </w:tcPr>
          <w:p w:rsidR="002A7ACD" w:rsidRPr="00462A90" w:rsidRDefault="002A7ACD" w:rsidP="00823102">
            <w:pPr>
              <w:spacing w:after="0"/>
              <w:jc w:val="right"/>
              <w:rPr>
                <w:rFonts w:ascii="Arial" w:hAnsi="Arial" w:cs="Arial"/>
                <w:b/>
                <w:bCs/>
                <w:lang w:eastAsia="en-IN"/>
              </w:rPr>
            </w:pPr>
            <w:r w:rsidRPr="00462A90">
              <w:rPr>
                <w:rFonts w:ascii="Arial" w:hAnsi="Arial" w:cs="Arial"/>
                <w:b/>
                <w:bCs/>
                <w:lang w:eastAsia="en-IN"/>
              </w:rPr>
              <w:t>R:</w:t>
            </w:r>
          </w:p>
        </w:tc>
        <w:tc>
          <w:tcPr>
            <w:tcW w:w="2430" w:type="dxa"/>
            <w:gridSpan w:val="3"/>
            <w:tcBorders>
              <w:top w:val="nil"/>
              <w:left w:val="nil"/>
              <w:bottom w:val="nil"/>
              <w:right w:val="nil"/>
            </w:tcBorders>
            <w:shd w:val="clear" w:color="auto" w:fill="auto"/>
            <w:noWrap/>
            <w:vAlign w:val="bottom"/>
            <w:hideMark/>
          </w:tcPr>
          <w:p w:rsidR="002A7ACD" w:rsidRPr="00462A90" w:rsidRDefault="002A7ACD" w:rsidP="00823102">
            <w:pPr>
              <w:spacing w:after="0"/>
              <w:rPr>
                <w:rFonts w:ascii="Arial" w:hAnsi="Arial" w:cs="Arial"/>
                <w:b/>
                <w:bCs/>
                <w:lang w:eastAsia="en-IN"/>
              </w:rPr>
            </w:pPr>
            <w:r w:rsidRPr="00462A90">
              <w:rPr>
                <w:rFonts w:ascii="Arial" w:hAnsi="Arial" w:cs="Arial"/>
                <w:b/>
                <w:bCs/>
                <w:lang w:eastAsia="en-IN"/>
              </w:rPr>
              <w:t>Remembering type</w:t>
            </w:r>
          </w:p>
        </w:tc>
        <w:tc>
          <w:tcPr>
            <w:tcW w:w="1530" w:type="dxa"/>
            <w:gridSpan w:val="2"/>
            <w:tcBorders>
              <w:top w:val="nil"/>
              <w:left w:val="nil"/>
              <w:bottom w:val="nil"/>
              <w:right w:val="nil"/>
            </w:tcBorders>
            <w:shd w:val="clear" w:color="auto" w:fill="auto"/>
            <w:noWrap/>
            <w:vAlign w:val="bottom"/>
            <w:hideMark/>
          </w:tcPr>
          <w:p w:rsidR="002A7ACD" w:rsidRPr="00462A90" w:rsidRDefault="002A7ACD" w:rsidP="00823102">
            <w:pPr>
              <w:spacing w:after="0"/>
              <w:rPr>
                <w:rFonts w:ascii="Arial" w:hAnsi="Arial" w:cs="Arial"/>
                <w:lang w:eastAsia="en-IN"/>
              </w:rPr>
            </w:pPr>
            <w:r w:rsidRPr="00462A90">
              <w:rPr>
                <w:rFonts w:ascii="Arial" w:hAnsi="Arial" w:cs="Arial"/>
                <w:lang w:eastAsia="en-IN"/>
              </w:rPr>
              <w:t>40 marks</w:t>
            </w:r>
          </w:p>
        </w:tc>
        <w:tc>
          <w:tcPr>
            <w:tcW w:w="720" w:type="dxa"/>
            <w:tcBorders>
              <w:top w:val="nil"/>
              <w:left w:val="nil"/>
              <w:bottom w:val="nil"/>
              <w:right w:val="nil"/>
            </w:tcBorders>
            <w:shd w:val="clear" w:color="auto" w:fill="auto"/>
            <w:noWrap/>
            <w:vAlign w:val="bottom"/>
            <w:hideMark/>
          </w:tcPr>
          <w:p w:rsidR="002A7ACD" w:rsidRPr="00462A90" w:rsidRDefault="002A7ACD" w:rsidP="00823102">
            <w:pPr>
              <w:spacing w:after="0"/>
              <w:rPr>
                <w:rFonts w:ascii="Arial" w:hAnsi="Arial" w:cs="Arial"/>
                <w:lang w:eastAsia="en-IN"/>
              </w:rPr>
            </w:pPr>
          </w:p>
        </w:tc>
        <w:tc>
          <w:tcPr>
            <w:tcW w:w="900" w:type="dxa"/>
            <w:tcBorders>
              <w:top w:val="nil"/>
              <w:left w:val="nil"/>
              <w:bottom w:val="nil"/>
              <w:right w:val="nil"/>
            </w:tcBorders>
            <w:shd w:val="clear" w:color="auto" w:fill="auto"/>
            <w:noWrap/>
            <w:vAlign w:val="bottom"/>
            <w:hideMark/>
          </w:tcPr>
          <w:p w:rsidR="002A7ACD" w:rsidRPr="00462A90" w:rsidRDefault="002A7ACD" w:rsidP="00823102">
            <w:pPr>
              <w:spacing w:after="0"/>
              <w:rPr>
                <w:rFonts w:ascii="Arial" w:hAnsi="Arial" w:cs="Arial"/>
                <w:lang w:eastAsia="en-IN"/>
              </w:rPr>
            </w:pPr>
          </w:p>
        </w:tc>
      </w:tr>
      <w:tr w:rsidR="002A7ACD" w:rsidRPr="00462A90" w:rsidTr="00823102">
        <w:trPr>
          <w:trHeight w:val="300"/>
        </w:trPr>
        <w:tc>
          <w:tcPr>
            <w:tcW w:w="510" w:type="dxa"/>
            <w:tcBorders>
              <w:top w:val="nil"/>
              <w:left w:val="nil"/>
              <w:bottom w:val="nil"/>
              <w:right w:val="nil"/>
            </w:tcBorders>
            <w:shd w:val="clear" w:color="auto" w:fill="auto"/>
            <w:noWrap/>
            <w:vAlign w:val="bottom"/>
            <w:hideMark/>
          </w:tcPr>
          <w:p w:rsidR="002A7ACD" w:rsidRPr="00462A90" w:rsidRDefault="002A7ACD" w:rsidP="00823102">
            <w:pPr>
              <w:spacing w:after="0"/>
              <w:jc w:val="center"/>
              <w:rPr>
                <w:rFonts w:ascii="Arial" w:hAnsi="Arial" w:cs="Arial"/>
                <w:b/>
                <w:bCs/>
                <w:lang w:eastAsia="en-IN"/>
              </w:rPr>
            </w:pPr>
          </w:p>
        </w:tc>
        <w:tc>
          <w:tcPr>
            <w:tcW w:w="2653" w:type="dxa"/>
            <w:tcBorders>
              <w:top w:val="nil"/>
              <w:left w:val="nil"/>
              <w:bottom w:val="nil"/>
              <w:right w:val="nil"/>
            </w:tcBorders>
            <w:shd w:val="clear" w:color="auto" w:fill="auto"/>
            <w:noWrap/>
            <w:vAlign w:val="bottom"/>
            <w:hideMark/>
          </w:tcPr>
          <w:p w:rsidR="002A7ACD" w:rsidRPr="00462A90" w:rsidRDefault="002A7ACD" w:rsidP="00823102">
            <w:pPr>
              <w:spacing w:after="0"/>
              <w:rPr>
                <w:rFonts w:ascii="Arial" w:hAnsi="Arial" w:cs="Arial"/>
                <w:lang w:eastAsia="en-IN"/>
              </w:rPr>
            </w:pPr>
          </w:p>
        </w:tc>
        <w:tc>
          <w:tcPr>
            <w:tcW w:w="1085" w:type="dxa"/>
            <w:tcBorders>
              <w:top w:val="nil"/>
              <w:left w:val="nil"/>
              <w:bottom w:val="nil"/>
              <w:right w:val="nil"/>
            </w:tcBorders>
            <w:shd w:val="clear" w:color="auto" w:fill="auto"/>
            <w:noWrap/>
            <w:vAlign w:val="bottom"/>
            <w:hideMark/>
          </w:tcPr>
          <w:p w:rsidR="002A7ACD" w:rsidRPr="00462A90" w:rsidRDefault="002A7ACD" w:rsidP="00823102">
            <w:pPr>
              <w:spacing w:after="0"/>
              <w:jc w:val="right"/>
              <w:rPr>
                <w:rFonts w:ascii="Arial" w:hAnsi="Arial" w:cs="Arial"/>
                <w:b/>
                <w:bCs/>
                <w:lang w:eastAsia="en-IN"/>
              </w:rPr>
            </w:pPr>
            <w:r w:rsidRPr="00462A90">
              <w:rPr>
                <w:rFonts w:ascii="Arial" w:hAnsi="Arial" w:cs="Arial"/>
                <w:b/>
                <w:bCs/>
                <w:lang w:eastAsia="en-IN"/>
              </w:rPr>
              <w:t>U:</w:t>
            </w:r>
          </w:p>
        </w:tc>
        <w:tc>
          <w:tcPr>
            <w:tcW w:w="2430" w:type="dxa"/>
            <w:gridSpan w:val="3"/>
            <w:tcBorders>
              <w:top w:val="nil"/>
              <w:left w:val="nil"/>
              <w:bottom w:val="nil"/>
              <w:right w:val="nil"/>
            </w:tcBorders>
            <w:shd w:val="clear" w:color="auto" w:fill="auto"/>
            <w:noWrap/>
            <w:vAlign w:val="bottom"/>
            <w:hideMark/>
          </w:tcPr>
          <w:p w:rsidR="002A7ACD" w:rsidRPr="00462A90" w:rsidRDefault="002A7ACD" w:rsidP="00823102">
            <w:pPr>
              <w:spacing w:after="0"/>
              <w:rPr>
                <w:rFonts w:ascii="Arial" w:hAnsi="Arial" w:cs="Arial"/>
                <w:b/>
                <w:bCs/>
                <w:lang w:eastAsia="en-IN"/>
              </w:rPr>
            </w:pPr>
            <w:r w:rsidRPr="00462A90">
              <w:rPr>
                <w:rFonts w:ascii="Arial" w:hAnsi="Arial" w:cs="Arial"/>
                <w:b/>
                <w:bCs/>
                <w:lang w:eastAsia="en-IN"/>
              </w:rPr>
              <w:t>Understading type</w:t>
            </w:r>
          </w:p>
        </w:tc>
        <w:tc>
          <w:tcPr>
            <w:tcW w:w="1530" w:type="dxa"/>
            <w:gridSpan w:val="2"/>
            <w:tcBorders>
              <w:top w:val="nil"/>
              <w:left w:val="nil"/>
              <w:bottom w:val="nil"/>
              <w:right w:val="nil"/>
            </w:tcBorders>
            <w:shd w:val="clear" w:color="auto" w:fill="auto"/>
            <w:noWrap/>
            <w:vAlign w:val="bottom"/>
            <w:hideMark/>
          </w:tcPr>
          <w:p w:rsidR="002A7ACD" w:rsidRPr="00462A90" w:rsidRDefault="002A7ACD" w:rsidP="00823102">
            <w:pPr>
              <w:spacing w:after="0"/>
              <w:rPr>
                <w:rFonts w:ascii="Arial" w:hAnsi="Arial" w:cs="Arial"/>
                <w:lang w:eastAsia="en-IN"/>
              </w:rPr>
            </w:pPr>
            <w:r w:rsidRPr="00462A90">
              <w:rPr>
                <w:rFonts w:ascii="Arial" w:hAnsi="Arial" w:cs="Arial"/>
                <w:lang w:eastAsia="en-IN"/>
              </w:rPr>
              <w:t>37 marks</w:t>
            </w:r>
          </w:p>
        </w:tc>
        <w:tc>
          <w:tcPr>
            <w:tcW w:w="720" w:type="dxa"/>
            <w:tcBorders>
              <w:top w:val="nil"/>
              <w:left w:val="nil"/>
              <w:bottom w:val="nil"/>
              <w:right w:val="nil"/>
            </w:tcBorders>
            <w:shd w:val="clear" w:color="auto" w:fill="auto"/>
            <w:noWrap/>
            <w:vAlign w:val="bottom"/>
            <w:hideMark/>
          </w:tcPr>
          <w:p w:rsidR="002A7ACD" w:rsidRPr="00462A90" w:rsidRDefault="002A7ACD" w:rsidP="00823102">
            <w:pPr>
              <w:spacing w:after="0"/>
              <w:rPr>
                <w:rFonts w:ascii="Arial" w:hAnsi="Arial" w:cs="Arial"/>
                <w:lang w:eastAsia="en-IN"/>
              </w:rPr>
            </w:pPr>
          </w:p>
        </w:tc>
        <w:tc>
          <w:tcPr>
            <w:tcW w:w="900" w:type="dxa"/>
            <w:tcBorders>
              <w:top w:val="nil"/>
              <w:left w:val="nil"/>
              <w:bottom w:val="nil"/>
              <w:right w:val="nil"/>
            </w:tcBorders>
            <w:shd w:val="clear" w:color="auto" w:fill="auto"/>
            <w:noWrap/>
            <w:vAlign w:val="bottom"/>
            <w:hideMark/>
          </w:tcPr>
          <w:p w:rsidR="002A7ACD" w:rsidRPr="00462A90" w:rsidRDefault="002A7ACD" w:rsidP="00823102">
            <w:pPr>
              <w:spacing w:after="0"/>
              <w:rPr>
                <w:rFonts w:ascii="Arial" w:hAnsi="Arial" w:cs="Arial"/>
                <w:lang w:eastAsia="en-IN"/>
              </w:rPr>
            </w:pPr>
          </w:p>
        </w:tc>
      </w:tr>
      <w:tr w:rsidR="002A7ACD" w:rsidRPr="00462A90" w:rsidTr="00823102">
        <w:trPr>
          <w:trHeight w:val="300"/>
        </w:trPr>
        <w:tc>
          <w:tcPr>
            <w:tcW w:w="510" w:type="dxa"/>
            <w:tcBorders>
              <w:top w:val="nil"/>
              <w:left w:val="nil"/>
              <w:bottom w:val="nil"/>
              <w:right w:val="nil"/>
            </w:tcBorders>
            <w:shd w:val="clear" w:color="auto" w:fill="auto"/>
            <w:noWrap/>
            <w:vAlign w:val="bottom"/>
            <w:hideMark/>
          </w:tcPr>
          <w:p w:rsidR="002A7ACD" w:rsidRPr="00462A90" w:rsidRDefault="002A7ACD" w:rsidP="00823102">
            <w:pPr>
              <w:spacing w:after="0"/>
              <w:jc w:val="center"/>
              <w:rPr>
                <w:rFonts w:ascii="Arial" w:hAnsi="Arial" w:cs="Arial"/>
                <w:b/>
                <w:bCs/>
                <w:lang w:eastAsia="en-IN"/>
              </w:rPr>
            </w:pPr>
          </w:p>
        </w:tc>
        <w:tc>
          <w:tcPr>
            <w:tcW w:w="2653" w:type="dxa"/>
            <w:tcBorders>
              <w:top w:val="nil"/>
              <w:left w:val="nil"/>
              <w:bottom w:val="nil"/>
              <w:right w:val="nil"/>
            </w:tcBorders>
            <w:shd w:val="clear" w:color="auto" w:fill="auto"/>
            <w:noWrap/>
            <w:vAlign w:val="bottom"/>
            <w:hideMark/>
          </w:tcPr>
          <w:p w:rsidR="002A7ACD" w:rsidRPr="00462A90" w:rsidRDefault="002A7ACD" w:rsidP="00823102">
            <w:pPr>
              <w:spacing w:after="0"/>
              <w:rPr>
                <w:rFonts w:ascii="Arial" w:hAnsi="Arial" w:cs="Arial"/>
                <w:lang w:eastAsia="en-IN"/>
              </w:rPr>
            </w:pPr>
          </w:p>
        </w:tc>
        <w:tc>
          <w:tcPr>
            <w:tcW w:w="1085" w:type="dxa"/>
            <w:tcBorders>
              <w:top w:val="nil"/>
              <w:left w:val="nil"/>
              <w:bottom w:val="nil"/>
              <w:right w:val="nil"/>
            </w:tcBorders>
            <w:shd w:val="clear" w:color="auto" w:fill="auto"/>
            <w:noWrap/>
            <w:vAlign w:val="bottom"/>
            <w:hideMark/>
          </w:tcPr>
          <w:p w:rsidR="002A7ACD" w:rsidRPr="00462A90" w:rsidRDefault="002A7ACD" w:rsidP="00823102">
            <w:pPr>
              <w:spacing w:after="0"/>
              <w:jc w:val="right"/>
              <w:rPr>
                <w:rFonts w:ascii="Arial" w:hAnsi="Arial" w:cs="Arial"/>
                <w:b/>
                <w:bCs/>
                <w:lang w:eastAsia="en-IN"/>
              </w:rPr>
            </w:pPr>
            <w:r w:rsidRPr="00462A90">
              <w:rPr>
                <w:rFonts w:ascii="Arial" w:hAnsi="Arial" w:cs="Arial"/>
                <w:b/>
                <w:bCs/>
                <w:lang w:eastAsia="en-IN"/>
              </w:rPr>
              <w:t>App:</w:t>
            </w:r>
          </w:p>
        </w:tc>
        <w:tc>
          <w:tcPr>
            <w:tcW w:w="2430" w:type="dxa"/>
            <w:gridSpan w:val="3"/>
            <w:tcBorders>
              <w:top w:val="nil"/>
              <w:left w:val="nil"/>
              <w:bottom w:val="nil"/>
              <w:right w:val="nil"/>
            </w:tcBorders>
            <w:shd w:val="clear" w:color="auto" w:fill="auto"/>
            <w:noWrap/>
            <w:vAlign w:val="bottom"/>
            <w:hideMark/>
          </w:tcPr>
          <w:p w:rsidR="002A7ACD" w:rsidRPr="00462A90" w:rsidRDefault="002A7ACD" w:rsidP="00823102">
            <w:pPr>
              <w:spacing w:after="0"/>
              <w:rPr>
                <w:rFonts w:ascii="Arial" w:hAnsi="Arial" w:cs="Arial"/>
                <w:b/>
                <w:bCs/>
                <w:lang w:eastAsia="en-IN"/>
              </w:rPr>
            </w:pPr>
            <w:r w:rsidRPr="00462A90">
              <w:rPr>
                <w:rFonts w:ascii="Arial" w:hAnsi="Arial" w:cs="Arial"/>
                <w:b/>
                <w:bCs/>
                <w:lang w:eastAsia="en-IN"/>
              </w:rPr>
              <w:t>Application type</w:t>
            </w:r>
          </w:p>
        </w:tc>
        <w:tc>
          <w:tcPr>
            <w:tcW w:w="1530" w:type="dxa"/>
            <w:gridSpan w:val="2"/>
            <w:tcBorders>
              <w:top w:val="nil"/>
              <w:left w:val="nil"/>
              <w:bottom w:val="nil"/>
              <w:right w:val="nil"/>
            </w:tcBorders>
            <w:shd w:val="clear" w:color="auto" w:fill="auto"/>
            <w:noWrap/>
            <w:vAlign w:val="bottom"/>
            <w:hideMark/>
          </w:tcPr>
          <w:p w:rsidR="002A7ACD" w:rsidRPr="00462A90" w:rsidRDefault="002A7ACD" w:rsidP="00823102">
            <w:pPr>
              <w:spacing w:after="0"/>
              <w:rPr>
                <w:rFonts w:ascii="Arial" w:hAnsi="Arial" w:cs="Arial"/>
                <w:lang w:eastAsia="en-IN"/>
              </w:rPr>
            </w:pPr>
            <w:r w:rsidRPr="00462A90">
              <w:rPr>
                <w:rFonts w:ascii="Arial" w:hAnsi="Arial" w:cs="Arial"/>
                <w:lang w:eastAsia="en-IN"/>
              </w:rPr>
              <w:t>33 marks</w:t>
            </w:r>
          </w:p>
        </w:tc>
        <w:tc>
          <w:tcPr>
            <w:tcW w:w="720" w:type="dxa"/>
            <w:tcBorders>
              <w:top w:val="nil"/>
              <w:left w:val="nil"/>
              <w:bottom w:val="nil"/>
              <w:right w:val="nil"/>
            </w:tcBorders>
            <w:shd w:val="clear" w:color="auto" w:fill="auto"/>
            <w:noWrap/>
            <w:vAlign w:val="bottom"/>
            <w:hideMark/>
          </w:tcPr>
          <w:p w:rsidR="002A7ACD" w:rsidRPr="00462A90" w:rsidRDefault="002A7ACD" w:rsidP="00823102">
            <w:pPr>
              <w:spacing w:after="0"/>
              <w:rPr>
                <w:rFonts w:ascii="Arial" w:hAnsi="Arial" w:cs="Arial"/>
                <w:lang w:eastAsia="en-IN"/>
              </w:rPr>
            </w:pPr>
          </w:p>
        </w:tc>
        <w:tc>
          <w:tcPr>
            <w:tcW w:w="900" w:type="dxa"/>
            <w:tcBorders>
              <w:top w:val="nil"/>
              <w:left w:val="nil"/>
              <w:bottom w:val="nil"/>
              <w:right w:val="nil"/>
            </w:tcBorders>
            <w:shd w:val="clear" w:color="auto" w:fill="auto"/>
            <w:noWrap/>
            <w:vAlign w:val="bottom"/>
            <w:hideMark/>
          </w:tcPr>
          <w:p w:rsidR="002A7ACD" w:rsidRPr="00462A90" w:rsidRDefault="002A7ACD" w:rsidP="00823102">
            <w:pPr>
              <w:spacing w:after="0"/>
              <w:rPr>
                <w:rFonts w:ascii="Arial" w:hAnsi="Arial" w:cs="Arial"/>
                <w:lang w:eastAsia="en-IN"/>
              </w:rPr>
            </w:pPr>
          </w:p>
        </w:tc>
      </w:tr>
    </w:tbl>
    <w:p w:rsidR="002A7ACD" w:rsidRPr="00462A90" w:rsidRDefault="002A7ACD" w:rsidP="002A7ACD">
      <w:pPr>
        <w:jc w:val="center"/>
        <w:rPr>
          <w:rFonts w:ascii="Arial" w:hAnsi="Arial" w:cs="Arial"/>
          <w:b/>
          <w:iCs/>
          <w:lang w:val="en-GB"/>
        </w:rPr>
      </w:pPr>
      <w:r w:rsidRPr="00462A90">
        <w:rPr>
          <w:rFonts w:ascii="Arial" w:hAnsi="Arial" w:cs="Arial"/>
          <w:b/>
          <w:iCs/>
          <w:lang w:val="en-GB"/>
        </w:rPr>
        <w:t>Blueprint</w:t>
      </w:r>
    </w:p>
    <w:p w:rsidR="002A7ACD" w:rsidRPr="00462A90" w:rsidRDefault="002A7ACD" w:rsidP="002A7ACD">
      <w:pPr>
        <w:spacing w:line="360" w:lineRule="auto"/>
        <w:rPr>
          <w:rFonts w:ascii="Arial" w:hAnsi="Arial" w:cs="Arial"/>
          <w:b/>
          <w:iCs/>
          <w:lang w:val="en-GB"/>
        </w:rPr>
      </w:pPr>
    </w:p>
    <w:p w:rsidR="002A7ACD" w:rsidRPr="00462A90" w:rsidRDefault="002A7ACD" w:rsidP="002A7ACD">
      <w:pPr>
        <w:spacing w:line="360" w:lineRule="auto"/>
        <w:rPr>
          <w:rFonts w:ascii="Arial" w:hAnsi="Arial" w:cs="Arial"/>
          <w:b/>
          <w:iCs/>
          <w:lang w:val="en-GB"/>
        </w:rPr>
      </w:pPr>
    </w:p>
    <w:p w:rsidR="002A7ACD" w:rsidRPr="00462A90" w:rsidRDefault="002A7ACD" w:rsidP="002A7ACD">
      <w:pPr>
        <w:spacing w:line="360" w:lineRule="auto"/>
        <w:rPr>
          <w:rFonts w:ascii="Arial" w:hAnsi="Arial" w:cs="Arial"/>
          <w:b/>
          <w:iCs/>
          <w:lang w:val="en-GB"/>
        </w:rPr>
      </w:pPr>
    </w:p>
    <w:p w:rsidR="002A7ACD" w:rsidRPr="00462A90" w:rsidRDefault="002A7ACD" w:rsidP="002A7ACD">
      <w:pPr>
        <w:spacing w:line="360" w:lineRule="auto"/>
        <w:rPr>
          <w:rFonts w:ascii="Arial" w:hAnsi="Arial" w:cs="Arial"/>
          <w:b/>
          <w:iCs/>
          <w:lang w:val="en-GB"/>
        </w:rPr>
      </w:pPr>
    </w:p>
    <w:p w:rsidR="002A7ACD" w:rsidRPr="00462A90" w:rsidRDefault="002A7ACD" w:rsidP="002A7ACD">
      <w:pPr>
        <w:spacing w:line="360" w:lineRule="auto"/>
        <w:rPr>
          <w:rFonts w:ascii="Arial" w:hAnsi="Arial" w:cs="Arial"/>
          <w:b/>
          <w:iCs/>
          <w:lang w:val="en-GB"/>
        </w:rPr>
      </w:pPr>
      <w:r w:rsidRPr="00462A90">
        <w:rPr>
          <w:rFonts w:ascii="Arial" w:hAnsi="Arial" w:cs="Arial"/>
          <w:b/>
          <w:iCs/>
          <w:lang w:val="en-GB"/>
        </w:rPr>
        <w:lastRenderedPageBreak/>
        <w:t>Objectives</w:t>
      </w:r>
    </w:p>
    <w:p w:rsidR="002A7ACD" w:rsidRPr="00462A90" w:rsidRDefault="002A7ACD" w:rsidP="002A7ACD">
      <w:pPr>
        <w:spacing w:line="360" w:lineRule="auto"/>
        <w:rPr>
          <w:rFonts w:ascii="Arial" w:hAnsi="Arial" w:cs="Arial"/>
          <w:iCs/>
          <w:lang w:val="en-GB"/>
        </w:rPr>
      </w:pPr>
      <w:r w:rsidRPr="00462A90">
        <w:rPr>
          <w:rFonts w:ascii="Arial" w:hAnsi="Arial" w:cs="Arial"/>
          <w:iCs/>
          <w:lang w:val="en-GB"/>
        </w:rPr>
        <w:t>Upon completion of the subject the student shall be able to :</w:t>
      </w:r>
    </w:p>
    <w:p w:rsidR="002A7ACD" w:rsidRPr="00462A90" w:rsidRDefault="002A7ACD" w:rsidP="002A7ACD">
      <w:pPr>
        <w:spacing w:line="360" w:lineRule="auto"/>
        <w:rPr>
          <w:rFonts w:ascii="Arial" w:hAnsi="Arial" w:cs="Arial"/>
          <w:b/>
          <w:iCs/>
          <w:lang w:val="en-GB"/>
        </w:rPr>
      </w:pPr>
      <w:r w:rsidRPr="00462A90">
        <w:rPr>
          <w:rFonts w:ascii="Arial" w:hAnsi="Arial" w:cs="Arial"/>
          <w:b/>
          <w:iCs/>
          <w:lang w:val="en-GB"/>
        </w:rPr>
        <w:t>Unit-I</w:t>
      </w:r>
    </w:p>
    <w:p w:rsidR="002A7ACD" w:rsidRPr="00462A90" w:rsidRDefault="002A7ACD" w:rsidP="002A7ACD">
      <w:pPr>
        <w:spacing w:line="360" w:lineRule="auto"/>
        <w:rPr>
          <w:rFonts w:ascii="Arial" w:hAnsi="Arial" w:cs="Arial"/>
          <w:b/>
          <w:iCs/>
          <w:lang w:val="fr-FR"/>
        </w:rPr>
      </w:pPr>
      <w:r w:rsidRPr="00462A90">
        <w:rPr>
          <w:rFonts w:ascii="Arial" w:hAnsi="Arial" w:cs="Arial"/>
          <w:b/>
          <w:iCs/>
          <w:lang w:val="fr-FR"/>
        </w:rPr>
        <w:t>1.0</w:t>
      </w:r>
      <w:r w:rsidRPr="00462A90">
        <w:rPr>
          <w:rFonts w:ascii="Arial" w:hAnsi="Arial" w:cs="Arial"/>
          <w:b/>
          <w:iCs/>
          <w:lang w:val="fr-FR"/>
        </w:rPr>
        <w:tab/>
        <w:t xml:space="preserve">Use </w:t>
      </w:r>
      <w:r w:rsidRPr="00462A90">
        <w:rPr>
          <w:rFonts w:ascii="Arial" w:hAnsi="Arial" w:cs="Arial"/>
          <w:b/>
          <w:iCs/>
        </w:rPr>
        <w:t>Indefinite</w:t>
      </w:r>
      <w:r w:rsidRPr="00462A90">
        <w:rPr>
          <w:rFonts w:ascii="Arial" w:hAnsi="Arial" w:cs="Arial"/>
          <w:b/>
          <w:iCs/>
          <w:lang w:val="fr-FR"/>
        </w:rPr>
        <w:t xml:space="preserve"> </w:t>
      </w:r>
      <w:r w:rsidRPr="00462A90">
        <w:rPr>
          <w:rFonts w:ascii="Arial" w:hAnsi="Arial" w:cs="Arial"/>
          <w:b/>
          <w:iCs/>
        </w:rPr>
        <w:t>Integration</w:t>
      </w:r>
      <w:r w:rsidRPr="00462A90">
        <w:rPr>
          <w:rFonts w:ascii="Arial" w:hAnsi="Arial" w:cs="Arial"/>
          <w:b/>
          <w:iCs/>
          <w:lang w:val="fr-FR"/>
        </w:rPr>
        <w:t xml:space="preserve"> to </w:t>
      </w:r>
      <w:r w:rsidRPr="00462A90">
        <w:rPr>
          <w:rFonts w:ascii="Arial" w:hAnsi="Arial" w:cs="Arial"/>
          <w:b/>
          <w:iCs/>
        </w:rPr>
        <w:t>solve</w:t>
      </w:r>
      <w:r w:rsidRPr="00462A90">
        <w:rPr>
          <w:rFonts w:ascii="Arial" w:hAnsi="Arial" w:cs="Arial"/>
          <w:b/>
          <w:iCs/>
          <w:lang w:val="fr-FR"/>
        </w:rPr>
        <w:t xml:space="preserve"> engineering </w:t>
      </w:r>
      <w:r w:rsidRPr="00462A90">
        <w:rPr>
          <w:rFonts w:ascii="Arial" w:hAnsi="Arial" w:cs="Arial"/>
          <w:b/>
          <w:iCs/>
        </w:rPr>
        <w:t>problems</w:t>
      </w:r>
    </w:p>
    <w:p w:rsidR="002A7ACD" w:rsidRPr="00462A90" w:rsidRDefault="002A7ACD" w:rsidP="002A7ACD">
      <w:pPr>
        <w:spacing w:line="360" w:lineRule="auto"/>
        <w:ind w:left="993" w:hanging="709"/>
        <w:rPr>
          <w:rFonts w:ascii="Arial" w:hAnsi="Arial" w:cs="Arial"/>
          <w:iCs/>
        </w:rPr>
      </w:pPr>
      <w:r w:rsidRPr="00462A90">
        <w:rPr>
          <w:rFonts w:ascii="Arial" w:hAnsi="Arial" w:cs="Arial"/>
          <w:iCs/>
        </w:rPr>
        <w:t xml:space="preserve">1.1 </w:t>
      </w:r>
      <w:r w:rsidRPr="00462A90">
        <w:rPr>
          <w:rFonts w:ascii="Arial" w:hAnsi="Arial" w:cs="Arial"/>
          <w:iCs/>
        </w:rPr>
        <w:tab/>
        <w:t>Explain the concept of Indefinite integral as an anti-derivative.</w:t>
      </w:r>
    </w:p>
    <w:p w:rsidR="002A7ACD" w:rsidRPr="00462A90" w:rsidRDefault="002A7ACD" w:rsidP="002A7ACD">
      <w:pPr>
        <w:spacing w:line="360" w:lineRule="auto"/>
        <w:ind w:left="993" w:hanging="709"/>
        <w:jc w:val="both"/>
        <w:rPr>
          <w:rFonts w:ascii="Arial" w:hAnsi="Arial" w:cs="Arial"/>
          <w:iCs/>
        </w:rPr>
      </w:pPr>
      <w:r w:rsidRPr="00462A90">
        <w:rPr>
          <w:rFonts w:ascii="Arial" w:hAnsi="Arial" w:cs="Arial"/>
          <w:iCs/>
        </w:rPr>
        <w:t xml:space="preserve">1.2 </w:t>
      </w:r>
      <w:r w:rsidRPr="00462A90">
        <w:rPr>
          <w:rFonts w:ascii="Arial" w:hAnsi="Arial" w:cs="Arial"/>
          <w:iCs/>
        </w:rPr>
        <w:tab/>
        <w:t xml:space="preserve">State the indefinite integral of standard functions and properties of Integrals </w:t>
      </w:r>
      <w:r w:rsidRPr="00462A90">
        <w:rPr>
          <w:rFonts w:ascii="Arial" w:hAnsi="Arial" w:cs="Arial"/>
          <w:iCs/>
        </w:rPr>
        <w:sym w:font="Symbol" w:char="00F2"/>
      </w:r>
      <w:r w:rsidRPr="00462A90">
        <w:rPr>
          <w:rFonts w:ascii="Arial" w:hAnsi="Arial" w:cs="Arial"/>
          <w:iCs/>
        </w:rPr>
        <w:t xml:space="preserve"> (u + v) </w:t>
      </w:r>
      <w:r w:rsidRPr="00462A90">
        <w:rPr>
          <w:rFonts w:ascii="Arial" w:hAnsi="Arial" w:cs="Arial"/>
          <w:i/>
          <w:iCs/>
        </w:rPr>
        <w:t xml:space="preserve">dx </w:t>
      </w:r>
      <w:r w:rsidRPr="00462A90">
        <w:rPr>
          <w:rFonts w:ascii="Arial" w:hAnsi="Arial" w:cs="Arial"/>
          <w:iCs/>
        </w:rPr>
        <w:t xml:space="preserve"> and    </w:t>
      </w:r>
      <w:r w:rsidRPr="00462A90">
        <w:rPr>
          <w:rFonts w:ascii="Arial" w:hAnsi="Arial" w:cs="Arial"/>
          <w:i/>
          <w:iCs/>
        </w:rPr>
        <w:sym w:font="Symbol" w:char="00F2"/>
      </w:r>
      <w:r w:rsidRPr="00462A90">
        <w:rPr>
          <w:rFonts w:ascii="Arial" w:hAnsi="Arial" w:cs="Arial"/>
          <w:i/>
          <w:iCs/>
        </w:rPr>
        <w:t xml:space="preserve"> ku dx</w:t>
      </w:r>
      <w:r w:rsidRPr="00462A90">
        <w:rPr>
          <w:rFonts w:ascii="Arial" w:hAnsi="Arial" w:cs="Arial"/>
          <w:iCs/>
        </w:rPr>
        <w:t xml:space="preserve">   where  </w:t>
      </w:r>
      <w:r w:rsidRPr="00462A90">
        <w:rPr>
          <w:rFonts w:ascii="Arial" w:hAnsi="Arial" w:cs="Arial"/>
          <w:i/>
          <w:iCs/>
        </w:rPr>
        <w:t>k</w:t>
      </w:r>
      <w:r w:rsidRPr="00462A90">
        <w:rPr>
          <w:rFonts w:ascii="Arial" w:hAnsi="Arial" w:cs="Arial"/>
          <w:iCs/>
        </w:rPr>
        <w:t xml:space="preserve">  is constant  and </w:t>
      </w:r>
      <w:r w:rsidRPr="00462A90">
        <w:rPr>
          <w:rFonts w:ascii="Arial" w:hAnsi="Arial" w:cs="Arial"/>
          <w:i/>
          <w:iCs/>
        </w:rPr>
        <w:t>u, v</w:t>
      </w:r>
      <w:r w:rsidRPr="00462A90">
        <w:rPr>
          <w:rFonts w:ascii="Arial" w:hAnsi="Arial" w:cs="Arial"/>
          <w:iCs/>
        </w:rPr>
        <w:t xml:space="preserve"> are functions of </w:t>
      </w:r>
      <w:r w:rsidRPr="00462A90">
        <w:rPr>
          <w:rFonts w:ascii="Arial" w:hAnsi="Arial" w:cs="Arial"/>
          <w:i/>
          <w:iCs/>
        </w:rPr>
        <w:t xml:space="preserve">x. </w:t>
      </w:r>
    </w:p>
    <w:p w:rsidR="002A7ACD" w:rsidRPr="00462A90" w:rsidRDefault="002A7ACD" w:rsidP="002A7ACD">
      <w:pPr>
        <w:spacing w:line="360" w:lineRule="auto"/>
        <w:ind w:left="993" w:hanging="709"/>
        <w:rPr>
          <w:rFonts w:ascii="Arial" w:hAnsi="Arial" w:cs="Arial"/>
          <w:i/>
          <w:iCs/>
        </w:rPr>
      </w:pPr>
      <w:r w:rsidRPr="00462A90">
        <w:rPr>
          <w:rFonts w:ascii="Arial" w:hAnsi="Arial" w:cs="Arial"/>
          <w:iCs/>
        </w:rPr>
        <w:t xml:space="preserve">1.3 </w:t>
      </w:r>
      <w:r w:rsidRPr="00462A90">
        <w:rPr>
          <w:rFonts w:ascii="Arial" w:hAnsi="Arial" w:cs="Arial"/>
          <w:iCs/>
        </w:rPr>
        <w:tab/>
        <w:t>Solve integration problems involving standard functions using the above rules.</w:t>
      </w:r>
      <w:r w:rsidRPr="00462A90">
        <w:rPr>
          <w:rFonts w:ascii="Arial" w:hAnsi="Arial" w:cs="Arial"/>
          <w:i/>
          <w:iCs/>
        </w:rPr>
        <w:t xml:space="preserve"> </w:t>
      </w:r>
    </w:p>
    <w:p w:rsidR="002A7ACD" w:rsidRPr="00462A90" w:rsidRDefault="002A7ACD" w:rsidP="002A7ACD">
      <w:pPr>
        <w:spacing w:line="360" w:lineRule="auto"/>
        <w:ind w:left="993" w:hanging="709"/>
        <w:rPr>
          <w:rFonts w:ascii="Arial" w:hAnsi="Arial" w:cs="Arial"/>
          <w:iCs/>
        </w:rPr>
      </w:pPr>
      <w:r w:rsidRPr="00462A90">
        <w:rPr>
          <w:rFonts w:ascii="Arial" w:hAnsi="Arial" w:cs="Arial"/>
          <w:iCs/>
        </w:rPr>
        <w:t xml:space="preserve">1.4 </w:t>
      </w:r>
      <w:r w:rsidRPr="00462A90">
        <w:rPr>
          <w:rFonts w:ascii="Arial" w:hAnsi="Arial" w:cs="Arial"/>
          <w:iCs/>
        </w:rPr>
        <w:tab/>
        <w:t>Evaluate integrals involving simple functions of the following type by the method of       substitution.</w:t>
      </w:r>
    </w:p>
    <w:p w:rsidR="002A7ACD" w:rsidRPr="00462A90" w:rsidRDefault="002A7ACD" w:rsidP="002A7ACD">
      <w:pPr>
        <w:spacing w:line="360" w:lineRule="auto"/>
        <w:ind w:left="993" w:firstLine="447"/>
        <w:rPr>
          <w:rFonts w:ascii="Arial" w:hAnsi="Arial" w:cs="Arial"/>
          <w:i/>
          <w:iCs/>
        </w:rPr>
      </w:pPr>
      <w:r w:rsidRPr="00462A90">
        <w:rPr>
          <w:rFonts w:ascii="Arial" w:hAnsi="Arial" w:cs="Arial"/>
          <w:iCs/>
        </w:rPr>
        <w:t>i</w:t>
      </w:r>
      <w:r w:rsidRPr="00462A90">
        <w:rPr>
          <w:rFonts w:ascii="Arial" w:hAnsi="Arial" w:cs="Arial"/>
          <w:i/>
          <w:iCs/>
        </w:rPr>
        <w:t xml:space="preserve">)       </w:t>
      </w:r>
      <w:r w:rsidRPr="00462A90">
        <w:rPr>
          <w:rFonts w:ascii="Arial" w:hAnsi="Arial" w:cs="Arial"/>
          <w:i/>
          <w:iCs/>
        </w:rPr>
        <w:sym w:font="Symbol" w:char="00F2"/>
      </w:r>
      <w:r w:rsidRPr="00462A90">
        <w:rPr>
          <w:rFonts w:ascii="Arial" w:hAnsi="Arial" w:cs="Arial"/>
          <w:i/>
          <w:iCs/>
        </w:rPr>
        <w:t xml:space="preserve"> f(ax + b) dx where   f(x) dx </w:t>
      </w:r>
      <w:r w:rsidRPr="00462A90">
        <w:rPr>
          <w:rFonts w:ascii="Arial" w:hAnsi="Arial" w:cs="Arial"/>
          <w:iCs/>
        </w:rPr>
        <w:t>is in standard form</w:t>
      </w:r>
      <w:r w:rsidRPr="00462A90">
        <w:rPr>
          <w:rFonts w:ascii="Arial" w:hAnsi="Arial" w:cs="Arial"/>
          <w:i/>
          <w:iCs/>
        </w:rPr>
        <w:t xml:space="preserve">.  </w:t>
      </w:r>
    </w:p>
    <w:p w:rsidR="002A7ACD" w:rsidRPr="00462A90" w:rsidRDefault="002A7ACD" w:rsidP="002A7ACD">
      <w:pPr>
        <w:spacing w:line="360" w:lineRule="auto"/>
        <w:ind w:left="993" w:hanging="709"/>
        <w:rPr>
          <w:rFonts w:ascii="Arial" w:hAnsi="Arial" w:cs="Arial"/>
          <w:i/>
          <w:iCs/>
        </w:rPr>
      </w:pPr>
      <w:r w:rsidRPr="00462A90">
        <w:rPr>
          <w:rFonts w:ascii="Arial" w:hAnsi="Arial" w:cs="Arial"/>
          <w:i/>
          <w:iCs/>
        </w:rPr>
        <w:tab/>
      </w:r>
      <w:r w:rsidRPr="00462A90">
        <w:rPr>
          <w:rFonts w:ascii="Arial" w:hAnsi="Arial" w:cs="Arial"/>
          <w:i/>
          <w:iCs/>
        </w:rPr>
        <w:tab/>
        <w:t xml:space="preserve">ii)      </w:t>
      </w:r>
      <w:r w:rsidRPr="00462A90">
        <w:rPr>
          <w:rFonts w:ascii="Arial" w:hAnsi="Arial" w:cs="Arial"/>
          <w:i/>
          <w:iCs/>
        </w:rPr>
        <w:sym w:font="Symbol" w:char="00F2"/>
      </w:r>
      <w:r w:rsidRPr="00462A90">
        <w:rPr>
          <w:rFonts w:ascii="Arial" w:hAnsi="Arial" w:cs="Arial"/>
          <w:i/>
          <w:iCs/>
        </w:rPr>
        <w:t xml:space="preserve"> [f(x)]</w:t>
      </w:r>
      <w:r w:rsidRPr="00462A90">
        <w:rPr>
          <w:rFonts w:ascii="Arial" w:hAnsi="Arial" w:cs="Arial"/>
          <w:i/>
          <w:iCs/>
          <w:vertAlign w:val="superscript"/>
        </w:rPr>
        <w:t xml:space="preserve">n </w:t>
      </w:r>
      <w:r w:rsidRPr="00462A90">
        <w:rPr>
          <w:rFonts w:ascii="Arial" w:hAnsi="Arial" w:cs="Arial"/>
          <w:i/>
          <w:iCs/>
        </w:rPr>
        <w:t xml:space="preserve"> f </w:t>
      </w:r>
      <w:r w:rsidRPr="00462A90">
        <w:rPr>
          <w:rFonts w:ascii="Arial" w:hAnsi="Arial" w:cs="Arial"/>
          <w:i/>
          <w:iCs/>
        </w:rPr>
        <w:sym w:font="Symbol" w:char="00A2"/>
      </w:r>
      <w:r w:rsidRPr="00462A90">
        <w:rPr>
          <w:rFonts w:ascii="Arial" w:hAnsi="Arial" w:cs="Arial"/>
          <w:i/>
          <w:iCs/>
        </w:rPr>
        <w:t>(x) dx</w:t>
      </w:r>
    </w:p>
    <w:p w:rsidR="002A7ACD" w:rsidRPr="00462A90" w:rsidRDefault="002A7ACD" w:rsidP="002A7ACD">
      <w:pPr>
        <w:spacing w:line="360" w:lineRule="auto"/>
        <w:ind w:left="993" w:hanging="709"/>
        <w:rPr>
          <w:rFonts w:ascii="Arial" w:hAnsi="Arial" w:cs="Arial"/>
          <w:i/>
          <w:iCs/>
        </w:rPr>
      </w:pPr>
      <w:r w:rsidRPr="00462A90">
        <w:rPr>
          <w:rFonts w:ascii="Arial" w:hAnsi="Arial" w:cs="Arial"/>
          <w:i/>
          <w:iCs/>
        </w:rPr>
        <w:tab/>
      </w:r>
      <w:r w:rsidRPr="00462A90">
        <w:rPr>
          <w:rFonts w:ascii="Arial" w:hAnsi="Arial" w:cs="Arial"/>
          <w:i/>
          <w:iCs/>
        </w:rPr>
        <w:tab/>
        <w:t xml:space="preserve">iii)     </w:t>
      </w:r>
      <w:r w:rsidRPr="00462A90">
        <w:rPr>
          <w:rFonts w:ascii="Arial" w:hAnsi="Arial" w:cs="Arial"/>
          <w:i/>
          <w:iCs/>
        </w:rPr>
        <w:sym w:font="Symbol" w:char="00F2"/>
      </w:r>
      <w:r w:rsidRPr="00462A90">
        <w:rPr>
          <w:rFonts w:ascii="Arial" w:hAnsi="Arial" w:cs="Arial"/>
          <w:i/>
          <w:iCs/>
        </w:rPr>
        <w:t xml:space="preserve"> f </w:t>
      </w:r>
      <w:r w:rsidRPr="00462A90">
        <w:rPr>
          <w:rFonts w:ascii="Arial" w:hAnsi="Arial" w:cs="Arial"/>
          <w:i/>
          <w:iCs/>
        </w:rPr>
        <w:sym w:font="Symbol" w:char="00A2"/>
      </w:r>
      <w:r w:rsidRPr="00462A90">
        <w:rPr>
          <w:rFonts w:ascii="Arial" w:hAnsi="Arial" w:cs="Arial"/>
          <w:i/>
          <w:iCs/>
        </w:rPr>
        <w:t>(x)/[f(x)] dx</w:t>
      </w:r>
    </w:p>
    <w:p w:rsidR="002A7ACD" w:rsidRPr="00462A90" w:rsidRDefault="002A7ACD" w:rsidP="002A7ACD">
      <w:pPr>
        <w:spacing w:line="360" w:lineRule="auto"/>
        <w:ind w:left="993" w:hanging="709"/>
        <w:rPr>
          <w:rFonts w:ascii="Arial" w:hAnsi="Arial" w:cs="Arial"/>
          <w:i/>
          <w:iCs/>
          <w:lang w:val="fr-FR"/>
        </w:rPr>
      </w:pPr>
      <w:r w:rsidRPr="00462A90">
        <w:rPr>
          <w:rFonts w:ascii="Arial" w:hAnsi="Arial" w:cs="Arial"/>
          <w:i/>
          <w:iCs/>
        </w:rPr>
        <w:tab/>
      </w:r>
      <w:r w:rsidRPr="00462A90">
        <w:rPr>
          <w:rFonts w:ascii="Arial" w:hAnsi="Arial" w:cs="Arial"/>
          <w:i/>
          <w:iCs/>
        </w:rPr>
        <w:tab/>
      </w:r>
      <w:r w:rsidRPr="00462A90">
        <w:rPr>
          <w:rFonts w:ascii="Arial" w:hAnsi="Arial" w:cs="Arial"/>
          <w:i/>
          <w:iCs/>
          <w:lang w:val="fr-FR"/>
        </w:rPr>
        <w:t xml:space="preserve">iv)     </w:t>
      </w:r>
      <w:r w:rsidRPr="00462A90">
        <w:rPr>
          <w:rFonts w:ascii="Arial" w:hAnsi="Arial" w:cs="Arial"/>
          <w:i/>
          <w:iCs/>
        </w:rPr>
        <w:sym w:font="Symbol" w:char="00F2"/>
      </w:r>
      <w:r w:rsidRPr="00462A90">
        <w:rPr>
          <w:rFonts w:ascii="Arial" w:hAnsi="Arial" w:cs="Arial"/>
          <w:i/>
          <w:iCs/>
        </w:rPr>
        <w:t xml:space="preserve"> </w:t>
      </w:r>
      <w:r w:rsidRPr="00462A90">
        <w:rPr>
          <w:rFonts w:ascii="Arial" w:hAnsi="Arial" w:cs="Arial"/>
          <w:i/>
          <w:iCs/>
          <w:lang w:val="fr-FR"/>
        </w:rPr>
        <w:t xml:space="preserve">f {g(x)} g </w:t>
      </w:r>
      <w:r w:rsidRPr="00462A90">
        <w:rPr>
          <w:rFonts w:ascii="Arial" w:hAnsi="Arial" w:cs="Arial"/>
          <w:i/>
          <w:iCs/>
        </w:rPr>
        <w:sym w:font="Symbol" w:char="00A2"/>
      </w:r>
      <w:r w:rsidRPr="00462A90">
        <w:rPr>
          <w:rFonts w:ascii="Arial" w:hAnsi="Arial" w:cs="Arial"/>
          <w:i/>
          <w:iCs/>
          <w:lang w:val="fr-FR"/>
        </w:rPr>
        <w:t xml:space="preserve">(x) dx </w:t>
      </w:r>
    </w:p>
    <w:p w:rsidR="002A7ACD" w:rsidRPr="00462A90" w:rsidRDefault="002A7ACD" w:rsidP="002A7ACD">
      <w:pPr>
        <w:spacing w:line="360" w:lineRule="auto"/>
        <w:ind w:left="993" w:hanging="709"/>
        <w:rPr>
          <w:rFonts w:ascii="Arial" w:hAnsi="Arial" w:cs="Arial"/>
          <w:iCs/>
        </w:rPr>
      </w:pPr>
      <w:r w:rsidRPr="00462A90">
        <w:rPr>
          <w:rFonts w:ascii="Arial" w:hAnsi="Arial" w:cs="Arial"/>
          <w:iCs/>
          <w:lang w:val="fr-FR"/>
        </w:rPr>
        <w:t xml:space="preserve"> 1.5  </w:t>
      </w:r>
      <w:r w:rsidRPr="00462A90">
        <w:rPr>
          <w:rFonts w:ascii="Arial" w:hAnsi="Arial" w:cs="Arial"/>
          <w:iCs/>
          <w:lang w:val="fr-FR"/>
        </w:rPr>
        <w:tab/>
      </w:r>
      <w:r w:rsidRPr="00462A90">
        <w:rPr>
          <w:rFonts w:ascii="Arial" w:hAnsi="Arial" w:cs="Arial"/>
          <w:iCs/>
        </w:rPr>
        <w:t>Find</w:t>
      </w:r>
      <w:r w:rsidRPr="00462A90">
        <w:rPr>
          <w:rFonts w:ascii="Arial" w:hAnsi="Arial" w:cs="Arial"/>
          <w:iCs/>
          <w:lang w:val="fr-FR"/>
        </w:rPr>
        <w:t xml:space="preserve"> the </w:t>
      </w:r>
      <w:r w:rsidRPr="00462A90">
        <w:rPr>
          <w:rFonts w:ascii="Arial" w:hAnsi="Arial" w:cs="Arial"/>
          <w:iCs/>
        </w:rPr>
        <w:t xml:space="preserve">Integrals of </w:t>
      </w:r>
      <w:r w:rsidRPr="00462A90">
        <w:rPr>
          <w:rFonts w:ascii="Arial" w:hAnsi="Arial" w:cs="Arial"/>
          <w:i/>
          <w:iCs/>
        </w:rPr>
        <w:t xml:space="preserve">tan x, cot x, sec x </w:t>
      </w:r>
      <w:r w:rsidRPr="00462A90">
        <w:rPr>
          <w:rFonts w:ascii="Arial" w:hAnsi="Arial" w:cs="Arial"/>
          <w:iCs/>
        </w:rPr>
        <w:t xml:space="preserve">and </w:t>
      </w:r>
      <w:r w:rsidRPr="00462A90">
        <w:rPr>
          <w:rFonts w:ascii="Arial" w:hAnsi="Arial" w:cs="Arial"/>
          <w:i/>
          <w:iCs/>
        </w:rPr>
        <w:t xml:space="preserve">cosec x  </w:t>
      </w:r>
      <w:r w:rsidRPr="00462A90">
        <w:rPr>
          <w:rFonts w:ascii="Arial" w:hAnsi="Arial" w:cs="Arial"/>
          <w:iCs/>
        </w:rPr>
        <w:t>using the  above.</w:t>
      </w:r>
    </w:p>
    <w:p w:rsidR="002A7ACD" w:rsidRPr="00462A90" w:rsidRDefault="002A7ACD" w:rsidP="002A7ACD">
      <w:pPr>
        <w:spacing w:line="360" w:lineRule="auto"/>
        <w:ind w:left="993" w:right="-180" w:hanging="709"/>
        <w:rPr>
          <w:rFonts w:ascii="Arial" w:hAnsi="Arial" w:cs="Arial"/>
          <w:iCs/>
        </w:rPr>
      </w:pPr>
      <w:r w:rsidRPr="00462A90">
        <w:rPr>
          <w:rFonts w:ascii="Arial" w:hAnsi="Arial" w:cs="Arial"/>
          <w:iCs/>
        </w:rPr>
        <w:t xml:space="preserve"> 1.6</w:t>
      </w:r>
      <w:r w:rsidRPr="00462A90">
        <w:rPr>
          <w:rFonts w:ascii="Arial" w:hAnsi="Arial" w:cs="Arial"/>
          <w:i/>
          <w:iCs/>
        </w:rPr>
        <w:t xml:space="preserve"> </w:t>
      </w:r>
      <w:r w:rsidRPr="00462A90">
        <w:rPr>
          <w:rFonts w:ascii="Arial" w:hAnsi="Arial" w:cs="Arial"/>
          <w:i/>
          <w:iCs/>
        </w:rPr>
        <w:tab/>
      </w:r>
      <w:r w:rsidRPr="00462A90">
        <w:rPr>
          <w:rFonts w:ascii="Arial" w:hAnsi="Arial" w:cs="Arial"/>
          <w:iCs/>
        </w:rPr>
        <w:t>Evaluate the integrals of the form</w:t>
      </w:r>
      <w:r w:rsidRPr="00462A90">
        <w:rPr>
          <w:rFonts w:ascii="Arial" w:hAnsi="Arial" w:cs="Arial"/>
          <w:i/>
          <w:iCs/>
        </w:rPr>
        <w:t xml:space="preserve"> </w:t>
      </w:r>
      <w:r w:rsidRPr="00462A90">
        <w:rPr>
          <w:rFonts w:ascii="Arial" w:hAnsi="Arial" w:cs="Arial"/>
          <w:i/>
          <w:iCs/>
        </w:rPr>
        <w:sym w:font="Symbol" w:char="00F2"/>
      </w:r>
      <w:r w:rsidRPr="00462A90">
        <w:rPr>
          <w:rFonts w:ascii="Arial" w:hAnsi="Arial" w:cs="Arial"/>
          <w:i/>
          <w:iCs/>
        </w:rPr>
        <w:t xml:space="preserve"> Sin</w:t>
      </w:r>
      <w:r w:rsidRPr="00462A90">
        <w:rPr>
          <w:rFonts w:ascii="Arial" w:hAnsi="Arial" w:cs="Arial"/>
          <w:i/>
          <w:iCs/>
          <w:vertAlign w:val="superscript"/>
        </w:rPr>
        <w:t>m</w:t>
      </w:r>
      <w:r w:rsidRPr="00462A90">
        <w:rPr>
          <w:rFonts w:ascii="Arial" w:hAnsi="Arial" w:cs="Arial"/>
          <w:i/>
          <w:iCs/>
        </w:rPr>
        <w:sym w:font="Symbol" w:char="0071"/>
      </w:r>
      <w:r w:rsidRPr="00462A90">
        <w:rPr>
          <w:rFonts w:ascii="Arial" w:hAnsi="Arial" w:cs="Arial"/>
          <w:i/>
          <w:iCs/>
        </w:rPr>
        <w:t xml:space="preserve">  Cos</w:t>
      </w:r>
      <w:r w:rsidRPr="00462A90">
        <w:rPr>
          <w:rFonts w:ascii="Arial" w:hAnsi="Arial" w:cs="Arial"/>
          <w:i/>
          <w:iCs/>
          <w:vertAlign w:val="superscript"/>
        </w:rPr>
        <w:t xml:space="preserve">n </w:t>
      </w:r>
      <w:r w:rsidRPr="00462A90">
        <w:rPr>
          <w:rFonts w:ascii="Arial" w:hAnsi="Arial" w:cs="Arial"/>
          <w:i/>
          <w:iCs/>
        </w:rPr>
        <w:sym w:font="Symbol" w:char="0071"/>
      </w:r>
      <w:r w:rsidRPr="00462A90">
        <w:rPr>
          <w:rFonts w:ascii="Arial" w:hAnsi="Arial" w:cs="Arial"/>
          <w:i/>
          <w:iCs/>
        </w:rPr>
        <w:t>. d</w:t>
      </w:r>
      <w:r w:rsidRPr="00462A90">
        <w:rPr>
          <w:rFonts w:ascii="Arial" w:hAnsi="Arial" w:cs="Arial"/>
          <w:i/>
          <w:iCs/>
        </w:rPr>
        <w:sym w:font="Symbol" w:char="0071"/>
      </w:r>
      <w:r w:rsidRPr="00462A90">
        <w:rPr>
          <w:rFonts w:ascii="Arial" w:hAnsi="Arial" w:cs="Arial"/>
          <w:i/>
          <w:iCs/>
        </w:rPr>
        <w:t xml:space="preserve"> </w:t>
      </w:r>
      <w:r w:rsidRPr="00462A90">
        <w:rPr>
          <w:rFonts w:ascii="Arial" w:hAnsi="Arial" w:cs="Arial"/>
          <w:iCs/>
        </w:rPr>
        <w:t xml:space="preserve"> where m and n are positive integers.</w:t>
      </w:r>
    </w:p>
    <w:p w:rsidR="002A7ACD" w:rsidRPr="00462A90" w:rsidRDefault="002A7ACD" w:rsidP="002A7ACD">
      <w:pPr>
        <w:spacing w:line="360" w:lineRule="auto"/>
        <w:ind w:left="993" w:hanging="709"/>
        <w:rPr>
          <w:rFonts w:ascii="Arial" w:hAnsi="Arial" w:cs="Arial"/>
          <w:iCs/>
        </w:rPr>
      </w:pPr>
      <w:r w:rsidRPr="00462A90">
        <w:rPr>
          <w:rFonts w:ascii="Arial" w:hAnsi="Arial" w:cs="Arial"/>
          <w:iCs/>
        </w:rPr>
        <w:t xml:space="preserve"> 1.</w:t>
      </w:r>
      <w:r w:rsidRPr="00462A90">
        <w:rPr>
          <w:rFonts w:ascii="Arial" w:hAnsi="Arial" w:cs="Arial"/>
          <w:iCs/>
          <w:lang w:val="fr-FR"/>
        </w:rPr>
        <w:t xml:space="preserve">7 </w:t>
      </w:r>
      <w:r w:rsidRPr="00462A90">
        <w:rPr>
          <w:rFonts w:ascii="Arial" w:hAnsi="Arial" w:cs="Arial"/>
          <w:iCs/>
          <w:lang w:val="fr-FR"/>
        </w:rPr>
        <w:tab/>
      </w:r>
      <w:r w:rsidRPr="00462A90">
        <w:rPr>
          <w:rFonts w:ascii="Arial" w:hAnsi="Arial" w:cs="Arial"/>
          <w:iCs/>
        </w:rPr>
        <w:t>Evaluate</w:t>
      </w:r>
      <w:r w:rsidRPr="00462A90">
        <w:rPr>
          <w:rFonts w:ascii="Arial" w:hAnsi="Arial" w:cs="Arial"/>
          <w:i/>
          <w:iCs/>
          <w:lang w:val="fr-FR"/>
        </w:rPr>
        <w:t xml:space="preserve"> </w:t>
      </w:r>
      <w:r w:rsidRPr="00462A90">
        <w:rPr>
          <w:rFonts w:ascii="Arial" w:hAnsi="Arial" w:cs="Arial"/>
          <w:iCs/>
        </w:rPr>
        <w:t xml:space="preserve">integrals of powers of </w:t>
      </w:r>
      <w:r w:rsidRPr="00462A90">
        <w:rPr>
          <w:rFonts w:ascii="Arial" w:hAnsi="Arial" w:cs="Arial"/>
          <w:i/>
          <w:iCs/>
        </w:rPr>
        <w:t xml:space="preserve">tan x </w:t>
      </w:r>
      <w:r w:rsidRPr="00462A90">
        <w:rPr>
          <w:rFonts w:ascii="Arial" w:hAnsi="Arial" w:cs="Arial"/>
          <w:iCs/>
        </w:rPr>
        <w:t>and</w:t>
      </w:r>
      <w:r w:rsidRPr="00462A90">
        <w:rPr>
          <w:rFonts w:ascii="Arial" w:hAnsi="Arial" w:cs="Arial"/>
          <w:i/>
          <w:iCs/>
        </w:rPr>
        <w:t xml:space="preserve"> sec x</w:t>
      </w:r>
      <w:r w:rsidRPr="00462A90">
        <w:rPr>
          <w:rFonts w:ascii="Arial" w:hAnsi="Arial" w:cs="Arial"/>
          <w:iCs/>
        </w:rPr>
        <w:t>.</w:t>
      </w:r>
    </w:p>
    <w:p w:rsidR="002A7ACD" w:rsidRPr="00462A90" w:rsidRDefault="002A7ACD" w:rsidP="002A7ACD">
      <w:pPr>
        <w:spacing w:line="360" w:lineRule="auto"/>
        <w:ind w:left="993" w:hanging="709"/>
        <w:rPr>
          <w:rFonts w:ascii="Arial" w:hAnsi="Arial" w:cs="Arial"/>
          <w:iCs/>
          <w:lang w:val="fr-FR"/>
        </w:rPr>
      </w:pPr>
      <w:r w:rsidRPr="00462A90">
        <w:rPr>
          <w:rFonts w:ascii="Arial" w:hAnsi="Arial" w:cs="Arial"/>
          <w:iCs/>
          <w:lang w:val="fr-FR"/>
        </w:rPr>
        <w:t xml:space="preserve"> 1.8  </w:t>
      </w:r>
      <w:r w:rsidRPr="00462A90">
        <w:rPr>
          <w:rFonts w:ascii="Arial" w:hAnsi="Arial" w:cs="Arial"/>
          <w:iCs/>
          <w:lang w:val="fr-FR"/>
        </w:rPr>
        <w:tab/>
      </w:r>
      <w:r w:rsidRPr="00462A90">
        <w:rPr>
          <w:rFonts w:ascii="Arial" w:hAnsi="Arial" w:cs="Arial"/>
          <w:iCs/>
        </w:rPr>
        <w:t>Evaluate</w:t>
      </w:r>
      <w:r w:rsidRPr="00462A90">
        <w:rPr>
          <w:rFonts w:ascii="Arial" w:hAnsi="Arial" w:cs="Arial"/>
          <w:iCs/>
          <w:lang w:val="fr-FR"/>
        </w:rPr>
        <w:t xml:space="preserve"> the Standard </w:t>
      </w:r>
      <w:r w:rsidRPr="00462A90">
        <w:rPr>
          <w:rFonts w:ascii="Arial" w:hAnsi="Arial" w:cs="Arial"/>
          <w:iCs/>
        </w:rPr>
        <w:t>Integrals</w:t>
      </w:r>
      <w:r w:rsidRPr="00462A90">
        <w:rPr>
          <w:rFonts w:ascii="Arial" w:hAnsi="Arial" w:cs="Arial"/>
          <w:iCs/>
          <w:lang w:val="fr-FR"/>
        </w:rPr>
        <w:t xml:space="preserve"> of the </w:t>
      </w:r>
      <w:r w:rsidRPr="00462A90">
        <w:rPr>
          <w:rFonts w:ascii="Arial" w:hAnsi="Arial" w:cs="Arial"/>
          <w:iCs/>
        </w:rPr>
        <w:t>functions</w:t>
      </w:r>
      <w:r w:rsidRPr="00462A90">
        <w:rPr>
          <w:rFonts w:ascii="Arial" w:hAnsi="Arial" w:cs="Arial"/>
          <w:iCs/>
          <w:lang w:val="fr-FR"/>
        </w:rPr>
        <w:t xml:space="preserve"> of the type</w:t>
      </w:r>
    </w:p>
    <w:p w:rsidR="002A7ACD" w:rsidRPr="00462A90" w:rsidRDefault="002A7ACD" w:rsidP="002A7ACD">
      <w:pPr>
        <w:spacing w:line="360" w:lineRule="auto"/>
        <w:ind w:left="993" w:hanging="709"/>
        <w:rPr>
          <w:rFonts w:ascii="Arial" w:hAnsi="Arial" w:cs="Arial"/>
          <w:iCs/>
          <w:lang w:val="fr-FR"/>
        </w:rPr>
      </w:pPr>
      <w:r w:rsidRPr="00462A90">
        <w:rPr>
          <w:rFonts w:ascii="Arial" w:hAnsi="Arial" w:cs="Arial"/>
          <w:iCs/>
          <w:lang w:val="fr-FR"/>
        </w:rPr>
        <w:t xml:space="preserve">     </w:t>
      </w:r>
      <w:r w:rsidRPr="00462A90">
        <w:rPr>
          <w:rFonts w:ascii="Arial" w:hAnsi="Arial" w:cs="Arial"/>
          <w:iCs/>
          <w:lang w:val="fr-FR"/>
        </w:rPr>
        <w:tab/>
      </w:r>
      <w:r w:rsidRPr="00462A90">
        <w:rPr>
          <w:rFonts w:ascii="Arial" w:hAnsi="Arial" w:cs="Arial"/>
          <w:iCs/>
          <w:lang w:val="fr-FR"/>
        </w:rPr>
        <w:tab/>
      </w:r>
      <w:r w:rsidRPr="00462A90">
        <w:rPr>
          <w:rFonts w:ascii="Arial" w:hAnsi="Arial" w:cs="Arial"/>
          <w:iCs/>
          <w:lang w:val="fr-FR"/>
        </w:rPr>
        <w:tab/>
        <w:t xml:space="preserve">   </w:t>
      </w:r>
      <w:r w:rsidRPr="00462A90">
        <w:rPr>
          <w:rFonts w:ascii="Arial" w:hAnsi="Arial" w:cs="Arial"/>
          <w:iCs/>
          <w:position w:val="-76"/>
          <w:lang w:val="fr-FR"/>
        </w:rPr>
        <w:object w:dxaOrig="3379" w:dyaOrig="1800">
          <v:shape id="_x0000_i1050" type="#_x0000_t75" style="width:236pt;height:103pt" o:ole="">
            <v:imagedata r:id="rId54" o:title=""/>
          </v:shape>
          <o:OLEObject Type="Embed" ProgID="Equation.3" ShapeID="_x0000_i1050" DrawAspect="Content" ObjectID="_1477227232" r:id="rId55"/>
        </w:object>
      </w:r>
    </w:p>
    <w:p w:rsidR="002A7ACD" w:rsidRPr="00462A90" w:rsidRDefault="002A7ACD" w:rsidP="002A7ACD">
      <w:pPr>
        <w:spacing w:line="360" w:lineRule="auto"/>
        <w:ind w:left="993" w:hanging="709"/>
        <w:rPr>
          <w:rFonts w:ascii="Arial" w:hAnsi="Arial" w:cs="Arial"/>
          <w:iCs/>
          <w:lang w:val="fr-FR"/>
        </w:rPr>
      </w:pPr>
      <w:r w:rsidRPr="00462A90">
        <w:rPr>
          <w:rFonts w:ascii="Arial" w:hAnsi="Arial" w:cs="Arial"/>
          <w:iCs/>
          <w:lang w:val="fr-FR"/>
        </w:rPr>
        <w:lastRenderedPageBreak/>
        <w:t xml:space="preserve"> 1.9  </w:t>
      </w:r>
      <w:r w:rsidRPr="00462A90">
        <w:rPr>
          <w:rFonts w:ascii="Arial" w:hAnsi="Arial" w:cs="Arial"/>
          <w:iCs/>
          <w:lang w:val="fr-FR"/>
        </w:rPr>
        <w:tab/>
      </w:r>
      <w:r w:rsidRPr="00462A90">
        <w:rPr>
          <w:rFonts w:ascii="Arial" w:hAnsi="Arial" w:cs="Arial"/>
          <w:iCs/>
        </w:rPr>
        <w:t>Evaluate</w:t>
      </w:r>
      <w:r w:rsidRPr="00462A90">
        <w:rPr>
          <w:rFonts w:ascii="Arial" w:hAnsi="Arial" w:cs="Arial"/>
          <w:iCs/>
          <w:lang w:val="fr-FR"/>
        </w:rPr>
        <w:t xml:space="preserve"> the </w:t>
      </w:r>
      <w:r w:rsidRPr="00462A90">
        <w:rPr>
          <w:rFonts w:ascii="Arial" w:hAnsi="Arial" w:cs="Arial"/>
          <w:iCs/>
        </w:rPr>
        <w:t>integrals</w:t>
      </w:r>
      <w:r w:rsidRPr="00462A90">
        <w:rPr>
          <w:rFonts w:ascii="Arial" w:hAnsi="Arial" w:cs="Arial"/>
          <w:iCs/>
          <w:lang w:val="fr-FR"/>
        </w:rPr>
        <w:t xml:space="preserve"> of the  type</w:t>
      </w:r>
    </w:p>
    <w:p w:rsidR="002A7ACD" w:rsidRPr="00462A90" w:rsidRDefault="002A7ACD" w:rsidP="002A7ACD">
      <w:pPr>
        <w:spacing w:line="360" w:lineRule="auto"/>
        <w:ind w:left="993" w:hanging="709"/>
        <w:rPr>
          <w:rFonts w:ascii="Arial" w:hAnsi="Arial" w:cs="Arial"/>
          <w:iCs/>
        </w:rPr>
      </w:pPr>
      <w:r w:rsidRPr="00462A90">
        <w:rPr>
          <w:rFonts w:ascii="Arial" w:hAnsi="Arial" w:cs="Arial"/>
          <w:iCs/>
          <w:lang w:val="fr-FR"/>
        </w:rPr>
        <w:t xml:space="preserve">      </w:t>
      </w:r>
      <w:r w:rsidRPr="00462A90">
        <w:rPr>
          <w:rFonts w:ascii="Arial" w:hAnsi="Arial" w:cs="Arial"/>
          <w:iCs/>
          <w:lang w:val="fr-FR"/>
        </w:rPr>
        <w:tab/>
      </w:r>
      <w:r w:rsidRPr="00462A90">
        <w:rPr>
          <w:rFonts w:ascii="Arial" w:hAnsi="Arial" w:cs="Arial"/>
          <w:iCs/>
          <w:lang w:val="fr-FR"/>
        </w:rPr>
        <w:tab/>
      </w:r>
      <w:r w:rsidRPr="00462A90">
        <w:rPr>
          <w:rFonts w:ascii="Arial" w:hAnsi="Arial" w:cs="Arial"/>
          <w:iCs/>
          <w:lang w:val="fr-FR"/>
        </w:rPr>
        <w:tab/>
        <w:t xml:space="preserve">  </w:t>
      </w:r>
      <w:r w:rsidRPr="00462A90">
        <w:rPr>
          <w:rFonts w:ascii="Arial" w:hAnsi="Arial" w:cs="Arial"/>
          <w:iCs/>
          <w:position w:val="-24"/>
          <w:lang w:val="fr-FR"/>
        </w:rPr>
        <w:object w:dxaOrig="5620" w:dyaOrig="620">
          <v:shape id="_x0000_i1051" type="#_x0000_t75" style="width:281pt;height:31pt" o:ole="">
            <v:imagedata r:id="rId56" o:title=""/>
          </v:shape>
          <o:OLEObject Type="Embed" ProgID="Equation.3" ShapeID="_x0000_i1051" DrawAspect="Content" ObjectID="_1477227233" r:id="rId57"/>
        </w:object>
      </w:r>
      <w:r w:rsidRPr="00462A90">
        <w:rPr>
          <w:rFonts w:ascii="Arial" w:hAnsi="Arial" w:cs="Arial"/>
          <w:iCs/>
          <w:lang w:val="fr-FR"/>
        </w:rPr>
        <w:t>.</w:t>
      </w:r>
      <w:r w:rsidRPr="00462A90">
        <w:rPr>
          <w:rFonts w:ascii="Arial" w:hAnsi="Arial" w:cs="Arial"/>
          <w:iCs/>
        </w:rPr>
        <w:tab/>
      </w:r>
    </w:p>
    <w:p w:rsidR="002A7ACD" w:rsidRPr="00462A90" w:rsidRDefault="002A7ACD" w:rsidP="002A7ACD">
      <w:pPr>
        <w:spacing w:line="360" w:lineRule="auto"/>
        <w:ind w:left="993" w:hanging="709"/>
        <w:rPr>
          <w:rFonts w:ascii="Arial" w:hAnsi="Arial" w:cs="Arial"/>
          <w:i/>
          <w:iCs/>
          <w:lang w:val="fr-FR"/>
        </w:rPr>
      </w:pPr>
      <w:r w:rsidRPr="00462A90">
        <w:rPr>
          <w:rFonts w:ascii="Arial" w:hAnsi="Arial" w:cs="Arial"/>
          <w:iCs/>
        </w:rPr>
        <w:t xml:space="preserve">1.10 </w:t>
      </w:r>
      <w:r w:rsidRPr="00462A90">
        <w:rPr>
          <w:rFonts w:ascii="Arial" w:hAnsi="Arial" w:cs="Arial"/>
          <w:iCs/>
        </w:rPr>
        <w:tab/>
        <w:t>Evaluate integrals using decomposition method.</w:t>
      </w:r>
    </w:p>
    <w:p w:rsidR="002A7ACD" w:rsidRPr="00462A90" w:rsidRDefault="002A7ACD" w:rsidP="002A7ACD">
      <w:pPr>
        <w:spacing w:line="360" w:lineRule="auto"/>
        <w:ind w:left="993" w:hanging="709"/>
        <w:rPr>
          <w:rFonts w:ascii="Arial" w:hAnsi="Arial" w:cs="Arial"/>
          <w:iCs/>
        </w:rPr>
      </w:pPr>
      <w:r w:rsidRPr="00462A90">
        <w:rPr>
          <w:rFonts w:ascii="Arial" w:hAnsi="Arial" w:cs="Arial"/>
          <w:iCs/>
        </w:rPr>
        <w:t xml:space="preserve">1.11 </w:t>
      </w:r>
      <w:r w:rsidRPr="00462A90">
        <w:rPr>
          <w:rFonts w:ascii="Arial" w:hAnsi="Arial" w:cs="Arial"/>
          <w:iCs/>
        </w:rPr>
        <w:tab/>
        <w:t>Evaluate integrals using integration by parts with examples.</w:t>
      </w:r>
    </w:p>
    <w:p w:rsidR="002A7ACD" w:rsidRPr="00462A90" w:rsidRDefault="002A7ACD" w:rsidP="002A7ACD">
      <w:pPr>
        <w:spacing w:line="360" w:lineRule="auto"/>
        <w:ind w:left="993" w:hanging="709"/>
        <w:rPr>
          <w:rFonts w:ascii="Arial" w:hAnsi="Arial" w:cs="Arial"/>
          <w:iCs/>
        </w:rPr>
      </w:pPr>
      <w:r w:rsidRPr="00462A90">
        <w:rPr>
          <w:rFonts w:ascii="Arial" w:hAnsi="Arial" w:cs="Arial"/>
          <w:iCs/>
        </w:rPr>
        <w:t xml:space="preserve">1.12 </w:t>
      </w:r>
      <w:r w:rsidRPr="00462A90">
        <w:rPr>
          <w:rFonts w:ascii="Arial" w:hAnsi="Arial" w:cs="Arial"/>
          <w:iCs/>
        </w:rPr>
        <w:tab/>
        <w:t>State the Bernoulli’s rule for evaluating the integrals of the form</w:t>
      </w:r>
      <w:r w:rsidRPr="00462A90">
        <w:rPr>
          <w:rFonts w:ascii="Arial" w:hAnsi="Arial" w:cs="Arial"/>
          <w:iCs/>
          <w:position w:val="-16"/>
        </w:rPr>
        <w:object w:dxaOrig="720" w:dyaOrig="440">
          <v:shape id="_x0000_i1052" type="#_x0000_t75" style="width:36pt;height:22pt" o:ole="">
            <v:imagedata r:id="rId58" o:title=""/>
          </v:shape>
          <o:OLEObject Type="Embed" ProgID="Equation.3" ShapeID="_x0000_i1052" DrawAspect="Content" ObjectID="_1477227234" r:id="rId59"/>
        </w:object>
      </w:r>
      <w:r w:rsidRPr="00462A90">
        <w:rPr>
          <w:rFonts w:ascii="Arial" w:hAnsi="Arial" w:cs="Arial"/>
          <w:iCs/>
        </w:rPr>
        <w:t>.</w:t>
      </w:r>
    </w:p>
    <w:p w:rsidR="002A7ACD" w:rsidRPr="00462A90" w:rsidRDefault="002A7ACD" w:rsidP="002A7ACD">
      <w:pPr>
        <w:spacing w:line="360" w:lineRule="auto"/>
        <w:ind w:left="993" w:hanging="709"/>
        <w:rPr>
          <w:rFonts w:ascii="Arial" w:hAnsi="Arial" w:cs="Arial"/>
          <w:i/>
          <w:iCs/>
          <w:lang w:val="fr-FR"/>
        </w:rPr>
      </w:pPr>
      <w:r w:rsidRPr="00462A90">
        <w:rPr>
          <w:rFonts w:ascii="Arial" w:hAnsi="Arial" w:cs="Arial"/>
          <w:iCs/>
          <w:lang w:val="fr-FR"/>
        </w:rPr>
        <w:t xml:space="preserve">1.13 </w:t>
      </w:r>
      <w:r w:rsidRPr="00462A90">
        <w:rPr>
          <w:rFonts w:ascii="Arial" w:hAnsi="Arial" w:cs="Arial"/>
          <w:iCs/>
          <w:lang w:val="fr-FR"/>
        </w:rPr>
        <w:tab/>
      </w:r>
      <w:r w:rsidRPr="00462A90">
        <w:rPr>
          <w:rFonts w:ascii="Arial" w:hAnsi="Arial" w:cs="Arial"/>
          <w:iCs/>
        </w:rPr>
        <w:t>Evaluate</w:t>
      </w:r>
      <w:r w:rsidRPr="00462A90">
        <w:rPr>
          <w:rFonts w:ascii="Arial" w:hAnsi="Arial" w:cs="Arial"/>
          <w:iCs/>
          <w:lang w:val="fr-FR"/>
        </w:rPr>
        <w:t xml:space="preserve"> the </w:t>
      </w:r>
      <w:r w:rsidRPr="00462A90">
        <w:rPr>
          <w:rFonts w:ascii="Arial" w:hAnsi="Arial" w:cs="Arial"/>
          <w:iCs/>
        </w:rPr>
        <w:t>integrals</w:t>
      </w:r>
      <w:r w:rsidRPr="00462A90">
        <w:rPr>
          <w:rFonts w:ascii="Arial" w:hAnsi="Arial" w:cs="Arial"/>
          <w:iCs/>
          <w:lang w:val="fr-FR"/>
        </w:rPr>
        <w:t xml:space="preserve"> of the </w:t>
      </w:r>
      <w:r w:rsidRPr="00462A90">
        <w:rPr>
          <w:rFonts w:ascii="Arial" w:hAnsi="Arial" w:cs="Arial"/>
          <w:iCs/>
        </w:rPr>
        <w:t>form</w:t>
      </w:r>
      <w:r w:rsidRPr="00462A90">
        <w:rPr>
          <w:rFonts w:ascii="Arial" w:hAnsi="Arial" w:cs="Arial"/>
          <w:i/>
          <w:iCs/>
          <w:lang w:val="fr-FR"/>
        </w:rPr>
        <w:t xml:space="preserve"> </w:t>
      </w:r>
      <w:r w:rsidRPr="00462A90">
        <w:rPr>
          <w:rFonts w:ascii="Arial" w:hAnsi="Arial" w:cs="Arial"/>
          <w:i/>
          <w:iCs/>
        </w:rPr>
        <w:sym w:font="Symbol" w:char="00F2"/>
      </w:r>
      <w:r w:rsidRPr="00462A90">
        <w:rPr>
          <w:rFonts w:ascii="Arial" w:hAnsi="Arial" w:cs="Arial"/>
          <w:i/>
          <w:iCs/>
        </w:rPr>
        <w:t xml:space="preserve"> </w:t>
      </w:r>
      <w:r w:rsidRPr="00462A90">
        <w:rPr>
          <w:rFonts w:ascii="Arial" w:hAnsi="Arial" w:cs="Arial"/>
          <w:i/>
          <w:iCs/>
          <w:lang w:val="fr-FR"/>
        </w:rPr>
        <w:t>e</w:t>
      </w:r>
      <w:r w:rsidRPr="00462A90">
        <w:rPr>
          <w:rFonts w:ascii="Arial" w:hAnsi="Arial" w:cs="Arial"/>
          <w:i/>
          <w:iCs/>
          <w:vertAlign w:val="superscript"/>
          <w:lang w:val="fr-FR"/>
        </w:rPr>
        <w:t xml:space="preserve">x </w:t>
      </w:r>
      <w:r w:rsidRPr="00462A90">
        <w:rPr>
          <w:rFonts w:ascii="Arial" w:hAnsi="Arial" w:cs="Arial"/>
          <w:i/>
          <w:iCs/>
          <w:lang w:val="fr-FR"/>
        </w:rPr>
        <w:t xml:space="preserve">[f(x) + f </w:t>
      </w:r>
      <w:r w:rsidRPr="00462A90">
        <w:rPr>
          <w:rFonts w:ascii="Arial" w:hAnsi="Arial" w:cs="Arial"/>
          <w:i/>
          <w:iCs/>
        </w:rPr>
        <w:sym w:font="Symbol" w:char="00A2"/>
      </w:r>
      <w:r w:rsidRPr="00462A90">
        <w:rPr>
          <w:rFonts w:ascii="Arial" w:hAnsi="Arial" w:cs="Arial"/>
          <w:i/>
          <w:iCs/>
          <w:lang w:val="fr-FR"/>
        </w:rPr>
        <w:t>(x)] dx.</w:t>
      </w:r>
    </w:p>
    <w:p w:rsidR="002A7ACD" w:rsidRPr="00462A90" w:rsidRDefault="002A7ACD" w:rsidP="002A7ACD">
      <w:pPr>
        <w:spacing w:line="360" w:lineRule="auto"/>
        <w:ind w:left="993" w:hanging="709"/>
        <w:rPr>
          <w:rFonts w:ascii="Arial" w:hAnsi="Arial" w:cs="Arial"/>
          <w:iCs/>
          <w:lang w:val="fr-FR"/>
        </w:rPr>
      </w:pPr>
    </w:p>
    <w:p w:rsidR="002A7ACD" w:rsidRPr="00462A90" w:rsidRDefault="002A7ACD" w:rsidP="002A7ACD">
      <w:pPr>
        <w:spacing w:line="360" w:lineRule="auto"/>
        <w:rPr>
          <w:rFonts w:ascii="Arial" w:hAnsi="Arial" w:cs="Arial"/>
          <w:b/>
          <w:iCs/>
        </w:rPr>
      </w:pPr>
      <w:r w:rsidRPr="00462A90">
        <w:rPr>
          <w:rFonts w:ascii="Arial" w:hAnsi="Arial" w:cs="Arial"/>
          <w:b/>
          <w:iCs/>
        </w:rPr>
        <w:t>Unit-II</w:t>
      </w:r>
    </w:p>
    <w:p w:rsidR="002A7ACD" w:rsidRPr="00462A90" w:rsidRDefault="002A7ACD" w:rsidP="002A7ACD">
      <w:pPr>
        <w:spacing w:line="360" w:lineRule="auto"/>
        <w:rPr>
          <w:rFonts w:ascii="Arial" w:hAnsi="Arial" w:cs="Arial"/>
          <w:b/>
          <w:iCs/>
        </w:rPr>
      </w:pPr>
      <w:r w:rsidRPr="00462A90">
        <w:rPr>
          <w:rFonts w:ascii="Arial" w:hAnsi="Arial" w:cs="Arial"/>
          <w:b/>
          <w:iCs/>
        </w:rPr>
        <w:t xml:space="preserve">2.0 </w:t>
      </w:r>
      <w:r w:rsidRPr="00462A90">
        <w:rPr>
          <w:rFonts w:ascii="Arial" w:hAnsi="Arial" w:cs="Arial"/>
          <w:b/>
          <w:iCs/>
        </w:rPr>
        <w:tab/>
        <w:t>Understand definite integral and use it in engineering applications</w:t>
      </w:r>
    </w:p>
    <w:p w:rsidR="002A7ACD" w:rsidRPr="00462A90" w:rsidRDefault="002A7ACD" w:rsidP="002A7ACD">
      <w:pPr>
        <w:spacing w:line="360" w:lineRule="auto"/>
        <w:ind w:left="993" w:hanging="709"/>
        <w:rPr>
          <w:rFonts w:ascii="Arial" w:hAnsi="Arial" w:cs="Arial"/>
          <w:iCs/>
        </w:rPr>
      </w:pPr>
      <w:r w:rsidRPr="00462A90">
        <w:rPr>
          <w:rFonts w:ascii="Arial" w:hAnsi="Arial" w:cs="Arial"/>
          <w:iCs/>
        </w:rPr>
        <w:t xml:space="preserve">2.1 </w:t>
      </w:r>
      <w:r w:rsidRPr="00462A90">
        <w:rPr>
          <w:rFonts w:ascii="Arial" w:hAnsi="Arial" w:cs="Arial"/>
          <w:iCs/>
        </w:rPr>
        <w:tab/>
        <w:t xml:space="preserve">State the fundamental theorem of integral calculus </w:t>
      </w:r>
    </w:p>
    <w:p w:rsidR="002A7ACD" w:rsidRPr="00462A90" w:rsidRDefault="002A7ACD" w:rsidP="002A7ACD">
      <w:pPr>
        <w:spacing w:line="360" w:lineRule="auto"/>
        <w:ind w:left="993" w:hanging="709"/>
        <w:rPr>
          <w:rFonts w:ascii="Arial" w:hAnsi="Arial" w:cs="Arial"/>
          <w:iCs/>
        </w:rPr>
      </w:pPr>
      <w:r w:rsidRPr="00462A90">
        <w:rPr>
          <w:rFonts w:ascii="Arial" w:hAnsi="Arial" w:cs="Arial"/>
          <w:iCs/>
        </w:rPr>
        <w:t xml:space="preserve">2.2 </w:t>
      </w:r>
      <w:r w:rsidRPr="00462A90">
        <w:rPr>
          <w:rFonts w:ascii="Arial" w:hAnsi="Arial" w:cs="Arial"/>
          <w:iCs/>
        </w:rPr>
        <w:tab/>
        <w:t xml:space="preserve">Explain the concept of definite integral. </w:t>
      </w:r>
    </w:p>
    <w:p w:rsidR="002A7ACD" w:rsidRPr="00462A90" w:rsidRDefault="002A7ACD" w:rsidP="002A7ACD">
      <w:pPr>
        <w:spacing w:line="360" w:lineRule="auto"/>
        <w:ind w:left="993" w:hanging="709"/>
        <w:rPr>
          <w:rFonts w:ascii="Arial" w:hAnsi="Arial" w:cs="Arial"/>
          <w:iCs/>
        </w:rPr>
      </w:pPr>
      <w:r w:rsidRPr="00462A90">
        <w:rPr>
          <w:rFonts w:ascii="Arial" w:hAnsi="Arial" w:cs="Arial"/>
          <w:iCs/>
        </w:rPr>
        <w:t xml:space="preserve">2.3 </w:t>
      </w:r>
      <w:r w:rsidRPr="00462A90">
        <w:rPr>
          <w:rFonts w:ascii="Arial" w:hAnsi="Arial" w:cs="Arial"/>
          <w:iCs/>
        </w:rPr>
        <w:tab/>
        <w:t xml:space="preserve">Calculate the definite integral over an interval. </w:t>
      </w:r>
    </w:p>
    <w:p w:rsidR="002A7ACD" w:rsidRPr="00462A90" w:rsidRDefault="002A7ACD" w:rsidP="002A7ACD">
      <w:pPr>
        <w:spacing w:line="360" w:lineRule="auto"/>
        <w:ind w:left="993" w:hanging="709"/>
        <w:rPr>
          <w:rFonts w:ascii="Arial" w:hAnsi="Arial" w:cs="Arial"/>
          <w:iCs/>
        </w:rPr>
      </w:pPr>
      <w:r w:rsidRPr="00462A90">
        <w:rPr>
          <w:rFonts w:ascii="Arial" w:hAnsi="Arial" w:cs="Arial"/>
          <w:iCs/>
        </w:rPr>
        <w:t xml:space="preserve">2.4 </w:t>
      </w:r>
      <w:r w:rsidRPr="00462A90">
        <w:rPr>
          <w:rFonts w:ascii="Arial" w:hAnsi="Arial" w:cs="Arial"/>
          <w:iCs/>
        </w:rPr>
        <w:tab/>
        <w:t xml:space="preserve">State various properties of definite integrals. </w:t>
      </w:r>
    </w:p>
    <w:p w:rsidR="002A7ACD" w:rsidRPr="00462A90" w:rsidRDefault="002A7ACD" w:rsidP="002A7ACD">
      <w:pPr>
        <w:spacing w:line="360" w:lineRule="auto"/>
        <w:ind w:left="993" w:hanging="709"/>
        <w:rPr>
          <w:rFonts w:ascii="Arial" w:hAnsi="Arial" w:cs="Arial"/>
          <w:iCs/>
        </w:rPr>
      </w:pPr>
      <w:r w:rsidRPr="00462A90">
        <w:rPr>
          <w:rFonts w:ascii="Arial" w:hAnsi="Arial" w:cs="Arial"/>
          <w:iCs/>
        </w:rPr>
        <w:t xml:space="preserve">2.5 </w:t>
      </w:r>
      <w:r w:rsidRPr="00462A90">
        <w:rPr>
          <w:rFonts w:ascii="Arial" w:hAnsi="Arial" w:cs="Arial"/>
          <w:iCs/>
        </w:rPr>
        <w:tab/>
        <w:t>Evaluate simple problems on definite integrals using the above properties.</w:t>
      </w:r>
    </w:p>
    <w:p w:rsidR="002A7ACD" w:rsidRPr="00462A90" w:rsidRDefault="002A7ACD" w:rsidP="002A7ACD">
      <w:pPr>
        <w:spacing w:line="360" w:lineRule="auto"/>
        <w:ind w:left="993" w:hanging="709"/>
        <w:rPr>
          <w:rFonts w:ascii="Arial" w:hAnsi="Arial" w:cs="Arial"/>
          <w:iCs/>
        </w:rPr>
      </w:pPr>
      <w:r w:rsidRPr="00462A90">
        <w:rPr>
          <w:rFonts w:ascii="Arial" w:hAnsi="Arial" w:cs="Arial"/>
          <w:iCs/>
        </w:rPr>
        <w:t xml:space="preserve">2.6 </w:t>
      </w:r>
      <w:r w:rsidRPr="00462A90">
        <w:rPr>
          <w:rFonts w:ascii="Arial" w:hAnsi="Arial" w:cs="Arial"/>
          <w:iCs/>
        </w:rPr>
        <w:tab/>
        <w:t>Explain definite integral as a limit of sum by considering an area.</w:t>
      </w:r>
    </w:p>
    <w:p w:rsidR="002A7ACD" w:rsidRPr="00462A90" w:rsidRDefault="002A7ACD" w:rsidP="002A7ACD">
      <w:pPr>
        <w:spacing w:line="360" w:lineRule="auto"/>
        <w:ind w:left="993" w:hanging="709"/>
        <w:jc w:val="both"/>
        <w:rPr>
          <w:rFonts w:ascii="Arial" w:hAnsi="Arial" w:cs="Arial"/>
          <w:iCs/>
        </w:rPr>
      </w:pPr>
      <w:r w:rsidRPr="00462A90">
        <w:rPr>
          <w:rFonts w:ascii="Arial" w:hAnsi="Arial" w:cs="Arial"/>
          <w:iCs/>
        </w:rPr>
        <w:t xml:space="preserve">2.7 </w:t>
      </w:r>
      <w:r w:rsidRPr="00462A90">
        <w:rPr>
          <w:rFonts w:ascii="Arial" w:hAnsi="Arial" w:cs="Arial"/>
          <w:iCs/>
        </w:rPr>
        <w:tab/>
        <w:t>Find the areas under plane curves and area enclosed between two curves using integration.</w:t>
      </w:r>
    </w:p>
    <w:p w:rsidR="002A7ACD" w:rsidRPr="00462A90" w:rsidRDefault="002A7ACD" w:rsidP="002A7ACD">
      <w:pPr>
        <w:spacing w:line="360" w:lineRule="auto"/>
        <w:ind w:left="993" w:hanging="709"/>
        <w:rPr>
          <w:rFonts w:ascii="Arial" w:hAnsi="Arial" w:cs="Arial"/>
          <w:iCs/>
        </w:rPr>
      </w:pPr>
      <w:r w:rsidRPr="00462A90">
        <w:rPr>
          <w:rFonts w:ascii="Arial" w:hAnsi="Arial" w:cs="Arial"/>
          <w:iCs/>
        </w:rPr>
        <w:t xml:space="preserve">2.8 </w:t>
      </w:r>
      <w:r w:rsidRPr="00462A90">
        <w:rPr>
          <w:rFonts w:ascii="Arial" w:hAnsi="Arial" w:cs="Arial"/>
          <w:iCs/>
        </w:rPr>
        <w:tab/>
        <w:t>Obtain the volumes of solids of revolution.</w:t>
      </w:r>
    </w:p>
    <w:p w:rsidR="002A7ACD" w:rsidRPr="00462A90" w:rsidRDefault="002A7ACD" w:rsidP="002A7ACD">
      <w:pPr>
        <w:spacing w:line="360" w:lineRule="auto"/>
        <w:ind w:left="993" w:hanging="709"/>
        <w:jc w:val="both"/>
        <w:rPr>
          <w:rFonts w:ascii="Arial" w:hAnsi="Arial" w:cs="Arial"/>
          <w:iCs/>
        </w:rPr>
      </w:pPr>
      <w:r w:rsidRPr="00462A90">
        <w:rPr>
          <w:rFonts w:ascii="Arial" w:hAnsi="Arial" w:cs="Arial"/>
          <w:iCs/>
        </w:rPr>
        <w:t xml:space="preserve">2.9 </w:t>
      </w:r>
      <w:r w:rsidRPr="00462A90">
        <w:rPr>
          <w:rFonts w:ascii="Arial" w:hAnsi="Arial" w:cs="Arial"/>
          <w:iCs/>
        </w:rPr>
        <w:tab/>
        <w:t>Obtain the mean value and root mean square value of the functions in any given           interval.</w:t>
      </w:r>
    </w:p>
    <w:p w:rsidR="002A7ACD" w:rsidRPr="00462A90" w:rsidRDefault="002A7ACD" w:rsidP="002A7ACD">
      <w:pPr>
        <w:spacing w:line="360" w:lineRule="auto"/>
        <w:ind w:left="993" w:hanging="709"/>
        <w:jc w:val="both"/>
        <w:rPr>
          <w:rFonts w:ascii="Arial" w:hAnsi="Arial" w:cs="Arial"/>
        </w:rPr>
      </w:pPr>
      <w:r w:rsidRPr="00462A90">
        <w:rPr>
          <w:rFonts w:ascii="Arial" w:hAnsi="Arial" w:cs="Arial"/>
          <w:iCs/>
        </w:rPr>
        <w:t xml:space="preserve">2.10 </w:t>
      </w:r>
      <w:r w:rsidRPr="00462A90">
        <w:rPr>
          <w:rFonts w:ascii="Arial" w:hAnsi="Arial" w:cs="Arial"/>
          <w:iCs/>
        </w:rPr>
        <w:tab/>
        <w:t>Explain the</w:t>
      </w:r>
      <w:r w:rsidRPr="00462A90">
        <w:rPr>
          <w:rFonts w:ascii="Arial" w:hAnsi="Arial" w:cs="Arial"/>
        </w:rPr>
        <w:t xml:space="preserve"> Trapezoidal rule, Simpson’s 1/3 rules for approximation of integrals and                      provide some examples.</w:t>
      </w:r>
    </w:p>
    <w:p w:rsidR="002A7ACD" w:rsidRPr="00462A90" w:rsidRDefault="002A7ACD" w:rsidP="002A7ACD">
      <w:pPr>
        <w:spacing w:line="360" w:lineRule="auto"/>
        <w:ind w:left="993" w:hanging="709"/>
        <w:jc w:val="both"/>
        <w:rPr>
          <w:rFonts w:ascii="Arial" w:hAnsi="Arial" w:cs="Arial"/>
        </w:rPr>
      </w:pPr>
    </w:p>
    <w:p w:rsidR="002A7ACD" w:rsidRPr="00462A90" w:rsidRDefault="002A7ACD" w:rsidP="002A7ACD">
      <w:pPr>
        <w:spacing w:line="360" w:lineRule="auto"/>
        <w:rPr>
          <w:rFonts w:ascii="Arial" w:hAnsi="Arial" w:cs="Arial"/>
          <w:b/>
          <w:iCs/>
        </w:rPr>
      </w:pPr>
      <w:r w:rsidRPr="00462A90">
        <w:rPr>
          <w:rFonts w:ascii="Arial" w:hAnsi="Arial" w:cs="Arial"/>
          <w:b/>
          <w:iCs/>
        </w:rPr>
        <w:t>Unit -III</w:t>
      </w:r>
    </w:p>
    <w:p w:rsidR="002A7ACD" w:rsidRPr="00462A90" w:rsidRDefault="002A7ACD" w:rsidP="002A7ACD">
      <w:pPr>
        <w:spacing w:line="360" w:lineRule="auto"/>
        <w:rPr>
          <w:rFonts w:ascii="Arial" w:hAnsi="Arial" w:cs="Arial"/>
          <w:b/>
          <w:iCs/>
        </w:rPr>
      </w:pPr>
      <w:r w:rsidRPr="00462A90">
        <w:rPr>
          <w:rFonts w:ascii="Arial" w:hAnsi="Arial" w:cs="Arial"/>
          <w:b/>
          <w:iCs/>
        </w:rPr>
        <w:t xml:space="preserve">3.0 </w:t>
      </w:r>
      <w:r w:rsidRPr="00462A90">
        <w:rPr>
          <w:rFonts w:ascii="Arial" w:hAnsi="Arial" w:cs="Arial"/>
          <w:b/>
          <w:iCs/>
        </w:rPr>
        <w:tab/>
        <w:t>Solve Differential Equations in engineering problems.</w:t>
      </w:r>
    </w:p>
    <w:p w:rsidR="002A7ACD" w:rsidRPr="00462A90" w:rsidRDefault="002A7ACD" w:rsidP="002A7ACD">
      <w:pPr>
        <w:spacing w:line="360" w:lineRule="auto"/>
        <w:ind w:left="993" w:hanging="709"/>
        <w:rPr>
          <w:rFonts w:ascii="Arial" w:hAnsi="Arial" w:cs="Arial"/>
          <w:iCs/>
        </w:rPr>
      </w:pPr>
      <w:r w:rsidRPr="00462A90">
        <w:rPr>
          <w:rFonts w:ascii="Arial" w:hAnsi="Arial" w:cs="Arial"/>
          <w:iCs/>
        </w:rPr>
        <w:t xml:space="preserve">3.1 </w:t>
      </w:r>
      <w:r w:rsidRPr="00462A90">
        <w:rPr>
          <w:rFonts w:ascii="Arial" w:hAnsi="Arial" w:cs="Arial"/>
          <w:iCs/>
        </w:rPr>
        <w:tab/>
        <w:t xml:space="preserve">Define a Differential equation, its order, degree </w:t>
      </w:r>
    </w:p>
    <w:p w:rsidR="002A7ACD" w:rsidRPr="00462A90" w:rsidRDefault="002A7ACD" w:rsidP="002A7ACD">
      <w:pPr>
        <w:spacing w:line="360" w:lineRule="auto"/>
        <w:ind w:left="993" w:hanging="709"/>
        <w:rPr>
          <w:rFonts w:ascii="Arial" w:hAnsi="Arial" w:cs="Arial"/>
          <w:iCs/>
        </w:rPr>
      </w:pPr>
      <w:r w:rsidRPr="00462A90">
        <w:rPr>
          <w:rFonts w:ascii="Arial" w:hAnsi="Arial" w:cs="Arial"/>
          <w:iCs/>
        </w:rPr>
        <w:t xml:space="preserve">3.2 </w:t>
      </w:r>
      <w:r w:rsidRPr="00462A90">
        <w:rPr>
          <w:rFonts w:ascii="Arial" w:hAnsi="Arial" w:cs="Arial"/>
          <w:iCs/>
        </w:rPr>
        <w:tab/>
        <w:t>Form a differential equation by eliminating arbitrary constants.</w:t>
      </w:r>
    </w:p>
    <w:p w:rsidR="002A7ACD" w:rsidRPr="00462A90" w:rsidRDefault="002A7ACD" w:rsidP="002A7ACD">
      <w:pPr>
        <w:spacing w:line="360" w:lineRule="auto"/>
        <w:ind w:left="993" w:hanging="709"/>
        <w:rPr>
          <w:rFonts w:ascii="Arial" w:hAnsi="Arial" w:cs="Arial"/>
          <w:iCs/>
        </w:rPr>
      </w:pPr>
      <w:r w:rsidRPr="00462A90">
        <w:rPr>
          <w:rFonts w:ascii="Arial" w:hAnsi="Arial" w:cs="Arial"/>
          <w:iCs/>
        </w:rPr>
        <w:t xml:space="preserve">3.3   </w:t>
      </w:r>
      <w:r w:rsidRPr="00462A90">
        <w:rPr>
          <w:rFonts w:ascii="Arial" w:hAnsi="Arial" w:cs="Arial"/>
          <w:iCs/>
        </w:rPr>
        <w:tab/>
        <w:t>Solve the first order first degree differential equations by the following methods:</w:t>
      </w:r>
    </w:p>
    <w:p w:rsidR="002A7ACD" w:rsidRPr="00462A90" w:rsidRDefault="002A7ACD" w:rsidP="002A7ACD">
      <w:pPr>
        <w:spacing w:line="360" w:lineRule="auto"/>
        <w:ind w:left="993" w:hanging="709"/>
        <w:rPr>
          <w:rFonts w:ascii="Arial" w:hAnsi="Arial" w:cs="Arial"/>
          <w:iCs/>
        </w:rPr>
      </w:pPr>
      <w:r w:rsidRPr="00462A90">
        <w:rPr>
          <w:rFonts w:ascii="Arial" w:hAnsi="Arial" w:cs="Arial"/>
          <w:iCs/>
        </w:rPr>
        <w:tab/>
      </w:r>
      <w:r w:rsidRPr="00462A90">
        <w:rPr>
          <w:rFonts w:ascii="Arial" w:hAnsi="Arial" w:cs="Arial"/>
          <w:iCs/>
        </w:rPr>
        <w:tab/>
        <w:t xml:space="preserve">i.   </w:t>
      </w:r>
      <w:r w:rsidRPr="00462A90">
        <w:rPr>
          <w:rFonts w:ascii="Arial" w:hAnsi="Arial" w:cs="Arial"/>
          <w:iCs/>
        </w:rPr>
        <w:tab/>
        <w:t>Variables Separable.</w:t>
      </w:r>
    </w:p>
    <w:p w:rsidR="002A7ACD" w:rsidRPr="00462A90" w:rsidRDefault="002A7ACD" w:rsidP="002A7ACD">
      <w:pPr>
        <w:spacing w:line="360" w:lineRule="auto"/>
        <w:ind w:left="993" w:hanging="709"/>
        <w:rPr>
          <w:rFonts w:ascii="Arial" w:hAnsi="Arial" w:cs="Arial"/>
          <w:iCs/>
        </w:rPr>
      </w:pPr>
      <w:r w:rsidRPr="00462A90">
        <w:rPr>
          <w:rFonts w:ascii="Arial" w:hAnsi="Arial" w:cs="Arial"/>
          <w:iCs/>
        </w:rPr>
        <w:tab/>
      </w:r>
      <w:r w:rsidRPr="00462A90">
        <w:rPr>
          <w:rFonts w:ascii="Arial" w:hAnsi="Arial" w:cs="Arial"/>
          <w:iCs/>
        </w:rPr>
        <w:tab/>
        <w:t xml:space="preserve">ii.   </w:t>
      </w:r>
      <w:r w:rsidRPr="00462A90">
        <w:rPr>
          <w:rFonts w:ascii="Arial" w:hAnsi="Arial" w:cs="Arial"/>
          <w:iCs/>
        </w:rPr>
        <w:tab/>
        <w:t xml:space="preserve">Homogeneous Equations. </w:t>
      </w:r>
    </w:p>
    <w:p w:rsidR="002A7ACD" w:rsidRPr="00462A90" w:rsidRDefault="002A7ACD" w:rsidP="002A7ACD">
      <w:pPr>
        <w:numPr>
          <w:ilvl w:val="0"/>
          <w:numId w:val="201"/>
        </w:numPr>
        <w:tabs>
          <w:tab w:val="clear" w:pos="1440"/>
        </w:tabs>
        <w:spacing w:after="0" w:line="360" w:lineRule="auto"/>
        <w:ind w:left="993" w:firstLine="425"/>
        <w:rPr>
          <w:rFonts w:ascii="Arial" w:hAnsi="Arial" w:cs="Arial"/>
          <w:iCs/>
        </w:rPr>
      </w:pPr>
      <w:r w:rsidRPr="00462A90">
        <w:rPr>
          <w:rFonts w:ascii="Arial" w:hAnsi="Arial" w:cs="Arial"/>
          <w:iCs/>
        </w:rPr>
        <w:t>Exact Differential Equations</w:t>
      </w:r>
    </w:p>
    <w:p w:rsidR="002A7ACD" w:rsidRPr="00462A90" w:rsidRDefault="002A7ACD" w:rsidP="002A7ACD">
      <w:pPr>
        <w:spacing w:line="360" w:lineRule="auto"/>
        <w:ind w:left="993" w:hanging="709"/>
        <w:rPr>
          <w:rFonts w:ascii="Arial" w:hAnsi="Arial" w:cs="Arial"/>
          <w:iCs/>
        </w:rPr>
      </w:pPr>
      <w:r w:rsidRPr="00462A90">
        <w:rPr>
          <w:rFonts w:ascii="Arial" w:hAnsi="Arial" w:cs="Arial"/>
          <w:iCs/>
        </w:rPr>
        <w:t xml:space="preserve">      </w:t>
      </w:r>
      <w:r w:rsidRPr="00462A90">
        <w:rPr>
          <w:rFonts w:ascii="Arial" w:hAnsi="Arial" w:cs="Arial"/>
          <w:iCs/>
        </w:rPr>
        <w:tab/>
      </w:r>
      <w:r w:rsidRPr="00462A90">
        <w:rPr>
          <w:rFonts w:ascii="Arial" w:hAnsi="Arial" w:cs="Arial"/>
          <w:iCs/>
        </w:rPr>
        <w:tab/>
        <w:t>iv.</w:t>
      </w:r>
      <w:r w:rsidRPr="00462A90">
        <w:rPr>
          <w:rFonts w:ascii="Arial" w:hAnsi="Arial" w:cs="Arial"/>
          <w:iCs/>
        </w:rPr>
        <w:tab/>
        <w:t>Linear differential equation of the form dy/dx + Py = Q,</w:t>
      </w:r>
    </w:p>
    <w:p w:rsidR="002A7ACD" w:rsidRPr="00462A90" w:rsidRDefault="002A7ACD" w:rsidP="002A7ACD">
      <w:pPr>
        <w:spacing w:line="360" w:lineRule="auto"/>
        <w:ind w:left="2127" w:hanging="709"/>
        <w:rPr>
          <w:rFonts w:ascii="Arial" w:hAnsi="Arial" w:cs="Arial"/>
          <w:iCs/>
        </w:rPr>
      </w:pPr>
      <w:r w:rsidRPr="00462A90">
        <w:rPr>
          <w:rFonts w:ascii="Arial" w:hAnsi="Arial" w:cs="Arial"/>
          <w:iCs/>
        </w:rPr>
        <w:t xml:space="preserve">          </w:t>
      </w:r>
      <w:r w:rsidRPr="00462A90">
        <w:rPr>
          <w:rFonts w:ascii="Arial" w:hAnsi="Arial" w:cs="Arial"/>
          <w:iCs/>
        </w:rPr>
        <w:tab/>
        <w:t>where P and Q are functions of x or constants.</w:t>
      </w:r>
    </w:p>
    <w:p w:rsidR="002A7ACD" w:rsidRPr="00462A90" w:rsidRDefault="002A7ACD" w:rsidP="002A7ACD">
      <w:pPr>
        <w:numPr>
          <w:ilvl w:val="0"/>
          <w:numId w:val="201"/>
        </w:numPr>
        <w:tabs>
          <w:tab w:val="clear" w:pos="1440"/>
        </w:tabs>
        <w:spacing w:after="0" w:line="360" w:lineRule="auto"/>
        <w:ind w:left="993" w:firstLine="425"/>
        <w:rPr>
          <w:rFonts w:ascii="Arial" w:hAnsi="Arial" w:cs="Arial"/>
          <w:iCs/>
        </w:rPr>
      </w:pPr>
      <w:r w:rsidRPr="00462A90">
        <w:rPr>
          <w:rFonts w:ascii="Arial" w:hAnsi="Arial" w:cs="Arial"/>
          <w:iCs/>
        </w:rPr>
        <w:t>Bernoulli’s Equation (Reducible to linear form.)</w:t>
      </w:r>
    </w:p>
    <w:p w:rsidR="002A7ACD" w:rsidRPr="00462A90" w:rsidRDefault="002A7ACD" w:rsidP="002A7ACD">
      <w:pPr>
        <w:spacing w:line="360" w:lineRule="auto"/>
        <w:ind w:left="993" w:hanging="709"/>
        <w:rPr>
          <w:rFonts w:ascii="Arial" w:hAnsi="Arial" w:cs="Arial"/>
          <w:iCs/>
        </w:rPr>
      </w:pPr>
      <w:r w:rsidRPr="00462A90">
        <w:rPr>
          <w:rFonts w:ascii="Arial" w:hAnsi="Arial" w:cs="Arial"/>
          <w:iCs/>
        </w:rPr>
        <w:t>3.4</w:t>
      </w:r>
      <w:r w:rsidRPr="00462A90">
        <w:rPr>
          <w:rFonts w:ascii="Arial" w:hAnsi="Arial" w:cs="Arial"/>
          <w:iCs/>
        </w:rPr>
        <w:tab/>
        <w:t>Solve simple problems leading to engineering applications</w:t>
      </w:r>
    </w:p>
    <w:p w:rsidR="002A7ACD" w:rsidRPr="00462A90" w:rsidRDefault="002A7ACD" w:rsidP="002A7ACD">
      <w:pPr>
        <w:spacing w:line="360" w:lineRule="auto"/>
        <w:rPr>
          <w:rFonts w:ascii="Arial" w:hAnsi="Arial" w:cs="Arial"/>
          <w:b/>
          <w:iCs/>
        </w:rPr>
      </w:pPr>
      <w:r w:rsidRPr="00462A90">
        <w:rPr>
          <w:rFonts w:ascii="Arial" w:hAnsi="Arial" w:cs="Arial"/>
          <w:b/>
          <w:iCs/>
        </w:rPr>
        <w:t>Unit -IV</w:t>
      </w:r>
    </w:p>
    <w:p w:rsidR="002A7ACD" w:rsidRPr="00462A90" w:rsidRDefault="002A7ACD" w:rsidP="002A7ACD">
      <w:pPr>
        <w:spacing w:line="360" w:lineRule="auto"/>
        <w:rPr>
          <w:rFonts w:ascii="Arial" w:hAnsi="Arial" w:cs="Arial"/>
          <w:b/>
          <w:iCs/>
        </w:rPr>
      </w:pPr>
      <w:r w:rsidRPr="00462A90">
        <w:rPr>
          <w:rFonts w:ascii="Arial" w:hAnsi="Arial" w:cs="Arial"/>
          <w:b/>
          <w:iCs/>
        </w:rPr>
        <w:t xml:space="preserve">4.0  </w:t>
      </w:r>
      <w:r w:rsidRPr="00462A90">
        <w:rPr>
          <w:rFonts w:ascii="Arial" w:hAnsi="Arial" w:cs="Arial"/>
          <w:b/>
          <w:iCs/>
        </w:rPr>
        <w:tab/>
        <w:t>Use Statistical Methods as a tool in data analysis.</w:t>
      </w:r>
    </w:p>
    <w:p w:rsidR="002A7ACD" w:rsidRPr="00462A90" w:rsidRDefault="002A7ACD" w:rsidP="002A7ACD">
      <w:pPr>
        <w:spacing w:line="360" w:lineRule="auto"/>
        <w:ind w:left="993" w:hanging="709"/>
        <w:rPr>
          <w:rFonts w:ascii="Arial" w:hAnsi="Arial" w:cs="Arial"/>
          <w:iCs/>
        </w:rPr>
      </w:pPr>
      <w:r w:rsidRPr="00462A90">
        <w:rPr>
          <w:rFonts w:ascii="Arial" w:hAnsi="Arial" w:cs="Arial"/>
          <w:iCs/>
        </w:rPr>
        <w:t xml:space="preserve">4.1 </w:t>
      </w:r>
      <w:r w:rsidRPr="00462A90">
        <w:rPr>
          <w:rFonts w:ascii="Arial" w:hAnsi="Arial" w:cs="Arial"/>
          <w:iCs/>
        </w:rPr>
        <w:tab/>
        <w:t>Recall the measures of central tendency.</w:t>
      </w:r>
    </w:p>
    <w:p w:rsidR="002A7ACD" w:rsidRPr="00462A90" w:rsidRDefault="002A7ACD" w:rsidP="002A7ACD">
      <w:pPr>
        <w:spacing w:line="360" w:lineRule="auto"/>
        <w:ind w:left="993" w:hanging="709"/>
        <w:jc w:val="both"/>
        <w:rPr>
          <w:rFonts w:ascii="Arial" w:hAnsi="Arial" w:cs="Arial"/>
          <w:iCs/>
        </w:rPr>
      </w:pPr>
      <w:r w:rsidRPr="00462A90">
        <w:rPr>
          <w:rFonts w:ascii="Arial" w:hAnsi="Arial" w:cs="Arial"/>
          <w:iCs/>
        </w:rPr>
        <w:t xml:space="preserve">4.2 </w:t>
      </w:r>
      <w:r w:rsidRPr="00462A90">
        <w:rPr>
          <w:rFonts w:ascii="Arial" w:hAnsi="Arial" w:cs="Arial"/>
          <w:iCs/>
        </w:rPr>
        <w:tab/>
        <w:t xml:space="preserve">Explain the significance of measures of dispersion to determine the degree of          heterogeneity of the data. </w:t>
      </w:r>
    </w:p>
    <w:p w:rsidR="002A7ACD" w:rsidRPr="00462A90" w:rsidRDefault="002A7ACD" w:rsidP="002A7ACD">
      <w:pPr>
        <w:spacing w:line="360" w:lineRule="auto"/>
        <w:ind w:left="993" w:hanging="709"/>
        <w:jc w:val="both"/>
        <w:rPr>
          <w:rFonts w:ascii="Arial" w:hAnsi="Arial" w:cs="Arial"/>
          <w:iCs/>
        </w:rPr>
      </w:pPr>
      <w:r w:rsidRPr="00462A90">
        <w:rPr>
          <w:rFonts w:ascii="Arial" w:hAnsi="Arial" w:cs="Arial"/>
          <w:iCs/>
        </w:rPr>
        <w:t xml:space="preserve">4.3 </w:t>
      </w:r>
      <w:r w:rsidRPr="00462A90">
        <w:rPr>
          <w:rFonts w:ascii="Arial" w:hAnsi="Arial" w:cs="Arial"/>
          <w:iCs/>
        </w:rPr>
        <w:tab/>
        <w:t>Find the measures of dispersion – range, quartile deviation, mean deviation, standard    deviation for the given data.</w:t>
      </w:r>
    </w:p>
    <w:p w:rsidR="002A7ACD" w:rsidRPr="00462A90" w:rsidRDefault="002A7ACD" w:rsidP="002A7ACD">
      <w:pPr>
        <w:spacing w:line="360" w:lineRule="auto"/>
        <w:ind w:left="993" w:hanging="709"/>
        <w:rPr>
          <w:rFonts w:ascii="Arial" w:hAnsi="Arial" w:cs="Arial"/>
          <w:iCs/>
        </w:rPr>
      </w:pPr>
      <w:r w:rsidRPr="00462A90">
        <w:rPr>
          <w:rFonts w:ascii="Arial" w:hAnsi="Arial" w:cs="Arial"/>
          <w:iCs/>
        </w:rPr>
        <w:t xml:space="preserve">4.4 </w:t>
      </w:r>
      <w:r w:rsidRPr="00462A90">
        <w:rPr>
          <w:rFonts w:ascii="Arial" w:hAnsi="Arial" w:cs="Arial"/>
          <w:iCs/>
        </w:rPr>
        <w:tab/>
        <w:t>Explain the merits and demerits of the above measures of dispersion.</w:t>
      </w:r>
    </w:p>
    <w:p w:rsidR="002A7ACD" w:rsidRPr="00462A90" w:rsidRDefault="002A7ACD" w:rsidP="002A7ACD">
      <w:pPr>
        <w:spacing w:line="360" w:lineRule="auto"/>
        <w:ind w:left="993" w:hanging="709"/>
        <w:rPr>
          <w:rFonts w:ascii="Arial" w:hAnsi="Arial" w:cs="Arial"/>
          <w:iCs/>
        </w:rPr>
      </w:pPr>
      <w:r w:rsidRPr="00462A90">
        <w:rPr>
          <w:rFonts w:ascii="Arial" w:hAnsi="Arial" w:cs="Arial"/>
          <w:iCs/>
        </w:rPr>
        <w:t xml:space="preserve">4.5 </w:t>
      </w:r>
      <w:r w:rsidRPr="00462A90">
        <w:rPr>
          <w:rFonts w:ascii="Arial" w:hAnsi="Arial" w:cs="Arial"/>
          <w:iCs/>
        </w:rPr>
        <w:tab/>
        <w:t>Express relationship between measures of dispersion</w:t>
      </w:r>
    </w:p>
    <w:p w:rsidR="002A7ACD" w:rsidRPr="00462A90" w:rsidRDefault="002A7ACD" w:rsidP="002A7ACD">
      <w:pPr>
        <w:spacing w:line="360" w:lineRule="auto"/>
        <w:ind w:left="993" w:hanging="709"/>
        <w:rPr>
          <w:rFonts w:ascii="Arial" w:hAnsi="Arial" w:cs="Arial"/>
          <w:iCs/>
        </w:rPr>
      </w:pPr>
      <w:r w:rsidRPr="00462A90">
        <w:rPr>
          <w:rFonts w:ascii="Arial" w:hAnsi="Arial" w:cs="Arial"/>
          <w:iCs/>
        </w:rPr>
        <w:t xml:space="preserve">4.6 </w:t>
      </w:r>
      <w:r w:rsidRPr="00462A90">
        <w:rPr>
          <w:rFonts w:ascii="Arial" w:hAnsi="Arial" w:cs="Arial"/>
          <w:iCs/>
        </w:rPr>
        <w:tab/>
        <w:t>Find the coefficient of variation</w:t>
      </w:r>
    </w:p>
    <w:p w:rsidR="002A7ACD" w:rsidRPr="00462A90" w:rsidRDefault="002A7ACD" w:rsidP="002A7ACD">
      <w:pPr>
        <w:spacing w:line="360" w:lineRule="auto"/>
        <w:ind w:left="993" w:hanging="709"/>
        <w:rPr>
          <w:rFonts w:ascii="Arial" w:hAnsi="Arial" w:cs="Arial"/>
          <w:iCs/>
        </w:rPr>
      </w:pPr>
      <w:r w:rsidRPr="00462A90">
        <w:rPr>
          <w:rFonts w:ascii="Arial" w:hAnsi="Arial" w:cs="Arial"/>
          <w:iCs/>
        </w:rPr>
        <w:lastRenderedPageBreak/>
        <w:t xml:space="preserve">4.7 </w:t>
      </w:r>
      <w:r w:rsidRPr="00462A90">
        <w:rPr>
          <w:rFonts w:ascii="Arial" w:hAnsi="Arial" w:cs="Arial"/>
          <w:iCs/>
        </w:rPr>
        <w:tab/>
        <w:t>Explain bivariate data.</w:t>
      </w:r>
    </w:p>
    <w:p w:rsidR="002A7ACD" w:rsidRPr="00462A90" w:rsidRDefault="002A7ACD" w:rsidP="002A7ACD">
      <w:pPr>
        <w:spacing w:line="360" w:lineRule="auto"/>
        <w:ind w:left="993" w:hanging="709"/>
        <w:rPr>
          <w:rFonts w:ascii="Arial" w:hAnsi="Arial" w:cs="Arial"/>
          <w:iCs/>
        </w:rPr>
      </w:pPr>
      <w:r w:rsidRPr="00462A90">
        <w:rPr>
          <w:rFonts w:ascii="Arial" w:hAnsi="Arial" w:cs="Arial"/>
          <w:iCs/>
        </w:rPr>
        <w:t xml:space="preserve">4.8 </w:t>
      </w:r>
      <w:r w:rsidRPr="00462A90">
        <w:rPr>
          <w:rFonts w:ascii="Arial" w:hAnsi="Arial" w:cs="Arial"/>
          <w:iCs/>
        </w:rPr>
        <w:tab/>
        <w:t>Explain the concept of correlation between two variables and co-varience.</w:t>
      </w:r>
    </w:p>
    <w:p w:rsidR="002A7ACD" w:rsidRPr="00462A90" w:rsidRDefault="002A7ACD" w:rsidP="002A7ACD">
      <w:pPr>
        <w:spacing w:line="360" w:lineRule="auto"/>
        <w:ind w:left="993" w:hanging="709"/>
        <w:rPr>
          <w:rFonts w:ascii="Arial" w:hAnsi="Arial" w:cs="Arial"/>
          <w:iCs/>
        </w:rPr>
      </w:pPr>
      <w:r w:rsidRPr="00462A90">
        <w:rPr>
          <w:rFonts w:ascii="Arial" w:hAnsi="Arial" w:cs="Arial"/>
          <w:iCs/>
        </w:rPr>
        <w:t xml:space="preserve">4.9 </w:t>
      </w:r>
      <w:r w:rsidRPr="00462A90">
        <w:rPr>
          <w:rFonts w:ascii="Arial" w:hAnsi="Arial" w:cs="Arial"/>
          <w:iCs/>
        </w:rPr>
        <w:tab/>
        <w:t>Explain coefficient of correlation and its properties</w:t>
      </w:r>
    </w:p>
    <w:p w:rsidR="002A7ACD" w:rsidRPr="00462A90" w:rsidRDefault="002A7ACD" w:rsidP="002A7ACD">
      <w:pPr>
        <w:spacing w:line="360" w:lineRule="auto"/>
        <w:ind w:left="993" w:hanging="709"/>
        <w:rPr>
          <w:rFonts w:ascii="Arial" w:hAnsi="Arial" w:cs="Arial"/>
          <w:iCs/>
        </w:rPr>
      </w:pPr>
      <w:r w:rsidRPr="00462A90">
        <w:rPr>
          <w:rFonts w:ascii="Arial" w:hAnsi="Arial" w:cs="Arial"/>
          <w:iCs/>
        </w:rPr>
        <w:t xml:space="preserve">4.10 </w:t>
      </w:r>
      <w:r w:rsidRPr="00462A90">
        <w:rPr>
          <w:rFonts w:ascii="Arial" w:hAnsi="Arial" w:cs="Arial"/>
          <w:iCs/>
        </w:rPr>
        <w:tab/>
        <w:t>Calculate the coefficient of correlation between two variables.</w:t>
      </w:r>
    </w:p>
    <w:p w:rsidR="002A7ACD" w:rsidRPr="00462A90" w:rsidRDefault="002A7ACD" w:rsidP="002A7ACD">
      <w:pPr>
        <w:spacing w:line="360" w:lineRule="auto"/>
        <w:ind w:left="993" w:hanging="709"/>
        <w:rPr>
          <w:rFonts w:ascii="Arial" w:hAnsi="Arial" w:cs="Arial"/>
          <w:b/>
          <w:iCs/>
        </w:rPr>
      </w:pPr>
      <w:r w:rsidRPr="00462A90">
        <w:rPr>
          <w:rFonts w:ascii="Arial" w:hAnsi="Arial" w:cs="Arial"/>
          <w:iCs/>
        </w:rPr>
        <w:t xml:space="preserve">4.11 </w:t>
      </w:r>
      <w:r w:rsidRPr="00462A90">
        <w:rPr>
          <w:rFonts w:ascii="Arial" w:hAnsi="Arial" w:cs="Arial"/>
          <w:iCs/>
        </w:rPr>
        <w:tab/>
        <w:t>Find rank correlation co-efficient.</w:t>
      </w:r>
    </w:p>
    <w:p w:rsidR="002A7ACD" w:rsidRPr="00462A90" w:rsidRDefault="002A7ACD" w:rsidP="002A7ACD">
      <w:pPr>
        <w:spacing w:line="360" w:lineRule="auto"/>
        <w:rPr>
          <w:rFonts w:ascii="Arial" w:hAnsi="Arial" w:cs="Arial"/>
          <w:b/>
          <w:iCs/>
        </w:rPr>
      </w:pPr>
    </w:p>
    <w:p w:rsidR="002A7ACD" w:rsidRPr="00462A90" w:rsidRDefault="002A7ACD" w:rsidP="002A7ACD">
      <w:pPr>
        <w:spacing w:line="360" w:lineRule="auto"/>
        <w:rPr>
          <w:rFonts w:ascii="Arial" w:hAnsi="Arial" w:cs="Arial"/>
          <w:iCs/>
          <w:lang w:val="fr-FR"/>
        </w:rPr>
      </w:pPr>
      <w:r w:rsidRPr="00462A90">
        <w:rPr>
          <w:rFonts w:ascii="Arial" w:hAnsi="Arial" w:cs="Arial"/>
          <w:b/>
          <w:iCs/>
          <w:lang w:val="fr-FR"/>
        </w:rPr>
        <w:t>COURSE CONTENT</w:t>
      </w:r>
    </w:p>
    <w:p w:rsidR="002A7ACD" w:rsidRPr="00462A90" w:rsidRDefault="002A7ACD" w:rsidP="002A7ACD">
      <w:pPr>
        <w:spacing w:line="360" w:lineRule="auto"/>
        <w:rPr>
          <w:rFonts w:ascii="Arial" w:hAnsi="Arial" w:cs="Arial"/>
          <w:b/>
          <w:bCs/>
          <w:iCs/>
        </w:rPr>
      </w:pPr>
      <w:r w:rsidRPr="00462A90">
        <w:rPr>
          <w:rFonts w:ascii="Arial" w:hAnsi="Arial" w:cs="Arial"/>
          <w:b/>
          <w:bCs/>
          <w:iCs/>
        </w:rPr>
        <w:t>Unit-I</w:t>
      </w:r>
    </w:p>
    <w:p w:rsidR="002A7ACD" w:rsidRPr="00462A90" w:rsidRDefault="002A7ACD" w:rsidP="002A7ACD">
      <w:pPr>
        <w:spacing w:line="360" w:lineRule="auto"/>
        <w:rPr>
          <w:rFonts w:ascii="Arial" w:hAnsi="Arial" w:cs="Arial"/>
          <w:b/>
          <w:bCs/>
          <w:iCs/>
        </w:rPr>
      </w:pPr>
      <w:r w:rsidRPr="00462A90">
        <w:rPr>
          <w:rFonts w:ascii="Arial" w:hAnsi="Arial" w:cs="Arial"/>
          <w:b/>
          <w:bCs/>
          <w:iCs/>
        </w:rPr>
        <w:t>Indefinite Integration:</w:t>
      </w:r>
    </w:p>
    <w:p w:rsidR="002A7ACD" w:rsidRPr="00462A90" w:rsidRDefault="002A7ACD" w:rsidP="002A7ACD">
      <w:pPr>
        <w:spacing w:line="360" w:lineRule="auto"/>
        <w:jc w:val="both"/>
        <w:rPr>
          <w:rFonts w:ascii="Arial" w:hAnsi="Arial" w:cs="Arial"/>
          <w:iCs/>
        </w:rPr>
      </w:pPr>
      <w:r w:rsidRPr="00462A90">
        <w:rPr>
          <w:rFonts w:ascii="Arial" w:hAnsi="Arial" w:cs="Arial"/>
          <w:iCs/>
        </w:rPr>
        <w:t>1</w:t>
      </w:r>
      <w:r w:rsidRPr="00462A90">
        <w:rPr>
          <w:rFonts w:ascii="Arial" w:hAnsi="Arial" w:cs="Arial"/>
          <w:b/>
          <w:iCs/>
        </w:rPr>
        <w:t>.</w:t>
      </w:r>
      <w:r w:rsidRPr="00462A90">
        <w:rPr>
          <w:rFonts w:ascii="Arial" w:hAnsi="Arial" w:cs="Arial"/>
          <w:iCs/>
        </w:rPr>
        <w:t xml:space="preserve"> Integration regarded as anti-derivative – Indefinite integral of standard functions. Properties of </w:t>
      </w:r>
    </w:p>
    <w:p w:rsidR="002A7ACD" w:rsidRPr="00462A90" w:rsidRDefault="002A7ACD" w:rsidP="002A7ACD">
      <w:pPr>
        <w:spacing w:line="360" w:lineRule="auto"/>
        <w:jc w:val="both"/>
        <w:rPr>
          <w:rFonts w:ascii="Arial" w:hAnsi="Arial" w:cs="Arial"/>
          <w:iCs/>
        </w:rPr>
      </w:pPr>
      <w:r w:rsidRPr="00462A90">
        <w:rPr>
          <w:rFonts w:ascii="Arial" w:hAnsi="Arial" w:cs="Arial"/>
          <w:iCs/>
        </w:rPr>
        <w:t xml:space="preserve">    indefinite integral. Integration by substitution or change of variable. Integrals of the form </w:t>
      </w:r>
    </w:p>
    <w:p w:rsidR="002A7ACD" w:rsidRPr="00462A90" w:rsidRDefault="002A7ACD" w:rsidP="002A7ACD">
      <w:pPr>
        <w:spacing w:line="360" w:lineRule="auto"/>
        <w:ind w:left="284" w:hanging="284"/>
        <w:jc w:val="both"/>
        <w:rPr>
          <w:rFonts w:ascii="Arial" w:hAnsi="Arial" w:cs="Arial"/>
          <w:iCs/>
        </w:rPr>
      </w:pPr>
      <w:r w:rsidRPr="00462A90">
        <w:rPr>
          <w:rFonts w:ascii="Arial" w:hAnsi="Arial" w:cs="Arial"/>
          <w:iCs/>
        </w:rPr>
        <w:t xml:space="preserve">    sin</w:t>
      </w:r>
      <w:r w:rsidRPr="00462A90">
        <w:rPr>
          <w:rFonts w:ascii="Arial" w:hAnsi="Arial" w:cs="Arial"/>
          <w:iCs/>
          <w:vertAlign w:val="superscript"/>
        </w:rPr>
        <w:t>m</w:t>
      </w:r>
      <w:r w:rsidRPr="00462A90">
        <w:rPr>
          <w:rFonts w:ascii="Arial" w:hAnsi="Arial" w:cs="Arial"/>
          <w:iCs/>
        </w:rPr>
        <w:sym w:font="Symbol" w:char="0071"/>
      </w:r>
      <w:r w:rsidRPr="00462A90">
        <w:rPr>
          <w:rFonts w:ascii="Arial" w:hAnsi="Arial" w:cs="Arial"/>
          <w:iCs/>
        </w:rPr>
        <w:t>. cos</w:t>
      </w:r>
      <w:r w:rsidRPr="00462A90">
        <w:rPr>
          <w:rFonts w:ascii="Arial" w:hAnsi="Arial" w:cs="Arial"/>
          <w:iCs/>
          <w:vertAlign w:val="superscript"/>
        </w:rPr>
        <w:t xml:space="preserve">n </w:t>
      </w:r>
      <w:r w:rsidRPr="00462A90">
        <w:rPr>
          <w:rFonts w:ascii="Arial" w:hAnsi="Arial" w:cs="Arial"/>
          <w:iCs/>
        </w:rPr>
        <w:sym w:font="Symbol" w:char="0071"/>
      </w:r>
      <w:r w:rsidRPr="00462A90">
        <w:rPr>
          <w:rFonts w:ascii="Arial" w:hAnsi="Arial" w:cs="Arial"/>
          <w:iCs/>
        </w:rPr>
        <w:t xml:space="preserve">.  where m and n  are positive integers.  Integrals of tan x, cot x, sec x, cosec x and     powers of tan x, sec x by substitution.  </w:t>
      </w:r>
    </w:p>
    <w:p w:rsidR="002A7ACD" w:rsidRPr="00462A90" w:rsidRDefault="002A7ACD" w:rsidP="002A7ACD">
      <w:pPr>
        <w:spacing w:line="360" w:lineRule="auto"/>
        <w:jc w:val="both"/>
        <w:rPr>
          <w:rFonts w:ascii="Arial" w:hAnsi="Arial" w:cs="Arial"/>
          <w:iCs/>
        </w:rPr>
      </w:pPr>
      <w:r w:rsidRPr="00462A90">
        <w:rPr>
          <w:rFonts w:ascii="Arial" w:hAnsi="Arial" w:cs="Arial"/>
          <w:iCs/>
        </w:rPr>
        <w:t xml:space="preserve">   Evaluation of integrals which are reducible to the following forms : </w:t>
      </w:r>
    </w:p>
    <w:p w:rsidR="002A7ACD" w:rsidRPr="00462A90" w:rsidRDefault="002A7ACD" w:rsidP="002A7ACD">
      <w:pPr>
        <w:spacing w:line="360" w:lineRule="auto"/>
        <w:rPr>
          <w:rFonts w:ascii="Arial" w:hAnsi="Arial" w:cs="Arial"/>
          <w:iCs/>
        </w:rPr>
      </w:pPr>
    </w:p>
    <w:p w:rsidR="002A7ACD" w:rsidRPr="00462A90" w:rsidRDefault="002A7ACD" w:rsidP="002A7ACD">
      <w:pPr>
        <w:spacing w:line="360" w:lineRule="auto"/>
        <w:rPr>
          <w:rFonts w:ascii="Arial" w:hAnsi="Arial" w:cs="Arial"/>
          <w:iCs/>
          <w:lang w:val="fr-FR"/>
        </w:rPr>
      </w:pPr>
      <w:r w:rsidRPr="00462A90">
        <w:rPr>
          <w:rFonts w:ascii="Arial" w:hAnsi="Arial" w:cs="Arial"/>
          <w:iCs/>
        </w:rPr>
        <w:tab/>
        <w:t xml:space="preserve">   </w:t>
      </w:r>
      <w:r w:rsidRPr="00462A90">
        <w:rPr>
          <w:rFonts w:ascii="Arial" w:hAnsi="Arial" w:cs="Arial"/>
          <w:iCs/>
          <w:lang w:val="fr-FR"/>
        </w:rPr>
        <w:t xml:space="preserve"> </w:t>
      </w:r>
      <w:r w:rsidRPr="00462A90">
        <w:rPr>
          <w:rFonts w:ascii="Arial" w:hAnsi="Arial" w:cs="Arial"/>
          <w:iCs/>
          <w:position w:val="-76"/>
          <w:lang w:val="fr-FR"/>
        </w:rPr>
        <w:object w:dxaOrig="3379" w:dyaOrig="1800">
          <v:shape id="_x0000_i1053" type="#_x0000_t75" style="width:186pt;height:97pt" o:ole="">
            <v:imagedata r:id="rId54" o:title=""/>
          </v:shape>
          <o:OLEObject Type="Embed" ProgID="Equation.3" ShapeID="_x0000_i1053" DrawAspect="Content" ObjectID="_1477227235" r:id="rId60"/>
        </w:object>
      </w:r>
    </w:p>
    <w:p w:rsidR="002A7ACD" w:rsidRPr="00462A90" w:rsidRDefault="002A7ACD" w:rsidP="002A7ACD">
      <w:pPr>
        <w:spacing w:line="360" w:lineRule="auto"/>
        <w:jc w:val="both"/>
        <w:rPr>
          <w:rFonts w:ascii="Arial" w:hAnsi="Arial" w:cs="Arial"/>
          <w:iCs/>
        </w:rPr>
      </w:pPr>
      <w:r w:rsidRPr="00462A90">
        <w:rPr>
          <w:rFonts w:ascii="Arial" w:hAnsi="Arial" w:cs="Arial"/>
          <w:iCs/>
        </w:rPr>
        <w:t xml:space="preserve">    </w:t>
      </w:r>
    </w:p>
    <w:p w:rsidR="002A7ACD" w:rsidRPr="00462A90" w:rsidRDefault="002A7ACD" w:rsidP="002A7ACD">
      <w:pPr>
        <w:spacing w:line="360" w:lineRule="auto"/>
        <w:ind w:left="284"/>
        <w:rPr>
          <w:rFonts w:ascii="Arial" w:hAnsi="Arial" w:cs="Arial"/>
          <w:iCs/>
        </w:rPr>
      </w:pPr>
      <w:r w:rsidRPr="00462A90">
        <w:rPr>
          <w:rFonts w:ascii="Arial" w:hAnsi="Arial" w:cs="Arial"/>
          <w:iCs/>
        </w:rPr>
        <w:t>Integration by decomposition of the integrand into simple rational, algebric functions. Integration by parts , Bernoulli’s rule.</w:t>
      </w:r>
    </w:p>
    <w:p w:rsidR="002A7ACD" w:rsidRPr="00462A90" w:rsidRDefault="002A7ACD" w:rsidP="002A7ACD">
      <w:pPr>
        <w:spacing w:line="360" w:lineRule="auto"/>
        <w:rPr>
          <w:rFonts w:ascii="Arial" w:hAnsi="Arial" w:cs="Arial"/>
          <w:b/>
          <w:iCs/>
          <w:lang w:val="fr-FR"/>
        </w:rPr>
      </w:pPr>
      <w:r w:rsidRPr="00462A90">
        <w:rPr>
          <w:rFonts w:ascii="Arial" w:hAnsi="Arial" w:cs="Arial"/>
          <w:b/>
          <w:iCs/>
        </w:rPr>
        <w:t>Unit-II</w:t>
      </w:r>
    </w:p>
    <w:p w:rsidR="002A7ACD" w:rsidRPr="00462A90" w:rsidRDefault="002A7ACD" w:rsidP="002A7ACD">
      <w:pPr>
        <w:spacing w:line="360" w:lineRule="auto"/>
        <w:rPr>
          <w:rFonts w:ascii="Arial" w:hAnsi="Arial" w:cs="Arial"/>
          <w:b/>
          <w:iCs/>
        </w:rPr>
      </w:pPr>
      <w:r w:rsidRPr="00462A90">
        <w:rPr>
          <w:rFonts w:ascii="Arial" w:hAnsi="Arial" w:cs="Arial"/>
          <w:b/>
          <w:iCs/>
        </w:rPr>
        <w:lastRenderedPageBreak/>
        <w:t>Definite Integral and its applications:</w:t>
      </w:r>
    </w:p>
    <w:p w:rsidR="002A7ACD" w:rsidRPr="00462A90" w:rsidRDefault="002A7ACD" w:rsidP="002A7ACD">
      <w:pPr>
        <w:pStyle w:val="NoSpacing"/>
        <w:spacing w:line="360" w:lineRule="auto"/>
        <w:ind w:left="426" w:hanging="426"/>
        <w:jc w:val="both"/>
        <w:rPr>
          <w:rFonts w:ascii="Arial" w:hAnsi="Arial" w:cs="Arial"/>
        </w:rPr>
      </w:pPr>
      <w:r w:rsidRPr="00462A90">
        <w:rPr>
          <w:rFonts w:ascii="Arial" w:hAnsi="Arial" w:cs="Arial"/>
        </w:rPr>
        <w:t xml:space="preserve">2.  Definite integral-fundamental theorem of integral calculus, properties of definite integrals,  evaluation of simple definite integrals.  Definite integral as the limit of a sum. Area under plane      curves – Area enclosed between two curves. Volumes of solids of revolution. Mean and RMS  values of a function on a given interval. Trapezoidal rule, Simpson’s 1/3 rule to evaluate an      approximate value of a define integral. </w:t>
      </w:r>
    </w:p>
    <w:p w:rsidR="002A7ACD" w:rsidRPr="00462A90" w:rsidRDefault="002A7ACD" w:rsidP="002A7ACD">
      <w:pPr>
        <w:spacing w:line="360" w:lineRule="auto"/>
        <w:rPr>
          <w:rFonts w:ascii="Arial" w:hAnsi="Arial" w:cs="Arial"/>
          <w:b/>
          <w:iCs/>
        </w:rPr>
      </w:pPr>
    </w:p>
    <w:p w:rsidR="002A7ACD" w:rsidRPr="00462A90" w:rsidRDefault="002A7ACD" w:rsidP="002A7ACD">
      <w:pPr>
        <w:spacing w:line="360" w:lineRule="auto"/>
        <w:rPr>
          <w:rFonts w:ascii="Arial" w:hAnsi="Arial" w:cs="Arial"/>
          <w:b/>
          <w:iCs/>
        </w:rPr>
      </w:pPr>
    </w:p>
    <w:p w:rsidR="002A7ACD" w:rsidRPr="00462A90" w:rsidRDefault="002A7ACD" w:rsidP="002A7ACD">
      <w:pPr>
        <w:spacing w:line="360" w:lineRule="auto"/>
        <w:rPr>
          <w:rFonts w:ascii="Arial" w:hAnsi="Arial" w:cs="Arial"/>
          <w:b/>
          <w:iCs/>
        </w:rPr>
      </w:pPr>
      <w:r w:rsidRPr="00462A90">
        <w:rPr>
          <w:rFonts w:ascii="Arial" w:hAnsi="Arial" w:cs="Arial"/>
          <w:b/>
          <w:iCs/>
        </w:rPr>
        <w:t>Unit -III</w:t>
      </w:r>
    </w:p>
    <w:p w:rsidR="002A7ACD" w:rsidRPr="00462A90" w:rsidRDefault="002A7ACD" w:rsidP="002A7ACD">
      <w:pPr>
        <w:spacing w:line="360" w:lineRule="auto"/>
        <w:rPr>
          <w:rFonts w:ascii="Arial" w:hAnsi="Arial" w:cs="Arial"/>
          <w:b/>
          <w:iCs/>
        </w:rPr>
      </w:pPr>
      <w:r w:rsidRPr="00462A90">
        <w:rPr>
          <w:rFonts w:ascii="Arial" w:hAnsi="Arial" w:cs="Arial"/>
          <w:b/>
          <w:iCs/>
        </w:rPr>
        <w:t>Differential Equations:</w:t>
      </w:r>
    </w:p>
    <w:p w:rsidR="002A7ACD" w:rsidRPr="00462A90" w:rsidRDefault="002A7ACD" w:rsidP="002A7ACD">
      <w:pPr>
        <w:spacing w:line="360" w:lineRule="auto"/>
        <w:ind w:left="284" w:hanging="284"/>
        <w:jc w:val="both"/>
        <w:rPr>
          <w:rFonts w:ascii="Arial" w:hAnsi="Arial" w:cs="Arial"/>
          <w:i/>
          <w:iCs/>
        </w:rPr>
      </w:pPr>
      <w:r w:rsidRPr="00462A90">
        <w:rPr>
          <w:rFonts w:ascii="Arial" w:hAnsi="Arial" w:cs="Arial"/>
          <w:iCs/>
        </w:rPr>
        <w:t>3. Definition of a differential equation-order and degree of a differential equation- formation of differential equations-solution of differential equation of first order, first degree: variable-separable, homogeneous, exact, linear differential equation, Bernoulli’s equation.</w:t>
      </w:r>
    </w:p>
    <w:p w:rsidR="002A7ACD" w:rsidRPr="00462A90" w:rsidRDefault="002A7ACD" w:rsidP="002A7ACD">
      <w:pPr>
        <w:spacing w:line="360" w:lineRule="auto"/>
        <w:rPr>
          <w:rFonts w:ascii="Arial" w:hAnsi="Arial" w:cs="Arial"/>
          <w:b/>
          <w:iCs/>
        </w:rPr>
      </w:pPr>
      <w:r w:rsidRPr="00462A90">
        <w:rPr>
          <w:rFonts w:ascii="Arial" w:hAnsi="Arial" w:cs="Arial"/>
          <w:b/>
          <w:iCs/>
        </w:rPr>
        <w:t>Unit –IV</w:t>
      </w:r>
    </w:p>
    <w:p w:rsidR="002A7ACD" w:rsidRPr="00462A90" w:rsidRDefault="002A7ACD" w:rsidP="002A7ACD">
      <w:pPr>
        <w:spacing w:line="360" w:lineRule="auto"/>
        <w:rPr>
          <w:rFonts w:ascii="Arial" w:hAnsi="Arial" w:cs="Arial"/>
          <w:b/>
          <w:iCs/>
        </w:rPr>
      </w:pPr>
      <w:r w:rsidRPr="00462A90">
        <w:rPr>
          <w:rFonts w:ascii="Arial" w:hAnsi="Arial" w:cs="Arial"/>
          <w:b/>
          <w:iCs/>
        </w:rPr>
        <w:t>Statistical Methods:</w:t>
      </w:r>
    </w:p>
    <w:p w:rsidR="002A7ACD" w:rsidRPr="00462A90" w:rsidRDefault="002A7ACD" w:rsidP="002A7ACD">
      <w:pPr>
        <w:spacing w:line="360" w:lineRule="auto"/>
        <w:ind w:left="284" w:hanging="284"/>
        <w:jc w:val="both"/>
        <w:rPr>
          <w:rFonts w:ascii="Arial" w:hAnsi="Arial" w:cs="Arial"/>
          <w:b/>
          <w:iCs/>
        </w:rPr>
      </w:pPr>
      <w:r w:rsidRPr="00462A90">
        <w:rPr>
          <w:rFonts w:ascii="Arial" w:hAnsi="Arial" w:cs="Arial"/>
          <w:iCs/>
        </w:rPr>
        <w:t>4. Revise measures of central tendency, measures of dispersion: range, quartile deviation, mean     deviation, standard deviation for the given data, merits and demerits, relationship between  measures of dispersion, coefficient of variation, bivariate data, concept of correlation, covariance,     coefficient of correlation and its properties, rank correlation co-efficient.</w:t>
      </w:r>
    </w:p>
    <w:p w:rsidR="002A7ACD" w:rsidRPr="00462A90" w:rsidRDefault="002A7ACD" w:rsidP="002A7ACD">
      <w:pPr>
        <w:spacing w:line="360" w:lineRule="auto"/>
        <w:rPr>
          <w:rFonts w:ascii="Arial" w:hAnsi="Arial" w:cs="Arial"/>
          <w:b/>
        </w:rPr>
      </w:pPr>
    </w:p>
    <w:p w:rsidR="002A7ACD" w:rsidRPr="00462A90" w:rsidRDefault="002A7ACD" w:rsidP="002A7ACD">
      <w:pPr>
        <w:spacing w:line="360" w:lineRule="auto"/>
        <w:rPr>
          <w:rFonts w:ascii="Arial" w:hAnsi="Arial" w:cs="Arial"/>
          <w:b/>
        </w:rPr>
      </w:pPr>
      <w:r w:rsidRPr="00462A90">
        <w:rPr>
          <w:rFonts w:ascii="Arial" w:hAnsi="Arial" w:cs="Arial"/>
          <w:b/>
        </w:rPr>
        <w:t>Reference Books:</w:t>
      </w:r>
    </w:p>
    <w:p w:rsidR="002A7ACD" w:rsidRPr="00462A90" w:rsidRDefault="002A7ACD" w:rsidP="002A7ACD">
      <w:pPr>
        <w:tabs>
          <w:tab w:val="left" w:pos="360"/>
        </w:tabs>
        <w:spacing w:line="360" w:lineRule="auto"/>
        <w:rPr>
          <w:rFonts w:ascii="Arial" w:hAnsi="Arial" w:cs="Arial"/>
        </w:rPr>
      </w:pPr>
      <w:r w:rsidRPr="00462A90">
        <w:rPr>
          <w:rFonts w:ascii="Arial" w:hAnsi="Arial" w:cs="Arial"/>
        </w:rPr>
        <w:t>1.</w:t>
      </w:r>
      <w:r w:rsidRPr="00462A90">
        <w:rPr>
          <w:rFonts w:ascii="Arial" w:hAnsi="Arial" w:cs="Arial"/>
        </w:rPr>
        <w:tab/>
        <w:t>Integral Calculus Vol.I, by M.Pillai and Shanti Narayan</w:t>
      </w:r>
    </w:p>
    <w:p w:rsidR="002A7ACD" w:rsidRPr="00462A90" w:rsidRDefault="002A7ACD" w:rsidP="002A7ACD">
      <w:pPr>
        <w:tabs>
          <w:tab w:val="left" w:pos="360"/>
        </w:tabs>
        <w:spacing w:line="360" w:lineRule="auto"/>
        <w:rPr>
          <w:rFonts w:ascii="Arial" w:hAnsi="Arial" w:cs="Arial"/>
        </w:rPr>
      </w:pPr>
      <w:r w:rsidRPr="00462A90">
        <w:rPr>
          <w:rFonts w:ascii="Arial" w:hAnsi="Arial" w:cs="Arial"/>
        </w:rPr>
        <w:t>2.   Thomas’ Calculus,  Pearson Addison –Wesley Publishers</w:t>
      </w:r>
    </w:p>
    <w:p w:rsidR="002A7ACD" w:rsidRPr="00462A90" w:rsidRDefault="002A7ACD" w:rsidP="002A7ACD">
      <w:pPr>
        <w:tabs>
          <w:tab w:val="left" w:pos="360"/>
        </w:tabs>
        <w:spacing w:line="360" w:lineRule="auto"/>
        <w:rPr>
          <w:rFonts w:ascii="Arial" w:hAnsi="Arial" w:cs="Arial"/>
        </w:rPr>
      </w:pPr>
      <w:r w:rsidRPr="00462A90">
        <w:rPr>
          <w:rFonts w:ascii="Arial" w:hAnsi="Arial" w:cs="Arial"/>
        </w:rPr>
        <w:t>3.</w:t>
      </w:r>
      <w:r w:rsidRPr="00462A90">
        <w:rPr>
          <w:rFonts w:ascii="Arial" w:hAnsi="Arial" w:cs="Arial"/>
        </w:rPr>
        <w:tab/>
        <w:t>Statistical Methods Vol.I, Das,  Tata McGraw-Hill</w:t>
      </w:r>
    </w:p>
    <w:p w:rsidR="002A7ACD" w:rsidRPr="00462A90" w:rsidRDefault="002A7ACD" w:rsidP="002A7ACD">
      <w:pPr>
        <w:tabs>
          <w:tab w:val="left" w:pos="360"/>
        </w:tabs>
        <w:spacing w:line="360" w:lineRule="auto"/>
        <w:rPr>
          <w:rFonts w:ascii="Arial" w:hAnsi="Arial" w:cs="Arial"/>
        </w:rPr>
      </w:pPr>
      <w:r w:rsidRPr="00462A90">
        <w:rPr>
          <w:rFonts w:ascii="Arial" w:hAnsi="Arial" w:cs="Arial"/>
        </w:rPr>
        <w:t>4.</w:t>
      </w:r>
      <w:r w:rsidRPr="00462A90">
        <w:rPr>
          <w:rFonts w:ascii="Arial" w:hAnsi="Arial" w:cs="Arial"/>
        </w:rPr>
        <w:tab/>
        <w:t>Statistics, 4/e, Schaum’s Outline Series (SIE),  McGraw-Hill</w:t>
      </w:r>
    </w:p>
    <w:p w:rsidR="002A7ACD" w:rsidRPr="00462A90" w:rsidRDefault="002A7ACD" w:rsidP="002A7ACD">
      <w:pPr>
        <w:spacing w:line="360" w:lineRule="auto"/>
        <w:rPr>
          <w:rFonts w:ascii="Arial" w:hAnsi="Arial" w:cs="Arial"/>
        </w:rPr>
      </w:pPr>
    </w:p>
    <w:p w:rsidR="002A7ACD" w:rsidRPr="00462A90" w:rsidRDefault="002A7ACD" w:rsidP="002A7ACD">
      <w:pPr>
        <w:spacing w:line="360" w:lineRule="auto"/>
        <w:rPr>
          <w:rFonts w:ascii="Arial" w:hAnsi="Arial" w:cs="Arial"/>
        </w:rPr>
      </w:pPr>
    </w:p>
    <w:p w:rsidR="002A7ACD" w:rsidRPr="00462A90" w:rsidRDefault="002A7ACD" w:rsidP="002A7ACD">
      <w:pPr>
        <w:spacing w:line="360" w:lineRule="auto"/>
        <w:rPr>
          <w:rFonts w:ascii="Arial" w:hAnsi="Arial" w:cs="Arial"/>
        </w:rPr>
      </w:pPr>
    </w:p>
    <w:p w:rsidR="002A7ACD" w:rsidRPr="00462A90" w:rsidRDefault="002A7ACD" w:rsidP="002A7ACD">
      <w:pPr>
        <w:spacing w:line="360" w:lineRule="auto"/>
        <w:rPr>
          <w:rFonts w:ascii="Arial" w:hAnsi="Arial" w:cs="Arial"/>
        </w:rPr>
      </w:pPr>
    </w:p>
    <w:p w:rsidR="002A7ACD" w:rsidRPr="00462A90" w:rsidRDefault="002A7ACD" w:rsidP="002A7ACD">
      <w:pPr>
        <w:spacing w:line="360" w:lineRule="auto"/>
        <w:rPr>
          <w:rFonts w:ascii="Arial" w:hAnsi="Arial" w:cs="Arial"/>
        </w:rPr>
      </w:pPr>
    </w:p>
    <w:p w:rsidR="002A7ACD" w:rsidRPr="00462A90" w:rsidRDefault="002A7ACD" w:rsidP="002A7ACD">
      <w:pPr>
        <w:spacing w:line="360" w:lineRule="auto"/>
        <w:rPr>
          <w:rFonts w:ascii="Arial" w:hAnsi="Arial" w:cs="Arial"/>
        </w:rPr>
      </w:pPr>
    </w:p>
    <w:p w:rsidR="002A7ACD" w:rsidRPr="00462A90" w:rsidRDefault="002A7ACD" w:rsidP="002A7ACD">
      <w:pPr>
        <w:tabs>
          <w:tab w:val="left" w:pos="720"/>
        </w:tabs>
        <w:autoSpaceDE w:val="0"/>
        <w:autoSpaceDN w:val="0"/>
        <w:adjustRightInd w:val="0"/>
        <w:spacing w:after="0" w:line="240" w:lineRule="auto"/>
        <w:jc w:val="center"/>
        <w:rPr>
          <w:rFonts w:ascii="Arial" w:hAnsi="Arial" w:cs="Arial"/>
          <w:b/>
          <w:bCs/>
        </w:rPr>
      </w:pPr>
    </w:p>
    <w:p w:rsidR="002A7ACD" w:rsidRPr="00462A90" w:rsidRDefault="002A7ACD" w:rsidP="002A7ACD">
      <w:pPr>
        <w:tabs>
          <w:tab w:val="left" w:pos="720"/>
        </w:tabs>
        <w:autoSpaceDE w:val="0"/>
        <w:autoSpaceDN w:val="0"/>
        <w:adjustRightInd w:val="0"/>
        <w:spacing w:after="0" w:line="240" w:lineRule="auto"/>
        <w:jc w:val="center"/>
        <w:rPr>
          <w:rFonts w:ascii="Arial" w:hAnsi="Arial" w:cs="Arial"/>
          <w:b/>
          <w:bCs/>
        </w:rPr>
      </w:pPr>
      <w:r w:rsidRPr="00462A90">
        <w:rPr>
          <w:rFonts w:ascii="Arial" w:hAnsi="Arial" w:cs="Arial"/>
          <w:b/>
          <w:bCs/>
        </w:rPr>
        <w:t>ELECTRONIC DEVICES &amp; CIRCUITS</w:t>
      </w:r>
    </w:p>
    <w:p w:rsidR="002A7ACD" w:rsidRPr="00462A90" w:rsidRDefault="002A7ACD" w:rsidP="002A7ACD">
      <w:pPr>
        <w:tabs>
          <w:tab w:val="left" w:pos="720"/>
        </w:tabs>
        <w:autoSpaceDE w:val="0"/>
        <w:autoSpaceDN w:val="0"/>
        <w:adjustRightInd w:val="0"/>
        <w:spacing w:after="0" w:line="240" w:lineRule="auto"/>
        <w:rPr>
          <w:rFonts w:ascii="Arial" w:hAnsi="Arial" w:cs="Arial"/>
          <w:b/>
          <w:bCs/>
        </w:rPr>
      </w:pPr>
    </w:p>
    <w:p w:rsidR="002A7ACD" w:rsidRPr="00462A90" w:rsidRDefault="002A7ACD" w:rsidP="002A7ACD">
      <w:pPr>
        <w:tabs>
          <w:tab w:val="left" w:pos="720"/>
        </w:tabs>
        <w:autoSpaceDE w:val="0"/>
        <w:autoSpaceDN w:val="0"/>
        <w:adjustRightInd w:val="0"/>
        <w:spacing w:after="0" w:line="240" w:lineRule="auto"/>
        <w:rPr>
          <w:rFonts w:ascii="Arial" w:hAnsi="Arial" w:cs="Arial"/>
          <w:b/>
          <w:bCs/>
        </w:rPr>
      </w:pPr>
      <w:r w:rsidRPr="00462A90">
        <w:rPr>
          <w:rFonts w:ascii="Arial" w:hAnsi="Arial" w:cs="Arial"/>
          <w:b/>
          <w:bCs/>
        </w:rPr>
        <w:tab/>
      </w:r>
      <w:r w:rsidRPr="00462A90">
        <w:rPr>
          <w:rFonts w:ascii="Arial" w:hAnsi="Arial" w:cs="Arial"/>
          <w:b/>
          <w:bCs/>
        </w:rPr>
        <w:tab/>
        <w:t xml:space="preserve">Subject Title </w:t>
      </w:r>
      <w:r w:rsidRPr="00462A90">
        <w:rPr>
          <w:rFonts w:ascii="Arial" w:hAnsi="Arial" w:cs="Arial"/>
          <w:b/>
          <w:bCs/>
        </w:rPr>
        <w:tab/>
      </w:r>
      <w:r w:rsidRPr="00462A90">
        <w:rPr>
          <w:rFonts w:ascii="Arial" w:hAnsi="Arial" w:cs="Arial"/>
          <w:b/>
          <w:bCs/>
        </w:rPr>
        <w:tab/>
        <w:t xml:space="preserve">: </w:t>
      </w:r>
      <w:r w:rsidRPr="00462A90">
        <w:rPr>
          <w:rFonts w:ascii="Arial" w:hAnsi="Arial" w:cs="Arial"/>
          <w:b/>
          <w:bCs/>
        </w:rPr>
        <w:tab/>
        <w:t xml:space="preserve">Electronic Devices &amp; Circuits </w:t>
      </w:r>
    </w:p>
    <w:p w:rsidR="002A7ACD" w:rsidRPr="00462A90" w:rsidRDefault="002A7ACD" w:rsidP="002A7ACD">
      <w:pPr>
        <w:tabs>
          <w:tab w:val="left" w:pos="720"/>
        </w:tabs>
        <w:autoSpaceDE w:val="0"/>
        <w:autoSpaceDN w:val="0"/>
        <w:adjustRightInd w:val="0"/>
        <w:spacing w:after="0" w:line="240" w:lineRule="auto"/>
        <w:rPr>
          <w:rFonts w:ascii="Arial" w:hAnsi="Arial" w:cs="Arial"/>
          <w:b/>
          <w:bCs/>
        </w:rPr>
      </w:pPr>
      <w:r w:rsidRPr="00462A90">
        <w:rPr>
          <w:rFonts w:ascii="Arial" w:hAnsi="Arial" w:cs="Arial"/>
          <w:b/>
          <w:bCs/>
        </w:rPr>
        <w:tab/>
      </w:r>
      <w:r w:rsidRPr="00462A90">
        <w:rPr>
          <w:rFonts w:ascii="Arial" w:hAnsi="Arial" w:cs="Arial"/>
          <w:b/>
          <w:bCs/>
        </w:rPr>
        <w:tab/>
        <w:t xml:space="preserve">Subject Code </w:t>
      </w:r>
      <w:r w:rsidRPr="00462A90">
        <w:rPr>
          <w:rFonts w:ascii="Arial" w:hAnsi="Arial" w:cs="Arial"/>
          <w:b/>
          <w:bCs/>
        </w:rPr>
        <w:tab/>
        <w:t xml:space="preserve">: </w:t>
      </w:r>
      <w:r w:rsidRPr="00462A90">
        <w:rPr>
          <w:rFonts w:ascii="Arial" w:hAnsi="Arial" w:cs="Arial"/>
          <w:b/>
          <w:bCs/>
        </w:rPr>
        <w:tab/>
        <w:t>EC-302</w:t>
      </w:r>
    </w:p>
    <w:p w:rsidR="002A7ACD" w:rsidRPr="00462A90" w:rsidRDefault="002A7ACD" w:rsidP="002A7ACD">
      <w:pPr>
        <w:tabs>
          <w:tab w:val="left" w:pos="720"/>
        </w:tabs>
        <w:autoSpaceDE w:val="0"/>
        <w:autoSpaceDN w:val="0"/>
        <w:adjustRightInd w:val="0"/>
        <w:spacing w:after="0" w:line="240" w:lineRule="auto"/>
        <w:rPr>
          <w:rFonts w:ascii="Arial" w:hAnsi="Arial" w:cs="Arial"/>
          <w:b/>
          <w:bCs/>
        </w:rPr>
      </w:pPr>
      <w:r w:rsidRPr="00462A90">
        <w:rPr>
          <w:rFonts w:ascii="Arial" w:hAnsi="Arial" w:cs="Arial"/>
          <w:b/>
          <w:bCs/>
        </w:rPr>
        <w:tab/>
      </w:r>
      <w:r w:rsidRPr="00462A90">
        <w:rPr>
          <w:rFonts w:ascii="Arial" w:hAnsi="Arial" w:cs="Arial"/>
          <w:b/>
          <w:bCs/>
        </w:rPr>
        <w:tab/>
        <w:t xml:space="preserve">Periods/Week </w:t>
      </w:r>
      <w:r w:rsidRPr="00462A90">
        <w:rPr>
          <w:rFonts w:ascii="Arial" w:hAnsi="Arial" w:cs="Arial"/>
          <w:b/>
          <w:bCs/>
        </w:rPr>
        <w:tab/>
        <w:t xml:space="preserve">: </w:t>
      </w:r>
      <w:r w:rsidRPr="00462A90">
        <w:rPr>
          <w:rFonts w:ascii="Arial" w:hAnsi="Arial" w:cs="Arial"/>
          <w:b/>
          <w:bCs/>
        </w:rPr>
        <w:tab/>
        <w:t>04</w:t>
      </w:r>
    </w:p>
    <w:p w:rsidR="002A7ACD" w:rsidRPr="00462A90" w:rsidRDefault="002A7ACD" w:rsidP="002A7ACD">
      <w:pPr>
        <w:tabs>
          <w:tab w:val="left" w:pos="720"/>
        </w:tabs>
        <w:autoSpaceDE w:val="0"/>
        <w:autoSpaceDN w:val="0"/>
        <w:adjustRightInd w:val="0"/>
        <w:spacing w:after="0" w:line="240" w:lineRule="auto"/>
        <w:rPr>
          <w:rFonts w:ascii="Arial" w:hAnsi="Arial" w:cs="Arial"/>
          <w:b/>
          <w:bCs/>
        </w:rPr>
      </w:pPr>
      <w:r w:rsidRPr="00462A90">
        <w:rPr>
          <w:rFonts w:ascii="Arial" w:hAnsi="Arial" w:cs="Arial"/>
          <w:b/>
          <w:bCs/>
        </w:rPr>
        <w:tab/>
      </w:r>
      <w:r w:rsidRPr="00462A90">
        <w:rPr>
          <w:rFonts w:ascii="Arial" w:hAnsi="Arial" w:cs="Arial"/>
          <w:b/>
          <w:bCs/>
        </w:rPr>
        <w:tab/>
        <w:t xml:space="preserve">Periods/Semester </w:t>
      </w:r>
      <w:r w:rsidRPr="00462A90">
        <w:rPr>
          <w:rFonts w:ascii="Arial" w:hAnsi="Arial" w:cs="Arial"/>
          <w:b/>
          <w:bCs/>
        </w:rPr>
        <w:tab/>
        <w:t xml:space="preserve">: </w:t>
      </w:r>
      <w:r w:rsidRPr="00462A90">
        <w:rPr>
          <w:rFonts w:ascii="Arial" w:hAnsi="Arial" w:cs="Arial"/>
          <w:b/>
          <w:bCs/>
        </w:rPr>
        <w:tab/>
        <w:t>60</w:t>
      </w:r>
    </w:p>
    <w:p w:rsidR="002A7ACD" w:rsidRPr="00462A90" w:rsidRDefault="002A7ACD" w:rsidP="002A7ACD">
      <w:pPr>
        <w:tabs>
          <w:tab w:val="left" w:pos="720"/>
        </w:tabs>
        <w:autoSpaceDE w:val="0"/>
        <w:autoSpaceDN w:val="0"/>
        <w:adjustRightInd w:val="0"/>
        <w:spacing w:after="0" w:line="240" w:lineRule="auto"/>
        <w:rPr>
          <w:rFonts w:ascii="Arial" w:hAnsi="Arial" w:cs="Arial"/>
          <w:b/>
          <w:bCs/>
        </w:rPr>
      </w:pPr>
    </w:p>
    <w:p w:rsidR="002A7ACD" w:rsidRPr="00462A90" w:rsidRDefault="002A7ACD" w:rsidP="002A7ACD">
      <w:pPr>
        <w:autoSpaceDE w:val="0"/>
        <w:autoSpaceDN w:val="0"/>
        <w:adjustRightInd w:val="0"/>
        <w:rPr>
          <w:rFonts w:ascii="Arial" w:hAnsi="Arial" w:cs="Arial"/>
          <w:b/>
          <w:bCs/>
        </w:rPr>
      </w:pPr>
      <w:r w:rsidRPr="00462A90">
        <w:rPr>
          <w:rFonts w:ascii="Arial" w:hAnsi="Arial" w:cs="Arial"/>
          <w:bCs/>
        </w:rPr>
        <w:t xml:space="preserve">Rationale: Electronic devices and circuits is a core subject  since Semi Conductor  Devices and circuits form the basis of Electronics &amp; Communication Engineering , Knowledge   of semiconductor devices and their applications is very much essential for an Electronics and communication engineering student  not only from the industry point of view but  also from knowledge perspective also. Stress is laid on study of  the behavior of various devices and circuits including practical applications. This course serves as a foundation for other advanced courses.  </w:t>
      </w:r>
    </w:p>
    <w:p w:rsidR="002A7ACD" w:rsidRPr="00462A90" w:rsidRDefault="002A7ACD" w:rsidP="002A7ACD">
      <w:pPr>
        <w:tabs>
          <w:tab w:val="left" w:pos="720"/>
        </w:tabs>
        <w:spacing w:line="240" w:lineRule="auto"/>
        <w:jc w:val="center"/>
        <w:rPr>
          <w:rFonts w:ascii="Arial" w:hAnsi="Arial" w:cs="Arial"/>
          <w:b/>
          <w:bCs/>
        </w:rPr>
      </w:pPr>
      <w:r w:rsidRPr="00462A90">
        <w:rPr>
          <w:rFonts w:ascii="Arial" w:hAnsi="Arial" w:cs="Arial"/>
          <w:b/>
          <w:bCs/>
        </w:rPr>
        <w:t>TIME SCHEDULE</w:t>
      </w:r>
    </w:p>
    <w:tbl>
      <w:tblPr>
        <w:tblW w:w="9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3"/>
        <w:gridCol w:w="2865"/>
        <w:gridCol w:w="1080"/>
        <w:gridCol w:w="1530"/>
        <w:gridCol w:w="1780"/>
        <w:gridCol w:w="1714"/>
      </w:tblGrid>
      <w:tr w:rsidR="002A7ACD" w:rsidRPr="00462A90" w:rsidTr="00823102">
        <w:trPr>
          <w:trHeight w:val="892"/>
        </w:trPr>
        <w:tc>
          <w:tcPr>
            <w:tcW w:w="843" w:type="dxa"/>
            <w:vAlign w:val="center"/>
          </w:tcPr>
          <w:p w:rsidR="002A7ACD" w:rsidRPr="00462A90" w:rsidRDefault="002A7ACD" w:rsidP="00823102">
            <w:pPr>
              <w:tabs>
                <w:tab w:val="left" w:pos="720"/>
              </w:tabs>
              <w:spacing w:after="0" w:line="240" w:lineRule="auto"/>
              <w:jc w:val="center"/>
              <w:rPr>
                <w:rFonts w:ascii="Arial" w:hAnsi="Arial" w:cs="Arial"/>
                <w:b/>
                <w:bCs/>
              </w:rPr>
            </w:pPr>
            <w:r w:rsidRPr="00462A90">
              <w:rPr>
                <w:rFonts w:ascii="Arial" w:hAnsi="Arial" w:cs="Arial"/>
                <w:b/>
                <w:bCs/>
              </w:rPr>
              <w:t>Sl</w:t>
            </w:r>
          </w:p>
        </w:tc>
        <w:tc>
          <w:tcPr>
            <w:tcW w:w="2865" w:type="dxa"/>
            <w:vAlign w:val="center"/>
          </w:tcPr>
          <w:p w:rsidR="002A7ACD" w:rsidRPr="00462A90" w:rsidRDefault="002A7ACD" w:rsidP="00823102">
            <w:pPr>
              <w:tabs>
                <w:tab w:val="left" w:pos="720"/>
              </w:tabs>
              <w:spacing w:after="0" w:line="240" w:lineRule="auto"/>
              <w:jc w:val="center"/>
              <w:rPr>
                <w:rFonts w:ascii="Arial" w:hAnsi="Arial" w:cs="Arial"/>
                <w:b/>
                <w:bCs/>
              </w:rPr>
            </w:pPr>
            <w:r w:rsidRPr="00462A90">
              <w:rPr>
                <w:rFonts w:ascii="Arial" w:hAnsi="Arial" w:cs="Arial"/>
                <w:b/>
                <w:bCs/>
              </w:rPr>
              <w:t>Major Topics</w:t>
            </w:r>
          </w:p>
        </w:tc>
        <w:tc>
          <w:tcPr>
            <w:tcW w:w="1080" w:type="dxa"/>
            <w:vAlign w:val="center"/>
          </w:tcPr>
          <w:p w:rsidR="002A7ACD" w:rsidRPr="00462A90" w:rsidRDefault="002A7ACD" w:rsidP="00823102">
            <w:pPr>
              <w:tabs>
                <w:tab w:val="left" w:pos="720"/>
              </w:tabs>
              <w:spacing w:after="0" w:line="240" w:lineRule="auto"/>
              <w:jc w:val="center"/>
              <w:rPr>
                <w:rFonts w:ascii="Arial" w:hAnsi="Arial" w:cs="Arial"/>
                <w:b/>
                <w:bCs/>
              </w:rPr>
            </w:pPr>
            <w:r w:rsidRPr="00462A90">
              <w:rPr>
                <w:rFonts w:ascii="Arial" w:hAnsi="Arial" w:cs="Arial"/>
                <w:b/>
                <w:bCs/>
              </w:rPr>
              <w:t>Periods</w:t>
            </w:r>
          </w:p>
        </w:tc>
        <w:tc>
          <w:tcPr>
            <w:tcW w:w="1530" w:type="dxa"/>
            <w:vAlign w:val="center"/>
          </w:tcPr>
          <w:p w:rsidR="002A7ACD" w:rsidRPr="00462A90" w:rsidRDefault="002A7ACD" w:rsidP="00823102">
            <w:pPr>
              <w:tabs>
                <w:tab w:val="left" w:pos="720"/>
              </w:tabs>
              <w:spacing w:after="0" w:line="240" w:lineRule="auto"/>
              <w:jc w:val="center"/>
              <w:rPr>
                <w:rFonts w:ascii="Arial" w:hAnsi="Arial" w:cs="Arial"/>
                <w:b/>
                <w:bCs/>
              </w:rPr>
            </w:pPr>
            <w:r w:rsidRPr="00462A90">
              <w:rPr>
                <w:rFonts w:ascii="Arial" w:hAnsi="Arial" w:cs="Arial"/>
                <w:b/>
                <w:bCs/>
              </w:rPr>
              <w:t>Weightage of Marks</w:t>
            </w:r>
          </w:p>
        </w:tc>
        <w:tc>
          <w:tcPr>
            <w:tcW w:w="1780" w:type="dxa"/>
            <w:vAlign w:val="center"/>
          </w:tcPr>
          <w:p w:rsidR="002A7ACD" w:rsidRPr="00462A90" w:rsidRDefault="002A7ACD" w:rsidP="00823102">
            <w:pPr>
              <w:tabs>
                <w:tab w:val="left" w:pos="720"/>
              </w:tabs>
              <w:spacing w:after="0" w:line="240" w:lineRule="auto"/>
              <w:jc w:val="center"/>
              <w:rPr>
                <w:rFonts w:ascii="Arial" w:hAnsi="Arial" w:cs="Arial"/>
                <w:b/>
                <w:bCs/>
              </w:rPr>
            </w:pPr>
            <w:r w:rsidRPr="00462A90">
              <w:rPr>
                <w:rFonts w:ascii="Arial" w:hAnsi="Arial" w:cs="Arial"/>
                <w:b/>
                <w:bCs/>
              </w:rPr>
              <w:t>Short Answer Questions</w:t>
            </w:r>
          </w:p>
        </w:tc>
        <w:tc>
          <w:tcPr>
            <w:tcW w:w="1714" w:type="dxa"/>
            <w:vAlign w:val="center"/>
          </w:tcPr>
          <w:p w:rsidR="002A7ACD" w:rsidRPr="00462A90" w:rsidRDefault="002A7ACD" w:rsidP="00823102">
            <w:pPr>
              <w:tabs>
                <w:tab w:val="left" w:pos="720"/>
              </w:tabs>
              <w:spacing w:after="0" w:line="240" w:lineRule="auto"/>
              <w:jc w:val="center"/>
              <w:rPr>
                <w:rFonts w:ascii="Arial" w:hAnsi="Arial" w:cs="Arial"/>
                <w:b/>
                <w:bCs/>
              </w:rPr>
            </w:pPr>
            <w:r w:rsidRPr="00462A90">
              <w:rPr>
                <w:rFonts w:ascii="Arial" w:hAnsi="Arial" w:cs="Arial"/>
                <w:b/>
                <w:bCs/>
              </w:rPr>
              <w:t>Essay Type Questions</w:t>
            </w:r>
          </w:p>
        </w:tc>
      </w:tr>
      <w:tr w:rsidR="002A7ACD" w:rsidRPr="00462A90" w:rsidTr="00823102">
        <w:trPr>
          <w:trHeight w:val="395"/>
        </w:trPr>
        <w:tc>
          <w:tcPr>
            <w:tcW w:w="843" w:type="dxa"/>
            <w:vAlign w:val="center"/>
          </w:tcPr>
          <w:p w:rsidR="002A7ACD" w:rsidRPr="00462A90" w:rsidRDefault="002A7ACD" w:rsidP="00823102">
            <w:pPr>
              <w:tabs>
                <w:tab w:val="left" w:pos="720"/>
              </w:tabs>
              <w:spacing w:after="0" w:line="240" w:lineRule="auto"/>
              <w:jc w:val="center"/>
              <w:rPr>
                <w:rFonts w:ascii="Arial" w:hAnsi="Arial" w:cs="Arial"/>
                <w:bCs/>
              </w:rPr>
            </w:pPr>
            <w:r w:rsidRPr="00462A90">
              <w:rPr>
                <w:rFonts w:ascii="Arial" w:hAnsi="Arial" w:cs="Arial"/>
                <w:bCs/>
              </w:rPr>
              <w:t>1</w:t>
            </w:r>
          </w:p>
        </w:tc>
        <w:tc>
          <w:tcPr>
            <w:tcW w:w="2865" w:type="dxa"/>
            <w:vAlign w:val="center"/>
          </w:tcPr>
          <w:p w:rsidR="002A7ACD" w:rsidRPr="00462A90" w:rsidRDefault="002A7ACD" w:rsidP="00823102">
            <w:pPr>
              <w:tabs>
                <w:tab w:val="left" w:pos="720"/>
              </w:tabs>
              <w:autoSpaceDE w:val="0"/>
              <w:autoSpaceDN w:val="0"/>
              <w:adjustRightInd w:val="0"/>
              <w:spacing w:after="0" w:line="240" w:lineRule="auto"/>
              <w:rPr>
                <w:rFonts w:ascii="Arial" w:hAnsi="Arial" w:cs="Arial"/>
                <w:bCs/>
              </w:rPr>
            </w:pPr>
            <w:r w:rsidRPr="00462A90">
              <w:rPr>
                <w:rFonts w:ascii="Arial" w:hAnsi="Arial" w:cs="Arial"/>
                <w:lang w:val="en-GB"/>
              </w:rPr>
              <w:t>Transistors &amp; Field Effect Transistors</w:t>
            </w:r>
          </w:p>
        </w:tc>
        <w:tc>
          <w:tcPr>
            <w:tcW w:w="1080" w:type="dxa"/>
            <w:vAlign w:val="center"/>
          </w:tcPr>
          <w:p w:rsidR="002A7ACD" w:rsidRPr="00462A90" w:rsidRDefault="002A7ACD" w:rsidP="00823102">
            <w:pPr>
              <w:tabs>
                <w:tab w:val="left" w:pos="720"/>
              </w:tabs>
              <w:spacing w:after="0" w:line="240" w:lineRule="auto"/>
              <w:jc w:val="center"/>
              <w:rPr>
                <w:rFonts w:ascii="Arial" w:hAnsi="Arial" w:cs="Arial"/>
                <w:bCs/>
              </w:rPr>
            </w:pPr>
            <w:r w:rsidRPr="00462A90">
              <w:rPr>
                <w:rFonts w:ascii="Arial" w:hAnsi="Arial" w:cs="Arial"/>
                <w:bCs/>
              </w:rPr>
              <w:t>10</w:t>
            </w:r>
          </w:p>
        </w:tc>
        <w:tc>
          <w:tcPr>
            <w:tcW w:w="1530" w:type="dxa"/>
            <w:vAlign w:val="center"/>
          </w:tcPr>
          <w:p w:rsidR="002A7ACD" w:rsidRPr="00462A90" w:rsidRDefault="002A7ACD" w:rsidP="00823102">
            <w:pPr>
              <w:tabs>
                <w:tab w:val="left" w:pos="720"/>
              </w:tabs>
              <w:spacing w:after="0" w:line="240" w:lineRule="auto"/>
              <w:jc w:val="center"/>
              <w:rPr>
                <w:rFonts w:ascii="Arial" w:hAnsi="Arial" w:cs="Arial"/>
                <w:bCs/>
              </w:rPr>
            </w:pPr>
            <w:r w:rsidRPr="00462A90">
              <w:rPr>
                <w:rFonts w:ascii="Arial" w:hAnsi="Arial" w:cs="Arial"/>
                <w:bCs/>
              </w:rPr>
              <w:t>13</w:t>
            </w:r>
          </w:p>
        </w:tc>
        <w:tc>
          <w:tcPr>
            <w:tcW w:w="1780" w:type="dxa"/>
            <w:vAlign w:val="center"/>
          </w:tcPr>
          <w:p w:rsidR="002A7ACD" w:rsidRPr="00462A90" w:rsidRDefault="002A7ACD" w:rsidP="00823102">
            <w:pPr>
              <w:tabs>
                <w:tab w:val="left" w:pos="720"/>
              </w:tabs>
              <w:spacing w:after="0" w:line="240" w:lineRule="auto"/>
              <w:jc w:val="center"/>
              <w:rPr>
                <w:rFonts w:ascii="Arial" w:hAnsi="Arial" w:cs="Arial"/>
                <w:bCs/>
              </w:rPr>
            </w:pPr>
            <w:r w:rsidRPr="00462A90">
              <w:rPr>
                <w:rFonts w:ascii="Arial" w:hAnsi="Arial" w:cs="Arial"/>
                <w:bCs/>
              </w:rPr>
              <w:t>1</w:t>
            </w:r>
          </w:p>
        </w:tc>
        <w:tc>
          <w:tcPr>
            <w:tcW w:w="1714" w:type="dxa"/>
            <w:vAlign w:val="center"/>
          </w:tcPr>
          <w:p w:rsidR="002A7ACD" w:rsidRPr="00462A90" w:rsidRDefault="002A7ACD" w:rsidP="00823102">
            <w:pPr>
              <w:tabs>
                <w:tab w:val="left" w:pos="720"/>
              </w:tabs>
              <w:spacing w:after="0" w:line="240" w:lineRule="auto"/>
              <w:jc w:val="center"/>
              <w:rPr>
                <w:rFonts w:ascii="Arial" w:hAnsi="Arial" w:cs="Arial"/>
                <w:bCs/>
              </w:rPr>
            </w:pPr>
            <w:r w:rsidRPr="00462A90">
              <w:rPr>
                <w:rFonts w:ascii="Arial" w:hAnsi="Arial" w:cs="Arial"/>
                <w:bCs/>
              </w:rPr>
              <w:t>1</w:t>
            </w:r>
          </w:p>
        </w:tc>
      </w:tr>
      <w:tr w:rsidR="002A7ACD" w:rsidRPr="00462A90" w:rsidTr="00823102">
        <w:trPr>
          <w:trHeight w:val="521"/>
        </w:trPr>
        <w:tc>
          <w:tcPr>
            <w:tcW w:w="843" w:type="dxa"/>
            <w:vAlign w:val="center"/>
          </w:tcPr>
          <w:p w:rsidR="002A7ACD" w:rsidRPr="00462A90" w:rsidRDefault="002A7ACD" w:rsidP="00823102">
            <w:pPr>
              <w:tabs>
                <w:tab w:val="left" w:pos="720"/>
              </w:tabs>
              <w:spacing w:after="0" w:line="240" w:lineRule="auto"/>
              <w:jc w:val="center"/>
              <w:rPr>
                <w:rFonts w:ascii="Arial" w:hAnsi="Arial" w:cs="Arial"/>
                <w:bCs/>
              </w:rPr>
            </w:pPr>
            <w:r w:rsidRPr="00462A90">
              <w:rPr>
                <w:rFonts w:ascii="Arial" w:hAnsi="Arial" w:cs="Arial"/>
                <w:bCs/>
              </w:rPr>
              <w:t>2</w:t>
            </w:r>
          </w:p>
        </w:tc>
        <w:tc>
          <w:tcPr>
            <w:tcW w:w="2865" w:type="dxa"/>
            <w:vAlign w:val="center"/>
          </w:tcPr>
          <w:p w:rsidR="002A7ACD" w:rsidRPr="00462A90" w:rsidRDefault="002A7ACD" w:rsidP="00823102">
            <w:pPr>
              <w:tabs>
                <w:tab w:val="left" w:pos="720"/>
              </w:tabs>
              <w:spacing w:after="0" w:line="240" w:lineRule="auto"/>
              <w:rPr>
                <w:rFonts w:ascii="Arial" w:hAnsi="Arial" w:cs="Arial"/>
                <w:bCs/>
              </w:rPr>
            </w:pPr>
            <w:r w:rsidRPr="00462A90">
              <w:rPr>
                <w:rFonts w:ascii="Arial" w:hAnsi="Arial" w:cs="Arial"/>
                <w:bCs/>
              </w:rPr>
              <w:t>Biasing and Small signal Model of BJT and FET.</w:t>
            </w:r>
          </w:p>
        </w:tc>
        <w:tc>
          <w:tcPr>
            <w:tcW w:w="1080" w:type="dxa"/>
            <w:vAlign w:val="center"/>
          </w:tcPr>
          <w:p w:rsidR="002A7ACD" w:rsidRPr="00462A90" w:rsidRDefault="002A7ACD" w:rsidP="00823102">
            <w:pPr>
              <w:tabs>
                <w:tab w:val="left" w:pos="720"/>
              </w:tabs>
              <w:spacing w:after="0" w:line="240" w:lineRule="auto"/>
              <w:jc w:val="center"/>
              <w:rPr>
                <w:rFonts w:ascii="Arial" w:hAnsi="Arial" w:cs="Arial"/>
                <w:bCs/>
              </w:rPr>
            </w:pPr>
            <w:r w:rsidRPr="00462A90">
              <w:rPr>
                <w:rFonts w:ascii="Arial" w:hAnsi="Arial" w:cs="Arial"/>
                <w:bCs/>
              </w:rPr>
              <w:t>16</w:t>
            </w:r>
          </w:p>
        </w:tc>
        <w:tc>
          <w:tcPr>
            <w:tcW w:w="1530" w:type="dxa"/>
            <w:vAlign w:val="center"/>
          </w:tcPr>
          <w:p w:rsidR="002A7ACD" w:rsidRPr="00462A90" w:rsidRDefault="002A7ACD" w:rsidP="00823102">
            <w:pPr>
              <w:tabs>
                <w:tab w:val="left" w:pos="720"/>
              </w:tabs>
              <w:spacing w:after="0" w:line="240" w:lineRule="auto"/>
              <w:jc w:val="center"/>
              <w:rPr>
                <w:rFonts w:ascii="Arial" w:hAnsi="Arial" w:cs="Arial"/>
                <w:bCs/>
              </w:rPr>
            </w:pPr>
            <w:r w:rsidRPr="00462A90">
              <w:rPr>
                <w:rFonts w:ascii="Arial" w:hAnsi="Arial" w:cs="Arial"/>
                <w:bCs/>
              </w:rPr>
              <w:t>29</w:t>
            </w:r>
          </w:p>
        </w:tc>
        <w:tc>
          <w:tcPr>
            <w:tcW w:w="1780" w:type="dxa"/>
            <w:vAlign w:val="center"/>
          </w:tcPr>
          <w:p w:rsidR="002A7ACD" w:rsidRPr="00462A90" w:rsidRDefault="002A7ACD" w:rsidP="00823102">
            <w:pPr>
              <w:tabs>
                <w:tab w:val="left" w:pos="720"/>
              </w:tabs>
              <w:spacing w:after="0" w:line="240" w:lineRule="auto"/>
              <w:jc w:val="center"/>
              <w:rPr>
                <w:rFonts w:ascii="Arial" w:hAnsi="Arial" w:cs="Arial"/>
                <w:bCs/>
              </w:rPr>
            </w:pPr>
            <w:r w:rsidRPr="00462A90">
              <w:rPr>
                <w:rFonts w:ascii="Arial" w:hAnsi="Arial" w:cs="Arial"/>
                <w:bCs/>
              </w:rPr>
              <w:t>3</w:t>
            </w:r>
          </w:p>
        </w:tc>
        <w:tc>
          <w:tcPr>
            <w:tcW w:w="1714" w:type="dxa"/>
            <w:vAlign w:val="center"/>
          </w:tcPr>
          <w:p w:rsidR="002A7ACD" w:rsidRPr="00462A90" w:rsidRDefault="002A7ACD" w:rsidP="00823102">
            <w:pPr>
              <w:tabs>
                <w:tab w:val="left" w:pos="720"/>
              </w:tabs>
              <w:spacing w:after="0" w:line="240" w:lineRule="auto"/>
              <w:jc w:val="center"/>
              <w:rPr>
                <w:rFonts w:ascii="Arial" w:hAnsi="Arial" w:cs="Arial"/>
                <w:bCs/>
              </w:rPr>
            </w:pPr>
            <w:r w:rsidRPr="00462A90">
              <w:rPr>
                <w:rFonts w:ascii="Arial" w:hAnsi="Arial" w:cs="Arial"/>
                <w:bCs/>
              </w:rPr>
              <w:t>2</w:t>
            </w:r>
          </w:p>
        </w:tc>
      </w:tr>
      <w:tr w:rsidR="002A7ACD" w:rsidRPr="00462A90" w:rsidTr="00823102">
        <w:trPr>
          <w:trHeight w:val="710"/>
        </w:trPr>
        <w:tc>
          <w:tcPr>
            <w:tcW w:w="843" w:type="dxa"/>
            <w:vAlign w:val="center"/>
          </w:tcPr>
          <w:p w:rsidR="002A7ACD" w:rsidRPr="00462A90" w:rsidRDefault="002A7ACD" w:rsidP="00823102">
            <w:pPr>
              <w:tabs>
                <w:tab w:val="left" w:pos="720"/>
              </w:tabs>
              <w:spacing w:after="0" w:line="240" w:lineRule="auto"/>
              <w:jc w:val="center"/>
              <w:rPr>
                <w:rFonts w:ascii="Arial" w:hAnsi="Arial" w:cs="Arial"/>
                <w:bCs/>
              </w:rPr>
            </w:pPr>
            <w:r w:rsidRPr="00462A90">
              <w:rPr>
                <w:rFonts w:ascii="Arial" w:hAnsi="Arial" w:cs="Arial"/>
                <w:bCs/>
              </w:rPr>
              <w:t>3</w:t>
            </w:r>
          </w:p>
        </w:tc>
        <w:tc>
          <w:tcPr>
            <w:tcW w:w="2865" w:type="dxa"/>
            <w:vAlign w:val="center"/>
          </w:tcPr>
          <w:p w:rsidR="002A7ACD" w:rsidRPr="00462A90" w:rsidRDefault="002A7ACD" w:rsidP="00823102">
            <w:pPr>
              <w:tabs>
                <w:tab w:val="left" w:pos="720"/>
              </w:tabs>
              <w:spacing w:after="0" w:line="240" w:lineRule="auto"/>
              <w:rPr>
                <w:rFonts w:ascii="Arial" w:hAnsi="Arial" w:cs="Arial"/>
                <w:bCs/>
              </w:rPr>
            </w:pPr>
            <w:r w:rsidRPr="00462A90">
              <w:rPr>
                <w:rFonts w:ascii="Arial" w:hAnsi="Arial" w:cs="Arial"/>
                <w:bCs/>
              </w:rPr>
              <w:t>Feedback Amplifiers , Power Amplifiers, Oscillators</w:t>
            </w:r>
          </w:p>
        </w:tc>
        <w:tc>
          <w:tcPr>
            <w:tcW w:w="1080" w:type="dxa"/>
            <w:vAlign w:val="center"/>
          </w:tcPr>
          <w:p w:rsidR="002A7ACD" w:rsidRPr="00462A90" w:rsidRDefault="002A7ACD" w:rsidP="00823102">
            <w:pPr>
              <w:tabs>
                <w:tab w:val="left" w:pos="720"/>
              </w:tabs>
              <w:spacing w:after="0" w:line="240" w:lineRule="auto"/>
              <w:jc w:val="center"/>
              <w:rPr>
                <w:rFonts w:ascii="Arial" w:hAnsi="Arial" w:cs="Arial"/>
                <w:bCs/>
              </w:rPr>
            </w:pPr>
            <w:r w:rsidRPr="00462A90">
              <w:rPr>
                <w:rFonts w:ascii="Arial" w:hAnsi="Arial" w:cs="Arial"/>
                <w:bCs/>
              </w:rPr>
              <w:t>20</w:t>
            </w:r>
          </w:p>
        </w:tc>
        <w:tc>
          <w:tcPr>
            <w:tcW w:w="1530" w:type="dxa"/>
            <w:vAlign w:val="center"/>
          </w:tcPr>
          <w:p w:rsidR="002A7ACD" w:rsidRPr="00462A90" w:rsidRDefault="002A7ACD" w:rsidP="00823102">
            <w:pPr>
              <w:tabs>
                <w:tab w:val="left" w:pos="720"/>
              </w:tabs>
              <w:spacing w:after="0" w:line="240" w:lineRule="auto"/>
              <w:jc w:val="center"/>
              <w:rPr>
                <w:rFonts w:ascii="Arial" w:hAnsi="Arial" w:cs="Arial"/>
                <w:bCs/>
              </w:rPr>
            </w:pPr>
            <w:r w:rsidRPr="00462A90">
              <w:rPr>
                <w:rFonts w:ascii="Arial" w:hAnsi="Arial" w:cs="Arial"/>
                <w:bCs/>
              </w:rPr>
              <w:t>29</w:t>
            </w:r>
          </w:p>
        </w:tc>
        <w:tc>
          <w:tcPr>
            <w:tcW w:w="1780" w:type="dxa"/>
            <w:vAlign w:val="center"/>
          </w:tcPr>
          <w:p w:rsidR="002A7ACD" w:rsidRPr="00462A90" w:rsidRDefault="002A7ACD" w:rsidP="00823102">
            <w:pPr>
              <w:tabs>
                <w:tab w:val="left" w:pos="720"/>
              </w:tabs>
              <w:spacing w:after="0" w:line="240" w:lineRule="auto"/>
              <w:jc w:val="center"/>
              <w:rPr>
                <w:rFonts w:ascii="Arial" w:hAnsi="Arial" w:cs="Arial"/>
                <w:bCs/>
              </w:rPr>
            </w:pPr>
            <w:r w:rsidRPr="00462A90">
              <w:rPr>
                <w:rFonts w:ascii="Arial" w:hAnsi="Arial" w:cs="Arial"/>
                <w:bCs/>
              </w:rPr>
              <w:t>3</w:t>
            </w:r>
          </w:p>
        </w:tc>
        <w:tc>
          <w:tcPr>
            <w:tcW w:w="1714" w:type="dxa"/>
            <w:vAlign w:val="center"/>
          </w:tcPr>
          <w:p w:rsidR="002A7ACD" w:rsidRPr="00462A90" w:rsidRDefault="002A7ACD" w:rsidP="00823102">
            <w:pPr>
              <w:tabs>
                <w:tab w:val="left" w:pos="720"/>
              </w:tabs>
              <w:spacing w:after="0" w:line="240" w:lineRule="auto"/>
              <w:jc w:val="center"/>
              <w:rPr>
                <w:rFonts w:ascii="Arial" w:hAnsi="Arial" w:cs="Arial"/>
                <w:bCs/>
              </w:rPr>
            </w:pPr>
            <w:r w:rsidRPr="00462A90">
              <w:rPr>
                <w:rFonts w:ascii="Arial" w:hAnsi="Arial" w:cs="Arial"/>
                <w:bCs/>
              </w:rPr>
              <w:t>2</w:t>
            </w:r>
          </w:p>
        </w:tc>
      </w:tr>
      <w:tr w:rsidR="002A7ACD" w:rsidRPr="00462A90" w:rsidTr="00823102">
        <w:trPr>
          <w:trHeight w:val="494"/>
        </w:trPr>
        <w:tc>
          <w:tcPr>
            <w:tcW w:w="843" w:type="dxa"/>
            <w:vAlign w:val="center"/>
          </w:tcPr>
          <w:p w:rsidR="002A7ACD" w:rsidRPr="00462A90" w:rsidRDefault="002A7ACD" w:rsidP="00823102">
            <w:pPr>
              <w:tabs>
                <w:tab w:val="left" w:pos="720"/>
              </w:tabs>
              <w:spacing w:after="0" w:line="240" w:lineRule="auto"/>
              <w:jc w:val="center"/>
              <w:rPr>
                <w:rFonts w:ascii="Arial" w:hAnsi="Arial" w:cs="Arial"/>
                <w:bCs/>
              </w:rPr>
            </w:pPr>
            <w:r w:rsidRPr="00462A90">
              <w:rPr>
                <w:rFonts w:ascii="Arial" w:hAnsi="Arial" w:cs="Arial"/>
                <w:bCs/>
              </w:rPr>
              <w:t>4</w:t>
            </w:r>
          </w:p>
        </w:tc>
        <w:tc>
          <w:tcPr>
            <w:tcW w:w="2865" w:type="dxa"/>
            <w:vAlign w:val="center"/>
          </w:tcPr>
          <w:p w:rsidR="002A7ACD" w:rsidRPr="00462A90" w:rsidRDefault="002A7ACD" w:rsidP="00823102">
            <w:pPr>
              <w:tabs>
                <w:tab w:val="left" w:pos="720"/>
              </w:tabs>
              <w:spacing w:after="0" w:line="240" w:lineRule="auto"/>
              <w:rPr>
                <w:rFonts w:ascii="Arial" w:hAnsi="Arial" w:cs="Arial"/>
                <w:bCs/>
              </w:rPr>
            </w:pPr>
            <w:r w:rsidRPr="00462A90">
              <w:rPr>
                <w:rFonts w:ascii="Arial" w:hAnsi="Arial" w:cs="Arial"/>
                <w:bCs/>
              </w:rPr>
              <w:t>Special Semiconductor Devices</w:t>
            </w:r>
          </w:p>
        </w:tc>
        <w:tc>
          <w:tcPr>
            <w:tcW w:w="1080" w:type="dxa"/>
            <w:vAlign w:val="center"/>
          </w:tcPr>
          <w:p w:rsidR="002A7ACD" w:rsidRPr="00462A90" w:rsidRDefault="002A7ACD" w:rsidP="00823102">
            <w:pPr>
              <w:tabs>
                <w:tab w:val="left" w:pos="720"/>
              </w:tabs>
              <w:spacing w:after="0" w:line="240" w:lineRule="auto"/>
              <w:jc w:val="center"/>
              <w:rPr>
                <w:rFonts w:ascii="Arial" w:hAnsi="Arial" w:cs="Arial"/>
                <w:bCs/>
              </w:rPr>
            </w:pPr>
            <w:r w:rsidRPr="00462A90">
              <w:rPr>
                <w:rFonts w:ascii="Arial" w:hAnsi="Arial" w:cs="Arial"/>
                <w:bCs/>
              </w:rPr>
              <w:t>10</w:t>
            </w:r>
          </w:p>
        </w:tc>
        <w:tc>
          <w:tcPr>
            <w:tcW w:w="1530" w:type="dxa"/>
            <w:vAlign w:val="center"/>
          </w:tcPr>
          <w:p w:rsidR="002A7ACD" w:rsidRPr="00462A90" w:rsidRDefault="002A7ACD" w:rsidP="00823102">
            <w:pPr>
              <w:tabs>
                <w:tab w:val="left" w:pos="720"/>
              </w:tabs>
              <w:spacing w:after="0" w:line="240" w:lineRule="auto"/>
              <w:jc w:val="center"/>
              <w:rPr>
                <w:rFonts w:ascii="Arial" w:hAnsi="Arial" w:cs="Arial"/>
                <w:bCs/>
              </w:rPr>
            </w:pPr>
            <w:r w:rsidRPr="00462A90">
              <w:rPr>
                <w:rFonts w:ascii="Arial" w:hAnsi="Arial" w:cs="Arial"/>
                <w:bCs/>
              </w:rPr>
              <w:t>26</w:t>
            </w:r>
          </w:p>
        </w:tc>
        <w:tc>
          <w:tcPr>
            <w:tcW w:w="1780" w:type="dxa"/>
            <w:vAlign w:val="center"/>
          </w:tcPr>
          <w:p w:rsidR="002A7ACD" w:rsidRPr="00462A90" w:rsidRDefault="002A7ACD" w:rsidP="00823102">
            <w:pPr>
              <w:tabs>
                <w:tab w:val="left" w:pos="720"/>
              </w:tabs>
              <w:spacing w:after="0" w:line="240" w:lineRule="auto"/>
              <w:jc w:val="center"/>
              <w:rPr>
                <w:rFonts w:ascii="Arial" w:hAnsi="Arial" w:cs="Arial"/>
                <w:bCs/>
              </w:rPr>
            </w:pPr>
            <w:r w:rsidRPr="00462A90">
              <w:rPr>
                <w:rFonts w:ascii="Arial" w:hAnsi="Arial" w:cs="Arial"/>
                <w:bCs/>
              </w:rPr>
              <w:t>2</w:t>
            </w:r>
          </w:p>
        </w:tc>
        <w:tc>
          <w:tcPr>
            <w:tcW w:w="1714" w:type="dxa"/>
            <w:vAlign w:val="center"/>
          </w:tcPr>
          <w:p w:rsidR="002A7ACD" w:rsidRPr="00462A90" w:rsidRDefault="002A7ACD" w:rsidP="00823102">
            <w:pPr>
              <w:tabs>
                <w:tab w:val="left" w:pos="720"/>
              </w:tabs>
              <w:spacing w:after="0" w:line="240" w:lineRule="auto"/>
              <w:jc w:val="center"/>
              <w:rPr>
                <w:rFonts w:ascii="Arial" w:hAnsi="Arial" w:cs="Arial"/>
                <w:bCs/>
              </w:rPr>
            </w:pPr>
            <w:r w:rsidRPr="00462A90">
              <w:rPr>
                <w:rFonts w:ascii="Arial" w:hAnsi="Arial" w:cs="Arial"/>
                <w:bCs/>
              </w:rPr>
              <w:t>2</w:t>
            </w:r>
          </w:p>
        </w:tc>
      </w:tr>
      <w:tr w:rsidR="002A7ACD" w:rsidRPr="00462A90" w:rsidTr="00823102">
        <w:trPr>
          <w:trHeight w:val="332"/>
        </w:trPr>
        <w:tc>
          <w:tcPr>
            <w:tcW w:w="843" w:type="dxa"/>
            <w:vAlign w:val="center"/>
          </w:tcPr>
          <w:p w:rsidR="002A7ACD" w:rsidRPr="00462A90" w:rsidRDefault="002A7ACD" w:rsidP="00823102">
            <w:pPr>
              <w:tabs>
                <w:tab w:val="left" w:pos="720"/>
              </w:tabs>
              <w:spacing w:after="0" w:line="240" w:lineRule="auto"/>
              <w:jc w:val="center"/>
              <w:rPr>
                <w:rFonts w:ascii="Arial" w:hAnsi="Arial" w:cs="Arial"/>
                <w:bCs/>
              </w:rPr>
            </w:pPr>
            <w:r w:rsidRPr="00462A90">
              <w:rPr>
                <w:rFonts w:ascii="Arial" w:hAnsi="Arial" w:cs="Arial"/>
                <w:bCs/>
              </w:rPr>
              <w:t>5</w:t>
            </w:r>
          </w:p>
        </w:tc>
        <w:tc>
          <w:tcPr>
            <w:tcW w:w="2865" w:type="dxa"/>
            <w:vAlign w:val="center"/>
          </w:tcPr>
          <w:p w:rsidR="002A7ACD" w:rsidRPr="00462A90" w:rsidRDefault="002A7ACD" w:rsidP="00823102">
            <w:pPr>
              <w:tabs>
                <w:tab w:val="left" w:pos="720"/>
              </w:tabs>
              <w:spacing w:after="0" w:line="240" w:lineRule="auto"/>
              <w:rPr>
                <w:rFonts w:ascii="Arial" w:hAnsi="Arial" w:cs="Arial"/>
                <w:bCs/>
              </w:rPr>
            </w:pPr>
            <w:r w:rsidRPr="00462A90">
              <w:rPr>
                <w:rFonts w:ascii="Arial" w:hAnsi="Arial" w:cs="Arial"/>
                <w:bCs/>
              </w:rPr>
              <w:t>Practical Applications</w:t>
            </w:r>
          </w:p>
        </w:tc>
        <w:tc>
          <w:tcPr>
            <w:tcW w:w="1080" w:type="dxa"/>
            <w:vAlign w:val="center"/>
          </w:tcPr>
          <w:p w:rsidR="002A7ACD" w:rsidRPr="00462A90" w:rsidRDefault="002A7ACD" w:rsidP="00823102">
            <w:pPr>
              <w:tabs>
                <w:tab w:val="left" w:pos="720"/>
              </w:tabs>
              <w:spacing w:after="0" w:line="240" w:lineRule="auto"/>
              <w:jc w:val="center"/>
              <w:rPr>
                <w:rFonts w:ascii="Arial" w:hAnsi="Arial" w:cs="Arial"/>
                <w:bCs/>
              </w:rPr>
            </w:pPr>
            <w:r w:rsidRPr="00462A90">
              <w:rPr>
                <w:rFonts w:ascii="Arial" w:hAnsi="Arial" w:cs="Arial"/>
                <w:bCs/>
              </w:rPr>
              <w:t>8</w:t>
            </w:r>
          </w:p>
        </w:tc>
        <w:tc>
          <w:tcPr>
            <w:tcW w:w="1530" w:type="dxa"/>
            <w:vAlign w:val="center"/>
          </w:tcPr>
          <w:p w:rsidR="002A7ACD" w:rsidRPr="00462A90" w:rsidRDefault="002A7ACD" w:rsidP="00823102">
            <w:pPr>
              <w:tabs>
                <w:tab w:val="left" w:pos="720"/>
              </w:tabs>
              <w:spacing w:after="0" w:line="240" w:lineRule="auto"/>
              <w:jc w:val="center"/>
              <w:rPr>
                <w:rFonts w:ascii="Arial" w:hAnsi="Arial" w:cs="Arial"/>
                <w:bCs/>
              </w:rPr>
            </w:pPr>
            <w:r w:rsidRPr="00462A90">
              <w:rPr>
                <w:rFonts w:ascii="Arial" w:hAnsi="Arial" w:cs="Arial"/>
                <w:bCs/>
              </w:rPr>
              <w:t>13</w:t>
            </w:r>
          </w:p>
        </w:tc>
        <w:tc>
          <w:tcPr>
            <w:tcW w:w="1780" w:type="dxa"/>
            <w:vAlign w:val="center"/>
          </w:tcPr>
          <w:p w:rsidR="002A7ACD" w:rsidRPr="00462A90" w:rsidRDefault="002A7ACD" w:rsidP="00823102">
            <w:pPr>
              <w:tabs>
                <w:tab w:val="left" w:pos="720"/>
              </w:tabs>
              <w:spacing w:after="0" w:line="240" w:lineRule="auto"/>
              <w:jc w:val="center"/>
              <w:rPr>
                <w:rFonts w:ascii="Arial" w:hAnsi="Arial" w:cs="Arial"/>
                <w:bCs/>
              </w:rPr>
            </w:pPr>
            <w:r w:rsidRPr="00462A90">
              <w:rPr>
                <w:rFonts w:ascii="Arial" w:hAnsi="Arial" w:cs="Arial"/>
                <w:bCs/>
              </w:rPr>
              <w:t>1</w:t>
            </w:r>
          </w:p>
        </w:tc>
        <w:tc>
          <w:tcPr>
            <w:tcW w:w="1714" w:type="dxa"/>
            <w:vAlign w:val="center"/>
          </w:tcPr>
          <w:p w:rsidR="002A7ACD" w:rsidRPr="00462A90" w:rsidRDefault="002A7ACD" w:rsidP="00823102">
            <w:pPr>
              <w:tabs>
                <w:tab w:val="left" w:pos="720"/>
              </w:tabs>
              <w:spacing w:after="0" w:line="240" w:lineRule="auto"/>
              <w:jc w:val="center"/>
              <w:rPr>
                <w:rFonts w:ascii="Arial" w:hAnsi="Arial" w:cs="Arial"/>
                <w:bCs/>
              </w:rPr>
            </w:pPr>
            <w:r w:rsidRPr="00462A90">
              <w:rPr>
                <w:rFonts w:ascii="Arial" w:hAnsi="Arial" w:cs="Arial"/>
                <w:bCs/>
              </w:rPr>
              <w:t>1</w:t>
            </w:r>
          </w:p>
        </w:tc>
      </w:tr>
      <w:tr w:rsidR="002A7ACD" w:rsidRPr="00462A90" w:rsidTr="00823102">
        <w:trPr>
          <w:trHeight w:val="233"/>
        </w:trPr>
        <w:tc>
          <w:tcPr>
            <w:tcW w:w="843" w:type="dxa"/>
            <w:vAlign w:val="center"/>
          </w:tcPr>
          <w:p w:rsidR="002A7ACD" w:rsidRPr="00462A90" w:rsidRDefault="002A7ACD" w:rsidP="00823102">
            <w:pPr>
              <w:tabs>
                <w:tab w:val="left" w:pos="720"/>
              </w:tabs>
              <w:spacing w:after="0" w:line="240" w:lineRule="auto"/>
              <w:jc w:val="center"/>
              <w:rPr>
                <w:rFonts w:ascii="Arial" w:hAnsi="Arial" w:cs="Arial"/>
                <w:bCs/>
              </w:rPr>
            </w:pPr>
          </w:p>
        </w:tc>
        <w:tc>
          <w:tcPr>
            <w:tcW w:w="2865" w:type="dxa"/>
            <w:vAlign w:val="center"/>
          </w:tcPr>
          <w:p w:rsidR="002A7ACD" w:rsidRPr="00462A90" w:rsidRDefault="002A7ACD" w:rsidP="00823102">
            <w:pPr>
              <w:tabs>
                <w:tab w:val="left" w:pos="720"/>
              </w:tabs>
              <w:spacing w:after="0" w:line="240" w:lineRule="auto"/>
              <w:jc w:val="center"/>
              <w:rPr>
                <w:rFonts w:ascii="Arial" w:hAnsi="Arial" w:cs="Arial"/>
                <w:bCs/>
              </w:rPr>
            </w:pPr>
            <w:r w:rsidRPr="00462A90">
              <w:rPr>
                <w:rFonts w:ascii="Arial" w:hAnsi="Arial" w:cs="Arial"/>
                <w:bCs/>
              </w:rPr>
              <w:t>TOTAL</w:t>
            </w:r>
          </w:p>
        </w:tc>
        <w:tc>
          <w:tcPr>
            <w:tcW w:w="1080" w:type="dxa"/>
            <w:vAlign w:val="center"/>
          </w:tcPr>
          <w:p w:rsidR="002A7ACD" w:rsidRPr="00462A90" w:rsidRDefault="002A7ACD" w:rsidP="00823102">
            <w:pPr>
              <w:tabs>
                <w:tab w:val="left" w:pos="720"/>
              </w:tabs>
              <w:spacing w:after="0" w:line="240" w:lineRule="auto"/>
              <w:jc w:val="center"/>
              <w:rPr>
                <w:rFonts w:ascii="Arial" w:hAnsi="Arial" w:cs="Arial"/>
                <w:bCs/>
              </w:rPr>
            </w:pPr>
            <w:r w:rsidRPr="00462A90">
              <w:rPr>
                <w:rFonts w:ascii="Arial" w:hAnsi="Arial" w:cs="Arial"/>
                <w:bCs/>
              </w:rPr>
              <w:t>60</w:t>
            </w:r>
          </w:p>
        </w:tc>
        <w:tc>
          <w:tcPr>
            <w:tcW w:w="1530" w:type="dxa"/>
            <w:vAlign w:val="center"/>
          </w:tcPr>
          <w:p w:rsidR="002A7ACD" w:rsidRPr="00462A90" w:rsidRDefault="002A7ACD" w:rsidP="00823102">
            <w:pPr>
              <w:tabs>
                <w:tab w:val="left" w:pos="720"/>
              </w:tabs>
              <w:spacing w:after="0" w:line="240" w:lineRule="auto"/>
              <w:jc w:val="center"/>
              <w:rPr>
                <w:rFonts w:ascii="Arial" w:hAnsi="Arial" w:cs="Arial"/>
                <w:bCs/>
              </w:rPr>
            </w:pPr>
            <w:r w:rsidRPr="00462A90">
              <w:rPr>
                <w:rFonts w:ascii="Arial" w:hAnsi="Arial" w:cs="Arial"/>
                <w:bCs/>
              </w:rPr>
              <w:t>110</w:t>
            </w:r>
          </w:p>
        </w:tc>
        <w:tc>
          <w:tcPr>
            <w:tcW w:w="1780" w:type="dxa"/>
            <w:vAlign w:val="center"/>
          </w:tcPr>
          <w:p w:rsidR="002A7ACD" w:rsidRPr="00462A90" w:rsidRDefault="002A7ACD" w:rsidP="00823102">
            <w:pPr>
              <w:tabs>
                <w:tab w:val="left" w:pos="720"/>
              </w:tabs>
              <w:spacing w:after="0" w:line="240" w:lineRule="auto"/>
              <w:jc w:val="center"/>
              <w:rPr>
                <w:rFonts w:ascii="Arial" w:hAnsi="Arial" w:cs="Arial"/>
                <w:bCs/>
              </w:rPr>
            </w:pPr>
            <w:r w:rsidRPr="00462A90">
              <w:rPr>
                <w:rFonts w:ascii="Arial" w:hAnsi="Arial" w:cs="Arial"/>
                <w:bCs/>
              </w:rPr>
              <w:t>10</w:t>
            </w:r>
          </w:p>
        </w:tc>
        <w:tc>
          <w:tcPr>
            <w:tcW w:w="1714" w:type="dxa"/>
            <w:vAlign w:val="center"/>
          </w:tcPr>
          <w:p w:rsidR="002A7ACD" w:rsidRPr="00462A90" w:rsidRDefault="002A7ACD" w:rsidP="00823102">
            <w:pPr>
              <w:tabs>
                <w:tab w:val="left" w:pos="720"/>
              </w:tabs>
              <w:spacing w:after="0" w:line="240" w:lineRule="auto"/>
              <w:jc w:val="center"/>
              <w:rPr>
                <w:rFonts w:ascii="Arial" w:hAnsi="Arial" w:cs="Arial"/>
                <w:bCs/>
              </w:rPr>
            </w:pPr>
            <w:r w:rsidRPr="00462A90">
              <w:rPr>
                <w:rFonts w:ascii="Arial" w:hAnsi="Arial" w:cs="Arial"/>
                <w:bCs/>
              </w:rPr>
              <w:t>8</w:t>
            </w:r>
          </w:p>
        </w:tc>
      </w:tr>
    </w:tbl>
    <w:p w:rsidR="002A7ACD" w:rsidRPr="00462A90" w:rsidRDefault="002A7ACD" w:rsidP="002A7ACD">
      <w:pPr>
        <w:tabs>
          <w:tab w:val="left" w:pos="720"/>
        </w:tabs>
        <w:rPr>
          <w:rFonts w:ascii="Arial" w:hAnsi="Arial" w:cs="Arial"/>
        </w:rPr>
      </w:pPr>
    </w:p>
    <w:p w:rsidR="002A7ACD" w:rsidRPr="00462A90" w:rsidRDefault="002A7ACD" w:rsidP="002A7ACD">
      <w:pPr>
        <w:numPr>
          <w:ilvl w:val="0"/>
          <w:numId w:val="93"/>
        </w:numPr>
        <w:tabs>
          <w:tab w:val="num" w:pos="540"/>
          <w:tab w:val="left" w:pos="720"/>
        </w:tabs>
        <w:spacing w:after="0" w:line="240" w:lineRule="auto"/>
        <w:jc w:val="both"/>
        <w:rPr>
          <w:rFonts w:ascii="Arial" w:hAnsi="Arial" w:cs="Arial"/>
          <w:lang w:val="en-GB"/>
        </w:rPr>
      </w:pPr>
      <w:r w:rsidRPr="00462A90">
        <w:rPr>
          <w:rFonts w:ascii="Arial" w:hAnsi="Arial" w:cs="Arial"/>
          <w:b/>
          <w:lang w:val="en-GB"/>
        </w:rPr>
        <w:lastRenderedPageBreak/>
        <w:t>Understand the working principle of BJT and FET</w:t>
      </w:r>
    </w:p>
    <w:p w:rsidR="002A7ACD" w:rsidRPr="00462A90" w:rsidRDefault="002A7ACD" w:rsidP="002A7ACD">
      <w:pPr>
        <w:numPr>
          <w:ilvl w:val="1"/>
          <w:numId w:val="93"/>
        </w:numPr>
        <w:tabs>
          <w:tab w:val="num" w:pos="540"/>
          <w:tab w:val="left" w:pos="720"/>
        </w:tabs>
        <w:spacing w:after="0" w:line="240" w:lineRule="auto"/>
        <w:ind w:hanging="720"/>
        <w:jc w:val="both"/>
        <w:rPr>
          <w:rFonts w:ascii="Arial" w:hAnsi="Arial" w:cs="Arial"/>
        </w:rPr>
      </w:pPr>
      <w:r w:rsidRPr="00462A90">
        <w:rPr>
          <w:rFonts w:ascii="Arial" w:hAnsi="Arial" w:cs="Arial"/>
        </w:rPr>
        <w:t>Explain the formation of transistor</w:t>
      </w:r>
    </w:p>
    <w:p w:rsidR="002A7ACD" w:rsidRPr="00462A90" w:rsidRDefault="002A7ACD" w:rsidP="002A7ACD">
      <w:pPr>
        <w:numPr>
          <w:ilvl w:val="1"/>
          <w:numId w:val="93"/>
        </w:numPr>
        <w:tabs>
          <w:tab w:val="num" w:pos="540"/>
          <w:tab w:val="left" w:pos="720"/>
        </w:tabs>
        <w:spacing w:after="0" w:line="240" w:lineRule="auto"/>
        <w:ind w:hanging="720"/>
        <w:rPr>
          <w:rFonts w:ascii="Arial" w:hAnsi="Arial" w:cs="Arial"/>
        </w:rPr>
      </w:pPr>
      <w:r w:rsidRPr="00462A90">
        <w:rPr>
          <w:rFonts w:ascii="Arial" w:hAnsi="Arial" w:cs="Arial"/>
        </w:rPr>
        <w:t>Draw the symbol of transistor.</w:t>
      </w:r>
    </w:p>
    <w:p w:rsidR="002A7ACD" w:rsidRPr="00462A90" w:rsidRDefault="002A7ACD" w:rsidP="002A7ACD">
      <w:pPr>
        <w:numPr>
          <w:ilvl w:val="1"/>
          <w:numId w:val="93"/>
        </w:numPr>
        <w:tabs>
          <w:tab w:val="num" w:pos="540"/>
          <w:tab w:val="left" w:pos="720"/>
        </w:tabs>
        <w:spacing w:after="0" w:line="240" w:lineRule="auto"/>
        <w:ind w:hanging="720"/>
        <w:rPr>
          <w:rFonts w:ascii="Arial" w:hAnsi="Arial" w:cs="Arial"/>
        </w:rPr>
      </w:pPr>
      <w:r w:rsidRPr="00462A90">
        <w:rPr>
          <w:rFonts w:ascii="Arial" w:hAnsi="Arial" w:cs="Arial"/>
        </w:rPr>
        <w:t>Explain the working of PNP and NPN Transistors.</w:t>
      </w:r>
    </w:p>
    <w:p w:rsidR="002A7ACD" w:rsidRPr="00462A90" w:rsidRDefault="002A7ACD" w:rsidP="002A7ACD">
      <w:pPr>
        <w:numPr>
          <w:ilvl w:val="1"/>
          <w:numId w:val="93"/>
        </w:numPr>
        <w:tabs>
          <w:tab w:val="num" w:pos="540"/>
          <w:tab w:val="left" w:pos="720"/>
        </w:tabs>
        <w:spacing w:after="0" w:line="240" w:lineRule="auto"/>
        <w:ind w:hanging="720"/>
        <w:rPr>
          <w:rFonts w:ascii="Arial" w:hAnsi="Arial" w:cs="Arial"/>
        </w:rPr>
      </w:pPr>
      <w:r w:rsidRPr="00462A90">
        <w:rPr>
          <w:rFonts w:ascii="Arial" w:hAnsi="Arial" w:cs="Arial"/>
        </w:rPr>
        <w:t>Give reasons for popularity of NPN Transistor</w:t>
      </w:r>
    </w:p>
    <w:p w:rsidR="002A7ACD" w:rsidRPr="00462A90" w:rsidRDefault="002A7ACD" w:rsidP="002A7ACD">
      <w:pPr>
        <w:numPr>
          <w:ilvl w:val="1"/>
          <w:numId w:val="93"/>
        </w:numPr>
        <w:tabs>
          <w:tab w:val="num" w:pos="540"/>
          <w:tab w:val="left" w:pos="720"/>
        </w:tabs>
        <w:spacing w:after="0" w:line="240" w:lineRule="auto"/>
        <w:ind w:hanging="720"/>
        <w:rPr>
          <w:rFonts w:ascii="Arial" w:hAnsi="Arial" w:cs="Arial"/>
        </w:rPr>
      </w:pPr>
      <w:r w:rsidRPr="00462A90">
        <w:rPr>
          <w:rFonts w:ascii="Arial" w:hAnsi="Arial" w:cs="Arial"/>
        </w:rPr>
        <w:t>Describe working of transistor as an amplifier (CB configuration)</w:t>
      </w:r>
    </w:p>
    <w:p w:rsidR="002A7ACD" w:rsidRPr="00462A90" w:rsidRDefault="002A7ACD" w:rsidP="002A7ACD">
      <w:pPr>
        <w:numPr>
          <w:ilvl w:val="1"/>
          <w:numId w:val="93"/>
        </w:numPr>
        <w:tabs>
          <w:tab w:val="num" w:pos="540"/>
          <w:tab w:val="left" w:pos="720"/>
        </w:tabs>
        <w:spacing w:after="0" w:line="240" w:lineRule="auto"/>
        <w:ind w:hanging="720"/>
        <w:jc w:val="both"/>
        <w:rPr>
          <w:rFonts w:ascii="Arial" w:hAnsi="Arial" w:cs="Arial"/>
        </w:rPr>
      </w:pPr>
      <w:r w:rsidRPr="00462A90">
        <w:rPr>
          <w:rFonts w:ascii="Arial" w:hAnsi="Arial" w:cs="Arial"/>
        </w:rPr>
        <w:t>Draw the different transistor configurations.</w:t>
      </w:r>
    </w:p>
    <w:p w:rsidR="002A7ACD" w:rsidRPr="00462A90" w:rsidRDefault="002A7ACD" w:rsidP="002A7ACD">
      <w:pPr>
        <w:numPr>
          <w:ilvl w:val="1"/>
          <w:numId w:val="93"/>
        </w:numPr>
        <w:tabs>
          <w:tab w:val="num" w:pos="540"/>
          <w:tab w:val="left" w:pos="720"/>
        </w:tabs>
        <w:spacing w:after="0" w:line="240" w:lineRule="auto"/>
        <w:ind w:hanging="720"/>
        <w:jc w:val="both"/>
        <w:rPr>
          <w:rFonts w:ascii="Arial" w:hAnsi="Arial" w:cs="Arial"/>
        </w:rPr>
      </w:pPr>
      <w:r w:rsidRPr="00462A90">
        <w:rPr>
          <w:rFonts w:ascii="Arial" w:hAnsi="Arial" w:cs="Arial"/>
        </w:rPr>
        <w:t xml:space="preserve">Explain cut off, saturation and active regions of transistor </w:t>
      </w:r>
    </w:p>
    <w:p w:rsidR="002A7ACD" w:rsidRPr="00462A90" w:rsidRDefault="002A7ACD" w:rsidP="002A7ACD">
      <w:pPr>
        <w:numPr>
          <w:ilvl w:val="1"/>
          <w:numId w:val="93"/>
        </w:numPr>
        <w:tabs>
          <w:tab w:val="num" w:pos="540"/>
          <w:tab w:val="left" w:pos="720"/>
        </w:tabs>
        <w:spacing w:after="0" w:line="240" w:lineRule="auto"/>
        <w:ind w:hanging="720"/>
        <w:jc w:val="both"/>
        <w:rPr>
          <w:rFonts w:ascii="Arial" w:hAnsi="Arial" w:cs="Arial"/>
        </w:rPr>
      </w:pPr>
      <w:r w:rsidRPr="00462A90">
        <w:rPr>
          <w:rFonts w:ascii="Arial" w:hAnsi="Arial" w:cs="Arial"/>
        </w:rPr>
        <w:t>Draw the input/output characteristics of CB, CC and CE configurations.</w:t>
      </w:r>
    </w:p>
    <w:p w:rsidR="002A7ACD" w:rsidRPr="00462A90" w:rsidRDefault="002A7ACD" w:rsidP="002A7ACD">
      <w:pPr>
        <w:numPr>
          <w:ilvl w:val="1"/>
          <w:numId w:val="93"/>
        </w:numPr>
        <w:tabs>
          <w:tab w:val="num" w:pos="540"/>
          <w:tab w:val="left" w:pos="720"/>
        </w:tabs>
        <w:spacing w:after="0" w:line="240" w:lineRule="auto"/>
        <w:ind w:hanging="720"/>
        <w:jc w:val="both"/>
        <w:rPr>
          <w:rFonts w:ascii="Arial" w:hAnsi="Arial" w:cs="Arial"/>
        </w:rPr>
      </w:pPr>
      <w:r w:rsidRPr="00462A90">
        <w:rPr>
          <w:rFonts w:ascii="Arial" w:hAnsi="Arial" w:cs="Arial"/>
        </w:rPr>
        <w:t>Define alpha, beta and gamma Factors.</w:t>
      </w:r>
    </w:p>
    <w:p w:rsidR="002A7ACD" w:rsidRPr="00462A90" w:rsidRDefault="002A7ACD" w:rsidP="002A7ACD">
      <w:pPr>
        <w:numPr>
          <w:ilvl w:val="1"/>
          <w:numId w:val="93"/>
        </w:numPr>
        <w:tabs>
          <w:tab w:val="num" w:pos="540"/>
          <w:tab w:val="left" w:pos="720"/>
        </w:tabs>
        <w:spacing w:after="0" w:line="240" w:lineRule="auto"/>
        <w:ind w:hanging="720"/>
        <w:jc w:val="both"/>
        <w:rPr>
          <w:rFonts w:ascii="Arial" w:hAnsi="Arial" w:cs="Arial"/>
        </w:rPr>
      </w:pPr>
      <w:r w:rsidRPr="00462A90">
        <w:rPr>
          <w:rFonts w:ascii="Arial" w:hAnsi="Arial" w:cs="Arial"/>
        </w:rPr>
        <w:t>Relate alpha, beta and gamma Factors.</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Write collector current expression in CB and CE modes of transistors in terms of α, β, γ, IB, IC and ICBO, ICEO</w:t>
      </w:r>
    </w:p>
    <w:p w:rsidR="002A7ACD" w:rsidRPr="00462A90" w:rsidRDefault="002A7ACD" w:rsidP="002A7ACD">
      <w:pPr>
        <w:numPr>
          <w:ilvl w:val="1"/>
          <w:numId w:val="93"/>
        </w:numPr>
        <w:tabs>
          <w:tab w:val="num" w:pos="540"/>
          <w:tab w:val="left" w:pos="720"/>
        </w:tabs>
        <w:spacing w:after="0" w:line="240" w:lineRule="auto"/>
        <w:ind w:hanging="720"/>
        <w:jc w:val="both"/>
        <w:rPr>
          <w:rFonts w:ascii="Arial" w:hAnsi="Arial" w:cs="Arial"/>
        </w:rPr>
      </w:pPr>
      <w:r w:rsidRPr="00462A90">
        <w:rPr>
          <w:rFonts w:ascii="Arial" w:hAnsi="Arial" w:cs="Arial"/>
        </w:rPr>
        <w:t>Compare the performance characteristics of CB, CE and CC configurations</w:t>
      </w:r>
    </w:p>
    <w:p w:rsidR="002A7ACD" w:rsidRPr="00462A90" w:rsidRDefault="002A7ACD" w:rsidP="002A7ACD">
      <w:pPr>
        <w:numPr>
          <w:ilvl w:val="1"/>
          <w:numId w:val="93"/>
        </w:numPr>
        <w:tabs>
          <w:tab w:val="clear" w:pos="720"/>
          <w:tab w:val="left" w:pos="540"/>
        </w:tabs>
        <w:spacing w:after="0" w:line="240" w:lineRule="auto"/>
        <w:ind w:left="540" w:hanging="540"/>
        <w:jc w:val="both"/>
        <w:rPr>
          <w:rFonts w:ascii="Arial" w:hAnsi="Arial" w:cs="Arial"/>
        </w:rPr>
      </w:pPr>
      <w:r w:rsidRPr="00462A90">
        <w:rPr>
          <w:rFonts w:ascii="Arial" w:hAnsi="Arial" w:cs="Arial"/>
        </w:rPr>
        <w:t>Explain the use of Each configuration  a) CB configuration for impedance matching b)CE configuration for amplification and switching  c) CC configuration for low output impedance, boot strapping  and as current source</w:t>
      </w:r>
    </w:p>
    <w:p w:rsidR="002A7ACD" w:rsidRPr="00462A90" w:rsidRDefault="002A7ACD" w:rsidP="002A7ACD">
      <w:pPr>
        <w:numPr>
          <w:ilvl w:val="1"/>
          <w:numId w:val="93"/>
        </w:numPr>
        <w:tabs>
          <w:tab w:val="num" w:pos="540"/>
          <w:tab w:val="left" w:pos="720"/>
        </w:tabs>
        <w:spacing w:after="0" w:line="240" w:lineRule="auto"/>
        <w:ind w:hanging="720"/>
        <w:jc w:val="both"/>
        <w:rPr>
          <w:rFonts w:ascii="Arial" w:hAnsi="Arial" w:cs="Arial"/>
        </w:rPr>
      </w:pPr>
      <w:r w:rsidRPr="00462A90">
        <w:rPr>
          <w:rFonts w:ascii="Arial" w:hAnsi="Arial" w:cs="Arial"/>
        </w:rPr>
        <w:t>Give important specifications of Transistor</w:t>
      </w:r>
    </w:p>
    <w:p w:rsidR="002A7ACD" w:rsidRPr="00462A90" w:rsidRDefault="002A7ACD" w:rsidP="002A7ACD">
      <w:pPr>
        <w:numPr>
          <w:ilvl w:val="1"/>
          <w:numId w:val="93"/>
        </w:numPr>
        <w:tabs>
          <w:tab w:val="num" w:pos="540"/>
          <w:tab w:val="left" w:pos="720"/>
        </w:tabs>
        <w:spacing w:after="0" w:line="240" w:lineRule="auto"/>
        <w:ind w:hanging="720"/>
        <w:jc w:val="both"/>
        <w:rPr>
          <w:rFonts w:ascii="Arial" w:hAnsi="Arial" w:cs="Arial"/>
        </w:rPr>
      </w:pPr>
      <w:r w:rsidRPr="00462A90">
        <w:rPr>
          <w:rFonts w:ascii="Arial" w:hAnsi="Arial" w:cs="Arial"/>
        </w:rPr>
        <w:t>List 6 important applications of Transistor</w:t>
      </w:r>
    </w:p>
    <w:p w:rsidR="002A7ACD" w:rsidRPr="00462A90" w:rsidRDefault="002A7ACD" w:rsidP="002A7ACD">
      <w:pPr>
        <w:numPr>
          <w:ilvl w:val="1"/>
          <w:numId w:val="93"/>
        </w:numPr>
        <w:tabs>
          <w:tab w:val="num" w:pos="540"/>
          <w:tab w:val="left" w:pos="720"/>
        </w:tabs>
        <w:spacing w:after="0" w:line="240" w:lineRule="auto"/>
        <w:ind w:hanging="720"/>
        <w:jc w:val="both"/>
        <w:rPr>
          <w:rFonts w:ascii="Arial" w:hAnsi="Arial" w:cs="Arial"/>
        </w:rPr>
      </w:pPr>
      <w:r w:rsidRPr="00462A90">
        <w:rPr>
          <w:rFonts w:ascii="Arial" w:hAnsi="Arial" w:cs="Arial"/>
        </w:rPr>
        <w:t>Classify different types of JFETs</w:t>
      </w:r>
    </w:p>
    <w:p w:rsidR="002A7ACD" w:rsidRPr="00462A90" w:rsidRDefault="002A7ACD" w:rsidP="002A7ACD">
      <w:pPr>
        <w:numPr>
          <w:ilvl w:val="1"/>
          <w:numId w:val="93"/>
        </w:numPr>
        <w:tabs>
          <w:tab w:val="num" w:pos="540"/>
          <w:tab w:val="left" w:pos="720"/>
        </w:tabs>
        <w:spacing w:after="0" w:line="240" w:lineRule="auto"/>
        <w:ind w:hanging="720"/>
        <w:jc w:val="both"/>
        <w:rPr>
          <w:rFonts w:ascii="Arial" w:hAnsi="Arial" w:cs="Arial"/>
        </w:rPr>
      </w:pPr>
      <w:r w:rsidRPr="00462A90">
        <w:rPr>
          <w:rFonts w:ascii="Arial" w:hAnsi="Arial" w:cs="Arial"/>
        </w:rPr>
        <w:t>Describe the construction and principle of operation of n channel JFET.</w:t>
      </w:r>
    </w:p>
    <w:p w:rsidR="002A7ACD" w:rsidRPr="00462A90" w:rsidRDefault="002A7ACD" w:rsidP="002A7ACD">
      <w:pPr>
        <w:numPr>
          <w:ilvl w:val="1"/>
          <w:numId w:val="93"/>
        </w:numPr>
        <w:tabs>
          <w:tab w:val="num" w:pos="540"/>
          <w:tab w:val="left" w:pos="720"/>
        </w:tabs>
        <w:spacing w:after="0" w:line="240" w:lineRule="auto"/>
        <w:ind w:hanging="720"/>
        <w:jc w:val="both"/>
        <w:rPr>
          <w:rFonts w:ascii="Arial" w:hAnsi="Arial" w:cs="Arial"/>
        </w:rPr>
      </w:pPr>
      <w:r w:rsidRPr="00462A90">
        <w:rPr>
          <w:rFonts w:ascii="Arial" w:hAnsi="Arial" w:cs="Arial"/>
        </w:rPr>
        <w:t>Draw and explain the drain characteristics of JFET.</w:t>
      </w:r>
    </w:p>
    <w:p w:rsidR="002A7ACD" w:rsidRPr="00462A90" w:rsidRDefault="002A7ACD" w:rsidP="002A7ACD">
      <w:pPr>
        <w:numPr>
          <w:ilvl w:val="1"/>
          <w:numId w:val="93"/>
        </w:numPr>
        <w:tabs>
          <w:tab w:val="num" w:pos="540"/>
          <w:tab w:val="left" w:pos="720"/>
        </w:tabs>
        <w:spacing w:after="0" w:line="240" w:lineRule="auto"/>
        <w:ind w:hanging="720"/>
        <w:jc w:val="both"/>
        <w:rPr>
          <w:rFonts w:ascii="Arial" w:hAnsi="Arial" w:cs="Arial"/>
        </w:rPr>
      </w:pPr>
      <w:r w:rsidRPr="00462A90">
        <w:rPr>
          <w:rFonts w:ascii="Arial" w:hAnsi="Arial" w:cs="Arial"/>
        </w:rPr>
        <w:t>Draw and explain the mutual characteristics of JFET.</w:t>
      </w:r>
    </w:p>
    <w:p w:rsidR="002A7ACD" w:rsidRPr="00462A90" w:rsidRDefault="002A7ACD" w:rsidP="002A7ACD">
      <w:pPr>
        <w:numPr>
          <w:ilvl w:val="1"/>
          <w:numId w:val="93"/>
        </w:numPr>
        <w:tabs>
          <w:tab w:val="num" w:pos="540"/>
          <w:tab w:val="left" w:pos="720"/>
        </w:tabs>
        <w:spacing w:after="0" w:line="240" w:lineRule="auto"/>
        <w:ind w:hanging="720"/>
        <w:jc w:val="both"/>
        <w:rPr>
          <w:rFonts w:ascii="Arial" w:hAnsi="Arial" w:cs="Arial"/>
        </w:rPr>
      </w:pPr>
      <w:r w:rsidRPr="00462A90">
        <w:rPr>
          <w:rFonts w:ascii="Arial" w:hAnsi="Arial" w:cs="Arial"/>
        </w:rPr>
        <w:t>Define the parameters of JFET and obtain the relation among them.</w:t>
      </w:r>
    </w:p>
    <w:p w:rsidR="002A7ACD" w:rsidRPr="00462A90" w:rsidRDefault="002A7ACD" w:rsidP="002A7ACD">
      <w:pPr>
        <w:numPr>
          <w:ilvl w:val="1"/>
          <w:numId w:val="93"/>
        </w:numPr>
        <w:tabs>
          <w:tab w:val="num" w:pos="540"/>
          <w:tab w:val="left" w:pos="720"/>
        </w:tabs>
        <w:spacing w:after="0" w:line="240" w:lineRule="auto"/>
        <w:ind w:hanging="720"/>
        <w:jc w:val="both"/>
        <w:rPr>
          <w:rFonts w:ascii="Arial" w:hAnsi="Arial" w:cs="Arial"/>
        </w:rPr>
      </w:pPr>
      <w:r w:rsidRPr="00462A90">
        <w:rPr>
          <w:rFonts w:ascii="Arial" w:hAnsi="Arial" w:cs="Arial"/>
        </w:rPr>
        <w:t>List the advantages of JFET over BJT.</w:t>
      </w:r>
    </w:p>
    <w:p w:rsidR="002A7ACD" w:rsidRPr="00462A90" w:rsidRDefault="002A7ACD" w:rsidP="002A7ACD">
      <w:pPr>
        <w:tabs>
          <w:tab w:val="left" w:pos="2815"/>
        </w:tabs>
        <w:autoSpaceDE w:val="0"/>
        <w:autoSpaceDN w:val="0"/>
        <w:adjustRightInd w:val="0"/>
        <w:spacing w:after="0" w:line="240" w:lineRule="auto"/>
        <w:jc w:val="both"/>
        <w:rPr>
          <w:rFonts w:ascii="Arial" w:hAnsi="Arial" w:cs="Arial"/>
          <w:lang w:val="en-GB"/>
        </w:rPr>
      </w:pPr>
      <w:r w:rsidRPr="00462A90">
        <w:rPr>
          <w:rFonts w:ascii="Arial" w:hAnsi="Arial" w:cs="Arial"/>
          <w:lang w:val="en-GB"/>
        </w:rPr>
        <w:tab/>
      </w:r>
    </w:p>
    <w:p w:rsidR="002A7ACD" w:rsidRPr="00462A90" w:rsidRDefault="002A7ACD" w:rsidP="002A7ACD">
      <w:pPr>
        <w:numPr>
          <w:ilvl w:val="0"/>
          <w:numId w:val="93"/>
        </w:numPr>
        <w:tabs>
          <w:tab w:val="num" w:pos="540"/>
          <w:tab w:val="left" w:pos="720"/>
        </w:tabs>
        <w:spacing w:after="0" w:line="240" w:lineRule="auto"/>
        <w:jc w:val="both"/>
        <w:rPr>
          <w:rFonts w:ascii="Arial" w:hAnsi="Arial" w:cs="Arial"/>
          <w:b/>
          <w:lang w:val="en-GB"/>
        </w:rPr>
      </w:pPr>
      <w:r w:rsidRPr="00462A90">
        <w:rPr>
          <w:rFonts w:ascii="Arial" w:hAnsi="Arial" w:cs="Arial"/>
          <w:b/>
          <w:lang w:val="en-GB"/>
        </w:rPr>
        <w:t>Understand transistor biasing and working of small signal amplifiers</w:t>
      </w:r>
    </w:p>
    <w:p w:rsidR="002A7ACD" w:rsidRPr="00462A90" w:rsidRDefault="002A7ACD" w:rsidP="002A7ACD">
      <w:pPr>
        <w:numPr>
          <w:ilvl w:val="1"/>
          <w:numId w:val="93"/>
        </w:numPr>
        <w:tabs>
          <w:tab w:val="num" w:pos="540"/>
          <w:tab w:val="left" w:pos="720"/>
        </w:tabs>
        <w:spacing w:after="0" w:line="240" w:lineRule="auto"/>
        <w:ind w:hanging="720"/>
        <w:jc w:val="both"/>
        <w:rPr>
          <w:rFonts w:ascii="Arial" w:hAnsi="Arial" w:cs="Arial"/>
        </w:rPr>
      </w:pPr>
      <w:r w:rsidRPr="00462A90">
        <w:rPr>
          <w:rFonts w:ascii="Arial" w:hAnsi="Arial" w:cs="Arial"/>
        </w:rPr>
        <w:t>Explain the basic amplifier concept using BJT–CE mode.</w:t>
      </w:r>
    </w:p>
    <w:p w:rsidR="002A7ACD" w:rsidRPr="00462A90" w:rsidRDefault="002A7ACD" w:rsidP="002A7ACD">
      <w:pPr>
        <w:numPr>
          <w:ilvl w:val="1"/>
          <w:numId w:val="93"/>
        </w:numPr>
        <w:tabs>
          <w:tab w:val="num" w:pos="540"/>
          <w:tab w:val="left" w:pos="720"/>
        </w:tabs>
        <w:spacing w:after="0" w:line="240" w:lineRule="auto"/>
        <w:ind w:hanging="720"/>
        <w:jc w:val="both"/>
        <w:rPr>
          <w:rFonts w:ascii="Arial" w:hAnsi="Arial" w:cs="Arial"/>
        </w:rPr>
      </w:pPr>
      <w:r w:rsidRPr="00462A90">
        <w:rPr>
          <w:rFonts w:ascii="Arial" w:hAnsi="Arial" w:cs="Arial"/>
        </w:rPr>
        <w:t>Explain the reasons for wide use of CE amplifier.</w:t>
      </w:r>
    </w:p>
    <w:p w:rsidR="002A7ACD" w:rsidRPr="00462A90" w:rsidRDefault="002A7ACD" w:rsidP="002A7ACD">
      <w:pPr>
        <w:numPr>
          <w:ilvl w:val="1"/>
          <w:numId w:val="93"/>
        </w:numPr>
        <w:tabs>
          <w:tab w:val="num" w:pos="540"/>
          <w:tab w:val="left" w:pos="720"/>
        </w:tabs>
        <w:spacing w:after="0" w:line="240" w:lineRule="auto"/>
        <w:ind w:hanging="720"/>
        <w:jc w:val="both"/>
        <w:rPr>
          <w:rFonts w:ascii="Arial" w:hAnsi="Arial" w:cs="Arial"/>
        </w:rPr>
      </w:pPr>
      <w:r w:rsidRPr="00462A90">
        <w:rPr>
          <w:rFonts w:ascii="Arial" w:hAnsi="Arial" w:cs="Arial"/>
        </w:rPr>
        <w:t>Explain the concept of DC and AC load lines.</w:t>
      </w:r>
    </w:p>
    <w:p w:rsidR="002A7ACD" w:rsidRPr="00462A90" w:rsidRDefault="002A7ACD" w:rsidP="002A7ACD">
      <w:pPr>
        <w:numPr>
          <w:ilvl w:val="1"/>
          <w:numId w:val="93"/>
        </w:numPr>
        <w:tabs>
          <w:tab w:val="num" w:pos="540"/>
          <w:tab w:val="left" w:pos="720"/>
        </w:tabs>
        <w:spacing w:after="0" w:line="240" w:lineRule="auto"/>
        <w:ind w:hanging="720"/>
        <w:jc w:val="both"/>
        <w:rPr>
          <w:rFonts w:ascii="Arial" w:hAnsi="Arial" w:cs="Arial"/>
        </w:rPr>
      </w:pPr>
      <w:r w:rsidRPr="00462A90">
        <w:rPr>
          <w:rFonts w:ascii="Arial" w:hAnsi="Arial" w:cs="Arial"/>
        </w:rPr>
        <w:t>Explain the selection of operating point on the DC load line with wave forms.</w:t>
      </w:r>
    </w:p>
    <w:p w:rsidR="002A7ACD" w:rsidRPr="00462A90" w:rsidRDefault="002A7ACD" w:rsidP="002A7ACD">
      <w:pPr>
        <w:numPr>
          <w:ilvl w:val="1"/>
          <w:numId w:val="93"/>
        </w:numPr>
        <w:tabs>
          <w:tab w:val="num" w:pos="540"/>
          <w:tab w:val="left" w:pos="720"/>
        </w:tabs>
        <w:spacing w:after="0" w:line="240" w:lineRule="auto"/>
        <w:ind w:hanging="720"/>
        <w:jc w:val="both"/>
        <w:rPr>
          <w:rFonts w:ascii="Arial" w:hAnsi="Arial" w:cs="Arial"/>
        </w:rPr>
      </w:pPr>
      <w:r w:rsidRPr="00462A90">
        <w:rPr>
          <w:rFonts w:ascii="Arial" w:hAnsi="Arial" w:cs="Arial"/>
        </w:rPr>
        <w:t>List the factors effecting the Q point</w:t>
      </w:r>
    </w:p>
    <w:p w:rsidR="002A7ACD" w:rsidRPr="00462A90" w:rsidRDefault="002A7ACD" w:rsidP="002A7ACD">
      <w:pPr>
        <w:numPr>
          <w:ilvl w:val="1"/>
          <w:numId w:val="93"/>
        </w:numPr>
        <w:tabs>
          <w:tab w:val="num" w:pos="540"/>
          <w:tab w:val="left" w:pos="720"/>
        </w:tabs>
        <w:spacing w:after="0" w:line="240" w:lineRule="auto"/>
        <w:ind w:hanging="720"/>
        <w:jc w:val="both"/>
        <w:rPr>
          <w:rFonts w:ascii="Arial" w:hAnsi="Arial" w:cs="Arial"/>
        </w:rPr>
      </w:pPr>
      <w:r w:rsidRPr="00462A90">
        <w:rPr>
          <w:rFonts w:ascii="Arial" w:hAnsi="Arial" w:cs="Arial"/>
        </w:rPr>
        <w:t>Explain thermal runaway</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Explain the need for proper biasing in amplifier circuits and List the types of biasing circuits.</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Explain the need for stabilization.</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Define stability factor and derive an expression for stability factor of CE configuration.</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Explain collector to base resistor method of biasing and explain its advantages and disadvantages.</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Explain potential divider method of biasing and explain its advantages.</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Draw the practical transistor CE amplifier and explain the function of each component(such as Cin,Cc,Ce,R1,R2 and Re)</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Define h parameters of a transistor</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Classify the amplifiers based on frequency(AF,RF), period of conduction(Class A,AB, B, C), and coupling(DC,RC,TC).</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Need for Multistage amplifier (Cascading of amplifiers).</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Define gain, frequency response and bandwidth of an amplifier.</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Explain the principle of operation of two-stage RC coupled amplifier with circuit diagram.</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Draw and explain the frequency response of RC coupled amplifier.</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lastRenderedPageBreak/>
        <w:t>Explain the principle of operation of two-stage transformer coupled amplifier with circuit diagram.</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Draw and explain the frequency response of transformer-coupled amplifier.</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Explain the working of direct coupled amplifier with circuit diagram.</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Explain the operation of Darlington pair with the help of circuit diagram.</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Give the formula for the current gain</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List 3 applications of Darlington pair</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Draw and explain the frequency response of tuned amplifier(single, double tuned)</w:t>
      </w:r>
    </w:p>
    <w:p w:rsidR="002A7ACD" w:rsidRPr="00462A90" w:rsidRDefault="002A7ACD" w:rsidP="002A7ACD">
      <w:pPr>
        <w:numPr>
          <w:ilvl w:val="1"/>
          <w:numId w:val="93"/>
        </w:numPr>
        <w:tabs>
          <w:tab w:val="num" w:pos="540"/>
          <w:tab w:val="left" w:pos="720"/>
        </w:tabs>
        <w:spacing w:after="0" w:line="240" w:lineRule="auto"/>
        <w:ind w:hanging="720"/>
        <w:jc w:val="both"/>
        <w:rPr>
          <w:rFonts w:ascii="Arial" w:hAnsi="Arial" w:cs="Arial"/>
        </w:rPr>
      </w:pPr>
      <w:r w:rsidRPr="00462A90">
        <w:rPr>
          <w:rFonts w:ascii="Arial" w:hAnsi="Arial" w:cs="Arial"/>
        </w:rPr>
        <w:t>Compare different types of couplings.</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Draw and explain the circuit of common source FET amplifier.</w:t>
      </w:r>
    </w:p>
    <w:p w:rsidR="002A7ACD" w:rsidRPr="00462A90" w:rsidRDefault="002A7ACD" w:rsidP="002A7ACD">
      <w:pPr>
        <w:tabs>
          <w:tab w:val="left" w:pos="720"/>
        </w:tabs>
        <w:autoSpaceDE w:val="0"/>
        <w:autoSpaceDN w:val="0"/>
        <w:adjustRightInd w:val="0"/>
        <w:spacing w:after="0" w:line="240" w:lineRule="auto"/>
        <w:jc w:val="both"/>
        <w:rPr>
          <w:rFonts w:ascii="Arial" w:hAnsi="Arial" w:cs="Arial"/>
          <w:lang w:val="en-GB"/>
        </w:rPr>
      </w:pPr>
    </w:p>
    <w:p w:rsidR="002A7ACD" w:rsidRPr="00462A90" w:rsidRDefault="002A7ACD" w:rsidP="002A7ACD">
      <w:pPr>
        <w:numPr>
          <w:ilvl w:val="0"/>
          <w:numId w:val="93"/>
        </w:numPr>
        <w:tabs>
          <w:tab w:val="num" w:pos="540"/>
          <w:tab w:val="left" w:pos="720"/>
        </w:tabs>
        <w:spacing w:after="0" w:line="240" w:lineRule="auto"/>
        <w:jc w:val="both"/>
        <w:rPr>
          <w:rFonts w:ascii="Arial" w:hAnsi="Arial" w:cs="Arial"/>
          <w:b/>
          <w:lang w:val="en-GB"/>
        </w:rPr>
      </w:pPr>
      <w:r w:rsidRPr="00462A90">
        <w:rPr>
          <w:rFonts w:ascii="Arial" w:hAnsi="Arial" w:cs="Arial"/>
          <w:b/>
          <w:lang w:val="en-GB"/>
        </w:rPr>
        <w:t>Understand working of  Feedback amplifiers, Power Amplifier and oscillators</w:t>
      </w:r>
    </w:p>
    <w:p w:rsidR="002A7ACD" w:rsidRPr="00462A90" w:rsidRDefault="002A7ACD" w:rsidP="002A7ACD">
      <w:pPr>
        <w:spacing w:after="0" w:line="240" w:lineRule="auto"/>
        <w:jc w:val="both"/>
        <w:rPr>
          <w:rFonts w:ascii="Arial" w:hAnsi="Arial" w:cs="Arial"/>
          <w:b/>
          <w:lang w:val="en-GB"/>
        </w:rPr>
      </w:pPr>
    </w:p>
    <w:p w:rsidR="002A7ACD" w:rsidRPr="00462A90" w:rsidRDefault="002A7ACD" w:rsidP="002A7ACD">
      <w:pPr>
        <w:spacing w:after="0" w:line="240" w:lineRule="auto"/>
        <w:ind w:firstLine="540"/>
        <w:jc w:val="both"/>
        <w:rPr>
          <w:rFonts w:ascii="Arial" w:hAnsi="Arial" w:cs="Arial"/>
          <w:b/>
          <w:lang w:val="en-GB"/>
        </w:rPr>
      </w:pPr>
      <w:r w:rsidRPr="00462A90">
        <w:rPr>
          <w:rFonts w:ascii="Arial" w:hAnsi="Arial" w:cs="Arial"/>
          <w:b/>
          <w:lang w:val="en-GB"/>
        </w:rPr>
        <w:t>Feedback amplifiers</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Explain the concept of feedback</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Explain the Positive and Negative Feedback .</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 xml:space="preserve">Compare Negative and Positive feedback. </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 xml:space="preserve">Draw the block diagram of negative feedback amplifier and explain </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List the 4 types of negative feedback amplifiers</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Draw the block diagrams of voltage series ,current series, current shunt and voltage Shunt feedback amplifiers</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Derive the expression for the gain of negative feedback amplifiers</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Explain the effect of negative feedback on gain, bandwidth, input and output impedances.</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List important merits of negative feedback amplifiers.</w:t>
      </w:r>
    </w:p>
    <w:p w:rsidR="002A7ACD" w:rsidRPr="00462A90" w:rsidRDefault="002A7ACD" w:rsidP="002A7ACD">
      <w:pPr>
        <w:tabs>
          <w:tab w:val="num" w:pos="540"/>
          <w:tab w:val="left" w:pos="720"/>
        </w:tabs>
        <w:spacing w:after="0" w:line="240" w:lineRule="auto"/>
        <w:ind w:left="720"/>
        <w:jc w:val="both"/>
        <w:rPr>
          <w:rFonts w:ascii="Arial" w:hAnsi="Arial" w:cs="Arial"/>
        </w:rPr>
      </w:pPr>
    </w:p>
    <w:p w:rsidR="002A7ACD" w:rsidRPr="00462A90" w:rsidRDefault="002A7ACD" w:rsidP="002A7ACD">
      <w:pPr>
        <w:spacing w:after="0" w:line="240" w:lineRule="auto"/>
        <w:jc w:val="both"/>
        <w:rPr>
          <w:rFonts w:ascii="Arial" w:hAnsi="Arial" w:cs="Arial"/>
          <w:b/>
        </w:rPr>
      </w:pPr>
      <w:r w:rsidRPr="00462A90">
        <w:rPr>
          <w:rFonts w:ascii="Arial" w:hAnsi="Arial" w:cs="Arial"/>
          <w:b/>
        </w:rPr>
        <w:t>Large signal Amplifiers</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Explain the need for Power Amplifier</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Compare Voltage amplifier and Power amplifier</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List 3 performance measures of power amplifier</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Classify power amplifiers based on conduction  (Class A, B, AB, C and D)</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Explain the operation of Class A, Class B, Class AB &amp; Class c with waveforms.</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Draw the block diagram of power amplifier showing various stages</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Explain the working of Transistor Push-pull amplifier circuit.</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Explain the effect of distortion in amplifiers</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List 6 distortions in power amplifiers</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Explain Amplitude distortion and Cross over distortion in amplifiers.</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Explain the choice of Class A , Class B  Class AB Amplifier and Class C Amplifiers.</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Mention the applications of Class C Amplifiers as Harmonic Generator and Frequency multiplier</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Compare Efficiency of different types of amplifiers(A,B,C,D)</w:t>
      </w:r>
    </w:p>
    <w:p w:rsidR="002A7ACD" w:rsidRPr="00462A90" w:rsidRDefault="002A7ACD" w:rsidP="002A7ACD">
      <w:pPr>
        <w:spacing w:after="0" w:line="240" w:lineRule="auto"/>
        <w:jc w:val="both"/>
        <w:rPr>
          <w:rFonts w:ascii="Arial" w:hAnsi="Arial" w:cs="Arial"/>
          <w:b/>
        </w:rPr>
      </w:pPr>
    </w:p>
    <w:p w:rsidR="002A7ACD" w:rsidRPr="00462A90" w:rsidRDefault="002A7ACD" w:rsidP="002A7ACD">
      <w:pPr>
        <w:spacing w:after="0" w:line="240" w:lineRule="auto"/>
        <w:jc w:val="both"/>
        <w:rPr>
          <w:rFonts w:ascii="Arial" w:hAnsi="Arial" w:cs="Arial"/>
          <w:b/>
        </w:rPr>
      </w:pPr>
      <w:r w:rsidRPr="00462A90">
        <w:rPr>
          <w:rFonts w:ascii="Arial" w:hAnsi="Arial" w:cs="Arial"/>
          <w:b/>
        </w:rPr>
        <w:t>Oscillators</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State the condition for an amplifier to work as an oscillator.</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State the requisites of an Oscillator</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Explain the Barkhausen criteria in oscillators.</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Classify oscillator circuits.</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Draw and Explain the working of an RC phase shift oscillator</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Draw and Explain the working of tuned collector oscillator</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Draw and explain the working of Hartley oscillator.</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Draw and Explain the working of Colpitts oscillator</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lastRenderedPageBreak/>
        <w:t>Write the expressions for frequency of oscillation and condition for sustained oscillations of the above circuits</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 xml:space="preserve">State the reasons for instability in oscillator circuits. </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Suggest the remedies for instability in oscillator.</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List the advantages of crystal oscillators over other types</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Draw the equivalent circuit of crystal and explain.</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Draw and explain the working of transistor crystal oscillator</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Explain the merits and demerits of RC and LC oscillators.</w:t>
      </w:r>
    </w:p>
    <w:p w:rsidR="002A7ACD" w:rsidRPr="00462A90" w:rsidRDefault="002A7ACD" w:rsidP="002A7ACD">
      <w:pPr>
        <w:tabs>
          <w:tab w:val="left" w:pos="720"/>
        </w:tabs>
        <w:autoSpaceDE w:val="0"/>
        <w:autoSpaceDN w:val="0"/>
        <w:adjustRightInd w:val="0"/>
        <w:spacing w:after="0" w:line="240" w:lineRule="auto"/>
        <w:jc w:val="both"/>
        <w:rPr>
          <w:rFonts w:ascii="Arial" w:hAnsi="Arial" w:cs="Arial"/>
          <w:lang w:val="en-GB"/>
        </w:rPr>
      </w:pPr>
    </w:p>
    <w:p w:rsidR="002A7ACD" w:rsidRPr="00462A90" w:rsidRDefault="002A7ACD" w:rsidP="002A7ACD">
      <w:pPr>
        <w:numPr>
          <w:ilvl w:val="0"/>
          <w:numId w:val="93"/>
        </w:numPr>
        <w:tabs>
          <w:tab w:val="num" w:pos="540"/>
          <w:tab w:val="left" w:pos="720"/>
        </w:tabs>
        <w:spacing w:after="0" w:line="240" w:lineRule="auto"/>
        <w:jc w:val="both"/>
        <w:rPr>
          <w:rFonts w:ascii="Arial" w:hAnsi="Arial" w:cs="Arial"/>
          <w:b/>
          <w:lang w:val="en-GB"/>
        </w:rPr>
      </w:pPr>
      <w:r w:rsidRPr="00462A90">
        <w:rPr>
          <w:rFonts w:ascii="Arial" w:hAnsi="Arial" w:cs="Arial"/>
          <w:b/>
          <w:lang w:val="en-GB"/>
        </w:rPr>
        <w:t>Understand working of special semiconductor devices</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Explain the construction and principle of operation of depletion type n channel MOSFET.</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Explain the construction and principle of operation of enhancement type n channel MOSFET.</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Compare JFET and MOSFET.</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Explain the principle of operation of CMOSFET.</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Explain the working principle of Varactor diode and draw its characteristics.</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List the applications of varactor diode.</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Explain the construction, operation and characteristics of photo diode.</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Explain the construction, operation and characteristics of photo transistor.</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List the applications of photo diode and photo transistor</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Explain the principle of photovoltaic cell.</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List 3 important specifications of photovoltaic cells.</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List 3 applications of photovoltaic cells.</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Explain the working of opto-coupler</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 xml:space="preserve">Explain the construction, working principle and characteristics of LED </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Explain the construction and working principle of LCD.</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Explain the applications of LED and LCD in discrete displays, dot-matrix and seven segment displays.</w:t>
      </w:r>
    </w:p>
    <w:p w:rsidR="002A7ACD" w:rsidRPr="00462A90" w:rsidRDefault="002A7ACD" w:rsidP="002A7ACD">
      <w:pPr>
        <w:pStyle w:val="ListParagraph"/>
        <w:tabs>
          <w:tab w:val="left" w:pos="720"/>
        </w:tabs>
        <w:autoSpaceDE w:val="0"/>
        <w:autoSpaceDN w:val="0"/>
        <w:adjustRightInd w:val="0"/>
        <w:jc w:val="both"/>
        <w:rPr>
          <w:rFonts w:ascii="Arial" w:hAnsi="Arial" w:cs="Arial"/>
        </w:rPr>
      </w:pPr>
    </w:p>
    <w:p w:rsidR="002A7ACD" w:rsidRPr="00462A90" w:rsidRDefault="002A7ACD" w:rsidP="002A7ACD">
      <w:pPr>
        <w:numPr>
          <w:ilvl w:val="0"/>
          <w:numId w:val="93"/>
        </w:numPr>
        <w:tabs>
          <w:tab w:val="num" w:pos="540"/>
          <w:tab w:val="left" w:pos="720"/>
        </w:tabs>
        <w:spacing w:after="0" w:line="240" w:lineRule="auto"/>
        <w:jc w:val="both"/>
        <w:rPr>
          <w:rFonts w:ascii="Arial" w:hAnsi="Arial" w:cs="Arial"/>
          <w:b/>
          <w:lang w:val="en-GB"/>
        </w:rPr>
      </w:pPr>
      <w:r w:rsidRPr="00462A90">
        <w:rPr>
          <w:rFonts w:ascii="Arial" w:hAnsi="Arial" w:cs="Arial"/>
          <w:b/>
          <w:lang w:val="en-GB"/>
        </w:rPr>
        <w:t>Practical Applications(circuit diagrams and component values)</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Explain the operation of transistor series voltage regulator.</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Explain the disadvantages of series Voltage Regulator</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Explain the working of a transistor as a switch in CE and CC configurations.</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Draw a Transistor circuit to drive a relay</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Give design rules</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Draw a Twilight Switch circuit using LDR/Photo Diode , Transistor and Relay</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Explain the operation of above circuit.</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Draw the circuit of Mains operated lamp using Opto-Coupler and relay.</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Explain the operation of above circuit</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Explain the use of JFET as current source.</w:t>
      </w:r>
    </w:p>
    <w:p w:rsidR="002A7ACD" w:rsidRPr="00462A90" w:rsidRDefault="002A7ACD" w:rsidP="002A7ACD">
      <w:pPr>
        <w:numPr>
          <w:ilvl w:val="1"/>
          <w:numId w:val="93"/>
        </w:numPr>
        <w:tabs>
          <w:tab w:val="num" w:pos="540"/>
          <w:tab w:val="left" w:pos="720"/>
        </w:tabs>
        <w:spacing w:after="0" w:line="240" w:lineRule="auto"/>
        <w:ind w:left="540" w:hanging="540"/>
        <w:jc w:val="both"/>
        <w:rPr>
          <w:rFonts w:ascii="Arial" w:hAnsi="Arial" w:cs="Arial"/>
        </w:rPr>
      </w:pPr>
      <w:r w:rsidRPr="00462A90">
        <w:rPr>
          <w:rFonts w:ascii="Arial" w:hAnsi="Arial" w:cs="Arial"/>
        </w:rPr>
        <w:t>Explain the operation of Transistor Astable multivibrator circuit to generate square wave.</w:t>
      </w:r>
    </w:p>
    <w:p w:rsidR="002A7ACD" w:rsidRPr="00462A90" w:rsidRDefault="002A7ACD" w:rsidP="002A7ACD">
      <w:pPr>
        <w:pStyle w:val="NoSpacing"/>
        <w:tabs>
          <w:tab w:val="left" w:pos="720"/>
        </w:tabs>
        <w:rPr>
          <w:rFonts w:ascii="Arial" w:hAnsi="Arial" w:cs="Arial"/>
        </w:rPr>
      </w:pPr>
    </w:p>
    <w:p w:rsidR="002A7ACD" w:rsidRPr="00462A90" w:rsidRDefault="002A7ACD" w:rsidP="002A7ACD">
      <w:pPr>
        <w:tabs>
          <w:tab w:val="left" w:pos="720"/>
        </w:tabs>
        <w:rPr>
          <w:rFonts w:ascii="Arial" w:hAnsi="Arial" w:cs="Arial"/>
          <w:b/>
        </w:rPr>
      </w:pPr>
      <w:r w:rsidRPr="00462A90">
        <w:rPr>
          <w:rFonts w:ascii="Arial" w:hAnsi="Arial" w:cs="Arial"/>
          <w:b/>
        </w:rPr>
        <w:t>COURSE CONTENT:</w:t>
      </w:r>
    </w:p>
    <w:p w:rsidR="002A7ACD" w:rsidRPr="00462A90" w:rsidRDefault="002A7ACD" w:rsidP="002A7ACD">
      <w:pPr>
        <w:pStyle w:val="ListParagraph"/>
        <w:numPr>
          <w:ilvl w:val="0"/>
          <w:numId w:val="174"/>
        </w:numPr>
        <w:tabs>
          <w:tab w:val="left" w:pos="720"/>
        </w:tabs>
        <w:autoSpaceDE w:val="0"/>
        <w:autoSpaceDN w:val="0"/>
        <w:adjustRightInd w:val="0"/>
        <w:contextualSpacing/>
        <w:jc w:val="both"/>
        <w:rPr>
          <w:rFonts w:ascii="Arial" w:hAnsi="Arial" w:cs="Arial"/>
        </w:rPr>
      </w:pPr>
      <w:r w:rsidRPr="00462A90">
        <w:rPr>
          <w:rFonts w:ascii="Arial" w:hAnsi="Arial" w:cs="Arial"/>
        </w:rPr>
        <w:t>Formation and properties of PNP and NPN Transistor, Transistor configurations, input and output characteristics.</w:t>
      </w:r>
      <w:r w:rsidRPr="00462A90">
        <w:rPr>
          <w:rFonts w:ascii="Arial" w:hAnsi="Arial" w:cs="Arial"/>
          <w:lang w:val="en-US"/>
        </w:rPr>
        <w:t xml:space="preserve"> α, β, </w:t>
      </w:r>
      <w:r w:rsidRPr="00462A90">
        <w:rPr>
          <w:rFonts w:ascii="Arial" w:hAnsi="Arial" w:cs="Arial"/>
        </w:rPr>
        <w:t xml:space="preserve">and </w:t>
      </w:r>
      <w:r w:rsidRPr="00462A90">
        <w:rPr>
          <w:rFonts w:ascii="Arial" w:hAnsi="Arial" w:cs="Arial"/>
          <w:lang w:val="en-US"/>
        </w:rPr>
        <w:t xml:space="preserve">γ </w:t>
      </w:r>
      <w:r w:rsidRPr="00462A90">
        <w:rPr>
          <w:rFonts w:ascii="Arial" w:hAnsi="Arial" w:cs="Arial"/>
        </w:rPr>
        <w:t>factors. Comparison of CB, CE, and CC configurations. Transistor as an amplifier. Classification of FETS</w:t>
      </w:r>
      <w:r w:rsidRPr="00462A90">
        <w:rPr>
          <w:rFonts w:ascii="Arial" w:hAnsi="Arial" w:cs="Arial"/>
          <w:b/>
          <w:bCs/>
        </w:rPr>
        <w:t>,</w:t>
      </w:r>
      <w:r w:rsidRPr="00462A90">
        <w:rPr>
          <w:rFonts w:ascii="Arial" w:hAnsi="Arial" w:cs="Arial"/>
        </w:rPr>
        <w:t>N-channel JFET construction, Working principle, characteristics, applications, FET parameters, MOSFET – types, working principle.</w:t>
      </w:r>
    </w:p>
    <w:p w:rsidR="002A7ACD" w:rsidRPr="00462A90" w:rsidRDefault="002A7ACD" w:rsidP="002A7ACD">
      <w:pPr>
        <w:pStyle w:val="ListParagraph"/>
        <w:tabs>
          <w:tab w:val="left" w:pos="720"/>
        </w:tabs>
        <w:autoSpaceDE w:val="0"/>
        <w:autoSpaceDN w:val="0"/>
        <w:adjustRightInd w:val="0"/>
        <w:ind w:left="360"/>
        <w:rPr>
          <w:rFonts w:ascii="Arial" w:hAnsi="Arial" w:cs="Arial"/>
        </w:rPr>
      </w:pPr>
    </w:p>
    <w:p w:rsidR="002A7ACD" w:rsidRPr="00462A90" w:rsidRDefault="002A7ACD" w:rsidP="002A7ACD">
      <w:pPr>
        <w:pStyle w:val="NoSpacing"/>
        <w:numPr>
          <w:ilvl w:val="0"/>
          <w:numId w:val="174"/>
        </w:numPr>
        <w:tabs>
          <w:tab w:val="left" w:pos="720"/>
        </w:tabs>
        <w:jc w:val="both"/>
        <w:rPr>
          <w:rFonts w:ascii="Arial" w:hAnsi="Arial" w:cs="Arial"/>
        </w:rPr>
      </w:pPr>
      <w:r w:rsidRPr="00462A90">
        <w:rPr>
          <w:rFonts w:ascii="Arial" w:hAnsi="Arial" w:cs="Arial"/>
        </w:rPr>
        <w:t>Transistor biasing and small signal amplifiers Transistor CE amplifier, DC and A.C load lines, operating point, stabilization, stability factor, proper biasing, types of biasing- collector to base biasing, potential divider biasing, practical transistor CE amplifier, definition of h parameters of a transistor , Classification of amplifiers, need of multi stage amplifier, working and frequency response of two-stage RC coupled amplifier, transformer coupled amplifier, direct coupled amplifier, emitter follower, Darlington pair, Common Source Amplifier.</w:t>
      </w:r>
    </w:p>
    <w:p w:rsidR="002A7ACD" w:rsidRPr="00462A90" w:rsidRDefault="002A7ACD" w:rsidP="002A7ACD">
      <w:pPr>
        <w:pStyle w:val="NoSpacing"/>
        <w:tabs>
          <w:tab w:val="left" w:pos="720"/>
        </w:tabs>
        <w:jc w:val="both"/>
        <w:rPr>
          <w:rFonts w:ascii="Arial" w:hAnsi="Arial" w:cs="Arial"/>
        </w:rPr>
      </w:pPr>
    </w:p>
    <w:p w:rsidR="002A7ACD" w:rsidRPr="00462A90" w:rsidRDefault="002A7ACD" w:rsidP="002A7ACD">
      <w:pPr>
        <w:pStyle w:val="ListParagraph"/>
        <w:numPr>
          <w:ilvl w:val="0"/>
          <w:numId w:val="174"/>
        </w:numPr>
        <w:tabs>
          <w:tab w:val="left" w:pos="720"/>
        </w:tabs>
        <w:autoSpaceDE w:val="0"/>
        <w:autoSpaceDN w:val="0"/>
        <w:adjustRightInd w:val="0"/>
        <w:contextualSpacing/>
        <w:jc w:val="both"/>
        <w:rPr>
          <w:rFonts w:ascii="Arial" w:hAnsi="Arial" w:cs="Arial"/>
        </w:rPr>
      </w:pPr>
      <w:r w:rsidRPr="00462A90">
        <w:rPr>
          <w:rFonts w:ascii="Arial" w:hAnsi="Arial" w:cs="Arial"/>
          <w:bCs/>
        </w:rPr>
        <w:t xml:space="preserve">Feedback , Power amplifiers and Oscillators, </w:t>
      </w:r>
      <w:r w:rsidRPr="00462A90">
        <w:rPr>
          <w:rFonts w:ascii="Arial" w:hAnsi="Arial" w:cs="Arial"/>
        </w:rPr>
        <w:t>Principle of negative and positive feedback. Feedback amplifiers, block diagram, types, expression for gain, effects on gain, bandwidth, input and output impedances, advantages, power amplifier -classification amplifier. Requisites of an oscillator. Classification of oscillators. RC phase shift oscillator, Colpitts oscillator</w:t>
      </w:r>
    </w:p>
    <w:p w:rsidR="002A7ACD" w:rsidRPr="00462A90" w:rsidRDefault="002A7ACD" w:rsidP="002A7ACD">
      <w:pPr>
        <w:pStyle w:val="ListParagraph"/>
        <w:tabs>
          <w:tab w:val="left" w:pos="720"/>
        </w:tabs>
        <w:autoSpaceDE w:val="0"/>
        <w:autoSpaceDN w:val="0"/>
        <w:adjustRightInd w:val="0"/>
        <w:rPr>
          <w:rFonts w:ascii="Arial" w:hAnsi="Arial" w:cs="Arial"/>
        </w:rPr>
      </w:pPr>
    </w:p>
    <w:p w:rsidR="002A7ACD" w:rsidRPr="00462A90" w:rsidRDefault="002A7ACD" w:rsidP="002A7ACD">
      <w:pPr>
        <w:pStyle w:val="ListParagraph"/>
        <w:numPr>
          <w:ilvl w:val="0"/>
          <w:numId w:val="174"/>
        </w:numPr>
        <w:tabs>
          <w:tab w:val="left" w:pos="720"/>
        </w:tabs>
        <w:autoSpaceDE w:val="0"/>
        <w:autoSpaceDN w:val="0"/>
        <w:adjustRightInd w:val="0"/>
        <w:contextualSpacing/>
        <w:jc w:val="both"/>
        <w:rPr>
          <w:rFonts w:ascii="Arial" w:hAnsi="Arial" w:cs="Arial"/>
        </w:rPr>
      </w:pPr>
      <w:r w:rsidRPr="00462A90">
        <w:rPr>
          <w:rFonts w:ascii="Arial" w:hAnsi="Arial" w:cs="Arial"/>
          <w:bCs/>
        </w:rPr>
        <w:t xml:space="preserve">Opto Electronic Devices, </w:t>
      </w:r>
      <w:r w:rsidRPr="00462A90">
        <w:rPr>
          <w:rFonts w:ascii="Arial" w:hAnsi="Arial" w:cs="Arial"/>
        </w:rPr>
        <w:t>Classification of optoelectronic devices, LDR- working principle, characteristics. LED &amp;LCD–construction, working principle, characteristics, photo diode and phototransistor – working principle characteristics, applications. photovoltaic cell</w:t>
      </w:r>
    </w:p>
    <w:p w:rsidR="002A7ACD" w:rsidRPr="00462A90" w:rsidRDefault="002A7ACD" w:rsidP="002A7ACD">
      <w:pPr>
        <w:pStyle w:val="ListParagraph"/>
        <w:tabs>
          <w:tab w:val="left" w:pos="720"/>
        </w:tabs>
        <w:autoSpaceDE w:val="0"/>
        <w:autoSpaceDN w:val="0"/>
        <w:adjustRightInd w:val="0"/>
        <w:ind w:left="360"/>
        <w:rPr>
          <w:rFonts w:ascii="Arial" w:hAnsi="Arial" w:cs="Arial"/>
        </w:rPr>
      </w:pPr>
    </w:p>
    <w:p w:rsidR="002A7ACD" w:rsidRPr="00462A90" w:rsidRDefault="002A7ACD" w:rsidP="002A7ACD">
      <w:pPr>
        <w:pStyle w:val="ListParagraph"/>
        <w:numPr>
          <w:ilvl w:val="0"/>
          <w:numId w:val="174"/>
        </w:numPr>
        <w:tabs>
          <w:tab w:val="left" w:pos="720"/>
        </w:tabs>
        <w:autoSpaceDE w:val="0"/>
        <w:autoSpaceDN w:val="0"/>
        <w:adjustRightInd w:val="0"/>
        <w:contextualSpacing/>
        <w:jc w:val="both"/>
        <w:rPr>
          <w:rFonts w:ascii="Arial" w:hAnsi="Arial" w:cs="Arial"/>
          <w:lang w:val="en-US"/>
        </w:rPr>
      </w:pPr>
      <w:r w:rsidRPr="00462A90">
        <w:rPr>
          <w:rFonts w:ascii="Arial" w:hAnsi="Arial" w:cs="Arial"/>
        </w:rPr>
        <w:t xml:space="preserve">Practical applications </w:t>
      </w:r>
      <w:r w:rsidRPr="00462A90">
        <w:rPr>
          <w:rFonts w:ascii="Arial" w:hAnsi="Arial" w:cs="Arial"/>
          <w:lang w:val="en-US"/>
        </w:rPr>
        <w:t>Transistor works as a switch,</w:t>
      </w:r>
      <w:r w:rsidRPr="00462A90">
        <w:rPr>
          <w:rFonts w:ascii="Arial" w:hAnsi="Arial" w:cs="Arial"/>
        </w:rPr>
        <w:t xml:space="preserve"> crystal oscillators, </w:t>
      </w:r>
      <w:r w:rsidRPr="00462A90">
        <w:rPr>
          <w:rFonts w:ascii="Arial" w:hAnsi="Arial" w:cs="Arial"/>
          <w:lang w:val="en-US"/>
        </w:rPr>
        <w:t>Transistor circuit driving a relay Twilight Switch using LDR/Photo Diode, Mains operated lamp using Opto coupler and relay JFET current source</w:t>
      </w:r>
    </w:p>
    <w:p w:rsidR="002A7ACD" w:rsidRPr="00462A90" w:rsidRDefault="002A7ACD" w:rsidP="002A7ACD">
      <w:pPr>
        <w:pStyle w:val="NoSpacing"/>
        <w:tabs>
          <w:tab w:val="left" w:pos="720"/>
        </w:tabs>
        <w:rPr>
          <w:rFonts w:ascii="Arial" w:hAnsi="Arial" w:cs="Arial"/>
        </w:rPr>
      </w:pPr>
    </w:p>
    <w:p w:rsidR="002A7ACD" w:rsidRPr="00462A90" w:rsidRDefault="002A7ACD" w:rsidP="002A7ACD">
      <w:pPr>
        <w:tabs>
          <w:tab w:val="left" w:pos="720"/>
        </w:tabs>
        <w:rPr>
          <w:rFonts w:ascii="Arial" w:hAnsi="Arial" w:cs="Arial"/>
          <w:b/>
        </w:rPr>
      </w:pPr>
      <w:r w:rsidRPr="00462A90">
        <w:rPr>
          <w:rFonts w:ascii="Arial" w:hAnsi="Arial" w:cs="Arial"/>
          <w:b/>
        </w:rPr>
        <w:t>REFERENCE BOOKS:</w:t>
      </w:r>
    </w:p>
    <w:p w:rsidR="002A7ACD" w:rsidRPr="00462A90" w:rsidRDefault="002A7ACD" w:rsidP="002A7ACD">
      <w:pPr>
        <w:pStyle w:val="ListParagraph"/>
        <w:numPr>
          <w:ilvl w:val="0"/>
          <w:numId w:val="173"/>
        </w:numPr>
        <w:tabs>
          <w:tab w:val="left" w:pos="720"/>
        </w:tabs>
        <w:autoSpaceDE w:val="0"/>
        <w:autoSpaceDN w:val="0"/>
        <w:adjustRightInd w:val="0"/>
        <w:spacing w:after="100" w:afterAutospacing="1" w:line="360" w:lineRule="auto"/>
        <w:ind w:left="993" w:hanging="813"/>
        <w:contextualSpacing/>
        <w:rPr>
          <w:rFonts w:ascii="Arial" w:hAnsi="Arial" w:cs="Arial"/>
        </w:rPr>
      </w:pPr>
      <w:r w:rsidRPr="00462A90">
        <w:rPr>
          <w:rFonts w:ascii="Arial" w:hAnsi="Arial" w:cs="Arial"/>
        </w:rPr>
        <w:t xml:space="preserve">Electronic Devices and Circuits by .David A.Bell 4th edition PHI </w:t>
      </w:r>
    </w:p>
    <w:p w:rsidR="002A7ACD" w:rsidRPr="00462A90" w:rsidRDefault="002A7ACD" w:rsidP="002A7ACD">
      <w:pPr>
        <w:pStyle w:val="ListParagraph"/>
        <w:numPr>
          <w:ilvl w:val="0"/>
          <w:numId w:val="173"/>
        </w:numPr>
        <w:tabs>
          <w:tab w:val="left" w:pos="720"/>
        </w:tabs>
        <w:spacing w:after="100" w:afterAutospacing="1" w:line="360" w:lineRule="auto"/>
        <w:ind w:left="993" w:hanging="813"/>
        <w:contextualSpacing/>
        <w:rPr>
          <w:rFonts w:ascii="Arial" w:hAnsi="Arial" w:cs="Arial"/>
        </w:rPr>
      </w:pPr>
      <w:r w:rsidRPr="00462A90">
        <w:rPr>
          <w:rFonts w:ascii="Arial" w:hAnsi="Arial" w:cs="Arial"/>
        </w:rPr>
        <w:t>Basic Electronic Principles by Malvino. TMH</w:t>
      </w:r>
    </w:p>
    <w:p w:rsidR="002A7ACD" w:rsidRPr="00462A90" w:rsidRDefault="002A7ACD" w:rsidP="002A7ACD">
      <w:pPr>
        <w:pStyle w:val="ListParagraph"/>
        <w:numPr>
          <w:ilvl w:val="0"/>
          <w:numId w:val="173"/>
        </w:numPr>
        <w:tabs>
          <w:tab w:val="left" w:pos="720"/>
        </w:tabs>
        <w:autoSpaceDE w:val="0"/>
        <w:autoSpaceDN w:val="0"/>
        <w:adjustRightInd w:val="0"/>
        <w:spacing w:after="100" w:afterAutospacing="1" w:line="360" w:lineRule="auto"/>
        <w:ind w:left="993" w:hanging="813"/>
        <w:contextualSpacing/>
        <w:rPr>
          <w:rFonts w:ascii="Arial" w:hAnsi="Arial" w:cs="Arial"/>
        </w:rPr>
      </w:pPr>
      <w:r w:rsidRPr="00462A90">
        <w:rPr>
          <w:rFonts w:ascii="Arial" w:hAnsi="Arial" w:cs="Arial"/>
        </w:rPr>
        <w:t xml:space="preserve">Electronic Circuits by Bogart </w:t>
      </w:r>
    </w:p>
    <w:p w:rsidR="002A7ACD" w:rsidRPr="00462A90" w:rsidRDefault="002A7ACD" w:rsidP="002A7ACD">
      <w:pPr>
        <w:pStyle w:val="ListParagraph"/>
        <w:numPr>
          <w:ilvl w:val="0"/>
          <w:numId w:val="173"/>
        </w:numPr>
        <w:tabs>
          <w:tab w:val="left" w:pos="720"/>
        </w:tabs>
        <w:spacing w:after="100" w:afterAutospacing="1" w:line="360" w:lineRule="auto"/>
        <w:ind w:left="993" w:hanging="813"/>
        <w:contextualSpacing/>
        <w:rPr>
          <w:rFonts w:ascii="Arial" w:hAnsi="Arial" w:cs="Arial"/>
        </w:rPr>
      </w:pPr>
      <w:r w:rsidRPr="00462A90">
        <w:rPr>
          <w:rFonts w:ascii="Arial" w:hAnsi="Arial" w:cs="Arial"/>
        </w:rPr>
        <w:t>Basic Electronic Principles by Malvino. TMH</w:t>
      </w:r>
    </w:p>
    <w:p w:rsidR="002A7ACD" w:rsidRPr="00462A90" w:rsidRDefault="002A7ACD" w:rsidP="002A7ACD">
      <w:pPr>
        <w:pStyle w:val="ListParagraph"/>
        <w:numPr>
          <w:ilvl w:val="0"/>
          <w:numId w:val="173"/>
        </w:numPr>
        <w:tabs>
          <w:tab w:val="left" w:pos="720"/>
        </w:tabs>
        <w:spacing w:after="100" w:afterAutospacing="1" w:line="360" w:lineRule="auto"/>
        <w:ind w:left="993" w:hanging="813"/>
        <w:contextualSpacing/>
        <w:rPr>
          <w:rFonts w:ascii="Arial" w:hAnsi="Arial" w:cs="Arial"/>
        </w:rPr>
      </w:pPr>
      <w:r w:rsidRPr="00462A90">
        <w:rPr>
          <w:rFonts w:ascii="Arial" w:hAnsi="Arial" w:cs="Arial"/>
        </w:rPr>
        <w:t>Principles of Electronics by V.K. Mehta.</w:t>
      </w:r>
    </w:p>
    <w:p w:rsidR="002A7ACD" w:rsidRPr="00462A90" w:rsidRDefault="002A7ACD" w:rsidP="002A7ACD">
      <w:pPr>
        <w:pStyle w:val="ListParagraph"/>
        <w:numPr>
          <w:ilvl w:val="0"/>
          <w:numId w:val="173"/>
        </w:numPr>
        <w:tabs>
          <w:tab w:val="left" w:pos="720"/>
        </w:tabs>
        <w:spacing w:after="100" w:afterAutospacing="1" w:line="360" w:lineRule="auto"/>
        <w:ind w:left="993" w:hanging="813"/>
        <w:contextualSpacing/>
        <w:rPr>
          <w:rFonts w:ascii="Arial" w:hAnsi="Arial" w:cs="Arial"/>
        </w:rPr>
      </w:pPr>
      <w:r w:rsidRPr="00462A90">
        <w:rPr>
          <w:rFonts w:ascii="Arial" w:hAnsi="Arial" w:cs="Arial"/>
        </w:rPr>
        <w:t>Basic Electronics by B.L. Theraja S Chand</w:t>
      </w:r>
    </w:p>
    <w:p w:rsidR="002A7ACD" w:rsidRPr="00462A90" w:rsidRDefault="002A7ACD" w:rsidP="002A7ACD">
      <w:pPr>
        <w:pStyle w:val="Title"/>
        <w:tabs>
          <w:tab w:val="left" w:pos="720"/>
        </w:tabs>
        <w:rPr>
          <w:rFonts w:ascii="Arial" w:hAnsi="Arial" w:cs="Arial"/>
          <w:bCs/>
          <w:sz w:val="22"/>
          <w:szCs w:val="22"/>
          <w:lang w:val="en-GB"/>
        </w:rPr>
      </w:pPr>
      <w:r w:rsidRPr="00462A90">
        <w:rPr>
          <w:rFonts w:ascii="Arial" w:hAnsi="Arial" w:cs="Arial"/>
        </w:rPr>
        <w:br w:type="page"/>
      </w:r>
      <w:r w:rsidRPr="00462A90">
        <w:rPr>
          <w:rFonts w:ascii="Arial" w:hAnsi="Arial" w:cs="Arial"/>
          <w:bCs/>
          <w:sz w:val="22"/>
          <w:szCs w:val="22"/>
          <w:lang w:val="en-GB"/>
        </w:rPr>
        <w:lastRenderedPageBreak/>
        <w:t>ELECTRONIC MEASURING INSTRUMENTS</w:t>
      </w:r>
    </w:p>
    <w:p w:rsidR="002A7ACD" w:rsidRPr="00462A90" w:rsidRDefault="002A7ACD" w:rsidP="002A7ACD">
      <w:pPr>
        <w:tabs>
          <w:tab w:val="left" w:pos="720"/>
        </w:tabs>
        <w:spacing w:after="0" w:line="240" w:lineRule="auto"/>
        <w:rPr>
          <w:rFonts w:ascii="Arial" w:hAnsi="Arial" w:cs="Arial"/>
          <w:lang w:val="en-GB"/>
        </w:rPr>
      </w:pPr>
    </w:p>
    <w:p w:rsidR="002A7ACD" w:rsidRPr="00462A90" w:rsidRDefault="002A7ACD" w:rsidP="002A7ACD">
      <w:pPr>
        <w:tabs>
          <w:tab w:val="left" w:pos="720"/>
        </w:tabs>
        <w:spacing w:after="0" w:line="240" w:lineRule="auto"/>
        <w:ind w:left="720"/>
        <w:rPr>
          <w:rFonts w:ascii="Arial" w:hAnsi="Arial" w:cs="Arial"/>
          <w:b/>
          <w:lang w:val="en-GB"/>
        </w:rPr>
      </w:pPr>
      <w:r w:rsidRPr="00462A90">
        <w:rPr>
          <w:rFonts w:ascii="Arial" w:hAnsi="Arial" w:cs="Arial"/>
          <w:b/>
          <w:lang w:val="en-GB"/>
        </w:rPr>
        <w:t>Subject Title</w:t>
      </w:r>
      <w:r w:rsidRPr="00462A90">
        <w:rPr>
          <w:rFonts w:ascii="Arial" w:hAnsi="Arial" w:cs="Arial"/>
          <w:b/>
          <w:lang w:val="en-GB"/>
        </w:rPr>
        <w:tab/>
      </w:r>
      <w:r w:rsidRPr="00462A90">
        <w:rPr>
          <w:rFonts w:ascii="Arial" w:hAnsi="Arial" w:cs="Arial"/>
          <w:b/>
          <w:lang w:val="en-GB"/>
        </w:rPr>
        <w:tab/>
        <w:t>:</w:t>
      </w:r>
      <w:r w:rsidRPr="00462A90">
        <w:rPr>
          <w:rFonts w:ascii="Arial" w:hAnsi="Arial" w:cs="Arial"/>
          <w:b/>
          <w:lang w:val="en-GB"/>
        </w:rPr>
        <w:tab/>
      </w:r>
      <w:r w:rsidRPr="00462A90">
        <w:rPr>
          <w:rFonts w:ascii="Arial" w:hAnsi="Arial" w:cs="Arial"/>
          <w:b/>
          <w:caps/>
          <w:lang w:val="en-GB"/>
        </w:rPr>
        <w:t>Electronic Measuring Instruments</w:t>
      </w:r>
    </w:p>
    <w:p w:rsidR="002A7ACD" w:rsidRPr="00462A90" w:rsidRDefault="002A7ACD" w:rsidP="002A7ACD">
      <w:pPr>
        <w:pStyle w:val="Title"/>
        <w:tabs>
          <w:tab w:val="left" w:pos="720"/>
        </w:tabs>
        <w:ind w:left="720"/>
        <w:jc w:val="both"/>
        <w:rPr>
          <w:rFonts w:ascii="Arial" w:hAnsi="Arial" w:cs="Arial"/>
          <w:sz w:val="22"/>
          <w:szCs w:val="22"/>
          <w:lang w:val="en-GB"/>
        </w:rPr>
      </w:pPr>
      <w:r w:rsidRPr="00462A90">
        <w:rPr>
          <w:rFonts w:ascii="Arial" w:hAnsi="Arial" w:cs="Arial"/>
          <w:sz w:val="22"/>
          <w:szCs w:val="22"/>
          <w:lang w:val="en-GB"/>
        </w:rPr>
        <w:t>Subject Code</w:t>
      </w:r>
      <w:r w:rsidRPr="00462A90">
        <w:rPr>
          <w:rFonts w:ascii="Arial" w:hAnsi="Arial" w:cs="Arial"/>
          <w:sz w:val="22"/>
          <w:szCs w:val="22"/>
          <w:lang w:val="en-GB"/>
        </w:rPr>
        <w:tab/>
      </w:r>
      <w:r w:rsidRPr="00462A90">
        <w:rPr>
          <w:rFonts w:ascii="Arial" w:hAnsi="Arial" w:cs="Arial"/>
          <w:sz w:val="22"/>
          <w:szCs w:val="22"/>
          <w:lang w:val="en-GB"/>
        </w:rPr>
        <w:tab/>
        <w:t>:</w:t>
      </w:r>
      <w:r w:rsidRPr="00462A90">
        <w:rPr>
          <w:rFonts w:ascii="Arial" w:hAnsi="Arial" w:cs="Arial"/>
          <w:sz w:val="22"/>
          <w:szCs w:val="22"/>
          <w:lang w:val="en-GB"/>
        </w:rPr>
        <w:tab/>
        <w:t>EC-303</w:t>
      </w:r>
    </w:p>
    <w:p w:rsidR="002A7ACD" w:rsidRPr="00462A90" w:rsidRDefault="002A7ACD" w:rsidP="002A7ACD">
      <w:pPr>
        <w:pStyle w:val="Title"/>
        <w:tabs>
          <w:tab w:val="left" w:pos="720"/>
        </w:tabs>
        <w:ind w:left="720"/>
        <w:jc w:val="both"/>
        <w:rPr>
          <w:rFonts w:ascii="Arial" w:hAnsi="Arial" w:cs="Arial"/>
          <w:sz w:val="22"/>
          <w:szCs w:val="22"/>
          <w:lang w:val="en-GB"/>
        </w:rPr>
      </w:pPr>
      <w:r w:rsidRPr="00462A90">
        <w:rPr>
          <w:rFonts w:ascii="Arial" w:hAnsi="Arial" w:cs="Arial"/>
          <w:sz w:val="22"/>
          <w:szCs w:val="22"/>
          <w:lang w:val="en-GB"/>
        </w:rPr>
        <w:t>Periods/Week</w:t>
      </w:r>
      <w:r w:rsidRPr="00462A90">
        <w:rPr>
          <w:rFonts w:ascii="Arial" w:hAnsi="Arial" w:cs="Arial"/>
          <w:sz w:val="22"/>
          <w:szCs w:val="22"/>
          <w:lang w:val="en-GB"/>
        </w:rPr>
        <w:tab/>
        <w:t>:</w:t>
      </w:r>
      <w:r w:rsidRPr="00462A90">
        <w:rPr>
          <w:rFonts w:ascii="Arial" w:hAnsi="Arial" w:cs="Arial"/>
          <w:sz w:val="22"/>
          <w:szCs w:val="22"/>
          <w:lang w:val="en-GB"/>
        </w:rPr>
        <w:tab/>
        <w:t>04</w:t>
      </w:r>
    </w:p>
    <w:p w:rsidR="002A7ACD" w:rsidRPr="00462A90" w:rsidRDefault="002A7ACD" w:rsidP="002A7ACD">
      <w:pPr>
        <w:pStyle w:val="Title"/>
        <w:tabs>
          <w:tab w:val="left" w:pos="720"/>
        </w:tabs>
        <w:ind w:left="720"/>
        <w:jc w:val="left"/>
        <w:rPr>
          <w:rFonts w:ascii="Arial" w:hAnsi="Arial" w:cs="Arial"/>
          <w:sz w:val="22"/>
          <w:szCs w:val="22"/>
          <w:lang w:val="en-GB"/>
        </w:rPr>
      </w:pPr>
      <w:r w:rsidRPr="00462A90">
        <w:rPr>
          <w:rFonts w:ascii="Arial" w:hAnsi="Arial" w:cs="Arial"/>
          <w:sz w:val="22"/>
          <w:szCs w:val="22"/>
          <w:lang w:val="en-GB"/>
        </w:rPr>
        <w:t>Periods/Semester</w:t>
      </w:r>
      <w:r w:rsidRPr="00462A90">
        <w:rPr>
          <w:rFonts w:ascii="Arial" w:hAnsi="Arial" w:cs="Arial"/>
          <w:sz w:val="22"/>
          <w:szCs w:val="22"/>
          <w:lang w:val="en-GB"/>
        </w:rPr>
        <w:tab/>
        <w:t>:</w:t>
      </w:r>
      <w:r w:rsidRPr="00462A90">
        <w:rPr>
          <w:rFonts w:ascii="Arial" w:hAnsi="Arial" w:cs="Arial"/>
          <w:sz w:val="22"/>
          <w:szCs w:val="22"/>
          <w:lang w:val="en-GB"/>
        </w:rPr>
        <w:tab/>
        <w:t>60</w:t>
      </w:r>
    </w:p>
    <w:p w:rsidR="002A7ACD" w:rsidRPr="00462A90" w:rsidRDefault="002A7ACD" w:rsidP="002A7ACD">
      <w:pPr>
        <w:pStyle w:val="Title"/>
        <w:tabs>
          <w:tab w:val="left" w:pos="720"/>
        </w:tabs>
        <w:ind w:left="720"/>
        <w:jc w:val="left"/>
        <w:rPr>
          <w:rFonts w:ascii="Arial" w:hAnsi="Arial" w:cs="Arial"/>
          <w:sz w:val="22"/>
          <w:szCs w:val="22"/>
          <w:lang w:val="en-GB"/>
        </w:rPr>
      </w:pPr>
    </w:p>
    <w:p w:rsidR="002A7ACD" w:rsidRPr="00462A90" w:rsidRDefault="002A7ACD" w:rsidP="002A7ACD">
      <w:pPr>
        <w:rPr>
          <w:rFonts w:ascii="Arial" w:hAnsi="Arial" w:cs="Arial"/>
          <w:bCs/>
        </w:rPr>
      </w:pPr>
      <w:r w:rsidRPr="00462A90">
        <w:rPr>
          <w:rFonts w:ascii="Arial" w:hAnsi="Arial" w:cs="Arial"/>
          <w:bCs/>
        </w:rPr>
        <w:t xml:space="preserve">Rationale: </w:t>
      </w:r>
      <w:r w:rsidRPr="00462A90">
        <w:rPr>
          <w:rFonts w:ascii="Arial" w:hAnsi="Arial" w:cs="Arial"/>
          <w:lang w:val="en-GB"/>
        </w:rPr>
        <w:t xml:space="preserve">Electronic Measuring Instruments </w:t>
      </w:r>
      <w:r w:rsidRPr="00462A90">
        <w:rPr>
          <w:rFonts w:ascii="Arial" w:hAnsi="Arial" w:cs="Arial"/>
          <w:bCs/>
        </w:rPr>
        <w:t>is introduced in III semester to  make the students understand  the principles of Electronic  measurements which is essential for  Instrumentation industry and also to provide necessary cognitive inputs to handle equipment in the laboratory/Industry.</w:t>
      </w:r>
    </w:p>
    <w:p w:rsidR="002A7ACD" w:rsidRPr="00462A90" w:rsidRDefault="002A7ACD" w:rsidP="002A7ACD">
      <w:pPr>
        <w:pStyle w:val="Title"/>
        <w:tabs>
          <w:tab w:val="left" w:pos="720"/>
        </w:tabs>
        <w:ind w:left="720"/>
        <w:jc w:val="left"/>
        <w:rPr>
          <w:rFonts w:ascii="Arial" w:hAnsi="Arial" w:cs="Arial"/>
          <w:sz w:val="22"/>
          <w:szCs w:val="22"/>
          <w:lang w:val="en-GB"/>
        </w:rPr>
      </w:pPr>
    </w:p>
    <w:p w:rsidR="002A7ACD" w:rsidRPr="00462A90" w:rsidRDefault="002A7ACD" w:rsidP="002A7ACD">
      <w:pPr>
        <w:pStyle w:val="Title"/>
        <w:tabs>
          <w:tab w:val="left" w:pos="720"/>
        </w:tabs>
        <w:jc w:val="left"/>
        <w:rPr>
          <w:rFonts w:ascii="Arial" w:hAnsi="Arial" w:cs="Arial"/>
          <w:sz w:val="22"/>
          <w:szCs w:val="22"/>
          <w:lang w:val="en-GB"/>
        </w:rPr>
      </w:pPr>
    </w:p>
    <w:p w:rsidR="002A7ACD" w:rsidRPr="00462A90" w:rsidRDefault="002A7ACD" w:rsidP="002A7ACD">
      <w:pPr>
        <w:pStyle w:val="Title"/>
        <w:tabs>
          <w:tab w:val="left" w:pos="720"/>
        </w:tabs>
        <w:rPr>
          <w:rFonts w:ascii="Arial" w:hAnsi="Arial" w:cs="Arial"/>
          <w:b w:val="0"/>
          <w:sz w:val="22"/>
          <w:szCs w:val="22"/>
          <w:lang w:val="en-GB"/>
        </w:rPr>
      </w:pPr>
      <w:r w:rsidRPr="00462A90">
        <w:rPr>
          <w:rFonts w:ascii="Arial" w:hAnsi="Arial" w:cs="Arial"/>
          <w:sz w:val="22"/>
          <w:szCs w:val="22"/>
          <w:lang w:val="en-GB"/>
        </w:rPr>
        <w:t>TIME SCHEDULE</w:t>
      </w:r>
      <w:r w:rsidRPr="00462A90">
        <w:rPr>
          <w:rFonts w:ascii="Arial" w:hAnsi="Arial" w:cs="Arial"/>
          <w:sz w:val="22"/>
          <w:szCs w:val="22"/>
          <w:lang w:val="en-GB"/>
        </w:rPr>
        <w:br/>
      </w:r>
    </w:p>
    <w:tbl>
      <w:tblPr>
        <w:tblW w:w="8719" w:type="dxa"/>
        <w:jc w:val="center"/>
        <w:tblInd w:w="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7"/>
        <w:gridCol w:w="2374"/>
        <w:gridCol w:w="1294"/>
        <w:gridCol w:w="1434"/>
        <w:gridCol w:w="1350"/>
        <w:gridCol w:w="1490"/>
      </w:tblGrid>
      <w:tr w:rsidR="002A7ACD" w:rsidRPr="00462A90" w:rsidTr="00823102">
        <w:trPr>
          <w:trHeight w:val="701"/>
          <w:jc w:val="center"/>
        </w:trPr>
        <w:tc>
          <w:tcPr>
            <w:tcW w:w="777" w:type="dxa"/>
            <w:vAlign w:val="center"/>
          </w:tcPr>
          <w:p w:rsidR="002A7ACD" w:rsidRPr="00462A90" w:rsidRDefault="002A7ACD" w:rsidP="00823102">
            <w:pPr>
              <w:pStyle w:val="Title"/>
              <w:tabs>
                <w:tab w:val="left" w:pos="720"/>
              </w:tabs>
              <w:rPr>
                <w:rFonts w:ascii="Arial" w:hAnsi="Arial" w:cs="Arial"/>
                <w:sz w:val="22"/>
                <w:szCs w:val="22"/>
                <w:lang w:val="en-GB"/>
              </w:rPr>
            </w:pPr>
            <w:r w:rsidRPr="00462A90">
              <w:rPr>
                <w:rFonts w:ascii="Arial" w:hAnsi="Arial" w:cs="Arial"/>
                <w:sz w:val="22"/>
                <w:szCs w:val="22"/>
                <w:lang w:val="en-GB"/>
              </w:rPr>
              <w:t>Sl</w:t>
            </w:r>
          </w:p>
        </w:tc>
        <w:tc>
          <w:tcPr>
            <w:tcW w:w="2374" w:type="dxa"/>
            <w:vAlign w:val="center"/>
          </w:tcPr>
          <w:p w:rsidR="002A7ACD" w:rsidRPr="00462A90" w:rsidRDefault="002A7ACD" w:rsidP="00823102">
            <w:pPr>
              <w:pStyle w:val="Title"/>
              <w:tabs>
                <w:tab w:val="left" w:pos="720"/>
              </w:tabs>
              <w:rPr>
                <w:rFonts w:ascii="Arial" w:hAnsi="Arial" w:cs="Arial"/>
                <w:sz w:val="22"/>
                <w:szCs w:val="22"/>
                <w:lang w:val="en-GB"/>
              </w:rPr>
            </w:pPr>
            <w:r w:rsidRPr="00462A90">
              <w:rPr>
                <w:rFonts w:ascii="Arial" w:hAnsi="Arial" w:cs="Arial"/>
                <w:sz w:val="22"/>
                <w:szCs w:val="22"/>
                <w:lang w:val="en-GB"/>
              </w:rPr>
              <w:t>Major Topics</w:t>
            </w:r>
          </w:p>
        </w:tc>
        <w:tc>
          <w:tcPr>
            <w:tcW w:w="1294" w:type="dxa"/>
            <w:vAlign w:val="center"/>
          </w:tcPr>
          <w:p w:rsidR="002A7ACD" w:rsidRPr="00462A90" w:rsidRDefault="002A7ACD" w:rsidP="00823102">
            <w:pPr>
              <w:pStyle w:val="Title"/>
              <w:tabs>
                <w:tab w:val="left" w:pos="720"/>
              </w:tabs>
              <w:rPr>
                <w:rFonts w:ascii="Arial" w:hAnsi="Arial" w:cs="Arial"/>
                <w:sz w:val="22"/>
                <w:szCs w:val="22"/>
                <w:lang w:val="en-GB"/>
              </w:rPr>
            </w:pPr>
            <w:r w:rsidRPr="00462A90">
              <w:rPr>
                <w:rFonts w:ascii="Arial" w:hAnsi="Arial" w:cs="Arial"/>
                <w:sz w:val="22"/>
                <w:szCs w:val="22"/>
                <w:lang w:val="en-GB"/>
              </w:rPr>
              <w:t>No. of periods</w:t>
            </w:r>
          </w:p>
        </w:tc>
        <w:tc>
          <w:tcPr>
            <w:tcW w:w="1434" w:type="dxa"/>
            <w:vAlign w:val="center"/>
          </w:tcPr>
          <w:p w:rsidR="002A7ACD" w:rsidRPr="00462A90" w:rsidRDefault="002A7ACD" w:rsidP="00823102">
            <w:pPr>
              <w:pStyle w:val="Title"/>
              <w:tabs>
                <w:tab w:val="left" w:pos="720"/>
              </w:tabs>
              <w:rPr>
                <w:rFonts w:ascii="Arial" w:hAnsi="Arial" w:cs="Arial"/>
                <w:sz w:val="22"/>
                <w:szCs w:val="22"/>
                <w:lang w:val="en-GB"/>
              </w:rPr>
            </w:pPr>
            <w:r w:rsidRPr="00462A90">
              <w:rPr>
                <w:rFonts w:ascii="Arial" w:hAnsi="Arial" w:cs="Arial"/>
                <w:sz w:val="22"/>
                <w:szCs w:val="22"/>
                <w:lang w:val="en-GB"/>
              </w:rPr>
              <w:t>Weightage of Marks</w:t>
            </w:r>
          </w:p>
        </w:tc>
        <w:tc>
          <w:tcPr>
            <w:tcW w:w="1350" w:type="dxa"/>
            <w:vAlign w:val="center"/>
          </w:tcPr>
          <w:p w:rsidR="002A7ACD" w:rsidRPr="00462A90" w:rsidRDefault="002A7ACD" w:rsidP="00823102">
            <w:pPr>
              <w:pStyle w:val="Title"/>
              <w:tabs>
                <w:tab w:val="left" w:pos="720"/>
              </w:tabs>
              <w:rPr>
                <w:rFonts w:ascii="Arial" w:hAnsi="Arial" w:cs="Arial"/>
                <w:sz w:val="22"/>
                <w:szCs w:val="22"/>
                <w:lang w:val="en-GB"/>
              </w:rPr>
            </w:pPr>
            <w:r w:rsidRPr="00462A90">
              <w:rPr>
                <w:rFonts w:ascii="Arial" w:hAnsi="Arial" w:cs="Arial"/>
                <w:sz w:val="22"/>
                <w:szCs w:val="22"/>
                <w:lang w:val="en-GB"/>
              </w:rPr>
              <w:t>Short Answer Questions</w:t>
            </w:r>
          </w:p>
        </w:tc>
        <w:tc>
          <w:tcPr>
            <w:tcW w:w="1490" w:type="dxa"/>
            <w:vAlign w:val="center"/>
          </w:tcPr>
          <w:p w:rsidR="002A7ACD" w:rsidRPr="00462A90" w:rsidRDefault="002A7ACD" w:rsidP="00823102">
            <w:pPr>
              <w:pStyle w:val="Title"/>
              <w:tabs>
                <w:tab w:val="left" w:pos="720"/>
              </w:tabs>
              <w:rPr>
                <w:rFonts w:ascii="Arial" w:hAnsi="Arial" w:cs="Arial"/>
                <w:sz w:val="22"/>
                <w:szCs w:val="22"/>
                <w:lang w:val="en-GB"/>
              </w:rPr>
            </w:pPr>
            <w:r w:rsidRPr="00462A90">
              <w:rPr>
                <w:rFonts w:ascii="Arial" w:hAnsi="Arial" w:cs="Arial"/>
                <w:sz w:val="22"/>
                <w:szCs w:val="22"/>
                <w:lang w:val="en-GB"/>
              </w:rPr>
              <w:t>Essay Questions</w:t>
            </w:r>
          </w:p>
        </w:tc>
      </w:tr>
      <w:tr w:rsidR="002A7ACD" w:rsidRPr="00462A90" w:rsidTr="00823102">
        <w:trPr>
          <w:trHeight w:val="237"/>
          <w:jc w:val="center"/>
        </w:trPr>
        <w:tc>
          <w:tcPr>
            <w:tcW w:w="777" w:type="dxa"/>
            <w:vAlign w:val="center"/>
          </w:tcPr>
          <w:p w:rsidR="002A7ACD" w:rsidRPr="00462A90" w:rsidRDefault="002A7ACD" w:rsidP="00823102">
            <w:pPr>
              <w:pStyle w:val="Title"/>
              <w:tabs>
                <w:tab w:val="left" w:pos="720"/>
              </w:tabs>
              <w:rPr>
                <w:rFonts w:ascii="Arial" w:hAnsi="Arial" w:cs="Arial"/>
                <w:b w:val="0"/>
                <w:bCs/>
                <w:sz w:val="22"/>
                <w:szCs w:val="22"/>
                <w:lang w:val="en-GB"/>
              </w:rPr>
            </w:pPr>
            <w:r w:rsidRPr="00462A90">
              <w:rPr>
                <w:rFonts w:ascii="Arial" w:hAnsi="Arial" w:cs="Arial"/>
                <w:b w:val="0"/>
                <w:bCs/>
                <w:sz w:val="22"/>
                <w:szCs w:val="22"/>
                <w:lang w:val="en-GB"/>
              </w:rPr>
              <w:t>1</w:t>
            </w:r>
          </w:p>
        </w:tc>
        <w:tc>
          <w:tcPr>
            <w:tcW w:w="2374" w:type="dxa"/>
            <w:vAlign w:val="center"/>
          </w:tcPr>
          <w:p w:rsidR="002A7ACD" w:rsidRPr="00462A90" w:rsidRDefault="002A7ACD" w:rsidP="00823102">
            <w:pPr>
              <w:pStyle w:val="Title"/>
              <w:tabs>
                <w:tab w:val="left" w:pos="720"/>
              </w:tabs>
              <w:jc w:val="left"/>
              <w:rPr>
                <w:rFonts w:ascii="Arial" w:hAnsi="Arial" w:cs="Arial"/>
                <w:b w:val="0"/>
                <w:bCs/>
                <w:sz w:val="22"/>
                <w:szCs w:val="22"/>
                <w:lang w:val="en-GB"/>
              </w:rPr>
            </w:pPr>
            <w:r w:rsidRPr="00462A90">
              <w:rPr>
                <w:rFonts w:ascii="Arial" w:hAnsi="Arial" w:cs="Arial"/>
                <w:b w:val="0"/>
                <w:bCs/>
                <w:sz w:val="22"/>
                <w:szCs w:val="22"/>
              </w:rPr>
              <w:t>Analog</w:t>
            </w:r>
            <w:r w:rsidRPr="00462A90">
              <w:rPr>
                <w:rFonts w:ascii="Arial" w:hAnsi="Arial" w:cs="Arial"/>
                <w:b w:val="0"/>
                <w:bCs/>
                <w:sz w:val="22"/>
                <w:szCs w:val="22"/>
                <w:lang w:val="en-GB"/>
              </w:rPr>
              <w:t xml:space="preserve"> instruments</w:t>
            </w:r>
          </w:p>
        </w:tc>
        <w:tc>
          <w:tcPr>
            <w:tcW w:w="1294" w:type="dxa"/>
            <w:vAlign w:val="center"/>
          </w:tcPr>
          <w:p w:rsidR="002A7ACD" w:rsidRPr="00462A90" w:rsidRDefault="002A7ACD" w:rsidP="00823102">
            <w:pPr>
              <w:pStyle w:val="Title"/>
              <w:tabs>
                <w:tab w:val="left" w:pos="720"/>
              </w:tabs>
              <w:rPr>
                <w:rFonts w:ascii="Arial" w:hAnsi="Arial" w:cs="Arial"/>
                <w:b w:val="0"/>
                <w:bCs/>
                <w:sz w:val="22"/>
                <w:szCs w:val="22"/>
                <w:lang w:val="en-GB"/>
              </w:rPr>
            </w:pPr>
            <w:r w:rsidRPr="00462A90">
              <w:rPr>
                <w:rFonts w:ascii="Arial" w:hAnsi="Arial" w:cs="Arial"/>
                <w:b w:val="0"/>
                <w:bCs/>
                <w:sz w:val="22"/>
                <w:szCs w:val="22"/>
                <w:lang w:val="en-GB"/>
              </w:rPr>
              <w:t>12</w:t>
            </w:r>
          </w:p>
        </w:tc>
        <w:tc>
          <w:tcPr>
            <w:tcW w:w="1434" w:type="dxa"/>
            <w:vAlign w:val="center"/>
          </w:tcPr>
          <w:p w:rsidR="002A7ACD" w:rsidRPr="00462A90" w:rsidRDefault="002A7ACD" w:rsidP="00823102">
            <w:pPr>
              <w:pStyle w:val="Title"/>
              <w:tabs>
                <w:tab w:val="left" w:pos="720"/>
              </w:tabs>
              <w:rPr>
                <w:rFonts w:ascii="Arial" w:hAnsi="Arial" w:cs="Arial"/>
                <w:b w:val="0"/>
                <w:bCs/>
                <w:sz w:val="22"/>
                <w:szCs w:val="22"/>
                <w:lang w:val="en-GB"/>
              </w:rPr>
            </w:pPr>
            <w:r w:rsidRPr="00462A90">
              <w:rPr>
                <w:rFonts w:ascii="Arial" w:hAnsi="Arial" w:cs="Arial"/>
                <w:b w:val="0"/>
                <w:bCs/>
                <w:sz w:val="22"/>
                <w:szCs w:val="22"/>
                <w:lang w:val="en-GB"/>
              </w:rPr>
              <w:t>32</w:t>
            </w:r>
          </w:p>
        </w:tc>
        <w:tc>
          <w:tcPr>
            <w:tcW w:w="1350" w:type="dxa"/>
            <w:vAlign w:val="center"/>
          </w:tcPr>
          <w:p w:rsidR="002A7ACD" w:rsidRPr="00462A90" w:rsidRDefault="002A7ACD" w:rsidP="00823102">
            <w:pPr>
              <w:pStyle w:val="Title"/>
              <w:tabs>
                <w:tab w:val="left" w:pos="720"/>
              </w:tabs>
              <w:rPr>
                <w:rFonts w:ascii="Arial" w:hAnsi="Arial" w:cs="Arial"/>
                <w:b w:val="0"/>
                <w:bCs/>
                <w:sz w:val="22"/>
                <w:szCs w:val="22"/>
                <w:lang w:val="en-GB"/>
              </w:rPr>
            </w:pPr>
            <w:r w:rsidRPr="00462A90">
              <w:rPr>
                <w:rFonts w:ascii="Arial" w:hAnsi="Arial" w:cs="Arial"/>
                <w:b w:val="0"/>
                <w:bCs/>
                <w:sz w:val="22"/>
                <w:szCs w:val="22"/>
                <w:lang w:val="en-GB"/>
              </w:rPr>
              <w:t>2</w:t>
            </w:r>
          </w:p>
        </w:tc>
        <w:tc>
          <w:tcPr>
            <w:tcW w:w="1490" w:type="dxa"/>
            <w:vAlign w:val="center"/>
          </w:tcPr>
          <w:p w:rsidR="002A7ACD" w:rsidRPr="00462A90" w:rsidRDefault="002A7ACD" w:rsidP="00823102">
            <w:pPr>
              <w:pStyle w:val="Title"/>
              <w:tabs>
                <w:tab w:val="left" w:pos="720"/>
              </w:tabs>
              <w:rPr>
                <w:rFonts w:ascii="Arial" w:hAnsi="Arial" w:cs="Arial"/>
                <w:b w:val="0"/>
                <w:bCs/>
                <w:sz w:val="22"/>
                <w:szCs w:val="22"/>
                <w:lang w:val="en-GB"/>
              </w:rPr>
            </w:pPr>
            <w:r w:rsidRPr="00462A90">
              <w:rPr>
                <w:rFonts w:ascii="Arial" w:hAnsi="Arial" w:cs="Arial"/>
                <w:b w:val="0"/>
                <w:bCs/>
                <w:sz w:val="22"/>
                <w:szCs w:val="22"/>
                <w:lang w:val="en-GB"/>
              </w:rPr>
              <w:t>2</w:t>
            </w:r>
          </w:p>
        </w:tc>
      </w:tr>
      <w:tr w:rsidR="002A7ACD" w:rsidRPr="00462A90" w:rsidTr="00823102">
        <w:trPr>
          <w:trHeight w:val="237"/>
          <w:jc w:val="center"/>
        </w:trPr>
        <w:tc>
          <w:tcPr>
            <w:tcW w:w="777" w:type="dxa"/>
            <w:vAlign w:val="center"/>
          </w:tcPr>
          <w:p w:rsidR="002A7ACD" w:rsidRPr="00462A90" w:rsidRDefault="002A7ACD" w:rsidP="00823102">
            <w:pPr>
              <w:pStyle w:val="Title"/>
              <w:tabs>
                <w:tab w:val="left" w:pos="720"/>
              </w:tabs>
              <w:rPr>
                <w:rFonts w:ascii="Arial" w:hAnsi="Arial" w:cs="Arial"/>
                <w:b w:val="0"/>
                <w:bCs/>
                <w:sz w:val="22"/>
                <w:szCs w:val="22"/>
                <w:lang w:val="en-GB"/>
              </w:rPr>
            </w:pPr>
            <w:r w:rsidRPr="00462A90">
              <w:rPr>
                <w:rFonts w:ascii="Arial" w:hAnsi="Arial" w:cs="Arial"/>
                <w:b w:val="0"/>
                <w:bCs/>
                <w:sz w:val="22"/>
                <w:szCs w:val="22"/>
                <w:lang w:val="en-GB"/>
              </w:rPr>
              <w:t>2</w:t>
            </w:r>
          </w:p>
        </w:tc>
        <w:tc>
          <w:tcPr>
            <w:tcW w:w="2374" w:type="dxa"/>
            <w:vAlign w:val="center"/>
          </w:tcPr>
          <w:p w:rsidR="002A7ACD" w:rsidRPr="00462A90" w:rsidRDefault="002A7ACD" w:rsidP="00823102">
            <w:pPr>
              <w:pStyle w:val="Title"/>
              <w:tabs>
                <w:tab w:val="left" w:pos="720"/>
              </w:tabs>
              <w:jc w:val="left"/>
              <w:rPr>
                <w:rFonts w:ascii="Arial" w:hAnsi="Arial" w:cs="Arial"/>
                <w:b w:val="0"/>
                <w:bCs/>
                <w:sz w:val="22"/>
                <w:szCs w:val="22"/>
                <w:lang w:val="en-GB"/>
              </w:rPr>
            </w:pPr>
            <w:r w:rsidRPr="00462A90">
              <w:rPr>
                <w:rFonts w:ascii="Arial" w:hAnsi="Arial" w:cs="Arial"/>
                <w:b w:val="0"/>
                <w:bCs/>
                <w:sz w:val="22"/>
                <w:szCs w:val="22"/>
                <w:lang w:val="en-GB"/>
              </w:rPr>
              <w:t>Digital instruments</w:t>
            </w:r>
          </w:p>
        </w:tc>
        <w:tc>
          <w:tcPr>
            <w:tcW w:w="1294" w:type="dxa"/>
            <w:vAlign w:val="center"/>
          </w:tcPr>
          <w:p w:rsidR="002A7ACD" w:rsidRPr="00462A90" w:rsidRDefault="002A7ACD" w:rsidP="00823102">
            <w:pPr>
              <w:pStyle w:val="Title"/>
              <w:tabs>
                <w:tab w:val="left" w:pos="720"/>
              </w:tabs>
              <w:rPr>
                <w:rFonts w:ascii="Arial" w:hAnsi="Arial" w:cs="Arial"/>
                <w:b w:val="0"/>
                <w:bCs/>
                <w:sz w:val="22"/>
                <w:szCs w:val="22"/>
                <w:lang w:val="en-GB"/>
              </w:rPr>
            </w:pPr>
            <w:r w:rsidRPr="00462A90">
              <w:rPr>
                <w:rFonts w:ascii="Arial" w:hAnsi="Arial" w:cs="Arial"/>
                <w:b w:val="0"/>
                <w:bCs/>
                <w:sz w:val="22"/>
                <w:szCs w:val="22"/>
                <w:lang w:val="en-GB"/>
              </w:rPr>
              <w:t>12</w:t>
            </w:r>
          </w:p>
        </w:tc>
        <w:tc>
          <w:tcPr>
            <w:tcW w:w="1434" w:type="dxa"/>
            <w:vAlign w:val="center"/>
          </w:tcPr>
          <w:p w:rsidR="002A7ACD" w:rsidRPr="00462A90" w:rsidRDefault="002A7ACD" w:rsidP="00823102">
            <w:pPr>
              <w:pStyle w:val="Title"/>
              <w:tabs>
                <w:tab w:val="left" w:pos="720"/>
              </w:tabs>
              <w:rPr>
                <w:rFonts w:ascii="Arial" w:hAnsi="Arial" w:cs="Arial"/>
                <w:b w:val="0"/>
                <w:bCs/>
                <w:sz w:val="22"/>
                <w:szCs w:val="22"/>
                <w:lang w:val="en-GB"/>
              </w:rPr>
            </w:pPr>
            <w:r w:rsidRPr="00462A90">
              <w:rPr>
                <w:rFonts w:ascii="Arial" w:hAnsi="Arial" w:cs="Arial"/>
                <w:b w:val="0"/>
                <w:bCs/>
                <w:sz w:val="22"/>
                <w:szCs w:val="22"/>
                <w:lang w:val="en-GB"/>
              </w:rPr>
              <w:t>26</w:t>
            </w:r>
          </w:p>
        </w:tc>
        <w:tc>
          <w:tcPr>
            <w:tcW w:w="1350" w:type="dxa"/>
            <w:vAlign w:val="center"/>
          </w:tcPr>
          <w:p w:rsidR="002A7ACD" w:rsidRPr="00462A90" w:rsidRDefault="002A7ACD" w:rsidP="00823102">
            <w:pPr>
              <w:pStyle w:val="Title"/>
              <w:tabs>
                <w:tab w:val="left" w:pos="720"/>
              </w:tabs>
              <w:rPr>
                <w:rFonts w:ascii="Arial" w:hAnsi="Arial" w:cs="Arial"/>
                <w:b w:val="0"/>
                <w:bCs/>
                <w:sz w:val="22"/>
                <w:szCs w:val="22"/>
                <w:lang w:val="en-GB"/>
              </w:rPr>
            </w:pPr>
            <w:r w:rsidRPr="00462A90">
              <w:rPr>
                <w:rFonts w:ascii="Arial" w:hAnsi="Arial" w:cs="Arial"/>
                <w:b w:val="0"/>
                <w:bCs/>
                <w:sz w:val="22"/>
                <w:szCs w:val="22"/>
                <w:lang w:val="en-GB"/>
              </w:rPr>
              <w:t>2</w:t>
            </w:r>
          </w:p>
        </w:tc>
        <w:tc>
          <w:tcPr>
            <w:tcW w:w="1490" w:type="dxa"/>
            <w:vAlign w:val="center"/>
          </w:tcPr>
          <w:p w:rsidR="002A7ACD" w:rsidRPr="00462A90" w:rsidRDefault="002A7ACD" w:rsidP="00823102">
            <w:pPr>
              <w:pStyle w:val="Title"/>
              <w:tabs>
                <w:tab w:val="left" w:pos="720"/>
              </w:tabs>
              <w:rPr>
                <w:rFonts w:ascii="Arial" w:hAnsi="Arial" w:cs="Arial"/>
                <w:b w:val="0"/>
                <w:bCs/>
                <w:sz w:val="22"/>
                <w:szCs w:val="22"/>
                <w:lang w:val="en-GB"/>
              </w:rPr>
            </w:pPr>
            <w:r w:rsidRPr="00462A90">
              <w:rPr>
                <w:rFonts w:ascii="Arial" w:hAnsi="Arial" w:cs="Arial"/>
                <w:b w:val="0"/>
                <w:bCs/>
                <w:sz w:val="22"/>
                <w:szCs w:val="22"/>
                <w:lang w:val="en-GB"/>
              </w:rPr>
              <w:t>1 ½</w:t>
            </w:r>
          </w:p>
        </w:tc>
      </w:tr>
      <w:tr w:rsidR="002A7ACD" w:rsidRPr="00462A90" w:rsidTr="00823102">
        <w:trPr>
          <w:trHeight w:val="474"/>
          <w:jc w:val="center"/>
        </w:trPr>
        <w:tc>
          <w:tcPr>
            <w:tcW w:w="777" w:type="dxa"/>
            <w:vAlign w:val="center"/>
          </w:tcPr>
          <w:p w:rsidR="002A7ACD" w:rsidRPr="00462A90" w:rsidRDefault="002A7ACD" w:rsidP="00823102">
            <w:pPr>
              <w:pStyle w:val="Title"/>
              <w:tabs>
                <w:tab w:val="left" w:pos="720"/>
              </w:tabs>
              <w:rPr>
                <w:rFonts w:ascii="Arial" w:hAnsi="Arial" w:cs="Arial"/>
                <w:b w:val="0"/>
                <w:bCs/>
                <w:sz w:val="22"/>
                <w:szCs w:val="22"/>
                <w:lang w:val="en-GB"/>
              </w:rPr>
            </w:pPr>
            <w:r w:rsidRPr="00462A90">
              <w:rPr>
                <w:rFonts w:ascii="Arial" w:hAnsi="Arial" w:cs="Arial"/>
                <w:b w:val="0"/>
                <w:bCs/>
                <w:sz w:val="22"/>
                <w:szCs w:val="22"/>
                <w:lang w:val="en-GB"/>
              </w:rPr>
              <w:t>3</w:t>
            </w:r>
          </w:p>
        </w:tc>
        <w:tc>
          <w:tcPr>
            <w:tcW w:w="2374" w:type="dxa"/>
            <w:vAlign w:val="center"/>
          </w:tcPr>
          <w:p w:rsidR="002A7ACD" w:rsidRPr="00462A90" w:rsidRDefault="002A7ACD" w:rsidP="00823102">
            <w:pPr>
              <w:pStyle w:val="Title"/>
              <w:tabs>
                <w:tab w:val="left" w:pos="720"/>
              </w:tabs>
              <w:jc w:val="left"/>
              <w:rPr>
                <w:rFonts w:ascii="Arial" w:hAnsi="Arial" w:cs="Arial"/>
                <w:b w:val="0"/>
                <w:bCs/>
                <w:sz w:val="22"/>
                <w:szCs w:val="22"/>
                <w:lang w:val="en-GB"/>
              </w:rPr>
            </w:pPr>
            <w:r w:rsidRPr="00462A90">
              <w:rPr>
                <w:rFonts w:ascii="Arial" w:hAnsi="Arial" w:cs="Arial"/>
                <w:b w:val="0"/>
                <w:bCs/>
                <w:sz w:val="22"/>
                <w:szCs w:val="22"/>
                <w:lang w:val="en-GB"/>
              </w:rPr>
              <w:t>Cathode Ray Oscilloscope</w:t>
            </w:r>
          </w:p>
        </w:tc>
        <w:tc>
          <w:tcPr>
            <w:tcW w:w="1294" w:type="dxa"/>
            <w:vAlign w:val="center"/>
          </w:tcPr>
          <w:p w:rsidR="002A7ACD" w:rsidRPr="00462A90" w:rsidRDefault="002A7ACD" w:rsidP="00823102">
            <w:pPr>
              <w:pStyle w:val="Title"/>
              <w:tabs>
                <w:tab w:val="left" w:pos="720"/>
              </w:tabs>
              <w:rPr>
                <w:rFonts w:ascii="Arial" w:hAnsi="Arial" w:cs="Arial"/>
                <w:b w:val="0"/>
                <w:bCs/>
                <w:sz w:val="22"/>
                <w:szCs w:val="22"/>
                <w:lang w:val="en-GB"/>
              </w:rPr>
            </w:pPr>
            <w:r w:rsidRPr="00462A90">
              <w:rPr>
                <w:rFonts w:ascii="Arial" w:hAnsi="Arial" w:cs="Arial"/>
                <w:b w:val="0"/>
                <w:bCs/>
                <w:sz w:val="22"/>
                <w:szCs w:val="22"/>
                <w:lang w:val="en-GB"/>
              </w:rPr>
              <w:t>12</w:t>
            </w:r>
          </w:p>
        </w:tc>
        <w:tc>
          <w:tcPr>
            <w:tcW w:w="1434" w:type="dxa"/>
            <w:vAlign w:val="center"/>
          </w:tcPr>
          <w:p w:rsidR="002A7ACD" w:rsidRPr="00462A90" w:rsidRDefault="002A7ACD" w:rsidP="00823102">
            <w:pPr>
              <w:pStyle w:val="Title"/>
              <w:tabs>
                <w:tab w:val="left" w:pos="720"/>
              </w:tabs>
              <w:rPr>
                <w:rFonts w:ascii="Arial" w:hAnsi="Arial" w:cs="Arial"/>
                <w:b w:val="0"/>
                <w:bCs/>
                <w:sz w:val="22"/>
                <w:szCs w:val="22"/>
                <w:lang w:val="en-GB"/>
              </w:rPr>
            </w:pPr>
            <w:r w:rsidRPr="00462A90">
              <w:rPr>
                <w:rFonts w:ascii="Arial" w:hAnsi="Arial" w:cs="Arial"/>
                <w:b w:val="0"/>
                <w:bCs/>
                <w:sz w:val="22"/>
                <w:szCs w:val="22"/>
                <w:lang w:val="en-GB"/>
              </w:rPr>
              <w:t>32</w:t>
            </w:r>
          </w:p>
        </w:tc>
        <w:tc>
          <w:tcPr>
            <w:tcW w:w="1350" w:type="dxa"/>
            <w:vAlign w:val="center"/>
          </w:tcPr>
          <w:p w:rsidR="002A7ACD" w:rsidRPr="00462A90" w:rsidRDefault="002A7ACD" w:rsidP="00823102">
            <w:pPr>
              <w:pStyle w:val="Title"/>
              <w:tabs>
                <w:tab w:val="left" w:pos="720"/>
              </w:tabs>
              <w:rPr>
                <w:rFonts w:ascii="Arial" w:hAnsi="Arial" w:cs="Arial"/>
                <w:b w:val="0"/>
                <w:bCs/>
                <w:sz w:val="22"/>
                <w:szCs w:val="22"/>
                <w:lang w:val="en-GB"/>
              </w:rPr>
            </w:pPr>
            <w:r w:rsidRPr="00462A90">
              <w:rPr>
                <w:rFonts w:ascii="Arial" w:hAnsi="Arial" w:cs="Arial"/>
                <w:b w:val="0"/>
                <w:bCs/>
                <w:sz w:val="22"/>
                <w:szCs w:val="22"/>
                <w:lang w:val="en-GB"/>
              </w:rPr>
              <w:t>2</w:t>
            </w:r>
          </w:p>
        </w:tc>
        <w:tc>
          <w:tcPr>
            <w:tcW w:w="1490" w:type="dxa"/>
            <w:vAlign w:val="center"/>
          </w:tcPr>
          <w:p w:rsidR="002A7ACD" w:rsidRPr="00462A90" w:rsidRDefault="002A7ACD" w:rsidP="00823102">
            <w:pPr>
              <w:pStyle w:val="Title"/>
              <w:tabs>
                <w:tab w:val="left" w:pos="720"/>
              </w:tabs>
              <w:rPr>
                <w:rFonts w:ascii="Arial" w:hAnsi="Arial" w:cs="Arial"/>
                <w:b w:val="0"/>
                <w:bCs/>
                <w:sz w:val="22"/>
                <w:szCs w:val="22"/>
                <w:lang w:val="en-GB"/>
              </w:rPr>
            </w:pPr>
            <w:r w:rsidRPr="00462A90">
              <w:rPr>
                <w:rFonts w:ascii="Arial" w:hAnsi="Arial" w:cs="Arial"/>
                <w:b w:val="0"/>
                <w:bCs/>
                <w:sz w:val="22"/>
                <w:szCs w:val="22"/>
                <w:lang w:val="en-GB"/>
              </w:rPr>
              <w:t>2</w:t>
            </w:r>
          </w:p>
        </w:tc>
      </w:tr>
      <w:tr w:rsidR="002A7ACD" w:rsidRPr="00462A90" w:rsidTr="00823102">
        <w:trPr>
          <w:trHeight w:val="225"/>
          <w:jc w:val="center"/>
        </w:trPr>
        <w:tc>
          <w:tcPr>
            <w:tcW w:w="777" w:type="dxa"/>
            <w:vAlign w:val="center"/>
          </w:tcPr>
          <w:p w:rsidR="002A7ACD" w:rsidRPr="00462A90" w:rsidRDefault="002A7ACD" w:rsidP="00823102">
            <w:pPr>
              <w:pStyle w:val="Title"/>
              <w:tabs>
                <w:tab w:val="left" w:pos="720"/>
              </w:tabs>
              <w:rPr>
                <w:rFonts w:ascii="Arial" w:hAnsi="Arial" w:cs="Arial"/>
                <w:b w:val="0"/>
                <w:bCs/>
                <w:sz w:val="22"/>
                <w:szCs w:val="22"/>
                <w:lang w:val="en-GB"/>
              </w:rPr>
            </w:pPr>
            <w:r w:rsidRPr="00462A90">
              <w:rPr>
                <w:rFonts w:ascii="Arial" w:hAnsi="Arial" w:cs="Arial"/>
                <w:b w:val="0"/>
                <w:bCs/>
                <w:sz w:val="22"/>
                <w:szCs w:val="22"/>
                <w:lang w:val="en-GB"/>
              </w:rPr>
              <w:t>4</w:t>
            </w:r>
          </w:p>
        </w:tc>
        <w:tc>
          <w:tcPr>
            <w:tcW w:w="2374" w:type="dxa"/>
            <w:vAlign w:val="center"/>
          </w:tcPr>
          <w:p w:rsidR="002A7ACD" w:rsidRPr="00462A90" w:rsidRDefault="002A7ACD" w:rsidP="00823102">
            <w:pPr>
              <w:pStyle w:val="Title"/>
              <w:tabs>
                <w:tab w:val="left" w:pos="720"/>
              </w:tabs>
              <w:jc w:val="left"/>
              <w:rPr>
                <w:rFonts w:ascii="Arial" w:hAnsi="Arial" w:cs="Arial"/>
                <w:b w:val="0"/>
                <w:bCs/>
                <w:sz w:val="22"/>
                <w:szCs w:val="22"/>
                <w:lang w:val="en-GB"/>
              </w:rPr>
            </w:pPr>
            <w:r w:rsidRPr="00462A90">
              <w:rPr>
                <w:rFonts w:ascii="Arial" w:hAnsi="Arial" w:cs="Arial"/>
                <w:b w:val="0"/>
                <w:bCs/>
                <w:sz w:val="22"/>
                <w:szCs w:val="22"/>
                <w:lang w:val="en-GB"/>
              </w:rPr>
              <w:t>Signal generators</w:t>
            </w:r>
          </w:p>
        </w:tc>
        <w:tc>
          <w:tcPr>
            <w:tcW w:w="1294" w:type="dxa"/>
            <w:vAlign w:val="center"/>
          </w:tcPr>
          <w:p w:rsidR="002A7ACD" w:rsidRPr="00462A90" w:rsidRDefault="002A7ACD" w:rsidP="00823102">
            <w:pPr>
              <w:pStyle w:val="Title"/>
              <w:tabs>
                <w:tab w:val="left" w:pos="720"/>
              </w:tabs>
              <w:rPr>
                <w:rFonts w:ascii="Arial" w:hAnsi="Arial" w:cs="Arial"/>
                <w:b w:val="0"/>
                <w:bCs/>
                <w:sz w:val="22"/>
                <w:szCs w:val="22"/>
                <w:lang w:val="en-GB"/>
              </w:rPr>
            </w:pPr>
            <w:r w:rsidRPr="00462A90">
              <w:rPr>
                <w:rFonts w:ascii="Arial" w:hAnsi="Arial" w:cs="Arial"/>
                <w:b w:val="0"/>
                <w:bCs/>
                <w:sz w:val="22"/>
                <w:szCs w:val="22"/>
                <w:lang w:val="en-GB"/>
              </w:rPr>
              <w:t>12</w:t>
            </w:r>
          </w:p>
        </w:tc>
        <w:tc>
          <w:tcPr>
            <w:tcW w:w="1434" w:type="dxa"/>
            <w:vAlign w:val="center"/>
          </w:tcPr>
          <w:p w:rsidR="002A7ACD" w:rsidRPr="00462A90" w:rsidRDefault="002A7ACD" w:rsidP="00823102">
            <w:pPr>
              <w:pStyle w:val="Title"/>
              <w:tabs>
                <w:tab w:val="left" w:pos="720"/>
              </w:tabs>
              <w:rPr>
                <w:rFonts w:ascii="Arial" w:hAnsi="Arial" w:cs="Arial"/>
                <w:b w:val="0"/>
                <w:bCs/>
                <w:sz w:val="22"/>
                <w:szCs w:val="22"/>
                <w:lang w:val="en-GB"/>
              </w:rPr>
            </w:pPr>
            <w:r w:rsidRPr="00462A90">
              <w:rPr>
                <w:rFonts w:ascii="Arial" w:hAnsi="Arial" w:cs="Arial"/>
                <w:b w:val="0"/>
                <w:bCs/>
                <w:sz w:val="22"/>
                <w:szCs w:val="22"/>
                <w:lang w:val="en-GB"/>
              </w:rPr>
              <w:t>26</w:t>
            </w:r>
          </w:p>
        </w:tc>
        <w:tc>
          <w:tcPr>
            <w:tcW w:w="1350" w:type="dxa"/>
            <w:vAlign w:val="center"/>
          </w:tcPr>
          <w:p w:rsidR="002A7ACD" w:rsidRPr="00462A90" w:rsidRDefault="002A7ACD" w:rsidP="00823102">
            <w:pPr>
              <w:pStyle w:val="Title"/>
              <w:tabs>
                <w:tab w:val="left" w:pos="720"/>
              </w:tabs>
              <w:rPr>
                <w:rFonts w:ascii="Arial" w:hAnsi="Arial" w:cs="Arial"/>
                <w:b w:val="0"/>
                <w:bCs/>
                <w:sz w:val="22"/>
                <w:szCs w:val="22"/>
                <w:lang w:val="en-GB"/>
              </w:rPr>
            </w:pPr>
            <w:r w:rsidRPr="00462A90">
              <w:rPr>
                <w:rFonts w:ascii="Arial" w:hAnsi="Arial" w:cs="Arial"/>
                <w:b w:val="0"/>
                <w:bCs/>
                <w:sz w:val="22"/>
                <w:szCs w:val="22"/>
                <w:lang w:val="en-GB"/>
              </w:rPr>
              <w:t>2</w:t>
            </w:r>
          </w:p>
        </w:tc>
        <w:tc>
          <w:tcPr>
            <w:tcW w:w="1490" w:type="dxa"/>
            <w:vAlign w:val="center"/>
          </w:tcPr>
          <w:p w:rsidR="002A7ACD" w:rsidRPr="00462A90" w:rsidRDefault="002A7ACD" w:rsidP="00823102">
            <w:pPr>
              <w:pStyle w:val="Title"/>
              <w:tabs>
                <w:tab w:val="left" w:pos="720"/>
              </w:tabs>
              <w:rPr>
                <w:rFonts w:ascii="Arial" w:hAnsi="Arial" w:cs="Arial"/>
                <w:b w:val="0"/>
                <w:bCs/>
                <w:sz w:val="22"/>
                <w:szCs w:val="22"/>
                <w:lang w:val="en-GB"/>
              </w:rPr>
            </w:pPr>
            <w:r w:rsidRPr="00462A90">
              <w:rPr>
                <w:rFonts w:ascii="Arial" w:hAnsi="Arial" w:cs="Arial"/>
                <w:b w:val="0"/>
                <w:bCs/>
                <w:sz w:val="22"/>
                <w:szCs w:val="22"/>
                <w:lang w:val="en-GB"/>
              </w:rPr>
              <w:t>1 ½</w:t>
            </w:r>
          </w:p>
        </w:tc>
      </w:tr>
      <w:tr w:rsidR="002A7ACD" w:rsidRPr="00462A90" w:rsidTr="00823102">
        <w:trPr>
          <w:trHeight w:val="237"/>
          <w:jc w:val="center"/>
        </w:trPr>
        <w:tc>
          <w:tcPr>
            <w:tcW w:w="777" w:type="dxa"/>
            <w:vAlign w:val="center"/>
          </w:tcPr>
          <w:p w:rsidR="002A7ACD" w:rsidRPr="00462A90" w:rsidRDefault="002A7ACD" w:rsidP="00823102">
            <w:pPr>
              <w:pStyle w:val="Title"/>
              <w:tabs>
                <w:tab w:val="left" w:pos="720"/>
              </w:tabs>
              <w:rPr>
                <w:rFonts w:ascii="Arial" w:hAnsi="Arial" w:cs="Arial"/>
                <w:b w:val="0"/>
                <w:bCs/>
                <w:sz w:val="22"/>
                <w:szCs w:val="22"/>
                <w:lang w:val="en-GB"/>
              </w:rPr>
            </w:pPr>
            <w:r w:rsidRPr="00462A90">
              <w:rPr>
                <w:rFonts w:ascii="Arial" w:hAnsi="Arial" w:cs="Arial"/>
                <w:b w:val="0"/>
                <w:bCs/>
                <w:sz w:val="22"/>
                <w:szCs w:val="22"/>
                <w:lang w:val="en-GB"/>
              </w:rPr>
              <w:t>5</w:t>
            </w:r>
          </w:p>
        </w:tc>
        <w:tc>
          <w:tcPr>
            <w:tcW w:w="2374" w:type="dxa"/>
            <w:vAlign w:val="center"/>
          </w:tcPr>
          <w:p w:rsidR="002A7ACD" w:rsidRPr="00462A90" w:rsidRDefault="002A7ACD" w:rsidP="00823102">
            <w:pPr>
              <w:pStyle w:val="Title"/>
              <w:tabs>
                <w:tab w:val="left" w:pos="720"/>
              </w:tabs>
              <w:jc w:val="left"/>
              <w:rPr>
                <w:rFonts w:ascii="Arial" w:hAnsi="Arial" w:cs="Arial"/>
                <w:b w:val="0"/>
                <w:bCs/>
                <w:sz w:val="22"/>
                <w:szCs w:val="22"/>
                <w:lang w:val="en-GB"/>
              </w:rPr>
            </w:pPr>
            <w:r w:rsidRPr="00462A90">
              <w:rPr>
                <w:rFonts w:ascii="Arial" w:hAnsi="Arial" w:cs="Arial"/>
                <w:b w:val="0"/>
                <w:bCs/>
                <w:sz w:val="22"/>
                <w:szCs w:val="22"/>
                <w:lang w:val="en-GB"/>
              </w:rPr>
              <w:t>Testing Instruments</w:t>
            </w:r>
          </w:p>
        </w:tc>
        <w:tc>
          <w:tcPr>
            <w:tcW w:w="1294" w:type="dxa"/>
            <w:vAlign w:val="center"/>
          </w:tcPr>
          <w:p w:rsidR="002A7ACD" w:rsidRPr="00462A90" w:rsidRDefault="002A7ACD" w:rsidP="00823102">
            <w:pPr>
              <w:pStyle w:val="Title"/>
              <w:tabs>
                <w:tab w:val="left" w:pos="720"/>
              </w:tabs>
              <w:rPr>
                <w:rFonts w:ascii="Arial" w:hAnsi="Arial" w:cs="Arial"/>
                <w:b w:val="0"/>
                <w:bCs/>
                <w:sz w:val="22"/>
                <w:szCs w:val="22"/>
                <w:lang w:val="en-GB"/>
              </w:rPr>
            </w:pPr>
            <w:r w:rsidRPr="00462A90">
              <w:rPr>
                <w:rFonts w:ascii="Arial" w:hAnsi="Arial" w:cs="Arial"/>
                <w:b w:val="0"/>
                <w:bCs/>
                <w:sz w:val="22"/>
                <w:szCs w:val="22"/>
                <w:lang w:val="en-GB"/>
              </w:rPr>
              <w:t>12</w:t>
            </w:r>
          </w:p>
        </w:tc>
        <w:tc>
          <w:tcPr>
            <w:tcW w:w="1434" w:type="dxa"/>
            <w:vAlign w:val="center"/>
          </w:tcPr>
          <w:p w:rsidR="002A7ACD" w:rsidRPr="00462A90" w:rsidRDefault="002A7ACD" w:rsidP="00823102">
            <w:pPr>
              <w:pStyle w:val="Title"/>
              <w:tabs>
                <w:tab w:val="left" w:pos="720"/>
              </w:tabs>
              <w:rPr>
                <w:rFonts w:ascii="Arial" w:hAnsi="Arial" w:cs="Arial"/>
                <w:b w:val="0"/>
                <w:bCs/>
                <w:sz w:val="22"/>
                <w:szCs w:val="22"/>
                <w:lang w:val="en-GB"/>
              </w:rPr>
            </w:pPr>
            <w:r w:rsidRPr="00462A90">
              <w:rPr>
                <w:rFonts w:ascii="Arial" w:hAnsi="Arial" w:cs="Arial"/>
                <w:b w:val="0"/>
                <w:bCs/>
                <w:sz w:val="22"/>
                <w:szCs w:val="22"/>
                <w:lang w:val="en-GB"/>
              </w:rPr>
              <w:t>20</w:t>
            </w:r>
          </w:p>
        </w:tc>
        <w:tc>
          <w:tcPr>
            <w:tcW w:w="1350" w:type="dxa"/>
            <w:vAlign w:val="center"/>
          </w:tcPr>
          <w:p w:rsidR="002A7ACD" w:rsidRPr="00462A90" w:rsidRDefault="002A7ACD" w:rsidP="00823102">
            <w:pPr>
              <w:pStyle w:val="Title"/>
              <w:tabs>
                <w:tab w:val="left" w:pos="720"/>
              </w:tabs>
              <w:rPr>
                <w:rFonts w:ascii="Arial" w:hAnsi="Arial" w:cs="Arial"/>
                <w:b w:val="0"/>
                <w:bCs/>
                <w:sz w:val="22"/>
                <w:szCs w:val="22"/>
                <w:lang w:val="en-GB"/>
              </w:rPr>
            </w:pPr>
            <w:r w:rsidRPr="00462A90">
              <w:rPr>
                <w:rFonts w:ascii="Arial" w:hAnsi="Arial" w:cs="Arial"/>
                <w:b w:val="0"/>
                <w:bCs/>
                <w:sz w:val="22"/>
                <w:szCs w:val="22"/>
                <w:lang w:val="en-GB"/>
              </w:rPr>
              <w:t>2</w:t>
            </w:r>
          </w:p>
        </w:tc>
        <w:tc>
          <w:tcPr>
            <w:tcW w:w="1490" w:type="dxa"/>
            <w:vAlign w:val="center"/>
          </w:tcPr>
          <w:p w:rsidR="002A7ACD" w:rsidRPr="00462A90" w:rsidRDefault="002A7ACD" w:rsidP="00823102">
            <w:pPr>
              <w:pStyle w:val="Title"/>
              <w:tabs>
                <w:tab w:val="left" w:pos="720"/>
              </w:tabs>
              <w:rPr>
                <w:rFonts w:ascii="Arial" w:hAnsi="Arial" w:cs="Arial"/>
                <w:b w:val="0"/>
                <w:bCs/>
                <w:sz w:val="22"/>
                <w:szCs w:val="22"/>
                <w:lang w:val="en-GB"/>
              </w:rPr>
            </w:pPr>
            <w:r w:rsidRPr="00462A90">
              <w:rPr>
                <w:rFonts w:ascii="Arial" w:hAnsi="Arial" w:cs="Arial"/>
                <w:b w:val="0"/>
                <w:bCs/>
                <w:sz w:val="22"/>
                <w:szCs w:val="22"/>
                <w:lang w:val="en-GB"/>
              </w:rPr>
              <w:t>1</w:t>
            </w:r>
          </w:p>
        </w:tc>
      </w:tr>
      <w:tr w:rsidR="002A7ACD" w:rsidRPr="00462A90" w:rsidTr="00823102">
        <w:trPr>
          <w:trHeight w:val="237"/>
          <w:jc w:val="center"/>
        </w:trPr>
        <w:tc>
          <w:tcPr>
            <w:tcW w:w="777" w:type="dxa"/>
            <w:vAlign w:val="center"/>
          </w:tcPr>
          <w:p w:rsidR="002A7ACD" w:rsidRPr="00462A90" w:rsidRDefault="002A7ACD" w:rsidP="00823102">
            <w:pPr>
              <w:pStyle w:val="Title"/>
              <w:tabs>
                <w:tab w:val="left" w:pos="720"/>
              </w:tabs>
              <w:rPr>
                <w:rFonts w:ascii="Arial" w:hAnsi="Arial" w:cs="Arial"/>
                <w:bCs/>
                <w:sz w:val="22"/>
                <w:szCs w:val="22"/>
                <w:lang w:val="en-GB"/>
              </w:rPr>
            </w:pPr>
          </w:p>
        </w:tc>
        <w:tc>
          <w:tcPr>
            <w:tcW w:w="2374" w:type="dxa"/>
            <w:vAlign w:val="center"/>
          </w:tcPr>
          <w:p w:rsidR="002A7ACD" w:rsidRPr="00462A90" w:rsidRDefault="002A7ACD" w:rsidP="00823102">
            <w:pPr>
              <w:pStyle w:val="Title"/>
              <w:tabs>
                <w:tab w:val="left" w:pos="720"/>
              </w:tabs>
              <w:rPr>
                <w:rFonts w:ascii="Arial" w:hAnsi="Arial" w:cs="Arial"/>
                <w:bCs/>
                <w:sz w:val="22"/>
                <w:szCs w:val="22"/>
                <w:lang w:val="en-GB"/>
              </w:rPr>
            </w:pPr>
            <w:r w:rsidRPr="00462A90">
              <w:rPr>
                <w:rFonts w:ascii="Arial" w:hAnsi="Arial" w:cs="Arial"/>
                <w:bCs/>
                <w:sz w:val="22"/>
                <w:szCs w:val="22"/>
                <w:lang w:val="en-GB"/>
              </w:rPr>
              <w:t>Total</w:t>
            </w:r>
          </w:p>
        </w:tc>
        <w:tc>
          <w:tcPr>
            <w:tcW w:w="1294" w:type="dxa"/>
            <w:vAlign w:val="center"/>
          </w:tcPr>
          <w:p w:rsidR="002A7ACD" w:rsidRPr="00462A90" w:rsidRDefault="002A7ACD" w:rsidP="00823102">
            <w:pPr>
              <w:pStyle w:val="Title"/>
              <w:tabs>
                <w:tab w:val="left" w:pos="720"/>
              </w:tabs>
              <w:rPr>
                <w:rFonts w:ascii="Arial" w:hAnsi="Arial" w:cs="Arial"/>
                <w:bCs/>
                <w:sz w:val="22"/>
                <w:szCs w:val="22"/>
                <w:lang w:val="en-GB"/>
              </w:rPr>
            </w:pPr>
            <w:r w:rsidRPr="00462A90">
              <w:rPr>
                <w:rFonts w:ascii="Arial" w:hAnsi="Arial" w:cs="Arial"/>
                <w:bCs/>
                <w:sz w:val="22"/>
                <w:szCs w:val="22"/>
                <w:lang w:val="en-GB"/>
              </w:rPr>
              <w:t>60</w:t>
            </w:r>
          </w:p>
        </w:tc>
        <w:tc>
          <w:tcPr>
            <w:tcW w:w="1434" w:type="dxa"/>
            <w:vAlign w:val="center"/>
          </w:tcPr>
          <w:p w:rsidR="002A7ACD" w:rsidRPr="00462A90" w:rsidRDefault="002A7ACD" w:rsidP="00823102">
            <w:pPr>
              <w:pStyle w:val="Title"/>
              <w:tabs>
                <w:tab w:val="left" w:pos="720"/>
              </w:tabs>
              <w:rPr>
                <w:rFonts w:ascii="Arial" w:hAnsi="Arial" w:cs="Arial"/>
                <w:bCs/>
                <w:sz w:val="22"/>
                <w:szCs w:val="22"/>
                <w:lang w:val="en-GB"/>
              </w:rPr>
            </w:pPr>
            <w:r w:rsidRPr="00462A90">
              <w:rPr>
                <w:rFonts w:ascii="Arial" w:hAnsi="Arial" w:cs="Arial"/>
                <w:bCs/>
                <w:sz w:val="22"/>
                <w:szCs w:val="22"/>
                <w:lang w:val="en-GB"/>
              </w:rPr>
              <w:t>136</w:t>
            </w:r>
          </w:p>
        </w:tc>
        <w:tc>
          <w:tcPr>
            <w:tcW w:w="1350" w:type="dxa"/>
            <w:vAlign w:val="center"/>
          </w:tcPr>
          <w:p w:rsidR="002A7ACD" w:rsidRPr="00462A90" w:rsidRDefault="002A7ACD" w:rsidP="00823102">
            <w:pPr>
              <w:pStyle w:val="Title"/>
              <w:tabs>
                <w:tab w:val="left" w:pos="720"/>
              </w:tabs>
              <w:rPr>
                <w:rFonts w:ascii="Arial" w:hAnsi="Arial" w:cs="Arial"/>
                <w:bCs/>
                <w:sz w:val="22"/>
                <w:szCs w:val="22"/>
                <w:lang w:val="en-GB"/>
              </w:rPr>
            </w:pPr>
            <w:r w:rsidRPr="00462A90">
              <w:rPr>
                <w:rFonts w:ascii="Arial" w:hAnsi="Arial" w:cs="Arial"/>
                <w:bCs/>
                <w:sz w:val="22"/>
                <w:szCs w:val="22"/>
                <w:lang w:val="en-GB"/>
              </w:rPr>
              <w:t>10</w:t>
            </w:r>
          </w:p>
        </w:tc>
        <w:tc>
          <w:tcPr>
            <w:tcW w:w="1490" w:type="dxa"/>
            <w:vAlign w:val="center"/>
          </w:tcPr>
          <w:p w:rsidR="002A7ACD" w:rsidRPr="00462A90" w:rsidRDefault="002A7ACD" w:rsidP="00823102">
            <w:pPr>
              <w:pStyle w:val="Title"/>
              <w:tabs>
                <w:tab w:val="left" w:pos="720"/>
              </w:tabs>
              <w:rPr>
                <w:rFonts w:ascii="Arial" w:hAnsi="Arial" w:cs="Arial"/>
                <w:bCs/>
                <w:sz w:val="22"/>
                <w:szCs w:val="22"/>
                <w:lang w:val="en-GB"/>
              </w:rPr>
            </w:pPr>
            <w:r w:rsidRPr="00462A90">
              <w:rPr>
                <w:rFonts w:ascii="Arial" w:hAnsi="Arial" w:cs="Arial"/>
                <w:bCs/>
                <w:sz w:val="22"/>
                <w:szCs w:val="22"/>
                <w:lang w:val="en-GB"/>
              </w:rPr>
              <w:t>8</w:t>
            </w:r>
          </w:p>
        </w:tc>
      </w:tr>
    </w:tbl>
    <w:p w:rsidR="002A7ACD" w:rsidRPr="00462A90" w:rsidRDefault="002A7ACD" w:rsidP="002A7ACD">
      <w:pPr>
        <w:pStyle w:val="Title"/>
        <w:tabs>
          <w:tab w:val="left" w:pos="720"/>
        </w:tabs>
        <w:rPr>
          <w:rFonts w:ascii="Arial" w:hAnsi="Arial" w:cs="Arial"/>
          <w:b w:val="0"/>
          <w:sz w:val="22"/>
          <w:szCs w:val="22"/>
          <w:lang w:val="en-GB"/>
        </w:rPr>
      </w:pPr>
    </w:p>
    <w:p w:rsidR="002A7ACD" w:rsidRPr="00462A90" w:rsidRDefault="002A7ACD" w:rsidP="002A7ACD">
      <w:pPr>
        <w:pStyle w:val="Title"/>
        <w:tabs>
          <w:tab w:val="left" w:pos="720"/>
        </w:tabs>
        <w:rPr>
          <w:rFonts w:ascii="Arial" w:hAnsi="Arial" w:cs="Arial"/>
          <w:b w:val="0"/>
          <w:sz w:val="22"/>
          <w:szCs w:val="22"/>
          <w:lang w:val="en-GB"/>
        </w:rPr>
      </w:pPr>
    </w:p>
    <w:p w:rsidR="002A7ACD" w:rsidRPr="00462A90" w:rsidRDefault="002A7ACD" w:rsidP="002A7ACD">
      <w:pPr>
        <w:tabs>
          <w:tab w:val="left" w:pos="720"/>
        </w:tabs>
        <w:jc w:val="both"/>
        <w:rPr>
          <w:rFonts w:ascii="Arial" w:hAnsi="Arial" w:cs="Arial"/>
          <w:b/>
          <w:lang w:val="en-GB"/>
        </w:rPr>
      </w:pPr>
      <w:r w:rsidRPr="00462A90">
        <w:rPr>
          <w:rFonts w:ascii="Arial" w:hAnsi="Arial" w:cs="Arial"/>
          <w:b/>
          <w:lang w:val="en-GB"/>
        </w:rPr>
        <w:t>OBJECTIVES</w:t>
      </w:r>
    </w:p>
    <w:p w:rsidR="002A7ACD" w:rsidRPr="00462A90" w:rsidRDefault="002A7ACD" w:rsidP="002A7ACD">
      <w:pPr>
        <w:tabs>
          <w:tab w:val="left" w:pos="720"/>
        </w:tabs>
        <w:spacing w:after="0" w:line="240" w:lineRule="auto"/>
        <w:rPr>
          <w:rFonts w:ascii="Arial" w:hAnsi="Arial" w:cs="Arial"/>
          <w:iCs/>
        </w:rPr>
      </w:pPr>
      <w:r w:rsidRPr="00462A90">
        <w:rPr>
          <w:rFonts w:ascii="Arial" w:hAnsi="Arial" w:cs="Arial"/>
          <w:iCs/>
        </w:rPr>
        <w:t>On completion of the study of the subject a student should be able to comprehend the following:</w:t>
      </w:r>
    </w:p>
    <w:p w:rsidR="002A7ACD" w:rsidRPr="00462A90" w:rsidRDefault="002A7ACD" w:rsidP="002A7ACD">
      <w:pPr>
        <w:tabs>
          <w:tab w:val="left" w:pos="720"/>
        </w:tabs>
        <w:spacing w:after="0" w:line="240" w:lineRule="auto"/>
        <w:jc w:val="both"/>
        <w:rPr>
          <w:rFonts w:ascii="Arial" w:hAnsi="Arial" w:cs="Arial"/>
          <w:lang w:val="en-GB"/>
        </w:rPr>
      </w:pPr>
    </w:p>
    <w:p w:rsidR="002A7ACD" w:rsidRPr="00462A90" w:rsidRDefault="002A7ACD" w:rsidP="002A7ACD">
      <w:pPr>
        <w:numPr>
          <w:ilvl w:val="0"/>
          <w:numId w:val="178"/>
        </w:numPr>
        <w:tabs>
          <w:tab w:val="clear" w:pos="810"/>
          <w:tab w:val="num" w:pos="540"/>
          <w:tab w:val="left" w:pos="720"/>
        </w:tabs>
        <w:spacing w:after="0" w:line="240" w:lineRule="auto"/>
        <w:ind w:hanging="810"/>
        <w:jc w:val="both"/>
        <w:rPr>
          <w:rFonts w:ascii="Arial" w:hAnsi="Arial" w:cs="Arial"/>
          <w:b/>
          <w:lang w:val="en-GB"/>
        </w:rPr>
      </w:pPr>
      <w:r w:rsidRPr="00462A90">
        <w:rPr>
          <w:rFonts w:ascii="Arial" w:hAnsi="Arial" w:cs="Arial"/>
          <w:b/>
          <w:lang w:val="en-GB"/>
        </w:rPr>
        <w:t>Understand the working Analog instruments</w:t>
      </w:r>
    </w:p>
    <w:p w:rsidR="002A7ACD" w:rsidRPr="00462A90" w:rsidRDefault="002A7ACD" w:rsidP="002A7ACD">
      <w:pPr>
        <w:numPr>
          <w:ilvl w:val="1"/>
          <w:numId w:val="177"/>
        </w:numPr>
        <w:tabs>
          <w:tab w:val="clear" w:pos="792"/>
          <w:tab w:val="num" w:pos="540"/>
          <w:tab w:val="left" w:pos="720"/>
        </w:tabs>
        <w:spacing w:after="0" w:line="240" w:lineRule="auto"/>
        <w:ind w:left="540" w:hanging="540"/>
        <w:jc w:val="both"/>
        <w:rPr>
          <w:rFonts w:ascii="Arial" w:hAnsi="Arial" w:cs="Arial"/>
          <w:bCs/>
          <w:lang w:val="en-GB"/>
        </w:rPr>
      </w:pPr>
      <w:r w:rsidRPr="00462A90">
        <w:rPr>
          <w:rFonts w:ascii="Arial" w:hAnsi="Arial" w:cs="Arial"/>
          <w:bCs/>
          <w:lang w:val="en-GB"/>
        </w:rPr>
        <w:t>List the characteristics of ideal Voltmeter and ideal Ammeter.</w:t>
      </w:r>
    </w:p>
    <w:p w:rsidR="002A7ACD" w:rsidRPr="00462A90" w:rsidRDefault="002A7ACD" w:rsidP="002A7ACD">
      <w:pPr>
        <w:numPr>
          <w:ilvl w:val="1"/>
          <w:numId w:val="177"/>
        </w:numPr>
        <w:tabs>
          <w:tab w:val="clear" w:pos="792"/>
          <w:tab w:val="num" w:pos="540"/>
          <w:tab w:val="left" w:pos="720"/>
        </w:tabs>
        <w:spacing w:after="0" w:line="240" w:lineRule="auto"/>
        <w:ind w:left="540" w:hanging="540"/>
        <w:jc w:val="both"/>
        <w:rPr>
          <w:rFonts w:ascii="Arial" w:hAnsi="Arial" w:cs="Arial"/>
          <w:bCs/>
          <w:lang w:val="en-GB"/>
        </w:rPr>
      </w:pPr>
      <w:r w:rsidRPr="00462A90">
        <w:rPr>
          <w:rFonts w:ascii="Arial" w:hAnsi="Arial" w:cs="Arial"/>
          <w:bCs/>
          <w:lang w:val="en-GB"/>
        </w:rPr>
        <w:t>Explain the construction and principle of operation of PMMC instrument.</w:t>
      </w:r>
    </w:p>
    <w:p w:rsidR="002A7ACD" w:rsidRPr="00462A90" w:rsidRDefault="002A7ACD" w:rsidP="002A7ACD">
      <w:pPr>
        <w:numPr>
          <w:ilvl w:val="1"/>
          <w:numId w:val="177"/>
        </w:numPr>
        <w:tabs>
          <w:tab w:val="clear" w:pos="792"/>
          <w:tab w:val="num" w:pos="540"/>
          <w:tab w:val="left" w:pos="720"/>
        </w:tabs>
        <w:spacing w:after="0" w:line="240" w:lineRule="auto"/>
        <w:ind w:left="540" w:hanging="540"/>
        <w:jc w:val="both"/>
        <w:rPr>
          <w:rFonts w:ascii="Arial" w:hAnsi="Arial" w:cs="Arial"/>
          <w:bCs/>
          <w:lang w:val="en-GB"/>
        </w:rPr>
      </w:pPr>
      <w:r w:rsidRPr="00462A90">
        <w:rPr>
          <w:rFonts w:ascii="Arial" w:hAnsi="Arial" w:cs="Arial"/>
          <w:bCs/>
          <w:lang w:val="en-GB"/>
        </w:rPr>
        <w:t>Explain the principle of extending the range of DC ammeter</w:t>
      </w:r>
    </w:p>
    <w:p w:rsidR="002A7ACD" w:rsidRPr="00462A90" w:rsidRDefault="002A7ACD" w:rsidP="002A7ACD">
      <w:pPr>
        <w:numPr>
          <w:ilvl w:val="1"/>
          <w:numId w:val="177"/>
        </w:numPr>
        <w:tabs>
          <w:tab w:val="clear" w:pos="792"/>
          <w:tab w:val="num" w:pos="540"/>
          <w:tab w:val="left" w:pos="720"/>
        </w:tabs>
        <w:spacing w:after="0" w:line="240" w:lineRule="auto"/>
        <w:ind w:left="540" w:hanging="540"/>
        <w:jc w:val="both"/>
        <w:rPr>
          <w:rFonts w:ascii="Arial" w:hAnsi="Arial" w:cs="Arial"/>
          <w:bCs/>
          <w:lang w:val="en-GB"/>
        </w:rPr>
      </w:pPr>
      <w:r w:rsidRPr="00462A90">
        <w:rPr>
          <w:rFonts w:ascii="Arial" w:hAnsi="Arial" w:cs="Arial"/>
          <w:bCs/>
          <w:lang w:val="en-GB"/>
        </w:rPr>
        <w:t>Explain the principle of extending the range of DC voltmeter.</w:t>
      </w:r>
    </w:p>
    <w:p w:rsidR="002A7ACD" w:rsidRPr="00462A90" w:rsidRDefault="002A7ACD" w:rsidP="002A7ACD">
      <w:pPr>
        <w:numPr>
          <w:ilvl w:val="1"/>
          <w:numId w:val="177"/>
        </w:numPr>
        <w:tabs>
          <w:tab w:val="clear" w:pos="792"/>
          <w:tab w:val="num" w:pos="540"/>
          <w:tab w:val="left" w:pos="720"/>
        </w:tabs>
        <w:spacing w:after="0" w:line="240" w:lineRule="auto"/>
        <w:ind w:left="540" w:hanging="540"/>
        <w:jc w:val="both"/>
        <w:rPr>
          <w:rFonts w:ascii="Arial" w:hAnsi="Arial" w:cs="Arial"/>
          <w:bCs/>
          <w:lang w:val="en-GB"/>
        </w:rPr>
      </w:pPr>
      <w:r w:rsidRPr="00462A90">
        <w:rPr>
          <w:rFonts w:ascii="Arial" w:hAnsi="Arial" w:cs="Arial"/>
          <w:bCs/>
          <w:lang w:val="en-GB"/>
        </w:rPr>
        <w:t>Explain the principle and working rectifier type voltmeter and ammeter.</w:t>
      </w:r>
    </w:p>
    <w:p w:rsidR="002A7ACD" w:rsidRPr="00462A90" w:rsidRDefault="002A7ACD" w:rsidP="002A7ACD">
      <w:pPr>
        <w:numPr>
          <w:ilvl w:val="1"/>
          <w:numId w:val="177"/>
        </w:numPr>
        <w:tabs>
          <w:tab w:val="clear" w:pos="792"/>
          <w:tab w:val="num" w:pos="540"/>
          <w:tab w:val="left" w:pos="720"/>
        </w:tabs>
        <w:spacing w:after="0" w:line="240" w:lineRule="auto"/>
        <w:ind w:left="540" w:hanging="540"/>
        <w:jc w:val="both"/>
        <w:rPr>
          <w:rFonts w:ascii="Arial" w:hAnsi="Arial" w:cs="Arial"/>
          <w:bCs/>
          <w:lang w:val="en-GB"/>
        </w:rPr>
      </w:pPr>
      <w:r w:rsidRPr="00462A90">
        <w:rPr>
          <w:rFonts w:ascii="Arial" w:hAnsi="Arial" w:cs="Arial"/>
          <w:bCs/>
          <w:lang w:val="en-GB"/>
        </w:rPr>
        <w:t>Explain the construction and principle of series and shunt type ohmmeters.</w:t>
      </w:r>
    </w:p>
    <w:p w:rsidR="002A7ACD" w:rsidRPr="00462A90" w:rsidRDefault="002A7ACD" w:rsidP="002A7ACD">
      <w:pPr>
        <w:numPr>
          <w:ilvl w:val="1"/>
          <w:numId w:val="177"/>
        </w:numPr>
        <w:tabs>
          <w:tab w:val="clear" w:pos="792"/>
          <w:tab w:val="num" w:pos="540"/>
          <w:tab w:val="left" w:pos="720"/>
        </w:tabs>
        <w:spacing w:after="0" w:line="240" w:lineRule="auto"/>
        <w:ind w:left="540" w:hanging="540"/>
        <w:jc w:val="both"/>
        <w:rPr>
          <w:rFonts w:ascii="Arial" w:hAnsi="Arial" w:cs="Arial"/>
          <w:bCs/>
          <w:lang w:val="en-GB"/>
        </w:rPr>
      </w:pPr>
      <w:r w:rsidRPr="00462A90">
        <w:rPr>
          <w:rFonts w:ascii="Arial" w:hAnsi="Arial" w:cs="Arial"/>
          <w:bCs/>
          <w:lang w:val="en-GB"/>
        </w:rPr>
        <w:t>Explain the use of Megger for measuring the insulation resistance</w:t>
      </w:r>
    </w:p>
    <w:p w:rsidR="002A7ACD" w:rsidRPr="00462A90" w:rsidRDefault="002A7ACD" w:rsidP="002A7ACD">
      <w:pPr>
        <w:numPr>
          <w:ilvl w:val="1"/>
          <w:numId w:val="177"/>
        </w:numPr>
        <w:tabs>
          <w:tab w:val="clear" w:pos="792"/>
          <w:tab w:val="num" w:pos="540"/>
          <w:tab w:val="left" w:pos="720"/>
        </w:tabs>
        <w:spacing w:after="0" w:line="240" w:lineRule="auto"/>
        <w:ind w:left="540" w:hanging="540"/>
        <w:jc w:val="both"/>
        <w:rPr>
          <w:rFonts w:ascii="Arial" w:hAnsi="Arial" w:cs="Arial"/>
          <w:bCs/>
          <w:lang w:val="en-GB"/>
        </w:rPr>
      </w:pPr>
      <w:r w:rsidRPr="00462A90">
        <w:rPr>
          <w:rFonts w:ascii="Arial" w:hAnsi="Arial" w:cs="Arial"/>
          <w:bCs/>
          <w:lang w:val="en-GB"/>
        </w:rPr>
        <w:t>Explain loading effect with an example.</w:t>
      </w:r>
    </w:p>
    <w:p w:rsidR="002A7ACD" w:rsidRPr="00462A90" w:rsidRDefault="002A7ACD" w:rsidP="002A7ACD">
      <w:pPr>
        <w:numPr>
          <w:ilvl w:val="1"/>
          <w:numId w:val="177"/>
        </w:numPr>
        <w:tabs>
          <w:tab w:val="clear" w:pos="792"/>
          <w:tab w:val="num" w:pos="540"/>
          <w:tab w:val="left" w:pos="720"/>
        </w:tabs>
        <w:spacing w:after="0" w:line="240" w:lineRule="auto"/>
        <w:ind w:left="540" w:hanging="540"/>
        <w:jc w:val="both"/>
        <w:rPr>
          <w:rFonts w:ascii="Arial" w:hAnsi="Arial" w:cs="Arial"/>
          <w:bCs/>
          <w:lang w:val="en-GB"/>
        </w:rPr>
      </w:pPr>
      <w:r w:rsidRPr="00462A90">
        <w:rPr>
          <w:rFonts w:ascii="Arial" w:hAnsi="Arial" w:cs="Arial"/>
          <w:bCs/>
          <w:lang w:val="en-GB"/>
        </w:rPr>
        <w:t>Explain the need for high input impedance for Voltmeters.</w:t>
      </w:r>
    </w:p>
    <w:p w:rsidR="002A7ACD" w:rsidRPr="00462A90" w:rsidRDefault="002A7ACD" w:rsidP="002A7ACD">
      <w:pPr>
        <w:numPr>
          <w:ilvl w:val="1"/>
          <w:numId w:val="177"/>
        </w:numPr>
        <w:tabs>
          <w:tab w:val="clear" w:pos="792"/>
          <w:tab w:val="num" w:pos="540"/>
          <w:tab w:val="left" w:pos="720"/>
        </w:tabs>
        <w:spacing w:after="0" w:line="240" w:lineRule="auto"/>
        <w:ind w:left="540" w:hanging="540"/>
        <w:jc w:val="both"/>
        <w:rPr>
          <w:rFonts w:ascii="Arial" w:hAnsi="Arial" w:cs="Arial"/>
          <w:bCs/>
          <w:lang w:val="en-GB"/>
        </w:rPr>
      </w:pPr>
      <w:r w:rsidRPr="00462A90">
        <w:rPr>
          <w:rFonts w:ascii="Arial" w:hAnsi="Arial" w:cs="Arial"/>
          <w:bCs/>
          <w:lang w:val="en-GB"/>
        </w:rPr>
        <w:t>Explain the working of FET input voltmeter with a circuit diagram</w:t>
      </w:r>
    </w:p>
    <w:p w:rsidR="002A7ACD" w:rsidRPr="00462A90" w:rsidRDefault="002A7ACD" w:rsidP="002A7ACD">
      <w:pPr>
        <w:numPr>
          <w:ilvl w:val="1"/>
          <w:numId w:val="177"/>
        </w:numPr>
        <w:tabs>
          <w:tab w:val="clear" w:pos="792"/>
          <w:tab w:val="num" w:pos="540"/>
          <w:tab w:val="left" w:pos="720"/>
        </w:tabs>
        <w:spacing w:after="0" w:line="240" w:lineRule="auto"/>
        <w:ind w:left="540" w:hanging="540"/>
        <w:jc w:val="both"/>
        <w:rPr>
          <w:rFonts w:ascii="Arial" w:hAnsi="Arial" w:cs="Arial"/>
          <w:bCs/>
          <w:lang w:val="en-GB"/>
        </w:rPr>
      </w:pPr>
      <w:r w:rsidRPr="00462A90">
        <w:rPr>
          <w:rFonts w:ascii="Arial" w:hAnsi="Arial" w:cs="Arial"/>
          <w:bCs/>
          <w:lang w:val="en-GB"/>
        </w:rPr>
        <w:t>Explain the drift problem in FET Voltmeters</w:t>
      </w:r>
    </w:p>
    <w:p w:rsidR="002A7ACD" w:rsidRPr="00462A90" w:rsidRDefault="002A7ACD" w:rsidP="002A7ACD">
      <w:pPr>
        <w:numPr>
          <w:ilvl w:val="1"/>
          <w:numId w:val="177"/>
        </w:numPr>
        <w:tabs>
          <w:tab w:val="clear" w:pos="792"/>
          <w:tab w:val="num" w:pos="540"/>
          <w:tab w:val="left" w:pos="720"/>
        </w:tabs>
        <w:spacing w:after="0" w:line="240" w:lineRule="auto"/>
        <w:ind w:left="540" w:hanging="540"/>
        <w:jc w:val="both"/>
        <w:rPr>
          <w:rFonts w:ascii="Arial" w:hAnsi="Arial" w:cs="Arial"/>
          <w:bCs/>
          <w:lang w:val="en-GB"/>
        </w:rPr>
      </w:pPr>
      <w:r w:rsidRPr="00462A90">
        <w:rPr>
          <w:rFonts w:ascii="Arial" w:hAnsi="Arial" w:cs="Arial"/>
          <w:bCs/>
          <w:lang w:val="en-GB"/>
        </w:rPr>
        <w:t>Explain the working of differential voltmeters.</w:t>
      </w:r>
    </w:p>
    <w:p w:rsidR="002A7ACD" w:rsidRPr="00462A90" w:rsidRDefault="002A7ACD" w:rsidP="002A7ACD">
      <w:pPr>
        <w:numPr>
          <w:ilvl w:val="1"/>
          <w:numId w:val="177"/>
        </w:numPr>
        <w:tabs>
          <w:tab w:val="clear" w:pos="792"/>
          <w:tab w:val="num" w:pos="540"/>
          <w:tab w:val="left" w:pos="720"/>
        </w:tabs>
        <w:spacing w:after="0" w:line="240" w:lineRule="auto"/>
        <w:ind w:left="540" w:hanging="540"/>
        <w:jc w:val="both"/>
        <w:rPr>
          <w:rFonts w:ascii="Arial" w:hAnsi="Arial" w:cs="Arial"/>
          <w:bCs/>
          <w:lang w:val="en-GB"/>
        </w:rPr>
      </w:pPr>
      <w:r w:rsidRPr="00462A90">
        <w:rPr>
          <w:rFonts w:ascii="Arial" w:hAnsi="Arial" w:cs="Arial"/>
          <w:bCs/>
          <w:lang w:val="en-GB"/>
        </w:rPr>
        <w:t>Explain the use of high voltage probe and clamp on current probe.</w:t>
      </w:r>
    </w:p>
    <w:p w:rsidR="002A7ACD" w:rsidRPr="00462A90" w:rsidRDefault="002A7ACD" w:rsidP="002A7ACD">
      <w:pPr>
        <w:numPr>
          <w:ilvl w:val="1"/>
          <w:numId w:val="177"/>
        </w:numPr>
        <w:tabs>
          <w:tab w:val="clear" w:pos="792"/>
          <w:tab w:val="num" w:pos="540"/>
          <w:tab w:val="left" w:pos="720"/>
        </w:tabs>
        <w:spacing w:after="0" w:line="240" w:lineRule="auto"/>
        <w:ind w:left="540" w:hanging="540"/>
        <w:jc w:val="both"/>
        <w:rPr>
          <w:rFonts w:ascii="Arial" w:hAnsi="Arial" w:cs="Arial"/>
          <w:bCs/>
          <w:lang w:val="en-GB"/>
        </w:rPr>
      </w:pPr>
      <w:r w:rsidRPr="00462A90">
        <w:rPr>
          <w:rFonts w:ascii="Arial" w:hAnsi="Arial" w:cs="Arial"/>
          <w:bCs/>
          <w:lang w:val="en-GB"/>
        </w:rPr>
        <w:t>Explain the resistance measurement using Wheat Stone Bridge.</w:t>
      </w:r>
    </w:p>
    <w:p w:rsidR="002A7ACD" w:rsidRPr="00462A90" w:rsidRDefault="002A7ACD" w:rsidP="002A7ACD">
      <w:pPr>
        <w:numPr>
          <w:ilvl w:val="1"/>
          <w:numId w:val="177"/>
        </w:numPr>
        <w:tabs>
          <w:tab w:val="clear" w:pos="792"/>
          <w:tab w:val="num" w:pos="540"/>
          <w:tab w:val="left" w:pos="720"/>
        </w:tabs>
        <w:spacing w:after="0" w:line="240" w:lineRule="auto"/>
        <w:ind w:left="540" w:hanging="540"/>
        <w:jc w:val="both"/>
        <w:rPr>
          <w:rFonts w:ascii="Arial" w:hAnsi="Arial" w:cs="Arial"/>
          <w:bCs/>
          <w:lang w:val="en-GB"/>
        </w:rPr>
      </w:pPr>
      <w:r w:rsidRPr="00462A90">
        <w:rPr>
          <w:rFonts w:ascii="Arial" w:hAnsi="Arial" w:cs="Arial"/>
          <w:bCs/>
          <w:lang w:val="en-GB"/>
        </w:rPr>
        <w:t>Explain the inductance measurement using Maxwell’s Bridge</w:t>
      </w:r>
    </w:p>
    <w:p w:rsidR="002A7ACD" w:rsidRPr="00462A90" w:rsidRDefault="002A7ACD" w:rsidP="002A7ACD">
      <w:pPr>
        <w:numPr>
          <w:ilvl w:val="1"/>
          <w:numId w:val="177"/>
        </w:numPr>
        <w:tabs>
          <w:tab w:val="clear" w:pos="792"/>
          <w:tab w:val="num" w:pos="540"/>
          <w:tab w:val="left" w:pos="720"/>
        </w:tabs>
        <w:spacing w:after="0" w:line="240" w:lineRule="auto"/>
        <w:ind w:left="540" w:hanging="540"/>
        <w:jc w:val="both"/>
        <w:rPr>
          <w:rFonts w:ascii="Arial" w:hAnsi="Arial" w:cs="Arial"/>
          <w:bCs/>
          <w:lang w:val="en-GB"/>
        </w:rPr>
      </w:pPr>
      <w:r w:rsidRPr="00462A90">
        <w:rPr>
          <w:rFonts w:ascii="Arial" w:hAnsi="Arial" w:cs="Arial"/>
          <w:bCs/>
          <w:lang w:val="en-GB"/>
        </w:rPr>
        <w:t xml:space="preserve">Explain the capacitance measurement using Schering Bridge </w:t>
      </w:r>
    </w:p>
    <w:p w:rsidR="002A7ACD" w:rsidRPr="00462A90" w:rsidRDefault="002A7ACD" w:rsidP="002A7ACD">
      <w:pPr>
        <w:numPr>
          <w:ilvl w:val="1"/>
          <w:numId w:val="177"/>
        </w:numPr>
        <w:tabs>
          <w:tab w:val="clear" w:pos="792"/>
          <w:tab w:val="num" w:pos="540"/>
          <w:tab w:val="left" w:pos="720"/>
        </w:tabs>
        <w:spacing w:after="0" w:line="240" w:lineRule="auto"/>
        <w:ind w:left="540" w:hanging="540"/>
        <w:jc w:val="both"/>
        <w:rPr>
          <w:rFonts w:ascii="Arial" w:hAnsi="Arial" w:cs="Arial"/>
          <w:bCs/>
          <w:lang w:val="en-GB"/>
        </w:rPr>
      </w:pPr>
      <w:r w:rsidRPr="00462A90">
        <w:rPr>
          <w:rFonts w:ascii="Arial" w:hAnsi="Arial" w:cs="Arial"/>
          <w:bCs/>
          <w:lang w:val="en-GB"/>
        </w:rPr>
        <w:lastRenderedPageBreak/>
        <w:t xml:space="preserve">List 4 important errors and prevention in bridge measurements </w:t>
      </w:r>
    </w:p>
    <w:p w:rsidR="002A7ACD" w:rsidRPr="00462A90" w:rsidRDefault="002A7ACD" w:rsidP="002A7ACD">
      <w:pPr>
        <w:tabs>
          <w:tab w:val="left" w:pos="720"/>
        </w:tabs>
        <w:spacing w:after="0" w:line="240" w:lineRule="auto"/>
        <w:ind w:left="360"/>
        <w:jc w:val="both"/>
        <w:rPr>
          <w:rFonts w:ascii="Arial" w:hAnsi="Arial" w:cs="Arial"/>
          <w:bCs/>
          <w:lang w:val="en-GB"/>
        </w:rPr>
      </w:pPr>
    </w:p>
    <w:p w:rsidR="002A7ACD" w:rsidRPr="00462A90" w:rsidRDefault="002A7ACD" w:rsidP="002A7ACD">
      <w:pPr>
        <w:numPr>
          <w:ilvl w:val="0"/>
          <w:numId w:val="178"/>
        </w:numPr>
        <w:tabs>
          <w:tab w:val="num" w:pos="540"/>
          <w:tab w:val="left" w:pos="720"/>
        </w:tabs>
        <w:spacing w:after="0" w:line="240" w:lineRule="auto"/>
        <w:ind w:left="540" w:hanging="540"/>
        <w:jc w:val="both"/>
        <w:rPr>
          <w:rFonts w:ascii="Arial" w:hAnsi="Arial" w:cs="Arial"/>
          <w:b/>
          <w:lang w:val="en-GB"/>
        </w:rPr>
      </w:pPr>
      <w:r w:rsidRPr="00462A90">
        <w:rPr>
          <w:rFonts w:ascii="Arial" w:hAnsi="Arial" w:cs="Arial"/>
          <w:b/>
          <w:lang w:val="en-GB"/>
        </w:rPr>
        <w:t>Understand working of Digital instruments</w:t>
      </w:r>
    </w:p>
    <w:p w:rsidR="002A7ACD" w:rsidRPr="00462A90" w:rsidRDefault="002A7ACD" w:rsidP="002A7ACD">
      <w:pPr>
        <w:numPr>
          <w:ilvl w:val="1"/>
          <w:numId w:val="178"/>
        </w:numPr>
        <w:tabs>
          <w:tab w:val="num" w:pos="540"/>
          <w:tab w:val="left" w:pos="720"/>
        </w:tabs>
        <w:spacing w:after="0" w:line="240" w:lineRule="auto"/>
        <w:ind w:left="540" w:hanging="540"/>
        <w:jc w:val="both"/>
        <w:rPr>
          <w:rFonts w:ascii="Arial" w:hAnsi="Arial" w:cs="Arial"/>
          <w:bCs/>
          <w:lang w:val="en-GB"/>
        </w:rPr>
      </w:pPr>
      <w:r w:rsidRPr="00462A90">
        <w:rPr>
          <w:rFonts w:ascii="Arial" w:hAnsi="Arial" w:cs="Arial"/>
          <w:bCs/>
          <w:lang w:val="en-GB"/>
        </w:rPr>
        <w:t>List the 4 advantages of digital instruments over analog instruments.</w:t>
      </w:r>
    </w:p>
    <w:p w:rsidR="002A7ACD" w:rsidRPr="00462A90" w:rsidRDefault="002A7ACD" w:rsidP="002A7ACD">
      <w:pPr>
        <w:numPr>
          <w:ilvl w:val="1"/>
          <w:numId w:val="178"/>
        </w:numPr>
        <w:tabs>
          <w:tab w:val="num" w:pos="540"/>
          <w:tab w:val="left" w:pos="720"/>
        </w:tabs>
        <w:spacing w:after="0" w:line="240" w:lineRule="auto"/>
        <w:ind w:left="540" w:hanging="540"/>
        <w:jc w:val="both"/>
        <w:rPr>
          <w:rFonts w:ascii="Arial" w:hAnsi="Arial" w:cs="Arial"/>
          <w:bCs/>
          <w:lang w:val="en-GB"/>
        </w:rPr>
      </w:pPr>
      <w:r w:rsidRPr="00462A90">
        <w:rPr>
          <w:rFonts w:ascii="Arial" w:hAnsi="Arial" w:cs="Arial"/>
          <w:bCs/>
          <w:lang w:val="en-GB"/>
        </w:rPr>
        <w:t>Explain the working of Ramp type digital voltmeter with block diagram.</w:t>
      </w:r>
    </w:p>
    <w:p w:rsidR="002A7ACD" w:rsidRPr="00462A90" w:rsidRDefault="002A7ACD" w:rsidP="002A7ACD">
      <w:pPr>
        <w:numPr>
          <w:ilvl w:val="1"/>
          <w:numId w:val="178"/>
        </w:numPr>
        <w:tabs>
          <w:tab w:val="num" w:pos="540"/>
          <w:tab w:val="left" w:pos="720"/>
        </w:tabs>
        <w:spacing w:after="0" w:line="240" w:lineRule="auto"/>
        <w:ind w:left="540" w:hanging="540"/>
        <w:jc w:val="both"/>
        <w:rPr>
          <w:rFonts w:ascii="Arial" w:hAnsi="Arial" w:cs="Arial"/>
          <w:bCs/>
          <w:lang w:val="en-GB"/>
        </w:rPr>
      </w:pPr>
      <w:r w:rsidRPr="00462A90">
        <w:rPr>
          <w:rFonts w:ascii="Arial" w:hAnsi="Arial" w:cs="Arial"/>
          <w:bCs/>
          <w:lang w:val="en-GB"/>
        </w:rPr>
        <w:t>Explain the working of successive approximation type digital voltmeters with block diagram.</w:t>
      </w:r>
    </w:p>
    <w:p w:rsidR="002A7ACD" w:rsidRPr="00462A90" w:rsidRDefault="002A7ACD" w:rsidP="002A7ACD">
      <w:pPr>
        <w:numPr>
          <w:ilvl w:val="1"/>
          <w:numId w:val="178"/>
        </w:numPr>
        <w:tabs>
          <w:tab w:val="num" w:pos="540"/>
          <w:tab w:val="left" w:pos="720"/>
        </w:tabs>
        <w:spacing w:after="0" w:line="240" w:lineRule="auto"/>
        <w:ind w:left="540" w:hanging="540"/>
        <w:jc w:val="both"/>
        <w:rPr>
          <w:rFonts w:ascii="Arial" w:hAnsi="Arial" w:cs="Arial"/>
          <w:bCs/>
          <w:lang w:val="en-GB"/>
        </w:rPr>
      </w:pPr>
      <w:r w:rsidRPr="00462A90">
        <w:rPr>
          <w:rFonts w:ascii="Arial" w:hAnsi="Arial" w:cs="Arial"/>
          <w:bCs/>
          <w:lang w:val="en-GB"/>
        </w:rPr>
        <w:t>List the 4 important specifications of digital voltmeters.</w:t>
      </w:r>
    </w:p>
    <w:p w:rsidR="002A7ACD" w:rsidRPr="00462A90" w:rsidRDefault="002A7ACD" w:rsidP="002A7ACD">
      <w:pPr>
        <w:numPr>
          <w:ilvl w:val="1"/>
          <w:numId w:val="178"/>
        </w:numPr>
        <w:tabs>
          <w:tab w:val="num" w:pos="540"/>
          <w:tab w:val="left" w:pos="720"/>
        </w:tabs>
        <w:spacing w:after="0" w:line="240" w:lineRule="auto"/>
        <w:ind w:left="540" w:hanging="540"/>
        <w:jc w:val="both"/>
        <w:rPr>
          <w:rFonts w:ascii="Arial" w:hAnsi="Arial" w:cs="Arial"/>
          <w:bCs/>
          <w:lang w:val="en-GB"/>
        </w:rPr>
      </w:pPr>
      <w:r w:rsidRPr="00462A90">
        <w:rPr>
          <w:rFonts w:ascii="Arial" w:hAnsi="Arial" w:cs="Arial"/>
          <w:bCs/>
          <w:lang w:val="en-GB"/>
        </w:rPr>
        <w:t>Explain the working of digital frequency meter with block diagram.</w:t>
      </w:r>
    </w:p>
    <w:p w:rsidR="002A7ACD" w:rsidRPr="00462A90" w:rsidRDefault="002A7ACD" w:rsidP="002A7ACD">
      <w:pPr>
        <w:numPr>
          <w:ilvl w:val="1"/>
          <w:numId w:val="178"/>
        </w:numPr>
        <w:tabs>
          <w:tab w:val="num" w:pos="540"/>
          <w:tab w:val="left" w:pos="720"/>
        </w:tabs>
        <w:spacing w:after="0" w:line="240" w:lineRule="auto"/>
        <w:ind w:left="540" w:hanging="540"/>
        <w:jc w:val="both"/>
        <w:rPr>
          <w:rFonts w:ascii="Arial" w:hAnsi="Arial" w:cs="Arial"/>
          <w:bCs/>
          <w:lang w:val="en-GB"/>
        </w:rPr>
      </w:pPr>
      <w:r w:rsidRPr="00462A90">
        <w:rPr>
          <w:rFonts w:ascii="Arial" w:hAnsi="Arial" w:cs="Arial"/>
          <w:bCs/>
          <w:lang w:val="en-GB"/>
        </w:rPr>
        <w:t>List the 4 important specifications of digital frequency meter.</w:t>
      </w:r>
    </w:p>
    <w:p w:rsidR="002A7ACD" w:rsidRPr="00462A90" w:rsidRDefault="002A7ACD" w:rsidP="002A7ACD">
      <w:pPr>
        <w:numPr>
          <w:ilvl w:val="1"/>
          <w:numId w:val="178"/>
        </w:numPr>
        <w:tabs>
          <w:tab w:val="num" w:pos="540"/>
          <w:tab w:val="left" w:pos="720"/>
        </w:tabs>
        <w:spacing w:after="0" w:line="240" w:lineRule="auto"/>
        <w:ind w:left="540" w:hanging="540"/>
        <w:jc w:val="both"/>
        <w:rPr>
          <w:rFonts w:ascii="Arial" w:hAnsi="Arial" w:cs="Arial"/>
          <w:bCs/>
          <w:lang w:val="en-GB"/>
        </w:rPr>
      </w:pPr>
      <w:r w:rsidRPr="00462A90">
        <w:rPr>
          <w:rFonts w:ascii="Arial" w:hAnsi="Arial" w:cs="Arial"/>
          <w:bCs/>
          <w:lang w:val="en-GB"/>
        </w:rPr>
        <w:t>Explain factors effecting the accuracy and Resolution of a frequency meter.</w:t>
      </w:r>
    </w:p>
    <w:p w:rsidR="002A7ACD" w:rsidRPr="00462A90" w:rsidRDefault="002A7ACD" w:rsidP="002A7ACD">
      <w:pPr>
        <w:numPr>
          <w:ilvl w:val="1"/>
          <w:numId w:val="178"/>
        </w:numPr>
        <w:tabs>
          <w:tab w:val="num" w:pos="540"/>
          <w:tab w:val="left" w:pos="720"/>
        </w:tabs>
        <w:spacing w:after="0" w:line="240" w:lineRule="auto"/>
        <w:ind w:left="540" w:hanging="540"/>
        <w:jc w:val="both"/>
        <w:rPr>
          <w:rFonts w:ascii="Arial" w:hAnsi="Arial" w:cs="Arial"/>
          <w:bCs/>
          <w:lang w:val="en-GB"/>
        </w:rPr>
      </w:pPr>
      <w:r w:rsidRPr="00462A90">
        <w:rPr>
          <w:rFonts w:ascii="Arial" w:hAnsi="Arial" w:cs="Arial"/>
          <w:bCs/>
          <w:lang w:val="en-GB"/>
        </w:rPr>
        <w:t>Explain the working of digital LCR meter with block diagram</w:t>
      </w:r>
    </w:p>
    <w:p w:rsidR="002A7ACD" w:rsidRPr="00462A90" w:rsidRDefault="002A7ACD" w:rsidP="002A7ACD">
      <w:pPr>
        <w:numPr>
          <w:ilvl w:val="1"/>
          <w:numId w:val="178"/>
        </w:numPr>
        <w:tabs>
          <w:tab w:val="num" w:pos="540"/>
          <w:tab w:val="left" w:pos="720"/>
        </w:tabs>
        <w:spacing w:after="0" w:line="240" w:lineRule="auto"/>
        <w:ind w:left="540" w:hanging="540"/>
        <w:jc w:val="both"/>
        <w:rPr>
          <w:rFonts w:ascii="Arial" w:hAnsi="Arial" w:cs="Arial"/>
          <w:bCs/>
          <w:lang w:val="en-GB"/>
        </w:rPr>
      </w:pPr>
      <w:r w:rsidRPr="00462A90">
        <w:rPr>
          <w:rFonts w:ascii="Arial" w:hAnsi="Arial" w:cs="Arial"/>
          <w:bCs/>
          <w:lang w:val="en-GB"/>
        </w:rPr>
        <w:t>List the 4 specifications of digital LCR meter.</w:t>
      </w:r>
    </w:p>
    <w:p w:rsidR="002A7ACD" w:rsidRPr="00462A90" w:rsidRDefault="002A7ACD" w:rsidP="002A7ACD">
      <w:pPr>
        <w:tabs>
          <w:tab w:val="left" w:pos="720"/>
        </w:tabs>
        <w:spacing w:after="0"/>
        <w:ind w:left="360"/>
        <w:jc w:val="both"/>
        <w:rPr>
          <w:rFonts w:ascii="Arial" w:hAnsi="Arial" w:cs="Arial"/>
          <w:bCs/>
          <w:lang w:val="en-GB"/>
        </w:rPr>
      </w:pPr>
    </w:p>
    <w:p w:rsidR="002A7ACD" w:rsidRPr="00462A90" w:rsidRDefault="002A7ACD" w:rsidP="002A7ACD">
      <w:pPr>
        <w:numPr>
          <w:ilvl w:val="0"/>
          <w:numId w:val="178"/>
        </w:numPr>
        <w:tabs>
          <w:tab w:val="num" w:pos="540"/>
          <w:tab w:val="left" w:pos="720"/>
        </w:tabs>
        <w:spacing w:after="0" w:line="240" w:lineRule="auto"/>
        <w:ind w:left="540" w:hanging="540"/>
        <w:jc w:val="both"/>
        <w:rPr>
          <w:rFonts w:ascii="Arial" w:hAnsi="Arial" w:cs="Arial"/>
          <w:b/>
          <w:lang w:val="en-GB"/>
        </w:rPr>
      </w:pPr>
      <w:r w:rsidRPr="00462A90">
        <w:rPr>
          <w:rFonts w:ascii="Arial" w:hAnsi="Arial" w:cs="Arial"/>
          <w:b/>
          <w:lang w:val="en-GB"/>
        </w:rPr>
        <w:t>Understand construction, working principle and use of CRO</w:t>
      </w:r>
    </w:p>
    <w:p w:rsidR="002A7ACD" w:rsidRPr="00462A90" w:rsidRDefault="002A7ACD" w:rsidP="002A7ACD">
      <w:pPr>
        <w:numPr>
          <w:ilvl w:val="1"/>
          <w:numId w:val="181"/>
        </w:numPr>
        <w:tabs>
          <w:tab w:val="clear" w:pos="1440"/>
          <w:tab w:val="num" w:pos="540"/>
          <w:tab w:val="left" w:pos="720"/>
        </w:tabs>
        <w:spacing w:after="0" w:line="240" w:lineRule="auto"/>
        <w:ind w:left="540" w:hanging="540"/>
        <w:jc w:val="both"/>
        <w:rPr>
          <w:rFonts w:ascii="Arial" w:hAnsi="Arial" w:cs="Arial"/>
          <w:lang w:val="en-GB"/>
        </w:rPr>
      </w:pPr>
      <w:r w:rsidRPr="00462A90">
        <w:rPr>
          <w:rFonts w:ascii="Arial" w:hAnsi="Arial" w:cs="Arial"/>
          <w:bCs/>
          <w:lang w:val="en-GB"/>
        </w:rPr>
        <w:t>Draw block diagram of general purpose CRO and describe the function of each</w:t>
      </w:r>
      <w:r w:rsidRPr="00462A90">
        <w:rPr>
          <w:rFonts w:ascii="Arial" w:hAnsi="Arial" w:cs="Arial"/>
          <w:lang w:val="en-GB"/>
        </w:rPr>
        <w:t xml:space="preserve"> block.</w:t>
      </w:r>
    </w:p>
    <w:p w:rsidR="002A7ACD" w:rsidRPr="00462A90" w:rsidRDefault="002A7ACD" w:rsidP="002A7ACD">
      <w:pPr>
        <w:numPr>
          <w:ilvl w:val="1"/>
          <w:numId w:val="181"/>
        </w:numPr>
        <w:tabs>
          <w:tab w:val="clear" w:pos="1440"/>
          <w:tab w:val="num" w:pos="540"/>
          <w:tab w:val="left" w:pos="720"/>
        </w:tabs>
        <w:spacing w:after="0" w:line="240" w:lineRule="auto"/>
        <w:ind w:left="540" w:hanging="540"/>
        <w:jc w:val="both"/>
        <w:rPr>
          <w:rFonts w:ascii="Arial" w:hAnsi="Arial" w:cs="Arial"/>
          <w:lang w:val="en-GB"/>
        </w:rPr>
      </w:pPr>
      <w:r w:rsidRPr="00462A90">
        <w:rPr>
          <w:rFonts w:ascii="Arial" w:hAnsi="Arial" w:cs="Arial"/>
          <w:lang w:val="en-GB"/>
        </w:rPr>
        <w:t>Explain the necessity of time base and deflection amplifiers.</w:t>
      </w:r>
    </w:p>
    <w:p w:rsidR="002A7ACD" w:rsidRPr="00462A90" w:rsidRDefault="002A7ACD" w:rsidP="002A7ACD">
      <w:pPr>
        <w:numPr>
          <w:ilvl w:val="1"/>
          <w:numId w:val="181"/>
        </w:numPr>
        <w:tabs>
          <w:tab w:val="clear" w:pos="1440"/>
          <w:tab w:val="num" w:pos="540"/>
          <w:tab w:val="left" w:pos="720"/>
        </w:tabs>
        <w:spacing w:after="0" w:line="240" w:lineRule="auto"/>
        <w:ind w:left="540" w:hanging="540"/>
        <w:jc w:val="both"/>
        <w:rPr>
          <w:rFonts w:ascii="Arial" w:hAnsi="Arial" w:cs="Arial"/>
          <w:lang w:val="en-GB"/>
        </w:rPr>
      </w:pPr>
      <w:r w:rsidRPr="00462A90">
        <w:rPr>
          <w:rFonts w:ascii="Arial" w:hAnsi="Arial" w:cs="Arial"/>
          <w:lang w:val="en-GB"/>
        </w:rPr>
        <w:t>Define deflection sensitivity of CRO</w:t>
      </w:r>
    </w:p>
    <w:p w:rsidR="002A7ACD" w:rsidRPr="00462A90" w:rsidRDefault="002A7ACD" w:rsidP="002A7ACD">
      <w:pPr>
        <w:numPr>
          <w:ilvl w:val="1"/>
          <w:numId w:val="181"/>
        </w:numPr>
        <w:tabs>
          <w:tab w:val="clear" w:pos="1440"/>
          <w:tab w:val="num" w:pos="540"/>
          <w:tab w:val="left" w:pos="720"/>
        </w:tabs>
        <w:spacing w:after="0" w:line="240" w:lineRule="auto"/>
        <w:ind w:left="540" w:hanging="540"/>
        <w:jc w:val="both"/>
        <w:rPr>
          <w:rFonts w:ascii="Arial" w:hAnsi="Arial" w:cs="Arial"/>
          <w:lang w:val="en-GB"/>
        </w:rPr>
      </w:pPr>
      <w:r w:rsidRPr="00462A90">
        <w:rPr>
          <w:rFonts w:ascii="Arial" w:hAnsi="Arial" w:cs="Arial"/>
          <w:lang w:val="en-GB"/>
        </w:rPr>
        <w:t>List the conditions for stationary waveforms.</w:t>
      </w:r>
    </w:p>
    <w:p w:rsidR="002A7ACD" w:rsidRPr="00462A90" w:rsidRDefault="002A7ACD" w:rsidP="002A7ACD">
      <w:pPr>
        <w:numPr>
          <w:ilvl w:val="1"/>
          <w:numId w:val="181"/>
        </w:numPr>
        <w:tabs>
          <w:tab w:val="clear" w:pos="1440"/>
          <w:tab w:val="num" w:pos="540"/>
          <w:tab w:val="left" w:pos="720"/>
        </w:tabs>
        <w:spacing w:after="0" w:line="240" w:lineRule="auto"/>
        <w:ind w:left="540" w:hanging="540"/>
        <w:jc w:val="both"/>
        <w:rPr>
          <w:rFonts w:ascii="Arial" w:hAnsi="Arial" w:cs="Arial"/>
          <w:lang w:val="en-GB"/>
        </w:rPr>
      </w:pPr>
      <w:r w:rsidRPr="00462A90">
        <w:rPr>
          <w:rFonts w:ascii="Arial" w:hAnsi="Arial" w:cs="Arial"/>
          <w:lang w:val="en-GB"/>
        </w:rPr>
        <w:t>Mention  the conditions for flicker free waveforms.</w:t>
      </w:r>
    </w:p>
    <w:p w:rsidR="002A7ACD" w:rsidRPr="00462A90" w:rsidRDefault="002A7ACD" w:rsidP="002A7ACD">
      <w:pPr>
        <w:numPr>
          <w:ilvl w:val="1"/>
          <w:numId w:val="181"/>
        </w:numPr>
        <w:tabs>
          <w:tab w:val="clear" w:pos="1440"/>
          <w:tab w:val="num" w:pos="540"/>
          <w:tab w:val="left" w:pos="720"/>
        </w:tabs>
        <w:spacing w:after="0" w:line="240" w:lineRule="auto"/>
        <w:ind w:left="540" w:hanging="540"/>
        <w:jc w:val="both"/>
        <w:rPr>
          <w:rFonts w:ascii="Arial" w:hAnsi="Arial" w:cs="Arial"/>
          <w:lang w:val="en-GB"/>
        </w:rPr>
      </w:pPr>
      <w:r w:rsidRPr="00462A90">
        <w:rPr>
          <w:rFonts w:ascii="Arial" w:hAnsi="Arial" w:cs="Arial"/>
          <w:lang w:val="en-GB"/>
        </w:rPr>
        <w:t>Explain triggered sweep with necessary circuit,</w:t>
      </w:r>
    </w:p>
    <w:p w:rsidR="002A7ACD" w:rsidRPr="00462A90" w:rsidRDefault="002A7ACD" w:rsidP="002A7ACD">
      <w:pPr>
        <w:numPr>
          <w:ilvl w:val="1"/>
          <w:numId w:val="181"/>
        </w:numPr>
        <w:tabs>
          <w:tab w:val="clear" w:pos="1440"/>
          <w:tab w:val="num" w:pos="540"/>
          <w:tab w:val="left" w:pos="720"/>
        </w:tabs>
        <w:spacing w:after="0" w:line="240" w:lineRule="auto"/>
        <w:ind w:left="540" w:hanging="540"/>
        <w:jc w:val="both"/>
        <w:rPr>
          <w:rFonts w:ascii="Arial" w:hAnsi="Arial" w:cs="Arial"/>
          <w:lang w:val="en-GB"/>
        </w:rPr>
      </w:pPr>
      <w:r w:rsidRPr="00462A90">
        <w:rPr>
          <w:rFonts w:ascii="Arial" w:hAnsi="Arial" w:cs="Arial"/>
          <w:lang w:val="en-GB"/>
        </w:rPr>
        <w:t xml:space="preserve"> Mention the advantages of triggered sweep.</w:t>
      </w:r>
    </w:p>
    <w:p w:rsidR="002A7ACD" w:rsidRPr="00462A90" w:rsidRDefault="002A7ACD" w:rsidP="002A7ACD">
      <w:pPr>
        <w:numPr>
          <w:ilvl w:val="1"/>
          <w:numId w:val="181"/>
        </w:numPr>
        <w:tabs>
          <w:tab w:val="clear" w:pos="1440"/>
          <w:tab w:val="num" w:pos="540"/>
          <w:tab w:val="left" w:pos="720"/>
        </w:tabs>
        <w:spacing w:after="0" w:line="240" w:lineRule="auto"/>
        <w:ind w:left="540" w:hanging="540"/>
        <w:jc w:val="both"/>
        <w:rPr>
          <w:rFonts w:ascii="Arial" w:hAnsi="Arial" w:cs="Arial"/>
          <w:lang w:val="en-GB"/>
        </w:rPr>
      </w:pPr>
      <w:r w:rsidRPr="00462A90">
        <w:rPr>
          <w:rFonts w:ascii="Arial" w:hAnsi="Arial" w:cs="Arial"/>
          <w:lang w:val="en-GB"/>
        </w:rPr>
        <w:t xml:space="preserve">Explain the function of various controls on front panel of CRO </w:t>
      </w:r>
    </w:p>
    <w:p w:rsidR="002A7ACD" w:rsidRPr="00462A90" w:rsidRDefault="002A7ACD" w:rsidP="002A7ACD">
      <w:pPr>
        <w:numPr>
          <w:ilvl w:val="1"/>
          <w:numId w:val="181"/>
        </w:numPr>
        <w:tabs>
          <w:tab w:val="clear" w:pos="1440"/>
          <w:tab w:val="num" w:pos="540"/>
          <w:tab w:val="left" w:pos="720"/>
        </w:tabs>
        <w:spacing w:after="0" w:line="240" w:lineRule="auto"/>
        <w:ind w:left="540" w:hanging="540"/>
        <w:jc w:val="both"/>
        <w:rPr>
          <w:rFonts w:ascii="Arial" w:hAnsi="Arial" w:cs="Arial"/>
          <w:lang w:val="en-GB"/>
        </w:rPr>
      </w:pPr>
      <w:r w:rsidRPr="00462A90">
        <w:rPr>
          <w:rFonts w:ascii="Arial" w:hAnsi="Arial" w:cs="Arial"/>
          <w:lang w:val="en-GB"/>
        </w:rPr>
        <w:t>Explain the procedure for measurement of a) voltage (DC &amp; AC) b)  frequency c)  phase angle d) time interval e)  depth of modulation,</w:t>
      </w:r>
    </w:p>
    <w:p w:rsidR="002A7ACD" w:rsidRPr="00462A90" w:rsidRDefault="002A7ACD" w:rsidP="002A7ACD">
      <w:pPr>
        <w:numPr>
          <w:ilvl w:val="1"/>
          <w:numId w:val="181"/>
        </w:numPr>
        <w:tabs>
          <w:tab w:val="clear" w:pos="1440"/>
          <w:tab w:val="num" w:pos="540"/>
          <w:tab w:val="left" w:pos="720"/>
        </w:tabs>
        <w:spacing w:after="0" w:line="240" w:lineRule="auto"/>
        <w:ind w:left="540" w:hanging="540"/>
        <w:jc w:val="both"/>
        <w:rPr>
          <w:rFonts w:ascii="Arial" w:hAnsi="Arial" w:cs="Arial"/>
          <w:lang w:val="en-GB"/>
        </w:rPr>
      </w:pPr>
      <w:r w:rsidRPr="00462A90">
        <w:rPr>
          <w:rFonts w:ascii="Arial" w:hAnsi="Arial" w:cs="Arial"/>
          <w:lang w:val="en-GB"/>
        </w:rPr>
        <w:t xml:space="preserve">Define a pulse </w:t>
      </w:r>
    </w:p>
    <w:p w:rsidR="002A7ACD" w:rsidRPr="00462A90" w:rsidRDefault="002A7ACD" w:rsidP="002A7ACD">
      <w:pPr>
        <w:numPr>
          <w:ilvl w:val="1"/>
          <w:numId w:val="181"/>
        </w:numPr>
        <w:tabs>
          <w:tab w:val="clear" w:pos="1440"/>
          <w:tab w:val="num" w:pos="540"/>
          <w:tab w:val="left" w:pos="720"/>
        </w:tabs>
        <w:spacing w:after="0" w:line="240" w:lineRule="auto"/>
        <w:ind w:left="540" w:hanging="540"/>
        <w:jc w:val="both"/>
        <w:rPr>
          <w:rFonts w:ascii="Arial" w:hAnsi="Arial" w:cs="Arial"/>
          <w:lang w:val="en-GB"/>
        </w:rPr>
      </w:pPr>
      <w:r w:rsidRPr="00462A90">
        <w:rPr>
          <w:rFonts w:ascii="Arial" w:hAnsi="Arial" w:cs="Arial"/>
          <w:lang w:val="en-GB"/>
        </w:rPr>
        <w:t>Draw the waveform of a pulse</w:t>
      </w:r>
    </w:p>
    <w:p w:rsidR="002A7ACD" w:rsidRPr="00462A90" w:rsidRDefault="002A7ACD" w:rsidP="002A7ACD">
      <w:pPr>
        <w:numPr>
          <w:ilvl w:val="1"/>
          <w:numId w:val="181"/>
        </w:numPr>
        <w:tabs>
          <w:tab w:val="clear" w:pos="1440"/>
          <w:tab w:val="num" w:pos="540"/>
          <w:tab w:val="left" w:pos="720"/>
        </w:tabs>
        <w:spacing w:after="0" w:line="240" w:lineRule="auto"/>
        <w:ind w:left="540" w:hanging="540"/>
        <w:jc w:val="both"/>
        <w:rPr>
          <w:rFonts w:ascii="Arial" w:hAnsi="Arial" w:cs="Arial"/>
          <w:lang w:val="en-GB"/>
        </w:rPr>
      </w:pPr>
      <w:r w:rsidRPr="00462A90">
        <w:rPr>
          <w:rFonts w:ascii="Arial" w:hAnsi="Arial" w:cs="Arial"/>
          <w:lang w:val="en-GB"/>
        </w:rPr>
        <w:t>Define the pulse parameters  a) Pulse width  b) Rise time c) Fall time d) Duty cycle e) delay time</w:t>
      </w:r>
    </w:p>
    <w:p w:rsidR="002A7ACD" w:rsidRPr="00462A90" w:rsidRDefault="002A7ACD" w:rsidP="002A7ACD">
      <w:pPr>
        <w:numPr>
          <w:ilvl w:val="1"/>
          <w:numId w:val="181"/>
        </w:numPr>
        <w:tabs>
          <w:tab w:val="clear" w:pos="1440"/>
          <w:tab w:val="num" w:pos="540"/>
          <w:tab w:val="left" w:pos="720"/>
        </w:tabs>
        <w:spacing w:after="0" w:line="240" w:lineRule="auto"/>
        <w:ind w:left="540" w:hanging="540"/>
        <w:jc w:val="both"/>
        <w:rPr>
          <w:rFonts w:ascii="Arial" w:hAnsi="Arial" w:cs="Arial"/>
          <w:lang w:val="en-GB"/>
        </w:rPr>
      </w:pPr>
      <w:r w:rsidRPr="00462A90">
        <w:rPr>
          <w:rFonts w:ascii="Arial" w:hAnsi="Arial" w:cs="Arial"/>
          <w:lang w:val="en-GB"/>
        </w:rPr>
        <w:t>Explain the procedure for measuring above pulse parameters with CRO.</w:t>
      </w:r>
    </w:p>
    <w:p w:rsidR="002A7ACD" w:rsidRPr="00462A90" w:rsidRDefault="002A7ACD" w:rsidP="002A7ACD">
      <w:pPr>
        <w:numPr>
          <w:ilvl w:val="1"/>
          <w:numId w:val="181"/>
        </w:numPr>
        <w:tabs>
          <w:tab w:val="clear" w:pos="1440"/>
          <w:tab w:val="num" w:pos="540"/>
          <w:tab w:val="left" w:pos="720"/>
        </w:tabs>
        <w:spacing w:after="0" w:line="240" w:lineRule="auto"/>
        <w:ind w:left="540" w:hanging="540"/>
        <w:jc w:val="both"/>
        <w:rPr>
          <w:rFonts w:ascii="Arial" w:hAnsi="Arial" w:cs="Arial"/>
          <w:lang w:val="en-GB"/>
        </w:rPr>
      </w:pPr>
      <w:r w:rsidRPr="00462A90">
        <w:rPr>
          <w:rFonts w:ascii="Arial" w:hAnsi="Arial" w:cs="Arial"/>
          <w:lang w:val="en-GB"/>
        </w:rPr>
        <w:t>List different types of probes and connectors used in oscilloscopes.</w:t>
      </w:r>
    </w:p>
    <w:p w:rsidR="002A7ACD" w:rsidRPr="00462A90" w:rsidRDefault="002A7ACD" w:rsidP="002A7ACD">
      <w:pPr>
        <w:spacing w:after="0" w:line="240" w:lineRule="auto"/>
        <w:jc w:val="both"/>
        <w:rPr>
          <w:rFonts w:ascii="Arial" w:hAnsi="Arial" w:cs="Arial"/>
          <w:lang w:val="en-GB"/>
        </w:rPr>
      </w:pPr>
    </w:p>
    <w:p w:rsidR="002A7ACD" w:rsidRPr="00462A90" w:rsidRDefault="002A7ACD" w:rsidP="002A7ACD">
      <w:pPr>
        <w:numPr>
          <w:ilvl w:val="0"/>
          <w:numId w:val="182"/>
        </w:numPr>
        <w:tabs>
          <w:tab w:val="clear" w:pos="360"/>
          <w:tab w:val="num" w:pos="540"/>
          <w:tab w:val="left" w:pos="720"/>
        </w:tabs>
        <w:spacing w:after="0" w:line="240" w:lineRule="auto"/>
        <w:ind w:left="540" w:hanging="540"/>
        <w:jc w:val="both"/>
        <w:rPr>
          <w:rFonts w:ascii="Arial" w:hAnsi="Arial" w:cs="Arial"/>
          <w:lang w:val="en-GB"/>
        </w:rPr>
      </w:pPr>
      <w:r w:rsidRPr="00462A90">
        <w:rPr>
          <w:rFonts w:ascii="Arial" w:hAnsi="Arial" w:cs="Arial"/>
          <w:b/>
          <w:lang w:val="en-GB"/>
        </w:rPr>
        <w:t>Understand the construction, working principle of AF, RF signal generators and power</w:t>
      </w:r>
      <w:r w:rsidRPr="00462A90">
        <w:rPr>
          <w:rFonts w:ascii="Arial" w:hAnsi="Arial" w:cs="Arial"/>
          <w:lang w:val="en-GB"/>
        </w:rPr>
        <w:t xml:space="preserve"> meters</w:t>
      </w:r>
    </w:p>
    <w:p w:rsidR="002A7ACD" w:rsidRPr="00462A90" w:rsidRDefault="002A7ACD" w:rsidP="002A7ACD">
      <w:pPr>
        <w:numPr>
          <w:ilvl w:val="1"/>
          <w:numId w:val="182"/>
        </w:numPr>
        <w:tabs>
          <w:tab w:val="clear" w:pos="792"/>
          <w:tab w:val="num" w:pos="540"/>
          <w:tab w:val="left" w:pos="720"/>
        </w:tabs>
        <w:spacing w:after="0" w:line="240" w:lineRule="auto"/>
        <w:ind w:left="540" w:hanging="540"/>
        <w:jc w:val="both"/>
        <w:rPr>
          <w:rFonts w:ascii="Arial" w:hAnsi="Arial" w:cs="Arial"/>
          <w:bCs/>
          <w:lang w:val="en-GB"/>
        </w:rPr>
      </w:pPr>
      <w:r w:rsidRPr="00462A90">
        <w:rPr>
          <w:rFonts w:ascii="Arial" w:hAnsi="Arial" w:cs="Arial"/>
          <w:bCs/>
          <w:lang w:val="en-GB"/>
        </w:rPr>
        <w:t>Explain the working of AF Oscillator (sine &amp; square) with block diagram.</w:t>
      </w:r>
    </w:p>
    <w:p w:rsidR="002A7ACD" w:rsidRPr="00462A90" w:rsidRDefault="002A7ACD" w:rsidP="002A7ACD">
      <w:pPr>
        <w:numPr>
          <w:ilvl w:val="1"/>
          <w:numId w:val="182"/>
        </w:numPr>
        <w:tabs>
          <w:tab w:val="clear" w:pos="792"/>
          <w:tab w:val="num" w:pos="540"/>
          <w:tab w:val="left" w:pos="720"/>
        </w:tabs>
        <w:spacing w:after="0" w:line="240" w:lineRule="auto"/>
        <w:ind w:left="540" w:hanging="540"/>
        <w:jc w:val="both"/>
        <w:rPr>
          <w:rFonts w:ascii="Arial" w:hAnsi="Arial" w:cs="Arial"/>
          <w:bCs/>
          <w:lang w:val="en-GB"/>
        </w:rPr>
      </w:pPr>
      <w:r w:rsidRPr="00462A90">
        <w:rPr>
          <w:rFonts w:ascii="Arial" w:hAnsi="Arial" w:cs="Arial"/>
          <w:bCs/>
          <w:lang w:val="en-GB"/>
        </w:rPr>
        <w:t>List the front panel controls and specifications of AF Oscillator.</w:t>
      </w:r>
    </w:p>
    <w:p w:rsidR="002A7ACD" w:rsidRPr="00462A90" w:rsidRDefault="002A7ACD" w:rsidP="002A7ACD">
      <w:pPr>
        <w:numPr>
          <w:ilvl w:val="1"/>
          <w:numId w:val="182"/>
        </w:numPr>
        <w:tabs>
          <w:tab w:val="clear" w:pos="792"/>
          <w:tab w:val="num" w:pos="540"/>
          <w:tab w:val="left" w:pos="720"/>
        </w:tabs>
        <w:spacing w:after="0" w:line="240" w:lineRule="auto"/>
        <w:ind w:left="540" w:hanging="540"/>
        <w:jc w:val="both"/>
        <w:rPr>
          <w:rFonts w:ascii="Arial" w:hAnsi="Arial" w:cs="Arial"/>
          <w:bCs/>
          <w:lang w:val="en-GB"/>
        </w:rPr>
      </w:pPr>
      <w:r w:rsidRPr="00462A90">
        <w:rPr>
          <w:rFonts w:ascii="Arial" w:hAnsi="Arial" w:cs="Arial"/>
          <w:bCs/>
          <w:lang w:val="en-GB"/>
        </w:rPr>
        <w:t>Explain the working of function generator with block diagram.</w:t>
      </w:r>
    </w:p>
    <w:p w:rsidR="002A7ACD" w:rsidRPr="00462A90" w:rsidRDefault="002A7ACD" w:rsidP="002A7ACD">
      <w:pPr>
        <w:numPr>
          <w:ilvl w:val="1"/>
          <w:numId w:val="182"/>
        </w:numPr>
        <w:tabs>
          <w:tab w:val="clear" w:pos="792"/>
          <w:tab w:val="num" w:pos="540"/>
          <w:tab w:val="left" w:pos="720"/>
        </w:tabs>
        <w:spacing w:after="0" w:line="240" w:lineRule="auto"/>
        <w:ind w:left="540" w:hanging="540"/>
        <w:jc w:val="both"/>
        <w:rPr>
          <w:rFonts w:ascii="Arial" w:hAnsi="Arial" w:cs="Arial"/>
          <w:bCs/>
          <w:lang w:val="en-GB"/>
        </w:rPr>
      </w:pPr>
      <w:r w:rsidRPr="00462A90">
        <w:rPr>
          <w:rFonts w:ascii="Arial" w:hAnsi="Arial" w:cs="Arial"/>
          <w:bCs/>
          <w:lang w:val="en-GB"/>
        </w:rPr>
        <w:t xml:space="preserve">List the applications of AF oscillators and function generators. </w:t>
      </w:r>
    </w:p>
    <w:p w:rsidR="002A7ACD" w:rsidRPr="00462A90" w:rsidRDefault="002A7ACD" w:rsidP="002A7ACD">
      <w:pPr>
        <w:numPr>
          <w:ilvl w:val="1"/>
          <w:numId w:val="182"/>
        </w:numPr>
        <w:tabs>
          <w:tab w:val="clear" w:pos="792"/>
          <w:tab w:val="num" w:pos="540"/>
          <w:tab w:val="left" w:pos="720"/>
        </w:tabs>
        <w:spacing w:after="0" w:line="240" w:lineRule="auto"/>
        <w:ind w:left="540" w:hanging="540"/>
        <w:jc w:val="both"/>
        <w:rPr>
          <w:rFonts w:ascii="Arial" w:hAnsi="Arial" w:cs="Arial"/>
          <w:bCs/>
          <w:lang w:val="en-GB"/>
        </w:rPr>
      </w:pPr>
      <w:r w:rsidRPr="00462A90">
        <w:rPr>
          <w:rFonts w:ascii="Arial" w:hAnsi="Arial" w:cs="Arial"/>
          <w:bCs/>
          <w:lang w:val="en-GB"/>
        </w:rPr>
        <w:t>Explain the working of RF signal generator.</w:t>
      </w:r>
    </w:p>
    <w:p w:rsidR="002A7ACD" w:rsidRPr="00462A90" w:rsidRDefault="002A7ACD" w:rsidP="002A7ACD">
      <w:pPr>
        <w:numPr>
          <w:ilvl w:val="1"/>
          <w:numId w:val="182"/>
        </w:numPr>
        <w:tabs>
          <w:tab w:val="clear" w:pos="792"/>
          <w:tab w:val="num" w:pos="540"/>
          <w:tab w:val="left" w:pos="720"/>
        </w:tabs>
        <w:spacing w:after="0" w:line="240" w:lineRule="auto"/>
        <w:ind w:left="540" w:hanging="540"/>
        <w:jc w:val="both"/>
        <w:rPr>
          <w:rFonts w:ascii="Arial" w:hAnsi="Arial" w:cs="Arial"/>
          <w:bCs/>
          <w:lang w:val="en-GB"/>
        </w:rPr>
      </w:pPr>
      <w:r w:rsidRPr="00462A90">
        <w:rPr>
          <w:rFonts w:ascii="Arial" w:hAnsi="Arial" w:cs="Arial"/>
          <w:bCs/>
          <w:lang w:val="en-GB"/>
        </w:rPr>
        <w:t xml:space="preserve">List the specifications of RF signal generator. </w:t>
      </w:r>
    </w:p>
    <w:p w:rsidR="002A7ACD" w:rsidRPr="00462A90" w:rsidRDefault="002A7ACD" w:rsidP="002A7ACD">
      <w:pPr>
        <w:numPr>
          <w:ilvl w:val="1"/>
          <w:numId w:val="182"/>
        </w:numPr>
        <w:tabs>
          <w:tab w:val="clear" w:pos="792"/>
          <w:tab w:val="num" w:pos="540"/>
          <w:tab w:val="left" w:pos="720"/>
        </w:tabs>
        <w:spacing w:after="0" w:line="240" w:lineRule="auto"/>
        <w:ind w:left="540" w:hanging="540"/>
        <w:jc w:val="both"/>
        <w:rPr>
          <w:rFonts w:ascii="Arial" w:hAnsi="Arial" w:cs="Arial"/>
          <w:bCs/>
          <w:lang w:val="en-GB"/>
        </w:rPr>
      </w:pPr>
      <w:r w:rsidRPr="00462A90">
        <w:rPr>
          <w:rFonts w:ascii="Arial" w:hAnsi="Arial" w:cs="Arial"/>
          <w:bCs/>
          <w:lang w:val="en-GB"/>
        </w:rPr>
        <w:t>Mention the 2 important applications of RF signal generators</w:t>
      </w:r>
    </w:p>
    <w:p w:rsidR="002A7ACD" w:rsidRPr="00462A90" w:rsidRDefault="002A7ACD" w:rsidP="002A7ACD">
      <w:pPr>
        <w:numPr>
          <w:ilvl w:val="1"/>
          <w:numId w:val="182"/>
        </w:numPr>
        <w:tabs>
          <w:tab w:val="clear" w:pos="792"/>
          <w:tab w:val="num" w:pos="540"/>
          <w:tab w:val="left" w:pos="720"/>
        </w:tabs>
        <w:spacing w:after="0" w:line="240" w:lineRule="auto"/>
        <w:ind w:left="540" w:hanging="540"/>
        <w:jc w:val="both"/>
        <w:rPr>
          <w:rFonts w:ascii="Arial" w:hAnsi="Arial" w:cs="Arial"/>
          <w:bCs/>
          <w:lang w:val="en-GB"/>
        </w:rPr>
      </w:pPr>
      <w:r w:rsidRPr="00462A90">
        <w:rPr>
          <w:rFonts w:ascii="Arial" w:hAnsi="Arial" w:cs="Arial"/>
          <w:bCs/>
          <w:lang w:val="en-GB"/>
        </w:rPr>
        <w:t>Explain the importance of shielding in RF generators.</w:t>
      </w:r>
    </w:p>
    <w:p w:rsidR="002A7ACD" w:rsidRPr="00462A90" w:rsidRDefault="002A7ACD" w:rsidP="002A7ACD">
      <w:pPr>
        <w:numPr>
          <w:ilvl w:val="1"/>
          <w:numId w:val="182"/>
        </w:numPr>
        <w:tabs>
          <w:tab w:val="clear" w:pos="792"/>
          <w:tab w:val="num" w:pos="540"/>
          <w:tab w:val="left" w:pos="720"/>
        </w:tabs>
        <w:spacing w:after="0" w:line="240" w:lineRule="auto"/>
        <w:ind w:left="540" w:hanging="540"/>
        <w:jc w:val="both"/>
        <w:rPr>
          <w:rFonts w:ascii="Arial" w:hAnsi="Arial" w:cs="Arial"/>
          <w:lang w:val="en-GB"/>
        </w:rPr>
      </w:pPr>
      <w:r w:rsidRPr="00462A90">
        <w:rPr>
          <w:rFonts w:ascii="Arial" w:hAnsi="Arial" w:cs="Arial"/>
          <w:lang w:val="en-GB"/>
        </w:rPr>
        <w:t>Explain the working of AF power meter.</w:t>
      </w:r>
    </w:p>
    <w:p w:rsidR="002A7ACD" w:rsidRPr="00462A90" w:rsidRDefault="002A7ACD" w:rsidP="002A7ACD">
      <w:pPr>
        <w:numPr>
          <w:ilvl w:val="1"/>
          <w:numId w:val="182"/>
        </w:numPr>
        <w:tabs>
          <w:tab w:val="clear" w:pos="792"/>
          <w:tab w:val="num" w:pos="540"/>
          <w:tab w:val="left" w:pos="720"/>
        </w:tabs>
        <w:spacing w:after="0" w:line="240" w:lineRule="auto"/>
        <w:ind w:left="540" w:hanging="540"/>
        <w:jc w:val="both"/>
        <w:rPr>
          <w:rFonts w:ascii="Arial" w:hAnsi="Arial" w:cs="Arial"/>
          <w:lang w:val="en-GB"/>
        </w:rPr>
      </w:pPr>
      <w:r w:rsidRPr="00462A90">
        <w:rPr>
          <w:rFonts w:ascii="Arial" w:hAnsi="Arial" w:cs="Arial"/>
          <w:bCs/>
          <w:lang w:val="en-GB"/>
        </w:rPr>
        <w:t>List the applications of power meters.</w:t>
      </w:r>
    </w:p>
    <w:p w:rsidR="002A7ACD" w:rsidRPr="00462A90" w:rsidRDefault="002A7ACD" w:rsidP="002A7ACD">
      <w:pPr>
        <w:tabs>
          <w:tab w:val="left" w:pos="720"/>
        </w:tabs>
        <w:spacing w:after="0"/>
        <w:ind w:left="360"/>
        <w:jc w:val="both"/>
        <w:rPr>
          <w:rFonts w:ascii="Arial" w:hAnsi="Arial" w:cs="Arial"/>
          <w:bCs/>
          <w:lang w:val="en-GB"/>
        </w:rPr>
      </w:pPr>
    </w:p>
    <w:p w:rsidR="002A7ACD" w:rsidRPr="00462A90" w:rsidRDefault="002A7ACD" w:rsidP="002A7ACD">
      <w:pPr>
        <w:numPr>
          <w:ilvl w:val="0"/>
          <w:numId w:val="179"/>
        </w:numPr>
        <w:tabs>
          <w:tab w:val="clear" w:pos="360"/>
          <w:tab w:val="num" w:pos="540"/>
          <w:tab w:val="left" w:pos="720"/>
        </w:tabs>
        <w:spacing w:after="0" w:line="240" w:lineRule="auto"/>
        <w:ind w:left="720" w:hanging="720"/>
        <w:jc w:val="both"/>
        <w:rPr>
          <w:rFonts w:ascii="Arial" w:hAnsi="Arial" w:cs="Arial"/>
          <w:b/>
          <w:lang w:val="en-GB"/>
        </w:rPr>
      </w:pPr>
      <w:r w:rsidRPr="00462A90">
        <w:rPr>
          <w:rFonts w:ascii="Arial" w:hAnsi="Arial" w:cs="Arial"/>
          <w:b/>
          <w:lang w:val="en-GB"/>
        </w:rPr>
        <w:t xml:space="preserve">Understand the construction and working of test instruments </w:t>
      </w:r>
    </w:p>
    <w:p w:rsidR="002A7ACD" w:rsidRPr="00462A90" w:rsidRDefault="002A7ACD" w:rsidP="002A7ACD">
      <w:pPr>
        <w:numPr>
          <w:ilvl w:val="1"/>
          <w:numId w:val="179"/>
        </w:numPr>
        <w:tabs>
          <w:tab w:val="clear" w:pos="792"/>
          <w:tab w:val="num" w:pos="540"/>
          <w:tab w:val="left" w:pos="720"/>
        </w:tabs>
        <w:spacing w:after="0" w:line="240" w:lineRule="auto"/>
        <w:ind w:left="540" w:hanging="540"/>
        <w:jc w:val="both"/>
        <w:rPr>
          <w:rFonts w:ascii="Arial" w:hAnsi="Arial" w:cs="Arial"/>
          <w:lang w:val="en-GB"/>
        </w:rPr>
      </w:pPr>
      <w:r w:rsidRPr="00462A90">
        <w:rPr>
          <w:rFonts w:ascii="Arial" w:hAnsi="Arial" w:cs="Arial"/>
          <w:lang w:val="en-GB"/>
        </w:rPr>
        <w:t>Mention the limitations of AC bridge method for measurement of small inductances and capacitances</w:t>
      </w:r>
    </w:p>
    <w:p w:rsidR="002A7ACD" w:rsidRPr="00462A90" w:rsidRDefault="002A7ACD" w:rsidP="002A7ACD">
      <w:pPr>
        <w:numPr>
          <w:ilvl w:val="1"/>
          <w:numId w:val="179"/>
        </w:numPr>
        <w:tabs>
          <w:tab w:val="clear" w:pos="792"/>
          <w:tab w:val="num" w:pos="540"/>
          <w:tab w:val="left" w:pos="720"/>
        </w:tabs>
        <w:spacing w:after="0" w:line="240" w:lineRule="auto"/>
        <w:ind w:left="540" w:hanging="540"/>
        <w:jc w:val="both"/>
        <w:rPr>
          <w:rFonts w:ascii="Arial" w:hAnsi="Arial" w:cs="Arial"/>
          <w:lang w:val="en-GB"/>
        </w:rPr>
      </w:pPr>
      <w:r w:rsidRPr="00462A90">
        <w:rPr>
          <w:rFonts w:ascii="Arial" w:hAnsi="Arial" w:cs="Arial"/>
          <w:lang w:val="en-GB"/>
        </w:rPr>
        <w:t>Define Stray inductance and stray capacitance of a coil.</w:t>
      </w:r>
    </w:p>
    <w:p w:rsidR="002A7ACD" w:rsidRPr="00462A90" w:rsidRDefault="002A7ACD" w:rsidP="002A7ACD">
      <w:pPr>
        <w:numPr>
          <w:ilvl w:val="1"/>
          <w:numId w:val="179"/>
        </w:numPr>
        <w:tabs>
          <w:tab w:val="clear" w:pos="792"/>
          <w:tab w:val="num" w:pos="540"/>
          <w:tab w:val="left" w:pos="720"/>
        </w:tabs>
        <w:spacing w:after="0" w:line="240" w:lineRule="auto"/>
        <w:ind w:left="540" w:hanging="540"/>
        <w:jc w:val="both"/>
        <w:rPr>
          <w:rFonts w:ascii="Arial" w:hAnsi="Arial" w:cs="Arial"/>
          <w:lang w:val="en-GB"/>
        </w:rPr>
      </w:pPr>
      <w:r w:rsidRPr="00462A90">
        <w:rPr>
          <w:rFonts w:ascii="Arial" w:hAnsi="Arial" w:cs="Arial"/>
          <w:lang w:val="en-GB"/>
        </w:rPr>
        <w:lastRenderedPageBreak/>
        <w:t>Explain the working of Q meter with a block diagram.</w:t>
      </w:r>
    </w:p>
    <w:p w:rsidR="002A7ACD" w:rsidRPr="00462A90" w:rsidRDefault="002A7ACD" w:rsidP="002A7ACD">
      <w:pPr>
        <w:numPr>
          <w:ilvl w:val="1"/>
          <w:numId w:val="179"/>
        </w:numPr>
        <w:tabs>
          <w:tab w:val="clear" w:pos="792"/>
          <w:tab w:val="num" w:pos="540"/>
          <w:tab w:val="left" w:pos="720"/>
        </w:tabs>
        <w:spacing w:after="0" w:line="240" w:lineRule="auto"/>
        <w:ind w:left="540" w:hanging="540"/>
        <w:jc w:val="both"/>
        <w:rPr>
          <w:rFonts w:ascii="Arial" w:hAnsi="Arial" w:cs="Arial"/>
          <w:lang w:val="en-GB"/>
        </w:rPr>
      </w:pPr>
      <w:r w:rsidRPr="00462A90">
        <w:rPr>
          <w:rFonts w:ascii="Arial" w:hAnsi="Arial" w:cs="Arial"/>
          <w:lang w:val="en-GB"/>
        </w:rPr>
        <w:t>List various parameters that can be measured using Q meter</w:t>
      </w:r>
    </w:p>
    <w:p w:rsidR="002A7ACD" w:rsidRPr="00462A90" w:rsidRDefault="002A7ACD" w:rsidP="002A7ACD">
      <w:pPr>
        <w:numPr>
          <w:ilvl w:val="1"/>
          <w:numId w:val="179"/>
        </w:numPr>
        <w:tabs>
          <w:tab w:val="clear" w:pos="792"/>
          <w:tab w:val="num" w:pos="540"/>
          <w:tab w:val="left" w:pos="720"/>
        </w:tabs>
        <w:spacing w:after="0" w:line="240" w:lineRule="auto"/>
        <w:ind w:left="540" w:hanging="540"/>
        <w:jc w:val="both"/>
        <w:rPr>
          <w:rFonts w:ascii="Arial" w:hAnsi="Arial" w:cs="Arial"/>
          <w:lang w:val="en-GB"/>
        </w:rPr>
      </w:pPr>
      <w:r w:rsidRPr="00462A90">
        <w:rPr>
          <w:rFonts w:ascii="Arial" w:hAnsi="Arial" w:cs="Arial"/>
          <w:lang w:val="en-GB"/>
        </w:rPr>
        <w:t>Define distortion factor.</w:t>
      </w:r>
    </w:p>
    <w:p w:rsidR="002A7ACD" w:rsidRPr="00462A90" w:rsidRDefault="002A7ACD" w:rsidP="002A7ACD">
      <w:pPr>
        <w:numPr>
          <w:ilvl w:val="1"/>
          <w:numId w:val="179"/>
        </w:numPr>
        <w:tabs>
          <w:tab w:val="clear" w:pos="792"/>
          <w:tab w:val="num" w:pos="540"/>
          <w:tab w:val="left" w:pos="720"/>
        </w:tabs>
        <w:spacing w:after="0" w:line="240" w:lineRule="auto"/>
        <w:ind w:left="540" w:hanging="540"/>
        <w:jc w:val="both"/>
        <w:rPr>
          <w:rFonts w:ascii="Arial" w:hAnsi="Arial" w:cs="Arial"/>
          <w:lang w:val="en-GB"/>
        </w:rPr>
      </w:pPr>
      <w:r w:rsidRPr="00462A90">
        <w:rPr>
          <w:rFonts w:ascii="Arial" w:hAnsi="Arial" w:cs="Arial"/>
          <w:lang w:val="en-GB"/>
        </w:rPr>
        <w:t>Explain the working of Distortion Factor Meter with block diagram.</w:t>
      </w:r>
    </w:p>
    <w:p w:rsidR="002A7ACD" w:rsidRPr="00462A90" w:rsidRDefault="002A7ACD" w:rsidP="002A7ACD">
      <w:pPr>
        <w:numPr>
          <w:ilvl w:val="1"/>
          <w:numId w:val="179"/>
        </w:numPr>
        <w:tabs>
          <w:tab w:val="clear" w:pos="792"/>
          <w:tab w:val="num" w:pos="540"/>
          <w:tab w:val="left" w:pos="720"/>
        </w:tabs>
        <w:spacing w:after="0" w:line="240" w:lineRule="auto"/>
        <w:ind w:left="540" w:hanging="540"/>
        <w:jc w:val="both"/>
        <w:rPr>
          <w:rFonts w:ascii="Arial" w:hAnsi="Arial" w:cs="Arial"/>
          <w:lang w:val="en-GB"/>
        </w:rPr>
      </w:pPr>
      <w:r w:rsidRPr="00462A90">
        <w:rPr>
          <w:rFonts w:ascii="Arial" w:hAnsi="Arial" w:cs="Arial"/>
          <w:lang w:val="en-GB"/>
        </w:rPr>
        <w:t>Explain the working of digital IC tester with block diagram.</w:t>
      </w:r>
    </w:p>
    <w:p w:rsidR="002A7ACD" w:rsidRPr="00462A90" w:rsidRDefault="002A7ACD" w:rsidP="002A7ACD">
      <w:pPr>
        <w:numPr>
          <w:ilvl w:val="1"/>
          <w:numId w:val="179"/>
        </w:numPr>
        <w:tabs>
          <w:tab w:val="clear" w:pos="792"/>
          <w:tab w:val="num" w:pos="540"/>
          <w:tab w:val="left" w:pos="720"/>
        </w:tabs>
        <w:spacing w:after="0" w:line="240" w:lineRule="auto"/>
        <w:ind w:left="540" w:hanging="540"/>
        <w:jc w:val="both"/>
        <w:rPr>
          <w:rFonts w:ascii="Arial" w:hAnsi="Arial" w:cs="Arial"/>
          <w:lang w:val="en-GB"/>
        </w:rPr>
      </w:pPr>
      <w:r w:rsidRPr="00462A90">
        <w:rPr>
          <w:rFonts w:ascii="Arial" w:hAnsi="Arial" w:cs="Arial"/>
          <w:lang w:val="en-GB"/>
        </w:rPr>
        <w:t>Explain the working of logic analyser with block diagram.</w:t>
      </w:r>
    </w:p>
    <w:p w:rsidR="002A7ACD" w:rsidRPr="00462A90" w:rsidRDefault="002A7ACD" w:rsidP="002A7ACD">
      <w:pPr>
        <w:numPr>
          <w:ilvl w:val="1"/>
          <w:numId w:val="179"/>
        </w:numPr>
        <w:tabs>
          <w:tab w:val="clear" w:pos="792"/>
          <w:tab w:val="num" w:pos="540"/>
          <w:tab w:val="left" w:pos="720"/>
        </w:tabs>
        <w:spacing w:after="0" w:line="240" w:lineRule="auto"/>
        <w:ind w:left="540" w:hanging="540"/>
        <w:jc w:val="both"/>
        <w:rPr>
          <w:rFonts w:ascii="Arial" w:hAnsi="Arial" w:cs="Arial"/>
          <w:lang w:val="en-GB"/>
        </w:rPr>
      </w:pPr>
      <w:r w:rsidRPr="00462A90">
        <w:rPr>
          <w:rFonts w:ascii="Arial" w:hAnsi="Arial" w:cs="Arial"/>
          <w:lang w:val="en-GB"/>
        </w:rPr>
        <w:t>Explain the basic working principle of spectrum analyser and mention its use.</w:t>
      </w:r>
    </w:p>
    <w:p w:rsidR="002A7ACD" w:rsidRPr="00462A90" w:rsidRDefault="002A7ACD" w:rsidP="002A7ACD">
      <w:pPr>
        <w:numPr>
          <w:ilvl w:val="1"/>
          <w:numId w:val="179"/>
        </w:numPr>
        <w:tabs>
          <w:tab w:val="clear" w:pos="792"/>
          <w:tab w:val="num" w:pos="540"/>
          <w:tab w:val="left" w:pos="720"/>
        </w:tabs>
        <w:spacing w:after="0" w:line="240" w:lineRule="auto"/>
        <w:ind w:left="540" w:hanging="540"/>
        <w:jc w:val="both"/>
        <w:rPr>
          <w:rFonts w:ascii="Arial" w:hAnsi="Arial" w:cs="Arial"/>
          <w:lang w:val="en-GB"/>
        </w:rPr>
      </w:pPr>
      <w:r w:rsidRPr="00462A90">
        <w:rPr>
          <w:rFonts w:ascii="Arial" w:hAnsi="Arial" w:cs="Arial"/>
          <w:lang w:val="en-GB"/>
        </w:rPr>
        <w:t>State the need for plotters and recorders.</w:t>
      </w:r>
    </w:p>
    <w:p w:rsidR="002A7ACD" w:rsidRPr="00462A90" w:rsidRDefault="002A7ACD" w:rsidP="002A7ACD">
      <w:pPr>
        <w:numPr>
          <w:ilvl w:val="1"/>
          <w:numId w:val="179"/>
        </w:numPr>
        <w:tabs>
          <w:tab w:val="clear" w:pos="792"/>
          <w:tab w:val="num" w:pos="540"/>
          <w:tab w:val="left" w:pos="720"/>
        </w:tabs>
        <w:spacing w:after="0" w:line="240" w:lineRule="auto"/>
        <w:ind w:left="540" w:hanging="540"/>
        <w:jc w:val="both"/>
        <w:rPr>
          <w:rFonts w:ascii="Arial" w:hAnsi="Arial" w:cs="Arial"/>
          <w:lang w:val="en-GB"/>
        </w:rPr>
      </w:pPr>
      <w:r w:rsidRPr="00462A90">
        <w:rPr>
          <w:rFonts w:ascii="Arial" w:hAnsi="Arial" w:cs="Arial"/>
          <w:lang w:val="en-GB"/>
        </w:rPr>
        <w:t>Explain the working of XY recorders.</w:t>
      </w:r>
    </w:p>
    <w:p w:rsidR="002A7ACD" w:rsidRPr="00462A90" w:rsidRDefault="002A7ACD" w:rsidP="002A7ACD">
      <w:pPr>
        <w:numPr>
          <w:ilvl w:val="1"/>
          <w:numId w:val="179"/>
        </w:numPr>
        <w:tabs>
          <w:tab w:val="clear" w:pos="792"/>
          <w:tab w:val="num" w:pos="540"/>
          <w:tab w:val="left" w:pos="720"/>
        </w:tabs>
        <w:spacing w:after="0" w:line="240" w:lineRule="auto"/>
        <w:ind w:left="540" w:hanging="540"/>
        <w:jc w:val="both"/>
        <w:rPr>
          <w:rFonts w:ascii="Arial" w:hAnsi="Arial" w:cs="Arial"/>
          <w:lang w:val="en-GB"/>
        </w:rPr>
      </w:pPr>
      <w:r w:rsidRPr="00462A90">
        <w:rPr>
          <w:rFonts w:ascii="Arial" w:hAnsi="Arial" w:cs="Arial"/>
          <w:lang w:val="en-GB"/>
        </w:rPr>
        <w:t>Explain the working of plotter.</w:t>
      </w:r>
    </w:p>
    <w:p w:rsidR="002A7ACD" w:rsidRPr="00462A90" w:rsidRDefault="002A7ACD" w:rsidP="002A7ACD">
      <w:pPr>
        <w:numPr>
          <w:ilvl w:val="1"/>
          <w:numId w:val="179"/>
        </w:numPr>
        <w:tabs>
          <w:tab w:val="clear" w:pos="792"/>
          <w:tab w:val="num" w:pos="540"/>
          <w:tab w:val="left" w:pos="720"/>
        </w:tabs>
        <w:spacing w:after="0" w:line="240" w:lineRule="auto"/>
        <w:ind w:left="540" w:hanging="540"/>
        <w:jc w:val="both"/>
        <w:rPr>
          <w:rFonts w:ascii="Arial" w:hAnsi="Arial" w:cs="Arial"/>
          <w:lang w:val="en-GB"/>
        </w:rPr>
      </w:pPr>
      <w:r w:rsidRPr="00462A90">
        <w:rPr>
          <w:rFonts w:ascii="Arial" w:hAnsi="Arial" w:cs="Arial"/>
          <w:lang w:val="en-GB"/>
        </w:rPr>
        <w:t>Explain the working of logic probe.</w:t>
      </w:r>
    </w:p>
    <w:p w:rsidR="002A7ACD" w:rsidRPr="00462A90" w:rsidRDefault="002A7ACD" w:rsidP="002A7ACD">
      <w:pPr>
        <w:tabs>
          <w:tab w:val="left" w:pos="720"/>
        </w:tabs>
        <w:spacing w:after="0" w:line="240" w:lineRule="auto"/>
        <w:ind w:left="540"/>
        <w:jc w:val="both"/>
        <w:rPr>
          <w:rFonts w:ascii="Arial" w:hAnsi="Arial" w:cs="Arial"/>
          <w:lang w:val="en-GB"/>
        </w:rPr>
      </w:pPr>
    </w:p>
    <w:p w:rsidR="002A7ACD" w:rsidRPr="00462A90" w:rsidRDefault="002A7ACD" w:rsidP="002A7ACD">
      <w:pPr>
        <w:tabs>
          <w:tab w:val="left" w:pos="720"/>
        </w:tabs>
        <w:spacing w:after="0"/>
        <w:ind w:left="360"/>
        <w:jc w:val="both"/>
        <w:rPr>
          <w:rFonts w:ascii="Arial" w:hAnsi="Arial" w:cs="Arial"/>
          <w:bCs/>
          <w:lang w:val="en-GB"/>
        </w:rPr>
      </w:pPr>
    </w:p>
    <w:p w:rsidR="002A7ACD" w:rsidRPr="00462A90" w:rsidRDefault="002A7ACD" w:rsidP="002A7ACD">
      <w:pPr>
        <w:tabs>
          <w:tab w:val="left" w:pos="720"/>
        </w:tabs>
        <w:spacing w:after="0" w:line="240" w:lineRule="auto"/>
        <w:jc w:val="both"/>
        <w:rPr>
          <w:rFonts w:ascii="Arial" w:hAnsi="Arial" w:cs="Arial"/>
          <w:b/>
          <w:lang w:val="en-GB"/>
        </w:rPr>
      </w:pPr>
      <w:r w:rsidRPr="00462A90">
        <w:rPr>
          <w:rFonts w:ascii="Arial" w:hAnsi="Arial" w:cs="Arial"/>
          <w:b/>
          <w:lang w:val="en-GB"/>
        </w:rPr>
        <w:t>COURSE CONTENTS</w:t>
      </w:r>
    </w:p>
    <w:p w:rsidR="002A7ACD" w:rsidRPr="00462A90" w:rsidRDefault="002A7ACD" w:rsidP="002A7ACD">
      <w:pPr>
        <w:numPr>
          <w:ilvl w:val="0"/>
          <w:numId w:val="184"/>
        </w:numPr>
        <w:tabs>
          <w:tab w:val="left" w:pos="720"/>
        </w:tabs>
        <w:spacing w:after="0" w:line="240" w:lineRule="auto"/>
        <w:jc w:val="both"/>
        <w:rPr>
          <w:rFonts w:ascii="Arial" w:hAnsi="Arial" w:cs="Arial"/>
          <w:b/>
          <w:lang w:val="en-GB"/>
        </w:rPr>
      </w:pPr>
      <w:r w:rsidRPr="00462A90">
        <w:rPr>
          <w:rFonts w:ascii="Arial" w:hAnsi="Arial" w:cs="Arial"/>
          <w:b/>
          <w:lang w:val="en-GB"/>
        </w:rPr>
        <w:t xml:space="preserve">Analog instruments: </w:t>
      </w:r>
    </w:p>
    <w:p w:rsidR="002A7ACD" w:rsidRPr="00462A90" w:rsidRDefault="002A7ACD" w:rsidP="002A7ACD">
      <w:pPr>
        <w:tabs>
          <w:tab w:val="left" w:pos="720"/>
        </w:tabs>
        <w:spacing w:after="0" w:line="240" w:lineRule="auto"/>
        <w:ind w:left="720"/>
        <w:jc w:val="both"/>
        <w:rPr>
          <w:rFonts w:ascii="Arial" w:hAnsi="Arial" w:cs="Arial"/>
          <w:lang w:val="en-GB"/>
        </w:rPr>
      </w:pPr>
      <w:r w:rsidRPr="00462A90">
        <w:rPr>
          <w:rFonts w:ascii="Arial" w:hAnsi="Arial" w:cs="Arial"/>
          <w:lang w:val="en-GB"/>
        </w:rPr>
        <w:t>PMMC Instrument, extending the range of instruments, series and shunt type ohmmeter, Megger, FET input voltmeter, differential voltmeter,</w:t>
      </w:r>
      <w:r w:rsidRPr="00462A90">
        <w:rPr>
          <w:rFonts w:ascii="Arial" w:hAnsi="Arial" w:cs="Arial"/>
          <w:bCs/>
          <w:lang w:val="en-GB"/>
        </w:rPr>
        <w:t xml:space="preserve"> Wheatstone,  Maxwell, Schering Bridge.</w:t>
      </w:r>
      <w:r w:rsidRPr="00462A90">
        <w:rPr>
          <w:rFonts w:ascii="Arial" w:hAnsi="Arial" w:cs="Arial"/>
          <w:bCs/>
          <w:lang w:val="en-GB"/>
        </w:rPr>
        <w:br/>
      </w:r>
    </w:p>
    <w:p w:rsidR="002A7ACD" w:rsidRPr="00462A90" w:rsidRDefault="002A7ACD" w:rsidP="002A7ACD">
      <w:pPr>
        <w:tabs>
          <w:tab w:val="left" w:pos="720"/>
        </w:tabs>
        <w:spacing w:after="0" w:line="240" w:lineRule="auto"/>
        <w:ind w:left="720" w:hanging="360"/>
        <w:rPr>
          <w:rFonts w:ascii="Arial" w:hAnsi="Arial" w:cs="Arial"/>
          <w:lang w:val="en-GB"/>
        </w:rPr>
      </w:pPr>
      <w:r w:rsidRPr="00462A90">
        <w:rPr>
          <w:rFonts w:ascii="Arial" w:hAnsi="Arial" w:cs="Arial"/>
          <w:b/>
          <w:bCs/>
          <w:lang w:val="en-GB"/>
        </w:rPr>
        <w:t xml:space="preserve">2. </w:t>
      </w:r>
      <w:r w:rsidRPr="00462A90">
        <w:rPr>
          <w:rFonts w:ascii="Arial" w:hAnsi="Arial" w:cs="Arial"/>
          <w:b/>
          <w:bCs/>
          <w:lang w:val="en-GB"/>
        </w:rPr>
        <w:tab/>
        <w:t xml:space="preserve">Digital Instruments: </w:t>
      </w:r>
      <w:r w:rsidRPr="00462A90">
        <w:rPr>
          <w:rFonts w:ascii="Arial" w:hAnsi="Arial" w:cs="Arial"/>
          <w:b/>
          <w:bCs/>
          <w:lang w:val="en-GB"/>
        </w:rPr>
        <w:br/>
      </w:r>
      <w:r w:rsidRPr="00462A90">
        <w:rPr>
          <w:rFonts w:ascii="Arial" w:hAnsi="Arial" w:cs="Arial"/>
          <w:lang w:val="en-GB"/>
        </w:rPr>
        <w:t>Digital voltmeter, Digital Multimeter. Digital frequency meter,</w:t>
      </w:r>
      <w:r w:rsidRPr="00462A90">
        <w:rPr>
          <w:rFonts w:ascii="Arial" w:hAnsi="Arial" w:cs="Arial"/>
          <w:bCs/>
          <w:lang w:val="en-GB"/>
        </w:rPr>
        <w:t xml:space="preserve"> Digital LCR Meter.</w:t>
      </w:r>
      <w:r w:rsidRPr="00462A90">
        <w:rPr>
          <w:rFonts w:ascii="Arial" w:hAnsi="Arial" w:cs="Arial"/>
          <w:lang w:val="en-GB"/>
        </w:rPr>
        <w:br/>
      </w:r>
    </w:p>
    <w:p w:rsidR="002A7ACD" w:rsidRPr="00462A90" w:rsidRDefault="002A7ACD" w:rsidP="002A7ACD">
      <w:pPr>
        <w:numPr>
          <w:ilvl w:val="0"/>
          <w:numId w:val="183"/>
        </w:numPr>
        <w:tabs>
          <w:tab w:val="left" w:pos="720"/>
        </w:tabs>
        <w:spacing w:after="0" w:line="240" w:lineRule="auto"/>
        <w:rPr>
          <w:rFonts w:ascii="Arial" w:hAnsi="Arial" w:cs="Arial"/>
          <w:lang w:val="en-GB"/>
        </w:rPr>
      </w:pPr>
      <w:r w:rsidRPr="00462A90">
        <w:rPr>
          <w:rFonts w:ascii="Arial" w:hAnsi="Arial" w:cs="Arial"/>
          <w:b/>
          <w:lang w:val="en-GB"/>
        </w:rPr>
        <w:t xml:space="preserve">Cathode Ray Oscilloscope: </w:t>
      </w:r>
      <w:r w:rsidRPr="00462A90">
        <w:rPr>
          <w:rFonts w:ascii="Arial" w:hAnsi="Arial" w:cs="Arial"/>
          <w:b/>
          <w:lang w:val="en-GB"/>
        </w:rPr>
        <w:br/>
      </w:r>
      <w:r w:rsidRPr="00462A90">
        <w:rPr>
          <w:rFonts w:ascii="Arial" w:hAnsi="Arial" w:cs="Arial"/>
          <w:lang w:val="en-GB"/>
        </w:rPr>
        <w:t xml:space="preserve"> Block diagram of general purpose CRO, study of different blocks (in detail) sweep circuits, triggered sweep circuit, controls, specifications, applications, single trace CRO, dual trace CRO, sampling CRO.</w:t>
      </w:r>
    </w:p>
    <w:p w:rsidR="002A7ACD" w:rsidRPr="00462A90" w:rsidRDefault="002A7ACD" w:rsidP="002A7ACD">
      <w:pPr>
        <w:tabs>
          <w:tab w:val="left" w:pos="720"/>
        </w:tabs>
        <w:spacing w:after="0" w:line="240" w:lineRule="auto"/>
        <w:ind w:left="720" w:hanging="720"/>
        <w:jc w:val="both"/>
        <w:rPr>
          <w:rFonts w:ascii="Arial" w:hAnsi="Arial" w:cs="Arial"/>
          <w:lang w:val="en-GB"/>
        </w:rPr>
      </w:pPr>
    </w:p>
    <w:p w:rsidR="002A7ACD" w:rsidRPr="00462A90" w:rsidRDefault="002A7ACD" w:rsidP="002A7ACD">
      <w:pPr>
        <w:numPr>
          <w:ilvl w:val="0"/>
          <w:numId w:val="183"/>
        </w:numPr>
        <w:tabs>
          <w:tab w:val="left" w:pos="720"/>
        </w:tabs>
        <w:spacing w:after="0" w:line="240" w:lineRule="auto"/>
        <w:jc w:val="both"/>
        <w:rPr>
          <w:rFonts w:ascii="Arial" w:hAnsi="Arial" w:cs="Arial"/>
          <w:b/>
          <w:lang w:val="en-GB"/>
        </w:rPr>
      </w:pPr>
      <w:r w:rsidRPr="00462A90">
        <w:rPr>
          <w:rFonts w:ascii="Arial" w:hAnsi="Arial" w:cs="Arial"/>
          <w:b/>
          <w:lang w:val="en-GB"/>
        </w:rPr>
        <w:t xml:space="preserve">Signal Generators &amp; Power meters </w:t>
      </w:r>
    </w:p>
    <w:p w:rsidR="002A7ACD" w:rsidRPr="00462A90" w:rsidRDefault="002A7ACD" w:rsidP="002A7ACD">
      <w:pPr>
        <w:tabs>
          <w:tab w:val="left" w:pos="720"/>
        </w:tabs>
        <w:spacing w:after="0" w:line="240" w:lineRule="auto"/>
        <w:ind w:left="720"/>
        <w:jc w:val="both"/>
        <w:rPr>
          <w:rFonts w:ascii="Arial" w:hAnsi="Arial" w:cs="Arial"/>
          <w:lang w:val="en-GB"/>
        </w:rPr>
      </w:pPr>
      <w:r w:rsidRPr="00462A90">
        <w:rPr>
          <w:rFonts w:ascii="Arial" w:hAnsi="Arial" w:cs="Arial"/>
          <w:lang w:val="en-GB"/>
        </w:rPr>
        <w:t>AF oscillator, function generator, RF signal generator and specifications, AF and RF power meters.</w:t>
      </w:r>
    </w:p>
    <w:p w:rsidR="002A7ACD" w:rsidRPr="00462A90" w:rsidRDefault="002A7ACD" w:rsidP="002A7ACD">
      <w:pPr>
        <w:tabs>
          <w:tab w:val="left" w:pos="720"/>
        </w:tabs>
        <w:spacing w:after="0" w:line="240" w:lineRule="auto"/>
        <w:ind w:left="720"/>
        <w:jc w:val="both"/>
        <w:rPr>
          <w:rFonts w:ascii="Arial" w:hAnsi="Arial" w:cs="Arial"/>
          <w:lang w:val="en-GB"/>
        </w:rPr>
      </w:pPr>
    </w:p>
    <w:p w:rsidR="002A7ACD" w:rsidRPr="00462A90" w:rsidRDefault="002A7ACD" w:rsidP="002A7ACD">
      <w:pPr>
        <w:numPr>
          <w:ilvl w:val="0"/>
          <w:numId w:val="183"/>
        </w:numPr>
        <w:tabs>
          <w:tab w:val="left" w:pos="720"/>
        </w:tabs>
        <w:spacing w:after="0" w:line="240" w:lineRule="auto"/>
        <w:rPr>
          <w:rFonts w:ascii="Arial" w:hAnsi="Arial" w:cs="Arial"/>
          <w:lang w:val="en-GB"/>
        </w:rPr>
      </w:pPr>
      <w:r w:rsidRPr="00462A90">
        <w:rPr>
          <w:rFonts w:ascii="Arial" w:hAnsi="Arial" w:cs="Arial"/>
          <w:b/>
          <w:lang w:val="en-GB"/>
        </w:rPr>
        <w:t>Test instruments:</w:t>
      </w:r>
      <w:r w:rsidRPr="00462A90">
        <w:rPr>
          <w:rFonts w:ascii="Arial" w:hAnsi="Arial" w:cs="Arial"/>
          <w:b/>
          <w:lang w:val="en-GB"/>
        </w:rPr>
        <w:br/>
      </w:r>
      <w:r w:rsidRPr="00462A90">
        <w:rPr>
          <w:rFonts w:ascii="Arial" w:hAnsi="Arial" w:cs="Arial"/>
          <w:lang w:val="en-GB"/>
        </w:rPr>
        <w:t>Q meter, Distortion Factor Meter, Plotter and Recorders. digital IC tester, Logic analyser, spectrum analyser.</w:t>
      </w:r>
      <w:r w:rsidRPr="00462A90">
        <w:rPr>
          <w:rFonts w:ascii="Arial" w:hAnsi="Arial" w:cs="Arial"/>
          <w:bCs/>
          <w:lang w:val="en-GB"/>
        </w:rPr>
        <w:t xml:space="preserve"> </w:t>
      </w:r>
    </w:p>
    <w:p w:rsidR="002A7ACD" w:rsidRPr="00462A90" w:rsidRDefault="002A7ACD" w:rsidP="002A7ACD">
      <w:pPr>
        <w:tabs>
          <w:tab w:val="left" w:pos="720"/>
        </w:tabs>
        <w:spacing w:after="0" w:line="240" w:lineRule="auto"/>
        <w:ind w:left="720" w:hanging="720"/>
        <w:rPr>
          <w:rFonts w:ascii="Arial" w:hAnsi="Arial" w:cs="Arial"/>
          <w:lang w:val="en-GB"/>
        </w:rPr>
      </w:pPr>
    </w:p>
    <w:p w:rsidR="002A7ACD" w:rsidRPr="00462A90" w:rsidRDefault="002A7ACD" w:rsidP="002A7ACD">
      <w:pPr>
        <w:pStyle w:val="BodyTextIndent2"/>
        <w:tabs>
          <w:tab w:val="left" w:pos="720"/>
        </w:tabs>
        <w:rPr>
          <w:rFonts w:ascii="Arial" w:hAnsi="Arial" w:cs="Arial"/>
          <w:b/>
        </w:rPr>
      </w:pPr>
      <w:r w:rsidRPr="00462A90">
        <w:rPr>
          <w:rFonts w:ascii="Arial" w:hAnsi="Arial" w:cs="Arial"/>
          <w:b/>
        </w:rPr>
        <w:t>REFERENCE BOOKS</w:t>
      </w:r>
    </w:p>
    <w:p w:rsidR="002A7ACD" w:rsidRPr="00462A90" w:rsidRDefault="002A7ACD" w:rsidP="002A7ACD">
      <w:pPr>
        <w:pStyle w:val="BodyTextIndent2"/>
        <w:tabs>
          <w:tab w:val="left" w:pos="720"/>
        </w:tabs>
        <w:rPr>
          <w:rFonts w:ascii="Arial" w:hAnsi="Arial" w:cs="Arial"/>
          <w:b/>
        </w:rPr>
      </w:pPr>
    </w:p>
    <w:p w:rsidR="002A7ACD" w:rsidRPr="00462A90" w:rsidRDefault="002A7ACD" w:rsidP="002A7ACD">
      <w:pPr>
        <w:pStyle w:val="BodyTextIndent2"/>
        <w:numPr>
          <w:ilvl w:val="0"/>
          <w:numId w:val="180"/>
        </w:numPr>
        <w:tabs>
          <w:tab w:val="left" w:pos="720"/>
        </w:tabs>
        <w:spacing w:line="360" w:lineRule="auto"/>
        <w:rPr>
          <w:rFonts w:ascii="Arial" w:hAnsi="Arial" w:cs="Arial"/>
        </w:rPr>
      </w:pPr>
      <w:r w:rsidRPr="00462A90">
        <w:rPr>
          <w:rFonts w:ascii="Arial" w:hAnsi="Arial" w:cs="Arial"/>
        </w:rPr>
        <w:t>Electronic measurements by A K Sawhaney</w:t>
      </w:r>
    </w:p>
    <w:p w:rsidR="002A7ACD" w:rsidRPr="00462A90" w:rsidRDefault="002A7ACD" w:rsidP="002A7ACD">
      <w:pPr>
        <w:pStyle w:val="BodyTextIndent2"/>
        <w:numPr>
          <w:ilvl w:val="0"/>
          <w:numId w:val="180"/>
        </w:numPr>
        <w:tabs>
          <w:tab w:val="left" w:pos="720"/>
        </w:tabs>
        <w:spacing w:line="360" w:lineRule="auto"/>
        <w:rPr>
          <w:rFonts w:ascii="Arial" w:hAnsi="Arial" w:cs="Arial"/>
        </w:rPr>
      </w:pPr>
      <w:r w:rsidRPr="00462A90">
        <w:rPr>
          <w:rFonts w:ascii="Arial" w:hAnsi="Arial" w:cs="Arial"/>
        </w:rPr>
        <w:t>Electronic Measurements &amp; Instruments by William David Cooper  PHI</w:t>
      </w:r>
    </w:p>
    <w:p w:rsidR="002A7ACD" w:rsidRPr="00462A90" w:rsidRDefault="002A7ACD" w:rsidP="002A7ACD">
      <w:pPr>
        <w:pStyle w:val="BodyTextIndent2"/>
        <w:numPr>
          <w:ilvl w:val="0"/>
          <w:numId w:val="180"/>
        </w:numPr>
        <w:tabs>
          <w:tab w:val="left" w:pos="720"/>
        </w:tabs>
        <w:spacing w:line="360" w:lineRule="auto"/>
        <w:rPr>
          <w:rFonts w:ascii="Arial" w:hAnsi="Arial" w:cs="Arial"/>
        </w:rPr>
      </w:pPr>
      <w:r w:rsidRPr="00462A90">
        <w:rPr>
          <w:rFonts w:ascii="Arial" w:hAnsi="Arial" w:cs="Arial"/>
        </w:rPr>
        <w:t>Modern Electronic Equipment by Khandpur</w:t>
      </w:r>
    </w:p>
    <w:p w:rsidR="002A7ACD" w:rsidRPr="00462A90" w:rsidRDefault="002A7ACD" w:rsidP="002A7ACD">
      <w:pPr>
        <w:pStyle w:val="BodyTextIndent2"/>
        <w:numPr>
          <w:ilvl w:val="0"/>
          <w:numId w:val="180"/>
        </w:numPr>
        <w:tabs>
          <w:tab w:val="left" w:pos="720"/>
        </w:tabs>
        <w:spacing w:line="360" w:lineRule="auto"/>
        <w:rPr>
          <w:rFonts w:ascii="Arial" w:hAnsi="Arial" w:cs="Arial"/>
        </w:rPr>
      </w:pPr>
      <w:r w:rsidRPr="00462A90">
        <w:rPr>
          <w:rFonts w:ascii="Arial" w:hAnsi="Arial" w:cs="Arial"/>
        </w:rPr>
        <w:t>Electrical, Electronic Measurements and Instruments by Sahney</w:t>
      </w:r>
    </w:p>
    <w:p w:rsidR="002A7ACD" w:rsidRPr="00462A90" w:rsidRDefault="002A7ACD" w:rsidP="002A7ACD">
      <w:pPr>
        <w:pStyle w:val="BodyTextIndent2"/>
        <w:numPr>
          <w:ilvl w:val="0"/>
          <w:numId w:val="180"/>
        </w:numPr>
        <w:tabs>
          <w:tab w:val="left" w:pos="720"/>
        </w:tabs>
        <w:spacing w:line="360" w:lineRule="auto"/>
        <w:rPr>
          <w:rFonts w:ascii="Arial" w:hAnsi="Arial" w:cs="Arial"/>
        </w:rPr>
      </w:pPr>
      <w:r w:rsidRPr="00462A90">
        <w:rPr>
          <w:rFonts w:ascii="Arial" w:hAnsi="Arial" w:cs="Arial"/>
        </w:rPr>
        <w:t>Electronic Measuring Instruments  Gupta</w:t>
      </w:r>
      <w:r w:rsidRPr="00462A90">
        <w:rPr>
          <w:rFonts w:ascii="Arial" w:hAnsi="Arial" w:cs="Arial"/>
        </w:rPr>
        <w:tab/>
        <w:t xml:space="preserve">TMH  </w:t>
      </w:r>
    </w:p>
    <w:p w:rsidR="002A7ACD" w:rsidRPr="00462A90" w:rsidRDefault="002A7ACD" w:rsidP="002A7ACD">
      <w:pPr>
        <w:pStyle w:val="BodyTextIndent2"/>
        <w:numPr>
          <w:ilvl w:val="0"/>
          <w:numId w:val="180"/>
        </w:numPr>
        <w:tabs>
          <w:tab w:val="left" w:pos="720"/>
        </w:tabs>
        <w:spacing w:line="360" w:lineRule="auto"/>
        <w:rPr>
          <w:rFonts w:ascii="Arial" w:hAnsi="Arial" w:cs="Arial"/>
        </w:rPr>
      </w:pPr>
      <w:r w:rsidRPr="00462A90">
        <w:rPr>
          <w:rFonts w:ascii="Arial" w:hAnsi="Arial" w:cs="Arial"/>
          <w:bCs/>
        </w:rPr>
        <w:t>Electronic instrumentation and measurements by David A Bell, PHI</w:t>
      </w:r>
    </w:p>
    <w:p w:rsidR="002A7ACD" w:rsidRPr="00462A90" w:rsidRDefault="002A7ACD" w:rsidP="002A7ACD">
      <w:pPr>
        <w:pStyle w:val="BodyTextIndent2"/>
        <w:numPr>
          <w:ilvl w:val="0"/>
          <w:numId w:val="180"/>
        </w:numPr>
        <w:tabs>
          <w:tab w:val="left" w:pos="720"/>
        </w:tabs>
        <w:spacing w:line="360" w:lineRule="auto"/>
        <w:rPr>
          <w:rFonts w:ascii="Arial" w:hAnsi="Arial" w:cs="Arial"/>
          <w:bCs/>
        </w:rPr>
      </w:pPr>
      <w:r w:rsidRPr="00462A90">
        <w:rPr>
          <w:rFonts w:ascii="Arial" w:hAnsi="Arial" w:cs="Arial"/>
          <w:bCs/>
        </w:rPr>
        <w:t>Electronic Instrumentation by H S Khalsi, TMH</w:t>
      </w:r>
    </w:p>
    <w:p w:rsidR="002A7ACD" w:rsidRPr="00462A90" w:rsidRDefault="002A7ACD" w:rsidP="002A7ACD">
      <w:pPr>
        <w:tabs>
          <w:tab w:val="left" w:pos="720"/>
        </w:tabs>
        <w:autoSpaceDE w:val="0"/>
        <w:autoSpaceDN w:val="0"/>
        <w:adjustRightInd w:val="0"/>
        <w:spacing w:after="0" w:line="240" w:lineRule="auto"/>
        <w:jc w:val="center"/>
        <w:rPr>
          <w:rFonts w:ascii="Arial" w:hAnsi="Arial" w:cs="Arial"/>
          <w:b/>
          <w:lang w:val="en-GB"/>
        </w:rPr>
      </w:pPr>
      <w:r w:rsidRPr="00462A90">
        <w:rPr>
          <w:rFonts w:ascii="Arial" w:hAnsi="Arial" w:cs="Arial"/>
          <w:bCs/>
          <w:lang w:val="en-GB"/>
        </w:rPr>
        <w:br w:type="page"/>
      </w:r>
      <w:r w:rsidRPr="00462A90">
        <w:rPr>
          <w:rFonts w:ascii="Arial" w:hAnsi="Arial" w:cs="Arial"/>
          <w:b/>
          <w:lang w:val="en-GB"/>
        </w:rPr>
        <w:lastRenderedPageBreak/>
        <w:t xml:space="preserve"> </w:t>
      </w:r>
    </w:p>
    <w:p w:rsidR="002A7ACD" w:rsidRPr="00462A90" w:rsidRDefault="002A7ACD" w:rsidP="002A7ACD">
      <w:pPr>
        <w:pStyle w:val="Heading1"/>
        <w:tabs>
          <w:tab w:val="left" w:pos="720"/>
        </w:tabs>
        <w:rPr>
          <w:rFonts w:ascii="Arial" w:hAnsi="Arial" w:cs="Arial"/>
          <w:b w:val="0"/>
          <w:color w:val="auto"/>
          <w:sz w:val="22"/>
          <w:szCs w:val="22"/>
          <w:lang w:val="en-GB"/>
        </w:rPr>
      </w:pPr>
    </w:p>
    <w:p w:rsidR="002A7ACD" w:rsidRPr="00462A90" w:rsidRDefault="002A7ACD" w:rsidP="002A7ACD">
      <w:pPr>
        <w:pStyle w:val="Heading1"/>
        <w:tabs>
          <w:tab w:val="left" w:pos="720"/>
        </w:tabs>
        <w:rPr>
          <w:rFonts w:ascii="Arial" w:hAnsi="Arial" w:cs="Arial"/>
          <w:b w:val="0"/>
          <w:color w:val="auto"/>
          <w:sz w:val="22"/>
          <w:szCs w:val="22"/>
          <w:lang w:val="en-GB"/>
        </w:rPr>
      </w:pPr>
      <w:r w:rsidRPr="00462A90">
        <w:rPr>
          <w:rFonts w:ascii="Arial" w:hAnsi="Arial" w:cs="Arial"/>
          <w:b w:val="0"/>
          <w:color w:val="auto"/>
          <w:sz w:val="22"/>
          <w:szCs w:val="22"/>
          <w:lang w:val="en-GB"/>
        </w:rPr>
        <w:t xml:space="preserve">ANALOG COMMUNICATIONS </w:t>
      </w:r>
    </w:p>
    <w:p w:rsidR="002A7ACD" w:rsidRPr="00462A90" w:rsidRDefault="002A7ACD" w:rsidP="002A7ACD">
      <w:pPr>
        <w:tabs>
          <w:tab w:val="left" w:pos="720"/>
        </w:tabs>
        <w:spacing w:after="0" w:line="240" w:lineRule="auto"/>
        <w:rPr>
          <w:rFonts w:ascii="Arial" w:hAnsi="Arial" w:cs="Arial"/>
          <w:lang w:val="en-GB"/>
        </w:rPr>
      </w:pPr>
    </w:p>
    <w:p w:rsidR="002A7ACD" w:rsidRPr="00462A90" w:rsidRDefault="002A7ACD" w:rsidP="002A7ACD">
      <w:pPr>
        <w:pStyle w:val="Heading1"/>
        <w:tabs>
          <w:tab w:val="left" w:pos="720"/>
        </w:tabs>
        <w:ind w:left="720"/>
        <w:rPr>
          <w:rFonts w:ascii="Arial" w:hAnsi="Arial" w:cs="Arial"/>
          <w:b w:val="0"/>
          <w:color w:val="auto"/>
          <w:sz w:val="22"/>
          <w:szCs w:val="22"/>
          <w:lang w:val="en-GB"/>
        </w:rPr>
      </w:pPr>
      <w:r w:rsidRPr="00462A90">
        <w:rPr>
          <w:rFonts w:ascii="Arial" w:hAnsi="Arial" w:cs="Arial"/>
          <w:b w:val="0"/>
          <w:color w:val="auto"/>
          <w:sz w:val="22"/>
          <w:szCs w:val="22"/>
          <w:lang w:val="en-GB"/>
        </w:rPr>
        <w:t>Subject Title</w:t>
      </w:r>
      <w:r w:rsidRPr="00462A90">
        <w:rPr>
          <w:rFonts w:ascii="Arial" w:hAnsi="Arial" w:cs="Arial"/>
          <w:b w:val="0"/>
          <w:color w:val="auto"/>
          <w:sz w:val="22"/>
          <w:szCs w:val="22"/>
          <w:lang w:val="en-GB"/>
        </w:rPr>
        <w:tab/>
      </w:r>
      <w:r w:rsidRPr="00462A90">
        <w:rPr>
          <w:rFonts w:ascii="Arial" w:hAnsi="Arial" w:cs="Arial"/>
          <w:b w:val="0"/>
          <w:color w:val="auto"/>
          <w:sz w:val="22"/>
          <w:szCs w:val="22"/>
          <w:lang w:val="en-GB"/>
        </w:rPr>
        <w:tab/>
      </w:r>
      <w:r w:rsidRPr="00462A90">
        <w:rPr>
          <w:rFonts w:ascii="Arial" w:hAnsi="Arial" w:cs="Arial"/>
          <w:b w:val="0"/>
          <w:color w:val="auto"/>
          <w:sz w:val="22"/>
          <w:szCs w:val="22"/>
          <w:lang w:val="en-GB"/>
        </w:rPr>
        <w:tab/>
        <w:t>:</w:t>
      </w:r>
      <w:r w:rsidRPr="00462A90">
        <w:rPr>
          <w:rFonts w:ascii="Arial" w:hAnsi="Arial" w:cs="Arial"/>
          <w:b w:val="0"/>
          <w:color w:val="auto"/>
          <w:sz w:val="22"/>
          <w:szCs w:val="22"/>
          <w:lang w:val="en-GB"/>
        </w:rPr>
        <w:tab/>
        <w:t xml:space="preserve">ANALOG COMMUNICATIONS </w:t>
      </w:r>
    </w:p>
    <w:p w:rsidR="002A7ACD" w:rsidRPr="00462A90" w:rsidRDefault="002A7ACD" w:rsidP="002A7ACD">
      <w:pPr>
        <w:pStyle w:val="Heading3"/>
        <w:tabs>
          <w:tab w:val="left" w:pos="720"/>
        </w:tabs>
        <w:ind w:left="720"/>
        <w:rPr>
          <w:rFonts w:ascii="Arial" w:hAnsi="Arial" w:cs="Arial"/>
          <w:b w:val="0"/>
          <w:color w:val="auto"/>
          <w:lang w:val="en-GB"/>
        </w:rPr>
      </w:pPr>
      <w:r w:rsidRPr="00462A90">
        <w:rPr>
          <w:rFonts w:ascii="Arial" w:hAnsi="Arial" w:cs="Arial"/>
          <w:b w:val="0"/>
          <w:color w:val="auto"/>
          <w:lang w:val="en-GB"/>
        </w:rPr>
        <w:t xml:space="preserve">Subject Code </w:t>
      </w:r>
      <w:r w:rsidRPr="00462A90">
        <w:rPr>
          <w:rFonts w:ascii="Arial" w:hAnsi="Arial" w:cs="Arial"/>
          <w:b w:val="0"/>
          <w:color w:val="auto"/>
          <w:lang w:val="en-GB"/>
        </w:rPr>
        <w:tab/>
      </w:r>
      <w:r w:rsidRPr="00462A90">
        <w:rPr>
          <w:rFonts w:ascii="Arial" w:hAnsi="Arial" w:cs="Arial"/>
          <w:b w:val="0"/>
          <w:color w:val="auto"/>
          <w:lang w:val="en-GB"/>
        </w:rPr>
        <w:tab/>
        <w:t>:</w:t>
      </w:r>
      <w:r w:rsidRPr="00462A90">
        <w:rPr>
          <w:rFonts w:ascii="Arial" w:hAnsi="Arial" w:cs="Arial"/>
          <w:b w:val="0"/>
          <w:color w:val="auto"/>
          <w:lang w:val="en-GB"/>
        </w:rPr>
        <w:tab/>
        <w:t>EC-304</w:t>
      </w:r>
    </w:p>
    <w:p w:rsidR="002A7ACD" w:rsidRPr="00462A90" w:rsidRDefault="002A7ACD" w:rsidP="002A7ACD">
      <w:pPr>
        <w:tabs>
          <w:tab w:val="left" w:pos="720"/>
        </w:tabs>
        <w:spacing w:after="0" w:line="240" w:lineRule="auto"/>
        <w:ind w:left="720"/>
        <w:rPr>
          <w:rFonts w:ascii="Arial" w:hAnsi="Arial" w:cs="Arial"/>
          <w:b/>
          <w:lang w:val="en-GB"/>
        </w:rPr>
      </w:pPr>
      <w:r w:rsidRPr="00462A90">
        <w:rPr>
          <w:rFonts w:ascii="Arial" w:hAnsi="Arial" w:cs="Arial"/>
          <w:b/>
          <w:lang w:val="en-GB"/>
        </w:rPr>
        <w:t>Periods/Week</w:t>
      </w:r>
      <w:r w:rsidRPr="00462A90">
        <w:rPr>
          <w:rFonts w:ascii="Arial" w:hAnsi="Arial" w:cs="Arial"/>
          <w:b/>
          <w:lang w:val="en-GB"/>
        </w:rPr>
        <w:tab/>
      </w:r>
      <w:r w:rsidRPr="00462A90">
        <w:rPr>
          <w:rFonts w:ascii="Arial" w:hAnsi="Arial" w:cs="Arial"/>
          <w:b/>
          <w:lang w:val="en-GB"/>
        </w:rPr>
        <w:tab/>
        <w:t>:</w:t>
      </w:r>
      <w:r w:rsidRPr="00462A90">
        <w:rPr>
          <w:rFonts w:ascii="Arial" w:hAnsi="Arial" w:cs="Arial"/>
          <w:b/>
          <w:lang w:val="en-GB"/>
        </w:rPr>
        <w:tab/>
        <w:t>04</w:t>
      </w:r>
    </w:p>
    <w:p w:rsidR="002A7ACD" w:rsidRPr="00462A90" w:rsidRDefault="002A7ACD" w:rsidP="002A7ACD">
      <w:pPr>
        <w:tabs>
          <w:tab w:val="left" w:pos="720"/>
        </w:tabs>
        <w:spacing w:after="0" w:line="240" w:lineRule="auto"/>
        <w:ind w:left="720"/>
        <w:rPr>
          <w:rFonts w:ascii="Arial" w:hAnsi="Arial" w:cs="Arial"/>
          <w:b/>
          <w:lang w:val="en-GB"/>
        </w:rPr>
      </w:pPr>
      <w:r w:rsidRPr="00462A90">
        <w:rPr>
          <w:rFonts w:ascii="Arial" w:hAnsi="Arial" w:cs="Arial"/>
          <w:b/>
          <w:lang w:val="en-GB"/>
        </w:rPr>
        <w:t>Periods/Semester</w:t>
      </w:r>
      <w:r w:rsidRPr="00462A90">
        <w:rPr>
          <w:rFonts w:ascii="Arial" w:hAnsi="Arial" w:cs="Arial"/>
          <w:b/>
          <w:lang w:val="en-GB"/>
        </w:rPr>
        <w:tab/>
      </w:r>
      <w:r w:rsidRPr="00462A90">
        <w:rPr>
          <w:rFonts w:ascii="Arial" w:hAnsi="Arial" w:cs="Arial"/>
          <w:b/>
          <w:lang w:val="en-GB"/>
        </w:rPr>
        <w:tab/>
        <w:t>:</w:t>
      </w:r>
      <w:r w:rsidRPr="00462A90">
        <w:rPr>
          <w:rFonts w:ascii="Arial" w:hAnsi="Arial" w:cs="Arial"/>
          <w:b/>
          <w:lang w:val="en-GB"/>
        </w:rPr>
        <w:tab/>
        <w:t>60</w:t>
      </w:r>
    </w:p>
    <w:p w:rsidR="002A7ACD" w:rsidRPr="00462A90" w:rsidRDefault="002A7ACD" w:rsidP="002A7ACD">
      <w:pPr>
        <w:tabs>
          <w:tab w:val="left" w:pos="720"/>
        </w:tabs>
        <w:spacing w:after="0" w:line="240" w:lineRule="auto"/>
        <w:ind w:left="720"/>
        <w:rPr>
          <w:rFonts w:ascii="Arial" w:hAnsi="Arial" w:cs="Arial"/>
          <w:b/>
          <w:lang w:val="en-GB"/>
        </w:rPr>
      </w:pPr>
    </w:p>
    <w:p w:rsidR="002A7ACD" w:rsidRPr="00462A90" w:rsidRDefault="002A7ACD" w:rsidP="002A7ACD">
      <w:pPr>
        <w:autoSpaceDE w:val="0"/>
        <w:autoSpaceDN w:val="0"/>
        <w:adjustRightInd w:val="0"/>
        <w:rPr>
          <w:rFonts w:ascii="Arial" w:hAnsi="Arial" w:cs="Arial"/>
          <w:bCs/>
        </w:rPr>
      </w:pPr>
      <w:r w:rsidRPr="00462A90">
        <w:rPr>
          <w:rFonts w:ascii="Arial" w:hAnsi="Arial" w:cs="Arial"/>
          <w:bCs/>
        </w:rPr>
        <w:t xml:space="preserve">Rationale: Analog communications is another core subject which   forms the basis for  Analogue  Communication  Hence the understanding  of Analogue Communication   is very much essential for an electronics and communication engineering student  not only from the industry point of view but  also from knowledge perspective also. Stress is laid on study of  fundamentals . This course serves as a foundation for other advanced courses.  </w:t>
      </w:r>
    </w:p>
    <w:p w:rsidR="002A7ACD" w:rsidRPr="00462A90" w:rsidRDefault="002A7ACD" w:rsidP="002A7ACD">
      <w:pPr>
        <w:tabs>
          <w:tab w:val="left" w:pos="720"/>
        </w:tabs>
        <w:spacing w:after="0" w:line="240" w:lineRule="auto"/>
        <w:ind w:left="720"/>
        <w:rPr>
          <w:rFonts w:ascii="Arial" w:hAnsi="Arial" w:cs="Arial"/>
          <w:b/>
          <w:lang w:val="en-GB"/>
        </w:rPr>
      </w:pPr>
    </w:p>
    <w:p w:rsidR="002A7ACD" w:rsidRPr="00462A90" w:rsidRDefault="002A7ACD" w:rsidP="002A7ACD">
      <w:pPr>
        <w:tabs>
          <w:tab w:val="left" w:pos="720"/>
        </w:tabs>
        <w:spacing w:after="0" w:line="240" w:lineRule="auto"/>
        <w:rPr>
          <w:rFonts w:ascii="Arial" w:hAnsi="Arial" w:cs="Arial"/>
          <w:lang w:val="en-GB"/>
        </w:rPr>
      </w:pPr>
    </w:p>
    <w:p w:rsidR="002A7ACD" w:rsidRPr="00462A90" w:rsidRDefault="002A7ACD" w:rsidP="002A7ACD">
      <w:pPr>
        <w:pStyle w:val="Heading1"/>
        <w:tabs>
          <w:tab w:val="left" w:pos="720"/>
        </w:tabs>
        <w:ind w:left="144"/>
        <w:rPr>
          <w:rFonts w:ascii="Arial" w:hAnsi="Arial" w:cs="Arial"/>
          <w:b w:val="0"/>
          <w:color w:val="auto"/>
          <w:sz w:val="22"/>
          <w:szCs w:val="22"/>
          <w:lang w:val="en-GB"/>
        </w:rPr>
      </w:pPr>
      <w:r w:rsidRPr="00462A90">
        <w:rPr>
          <w:rFonts w:ascii="Arial" w:hAnsi="Arial" w:cs="Arial"/>
          <w:b w:val="0"/>
          <w:color w:val="auto"/>
          <w:sz w:val="22"/>
          <w:szCs w:val="22"/>
          <w:lang w:val="en-GB"/>
        </w:rPr>
        <w:t>TIME SCHEDULE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0"/>
        <w:gridCol w:w="2707"/>
        <w:gridCol w:w="1063"/>
        <w:gridCol w:w="1644"/>
        <w:gridCol w:w="1353"/>
        <w:gridCol w:w="1353"/>
      </w:tblGrid>
      <w:tr w:rsidR="002A7ACD" w:rsidRPr="00462A90" w:rsidTr="00823102">
        <w:trPr>
          <w:trHeight w:val="863"/>
          <w:jc w:val="center"/>
        </w:trPr>
        <w:tc>
          <w:tcPr>
            <w:tcW w:w="580" w:type="dxa"/>
            <w:vAlign w:val="center"/>
          </w:tcPr>
          <w:p w:rsidR="002A7ACD" w:rsidRPr="00462A90" w:rsidRDefault="002A7ACD" w:rsidP="00823102">
            <w:pPr>
              <w:tabs>
                <w:tab w:val="left" w:pos="720"/>
              </w:tabs>
              <w:jc w:val="center"/>
              <w:rPr>
                <w:rFonts w:ascii="Arial" w:hAnsi="Arial" w:cs="Arial"/>
                <w:b/>
                <w:lang w:val="en-GB"/>
              </w:rPr>
            </w:pPr>
            <w:r w:rsidRPr="00462A90">
              <w:rPr>
                <w:rFonts w:ascii="Arial" w:hAnsi="Arial" w:cs="Arial"/>
                <w:b/>
                <w:lang w:val="en-GB"/>
              </w:rPr>
              <w:t>Sl</w:t>
            </w:r>
          </w:p>
        </w:tc>
        <w:tc>
          <w:tcPr>
            <w:tcW w:w="2707" w:type="dxa"/>
            <w:vAlign w:val="center"/>
          </w:tcPr>
          <w:p w:rsidR="002A7ACD" w:rsidRPr="00462A90" w:rsidRDefault="002A7ACD" w:rsidP="00823102">
            <w:pPr>
              <w:tabs>
                <w:tab w:val="left" w:pos="720"/>
              </w:tabs>
              <w:jc w:val="center"/>
              <w:rPr>
                <w:rFonts w:ascii="Arial" w:hAnsi="Arial" w:cs="Arial"/>
                <w:b/>
                <w:lang w:val="en-GB"/>
              </w:rPr>
            </w:pPr>
            <w:r w:rsidRPr="00462A90">
              <w:rPr>
                <w:rFonts w:ascii="Arial" w:hAnsi="Arial" w:cs="Arial"/>
                <w:b/>
                <w:lang w:val="en-GB"/>
              </w:rPr>
              <w:t>Major topics</w:t>
            </w:r>
          </w:p>
        </w:tc>
        <w:tc>
          <w:tcPr>
            <w:tcW w:w="1063" w:type="dxa"/>
            <w:vAlign w:val="center"/>
          </w:tcPr>
          <w:p w:rsidR="002A7ACD" w:rsidRPr="00462A90" w:rsidRDefault="002A7ACD" w:rsidP="00823102">
            <w:pPr>
              <w:tabs>
                <w:tab w:val="left" w:pos="720"/>
              </w:tabs>
              <w:jc w:val="center"/>
              <w:rPr>
                <w:rFonts w:ascii="Arial" w:hAnsi="Arial" w:cs="Arial"/>
                <w:b/>
                <w:lang w:val="en-GB"/>
              </w:rPr>
            </w:pPr>
            <w:r w:rsidRPr="00462A90">
              <w:rPr>
                <w:rFonts w:ascii="Arial" w:hAnsi="Arial" w:cs="Arial"/>
                <w:b/>
                <w:lang w:val="en-GB"/>
              </w:rPr>
              <w:t>No. of periods</w:t>
            </w:r>
          </w:p>
        </w:tc>
        <w:tc>
          <w:tcPr>
            <w:tcW w:w="1644" w:type="dxa"/>
            <w:vAlign w:val="center"/>
          </w:tcPr>
          <w:p w:rsidR="002A7ACD" w:rsidRPr="00462A90" w:rsidRDefault="002A7ACD" w:rsidP="00823102">
            <w:pPr>
              <w:tabs>
                <w:tab w:val="left" w:pos="720"/>
              </w:tabs>
              <w:jc w:val="center"/>
              <w:rPr>
                <w:rFonts w:ascii="Arial" w:hAnsi="Arial" w:cs="Arial"/>
                <w:b/>
                <w:bCs/>
                <w:lang w:val="en-GB"/>
              </w:rPr>
            </w:pPr>
            <w:r w:rsidRPr="00462A90">
              <w:rPr>
                <w:rFonts w:ascii="Arial" w:hAnsi="Arial" w:cs="Arial"/>
                <w:b/>
                <w:bCs/>
                <w:lang w:val="en-GB"/>
              </w:rPr>
              <w:t>Weightage of marks</w:t>
            </w:r>
          </w:p>
        </w:tc>
        <w:tc>
          <w:tcPr>
            <w:tcW w:w="1353" w:type="dxa"/>
            <w:vAlign w:val="center"/>
          </w:tcPr>
          <w:p w:rsidR="002A7ACD" w:rsidRPr="00462A90" w:rsidRDefault="002A7ACD" w:rsidP="00823102">
            <w:pPr>
              <w:tabs>
                <w:tab w:val="left" w:pos="720"/>
              </w:tabs>
              <w:jc w:val="center"/>
              <w:rPr>
                <w:rFonts w:ascii="Arial" w:hAnsi="Arial" w:cs="Arial"/>
                <w:b/>
                <w:bCs/>
                <w:lang w:val="en-GB"/>
              </w:rPr>
            </w:pPr>
            <w:r w:rsidRPr="00462A90">
              <w:rPr>
                <w:rFonts w:ascii="Arial" w:hAnsi="Arial" w:cs="Arial"/>
                <w:b/>
                <w:bCs/>
                <w:lang w:val="en-GB"/>
              </w:rPr>
              <w:t>Short Answer Questions</w:t>
            </w:r>
          </w:p>
        </w:tc>
        <w:tc>
          <w:tcPr>
            <w:tcW w:w="1353" w:type="dxa"/>
            <w:vAlign w:val="center"/>
          </w:tcPr>
          <w:p w:rsidR="002A7ACD" w:rsidRPr="00462A90" w:rsidRDefault="002A7ACD" w:rsidP="00823102">
            <w:pPr>
              <w:tabs>
                <w:tab w:val="left" w:pos="720"/>
              </w:tabs>
              <w:jc w:val="center"/>
              <w:rPr>
                <w:rFonts w:ascii="Arial" w:hAnsi="Arial" w:cs="Arial"/>
                <w:b/>
                <w:bCs/>
                <w:lang w:val="en-GB"/>
              </w:rPr>
            </w:pPr>
            <w:r w:rsidRPr="00462A90">
              <w:rPr>
                <w:rFonts w:ascii="Arial" w:hAnsi="Arial" w:cs="Arial"/>
                <w:b/>
                <w:bCs/>
                <w:lang w:val="en-GB"/>
              </w:rPr>
              <w:t>Essay Questions</w:t>
            </w:r>
          </w:p>
        </w:tc>
      </w:tr>
      <w:tr w:rsidR="002A7ACD" w:rsidRPr="00462A90" w:rsidTr="00823102">
        <w:trPr>
          <w:trHeight w:hRule="exact" w:val="955"/>
          <w:jc w:val="center"/>
        </w:trPr>
        <w:tc>
          <w:tcPr>
            <w:tcW w:w="580" w:type="dxa"/>
            <w:vAlign w:val="center"/>
          </w:tcPr>
          <w:p w:rsidR="002A7ACD" w:rsidRPr="00462A90" w:rsidRDefault="002A7ACD" w:rsidP="00823102">
            <w:pPr>
              <w:tabs>
                <w:tab w:val="left" w:pos="720"/>
              </w:tabs>
              <w:jc w:val="center"/>
              <w:rPr>
                <w:rFonts w:ascii="Arial" w:hAnsi="Arial" w:cs="Arial"/>
                <w:lang w:val="en-GB"/>
              </w:rPr>
            </w:pPr>
            <w:r w:rsidRPr="00462A90">
              <w:rPr>
                <w:rFonts w:ascii="Arial" w:hAnsi="Arial" w:cs="Arial"/>
                <w:lang w:val="en-GB"/>
              </w:rPr>
              <w:t>1</w:t>
            </w:r>
          </w:p>
        </w:tc>
        <w:tc>
          <w:tcPr>
            <w:tcW w:w="2707" w:type="dxa"/>
            <w:vAlign w:val="center"/>
          </w:tcPr>
          <w:p w:rsidR="002A7ACD" w:rsidRPr="00462A90" w:rsidRDefault="002A7ACD" w:rsidP="00823102">
            <w:pPr>
              <w:tabs>
                <w:tab w:val="left" w:pos="720"/>
              </w:tabs>
              <w:rPr>
                <w:rFonts w:ascii="Arial" w:hAnsi="Arial" w:cs="Arial"/>
                <w:lang w:val="en-GB"/>
              </w:rPr>
            </w:pPr>
            <w:r w:rsidRPr="00462A90">
              <w:rPr>
                <w:rFonts w:ascii="Arial" w:hAnsi="Arial" w:cs="Arial"/>
                <w:lang w:val="en-GB"/>
              </w:rPr>
              <w:t>Introduction to Communication System &amp; Noise</w:t>
            </w:r>
          </w:p>
        </w:tc>
        <w:tc>
          <w:tcPr>
            <w:tcW w:w="1063" w:type="dxa"/>
            <w:vAlign w:val="center"/>
          </w:tcPr>
          <w:p w:rsidR="002A7ACD" w:rsidRPr="00462A90" w:rsidRDefault="002A7ACD" w:rsidP="00823102">
            <w:pPr>
              <w:tabs>
                <w:tab w:val="left" w:pos="720"/>
              </w:tabs>
              <w:jc w:val="center"/>
              <w:rPr>
                <w:rFonts w:ascii="Arial" w:hAnsi="Arial" w:cs="Arial"/>
                <w:lang w:val="en-GB"/>
              </w:rPr>
            </w:pPr>
            <w:r w:rsidRPr="00462A90">
              <w:rPr>
                <w:rFonts w:ascii="Arial" w:hAnsi="Arial" w:cs="Arial"/>
                <w:lang w:val="en-GB"/>
              </w:rPr>
              <w:t>10</w:t>
            </w:r>
          </w:p>
        </w:tc>
        <w:tc>
          <w:tcPr>
            <w:tcW w:w="1644" w:type="dxa"/>
            <w:vAlign w:val="center"/>
          </w:tcPr>
          <w:p w:rsidR="002A7ACD" w:rsidRPr="00462A90" w:rsidRDefault="002A7ACD" w:rsidP="00823102">
            <w:pPr>
              <w:tabs>
                <w:tab w:val="left" w:pos="720"/>
              </w:tabs>
              <w:jc w:val="center"/>
              <w:rPr>
                <w:rFonts w:ascii="Arial" w:hAnsi="Arial" w:cs="Arial"/>
                <w:lang w:val="en-GB"/>
              </w:rPr>
            </w:pPr>
            <w:r w:rsidRPr="00462A90">
              <w:rPr>
                <w:rFonts w:ascii="Arial" w:hAnsi="Arial" w:cs="Arial"/>
                <w:lang w:val="en-GB"/>
              </w:rPr>
              <w:t>16</w:t>
            </w:r>
          </w:p>
        </w:tc>
        <w:tc>
          <w:tcPr>
            <w:tcW w:w="1353" w:type="dxa"/>
            <w:vAlign w:val="center"/>
          </w:tcPr>
          <w:p w:rsidR="002A7ACD" w:rsidRPr="00462A90" w:rsidRDefault="002A7ACD" w:rsidP="00823102">
            <w:pPr>
              <w:tabs>
                <w:tab w:val="left" w:pos="720"/>
              </w:tabs>
              <w:jc w:val="center"/>
              <w:rPr>
                <w:rFonts w:ascii="Arial" w:hAnsi="Arial" w:cs="Arial"/>
                <w:lang w:val="en-GB"/>
              </w:rPr>
            </w:pPr>
            <w:r w:rsidRPr="00462A90">
              <w:rPr>
                <w:rFonts w:ascii="Arial" w:hAnsi="Arial" w:cs="Arial"/>
                <w:lang w:val="en-GB"/>
              </w:rPr>
              <w:t>2</w:t>
            </w:r>
          </w:p>
        </w:tc>
        <w:tc>
          <w:tcPr>
            <w:tcW w:w="1353" w:type="dxa"/>
            <w:vAlign w:val="center"/>
          </w:tcPr>
          <w:p w:rsidR="002A7ACD" w:rsidRPr="00462A90" w:rsidRDefault="002A7ACD" w:rsidP="00823102">
            <w:pPr>
              <w:tabs>
                <w:tab w:val="left" w:pos="720"/>
              </w:tabs>
              <w:jc w:val="center"/>
              <w:rPr>
                <w:rFonts w:ascii="Arial" w:hAnsi="Arial" w:cs="Arial"/>
                <w:lang w:val="en-GB"/>
              </w:rPr>
            </w:pPr>
            <w:r w:rsidRPr="00462A90">
              <w:rPr>
                <w:rFonts w:ascii="Arial" w:hAnsi="Arial" w:cs="Arial"/>
                <w:lang w:val="en-GB"/>
              </w:rPr>
              <w:t>1</w:t>
            </w:r>
          </w:p>
        </w:tc>
      </w:tr>
      <w:tr w:rsidR="002A7ACD" w:rsidRPr="00462A90" w:rsidTr="00823102">
        <w:trPr>
          <w:trHeight w:hRule="exact" w:val="622"/>
          <w:jc w:val="center"/>
        </w:trPr>
        <w:tc>
          <w:tcPr>
            <w:tcW w:w="580" w:type="dxa"/>
            <w:vAlign w:val="center"/>
          </w:tcPr>
          <w:p w:rsidR="002A7ACD" w:rsidRPr="00462A90" w:rsidRDefault="002A7ACD" w:rsidP="00823102">
            <w:pPr>
              <w:tabs>
                <w:tab w:val="left" w:pos="720"/>
              </w:tabs>
              <w:jc w:val="center"/>
              <w:rPr>
                <w:rFonts w:ascii="Arial" w:hAnsi="Arial" w:cs="Arial"/>
                <w:lang w:val="en-GB"/>
              </w:rPr>
            </w:pPr>
            <w:r w:rsidRPr="00462A90">
              <w:rPr>
                <w:rFonts w:ascii="Arial" w:hAnsi="Arial" w:cs="Arial"/>
                <w:lang w:val="en-GB"/>
              </w:rPr>
              <w:t>2</w:t>
            </w:r>
          </w:p>
        </w:tc>
        <w:tc>
          <w:tcPr>
            <w:tcW w:w="2707" w:type="dxa"/>
            <w:vAlign w:val="center"/>
          </w:tcPr>
          <w:p w:rsidR="002A7ACD" w:rsidRPr="00462A90" w:rsidRDefault="002A7ACD" w:rsidP="00823102">
            <w:pPr>
              <w:tabs>
                <w:tab w:val="left" w:pos="720"/>
              </w:tabs>
              <w:rPr>
                <w:rFonts w:ascii="Arial" w:hAnsi="Arial" w:cs="Arial"/>
                <w:lang w:val="en-GB"/>
              </w:rPr>
            </w:pPr>
            <w:r w:rsidRPr="00462A90">
              <w:rPr>
                <w:rFonts w:ascii="Arial" w:hAnsi="Arial" w:cs="Arial"/>
                <w:lang w:val="en-GB"/>
              </w:rPr>
              <w:t>Analog modulation techniques</w:t>
            </w:r>
          </w:p>
        </w:tc>
        <w:tc>
          <w:tcPr>
            <w:tcW w:w="1063" w:type="dxa"/>
            <w:vAlign w:val="center"/>
          </w:tcPr>
          <w:p w:rsidR="002A7ACD" w:rsidRPr="00462A90" w:rsidRDefault="002A7ACD" w:rsidP="00823102">
            <w:pPr>
              <w:tabs>
                <w:tab w:val="left" w:pos="720"/>
              </w:tabs>
              <w:jc w:val="center"/>
              <w:rPr>
                <w:rFonts w:ascii="Arial" w:hAnsi="Arial" w:cs="Arial"/>
                <w:lang w:val="en-GB"/>
              </w:rPr>
            </w:pPr>
            <w:r w:rsidRPr="00462A90">
              <w:rPr>
                <w:rFonts w:ascii="Arial" w:hAnsi="Arial" w:cs="Arial"/>
                <w:lang w:val="en-GB"/>
              </w:rPr>
              <w:t>14</w:t>
            </w:r>
          </w:p>
        </w:tc>
        <w:tc>
          <w:tcPr>
            <w:tcW w:w="1644" w:type="dxa"/>
            <w:vAlign w:val="center"/>
          </w:tcPr>
          <w:p w:rsidR="002A7ACD" w:rsidRPr="00462A90" w:rsidRDefault="002A7ACD" w:rsidP="00823102">
            <w:pPr>
              <w:tabs>
                <w:tab w:val="left" w:pos="720"/>
              </w:tabs>
              <w:jc w:val="center"/>
              <w:rPr>
                <w:rFonts w:ascii="Arial" w:hAnsi="Arial" w:cs="Arial"/>
                <w:lang w:val="en-GB"/>
              </w:rPr>
            </w:pPr>
            <w:r w:rsidRPr="00462A90">
              <w:rPr>
                <w:rFonts w:ascii="Arial" w:hAnsi="Arial" w:cs="Arial"/>
                <w:lang w:val="en-GB"/>
              </w:rPr>
              <w:t>26</w:t>
            </w:r>
          </w:p>
        </w:tc>
        <w:tc>
          <w:tcPr>
            <w:tcW w:w="1353" w:type="dxa"/>
            <w:vAlign w:val="center"/>
          </w:tcPr>
          <w:p w:rsidR="002A7ACD" w:rsidRPr="00462A90" w:rsidRDefault="002A7ACD" w:rsidP="00823102">
            <w:pPr>
              <w:tabs>
                <w:tab w:val="left" w:pos="720"/>
              </w:tabs>
              <w:jc w:val="center"/>
              <w:rPr>
                <w:rFonts w:ascii="Arial" w:hAnsi="Arial" w:cs="Arial"/>
                <w:lang w:val="en-GB"/>
              </w:rPr>
            </w:pPr>
            <w:r w:rsidRPr="00462A90">
              <w:rPr>
                <w:rFonts w:ascii="Arial" w:hAnsi="Arial" w:cs="Arial"/>
                <w:lang w:val="en-GB"/>
              </w:rPr>
              <w:t>2</w:t>
            </w:r>
          </w:p>
        </w:tc>
        <w:tc>
          <w:tcPr>
            <w:tcW w:w="1353" w:type="dxa"/>
            <w:vAlign w:val="center"/>
          </w:tcPr>
          <w:p w:rsidR="002A7ACD" w:rsidRPr="00462A90" w:rsidRDefault="002A7ACD" w:rsidP="00823102">
            <w:pPr>
              <w:tabs>
                <w:tab w:val="left" w:pos="720"/>
              </w:tabs>
              <w:jc w:val="center"/>
              <w:rPr>
                <w:rFonts w:ascii="Arial" w:hAnsi="Arial" w:cs="Arial"/>
                <w:lang w:val="en-GB"/>
              </w:rPr>
            </w:pPr>
            <w:r w:rsidRPr="00462A90">
              <w:rPr>
                <w:rFonts w:ascii="Arial" w:hAnsi="Arial" w:cs="Arial"/>
                <w:lang w:val="en-GB"/>
              </w:rPr>
              <w:t>2</w:t>
            </w:r>
          </w:p>
        </w:tc>
      </w:tr>
      <w:tr w:rsidR="002A7ACD" w:rsidRPr="00462A90" w:rsidTr="00823102">
        <w:trPr>
          <w:trHeight w:hRule="exact" w:val="370"/>
          <w:jc w:val="center"/>
        </w:trPr>
        <w:tc>
          <w:tcPr>
            <w:tcW w:w="580" w:type="dxa"/>
            <w:vAlign w:val="center"/>
          </w:tcPr>
          <w:p w:rsidR="002A7ACD" w:rsidRPr="00462A90" w:rsidRDefault="002A7ACD" w:rsidP="00823102">
            <w:pPr>
              <w:tabs>
                <w:tab w:val="left" w:pos="720"/>
              </w:tabs>
              <w:jc w:val="center"/>
              <w:rPr>
                <w:rFonts w:ascii="Arial" w:hAnsi="Arial" w:cs="Arial"/>
                <w:lang w:val="en-GB"/>
              </w:rPr>
            </w:pPr>
            <w:r w:rsidRPr="00462A90">
              <w:rPr>
                <w:rFonts w:ascii="Arial" w:hAnsi="Arial" w:cs="Arial"/>
                <w:lang w:val="en-GB"/>
              </w:rPr>
              <w:t>3</w:t>
            </w:r>
          </w:p>
        </w:tc>
        <w:tc>
          <w:tcPr>
            <w:tcW w:w="2707" w:type="dxa"/>
            <w:vAlign w:val="center"/>
          </w:tcPr>
          <w:p w:rsidR="002A7ACD" w:rsidRPr="00462A90" w:rsidRDefault="002A7ACD" w:rsidP="00823102">
            <w:pPr>
              <w:tabs>
                <w:tab w:val="left" w:pos="720"/>
              </w:tabs>
              <w:rPr>
                <w:rFonts w:ascii="Arial" w:hAnsi="Arial" w:cs="Arial"/>
                <w:lang w:val="en-GB"/>
              </w:rPr>
            </w:pPr>
            <w:r w:rsidRPr="00462A90">
              <w:rPr>
                <w:rFonts w:ascii="Arial" w:hAnsi="Arial" w:cs="Arial"/>
                <w:lang w:val="en-GB"/>
              </w:rPr>
              <w:t>Transmitters &amp; Receivers</w:t>
            </w:r>
          </w:p>
        </w:tc>
        <w:tc>
          <w:tcPr>
            <w:tcW w:w="1063" w:type="dxa"/>
            <w:vAlign w:val="center"/>
          </w:tcPr>
          <w:p w:rsidR="002A7ACD" w:rsidRPr="00462A90" w:rsidRDefault="002A7ACD" w:rsidP="00823102">
            <w:pPr>
              <w:tabs>
                <w:tab w:val="left" w:pos="720"/>
              </w:tabs>
              <w:jc w:val="center"/>
              <w:rPr>
                <w:rFonts w:ascii="Arial" w:hAnsi="Arial" w:cs="Arial"/>
                <w:lang w:val="en-GB"/>
              </w:rPr>
            </w:pPr>
            <w:r w:rsidRPr="00462A90">
              <w:rPr>
                <w:rFonts w:ascii="Arial" w:hAnsi="Arial" w:cs="Arial"/>
                <w:lang w:val="en-GB"/>
              </w:rPr>
              <w:t>12</w:t>
            </w:r>
          </w:p>
        </w:tc>
        <w:tc>
          <w:tcPr>
            <w:tcW w:w="1644" w:type="dxa"/>
            <w:vAlign w:val="center"/>
          </w:tcPr>
          <w:p w:rsidR="002A7ACD" w:rsidRPr="00462A90" w:rsidRDefault="002A7ACD" w:rsidP="00823102">
            <w:pPr>
              <w:tabs>
                <w:tab w:val="left" w:pos="720"/>
              </w:tabs>
              <w:jc w:val="center"/>
              <w:rPr>
                <w:rFonts w:ascii="Arial" w:hAnsi="Arial" w:cs="Arial"/>
                <w:lang w:val="en-GB"/>
              </w:rPr>
            </w:pPr>
            <w:r w:rsidRPr="00462A90">
              <w:rPr>
                <w:rFonts w:ascii="Arial" w:hAnsi="Arial" w:cs="Arial"/>
                <w:lang w:val="en-GB"/>
              </w:rPr>
              <w:t>26</w:t>
            </w:r>
          </w:p>
        </w:tc>
        <w:tc>
          <w:tcPr>
            <w:tcW w:w="1353" w:type="dxa"/>
            <w:vAlign w:val="center"/>
          </w:tcPr>
          <w:p w:rsidR="002A7ACD" w:rsidRPr="00462A90" w:rsidRDefault="002A7ACD" w:rsidP="00823102">
            <w:pPr>
              <w:tabs>
                <w:tab w:val="left" w:pos="720"/>
              </w:tabs>
              <w:jc w:val="center"/>
              <w:rPr>
                <w:rFonts w:ascii="Arial" w:hAnsi="Arial" w:cs="Arial"/>
                <w:lang w:val="en-GB"/>
              </w:rPr>
            </w:pPr>
            <w:r w:rsidRPr="00462A90">
              <w:rPr>
                <w:rFonts w:ascii="Arial" w:hAnsi="Arial" w:cs="Arial"/>
                <w:lang w:val="en-GB"/>
              </w:rPr>
              <w:t>2</w:t>
            </w:r>
          </w:p>
        </w:tc>
        <w:tc>
          <w:tcPr>
            <w:tcW w:w="1353" w:type="dxa"/>
            <w:vAlign w:val="center"/>
          </w:tcPr>
          <w:p w:rsidR="002A7ACD" w:rsidRPr="00462A90" w:rsidRDefault="002A7ACD" w:rsidP="00823102">
            <w:pPr>
              <w:tabs>
                <w:tab w:val="left" w:pos="720"/>
              </w:tabs>
              <w:jc w:val="center"/>
              <w:rPr>
                <w:rFonts w:ascii="Arial" w:hAnsi="Arial" w:cs="Arial"/>
                <w:lang w:val="en-GB"/>
              </w:rPr>
            </w:pPr>
            <w:r w:rsidRPr="00462A90">
              <w:rPr>
                <w:rFonts w:ascii="Arial" w:hAnsi="Arial" w:cs="Arial"/>
                <w:lang w:val="en-GB"/>
              </w:rPr>
              <w:t>2</w:t>
            </w:r>
          </w:p>
        </w:tc>
      </w:tr>
      <w:tr w:rsidR="002A7ACD" w:rsidRPr="00462A90" w:rsidTr="00823102">
        <w:trPr>
          <w:trHeight w:hRule="exact" w:val="352"/>
          <w:jc w:val="center"/>
        </w:trPr>
        <w:tc>
          <w:tcPr>
            <w:tcW w:w="580" w:type="dxa"/>
            <w:vAlign w:val="center"/>
          </w:tcPr>
          <w:p w:rsidR="002A7ACD" w:rsidRPr="00462A90" w:rsidRDefault="002A7ACD" w:rsidP="00823102">
            <w:pPr>
              <w:tabs>
                <w:tab w:val="left" w:pos="720"/>
              </w:tabs>
              <w:jc w:val="center"/>
              <w:rPr>
                <w:rFonts w:ascii="Arial" w:hAnsi="Arial" w:cs="Arial"/>
                <w:lang w:val="en-GB"/>
              </w:rPr>
            </w:pPr>
            <w:r w:rsidRPr="00462A90">
              <w:rPr>
                <w:rFonts w:ascii="Arial" w:hAnsi="Arial" w:cs="Arial"/>
                <w:lang w:val="en-GB"/>
              </w:rPr>
              <w:t>4</w:t>
            </w:r>
          </w:p>
        </w:tc>
        <w:tc>
          <w:tcPr>
            <w:tcW w:w="2707" w:type="dxa"/>
            <w:vAlign w:val="center"/>
          </w:tcPr>
          <w:p w:rsidR="002A7ACD" w:rsidRPr="00462A90" w:rsidRDefault="002A7ACD" w:rsidP="00823102">
            <w:pPr>
              <w:tabs>
                <w:tab w:val="left" w:pos="720"/>
              </w:tabs>
              <w:rPr>
                <w:rFonts w:ascii="Arial" w:hAnsi="Arial" w:cs="Arial"/>
                <w:lang w:val="en-GB"/>
              </w:rPr>
            </w:pPr>
            <w:r w:rsidRPr="00462A90">
              <w:rPr>
                <w:rFonts w:ascii="Arial" w:hAnsi="Arial" w:cs="Arial"/>
                <w:lang w:val="en-GB"/>
              </w:rPr>
              <w:t>Antennas</w:t>
            </w:r>
          </w:p>
        </w:tc>
        <w:tc>
          <w:tcPr>
            <w:tcW w:w="1063" w:type="dxa"/>
            <w:vAlign w:val="center"/>
          </w:tcPr>
          <w:p w:rsidR="002A7ACD" w:rsidRPr="00462A90" w:rsidRDefault="002A7ACD" w:rsidP="00823102">
            <w:pPr>
              <w:tabs>
                <w:tab w:val="left" w:pos="720"/>
              </w:tabs>
              <w:jc w:val="center"/>
              <w:rPr>
                <w:rFonts w:ascii="Arial" w:hAnsi="Arial" w:cs="Arial"/>
                <w:lang w:val="en-GB"/>
              </w:rPr>
            </w:pPr>
            <w:r w:rsidRPr="00462A90">
              <w:rPr>
                <w:rFonts w:ascii="Arial" w:hAnsi="Arial" w:cs="Arial"/>
                <w:lang w:val="en-GB"/>
              </w:rPr>
              <w:t>14</w:t>
            </w:r>
          </w:p>
        </w:tc>
        <w:tc>
          <w:tcPr>
            <w:tcW w:w="1644" w:type="dxa"/>
            <w:vAlign w:val="center"/>
          </w:tcPr>
          <w:p w:rsidR="002A7ACD" w:rsidRPr="00462A90" w:rsidRDefault="002A7ACD" w:rsidP="00823102">
            <w:pPr>
              <w:tabs>
                <w:tab w:val="left" w:pos="720"/>
              </w:tabs>
              <w:jc w:val="center"/>
              <w:rPr>
                <w:rFonts w:ascii="Arial" w:hAnsi="Arial" w:cs="Arial"/>
                <w:lang w:val="en-GB"/>
              </w:rPr>
            </w:pPr>
            <w:r w:rsidRPr="00462A90">
              <w:rPr>
                <w:rFonts w:ascii="Arial" w:hAnsi="Arial" w:cs="Arial"/>
                <w:lang w:val="en-GB"/>
              </w:rPr>
              <w:t>26</w:t>
            </w:r>
          </w:p>
        </w:tc>
        <w:tc>
          <w:tcPr>
            <w:tcW w:w="1353" w:type="dxa"/>
            <w:vAlign w:val="center"/>
          </w:tcPr>
          <w:p w:rsidR="002A7ACD" w:rsidRPr="00462A90" w:rsidRDefault="002A7ACD" w:rsidP="00823102">
            <w:pPr>
              <w:tabs>
                <w:tab w:val="left" w:pos="720"/>
              </w:tabs>
              <w:jc w:val="center"/>
              <w:rPr>
                <w:rFonts w:ascii="Arial" w:hAnsi="Arial" w:cs="Arial"/>
                <w:lang w:val="en-GB"/>
              </w:rPr>
            </w:pPr>
            <w:r w:rsidRPr="00462A90">
              <w:rPr>
                <w:rFonts w:ascii="Arial" w:hAnsi="Arial" w:cs="Arial"/>
                <w:lang w:val="en-GB"/>
              </w:rPr>
              <w:t>2</w:t>
            </w:r>
          </w:p>
        </w:tc>
        <w:tc>
          <w:tcPr>
            <w:tcW w:w="1353" w:type="dxa"/>
            <w:vAlign w:val="center"/>
          </w:tcPr>
          <w:p w:rsidR="002A7ACD" w:rsidRPr="00462A90" w:rsidRDefault="002A7ACD" w:rsidP="00823102">
            <w:pPr>
              <w:tabs>
                <w:tab w:val="left" w:pos="720"/>
              </w:tabs>
              <w:jc w:val="center"/>
              <w:rPr>
                <w:rFonts w:ascii="Arial" w:hAnsi="Arial" w:cs="Arial"/>
                <w:lang w:val="en-GB"/>
              </w:rPr>
            </w:pPr>
            <w:r w:rsidRPr="00462A90">
              <w:rPr>
                <w:rFonts w:ascii="Arial" w:hAnsi="Arial" w:cs="Arial"/>
                <w:lang w:val="en-GB"/>
              </w:rPr>
              <w:t>2</w:t>
            </w:r>
          </w:p>
        </w:tc>
      </w:tr>
      <w:tr w:rsidR="002A7ACD" w:rsidRPr="00462A90" w:rsidTr="00823102">
        <w:trPr>
          <w:trHeight w:hRule="exact" w:val="370"/>
          <w:jc w:val="center"/>
        </w:trPr>
        <w:tc>
          <w:tcPr>
            <w:tcW w:w="580" w:type="dxa"/>
            <w:vAlign w:val="center"/>
          </w:tcPr>
          <w:p w:rsidR="002A7ACD" w:rsidRPr="00462A90" w:rsidRDefault="002A7ACD" w:rsidP="00823102">
            <w:pPr>
              <w:tabs>
                <w:tab w:val="left" w:pos="720"/>
              </w:tabs>
              <w:jc w:val="center"/>
              <w:rPr>
                <w:rFonts w:ascii="Arial" w:hAnsi="Arial" w:cs="Arial"/>
                <w:lang w:val="en-GB"/>
              </w:rPr>
            </w:pPr>
            <w:r w:rsidRPr="00462A90">
              <w:rPr>
                <w:rFonts w:ascii="Arial" w:hAnsi="Arial" w:cs="Arial"/>
                <w:lang w:val="en-GB"/>
              </w:rPr>
              <w:t>5</w:t>
            </w:r>
          </w:p>
        </w:tc>
        <w:tc>
          <w:tcPr>
            <w:tcW w:w="2707" w:type="dxa"/>
            <w:vAlign w:val="center"/>
          </w:tcPr>
          <w:p w:rsidR="002A7ACD" w:rsidRPr="00462A90" w:rsidRDefault="002A7ACD" w:rsidP="00823102">
            <w:pPr>
              <w:tabs>
                <w:tab w:val="left" w:pos="720"/>
              </w:tabs>
              <w:rPr>
                <w:rFonts w:ascii="Arial" w:hAnsi="Arial" w:cs="Arial"/>
                <w:lang w:val="en-GB"/>
              </w:rPr>
            </w:pPr>
            <w:r w:rsidRPr="00462A90">
              <w:rPr>
                <w:rFonts w:ascii="Arial" w:hAnsi="Arial" w:cs="Arial"/>
                <w:lang w:val="en-GB"/>
              </w:rPr>
              <w:t>Wave propagation</w:t>
            </w:r>
          </w:p>
        </w:tc>
        <w:tc>
          <w:tcPr>
            <w:tcW w:w="1063" w:type="dxa"/>
            <w:vAlign w:val="center"/>
          </w:tcPr>
          <w:p w:rsidR="002A7ACD" w:rsidRPr="00462A90" w:rsidRDefault="002A7ACD" w:rsidP="00823102">
            <w:pPr>
              <w:tabs>
                <w:tab w:val="left" w:pos="720"/>
              </w:tabs>
              <w:jc w:val="center"/>
              <w:rPr>
                <w:rFonts w:ascii="Arial" w:hAnsi="Arial" w:cs="Arial"/>
                <w:lang w:val="en-GB"/>
              </w:rPr>
            </w:pPr>
            <w:r w:rsidRPr="00462A90">
              <w:rPr>
                <w:rFonts w:ascii="Arial" w:hAnsi="Arial" w:cs="Arial"/>
                <w:lang w:val="en-GB"/>
              </w:rPr>
              <w:t>10</w:t>
            </w:r>
          </w:p>
        </w:tc>
        <w:tc>
          <w:tcPr>
            <w:tcW w:w="1644" w:type="dxa"/>
            <w:vAlign w:val="center"/>
          </w:tcPr>
          <w:p w:rsidR="002A7ACD" w:rsidRPr="00462A90" w:rsidRDefault="002A7ACD" w:rsidP="00823102">
            <w:pPr>
              <w:tabs>
                <w:tab w:val="left" w:pos="720"/>
              </w:tabs>
              <w:jc w:val="center"/>
              <w:rPr>
                <w:rFonts w:ascii="Arial" w:hAnsi="Arial" w:cs="Arial"/>
                <w:lang w:val="en-GB"/>
              </w:rPr>
            </w:pPr>
            <w:r w:rsidRPr="00462A90">
              <w:rPr>
                <w:rFonts w:ascii="Arial" w:hAnsi="Arial" w:cs="Arial"/>
                <w:lang w:val="en-GB"/>
              </w:rPr>
              <w:t>16</w:t>
            </w:r>
          </w:p>
        </w:tc>
        <w:tc>
          <w:tcPr>
            <w:tcW w:w="1353" w:type="dxa"/>
            <w:vAlign w:val="center"/>
          </w:tcPr>
          <w:p w:rsidR="002A7ACD" w:rsidRPr="00462A90" w:rsidRDefault="002A7ACD" w:rsidP="00823102">
            <w:pPr>
              <w:tabs>
                <w:tab w:val="left" w:pos="720"/>
              </w:tabs>
              <w:jc w:val="center"/>
              <w:rPr>
                <w:rFonts w:ascii="Arial" w:hAnsi="Arial" w:cs="Arial"/>
                <w:lang w:val="en-GB"/>
              </w:rPr>
            </w:pPr>
            <w:r w:rsidRPr="00462A90">
              <w:rPr>
                <w:rFonts w:ascii="Arial" w:hAnsi="Arial" w:cs="Arial"/>
                <w:lang w:val="en-GB"/>
              </w:rPr>
              <w:t>2</w:t>
            </w:r>
          </w:p>
        </w:tc>
        <w:tc>
          <w:tcPr>
            <w:tcW w:w="1353" w:type="dxa"/>
            <w:vAlign w:val="center"/>
          </w:tcPr>
          <w:p w:rsidR="002A7ACD" w:rsidRPr="00462A90" w:rsidRDefault="002A7ACD" w:rsidP="00823102">
            <w:pPr>
              <w:tabs>
                <w:tab w:val="left" w:pos="720"/>
              </w:tabs>
              <w:jc w:val="center"/>
              <w:rPr>
                <w:rFonts w:ascii="Arial" w:hAnsi="Arial" w:cs="Arial"/>
                <w:lang w:val="en-GB"/>
              </w:rPr>
            </w:pPr>
            <w:r w:rsidRPr="00462A90">
              <w:rPr>
                <w:rFonts w:ascii="Arial" w:hAnsi="Arial" w:cs="Arial"/>
                <w:lang w:val="en-GB"/>
              </w:rPr>
              <w:t>1</w:t>
            </w:r>
          </w:p>
        </w:tc>
      </w:tr>
      <w:tr w:rsidR="002A7ACD" w:rsidRPr="00462A90" w:rsidTr="00823102">
        <w:trPr>
          <w:trHeight w:hRule="exact" w:val="432"/>
          <w:jc w:val="center"/>
        </w:trPr>
        <w:tc>
          <w:tcPr>
            <w:tcW w:w="3287" w:type="dxa"/>
            <w:gridSpan w:val="2"/>
            <w:vAlign w:val="center"/>
          </w:tcPr>
          <w:p w:rsidR="002A7ACD" w:rsidRPr="00462A90" w:rsidRDefault="002A7ACD" w:rsidP="00823102">
            <w:pPr>
              <w:tabs>
                <w:tab w:val="left" w:pos="720"/>
              </w:tabs>
              <w:jc w:val="center"/>
              <w:rPr>
                <w:rFonts w:ascii="Arial" w:hAnsi="Arial" w:cs="Arial"/>
                <w:b/>
                <w:lang w:val="en-GB"/>
              </w:rPr>
            </w:pPr>
            <w:r w:rsidRPr="00462A90">
              <w:rPr>
                <w:rFonts w:ascii="Arial" w:hAnsi="Arial" w:cs="Arial"/>
                <w:b/>
                <w:lang w:val="en-GB"/>
              </w:rPr>
              <w:t>Total</w:t>
            </w:r>
          </w:p>
        </w:tc>
        <w:tc>
          <w:tcPr>
            <w:tcW w:w="1063" w:type="dxa"/>
            <w:vAlign w:val="center"/>
          </w:tcPr>
          <w:p w:rsidR="002A7ACD" w:rsidRPr="00462A90" w:rsidRDefault="002A7ACD" w:rsidP="00823102">
            <w:pPr>
              <w:tabs>
                <w:tab w:val="left" w:pos="720"/>
              </w:tabs>
              <w:jc w:val="center"/>
              <w:rPr>
                <w:rFonts w:ascii="Arial" w:hAnsi="Arial" w:cs="Arial"/>
                <w:b/>
                <w:lang w:val="en-GB"/>
              </w:rPr>
            </w:pPr>
            <w:r w:rsidRPr="00462A90">
              <w:rPr>
                <w:rFonts w:ascii="Arial" w:hAnsi="Arial" w:cs="Arial"/>
                <w:b/>
                <w:lang w:val="en-GB"/>
              </w:rPr>
              <w:t>60</w:t>
            </w:r>
          </w:p>
        </w:tc>
        <w:tc>
          <w:tcPr>
            <w:tcW w:w="1644" w:type="dxa"/>
            <w:vAlign w:val="center"/>
          </w:tcPr>
          <w:p w:rsidR="002A7ACD" w:rsidRPr="00462A90" w:rsidRDefault="002A7ACD" w:rsidP="00823102">
            <w:pPr>
              <w:tabs>
                <w:tab w:val="left" w:pos="720"/>
              </w:tabs>
              <w:jc w:val="center"/>
              <w:rPr>
                <w:rFonts w:ascii="Arial" w:hAnsi="Arial" w:cs="Arial"/>
                <w:b/>
                <w:lang w:val="en-GB"/>
              </w:rPr>
            </w:pPr>
            <w:r w:rsidRPr="00462A90">
              <w:rPr>
                <w:rFonts w:ascii="Arial" w:hAnsi="Arial" w:cs="Arial"/>
                <w:b/>
                <w:lang w:val="en-GB"/>
              </w:rPr>
              <w:t>110</w:t>
            </w:r>
          </w:p>
        </w:tc>
        <w:tc>
          <w:tcPr>
            <w:tcW w:w="1353" w:type="dxa"/>
            <w:vAlign w:val="center"/>
          </w:tcPr>
          <w:p w:rsidR="002A7ACD" w:rsidRPr="00462A90" w:rsidRDefault="002A7ACD" w:rsidP="00823102">
            <w:pPr>
              <w:tabs>
                <w:tab w:val="left" w:pos="720"/>
              </w:tabs>
              <w:jc w:val="center"/>
              <w:rPr>
                <w:rFonts w:ascii="Arial" w:hAnsi="Arial" w:cs="Arial"/>
                <w:b/>
                <w:lang w:val="en-GB"/>
              </w:rPr>
            </w:pPr>
            <w:r w:rsidRPr="00462A90">
              <w:rPr>
                <w:rFonts w:ascii="Arial" w:hAnsi="Arial" w:cs="Arial"/>
                <w:b/>
                <w:lang w:val="en-GB"/>
              </w:rPr>
              <w:t>10</w:t>
            </w:r>
          </w:p>
        </w:tc>
        <w:tc>
          <w:tcPr>
            <w:tcW w:w="1353" w:type="dxa"/>
            <w:vAlign w:val="center"/>
          </w:tcPr>
          <w:p w:rsidR="002A7ACD" w:rsidRPr="00462A90" w:rsidRDefault="002A7ACD" w:rsidP="00823102">
            <w:pPr>
              <w:tabs>
                <w:tab w:val="left" w:pos="720"/>
              </w:tabs>
              <w:jc w:val="center"/>
              <w:rPr>
                <w:rFonts w:ascii="Arial" w:hAnsi="Arial" w:cs="Arial"/>
                <w:b/>
                <w:lang w:val="en-GB"/>
              </w:rPr>
            </w:pPr>
            <w:r w:rsidRPr="00462A90">
              <w:rPr>
                <w:rFonts w:ascii="Arial" w:hAnsi="Arial" w:cs="Arial"/>
                <w:b/>
                <w:lang w:val="en-GB"/>
              </w:rPr>
              <w:t>8</w:t>
            </w:r>
          </w:p>
        </w:tc>
      </w:tr>
    </w:tbl>
    <w:p w:rsidR="002A7ACD" w:rsidRPr="00462A90" w:rsidRDefault="002A7ACD" w:rsidP="002A7ACD">
      <w:pPr>
        <w:tabs>
          <w:tab w:val="left" w:pos="720"/>
        </w:tabs>
        <w:spacing w:after="0" w:line="240" w:lineRule="auto"/>
        <w:rPr>
          <w:rFonts w:ascii="Arial" w:hAnsi="Arial" w:cs="Arial"/>
          <w:b/>
          <w:u w:val="single"/>
          <w:lang w:val="en-GB"/>
        </w:rPr>
      </w:pPr>
    </w:p>
    <w:p w:rsidR="002A7ACD" w:rsidRPr="00462A90" w:rsidRDefault="002A7ACD" w:rsidP="002A7ACD">
      <w:pPr>
        <w:tabs>
          <w:tab w:val="left" w:pos="720"/>
        </w:tabs>
        <w:spacing w:after="0" w:line="240" w:lineRule="auto"/>
        <w:rPr>
          <w:rFonts w:ascii="Arial" w:hAnsi="Arial" w:cs="Arial"/>
          <w:b/>
          <w:lang w:val="en-GB"/>
        </w:rPr>
      </w:pPr>
      <w:r w:rsidRPr="00462A90">
        <w:rPr>
          <w:rFonts w:ascii="Arial" w:hAnsi="Arial" w:cs="Arial"/>
          <w:b/>
          <w:lang w:val="en-GB"/>
        </w:rPr>
        <w:t>OBJECTIVES</w:t>
      </w:r>
    </w:p>
    <w:p w:rsidR="002A7ACD" w:rsidRPr="00462A90" w:rsidRDefault="002A7ACD" w:rsidP="002A7ACD">
      <w:pPr>
        <w:tabs>
          <w:tab w:val="left" w:pos="720"/>
        </w:tabs>
        <w:spacing w:after="0" w:line="240" w:lineRule="auto"/>
        <w:rPr>
          <w:rFonts w:ascii="Arial" w:hAnsi="Arial" w:cs="Arial"/>
          <w:iCs/>
        </w:rPr>
      </w:pPr>
      <w:r w:rsidRPr="00462A90">
        <w:rPr>
          <w:rFonts w:ascii="Arial" w:hAnsi="Arial" w:cs="Arial"/>
          <w:iCs/>
        </w:rPr>
        <w:t>On completion of the study of the subject a student should be able to comprehend the following:</w:t>
      </w:r>
    </w:p>
    <w:p w:rsidR="002A7ACD" w:rsidRPr="00462A90" w:rsidRDefault="002A7ACD" w:rsidP="002A7ACD">
      <w:pPr>
        <w:tabs>
          <w:tab w:val="left" w:pos="720"/>
        </w:tabs>
        <w:spacing w:after="0" w:line="240" w:lineRule="auto"/>
        <w:rPr>
          <w:rFonts w:ascii="Arial" w:hAnsi="Arial" w:cs="Arial"/>
          <w:lang w:val="en-GB"/>
        </w:rPr>
      </w:pPr>
    </w:p>
    <w:p w:rsidR="002A7ACD" w:rsidRPr="00462A90" w:rsidRDefault="002A7ACD" w:rsidP="002A7ACD">
      <w:pPr>
        <w:numPr>
          <w:ilvl w:val="0"/>
          <w:numId w:val="189"/>
        </w:numPr>
        <w:tabs>
          <w:tab w:val="left" w:pos="0"/>
          <w:tab w:val="left" w:pos="720"/>
        </w:tabs>
        <w:spacing w:after="0" w:line="240" w:lineRule="auto"/>
        <w:ind w:left="720" w:hanging="720"/>
        <w:jc w:val="both"/>
        <w:rPr>
          <w:rFonts w:ascii="Arial" w:hAnsi="Arial" w:cs="Arial"/>
          <w:lang w:val="en-GB"/>
        </w:rPr>
      </w:pPr>
      <w:r w:rsidRPr="00462A90">
        <w:rPr>
          <w:rFonts w:ascii="Arial" w:hAnsi="Arial" w:cs="Arial"/>
          <w:b/>
          <w:lang w:val="en-GB"/>
        </w:rPr>
        <w:t xml:space="preserve">Understand Communication systems. </w:t>
      </w:r>
    </w:p>
    <w:p w:rsidR="002A7ACD" w:rsidRPr="00462A90" w:rsidRDefault="002A7ACD" w:rsidP="002A7ACD">
      <w:pPr>
        <w:numPr>
          <w:ilvl w:val="1"/>
          <w:numId w:val="189"/>
        </w:numPr>
        <w:tabs>
          <w:tab w:val="left" w:pos="720"/>
        </w:tabs>
        <w:spacing w:after="0" w:line="240" w:lineRule="auto"/>
        <w:ind w:left="720" w:hanging="720"/>
        <w:jc w:val="both"/>
        <w:rPr>
          <w:rFonts w:ascii="Arial" w:hAnsi="Arial" w:cs="Arial"/>
          <w:lang w:val="en-GB"/>
        </w:rPr>
      </w:pPr>
      <w:r w:rsidRPr="00462A90">
        <w:rPr>
          <w:rFonts w:ascii="Arial" w:hAnsi="Arial" w:cs="Arial"/>
          <w:lang w:val="en-GB"/>
        </w:rPr>
        <w:lastRenderedPageBreak/>
        <w:t>Describe the basic elements of a communication system with block diagram.</w:t>
      </w:r>
    </w:p>
    <w:p w:rsidR="002A7ACD" w:rsidRPr="00462A90" w:rsidRDefault="002A7ACD" w:rsidP="002A7ACD">
      <w:pPr>
        <w:numPr>
          <w:ilvl w:val="1"/>
          <w:numId w:val="189"/>
        </w:numPr>
        <w:tabs>
          <w:tab w:val="left" w:pos="720"/>
        </w:tabs>
        <w:spacing w:after="0" w:line="240" w:lineRule="auto"/>
        <w:ind w:left="720" w:hanging="720"/>
        <w:jc w:val="both"/>
        <w:rPr>
          <w:rFonts w:ascii="Arial" w:hAnsi="Arial" w:cs="Arial"/>
          <w:lang w:val="en-GB"/>
        </w:rPr>
      </w:pPr>
      <w:r w:rsidRPr="00462A90">
        <w:rPr>
          <w:rFonts w:ascii="Arial" w:hAnsi="Arial" w:cs="Arial"/>
          <w:lang w:val="en-GB"/>
        </w:rPr>
        <w:t>Explain  frequency spectrum and mention the  usage of  frequencies for different applications</w:t>
      </w:r>
    </w:p>
    <w:p w:rsidR="002A7ACD" w:rsidRPr="00462A90" w:rsidRDefault="002A7ACD" w:rsidP="002A7ACD">
      <w:pPr>
        <w:numPr>
          <w:ilvl w:val="1"/>
          <w:numId w:val="189"/>
        </w:numPr>
        <w:tabs>
          <w:tab w:val="left" w:pos="720"/>
        </w:tabs>
        <w:spacing w:after="0" w:line="240" w:lineRule="auto"/>
        <w:ind w:left="720" w:hanging="720"/>
        <w:jc w:val="both"/>
        <w:rPr>
          <w:rFonts w:ascii="Arial" w:hAnsi="Arial" w:cs="Arial"/>
          <w:lang w:val="en-GB"/>
        </w:rPr>
      </w:pPr>
      <w:r w:rsidRPr="00462A90">
        <w:rPr>
          <w:rFonts w:ascii="Arial" w:hAnsi="Arial" w:cs="Arial"/>
          <w:lang w:val="en-GB"/>
        </w:rPr>
        <w:t>Define modulation</w:t>
      </w:r>
    </w:p>
    <w:p w:rsidR="002A7ACD" w:rsidRPr="00462A90" w:rsidRDefault="002A7ACD" w:rsidP="002A7ACD">
      <w:pPr>
        <w:numPr>
          <w:ilvl w:val="1"/>
          <w:numId w:val="189"/>
        </w:numPr>
        <w:tabs>
          <w:tab w:val="left" w:pos="720"/>
        </w:tabs>
        <w:spacing w:after="0" w:line="240" w:lineRule="auto"/>
        <w:ind w:left="720" w:hanging="720"/>
        <w:jc w:val="both"/>
        <w:rPr>
          <w:rFonts w:ascii="Arial" w:hAnsi="Arial" w:cs="Arial"/>
          <w:lang w:val="en-GB"/>
        </w:rPr>
      </w:pPr>
      <w:r w:rsidRPr="00462A90">
        <w:rPr>
          <w:rFonts w:ascii="Arial" w:hAnsi="Arial" w:cs="Arial"/>
          <w:lang w:val="en-GB"/>
        </w:rPr>
        <w:t>State the need for modulation in communication systems.</w:t>
      </w:r>
    </w:p>
    <w:p w:rsidR="002A7ACD" w:rsidRPr="00462A90" w:rsidRDefault="002A7ACD" w:rsidP="002A7ACD">
      <w:pPr>
        <w:numPr>
          <w:ilvl w:val="1"/>
          <w:numId w:val="189"/>
        </w:numPr>
        <w:tabs>
          <w:tab w:val="left" w:pos="720"/>
        </w:tabs>
        <w:spacing w:after="0" w:line="240" w:lineRule="auto"/>
        <w:ind w:left="720" w:hanging="720"/>
        <w:jc w:val="both"/>
        <w:rPr>
          <w:rFonts w:ascii="Arial" w:hAnsi="Arial" w:cs="Arial"/>
          <w:lang w:val="en-GB"/>
        </w:rPr>
      </w:pPr>
      <w:r w:rsidRPr="00462A90">
        <w:rPr>
          <w:rFonts w:ascii="Arial" w:hAnsi="Arial" w:cs="Arial"/>
          <w:lang w:val="en-GB"/>
        </w:rPr>
        <w:t xml:space="preserve">Define amplitude modulation </w:t>
      </w:r>
    </w:p>
    <w:p w:rsidR="002A7ACD" w:rsidRPr="00462A90" w:rsidRDefault="002A7ACD" w:rsidP="002A7ACD">
      <w:pPr>
        <w:numPr>
          <w:ilvl w:val="1"/>
          <w:numId w:val="189"/>
        </w:numPr>
        <w:tabs>
          <w:tab w:val="left" w:pos="720"/>
        </w:tabs>
        <w:spacing w:after="0" w:line="240" w:lineRule="auto"/>
        <w:ind w:left="720" w:hanging="720"/>
        <w:jc w:val="both"/>
        <w:rPr>
          <w:rFonts w:ascii="Arial" w:hAnsi="Arial" w:cs="Arial"/>
          <w:lang w:val="en-GB"/>
        </w:rPr>
      </w:pPr>
      <w:r w:rsidRPr="00462A90">
        <w:rPr>
          <w:rFonts w:ascii="Arial" w:hAnsi="Arial" w:cs="Arial"/>
          <w:lang w:val="en-GB"/>
        </w:rPr>
        <w:t>Draw the wave form of an AM wave</w:t>
      </w:r>
    </w:p>
    <w:p w:rsidR="002A7ACD" w:rsidRPr="00462A90" w:rsidRDefault="002A7ACD" w:rsidP="002A7ACD">
      <w:pPr>
        <w:numPr>
          <w:ilvl w:val="1"/>
          <w:numId w:val="189"/>
        </w:numPr>
        <w:tabs>
          <w:tab w:val="left" w:pos="720"/>
        </w:tabs>
        <w:spacing w:after="0" w:line="240" w:lineRule="auto"/>
        <w:ind w:left="720" w:hanging="720"/>
        <w:jc w:val="both"/>
        <w:rPr>
          <w:rFonts w:ascii="Arial" w:hAnsi="Arial" w:cs="Arial"/>
          <w:lang w:val="en-GB"/>
        </w:rPr>
      </w:pPr>
      <w:r w:rsidRPr="00462A90">
        <w:rPr>
          <w:rFonts w:ascii="Arial" w:hAnsi="Arial" w:cs="Arial"/>
          <w:lang w:val="en-GB"/>
        </w:rPr>
        <w:t xml:space="preserve">Define Frequency modulation </w:t>
      </w:r>
    </w:p>
    <w:p w:rsidR="002A7ACD" w:rsidRPr="00462A90" w:rsidRDefault="002A7ACD" w:rsidP="002A7ACD">
      <w:pPr>
        <w:numPr>
          <w:ilvl w:val="1"/>
          <w:numId w:val="189"/>
        </w:numPr>
        <w:tabs>
          <w:tab w:val="left" w:pos="720"/>
        </w:tabs>
        <w:spacing w:after="0" w:line="240" w:lineRule="auto"/>
        <w:ind w:left="720" w:hanging="720"/>
        <w:jc w:val="both"/>
        <w:rPr>
          <w:rFonts w:ascii="Arial" w:hAnsi="Arial" w:cs="Arial"/>
          <w:lang w:val="en-GB"/>
        </w:rPr>
      </w:pPr>
      <w:r w:rsidRPr="00462A90">
        <w:rPr>
          <w:rFonts w:ascii="Arial" w:hAnsi="Arial" w:cs="Arial"/>
          <w:lang w:val="en-GB"/>
        </w:rPr>
        <w:t>Draw the waveform of FM Wave</w:t>
      </w:r>
    </w:p>
    <w:p w:rsidR="002A7ACD" w:rsidRPr="00462A90" w:rsidRDefault="002A7ACD" w:rsidP="002A7ACD">
      <w:pPr>
        <w:numPr>
          <w:ilvl w:val="1"/>
          <w:numId w:val="189"/>
        </w:numPr>
        <w:tabs>
          <w:tab w:val="left" w:pos="720"/>
        </w:tabs>
        <w:spacing w:after="0" w:line="240" w:lineRule="auto"/>
        <w:ind w:left="720" w:hanging="720"/>
        <w:jc w:val="both"/>
        <w:rPr>
          <w:rFonts w:ascii="Arial" w:hAnsi="Arial" w:cs="Arial"/>
          <w:lang w:val="en-GB"/>
        </w:rPr>
      </w:pPr>
      <w:r w:rsidRPr="00462A90">
        <w:rPr>
          <w:rFonts w:ascii="Arial" w:hAnsi="Arial" w:cs="Arial"/>
          <w:lang w:val="en-GB"/>
        </w:rPr>
        <w:t>Define phase modulation</w:t>
      </w:r>
    </w:p>
    <w:p w:rsidR="002A7ACD" w:rsidRPr="00462A90" w:rsidRDefault="002A7ACD" w:rsidP="002A7ACD">
      <w:pPr>
        <w:numPr>
          <w:ilvl w:val="1"/>
          <w:numId w:val="189"/>
        </w:numPr>
        <w:tabs>
          <w:tab w:val="left" w:pos="720"/>
        </w:tabs>
        <w:spacing w:after="0" w:line="240" w:lineRule="auto"/>
        <w:ind w:left="720" w:hanging="720"/>
        <w:jc w:val="both"/>
        <w:rPr>
          <w:rFonts w:ascii="Arial" w:hAnsi="Arial" w:cs="Arial"/>
          <w:lang w:val="en-GB"/>
        </w:rPr>
      </w:pPr>
      <w:r w:rsidRPr="00462A90">
        <w:rPr>
          <w:rFonts w:ascii="Arial" w:hAnsi="Arial" w:cs="Arial"/>
          <w:lang w:val="en-GB"/>
        </w:rPr>
        <w:t>Distinguish between baseband, carrier, and modulated signals and give examples.</w:t>
      </w:r>
    </w:p>
    <w:p w:rsidR="002A7ACD" w:rsidRPr="00462A90" w:rsidRDefault="002A7ACD" w:rsidP="002A7ACD">
      <w:pPr>
        <w:numPr>
          <w:ilvl w:val="1"/>
          <w:numId w:val="189"/>
        </w:numPr>
        <w:tabs>
          <w:tab w:val="left" w:pos="720"/>
        </w:tabs>
        <w:spacing w:after="0" w:line="240" w:lineRule="auto"/>
        <w:ind w:left="720" w:hanging="720"/>
        <w:jc w:val="both"/>
        <w:rPr>
          <w:rFonts w:ascii="Arial" w:hAnsi="Arial" w:cs="Arial"/>
          <w:lang w:val="en-GB"/>
        </w:rPr>
      </w:pPr>
      <w:r w:rsidRPr="00462A90">
        <w:rPr>
          <w:rFonts w:ascii="Arial" w:hAnsi="Arial" w:cs="Arial"/>
          <w:lang w:val="en-GB"/>
        </w:rPr>
        <w:t>Explain the relationship between channel bandwidth, baseband bandwidth and transmission time.</w:t>
      </w:r>
    </w:p>
    <w:p w:rsidR="002A7ACD" w:rsidRPr="00462A90" w:rsidRDefault="002A7ACD" w:rsidP="002A7ACD">
      <w:pPr>
        <w:numPr>
          <w:ilvl w:val="1"/>
          <w:numId w:val="189"/>
        </w:numPr>
        <w:tabs>
          <w:tab w:val="left" w:pos="720"/>
        </w:tabs>
        <w:spacing w:after="0" w:line="240" w:lineRule="auto"/>
        <w:ind w:left="720" w:hanging="720"/>
        <w:jc w:val="both"/>
        <w:rPr>
          <w:rFonts w:ascii="Arial" w:hAnsi="Arial" w:cs="Arial"/>
          <w:lang w:val="en-GB"/>
        </w:rPr>
      </w:pPr>
      <w:r w:rsidRPr="00462A90">
        <w:rPr>
          <w:rFonts w:ascii="Arial" w:hAnsi="Arial" w:cs="Arial"/>
          <w:lang w:val="en-GB"/>
        </w:rPr>
        <w:t xml:space="preserve">List causes of distortion in transmission and measures for distortion less transmission. </w:t>
      </w:r>
    </w:p>
    <w:p w:rsidR="002A7ACD" w:rsidRPr="00462A90" w:rsidRDefault="002A7ACD" w:rsidP="002A7ACD">
      <w:pPr>
        <w:numPr>
          <w:ilvl w:val="1"/>
          <w:numId w:val="189"/>
        </w:numPr>
        <w:tabs>
          <w:tab w:val="left" w:pos="720"/>
        </w:tabs>
        <w:spacing w:after="0" w:line="240" w:lineRule="auto"/>
        <w:ind w:left="720" w:hanging="720"/>
        <w:jc w:val="both"/>
        <w:rPr>
          <w:rFonts w:ascii="Arial" w:hAnsi="Arial" w:cs="Arial"/>
          <w:lang w:val="en-GB"/>
        </w:rPr>
      </w:pPr>
      <w:r w:rsidRPr="00462A90">
        <w:rPr>
          <w:rFonts w:ascii="Arial" w:hAnsi="Arial" w:cs="Arial"/>
          <w:lang w:val="en-GB"/>
        </w:rPr>
        <w:t>Explain the terms time domain and frequency domain.</w:t>
      </w:r>
    </w:p>
    <w:p w:rsidR="002A7ACD" w:rsidRPr="00462A90" w:rsidRDefault="002A7ACD" w:rsidP="002A7ACD">
      <w:pPr>
        <w:numPr>
          <w:ilvl w:val="1"/>
          <w:numId w:val="189"/>
        </w:numPr>
        <w:tabs>
          <w:tab w:val="left" w:pos="720"/>
        </w:tabs>
        <w:spacing w:after="0" w:line="240" w:lineRule="auto"/>
        <w:ind w:left="720" w:hanging="720"/>
        <w:jc w:val="both"/>
        <w:rPr>
          <w:rFonts w:ascii="Arial" w:hAnsi="Arial" w:cs="Arial"/>
          <w:lang w:val="en-GB"/>
        </w:rPr>
      </w:pPr>
      <w:r w:rsidRPr="00462A90">
        <w:rPr>
          <w:rFonts w:ascii="Arial" w:hAnsi="Arial" w:cs="Arial"/>
          <w:lang w:val="en-GB"/>
        </w:rPr>
        <w:t>Classify different types of noise</w:t>
      </w:r>
    </w:p>
    <w:p w:rsidR="002A7ACD" w:rsidRPr="00462A90" w:rsidRDefault="002A7ACD" w:rsidP="002A7ACD">
      <w:pPr>
        <w:numPr>
          <w:ilvl w:val="1"/>
          <w:numId w:val="189"/>
        </w:numPr>
        <w:tabs>
          <w:tab w:val="left" w:pos="720"/>
        </w:tabs>
        <w:spacing w:after="0" w:line="240" w:lineRule="auto"/>
        <w:ind w:left="720" w:hanging="720"/>
        <w:jc w:val="both"/>
        <w:rPr>
          <w:rFonts w:ascii="Arial" w:hAnsi="Arial" w:cs="Arial"/>
          <w:lang w:val="en-GB"/>
        </w:rPr>
      </w:pPr>
      <w:r w:rsidRPr="00462A90">
        <w:rPr>
          <w:rFonts w:ascii="Arial" w:hAnsi="Arial" w:cs="Arial"/>
          <w:lang w:val="en-GB"/>
        </w:rPr>
        <w:t>Describe internal and external Noise</w:t>
      </w:r>
    </w:p>
    <w:p w:rsidR="002A7ACD" w:rsidRPr="00462A90" w:rsidRDefault="002A7ACD" w:rsidP="002A7ACD">
      <w:pPr>
        <w:numPr>
          <w:ilvl w:val="1"/>
          <w:numId w:val="189"/>
        </w:numPr>
        <w:tabs>
          <w:tab w:val="left" w:pos="720"/>
        </w:tabs>
        <w:spacing w:after="0" w:line="240" w:lineRule="auto"/>
        <w:ind w:left="720" w:hanging="720"/>
        <w:rPr>
          <w:rFonts w:ascii="Arial" w:hAnsi="Arial" w:cs="Arial"/>
          <w:lang w:val="en-GB"/>
        </w:rPr>
      </w:pPr>
      <w:r w:rsidRPr="00462A90">
        <w:rPr>
          <w:rFonts w:ascii="Arial" w:hAnsi="Arial" w:cs="Arial"/>
          <w:lang w:val="en-GB"/>
        </w:rPr>
        <w:t>Define signal to noise ratio, noise figure and noise temperature</w:t>
      </w:r>
      <w:r w:rsidRPr="00462A90">
        <w:rPr>
          <w:rFonts w:ascii="Arial" w:hAnsi="Arial" w:cs="Arial"/>
          <w:lang w:val="en-GB"/>
        </w:rPr>
        <w:br/>
      </w:r>
    </w:p>
    <w:p w:rsidR="002A7ACD" w:rsidRPr="00462A90" w:rsidRDefault="002A7ACD" w:rsidP="002A7ACD">
      <w:pPr>
        <w:numPr>
          <w:ilvl w:val="0"/>
          <w:numId w:val="189"/>
        </w:numPr>
        <w:tabs>
          <w:tab w:val="left" w:pos="720"/>
        </w:tabs>
        <w:spacing w:after="0" w:line="240" w:lineRule="auto"/>
        <w:ind w:left="540" w:hanging="540"/>
        <w:jc w:val="both"/>
        <w:rPr>
          <w:rFonts w:ascii="Arial" w:hAnsi="Arial" w:cs="Arial"/>
          <w:b/>
          <w:lang w:val="en-GB"/>
        </w:rPr>
      </w:pPr>
      <w:r w:rsidRPr="00462A90">
        <w:rPr>
          <w:rFonts w:ascii="Arial" w:hAnsi="Arial" w:cs="Arial"/>
          <w:b/>
          <w:lang w:val="en-GB"/>
        </w:rPr>
        <w:t>Understand the principles of Analog Modulation Techniques</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Derive the time-domain equation for an AM signal.</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Define the modulation index of an AM signal.</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Draw the frequency spectrum of an AM signal.</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Describe the effects of over modulation.</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Calculate the bandwidth of an AM signal.</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Derive the relation between total power and carrier power in AM</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Explain the need for DSBSC and SSB modulation</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List the advantages and disadvantages of SSB</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List applications of SSB.</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Explain Vestigial side band transmission</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Solve simple problems on power calculations.</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State the need for angle modulation</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List two types of angle modulation</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Derive the time domain equation for FM signal</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Define the modulation index of an FM signal</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Explain noise triangle in FM</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Compare AM , FM and PM</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Explain narrow band and wide band FM</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Define pre-emphasis and de-emphasis</w:t>
      </w:r>
    </w:p>
    <w:p w:rsidR="002A7ACD" w:rsidRPr="00462A90" w:rsidRDefault="002A7ACD" w:rsidP="002A7ACD">
      <w:pPr>
        <w:numPr>
          <w:ilvl w:val="1"/>
          <w:numId w:val="189"/>
        </w:numPr>
        <w:tabs>
          <w:tab w:val="left" w:pos="720"/>
        </w:tabs>
        <w:spacing w:after="0" w:line="240" w:lineRule="auto"/>
        <w:ind w:left="540" w:hanging="540"/>
        <w:rPr>
          <w:rFonts w:ascii="Arial" w:hAnsi="Arial" w:cs="Arial"/>
          <w:lang w:val="en-GB"/>
        </w:rPr>
      </w:pPr>
      <w:r w:rsidRPr="00462A90">
        <w:rPr>
          <w:rFonts w:ascii="Arial" w:hAnsi="Arial" w:cs="Arial"/>
          <w:lang w:val="en-GB"/>
        </w:rPr>
        <w:t>State the need for pre-emphasis and de-emphasis in FM</w:t>
      </w:r>
      <w:r w:rsidRPr="00462A90">
        <w:rPr>
          <w:rFonts w:ascii="Arial" w:hAnsi="Arial" w:cs="Arial"/>
          <w:lang w:val="en-GB"/>
        </w:rPr>
        <w:br/>
      </w:r>
    </w:p>
    <w:p w:rsidR="002A7ACD" w:rsidRPr="00462A90" w:rsidRDefault="002A7ACD" w:rsidP="002A7ACD">
      <w:pPr>
        <w:numPr>
          <w:ilvl w:val="0"/>
          <w:numId w:val="189"/>
        </w:numPr>
        <w:tabs>
          <w:tab w:val="left" w:pos="720"/>
        </w:tabs>
        <w:spacing w:after="0" w:line="240" w:lineRule="auto"/>
        <w:ind w:left="540" w:hanging="540"/>
        <w:jc w:val="both"/>
        <w:rPr>
          <w:rFonts w:ascii="Arial" w:hAnsi="Arial" w:cs="Arial"/>
          <w:b/>
          <w:lang w:val="en-GB"/>
        </w:rPr>
      </w:pPr>
      <w:r w:rsidRPr="00462A90">
        <w:rPr>
          <w:rFonts w:ascii="Arial" w:hAnsi="Arial" w:cs="Arial"/>
          <w:b/>
          <w:lang w:val="en-GB"/>
        </w:rPr>
        <w:t>Understand transmitters and receivers.</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List the requirements and specifications of transmitters.</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Draw the block diagram for high level modulated transmitter and explain</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Draw the low level modulated Transmitter and explain.</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Distinguish between low level and high level modulation</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 xml:space="preserve">Draw the block diagram of basic SSB transmitter and briefly explain. </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Draw the block diagram of FM transmitter using PLL and explain its working.</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Draw the block diagram of indirect FM transmitter and explain (Armstrong method).</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Draw the block diagram of TRF receiver and explain.</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lastRenderedPageBreak/>
        <w:t>State the limitations of TRF Receiver.</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Explain the need for super heterodyning in radio receiver.</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Explain the working of super heterodyne receiver with a block diagram.</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Explain the choice of IF.</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Define sensitivity, selectivity and fidelity, image rejection ratio</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Explain the need for AVC (AGC).</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Explain the process of demodulation in AM receivers.</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Draw the block diagram of FM receiver and explain</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Explain Foster-seely discriminator.</w:t>
      </w:r>
    </w:p>
    <w:p w:rsidR="002A7ACD" w:rsidRPr="00462A90" w:rsidRDefault="002A7ACD" w:rsidP="002A7ACD">
      <w:pPr>
        <w:tabs>
          <w:tab w:val="left" w:pos="720"/>
        </w:tabs>
        <w:spacing w:after="0" w:line="240" w:lineRule="auto"/>
        <w:ind w:left="1440"/>
        <w:rPr>
          <w:rFonts w:ascii="Arial" w:hAnsi="Arial" w:cs="Arial"/>
          <w:lang w:val="en-GB"/>
        </w:rPr>
      </w:pPr>
    </w:p>
    <w:p w:rsidR="002A7ACD" w:rsidRPr="00462A90" w:rsidRDefault="002A7ACD" w:rsidP="002A7ACD">
      <w:pPr>
        <w:numPr>
          <w:ilvl w:val="0"/>
          <w:numId w:val="189"/>
        </w:numPr>
        <w:tabs>
          <w:tab w:val="left" w:pos="720"/>
        </w:tabs>
        <w:spacing w:after="0" w:line="240" w:lineRule="auto"/>
        <w:ind w:left="540" w:hanging="540"/>
        <w:jc w:val="both"/>
        <w:rPr>
          <w:rFonts w:ascii="Arial" w:hAnsi="Arial" w:cs="Arial"/>
          <w:b/>
          <w:lang w:val="en-GB"/>
        </w:rPr>
      </w:pPr>
      <w:r w:rsidRPr="00462A90">
        <w:rPr>
          <w:rFonts w:ascii="Arial" w:hAnsi="Arial" w:cs="Arial"/>
          <w:b/>
          <w:lang w:val="en-GB"/>
        </w:rPr>
        <w:t xml:space="preserve">Understand the working Principle of antennas </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Explain the principle of an antenna</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Define radiation pattern</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Define isotropic antenna and draw its radiation pattern</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Explain an elementary doublet</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Explain half wave dipole and give its radiation pattern</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Define the terms power gain, directivity, beam width, radiation resistance</w:t>
      </w:r>
    </w:p>
    <w:p w:rsidR="002A7ACD" w:rsidRPr="00462A90" w:rsidRDefault="002A7ACD" w:rsidP="002A7ACD">
      <w:pPr>
        <w:tabs>
          <w:tab w:val="left" w:pos="720"/>
        </w:tabs>
        <w:spacing w:after="0" w:line="240" w:lineRule="auto"/>
        <w:ind w:left="540"/>
        <w:jc w:val="both"/>
        <w:rPr>
          <w:rFonts w:ascii="Arial" w:hAnsi="Arial" w:cs="Arial"/>
          <w:lang w:val="en-GB"/>
        </w:rPr>
      </w:pPr>
      <w:r w:rsidRPr="00462A90">
        <w:rPr>
          <w:rFonts w:ascii="Arial" w:hAnsi="Arial" w:cs="Arial"/>
          <w:lang w:val="en-GB"/>
        </w:rPr>
        <w:t xml:space="preserve">   and front to back ratio of an antenna..</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Explain the terms antenna impedance and polarization.</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Explain the concept of grounding.</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State the need for folded dipole.</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State the need of antenna array.</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Explain the operation of broadside and end fire arrays.</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 xml:space="preserve">Define resonant and non-resonant antennas </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Explain the construction and working of Rhombic antenna.</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Describe the working of Yagi-Uda antenna.</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Explain turnstile antenna</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State the need for binomial array</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Explain the principle of parabolic reflector.</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Explain different feed arrangements</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Explain the working of Horn and Loop antennas</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 xml:space="preserve">Explain the working of Helical and Log periodic antenna </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 xml:space="preserve">List the applications of dish antenna  </w:t>
      </w:r>
    </w:p>
    <w:p w:rsidR="002A7ACD" w:rsidRPr="00462A90" w:rsidRDefault="002A7ACD" w:rsidP="002A7ACD">
      <w:pPr>
        <w:tabs>
          <w:tab w:val="left" w:pos="720"/>
        </w:tabs>
        <w:spacing w:after="0" w:line="240" w:lineRule="auto"/>
        <w:ind w:left="1440"/>
        <w:rPr>
          <w:rFonts w:ascii="Arial" w:hAnsi="Arial" w:cs="Arial"/>
          <w:lang w:val="en-GB"/>
        </w:rPr>
      </w:pPr>
    </w:p>
    <w:p w:rsidR="002A7ACD" w:rsidRPr="00462A90" w:rsidRDefault="002A7ACD" w:rsidP="002A7ACD">
      <w:pPr>
        <w:numPr>
          <w:ilvl w:val="0"/>
          <w:numId w:val="189"/>
        </w:numPr>
        <w:tabs>
          <w:tab w:val="left" w:pos="720"/>
        </w:tabs>
        <w:spacing w:after="0" w:line="240" w:lineRule="auto"/>
        <w:ind w:left="540" w:hanging="540"/>
        <w:jc w:val="both"/>
        <w:rPr>
          <w:rFonts w:ascii="Arial" w:hAnsi="Arial" w:cs="Arial"/>
          <w:b/>
          <w:lang w:val="en-GB"/>
        </w:rPr>
      </w:pPr>
      <w:r w:rsidRPr="00462A90">
        <w:rPr>
          <w:rFonts w:ascii="Arial" w:hAnsi="Arial" w:cs="Arial"/>
          <w:b/>
          <w:lang w:val="en-GB"/>
        </w:rPr>
        <w:t xml:space="preserve">Understand the methods of wave propagation </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Describe the properties of electromagnetic waves (Absorption, attenuation)</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 xml:space="preserve">Define power density and electric field intensity </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Calculate power density and electric field intensity for waves propagating in free space.</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Define Decibel and Neper</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Define polarization of  EM waves</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 xml:space="preserve">Explain vertical and horizontal polarization. </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Know the characteristic impedance of free space.</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 xml:space="preserve">Describe reflection, refraction, diffraction and interference of EM waves. </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List 4 types of wave propagation methods</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Explain ground wave propagation</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Explain sky wave propagation</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Explain different layers in ionosphere</w:t>
      </w:r>
    </w:p>
    <w:p w:rsidR="002A7ACD" w:rsidRPr="00462A90" w:rsidRDefault="002A7ACD" w:rsidP="002A7ACD">
      <w:pPr>
        <w:numPr>
          <w:ilvl w:val="1"/>
          <w:numId w:val="189"/>
        </w:numPr>
        <w:tabs>
          <w:tab w:val="left" w:pos="720"/>
        </w:tabs>
        <w:spacing w:after="0" w:line="240" w:lineRule="auto"/>
        <w:ind w:left="720" w:hanging="720"/>
        <w:jc w:val="both"/>
        <w:rPr>
          <w:rFonts w:ascii="Arial" w:hAnsi="Arial" w:cs="Arial"/>
          <w:lang w:val="en-GB"/>
        </w:rPr>
      </w:pPr>
      <w:r w:rsidRPr="00462A90">
        <w:rPr>
          <w:rFonts w:ascii="Arial" w:hAnsi="Arial" w:cs="Arial"/>
          <w:lang w:val="en-GB"/>
        </w:rPr>
        <w:t>Define the terms critical frequency, MUF, skip distance and virtual height in sky wave propagation.</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Explain space wave propagation</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lastRenderedPageBreak/>
        <w:t xml:space="preserve">Define the term line of sight </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Give the expression for LOS</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Define fading</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Explain the methods of diversity to reduce fading effects</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Explain duct propagation</w:t>
      </w:r>
    </w:p>
    <w:p w:rsidR="002A7ACD" w:rsidRPr="00462A90" w:rsidRDefault="002A7ACD" w:rsidP="002A7ACD">
      <w:pPr>
        <w:numPr>
          <w:ilvl w:val="1"/>
          <w:numId w:val="189"/>
        </w:numPr>
        <w:tabs>
          <w:tab w:val="left" w:pos="720"/>
        </w:tabs>
        <w:spacing w:after="0" w:line="240" w:lineRule="auto"/>
        <w:ind w:left="540" w:hanging="540"/>
        <w:jc w:val="both"/>
        <w:rPr>
          <w:rFonts w:ascii="Arial" w:hAnsi="Arial" w:cs="Arial"/>
          <w:lang w:val="en-GB"/>
        </w:rPr>
      </w:pPr>
      <w:r w:rsidRPr="00462A90">
        <w:rPr>
          <w:rFonts w:ascii="Arial" w:hAnsi="Arial" w:cs="Arial"/>
          <w:lang w:val="en-GB"/>
        </w:rPr>
        <w:t>Explain tropospheric scatter propagation.</w:t>
      </w:r>
    </w:p>
    <w:p w:rsidR="002A7ACD" w:rsidRPr="00462A90" w:rsidRDefault="002A7ACD" w:rsidP="002A7ACD">
      <w:pPr>
        <w:tabs>
          <w:tab w:val="left" w:pos="720"/>
        </w:tabs>
        <w:spacing w:after="0" w:line="240" w:lineRule="auto"/>
        <w:ind w:left="1440"/>
        <w:rPr>
          <w:rFonts w:ascii="Arial" w:hAnsi="Arial" w:cs="Arial"/>
          <w:lang w:val="en-GB"/>
        </w:rPr>
      </w:pPr>
    </w:p>
    <w:p w:rsidR="002A7ACD" w:rsidRPr="00462A90" w:rsidRDefault="002A7ACD" w:rsidP="002A7ACD">
      <w:pPr>
        <w:tabs>
          <w:tab w:val="left" w:pos="720"/>
        </w:tabs>
        <w:spacing w:after="0" w:line="240" w:lineRule="auto"/>
        <w:rPr>
          <w:rFonts w:ascii="Arial" w:hAnsi="Arial" w:cs="Arial"/>
          <w:b/>
          <w:lang w:val="en-GB"/>
        </w:rPr>
      </w:pPr>
      <w:r w:rsidRPr="00462A90">
        <w:rPr>
          <w:rFonts w:ascii="Arial" w:hAnsi="Arial" w:cs="Arial"/>
          <w:b/>
          <w:lang w:val="en-GB"/>
        </w:rPr>
        <w:t>COURSE CONTENTS</w:t>
      </w:r>
    </w:p>
    <w:p w:rsidR="002A7ACD" w:rsidRPr="00462A90" w:rsidRDefault="002A7ACD" w:rsidP="002A7ACD">
      <w:pPr>
        <w:tabs>
          <w:tab w:val="left" w:pos="720"/>
        </w:tabs>
        <w:spacing w:after="0" w:line="240" w:lineRule="auto"/>
        <w:ind w:left="1440"/>
        <w:rPr>
          <w:rFonts w:ascii="Arial" w:hAnsi="Arial" w:cs="Arial"/>
          <w:lang w:val="en-GB"/>
        </w:rPr>
      </w:pPr>
    </w:p>
    <w:p w:rsidR="002A7ACD" w:rsidRPr="00462A90" w:rsidRDefault="002A7ACD" w:rsidP="002A7ACD">
      <w:pPr>
        <w:pStyle w:val="BodyText"/>
        <w:tabs>
          <w:tab w:val="left" w:pos="720"/>
        </w:tabs>
        <w:ind w:left="720" w:hanging="720"/>
        <w:jc w:val="both"/>
        <w:rPr>
          <w:rFonts w:ascii="Arial" w:hAnsi="Arial" w:cs="Arial"/>
          <w:b/>
          <w:lang w:val="en-GB"/>
        </w:rPr>
      </w:pPr>
      <w:r w:rsidRPr="00462A90">
        <w:rPr>
          <w:rFonts w:ascii="Arial" w:hAnsi="Arial" w:cs="Arial"/>
          <w:b/>
          <w:lang w:val="en-GB"/>
        </w:rPr>
        <w:t>1.</w:t>
      </w:r>
      <w:r w:rsidRPr="00462A90">
        <w:rPr>
          <w:rFonts w:ascii="Arial" w:hAnsi="Arial" w:cs="Arial"/>
          <w:b/>
          <w:lang w:val="en-GB"/>
        </w:rPr>
        <w:tab/>
        <w:t>Introduction to communication system.</w:t>
      </w:r>
    </w:p>
    <w:p w:rsidR="002A7ACD" w:rsidRPr="00462A90" w:rsidRDefault="002A7ACD" w:rsidP="002A7ACD">
      <w:pPr>
        <w:tabs>
          <w:tab w:val="left" w:pos="720"/>
        </w:tabs>
        <w:spacing w:after="0" w:line="240" w:lineRule="auto"/>
        <w:ind w:left="720"/>
        <w:jc w:val="both"/>
        <w:rPr>
          <w:rFonts w:ascii="Arial" w:hAnsi="Arial" w:cs="Arial"/>
          <w:lang w:val="en-GB"/>
        </w:rPr>
      </w:pPr>
      <w:r w:rsidRPr="00462A90">
        <w:rPr>
          <w:rFonts w:ascii="Arial" w:hAnsi="Arial" w:cs="Arial"/>
          <w:lang w:val="en-GB"/>
        </w:rPr>
        <w:t>Elements of communication system, need for modulation, types of modulation, Noise, Signal to noise ratio, noise figure, noise temperature.</w:t>
      </w:r>
    </w:p>
    <w:p w:rsidR="002A7ACD" w:rsidRPr="00462A90" w:rsidRDefault="002A7ACD" w:rsidP="002A7ACD">
      <w:pPr>
        <w:tabs>
          <w:tab w:val="left" w:pos="720"/>
        </w:tabs>
        <w:spacing w:after="0" w:line="240" w:lineRule="auto"/>
        <w:rPr>
          <w:rFonts w:ascii="Arial" w:hAnsi="Arial" w:cs="Arial"/>
          <w:lang w:val="en-GB"/>
        </w:rPr>
      </w:pPr>
    </w:p>
    <w:p w:rsidR="002A7ACD" w:rsidRPr="00462A90" w:rsidRDefault="002A7ACD" w:rsidP="002A7ACD">
      <w:pPr>
        <w:tabs>
          <w:tab w:val="left" w:pos="720"/>
        </w:tabs>
        <w:spacing w:after="0" w:line="240" w:lineRule="auto"/>
        <w:ind w:left="720" w:hanging="720"/>
        <w:jc w:val="both"/>
        <w:rPr>
          <w:rFonts w:ascii="Arial" w:hAnsi="Arial" w:cs="Arial"/>
          <w:b/>
          <w:lang w:val="en-GB"/>
        </w:rPr>
      </w:pPr>
      <w:r w:rsidRPr="00462A90">
        <w:rPr>
          <w:rFonts w:ascii="Arial" w:hAnsi="Arial" w:cs="Arial"/>
          <w:b/>
          <w:lang w:val="en-GB"/>
        </w:rPr>
        <w:t>2.</w:t>
      </w:r>
      <w:r w:rsidRPr="00462A90">
        <w:rPr>
          <w:rFonts w:ascii="Arial" w:hAnsi="Arial" w:cs="Arial"/>
          <w:b/>
          <w:lang w:val="en-GB"/>
        </w:rPr>
        <w:tab/>
        <w:t xml:space="preserve">Analog modulation techniques. </w:t>
      </w:r>
    </w:p>
    <w:p w:rsidR="002A7ACD" w:rsidRPr="00462A90" w:rsidRDefault="002A7ACD" w:rsidP="002A7ACD">
      <w:pPr>
        <w:tabs>
          <w:tab w:val="left" w:pos="720"/>
        </w:tabs>
        <w:spacing w:after="0" w:line="240" w:lineRule="auto"/>
        <w:ind w:left="720"/>
        <w:jc w:val="both"/>
        <w:rPr>
          <w:rFonts w:ascii="Arial" w:hAnsi="Arial" w:cs="Arial"/>
          <w:lang w:val="en-GB"/>
        </w:rPr>
      </w:pPr>
      <w:r w:rsidRPr="00462A90">
        <w:rPr>
          <w:rFonts w:ascii="Arial" w:hAnsi="Arial" w:cs="Arial"/>
          <w:lang w:val="en-GB"/>
        </w:rPr>
        <w:t>AM-Modulation index in AM, effects of over modulation, bandwidth, power and voltage of AM signal. DSBSC-SSB-VSB-advantages and disadvantages of angle modulation, Modulation index in FM, bandwidth, side bands, frequency deviation, pre-emphasis, de-emphasis</w:t>
      </w:r>
    </w:p>
    <w:p w:rsidR="002A7ACD" w:rsidRPr="00462A90" w:rsidRDefault="002A7ACD" w:rsidP="002A7ACD">
      <w:pPr>
        <w:tabs>
          <w:tab w:val="left" w:pos="720"/>
        </w:tabs>
        <w:spacing w:after="0" w:line="240" w:lineRule="auto"/>
        <w:jc w:val="both"/>
        <w:rPr>
          <w:rFonts w:ascii="Arial" w:hAnsi="Arial" w:cs="Arial"/>
          <w:lang w:val="en-GB"/>
        </w:rPr>
      </w:pPr>
    </w:p>
    <w:p w:rsidR="002A7ACD" w:rsidRPr="00462A90" w:rsidRDefault="002A7ACD" w:rsidP="002A7ACD">
      <w:pPr>
        <w:tabs>
          <w:tab w:val="left" w:pos="720"/>
        </w:tabs>
        <w:spacing w:after="0" w:line="240" w:lineRule="auto"/>
        <w:ind w:left="720" w:hanging="720"/>
        <w:jc w:val="both"/>
        <w:rPr>
          <w:rFonts w:ascii="Arial" w:hAnsi="Arial" w:cs="Arial"/>
          <w:b/>
          <w:lang w:val="en-GB"/>
        </w:rPr>
      </w:pPr>
      <w:r w:rsidRPr="00462A90">
        <w:rPr>
          <w:rFonts w:ascii="Arial" w:hAnsi="Arial" w:cs="Arial"/>
          <w:b/>
          <w:lang w:val="en-GB"/>
        </w:rPr>
        <w:t>3.</w:t>
      </w:r>
      <w:r w:rsidRPr="00462A90">
        <w:rPr>
          <w:rFonts w:ascii="Arial" w:hAnsi="Arial" w:cs="Arial"/>
          <w:b/>
          <w:lang w:val="en-GB"/>
        </w:rPr>
        <w:tab/>
        <w:t>Transmitters and Receivers.</w:t>
      </w:r>
    </w:p>
    <w:p w:rsidR="002A7ACD" w:rsidRPr="00462A90" w:rsidRDefault="002A7ACD" w:rsidP="002A7ACD">
      <w:pPr>
        <w:tabs>
          <w:tab w:val="left" w:pos="720"/>
        </w:tabs>
        <w:spacing w:after="0" w:line="240" w:lineRule="auto"/>
        <w:ind w:left="720"/>
        <w:jc w:val="both"/>
        <w:rPr>
          <w:rFonts w:ascii="Arial" w:hAnsi="Arial" w:cs="Arial"/>
          <w:lang w:val="en-GB"/>
        </w:rPr>
      </w:pPr>
      <w:r w:rsidRPr="00462A90">
        <w:rPr>
          <w:rFonts w:ascii="Arial" w:hAnsi="Arial" w:cs="Arial"/>
          <w:lang w:val="en-GB"/>
        </w:rPr>
        <w:t>Requirements and specifications of transmitters, low level modulated, high level modulated, SSB transmitter, FM transmitters. TRF receiver, super heterodyne receiver, selection of IF, AVC, sensitivity, selectivity, fidelity- IMRR, AM detector, FM receiver-FM detector.</w:t>
      </w:r>
      <w:r w:rsidRPr="00462A90">
        <w:rPr>
          <w:rFonts w:ascii="Arial" w:hAnsi="Arial" w:cs="Arial"/>
          <w:lang w:val="en-GB"/>
        </w:rPr>
        <w:br/>
      </w:r>
    </w:p>
    <w:p w:rsidR="002A7ACD" w:rsidRPr="00462A90" w:rsidRDefault="002A7ACD" w:rsidP="002A7ACD">
      <w:pPr>
        <w:tabs>
          <w:tab w:val="left" w:pos="720"/>
        </w:tabs>
        <w:spacing w:after="0" w:line="240" w:lineRule="auto"/>
        <w:ind w:left="720" w:hanging="720"/>
        <w:jc w:val="both"/>
        <w:rPr>
          <w:rFonts w:ascii="Arial" w:hAnsi="Arial" w:cs="Arial"/>
          <w:b/>
          <w:lang w:val="en-GB"/>
        </w:rPr>
      </w:pPr>
      <w:r w:rsidRPr="00462A90">
        <w:rPr>
          <w:rFonts w:ascii="Arial" w:hAnsi="Arial" w:cs="Arial"/>
          <w:b/>
          <w:lang w:val="en-GB"/>
        </w:rPr>
        <w:t>4.</w:t>
      </w:r>
      <w:r w:rsidRPr="00462A90">
        <w:rPr>
          <w:rFonts w:ascii="Arial" w:hAnsi="Arial" w:cs="Arial"/>
          <w:b/>
          <w:lang w:val="en-GB"/>
        </w:rPr>
        <w:tab/>
        <w:t xml:space="preserve">Antennas </w:t>
      </w:r>
    </w:p>
    <w:p w:rsidR="002A7ACD" w:rsidRPr="00462A90" w:rsidRDefault="002A7ACD" w:rsidP="002A7ACD">
      <w:pPr>
        <w:tabs>
          <w:tab w:val="left" w:pos="720"/>
        </w:tabs>
        <w:spacing w:after="0" w:line="240" w:lineRule="auto"/>
        <w:ind w:left="720" w:hanging="720"/>
        <w:jc w:val="both"/>
        <w:rPr>
          <w:rFonts w:ascii="Arial" w:hAnsi="Arial" w:cs="Arial"/>
          <w:bCs/>
          <w:lang w:val="en-GB"/>
        </w:rPr>
      </w:pPr>
      <w:r w:rsidRPr="00462A90">
        <w:rPr>
          <w:rFonts w:ascii="Arial" w:hAnsi="Arial" w:cs="Arial"/>
          <w:b/>
          <w:lang w:val="en-GB"/>
        </w:rPr>
        <w:t xml:space="preserve"> </w:t>
      </w:r>
      <w:r w:rsidRPr="00462A90">
        <w:rPr>
          <w:rFonts w:ascii="Arial" w:hAnsi="Arial" w:cs="Arial"/>
          <w:b/>
          <w:lang w:val="en-GB"/>
        </w:rPr>
        <w:tab/>
      </w:r>
      <w:r w:rsidRPr="00462A90">
        <w:rPr>
          <w:rFonts w:ascii="Arial" w:hAnsi="Arial" w:cs="Arial"/>
          <w:lang w:val="en-GB"/>
        </w:rPr>
        <w:t>Isotropic antenna-elementary doublet-half wave dipole – radiation resistance-efficiency,-gain, directivity- beam width-front to back ratio-radiation pattern-polarisation-effect of ground on antennas-folded dipole-non resonant antennas-antenna arrays – broadside &amp;end-fire arrays- binomial-Yagi-turnstile-parabolic reflectors-Loop antenna-log periodic-helical antenna-horn antenna</w:t>
      </w:r>
    </w:p>
    <w:p w:rsidR="002A7ACD" w:rsidRPr="00462A90" w:rsidRDefault="002A7ACD" w:rsidP="002A7ACD">
      <w:pPr>
        <w:tabs>
          <w:tab w:val="left" w:pos="720"/>
        </w:tabs>
        <w:spacing w:after="0" w:line="240" w:lineRule="auto"/>
        <w:ind w:left="720" w:hanging="720"/>
        <w:jc w:val="both"/>
        <w:rPr>
          <w:rFonts w:ascii="Arial" w:hAnsi="Arial" w:cs="Arial"/>
          <w:b/>
          <w:lang w:val="en-GB"/>
        </w:rPr>
      </w:pPr>
    </w:p>
    <w:p w:rsidR="002A7ACD" w:rsidRPr="00462A90" w:rsidRDefault="002A7ACD" w:rsidP="002A7ACD">
      <w:pPr>
        <w:tabs>
          <w:tab w:val="left" w:pos="720"/>
        </w:tabs>
        <w:spacing w:after="0" w:line="240" w:lineRule="auto"/>
        <w:ind w:left="720" w:hanging="720"/>
        <w:jc w:val="both"/>
        <w:rPr>
          <w:rFonts w:ascii="Arial" w:hAnsi="Arial" w:cs="Arial"/>
          <w:b/>
          <w:lang w:val="en-GB"/>
        </w:rPr>
      </w:pPr>
      <w:r w:rsidRPr="00462A90">
        <w:rPr>
          <w:rFonts w:ascii="Arial" w:hAnsi="Arial" w:cs="Arial"/>
          <w:b/>
          <w:lang w:val="en-GB"/>
        </w:rPr>
        <w:t>5.</w:t>
      </w:r>
      <w:r w:rsidRPr="00462A90">
        <w:rPr>
          <w:rFonts w:ascii="Arial" w:hAnsi="Arial" w:cs="Arial"/>
          <w:b/>
          <w:lang w:val="en-GB"/>
        </w:rPr>
        <w:tab/>
        <w:t>Wave Propagation</w:t>
      </w:r>
    </w:p>
    <w:p w:rsidR="002A7ACD" w:rsidRPr="00462A90" w:rsidRDefault="002A7ACD" w:rsidP="002A7ACD">
      <w:pPr>
        <w:tabs>
          <w:tab w:val="left" w:pos="720"/>
        </w:tabs>
        <w:spacing w:after="0" w:line="240" w:lineRule="auto"/>
        <w:ind w:left="720"/>
        <w:jc w:val="both"/>
        <w:rPr>
          <w:rFonts w:ascii="Arial" w:hAnsi="Arial" w:cs="Arial"/>
          <w:lang w:val="en-GB"/>
        </w:rPr>
      </w:pPr>
      <w:r w:rsidRPr="00462A90">
        <w:rPr>
          <w:rFonts w:ascii="Arial" w:hAnsi="Arial" w:cs="Arial"/>
          <w:lang w:val="en-GB"/>
        </w:rPr>
        <w:t xml:space="preserve">Electromagnetic waves-reflection- refraction-diffraction-ground wave propagation- ionosphere propagation- space wave propagation-LOS-duct propagation- </w:t>
      </w:r>
      <w:r w:rsidRPr="00462A90">
        <w:rPr>
          <w:rFonts w:ascii="Arial" w:hAnsi="Arial" w:cs="Arial"/>
        </w:rPr>
        <w:t>tropospheric scatter-</w:t>
      </w:r>
      <w:r w:rsidRPr="00462A90">
        <w:rPr>
          <w:rFonts w:ascii="Arial" w:hAnsi="Arial" w:cs="Arial"/>
          <w:lang w:val="en-GB"/>
        </w:rPr>
        <w:t>propagation</w:t>
      </w:r>
      <w:r w:rsidRPr="00462A90">
        <w:rPr>
          <w:rFonts w:ascii="Arial" w:hAnsi="Arial" w:cs="Arial"/>
          <w:lang w:val="en-GB"/>
        </w:rPr>
        <w:br/>
      </w:r>
    </w:p>
    <w:p w:rsidR="002A7ACD" w:rsidRPr="00462A90" w:rsidRDefault="002A7ACD" w:rsidP="002A7ACD">
      <w:pPr>
        <w:pStyle w:val="BodyText"/>
        <w:tabs>
          <w:tab w:val="left" w:pos="720"/>
        </w:tabs>
        <w:rPr>
          <w:rFonts w:ascii="Arial" w:hAnsi="Arial" w:cs="Arial"/>
          <w:lang w:val="en-GB"/>
        </w:rPr>
      </w:pPr>
    </w:p>
    <w:p w:rsidR="002A7ACD" w:rsidRPr="00462A90" w:rsidRDefault="002A7ACD" w:rsidP="002A7ACD">
      <w:pPr>
        <w:pStyle w:val="Footer"/>
        <w:tabs>
          <w:tab w:val="left" w:pos="720"/>
        </w:tabs>
        <w:rPr>
          <w:rFonts w:ascii="Arial" w:hAnsi="Arial" w:cs="Arial"/>
          <w:b/>
          <w:lang w:val="en-GB"/>
        </w:rPr>
      </w:pPr>
      <w:r w:rsidRPr="00462A90">
        <w:rPr>
          <w:rFonts w:ascii="Arial" w:hAnsi="Arial" w:cs="Arial"/>
          <w:b/>
          <w:lang w:val="en-GB"/>
        </w:rPr>
        <w:t>REFERENCE BOOKS</w:t>
      </w:r>
    </w:p>
    <w:p w:rsidR="002A7ACD" w:rsidRPr="00462A90" w:rsidRDefault="002A7ACD" w:rsidP="002A7ACD">
      <w:pPr>
        <w:pStyle w:val="Footer"/>
        <w:tabs>
          <w:tab w:val="left" w:pos="720"/>
        </w:tabs>
        <w:rPr>
          <w:rFonts w:ascii="Arial" w:hAnsi="Arial" w:cs="Arial"/>
          <w:lang w:val="en-GB"/>
        </w:rPr>
      </w:pPr>
    </w:p>
    <w:p w:rsidR="002A7ACD" w:rsidRPr="00462A90" w:rsidRDefault="002A7ACD" w:rsidP="002A7ACD">
      <w:pPr>
        <w:numPr>
          <w:ilvl w:val="0"/>
          <w:numId w:val="176"/>
        </w:numPr>
        <w:tabs>
          <w:tab w:val="left" w:pos="720"/>
        </w:tabs>
        <w:spacing w:after="0" w:line="360" w:lineRule="auto"/>
        <w:rPr>
          <w:rFonts w:ascii="Arial" w:hAnsi="Arial" w:cs="Arial"/>
          <w:lang w:val="en-GB"/>
        </w:rPr>
      </w:pPr>
      <w:r w:rsidRPr="00462A90">
        <w:rPr>
          <w:rFonts w:ascii="Arial" w:hAnsi="Arial" w:cs="Arial"/>
          <w:lang w:val="en-GB"/>
        </w:rPr>
        <w:t>Electronic communications systems by Roy Blake, Thomson Delmar</w:t>
      </w:r>
    </w:p>
    <w:p w:rsidR="002A7ACD" w:rsidRPr="00462A90" w:rsidRDefault="002A7ACD" w:rsidP="002A7ACD">
      <w:pPr>
        <w:numPr>
          <w:ilvl w:val="0"/>
          <w:numId w:val="176"/>
        </w:numPr>
        <w:tabs>
          <w:tab w:val="left" w:pos="720"/>
        </w:tabs>
        <w:spacing w:after="0" w:line="360" w:lineRule="auto"/>
        <w:rPr>
          <w:rFonts w:ascii="Arial" w:hAnsi="Arial" w:cs="Arial"/>
          <w:lang w:val="en-GB"/>
        </w:rPr>
      </w:pPr>
      <w:r w:rsidRPr="00462A90">
        <w:rPr>
          <w:rFonts w:ascii="Arial" w:hAnsi="Arial" w:cs="Arial"/>
          <w:lang w:val="en-GB"/>
        </w:rPr>
        <w:t>Electronic Communication System by George Kennedy.</w:t>
      </w:r>
    </w:p>
    <w:p w:rsidR="002A7ACD" w:rsidRPr="00462A90" w:rsidRDefault="002A7ACD" w:rsidP="002A7ACD">
      <w:pPr>
        <w:numPr>
          <w:ilvl w:val="0"/>
          <w:numId w:val="176"/>
        </w:numPr>
        <w:tabs>
          <w:tab w:val="num" w:pos="0"/>
          <w:tab w:val="left" w:pos="720"/>
        </w:tabs>
        <w:spacing w:after="0" w:line="360" w:lineRule="auto"/>
        <w:ind w:left="0" w:firstLine="0"/>
        <w:rPr>
          <w:rFonts w:ascii="Arial" w:hAnsi="Arial" w:cs="Arial"/>
          <w:lang w:val="en-GB"/>
        </w:rPr>
      </w:pPr>
      <w:r w:rsidRPr="00462A90">
        <w:rPr>
          <w:rFonts w:ascii="Arial" w:hAnsi="Arial" w:cs="Arial"/>
          <w:lang w:val="en-GB"/>
        </w:rPr>
        <w:t>Communication Electronics Frenzel  TMH</w:t>
      </w:r>
    </w:p>
    <w:p w:rsidR="002A7ACD" w:rsidRPr="00462A90" w:rsidRDefault="002A7ACD" w:rsidP="002A7ACD">
      <w:pPr>
        <w:numPr>
          <w:ilvl w:val="0"/>
          <w:numId w:val="176"/>
        </w:numPr>
        <w:tabs>
          <w:tab w:val="left" w:pos="720"/>
        </w:tabs>
        <w:spacing w:after="0" w:line="360" w:lineRule="auto"/>
        <w:rPr>
          <w:rFonts w:ascii="Arial" w:hAnsi="Arial" w:cs="Arial"/>
          <w:lang w:val="en-GB"/>
        </w:rPr>
      </w:pPr>
      <w:r w:rsidRPr="00462A90">
        <w:rPr>
          <w:rFonts w:ascii="Arial" w:hAnsi="Arial" w:cs="Arial"/>
          <w:lang w:val="en-GB"/>
        </w:rPr>
        <w:lastRenderedPageBreak/>
        <w:t>Electronic Communication Modulation and Transmiission 2</w:t>
      </w:r>
      <w:r w:rsidRPr="00462A90">
        <w:rPr>
          <w:rFonts w:ascii="Arial" w:hAnsi="Arial" w:cs="Arial"/>
          <w:vertAlign w:val="superscript"/>
          <w:lang w:val="en-GB"/>
        </w:rPr>
        <w:t>nd</w:t>
      </w:r>
      <w:r w:rsidRPr="00462A90">
        <w:rPr>
          <w:rFonts w:ascii="Arial" w:hAnsi="Arial" w:cs="Arial"/>
          <w:lang w:val="en-GB"/>
        </w:rPr>
        <w:t xml:space="preserve"> Edition-Schoenbeck  Publisher PHI</w:t>
      </w:r>
    </w:p>
    <w:p w:rsidR="002A7ACD" w:rsidRPr="00462A90" w:rsidRDefault="002A7ACD" w:rsidP="002A7ACD">
      <w:pPr>
        <w:numPr>
          <w:ilvl w:val="0"/>
          <w:numId w:val="176"/>
        </w:numPr>
        <w:tabs>
          <w:tab w:val="left" w:pos="720"/>
        </w:tabs>
        <w:spacing w:after="0" w:line="360" w:lineRule="auto"/>
        <w:rPr>
          <w:rFonts w:ascii="Arial" w:hAnsi="Arial" w:cs="Arial"/>
          <w:lang w:val="en-GB"/>
        </w:rPr>
      </w:pPr>
      <w:r w:rsidRPr="00462A90">
        <w:rPr>
          <w:rFonts w:ascii="Arial" w:hAnsi="Arial" w:cs="Arial"/>
          <w:lang w:val="en-GB"/>
        </w:rPr>
        <w:t>Communication Systems By Simon Haykin-John Wiley</w:t>
      </w:r>
    </w:p>
    <w:p w:rsidR="002A7ACD" w:rsidRPr="00462A90" w:rsidRDefault="002A7ACD" w:rsidP="002A7ACD">
      <w:pPr>
        <w:numPr>
          <w:ilvl w:val="0"/>
          <w:numId w:val="176"/>
        </w:numPr>
        <w:tabs>
          <w:tab w:val="left" w:pos="720"/>
        </w:tabs>
        <w:spacing w:after="0" w:line="360" w:lineRule="auto"/>
        <w:rPr>
          <w:rFonts w:ascii="Arial" w:hAnsi="Arial" w:cs="Arial"/>
          <w:lang w:val="en-GB"/>
        </w:rPr>
      </w:pPr>
      <w:r w:rsidRPr="00462A90">
        <w:rPr>
          <w:rFonts w:ascii="Arial" w:hAnsi="Arial" w:cs="Arial"/>
          <w:lang w:val="en-GB"/>
        </w:rPr>
        <w:t>Modern analog and digital communications by B.P.Lathi –Oxford university press</w:t>
      </w:r>
    </w:p>
    <w:p w:rsidR="002A7ACD" w:rsidRPr="00462A90" w:rsidRDefault="002A7ACD" w:rsidP="002A7ACD">
      <w:pPr>
        <w:numPr>
          <w:ilvl w:val="0"/>
          <w:numId w:val="176"/>
        </w:numPr>
        <w:tabs>
          <w:tab w:val="left" w:pos="720"/>
        </w:tabs>
        <w:spacing w:after="0" w:line="360" w:lineRule="auto"/>
        <w:rPr>
          <w:rFonts w:ascii="Arial" w:hAnsi="Arial" w:cs="Arial"/>
          <w:lang w:val="en-GB"/>
        </w:rPr>
      </w:pPr>
      <w:r w:rsidRPr="00462A90">
        <w:rPr>
          <w:rFonts w:ascii="Arial" w:hAnsi="Arial" w:cs="Arial"/>
          <w:lang w:val="en-GB"/>
        </w:rPr>
        <w:t>Radio communication by G.K.Mithal- khanna publishers</w:t>
      </w:r>
    </w:p>
    <w:p w:rsidR="002A7ACD" w:rsidRPr="00462A90" w:rsidRDefault="002A7ACD" w:rsidP="002A7ACD">
      <w:pPr>
        <w:numPr>
          <w:ilvl w:val="0"/>
          <w:numId w:val="176"/>
        </w:numPr>
        <w:tabs>
          <w:tab w:val="left" w:pos="720"/>
        </w:tabs>
        <w:spacing w:after="0" w:line="360" w:lineRule="auto"/>
        <w:rPr>
          <w:rFonts w:ascii="Arial" w:hAnsi="Arial" w:cs="Arial"/>
          <w:lang w:val="en-GB"/>
        </w:rPr>
      </w:pPr>
      <w:r w:rsidRPr="00462A90">
        <w:rPr>
          <w:rFonts w:ascii="Arial" w:hAnsi="Arial" w:cs="Arial"/>
          <w:lang w:val="en-GB"/>
        </w:rPr>
        <w:t>Radio engg by Terman- McGrawhill</w:t>
      </w:r>
    </w:p>
    <w:p w:rsidR="002A7ACD" w:rsidRPr="00462A90" w:rsidRDefault="002A7ACD" w:rsidP="002A7ACD">
      <w:pPr>
        <w:numPr>
          <w:ilvl w:val="0"/>
          <w:numId w:val="176"/>
        </w:numPr>
        <w:tabs>
          <w:tab w:val="left" w:pos="720"/>
        </w:tabs>
        <w:spacing w:after="100" w:afterAutospacing="1" w:line="360" w:lineRule="auto"/>
        <w:ind w:left="993" w:hanging="993"/>
        <w:contextualSpacing/>
        <w:rPr>
          <w:rFonts w:ascii="Arial" w:hAnsi="Arial" w:cs="Arial"/>
          <w:lang w:val="en-GB"/>
        </w:rPr>
      </w:pPr>
      <w:r w:rsidRPr="00462A90">
        <w:rPr>
          <w:rFonts w:ascii="Arial" w:hAnsi="Arial" w:cs="Arial"/>
          <w:lang w:val="en-GB"/>
        </w:rPr>
        <w:t>Antennas and Wave propagation by K.D.Prasad- Sathya Prakasahan Publications</w:t>
      </w:r>
    </w:p>
    <w:p w:rsidR="002A7ACD" w:rsidRPr="00462A90" w:rsidRDefault="002A7ACD" w:rsidP="002A7ACD">
      <w:pPr>
        <w:pStyle w:val="Title"/>
        <w:tabs>
          <w:tab w:val="left" w:pos="720"/>
        </w:tabs>
        <w:rPr>
          <w:rFonts w:ascii="Arial" w:hAnsi="Arial" w:cs="Arial"/>
          <w:sz w:val="22"/>
          <w:szCs w:val="22"/>
          <w:lang w:val="en-GB"/>
        </w:rPr>
      </w:pPr>
      <w:r w:rsidRPr="00462A90">
        <w:rPr>
          <w:rFonts w:ascii="Arial" w:hAnsi="Arial" w:cs="Arial"/>
          <w:sz w:val="22"/>
          <w:szCs w:val="22"/>
          <w:lang w:val="en-GB"/>
        </w:rPr>
        <w:br w:type="page"/>
      </w:r>
    </w:p>
    <w:p w:rsidR="002A7ACD" w:rsidRPr="00462A90" w:rsidRDefault="002A7ACD" w:rsidP="002A7ACD">
      <w:pPr>
        <w:tabs>
          <w:tab w:val="left" w:pos="720"/>
        </w:tabs>
        <w:autoSpaceDE w:val="0"/>
        <w:autoSpaceDN w:val="0"/>
        <w:adjustRightInd w:val="0"/>
        <w:spacing w:after="0" w:line="240" w:lineRule="auto"/>
        <w:jc w:val="center"/>
        <w:rPr>
          <w:rFonts w:ascii="Arial" w:hAnsi="Arial" w:cs="Arial"/>
          <w:b/>
          <w:bCs/>
        </w:rPr>
      </w:pPr>
      <w:r w:rsidRPr="00462A90">
        <w:rPr>
          <w:rFonts w:ascii="Arial" w:hAnsi="Arial" w:cs="Arial"/>
          <w:b/>
          <w:bCs/>
        </w:rPr>
        <w:lastRenderedPageBreak/>
        <w:t>DIGITAL ELECTRONICS</w:t>
      </w:r>
    </w:p>
    <w:p w:rsidR="002A7ACD" w:rsidRPr="00462A90" w:rsidRDefault="002A7ACD" w:rsidP="002A7ACD">
      <w:pPr>
        <w:tabs>
          <w:tab w:val="left" w:pos="720"/>
        </w:tabs>
        <w:autoSpaceDE w:val="0"/>
        <w:autoSpaceDN w:val="0"/>
        <w:adjustRightInd w:val="0"/>
        <w:spacing w:after="0" w:line="240" w:lineRule="auto"/>
        <w:jc w:val="center"/>
        <w:rPr>
          <w:rFonts w:ascii="Arial" w:hAnsi="Arial" w:cs="Arial"/>
          <w:b/>
          <w:bCs/>
        </w:rPr>
      </w:pPr>
    </w:p>
    <w:p w:rsidR="002A7ACD" w:rsidRPr="00462A90" w:rsidRDefault="002A7ACD" w:rsidP="002A7ACD">
      <w:pPr>
        <w:tabs>
          <w:tab w:val="left" w:pos="720"/>
        </w:tabs>
        <w:autoSpaceDE w:val="0"/>
        <w:autoSpaceDN w:val="0"/>
        <w:adjustRightInd w:val="0"/>
        <w:spacing w:after="0" w:line="240" w:lineRule="auto"/>
        <w:ind w:left="720" w:firstLine="720"/>
        <w:rPr>
          <w:rFonts w:ascii="Arial" w:hAnsi="Arial" w:cs="Arial"/>
          <w:b/>
          <w:bCs/>
        </w:rPr>
      </w:pPr>
      <w:r w:rsidRPr="00462A90">
        <w:rPr>
          <w:rFonts w:ascii="Arial" w:hAnsi="Arial" w:cs="Arial"/>
          <w:b/>
          <w:bCs/>
        </w:rPr>
        <w:t>Subject Title</w:t>
      </w:r>
      <w:r w:rsidRPr="00462A90">
        <w:rPr>
          <w:rFonts w:ascii="Arial" w:hAnsi="Arial" w:cs="Arial"/>
          <w:b/>
          <w:bCs/>
        </w:rPr>
        <w:tab/>
      </w:r>
      <w:r w:rsidRPr="00462A90">
        <w:rPr>
          <w:rFonts w:ascii="Arial" w:hAnsi="Arial" w:cs="Arial"/>
          <w:b/>
          <w:bCs/>
        </w:rPr>
        <w:tab/>
        <w:t>:</w:t>
      </w:r>
      <w:r w:rsidRPr="00462A90">
        <w:rPr>
          <w:rFonts w:ascii="Arial" w:hAnsi="Arial" w:cs="Arial"/>
          <w:b/>
          <w:bCs/>
        </w:rPr>
        <w:tab/>
        <w:t>DIGITAL ELECTRONICS</w:t>
      </w:r>
    </w:p>
    <w:p w:rsidR="002A7ACD" w:rsidRPr="00462A90" w:rsidRDefault="002A7ACD" w:rsidP="002A7ACD">
      <w:pPr>
        <w:tabs>
          <w:tab w:val="left" w:pos="720"/>
        </w:tabs>
        <w:autoSpaceDE w:val="0"/>
        <w:autoSpaceDN w:val="0"/>
        <w:adjustRightInd w:val="0"/>
        <w:spacing w:after="0" w:line="240" w:lineRule="auto"/>
        <w:ind w:left="1440"/>
        <w:rPr>
          <w:rFonts w:ascii="Arial" w:hAnsi="Arial" w:cs="Arial"/>
          <w:b/>
          <w:bCs/>
        </w:rPr>
      </w:pPr>
      <w:r w:rsidRPr="00462A90">
        <w:rPr>
          <w:rFonts w:ascii="Arial" w:hAnsi="Arial" w:cs="Arial"/>
          <w:b/>
          <w:bCs/>
        </w:rPr>
        <w:t>Subject Code</w:t>
      </w:r>
      <w:r w:rsidRPr="00462A90">
        <w:rPr>
          <w:rFonts w:ascii="Arial" w:hAnsi="Arial" w:cs="Arial"/>
          <w:b/>
          <w:bCs/>
        </w:rPr>
        <w:tab/>
        <w:t>:</w:t>
      </w:r>
      <w:r w:rsidRPr="00462A90">
        <w:rPr>
          <w:rFonts w:ascii="Arial" w:hAnsi="Arial" w:cs="Arial"/>
          <w:b/>
          <w:bCs/>
        </w:rPr>
        <w:tab/>
        <w:t>:</w:t>
      </w:r>
      <w:r w:rsidRPr="00462A90">
        <w:rPr>
          <w:rFonts w:ascii="Arial" w:hAnsi="Arial" w:cs="Arial"/>
          <w:b/>
          <w:bCs/>
        </w:rPr>
        <w:tab/>
        <w:t>305</w:t>
      </w:r>
    </w:p>
    <w:p w:rsidR="002A7ACD" w:rsidRPr="00462A90" w:rsidRDefault="002A7ACD" w:rsidP="002A7ACD">
      <w:pPr>
        <w:tabs>
          <w:tab w:val="left" w:pos="720"/>
        </w:tabs>
        <w:autoSpaceDE w:val="0"/>
        <w:autoSpaceDN w:val="0"/>
        <w:adjustRightInd w:val="0"/>
        <w:spacing w:after="0" w:line="240" w:lineRule="auto"/>
        <w:ind w:left="1440"/>
        <w:rPr>
          <w:rFonts w:ascii="Arial" w:hAnsi="Arial" w:cs="Arial"/>
          <w:b/>
          <w:bCs/>
        </w:rPr>
      </w:pPr>
      <w:r w:rsidRPr="00462A90">
        <w:rPr>
          <w:rFonts w:ascii="Arial" w:hAnsi="Arial" w:cs="Arial"/>
          <w:b/>
          <w:bCs/>
        </w:rPr>
        <w:t>Periods/Week</w:t>
      </w:r>
      <w:r w:rsidRPr="00462A90">
        <w:rPr>
          <w:rFonts w:ascii="Arial" w:hAnsi="Arial" w:cs="Arial"/>
          <w:b/>
          <w:bCs/>
        </w:rPr>
        <w:tab/>
        <w:t>:</w:t>
      </w:r>
      <w:r w:rsidRPr="00462A90">
        <w:rPr>
          <w:rFonts w:ascii="Arial" w:hAnsi="Arial" w:cs="Arial"/>
          <w:b/>
          <w:bCs/>
        </w:rPr>
        <w:tab/>
        <w:t>4</w:t>
      </w:r>
    </w:p>
    <w:p w:rsidR="002A7ACD" w:rsidRPr="00462A90" w:rsidRDefault="002A7ACD" w:rsidP="002A7ACD">
      <w:pPr>
        <w:tabs>
          <w:tab w:val="left" w:pos="720"/>
        </w:tabs>
        <w:autoSpaceDE w:val="0"/>
        <w:autoSpaceDN w:val="0"/>
        <w:adjustRightInd w:val="0"/>
        <w:spacing w:after="0" w:line="240" w:lineRule="auto"/>
        <w:ind w:left="1440"/>
        <w:rPr>
          <w:rFonts w:ascii="Arial" w:hAnsi="Arial" w:cs="Arial"/>
          <w:b/>
          <w:bCs/>
        </w:rPr>
      </w:pPr>
      <w:r w:rsidRPr="00462A90">
        <w:rPr>
          <w:rFonts w:ascii="Arial" w:hAnsi="Arial" w:cs="Arial"/>
          <w:b/>
          <w:bCs/>
        </w:rPr>
        <w:t>Periods/Semester</w:t>
      </w:r>
      <w:r w:rsidRPr="00462A90">
        <w:rPr>
          <w:rFonts w:ascii="Arial" w:hAnsi="Arial" w:cs="Arial"/>
          <w:b/>
          <w:bCs/>
        </w:rPr>
        <w:tab/>
        <w:t>:</w:t>
      </w:r>
      <w:r w:rsidRPr="00462A90">
        <w:rPr>
          <w:rFonts w:ascii="Arial" w:hAnsi="Arial" w:cs="Arial"/>
          <w:b/>
          <w:bCs/>
        </w:rPr>
        <w:tab/>
        <w:t>60</w:t>
      </w:r>
    </w:p>
    <w:p w:rsidR="002A7ACD" w:rsidRPr="00462A90" w:rsidRDefault="002A7ACD" w:rsidP="002A7ACD">
      <w:pPr>
        <w:tabs>
          <w:tab w:val="left" w:pos="720"/>
        </w:tabs>
        <w:autoSpaceDE w:val="0"/>
        <w:autoSpaceDN w:val="0"/>
        <w:adjustRightInd w:val="0"/>
        <w:spacing w:after="0" w:line="240" w:lineRule="auto"/>
        <w:ind w:left="1440"/>
        <w:jc w:val="both"/>
        <w:rPr>
          <w:rFonts w:ascii="Arial" w:hAnsi="Arial" w:cs="Arial"/>
          <w:b/>
          <w:bCs/>
        </w:rPr>
      </w:pPr>
    </w:p>
    <w:p w:rsidR="002A7ACD" w:rsidRPr="00462A90" w:rsidRDefault="002A7ACD" w:rsidP="002A7ACD">
      <w:pPr>
        <w:autoSpaceDE w:val="0"/>
        <w:autoSpaceDN w:val="0"/>
        <w:adjustRightInd w:val="0"/>
        <w:jc w:val="both"/>
        <w:rPr>
          <w:rFonts w:ascii="Arial" w:hAnsi="Arial" w:cs="Arial"/>
          <w:bCs/>
        </w:rPr>
      </w:pPr>
      <w:r w:rsidRPr="00462A90">
        <w:rPr>
          <w:rFonts w:ascii="Arial" w:hAnsi="Arial" w:cs="Arial"/>
          <w:bCs/>
        </w:rPr>
        <w:t xml:space="preserve">Rationale: Digital Electronics is a core subject as Digital Electronics form the basis for  Digital  Communication  and Microcontrollers .Hence the understanding  of Digital electronics  and their applications is very much essential for an electronics and communication engineering from the industry point of view Stress is laid on study of  the behaviour of various devices and circuits including practical applications. This course serves as a foundation for other advanced courses.  </w:t>
      </w:r>
    </w:p>
    <w:p w:rsidR="002A7ACD" w:rsidRPr="00462A90" w:rsidRDefault="002A7ACD" w:rsidP="002A7ACD">
      <w:pPr>
        <w:tabs>
          <w:tab w:val="left" w:pos="720"/>
        </w:tabs>
        <w:autoSpaceDE w:val="0"/>
        <w:autoSpaceDN w:val="0"/>
        <w:adjustRightInd w:val="0"/>
        <w:spacing w:after="0" w:line="240" w:lineRule="auto"/>
        <w:ind w:left="1440"/>
        <w:rPr>
          <w:rFonts w:ascii="Arial" w:hAnsi="Arial" w:cs="Arial"/>
          <w:b/>
          <w:bCs/>
        </w:rPr>
      </w:pPr>
    </w:p>
    <w:p w:rsidR="002A7ACD" w:rsidRPr="00462A90" w:rsidRDefault="002A7ACD" w:rsidP="002A7ACD">
      <w:pPr>
        <w:tabs>
          <w:tab w:val="left" w:pos="720"/>
        </w:tabs>
        <w:autoSpaceDE w:val="0"/>
        <w:autoSpaceDN w:val="0"/>
        <w:adjustRightInd w:val="0"/>
        <w:spacing w:after="0" w:line="240" w:lineRule="auto"/>
        <w:jc w:val="center"/>
        <w:rPr>
          <w:rFonts w:ascii="Arial" w:hAnsi="Arial" w:cs="Arial"/>
          <w:b/>
          <w:bCs/>
        </w:rPr>
      </w:pPr>
      <w:r w:rsidRPr="00462A90">
        <w:rPr>
          <w:rFonts w:ascii="Arial" w:hAnsi="Arial" w:cs="Arial"/>
          <w:b/>
          <w:bCs/>
        </w:rPr>
        <w:t>TIME SCHEDULE</w:t>
      </w:r>
    </w:p>
    <w:p w:rsidR="002A7ACD" w:rsidRPr="00462A90" w:rsidRDefault="002A7ACD" w:rsidP="002A7ACD">
      <w:pPr>
        <w:tabs>
          <w:tab w:val="left" w:pos="720"/>
        </w:tabs>
        <w:autoSpaceDE w:val="0"/>
        <w:autoSpaceDN w:val="0"/>
        <w:adjustRightInd w:val="0"/>
        <w:spacing w:after="0" w:line="240" w:lineRule="auto"/>
        <w:jc w:val="center"/>
        <w:rPr>
          <w:rFonts w:ascii="Arial" w:hAnsi="Arial" w:cs="Arial"/>
          <w:b/>
          <w:bCs/>
        </w:rPr>
      </w:pPr>
    </w:p>
    <w:tbl>
      <w:tblPr>
        <w:tblW w:w="93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8"/>
        <w:gridCol w:w="3041"/>
        <w:gridCol w:w="1077"/>
        <w:gridCol w:w="1514"/>
        <w:gridCol w:w="1513"/>
        <w:gridCol w:w="1513"/>
      </w:tblGrid>
      <w:tr w:rsidR="002A7ACD" w:rsidRPr="00462A90" w:rsidTr="00823102">
        <w:trPr>
          <w:trHeight w:val="828"/>
          <w:jc w:val="center"/>
        </w:trPr>
        <w:tc>
          <w:tcPr>
            <w:tcW w:w="658" w:type="dxa"/>
            <w:vAlign w:val="center"/>
          </w:tcPr>
          <w:p w:rsidR="002A7ACD" w:rsidRPr="00462A90" w:rsidRDefault="002A7ACD" w:rsidP="00823102">
            <w:pPr>
              <w:tabs>
                <w:tab w:val="left" w:pos="720"/>
              </w:tabs>
              <w:autoSpaceDE w:val="0"/>
              <w:autoSpaceDN w:val="0"/>
              <w:adjustRightInd w:val="0"/>
              <w:spacing w:after="0" w:line="240" w:lineRule="auto"/>
              <w:jc w:val="center"/>
              <w:rPr>
                <w:rFonts w:ascii="Arial" w:hAnsi="Arial" w:cs="Arial"/>
                <w:b/>
                <w:bCs/>
              </w:rPr>
            </w:pPr>
            <w:r w:rsidRPr="00462A90">
              <w:rPr>
                <w:rFonts w:ascii="Arial" w:hAnsi="Arial" w:cs="Arial"/>
                <w:b/>
                <w:bCs/>
              </w:rPr>
              <w:t>Sl</w:t>
            </w:r>
          </w:p>
        </w:tc>
        <w:tc>
          <w:tcPr>
            <w:tcW w:w="3041" w:type="dxa"/>
            <w:vAlign w:val="center"/>
          </w:tcPr>
          <w:p w:rsidR="002A7ACD" w:rsidRPr="00462A90" w:rsidRDefault="002A7ACD" w:rsidP="00823102">
            <w:pPr>
              <w:tabs>
                <w:tab w:val="left" w:pos="720"/>
              </w:tabs>
              <w:autoSpaceDE w:val="0"/>
              <w:autoSpaceDN w:val="0"/>
              <w:adjustRightInd w:val="0"/>
              <w:spacing w:after="0" w:line="240" w:lineRule="auto"/>
              <w:jc w:val="center"/>
              <w:rPr>
                <w:rFonts w:ascii="Arial" w:hAnsi="Arial" w:cs="Arial"/>
                <w:b/>
                <w:bCs/>
              </w:rPr>
            </w:pPr>
            <w:r w:rsidRPr="00462A90">
              <w:rPr>
                <w:rFonts w:ascii="Arial" w:hAnsi="Arial" w:cs="Arial"/>
                <w:b/>
                <w:bCs/>
              </w:rPr>
              <w:t>Major topics</w:t>
            </w:r>
          </w:p>
        </w:tc>
        <w:tc>
          <w:tcPr>
            <w:tcW w:w="1077" w:type="dxa"/>
            <w:vAlign w:val="center"/>
          </w:tcPr>
          <w:p w:rsidR="002A7ACD" w:rsidRPr="00462A90" w:rsidRDefault="002A7ACD" w:rsidP="00823102">
            <w:pPr>
              <w:tabs>
                <w:tab w:val="left" w:pos="720"/>
              </w:tabs>
              <w:autoSpaceDE w:val="0"/>
              <w:autoSpaceDN w:val="0"/>
              <w:adjustRightInd w:val="0"/>
              <w:spacing w:after="0" w:line="240" w:lineRule="auto"/>
              <w:jc w:val="center"/>
              <w:rPr>
                <w:rFonts w:ascii="Arial" w:hAnsi="Arial" w:cs="Arial"/>
                <w:b/>
                <w:bCs/>
              </w:rPr>
            </w:pPr>
            <w:r w:rsidRPr="00462A90">
              <w:rPr>
                <w:rFonts w:ascii="Arial" w:hAnsi="Arial" w:cs="Arial"/>
                <w:b/>
                <w:bCs/>
              </w:rPr>
              <w:t>No. of periods</w:t>
            </w:r>
          </w:p>
        </w:tc>
        <w:tc>
          <w:tcPr>
            <w:tcW w:w="1514" w:type="dxa"/>
            <w:vAlign w:val="center"/>
          </w:tcPr>
          <w:p w:rsidR="002A7ACD" w:rsidRPr="00462A90" w:rsidRDefault="002A7ACD" w:rsidP="00823102">
            <w:pPr>
              <w:tabs>
                <w:tab w:val="left" w:pos="720"/>
              </w:tabs>
              <w:autoSpaceDE w:val="0"/>
              <w:autoSpaceDN w:val="0"/>
              <w:adjustRightInd w:val="0"/>
              <w:spacing w:after="0" w:line="240" w:lineRule="auto"/>
              <w:jc w:val="center"/>
              <w:rPr>
                <w:rFonts w:ascii="Arial" w:hAnsi="Arial" w:cs="Arial"/>
                <w:b/>
                <w:bCs/>
              </w:rPr>
            </w:pPr>
            <w:r w:rsidRPr="00462A90">
              <w:rPr>
                <w:rFonts w:ascii="Arial" w:hAnsi="Arial" w:cs="Arial"/>
                <w:b/>
                <w:bCs/>
              </w:rPr>
              <w:t>Weightage of marks</w:t>
            </w:r>
          </w:p>
        </w:tc>
        <w:tc>
          <w:tcPr>
            <w:tcW w:w="1513" w:type="dxa"/>
            <w:vAlign w:val="center"/>
          </w:tcPr>
          <w:p w:rsidR="002A7ACD" w:rsidRPr="00462A90" w:rsidRDefault="002A7ACD" w:rsidP="00823102">
            <w:pPr>
              <w:tabs>
                <w:tab w:val="left" w:pos="720"/>
              </w:tabs>
              <w:autoSpaceDE w:val="0"/>
              <w:autoSpaceDN w:val="0"/>
              <w:adjustRightInd w:val="0"/>
              <w:spacing w:after="0" w:line="240" w:lineRule="auto"/>
              <w:jc w:val="center"/>
              <w:rPr>
                <w:rFonts w:ascii="Arial" w:hAnsi="Arial" w:cs="Arial"/>
                <w:b/>
                <w:bCs/>
              </w:rPr>
            </w:pPr>
            <w:r w:rsidRPr="00462A90">
              <w:rPr>
                <w:rFonts w:ascii="Arial" w:hAnsi="Arial" w:cs="Arial"/>
                <w:b/>
                <w:bCs/>
              </w:rPr>
              <w:t>Short Answer Questions</w:t>
            </w:r>
          </w:p>
        </w:tc>
        <w:tc>
          <w:tcPr>
            <w:tcW w:w="1513" w:type="dxa"/>
            <w:vAlign w:val="center"/>
          </w:tcPr>
          <w:p w:rsidR="002A7ACD" w:rsidRPr="00462A90" w:rsidRDefault="002A7ACD" w:rsidP="00823102">
            <w:pPr>
              <w:tabs>
                <w:tab w:val="left" w:pos="720"/>
              </w:tabs>
              <w:autoSpaceDE w:val="0"/>
              <w:autoSpaceDN w:val="0"/>
              <w:adjustRightInd w:val="0"/>
              <w:spacing w:after="0" w:line="240" w:lineRule="auto"/>
              <w:jc w:val="center"/>
              <w:rPr>
                <w:rFonts w:ascii="Arial" w:hAnsi="Arial" w:cs="Arial"/>
                <w:b/>
                <w:bCs/>
              </w:rPr>
            </w:pPr>
            <w:r w:rsidRPr="00462A90">
              <w:rPr>
                <w:rFonts w:ascii="Arial" w:hAnsi="Arial" w:cs="Arial"/>
                <w:b/>
                <w:bCs/>
              </w:rPr>
              <w:t>Essay Questions</w:t>
            </w:r>
          </w:p>
        </w:tc>
      </w:tr>
      <w:tr w:rsidR="002A7ACD" w:rsidRPr="00462A90" w:rsidTr="00823102">
        <w:trPr>
          <w:trHeight w:val="276"/>
          <w:jc w:val="center"/>
        </w:trPr>
        <w:tc>
          <w:tcPr>
            <w:tcW w:w="658" w:type="dxa"/>
            <w:vAlign w:val="center"/>
          </w:tcPr>
          <w:p w:rsidR="002A7ACD" w:rsidRPr="00462A90" w:rsidRDefault="002A7ACD" w:rsidP="00823102">
            <w:pPr>
              <w:tabs>
                <w:tab w:val="left" w:pos="720"/>
              </w:tabs>
              <w:autoSpaceDE w:val="0"/>
              <w:autoSpaceDN w:val="0"/>
              <w:adjustRightInd w:val="0"/>
              <w:spacing w:after="0" w:line="240" w:lineRule="auto"/>
              <w:jc w:val="center"/>
              <w:rPr>
                <w:rFonts w:ascii="Arial" w:hAnsi="Arial" w:cs="Arial"/>
                <w:bCs/>
              </w:rPr>
            </w:pPr>
            <w:r w:rsidRPr="00462A90">
              <w:rPr>
                <w:rFonts w:ascii="Arial" w:hAnsi="Arial" w:cs="Arial"/>
              </w:rPr>
              <w:t>1</w:t>
            </w:r>
          </w:p>
        </w:tc>
        <w:tc>
          <w:tcPr>
            <w:tcW w:w="3041" w:type="dxa"/>
            <w:vAlign w:val="center"/>
          </w:tcPr>
          <w:p w:rsidR="002A7ACD" w:rsidRPr="00462A90" w:rsidRDefault="002A7ACD" w:rsidP="00823102">
            <w:pPr>
              <w:tabs>
                <w:tab w:val="left" w:pos="720"/>
              </w:tabs>
              <w:autoSpaceDE w:val="0"/>
              <w:autoSpaceDN w:val="0"/>
              <w:adjustRightInd w:val="0"/>
              <w:spacing w:after="0" w:line="240" w:lineRule="auto"/>
              <w:rPr>
                <w:rFonts w:ascii="Arial" w:hAnsi="Arial" w:cs="Arial"/>
                <w:bCs/>
              </w:rPr>
            </w:pPr>
            <w:r w:rsidRPr="00462A90">
              <w:rPr>
                <w:rFonts w:ascii="Arial" w:hAnsi="Arial" w:cs="Arial"/>
              </w:rPr>
              <w:t>Basics of Digital Electronics</w:t>
            </w:r>
          </w:p>
        </w:tc>
        <w:tc>
          <w:tcPr>
            <w:tcW w:w="1077" w:type="dxa"/>
            <w:vAlign w:val="center"/>
          </w:tcPr>
          <w:p w:rsidR="002A7ACD" w:rsidRPr="00462A90" w:rsidRDefault="002A7ACD" w:rsidP="00823102">
            <w:pPr>
              <w:tabs>
                <w:tab w:val="left" w:pos="720"/>
              </w:tabs>
              <w:autoSpaceDE w:val="0"/>
              <w:autoSpaceDN w:val="0"/>
              <w:adjustRightInd w:val="0"/>
              <w:spacing w:after="0" w:line="240" w:lineRule="auto"/>
              <w:jc w:val="center"/>
              <w:rPr>
                <w:rFonts w:ascii="Arial" w:hAnsi="Arial" w:cs="Arial"/>
                <w:bCs/>
              </w:rPr>
            </w:pPr>
            <w:r w:rsidRPr="00462A90">
              <w:rPr>
                <w:rFonts w:ascii="Arial" w:hAnsi="Arial" w:cs="Arial"/>
                <w:bCs/>
              </w:rPr>
              <w:t>12</w:t>
            </w:r>
          </w:p>
        </w:tc>
        <w:tc>
          <w:tcPr>
            <w:tcW w:w="1514" w:type="dxa"/>
            <w:vAlign w:val="center"/>
          </w:tcPr>
          <w:p w:rsidR="002A7ACD" w:rsidRPr="00462A90" w:rsidRDefault="002A7ACD" w:rsidP="00823102">
            <w:pPr>
              <w:tabs>
                <w:tab w:val="left" w:pos="720"/>
              </w:tabs>
              <w:autoSpaceDE w:val="0"/>
              <w:autoSpaceDN w:val="0"/>
              <w:adjustRightInd w:val="0"/>
              <w:spacing w:after="0" w:line="240" w:lineRule="auto"/>
              <w:jc w:val="center"/>
              <w:rPr>
                <w:rFonts w:ascii="Arial" w:hAnsi="Arial" w:cs="Arial"/>
                <w:bCs/>
              </w:rPr>
            </w:pPr>
            <w:r w:rsidRPr="00462A90">
              <w:rPr>
                <w:rFonts w:ascii="Arial" w:hAnsi="Arial" w:cs="Arial"/>
                <w:bCs/>
              </w:rPr>
              <w:t>16</w:t>
            </w:r>
          </w:p>
        </w:tc>
        <w:tc>
          <w:tcPr>
            <w:tcW w:w="1513" w:type="dxa"/>
            <w:vAlign w:val="center"/>
          </w:tcPr>
          <w:p w:rsidR="002A7ACD" w:rsidRPr="00462A90" w:rsidRDefault="002A7ACD" w:rsidP="00823102">
            <w:pPr>
              <w:tabs>
                <w:tab w:val="left" w:pos="720"/>
              </w:tabs>
              <w:autoSpaceDE w:val="0"/>
              <w:autoSpaceDN w:val="0"/>
              <w:adjustRightInd w:val="0"/>
              <w:spacing w:after="0" w:line="240" w:lineRule="auto"/>
              <w:jc w:val="center"/>
              <w:rPr>
                <w:rFonts w:ascii="Arial" w:hAnsi="Arial" w:cs="Arial"/>
                <w:bCs/>
              </w:rPr>
            </w:pPr>
            <w:r w:rsidRPr="00462A90">
              <w:rPr>
                <w:rFonts w:ascii="Arial" w:hAnsi="Arial" w:cs="Arial"/>
                <w:bCs/>
              </w:rPr>
              <w:t>2</w:t>
            </w:r>
          </w:p>
        </w:tc>
        <w:tc>
          <w:tcPr>
            <w:tcW w:w="1513" w:type="dxa"/>
            <w:vAlign w:val="center"/>
          </w:tcPr>
          <w:p w:rsidR="002A7ACD" w:rsidRPr="00462A90" w:rsidRDefault="002A7ACD" w:rsidP="00823102">
            <w:pPr>
              <w:tabs>
                <w:tab w:val="left" w:pos="720"/>
              </w:tabs>
              <w:autoSpaceDE w:val="0"/>
              <w:autoSpaceDN w:val="0"/>
              <w:adjustRightInd w:val="0"/>
              <w:spacing w:after="0" w:line="240" w:lineRule="auto"/>
              <w:jc w:val="center"/>
              <w:rPr>
                <w:rFonts w:ascii="Arial" w:hAnsi="Arial" w:cs="Arial"/>
                <w:bCs/>
              </w:rPr>
            </w:pPr>
            <w:r w:rsidRPr="00462A90">
              <w:rPr>
                <w:rFonts w:ascii="Arial" w:hAnsi="Arial" w:cs="Arial"/>
                <w:bCs/>
              </w:rPr>
              <w:t>1</w:t>
            </w:r>
          </w:p>
        </w:tc>
      </w:tr>
      <w:tr w:rsidR="002A7ACD" w:rsidRPr="00462A90" w:rsidTr="00823102">
        <w:trPr>
          <w:trHeight w:val="276"/>
          <w:jc w:val="center"/>
        </w:trPr>
        <w:tc>
          <w:tcPr>
            <w:tcW w:w="658" w:type="dxa"/>
            <w:vAlign w:val="center"/>
          </w:tcPr>
          <w:p w:rsidR="002A7ACD" w:rsidRPr="00462A90" w:rsidRDefault="002A7ACD" w:rsidP="00823102">
            <w:pPr>
              <w:tabs>
                <w:tab w:val="left" w:pos="720"/>
              </w:tabs>
              <w:autoSpaceDE w:val="0"/>
              <w:autoSpaceDN w:val="0"/>
              <w:adjustRightInd w:val="0"/>
              <w:spacing w:after="0" w:line="240" w:lineRule="auto"/>
              <w:jc w:val="center"/>
              <w:rPr>
                <w:rFonts w:ascii="Arial" w:hAnsi="Arial" w:cs="Arial"/>
                <w:bCs/>
              </w:rPr>
            </w:pPr>
            <w:r w:rsidRPr="00462A90">
              <w:rPr>
                <w:rFonts w:ascii="Arial" w:hAnsi="Arial" w:cs="Arial"/>
              </w:rPr>
              <w:t>2</w:t>
            </w:r>
          </w:p>
        </w:tc>
        <w:tc>
          <w:tcPr>
            <w:tcW w:w="3041" w:type="dxa"/>
            <w:vAlign w:val="center"/>
          </w:tcPr>
          <w:p w:rsidR="002A7ACD" w:rsidRPr="00462A90" w:rsidRDefault="002A7ACD" w:rsidP="00823102">
            <w:pPr>
              <w:tabs>
                <w:tab w:val="left" w:pos="720"/>
              </w:tabs>
              <w:autoSpaceDE w:val="0"/>
              <w:autoSpaceDN w:val="0"/>
              <w:adjustRightInd w:val="0"/>
              <w:spacing w:after="0" w:line="240" w:lineRule="auto"/>
              <w:rPr>
                <w:rFonts w:ascii="Arial" w:hAnsi="Arial" w:cs="Arial"/>
                <w:bCs/>
              </w:rPr>
            </w:pPr>
            <w:r w:rsidRPr="00462A90">
              <w:rPr>
                <w:rFonts w:ascii="Arial" w:hAnsi="Arial" w:cs="Arial"/>
              </w:rPr>
              <w:t xml:space="preserve">Logic Families </w:t>
            </w:r>
          </w:p>
        </w:tc>
        <w:tc>
          <w:tcPr>
            <w:tcW w:w="1077" w:type="dxa"/>
            <w:vAlign w:val="center"/>
          </w:tcPr>
          <w:p w:rsidR="002A7ACD" w:rsidRPr="00462A90" w:rsidRDefault="002A7ACD" w:rsidP="00823102">
            <w:pPr>
              <w:tabs>
                <w:tab w:val="left" w:pos="720"/>
              </w:tabs>
              <w:autoSpaceDE w:val="0"/>
              <w:autoSpaceDN w:val="0"/>
              <w:adjustRightInd w:val="0"/>
              <w:spacing w:after="0" w:line="240" w:lineRule="auto"/>
              <w:jc w:val="center"/>
              <w:rPr>
                <w:rFonts w:ascii="Arial" w:hAnsi="Arial" w:cs="Arial"/>
                <w:bCs/>
              </w:rPr>
            </w:pPr>
            <w:r w:rsidRPr="00462A90">
              <w:rPr>
                <w:rFonts w:ascii="Arial" w:hAnsi="Arial" w:cs="Arial"/>
                <w:bCs/>
              </w:rPr>
              <w:t>15</w:t>
            </w:r>
          </w:p>
        </w:tc>
        <w:tc>
          <w:tcPr>
            <w:tcW w:w="1514" w:type="dxa"/>
            <w:vAlign w:val="center"/>
          </w:tcPr>
          <w:p w:rsidR="002A7ACD" w:rsidRPr="00462A90" w:rsidRDefault="002A7ACD" w:rsidP="00823102">
            <w:pPr>
              <w:tabs>
                <w:tab w:val="left" w:pos="720"/>
              </w:tabs>
              <w:autoSpaceDE w:val="0"/>
              <w:autoSpaceDN w:val="0"/>
              <w:adjustRightInd w:val="0"/>
              <w:spacing w:after="0" w:line="240" w:lineRule="auto"/>
              <w:jc w:val="center"/>
              <w:rPr>
                <w:rFonts w:ascii="Arial" w:hAnsi="Arial" w:cs="Arial"/>
                <w:bCs/>
              </w:rPr>
            </w:pPr>
            <w:r w:rsidRPr="00462A90">
              <w:rPr>
                <w:rFonts w:ascii="Arial" w:hAnsi="Arial" w:cs="Arial"/>
                <w:bCs/>
              </w:rPr>
              <w:t>29</w:t>
            </w:r>
          </w:p>
        </w:tc>
        <w:tc>
          <w:tcPr>
            <w:tcW w:w="1513" w:type="dxa"/>
            <w:vAlign w:val="center"/>
          </w:tcPr>
          <w:p w:rsidR="002A7ACD" w:rsidRPr="00462A90" w:rsidRDefault="002A7ACD" w:rsidP="00823102">
            <w:pPr>
              <w:tabs>
                <w:tab w:val="left" w:pos="720"/>
              </w:tabs>
              <w:autoSpaceDE w:val="0"/>
              <w:autoSpaceDN w:val="0"/>
              <w:adjustRightInd w:val="0"/>
              <w:spacing w:after="0" w:line="240" w:lineRule="auto"/>
              <w:jc w:val="center"/>
              <w:rPr>
                <w:rFonts w:ascii="Arial" w:hAnsi="Arial" w:cs="Arial"/>
                <w:bCs/>
              </w:rPr>
            </w:pPr>
            <w:r w:rsidRPr="00462A90">
              <w:rPr>
                <w:rFonts w:ascii="Arial" w:hAnsi="Arial" w:cs="Arial"/>
                <w:bCs/>
              </w:rPr>
              <w:t>3</w:t>
            </w:r>
          </w:p>
        </w:tc>
        <w:tc>
          <w:tcPr>
            <w:tcW w:w="1513" w:type="dxa"/>
            <w:vAlign w:val="center"/>
          </w:tcPr>
          <w:p w:rsidR="002A7ACD" w:rsidRPr="00462A90" w:rsidRDefault="002A7ACD" w:rsidP="00823102">
            <w:pPr>
              <w:tabs>
                <w:tab w:val="left" w:pos="720"/>
              </w:tabs>
              <w:autoSpaceDE w:val="0"/>
              <w:autoSpaceDN w:val="0"/>
              <w:adjustRightInd w:val="0"/>
              <w:spacing w:after="0" w:line="240" w:lineRule="auto"/>
              <w:jc w:val="center"/>
              <w:rPr>
                <w:rFonts w:ascii="Arial" w:hAnsi="Arial" w:cs="Arial"/>
                <w:bCs/>
              </w:rPr>
            </w:pPr>
            <w:r w:rsidRPr="00462A90">
              <w:rPr>
                <w:rFonts w:ascii="Arial" w:hAnsi="Arial" w:cs="Arial"/>
                <w:bCs/>
              </w:rPr>
              <w:t>2</w:t>
            </w:r>
          </w:p>
        </w:tc>
      </w:tr>
      <w:tr w:rsidR="002A7ACD" w:rsidRPr="00462A90" w:rsidTr="00823102">
        <w:trPr>
          <w:trHeight w:val="276"/>
          <w:jc w:val="center"/>
        </w:trPr>
        <w:tc>
          <w:tcPr>
            <w:tcW w:w="658" w:type="dxa"/>
            <w:vAlign w:val="center"/>
          </w:tcPr>
          <w:p w:rsidR="002A7ACD" w:rsidRPr="00462A90" w:rsidRDefault="002A7ACD" w:rsidP="00823102">
            <w:pPr>
              <w:tabs>
                <w:tab w:val="left" w:pos="720"/>
              </w:tabs>
              <w:autoSpaceDE w:val="0"/>
              <w:autoSpaceDN w:val="0"/>
              <w:adjustRightInd w:val="0"/>
              <w:spacing w:after="0" w:line="240" w:lineRule="auto"/>
              <w:jc w:val="center"/>
              <w:rPr>
                <w:rFonts w:ascii="Arial" w:hAnsi="Arial" w:cs="Arial"/>
                <w:bCs/>
              </w:rPr>
            </w:pPr>
            <w:r w:rsidRPr="00462A90">
              <w:rPr>
                <w:rFonts w:ascii="Arial" w:hAnsi="Arial" w:cs="Arial"/>
              </w:rPr>
              <w:t>3</w:t>
            </w:r>
          </w:p>
        </w:tc>
        <w:tc>
          <w:tcPr>
            <w:tcW w:w="3041" w:type="dxa"/>
            <w:vAlign w:val="center"/>
          </w:tcPr>
          <w:p w:rsidR="002A7ACD" w:rsidRPr="00462A90" w:rsidRDefault="002A7ACD" w:rsidP="00823102">
            <w:pPr>
              <w:tabs>
                <w:tab w:val="left" w:pos="720"/>
              </w:tabs>
              <w:autoSpaceDE w:val="0"/>
              <w:autoSpaceDN w:val="0"/>
              <w:adjustRightInd w:val="0"/>
              <w:spacing w:after="0" w:line="240" w:lineRule="auto"/>
              <w:rPr>
                <w:rFonts w:ascii="Arial" w:hAnsi="Arial" w:cs="Arial"/>
                <w:bCs/>
              </w:rPr>
            </w:pPr>
            <w:r w:rsidRPr="00462A90">
              <w:rPr>
                <w:rFonts w:ascii="Arial" w:hAnsi="Arial" w:cs="Arial"/>
              </w:rPr>
              <w:t xml:space="preserve">Combinational Logic circuits </w:t>
            </w:r>
          </w:p>
        </w:tc>
        <w:tc>
          <w:tcPr>
            <w:tcW w:w="1077" w:type="dxa"/>
            <w:vAlign w:val="center"/>
          </w:tcPr>
          <w:p w:rsidR="002A7ACD" w:rsidRPr="00462A90" w:rsidRDefault="002A7ACD" w:rsidP="00823102">
            <w:pPr>
              <w:tabs>
                <w:tab w:val="left" w:pos="720"/>
              </w:tabs>
              <w:autoSpaceDE w:val="0"/>
              <w:autoSpaceDN w:val="0"/>
              <w:adjustRightInd w:val="0"/>
              <w:spacing w:after="0" w:line="240" w:lineRule="auto"/>
              <w:jc w:val="center"/>
              <w:rPr>
                <w:rFonts w:ascii="Arial" w:hAnsi="Arial" w:cs="Arial"/>
                <w:bCs/>
              </w:rPr>
            </w:pPr>
            <w:r w:rsidRPr="00462A90">
              <w:rPr>
                <w:rFonts w:ascii="Arial" w:hAnsi="Arial" w:cs="Arial"/>
                <w:bCs/>
              </w:rPr>
              <w:t>15</w:t>
            </w:r>
          </w:p>
        </w:tc>
        <w:tc>
          <w:tcPr>
            <w:tcW w:w="1514" w:type="dxa"/>
            <w:vAlign w:val="center"/>
          </w:tcPr>
          <w:p w:rsidR="002A7ACD" w:rsidRPr="00462A90" w:rsidRDefault="002A7ACD" w:rsidP="00823102">
            <w:pPr>
              <w:tabs>
                <w:tab w:val="left" w:pos="720"/>
              </w:tabs>
              <w:autoSpaceDE w:val="0"/>
              <w:autoSpaceDN w:val="0"/>
              <w:adjustRightInd w:val="0"/>
              <w:spacing w:after="0" w:line="240" w:lineRule="auto"/>
              <w:jc w:val="center"/>
              <w:rPr>
                <w:rFonts w:ascii="Arial" w:hAnsi="Arial" w:cs="Arial"/>
                <w:bCs/>
              </w:rPr>
            </w:pPr>
            <w:r w:rsidRPr="00462A90">
              <w:rPr>
                <w:rFonts w:ascii="Arial" w:hAnsi="Arial" w:cs="Arial"/>
                <w:bCs/>
              </w:rPr>
              <w:t>29</w:t>
            </w:r>
          </w:p>
        </w:tc>
        <w:tc>
          <w:tcPr>
            <w:tcW w:w="1513" w:type="dxa"/>
            <w:vAlign w:val="center"/>
          </w:tcPr>
          <w:p w:rsidR="002A7ACD" w:rsidRPr="00462A90" w:rsidRDefault="002A7ACD" w:rsidP="00823102">
            <w:pPr>
              <w:tabs>
                <w:tab w:val="left" w:pos="720"/>
              </w:tabs>
              <w:autoSpaceDE w:val="0"/>
              <w:autoSpaceDN w:val="0"/>
              <w:adjustRightInd w:val="0"/>
              <w:spacing w:after="0" w:line="240" w:lineRule="auto"/>
              <w:jc w:val="center"/>
              <w:rPr>
                <w:rFonts w:ascii="Arial" w:hAnsi="Arial" w:cs="Arial"/>
                <w:bCs/>
              </w:rPr>
            </w:pPr>
            <w:r w:rsidRPr="00462A90">
              <w:rPr>
                <w:rFonts w:ascii="Arial" w:hAnsi="Arial" w:cs="Arial"/>
                <w:bCs/>
              </w:rPr>
              <w:t>2</w:t>
            </w:r>
          </w:p>
        </w:tc>
        <w:tc>
          <w:tcPr>
            <w:tcW w:w="1513" w:type="dxa"/>
            <w:vAlign w:val="center"/>
          </w:tcPr>
          <w:p w:rsidR="002A7ACD" w:rsidRPr="00462A90" w:rsidRDefault="002A7ACD" w:rsidP="00823102">
            <w:pPr>
              <w:tabs>
                <w:tab w:val="left" w:pos="720"/>
              </w:tabs>
              <w:autoSpaceDE w:val="0"/>
              <w:autoSpaceDN w:val="0"/>
              <w:adjustRightInd w:val="0"/>
              <w:spacing w:after="0" w:line="240" w:lineRule="auto"/>
              <w:jc w:val="center"/>
              <w:rPr>
                <w:rFonts w:ascii="Arial" w:hAnsi="Arial" w:cs="Arial"/>
                <w:bCs/>
              </w:rPr>
            </w:pPr>
            <w:r w:rsidRPr="00462A90">
              <w:rPr>
                <w:rFonts w:ascii="Arial" w:hAnsi="Arial" w:cs="Arial"/>
                <w:bCs/>
              </w:rPr>
              <w:t>2</w:t>
            </w:r>
          </w:p>
        </w:tc>
      </w:tr>
      <w:tr w:rsidR="002A7ACD" w:rsidRPr="00462A90" w:rsidTr="00823102">
        <w:trPr>
          <w:trHeight w:val="341"/>
          <w:jc w:val="center"/>
        </w:trPr>
        <w:tc>
          <w:tcPr>
            <w:tcW w:w="658" w:type="dxa"/>
            <w:vAlign w:val="center"/>
          </w:tcPr>
          <w:p w:rsidR="002A7ACD" w:rsidRPr="00462A90" w:rsidRDefault="002A7ACD" w:rsidP="00823102">
            <w:pPr>
              <w:tabs>
                <w:tab w:val="left" w:pos="720"/>
              </w:tabs>
              <w:autoSpaceDE w:val="0"/>
              <w:autoSpaceDN w:val="0"/>
              <w:adjustRightInd w:val="0"/>
              <w:spacing w:after="0" w:line="240" w:lineRule="auto"/>
              <w:jc w:val="center"/>
              <w:rPr>
                <w:rFonts w:ascii="Arial" w:hAnsi="Arial" w:cs="Arial"/>
                <w:bCs/>
              </w:rPr>
            </w:pPr>
            <w:r w:rsidRPr="00462A90">
              <w:rPr>
                <w:rFonts w:ascii="Arial" w:hAnsi="Arial" w:cs="Arial"/>
              </w:rPr>
              <w:t>4</w:t>
            </w:r>
          </w:p>
        </w:tc>
        <w:tc>
          <w:tcPr>
            <w:tcW w:w="3041" w:type="dxa"/>
            <w:vAlign w:val="center"/>
          </w:tcPr>
          <w:p w:rsidR="002A7ACD" w:rsidRPr="00462A90" w:rsidRDefault="002A7ACD" w:rsidP="00823102">
            <w:pPr>
              <w:tabs>
                <w:tab w:val="left" w:pos="720"/>
              </w:tabs>
              <w:autoSpaceDE w:val="0"/>
              <w:autoSpaceDN w:val="0"/>
              <w:adjustRightInd w:val="0"/>
              <w:spacing w:after="0" w:line="240" w:lineRule="auto"/>
              <w:rPr>
                <w:rFonts w:ascii="Arial" w:hAnsi="Arial" w:cs="Arial"/>
                <w:bCs/>
              </w:rPr>
            </w:pPr>
            <w:r w:rsidRPr="00462A90">
              <w:rPr>
                <w:rFonts w:ascii="Arial" w:hAnsi="Arial" w:cs="Arial"/>
              </w:rPr>
              <w:t>Sequential Logic Circuits</w:t>
            </w:r>
          </w:p>
        </w:tc>
        <w:tc>
          <w:tcPr>
            <w:tcW w:w="1077" w:type="dxa"/>
            <w:vAlign w:val="center"/>
          </w:tcPr>
          <w:p w:rsidR="002A7ACD" w:rsidRPr="00462A90" w:rsidRDefault="002A7ACD" w:rsidP="00823102">
            <w:pPr>
              <w:tabs>
                <w:tab w:val="left" w:pos="720"/>
              </w:tabs>
              <w:autoSpaceDE w:val="0"/>
              <w:autoSpaceDN w:val="0"/>
              <w:adjustRightInd w:val="0"/>
              <w:spacing w:after="0" w:line="240" w:lineRule="auto"/>
              <w:jc w:val="center"/>
              <w:rPr>
                <w:rFonts w:ascii="Arial" w:hAnsi="Arial" w:cs="Arial"/>
                <w:bCs/>
              </w:rPr>
            </w:pPr>
            <w:r w:rsidRPr="00462A90">
              <w:rPr>
                <w:rFonts w:ascii="Arial" w:hAnsi="Arial" w:cs="Arial"/>
                <w:bCs/>
              </w:rPr>
              <w:t>10</w:t>
            </w:r>
          </w:p>
        </w:tc>
        <w:tc>
          <w:tcPr>
            <w:tcW w:w="1514" w:type="dxa"/>
            <w:vAlign w:val="center"/>
          </w:tcPr>
          <w:p w:rsidR="002A7ACD" w:rsidRPr="00462A90" w:rsidRDefault="002A7ACD" w:rsidP="00823102">
            <w:pPr>
              <w:tabs>
                <w:tab w:val="left" w:pos="720"/>
              </w:tabs>
              <w:autoSpaceDE w:val="0"/>
              <w:autoSpaceDN w:val="0"/>
              <w:adjustRightInd w:val="0"/>
              <w:spacing w:after="0" w:line="240" w:lineRule="auto"/>
              <w:jc w:val="center"/>
              <w:rPr>
                <w:rFonts w:ascii="Arial" w:hAnsi="Arial" w:cs="Arial"/>
                <w:bCs/>
              </w:rPr>
            </w:pPr>
            <w:r w:rsidRPr="00462A90">
              <w:rPr>
                <w:rFonts w:ascii="Arial" w:hAnsi="Arial" w:cs="Arial"/>
                <w:bCs/>
              </w:rPr>
              <w:t>26</w:t>
            </w:r>
          </w:p>
        </w:tc>
        <w:tc>
          <w:tcPr>
            <w:tcW w:w="1513" w:type="dxa"/>
            <w:vAlign w:val="center"/>
          </w:tcPr>
          <w:p w:rsidR="002A7ACD" w:rsidRPr="00462A90" w:rsidRDefault="002A7ACD" w:rsidP="00823102">
            <w:pPr>
              <w:tabs>
                <w:tab w:val="left" w:pos="720"/>
              </w:tabs>
              <w:autoSpaceDE w:val="0"/>
              <w:autoSpaceDN w:val="0"/>
              <w:adjustRightInd w:val="0"/>
              <w:spacing w:after="0" w:line="240" w:lineRule="auto"/>
              <w:jc w:val="center"/>
              <w:rPr>
                <w:rFonts w:ascii="Arial" w:hAnsi="Arial" w:cs="Arial"/>
                <w:bCs/>
              </w:rPr>
            </w:pPr>
            <w:r w:rsidRPr="00462A90">
              <w:rPr>
                <w:rFonts w:ascii="Arial" w:hAnsi="Arial" w:cs="Arial"/>
                <w:bCs/>
              </w:rPr>
              <w:t>2</w:t>
            </w:r>
          </w:p>
        </w:tc>
        <w:tc>
          <w:tcPr>
            <w:tcW w:w="1513" w:type="dxa"/>
            <w:vAlign w:val="center"/>
          </w:tcPr>
          <w:p w:rsidR="002A7ACD" w:rsidRPr="00462A90" w:rsidRDefault="002A7ACD" w:rsidP="00823102">
            <w:pPr>
              <w:tabs>
                <w:tab w:val="left" w:pos="720"/>
              </w:tabs>
              <w:autoSpaceDE w:val="0"/>
              <w:autoSpaceDN w:val="0"/>
              <w:adjustRightInd w:val="0"/>
              <w:spacing w:after="0" w:line="240" w:lineRule="auto"/>
              <w:jc w:val="center"/>
              <w:rPr>
                <w:rFonts w:ascii="Arial" w:hAnsi="Arial" w:cs="Arial"/>
                <w:bCs/>
              </w:rPr>
            </w:pPr>
            <w:r w:rsidRPr="00462A90">
              <w:rPr>
                <w:rFonts w:ascii="Arial" w:hAnsi="Arial" w:cs="Arial"/>
                <w:bCs/>
              </w:rPr>
              <w:t>2</w:t>
            </w:r>
          </w:p>
        </w:tc>
      </w:tr>
      <w:tr w:rsidR="002A7ACD" w:rsidRPr="00462A90" w:rsidTr="00823102">
        <w:trPr>
          <w:trHeight w:val="322"/>
          <w:jc w:val="center"/>
        </w:trPr>
        <w:tc>
          <w:tcPr>
            <w:tcW w:w="658" w:type="dxa"/>
            <w:vAlign w:val="center"/>
          </w:tcPr>
          <w:p w:rsidR="002A7ACD" w:rsidRPr="00462A90" w:rsidRDefault="002A7ACD" w:rsidP="00823102">
            <w:pPr>
              <w:tabs>
                <w:tab w:val="left" w:pos="720"/>
              </w:tabs>
              <w:autoSpaceDE w:val="0"/>
              <w:autoSpaceDN w:val="0"/>
              <w:adjustRightInd w:val="0"/>
              <w:spacing w:after="0" w:line="240" w:lineRule="auto"/>
              <w:jc w:val="center"/>
              <w:rPr>
                <w:rFonts w:ascii="Arial" w:hAnsi="Arial" w:cs="Arial"/>
              </w:rPr>
            </w:pPr>
            <w:r w:rsidRPr="00462A90">
              <w:rPr>
                <w:rFonts w:ascii="Arial" w:hAnsi="Arial" w:cs="Arial"/>
              </w:rPr>
              <w:t>5</w:t>
            </w:r>
          </w:p>
        </w:tc>
        <w:tc>
          <w:tcPr>
            <w:tcW w:w="3041" w:type="dxa"/>
            <w:vAlign w:val="center"/>
          </w:tcPr>
          <w:p w:rsidR="002A7ACD" w:rsidRPr="00462A90" w:rsidRDefault="002A7ACD" w:rsidP="00823102">
            <w:pPr>
              <w:tabs>
                <w:tab w:val="left" w:pos="720"/>
              </w:tabs>
              <w:autoSpaceDE w:val="0"/>
              <w:autoSpaceDN w:val="0"/>
              <w:adjustRightInd w:val="0"/>
              <w:spacing w:after="0" w:line="240" w:lineRule="auto"/>
              <w:rPr>
                <w:rFonts w:ascii="Arial" w:hAnsi="Arial" w:cs="Arial"/>
                <w:bCs/>
              </w:rPr>
            </w:pPr>
            <w:r w:rsidRPr="00462A90">
              <w:rPr>
                <w:rFonts w:ascii="Arial" w:hAnsi="Arial" w:cs="Arial"/>
              </w:rPr>
              <w:t>Registers and Semiconductor Memories</w:t>
            </w:r>
          </w:p>
        </w:tc>
        <w:tc>
          <w:tcPr>
            <w:tcW w:w="1077" w:type="dxa"/>
            <w:vAlign w:val="center"/>
          </w:tcPr>
          <w:p w:rsidR="002A7ACD" w:rsidRPr="00462A90" w:rsidRDefault="002A7ACD" w:rsidP="00823102">
            <w:pPr>
              <w:tabs>
                <w:tab w:val="left" w:pos="720"/>
              </w:tabs>
              <w:autoSpaceDE w:val="0"/>
              <w:autoSpaceDN w:val="0"/>
              <w:adjustRightInd w:val="0"/>
              <w:spacing w:after="0" w:line="240" w:lineRule="auto"/>
              <w:jc w:val="center"/>
              <w:rPr>
                <w:rFonts w:ascii="Arial" w:hAnsi="Arial" w:cs="Arial"/>
                <w:bCs/>
              </w:rPr>
            </w:pPr>
            <w:r w:rsidRPr="00462A90">
              <w:rPr>
                <w:rFonts w:ascii="Arial" w:hAnsi="Arial" w:cs="Arial"/>
                <w:bCs/>
              </w:rPr>
              <w:t>8</w:t>
            </w:r>
          </w:p>
        </w:tc>
        <w:tc>
          <w:tcPr>
            <w:tcW w:w="1514" w:type="dxa"/>
            <w:vAlign w:val="center"/>
          </w:tcPr>
          <w:p w:rsidR="002A7ACD" w:rsidRPr="00462A90" w:rsidRDefault="002A7ACD" w:rsidP="00823102">
            <w:pPr>
              <w:tabs>
                <w:tab w:val="left" w:pos="720"/>
              </w:tabs>
              <w:autoSpaceDE w:val="0"/>
              <w:autoSpaceDN w:val="0"/>
              <w:adjustRightInd w:val="0"/>
              <w:spacing w:after="0" w:line="240" w:lineRule="auto"/>
              <w:jc w:val="center"/>
              <w:rPr>
                <w:rFonts w:ascii="Arial" w:hAnsi="Arial" w:cs="Arial"/>
                <w:bCs/>
              </w:rPr>
            </w:pPr>
            <w:r w:rsidRPr="00462A90">
              <w:rPr>
                <w:rFonts w:ascii="Arial" w:hAnsi="Arial" w:cs="Arial"/>
                <w:bCs/>
              </w:rPr>
              <w:t>10</w:t>
            </w:r>
          </w:p>
        </w:tc>
        <w:tc>
          <w:tcPr>
            <w:tcW w:w="1513" w:type="dxa"/>
            <w:vAlign w:val="center"/>
          </w:tcPr>
          <w:p w:rsidR="002A7ACD" w:rsidRPr="00462A90" w:rsidRDefault="002A7ACD" w:rsidP="00823102">
            <w:pPr>
              <w:tabs>
                <w:tab w:val="left" w:pos="720"/>
              </w:tabs>
              <w:autoSpaceDE w:val="0"/>
              <w:autoSpaceDN w:val="0"/>
              <w:adjustRightInd w:val="0"/>
              <w:spacing w:after="0" w:line="240" w:lineRule="auto"/>
              <w:jc w:val="center"/>
              <w:rPr>
                <w:rFonts w:ascii="Arial" w:hAnsi="Arial" w:cs="Arial"/>
                <w:bCs/>
              </w:rPr>
            </w:pPr>
            <w:r w:rsidRPr="00462A90">
              <w:rPr>
                <w:rFonts w:ascii="Arial" w:hAnsi="Arial" w:cs="Arial"/>
                <w:bCs/>
              </w:rPr>
              <w:t>1</w:t>
            </w:r>
          </w:p>
        </w:tc>
        <w:tc>
          <w:tcPr>
            <w:tcW w:w="1513" w:type="dxa"/>
            <w:vAlign w:val="center"/>
          </w:tcPr>
          <w:p w:rsidR="002A7ACD" w:rsidRPr="00462A90" w:rsidRDefault="002A7ACD" w:rsidP="00823102">
            <w:pPr>
              <w:tabs>
                <w:tab w:val="left" w:pos="720"/>
              </w:tabs>
              <w:autoSpaceDE w:val="0"/>
              <w:autoSpaceDN w:val="0"/>
              <w:adjustRightInd w:val="0"/>
              <w:spacing w:after="0" w:line="240" w:lineRule="auto"/>
              <w:jc w:val="center"/>
              <w:rPr>
                <w:rFonts w:ascii="Arial" w:hAnsi="Arial" w:cs="Arial"/>
                <w:bCs/>
              </w:rPr>
            </w:pPr>
            <w:r w:rsidRPr="00462A90">
              <w:rPr>
                <w:rFonts w:ascii="Arial" w:hAnsi="Arial" w:cs="Arial"/>
                <w:bCs/>
              </w:rPr>
              <w:t>1</w:t>
            </w:r>
          </w:p>
        </w:tc>
      </w:tr>
      <w:tr w:rsidR="002A7ACD" w:rsidRPr="00462A90" w:rsidTr="00823102">
        <w:trPr>
          <w:trHeight w:val="322"/>
          <w:jc w:val="center"/>
        </w:trPr>
        <w:tc>
          <w:tcPr>
            <w:tcW w:w="658" w:type="dxa"/>
            <w:vAlign w:val="center"/>
          </w:tcPr>
          <w:p w:rsidR="002A7ACD" w:rsidRPr="00462A90" w:rsidRDefault="002A7ACD" w:rsidP="00823102">
            <w:pPr>
              <w:tabs>
                <w:tab w:val="left" w:pos="720"/>
              </w:tabs>
              <w:autoSpaceDE w:val="0"/>
              <w:autoSpaceDN w:val="0"/>
              <w:adjustRightInd w:val="0"/>
              <w:spacing w:after="0" w:line="240" w:lineRule="auto"/>
              <w:jc w:val="center"/>
              <w:rPr>
                <w:rFonts w:ascii="Arial" w:hAnsi="Arial" w:cs="Arial"/>
              </w:rPr>
            </w:pPr>
          </w:p>
        </w:tc>
        <w:tc>
          <w:tcPr>
            <w:tcW w:w="3041" w:type="dxa"/>
            <w:vAlign w:val="center"/>
          </w:tcPr>
          <w:p w:rsidR="002A7ACD" w:rsidRPr="00462A90" w:rsidRDefault="002A7ACD" w:rsidP="00823102">
            <w:pPr>
              <w:tabs>
                <w:tab w:val="left" w:pos="720"/>
              </w:tabs>
              <w:autoSpaceDE w:val="0"/>
              <w:autoSpaceDN w:val="0"/>
              <w:adjustRightInd w:val="0"/>
              <w:spacing w:after="0" w:line="240" w:lineRule="auto"/>
              <w:jc w:val="center"/>
              <w:rPr>
                <w:rFonts w:ascii="Arial" w:hAnsi="Arial" w:cs="Arial"/>
              </w:rPr>
            </w:pPr>
            <w:r w:rsidRPr="00462A90">
              <w:rPr>
                <w:rFonts w:ascii="Arial" w:hAnsi="Arial" w:cs="Arial"/>
              </w:rPr>
              <w:t>Total</w:t>
            </w:r>
          </w:p>
        </w:tc>
        <w:tc>
          <w:tcPr>
            <w:tcW w:w="1077" w:type="dxa"/>
            <w:vAlign w:val="center"/>
          </w:tcPr>
          <w:p w:rsidR="002A7ACD" w:rsidRPr="00462A90" w:rsidRDefault="002A7ACD" w:rsidP="00823102">
            <w:pPr>
              <w:tabs>
                <w:tab w:val="left" w:pos="720"/>
              </w:tabs>
              <w:autoSpaceDE w:val="0"/>
              <w:autoSpaceDN w:val="0"/>
              <w:adjustRightInd w:val="0"/>
              <w:spacing w:after="0" w:line="240" w:lineRule="auto"/>
              <w:jc w:val="center"/>
              <w:rPr>
                <w:rFonts w:ascii="Arial" w:hAnsi="Arial" w:cs="Arial"/>
                <w:b/>
                <w:bCs/>
              </w:rPr>
            </w:pPr>
            <w:r w:rsidRPr="00462A90">
              <w:rPr>
                <w:rFonts w:ascii="Arial" w:hAnsi="Arial" w:cs="Arial"/>
                <w:b/>
                <w:bCs/>
              </w:rPr>
              <w:t>60</w:t>
            </w:r>
          </w:p>
        </w:tc>
        <w:tc>
          <w:tcPr>
            <w:tcW w:w="1514" w:type="dxa"/>
            <w:vAlign w:val="center"/>
          </w:tcPr>
          <w:p w:rsidR="002A7ACD" w:rsidRPr="00462A90" w:rsidRDefault="002A7ACD" w:rsidP="00823102">
            <w:pPr>
              <w:tabs>
                <w:tab w:val="left" w:pos="720"/>
              </w:tabs>
              <w:autoSpaceDE w:val="0"/>
              <w:autoSpaceDN w:val="0"/>
              <w:adjustRightInd w:val="0"/>
              <w:spacing w:after="0" w:line="240" w:lineRule="auto"/>
              <w:jc w:val="center"/>
              <w:rPr>
                <w:rFonts w:ascii="Arial" w:hAnsi="Arial" w:cs="Arial"/>
                <w:b/>
                <w:bCs/>
              </w:rPr>
            </w:pPr>
            <w:r w:rsidRPr="00462A90">
              <w:rPr>
                <w:rFonts w:ascii="Arial" w:hAnsi="Arial" w:cs="Arial"/>
                <w:b/>
                <w:bCs/>
              </w:rPr>
              <w:t>110</w:t>
            </w:r>
          </w:p>
        </w:tc>
        <w:tc>
          <w:tcPr>
            <w:tcW w:w="1513" w:type="dxa"/>
            <w:vAlign w:val="center"/>
          </w:tcPr>
          <w:p w:rsidR="002A7ACD" w:rsidRPr="00462A90" w:rsidRDefault="002A7ACD" w:rsidP="00823102">
            <w:pPr>
              <w:tabs>
                <w:tab w:val="left" w:pos="720"/>
              </w:tabs>
              <w:autoSpaceDE w:val="0"/>
              <w:autoSpaceDN w:val="0"/>
              <w:adjustRightInd w:val="0"/>
              <w:spacing w:after="0" w:line="240" w:lineRule="auto"/>
              <w:jc w:val="center"/>
              <w:rPr>
                <w:rFonts w:ascii="Arial" w:hAnsi="Arial" w:cs="Arial"/>
                <w:b/>
                <w:bCs/>
              </w:rPr>
            </w:pPr>
            <w:r w:rsidRPr="00462A90">
              <w:rPr>
                <w:rFonts w:ascii="Arial" w:hAnsi="Arial" w:cs="Arial"/>
                <w:b/>
                <w:bCs/>
              </w:rPr>
              <w:t>10</w:t>
            </w:r>
          </w:p>
        </w:tc>
        <w:tc>
          <w:tcPr>
            <w:tcW w:w="1513" w:type="dxa"/>
            <w:vAlign w:val="center"/>
          </w:tcPr>
          <w:p w:rsidR="002A7ACD" w:rsidRPr="00462A90" w:rsidRDefault="002A7ACD" w:rsidP="00823102">
            <w:pPr>
              <w:tabs>
                <w:tab w:val="left" w:pos="720"/>
              </w:tabs>
              <w:autoSpaceDE w:val="0"/>
              <w:autoSpaceDN w:val="0"/>
              <w:adjustRightInd w:val="0"/>
              <w:spacing w:after="0" w:line="240" w:lineRule="auto"/>
              <w:jc w:val="center"/>
              <w:rPr>
                <w:rFonts w:ascii="Arial" w:hAnsi="Arial" w:cs="Arial"/>
                <w:b/>
                <w:bCs/>
              </w:rPr>
            </w:pPr>
            <w:r w:rsidRPr="00462A90">
              <w:rPr>
                <w:rFonts w:ascii="Arial" w:hAnsi="Arial" w:cs="Arial"/>
                <w:b/>
                <w:bCs/>
              </w:rPr>
              <w:t>8</w:t>
            </w:r>
          </w:p>
        </w:tc>
      </w:tr>
    </w:tbl>
    <w:p w:rsidR="002A7ACD" w:rsidRPr="00462A90" w:rsidRDefault="002A7ACD" w:rsidP="002A7ACD">
      <w:pPr>
        <w:tabs>
          <w:tab w:val="left" w:pos="720"/>
        </w:tabs>
        <w:autoSpaceDE w:val="0"/>
        <w:autoSpaceDN w:val="0"/>
        <w:adjustRightInd w:val="0"/>
        <w:spacing w:after="0" w:line="240" w:lineRule="auto"/>
        <w:jc w:val="center"/>
        <w:rPr>
          <w:rFonts w:ascii="Arial" w:hAnsi="Arial" w:cs="Arial"/>
          <w:b/>
          <w:bCs/>
        </w:rPr>
      </w:pPr>
    </w:p>
    <w:p w:rsidR="002A7ACD" w:rsidRPr="00462A90" w:rsidRDefault="002A7ACD" w:rsidP="002A7ACD">
      <w:pPr>
        <w:tabs>
          <w:tab w:val="left" w:pos="720"/>
        </w:tabs>
        <w:autoSpaceDE w:val="0"/>
        <w:autoSpaceDN w:val="0"/>
        <w:adjustRightInd w:val="0"/>
        <w:spacing w:after="0" w:line="240" w:lineRule="auto"/>
        <w:rPr>
          <w:rFonts w:ascii="Arial" w:hAnsi="Arial" w:cs="Arial"/>
          <w:b/>
          <w:bCs/>
        </w:rPr>
      </w:pPr>
    </w:p>
    <w:p w:rsidR="002A7ACD" w:rsidRPr="00462A90" w:rsidRDefault="002A7ACD" w:rsidP="002A7ACD">
      <w:pPr>
        <w:tabs>
          <w:tab w:val="left" w:pos="720"/>
        </w:tabs>
        <w:autoSpaceDE w:val="0"/>
        <w:autoSpaceDN w:val="0"/>
        <w:adjustRightInd w:val="0"/>
        <w:spacing w:after="0" w:line="240" w:lineRule="auto"/>
        <w:rPr>
          <w:rFonts w:ascii="Arial" w:hAnsi="Arial" w:cs="Arial"/>
          <w:b/>
          <w:bCs/>
        </w:rPr>
      </w:pPr>
      <w:r w:rsidRPr="00462A90">
        <w:rPr>
          <w:rFonts w:ascii="Arial" w:hAnsi="Arial" w:cs="Arial"/>
          <w:b/>
          <w:bCs/>
        </w:rPr>
        <w:t>OBJECTIVES</w:t>
      </w:r>
    </w:p>
    <w:p w:rsidR="002A7ACD" w:rsidRPr="00462A90" w:rsidRDefault="002A7ACD" w:rsidP="002A7ACD">
      <w:pPr>
        <w:tabs>
          <w:tab w:val="left" w:pos="720"/>
        </w:tabs>
        <w:autoSpaceDE w:val="0"/>
        <w:autoSpaceDN w:val="0"/>
        <w:adjustRightInd w:val="0"/>
        <w:spacing w:after="0" w:line="240" w:lineRule="auto"/>
        <w:rPr>
          <w:rFonts w:ascii="Arial" w:hAnsi="Arial" w:cs="Arial"/>
        </w:rPr>
      </w:pPr>
      <w:r w:rsidRPr="00462A90">
        <w:rPr>
          <w:rFonts w:ascii="Arial" w:hAnsi="Arial" w:cs="Arial"/>
        </w:rPr>
        <w:t xml:space="preserve">On completion of this unit the student shall be able to </w:t>
      </w:r>
    </w:p>
    <w:p w:rsidR="002A7ACD" w:rsidRPr="00462A90" w:rsidRDefault="002A7ACD" w:rsidP="002A7ACD">
      <w:pPr>
        <w:tabs>
          <w:tab w:val="left" w:pos="720"/>
        </w:tabs>
        <w:autoSpaceDE w:val="0"/>
        <w:autoSpaceDN w:val="0"/>
        <w:adjustRightInd w:val="0"/>
        <w:spacing w:after="0" w:line="240" w:lineRule="auto"/>
        <w:rPr>
          <w:rFonts w:ascii="Arial" w:hAnsi="Arial" w:cs="Arial"/>
        </w:rPr>
      </w:pPr>
    </w:p>
    <w:p w:rsidR="002A7ACD" w:rsidRPr="00462A90" w:rsidRDefault="002A7ACD" w:rsidP="002A7ACD">
      <w:pPr>
        <w:numPr>
          <w:ilvl w:val="0"/>
          <w:numId w:val="175"/>
        </w:numPr>
        <w:tabs>
          <w:tab w:val="left" w:pos="720"/>
        </w:tabs>
        <w:autoSpaceDE w:val="0"/>
        <w:autoSpaceDN w:val="0"/>
        <w:adjustRightInd w:val="0"/>
        <w:spacing w:after="0" w:line="240" w:lineRule="auto"/>
        <w:rPr>
          <w:rFonts w:ascii="Arial" w:hAnsi="Arial" w:cs="Arial"/>
          <w:b/>
          <w:bCs/>
        </w:rPr>
      </w:pPr>
      <w:r w:rsidRPr="00462A90">
        <w:rPr>
          <w:rFonts w:ascii="Arial" w:hAnsi="Arial" w:cs="Arial"/>
          <w:b/>
          <w:bCs/>
        </w:rPr>
        <w:t>Understand the basics of Digital Electronics</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Explain Binary, Octal, Hexadecimal number systems and compare with Decimal system.</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Convert a given decimal number into Binary, Octal, and Hexadecimal numbers and vice versa.</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Convert a given binary number into octal and hexadecimal number system and vice versa.</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Perform binary addition, subtraction, Multiplication and Division.</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Write 1’s complement and 2’s complement numbers for a given binary number.</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Perform subtraction of binary numbers in 2’s complement method.</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Explain the use of weighted and Un-weighted codes.</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Write Binary equivalent number for a number in 8421, Excess-3 and Gray Code and vice-versa.</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Explain the use of alphanumeric codes (ASCII &amp; EBCDIC)</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Explain the importance of parity Bit.</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State different postulates in Boolean algebra.</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Explain the basic logic gates AND, OR, NOT gates with truth table.</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Explain the working of universal logic gates (NAND, NOR gates) using truth tables.</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Explain the working of an exclusive – OR gate with truth table.</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lastRenderedPageBreak/>
        <w:t>State and explain De-Morgan’s theorems.</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Realize AND, OR, NOT operations using NAND, NOR gates.</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Apply De-Morgan’s theorems related postulates to simplify Boolean expressions (up to three variables).</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Explain standard representations for logical functions (SOP and POS form)</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Write Boolean expressions from the given truth table.</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Use Karnaugh map to simplify Boolean Expression (up to 4 variables only)</w:t>
      </w:r>
    </w:p>
    <w:p w:rsidR="002A7ACD" w:rsidRPr="00462A90" w:rsidRDefault="002A7ACD" w:rsidP="002A7ACD">
      <w:pPr>
        <w:tabs>
          <w:tab w:val="left" w:pos="720"/>
        </w:tabs>
        <w:autoSpaceDE w:val="0"/>
        <w:autoSpaceDN w:val="0"/>
        <w:adjustRightInd w:val="0"/>
        <w:spacing w:after="0" w:line="240" w:lineRule="auto"/>
        <w:ind w:left="360"/>
        <w:rPr>
          <w:rFonts w:ascii="Arial" w:hAnsi="Arial" w:cs="Arial"/>
          <w:b/>
        </w:rPr>
      </w:pPr>
    </w:p>
    <w:p w:rsidR="002A7ACD" w:rsidRPr="00462A90" w:rsidRDefault="002A7ACD" w:rsidP="002A7ACD">
      <w:pPr>
        <w:numPr>
          <w:ilvl w:val="0"/>
          <w:numId w:val="175"/>
        </w:numPr>
        <w:tabs>
          <w:tab w:val="left" w:pos="720"/>
        </w:tabs>
        <w:autoSpaceDE w:val="0"/>
        <w:autoSpaceDN w:val="0"/>
        <w:adjustRightInd w:val="0"/>
        <w:spacing w:after="0" w:line="240" w:lineRule="auto"/>
        <w:rPr>
          <w:rFonts w:ascii="Arial" w:hAnsi="Arial" w:cs="Arial"/>
          <w:b/>
          <w:bCs/>
        </w:rPr>
      </w:pPr>
      <w:r w:rsidRPr="00462A90">
        <w:rPr>
          <w:rFonts w:ascii="Arial" w:hAnsi="Arial" w:cs="Arial"/>
          <w:b/>
          <w:bCs/>
        </w:rPr>
        <w:t>Understand different logic families.</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Give the classification of digital logic families.</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Explain the characteristics of digital ICs such as logic levels, propagation delay, Noise margin, Fan-in, Fan-out, and Power dissipation.</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Draw and explain TTL NAND gate with open collector.</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Draw and explain TTL NAND gate with Totem pole output.</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Draw CMOS NAND gate circuit and explain its operation.</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Compare the TTL, CMOS and ECL logic families.</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Give IC numbers of two input Digital IC Logic gates.</w:t>
      </w:r>
    </w:p>
    <w:p w:rsidR="002A7ACD" w:rsidRPr="00462A90" w:rsidRDefault="002A7ACD" w:rsidP="002A7ACD">
      <w:pPr>
        <w:tabs>
          <w:tab w:val="left" w:pos="720"/>
        </w:tabs>
        <w:autoSpaceDE w:val="0"/>
        <w:autoSpaceDN w:val="0"/>
        <w:adjustRightInd w:val="0"/>
        <w:spacing w:after="0" w:line="240" w:lineRule="auto"/>
        <w:rPr>
          <w:rFonts w:ascii="Arial" w:hAnsi="Arial" w:cs="Arial"/>
        </w:rPr>
      </w:pPr>
    </w:p>
    <w:p w:rsidR="002A7ACD" w:rsidRPr="00462A90" w:rsidRDefault="002A7ACD" w:rsidP="002A7ACD">
      <w:pPr>
        <w:numPr>
          <w:ilvl w:val="0"/>
          <w:numId w:val="175"/>
        </w:numPr>
        <w:tabs>
          <w:tab w:val="clear" w:pos="360"/>
          <w:tab w:val="num" w:pos="540"/>
          <w:tab w:val="left" w:pos="720"/>
        </w:tabs>
        <w:autoSpaceDE w:val="0"/>
        <w:autoSpaceDN w:val="0"/>
        <w:adjustRightInd w:val="0"/>
        <w:spacing w:after="0" w:line="240" w:lineRule="auto"/>
        <w:rPr>
          <w:rFonts w:ascii="Arial" w:hAnsi="Arial" w:cs="Arial"/>
          <w:b/>
          <w:bCs/>
        </w:rPr>
      </w:pPr>
      <w:r w:rsidRPr="00462A90">
        <w:rPr>
          <w:rFonts w:ascii="Arial" w:hAnsi="Arial" w:cs="Arial"/>
          <w:b/>
          <w:bCs/>
        </w:rPr>
        <w:t>Understand the working of combinational logic circuits</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Give the concept of combinational logic circuits.</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Draw the Half adder circuit and verify  its functionality  using truth table.</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Realize a Half-adder using NAND gates only and NOR gates only.</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Draw the full adder circuit and explain its operation with truth table.</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Realize full-adder using  two Half-adders and an OR – gate  and write  truth table</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Draw and explain a 4 Bit parallel adder using full – adders.</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Draw and Explain 2’s compliment parallel adder/ subtractor circuit.</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Explain the working of a serial adder with a Block diagram.</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Compare the performance of serial and parallel adder.</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 xml:space="preserve">Draw and explain the operation of 4 X 1 Multiplexers </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Draw and explain the operation of 1 to 4 demultiplexer.</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Draw and explain 3 X 8 decoder.</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Draw and explain BCD to decimal decoder.</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List any three applications of multiplexers and decoders.</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Draw and explain Decimal to BCD encoder.</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State the need for a tri-state buffer and list the four t types of tri-state buffers.</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Draw and explain One bit digital comparator.</w:t>
      </w:r>
    </w:p>
    <w:p w:rsidR="002A7ACD" w:rsidRPr="00462A90" w:rsidRDefault="002A7ACD" w:rsidP="002A7ACD">
      <w:pPr>
        <w:tabs>
          <w:tab w:val="left" w:pos="720"/>
        </w:tabs>
        <w:autoSpaceDE w:val="0"/>
        <w:autoSpaceDN w:val="0"/>
        <w:adjustRightInd w:val="0"/>
        <w:spacing w:after="0" w:line="240" w:lineRule="auto"/>
        <w:rPr>
          <w:rFonts w:ascii="Arial" w:hAnsi="Arial" w:cs="Arial"/>
        </w:rPr>
      </w:pPr>
    </w:p>
    <w:p w:rsidR="002A7ACD" w:rsidRPr="00462A90" w:rsidRDefault="002A7ACD" w:rsidP="002A7ACD">
      <w:pPr>
        <w:numPr>
          <w:ilvl w:val="0"/>
          <w:numId w:val="175"/>
        </w:numPr>
        <w:tabs>
          <w:tab w:val="clear" w:pos="360"/>
          <w:tab w:val="num" w:pos="540"/>
          <w:tab w:val="left" w:pos="720"/>
        </w:tabs>
        <w:autoSpaceDE w:val="0"/>
        <w:autoSpaceDN w:val="0"/>
        <w:adjustRightInd w:val="0"/>
        <w:spacing w:after="0" w:line="240" w:lineRule="auto"/>
        <w:rPr>
          <w:rFonts w:ascii="Arial" w:hAnsi="Arial" w:cs="Arial"/>
          <w:b/>
          <w:bCs/>
        </w:rPr>
      </w:pPr>
      <w:r w:rsidRPr="00462A90">
        <w:rPr>
          <w:rFonts w:ascii="Arial" w:hAnsi="Arial" w:cs="Arial"/>
          <w:b/>
          <w:bCs/>
        </w:rPr>
        <w:t>Understand the working of Sequential logic circuits</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Give the idea of Sequential logic circuits.</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Explain NAND and NOR latches with truth tables</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State the necessity of clock and give the concept of level clocking and edge triggering,</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Draw and explain clocked SR flip flop using NAND gates.</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Explain the need for preset and clear inputs .</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Construct level clocked JK flip flop using S-R flip-flop and explain with truth table</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Analyze the race around condition.</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Draw and explain master slave JK flip flop.</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Explain the level clocked D and T flip flops with the help of truth table and circuit diagram.</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Give the truth tables of edge triggered D and T flip flops and draw their symbols.</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List any four applications of flip flops.</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Define modulus of a counter</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lastRenderedPageBreak/>
        <w:t>Draw and explain 4-bit asynchronous counter and also draw its timing diagram.</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Draw and explain asynchronous decade counter.</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Draw and explain 4-bit synchronous counter.</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Distinguish between synchronous and asynchronous counters.</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Draw and explain asynchronous 3 bit up-down counter.</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List any 2 commonly used IC numbers of flip flops, registers and counters for each.</w:t>
      </w:r>
    </w:p>
    <w:p w:rsidR="002A7ACD" w:rsidRPr="00462A90" w:rsidRDefault="002A7ACD" w:rsidP="002A7ACD">
      <w:pPr>
        <w:tabs>
          <w:tab w:val="left" w:pos="720"/>
        </w:tabs>
        <w:autoSpaceDE w:val="0"/>
        <w:autoSpaceDN w:val="0"/>
        <w:adjustRightInd w:val="0"/>
        <w:spacing w:after="0" w:line="240" w:lineRule="auto"/>
        <w:rPr>
          <w:rFonts w:ascii="Arial" w:hAnsi="Arial" w:cs="Arial"/>
        </w:rPr>
      </w:pPr>
    </w:p>
    <w:p w:rsidR="002A7ACD" w:rsidRPr="00462A90" w:rsidRDefault="002A7ACD" w:rsidP="002A7ACD">
      <w:pPr>
        <w:numPr>
          <w:ilvl w:val="0"/>
          <w:numId w:val="175"/>
        </w:numPr>
        <w:tabs>
          <w:tab w:val="clear" w:pos="360"/>
          <w:tab w:val="num" w:pos="540"/>
          <w:tab w:val="left" w:pos="720"/>
        </w:tabs>
        <w:autoSpaceDE w:val="0"/>
        <w:autoSpaceDN w:val="0"/>
        <w:adjustRightInd w:val="0"/>
        <w:spacing w:after="0" w:line="240" w:lineRule="auto"/>
        <w:rPr>
          <w:rFonts w:ascii="Arial" w:hAnsi="Arial" w:cs="Arial"/>
          <w:b/>
          <w:bCs/>
        </w:rPr>
      </w:pPr>
      <w:r w:rsidRPr="00462A90">
        <w:rPr>
          <w:rFonts w:ascii="Arial" w:hAnsi="Arial" w:cs="Arial"/>
          <w:b/>
          <w:bCs/>
        </w:rPr>
        <w:t xml:space="preserve">Understand working of Registers and memories </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State the need for a Register and list the four types of registers.</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Draw and explain the working of 4 bit shift left and shift right registers</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Draw and explain the working of 4-bit bi-directional shift register.</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Draw and explain parallel in parallel out shift register</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Explain the working of Universal shift register (74194 )</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Explain the working of ring counter and list  its applications</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bCs/>
        </w:rPr>
      </w:pPr>
      <w:r w:rsidRPr="00462A90">
        <w:rPr>
          <w:rFonts w:ascii="Arial" w:hAnsi="Arial" w:cs="Arial"/>
        </w:rPr>
        <w:t>List the four common applications of shift registers.</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State memory read operation, writes operation, access time, memory capacity, address lines and word length.</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Classify various types of memories based on principle of operation, physical characteristics, accessing modes and fabrication technology..</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Differentiate between ROM and RAM</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Explain basic principle of working of diode ROM</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Distinguish between EEPROM and UVPROM.</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Explain the working of basic dynamic MOS RAM cell.</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Compare static RAM and dynamic RAM</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Explain the working principle of NVRAM</w:t>
      </w:r>
    </w:p>
    <w:p w:rsidR="002A7ACD" w:rsidRPr="00462A90" w:rsidRDefault="002A7ACD" w:rsidP="002A7ACD">
      <w:pPr>
        <w:numPr>
          <w:ilvl w:val="1"/>
          <w:numId w:val="175"/>
        </w:numPr>
        <w:tabs>
          <w:tab w:val="clear" w:pos="1080"/>
          <w:tab w:val="num" w:pos="540"/>
          <w:tab w:val="left" w:pos="720"/>
        </w:tabs>
        <w:autoSpaceDE w:val="0"/>
        <w:autoSpaceDN w:val="0"/>
        <w:adjustRightInd w:val="0"/>
        <w:spacing w:after="0" w:line="240" w:lineRule="auto"/>
        <w:ind w:left="540" w:hanging="540"/>
        <w:rPr>
          <w:rFonts w:ascii="Arial" w:hAnsi="Arial" w:cs="Arial"/>
        </w:rPr>
      </w:pPr>
      <w:r w:rsidRPr="00462A90">
        <w:rPr>
          <w:rFonts w:ascii="Arial" w:hAnsi="Arial" w:cs="Arial"/>
        </w:rPr>
        <w:t>State the difference between Flash ROM and NV RAM</w:t>
      </w:r>
    </w:p>
    <w:p w:rsidR="002A7ACD" w:rsidRPr="00462A90" w:rsidRDefault="002A7ACD" w:rsidP="002A7ACD">
      <w:pPr>
        <w:tabs>
          <w:tab w:val="left" w:pos="720"/>
        </w:tabs>
        <w:autoSpaceDE w:val="0"/>
        <w:autoSpaceDN w:val="0"/>
        <w:adjustRightInd w:val="0"/>
        <w:spacing w:after="0" w:line="240" w:lineRule="auto"/>
        <w:rPr>
          <w:rFonts w:ascii="Arial" w:hAnsi="Arial" w:cs="Arial"/>
          <w:b/>
          <w:bCs/>
        </w:rPr>
      </w:pPr>
    </w:p>
    <w:p w:rsidR="002A7ACD" w:rsidRPr="00462A90" w:rsidRDefault="002A7ACD" w:rsidP="002A7ACD">
      <w:pPr>
        <w:tabs>
          <w:tab w:val="left" w:pos="720"/>
        </w:tabs>
        <w:autoSpaceDE w:val="0"/>
        <w:autoSpaceDN w:val="0"/>
        <w:adjustRightInd w:val="0"/>
        <w:spacing w:after="0" w:line="240" w:lineRule="auto"/>
        <w:rPr>
          <w:rFonts w:ascii="Arial" w:hAnsi="Arial" w:cs="Arial"/>
          <w:b/>
          <w:bCs/>
        </w:rPr>
      </w:pPr>
      <w:r w:rsidRPr="00462A90">
        <w:rPr>
          <w:rFonts w:ascii="Arial" w:hAnsi="Arial" w:cs="Arial"/>
          <w:b/>
          <w:bCs/>
        </w:rPr>
        <w:t>COURSE CONTENT</w:t>
      </w:r>
    </w:p>
    <w:p w:rsidR="002A7ACD" w:rsidRPr="00462A90" w:rsidRDefault="002A7ACD" w:rsidP="002A7ACD">
      <w:pPr>
        <w:tabs>
          <w:tab w:val="left" w:pos="720"/>
        </w:tabs>
        <w:autoSpaceDE w:val="0"/>
        <w:autoSpaceDN w:val="0"/>
        <w:adjustRightInd w:val="0"/>
        <w:spacing w:after="0" w:line="240" w:lineRule="auto"/>
        <w:rPr>
          <w:rFonts w:ascii="Arial" w:hAnsi="Arial" w:cs="Arial"/>
          <w:b/>
          <w:bCs/>
        </w:rPr>
      </w:pPr>
    </w:p>
    <w:p w:rsidR="002A7ACD" w:rsidRPr="00462A90" w:rsidRDefault="002A7ACD" w:rsidP="002A7ACD">
      <w:pPr>
        <w:tabs>
          <w:tab w:val="left" w:pos="720"/>
        </w:tabs>
        <w:autoSpaceDE w:val="0"/>
        <w:autoSpaceDN w:val="0"/>
        <w:adjustRightInd w:val="0"/>
        <w:spacing w:after="0" w:line="240" w:lineRule="auto"/>
        <w:rPr>
          <w:rFonts w:ascii="Arial" w:hAnsi="Arial" w:cs="Arial"/>
          <w:b/>
          <w:bCs/>
        </w:rPr>
      </w:pPr>
      <w:r w:rsidRPr="00462A90">
        <w:rPr>
          <w:rFonts w:ascii="Arial" w:hAnsi="Arial" w:cs="Arial"/>
          <w:b/>
          <w:bCs/>
        </w:rPr>
        <w:t>1 Basics of Digital Electronics</w:t>
      </w:r>
    </w:p>
    <w:p w:rsidR="002A7ACD" w:rsidRPr="00462A90" w:rsidRDefault="002A7ACD" w:rsidP="002A7ACD">
      <w:pPr>
        <w:tabs>
          <w:tab w:val="left" w:pos="720"/>
        </w:tabs>
        <w:autoSpaceDE w:val="0"/>
        <w:autoSpaceDN w:val="0"/>
        <w:adjustRightInd w:val="0"/>
        <w:spacing w:after="0" w:line="240" w:lineRule="auto"/>
        <w:jc w:val="both"/>
        <w:rPr>
          <w:rFonts w:ascii="Arial" w:hAnsi="Arial" w:cs="Arial"/>
        </w:rPr>
      </w:pPr>
      <w:r w:rsidRPr="00462A90">
        <w:rPr>
          <w:rFonts w:ascii="Arial" w:hAnsi="Arial" w:cs="Arial"/>
        </w:rPr>
        <w:t>Binary, Octal. Hexadecimal number systems. Conversion from one  number system to another number system. Binary codes, excess-3 and gray codes. Logic gates :AND, OR, NOT, NAND, NOR, Exclusive-OR. Logic symbols. Boolean algebra, Boolean expressions. Demorgan’s Theorems. Implementation of logic expressions, SOP and POS forms, Karnaugh map application.</w:t>
      </w:r>
    </w:p>
    <w:p w:rsidR="002A7ACD" w:rsidRPr="00462A90" w:rsidRDefault="002A7ACD" w:rsidP="002A7ACD">
      <w:pPr>
        <w:tabs>
          <w:tab w:val="left" w:pos="720"/>
        </w:tabs>
        <w:autoSpaceDE w:val="0"/>
        <w:autoSpaceDN w:val="0"/>
        <w:adjustRightInd w:val="0"/>
        <w:spacing w:after="0" w:line="240" w:lineRule="auto"/>
        <w:jc w:val="both"/>
        <w:rPr>
          <w:rFonts w:ascii="Arial" w:hAnsi="Arial" w:cs="Arial"/>
          <w:b/>
        </w:rPr>
      </w:pPr>
      <w:r w:rsidRPr="00462A90">
        <w:rPr>
          <w:rFonts w:ascii="Arial" w:hAnsi="Arial" w:cs="Arial"/>
          <w:b/>
        </w:rPr>
        <w:t xml:space="preserve">5. Logic families </w:t>
      </w:r>
    </w:p>
    <w:p w:rsidR="002A7ACD" w:rsidRPr="00462A90" w:rsidRDefault="002A7ACD" w:rsidP="002A7ACD">
      <w:pPr>
        <w:tabs>
          <w:tab w:val="left" w:pos="720"/>
        </w:tabs>
        <w:autoSpaceDE w:val="0"/>
        <w:autoSpaceDN w:val="0"/>
        <w:adjustRightInd w:val="0"/>
        <w:spacing w:after="0" w:line="240" w:lineRule="auto"/>
        <w:jc w:val="both"/>
        <w:rPr>
          <w:rFonts w:ascii="Arial" w:hAnsi="Arial" w:cs="Arial"/>
        </w:rPr>
      </w:pPr>
      <w:r w:rsidRPr="00462A90">
        <w:rPr>
          <w:rFonts w:ascii="Arial" w:hAnsi="Arial" w:cs="Arial"/>
        </w:rPr>
        <w:t>Characteristics of digital circuits: logic levels, propagation delay, Noise margin, Fan-in, Fan-Out, power dissipation, TTL NAND gate: open collector, totem pole output, CMOS NAND gate,  ECL OR/NOR gate , comparison of TTL,CMOS and ECL  logic families.</w:t>
      </w:r>
    </w:p>
    <w:p w:rsidR="002A7ACD" w:rsidRPr="00462A90" w:rsidRDefault="002A7ACD" w:rsidP="002A7ACD">
      <w:pPr>
        <w:tabs>
          <w:tab w:val="left" w:pos="720"/>
        </w:tabs>
        <w:autoSpaceDE w:val="0"/>
        <w:autoSpaceDN w:val="0"/>
        <w:adjustRightInd w:val="0"/>
        <w:spacing w:after="0" w:line="240" w:lineRule="auto"/>
        <w:jc w:val="both"/>
        <w:rPr>
          <w:rFonts w:ascii="Arial" w:hAnsi="Arial" w:cs="Arial"/>
        </w:rPr>
      </w:pPr>
    </w:p>
    <w:p w:rsidR="002A7ACD" w:rsidRPr="00462A90" w:rsidRDefault="002A7ACD" w:rsidP="002A7ACD">
      <w:pPr>
        <w:tabs>
          <w:tab w:val="left" w:pos="720"/>
        </w:tabs>
        <w:autoSpaceDE w:val="0"/>
        <w:autoSpaceDN w:val="0"/>
        <w:adjustRightInd w:val="0"/>
        <w:spacing w:after="0" w:line="240" w:lineRule="auto"/>
        <w:jc w:val="both"/>
        <w:rPr>
          <w:rFonts w:ascii="Arial" w:hAnsi="Arial" w:cs="Arial"/>
          <w:b/>
          <w:bCs/>
        </w:rPr>
      </w:pPr>
      <w:r w:rsidRPr="00462A90">
        <w:rPr>
          <w:rFonts w:ascii="Arial" w:hAnsi="Arial" w:cs="Arial"/>
          <w:b/>
          <w:bCs/>
        </w:rPr>
        <w:t>2 Combinational logic circuits</w:t>
      </w:r>
    </w:p>
    <w:p w:rsidR="002A7ACD" w:rsidRPr="00462A90" w:rsidRDefault="002A7ACD" w:rsidP="002A7ACD">
      <w:pPr>
        <w:tabs>
          <w:tab w:val="left" w:pos="720"/>
        </w:tabs>
        <w:autoSpaceDE w:val="0"/>
        <w:autoSpaceDN w:val="0"/>
        <w:adjustRightInd w:val="0"/>
        <w:spacing w:after="0" w:line="240" w:lineRule="auto"/>
        <w:jc w:val="both"/>
        <w:rPr>
          <w:rFonts w:ascii="Arial" w:hAnsi="Arial" w:cs="Arial"/>
        </w:rPr>
      </w:pPr>
      <w:r w:rsidRPr="00462A90">
        <w:rPr>
          <w:rFonts w:ascii="Arial" w:hAnsi="Arial" w:cs="Arial"/>
        </w:rPr>
        <w:t>Implementation of arithmetic circuits, Half adder, Full adder, Serial and parallel Binary adder. Parallel adder/subtractor, Multiplexer, demultiplexer, decoder, encoder, tri-state buffer,  2-bit Digital comparator.</w:t>
      </w:r>
    </w:p>
    <w:p w:rsidR="002A7ACD" w:rsidRPr="00462A90" w:rsidRDefault="002A7ACD" w:rsidP="002A7ACD">
      <w:pPr>
        <w:tabs>
          <w:tab w:val="left" w:pos="720"/>
        </w:tabs>
        <w:autoSpaceDE w:val="0"/>
        <w:autoSpaceDN w:val="0"/>
        <w:adjustRightInd w:val="0"/>
        <w:spacing w:after="0" w:line="240" w:lineRule="auto"/>
        <w:jc w:val="both"/>
        <w:rPr>
          <w:rFonts w:ascii="Arial" w:hAnsi="Arial" w:cs="Arial"/>
        </w:rPr>
      </w:pPr>
    </w:p>
    <w:p w:rsidR="002A7ACD" w:rsidRPr="00462A90" w:rsidRDefault="002A7ACD" w:rsidP="002A7ACD">
      <w:pPr>
        <w:tabs>
          <w:tab w:val="left" w:pos="720"/>
        </w:tabs>
        <w:autoSpaceDE w:val="0"/>
        <w:autoSpaceDN w:val="0"/>
        <w:adjustRightInd w:val="0"/>
        <w:spacing w:after="0" w:line="240" w:lineRule="auto"/>
        <w:jc w:val="both"/>
        <w:rPr>
          <w:rFonts w:ascii="Arial" w:hAnsi="Arial" w:cs="Arial"/>
          <w:b/>
          <w:bCs/>
        </w:rPr>
      </w:pPr>
      <w:r w:rsidRPr="00462A90">
        <w:rPr>
          <w:rFonts w:ascii="Arial" w:hAnsi="Arial" w:cs="Arial"/>
          <w:b/>
          <w:bCs/>
        </w:rPr>
        <w:t>3 Sequential logic circuits</w:t>
      </w:r>
    </w:p>
    <w:p w:rsidR="002A7ACD" w:rsidRPr="00462A90" w:rsidRDefault="002A7ACD" w:rsidP="002A7ACD">
      <w:pPr>
        <w:tabs>
          <w:tab w:val="left" w:pos="720"/>
        </w:tabs>
        <w:jc w:val="both"/>
        <w:rPr>
          <w:rFonts w:ascii="Arial" w:hAnsi="Arial" w:cs="Arial"/>
        </w:rPr>
      </w:pPr>
      <w:r w:rsidRPr="00462A90">
        <w:rPr>
          <w:rFonts w:ascii="Arial" w:hAnsi="Arial" w:cs="Arial"/>
        </w:rPr>
        <w:t>Principle of flip-flops operation, Concept of edge triggering, level triggering, RS, D, JK, T, JK Master Slave flip-flops., synchronous and asynchronous inputs and their use. Applications of flip flops,. Binary counter- ripple counter, synchronous counter, up-down counter.</w:t>
      </w:r>
    </w:p>
    <w:p w:rsidR="002A7ACD" w:rsidRPr="00462A90" w:rsidRDefault="002A7ACD" w:rsidP="002A7ACD">
      <w:pPr>
        <w:tabs>
          <w:tab w:val="left" w:pos="720"/>
        </w:tabs>
        <w:autoSpaceDE w:val="0"/>
        <w:autoSpaceDN w:val="0"/>
        <w:adjustRightInd w:val="0"/>
        <w:spacing w:after="0" w:line="240" w:lineRule="auto"/>
        <w:jc w:val="both"/>
        <w:rPr>
          <w:rFonts w:ascii="Arial" w:hAnsi="Arial" w:cs="Arial"/>
          <w:b/>
          <w:bCs/>
        </w:rPr>
      </w:pPr>
      <w:r w:rsidRPr="00462A90">
        <w:rPr>
          <w:rFonts w:ascii="Arial" w:hAnsi="Arial" w:cs="Arial"/>
          <w:b/>
          <w:bCs/>
        </w:rPr>
        <w:lastRenderedPageBreak/>
        <w:t>4. Registers and Memories</w:t>
      </w:r>
    </w:p>
    <w:p w:rsidR="002A7ACD" w:rsidRPr="00462A90" w:rsidRDefault="002A7ACD" w:rsidP="002A7ACD">
      <w:pPr>
        <w:tabs>
          <w:tab w:val="left" w:pos="720"/>
        </w:tabs>
        <w:autoSpaceDE w:val="0"/>
        <w:autoSpaceDN w:val="0"/>
        <w:adjustRightInd w:val="0"/>
        <w:spacing w:after="0" w:line="240" w:lineRule="auto"/>
        <w:jc w:val="both"/>
        <w:rPr>
          <w:rFonts w:ascii="Arial" w:hAnsi="Arial" w:cs="Arial"/>
        </w:rPr>
      </w:pPr>
      <w:r w:rsidRPr="00462A90">
        <w:rPr>
          <w:rFonts w:ascii="Arial" w:hAnsi="Arial" w:cs="Arial"/>
        </w:rPr>
        <w:t xml:space="preserve">Shift Registers- Types, shift left ,shift right, bidirectional, Parallel in parallel out ,universal shift registers, ring counter and its applications, Memories-terminology related to memories, RAM, ROM, EEPROM, UVEPROM, static RAM, dynamic RAM, Flash ROM, NVRAM, </w:t>
      </w:r>
    </w:p>
    <w:p w:rsidR="002A7ACD" w:rsidRPr="00462A90" w:rsidRDefault="002A7ACD" w:rsidP="002A7ACD">
      <w:pPr>
        <w:tabs>
          <w:tab w:val="left" w:pos="720"/>
        </w:tabs>
        <w:autoSpaceDE w:val="0"/>
        <w:autoSpaceDN w:val="0"/>
        <w:adjustRightInd w:val="0"/>
        <w:spacing w:after="0" w:line="240" w:lineRule="auto"/>
        <w:jc w:val="both"/>
        <w:rPr>
          <w:rFonts w:ascii="Arial" w:hAnsi="Arial" w:cs="Arial"/>
        </w:rPr>
      </w:pPr>
    </w:p>
    <w:p w:rsidR="002A7ACD" w:rsidRPr="00462A90" w:rsidRDefault="002A7ACD" w:rsidP="002A7ACD">
      <w:pPr>
        <w:tabs>
          <w:tab w:val="left" w:pos="720"/>
        </w:tabs>
        <w:autoSpaceDE w:val="0"/>
        <w:autoSpaceDN w:val="0"/>
        <w:adjustRightInd w:val="0"/>
        <w:spacing w:after="0" w:line="240" w:lineRule="auto"/>
        <w:rPr>
          <w:rFonts w:ascii="Arial" w:hAnsi="Arial" w:cs="Arial"/>
          <w:b/>
          <w:bCs/>
        </w:rPr>
      </w:pPr>
      <w:r w:rsidRPr="00462A90">
        <w:rPr>
          <w:rFonts w:ascii="Arial" w:hAnsi="Arial" w:cs="Arial"/>
          <w:b/>
          <w:bCs/>
        </w:rPr>
        <w:t>REFERENCE BOOKS</w:t>
      </w:r>
    </w:p>
    <w:p w:rsidR="002A7ACD" w:rsidRPr="00462A90" w:rsidRDefault="002A7ACD" w:rsidP="002A7ACD">
      <w:pPr>
        <w:tabs>
          <w:tab w:val="left" w:pos="720"/>
        </w:tabs>
        <w:autoSpaceDE w:val="0"/>
        <w:autoSpaceDN w:val="0"/>
        <w:adjustRightInd w:val="0"/>
        <w:spacing w:after="0" w:line="240" w:lineRule="auto"/>
        <w:rPr>
          <w:rFonts w:ascii="Arial" w:hAnsi="Arial" w:cs="Arial"/>
          <w:b/>
          <w:bCs/>
        </w:rPr>
      </w:pPr>
    </w:p>
    <w:p w:rsidR="002A7ACD" w:rsidRPr="00462A90" w:rsidRDefault="002A7ACD" w:rsidP="002A7ACD">
      <w:pPr>
        <w:tabs>
          <w:tab w:val="left" w:pos="720"/>
        </w:tabs>
        <w:autoSpaceDE w:val="0"/>
        <w:autoSpaceDN w:val="0"/>
        <w:adjustRightInd w:val="0"/>
        <w:spacing w:after="0" w:line="360" w:lineRule="auto"/>
        <w:rPr>
          <w:rFonts w:ascii="Arial" w:hAnsi="Arial" w:cs="Arial"/>
        </w:rPr>
      </w:pPr>
      <w:r w:rsidRPr="00462A90">
        <w:rPr>
          <w:rFonts w:ascii="Arial" w:hAnsi="Arial" w:cs="Arial"/>
        </w:rPr>
        <w:t>1. Digital Computer Electronics by Malvino and leach., TMH</w:t>
      </w:r>
    </w:p>
    <w:p w:rsidR="002A7ACD" w:rsidRPr="00462A90" w:rsidRDefault="002A7ACD" w:rsidP="002A7ACD">
      <w:pPr>
        <w:tabs>
          <w:tab w:val="left" w:pos="720"/>
        </w:tabs>
        <w:autoSpaceDE w:val="0"/>
        <w:autoSpaceDN w:val="0"/>
        <w:adjustRightInd w:val="0"/>
        <w:spacing w:after="0" w:line="360" w:lineRule="auto"/>
        <w:rPr>
          <w:rFonts w:ascii="Arial" w:hAnsi="Arial" w:cs="Arial"/>
        </w:rPr>
      </w:pPr>
      <w:r w:rsidRPr="00462A90">
        <w:rPr>
          <w:rFonts w:ascii="Arial" w:hAnsi="Arial" w:cs="Arial"/>
        </w:rPr>
        <w:t>2. Modern Digital Electronics By RP JAIN TMH</w:t>
      </w:r>
    </w:p>
    <w:p w:rsidR="002A7ACD" w:rsidRPr="00462A90" w:rsidRDefault="002A7ACD" w:rsidP="002A7ACD">
      <w:pPr>
        <w:tabs>
          <w:tab w:val="left" w:pos="720"/>
        </w:tabs>
        <w:autoSpaceDE w:val="0"/>
        <w:autoSpaceDN w:val="0"/>
        <w:adjustRightInd w:val="0"/>
        <w:spacing w:after="0" w:line="360" w:lineRule="auto"/>
        <w:rPr>
          <w:rFonts w:ascii="Arial" w:hAnsi="Arial" w:cs="Arial"/>
        </w:rPr>
      </w:pPr>
      <w:r w:rsidRPr="00462A90">
        <w:rPr>
          <w:rFonts w:ascii="Arial" w:hAnsi="Arial" w:cs="Arial"/>
        </w:rPr>
        <w:t>3. Digital Electronics Tokhem TMH</w:t>
      </w:r>
    </w:p>
    <w:p w:rsidR="002A7ACD" w:rsidRPr="00462A90" w:rsidRDefault="002A7ACD" w:rsidP="002A7ACD">
      <w:pPr>
        <w:tabs>
          <w:tab w:val="left" w:pos="720"/>
        </w:tabs>
        <w:autoSpaceDE w:val="0"/>
        <w:autoSpaceDN w:val="0"/>
        <w:adjustRightInd w:val="0"/>
        <w:spacing w:after="0" w:line="360" w:lineRule="auto"/>
        <w:rPr>
          <w:rFonts w:ascii="Arial" w:hAnsi="Arial" w:cs="Arial"/>
        </w:rPr>
      </w:pPr>
      <w:r w:rsidRPr="00462A90">
        <w:rPr>
          <w:rFonts w:ascii="Arial" w:hAnsi="Arial" w:cs="Arial"/>
        </w:rPr>
        <w:t>4. Digital Electronics Puri TMH</w:t>
      </w:r>
    </w:p>
    <w:p w:rsidR="002A7ACD" w:rsidRPr="00462A90" w:rsidRDefault="002A7ACD" w:rsidP="002A7ACD">
      <w:pPr>
        <w:tabs>
          <w:tab w:val="left" w:pos="720"/>
        </w:tabs>
        <w:autoSpaceDE w:val="0"/>
        <w:autoSpaceDN w:val="0"/>
        <w:adjustRightInd w:val="0"/>
        <w:spacing w:after="0" w:line="360" w:lineRule="auto"/>
        <w:rPr>
          <w:rFonts w:ascii="Arial" w:hAnsi="Arial" w:cs="Arial"/>
        </w:rPr>
      </w:pPr>
      <w:r w:rsidRPr="00462A90">
        <w:rPr>
          <w:rFonts w:ascii="Arial" w:hAnsi="Arial" w:cs="Arial"/>
        </w:rPr>
        <w:t>5. Digital Computer Fundamentals by Thomas Bartee.</w:t>
      </w:r>
    </w:p>
    <w:p w:rsidR="002A7ACD" w:rsidRPr="00462A90" w:rsidRDefault="002A7ACD" w:rsidP="002A7ACD">
      <w:pPr>
        <w:tabs>
          <w:tab w:val="left" w:pos="720"/>
        </w:tabs>
        <w:autoSpaceDE w:val="0"/>
        <w:autoSpaceDN w:val="0"/>
        <w:adjustRightInd w:val="0"/>
        <w:spacing w:after="0" w:line="360" w:lineRule="auto"/>
        <w:rPr>
          <w:rFonts w:ascii="Arial" w:hAnsi="Arial" w:cs="Arial"/>
        </w:rPr>
      </w:pPr>
      <w:r w:rsidRPr="00462A90">
        <w:rPr>
          <w:rFonts w:ascii="Arial" w:hAnsi="Arial" w:cs="Arial"/>
        </w:rPr>
        <w:t>6. Digital Electronics by GK Kharate, Oxford University Press.</w:t>
      </w:r>
    </w:p>
    <w:p w:rsidR="002A7ACD" w:rsidRPr="00462A90" w:rsidRDefault="002A7ACD" w:rsidP="002A7ACD">
      <w:pPr>
        <w:pStyle w:val="Title"/>
        <w:tabs>
          <w:tab w:val="left" w:pos="720"/>
        </w:tabs>
        <w:rPr>
          <w:rFonts w:ascii="Arial" w:hAnsi="Arial" w:cs="Arial"/>
          <w:b w:val="0"/>
          <w:bCs/>
          <w:caps/>
        </w:rPr>
      </w:pPr>
      <w:r w:rsidRPr="00462A90">
        <w:rPr>
          <w:rFonts w:ascii="Arial" w:hAnsi="Arial" w:cs="Arial"/>
          <w:sz w:val="22"/>
          <w:szCs w:val="22"/>
        </w:rPr>
        <w:br w:type="page"/>
      </w:r>
      <w:r w:rsidRPr="00462A90">
        <w:rPr>
          <w:rFonts w:ascii="Arial" w:hAnsi="Arial" w:cs="Arial"/>
          <w:b w:val="0"/>
          <w:bCs/>
          <w:caps/>
        </w:rPr>
        <w:lastRenderedPageBreak/>
        <w:t xml:space="preserve"> </w:t>
      </w:r>
    </w:p>
    <w:p w:rsidR="002A7ACD" w:rsidRPr="00462A90" w:rsidRDefault="002A7ACD" w:rsidP="002A7ACD">
      <w:pPr>
        <w:tabs>
          <w:tab w:val="left" w:pos="720"/>
        </w:tabs>
        <w:spacing w:after="0"/>
        <w:jc w:val="center"/>
        <w:rPr>
          <w:rFonts w:ascii="Arial" w:hAnsi="Arial" w:cs="Arial"/>
          <w:b/>
          <w:bCs/>
          <w:caps/>
        </w:rPr>
      </w:pPr>
      <w:r w:rsidRPr="00462A90">
        <w:rPr>
          <w:rFonts w:ascii="Arial" w:hAnsi="Arial" w:cs="Arial"/>
          <w:b/>
          <w:bCs/>
          <w:caps/>
        </w:rPr>
        <w:t>Electrical Technology</w:t>
      </w:r>
    </w:p>
    <w:p w:rsidR="002A7ACD" w:rsidRPr="00462A90" w:rsidRDefault="002A7ACD" w:rsidP="002A7ACD">
      <w:pPr>
        <w:pStyle w:val="Title"/>
        <w:tabs>
          <w:tab w:val="left" w:pos="720"/>
        </w:tabs>
        <w:rPr>
          <w:rFonts w:ascii="Arial" w:hAnsi="Arial" w:cs="Arial"/>
          <w:sz w:val="22"/>
          <w:szCs w:val="22"/>
          <w:lang w:val="en-GB"/>
        </w:rPr>
      </w:pPr>
    </w:p>
    <w:p w:rsidR="002A7ACD" w:rsidRPr="00462A90" w:rsidRDefault="002A7ACD" w:rsidP="002A7ACD">
      <w:pPr>
        <w:tabs>
          <w:tab w:val="left" w:pos="720"/>
        </w:tabs>
        <w:spacing w:after="0"/>
        <w:rPr>
          <w:rFonts w:ascii="Arial" w:hAnsi="Arial" w:cs="Arial"/>
          <w:b/>
          <w:bCs/>
          <w:caps/>
        </w:rPr>
      </w:pPr>
      <w:r w:rsidRPr="00462A90">
        <w:rPr>
          <w:rFonts w:ascii="Arial" w:hAnsi="Arial" w:cs="Arial"/>
          <w:b/>
          <w:bCs/>
          <w:lang w:val="en-GB"/>
        </w:rPr>
        <w:tab/>
        <w:t>Subject Title</w:t>
      </w:r>
      <w:r w:rsidRPr="00462A90">
        <w:rPr>
          <w:rFonts w:ascii="Arial" w:hAnsi="Arial" w:cs="Arial"/>
          <w:b/>
          <w:bCs/>
          <w:lang w:val="en-GB"/>
        </w:rPr>
        <w:tab/>
      </w:r>
      <w:r w:rsidRPr="00462A90">
        <w:rPr>
          <w:rFonts w:ascii="Arial" w:hAnsi="Arial" w:cs="Arial"/>
          <w:b/>
          <w:bCs/>
          <w:lang w:val="en-GB"/>
        </w:rPr>
        <w:tab/>
        <w:t>:</w:t>
      </w:r>
      <w:r w:rsidRPr="00462A90">
        <w:rPr>
          <w:rFonts w:ascii="Arial" w:hAnsi="Arial" w:cs="Arial"/>
          <w:b/>
          <w:bCs/>
          <w:lang w:val="en-GB"/>
        </w:rPr>
        <w:tab/>
      </w:r>
      <w:r w:rsidRPr="00462A90">
        <w:rPr>
          <w:rFonts w:ascii="Arial" w:hAnsi="Arial" w:cs="Arial"/>
          <w:b/>
          <w:bCs/>
          <w:caps/>
        </w:rPr>
        <w:t>Electrical Technology</w:t>
      </w:r>
    </w:p>
    <w:p w:rsidR="002A7ACD" w:rsidRPr="00462A90" w:rsidRDefault="002A7ACD" w:rsidP="002A7ACD">
      <w:pPr>
        <w:pStyle w:val="Subtitle"/>
        <w:tabs>
          <w:tab w:val="left" w:pos="720"/>
        </w:tabs>
        <w:ind w:left="720"/>
        <w:rPr>
          <w:rFonts w:ascii="Arial" w:hAnsi="Arial" w:cs="Arial"/>
          <w:b/>
          <w:bCs/>
          <w:sz w:val="22"/>
          <w:szCs w:val="22"/>
          <w:lang w:val="en-GB"/>
        </w:rPr>
      </w:pPr>
      <w:r w:rsidRPr="00462A90">
        <w:rPr>
          <w:rFonts w:ascii="Arial" w:hAnsi="Arial" w:cs="Arial"/>
          <w:b/>
          <w:bCs/>
          <w:sz w:val="22"/>
          <w:szCs w:val="22"/>
          <w:lang w:val="en-GB"/>
        </w:rPr>
        <w:t>Subject Code</w:t>
      </w:r>
      <w:r w:rsidRPr="00462A90">
        <w:rPr>
          <w:rFonts w:ascii="Arial" w:hAnsi="Arial" w:cs="Arial"/>
          <w:b/>
          <w:bCs/>
          <w:sz w:val="22"/>
          <w:szCs w:val="22"/>
          <w:lang w:val="en-GB"/>
        </w:rPr>
        <w:tab/>
      </w:r>
      <w:r w:rsidRPr="00462A90">
        <w:rPr>
          <w:rFonts w:ascii="Arial" w:hAnsi="Arial" w:cs="Arial"/>
          <w:b/>
          <w:bCs/>
          <w:sz w:val="22"/>
          <w:szCs w:val="22"/>
          <w:lang w:val="en-GB"/>
        </w:rPr>
        <w:tab/>
        <w:t>:</w:t>
      </w:r>
      <w:r w:rsidRPr="00462A90">
        <w:rPr>
          <w:rFonts w:ascii="Arial" w:hAnsi="Arial" w:cs="Arial"/>
          <w:b/>
          <w:bCs/>
          <w:sz w:val="22"/>
          <w:szCs w:val="22"/>
          <w:lang w:val="en-GB"/>
        </w:rPr>
        <w:tab/>
        <w:t>EC-306</w:t>
      </w:r>
    </w:p>
    <w:p w:rsidR="002A7ACD" w:rsidRPr="00462A90" w:rsidRDefault="002A7ACD" w:rsidP="002A7ACD">
      <w:pPr>
        <w:tabs>
          <w:tab w:val="left" w:pos="720"/>
        </w:tabs>
        <w:spacing w:after="0"/>
        <w:ind w:left="720"/>
        <w:rPr>
          <w:rFonts w:ascii="Arial" w:hAnsi="Arial" w:cs="Arial"/>
          <w:b/>
          <w:bCs/>
          <w:lang w:val="en-GB"/>
        </w:rPr>
      </w:pPr>
      <w:r w:rsidRPr="00462A90">
        <w:rPr>
          <w:rFonts w:ascii="Arial" w:hAnsi="Arial" w:cs="Arial"/>
          <w:b/>
          <w:bCs/>
          <w:lang w:val="en-GB"/>
        </w:rPr>
        <w:t>Periods/Week</w:t>
      </w:r>
      <w:r w:rsidRPr="00462A90">
        <w:rPr>
          <w:rFonts w:ascii="Arial" w:hAnsi="Arial" w:cs="Arial"/>
          <w:b/>
          <w:bCs/>
          <w:lang w:val="en-GB"/>
        </w:rPr>
        <w:tab/>
        <w:t>:</w:t>
      </w:r>
      <w:r w:rsidRPr="00462A90">
        <w:rPr>
          <w:rFonts w:ascii="Arial" w:hAnsi="Arial" w:cs="Arial"/>
          <w:b/>
          <w:bCs/>
          <w:lang w:val="en-GB"/>
        </w:rPr>
        <w:tab/>
        <w:t>05</w:t>
      </w:r>
    </w:p>
    <w:p w:rsidR="002A7ACD" w:rsidRPr="00462A90" w:rsidRDefault="002A7ACD" w:rsidP="002A7ACD">
      <w:pPr>
        <w:tabs>
          <w:tab w:val="left" w:pos="720"/>
        </w:tabs>
        <w:spacing w:after="0"/>
        <w:ind w:left="720"/>
        <w:rPr>
          <w:rFonts w:ascii="Arial" w:hAnsi="Arial" w:cs="Arial"/>
          <w:b/>
          <w:bCs/>
          <w:lang w:val="en-GB"/>
        </w:rPr>
      </w:pPr>
      <w:r w:rsidRPr="00462A90">
        <w:rPr>
          <w:rFonts w:ascii="Arial" w:hAnsi="Arial" w:cs="Arial"/>
          <w:b/>
          <w:bCs/>
          <w:lang w:val="en-GB"/>
        </w:rPr>
        <w:t>Periods/Semester</w:t>
      </w:r>
      <w:r w:rsidRPr="00462A90">
        <w:rPr>
          <w:rFonts w:ascii="Arial" w:hAnsi="Arial" w:cs="Arial"/>
          <w:b/>
          <w:bCs/>
          <w:lang w:val="en-GB"/>
        </w:rPr>
        <w:tab/>
        <w:t>:</w:t>
      </w:r>
      <w:r w:rsidRPr="00462A90">
        <w:rPr>
          <w:rFonts w:ascii="Arial" w:hAnsi="Arial" w:cs="Arial"/>
          <w:b/>
          <w:bCs/>
          <w:lang w:val="en-GB"/>
        </w:rPr>
        <w:tab/>
        <w:t>60</w:t>
      </w:r>
    </w:p>
    <w:p w:rsidR="002A7ACD" w:rsidRPr="00462A90" w:rsidRDefault="002A7ACD" w:rsidP="002A7ACD">
      <w:pPr>
        <w:tabs>
          <w:tab w:val="left" w:pos="720"/>
        </w:tabs>
        <w:spacing w:after="0"/>
        <w:ind w:left="720"/>
        <w:rPr>
          <w:rFonts w:ascii="Arial" w:hAnsi="Arial" w:cs="Arial"/>
          <w:b/>
          <w:bCs/>
          <w:lang w:val="en-GB"/>
        </w:rPr>
      </w:pPr>
    </w:p>
    <w:p w:rsidR="002A7ACD" w:rsidRPr="00462A90" w:rsidRDefault="002A7ACD" w:rsidP="002A7ACD">
      <w:pPr>
        <w:rPr>
          <w:rFonts w:ascii="Arial" w:hAnsi="Arial" w:cs="Arial"/>
          <w:bCs/>
        </w:rPr>
      </w:pPr>
      <w:r w:rsidRPr="00462A90">
        <w:rPr>
          <w:rFonts w:ascii="Arial" w:hAnsi="Arial" w:cs="Arial"/>
          <w:bCs/>
        </w:rPr>
        <w:t xml:space="preserve">Rationale: </w:t>
      </w:r>
      <w:r w:rsidRPr="00462A90">
        <w:rPr>
          <w:rFonts w:ascii="Arial" w:hAnsi="Arial" w:cs="Arial"/>
          <w:lang w:val="en-GB"/>
        </w:rPr>
        <w:t xml:space="preserve">Electrical Machines </w:t>
      </w:r>
      <w:r w:rsidRPr="00462A90">
        <w:rPr>
          <w:rFonts w:ascii="Arial" w:hAnsi="Arial" w:cs="Arial"/>
          <w:bCs/>
        </w:rPr>
        <w:t>subject is  reintroduced in the  iii semester as the   Knowledge of electrical machines is  essential  for the    student to survive in the industry and also understand  subjects like Industrial electronics as per the suggestions of industrial experts. Emphasis  is laid on Fundamental concepts.</w:t>
      </w:r>
    </w:p>
    <w:p w:rsidR="002A7ACD" w:rsidRPr="00462A90" w:rsidRDefault="002A7ACD" w:rsidP="002A7ACD">
      <w:pPr>
        <w:pStyle w:val="Footer"/>
        <w:tabs>
          <w:tab w:val="left" w:pos="720"/>
        </w:tabs>
        <w:rPr>
          <w:rFonts w:ascii="Arial" w:hAnsi="Arial" w:cs="Arial"/>
          <w:lang w:val="en-GB"/>
        </w:rPr>
      </w:pPr>
    </w:p>
    <w:p w:rsidR="002A7ACD" w:rsidRPr="00462A90" w:rsidRDefault="002A7ACD" w:rsidP="002A7ACD">
      <w:pPr>
        <w:pStyle w:val="Heading1"/>
        <w:tabs>
          <w:tab w:val="left" w:pos="720"/>
        </w:tabs>
        <w:ind w:left="144"/>
        <w:rPr>
          <w:rFonts w:ascii="Arial" w:hAnsi="Arial" w:cs="Arial"/>
          <w:b w:val="0"/>
          <w:bCs w:val="0"/>
          <w:color w:val="auto"/>
          <w:sz w:val="22"/>
          <w:szCs w:val="22"/>
          <w:lang w:val="en-GB"/>
        </w:rPr>
      </w:pPr>
      <w:r w:rsidRPr="00462A90">
        <w:rPr>
          <w:rFonts w:ascii="Arial" w:hAnsi="Arial" w:cs="Arial"/>
          <w:b w:val="0"/>
          <w:bCs w:val="0"/>
          <w:color w:val="auto"/>
          <w:sz w:val="22"/>
          <w:szCs w:val="22"/>
          <w:lang w:val="en-GB"/>
        </w:rPr>
        <w:t>TIME SCHEDULE</w:t>
      </w:r>
    </w:p>
    <w:p w:rsidR="002A7ACD" w:rsidRPr="00462A90" w:rsidRDefault="002A7ACD" w:rsidP="002A7ACD">
      <w:pPr>
        <w:tabs>
          <w:tab w:val="left" w:pos="720"/>
        </w:tabs>
        <w:spacing w:after="0"/>
        <w:rPr>
          <w:rFonts w:ascii="Arial" w:hAnsi="Arial" w:cs="Arial"/>
          <w:lang w:val="en-GB"/>
        </w:rPr>
      </w:pPr>
    </w:p>
    <w:tbl>
      <w:tblPr>
        <w:tblW w:w="8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0"/>
        <w:gridCol w:w="2141"/>
        <w:gridCol w:w="1159"/>
        <w:gridCol w:w="1492"/>
        <w:gridCol w:w="1422"/>
        <w:gridCol w:w="1422"/>
      </w:tblGrid>
      <w:tr w:rsidR="002A7ACD" w:rsidRPr="00462A90" w:rsidTr="00823102">
        <w:trPr>
          <w:trHeight w:val="755"/>
          <w:jc w:val="center"/>
        </w:trPr>
        <w:tc>
          <w:tcPr>
            <w:tcW w:w="800" w:type="dxa"/>
            <w:vAlign w:val="center"/>
          </w:tcPr>
          <w:p w:rsidR="002A7ACD" w:rsidRPr="00462A90" w:rsidRDefault="002A7ACD" w:rsidP="00823102">
            <w:pPr>
              <w:tabs>
                <w:tab w:val="left" w:pos="720"/>
              </w:tabs>
              <w:spacing w:after="0"/>
              <w:jc w:val="center"/>
              <w:rPr>
                <w:rFonts w:ascii="Arial" w:hAnsi="Arial" w:cs="Arial"/>
                <w:b/>
                <w:bCs/>
                <w:lang w:val="en-GB"/>
              </w:rPr>
            </w:pPr>
            <w:r w:rsidRPr="00462A90">
              <w:rPr>
                <w:rFonts w:ascii="Arial" w:hAnsi="Arial" w:cs="Arial"/>
                <w:b/>
                <w:bCs/>
                <w:lang w:val="en-GB"/>
              </w:rPr>
              <w:t>Sl</w:t>
            </w:r>
          </w:p>
        </w:tc>
        <w:tc>
          <w:tcPr>
            <w:tcW w:w="2141" w:type="dxa"/>
            <w:vAlign w:val="center"/>
          </w:tcPr>
          <w:p w:rsidR="002A7ACD" w:rsidRPr="00462A90" w:rsidRDefault="002A7ACD" w:rsidP="00823102">
            <w:pPr>
              <w:tabs>
                <w:tab w:val="left" w:pos="720"/>
              </w:tabs>
              <w:spacing w:after="0"/>
              <w:jc w:val="center"/>
              <w:rPr>
                <w:rFonts w:ascii="Arial" w:hAnsi="Arial" w:cs="Arial"/>
                <w:b/>
                <w:bCs/>
                <w:lang w:val="en-GB"/>
              </w:rPr>
            </w:pPr>
            <w:r w:rsidRPr="00462A90">
              <w:rPr>
                <w:rFonts w:ascii="Arial" w:hAnsi="Arial" w:cs="Arial"/>
                <w:b/>
                <w:bCs/>
                <w:lang w:val="en-GB"/>
              </w:rPr>
              <w:t>Major topics</w:t>
            </w:r>
          </w:p>
        </w:tc>
        <w:tc>
          <w:tcPr>
            <w:tcW w:w="1159" w:type="dxa"/>
            <w:vAlign w:val="center"/>
          </w:tcPr>
          <w:p w:rsidR="002A7ACD" w:rsidRPr="00462A90" w:rsidRDefault="002A7ACD" w:rsidP="00823102">
            <w:pPr>
              <w:tabs>
                <w:tab w:val="left" w:pos="720"/>
              </w:tabs>
              <w:spacing w:after="0"/>
              <w:jc w:val="center"/>
              <w:rPr>
                <w:rFonts w:ascii="Arial" w:hAnsi="Arial" w:cs="Arial"/>
                <w:b/>
                <w:bCs/>
                <w:lang w:val="en-GB"/>
              </w:rPr>
            </w:pPr>
            <w:r w:rsidRPr="00462A90">
              <w:rPr>
                <w:rFonts w:ascii="Arial" w:hAnsi="Arial" w:cs="Arial"/>
                <w:b/>
                <w:bCs/>
                <w:lang w:val="en-GB"/>
              </w:rPr>
              <w:t>No of periods</w:t>
            </w:r>
          </w:p>
        </w:tc>
        <w:tc>
          <w:tcPr>
            <w:tcW w:w="1492" w:type="dxa"/>
            <w:vAlign w:val="center"/>
          </w:tcPr>
          <w:p w:rsidR="002A7ACD" w:rsidRPr="00462A90" w:rsidRDefault="002A7ACD" w:rsidP="00823102">
            <w:pPr>
              <w:tabs>
                <w:tab w:val="left" w:pos="720"/>
              </w:tabs>
              <w:spacing w:after="0"/>
              <w:jc w:val="center"/>
              <w:rPr>
                <w:rFonts w:ascii="Arial" w:hAnsi="Arial" w:cs="Arial"/>
                <w:b/>
                <w:bCs/>
                <w:lang w:val="en-GB"/>
              </w:rPr>
            </w:pPr>
            <w:r w:rsidRPr="00462A90">
              <w:rPr>
                <w:rFonts w:ascii="Arial" w:hAnsi="Arial" w:cs="Arial"/>
                <w:b/>
                <w:bCs/>
                <w:lang w:val="en-GB"/>
              </w:rPr>
              <w:t>Weightage of marks</w:t>
            </w:r>
          </w:p>
        </w:tc>
        <w:tc>
          <w:tcPr>
            <w:tcW w:w="1422" w:type="dxa"/>
            <w:vAlign w:val="center"/>
          </w:tcPr>
          <w:p w:rsidR="002A7ACD" w:rsidRPr="00462A90" w:rsidRDefault="002A7ACD" w:rsidP="00823102">
            <w:pPr>
              <w:tabs>
                <w:tab w:val="left" w:pos="720"/>
              </w:tabs>
              <w:spacing w:after="0"/>
              <w:jc w:val="center"/>
              <w:rPr>
                <w:rFonts w:ascii="Arial" w:hAnsi="Arial" w:cs="Arial"/>
                <w:b/>
                <w:bCs/>
                <w:lang w:val="en-GB"/>
              </w:rPr>
            </w:pPr>
            <w:r w:rsidRPr="00462A90">
              <w:rPr>
                <w:rFonts w:ascii="Arial" w:hAnsi="Arial" w:cs="Arial"/>
                <w:b/>
                <w:bCs/>
                <w:lang w:val="en-GB"/>
              </w:rPr>
              <w:t>Short Answer Questions</w:t>
            </w:r>
          </w:p>
        </w:tc>
        <w:tc>
          <w:tcPr>
            <w:tcW w:w="1422" w:type="dxa"/>
            <w:vAlign w:val="center"/>
          </w:tcPr>
          <w:p w:rsidR="002A7ACD" w:rsidRPr="00462A90" w:rsidRDefault="002A7ACD" w:rsidP="00823102">
            <w:pPr>
              <w:tabs>
                <w:tab w:val="left" w:pos="720"/>
              </w:tabs>
              <w:spacing w:after="0"/>
              <w:jc w:val="center"/>
              <w:rPr>
                <w:rFonts w:ascii="Arial" w:hAnsi="Arial" w:cs="Arial"/>
                <w:b/>
                <w:bCs/>
                <w:lang w:val="en-GB"/>
              </w:rPr>
            </w:pPr>
            <w:r w:rsidRPr="00462A90">
              <w:rPr>
                <w:rFonts w:ascii="Arial" w:hAnsi="Arial" w:cs="Arial"/>
                <w:b/>
                <w:bCs/>
                <w:lang w:val="en-GB"/>
              </w:rPr>
              <w:t>Essay Questions</w:t>
            </w:r>
          </w:p>
        </w:tc>
      </w:tr>
      <w:tr w:rsidR="002A7ACD" w:rsidRPr="00462A90" w:rsidTr="00823102">
        <w:trPr>
          <w:trHeight w:val="294"/>
          <w:jc w:val="center"/>
        </w:trPr>
        <w:tc>
          <w:tcPr>
            <w:tcW w:w="800" w:type="dxa"/>
            <w:vAlign w:val="center"/>
          </w:tcPr>
          <w:p w:rsidR="002A7ACD" w:rsidRPr="00462A90" w:rsidRDefault="002A7ACD" w:rsidP="00823102">
            <w:pPr>
              <w:pStyle w:val="ReferenceLine"/>
              <w:tabs>
                <w:tab w:val="left" w:pos="720"/>
              </w:tabs>
              <w:jc w:val="center"/>
              <w:rPr>
                <w:rFonts w:ascii="Arial" w:hAnsi="Arial" w:cs="Arial"/>
                <w:sz w:val="22"/>
                <w:szCs w:val="22"/>
                <w:lang w:val="en-GB"/>
              </w:rPr>
            </w:pPr>
            <w:r w:rsidRPr="00462A90">
              <w:rPr>
                <w:rFonts w:ascii="Arial" w:hAnsi="Arial" w:cs="Arial"/>
                <w:sz w:val="22"/>
                <w:szCs w:val="22"/>
                <w:lang w:val="en-GB"/>
              </w:rPr>
              <w:t>1</w:t>
            </w:r>
          </w:p>
        </w:tc>
        <w:tc>
          <w:tcPr>
            <w:tcW w:w="2141" w:type="dxa"/>
            <w:vAlign w:val="center"/>
          </w:tcPr>
          <w:p w:rsidR="002A7ACD" w:rsidRPr="00462A90" w:rsidRDefault="002A7ACD" w:rsidP="00823102">
            <w:pPr>
              <w:tabs>
                <w:tab w:val="left" w:pos="720"/>
              </w:tabs>
              <w:spacing w:after="0"/>
              <w:rPr>
                <w:rFonts w:ascii="Arial" w:hAnsi="Arial" w:cs="Arial"/>
                <w:lang w:val="en-GB"/>
              </w:rPr>
            </w:pPr>
            <w:r w:rsidRPr="00462A90">
              <w:rPr>
                <w:rFonts w:ascii="Arial" w:hAnsi="Arial" w:cs="Arial"/>
                <w:lang w:val="en-GB"/>
              </w:rPr>
              <w:t>AC Circuits</w:t>
            </w:r>
          </w:p>
        </w:tc>
        <w:tc>
          <w:tcPr>
            <w:tcW w:w="1159" w:type="dxa"/>
            <w:vAlign w:val="center"/>
          </w:tcPr>
          <w:p w:rsidR="002A7ACD" w:rsidRPr="00462A90" w:rsidRDefault="002A7ACD" w:rsidP="00823102">
            <w:pPr>
              <w:tabs>
                <w:tab w:val="left" w:pos="720"/>
              </w:tabs>
              <w:spacing w:after="0"/>
              <w:jc w:val="center"/>
              <w:rPr>
                <w:rFonts w:ascii="Arial" w:hAnsi="Arial" w:cs="Arial"/>
                <w:lang w:val="en-GB"/>
              </w:rPr>
            </w:pPr>
            <w:r w:rsidRPr="00462A90">
              <w:rPr>
                <w:rFonts w:ascii="Arial" w:hAnsi="Arial" w:cs="Arial"/>
                <w:lang w:val="en-GB"/>
              </w:rPr>
              <w:t>22</w:t>
            </w:r>
          </w:p>
        </w:tc>
        <w:tc>
          <w:tcPr>
            <w:tcW w:w="1492" w:type="dxa"/>
            <w:vAlign w:val="center"/>
          </w:tcPr>
          <w:p w:rsidR="002A7ACD" w:rsidRPr="00462A90" w:rsidRDefault="002A7ACD" w:rsidP="00823102">
            <w:pPr>
              <w:tabs>
                <w:tab w:val="left" w:pos="720"/>
              </w:tabs>
              <w:spacing w:after="0"/>
              <w:jc w:val="center"/>
              <w:rPr>
                <w:rFonts w:ascii="Arial" w:hAnsi="Arial" w:cs="Arial"/>
                <w:lang w:val="en-GB"/>
              </w:rPr>
            </w:pPr>
            <w:r w:rsidRPr="00462A90">
              <w:rPr>
                <w:rFonts w:ascii="Arial" w:hAnsi="Arial" w:cs="Arial"/>
                <w:lang w:val="en-GB"/>
              </w:rPr>
              <w:t>26</w:t>
            </w:r>
          </w:p>
        </w:tc>
        <w:tc>
          <w:tcPr>
            <w:tcW w:w="1422" w:type="dxa"/>
            <w:vAlign w:val="center"/>
          </w:tcPr>
          <w:p w:rsidR="002A7ACD" w:rsidRPr="00462A90" w:rsidRDefault="002A7ACD" w:rsidP="00823102">
            <w:pPr>
              <w:tabs>
                <w:tab w:val="left" w:pos="720"/>
              </w:tabs>
              <w:spacing w:after="0"/>
              <w:jc w:val="center"/>
              <w:rPr>
                <w:rFonts w:ascii="Arial" w:hAnsi="Arial" w:cs="Arial"/>
                <w:lang w:val="en-GB"/>
              </w:rPr>
            </w:pPr>
            <w:r w:rsidRPr="00462A90">
              <w:rPr>
                <w:rFonts w:ascii="Arial" w:hAnsi="Arial" w:cs="Arial"/>
                <w:lang w:val="en-GB"/>
              </w:rPr>
              <w:t>2</w:t>
            </w:r>
          </w:p>
        </w:tc>
        <w:tc>
          <w:tcPr>
            <w:tcW w:w="1422" w:type="dxa"/>
            <w:vAlign w:val="center"/>
          </w:tcPr>
          <w:p w:rsidR="002A7ACD" w:rsidRPr="00462A90" w:rsidRDefault="002A7ACD" w:rsidP="00823102">
            <w:pPr>
              <w:tabs>
                <w:tab w:val="left" w:pos="720"/>
              </w:tabs>
              <w:spacing w:after="0"/>
              <w:jc w:val="center"/>
              <w:rPr>
                <w:rFonts w:ascii="Arial" w:hAnsi="Arial" w:cs="Arial"/>
                <w:lang w:val="en-GB"/>
              </w:rPr>
            </w:pPr>
            <w:r w:rsidRPr="00462A90">
              <w:rPr>
                <w:rFonts w:ascii="Arial" w:hAnsi="Arial" w:cs="Arial"/>
                <w:lang w:val="en-GB"/>
              </w:rPr>
              <w:t>2</w:t>
            </w:r>
          </w:p>
        </w:tc>
      </w:tr>
      <w:tr w:rsidR="002A7ACD" w:rsidRPr="00462A90" w:rsidTr="00823102">
        <w:trPr>
          <w:trHeight w:val="294"/>
          <w:jc w:val="center"/>
        </w:trPr>
        <w:tc>
          <w:tcPr>
            <w:tcW w:w="800" w:type="dxa"/>
            <w:vAlign w:val="center"/>
          </w:tcPr>
          <w:p w:rsidR="002A7ACD" w:rsidRPr="00462A90" w:rsidRDefault="002A7ACD" w:rsidP="00823102">
            <w:pPr>
              <w:tabs>
                <w:tab w:val="left" w:pos="720"/>
              </w:tabs>
              <w:spacing w:after="0"/>
              <w:jc w:val="center"/>
              <w:rPr>
                <w:rFonts w:ascii="Arial" w:hAnsi="Arial" w:cs="Arial"/>
                <w:lang w:val="en-GB"/>
              </w:rPr>
            </w:pPr>
            <w:r w:rsidRPr="00462A90">
              <w:rPr>
                <w:rFonts w:ascii="Arial" w:hAnsi="Arial" w:cs="Arial"/>
                <w:lang w:val="en-GB"/>
              </w:rPr>
              <w:t>2</w:t>
            </w:r>
          </w:p>
        </w:tc>
        <w:tc>
          <w:tcPr>
            <w:tcW w:w="2141" w:type="dxa"/>
            <w:vAlign w:val="center"/>
          </w:tcPr>
          <w:p w:rsidR="002A7ACD" w:rsidRPr="00462A90" w:rsidRDefault="002A7ACD" w:rsidP="00823102">
            <w:pPr>
              <w:tabs>
                <w:tab w:val="left" w:pos="720"/>
              </w:tabs>
              <w:spacing w:after="0"/>
              <w:rPr>
                <w:rFonts w:ascii="Arial" w:hAnsi="Arial" w:cs="Arial"/>
              </w:rPr>
            </w:pPr>
            <w:r w:rsidRPr="00462A90">
              <w:rPr>
                <w:rFonts w:ascii="Arial" w:hAnsi="Arial" w:cs="Arial"/>
              </w:rPr>
              <w:t>DC machines</w:t>
            </w:r>
          </w:p>
        </w:tc>
        <w:tc>
          <w:tcPr>
            <w:tcW w:w="1159" w:type="dxa"/>
            <w:vAlign w:val="center"/>
          </w:tcPr>
          <w:p w:rsidR="002A7ACD" w:rsidRPr="00462A90" w:rsidRDefault="002A7ACD" w:rsidP="00823102">
            <w:pPr>
              <w:tabs>
                <w:tab w:val="left" w:pos="720"/>
              </w:tabs>
              <w:spacing w:after="0"/>
              <w:jc w:val="center"/>
              <w:rPr>
                <w:rFonts w:ascii="Arial" w:hAnsi="Arial" w:cs="Arial"/>
                <w:lang w:val="en-GB"/>
              </w:rPr>
            </w:pPr>
            <w:r w:rsidRPr="00462A90">
              <w:rPr>
                <w:rFonts w:ascii="Arial" w:hAnsi="Arial" w:cs="Arial"/>
                <w:lang w:val="en-GB"/>
              </w:rPr>
              <w:t>15</w:t>
            </w:r>
          </w:p>
        </w:tc>
        <w:tc>
          <w:tcPr>
            <w:tcW w:w="1492" w:type="dxa"/>
            <w:vAlign w:val="center"/>
          </w:tcPr>
          <w:p w:rsidR="002A7ACD" w:rsidRPr="00462A90" w:rsidRDefault="002A7ACD" w:rsidP="00823102">
            <w:pPr>
              <w:tabs>
                <w:tab w:val="left" w:pos="720"/>
              </w:tabs>
              <w:spacing w:after="0"/>
              <w:jc w:val="center"/>
              <w:rPr>
                <w:rFonts w:ascii="Arial" w:hAnsi="Arial" w:cs="Arial"/>
                <w:lang w:val="en-GB"/>
              </w:rPr>
            </w:pPr>
            <w:r w:rsidRPr="00462A90">
              <w:rPr>
                <w:rFonts w:ascii="Arial" w:hAnsi="Arial" w:cs="Arial"/>
                <w:lang w:val="en-GB"/>
              </w:rPr>
              <w:t>26</w:t>
            </w:r>
          </w:p>
        </w:tc>
        <w:tc>
          <w:tcPr>
            <w:tcW w:w="1422" w:type="dxa"/>
            <w:vAlign w:val="center"/>
          </w:tcPr>
          <w:p w:rsidR="002A7ACD" w:rsidRPr="00462A90" w:rsidRDefault="002A7ACD" w:rsidP="00823102">
            <w:pPr>
              <w:tabs>
                <w:tab w:val="left" w:pos="720"/>
              </w:tabs>
              <w:spacing w:after="0"/>
              <w:jc w:val="center"/>
              <w:rPr>
                <w:rFonts w:ascii="Arial" w:hAnsi="Arial" w:cs="Arial"/>
                <w:lang w:val="en-GB"/>
              </w:rPr>
            </w:pPr>
            <w:r w:rsidRPr="00462A90">
              <w:rPr>
                <w:rFonts w:ascii="Arial" w:hAnsi="Arial" w:cs="Arial"/>
                <w:lang w:val="en-GB"/>
              </w:rPr>
              <w:t>2</w:t>
            </w:r>
          </w:p>
        </w:tc>
        <w:tc>
          <w:tcPr>
            <w:tcW w:w="1422" w:type="dxa"/>
            <w:vAlign w:val="center"/>
          </w:tcPr>
          <w:p w:rsidR="002A7ACD" w:rsidRPr="00462A90" w:rsidRDefault="002A7ACD" w:rsidP="00823102">
            <w:pPr>
              <w:tabs>
                <w:tab w:val="left" w:pos="720"/>
              </w:tabs>
              <w:spacing w:after="0"/>
              <w:jc w:val="center"/>
              <w:rPr>
                <w:rFonts w:ascii="Arial" w:hAnsi="Arial" w:cs="Arial"/>
                <w:lang w:val="en-GB"/>
              </w:rPr>
            </w:pPr>
            <w:r w:rsidRPr="00462A90">
              <w:rPr>
                <w:rFonts w:ascii="Arial" w:hAnsi="Arial" w:cs="Arial"/>
                <w:lang w:val="en-GB"/>
              </w:rPr>
              <w:t>2</w:t>
            </w:r>
          </w:p>
        </w:tc>
      </w:tr>
      <w:tr w:rsidR="002A7ACD" w:rsidRPr="00462A90" w:rsidTr="00823102">
        <w:trPr>
          <w:trHeight w:val="294"/>
          <w:jc w:val="center"/>
        </w:trPr>
        <w:tc>
          <w:tcPr>
            <w:tcW w:w="800" w:type="dxa"/>
            <w:vAlign w:val="center"/>
          </w:tcPr>
          <w:p w:rsidR="002A7ACD" w:rsidRPr="00462A90" w:rsidRDefault="002A7ACD" w:rsidP="00823102">
            <w:pPr>
              <w:tabs>
                <w:tab w:val="left" w:pos="720"/>
              </w:tabs>
              <w:spacing w:after="0"/>
              <w:jc w:val="center"/>
              <w:rPr>
                <w:rFonts w:ascii="Arial" w:hAnsi="Arial" w:cs="Arial"/>
                <w:lang w:val="en-GB"/>
              </w:rPr>
            </w:pPr>
            <w:r w:rsidRPr="00462A90">
              <w:rPr>
                <w:rFonts w:ascii="Arial" w:hAnsi="Arial" w:cs="Arial"/>
                <w:lang w:val="en-GB"/>
              </w:rPr>
              <w:t>3</w:t>
            </w:r>
          </w:p>
        </w:tc>
        <w:tc>
          <w:tcPr>
            <w:tcW w:w="2141" w:type="dxa"/>
            <w:vAlign w:val="center"/>
          </w:tcPr>
          <w:p w:rsidR="002A7ACD" w:rsidRPr="00462A90" w:rsidRDefault="002A7ACD" w:rsidP="00823102">
            <w:pPr>
              <w:tabs>
                <w:tab w:val="left" w:pos="720"/>
              </w:tabs>
              <w:spacing w:after="0"/>
              <w:rPr>
                <w:rFonts w:ascii="Arial" w:hAnsi="Arial" w:cs="Arial"/>
              </w:rPr>
            </w:pPr>
            <w:r w:rsidRPr="00462A90">
              <w:rPr>
                <w:rFonts w:ascii="Arial" w:hAnsi="Arial" w:cs="Arial"/>
              </w:rPr>
              <w:t>Polyphase Circuits</w:t>
            </w:r>
          </w:p>
        </w:tc>
        <w:tc>
          <w:tcPr>
            <w:tcW w:w="1159" w:type="dxa"/>
            <w:vAlign w:val="center"/>
          </w:tcPr>
          <w:p w:rsidR="002A7ACD" w:rsidRPr="00462A90" w:rsidRDefault="002A7ACD" w:rsidP="00823102">
            <w:pPr>
              <w:tabs>
                <w:tab w:val="left" w:pos="720"/>
              </w:tabs>
              <w:spacing w:after="0"/>
              <w:jc w:val="center"/>
              <w:rPr>
                <w:rFonts w:ascii="Arial" w:hAnsi="Arial" w:cs="Arial"/>
                <w:lang w:val="en-GB"/>
              </w:rPr>
            </w:pPr>
            <w:r w:rsidRPr="00462A90">
              <w:rPr>
                <w:rFonts w:ascii="Arial" w:hAnsi="Arial" w:cs="Arial"/>
                <w:lang w:val="en-GB"/>
              </w:rPr>
              <w:t>6</w:t>
            </w:r>
          </w:p>
        </w:tc>
        <w:tc>
          <w:tcPr>
            <w:tcW w:w="1492" w:type="dxa"/>
            <w:vAlign w:val="center"/>
          </w:tcPr>
          <w:p w:rsidR="002A7ACD" w:rsidRPr="00462A90" w:rsidRDefault="002A7ACD" w:rsidP="00823102">
            <w:pPr>
              <w:tabs>
                <w:tab w:val="left" w:pos="720"/>
              </w:tabs>
              <w:spacing w:after="0"/>
              <w:jc w:val="center"/>
              <w:rPr>
                <w:rFonts w:ascii="Arial" w:hAnsi="Arial" w:cs="Arial"/>
                <w:lang w:val="en-GB"/>
              </w:rPr>
            </w:pPr>
            <w:r w:rsidRPr="00462A90">
              <w:rPr>
                <w:rFonts w:ascii="Arial" w:hAnsi="Arial" w:cs="Arial"/>
                <w:lang w:val="en-GB"/>
              </w:rPr>
              <w:t>13</w:t>
            </w:r>
          </w:p>
        </w:tc>
        <w:tc>
          <w:tcPr>
            <w:tcW w:w="1422" w:type="dxa"/>
            <w:vAlign w:val="center"/>
          </w:tcPr>
          <w:p w:rsidR="002A7ACD" w:rsidRPr="00462A90" w:rsidRDefault="002A7ACD" w:rsidP="00823102">
            <w:pPr>
              <w:tabs>
                <w:tab w:val="left" w:pos="720"/>
              </w:tabs>
              <w:spacing w:after="0"/>
              <w:jc w:val="center"/>
              <w:rPr>
                <w:rFonts w:ascii="Arial" w:hAnsi="Arial" w:cs="Arial"/>
                <w:lang w:val="en-GB"/>
              </w:rPr>
            </w:pPr>
            <w:r w:rsidRPr="00462A90">
              <w:rPr>
                <w:rFonts w:ascii="Arial" w:hAnsi="Arial" w:cs="Arial"/>
                <w:lang w:val="en-GB"/>
              </w:rPr>
              <w:t>1</w:t>
            </w:r>
          </w:p>
        </w:tc>
        <w:tc>
          <w:tcPr>
            <w:tcW w:w="1422" w:type="dxa"/>
            <w:vAlign w:val="center"/>
          </w:tcPr>
          <w:p w:rsidR="002A7ACD" w:rsidRPr="00462A90" w:rsidRDefault="002A7ACD" w:rsidP="00823102">
            <w:pPr>
              <w:tabs>
                <w:tab w:val="left" w:pos="720"/>
              </w:tabs>
              <w:spacing w:after="0"/>
              <w:jc w:val="center"/>
              <w:rPr>
                <w:rFonts w:ascii="Arial" w:hAnsi="Arial" w:cs="Arial"/>
                <w:lang w:val="en-GB"/>
              </w:rPr>
            </w:pPr>
            <w:r w:rsidRPr="00462A90">
              <w:rPr>
                <w:rFonts w:ascii="Arial" w:hAnsi="Arial" w:cs="Arial"/>
                <w:lang w:val="en-GB"/>
              </w:rPr>
              <w:t>1</w:t>
            </w:r>
          </w:p>
        </w:tc>
      </w:tr>
      <w:tr w:rsidR="002A7ACD" w:rsidRPr="00462A90" w:rsidTr="00823102">
        <w:trPr>
          <w:trHeight w:val="294"/>
          <w:jc w:val="center"/>
        </w:trPr>
        <w:tc>
          <w:tcPr>
            <w:tcW w:w="800" w:type="dxa"/>
            <w:vAlign w:val="center"/>
          </w:tcPr>
          <w:p w:rsidR="002A7ACD" w:rsidRPr="00462A90" w:rsidRDefault="002A7ACD" w:rsidP="00823102">
            <w:pPr>
              <w:tabs>
                <w:tab w:val="left" w:pos="720"/>
              </w:tabs>
              <w:spacing w:after="0"/>
              <w:jc w:val="center"/>
              <w:rPr>
                <w:rFonts w:ascii="Arial" w:hAnsi="Arial" w:cs="Arial"/>
                <w:lang w:val="en-GB"/>
              </w:rPr>
            </w:pPr>
            <w:r w:rsidRPr="00462A90">
              <w:rPr>
                <w:rFonts w:ascii="Arial" w:hAnsi="Arial" w:cs="Arial"/>
                <w:lang w:val="en-GB"/>
              </w:rPr>
              <w:t>4</w:t>
            </w:r>
          </w:p>
        </w:tc>
        <w:tc>
          <w:tcPr>
            <w:tcW w:w="2141" w:type="dxa"/>
            <w:vAlign w:val="center"/>
          </w:tcPr>
          <w:p w:rsidR="002A7ACD" w:rsidRPr="00462A90" w:rsidRDefault="002A7ACD" w:rsidP="00823102">
            <w:pPr>
              <w:tabs>
                <w:tab w:val="left" w:pos="720"/>
              </w:tabs>
              <w:spacing w:after="0"/>
              <w:rPr>
                <w:rFonts w:ascii="Arial" w:hAnsi="Arial" w:cs="Arial"/>
                <w:lang w:val="en-GB"/>
              </w:rPr>
            </w:pPr>
            <w:r w:rsidRPr="00462A90">
              <w:rPr>
                <w:rFonts w:ascii="Arial" w:hAnsi="Arial" w:cs="Arial"/>
              </w:rPr>
              <w:t>Transformers</w:t>
            </w:r>
          </w:p>
        </w:tc>
        <w:tc>
          <w:tcPr>
            <w:tcW w:w="1159" w:type="dxa"/>
            <w:vAlign w:val="center"/>
          </w:tcPr>
          <w:p w:rsidR="002A7ACD" w:rsidRPr="00462A90" w:rsidRDefault="002A7ACD" w:rsidP="00823102">
            <w:pPr>
              <w:tabs>
                <w:tab w:val="left" w:pos="720"/>
              </w:tabs>
              <w:spacing w:after="0"/>
              <w:jc w:val="center"/>
              <w:rPr>
                <w:rFonts w:ascii="Arial" w:hAnsi="Arial" w:cs="Arial"/>
                <w:lang w:val="en-GB"/>
              </w:rPr>
            </w:pPr>
            <w:r w:rsidRPr="00462A90">
              <w:rPr>
                <w:rFonts w:ascii="Arial" w:hAnsi="Arial" w:cs="Arial"/>
                <w:lang w:val="en-GB"/>
              </w:rPr>
              <w:t>8</w:t>
            </w:r>
          </w:p>
        </w:tc>
        <w:tc>
          <w:tcPr>
            <w:tcW w:w="1492" w:type="dxa"/>
            <w:vAlign w:val="center"/>
          </w:tcPr>
          <w:p w:rsidR="002A7ACD" w:rsidRPr="00462A90" w:rsidRDefault="002A7ACD" w:rsidP="00823102">
            <w:pPr>
              <w:tabs>
                <w:tab w:val="left" w:pos="720"/>
              </w:tabs>
              <w:spacing w:after="0"/>
              <w:jc w:val="center"/>
              <w:rPr>
                <w:rFonts w:ascii="Arial" w:hAnsi="Arial" w:cs="Arial"/>
                <w:lang w:val="en-GB"/>
              </w:rPr>
            </w:pPr>
            <w:r w:rsidRPr="00462A90">
              <w:rPr>
                <w:rFonts w:ascii="Arial" w:hAnsi="Arial" w:cs="Arial"/>
                <w:lang w:val="en-GB"/>
              </w:rPr>
              <w:t>16</w:t>
            </w:r>
          </w:p>
        </w:tc>
        <w:tc>
          <w:tcPr>
            <w:tcW w:w="1422" w:type="dxa"/>
            <w:vAlign w:val="center"/>
          </w:tcPr>
          <w:p w:rsidR="002A7ACD" w:rsidRPr="00462A90" w:rsidRDefault="002A7ACD" w:rsidP="00823102">
            <w:pPr>
              <w:tabs>
                <w:tab w:val="left" w:pos="720"/>
              </w:tabs>
              <w:spacing w:after="0"/>
              <w:jc w:val="center"/>
              <w:rPr>
                <w:rFonts w:ascii="Arial" w:hAnsi="Arial" w:cs="Arial"/>
                <w:lang w:val="en-GB"/>
              </w:rPr>
            </w:pPr>
            <w:r w:rsidRPr="00462A90">
              <w:rPr>
                <w:rFonts w:ascii="Arial" w:hAnsi="Arial" w:cs="Arial"/>
                <w:lang w:val="en-GB"/>
              </w:rPr>
              <w:t>2</w:t>
            </w:r>
          </w:p>
        </w:tc>
        <w:tc>
          <w:tcPr>
            <w:tcW w:w="1422" w:type="dxa"/>
            <w:vAlign w:val="center"/>
          </w:tcPr>
          <w:p w:rsidR="002A7ACD" w:rsidRPr="00462A90" w:rsidRDefault="002A7ACD" w:rsidP="00823102">
            <w:pPr>
              <w:tabs>
                <w:tab w:val="left" w:pos="720"/>
              </w:tabs>
              <w:spacing w:after="0"/>
              <w:jc w:val="center"/>
              <w:rPr>
                <w:rFonts w:ascii="Arial" w:hAnsi="Arial" w:cs="Arial"/>
                <w:lang w:val="en-GB"/>
              </w:rPr>
            </w:pPr>
            <w:r w:rsidRPr="00462A90">
              <w:rPr>
                <w:rFonts w:ascii="Arial" w:hAnsi="Arial" w:cs="Arial"/>
                <w:lang w:val="en-GB"/>
              </w:rPr>
              <w:t>1</w:t>
            </w:r>
          </w:p>
        </w:tc>
      </w:tr>
      <w:tr w:rsidR="002A7ACD" w:rsidRPr="00462A90" w:rsidTr="00823102">
        <w:trPr>
          <w:trHeight w:val="386"/>
          <w:jc w:val="center"/>
        </w:trPr>
        <w:tc>
          <w:tcPr>
            <w:tcW w:w="800" w:type="dxa"/>
            <w:vAlign w:val="center"/>
          </w:tcPr>
          <w:p w:rsidR="002A7ACD" w:rsidRPr="00462A90" w:rsidRDefault="002A7ACD" w:rsidP="00823102">
            <w:pPr>
              <w:tabs>
                <w:tab w:val="left" w:pos="720"/>
              </w:tabs>
              <w:spacing w:after="0"/>
              <w:jc w:val="center"/>
              <w:rPr>
                <w:rFonts w:ascii="Arial" w:hAnsi="Arial" w:cs="Arial"/>
                <w:lang w:val="en-GB"/>
              </w:rPr>
            </w:pPr>
            <w:r w:rsidRPr="00462A90">
              <w:rPr>
                <w:rFonts w:ascii="Arial" w:hAnsi="Arial" w:cs="Arial"/>
                <w:lang w:val="en-GB"/>
              </w:rPr>
              <w:t>5</w:t>
            </w:r>
          </w:p>
        </w:tc>
        <w:tc>
          <w:tcPr>
            <w:tcW w:w="2141" w:type="dxa"/>
            <w:vAlign w:val="center"/>
          </w:tcPr>
          <w:p w:rsidR="002A7ACD" w:rsidRPr="00462A90" w:rsidRDefault="002A7ACD" w:rsidP="00823102">
            <w:pPr>
              <w:tabs>
                <w:tab w:val="left" w:pos="720"/>
              </w:tabs>
              <w:spacing w:after="0"/>
              <w:rPr>
                <w:rFonts w:ascii="Arial" w:hAnsi="Arial" w:cs="Arial"/>
                <w:lang w:val="en-GB"/>
              </w:rPr>
            </w:pPr>
            <w:r w:rsidRPr="00462A90">
              <w:rPr>
                <w:rFonts w:ascii="Arial" w:hAnsi="Arial" w:cs="Arial"/>
              </w:rPr>
              <w:t>AC machines</w:t>
            </w:r>
          </w:p>
        </w:tc>
        <w:tc>
          <w:tcPr>
            <w:tcW w:w="1159" w:type="dxa"/>
            <w:vAlign w:val="center"/>
          </w:tcPr>
          <w:p w:rsidR="002A7ACD" w:rsidRPr="00462A90" w:rsidRDefault="002A7ACD" w:rsidP="00823102">
            <w:pPr>
              <w:tabs>
                <w:tab w:val="left" w:pos="720"/>
              </w:tabs>
              <w:spacing w:after="0"/>
              <w:jc w:val="center"/>
              <w:rPr>
                <w:rFonts w:ascii="Arial" w:hAnsi="Arial" w:cs="Arial"/>
                <w:lang w:val="en-GB"/>
              </w:rPr>
            </w:pPr>
            <w:r w:rsidRPr="00462A90">
              <w:rPr>
                <w:rFonts w:ascii="Arial" w:hAnsi="Arial" w:cs="Arial"/>
                <w:lang w:val="en-GB"/>
              </w:rPr>
              <w:t>9</w:t>
            </w:r>
          </w:p>
        </w:tc>
        <w:tc>
          <w:tcPr>
            <w:tcW w:w="1492" w:type="dxa"/>
            <w:vAlign w:val="center"/>
          </w:tcPr>
          <w:p w:rsidR="002A7ACD" w:rsidRPr="00462A90" w:rsidRDefault="002A7ACD" w:rsidP="00823102">
            <w:pPr>
              <w:tabs>
                <w:tab w:val="left" w:pos="720"/>
              </w:tabs>
              <w:spacing w:after="0"/>
              <w:jc w:val="center"/>
              <w:rPr>
                <w:rFonts w:ascii="Arial" w:hAnsi="Arial" w:cs="Arial"/>
                <w:lang w:val="en-GB"/>
              </w:rPr>
            </w:pPr>
            <w:r w:rsidRPr="00462A90">
              <w:rPr>
                <w:rFonts w:ascii="Arial" w:hAnsi="Arial" w:cs="Arial"/>
                <w:lang w:val="en-GB"/>
              </w:rPr>
              <w:t>16</w:t>
            </w:r>
          </w:p>
        </w:tc>
        <w:tc>
          <w:tcPr>
            <w:tcW w:w="1422" w:type="dxa"/>
            <w:vAlign w:val="center"/>
          </w:tcPr>
          <w:p w:rsidR="002A7ACD" w:rsidRPr="00462A90" w:rsidRDefault="002A7ACD" w:rsidP="00823102">
            <w:pPr>
              <w:tabs>
                <w:tab w:val="left" w:pos="720"/>
              </w:tabs>
              <w:spacing w:after="0"/>
              <w:jc w:val="center"/>
              <w:rPr>
                <w:rFonts w:ascii="Arial" w:hAnsi="Arial" w:cs="Arial"/>
                <w:lang w:val="en-GB"/>
              </w:rPr>
            </w:pPr>
            <w:r w:rsidRPr="00462A90">
              <w:rPr>
                <w:rFonts w:ascii="Arial" w:hAnsi="Arial" w:cs="Arial"/>
                <w:lang w:val="en-GB"/>
              </w:rPr>
              <w:t>2</w:t>
            </w:r>
          </w:p>
        </w:tc>
        <w:tc>
          <w:tcPr>
            <w:tcW w:w="1422" w:type="dxa"/>
            <w:vAlign w:val="center"/>
          </w:tcPr>
          <w:p w:rsidR="002A7ACD" w:rsidRPr="00462A90" w:rsidRDefault="002A7ACD" w:rsidP="00823102">
            <w:pPr>
              <w:tabs>
                <w:tab w:val="left" w:pos="720"/>
              </w:tabs>
              <w:spacing w:after="0"/>
              <w:jc w:val="center"/>
              <w:rPr>
                <w:rFonts w:ascii="Arial" w:hAnsi="Arial" w:cs="Arial"/>
                <w:lang w:val="en-GB"/>
              </w:rPr>
            </w:pPr>
            <w:r w:rsidRPr="00462A90">
              <w:rPr>
                <w:rFonts w:ascii="Arial" w:hAnsi="Arial" w:cs="Arial"/>
                <w:lang w:val="en-GB"/>
              </w:rPr>
              <w:t>1</w:t>
            </w:r>
          </w:p>
        </w:tc>
      </w:tr>
      <w:tr w:rsidR="002A7ACD" w:rsidRPr="00462A90" w:rsidTr="00823102">
        <w:trPr>
          <w:trHeight w:val="395"/>
          <w:jc w:val="center"/>
        </w:trPr>
        <w:tc>
          <w:tcPr>
            <w:tcW w:w="800" w:type="dxa"/>
            <w:vAlign w:val="center"/>
          </w:tcPr>
          <w:p w:rsidR="002A7ACD" w:rsidRPr="00462A90" w:rsidRDefault="002A7ACD" w:rsidP="00823102">
            <w:pPr>
              <w:tabs>
                <w:tab w:val="left" w:pos="720"/>
              </w:tabs>
              <w:spacing w:after="0"/>
              <w:jc w:val="center"/>
              <w:rPr>
                <w:rFonts w:ascii="Arial" w:hAnsi="Arial" w:cs="Arial"/>
                <w:lang w:val="en-GB"/>
              </w:rPr>
            </w:pPr>
          </w:p>
        </w:tc>
        <w:tc>
          <w:tcPr>
            <w:tcW w:w="2141" w:type="dxa"/>
            <w:vAlign w:val="center"/>
          </w:tcPr>
          <w:p w:rsidR="002A7ACD" w:rsidRPr="00462A90" w:rsidRDefault="002A7ACD" w:rsidP="00823102">
            <w:pPr>
              <w:tabs>
                <w:tab w:val="left" w:pos="720"/>
              </w:tabs>
              <w:spacing w:after="0"/>
              <w:jc w:val="center"/>
              <w:rPr>
                <w:rFonts w:ascii="Arial" w:hAnsi="Arial" w:cs="Arial"/>
                <w:b/>
                <w:lang w:val="en-GB"/>
              </w:rPr>
            </w:pPr>
            <w:r w:rsidRPr="00462A90">
              <w:rPr>
                <w:rFonts w:ascii="Arial" w:hAnsi="Arial" w:cs="Arial"/>
                <w:b/>
                <w:lang w:val="en-GB"/>
              </w:rPr>
              <w:t>Total</w:t>
            </w:r>
          </w:p>
        </w:tc>
        <w:tc>
          <w:tcPr>
            <w:tcW w:w="1159" w:type="dxa"/>
            <w:vAlign w:val="center"/>
          </w:tcPr>
          <w:p w:rsidR="002A7ACD" w:rsidRPr="00462A90" w:rsidRDefault="002A7ACD" w:rsidP="00823102">
            <w:pPr>
              <w:tabs>
                <w:tab w:val="left" w:pos="720"/>
              </w:tabs>
              <w:spacing w:after="0"/>
              <w:jc w:val="center"/>
              <w:rPr>
                <w:rFonts w:ascii="Arial" w:hAnsi="Arial" w:cs="Arial"/>
                <w:b/>
                <w:lang w:val="en-GB"/>
              </w:rPr>
            </w:pPr>
            <w:r w:rsidRPr="00462A90">
              <w:rPr>
                <w:rFonts w:ascii="Arial" w:hAnsi="Arial" w:cs="Arial"/>
                <w:b/>
                <w:lang w:val="en-GB"/>
              </w:rPr>
              <w:t>60</w:t>
            </w:r>
          </w:p>
        </w:tc>
        <w:tc>
          <w:tcPr>
            <w:tcW w:w="1492" w:type="dxa"/>
            <w:vAlign w:val="center"/>
          </w:tcPr>
          <w:p w:rsidR="002A7ACD" w:rsidRPr="00462A90" w:rsidRDefault="002A7ACD" w:rsidP="00823102">
            <w:pPr>
              <w:tabs>
                <w:tab w:val="left" w:pos="720"/>
              </w:tabs>
              <w:spacing w:after="0"/>
              <w:jc w:val="center"/>
              <w:rPr>
                <w:rFonts w:ascii="Arial" w:hAnsi="Arial" w:cs="Arial"/>
                <w:b/>
                <w:lang w:val="en-GB"/>
              </w:rPr>
            </w:pPr>
            <w:r w:rsidRPr="00462A90">
              <w:rPr>
                <w:rFonts w:ascii="Arial" w:hAnsi="Arial" w:cs="Arial"/>
                <w:b/>
                <w:lang w:val="en-GB"/>
              </w:rPr>
              <w:t>110</w:t>
            </w:r>
          </w:p>
        </w:tc>
        <w:tc>
          <w:tcPr>
            <w:tcW w:w="1422" w:type="dxa"/>
            <w:vAlign w:val="center"/>
          </w:tcPr>
          <w:p w:rsidR="002A7ACD" w:rsidRPr="00462A90" w:rsidRDefault="002A7ACD" w:rsidP="00823102">
            <w:pPr>
              <w:tabs>
                <w:tab w:val="left" w:pos="720"/>
              </w:tabs>
              <w:spacing w:after="0"/>
              <w:jc w:val="center"/>
              <w:rPr>
                <w:rFonts w:ascii="Arial" w:hAnsi="Arial" w:cs="Arial"/>
                <w:b/>
                <w:lang w:val="en-GB"/>
              </w:rPr>
            </w:pPr>
            <w:r w:rsidRPr="00462A90">
              <w:rPr>
                <w:rFonts w:ascii="Arial" w:hAnsi="Arial" w:cs="Arial"/>
                <w:b/>
                <w:lang w:val="en-GB"/>
              </w:rPr>
              <w:t>10</w:t>
            </w:r>
          </w:p>
        </w:tc>
        <w:tc>
          <w:tcPr>
            <w:tcW w:w="1422" w:type="dxa"/>
            <w:vAlign w:val="center"/>
          </w:tcPr>
          <w:p w:rsidR="002A7ACD" w:rsidRPr="00462A90" w:rsidRDefault="002A7ACD" w:rsidP="00823102">
            <w:pPr>
              <w:tabs>
                <w:tab w:val="left" w:pos="720"/>
              </w:tabs>
              <w:spacing w:after="0"/>
              <w:jc w:val="center"/>
              <w:rPr>
                <w:rFonts w:ascii="Arial" w:hAnsi="Arial" w:cs="Arial"/>
                <w:b/>
                <w:lang w:val="en-GB"/>
              </w:rPr>
            </w:pPr>
            <w:r w:rsidRPr="00462A90">
              <w:rPr>
                <w:rFonts w:ascii="Arial" w:hAnsi="Arial" w:cs="Arial"/>
                <w:b/>
                <w:lang w:val="en-GB"/>
              </w:rPr>
              <w:t>8</w:t>
            </w:r>
          </w:p>
        </w:tc>
      </w:tr>
    </w:tbl>
    <w:p w:rsidR="002A7ACD" w:rsidRPr="00462A90" w:rsidRDefault="002A7ACD" w:rsidP="002A7ACD">
      <w:pPr>
        <w:tabs>
          <w:tab w:val="left" w:pos="720"/>
        </w:tabs>
        <w:spacing w:after="0"/>
        <w:jc w:val="center"/>
        <w:rPr>
          <w:rFonts w:ascii="Arial" w:hAnsi="Arial" w:cs="Arial"/>
        </w:rPr>
      </w:pPr>
    </w:p>
    <w:p w:rsidR="002A7ACD" w:rsidRPr="00462A90" w:rsidRDefault="002A7ACD" w:rsidP="002A7ACD">
      <w:pPr>
        <w:tabs>
          <w:tab w:val="left" w:pos="720"/>
        </w:tabs>
        <w:spacing w:after="0"/>
        <w:ind w:left="426" w:hanging="426"/>
        <w:rPr>
          <w:rFonts w:ascii="Arial" w:hAnsi="Arial" w:cs="Arial"/>
          <w:lang w:val="en-GB"/>
        </w:rPr>
      </w:pPr>
      <w:r w:rsidRPr="00462A90">
        <w:rPr>
          <w:rFonts w:ascii="Arial" w:hAnsi="Arial" w:cs="Arial"/>
          <w:lang w:val="en-GB"/>
        </w:rPr>
        <w:t xml:space="preserve">After completing this unit the learner will be able to </w:t>
      </w:r>
    </w:p>
    <w:p w:rsidR="002A7ACD" w:rsidRPr="00462A90" w:rsidRDefault="002A7ACD" w:rsidP="002A7ACD">
      <w:pPr>
        <w:tabs>
          <w:tab w:val="left" w:pos="720"/>
        </w:tabs>
        <w:spacing w:after="0"/>
        <w:ind w:left="426" w:hanging="426"/>
        <w:rPr>
          <w:rFonts w:ascii="Arial" w:hAnsi="Arial" w:cs="Arial"/>
          <w:lang w:val="en-GB"/>
        </w:rPr>
      </w:pPr>
    </w:p>
    <w:p w:rsidR="002A7ACD" w:rsidRPr="00462A90" w:rsidRDefault="002A7ACD" w:rsidP="002A7ACD">
      <w:pPr>
        <w:tabs>
          <w:tab w:val="left" w:pos="720"/>
        </w:tabs>
        <w:spacing w:after="0"/>
        <w:ind w:left="426" w:hanging="426"/>
        <w:rPr>
          <w:rFonts w:ascii="Arial" w:hAnsi="Arial" w:cs="Arial"/>
          <w:lang w:val="en-GB"/>
        </w:rPr>
      </w:pPr>
    </w:p>
    <w:p w:rsidR="002A7ACD" w:rsidRPr="00462A90" w:rsidRDefault="002A7ACD" w:rsidP="002A7ACD">
      <w:pPr>
        <w:numPr>
          <w:ilvl w:val="1"/>
          <w:numId w:val="184"/>
        </w:numPr>
        <w:tabs>
          <w:tab w:val="left" w:pos="720"/>
        </w:tabs>
        <w:spacing w:after="0" w:line="240" w:lineRule="auto"/>
        <w:ind w:hanging="720"/>
        <w:jc w:val="both"/>
        <w:rPr>
          <w:rFonts w:ascii="Arial" w:hAnsi="Arial" w:cs="Arial"/>
          <w:b/>
          <w:lang w:val="en-GB"/>
        </w:rPr>
      </w:pPr>
      <w:r w:rsidRPr="00462A90">
        <w:rPr>
          <w:rFonts w:ascii="Arial" w:hAnsi="Arial" w:cs="Arial"/>
          <w:b/>
          <w:lang w:val="en-GB"/>
        </w:rPr>
        <w:t xml:space="preserve">Working Of AC Circuits </w:t>
      </w:r>
    </w:p>
    <w:p w:rsidR="002A7ACD" w:rsidRPr="00462A90" w:rsidRDefault="002A7ACD" w:rsidP="002A7ACD">
      <w:pPr>
        <w:numPr>
          <w:ilvl w:val="1"/>
          <w:numId w:val="184"/>
        </w:numPr>
        <w:tabs>
          <w:tab w:val="left" w:pos="720"/>
        </w:tabs>
        <w:spacing w:after="0" w:line="240" w:lineRule="auto"/>
        <w:ind w:hanging="720"/>
        <w:jc w:val="both"/>
        <w:rPr>
          <w:rFonts w:ascii="Arial" w:hAnsi="Arial" w:cs="Arial"/>
          <w:lang w:val="en-GB"/>
        </w:rPr>
      </w:pPr>
      <w:r w:rsidRPr="00462A90">
        <w:rPr>
          <w:rFonts w:ascii="Arial" w:hAnsi="Arial" w:cs="Arial"/>
          <w:lang w:val="en-GB"/>
        </w:rPr>
        <w:t>Recap RL and RC series circuits</w:t>
      </w:r>
    </w:p>
    <w:p w:rsidR="002A7ACD" w:rsidRPr="00462A90" w:rsidRDefault="002A7ACD" w:rsidP="002A7ACD">
      <w:pPr>
        <w:numPr>
          <w:ilvl w:val="1"/>
          <w:numId w:val="184"/>
        </w:numPr>
        <w:tabs>
          <w:tab w:val="left" w:pos="720"/>
        </w:tabs>
        <w:spacing w:after="0" w:line="240" w:lineRule="auto"/>
        <w:ind w:hanging="720"/>
        <w:jc w:val="both"/>
        <w:rPr>
          <w:rFonts w:ascii="Arial" w:hAnsi="Arial" w:cs="Arial"/>
          <w:bCs/>
          <w:lang w:val="en-GB"/>
        </w:rPr>
      </w:pPr>
      <w:r w:rsidRPr="00462A90">
        <w:rPr>
          <w:rFonts w:ascii="Arial" w:hAnsi="Arial" w:cs="Arial"/>
          <w:sz w:val="20"/>
          <w:szCs w:val="20"/>
          <w:lang w:val="en-GB"/>
        </w:rPr>
        <w:t>Explain mathematical representation of vectors in  a) Symbolic notation ,b)  trigonometric  c) exponential and polar forms</w:t>
      </w:r>
    </w:p>
    <w:p w:rsidR="002A7ACD" w:rsidRPr="00462A90" w:rsidRDefault="002A7ACD" w:rsidP="002A7ACD">
      <w:pPr>
        <w:numPr>
          <w:ilvl w:val="1"/>
          <w:numId w:val="184"/>
        </w:numPr>
        <w:tabs>
          <w:tab w:val="left" w:pos="720"/>
        </w:tabs>
        <w:spacing w:after="0" w:line="240" w:lineRule="auto"/>
        <w:ind w:hanging="720"/>
        <w:jc w:val="both"/>
        <w:rPr>
          <w:rFonts w:ascii="Arial" w:hAnsi="Arial" w:cs="Arial"/>
          <w:bCs/>
          <w:lang w:val="en-GB"/>
        </w:rPr>
      </w:pPr>
      <w:r w:rsidRPr="00462A90">
        <w:rPr>
          <w:rFonts w:ascii="Arial" w:hAnsi="Arial" w:cs="Arial"/>
          <w:sz w:val="20"/>
          <w:szCs w:val="20"/>
          <w:lang w:val="en-GB"/>
        </w:rPr>
        <w:t>Solve simple problems using J notation</w:t>
      </w:r>
    </w:p>
    <w:p w:rsidR="002A7ACD" w:rsidRPr="00462A90" w:rsidRDefault="002A7ACD" w:rsidP="002A7ACD">
      <w:pPr>
        <w:numPr>
          <w:ilvl w:val="1"/>
          <w:numId w:val="184"/>
        </w:numPr>
        <w:tabs>
          <w:tab w:val="left" w:pos="720"/>
        </w:tabs>
        <w:spacing w:after="0" w:line="240" w:lineRule="auto"/>
        <w:ind w:hanging="720"/>
        <w:jc w:val="both"/>
        <w:rPr>
          <w:rFonts w:ascii="Arial" w:hAnsi="Arial" w:cs="Arial"/>
          <w:bCs/>
          <w:lang w:val="en-GB"/>
        </w:rPr>
      </w:pPr>
      <w:r w:rsidRPr="00462A90">
        <w:rPr>
          <w:rFonts w:ascii="Arial" w:hAnsi="Arial" w:cs="Arial"/>
          <w:lang w:val="en-GB"/>
        </w:rPr>
        <w:t>Explain series RLC circuits</w:t>
      </w:r>
      <w:r w:rsidRPr="00462A90">
        <w:rPr>
          <w:rFonts w:ascii="Arial" w:hAnsi="Arial" w:cs="Arial"/>
          <w:bCs/>
          <w:lang w:val="en-GB"/>
        </w:rPr>
        <w:t xml:space="preserve"> </w:t>
      </w:r>
    </w:p>
    <w:p w:rsidR="002A7ACD" w:rsidRPr="00462A90" w:rsidRDefault="002A7ACD" w:rsidP="002A7ACD">
      <w:pPr>
        <w:numPr>
          <w:ilvl w:val="1"/>
          <w:numId w:val="184"/>
        </w:numPr>
        <w:tabs>
          <w:tab w:val="left" w:pos="720"/>
        </w:tabs>
        <w:spacing w:after="0" w:line="240" w:lineRule="auto"/>
        <w:ind w:hanging="720"/>
        <w:jc w:val="both"/>
        <w:rPr>
          <w:rFonts w:ascii="Arial" w:hAnsi="Arial" w:cs="Arial"/>
          <w:lang w:val="en-GB"/>
        </w:rPr>
      </w:pPr>
      <w:r w:rsidRPr="00462A90">
        <w:rPr>
          <w:rFonts w:ascii="Arial" w:hAnsi="Arial" w:cs="Arial"/>
          <w:lang w:val="en-GB"/>
        </w:rPr>
        <w:t xml:space="preserve">Solve problems on Series RLC circuits </w:t>
      </w:r>
    </w:p>
    <w:p w:rsidR="002A7ACD" w:rsidRPr="00462A90" w:rsidRDefault="002A7ACD" w:rsidP="002A7ACD">
      <w:pPr>
        <w:numPr>
          <w:ilvl w:val="1"/>
          <w:numId w:val="184"/>
        </w:numPr>
        <w:tabs>
          <w:tab w:val="left" w:pos="720"/>
        </w:tabs>
        <w:spacing w:after="0" w:line="240" w:lineRule="auto"/>
        <w:ind w:hanging="720"/>
        <w:jc w:val="both"/>
        <w:rPr>
          <w:rFonts w:ascii="Arial" w:hAnsi="Arial" w:cs="Arial"/>
          <w:lang w:val="en-GB"/>
        </w:rPr>
      </w:pPr>
      <w:r w:rsidRPr="00462A90">
        <w:rPr>
          <w:rFonts w:ascii="Arial" w:hAnsi="Arial" w:cs="Arial"/>
          <w:lang w:val="en-GB"/>
        </w:rPr>
        <w:t xml:space="preserve">Explain resonance in RLC series circuit </w:t>
      </w:r>
    </w:p>
    <w:p w:rsidR="002A7ACD" w:rsidRPr="00462A90" w:rsidRDefault="002A7ACD" w:rsidP="002A7ACD">
      <w:pPr>
        <w:numPr>
          <w:ilvl w:val="1"/>
          <w:numId w:val="184"/>
        </w:numPr>
        <w:tabs>
          <w:tab w:val="left" w:pos="720"/>
        </w:tabs>
        <w:spacing w:after="0" w:line="240" w:lineRule="auto"/>
        <w:ind w:hanging="720"/>
        <w:jc w:val="both"/>
        <w:rPr>
          <w:rFonts w:ascii="Arial" w:hAnsi="Arial" w:cs="Arial"/>
          <w:lang w:val="en-GB"/>
        </w:rPr>
      </w:pPr>
      <w:r w:rsidRPr="00462A90">
        <w:rPr>
          <w:rFonts w:ascii="Arial" w:hAnsi="Arial" w:cs="Arial"/>
          <w:lang w:val="en-GB"/>
        </w:rPr>
        <w:t>Derive the formula for series resonance</w:t>
      </w:r>
    </w:p>
    <w:p w:rsidR="002A7ACD" w:rsidRPr="00462A90" w:rsidRDefault="002A7ACD" w:rsidP="002A7ACD">
      <w:pPr>
        <w:numPr>
          <w:ilvl w:val="1"/>
          <w:numId w:val="184"/>
        </w:numPr>
        <w:tabs>
          <w:tab w:val="left" w:pos="720"/>
        </w:tabs>
        <w:spacing w:after="0" w:line="240" w:lineRule="auto"/>
        <w:ind w:hanging="720"/>
        <w:jc w:val="both"/>
        <w:rPr>
          <w:rFonts w:ascii="Arial" w:hAnsi="Arial" w:cs="Arial"/>
          <w:lang w:val="en-GB"/>
        </w:rPr>
      </w:pPr>
      <w:r w:rsidRPr="00462A90">
        <w:rPr>
          <w:rFonts w:ascii="Arial" w:hAnsi="Arial" w:cs="Arial"/>
          <w:lang w:val="en-GB"/>
        </w:rPr>
        <w:t>State the conditions for series resonance</w:t>
      </w:r>
    </w:p>
    <w:p w:rsidR="002A7ACD" w:rsidRPr="00462A90" w:rsidRDefault="002A7ACD" w:rsidP="002A7ACD">
      <w:pPr>
        <w:numPr>
          <w:ilvl w:val="1"/>
          <w:numId w:val="184"/>
        </w:numPr>
        <w:tabs>
          <w:tab w:val="left" w:pos="720"/>
        </w:tabs>
        <w:spacing w:after="0" w:line="240" w:lineRule="auto"/>
        <w:ind w:hanging="720"/>
        <w:jc w:val="both"/>
        <w:rPr>
          <w:rFonts w:ascii="Arial" w:hAnsi="Arial" w:cs="Arial"/>
          <w:lang w:val="en-GB"/>
        </w:rPr>
      </w:pPr>
      <w:r w:rsidRPr="00462A90">
        <w:rPr>
          <w:rFonts w:ascii="Arial" w:hAnsi="Arial" w:cs="Arial"/>
          <w:lang w:val="en-GB"/>
        </w:rPr>
        <w:t>Draw the characteristic curves for series resonance.</w:t>
      </w:r>
    </w:p>
    <w:p w:rsidR="002A7ACD" w:rsidRPr="00462A90" w:rsidRDefault="002A7ACD" w:rsidP="002A7ACD">
      <w:pPr>
        <w:numPr>
          <w:ilvl w:val="1"/>
          <w:numId w:val="184"/>
        </w:numPr>
        <w:tabs>
          <w:tab w:val="left" w:pos="720"/>
        </w:tabs>
        <w:spacing w:after="0" w:line="240" w:lineRule="auto"/>
        <w:ind w:hanging="720"/>
        <w:jc w:val="both"/>
        <w:rPr>
          <w:rFonts w:ascii="Arial" w:hAnsi="Arial" w:cs="Arial"/>
          <w:lang w:val="en-GB"/>
        </w:rPr>
      </w:pPr>
      <w:r w:rsidRPr="00462A90">
        <w:rPr>
          <w:rFonts w:ascii="Arial" w:hAnsi="Arial" w:cs="Arial"/>
          <w:lang w:val="en-GB"/>
        </w:rPr>
        <w:t>Define bandwidth of a resonant circuit</w:t>
      </w:r>
    </w:p>
    <w:p w:rsidR="002A7ACD" w:rsidRPr="00462A90" w:rsidRDefault="002A7ACD" w:rsidP="002A7ACD">
      <w:pPr>
        <w:numPr>
          <w:ilvl w:val="1"/>
          <w:numId w:val="184"/>
        </w:numPr>
        <w:tabs>
          <w:tab w:val="left" w:pos="720"/>
        </w:tabs>
        <w:spacing w:after="0" w:line="240" w:lineRule="auto"/>
        <w:ind w:hanging="720"/>
        <w:jc w:val="both"/>
        <w:rPr>
          <w:rFonts w:ascii="Arial" w:hAnsi="Arial" w:cs="Arial"/>
          <w:lang w:val="en-GB"/>
        </w:rPr>
      </w:pPr>
      <w:r w:rsidRPr="00462A90">
        <w:rPr>
          <w:rFonts w:ascii="Arial" w:hAnsi="Arial" w:cs="Arial"/>
          <w:lang w:val="en-GB"/>
        </w:rPr>
        <w:t>Define lower cut off and upper cut off frequencies</w:t>
      </w:r>
    </w:p>
    <w:p w:rsidR="002A7ACD" w:rsidRPr="00462A90" w:rsidRDefault="002A7ACD" w:rsidP="002A7ACD">
      <w:pPr>
        <w:numPr>
          <w:ilvl w:val="1"/>
          <w:numId w:val="184"/>
        </w:numPr>
        <w:tabs>
          <w:tab w:val="left" w:pos="720"/>
        </w:tabs>
        <w:spacing w:after="0" w:line="240" w:lineRule="auto"/>
        <w:ind w:hanging="720"/>
        <w:jc w:val="both"/>
        <w:rPr>
          <w:rFonts w:ascii="Arial" w:hAnsi="Arial" w:cs="Arial"/>
          <w:lang w:val="en-GB"/>
        </w:rPr>
      </w:pPr>
      <w:r w:rsidRPr="00462A90">
        <w:rPr>
          <w:rFonts w:ascii="Arial" w:hAnsi="Arial" w:cs="Arial"/>
          <w:lang w:val="en-GB"/>
        </w:rPr>
        <w:t>Give formula for  lower cut off and upper cut off frequencies</w:t>
      </w:r>
    </w:p>
    <w:p w:rsidR="002A7ACD" w:rsidRPr="00462A90" w:rsidRDefault="002A7ACD" w:rsidP="002A7ACD">
      <w:pPr>
        <w:numPr>
          <w:ilvl w:val="1"/>
          <w:numId w:val="184"/>
        </w:numPr>
        <w:tabs>
          <w:tab w:val="left" w:pos="720"/>
        </w:tabs>
        <w:spacing w:after="0" w:line="240" w:lineRule="auto"/>
        <w:ind w:hanging="720"/>
        <w:jc w:val="both"/>
        <w:rPr>
          <w:rFonts w:ascii="Arial" w:hAnsi="Arial" w:cs="Arial"/>
          <w:lang w:val="en-GB"/>
        </w:rPr>
      </w:pPr>
      <w:r w:rsidRPr="00462A90">
        <w:rPr>
          <w:rFonts w:ascii="Arial" w:hAnsi="Arial" w:cs="Arial"/>
          <w:lang w:val="en-GB"/>
        </w:rPr>
        <w:lastRenderedPageBreak/>
        <w:t>Solve simple problems on series Resonance.</w:t>
      </w:r>
    </w:p>
    <w:p w:rsidR="002A7ACD" w:rsidRPr="00462A90" w:rsidRDefault="002A7ACD" w:rsidP="002A7ACD">
      <w:pPr>
        <w:numPr>
          <w:ilvl w:val="1"/>
          <w:numId w:val="184"/>
        </w:numPr>
        <w:tabs>
          <w:tab w:val="left" w:pos="720"/>
        </w:tabs>
        <w:spacing w:after="0" w:line="240" w:lineRule="auto"/>
        <w:ind w:hanging="720"/>
        <w:jc w:val="both"/>
        <w:rPr>
          <w:rFonts w:ascii="Arial" w:hAnsi="Arial" w:cs="Arial"/>
          <w:lang w:val="en-GB"/>
        </w:rPr>
      </w:pPr>
      <w:r w:rsidRPr="00462A90">
        <w:rPr>
          <w:rFonts w:ascii="Arial" w:hAnsi="Arial" w:cs="Arial"/>
          <w:lang w:val="en-GB"/>
        </w:rPr>
        <w:t>Explain Parallel AC circuit containing RLC</w:t>
      </w:r>
    </w:p>
    <w:p w:rsidR="002A7ACD" w:rsidRPr="00462A90" w:rsidRDefault="002A7ACD" w:rsidP="002A7ACD">
      <w:pPr>
        <w:numPr>
          <w:ilvl w:val="1"/>
          <w:numId w:val="184"/>
        </w:numPr>
        <w:tabs>
          <w:tab w:val="left" w:pos="720"/>
        </w:tabs>
        <w:spacing w:after="0" w:line="240" w:lineRule="auto"/>
        <w:ind w:hanging="720"/>
        <w:jc w:val="both"/>
        <w:rPr>
          <w:rFonts w:ascii="Arial" w:hAnsi="Arial" w:cs="Arial"/>
          <w:lang w:val="en-GB"/>
        </w:rPr>
      </w:pPr>
      <w:r w:rsidRPr="00462A90">
        <w:rPr>
          <w:rFonts w:ascii="Arial" w:hAnsi="Arial" w:cs="Arial"/>
          <w:lang w:val="en-GB"/>
        </w:rPr>
        <w:t>List the 3 methods a) Vector or phasor method b) Admittance method c) Vector algebra method. for solving AC parallel circuits.</w:t>
      </w:r>
    </w:p>
    <w:p w:rsidR="002A7ACD" w:rsidRPr="00462A90" w:rsidRDefault="002A7ACD" w:rsidP="002A7ACD">
      <w:pPr>
        <w:numPr>
          <w:ilvl w:val="1"/>
          <w:numId w:val="184"/>
        </w:numPr>
        <w:tabs>
          <w:tab w:val="left" w:pos="720"/>
        </w:tabs>
        <w:spacing w:after="0" w:line="240" w:lineRule="auto"/>
        <w:ind w:hanging="720"/>
        <w:jc w:val="both"/>
        <w:rPr>
          <w:rFonts w:ascii="Arial" w:hAnsi="Arial" w:cs="Arial"/>
          <w:lang w:val="en-GB"/>
        </w:rPr>
      </w:pPr>
      <w:r w:rsidRPr="00462A90">
        <w:rPr>
          <w:rFonts w:ascii="Arial" w:hAnsi="Arial" w:cs="Arial"/>
          <w:lang w:val="en-GB"/>
        </w:rPr>
        <w:t>Solve problems using above 3 methods</w:t>
      </w:r>
    </w:p>
    <w:p w:rsidR="002A7ACD" w:rsidRPr="00462A90" w:rsidRDefault="002A7ACD" w:rsidP="002A7ACD">
      <w:pPr>
        <w:numPr>
          <w:ilvl w:val="1"/>
          <w:numId w:val="184"/>
        </w:numPr>
        <w:tabs>
          <w:tab w:val="left" w:pos="720"/>
        </w:tabs>
        <w:spacing w:after="0" w:line="240" w:lineRule="auto"/>
        <w:ind w:hanging="720"/>
        <w:jc w:val="both"/>
        <w:rPr>
          <w:rFonts w:ascii="Arial" w:hAnsi="Arial" w:cs="Arial"/>
          <w:lang w:val="en-GB"/>
        </w:rPr>
      </w:pPr>
      <w:r w:rsidRPr="00462A90">
        <w:rPr>
          <w:rFonts w:ascii="Arial" w:hAnsi="Arial" w:cs="Arial"/>
          <w:lang w:val="en-GB"/>
        </w:rPr>
        <w:t>Explain Resonance in parallel circuits</w:t>
      </w:r>
    </w:p>
    <w:p w:rsidR="002A7ACD" w:rsidRPr="00462A90" w:rsidRDefault="002A7ACD" w:rsidP="002A7ACD">
      <w:pPr>
        <w:numPr>
          <w:ilvl w:val="1"/>
          <w:numId w:val="184"/>
        </w:numPr>
        <w:tabs>
          <w:tab w:val="left" w:pos="720"/>
        </w:tabs>
        <w:spacing w:after="0" w:line="240" w:lineRule="auto"/>
        <w:ind w:hanging="720"/>
        <w:jc w:val="both"/>
        <w:rPr>
          <w:rFonts w:ascii="Arial" w:hAnsi="Arial" w:cs="Arial"/>
          <w:lang w:val="en-GB"/>
        </w:rPr>
      </w:pPr>
      <w:r w:rsidRPr="00462A90">
        <w:rPr>
          <w:rFonts w:ascii="Arial" w:hAnsi="Arial" w:cs="Arial"/>
          <w:lang w:val="en-GB"/>
        </w:rPr>
        <w:t>State the conditions required for parallel resonance</w:t>
      </w:r>
    </w:p>
    <w:p w:rsidR="002A7ACD" w:rsidRPr="00462A90" w:rsidRDefault="002A7ACD" w:rsidP="002A7ACD">
      <w:pPr>
        <w:numPr>
          <w:ilvl w:val="1"/>
          <w:numId w:val="184"/>
        </w:numPr>
        <w:tabs>
          <w:tab w:val="left" w:pos="720"/>
        </w:tabs>
        <w:spacing w:after="0" w:line="240" w:lineRule="auto"/>
        <w:ind w:hanging="720"/>
        <w:jc w:val="both"/>
        <w:rPr>
          <w:rFonts w:ascii="Arial" w:hAnsi="Arial" w:cs="Arial"/>
          <w:lang w:val="en-GB"/>
        </w:rPr>
      </w:pPr>
      <w:r w:rsidRPr="00462A90">
        <w:rPr>
          <w:rFonts w:ascii="Arial" w:hAnsi="Arial" w:cs="Arial"/>
          <w:lang w:val="en-GB"/>
        </w:rPr>
        <w:t>Derive Equation for resonant frequency.</w:t>
      </w:r>
    </w:p>
    <w:p w:rsidR="002A7ACD" w:rsidRPr="00462A90" w:rsidRDefault="002A7ACD" w:rsidP="002A7ACD">
      <w:pPr>
        <w:numPr>
          <w:ilvl w:val="1"/>
          <w:numId w:val="184"/>
        </w:numPr>
        <w:tabs>
          <w:tab w:val="left" w:pos="720"/>
        </w:tabs>
        <w:spacing w:after="0" w:line="240" w:lineRule="auto"/>
        <w:ind w:hanging="720"/>
        <w:jc w:val="both"/>
        <w:rPr>
          <w:rFonts w:ascii="Arial" w:hAnsi="Arial" w:cs="Arial"/>
          <w:lang w:val="en-GB"/>
        </w:rPr>
      </w:pPr>
      <w:r w:rsidRPr="00462A90">
        <w:rPr>
          <w:rFonts w:ascii="Arial" w:hAnsi="Arial" w:cs="Arial"/>
          <w:lang w:val="en-GB"/>
        </w:rPr>
        <w:t>Give graphical representation of parallel resonance.</w:t>
      </w:r>
    </w:p>
    <w:p w:rsidR="002A7ACD" w:rsidRPr="00462A90" w:rsidRDefault="002A7ACD" w:rsidP="002A7ACD">
      <w:pPr>
        <w:numPr>
          <w:ilvl w:val="1"/>
          <w:numId w:val="184"/>
        </w:numPr>
        <w:tabs>
          <w:tab w:val="left" w:pos="720"/>
        </w:tabs>
        <w:spacing w:after="0" w:line="240" w:lineRule="auto"/>
        <w:ind w:hanging="720"/>
        <w:jc w:val="both"/>
        <w:rPr>
          <w:rFonts w:ascii="Arial" w:hAnsi="Arial" w:cs="Arial"/>
          <w:lang w:val="en-GB"/>
        </w:rPr>
      </w:pPr>
      <w:r w:rsidRPr="00462A90">
        <w:rPr>
          <w:rFonts w:ascii="Arial" w:hAnsi="Arial" w:cs="Arial"/>
          <w:lang w:val="en-GB"/>
        </w:rPr>
        <w:t>Compare Series and parallel resonance</w:t>
      </w:r>
    </w:p>
    <w:p w:rsidR="002A7ACD" w:rsidRPr="00462A90" w:rsidRDefault="002A7ACD" w:rsidP="002A7ACD">
      <w:pPr>
        <w:numPr>
          <w:ilvl w:val="1"/>
          <w:numId w:val="184"/>
        </w:numPr>
        <w:tabs>
          <w:tab w:val="left" w:pos="720"/>
        </w:tabs>
        <w:spacing w:after="0" w:line="240" w:lineRule="auto"/>
        <w:ind w:hanging="720"/>
        <w:jc w:val="both"/>
        <w:rPr>
          <w:rFonts w:ascii="Arial" w:hAnsi="Arial" w:cs="Arial"/>
          <w:lang w:val="en-GB"/>
        </w:rPr>
      </w:pPr>
      <w:r w:rsidRPr="00462A90">
        <w:rPr>
          <w:rFonts w:ascii="Arial" w:hAnsi="Arial" w:cs="Arial"/>
          <w:lang w:val="en-GB"/>
        </w:rPr>
        <w:t>Solve problems on Resonance</w:t>
      </w:r>
    </w:p>
    <w:p w:rsidR="002A7ACD" w:rsidRPr="00462A90" w:rsidRDefault="002A7ACD" w:rsidP="002A7ACD">
      <w:pPr>
        <w:numPr>
          <w:ilvl w:val="1"/>
          <w:numId w:val="184"/>
        </w:numPr>
        <w:tabs>
          <w:tab w:val="left" w:pos="720"/>
        </w:tabs>
        <w:spacing w:after="0" w:line="240" w:lineRule="auto"/>
        <w:ind w:hanging="720"/>
        <w:jc w:val="both"/>
        <w:rPr>
          <w:rFonts w:ascii="Arial" w:hAnsi="Arial" w:cs="Arial"/>
          <w:lang w:val="en-GB"/>
        </w:rPr>
      </w:pPr>
      <w:r w:rsidRPr="00462A90">
        <w:rPr>
          <w:rFonts w:ascii="Arial" w:hAnsi="Arial" w:cs="Arial"/>
          <w:lang w:val="en-GB"/>
        </w:rPr>
        <w:t>Explain effect of Resistance on Bandwidth.</w:t>
      </w:r>
    </w:p>
    <w:p w:rsidR="002A7ACD" w:rsidRPr="00462A90" w:rsidRDefault="002A7ACD" w:rsidP="002A7ACD">
      <w:pPr>
        <w:spacing w:after="0" w:line="240" w:lineRule="auto"/>
        <w:ind w:left="720"/>
        <w:jc w:val="both"/>
        <w:rPr>
          <w:rFonts w:ascii="Arial" w:hAnsi="Arial" w:cs="Arial"/>
          <w:lang w:val="en-GB"/>
        </w:rPr>
      </w:pPr>
    </w:p>
    <w:p w:rsidR="002A7ACD" w:rsidRPr="00462A90" w:rsidRDefault="002A7ACD" w:rsidP="002A7ACD">
      <w:pPr>
        <w:tabs>
          <w:tab w:val="left" w:pos="720"/>
        </w:tabs>
        <w:spacing w:after="0" w:line="240" w:lineRule="auto"/>
        <w:jc w:val="both"/>
        <w:rPr>
          <w:rFonts w:ascii="Arial" w:hAnsi="Arial" w:cs="Arial"/>
          <w:b/>
          <w:lang w:val="en-GB"/>
        </w:rPr>
      </w:pPr>
      <w:r w:rsidRPr="00462A90">
        <w:rPr>
          <w:rFonts w:ascii="Arial" w:hAnsi="Arial" w:cs="Arial"/>
          <w:b/>
          <w:lang w:val="en-GB"/>
        </w:rPr>
        <w:t>2.0</w:t>
      </w:r>
      <w:r w:rsidRPr="00462A90">
        <w:rPr>
          <w:rFonts w:ascii="Arial" w:hAnsi="Arial" w:cs="Arial"/>
          <w:b/>
          <w:lang w:val="en-GB"/>
        </w:rPr>
        <w:tab/>
        <w:t>Understand the working of DC Machines</w:t>
      </w:r>
    </w:p>
    <w:p w:rsidR="002A7ACD" w:rsidRPr="00462A90" w:rsidRDefault="002A7ACD" w:rsidP="002A7ACD">
      <w:pPr>
        <w:tabs>
          <w:tab w:val="left" w:pos="720"/>
        </w:tabs>
        <w:spacing w:after="0" w:line="240" w:lineRule="auto"/>
        <w:jc w:val="both"/>
        <w:rPr>
          <w:rFonts w:ascii="Arial" w:hAnsi="Arial" w:cs="Arial"/>
          <w:b/>
          <w:lang w:val="en-GB"/>
        </w:rPr>
      </w:pPr>
    </w:p>
    <w:p w:rsidR="002A7ACD" w:rsidRPr="00462A90" w:rsidRDefault="002A7ACD" w:rsidP="002A7ACD">
      <w:pPr>
        <w:pStyle w:val="ListParagraph"/>
        <w:numPr>
          <w:ilvl w:val="0"/>
          <w:numId w:val="193"/>
        </w:numPr>
        <w:tabs>
          <w:tab w:val="left" w:pos="720"/>
        </w:tabs>
        <w:ind w:left="1440" w:hanging="1440"/>
        <w:contextualSpacing/>
        <w:rPr>
          <w:rFonts w:ascii="Arial" w:hAnsi="Arial" w:cs="Arial"/>
        </w:rPr>
      </w:pPr>
      <w:r w:rsidRPr="00462A90">
        <w:rPr>
          <w:rFonts w:ascii="Arial" w:hAnsi="Arial" w:cs="Arial"/>
          <w:iCs/>
        </w:rPr>
        <w:t>State</w:t>
      </w:r>
      <w:r w:rsidRPr="00462A90">
        <w:rPr>
          <w:rFonts w:ascii="Arial" w:hAnsi="Arial" w:cs="Arial"/>
        </w:rPr>
        <w:t xml:space="preserve"> Faraday’s laws of electro - magnetic induction</w:t>
      </w:r>
    </w:p>
    <w:p w:rsidR="002A7ACD" w:rsidRPr="00462A90" w:rsidRDefault="002A7ACD" w:rsidP="002A7ACD">
      <w:pPr>
        <w:pStyle w:val="ListParagraph"/>
        <w:numPr>
          <w:ilvl w:val="0"/>
          <w:numId w:val="193"/>
        </w:numPr>
        <w:tabs>
          <w:tab w:val="left" w:pos="720"/>
        </w:tabs>
        <w:ind w:left="1440" w:hanging="1440"/>
        <w:contextualSpacing/>
        <w:rPr>
          <w:rFonts w:ascii="Arial" w:hAnsi="Arial" w:cs="Arial"/>
        </w:rPr>
      </w:pPr>
      <w:r w:rsidRPr="00462A90">
        <w:rPr>
          <w:rFonts w:ascii="Arial" w:hAnsi="Arial" w:cs="Arial"/>
        </w:rPr>
        <w:t>Explain dynamically and statically induced E.M.F</w:t>
      </w:r>
    </w:p>
    <w:p w:rsidR="002A7ACD" w:rsidRPr="00462A90" w:rsidRDefault="002A7ACD" w:rsidP="002A7ACD">
      <w:pPr>
        <w:pStyle w:val="ListParagraph"/>
        <w:numPr>
          <w:ilvl w:val="0"/>
          <w:numId w:val="193"/>
        </w:numPr>
        <w:tabs>
          <w:tab w:val="left" w:pos="720"/>
        </w:tabs>
        <w:ind w:left="1440" w:hanging="1440"/>
        <w:contextualSpacing/>
        <w:rPr>
          <w:rFonts w:ascii="Arial" w:hAnsi="Arial" w:cs="Arial"/>
        </w:rPr>
      </w:pPr>
      <w:r w:rsidRPr="00462A90">
        <w:rPr>
          <w:rFonts w:ascii="Arial" w:hAnsi="Arial" w:cs="Arial"/>
        </w:rPr>
        <w:t xml:space="preserve"> State Lenz’s law </w:t>
      </w:r>
    </w:p>
    <w:p w:rsidR="002A7ACD" w:rsidRPr="00462A90" w:rsidRDefault="002A7ACD" w:rsidP="002A7ACD">
      <w:pPr>
        <w:pStyle w:val="ListParagraph"/>
        <w:numPr>
          <w:ilvl w:val="0"/>
          <w:numId w:val="193"/>
        </w:numPr>
        <w:tabs>
          <w:tab w:val="left" w:pos="720"/>
        </w:tabs>
        <w:ind w:left="1440" w:hanging="1440"/>
        <w:contextualSpacing/>
        <w:jc w:val="both"/>
        <w:rPr>
          <w:rFonts w:ascii="Arial" w:hAnsi="Arial" w:cs="Arial"/>
          <w:lang w:val="en-GB"/>
        </w:rPr>
      </w:pPr>
      <w:r w:rsidRPr="00462A90">
        <w:rPr>
          <w:rFonts w:ascii="Arial" w:hAnsi="Arial" w:cs="Arial"/>
        </w:rPr>
        <w:t>State and Explain Fleming’s right hand rule</w:t>
      </w:r>
    </w:p>
    <w:p w:rsidR="002A7ACD" w:rsidRPr="00462A90" w:rsidRDefault="002A7ACD" w:rsidP="002A7ACD">
      <w:pPr>
        <w:pStyle w:val="ListParagraph"/>
        <w:numPr>
          <w:ilvl w:val="0"/>
          <w:numId w:val="193"/>
        </w:numPr>
        <w:tabs>
          <w:tab w:val="left" w:pos="720"/>
          <w:tab w:val="left" w:pos="900"/>
        </w:tabs>
        <w:ind w:hanging="1080"/>
        <w:contextualSpacing/>
        <w:rPr>
          <w:rFonts w:ascii="Arial" w:hAnsi="Arial" w:cs="Arial"/>
        </w:rPr>
      </w:pPr>
      <w:r w:rsidRPr="00462A90">
        <w:rPr>
          <w:rFonts w:ascii="Arial" w:hAnsi="Arial" w:cs="Arial"/>
        </w:rPr>
        <w:t>State and explain the Fleming’s left hand rule</w:t>
      </w:r>
    </w:p>
    <w:p w:rsidR="002A7ACD" w:rsidRPr="00462A90" w:rsidRDefault="002A7ACD" w:rsidP="002A7ACD">
      <w:pPr>
        <w:numPr>
          <w:ilvl w:val="0"/>
          <w:numId w:val="193"/>
        </w:numPr>
        <w:spacing w:after="0"/>
        <w:ind w:left="1440" w:hanging="1440"/>
        <w:jc w:val="both"/>
        <w:rPr>
          <w:rFonts w:ascii="Arial" w:hAnsi="Arial" w:cs="Arial"/>
          <w:lang w:val="en-GB"/>
        </w:rPr>
      </w:pPr>
      <w:r w:rsidRPr="00462A90">
        <w:rPr>
          <w:rFonts w:ascii="Arial" w:hAnsi="Arial" w:cs="Arial"/>
          <w:lang w:val="en-GB"/>
        </w:rPr>
        <w:t>Explain the principle of DC Generators.</w:t>
      </w:r>
    </w:p>
    <w:p w:rsidR="002A7ACD" w:rsidRPr="00462A90" w:rsidRDefault="002A7ACD" w:rsidP="002A7ACD">
      <w:pPr>
        <w:numPr>
          <w:ilvl w:val="0"/>
          <w:numId w:val="193"/>
        </w:numPr>
        <w:spacing w:after="0"/>
        <w:ind w:left="1440" w:hanging="1440"/>
        <w:jc w:val="both"/>
        <w:rPr>
          <w:rFonts w:ascii="Arial" w:hAnsi="Arial" w:cs="Arial"/>
          <w:lang w:val="en-GB"/>
        </w:rPr>
      </w:pPr>
      <w:r w:rsidRPr="00462A90">
        <w:rPr>
          <w:rFonts w:ascii="Arial" w:hAnsi="Arial" w:cs="Arial"/>
          <w:lang w:val="en-GB"/>
        </w:rPr>
        <w:t xml:space="preserve">Explain the constructional features of DC generator with a sketch. </w:t>
      </w:r>
    </w:p>
    <w:p w:rsidR="002A7ACD" w:rsidRPr="00462A90" w:rsidRDefault="002A7ACD" w:rsidP="002A7ACD">
      <w:pPr>
        <w:numPr>
          <w:ilvl w:val="0"/>
          <w:numId w:val="193"/>
        </w:numPr>
        <w:spacing w:after="0"/>
        <w:ind w:left="1440" w:hanging="1440"/>
        <w:jc w:val="both"/>
        <w:rPr>
          <w:rFonts w:ascii="Arial" w:hAnsi="Arial" w:cs="Arial"/>
          <w:lang w:val="en-GB"/>
        </w:rPr>
      </w:pPr>
      <w:r w:rsidRPr="00462A90">
        <w:rPr>
          <w:rFonts w:ascii="Arial" w:hAnsi="Arial" w:cs="Arial"/>
          <w:lang w:val="en-GB"/>
        </w:rPr>
        <w:t>Explain the function of commutator and brushes</w:t>
      </w:r>
    </w:p>
    <w:p w:rsidR="002A7ACD" w:rsidRPr="00462A90" w:rsidRDefault="002A7ACD" w:rsidP="002A7ACD">
      <w:pPr>
        <w:numPr>
          <w:ilvl w:val="0"/>
          <w:numId w:val="193"/>
        </w:numPr>
        <w:spacing w:after="0"/>
        <w:ind w:left="1440" w:hanging="1440"/>
        <w:jc w:val="both"/>
        <w:rPr>
          <w:rFonts w:ascii="Arial" w:hAnsi="Arial" w:cs="Arial"/>
          <w:lang w:val="en-GB"/>
        </w:rPr>
      </w:pPr>
      <w:r w:rsidRPr="00462A90">
        <w:rPr>
          <w:rFonts w:ascii="Arial" w:hAnsi="Arial" w:cs="Arial"/>
          <w:lang w:val="en-GB"/>
        </w:rPr>
        <w:t>List the two types of windings used in DC generators and state their use.</w:t>
      </w:r>
    </w:p>
    <w:p w:rsidR="002A7ACD" w:rsidRPr="00462A90" w:rsidRDefault="002A7ACD" w:rsidP="002A7ACD">
      <w:pPr>
        <w:numPr>
          <w:ilvl w:val="0"/>
          <w:numId w:val="193"/>
        </w:numPr>
        <w:spacing w:after="0"/>
        <w:ind w:left="1440" w:hanging="1440"/>
        <w:jc w:val="both"/>
        <w:rPr>
          <w:rFonts w:ascii="Arial" w:hAnsi="Arial" w:cs="Arial"/>
          <w:lang w:val="en-GB"/>
        </w:rPr>
      </w:pPr>
      <w:r w:rsidRPr="00462A90">
        <w:rPr>
          <w:rFonts w:ascii="Arial" w:hAnsi="Arial" w:cs="Arial"/>
          <w:lang w:val="en-GB"/>
        </w:rPr>
        <w:t>Classify DC generators based on the type of excitation and field winding connections</w:t>
      </w:r>
    </w:p>
    <w:p w:rsidR="002A7ACD" w:rsidRPr="00462A90" w:rsidRDefault="002A7ACD" w:rsidP="002A7ACD">
      <w:pPr>
        <w:numPr>
          <w:ilvl w:val="0"/>
          <w:numId w:val="193"/>
        </w:numPr>
        <w:spacing w:after="0"/>
        <w:ind w:left="1440" w:hanging="1440"/>
        <w:jc w:val="both"/>
        <w:rPr>
          <w:rFonts w:ascii="Arial" w:hAnsi="Arial" w:cs="Arial"/>
          <w:lang w:val="en-GB"/>
        </w:rPr>
      </w:pPr>
      <w:r w:rsidRPr="00462A90">
        <w:rPr>
          <w:rFonts w:ascii="Arial" w:hAnsi="Arial" w:cs="Arial"/>
          <w:lang w:val="en-GB"/>
        </w:rPr>
        <w:t>Write the emf equation of DC generator.</w:t>
      </w:r>
    </w:p>
    <w:p w:rsidR="002A7ACD" w:rsidRPr="00462A90" w:rsidRDefault="002A7ACD" w:rsidP="002A7ACD">
      <w:pPr>
        <w:numPr>
          <w:ilvl w:val="0"/>
          <w:numId w:val="193"/>
        </w:numPr>
        <w:spacing w:after="0"/>
        <w:ind w:left="1440" w:hanging="1440"/>
        <w:jc w:val="both"/>
        <w:rPr>
          <w:rFonts w:ascii="Arial" w:hAnsi="Arial" w:cs="Arial"/>
          <w:lang w:val="en-GB"/>
        </w:rPr>
      </w:pPr>
      <w:r w:rsidRPr="00462A90">
        <w:rPr>
          <w:rFonts w:ascii="Arial" w:hAnsi="Arial" w:cs="Arial"/>
          <w:lang w:val="en-GB"/>
        </w:rPr>
        <w:t xml:space="preserve">Explain the characteristics of DC shunt Generator  </w:t>
      </w:r>
    </w:p>
    <w:p w:rsidR="002A7ACD" w:rsidRPr="00462A90" w:rsidRDefault="002A7ACD" w:rsidP="002A7ACD">
      <w:pPr>
        <w:numPr>
          <w:ilvl w:val="0"/>
          <w:numId w:val="193"/>
        </w:numPr>
        <w:spacing w:after="0"/>
        <w:ind w:left="1440" w:hanging="1440"/>
        <w:jc w:val="both"/>
        <w:rPr>
          <w:rFonts w:ascii="Arial" w:hAnsi="Arial" w:cs="Arial"/>
          <w:lang w:val="en-GB"/>
        </w:rPr>
      </w:pPr>
      <w:r w:rsidRPr="00462A90">
        <w:rPr>
          <w:rFonts w:ascii="Arial" w:hAnsi="Arial" w:cs="Arial"/>
          <w:lang w:val="en-GB"/>
        </w:rPr>
        <w:t>Explain the principle of DC Motor.</w:t>
      </w:r>
    </w:p>
    <w:p w:rsidR="002A7ACD" w:rsidRPr="00462A90" w:rsidRDefault="002A7ACD" w:rsidP="002A7ACD">
      <w:pPr>
        <w:numPr>
          <w:ilvl w:val="0"/>
          <w:numId w:val="193"/>
        </w:numPr>
        <w:spacing w:after="0"/>
        <w:ind w:left="1440" w:hanging="1440"/>
        <w:jc w:val="both"/>
        <w:rPr>
          <w:rFonts w:ascii="Arial" w:hAnsi="Arial" w:cs="Arial"/>
          <w:lang w:val="en-GB"/>
        </w:rPr>
      </w:pPr>
      <w:r w:rsidRPr="00462A90">
        <w:rPr>
          <w:rFonts w:ascii="Arial" w:hAnsi="Arial" w:cs="Arial"/>
          <w:lang w:val="en-GB"/>
        </w:rPr>
        <w:t>Explain the significance of back EMF</w:t>
      </w:r>
    </w:p>
    <w:p w:rsidR="002A7ACD" w:rsidRPr="00462A90" w:rsidRDefault="002A7ACD" w:rsidP="002A7ACD">
      <w:pPr>
        <w:numPr>
          <w:ilvl w:val="0"/>
          <w:numId w:val="193"/>
        </w:numPr>
        <w:spacing w:after="0"/>
        <w:ind w:left="1440" w:hanging="1440"/>
        <w:jc w:val="both"/>
        <w:rPr>
          <w:rFonts w:ascii="Arial" w:hAnsi="Arial" w:cs="Arial"/>
          <w:lang w:val="en-GB"/>
        </w:rPr>
      </w:pPr>
      <w:r w:rsidRPr="00462A90">
        <w:rPr>
          <w:rFonts w:ascii="Arial" w:hAnsi="Arial" w:cs="Arial"/>
          <w:lang w:val="en-GB"/>
        </w:rPr>
        <w:t>Derive voltage equation of DC motor and condition for maximum power.</w:t>
      </w:r>
    </w:p>
    <w:p w:rsidR="002A7ACD" w:rsidRPr="00462A90" w:rsidRDefault="002A7ACD" w:rsidP="002A7ACD">
      <w:pPr>
        <w:numPr>
          <w:ilvl w:val="0"/>
          <w:numId w:val="193"/>
        </w:numPr>
        <w:spacing w:after="0"/>
        <w:ind w:left="1440" w:hanging="1440"/>
        <w:jc w:val="both"/>
        <w:rPr>
          <w:rFonts w:ascii="Arial" w:hAnsi="Arial" w:cs="Arial"/>
          <w:lang w:val="en-GB"/>
        </w:rPr>
      </w:pPr>
      <w:r w:rsidRPr="00462A90">
        <w:rPr>
          <w:rFonts w:ascii="Arial" w:hAnsi="Arial" w:cs="Arial"/>
          <w:lang w:val="en-GB"/>
        </w:rPr>
        <w:t>Derive equation for armature torque of dc motor</w:t>
      </w:r>
    </w:p>
    <w:p w:rsidR="002A7ACD" w:rsidRPr="00462A90" w:rsidRDefault="002A7ACD" w:rsidP="002A7ACD">
      <w:pPr>
        <w:numPr>
          <w:ilvl w:val="0"/>
          <w:numId w:val="193"/>
        </w:numPr>
        <w:spacing w:after="0"/>
        <w:ind w:left="1440" w:hanging="1440"/>
        <w:jc w:val="both"/>
        <w:rPr>
          <w:rFonts w:ascii="Arial" w:hAnsi="Arial" w:cs="Arial"/>
          <w:lang w:val="en-GB"/>
        </w:rPr>
      </w:pPr>
      <w:r w:rsidRPr="00462A90">
        <w:rPr>
          <w:rFonts w:ascii="Arial" w:hAnsi="Arial" w:cs="Arial"/>
          <w:lang w:val="en-GB"/>
        </w:rPr>
        <w:t>Derive equation for speed of a) DC series motor b) DC shunt motor</w:t>
      </w:r>
    </w:p>
    <w:p w:rsidR="002A7ACD" w:rsidRPr="00462A90" w:rsidRDefault="002A7ACD" w:rsidP="002A7ACD">
      <w:pPr>
        <w:numPr>
          <w:ilvl w:val="0"/>
          <w:numId w:val="193"/>
        </w:numPr>
        <w:spacing w:after="0"/>
        <w:ind w:left="1440" w:hanging="1440"/>
        <w:jc w:val="both"/>
        <w:rPr>
          <w:rFonts w:ascii="Arial" w:hAnsi="Arial" w:cs="Arial"/>
          <w:lang w:val="en-GB"/>
        </w:rPr>
      </w:pPr>
      <w:r w:rsidRPr="00462A90">
        <w:rPr>
          <w:rFonts w:ascii="Arial" w:hAnsi="Arial" w:cs="Arial"/>
          <w:lang w:val="en-GB"/>
        </w:rPr>
        <w:t>Define speed regulation of DC motor</w:t>
      </w:r>
    </w:p>
    <w:p w:rsidR="002A7ACD" w:rsidRPr="00462A90" w:rsidRDefault="002A7ACD" w:rsidP="002A7ACD">
      <w:pPr>
        <w:numPr>
          <w:ilvl w:val="0"/>
          <w:numId w:val="193"/>
        </w:numPr>
        <w:spacing w:after="0"/>
        <w:ind w:left="1440" w:hanging="1440"/>
        <w:jc w:val="both"/>
        <w:rPr>
          <w:rFonts w:ascii="Arial" w:hAnsi="Arial" w:cs="Arial"/>
          <w:lang w:val="en-GB"/>
        </w:rPr>
      </w:pPr>
      <w:r w:rsidRPr="00462A90">
        <w:rPr>
          <w:rFonts w:ascii="Arial" w:hAnsi="Arial" w:cs="Arial"/>
          <w:lang w:val="en-GB"/>
        </w:rPr>
        <w:t>Explain torque-speed behaviour of DC motor</w:t>
      </w:r>
    </w:p>
    <w:p w:rsidR="002A7ACD" w:rsidRPr="00462A90" w:rsidRDefault="002A7ACD" w:rsidP="002A7ACD">
      <w:pPr>
        <w:numPr>
          <w:ilvl w:val="0"/>
          <w:numId w:val="193"/>
        </w:numPr>
        <w:spacing w:after="0"/>
        <w:ind w:left="1440" w:hanging="1440"/>
        <w:jc w:val="both"/>
        <w:rPr>
          <w:rFonts w:ascii="Arial" w:hAnsi="Arial" w:cs="Arial"/>
          <w:lang w:val="en-GB"/>
        </w:rPr>
      </w:pPr>
      <w:r w:rsidRPr="00462A90">
        <w:rPr>
          <w:rFonts w:ascii="Arial" w:hAnsi="Arial" w:cs="Arial"/>
          <w:lang w:val="en-GB"/>
        </w:rPr>
        <w:t>Explain DC motor characteristics a) DC series motor b)DC shunt motor</w:t>
      </w:r>
    </w:p>
    <w:p w:rsidR="002A7ACD" w:rsidRPr="00462A90" w:rsidRDefault="002A7ACD" w:rsidP="002A7ACD">
      <w:pPr>
        <w:numPr>
          <w:ilvl w:val="0"/>
          <w:numId w:val="193"/>
        </w:numPr>
        <w:spacing w:after="0"/>
        <w:ind w:left="1440" w:hanging="1440"/>
        <w:jc w:val="both"/>
        <w:rPr>
          <w:rFonts w:ascii="Arial" w:hAnsi="Arial" w:cs="Arial"/>
          <w:lang w:val="en-GB"/>
        </w:rPr>
      </w:pPr>
      <w:r w:rsidRPr="00462A90">
        <w:rPr>
          <w:rFonts w:ascii="Arial" w:hAnsi="Arial" w:cs="Arial"/>
          <w:lang w:val="en-GB"/>
        </w:rPr>
        <w:t>Compare DC series motor and DC shunt motor</w:t>
      </w:r>
    </w:p>
    <w:p w:rsidR="002A7ACD" w:rsidRPr="00462A90" w:rsidRDefault="002A7ACD" w:rsidP="002A7ACD">
      <w:pPr>
        <w:numPr>
          <w:ilvl w:val="0"/>
          <w:numId w:val="193"/>
        </w:numPr>
        <w:spacing w:after="0"/>
        <w:ind w:left="1440" w:hanging="1440"/>
        <w:jc w:val="both"/>
        <w:rPr>
          <w:rFonts w:ascii="Arial" w:hAnsi="Arial" w:cs="Arial"/>
          <w:lang w:val="en-GB"/>
        </w:rPr>
      </w:pPr>
      <w:r w:rsidRPr="00462A90">
        <w:rPr>
          <w:rFonts w:ascii="Arial" w:hAnsi="Arial" w:cs="Arial"/>
          <w:lang w:val="en-GB"/>
        </w:rPr>
        <w:t xml:space="preserve">Explain power stages in DC motor </w:t>
      </w:r>
    </w:p>
    <w:p w:rsidR="002A7ACD" w:rsidRPr="00462A90" w:rsidRDefault="002A7ACD" w:rsidP="002A7ACD">
      <w:pPr>
        <w:numPr>
          <w:ilvl w:val="0"/>
          <w:numId w:val="193"/>
        </w:numPr>
        <w:spacing w:after="0"/>
        <w:ind w:left="1440" w:hanging="1440"/>
        <w:jc w:val="both"/>
        <w:rPr>
          <w:rFonts w:ascii="Arial" w:hAnsi="Arial" w:cs="Arial"/>
          <w:lang w:val="en-GB"/>
        </w:rPr>
      </w:pPr>
      <w:r w:rsidRPr="00462A90">
        <w:rPr>
          <w:rFonts w:ascii="Arial" w:hAnsi="Arial" w:cs="Arial"/>
          <w:lang w:val="en-GB"/>
        </w:rPr>
        <w:t>Mention the Losses in a DC Motor</w:t>
      </w:r>
    </w:p>
    <w:p w:rsidR="002A7ACD" w:rsidRPr="00462A90" w:rsidRDefault="002A7ACD" w:rsidP="002A7ACD">
      <w:pPr>
        <w:numPr>
          <w:ilvl w:val="0"/>
          <w:numId w:val="193"/>
        </w:numPr>
        <w:spacing w:after="0"/>
        <w:ind w:left="1440" w:hanging="1440"/>
        <w:jc w:val="both"/>
        <w:rPr>
          <w:rFonts w:ascii="Arial" w:hAnsi="Arial" w:cs="Arial"/>
          <w:lang w:val="en-GB"/>
        </w:rPr>
      </w:pPr>
      <w:r w:rsidRPr="00462A90">
        <w:rPr>
          <w:rFonts w:ascii="Arial" w:hAnsi="Arial" w:cs="Arial"/>
          <w:lang w:val="en-GB"/>
        </w:rPr>
        <w:t>Explain speed control of DC motors and factors affecting the speed.</w:t>
      </w:r>
    </w:p>
    <w:p w:rsidR="002A7ACD" w:rsidRPr="00462A90" w:rsidRDefault="002A7ACD" w:rsidP="002A7ACD">
      <w:pPr>
        <w:numPr>
          <w:ilvl w:val="0"/>
          <w:numId w:val="193"/>
        </w:numPr>
        <w:spacing w:after="0"/>
        <w:ind w:left="720" w:hanging="720"/>
        <w:jc w:val="both"/>
        <w:rPr>
          <w:rFonts w:ascii="Arial" w:hAnsi="Arial" w:cs="Arial"/>
          <w:lang w:val="en-GB"/>
        </w:rPr>
      </w:pPr>
      <w:r w:rsidRPr="00462A90">
        <w:rPr>
          <w:rFonts w:ascii="Arial" w:hAnsi="Arial" w:cs="Arial"/>
          <w:lang w:val="en-GB"/>
        </w:rPr>
        <w:t>Explain speed control of DC shunt motor by armature, field control and armature resistance control</w:t>
      </w:r>
    </w:p>
    <w:p w:rsidR="002A7ACD" w:rsidRPr="00462A90" w:rsidRDefault="002A7ACD" w:rsidP="002A7ACD">
      <w:pPr>
        <w:numPr>
          <w:ilvl w:val="0"/>
          <w:numId w:val="193"/>
        </w:numPr>
        <w:spacing w:after="0"/>
        <w:ind w:left="1440" w:hanging="1440"/>
        <w:jc w:val="both"/>
        <w:rPr>
          <w:rFonts w:ascii="Arial" w:hAnsi="Arial" w:cs="Arial"/>
          <w:lang w:val="en-GB"/>
        </w:rPr>
      </w:pPr>
      <w:r w:rsidRPr="00462A90">
        <w:rPr>
          <w:rFonts w:ascii="Arial" w:hAnsi="Arial" w:cs="Arial"/>
          <w:lang w:val="en-GB"/>
        </w:rPr>
        <w:t>Solve simple problems related to DC motors</w:t>
      </w:r>
    </w:p>
    <w:p w:rsidR="002A7ACD" w:rsidRPr="00462A90" w:rsidRDefault="002A7ACD" w:rsidP="002A7ACD">
      <w:pPr>
        <w:numPr>
          <w:ilvl w:val="0"/>
          <w:numId w:val="193"/>
        </w:numPr>
        <w:spacing w:after="0"/>
        <w:ind w:left="1440" w:hanging="1440"/>
        <w:jc w:val="both"/>
        <w:rPr>
          <w:rFonts w:ascii="Arial" w:hAnsi="Arial" w:cs="Arial"/>
          <w:lang w:val="en-GB"/>
        </w:rPr>
      </w:pPr>
      <w:r w:rsidRPr="00462A90">
        <w:rPr>
          <w:rFonts w:ascii="Arial" w:hAnsi="Arial" w:cs="Arial"/>
          <w:lang w:val="en-GB"/>
        </w:rPr>
        <w:t>Explain the need for starter.</w:t>
      </w:r>
    </w:p>
    <w:p w:rsidR="002A7ACD" w:rsidRPr="00462A90" w:rsidRDefault="002A7ACD" w:rsidP="002A7ACD">
      <w:pPr>
        <w:numPr>
          <w:ilvl w:val="0"/>
          <w:numId w:val="193"/>
        </w:numPr>
        <w:spacing w:after="0"/>
        <w:ind w:left="1440" w:hanging="1440"/>
        <w:jc w:val="both"/>
        <w:rPr>
          <w:rFonts w:ascii="Arial" w:hAnsi="Arial" w:cs="Arial"/>
          <w:lang w:val="en-GB"/>
        </w:rPr>
      </w:pPr>
      <w:r w:rsidRPr="00462A90">
        <w:rPr>
          <w:rFonts w:ascii="Arial" w:hAnsi="Arial" w:cs="Arial"/>
          <w:lang w:val="en-GB"/>
        </w:rPr>
        <w:t>Explain with a circuit the working of a 3 point starter</w:t>
      </w:r>
    </w:p>
    <w:p w:rsidR="002A7ACD" w:rsidRPr="00462A90" w:rsidRDefault="002A7ACD" w:rsidP="002A7ACD">
      <w:pPr>
        <w:numPr>
          <w:ilvl w:val="0"/>
          <w:numId w:val="193"/>
        </w:numPr>
        <w:spacing w:after="0"/>
        <w:ind w:left="1440" w:hanging="1440"/>
        <w:jc w:val="both"/>
        <w:rPr>
          <w:rFonts w:ascii="Arial" w:hAnsi="Arial" w:cs="Arial"/>
          <w:lang w:val="en-GB"/>
        </w:rPr>
      </w:pPr>
      <w:r w:rsidRPr="00462A90">
        <w:rPr>
          <w:rFonts w:ascii="Arial" w:hAnsi="Arial" w:cs="Arial"/>
          <w:lang w:val="en-GB"/>
        </w:rPr>
        <w:lastRenderedPageBreak/>
        <w:t xml:space="preserve">Give 4 important specifications of a motor </w:t>
      </w:r>
    </w:p>
    <w:p w:rsidR="002A7ACD" w:rsidRPr="00462A90" w:rsidRDefault="002A7ACD" w:rsidP="002A7ACD">
      <w:pPr>
        <w:numPr>
          <w:ilvl w:val="0"/>
          <w:numId w:val="193"/>
        </w:numPr>
        <w:spacing w:after="0"/>
        <w:ind w:left="1440" w:hanging="1440"/>
        <w:jc w:val="both"/>
        <w:rPr>
          <w:rFonts w:ascii="Arial" w:hAnsi="Arial" w:cs="Arial"/>
          <w:lang w:val="en-GB"/>
        </w:rPr>
      </w:pPr>
      <w:r w:rsidRPr="00462A90">
        <w:rPr>
          <w:rFonts w:ascii="Arial" w:hAnsi="Arial" w:cs="Arial"/>
          <w:lang w:val="en-GB"/>
        </w:rPr>
        <w:t>Explain the choice of particular motor for a given application.</w:t>
      </w:r>
    </w:p>
    <w:p w:rsidR="002A7ACD" w:rsidRPr="00462A90" w:rsidRDefault="002A7ACD" w:rsidP="002A7ACD">
      <w:pPr>
        <w:tabs>
          <w:tab w:val="left" w:pos="720"/>
        </w:tabs>
        <w:spacing w:after="0"/>
        <w:ind w:left="426" w:hanging="426"/>
        <w:rPr>
          <w:rFonts w:ascii="Arial" w:hAnsi="Arial" w:cs="Arial"/>
          <w:b/>
          <w:lang w:val="en-GB"/>
        </w:rPr>
      </w:pPr>
    </w:p>
    <w:p w:rsidR="002A7ACD" w:rsidRPr="00462A90" w:rsidRDefault="002A7ACD" w:rsidP="002A7ACD">
      <w:pPr>
        <w:tabs>
          <w:tab w:val="left" w:pos="720"/>
        </w:tabs>
        <w:spacing w:after="0" w:line="240" w:lineRule="auto"/>
        <w:jc w:val="both"/>
        <w:rPr>
          <w:rFonts w:ascii="Arial" w:hAnsi="Arial" w:cs="Arial"/>
          <w:b/>
          <w:lang w:val="en-GB"/>
        </w:rPr>
      </w:pPr>
      <w:r w:rsidRPr="00462A90">
        <w:rPr>
          <w:rFonts w:ascii="Arial" w:hAnsi="Arial" w:cs="Arial"/>
          <w:b/>
          <w:lang w:val="en-GB"/>
        </w:rPr>
        <w:t xml:space="preserve">3.0      Comprehend the POLYPHASE CIRCUITS </w:t>
      </w:r>
    </w:p>
    <w:p w:rsidR="002A7ACD" w:rsidRPr="00462A90" w:rsidRDefault="002A7ACD" w:rsidP="002A7ACD">
      <w:pPr>
        <w:spacing w:after="0" w:line="240" w:lineRule="auto"/>
        <w:jc w:val="both"/>
        <w:rPr>
          <w:rFonts w:ascii="Arial" w:hAnsi="Arial" w:cs="Arial"/>
          <w:b/>
          <w:lang w:val="en-GB"/>
        </w:rPr>
      </w:pPr>
      <w:r w:rsidRPr="00462A90">
        <w:rPr>
          <w:rFonts w:ascii="Arial" w:hAnsi="Arial" w:cs="Arial"/>
          <w:b/>
          <w:lang w:val="en-GB"/>
        </w:rPr>
        <w:t xml:space="preserve"> </w:t>
      </w:r>
    </w:p>
    <w:p w:rsidR="002A7ACD" w:rsidRPr="00462A90" w:rsidRDefault="002A7ACD" w:rsidP="002A7ACD">
      <w:pPr>
        <w:numPr>
          <w:ilvl w:val="1"/>
          <w:numId w:val="185"/>
        </w:numPr>
        <w:tabs>
          <w:tab w:val="left" w:pos="720"/>
        </w:tabs>
        <w:spacing w:after="0"/>
        <w:ind w:left="720" w:hanging="720"/>
        <w:jc w:val="both"/>
        <w:rPr>
          <w:rFonts w:ascii="Arial" w:hAnsi="Arial" w:cs="Arial"/>
          <w:lang w:val="en-GB"/>
        </w:rPr>
      </w:pPr>
      <w:r w:rsidRPr="00462A90">
        <w:rPr>
          <w:rFonts w:ascii="Arial" w:hAnsi="Arial" w:cs="Arial"/>
          <w:lang w:val="en-GB"/>
        </w:rPr>
        <w:t>Define a power plant</w:t>
      </w:r>
    </w:p>
    <w:p w:rsidR="002A7ACD" w:rsidRPr="00462A90" w:rsidRDefault="002A7ACD" w:rsidP="002A7ACD">
      <w:pPr>
        <w:numPr>
          <w:ilvl w:val="1"/>
          <w:numId w:val="185"/>
        </w:numPr>
        <w:tabs>
          <w:tab w:val="left" w:pos="720"/>
        </w:tabs>
        <w:spacing w:after="0"/>
        <w:ind w:left="720" w:hanging="720"/>
        <w:jc w:val="both"/>
        <w:rPr>
          <w:rFonts w:ascii="Arial" w:hAnsi="Arial" w:cs="Arial"/>
          <w:lang w:val="en-GB"/>
        </w:rPr>
      </w:pPr>
      <w:r w:rsidRPr="00462A90">
        <w:rPr>
          <w:rFonts w:ascii="Arial" w:hAnsi="Arial" w:cs="Arial"/>
          <w:lang w:val="en-GB"/>
        </w:rPr>
        <w:t>List the 4 types of power plants (Hydel , Thermal, Nuclear and Solar)</w:t>
      </w:r>
    </w:p>
    <w:p w:rsidR="002A7ACD" w:rsidRPr="00462A90" w:rsidRDefault="002A7ACD" w:rsidP="002A7ACD">
      <w:pPr>
        <w:numPr>
          <w:ilvl w:val="1"/>
          <w:numId w:val="185"/>
        </w:numPr>
        <w:tabs>
          <w:tab w:val="left" w:pos="720"/>
        </w:tabs>
        <w:spacing w:after="0"/>
        <w:ind w:left="720" w:hanging="720"/>
        <w:jc w:val="both"/>
        <w:rPr>
          <w:rFonts w:ascii="Arial" w:hAnsi="Arial" w:cs="Arial"/>
          <w:lang w:val="en-GB"/>
        </w:rPr>
      </w:pPr>
      <w:r w:rsidRPr="00462A90">
        <w:rPr>
          <w:rFonts w:ascii="Arial" w:hAnsi="Arial" w:cs="Arial"/>
          <w:lang w:val="en-GB"/>
        </w:rPr>
        <w:t>Explain the basic principle of operation of above power plants</w:t>
      </w:r>
    </w:p>
    <w:p w:rsidR="002A7ACD" w:rsidRPr="00462A90" w:rsidRDefault="002A7ACD" w:rsidP="002A7ACD">
      <w:pPr>
        <w:numPr>
          <w:ilvl w:val="1"/>
          <w:numId w:val="185"/>
        </w:numPr>
        <w:tabs>
          <w:tab w:val="left" w:pos="720"/>
        </w:tabs>
        <w:spacing w:after="0"/>
        <w:ind w:left="720" w:hanging="720"/>
        <w:jc w:val="both"/>
        <w:rPr>
          <w:rFonts w:ascii="Arial" w:hAnsi="Arial" w:cs="Arial"/>
          <w:lang w:val="en-GB"/>
        </w:rPr>
      </w:pPr>
      <w:r w:rsidRPr="00462A90">
        <w:rPr>
          <w:rFonts w:ascii="Arial" w:hAnsi="Arial" w:cs="Arial"/>
          <w:lang w:val="en-GB"/>
        </w:rPr>
        <w:t>Explain With a line sketch how power from a power plant reaches the consumer</w:t>
      </w:r>
    </w:p>
    <w:p w:rsidR="002A7ACD" w:rsidRPr="00462A90" w:rsidRDefault="002A7ACD" w:rsidP="002A7ACD">
      <w:pPr>
        <w:numPr>
          <w:ilvl w:val="1"/>
          <w:numId w:val="185"/>
        </w:numPr>
        <w:tabs>
          <w:tab w:val="left" w:pos="720"/>
        </w:tabs>
        <w:spacing w:after="0"/>
        <w:ind w:left="720" w:hanging="720"/>
        <w:jc w:val="both"/>
        <w:rPr>
          <w:rFonts w:ascii="Arial" w:hAnsi="Arial" w:cs="Arial"/>
          <w:lang w:val="en-GB"/>
        </w:rPr>
      </w:pPr>
      <w:r w:rsidRPr="00462A90">
        <w:rPr>
          <w:rFonts w:ascii="Arial" w:hAnsi="Arial" w:cs="Arial"/>
          <w:lang w:val="en-GB"/>
        </w:rPr>
        <w:t>Explain generation of 3 phase voltages.</w:t>
      </w:r>
    </w:p>
    <w:p w:rsidR="002A7ACD" w:rsidRPr="00462A90" w:rsidRDefault="002A7ACD" w:rsidP="002A7ACD">
      <w:pPr>
        <w:numPr>
          <w:ilvl w:val="1"/>
          <w:numId w:val="185"/>
        </w:numPr>
        <w:tabs>
          <w:tab w:val="left" w:pos="720"/>
        </w:tabs>
        <w:spacing w:after="0"/>
        <w:ind w:left="720" w:hanging="720"/>
        <w:jc w:val="both"/>
        <w:rPr>
          <w:rFonts w:ascii="Arial" w:hAnsi="Arial" w:cs="Arial"/>
          <w:lang w:val="en-GB"/>
        </w:rPr>
      </w:pPr>
      <w:r w:rsidRPr="00462A90">
        <w:rPr>
          <w:rFonts w:ascii="Arial" w:hAnsi="Arial" w:cs="Arial"/>
          <w:lang w:val="en-GB"/>
        </w:rPr>
        <w:t>List the merits of 3 phase system over single phase.</w:t>
      </w:r>
    </w:p>
    <w:p w:rsidR="002A7ACD" w:rsidRPr="00462A90" w:rsidRDefault="002A7ACD" w:rsidP="002A7ACD">
      <w:pPr>
        <w:numPr>
          <w:ilvl w:val="1"/>
          <w:numId w:val="185"/>
        </w:numPr>
        <w:tabs>
          <w:tab w:val="left" w:pos="720"/>
        </w:tabs>
        <w:spacing w:after="0"/>
        <w:ind w:left="720" w:hanging="720"/>
        <w:jc w:val="both"/>
        <w:rPr>
          <w:rFonts w:ascii="Arial" w:hAnsi="Arial" w:cs="Arial"/>
          <w:lang w:val="en-GB"/>
        </w:rPr>
      </w:pPr>
      <w:r w:rsidRPr="00462A90">
        <w:rPr>
          <w:rFonts w:ascii="Arial" w:hAnsi="Arial" w:cs="Arial"/>
          <w:lang w:val="en-GB"/>
        </w:rPr>
        <w:t>Write the emf equations for R, Y, B phases and draw the vector diagram.</w:t>
      </w:r>
    </w:p>
    <w:p w:rsidR="002A7ACD" w:rsidRPr="00462A90" w:rsidRDefault="002A7ACD" w:rsidP="002A7ACD">
      <w:pPr>
        <w:numPr>
          <w:ilvl w:val="1"/>
          <w:numId w:val="185"/>
        </w:numPr>
        <w:tabs>
          <w:tab w:val="left" w:pos="720"/>
        </w:tabs>
        <w:spacing w:after="0"/>
        <w:ind w:left="720" w:hanging="720"/>
        <w:jc w:val="both"/>
        <w:rPr>
          <w:rFonts w:ascii="Arial" w:hAnsi="Arial" w:cs="Arial"/>
          <w:lang w:val="en-GB"/>
        </w:rPr>
      </w:pPr>
      <w:r w:rsidRPr="00462A90">
        <w:rPr>
          <w:rFonts w:ascii="Arial" w:hAnsi="Arial" w:cs="Arial"/>
          <w:lang w:val="en-GB"/>
        </w:rPr>
        <w:t>Explain the concept of phase sequence.</w:t>
      </w:r>
    </w:p>
    <w:p w:rsidR="002A7ACD" w:rsidRPr="00462A90" w:rsidRDefault="002A7ACD" w:rsidP="002A7ACD">
      <w:pPr>
        <w:numPr>
          <w:ilvl w:val="1"/>
          <w:numId w:val="185"/>
        </w:numPr>
        <w:tabs>
          <w:tab w:val="left" w:pos="720"/>
        </w:tabs>
        <w:spacing w:after="0"/>
        <w:ind w:left="720" w:hanging="720"/>
        <w:jc w:val="both"/>
        <w:rPr>
          <w:rFonts w:ascii="Arial" w:hAnsi="Arial" w:cs="Arial"/>
          <w:lang w:val="en-GB"/>
        </w:rPr>
      </w:pPr>
      <w:r w:rsidRPr="00462A90">
        <w:rPr>
          <w:rFonts w:ascii="Arial" w:hAnsi="Arial" w:cs="Arial"/>
          <w:lang w:val="en-GB"/>
        </w:rPr>
        <w:t>Explain star Delta configurations with diagrams.</w:t>
      </w:r>
    </w:p>
    <w:p w:rsidR="002A7ACD" w:rsidRPr="00462A90" w:rsidRDefault="002A7ACD" w:rsidP="002A7ACD">
      <w:pPr>
        <w:numPr>
          <w:ilvl w:val="1"/>
          <w:numId w:val="185"/>
        </w:numPr>
        <w:tabs>
          <w:tab w:val="left" w:pos="720"/>
        </w:tabs>
        <w:spacing w:after="0"/>
        <w:ind w:left="720" w:hanging="720"/>
        <w:jc w:val="both"/>
        <w:rPr>
          <w:rFonts w:ascii="Arial" w:hAnsi="Arial" w:cs="Arial"/>
          <w:lang w:val="en-GB"/>
        </w:rPr>
      </w:pPr>
      <w:r w:rsidRPr="00462A90">
        <w:rPr>
          <w:rFonts w:ascii="Arial" w:hAnsi="Arial" w:cs="Arial"/>
          <w:lang w:val="en-GB"/>
        </w:rPr>
        <w:t>Give the relation between Line Voltages, Phase voltages and Line currents &amp;Phase currents in Star configuration</w:t>
      </w:r>
    </w:p>
    <w:p w:rsidR="002A7ACD" w:rsidRPr="00462A90" w:rsidRDefault="002A7ACD" w:rsidP="002A7ACD">
      <w:pPr>
        <w:numPr>
          <w:ilvl w:val="1"/>
          <w:numId w:val="185"/>
        </w:numPr>
        <w:tabs>
          <w:tab w:val="left" w:pos="720"/>
        </w:tabs>
        <w:spacing w:after="0"/>
        <w:ind w:left="720" w:hanging="720"/>
        <w:jc w:val="both"/>
        <w:rPr>
          <w:rFonts w:ascii="Arial" w:hAnsi="Arial" w:cs="Arial"/>
          <w:lang w:val="en-GB"/>
        </w:rPr>
      </w:pPr>
      <w:r w:rsidRPr="00462A90">
        <w:rPr>
          <w:rFonts w:ascii="Arial" w:hAnsi="Arial" w:cs="Arial"/>
          <w:lang w:val="en-GB"/>
        </w:rPr>
        <w:t>Explain the formation of Neutral at the junction in Star connections</w:t>
      </w:r>
    </w:p>
    <w:p w:rsidR="002A7ACD" w:rsidRPr="00462A90" w:rsidRDefault="002A7ACD" w:rsidP="002A7ACD">
      <w:pPr>
        <w:numPr>
          <w:ilvl w:val="1"/>
          <w:numId w:val="185"/>
        </w:numPr>
        <w:tabs>
          <w:tab w:val="left" w:pos="720"/>
        </w:tabs>
        <w:spacing w:after="0"/>
        <w:ind w:left="720" w:hanging="720"/>
        <w:jc w:val="both"/>
        <w:rPr>
          <w:rFonts w:ascii="Arial" w:hAnsi="Arial" w:cs="Arial"/>
          <w:lang w:val="en-GB"/>
        </w:rPr>
      </w:pPr>
      <w:r w:rsidRPr="00462A90">
        <w:rPr>
          <w:rFonts w:ascii="Arial" w:hAnsi="Arial" w:cs="Arial"/>
          <w:lang w:val="en-GB"/>
        </w:rPr>
        <w:t>Give the relation between Line Voltages, Phase voltages and Line currents &amp;Phase currents in Delta configuration</w:t>
      </w:r>
    </w:p>
    <w:p w:rsidR="002A7ACD" w:rsidRPr="00462A90" w:rsidRDefault="002A7ACD" w:rsidP="002A7ACD">
      <w:pPr>
        <w:numPr>
          <w:ilvl w:val="1"/>
          <w:numId w:val="185"/>
        </w:numPr>
        <w:tabs>
          <w:tab w:val="left" w:pos="720"/>
        </w:tabs>
        <w:spacing w:after="0"/>
        <w:ind w:left="720" w:hanging="720"/>
        <w:jc w:val="both"/>
        <w:rPr>
          <w:rFonts w:ascii="Arial" w:hAnsi="Arial" w:cs="Arial"/>
          <w:lang w:val="en-GB"/>
        </w:rPr>
      </w:pPr>
      <w:r w:rsidRPr="00462A90">
        <w:rPr>
          <w:rFonts w:ascii="Arial" w:hAnsi="Arial" w:cs="Arial"/>
          <w:lang w:val="en-GB"/>
        </w:rPr>
        <w:t>Solve simple problems in 3 phase circuits</w:t>
      </w:r>
    </w:p>
    <w:p w:rsidR="002A7ACD" w:rsidRPr="00462A90" w:rsidRDefault="002A7ACD" w:rsidP="002A7ACD">
      <w:pPr>
        <w:tabs>
          <w:tab w:val="left" w:pos="720"/>
        </w:tabs>
        <w:spacing w:after="0"/>
        <w:ind w:left="426" w:hanging="426"/>
        <w:rPr>
          <w:rFonts w:ascii="Arial" w:hAnsi="Arial" w:cs="Arial"/>
          <w:b/>
          <w:bCs/>
          <w:lang w:val="en-GB"/>
        </w:rPr>
      </w:pPr>
    </w:p>
    <w:p w:rsidR="002A7ACD" w:rsidRPr="00462A90" w:rsidRDefault="002A7ACD" w:rsidP="002A7ACD">
      <w:pPr>
        <w:numPr>
          <w:ilvl w:val="0"/>
          <w:numId w:val="178"/>
        </w:numPr>
        <w:tabs>
          <w:tab w:val="left" w:pos="720"/>
        </w:tabs>
        <w:spacing w:after="0" w:line="240" w:lineRule="auto"/>
        <w:ind w:hanging="810"/>
        <w:jc w:val="both"/>
        <w:rPr>
          <w:rFonts w:ascii="Arial" w:hAnsi="Arial" w:cs="Arial"/>
          <w:b/>
          <w:lang w:val="en-GB"/>
        </w:rPr>
      </w:pPr>
      <w:r w:rsidRPr="00462A90">
        <w:rPr>
          <w:rFonts w:ascii="Arial" w:hAnsi="Arial" w:cs="Arial"/>
          <w:b/>
          <w:lang w:val="en-GB"/>
        </w:rPr>
        <w:t>Understand the working of Transformers</w:t>
      </w:r>
    </w:p>
    <w:p w:rsidR="002A7ACD" w:rsidRPr="00462A90" w:rsidRDefault="002A7ACD" w:rsidP="002A7ACD">
      <w:pPr>
        <w:pStyle w:val="ListParagraph"/>
        <w:numPr>
          <w:ilvl w:val="0"/>
          <w:numId w:val="191"/>
        </w:numPr>
        <w:tabs>
          <w:tab w:val="left" w:pos="720"/>
        </w:tabs>
        <w:ind w:hanging="720"/>
        <w:contextualSpacing/>
        <w:rPr>
          <w:rFonts w:ascii="Arial" w:hAnsi="Arial" w:cs="Arial"/>
        </w:rPr>
      </w:pPr>
      <w:r w:rsidRPr="00462A90">
        <w:rPr>
          <w:rFonts w:ascii="Arial" w:hAnsi="Arial" w:cs="Arial"/>
        </w:rPr>
        <w:t xml:space="preserve">Explain  the concept of self and mutual inductance  </w:t>
      </w:r>
    </w:p>
    <w:p w:rsidR="002A7ACD" w:rsidRPr="00462A90" w:rsidRDefault="002A7ACD" w:rsidP="002A7ACD">
      <w:pPr>
        <w:pStyle w:val="ListParagraph"/>
        <w:numPr>
          <w:ilvl w:val="0"/>
          <w:numId w:val="191"/>
        </w:numPr>
        <w:tabs>
          <w:tab w:val="left" w:pos="720"/>
        </w:tabs>
        <w:ind w:hanging="720"/>
        <w:contextualSpacing/>
        <w:rPr>
          <w:rFonts w:ascii="Arial" w:hAnsi="Arial" w:cs="Arial"/>
        </w:rPr>
      </w:pPr>
      <w:r w:rsidRPr="00462A90">
        <w:rPr>
          <w:rFonts w:ascii="Arial" w:hAnsi="Arial" w:cs="Arial"/>
        </w:rPr>
        <w:t xml:space="preserve">Derive the expressions for self and mutual inductances  </w:t>
      </w:r>
    </w:p>
    <w:p w:rsidR="002A7ACD" w:rsidRPr="00462A90" w:rsidRDefault="002A7ACD" w:rsidP="002A7ACD">
      <w:pPr>
        <w:pStyle w:val="ListParagraph"/>
        <w:numPr>
          <w:ilvl w:val="0"/>
          <w:numId w:val="191"/>
        </w:numPr>
        <w:tabs>
          <w:tab w:val="left" w:pos="720"/>
        </w:tabs>
        <w:ind w:hanging="720"/>
        <w:contextualSpacing/>
        <w:rPr>
          <w:rFonts w:ascii="Arial" w:hAnsi="Arial" w:cs="Arial"/>
        </w:rPr>
      </w:pPr>
      <w:r w:rsidRPr="00462A90">
        <w:rPr>
          <w:rFonts w:ascii="Arial" w:hAnsi="Arial" w:cs="Arial"/>
        </w:rPr>
        <w:t>Define  co-efficient of coupling</w:t>
      </w:r>
    </w:p>
    <w:p w:rsidR="002A7ACD" w:rsidRPr="00462A90" w:rsidRDefault="002A7ACD" w:rsidP="002A7ACD">
      <w:pPr>
        <w:pStyle w:val="ListParagraph"/>
        <w:numPr>
          <w:ilvl w:val="0"/>
          <w:numId w:val="191"/>
        </w:numPr>
        <w:tabs>
          <w:tab w:val="left" w:pos="720"/>
        </w:tabs>
        <w:ind w:hanging="720"/>
        <w:contextualSpacing/>
      </w:pPr>
      <w:r w:rsidRPr="00462A90">
        <w:rPr>
          <w:rFonts w:ascii="Arial" w:hAnsi="Arial" w:cs="Arial"/>
        </w:rPr>
        <w:t>Explain the total inductance with series connections with reference to direction of flux.</w:t>
      </w:r>
    </w:p>
    <w:p w:rsidR="002A7ACD" w:rsidRPr="00462A90" w:rsidRDefault="002A7ACD" w:rsidP="002A7ACD">
      <w:pPr>
        <w:numPr>
          <w:ilvl w:val="0"/>
          <w:numId w:val="191"/>
        </w:numPr>
        <w:tabs>
          <w:tab w:val="left" w:pos="720"/>
        </w:tabs>
        <w:spacing w:after="0" w:line="240" w:lineRule="auto"/>
        <w:ind w:hanging="720"/>
        <w:rPr>
          <w:rFonts w:ascii="Arial" w:hAnsi="Arial" w:cs="Arial"/>
          <w:lang w:val="en-GB"/>
        </w:rPr>
      </w:pPr>
      <w:r w:rsidRPr="00462A90">
        <w:rPr>
          <w:rFonts w:ascii="Arial" w:hAnsi="Arial" w:cs="Arial"/>
          <w:lang w:val="en-GB"/>
        </w:rPr>
        <w:t>Explain the working principle of transformer</w:t>
      </w:r>
    </w:p>
    <w:p w:rsidR="002A7ACD" w:rsidRPr="00462A90" w:rsidRDefault="002A7ACD" w:rsidP="002A7ACD">
      <w:pPr>
        <w:numPr>
          <w:ilvl w:val="0"/>
          <w:numId w:val="191"/>
        </w:numPr>
        <w:tabs>
          <w:tab w:val="left" w:pos="720"/>
        </w:tabs>
        <w:spacing w:after="0" w:line="240" w:lineRule="auto"/>
        <w:ind w:hanging="720"/>
        <w:rPr>
          <w:rFonts w:ascii="Arial" w:hAnsi="Arial" w:cs="Arial"/>
          <w:lang w:val="en-GB"/>
        </w:rPr>
      </w:pPr>
      <w:r w:rsidRPr="00462A90">
        <w:rPr>
          <w:rFonts w:ascii="Arial" w:hAnsi="Arial" w:cs="Arial"/>
          <w:lang w:val="en-GB"/>
        </w:rPr>
        <w:t>Give constructional details of a) Core type transformer b) Shell type transformer</w:t>
      </w:r>
    </w:p>
    <w:p w:rsidR="002A7ACD" w:rsidRPr="00462A90" w:rsidRDefault="002A7ACD" w:rsidP="002A7ACD">
      <w:pPr>
        <w:numPr>
          <w:ilvl w:val="0"/>
          <w:numId w:val="191"/>
        </w:numPr>
        <w:tabs>
          <w:tab w:val="left" w:pos="720"/>
        </w:tabs>
        <w:spacing w:after="0" w:line="240" w:lineRule="auto"/>
        <w:ind w:hanging="720"/>
        <w:rPr>
          <w:rFonts w:ascii="Arial" w:hAnsi="Arial" w:cs="Arial"/>
          <w:lang w:val="en-GB"/>
        </w:rPr>
      </w:pPr>
      <w:r w:rsidRPr="00462A90">
        <w:rPr>
          <w:rFonts w:ascii="Arial" w:hAnsi="Arial" w:cs="Arial"/>
          <w:lang w:val="en-GB"/>
        </w:rPr>
        <w:t>Give reasons for using laminations in transformer core</w:t>
      </w:r>
    </w:p>
    <w:p w:rsidR="002A7ACD" w:rsidRPr="00462A90" w:rsidRDefault="002A7ACD" w:rsidP="002A7ACD">
      <w:pPr>
        <w:numPr>
          <w:ilvl w:val="0"/>
          <w:numId w:val="191"/>
        </w:numPr>
        <w:tabs>
          <w:tab w:val="left" w:pos="720"/>
        </w:tabs>
        <w:spacing w:after="0" w:line="240" w:lineRule="auto"/>
        <w:ind w:hanging="720"/>
        <w:rPr>
          <w:rFonts w:ascii="Arial" w:hAnsi="Arial" w:cs="Arial"/>
          <w:lang w:val="en-GB"/>
        </w:rPr>
      </w:pPr>
      <w:r w:rsidRPr="00462A90">
        <w:rPr>
          <w:rFonts w:ascii="Arial" w:hAnsi="Arial" w:cs="Arial"/>
          <w:lang w:val="en-GB"/>
        </w:rPr>
        <w:t>Derive the emf equation of a transformer</w:t>
      </w:r>
    </w:p>
    <w:p w:rsidR="002A7ACD" w:rsidRPr="00462A90" w:rsidRDefault="002A7ACD" w:rsidP="002A7ACD">
      <w:pPr>
        <w:numPr>
          <w:ilvl w:val="0"/>
          <w:numId w:val="191"/>
        </w:numPr>
        <w:tabs>
          <w:tab w:val="left" w:pos="720"/>
        </w:tabs>
        <w:spacing w:after="0" w:line="240" w:lineRule="auto"/>
        <w:ind w:hanging="720"/>
        <w:rPr>
          <w:rFonts w:ascii="Arial" w:hAnsi="Arial" w:cs="Arial"/>
          <w:lang w:val="en-GB"/>
        </w:rPr>
      </w:pPr>
      <w:r w:rsidRPr="00462A90">
        <w:rPr>
          <w:rFonts w:ascii="Arial" w:hAnsi="Arial" w:cs="Arial"/>
          <w:lang w:val="en-GB"/>
        </w:rPr>
        <w:t>Explain voltage transformation ratio</w:t>
      </w:r>
    </w:p>
    <w:p w:rsidR="002A7ACD" w:rsidRPr="00462A90" w:rsidRDefault="002A7ACD" w:rsidP="002A7ACD">
      <w:pPr>
        <w:numPr>
          <w:ilvl w:val="0"/>
          <w:numId w:val="191"/>
        </w:numPr>
        <w:tabs>
          <w:tab w:val="left" w:pos="720"/>
        </w:tabs>
        <w:spacing w:after="0" w:line="240" w:lineRule="auto"/>
        <w:ind w:hanging="720"/>
        <w:rPr>
          <w:rFonts w:ascii="Arial" w:hAnsi="Arial" w:cs="Arial"/>
          <w:lang w:val="en-GB"/>
        </w:rPr>
      </w:pPr>
      <w:r w:rsidRPr="00462A90">
        <w:rPr>
          <w:rFonts w:ascii="Arial" w:hAnsi="Arial" w:cs="Arial"/>
          <w:lang w:val="en-GB"/>
        </w:rPr>
        <w:t>Explain the operation of transformer on NO load and write the equation for no load current</w:t>
      </w:r>
    </w:p>
    <w:p w:rsidR="002A7ACD" w:rsidRPr="00462A90" w:rsidRDefault="002A7ACD" w:rsidP="002A7ACD">
      <w:pPr>
        <w:numPr>
          <w:ilvl w:val="0"/>
          <w:numId w:val="191"/>
        </w:numPr>
        <w:tabs>
          <w:tab w:val="left" w:pos="720"/>
        </w:tabs>
        <w:spacing w:after="0" w:line="240" w:lineRule="auto"/>
        <w:ind w:hanging="720"/>
        <w:rPr>
          <w:rFonts w:ascii="Arial" w:hAnsi="Arial" w:cs="Arial"/>
          <w:lang w:val="en-GB"/>
        </w:rPr>
      </w:pPr>
      <w:r w:rsidRPr="00462A90">
        <w:rPr>
          <w:rFonts w:ascii="Arial" w:hAnsi="Arial" w:cs="Arial"/>
          <w:lang w:val="en-GB"/>
        </w:rPr>
        <w:t>Explain the operation of transformer on LOAD with the help of vector diagram under leading lagging and unity power factor</w:t>
      </w:r>
    </w:p>
    <w:p w:rsidR="002A7ACD" w:rsidRPr="00462A90" w:rsidRDefault="002A7ACD" w:rsidP="002A7ACD">
      <w:pPr>
        <w:numPr>
          <w:ilvl w:val="0"/>
          <w:numId w:val="191"/>
        </w:numPr>
        <w:tabs>
          <w:tab w:val="left" w:pos="720"/>
        </w:tabs>
        <w:spacing w:after="0" w:line="240" w:lineRule="auto"/>
        <w:ind w:hanging="720"/>
        <w:rPr>
          <w:rFonts w:ascii="Arial" w:hAnsi="Arial" w:cs="Arial"/>
          <w:lang w:val="en-GB"/>
        </w:rPr>
      </w:pPr>
      <w:r w:rsidRPr="00462A90">
        <w:rPr>
          <w:rFonts w:ascii="Arial" w:hAnsi="Arial" w:cs="Arial"/>
          <w:lang w:val="en-GB"/>
        </w:rPr>
        <w:t>Solve problems on the above</w:t>
      </w:r>
    </w:p>
    <w:p w:rsidR="002A7ACD" w:rsidRPr="00462A90" w:rsidRDefault="002A7ACD" w:rsidP="002A7ACD">
      <w:pPr>
        <w:numPr>
          <w:ilvl w:val="0"/>
          <w:numId w:val="191"/>
        </w:numPr>
        <w:tabs>
          <w:tab w:val="left" w:pos="720"/>
        </w:tabs>
        <w:spacing w:after="0" w:line="240" w:lineRule="auto"/>
        <w:ind w:hanging="720"/>
        <w:rPr>
          <w:rFonts w:ascii="Arial" w:hAnsi="Arial" w:cs="Arial"/>
          <w:lang w:val="en-GB"/>
        </w:rPr>
      </w:pPr>
      <w:r w:rsidRPr="00462A90">
        <w:rPr>
          <w:rFonts w:ascii="Arial" w:hAnsi="Arial" w:cs="Arial"/>
          <w:lang w:val="en-GB"/>
        </w:rPr>
        <w:t>Explain the losses in a transformer</w:t>
      </w:r>
    </w:p>
    <w:p w:rsidR="002A7ACD" w:rsidRPr="00462A90" w:rsidRDefault="002A7ACD" w:rsidP="002A7ACD">
      <w:pPr>
        <w:numPr>
          <w:ilvl w:val="0"/>
          <w:numId w:val="191"/>
        </w:numPr>
        <w:tabs>
          <w:tab w:val="left" w:pos="720"/>
        </w:tabs>
        <w:spacing w:after="0" w:line="240" w:lineRule="auto"/>
        <w:ind w:hanging="720"/>
        <w:rPr>
          <w:rFonts w:ascii="Arial" w:hAnsi="Arial" w:cs="Arial"/>
          <w:lang w:val="en-GB"/>
        </w:rPr>
      </w:pPr>
      <w:r w:rsidRPr="00462A90">
        <w:rPr>
          <w:rFonts w:ascii="Arial" w:hAnsi="Arial" w:cs="Arial"/>
          <w:lang w:val="en-GB"/>
        </w:rPr>
        <w:t>Explain open circuit and short circuit tests and their purpose.</w:t>
      </w:r>
    </w:p>
    <w:p w:rsidR="002A7ACD" w:rsidRPr="00462A90" w:rsidRDefault="002A7ACD" w:rsidP="002A7ACD">
      <w:pPr>
        <w:numPr>
          <w:ilvl w:val="0"/>
          <w:numId w:val="191"/>
        </w:numPr>
        <w:tabs>
          <w:tab w:val="left" w:pos="720"/>
        </w:tabs>
        <w:spacing w:after="0" w:line="240" w:lineRule="auto"/>
        <w:ind w:hanging="720"/>
        <w:rPr>
          <w:rFonts w:ascii="Arial" w:hAnsi="Arial" w:cs="Arial"/>
          <w:lang w:val="en-GB"/>
        </w:rPr>
      </w:pPr>
      <w:r w:rsidRPr="00462A90">
        <w:rPr>
          <w:rFonts w:ascii="Arial" w:hAnsi="Arial" w:cs="Arial"/>
          <w:lang w:val="en-GB"/>
        </w:rPr>
        <w:t>Define efficiency and regulation of transformer</w:t>
      </w:r>
    </w:p>
    <w:p w:rsidR="002A7ACD" w:rsidRPr="00462A90" w:rsidRDefault="002A7ACD" w:rsidP="002A7ACD">
      <w:pPr>
        <w:numPr>
          <w:ilvl w:val="0"/>
          <w:numId w:val="191"/>
        </w:numPr>
        <w:tabs>
          <w:tab w:val="left" w:pos="720"/>
        </w:tabs>
        <w:spacing w:after="0" w:line="240" w:lineRule="auto"/>
        <w:ind w:hanging="720"/>
        <w:rPr>
          <w:rFonts w:ascii="Arial" w:hAnsi="Arial" w:cs="Arial"/>
          <w:lang w:val="en-GB"/>
        </w:rPr>
      </w:pPr>
      <w:r w:rsidRPr="00462A90">
        <w:rPr>
          <w:rFonts w:ascii="Arial" w:hAnsi="Arial" w:cs="Arial"/>
          <w:lang w:val="en-GB"/>
        </w:rPr>
        <w:t>Solve problems on the above</w:t>
      </w:r>
    </w:p>
    <w:p w:rsidR="002A7ACD" w:rsidRPr="00462A90" w:rsidRDefault="002A7ACD" w:rsidP="002A7ACD">
      <w:pPr>
        <w:numPr>
          <w:ilvl w:val="0"/>
          <w:numId w:val="191"/>
        </w:numPr>
        <w:tabs>
          <w:tab w:val="left" w:pos="720"/>
        </w:tabs>
        <w:spacing w:after="0" w:line="240" w:lineRule="auto"/>
        <w:ind w:hanging="720"/>
        <w:rPr>
          <w:rFonts w:ascii="Arial" w:hAnsi="Arial" w:cs="Arial"/>
          <w:lang w:val="en-GB"/>
        </w:rPr>
      </w:pPr>
      <w:r w:rsidRPr="00462A90">
        <w:rPr>
          <w:rFonts w:ascii="Arial" w:hAnsi="Arial" w:cs="Arial"/>
          <w:lang w:val="en-GB"/>
        </w:rPr>
        <w:t xml:space="preserve">Classify transformer based on power rating, construction and applications </w:t>
      </w:r>
    </w:p>
    <w:p w:rsidR="002A7ACD" w:rsidRPr="00462A90" w:rsidRDefault="002A7ACD" w:rsidP="002A7ACD">
      <w:pPr>
        <w:numPr>
          <w:ilvl w:val="0"/>
          <w:numId w:val="191"/>
        </w:numPr>
        <w:tabs>
          <w:tab w:val="left" w:pos="720"/>
        </w:tabs>
        <w:spacing w:after="0" w:line="240" w:lineRule="auto"/>
        <w:ind w:hanging="720"/>
        <w:rPr>
          <w:rFonts w:ascii="Arial" w:hAnsi="Arial" w:cs="Arial"/>
          <w:lang w:val="en-GB"/>
        </w:rPr>
      </w:pPr>
      <w:r w:rsidRPr="00462A90">
        <w:rPr>
          <w:rFonts w:ascii="Arial" w:hAnsi="Arial" w:cs="Arial"/>
          <w:lang w:val="en-GB"/>
        </w:rPr>
        <w:t>Explain the construction and working of an auto transformer</w:t>
      </w:r>
    </w:p>
    <w:p w:rsidR="002A7ACD" w:rsidRPr="00462A90" w:rsidRDefault="002A7ACD" w:rsidP="002A7ACD">
      <w:pPr>
        <w:numPr>
          <w:ilvl w:val="0"/>
          <w:numId w:val="191"/>
        </w:numPr>
        <w:tabs>
          <w:tab w:val="left" w:pos="720"/>
        </w:tabs>
        <w:spacing w:after="0" w:line="240" w:lineRule="auto"/>
        <w:ind w:hanging="720"/>
        <w:jc w:val="both"/>
        <w:rPr>
          <w:rFonts w:ascii="Arial" w:hAnsi="Arial" w:cs="Arial"/>
          <w:lang w:val="en-GB"/>
        </w:rPr>
      </w:pPr>
      <w:r w:rsidRPr="00462A90">
        <w:rPr>
          <w:rFonts w:ascii="Arial" w:hAnsi="Arial" w:cs="Arial"/>
          <w:lang w:val="en-GB"/>
        </w:rPr>
        <w:t>Explain the three phase connections of transformer, star-star, star-delta, delta-delta, delta star</w:t>
      </w:r>
    </w:p>
    <w:p w:rsidR="002A7ACD" w:rsidRPr="00462A90" w:rsidRDefault="002A7ACD" w:rsidP="002A7ACD">
      <w:pPr>
        <w:numPr>
          <w:ilvl w:val="0"/>
          <w:numId w:val="191"/>
        </w:numPr>
        <w:tabs>
          <w:tab w:val="left" w:pos="720"/>
        </w:tabs>
        <w:spacing w:after="0" w:line="240" w:lineRule="auto"/>
        <w:ind w:hanging="720"/>
        <w:jc w:val="both"/>
        <w:rPr>
          <w:rFonts w:ascii="Arial" w:hAnsi="Arial" w:cs="Arial"/>
          <w:lang w:val="en-GB"/>
        </w:rPr>
      </w:pPr>
      <w:r w:rsidRPr="00462A90">
        <w:rPr>
          <w:rFonts w:ascii="Arial" w:hAnsi="Arial" w:cs="Arial"/>
          <w:lang w:val="en-GB"/>
        </w:rPr>
        <w:lastRenderedPageBreak/>
        <w:t>Explain the applications of a transformer a)potential transformer b) current transformer c) impedance matching transformer d) isolation transformer</w:t>
      </w:r>
    </w:p>
    <w:p w:rsidR="002A7ACD" w:rsidRPr="00462A90" w:rsidRDefault="002A7ACD" w:rsidP="002A7ACD">
      <w:pPr>
        <w:numPr>
          <w:ilvl w:val="0"/>
          <w:numId w:val="191"/>
        </w:numPr>
        <w:tabs>
          <w:tab w:val="left" w:pos="720"/>
        </w:tabs>
        <w:spacing w:after="0" w:line="240" w:lineRule="auto"/>
        <w:ind w:hanging="720"/>
        <w:jc w:val="both"/>
        <w:rPr>
          <w:rFonts w:ascii="Arial" w:hAnsi="Arial" w:cs="Arial"/>
          <w:lang w:val="en-GB"/>
        </w:rPr>
      </w:pPr>
      <w:r w:rsidRPr="00462A90">
        <w:rPr>
          <w:rFonts w:ascii="Arial" w:hAnsi="Arial" w:cs="Arial"/>
          <w:lang w:val="en-GB"/>
        </w:rPr>
        <w:t>List the important specifications of a transformer and explain</w:t>
      </w:r>
    </w:p>
    <w:p w:rsidR="002A7ACD" w:rsidRPr="00462A90" w:rsidRDefault="002A7ACD" w:rsidP="002A7ACD">
      <w:pPr>
        <w:tabs>
          <w:tab w:val="left" w:pos="720"/>
        </w:tabs>
        <w:spacing w:after="0" w:line="240" w:lineRule="auto"/>
        <w:ind w:left="426" w:hanging="720"/>
        <w:rPr>
          <w:rFonts w:ascii="Arial" w:hAnsi="Arial" w:cs="Arial"/>
          <w:lang w:val="en-GB"/>
        </w:rPr>
      </w:pPr>
    </w:p>
    <w:p w:rsidR="002A7ACD" w:rsidRPr="00462A90" w:rsidRDefault="002A7ACD" w:rsidP="002A7ACD">
      <w:pPr>
        <w:numPr>
          <w:ilvl w:val="0"/>
          <w:numId w:val="178"/>
        </w:numPr>
        <w:tabs>
          <w:tab w:val="left" w:pos="720"/>
        </w:tabs>
        <w:spacing w:after="0" w:line="240" w:lineRule="auto"/>
        <w:ind w:hanging="810"/>
        <w:jc w:val="both"/>
        <w:rPr>
          <w:rFonts w:ascii="Arial" w:hAnsi="Arial" w:cs="Arial"/>
          <w:b/>
          <w:lang w:val="en-GB"/>
        </w:rPr>
      </w:pPr>
      <w:r w:rsidRPr="00462A90">
        <w:rPr>
          <w:rFonts w:ascii="Arial" w:hAnsi="Arial" w:cs="Arial"/>
          <w:b/>
          <w:lang w:val="en-GB"/>
        </w:rPr>
        <w:t xml:space="preserve">Understand the working of AC Machines </w:t>
      </w:r>
    </w:p>
    <w:p w:rsidR="002A7ACD" w:rsidRPr="00462A90" w:rsidRDefault="002A7ACD" w:rsidP="002A7ACD">
      <w:pPr>
        <w:spacing w:after="0" w:line="240" w:lineRule="auto"/>
        <w:jc w:val="both"/>
        <w:rPr>
          <w:rFonts w:ascii="Arial" w:hAnsi="Arial" w:cs="Arial"/>
          <w:b/>
          <w:lang w:val="en-GB"/>
        </w:rPr>
      </w:pPr>
    </w:p>
    <w:p w:rsidR="002A7ACD" w:rsidRPr="00462A90" w:rsidRDefault="002A7ACD" w:rsidP="002A7ACD">
      <w:pPr>
        <w:numPr>
          <w:ilvl w:val="0"/>
          <w:numId w:val="192"/>
        </w:numPr>
        <w:tabs>
          <w:tab w:val="left" w:pos="720"/>
        </w:tabs>
        <w:spacing w:after="0" w:line="240" w:lineRule="auto"/>
        <w:ind w:left="720" w:hanging="720"/>
        <w:rPr>
          <w:rFonts w:ascii="Arial" w:hAnsi="Arial" w:cs="Arial"/>
          <w:lang w:val="en-GB"/>
        </w:rPr>
      </w:pPr>
      <w:r w:rsidRPr="00462A90">
        <w:rPr>
          <w:rFonts w:ascii="Arial" w:hAnsi="Arial" w:cs="Arial"/>
          <w:lang w:val="en-GB"/>
        </w:rPr>
        <w:t>Classify ac motors based on the principle of operation type of current and structural features</w:t>
      </w:r>
    </w:p>
    <w:p w:rsidR="002A7ACD" w:rsidRPr="00462A90" w:rsidRDefault="002A7ACD" w:rsidP="002A7ACD">
      <w:pPr>
        <w:numPr>
          <w:ilvl w:val="0"/>
          <w:numId w:val="192"/>
        </w:numPr>
        <w:tabs>
          <w:tab w:val="left" w:pos="720"/>
        </w:tabs>
        <w:spacing w:after="0" w:line="240" w:lineRule="auto"/>
        <w:ind w:hanging="1800"/>
        <w:rPr>
          <w:rFonts w:ascii="Arial" w:hAnsi="Arial" w:cs="Arial"/>
          <w:lang w:val="en-GB"/>
        </w:rPr>
      </w:pPr>
      <w:r w:rsidRPr="00462A90">
        <w:rPr>
          <w:rFonts w:ascii="Arial" w:hAnsi="Arial" w:cs="Arial"/>
          <w:lang w:val="en-GB"/>
        </w:rPr>
        <w:t>Explain the principle of induction motors</w:t>
      </w:r>
    </w:p>
    <w:p w:rsidR="002A7ACD" w:rsidRPr="00462A90" w:rsidRDefault="002A7ACD" w:rsidP="002A7ACD">
      <w:pPr>
        <w:numPr>
          <w:ilvl w:val="0"/>
          <w:numId w:val="192"/>
        </w:numPr>
        <w:tabs>
          <w:tab w:val="left" w:pos="720"/>
        </w:tabs>
        <w:spacing w:after="0" w:line="240" w:lineRule="auto"/>
        <w:ind w:hanging="1800"/>
        <w:rPr>
          <w:rFonts w:ascii="Arial" w:hAnsi="Arial" w:cs="Arial"/>
          <w:lang w:val="en-GB"/>
        </w:rPr>
      </w:pPr>
      <w:r w:rsidRPr="00462A90">
        <w:rPr>
          <w:rFonts w:ascii="Arial" w:hAnsi="Arial" w:cs="Arial"/>
          <w:lang w:val="en-GB"/>
        </w:rPr>
        <w:t>Explain the production of rotating magnetic field</w:t>
      </w:r>
    </w:p>
    <w:p w:rsidR="002A7ACD" w:rsidRPr="00462A90" w:rsidRDefault="002A7ACD" w:rsidP="002A7ACD">
      <w:pPr>
        <w:numPr>
          <w:ilvl w:val="0"/>
          <w:numId w:val="192"/>
        </w:numPr>
        <w:tabs>
          <w:tab w:val="left" w:pos="720"/>
        </w:tabs>
        <w:spacing w:after="0" w:line="240" w:lineRule="auto"/>
        <w:ind w:hanging="1800"/>
        <w:rPr>
          <w:rFonts w:ascii="Arial" w:hAnsi="Arial" w:cs="Arial"/>
          <w:lang w:val="en-GB"/>
        </w:rPr>
      </w:pPr>
      <w:r w:rsidRPr="00462A90">
        <w:rPr>
          <w:rFonts w:ascii="Arial" w:hAnsi="Arial" w:cs="Arial"/>
          <w:lang w:val="en-GB"/>
        </w:rPr>
        <w:t>Explain the constructional features of squirrel cage motor</w:t>
      </w:r>
    </w:p>
    <w:p w:rsidR="002A7ACD" w:rsidRPr="00462A90" w:rsidRDefault="002A7ACD" w:rsidP="002A7ACD">
      <w:pPr>
        <w:numPr>
          <w:ilvl w:val="0"/>
          <w:numId w:val="192"/>
        </w:numPr>
        <w:tabs>
          <w:tab w:val="left" w:pos="720"/>
        </w:tabs>
        <w:spacing w:after="0" w:line="240" w:lineRule="auto"/>
        <w:ind w:hanging="1800"/>
        <w:rPr>
          <w:rFonts w:ascii="Arial" w:hAnsi="Arial" w:cs="Arial"/>
          <w:lang w:val="en-GB"/>
        </w:rPr>
      </w:pPr>
      <w:r w:rsidRPr="00462A90">
        <w:rPr>
          <w:rFonts w:ascii="Arial" w:hAnsi="Arial" w:cs="Arial"/>
          <w:lang w:val="en-GB"/>
        </w:rPr>
        <w:t>Define slip, synchronous speed of an induction motor and give the relation</w:t>
      </w:r>
    </w:p>
    <w:p w:rsidR="002A7ACD" w:rsidRPr="00462A90" w:rsidRDefault="002A7ACD" w:rsidP="002A7ACD">
      <w:pPr>
        <w:numPr>
          <w:ilvl w:val="0"/>
          <w:numId w:val="192"/>
        </w:numPr>
        <w:tabs>
          <w:tab w:val="left" w:pos="720"/>
        </w:tabs>
        <w:spacing w:after="0" w:line="240" w:lineRule="auto"/>
        <w:ind w:hanging="1800"/>
        <w:rPr>
          <w:rFonts w:ascii="Arial" w:hAnsi="Arial" w:cs="Arial"/>
          <w:lang w:val="en-GB"/>
        </w:rPr>
      </w:pPr>
      <w:r w:rsidRPr="00462A90">
        <w:rPr>
          <w:rFonts w:ascii="Arial" w:hAnsi="Arial" w:cs="Arial"/>
          <w:lang w:val="en-GB"/>
        </w:rPr>
        <w:t>Write the equation for the frequency of rotor current</w:t>
      </w:r>
    </w:p>
    <w:p w:rsidR="002A7ACD" w:rsidRPr="00462A90" w:rsidRDefault="002A7ACD" w:rsidP="002A7ACD">
      <w:pPr>
        <w:numPr>
          <w:ilvl w:val="0"/>
          <w:numId w:val="192"/>
        </w:numPr>
        <w:tabs>
          <w:tab w:val="left" w:pos="720"/>
        </w:tabs>
        <w:spacing w:after="0" w:line="240" w:lineRule="auto"/>
        <w:ind w:hanging="1800"/>
        <w:rPr>
          <w:rFonts w:ascii="Arial" w:hAnsi="Arial" w:cs="Arial"/>
          <w:lang w:val="en-GB"/>
        </w:rPr>
      </w:pPr>
      <w:r w:rsidRPr="00462A90">
        <w:rPr>
          <w:rFonts w:ascii="Arial" w:hAnsi="Arial" w:cs="Arial"/>
          <w:lang w:val="en-GB"/>
        </w:rPr>
        <w:t>Draw the torque speed characteristics and explain</w:t>
      </w:r>
    </w:p>
    <w:p w:rsidR="002A7ACD" w:rsidRPr="00462A90" w:rsidRDefault="002A7ACD" w:rsidP="002A7ACD">
      <w:pPr>
        <w:numPr>
          <w:ilvl w:val="0"/>
          <w:numId w:val="192"/>
        </w:numPr>
        <w:tabs>
          <w:tab w:val="left" w:pos="720"/>
        </w:tabs>
        <w:spacing w:after="0" w:line="240" w:lineRule="auto"/>
        <w:ind w:hanging="1800"/>
        <w:rPr>
          <w:rFonts w:ascii="Arial" w:hAnsi="Arial" w:cs="Arial"/>
          <w:lang w:val="en-GB"/>
        </w:rPr>
      </w:pPr>
      <w:r w:rsidRPr="00462A90">
        <w:rPr>
          <w:rFonts w:ascii="Arial" w:hAnsi="Arial" w:cs="Arial"/>
          <w:lang w:val="en-GB"/>
        </w:rPr>
        <w:t>Explain the principle of Alternator</w:t>
      </w:r>
    </w:p>
    <w:p w:rsidR="002A7ACD" w:rsidRPr="00462A90" w:rsidRDefault="002A7ACD" w:rsidP="002A7ACD">
      <w:pPr>
        <w:numPr>
          <w:ilvl w:val="0"/>
          <w:numId w:val="192"/>
        </w:numPr>
        <w:tabs>
          <w:tab w:val="left" w:pos="720"/>
        </w:tabs>
        <w:spacing w:after="0" w:line="240" w:lineRule="auto"/>
        <w:ind w:hanging="1800"/>
        <w:rPr>
          <w:rFonts w:ascii="Arial" w:hAnsi="Arial" w:cs="Arial"/>
          <w:lang w:val="en-GB"/>
        </w:rPr>
      </w:pPr>
      <w:r w:rsidRPr="00462A90">
        <w:rPr>
          <w:rFonts w:ascii="Arial" w:hAnsi="Arial" w:cs="Arial"/>
          <w:lang w:val="en-GB"/>
        </w:rPr>
        <w:t>Mention various parts of an alternator and explain</w:t>
      </w:r>
    </w:p>
    <w:p w:rsidR="002A7ACD" w:rsidRPr="00462A90" w:rsidRDefault="002A7ACD" w:rsidP="002A7ACD">
      <w:pPr>
        <w:numPr>
          <w:ilvl w:val="0"/>
          <w:numId w:val="192"/>
        </w:numPr>
        <w:tabs>
          <w:tab w:val="left" w:pos="720"/>
        </w:tabs>
        <w:spacing w:after="0" w:line="240" w:lineRule="auto"/>
        <w:ind w:hanging="1800"/>
        <w:rPr>
          <w:rFonts w:ascii="Arial" w:hAnsi="Arial" w:cs="Arial"/>
          <w:lang w:val="en-GB"/>
        </w:rPr>
      </w:pPr>
      <w:r w:rsidRPr="00462A90">
        <w:rPr>
          <w:rFonts w:ascii="Arial" w:hAnsi="Arial" w:cs="Arial"/>
          <w:lang w:val="en-GB"/>
        </w:rPr>
        <w:t>Give equation for  induced emf in an alternator</w:t>
      </w:r>
    </w:p>
    <w:p w:rsidR="002A7ACD" w:rsidRPr="00462A90" w:rsidRDefault="002A7ACD" w:rsidP="002A7ACD">
      <w:pPr>
        <w:numPr>
          <w:ilvl w:val="0"/>
          <w:numId w:val="192"/>
        </w:numPr>
        <w:tabs>
          <w:tab w:val="left" w:pos="720"/>
        </w:tabs>
        <w:spacing w:after="0" w:line="240" w:lineRule="auto"/>
        <w:ind w:hanging="1800"/>
        <w:rPr>
          <w:rFonts w:ascii="Arial" w:hAnsi="Arial" w:cs="Arial"/>
          <w:lang w:val="en-GB"/>
        </w:rPr>
      </w:pPr>
      <w:r w:rsidRPr="00462A90">
        <w:rPr>
          <w:rFonts w:ascii="Arial" w:hAnsi="Arial" w:cs="Arial"/>
          <w:lang w:val="en-GB"/>
        </w:rPr>
        <w:t>Explain the principle of synchronous motor</w:t>
      </w:r>
    </w:p>
    <w:p w:rsidR="002A7ACD" w:rsidRPr="00462A90" w:rsidRDefault="002A7ACD" w:rsidP="002A7ACD">
      <w:pPr>
        <w:numPr>
          <w:ilvl w:val="0"/>
          <w:numId w:val="192"/>
        </w:numPr>
        <w:tabs>
          <w:tab w:val="left" w:pos="720"/>
        </w:tabs>
        <w:spacing w:after="0" w:line="240" w:lineRule="auto"/>
        <w:ind w:hanging="1800"/>
        <w:rPr>
          <w:rFonts w:ascii="Arial" w:hAnsi="Arial" w:cs="Arial"/>
          <w:lang w:val="en-GB"/>
        </w:rPr>
      </w:pPr>
      <w:r w:rsidRPr="00462A90">
        <w:rPr>
          <w:rFonts w:ascii="Arial" w:hAnsi="Arial" w:cs="Arial"/>
          <w:lang w:val="en-GB"/>
        </w:rPr>
        <w:t>Explain the effect of excitation</w:t>
      </w:r>
    </w:p>
    <w:p w:rsidR="002A7ACD" w:rsidRPr="00462A90" w:rsidRDefault="002A7ACD" w:rsidP="002A7ACD">
      <w:pPr>
        <w:numPr>
          <w:ilvl w:val="0"/>
          <w:numId w:val="192"/>
        </w:numPr>
        <w:tabs>
          <w:tab w:val="left" w:pos="720"/>
        </w:tabs>
        <w:spacing w:after="0" w:line="240" w:lineRule="auto"/>
        <w:ind w:hanging="1800"/>
        <w:rPr>
          <w:rFonts w:ascii="Arial" w:hAnsi="Arial" w:cs="Arial"/>
          <w:lang w:val="en-GB"/>
        </w:rPr>
      </w:pPr>
      <w:r w:rsidRPr="00462A90">
        <w:rPr>
          <w:rFonts w:ascii="Arial" w:hAnsi="Arial" w:cs="Arial"/>
          <w:lang w:val="en-GB"/>
        </w:rPr>
        <w:t>Give applications of synchronous motors</w:t>
      </w:r>
    </w:p>
    <w:p w:rsidR="002A7ACD" w:rsidRPr="00462A90" w:rsidRDefault="002A7ACD" w:rsidP="002A7ACD">
      <w:pPr>
        <w:numPr>
          <w:ilvl w:val="0"/>
          <w:numId w:val="192"/>
        </w:numPr>
        <w:tabs>
          <w:tab w:val="left" w:pos="720"/>
        </w:tabs>
        <w:spacing w:after="0" w:line="240" w:lineRule="auto"/>
        <w:ind w:hanging="1800"/>
        <w:rPr>
          <w:rFonts w:ascii="Arial" w:hAnsi="Arial" w:cs="Arial"/>
          <w:lang w:val="en-GB"/>
        </w:rPr>
      </w:pPr>
      <w:r w:rsidRPr="00462A90">
        <w:rPr>
          <w:rFonts w:ascii="Arial" w:hAnsi="Arial" w:cs="Arial"/>
          <w:lang w:val="en-GB"/>
        </w:rPr>
        <w:t>List important specifications of an ac motor and explain</w:t>
      </w:r>
    </w:p>
    <w:p w:rsidR="002A7ACD" w:rsidRPr="00462A90" w:rsidRDefault="002A7ACD" w:rsidP="002A7ACD">
      <w:pPr>
        <w:numPr>
          <w:ilvl w:val="0"/>
          <w:numId w:val="192"/>
        </w:numPr>
        <w:tabs>
          <w:tab w:val="left" w:pos="720"/>
        </w:tabs>
        <w:spacing w:after="0" w:line="240" w:lineRule="auto"/>
        <w:ind w:hanging="1800"/>
        <w:rPr>
          <w:rFonts w:ascii="Arial" w:hAnsi="Arial" w:cs="Arial"/>
          <w:lang w:val="en-GB"/>
        </w:rPr>
      </w:pPr>
      <w:r w:rsidRPr="00462A90">
        <w:rPr>
          <w:rFonts w:ascii="Arial" w:hAnsi="Arial" w:cs="Arial"/>
          <w:lang w:val="en-GB"/>
        </w:rPr>
        <w:t>List the various applications and choice of particular ac motor for a given application</w:t>
      </w:r>
    </w:p>
    <w:p w:rsidR="002A7ACD" w:rsidRPr="00462A90" w:rsidRDefault="002A7ACD" w:rsidP="002A7ACD">
      <w:pPr>
        <w:numPr>
          <w:ilvl w:val="0"/>
          <w:numId w:val="192"/>
        </w:numPr>
        <w:tabs>
          <w:tab w:val="left" w:pos="720"/>
        </w:tabs>
        <w:spacing w:after="0" w:line="240" w:lineRule="auto"/>
        <w:ind w:hanging="1800"/>
        <w:jc w:val="both"/>
        <w:rPr>
          <w:rFonts w:ascii="Arial" w:hAnsi="Arial" w:cs="Arial"/>
          <w:lang w:val="en-GB"/>
        </w:rPr>
      </w:pPr>
      <w:r w:rsidRPr="00462A90">
        <w:rPr>
          <w:rFonts w:ascii="Arial" w:hAnsi="Arial" w:cs="Arial"/>
          <w:lang w:val="en-GB"/>
        </w:rPr>
        <w:t>Explain the working principle capacitor start single phase induction motor.</w:t>
      </w:r>
    </w:p>
    <w:p w:rsidR="002A7ACD" w:rsidRPr="00462A90" w:rsidRDefault="002A7ACD" w:rsidP="002A7ACD">
      <w:pPr>
        <w:numPr>
          <w:ilvl w:val="0"/>
          <w:numId w:val="192"/>
        </w:numPr>
        <w:tabs>
          <w:tab w:val="left" w:pos="720"/>
        </w:tabs>
        <w:spacing w:after="0" w:line="240" w:lineRule="auto"/>
        <w:ind w:hanging="1800"/>
        <w:jc w:val="both"/>
        <w:rPr>
          <w:rFonts w:ascii="Arial" w:hAnsi="Arial" w:cs="Arial"/>
          <w:lang w:val="en-GB"/>
        </w:rPr>
      </w:pPr>
      <w:r w:rsidRPr="00462A90">
        <w:rPr>
          <w:rFonts w:ascii="Arial" w:hAnsi="Arial" w:cs="Arial"/>
          <w:lang w:val="en-GB"/>
        </w:rPr>
        <w:t>Explain the principle of universal motor</w:t>
      </w:r>
    </w:p>
    <w:p w:rsidR="002A7ACD" w:rsidRPr="00462A90" w:rsidRDefault="002A7ACD" w:rsidP="002A7ACD">
      <w:pPr>
        <w:numPr>
          <w:ilvl w:val="0"/>
          <w:numId w:val="192"/>
        </w:numPr>
        <w:tabs>
          <w:tab w:val="left" w:pos="720"/>
          <w:tab w:val="left" w:pos="1440"/>
        </w:tabs>
        <w:spacing w:after="0" w:line="240" w:lineRule="auto"/>
        <w:ind w:left="720" w:hanging="720"/>
        <w:jc w:val="both"/>
        <w:rPr>
          <w:rFonts w:ascii="Arial" w:hAnsi="Arial" w:cs="Arial"/>
          <w:lang w:val="en-GB"/>
        </w:rPr>
      </w:pPr>
      <w:r w:rsidRPr="00462A90">
        <w:rPr>
          <w:rFonts w:ascii="Arial" w:hAnsi="Arial" w:cs="Arial"/>
          <w:lang w:val="en-GB"/>
        </w:rPr>
        <w:t xml:space="preserve">Explain the working principle and constructional features of Servo motors </w:t>
      </w:r>
    </w:p>
    <w:p w:rsidR="002A7ACD" w:rsidRPr="00462A90" w:rsidRDefault="002A7ACD" w:rsidP="002A7ACD">
      <w:pPr>
        <w:numPr>
          <w:ilvl w:val="0"/>
          <w:numId w:val="192"/>
        </w:numPr>
        <w:tabs>
          <w:tab w:val="left" w:pos="720"/>
        </w:tabs>
        <w:spacing w:after="0" w:line="240" w:lineRule="auto"/>
        <w:ind w:hanging="1800"/>
        <w:jc w:val="both"/>
        <w:rPr>
          <w:rFonts w:ascii="Arial" w:hAnsi="Arial" w:cs="Arial"/>
          <w:lang w:val="en-GB"/>
        </w:rPr>
      </w:pPr>
      <w:r w:rsidRPr="00462A90">
        <w:rPr>
          <w:rFonts w:ascii="Arial" w:hAnsi="Arial" w:cs="Arial"/>
          <w:lang w:val="en-GB"/>
        </w:rPr>
        <w:t>Explain the choice of selecting a motor for a particular application</w:t>
      </w:r>
    </w:p>
    <w:p w:rsidR="002A7ACD" w:rsidRPr="00462A90" w:rsidRDefault="002A7ACD" w:rsidP="002A7ACD">
      <w:pPr>
        <w:numPr>
          <w:ilvl w:val="0"/>
          <w:numId w:val="192"/>
        </w:numPr>
        <w:tabs>
          <w:tab w:val="left" w:pos="720"/>
        </w:tabs>
        <w:spacing w:after="0" w:line="240" w:lineRule="auto"/>
        <w:ind w:hanging="1800"/>
        <w:jc w:val="both"/>
        <w:rPr>
          <w:rFonts w:ascii="Arial" w:hAnsi="Arial" w:cs="Arial"/>
          <w:bCs/>
          <w:lang w:val="en-GB"/>
        </w:rPr>
      </w:pPr>
      <w:r w:rsidRPr="00462A90">
        <w:rPr>
          <w:rFonts w:ascii="Arial" w:hAnsi="Arial" w:cs="Arial"/>
          <w:lang w:val="en-GB"/>
        </w:rPr>
        <w:t>List 3 applications for each of above.</w:t>
      </w:r>
    </w:p>
    <w:p w:rsidR="002A7ACD" w:rsidRPr="00462A90" w:rsidRDefault="002A7ACD" w:rsidP="002A7ACD">
      <w:pPr>
        <w:tabs>
          <w:tab w:val="left" w:pos="720"/>
        </w:tabs>
        <w:spacing w:after="0" w:line="240" w:lineRule="auto"/>
        <w:ind w:hanging="1800"/>
        <w:jc w:val="both"/>
        <w:rPr>
          <w:rFonts w:ascii="Arial" w:hAnsi="Arial" w:cs="Arial"/>
          <w:b/>
          <w:bCs/>
          <w:lang w:val="en-GB"/>
        </w:rPr>
      </w:pPr>
    </w:p>
    <w:p w:rsidR="002A7ACD" w:rsidRPr="00462A90" w:rsidRDefault="002A7ACD" w:rsidP="002A7ACD">
      <w:pPr>
        <w:tabs>
          <w:tab w:val="left" w:pos="720"/>
        </w:tabs>
        <w:spacing w:after="0" w:line="240" w:lineRule="auto"/>
        <w:jc w:val="both"/>
        <w:rPr>
          <w:rFonts w:ascii="Arial" w:hAnsi="Arial" w:cs="Arial"/>
          <w:b/>
          <w:bCs/>
          <w:lang w:val="en-GB"/>
        </w:rPr>
      </w:pPr>
    </w:p>
    <w:p w:rsidR="002A7ACD" w:rsidRPr="00462A90" w:rsidRDefault="002A7ACD" w:rsidP="002A7ACD">
      <w:pPr>
        <w:tabs>
          <w:tab w:val="left" w:pos="720"/>
        </w:tabs>
        <w:spacing w:after="0" w:line="240" w:lineRule="auto"/>
        <w:jc w:val="both"/>
        <w:rPr>
          <w:rFonts w:ascii="Arial" w:hAnsi="Arial" w:cs="Arial"/>
          <w:b/>
          <w:bCs/>
          <w:lang w:val="en-GB"/>
        </w:rPr>
      </w:pPr>
    </w:p>
    <w:p w:rsidR="002A7ACD" w:rsidRPr="00462A90" w:rsidRDefault="002A7ACD" w:rsidP="002A7ACD">
      <w:pPr>
        <w:tabs>
          <w:tab w:val="left" w:pos="720"/>
        </w:tabs>
        <w:spacing w:after="0" w:line="240" w:lineRule="auto"/>
        <w:jc w:val="both"/>
        <w:rPr>
          <w:rFonts w:ascii="Arial" w:hAnsi="Arial" w:cs="Arial"/>
          <w:b/>
          <w:bCs/>
          <w:lang w:val="en-GB"/>
        </w:rPr>
      </w:pPr>
      <w:r w:rsidRPr="00462A90">
        <w:rPr>
          <w:rFonts w:ascii="Arial" w:hAnsi="Arial" w:cs="Arial"/>
          <w:b/>
          <w:bCs/>
          <w:lang w:val="en-GB"/>
        </w:rPr>
        <w:t>COURSE CONTENT</w:t>
      </w:r>
    </w:p>
    <w:p w:rsidR="002A7ACD" w:rsidRPr="00462A90" w:rsidRDefault="002A7ACD" w:rsidP="002A7ACD">
      <w:pPr>
        <w:pStyle w:val="BodyText"/>
        <w:tabs>
          <w:tab w:val="left" w:pos="720"/>
        </w:tabs>
        <w:ind w:left="426" w:hanging="426"/>
        <w:jc w:val="both"/>
        <w:rPr>
          <w:rFonts w:ascii="Arial" w:hAnsi="Arial" w:cs="Arial"/>
          <w:b/>
          <w:bCs/>
          <w:lang w:val="en-GB"/>
        </w:rPr>
      </w:pPr>
    </w:p>
    <w:p w:rsidR="002A7ACD" w:rsidRPr="00462A90" w:rsidRDefault="002A7ACD" w:rsidP="002A7ACD">
      <w:pPr>
        <w:numPr>
          <w:ilvl w:val="0"/>
          <w:numId w:val="186"/>
        </w:numPr>
        <w:tabs>
          <w:tab w:val="left" w:pos="720"/>
        </w:tabs>
        <w:spacing w:after="0" w:line="240" w:lineRule="auto"/>
        <w:jc w:val="both"/>
        <w:rPr>
          <w:rFonts w:ascii="Arial" w:hAnsi="Arial" w:cs="Arial"/>
          <w:b/>
          <w:caps/>
          <w:lang w:val="en-GB"/>
        </w:rPr>
      </w:pPr>
      <w:r w:rsidRPr="00462A90">
        <w:rPr>
          <w:rFonts w:ascii="Arial" w:hAnsi="Arial" w:cs="Arial"/>
          <w:b/>
          <w:caps/>
          <w:lang w:val="en-GB"/>
        </w:rPr>
        <w:t xml:space="preserve"> AC Circuits</w:t>
      </w:r>
    </w:p>
    <w:p w:rsidR="002A7ACD" w:rsidRPr="00462A90" w:rsidRDefault="002A7ACD" w:rsidP="002A7ACD">
      <w:pPr>
        <w:pStyle w:val="BodyText"/>
        <w:tabs>
          <w:tab w:val="left" w:pos="720"/>
        </w:tabs>
        <w:ind w:left="360"/>
        <w:jc w:val="both"/>
        <w:rPr>
          <w:rFonts w:ascii="Arial" w:hAnsi="Arial" w:cs="Arial"/>
          <w:bCs/>
          <w:lang w:val="en-GB"/>
        </w:rPr>
      </w:pPr>
      <w:r w:rsidRPr="00462A90">
        <w:rPr>
          <w:rFonts w:ascii="Arial" w:hAnsi="Arial" w:cs="Arial"/>
          <w:bCs/>
          <w:lang w:val="en-GB"/>
        </w:rPr>
        <w:t xml:space="preserve">Representation of AC Series – parallel AC circuits - Problems - Resonance in A.C. Circuits &amp; Coupled circuits - </w:t>
      </w:r>
      <w:r w:rsidRPr="00462A90">
        <w:rPr>
          <w:rFonts w:ascii="Arial" w:hAnsi="Arial" w:cs="Arial"/>
          <w:lang w:val="en-GB"/>
        </w:rPr>
        <w:t xml:space="preserve">Series and parallel resonance. Condition for resonance, resonance curves, effect of resistance on Q factor selectivity and bandwidth, </w:t>
      </w:r>
    </w:p>
    <w:p w:rsidR="002A7ACD" w:rsidRPr="00462A90" w:rsidRDefault="002A7ACD" w:rsidP="002A7ACD">
      <w:pPr>
        <w:tabs>
          <w:tab w:val="left" w:pos="720"/>
        </w:tabs>
        <w:spacing w:after="0"/>
        <w:ind w:left="426" w:hanging="426"/>
        <w:rPr>
          <w:rFonts w:ascii="Arial" w:hAnsi="Arial" w:cs="Arial"/>
          <w:b/>
          <w:bCs/>
          <w:lang w:val="en-GB"/>
        </w:rPr>
      </w:pPr>
      <w:r w:rsidRPr="00462A90">
        <w:rPr>
          <w:rFonts w:ascii="Arial" w:hAnsi="Arial" w:cs="Arial"/>
          <w:lang w:val="en-GB"/>
        </w:rPr>
        <w:t xml:space="preserve">  .    </w:t>
      </w:r>
    </w:p>
    <w:p w:rsidR="002A7ACD" w:rsidRPr="00462A90" w:rsidRDefault="002A7ACD" w:rsidP="002A7ACD">
      <w:pPr>
        <w:numPr>
          <w:ilvl w:val="0"/>
          <w:numId w:val="186"/>
        </w:numPr>
        <w:tabs>
          <w:tab w:val="left" w:pos="720"/>
        </w:tabs>
        <w:spacing w:after="0" w:line="240" w:lineRule="auto"/>
        <w:jc w:val="both"/>
        <w:rPr>
          <w:rFonts w:ascii="Arial" w:hAnsi="Arial" w:cs="Arial"/>
          <w:b/>
          <w:caps/>
          <w:lang w:val="en-GB"/>
        </w:rPr>
      </w:pPr>
      <w:r w:rsidRPr="00462A90">
        <w:rPr>
          <w:rFonts w:ascii="Arial" w:hAnsi="Arial" w:cs="Arial"/>
          <w:b/>
          <w:caps/>
          <w:lang w:val="en-GB"/>
        </w:rPr>
        <w:t>DC Machines</w:t>
      </w:r>
    </w:p>
    <w:p w:rsidR="002A7ACD" w:rsidRPr="00462A90" w:rsidRDefault="002A7ACD" w:rsidP="002A7ACD">
      <w:pPr>
        <w:tabs>
          <w:tab w:val="left" w:pos="720"/>
          <w:tab w:val="num" w:pos="2513"/>
        </w:tabs>
        <w:spacing w:after="0"/>
        <w:ind w:left="426"/>
        <w:jc w:val="both"/>
        <w:rPr>
          <w:rFonts w:ascii="Arial" w:hAnsi="Arial" w:cs="Arial"/>
          <w:lang w:val="en-GB"/>
        </w:rPr>
      </w:pPr>
      <w:r w:rsidRPr="00462A90">
        <w:rPr>
          <w:rFonts w:ascii="Arial" w:hAnsi="Arial" w:cs="Arial"/>
          <w:lang w:val="en-GB"/>
        </w:rPr>
        <w:t>Construction of D.C generators, simple lap and wave winding E.M.F., equation, classification of D.C machines on the basis of excitation, write voltage equations, elementary study characteristics of   series shunt and compound generators.  Losses and efficiency, principles of D.C. motors back E.M.F., speed torque equations, characteristics of series,, shunt and compound motors, motor starters, speed control</w:t>
      </w:r>
    </w:p>
    <w:p w:rsidR="002A7ACD" w:rsidRPr="00462A90" w:rsidRDefault="002A7ACD" w:rsidP="002A7ACD">
      <w:pPr>
        <w:tabs>
          <w:tab w:val="left" w:pos="720"/>
          <w:tab w:val="num" w:pos="2513"/>
        </w:tabs>
        <w:spacing w:after="0"/>
        <w:ind w:left="426"/>
        <w:rPr>
          <w:rFonts w:ascii="Arial" w:hAnsi="Arial" w:cs="Arial"/>
          <w:lang w:val="en-GB"/>
        </w:rPr>
      </w:pPr>
    </w:p>
    <w:p w:rsidR="002A7ACD" w:rsidRPr="00462A90" w:rsidRDefault="002A7ACD" w:rsidP="002A7ACD">
      <w:pPr>
        <w:numPr>
          <w:ilvl w:val="0"/>
          <w:numId w:val="186"/>
        </w:numPr>
        <w:tabs>
          <w:tab w:val="left" w:pos="720"/>
        </w:tabs>
        <w:spacing w:after="0" w:line="240" w:lineRule="auto"/>
        <w:jc w:val="both"/>
        <w:rPr>
          <w:rFonts w:ascii="Arial" w:hAnsi="Arial" w:cs="Arial"/>
          <w:b/>
          <w:caps/>
          <w:lang w:val="en-GB"/>
        </w:rPr>
      </w:pPr>
      <w:r w:rsidRPr="00462A90">
        <w:rPr>
          <w:rFonts w:ascii="Arial" w:hAnsi="Arial" w:cs="Arial"/>
          <w:b/>
          <w:caps/>
          <w:lang w:val="en-GB"/>
        </w:rPr>
        <w:t>polyphase Circuits</w:t>
      </w:r>
    </w:p>
    <w:p w:rsidR="002A7ACD" w:rsidRPr="00462A90" w:rsidRDefault="002A7ACD" w:rsidP="002A7ACD">
      <w:pPr>
        <w:pStyle w:val="BodyText"/>
        <w:tabs>
          <w:tab w:val="left" w:pos="720"/>
        </w:tabs>
        <w:ind w:left="360"/>
        <w:jc w:val="both"/>
        <w:rPr>
          <w:rFonts w:ascii="Arial" w:hAnsi="Arial" w:cs="Arial"/>
          <w:bCs/>
          <w:lang w:val="en-GB"/>
        </w:rPr>
      </w:pPr>
      <w:r w:rsidRPr="00462A90">
        <w:rPr>
          <w:rFonts w:ascii="Arial" w:hAnsi="Arial" w:cs="Arial"/>
          <w:bCs/>
          <w:lang w:val="en-GB"/>
        </w:rPr>
        <w:t>Generation of polyphase voltages and currents.  Advantages of 3-phase system, 1–phase system, 3– phase star and 3–phase delta circuits-solving simple problems</w:t>
      </w:r>
    </w:p>
    <w:p w:rsidR="002A7ACD" w:rsidRPr="00462A90" w:rsidRDefault="002A7ACD" w:rsidP="002A7ACD">
      <w:pPr>
        <w:tabs>
          <w:tab w:val="left" w:pos="720"/>
          <w:tab w:val="num" w:pos="2513"/>
        </w:tabs>
        <w:spacing w:after="0"/>
        <w:ind w:left="426"/>
        <w:rPr>
          <w:rFonts w:ascii="Arial" w:hAnsi="Arial" w:cs="Arial"/>
          <w:lang w:val="en-GB"/>
        </w:rPr>
      </w:pPr>
    </w:p>
    <w:p w:rsidR="002A7ACD" w:rsidRPr="00462A90" w:rsidRDefault="002A7ACD" w:rsidP="002A7ACD">
      <w:pPr>
        <w:numPr>
          <w:ilvl w:val="0"/>
          <w:numId w:val="186"/>
        </w:numPr>
        <w:tabs>
          <w:tab w:val="left" w:pos="720"/>
        </w:tabs>
        <w:spacing w:after="0" w:line="240" w:lineRule="auto"/>
        <w:jc w:val="both"/>
        <w:rPr>
          <w:rFonts w:ascii="Arial" w:hAnsi="Arial" w:cs="Arial"/>
          <w:b/>
          <w:caps/>
          <w:lang w:val="en-GB"/>
        </w:rPr>
      </w:pPr>
      <w:r w:rsidRPr="00462A90">
        <w:rPr>
          <w:rFonts w:ascii="Arial" w:hAnsi="Arial" w:cs="Arial"/>
          <w:b/>
          <w:caps/>
          <w:lang w:val="en-GB"/>
        </w:rPr>
        <w:t xml:space="preserve">Transformers </w:t>
      </w:r>
    </w:p>
    <w:p w:rsidR="002A7ACD" w:rsidRPr="00462A90" w:rsidRDefault="002A7ACD" w:rsidP="002A7ACD">
      <w:pPr>
        <w:pStyle w:val="BodyText"/>
        <w:tabs>
          <w:tab w:val="left" w:pos="720"/>
        </w:tabs>
        <w:ind w:left="360"/>
        <w:jc w:val="both"/>
        <w:rPr>
          <w:rFonts w:ascii="Arial" w:hAnsi="Arial" w:cs="Arial"/>
          <w:bCs/>
          <w:lang w:val="en-GB"/>
        </w:rPr>
      </w:pPr>
      <w:r w:rsidRPr="00462A90">
        <w:rPr>
          <w:rFonts w:ascii="Arial" w:hAnsi="Arial" w:cs="Arial"/>
          <w:bCs/>
          <w:lang w:val="en-GB"/>
        </w:rPr>
        <w:t>Principle of transformer- Core type transformer-Shell type transformer-Laminations-transformation ratio- transformer on NO load- vector diagram-unity power factor-losses in a transformer-open circuit and short circuit tests-efficiency and regulation of transformer -</w:t>
      </w:r>
    </w:p>
    <w:p w:rsidR="002A7ACD" w:rsidRPr="00462A90" w:rsidRDefault="002A7ACD" w:rsidP="002A7ACD">
      <w:pPr>
        <w:pStyle w:val="BodyText"/>
        <w:tabs>
          <w:tab w:val="left" w:pos="720"/>
        </w:tabs>
        <w:ind w:left="360"/>
        <w:jc w:val="both"/>
        <w:rPr>
          <w:rFonts w:ascii="Arial" w:hAnsi="Arial" w:cs="Arial"/>
          <w:bCs/>
          <w:lang w:val="en-GB"/>
        </w:rPr>
      </w:pPr>
      <w:r w:rsidRPr="00462A90">
        <w:rPr>
          <w:rFonts w:ascii="Arial" w:hAnsi="Arial" w:cs="Arial"/>
          <w:bCs/>
          <w:lang w:val="en-GB"/>
        </w:rPr>
        <w:t xml:space="preserve"> auto transformer- three phase connections of transformer, star-star, star-delta, delta-delta, delta star- applications of a transformers</w:t>
      </w:r>
    </w:p>
    <w:p w:rsidR="002A7ACD" w:rsidRPr="00462A90" w:rsidRDefault="002A7ACD" w:rsidP="002A7ACD">
      <w:pPr>
        <w:pStyle w:val="BodyText"/>
        <w:tabs>
          <w:tab w:val="left" w:pos="720"/>
        </w:tabs>
        <w:ind w:left="360"/>
        <w:jc w:val="both"/>
        <w:rPr>
          <w:rFonts w:ascii="Arial" w:hAnsi="Arial" w:cs="Arial"/>
          <w:bCs/>
          <w:lang w:val="en-GB"/>
        </w:rPr>
      </w:pPr>
    </w:p>
    <w:p w:rsidR="002A7ACD" w:rsidRPr="00462A90" w:rsidRDefault="002A7ACD" w:rsidP="002A7ACD">
      <w:pPr>
        <w:numPr>
          <w:ilvl w:val="0"/>
          <w:numId w:val="186"/>
        </w:numPr>
        <w:tabs>
          <w:tab w:val="left" w:pos="720"/>
        </w:tabs>
        <w:spacing w:after="0" w:line="240" w:lineRule="auto"/>
        <w:jc w:val="both"/>
        <w:rPr>
          <w:rFonts w:ascii="Arial" w:hAnsi="Arial" w:cs="Arial"/>
          <w:b/>
          <w:caps/>
          <w:lang w:val="en-GB"/>
        </w:rPr>
      </w:pPr>
      <w:r w:rsidRPr="00462A90">
        <w:rPr>
          <w:rFonts w:ascii="Arial" w:hAnsi="Arial" w:cs="Arial"/>
          <w:b/>
          <w:caps/>
          <w:lang w:val="en-GB"/>
        </w:rPr>
        <w:t xml:space="preserve">AC Machines </w:t>
      </w:r>
    </w:p>
    <w:p w:rsidR="002A7ACD" w:rsidRPr="00462A90" w:rsidRDefault="002A7ACD" w:rsidP="002A7ACD">
      <w:pPr>
        <w:pStyle w:val="BodyText"/>
        <w:tabs>
          <w:tab w:val="left" w:pos="720"/>
        </w:tabs>
        <w:ind w:left="360"/>
        <w:jc w:val="both"/>
        <w:rPr>
          <w:rFonts w:ascii="Arial" w:hAnsi="Arial" w:cs="Arial"/>
          <w:bCs/>
          <w:lang w:val="en-GB"/>
        </w:rPr>
      </w:pPr>
      <w:r w:rsidRPr="00462A90">
        <w:rPr>
          <w:rFonts w:ascii="Arial" w:hAnsi="Arial" w:cs="Arial"/>
          <w:bCs/>
          <w:lang w:val="en-GB"/>
        </w:rPr>
        <w:t>Principle and construction of alternator, types of alternator, e.m.f. equation and frequency, Production of rotating magnetic fields, principle and construction of 3 – phase induction motors, slip ring and squirrel cage, DOL, Star / delta  starters, applications, Single phase induction motors, split phase, Capacitor start single phase induction motor - universal motor- Servo motors - choice of selecting a motor-applications for each of above</w:t>
      </w:r>
    </w:p>
    <w:p w:rsidR="002A7ACD" w:rsidRPr="00462A90" w:rsidRDefault="002A7ACD" w:rsidP="002A7ACD">
      <w:pPr>
        <w:tabs>
          <w:tab w:val="left" w:pos="720"/>
          <w:tab w:val="num" w:pos="2513"/>
        </w:tabs>
        <w:spacing w:after="0"/>
        <w:ind w:left="426"/>
        <w:rPr>
          <w:rFonts w:ascii="Arial" w:hAnsi="Arial" w:cs="Arial"/>
          <w:lang w:val="en-GB"/>
        </w:rPr>
      </w:pPr>
    </w:p>
    <w:p w:rsidR="002A7ACD" w:rsidRPr="00462A90" w:rsidRDefault="002A7ACD" w:rsidP="002A7ACD">
      <w:pPr>
        <w:pStyle w:val="BodyTextIndent2"/>
        <w:tabs>
          <w:tab w:val="left" w:pos="720"/>
        </w:tabs>
        <w:ind w:left="0"/>
        <w:rPr>
          <w:rFonts w:ascii="Arial" w:hAnsi="Arial" w:cs="Arial"/>
          <w:b/>
        </w:rPr>
      </w:pPr>
      <w:r w:rsidRPr="00462A90">
        <w:rPr>
          <w:rFonts w:ascii="Arial" w:hAnsi="Arial" w:cs="Arial"/>
          <w:b/>
        </w:rPr>
        <w:t>REFERENCE</w:t>
      </w:r>
    </w:p>
    <w:p w:rsidR="002A7ACD" w:rsidRPr="00462A90" w:rsidRDefault="002A7ACD" w:rsidP="002A7ACD">
      <w:pPr>
        <w:pStyle w:val="BodyTextIndent2"/>
        <w:tabs>
          <w:tab w:val="left" w:pos="720"/>
        </w:tabs>
        <w:ind w:left="0"/>
        <w:rPr>
          <w:rFonts w:ascii="Arial" w:hAnsi="Arial" w:cs="Arial"/>
          <w:b/>
        </w:rPr>
      </w:pPr>
    </w:p>
    <w:p w:rsidR="002A7ACD" w:rsidRPr="00462A90" w:rsidRDefault="002A7ACD" w:rsidP="002A7ACD">
      <w:pPr>
        <w:pStyle w:val="BodyTextIndent2"/>
        <w:numPr>
          <w:ilvl w:val="0"/>
          <w:numId w:val="187"/>
        </w:numPr>
        <w:tabs>
          <w:tab w:val="left" w:pos="720"/>
        </w:tabs>
        <w:jc w:val="left"/>
        <w:rPr>
          <w:rFonts w:ascii="Arial" w:hAnsi="Arial" w:cs="Arial"/>
        </w:rPr>
      </w:pPr>
      <w:r w:rsidRPr="00462A90">
        <w:rPr>
          <w:rFonts w:ascii="Arial" w:hAnsi="Arial" w:cs="Arial"/>
        </w:rPr>
        <w:t xml:space="preserve">Electrical Technology by B L Theraja, </w:t>
      </w:r>
    </w:p>
    <w:p w:rsidR="002A7ACD" w:rsidRPr="00462A90" w:rsidRDefault="002A7ACD" w:rsidP="002A7ACD">
      <w:pPr>
        <w:pStyle w:val="BodyTextIndent2"/>
        <w:tabs>
          <w:tab w:val="left" w:pos="720"/>
        </w:tabs>
        <w:spacing w:line="360" w:lineRule="auto"/>
        <w:ind w:left="0"/>
        <w:rPr>
          <w:rFonts w:ascii="Arial" w:hAnsi="Arial" w:cs="Arial"/>
        </w:rPr>
      </w:pPr>
    </w:p>
    <w:p w:rsidR="002A7ACD" w:rsidRPr="00462A90" w:rsidRDefault="002A7ACD" w:rsidP="002A7ACD">
      <w:pPr>
        <w:pStyle w:val="BodyTextIndent2"/>
        <w:tabs>
          <w:tab w:val="left" w:pos="720"/>
        </w:tabs>
        <w:spacing w:line="360" w:lineRule="auto"/>
        <w:ind w:left="0"/>
        <w:rPr>
          <w:rFonts w:ascii="Arial" w:hAnsi="Arial" w:cs="Arial"/>
        </w:rPr>
      </w:pPr>
    </w:p>
    <w:p w:rsidR="002A7ACD" w:rsidRPr="00462A90" w:rsidRDefault="002A7ACD" w:rsidP="002A7ACD">
      <w:pPr>
        <w:tabs>
          <w:tab w:val="left" w:pos="720"/>
        </w:tabs>
        <w:spacing w:after="0" w:line="240" w:lineRule="auto"/>
        <w:jc w:val="center"/>
        <w:rPr>
          <w:rFonts w:ascii="Arial" w:hAnsi="Arial" w:cs="Arial"/>
          <w:b/>
          <w:bCs/>
        </w:rPr>
      </w:pPr>
      <w:r w:rsidRPr="00462A90">
        <w:rPr>
          <w:rFonts w:ascii="Arial" w:hAnsi="Arial" w:cs="Arial"/>
        </w:rPr>
        <w:br w:type="page"/>
      </w:r>
      <w:r w:rsidRPr="00462A90">
        <w:rPr>
          <w:rFonts w:ascii="Arial" w:hAnsi="Arial" w:cs="Arial"/>
          <w:b/>
        </w:rPr>
        <w:lastRenderedPageBreak/>
        <w:t>Electronic Devices and Circuits</w:t>
      </w:r>
      <w:r w:rsidRPr="00462A90">
        <w:rPr>
          <w:rFonts w:ascii="Arial" w:hAnsi="Arial" w:cs="Arial"/>
          <w:b/>
          <w:bCs/>
        </w:rPr>
        <w:t xml:space="preserve"> Lab Practice</w:t>
      </w:r>
    </w:p>
    <w:p w:rsidR="002A7ACD" w:rsidRPr="00462A90" w:rsidRDefault="002A7ACD" w:rsidP="002A7ACD">
      <w:pPr>
        <w:tabs>
          <w:tab w:val="left" w:pos="720"/>
        </w:tabs>
        <w:spacing w:after="0" w:line="240" w:lineRule="auto"/>
        <w:rPr>
          <w:rFonts w:ascii="Arial" w:hAnsi="Arial" w:cs="Arial"/>
          <w:b/>
          <w:bCs/>
        </w:rPr>
      </w:pPr>
    </w:p>
    <w:p w:rsidR="002A7ACD" w:rsidRPr="00462A90" w:rsidRDefault="002A7ACD" w:rsidP="002A7ACD">
      <w:pPr>
        <w:tabs>
          <w:tab w:val="left" w:pos="720"/>
        </w:tabs>
        <w:spacing w:after="0" w:line="240" w:lineRule="auto"/>
        <w:ind w:left="720"/>
        <w:rPr>
          <w:rFonts w:ascii="Arial" w:hAnsi="Arial" w:cs="Arial"/>
          <w:b/>
          <w:bCs/>
        </w:rPr>
      </w:pPr>
      <w:r w:rsidRPr="00462A90">
        <w:rPr>
          <w:rFonts w:ascii="Arial" w:hAnsi="Arial" w:cs="Arial"/>
          <w:b/>
          <w:bCs/>
        </w:rPr>
        <w:t>Subject title</w:t>
      </w:r>
      <w:r w:rsidRPr="00462A90">
        <w:rPr>
          <w:rFonts w:ascii="Arial" w:hAnsi="Arial" w:cs="Arial"/>
          <w:b/>
          <w:bCs/>
        </w:rPr>
        <w:tab/>
      </w:r>
      <w:r w:rsidRPr="00462A90">
        <w:rPr>
          <w:rFonts w:ascii="Arial" w:hAnsi="Arial" w:cs="Arial"/>
          <w:b/>
          <w:bCs/>
        </w:rPr>
        <w:tab/>
        <w:t>:</w:t>
      </w:r>
      <w:r w:rsidRPr="00462A90">
        <w:rPr>
          <w:rFonts w:ascii="Arial" w:hAnsi="Arial" w:cs="Arial"/>
          <w:b/>
          <w:bCs/>
        </w:rPr>
        <w:tab/>
      </w:r>
      <w:r w:rsidRPr="00462A90">
        <w:rPr>
          <w:rFonts w:ascii="Arial" w:hAnsi="Arial" w:cs="Arial"/>
          <w:b/>
        </w:rPr>
        <w:t>Electronic Devices and Circuits</w:t>
      </w:r>
      <w:r w:rsidRPr="00462A90">
        <w:rPr>
          <w:rFonts w:ascii="Arial" w:hAnsi="Arial" w:cs="Arial"/>
          <w:b/>
          <w:bCs/>
        </w:rPr>
        <w:t xml:space="preserve"> Lab Practice</w:t>
      </w:r>
    </w:p>
    <w:p w:rsidR="002A7ACD" w:rsidRPr="00462A90" w:rsidRDefault="002A7ACD" w:rsidP="002A7ACD">
      <w:pPr>
        <w:tabs>
          <w:tab w:val="left" w:pos="720"/>
        </w:tabs>
        <w:spacing w:after="0" w:line="240" w:lineRule="auto"/>
        <w:ind w:left="720"/>
        <w:rPr>
          <w:rFonts w:ascii="Arial" w:hAnsi="Arial" w:cs="Arial"/>
          <w:b/>
          <w:bCs/>
        </w:rPr>
      </w:pPr>
      <w:r w:rsidRPr="00462A90">
        <w:rPr>
          <w:rFonts w:ascii="Arial" w:hAnsi="Arial" w:cs="Arial"/>
          <w:b/>
          <w:bCs/>
        </w:rPr>
        <w:t>Subject code</w:t>
      </w:r>
      <w:r w:rsidRPr="00462A90">
        <w:rPr>
          <w:rFonts w:ascii="Arial" w:hAnsi="Arial" w:cs="Arial"/>
          <w:b/>
          <w:bCs/>
        </w:rPr>
        <w:tab/>
      </w:r>
      <w:r w:rsidRPr="00462A90">
        <w:rPr>
          <w:rFonts w:ascii="Arial" w:hAnsi="Arial" w:cs="Arial"/>
          <w:b/>
          <w:bCs/>
        </w:rPr>
        <w:tab/>
        <w:t>:</w:t>
      </w:r>
      <w:r w:rsidRPr="00462A90">
        <w:rPr>
          <w:rFonts w:ascii="Arial" w:hAnsi="Arial" w:cs="Arial"/>
          <w:b/>
          <w:bCs/>
        </w:rPr>
        <w:tab/>
        <w:t>EC-307</w:t>
      </w:r>
    </w:p>
    <w:p w:rsidR="002A7ACD" w:rsidRPr="00462A90" w:rsidRDefault="002A7ACD" w:rsidP="002A7ACD">
      <w:pPr>
        <w:tabs>
          <w:tab w:val="left" w:pos="720"/>
          <w:tab w:val="left" w:pos="2160"/>
        </w:tabs>
        <w:spacing w:after="0" w:line="240" w:lineRule="auto"/>
        <w:ind w:left="720"/>
        <w:rPr>
          <w:rFonts w:ascii="Arial" w:hAnsi="Arial" w:cs="Arial"/>
          <w:b/>
          <w:bCs/>
        </w:rPr>
      </w:pPr>
      <w:r w:rsidRPr="00462A90">
        <w:rPr>
          <w:rFonts w:ascii="Arial" w:hAnsi="Arial" w:cs="Arial"/>
          <w:b/>
          <w:bCs/>
        </w:rPr>
        <w:t>Periods per week</w:t>
      </w:r>
      <w:r w:rsidRPr="00462A90">
        <w:rPr>
          <w:rFonts w:ascii="Arial" w:hAnsi="Arial" w:cs="Arial"/>
          <w:b/>
          <w:bCs/>
        </w:rPr>
        <w:tab/>
        <w:t>:</w:t>
      </w:r>
      <w:r w:rsidRPr="00462A90">
        <w:rPr>
          <w:rFonts w:ascii="Arial" w:hAnsi="Arial" w:cs="Arial"/>
          <w:b/>
          <w:bCs/>
        </w:rPr>
        <w:tab/>
        <w:t>6</w:t>
      </w:r>
    </w:p>
    <w:p w:rsidR="002A7ACD" w:rsidRPr="00462A90" w:rsidRDefault="002A7ACD" w:rsidP="002A7ACD">
      <w:pPr>
        <w:tabs>
          <w:tab w:val="left" w:pos="720"/>
        </w:tabs>
        <w:spacing w:after="0" w:line="240" w:lineRule="auto"/>
        <w:ind w:left="720"/>
        <w:rPr>
          <w:rFonts w:ascii="Arial" w:hAnsi="Arial" w:cs="Arial"/>
          <w:b/>
          <w:bCs/>
        </w:rPr>
      </w:pPr>
      <w:r w:rsidRPr="00462A90">
        <w:rPr>
          <w:rFonts w:ascii="Arial" w:hAnsi="Arial" w:cs="Arial"/>
          <w:b/>
          <w:bCs/>
        </w:rPr>
        <w:t>Periods / Semester</w:t>
      </w:r>
      <w:r w:rsidRPr="00462A90">
        <w:rPr>
          <w:rFonts w:ascii="Arial" w:hAnsi="Arial" w:cs="Arial"/>
          <w:b/>
          <w:bCs/>
        </w:rPr>
        <w:tab/>
        <w:t>:</w:t>
      </w:r>
      <w:r w:rsidRPr="00462A90">
        <w:rPr>
          <w:rFonts w:ascii="Arial" w:hAnsi="Arial" w:cs="Arial"/>
          <w:b/>
          <w:bCs/>
        </w:rPr>
        <w:tab/>
        <w:t>90</w:t>
      </w:r>
    </w:p>
    <w:p w:rsidR="002A7ACD" w:rsidRPr="00462A90" w:rsidRDefault="002A7ACD" w:rsidP="002A7ACD">
      <w:pPr>
        <w:spacing w:line="360" w:lineRule="auto"/>
        <w:rPr>
          <w:rFonts w:ascii="Arial" w:hAnsi="Arial" w:cs="Arial"/>
          <w:bCs/>
        </w:rPr>
      </w:pPr>
    </w:p>
    <w:tbl>
      <w:tblPr>
        <w:tblpPr w:leftFromText="180" w:rightFromText="180" w:vertAnchor="text" w:horzAnchor="margin" w:tblpXSpec="center" w:tblpY="1888"/>
        <w:tblW w:w="48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0"/>
        <w:gridCol w:w="6930"/>
        <w:gridCol w:w="1264"/>
      </w:tblGrid>
      <w:tr w:rsidR="002A7ACD" w:rsidRPr="00462A90" w:rsidTr="00823102">
        <w:trPr>
          <w:trHeight w:val="696"/>
        </w:trPr>
        <w:tc>
          <w:tcPr>
            <w:tcW w:w="592" w:type="pct"/>
            <w:vAlign w:val="center"/>
          </w:tcPr>
          <w:p w:rsidR="002A7ACD" w:rsidRPr="00462A90" w:rsidRDefault="002A7ACD" w:rsidP="00823102">
            <w:pPr>
              <w:ind w:right="349"/>
              <w:jc w:val="center"/>
              <w:rPr>
                <w:rFonts w:ascii="Arial" w:hAnsi="Arial" w:cs="Arial"/>
                <w:b/>
              </w:rPr>
            </w:pPr>
            <w:r w:rsidRPr="00462A90">
              <w:rPr>
                <w:rFonts w:ascii="Arial" w:hAnsi="Arial" w:cs="Arial"/>
                <w:b/>
              </w:rPr>
              <w:t>S.No</w:t>
            </w:r>
          </w:p>
        </w:tc>
        <w:tc>
          <w:tcPr>
            <w:tcW w:w="3728" w:type="pct"/>
            <w:vAlign w:val="center"/>
          </w:tcPr>
          <w:p w:rsidR="002A7ACD" w:rsidRPr="00462A90" w:rsidRDefault="002A7ACD" w:rsidP="00823102">
            <w:pPr>
              <w:ind w:right="349"/>
              <w:jc w:val="center"/>
              <w:rPr>
                <w:rFonts w:ascii="Arial" w:hAnsi="Arial" w:cs="Arial"/>
                <w:b/>
              </w:rPr>
            </w:pPr>
            <w:r w:rsidRPr="00462A90">
              <w:rPr>
                <w:rFonts w:ascii="Arial" w:hAnsi="Arial" w:cs="Arial"/>
                <w:b/>
              </w:rPr>
              <w:t>Major Topics</w:t>
            </w:r>
          </w:p>
        </w:tc>
        <w:tc>
          <w:tcPr>
            <w:tcW w:w="680" w:type="pct"/>
            <w:vAlign w:val="center"/>
          </w:tcPr>
          <w:p w:rsidR="002A7ACD" w:rsidRPr="00462A90" w:rsidRDefault="002A7ACD" w:rsidP="00823102">
            <w:pPr>
              <w:jc w:val="center"/>
              <w:rPr>
                <w:rFonts w:ascii="Arial" w:hAnsi="Arial" w:cs="Arial"/>
                <w:b/>
              </w:rPr>
            </w:pPr>
            <w:r w:rsidRPr="00462A90">
              <w:rPr>
                <w:rFonts w:ascii="Arial" w:hAnsi="Arial" w:cs="Arial"/>
                <w:b/>
              </w:rPr>
              <w:t>No. of Periods</w:t>
            </w:r>
          </w:p>
        </w:tc>
      </w:tr>
      <w:tr w:rsidR="002A7ACD" w:rsidRPr="00462A90" w:rsidTr="00823102">
        <w:trPr>
          <w:trHeight w:val="332"/>
        </w:trPr>
        <w:tc>
          <w:tcPr>
            <w:tcW w:w="592" w:type="pct"/>
            <w:vAlign w:val="center"/>
          </w:tcPr>
          <w:p w:rsidR="002A7ACD" w:rsidRPr="00462A90" w:rsidRDefault="002A7ACD" w:rsidP="00823102">
            <w:pPr>
              <w:ind w:right="349"/>
              <w:jc w:val="center"/>
              <w:rPr>
                <w:rFonts w:ascii="Arial" w:hAnsi="Arial" w:cs="Arial"/>
                <w:b/>
              </w:rPr>
            </w:pPr>
            <w:r w:rsidRPr="00462A90">
              <w:rPr>
                <w:rFonts w:ascii="Arial" w:hAnsi="Arial" w:cs="Arial"/>
                <w:b/>
              </w:rPr>
              <w:t>I.</w:t>
            </w:r>
          </w:p>
        </w:tc>
        <w:tc>
          <w:tcPr>
            <w:tcW w:w="3728" w:type="pct"/>
            <w:vAlign w:val="center"/>
          </w:tcPr>
          <w:p w:rsidR="002A7ACD" w:rsidRPr="00462A90" w:rsidRDefault="002A7ACD" w:rsidP="00823102">
            <w:pPr>
              <w:rPr>
                <w:rFonts w:ascii="Arial" w:hAnsi="Arial" w:cs="Arial"/>
                <w:b/>
                <w:lang w:val="en-GB"/>
              </w:rPr>
            </w:pPr>
            <w:r w:rsidRPr="00462A90">
              <w:rPr>
                <w:rFonts w:ascii="Arial" w:hAnsi="Arial" w:cs="Arial"/>
                <w:b/>
                <w:lang w:val="en-GB"/>
              </w:rPr>
              <w:t>Semiconductor Diodes and Rectifiers</w:t>
            </w:r>
          </w:p>
        </w:tc>
        <w:tc>
          <w:tcPr>
            <w:tcW w:w="680" w:type="pct"/>
            <w:vAlign w:val="center"/>
          </w:tcPr>
          <w:p w:rsidR="002A7ACD" w:rsidRPr="00462A90" w:rsidRDefault="002A7ACD" w:rsidP="00823102">
            <w:pPr>
              <w:jc w:val="center"/>
              <w:rPr>
                <w:rFonts w:ascii="Arial" w:hAnsi="Arial" w:cs="Arial"/>
                <w:b/>
              </w:rPr>
            </w:pPr>
            <w:r w:rsidRPr="00462A90">
              <w:rPr>
                <w:rFonts w:ascii="Arial" w:hAnsi="Arial" w:cs="Arial"/>
                <w:b/>
              </w:rPr>
              <w:t>18</w:t>
            </w:r>
          </w:p>
        </w:tc>
      </w:tr>
      <w:tr w:rsidR="002A7ACD" w:rsidRPr="00462A90" w:rsidTr="00823102">
        <w:trPr>
          <w:trHeight w:val="350"/>
        </w:trPr>
        <w:tc>
          <w:tcPr>
            <w:tcW w:w="592" w:type="pct"/>
            <w:vAlign w:val="center"/>
          </w:tcPr>
          <w:p w:rsidR="002A7ACD" w:rsidRPr="00462A90" w:rsidRDefault="002A7ACD" w:rsidP="00823102">
            <w:pPr>
              <w:ind w:right="349"/>
              <w:jc w:val="center"/>
              <w:rPr>
                <w:rFonts w:ascii="Arial" w:hAnsi="Arial" w:cs="Arial"/>
                <w:b/>
              </w:rPr>
            </w:pPr>
            <w:r w:rsidRPr="00462A90">
              <w:rPr>
                <w:rFonts w:ascii="Arial" w:hAnsi="Arial" w:cs="Arial"/>
                <w:b/>
              </w:rPr>
              <w:t>II.</w:t>
            </w:r>
          </w:p>
        </w:tc>
        <w:tc>
          <w:tcPr>
            <w:tcW w:w="3728" w:type="pct"/>
            <w:vAlign w:val="center"/>
          </w:tcPr>
          <w:p w:rsidR="002A7ACD" w:rsidRPr="00462A90" w:rsidRDefault="002A7ACD" w:rsidP="00823102">
            <w:pPr>
              <w:rPr>
                <w:rFonts w:ascii="Arial" w:hAnsi="Arial" w:cs="Arial"/>
                <w:b/>
                <w:lang w:val="en-GB"/>
              </w:rPr>
            </w:pPr>
            <w:r w:rsidRPr="00462A90">
              <w:rPr>
                <w:rFonts w:ascii="Arial" w:hAnsi="Arial" w:cs="Arial"/>
                <w:b/>
                <w:lang w:val="en-GB"/>
              </w:rPr>
              <w:t>Transistors &amp; Field Effect transistors</w:t>
            </w:r>
          </w:p>
        </w:tc>
        <w:tc>
          <w:tcPr>
            <w:tcW w:w="680" w:type="pct"/>
            <w:vAlign w:val="center"/>
          </w:tcPr>
          <w:p w:rsidR="002A7ACD" w:rsidRPr="00462A90" w:rsidRDefault="002A7ACD" w:rsidP="00823102">
            <w:pPr>
              <w:jc w:val="center"/>
              <w:rPr>
                <w:rFonts w:ascii="Arial" w:hAnsi="Arial" w:cs="Arial"/>
                <w:b/>
              </w:rPr>
            </w:pPr>
            <w:r w:rsidRPr="00462A90">
              <w:rPr>
                <w:rFonts w:ascii="Arial" w:hAnsi="Arial" w:cs="Arial"/>
                <w:b/>
              </w:rPr>
              <w:t>12</w:t>
            </w:r>
          </w:p>
        </w:tc>
      </w:tr>
      <w:tr w:rsidR="002A7ACD" w:rsidRPr="00462A90" w:rsidTr="00823102">
        <w:trPr>
          <w:trHeight w:val="350"/>
        </w:trPr>
        <w:tc>
          <w:tcPr>
            <w:tcW w:w="592" w:type="pct"/>
            <w:vAlign w:val="center"/>
          </w:tcPr>
          <w:p w:rsidR="002A7ACD" w:rsidRPr="00462A90" w:rsidRDefault="002A7ACD" w:rsidP="00823102">
            <w:pPr>
              <w:ind w:right="349"/>
              <w:jc w:val="center"/>
              <w:rPr>
                <w:rFonts w:ascii="Arial" w:hAnsi="Arial" w:cs="Arial"/>
                <w:b/>
              </w:rPr>
            </w:pPr>
            <w:r w:rsidRPr="00462A90">
              <w:rPr>
                <w:rFonts w:ascii="Arial" w:hAnsi="Arial" w:cs="Arial"/>
                <w:b/>
              </w:rPr>
              <w:t>III.</w:t>
            </w:r>
          </w:p>
        </w:tc>
        <w:tc>
          <w:tcPr>
            <w:tcW w:w="3728" w:type="pct"/>
            <w:vAlign w:val="center"/>
          </w:tcPr>
          <w:p w:rsidR="002A7ACD" w:rsidRPr="00462A90" w:rsidRDefault="002A7ACD" w:rsidP="00823102">
            <w:pPr>
              <w:rPr>
                <w:rFonts w:ascii="Arial" w:hAnsi="Arial" w:cs="Arial"/>
                <w:b/>
                <w:lang w:val="en-GB"/>
              </w:rPr>
            </w:pPr>
            <w:r w:rsidRPr="00462A90">
              <w:rPr>
                <w:rFonts w:ascii="Arial" w:hAnsi="Arial" w:cs="Arial"/>
                <w:b/>
                <w:lang w:val="en-GB"/>
              </w:rPr>
              <w:t>Transistor Amplifiers and Oscillators</w:t>
            </w:r>
          </w:p>
        </w:tc>
        <w:tc>
          <w:tcPr>
            <w:tcW w:w="680" w:type="pct"/>
            <w:vAlign w:val="center"/>
          </w:tcPr>
          <w:p w:rsidR="002A7ACD" w:rsidRPr="00462A90" w:rsidRDefault="002A7ACD" w:rsidP="00823102">
            <w:pPr>
              <w:jc w:val="center"/>
              <w:rPr>
                <w:rFonts w:ascii="Arial" w:hAnsi="Arial" w:cs="Arial"/>
                <w:b/>
              </w:rPr>
            </w:pPr>
            <w:r w:rsidRPr="00462A90">
              <w:rPr>
                <w:rFonts w:ascii="Arial" w:hAnsi="Arial" w:cs="Arial"/>
                <w:b/>
              </w:rPr>
              <w:t>18</w:t>
            </w:r>
          </w:p>
        </w:tc>
      </w:tr>
      <w:tr w:rsidR="002A7ACD" w:rsidRPr="00462A90" w:rsidTr="00823102">
        <w:trPr>
          <w:trHeight w:val="350"/>
        </w:trPr>
        <w:tc>
          <w:tcPr>
            <w:tcW w:w="592" w:type="pct"/>
            <w:vAlign w:val="center"/>
          </w:tcPr>
          <w:p w:rsidR="002A7ACD" w:rsidRPr="00462A90" w:rsidRDefault="002A7ACD" w:rsidP="00823102">
            <w:pPr>
              <w:ind w:right="349"/>
              <w:jc w:val="center"/>
              <w:rPr>
                <w:rFonts w:ascii="Arial" w:hAnsi="Arial" w:cs="Arial"/>
                <w:b/>
              </w:rPr>
            </w:pPr>
            <w:r w:rsidRPr="00462A90">
              <w:rPr>
                <w:rFonts w:ascii="Arial" w:hAnsi="Arial" w:cs="Arial"/>
                <w:b/>
              </w:rPr>
              <w:t>IV.</w:t>
            </w:r>
          </w:p>
        </w:tc>
        <w:tc>
          <w:tcPr>
            <w:tcW w:w="3728" w:type="pct"/>
            <w:vAlign w:val="center"/>
          </w:tcPr>
          <w:p w:rsidR="002A7ACD" w:rsidRPr="00462A90" w:rsidRDefault="002A7ACD" w:rsidP="00823102">
            <w:pPr>
              <w:rPr>
                <w:rFonts w:ascii="Arial" w:hAnsi="Arial" w:cs="Arial"/>
                <w:b/>
                <w:lang w:val="en-GB"/>
              </w:rPr>
            </w:pPr>
            <w:r w:rsidRPr="00462A90">
              <w:rPr>
                <w:rFonts w:ascii="Arial" w:hAnsi="Arial" w:cs="Arial"/>
                <w:b/>
                <w:lang w:val="en-GB"/>
              </w:rPr>
              <w:t xml:space="preserve"> Special Devices</w:t>
            </w:r>
          </w:p>
        </w:tc>
        <w:tc>
          <w:tcPr>
            <w:tcW w:w="680" w:type="pct"/>
            <w:vAlign w:val="center"/>
          </w:tcPr>
          <w:p w:rsidR="002A7ACD" w:rsidRPr="00462A90" w:rsidRDefault="002A7ACD" w:rsidP="00823102">
            <w:pPr>
              <w:jc w:val="center"/>
              <w:rPr>
                <w:rFonts w:ascii="Arial" w:hAnsi="Arial" w:cs="Arial"/>
                <w:b/>
              </w:rPr>
            </w:pPr>
            <w:r w:rsidRPr="00462A90">
              <w:rPr>
                <w:rFonts w:ascii="Arial" w:hAnsi="Arial" w:cs="Arial"/>
                <w:b/>
              </w:rPr>
              <w:t>12</w:t>
            </w:r>
          </w:p>
        </w:tc>
      </w:tr>
      <w:tr w:rsidR="002A7ACD" w:rsidRPr="00462A90" w:rsidTr="00823102">
        <w:trPr>
          <w:trHeight w:val="350"/>
        </w:trPr>
        <w:tc>
          <w:tcPr>
            <w:tcW w:w="592" w:type="pct"/>
            <w:vAlign w:val="center"/>
          </w:tcPr>
          <w:p w:rsidR="002A7ACD" w:rsidRPr="00462A90" w:rsidRDefault="002A7ACD" w:rsidP="00823102">
            <w:pPr>
              <w:ind w:right="349"/>
              <w:jc w:val="center"/>
              <w:rPr>
                <w:rFonts w:ascii="Arial" w:hAnsi="Arial" w:cs="Arial"/>
                <w:b/>
              </w:rPr>
            </w:pPr>
            <w:r w:rsidRPr="00462A90">
              <w:rPr>
                <w:rFonts w:ascii="Arial" w:hAnsi="Arial" w:cs="Arial"/>
                <w:b/>
              </w:rPr>
              <w:t>V</w:t>
            </w:r>
          </w:p>
        </w:tc>
        <w:tc>
          <w:tcPr>
            <w:tcW w:w="3728" w:type="pct"/>
            <w:vAlign w:val="center"/>
          </w:tcPr>
          <w:p w:rsidR="002A7ACD" w:rsidRPr="00462A90" w:rsidRDefault="002A7ACD" w:rsidP="00823102">
            <w:pPr>
              <w:rPr>
                <w:rFonts w:ascii="Arial" w:hAnsi="Arial" w:cs="Arial"/>
                <w:b/>
                <w:lang w:val="en-GB"/>
              </w:rPr>
            </w:pPr>
            <w:r w:rsidRPr="00462A90">
              <w:rPr>
                <w:rFonts w:ascii="Arial" w:hAnsi="Arial" w:cs="Arial"/>
                <w:b/>
                <w:lang w:val="en-GB"/>
              </w:rPr>
              <w:t>Circuit simulation using Pspice or equivalent</w:t>
            </w:r>
          </w:p>
        </w:tc>
        <w:tc>
          <w:tcPr>
            <w:tcW w:w="680" w:type="pct"/>
            <w:vAlign w:val="center"/>
          </w:tcPr>
          <w:p w:rsidR="002A7ACD" w:rsidRPr="00462A90" w:rsidRDefault="002A7ACD" w:rsidP="00823102">
            <w:pPr>
              <w:jc w:val="center"/>
              <w:rPr>
                <w:rFonts w:ascii="Arial" w:hAnsi="Arial" w:cs="Arial"/>
                <w:b/>
              </w:rPr>
            </w:pPr>
            <w:r w:rsidRPr="00462A90">
              <w:rPr>
                <w:rFonts w:ascii="Arial" w:hAnsi="Arial" w:cs="Arial"/>
                <w:b/>
              </w:rPr>
              <w:t>30</w:t>
            </w:r>
          </w:p>
        </w:tc>
      </w:tr>
      <w:tr w:rsidR="002A7ACD" w:rsidRPr="00462A90" w:rsidTr="00823102">
        <w:trPr>
          <w:trHeight w:val="350"/>
        </w:trPr>
        <w:tc>
          <w:tcPr>
            <w:tcW w:w="592" w:type="pct"/>
            <w:vAlign w:val="center"/>
          </w:tcPr>
          <w:p w:rsidR="002A7ACD" w:rsidRPr="00462A90" w:rsidRDefault="002A7ACD" w:rsidP="00823102">
            <w:pPr>
              <w:ind w:right="349"/>
              <w:jc w:val="center"/>
              <w:rPr>
                <w:rFonts w:ascii="Arial" w:hAnsi="Arial" w:cs="Arial"/>
                <w:b/>
              </w:rPr>
            </w:pPr>
          </w:p>
        </w:tc>
        <w:tc>
          <w:tcPr>
            <w:tcW w:w="3728" w:type="pct"/>
            <w:vAlign w:val="center"/>
          </w:tcPr>
          <w:p w:rsidR="002A7ACD" w:rsidRPr="00462A90" w:rsidRDefault="002A7ACD" w:rsidP="00823102">
            <w:pPr>
              <w:rPr>
                <w:rFonts w:ascii="Arial" w:hAnsi="Arial" w:cs="Arial"/>
                <w:b/>
                <w:lang w:val="en-GB"/>
              </w:rPr>
            </w:pPr>
            <w:r w:rsidRPr="00462A90">
              <w:rPr>
                <w:rFonts w:ascii="Arial" w:hAnsi="Arial" w:cs="Arial"/>
                <w:b/>
                <w:lang w:val="en-GB"/>
              </w:rPr>
              <w:t>Total</w:t>
            </w:r>
          </w:p>
        </w:tc>
        <w:tc>
          <w:tcPr>
            <w:tcW w:w="680" w:type="pct"/>
            <w:vAlign w:val="center"/>
          </w:tcPr>
          <w:p w:rsidR="002A7ACD" w:rsidRPr="00462A90" w:rsidRDefault="002A7ACD" w:rsidP="00823102">
            <w:pPr>
              <w:jc w:val="center"/>
              <w:rPr>
                <w:rFonts w:ascii="Arial" w:hAnsi="Arial" w:cs="Arial"/>
                <w:b/>
              </w:rPr>
            </w:pPr>
            <w:r w:rsidRPr="00462A90">
              <w:rPr>
                <w:rFonts w:ascii="Arial" w:hAnsi="Arial" w:cs="Arial"/>
                <w:b/>
              </w:rPr>
              <w:t>90</w:t>
            </w:r>
          </w:p>
        </w:tc>
      </w:tr>
    </w:tbl>
    <w:p w:rsidR="002A7ACD" w:rsidRPr="00462A90" w:rsidRDefault="002A7ACD" w:rsidP="002A7ACD">
      <w:pPr>
        <w:spacing w:line="360" w:lineRule="auto"/>
        <w:rPr>
          <w:rFonts w:ascii="Arial" w:hAnsi="Arial" w:cs="Arial"/>
          <w:bCs/>
        </w:rPr>
      </w:pPr>
      <w:r w:rsidRPr="00462A90">
        <w:rPr>
          <w:rFonts w:ascii="Arial" w:hAnsi="Arial" w:cs="Arial"/>
          <w:b/>
          <w:bCs/>
        </w:rPr>
        <w:t>Rationale:</w:t>
      </w:r>
      <w:r w:rsidRPr="00462A90">
        <w:rPr>
          <w:rFonts w:ascii="Arial" w:hAnsi="Arial" w:cs="Arial"/>
          <w:bCs/>
        </w:rPr>
        <w:t xml:space="preserve"> Electronic Devices &amp;Circuits lab is a core lab as the student is expected to understand and demonstrate practical skills in handling, identify and using different instruments and various Electronic components with ease .Emphasis is laid on imparting essential skills that are required for subsequent learning.</w:t>
      </w:r>
    </w:p>
    <w:p w:rsidR="002A7ACD" w:rsidRPr="00462A90" w:rsidRDefault="002A7ACD" w:rsidP="002A7ACD">
      <w:pPr>
        <w:spacing w:line="360" w:lineRule="auto"/>
        <w:rPr>
          <w:rFonts w:ascii="Arial" w:hAnsi="Arial" w:cs="Arial"/>
          <w:b/>
          <w:bCs/>
        </w:rPr>
      </w:pPr>
    </w:p>
    <w:p w:rsidR="002A7ACD" w:rsidRPr="00462A90" w:rsidRDefault="002A7ACD" w:rsidP="002A7ACD">
      <w:pPr>
        <w:spacing w:line="360" w:lineRule="auto"/>
        <w:rPr>
          <w:rFonts w:ascii="Arial" w:hAnsi="Arial" w:cs="Arial"/>
          <w:b/>
          <w:bCs/>
        </w:rPr>
      </w:pPr>
      <w:r w:rsidRPr="00462A90">
        <w:rPr>
          <w:rFonts w:ascii="Arial" w:hAnsi="Arial" w:cs="Arial"/>
          <w:b/>
          <w:bCs/>
        </w:rPr>
        <w:t>List of Experiments:</w:t>
      </w:r>
    </w:p>
    <w:p w:rsidR="002A7ACD" w:rsidRPr="00462A90" w:rsidRDefault="002A7ACD" w:rsidP="002A7ACD">
      <w:pPr>
        <w:spacing w:line="360" w:lineRule="auto"/>
        <w:rPr>
          <w:rFonts w:ascii="Arial" w:hAnsi="Arial" w:cs="Arial"/>
          <w:b/>
          <w:bCs/>
        </w:rPr>
      </w:pPr>
      <w:r w:rsidRPr="00462A90">
        <w:rPr>
          <w:rFonts w:ascii="Arial" w:hAnsi="Arial" w:cs="Arial"/>
          <w:b/>
          <w:lang w:val="en-GB"/>
        </w:rPr>
        <w:t>Semiconductor Diodes and Rectifiers</w:t>
      </w:r>
    </w:p>
    <w:p w:rsidR="002A7ACD" w:rsidRPr="00462A90" w:rsidRDefault="002A7ACD" w:rsidP="002A7ACD">
      <w:pPr>
        <w:spacing w:after="0" w:line="240" w:lineRule="auto"/>
        <w:ind w:left="284" w:hanging="284"/>
        <w:rPr>
          <w:rFonts w:ascii="Arial" w:hAnsi="Arial" w:cs="Arial"/>
          <w:bCs/>
        </w:rPr>
      </w:pPr>
      <w:r w:rsidRPr="00462A90">
        <w:rPr>
          <w:rFonts w:ascii="Arial" w:hAnsi="Arial" w:cs="Arial"/>
          <w:bCs/>
        </w:rPr>
        <w:t>1.To draw the forward &amp; reverse characteristics of Silicon diode and a)determine Knee voltage, b)identify Cutoff, and Linear regions</w:t>
      </w:r>
    </w:p>
    <w:p w:rsidR="002A7ACD" w:rsidRPr="00462A90" w:rsidRDefault="002A7ACD" w:rsidP="002A7ACD">
      <w:pPr>
        <w:spacing w:after="0" w:line="240" w:lineRule="auto"/>
        <w:ind w:left="567" w:hanging="283"/>
        <w:rPr>
          <w:rFonts w:ascii="Arial" w:eastAsia="Times New Roman" w:hAnsi="Arial" w:cs="Arial"/>
        </w:rPr>
      </w:pPr>
      <w:r w:rsidRPr="00462A90">
        <w:rPr>
          <w:rFonts w:ascii="Arial" w:eastAsia="Times New Roman" w:hAnsi="Arial" w:cs="Arial"/>
        </w:rPr>
        <w:t xml:space="preserve">a) To test the diode with DMM &amp; Analog multimeter  and identify the Terminals </w:t>
      </w:r>
    </w:p>
    <w:p w:rsidR="002A7ACD" w:rsidRPr="00462A90" w:rsidRDefault="002A7ACD" w:rsidP="002A7ACD">
      <w:pPr>
        <w:spacing w:after="0" w:line="240" w:lineRule="auto"/>
        <w:ind w:left="567" w:hanging="283"/>
        <w:rPr>
          <w:rFonts w:ascii="Arial" w:eastAsia="Times New Roman" w:hAnsi="Arial" w:cs="Arial"/>
        </w:rPr>
      </w:pPr>
      <w:r w:rsidRPr="00462A90">
        <w:rPr>
          <w:rFonts w:ascii="Arial" w:eastAsia="Times New Roman" w:hAnsi="Arial" w:cs="Arial"/>
        </w:rPr>
        <w:t>b) To Connect a 6V lamp in series with diode and observe the behaviour i) under forward and reverse biased conditions. ii) On low voltage AC supply</w:t>
      </w:r>
    </w:p>
    <w:p w:rsidR="002A7ACD" w:rsidRPr="00462A90" w:rsidRDefault="002A7ACD" w:rsidP="002A7ACD">
      <w:pPr>
        <w:spacing w:after="0" w:line="240" w:lineRule="auto"/>
        <w:ind w:left="567" w:hanging="283"/>
        <w:rPr>
          <w:rFonts w:ascii="Arial" w:eastAsia="Times New Roman" w:hAnsi="Arial" w:cs="Arial"/>
        </w:rPr>
      </w:pPr>
      <w:r w:rsidRPr="00462A90">
        <w:rPr>
          <w:rFonts w:ascii="Arial" w:eastAsia="Times New Roman" w:hAnsi="Arial" w:cs="Arial"/>
        </w:rPr>
        <w:t xml:space="preserve">c) To observe the effect of temperature on diode reverse current by heating the diode with a soldering Iron </w:t>
      </w:r>
    </w:p>
    <w:p w:rsidR="002A7ACD" w:rsidRPr="00462A90" w:rsidRDefault="002A7ACD" w:rsidP="002A7ACD">
      <w:pPr>
        <w:spacing w:after="0" w:line="240" w:lineRule="auto"/>
        <w:rPr>
          <w:rFonts w:ascii="Arial" w:eastAsia="Times New Roman" w:hAnsi="Arial" w:cs="Arial"/>
        </w:rPr>
      </w:pPr>
    </w:p>
    <w:p w:rsidR="002A7ACD" w:rsidRPr="00462A90" w:rsidRDefault="002A7ACD" w:rsidP="002A7ACD">
      <w:pPr>
        <w:spacing w:after="0" w:line="240" w:lineRule="auto"/>
        <w:ind w:left="284" w:hanging="284"/>
        <w:rPr>
          <w:rFonts w:ascii="Arial" w:hAnsi="Arial" w:cs="Arial"/>
          <w:bCs/>
        </w:rPr>
      </w:pPr>
      <w:r w:rsidRPr="00462A90">
        <w:rPr>
          <w:rFonts w:ascii="Arial" w:hAnsi="Arial" w:cs="Arial"/>
          <w:bCs/>
        </w:rPr>
        <w:t xml:space="preserve">2. To draw the forward &amp; reverse characteristics of Zener diode and determine Breakdown Voltage </w:t>
      </w:r>
    </w:p>
    <w:p w:rsidR="002A7ACD" w:rsidRPr="00462A90" w:rsidRDefault="002A7ACD" w:rsidP="002A7ACD">
      <w:pPr>
        <w:spacing w:after="0" w:line="240" w:lineRule="auto"/>
        <w:ind w:left="567" w:hanging="283"/>
        <w:rPr>
          <w:rFonts w:ascii="Arial" w:eastAsia="Times New Roman" w:hAnsi="Arial" w:cs="Arial"/>
        </w:rPr>
      </w:pPr>
      <w:r w:rsidRPr="00462A90">
        <w:rPr>
          <w:rFonts w:ascii="Arial" w:eastAsia="Times New Roman" w:hAnsi="Arial" w:cs="Arial"/>
        </w:rPr>
        <w:t xml:space="preserve">a) To test the Zener diode with DMM &amp; Analog multimeter  and identify the Terminals </w:t>
      </w:r>
    </w:p>
    <w:p w:rsidR="002A7ACD" w:rsidRPr="00462A90" w:rsidRDefault="002A7ACD" w:rsidP="002A7ACD">
      <w:pPr>
        <w:spacing w:after="0" w:line="240" w:lineRule="auto"/>
        <w:ind w:left="567" w:hanging="283"/>
        <w:rPr>
          <w:rFonts w:ascii="Arial" w:eastAsia="Times New Roman" w:hAnsi="Arial" w:cs="Arial"/>
        </w:rPr>
      </w:pPr>
      <w:r w:rsidRPr="00462A90">
        <w:rPr>
          <w:rFonts w:ascii="Arial" w:eastAsia="Times New Roman" w:hAnsi="Arial" w:cs="Arial"/>
        </w:rPr>
        <w:lastRenderedPageBreak/>
        <w:t>b) To produce different reference voltages by using a 12V Zener diode and Resistance ladder network</w:t>
      </w:r>
    </w:p>
    <w:p w:rsidR="002A7ACD" w:rsidRPr="00462A90" w:rsidRDefault="002A7ACD" w:rsidP="002A7ACD">
      <w:pPr>
        <w:spacing w:after="0" w:line="240" w:lineRule="auto"/>
        <w:ind w:left="567" w:hanging="283"/>
        <w:rPr>
          <w:rFonts w:ascii="Arial" w:eastAsia="Times New Roman" w:hAnsi="Arial" w:cs="Arial"/>
        </w:rPr>
      </w:pPr>
      <w:r w:rsidRPr="00462A90">
        <w:rPr>
          <w:rFonts w:ascii="Arial" w:eastAsia="Times New Roman" w:hAnsi="Arial" w:cs="Arial"/>
        </w:rPr>
        <w:t>c) To produce higher reference voltage by connecting  two Zener diodes in series</w:t>
      </w:r>
    </w:p>
    <w:p w:rsidR="002A7ACD" w:rsidRPr="00462A90" w:rsidRDefault="002A7ACD" w:rsidP="002A7ACD">
      <w:pPr>
        <w:tabs>
          <w:tab w:val="left" w:pos="90"/>
          <w:tab w:val="left" w:pos="630"/>
        </w:tabs>
        <w:spacing w:after="0" w:line="240" w:lineRule="auto"/>
        <w:rPr>
          <w:rFonts w:ascii="Arial" w:eastAsia="Times New Roman" w:hAnsi="Arial" w:cs="Arial"/>
        </w:rPr>
      </w:pPr>
    </w:p>
    <w:p w:rsidR="002A7ACD" w:rsidRPr="00462A90" w:rsidRDefault="002A7ACD" w:rsidP="002A7ACD">
      <w:pPr>
        <w:spacing w:after="0" w:line="240" w:lineRule="auto"/>
        <w:ind w:left="284" w:hanging="284"/>
        <w:rPr>
          <w:rFonts w:ascii="Arial" w:hAnsi="Arial" w:cs="Arial"/>
          <w:bCs/>
        </w:rPr>
      </w:pPr>
      <w:r w:rsidRPr="00462A90">
        <w:rPr>
          <w:rFonts w:ascii="Arial" w:hAnsi="Arial" w:cs="Arial"/>
          <w:bCs/>
        </w:rPr>
        <w:t>3. To implement Rectifier circuits using Diodes and observe the effect of Filtering</w:t>
      </w:r>
    </w:p>
    <w:p w:rsidR="002A7ACD" w:rsidRPr="00462A90" w:rsidRDefault="002A7ACD" w:rsidP="002A7ACD">
      <w:pPr>
        <w:spacing w:after="0" w:line="240" w:lineRule="auto"/>
        <w:ind w:left="567" w:hanging="283"/>
        <w:rPr>
          <w:rFonts w:ascii="Arial" w:eastAsia="Times New Roman" w:hAnsi="Arial" w:cs="Arial"/>
        </w:rPr>
      </w:pPr>
      <w:r w:rsidRPr="00462A90">
        <w:rPr>
          <w:rFonts w:ascii="Arial" w:eastAsia="Times New Roman" w:hAnsi="Arial" w:cs="Arial"/>
        </w:rPr>
        <w:t>a) To Implement Half wave rectifier with and without filter</w:t>
      </w:r>
    </w:p>
    <w:p w:rsidR="002A7ACD" w:rsidRPr="00462A90" w:rsidRDefault="002A7ACD" w:rsidP="002A7ACD">
      <w:pPr>
        <w:spacing w:after="0" w:line="240" w:lineRule="auto"/>
        <w:ind w:left="567" w:hanging="283"/>
        <w:rPr>
          <w:rFonts w:ascii="Arial" w:eastAsia="Times New Roman" w:hAnsi="Arial" w:cs="Arial"/>
        </w:rPr>
      </w:pPr>
      <w:r w:rsidRPr="00462A90">
        <w:rPr>
          <w:rFonts w:ascii="Arial" w:eastAsia="Times New Roman" w:hAnsi="Arial" w:cs="Arial"/>
        </w:rPr>
        <w:t>b) To Implement Full wave rectifier with and without filter</w:t>
      </w:r>
    </w:p>
    <w:p w:rsidR="002A7ACD" w:rsidRPr="00462A90" w:rsidRDefault="002A7ACD" w:rsidP="002A7ACD">
      <w:pPr>
        <w:spacing w:after="0" w:line="240" w:lineRule="auto"/>
        <w:ind w:left="360" w:hanging="360"/>
        <w:rPr>
          <w:rFonts w:ascii="Arial" w:eastAsia="Times New Roman" w:hAnsi="Arial" w:cs="Arial"/>
        </w:rPr>
      </w:pPr>
      <w:r w:rsidRPr="00462A90">
        <w:rPr>
          <w:rFonts w:ascii="Arial" w:eastAsia="Times New Roman" w:hAnsi="Arial" w:cs="Arial"/>
        </w:rPr>
        <w:t>4. To Implement Bridge rectifier with and without filter</w:t>
      </w:r>
    </w:p>
    <w:p w:rsidR="002A7ACD" w:rsidRPr="00462A90" w:rsidRDefault="002A7ACD" w:rsidP="002A7ACD">
      <w:pPr>
        <w:spacing w:after="0" w:line="240" w:lineRule="auto"/>
        <w:ind w:left="567" w:hanging="283"/>
        <w:rPr>
          <w:rFonts w:ascii="Arial" w:eastAsia="Times New Roman" w:hAnsi="Arial" w:cs="Arial"/>
        </w:rPr>
      </w:pPr>
      <w:r w:rsidRPr="00462A90">
        <w:rPr>
          <w:rFonts w:ascii="Arial" w:eastAsia="Times New Roman" w:hAnsi="Arial" w:cs="Arial"/>
        </w:rPr>
        <w:t>a) To Implement Voltage Doubler circuit</w:t>
      </w:r>
    </w:p>
    <w:p w:rsidR="002A7ACD" w:rsidRPr="00462A90" w:rsidRDefault="002A7ACD" w:rsidP="002A7ACD">
      <w:pPr>
        <w:spacing w:after="0" w:line="240" w:lineRule="auto"/>
        <w:ind w:left="567" w:hanging="283"/>
        <w:rPr>
          <w:rFonts w:ascii="Arial" w:eastAsia="Times New Roman" w:hAnsi="Arial" w:cs="Arial"/>
        </w:rPr>
      </w:pPr>
      <w:r w:rsidRPr="00462A90">
        <w:rPr>
          <w:rFonts w:ascii="Arial" w:eastAsia="Times New Roman" w:hAnsi="Arial" w:cs="Arial"/>
        </w:rPr>
        <w:t>b) To Connect a diode IN4007 in series with a 60W 230V Lamp and test it.(Record your observations)</w:t>
      </w:r>
    </w:p>
    <w:p w:rsidR="002A7ACD" w:rsidRPr="00462A90" w:rsidRDefault="002A7ACD" w:rsidP="002A7ACD">
      <w:pPr>
        <w:spacing w:after="0" w:line="240" w:lineRule="auto"/>
        <w:rPr>
          <w:rFonts w:ascii="Arial" w:eastAsia="Times New Roman" w:hAnsi="Arial" w:cs="Arial"/>
        </w:rPr>
      </w:pPr>
    </w:p>
    <w:p w:rsidR="002A7ACD" w:rsidRPr="00462A90" w:rsidRDefault="002A7ACD" w:rsidP="002A7ACD">
      <w:pPr>
        <w:spacing w:after="0" w:line="240" w:lineRule="auto"/>
        <w:ind w:left="284" w:hanging="284"/>
        <w:rPr>
          <w:rFonts w:ascii="Arial" w:hAnsi="Arial" w:cs="Arial"/>
          <w:bCs/>
        </w:rPr>
      </w:pPr>
      <w:r w:rsidRPr="00462A90">
        <w:rPr>
          <w:rFonts w:ascii="Arial" w:hAnsi="Arial" w:cs="Arial"/>
          <w:bCs/>
        </w:rPr>
        <w:t>5. To build a Regulated power supply  and draw the regulation characteristics</w:t>
      </w:r>
    </w:p>
    <w:p w:rsidR="002A7ACD" w:rsidRPr="00462A90" w:rsidRDefault="002A7ACD" w:rsidP="002A7ACD">
      <w:pPr>
        <w:spacing w:after="0" w:line="240" w:lineRule="auto"/>
        <w:ind w:left="567" w:hanging="283"/>
        <w:rPr>
          <w:rFonts w:ascii="Arial" w:eastAsia="Times New Roman" w:hAnsi="Arial" w:cs="Arial"/>
        </w:rPr>
      </w:pPr>
      <w:r w:rsidRPr="00462A90">
        <w:rPr>
          <w:rFonts w:ascii="Arial" w:eastAsia="Times New Roman" w:hAnsi="Arial" w:cs="Arial"/>
        </w:rPr>
        <w:t xml:space="preserve">a. i) using Zener diode ii) using 3 Terminal +ve Regulator </w:t>
      </w:r>
    </w:p>
    <w:p w:rsidR="002A7ACD" w:rsidRPr="00462A90" w:rsidRDefault="002A7ACD" w:rsidP="002A7ACD">
      <w:pPr>
        <w:spacing w:after="0" w:line="240" w:lineRule="auto"/>
        <w:ind w:left="567" w:hanging="283"/>
        <w:rPr>
          <w:rFonts w:ascii="Arial" w:eastAsia="Times New Roman" w:hAnsi="Arial" w:cs="Arial"/>
        </w:rPr>
      </w:pPr>
      <w:r w:rsidRPr="00462A90">
        <w:rPr>
          <w:rFonts w:ascii="Arial" w:eastAsia="Times New Roman" w:hAnsi="Arial" w:cs="Arial"/>
        </w:rPr>
        <w:t>b. i) implement a –ve 3 Terminal Regulator ii) Implement a Dual regulated power supply using both +ve ad –ve  3 terminal regulators</w:t>
      </w:r>
    </w:p>
    <w:p w:rsidR="002A7ACD" w:rsidRPr="00462A90" w:rsidRDefault="002A7ACD" w:rsidP="002A7ACD">
      <w:pPr>
        <w:spacing w:after="0" w:line="240" w:lineRule="auto"/>
        <w:ind w:left="567" w:hanging="567"/>
        <w:rPr>
          <w:rFonts w:ascii="Arial" w:eastAsia="Times New Roman" w:hAnsi="Arial" w:cs="Arial"/>
        </w:rPr>
      </w:pPr>
    </w:p>
    <w:p w:rsidR="002A7ACD" w:rsidRPr="00462A90" w:rsidRDefault="002A7ACD" w:rsidP="002A7ACD">
      <w:pPr>
        <w:spacing w:after="0" w:line="240" w:lineRule="auto"/>
        <w:ind w:left="567" w:hanging="567"/>
        <w:rPr>
          <w:rFonts w:ascii="Arial" w:eastAsia="Times New Roman" w:hAnsi="Arial" w:cs="Arial"/>
        </w:rPr>
      </w:pPr>
      <w:r w:rsidRPr="00462A90">
        <w:rPr>
          <w:rFonts w:ascii="Arial" w:eastAsia="Times New Roman" w:hAnsi="Arial" w:cs="Arial"/>
        </w:rPr>
        <w:t>6.  To build an adjustable +ve Regulated power supply using LM 317 and Test</w:t>
      </w:r>
    </w:p>
    <w:p w:rsidR="002A7ACD" w:rsidRPr="00462A90" w:rsidRDefault="002A7ACD" w:rsidP="002A7ACD">
      <w:pPr>
        <w:spacing w:after="0" w:line="240" w:lineRule="auto"/>
        <w:rPr>
          <w:rFonts w:ascii="Arial" w:eastAsia="Times New Roman" w:hAnsi="Arial" w:cs="Arial"/>
        </w:rPr>
      </w:pPr>
    </w:p>
    <w:p w:rsidR="002A7ACD" w:rsidRPr="00462A90" w:rsidRDefault="002A7ACD" w:rsidP="002A7ACD">
      <w:pPr>
        <w:spacing w:after="0" w:line="240" w:lineRule="auto"/>
        <w:rPr>
          <w:rFonts w:ascii="Arial" w:hAnsi="Arial" w:cs="Arial"/>
          <w:lang w:val="en-GB"/>
        </w:rPr>
      </w:pPr>
      <w:r w:rsidRPr="00462A90">
        <w:rPr>
          <w:rFonts w:ascii="Arial" w:hAnsi="Arial" w:cs="Arial"/>
          <w:lang w:val="en-GB"/>
        </w:rPr>
        <w:t>II. Transistors &amp; Field Effect transistors</w:t>
      </w:r>
    </w:p>
    <w:p w:rsidR="002A7ACD" w:rsidRPr="00462A90" w:rsidRDefault="002A7ACD" w:rsidP="002A7ACD">
      <w:pPr>
        <w:spacing w:after="0" w:line="240" w:lineRule="auto"/>
        <w:rPr>
          <w:rFonts w:ascii="Arial" w:hAnsi="Arial" w:cs="Arial"/>
          <w:bCs/>
        </w:rPr>
      </w:pPr>
    </w:p>
    <w:p w:rsidR="002A7ACD" w:rsidRPr="00462A90" w:rsidRDefault="002A7ACD" w:rsidP="002A7ACD">
      <w:pPr>
        <w:spacing w:after="0" w:line="240" w:lineRule="auto"/>
        <w:ind w:left="284" w:hanging="284"/>
        <w:rPr>
          <w:rFonts w:ascii="Arial" w:hAnsi="Arial" w:cs="Arial"/>
          <w:bCs/>
        </w:rPr>
      </w:pPr>
      <w:r w:rsidRPr="00462A90">
        <w:rPr>
          <w:rFonts w:ascii="Arial" w:hAnsi="Arial" w:cs="Arial"/>
          <w:bCs/>
        </w:rPr>
        <w:t>7. To draw Input and output characteristics of NPN Transistor and determine Beta of the transistor</w:t>
      </w:r>
    </w:p>
    <w:p w:rsidR="002A7ACD" w:rsidRPr="00462A90" w:rsidRDefault="002A7ACD" w:rsidP="002A7ACD">
      <w:pPr>
        <w:spacing w:after="0" w:line="240" w:lineRule="auto"/>
        <w:ind w:left="567" w:hanging="283"/>
        <w:rPr>
          <w:rFonts w:ascii="Arial" w:eastAsia="Times New Roman" w:hAnsi="Arial" w:cs="Arial"/>
        </w:rPr>
      </w:pPr>
      <w:r w:rsidRPr="00462A90">
        <w:rPr>
          <w:rFonts w:ascii="Arial" w:eastAsia="Times New Roman" w:hAnsi="Arial" w:cs="Arial"/>
        </w:rPr>
        <w:t xml:space="preserve">a) To plot Input &amp; Output characteristics for  CB configuration </w:t>
      </w:r>
    </w:p>
    <w:p w:rsidR="002A7ACD" w:rsidRPr="00462A90" w:rsidRDefault="002A7ACD" w:rsidP="002A7ACD">
      <w:pPr>
        <w:spacing w:after="0" w:line="240" w:lineRule="auto"/>
        <w:ind w:left="567" w:hanging="283"/>
        <w:rPr>
          <w:rFonts w:ascii="Arial" w:eastAsia="Times New Roman" w:hAnsi="Arial" w:cs="Arial"/>
        </w:rPr>
      </w:pPr>
      <w:r w:rsidRPr="00462A90">
        <w:rPr>
          <w:rFonts w:ascii="Arial" w:eastAsia="Times New Roman" w:hAnsi="Arial" w:cs="Arial"/>
        </w:rPr>
        <w:t xml:space="preserve">b) To plot Input &amp; Output characteristics for  CB configuration CE configuration </w:t>
      </w:r>
    </w:p>
    <w:p w:rsidR="002A7ACD" w:rsidRPr="00462A90" w:rsidRDefault="002A7ACD" w:rsidP="002A7ACD">
      <w:pPr>
        <w:spacing w:after="0" w:line="240" w:lineRule="auto"/>
        <w:ind w:left="567" w:hanging="283"/>
        <w:rPr>
          <w:rFonts w:ascii="Arial" w:eastAsia="Times New Roman" w:hAnsi="Arial" w:cs="Arial"/>
        </w:rPr>
      </w:pPr>
      <w:r w:rsidRPr="00462A90">
        <w:rPr>
          <w:rFonts w:ascii="Arial" w:eastAsia="Times New Roman" w:hAnsi="Arial" w:cs="Arial"/>
        </w:rPr>
        <w:t>b) To test the Transistor with DMM &amp; Analog multimeter  and identify the Terminals  and Type of transistor and find the β</w:t>
      </w:r>
    </w:p>
    <w:p w:rsidR="002A7ACD" w:rsidRPr="00462A90" w:rsidRDefault="002A7ACD" w:rsidP="002A7ACD">
      <w:pPr>
        <w:spacing w:after="0" w:line="240" w:lineRule="auto"/>
        <w:ind w:left="567" w:hanging="567"/>
        <w:rPr>
          <w:rFonts w:ascii="Arial" w:eastAsia="Times New Roman" w:hAnsi="Arial" w:cs="Arial"/>
        </w:rPr>
      </w:pPr>
      <w:r w:rsidRPr="00462A90">
        <w:rPr>
          <w:rFonts w:ascii="Arial" w:eastAsia="Times New Roman" w:hAnsi="Arial" w:cs="Arial"/>
        </w:rPr>
        <w:t xml:space="preserve">8.To use Transistor as a Switch </w:t>
      </w:r>
    </w:p>
    <w:p w:rsidR="002A7ACD" w:rsidRPr="00462A90" w:rsidRDefault="002A7ACD" w:rsidP="002A7ACD">
      <w:pPr>
        <w:spacing w:after="0" w:line="240" w:lineRule="auto"/>
        <w:ind w:left="567" w:hanging="283"/>
        <w:rPr>
          <w:rFonts w:ascii="Arial" w:eastAsia="Times New Roman" w:hAnsi="Arial" w:cs="Arial"/>
        </w:rPr>
      </w:pPr>
      <w:r w:rsidRPr="00462A90">
        <w:rPr>
          <w:rFonts w:ascii="Arial" w:eastAsia="Times New Roman" w:hAnsi="Arial" w:cs="Arial"/>
        </w:rPr>
        <w:t>a) To Turn on and turn off a relay using Transistor ( BC148 as a switch.)</w:t>
      </w:r>
    </w:p>
    <w:p w:rsidR="002A7ACD" w:rsidRPr="00462A90" w:rsidRDefault="002A7ACD" w:rsidP="002A7ACD">
      <w:pPr>
        <w:spacing w:after="0" w:line="240" w:lineRule="auto"/>
        <w:ind w:left="567" w:hanging="283"/>
        <w:rPr>
          <w:rFonts w:ascii="Arial" w:eastAsia="Times New Roman" w:hAnsi="Arial" w:cs="Arial"/>
        </w:rPr>
      </w:pPr>
      <w:r w:rsidRPr="00462A90">
        <w:rPr>
          <w:rFonts w:ascii="Arial" w:eastAsia="Times New Roman" w:hAnsi="Arial" w:cs="Arial"/>
        </w:rPr>
        <w:t>b) To Connect a 6v lamp in series with BD139 and observe the effect of base current variation on lamp brightness .</w:t>
      </w:r>
    </w:p>
    <w:p w:rsidR="002A7ACD" w:rsidRPr="00462A90" w:rsidRDefault="002A7ACD" w:rsidP="002A7ACD">
      <w:pPr>
        <w:spacing w:after="0" w:line="240" w:lineRule="auto"/>
        <w:ind w:left="567" w:hanging="283"/>
        <w:rPr>
          <w:rFonts w:ascii="Arial" w:eastAsia="Times New Roman" w:hAnsi="Arial" w:cs="Arial"/>
        </w:rPr>
      </w:pPr>
    </w:p>
    <w:p w:rsidR="002A7ACD" w:rsidRPr="00462A90" w:rsidRDefault="002A7ACD" w:rsidP="002A7ACD">
      <w:pPr>
        <w:spacing w:after="0" w:line="240" w:lineRule="auto"/>
        <w:ind w:left="284" w:hanging="284"/>
        <w:rPr>
          <w:rFonts w:ascii="Arial" w:hAnsi="Arial" w:cs="Arial"/>
          <w:bCs/>
        </w:rPr>
      </w:pPr>
      <w:r w:rsidRPr="00462A90">
        <w:rPr>
          <w:rFonts w:ascii="Arial" w:hAnsi="Arial" w:cs="Arial"/>
          <w:bCs/>
        </w:rPr>
        <w:t xml:space="preserve">9. To determine the effective current gain of a Darlington Pair </w:t>
      </w:r>
    </w:p>
    <w:p w:rsidR="002A7ACD" w:rsidRPr="00462A90" w:rsidRDefault="002A7ACD" w:rsidP="002A7ACD">
      <w:pPr>
        <w:spacing w:after="0" w:line="240" w:lineRule="auto"/>
        <w:ind w:left="567" w:hanging="283"/>
        <w:rPr>
          <w:rFonts w:ascii="Arial" w:eastAsia="Times New Roman" w:hAnsi="Arial" w:cs="Arial"/>
        </w:rPr>
      </w:pPr>
      <w:r w:rsidRPr="00462A90">
        <w:rPr>
          <w:rFonts w:ascii="Arial" w:eastAsia="Times New Roman" w:hAnsi="Arial" w:cs="Arial"/>
        </w:rPr>
        <w:t xml:space="preserve">a) To Connect two BC148 transistors in a Darlington pair and calculate the effective Beta </w:t>
      </w:r>
    </w:p>
    <w:p w:rsidR="002A7ACD" w:rsidRPr="00462A90" w:rsidRDefault="002A7ACD" w:rsidP="002A7ACD">
      <w:pPr>
        <w:spacing w:after="0" w:line="240" w:lineRule="auto"/>
        <w:ind w:left="567" w:hanging="283"/>
        <w:rPr>
          <w:rFonts w:ascii="Arial" w:eastAsia="Times New Roman" w:hAnsi="Arial" w:cs="Arial"/>
        </w:rPr>
      </w:pPr>
      <w:r w:rsidRPr="00462A90">
        <w:rPr>
          <w:rFonts w:ascii="Arial" w:eastAsia="Times New Roman" w:hAnsi="Arial" w:cs="Arial"/>
        </w:rPr>
        <w:t>b) To find out the device specifications of TIP 120 from the data sheets and compare the hfe with that of BD 139.</w:t>
      </w:r>
    </w:p>
    <w:p w:rsidR="002A7ACD" w:rsidRPr="00462A90" w:rsidRDefault="002A7ACD" w:rsidP="002A7ACD">
      <w:pPr>
        <w:spacing w:after="0" w:line="240" w:lineRule="auto"/>
        <w:ind w:left="567" w:hanging="283"/>
        <w:rPr>
          <w:rFonts w:ascii="Arial" w:eastAsia="Times New Roman" w:hAnsi="Arial" w:cs="Arial"/>
        </w:rPr>
      </w:pPr>
      <w:r w:rsidRPr="00462A90">
        <w:rPr>
          <w:rFonts w:ascii="Arial" w:eastAsia="Times New Roman" w:hAnsi="Arial" w:cs="Arial"/>
        </w:rPr>
        <w:t>c) To Connect a 6V lamp in the collector circuit  of TIP120 transistor and apply few  micro amperes current at the base and observe the effect.</w:t>
      </w:r>
    </w:p>
    <w:p w:rsidR="002A7ACD" w:rsidRPr="00462A90" w:rsidRDefault="002A7ACD" w:rsidP="002A7ACD">
      <w:pPr>
        <w:spacing w:after="0" w:line="240" w:lineRule="auto"/>
        <w:rPr>
          <w:rFonts w:ascii="Arial" w:eastAsia="Times New Roman" w:hAnsi="Arial" w:cs="Arial"/>
        </w:rPr>
      </w:pPr>
    </w:p>
    <w:p w:rsidR="002A7ACD" w:rsidRPr="00462A90" w:rsidRDefault="002A7ACD" w:rsidP="002A7ACD">
      <w:pPr>
        <w:spacing w:after="0" w:line="240" w:lineRule="auto"/>
        <w:ind w:left="284" w:hanging="284"/>
        <w:rPr>
          <w:rFonts w:ascii="Arial" w:hAnsi="Arial" w:cs="Arial"/>
          <w:bCs/>
        </w:rPr>
      </w:pPr>
      <w:r w:rsidRPr="00462A90">
        <w:rPr>
          <w:rFonts w:ascii="Arial" w:hAnsi="Arial" w:cs="Arial"/>
          <w:bCs/>
        </w:rPr>
        <w:t>10. To Draw the input and output characteristics of JFET and determine pinchoff voltage and transconductance.</w:t>
      </w:r>
    </w:p>
    <w:p w:rsidR="002A7ACD" w:rsidRPr="00462A90" w:rsidRDefault="002A7ACD" w:rsidP="002A7ACD">
      <w:pPr>
        <w:spacing w:after="0" w:line="240" w:lineRule="auto"/>
        <w:ind w:left="567" w:hanging="283"/>
        <w:rPr>
          <w:rFonts w:ascii="Arial" w:eastAsia="Times New Roman" w:hAnsi="Arial" w:cs="Arial"/>
        </w:rPr>
      </w:pPr>
      <w:r w:rsidRPr="00462A90">
        <w:rPr>
          <w:rFonts w:ascii="Arial" w:eastAsia="Times New Roman" w:hAnsi="Arial" w:cs="Arial"/>
        </w:rPr>
        <w:t xml:space="preserve">a) To test the JFET with DMM &amp;Analog multimeter  and identify the Terminals </w:t>
      </w:r>
    </w:p>
    <w:p w:rsidR="002A7ACD" w:rsidRPr="00462A90" w:rsidRDefault="002A7ACD" w:rsidP="002A7ACD">
      <w:pPr>
        <w:spacing w:after="0" w:line="240" w:lineRule="auto"/>
        <w:ind w:left="567" w:hanging="567"/>
        <w:rPr>
          <w:rFonts w:ascii="Arial" w:eastAsia="Times New Roman" w:hAnsi="Arial" w:cs="Arial"/>
        </w:rPr>
      </w:pPr>
      <w:r w:rsidRPr="00462A90">
        <w:rPr>
          <w:rFonts w:ascii="Arial" w:eastAsia="Times New Roman" w:hAnsi="Arial" w:cs="Arial"/>
        </w:rPr>
        <w:t xml:space="preserve">11. To use JFET as a current source </w:t>
      </w:r>
    </w:p>
    <w:p w:rsidR="002A7ACD" w:rsidRPr="00462A90" w:rsidRDefault="002A7ACD" w:rsidP="002A7ACD">
      <w:pPr>
        <w:spacing w:after="0" w:line="240" w:lineRule="auto"/>
        <w:ind w:left="567" w:hanging="567"/>
        <w:rPr>
          <w:rFonts w:ascii="Arial" w:eastAsia="Times New Roman" w:hAnsi="Arial" w:cs="Arial"/>
        </w:rPr>
      </w:pPr>
      <w:r w:rsidRPr="00462A90">
        <w:rPr>
          <w:rFonts w:ascii="Arial" w:eastAsia="Times New Roman" w:hAnsi="Arial" w:cs="Arial"/>
        </w:rPr>
        <w:t xml:space="preserve">      a) To Implement a constant current source with a FET by applying appropriate gate bias </w:t>
      </w:r>
    </w:p>
    <w:p w:rsidR="002A7ACD" w:rsidRPr="00462A90" w:rsidRDefault="002A7ACD" w:rsidP="002A7ACD">
      <w:pPr>
        <w:spacing w:after="0" w:line="240" w:lineRule="auto"/>
        <w:ind w:left="567" w:hanging="567"/>
        <w:rPr>
          <w:rFonts w:ascii="Arial" w:eastAsia="Times New Roman" w:hAnsi="Arial" w:cs="Arial"/>
        </w:rPr>
      </w:pPr>
      <w:r w:rsidRPr="00462A90">
        <w:rPr>
          <w:rFonts w:ascii="Arial" w:eastAsia="Times New Roman" w:hAnsi="Arial" w:cs="Arial"/>
        </w:rPr>
        <w:t xml:space="preserve">      b)  To practically Verify High input impedance characteristic of the gate circuit.</w:t>
      </w:r>
    </w:p>
    <w:p w:rsidR="002A7ACD" w:rsidRPr="00462A90" w:rsidRDefault="002A7ACD" w:rsidP="002A7ACD">
      <w:pPr>
        <w:spacing w:after="0" w:line="240" w:lineRule="auto"/>
        <w:rPr>
          <w:rFonts w:ascii="Arial" w:hAnsi="Arial" w:cs="Arial"/>
        </w:rPr>
      </w:pPr>
    </w:p>
    <w:p w:rsidR="002A7ACD" w:rsidRPr="00462A90" w:rsidRDefault="002A7ACD" w:rsidP="002A7ACD">
      <w:pPr>
        <w:spacing w:after="0" w:line="240" w:lineRule="auto"/>
        <w:ind w:left="284" w:hanging="284"/>
        <w:rPr>
          <w:rFonts w:ascii="Arial" w:hAnsi="Arial" w:cs="Arial"/>
          <w:bCs/>
        </w:rPr>
      </w:pPr>
      <w:r w:rsidRPr="00462A90">
        <w:rPr>
          <w:rFonts w:ascii="Arial" w:hAnsi="Arial" w:cs="Arial"/>
          <w:bCs/>
        </w:rPr>
        <w:t>12. To Plot the frequency response characteristics of a RC coupled Amplifier.</w:t>
      </w:r>
    </w:p>
    <w:p w:rsidR="002A7ACD" w:rsidRPr="00462A90" w:rsidRDefault="002A7ACD" w:rsidP="002A7ACD">
      <w:pPr>
        <w:spacing w:after="0" w:line="240" w:lineRule="auto"/>
        <w:ind w:left="567" w:hanging="283"/>
        <w:rPr>
          <w:rFonts w:ascii="Arial" w:eastAsia="Times New Roman" w:hAnsi="Arial" w:cs="Arial"/>
        </w:rPr>
      </w:pPr>
      <w:r w:rsidRPr="00462A90">
        <w:rPr>
          <w:rFonts w:ascii="Arial" w:eastAsia="Times New Roman" w:hAnsi="Arial" w:cs="Arial"/>
        </w:rPr>
        <w:t>a) To observe the effect of connecting and disconnecting the emitter bypass capacitor on gain, and distortion.</w:t>
      </w:r>
    </w:p>
    <w:p w:rsidR="002A7ACD" w:rsidRPr="00462A90" w:rsidRDefault="002A7ACD" w:rsidP="002A7ACD">
      <w:pPr>
        <w:spacing w:after="0" w:line="240" w:lineRule="auto"/>
        <w:ind w:left="567" w:hanging="283"/>
        <w:rPr>
          <w:rFonts w:ascii="Arial" w:eastAsia="Times New Roman" w:hAnsi="Arial" w:cs="Arial"/>
        </w:rPr>
      </w:pPr>
      <w:r w:rsidRPr="00462A90">
        <w:rPr>
          <w:rFonts w:ascii="Arial" w:eastAsia="Times New Roman" w:hAnsi="Arial" w:cs="Arial"/>
        </w:rPr>
        <w:lastRenderedPageBreak/>
        <w:t xml:space="preserve">b) To observe the effect of emitter bypass capacitor Ce  on voltage across Emitter Resistance   using CRO. </w:t>
      </w:r>
    </w:p>
    <w:p w:rsidR="002A7ACD" w:rsidRPr="00462A90" w:rsidRDefault="002A7ACD" w:rsidP="002A7ACD">
      <w:pPr>
        <w:spacing w:after="0" w:line="240" w:lineRule="auto"/>
        <w:ind w:left="567" w:hanging="283"/>
        <w:rPr>
          <w:rFonts w:ascii="Arial" w:eastAsia="Times New Roman" w:hAnsi="Arial" w:cs="Arial"/>
        </w:rPr>
      </w:pPr>
      <w:r w:rsidRPr="00462A90">
        <w:rPr>
          <w:rFonts w:ascii="Arial" w:eastAsia="Times New Roman" w:hAnsi="Arial" w:cs="Arial"/>
        </w:rPr>
        <w:t>c) To  Measure the output power using ac power meter</w:t>
      </w:r>
    </w:p>
    <w:p w:rsidR="002A7ACD" w:rsidRPr="00462A90" w:rsidRDefault="002A7ACD" w:rsidP="002A7ACD">
      <w:pPr>
        <w:spacing w:after="0" w:line="240" w:lineRule="auto"/>
        <w:rPr>
          <w:rFonts w:ascii="Arial" w:hAnsi="Arial" w:cs="Arial"/>
        </w:rPr>
      </w:pPr>
    </w:p>
    <w:p w:rsidR="002A7ACD" w:rsidRPr="00462A90" w:rsidRDefault="002A7ACD" w:rsidP="002A7ACD">
      <w:pPr>
        <w:spacing w:after="0" w:line="240" w:lineRule="auto"/>
        <w:ind w:left="284" w:hanging="284"/>
        <w:rPr>
          <w:rFonts w:ascii="Arial" w:hAnsi="Arial" w:cs="Arial"/>
          <w:bCs/>
        </w:rPr>
      </w:pPr>
      <w:r w:rsidRPr="00462A90">
        <w:rPr>
          <w:rFonts w:ascii="Arial" w:hAnsi="Arial" w:cs="Arial"/>
          <w:bCs/>
        </w:rPr>
        <w:t>13. To implement a) Colpitt’s oscillator b) Hartley oscillator and verify the effect of Vary the tank circuit component values and observe output waveforms on CRO.</w:t>
      </w:r>
    </w:p>
    <w:p w:rsidR="002A7ACD" w:rsidRPr="00462A90" w:rsidRDefault="002A7ACD" w:rsidP="002A7ACD">
      <w:pPr>
        <w:spacing w:after="0" w:line="240" w:lineRule="auto"/>
        <w:ind w:left="284" w:hanging="284"/>
        <w:rPr>
          <w:rFonts w:ascii="Arial" w:eastAsia="Times New Roman" w:hAnsi="Arial" w:cs="Arial"/>
        </w:rPr>
      </w:pPr>
      <w:r w:rsidRPr="00462A90">
        <w:rPr>
          <w:rFonts w:ascii="Arial" w:hAnsi="Arial" w:cs="Arial"/>
          <w:bCs/>
        </w:rPr>
        <w:t>14.</w:t>
      </w:r>
      <w:r w:rsidRPr="00462A90">
        <w:rPr>
          <w:rFonts w:ascii="Arial" w:eastAsia="Times New Roman" w:hAnsi="Arial" w:cs="Arial"/>
        </w:rPr>
        <w:t xml:space="preserve"> To implement transistor Astable multivibrator circuit and observe the waveforms on CRO.</w:t>
      </w:r>
    </w:p>
    <w:p w:rsidR="002A7ACD" w:rsidRPr="00462A90" w:rsidRDefault="002A7ACD" w:rsidP="002A7ACD">
      <w:pPr>
        <w:spacing w:after="0" w:line="240" w:lineRule="auto"/>
        <w:rPr>
          <w:rFonts w:ascii="Arial" w:hAnsi="Arial" w:cs="Arial"/>
        </w:rPr>
      </w:pPr>
      <w:r w:rsidRPr="00462A90">
        <w:rPr>
          <w:rFonts w:ascii="Arial" w:hAnsi="Arial" w:cs="Arial"/>
          <w:lang w:val="en-GB"/>
        </w:rPr>
        <w:t>IV. Special Semiconductor Devices</w:t>
      </w:r>
    </w:p>
    <w:p w:rsidR="002A7ACD" w:rsidRPr="00462A90" w:rsidRDefault="002A7ACD" w:rsidP="002A7ACD">
      <w:pPr>
        <w:spacing w:after="0" w:line="240" w:lineRule="auto"/>
        <w:ind w:left="284" w:hanging="284"/>
        <w:rPr>
          <w:rFonts w:ascii="Arial" w:hAnsi="Arial" w:cs="Arial"/>
          <w:bCs/>
        </w:rPr>
      </w:pPr>
      <w:r w:rsidRPr="00462A90">
        <w:rPr>
          <w:rFonts w:ascii="Arial" w:hAnsi="Arial" w:cs="Arial"/>
          <w:bCs/>
        </w:rPr>
        <w:t xml:space="preserve">15. To plot the characteristics of a) Photodiode b) photo transistor </w:t>
      </w:r>
    </w:p>
    <w:p w:rsidR="002A7ACD" w:rsidRPr="00462A90" w:rsidRDefault="002A7ACD" w:rsidP="002A7ACD">
      <w:pPr>
        <w:spacing w:after="0" w:line="240" w:lineRule="auto"/>
        <w:ind w:left="284" w:hanging="284"/>
        <w:rPr>
          <w:rFonts w:ascii="Arial" w:eastAsia="Times New Roman" w:hAnsi="Arial" w:cs="Arial"/>
        </w:rPr>
      </w:pPr>
      <w:r w:rsidRPr="00462A90">
        <w:rPr>
          <w:rFonts w:ascii="Arial" w:hAnsi="Arial" w:cs="Arial"/>
          <w:bCs/>
        </w:rPr>
        <w:t xml:space="preserve">16. </w:t>
      </w:r>
      <w:r w:rsidRPr="00462A90">
        <w:rPr>
          <w:rFonts w:ascii="Arial" w:eastAsia="Times New Roman" w:hAnsi="Arial" w:cs="Arial"/>
        </w:rPr>
        <w:t>To Implement a Twilight switch using a Phototransistor and a Relay</w:t>
      </w:r>
    </w:p>
    <w:p w:rsidR="002A7ACD" w:rsidRPr="00462A90" w:rsidRDefault="002A7ACD" w:rsidP="002A7ACD">
      <w:pPr>
        <w:spacing w:after="0" w:line="240" w:lineRule="auto"/>
        <w:rPr>
          <w:rFonts w:ascii="Arial" w:eastAsia="Times New Roman" w:hAnsi="Arial" w:cs="Arial"/>
        </w:rPr>
      </w:pPr>
      <w:r w:rsidRPr="00462A90">
        <w:rPr>
          <w:rFonts w:ascii="Arial" w:eastAsia="Times New Roman" w:hAnsi="Arial" w:cs="Arial"/>
        </w:rPr>
        <w:t xml:space="preserve">      a) Replace Phototransistor with LDR and Test</w:t>
      </w:r>
    </w:p>
    <w:p w:rsidR="002A7ACD" w:rsidRPr="00462A90" w:rsidRDefault="002A7ACD" w:rsidP="002A7ACD">
      <w:pPr>
        <w:spacing w:after="0" w:line="240" w:lineRule="auto"/>
        <w:ind w:left="284" w:hanging="284"/>
        <w:rPr>
          <w:rFonts w:ascii="Arial" w:eastAsia="Times New Roman" w:hAnsi="Arial" w:cs="Arial"/>
        </w:rPr>
      </w:pPr>
      <w:r w:rsidRPr="00462A90">
        <w:rPr>
          <w:rFonts w:ascii="Arial" w:eastAsia="Times New Roman" w:hAnsi="Arial" w:cs="Arial"/>
        </w:rPr>
        <w:t>17. To Plot the VI characteristics of different color LEDs &amp; determine the Vf (forward voltage drop)</w:t>
      </w:r>
    </w:p>
    <w:p w:rsidR="002A7ACD" w:rsidRPr="00462A90" w:rsidRDefault="002A7ACD" w:rsidP="002A7ACD">
      <w:pPr>
        <w:spacing w:after="0" w:line="240" w:lineRule="auto"/>
        <w:ind w:left="567" w:hanging="283"/>
        <w:rPr>
          <w:rFonts w:ascii="Arial" w:eastAsia="Times New Roman" w:hAnsi="Arial" w:cs="Arial"/>
        </w:rPr>
      </w:pPr>
      <w:r w:rsidRPr="00462A90">
        <w:rPr>
          <w:rFonts w:ascii="Arial" w:eastAsia="Times New Roman" w:hAnsi="Arial" w:cs="Arial"/>
        </w:rPr>
        <w:t xml:space="preserve"> a)To test the above devices with DMM &amp; Analog multimeter and identify the Terminals </w:t>
      </w:r>
    </w:p>
    <w:p w:rsidR="002A7ACD" w:rsidRPr="00462A90" w:rsidRDefault="002A7ACD" w:rsidP="002A7ACD">
      <w:pPr>
        <w:spacing w:after="0" w:line="240" w:lineRule="auto"/>
        <w:ind w:left="284" w:hanging="284"/>
        <w:rPr>
          <w:rFonts w:ascii="Arial" w:hAnsi="Arial" w:cs="Arial"/>
          <w:bCs/>
        </w:rPr>
      </w:pPr>
      <w:r w:rsidRPr="00462A90">
        <w:rPr>
          <w:rFonts w:ascii="Arial" w:hAnsi="Arial" w:cs="Arial"/>
          <w:bCs/>
        </w:rPr>
        <w:t>18. To plot the characteristics of a) LDR b) Thermistor c) VDR</w:t>
      </w:r>
    </w:p>
    <w:p w:rsidR="002A7ACD" w:rsidRPr="00462A90" w:rsidRDefault="002A7ACD" w:rsidP="002A7ACD">
      <w:pPr>
        <w:spacing w:after="0" w:line="240" w:lineRule="auto"/>
        <w:ind w:left="567" w:hanging="283"/>
        <w:rPr>
          <w:rFonts w:ascii="Arial" w:eastAsia="Times New Roman" w:hAnsi="Arial" w:cs="Arial"/>
        </w:rPr>
      </w:pPr>
      <w:r w:rsidRPr="00462A90">
        <w:rPr>
          <w:rFonts w:ascii="Arial" w:eastAsia="Times New Roman" w:hAnsi="Arial" w:cs="Arial"/>
        </w:rPr>
        <w:t>a) To test the above devices with DMM &amp; Analog multimeter</w:t>
      </w:r>
    </w:p>
    <w:p w:rsidR="002A7ACD" w:rsidRPr="00462A90" w:rsidRDefault="002A7ACD" w:rsidP="002A7ACD">
      <w:pPr>
        <w:spacing w:after="0" w:line="240" w:lineRule="auto"/>
        <w:ind w:left="567" w:hanging="283"/>
        <w:rPr>
          <w:rFonts w:ascii="Arial" w:eastAsia="Times New Roman" w:hAnsi="Arial" w:cs="Arial"/>
        </w:rPr>
      </w:pPr>
      <w:r w:rsidRPr="00462A90">
        <w:rPr>
          <w:rFonts w:ascii="Arial" w:eastAsia="Times New Roman" w:hAnsi="Arial" w:cs="Arial"/>
        </w:rPr>
        <w:t>b) To implement a  simple Temperature controller using Thermistor and a Relay</w:t>
      </w:r>
    </w:p>
    <w:p w:rsidR="002A7ACD" w:rsidRPr="00462A90" w:rsidRDefault="002A7ACD" w:rsidP="002A7ACD">
      <w:pPr>
        <w:spacing w:after="0" w:line="240" w:lineRule="auto"/>
        <w:ind w:left="567" w:hanging="283"/>
        <w:rPr>
          <w:rFonts w:ascii="Arial" w:eastAsia="Times New Roman" w:hAnsi="Arial" w:cs="Arial"/>
        </w:rPr>
      </w:pPr>
      <w:r w:rsidRPr="00462A90">
        <w:rPr>
          <w:rFonts w:ascii="Arial" w:eastAsia="Times New Roman" w:hAnsi="Arial" w:cs="Arial"/>
        </w:rPr>
        <w:t>c) To use a VDR /Trigistor for protection against high voltage surges and verify</w:t>
      </w:r>
    </w:p>
    <w:p w:rsidR="002A7ACD" w:rsidRPr="00462A90" w:rsidRDefault="002A7ACD" w:rsidP="002A7ACD">
      <w:pPr>
        <w:spacing w:after="0" w:line="240" w:lineRule="auto"/>
        <w:ind w:left="284" w:hanging="284"/>
        <w:rPr>
          <w:rFonts w:ascii="Arial" w:hAnsi="Arial" w:cs="Arial"/>
          <w:bCs/>
        </w:rPr>
      </w:pPr>
      <w:r w:rsidRPr="00462A90">
        <w:rPr>
          <w:rFonts w:ascii="Arial" w:hAnsi="Arial" w:cs="Arial"/>
          <w:bCs/>
        </w:rPr>
        <w:t>19. To plot the characteristics of optocoupler MCT2E</w:t>
      </w:r>
    </w:p>
    <w:p w:rsidR="002A7ACD" w:rsidRPr="00462A90" w:rsidRDefault="002A7ACD" w:rsidP="002A7ACD">
      <w:pPr>
        <w:spacing w:after="0" w:line="240" w:lineRule="auto"/>
        <w:ind w:left="567" w:hanging="283"/>
        <w:rPr>
          <w:rFonts w:ascii="Arial" w:eastAsia="Times New Roman" w:hAnsi="Arial" w:cs="Arial"/>
        </w:rPr>
      </w:pPr>
      <w:r w:rsidRPr="00462A90">
        <w:rPr>
          <w:rFonts w:ascii="Arial" w:eastAsia="Times New Roman" w:hAnsi="Arial" w:cs="Arial"/>
        </w:rPr>
        <w:t>a) To test the given optocoupler and identify its terminals</w:t>
      </w:r>
    </w:p>
    <w:p w:rsidR="002A7ACD" w:rsidRPr="00462A90" w:rsidRDefault="002A7ACD" w:rsidP="002A7ACD">
      <w:pPr>
        <w:spacing w:after="0" w:line="240" w:lineRule="auto"/>
        <w:ind w:left="567" w:hanging="283"/>
        <w:rPr>
          <w:rFonts w:ascii="Arial" w:eastAsia="Times New Roman" w:hAnsi="Arial" w:cs="Arial"/>
        </w:rPr>
      </w:pPr>
      <w:r w:rsidRPr="00462A90">
        <w:rPr>
          <w:rFonts w:ascii="Arial" w:eastAsia="Times New Roman" w:hAnsi="Arial" w:cs="Arial"/>
        </w:rPr>
        <w:t xml:space="preserve">b) To use MCT 2E to switch on a 6V lamp connected to RPS by applying a Low voltage 1.5 V signal from a cell at input </w:t>
      </w:r>
    </w:p>
    <w:p w:rsidR="002A7ACD" w:rsidRPr="00462A90" w:rsidRDefault="002A7ACD" w:rsidP="002A7ACD">
      <w:pPr>
        <w:spacing w:after="0" w:line="240" w:lineRule="auto"/>
        <w:ind w:left="360" w:hanging="360"/>
        <w:rPr>
          <w:rFonts w:ascii="Arial" w:hAnsi="Arial" w:cs="Arial"/>
          <w:bCs/>
        </w:rPr>
      </w:pPr>
      <w:r w:rsidRPr="00462A90">
        <w:rPr>
          <w:rFonts w:ascii="Arial" w:hAnsi="Arial" w:cs="Arial"/>
          <w:bCs/>
        </w:rPr>
        <w:t xml:space="preserve"> 20.  To implement a simple timer using 1 M Ω Resistor , 1000 mfd capacitor ,Transistor BC148 and a Relay</w:t>
      </w:r>
    </w:p>
    <w:p w:rsidR="002A7ACD" w:rsidRPr="00462A90" w:rsidRDefault="002A7ACD" w:rsidP="002A7ACD">
      <w:pPr>
        <w:spacing w:after="0" w:line="240" w:lineRule="auto"/>
        <w:ind w:left="360" w:hanging="360"/>
        <w:rPr>
          <w:rFonts w:ascii="Arial" w:eastAsia="Times New Roman" w:hAnsi="Arial" w:cs="Arial"/>
        </w:rPr>
      </w:pPr>
    </w:p>
    <w:p w:rsidR="002A7ACD" w:rsidRPr="00462A90" w:rsidRDefault="002A7ACD" w:rsidP="002A7ACD">
      <w:pPr>
        <w:spacing w:after="0" w:line="240" w:lineRule="auto"/>
        <w:rPr>
          <w:rFonts w:ascii="Arial" w:hAnsi="Arial" w:cs="Arial"/>
          <w:b/>
          <w:bCs/>
        </w:rPr>
      </w:pPr>
      <w:r w:rsidRPr="00462A90">
        <w:rPr>
          <w:rFonts w:ascii="Arial" w:hAnsi="Arial" w:cs="Arial"/>
          <w:b/>
          <w:bCs/>
        </w:rPr>
        <w:t>Part 2: Circuit Simulation using pspice</w:t>
      </w:r>
    </w:p>
    <w:p w:rsidR="002A7ACD" w:rsidRPr="00462A90" w:rsidRDefault="002A7ACD" w:rsidP="002A7ACD">
      <w:pPr>
        <w:spacing w:after="0" w:line="240" w:lineRule="auto"/>
        <w:rPr>
          <w:rFonts w:ascii="Arial" w:hAnsi="Arial" w:cs="Arial"/>
          <w:b/>
          <w:bCs/>
        </w:rPr>
      </w:pPr>
    </w:p>
    <w:p w:rsidR="002A7ACD" w:rsidRPr="00462A90" w:rsidRDefault="002A7ACD" w:rsidP="002A7ACD">
      <w:pPr>
        <w:spacing w:after="0" w:line="240" w:lineRule="auto"/>
        <w:ind w:left="284" w:hanging="284"/>
        <w:rPr>
          <w:rFonts w:ascii="Arial" w:hAnsi="Arial" w:cs="Arial"/>
          <w:bCs/>
        </w:rPr>
      </w:pPr>
      <w:r w:rsidRPr="00462A90">
        <w:rPr>
          <w:rFonts w:ascii="Arial" w:hAnsi="Arial" w:cs="Arial"/>
          <w:bCs/>
        </w:rPr>
        <w:t xml:space="preserve">1) Familiarize with the PSPICE modelling using eCAD software  </w:t>
      </w:r>
    </w:p>
    <w:p w:rsidR="002A7ACD" w:rsidRPr="00462A90" w:rsidRDefault="002A7ACD" w:rsidP="002A7ACD">
      <w:pPr>
        <w:numPr>
          <w:ilvl w:val="0"/>
          <w:numId w:val="194"/>
        </w:numPr>
        <w:spacing w:after="0" w:line="240" w:lineRule="auto"/>
        <w:rPr>
          <w:rFonts w:ascii="Arial" w:eastAsia="Times New Roman" w:hAnsi="Arial" w:cs="Arial"/>
        </w:rPr>
      </w:pPr>
      <w:r w:rsidRPr="00462A90">
        <w:rPr>
          <w:rFonts w:ascii="Arial" w:eastAsia="Times New Roman" w:hAnsi="Arial" w:cs="Arial"/>
        </w:rPr>
        <w:t>Representation of passive elements</w:t>
      </w:r>
    </w:p>
    <w:p w:rsidR="002A7ACD" w:rsidRPr="00462A90" w:rsidRDefault="002A7ACD" w:rsidP="002A7ACD">
      <w:pPr>
        <w:numPr>
          <w:ilvl w:val="0"/>
          <w:numId w:val="194"/>
        </w:numPr>
        <w:spacing w:after="0" w:line="240" w:lineRule="auto"/>
        <w:rPr>
          <w:rFonts w:ascii="Arial" w:eastAsia="Times New Roman" w:hAnsi="Arial" w:cs="Arial"/>
        </w:rPr>
      </w:pPr>
      <w:r w:rsidRPr="00462A90">
        <w:rPr>
          <w:rFonts w:ascii="Arial" w:eastAsia="Times New Roman" w:hAnsi="Arial" w:cs="Arial"/>
        </w:rPr>
        <w:t xml:space="preserve">Representation of active elements </w:t>
      </w:r>
    </w:p>
    <w:p w:rsidR="002A7ACD" w:rsidRPr="00462A90" w:rsidRDefault="002A7ACD" w:rsidP="002A7ACD">
      <w:pPr>
        <w:numPr>
          <w:ilvl w:val="0"/>
          <w:numId w:val="194"/>
        </w:numPr>
        <w:spacing w:after="0" w:line="240" w:lineRule="auto"/>
        <w:rPr>
          <w:rFonts w:ascii="Arial" w:eastAsia="Times New Roman" w:hAnsi="Arial" w:cs="Arial"/>
        </w:rPr>
      </w:pPr>
      <w:r w:rsidRPr="00462A90">
        <w:rPr>
          <w:rFonts w:ascii="Arial" w:eastAsia="Times New Roman" w:hAnsi="Arial" w:cs="Arial"/>
        </w:rPr>
        <w:t>Representation of time Vary signals</w:t>
      </w:r>
    </w:p>
    <w:p w:rsidR="002A7ACD" w:rsidRPr="00462A90" w:rsidRDefault="002A7ACD" w:rsidP="002A7ACD">
      <w:pPr>
        <w:numPr>
          <w:ilvl w:val="0"/>
          <w:numId w:val="194"/>
        </w:numPr>
        <w:spacing w:after="0" w:line="240" w:lineRule="auto"/>
        <w:rPr>
          <w:rFonts w:ascii="Arial" w:eastAsia="Times New Roman" w:hAnsi="Arial" w:cs="Arial"/>
        </w:rPr>
      </w:pPr>
      <w:r w:rsidRPr="00462A90">
        <w:rPr>
          <w:rFonts w:ascii="Arial" w:eastAsia="Times New Roman" w:hAnsi="Arial" w:cs="Arial"/>
        </w:rPr>
        <w:t>Representation of nodes</w:t>
      </w:r>
    </w:p>
    <w:p w:rsidR="002A7ACD" w:rsidRPr="00462A90" w:rsidRDefault="002A7ACD" w:rsidP="002A7ACD">
      <w:pPr>
        <w:spacing w:after="0" w:line="240" w:lineRule="auto"/>
        <w:rPr>
          <w:rFonts w:ascii="Arial" w:eastAsia="Times New Roman" w:hAnsi="Arial" w:cs="Arial"/>
        </w:rPr>
      </w:pPr>
      <w:r w:rsidRPr="00462A90">
        <w:rPr>
          <w:rFonts w:ascii="Arial" w:eastAsia="Times New Roman" w:hAnsi="Arial" w:cs="Arial"/>
        </w:rPr>
        <w:t>2) To simulate half wave and full wave rectifier circuits with filters and assess the performance</w:t>
      </w:r>
    </w:p>
    <w:p w:rsidR="002A7ACD" w:rsidRPr="00462A90" w:rsidRDefault="002A7ACD" w:rsidP="002A7ACD">
      <w:pPr>
        <w:spacing w:after="0" w:line="240" w:lineRule="auto"/>
        <w:ind w:left="284" w:hanging="284"/>
        <w:rPr>
          <w:rFonts w:ascii="Arial" w:eastAsia="Times New Roman" w:hAnsi="Arial" w:cs="Arial"/>
        </w:rPr>
      </w:pPr>
      <w:r w:rsidRPr="00462A90">
        <w:rPr>
          <w:rFonts w:ascii="Arial" w:eastAsia="Times New Roman" w:hAnsi="Arial" w:cs="Arial"/>
        </w:rPr>
        <w:t>3) To simulate 12v Zener regulator circuit and assess the performance for various loads</w:t>
      </w:r>
    </w:p>
    <w:p w:rsidR="002A7ACD" w:rsidRPr="00462A90" w:rsidRDefault="002A7ACD" w:rsidP="002A7ACD">
      <w:pPr>
        <w:spacing w:after="0" w:line="240" w:lineRule="auto"/>
        <w:rPr>
          <w:rFonts w:ascii="Arial" w:eastAsia="Times New Roman" w:hAnsi="Arial" w:cs="Arial"/>
        </w:rPr>
      </w:pPr>
      <w:r w:rsidRPr="00462A90">
        <w:rPr>
          <w:rFonts w:ascii="Arial" w:eastAsia="Times New Roman" w:hAnsi="Arial" w:cs="Arial"/>
        </w:rPr>
        <w:t>4) To Simulate of CE amplifier and observe the effect of disconnecting bypass capacitor.</w:t>
      </w:r>
    </w:p>
    <w:p w:rsidR="002A7ACD" w:rsidRPr="00462A90" w:rsidRDefault="002A7ACD" w:rsidP="002A7ACD">
      <w:pPr>
        <w:spacing w:after="0" w:line="240" w:lineRule="auto"/>
        <w:rPr>
          <w:rFonts w:ascii="Arial" w:hAnsi="Arial" w:cs="Arial"/>
          <w:bCs/>
        </w:rPr>
      </w:pPr>
      <w:r w:rsidRPr="00462A90">
        <w:rPr>
          <w:rFonts w:ascii="Arial" w:eastAsia="Times New Roman" w:hAnsi="Arial" w:cs="Arial"/>
        </w:rPr>
        <w:t>5) To simulate Single stage RC coupled Amplifier circuit and observe the effect of change in component values on output waveform</w:t>
      </w:r>
    </w:p>
    <w:p w:rsidR="002A7ACD" w:rsidRPr="00462A90" w:rsidRDefault="002A7ACD" w:rsidP="002A7ACD">
      <w:pPr>
        <w:spacing w:after="0" w:line="240" w:lineRule="auto"/>
        <w:rPr>
          <w:rFonts w:ascii="Arial" w:eastAsia="Times New Roman" w:hAnsi="Arial" w:cs="Arial"/>
        </w:rPr>
      </w:pPr>
      <w:r w:rsidRPr="00462A90">
        <w:rPr>
          <w:rFonts w:ascii="Arial" w:eastAsia="Times New Roman" w:hAnsi="Arial" w:cs="Arial"/>
        </w:rPr>
        <w:t>6) To simulate JFET Common Source Amplifier circuit &amp; observe the effect of change in gate bias.</w:t>
      </w:r>
    </w:p>
    <w:p w:rsidR="002A7ACD" w:rsidRPr="00462A90" w:rsidRDefault="002A7ACD" w:rsidP="002A7ACD">
      <w:pPr>
        <w:spacing w:after="0" w:line="240" w:lineRule="auto"/>
        <w:rPr>
          <w:rFonts w:ascii="Arial" w:eastAsia="Times New Roman" w:hAnsi="Arial" w:cs="Arial"/>
        </w:rPr>
      </w:pPr>
      <w:r w:rsidRPr="00462A90">
        <w:rPr>
          <w:rFonts w:ascii="Arial" w:eastAsia="Times New Roman" w:hAnsi="Arial" w:cs="Arial"/>
        </w:rPr>
        <w:t>7) To simulate Colpitts oscillator circuit and observe the effect of change in component values.</w:t>
      </w:r>
    </w:p>
    <w:p w:rsidR="002A7ACD" w:rsidRPr="00462A90" w:rsidRDefault="002A7ACD" w:rsidP="002A7ACD">
      <w:pPr>
        <w:spacing w:after="0" w:line="240" w:lineRule="auto"/>
        <w:rPr>
          <w:rFonts w:ascii="Arial" w:eastAsia="Times New Roman" w:hAnsi="Arial" w:cs="Arial"/>
        </w:rPr>
      </w:pPr>
      <w:r w:rsidRPr="00462A90">
        <w:rPr>
          <w:rFonts w:ascii="Arial" w:eastAsia="Times New Roman" w:hAnsi="Arial" w:cs="Arial"/>
        </w:rPr>
        <w:t>8) To simulate Hartley oscillator circuit and observe the effect of change in component values.</w:t>
      </w:r>
    </w:p>
    <w:p w:rsidR="002A7ACD" w:rsidRPr="00462A90" w:rsidRDefault="002A7ACD" w:rsidP="002A7ACD">
      <w:pPr>
        <w:spacing w:after="0" w:line="240" w:lineRule="auto"/>
        <w:rPr>
          <w:rFonts w:ascii="Arial" w:eastAsia="Times New Roman" w:hAnsi="Arial" w:cs="Arial"/>
        </w:rPr>
      </w:pPr>
      <w:r w:rsidRPr="00462A90">
        <w:rPr>
          <w:rFonts w:ascii="Arial" w:hAnsi="Arial" w:cs="Arial"/>
          <w:bCs/>
        </w:rPr>
        <w:t xml:space="preserve">9) </w:t>
      </w:r>
      <w:r w:rsidRPr="00462A90">
        <w:rPr>
          <w:rFonts w:ascii="Arial" w:eastAsia="Times New Roman" w:hAnsi="Arial" w:cs="Arial"/>
        </w:rPr>
        <w:t>To simulate transistor Astable multivibrator circuit and observe the effect of change in component values.</w:t>
      </w:r>
    </w:p>
    <w:p w:rsidR="002A7ACD" w:rsidRPr="00462A90" w:rsidRDefault="002A7ACD" w:rsidP="002A7ACD">
      <w:pPr>
        <w:spacing w:after="0" w:line="240" w:lineRule="auto"/>
        <w:rPr>
          <w:rFonts w:ascii="Arial" w:eastAsia="Times New Roman" w:hAnsi="Arial" w:cs="Arial"/>
        </w:rPr>
      </w:pPr>
      <w:r w:rsidRPr="00462A90">
        <w:rPr>
          <w:rFonts w:ascii="Arial" w:eastAsia="Times New Roman" w:hAnsi="Arial" w:cs="Arial"/>
        </w:rPr>
        <w:t>10) Design a PCB for the RC coupled amplifier circuit with built in power supply.</w:t>
      </w:r>
    </w:p>
    <w:p w:rsidR="002A7ACD" w:rsidRPr="00462A90" w:rsidRDefault="002A7ACD" w:rsidP="002A7ACD">
      <w:pPr>
        <w:spacing w:after="0" w:line="240" w:lineRule="auto"/>
        <w:rPr>
          <w:rFonts w:ascii="Arial" w:eastAsia="Times New Roman" w:hAnsi="Arial" w:cs="Arial"/>
        </w:rPr>
      </w:pPr>
    </w:p>
    <w:p w:rsidR="002A7ACD" w:rsidRPr="00462A90" w:rsidRDefault="002A7ACD" w:rsidP="002A7ACD">
      <w:pPr>
        <w:spacing w:after="0" w:line="240" w:lineRule="auto"/>
        <w:rPr>
          <w:rFonts w:ascii="Arial" w:eastAsia="Times New Roman" w:hAnsi="Arial" w:cs="Arial"/>
        </w:rPr>
      </w:pPr>
    </w:p>
    <w:p w:rsidR="002A7ACD" w:rsidRPr="00462A90" w:rsidRDefault="002A7ACD" w:rsidP="002A7ACD">
      <w:pPr>
        <w:spacing w:after="0" w:line="240" w:lineRule="auto"/>
        <w:rPr>
          <w:rFonts w:ascii="Arial" w:eastAsia="Times New Roman" w:hAnsi="Arial" w:cs="Arial"/>
        </w:rPr>
      </w:pPr>
    </w:p>
    <w:p w:rsidR="002A7ACD" w:rsidRPr="00462A90" w:rsidRDefault="002A7ACD" w:rsidP="002A7ACD">
      <w:pPr>
        <w:spacing w:after="0" w:line="240" w:lineRule="auto"/>
        <w:rPr>
          <w:rFonts w:ascii="Arial" w:eastAsia="Times New Roman" w:hAnsi="Arial" w:cs="Arial"/>
        </w:rPr>
      </w:pPr>
    </w:p>
    <w:p w:rsidR="002A7ACD" w:rsidRPr="00462A90" w:rsidRDefault="002A7ACD" w:rsidP="002A7ACD">
      <w:pPr>
        <w:spacing w:after="0" w:line="240" w:lineRule="auto"/>
        <w:rPr>
          <w:rFonts w:ascii="Arial" w:eastAsia="Times New Roman" w:hAnsi="Arial" w:cs="Arial"/>
        </w:rPr>
      </w:pPr>
    </w:p>
    <w:p w:rsidR="002A7ACD" w:rsidRPr="00462A90" w:rsidRDefault="002A7ACD" w:rsidP="002A7ACD">
      <w:pPr>
        <w:spacing w:after="0" w:line="240" w:lineRule="auto"/>
        <w:rPr>
          <w:rFonts w:ascii="Arial" w:eastAsia="Times New Roman" w:hAnsi="Arial" w:cs="Arial"/>
        </w:rPr>
      </w:pPr>
    </w:p>
    <w:p w:rsidR="002A7ACD" w:rsidRPr="00462A90" w:rsidRDefault="002A7ACD" w:rsidP="002A7ACD">
      <w:pPr>
        <w:spacing w:after="0" w:line="240" w:lineRule="auto"/>
        <w:rPr>
          <w:rFonts w:ascii="Arial" w:eastAsia="Times New Roman" w:hAnsi="Arial" w:cs="Arial"/>
        </w:rPr>
      </w:pPr>
    </w:p>
    <w:p w:rsidR="002A7ACD" w:rsidRPr="00462A90" w:rsidRDefault="002A7ACD" w:rsidP="002A7ACD">
      <w:pPr>
        <w:spacing w:after="0" w:line="240" w:lineRule="auto"/>
        <w:rPr>
          <w:rFonts w:ascii="Arial" w:eastAsia="Times New Roman" w:hAnsi="Arial" w:cs="Arial"/>
        </w:rPr>
      </w:pPr>
    </w:p>
    <w:p w:rsidR="002A7ACD" w:rsidRPr="00462A90" w:rsidRDefault="002A7ACD" w:rsidP="002A7ACD">
      <w:pPr>
        <w:spacing w:after="0" w:line="240" w:lineRule="auto"/>
        <w:rPr>
          <w:rFonts w:ascii="Arial" w:eastAsia="Times New Roman" w:hAnsi="Arial" w:cs="Arial"/>
        </w:rPr>
      </w:pPr>
    </w:p>
    <w:p w:rsidR="002A7ACD" w:rsidRPr="00462A90" w:rsidRDefault="002A7ACD" w:rsidP="002A7ACD">
      <w:pPr>
        <w:spacing w:after="0" w:line="240" w:lineRule="auto"/>
        <w:rPr>
          <w:rFonts w:ascii="Arial" w:hAnsi="Arial" w:cs="Arial"/>
          <w:b/>
          <w:bCs/>
        </w:rPr>
      </w:pPr>
    </w:p>
    <w:p w:rsidR="002A7ACD" w:rsidRPr="00462A90" w:rsidRDefault="002A7ACD" w:rsidP="002A7ACD">
      <w:pPr>
        <w:tabs>
          <w:tab w:val="left" w:pos="90"/>
        </w:tabs>
        <w:spacing w:line="360" w:lineRule="auto"/>
        <w:ind w:left="-180"/>
        <w:rPr>
          <w:rFonts w:ascii="Arial" w:hAnsi="Arial" w:cs="Arial"/>
          <w:b/>
          <w:bCs/>
        </w:rPr>
      </w:pPr>
      <w:r w:rsidRPr="00462A90">
        <w:rPr>
          <w:rFonts w:ascii="Arial" w:hAnsi="Arial" w:cs="Arial"/>
          <w:b/>
          <w:bCs/>
        </w:rPr>
        <w:t>Competencies and Key Competencies to be achieved</w:t>
      </w:r>
    </w:p>
    <w:p w:rsidR="002A7ACD" w:rsidRPr="00462A90" w:rsidRDefault="002A7ACD" w:rsidP="002A7ACD">
      <w:pPr>
        <w:tabs>
          <w:tab w:val="left" w:pos="720"/>
        </w:tabs>
        <w:spacing w:after="0" w:line="240" w:lineRule="auto"/>
        <w:ind w:left="720"/>
        <w:rPr>
          <w:rFonts w:ascii="Arial" w:hAnsi="Arial" w:cs="Arial"/>
          <w:b/>
          <w:bCs/>
        </w:rPr>
      </w:pPr>
    </w:p>
    <w:tbl>
      <w:tblPr>
        <w:tblW w:w="982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0"/>
        <w:gridCol w:w="3880"/>
        <w:gridCol w:w="2790"/>
        <w:gridCol w:w="2538"/>
      </w:tblGrid>
      <w:tr w:rsidR="002A7ACD" w:rsidRPr="00462A90" w:rsidTr="00823102">
        <w:trPr>
          <w:trHeight w:val="602"/>
        </w:trPr>
        <w:tc>
          <w:tcPr>
            <w:tcW w:w="620" w:type="dxa"/>
            <w:vAlign w:val="center"/>
          </w:tcPr>
          <w:p w:rsidR="002A7ACD" w:rsidRPr="00462A90" w:rsidRDefault="002A7ACD" w:rsidP="00823102">
            <w:pPr>
              <w:tabs>
                <w:tab w:val="left" w:pos="720"/>
              </w:tabs>
              <w:spacing w:after="0" w:line="240" w:lineRule="auto"/>
              <w:jc w:val="center"/>
              <w:rPr>
                <w:rFonts w:ascii="Arial" w:hAnsi="Arial" w:cs="Arial"/>
                <w:b/>
                <w:bCs/>
              </w:rPr>
            </w:pPr>
            <w:r w:rsidRPr="00462A90">
              <w:rPr>
                <w:rFonts w:ascii="Arial" w:hAnsi="Arial" w:cs="Arial"/>
                <w:b/>
                <w:bCs/>
              </w:rPr>
              <w:t>Exp No.</w:t>
            </w:r>
          </w:p>
        </w:tc>
        <w:tc>
          <w:tcPr>
            <w:tcW w:w="3880" w:type="dxa"/>
            <w:vAlign w:val="center"/>
          </w:tcPr>
          <w:p w:rsidR="002A7ACD" w:rsidRPr="00462A90" w:rsidRDefault="002A7ACD" w:rsidP="00823102">
            <w:pPr>
              <w:tabs>
                <w:tab w:val="left" w:pos="720"/>
              </w:tabs>
              <w:spacing w:after="0" w:line="240" w:lineRule="auto"/>
              <w:jc w:val="center"/>
              <w:rPr>
                <w:rFonts w:ascii="Arial" w:hAnsi="Arial" w:cs="Arial"/>
                <w:b/>
                <w:bCs/>
              </w:rPr>
            </w:pPr>
            <w:r w:rsidRPr="00462A90">
              <w:rPr>
                <w:rFonts w:ascii="Arial" w:hAnsi="Arial" w:cs="Arial"/>
                <w:b/>
                <w:bCs/>
              </w:rPr>
              <w:t>Name of the Experiment</w:t>
            </w:r>
          </w:p>
          <w:p w:rsidR="002A7ACD" w:rsidRPr="00462A90" w:rsidRDefault="002A7ACD" w:rsidP="00823102">
            <w:pPr>
              <w:tabs>
                <w:tab w:val="left" w:pos="720"/>
              </w:tabs>
              <w:spacing w:after="0" w:line="240" w:lineRule="auto"/>
              <w:jc w:val="center"/>
              <w:rPr>
                <w:rFonts w:ascii="Arial" w:hAnsi="Arial" w:cs="Arial"/>
                <w:b/>
                <w:bCs/>
              </w:rPr>
            </w:pPr>
            <w:r w:rsidRPr="00462A90">
              <w:rPr>
                <w:rFonts w:ascii="Arial" w:hAnsi="Arial" w:cs="Arial"/>
                <w:b/>
                <w:bCs/>
              </w:rPr>
              <w:t>(No of Periods)</w:t>
            </w:r>
          </w:p>
        </w:tc>
        <w:tc>
          <w:tcPr>
            <w:tcW w:w="2790" w:type="dxa"/>
            <w:vAlign w:val="center"/>
          </w:tcPr>
          <w:p w:rsidR="002A7ACD" w:rsidRPr="00462A90" w:rsidRDefault="002A7ACD" w:rsidP="00823102">
            <w:pPr>
              <w:tabs>
                <w:tab w:val="left" w:pos="720"/>
              </w:tabs>
              <w:spacing w:after="0" w:line="240" w:lineRule="auto"/>
              <w:jc w:val="center"/>
              <w:rPr>
                <w:rFonts w:ascii="Arial" w:eastAsia="Times New Roman" w:hAnsi="Arial" w:cs="Arial"/>
                <w:b/>
              </w:rPr>
            </w:pPr>
            <w:r w:rsidRPr="00462A90">
              <w:rPr>
                <w:rFonts w:ascii="Arial" w:eastAsia="Times New Roman" w:hAnsi="Arial" w:cs="Arial"/>
                <w:b/>
              </w:rPr>
              <w:t>Competencies</w:t>
            </w:r>
          </w:p>
        </w:tc>
        <w:tc>
          <w:tcPr>
            <w:tcW w:w="2538" w:type="dxa"/>
            <w:vAlign w:val="center"/>
          </w:tcPr>
          <w:p w:rsidR="002A7ACD" w:rsidRPr="00462A90" w:rsidRDefault="002A7ACD" w:rsidP="00823102">
            <w:pPr>
              <w:tabs>
                <w:tab w:val="left" w:pos="720"/>
              </w:tabs>
              <w:spacing w:after="0" w:line="240" w:lineRule="auto"/>
              <w:ind w:left="-40"/>
              <w:jc w:val="center"/>
              <w:rPr>
                <w:rFonts w:ascii="Arial" w:eastAsia="Times New Roman" w:hAnsi="Arial" w:cs="Arial"/>
                <w:b/>
              </w:rPr>
            </w:pPr>
            <w:r w:rsidRPr="00462A90">
              <w:rPr>
                <w:rFonts w:ascii="Arial" w:eastAsia="Times New Roman" w:hAnsi="Arial" w:cs="Arial"/>
                <w:b/>
              </w:rPr>
              <w:t>Key Competencies</w:t>
            </w:r>
          </w:p>
        </w:tc>
      </w:tr>
      <w:tr w:rsidR="002A7ACD" w:rsidRPr="00462A90" w:rsidTr="00823102">
        <w:trPr>
          <w:trHeight w:val="1440"/>
        </w:trPr>
        <w:tc>
          <w:tcPr>
            <w:tcW w:w="620" w:type="dxa"/>
          </w:tcPr>
          <w:p w:rsidR="002A7ACD" w:rsidRPr="00462A90" w:rsidRDefault="002A7ACD" w:rsidP="00823102">
            <w:pPr>
              <w:tabs>
                <w:tab w:val="left" w:pos="720"/>
              </w:tabs>
              <w:spacing w:after="0" w:line="240" w:lineRule="auto"/>
              <w:rPr>
                <w:rFonts w:ascii="Arial" w:hAnsi="Arial" w:cs="Arial"/>
                <w:bCs/>
              </w:rPr>
            </w:pPr>
            <w:r w:rsidRPr="00462A90">
              <w:rPr>
                <w:rFonts w:ascii="Arial" w:hAnsi="Arial" w:cs="Arial"/>
                <w:bCs/>
              </w:rPr>
              <w:t>1</w:t>
            </w:r>
          </w:p>
        </w:tc>
        <w:tc>
          <w:tcPr>
            <w:tcW w:w="3880" w:type="dxa"/>
          </w:tcPr>
          <w:p w:rsidR="002A7ACD" w:rsidRPr="00462A90" w:rsidRDefault="002A7ACD" w:rsidP="00823102">
            <w:pPr>
              <w:spacing w:after="0" w:line="240" w:lineRule="auto"/>
              <w:rPr>
                <w:rFonts w:ascii="Arial" w:eastAsia="Times New Roman" w:hAnsi="Arial" w:cs="Arial"/>
              </w:rPr>
            </w:pPr>
            <w:r w:rsidRPr="00462A90">
              <w:rPr>
                <w:rFonts w:ascii="Arial" w:eastAsia="Times New Roman" w:hAnsi="Arial" w:cs="Arial"/>
              </w:rPr>
              <w:t>To draw the  forward  &amp; reverse characteristics of  Silicon diode  and i) Determine Knee voltage, (3)</w:t>
            </w:r>
          </w:p>
          <w:p w:rsidR="002A7ACD" w:rsidRPr="00462A90" w:rsidRDefault="002A7ACD" w:rsidP="00823102">
            <w:pPr>
              <w:spacing w:after="0" w:line="240" w:lineRule="auto"/>
              <w:rPr>
                <w:rFonts w:ascii="Arial" w:eastAsia="Times New Roman" w:hAnsi="Arial" w:cs="Arial"/>
              </w:rPr>
            </w:pPr>
            <w:r w:rsidRPr="00462A90">
              <w:rPr>
                <w:rFonts w:ascii="Arial" w:eastAsia="Times New Roman" w:hAnsi="Arial" w:cs="Arial"/>
              </w:rPr>
              <w:t>ii) Identify Cutoff, and Linear regions</w:t>
            </w:r>
          </w:p>
          <w:p w:rsidR="002A7ACD" w:rsidRPr="00462A90" w:rsidRDefault="002A7ACD" w:rsidP="00823102">
            <w:pPr>
              <w:spacing w:after="0" w:line="240" w:lineRule="auto"/>
              <w:rPr>
                <w:rFonts w:ascii="Arial" w:eastAsia="Times New Roman" w:hAnsi="Arial" w:cs="Arial"/>
              </w:rPr>
            </w:pPr>
            <w:r w:rsidRPr="00462A90">
              <w:rPr>
                <w:rFonts w:ascii="Arial" w:eastAsia="Times New Roman" w:hAnsi="Arial" w:cs="Arial"/>
              </w:rPr>
              <w:t>a) To test the diode with DMM &amp; Analog multimeter  and identify the Terminals</w:t>
            </w:r>
          </w:p>
          <w:p w:rsidR="002A7ACD" w:rsidRPr="00462A90" w:rsidRDefault="002A7ACD" w:rsidP="00823102">
            <w:pPr>
              <w:spacing w:after="0" w:line="240" w:lineRule="auto"/>
              <w:rPr>
                <w:rFonts w:ascii="Arial" w:eastAsia="Times New Roman" w:hAnsi="Arial" w:cs="Arial"/>
              </w:rPr>
            </w:pPr>
            <w:r w:rsidRPr="00462A90">
              <w:rPr>
                <w:rFonts w:ascii="Arial" w:eastAsia="Times New Roman" w:hAnsi="Arial" w:cs="Arial"/>
              </w:rPr>
              <w:t>b)  To Connect a  6V lamp in series with diode and test it on DC power supply</w:t>
            </w:r>
          </w:p>
          <w:p w:rsidR="002A7ACD" w:rsidRPr="00462A90" w:rsidRDefault="002A7ACD" w:rsidP="00823102">
            <w:pPr>
              <w:spacing w:after="0" w:line="240" w:lineRule="auto"/>
              <w:rPr>
                <w:rFonts w:ascii="Arial" w:eastAsia="Times New Roman" w:hAnsi="Arial" w:cs="Arial"/>
              </w:rPr>
            </w:pPr>
            <w:r w:rsidRPr="00462A90">
              <w:rPr>
                <w:rFonts w:ascii="Arial" w:eastAsia="Times New Roman" w:hAnsi="Arial" w:cs="Arial"/>
              </w:rPr>
              <w:t xml:space="preserve">c) To Heat the diode with a soldering Iron and observe the effect on reverse current </w:t>
            </w:r>
          </w:p>
          <w:p w:rsidR="002A7ACD" w:rsidRPr="00462A90" w:rsidRDefault="002A7ACD" w:rsidP="00823102">
            <w:pPr>
              <w:spacing w:after="0" w:line="240" w:lineRule="auto"/>
              <w:rPr>
                <w:rFonts w:ascii="Arial" w:eastAsia="Times New Roman" w:hAnsi="Arial" w:cs="Arial"/>
              </w:rPr>
            </w:pPr>
          </w:p>
        </w:tc>
        <w:tc>
          <w:tcPr>
            <w:tcW w:w="2790" w:type="dxa"/>
          </w:tcPr>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Identify meters and equipment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Use DRB, DIB, DCB and measure Voltage and current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Interpret diode datasheets and find the specifications of components used in the experiment</w:t>
            </w:r>
          </w:p>
        </w:tc>
        <w:tc>
          <w:tcPr>
            <w:tcW w:w="2538" w:type="dxa"/>
          </w:tcPr>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Assemble the circuit as per the circuit diagram</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Identify Diode terminals by observation and also with DMM &amp; Analog Multimeter</w:t>
            </w:r>
          </w:p>
          <w:p w:rsidR="002A7ACD" w:rsidRPr="00462A90" w:rsidRDefault="002A7ACD" w:rsidP="00823102">
            <w:pPr>
              <w:spacing w:after="0" w:line="240" w:lineRule="auto"/>
              <w:ind w:left="-40"/>
              <w:rPr>
                <w:rFonts w:ascii="Arial" w:eastAsia="Times New Roman" w:hAnsi="Arial" w:cs="Arial"/>
              </w:rPr>
            </w:pPr>
          </w:p>
        </w:tc>
      </w:tr>
      <w:tr w:rsidR="002A7ACD" w:rsidRPr="00462A90" w:rsidTr="00823102">
        <w:trPr>
          <w:trHeight w:val="2141"/>
        </w:trPr>
        <w:tc>
          <w:tcPr>
            <w:tcW w:w="620" w:type="dxa"/>
          </w:tcPr>
          <w:p w:rsidR="002A7ACD" w:rsidRPr="00462A90" w:rsidRDefault="002A7ACD" w:rsidP="00823102">
            <w:pPr>
              <w:tabs>
                <w:tab w:val="left" w:pos="720"/>
              </w:tabs>
              <w:spacing w:after="0" w:line="240" w:lineRule="auto"/>
              <w:rPr>
                <w:rFonts w:ascii="Arial" w:eastAsia="Times New Roman" w:hAnsi="Arial" w:cs="Arial"/>
              </w:rPr>
            </w:pPr>
            <w:r w:rsidRPr="00462A90">
              <w:rPr>
                <w:rFonts w:ascii="Arial" w:eastAsia="Times New Roman" w:hAnsi="Arial" w:cs="Arial"/>
              </w:rPr>
              <w:t>2</w:t>
            </w:r>
          </w:p>
        </w:tc>
        <w:tc>
          <w:tcPr>
            <w:tcW w:w="3880" w:type="dxa"/>
          </w:tcPr>
          <w:p w:rsidR="002A7ACD" w:rsidRPr="00462A90" w:rsidRDefault="002A7ACD" w:rsidP="00823102">
            <w:pPr>
              <w:spacing w:after="0" w:line="240" w:lineRule="auto"/>
              <w:ind w:left="284" w:hanging="284"/>
              <w:rPr>
                <w:rFonts w:ascii="Arial" w:hAnsi="Arial" w:cs="Arial"/>
                <w:bCs/>
              </w:rPr>
            </w:pPr>
            <w:r w:rsidRPr="00462A90">
              <w:rPr>
                <w:rFonts w:ascii="Arial" w:hAnsi="Arial" w:cs="Arial"/>
                <w:bCs/>
              </w:rPr>
              <w:t>To draw the forward &amp; reverse characteristics of Zener diode and determine Breakdown Voltage (3)</w:t>
            </w:r>
          </w:p>
          <w:p w:rsidR="002A7ACD" w:rsidRPr="00462A90" w:rsidRDefault="002A7ACD" w:rsidP="00823102">
            <w:pPr>
              <w:spacing w:after="0" w:line="240" w:lineRule="auto"/>
              <w:ind w:left="262" w:hanging="262"/>
              <w:rPr>
                <w:rFonts w:ascii="Arial" w:eastAsia="Times New Roman" w:hAnsi="Arial" w:cs="Arial"/>
              </w:rPr>
            </w:pPr>
            <w:r w:rsidRPr="00462A90">
              <w:rPr>
                <w:rFonts w:ascii="Arial" w:eastAsia="Times New Roman" w:hAnsi="Arial" w:cs="Arial"/>
              </w:rPr>
              <w:t xml:space="preserve">a) To test the Zener diode with DMM &amp; Analog multimeter  and identify the Terminals </w:t>
            </w:r>
          </w:p>
          <w:p w:rsidR="002A7ACD" w:rsidRPr="00462A90" w:rsidRDefault="002A7ACD" w:rsidP="00823102">
            <w:pPr>
              <w:spacing w:after="0" w:line="240" w:lineRule="auto"/>
              <w:ind w:left="262" w:hanging="262"/>
              <w:rPr>
                <w:rFonts w:ascii="Arial" w:eastAsia="Times New Roman" w:hAnsi="Arial" w:cs="Arial"/>
              </w:rPr>
            </w:pPr>
            <w:r w:rsidRPr="00462A90">
              <w:rPr>
                <w:rFonts w:ascii="Arial" w:eastAsia="Times New Roman" w:hAnsi="Arial" w:cs="Arial"/>
              </w:rPr>
              <w:t>b) To produce different reference voltages by using a 12V Zener diode and Resistance ladder network</w:t>
            </w:r>
          </w:p>
          <w:p w:rsidR="002A7ACD" w:rsidRPr="00462A90" w:rsidRDefault="002A7ACD" w:rsidP="00823102">
            <w:pPr>
              <w:spacing w:after="0" w:line="240" w:lineRule="auto"/>
              <w:ind w:left="262" w:hanging="262"/>
              <w:rPr>
                <w:rFonts w:ascii="Arial" w:eastAsia="Times New Roman" w:hAnsi="Arial" w:cs="Arial"/>
              </w:rPr>
            </w:pPr>
            <w:r w:rsidRPr="00462A90">
              <w:rPr>
                <w:rFonts w:ascii="Arial" w:eastAsia="Times New Roman" w:hAnsi="Arial" w:cs="Arial"/>
              </w:rPr>
              <w:t>c) To produce higher reference voltage by connecting  two Zener diodes in series</w:t>
            </w:r>
          </w:p>
        </w:tc>
        <w:tc>
          <w:tcPr>
            <w:tcW w:w="2790" w:type="dxa"/>
          </w:tcPr>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Test the Zener diode using DMM</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identify Zener Diode terminals by observation and with DMM</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Prepare Resistor ladder network.</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Connect Zener diodes in series</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Rig up the circuit</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Find the specifications of Zener diode  from datasheets</w:t>
            </w:r>
          </w:p>
        </w:tc>
        <w:tc>
          <w:tcPr>
            <w:tcW w:w="2538" w:type="dxa"/>
          </w:tcPr>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Assemble the circuit as per the circuit diagram</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identify Zener Diode terminals by bservation and with DMM &amp; Analog Multimeter</w:t>
            </w:r>
          </w:p>
          <w:p w:rsidR="002A7ACD" w:rsidRPr="00462A90" w:rsidRDefault="002A7ACD" w:rsidP="003E53E0">
            <w:pPr>
              <w:numPr>
                <w:ilvl w:val="0"/>
                <w:numId w:val="207"/>
              </w:numPr>
              <w:spacing w:after="0" w:line="240" w:lineRule="auto"/>
              <w:ind w:left="124" w:hanging="180"/>
              <w:rPr>
                <w:rFonts w:ascii="Arial" w:eastAsia="Times New Roman" w:hAnsi="Arial" w:cs="Arial"/>
              </w:rPr>
            </w:pPr>
          </w:p>
        </w:tc>
      </w:tr>
      <w:tr w:rsidR="002A7ACD" w:rsidRPr="00462A90" w:rsidTr="00823102">
        <w:trPr>
          <w:trHeight w:val="1421"/>
        </w:trPr>
        <w:tc>
          <w:tcPr>
            <w:tcW w:w="620" w:type="dxa"/>
          </w:tcPr>
          <w:p w:rsidR="002A7ACD" w:rsidRPr="00462A90" w:rsidRDefault="002A7ACD" w:rsidP="00823102">
            <w:pPr>
              <w:tabs>
                <w:tab w:val="left" w:pos="720"/>
              </w:tabs>
              <w:spacing w:after="0" w:line="240" w:lineRule="auto"/>
              <w:rPr>
                <w:rFonts w:ascii="Arial" w:eastAsia="Times New Roman" w:hAnsi="Arial" w:cs="Arial"/>
              </w:rPr>
            </w:pPr>
            <w:r w:rsidRPr="00462A90">
              <w:rPr>
                <w:rFonts w:ascii="Arial" w:eastAsia="Times New Roman" w:hAnsi="Arial" w:cs="Arial"/>
              </w:rPr>
              <w:t>3.</w:t>
            </w:r>
          </w:p>
        </w:tc>
        <w:tc>
          <w:tcPr>
            <w:tcW w:w="3880" w:type="dxa"/>
          </w:tcPr>
          <w:p w:rsidR="002A7ACD" w:rsidRPr="00462A90" w:rsidRDefault="002A7ACD" w:rsidP="00823102">
            <w:pPr>
              <w:spacing w:after="0" w:line="240" w:lineRule="auto"/>
              <w:rPr>
                <w:rFonts w:ascii="Arial" w:eastAsia="Times New Roman" w:hAnsi="Arial" w:cs="Arial"/>
              </w:rPr>
            </w:pPr>
            <w:r w:rsidRPr="00462A90">
              <w:rPr>
                <w:rFonts w:ascii="Arial" w:eastAsia="Times New Roman" w:hAnsi="Arial" w:cs="Arial"/>
              </w:rPr>
              <w:t>To implement Half wave rectifier with &amp; without filter circuits and observe the ripple  on CRO                   (3)</w:t>
            </w:r>
          </w:p>
          <w:p w:rsidR="002A7ACD" w:rsidRPr="00462A90" w:rsidRDefault="002A7ACD" w:rsidP="00823102">
            <w:pPr>
              <w:spacing w:after="0" w:line="240" w:lineRule="auto"/>
              <w:rPr>
                <w:rFonts w:ascii="Arial" w:eastAsia="Times New Roman" w:hAnsi="Arial" w:cs="Arial"/>
              </w:rPr>
            </w:pPr>
            <w:r w:rsidRPr="00462A90">
              <w:rPr>
                <w:rFonts w:ascii="Arial" w:eastAsia="Times New Roman" w:hAnsi="Arial" w:cs="Arial"/>
              </w:rPr>
              <w:t>b) To implement Full wave rectifier with and without filter and observe the ripple  on CRO</w:t>
            </w:r>
          </w:p>
          <w:p w:rsidR="002A7ACD" w:rsidRPr="00462A90" w:rsidRDefault="002A7ACD" w:rsidP="00823102">
            <w:pPr>
              <w:spacing w:after="0" w:line="240" w:lineRule="auto"/>
              <w:rPr>
                <w:rFonts w:ascii="Arial" w:eastAsia="Times New Roman" w:hAnsi="Arial" w:cs="Arial"/>
              </w:rPr>
            </w:pPr>
          </w:p>
          <w:p w:rsidR="002A7ACD" w:rsidRPr="00462A90" w:rsidRDefault="002A7ACD" w:rsidP="00823102">
            <w:pPr>
              <w:spacing w:after="0" w:line="240" w:lineRule="auto"/>
              <w:rPr>
                <w:rFonts w:ascii="Arial" w:eastAsia="Times New Roman" w:hAnsi="Arial" w:cs="Arial"/>
              </w:rPr>
            </w:pPr>
          </w:p>
        </w:tc>
        <w:tc>
          <w:tcPr>
            <w:tcW w:w="2790" w:type="dxa"/>
          </w:tcPr>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Draw the symbols of Transformer , Diode , Inductor and Capacitor</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2.Read the circuit Diagram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Identify Diode terminals</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select meters and equipment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Observe the polarity of capacitors.</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6. Interpret  diode datasheets </w:t>
            </w:r>
          </w:p>
        </w:tc>
        <w:tc>
          <w:tcPr>
            <w:tcW w:w="2538" w:type="dxa"/>
          </w:tcPr>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Assemble the circuit as per the circuit diagram</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Use the CRO to observe the waveforms</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Assess the Power supply performance in terms of ripple and % Regulation </w:t>
            </w:r>
          </w:p>
          <w:p w:rsidR="002A7ACD" w:rsidRPr="00462A90" w:rsidRDefault="002A7ACD" w:rsidP="00823102">
            <w:pPr>
              <w:spacing w:after="0" w:line="240" w:lineRule="auto"/>
              <w:ind w:left="-40"/>
              <w:rPr>
                <w:rFonts w:ascii="Arial" w:eastAsia="Times New Roman" w:hAnsi="Arial" w:cs="Arial"/>
              </w:rPr>
            </w:pPr>
          </w:p>
        </w:tc>
      </w:tr>
      <w:tr w:rsidR="002A7ACD" w:rsidRPr="00462A90" w:rsidTr="00823102">
        <w:trPr>
          <w:trHeight w:val="1421"/>
        </w:trPr>
        <w:tc>
          <w:tcPr>
            <w:tcW w:w="620" w:type="dxa"/>
          </w:tcPr>
          <w:p w:rsidR="002A7ACD" w:rsidRPr="00462A90" w:rsidRDefault="002A7ACD" w:rsidP="00823102">
            <w:pPr>
              <w:tabs>
                <w:tab w:val="left" w:pos="720"/>
              </w:tabs>
              <w:spacing w:after="0" w:line="240" w:lineRule="auto"/>
              <w:rPr>
                <w:rFonts w:ascii="Arial" w:eastAsia="Times New Roman" w:hAnsi="Arial" w:cs="Arial"/>
              </w:rPr>
            </w:pPr>
            <w:r w:rsidRPr="00462A90">
              <w:rPr>
                <w:rFonts w:ascii="Arial" w:eastAsia="Times New Roman" w:hAnsi="Arial" w:cs="Arial"/>
              </w:rPr>
              <w:lastRenderedPageBreak/>
              <w:t>4</w:t>
            </w:r>
          </w:p>
        </w:tc>
        <w:tc>
          <w:tcPr>
            <w:tcW w:w="3880" w:type="dxa"/>
          </w:tcPr>
          <w:p w:rsidR="002A7ACD" w:rsidRPr="00462A90" w:rsidRDefault="002A7ACD" w:rsidP="00823102">
            <w:pPr>
              <w:spacing w:after="0" w:line="240" w:lineRule="auto"/>
              <w:ind w:left="360" w:hanging="360"/>
              <w:rPr>
                <w:rFonts w:ascii="Arial" w:eastAsia="Times New Roman" w:hAnsi="Arial" w:cs="Arial"/>
              </w:rPr>
            </w:pPr>
            <w:r w:rsidRPr="00462A90">
              <w:rPr>
                <w:rFonts w:ascii="Arial" w:eastAsia="Times New Roman" w:hAnsi="Arial" w:cs="Arial"/>
              </w:rPr>
              <w:t>To Implement Bridge rectifier with and without filter   (3)</w:t>
            </w:r>
          </w:p>
          <w:p w:rsidR="002A7ACD" w:rsidRPr="00462A90" w:rsidRDefault="002A7ACD" w:rsidP="00823102">
            <w:pPr>
              <w:spacing w:after="0" w:line="240" w:lineRule="auto"/>
              <w:ind w:left="567" w:hanging="283"/>
              <w:rPr>
                <w:rFonts w:ascii="Arial" w:eastAsia="Times New Roman" w:hAnsi="Arial" w:cs="Arial"/>
              </w:rPr>
            </w:pPr>
            <w:r w:rsidRPr="00462A90">
              <w:rPr>
                <w:rFonts w:ascii="Arial" w:eastAsia="Times New Roman" w:hAnsi="Arial" w:cs="Arial"/>
              </w:rPr>
              <w:t>a) To Implement Voltage Doubler circuit</w:t>
            </w:r>
          </w:p>
          <w:p w:rsidR="002A7ACD" w:rsidRPr="00462A90" w:rsidRDefault="002A7ACD" w:rsidP="00823102">
            <w:pPr>
              <w:spacing w:after="0" w:line="240" w:lineRule="auto"/>
              <w:ind w:left="567" w:hanging="283"/>
              <w:rPr>
                <w:rFonts w:ascii="Arial" w:eastAsia="Times New Roman" w:hAnsi="Arial" w:cs="Arial"/>
              </w:rPr>
            </w:pPr>
            <w:r w:rsidRPr="00462A90">
              <w:rPr>
                <w:rFonts w:ascii="Arial" w:eastAsia="Times New Roman" w:hAnsi="Arial" w:cs="Arial"/>
              </w:rPr>
              <w:t>b) To Connect a diode IN4007 in series with a 60W 230V Lamp and test it</w:t>
            </w:r>
          </w:p>
        </w:tc>
        <w:tc>
          <w:tcPr>
            <w:tcW w:w="2790" w:type="dxa"/>
          </w:tcPr>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Read the circuit Diagram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Identify Diode terminals</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Select  meters and equipment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Rig up the circuit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Observe the polarity of capacitors.</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Measure &amp; Observe the ripple on CRO</w:t>
            </w:r>
          </w:p>
        </w:tc>
        <w:tc>
          <w:tcPr>
            <w:tcW w:w="2538" w:type="dxa"/>
          </w:tcPr>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Select  meters and equipment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Rig up the circuit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Observe the polarity of capacitors.</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Measure &amp; Observe the ripple on CRO</w:t>
            </w:r>
          </w:p>
          <w:p w:rsidR="002A7ACD" w:rsidRPr="00462A90" w:rsidRDefault="002A7ACD" w:rsidP="00823102">
            <w:pPr>
              <w:spacing w:after="0" w:line="240" w:lineRule="auto"/>
              <w:ind w:left="124" w:hanging="180"/>
              <w:rPr>
                <w:rFonts w:ascii="Arial" w:eastAsia="Times New Roman" w:hAnsi="Arial" w:cs="Arial"/>
              </w:rPr>
            </w:pPr>
          </w:p>
        </w:tc>
      </w:tr>
      <w:tr w:rsidR="002A7ACD" w:rsidRPr="00462A90" w:rsidTr="00823102">
        <w:trPr>
          <w:trHeight w:val="1061"/>
        </w:trPr>
        <w:tc>
          <w:tcPr>
            <w:tcW w:w="620" w:type="dxa"/>
          </w:tcPr>
          <w:p w:rsidR="002A7ACD" w:rsidRPr="00462A90" w:rsidRDefault="002A7ACD" w:rsidP="00823102">
            <w:pPr>
              <w:tabs>
                <w:tab w:val="left" w:pos="720"/>
              </w:tabs>
              <w:spacing w:after="0" w:line="240" w:lineRule="auto"/>
              <w:rPr>
                <w:rFonts w:ascii="Arial" w:eastAsia="Times New Roman" w:hAnsi="Arial" w:cs="Arial"/>
              </w:rPr>
            </w:pPr>
            <w:r w:rsidRPr="00462A90">
              <w:rPr>
                <w:rFonts w:ascii="Arial" w:eastAsia="Times New Roman" w:hAnsi="Arial" w:cs="Arial"/>
              </w:rPr>
              <w:t>5</w:t>
            </w:r>
          </w:p>
        </w:tc>
        <w:tc>
          <w:tcPr>
            <w:tcW w:w="3880" w:type="dxa"/>
          </w:tcPr>
          <w:p w:rsidR="002A7ACD" w:rsidRPr="00462A90" w:rsidRDefault="002A7ACD" w:rsidP="00823102">
            <w:pPr>
              <w:spacing w:after="0" w:line="240" w:lineRule="auto"/>
              <w:rPr>
                <w:rFonts w:ascii="Arial" w:eastAsia="Times New Roman" w:hAnsi="Arial" w:cs="Arial"/>
              </w:rPr>
            </w:pPr>
            <w:r w:rsidRPr="00462A90">
              <w:rPr>
                <w:rFonts w:ascii="Arial" w:eastAsia="Times New Roman" w:hAnsi="Arial" w:cs="Arial"/>
              </w:rPr>
              <w:t>To build a  Regulated power supply  and draw the regulation    characteristics    (3)</w:t>
            </w:r>
          </w:p>
          <w:p w:rsidR="002A7ACD" w:rsidRPr="00462A90" w:rsidRDefault="002A7ACD" w:rsidP="00823102">
            <w:pPr>
              <w:spacing w:after="0" w:line="240" w:lineRule="auto"/>
              <w:rPr>
                <w:rFonts w:ascii="Arial" w:eastAsia="Times New Roman" w:hAnsi="Arial" w:cs="Arial"/>
              </w:rPr>
            </w:pPr>
            <w:r w:rsidRPr="00462A90">
              <w:rPr>
                <w:rFonts w:ascii="Arial" w:eastAsia="Times New Roman" w:hAnsi="Arial" w:cs="Arial"/>
              </w:rPr>
              <w:t xml:space="preserve">A.   i) Using Zener diode  ii) using 3 Terminal +ve Regulator </w:t>
            </w:r>
          </w:p>
          <w:p w:rsidR="002A7ACD" w:rsidRPr="00462A90" w:rsidRDefault="002A7ACD" w:rsidP="00823102">
            <w:pPr>
              <w:spacing w:after="0" w:line="240" w:lineRule="auto"/>
              <w:rPr>
                <w:rFonts w:ascii="Arial" w:eastAsia="Times New Roman" w:hAnsi="Arial" w:cs="Arial"/>
              </w:rPr>
            </w:pPr>
            <w:r w:rsidRPr="00462A90">
              <w:rPr>
                <w:rFonts w:ascii="Arial" w:eastAsia="Times New Roman" w:hAnsi="Arial" w:cs="Arial"/>
              </w:rPr>
              <w:t>B.  i) Implement a –ve 3 Terminal Regulator ii) Implement a Dual regulated power supply using both +ve ad –ve  3 terminal regulators</w:t>
            </w:r>
          </w:p>
          <w:p w:rsidR="002A7ACD" w:rsidRPr="00462A90" w:rsidRDefault="002A7ACD" w:rsidP="00823102">
            <w:pPr>
              <w:spacing w:after="0" w:line="240" w:lineRule="auto"/>
              <w:rPr>
                <w:rFonts w:ascii="Arial" w:eastAsia="Times New Roman" w:hAnsi="Arial" w:cs="Arial"/>
              </w:rPr>
            </w:pPr>
            <w:r w:rsidRPr="00462A90">
              <w:rPr>
                <w:rFonts w:ascii="Arial" w:eastAsia="Times New Roman" w:hAnsi="Arial" w:cs="Arial"/>
              </w:rPr>
              <w:t>C) i) Obtain  a voltage above 30V  using Dual RPS in the laboratory and measure</w:t>
            </w:r>
          </w:p>
          <w:p w:rsidR="002A7ACD" w:rsidRPr="00462A90" w:rsidRDefault="002A7ACD" w:rsidP="00823102">
            <w:pPr>
              <w:rPr>
                <w:rFonts w:ascii="Arial" w:eastAsia="Times New Roman" w:hAnsi="Arial" w:cs="Arial"/>
              </w:rPr>
            </w:pPr>
          </w:p>
        </w:tc>
        <w:tc>
          <w:tcPr>
            <w:tcW w:w="2790" w:type="dxa"/>
          </w:tcPr>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Identify Regulator terminals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Find the output voltage and type from the IC Regulator number</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select  meters and equipment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Measure Voltage and current.</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Observe the polarity of capacitors.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Use the CRO to observe the waveforms</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Interpret IC Regulator  datasheets </w:t>
            </w:r>
          </w:p>
        </w:tc>
        <w:tc>
          <w:tcPr>
            <w:tcW w:w="2538" w:type="dxa"/>
          </w:tcPr>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Identify 3 terminal  Regulator  and its package &amp;pin Configuration</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Find the output voltage and type from the IC Regulator number</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4. Use the CRO to observe the waveforms</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5. Assess the Power supply performance in terms of ripple and %Regulation </w:t>
            </w:r>
          </w:p>
        </w:tc>
      </w:tr>
      <w:tr w:rsidR="002A7ACD" w:rsidRPr="00462A90" w:rsidTr="00823102">
        <w:trPr>
          <w:trHeight w:val="1061"/>
        </w:trPr>
        <w:tc>
          <w:tcPr>
            <w:tcW w:w="620" w:type="dxa"/>
          </w:tcPr>
          <w:p w:rsidR="002A7ACD" w:rsidRPr="00462A90" w:rsidRDefault="002A7ACD" w:rsidP="00823102">
            <w:pPr>
              <w:tabs>
                <w:tab w:val="left" w:pos="720"/>
              </w:tabs>
              <w:spacing w:after="0" w:line="240" w:lineRule="auto"/>
              <w:rPr>
                <w:rFonts w:ascii="Arial" w:eastAsia="Times New Roman" w:hAnsi="Arial" w:cs="Arial"/>
              </w:rPr>
            </w:pPr>
            <w:r w:rsidRPr="00462A90">
              <w:rPr>
                <w:rFonts w:ascii="Arial" w:eastAsia="Times New Roman" w:hAnsi="Arial" w:cs="Arial"/>
              </w:rPr>
              <w:t>6</w:t>
            </w:r>
          </w:p>
        </w:tc>
        <w:tc>
          <w:tcPr>
            <w:tcW w:w="3880" w:type="dxa"/>
          </w:tcPr>
          <w:p w:rsidR="002A7ACD" w:rsidRPr="00462A90" w:rsidRDefault="002A7ACD" w:rsidP="00823102">
            <w:pPr>
              <w:spacing w:after="0" w:line="240" w:lineRule="auto"/>
              <w:rPr>
                <w:rFonts w:ascii="Arial" w:eastAsia="Times New Roman" w:hAnsi="Arial" w:cs="Arial"/>
              </w:rPr>
            </w:pPr>
            <w:r w:rsidRPr="00462A90">
              <w:rPr>
                <w:rFonts w:ascii="Arial" w:eastAsia="Times New Roman" w:hAnsi="Arial" w:cs="Arial"/>
              </w:rPr>
              <w:t>To build an adjustable +ve Regulated power supply using LM 317 and Test</w:t>
            </w:r>
          </w:p>
          <w:p w:rsidR="002A7ACD" w:rsidRPr="00462A90" w:rsidRDefault="002A7ACD" w:rsidP="00823102">
            <w:pPr>
              <w:spacing w:after="0" w:line="240" w:lineRule="auto"/>
              <w:rPr>
                <w:rFonts w:ascii="Arial" w:eastAsia="Times New Roman" w:hAnsi="Arial" w:cs="Arial"/>
              </w:rPr>
            </w:pPr>
            <w:r w:rsidRPr="00462A90">
              <w:rPr>
                <w:rFonts w:ascii="Arial" w:eastAsia="Times New Roman" w:hAnsi="Arial" w:cs="Arial"/>
              </w:rPr>
              <w:t>(3)</w:t>
            </w:r>
          </w:p>
        </w:tc>
        <w:tc>
          <w:tcPr>
            <w:tcW w:w="2790" w:type="dxa"/>
          </w:tcPr>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Identify Regulator terminals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Select  meters and equipment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Rig up the circuit</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Measure Voltage and current.</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Observe the polarity of capacitors.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Use the CRO to observe the waveforms</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Interpret IC Regulator  datasheets</w:t>
            </w:r>
          </w:p>
        </w:tc>
        <w:tc>
          <w:tcPr>
            <w:tcW w:w="2538" w:type="dxa"/>
          </w:tcPr>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select  meters and equipment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Measure Voltage and current.</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Observe the polarity of capacitors.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Use the CRO to observe the waveforms</w:t>
            </w:r>
          </w:p>
          <w:p w:rsidR="002A7ACD" w:rsidRPr="00462A90" w:rsidRDefault="002A7ACD" w:rsidP="00823102">
            <w:pPr>
              <w:spacing w:after="0" w:line="240" w:lineRule="auto"/>
              <w:ind w:left="124" w:hanging="180"/>
              <w:rPr>
                <w:rFonts w:ascii="Arial" w:eastAsia="Times New Roman" w:hAnsi="Arial" w:cs="Arial"/>
              </w:rPr>
            </w:pPr>
          </w:p>
        </w:tc>
      </w:tr>
      <w:tr w:rsidR="002A7ACD" w:rsidRPr="00462A90" w:rsidTr="00823102">
        <w:trPr>
          <w:trHeight w:val="1061"/>
        </w:trPr>
        <w:tc>
          <w:tcPr>
            <w:tcW w:w="620" w:type="dxa"/>
          </w:tcPr>
          <w:p w:rsidR="002A7ACD" w:rsidRPr="00462A90" w:rsidRDefault="002A7ACD" w:rsidP="00823102">
            <w:pPr>
              <w:tabs>
                <w:tab w:val="left" w:pos="720"/>
              </w:tabs>
              <w:spacing w:after="0" w:line="240" w:lineRule="auto"/>
              <w:rPr>
                <w:rFonts w:ascii="Arial" w:eastAsia="Times New Roman" w:hAnsi="Arial" w:cs="Arial"/>
              </w:rPr>
            </w:pPr>
            <w:r w:rsidRPr="00462A90">
              <w:rPr>
                <w:rFonts w:ascii="Arial" w:eastAsia="Times New Roman" w:hAnsi="Arial" w:cs="Arial"/>
              </w:rPr>
              <w:t>7</w:t>
            </w:r>
          </w:p>
        </w:tc>
        <w:tc>
          <w:tcPr>
            <w:tcW w:w="3880" w:type="dxa"/>
          </w:tcPr>
          <w:p w:rsidR="002A7ACD" w:rsidRPr="00462A90" w:rsidRDefault="002A7ACD" w:rsidP="00823102">
            <w:pPr>
              <w:spacing w:after="0" w:line="240" w:lineRule="auto"/>
              <w:rPr>
                <w:rFonts w:ascii="Arial" w:hAnsi="Arial" w:cs="Arial"/>
                <w:bCs/>
              </w:rPr>
            </w:pPr>
            <w:r w:rsidRPr="00462A90">
              <w:rPr>
                <w:rFonts w:ascii="Arial" w:eastAsia="Times New Roman" w:hAnsi="Arial" w:cs="Arial"/>
              </w:rPr>
              <w:t>To</w:t>
            </w:r>
            <w:r w:rsidRPr="00462A90">
              <w:rPr>
                <w:rFonts w:ascii="Arial" w:hAnsi="Arial" w:cs="Arial"/>
                <w:bCs/>
              </w:rPr>
              <w:t xml:space="preserve"> draw Input and output characteristics of NPN Transistor and determine Beta of the transistor </w:t>
            </w:r>
            <w:r w:rsidRPr="00462A90">
              <w:rPr>
                <w:rFonts w:ascii="Arial" w:eastAsia="Times New Roman" w:hAnsi="Arial" w:cs="Arial"/>
              </w:rPr>
              <w:t>(3)</w:t>
            </w:r>
          </w:p>
          <w:p w:rsidR="002A7ACD" w:rsidRPr="00462A90" w:rsidRDefault="002A7ACD" w:rsidP="00823102">
            <w:pPr>
              <w:spacing w:after="0" w:line="240" w:lineRule="auto"/>
              <w:ind w:left="567" w:hanging="283"/>
              <w:rPr>
                <w:rFonts w:ascii="Arial" w:eastAsia="Times New Roman" w:hAnsi="Arial" w:cs="Arial"/>
              </w:rPr>
            </w:pPr>
            <w:r w:rsidRPr="00462A90">
              <w:rPr>
                <w:rFonts w:ascii="Arial" w:eastAsia="Times New Roman" w:hAnsi="Arial" w:cs="Arial"/>
              </w:rPr>
              <w:t xml:space="preserve">a) To plot Input &amp; Output characteristics for  CB configuration </w:t>
            </w:r>
          </w:p>
          <w:p w:rsidR="002A7ACD" w:rsidRPr="00462A90" w:rsidRDefault="002A7ACD" w:rsidP="00823102">
            <w:pPr>
              <w:spacing w:after="0" w:line="240" w:lineRule="auto"/>
              <w:ind w:left="567" w:hanging="283"/>
              <w:rPr>
                <w:rFonts w:ascii="Arial" w:eastAsia="Times New Roman" w:hAnsi="Arial" w:cs="Arial"/>
              </w:rPr>
            </w:pPr>
            <w:r w:rsidRPr="00462A90">
              <w:rPr>
                <w:rFonts w:ascii="Arial" w:eastAsia="Times New Roman" w:hAnsi="Arial" w:cs="Arial"/>
              </w:rPr>
              <w:t xml:space="preserve">b) To plot Input &amp; Output characteristics for  CB configuration CE configuration </w:t>
            </w:r>
          </w:p>
          <w:p w:rsidR="002A7ACD" w:rsidRPr="00462A90" w:rsidRDefault="002A7ACD" w:rsidP="00823102">
            <w:pPr>
              <w:spacing w:after="0" w:line="240" w:lineRule="auto"/>
              <w:ind w:left="567" w:hanging="283"/>
              <w:rPr>
                <w:rFonts w:ascii="Arial" w:eastAsia="Times New Roman" w:hAnsi="Arial" w:cs="Arial"/>
              </w:rPr>
            </w:pPr>
            <w:r w:rsidRPr="00462A90">
              <w:rPr>
                <w:rFonts w:ascii="Arial" w:eastAsia="Times New Roman" w:hAnsi="Arial" w:cs="Arial"/>
              </w:rPr>
              <w:t xml:space="preserve">b) To test the Transistor with DMM &amp; Analog multimeter  and identify the Terminals  and </w:t>
            </w:r>
            <w:r w:rsidRPr="00462A90">
              <w:rPr>
                <w:rFonts w:ascii="Arial" w:eastAsia="Times New Roman" w:hAnsi="Arial" w:cs="Arial"/>
              </w:rPr>
              <w:lastRenderedPageBreak/>
              <w:t>Type of transistor and find the β</w:t>
            </w:r>
          </w:p>
          <w:p w:rsidR="002A7ACD" w:rsidRPr="00462A90" w:rsidRDefault="002A7ACD" w:rsidP="00823102">
            <w:pPr>
              <w:spacing w:after="0" w:line="240" w:lineRule="auto"/>
              <w:rPr>
                <w:rFonts w:ascii="Arial" w:eastAsia="Times New Roman" w:hAnsi="Arial" w:cs="Arial"/>
              </w:rPr>
            </w:pPr>
          </w:p>
        </w:tc>
        <w:tc>
          <w:tcPr>
            <w:tcW w:w="2790" w:type="dxa"/>
          </w:tcPr>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lastRenderedPageBreak/>
              <w:t>Identify Transistor type &amp; terminals with DMM</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Select  meters and equipment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Rig up the circuit</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Measure Voltage and current.</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Note  the package &amp;differences between BC148A, 148B, 148C and BF194 from the data sheets.</w:t>
            </w:r>
          </w:p>
        </w:tc>
        <w:tc>
          <w:tcPr>
            <w:tcW w:w="2538" w:type="dxa"/>
          </w:tcPr>
          <w:p w:rsidR="002A7ACD" w:rsidRPr="00462A90" w:rsidRDefault="002A7ACD" w:rsidP="003E53E0">
            <w:pPr>
              <w:numPr>
                <w:ilvl w:val="0"/>
                <w:numId w:val="207"/>
              </w:numPr>
              <w:spacing w:after="0" w:line="240" w:lineRule="auto"/>
              <w:ind w:left="124" w:hanging="180"/>
              <w:rPr>
                <w:rFonts w:ascii="Arial" w:eastAsia="Times New Roman" w:hAnsi="Arial" w:cs="Arial"/>
              </w:rPr>
            </w:pP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Identify Transistor type&amp; terminals with DMM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Select  meters and equipment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Rig up the circuit</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Measure Voltage and current.</w:t>
            </w:r>
          </w:p>
          <w:p w:rsidR="002A7ACD" w:rsidRPr="00462A90" w:rsidRDefault="002A7ACD" w:rsidP="00823102">
            <w:pPr>
              <w:spacing w:after="0" w:line="240" w:lineRule="auto"/>
              <w:ind w:left="124" w:right="72" w:hanging="180"/>
              <w:rPr>
                <w:rFonts w:ascii="Arial" w:eastAsia="Times New Roman" w:hAnsi="Arial" w:cs="Arial"/>
              </w:rPr>
            </w:pPr>
          </w:p>
        </w:tc>
      </w:tr>
      <w:tr w:rsidR="002A7ACD" w:rsidRPr="00462A90" w:rsidTr="00823102">
        <w:trPr>
          <w:trHeight w:val="1061"/>
        </w:trPr>
        <w:tc>
          <w:tcPr>
            <w:tcW w:w="620" w:type="dxa"/>
          </w:tcPr>
          <w:p w:rsidR="002A7ACD" w:rsidRPr="00462A90" w:rsidRDefault="002A7ACD" w:rsidP="00823102">
            <w:pPr>
              <w:tabs>
                <w:tab w:val="left" w:pos="720"/>
              </w:tabs>
              <w:spacing w:after="0" w:line="240" w:lineRule="auto"/>
              <w:rPr>
                <w:rFonts w:ascii="Arial" w:eastAsia="Times New Roman" w:hAnsi="Arial" w:cs="Arial"/>
              </w:rPr>
            </w:pPr>
            <w:r w:rsidRPr="00462A90">
              <w:rPr>
                <w:rFonts w:ascii="Arial" w:eastAsia="Times New Roman" w:hAnsi="Arial" w:cs="Arial"/>
              </w:rPr>
              <w:lastRenderedPageBreak/>
              <w:t>8</w:t>
            </w:r>
          </w:p>
        </w:tc>
        <w:tc>
          <w:tcPr>
            <w:tcW w:w="3880" w:type="dxa"/>
          </w:tcPr>
          <w:p w:rsidR="002A7ACD" w:rsidRPr="00462A90" w:rsidRDefault="002A7ACD" w:rsidP="00823102">
            <w:pPr>
              <w:spacing w:after="0" w:line="240" w:lineRule="auto"/>
              <w:rPr>
                <w:rFonts w:ascii="Arial" w:hAnsi="Arial" w:cs="Arial"/>
                <w:bCs/>
              </w:rPr>
            </w:pPr>
            <w:r w:rsidRPr="00462A90">
              <w:rPr>
                <w:rFonts w:ascii="Arial" w:hAnsi="Arial" w:cs="Arial"/>
                <w:bCs/>
              </w:rPr>
              <w:t>To use Transistor as a Switch &amp;Test</w:t>
            </w:r>
          </w:p>
          <w:p w:rsidR="002A7ACD" w:rsidRPr="00462A90" w:rsidRDefault="002A7ACD" w:rsidP="00823102">
            <w:pPr>
              <w:spacing w:after="0" w:line="240" w:lineRule="auto"/>
              <w:rPr>
                <w:rFonts w:ascii="Arial" w:hAnsi="Arial" w:cs="Arial"/>
                <w:bCs/>
              </w:rPr>
            </w:pPr>
            <w:r w:rsidRPr="00462A90">
              <w:rPr>
                <w:rFonts w:ascii="Arial" w:hAnsi="Arial" w:cs="Arial"/>
                <w:bCs/>
              </w:rPr>
              <w:t xml:space="preserve">a) To Turn on and turn off a relay using Transistor ( BC148 as a switch.)                                  </w:t>
            </w:r>
            <w:r w:rsidRPr="00462A90">
              <w:rPr>
                <w:rFonts w:ascii="Arial" w:eastAsia="Times New Roman" w:hAnsi="Arial" w:cs="Arial"/>
              </w:rPr>
              <w:t xml:space="preserve">(3)  </w:t>
            </w:r>
          </w:p>
          <w:p w:rsidR="002A7ACD" w:rsidRPr="00462A90" w:rsidRDefault="002A7ACD" w:rsidP="00823102">
            <w:pPr>
              <w:spacing w:after="0" w:line="240" w:lineRule="auto"/>
              <w:rPr>
                <w:rFonts w:ascii="Arial" w:hAnsi="Arial" w:cs="Arial"/>
                <w:bCs/>
              </w:rPr>
            </w:pPr>
            <w:r w:rsidRPr="00462A90">
              <w:rPr>
                <w:rFonts w:ascii="Arial" w:hAnsi="Arial" w:cs="Arial"/>
                <w:bCs/>
              </w:rPr>
              <w:t>b) To Connect a 6v lamp in series with BD139 and observe the effect of base current variation on lamp brightness .</w:t>
            </w:r>
          </w:p>
          <w:p w:rsidR="002A7ACD" w:rsidRPr="00462A90" w:rsidRDefault="002A7ACD" w:rsidP="00823102">
            <w:pPr>
              <w:spacing w:after="0" w:line="240" w:lineRule="auto"/>
              <w:rPr>
                <w:rFonts w:ascii="Arial" w:hAnsi="Arial" w:cs="Arial"/>
                <w:bCs/>
              </w:rPr>
            </w:pPr>
          </w:p>
        </w:tc>
        <w:tc>
          <w:tcPr>
            <w:tcW w:w="2790" w:type="dxa"/>
          </w:tcPr>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Identify Transistor type &amp; terminals with DMM</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Rig up the circuit</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Measure Voltage and current.</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Test the circuit</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Note  the package of BD139 &amp; specifications from datasheets</w:t>
            </w:r>
          </w:p>
        </w:tc>
        <w:tc>
          <w:tcPr>
            <w:tcW w:w="2538" w:type="dxa"/>
          </w:tcPr>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Rig up the circuit</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Measure Voltage and current.</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Test the circuit</w:t>
            </w:r>
          </w:p>
          <w:p w:rsidR="002A7ACD" w:rsidRPr="00462A90" w:rsidRDefault="002A7ACD" w:rsidP="00823102">
            <w:pPr>
              <w:spacing w:after="0" w:line="240" w:lineRule="auto"/>
              <w:ind w:left="124" w:right="72" w:hanging="180"/>
              <w:rPr>
                <w:rFonts w:ascii="Arial" w:eastAsia="Times New Roman" w:hAnsi="Arial" w:cs="Arial"/>
              </w:rPr>
            </w:pPr>
          </w:p>
        </w:tc>
      </w:tr>
      <w:tr w:rsidR="002A7ACD" w:rsidRPr="00462A90" w:rsidTr="00823102">
        <w:trPr>
          <w:trHeight w:val="1061"/>
        </w:trPr>
        <w:tc>
          <w:tcPr>
            <w:tcW w:w="620" w:type="dxa"/>
          </w:tcPr>
          <w:p w:rsidR="002A7ACD" w:rsidRPr="00462A90" w:rsidRDefault="002A7ACD" w:rsidP="00823102">
            <w:pPr>
              <w:tabs>
                <w:tab w:val="left" w:pos="720"/>
              </w:tabs>
              <w:spacing w:after="0" w:line="240" w:lineRule="auto"/>
              <w:rPr>
                <w:rFonts w:ascii="Arial" w:eastAsia="Times New Roman" w:hAnsi="Arial" w:cs="Arial"/>
              </w:rPr>
            </w:pPr>
            <w:r w:rsidRPr="00462A90">
              <w:rPr>
                <w:rFonts w:ascii="Arial" w:eastAsia="Times New Roman" w:hAnsi="Arial" w:cs="Arial"/>
              </w:rPr>
              <w:t>9</w:t>
            </w:r>
          </w:p>
        </w:tc>
        <w:tc>
          <w:tcPr>
            <w:tcW w:w="3880" w:type="dxa"/>
          </w:tcPr>
          <w:p w:rsidR="002A7ACD" w:rsidRPr="00462A90" w:rsidRDefault="002A7ACD" w:rsidP="00823102">
            <w:pPr>
              <w:spacing w:after="0" w:line="240" w:lineRule="auto"/>
              <w:rPr>
                <w:rFonts w:ascii="Arial" w:hAnsi="Arial" w:cs="Arial"/>
                <w:bCs/>
              </w:rPr>
            </w:pPr>
            <w:r w:rsidRPr="00462A90">
              <w:rPr>
                <w:rFonts w:ascii="Arial" w:hAnsi="Arial" w:cs="Arial"/>
                <w:bCs/>
              </w:rPr>
              <w:t xml:space="preserve">To determine the effective current gain of a Darlington Pair    </w:t>
            </w:r>
            <w:r w:rsidRPr="00462A90">
              <w:rPr>
                <w:rFonts w:ascii="Arial" w:eastAsia="Times New Roman" w:hAnsi="Arial" w:cs="Arial"/>
              </w:rPr>
              <w:t>(3)</w:t>
            </w:r>
          </w:p>
          <w:p w:rsidR="002A7ACD" w:rsidRPr="00462A90" w:rsidRDefault="002A7ACD" w:rsidP="00823102">
            <w:pPr>
              <w:spacing w:after="0" w:line="240" w:lineRule="auto"/>
              <w:ind w:left="567" w:hanging="283"/>
              <w:rPr>
                <w:rFonts w:ascii="Arial" w:eastAsia="Times New Roman" w:hAnsi="Arial" w:cs="Arial"/>
              </w:rPr>
            </w:pPr>
            <w:r w:rsidRPr="00462A90">
              <w:rPr>
                <w:rFonts w:ascii="Arial" w:eastAsia="Times New Roman" w:hAnsi="Arial" w:cs="Arial"/>
              </w:rPr>
              <w:t xml:space="preserve">a) To Connect two BC148 transistors in a Darlington pair and calculate the effective Beta </w:t>
            </w:r>
          </w:p>
          <w:p w:rsidR="002A7ACD" w:rsidRPr="00462A90" w:rsidRDefault="002A7ACD" w:rsidP="00823102">
            <w:pPr>
              <w:spacing w:after="0" w:line="240" w:lineRule="auto"/>
              <w:ind w:left="567" w:hanging="283"/>
              <w:rPr>
                <w:rFonts w:ascii="Arial" w:eastAsia="Times New Roman" w:hAnsi="Arial" w:cs="Arial"/>
              </w:rPr>
            </w:pPr>
            <w:r w:rsidRPr="00462A90">
              <w:rPr>
                <w:rFonts w:ascii="Arial" w:eastAsia="Times New Roman" w:hAnsi="Arial" w:cs="Arial"/>
              </w:rPr>
              <w:t>b) To find out the device specifications of TIP 120 from the data sheets and compare the hfe with that of BD 139.</w:t>
            </w:r>
          </w:p>
          <w:p w:rsidR="002A7ACD" w:rsidRPr="00462A90" w:rsidRDefault="002A7ACD" w:rsidP="00823102">
            <w:pPr>
              <w:spacing w:after="0" w:line="240" w:lineRule="auto"/>
              <w:ind w:left="567" w:hanging="283"/>
              <w:rPr>
                <w:rFonts w:ascii="Arial" w:eastAsia="Times New Roman" w:hAnsi="Arial" w:cs="Arial"/>
              </w:rPr>
            </w:pPr>
            <w:r w:rsidRPr="00462A90">
              <w:rPr>
                <w:rFonts w:ascii="Arial" w:eastAsia="Times New Roman" w:hAnsi="Arial" w:cs="Arial"/>
              </w:rPr>
              <w:t>c) To Connect a 6V lamp in the collector circuit  of TIP120 transistor and apply few  micro amperes current at the base and observe the effect.</w:t>
            </w:r>
          </w:p>
          <w:p w:rsidR="002A7ACD" w:rsidRPr="00462A90" w:rsidRDefault="002A7ACD" w:rsidP="00823102">
            <w:pPr>
              <w:spacing w:after="0" w:line="240" w:lineRule="auto"/>
              <w:ind w:left="567" w:hanging="567"/>
              <w:rPr>
                <w:rFonts w:ascii="Arial" w:eastAsia="Times New Roman" w:hAnsi="Arial" w:cs="Arial"/>
              </w:rPr>
            </w:pPr>
          </w:p>
        </w:tc>
        <w:tc>
          <w:tcPr>
            <w:tcW w:w="2790" w:type="dxa"/>
          </w:tcPr>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Identify Transistor type &amp; terminals with DMM</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Rig up the circuit</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Measure Voltage and current.</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Test the circuit</w:t>
            </w:r>
          </w:p>
          <w:p w:rsidR="002A7ACD" w:rsidRPr="00462A90" w:rsidRDefault="002A7ACD" w:rsidP="003E53E0">
            <w:pPr>
              <w:numPr>
                <w:ilvl w:val="0"/>
                <w:numId w:val="207"/>
              </w:numPr>
              <w:tabs>
                <w:tab w:val="left" w:pos="252"/>
                <w:tab w:val="left" w:pos="342"/>
              </w:tabs>
              <w:spacing w:after="0" w:line="240" w:lineRule="auto"/>
              <w:ind w:left="124" w:hanging="180"/>
              <w:rPr>
                <w:rFonts w:ascii="Arial" w:eastAsia="Times New Roman" w:hAnsi="Arial" w:cs="Arial"/>
              </w:rPr>
            </w:pPr>
            <w:r w:rsidRPr="00462A90">
              <w:rPr>
                <w:rFonts w:ascii="Arial" w:eastAsia="Times New Roman" w:hAnsi="Arial" w:cs="Arial"/>
              </w:rPr>
              <w:t xml:space="preserve"> Note  the package of BD139 &amp; TIP120</w:t>
            </w:r>
          </w:p>
          <w:p w:rsidR="002A7ACD" w:rsidRPr="00462A90" w:rsidRDefault="002A7ACD" w:rsidP="003E53E0">
            <w:pPr>
              <w:numPr>
                <w:ilvl w:val="0"/>
                <w:numId w:val="207"/>
              </w:numPr>
              <w:tabs>
                <w:tab w:val="left" w:pos="252"/>
                <w:tab w:val="left" w:pos="342"/>
              </w:tabs>
              <w:spacing w:after="0" w:line="240" w:lineRule="auto"/>
              <w:ind w:left="124" w:hanging="180"/>
              <w:rPr>
                <w:rFonts w:ascii="Arial" w:eastAsia="Times New Roman" w:hAnsi="Arial" w:cs="Arial"/>
              </w:rPr>
            </w:pPr>
            <w:r w:rsidRPr="00462A90">
              <w:rPr>
                <w:rFonts w:ascii="Arial" w:eastAsia="Times New Roman" w:hAnsi="Arial" w:cs="Arial"/>
              </w:rPr>
              <w:t>specifications from datasheets</w:t>
            </w:r>
          </w:p>
          <w:p w:rsidR="002A7ACD" w:rsidRPr="00462A90" w:rsidRDefault="002A7ACD" w:rsidP="00823102">
            <w:pPr>
              <w:spacing w:after="0" w:line="240" w:lineRule="auto"/>
              <w:ind w:left="124" w:hanging="180"/>
              <w:rPr>
                <w:rFonts w:ascii="Arial" w:eastAsia="Times New Roman" w:hAnsi="Arial" w:cs="Arial"/>
              </w:rPr>
            </w:pPr>
          </w:p>
        </w:tc>
        <w:tc>
          <w:tcPr>
            <w:tcW w:w="2538" w:type="dxa"/>
          </w:tcPr>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Identify Transistor type &amp; terminals with DMM</w:t>
            </w:r>
          </w:p>
          <w:p w:rsidR="002A7ACD" w:rsidRPr="00462A90" w:rsidRDefault="002A7ACD" w:rsidP="003E53E0">
            <w:pPr>
              <w:numPr>
                <w:ilvl w:val="0"/>
                <w:numId w:val="207"/>
              </w:numPr>
              <w:tabs>
                <w:tab w:val="left" w:pos="252"/>
                <w:tab w:val="left" w:pos="607"/>
              </w:tabs>
              <w:spacing w:after="0" w:line="240" w:lineRule="auto"/>
              <w:ind w:left="124" w:hanging="180"/>
              <w:rPr>
                <w:rFonts w:ascii="Arial" w:eastAsia="Times New Roman" w:hAnsi="Arial" w:cs="Arial"/>
              </w:rPr>
            </w:pPr>
            <w:r w:rsidRPr="00462A90">
              <w:rPr>
                <w:rFonts w:ascii="Arial" w:eastAsia="Times New Roman" w:hAnsi="Arial" w:cs="Arial"/>
              </w:rPr>
              <w:t>Rig up the circuit</w:t>
            </w:r>
          </w:p>
          <w:p w:rsidR="002A7ACD" w:rsidRPr="00462A90" w:rsidRDefault="002A7ACD" w:rsidP="003E53E0">
            <w:pPr>
              <w:numPr>
                <w:ilvl w:val="0"/>
                <w:numId w:val="207"/>
              </w:numPr>
              <w:tabs>
                <w:tab w:val="left" w:pos="252"/>
                <w:tab w:val="left" w:pos="737"/>
                <w:tab w:val="left" w:pos="1359"/>
              </w:tabs>
              <w:spacing w:after="0" w:line="240" w:lineRule="auto"/>
              <w:ind w:left="124" w:hanging="180"/>
              <w:rPr>
                <w:rFonts w:ascii="Arial" w:eastAsia="Times New Roman" w:hAnsi="Arial" w:cs="Arial"/>
              </w:rPr>
            </w:pPr>
            <w:r w:rsidRPr="00462A90">
              <w:rPr>
                <w:rFonts w:ascii="Arial" w:eastAsia="Times New Roman" w:hAnsi="Arial" w:cs="Arial"/>
              </w:rPr>
              <w:t>Measure Voltage and current.</w:t>
            </w:r>
          </w:p>
          <w:p w:rsidR="002A7ACD" w:rsidRPr="00462A90" w:rsidRDefault="002A7ACD" w:rsidP="003E53E0">
            <w:pPr>
              <w:numPr>
                <w:ilvl w:val="0"/>
                <w:numId w:val="207"/>
              </w:numPr>
              <w:tabs>
                <w:tab w:val="left" w:pos="252"/>
              </w:tabs>
              <w:spacing w:after="0" w:line="240" w:lineRule="auto"/>
              <w:ind w:left="124" w:hanging="180"/>
              <w:rPr>
                <w:rFonts w:ascii="Arial" w:eastAsia="Times New Roman" w:hAnsi="Arial" w:cs="Arial"/>
              </w:rPr>
            </w:pPr>
            <w:r w:rsidRPr="00462A90">
              <w:rPr>
                <w:rFonts w:ascii="Arial" w:eastAsia="Times New Roman" w:hAnsi="Arial" w:cs="Arial"/>
              </w:rPr>
              <w:t>Test the circuit</w:t>
            </w:r>
          </w:p>
          <w:p w:rsidR="002A7ACD" w:rsidRPr="00462A90" w:rsidRDefault="002A7ACD" w:rsidP="00823102">
            <w:pPr>
              <w:spacing w:after="0" w:line="240" w:lineRule="auto"/>
              <w:ind w:left="124" w:right="72" w:hanging="180"/>
              <w:rPr>
                <w:rFonts w:ascii="Arial" w:eastAsia="Times New Roman" w:hAnsi="Arial" w:cs="Arial"/>
              </w:rPr>
            </w:pPr>
          </w:p>
        </w:tc>
      </w:tr>
      <w:tr w:rsidR="002A7ACD" w:rsidRPr="00462A90" w:rsidTr="00823102">
        <w:trPr>
          <w:trHeight w:val="1061"/>
        </w:trPr>
        <w:tc>
          <w:tcPr>
            <w:tcW w:w="620" w:type="dxa"/>
          </w:tcPr>
          <w:p w:rsidR="002A7ACD" w:rsidRPr="00462A90" w:rsidRDefault="002A7ACD" w:rsidP="00823102">
            <w:pPr>
              <w:tabs>
                <w:tab w:val="left" w:pos="720"/>
              </w:tabs>
              <w:spacing w:after="0" w:line="240" w:lineRule="auto"/>
              <w:rPr>
                <w:rFonts w:ascii="Arial" w:eastAsia="Times New Roman" w:hAnsi="Arial" w:cs="Arial"/>
              </w:rPr>
            </w:pPr>
            <w:r w:rsidRPr="00462A90">
              <w:rPr>
                <w:rFonts w:ascii="Arial" w:eastAsia="Times New Roman" w:hAnsi="Arial" w:cs="Arial"/>
              </w:rPr>
              <w:t>10</w:t>
            </w:r>
          </w:p>
        </w:tc>
        <w:tc>
          <w:tcPr>
            <w:tcW w:w="3880" w:type="dxa"/>
          </w:tcPr>
          <w:p w:rsidR="002A7ACD" w:rsidRPr="00462A90" w:rsidRDefault="002A7ACD" w:rsidP="00823102">
            <w:pPr>
              <w:spacing w:after="0" w:line="240" w:lineRule="auto"/>
              <w:rPr>
                <w:rFonts w:ascii="Arial" w:hAnsi="Arial" w:cs="Arial"/>
                <w:bCs/>
              </w:rPr>
            </w:pPr>
            <w:r w:rsidRPr="00462A90">
              <w:rPr>
                <w:rFonts w:ascii="Arial" w:hAnsi="Arial" w:cs="Arial"/>
                <w:bCs/>
              </w:rPr>
              <w:t xml:space="preserve">To Draw the input and output characteristics of JFET and determine pinchoff voltage and transconductance.    </w:t>
            </w:r>
            <w:r w:rsidRPr="00462A90">
              <w:rPr>
                <w:rFonts w:ascii="Arial" w:eastAsia="Times New Roman" w:hAnsi="Arial" w:cs="Arial"/>
              </w:rPr>
              <w:t>(3)</w:t>
            </w:r>
          </w:p>
          <w:p w:rsidR="002A7ACD" w:rsidRPr="00462A90" w:rsidRDefault="002A7ACD" w:rsidP="00823102">
            <w:pPr>
              <w:spacing w:after="0" w:line="240" w:lineRule="auto"/>
              <w:ind w:left="567" w:hanging="283"/>
              <w:rPr>
                <w:rFonts w:ascii="Arial" w:eastAsia="Times New Roman" w:hAnsi="Arial" w:cs="Arial"/>
              </w:rPr>
            </w:pPr>
            <w:r w:rsidRPr="00462A90">
              <w:rPr>
                <w:rFonts w:ascii="Arial" w:eastAsia="Times New Roman" w:hAnsi="Arial" w:cs="Arial"/>
              </w:rPr>
              <w:t xml:space="preserve">a) To test the JFET with DMM &amp;Analog multimeter  and identify the Terminals </w:t>
            </w:r>
          </w:p>
          <w:p w:rsidR="002A7ACD" w:rsidRPr="00462A90" w:rsidRDefault="002A7ACD" w:rsidP="00823102">
            <w:pPr>
              <w:spacing w:after="0" w:line="240" w:lineRule="auto"/>
              <w:ind w:left="284" w:hanging="284"/>
              <w:rPr>
                <w:rFonts w:ascii="Arial" w:hAnsi="Arial" w:cs="Arial"/>
                <w:bCs/>
              </w:rPr>
            </w:pPr>
          </w:p>
        </w:tc>
        <w:tc>
          <w:tcPr>
            <w:tcW w:w="2790" w:type="dxa"/>
          </w:tcPr>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Draw the symbols of FET,</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Identify the JFET  terminals using DMM and multimeter</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Rig up the circuit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Interpret the JFET characteristics and determine the pinch off voltage</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Interpret   JFET datasheets and finding the specifications.</w:t>
            </w:r>
          </w:p>
          <w:p w:rsidR="002A7ACD" w:rsidRPr="00462A90" w:rsidRDefault="002A7ACD" w:rsidP="00823102">
            <w:pPr>
              <w:spacing w:after="0" w:line="240" w:lineRule="auto"/>
              <w:ind w:left="124" w:hanging="180"/>
              <w:rPr>
                <w:rFonts w:ascii="Arial" w:eastAsia="Times New Roman" w:hAnsi="Arial" w:cs="Arial"/>
              </w:rPr>
            </w:pPr>
          </w:p>
        </w:tc>
        <w:tc>
          <w:tcPr>
            <w:tcW w:w="2538" w:type="dxa"/>
          </w:tcPr>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1.Determine the pinch off voltage</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Identify the ground, drain, gate and source terminals using multimeter (DMM and Analogue) also by physical observation</w:t>
            </w:r>
          </w:p>
          <w:p w:rsidR="002A7ACD" w:rsidRPr="00462A90" w:rsidRDefault="002A7ACD" w:rsidP="00823102">
            <w:pPr>
              <w:spacing w:after="0" w:line="240" w:lineRule="auto"/>
              <w:ind w:left="124" w:hanging="180"/>
              <w:rPr>
                <w:rFonts w:ascii="Arial" w:eastAsia="Times New Roman" w:hAnsi="Arial" w:cs="Arial"/>
              </w:rPr>
            </w:pPr>
          </w:p>
        </w:tc>
      </w:tr>
      <w:tr w:rsidR="002A7ACD" w:rsidRPr="00462A90" w:rsidTr="00823102">
        <w:trPr>
          <w:trHeight w:val="1061"/>
        </w:trPr>
        <w:tc>
          <w:tcPr>
            <w:tcW w:w="620" w:type="dxa"/>
          </w:tcPr>
          <w:p w:rsidR="002A7ACD" w:rsidRPr="00462A90" w:rsidRDefault="002A7ACD" w:rsidP="00823102">
            <w:pPr>
              <w:tabs>
                <w:tab w:val="left" w:pos="720"/>
              </w:tabs>
              <w:spacing w:after="0" w:line="240" w:lineRule="auto"/>
              <w:rPr>
                <w:rFonts w:ascii="Arial" w:eastAsia="Times New Roman" w:hAnsi="Arial" w:cs="Arial"/>
              </w:rPr>
            </w:pPr>
            <w:r w:rsidRPr="00462A90">
              <w:rPr>
                <w:rFonts w:ascii="Arial" w:eastAsia="Times New Roman" w:hAnsi="Arial" w:cs="Arial"/>
              </w:rPr>
              <w:t>11</w:t>
            </w:r>
          </w:p>
        </w:tc>
        <w:tc>
          <w:tcPr>
            <w:tcW w:w="3880" w:type="dxa"/>
          </w:tcPr>
          <w:p w:rsidR="002A7ACD" w:rsidRPr="00462A90" w:rsidRDefault="002A7ACD" w:rsidP="00823102">
            <w:pPr>
              <w:spacing w:after="0" w:line="240" w:lineRule="auto"/>
              <w:ind w:left="567" w:hanging="567"/>
              <w:rPr>
                <w:rFonts w:ascii="Arial" w:eastAsia="Times New Roman" w:hAnsi="Arial" w:cs="Arial"/>
              </w:rPr>
            </w:pPr>
            <w:r w:rsidRPr="00462A90">
              <w:rPr>
                <w:rFonts w:ascii="Arial" w:eastAsia="Times New Roman" w:hAnsi="Arial" w:cs="Arial"/>
              </w:rPr>
              <w:t xml:space="preserve">To use JFET as a current source </w:t>
            </w:r>
          </w:p>
          <w:p w:rsidR="002A7ACD" w:rsidRPr="00462A90" w:rsidRDefault="002A7ACD" w:rsidP="00823102">
            <w:pPr>
              <w:tabs>
                <w:tab w:val="left" w:pos="447"/>
              </w:tabs>
              <w:spacing w:after="0" w:line="240" w:lineRule="auto"/>
              <w:ind w:left="172" w:hanging="172"/>
              <w:rPr>
                <w:rFonts w:ascii="Arial" w:eastAsia="Times New Roman" w:hAnsi="Arial" w:cs="Arial"/>
              </w:rPr>
            </w:pPr>
            <w:r w:rsidRPr="00462A90">
              <w:rPr>
                <w:rFonts w:ascii="Arial" w:eastAsia="Times New Roman" w:hAnsi="Arial" w:cs="Arial"/>
              </w:rPr>
              <w:t xml:space="preserve">    a) To Implement a constant current source with a FET by applying appropriate gate bias (3)</w:t>
            </w:r>
          </w:p>
          <w:p w:rsidR="002A7ACD" w:rsidRPr="00462A90" w:rsidRDefault="002A7ACD" w:rsidP="00823102">
            <w:pPr>
              <w:tabs>
                <w:tab w:val="left" w:pos="447"/>
              </w:tabs>
              <w:spacing w:after="0" w:line="240" w:lineRule="auto"/>
              <w:ind w:left="172" w:hanging="172"/>
              <w:rPr>
                <w:rFonts w:ascii="Arial" w:eastAsia="Times New Roman" w:hAnsi="Arial" w:cs="Arial"/>
              </w:rPr>
            </w:pPr>
            <w:r w:rsidRPr="00462A90">
              <w:rPr>
                <w:rFonts w:ascii="Arial" w:eastAsia="Times New Roman" w:hAnsi="Arial" w:cs="Arial"/>
              </w:rPr>
              <w:t xml:space="preserve">      b)  To practically Verify High input impedance characteristic of the gate circuit.</w:t>
            </w:r>
          </w:p>
          <w:p w:rsidR="002A7ACD" w:rsidRPr="00462A90" w:rsidRDefault="002A7ACD" w:rsidP="00823102">
            <w:pPr>
              <w:spacing w:after="0" w:line="240" w:lineRule="auto"/>
              <w:ind w:left="284" w:hanging="284"/>
              <w:rPr>
                <w:rFonts w:ascii="Arial" w:hAnsi="Arial" w:cs="Arial"/>
                <w:bCs/>
              </w:rPr>
            </w:pPr>
          </w:p>
        </w:tc>
        <w:tc>
          <w:tcPr>
            <w:tcW w:w="2790" w:type="dxa"/>
          </w:tcPr>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lastRenderedPageBreak/>
              <w:t>Identify the JFET  terminals using DMM and multimeter</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Rig up the circuit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Measure voltage &amp; current</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finding JFET current </w:t>
            </w:r>
            <w:r w:rsidRPr="00462A90">
              <w:rPr>
                <w:rFonts w:ascii="Arial" w:eastAsia="Times New Roman" w:hAnsi="Arial" w:cs="Arial"/>
              </w:rPr>
              <w:lastRenderedPageBreak/>
              <w:t>rating from data sheets</w:t>
            </w:r>
          </w:p>
          <w:p w:rsidR="002A7ACD" w:rsidRPr="00462A90" w:rsidRDefault="002A7ACD" w:rsidP="00823102">
            <w:pPr>
              <w:spacing w:after="0" w:line="240" w:lineRule="auto"/>
              <w:ind w:left="124" w:hanging="180"/>
              <w:rPr>
                <w:rFonts w:ascii="Arial" w:eastAsia="Times New Roman" w:hAnsi="Arial" w:cs="Arial"/>
              </w:rPr>
            </w:pPr>
          </w:p>
          <w:p w:rsidR="002A7ACD" w:rsidRPr="00462A90" w:rsidRDefault="002A7ACD" w:rsidP="00823102">
            <w:pPr>
              <w:spacing w:after="0" w:line="240" w:lineRule="auto"/>
              <w:ind w:left="124" w:hanging="180"/>
              <w:rPr>
                <w:rFonts w:ascii="Arial" w:eastAsia="Times New Roman" w:hAnsi="Arial" w:cs="Arial"/>
              </w:rPr>
            </w:pPr>
          </w:p>
        </w:tc>
        <w:tc>
          <w:tcPr>
            <w:tcW w:w="2538" w:type="dxa"/>
          </w:tcPr>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lastRenderedPageBreak/>
              <w:t>Rig up the circuit &amp;Test</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Measure voltage &amp; current</w:t>
            </w:r>
          </w:p>
        </w:tc>
      </w:tr>
      <w:tr w:rsidR="002A7ACD" w:rsidRPr="00462A90" w:rsidTr="00823102">
        <w:trPr>
          <w:trHeight w:val="1061"/>
        </w:trPr>
        <w:tc>
          <w:tcPr>
            <w:tcW w:w="620" w:type="dxa"/>
          </w:tcPr>
          <w:p w:rsidR="002A7ACD" w:rsidRPr="00462A90" w:rsidRDefault="002A7ACD" w:rsidP="00823102">
            <w:pPr>
              <w:tabs>
                <w:tab w:val="left" w:pos="720"/>
              </w:tabs>
              <w:spacing w:after="0" w:line="240" w:lineRule="auto"/>
              <w:rPr>
                <w:rFonts w:ascii="Arial" w:eastAsia="Times New Roman" w:hAnsi="Arial" w:cs="Arial"/>
              </w:rPr>
            </w:pPr>
            <w:r w:rsidRPr="00462A90">
              <w:rPr>
                <w:rFonts w:ascii="Arial" w:eastAsia="Times New Roman" w:hAnsi="Arial" w:cs="Arial"/>
              </w:rPr>
              <w:lastRenderedPageBreak/>
              <w:t>12</w:t>
            </w:r>
          </w:p>
        </w:tc>
        <w:tc>
          <w:tcPr>
            <w:tcW w:w="3880" w:type="dxa"/>
          </w:tcPr>
          <w:p w:rsidR="002A7ACD" w:rsidRPr="00462A90" w:rsidRDefault="002A7ACD" w:rsidP="00823102">
            <w:pPr>
              <w:spacing w:after="0" w:line="240" w:lineRule="auto"/>
              <w:ind w:left="284" w:hanging="284"/>
              <w:rPr>
                <w:rFonts w:ascii="Arial" w:hAnsi="Arial" w:cs="Arial"/>
                <w:bCs/>
              </w:rPr>
            </w:pPr>
            <w:r w:rsidRPr="00462A90">
              <w:rPr>
                <w:rFonts w:ascii="Arial" w:hAnsi="Arial" w:cs="Arial"/>
                <w:bCs/>
              </w:rPr>
              <w:t xml:space="preserve">To Plot the frequency response characteristics of a RC coupled Amplifier.       </w:t>
            </w:r>
            <w:r w:rsidRPr="00462A90">
              <w:rPr>
                <w:rFonts w:ascii="Arial" w:eastAsia="Times New Roman" w:hAnsi="Arial" w:cs="Arial"/>
              </w:rPr>
              <w:t>(3)</w:t>
            </w:r>
          </w:p>
          <w:p w:rsidR="002A7ACD" w:rsidRPr="00462A90" w:rsidRDefault="002A7ACD" w:rsidP="00823102">
            <w:pPr>
              <w:spacing w:after="0" w:line="240" w:lineRule="auto"/>
              <w:ind w:left="567" w:hanging="283"/>
              <w:rPr>
                <w:rFonts w:ascii="Arial" w:eastAsia="Times New Roman" w:hAnsi="Arial" w:cs="Arial"/>
              </w:rPr>
            </w:pPr>
            <w:r w:rsidRPr="00462A90">
              <w:rPr>
                <w:rFonts w:ascii="Arial" w:eastAsia="Times New Roman" w:hAnsi="Arial" w:cs="Arial"/>
              </w:rPr>
              <w:t>a) To observe the effect of connecting and disconnecting the emitter bypass capacitor on gain, and distortion.</w:t>
            </w:r>
          </w:p>
          <w:p w:rsidR="002A7ACD" w:rsidRPr="00462A90" w:rsidRDefault="002A7ACD" w:rsidP="00823102">
            <w:pPr>
              <w:spacing w:after="0" w:line="240" w:lineRule="auto"/>
              <w:ind w:left="567" w:hanging="283"/>
              <w:rPr>
                <w:rFonts w:ascii="Arial" w:eastAsia="Times New Roman" w:hAnsi="Arial" w:cs="Arial"/>
              </w:rPr>
            </w:pPr>
            <w:r w:rsidRPr="00462A90">
              <w:rPr>
                <w:rFonts w:ascii="Arial" w:eastAsia="Times New Roman" w:hAnsi="Arial" w:cs="Arial"/>
              </w:rPr>
              <w:t xml:space="preserve">b) To observe the effect of emitter bypass capacitor Ce  on voltage across Emitter Resistance   using CRO. </w:t>
            </w:r>
          </w:p>
          <w:p w:rsidR="002A7ACD" w:rsidRPr="00462A90" w:rsidRDefault="002A7ACD" w:rsidP="00823102">
            <w:pPr>
              <w:spacing w:after="0" w:line="240" w:lineRule="auto"/>
              <w:ind w:left="567" w:hanging="283"/>
              <w:rPr>
                <w:rFonts w:ascii="Arial" w:eastAsia="Times New Roman" w:hAnsi="Arial" w:cs="Arial"/>
              </w:rPr>
            </w:pPr>
            <w:r w:rsidRPr="00462A90">
              <w:rPr>
                <w:rFonts w:ascii="Arial" w:eastAsia="Times New Roman" w:hAnsi="Arial" w:cs="Arial"/>
              </w:rPr>
              <w:t>c) To  Measure the output power using ac power meter</w:t>
            </w:r>
          </w:p>
          <w:p w:rsidR="002A7ACD" w:rsidRPr="00462A90" w:rsidRDefault="002A7ACD" w:rsidP="00823102">
            <w:pPr>
              <w:spacing w:after="0" w:line="240" w:lineRule="auto"/>
              <w:ind w:left="567" w:hanging="567"/>
              <w:rPr>
                <w:rFonts w:ascii="Arial" w:eastAsia="Times New Roman" w:hAnsi="Arial" w:cs="Arial"/>
              </w:rPr>
            </w:pPr>
          </w:p>
        </w:tc>
        <w:tc>
          <w:tcPr>
            <w:tcW w:w="2790" w:type="dxa"/>
          </w:tcPr>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1.Identify the coupling and bypass capacitors and noting their values</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2.Measure the amplitude and frequency on CRO</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3.Observe the 3db points</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4.Apply correct level of input signal to produce the distortion less output</w:t>
            </w:r>
          </w:p>
          <w:p w:rsidR="002A7ACD" w:rsidRPr="00462A90" w:rsidRDefault="002A7ACD" w:rsidP="00823102">
            <w:pPr>
              <w:spacing w:after="0" w:line="240" w:lineRule="auto"/>
              <w:ind w:left="124" w:hanging="180"/>
              <w:rPr>
                <w:rFonts w:ascii="Arial" w:eastAsia="Times New Roman" w:hAnsi="Arial" w:cs="Arial"/>
              </w:rPr>
            </w:pPr>
          </w:p>
        </w:tc>
        <w:tc>
          <w:tcPr>
            <w:tcW w:w="2538" w:type="dxa"/>
          </w:tcPr>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Assemble the circuit as per the circuit diagram</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Identify the coupling and bypass capacitors(types, values)</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3 Observe the distortion(clipping ) of signal on CRO and adjusting the input for distortion less output</w:t>
            </w:r>
          </w:p>
          <w:p w:rsidR="002A7ACD" w:rsidRPr="00462A90" w:rsidRDefault="002A7ACD" w:rsidP="003E53E0">
            <w:pPr>
              <w:numPr>
                <w:ilvl w:val="0"/>
                <w:numId w:val="207"/>
              </w:numPr>
              <w:spacing w:after="0" w:line="240" w:lineRule="auto"/>
              <w:ind w:left="124" w:hanging="180"/>
              <w:jc w:val="both"/>
              <w:rPr>
                <w:rFonts w:ascii="Arial" w:eastAsia="Times New Roman" w:hAnsi="Arial" w:cs="Arial"/>
              </w:rPr>
            </w:pPr>
          </w:p>
        </w:tc>
      </w:tr>
      <w:tr w:rsidR="002A7ACD" w:rsidRPr="00462A90" w:rsidTr="00823102">
        <w:trPr>
          <w:trHeight w:val="1061"/>
        </w:trPr>
        <w:tc>
          <w:tcPr>
            <w:tcW w:w="620" w:type="dxa"/>
          </w:tcPr>
          <w:p w:rsidR="002A7ACD" w:rsidRPr="00462A90" w:rsidRDefault="002A7ACD" w:rsidP="00823102">
            <w:pPr>
              <w:tabs>
                <w:tab w:val="left" w:pos="720"/>
              </w:tabs>
              <w:spacing w:after="0" w:line="240" w:lineRule="auto"/>
              <w:rPr>
                <w:rFonts w:ascii="Arial" w:eastAsia="Times New Roman" w:hAnsi="Arial" w:cs="Arial"/>
              </w:rPr>
            </w:pPr>
            <w:r w:rsidRPr="00462A90">
              <w:rPr>
                <w:rFonts w:ascii="Arial" w:eastAsia="Times New Roman" w:hAnsi="Arial" w:cs="Arial"/>
              </w:rPr>
              <w:t>13</w:t>
            </w:r>
          </w:p>
        </w:tc>
        <w:tc>
          <w:tcPr>
            <w:tcW w:w="3880" w:type="dxa"/>
          </w:tcPr>
          <w:p w:rsidR="002A7ACD" w:rsidRPr="00462A90" w:rsidRDefault="002A7ACD" w:rsidP="00823102">
            <w:pPr>
              <w:spacing w:after="0" w:line="240" w:lineRule="auto"/>
              <w:ind w:left="284" w:hanging="284"/>
              <w:rPr>
                <w:rFonts w:ascii="Arial" w:hAnsi="Arial" w:cs="Arial"/>
                <w:bCs/>
              </w:rPr>
            </w:pPr>
            <w:r w:rsidRPr="00462A90">
              <w:rPr>
                <w:rFonts w:ascii="Arial" w:hAnsi="Arial" w:cs="Arial"/>
                <w:bCs/>
              </w:rPr>
              <w:t xml:space="preserve">To implement a) Colpitt’s oscillator b) Hartley oscillator and verify the effect of Vary the tank circuit component values and observe output waveforms on CRO.  </w:t>
            </w:r>
            <w:r w:rsidRPr="00462A90">
              <w:rPr>
                <w:rFonts w:ascii="Arial" w:eastAsia="Times New Roman" w:hAnsi="Arial" w:cs="Arial"/>
              </w:rPr>
              <w:t>(3)</w:t>
            </w:r>
          </w:p>
          <w:p w:rsidR="002A7ACD" w:rsidRPr="00462A90" w:rsidRDefault="002A7ACD" w:rsidP="00823102">
            <w:pPr>
              <w:spacing w:after="0" w:line="240" w:lineRule="auto"/>
              <w:ind w:left="284" w:hanging="284"/>
              <w:rPr>
                <w:rFonts w:ascii="Arial" w:hAnsi="Arial" w:cs="Arial"/>
                <w:bCs/>
              </w:rPr>
            </w:pPr>
          </w:p>
        </w:tc>
        <w:tc>
          <w:tcPr>
            <w:tcW w:w="2790" w:type="dxa"/>
          </w:tcPr>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1.Identify Tuned circuit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2.Identify the active component and amplifier circuit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3.Identify feed back circuit  4.Observe the waveforms on CRO. V. Vary the core of inductor &amp; observe the effect on o/p frequency Identify the crystal in the circuit &amp; note the component number</w:t>
            </w:r>
          </w:p>
          <w:p w:rsidR="002A7ACD" w:rsidRPr="00462A90" w:rsidRDefault="002A7ACD" w:rsidP="00823102">
            <w:pPr>
              <w:spacing w:after="0" w:line="240" w:lineRule="auto"/>
              <w:ind w:left="124" w:hanging="180"/>
              <w:rPr>
                <w:rFonts w:ascii="Arial" w:eastAsia="Times New Roman" w:hAnsi="Arial" w:cs="Arial"/>
              </w:rPr>
            </w:pPr>
          </w:p>
        </w:tc>
        <w:tc>
          <w:tcPr>
            <w:tcW w:w="2538" w:type="dxa"/>
          </w:tcPr>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1.Identify different sections in the Oscillator circuit 2.Identify the Type of oscillator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3.Measure amplitude and frequency of waveforms on CRO</w:t>
            </w:r>
          </w:p>
        </w:tc>
      </w:tr>
      <w:tr w:rsidR="002A7ACD" w:rsidRPr="00462A90" w:rsidTr="00823102">
        <w:trPr>
          <w:trHeight w:val="1061"/>
        </w:trPr>
        <w:tc>
          <w:tcPr>
            <w:tcW w:w="620" w:type="dxa"/>
          </w:tcPr>
          <w:p w:rsidR="002A7ACD" w:rsidRPr="00462A90" w:rsidRDefault="002A7ACD" w:rsidP="00823102">
            <w:pPr>
              <w:tabs>
                <w:tab w:val="left" w:pos="720"/>
              </w:tabs>
              <w:spacing w:after="0" w:line="240" w:lineRule="auto"/>
              <w:rPr>
                <w:rFonts w:ascii="Arial" w:eastAsia="Times New Roman" w:hAnsi="Arial" w:cs="Arial"/>
              </w:rPr>
            </w:pPr>
            <w:r w:rsidRPr="00462A90">
              <w:rPr>
                <w:rFonts w:ascii="Arial" w:eastAsia="Times New Roman" w:hAnsi="Arial" w:cs="Arial"/>
              </w:rPr>
              <w:t>14</w:t>
            </w:r>
          </w:p>
        </w:tc>
        <w:tc>
          <w:tcPr>
            <w:tcW w:w="3880" w:type="dxa"/>
          </w:tcPr>
          <w:p w:rsidR="002A7ACD" w:rsidRPr="00462A90" w:rsidRDefault="002A7ACD" w:rsidP="00823102">
            <w:pPr>
              <w:spacing w:after="0" w:line="240" w:lineRule="auto"/>
              <w:ind w:left="284" w:hanging="284"/>
              <w:rPr>
                <w:rFonts w:ascii="Arial" w:eastAsia="Times New Roman" w:hAnsi="Arial" w:cs="Arial"/>
              </w:rPr>
            </w:pPr>
            <w:r w:rsidRPr="00462A90">
              <w:rPr>
                <w:rFonts w:ascii="Arial" w:eastAsia="Times New Roman" w:hAnsi="Arial" w:cs="Arial"/>
              </w:rPr>
              <w:t>To implement transistor Astable multivibrator circuit and observe the waveforms on CRO.  (3)</w:t>
            </w:r>
          </w:p>
          <w:p w:rsidR="002A7ACD" w:rsidRPr="00462A90" w:rsidRDefault="002A7ACD" w:rsidP="00823102">
            <w:pPr>
              <w:spacing w:after="0" w:line="240" w:lineRule="auto"/>
              <w:ind w:left="284" w:hanging="284"/>
              <w:rPr>
                <w:rFonts w:ascii="Arial" w:hAnsi="Arial" w:cs="Arial"/>
                <w:bCs/>
              </w:rPr>
            </w:pPr>
          </w:p>
        </w:tc>
        <w:tc>
          <w:tcPr>
            <w:tcW w:w="2790" w:type="dxa"/>
          </w:tcPr>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Identify transistor type &amp; Terminals with DMM</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Select correct values for components</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Rig up the circuit</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Change R &amp; C values &amp; observe the effect on output frequency on CRO</w:t>
            </w:r>
          </w:p>
        </w:tc>
        <w:tc>
          <w:tcPr>
            <w:tcW w:w="2538" w:type="dxa"/>
          </w:tcPr>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Select correct values for components</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Rig up the circuit</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Change R &amp; C values &amp; observe the effect on output frequency on CRO</w:t>
            </w:r>
          </w:p>
        </w:tc>
      </w:tr>
      <w:tr w:rsidR="002A7ACD" w:rsidRPr="00462A90" w:rsidTr="00823102">
        <w:trPr>
          <w:trHeight w:val="1061"/>
        </w:trPr>
        <w:tc>
          <w:tcPr>
            <w:tcW w:w="620" w:type="dxa"/>
          </w:tcPr>
          <w:p w:rsidR="002A7ACD" w:rsidRPr="00462A90" w:rsidRDefault="002A7ACD" w:rsidP="00823102">
            <w:pPr>
              <w:tabs>
                <w:tab w:val="left" w:pos="720"/>
              </w:tabs>
              <w:spacing w:after="0" w:line="240" w:lineRule="auto"/>
              <w:rPr>
                <w:rFonts w:ascii="Arial" w:eastAsia="Times New Roman" w:hAnsi="Arial" w:cs="Arial"/>
              </w:rPr>
            </w:pPr>
            <w:r w:rsidRPr="00462A90">
              <w:rPr>
                <w:rFonts w:ascii="Arial" w:eastAsia="Times New Roman" w:hAnsi="Arial" w:cs="Arial"/>
              </w:rPr>
              <w:t>15</w:t>
            </w:r>
          </w:p>
        </w:tc>
        <w:tc>
          <w:tcPr>
            <w:tcW w:w="3880" w:type="dxa"/>
          </w:tcPr>
          <w:p w:rsidR="002A7ACD" w:rsidRPr="00462A90" w:rsidRDefault="002A7ACD" w:rsidP="00823102">
            <w:pPr>
              <w:spacing w:after="0" w:line="240" w:lineRule="auto"/>
              <w:ind w:left="284" w:hanging="284"/>
              <w:rPr>
                <w:rFonts w:ascii="Arial" w:hAnsi="Arial" w:cs="Arial"/>
                <w:bCs/>
              </w:rPr>
            </w:pPr>
            <w:r w:rsidRPr="00462A90">
              <w:rPr>
                <w:rFonts w:ascii="Arial" w:hAnsi="Arial" w:cs="Arial"/>
                <w:bCs/>
              </w:rPr>
              <w:t>To plot the characteristics of</w:t>
            </w:r>
          </w:p>
          <w:p w:rsidR="002A7ACD" w:rsidRPr="00462A90" w:rsidRDefault="002A7ACD" w:rsidP="00823102">
            <w:pPr>
              <w:spacing w:after="0" w:line="240" w:lineRule="auto"/>
              <w:ind w:left="284" w:hanging="284"/>
              <w:rPr>
                <w:rFonts w:ascii="Arial" w:hAnsi="Arial" w:cs="Arial"/>
                <w:bCs/>
              </w:rPr>
            </w:pPr>
            <w:r w:rsidRPr="00462A90">
              <w:rPr>
                <w:rFonts w:ascii="Arial" w:hAnsi="Arial" w:cs="Arial"/>
                <w:bCs/>
              </w:rPr>
              <w:t xml:space="preserve"> a) Photodiode b) photo transistor  </w:t>
            </w:r>
            <w:r w:rsidRPr="00462A90">
              <w:rPr>
                <w:rFonts w:ascii="Arial" w:eastAsia="Times New Roman" w:hAnsi="Arial" w:cs="Arial"/>
              </w:rPr>
              <w:t>(3)</w:t>
            </w:r>
          </w:p>
          <w:p w:rsidR="002A7ACD" w:rsidRPr="00462A90" w:rsidRDefault="002A7ACD" w:rsidP="00823102">
            <w:pPr>
              <w:spacing w:after="0" w:line="240" w:lineRule="auto"/>
              <w:ind w:left="567" w:hanging="283"/>
              <w:rPr>
                <w:rFonts w:ascii="Arial" w:hAnsi="Arial" w:cs="Arial"/>
                <w:bCs/>
              </w:rPr>
            </w:pPr>
          </w:p>
        </w:tc>
        <w:tc>
          <w:tcPr>
            <w:tcW w:w="2790" w:type="dxa"/>
          </w:tcPr>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1.Identify the devices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2 Draw the symbols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3.Note down the component values</w:t>
            </w:r>
          </w:p>
          <w:p w:rsidR="002A7ACD" w:rsidRPr="00462A90" w:rsidRDefault="002A7ACD" w:rsidP="003E53E0">
            <w:pPr>
              <w:numPr>
                <w:ilvl w:val="0"/>
                <w:numId w:val="207"/>
              </w:numPr>
              <w:ind w:left="124" w:hanging="180"/>
              <w:rPr>
                <w:rFonts w:ascii="Arial" w:eastAsia="Times New Roman" w:hAnsi="Arial" w:cs="Arial"/>
              </w:rPr>
            </w:pPr>
            <w:r w:rsidRPr="00462A90">
              <w:rPr>
                <w:rFonts w:ascii="Arial" w:eastAsia="Times New Roman" w:hAnsi="Arial" w:cs="Arial"/>
              </w:rPr>
              <w:t xml:space="preserve">4.Identify photo diode terminals  with DMM/multimeter </w:t>
            </w:r>
            <w:r w:rsidRPr="00462A90">
              <w:rPr>
                <w:rFonts w:ascii="Arial" w:eastAsia="Times New Roman" w:hAnsi="Arial" w:cs="Arial"/>
              </w:rPr>
              <w:lastRenderedPageBreak/>
              <w:t xml:space="preserve">5.Assemble the circuit </w:t>
            </w:r>
          </w:p>
          <w:p w:rsidR="002A7ACD" w:rsidRPr="00462A90" w:rsidRDefault="002A7ACD" w:rsidP="003E53E0">
            <w:pPr>
              <w:numPr>
                <w:ilvl w:val="0"/>
                <w:numId w:val="207"/>
              </w:numPr>
              <w:ind w:left="124" w:hanging="180"/>
              <w:rPr>
                <w:rFonts w:ascii="Arial" w:eastAsia="Times New Roman" w:hAnsi="Arial" w:cs="Arial"/>
              </w:rPr>
            </w:pPr>
            <w:r w:rsidRPr="00462A90">
              <w:rPr>
                <w:rFonts w:ascii="Arial" w:eastAsia="Times New Roman" w:hAnsi="Arial" w:cs="Arial"/>
              </w:rPr>
              <w:t>6.Measure Voltage &amp;Current</w:t>
            </w:r>
          </w:p>
          <w:p w:rsidR="002A7ACD" w:rsidRPr="00462A90" w:rsidRDefault="002A7ACD" w:rsidP="003E53E0">
            <w:pPr>
              <w:numPr>
                <w:ilvl w:val="0"/>
                <w:numId w:val="207"/>
              </w:numPr>
              <w:ind w:left="124" w:hanging="180"/>
              <w:rPr>
                <w:rFonts w:ascii="Arial" w:eastAsia="Times New Roman" w:hAnsi="Arial" w:cs="Arial"/>
              </w:rPr>
            </w:pPr>
            <w:r w:rsidRPr="00462A90">
              <w:rPr>
                <w:rFonts w:ascii="Arial" w:eastAsia="Times New Roman" w:hAnsi="Arial" w:cs="Arial"/>
              </w:rPr>
              <w:t xml:space="preserve">7.Note the specifications </w:t>
            </w:r>
          </w:p>
        </w:tc>
        <w:tc>
          <w:tcPr>
            <w:tcW w:w="2538" w:type="dxa"/>
          </w:tcPr>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lastRenderedPageBreak/>
              <w:t>Plotting the characteristics of the Photo diode, Photo transistor and LED Identify the device from the characteristics.</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Test the devices with </w:t>
            </w:r>
            <w:r w:rsidRPr="00462A90">
              <w:rPr>
                <w:rFonts w:ascii="Arial" w:eastAsia="Times New Roman" w:hAnsi="Arial" w:cs="Arial"/>
              </w:rPr>
              <w:lastRenderedPageBreak/>
              <w:t>DMM/multimeter</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Assemble the circuit</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Measure Voltage &amp;Current</w:t>
            </w:r>
          </w:p>
          <w:p w:rsidR="002A7ACD" w:rsidRPr="00462A90" w:rsidRDefault="002A7ACD" w:rsidP="00823102">
            <w:pPr>
              <w:tabs>
                <w:tab w:val="left" w:pos="720"/>
              </w:tabs>
              <w:ind w:left="124" w:hanging="180"/>
              <w:rPr>
                <w:rFonts w:ascii="Arial" w:eastAsia="Times New Roman" w:hAnsi="Arial" w:cs="Arial"/>
              </w:rPr>
            </w:pPr>
          </w:p>
        </w:tc>
      </w:tr>
      <w:tr w:rsidR="002A7ACD" w:rsidRPr="00462A90" w:rsidTr="00823102">
        <w:trPr>
          <w:trHeight w:val="1061"/>
        </w:trPr>
        <w:tc>
          <w:tcPr>
            <w:tcW w:w="620" w:type="dxa"/>
          </w:tcPr>
          <w:p w:rsidR="002A7ACD" w:rsidRPr="00462A90" w:rsidRDefault="002A7ACD" w:rsidP="00823102">
            <w:pPr>
              <w:tabs>
                <w:tab w:val="left" w:pos="720"/>
              </w:tabs>
              <w:spacing w:after="0" w:line="240" w:lineRule="auto"/>
              <w:rPr>
                <w:rFonts w:ascii="Arial" w:eastAsia="Times New Roman" w:hAnsi="Arial" w:cs="Arial"/>
              </w:rPr>
            </w:pPr>
            <w:r w:rsidRPr="00462A90">
              <w:rPr>
                <w:rFonts w:ascii="Arial" w:eastAsia="Times New Roman" w:hAnsi="Arial" w:cs="Arial"/>
              </w:rPr>
              <w:lastRenderedPageBreak/>
              <w:t>16</w:t>
            </w:r>
          </w:p>
        </w:tc>
        <w:tc>
          <w:tcPr>
            <w:tcW w:w="3880" w:type="dxa"/>
          </w:tcPr>
          <w:p w:rsidR="002A7ACD" w:rsidRPr="00462A90" w:rsidRDefault="002A7ACD" w:rsidP="00823102">
            <w:pPr>
              <w:spacing w:after="0" w:line="240" w:lineRule="auto"/>
              <w:rPr>
                <w:rFonts w:ascii="Arial" w:eastAsia="Times New Roman" w:hAnsi="Arial" w:cs="Arial"/>
              </w:rPr>
            </w:pPr>
            <w:r w:rsidRPr="00462A90">
              <w:rPr>
                <w:rFonts w:ascii="Arial" w:eastAsia="Times New Roman" w:hAnsi="Arial" w:cs="Arial"/>
              </w:rPr>
              <w:t xml:space="preserve">To Implement a Twilight switch using a Phototransistor , BC 148 ,12V Relay &amp; Test </w:t>
            </w:r>
          </w:p>
          <w:p w:rsidR="002A7ACD" w:rsidRPr="00462A90" w:rsidRDefault="002A7ACD" w:rsidP="00823102">
            <w:pPr>
              <w:spacing w:after="0" w:line="240" w:lineRule="auto"/>
              <w:rPr>
                <w:rFonts w:ascii="Arial" w:eastAsia="Times New Roman" w:hAnsi="Arial" w:cs="Arial"/>
              </w:rPr>
            </w:pPr>
            <w:r w:rsidRPr="00462A90">
              <w:rPr>
                <w:rFonts w:ascii="Arial" w:eastAsia="Times New Roman" w:hAnsi="Arial" w:cs="Arial"/>
              </w:rPr>
              <w:t>a) Replace Phototransistor with LDR and Test (3)</w:t>
            </w:r>
          </w:p>
          <w:p w:rsidR="002A7ACD" w:rsidRPr="00462A90" w:rsidRDefault="002A7ACD" w:rsidP="00823102">
            <w:pPr>
              <w:spacing w:after="0" w:line="240" w:lineRule="auto"/>
              <w:ind w:left="284" w:hanging="284"/>
              <w:rPr>
                <w:rFonts w:ascii="Arial" w:hAnsi="Arial" w:cs="Arial"/>
                <w:bCs/>
              </w:rPr>
            </w:pPr>
          </w:p>
        </w:tc>
        <w:tc>
          <w:tcPr>
            <w:tcW w:w="2790" w:type="dxa"/>
          </w:tcPr>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Select  the devices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Identify the Photo diode and Relay   terminals  with DMM/multimeter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Assemble the circuit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Test the circuit</w:t>
            </w:r>
          </w:p>
          <w:p w:rsidR="002A7ACD" w:rsidRPr="00462A90" w:rsidRDefault="002A7ACD" w:rsidP="00823102">
            <w:pPr>
              <w:spacing w:after="0" w:line="240" w:lineRule="auto"/>
              <w:ind w:left="124" w:hanging="180"/>
              <w:rPr>
                <w:rFonts w:ascii="Arial" w:eastAsia="Times New Roman" w:hAnsi="Arial" w:cs="Arial"/>
              </w:rPr>
            </w:pPr>
          </w:p>
        </w:tc>
        <w:tc>
          <w:tcPr>
            <w:tcW w:w="2538" w:type="dxa"/>
          </w:tcPr>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Identify the Photo diode and Relay   terminals  with DMM/multimeter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Assemble the circuit </w:t>
            </w:r>
          </w:p>
          <w:p w:rsidR="002A7ACD" w:rsidRPr="00462A90" w:rsidRDefault="002A7ACD" w:rsidP="003E53E0">
            <w:pPr>
              <w:numPr>
                <w:ilvl w:val="0"/>
                <w:numId w:val="207"/>
              </w:numPr>
              <w:spacing w:after="0" w:line="240" w:lineRule="auto"/>
              <w:ind w:left="124" w:right="72" w:hanging="180"/>
              <w:rPr>
                <w:rFonts w:ascii="Arial" w:eastAsia="Times New Roman" w:hAnsi="Arial" w:cs="Arial"/>
              </w:rPr>
            </w:pPr>
            <w:r w:rsidRPr="00462A90">
              <w:rPr>
                <w:rFonts w:ascii="Arial" w:eastAsia="Times New Roman" w:hAnsi="Arial" w:cs="Arial"/>
              </w:rPr>
              <w:t>Test the circuit</w:t>
            </w:r>
          </w:p>
        </w:tc>
      </w:tr>
      <w:tr w:rsidR="002A7ACD" w:rsidRPr="00462A90" w:rsidTr="00823102">
        <w:trPr>
          <w:trHeight w:val="1061"/>
        </w:trPr>
        <w:tc>
          <w:tcPr>
            <w:tcW w:w="620" w:type="dxa"/>
          </w:tcPr>
          <w:p w:rsidR="002A7ACD" w:rsidRPr="00462A90" w:rsidRDefault="002A7ACD" w:rsidP="00823102">
            <w:pPr>
              <w:tabs>
                <w:tab w:val="left" w:pos="720"/>
              </w:tabs>
              <w:spacing w:after="0" w:line="240" w:lineRule="auto"/>
              <w:rPr>
                <w:rFonts w:ascii="Arial" w:eastAsia="Times New Roman" w:hAnsi="Arial" w:cs="Arial"/>
              </w:rPr>
            </w:pPr>
            <w:r w:rsidRPr="00462A90">
              <w:rPr>
                <w:rFonts w:ascii="Arial" w:eastAsia="Times New Roman" w:hAnsi="Arial" w:cs="Arial"/>
              </w:rPr>
              <w:t>17</w:t>
            </w:r>
          </w:p>
        </w:tc>
        <w:tc>
          <w:tcPr>
            <w:tcW w:w="3880" w:type="dxa"/>
          </w:tcPr>
          <w:p w:rsidR="002A7ACD" w:rsidRPr="00462A90" w:rsidRDefault="002A7ACD" w:rsidP="00823102">
            <w:pPr>
              <w:spacing w:after="0" w:line="240" w:lineRule="auto"/>
              <w:ind w:left="262" w:hanging="262"/>
              <w:rPr>
                <w:rFonts w:ascii="Arial" w:eastAsia="Times New Roman" w:hAnsi="Arial" w:cs="Arial"/>
              </w:rPr>
            </w:pPr>
            <w:r w:rsidRPr="00462A90">
              <w:rPr>
                <w:rFonts w:ascii="Arial" w:eastAsia="Times New Roman" w:hAnsi="Arial" w:cs="Arial"/>
              </w:rPr>
              <w:t>a) To Plot the VI characteristics of different color LEDs &amp; determine the Vf (forward voltage drop)</w:t>
            </w:r>
          </w:p>
          <w:p w:rsidR="002A7ACD" w:rsidRPr="00462A90" w:rsidRDefault="002A7ACD" w:rsidP="00823102">
            <w:pPr>
              <w:spacing w:after="0" w:line="240" w:lineRule="auto"/>
              <w:ind w:left="262" w:hanging="262"/>
              <w:rPr>
                <w:rFonts w:ascii="Arial" w:eastAsia="Times New Roman" w:hAnsi="Arial" w:cs="Arial"/>
              </w:rPr>
            </w:pPr>
            <w:r w:rsidRPr="00462A90">
              <w:rPr>
                <w:rFonts w:ascii="Arial" w:eastAsia="Times New Roman" w:hAnsi="Arial" w:cs="Arial"/>
              </w:rPr>
              <w:t xml:space="preserve"> b)To test the above devices with DMM &amp; Analog multimeter and identify the Terminals (3)</w:t>
            </w:r>
          </w:p>
          <w:p w:rsidR="002A7ACD" w:rsidRPr="00462A90" w:rsidRDefault="002A7ACD" w:rsidP="00823102">
            <w:pPr>
              <w:spacing w:after="0" w:line="240" w:lineRule="auto"/>
              <w:ind w:left="284" w:hanging="284"/>
              <w:rPr>
                <w:rFonts w:ascii="Arial" w:hAnsi="Arial" w:cs="Arial"/>
                <w:bCs/>
              </w:rPr>
            </w:pPr>
          </w:p>
        </w:tc>
        <w:tc>
          <w:tcPr>
            <w:tcW w:w="2790" w:type="dxa"/>
          </w:tcPr>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.Identify the devices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2 Draw the symbols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3.Identify LED  terminals  with DMM/multimeter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4. Determination of series Resistance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5.Assemble the circuit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Measure voltage &amp;Current</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7.Note the specifications from the datasheets</w:t>
            </w:r>
          </w:p>
        </w:tc>
        <w:tc>
          <w:tcPr>
            <w:tcW w:w="2538" w:type="dxa"/>
          </w:tcPr>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1.Identify LED  terminals  with DMM/multimeter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Determination of series Resistance 3.Assemble the circuit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Measure voltage &amp;Current</w:t>
            </w:r>
          </w:p>
          <w:p w:rsidR="002A7ACD" w:rsidRPr="00462A90" w:rsidRDefault="002A7ACD" w:rsidP="00823102">
            <w:pPr>
              <w:spacing w:after="0" w:line="240" w:lineRule="auto"/>
              <w:ind w:left="124" w:hanging="180"/>
              <w:rPr>
                <w:rFonts w:ascii="Arial" w:eastAsia="Times New Roman" w:hAnsi="Arial" w:cs="Arial"/>
              </w:rPr>
            </w:pPr>
          </w:p>
        </w:tc>
      </w:tr>
      <w:tr w:rsidR="002A7ACD" w:rsidRPr="00462A90" w:rsidTr="00823102">
        <w:trPr>
          <w:trHeight w:val="1061"/>
        </w:trPr>
        <w:tc>
          <w:tcPr>
            <w:tcW w:w="620" w:type="dxa"/>
          </w:tcPr>
          <w:p w:rsidR="002A7ACD" w:rsidRPr="00462A90" w:rsidRDefault="002A7ACD" w:rsidP="00823102">
            <w:pPr>
              <w:tabs>
                <w:tab w:val="left" w:pos="720"/>
              </w:tabs>
              <w:spacing w:after="0" w:line="240" w:lineRule="auto"/>
              <w:rPr>
                <w:rFonts w:ascii="Arial" w:eastAsia="Times New Roman" w:hAnsi="Arial" w:cs="Arial"/>
              </w:rPr>
            </w:pPr>
            <w:r w:rsidRPr="00462A90">
              <w:rPr>
                <w:rFonts w:ascii="Arial" w:eastAsia="Times New Roman" w:hAnsi="Arial" w:cs="Arial"/>
              </w:rPr>
              <w:t>18</w:t>
            </w:r>
          </w:p>
        </w:tc>
        <w:tc>
          <w:tcPr>
            <w:tcW w:w="3880" w:type="dxa"/>
          </w:tcPr>
          <w:p w:rsidR="002A7ACD" w:rsidRPr="00462A90" w:rsidRDefault="002A7ACD" w:rsidP="00823102">
            <w:pPr>
              <w:spacing w:after="0" w:line="240" w:lineRule="auto"/>
              <w:ind w:left="284" w:hanging="284"/>
              <w:rPr>
                <w:rFonts w:ascii="Arial" w:hAnsi="Arial" w:cs="Arial"/>
                <w:bCs/>
              </w:rPr>
            </w:pPr>
            <w:r w:rsidRPr="00462A90">
              <w:rPr>
                <w:rFonts w:ascii="Arial" w:hAnsi="Arial" w:cs="Arial"/>
                <w:bCs/>
              </w:rPr>
              <w:t>To plot the characteristics of a) LDR b) Thermistor c) VDR</w:t>
            </w:r>
          </w:p>
          <w:p w:rsidR="002A7ACD" w:rsidRPr="00462A90" w:rsidRDefault="002A7ACD" w:rsidP="00823102">
            <w:pPr>
              <w:spacing w:after="0" w:line="240" w:lineRule="auto"/>
              <w:ind w:left="567" w:hanging="283"/>
              <w:rPr>
                <w:rFonts w:ascii="Arial" w:eastAsia="Times New Roman" w:hAnsi="Arial" w:cs="Arial"/>
              </w:rPr>
            </w:pPr>
            <w:r w:rsidRPr="00462A90">
              <w:rPr>
                <w:rFonts w:ascii="Arial" w:eastAsia="Times New Roman" w:hAnsi="Arial" w:cs="Arial"/>
              </w:rPr>
              <w:t>a) To test the above devices with DMM &amp; Analog multimeter</w:t>
            </w:r>
          </w:p>
          <w:p w:rsidR="002A7ACD" w:rsidRPr="00462A90" w:rsidRDefault="002A7ACD" w:rsidP="00823102">
            <w:pPr>
              <w:spacing w:after="0" w:line="240" w:lineRule="auto"/>
              <w:ind w:left="567" w:hanging="283"/>
              <w:rPr>
                <w:rFonts w:ascii="Arial" w:eastAsia="Times New Roman" w:hAnsi="Arial" w:cs="Arial"/>
              </w:rPr>
            </w:pPr>
            <w:r w:rsidRPr="00462A90">
              <w:rPr>
                <w:rFonts w:ascii="Arial" w:eastAsia="Times New Roman" w:hAnsi="Arial" w:cs="Arial"/>
              </w:rPr>
              <w:t>b) To use a VDR /Trigistor for protection against high voltage surges and verify (3)</w:t>
            </w:r>
          </w:p>
          <w:p w:rsidR="002A7ACD" w:rsidRPr="00462A90" w:rsidRDefault="002A7ACD" w:rsidP="00823102">
            <w:pPr>
              <w:spacing w:after="0" w:line="240" w:lineRule="auto"/>
              <w:ind w:left="567" w:hanging="567"/>
              <w:rPr>
                <w:rFonts w:ascii="Arial" w:eastAsia="Times New Roman" w:hAnsi="Arial" w:cs="Arial"/>
              </w:rPr>
            </w:pPr>
          </w:p>
        </w:tc>
        <w:tc>
          <w:tcPr>
            <w:tcW w:w="2790" w:type="dxa"/>
          </w:tcPr>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Identify LDR , Thermistor &amp; VDR</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Test the devices with DMM(Resistance Test)</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Rig up the circuit</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Measure Voltage &amp; Current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Note the device specifications from data sheets</w:t>
            </w:r>
          </w:p>
        </w:tc>
        <w:tc>
          <w:tcPr>
            <w:tcW w:w="2538" w:type="dxa"/>
          </w:tcPr>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Test the devices with DMM(Resistance Test)</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Rig up the circuit</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Measure Voltage &amp; Current </w:t>
            </w:r>
          </w:p>
          <w:p w:rsidR="002A7ACD" w:rsidRPr="00462A90" w:rsidRDefault="002A7ACD" w:rsidP="00823102">
            <w:pPr>
              <w:spacing w:after="0" w:line="240" w:lineRule="auto"/>
              <w:ind w:left="124" w:right="72" w:hanging="180"/>
              <w:rPr>
                <w:rFonts w:ascii="Arial" w:eastAsia="Times New Roman" w:hAnsi="Arial" w:cs="Arial"/>
              </w:rPr>
            </w:pPr>
          </w:p>
        </w:tc>
      </w:tr>
      <w:tr w:rsidR="002A7ACD" w:rsidRPr="00462A90" w:rsidTr="00823102">
        <w:trPr>
          <w:trHeight w:val="1061"/>
        </w:trPr>
        <w:tc>
          <w:tcPr>
            <w:tcW w:w="620" w:type="dxa"/>
          </w:tcPr>
          <w:p w:rsidR="002A7ACD" w:rsidRPr="00462A90" w:rsidRDefault="002A7ACD" w:rsidP="00823102">
            <w:pPr>
              <w:tabs>
                <w:tab w:val="left" w:pos="720"/>
              </w:tabs>
              <w:spacing w:after="0" w:line="240" w:lineRule="auto"/>
              <w:rPr>
                <w:rFonts w:ascii="Arial" w:eastAsia="Times New Roman" w:hAnsi="Arial" w:cs="Arial"/>
              </w:rPr>
            </w:pPr>
            <w:r w:rsidRPr="00462A90">
              <w:rPr>
                <w:rFonts w:ascii="Arial" w:eastAsia="Times New Roman" w:hAnsi="Arial" w:cs="Arial"/>
              </w:rPr>
              <w:t>19</w:t>
            </w:r>
          </w:p>
        </w:tc>
        <w:tc>
          <w:tcPr>
            <w:tcW w:w="3880" w:type="dxa"/>
          </w:tcPr>
          <w:p w:rsidR="002A7ACD" w:rsidRPr="00462A90" w:rsidRDefault="002A7ACD" w:rsidP="00823102">
            <w:pPr>
              <w:spacing w:after="0" w:line="240" w:lineRule="auto"/>
              <w:ind w:left="284" w:hanging="284"/>
              <w:rPr>
                <w:rFonts w:ascii="Arial" w:hAnsi="Arial" w:cs="Arial"/>
                <w:bCs/>
              </w:rPr>
            </w:pPr>
            <w:r w:rsidRPr="00462A90">
              <w:rPr>
                <w:rFonts w:ascii="Arial" w:hAnsi="Arial" w:cs="Arial"/>
                <w:bCs/>
              </w:rPr>
              <w:t xml:space="preserve">To plot the characteristics of optocoupler MCT2E </w:t>
            </w:r>
            <w:r w:rsidRPr="00462A90">
              <w:rPr>
                <w:rFonts w:ascii="Arial" w:eastAsia="Times New Roman" w:hAnsi="Arial" w:cs="Arial"/>
              </w:rPr>
              <w:t>(3)</w:t>
            </w:r>
          </w:p>
          <w:p w:rsidR="002A7ACD" w:rsidRPr="00462A90" w:rsidRDefault="002A7ACD" w:rsidP="00823102">
            <w:pPr>
              <w:spacing w:after="0" w:line="240" w:lineRule="auto"/>
              <w:ind w:left="567" w:hanging="283"/>
              <w:rPr>
                <w:rFonts w:ascii="Arial" w:eastAsia="Times New Roman" w:hAnsi="Arial" w:cs="Arial"/>
              </w:rPr>
            </w:pPr>
            <w:r w:rsidRPr="00462A90">
              <w:rPr>
                <w:rFonts w:ascii="Arial" w:eastAsia="Times New Roman" w:hAnsi="Arial" w:cs="Arial"/>
              </w:rPr>
              <w:t>a) To use MCT 2E to switch on a 6V lamp connected to RPS by applying a Low voltage 1.5 V signal from a cell at input</w:t>
            </w:r>
          </w:p>
          <w:p w:rsidR="002A7ACD" w:rsidRPr="00462A90" w:rsidRDefault="002A7ACD" w:rsidP="00823102">
            <w:pPr>
              <w:spacing w:after="0" w:line="240" w:lineRule="auto"/>
              <w:ind w:left="284" w:hanging="284"/>
              <w:rPr>
                <w:rFonts w:ascii="Arial" w:hAnsi="Arial" w:cs="Arial"/>
                <w:bCs/>
              </w:rPr>
            </w:pPr>
          </w:p>
        </w:tc>
        <w:tc>
          <w:tcPr>
            <w:tcW w:w="2790" w:type="dxa"/>
          </w:tcPr>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Identify the terminals of Optocoupler MCT2E with DMM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Rig up the circuit &amp;Test</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Measure the voltage and Current</w:t>
            </w:r>
          </w:p>
        </w:tc>
        <w:tc>
          <w:tcPr>
            <w:tcW w:w="2538" w:type="dxa"/>
          </w:tcPr>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Identify the terminals of Optocoupler MCT2E with DMM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Rig up the circuit &amp;Test</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Measure the voltage and Current</w:t>
            </w:r>
          </w:p>
        </w:tc>
      </w:tr>
      <w:tr w:rsidR="002A7ACD" w:rsidRPr="00462A90" w:rsidTr="00823102">
        <w:trPr>
          <w:trHeight w:val="1061"/>
        </w:trPr>
        <w:tc>
          <w:tcPr>
            <w:tcW w:w="620" w:type="dxa"/>
          </w:tcPr>
          <w:p w:rsidR="002A7ACD" w:rsidRPr="00462A90" w:rsidRDefault="002A7ACD" w:rsidP="00823102">
            <w:pPr>
              <w:tabs>
                <w:tab w:val="left" w:pos="720"/>
              </w:tabs>
              <w:spacing w:after="0" w:line="240" w:lineRule="auto"/>
              <w:rPr>
                <w:rFonts w:ascii="Arial" w:eastAsia="Times New Roman" w:hAnsi="Arial" w:cs="Arial"/>
              </w:rPr>
            </w:pPr>
            <w:r w:rsidRPr="00462A90">
              <w:rPr>
                <w:rFonts w:ascii="Arial" w:eastAsia="Times New Roman" w:hAnsi="Arial" w:cs="Arial"/>
              </w:rPr>
              <w:t>20</w:t>
            </w:r>
          </w:p>
        </w:tc>
        <w:tc>
          <w:tcPr>
            <w:tcW w:w="3880" w:type="dxa"/>
          </w:tcPr>
          <w:p w:rsidR="002A7ACD" w:rsidRPr="00462A90" w:rsidRDefault="002A7ACD" w:rsidP="00823102">
            <w:pPr>
              <w:spacing w:after="0" w:line="240" w:lineRule="auto"/>
              <w:ind w:left="270" w:hanging="270"/>
              <w:rPr>
                <w:rFonts w:ascii="Arial" w:hAnsi="Arial" w:cs="Arial"/>
                <w:bCs/>
              </w:rPr>
            </w:pPr>
            <w:r w:rsidRPr="00462A90">
              <w:rPr>
                <w:rFonts w:ascii="Arial" w:hAnsi="Arial" w:cs="Arial"/>
                <w:bCs/>
              </w:rPr>
              <w:t>To implement a simple timer using 1 M Ω Resistor ,Transistor and a Relay</w:t>
            </w:r>
          </w:p>
        </w:tc>
        <w:tc>
          <w:tcPr>
            <w:tcW w:w="2790" w:type="dxa"/>
          </w:tcPr>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Identify the components</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Observe polarity</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Rig up the circuit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Test the circuit</w:t>
            </w:r>
          </w:p>
        </w:tc>
        <w:tc>
          <w:tcPr>
            <w:tcW w:w="2538" w:type="dxa"/>
          </w:tcPr>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Identify the components</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Observe polarity</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Rig up the circuit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Test the circuit</w:t>
            </w:r>
          </w:p>
        </w:tc>
      </w:tr>
      <w:tr w:rsidR="002A7ACD" w:rsidRPr="00462A90" w:rsidTr="00823102">
        <w:trPr>
          <w:trHeight w:val="620"/>
        </w:trPr>
        <w:tc>
          <w:tcPr>
            <w:tcW w:w="9828" w:type="dxa"/>
            <w:gridSpan w:val="4"/>
            <w:vAlign w:val="center"/>
          </w:tcPr>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PARTB</w:t>
            </w:r>
          </w:p>
        </w:tc>
      </w:tr>
      <w:tr w:rsidR="002A7ACD" w:rsidRPr="00462A90" w:rsidTr="00823102">
        <w:trPr>
          <w:trHeight w:val="195"/>
        </w:trPr>
        <w:tc>
          <w:tcPr>
            <w:tcW w:w="620" w:type="dxa"/>
          </w:tcPr>
          <w:p w:rsidR="002A7ACD" w:rsidRPr="00462A90" w:rsidRDefault="002A7ACD" w:rsidP="00823102">
            <w:pPr>
              <w:tabs>
                <w:tab w:val="left" w:pos="720"/>
              </w:tabs>
              <w:spacing w:after="0" w:line="240" w:lineRule="auto"/>
              <w:rPr>
                <w:rFonts w:ascii="Arial" w:eastAsia="Times New Roman" w:hAnsi="Arial" w:cs="Arial"/>
              </w:rPr>
            </w:pPr>
            <w:r w:rsidRPr="00462A90">
              <w:rPr>
                <w:rFonts w:ascii="Arial" w:eastAsia="Times New Roman" w:hAnsi="Arial" w:cs="Arial"/>
              </w:rPr>
              <w:lastRenderedPageBreak/>
              <w:t xml:space="preserve">1  </w:t>
            </w:r>
          </w:p>
        </w:tc>
        <w:tc>
          <w:tcPr>
            <w:tcW w:w="3880" w:type="dxa"/>
          </w:tcPr>
          <w:p w:rsidR="002A7ACD" w:rsidRPr="00462A90" w:rsidRDefault="002A7ACD" w:rsidP="00823102">
            <w:pPr>
              <w:spacing w:after="0" w:line="240" w:lineRule="auto"/>
              <w:ind w:left="-40"/>
              <w:rPr>
                <w:rFonts w:ascii="Arial" w:eastAsia="Times New Roman" w:hAnsi="Arial" w:cs="Arial"/>
              </w:rPr>
            </w:pPr>
            <w:r w:rsidRPr="00462A90">
              <w:rPr>
                <w:rFonts w:ascii="Arial" w:eastAsia="Times New Roman" w:hAnsi="Arial" w:cs="Arial"/>
              </w:rPr>
              <w:t xml:space="preserve">Familiarize with the PSPICE modelling using eCAD software  </w:t>
            </w:r>
          </w:p>
          <w:p w:rsidR="002A7ACD" w:rsidRPr="00462A90" w:rsidRDefault="002A7ACD" w:rsidP="002A7ACD">
            <w:pPr>
              <w:numPr>
                <w:ilvl w:val="0"/>
                <w:numId w:val="199"/>
              </w:numPr>
              <w:spacing w:after="0" w:line="240" w:lineRule="auto"/>
              <w:ind w:left="251" w:hanging="251"/>
              <w:rPr>
                <w:rFonts w:ascii="Arial" w:eastAsia="Times New Roman" w:hAnsi="Arial" w:cs="Arial"/>
              </w:rPr>
            </w:pPr>
            <w:r w:rsidRPr="00462A90">
              <w:rPr>
                <w:rFonts w:ascii="Arial" w:eastAsia="Times New Roman" w:hAnsi="Arial" w:cs="Arial"/>
              </w:rPr>
              <w:t>Representation of passive elements</w:t>
            </w:r>
          </w:p>
          <w:p w:rsidR="002A7ACD" w:rsidRPr="00462A90" w:rsidRDefault="002A7ACD" w:rsidP="002A7ACD">
            <w:pPr>
              <w:numPr>
                <w:ilvl w:val="0"/>
                <w:numId w:val="199"/>
              </w:numPr>
              <w:spacing w:after="0" w:line="240" w:lineRule="auto"/>
              <w:ind w:left="251" w:hanging="251"/>
              <w:rPr>
                <w:rFonts w:ascii="Arial" w:eastAsia="Times New Roman" w:hAnsi="Arial" w:cs="Arial"/>
              </w:rPr>
            </w:pPr>
            <w:r w:rsidRPr="00462A90">
              <w:rPr>
                <w:rFonts w:ascii="Arial" w:eastAsia="Times New Roman" w:hAnsi="Arial" w:cs="Arial"/>
              </w:rPr>
              <w:t xml:space="preserve">Representation of active elements </w:t>
            </w:r>
          </w:p>
          <w:p w:rsidR="002A7ACD" w:rsidRPr="00462A90" w:rsidRDefault="002A7ACD" w:rsidP="002A7ACD">
            <w:pPr>
              <w:numPr>
                <w:ilvl w:val="0"/>
                <w:numId w:val="199"/>
              </w:numPr>
              <w:spacing w:after="0" w:line="240" w:lineRule="auto"/>
              <w:ind w:left="251" w:hanging="251"/>
              <w:rPr>
                <w:rFonts w:ascii="Arial" w:eastAsia="Times New Roman" w:hAnsi="Arial" w:cs="Arial"/>
              </w:rPr>
            </w:pPr>
            <w:r w:rsidRPr="00462A90">
              <w:rPr>
                <w:rFonts w:ascii="Arial" w:eastAsia="Times New Roman" w:hAnsi="Arial" w:cs="Arial"/>
              </w:rPr>
              <w:t>Representation of time Vary signals</w:t>
            </w:r>
          </w:p>
          <w:p w:rsidR="002A7ACD" w:rsidRPr="00462A90" w:rsidRDefault="002A7ACD" w:rsidP="002A7ACD">
            <w:pPr>
              <w:numPr>
                <w:ilvl w:val="0"/>
                <w:numId w:val="199"/>
              </w:numPr>
              <w:spacing w:after="0" w:line="240" w:lineRule="auto"/>
              <w:ind w:left="251" w:hanging="251"/>
              <w:rPr>
                <w:rFonts w:ascii="Arial" w:eastAsia="Times New Roman" w:hAnsi="Arial" w:cs="Arial"/>
              </w:rPr>
            </w:pPr>
            <w:r w:rsidRPr="00462A90">
              <w:rPr>
                <w:rFonts w:ascii="Arial" w:eastAsia="Times New Roman" w:hAnsi="Arial" w:cs="Arial"/>
              </w:rPr>
              <w:t>Representation of nodes</w:t>
            </w:r>
          </w:p>
        </w:tc>
        <w:tc>
          <w:tcPr>
            <w:tcW w:w="2790" w:type="dxa"/>
          </w:tcPr>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Use  pspice interface</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Define circuit parameters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Model the circuit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Simulate the circuit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Observe and interpret results</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Saving the files</w:t>
            </w:r>
          </w:p>
        </w:tc>
        <w:tc>
          <w:tcPr>
            <w:tcW w:w="2538" w:type="dxa"/>
          </w:tcPr>
          <w:p w:rsidR="002A7ACD" w:rsidRPr="00462A90" w:rsidRDefault="002A7ACD" w:rsidP="003E53E0">
            <w:pPr>
              <w:numPr>
                <w:ilvl w:val="0"/>
                <w:numId w:val="207"/>
              </w:numPr>
              <w:spacing w:after="0" w:line="240" w:lineRule="auto"/>
              <w:ind w:left="124" w:hanging="180"/>
              <w:jc w:val="both"/>
              <w:rPr>
                <w:rFonts w:ascii="Arial" w:eastAsia="Times New Roman" w:hAnsi="Arial" w:cs="Arial"/>
              </w:rPr>
            </w:pPr>
            <w:r w:rsidRPr="00462A90">
              <w:rPr>
                <w:rFonts w:ascii="Arial" w:eastAsia="Times New Roman" w:hAnsi="Arial" w:cs="Arial"/>
              </w:rPr>
              <w:t>1.Use Pspice/or eCAD for circuit simulation and debugging</w:t>
            </w:r>
          </w:p>
          <w:p w:rsidR="002A7ACD" w:rsidRPr="00462A90" w:rsidRDefault="002A7ACD" w:rsidP="003E53E0">
            <w:pPr>
              <w:numPr>
                <w:ilvl w:val="0"/>
                <w:numId w:val="207"/>
              </w:numPr>
              <w:spacing w:after="0" w:line="240" w:lineRule="auto"/>
              <w:ind w:left="124" w:hanging="180"/>
              <w:jc w:val="both"/>
              <w:rPr>
                <w:rFonts w:ascii="Arial" w:eastAsia="Times New Roman" w:hAnsi="Arial" w:cs="Arial"/>
              </w:rPr>
            </w:pPr>
            <w:r w:rsidRPr="00462A90">
              <w:rPr>
                <w:rFonts w:ascii="Arial" w:eastAsia="Times New Roman" w:hAnsi="Arial" w:cs="Arial"/>
              </w:rPr>
              <w:t>2.Set circuit parameters</w:t>
            </w:r>
          </w:p>
        </w:tc>
      </w:tr>
      <w:tr w:rsidR="002A7ACD" w:rsidRPr="00462A90" w:rsidTr="00823102">
        <w:trPr>
          <w:trHeight w:val="456"/>
        </w:trPr>
        <w:tc>
          <w:tcPr>
            <w:tcW w:w="620" w:type="dxa"/>
          </w:tcPr>
          <w:p w:rsidR="002A7ACD" w:rsidRPr="00462A90" w:rsidRDefault="002A7ACD" w:rsidP="00823102">
            <w:pPr>
              <w:tabs>
                <w:tab w:val="left" w:pos="720"/>
              </w:tabs>
              <w:spacing w:after="0" w:line="240" w:lineRule="auto"/>
              <w:rPr>
                <w:rFonts w:ascii="Arial" w:eastAsia="Times New Roman" w:hAnsi="Arial" w:cs="Arial"/>
              </w:rPr>
            </w:pPr>
            <w:r w:rsidRPr="00462A90">
              <w:rPr>
                <w:rFonts w:ascii="Arial" w:eastAsia="Times New Roman" w:hAnsi="Arial" w:cs="Arial"/>
              </w:rPr>
              <w:t>2</w:t>
            </w:r>
          </w:p>
        </w:tc>
        <w:tc>
          <w:tcPr>
            <w:tcW w:w="3880" w:type="dxa"/>
          </w:tcPr>
          <w:p w:rsidR="002A7ACD" w:rsidRPr="00462A90" w:rsidRDefault="002A7ACD" w:rsidP="00823102">
            <w:pPr>
              <w:spacing w:after="0" w:line="240" w:lineRule="auto"/>
              <w:rPr>
                <w:rFonts w:ascii="Arial" w:eastAsia="Times New Roman" w:hAnsi="Arial" w:cs="Arial"/>
              </w:rPr>
            </w:pPr>
            <w:r w:rsidRPr="00462A90">
              <w:rPr>
                <w:rFonts w:ascii="Arial" w:eastAsia="Times New Roman" w:hAnsi="Arial" w:cs="Arial"/>
              </w:rPr>
              <w:t>To simulate half wave and full wave rectifier circuits with filters and assess the performance</w:t>
            </w:r>
          </w:p>
        </w:tc>
        <w:tc>
          <w:tcPr>
            <w:tcW w:w="2790" w:type="dxa"/>
          </w:tcPr>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Define circuit parameters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Model the circuit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Simulate the circuit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Observe and interpret results</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Save the files</w:t>
            </w:r>
          </w:p>
        </w:tc>
        <w:tc>
          <w:tcPr>
            <w:tcW w:w="2538" w:type="dxa"/>
          </w:tcPr>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1.Use Pspice/or eCAD for circuit simulation and debugging</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2.Setcircuit parameters</w:t>
            </w:r>
          </w:p>
        </w:tc>
      </w:tr>
      <w:tr w:rsidR="002A7ACD" w:rsidRPr="00462A90" w:rsidTr="00823102">
        <w:trPr>
          <w:trHeight w:val="420"/>
        </w:trPr>
        <w:tc>
          <w:tcPr>
            <w:tcW w:w="620" w:type="dxa"/>
          </w:tcPr>
          <w:p w:rsidR="002A7ACD" w:rsidRPr="00462A90" w:rsidRDefault="002A7ACD" w:rsidP="00823102">
            <w:pPr>
              <w:tabs>
                <w:tab w:val="left" w:pos="720"/>
              </w:tabs>
              <w:spacing w:after="0" w:line="240" w:lineRule="auto"/>
              <w:rPr>
                <w:rFonts w:ascii="Arial" w:eastAsia="Times New Roman" w:hAnsi="Arial" w:cs="Arial"/>
              </w:rPr>
            </w:pPr>
            <w:r w:rsidRPr="00462A90">
              <w:rPr>
                <w:rFonts w:ascii="Arial" w:eastAsia="Times New Roman" w:hAnsi="Arial" w:cs="Arial"/>
              </w:rPr>
              <w:t>3</w:t>
            </w:r>
          </w:p>
        </w:tc>
        <w:tc>
          <w:tcPr>
            <w:tcW w:w="3880" w:type="dxa"/>
          </w:tcPr>
          <w:p w:rsidR="002A7ACD" w:rsidRPr="00462A90" w:rsidRDefault="002A7ACD" w:rsidP="00823102">
            <w:pPr>
              <w:spacing w:after="0" w:line="240" w:lineRule="auto"/>
              <w:rPr>
                <w:rFonts w:ascii="Arial" w:eastAsia="Times New Roman" w:hAnsi="Arial" w:cs="Arial"/>
              </w:rPr>
            </w:pPr>
            <w:r w:rsidRPr="00462A90">
              <w:rPr>
                <w:rFonts w:ascii="Arial" w:eastAsia="Times New Roman" w:hAnsi="Arial" w:cs="Arial"/>
              </w:rPr>
              <w:t xml:space="preserve">To simulate 12v Zener regulator circuit and assess the performance for various loads. </w:t>
            </w:r>
          </w:p>
          <w:p w:rsidR="002A7ACD" w:rsidRPr="00462A90" w:rsidRDefault="002A7ACD" w:rsidP="00823102">
            <w:pPr>
              <w:tabs>
                <w:tab w:val="left" w:pos="720"/>
              </w:tabs>
              <w:spacing w:after="0" w:line="240" w:lineRule="auto"/>
              <w:rPr>
                <w:rFonts w:ascii="Arial" w:eastAsia="Times New Roman" w:hAnsi="Arial" w:cs="Arial"/>
              </w:rPr>
            </w:pPr>
          </w:p>
        </w:tc>
        <w:tc>
          <w:tcPr>
            <w:tcW w:w="2790" w:type="dxa"/>
          </w:tcPr>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Define circuit parameters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Model the circuit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Simulate the circuit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Observe and interpret results</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Save the files</w:t>
            </w:r>
          </w:p>
        </w:tc>
        <w:tc>
          <w:tcPr>
            <w:tcW w:w="2538" w:type="dxa"/>
          </w:tcPr>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1.Use Pspice/or eCAD for circuit simulation and debugging</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2.Setcircuit parameters</w:t>
            </w:r>
          </w:p>
        </w:tc>
      </w:tr>
      <w:tr w:rsidR="002A7ACD" w:rsidRPr="00462A90" w:rsidTr="00823102">
        <w:trPr>
          <w:trHeight w:val="270"/>
        </w:trPr>
        <w:tc>
          <w:tcPr>
            <w:tcW w:w="620" w:type="dxa"/>
          </w:tcPr>
          <w:p w:rsidR="002A7ACD" w:rsidRPr="00462A90" w:rsidRDefault="002A7ACD" w:rsidP="00823102">
            <w:pPr>
              <w:tabs>
                <w:tab w:val="left" w:pos="720"/>
              </w:tabs>
              <w:spacing w:after="0" w:line="240" w:lineRule="auto"/>
              <w:rPr>
                <w:rFonts w:ascii="Arial" w:eastAsia="Times New Roman" w:hAnsi="Arial" w:cs="Arial"/>
              </w:rPr>
            </w:pPr>
            <w:r w:rsidRPr="00462A90">
              <w:rPr>
                <w:rFonts w:ascii="Arial" w:eastAsia="Times New Roman" w:hAnsi="Arial" w:cs="Arial"/>
              </w:rPr>
              <w:t>4</w:t>
            </w:r>
          </w:p>
        </w:tc>
        <w:tc>
          <w:tcPr>
            <w:tcW w:w="3880" w:type="dxa"/>
          </w:tcPr>
          <w:p w:rsidR="002A7ACD" w:rsidRPr="00462A90" w:rsidRDefault="002A7ACD" w:rsidP="00823102">
            <w:pPr>
              <w:spacing w:after="0" w:line="240" w:lineRule="auto"/>
              <w:rPr>
                <w:rFonts w:ascii="Arial" w:eastAsia="Times New Roman" w:hAnsi="Arial" w:cs="Arial"/>
              </w:rPr>
            </w:pPr>
            <w:r w:rsidRPr="00462A90">
              <w:rPr>
                <w:rFonts w:ascii="Arial" w:eastAsia="Times New Roman" w:hAnsi="Arial" w:cs="Arial"/>
              </w:rPr>
              <w:t>To Simulate of CE amplifier and observe the effect of disconnecting bypass capacitor.</w:t>
            </w:r>
          </w:p>
          <w:p w:rsidR="002A7ACD" w:rsidRPr="00462A90" w:rsidRDefault="002A7ACD" w:rsidP="00823102">
            <w:pPr>
              <w:tabs>
                <w:tab w:val="left" w:pos="720"/>
              </w:tabs>
              <w:spacing w:after="0" w:line="240" w:lineRule="auto"/>
              <w:rPr>
                <w:rFonts w:ascii="Arial" w:eastAsia="Times New Roman" w:hAnsi="Arial" w:cs="Arial"/>
              </w:rPr>
            </w:pPr>
          </w:p>
        </w:tc>
        <w:tc>
          <w:tcPr>
            <w:tcW w:w="2790" w:type="dxa"/>
          </w:tcPr>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Define circuit parameters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Model the circuit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Simulate the circuit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Observe and interpret results</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Save the files</w:t>
            </w:r>
          </w:p>
          <w:p w:rsidR="002A7ACD" w:rsidRPr="00462A90" w:rsidRDefault="002A7ACD" w:rsidP="003E53E0">
            <w:pPr>
              <w:numPr>
                <w:ilvl w:val="0"/>
                <w:numId w:val="207"/>
              </w:numPr>
              <w:spacing w:after="0" w:line="240" w:lineRule="auto"/>
              <w:ind w:left="124" w:hanging="180"/>
              <w:rPr>
                <w:rFonts w:ascii="Arial" w:eastAsia="Times New Roman" w:hAnsi="Arial" w:cs="Arial"/>
              </w:rPr>
            </w:pPr>
          </w:p>
        </w:tc>
        <w:tc>
          <w:tcPr>
            <w:tcW w:w="2538" w:type="dxa"/>
          </w:tcPr>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1.Use Pspice/or eCAD for circuit simulation and debugging</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2.Setcircuit parameters</w:t>
            </w:r>
          </w:p>
        </w:tc>
      </w:tr>
      <w:tr w:rsidR="002A7ACD" w:rsidRPr="00462A90" w:rsidTr="00823102">
        <w:trPr>
          <w:trHeight w:val="300"/>
        </w:trPr>
        <w:tc>
          <w:tcPr>
            <w:tcW w:w="620" w:type="dxa"/>
          </w:tcPr>
          <w:p w:rsidR="002A7ACD" w:rsidRPr="00462A90" w:rsidRDefault="002A7ACD" w:rsidP="00823102">
            <w:pPr>
              <w:tabs>
                <w:tab w:val="left" w:pos="720"/>
              </w:tabs>
              <w:spacing w:after="0" w:line="240" w:lineRule="auto"/>
              <w:rPr>
                <w:rFonts w:ascii="Arial" w:eastAsia="Times New Roman" w:hAnsi="Arial" w:cs="Arial"/>
              </w:rPr>
            </w:pPr>
            <w:r w:rsidRPr="00462A90">
              <w:rPr>
                <w:rFonts w:ascii="Arial" w:eastAsia="Times New Roman" w:hAnsi="Arial" w:cs="Arial"/>
              </w:rPr>
              <w:t>5</w:t>
            </w:r>
          </w:p>
        </w:tc>
        <w:tc>
          <w:tcPr>
            <w:tcW w:w="3880" w:type="dxa"/>
          </w:tcPr>
          <w:p w:rsidR="002A7ACD" w:rsidRPr="00462A90" w:rsidRDefault="002A7ACD" w:rsidP="00823102">
            <w:pPr>
              <w:spacing w:after="0" w:line="240" w:lineRule="auto"/>
              <w:rPr>
                <w:rFonts w:ascii="Arial" w:eastAsia="Times New Roman" w:hAnsi="Arial" w:cs="Arial"/>
              </w:rPr>
            </w:pPr>
            <w:r w:rsidRPr="00462A90">
              <w:rPr>
                <w:rFonts w:ascii="Arial" w:eastAsia="Times New Roman" w:hAnsi="Arial" w:cs="Arial"/>
              </w:rPr>
              <w:t>To simulate Single stage RC coupled Amplifier circuit and observe the effect of change in component values on output waveform</w:t>
            </w:r>
          </w:p>
        </w:tc>
        <w:tc>
          <w:tcPr>
            <w:tcW w:w="2790" w:type="dxa"/>
          </w:tcPr>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Define circuit parameters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Model the circuit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Simulate the circuit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Observe and interpret results</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Save the files</w:t>
            </w:r>
          </w:p>
          <w:p w:rsidR="002A7ACD" w:rsidRPr="00462A90" w:rsidRDefault="002A7ACD" w:rsidP="003E53E0">
            <w:pPr>
              <w:numPr>
                <w:ilvl w:val="0"/>
                <w:numId w:val="207"/>
              </w:numPr>
              <w:spacing w:after="0" w:line="240" w:lineRule="auto"/>
              <w:ind w:left="124" w:hanging="180"/>
              <w:rPr>
                <w:rFonts w:ascii="Arial" w:eastAsia="Times New Roman" w:hAnsi="Arial" w:cs="Arial"/>
              </w:rPr>
            </w:pPr>
          </w:p>
        </w:tc>
        <w:tc>
          <w:tcPr>
            <w:tcW w:w="2538" w:type="dxa"/>
          </w:tcPr>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Use Pspice/or eCAD for circuit simulation and debugging</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Set circuit parameters</w:t>
            </w:r>
          </w:p>
        </w:tc>
      </w:tr>
      <w:tr w:rsidR="002A7ACD" w:rsidRPr="00462A90" w:rsidTr="00823102">
        <w:trPr>
          <w:trHeight w:val="285"/>
        </w:trPr>
        <w:tc>
          <w:tcPr>
            <w:tcW w:w="620" w:type="dxa"/>
          </w:tcPr>
          <w:p w:rsidR="002A7ACD" w:rsidRPr="00462A90" w:rsidRDefault="002A7ACD" w:rsidP="00823102">
            <w:pPr>
              <w:tabs>
                <w:tab w:val="left" w:pos="720"/>
              </w:tabs>
              <w:spacing w:after="0" w:line="240" w:lineRule="auto"/>
              <w:rPr>
                <w:rFonts w:ascii="Arial" w:eastAsia="Times New Roman" w:hAnsi="Arial" w:cs="Arial"/>
              </w:rPr>
            </w:pPr>
            <w:r w:rsidRPr="00462A90">
              <w:rPr>
                <w:rFonts w:ascii="Arial" w:eastAsia="Times New Roman" w:hAnsi="Arial" w:cs="Arial"/>
              </w:rPr>
              <w:t>6</w:t>
            </w:r>
          </w:p>
        </w:tc>
        <w:tc>
          <w:tcPr>
            <w:tcW w:w="3880" w:type="dxa"/>
          </w:tcPr>
          <w:p w:rsidR="002A7ACD" w:rsidRPr="00462A90" w:rsidRDefault="002A7ACD" w:rsidP="00823102">
            <w:pPr>
              <w:spacing w:after="0" w:line="240" w:lineRule="auto"/>
              <w:rPr>
                <w:rFonts w:ascii="Arial" w:eastAsia="Times New Roman" w:hAnsi="Arial" w:cs="Arial"/>
              </w:rPr>
            </w:pPr>
            <w:r w:rsidRPr="00462A90">
              <w:rPr>
                <w:rFonts w:ascii="Arial" w:eastAsia="Times New Roman" w:hAnsi="Arial" w:cs="Arial"/>
              </w:rPr>
              <w:t>To simulate JFET Common source Amplifier circuit and observe the effect of change in gate bias.</w:t>
            </w:r>
          </w:p>
        </w:tc>
        <w:tc>
          <w:tcPr>
            <w:tcW w:w="2790" w:type="dxa"/>
          </w:tcPr>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Define circuit parameters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Model the circuit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Simulate the circuit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Observe and interpret results</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Save the files</w:t>
            </w:r>
          </w:p>
          <w:p w:rsidR="002A7ACD" w:rsidRPr="00462A90" w:rsidRDefault="002A7ACD" w:rsidP="003E53E0">
            <w:pPr>
              <w:numPr>
                <w:ilvl w:val="0"/>
                <w:numId w:val="207"/>
              </w:numPr>
              <w:spacing w:after="0" w:line="240" w:lineRule="auto"/>
              <w:ind w:left="124" w:hanging="180"/>
              <w:rPr>
                <w:rFonts w:ascii="Arial" w:eastAsia="Times New Roman" w:hAnsi="Arial" w:cs="Arial"/>
              </w:rPr>
            </w:pPr>
          </w:p>
        </w:tc>
        <w:tc>
          <w:tcPr>
            <w:tcW w:w="2538" w:type="dxa"/>
          </w:tcPr>
          <w:p w:rsidR="002A7ACD" w:rsidRPr="00462A90" w:rsidRDefault="002A7ACD" w:rsidP="00823102">
            <w:pPr>
              <w:spacing w:after="0" w:line="240" w:lineRule="auto"/>
              <w:ind w:left="-40"/>
              <w:rPr>
                <w:rFonts w:ascii="Arial" w:eastAsia="Times New Roman" w:hAnsi="Arial" w:cs="Arial"/>
              </w:rPr>
            </w:pPr>
            <w:r w:rsidRPr="00462A90">
              <w:rPr>
                <w:rFonts w:ascii="Arial" w:eastAsia="Times New Roman" w:hAnsi="Arial" w:cs="Arial"/>
              </w:rPr>
              <w:t>Use Pspice/or eCAD for circuit simulation and debugging</w:t>
            </w:r>
          </w:p>
          <w:p w:rsidR="002A7ACD" w:rsidRPr="00462A90" w:rsidRDefault="002A7ACD" w:rsidP="00823102">
            <w:pPr>
              <w:spacing w:after="0" w:line="240" w:lineRule="auto"/>
              <w:ind w:left="-40"/>
              <w:rPr>
                <w:rFonts w:ascii="Arial" w:eastAsia="Times New Roman" w:hAnsi="Arial" w:cs="Arial"/>
              </w:rPr>
            </w:pPr>
            <w:r w:rsidRPr="00462A90">
              <w:rPr>
                <w:rFonts w:ascii="Arial" w:eastAsia="Times New Roman" w:hAnsi="Arial" w:cs="Arial"/>
              </w:rPr>
              <w:t>Setcircuit parameters</w:t>
            </w:r>
          </w:p>
        </w:tc>
      </w:tr>
      <w:tr w:rsidR="002A7ACD" w:rsidRPr="00462A90" w:rsidTr="00823102">
        <w:trPr>
          <w:trHeight w:val="245"/>
        </w:trPr>
        <w:tc>
          <w:tcPr>
            <w:tcW w:w="620" w:type="dxa"/>
          </w:tcPr>
          <w:p w:rsidR="002A7ACD" w:rsidRPr="00462A90" w:rsidRDefault="002A7ACD" w:rsidP="00823102">
            <w:pPr>
              <w:tabs>
                <w:tab w:val="left" w:pos="720"/>
              </w:tabs>
              <w:spacing w:after="0" w:line="240" w:lineRule="auto"/>
              <w:rPr>
                <w:rFonts w:ascii="Arial" w:eastAsia="Times New Roman" w:hAnsi="Arial" w:cs="Arial"/>
              </w:rPr>
            </w:pPr>
            <w:r w:rsidRPr="00462A90">
              <w:rPr>
                <w:rFonts w:ascii="Arial" w:eastAsia="Times New Roman" w:hAnsi="Arial" w:cs="Arial"/>
              </w:rPr>
              <w:t>7</w:t>
            </w:r>
          </w:p>
        </w:tc>
        <w:tc>
          <w:tcPr>
            <w:tcW w:w="3880" w:type="dxa"/>
          </w:tcPr>
          <w:p w:rsidR="002A7ACD" w:rsidRPr="00462A90" w:rsidRDefault="002A7ACD" w:rsidP="00823102">
            <w:pPr>
              <w:spacing w:after="0" w:line="240" w:lineRule="auto"/>
              <w:rPr>
                <w:rFonts w:ascii="Arial" w:eastAsia="Times New Roman" w:hAnsi="Arial" w:cs="Arial"/>
              </w:rPr>
            </w:pPr>
            <w:r w:rsidRPr="00462A90">
              <w:rPr>
                <w:rFonts w:ascii="Arial" w:eastAsia="Times New Roman" w:hAnsi="Arial" w:cs="Arial"/>
              </w:rPr>
              <w:t>To simulate Colpitts oscillator circuit and observe the effect of change in component values.</w:t>
            </w:r>
          </w:p>
          <w:p w:rsidR="002A7ACD" w:rsidRPr="00462A90" w:rsidRDefault="002A7ACD" w:rsidP="00823102">
            <w:pPr>
              <w:tabs>
                <w:tab w:val="left" w:pos="720"/>
              </w:tabs>
              <w:spacing w:after="0" w:line="240" w:lineRule="auto"/>
              <w:rPr>
                <w:rFonts w:ascii="Arial" w:eastAsia="Times New Roman" w:hAnsi="Arial" w:cs="Arial"/>
              </w:rPr>
            </w:pPr>
          </w:p>
        </w:tc>
        <w:tc>
          <w:tcPr>
            <w:tcW w:w="2790" w:type="dxa"/>
          </w:tcPr>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Define circuit parameters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Model the circuit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Simulate the circuit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Observe and interpret results</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Save the files</w:t>
            </w:r>
          </w:p>
          <w:p w:rsidR="002A7ACD" w:rsidRPr="00462A90" w:rsidRDefault="002A7ACD" w:rsidP="003E53E0">
            <w:pPr>
              <w:numPr>
                <w:ilvl w:val="0"/>
                <w:numId w:val="207"/>
              </w:numPr>
              <w:spacing w:after="0" w:line="240" w:lineRule="auto"/>
              <w:ind w:left="124" w:hanging="180"/>
              <w:rPr>
                <w:rFonts w:ascii="Arial" w:eastAsia="Times New Roman" w:hAnsi="Arial" w:cs="Arial"/>
              </w:rPr>
            </w:pPr>
          </w:p>
        </w:tc>
        <w:tc>
          <w:tcPr>
            <w:tcW w:w="2538" w:type="dxa"/>
          </w:tcPr>
          <w:p w:rsidR="002A7ACD" w:rsidRPr="00462A90" w:rsidRDefault="002A7ACD" w:rsidP="00823102">
            <w:pPr>
              <w:spacing w:after="0" w:line="240" w:lineRule="auto"/>
              <w:ind w:left="-40"/>
              <w:rPr>
                <w:rFonts w:ascii="Arial" w:eastAsia="Times New Roman" w:hAnsi="Arial" w:cs="Arial"/>
              </w:rPr>
            </w:pPr>
            <w:r w:rsidRPr="00462A90">
              <w:rPr>
                <w:rFonts w:ascii="Arial" w:eastAsia="Times New Roman" w:hAnsi="Arial" w:cs="Arial"/>
              </w:rPr>
              <w:t>1.Use Pspice/or eCAD for circuit simulation and debugging</w:t>
            </w:r>
          </w:p>
          <w:p w:rsidR="002A7ACD" w:rsidRPr="00462A90" w:rsidRDefault="002A7ACD" w:rsidP="00823102">
            <w:pPr>
              <w:spacing w:after="0" w:line="240" w:lineRule="auto"/>
              <w:ind w:left="-40"/>
              <w:rPr>
                <w:rFonts w:ascii="Arial" w:eastAsia="Times New Roman" w:hAnsi="Arial" w:cs="Arial"/>
              </w:rPr>
            </w:pPr>
            <w:r w:rsidRPr="00462A90">
              <w:rPr>
                <w:rFonts w:ascii="Arial" w:eastAsia="Times New Roman" w:hAnsi="Arial" w:cs="Arial"/>
              </w:rPr>
              <w:t>2.Setcircuit parameters</w:t>
            </w:r>
          </w:p>
        </w:tc>
      </w:tr>
      <w:tr w:rsidR="002A7ACD" w:rsidRPr="00462A90" w:rsidTr="00823102">
        <w:trPr>
          <w:trHeight w:val="292"/>
        </w:trPr>
        <w:tc>
          <w:tcPr>
            <w:tcW w:w="620" w:type="dxa"/>
          </w:tcPr>
          <w:p w:rsidR="002A7ACD" w:rsidRPr="00462A90" w:rsidRDefault="002A7ACD" w:rsidP="00823102">
            <w:pPr>
              <w:tabs>
                <w:tab w:val="left" w:pos="720"/>
              </w:tabs>
              <w:spacing w:after="0" w:line="240" w:lineRule="auto"/>
              <w:rPr>
                <w:rFonts w:ascii="Arial" w:eastAsia="Times New Roman" w:hAnsi="Arial" w:cs="Arial"/>
              </w:rPr>
            </w:pPr>
            <w:r w:rsidRPr="00462A90">
              <w:rPr>
                <w:rFonts w:ascii="Arial" w:eastAsia="Times New Roman" w:hAnsi="Arial" w:cs="Arial"/>
              </w:rPr>
              <w:t>8</w:t>
            </w:r>
          </w:p>
        </w:tc>
        <w:tc>
          <w:tcPr>
            <w:tcW w:w="3880" w:type="dxa"/>
          </w:tcPr>
          <w:p w:rsidR="002A7ACD" w:rsidRPr="00462A90" w:rsidRDefault="002A7ACD" w:rsidP="00823102">
            <w:pPr>
              <w:spacing w:after="0" w:line="240" w:lineRule="auto"/>
              <w:rPr>
                <w:rFonts w:ascii="Arial" w:eastAsia="Times New Roman" w:hAnsi="Arial" w:cs="Arial"/>
              </w:rPr>
            </w:pPr>
            <w:r w:rsidRPr="00462A90">
              <w:rPr>
                <w:rFonts w:ascii="Arial" w:eastAsia="Times New Roman" w:hAnsi="Arial" w:cs="Arial"/>
              </w:rPr>
              <w:t xml:space="preserve">To simulate Hartley oscillator circuit </w:t>
            </w:r>
            <w:r w:rsidRPr="00462A90">
              <w:rPr>
                <w:rFonts w:ascii="Arial" w:eastAsia="Times New Roman" w:hAnsi="Arial" w:cs="Arial"/>
              </w:rPr>
              <w:lastRenderedPageBreak/>
              <w:t>and observe the effect of change in component values.</w:t>
            </w:r>
          </w:p>
          <w:p w:rsidR="002A7ACD" w:rsidRPr="00462A90" w:rsidRDefault="002A7ACD" w:rsidP="00823102">
            <w:pPr>
              <w:tabs>
                <w:tab w:val="left" w:pos="720"/>
              </w:tabs>
              <w:spacing w:after="0" w:line="240" w:lineRule="auto"/>
              <w:rPr>
                <w:rFonts w:ascii="Arial" w:eastAsia="Times New Roman" w:hAnsi="Arial" w:cs="Arial"/>
              </w:rPr>
            </w:pPr>
          </w:p>
        </w:tc>
        <w:tc>
          <w:tcPr>
            <w:tcW w:w="2790" w:type="dxa"/>
          </w:tcPr>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lastRenderedPageBreak/>
              <w:t xml:space="preserve">Define circuit parameters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lastRenderedPageBreak/>
              <w:t xml:space="preserve">Model the circuit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Simulate the circuit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Observe and interpret results</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Save the files</w:t>
            </w:r>
          </w:p>
          <w:p w:rsidR="002A7ACD" w:rsidRPr="00462A90" w:rsidRDefault="002A7ACD" w:rsidP="003E53E0">
            <w:pPr>
              <w:numPr>
                <w:ilvl w:val="0"/>
                <w:numId w:val="207"/>
              </w:numPr>
              <w:spacing w:after="0" w:line="240" w:lineRule="auto"/>
              <w:ind w:left="124" w:hanging="180"/>
              <w:rPr>
                <w:rFonts w:ascii="Arial" w:eastAsia="Times New Roman" w:hAnsi="Arial" w:cs="Arial"/>
              </w:rPr>
            </w:pPr>
          </w:p>
        </w:tc>
        <w:tc>
          <w:tcPr>
            <w:tcW w:w="2538" w:type="dxa"/>
          </w:tcPr>
          <w:p w:rsidR="002A7ACD" w:rsidRPr="00462A90" w:rsidRDefault="002A7ACD" w:rsidP="00823102">
            <w:pPr>
              <w:spacing w:after="0" w:line="240" w:lineRule="auto"/>
              <w:ind w:left="-40"/>
              <w:rPr>
                <w:rFonts w:ascii="Arial" w:eastAsia="Times New Roman" w:hAnsi="Arial" w:cs="Arial"/>
              </w:rPr>
            </w:pPr>
            <w:r w:rsidRPr="00462A90">
              <w:rPr>
                <w:rFonts w:ascii="Arial" w:eastAsia="Times New Roman" w:hAnsi="Arial" w:cs="Arial"/>
              </w:rPr>
              <w:lastRenderedPageBreak/>
              <w:t xml:space="preserve">1.Use Pspice/or eCAD </w:t>
            </w:r>
            <w:r w:rsidRPr="00462A90">
              <w:rPr>
                <w:rFonts w:ascii="Arial" w:eastAsia="Times New Roman" w:hAnsi="Arial" w:cs="Arial"/>
              </w:rPr>
              <w:lastRenderedPageBreak/>
              <w:t>for circuit simulation and debugging</w:t>
            </w:r>
          </w:p>
          <w:p w:rsidR="002A7ACD" w:rsidRPr="00462A90" w:rsidRDefault="002A7ACD" w:rsidP="00823102">
            <w:pPr>
              <w:spacing w:after="0" w:line="240" w:lineRule="auto"/>
              <w:ind w:left="-40"/>
              <w:rPr>
                <w:rFonts w:ascii="Arial" w:eastAsia="Times New Roman" w:hAnsi="Arial" w:cs="Arial"/>
              </w:rPr>
            </w:pPr>
            <w:r w:rsidRPr="00462A90">
              <w:rPr>
                <w:rFonts w:ascii="Arial" w:eastAsia="Times New Roman" w:hAnsi="Arial" w:cs="Arial"/>
              </w:rPr>
              <w:t>2.Setcircuit parameters</w:t>
            </w:r>
          </w:p>
        </w:tc>
      </w:tr>
      <w:tr w:rsidR="002A7ACD" w:rsidRPr="00462A90" w:rsidTr="00823102">
        <w:trPr>
          <w:trHeight w:val="255"/>
        </w:trPr>
        <w:tc>
          <w:tcPr>
            <w:tcW w:w="620" w:type="dxa"/>
          </w:tcPr>
          <w:p w:rsidR="002A7ACD" w:rsidRPr="00462A90" w:rsidRDefault="002A7ACD" w:rsidP="00823102">
            <w:pPr>
              <w:tabs>
                <w:tab w:val="left" w:pos="720"/>
              </w:tabs>
              <w:spacing w:after="0" w:line="240" w:lineRule="auto"/>
              <w:rPr>
                <w:rFonts w:ascii="Arial" w:eastAsia="Times New Roman" w:hAnsi="Arial" w:cs="Arial"/>
              </w:rPr>
            </w:pPr>
            <w:r w:rsidRPr="00462A90">
              <w:rPr>
                <w:rFonts w:ascii="Arial" w:eastAsia="Times New Roman" w:hAnsi="Arial" w:cs="Arial"/>
              </w:rPr>
              <w:lastRenderedPageBreak/>
              <w:t>9</w:t>
            </w:r>
          </w:p>
        </w:tc>
        <w:tc>
          <w:tcPr>
            <w:tcW w:w="3880" w:type="dxa"/>
          </w:tcPr>
          <w:p w:rsidR="002A7ACD" w:rsidRPr="00462A90" w:rsidRDefault="002A7ACD" w:rsidP="00823102">
            <w:pPr>
              <w:spacing w:after="0" w:line="240" w:lineRule="auto"/>
              <w:rPr>
                <w:rFonts w:ascii="Arial" w:eastAsia="Times New Roman" w:hAnsi="Arial" w:cs="Arial"/>
              </w:rPr>
            </w:pPr>
            <w:r w:rsidRPr="00462A90">
              <w:rPr>
                <w:rFonts w:ascii="Arial" w:eastAsia="Times New Roman" w:hAnsi="Arial" w:cs="Arial"/>
              </w:rPr>
              <w:t>To simulate transistor Astable multivibrator circuit and observe the effect of change in component values.</w:t>
            </w:r>
          </w:p>
          <w:p w:rsidR="002A7ACD" w:rsidRPr="00462A90" w:rsidRDefault="002A7ACD" w:rsidP="00823102">
            <w:pPr>
              <w:tabs>
                <w:tab w:val="left" w:pos="720"/>
              </w:tabs>
              <w:spacing w:after="0" w:line="240" w:lineRule="auto"/>
              <w:rPr>
                <w:rFonts w:ascii="Arial" w:eastAsia="Times New Roman" w:hAnsi="Arial" w:cs="Arial"/>
              </w:rPr>
            </w:pPr>
          </w:p>
        </w:tc>
        <w:tc>
          <w:tcPr>
            <w:tcW w:w="2790" w:type="dxa"/>
          </w:tcPr>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Define circuit parameters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Model the circuit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Simulate the circuit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Observe and interpret results</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Save the files</w:t>
            </w:r>
          </w:p>
          <w:p w:rsidR="002A7ACD" w:rsidRPr="00462A90" w:rsidRDefault="002A7ACD" w:rsidP="003E53E0">
            <w:pPr>
              <w:numPr>
                <w:ilvl w:val="0"/>
                <w:numId w:val="207"/>
              </w:numPr>
              <w:spacing w:after="0" w:line="240" w:lineRule="auto"/>
              <w:ind w:left="124" w:hanging="180"/>
              <w:rPr>
                <w:rFonts w:ascii="Arial" w:eastAsia="Times New Roman" w:hAnsi="Arial" w:cs="Arial"/>
              </w:rPr>
            </w:pPr>
          </w:p>
        </w:tc>
        <w:tc>
          <w:tcPr>
            <w:tcW w:w="2538" w:type="dxa"/>
          </w:tcPr>
          <w:p w:rsidR="002A7ACD" w:rsidRPr="00462A90" w:rsidRDefault="002A7ACD" w:rsidP="00823102">
            <w:pPr>
              <w:spacing w:after="0" w:line="240" w:lineRule="auto"/>
              <w:ind w:left="-40"/>
              <w:rPr>
                <w:rFonts w:ascii="Arial" w:eastAsia="Times New Roman" w:hAnsi="Arial" w:cs="Arial"/>
              </w:rPr>
            </w:pPr>
            <w:r w:rsidRPr="00462A90">
              <w:rPr>
                <w:rFonts w:ascii="Arial" w:eastAsia="Times New Roman" w:hAnsi="Arial" w:cs="Arial"/>
              </w:rPr>
              <w:t>1.Use Pspice/or eCAD for circuit simulation and debugging</w:t>
            </w:r>
          </w:p>
          <w:p w:rsidR="002A7ACD" w:rsidRPr="00462A90" w:rsidRDefault="002A7ACD" w:rsidP="00823102">
            <w:pPr>
              <w:spacing w:after="0" w:line="240" w:lineRule="auto"/>
              <w:ind w:left="-40"/>
              <w:rPr>
                <w:rFonts w:ascii="Arial" w:eastAsia="Times New Roman" w:hAnsi="Arial" w:cs="Arial"/>
              </w:rPr>
            </w:pPr>
            <w:r w:rsidRPr="00462A90">
              <w:rPr>
                <w:rFonts w:ascii="Arial" w:eastAsia="Times New Roman" w:hAnsi="Arial" w:cs="Arial"/>
              </w:rPr>
              <w:t>2.Setcircuit parameters</w:t>
            </w:r>
          </w:p>
        </w:tc>
      </w:tr>
      <w:tr w:rsidR="002A7ACD" w:rsidRPr="00462A90" w:rsidTr="00823102">
        <w:trPr>
          <w:trHeight w:val="495"/>
        </w:trPr>
        <w:tc>
          <w:tcPr>
            <w:tcW w:w="620" w:type="dxa"/>
          </w:tcPr>
          <w:p w:rsidR="002A7ACD" w:rsidRPr="00462A90" w:rsidRDefault="002A7ACD" w:rsidP="00823102">
            <w:pPr>
              <w:tabs>
                <w:tab w:val="left" w:pos="720"/>
              </w:tabs>
              <w:spacing w:after="0" w:line="240" w:lineRule="auto"/>
              <w:rPr>
                <w:rFonts w:ascii="Arial" w:eastAsia="Times New Roman" w:hAnsi="Arial" w:cs="Arial"/>
              </w:rPr>
            </w:pPr>
            <w:r w:rsidRPr="00462A90">
              <w:rPr>
                <w:rFonts w:ascii="Arial" w:eastAsia="Times New Roman" w:hAnsi="Arial" w:cs="Arial"/>
              </w:rPr>
              <w:t>10</w:t>
            </w:r>
          </w:p>
        </w:tc>
        <w:tc>
          <w:tcPr>
            <w:tcW w:w="3880" w:type="dxa"/>
          </w:tcPr>
          <w:p w:rsidR="002A7ACD" w:rsidRPr="00462A90" w:rsidRDefault="002A7ACD" w:rsidP="00823102">
            <w:pPr>
              <w:spacing w:after="0" w:line="240" w:lineRule="auto"/>
              <w:rPr>
                <w:rFonts w:ascii="Arial" w:eastAsia="Times New Roman" w:hAnsi="Arial" w:cs="Arial"/>
              </w:rPr>
            </w:pPr>
            <w:r w:rsidRPr="00462A90">
              <w:rPr>
                <w:rFonts w:ascii="Arial" w:eastAsia="Times New Roman" w:hAnsi="Arial" w:cs="Arial"/>
              </w:rPr>
              <w:t>Design a PCB for the RC coupled amplifier circuit with built in power supply</w:t>
            </w:r>
          </w:p>
        </w:tc>
        <w:tc>
          <w:tcPr>
            <w:tcW w:w="2790" w:type="dxa"/>
          </w:tcPr>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Define circuit parameters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Model the circuit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 xml:space="preserve">Simulate the circuit </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Observe and interpret results</w:t>
            </w:r>
          </w:p>
          <w:p w:rsidR="002A7ACD" w:rsidRPr="00462A90" w:rsidRDefault="002A7ACD" w:rsidP="003E53E0">
            <w:pPr>
              <w:numPr>
                <w:ilvl w:val="0"/>
                <w:numId w:val="207"/>
              </w:numPr>
              <w:spacing w:after="0" w:line="240" w:lineRule="auto"/>
              <w:ind w:left="124" w:hanging="180"/>
              <w:rPr>
                <w:rFonts w:ascii="Arial" w:eastAsia="Times New Roman" w:hAnsi="Arial" w:cs="Arial"/>
              </w:rPr>
            </w:pPr>
            <w:r w:rsidRPr="00462A90">
              <w:rPr>
                <w:rFonts w:ascii="Arial" w:eastAsia="Times New Roman" w:hAnsi="Arial" w:cs="Arial"/>
              </w:rPr>
              <w:t>Save the files</w:t>
            </w:r>
          </w:p>
          <w:p w:rsidR="002A7ACD" w:rsidRPr="00462A90" w:rsidRDefault="002A7ACD" w:rsidP="003E53E0">
            <w:pPr>
              <w:numPr>
                <w:ilvl w:val="0"/>
                <w:numId w:val="207"/>
              </w:numPr>
              <w:spacing w:after="0" w:line="240" w:lineRule="auto"/>
              <w:ind w:left="124" w:hanging="180"/>
              <w:rPr>
                <w:rFonts w:ascii="Arial" w:eastAsia="Times New Roman" w:hAnsi="Arial" w:cs="Arial"/>
              </w:rPr>
            </w:pPr>
          </w:p>
        </w:tc>
        <w:tc>
          <w:tcPr>
            <w:tcW w:w="2538" w:type="dxa"/>
          </w:tcPr>
          <w:p w:rsidR="002A7ACD" w:rsidRPr="00462A90" w:rsidRDefault="002A7ACD" w:rsidP="00823102">
            <w:pPr>
              <w:spacing w:after="0" w:line="240" w:lineRule="auto"/>
              <w:ind w:left="-40"/>
              <w:rPr>
                <w:rFonts w:ascii="Arial" w:eastAsia="Times New Roman" w:hAnsi="Arial" w:cs="Arial"/>
              </w:rPr>
            </w:pPr>
            <w:r w:rsidRPr="00462A90">
              <w:rPr>
                <w:rFonts w:ascii="Arial" w:eastAsia="Times New Roman" w:hAnsi="Arial" w:cs="Arial"/>
              </w:rPr>
              <w:t>1.Use Pspice/or eCAD for circuit simulation and debugging</w:t>
            </w:r>
          </w:p>
          <w:p w:rsidR="002A7ACD" w:rsidRPr="00462A90" w:rsidRDefault="002A7ACD" w:rsidP="00823102">
            <w:pPr>
              <w:spacing w:after="0" w:line="240" w:lineRule="auto"/>
              <w:ind w:left="-40"/>
              <w:rPr>
                <w:rFonts w:ascii="Arial" w:eastAsia="Times New Roman" w:hAnsi="Arial" w:cs="Arial"/>
              </w:rPr>
            </w:pPr>
            <w:r w:rsidRPr="00462A90">
              <w:rPr>
                <w:rFonts w:ascii="Arial" w:eastAsia="Times New Roman" w:hAnsi="Arial" w:cs="Arial"/>
              </w:rPr>
              <w:t>2.Setcircuit parameters</w:t>
            </w:r>
          </w:p>
        </w:tc>
      </w:tr>
    </w:tbl>
    <w:p w:rsidR="002A7ACD" w:rsidRPr="00462A90" w:rsidRDefault="002A7ACD" w:rsidP="002A7ACD">
      <w:pPr>
        <w:pStyle w:val="Heading4"/>
        <w:tabs>
          <w:tab w:val="left" w:pos="720"/>
        </w:tabs>
        <w:rPr>
          <w:rFonts w:ascii="Arial" w:hAnsi="Arial" w:cs="Arial"/>
          <w:sz w:val="22"/>
          <w:szCs w:val="22"/>
          <w:lang w:val="en-GB"/>
        </w:rPr>
      </w:pPr>
    </w:p>
    <w:p w:rsidR="002A7ACD" w:rsidRPr="00462A90" w:rsidRDefault="002A7ACD" w:rsidP="002A7ACD">
      <w:pPr>
        <w:jc w:val="center"/>
        <w:rPr>
          <w:rFonts w:ascii="Arial" w:hAnsi="Arial" w:cs="Arial"/>
          <w:b/>
          <w:lang w:val="en-GB"/>
        </w:rPr>
      </w:pPr>
      <w:r w:rsidRPr="00462A90">
        <w:rPr>
          <w:rFonts w:ascii="Arial" w:hAnsi="Arial" w:cs="Arial"/>
          <w:lang w:val="en-GB"/>
        </w:rPr>
        <w:br w:type="page"/>
      </w:r>
      <w:r w:rsidRPr="00462A90">
        <w:rPr>
          <w:rFonts w:ascii="Arial" w:hAnsi="Arial" w:cs="Arial"/>
          <w:b/>
          <w:lang w:val="en-GB"/>
        </w:rPr>
        <w:lastRenderedPageBreak/>
        <w:t>ANALOG COMMUNICATION LAB PRACTICE</w:t>
      </w:r>
    </w:p>
    <w:p w:rsidR="002A7ACD" w:rsidRPr="00462A90" w:rsidRDefault="002A7ACD" w:rsidP="002A7ACD">
      <w:pPr>
        <w:tabs>
          <w:tab w:val="left" w:pos="720"/>
        </w:tabs>
        <w:spacing w:after="0"/>
        <w:rPr>
          <w:rFonts w:ascii="Arial" w:hAnsi="Arial" w:cs="Arial"/>
          <w:lang w:val="en-GB"/>
        </w:rPr>
      </w:pPr>
    </w:p>
    <w:p w:rsidR="002A7ACD" w:rsidRPr="00462A90" w:rsidRDefault="002A7ACD" w:rsidP="002A7ACD">
      <w:pPr>
        <w:pStyle w:val="Heading3"/>
        <w:tabs>
          <w:tab w:val="left" w:pos="720"/>
        </w:tabs>
        <w:ind w:left="720"/>
        <w:rPr>
          <w:rFonts w:ascii="Arial" w:hAnsi="Arial" w:cs="Arial"/>
          <w:b w:val="0"/>
          <w:color w:val="auto"/>
        </w:rPr>
      </w:pPr>
      <w:r w:rsidRPr="00462A90">
        <w:rPr>
          <w:rFonts w:ascii="Arial" w:hAnsi="Arial" w:cs="Arial"/>
          <w:b w:val="0"/>
          <w:color w:val="auto"/>
        </w:rPr>
        <w:t>Subject Title</w:t>
      </w:r>
      <w:r w:rsidRPr="00462A90">
        <w:rPr>
          <w:rFonts w:ascii="Arial" w:hAnsi="Arial" w:cs="Arial"/>
          <w:b w:val="0"/>
          <w:color w:val="auto"/>
        </w:rPr>
        <w:tab/>
      </w:r>
      <w:r w:rsidRPr="00462A90">
        <w:rPr>
          <w:rFonts w:ascii="Arial" w:hAnsi="Arial" w:cs="Arial"/>
          <w:b w:val="0"/>
          <w:color w:val="auto"/>
        </w:rPr>
        <w:tab/>
        <w:t>:</w:t>
      </w:r>
      <w:r w:rsidRPr="00462A90">
        <w:rPr>
          <w:rFonts w:ascii="Arial" w:hAnsi="Arial" w:cs="Arial"/>
          <w:b w:val="0"/>
          <w:color w:val="auto"/>
        </w:rPr>
        <w:tab/>
        <w:t>Analog Communication Lab Practice</w:t>
      </w:r>
    </w:p>
    <w:p w:rsidR="002A7ACD" w:rsidRPr="00462A90" w:rsidRDefault="002A7ACD" w:rsidP="002A7ACD">
      <w:pPr>
        <w:tabs>
          <w:tab w:val="left" w:pos="720"/>
        </w:tabs>
        <w:spacing w:after="0" w:line="240" w:lineRule="auto"/>
        <w:ind w:left="720"/>
        <w:rPr>
          <w:rFonts w:ascii="Arial" w:hAnsi="Arial" w:cs="Arial"/>
          <w:b/>
        </w:rPr>
      </w:pPr>
      <w:r w:rsidRPr="00462A90">
        <w:rPr>
          <w:rFonts w:ascii="Arial" w:hAnsi="Arial" w:cs="Arial"/>
          <w:b/>
        </w:rPr>
        <w:t>Subject Code</w:t>
      </w:r>
      <w:r w:rsidRPr="00462A90">
        <w:rPr>
          <w:rFonts w:ascii="Arial" w:hAnsi="Arial" w:cs="Arial"/>
          <w:b/>
        </w:rPr>
        <w:tab/>
      </w:r>
      <w:r w:rsidRPr="00462A90">
        <w:rPr>
          <w:rFonts w:ascii="Arial" w:hAnsi="Arial" w:cs="Arial"/>
          <w:b/>
        </w:rPr>
        <w:tab/>
        <w:t>:</w:t>
      </w:r>
      <w:r w:rsidRPr="00462A90">
        <w:rPr>
          <w:rFonts w:ascii="Arial" w:hAnsi="Arial" w:cs="Arial"/>
          <w:b/>
        </w:rPr>
        <w:tab/>
        <w:t>EC-308</w:t>
      </w:r>
    </w:p>
    <w:p w:rsidR="002A7ACD" w:rsidRPr="00462A90" w:rsidRDefault="002A7ACD" w:rsidP="002A7ACD">
      <w:pPr>
        <w:tabs>
          <w:tab w:val="left" w:pos="720"/>
        </w:tabs>
        <w:spacing w:after="0" w:line="240" w:lineRule="auto"/>
        <w:ind w:left="720"/>
        <w:rPr>
          <w:rFonts w:ascii="Arial" w:hAnsi="Arial" w:cs="Arial"/>
          <w:b/>
          <w:lang w:val="en-GB"/>
        </w:rPr>
      </w:pPr>
      <w:r w:rsidRPr="00462A90">
        <w:rPr>
          <w:rFonts w:ascii="Arial" w:hAnsi="Arial" w:cs="Arial"/>
          <w:b/>
          <w:lang w:val="en-GB"/>
        </w:rPr>
        <w:t>Periods/Week</w:t>
      </w:r>
      <w:r w:rsidRPr="00462A90">
        <w:rPr>
          <w:rFonts w:ascii="Arial" w:hAnsi="Arial" w:cs="Arial"/>
          <w:b/>
          <w:lang w:val="en-GB"/>
        </w:rPr>
        <w:tab/>
        <w:t>:</w:t>
      </w:r>
      <w:r w:rsidRPr="00462A90">
        <w:rPr>
          <w:rFonts w:ascii="Arial" w:hAnsi="Arial" w:cs="Arial"/>
          <w:b/>
          <w:lang w:val="en-GB"/>
        </w:rPr>
        <w:tab/>
        <w:t>03</w:t>
      </w:r>
    </w:p>
    <w:p w:rsidR="002A7ACD" w:rsidRPr="00462A90" w:rsidRDefault="002A7ACD" w:rsidP="002A7ACD">
      <w:pPr>
        <w:tabs>
          <w:tab w:val="left" w:pos="720"/>
        </w:tabs>
        <w:spacing w:after="0" w:line="240" w:lineRule="auto"/>
        <w:ind w:left="720"/>
        <w:rPr>
          <w:rFonts w:ascii="Arial" w:hAnsi="Arial" w:cs="Arial"/>
          <w:b/>
          <w:lang w:val="en-GB"/>
        </w:rPr>
      </w:pPr>
      <w:r w:rsidRPr="00462A90">
        <w:rPr>
          <w:rFonts w:ascii="Arial" w:hAnsi="Arial" w:cs="Arial"/>
          <w:b/>
          <w:lang w:val="en-GB"/>
        </w:rPr>
        <w:t>Periods/Semester</w:t>
      </w:r>
      <w:r w:rsidRPr="00462A90">
        <w:rPr>
          <w:rFonts w:ascii="Arial" w:hAnsi="Arial" w:cs="Arial"/>
          <w:b/>
          <w:lang w:val="en-GB"/>
        </w:rPr>
        <w:tab/>
        <w:t>:</w:t>
      </w:r>
      <w:r w:rsidRPr="00462A90">
        <w:rPr>
          <w:rFonts w:ascii="Arial" w:hAnsi="Arial" w:cs="Arial"/>
          <w:b/>
          <w:lang w:val="en-GB"/>
        </w:rPr>
        <w:tab/>
        <w:t>45</w:t>
      </w:r>
    </w:p>
    <w:p w:rsidR="002A7ACD" w:rsidRPr="00462A90" w:rsidRDefault="002A7ACD" w:rsidP="002A7ACD">
      <w:pPr>
        <w:tabs>
          <w:tab w:val="left" w:pos="720"/>
        </w:tabs>
        <w:spacing w:after="0" w:line="240" w:lineRule="auto"/>
        <w:ind w:left="720"/>
        <w:rPr>
          <w:rFonts w:ascii="Arial" w:hAnsi="Arial" w:cs="Arial"/>
          <w:b/>
          <w:lang w:val="en-GB"/>
        </w:rPr>
      </w:pPr>
    </w:p>
    <w:p w:rsidR="002A7ACD" w:rsidRPr="00462A90" w:rsidRDefault="002A7ACD" w:rsidP="002A7ACD">
      <w:pPr>
        <w:spacing w:line="360" w:lineRule="auto"/>
        <w:rPr>
          <w:rFonts w:ascii="Arial" w:hAnsi="Arial" w:cs="Arial"/>
          <w:lang w:val="en-GB"/>
        </w:rPr>
      </w:pPr>
      <w:r w:rsidRPr="00462A90">
        <w:rPr>
          <w:rFonts w:ascii="Arial" w:hAnsi="Arial" w:cs="Arial"/>
          <w:lang w:val="en-GB"/>
        </w:rPr>
        <w:t xml:space="preserve">Rationale: </w:t>
      </w:r>
    </w:p>
    <w:p w:rsidR="002A7ACD" w:rsidRPr="00462A90" w:rsidRDefault="002A7ACD" w:rsidP="002A7ACD">
      <w:pPr>
        <w:spacing w:line="360" w:lineRule="auto"/>
        <w:rPr>
          <w:rFonts w:ascii="Arial" w:hAnsi="Arial" w:cs="Arial"/>
          <w:lang w:val="en-GB"/>
        </w:rPr>
      </w:pPr>
      <w:r w:rsidRPr="00462A90">
        <w:rPr>
          <w:rFonts w:ascii="Arial" w:hAnsi="Arial" w:cs="Arial"/>
          <w:lang w:val="en-GB"/>
        </w:rPr>
        <w:t xml:space="preserve"> Analog communication lab is included to comprehend the concepts of analog communications  , Network theorems and also to impart skills of using software tools</w:t>
      </w:r>
    </w:p>
    <w:tbl>
      <w:tblPr>
        <w:tblpPr w:leftFromText="180" w:rightFromText="180" w:vertAnchor="text" w:horzAnchor="margin" w:tblpY="5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37"/>
        <w:gridCol w:w="6410"/>
        <w:gridCol w:w="1429"/>
      </w:tblGrid>
      <w:tr w:rsidR="002A7ACD" w:rsidRPr="00462A90" w:rsidTr="00823102">
        <w:trPr>
          <w:trHeight w:val="530"/>
        </w:trPr>
        <w:tc>
          <w:tcPr>
            <w:tcW w:w="907" w:type="pct"/>
            <w:vAlign w:val="center"/>
          </w:tcPr>
          <w:p w:rsidR="002A7ACD" w:rsidRPr="00462A90" w:rsidRDefault="002A7ACD" w:rsidP="00823102">
            <w:pPr>
              <w:ind w:right="349"/>
              <w:jc w:val="center"/>
              <w:rPr>
                <w:rFonts w:ascii="Arial" w:hAnsi="Arial" w:cs="Arial"/>
                <w:b/>
              </w:rPr>
            </w:pPr>
            <w:r w:rsidRPr="00462A90">
              <w:rPr>
                <w:rFonts w:ascii="Arial" w:hAnsi="Arial" w:cs="Arial"/>
                <w:b/>
              </w:rPr>
              <w:t>S. No.</w:t>
            </w:r>
          </w:p>
        </w:tc>
        <w:tc>
          <w:tcPr>
            <w:tcW w:w="3347" w:type="pct"/>
            <w:vAlign w:val="center"/>
          </w:tcPr>
          <w:p w:rsidR="002A7ACD" w:rsidRPr="00462A90" w:rsidRDefault="002A7ACD" w:rsidP="00823102">
            <w:pPr>
              <w:ind w:right="349"/>
              <w:jc w:val="center"/>
              <w:rPr>
                <w:rFonts w:ascii="Arial" w:hAnsi="Arial" w:cs="Arial"/>
                <w:b/>
              </w:rPr>
            </w:pPr>
            <w:r w:rsidRPr="00462A90">
              <w:rPr>
                <w:rFonts w:ascii="Arial" w:hAnsi="Arial" w:cs="Arial"/>
                <w:b/>
              </w:rPr>
              <w:t>Major Topics</w:t>
            </w:r>
          </w:p>
        </w:tc>
        <w:tc>
          <w:tcPr>
            <w:tcW w:w="746" w:type="pct"/>
            <w:vAlign w:val="center"/>
          </w:tcPr>
          <w:p w:rsidR="002A7ACD" w:rsidRPr="00462A90" w:rsidRDefault="002A7ACD" w:rsidP="00823102">
            <w:pPr>
              <w:ind w:right="349"/>
              <w:jc w:val="center"/>
              <w:rPr>
                <w:rFonts w:ascii="Arial" w:hAnsi="Arial" w:cs="Arial"/>
                <w:b/>
              </w:rPr>
            </w:pPr>
            <w:r w:rsidRPr="00462A90">
              <w:rPr>
                <w:rFonts w:ascii="Arial" w:hAnsi="Arial" w:cs="Arial"/>
                <w:b/>
              </w:rPr>
              <w:t>No. of Periods</w:t>
            </w:r>
          </w:p>
        </w:tc>
      </w:tr>
      <w:tr w:rsidR="002A7ACD" w:rsidRPr="00462A90" w:rsidTr="00823102">
        <w:trPr>
          <w:trHeight w:val="332"/>
        </w:trPr>
        <w:tc>
          <w:tcPr>
            <w:tcW w:w="907" w:type="pct"/>
            <w:vAlign w:val="center"/>
          </w:tcPr>
          <w:p w:rsidR="002A7ACD" w:rsidRPr="00462A90" w:rsidRDefault="002A7ACD" w:rsidP="00823102">
            <w:pPr>
              <w:ind w:right="349"/>
              <w:jc w:val="center"/>
              <w:rPr>
                <w:rFonts w:ascii="Arial" w:hAnsi="Arial" w:cs="Arial"/>
                <w:b/>
              </w:rPr>
            </w:pPr>
            <w:r w:rsidRPr="00462A90">
              <w:rPr>
                <w:rFonts w:ascii="Arial" w:hAnsi="Arial" w:cs="Arial"/>
                <w:b/>
              </w:rPr>
              <w:t>I.</w:t>
            </w:r>
          </w:p>
        </w:tc>
        <w:tc>
          <w:tcPr>
            <w:tcW w:w="3347" w:type="pct"/>
            <w:vAlign w:val="center"/>
          </w:tcPr>
          <w:p w:rsidR="002A7ACD" w:rsidRPr="00462A90" w:rsidRDefault="002A7ACD" w:rsidP="00823102">
            <w:pPr>
              <w:rPr>
                <w:rFonts w:ascii="Arial" w:hAnsi="Arial" w:cs="Arial"/>
                <w:b/>
                <w:lang w:val="en-GB"/>
              </w:rPr>
            </w:pPr>
            <w:r w:rsidRPr="00462A90">
              <w:rPr>
                <w:rFonts w:ascii="Arial" w:hAnsi="Arial" w:cs="Arial"/>
                <w:b/>
                <w:lang w:val="en-GB"/>
              </w:rPr>
              <w:t xml:space="preserve">Verification of Network theorems </w:t>
            </w:r>
          </w:p>
        </w:tc>
        <w:tc>
          <w:tcPr>
            <w:tcW w:w="746" w:type="pct"/>
            <w:vAlign w:val="center"/>
          </w:tcPr>
          <w:p w:rsidR="002A7ACD" w:rsidRPr="00462A90" w:rsidRDefault="002A7ACD" w:rsidP="00823102">
            <w:pPr>
              <w:jc w:val="center"/>
              <w:rPr>
                <w:rFonts w:ascii="Arial" w:hAnsi="Arial" w:cs="Arial"/>
                <w:b/>
              </w:rPr>
            </w:pPr>
            <w:r w:rsidRPr="00462A90">
              <w:rPr>
                <w:rFonts w:ascii="Arial" w:hAnsi="Arial" w:cs="Arial"/>
                <w:b/>
              </w:rPr>
              <w:t>6</w:t>
            </w:r>
          </w:p>
        </w:tc>
      </w:tr>
      <w:tr w:rsidR="002A7ACD" w:rsidRPr="00462A90" w:rsidTr="00823102">
        <w:trPr>
          <w:trHeight w:val="350"/>
        </w:trPr>
        <w:tc>
          <w:tcPr>
            <w:tcW w:w="907" w:type="pct"/>
            <w:vAlign w:val="center"/>
          </w:tcPr>
          <w:p w:rsidR="002A7ACD" w:rsidRPr="00462A90" w:rsidRDefault="002A7ACD" w:rsidP="00823102">
            <w:pPr>
              <w:ind w:right="349"/>
              <w:jc w:val="center"/>
              <w:rPr>
                <w:rFonts w:ascii="Arial" w:hAnsi="Arial" w:cs="Arial"/>
                <w:b/>
              </w:rPr>
            </w:pPr>
            <w:r w:rsidRPr="00462A90">
              <w:rPr>
                <w:rFonts w:ascii="Arial" w:hAnsi="Arial" w:cs="Arial"/>
                <w:b/>
              </w:rPr>
              <w:t>II.</w:t>
            </w:r>
          </w:p>
        </w:tc>
        <w:tc>
          <w:tcPr>
            <w:tcW w:w="3347" w:type="pct"/>
            <w:vAlign w:val="center"/>
          </w:tcPr>
          <w:p w:rsidR="002A7ACD" w:rsidRPr="00462A90" w:rsidRDefault="002A7ACD" w:rsidP="00823102">
            <w:pPr>
              <w:rPr>
                <w:rFonts w:ascii="Arial" w:hAnsi="Arial" w:cs="Arial"/>
                <w:b/>
                <w:lang w:val="en-GB"/>
              </w:rPr>
            </w:pPr>
            <w:r w:rsidRPr="00462A90">
              <w:rPr>
                <w:rFonts w:ascii="Arial" w:hAnsi="Arial" w:cs="Arial"/>
                <w:b/>
                <w:lang w:val="en-GB"/>
              </w:rPr>
              <w:t>Electronic measuring equipment</w:t>
            </w:r>
          </w:p>
        </w:tc>
        <w:tc>
          <w:tcPr>
            <w:tcW w:w="746" w:type="pct"/>
            <w:vAlign w:val="center"/>
          </w:tcPr>
          <w:p w:rsidR="002A7ACD" w:rsidRPr="00462A90" w:rsidRDefault="002A7ACD" w:rsidP="00823102">
            <w:pPr>
              <w:jc w:val="center"/>
              <w:rPr>
                <w:rFonts w:ascii="Arial" w:hAnsi="Arial" w:cs="Arial"/>
                <w:b/>
              </w:rPr>
            </w:pPr>
            <w:r w:rsidRPr="00462A90">
              <w:rPr>
                <w:rFonts w:ascii="Arial" w:hAnsi="Arial" w:cs="Arial"/>
                <w:b/>
              </w:rPr>
              <w:t>3</w:t>
            </w:r>
          </w:p>
        </w:tc>
      </w:tr>
      <w:tr w:rsidR="002A7ACD" w:rsidRPr="00462A90" w:rsidTr="00823102">
        <w:trPr>
          <w:trHeight w:val="350"/>
        </w:trPr>
        <w:tc>
          <w:tcPr>
            <w:tcW w:w="907" w:type="pct"/>
            <w:vAlign w:val="center"/>
          </w:tcPr>
          <w:p w:rsidR="002A7ACD" w:rsidRPr="00462A90" w:rsidRDefault="002A7ACD" w:rsidP="00823102">
            <w:pPr>
              <w:ind w:right="349"/>
              <w:jc w:val="center"/>
              <w:rPr>
                <w:rFonts w:ascii="Arial" w:hAnsi="Arial" w:cs="Arial"/>
                <w:b/>
              </w:rPr>
            </w:pPr>
            <w:r w:rsidRPr="00462A90">
              <w:rPr>
                <w:rFonts w:ascii="Arial" w:hAnsi="Arial" w:cs="Arial"/>
                <w:b/>
              </w:rPr>
              <w:t>III.</w:t>
            </w:r>
          </w:p>
        </w:tc>
        <w:tc>
          <w:tcPr>
            <w:tcW w:w="3347" w:type="pct"/>
            <w:vAlign w:val="center"/>
          </w:tcPr>
          <w:p w:rsidR="002A7ACD" w:rsidRPr="00462A90" w:rsidRDefault="002A7ACD" w:rsidP="00823102">
            <w:pPr>
              <w:rPr>
                <w:rFonts w:ascii="Arial" w:hAnsi="Arial" w:cs="Arial"/>
                <w:b/>
                <w:lang w:val="en-GB"/>
              </w:rPr>
            </w:pPr>
            <w:r w:rsidRPr="00462A90">
              <w:rPr>
                <w:rFonts w:ascii="Arial" w:hAnsi="Arial" w:cs="Arial"/>
                <w:b/>
                <w:lang w:val="en-GB"/>
              </w:rPr>
              <w:t>Measurements using CRO</w:t>
            </w:r>
          </w:p>
        </w:tc>
        <w:tc>
          <w:tcPr>
            <w:tcW w:w="746" w:type="pct"/>
            <w:vAlign w:val="center"/>
          </w:tcPr>
          <w:p w:rsidR="002A7ACD" w:rsidRPr="00462A90" w:rsidRDefault="002A7ACD" w:rsidP="00823102">
            <w:pPr>
              <w:jc w:val="center"/>
              <w:rPr>
                <w:rFonts w:ascii="Arial" w:hAnsi="Arial" w:cs="Arial"/>
                <w:b/>
              </w:rPr>
            </w:pPr>
            <w:r w:rsidRPr="00462A90">
              <w:rPr>
                <w:rFonts w:ascii="Arial" w:hAnsi="Arial" w:cs="Arial"/>
                <w:b/>
              </w:rPr>
              <w:t>12</w:t>
            </w:r>
          </w:p>
        </w:tc>
      </w:tr>
      <w:tr w:rsidR="002A7ACD" w:rsidRPr="00462A90" w:rsidTr="00823102">
        <w:trPr>
          <w:trHeight w:val="350"/>
        </w:trPr>
        <w:tc>
          <w:tcPr>
            <w:tcW w:w="907" w:type="pct"/>
            <w:vAlign w:val="center"/>
          </w:tcPr>
          <w:p w:rsidR="002A7ACD" w:rsidRPr="00462A90" w:rsidRDefault="002A7ACD" w:rsidP="00823102">
            <w:pPr>
              <w:ind w:right="349"/>
              <w:jc w:val="center"/>
              <w:rPr>
                <w:rFonts w:ascii="Arial" w:hAnsi="Arial" w:cs="Arial"/>
                <w:b/>
              </w:rPr>
            </w:pPr>
            <w:r w:rsidRPr="00462A90">
              <w:rPr>
                <w:rFonts w:ascii="Arial" w:hAnsi="Arial" w:cs="Arial"/>
                <w:b/>
              </w:rPr>
              <w:t>IV.</w:t>
            </w:r>
          </w:p>
        </w:tc>
        <w:tc>
          <w:tcPr>
            <w:tcW w:w="3347" w:type="pct"/>
            <w:vAlign w:val="center"/>
          </w:tcPr>
          <w:p w:rsidR="002A7ACD" w:rsidRPr="00462A90" w:rsidRDefault="002A7ACD" w:rsidP="00823102">
            <w:pPr>
              <w:rPr>
                <w:rFonts w:ascii="Arial" w:hAnsi="Arial" w:cs="Arial"/>
                <w:b/>
                <w:lang w:val="en-GB"/>
              </w:rPr>
            </w:pPr>
            <w:r w:rsidRPr="00462A90">
              <w:rPr>
                <w:rFonts w:ascii="Arial" w:hAnsi="Arial" w:cs="Arial"/>
                <w:b/>
                <w:lang w:val="en-GB"/>
              </w:rPr>
              <w:t>Modulation , Demodulation Techniques &amp;Antennas</w:t>
            </w:r>
          </w:p>
        </w:tc>
        <w:tc>
          <w:tcPr>
            <w:tcW w:w="746" w:type="pct"/>
            <w:vAlign w:val="center"/>
          </w:tcPr>
          <w:p w:rsidR="002A7ACD" w:rsidRPr="00462A90" w:rsidRDefault="002A7ACD" w:rsidP="00823102">
            <w:pPr>
              <w:jc w:val="center"/>
              <w:rPr>
                <w:rFonts w:ascii="Arial" w:hAnsi="Arial" w:cs="Arial"/>
                <w:b/>
              </w:rPr>
            </w:pPr>
            <w:r w:rsidRPr="00462A90">
              <w:rPr>
                <w:rFonts w:ascii="Arial" w:hAnsi="Arial" w:cs="Arial"/>
                <w:b/>
              </w:rPr>
              <w:t>6</w:t>
            </w:r>
          </w:p>
        </w:tc>
      </w:tr>
      <w:tr w:rsidR="002A7ACD" w:rsidRPr="00462A90" w:rsidTr="00823102">
        <w:trPr>
          <w:trHeight w:val="350"/>
        </w:trPr>
        <w:tc>
          <w:tcPr>
            <w:tcW w:w="907" w:type="pct"/>
            <w:vAlign w:val="center"/>
          </w:tcPr>
          <w:p w:rsidR="002A7ACD" w:rsidRPr="00462A90" w:rsidRDefault="002A7ACD" w:rsidP="00823102">
            <w:pPr>
              <w:ind w:right="349"/>
              <w:jc w:val="center"/>
              <w:rPr>
                <w:rFonts w:ascii="Arial" w:hAnsi="Arial" w:cs="Arial"/>
                <w:b/>
              </w:rPr>
            </w:pPr>
            <w:r w:rsidRPr="00462A90">
              <w:rPr>
                <w:rFonts w:ascii="Arial" w:hAnsi="Arial" w:cs="Arial"/>
                <w:b/>
              </w:rPr>
              <w:t>V.</w:t>
            </w:r>
          </w:p>
        </w:tc>
        <w:tc>
          <w:tcPr>
            <w:tcW w:w="3347" w:type="pct"/>
            <w:vAlign w:val="center"/>
          </w:tcPr>
          <w:p w:rsidR="002A7ACD" w:rsidRPr="00462A90" w:rsidRDefault="002A7ACD" w:rsidP="00823102">
            <w:pPr>
              <w:rPr>
                <w:rFonts w:ascii="Arial" w:hAnsi="Arial" w:cs="Arial"/>
                <w:b/>
                <w:lang w:val="en-GB"/>
              </w:rPr>
            </w:pPr>
            <w:r w:rsidRPr="00462A90">
              <w:rPr>
                <w:rFonts w:ascii="Arial" w:hAnsi="Arial" w:cs="Arial"/>
                <w:b/>
                <w:lang w:val="en-GB"/>
              </w:rPr>
              <w:t xml:space="preserve">Pulse and wave  shaping circuits </w:t>
            </w:r>
          </w:p>
        </w:tc>
        <w:tc>
          <w:tcPr>
            <w:tcW w:w="746" w:type="pct"/>
            <w:vAlign w:val="center"/>
          </w:tcPr>
          <w:p w:rsidR="002A7ACD" w:rsidRPr="00462A90" w:rsidRDefault="002A7ACD" w:rsidP="00823102">
            <w:pPr>
              <w:jc w:val="center"/>
              <w:rPr>
                <w:rFonts w:ascii="Arial" w:hAnsi="Arial" w:cs="Arial"/>
                <w:b/>
              </w:rPr>
            </w:pPr>
            <w:r w:rsidRPr="00462A90">
              <w:rPr>
                <w:rFonts w:ascii="Arial" w:hAnsi="Arial" w:cs="Arial"/>
                <w:b/>
              </w:rPr>
              <w:t>9</w:t>
            </w:r>
          </w:p>
        </w:tc>
      </w:tr>
      <w:tr w:rsidR="002A7ACD" w:rsidRPr="00462A90" w:rsidTr="00823102">
        <w:trPr>
          <w:trHeight w:val="350"/>
        </w:trPr>
        <w:tc>
          <w:tcPr>
            <w:tcW w:w="907" w:type="pct"/>
            <w:vAlign w:val="center"/>
          </w:tcPr>
          <w:p w:rsidR="002A7ACD" w:rsidRPr="00462A90" w:rsidRDefault="002A7ACD" w:rsidP="00823102">
            <w:pPr>
              <w:ind w:right="349"/>
              <w:jc w:val="center"/>
              <w:rPr>
                <w:rFonts w:ascii="Arial" w:hAnsi="Arial" w:cs="Arial"/>
                <w:b/>
              </w:rPr>
            </w:pPr>
            <w:r w:rsidRPr="00462A90">
              <w:rPr>
                <w:rFonts w:ascii="Arial" w:hAnsi="Arial" w:cs="Arial"/>
                <w:b/>
              </w:rPr>
              <w:t>VI</w:t>
            </w:r>
          </w:p>
        </w:tc>
        <w:tc>
          <w:tcPr>
            <w:tcW w:w="3347" w:type="pct"/>
            <w:vAlign w:val="center"/>
          </w:tcPr>
          <w:p w:rsidR="002A7ACD" w:rsidRPr="00462A90" w:rsidRDefault="002A7ACD" w:rsidP="00823102">
            <w:pPr>
              <w:rPr>
                <w:rFonts w:ascii="Arial" w:hAnsi="Arial" w:cs="Arial"/>
                <w:b/>
                <w:lang w:val="en-GB"/>
              </w:rPr>
            </w:pPr>
            <w:r w:rsidRPr="00462A90">
              <w:rPr>
                <w:rFonts w:ascii="Arial" w:hAnsi="Arial" w:cs="Arial"/>
                <w:b/>
                <w:lang w:val="en-GB"/>
              </w:rPr>
              <w:t xml:space="preserve">Resonance &amp; Filters </w:t>
            </w:r>
          </w:p>
        </w:tc>
        <w:tc>
          <w:tcPr>
            <w:tcW w:w="746" w:type="pct"/>
            <w:vAlign w:val="center"/>
          </w:tcPr>
          <w:p w:rsidR="002A7ACD" w:rsidRPr="00462A90" w:rsidRDefault="002A7ACD" w:rsidP="00823102">
            <w:pPr>
              <w:jc w:val="center"/>
              <w:rPr>
                <w:rFonts w:ascii="Arial" w:hAnsi="Arial" w:cs="Arial"/>
                <w:b/>
              </w:rPr>
            </w:pPr>
            <w:r w:rsidRPr="00462A90">
              <w:rPr>
                <w:rFonts w:ascii="Arial" w:hAnsi="Arial" w:cs="Arial"/>
                <w:b/>
              </w:rPr>
              <w:t>6</w:t>
            </w:r>
          </w:p>
        </w:tc>
      </w:tr>
      <w:tr w:rsidR="002A7ACD" w:rsidRPr="00462A90" w:rsidTr="00823102">
        <w:trPr>
          <w:trHeight w:val="350"/>
        </w:trPr>
        <w:tc>
          <w:tcPr>
            <w:tcW w:w="907" w:type="pct"/>
            <w:vAlign w:val="center"/>
          </w:tcPr>
          <w:p w:rsidR="002A7ACD" w:rsidRPr="00462A90" w:rsidRDefault="002A7ACD" w:rsidP="00823102">
            <w:pPr>
              <w:ind w:right="349"/>
              <w:jc w:val="center"/>
              <w:rPr>
                <w:rFonts w:ascii="Arial" w:hAnsi="Arial" w:cs="Arial"/>
                <w:b/>
              </w:rPr>
            </w:pPr>
          </w:p>
        </w:tc>
        <w:tc>
          <w:tcPr>
            <w:tcW w:w="3347" w:type="pct"/>
            <w:vAlign w:val="center"/>
          </w:tcPr>
          <w:p w:rsidR="002A7ACD" w:rsidRPr="00462A90" w:rsidRDefault="002A7ACD" w:rsidP="00823102">
            <w:pPr>
              <w:rPr>
                <w:rFonts w:ascii="Arial" w:hAnsi="Arial" w:cs="Arial"/>
                <w:b/>
                <w:lang w:val="en-GB"/>
              </w:rPr>
            </w:pPr>
            <w:r w:rsidRPr="00462A90">
              <w:rPr>
                <w:rFonts w:ascii="Arial" w:hAnsi="Arial" w:cs="Arial"/>
                <w:b/>
                <w:lang w:val="en-GB"/>
              </w:rPr>
              <w:t>Total</w:t>
            </w:r>
          </w:p>
        </w:tc>
        <w:tc>
          <w:tcPr>
            <w:tcW w:w="746" w:type="pct"/>
            <w:vAlign w:val="center"/>
          </w:tcPr>
          <w:p w:rsidR="002A7ACD" w:rsidRPr="00462A90" w:rsidRDefault="002A7ACD" w:rsidP="00823102">
            <w:pPr>
              <w:jc w:val="center"/>
              <w:rPr>
                <w:rFonts w:ascii="Arial" w:hAnsi="Arial" w:cs="Arial"/>
                <w:b/>
              </w:rPr>
            </w:pPr>
            <w:r w:rsidRPr="00462A90">
              <w:rPr>
                <w:rFonts w:ascii="Arial" w:hAnsi="Arial" w:cs="Arial"/>
                <w:b/>
              </w:rPr>
              <w:t>45</w:t>
            </w:r>
          </w:p>
        </w:tc>
      </w:tr>
    </w:tbl>
    <w:p w:rsidR="002A7ACD" w:rsidRPr="00462A90" w:rsidRDefault="002A7ACD" w:rsidP="002A7ACD">
      <w:pPr>
        <w:tabs>
          <w:tab w:val="left" w:pos="720"/>
        </w:tabs>
        <w:spacing w:after="0" w:line="240" w:lineRule="auto"/>
        <w:rPr>
          <w:rFonts w:ascii="Arial" w:hAnsi="Arial" w:cs="Arial"/>
          <w:b/>
          <w:lang w:val="en-GB"/>
        </w:rPr>
      </w:pPr>
    </w:p>
    <w:p w:rsidR="002A7ACD" w:rsidRPr="00462A90" w:rsidRDefault="002A7ACD" w:rsidP="002A7ACD">
      <w:pPr>
        <w:tabs>
          <w:tab w:val="left" w:pos="720"/>
        </w:tabs>
        <w:spacing w:after="0" w:line="240" w:lineRule="auto"/>
        <w:rPr>
          <w:rFonts w:ascii="Arial" w:hAnsi="Arial" w:cs="Arial"/>
          <w:b/>
          <w:lang w:val="en-GB"/>
        </w:rPr>
      </w:pPr>
    </w:p>
    <w:p w:rsidR="002A7ACD" w:rsidRPr="00462A90" w:rsidRDefault="002A7ACD" w:rsidP="002A7ACD">
      <w:pPr>
        <w:tabs>
          <w:tab w:val="left" w:pos="720"/>
        </w:tabs>
        <w:spacing w:after="0" w:line="240" w:lineRule="auto"/>
        <w:rPr>
          <w:rFonts w:ascii="Arial" w:hAnsi="Arial" w:cs="Arial"/>
          <w:b/>
          <w:lang w:val="en-GB"/>
        </w:rPr>
      </w:pPr>
    </w:p>
    <w:p w:rsidR="002A7ACD" w:rsidRPr="00462A90" w:rsidRDefault="002A7ACD" w:rsidP="002A7ACD">
      <w:pPr>
        <w:pStyle w:val="Heading4"/>
        <w:tabs>
          <w:tab w:val="left" w:pos="720"/>
        </w:tabs>
        <w:rPr>
          <w:rFonts w:ascii="Arial" w:hAnsi="Arial" w:cs="Arial"/>
          <w:sz w:val="22"/>
          <w:szCs w:val="22"/>
          <w:lang w:val="en-GB"/>
        </w:rPr>
      </w:pPr>
      <w:r w:rsidRPr="00462A90">
        <w:rPr>
          <w:rFonts w:ascii="Arial" w:hAnsi="Arial" w:cs="Arial"/>
          <w:sz w:val="22"/>
          <w:szCs w:val="22"/>
          <w:lang w:val="en-GB"/>
        </w:rPr>
        <w:t>LIST OF EXPERIMENTS</w:t>
      </w:r>
    </w:p>
    <w:p w:rsidR="002A7ACD" w:rsidRPr="00462A90" w:rsidRDefault="002A7ACD" w:rsidP="002A7ACD">
      <w:pPr>
        <w:pStyle w:val="BodyText"/>
        <w:numPr>
          <w:ilvl w:val="0"/>
          <w:numId w:val="196"/>
        </w:numPr>
        <w:tabs>
          <w:tab w:val="left" w:pos="270"/>
        </w:tabs>
        <w:spacing w:after="0" w:line="240" w:lineRule="auto"/>
        <w:ind w:left="270" w:hanging="270"/>
        <w:jc w:val="both"/>
        <w:rPr>
          <w:rFonts w:ascii="Arial" w:hAnsi="Arial" w:cs="Arial"/>
          <w:b/>
          <w:lang w:val="en-GB"/>
        </w:rPr>
      </w:pPr>
      <w:r w:rsidRPr="00462A90">
        <w:rPr>
          <w:rFonts w:ascii="Arial" w:hAnsi="Arial" w:cs="Arial"/>
          <w:b/>
          <w:lang w:val="en-GB"/>
        </w:rPr>
        <w:t>Verification of Network theorems</w:t>
      </w:r>
    </w:p>
    <w:p w:rsidR="002A7ACD" w:rsidRPr="00462A90" w:rsidRDefault="002A7ACD" w:rsidP="002A7ACD">
      <w:pPr>
        <w:pStyle w:val="BodyText"/>
        <w:tabs>
          <w:tab w:val="left" w:pos="720"/>
        </w:tabs>
        <w:ind w:left="1080"/>
        <w:jc w:val="both"/>
        <w:rPr>
          <w:rFonts w:ascii="Arial" w:hAnsi="Arial" w:cs="Arial"/>
          <w:b/>
          <w:lang w:val="en-GB"/>
        </w:rPr>
      </w:pPr>
    </w:p>
    <w:p w:rsidR="002A7ACD" w:rsidRPr="00462A90" w:rsidRDefault="002A7ACD" w:rsidP="002A7ACD">
      <w:pPr>
        <w:pStyle w:val="BodyText"/>
        <w:numPr>
          <w:ilvl w:val="0"/>
          <w:numId w:val="195"/>
        </w:numPr>
        <w:tabs>
          <w:tab w:val="left" w:pos="450"/>
        </w:tabs>
        <w:spacing w:after="0" w:line="240" w:lineRule="auto"/>
        <w:ind w:left="1080" w:hanging="900"/>
        <w:jc w:val="both"/>
        <w:rPr>
          <w:rFonts w:ascii="Arial" w:hAnsi="Arial" w:cs="Arial"/>
          <w:lang w:val="en-GB"/>
        </w:rPr>
      </w:pPr>
      <w:r w:rsidRPr="00462A90">
        <w:rPr>
          <w:rFonts w:ascii="Arial" w:hAnsi="Arial" w:cs="Arial"/>
          <w:lang w:val="en-GB"/>
        </w:rPr>
        <w:t xml:space="preserve">a) To Verify Thevenin’s  theorem. </w:t>
      </w:r>
    </w:p>
    <w:p w:rsidR="002A7ACD" w:rsidRPr="00462A90" w:rsidRDefault="002A7ACD" w:rsidP="002A7ACD">
      <w:pPr>
        <w:pStyle w:val="BodyText"/>
        <w:tabs>
          <w:tab w:val="left" w:pos="720"/>
        </w:tabs>
        <w:ind w:left="709" w:hanging="259"/>
        <w:jc w:val="both"/>
        <w:rPr>
          <w:rFonts w:ascii="Arial" w:hAnsi="Arial" w:cs="Arial"/>
          <w:lang w:val="en-GB"/>
        </w:rPr>
      </w:pPr>
      <w:r w:rsidRPr="00462A90">
        <w:rPr>
          <w:rFonts w:ascii="Arial" w:hAnsi="Arial" w:cs="Arial"/>
          <w:lang w:val="en-GB"/>
        </w:rPr>
        <w:t>b) To  Determine the Thevenin’s Resistance of a Potential divider network</w:t>
      </w:r>
    </w:p>
    <w:p w:rsidR="002A7ACD" w:rsidRPr="00462A90" w:rsidRDefault="002A7ACD" w:rsidP="002A7ACD">
      <w:pPr>
        <w:pStyle w:val="BodyText"/>
        <w:tabs>
          <w:tab w:val="left" w:pos="720"/>
        </w:tabs>
        <w:ind w:left="709" w:hanging="259"/>
        <w:jc w:val="both"/>
        <w:rPr>
          <w:rFonts w:ascii="Arial" w:hAnsi="Arial" w:cs="Arial"/>
          <w:lang w:val="en-GB"/>
        </w:rPr>
      </w:pPr>
      <w:r w:rsidRPr="00462A90">
        <w:rPr>
          <w:rFonts w:ascii="Arial" w:hAnsi="Arial" w:cs="Arial"/>
          <w:lang w:val="en-GB"/>
        </w:rPr>
        <w:t>c) To Verify Norton’s theorem</w:t>
      </w:r>
    </w:p>
    <w:p w:rsidR="002A7ACD" w:rsidRPr="00462A90" w:rsidRDefault="002A7ACD" w:rsidP="002A7ACD">
      <w:pPr>
        <w:pStyle w:val="BodyText"/>
        <w:tabs>
          <w:tab w:val="left" w:pos="720"/>
        </w:tabs>
        <w:ind w:left="1080" w:hanging="630"/>
        <w:jc w:val="both"/>
        <w:rPr>
          <w:rFonts w:ascii="Arial" w:hAnsi="Arial" w:cs="Arial"/>
          <w:lang w:val="en-GB"/>
        </w:rPr>
      </w:pPr>
    </w:p>
    <w:p w:rsidR="002A7ACD" w:rsidRPr="00462A90" w:rsidRDefault="002A7ACD" w:rsidP="002A7ACD">
      <w:pPr>
        <w:pStyle w:val="BodyText"/>
        <w:numPr>
          <w:ilvl w:val="0"/>
          <w:numId w:val="195"/>
        </w:numPr>
        <w:tabs>
          <w:tab w:val="left" w:pos="450"/>
        </w:tabs>
        <w:spacing w:after="0" w:line="240" w:lineRule="auto"/>
        <w:ind w:left="1080" w:hanging="900"/>
        <w:jc w:val="both"/>
        <w:rPr>
          <w:rFonts w:ascii="Arial" w:hAnsi="Arial" w:cs="Arial"/>
          <w:b/>
          <w:lang w:val="en-GB"/>
        </w:rPr>
      </w:pPr>
      <w:r w:rsidRPr="00462A90">
        <w:rPr>
          <w:rFonts w:ascii="Arial" w:hAnsi="Arial" w:cs="Arial"/>
          <w:lang w:val="en-GB"/>
        </w:rPr>
        <w:t>a) To Verify Super position theorem.</w:t>
      </w:r>
    </w:p>
    <w:p w:rsidR="002A7ACD" w:rsidRPr="00462A90" w:rsidRDefault="002A7ACD" w:rsidP="002A7ACD">
      <w:pPr>
        <w:pStyle w:val="BodyText"/>
        <w:tabs>
          <w:tab w:val="left" w:pos="720"/>
        </w:tabs>
        <w:ind w:left="1080" w:hanging="630"/>
        <w:jc w:val="both"/>
        <w:rPr>
          <w:rFonts w:ascii="Arial" w:hAnsi="Arial" w:cs="Arial"/>
          <w:lang w:val="en-GB"/>
        </w:rPr>
      </w:pPr>
      <w:r w:rsidRPr="00462A90">
        <w:rPr>
          <w:rFonts w:ascii="Arial" w:hAnsi="Arial" w:cs="Arial"/>
          <w:lang w:val="en-GB"/>
        </w:rPr>
        <w:t>b) To Verify Maximum power transfer theorem.</w:t>
      </w:r>
    </w:p>
    <w:p w:rsidR="002A7ACD" w:rsidRPr="00462A90" w:rsidRDefault="002A7ACD" w:rsidP="002A7ACD">
      <w:pPr>
        <w:pStyle w:val="BodyText"/>
        <w:tabs>
          <w:tab w:val="left" w:pos="720"/>
        </w:tabs>
        <w:ind w:left="709" w:hanging="259"/>
        <w:jc w:val="both"/>
        <w:rPr>
          <w:rFonts w:ascii="Arial" w:hAnsi="Arial" w:cs="Arial"/>
          <w:lang w:val="en-GB"/>
        </w:rPr>
      </w:pPr>
      <w:r w:rsidRPr="00462A90">
        <w:rPr>
          <w:rFonts w:ascii="Arial" w:hAnsi="Arial" w:cs="Arial"/>
          <w:lang w:val="en-GB"/>
        </w:rPr>
        <w:t>c) To Connect Four  4 ohms speakers to obtain 4 Ohms Impedance and test for maximum power output by Audio amplifier at 4 ohms  output terminals</w:t>
      </w:r>
    </w:p>
    <w:p w:rsidR="002A7ACD" w:rsidRPr="00462A90" w:rsidRDefault="002A7ACD" w:rsidP="002A7ACD">
      <w:pPr>
        <w:tabs>
          <w:tab w:val="left" w:pos="720"/>
        </w:tabs>
        <w:spacing w:after="0" w:line="240" w:lineRule="auto"/>
        <w:rPr>
          <w:rFonts w:ascii="Arial" w:hAnsi="Arial" w:cs="Arial"/>
          <w:b/>
          <w:lang w:val="en-GB"/>
        </w:rPr>
      </w:pPr>
    </w:p>
    <w:p w:rsidR="002A7ACD" w:rsidRPr="00462A90" w:rsidRDefault="002A7ACD" w:rsidP="002A7ACD">
      <w:pPr>
        <w:pStyle w:val="BodyText"/>
        <w:numPr>
          <w:ilvl w:val="0"/>
          <w:numId w:val="196"/>
        </w:numPr>
        <w:tabs>
          <w:tab w:val="left" w:pos="270"/>
        </w:tabs>
        <w:spacing w:after="0" w:line="240" w:lineRule="auto"/>
        <w:ind w:hanging="1080"/>
        <w:jc w:val="both"/>
        <w:rPr>
          <w:rFonts w:ascii="Arial" w:hAnsi="Arial" w:cs="Arial"/>
          <w:b/>
          <w:lang w:val="en-GB"/>
        </w:rPr>
      </w:pPr>
      <w:r w:rsidRPr="00462A90">
        <w:rPr>
          <w:rFonts w:ascii="Arial" w:hAnsi="Arial" w:cs="Arial"/>
          <w:b/>
          <w:lang w:val="en-GB"/>
        </w:rPr>
        <w:t xml:space="preserve">Electronic measuring  equipment </w:t>
      </w:r>
    </w:p>
    <w:p w:rsidR="002A7ACD" w:rsidRPr="00462A90" w:rsidRDefault="002A7ACD" w:rsidP="002A7ACD">
      <w:pPr>
        <w:pStyle w:val="BodyText"/>
        <w:tabs>
          <w:tab w:val="left" w:pos="720"/>
        </w:tabs>
        <w:jc w:val="both"/>
        <w:rPr>
          <w:rFonts w:ascii="Arial" w:hAnsi="Arial" w:cs="Arial"/>
          <w:i/>
          <w:lang w:val="en-GB"/>
        </w:rPr>
      </w:pPr>
    </w:p>
    <w:p w:rsidR="002A7ACD" w:rsidRPr="00462A90" w:rsidRDefault="002A7ACD" w:rsidP="002A7ACD">
      <w:pPr>
        <w:pStyle w:val="BodyText"/>
        <w:numPr>
          <w:ilvl w:val="0"/>
          <w:numId w:val="195"/>
        </w:numPr>
        <w:tabs>
          <w:tab w:val="left" w:pos="450"/>
        </w:tabs>
        <w:spacing w:after="0" w:line="240" w:lineRule="auto"/>
        <w:ind w:left="426" w:hanging="246"/>
        <w:jc w:val="both"/>
        <w:rPr>
          <w:rFonts w:ascii="Arial" w:hAnsi="Arial" w:cs="Arial"/>
          <w:lang w:val="en-GB"/>
        </w:rPr>
      </w:pPr>
      <w:r w:rsidRPr="00462A90">
        <w:rPr>
          <w:rFonts w:ascii="Arial" w:hAnsi="Arial" w:cs="Arial"/>
          <w:lang w:val="en-GB"/>
        </w:rPr>
        <w:t>To measure the component values using special equipment</w:t>
      </w:r>
    </w:p>
    <w:p w:rsidR="002A7ACD" w:rsidRPr="00462A90" w:rsidRDefault="002A7ACD" w:rsidP="002A7ACD">
      <w:pPr>
        <w:pStyle w:val="BodyText"/>
        <w:tabs>
          <w:tab w:val="left" w:pos="720"/>
        </w:tabs>
        <w:ind w:left="709" w:hanging="259"/>
        <w:jc w:val="both"/>
        <w:rPr>
          <w:rFonts w:ascii="Arial" w:hAnsi="Arial" w:cs="Arial"/>
          <w:lang w:val="en-GB"/>
        </w:rPr>
      </w:pPr>
      <w:r w:rsidRPr="00462A90">
        <w:rPr>
          <w:rFonts w:ascii="Arial" w:hAnsi="Arial" w:cs="Arial"/>
          <w:lang w:val="en-GB"/>
        </w:rPr>
        <w:t xml:space="preserve">a) Use DMM/ Multimeter to measure DC current , AC Current  ,Beta of transistor </w:t>
      </w:r>
    </w:p>
    <w:p w:rsidR="002A7ACD" w:rsidRPr="00462A90" w:rsidRDefault="002A7ACD" w:rsidP="002A7ACD">
      <w:pPr>
        <w:pStyle w:val="BodyText"/>
        <w:tabs>
          <w:tab w:val="left" w:pos="720"/>
        </w:tabs>
        <w:ind w:left="709" w:hanging="259"/>
        <w:jc w:val="both"/>
        <w:rPr>
          <w:rFonts w:ascii="Arial" w:hAnsi="Arial" w:cs="Arial"/>
          <w:lang w:val="en-GB"/>
        </w:rPr>
      </w:pPr>
      <w:r w:rsidRPr="00462A90">
        <w:rPr>
          <w:rFonts w:ascii="Arial" w:hAnsi="Arial" w:cs="Arial"/>
          <w:lang w:val="en-GB"/>
        </w:rPr>
        <w:t>b) To Use the AC bridge/Digital LCR meter to measure Resistance , Inductance , Capacitance and Q</w:t>
      </w:r>
    </w:p>
    <w:p w:rsidR="002A7ACD" w:rsidRPr="00462A90" w:rsidRDefault="002A7ACD" w:rsidP="002A7ACD">
      <w:pPr>
        <w:pStyle w:val="BodyText"/>
        <w:tabs>
          <w:tab w:val="left" w:pos="720"/>
        </w:tabs>
        <w:ind w:left="709" w:hanging="259"/>
        <w:jc w:val="both"/>
        <w:rPr>
          <w:rFonts w:ascii="Arial" w:hAnsi="Arial" w:cs="Arial"/>
          <w:lang w:val="en-GB"/>
        </w:rPr>
      </w:pPr>
      <w:r w:rsidRPr="00462A90">
        <w:rPr>
          <w:rFonts w:ascii="Arial" w:hAnsi="Arial" w:cs="Arial"/>
          <w:lang w:val="en-GB"/>
        </w:rPr>
        <w:t>c) To measure the Distortion factor  using Distortion Factor Meter.</w:t>
      </w:r>
    </w:p>
    <w:p w:rsidR="002A7ACD" w:rsidRPr="00462A90" w:rsidRDefault="002A7ACD" w:rsidP="002A7ACD">
      <w:pPr>
        <w:pStyle w:val="BodyText"/>
        <w:tabs>
          <w:tab w:val="left" w:pos="720"/>
        </w:tabs>
        <w:jc w:val="both"/>
        <w:rPr>
          <w:rFonts w:ascii="Arial" w:hAnsi="Arial" w:cs="Arial"/>
          <w:lang w:val="en-GB"/>
        </w:rPr>
      </w:pPr>
      <w:r w:rsidRPr="00462A90">
        <w:rPr>
          <w:rFonts w:ascii="Arial" w:hAnsi="Arial" w:cs="Arial"/>
          <w:b/>
          <w:lang w:val="en-GB"/>
        </w:rPr>
        <w:t>III. Measurements using CRO</w:t>
      </w:r>
      <w:r w:rsidRPr="00462A90">
        <w:rPr>
          <w:rFonts w:ascii="Arial" w:hAnsi="Arial" w:cs="Arial"/>
          <w:lang w:val="en-GB"/>
        </w:rPr>
        <w:tab/>
        <w:t xml:space="preserve"> </w:t>
      </w:r>
    </w:p>
    <w:p w:rsidR="002A7ACD" w:rsidRPr="00462A90" w:rsidRDefault="002A7ACD" w:rsidP="002A7ACD">
      <w:pPr>
        <w:pStyle w:val="BodyText"/>
        <w:numPr>
          <w:ilvl w:val="0"/>
          <w:numId w:val="195"/>
        </w:numPr>
        <w:tabs>
          <w:tab w:val="left" w:pos="450"/>
        </w:tabs>
        <w:spacing w:after="0" w:line="240" w:lineRule="auto"/>
        <w:ind w:left="426" w:hanging="246"/>
        <w:jc w:val="both"/>
        <w:rPr>
          <w:rFonts w:ascii="Arial" w:hAnsi="Arial" w:cs="Arial"/>
          <w:lang w:val="en-GB"/>
        </w:rPr>
      </w:pPr>
      <w:r w:rsidRPr="00462A90">
        <w:rPr>
          <w:rFonts w:ascii="Arial" w:hAnsi="Arial" w:cs="Arial"/>
          <w:lang w:val="en-GB"/>
        </w:rPr>
        <w:t>To familiarize with CRO front panel controls and observe the effect of different settings</w:t>
      </w:r>
    </w:p>
    <w:p w:rsidR="002A7ACD" w:rsidRPr="00462A90" w:rsidRDefault="002A7ACD" w:rsidP="002A7ACD">
      <w:pPr>
        <w:pStyle w:val="BodyText"/>
        <w:tabs>
          <w:tab w:val="left" w:pos="720"/>
        </w:tabs>
        <w:ind w:left="709" w:hanging="259"/>
        <w:jc w:val="both"/>
        <w:rPr>
          <w:rFonts w:ascii="Arial" w:hAnsi="Arial" w:cs="Arial"/>
          <w:lang w:val="en-GB"/>
        </w:rPr>
      </w:pPr>
      <w:r w:rsidRPr="00462A90">
        <w:rPr>
          <w:rFonts w:ascii="Arial" w:hAnsi="Arial" w:cs="Arial"/>
          <w:lang w:val="en-GB"/>
        </w:rPr>
        <w:t>a) To set  intensity , Astigmatism and Focus controls to display i) Medium frequency           ii) Low frequency  iii) High frequency.</w:t>
      </w:r>
    </w:p>
    <w:p w:rsidR="002A7ACD" w:rsidRPr="00462A90" w:rsidRDefault="002A7ACD" w:rsidP="002A7ACD">
      <w:pPr>
        <w:pStyle w:val="BodyText"/>
        <w:tabs>
          <w:tab w:val="left" w:pos="720"/>
        </w:tabs>
        <w:ind w:left="709" w:hanging="259"/>
        <w:jc w:val="both"/>
        <w:rPr>
          <w:rFonts w:ascii="Arial" w:hAnsi="Arial" w:cs="Arial"/>
          <w:lang w:val="en-GB"/>
        </w:rPr>
      </w:pPr>
      <w:r w:rsidRPr="00462A90">
        <w:rPr>
          <w:rFonts w:ascii="Arial" w:hAnsi="Arial" w:cs="Arial"/>
          <w:lang w:val="en-GB"/>
        </w:rPr>
        <w:t>b) To apply different waveforms using function generator and produce flicker free waveforms</w:t>
      </w:r>
    </w:p>
    <w:p w:rsidR="002A7ACD" w:rsidRPr="00462A90" w:rsidRDefault="002A7ACD" w:rsidP="002A7ACD">
      <w:pPr>
        <w:pStyle w:val="BodyText"/>
        <w:tabs>
          <w:tab w:val="left" w:pos="720"/>
        </w:tabs>
        <w:ind w:left="709" w:hanging="259"/>
        <w:jc w:val="both"/>
        <w:rPr>
          <w:rFonts w:ascii="Arial" w:hAnsi="Arial" w:cs="Arial"/>
          <w:lang w:val="en-GB"/>
        </w:rPr>
      </w:pPr>
      <w:r w:rsidRPr="00462A90">
        <w:rPr>
          <w:rFonts w:ascii="Arial" w:hAnsi="Arial" w:cs="Arial"/>
          <w:lang w:val="en-GB"/>
        </w:rPr>
        <w:t>c) To set the output of function generator to desired amplitude and frequency (say 20 milli volts and 1.5 KHz) by observing on CRO.</w:t>
      </w:r>
    </w:p>
    <w:p w:rsidR="002A7ACD" w:rsidRPr="00462A90" w:rsidRDefault="002A7ACD" w:rsidP="002A7ACD">
      <w:pPr>
        <w:pStyle w:val="BodyText"/>
        <w:tabs>
          <w:tab w:val="left" w:pos="720"/>
        </w:tabs>
        <w:ind w:left="709" w:hanging="259"/>
        <w:jc w:val="both"/>
        <w:rPr>
          <w:rFonts w:ascii="Arial" w:hAnsi="Arial" w:cs="Arial"/>
          <w:lang w:val="en-GB"/>
        </w:rPr>
      </w:pPr>
    </w:p>
    <w:p w:rsidR="002A7ACD" w:rsidRPr="00462A90" w:rsidRDefault="002A7ACD" w:rsidP="002A7ACD">
      <w:pPr>
        <w:pStyle w:val="BodyText"/>
        <w:numPr>
          <w:ilvl w:val="0"/>
          <w:numId w:val="195"/>
        </w:numPr>
        <w:tabs>
          <w:tab w:val="left" w:pos="720"/>
        </w:tabs>
        <w:spacing w:after="0" w:line="240" w:lineRule="auto"/>
        <w:jc w:val="both"/>
        <w:rPr>
          <w:rFonts w:ascii="Arial" w:hAnsi="Arial" w:cs="Arial"/>
          <w:lang w:val="en-GB"/>
        </w:rPr>
      </w:pPr>
      <w:r w:rsidRPr="00462A90">
        <w:rPr>
          <w:rFonts w:ascii="Arial" w:hAnsi="Arial" w:cs="Arial"/>
          <w:lang w:val="en-GB"/>
        </w:rPr>
        <w:t xml:space="preserve">To determine Vertical and Horizontal  deflection sensitivity  of CRO  by applying standard signal provided on CRO </w:t>
      </w:r>
    </w:p>
    <w:p w:rsidR="002A7ACD" w:rsidRPr="00462A90" w:rsidRDefault="002A7ACD" w:rsidP="002A7ACD">
      <w:pPr>
        <w:pStyle w:val="BodyText"/>
        <w:tabs>
          <w:tab w:val="left" w:pos="720"/>
        </w:tabs>
        <w:ind w:left="709" w:hanging="259"/>
        <w:jc w:val="both"/>
        <w:rPr>
          <w:rFonts w:ascii="Arial" w:hAnsi="Arial" w:cs="Arial"/>
          <w:lang w:val="en-GB"/>
        </w:rPr>
      </w:pPr>
      <w:r w:rsidRPr="00462A90">
        <w:rPr>
          <w:rFonts w:ascii="Arial" w:hAnsi="Arial" w:cs="Arial"/>
          <w:lang w:val="en-GB"/>
        </w:rPr>
        <w:t>a) To observe the effect of Trigger control on the waveform and display the waveform from the set point</w:t>
      </w:r>
    </w:p>
    <w:p w:rsidR="002A7ACD" w:rsidRPr="00462A90" w:rsidRDefault="002A7ACD" w:rsidP="002A7ACD">
      <w:pPr>
        <w:pStyle w:val="BodyText"/>
        <w:tabs>
          <w:tab w:val="left" w:pos="720"/>
        </w:tabs>
        <w:ind w:left="709" w:hanging="259"/>
        <w:jc w:val="both"/>
        <w:rPr>
          <w:rFonts w:ascii="Arial" w:hAnsi="Arial" w:cs="Arial"/>
          <w:lang w:val="en-GB"/>
        </w:rPr>
      </w:pPr>
      <w:r w:rsidRPr="00462A90">
        <w:rPr>
          <w:rFonts w:ascii="Arial" w:hAnsi="Arial" w:cs="Arial"/>
          <w:lang w:val="en-GB"/>
        </w:rPr>
        <w:t>b) To measure signal amplitude using x10 CRO probe.</w:t>
      </w:r>
    </w:p>
    <w:p w:rsidR="002A7ACD" w:rsidRPr="00462A90" w:rsidRDefault="002A7ACD" w:rsidP="002A7ACD">
      <w:pPr>
        <w:pStyle w:val="BodyText"/>
        <w:tabs>
          <w:tab w:val="left" w:pos="720"/>
        </w:tabs>
        <w:ind w:left="709" w:hanging="259"/>
        <w:jc w:val="both"/>
        <w:rPr>
          <w:rFonts w:ascii="Arial" w:hAnsi="Arial" w:cs="Arial"/>
          <w:lang w:val="en-GB"/>
        </w:rPr>
      </w:pPr>
    </w:p>
    <w:p w:rsidR="002A7ACD" w:rsidRPr="00462A90" w:rsidRDefault="002A7ACD" w:rsidP="002A7ACD">
      <w:pPr>
        <w:pStyle w:val="BodyText"/>
        <w:numPr>
          <w:ilvl w:val="0"/>
          <w:numId w:val="195"/>
        </w:numPr>
        <w:tabs>
          <w:tab w:val="left" w:pos="450"/>
        </w:tabs>
        <w:spacing w:after="0" w:line="240" w:lineRule="auto"/>
        <w:ind w:left="426" w:hanging="246"/>
        <w:jc w:val="both"/>
        <w:rPr>
          <w:rFonts w:ascii="Arial" w:hAnsi="Arial" w:cs="Arial"/>
          <w:lang w:val="en-GB"/>
        </w:rPr>
      </w:pPr>
      <w:r w:rsidRPr="00462A90">
        <w:rPr>
          <w:rFonts w:ascii="Arial" w:hAnsi="Arial" w:cs="Arial"/>
          <w:lang w:val="en-GB"/>
        </w:rPr>
        <w:t>To use  dual mode for simultaneous observation of  two signals .</w:t>
      </w:r>
    </w:p>
    <w:p w:rsidR="002A7ACD" w:rsidRPr="00462A90" w:rsidRDefault="002A7ACD" w:rsidP="002A7ACD">
      <w:pPr>
        <w:pStyle w:val="BodyText"/>
        <w:tabs>
          <w:tab w:val="left" w:pos="720"/>
        </w:tabs>
        <w:ind w:left="709" w:hanging="259"/>
        <w:jc w:val="both"/>
        <w:rPr>
          <w:rFonts w:ascii="Arial" w:hAnsi="Arial" w:cs="Arial"/>
          <w:lang w:val="en-GB"/>
        </w:rPr>
      </w:pPr>
      <w:r w:rsidRPr="00462A90">
        <w:rPr>
          <w:rFonts w:ascii="Arial" w:hAnsi="Arial" w:cs="Arial"/>
          <w:lang w:val="en-GB"/>
        </w:rPr>
        <w:t xml:space="preserve">a) To use ADD mode observe the resultant wave form  </w:t>
      </w:r>
    </w:p>
    <w:p w:rsidR="002A7ACD" w:rsidRPr="00462A90" w:rsidRDefault="002A7ACD" w:rsidP="002A7ACD">
      <w:pPr>
        <w:pStyle w:val="BodyText"/>
        <w:tabs>
          <w:tab w:val="left" w:pos="720"/>
        </w:tabs>
        <w:ind w:left="709" w:hanging="259"/>
        <w:jc w:val="both"/>
        <w:rPr>
          <w:rFonts w:ascii="Arial" w:hAnsi="Arial" w:cs="Arial"/>
          <w:lang w:val="en-GB"/>
        </w:rPr>
      </w:pPr>
      <w:r w:rsidRPr="00462A90">
        <w:rPr>
          <w:rFonts w:ascii="Arial" w:hAnsi="Arial" w:cs="Arial"/>
          <w:lang w:val="en-GB"/>
        </w:rPr>
        <w:t>b)To measure the Time period and frequency of a signal in Time base multiplier mode</w:t>
      </w:r>
    </w:p>
    <w:p w:rsidR="002A7ACD" w:rsidRPr="00462A90" w:rsidRDefault="002A7ACD" w:rsidP="002A7ACD">
      <w:pPr>
        <w:pStyle w:val="BodyText"/>
        <w:tabs>
          <w:tab w:val="left" w:pos="720"/>
        </w:tabs>
        <w:ind w:left="709" w:hanging="259"/>
        <w:jc w:val="both"/>
        <w:rPr>
          <w:rFonts w:ascii="Arial" w:hAnsi="Arial" w:cs="Arial"/>
          <w:lang w:val="en-GB"/>
        </w:rPr>
      </w:pPr>
    </w:p>
    <w:p w:rsidR="002A7ACD" w:rsidRPr="00462A90" w:rsidRDefault="002A7ACD" w:rsidP="002A7ACD">
      <w:pPr>
        <w:pStyle w:val="BodyText"/>
        <w:numPr>
          <w:ilvl w:val="0"/>
          <w:numId w:val="195"/>
        </w:numPr>
        <w:tabs>
          <w:tab w:val="left" w:pos="450"/>
        </w:tabs>
        <w:spacing w:after="0" w:line="240" w:lineRule="auto"/>
        <w:ind w:left="426" w:hanging="246"/>
        <w:jc w:val="both"/>
        <w:rPr>
          <w:rFonts w:ascii="Arial" w:hAnsi="Arial" w:cs="Arial"/>
          <w:lang w:val="en-GB"/>
        </w:rPr>
      </w:pPr>
      <w:r w:rsidRPr="00462A90">
        <w:rPr>
          <w:rFonts w:ascii="Arial" w:hAnsi="Arial" w:cs="Arial"/>
          <w:lang w:val="en-GB"/>
        </w:rPr>
        <w:t xml:space="preserve">a) To work with  various controls on Digital CRO </w:t>
      </w:r>
    </w:p>
    <w:p w:rsidR="002A7ACD" w:rsidRPr="00462A90" w:rsidRDefault="002A7ACD" w:rsidP="002A7ACD">
      <w:pPr>
        <w:pStyle w:val="BodyText"/>
        <w:tabs>
          <w:tab w:val="left" w:pos="720"/>
        </w:tabs>
        <w:ind w:left="709" w:hanging="259"/>
        <w:jc w:val="both"/>
        <w:rPr>
          <w:rFonts w:ascii="Arial" w:hAnsi="Arial" w:cs="Arial"/>
          <w:lang w:val="en-GB"/>
        </w:rPr>
      </w:pPr>
      <w:r w:rsidRPr="00462A90">
        <w:rPr>
          <w:rFonts w:ascii="Arial" w:hAnsi="Arial" w:cs="Arial"/>
          <w:lang w:val="en-GB"/>
        </w:rPr>
        <w:t>b) To practice with  i) Manual measurements ii) Cursor measurements iii)  Automatic measurements By repeating  sub experiments in experiment number 4&amp; 5</w:t>
      </w:r>
      <w:r w:rsidRPr="00462A90">
        <w:rPr>
          <w:rFonts w:ascii="Arial" w:hAnsi="Arial" w:cs="Arial"/>
          <w:lang w:val="en-GB"/>
        </w:rPr>
        <w:tab/>
      </w:r>
      <w:r w:rsidRPr="00462A90">
        <w:rPr>
          <w:rFonts w:ascii="Arial" w:hAnsi="Arial" w:cs="Arial"/>
          <w:lang w:val="en-GB"/>
        </w:rPr>
        <w:tab/>
        <w:t>.</w:t>
      </w:r>
    </w:p>
    <w:p w:rsidR="002A7ACD" w:rsidRPr="00462A90" w:rsidRDefault="002A7ACD" w:rsidP="002A7ACD">
      <w:pPr>
        <w:pStyle w:val="BodyText"/>
        <w:tabs>
          <w:tab w:val="left" w:pos="720"/>
        </w:tabs>
        <w:ind w:left="709" w:hanging="259"/>
        <w:jc w:val="both"/>
        <w:rPr>
          <w:rFonts w:ascii="Arial" w:hAnsi="Arial" w:cs="Arial"/>
          <w:lang w:val="en-GB"/>
        </w:rPr>
      </w:pPr>
      <w:r w:rsidRPr="00462A90">
        <w:rPr>
          <w:rFonts w:ascii="Arial" w:hAnsi="Arial" w:cs="Arial"/>
          <w:lang w:val="en-GB"/>
        </w:rPr>
        <w:t>c) To observe charging and discharging curves of a capacitor using  digital CRO and determine time constant of given RC circuit</w:t>
      </w:r>
    </w:p>
    <w:p w:rsidR="002A7ACD" w:rsidRPr="00462A90" w:rsidRDefault="002A7ACD" w:rsidP="002A7ACD">
      <w:pPr>
        <w:pStyle w:val="BodyText"/>
        <w:tabs>
          <w:tab w:val="left" w:pos="567"/>
          <w:tab w:val="left" w:pos="720"/>
        </w:tabs>
        <w:ind w:hanging="218"/>
        <w:rPr>
          <w:rFonts w:ascii="Arial" w:hAnsi="Arial" w:cs="Arial"/>
          <w:lang w:val="en-GB"/>
        </w:rPr>
      </w:pPr>
      <w:r w:rsidRPr="00462A90">
        <w:rPr>
          <w:rFonts w:ascii="Arial" w:hAnsi="Arial" w:cs="Arial"/>
          <w:b/>
          <w:lang w:val="en-GB"/>
        </w:rPr>
        <w:t>IV. Modulation &amp; Demodulation Techniques &amp;Antennas</w:t>
      </w:r>
    </w:p>
    <w:p w:rsidR="002A7ACD" w:rsidRPr="00462A90" w:rsidRDefault="002A7ACD" w:rsidP="002A7ACD">
      <w:pPr>
        <w:pStyle w:val="BodyText"/>
        <w:numPr>
          <w:ilvl w:val="0"/>
          <w:numId w:val="195"/>
        </w:numPr>
        <w:tabs>
          <w:tab w:val="left" w:pos="567"/>
        </w:tabs>
        <w:spacing w:after="0" w:line="240" w:lineRule="auto"/>
        <w:jc w:val="both"/>
        <w:rPr>
          <w:rFonts w:ascii="Arial" w:hAnsi="Arial" w:cs="Arial"/>
          <w:lang w:val="en-GB"/>
        </w:rPr>
      </w:pPr>
      <w:r w:rsidRPr="00462A90">
        <w:rPr>
          <w:rFonts w:ascii="Arial" w:hAnsi="Arial" w:cs="Arial"/>
          <w:lang w:val="en-GB"/>
        </w:rPr>
        <w:t>a)To implement and observe AM signal and determine Modulation index using CRO</w:t>
      </w:r>
    </w:p>
    <w:p w:rsidR="002A7ACD" w:rsidRPr="00462A90" w:rsidRDefault="002A7ACD" w:rsidP="002A7ACD">
      <w:pPr>
        <w:pStyle w:val="BodyText"/>
        <w:tabs>
          <w:tab w:val="left" w:pos="567"/>
          <w:tab w:val="left" w:pos="720"/>
        </w:tabs>
        <w:ind w:left="709" w:firstLine="371"/>
        <w:jc w:val="both"/>
        <w:rPr>
          <w:rFonts w:ascii="Arial" w:hAnsi="Arial" w:cs="Arial"/>
          <w:lang w:val="en-GB"/>
        </w:rPr>
      </w:pPr>
      <w:r w:rsidRPr="00462A90">
        <w:rPr>
          <w:rFonts w:ascii="Arial" w:hAnsi="Arial" w:cs="Arial"/>
          <w:lang w:val="en-GB"/>
        </w:rPr>
        <w:t>i) Using  Envelop method</w:t>
      </w:r>
    </w:p>
    <w:p w:rsidR="002A7ACD" w:rsidRPr="00462A90" w:rsidRDefault="002A7ACD" w:rsidP="002A7ACD">
      <w:pPr>
        <w:pStyle w:val="BodyText"/>
        <w:tabs>
          <w:tab w:val="left" w:pos="567"/>
          <w:tab w:val="left" w:pos="720"/>
        </w:tabs>
        <w:ind w:left="709" w:firstLine="371"/>
        <w:jc w:val="both"/>
        <w:rPr>
          <w:rFonts w:ascii="Arial" w:hAnsi="Arial" w:cs="Arial"/>
          <w:lang w:val="en-GB"/>
        </w:rPr>
      </w:pPr>
      <w:r w:rsidRPr="00462A90">
        <w:rPr>
          <w:rFonts w:ascii="Arial" w:hAnsi="Arial" w:cs="Arial"/>
          <w:lang w:val="en-GB"/>
        </w:rPr>
        <w:t>ii) Trapezoidal Pattern method</w:t>
      </w:r>
    </w:p>
    <w:p w:rsidR="002A7ACD" w:rsidRPr="00462A90" w:rsidRDefault="002A7ACD" w:rsidP="002A7ACD">
      <w:pPr>
        <w:pStyle w:val="BodyText"/>
        <w:tabs>
          <w:tab w:val="left" w:pos="567"/>
          <w:tab w:val="left" w:pos="720"/>
        </w:tabs>
        <w:ind w:left="709" w:firstLine="371"/>
        <w:jc w:val="both"/>
        <w:rPr>
          <w:rFonts w:ascii="Arial" w:hAnsi="Arial" w:cs="Arial"/>
          <w:lang w:val="en-GB"/>
        </w:rPr>
      </w:pPr>
      <w:r w:rsidRPr="00462A90">
        <w:rPr>
          <w:rFonts w:ascii="Arial" w:hAnsi="Arial" w:cs="Arial"/>
          <w:lang w:val="en-GB"/>
        </w:rPr>
        <w:lastRenderedPageBreak/>
        <w:t>iii) To observe the effect of Over modulation and under modulation</w:t>
      </w:r>
    </w:p>
    <w:p w:rsidR="002A7ACD" w:rsidRPr="00462A90" w:rsidRDefault="002A7ACD" w:rsidP="002A7ACD">
      <w:pPr>
        <w:pStyle w:val="BodyText"/>
        <w:tabs>
          <w:tab w:val="left" w:pos="567"/>
          <w:tab w:val="left" w:pos="720"/>
        </w:tabs>
        <w:ind w:hanging="218"/>
        <w:rPr>
          <w:rFonts w:ascii="Arial" w:hAnsi="Arial" w:cs="Arial"/>
          <w:lang w:val="en-GB"/>
        </w:rPr>
      </w:pPr>
    </w:p>
    <w:p w:rsidR="002A7ACD" w:rsidRPr="00462A90" w:rsidRDefault="002A7ACD" w:rsidP="002A7ACD">
      <w:pPr>
        <w:pStyle w:val="BodyText"/>
        <w:tabs>
          <w:tab w:val="left" w:pos="567"/>
          <w:tab w:val="left" w:pos="720"/>
        </w:tabs>
        <w:ind w:left="709" w:hanging="218"/>
        <w:jc w:val="both"/>
        <w:rPr>
          <w:rFonts w:ascii="Arial" w:hAnsi="Arial" w:cs="Arial"/>
          <w:lang w:val="en-GB"/>
        </w:rPr>
      </w:pPr>
      <w:r w:rsidRPr="00462A90">
        <w:rPr>
          <w:rFonts w:ascii="Arial" w:hAnsi="Arial" w:cs="Arial"/>
          <w:lang w:val="en-GB"/>
        </w:rPr>
        <w:t>b) To implement diode demodulator circuit and observe the detected waveform</w:t>
      </w:r>
    </w:p>
    <w:p w:rsidR="002A7ACD" w:rsidRPr="00462A90" w:rsidRDefault="002A7ACD" w:rsidP="002A7ACD">
      <w:pPr>
        <w:pStyle w:val="BodyText"/>
        <w:tabs>
          <w:tab w:val="left" w:pos="567"/>
          <w:tab w:val="left" w:pos="720"/>
        </w:tabs>
        <w:ind w:left="709" w:hanging="218"/>
        <w:jc w:val="both"/>
        <w:rPr>
          <w:rFonts w:ascii="Arial" w:hAnsi="Arial" w:cs="Arial"/>
          <w:lang w:val="en-GB"/>
        </w:rPr>
      </w:pPr>
    </w:p>
    <w:p w:rsidR="002A7ACD" w:rsidRPr="00462A90" w:rsidRDefault="002A7ACD" w:rsidP="002A7ACD">
      <w:pPr>
        <w:pStyle w:val="BodyText"/>
        <w:tabs>
          <w:tab w:val="left" w:pos="567"/>
          <w:tab w:val="left" w:pos="720"/>
        </w:tabs>
        <w:ind w:left="709" w:hanging="218"/>
        <w:jc w:val="both"/>
        <w:rPr>
          <w:rFonts w:ascii="Arial" w:hAnsi="Arial" w:cs="Arial"/>
          <w:lang w:val="en-GB"/>
        </w:rPr>
      </w:pPr>
    </w:p>
    <w:p w:rsidR="002A7ACD" w:rsidRPr="00462A90" w:rsidRDefault="002A7ACD" w:rsidP="002A7ACD">
      <w:pPr>
        <w:pStyle w:val="BodyText"/>
        <w:numPr>
          <w:ilvl w:val="0"/>
          <w:numId w:val="195"/>
        </w:numPr>
        <w:tabs>
          <w:tab w:val="left" w:pos="567"/>
          <w:tab w:val="left" w:pos="720"/>
        </w:tabs>
        <w:spacing w:after="0" w:line="240" w:lineRule="auto"/>
        <w:ind w:left="720" w:hanging="540"/>
        <w:jc w:val="both"/>
        <w:rPr>
          <w:rFonts w:ascii="Arial" w:hAnsi="Arial" w:cs="Arial"/>
          <w:lang w:val="en-GB"/>
        </w:rPr>
      </w:pPr>
      <w:r w:rsidRPr="00462A90">
        <w:rPr>
          <w:rFonts w:ascii="Arial" w:hAnsi="Arial" w:cs="Arial"/>
          <w:lang w:val="en-GB"/>
        </w:rPr>
        <w:t xml:space="preserve">Identify different sections in AM/FM radio receiver </w:t>
      </w:r>
    </w:p>
    <w:p w:rsidR="002A7ACD" w:rsidRPr="00462A90" w:rsidRDefault="002A7ACD" w:rsidP="002A7ACD">
      <w:pPr>
        <w:pStyle w:val="BodyText"/>
        <w:tabs>
          <w:tab w:val="left" w:pos="567"/>
          <w:tab w:val="left" w:pos="720"/>
        </w:tabs>
        <w:ind w:left="540"/>
        <w:jc w:val="both"/>
        <w:rPr>
          <w:rFonts w:ascii="Arial" w:hAnsi="Arial" w:cs="Arial"/>
          <w:lang w:val="en-GB"/>
        </w:rPr>
      </w:pPr>
      <w:r w:rsidRPr="00462A90">
        <w:rPr>
          <w:rFonts w:ascii="Arial" w:hAnsi="Arial" w:cs="Arial"/>
          <w:lang w:val="en-GB"/>
        </w:rPr>
        <w:t>b) Observe the different types of inductors used in the radio tuned circuits.(Local oscillator coils, IFT coils, Ferrite cored)</w:t>
      </w:r>
    </w:p>
    <w:p w:rsidR="002A7ACD" w:rsidRPr="00462A90" w:rsidRDefault="002A7ACD" w:rsidP="002A7ACD">
      <w:pPr>
        <w:pStyle w:val="BodyText"/>
        <w:tabs>
          <w:tab w:val="left" w:pos="567"/>
          <w:tab w:val="left" w:pos="720"/>
        </w:tabs>
        <w:ind w:hanging="218"/>
        <w:jc w:val="both"/>
        <w:rPr>
          <w:rFonts w:ascii="Arial" w:hAnsi="Arial" w:cs="Arial"/>
          <w:lang w:val="en-GB"/>
        </w:rPr>
      </w:pPr>
    </w:p>
    <w:p w:rsidR="002A7ACD" w:rsidRPr="00462A90" w:rsidRDefault="002A7ACD" w:rsidP="002A7ACD">
      <w:pPr>
        <w:pStyle w:val="BodyText"/>
        <w:numPr>
          <w:ilvl w:val="0"/>
          <w:numId w:val="195"/>
        </w:numPr>
        <w:tabs>
          <w:tab w:val="left" w:pos="567"/>
        </w:tabs>
        <w:spacing w:after="0" w:line="240" w:lineRule="auto"/>
        <w:jc w:val="both"/>
        <w:rPr>
          <w:rFonts w:ascii="Arial" w:hAnsi="Arial" w:cs="Arial"/>
          <w:lang w:val="en-GB"/>
        </w:rPr>
      </w:pPr>
      <w:r w:rsidRPr="00462A90">
        <w:rPr>
          <w:rFonts w:ascii="Arial" w:hAnsi="Arial" w:cs="Arial"/>
          <w:lang w:val="en-GB"/>
        </w:rPr>
        <w:t xml:space="preserve">To generate FM signal and determine Modulation index  </w:t>
      </w:r>
    </w:p>
    <w:p w:rsidR="002A7ACD" w:rsidRPr="00462A90" w:rsidRDefault="002A7ACD" w:rsidP="002A7ACD">
      <w:pPr>
        <w:pStyle w:val="BodyText"/>
        <w:tabs>
          <w:tab w:val="left" w:pos="567"/>
          <w:tab w:val="left" w:pos="720"/>
        </w:tabs>
        <w:ind w:left="709" w:hanging="218"/>
        <w:jc w:val="both"/>
        <w:rPr>
          <w:rFonts w:ascii="Arial" w:hAnsi="Arial" w:cs="Arial"/>
          <w:lang w:val="en-GB"/>
        </w:rPr>
      </w:pPr>
      <w:r w:rsidRPr="00462A90">
        <w:rPr>
          <w:rFonts w:ascii="Arial" w:hAnsi="Arial" w:cs="Arial"/>
          <w:lang w:val="en-GB"/>
        </w:rPr>
        <w:t xml:space="preserve"> a)To Demodulate  F.M signal and compare the output signal  with original modulating signal . </w:t>
      </w:r>
    </w:p>
    <w:p w:rsidR="002A7ACD" w:rsidRPr="00462A90" w:rsidRDefault="002A7ACD" w:rsidP="002A7ACD">
      <w:pPr>
        <w:pStyle w:val="BodyText"/>
        <w:tabs>
          <w:tab w:val="left" w:pos="567"/>
          <w:tab w:val="left" w:pos="720"/>
        </w:tabs>
        <w:ind w:hanging="218"/>
        <w:jc w:val="both"/>
        <w:rPr>
          <w:rFonts w:ascii="Arial" w:hAnsi="Arial" w:cs="Arial"/>
          <w:lang w:val="en-GB"/>
        </w:rPr>
      </w:pPr>
      <w:r w:rsidRPr="00462A90">
        <w:rPr>
          <w:rFonts w:ascii="Arial" w:hAnsi="Arial" w:cs="Arial"/>
        </w:rPr>
        <w:t>.</w:t>
      </w:r>
    </w:p>
    <w:p w:rsidR="002A7ACD" w:rsidRPr="00462A90" w:rsidRDefault="002A7ACD" w:rsidP="002A7ACD">
      <w:pPr>
        <w:pStyle w:val="BodyText"/>
        <w:tabs>
          <w:tab w:val="left" w:pos="720"/>
          <w:tab w:val="left" w:pos="810"/>
        </w:tabs>
        <w:ind w:hanging="180"/>
        <w:jc w:val="both"/>
        <w:rPr>
          <w:rFonts w:ascii="Arial" w:hAnsi="Arial" w:cs="Arial"/>
          <w:lang w:val="en-GB"/>
        </w:rPr>
      </w:pPr>
    </w:p>
    <w:p w:rsidR="002A7ACD" w:rsidRPr="00462A90" w:rsidRDefault="002A7ACD" w:rsidP="002A7ACD">
      <w:pPr>
        <w:pStyle w:val="BodyText"/>
        <w:tabs>
          <w:tab w:val="left" w:pos="720"/>
        </w:tabs>
        <w:ind w:left="360"/>
        <w:jc w:val="both"/>
        <w:rPr>
          <w:rFonts w:ascii="Arial" w:hAnsi="Arial" w:cs="Arial"/>
          <w:b/>
          <w:lang w:val="en-GB"/>
        </w:rPr>
      </w:pPr>
      <w:r w:rsidRPr="00462A90">
        <w:rPr>
          <w:rFonts w:ascii="Arial" w:hAnsi="Arial" w:cs="Arial"/>
          <w:b/>
          <w:lang w:val="en-GB"/>
        </w:rPr>
        <w:t>IV. Pulse and wave  shaping circuits</w:t>
      </w:r>
    </w:p>
    <w:p w:rsidR="002A7ACD" w:rsidRPr="00462A90" w:rsidRDefault="002A7ACD" w:rsidP="002A7ACD">
      <w:pPr>
        <w:pStyle w:val="BodyText"/>
        <w:tabs>
          <w:tab w:val="left" w:pos="720"/>
        </w:tabs>
        <w:ind w:left="1080"/>
        <w:jc w:val="both"/>
        <w:rPr>
          <w:rFonts w:ascii="Arial" w:hAnsi="Arial" w:cs="Arial"/>
          <w:b/>
          <w:lang w:val="en-GB"/>
        </w:rPr>
      </w:pPr>
    </w:p>
    <w:p w:rsidR="002A7ACD" w:rsidRPr="00462A90" w:rsidRDefault="002A7ACD" w:rsidP="002A7ACD">
      <w:pPr>
        <w:pStyle w:val="BodyText"/>
        <w:numPr>
          <w:ilvl w:val="0"/>
          <w:numId w:val="195"/>
        </w:numPr>
        <w:tabs>
          <w:tab w:val="left" w:pos="426"/>
        </w:tabs>
        <w:spacing w:after="0" w:line="240" w:lineRule="auto"/>
        <w:jc w:val="both"/>
        <w:rPr>
          <w:rFonts w:ascii="Arial" w:hAnsi="Arial" w:cs="Arial"/>
          <w:lang w:val="en-GB"/>
        </w:rPr>
      </w:pPr>
      <w:r w:rsidRPr="00462A90">
        <w:rPr>
          <w:rFonts w:ascii="Arial" w:hAnsi="Arial" w:cs="Arial"/>
          <w:lang w:val="en-GB"/>
        </w:rPr>
        <w:t>a)To Measure the Rise time, Fall time , duty cycle, Pulse width, Pulse amplitude ,   Overshoot  of  Pulse on CRO</w:t>
      </w:r>
    </w:p>
    <w:p w:rsidR="002A7ACD" w:rsidRPr="00462A90" w:rsidRDefault="002A7ACD" w:rsidP="002A7ACD">
      <w:pPr>
        <w:pStyle w:val="BodyText"/>
        <w:tabs>
          <w:tab w:val="left" w:pos="720"/>
        </w:tabs>
        <w:ind w:left="709" w:hanging="259"/>
        <w:jc w:val="both"/>
        <w:rPr>
          <w:rFonts w:ascii="Arial" w:hAnsi="Arial" w:cs="Arial"/>
          <w:lang w:val="en-GB"/>
        </w:rPr>
      </w:pPr>
      <w:r w:rsidRPr="00462A90">
        <w:rPr>
          <w:rFonts w:ascii="Arial" w:hAnsi="Arial" w:cs="Arial"/>
          <w:lang w:val="en-GB"/>
        </w:rPr>
        <w:t>b)To observe the effect of Offset control on function generator on output waveform</w:t>
      </w:r>
    </w:p>
    <w:p w:rsidR="002A7ACD" w:rsidRPr="00462A90" w:rsidRDefault="002A7ACD" w:rsidP="002A7ACD">
      <w:pPr>
        <w:pStyle w:val="BodyText"/>
        <w:tabs>
          <w:tab w:val="left" w:pos="720"/>
        </w:tabs>
        <w:jc w:val="both"/>
        <w:rPr>
          <w:rFonts w:ascii="Arial" w:hAnsi="Arial" w:cs="Arial"/>
          <w:lang w:val="en-GB"/>
        </w:rPr>
      </w:pPr>
    </w:p>
    <w:p w:rsidR="002A7ACD" w:rsidRPr="00462A90" w:rsidRDefault="002A7ACD" w:rsidP="002A7ACD">
      <w:pPr>
        <w:pStyle w:val="BodyText"/>
        <w:numPr>
          <w:ilvl w:val="0"/>
          <w:numId w:val="195"/>
        </w:numPr>
        <w:tabs>
          <w:tab w:val="left" w:pos="426"/>
        </w:tabs>
        <w:spacing w:after="0" w:line="240" w:lineRule="auto"/>
        <w:jc w:val="both"/>
        <w:rPr>
          <w:rFonts w:ascii="Arial" w:hAnsi="Arial" w:cs="Arial"/>
          <w:lang w:val="en-GB"/>
        </w:rPr>
      </w:pPr>
      <w:r w:rsidRPr="00462A90">
        <w:rPr>
          <w:rFonts w:ascii="Arial" w:hAnsi="Arial" w:cs="Arial"/>
          <w:lang w:val="en-GB"/>
        </w:rPr>
        <w:t xml:space="preserve">a) To Design and implement  RC integrator circuit </w:t>
      </w:r>
    </w:p>
    <w:p w:rsidR="002A7ACD" w:rsidRPr="00462A90" w:rsidRDefault="002A7ACD" w:rsidP="002A7ACD">
      <w:pPr>
        <w:pStyle w:val="BodyText"/>
        <w:tabs>
          <w:tab w:val="left" w:pos="426"/>
          <w:tab w:val="left" w:pos="720"/>
        </w:tabs>
        <w:ind w:left="709" w:hanging="259"/>
        <w:jc w:val="both"/>
        <w:rPr>
          <w:rFonts w:ascii="Arial" w:hAnsi="Arial" w:cs="Arial"/>
          <w:lang w:val="en-GB"/>
        </w:rPr>
      </w:pPr>
      <w:r w:rsidRPr="00462A90">
        <w:rPr>
          <w:rFonts w:ascii="Arial" w:hAnsi="Arial" w:cs="Arial"/>
          <w:lang w:val="en-GB"/>
        </w:rPr>
        <w:t>b) To apply a square wave and observe the output waveform on CRO.</w:t>
      </w:r>
    </w:p>
    <w:p w:rsidR="002A7ACD" w:rsidRPr="00462A90" w:rsidRDefault="002A7ACD" w:rsidP="002A7ACD">
      <w:pPr>
        <w:pStyle w:val="BodyText"/>
        <w:tabs>
          <w:tab w:val="left" w:pos="426"/>
          <w:tab w:val="left" w:pos="720"/>
        </w:tabs>
        <w:ind w:left="709" w:hanging="259"/>
        <w:jc w:val="both"/>
        <w:rPr>
          <w:rFonts w:ascii="Arial" w:hAnsi="Arial" w:cs="Arial"/>
          <w:lang w:val="en-GB"/>
        </w:rPr>
      </w:pPr>
      <w:r w:rsidRPr="00462A90">
        <w:rPr>
          <w:rFonts w:ascii="Arial" w:hAnsi="Arial" w:cs="Arial"/>
          <w:lang w:val="en-GB"/>
        </w:rPr>
        <w:t>c) To use a differentiator circuit to convert a long Push button trigger signal into a pulse for use in Timer circuits</w:t>
      </w:r>
    </w:p>
    <w:p w:rsidR="002A7ACD" w:rsidRPr="00462A90" w:rsidRDefault="002A7ACD" w:rsidP="002A7ACD">
      <w:pPr>
        <w:pStyle w:val="BodyText"/>
        <w:tabs>
          <w:tab w:val="left" w:pos="426"/>
          <w:tab w:val="left" w:pos="720"/>
        </w:tabs>
        <w:ind w:left="709" w:hanging="259"/>
        <w:jc w:val="both"/>
        <w:rPr>
          <w:rFonts w:ascii="Arial" w:hAnsi="Arial" w:cs="Arial"/>
          <w:lang w:val="en-GB"/>
        </w:rPr>
      </w:pPr>
      <w:r w:rsidRPr="00462A90">
        <w:rPr>
          <w:rFonts w:ascii="Arial" w:hAnsi="Arial" w:cs="Arial"/>
          <w:lang w:val="en-GB"/>
        </w:rPr>
        <w:t>d) To Use integrator circuit for producing triangular wave / Ramp</w:t>
      </w:r>
    </w:p>
    <w:p w:rsidR="002A7ACD" w:rsidRPr="00462A90" w:rsidRDefault="002A7ACD" w:rsidP="002A7ACD">
      <w:pPr>
        <w:pStyle w:val="BodyText"/>
        <w:tabs>
          <w:tab w:val="left" w:pos="426"/>
          <w:tab w:val="left" w:pos="720"/>
        </w:tabs>
        <w:ind w:left="709" w:hanging="259"/>
        <w:jc w:val="both"/>
        <w:rPr>
          <w:rFonts w:ascii="Arial" w:hAnsi="Arial" w:cs="Arial"/>
          <w:lang w:val="en-GB"/>
        </w:rPr>
      </w:pPr>
      <w:r w:rsidRPr="00462A90">
        <w:rPr>
          <w:rFonts w:ascii="Arial" w:hAnsi="Arial" w:cs="Arial"/>
          <w:lang w:val="en-GB"/>
        </w:rPr>
        <w:t>e) To Design a Low pass filter Using Integrator circuit for a given cut off frequency</w:t>
      </w:r>
    </w:p>
    <w:p w:rsidR="002A7ACD" w:rsidRPr="00462A90" w:rsidRDefault="002A7ACD" w:rsidP="002A7ACD">
      <w:pPr>
        <w:pStyle w:val="BodyText"/>
        <w:tabs>
          <w:tab w:val="left" w:pos="426"/>
          <w:tab w:val="left" w:pos="720"/>
        </w:tabs>
        <w:ind w:left="709" w:hanging="259"/>
        <w:jc w:val="both"/>
        <w:rPr>
          <w:rFonts w:ascii="Arial" w:hAnsi="Arial" w:cs="Arial"/>
          <w:lang w:val="en-GB"/>
        </w:rPr>
      </w:pPr>
      <w:r w:rsidRPr="00462A90">
        <w:rPr>
          <w:rFonts w:ascii="Arial" w:hAnsi="Arial" w:cs="Arial"/>
          <w:lang w:val="en-GB"/>
        </w:rPr>
        <w:t>f) To Design a  High pass filter Using Differentiator circuit for a given cut off frequency</w:t>
      </w:r>
    </w:p>
    <w:p w:rsidR="002A7ACD" w:rsidRPr="00462A90" w:rsidRDefault="002A7ACD" w:rsidP="002A7ACD">
      <w:pPr>
        <w:pStyle w:val="BodyText"/>
        <w:tabs>
          <w:tab w:val="left" w:pos="426"/>
          <w:tab w:val="left" w:pos="720"/>
        </w:tabs>
        <w:ind w:left="709" w:hanging="259"/>
        <w:jc w:val="both"/>
        <w:rPr>
          <w:rFonts w:ascii="Arial" w:hAnsi="Arial" w:cs="Arial"/>
          <w:lang w:val="en-GB"/>
        </w:rPr>
      </w:pPr>
    </w:p>
    <w:p w:rsidR="002A7ACD" w:rsidRPr="00462A90" w:rsidRDefault="002A7ACD" w:rsidP="002A7ACD">
      <w:pPr>
        <w:pStyle w:val="BodyText"/>
        <w:numPr>
          <w:ilvl w:val="0"/>
          <w:numId w:val="195"/>
        </w:numPr>
        <w:tabs>
          <w:tab w:val="left" w:pos="426"/>
        </w:tabs>
        <w:spacing w:after="0" w:line="240" w:lineRule="auto"/>
        <w:jc w:val="both"/>
        <w:rPr>
          <w:rFonts w:ascii="Arial" w:hAnsi="Arial" w:cs="Arial"/>
          <w:lang w:val="en-GB"/>
        </w:rPr>
      </w:pPr>
      <w:r w:rsidRPr="00462A90">
        <w:rPr>
          <w:rFonts w:ascii="Arial" w:hAnsi="Arial" w:cs="Arial"/>
          <w:lang w:val="en-GB"/>
        </w:rPr>
        <w:t>To Realize  Clipper and Clamper circuits and observe the waveforms on CRO</w:t>
      </w:r>
    </w:p>
    <w:p w:rsidR="002A7ACD" w:rsidRPr="00462A90" w:rsidRDefault="002A7ACD" w:rsidP="002A7ACD">
      <w:pPr>
        <w:pStyle w:val="BodyText"/>
        <w:tabs>
          <w:tab w:val="left" w:pos="720"/>
        </w:tabs>
        <w:ind w:left="709" w:hanging="259"/>
        <w:jc w:val="both"/>
        <w:rPr>
          <w:rFonts w:ascii="Arial" w:hAnsi="Arial" w:cs="Arial"/>
          <w:lang w:val="en-GB"/>
        </w:rPr>
      </w:pPr>
      <w:r w:rsidRPr="00462A90">
        <w:rPr>
          <w:rFonts w:ascii="Arial" w:hAnsi="Arial" w:cs="Arial"/>
          <w:lang w:val="en-GB"/>
        </w:rPr>
        <w:t xml:space="preserve">a)  To Realize Series and Parallel clippers </w:t>
      </w:r>
    </w:p>
    <w:p w:rsidR="002A7ACD" w:rsidRPr="00462A90" w:rsidRDefault="002A7ACD" w:rsidP="002A7ACD">
      <w:pPr>
        <w:pStyle w:val="BodyText"/>
        <w:tabs>
          <w:tab w:val="left" w:pos="720"/>
        </w:tabs>
        <w:ind w:left="709" w:hanging="259"/>
        <w:jc w:val="both"/>
        <w:rPr>
          <w:rFonts w:ascii="Arial" w:hAnsi="Arial" w:cs="Arial"/>
          <w:lang w:val="en-GB"/>
        </w:rPr>
      </w:pPr>
      <w:r w:rsidRPr="00462A90">
        <w:rPr>
          <w:rFonts w:ascii="Arial" w:hAnsi="Arial" w:cs="Arial"/>
          <w:lang w:val="en-GB"/>
        </w:rPr>
        <w:t>b) To Assemble Positive and negative clipper  circuits with and without bias</w:t>
      </w:r>
    </w:p>
    <w:p w:rsidR="002A7ACD" w:rsidRPr="00462A90" w:rsidRDefault="002A7ACD" w:rsidP="002A7ACD">
      <w:pPr>
        <w:pStyle w:val="BodyText"/>
        <w:tabs>
          <w:tab w:val="left" w:pos="720"/>
        </w:tabs>
        <w:ind w:left="709" w:hanging="259"/>
        <w:jc w:val="both"/>
        <w:rPr>
          <w:rFonts w:ascii="Arial" w:hAnsi="Arial" w:cs="Arial"/>
          <w:lang w:val="en-GB"/>
        </w:rPr>
      </w:pPr>
      <w:r w:rsidRPr="00462A90">
        <w:rPr>
          <w:rFonts w:ascii="Arial" w:hAnsi="Arial" w:cs="Arial"/>
          <w:lang w:val="en-GB"/>
        </w:rPr>
        <w:t>c) To Connect a Zener diode in place of diode and measure the output voltage with DMM and also observe waveform on CRO</w:t>
      </w:r>
    </w:p>
    <w:p w:rsidR="002A7ACD" w:rsidRPr="00462A90" w:rsidRDefault="002A7ACD" w:rsidP="002A7ACD">
      <w:pPr>
        <w:pStyle w:val="BodyText"/>
        <w:tabs>
          <w:tab w:val="left" w:pos="426"/>
        </w:tabs>
        <w:ind w:left="180"/>
        <w:jc w:val="both"/>
        <w:rPr>
          <w:rFonts w:ascii="Arial" w:hAnsi="Arial" w:cs="Arial"/>
        </w:rPr>
      </w:pPr>
      <w:r w:rsidRPr="00462A90">
        <w:rPr>
          <w:rFonts w:ascii="Arial" w:hAnsi="Arial" w:cs="Arial"/>
        </w:rPr>
        <w:t xml:space="preserve">    d)</w:t>
      </w:r>
      <w:r w:rsidRPr="00462A90">
        <w:rPr>
          <w:rFonts w:ascii="Arial" w:hAnsi="Arial" w:cs="Arial"/>
          <w:lang w:val="en-GB"/>
        </w:rPr>
        <w:t xml:space="preserve"> To Realize a Clamper circuit and observe the input and output waveforms on CRO</w:t>
      </w:r>
    </w:p>
    <w:p w:rsidR="002A7ACD" w:rsidRPr="00462A90" w:rsidRDefault="002A7ACD" w:rsidP="002A7ACD">
      <w:pPr>
        <w:pStyle w:val="BodyText"/>
        <w:tabs>
          <w:tab w:val="left" w:pos="720"/>
        </w:tabs>
        <w:ind w:left="360"/>
        <w:jc w:val="both"/>
        <w:rPr>
          <w:rFonts w:ascii="Arial" w:hAnsi="Arial" w:cs="Arial"/>
          <w:lang w:val="en-GB"/>
        </w:rPr>
      </w:pPr>
    </w:p>
    <w:p w:rsidR="002A7ACD" w:rsidRPr="00462A90" w:rsidRDefault="002A7ACD" w:rsidP="002A7ACD">
      <w:pPr>
        <w:pStyle w:val="BodyText"/>
        <w:tabs>
          <w:tab w:val="left" w:pos="720"/>
        </w:tabs>
        <w:ind w:left="360"/>
        <w:jc w:val="both"/>
        <w:rPr>
          <w:rFonts w:ascii="Arial" w:hAnsi="Arial" w:cs="Arial"/>
          <w:b/>
          <w:lang w:val="en-GB"/>
        </w:rPr>
      </w:pPr>
      <w:r w:rsidRPr="00462A90">
        <w:rPr>
          <w:rFonts w:ascii="Arial" w:hAnsi="Arial" w:cs="Arial"/>
          <w:b/>
          <w:lang w:val="en-GB"/>
        </w:rPr>
        <w:t xml:space="preserve">V.    Resonance &amp;Filters </w:t>
      </w:r>
    </w:p>
    <w:p w:rsidR="002A7ACD" w:rsidRPr="00462A90" w:rsidRDefault="002A7ACD" w:rsidP="002A7ACD">
      <w:pPr>
        <w:pStyle w:val="BodyText"/>
        <w:tabs>
          <w:tab w:val="left" w:pos="720"/>
        </w:tabs>
        <w:ind w:left="360"/>
        <w:jc w:val="both"/>
        <w:rPr>
          <w:rFonts w:ascii="Arial" w:hAnsi="Arial" w:cs="Arial"/>
          <w:lang w:val="en-GB"/>
        </w:rPr>
      </w:pPr>
    </w:p>
    <w:p w:rsidR="002A7ACD" w:rsidRPr="00462A90" w:rsidRDefault="002A7ACD" w:rsidP="002A7ACD">
      <w:pPr>
        <w:pStyle w:val="BodyText"/>
        <w:numPr>
          <w:ilvl w:val="0"/>
          <w:numId w:val="195"/>
        </w:numPr>
        <w:tabs>
          <w:tab w:val="left" w:pos="426"/>
        </w:tabs>
        <w:spacing w:after="0" w:line="240" w:lineRule="auto"/>
        <w:jc w:val="both"/>
        <w:rPr>
          <w:rFonts w:ascii="Arial" w:hAnsi="Arial" w:cs="Arial"/>
          <w:lang w:val="en-GB"/>
        </w:rPr>
      </w:pPr>
      <w:r w:rsidRPr="00462A90">
        <w:rPr>
          <w:rFonts w:ascii="Arial" w:hAnsi="Arial" w:cs="Arial"/>
          <w:lang w:val="en-GB"/>
        </w:rPr>
        <w:t>To plot resonant curves of a tuned circuit</w:t>
      </w:r>
    </w:p>
    <w:p w:rsidR="002A7ACD" w:rsidRPr="00462A90" w:rsidRDefault="002A7ACD" w:rsidP="002A7ACD">
      <w:pPr>
        <w:pStyle w:val="BodyText"/>
        <w:tabs>
          <w:tab w:val="left" w:pos="720"/>
        </w:tabs>
        <w:ind w:left="709" w:hanging="259"/>
        <w:jc w:val="both"/>
        <w:rPr>
          <w:rFonts w:ascii="Arial" w:hAnsi="Arial" w:cs="Arial"/>
          <w:lang w:val="en-GB"/>
        </w:rPr>
      </w:pPr>
      <w:r w:rsidRPr="00462A90">
        <w:rPr>
          <w:rFonts w:ascii="Arial" w:hAnsi="Arial" w:cs="Arial"/>
          <w:lang w:val="en-GB"/>
        </w:rPr>
        <w:t>a)Series Resonance., b)Parallel Resonance. c) Wind a small coil  and determine  its inductance</w:t>
      </w:r>
    </w:p>
    <w:p w:rsidR="002A7ACD" w:rsidRPr="00462A90" w:rsidRDefault="002A7ACD" w:rsidP="002A7ACD">
      <w:pPr>
        <w:pStyle w:val="BodyText"/>
        <w:tabs>
          <w:tab w:val="left" w:pos="720"/>
        </w:tabs>
        <w:ind w:left="709" w:hanging="259"/>
        <w:jc w:val="both"/>
        <w:rPr>
          <w:rFonts w:ascii="Arial" w:hAnsi="Arial" w:cs="Arial"/>
          <w:lang w:val="en-GB"/>
        </w:rPr>
      </w:pPr>
    </w:p>
    <w:p w:rsidR="002A7ACD" w:rsidRPr="00462A90" w:rsidRDefault="002A7ACD" w:rsidP="002A7ACD">
      <w:pPr>
        <w:pStyle w:val="BodyText"/>
        <w:numPr>
          <w:ilvl w:val="0"/>
          <w:numId w:val="195"/>
        </w:numPr>
        <w:tabs>
          <w:tab w:val="left" w:pos="426"/>
        </w:tabs>
        <w:spacing w:after="0" w:line="240" w:lineRule="auto"/>
        <w:jc w:val="both"/>
        <w:rPr>
          <w:rFonts w:ascii="Arial" w:hAnsi="Arial" w:cs="Arial"/>
          <w:lang w:val="en-GB"/>
        </w:rPr>
      </w:pPr>
      <w:r w:rsidRPr="00462A90">
        <w:rPr>
          <w:rFonts w:ascii="Arial" w:hAnsi="Arial" w:cs="Arial"/>
          <w:lang w:val="en-GB"/>
        </w:rPr>
        <w:t xml:space="preserve">Design and construct   constant K filters  of 1st order </w:t>
      </w:r>
    </w:p>
    <w:p w:rsidR="002A7ACD" w:rsidRPr="00462A90" w:rsidRDefault="002A7ACD" w:rsidP="002A7ACD">
      <w:pPr>
        <w:pStyle w:val="BodyText"/>
        <w:tabs>
          <w:tab w:val="left" w:pos="720"/>
        </w:tabs>
        <w:ind w:left="709" w:hanging="259"/>
        <w:jc w:val="both"/>
        <w:rPr>
          <w:rFonts w:ascii="Arial" w:hAnsi="Arial" w:cs="Arial"/>
          <w:lang w:val="en-GB"/>
        </w:rPr>
      </w:pPr>
      <w:r w:rsidRPr="00462A90">
        <w:rPr>
          <w:rFonts w:ascii="Arial" w:hAnsi="Arial" w:cs="Arial"/>
          <w:lang w:val="en-GB"/>
        </w:rPr>
        <w:t>a) Design and implement a Low pass filter with a cut off frequency of 10 KHz(or any other frequency)  and evaluate the performance</w:t>
      </w:r>
    </w:p>
    <w:p w:rsidR="002A7ACD" w:rsidRPr="00462A90" w:rsidRDefault="002A7ACD" w:rsidP="002A7ACD">
      <w:pPr>
        <w:pStyle w:val="BodyText"/>
        <w:tabs>
          <w:tab w:val="left" w:pos="720"/>
        </w:tabs>
        <w:ind w:left="709" w:hanging="259"/>
        <w:jc w:val="both"/>
        <w:rPr>
          <w:rFonts w:ascii="Arial" w:hAnsi="Arial" w:cs="Arial"/>
          <w:lang w:val="en-GB"/>
        </w:rPr>
      </w:pPr>
      <w:r w:rsidRPr="00462A90">
        <w:rPr>
          <w:rFonts w:ascii="Arial" w:hAnsi="Arial" w:cs="Arial"/>
          <w:lang w:val="en-GB"/>
        </w:rPr>
        <w:t>b) Design and implement a High pass filter with a cut off frequency of 10 KHz(or any other frequency)  and evaluate the performance</w:t>
      </w:r>
    </w:p>
    <w:p w:rsidR="002A7ACD" w:rsidRPr="00462A90" w:rsidRDefault="002A7ACD" w:rsidP="002A7ACD">
      <w:pPr>
        <w:pStyle w:val="BodyText"/>
        <w:tabs>
          <w:tab w:val="left" w:pos="720"/>
        </w:tabs>
        <w:ind w:left="709" w:hanging="259"/>
        <w:jc w:val="both"/>
        <w:rPr>
          <w:rFonts w:ascii="Arial" w:hAnsi="Arial" w:cs="Arial"/>
          <w:lang w:val="en-GB"/>
        </w:rPr>
      </w:pPr>
    </w:p>
    <w:p w:rsidR="002A7ACD" w:rsidRPr="00462A90" w:rsidRDefault="002A7ACD" w:rsidP="002A7ACD">
      <w:pPr>
        <w:pStyle w:val="BodyText"/>
        <w:tabs>
          <w:tab w:val="left" w:pos="720"/>
        </w:tabs>
        <w:jc w:val="both"/>
        <w:rPr>
          <w:rFonts w:ascii="Arial" w:hAnsi="Arial" w:cs="Arial"/>
          <w:b/>
          <w:lang w:val="en-GB"/>
        </w:rPr>
      </w:pPr>
    </w:p>
    <w:p w:rsidR="002A7ACD" w:rsidRPr="00462A90" w:rsidRDefault="002A7ACD" w:rsidP="002A7ACD">
      <w:pPr>
        <w:pStyle w:val="BodyText"/>
        <w:tabs>
          <w:tab w:val="left" w:pos="720"/>
        </w:tabs>
        <w:jc w:val="both"/>
        <w:rPr>
          <w:rFonts w:ascii="Arial" w:hAnsi="Arial" w:cs="Arial"/>
          <w:b/>
          <w:lang w:val="en-GB"/>
        </w:rPr>
      </w:pPr>
      <w:r w:rsidRPr="00462A90">
        <w:rPr>
          <w:rFonts w:ascii="Arial" w:hAnsi="Arial" w:cs="Arial"/>
          <w:b/>
          <w:lang w:val="en-GB"/>
        </w:rPr>
        <w:t>Objectives &amp; Key Competencies</w:t>
      </w:r>
    </w:p>
    <w:p w:rsidR="002A7ACD" w:rsidRPr="00462A90" w:rsidRDefault="002A7ACD" w:rsidP="002A7ACD">
      <w:pPr>
        <w:pStyle w:val="BodyText"/>
        <w:tabs>
          <w:tab w:val="left" w:pos="720"/>
        </w:tabs>
        <w:rPr>
          <w:rFonts w:ascii="Arial" w:hAnsi="Arial" w:cs="Arial"/>
          <w:b/>
          <w:i/>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2"/>
        <w:gridCol w:w="3415"/>
        <w:gridCol w:w="2981"/>
        <w:gridCol w:w="2538"/>
      </w:tblGrid>
      <w:tr w:rsidR="002A7ACD" w:rsidRPr="00462A90" w:rsidTr="00823102">
        <w:tc>
          <w:tcPr>
            <w:tcW w:w="642" w:type="dxa"/>
          </w:tcPr>
          <w:p w:rsidR="002A7ACD" w:rsidRPr="00462A90" w:rsidRDefault="002A7ACD" w:rsidP="00823102">
            <w:pPr>
              <w:pStyle w:val="BodyText"/>
              <w:tabs>
                <w:tab w:val="left" w:pos="720"/>
              </w:tabs>
              <w:rPr>
                <w:rFonts w:ascii="Arial" w:hAnsi="Arial" w:cs="Arial"/>
                <w:b/>
                <w:lang w:val="en-GB"/>
              </w:rPr>
            </w:pPr>
            <w:r w:rsidRPr="00462A90">
              <w:rPr>
                <w:rFonts w:ascii="Arial" w:hAnsi="Arial" w:cs="Arial"/>
                <w:b/>
                <w:lang w:val="en-GB"/>
              </w:rPr>
              <w:t>Exp No</w:t>
            </w:r>
          </w:p>
        </w:tc>
        <w:tc>
          <w:tcPr>
            <w:tcW w:w="3415" w:type="dxa"/>
          </w:tcPr>
          <w:p w:rsidR="002A7ACD" w:rsidRPr="00462A90" w:rsidRDefault="002A7ACD" w:rsidP="00823102">
            <w:pPr>
              <w:pStyle w:val="BodyText"/>
              <w:tabs>
                <w:tab w:val="left" w:pos="720"/>
              </w:tabs>
              <w:rPr>
                <w:rFonts w:ascii="Arial" w:hAnsi="Arial" w:cs="Arial"/>
                <w:b/>
                <w:lang w:val="en-GB"/>
              </w:rPr>
            </w:pPr>
            <w:r w:rsidRPr="00462A90">
              <w:rPr>
                <w:rFonts w:ascii="Arial" w:hAnsi="Arial" w:cs="Arial"/>
                <w:b/>
                <w:lang w:val="en-GB"/>
              </w:rPr>
              <w:t>Name of the Experiment</w:t>
            </w:r>
          </w:p>
          <w:p w:rsidR="002A7ACD" w:rsidRPr="00462A90" w:rsidRDefault="002A7ACD" w:rsidP="00823102">
            <w:pPr>
              <w:pStyle w:val="BodyText"/>
              <w:tabs>
                <w:tab w:val="left" w:pos="720"/>
              </w:tabs>
              <w:rPr>
                <w:rFonts w:ascii="Arial" w:hAnsi="Arial" w:cs="Arial"/>
                <w:b/>
                <w:lang w:val="en-GB"/>
              </w:rPr>
            </w:pPr>
            <w:r w:rsidRPr="00462A90">
              <w:rPr>
                <w:rFonts w:ascii="Arial" w:hAnsi="Arial" w:cs="Arial"/>
                <w:b/>
                <w:lang w:val="en-GB"/>
              </w:rPr>
              <w:t>(No of Periods)</w:t>
            </w:r>
          </w:p>
        </w:tc>
        <w:tc>
          <w:tcPr>
            <w:tcW w:w="2981" w:type="dxa"/>
          </w:tcPr>
          <w:p w:rsidR="002A7ACD" w:rsidRPr="00462A90" w:rsidRDefault="002A7ACD" w:rsidP="00823102">
            <w:pPr>
              <w:pStyle w:val="BodyText"/>
              <w:tabs>
                <w:tab w:val="left" w:pos="720"/>
              </w:tabs>
              <w:rPr>
                <w:rFonts w:ascii="Arial" w:hAnsi="Arial" w:cs="Arial"/>
                <w:b/>
                <w:lang w:val="en-GB"/>
              </w:rPr>
            </w:pPr>
            <w:r w:rsidRPr="00462A90">
              <w:rPr>
                <w:rFonts w:ascii="Arial" w:hAnsi="Arial" w:cs="Arial"/>
                <w:b/>
                <w:lang w:val="en-GB"/>
              </w:rPr>
              <w:t xml:space="preserve">Competencies </w:t>
            </w:r>
          </w:p>
        </w:tc>
        <w:tc>
          <w:tcPr>
            <w:tcW w:w="2538" w:type="dxa"/>
          </w:tcPr>
          <w:p w:rsidR="002A7ACD" w:rsidRPr="00462A90" w:rsidRDefault="002A7ACD" w:rsidP="00823102">
            <w:pPr>
              <w:pStyle w:val="BodyText"/>
              <w:tabs>
                <w:tab w:val="left" w:pos="720"/>
              </w:tabs>
              <w:rPr>
                <w:rFonts w:ascii="Arial" w:hAnsi="Arial" w:cs="Arial"/>
                <w:b/>
                <w:lang w:val="en-GB"/>
              </w:rPr>
            </w:pPr>
            <w:r w:rsidRPr="00462A90">
              <w:rPr>
                <w:rFonts w:ascii="Arial" w:hAnsi="Arial" w:cs="Arial"/>
                <w:b/>
                <w:lang w:val="en-GB"/>
              </w:rPr>
              <w:t>Key competencies</w:t>
            </w:r>
          </w:p>
        </w:tc>
      </w:tr>
      <w:tr w:rsidR="002A7ACD" w:rsidRPr="00462A90" w:rsidTr="00823102">
        <w:trPr>
          <w:trHeight w:val="895"/>
        </w:trPr>
        <w:tc>
          <w:tcPr>
            <w:tcW w:w="642" w:type="dxa"/>
            <w:tcBorders>
              <w:bottom w:val="single" w:sz="4" w:space="0" w:color="auto"/>
            </w:tcBorders>
          </w:tcPr>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t>1</w:t>
            </w:r>
          </w:p>
        </w:tc>
        <w:tc>
          <w:tcPr>
            <w:tcW w:w="3415" w:type="dxa"/>
            <w:tcBorders>
              <w:bottom w:val="single" w:sz="4" w:space="0" w:color="auto"/>
            </w:tcBorders>
          </w:tcPr>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a) To Verify Thevenin’s      theorem. (3)</w:t>
            </w:r>
          </w:p>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b) To  Determine the Thevenin’s Resistance of a Potential divider network</w:t>
            </w:r>
          </w:p>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c) To Verify Norton’s theorem</w:t>
            </w:r>
          </w:p>
          <w:p w:rsidR="002A7ACD" w:rsidRPr="00462A90" w:rsidRDefault="002A7ACD" w:rsidP="00823102">
            <w:pPr>
              <w:pStyle w:val="BodyText"/>
              <w:tabs>
                <w:tab w:val="left" w:pos="720"/>
              </w:tabs>
              <w:ind w:left="-40"/>
              <w:rPr>
                <w:rFonts w:ascii="Arial" w:hAnsi="Arial" w:cs="Arial"/>
                <w:lang w:val="en-GB"/>
              </w:rPr>
            </w:pPr>
          </w:p>
        </w:tc>
        <w:tc>
          <w:tcPr>
            <w:tcW w:w="2981" w:type="dxa"/>
            <w:tcBorders>
              <w:bottom w:val="single" w:sz="4" w:space="0" w:color="auto"/>
            </w:tcBorders>
          </w:tcPr>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1.Assemble the circuit</w:t>
            </w:r>
          </w:p>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2.Observe the polarity of sources and meters</w:t>
            </w:r>
          </w:p>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3.Use voltmeter and ammeter correctly</w:t>
            </w:r>
          </w:p>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4.Choose correct Ranges</w:t>
            </w:r>
          </w:p>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5.Follow the sequence of procedure</w:t>
            </w:r>
          </w:p>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6.Verify theoretical &amp; Practical results</w:t>
            </w:r>
          </w:p>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7.Troubleshoot any faults</w:t>
            </w:r>
          </w:p>
        </w:tc>
        <w:tc>
          <w:tcPr>
            <w:tcW w:w="2538" w:type="dxa"/>
            <w:tcBorders>
              <w:bottom w:val="single" w:sz="4" w:space="0" w:color="auto"/>
            </w:tcBorders>
          </w:tcPr>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1. Select meters and components</w:t>
            </w:r>
          </w:p>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 xml:space="preserve">Open and short the  </w:t>
            </w:r>
          </w:p>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Circuit terminals  with care</w:t>
            </w:r>
          </w:p>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2.Use voltmeter and ammeter correctly</w:t>
            </w:r>
          </w:p>
          <w:p w:rsidR="002A7ACD" w:rsidRPr="00462A90" w:rsidRDefault="002A7ACD" w:rsidP="00823102">
            <w:pPr>
              <w:spacing w:after="0" w:line="240" w:lineRule="auto"/>
              <w:ind w:left="-40"/>
              <w:rPr>
                <w:rFonts w:ascii="Arial" w:hAnsi="Arial" w:cs="Arial"/>
              </w:rPr>
            </w:pPr>
          </w:p>
        </w:tc>
      </w:tr>
      <w:tr w:rsidR="002A7ACD" w:rsidRPr="00462A90" w:rsidTr="00823102">
        <w:trPr>
          <w:trHeight w:val="2795"/>
        </w:trPr>
        <w:tc>
          <w:tcPr>
            <w:tcW w:w="642" w:type="dxa"/>
            <w:tcBorders>
              <w:top w:val="single" w:sz="4" w:space="0" w:color="auto"/>
              <w:bottom w:val="single" w:sz="4" w:space="0" w:color="auto"/>
            </w:tcBorders>
          </w:tcPr>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lastRenderedPageBreak/>
              <w:t>2</w:t>
            </w:r>
          </w:p>
        </w:tc>
        <w:tc>
          <w:tcPr>
            <w:tcW w:w="3415" w:type="dxa"/>
            <w:tcBorders>
              <w:top w:val="single" w:sz="4" w:space="0" w:color="auto"/>
              <w:bottom w:val="single" w:sz="4" w:space="0" w:color="auto"/>
            </w:tcBorders>
          </w:tcPr>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a) To Verify Super position theorem.(3)</w:t>
            </w:r>
          </w:p>
          <w:p w:rsidR="002A7ACD" w:rsidRPr="00462A90" w:rsidRDefault="002A7ACD" w:rsidP="00823102">
            <w:pPr>
              <w:pStyle w:val="BodyText"/>
              <w:tabs>
                <w:tab w:val="left" w:pos="720"/>
                <w:tab w:val="left" w:pos="1440"/>
              </w:tabs>
              <w:ind w:left="-40"/>
              <w:rPr>
                <w:rFonts w:ascii="Arial" w:hAnsi="Arial" w:cs="Arial"/>
                <w:lang w:val="en-GB"/>
              </w:rPr>
            </w:pPr>
            <w:r w:rsidRPr="00462A90">
              <w:rPr>
                <w:rFonts w:ascii="Arial" w:hAnsi="Arial" w:cs="Arial"/>
                <w:lang w:val="en-GB"/>
              </w:rPr>
              <w:t>b) To Verify Maximum power transfer theorem.</w:t>
            </w:r>
          </w:p>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c) To Connect Four  4 ohms speakers to obtain 4 Ohms Impedance and test for maximum power output by Audio amplifier at 4 ohms  output terminals</w:t>
            </w:r>
          </w:p>
        </w:tc>
        <w:tc>
          <w:tcPr>
            <w:tcW w:w="2981" w:type="dxa"/>
            <w:tcBorders>
              <w:top w:val="single" w:sz="4" w:space="0" w:color="auto"/>
              <w:bottom w:val="single" w:sz="4" w:space="0" w:color="auto"/>
            </w:tcBorders>
          </w:tcPr>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1.Assemble the circuit</w:t>
            </w:r>
          </w:p>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2.Observe the polarity of sources and meters</w:t>
            </w:r>
          </w:p>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3.Use voltmeter and ammeter correctly</w:t>
            </w:r>
          </w:p>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4.Choose correct Ranges</w:t>
            </w:r>
          </w:p>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5.Troubleshoot any faults</w:t>
            </w:r>
          </w:p>
        </w:tc>
        <w:tc>
          <w:tcPr>
            <w:tcW w:w="2538" w:type="dxa"/>
            <w:tcBorders>
              <w:top w:val="single" w:sz="4" w:space="0" w:color="auto"/>
              <w:bottom w:val="single" w:sz="4" w:space="0" w:color="auto"/>
            </w:tcBorders>
          </w:tcPr>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1.Use voltmeter and ammeter correctly</w:t>
            </w:r>
          </w:p>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2. Observe Polarity</w:t>
            </w:r>
          </w:p>
          <w:p w:rsidR="002A7ACD" w:rsidRPr="00462A90" w:rsidRDefault="002A7ACD" w:rsidP="00823102">
            <w:pPr>
              <w:tabs>
                <w:tab w:val="left" w:pos="720"/>
              </w:tabs>
              <w:spacing w:after="0" w:line="240" w:lineRule="auto"/>
              <w:ind w:left="-40"/>
              <w:rPr>
                <w:rFonts w:ascii="Arial" w:eastAsia="Times New Roman" w:hAnsi="Arial" w:cs="Arial"/>
                <w:lang w:val="en-GB"/>
              </w:rPr>
            </w:pPr>
            <w:r w:rsidRPr="00462A90">
              <w:rPr>
                <w:rFonts w:ascii="Arial" w:eastAsia="Times New Roman" w:hAnsi="Arial" w:cs="Arial"/>
                <w:lang w:val="en-GB"/>
              </w:rPr>
              <w:t>3.Find out correct series parallel combination to obtain desired impedance</w:t>
            </w:r>
          </w:p>
        </w:tc>
      </w:tr>
      <w:tr w:rsidR="002A7ACD" w:rsidRPr="00462A90" w:rsidTr="00823102">
        <w:trPr>
          <w:trHeight w:val="593"/>
        </w:trPr>
        <w:tc>
          <w:tcPr>
            <w:tcW w:w="642" w:type="dxa"/>
            <w:tcBorders>
              <w:top w:val="single" w:sz="4" w:space="0" w:color="auto"/>
            </w:tcBorders>
          </w:tcPr>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t>3</w:t>
            </w:r>
          </w:p>
        </w:tc>
        <w:tc>
          <w:tcPr>
            <w:tcW w:w="3415" w:type="dxa"/>
            <w:tcBorders>
              <w:top w:val="single" w:sz="4" w:space="0" w:color="auto"/>
            </w:tcBorders>
          </w:tcPr>
          <w:p w:rsidR="002A7ACD" w:rsidRPr="00462A90" w:rsidRDefault="002A7ACD" w:rsidP="00823102">
            <w:pPr>
              <w:pStyle w:val="BodyText"/>
              <w:tabs>
                <w:tab w:val="left" w:pos="450"/>
                <w:tab w:val="left" w:pos="1573"/>
              </w:tabs>
              <w:ind w:hanging="12"/>
              <w:jc w:val="both"/>
              <w:rPr>
                <w:rFonts w:ascii="Arial" w:hAnsi="Arial" w:cs="Arial"/>
                <w:lang w:val="en-GB"/>
              </w:rPr>
            </w:pPr>
            <w:r w:rsidRPr="00462A90">
              <w:rPr>
                <w:rFonts w:ascii="Arial" w:hAnsi="Arial" w:cs="Arial"/>
                <w:lang w:val="en-GB"/>
              </w:rPr>
              <w:t>To measure the component values using special equipment(3)</w:t>
            </w:r>
          </w:p>
          <w:p w:rsidR="002A7ACD" w:rsidRPr="00462A90" w:rsidRDefault="002A7ACD" w:rsidP="00823102">
            <w:pPr>
              <w:pStyle w:val="BodyText"/>
              <w:tabs>
                <w:tab w:val="left" w:pos="720"/>
              </w:tabs>
              <w:ind w:hanging="12"/>
              <w:jc w:val="both"/>
              <w:rPr>
                <w:rFonts w:ascii="Arial" w:hAnsi="Arial" w:cs="Arial"/>
                <w:lang w:val="en-GB"/>
              </w:rPr>
            </w:pPr>
            <w:r w:rsidRPr="00462A90">
              <w:rPr>
                <w:rFonts w:ascii="Arial" w:hAnsi="Arial" w:cs="Arial"/>
                <w:lang w:val="en-GB"/>
              </w:rPr>
              <w:t xml:space="preserve">a) Use DMM/ Multimeter to measure DC current , AC Current  ,Beta of transistor </w:t>
            </w:r>
          </w:p>
          <w:p w:rsidR="002A7ACD" w:rsidRPr="00462A90" w:rsidRDefault="002A7ACD" w:rsidP="00823102">
            <w:pPr>
              <w:pStyle w:val="BodyText"/>
              <w:tabs>
                <w:tab w:val="left" w:pos="168"/>
                <w:tab w:val="left" w:pos="528"/>
              </w:tabs>
              <w:ind w:hanging="12"/>
              <w:rPr>
                <w:rFonts w:ascii="Arial" w:hAnsi="Arial" w:cs="Arial"/>
                <w:lang w:val="en-GB"/>
              </w:rPr>
            </w:pPr>
            <w:r w:rsidRPr="00462A90">
              <w:rPr>
                <w:rFonts w:ascii="Arial" w:hAnsi="Arial" w:cs="Arial"/>
                <w:lang w:val="en-GB"/>
              </w:rPr>
              <w:t>b) To Use the AC bridge /Digital LCR meter to measure Resistance , Inductance , Capacitance and Q</w:t>
            </w:r>
          </w:p>
          <w:p w:rsidR="002A7ACD" w:rsidRPr="00462A90" w:rsidRDefault="002A7ACD" w:rsidP="00823102">
            <w:pPr>
              <w:pStyle w:val="BodyText"/>
              <w:tabs>
                <w:tab w:val="left" w:pos="168"/>
                <w:tab w:val="left" w:pos="720"/>
              </w:tabs>
              <w:ind w:hanging="12"/>
              <w:jc w:val="both"/>
              <w:rPr>
                <w:rFonts w:ascii="Arial" w:hAnsi="Arial" w:cs="Arial"/>
                <w:lang w:val="en-GB"/>
              </w:rPr>
            </w:pPr>
            <w:r w:rsidRPr="00462A90">
              <w:rPr>
                <w:rFonts w:ascii="Arial" w:hAnsi="Arial" w:cs="Arial"/>
                <w:lang w:val="en-GB"/>
              </w:rPr>
              <w:t>c) To measure the Distortion factor  using Distortion Factor Meter.</w:t>
            </w:r>
          </w:p>
          <w:p w:rsidR="002A7ACD" w:rsidRPr="00462A90" w:rsidRDefault="002A7ACD" w:rsidP="00823102">
            <w:pPr>
              <w:pStyle w:val="BodyText"/>
              <w:ind w:left="-40"/>
              <w:rPr>
                <w:rFonts w:ascii="Arial" w:hAnsi="Arial" w:cs="Arial"/>
                <w:lang w:val="en-GB"/>
              </w:rPr>
            </w:pPr>
          </w:p>
        </w:tc>
        <w:tc>
          <w:tcPr>
            <w:tcW w:w="2981" w:type="dxa"/>
            <w:tcBorders>
              <w:top w:val="single" w:sz="4" w:space="0" w:color="auto"/>
            </w:tcBorders>
          </w:tcPr>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1.Identify the RLC bridge/Digital RLC meter and note the front panel controls.</w:t>
            </w:r>
          </w:p>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2.Measure  component values by selecting the proper mode and range</w:t>
            </w:r>
          </w:p>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 xml:space="preserve">3.Use distortion factor meter for measure percentage of distortion </w:t>
            </w:r>
          </w:p>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4.Use AF power meter</w:t>
            </w:r>
          </w:p>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5.Use function Generator</w:t>
            </w:r>
          </w:p>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6.Use AC voltmeter in dB scale</w:t>
            </w:r>
          </w:p>
        </w:tc>
        <w:tc>
          <w:tcPr>
            <w:tcW w:w="2538" w:type="dxa"/>
            <w:tcBorders>
              <w:top w:val="single" w:sz="4" w:space="0" w:color="auto"/>
            </w:tcBorders>
          </w:tcPr>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 xml:space="preserve">1.Identify RLC meters </w:t>
            </w:r>
          </w:p>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2 Use the RLC meter and Distortion factor meter</w:t>
            </w:r>
          </w:p>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3.Use AF power meter</w:t>
            </w:r>
          </w:p>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4.Use AC voltmeter in dB scale</w:t>
            </w:r>
          </w:p>
        </w:tc>
      </w:tr>
      <w:tr w:rsidR="002A7ACD" w:rsidRPr="00462A90" w:rsidTr="00823102">
        <w:trPr>
          <w:trHeight w:val="593"/>
        </w:trPr>
        <w:tc>
          <w:tcPr>
            <w:tcW w:w="642" w:type="dxa"/>
            <w:tcBorders>
              <w:top w:val="single" w:sz="4" w:space="0" w:color="auto"/>
            </w:tcBorders>
          </w:tcPr>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t>4</w:t>
            </w:r>
          </w:p>
        </w:tc>
        <w:tc>
          <w:tcPr>
            <w:tcW w:w="3415" w:type="dxa"/>
            <w:tcBorders>
              <w:top w:val="single" w:sz="4" w:space="0" w:color="auto"/>
            </w:tcBorders>
          </w:tcPr>
          <w:p w:rsidR="002A7ACD" w:rsidRPr="00462A90" w:rsidRDefault="002A7ACD" w:rsidP="00823102">
            <w:pPr>
              <w:pStyle w:val="BodyText"/>
              <w:tabs>
                <w:tab w:val="left" w:pos="450"/>
              </w:tabs>
              <w:jc w:val="both"/>
              <w:rPr>
                <w:rFonts w:ascii="Arial" w:hAnsi="Arial" w:cs="Arial"/>
                <w:lang w:val="en-GB"/>
              </w:rPr>
            </w:pPr>
            <w:r w:rsidRPr="00462A90">
              <w:rPr>
                <w:rFonts w:ascii="Arial" w:hAnsi="Arial" w:cs="Arial"/>
                <w:lang w:val="en-GB"/>
              </w:rPr>
              <w:t>To familiarize with CRO front panel controls and observe the effect of different settings(3)</w:t>
            </w:r>
          </w:p>
          <w:p w:rsidR="002A7ACD" w:rsidRPr="00462A90" w:rsidRDefault="002A7ACD" w:rsidP="00823102">
            <w:pPr>
              <w:pStyle w:val="BodyText"/>
              <w:tabs>
                <w:tab w:val="left" w:pos="168"/>
                <w:tab w:val="left" w:pos="394"/>
              </w:tabs>
              <w:ind w:left="78"/>
              <w:jc w:val="both"/>
              <w:rPr>
                <w:rFonts w:ascii="Arial" w:hAnsi="Arial" w:cs="Arial"/>
                <w:lang w:val="en-GB"/>
              </w:rPr>
            </w:pPr>
            <w:r w:rsidRPr="00462A90">
              <w:rPr>
                <w:rFonts w:ascii="Arial" w:hAnsi="Arial" w:cs="Arial"/>
                <w:lang w:val="en-GB"/>
              </w:rPr>
              <w:t>a)To set  intensity , Astigmatism and Focus controls to display i) Medium frequency           ii) Low frequency  iii) High frequency.</w:t>
            </w:r>
          </w:p>
          <w:p w:rsidR="002A7ACD" w:rsidRPr="00462A90" w:rsidRDefault="002A7ACD" w:rsidP="00823102">
            <w:pPr>
              <w:pStyle w:val="BodyText"/>
              <w:tabs>
                <w:tab w:val="left" w:pos="168"/>
                <w:tab w:val="left" w:pos="394"/>
              </w:tabs>
              <w:ind w:left="78"/>
              <w:jc w:val="both"/>
              <w:rPr>
                <w:rFonts w:ascii="Arial" w:hAnsi="Arial" w:cs="Arial"/>
                <w:lang w:val="en-GB"/>
              </w:rPr>
            </w:pPr>
            <w:r w:rsidRPr="00462A90">
              <w:rPr>
                <w:rFonts w:ascii="Arial" w:hAnsi="Arial" w:cs="Arial"/>
                <w:lang w:val="en-GB"/>
              </w:rPr>
              <w:t>b) To apply different waveforms using function generator and produce flicker free waveforms</w:t>
            </w:r>
          </w:p>
          <w:p w:rsidR="002A7ACD" w:rsidRPr="00462A90" w:rsidRDefault="002A7ACD" w:rsidP="00823102">
            <w:pPr>
              <w:pStyle w:val="BodyText"/>
              <w:tabs>
                <w:tab w:val="left" w:pos="168"/>
                <w:tab w:val="left" w:pos="394"/>
              </w:tabs>
              <w:ind w:left="78"/>
              <w:jc w:val="both"/>
              <w:rPr>
                <w:rFonts w:ascii="Arial" w:hAnsi="Arial" w:cs="Arial"/>
                <w:lang w:val="en-GB"/>
              </w:rPr>
            </w:pPr>
            <w:r w:rsidRPr="00462A90">
              <w:rPr>
                <w:rFonts w:ascii="Arial" w:hAnsi="Arial" w:cs="Arial"/>
                <w:lang w:val="en-GB"/>
              </w:rPr>
              <w:t xml:space="preserve">c) To set the output of function generator to desired amplitude and frequency (say 20 milli volts and 1.5 KHz) by observing </w:t>
            </w:r>
            <w:r w:rsidRPr="00462A90">
              <w:rPr>
                <w:rFonts w:ascii="Arial" w:hAnsi="Arial" w:cs="Arial"/>
                <w:lang w:val="en-GB"/>
              </w:rPr>
              <w:lastRenderedPageBreak/>
              <w:t>on CRO.</w:t>
            </w:r>
          </w:p>
          <w:p w:rsidR="002A7ACD" w:rsidRPr="00462A90" w:rsidRDefault="002A7ACD" w:rsidP="00823102">
            <w:pPr>
              <w:pStyle w:val="BodyText"/>
              <w:ind w:left="-40"/>
              <w:rPr>
                <w:rFonts w:ascii="Arial" w:hAnsi="Arial" w:cs="Arial"/>
                <w:lang w:val="en-GB"/>
              </w:rPr>
            </w:pPr>
          </w:p>
        </w:tc>
        <w:tc>
          <w:tcPr>
            <w:tcW w:w="2981" w:type="dxa"/>
            <w:tcBorders>
              <w:top w:val="single" w:sz="4" w:space="0" w:color="auto"/>
            </w:tcBorders>
          </w:tcPr>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lastRenderedPageBreak/>
              <w:t xml:space="preserve">1.Use Function Generator </w:t>
            </w:r>
          </w:p>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2.Use various controls and select appropriate ranges on analog CRO</w:t>
            </w:r>
          </w:p>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3.Connect  BNC Probe</w:t>
            </w:r>
          </w:p>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4.Test the BNC Cable before applying the signal</w:t>
            </w:r>
          </w:p>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5.Observe Positive and Negative peaks of a wave form.</w:t>
            </w:r>
          </w:p>
          <w:p w:rsidR="002A7ACD" w:rsidRPr="00462A90" w:rsidRDefault="002A7ACD" w:rsidP="00823102">
            <w:pPr>
              <w:pStyle w:val="BodyText"/>
              <w:tabs>
                <w:tab w:val="left" w:pos="720"/>
              </w:tabs>
              <w:ind w:left="-40"/>
              <w:rPr>
                <w:rFonts w:ascii="Arial" w:hAnsi="Arial" w:cs="Arial"/>
                <w:lang w:val="en-GB"/>
              </w:rPr>
            </w:pPr>
          </w:p>
        </w:tc>
        <w:tc>
          <w:tcPr>
            <w:tcW w:w="2538" w:type="dxa"/>
            <w:tcBorders>
              <w:top w:val="single" w:sz="4" w:space="0" w:color="auto"/>
            </w:tcBorders>
          </w:tcPr>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 xml:space="preserve">1.Use Function generator </w:t>
            </w:r>
          </w:p>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2.Use  CRO controls and selecting  Correct Ranges</w:t>
            </w:r>
          </w:p>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3.Produce  flicker free waveform and measure  the amplitude , Time period and frequency of signal</w:t>
            </w:r>
          </w:p>
        </w:tc>
      </w:tr>
      <w:tr w:rsidR="002A7ACD" w:rsidRPr="00462A90" w:rsidTr="00823102">
        <w:trPr>
          <w:trHeight w:val="593"/>
        </w:trPr>
        <w:tc>
          <w:tcPr>
            <w:tcW w:w="642" w:type="dxa"/>
            <w:tcBorders>
              <w:top w:val="single" w:sz="4" w:space="0" w:color="auto"/>
            </w:tcBorders>
          </w:tcPr>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lastRenderedPageBreak/>
              <w:t>5</w:t>
            </w:r>
          </w:p>
        </w:tc>
        <w:tc>
          <w:tcPr>
            <w:tcW w:w="3415" w:type="dxa"/>
            <w:tcBorders>
              <w:top w:val="single" w:sz="4" w:space="0" w:color="auto"/>
            </w:tcBorders>
          </w:tcPr>
          <w:p w:rsidR="002A7ACD" w:rsidRPr="00462A90" w:rsidRDefault="002A7ACD" w:rsidP="00823102">
            <w:pPr>
              <w:pStyle w:val="BodyText"/>
              <w:tabs>
                <w:tab w:val="left" w:pos="720"/>
              </w:tabs>
              <w:ind w:left="-12"/>
              <w:jc w:val="both"/>
              <w:rPr>
                <w:rFonts w:ascii="Arial" w:hAnsi="Arial" w:cs="Arial"/>
                <w:lang w:val="en-GB"/>
              </w:rPr>
            </w:pPr>
            <w:r w:rsidRPr="00462A90">
              <w:rPr>
                <w:rFonts w:ascii="Arial" w:hAnsi="Arial" w:cs="Arial"/>
                <w:lang w:val="en-GB"/>
              </w:rPr>
              <w:t>To determine Vertical and Horizontal  deflection sensitivity  of CRO  by applying standard signal provided on CRO (3)</w:t>
            </w:r>
          </w:p>
          <w:p w:rsidR="002A7ACD" w:rsidRPr="00462A90" w:rsidRDefault="002A7ACD" w:rsidP="00823102">
            <w:pPr>
              <w:pStyle w:val="BodyText"/>
              <w:tabs>
                <w:tab w:val="left" w:pos="720"/>
              </w:tabs>
              <w:ind w:right="-29"/>
              <w:jc w:val="both"/>
              <w:rPr>
                <w:rFonts w:ascii="Arial" w:hAnsi="Arial" w:cs="Arial"/>
                <w:lang w:val="en-GB"/>
              </w:rPr>
            </w:pPr>
            <w:r w:rsidRPr="00462A90">
              <w:rPr>
                <w:rFonts w:ascii="Arial" w:hAnsi="Arial" w:cs="Arial"/>
                <w:lang w:val="en-GB"/>
              </w:rPr>
              <w:t>a) To observe the effect of Trigger control on the waveform and display the waveform from the set point</w:t>
            </w:r>
          </w:p>
          <w:p w:rsidR="002A7ACD" w:rsidRPr="00462A90" w:rsidRDefault="002A7ACD" w:rsidP="00823102">
            <w:pPr>
              <w:pStyle w:val="BodyText"/>
              <w:tabs>
                <w:tab w:val="left" w:pos="720"/>
              </w:tabs>
              <w:ind w:hanging="12"/>
              <w:jc w:val="both"/>
              <w:rPr>
                <w:rFonts w:ascii="Arial" w:hAnsi="Arial" w:cs="Arial"/>
                <w:lang w:val="en-GB"/>
              </w:rPr>
            </w:pPr>
            <w:r w:rsidRPr="00462A90">
              <w:rPr>
                <w:rFonts w:ascii="Arial" w:hAnsi="Arial" w:cs="Arial"/>
                <w:lang w:val="en-GB"/>
              </w:rPr>
              <w:t>b) To measure signal amplitude using x10 CRO probe.</w:t>
            </w:r>
          </w:p>
          <w:p w:rsidR="002A7ACD" w:rsidRPr="00462A90" w:rsidRDefault="002A7ACD" w:rsidP="00823102">
            <w:pPr>
              <w:pStyle w:val="BodyText"/>
              <w:tabs>
                <w:tab w:val="left" w:pos="720"/>
              </w:tabs>
              <w:ind w:left="-40"/>
              <w:rPr>
                <w:rFonts w:ascii="Arial" w:hAnsi="Arial" w:cs="Arial"/>
                <w:lang w:val="en-GB"/>
              </w:rPr>
            </w:pPr>
          </w:p>
        </w:tc>
        <w:tc>
          <w:tcPr>
            <w:tcW w:w="2981" w:type="dxa"/>
            <w:tcBorders>
              <w:top w:val="single" w:sz="4" w:space="0" w:color="auto"/>
            </w:tcBorders>
          </w:tcPr>
          <w:p w:rsidR="002A7ACD" w:rsidRPr="00462A90" w:rsidRDefault="002A7ACD" w:rsidP="003E53E0">
            <w:pPr>
              <w:pStyle w:val="BodyText"/>
              <w:numPr>
                <w:ilvl w:val="0"/>
                <w:numId w:val="202"/>
              </w:numPr>
              <w:tabs>
                <w:tab w:val="left" w:pos="263"/>
              </w:tabs>
              <w:spacing w:after="0" w:line="240" w:lineRule="auto"/>
              <w:ind w:left="0" w:hanging="7"/>
              <w:rPr>
                <w:rFonts w:ascii="Arial" w:hAnsi="Arial" w:cs="Arial"/>
                <w:lang w:val="en-GB"/>
              </w:rPr>
            </w:pPr>
            <w:r w:rsidRPr="00462A90">
              <w:rPr>
                <w:rFonts w:ascii="Arial" w:hAnsi="Arial" w:cs="Arial"/>
                <w:lang w:val="en-GB"/>
              </w:rPr>
              <w:t>Apply standard signal &amp; calibrate</w:t>
            </w:r>
          </w:p>
          <w:p w:rsidR="002A7ACD" w:rsidRPr="00462A90" w:rsidRDefault="002A7ACD" w:rsidP="003E53E0">
            <w:pPr>
              <w:pStyle w:val="BodyText"/>
              <w:numPr>
                <w:ilvl w:val="0"/>
                <w:numId w:val="202"/>
              </w:numPr>
              <w:tabs>
                <w:tab w:val="left" w:pos="263"/>
              </w:tabs>
              <w:spacing w:after="0" w:line="240" w:lineRule="auto"/>
              <w:ind w:left="0" w:hanging="7"/>
              <w:rPr>
                <w:rFonts w:ascii="Arial" w:hAnsi="Arial" w:cs="Arial"/>
                <w:lang w:val="en-GB"/>
              </w:rPr>
            </w:pPr>
            <w:r w:rsidRPr="00462A90">
              <w:rPr>
                <w:rFonts w:ascii="Arial" w:hAnsi="Arial" w:cs="Arial"/>
                <w:lang w:val="en-GB"/>
              </w:rPr>
              <w:t>Display the waveform from set point using Trigger control</w:t>
            </w:r>
          </w:p>
          <w:p w:rsidR="002A7ACD" w:rsidRPr="00462A90" w:rsidRDefault="002A7ACD" w:rsidP="003E53E0">
            <w:pPr>
              <w:pStyle w:val="BodyText"/>
              <w:numPr>
                <w:ilvl w:val="0"/>
                <w:numId w:val="202"/>
              </w:numPr>
              <w:tabs>
                <w:tab w:val="left" w:pos="263"/>
              </w:tabs>
              <w:spacing w:after="0" w:line="240" w:lineRule="auto"/>
              <w:ind w:left="0" w:hanging="7"/>
              <w:rPr>
                <w:rFonts w:ascii="Arial" w:hAnsi="Arial" w:cs="Arial"/>
                <w:lang w:val="en-GB"/>
              </w:rPr>
            </w:pPr>
            <w:r w:rsidRPr="00462A90">
              <w:rPr>
                <w:rFonts w:ascii="Arial" w:hAnsi="Arial" w:cs="Arial"/>
                <w:lang w:val="en-GB"/>
              </w:rPr>
              <w:t>Determine Vertical and Horizontal deflection sensitivities and carryout accurate measurements</w:t>
            </w:r>
          </w:p>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4.Measure the amplitude and frequencies of small and high level signals using CRO Probes</w:t>
            </w:r>
          </w:p>
        </w:tc>
        <w:tc>
          <w:tcPr>
            <w:tcW w:w="2538" w:type="dxa"/>
            <w:tcBorders>
              <w:top w:val="single" w:sz="4" w:space="0" w:color="auto"/>
            </w:tcBorders>
          </w:tcPr>
          <w:p w:rsidR="002A7ACD" w:rsidRPr="00462A90" w:rsidRDefault="002A7ACD" w:rsidP="003E53E0">
            <w:pPr>
              <w:pStyle w:val="BodyText"/>
              <w:numPr>
                <w:ilvl w:val="0"/>
                <w:numId w:val="203"/>
              </w:numPr>
              <w:tabs>
                <w:tab w:val="left" w:pos="263"/>
              </w:tabs>
              <w:spacing w:after="0" w:line="240" w:lineRule="auto"/>
              <w:ind w:left="252" w:hanging="252"/>
              <w:rPr>
                <w:rFonts w:ascii="Arial" w:hAnsi="Arial" w:cs="Arial"/>
                <w:lang w:val="en-GB"/>
              </w:rPr>
            </w:pPr>
            <w:r w:rsidRPr="00462A90">
              <w:rPr>
                <w:rFonts w:ascii="Arial" w:hAnsi="Arial" w:cs="Arial"/>
                <w:lang w:val="en-GB"/>
              </w:rPr>
              <w:t>Apply standard signal &amp; calibrate</w:t>
            </w:r>
          </w:p>
          <w:p w:rsidR="002A7ACD" w:rsidRPr="00462A90" w:rsidRDefault="002A7ACD" w:rsidP="003E53E0">
            <w:pPr>
              <w:pStyle w:val="BodyText"/>
              <w:numPr>
                <w:ilvl w:val="0"/>
                <w:numId w:val="203"/>
              </w:numPr>
              <w:tabs>
                <w:tab w:val="left" w:pos="263"/>
              </w:tabs>
              <w:spacing w:after="0" w:line="240" w:lineRule="auto"/>
              <w:ind w:left="0" w:hanging="7"/>
              <w:rPr>
                <w:rFonts w:ascii="Arial" w:hAnsi="Arial" w:cs="Arial"/>
                <w:lang w:val="en-GB"/>
              </w:rPr>
            </w:pPr>
            <w:r w:rsidRPr="00462A90">
              <w:rPr>
                <w:rFonts w:ascii="Arial" w:hAnsi="Arial" w:cs="Arial"/>
                <w:lang w:val="en-GB"/>
              </w:rPr>
              <w:t>Display the waveform from set point using Trigger control</w:t>
            </w:r>
          </w:p>
          <w:p w:rsidR="002A7ACD" w:rsidRPr="00462A90" w:rsidRDefault="002A7ACD" w:rsidP="003E53E0">
            <w:pPr>
              <w:pStyle w:val="BodyText"/>
              <w:numPr>
                <w:ilvl w:val="0"/>
                <w:numId w:val="203"/>
              </w:numPr>
              <w:tabs>
                <w:tab w:val="left" w:pos="263"/>
              </w:tabs>
              <w:spacing w:after="0" w:line="240" w:lineRule="auto"/>
              <w:ind w:left="0" w:hanging="7"/>
              <w:rPr>
                <w:rFonts w:ascii="Arial" w:hAnsi="Arial" w:cs="Arial"/>
                <w:lang w:val="en-GB"/>
              </w:rPr>
            </w:pPr>
            <w:r w:rsidRPr="00462A90">
              <w:rPr>
                <w:rFonts w:ascii="Arial" w:hAnsi="Arial" w:cs="Arial"/>
                <w:lang w:val="en-GB"/>
              </w:rPr>
              <w:t>Determine Vertical and Horizontal deflection sensitivities and carryout accurate measurements</w:t>
            </w:r>
          </w:p>
          <w:p w:rsidR="002A7ACD" w:rsidRPr="00462A90" w:rsidRDefault="002A7ACD" w:rsidP="00823102">
            <w:pPr>
              <w:pStyle w:val="BodyText"/>
              <w:tabs>
                <w:tab w:val="left" w:pos="720"/>
              </w:tabs>
              <w:ind w:left="-40"/>
              <w:rPr>
                <w:rFonts w:ascii="Arial" w:hAnsi="Arial" w:cs="Arial"/>
                <w:lang w:val="en-GB"/>
              </w:rPr>
            </w:pPr>
          </w:p>
        </w:tc>
      </w:tr>
      <w:tr w:rsidR="002A7ACD" w:rsidRPr="00462A90" w:rsidTr="00823102">
        <w:trPr>
          <w:trHeight w:val="2888"/>
        </w:trPr>
        <w:tc>
          <w:tcPr>
            <w:tcW w:w="642" w:type="dxa"/>
            <w:tcBorders>
              <w:top w:val="single" w:sz="4" w:space="0" w:color="auto"/>
              <w:bottom w:val="single" w:sz="4" w:space="0" w:color="auto"/>
            </w:tcBorders>
          </w:tcPr>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t>6</w:t>
            </w:r>
          </w:p>
        </w:tc>
        <w:tc>
          <w:tcPr>
            <w:tcW w:w="3415" w:type="dxa"/>
            <w:tcBorders>
              <w:top w:val="single" w:sz="4" w:space="0" w:color="auto"/>
              <w:bottom w:val="single" w:sz="4" w:space="0" w:color="auto"/>
            </w:tcBorders>
          </w:tcPr>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To use  dual mode for simultaneous observation of  two signals (3)</w:t>
            </w:r>
          </w:p>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 xml:space="preserve">a) To use ADD &amp;INVERT  modes observe the resultant wave form  </w:t>
            </w:r>
          </w:p>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b) To use  XY mode to  measure phase angle and compare frequencies using Lissajous patterns method</w:t>
            </w:r>
          </w:p>
          <w:p w:rsidR="002A7ACD" w:rsidRPr="00462A90" w:rsidRDefault="002A7ACD" w:rsidP="00823102">
            <w:pPr>
              <w:pStyle w:val="BodyText"/>
              <w:tabs>
                <w:tab w:val="left" w:pos="720"/>
              </w:tabs>
              <w:ind w:left="-40"/>
              <w:rPr>
                <w:rFonts w:ascii="Arial" w:hAnsi="Arial" w:cs="Arial"/>
                <w:lang w:val="en-GB"/>
              </w:rPr>
            </w:pPr>
          </w:p>
          <w:p w:rsidR="002A7ACD" w:rsidRPr="00462A90" w:rsidRDefault="002A7ACD" w:rsidP="00823102">
            <w:pPr>
              <w:pStyle w:val="BodyText"/>
              <w:tabs>
                <w:tab w:val="left" w:pos="720"/>
              </w:tabs>
              <w:ind w:left="-40"/>
              <w:rPr>
                <w:rFonts w:ascii="Arial" w:hAnsi="Arial" w:cs="Arial"/>
                <w:lang w:val="en-GB"/>
              </w:rPr>
            </w:pPr>
          </w:p>
        </w:tc>
        <w:tc>
          <w:tcPr>
            <w:tcW w:w="2981" w:type="dxa"/>
            <w:tcBorders>
              <w:top w:val="single" w:sz="4" w:space="0" w:color="auto"/>
              <w:bottom w:val="single" w:sz="4" w:space="0" w:color="auto"/>
            </w:tcBorders>
          </w:tcPr>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1.Select  XY mode in CRO</w:t>
            </w:r>
          </w:p>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2. Apply signals to correct channels</w:t>
            </w:r>
          </w:p>
          <w:p w:rsidR="002A7ACD" w:rsidRPr="00462A90" w:rsidRDefault="002A7ACD" w:rsidP="00823102">
            <w:pPr>
              <w:pStyle w:val="BodyText"/>
              <w:tabs>
                <w:tab w:val="left" w:pos="720"/>
              </w:tabs>
              <w:ind w:left="-40"/>
              <w:rPr>
                <w:rFonts w:ascii="Arial" w:hAnsi="Arial" w:cs="Arial"/>
                <w:lang w:val="en-GB"/>
              </w:rPr>
            </w:pPr>
          </w:p>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3..Measure phase angle by lissajous pattern method and interpret them</w:t>
            </w:r>
          </w:p>
          <w:p w:rsidR="002A7ACD" w:rsidRPr="00462A90" w:rsidRDefault="002A7ACD" w:rsidP="00823102">
            <w:pPr>
              <w:pStyle w:val="BodyText"/>
              <w:tabs>
                <w:tab w:val="left" w:pos="720"/>
              </w:tabs>
              <w:ind w:left="-40"/>
              <w:rPr>
                <w:rFonts w:ascii="Arial" w:hAnsi="Arial" w:cs="Arial"/>
                <w:lang w:val="en-GB"/>
              </w:rPr>
            </w:pPr>
          </w:p>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4.Compare  frequencies by  lissajous pattern method</w:t>
            </w:r>
          </w:p>
          <w:p w:rsidR="002A7ACD" w:rsidRPr="00462A90" w:rsidRDefault="002A7ACD" w:rsidP="00823102">
            <w:pPr>
              <w:pStyle w:val="BodyText"/>
              <w:tabs>
                <w:tab w:val="left" w:pos="720"/>
              </w:tabs>
              <w:ind w:left="-40"/>
              <w:rPr>
                <w:rFonts w:ascii="Arial" w:hAnsi="Arial" w:cs="Arial"/>
                <w:lang w:val="en-GB"/>
              </w:rPr>
            </w:pPr>
          </w:p>
        </w:tc>
        <w:tc>
          <w:tcPr>
            <w:tcW w:w="2538" w:type="dxa"/>
            <w:tcBorders>
              <w:top w:val="single" w:sz="4" w:space="0" w:color="auto"/>
              <w:bottom w:val="single" w:sz="4" w:space="0" w:color="auto"/>
            </w:tcBorders>
          </w:tcPr>
          <w:p w:rsidR="002A7ACD" w:rsidRPr="00462A90" w:rsidRDefault="002A7ACD" w:rsidP="00823102">
            <w:pPr>
              <w:pStyle w:val="BodyText"/>
              <w:ind w:left="-40"/>
              <w:rPr>
                <w:rFonts w:ascii="Arial" w:hAnsi="Arial" w:cs="Arial"/>
                <w:lang w:val="en-GB"/>
              </w:rPr>
            </w:pPr>
            <w:r w:rsidRPr="00462A90">
              <w:rPr>
                <w:rFonts w:ascii="Arial" w:hAnsi="Arial" w:cs="Arial"/>
                <w:lang w:val="en-GB"/>
              </w:rPr>
              <w:t xml:space="preserve">1.Select XY Mode in CRO </w:t>
            </w:r>
          </w:p>
          <w:p w:rsidR="002A7ACD" w:rsidRPr="00462A90" w:rsidRDefault="002A7ACD" w:rsidP="00823102">
            <w:pPr>
              <w:pStyle w:val="BodyText"/>
              <w:ind w:left="-40"/>
              <w:rPr>
                <w:rFonts w:ascii="Arial" w:hAnsi="Arial" w:cs="Arial"/>
                <w:lang w:val="en-GB"/>
              </w:rPr>
            </w:pPr>
            <w:r w:rsidRPr="00462A90">
              <w:rPr>
                <w:rFonts w:ascii="Arial" w:hAnsi="Arial" w:cs="Arial"/>
                <w:lang w:val="en-GB"/>
              </w:rPr>
              <w:t>2.Measure phase angles by Lissajous pattern method</w:t>
            </w:r>
          </w:p>
          <w:p w:rsidR="002A7ACD" w:rsidRPr="00462A90" w:rsidRDefault="002A7ACD" w:rsidP="00823102">
            <w:pPr>
              <w:pStyle w:val="BodyText"/>
              <w:ind w:left="-40"/>
              <w:rPr>
                <w:rFonts w:ascii="Arial" w:hAnsi="Arial" w:cs="Arial"/>
                <w:lang w:val="en-GB"/>
              </w:rPr>
            </w:pPr>
            <w:r w:rsidRPr="00462A90">
              <w:rPr>
                <w:rFonts w:ascii="Arial" w:hAnsi="Arial" w:cs="Arial"/>
                <w:lang w:val="en-GB"/>
              </w:rPr>
              <w:t>3.Compare frequencies by interpret Lissajous pattern</w:t>
            </w:r>
          </w:p>
        </w:tc>
      </w:tr>
      <w:tr w:rsidR="002A7ACD" w:rsidRPr="00462A90" w:rsidTr="00823102">
        <w:trPr>
          <w:trHeight w:val="593"/>
        </w:trPr>
        <w:tc>
          <w:tcPr>
            <w:tcW w:w="642" w:type="dxa"/>
            <w:tcBorders>
              <w:top w:val="single" w:sz="4" w:space="0" w:color="auto"/>
            </w:tcBorders>
          </w:tcPr>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t>7</w:t>
            </w:r>
          </w:p>
        </w:tc>
        <w:tc>
          <w:tcPr>
            <w:tcW w:w="3415" w:type="dxa"/>
            <w:tcBorders>
              <w:top w:val="single" w:sz="4" w:space="0" w:color="auto"/>
            </w:tcBorders>
          </w:tcPr>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a) To work with  various controls on Digital CRO (3)</w:t>
            </w:r>
          </w:p>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b) To practice with  i) Manual measurements ii) Cursor measurements iii)  Automatic measurements by repeating    sub experiments in experiment number4&amp; 5.</w:t>
            </w:r>
          </w:p>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 xml:space="preserve">c) To observe charging and discharging curves of a capacitor using  digital CRO and determine time constant of given </w:t>
            </w:r>
            <w:r w:rsidRPr="00462A90">
              <w:rPr>
                <w:rFonts w:ascii="Arial" w:hAnsi="Arial" w:cs="Arial"/>
                <w:lang w:val="en-GB"/>
              </w:rPr>
              <w:lastRenderedPageBreak/>
              <w:t>RC circuit</w:t>
            </w:r>
          </w:p>
        </w:tc>
        <w:tc>
          <w:tcPr>
            <w:tcW w:w="2981" w:type="dxa"/>
            <w:tcBorders>
              <w:top w:val="single" w:sz="4" w:space="0" w:color="auto"/>
            </w:tcBorders>
          </w:tcPr>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lastRenderedPageBreak/>
              <w:t>1.Use Controls on Digital CRO</w:t>
            </w:r>
          </w:p>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2.Use different modes of measurement</w:t>
            </w:r>
          </w:p>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3.Use storage function of Digital CRO to capture transient characteristics</w:t>
            </w:r>
          </w:p>
        </w:tc>
        <w:tc>
          <w:tcPr>
            <w:tcW w:w="2538" w:type="dxa"/>
            <w:tcBorders>
              <w:top w:val="single" w:sz="4" w:space="0" w:color="auto"/>
            </w:tcBorders>
          </w:tcPr>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1.Use Controls on Digital CRO</w:t>
            </w:r>
          </w:p>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2.Use different modes of measurement</w:t>
            </w:r>
          </w:p>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3.Use storage function of Digital CRO to capture transient characteristics</w:t>
            </w:r>
          </w:p>
        </w:tc>
      </w:tr>
      <w:tr w:rsidR="002A7ACD" w:rsidRPr="00462A90" w:rsidTr="00823102">
        <w:trPr>
          <w:trHeight w:val="593"/>
        </w:trPr>
        <w:tc>
          <w:tcPr>
            <w:tcW w:w="642" w:type="dxa"/>
            <w:tcBorders>
              <w:top w:val="single" w:sz="4" w:space="0" w:color="auto"/>
            </w:tcBorders>
          </w:tcPr>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lastRenderedPageBreak/>
              <w:t>8</w:t>
            </w:r>
          </w:p>
        </w:tc>
        <w:tc>
          <w:tcPr>
            <w:tcW w:w="3415" w:type="dxa"/>
            <w:tcBorders>
              <w:top w:val="single" w:sz="4" w:space="0" w:color="auto"/>
            </w:tcBorders>
          </w:tcPr>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t>To implement and observe AM signal and determine Modulation index using CRO(3)</w:t>
            </w:r>
          </w:p>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t>i) Using  Envelop method</w:t>
            </w:r>
          </w:p>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t xml:space="preserve"> ii) Trapezoidal Pattern method</w:t>
            </w:r>
          </w:p>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t>iii) To observe the effect of Over modulation and under modulation</w:t>
            </w:r>
          </w:p>
          <w:p w:rsidR="002A7ACD" w:rsidRPr="00462A90" w:rsidRDefault="002A7ACD" w:rsidP="00823102">
            <w:pPr>
              <w:pStyle w:val="BodyText"/>
              <w:tabs>
                <w:tab w:val="left" w:pos="720"/>
              </w:tabs>
              <w:rPr>
                <w:rFonts w:ascii="Arial" w:hAnsi="Arial" w:cs="Arial"/>
                <w:lang w:val="en-GB"/>
              </w:rPr>
            </w:pPr>
          </w:p>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t>b) To implement diode demodulator circuit  and observe the detected waveform</w:t>
            </w:r>
          </w:p>
          <w:p w:rsidR="002A7ACD" w:rsidRPr="00462A90" w:rsidRDefault="002A7ACD" w:rsidP="00823102">
            <w:pPr>
              <w:tabs>
                <w:tab w:val="left" w:pos="720"/>
              </w:tabs>
              <w:spacing w:after="0" w:line="240" w:lineRule="auto"/>
              <w:rPr>
                <w:rFonts w:ascii="Arial" w:eastAsia="Times New Roman" w:hAnsi="Arial" w:cs="Arial"/>
                <w:lang w:val="en-GB"/>
              </w:rPr>
            </w:pPr>
          </w:p>
        </w:tc>
        <w:tc>
          <w:tcPr>
            <w:tcW w:w="2981" w:type="dxa"/>
            <w:tcBorders>
              <w:top w:val="single" w:sz="4" w:space="0" w:color="auto"/>
            </w:tcBorders>
          </w:tcPr>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t>1.implement AM Circuit and Test</w:t>
            </w:r>
          </w:p>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t>2.Identify maxima and minima on the displayed waveform</w:t>
            </w:r>
          </w:p>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t>3.Overmodulate and under modulate the AM signal</w:t>
            </w:r>
          </w:p>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t>4.Use CRO in XY mode to determine modulation index</w:t>
            </w:r>
          </w:p>
          <w:p w:rsidR="002A7ACD" w:rsidRPr="00462A90" w:rsidRDefault="002A7ACD" w:rsidP="00823102">
            <w:pPr>
              <w:pStyle w:val="BodyText"/>
              <w:tabs>
                <w:tab w:val="left" w:pos="720"/>
              </w:tabs>
              <w:ind w:left="48"/>
              <w:rPr>
                <w:rFonts w:ascii="Arial" w:hAnsi="Arial" w:cs="Arial"/>
                <w:lang w:val="en-GB"/>
              </w:rPr>
            </w:pPr>
            <w:r w:rsidRPr="00462A90">
              <w:rPr>
                <w:rFonts w:ascii="Arial" w:hAnsi="Arial" w:cs="Arial"/>
                <w:lang w:val="en-GB"/>
              </w:rPr>
              <w:t>5.Identify  diode demodulator circuit components</w:t>
            </w:r>
          </w:p>
          <w:p w:rsidR="002A7ACD" w:rsidRPr="00462A90" w:rsidRDefault="002A7ACD" w:rsidP="00823102">
            <w:pPr>
              <w:pStyle w:val="BodyText"/>
              <w:tabs>
                <w:tab w:val="left" w:pos="720"/>
              </w:tabs>
              <w:ind w:left="48"/>
              <w:rPr>
                <w:rFonts w:ascii="Arial" w:hAnsi="Arial" w:cs="Arial"/>
                <w:lang w:val="en-GB"/>
              </w:rPr>
            </w:pPr>
          </w:p>
        </w:tc>
        <w:tc>
          <w:tcPr>
            <w:tcW w:w="2538" w:type="dxa"/>
            <w:tcBorders>
              <w:top w:val="single" w:sz="4" w:space="0" w:color="auto"/>
            </w:tcBorders>
          </w:tcPr>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t>1.perform the Experiment as per procedure and calculate modulation index.</w:t>
            </w:r>
          </w:p>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t>2.Identify maxima and minima on the displayed waveform</w:t>
            </w:r>
          </w:p>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t>3.Use CRO in XY mode to determine modulation index</w:t>
            </w:r>
          </w:p>
          <w:p w:rsidR="002A7ACD" w:rsidRPr="00462A90" w:rsidRDefault="002A7ACD" w:rsidP="00823102">
            <w:pPr>
              <w:pStyle w:val="BodyText"/>
              <w:tabs>
                <w:tab w:val="left" w:pos="720"/>
              </w:tabs>
              <w:rPr>
                <w:rFonts w:ascii="Arial" w:hAnsi="Arial" w:cs="Arial"/>
              </w:rPr>
            </w:pPr>
          </w:p>
        </w:tc>
      </w:tr>
      <w:tr w:rsidR="002A7ACD" w:rsidRPr="00462A90" w:rsidTr="00823102">
        <w:trPr>
          <w:trHeight w:val="593"/>
        </w:trPr>
        <w:tc>
          <w:tcPr>
            <w:tcW w:w="642" w:type="dxa"/>
            <w:tcBorders>
              <w:top w:val="single" w:sz="4" w:space="0" w:color="auto"/>
            </w:tcBorders>
          </w:tcPr>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t>9</w:t>
            </w:r>
          </w:p>
        </w:tc>
        <w:tc>
          <w:tcPr>
            <w:tcW w:w="3415" w:type="dxa"/>
            <w:tcBorders>
              <w:top w:val="single" w:sz="4" w:space="0" w:color="auto"/>
            </w:tcBorders>
          </w:tcPr>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t xml:space="preserve">Identify different sections in AM/FM radio receiver </w:t>
            </w:r>
          </w:p>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t>a) identify the different types of inductors used in the radio tuned circuits.(Local oscillator coils, IFT coils, Ferrite core(3)</w:t>
            </w:r>
          </w:p>
        </w:tc>
        <w:tc>
          <w:tcPr>
            <w:tcW w:w="2981" w:type="dxa"/>
            <w:tcBorders>
              <w:top w:val="single" w:sz="4" w:space="0" w:color="auto"/>
            </w:tcBorders>
          </w:tcPr>
          <w:p w:rsidR="002A7ACD" w:rsidRPr="00462A90" w:rsidRDefault="002A7ACD" w:rsidP="00823102">
            <w:pPr>
              <w:pStyle w:val="BodyText"/>
              <w:tabs>
                <w:tab w:val="left" w:pos="720"/>
              </w:tabs>
              <w:ind w:left="48"/>
              <w:rPr>
                <w:rFonts w:ascii="Arial" w:hAnsi="Arial" w:cs="Arial"/>
                <w:lang w:val="en-GB"/>
              </w:rPr>
            </w:pPr>
            <w:r w:rsidRPr="00462A90">
              <w:rPr>
                <w:rFonts w:ascii="Arial" w:hAnsi="Arial" w:cs="Arial"/>
                <w:lang w:val="en-GB"/>
              </w:rPr>
              <w:t>1.Note down  the Radio frequency Bands  by observe the Dial.</w:t>
            </w:r>
          </w:p>
          <w:p w:rsidR="002A7ACD" w:rsidRPr="00462A90" w:rsidRDefault="002A7ACD" w:rsidP="00823102">
            <w:pPr>
              <w:pStyle w:val="BodyText"/>
              <w:tabs>
                <w:tab w:val="left" w:pos="720"/>
              </w:tabs>
              <w:ind w:left="48"/>
              <w:rPr>
                <w:rFonts w:ascii="Arial" w:hAnsi="Arial" w:cs="Arial"/>
                <w:lang w:val="en-GB"/>
              </w:rPr>
            </w:pPr>
            <w:r w:rsidRPr="00462A90">
              <w:rPr>
                <w:rFonts w:ascii="Arial" w:hAnsi="Arial" w:cs="Arial"/>
                <w:lang w:val="en-GB"/>
              </w:rPr>
              <w:t>2.Identify the tuned circuits corresponding to different bands</w:t>
            </w:r>
          </w:p>
          <w:p w:rsidR="002A7ACD" w:rsidRPr="00462A90" w:rsidRDefault="002A7ACD" w:rsidP="00823102">
            <w:pPr>
              <w:pStyle w:val="BodyText"/>
              <w:tabs>
                <w:tab w:val="left" w:pos="720"/>
              </w:tabs>
              <w:ind w:left="48"/>
              <w:rPr>
                <w:rFonts w:ascii="Arial" w:hAnsi="Arial" w:cs="Arial"/>
                <w:lang w:val="en-GB"/>
              </w:rPr>
            </w:pPr>
            <w:r w:rsidRPr="00462A90">
              <w:rPr>
                <w:rFonts w:ascii="Arial" w:hAnsi="Arial" w:cs="Arial"/>
                <w:lang w:val="en-GB"/>
              </w:rPr>
              <w:t>3.Observe Band selection switch connections in AM receiver</w:t>
            </w:r>
          </w:p>
          <w:p w:rsidR="002A7ACD" w:rsidRPr="00462A90" w:rsidRDefault="002A7ACD" w:rsidP="00823102">
            <w:pPr>
              <w:pStyle w:val="BodyText"/>
              <w:tabs>
                <w:tab w:val="left" w:pos="720"/>
              </w:tabs>
              <w:ind w:left="48"/>
              <w:rPr>
                <w:rFonts w:ascii="Arial" w:hAnsi="Arial" w:cs="Arial"/>
                <w:lang w:val="en-GB"/>
              </w:rPr>
            </w:pPr>
            <w:r w:rsidRPr="00462A90">
              <w:rPr>
                <w:rFonts w:ascii="Arial" w:hAnsi="Arial" w:cs="Arial"/>
                <w:lang w:val="en-GB"/>
              </w:rPr>
              <w:t xml:space="preserve">4.Identify  different sections in Radio receiver . </w:t>
            </w:r>
          </w:p>
          <w:p w:rsidR="002A7ACD" w:rsidRPr="00462A90" w:rsidRDefault="002A7ACD" w:rsidP="00823102">
            <w:pPr>
              <w:pStyle w:val="BodyText"/>
              <w:tabs>
                <w:tab w:val="left" w:pos="720"/>
              </w:tabs>
              <w:ind w:left="48"/>
              <w:rPr>
                <w:rFonts w:ascii="Arial" w:hAnsi="Arial" w:cs="Arial"/>
                <w:lang w:val="en-GB"/>
              </w:rPr>
            </w:pPr>
            <w:r w:rsidRPr="00462A90">
              <w:rPr>
                <w:rFonts w:ascii="Arial" w:hAnsi="Arial" w:cs="Arial"/>
                <w:lang w:val="en-GB"/>
              </w:rPr>
              <w:t>5.Measure  the Voltages at Test points with multimeter</w:t>
            </w:r>
          </w:p>
        </w:tc>
        <w:tc>
          <w:tcPr>
            <w:tcW w:w="2538" w:type="dxa"/>
            <w:tcBorders>
              <w:top w:val="single" w:sz="4" w:space="0" w:color="auto"/>
            </w:tcBorders>
          </w:tcPr>
          <w:p w:rsidR="002A7ACD" w:rsidRPr="00462A90" w:rsidRDefault="002A7ACD" w:rsidP="00823102">
            <w:pPr>
              <w:tabs>
                <w:tab w:val="left" w:pos="720"/>
              </w:tabs>
              <w:spacing w:after="0" w:line="240" w:lineRule="auto"/>
              <w:rPr>
                <w:rFonts w:ascii="Arial" w:hAnsi="Arial" w:cs="Arial"/>
              </w:rPr>
            </w:pPr>
            <w:r w:rsidRPr="00462A90">
              <w:rPr>
                <w:rFonts w:ascii="Arial" w:hAnsi="Arial" w:cs="Arial"/>
              </w:rPr>
              <w:t>1.Identify different sections n Radio receiver and measure  the signal at test points</w:t>
            </w:r>
          </w:p>
          <w:p w:rsidR="002A7ACD" w:rsidRPr="00462A90" w:rsidRDefault="002A7ACD" w:rsidP="00823102">
            <w:pPr>
              <w:tabs>
                <w:tab w:val="left" w:pos="720"/>
              </w:tabs>
              <w:spacing w:after="0" w:line="240" w:lineRule="auto"/>
              <w:rPr>
                <w:rFonts w:ascii="Arial" w:hAnsi="Arial" w:cs="Arial"/>
              </w:rPr>
            </w:pPr>
          </w:p>
        </w:tc>
      </w:tr>
      <w:tr w:rsidR="002A7ACD" w:rsidRPr="00462A90" w:rsidTr="00823102">
        <w:trPr>
          <w:trHeight w:val="593"/>
        </w:trPr>
        <w:tc>
          <w:tcPr>
            <w:tcW w:w="642" w:type="dxa"/>
            <w:tcBorders>
              <w:top w:val="single" w:sz="4" w:space="0" w:color="auto"/>
            </w:tcBorders>
          </w:tcPr>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t>10</w:t>
            </w:r>
          </w:p>
        </w:tc>
        <w:tc>
          <w:tcPr>
            <w:tcW w:w="3415" w:type="dxa"/>
            <w:tcBorders>
              <w:top w:val="single" w:sz="4" w:space="0" w:color="auto"/>
            </w:tcBorders>
          </w:tcPr>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t xml:space="preserve">a)To generate FM signal and determine Modulation index  </w:t>
            </w:r>
          </w:p>
          <w:p w:rsidR="002A7ACD" w:rsidRPr="00462A90" w:rsidRDefault="002A7ACD" w:rsidP="00823102">
            <w:pPr>
              <w:pStyle w:val="BodyText"/>
              <w:tabs>
                <w:tab w:val="left" w:pos="720"/>
              </w:tabs>
              <w:ind w:left="48"/>
              <w:rPr>
                <w:rFonts w:ascii="Arial" w:hAnsi="Arial" w:cs="Arial"/>
                <w:lang w:val="en-GB"/>
              </w:rPr>
            </w:pPr>
            <w:r w:rsidRPr="00462A90">
              <w:rPr>
                <w:rFonts w:ascii="Arial" w:hAnsi="Arial" w:cs="Arial"/>
                <w:lang w:val="en-GB"/>
              </w:rPr>
              <w:t>b)To Demodulate  F.M signal and compare the output signal  with original modulating signal (3)</w:t>
            </w:r>
          </w:p>
          <w:p w:rsidR="002A7ACD" w:rsidRPr="00462A90" w:rsidRDefault="002A7ACD" w:rsidP="00823102">
            <w:pPr>
              <w:pStyle w:val="BodyText"/>
              <w:tabs>
                <w:tab w:val="left" w:pos="720"/>
              </w:tabs>
              <w:ind w:left="48"/>
              <w:rPr>
                <w:rFonts w:ascii="Arial" w:hAnsi="Arial" w:cs="Arial"/>
                <w:lang w:val="en-GB"/>
              </w:rPr>
            </w:pPr>
          </w:p>
          <w:p w:rsidR="002A7ACD" w:rsidRPr="00462A90" w:rsidRDefault="002A7ACD" w:rsidP="00823102">
            <w:pPr>
              <w:pStyle w:val="BodyText"/>
              <w:tabs>
                <w:tab w:val="left" w:pos="720"/>
              </w:tabs>
              <w:ind w:left="48"/>
              <w:rPr>
                <w:rFonts w:ascii="Arial" w:hAnsi="Arial" w:cs="Arial"/>
                <w:lang w:val="en-GB"/>
              </w:rPr>
            </w:pPr>
          </w:p>
        </w:tc>
        <w:tc>
          <w:tcPr>
            <w:tcW w:w="2981" w:type="dxa"/>
            <w:tcBorders>
              <w:top w:val="single" w:sz="4" w:space="0" w:color="auto"/>
            </w:tcBorders>
          </w:tcPr>
          <w:p w:rsidR="002A7ACD" w:rsidRPr="00462A90" w:rsidRDefault="002A7ACD" w:rsidP="00823102">
            <w:pPr>
              <w:pStyle w:val="BodyText"/>
              <w:tabs>
                <w:tab w:val="left" w:pos="720"/>
              </w:tabs>
              <w:ind w:left="48"/>
              <w:rPr>
                <w:rFonts w:ascii="Arial" w:hAnsi="Arial" w:cs="Arial"/>
                <w:lang w:val="en-GB"/>
              </w:rPr>
            </w:pPr>
            <w:r w:rsidRPr="00462A90">
              <w:rPr>
                <w:rFonts w:ascii="Arial" w:hAnsi="Arial" w:cs="Arial"/>
                <w:lang w:val="en-GB"/>
              </w:rPr>
              <w:t>1.Observe the FM signal on CRO</w:t>
            </w:r>
          </w:p>
          <w:p w:rsidR="002A7ACD" w:rsidRPr="00462A90" w:rsidRDefault="002A7ACD" w:rsidP="00823102">
            <w:pPr>
              <w:pStyle w:val="BodyText"/>
              <w:tabs>
                <w:tab w:val="left" w:pos="720"/>
              </w:tabs>
              <w:ind w:left="48"/>
              <w:rPr>
                <w:rFonts w:ascii="Arial" w:hAnsi="Arial" w:cs="Arial"/>
                <w:lang w:val="en-GB"/>
              </w:rPr>
            </w:pPr>
            <w:r w:rsidRPr="00462A90">
              <w:rPr>
                <w:rFonts w:ascii="Arial" w:hAnsi="Arial" w:cs="Arial"/>
                <w:lang w:val="en-GB"/>
              </w:rPr>
              <w:t>2.Measure  the amplitude and frequencies of carrier and Modulating Signal</w:t>
            </w:r>
          </w:p>
          <w:p w:rsidR="002A7ACD" w:rsidRPr="00462A90" w:rsidRDefault="002A7ACD" w:rsidP="00823102">
            <w:pPr>
              <w:pStyle w:val="BodyText"/>
              <w:tabs>
                <w:tab w:val="left" w:pos="720"/>
              </w:tabs>
              <w:ind w:left="48"/>
              <w:rPr>
                <w:rFonts w:ascii="Arial" w:hAnsi="Arial" w:cs="Arial"/>
                <w:lang w:val="en-GB"/>
              </w:rPr>
            </w:pPr>
            <w:r w:rsidRPr="00462A90">
              <w:rPr>
                <w:rFonts w:ascii="Arial" w:hAnsi="Arial" w:cs="Arial"/>
                <w:lang w:val="en-GB"/>
              </w:rPr>
              <w:t>3.Measure  the Frequency Deviation</w:t>
            </w:r>
          </w:p>
          <w:p w:rsidR="002A7ACD" w:rsidRPr="00462A90" w:rsidRDefault="002A7ACD" w:rsidP="00823102">
            <w:pPr>
              <w:pStyle w:val="BodyText"/>
              <w:tabs>
                <w:tab w:val="left" w:pos="720"/>
              </w:tabs>
              <w:ind w:left="48"/>
              <w:rPr>
                <w:rFonts w:ascii="Arial" w:hAnsi="Arial" w:cs="Arial"/>
                <w:lang w:val="en-GB"/>
              </w:rPr>
            </w:pPr>
            <w:r w:rsidRPr="00462A90">
              <w:rPr>
                <w:rFonts w:ascii="Arial" w:hAnsi="Arial" w:cs="Arial"/>
                <w:lang w:val="en-GB"/>
              </w:rPr>
              <w:t xml:space="preserve">4.Identify  FM Detector circuit and note down the </w:t>
            </w:r>
            <w:r w:rsidRPr="00462A90">
              <w:rPr>
                <w:rFonts w:ascii="Arial" w:hAnsi="Arial" w:cs="Arial"/>
                <w:lang w:val="en-GB"/>
              </w:rPr>
              <w:lastRenderedPageBreak/>
              <w:t>IC numbers</w:t>
            </w:r>
          </w:p>
          <w:p w:rsidR="002A7ACD" w:rsidRPr="00462A90" w:rsidRDefault="002A7ACD" w:rsidP="00823102">
            <w:pPr>
              <w:pStyle w:val="BodyText"/>
              <w:tabs>
                <w:tab w:val="left" w:pos="720"/>
              </w:tabs>
              <w:ind w:left="48"/>
              <w:rPr>
                <w:rFonts w:ascii="Arial" w:hAnsi="Arial" w:cs="Arial"/>
              </w:rPr>
            </w:pPr>
            <w:r w:rsidRPr="00462A90">
              <w:rPr>
                <w:rFonts w:ascii="Arial" w:hAnsi="Arial" w:cs="Arial"/>
                <w:lang w:val="en-GB"/>
              </w:rPr>
              <w:t>5.Identify  the amplitude limiter section on FM detector</w:t>
            </w:r>
          </w:p>
        </w:tc>
        <w:tc>
          <w:tcPr>
            <w:tcW w:w="2538" w:type="dxa"/>
            <w:tcBorders>
              <w:top w:val="single" w:sz="4" w:space="0" w:color="auto"/>
            </w:tcBorders>
          </w:tcPr>
          <w:p w:rsidR="002A7ACD" w:rsidRPr="00462A90" w:rsidRDefault="002A7ACD" w:rsidP="00823102">
            <w:pPr>
              <w:spacing w:after="0" w:line="240" w:lineRule="auto"/>
              <w:rPr>
                <w:rFonts w:ascii="Arial" w:hAnsi="Arial" w:cs="Arial"/>
                <w:lang w:val="en-GB"/>
              </w:rPr>
            </w:pPr>
            <w:r w:rsidRPr="00462A90">
              <w:rPr>
                <w:rFonts w:ascii="Arial" w:hAnsi="Arial" w:cs="Arial"/>
                <w:lang w:val="en-GB"/>
              </w:rPr>
              <w:lastRenderedPageBreak/>
              <w:t>1.Identify FM signal, on CRO</w:t>
            </w:r>
          </w:p>
          <w:p w:rsidR="002A7ACD" w:rsidRPr="00462A90" w:rsidRDefault="002A7ACD" w:rsidP="00823102">
            <w:pPr>
              <w:spacing w:after="0" w:line="240" w:lineRule="auto"/>
              <w:rPr>
                <w:rFonts w:ascii="Arial" w:hAnsi="Arial" w:cs="Arial"/>
                <w:lang w:val="en-GB"/>
              </w:rPr>
            </w:pPr>
          </w:p>
          <w:p w:rsidR="002A7ACD" w:rsidRPr="00462A90" w:rsidRDefault="002A7ACD" w:rsidP="00823102">
            <w:pPr>
              <w:spacing w:after="0" w:line="240" w:lineRule="auto"/>
              <w:rPr>
                <w:rFonts w:ascii="Arial" w:hAnsi="Arial" w:cs="Arial"/>
                <w:lang w:val="en-GB"/>
              </w:rPr>
            </w:pPr>
            <w:r w:rsidRPr="00462A90">
              <w:rPr>
                <w:rFonts w:ascii="Arial" w:hAnsi="Arial" w:cs="Arial"/>
                <w:lang w:val="en-GB"/>
              </w:rPr>
              <w:t xml:space="preserve">2. Measure the amplitude &amp;Frequency of baseband &amp; Carrier on CRO </w:t>
            </w:r>
          </w:p>
          <w:p w:rsidR="002A7ACD" w:rsidRPr="00462A90" w:rsidRDefault="002A7ACD" w:rsidP="00823102">
            <w:pPr>
              <w:spacing w:after="0" w:line="240" w:lineRule="auto"/>
              <w:rPr>
                <w:rFonts w:ascii="Arial" w:hAnsi="Arial" w:cs="Arial"/>
              </w:rPr>
            </w:pPr>
            <w:r w:rsidRPr="00462A90">
              <w:rPr>
                <w:rFonts w:ascii="Arial" w:hAnsi="Arial" w:cs="Arial"/>
                <w:lang w:val="en-GB"/>
              </w:rPr>
              <w:t xml:space="preserve">3.  Measure frequency deviation </w:t>
            </w:r>
          </w:p>
        </w:tc>
      </w:tr>
      <w:tr w:rsidR="002A7ACD" w:rsidRPr="00462A90" w:rsidTr="00823102">
        <w:trPr>
          <w:trHeight w:val="593"/>
        </w:trPr>
        <w:tc>
          <w:tcPr>
            <w:tcW w:w="642" w:type="dxa"/>
            <w:tcBorders>
              <w:top w:val="single" w:sz="4" w:space="0" w:color="auto"/>
            </w:tcBorders>
          </w:tcPr>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lastRenderedPageBreak/>
              <w:t>11</w:t>
            </w:r>
          </w:p>
        </w:tc>
        <w:tc>
          <w:tcPr>
            <w:tcW w:w="3415" w:type="dxa"/>
            <w:tcBorders>
              <w:top w:val="single" w:sz="4" w:space="0" w:color="auto"/>
            </w:tcBorders>
          </w:tcPr>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To Measure the Rise time, Fall time , duty cycle, Pulse width, Pulse amplitude , Overshoot  of  Pulse on CRO(3)</w:t>
            </w:r>
          </w:p>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b)To observe the effect of Offset control on function generator on output waveform</w:t>
            </w:r>
          </w:p>
        </w:tc>
        <w:tc>
          <w:tcPr>
            <w:tcW w:w="2981" w:type="dxa"/>
            <w:tcBorders>
              <w:top w:val="single" w:sz="4" w:space="0" w:color="auto"/>
            </w:tcBorders>
          </w:tcPr>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1.Identify the Pulse waveform</w:t>
            </w:r>
          </w:p>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2.Measure pulse parameters using CRO by selecting correct Timebase and Volts/Div</w:t>
            </w:r>
          </w:p>
        </w:tc>
        <w:tc>
          <w:tcPr>
            <w:tcW w:w="2538" w:type="dxa"/>
            <w:tcBorders>
              <w:top w:val="single" w:sz="4" w:space="0" w:color="auto"/>
            </w:tcBorders>
          </w:tcPr>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1.Identify the Pulse waveform</w:t>
            </w:r>
          </w:p>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2.Measure pulse parameters using CRO by selecting correct Timebase and Volts/Div</w:t>
            </w:r>
          </w:p>
        </w:tc>
      </w:tr>
      <w:tr w:rsidR="002A7ACD" w:rsidRPr="00462A90" w:rsidTr="00823102">
        <w:trPr>
          <w:trHeight w:val="593"/>
        </w:trPr>
        <w:tc>
          <w:tcPr>
            <w:tcW w:w="642" w:type="dxa"/>
            <w:tcBorders>
              <w:top w:val="single" w:sz="4" w:space="0" w:color="auto"/>
            </w:tcBorders>
          </w:tcPr>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t>12</w:t>
            </w:r>
          </w:p>
        </w:tc>
        <w:tc>
          <w:tcPr>
            <w:tcW w:w="3415" w:type="dxa"/>
            <w:tcBorders>
              <w:top w:val="single" w:sz="4" w:space="0" w:color="auto"/>
            </w:tcBorders>
          </w:tcPr>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To Design and implement  RC integrator/Differentiator circuit (3)</w:t>
            </w:r>
          </w:p>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a) To apply a square wave and observe the output waveform on CRO.</w:t>
            </w:r>
          </w:p>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b) To use a differentiator circuit to convert a long Push button  trigger signal into a  pulse for use in Timer circuits</w:t>
            </w:r>
          </w:p>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c) To Use integrator circuit for producing triangular wave / Ramp</w:t>
            </w:r>
          </w:p>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d) To Design a  Low pass RC filter Using  Integrator circuit  for a given cut off frequency</w:t>
            </w:r>
          </w:p>
          <w:p w:rsidR="002A7ACD" w:rsidRPr="00462A90" w:rsidRDefault="002A7ACD" w:rsidP="00823102">
            <w:pPr>
              <w:pStyle w:val="BodyText"/>
              <w:tabs>
                <w:tab w:val="left" w:pos="720"/>
              </w:tabs>
              <w:ind w:left="-40"/>
              <w:rPr>
                <w:rFonts w:ascii="Arial" w:hAnsi="Arial" w:cs="Arial"/>
                <w:lang w:val="en-GB"/>
              </w:rPr>
            </w:pPr>
            <w:r w:rsidRPr="00462A90">
              <w:rPr>
                <w:rFonts w:ascii="Arial" w:hAnsi="Arial" w:cs="Arial"/>
                <w:lang w:val="en-GB"/>
              </w:rPr>
              <w:t>e) To  Design a  High pass  RC filter Using  Differentiator circuit for a given cut off frequency</w:t>
            </w:r>
          </w:p>
        </w:tc>
        <w:tc>
          <w:tcPr>
            <w:tcW w:w="2981" w:type="dxa"/>
            <w:tcBorders>
              <w:top w:val="single" w:sz="4" w:space="0" w:color="auto"/>
            </w:tcBorders>
          </w:tcPr>
          <w:p w:rsidR="002A7ACD" w:rsidRPr="00462A90" w:rsidRDefault="002A7ACD" w:rsidP="002A7ACD">
            <w:pPr>
              <w:numPr>
                <w:ilvl w:val="0"/>
                <w:numId w:val="190"/>
              </w:numPr>
              <w:tabs>
                <w:tab w:val="left" w:pos="-89"/>
                <w:tab w:val="left" w:pos="181"/>
                <w:tab w:val="left" w:pos="720"/>
                <w:tab w:val="left" w:pos="2360"/>
              </w:tabs>
              <w:spacing w:after="0" w:line="240" w:lineRule="auto"/>
              <w:ind w:left="-40" w:firstLine="0"/>
              <w:rPr>
                <w:rFonts w:ascii="Arial" w:eastAsia="Times New Roman" w:hAnsi="Arial" w:cs="Arial"/>
                <w:lang w:val="en-GB"/>
              </w:rPr>
            </w:pPr>
            <w:r w:rsidRPr="00462A90">
              <w:rPr>
                <w:rFonts w:ascii="Arial" w:eastAsia="Times New Roman" w:hAnsi="Arial" w:cs="Arial"/>
                <w:lang w:val="en-GB"/>
              </w:rPr>
              <w:t>Identify  Passive Differentiator and integrator circuits.</w:t>
            </w:r>
          </w:p>
          <w:p w:rsidR="002A7ACD" w:rsidRPr="00462A90" w:rsidRDefault="002A7ACD" w:rsidP="002A7ACD">
            <w:pPr>
              <w:numPr>
                <w:ilvl w:val="0"/>
                <w:numId w:val="190"/>
              </w:numPr>
              <w:tabs>
                <w:tab w:val="left" w:pos="-89"/>
                <w:tab w:val="left" w:pos="181"/>
                <w:tab w:val="left" w:pos="720"/>
                <w:tab w:val="left" w:pos="2360"/>
              </w:tabs>
              <w:spacing w:after="0" w:line="240" w:lineRule="auto"/>
              <w:ind w:left="-40" w:firstLine="0"/>
              <w:rPr>
                <w:rFonts w:ascii="Arial" w:eastAsia="Times New Roman" w:hAnsi="Arial" w:cs="Arial"/>
                <w:lang w:val="en-GB"/>
              </w:rPr>
            </w:pPr>
            <w:r w:rsidRPr="00462A90">
              <w:rPr>
                <w:rFonts w:ascii="Arial" w:eastAsia="Times New Roman" w:hAnsi="Arial" w:cs="Arial"/>
                <w:lang w:val="en-GB"/>
              </w:rPr>
              <w:t>Choose correct  values for components</w:t>
            </w:r>
          </w:p>
          <w:p w:rsidR="002A7ACD" w:rsidRPr="00462A90" w:rsidRDefault="002A7ACD" w:rsidP="002A7ACD">
            <w:pPr>
              <w:numPr>
                <w:ilvl w:val="0"/>
                <w:numId w:val="190"/>
              </w:numPr>
              <w:tabs>
                <w:tab w:val="left" w:pos="-89"/>
                <w:tab w:val="left" w:pos="181"/>
                <w:tab w:val="left" w:pos="720"/>
              </w:tabs>
              <w:spacing w:after="0" w:line="240" w:lineRule="auto"/>
              <w:ind w:left="-40" w:firstLine="0"/>
              <w:rPr>
                <w:rFonts w:ascii="Arial" w:eastAsia="Times New Roman" w:hAnsi="Arial" w:cs="Arial"/>
                <w:lang w:val="en-GB"/>
              </w:rPr>
            </w:pPr>
            <w:r w:rsidRPr="00462A90">
              <w:rPr>
                <w:rFonts w:ascii="Arial" w:eastAsia="Times New Roman" w:hAnsi="Arial" w:cs="Arial"/>
                <w:lang w:val="en-GB"/>
              </w:rPr>
              <w:t xml:space="preserve">Vary the Time constant </w:t>
            </w:r>
          </w:p>
          <w:p w:rsidR="002A7ACD" w:rsidRPr="00462A90" w:rsidRDefault="002A7ACD" w:rsidP="002A7ACD">
            <w:pPr>
              <w:numPr>
                <w:ilvl w:val="0"/>
                <w:numId w:val="190"/>
              </w:numPr>
              <w:tabs>
                <w:tab w:val="left" w:pos="-89"/>
                <w:tab w:val="left" w:pos="181"/>
                <w:tab w:val="left" w:pos="720"/>
              </w:tabs>
              <w:spacing w:after="0" w:line="240" w:lineRule="auto"/>
              <w:ind w:left="-40" w:firstLine="0"/>
              <w:rPr>
                <w:rFonts w:ascii="Arial" w:eastAsia="Times New Roman" w:hAnsi="Arial" w:cs="Arial"/>
                <w:lang w:val="en-GB"/>
              </w:rPr>
            </w:pPr>
            <w:r w:rsidRPr="00462A90">
              <w:rPr>
                <w:rFonts w:ascii="Arial" w:eastAsia="Times New Roman" w:hAnsi="Arial" w:cs="Arial"/>
                <w:lang w:val="en-GB"/>
              </w:rPr>
              <w:t>Use the  Differentiator and integrator circuits for wave shaping applications</w:t>
            </w:r>
          </w:p>
        </w:tc>
        <w:tc>
          <w:tcPr>
            <w:tcW w:w="2538" w:type="dxa"/>
            <w:tcBorders>
              <w:top w:val="single" w:sz="4" w:space="0" w:color="auto"/>
            </w:tcBorders>
          </w:tcPr>
          <w:p w:rsidR="002A7ACD" w:rsidRPr="00462A90" w:rsidRDefault="002A7ACD" w:rsidP="003E53E0">
            <w:pPr>
              <w:numPr>
                <w:ilvl w:val="0"/>
                <w:numId w:val="204"/>
              </w:numPr>
              <w:tabs>
                <w:tab w:val="left" w:pos="-89"/>
                <w:tab w:val="left" w:pos="181"/>
                <w:tab w:val="left" w:pos="720"/>
                <w:tab w:val="left" w:pos="2360"/>
              </w:tabs>
              <w:spacing w:after="0" w:line="240" w:lineRule="auto"/>
              <w:ind w:left="162" w:hanging="180"/>
              <w:rPr>
                <w:rFonts w:ascii="Arial" w:eastAsia="Times New Roman" w:hAnsi="Arial" w:cs="Arial"/>
                <w:lang w:val="en-GB"/>
              </w:rPr>
            </w:pPr>
            <w:r w:rsidRPr="00462A90">
              <w:rPr>
                <w:rFonts w:ascii="Arial" w:eastAsia="Times New Roman" w:hAnsi="Arial" w:cs="Arial"/>
                <w:lang w:val="en-GB"/>
              </w:rPr>
              <w:t>Choose correct  values for components</w:t>
            </w:r>
          </w:p>
          <w:p w:rsidR="002A7ACD" w:rsidRPr="00462A90" w:rsidRDefault="002A7ACD" w:rsidP="003E53E0">
            <w:pPr>
              <w:numPr>
                <w:ilvl w:val="0"/>
                <w:numId w:val="204"/>
              </w:numPr>
              <w:tabs>
                <w:tab w:val="left" w:pos="-89"/>
                <w:tab w:val="left" w:pos="181"/>
                <w:tab w:val="left" w:pos="720"/>
                <w:tab w:val="left" w:pos="2360"/>
              </w:tabs>
              <w:spacing w:after="0" w:line="240" w:lineRule="auto"/>
              <w:ind w:left="162" w:hanging="180"/>
              <w:rPr>
                <w:rFonts w:ascii="Arial" w:eastAsia="Times New Roman" w:hAnsi="Arial" w:cs="Arial"/>
                <w:lang w:val="en-GB"/>
              </w:rPr>
            </w:pPr>
            <w:r w:rsidRPr="00462A90">
              <w:rPr>
                <w:rFonts w:ascii="Arial" w:eastAsia="Times New Roman" w:hAnsi="Arial" w:cs="Arial"/>
                <w:lang w:val="en-GB"/>
              </w:rPr>
              <w:t xml:space="preserve">Rig up the circuit </w:t>
            </w:r>
          </w:p>
          <w:p w:rsidR="002A7ACD" w:rsidRPr="00462A90" w:rsidRDefault="002A7ACD" w:rsidP="003E53E0">
            <w:pPr>
              <w:pStyle w:val="BodyText"/>
              <w:numPr>
                <w:ilvl w:val="0"/>
                <w:numId w:val="204"/>
              </w:numPr>
              <w:tabs>
                <w:tab w:val="left" w:pos="252"/>
              </w:tabs>
              <w:spacing w:after="0" w:line="240" w:lineRule="auto"/>
              <w:ind w:left="162" w:hanging="180"/>
              <w:rPr>
                <w:rFonts w:ascii="Arial" w:hAnsi="Arial" w:cs="Arial"/>
                <w:lang w:val="en-GB"/>
              </w:rPr>
            </w:pPr>
            <w:r w:rsidRPr="00462A90">
              <w:rPr>
                <w:rFonts w:ascii="Arial" w:hAnsi="Arial" w:cs="Arial"/>
                <w:lang w:val="en-GB"/>
              </w:rPr>
              <w:t>Observe input /Output waveforms on CRO</w:t>
            </w:r>
          </w:p>
        </w:tc>
      </w:tr>
      <w:tr w:rsidR="002A7ACD" w:rsidRPr="00462A90" w:rsidTr="00823102">
        <w:trPr>
          <w:trHeight w:val="593"/>
        </w:trPr>
        <w:tc>
          <w:tcPr>
            <w:tcW w:w="642" w:type="dxa"/>
            <w:tcBorders>
              <w:top w:val="single" w:sz="4" w:space="0" w:color="auto"/>
            </w:tcBorders>
          </w:tcPr>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t>13</w:t>
            </w:r>
          </w:p>
        </w:tc>
        <w:tc>
          <w:tcPr>
            <w:tcW w:w="3415" w:type="dxa"/>
            <w:tcBorders>
              <w:top w:val="single" w:sz="4" w:space="0" w:color="auto"/>
            </w:tcBorders>
          </w:tcPr>
          <w:p w:rsidR="002A7ACD" w:rsidRPr="00462A90" w:rsidRDefault="002A7ACD" w:rsidP="00823102">
            <w:pPr>
              <w:pStyle w:val="BodyText"/>
              <w:tabs>
                <w:tab w:val="left" w:pos="426"/>
              </w:tabs>
              <w:jc w:val="both"/>
              <w:rPr>
                <w:rFonts w:ascii="Arial" w:hAnsi="Arial" w:cs="Arial"/>
                <w:lang w:val="en-GB"/>
              </w:rPr>
            </w:pPr>
            <w:r w:rsidRPr="00462A90">
              <w:rPr>
                <w:rFonts w:ascii="Arial" w:hAnsi="Arial" w:cs="Arial"/>
                <w:lang w:val="en-GB"/>
              </w:rPr>
              <w:t>To Realize  Clipper and Clamper circuits and observe the waveforms on CRO(3)</w:t>
            </w:r>
          </w:p>
          <w:p w:rsidR="002A7ACD" w:rsidRPr="00462A90" w:rsidRDefault="002A7ACD" w:rsidP="00823102">
            <w:pPr>
              <w:pStyle w:val="BodyText"/>
              <w:tabs>
                <w:tab w:val="left" w:pos="720"/>
              </w:tabs>
              <w:ind w:left="-12" w:hanging="102"/>
              <w:jc w:val="both"/>
              <w:rPr>
                <w:rFonts w:ascii="Arial" w:hAnsi="Arial" w:cs="Arial"/>
                <w:lang w:val="en-GB"/>
              </w:rPr>
            </w:pPr>
            <w:r w:rsidRPr="00462A90">
              <w:rPr>
                <w:rFonts w:ascii="Arial" w:hAnsi="Arial" w:cs="Arial"/>
                <w:lang w:val="en-GB"/>
              </w:rPr>
              <w:t xml:space="preserve">  a)To Realize Series and Parallel clippers </w:t>
            </w:r>
          </w:p>
          <w:p w:rsidR="002A7ACD" w:rsidRPr="00462A90" w:rsidRDefault="002A7ACD" w:rsidP="00823102">
            <w:pPr>
              <w:pStyle w:val="BodyText"/>
              <w:tabs>
                <w:tab w:val="left" w:pos="0"/>
              </w:tabs>
              <w:ind w:hanging="12"/>
              <w:jc w:val="both"/>
              <w:rPr>
                <w:rFonts w:ascii="Arial" w:hAnsi="Arial" w:cs="Arial"/>
                <w:lang w:val="en-GB"/>
              </w:rPr>
            </w:pPr>
            <w:r w:rsidRPr="00462A90">
              <w:rPr>
                <w:rFonts w:ascii="Arial" w:hAnsi="Arial" w:cs="Arial"/>
                <w:lang w:val="en-GB"/>
              </w:rPr>
              <w:t>b) To Assemble Positive and negative clipper  circuits with and without bias</w:t>
            </w:r>
          </w:p>
          <w:p w:rsidR="002A7ACD" w:rsidRPr="00462A90" w:rsidRDefault="002A7ACD" w:rsidP="00823102">
            <w:pPr>
              <w:pStyle w:val="BodyText"/>
              <w:tabs>
                <w:tab w:val="left" w:pos="0"/>
              </w:tabs>
              <w:ind w:hanging="12"/>
              <w:jc w:val="both"/>
              <w:rPr>
                <w:rFonts w:ascii="Arial" w:hAnsi="Arial" w:cs="Arial"/>
                <w:lang w:val="en-GB"/>
              </w:rPr>
            </w:pPr>
            <w:r w:rsidRPr="00462A90">
              <w:rPr>
                <w:rFonts w:ascii="Arial" w:hAnsi="Arial" w:cs="Arial"/>
                <w:lang w:val="en-GB"/>
              </w:rPr>
              <w:t xml:space="preserve">c) To Connect a Zener diode in </w:t>
            </w:r>
            <w:r w:rsidRPr="00462A90">
              <w:rPr>
                <w:rFonts w:ascii="Arial" w:hAnsi="Arial" w:cs="Arial"/>
                <w:lang w:val="en-GB"/>
              </w:rPr>
              <w:lastRenderedPageBreak/>
              <w:t>place of diode and measure the output voltage with DMM and also observe waveform on CRO</w:t>
            </w:r>
          </w:p>
          <w:p w:rsidR="002A7ACD" w:rsidRPr="00462A90" w:rsidRDefault="002A7ACD" w:rsidP="00823102">
            <w:pPr>
              <w:pStyle w:val="BodyText"/>
              <w:tabs>
                <w:tab w:val="left" w:pos="0"/>
                <w:tab w:val="left" w:pos="426"/>
              </w:tabs>
              <w:ind w:hanging="12"/>
              <w:jc w:val="both"/>
              <w:rPr>
                <w:rFonts w:ascii="Arial" w:hAnsi="Arial" w:cs="Arial"/>
              </w:rPr>
            </w:pPr>
            <w:r w:rsidRPr="00462A90">
              <w:rPr>
                <w:rFonts w:ascii="Arial" w:hAnsi="Arial" w:cs="Arial"/>
              </w:rPr>
              <w:t xml:space="preserve"> d)</w:t>
            </w:r>
            <w:r w:rsidRPr="00462A90">
              <w:rPr>
                <w:rFonts w:ascii="Arial" w:hAnsi="Arial" w:cs="Arial"/>
                <w:lang w:val="en-GB"/>
              </w:rPr>
              <w:t xml:space="preserve"> To Realize a Clamper circuit and observe the input and output waveforms on CRO</w:t>
            </w:r>
          </w:p>
          <w:p w:rsidR="002A7ACD" w:rsidRPr="00462A90" w:rsidRDefault="002A7ACD" w:rsidP="00823102">
            <w:pPr>
              <w:pStyle w:val="BodyText"/>
              <w:tabs>
                <w:tab w:val="left" w:pos="720"/>
              </w:tabs>
              <w:rPr>
                <w:rFonts w:ascii="Arial" w:hAnsi="Arial" w:cs="Arial"/>
                <w:lang w:val="en-GB"/>
              </w:rPr>
            </w:pPr>
          </w:p>
        </w:tc>
        <w:tc>
          <w:tcPr>
            <w:tcW w:w="2981" w:type="dxa"/>
            <w:tcBorders>
              <w:top w:val="single" w:sz="4" w:space="0" w:color="auto"/>
            </w:tcBorders>
          </w:tcPr>
          <w:p w:rsidR="002A7ACD" w:rsidRPr="00462A90" w:rsidRDefault="002A7ACD" w:rsidP="003E53E0">
            <w:pPr>
              <w:numPr>
                <w:ilvl w:val="0"/>
                <w:numId w:val="205"/>
              </w:numPr>
              <w:tabs>
                <w:tab w:val="left" w:pos="-89"/>
                <w:tab w:val="left" w:pos="181"/>
                <w:tab w:val="left" w:pos="353"/>
                <w:tab w:val="left" w:pos="2360"/>
              </w:tabs>
              <w:spacing w:after="0" w:line="240" w:lineRule="auto"/>
              <w:ind w:left="173" w:hanging="90"/>
              <w:rPr>
                <w:rFonts w:ascii="Arial" w:eastAsia="Times New Roman" w:hAnsi="Arial" w:cs="Arial"/>
                <w:lang w:val="en-GB"/>
              </w:rPr>
            </w:pPr>
            <w:r w:rsidRPr="00462A90">
              <w:rPr>
                <w:rFonts w:ascii="Arial" w:eastAsia="Times New Roman" w:hAnsi="Arial" w:cs="Arial"/>
                <w:lang w:val="en-GB"/>
              </w:rPr>
              <w:lastRenderedPageBreak/>
              <w:t>Choose correct  values for components</w:t>
            </w:r>
          </w:p>
          <w:p w:rsidR="002A7ACD" w:rsidRPr="00462A90" w:rsidRDefault="002A7ACD" w:rsidP="003E53E0">
            <w:pPr>
              <w:numPr>
                <w:ilvl w:val="0"/>
                <w:numId w:val="205"/>
              </w:numPr>
              <w:tabs>
                <w:tab w:val="left" w:pos="-89"/>
                <w:tab w:val="left" w:pos="181"/>
                <w:tab w:val="left" w:pos="353"/>
                <w:tab w:val="left" w:pos="2360"/>
              </w:tabs>
              <w:spacing w:after="0" w:line="240" w:lineRule="auto"/>
              <w:ind w:left="173" w:hanging="90"/>
              <w:rPr>
                <w:rFonts w:ascii="Arial" w:eastAsia="Times New Roman" w:hAnsi="Arial" w:cs="Arial"/>
                <w:lang w:val="en-GB"/>
              </w:rPr>
            </w:pPr>
            <w:r w:rsidRPr="00462A90">
              <w:rPr>
                <w:rFonts w:ascii="Arial" w:eastAsia="Times New Roman" w:hAnsi="Arial" w:cs="Arial"/>
                <w:lang w:val="en-GB"/>
              </w:rPr>
              <w:t>Rig up the circuit</w:t>
            </w:r>
          </w:p>
          <w:p w:rsidR="002A7ACD" w:rsidRPr="00462A90" w:rsidRDefault="002A7ACD" w:rsidP="003E53E0">
            <w:pPr>
              <w:numPr>
                <w:ilvl w:val="0"/>
                <w:numId w:val="205"/>
              </w:numPr>
              <w:tabs>
                <w:tab w:val="left" w:pos="-89"/>
                <w:tab w:val="left" w:pos="181"/>
                <w:tab w:val="left" w:pos="353"/>
                <w:tab w:val="left" w:pos="2360"/>
              </w:tabs>
              <w:spacing w:after="0" w:line="240" w:lineRule="auto"/>
              <w:ind w:left="173" w:hanging="90"/>
              <w:rPr>
                <w:rFonts w:ascii="Arial" w:eastAsia="Times New Roman" w:hAnsi="Arial" w:cs="Arial"/>
                <w:lang w:val="en-GB"/>
              </w:rPr>
            </w:pPr>
            <w:r w:rsidRPr="00462A90">
              <w:rPr>
                <w:rFonts w:ascii="Arial" w:eastAsia="Times New Roman" w:hAnsi="Arial" w:cs="Arial"/>
                <w:lang w:val="en-GB"/>
              </w:rPr>
              <w:t xml:space="preserve">Observe &amp; Measure Input/Output waveforms </w:t>
            </w:r>
          </w:p>
          <w:p w:rsidR="002A7ACD" w:rsidRPr="00462A90" w:rsidRDefault="002A7ACD" w:rsidP="003E53E0">
            <w:pPr>
              <w:numPr>
                <w:ilvl w:val="0"/>
                <w:numId w:val="205"/>
              </w:numPr>
              <w:tabs>
                <w:tab w:val="left" w:pos="-89"/>
                <w:tab w:val="left" w:pos="181"/>
                <w:tab w:val="left" w:pos="353"/>
              </w:tabs>
              <w:spacing w:after="0" w:line="240" w:lineRule="auto"/>
              <w:ind w:left="173" w:hanging="90"/>
              <w:rPr>
                <w:rFonts w:ascii="Arial" w:eastAsia="Times New Roman" w:hAnsi="Arial" w:cs="Arial"/>
                <w:lang w:val="en-GB"/>
              </w:rPr>
            </w:pPr>
            <w:r w:rsidRPr="00462A90">
              <w:rPr>
                <w:rFonts w:ascii="Arial" w:eastAsia="Times New Roman" w:hAnsi="Arial" w:cs="Arial"/>
                <w:lang w:val="en-GB"/>
              </w:rPr>
              <w:t xml:space="preserve">Vary the Time constant </w:t>
            </w:r>
          </w:p>
          <w:p w:rsidR="002A7ACD" w:rsidRPr="00462A90" w:rsidRDefault="002A7ACD" w:rsidP="003E53E0">
            <w:pPr>
              <w:numPr>
                <w:ilvl w:val="0"/>
                <w:numId w:val="205"/>
              </w:numPr>
              <w:tabs>
                <w:tab w:val="left" w:pos="353"/>
              </w:tabs>
              <w:spacing w:after="0" w:line="240" w:lineRule="auto"/>
              <w:ind w:left="173" w:hanging="90"/>
              <w:rPr>
                <w:rFonts w:ascii="Arial" w:eastAsia="Times New Roman" w:hAnsi="Arial" w:cs="Arial"/>
                <w:lang w:val="en-GB"/>
              </w:rPr>
            </w:pPr>
            <w:r w:rsidRPr="00462A90">
              <w:rPr>
                <w:rFonts w:ascii="Arial" w:eastAsia="Times New Roman" w:hAnsi="Arial" w:cs="Arial"/>
                <w:lang w:val="en-GB"/>
              </w:rPr>
              <w:t>Use clipper and Power clamper circuits for protection</w:t>
            </w:r>
          </w:p>
        </w:tc>
        <w:tc>
          <w:tcPr>
            <w:tcW w:w="2538" w:type="dxa"/>
            <w:tcBorders>
              <w:top w:val="single" w:sz="4" w:space="0" w:color="auto"/>
            </w:tcBorders>
          </w:tcPr>
          <w:p w:rsidR="002A7ACD" w:rsidRPr="00462A90" w:rsidRDefault="002A7ACD" w:rsidP="003E53E0">
            <w:pPr>
              <w:numPr>
                <w:ilvl w:val="0"/>
                <w:numId w:val="206"/>
              </w:numPr>
              <w:tabs>
                <w:tab w:val="left" w:pos="-89"/>
                <w:tab w:val="left" w:pos="181"/>
                <w:tab w:val="left" w:pos="353"/>
                <w:tab w:val="left" w:pos="2360"/>
              </w:tabs>
              <w:spacing w:after="0" w:line="240" w:lineRule="auto"/>
              <w:ind w:left="-18" w:firstLine="0"/>
              <w:rPr>
                <w:rFonts w:ascii="Arial" w:eastAsia="Times New Roman" w:hAnsi="Arial" w:cs="Arial"/>
                <w:lang w:val="en-GB"/>
              </w:rPr>
            </w:pPr>
            <w:r w:rsidRPr="00462A90">
              <w:rPr>
                <w:rFonts w:ascii="Arial" w:eastAsia="Times New Roman" w:hAnsi="Arial" w:cs="Arial"/>
                <w:lang w:val="en-GB"/>
              </w:rPr>
              <w:t>Rig up the circuit</w:t>
            </w:r>
          </w:p>
          <w:p w:rsidR="002A7ACD" w:rsidRPr="00462A90" w:rsidRDefault="002A7ACD" w:rsidP="003E53E0">
            <w:pPr>
              <w:numPr>
                <w:ilvl w:val="0"/>
                <w:numId w:val="206"/>
              </w:numPr>
              <w:tabs>
                <w:tab w:val="left" w:pos="-89"/>
                <w:tab w:val="left" w:pos="0"/>
                <w:tab w:val="left" w:pos="252"/>
                <w:tab w:val="left" w:pos="2360"/>
              </w:tabs>
              <w:spacing w:after="0" w:line="240" w:lineRule="auto"/>
              <w:ind w:left="0" w:hanging="18"/>
              <w:rPr>
                <w:rFonts w:ascii="Arial" w:eastAsia="Times New Roman" w:hAnsi="Arial" w:cs="Arial"/>
                <w:lang w:val="en-GB"/>
              </w:rPr>
            </w:pPr>
            <w:r w:rsidRPr="00462A90">
              <w:rPr>
                <w:rFonts w:ascii="Arial" w:eastAsia="Times New Roman" w:hAnsi="Arial" w:cs="Arial"/>
                <w:lang w:val="en-GB"/>
              </w:rPr>
              <w:t xml:space="preserve">Observe &amp; Measure Input/Output waveforms </w:t>
            </w:r>
          </w:p>
          <w:p w:rsidR="002A7ACD" w:rsidRPr="00462A90" w:rsidRDefault="002A7ACD" w:rsidP="003E53E0">
            <w:pPr>
              <w:numPr>
                <w:ilvl w:val="0"/>
                <w:numId w:val="206"/>
              </w:numPr>
              <w:tabs>
                <w:tab w:val="left" w:pos="-89"/>
                <w:tab w:val="left" w:pos="0"/>
                <w:tab w:val="left" w:pos="162"/>
                <w:tab w:val="left" w:pos="252"/>
              </w:tabs>
              <w:spacing w:after="0" w:line="240" w:lineRule="auto"/>
              <w:ind w:left="0" w:hanging="18"/>
              <w:rPr>
                <w:rFonts w:ascii="Arial" w:eastAsia="Times New Roman" w:hAnsi="Arial" w:cs="Arial"/>
                <w:lang w:val="en-GB"/>
              </w:rPr>
            </w:pPr>
            <w:r w:rsidRPr="00462A90">
              <w:rPr>
                <w:rFonts w:ascii="Arial" w:eastAsia="Times New Roman" w:hAnsi="Arial" w:cs="Arial"/>
                <w:lang w:val="en-GB"/>
              </w:rPr>
              <w:t xml:space="preserve">Vary the Time constant </w:t>
            </w:r>
          </w:p>
          <w:p w:rsidR="002A7ACD" w:rsidRPr="00462A90" w:rsidRDefault="002A7ACD" w:rsidP="00823102">
            <w:pPr>
              <w:pStyle w:val="BodyText"/>
              <w:tabs>
                <w:tab w:val="left" w:pos="720"/>
              </w:tabs>
              <w:rPr>
                <w:rFonts w:ascii="Arial" w:hAnsi="Arial" w:cs="Arial"/>
                <w:lang w:val="en-GB"/>
              </w:rPr>
            </w:pPr>
          </w:p>
        </w:tc>
      </w:tr>
      <w:tr w:rsidR="002A7ACD" w:rsidRPr="00462A90" w:rsidTr="00823102">
        <w:tc>
          <w:tcPr>
            <w:tcW w:w="642" w:type="dxa"/>
          </w:tcPr>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lastRenderedPageBreak/>
              <w:t>14</w:t>
            </w:r>
          </w:p>
        </w:tc>
        <w:tc>
          <w:tcPr>
            <w:tcW w:w="3415" w:type="dxa"/>
          </w:tcPr>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t>To plot resonant curves of a tuned circuit (3)</w:t>
            </w:r>
          </w:p>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t xml:space="preserve">a)Series Resonance., </w:t>
            </w:r>
          </w:p>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t>b)Parallel Resonance.</w:t>
            </w:r>
          </w:p>
          <w:p w:rsidR="002A7ACD" w:rsidRPr="00462A90" w:rsidRDefault="002A7ACD" w:rsidP="00823102">
            <w:pPr>
              <w:pStyle w:val="BodyText"/>
              <w:tabs>
                <w:tab w:val="left" w:pos="720"/>
              </w:tabs>
              <w:rPr>
                <w:rFonts w:ascii="Arial" w:hAnsi="Arial" w:cs="Arial"/>
                <w:lang w:val="en-GB"/>
              </w:rPr>
            </w:pPr>
          </w:p>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t>c) To observe the effect of change in RLC Values</w:t>
            </w:r>
          </w:p>
          <w:p w:rsidR="002A7ACD" w:rsidRPr="00462A90" w:rsidRDefault="002A7ACD" w:rsidP="00823102">
            <w:pPr>
              <w:pStyle w:val="BodyText"/>
              <w:tabs>
                <w:tab w:val="left" w:pos="720"/>
              </w:tabs>
              <w:rPr>
                <w:rFonts w:ascii="Arial" w:hAnsi="Arial" w:cs="Arial"/>
              </w:rPr>
            </w:pPr>
            <w:r w:rsidRPr="00462A90">
              <w:rPr>
                <w:rFonts w:ascii="Arial" w:hAnsi="Arial" w:cs="Arial"/>
                <w:lang w:val="en-GB"/>
              </w:rPr>
              <w:t xml:space="preserve"> </w:t>
            </w:r>
          </w:p>
        </w:tc>
        <w:tc>
          <w:tcPr>
            <w:tcW w:w="2981" w:type="dxa"/>
          </w:tcPr>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t>1) To identify the TUNED circuit components</w:t>
            </w:r>
          </w:p>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t xml:space="preserve"> 2) connect L and C to form a series and parallel resonant circuit </w:t>
            </w:r>
          </w:p>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t>3)Identify the resonant frequency by observing  waveform peak on CRO</w:t>
            </w:r>
          </w:p>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t>4) Determine theoretical Resonant frequency</w:t>
            </w:r>
          </w:p>
        </w:tc>
        <w:tc>
          <w:tcPr>
            <w:tcW w:w="2538" w:type="dxa"/>
          </w:tcPr>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t>1. Identify tank circuit components</w:t>
            </w:r>
          </w:p>
          <w:p w:rsidR="002A7ACD" w:rsidRPr="00462A90" w:rsidRDefault="002A7ACD" w:rsidP="00823102">
            <w:pPr>
              <w:pStyle w:val="BodyText"/>
              <w:tabs>
                <w:tab w:val="left" w:pos="720"/>
              </w:tabs>
              <w:rPr>
                <w:rFonts w:ascii="Arial" w:hAnsi="Arial" w:cs="Arial"/>
              </w:rPr>
            </w:pPr>
            <w:r w:rsidRPr="00462A90">
              <w:rPr>
                <w:rFonts w:ascii="Arial" w:hAnsi="Arial" w:cs="Arial"/>
                <w:lang w:val="en-GB"/>
              </w:rPr>
              <w:t>2.Identify the resonant frequency by observing waveform peak  on CRO</w:t>
            </w:r>
          </w:p>
        </w:tc>
      </w:tr>
      <w:tr w:rsidR="002A7ACD" w:rsidRPr="00462A90" w:rsidTr="00823102">
        <w:tc>
          <w:tcPr>
            <w:tcW w:w="642" w:type="dxa"/>
          </w:tcPr>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t>15</w:t>
            </w:r>
          </w:p>
        </w:tc>
        <w:tc>
          <w:tcPr>
            <w:tcW w:w="3415" w:type="dxa"/>
          </w:tcPr>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t>Design and construct   constant K filters  of 1st order (3)</w:t>
            </w:r>
          </w:p>
          <w:p w:rsidR="002A7ACD" w:rsidRPr="00462A90" w:rsidRDefault="002A7ACD" w:rsidP="00823102">
            <w:pPr>
              <w:pStyle w:val="BodyText"/>
              <w:tabs>
                <w:tab w:val="num" w:pos="270"/>
                <w:tab w:val="left" w:pos="720"/>
              </w:tabs>
              <w:rPr>
                <w:rFonts w:ascii="Arial" w:hAnsi="Arial" w:cs="Arial"/>
                <w:lang w:val="en-GB"/>
              </w:rPr>
            </w:pPr>
            <w:r w:rsidRPr="00462A90">
              <w:rPr>
                <w:rFonts w:ascii="Arial" w:hAnsi="Arial" w:cs="Arial"/>
                <w:lang w:val="en-GB"/>
              </w:rPr>
              <w:t>A) Design and implement a Low pass filter with a cut off frequency of 10 KHz(or any other frequency)  and evaluate the performance</w:t>
            </w:r>
          </w:p>
          <w:p w:rsidR="002A7ACD" w:rsidRPr="00462A90" w:rsidRDefault="002A7ACD" w:rsidP="00823102">
            <w:pPr>
              <w:pStyle w:val="BodyText"/>
              <w:tabs>
                <w:tab w:val="num" w:pos="270"/>
                <w:tab w:val="left" w:pos="720"/>
              </w:tabs>
              <w:rPr>
                <w:rFonts w:ascii="Arial" w:hAnsi="Arial" w:cs="Arial"/>
                <w:lang w:val="en-GB"/>
              </w:rPr>
            </w:pPr>
            <w:r w:rsidRPr="00462A90">
              <w:rPr>
                <w:rFonts w:ascii="Arial" w:hAnsi="Arial" w:cs="Arial"/>
                <w:lang w:val="en-GB"/>
              </w:rPr>
              <w:t>B) Design and implement a High pass filter with a cut off frequency of 10 KHz(or any other frequency)  and evaluate the performance</w:t>
            </w:r>
          </w:p>
        </w:tc>
        <w:tc>
          <w:tcPr>
            <w:tcW w:w="2981" w:type="dxa"/>
          </w:tcPr>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t>1.Identify the Filter circuit components</w:t>
            </w:r>
          </w:p>
          <w:p w:rsidR="002A7ACD" w:rsidRPr="00462A90" w:rsidRDefault="002A7ACD" w:rsidP="00823102">
            <w:pPr>
              <w:pStyle w:val="BodyText"/>
              <w:tabs>
                <w:tab w:val="num" w:pos="270"/>
                <w:tab w:val="left" w:pos="720"/>
              </w:tabs>
              <w:rPr>
                <w:rFonts w:ascii="Arial" w:hAnsi="Arial" w:cs="Arial"/>
                <w:lang w:val="en-GB"/>
              </w:rPr>
            </w:pPr>
            <w:r w:rsidRPr="00462A90">
              <w:rPr>
                <w:rFonts w:ascii="Arial" w:hAnsi="Arial" w:cs="Arial"/>
                <w:lang w:val="en-GB"/>
              </w:rPr>
              <w:t>2.Design the Low pass &amp; high pass Filter for a given cut off frequency</w:t>
            </w:r>
          </w:p>
          <w:p w:rsidR="002A7ACD" w:rsidRPr="00462A90" w:rsidRDefault="002A7ACD" w:rsidP="00823102">
            <w:pPr>
              <w:pStyle w:val="BodyText"/>
              <w:tabs>
                <w:tab w:val="num" w:pos="270"/>
                <w:tab w:val="left" w:pos="720"/>
              </w:tabs>
              <w:rPr>
                <w:rFonts w:ascii="Arial" w:hAnsi="Arial" w:cs="Arial"/>
                <w:lang w:val="en-GB"/>
              </w:rPr>
            </w:pPr>
            <w:r w:rsidRPr="00462A90">
              <w:rPr>
                <w:rFonts w:ascii="Arial" w:hAnsi="Arial" w:cs="Arial"/>
                <w:lang w:val="en-GB"/>
              </w:rPr>
              <w:t>3.Observe and locate 3db points  on the response curve</w:t>
            </w:r>
          </w:p>
        </w:tc>
        <w:tc>
          <w:tcPr>
            <w:tcW w:w="2538" w:type="dxa"/>
          </w:tcPr>
          <w:p w:rsidR="002A7ACD" w:rsidRPr="00462A90" w:rsidRDefault="002A7ACD" w:rsidP="00823102">
            <w:pPr>
              <w:pStyle w:val="BodyText"/>
              <w:tabs>
                <w:tab w:val="num" w:pos="270"/>
                <w:tab w:val="left" w:pos="720"/>
              </w:tabs>
              <w:rPr>
                <w:rFonts w:ascii="Arial" w:hAnsi="Arial" w:cs="Arial"/>
                <w:lang w:val="en-GB"/>
              </w:rPr>
            </w:pPr>
            <w:r w:rsidRPr="00462A90">
              <w:rPr>
                <w:rFonts w:ascii="Arial" w:hAnsi="Arial" w:cs="Arial"/>
                <w:lang w:val="en-GB"/>
              </w:rPr>
              <w:t>1.Design the Low pass &amp; high pass Filter for a given cut off frequency</w:t>
            </w:r>
          </w:p>
          <w:p w:rsidR="002A7ACD" w:rsidRPr="00462A90" w:rsidRDefault="002A7ACD" w:rsidP="00823102">
            <w:pPr>
              <w:pStyle w:val="BodyText"/>
              <w:tabs>
                <w:tab w:val="num" w:pos="270"/>
                <w:tab w:val="left" w:pos="720"/>
              </w:tabs>
              <w:rPr>
                <w:rFonts w:ascii="Arial" w:hAnsi="Arial" w:cs="Arial"/>
              </w:rPr>
            </w:pPr>
          </w:p>
        </w:tc>
      </w:tr>
    </w:tbl>
    <w:p w:rsidR="002A7ACD" w:rsidRPr="00462A90" w:rsidRDefault="002A7ACD" w:rsidP="002A7ACD">
      <w:pPr>
        <w:pStyle w:val="Heading4"/>
        <w:tabs>
          <w:tab w:val="left" w:pos="720"/>
        </w:tabs>
        <w:rPr>
          <w:rFonts w:ascii="Arial" w:hAnsi="Arial" w:cs="Arial"/>
          <w:sz w:val="22"/>
          <w:szCs w:val="22"/>
        </w:rPr>
      </w:pPr>
      <w:r w:rsidRPr="00462A90">
        <w:rPr>
          <w:rFonts w:ascii="Arial" w:hAnsi="Arial" w:cs="Arial"/>
          <w:sz w:val="22"/>
          <w:szCs w:val="22"/>
        </w:rPr>
        <w:br w:type="page"/>
      </w:r>
      <w:r w:rsidRPr="00462A90">
        <w:rPr>
          <w:rFonts w:ascii="Arial" w:hAnsi="Arial" w:cs="Arial"/>
          <w:sz w:val="22"/>
          <w:szCs w:val="22"/>
          <w:lang w:val="en-GB"/>
        </w:rPr>
        <w:lastRenderedPageBreak/>
        <w:t>DIGITAL ELECTRONICS LAB PRACTICE</w:t>
      </w:r>
      <w:r w:rsidRPr="00462A90">
        <w:rPr>
          <w:rFonts w:ascii="Arial" w:hAnsi="Arial" w:cs="Arial"/>
          <w:b w:val="0"/>
          <w:lang w:val="en-GB"/>
        </w:rPr>
        <w:t>&amp; ECAD TOOLS LAB PRACTICE</w:t>
      </w:r>
    </w:p>
    <w:p w:rsidR="002A7ACD" w:rsidRPr="00462A90" w:rsidRDefault="002A7ACD" w:rsidP="002A7ACD">
      <w:pPr>
        <w:tabs>
          <w:tab w:val="left" w:pos="720"/>
        </w:tabs>
        <w:spacing w:after="0" w:line="240" w:lineRule="auto"/>
        <w:rPr>
          <w:rFonts w:ascii="Arial" w:hAnsi="Arial" w:cs="Arial"/>
          <w:lang w:val="en-GB"/>
        </w:rPr>
      </w:pPr>
    </w:p>
    <w:p w:rsidR="002A7ACD" w:rsidRPr="00462A90" w:rsidRDefault="002A7ACD" w:rsidP="002A7ACD">
      <w:pPr>
        <w:tabs>
          <w:tab w:val="left" w:pos="720"/>
          <w:tab w:val="left" w:pos="2880"/>
        </w:tabs>
        <w:spacing w:after="0" w:line="240" w:lineRule="auto"/>
        <w:ind w:left="3600" w:hanging="2880"/>
        <w:rPr>
          <w:rFonts w:ascii="Arial" w:hAnsi="Arial" w:cs="Arial"/>
          <w:b/>
          <w:lang w:val="en-GB"/>
        </w:rPr>
      </w:pPr>
      <w:r w:rsidRPr="00462A90">
        <w:rPr>
          <w:rFonts w:ascii="Arial" w:hAnsi="Arial" w:cs="Arial"/>
          <w:b/>
          <w:lang w:val="en-GB"/>
        </w:rPr>
        <w:t>Subject Title</w:t>
      </w:r>
      <w:r w:rsidRPr="00462A90">
        <w:rPr>
          <w:rFonts w:ascii="Arial" w:hAnsi="Arial" w:cs="Arial"/>
          <w:b/>
          <w:lang w:val="en-GB"/>
        </w:rPr>
        <w:tab/>
        <w:t>:</w:t>
      </w:r>
      <w:r w:rsidRPr="00462A90">
        <w:rPr>
          <w:rFonts w:ascii="Arial" w:hAnsi="Arial" w:cs="Arial"/>
          <w:b/>
          <w:lang w:val="en-GB"/>
        </w:rPr>
        <w:tab/>
        <w:t>Digital Electronics &amp; eCAD Tools Lab Practice</w:t>
      </w:r>
    </w:p>
    <w:p w:rsidR="002A7ACD" w:rsidRPr="00462A90" w:rsidRDefault="002A7ACD" w:rsidP="002A7ACD">
      <w:pPr>
        <w:tabs>
          <w:tab w:val="left" w:pos="720"/>
        </w:tabs>
        <w:spacing w:after="0" w:line="240" w:lineRule="auto"/>
        <w:ind w:firstLine="720"/>
        <w:rPr>
          <w:rFonts w:ascii="Arial" w:hAnsi="Arial" w:cs="Arial"/>
          <w:b/>
          <w:lang w:val="en-GB"/>
        </w:rPr>
      </w:pPr>
      <w:r w:rsidRPr="00462A90">
        <w:rPr>
          <w:rFonts w:ascii="Arial" w:hAnsi="Arial" w:cs="Arial"/>
          <w:b/>
          <w:lang w:val="en-GB"/>
        </w:rPr>
        <w:t xml:space="preserve">Subject Code </w:t>
      </w:r>
      <w:r w:rsidRPr="00462A90">
        <w:rPr>
          <w:rFonts w:ascii="Arial" w:hAnsi="Arial" w:cs="Arial"/>
          <w:b/>
          <w:lang w:val="en-GB"/>
        </w:rPr>
        <w:tab/>
        <w:t>:</w:t>
      </w:r>
      <w:r w:rsidRPr="00462A90">
        <w:rPr>
          <w:rFonts w:ascii="Arial" w:hAnsi="Arial" w:cs="Arial"/>
          <w:b/>
          <w:lang w:val="en-GB"/>
        </w:rPr>
        <w:tab/>
        <w:t>EC-309</w:t>
      </w:r>
    </w:p>
    <w:p w:rsidR="002A7ACD" w:rsidRPr="00462A90" w:rsidRDefault="002A7ACD" w:rsidP="002A7ACD">
      <w:pPr>
        <w:tabs>
          <w:tab w:val="left" w:pos="720"/>
        </w:tabs>
        <w:spacing w:after="0" w:line="240" w:lineRule="auto"/>
        <w:ind w:firstLine="720"/>
        <w:rPr>
          <w:rFonts w:ascii="Arial" w:hAnsi="Arial" w:cs="Arial"/>
          <w:b/>
          <w:lang w:val="en-GB"/>
        </w:rPr>
      </w:pPr>
      <w:r w:rsidRPr="00462A90">
        <w:rPr>
          <w:rFonts w:ascii="Arial" w:hAnsi="Arial" w:cs="Arial"/>
          <w:b/>
          <w:lang w:val="en-GB"/>
        </w:rPr>
        <w:t>Periods/Week</w:t>
      </w:r>
      <w:r w:rsidRPr="00462A90">
        <w:rPr>
          <w:rFonts w:ascii="Arial" w:hAnsi="Arial" w:cs="Arial"/>
          <w:b/>
          <w:lang w:val="en-GB"/>
        </w:rPr>
        <w:tab/>
        <w:t>:</w:t>
      </w:r>
      <w:r w:rsidRPr="00462A90">
        <w:rPr>
          <w:rFonts w:ascii="Arial" w:hAnsi="Arial" w:cs="Arial"/>
          <w:b/>
          <w:lang w:val="en-GB"/>
        </w:rPr>
        <w:tab/>
        <w:t>06</w:t>
      </w:r>
    </w:p>
    <w:p w:rsidR="002A7ACD" w:rsidRPr="00462A90" w:rsidRDefault="002A7ACD" w:rsidP="002A7ACD">
      <w:pPr>
        <w:tabs>
          <w:tab w:val="left" w:pos="720"/>
        </w:tabs>
        <w:spacing w:after="0" w:line="240" w:lineRule="auto"/>
        <w:ind w:firstLine="720"/>
        <w:rPr>
          <w:rFonts w:ascii="Arial" w:hAnsi="Arial" w:cs="Arial"/>
          <w:b/>
          <w:lang w:val="en-GB"/>
        </w:rPr>
      </w:pPr>
      <w:r w:rsidRPr="00462A90">
        <w:rPr>
          <w:rFonts w:ascii="Arial" w:hAnsi="Arial" w:cs="Arial"/>
          <w:b/>
          <w:lang w:val="en-GB"/>
        </w:rPr>
        <w:t>Periods/Semester</w:t>
      </w:r>
      <w:r w:rsidRPr="00462A90">
        <w:rPr>
          <w:rFonts w:ascii="Arial" w:hAnsi="Arial" w:cs="Arial"/>
          <w:b/>
          <w:lang w:val="en-GB"/>
        </w:rPr>
        <w:tab/>
        <w:t>:</w:t>
      </w:r>
      <w:r w:rsidRPr="00462A90">
        <w:rPr>
          <w:rFonts w:ascii="Arial" w:hAnsi="Arial" w:cs="Arial"/>
          <w:b/>
          <w:lang w:val="en-GB"/>
        </w:rPr>
        <w:tab/>
        <w:t>90</w:t>
      </w:r>
    </w:p>
    <w:p w:rsidR="002A7ACD" w:rsidRPr="00462A90" w:rsidRDefault="002A7ACD" w:rsidP="002A7ACD">
      <w:pPr>
        <w:spacing w:line="360" w:lineRule="auto"/>
        <w:rPr>
          <w:rFonts w:ascii="Arial" w:hAnsi="Arial" w:cs="Arial"/>
          <w:bCs/>
        </w:rPr>
      </w:pPr>
    </w:p>
    <w:p w:rsidR="002A7ACD" w:rsidRPr="00462A90" w:rsidRDefault="002A7ACD" w:rsidP="002A7ACD">
      <w:pPr>
        <w:spacing w:line="360" w:lineRule="auto"/>
        <w:rPr>
          <w:rFonts w:ascii="Arial" w:hAnsi="Arial" w:cs="Arial"/>
          <w:bCs/>
        </w:rPr>
      </w:pPr>
      <w:r w:rsidRPr="00462A90">
        <w:rPr>
          <w:rFonts w:ascii="Arial" w:hAnsi="Arial" w:cs="Arial"/>
          <w:bCs/>
        </w:rPr>
        <w:t>Rationale: This is a core lab . student is expected to understand and demonstrate practical skills in handling , identify and using different instruments and various Digital ICs  with ease .Emphasis is laid on imparting practical skills useful in the industry. CAD tools part is  also included to enable the students learn latest software tools used in the industry .</w:t>
      </w:r>
    </w:p>
    <w:tbl>
      <w:tblPr>
        <w:tblpPr w:leftFromText="180" w:rightFromText="180" w:vertAnchor="text" w:horzAnchor="margin" w:tblpY="5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37"/>
        <w:gridCol w:w="6410"/>
        <w:gridCol w:w="1429"/>
      </w:tblGrid>
      <w:tr w:rsidR="002A7ACD" w:rsidRPr="00462A90" w:rsidTr="00823102">
        <w:trPr>
          <w:trHeight w:val="530"/>
        </w:trPr>
        <w:tc>
          <w:tcPr>
            <w:tcW w:w="907" w:type="pct"/>
            <w:vAlign w:val="center"/>
          </w:tcPr>
          <w:p w:rsidR="002A7ACD" w:rsidRPr="00462A90" w:rsidRDefault="002A7ACD" w:rsidP="00823102">
            <w:pPr>
              <w:ind w:right="349"/>
              <w:jc w:val="center"/>
              <w:rPr>
                <w:rFonts w:ascii="Arial" w:hAnsi="Arial" w:cs="Arial"/>
                <w:b/>
              </w:rPr>
            </w:pPr>
            <w:r w:rsidRPr="00462A90">
              <w:rPr>
                <w:rFonts w:ascii="Arial" w:hAnsi="Arial" w:cs="Arial"/>
                <w:b/>
              </w:rPr>
              <w:t>S. No.</w:t>
            </w:r>
          </w:p>
        </w:tc>
        <w:tc>
          <w:tcPr>
            <w:tcW w:w="3347" w:type="pct"/>
            <w:vAlign w:val="center"/>
          </w:tcPr>
          <w:p w:rsidR="002A7ACD" w:rsidRPr="00462A90" w:rsidRDefault="002A7ACD" w:rsidP="00823102">
            <w:pPr>
              <w:ind w:right="349"/>
              <w:jc w:val="center"/>
              <w:rPr>
                <w:rFonts w:ascii="Arial" w:hAnsi="Arial" w:cs="Arial"/>
                <w:b/>
              </w:rPr>
            </w:pPr>
            <w:r w:rsidRPr="00462A90">
              <w:rPr>
                <w:rFonts w:ascii="Arial" w:hAnsi="Arial" w:cs="Arial"/>
                <w:b/>
              </w:rPr>
              <w:t>Major Topics</w:t>
            </w:r>
          </w:p>
        </w:tc>
        <w:tc>
          <w:tcPr>
            <w:tcW w:w="746" w:type="pct"/>
            <w:vAlign w:val="center"/>
          </w:tcPr>
          <w:p w:rsidR="002A7ACD" w:rsidRPr="00462A90" w:rsidRDefault="002A7ACD" w:rsidP="00823102">
            <w:pPr>
              <w:ind w:right="349"/>
              <w:jc w:val="center"/>
              <w:rPr>
                <w:rFonts w:ascii="Arial" w:hAnsi="Arial" w:cs="Arial"/>
                <w:b/>
              </w:rPr>
            </w:pPr>
            <w:r w:rsidRPr="00462A90">
              <w:rPr>
                <w:rFonts w:ascii="Arial" w:hAnsi="Arial" w:cs="Arial"/>
                <w:b/>
              </w:rPr>
              <w:t>No. of Periods</w:t>
            </w:r>
          </w:p>
        </w:tc>
      </w:tr>
      <w:tr w:rsidR="002A7ACD" w:rsidRPr="00462A90" w:rsidTr="00823102">
        <w:trPr>
          <w:trHeight w:hRule="exact" w:val="564"/>
        </w:trPr>
        <w:tc>
          <w:tcPr>
            <w:tcW w:w="907" w:type="pct"/>
            <w:vAlign w:val="center"/>
          </w:tcPr>
          <w:p w:rsidR="002A7ACD" w:rsidRPr="00462A90" w:rsidRDefault="002A7ACD" w:rsidP="00823102">
            <w:pPr>
              <w:ind w:right="349"/>
              <w:jc w:val="center"/>
              <w:rPr>
                <w:rFonts w:ascii="Arial" w:hAnsi="Arial" w:cs="Arial"/>
                <w:b/>
              </w:rPr>
            </w:pPr>
            <w:r w:rsidRPr="00462A90">
              <w:rPr>
                <w:rFonts w:ascii="Arial" w:hAnsi="Arial" w:cs="Arial"/>
                <w:b/>
              </w:rPr>
              <w:t>I.</w:t>
            </w:r>
          </w:p>
        </w:tc>
        <w:tc>
          <w:tcPr>
            <w:tcW w:w="3347" w:type="pct"/>
          </w:tcPr>
          <w:p w:rsidR="002A7ACD" w:rsidRPr="00462A90" w:rsidRDefault="002A7ACD" w:rsidP="00823102">
            <w:pPr>
              <w:spacing w:before="240" w:after="0" w:line="240" w:lineRule="auto"/>
              <w:rPr>
                <w:rFonts w:ascii="Arial" w:hAnsi="Arial" w:cs="Arial"/>
                <w:b/>
                <w:lang w:val="en-GB"/>
              </w:rPr>
            </w:pPr>
            <w:r w:rsidRPr="00462A90">
              <w:rPr>
                <w:rFonts w:ascii="Arial" w:hAnsi="Arial" w:cs="Arial"/>
                <w:b/>
                <w:lang w:val="en-GB"/>
              </w:rPr>
              <w:t xml:space="preserve"> Basic Gates and Logic Families</w:t>
            </w:r>
          </w:p>
          <w:p w:rsidR="002A7ACD" w:rsidRPr="00462A90" w:rsidRDefault="002A7ACD" w:rsidP="00823102">
            <w:pPr>
              <w:spacing w:after="0"/>
              <w:rPr>
                <w:rFonts w:ascii="Arial" w:hAnsi="Arial" w:cs="Arial"/>
                <w:b/>
                <w:lang w:val="en-GB"/>
              </w:rPr>
            </w:pPr>
          </w:p>
        </w:tc>
        <w:tc>
          <w:tcPr>
            <w:tcW w:w="746" w:type="pct"/>
            <w:vAlign w:val="center"/>
          </w:tcPr>
          <w:p w:rsidR="002A7ACD" w:rsidRPr="00462A90" w:rsidRDefault="002A7ACD" w:rsidP="00823102">
            <w:pPr>
              <w:ind w:right="349"/>
              <w:jc w:val="center"/>
              <w:rPr>
                <w:rFonts w:ascii="Arial" w:hAnsi="Arial" w:cs="Arial"/>
                <w:b/>
              </w:rPr>
            </w:pPr>
            <w:r w:rsidRPr="00462A90">
              <w:rPr>
                <w:rFonts w:ascii="Arial" w:hAnsi="Arial" w:cs="Arial"/>
                <w:b/>
              </w:rPr>
              <w:t xml:space="preserve">     12</w:t>
            </w:r>
          </w:p>
        </w:tc>
      </w:tr>
      <w:tr w:rsidR="002A7ACD" w:rsidRPr="00462A90" w:rsidTr="00823102">
        <w:trPr>
          <w:trHeight w:val="350"/>
        </w:trPr>
        <w:tc>
          <w:tcPr>
            <w:tcW w:w="907" w:type="pct"/>
            <w:vAlign w:val="center"/>
          </w:tcPr>
          <w:p w:rsidR="002A7ACD" w:rsidRPr="00462A90" w:rsidRDefault="002A7ACD" w:rsidP="00823102">
            <w:pPr>
              <w:ind w:right="349"/>
              <w:jc w:val="center"/>
              <w:rPr>
                <w:rFonts w:ascii="Arial" w:hAnsi="Arial" w:cs="Arial"/>
                <w:b/>
              </w:rPr>
            </w:pPr>
            <w:r w:rsidRPr="00462A90">
              <w:rPr>
                <w:rFonts w:ascii="Arial" w:hAnsi="Arial" w:cs="Arial"/>
                <w:b/>
              </w:rPr>
              <w:t>II.</w:t>
            </w:r>
          </w:p>
        </w:tc>
        <w:tc>
          <w:tcPr>
            <w:tcW w:w="3347" w:type="pct"/>
            <w:vAlign w:val="center"/>
          </w:tcPr>
          <w:p w:rsidR="002A7ACD" w:rsidRPr="00462A90" w:rsidRDefault="002A7ACD" w:rsidP="00823102">
            <w:pPr>
              <w:spacing w:before="240" w:line="240" w:lineRule="auto"/>
              <w:rPr>
                <w:rFonts w:ascii="Arial" w:hAnsi="Arial" w:cs="Arial"/>
                <w:b/>
                <w:lang w:val="en-GB"/>
              </w:rPr>
            </w:pPr>
            <w:r w:rsidRPr="00462A90">
              <w:rPr>
                <w:rFonts w:ascii="Arial" w:hAnsi="Arial" w:cs="Arial"/>
                <w:b/>
                <w:lang w:val="en-GB"/>
              </w:rPr>
              <w:t xml:space="preserve">Realization of  Boolean Functions using Gates </w:t>
            </w:r>
          </w:p>
        </w:tc>
        <w:tc>
          <w:tcPr>
            <w:tcW w:w="746" w:type="pct"/>
            <w:vAlign w:val="center"/>
          </w:tcPr>
          <w:p w:rsidR="002A7ACD" w:rsidRPr="00462A90" w:rsidRDefault="002A7ACD" w:rsidP="00823102">
            <w:pPr>
              <w:jc w:val="center"/>
              <w:rPr>
                <w:rFonts w:ascii="Arial" w:hAnsi="Arial" w:cs="Arial"/>
                <w:b/>
              </w:rPr>
            </w:pPr>
            <w:r w:rsidRPr="00462A90">
              <w:rPr>
                <w:rFonts w:ascii="Arial" w:hAnsi="Arial" w:cs="Arial"/>
                <w:b/>
              </w:rPr>
              <w:t>12</w:t>
            </w:r>
          </w:p>
        </w:tc>
      </w:tr>
      <w:tr w:rsidR="002A7ACD" w:rsidRPr="00462A90" w:rsidTr="00823102">
        <w:trPr>
          <w:trHeight w:val="350"/>
        </w:trPr>
        <w:tc>
          <w:tcPr>
            <w:tcW w:w="907" w:type="pct"/>
            <w:vAlign w:val="center"/>
          </w:tcPr>
          <w:p w:rsidR="002A7ACD" w:rsidRPr="00462A90" w:rsidRDefault="002A7ACD" w:rsidP="00823102">
            <w:pPr>
              <w:ind w:right="349"/>
              <w:jc w:val="center"/>
              <w:rPr>
                <w:rFonts w:ascii="Arial" w:hAnsi="Arial" w:cs="Arial"/>
                <w:b/>
              </w:rPr>
            </w:pPr>
            <w:r w:rsidRPr="00462A90">
              <w:rPr>
                <w:rFonts w:ascii="Arial" w:hAnsi="Arial" w:cs="Arial"/>
                <w:b/>
              </w:rPr>
              <w:t>III.</w:t>
            </w:r>
          </w:p>
        </w:tc>
        <w:tc>
          <w:tcPr>
            <w:tcW w:w="3347" w:type="pct"/>
            <w:vAlign w:val="center"/>
          </w:tcPr>
          <w:p w:rsidR="002A7ACD" w:rsidRPr="00462A90" w:rsidRDefault="002A7ACD" w:rsidP="00823102">
            <w:pPr>
              <w:tabs>
                <w:tab w:val="left" w:pos="360"/>
                <w:tab w:val="left" w:pos="720"/>
              </w:tabs>
              <w:autoSpaceDE w:val="0"/>
              <w:autoSpaceDN w:val="0"/>
              <w:adjustRightInd w:val="0"/>
              <w:spacing w:after="0" w:line="240" w:lineRule="auto"/>
              <w:rPr>
                <w:rFonts w:ascii="Arial" w:hAnsi="Arial" w:cs="Arial"/>
                <w:b/>
                <w:lang w:val="en-GB"/>
              </w:rPr>
            </w:pPr>
            <w:r w:rsidRPr="00462A90">
              <w:rPr>
                <w:rFonts w:ascii="Arial" w:hAnsi="Arial" w:cs="Arial"/>
                <w:b/>
                <w:lang w:val="en-GB"/>
              </w:rPr>
              <w:t>Realization of  Boolean Functions using Multiplexers and DeMultiplexers</w:t>
            </w:r>
          </w:p>
        </w:tc>
        <w:tc>
          <w:tcPr>
            <w:tcW w:w="746" w:type="pct"/>
            <w:vAlign w:val="center"/>
          </w:tcPr>
          <w:p w:rsidR="002A7ACD" w:rsidRPr="00462A90" w:rsidRDefault="002A7ACD" w:rsidP="00823102">
            <w:pPr>
              <w:jc w:val="center"/>
              <w:rPr>
                <w:rFonts w:ascii="Arial" w:hAnsi="Arial" w:cs="Arial"/>
                <w:b/>
              </w:rPr>
            </w:pPr>
            <w:r w:rsidRPr="00462A90">
              <w:rPr>
                <w:rFonts w:ascii="Arial" w:hAnsi="Arial" w:cs="Arial"/>
                <w:b/>
              </w:rPr>
              <w:t>12</w:t>
            </w:r>
          </w:p>
        </w:tc>
      </w:tr>
      <w:tr w:rsidR="002A7ACD" w:rsidRPr="00462A90" w:rsidTr="00823102">
        <w:trPr>
          <w:trHeight w:val="350"/>
        </w:trPr>
        <w:tc>
          <w:tcPr>
            <w:tcW w:w="907" w:type="pct"/>
            <w:vAlign w:val="center"/>
          </w:tcPr>
          <w:p w:rsidR="002A7ACD" w:rsidRPr="00462A90" w:rsidRDefault="002A7ACD" w:rsidP="00823102">
            <w:pPr>
              <w:ind w:right="349"/>
              <w:jc w:val="center"/>
              <w:rPr>
                <w:rFonts w:ascii="Arial" w:hAnsi="Arial" w:cs="Arial"/>
                <w:b/>
              </w:rPr>
            </w:pPr>
            <w:r w:rsidRPr="00462A90">
              <w:rPr>
                <w:rFonts w:ascii="Arial" w:hAnsi="Arial" w:cs="Arial"/>
                <w:b/>
              </w:rPr>
              <w:t>IV.</w:t>
            </w:r>
          </w:p>
        </w:tc>
        <w:tc>
          <w:tcPr>
            <w:tcW w:w="3347" w:type="pct"/>
            <w:vAlign w:val="center"/>
          </w:tcPr>
          <w:p w:rsidR="002A7ACD" w:rsidRPr="00462A90" w:rsidRDefault="002A7ACD" w:rsidP="00823102">
            <w:pPr>
              <w:tabs>
                <w:tab w:val="left" w:pos="360"/>
                <w:tab w:val="left" w:pos="720"/>
              </w:tabs>
              <w:autoSpaceDE w:val="0"/>
              <w:autoSpaceDN w:val="0"/>
              <w:adjustRightInd w:val="0"/>
              <w:spacing w:after="0" w:line="240" w:lineRule="auto"/>
              <w:rPr>
                <w:rFonts w:ascii="Arial" w:hAnsi="Arial" w:cs="Arial"/>
                <w:b/>
              </w:rPr>
            </w:pPr>
            <w:r w:rsidRPr="00462A90">
              <w:rPr>
                <w:rFonts w:ascii="Arial" w:hAnsi="Arial" w:cs="Arial"/>
                <w:b/>
              </w:rPr>
              <w:t>Flip Flops &amp; Timing Circuits</w:t>
            </w:r>
          </w:p>
          <w:p w:rsidR="002A7ACD" w:rsidRPr="00462A90" w:rsidRDefault="002A7ACD" w:rsidP="00823102">
            <w:pPr>
              <w:rPr>
                <w:rFonts w:ascii="Arial" w:hAnsi="Arial" w:cs="Arial"/>
                <w:b/>
                <w:lang w:val="en-GB"/>
              </w:rPr>
            </w:pPr>
          </w:p>
        </w:tc>
        <w:tc>
          <w:tcPr>
            <w:tcW w:w="746" w:type="pct"/>
            <w:vAlign w:val="center"/>
          </w:tcPr>
          <w:p w:rsidR="002A7ACD" w:rsidRPr="00462A90" w:rsidRDefault="002A7ACD" w:rsidP="00823102">
            <w:pPr>
              <w:jc w:val="center"/>
              <w:rPr>
                <w:rFonts w:ascii="Arial" w:hAnsi="Arial" w:cs="Arial"/>
                <w:b/>
              </w:rPr>
            </w:pPr>
            <w:r w:rsidRPr="00462A90">
              <w:rPr>
                <w:rFonts w:ascii="Arial" w:hAnsi="Arial" w:cs="Arial"/>
                <w:b/>
              </w:rPr>
              <w:t>12</w:t>
            </w:r>
          </w:p>
        </w:tc>
      </w:tr>
      <w:tr w:rsidR="002A7ACD" w:rsidRPr="00462A90" w:rsidTr="00823102">
        <w:trPr>
          <w:trHeight w:val="350"/>
        </w:trPr>
        <w:tc>
          <w:tcPr>
            <w:tcW w:w="907" w:type="pct"/>
            <w:vAlign w:val="center"/>
          </w:tcPr>
          <w:p w:rsidR="002A7ACD" w:rsidRPr="00462A90" w:rsidRDefault="002A7ACD" w:rsidP="00823102">
            <w:pPr>
              <w:ind w:right="349"/>
              <w:jc w:val="center"/>
              <w:rPr>
                <w:rFonts w:ascii="Arial" w:hAnsi="Arial" w:cs="Arial"/>
                <w:b/>
              </w:rPr>
            </w:pPr>
            <w:r w:rsidRPr="00462A90">
              <w:rPr>
                <w:rFonts w:ascii="Arial" w:hAnsi="Arial" w:cs="Arial"/>
                <w:b/>
              </w:rPr>
              <w:t>V.</w:t>
            </w:r>
          </w:p>
        </w:tc>
        <w:tc>
          <w:tcPr>
            <w:tcW w:w="3347" w:type="pct"/>
            <w:vAlign w:val="center"/>
          </w:tcPr>
          <w:p w:rsidR="002A7ACD" w:rsidRPr="00462A90" w:rsidRDefault="002A7ACD" w:rsidP="00823102">
            <w:pPr>
              <w:tabs>
                <w:tab w:val="left" w:pos="720"/>
              </w:tabs>
              <w:autoSpaceDE w:val="0"/>
              <w:autoSpaceDN w:val="0"/>
              <w:adjustRightInd w:val="0"/>
              <w:spacing w:after="0" w:line="240" w:lineRule="auto"/>
              <w:rPr>
                <w:rFonts w:ascii="Arial" w:hAnsi="Arial" w:cs="Arial"/>
                <w:b/>
              </w:rPr>
            </w:pPr>
            <w:r w:rsidRPr="00462A90">
              <w:rPr>
                <w:rFonts w:ascii="Arial" w:hAnsi="Arial" w:cs="Arial"/>
                <w:b/>
              </w:rPr>
              <w:t xml:space="preserve">Counters &amp; Shift Registers </w:t>
            </w:r>
          </w:p>
          <w:p w:rsidR="002A7ACD" w:rsidRPr="00462A90" w:rsidRDefault="002A7ACD" w:rsidP="00823102">
            <w:pPr>
              <w:rPr>
                <w:rFonts w:ascii="Arial" w:hAnsi="Arial" w:cs="Arial"/>
                <w:b/>
                <w:lang w:val="en-GB"/>
              </w:rPr>
            </w:pPr>
          </w:p>
        </w:tc>
        <w:tc>
          <w:tcPr>
            <w:tcW w:w="746" w:type="pct"/>
            <w:vAlign w:val="center"/>
          </w:tcPr>
          <w:p w:rsidR="002A7ACD" w:rsidRPr="00462A90" w:rsidRDefault="002A7ACD" w:rsidP="00823102">
            <w:pPr>
              <w:jc w:val="center"/>
              <w:rPr>
                <w:rFonts w:ascii="Arial" w:hAnsi="Arial" w:cs="Arial"/>
                <w:b/>
              </w:rPr>
            </w:pPr>
            <w:r w:rsidRPr="00462A90">
              <w:rPr>
                <w:rFonts w:ascii="Arial" w:hAnsi="Arial" w:cs="Arial"/>
                <w:b/>
              </w:rPr>
              <w:t>12</w:t>
            </w:r>
          </w:p>
        </w:tc>
      </w:tr>
      <w:tr w:rsidR="002A7ACD" w:rsidRPr="00462A90" w:rsidTr="00823102">
        <w:trPr>
          <w:trHeight w:val="350"/>
        </w:trPr>
        <w:tc>
          <w:tcPr>
            <w:tcW w:w="907" w:type="pct"/>
            <w:vAlign w:val="center"/>
          </w:tcPr>
          <w:p w:rsidR="002A7ACD" w:rsidRPr="00462A90" w:rsidRDefault="002A7ACD" w:rsidP="00823102">
            <w:pPr>
              <w:ind w:right="349"/>
              <w:jc w:val="center"/>
              <w:rPr>
                <w:rFonts w:ascii="Arial" w:hAnsi="Arial" w:cs="Arial"/>
                <w:b/>
              </w:rPr>
            </w:pPr>
            <w:r w:rsidRPr="00462A90">
              <w:rPr>
                <w:rFonts w:ascii="Arial" w:hAnsi="Arial" w:cs="Arial"/>
                <w:b/>
              </w:rPr>
              <w:t>VI</w:t>
            </w:r>
          </w:p>
        </w:tc>
        <w:tc>
          <w:tcPr>
            <w:tcW w:w="3347" w:type="pct"/>
            <w:vAlign w:val="center"/>
          </w:tcPr>
          <w:p w:rsidR="002A7ACD" w:rsidRPr="00462A90" w:rsidRDefault="002A7ACD" w:rsidP="00823102">
            <w:pPr>
              <w:rPr>
                <w:rFonts w:ascii="Arial" w:hAnsi="Arial" w:cs="Arial"/>
                <w:b/>
                <w:lang w:val="en-GB"/>
              </w:rPr>
            </w:pPr>
            <w:r w:rsidRPr="00462A90">
              <w:rPr>
                <w:rFonts w:ascii="Arial" w:hAnsi="Arial" w:cs="Arial"/>
                <w:b/>
                <w:lang w:val="en-GB"/>
              </w:rPr>
              <w:t>Digital Circuit simulation using Pspice</w:t>
            </w:r>
          </w:p>
        </w:tc>
        <w:tc>
          <w:tcPr>
            <w:tcW w:w="746" w:type="pct"/>
            <w:vAlign w:val="center"/>
          </w:tcPr>
          <w:p w:rsidR="002A7ACD" w:rsidRPr="00462A90" w:rsidRDefault="002A7ACD" w:rsidP="00823102">
            <w:pPr>
              <w:jc w:val="center"/>
              <w:rPr>
                <w:rFonts w:ascii="Arial" w:hAnsi="Arial" w:cs="Arial"/>
                <w:b/>
              </w:rPr>
            </w:pPr>
            <w:r w:rsidRPr="00462A90">
              <w:rPr>
                <w:rFonts w:ascii="Arial" w:hAnsi="Arial" w:cs="Arial"/>
                <w:b/>
              </w:rPr>
              <w:t>30</w:t>
            </w:r>
          </w:p>
        </w:tc>
      </w:tr>
      <w:tr w:rsidR="002A7ACD" w:rsidRPr="00462A90" w:rsidTr="00823102">
        <w:trPr>
          <w:trHeight w:val="350"/>
        </w:trPr>
        <w:tc>
          <w:tcPr>
            <w:tcW w:w="907" w:type="pct"/>
            <w:vAlign w:val="center"/>
          </w:tcPr>
          <w:p w:rsidR="002A7ACD" w:rsidRPr="00462A90" w:rsidRDefault="002A7ACD" w:rsidP="00823102">
            <w:pPr>
              <w:ind w:right="349"/>
              <w:jc w:val="center"/>
              <w:rPr>
                <w:rFonts w:ascii="Arial" w:hAnsi="Arial" w:cs="Arial"/>
                <w:b/>
              </w:rPr>
            </w:pPr>
          </w:p>
        </w:tc>
        <w:tc>
          <w:tcPr>
            <w:tcW w:w="3347" w:type="pct"/>
            <w:vAlign w:val="center"/>
          </w:tcPr>
          <w:p w:rsidR="002A7ACD" w:rsidRPr="00462A90" w:rsidRDefault="002A7ACD" w:rsidP="00823102">
            <w:pPr>
              <w:rPr>
                <w:rFonts w:ascii="Arial" w:hAnsi="Arial" w:cs="Arial"/>
                <w:b/>
                <w:lang w:val="en-GB"/>
              </w:rPr>
            </w:pPr>
          </w:p>
        </w:tc>
        <w:tc>
          <w:tcPr>
            <w:tcW w:w="746" w:type="pct"/>
            <w:vAlign w:val="center"/>
          </w:tcPr>
          <w:p w:rsidR="002A7ACD" w:rsidRPr="00462A90" w:rsidRDefault="002A7ACD" w:rsidP="00823102">
            <w:pPr>
              <w:jc w:val="center"/>
              <w:rPr>
                <w:rFonts w:ascii="Arial" w:hAnsi="Arial" w:cs="Arial"/>
                <w:b/>
              </w:rPr>
            </w:pPr>
            <w:r w:rsidRPr="00462A90">
              <w:rPr>
                <w:rFonts w:ascii="Arial" w:hAnsi="Arial" w:cs="Arial"/>
                <w:b/>
              </w:rPr>
              <w:t>90</w:t>
            </w:r>
          </w:p>
        </w:tc>
      </w:tr>
    </w:tbl>
    <w:p w:rsidR="002A7ACD" w:rsidRPr="00462A90" w:rsidRDefault="002A7ACD" w:rsidP="002A7ACD">
      <w:pPr>
        <w:spacing w:line="360" w:lineRule="auto"/>
        <w:rPr>
          <w:rFonts w:ascii="Arial" w:hAnsi="Arial" w:cs="Arial"/>
          <w:bCs/>
        </w:rPr>
      </w:pPr>
    </w:p>
    <w:p w:rsidR="002A7ACD" w:rsidRPr="00462A90" w:rsidRDefault="002A7ACD" w:rsidP="002A7ACD">
      <w:pPr>
        <w:pStyle w:val="Heading4"/>
        <w:tabs>
          <w:tab w:val="left" w:pos="720"/>
        </w:tabs>
        <w:rPr>
          <w:rFonts w:ascii="Arial" w:hAnsi="Arial" w:cs="Arial"/>
          <w:sz w:val="22"/>
          <w:szCs w:val="22"/>
          <w:lang w:val="en-GB"/>
        </w:rPr>
      </w:pPr>
      <w:r w:rsidRPr="00462A90">
        <w:rPr>
          <w:rFonts w:ascii="Arial" w:hAnsi="Arial" w:cs="Arial"/>
          <w:sz w:val="22"/>
          <w:szCs w:val="22"/>
          <w:lang w:val="en-GB"/>
        </w:rPr>
        <w:t>LIST OF EXPERIMENTS</w:t>
      </w:r>
    </w:p>
    <w:p w:rsidR="002A7ACD" w:rsidRPr="00462A90" w:rsidRDefault="002A7ACD" w:rsidP="002A7ACD">
      <w:pPr>
        <w:rPr>
          <w:rFonts w:ascii="Arial" w:hAnsi="Arial" w:cs="Arial"/>
          <w:b/>
          <w:lang w:val="en-GB"/>
        </w:rPr>
      </w:pPr>
    </w:p>
    <w:p w:rsidR="002A7ACD" w:rsidRPr="00462A90" w:rsidRDefault="002A7ACD" w:rsidP="002A7ACD">
      <w:pPr>
        <w:rPr>
          <w:rFonts w:ascii="Arial" w:hAnsi="Arial" w:cs="Arial"/>
          <w:b/>
          <w:lang w:val="en-GB"/>
        </w:rPr>
      </w:pPr>
      <w:r w:rsidRPr="00462A90">
        <w:rPr>
          <w:rFonts w:ascii="Arial" w:hAnsi="Arial" w:cs="Arial"/>
          <w:b/>
          <w:lang w:val="en-GB"/>
        </w:rPr>
        <w:t>I.  Basic Gates and Logic Families</w:t>
      </w:r>
    </w:p>
    <w:p w:rsidR="002A7ACD" w:rsidRPr="00462A90" w:rsidRDefault="002A7ACD" w:rsidP="002A7ACD">
      <w:pPr>
        <w:tabs>
          <w:tab w:val="left" w:pos="720"/>
        </w:tabs>
        <w:spacing w:after="0" w:line="240" w:lineRule="auto"/>
        <w:jc w:val="both"/>
        <w:rPr>
          <w:rFonts w:ascii="Arial" w:hAnsi="Arial" w:cs="Arial"/>
          <w:b/>
          <w:lang w:val="en-GB"/>
        </w:rPr>
      </w:pPr>
    </w:p>
    <w:p w:rsidR="002A7ACD" w:rsidRPr="00462A90" w:rsidRDefault="002A7ACD" w:rsidP="002A7ACD">
      <w:pPr>
        <w:tabs>
          <w:tab w:val="left" w:pos="720"/>
        </w:tabs>
        <w:spacing w:after="0" w:line="240" w:lineRule="auto"/>
        <w:jc w:val="both"/>
        <w:rPr>
          <w:rFonts w:ascii="Arial" w:hAnsi="Arial" w:cs="Arial"/>
          <w:b/>
          <w:lang w:val="en-GB"/>
        </w:rPr>
      </w:pPr>
      <w:r w:rsidRPr="00462A90">
        <w:rPr>
          <w:rFonts w:ascii="Arial" w:hAnsi="Arial" w:cs="Arial"/>
          <w:b/>
          <w:lang w:val="en-GB"/>
        </w:rPr>
        <w:t>1. To Identify Digital ICs and noting down pin details from data sheets</w:t>
      </w:r>
    </w:p>
    <w:p w:rsidR="002A7ACD" w:rsidRPr="00462A90" w:rsidRDefault="002A7ACD" w:rsidP="002A7ACD">
      <w:pPr>
        <w:tabs>
          <w:tab w:val="left" w:pos="450"/>
        </w:tabs>
        <w:autoSpaceDE w:val="0"/>
        <w:autoSpaceDN w:val="0"/>
        <w:adjustRightInd w:val="0"/>
        <w:spacing w:after="0" w:line="240" w:lineRule="auto"/>
        <w:rPr>
          <w:rFonts w:ascii="Arial" w:hAnsi="Arial" w:cs="Arial"/>
        </w:rPr>
      </w:pPr>
      <w:r w:rsidRPr="00462A90">
        <w:rPr>
          <w:rFonts w:ascii="Arial" w:hAnsi="Arial" w:cs="Arial"/>
        </w:rPr>
        <w:tab/>
        <w:t xml:space="preserve"> a) Identify the  given digital ICs  and draw the pin diagrams. ( use TTL and CMOS ICs of  </w:t>
      </w:r>
    </w:p>
    <w:p w:rsidR="002A7ACD" w:rsidRPr="00462A90" w:rsidRDefault="002A7ACD" w:rsidP="002A7ACD">
      <w:pPr>
        <w:tabs>
          <w:tab w:val="left" w:pos="450"/>
        </w:tabs>
        <w:autoSpaceDE w:val="0"/>
        <w:autoSpaceDN w:val="0"/>
        <w:adjustRightInd w:val="0"/>
        <w:spacing w:after="0" w:line="240" w:lineRule="auto"/>
        <w:rPr>
          <w:rFonts w:ascii="Arial" w:hAnsi="Arial" w:cs="Arial"/>
        </w:rPr>
      </w:pPr>
      <w:r w:rsidRPr="00462A90">
        <w:rPr>
          <w:rFonts w:ascii="Arial" w:hAnsi="Arial" w:cs="Arial"/>
        </w:rPr>
        <w:t xml:space="preserve">         AND,   OR,NOT, NAND, NOR and XOR gates with two and three inputs)</w:t>
      </w:r>
    </w:p>
    <w:p w:rsidR="002A7ACD" w:rsidRPr="00462A90" w:rsidRDefault="002A7ACD" w:rsidP="002A7ACD">
      <w:pPr>
        <w:tabs>
          <w:tab w:val="left" w:pos="720"/>
        </w:tabs>
        <w:autoSpaceDE w:val="0"/>
        <w:autoSpaceDN w:val="0"/>
        <w:adjustRightInd w:val="0"/>
        <w:spacing w:after="0" w:line="240" w:lineRule="auto"/>
        <w:rPr>
          <w:rFonts w:ascii="Arial" w:hAnsi="Arial" w:cs="Arial"/>
        </w:rPr>
      </w:pPr>
      <w:r w:rsidRPr="00462A90">
        <w:rPr>
          <w:rFonts w:ascii="Arial" w:hAnsi="Arial" w:cs="Arial"/>
        </w:rPr>
        <w:t xml:space="preserve">        b) Realize basic gate functions using toggle switches and a bulb</w:t>
      </w:r>
    </w:p>
    <w:p w:rsidR="002A7ACD" w:rsidRPr="00462A90" w:rsidRDefault="002A7ACD" w:rsidP="002A7ACD">
      <w:pPr>
        <w:tabs>
          <w:tab w:val="left" w:pos="720"/>
        </w:tabs>
        <w:autoSpaceDE w:val="0"/>
        <w:autoSpaceDN w:val="0"/>
        <w:adjustRightInd w:val="0"/>
        <w:spacing w:after="0" w:line="240" w:lineRule="auto"/>
        <w:rPr>
          <w:rFonts w:ascii="Arial" w:hAnsi="Arial" w:cs="Arial"/>
        </w:rPr>
      </w:pPr>
    </w:p>
    <w:p w:rsidR="002A7ACD" w:rsidRPr="00462A90" w:rsidRDefault="002A7ACD" w:rsidP="002A7ACD">
      <w:pPr>
        <w:tabs>
          <w:tab w:val="left" w:pos="720"/>
        </w:tabs>
        <w:autoSpaceDE w:val="0"/>
        <w:autoSpaceDN w:val="0"/>
        <w:adjustRightInd w:val="0"/>
        <w:spacing w:after="0" w:line="240" w:lineRule="auto"/>
        <w:rPr>
          <w:rFonts w:ascii="Arial" w:hAnsi="Arial" w:cs="Arial"/>
        </w:rPr>
      </w:pPr>
      <w:r w:rsidRPr="00462A90">
        <w:rPr>
          <w:rFonts w:ascii="Arial" w:hAnsi="Arial" w:cs="Arial"/>
        </w:rPr>
        <w:t>2. To Verify the truth tables of AND, OR,NOT, NAND, NOR Gates</w:t>
      </w:r>
    </w:p>
    <w:p w:rsidR="002A7ACD" w:rsidRPr="00462A90" w:rsidRDefault="002A7ACD" w:rsidP="002A7ACD">
      <w:pPr>
        <w:tabs>
          <w:tab w:val="left" w:pos="360"/>
        </w:tabs>
        <w:autoSpaceDE w:val="0"/>
        <w:autoSpaceDN w:val="0"/>
        <w:adjustRightInd w:val="0"/>
        <w:spacing w:after="0" w:line="240" w:lineRule="auto"/>
        <w:rPr>
          <w:rFonts w:ascii="Arial" w:hAnsi="Arial" w:cs="Arial"/>
        </w:rPr>
      </w:pPr>
      <w:r w:rsidRPr="00462A90">
        <w:rPr>
          <w:rFonts w:ascii="Arial" w:hAnsi="Arial" w:cs="Arial"/>
        </w:rPr>
        <w:tab/>
        <w:t>a) To Measure threshold voltages resulting in change of a state of a NAND gate</w:t>
      </w:r>
    </w:p>
    <w:p w:rsidR="002A7ACD" w:rsidRPr="00462A90" w:rsidRDefault="002A7ACD" w:rsidP="002A7ACD">
      <w:pPr>
        <w:tabs>
          <w:tab w:val="left" w:pos="360"/>
        </w:tabs>
        <w:autoSpaceDE w:val="0"/>
        <w:autoSpaceDN w:val="0"/>
        <w:adjustRightInd w:val="0"/>
        <w:spacing w:after="0" w:line="240" w:lineRule="auto"/>
        <w:rPr>
          <w:rFonts w:ascii="Arial" w:hAnsi="Arial" w:cs="Arial"/>
        </w:rPr>
      </w:pPr>
      <w:r w:rsidRPr="00462A90">
        <w:rPr>
          <w:rFonts w:ascii="Arial" w:hAnsi="Arial" w:cs="Arial"/>
        </w:rPr>
        <w:tab/>
        <w:t>c) To Verify the truth table of 7403 IC (open collector quad 2input NAND gate).</w:t>
      </w:r>
    </w:p>
    <w:p w:rsidR="002A7ACD" w:rsidRPr="00462A90" w:rsidRDefault="002A7ACD" w:rsidP="002A7ACD">
      <w:pPr>
        <w:tabs>
          <w:tab w:val="left" w:pos="360"/>
        </w:tabs>
        <w:autoSpaceDE w:val="0"/>
        <w:autoSpaceDN w:val="0"/>
        <w:adjustRightInd w:val="0"/>
        <w:spacing w:after="0" w:line="240" w:lineRule="auto"/>
        <w:rPr>
          <w:rFonts w:ascii="Arial" w:hAnsi="Arial" w:cs="Arial"/>
        </w:rPr>
      </w:pPr>
      <w:r w:rsidRPr="00462A90">
        <w:rPr>
          <w:rFonts w:ascii="Arial" w:hAnsi="Arial" w:cs="Arial"/>
        </w:rPr>
        <w:tab/>
        <w:t>d) To Verify the Truth table of  4073 IC</w:t>
      </w:r>
    </w:p>
    <w:p w:rsidR="002A7ACD" w:rsidRPr="00462A90" w:rsidRDefault="002A7ACD" w:rsidP="002A7ACD">
      <w:pPr>
        <w:tabs>
          <w:tab w:val="left" w:pos="360"/>
        </w:tabs>
        <w:autoSpaceDE w:val="0"/>
        <w:autoSpaceDN w:val="0"/>
        <w:adjustRightInd w:val="0"/>
        <w:spacing w:after="0" w:line="240" w:lineRule="auto"/>
        <w:rPr>
          <w:rFonts w:ascii="Arial" w:hAnsi="Arial" w:cs="Arial"/>
        </w:rPr>
      </w:pPr>
    </w:p>
    <w:p w:rsidR="002A7ACD" w:rsidRPr="00462A90" w:rsidRDefault="002A7ACD" w:rsidP="002A7ACD">
      <w:pPr>
        <w:tabs>
          <w:tab w:val="left" w:pos="720"/>
        </w:tabs>
        <w:autoSpaceDE w:val="0"/>
        <w:autoSpaceDN w:val="0"/>
        <w:adjustRightInd w:val="0"/>
        <w:spacing w:after="0" w:line="240" w:lineRule="auto"/>
        <w:rPr>
          <w:rFonts w:ascii="Arial" w:hAnsi="Arial" w:cs="Arial"/>
        </w:rPr>
      </w:pPr>
      <w:r w:rsidRPr="00462A90">
        <w:rPr>
          <w:rFonts w:ascii="Arial" w:hAnsi="Arial" w:cs="Arial"/>
        </w:rPr>
        <w:t>3. Realize AND, OR, NOT, functions using 2 input NAND and NOR TTL Gates</w:t>
      </w:r>
    </w:p>
    <w:p w:rsidR="002A7ACD" w:rsidRPr="00462A90" w:rsidRDefault="002A7ACD" w:rsidP="002A7ACD">
      <w:pPr>
        <w:tabs>
          <w:tab w:val="left" w:pos="720"/>
        </w:tabs>
        <w:autoSpaceDE w:val="0"/>
        <w:autoSpaceDN w:val="0"/>
        <w:adjustRightInd w:val="0"/>
        <w:spacing w:after="0" w:line="240" w:lineRule="auto"/>
        <w:rPr>
          <w:rFonts w:ascii="Arial" w:hAnsi="Arial" w:cs="Arial"/>
          <w:b/>
        </w:rPr>
      </w:pPr>
      <w:r w:rsidRPr="00462A90">
        <w:rPr>
          <w:rFonts w:ascii="Arial" w:hAnsi="Arial" w:cs="Arial"/>
          <w:b/>
        </w:rPr>
        <w:t xml:space="preserve">a) </w:t>
      </w:r>
      <w:r w:rsidRPr="00462A90">
        <w:rPr>
          <w:rFonts w:ascii="Arial" w:hAnsi="Arial" w:cs="Arial"/>
        </w:rPr>
        <w:t>Implement Wire AND  &amp; Wire OR circuit and verify the truth table</w:t>
      </w:r>
    </w:p>
    <w:p w:rsidR="002A7ACD" w:rsidRPr="00462A90" w:rsidRDefault="002A7ACD" w:rsidP="002A7ACD">
      <w:pPr>
        <w:tabs>
          <w:tab w:val="left" w:pos="720"/>
        </w:tabs>
        <w:autoSpaceDE w:val="0"/>
        <w:autoSpaceDN w:val="0"/>
        <w:adjustRightInd w:val="0"/>
        <w:spacing w:after="0" w:line="240" w:lineRule="auto"/>
        <w:rPr>
          <w:rFonts w:ascii="Arial" w:hAnsi="Arial" w:cs="Arial"/>
        </w:rPr>
      </w:pPr>
      <w:r w:rsidRPr="00462A90">
        <w:rPr>
          <w:rFonts w:ascii="Arial" w:hAnsi="Arial" w:cs="Arial"/>
        </w:rPr>
        <w:t>b) From the data sheets find out CMOS Equivalent of above ICs</w:t>
      </w:r>
    </w:p>
    <w:p w:rsidR="002A7ACD" w:rsidRPr="00462A90" w:rsidRDefault="002A7ACD" w:rsidP="002A7ACD">
      <w:pPr>
        <w:tabs>
          <w:tab w:val="left" w:pos="720"/>
        </w:tabs>
        <w:autoSpaceDE w:val="0"/>
        <w:autoSpaceDN w:val="0"/>
        <w:adjustRightInd w:val="0"/>
        <w:spacing w:after="0" w:line="240" w:lineRule="auto"/>
        <w:rPr>
          <w:rFonts w:ascii="Arial" w:hAnsi="Arial" w:cs="Arial"/>
        </w:rPr>
      </w:pPr>
    </w:p>
    <w:p w:rsidR="002A7ACD" w:rsidRPr="00462A90" w:rsidRDefault="002A7ACD" w:rsidP="002A7ACD">
      <w:pPr>
        <w:tabs>
          <w:tab w:val="left" w:pos="720"/>
        </w:tabs>
        <w:autoSpaceDE w:val="0"/>
        <w:autoSpaceDN w:val="0"/>
        <w:adjustRightInd w:val="0"/>
        <w:spacing w:after="0" w:line="240" w:lineRule="auto"/>
        <w:rPr>
          <w:rFonts w:ascii="Arial" w:hAnsi="Arial" w:cs="Arial"/>
          <w:b/>
          <w:lang w:val="en-GB"/>
        </w:rPr>
      </w:pPr>
      <w:r w:rsidRPr="00462A90">
        <w:rPr>
          <w:rFonts w:ascii="Arial" w:hAnsi="Arial" w:cs="Arial"/>
          <w:b/>
          <w:lang w:val="en-GB"/>
        </w:rPr>
        <w:t>II. Realizing Boolean Functions</w:t>
      </w:r>
    </w:p>
    <w:p w:rsidR="002A7ACD" w:rsidRPr="00462A90" w:rsidRDefault="002A7ACD" w:rsidP="002A7ACD">
      <w:pPr>
        <w:tabs>
          <w:tab w:val="left" w:pos="720"/>
        </w:tabs>
        <w:autoSpaceDE w:val="0"/>
        <w:autoSpaceDN w:val="0"/>
        <w:adjustRightInd w:val="0"/>
        <w:spacing w:after="0" w:line="240" w:lineRule="auto"/>
        <w:rPr>
          <w:rFonts w:ascii="Arial" w:hAnsi="Arial" w:cs="Arial"/>
          <w:b/>
          <w:lang w:val="en-GB"/>
        </w:rPr>
      </w:pPr>
    </w:p>
    <w:p w:rsidR="002A7ACD" w:rsidRPr="00462A90" w:rsidRDefault="002A7ACD" w:rsidP="002A7ACD">
      <w:pPr>
        <w:tabs>
          <w:tab w:val="left" w:pos="720"/>
        </w:tabs>
        <w:autoSpaceDE w:val="0"/>
        <w:autoSpaceDN w:val="0"/>
        <w:adjustRightInd w:val="0"/>
        <w:spacing w:after="0" w:line="240" w:lineRule="auto"/>
        <w:rPr>
          <w:rFonts w:ascii="Arial" w:hAnsi="Arial" w:cs="Arial"/>
          <w:b/>
          <w:lang w:val="en-GB"/>
        </w:rPr>
      </w:pPr>
      <w:r w:rsidRPr="00462A90">
        <w:rPr>
          <w:rFonts w:ascii="Arial" w:hAnsi="Arial" w:cs="Arial"/>
          <w:b/>
          <w:lang w:val="en-GB"/>
        </w:rPr>
        <w:t>4.  Implement XOR Logic using 2 input  Nand Gates and NOR Gates and verify the truth table</w:t>
      </w:r>
    </w:p>
    <w:p w:rsidR="002A7ACD" w:rsidRPr="00462A90" w:rsidRDefault="002A7ACD" w:rsidP="002A7ACD">
      <w:pPr>
        <w:tabs>
          <w:tab w:val="left" w:pos="720"/>
        </w:tabs>
        <w:autoSpaceDE w:val="0"/>
        <w:autoSpaceDN w:val="0"/>
        <w:adjustRightInd w:val="0"/>
        <w:spacing w:after="0" w:line="240" w:lineRule="auto"/>
        <w:rPr>
          <w:rFonts w:ascii="Arial" w:hAnsi="Arial" w:cs="Arial"/>
        </w:rPr>
      </w:pPr>
    </w:p>
    <w:p w:rsidR="002A7ACD" w:rsidRPr="00462A90" w:rsidRDefault="002A7ACD" w:rsidP="002A7ACD">
      <w:pPr>
        <w:tabs>
          <w:tab w:val="left" w:pos="720"/>
        </w:tabs>
        <w:autoSpaceDE w:val="0"/>
        <w:autoSpaceDN w:val="0"/>
        <w:adjustRightInd w:val="0"/>
        <w:spacing w:after="0" w:line="240" w:lineRule="auto"/>
        <w:rPr>
          <w:rFonts w:ascii="Arial" w:hAnsi="Arial" w:cs="Arial"/>
        </w:rPr>
      </w:pPr>
      <w:r w:rsidRPr="00462A90">
        <w:rPr>
          <w:rFonts w:ascii="Arial" w:hAnsi="Arial" w:cs="Arial"/>
        </w:rPr>
        <w:tab/>
        <w:t xml:space="preserve">b) Implement a 4bit complement generator using 7486 quad XOR IC </w:t>
      </w:r>
    </w:p>
    <w:p w:rsidR="002A7ACD" w:rsidRPr="00462A90" w:rsidRDefault="002A7ACD" w:rsidP="002A7ACD">
      <w:pPr>
        <w:tabs>
          <w:tab w:val="left" w:pos="720"/>
        </w:tabs>
        <w:autoSpaceDE w:val="0"/>
        <w:autoSpaceDN w:val="0"/>
        <w:adjustRightInd w:val="0"/>
        <w:spacing w:after="0" w:line="240" w:lineRule="auto"/>
        <w:rPr>
          <w:rFonts w:ascii="Arial" w:hAnsi="Arial" w:cs="Arial"/>
        </w:rPr>
      </w:pPr>
      <w:r w:rsidRPr="00462A90">
        <w:rPr>
          <w:rFonts w:ascii="Arial" w:hAnsi="Arial" w:cs="Arial"/>
        </w:rPr>
        <w:tab/>
        <w:t>c) Realize a simple comparator using XOR Gate</w:t>
      </w:r>
    </w:p>
    <w:p w:rsidR="002A7ACD" w:rsidRPr="00462A90" w:rsidRDefault="002A7ACD" w:rsidP="002A7ACD">
      <w:pPr>
        <w:tabs>
          <w:tab w:val="left" w:pos="720"/>
        </w:tabs>
        <w:autoSpaceDE w:val="0"/>
        <w:autoSpaceDN w:val="0"/>
        <w:adjustRightInd w:val="0"/>
        <w:spacing w:after="0" w:line="240" w:lineRule="auto"/>
        <w:rPr>
          <w:rFonts w:ascii="Arial" w:hAnsi="Arial" w:cs="Arial"/>
        </w:rPr>
      </w:pPr>
      <w:r w:rsidRPr="00462A90">
        <w:rPr>
          <w:rFonts w:ascii="Arial" w:hAnsi="Arial" w:cs="Arial"/>
        </w:rPr>
        <w:tab/>
        <w:t>d) Realize a NOT gate using XOR gate</w:t>
      </w:r>
    </w:p>
    <w:p w:rsidR="002A7ACD" w:rsidRPr="00462A90" w:rsidRDefault="002A7ACD" w:rsidP="002A7ACD">
      <w:pPr>
        <w:tabs>
          <w:tab w:val="left" w:pos="720"/>
        </w:tabs>
        <w:autoSpaceDE w:val="0"/>
        <w:autoSpaceDN w:val="0"/>
        <w:adjustRightInd w:val="0"/>
        <w:spacing w:after="0" w:line="240" w:lineRule="auto"/>
        <w:rPr>
          <w:rFonts w:ascii="Arial" w:hAnsi="Arial" w:cs="Arial"/>
        </w:rPr>
      </w:pPr>
    </w:p>
    <w:p w:rsidR="002A7ACD" w:rsidRPr="00462A90" w:rsidRDefault="002A7ACD" w:rsidP="002A7ACD">
      <w:pPr>
        <w:tabs>
          <w:tab w:val="left" w:pos="720"/>
        </w:tabs>
        <w:autoSpaceDE w:val="0"/>
        <w:autoSpaceDN w:val="0"/>
        <w:adjustRightInd w:val="0"/>
        <w:spacing w:after="0" w:line="240" w:lineRule="auto"/>
        <w:rPr>
          <w:rFonts w:ascii="Arial" w:hAnsi="Arial" w:cs="Arial"/>
        </w:rPr>
      </w:pPr>
      <w:r w:rsidRPr="00462A90">
        <w:rPr>
          <w:rFonts w:ascii="Arial" w:hAnsi="Arial" w:cs="Arial"/>
        </w:rPr>
        <w:t>5. a) Implement the given logic function with 3 variables using 2 input CMOS NAND Gates only</w:t>
      </w:r>
    </w:p>
    <w:p w:rsidR="002A7ACD" w:rsidRPr="00462A90" w:rsidRDefault="002A7ACD" w:rsidP="002A7ACD">
      <w:pPr>
        <w:tabs>
          <w:tab w:val="left" w:pos="720"/>
        </w:tabs>
        <w:autoSpaceDE w:val="0"/>
        <w:autoSpaceDN w:val="0"/>
        <w:adjustRightInd w:val="0"/>
        <w:spacing w:after="0" w:line="240" w:lineRule="auto"/>
        <w:rPr>
          <w:rFonts w:ascii="Arial" w:hAnsi="Arial" w:cs="Arial"/>
        </w:rPr>
      </w:pPr>
      <w:r w:rsidRPr="00462A90">
        <w:rPr>
          <w:rFonts w:ascii="Arial" w:hAnsi="Arial" w:cs="Arial"/>
        </w:rPr>
        <w:t xml:space="preserve">     b)Implement given logic function with 3 variables using 2 Input CMOS NOR Gates only.</w:t>
      </w:r>
    </w:p>
    <w:p w:rsidR="002A7ACD" w:rsidRPr="00462A90" w:rsidRDefault="002A7ACD" w:rsidP="002A7ACD">
      <w:pPr>
        <w:tabs>
          <w:tab w:val="left" w:pos="720"/>
        </w:tabs>
        <w:autoSpaceDE w:val="0"/>
        <w:autoSpaceDN w:val="0"/>
        <w:adjustRightInd w:val="0"/>
        <w:spacing w:after="0" w:line="240" w:lineRule="auto"/>
        <w:rPr>
          <w:rFonts w:ascii="Arial" w:hAnsi="Arial" w:cs="Arial"/>
        </w:rPr>
      </w:pPr>
    </w:p>
    <w:p w:rsidR="002A7ACD" w:rsidRPr="00462A90" w:rsidRDefault="002A7ACD" w:rsidP="002A7ACD">
      <w:pPr>
        <w:tabs>
          <w:tab w:val="left" w:pos="720"/>
        </w:tabs>
        <w:autoSpaceDE w:val="0"/>
        <w:autoSpaceDN w:val="0"/>
        <w:adjustRightInd w:val="0"/>
        <w:spacing w:after="0" w:line="240" w:lineRule="auto"/>
        <w:rPr>
          <w:rFonts w:ascii="Arial" w:hAnsi="Arial" w:cs="Arial"/>
        </w:rPr>
      </w:pPr>
      <w:r w:rsidRPr="00462A90">
        <w:rPr>
          <w:rFonts w:ascii="Arial" w:hAnsi="Arial" w:cs="Arial"/>
        </w:rPr>
        <w:t xml:space="preserve"> </w:t>
      </w:r>
      <w:r w:rsidRPr="00462A90">
        <w:rPr>
          <w:rFonts w:ascii="Arial" w:hAnsi="Arial" w:cs="Arial"/>
          <w:b/>
        </w:rPr>
        <w:t>6. Implement Half adder and full adder circuits using TTL/CMOS gates  and verify the truth tables</w:t>
      </w:r>
      <w:r w:rsidRPr="00462A90">
        <w:rPr>
          <w:rFonts w:ascii="Arial" w:hAnsi="Arial" w:cs="Arial"/>
        </w:rPr>
        <w:t>.</w:t>
      </w:r>
    </w:p>
    <w:p w:rsidR="002A7ACD" w:rsidRPr="00462A90" w:rsidRDefault="002A7ACD" w:rsidP="002A7ACD">
      <w:pPr>
        <w:tabs>
          <w:tab w:val="left" w:pos="720"/>
        </w:tabs>
        <w:autoSpaceDE w:val="0"/>
        <w:autoSpaceDN w:val="0"/>
        <w:adjustRightInd w:val="0"/>
        <w:spacing w:after="0" w:line="240" w:lineRule="auto"/>
        <w:rPr>
          <w:rFonts w:ascii="Arial" w:hAnsi="Arial" w:cs="Arial"/>
        </w:rPr>
      </w:pPr>
    </w:p>
    <w:p w:rsidR="002A7ACD" w:rsidRPr="00462A90" w:rsidRDefault="002A7ACD" w:rsidP="002A7ACD">
      <w:pPr>
        <w:tabs>
          <w:tab w:val="left" w:pos="720"/>
        </w:tabs>
        <w:autoSpaceDE w:val="0"/>
        <w:autoSpaceDN w:val="0"/>
        <w:adjustRightInd w:val="0"/>
        <w:spacing w:after="0" w:line="240" w:lineRule="auto"/>
        <w:rPr>
          <w:rFonts w:ascii="Arial" w:hAnsi="Arial" w:cs="Arial"/>
        </w:rPr>
      </w:pPr>
      <w:r w:rsidRPr="00462A90">
        <w:rPr>
          <w:rFonts w:ascii="Arial" w:hAnsi="Arial" w:cs="Arial"/>
        </w:rPr>
        <w:t xml:space="preserve">   b) Verify the truth table of  BCD to 7 segment Decoder 7448 IC </w:t>
      </w:r>
    </w:p>
    <w:p w:rsidR="002A7ACD" w:rsidRPr="00462A90" w:rsidRDefault="002A7ACD" w:rsidP="002A7ACD">
      <w:pPr>
        <w:tabs>
          <w:tab w:val="left" w:pos="720"/>
        </w:tabs>
        <w:autoSpaceDE w:val="0"/>
        <w:autoSpaceDN w:val="0"/>
        <w:adjustRightInd w:val="0"/>
        <w:spacing w:after="0" w:line="240" w:lineRule="auto"/>
        <w:rPr>
          <w:rFonts w:ascii="Arial" w:hAnsi="Arial" w:cs="Arial"/>
        </w:rPr>
      </w:pPr>
    </w:p>
    <w:p w:rsidR="002A7ACD" w:rsidRPr="00462A90" w:rsidRDefault="002A7ACD" w:rsidP="002A7ACD">
      <w:pPr>
        <w:tabs>
          <w:tab w:val="left" w:pos="720"/>
        </w:tabs>
        <w:autoSpaceDE w:val="0"/>
        <w:autoSpaceDN w:val="0"/>
        <w:adjustRightInd w:val="0"/>
        <w:spacing w:after="0" w:line="240" w:lineRule="auto"/>
        <w:rPr>
          <w:rFonts w:ascii="Arial" w:hAnsi="Arial" w:cs="Arial"/>
        </w:rPr>
      </w:pPr>
    </w:p>
    <w:p w:rsidR="002A7ACD" w:rsidRPr="00462A90" w:rsidRDefault="002A7ACD" w:rsidP="002A7ACD">
      <w:pPr>
        <w:tabs>
          <w:tab w:val="left" w:pos="360"/>
          <w:tab w:val="left" w:pos="720"/>
        </w:tabs>
        <w:autoSpaceDE w:val="0"/>
        <w:autoSpaceDN w:val="0"/>
        <w:adjustRightInd w:val="0"/>
        <w:spacing w:after="0" w:line="240" w:lineRule="auto"/>
        <w:rPr>
          <w:rFonts w:ascii="Arial" w:hAnsi="Arial" w:cs="Arial"/>
          <w:b/>
        </w:rPr>
      </w:pPr>
      <w:r w:rsidRPr="00462A90">
        <w:rPr>
          <w:rFonts w:ascii="Arial" w:hAnsi="Arial" w:cs="Arial"/>
          <w:b/>
        </w:rPr>
        <w:t>7. a)To  Verify the Truth table of  Decoder and Explore the Features of 74138 Decoder IC</w:t>
      </w:r>
    </w:p>
    <w:p w:rsidR="002A7ACD" w:rsidRPr="00462A90" w:rsidRDefault="002A7ACD" w:rsidP="002A7ACD">
      <w:pPr>
        <w:tabs>
          <w:tab w:val="left" w:pos="360"/>
          <w:tab w:val="left" w:pos="720"/>
        </w:tabs>
        <w:autoSpaceDE w:val="0"/>
        <w:autoSpaceDN w:val="0"/>
        <w:adjustRightInd w:val="0"/>
        <w:spacing w:after="0" w:line="240" w:lineRule="auto"/>
        <w:rPr>
          <w:rFonts w:ascii="Arial" w:hAnsi="Arial" w:cs="Arial"/>
        </w:rPr>
      </w:pPr>
      <w:r w:rsidRPr="00462A90">
        <w:rPr>
          <w:rFonts w:ascii="Arial" w:hAnsi="Arial" w:cs="Arial"/>
        </w:rPr>
        <w:tab/>
      </w:r>
    </w:p>
    <w:p w:rsidR="002A7ACD" w:rsidRPr="00462A90" w:rsidRDefault="002A7ACD" w:rsidP="002A7ACD">
      <w:pPr>
        <w:tabs>
          <w:tab w:val="left" w:pos="360"/>
          <w:tab w:val="left" w:pos="720"/>
        </w:tabs>
        <w:autoSpaceDE w:val="0"/>
        <w:autoSpaceDN w:val="0"/>
        <w:adjustRightInd w:val="0"/>
        <w:spacing w:after="0" w:line="240" w:lineRule="auto"/>
        <w:rPr>
          <w:rFonts w:ascii="Arial" w:hAnsi="Arial" w:cs="Arial"/>
        </w:rPr>
      </w:pPr>
      <w:r w:rsidRPr="00462A90">
        <w:rPr>
          <w:rFonts w:ascii="Arial" w:hAnsi="Arial" w:cs="Arial"/>
        </w:rPr>
        <w:t>b) Combine two  3 to 8 decoder to realize a 4 to 16 Decoder</w:t>
      </w:r>
    </w:p>
    <w:p w:rsidR="002A7ACD" w:rsidRPr="00462A90" w:rsidRDefault="002A7ACD" w:rsidP="002A7ACD">
      <w:pPr>
        <w:tabs>
          <w:tab w:val="left" w:pos="360"/>
          <w:tab w:val="left" w:pos="720"/>
        </w:tabs>
        <w:autoSpaceDE w:val="0"/>
        <w:autoSpaceDN w:val="0"/>
        <w:adjustRightInd w:val="0"/>
        <w:spacing w:after="0" w:line="240" w:lineRule="auto"/>
        <w:rPr>
          <w:rFonts w:ascii="Arial" w:hAnsi="Arial" w:cs="Arial"/>
          <w:b/>
        </w:rPr>
      </w:pPr>
    </w:p>
    <w:p w:rsidR="002A7ACD" w:rsidRPr="00462A90" w:rsidRDefault="002A7ACD" w:rsidP="002A7ACD">
      <w:pPr>
        <w:tabs>
          <w:tab w:val="left" w:pos="360"/>
          <w:tab w:val="left" w:pos="720"/>
        </w:tabs>
        <w:autoSpaceDE w:val="0"/>
        <w:autoSpaceDN w:val="0"/>
        <w:adjustRightInd w:val="0"/>
        <w:spacing w:after="0" w:line="240" w:lineRule="auto"/>
        <w:rPr>
          <w:rFonts w:ascii="Arial" w:hAnsi="Arial" w:cs="Arial"/>
          <w:b/>
        </w:rPr>
      </w:pPr>
      <w:r w:rsidRPr="00462A90">
        <w:rPr>
          <w:rFonts w:ascii="Arial" w:hAnsi="Arial" w:cs="Arial"/>
          <w:b/>
        </w:rPr>
        <w:t>8 . To verify  the Truth table  of 74148 Encoder IC</w:t>
      </w:r>
    </w:p>
    <w:p w:rsidR="002A7ACD" w:rsidRPr="00462A90" w:rsidRDefault="002A7ACD" w:rsidP="002A7ACD">
      <w:pPr>
        <w:tabs>
          <w:tab w:val="left" w:pos="0"/>
        </w:tabs>
        <w:autoSpaceDE w:val="0"/>
        <w:autoSpaceDN w:val="0"/>
        <w:adjustRightInd w:val="0"/>
        <w:spacing w:after="0" w:line="240" w:lineRule="auto"/>
        <w:rPr>
          <w:rFonts w:ascii="Arial" w:hAnsi="Arial" w:cs="Arial"/>
        </w:rPr>
      </w:pPr>
      <w:r w:rsidRPr="00462A90">
        <w:rPr>
          <w:rFonts w:ascii="Arial" w:hAnsi="Arial" w:cs="Arial"/>
        </w:rPr>
        <w:tab/>
        <w:t xml:space="preserve"> a) Verify the function of 74148 Encoder and write the truth table</w:t>
      </w:r>
    </w:p>
    <w:p w:rsidR="002A7ACD" w:rsidRPr="00462A90" w:rsidRDefault="002A7ACD" w:rsidP="002A7ACD">
      <w:pPr>
        <w:tabs>
          <w:tab w:val="left" w:pos="0"/>
        </w:tabs>
        <w:autoSpaceDE w:val="0"/>
        <w:autoSpaceDN w:val="0"/>
        <w:adjustRightInd w:val="0"/>
        <w:spacing w:after="0" w:line="240" w:lineRule="auto"/>
        <w:rPr>
          <w:rFonts w:ascii="Arial" w:hAnsi="Arial" w:cs="Arial"/>
        </w:rPr>
      </w:pPr>
      <w:r w:rsidRPr="00462A90">
        <w:rPr>
          <w:rFonts w:ascii="Arial" w:hAnsi="Arial" w:cs="Arial"/>
        </w:rPr>
        <w:tab/>
        <w:t xml:space="preserve"> b) Combine  two 74148 Encoder and Verify the truth table</w:t>
      </w:r>
    </w:p>
    <w:p w:rsidR="002A7ACD" w:rsidRPr="00462A90" w:rsidRDefault="002A7ACD" w:rsidP="002A7ACD">
      <w:pPr>
        <w:tabs>
          <w:tab w:val="left" w:pos="0"/>
        </w:tabs>
        <w:autoSpaceDE w:val="0"/>
        <w:autoSpaceDN w:val="0"/>
        <w:adjustRightInd w:val="0"/>
        <w:spacing w:after="0" w:line="240" w:lineRule="auto"/>
        <w:rPr>
          <w:rFonts w:ascii="Arial" w:hAnsi="Arial" w:cs="Arial"/>
        </w:rPr>
      </w:pPr>
    </w:p>
    <w:p w:rsidR="002A7ACD" w:rsidRPr="00462A90" w:rsidRDefault="002A7ACD" w:rsidP="002A7ACD">
      <w:pPr>
        <w:tabs>
          <w:tab w:val="left" w:pos="0"/>
        </w:tabs>
        <w:autoSpaceDE w:val="0"/>
        <w:autoSpaceDN w:val="0"/>
        <w:adjustRightInd w:val="0"/>
        <w:spacing w:after="0" w:line="240" w:lineRule="auto"/>
        <w:rPr>
          <w:rFonts w:ascii="Arial" w:hAnsi="Arial" w:cs="Arial"/>
        </w:rPr>
      </w:pPr>
      <w:r w:rsidRPr="00462A90">
        <w:rPr>
          <w:rFonts w:ascii="Arial" w:hAnsi="Arial" w:cs="Arial"/>
          <w:b/>
          <w:lang w:val="en-GB"/>
        </w:rPr>
        <w:t>III. Realization of  Boolean Functions using Multiplexers and Demultiplexers</w:t>
      </w:r>
    </w:p>
    <w:p w:rsidR="002A7ACD" w:rsidRPr="00462A90" w:rsidRDefault="002A7ACD" w:rsidP="002A7ACD">
      <w:pPr>
        <w:tabs>
          <w:tab w:val="left" w:pos="720"/>
        </w:tabs>
        <w:autoSpaceDE w:val="0"/>
        <w:autoSpaceDN w:val="0"/>
        <w:adjustRightInd w:val="0"/>
        <w:spacing w:after="0" w:line="240" w:lineRule="auto"/>
        <w:rPr>
          <w:rFonts w:ascii="Arial" w:hAnsi="Arial" w:cs="Arial"/>
        </w:rPr>
      </w:pPr>
    </w:p>
    <w:p w:rsidR="002A7ACD" w:rsidRPr="00462A90" w:rsidRDefault="002A7ACD" w:rsidP="002A7ACD">
      <w:pPr>
        <w:tabs>
          <w:tab w:val="left" w:pos="720"/>
        </w:tabs>
        <w:autoSpaceDE w:val="0"/>
        <w:autoSpaceDN w:val="0"/>
        <w:adjustRightInd w:val="0"/>
        <w:spacing w:after="0" w:line="240" w:lineRule="auto"/>
        <w:rPr>
          <w:rFonts w:ascii="Arial" w:hAnsi="Arial" w:cs="Arial"/>
          <w:b/>
        </w:rPr>
      </w:pPr>
      <w:r w:rsidRPr="00462A90">
        <w:rPr>
          <w:rFonts w:ascii="Arial" w:hAnsi="Arial" w:cs="Arial"/>
          <w:b/>
        </w:rPr>
        <w:t>9.  To Verify the Truth table and Function of Multiplexer IC 74153</w:t>
      </w:r>
    </w:p>
    <w:p w:rsidR="002A7ACD" w:rsidRPr="00462A90" w:rsidRDefault="002A7ACD" w:rsidP="002A7ACD">
      <w:pPr>
        <w:tabs>
          <w:tab w:val="left" w:pos="720"/>
        </w:tabs>
        <w:autoSpaceDE w:val="0"/>
        <w:autoSpaceDN w:val="0"/>
        <w:adjustRightInd w:val="0"/>
        <w:spacing w:after="0" w:line="240" w:lineRule="auto"/>
        <w:rPr>
          <w:rFonts w:ascii="Arial" w:hAnsi="Arial" w:cs="Arial"/>
        </w:rPr>
      </w:pPr>
      <w:r w:rsidRPr="00462A90">
        <w:rPr>
          <w:rFonts w:ascii="Arial" w:hAnsi="Arial" w:cs="Arial"/>
        </w:rPr>
        <w:tab/>
        <w:t>a) Verify the truth table of IC 74153</w:t>
      </w:r>
    </w:p>
    <w:p w:rsidR="002A7ACD" w:rsidRPr="00462A90" w:rsidRDefault="002A7ACD" w:rsidP="002A7ACD">
      <w:pPr>
        <w:tabs>
          <w:tab w:val="left" w:pos="720"/>
        </w:tabs>
        <w:autoSpaceDE w:val="0"/>
        <w:autoSpaceDN w:val="0"/>
        <w:adjustRightInd w:val="0"/>
        <w:spacing w:after="0" w:line="240" w:lineRule="auto"/>
        <w:rPr>
          <w:rFonts w:ascii="Arial" w:hAnsi="Arial" w:cs="Arial"/>
        </w:rPr>
      </w:pPr>
      <w:r w:rsidRPr="00462A90">
        <w:rPr>
          <w:rFonts w:ascii="Arial" w:hAnsi="Arial" w:cs="Arial"/>
        </w:rPr>
        <w:tab/>
        <w:t>b) Combine  two 74153 Multiplexers ICs to realize 8:1 multiplexer</w:t>
      </w:r>
    </w:p>
    <w:p w:rsidR="002A7ACD" w:rsidRPr="00462A90" w:rsidRDefault="002A7ACD" w:rsidP="002A7ACD">
      <w:pPr>
        <w:tabs>
          <w:tab w:val="left" w:pos="720"/>
        </w:tabs>
        <w:autoSpaceDE w:val="0"/>
        <w:autoSpaceDN w:val="0"/>
        <w:adjustRightInd w:val="0"/>
        <w:spacing w:after="0" w:line="240" w:lineRule="auto"/>
        <w:ind w:firstLine="720"/>
        <w:rPr>
          <w:rFonts w:ascii="Arial" w:hAnsi="Arial" w:cs="Arial"/>
        </w:rPr>
      </w:pPr>
      <w:r w:rsidRPr="00462A90">
        <w:rPr>
          <w:rFonts w:ascii="Arial" w:hAnsi="Arial" w:cs="Arial"/>
        </w:rPr>
        <w:t>c) Implement the given function using IC 74150  16:1 line multiplexer</w:t>
      </w:r>
    </w:p>
    <w:p w:rsidR="002A7ACD" w:rsidRPr="00462A90" w:rsidRDefault="002A7ACD" w:rsidP="002A7ACD">
      <w:pPr>
        <w:tabs>
          <w:tab w:val="left" w:pos="720"/>
        </w:tabs>
        <w:autoSpaceDE w:val="0"/>
        <w:autoSpaceDN w:val="0"/>
        <w:adjustRightInd w:val="0"/>
        <w:spacing w:after="0" w:line="240" w:lineRule="auto"/>
        <w:rPr>
          <w:rFonts w:ascii="Arial" w:hAnsi="Arial" w:cs="Arial"/>
        </w:rPr>
      </w:pPr>
      <w:r w:rsidRPr="00462A90">
        <w:rPr>
          <w:rFonts w:ascii="Arial" w:hAnsi="Arial" w:cs="Arial"/>
        </w:rPr>
        <w:tab/>
        <w:t xml:space="preserve"> </w:t>
      </w:r>
    </w:p>
    <w:p w:rsidR="002A7ACD" w:rsidRPr="00462A90" w:rsidRDefault="002A7ACD" w:rsidP="002A7ACD">
      <w:pPr>
        <w:tabs>
          <w:tab w:val="left" w:pos="720"/>
        </w:tabs>
        <w:autoSpaceDE w:val="0"/>
        <w:autoSpaceDN w:val="0"/>
        <w:adjustRightInd w:val="0"/>
        <w:spacing w:after="0" w:line="240" w:lineRule="auto"/>
        <w:rPr>
          <w:rFonts w:ascii="Arial" w:hAnsi="Arial" w:cs="Arial"/>
        </w:rPr>
      </w:pPr>
    </w:p>
    <w:p w:rsidR="002A7ACD" w:rsidRPr="00462A90" w:rsidRDefault="002A7ACD" w:rsidP="002A7ACD">
      <w:pPr>
        <w:tabs>
          <w:tab w:val="left" w:pos="720"/>
        </w:tabs>
        <w:autoSpaceDE w:val="0"/>
        <w:autoSpaceDN w:val="0"/>
        <w:adjustRightInd w:val="0"/>
        <w:spacing w:after="0" w:line="240" w:lineRule="auto"/>
        <w:rPr>
          <w:rFonts w:ascii="Arial" w:hAnsi="Arial" w:cs="Arial"/>
        </w:rPr>
      </w:pPr>
      <w:r w:rsidRPr="00462A90">
        <w:rPr>
          <w:rFonts w:ascii="Arial" w:hAnsi="Arial" w:cs="Arial"/>
          <w:b/>
        </w:rPr>
        <w:t>10.To Verify the Truth table and Functions of De multiplexers (Using IC 74154)</w:t>
      </w:r>
    </w:p>
    <w:p w:rsidR="002A7ACD" w:rsidRPr="00462A90" w:rsidRDefault="002A7ACD" w:rsidP="002A7ACD">
      <w:pPr>
        <w:tabs>
          <w:tab w:val="left" w:pos="720"/>
        </w:tabs>
        <w:autoSpaceDE w:val="0"/>
        <w:autoSpaceDN w:val="0"/>
        <w:adjustRightInd w:val="0"/>
        <w:spacing w:after="0" w:line="240" w:lineRule="auto"/>
        <w:rPr>
          <w:rFonts w:ascii="Arial" w:hAnsi="Arial" w:cs="Arial"/>
        </w:rPr>
      </w:pPr>
    </w:p>
    <w:p w:rsidR="002A7ACD" w:rsidRPr="00462A90" w:rsidRDefault="002A7ACD" w:rsidP="002A7ACD">
      <w:pPr>
        <w:tabs>
          <w:tab w:val="left" w:pos="360"/>
          <w:tab w:val="left" w:pos="720"/>
        </w:tabs>
        <w:autoSpaceDE w:val="0"/>
        <w:autoSpaceDN w:val="0"/>
        <w:adjustRightInd w:val="0"/>
        <w:spacing w:after="0" w:line="240" w:lineRule="auto"/>
        <w:rPr>
          <w:rFonts w:ascii="Arial" w:hAnsi="Arial" w:cs="Arial"/>
          <w:b/>
        </w:rPr>
      </w:pPr>
      <w:r w:rsidRPr="00462A90">
        <w:rPr>
          <w:rFonts w:ascii="Arial" w:hAnsi="Arial" w:cs="Arial"/>
          <w:b/>
        </w:rPr>
        <w:t xml:space="preserve">11. </w:t>
      </w:r>
      <w:r w:rsidRPr="00462A90">
        <w:rPr>
          <w:rFonts w:ascii="Arial" w:hAnsi="Arial" w:cs="Arial"/>
          <w:b/>
        </w:rPr>
        <w:tab/>
        <w:t>To  Verify the function of 4-bit magnitude comparator 7485IC.</w:t>
      </w:r>
    </w:p>
    <w:p w:rsidR="002A7ACD" w:rsidRPr="00462A90" w:rsidRDefault="002A7ACD" w:rsidP="002A7ACD">
      <w:pPr>
        <w:tabs>
          <w:tab w:val="left" w:pos="360"/>
          <w:tab w:val="left" w:pos="720"/>
        </w:tabs>
        <w:autoSpaceDE w:val="0"/>
        <w:autoSpaceDN w:val="0"/>
        <w:adjustRightInd w:val="0"/>
        <w:spacing w:after="0" w:line="240" w:lineRule="auto"/>
        <w:rPr>
          <w:rFonts w:ascii="Arial" w:hAnsi="Arial" w:cs="Arial"/>
        </w:rPr>
      </w:pPr>
      <w:r w:rsidRPr="00462A90">
        <w:rPr>
          <w:rFonts w:ascii="Arial" w:hAnsi="Arial" w:cs="Arial"/>
        </w:rPr>
        <w:tab/>
      </w:r>
      <w:r w:rsidRPr="00462A90">
        <w:rPr>
          <w:rFonts w:ascii="Arial" w:hAnsi="Arial" w:cs="Arial"/>
        </w:rPr>
        <w:tab/>
        <w:t>a) Verify the effect of giving different logic inputs to pins 2,3,4 of IC</w:t>
      </w:r>
    </w:p>
    <w:p w:rsidR="002A7ACD" w:rsidRPr="00462A90" w:rsidRDefault="002A7ACD" w:rsidP="002A7ACD">
      <w:pPr>
        <w:tabs>
          <w:tab w:val="left" w:pos="360"/>
          <w:tab w:val="left" w:pos="720"/>
        </w:tabs>
        <w:autoSpaceDE w:val="0"/>
        <w:autoSpaceDN w:val="0"/>
        <w:adjustRightInd w:val="0"/>
        <w:spacing w:after="0" w:line="240" w:lineRule="auto"/>
        <w:rPr>
          <w:rFonts w:ascii="Arial" w:hAnsi="Arial" w:cs="Arial"/>
        </w:rPr>
      </w:pPr>
      <w:r w:rsidRPr="00462A90">
        <w:rPr>
          <w:rFonts w:ascii="Arial" w:hAnsi="Arial" w:cs="Arial"/>
        </w:rPr>
        <w:tab/>
      </w:r>
      <w:r w:rsidRPr="00462A90">
        <w:rPr>
          <w:rFonts w:ascii="Arial" w:hAnsi="Arial" w:cs="Arial"/>
        </w:rPr>
        <w:tab/>
        <w:t>b) Realize a simple 2bit comparator using XOR Gate</w:t>
      </w:r>
    </w:p>
    <w:p w:rsidR="002A7ACD" w:rsidRPr="00462A90" w:rsidRDefault="002A7ACD" w:rsidP="002A7ACD">
      <w:pPr>
        <w:tabs>
          <w:tab w:val="left" w:pos="360"/>
          <w:tab w:val="left" w:pos="720"/>
        </w:tabs>
        <w:autoSpaceDE w:val="0"/>
        <w:autoSpaceDN w:val="0"/>
        <w:adjustRightInd w:val="0"/>
        <w:spacing w:after="0" w:line="240" w:lineRule="auto"/>
        <w:rPr>
          <w:rFonts w:ascii="Arial" w:hAnsi="Arial" w:cs="Arial"/>
        </w:rPr>
      </w:pPr>
    </w:p>
    <w:p w:rsidR="002A7ACD" w:rsidRPr="00462A90" w:rsidRDefault="002A7ACD" w:rsidP="002A7ACD">
      <w:pPr>
        <w:tabs>
          <w:tab w:val="left" w:pos="360"/>
          <w:tab w:val="left" w:pos="720"/>
        </w:tabs>
        <w:autoSpaceDE w:val="0"/>
        <w:autoSpaceDN w:val="0"/>
        <w:adjustRightInd w:val="0"/>
        <w:spacing w:after="0" w:line="240" w:lineRule="auto"/>
        <w:rPr>
          <w:rFonts w:ascii="Arial" w:hAnsi="Arial" w:cs="Arial"/>
          <w:b/>
        </w:rPr>
      </w:pPr>
      <w:r w:rsidRPr="00462A90">
        <w:rPr>
          <w:rFonts w:ascii="Arial" w:hAnsi="Arial" w:cs="Arial"/>
          <w:b/>
        </w:rPr>
        <w:lastRenderedPageBreak/>
        <w:t>IV. Flip Flops &amp; Timing Circuits</w:t>
      </w:r>
    </w:p>
    <w:p w:rsidR="002A7ACD" w:rsidRPr="00462A90" w:rsidRDefault="002A7ACD" w:rsidP="002A7ACD">
      <w:pPr>
        <w:tabs>
          <w:tab w:val="left" w:pos="720"/>
        </w:tabs>
        <w:autoSpaceDE w:val="0"/>
        <w:autoSpaceDN w:val="0"/>
        <w:adjustRightInd w:val="0"/>
        <w:spacing w:after="0" w:line="240" w:lineRule="auto"/>
        <w:rPr>
          <w:rFonts w:ascii="Arial" w:hAnsi="Arial" w:cs="Arial"/>
        </w:rPr>
      </w:pPr>
    </w:p>
    <w:p w:rsidR="002A7ACD" w:rsidRPr="00462A90" w:rsidRDefault="002A7ACD" w:rsidP="002A7ACD">
      <w:pPr>
        <w:tabs>
          <w:tab w:val="left" w:pos="-630"/>
          <w:tab w:val="left" w:pos="0"/>
          <w:tab w:val="left" w:pos="360"/>
          <w:tab w:val="left" w:pos="720"/>
        </w:tabs>
        <w:autoSpaceDE w:val="0"/>
        <w:autoSpaceDN w:val="0"/>
        <w:adjustRightInd w:val="0"/>
        <w:spacing w:after="0" w:line="240" w:lineRule="auto"/>
        <w:rPr>
          <w:rFonts w:ascii="Arial" w:hAnsi="Arial" w:cs="Arial"/>
          <w:b/>
        </w:rPr>
      </w:pPr>
      <w:r w:rsidRPr="00462A90">
        <w:rPr>
          <w:rFonts w:ascii="Arial" w:hAnsi="Arial" w:cs="Arial"/>
          <w:b/>
        </w:rPr>
        <w:t>12. To   Construct and verify the truth tables of NAND &amp; NOR latches</w:t>
      </w:r>
    </w:p>
    <w:p w:rsidR="002A7ACD" w:rsidRPr="00462A90" w:rsidRDefault="002A7ACD" w:rsidP="002A7ACD">
      <w:pPr>
        <w:tabs>
          <w:tab w:val="left" w:pos="360"/>
          <w:tab w:val="left" w:pos="720"/>
        </w:tabs>
        <w:autoSpaceDE w:val="0"/>
        <w:autoSpaceDN w:val="0"/>
        <w:adjustRightInd w:val="0"/>
        <w:spacing w:after="0" w:line="240" w:lineRule="auto"/>
        <w:rPr>
          <w:rFonts w:ascii="Arial" w:hAnsi="Arial" w:cs="Arial"/>
        </w:rPr>
      </w:pPr>
      <w:r w:rsidRPr="00462A90">
        <w:rPr>
          <w:rFonts w:ascii="Arial" w:hAnsi="Arial" w:cs="Arial"/>
        </w:rPr>
        <w:t xml:space="preserve"> </w:t>
      </w:r>
      <w:r w:rsidRPr="00462A90">
        <w:rPr>
          <w:rFonts w:ascii="Arial" w:hAnsi="Arial" w:cs="Arial"/>
        </w:rPr>
        <w:tab/>
      </w:r>
      <w:r w:rsidRPr="00462A90">
        <w:rPr>
          <w:rFonts w:ascii="Arial" w:hAnsi="Arial" w:cs="Arial"/>
        </w:rPr>
        <w:tab/>
        <w:t>a)  Realize a Bistable element with two NOT gates and a Feedback Resistor</w:t>
      </w:r>
    </w:p>
    <w:p w:rsidR="002A7ACD" w:rsidRPr="00462A90" w:rsidRDefault="002A7ACD" w:rsidP="002A7ACD">
      <w:pPr>
        <w:tabs>
          <w:tab w:val="left" w:pos="360"/>
          <w:tab w:val="left" w:pos="720"/>
        </w:tabs>
        <w:autoSpaceDE w:val="0"/>
        <w:autoSpaceDN w:val="0"/>
        <w:adjustRightInd w:val="0"/>
        <w:spacing w:after="0" w:line="240" w:lineRule="auto"/>
        <w:rPr>
          <w:rFonts w:ascii="Arial" w:hAnsi="Arial" w:cs="Arial"/>
        </w:rPr>
      </w:pPr>
      <w:r w:rsidRPr="00462A90">
        <w:rPr>
          <w:rFonts w:ascii="Arial" w:hAnsi="Arial" w:cs="Arial"/>
        </w:rPr>
        <w:tab/>
      </w:r>
      <w:r w:rsidRPr="00462A90">
        <w:rPr>
          <w:rFonts w:ascii="Arial" w:hAnsi="Arial" w:cs="Arial"/>
        </w:rPr>
        <w:tab/>
        <w:t>b) Implement a bounce Elimination switch using the above Gates</w:t>
      </w:r>
    </w:p>
    <w:p w:rsidR="002A7ACD" w:rsidRPr="00462A90" w:rsidRDefault="002A7ACD" w:rsidP="002A7ACD">
      <w:pPr>
        <w:tabs>
          <w:tab w:val="left" w:pos="720"/>
        </w:tabs>
        <w:autoSpaceDE w:val="0"/>
        <w:autoSpaceDN w:val="0"/>
        <w:adjustRightInd w:val="0"/>
        <w:spacing w:after="0" w:line="240" w:lineRule="auto"/>
        <w:ind w:left="720"/>
        <w:rPr>
          <w:rFonts w:ascii="Arial" w:hAnsi="Arial" w:cs="Arial"/>
        </w:rPr>
      </w:pPr>
      <w:r w:rsidRPr="00462A90">
        <w:rPr>
          <w:rFonts w:ascii="Arial" w:hAnsi="Arial" w:cs="Arial"/>
        </w:rPr>
        <w:t>c) Realize a clock circuit using 4093 CMOS Nand Gate , Resistor and capacitor  and observe the waveform on CRO</w:t>
      </w:r>
    </w:p>
    <w:p w:rsidR="002A7ACD" w:rsidRPr="00462A90" w:rsidRDefault="002A7ACD" w:rsidP="002A7ACD">
      <w:pPr>
        <w:tabs>
          <w:tab w:val="left" w:pos="720"/>
        </w:tabs>
        <w:autoSpaceDE w:val="0"/>
        <w:autoSpaceDN w:val="0"/>
        <w:adjustRightInd w:val="0"/>
        <w:spacing w:after="0" w:line="240" w:lineRule="auto"/>
        <w:rPr>
          <w:rFonts w:ascii="Arial" w:hAnsi="Arial" w:cs="Arial"/>
        </w:rPr>
      </w:pPr>
      <w:r w:rsidRPr="00462A90">
        <w:rPr>
          <w:rFonts w:ascii="Arial" w:hAnsi="Arial" w:cs="Arial"/>
        </w:rPr>
        <w:tab/>
      </w:r>
    </w:p>
    <w:p w:rsidR="002A7ACD" w:rsidRPr="00462A90" w:rsidRDefault="002A7ACD" w:rsidP="002A7ACD">
      <w:pPr>
        <w:tabs>
          <w:tab w:val="left" w:pos="360"/>
          <w:tab w:val="left" w:pos="720"/>
        </w:tabs>
        <w:autoSpaceDE w:val="0"/>
        <w:autoSpaceDN w:val="0"/>
        <w:adjustRightInd w:val="0"/>
        <w:spacing w:after="0" w:line="240" w:lineRule="auto"/>
        <w:rPr>
          <w:rFonts w:ascii="Arial" w:hAnsi="Arial" w:cs="Arial"/>
        </w:rPr>
      </w:pPr>
    </w:p>
    <w:p w:rsidR="002A7ACD" w:rsidRPr="00462A90" w:rsidRDefault="002A7ACD" w:rsidP="002A7ACD">
      <w:pPr>
        <w:tabs>
          <w:tab w:val="left" w:pos="720"/>
        </w:tabs>
        <w:autoSpaceDE w:val="0"/>
        <w:autoSpaceDN w:val="0"/>
        <w:adjustRightInd w:val="0"/>
        <w:spacing w:after="0" w:line="240" w:lineRule="auto"/>
        <w:rPr>
          <w:rFonts w:ascii="Arial" w:hAnsi="Arial" w:cs="Arial"/>
        </w:rPr>
      </w:pPr>
    </w:p>
    <w:p w:rsidR="002A7ACD" w:rsidRPr="00462A90" w:rsidRDefault="002A7ACD" w:rsidP="002A7ACD">
      <w:pPr>
        <w:tabs>
          <w:tab w:val="left" w:pos="720"/>
        </w:tabs>
        <w:autoSpaceDE w:val="0"/>
        <w:autoSpaceDN w:val="0"/>
        <w:adjustRightInd w:val="0"/>
        <w:spacing w:after="0" w:line="240" w:lineRule="auto"/>
        <w:rPr>
          <w:rFonts w:ascii="Arial" w:hAnsi="Arial" w:cs="Arial"/>
        </w:rPr>
      </w:pPr>
    </w:p>
    <w:p w:rsidR="002A7ACD" w:rsidRPr="00462A90" w:rsidRDefault="002A7ACD" w:rsidP="002A7ACD">
      <w:pPr>
        <w:tabs>
          <w:tab w:val="left" w:pos="360"/>
          <w:tab w:val="left" w:pos="720"/>
        </w:tabs>
        <w:autoSpaceDE w:val="0"/>
        <w:autoSpaceDN w:val="0"/>
        <w:adjustRightInd w:val="0"/>
        <w:spacing w:after="0" w:line="240" w:lineRule="auto"/>
        <w:rPr>
          <w:rFonts w:ascii="Arial" w:hAnsi="Arial" w:cs="Arial"/>
          <w:b/>
        </w:rPr>
      </w:pPr>
      <w:r w:rsidRPr="00462A90">
        <w:rPr>
          <w:rFonts w:ascii="Arial" w:hAnsi="Arial" w:cs="Arial"/>
          <w:b/>
        </w:rPr>
        <w:t>13. To  Construct clocked RS FF using NAND gates and Verify its truth table.</w:t>
      </w:r>
    </w:p>
    <w:p w:rsidR="002A7ACD" w:rsidRPr="00462A90" w:rsidRDefault="002A7ACD" w:rsidP="002A7ACD">
      <w:pPr>
        <w:tabs>
          <w:tab w:val="left" w:pos="720"/>
        </w:tabs>
        <w:autoSpaceDE w:val="0"/>
        <w:autoSpaceDN w:val="0"/>
        <w:adjustRightInd w:val="0"/>
        <w:spacing w:after="0" w:line="240" w:lineRule="auto"/>
        <w:rPr>
          <w:rFonts w:ascii="Arial" w:hAnsi="Arial" w:cs="Arial"/>
        </w:rPr>
      </w:pPr>
      <w:r w:rsidRPr="00462A90">
        <w:rPr>
          <w:rFonts w:ascii="Arial" w:hAnsi="Arial" w:cs="Arial"/>
        </w:rPr>
        <w:t xml:space="preserve">   </w:t>
      </w:r>
      <w:r w:rsidRPr="00462A90">
        <w:rPr>
          <w:rFonts w:ascii="Arial" w:hAnsi="Arial" w:cs="Arial"/>
        </w:rPr>
        <w:tab/>
        <w:t>a)Verify the truth table of  CD 4013 Dual D flip Flop</w:t>
      </w:r>
    </w:p>
    <w:p w:rsidR="002A7ACD" w:rsidRPr="00462A90" w:rsidRDefault="002A7ACD" w:rsidP="002A7ACD">
      <w:pPr>
        <w:tabs>
          <w:tab w:val="left" w:pos="720"/>
        </w:tabs>
        <w:autoSpaceDE w:val="0"/>
        <w:autoSpaceDN w:val="0"/>
        <w:adjustRightInd w:val="0"/>
        <w:spacing w:after="0" w:line="240" w:lineRule="auto"/>
        <w:ind w:firstLine="720"/>
        <w:rPr>
          <w:rFonts w:ascii="Arial" w:hAnsi="Arial" w:cs="Arial"/>
        </w:rPr>
      </w:pPr>
      <w:r w:rsidRPr="00462A90">
        <w:rPr>
          <w:rFonts w:ascii="Arial" w:hAnsi="Arial" w:cs="Arial"/>
        </w:rPr>
        <w:t>b)Verify the functionality and truth table of 74L71 RS flip flop with Preset and Clear</w:t>
      </w:r>
    </w:p>
    <w:p w:rsidR="002A7ACD" w:rsidRPr="00462A90" w:rsidRDefault="002A7ACD" w:rsidP="002A7ACD">
      <w:pPr>
        <w:tabs>
          <w:tab w:val="left" w:pos="720"/>
        </w:tabs>
        <w:autoSpaceDE w:val="0"/>
        <w:autoSpaceDN w:val="0"/>
        <w:adjustRightInd w:val="0"/>
        <w:spacing w:after="0" w:line="240" w:lineRule="auto"/>
        <w:ind w:firstLine="720"/>
        <w:rPr>
          <w:rFonts w:ascii="Arial" w:hAnsi="Arial" w:cs="Arial"/>
        </w:rPr>
      </w:pPr>
      <w:r w:rsidRPr="00462A90">
        <w:rPr>
          <w:rFonts w:ascii="Arial" w:hAnsi="Arial" w:cs="Arial"/>
        </w:rPr>
        <w:t>c) Verify the Truth table of JK FF using 7476 IC.</w:t>
      </w:r>
    </w:p>
    <w:p w:rsidR="002A7ACD" w:rsidRPr="00462A90" w:rsidRDefault="002A7ACD" w:rsidP="002A7ACD">
      <w:pPr>
        <w:tabs>
          <w:tab w:val="left" w:pos="720"/>
        </w:tabs>
        <w:autoSpaceDE w:val="0"/>
        <w:autoSpaceDN w:val="0"/>
        <w:adjustRightInd w:val="0"/>
        <w:spacing w:after="0" w:line="240" w:lineRule="auto"/>
        <w:rPr>
          <w:rFonts w:ascii="Arial" w:hAnsi="Arial" w:cs="Arial"/>
        </w:rPr>
      </w:pPr>
      <w:r w:rsidRPr="00462A90">
        <w:rPr>
          <w:rFonts w:ascii="Arial" w:hAnsi="Arial" w:cs="Arial"/>
        </w:rPr>
        <w:t xml:space="preserve">   </w:t>
      </w:r>
      <w:r w:rsidRPr="00462A90">
        <w:rPr>
          <w:rFonts w:ascii="Arial" w:hAnsi="Arial" w:cs="Arial"/>
        </w:rPr>
        <w:tab/>
        <w:t xml:space="preserve">d) Construct D and T flip flops using 7476 and verify the truth tables. </w:t>
      </w:r>
    </w:p>
    <w:p w:rsidR="002A7ACD" w:rsidRPr="00462A90" w:rsidRDefault="002A7ACD" w:rsidP="002A7ACD">
      <w:pPr>
        <w:tabs>
          <w:tab w:val="left" w:pos="720"/>
        </w:tabs>
        <w:autoSpaceDE w:val="0"/>
        <w:autoSpaceDN w:val="0"/>
        <w:adjustRightInd w:val="0"/>
        <w:spacing w:after="0" w:line="240" w:lineRule="auto"/>
        <w:rPr>
          <w:rFonts w:ascii="Arial" w:hAnsi="Arial" w:cs="Arial"/>
        </w:rPr>
      </w:pPr>
      <w:r w:rsidRPr="00462A90">
        <w:rPr>
          <w:rFonts w:ascii="Arial" w:hAnsi="Arial" w:cs="Arial"/>
        </w:rPr>
        <w:t xml:space="preserve">  </w:t>
      </w:r>
      <w:r w:rsidRPr="00462A90">
        <w:rPr>
          <w:rFonts w:ascii="Arial" w:hAnsi="Arial" w:cs="Arial"/>
        </w:rPr>
        <w:tab/>
      </w:r>
    </w:p>
    <w:p w:rsidR="002A7ACD" w:rsidRPr="00462A90" w:rsidRDefault="002A7ACD" w:rsidP="002A7ACD">
      <w:pPr>
        <w:tabs>
          <w:tab w:val="left" w:pos="720"/>
        </w:tabs>
        <w:autoSpaceDE w:val="0"/>
        <w:autoSpaceDN w:val="0"/>
        <w:adjustRightInd w:val="0"/>
        <w:spacing w:after="0" w:line="240" w:lineRule="auto"/>
        <w:rPr>
          <w:rFonts w:ascii="Arial" w:hAnsi="Arial" w:cs="Arial"/>
          <w:b/>
        </w:rPr>
      </w:pPr>
    </w:p>
    <w:p w:rsidR="002A7ACD" w:rsidRPr="00462A90" w:rsidRDefault="002A7ACD" w:rsidP="002A7ACD">
      <w:pPr>
        <w:tabs>
          <w:tab w:val="left" w:pos="720"/>
        </w:tabs>
        <w:autoSpaceDE w:val="0"/>
        <w:autoSpaceDN w:val="0"/>
        <w:adjustRightInd w:val="0"/>
        <w:spacing w:after="0" w:line="240" w:lineRule="auto"/>
        <w:rPr>
          <w:rFonts w:ascii="Arial" w:hAnsi="Arial" w:cs="Arial"/>
          <w:b/>
        </w:rPr>
      </w:pPr>
      <w:r w:rsidRPr="00462A90">
        <w:rPr>
          <w:rFonts w:ascii="Arial" w:hAnsi="Arial" w:cs="Arial"/>
          <w:b/>
        </w:rPr>
        <w:t>V . Counters and Shift Registers</w:t>
      </w:r>
    </w:p>
    <w:p w:rsidR="002A7ACD" w:rsidRPr="00462A90" w:rsidRDefault="002A7ACD" w:rsidP="002A7ACD">
      <w:pPr>
        <w:tabs>
          <w:tab w:val="left" w:pos="720"/>
        </w:tabs>
        <w:autoSpaceDE w:val="0"/>
        <w:autoSpaceDN w:val="0"/>
        <w:adjustRightInd w:val="0"/>
        <w:spacing w:after="0" w:line="240" w:lineRule="auto"/>
        <w:rPr>
          <w:rFonts w:ascii="Arial" w:hAnsi="Arial" w:cs="Arial"/>
        </w:rPr>
      </w:pPr>
    </w:p>
    <w:p w:rsidR="002A7ACD" w:rsidRPr="00462A90" w:rsidRDefault="002A7ACD" w:rsidP="002A7ACD">
      <w:pPr>
        <w:tabs>
          <w:tab w:val="left" w:pos="720"/>
        </w:tabs>
        <w:autoSpaceDE w:val="0"/>
        <w:autoSpaceDN w:val="0"/>
        <w:adjustRightInd w:val="0"/>
        <w:spacing w:after="0" w:line="240" w:lineRule="auto"/>
        <w:rPr>
          <w:rFonts w:ascii="Arial" w:hAnsi="Arial" w:cs="Arial"/>
          <w:b/>
        </w:rPr>
      </w:pPr>
      <w:r w:rsidRPr="00462A90">
        <w:rPr>
          <w:rFonts w:ascii="Arial" w:hAnsi="Arial" w:cs="Arial"/>
          <w:b/>
        </w:rPr>
        <w:t>14.To  Construct and verify the function of decade counter using 7490 ICs.</w:t>
      </w:r>
    </w:p>
    <w:p w:rsidR="002A7ACD" w:rsidRPr="00462A90" w:rsidRDefault="002A7ACD" w:rsidP="002A7ACD">
      <w:pPr>
        <w:tabs>
          <w:tab w:val="left" w:pos="720"/>
        </w:tabs>
        <w:autoSpaceDE w:val="0"/>
        <w:autoSpaceDN w:val="0"/>
        <w:adjustRightInd w:val="0"/>
        <w:spacing w:after="0" w:line="240" w:lineRule="auto"/>
        <w:rPr>
          <w:rFonts w:ascii="Arial" w:hAnsi="Arial" w:cs="Arial"/>
        </w:rPr>
      </w:pPr>
      <w:r w:rsidRPr="00462A90">
        <w:rPr>
          <w:rFonts w:ascii="Arial" w:hAnsi="Arial" w:cs="Arial"/>
        </w:rPr>
        <w:t xml:space="preserve">      </w:t>
      </w:r>
      <w:r w:rsidRPr="00462A90">
        <w:rPr>
          <w:rFonts w:ascii="Arial" w:hAnsi="Arial" w:cs="Arial"/>
        </w:rPr>
        <w:tab/>
        <w:t xml:space="preserve">a) change the modulus of the counter </w:t>
      </w:r>
    </w:p>
    <w:p w:rsidR="002A7ACD" w:rsidRPr="00462A90" w:rsidRDefault="002A7ACD" w:rsidP="002A7ACD">
      <w:pPr>
        <w:tabs>
          <w:tab w:val="left" w:pos="720"/>
        </w:tabs>
        <w:autoSpaceDE w:val="0"/>
        <w:autoSpaceDN w:val="0"/>
        <w:adjustRightInd w:val="0"/>
        <w:spacing w:after="0" w:line="240" w:lineRule="auto"/>
        <w:rPr>
          <w:rFonts w:ascii="Arial" w:hAnsi="Arial" w:cs="Arial"/>
        </w:rPr>
      </w:pPr>
      <w:r w:rsidRPr="00462A90">
        <w:rPr>
          <w:rFonts w:ascii="Arial" w:hAnsi="Arial" w:cs="Arial"/>
        </w:rPr>
        <w:tab/>
        <w:t xml:space="preserve">b)Cascade two 7490 decade counter ICs to count up to 99 or any other modulus </w:t>
      </w:r>
    </w:p>
    <w:p w:rsidR="002A7ACD" w:rsidRPr="00462A90" w:rsidRDefault="002A7ACD" w:rsidP="002A7ACD">
      <w:pPr>
        <w:tabs>
          <w:tab w:val="left" w:pos="720"/>
        </w:tabs>
        <w:autoSpaceDE w:val="0"/>
        <w:autoSpaceDN w:val="0"/>
        <w:adjustRightInd w:val="0"/>
        <w:spacing w:after="0" w:line="240" w:lineRule="auto"/>
        <w:ind w:firstLine="720"/>
        <w:rPr>
          <w:rFonts w:ascii="Arial" w:hAnsi="Arial" w:cs="Arial"/>
        </w:rPr>
      </w:pPr>
      <w:r w:rsidRPr="00462A90">
        <w:rPr>
          <w:rFonts w:ascii="Arial" w:hAnsi="Arial" w:cs="Arial"/>
        </w:rPr>
        <w:t>c) Display decimal number using  7447</w:t>
      </w:r>
    </w:p>
    <w:p w:rsidR="002A7ACD" w:rsidRPr="00462A90" w:rsidRDefault="002A7ACD" w:rsidP="002A7ACD">
      <w:pPr>
        <w:tabs>
          <w:tab w:val="left" w:pos="720"/>
        </w:tabs>
        <w:autoSpaceDE w:val="0"/>
        <w:autoSpaceDN w:val="0"/>
        <w:adjustRightInd w:val="0"/>
        <w:spacing w:after="0" w:line="240" w:lineRule="auto"/>
        <w:ind w:firstLine="720"/>
        <w:rPr>
          <w:rFonts w:ascii="Arial" w:hAnsi="Arial" w:cs="Arial"/>
        </w:rPr>
      </w:pPr>
      <w:r w:rsidRPr="00462A90">
        <w:rPr>
          <w:rFonts w:ascii="Arial" w:hAnsi="Arial" w:cs="Arial"/>
        </w:rPr>
        <w:t>d) Cascade  two 7447 ICs to count up to 99</w:t>
      </w:r>
    </w:p>
    <w:p w:rsidR="002A7ACD" w:rsidRPr="00462A90" w:rsidRDefault="002A7ACD" w:rsidP="002A7ACD">
      <w:pPr>
        <w:tabs>
          <w:tab w:val="left" w:pos="720"/>
        </w:tabs>
        <w:autoSpaceDE w:val="0"/>
        <w:autoSpaceDN w:val="0"/>
        <w:adjustRightInd w:val="0"/>
        <w:spacing w:after="0" w:line="240" w:lineRule="auto"/>
        <w:rPr>
          <w:rFonts w:ascii="Arial" w:hAnsi="Arial" w:cs="Arial"/>
        </w:rPr>
      </w:pPr>
    </w:p>
    <w:p w:rsidR="002A7ACD" w:rsidRPr="00462A90" w:rsidRDefault="002A7ACD" w:rsidP="002A7ACD">
      <w:pPr>
        <w:tabs>
          <w:tab w:val="left" w:pos="720"/>
        </w:tabs>
        <w:autoSpaceDE w:val="0"/>
        <w:autoSpaceDN w:val="0"/>
        <w:adjustRightInd w:val="0"/>
        <w:spacing w:after="0" w:line="240" w:lineRule="auto"/>
        <w:rPr>
          <w:rFonts w:ascii="Arial" w:hAnsi="Arial" w:cs="Arial"/>
          <w:b/>
        </w:rPr>
      </w:pPr>
      <w:r w:rsidRPr="00462A90">
        <w:rPr>
          <w:rFonts w:ascii="Arial" w:hAnsi="Arial" w:cs="Arial"/>
          <w:b/>
        </w:rPr>
        <w:t xml:space="preserve">15. To Verify the function of  up/down counter using  74190, 74193 </w:t>
      </w:r>
    </w:p>
    <w:p w:rsidR="002A7ACD" w:rsidRPr="00462A90" w:rsidRDefault="002A7ACD" w:rsidP="002A7ACD">
      <w:pPr>
        <w:tabs>
          <w:tab w:val="left" w:pos="720"/>
        </w:tabs>
        <w:autoSpaceDE w:val="0"/>
        <w:autoSpaceDN w:val="0"/>
        <w:adjustRightInd w:val="0"/>
        <w:spacing w:after="0" w:line="240" w:lineRule="auto"/>
        <w:rPr>
          <w:rFonts w:ascii="Arial" w:hAnsi="Arial" w:cs="Arial"/>
        </w:rPr>
      </w:pPr>
      <w:r w:rsidRPr="00462A90">
        <w:rPr>
          <w:rFonts w:ascii="Arial" w:hAnsi="Arial" w:cs="Arial"/>
        </w:rPr>
        <w:t xml:space="preserve">     </w:t>
      </w:r>
      <w:r w:rsidRPr="00462A90">
        <w:rPr>
          <w:rFonts w:ascii="Arial" w:hAnsi="Arial" w:cs="Arial"/>
        </w:rPr>
        <w:tab/>
        <w:t>a) change the modulus of the counter and verify</w:t>
      </w:r>
    </w:p>
    <w:p w:rsidR="002A7ACD" w:rsidRPr="00462A90" w:rsidRDefault="002A7ACD" w:rsidP="002A7ACD">
      <w:pPr>
        <w:tabs>
          <w:tab w:val="left" w:pos="720"/>
        </w:tabs>
        <w:autoSpaceDE w:val="0"/>
        <w:autoSpaceDN w:val="0"/>
        <w:adjustRightInd w:val="0"/>
        <w:spacing w:after="0" w:line="240" w:lineRule="auto"/>
        <w:ind w:firstLine="720"/>
        <w:rPr>
          <w:rFonts w:ascii="Arial" w:hAnsi="Arial" w:cs="Arial"/>
        </w:rPr>
      </w:pPr>
      <w:r w:rsidRPr="00462A90">
        <w:rPr>
          <w:rFonts w:ascii="Arial" w:hAnsi="Arial" w:cs="Arial"/>
        </w:rPr>
        <w:t xml:space="preserve">b) Verify the Functionality of CD4029 up/down counter  </w:t>
      </w:r>
    </w:p>
    <w:p w:rsidR="002A7ACD" w:rsidRPr="00462A90" w:rsidRDefault="002A7ACD" w:rsidP="002A7ACD">
      <w:pPr>
        <w:tabs>
          <w:tab w:val="left" w:pos="720"/>
        </w:tabs>
        <w:autoSpaceDE w:val="0"/>
        <w:autoSpaceDN w:val="0"/>
        <w:adjustRightInd w:val="0"/>
        <w:spacing w:after="0" w:line="240" w:lineRule="auto"/>
        <w:ind w:firstLine="720"/>
        <w:rPr>
          <w:rFonts w:ascii="Arial" w:hAnsi="Arial" w:cs="Arial"/>
        </w:rPr>
      </w:pPr>
      <w:r w:rsidRPr="00462A90">
        <w:rPr>
          <w:rFonts w:ascii="Arial" w:hAnsi="Arial" w:cs="Arial"/>
        </w:rPr>
        <w:t>c) Load  the Preset inputs  of  CD4029 Counter with a binary number</w:t>
      </w:r>
    </w:p>
    <w:p w:rsidR="002A7ACD" w:rsidRPr="00462A90" w:rsidRDefault="002A7ACD" w:rsidP="002A7ACD">
      <w:pPr>
        <w:tabs>
          <w:tab w:val="left" w:pos="720"/>
        </w:tabs>
        <w:autoSpaceDE w:val="0"/>
        <w:autoSpaceDN w:val="0"/>
        <w:adjustRightInd w:val="0"/>
        <w:spacing w:after="0" w:line="240" w:lineRule="auto"/>
        <w:rPr>
          <w:rFonts w:ascii="Arial" w:hAnsi="Arial" w:cs="Arial"/>
        </w:rPr>
      </w:pPr>
    </w:p>
    <w:p w:rsidR="002A7ACD" w:rsidRPr="00462A90" w:rsidRDefault="002A7ACD" w:rsidP="002A7ACD">
      <w:pPr>
        <w:tabs>
          <w:tab w:val="left" w:pos="720"/>
        </w:tabs>
        <w:autoSpaceDE w:val="0"/>
        <w:autoSpaceDN w:val="0"/>
        <w:adjustRightInd w:val="0"/>
        <w:spacing w:after="0" w:line="240" w:lineRule="auto"/>
        <w:rPr>
          <w:rFonts w:ascii="Arial" w:hAnsi="Arial" w:cs="Arial"/>
          <w:b/>
        </w:rPr>
      </w:pPr>
      <w:r w:rsidRPr="00462A90">
        <w:rPr>
          <w:rFonts w:ascii="Arial" w:hAnsi="Arial" w:cs="Arial"/>
          <w:b/>
        </w:rPr>
        <w:t>16. To Verify the function of shift register (ICs like 7495, 74194 etc.)</w:t>
      </w:r>
    </w:p>
    <w:p w:rsidR="002A7ACD" w:rsidRPr="00462A90" w:rsidRDefault="002A7ACD" w:rsidP="002A7ACD">
      <w:pPr>
        <w:tabs>
          <w:tab w:val="left" w:pos="720"/>
        </w:tabs>
        <w:autoSpaceDE w:val="0"/>
        <w:autoSpaceDN w:val="0"/>
        <w:adjustRightInd w:val="0"/>
        <w:spacing w:after="0" w:line="240" w:lineRule="auto"/>
        <w:rPr>
          <w:rFonts w:ascii="Arial" w:hAnsi="Arial" w:cs="Arial"/>
        </w:rPr>
      </w:pPr>
    </w:p>
    <w:p w:rsidR="002A7ACD" w:rsidRPr="00462A90" w:rsidRDefault="002A7ACD" w:rsidP="002A7ACD">
      <w:pPr>
        <w:tabs>
          <w:tab w:val="left" w:pos="720"/>
        </w:tabs>
        <w:autoSpaceDE w:val="0"/>
        <w:autoSpaceDN w:val="0"/>
        <w:adjustRightInd w:val="0"/>
        <w:spacing w:after="0" w:line="240" w:lineRule="auto"/>
        <w:rPr>
          <w:rFonts w:ascii="Arial" w:hAnsi="Arial" w:cs="Arial"/>
          <w:b/>
        </w:rPr>
      </w:pPr>
      <w:r w:rsidRPr="00462A90">
        <w:rPr>
          <w:rFonts w:ascii="Arial" w:hAnsi="Arial" w:cs="Arial"/>
          <w:b/>
        </w:rPr>
        <w:t>17.To Verify the function of Johnson  counter  using CD 4017 IC</w:t>
      </w:r>
    </w:p>
    <w:p w:rsidR="002A7ACD" w:rsidRPr="00462A90" w:rsidRDefault="002A7ACD" w:rsidP="002A7ACD">
      <w:pPr>
        <w:tabs>
          <w:tab w:val="left" w:pos="720"/>
        </w:tabs>
        <w:autoSpaceDE w:val="0"/>
        <w:autoSpaceDN w:val="0"/>
        <w:adjustRightInd w:val="0"/>
        <w:spacing w:after="0" w:line="240" w:lineRule="auto"/>
        <w:rPr>
          <w:rFonts w:ascii="Arial" w:hAnsi="Arial" w:cs="Arial"/>
        </w:rPr>
      </w:pPr>
      <w:r w:rsidRPr="00462A90">
        <w:rPr>
          <w:rFonts w:ascii="Arial" w:hAnsi="Arial" w:cs="Arial"/>
        </w:rPr>
        <w:t xml:space="preserve">       </w:t>
      </w:r>
      <w:r w:rsidRPr="00462A90">
        <w:rPr>
          <w:rFonts w:ascii="Arial" w:hAnsi="Arial" w:cs="Arial"/>
        </w:rPr>
        <w:tab/>
        <w:t xml:space="preserve">a) Change the modulus of the counter </w:t>
      </w:r>
    </w:p>
    <w:p w:rsidR="002A7ACD" w:rsidRPr="00462A90" w:rsidRDefault="002A7ACD" w:rsidP="002A7ACD">
      <w:pPr>
        <w:tabs>
          <w:tab w:val="left" w:pos="720"/>
        </w:tabs>
        <w:autoSpaceDE w:val="0"/>
        <w:autoSpaceDN w:val="0"/>
        <w:adjustRightInd w:val="0"/>
        <w:spacing w:after="0" w:line="240" w:lineRule="auto"/>
        <w:rPr>
          <w:rFonts w:ascii="Arial" w:hAnsi="Arial" w:cs="Arial"/>
        </w:rPr>
      </w:pPr>
      <w:r w:rsidRPr="00462A90">
        <w:rPr>
          <w:rFonts w:ascii="Arial" w:hAnsi="Arial" w:cs="Arial"/>
        </w:rPr>
        <w:t xml:space="preserve">       </w:t>
      </w:r>
      <w:r w:rsidRPr="00462A90">
        <w:rPr>
          <w:rFonts w:ascii="Arial" w:hAnsi="Arial" w:cs="Arial"/>
        </w:rPr>
        <w:tab/>
        <w:t xml:space="preserve">b) Design a Frequency divider circuit using 4017 IC </w:t>
      </w:r>
    </w:p>
    <w:p w:rsidR="002A7ACD" w:rsidRPr="00462A90" w:rsidRDefault="002A7ACD" w:rsidP="002A7ACD">
      <w:pPr>
        <w:tabs>
          <w:tab w:val="left" w:pos="720"/>
        </w:tabs>
        <w:autoSpaceDE w:val="0"/>
        <w:autoSpaceDN w:val="0"/>
        <w:adjustRightInd w:val="0"/>
        <w:spacing w:after="0" w:line="240" w:lineRule="auto"/>
        <w:ind w:firstLine="720"/>
        <w:rPr>
          <w:rFonts w:ascii="Arial" w:hAnsi="Arial" w:cs="Arial"/>
        </w:rPr>
      </w:pPr>
      <w:r w:rsidRPr="00462A90">
        <w:rPr>
          <w:rFonts w:ascii="Arial" w:hAnsi="Arial" w:cs="Arial"/>
        </w:rPr>
        <w:t xml:space="preserve">c) Implement running LED circuit with 4017 IC </w:t>
      </w:r>
    </w:p>
    <w:p w:rsidR="002A7ACD" w:rsidRPr="00462A90" w:rsidRDefault="002A7ACD" w:rsidP="002A7ACD">
      <w:pPr>
        <w:tabs>
          <w:tab w:val="left" w:pos="720"/>
        </w:tabs>
        <w:autoSpaceDE w:val="0"/>
        <w:autoSpaceDN w:val="0"/>
        <w:adjustRightInd w:val="0"/>
        <w:spacing w:after="0" w:line="240" w:lineRule="auto"/>
        <w:ind w:firstLine="720"/>
        <w:rPr>
          <w:rFonts w:ascii="Arial" w:hAnsi="Arial" w:cs="Arial"/>
        </w:rPr>
      </w:pPr>
    </w:p>
    <w:p w:rsidR="002A7ACD" w:rsidRPr="00462A90" w:rsidRDefault="002A7ACD" w:rsidP="002A7ACD">
      <w:pPr>
        <w:tabs>
          <w:tab w:val="left" w:pos="720"/>
        </w:tabs>
        <w:autoSpaceDE w:val="0"/>
        <w:autoSpaceDN w:val="0"/>
        <w:adjustRightInd w:val="0"/>
        <w:spacing w:after="0" w:line="240" w:lineRule="auto"/>
        <w:rPr>
          <w:rFonts w:ascii="Arial" w:hAnsi="Arial" w:cs="Arial"/>
          <w:b/>
        </w:rPr>
      </w:pPr>
      <w:r w:rsidRPr="00462A90">
        <w:rPr>
          <w:rFonts w:ascii="Arial" w:hAnsi="Arial" w:cs="Arial"/>
          <w:b/>
        </w:rPr>
        <w:t>18.To  Identify Various Memory ICs and Note their pin Configuration from the datasheets</w:t>
      </w:r>
    </w:p>
    <w:p w:rsidR="002A7ACD" w:rsidRPr="00462A90" w:rsidRDefault="002A7ACD" w:rsidP="002A7ACD">
      <w:pPr>
        <w:tabs>
          <w:tab w:val="left" w:pos="720"/>
        </w:tabs>
        <w:autoSpaceDE w:val="0"/>
        <w:autoSpaceDN w:val="0"/>
        <w:adjustRightInd w:val="0"/>
        <w:spacing w:after="0" w:line="240" w:lineRule="auto"/>
        <w:ind w:firstLine="720"/>
        <w:rPr>
          <w:rFonts w:ascii="Arial" w:hAnsi="Arial" w:cs="Arial"/>
        </w:rPr>
      </w:pPr>
      <w:r w:rsidRPr="00462A90">
        <w:rPr>
          <w:rFonts w:ascii="Arial" w:hAnsi="Arial" w:cs="Arial"/>
        </w:rPr>
        <w:t>a) RAM b) ROM c) EPROM d) EEPROM</w:t>
      </w:r>
    </w:p>
    <w:p w:rsidR="002A7ACD" w:rsidRPr="00462A90" w:rsidRDefault="002A7ACD" w:rsidP="002A7ACD">
      <w:pPr>
        <w:tabs>
          <w:tab w:val="left" w:pos="720"/>
        </w:tabs>
        <w:autoSpaceDE w:val="0"/>
        <w:autoSpaceDN w:val="0"/>
        <w:adjustRightInd w:val="0"/>
        <w:spacing w:after="0" w:line="240" w:lineRule="auto"/>
        <w:rPr>
          <w:rFonts w:ascii="Arial" w:hAnsi="Arial" w:cs="Arial"/>
        </w:rPr>
      </w:pPr>
    </w:p>
    <w:p w:rsidR="002A7ACD" w:rsidRPr="00462A90" w:rsidRDefault="002A7ACD" w:rsidP="002A7ACD">
      <w:pPr>
        <w:tabs>
          <w:tab w:val="left" w:pos="720"/>
        </w:tabs>
        <w:autoSpaceDE w:val="0"/>
        <w:autoSpaceDN w:val="0"/>
        <w:adjustRightInd w:val="0"/>
        <w:spacing w:after="0" w:line="240" w:lineRule="auto"/>
        <w:jc w:val="center"/>
        <w:rPr>
          <w:rFonts w:ascii="Arial" w:hAnsi="Arial" w:cs="Arial"/>
          <w:b/>
        </w:rPr>
      </w:pPr>
    </w:p>
    <w:p w:rsidR="002A7ACD" w:rsidRPr="00462A90" w:rsidRDefault="002A7ACD" w:rsidP="002A7ACD">
      <w:pPr>
        <w:tabs>
          <w:tab w:val="left" w:pos="720"/>
        </w:tabs>
        <w:autoSpaceDE w:val="0"/>
        <w:autoSpaceDN w:val="0"/>
        <w:adjustRightInd w:val="0"/>
        <w:spacing w:after="0" w:line="240" w:lineRule="auto"/>
        <w:rPr>
          <w:rFonts w:ascii="Arial" w:hAnsi="Arial" w:cs="Arial"/>
          <w:b/>
        </w:rPr>
      </w:pPr>
      <w:r w:rsidRPr="00462A90">
        <w:rPr>
          <w:rFonts w:ascii="Arial" w:hAnsi="Arial" w:cs="Arial"/>
          <w:b/>
        </w:rPr>
        <w:t>Part 2:eCAD TOOLS LAB PRACTICE ( 30 Periods)</w:t>
      </w:r>
    </w:p>
    <w:p w:rsidR="002A7ACD" w:rsidRPr="00462A90" w:rsidRDefault="002A7ACD" w:rsidP="002A7ACD">
      <w:pPr>
        <w:tabs>
          <w:tab w:val="left" w:pos="720"/>
        </w:tabs>
        <w:autoSpaceDE w:val="0"/>
        <w:autoSpaceDN w:val="0"/>
        <w:adjustRightInd w:val="0"/>
        <w:spacing w:after="0" w:line="240" w:lineRule="auto"/>
        <w:ind w:firstLine="720"/>
        <w:rPr>
          <w:rFonts w:ascii="Arial" w:hAnsi="Arial" w:cs="Arial"/>
          <w:b/>
        </w:rPr>
      </w:pPr>
    </w:p>
    <w:p w:rsidR="002A7ACD" w:rsidRPr="00462A90" w:rsidRDefault="002A7ACD" w:rsidP="002A7ACD">
      <w:pPr>
        <w:tabs>
          <w:tab w:val="left" w:pos="720"/>
        </w:tabs>
        <w:autoSpaceDE w:val="0"/>
        <w:autoSpaceDN w:val="0"/>
        <w:adjustRightInd w:val="0"/>
        <w:spacing w:after="0" w:line="240" w:lineRule="auto"/>
        <w:ind w:firstLine="720"/>
        <w:jc w:val="center"/>
        <w:rPr>
          <w:rFonts w:ascii="Arial" w:hAnsi="Arial" w:cs="Arial"/>
          <w:b/>
        </w:rPr>
      </w:pPr>
    </w:p>
    <w:p w:rsidR="002A7ACD" w:rsidRPr="00462A90" w:rsidRDefault="002A7ACD" w:rsidP="002A7ACD">
      <w:pPr>
        <w:pStyle w:val="ListParagraph"/>
        <w:numPr>
          <w:ilvl w:val="0"/>
          <w:numId w:val="188"/>
        </w:numPr>
        <w:tabs>
          <w:tab w:val="left" w:pos="284"/>
        </w:tabs>
        <w:autoSpaceDE w:val="0"/>
        <w:autoSpaceDN w:val="0"/>
        <w:adjustRightInd w:val="0"/>
        <w:ind w:left="284" w:hanging="284"/>
        <w:contextualSpacing/>
        <w:rPr>
          <w:rFonts w:ascii="Arial" w:hAnsi="Arial" w:cs="Arial"/>
        </w:rPr>
      </w:pPr>
      <w:r w:rsidRPr="00462A90">
        <w:rPr>
          <w:rFonts w:ascii="Arial" w:hAnsi="Arial" w:cs="Arial"/>
        </w:rPr>
        <w:t>Familiarization of usage of ORCAD suite of tools for the design and layout of printed circuit boards (PCBs).</w:t>
      </w:r>
    </w:p>
    <w:p w:rsidR="002A7ACD" w:rsidRPr="00462A90" w:rsidRDefault="002A7ACD" w:rsidP="002A7ACD">
      <w:pPr>
        <w:pStyle w:val="ListParagraph"/>
        <w:numPr>
          <w:ilvl w:val="0"/>
          <w:numId w:val="188"/>
        </w:numPr>
        <w:tabs>
          <w:tab w:val="left" w:pos="284"/>
        </w:tabs>
        <w:autoSpaceDE w:val="0"/>
        <w:autoSpaceDN w:val="0"/>
        <w:adjustRightInd w:val="0"/>
        <w:ind w:left="284" w:hanging="284"/>
        <w:contextualSpacing/>
        <w:rPr>
          <w:rFonts w:ascii="Arial" w:hAnsi="Arial" w:cs="Arial"/>
        </w:rPr>
      </w:pPr>
      <w:r w:rsidRPr="00462A90">
        <w:rPr>
          <w:rFonts w:ascii="Arial" w:hAnsi="Arial" w:cs="Arial"/>
        </w:rPr>
        <w:t>Simulate  a 4 bit full adder /subtractor  and test.</w:t>
      </w:r>
    </w:p>
    <w:p w:rsidR="002A7ACD" w:rsidRPr="00462A90" w:rsidRDefault="002A7ACD" w:rsidP="002A7ACD">
      <w:pPr>
        <w:numPr>
          <w:ilvl w:val="0"/>
          <w:numId w:val="188"/>
        </w:numPr>
        <w:autoSpaceDE w:val="0"/>
        <w:autoSpaceDN w:val="0"/>
        <w:adjustRightInd w:val="0"/>
        <w:spacing w:after="0" w:line="240" w:lineRule="auto"/>
        <w:ind w:left="270" w:hanging="270"/>
        <w:rPr>
          <w:rFonts w:ascii="Arial" w:hAnsi="Arial" w:cs="Arial"/>
        </w:rPr>
      </w:pPr>
      <w:r w:rsidRPr="00462A90">
        <w:rPr>
          <w:rFonts w:ascii="Arial" w:hAnsi="Arial" w:cs="Arial"/>
        </w:rPr>
        <w:t xml:space="preserve">Design and simulate  code converters using logic gates </w:t>
      </w:r>
    </w:p>
    <w:p w:rsidR="002A7ACD" w:rsidRPr="00462A90" w:rsidRDefault="002A7ACD" w:rsidP="002A7ACD">
      <w:pPr>
        <w:tabs>
          <w:tab w:val="left" w:pos="720"/>
        </w:tabs>
        <w:autoSpaceDE w:val="0"/>
        <w:autoSpaceDN w:val="0"/>
        <w:adjustRightInd w:val="0"/>
        <w:spacing w:after="0" w:line="240" w:lineRule="auto"/>
        <w:ind w:left="720" w:hanging="436"/>
        <w:rPr>
          <w:rFonts w:ascii="Arial" w:hAnsi="Arial" w:cs="Arial"/>
        </w:rPr>
      </w:pPr>
      <w:r w:rsidRPr="00462A90">
        <w:rPr>
          <w:rFonts w:ascii="Arial" w:hAnsi="Arial" w:cs="Arial"/>
        </w:rPr>
        <w:lastRenderedPageBreak/>
        <w:t xml:space="preserve"> (i) BCD to excess-3 code and vice versa </w:t>
      </w:r>
    </w:p>
    <w:p w:rsidR="002A7ACD" w:rsidRPr="00462A90" w:rsidRDefault="002A7ACD" w:rsidP="002A7ACD">
      <w:pPr>
        <w:tabs>
          <w:tab w:val="left" w:pos="720"/>
        </w:tabs>
        <w:autoSpaceDE w:val="0"/>
        <w:autoSpaceDN w:val="0"/>
        <w:adjustRightInd w:val="0"/>
        <w:spacing w:after="0" w:line="240" w:lineRule="auto"/>
        <w:ind w:left="720" w:hanging="436"/>
        <w:rPr>
          <w:rFonts w:ascii="Arial" w:hAnsi="Arial" w:cs="Arial"/>
        </w:rPr>
      </w:pPr>
      <w:r w:rsidRPr="00462A90">
        <w:rPr>
          <w:rFonts w:ascii="Arial" w:hAnsi="Arial" w:cs="Arial"/>
        </w:rPr>
        <w:t xml:space="preserve"> (ii) Binary to gray and vice-versa </w:t>
      </w:r>
      <w:r w:rsidRPr="00462A90">
        <w:rPr>
          <w:rFonts w:ascii="Arial" w:hAnsi="Arial" w:cs="Arial"/>
        </w:rPr>
        <w:cr/>
      </w:r>
    </w:p>
    <w:p w:rsidR="002A7ACD" w:rsidRPr="00462A90" w:rsidRDefault="002A7ACD" w:rsidP="002A7ACD">
      <w:pPr>
        <w:pStyle w:val="ListParagraph"/>
        <w:numPr>
          <w:ilvl w:val="0"/>
          <w:numId w:val="190"/>
        </w:numPr>
        <w:tabs>
          <w:tab w:val="left" w:pos="284"/>
          <w:tab w:val="left" w:pos="450"/>
        </w:tabs>
        <w:autoSpaceDE w:val="0"/>
        <w:autoSpaceDN w:val="0"/>
        <w:adjustRightInd w:val="0"/>
        <w:ind w:hanging="720"/>
        <w:contextualSpacing/>
        <w:rPr>
          <w:rFonts w:ascii="Arial" w:hAnsi="Arial" w:cs="Arial"/>
        </w:rPr>
      </w:pPr>
      <w:r w:rsidRPr="00462A90">
        <w:rPr>
          <w:rFonts w:ascii="Arial" w:hAnsi="Arial" w:cs="Arial"/>
        </w:rPr>
        <w:t xml:space="preserve">Design and simulate  16 bit odd/even parity checker /generator using IC74180 </w:t>
      </w:r>
      <w:r w:rsidRPr="00462A90">
        <w:rPr>
          <w:rFonts w:ascii="Arial" w:hAnsi="Arial" w:cs="Arial"/>
        </w:rPr>
        <w:cr/>
      </w:r>
    </w:p>
    <w:p w:rsidR="002A7ACD" w:rsidRPr="00462A90" w:rsidRDefault="002A7ACD" w:rsidP="002A7ACD">
      <w:pPr>
        <w:pStyle w:val="ListParagraph"/>
        <w:numPr>
          <w:ilvl w:val="0"/>
          <w:numId w:val="190"/>
        </w:numPr>
        <w:tabs>
          <w:tab w:val="left" w:pos="284"/>
          <w:tab w:val="left" w:pos="450"/>
        </w:tabs>
        <w:autoSpaceDE w:val="0"/>
        <w:autoSpaceDN w:val="0"/>
        <w:adjustRightInd w:val="0"/>
        <w:ind w:hanging="720"/>
        <w:contextualSpacing/>
        <w:rPr>
          <w:rFonts w:ascii="Arial" w:hAnsi="Arial" w:cs="Arial"/>
        </w:rPr>
      </w:pPr>
      <w:r w:rsidRPr="00462A90">
        <w:rPr>
          <w:rFonts w:ascii="Arial" w:hAnsi="Arial" w:cs="Arial"/>
        </w:rPr>
        <w:t xml:space="preserve">Design and Simulate 4 bit ripple counter with Mod-10 and Mod- 12 </w:t>
      </w:r>
    </w:p>
    <w:p w:rsidR="002A7ACD" w:rsidRPr="00462A90" w:rsidRDefault="002A7ACD" w:rsidP="002A7ACD">
      <w:pPr>
        <w:numPr>
          <w:ilvl w:val="0"/>
          <w:numId w:val="190"/>
        </w:numPr>
        <w:tabs>
          <w:tab w:val="left" w:pos="284"/>
          <w:tab w:val="left" w:pos="450"/>
          <w:tab w:val="left" w:pos="720"/>
        </w:tabs>
        <w:autoSpaceDE w:val="0"/>
        <w:autoSpaceDN w:val="0"/>
        <w:adjustRightInd w:val="0"/>
        <w:spacing w:after="0" w:line="240" w:lineRule="auto"/>
        <w:ind w:hanging="720"/>
        <w:rPr>
          <w:rFonts w:ascii="Arial" w:hAnsi="Arial" w:cs="Arial"/>
        </w:rPr>
      </w:pPr>
      <w:r w:rsidRPr="00462A90">
        <w:rPr>
          <w:rFonts w:ascii="Arial" w:hAnsi="Arial" w:cs="Arial"/>
        </w:rPr>
        <w:t>Produce PCB layouts for above circuits</w:t>
      </w:r>
    </w:p>
    <w:p w:rsidR="002A7ACD" w:rsidRPr="00462A90" w:rsidRDefault="002A7ACD" w:rsidP="002A7ACD">
      <w:pPr>
        <w:tabs>
          <w:tab w:val="left" w:pos="720"/>
        </w:tabs>
        <w:autoSpaceDE w:val="0"/>
        <w:autoSpaceDN w:val="0"/>
        <w:adjustRightInd w:val="0"/>
        <w:spacing w:after="0" w:line="240" w:lineRule="auto"/>
        <w:ind w:left="360"/>
        <w:rPr>
          <w:rFonts w:ascii="Arial" w:hAnsi="Arial" w:cs="Arial"/>
        </w:rPr>
      </w:pPr>
    </w:p>
    <w:p w:rsidR="002A7ACD" w:rsidRPr="00462A90" w:rsidRDefault="002A7ACD" w:rsidP="002A7ACD">
      <w:pPr>
        <w:tabs>
          <w:tab w:val="left" w:pos="720"/>
        </w:tabs>
        <w:autoSpaceDE w:val="0"/>
        <w:autoSpaceDN w:val="0"/>
        <w:adjustRightInd w:val="0"/>
        <w:spacing w:after="0" w:line="240" w:lineRule="auto"/>
        <w:ind w:left="720" w:hanging="720"/>
        <w:rPr>
          <w:rFonts w:ascii="Arial" w:hAnsi="Arial" w:cs="Arial"/>
        </w:rPr>
      </w:pPr>
    </w:p>
    <w:p w:rsidR="002A7ACD" w:rsidRPr="00462A90" w:rsidRDefault="002A7ACD" w:rsidP="002A7ACD">
      <w:pPr>
        <w:pStyle w:val="ListParagraph"/>
        <w:tabs>
          <w:tab w:val="left" w:pos="284"/>
        </w:tabs>
        <w:autoSpaceDE w:val="0"/>
        <w:autoSpaceDN w:val="0"/>
        <w:adjustRightInd w:val="0"/>
        <w:ind w:left="0"/>
        <w:rPr>
          <w:rFonts w:ascii="Arial" w:hAnsi="Arial" w:cs="Arial"/>
        </w:rPr>
      </w:pPr>
    </w:p>
    <w:p w:rsidR="002A7ACD" w:rsidRPr="00462A90" w:rsidRDefault="002A7ACD" w:rsidP="002A7ACD">
      <w:pPr>
        <w:pStyle w:val="Heading4"/>
        <w:tabs>
          <w:tab w:val="left" w:pos="720"/>
        </w:tabs>
        <w:rPr>
          <w:rFonts w:ascii="Arial" w:hAnsi="Arial" w:cs="Arial"/>
          <w:sz w:val="22"/>
          <w:szCs w:val="22"/>
        </w:rPr>
      </w:pPr>
      <w:r w:rsidRPr="00462A90">
        <w:rPr>
          <w:rFonts w:ascii="Arial" w:hAnsi="Arial" w:cs="Arial"/>
          <w:sz w:val="22"/>
          <w:szCs w:val="22"/>
        </w:rPr>
        <w:br w:type="page"/>
      </w:r>
      <w:r w:rsidRPr="00462A90">
        <w:rPr>
          <w:rFonts w:ascii="Arial" w:hAnsi="Arial" w:cs="Arial"/>
          <w:sz w:val="22"/>
          <w:szCs w:val="22"/>
        </w:rPr>
        <w:lastRenderedPageBreak/>
        <w:t xml:space="preserve">Competencies and Key competencies to be achieved </w:t>
      </w:r>
    </w:p>
    <w:p w:rsidR="002A7ACD" w:rsidRPr="00462A90" w:rsidRDefault="002A7ACD" w:rsidP="002A7ACD">
      <w:pPr>
        <w:pStyle w:val="Heading4"/>
        <w:tabs>
          <w:tab w:val="left" w:pos="720"/>
        </w:tabs>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2"/>
        <w:gridCol w:w="3415"/>
        <w:gridCol w:w="3071"/>
        <w:gridCol w:w="2448"/>
      </w:tblGrid>
      <w:tr w:rsidR="002A7ACD" w:rsidRPr="00462A90" w:rsidTr="00823102">
        <w:tc>
          <w:tcPr>
            <w:tcW w:w="642" w:type="dxa"/>
          </w:tcPr>
          <w:p w:rsidR="002A7ACD" w:rsidRPr="00462A90" w:rsidRDefault="002A7ACD" w:rsidP="00823102">
            <w:pPr>
              <w:pStyle w:val="BodyText"/>
              <w:tabs>
                <w:tab w:val="left" w:pos="720"/>
              </w:tabs>
              <w:rPr>
                <w:rFonts w:ascii="Arial" w:hAnsi="Arial" w:cs="Arial"/>
                <w:b/>
                <w:lang w:val="en-GB"/>
              </w:rPr>
            </w:pPr>
            <w:r w:rsidRPr="00462A90">
              <w:rPr>
                <w:rFonts w:ascii="Arial" w:hAnsi="Arial" w:cs="Arial"/>
                <w:b/>
                <w:lang w:val="en-GB"/>
              </w:rPr>
              <w:t>Exp No</w:t>
            </w:r>
          </w:p>
        </w:tc>
        <w:tc>
          <w:tcPr>
            <w:tcW w:w="3415" w:type="dxa"/>
          </w:tcPr>
          <w:p w:rsidR="002A7ACD" w:rsidRPr="00462A90" w:rsidRDefault="002A7ACD" w:rsidP="00823102">
            <w:pPr>
              <w:pStyle w:val="BodyText"/>
              <w:tabs>
                <w:tab w:val="left" w:pos="720"/>
              </w:tabs>
              <w:rPr>
                <w:rFonts w:ascii="Arial" w:hAnsi="Arial" w:cs="Arial"/>
                <w:b/>
                <w:lang w:val="en-GB"/>
              </w:rPr>
            </w:pPr>
            <w:r w:rsidRPr="00462A90">
              <w:rPr>
                <w:rFonts w:ascii="Arial" w:hAnsi="Arial" w:cs="Arial"/>
                <w:b/>
                <w:lang w:val="en-GB"/>
              </w:rPr>
              <w:t>Name of the Experiment</w:t>
            </w:r>
          </w:p>
        </w:tc>
        <w:tc>
          <w:tcPr>
            <w:tcW w:w="3071" w:type="dxa"/>
          </w:tcPr>
          <w:p w:rsidR="002A7ACD" w:rsidRPr="00462A90" w:rsidRDefault="002A7ACD" w:rsidP="00823102">
            <w:pPr>
              <w:pStyle w:val="BodyText"/>
              <w:tabs>
                <w:tab w:val="left" w:pos="720"/>
              </w:tabs>
              <w:ind w:left="-88"/>
              <w:jc w:val="center"/>
              <w:rPr>
                <w:rFonts w:ascii="Arial" w:hAnsi="Arial" w:cs="Arial"/>
                <w:b/>
                <w:lang w:val="en-GB"/>
              </w:rPr>
            </w:pPr>
            <w:r w:rsidRPr="00462A90">
              <w:rPr>
                <w:rFonts w:ascii="Arial" w:hAnsi="Arial" w:cs="Arial"/>
                <w:b/>
                <w:lang w:val="en-GB"/>
              </w:rPr>
              <w:t>Competencies</w:t>
            </w:r>
          </w:p>
        </w:tc>
        <w:tc>
          <w:tcPr>
            <w:tcW w:w="2448" w:type="dxa"/>
          </w:tcPr>
          <w:p w:rsidR="002A7ACD" w:rsidRPr="00462A90" w:rsidRDefault="002A7ACD" w:rsidP="00823102">
            <w:pPr>
              <w:pStyle w:val="BodyText"/>
              <w:tabs>
                <w:tab w:val="left" w:pos="720"/>
              </w:tabs>
              <w:ind w:left="-88"/>
              <w:rPr>
                <w:rFonts w:ascii="Arial" w:hAnsi="Arial" w:cs="Arial"/>
                <w:b/>
              </w:rPr>
            </w:pPr>
            <w:r w:rsidRPr="00462A90">
              <w:rPr>
                <w:rFonts w:ascii="Arial" w:hAnsi="Arial" w:cs="Arial"/>
                <w:b/>
              </w:rPr>
              <w:t>Key competencies</w:t>
            </w:r>
          </w:p>
        </w:tc>
      </w:tr>
      <w:tr w:rsidR="002A7ACD" w:rsidRPr="00462A90" w:rsidTr="00823102">
        <w:trPr>
          <w:trHeight w:val="895"/>
        </w:trPr>
        <w:tc>
          <w:tcPr>
            <w:tcW w:w="642" w:type="dxa"/>
            <w:tcBorders>
              <w:bottom w:val="single" w:sz="4" w:space="0" w:color="auto"/>
            </w:tcBorders>
          </w:tcPr>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t>1</w:t>
            </w:r>
          </w:p>
        </w:tc>
        <w:tc>
          <w:tcPr>
            <w:tcW w:w="3415" w:type="dxa"/>
            <w:tcBorders>
              <w:bottom w:val="single" w:sz="4" w:space="0" w:color="auto"/>
            </w:tcBorders>
          </w:tcPr>
          <w:p w:rsidR="002A7ACD" w:rsidRPr="00462A90" w:rsidRDefault="002A7ACD" w:rsidP="00823102">
            <w:pPr>
              <w:tabs>
                <w:tab w:val="left" w:pos="720"/>
              </w:tabs>
              <w:spacing w:after="0" w:line="240" w:lineRule="auto"/>
              <w:jc w:val="both"/>
              <w:rPr>
                <w:rFonts w:ascii="Arial" w:hAnsi="Arial" w:cs="Arial"/>
                <w:lang w:val="en-GB"/>
              </w:rPr>
            </w:pPr>
            <w:r w:rsidRPr="00462A90">
              <w:rPr>
                <w:rFonts w:ascii="Arial" w:hAnsi="Arial" w:cs="Arial"/>
                <w:lang w:val="en-GB"/>
              </w:rPr>
              <w:t>To Identify Digital ICs and noting down pin details from data sheets(3)</w:t>
            </w:r>
          </w:p>
          <w:p w:rsidR="002A7ACD" w:rsidRPr="00462A90" w:rsidRDefault="002A7ACD" w:rsidP="00823102">
            <w:pPr>
              <w:tabs>
                <w:tab w:val="left" w:pos="450"/>
              </w:tabs>
              <w:autoSpaceDE w:val="0"/>
              <w:autoSpaceDN w:val="0"/>
              <w:adjustRightInd w:val="0"/>
              <w:spacing w:after="0" w:line="240" w:lineRule="auto"/>
              <w:rPr>
                <w:rFonts w:ascii="Arial" w:hAnsi="Arial" w:cs="Arial"/>
              </w:rPr>
            </w:pPr>
            <w:r w:rsidRPr="00462A90">
              <w:rPr>
                <w:rFonts w:ascii="Arial" w:hAnsi="Arial" w:cs="Arial"/>
              </w:rPr>
              <w:tab/>
              <w:t xml:space="preserve"> a) Identify the  given digital ICs  and draw the pin diagrams. ( use TTL and CMOS ICs of  </w:t>
            </w:r>
          </w:p>
          <w:p w:rsidR="002A7ACD" w:rsidRPr="00462A90" w:rsidRDefault="002A7ACD" w:rsidP="00823102">
            <w:pPr>
              <w:tabs>
                <w:tab w:val="left" w:pos="450"/>
              </w:tabs>
              <w:autoSpaceDE w:val="0"/>
              <w:autoSpaceDN w:val="0"/>
              <w:adjustRightInd w:val="0"/>
              <w:spacing w:after="0" w:line="240" w:lineRule="auto"/>
              <w:rPr>
                <w:rFonts w:ascii="Arial" w:hAnsi="Arial" w:cs="Arial"/>
              </w:rPr>
            </w:pPr>
            <w:r w:rsidRPr="00462A90">
              <w:rPr>
                <w:rFonts w:ascii="Arial" w:hAnsi="Arial" w:cs="Arial"/>
              </w:rPr>
              <w:t xml:space="preserve">         AND,   OR,NOT, NAND, NOR and XOR gates with two and three inputs)</w:t>
            </w:r>
          </w:p>
          <w:p w:rsidR="002A7ACD" w:rsidRPr="00462A90" w:rsidRDefault="002A7ACD" w:rsidP="00823102">
            <w:pPr>
              <w:tabs>
                <w:tab w:val="left" w:pos="720"/>
              </w:tabs>
              <w:autoSpaceDE w:val="0"/>
              <w:autoSpaceDN w:val="0"/>
              <w:adjustRightInd w:val="0"/>
              <w:spacing w:after="0" w:line="240" w:lineRule="auto"/>
              <w:rPr>
                <w:rFonts w:ascii="Arial" w:hAnsi="Arial" w:cs="Arial"/>
                <w:lang w:val="en-GB"/>
              </w:rPr>
            </w:pPr>
            <w:r w:rsidRPr="00462A90">
              <w:rPr>
                <w:rFonts w:ascii="Arial" w:hAnsi="Arial" w:cs="Arial"/>
              </w:rPr>
              <w:t xml:space="preserve">        b) Realize basic gate functions using toggle switches and a bulb</w:t>
            </w:r>
          </w:p>
        </w:tc>
        <w:tc>
          <w:tcPr>
            <w:tcW w:w="3071" w:type="dxa"/>
            <w:tcBorders>
              <w:bottom w:val="single" w:sz="4" w:space="0" w:color="auto"/>
            </w:tcBorders>
          </w:tcPr>
          <w:p w:rsidR="002A7ACD" w:rsidRPr="00462A90" w:rsidRDefault="002A7ACD" w:rsidP="00823102">
            <w:pPr>
              <w:pStyle w:val="BodyText"/>
              <w:tabs>
                <w:tab w:val="left" w:pos="720"/>
              </w:tabs>
              <w:ind w:left="-88"/>
              <w:rPr>
                <w:rFonts w:ascii="Arial" w:hAnsi="Arial" w:cs="Arial"/>
              </w:rPr>
            </w:pPr>
            <w:r w:rsidRPr="00462A90">
              <w:rPr>
                <w:rFonts w:ascii="Arial" w:hAnsi="Arial" w:cs="Arial"/>
              </w:rPr>
              <w:t xml:space="preserve">1.Identify digital IC from the number printed </w:t>
            </w:r>
          </w:p>
          <w:p w:rsidR="002A7ACD" w:rsidRPr="00462A90" w:rsidRDefault="002A7ACD" w:rsidP="00823102">
            <w:pPr>
              <w:pStyle w:val="BodyText"/>
              <w:tabs>
                <w:tab w:val="left" w:pos="720"/>
              </w:tabs>
              <w:ind w:left="-88"/>
              <w:rPr>
                <w:rFonts w:ascii="Arial" w:hAnsi="Arial" w:cs="Arial"/>
              </w:rPr>
            </w:pPr>
            <w:r w:rsidRPr="00462A90">
              <w:rPr>
                <w:rFonts w:ascii="Arial" w:hAnsi="Arial" w:cs="Arial"/>
              </w:rPr>
              <w:t>2.Give Pin out diagram</w:t>
            </w:r>
          </w:p>
          <w:p w:rsidR="002A7ACD" w:rsidRPr="00462A90" w:rsidRDefault="002A7ACD" w:rsidP="00823102">
            <w:pPr>
              <w:pStyle w:val="BodyText"/>
              <w:tabs>
                <w:tab w:val="left" w:pos="720"/>
              </w:tabs>
              <w:ind w:left="-88"/>
              <w:rPr>
                <w:rFonts w:ascii="Arial" w:hAnsi="Arial" w:cs="Arial"/>
              </w:rPr>
            </w:pPr>
            <w:r w:rsidRPr="00462A90">
              <w:rPr>
                <w:rFonts w:ascii="Arial" w:hAnsi="Arial" w:cs="Arial"/>
              </w:rPr>
              <w:t>3.Identify +ve and -ve Power supply pins</w:t>
            </w:r>
          </w:p>
          <w:p w:rsidR="002A7ACD" w:rsidRPr="00462A90" w:rsidRDefault="002A7ACD" w:rsidP="00823102">
            <w:pPr>
              <w:pStyle w:val="BodyText"/>
              <w:tabs>
                <w:tab w:val="left" w:pos="720"/>
              </w:tabs>
              <w:ind w:left="-88"/>
              <w:rPr>
                <w:rFonts w:ascii="Arial" w:hAnsi="Arial" w:cs="Arial"/>
              </w:rPr>
            </w:pPr>
            <w:r w:rsidRPr="00462A90">
              <w:rPr>
                <w:rFonts w:ascii="Arial" w:hAnsi="Arial" w:cs="Arial"/>
              </w:rPr>
              <w:t>4.Insert and remove the iC into and from the socket by observing  starting (1) pin</w:t>
            </w:r>
          </w:p>
          <w:p w:rsidR="002A7ACD" w:rsidRPr="00462A90" w:rsidRDefault="002A7ACD" w:rsidP="00823102">
            <w:pPr>
              <w:pStyle w:val="BodyText"/>
              <w:tabs>
                <w:tab w:val="left" w:pos="720"/>
              </w:tabs>
              <w:ind w:left="-88"/>
              <w:rPr>
                <w:rFonts w:ascii="Arial" w:hAnsi="Arial" w:cs="Arial"/>
              </w:rPr>
            </w:pPr>
            <w:r w:rsidRPr="00462A90">
              <w:rPr>
                <w:rFonts w:ascii="Arial" w:hAnsi="Arial" w:cs="Arial"/>
              </w:rPr>
              <w:t>5.Make switch connections</w:t>
            </w:r>
          </w:p>
        </w:tc>
        <w:tc>
          <w:tcPr>
            <w:tcW w:w="2448" w:type="dxa"/>
            <w:tcBorders>
              <w:bottom w:val="single" w:sz="4" w:space="0" w:color="auto"/>
            </w:tcBorders>
          </w:tcPr>
          <w:p w:rsidR="002A7ACD" w:rsidRPr="00462A90" w:rsidRDefault="002A7ACD" w:rsidP="00823102">
            <w:pPr>
              <w:pStyle w:val="BodyText"/>
              <w:tabs>
                <w:tab w:val="left" w:pos="720"/>
              </w:tabs>
              <w:ind w:left="-88"/>
              <w:rPr>
                <w:rFonts w:ascii="Arial" w:hAnsi="Arial" w:cs="Arial"/>
              </w:rPr>
            </w:pPr>
            <w:r w:rsidRPr="00462A90">
              <w:rPr>
                <w:rFonts w:ascii="Arial" w:hAnsi="Arial" w:cs="Arial"/>
              </w:rPr>
              <w:t xml:space="preserve">1.Identify digital IC from the number printed </w:t>
            </w:r>
          </w:p>
          <w:p w:rsidR="002A7ACD" w:rsidRPr="00462A90" w:rsidRDefault="002A7ACD" w:rsidP="00823102">
            <w:pPr>
              <w:pStyle w:val="BodyText"/>
              <w:tabs>
                <w:tab w:val="left" w:pos="720"/>
              </w:tabs>
              <w:ind w:left="-88"/>
              <w:rPr>
                <w:rFonts w:ascii="Arial" w:hAnsi="Arial" w:cs="Arial"/>
              </w:rPr>
            </w:pPr>
            <w:r w:rsidRPr="00462A90">
              <w:rPr>
                <w:rFonts w:ascii="Arial" w:hAnsi="Arial" w:cs="Arial"/>
              </w:rPr>
              <w:t>2.Identify +ve and -ve Power supply pins</w:t>
            </w:r>
          </w:p>
          <w:p w:rsidR="002A7ACD" w:rsidRPr="00462A90" w:rsidRDefault="002A7ACD" w:rsidP="00823102">
            <w:pPr>
              <w:pStyle w:val="BodyText"/>
              <w:tabs>
                <w:tab w:val="left" w:pos="720"/>
              </w:tabs>
              <w:ind w:left="-88"/>
              <w:rPr>
                <w:rFonts w:ascii="Arial" w:hAnsi="Arial" w:cs="Arial"/>
              </w:rPr>
            </w:pPr>
            <w:r w:rsidRPr="00462A90">
              <w:rPr>
                <w:rFonts w:ascii="Arial" w:hAnsi="Arial" w:cs="Arial"/>
              </w:rPr>
              <w:t>3.Insert and remove the iC into and from the socket by observing starting (1) pin</w:t>
            </w:r>
          </w:p>
        </w:tc>
      </w:tr>
      <w:tr w:rsidR="002A7ACD" w:rsidRPr="00462A90" w:rsidTr="00823102">
        <w:trPr>
          <w:trHeight w:val="2795"/>
        </w:trPr>
        <w:tc>
          <w:tcPr>
            <w:tcW w:w="642" w:type="dxa"/>
            <w:tcBorders>
              <w:top w:val="single" w:sz="4" w:space="0" w:color="auto"/>
              <w:bottom w:val="single" w:sz="4" w:space="0" w:color="auto"/>
            </w:tcBorders>
          </w:tcPr>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t>2</w:t>
            </w:r>
          </w:p>
        </w:tc>
        <w:tc>
          <w:tcPr>
            <w:tcW w:w="3415" w:type="dxa"/>
            <w:tcBorders>
              <w:top w:val="single" w:sz="4" w:space="0" w:color="auto"/>
              <w:bottom w:val="single" w:sz="4" w:space="0" w:color="auto"/>
            </w:tcBorders>
          </w:tcPr>
          <w:p w:rsidR="002A7ACD" w:rsidRPr="00462A90" w:rsidRDefault="002A7ACD" w:rsidP="00823102">
            <w:pPr>
              <w:tabs>
                <w:tab w:val="left" w:pos="720"/>
              </w:tabs>
              <w:autoSpaceDE w:val="0"/>
              <w:autoSpaceDN w:val="0"/>
              <w:adjustRightInd w:val="0"/>
              <w:spacing w:after="0" w:line="240" w:lineRule="auto"/>
              <w:rPr>
                <w:rFonts w:ascii="Arial" w:hAnsi="Arial" w:cs="Arial"/>
              </w:rPr>
            </w:pPr>
            <w:r w:rsidRPr="00462A90">
              <w:rPr>
                <w:rFonts w:ascii="Arial" w:hAnsi="Arial" w:cs="Arial"/>
              </w:rPr>
              <w:t>To Verify the truth tables of AND, OR,NOT, NAND, NOR Gates(3)</w:t>
            </w:r>
          </w:p>
          <w:p w:rsidR="002A7ACD" w:rsidRPr="00462A90" w:rsidRDefault="002A7ACD" w:rsidP="00823102">
            <w:pPr>
              <w:tabs>
                <w:tab w:val="left" w:pos="720"/>
              </w:tabs>
              <w:autoSpaceDE w:val="0"/>
              <w:autoSpaceDN w:val="0"/>
              <w:adjustRightInd w:val="0"/>
              <w:spacing w:after="0" w:line="240" w:lineRule="auto"/>
              <w:rPr>
                <w:rFonts w:ascii="Arial" w:hAnsi="Arial" w:cs="Arial"/>
              </w:rPr>
            </w:pPr>
            <w:r w:rsidRPr="00462A90">
              <w:rPr>
                <w:rFonts w:ascii="Arial" w:hAnsi="Arial" w:cs="Arial"/>
              </w:rPr>
              <w:tab/>
              <w:t>a)  Verify the Functionality of Different logic gates and Write the corresponding truth table</w:t>
            </w:r>
          </w:p>
          <w:p w:rsidR="002A7ACD" w:rsidRPr="00462A90" w:rsidRDefault="002A7ACD" w:rsidP="00823102">
            <w:pPr>
              <w:tabs>
                <w:tab w:val="left" w:pos="720"/>
              </w:tabs>
              <w:autoSpaceDE w:val="0"/>
              <w:autoSpaceDN w:val="0"/>
              <w:adjustRightInd w:val="0"/>
              <w:spacing w:after="0" w:line="240" w:lineRule="auto"/>
              <w:rPr>
                <w:rFonts w:ascii="Arial" w:hAnsi="Arial" w:cs="Arial"/>
              </w:rPr>
            </w:pPr>
            <w:r w:rsidRPr="00462A90">
              <w:rPr>
                <w:rFonts w:ascii="Arial" w:hAnsi="Arial" w:cs="Arial"/>
              </w:rPr>
              <w:tab/>
              <w:t>b) Measure threshold voltages resulting in change of a state of a NAND gate</w:t>
            </w:r>
          </w:p>
          <w:p w:rsidR="002A7ACD" w:rsidRPr="00462A90" w:rsidRDefault="002A7ACD" w:rsidP="00823102">
            <w:pPr>
              <w:tabs>
                <w:tab w:val="left" w:pos="720"/>
              </w:tabs>
              <w:autoSpaceDE w:val="0"/>
              <w:autoSpaceDN w:val="0"/>
              <w:adjustRightInd w:val="0"/>
              <w:spacing w:after="0" w:line="240" w:lineRule="auto"/>
              <w:rPr>
                <w:rFonts w:ascii="Arial" w:hAnsi="Arial" w:cs="Arial"/>
              </w:rPr>
            </w:pPr>
            <w:r w:rsidRPr="00462A90">
              <w:rPr>
                <w:rFonts w:ascii="Arial" w:hAnsi="Arial" w:cs="Arial"/>
              </w:rPr>
              <w:tab/>
              <w:t>c) Verify the truth table of 7403 IC and give your observations</w:t>
            </w:r>
          </w:p>
          <w:p w:rsidR="002A7ACD" w:rsidRPr="00462A90" w:rsidRDefault="002A7ACD" w:rsidP="00823102">
            <w:pPr>
              <w:tabs>
                <w:tab w:val="left" w:pos="720"/>
              </w:tabs>
              <w:autoSpaceDE w:val="0"/>
              <w:autoSpaceDN w:val="0"/>
              <w:adjustRightInd w:val="0"/>
              <w:spacing w:after="0" w:line="240" w:lineRule="auto"/>
              <w:rPr>
                <w:rFonts w:ascii="Arial" w:hAnsi="Arial" w:cs="Arial"/>
                <w:lang w:val="en-GB"/>
              </w:rPr>
            </w:pPr>
            <w:r w:rsidRPr="00462A90">
              <w:rPr>
                <w:rFonts w:ascii="Arial" w:hAnsi="Arial" w:cs="Arial"/>
              </w:rPr>
              <w:tab/>
              <w:t>d) Verify the Truth table of 4073 IC</w:t>
            </w:r>
          </w:p>
        </w:tc>
        <w:tc>
          <w:tcPr>
            <w:tcW w:w="3071" w:type="dxa"/>
            <w:tcBorders>
              <w:top w:val="single" w:sz="4" w:space="0" w:color="auto"/>
              <w:bottom w:val="single" w:sz="4" w:space="0" w:color="auto"/>
            </w:tcBorders>
          </w:tcPr>
          <w:p w:rsidR="002A7ACD" w:rsidRPr="00462A90" w:rsidRDefault="002A7ACD" w:rsidP="00823102">
            <w:pPr>
              <w:pStyle w:val="BodyText"/>
              <w:tabs>
                <w:tab w:val="left" w:pos="720"/>
              </w:tabs>
              <w:ind w:left="-88"/>
              <w:rPr>
                <w:rFonts w:ascii="Arial" w:hAnsi="Arial" w:cs="Arial"/>
              </w:rPr>
            </w:pPr>
            <w:r w:rsidRPr="00462A90">
              <w:rPr>
                <w:rFonts w:ascii="Arial" w:hAnsi="Arial" w:cs="Arial"/>
              </w:rPr>
              <w:t>1.Write the truth table for any Logic gate</w:t>
            </w:r>
          </w:p>
          <w:p w:rsidR="002A7ACD" w:rsidRPr="00462A90" w:rsidRDefault="002A7ACD" w:rsidP="00823102">
            <w:pPr>
              <w:pStyle w:val="BodyText"/>
              <w:tabs>
                <w:tab w:val="left" w:pos="720"/>
              </w:tabs>
              <w:ind w:left="-88"/>
              <w:rPr>
                <w:rFonts w:ascii="Arial" w:hAnsi="Arial" w:cs="Arial"/>
              </w:rPr>
            </w:pPr>
            <w:r w:rsidRPr="00462A90">
              <w:rPr>
                <w:rFonts w:ascii="Arial" w:hAnsi="Arial" w:cs="Arial"/>
              </w:rPr>
              <w:t xml:space="preserve">2.Apply correct Logic level Voltages </w:t>
            </w:r>
          </w:p>
          <w:p w:rsidR="002A7ACD" w:rsidRPr="00462A90" w:rsidRDefault="002A7ACD" w:rsidP="00823102">
            <w:pPr>
              <w:pStyle w:val="BodyText"/>
              <w:tabs>
                <w:tab w:val="left" w:pos="720"/>
              </w:tabs>
              <w:ind w:left="-88"/>
              <w:rPr>
                <w:rFonts w:ascii="Arial" w:hAnsi="Arial" w:cs="Arial"/>
              </w:rPr>
            </w:pPr>
            <w:r w:rsidRPr="00462A90">
              <w:rPr>
                <w:rFonts w:ascii="Arial" w:hAnsi="Arial" w:cs="Arial"/>
              </w:rPr>
              <w:t>3.Find out IC details from  the datasheets</w:t>
            </w:r>
          </w:p>
          <w:p w:rsidR="002A7ACD" w:rsidRPr="00462A90" w:rsidRDefault="002A7ACD" w:rsidP="00823102">
            <w:pPr>
              <w:pStyle w:val="BodyText"/>
              <w:tabs>
                <w:tab w:val="left" w:pos="720"/>
              </w:tabs>
              <w:ind w:left="-88"/>
              <w:rPr>
                <w:rFonts w:ascii="Arial" w:hAnsi="Arial" w:cs="Arial"/>
              </w:rPr>
            </w:pPr>
            <w:r w:rsidRPr="00462A90">
              <w:rPr>
                <w:rFonts w:ascii="Arial" w:hAnsi="Arial" w:cs="Arial"/>
              </w:rPr>
              <w:t>4.Test the IC for its correct functionality by verifying the truth table</w:t>
            </w:r>
          </w:p>
          <w:p w:rsidR="002A7ACD" w:rsidRPr="00462A90" w:rsidRDefault="002A7ACD" w:rsidP="00823102">
            <w:pPr>
              <w:pStyle w:val="BodyText"/>
              <w:tabs>
                <w:tab w:val="left" w:pos="720"/>
              </w:tabs>
              <w:ind w:left="-88"/>
              <w:rPr>
                <w:rFonts w:ascii="Arial" w:hAnsi="Arial" w:cs="Arial"/>
              </w:rPr>
            </w:pPr>
            <w:r w:rsidRPr="00462A90">
              <w:rPr>
                <w:rFonts w:ascii="Arial" w:hAnsi="Arial" w:cs="Arial"/>
              </w:rPr>
              <w:t>5.Test the IC by feeling  the heat by touching</w:t>
            </w:r>
          </w:p>
        </w:tc>
        <w:tc>
          <w:tcPr>
            <w:tcW w:w="2448" w:type="dxa"/>
            <w:tcBorders>
              <w:top w:val="single" w:sz="4" w:space="0" w:color="auto"/>
              <w:bottom w:val="single" w:sz="4" w:space="0" w:color="auto"/>
            </w:tcBorders>
          </w:tcPr>
          <w:p w:rsidR="002A7ACD" w:rsidRPr="00462A90" w:rsidRDefault="002A7ACD" w:rsidP="00823102">
            <w:pPr>
              <w:pStyle w:val="BodyText"/>
              <w:tabs>
                <w:tab w:val="left" w:pos="720"/>
              </w:tabs>
              <w:ind w:left="-88"/>
              <w:rPr>
                <w:rFonts w:ascii="Arial" w:hAnsi="Arial" w:cs="Arial"/>
              </w:rPr>
            </w:pPr>
            <w:r w:rsidRPr="00462A90">
              <w:rPr>
                <w:rFonts w:ascii="Arial" w:hAnsi="Arial" w:cs="Arial"/>
              </w:rPr>
              <w:t xml:space="preserve">1.Apply correct Logic level Voltages </w:t>
            </w:r>
          </w:p>
          <w:p w:rsidR="002A7ACD" w:rsidRPr="00462A90" w:rsidRDefault="002A7ACD" w:rsidP="00823102">
            <w:pPr>
              <w:pStyle w:val="BodyText"/>
              <w:tabs>
                <w:tab w:val="left" w:pos="720"/>
              </w:tabs>
              <w:ind w:left="-88"/>
              <w:rPr>
                <w:rFonts w:ascii="Arial" w:hAnsi="Arial" w:cs="Arial"/>
              </w:rPr>
            </w:pPr>
            <w:r w:rsidRPr="00462A90">
              <w:rPr>
                <w:rFonts w:ascii="Arial" w:hAnsi="Arial" w:cs="Arial"/>
              </w:rPr>
              <w:t>2.Test the IC for its correct functionality by verifying the truth table</w:t>
            </w:r>
          </w:p>
          <w:p w:rsidR="002A7ACD" w:rsidRPr="00462A90" w:rsidRDefault="002A7ACD" w:rsidP="00823102">
            <w:pPr>
              <w:pStyle w:val="BodyText"/>
              <w:tabs>
                <w:tab w:val="left" w:pos="720"/>
              </w:tabs>
              <w:ind w:left="-88"/>
              <w:rPr>
                <w:rFonts w:ascii="Arial" w:hAnsi="Arial" w:cs="Arial"/>
              </w:rPr>
            </w:pPr>
            <w:r w:rsidRPr="00462A90">
              <w:rPr>
                <w:rFonts w:ascii="Arial" w:hAnsi="Arial" w:cs="Arial"/>
              </w:rPr>
              <w:t>3.Test the IC by feeling  the heat by touching</w:t>
            </w:r>
          </w:p>
        </w:tc>
      </w:tr>
      <w:tr w:rsidR="002A7ACD" w:rsidRPr="00462A90" w:rsidTr="00823102">
        <w:trPr>
          <w:trHeight w:val="593"/>
        </w:trPr>
        <w:tc>
          <w:tcPr>
            <w:tcW w:w="642" w:type="dxa"/>
            <w:tcBorders>
              <w:top w:val="single" w:sz="4" w:space="0" w:color="auto"/>
            </w:tcBorders>
          </w:tcPr>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t>3</w:t>
            </w:r>
          </w:p>
        </w:tc>
        <w:tc>
          <w:tcPr>
            <w:tcW w:w="3415" w:type="dxa"/>
            <w:tcBorders>
              <w:top w:val="single" w:sz="4" w:space="0" w:color="auto"/>
            </w:tcBorders>
          </w:tcPr>
          <w:p w:rsidR="002A7ACD" w:rsidRPr="00462A90" w:rsidRDefault="002A7ACD" w:rsidP="00823102">
            <w:pPr>
              <w:tabs>
                <w:tab w:val="left" w:pos="720"/>
              </w:tabs>
              <w:autoSpaceDE w:val="0"/>
              <w:autoSpaceDN w:val="0"/>
              <w:adjustRightInd w:val="0"/>
              <w:spacing w:after="0" w:line="240" w:lineRule="auto"/>
              <w:rPr>
                <w:rFonts w:ascii="Arial" w:hAnsi="Arial" w:cs="Arial"/>
              </w:rPr>
            </w:pPr>
            <w:r w:rsidRPr="00462A90">
              <w:rPr>
                <w:rFonts w:ascii="Arial" w:hAnsi="Arial" w:cs="Arial"/>
              </w:rPr>
              <w:t>Realize AND , OR , NOT , functions using  2 input NAND and NOR  TTL Gates(3)</w:t>
            </w:r>
          </w:p>
          <w:p w:rsidR="002A7ACD" w:rsidRPr="00462A90" w:rsidRDefault="002A7ACD" w:rsidP="00823102">
            <w:pPr>
              <w:tabs>
                <w:tab w:val="left" w:pos="720"/>
              </w:tabs>
              <w:autoSpaceDE w:val="0"/>
              <w:autoSpaceDN w:val="0"/>
              <w:adjustRightInd w:val="0"/>
              <w:spacing w:after="0" w:line="240" w:lineRule="auto"/>
              <w:rPr>
                <w:rFonts w:ascii="Arial" w:hAnsi="Arial" w:cs="Arial"/>
              </w:rPr>
            </w:pPr>
          </w:p>
          <w:p w:rsidR="002A7ACD" w:rsidRPr="00462A90" w:rsidRDefault="002A7ACD" w:rsidP="00823102">
            <w:pPr>
              <w:tabs>
                <w:tab w:val="left" w:pos="720"/>
              </w:tabs>
              <w:autoSpaceDE w:val="0"/>
              <w:autoSpaceDN w:val="0"/>
              <w:adjustRightInd w:val="0"/>
              <w:spacing w:after="0" w:line="240" w:lineRule="auto"/>
              <w:rPr>
                <w:rFonts w:ascii="Arial" w:hAnsi="Arial" w:cs="Arial"/>
              </w:rPr>
            </w:pPr>
            <w:r w:rsidRPr="00462A90">
              <w:rPr>
                <w:rFonts w:ascii="Arial" w:hAnsi="Arial" w:cs="Arial"/>
              </w:rPr>
              <w:t>a) Implement Wire AND  &amp; Wire OR circuit and verify the truth table</w:t>
            </w:r>
          </w:p>
          <w:p w:rsidR="002A7ACD" w:rsidRPr="00462A90" w:rsidRDefault="002A7ACD" w:rsidP="00823102">
            <w:pPr>
              <w:tabs>
                <w:tab w:val="left" w:pos="720"/>
              </w:tabs>
              <w:autoSpaceDE w:val="0"/>
              <w:autoSpaceDN w:val="0"/>
              <w:adjustRightInd w:val="0"/>
              <w:spacing w:after="0" w:line="240" w:lineRule="auto"/>
              <w:rPr>
                <w:rFonts w:ascii="Arial" w:hAnsi="Arial" w:cs="Arial"/>
                <w:lang w:val="en-GB"/>
              </w:rPr>
            </w:pPr>
            <w:r w:rsidRPr="00462A90">
              <w:rPr>
                <w:rFonts w:ascii="Arial" w:hAnsi="Arial" w:cs="Arial"/>
              </w:rPr>
              <w:tab/>
              <w:t>a) From the data sheets find out CMOS Equivalent of above ICs</w:t>
            </w:r>
          </w:p>
        </w:tc>
        <w:tc>
          <w:tcPr>
            <w:tcW w:w="3071" w:type="dxa"/>
            <w:tcBorders>
              <w:top w:val="single" w:sz="4" w:space="0" w:color="auto"/>
            </w:tcBorders>
          </w:tcPr>
          <w:p w:rsidR="002A7ACD" w:rsidRPr="00462A90" w:rsidRDefault="002A7ACD" w:rsidP="00823102">
            <w:pPr>
              <w:pStyle w:val="BodyText"/>
              <w:tabs>
                <w:tab w:val="left" w:pos="720"/>
              </w:tabs>
              <w:ind w:left="-88"/>
              <w:rPr>
                <w:rFonts w:ascii="Arial" w:hAnsi="Arial" w:cs="Arial"/>
                <w:lang w:val="en-GB"/>
              </w:rPr>
            </w:pPr>
            <w:r w:rsidRPr="00462A90">
              <w:rPr>
                <w:rFonts w:ascii="Arial" w:hAnsi="Arial" w:cs="Arial"/>
                <w:lang w:val="en-GB"/>
              </w:rPr>
              <w:t xml:space="preserve">1.Substitute 2 input  NAND or NOR gates to obtain the functionality of any logic gate with any number of inputs </w:t>
            </w:r>
          </w:p>
          <w:p w:rsidR="002A7ACD" w:rsidRPr="00462A90" w:rsidRDefault="002A7ACD" w:rsidP="00823102">
            <w:pPr>
              <w:pStyle w:val="BodyText"/>
              <w:tabs>
                <w:tab w:val="left" w:pos="720"/>
              </w:tabs>
              <w:ind w:left="-88"/>
              <w:rPr>
                <w:rFonts w:ascii="Arial" w:hAnsi="Arial" w:cs="Arial"/>
                <w:lang w:val="en-GB"/>
              </w:rPr>
            </w:pPr>
            <w:r w:rsidRPr="00462A90">
              <w:rPr>
                <w:rFonts w:ascii="Arial" w:hAnsi="Arial" w:cs="Arial"/>
                <w:lang w:val="en-GB"/>
              </w:rPr>
              <w:t>2.Use open collector  logic gates with pull up resistor</w:t>
            </w:r>
          </w:p>
          <w:p w:rsidR="002A7ACD" w:rsidRPr="00462A90" w:rsidRDefault="002A7ACD" w:rsidP="00823102">
            <w:pPr>
              <w:pStyle w:val="BodyText"/>
              <w:tabs>
                <w:tab w:val="left" w:pos="720"/>
              </w:tabs>
              <w:ind w:left="-88"/>
              <w:rPr>
                <w:rFonts w:ascii="Arial" w:hAnsi="Arial" w:cs="Arial"/>
                <w:lang w:val="en-GB"/>
              </w:rPr>
            </w:pPr>
            <w:r w:rsidRPr="00462A90">
              <w:rPr>
                <w:rFonts w:ascii="Arial" w:hAnsi="Arial" w:cs="Arial"/>
                <w:lang w:val="en-GB"/>
              </w:rPr>
              <w:t xml:space="preserve">Read the data sheets </w:t>
            </w:r>
          </w:p>
        </w:tc>
        <w:tc>
          <w:tcPr>
            <w:tcW w:w="2448" w:type="dxa"/>
            <w:tcBorders>
              <w:top w:val="single" w:sz="4" w:space="0" w:color="auto"/>
            </w:tcBorders>
          </w:tcPr>
          <w:p w:rsidR="002A7ACD" w:rsidRPr="00462A90" w:rsidRDefault="002A7ACD" w:rsidP="00823102">
            <w:pPr>
              <w:pStyle w:val="BodyText"/>
              <w:tabs>
                <w:tab w:val="left" w:pos="720"/>
              </w:tabs>
              <w:ind w:left="-88"/>
              <w:rPr>
                <w:rFonts w:ascii="Arial" w:hAnsi="Arial" w:cs="Arial"/>
              </w:rPr>
            </w:pPr>
            <w:r w:rsidRPr="00462A90">
              <w:rPr>
                <w:rFonts w:ascii="Arial" w:hAnsi="Arial" w:cs="Arial"/>
              </w:rPr>
              <w:t xml:space="preserve">1.Substitute 2 input  NAND or NOR gates to obtain the functionality of any logic gate with any number of inputs </w:t>
            </w:r>
          </w:p>
          <w:p w:rsidR="002A7ACD" w:rsidRPr="00462A90" w:rsidRDefault="002A7ACD" w:rsidP="00823102">
            <w:pPr>
              <w:pStyle w:val="BodyText"/>
              <w:tabs>
                <w:tab w:val="left" w:pos="720"/>
              </w:tabs>
              <w:ind w:left="-88"/>
              <w:rPr>
                <w:rFonts w:ascii="Arial" w:hAnsi="Arial" w:cs="Arial"/>
              </w:rPr>
            </w:pPr>
            <w:r w:rsidRPr="00462A90">
              <w:rPr>
                <w:rFonts w:ascii="Arial" w:hAnsi="Arial" w:cs="Arial"/>
              </w:rPr>
              <w:t>2.Use open collector  logic gates with pull up resistor</w:t>
            </w:r>
          </w:p>
        </w:tc>
      </w:tr>
      <w:tr w:rsidR="002A7ACD" w:rsidRPr="00462A90" w:rsidTr="00823102">
        <w:trPr>
          <w:trHeight w:val="593"/>
        </w:trPr>
        <w:tc>
          <w:tcPr>
            <w:tcW w:w="642" w:type="dxa"/>
            <w:tcBorders>
              <w:top w:val="single" w:sz="4" w:space="0" w:color="auto"/>
            </w:tcBorders>
          </w:tcPr>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t>4</w:t>
            </w:r>
          </w:p>
        </w:tc>
        <w:tc>
          <w:tcPr>
            <w:tcW w:w="3415" w:type="dxa"/>
            <w:tcBorders>
              <w:top w:val="single" w:sz="4" w:space="0" w:color="auto"/>
            </w:tcBorders>
          </w:tcPr>
          <w:p w:rsidR="002A7ACD" w:rsidRPr="00462A90" w:rsidRDefault="002A7ACD" w:rsidP="00823102">
            <w:pPr>
              <w:tabs>
                <w:tab w:val="left" w:pos="720"/>
              </w:tabs>
              <w:autoSpaceDE w:val="0"/>
              <w:autoSpaceDN w:val="0"/>
              <w:adjustRightInd w:val="0"/>
              <w:spacing w:after="0" w:line="240" w:lineRule="auto"/>
              <w:rPr>
                <w:rFonts w:ascii="Arial" w:hAnsi="Arial" w:cs="Arial"/>
                <w:lang w:val="en-GB"/>
              </w:rPr>
            </w:pPr>
            <w:r w:rsidRPr="00462A90">
              <w:rPr>
                <w:rFonts w:ascii="Arial" w:hAnsi="Arial" w:cs="Arial"/>
                <w:lang w:val="en-GB"/>
              </w:rPr>
              <w:t>Implement XOR Logic using 2 input  Nand Gates and NOR Gates and verify the truth table(3)</w:t>
            </w:r>
          </w:p>
          <w:p w:rsidR="002A7ACD" w:rsidRPr="00462A90" w:rsidRDefault="002A7ACD" w:rsidP="00823102">
            <w:pPr>
              <w:tabs>
                <w:tab w:val="left" w:pos="720"/>
              </w:tabs>
              <w:autoSpaceDE w:val="0"/>
              <w:autoSpaceDN w:val="0"/>
              <w:adjustRightInd w:val="0"/>
              <w:spacing w:after="0" w:line="240" w:lineRule="auto"/>
              <w:rPr>
                <w:rFonts w:ascii="Arial" w:hAnsi="Arial" w:cs="Arial"/>
              </w:rPr>
            </w:pPr>
          </w:p>
          <w:p w:rsidR="002A7ACD" w:rsidRPr="00462A90" w:rsidRDefault="002A7ACD" w:rsidP="00823102">
            <w:pPr>
              <w:tabs>
                <w:tab w:val="left" w:pos="720"/>
              </w:tabs>
              <w:autoSpaceDE w:val="0"/>
              <w:autoSpaceDN w:val="0"/>
              <w:adjustRightInd w:val="0"/>
              <w:spacing w:after="0" w:line="240" w:lineRule="auto"/>
              <w:rPr>
                <w:rFonts w:ascii="Arial" w:hAnsi="Arial" w:cs="Arial"/>
              </w:rPr>
            </w:pPr>
            <w:r w:rsidRPr="00462A90">
              <w:rPr>
                <w:rFonts w:ascii="Arial" w:hAnsi="Arial" w:cs="Arial"/>
              </w:rPr>
              <w:tab/>
              <w:t xml:space="preserve">b) Implement a 4bit complement generator using </w:t>
            </w:r>
            <w:r w:rsidRPr="00462A90">
              <w:rPr>
                <w:rFonts w:ascii="Arial" w:hAnsi="Arial" w:cs="Arial"/>
              </w:rPr>
              <w:lastRenderedPageBreak/>
              <w:t xml:space="preserve">7486 quad XOR IC </w:t>
            </w:r>
          </w:p>
          <w:p w:rsidR="002A7ACD" w:rsidRPr="00462A90" w:rsidRDefault="002A7ACD" w:rsidP="00823102">
            <w:pPr>
              <w:tabs>
                <w:tab w:val="left" w:pos="720"/>
              </w:tabs>
              <w:autoSpaceDE w:val="0"/>
              <w:autoSpaceDN w:val="0"/>
              <w:adjustRightInd w:val="0"/>
              <w:spacing w:after="0" w:line="240" w:lineRule="auto"/>
              <w:rPr>
                <w:rFonts w:ascii="Arial" w:hAnsi="Arial" w:cs="Arial"/>
              </w:rPr>
            </w:pPr>
            <w:r w:rsidRPr="00462A90">
              <w:rPr>
                <w:rFonts w:ascii="Arial" w:hAnsi="Arial" w:cs="Arial"/>
              </w:rPr>
              <w:tab/>
              <w:t>c) Realize a simple comparator using XOR Gate</w:t>
            </w:r>
          </w:p>
          <w:p w:rsidR="002A7ACD" w:rsidRPr="00462A90" w:rsidRDefault="002A7ACD" w:rsidP="00823102">
            <w:pPr>
              <w:tabs>
                <w:tab w:val="left" w:pos="720"/>
              </w:tabs>
              <w:autoSpaceDE w:val="0"/>
              <w:autoSpaceDN w:val="0"/>
              <w:adjustRightInd w:val="0"/>
              <w:spacing w:after="0" w:line="240" w:lineRule="auto"/>
              <w:rPr>
                <w:rFonts w:ascii="Arial" w:hAnsi="Arial" w:cs="Arial"/>
              </w:rPr>
            </w:pPr>
            <w:r w:rsidRPr="00462A90">
              <w:rPr>
                <w:rFonts w:ascii="Arial" w:hAnsi="Arial" w:cs="Arial"/>
              </w:rPr>
              <w:tab/>
              <w:t>d) Realize a NOT gate using XOR gate</w:t>
            </w:r>
          </w:p>
        </w:tc>
        <w:tc>
          <w:tcPr>
            <w:tcW w:w="3071" w:type="dxa"/>
            <w:tcBorders>
              <w:top w:val="single" w:sz="4" w:space="0" w:color="auto"/>
            </w:tcBorders>
          </w:tcPr>
          <w:p w:rsidR="002A7ACD" w:rsidRPr="00462A90" w:rsidRDefault="002A7ACD" w:rsidP="00823102">
            <w:pPr>
              <w:pStyle w:val="BodyText"/>
              <w:tabs>
                <w:tab w:val="left" w:pos="720"/>
              </w:tabs>
              <w:ind w:left="-88"/>
              <w:rPr>
                <w:rFonts w:ascii="Arial" w:hAnsi="Arial" w:cs="Arial"/>
                <w:lang w:val="en-GB"/>
              </w:rPr>
            </w:pPr>
            <w:r w:rsidRPr="00462A90">
              <w:rPr>
                <w:rFonts w:ascii="Arial" w:hAnsi="Arial" w:cs="Arial"/>
                <w:lang w:val="en-GB"/>
              </w:rPr>
              <w:lastRenderedPageBreak/>
              <w:t>1.Realize simple Boolean functions using NAND &amp;NOR gates</w:t>
            </w:r>
          </w:p>
          <w:p w:rsidR="002A7ACD" w:rsidRPr="00462A90" w:rsidRDefault="002A7ACD" w:rsidP="00823102">
            <w:pPr>
              <w:pStyle w:val="BodyText"/>
              <w:tabs>
                <w:tab w:val="left" w:pos="720"/>
              </w:tabs>
              <w:ind w:left="-88"/>
              <w:rPr>
                <w:rFonts w:ascii="Arial" w:hAnsi="Arial" w:cs="Arial"/>
                <w:lang w:val="en-GB"/>
              </w:rPr>
            </w:pPr>
            <w:r w:rsidRPr="00462A90">
              <w:rPr>
                <w:rFonts w:ascii="Arial" w:hAnsi="Arial" w:cs="Arial"/>
                <w:lang w:val="en-GB"/>
              </w:rPr>
              <w:t>2.Verify truth table by observing inputs and outputs</w:t>
            </w:r>
          </w:p>
          <w:p w:rsidR="002A7ACD" w:rsidRPr="00462A90" w:rsidRDefault="002A7ACD" w:rsidP="00823102">
            <w:pPr>
              <w:pStyle w:val="BodyText"/>
              <w:tabs>
                <w:tab w:val="left" w:pos="720"/>
              </w:tabs>
              <w:ind w:left="-88"/>
              <w:rPr>
                <w:rFonts w:ascii="Arial" w:hAnsi="Arial" w:cs="Arial"/>
                <w:lang w:val="en-GB"/>
              </w:rPr>
            </w:pPr>
            <w:r w:rsidRPr="00462A90">
              <w:rPr>
                <w:rFonts w:ascii="Arial" w:hAnsi="Arial" w:cs="Arial"/>
                <w:lang w:val="en-GB"/>
              </w:rPr>
              <w:lastRenderedPageBreak/>
              <w:t>3.Use XOR gate in simple logic circuits</w:t>
            </w:r>
          </w:p>
        </w:tc>
        <w:tc>
          <w:tcPr>
            <w:tcW w:w="2448" w:type="dxa"/>
            <w:tcBorders>
              <w:top w:val="single" w:sz="4" w:space="0" w:color="auto"/>
            </w:tcBorders>
          </w:tcPr>
          <w:p w:rsidR="002A7ACD" w:rsidRPr="00462A90" w:rsidRDefault="002A7ACD" w:rsidP="00823102">
            <w:pPr>
              <w:pStyle w:val="BodyText"/>
              <w:tabs>
                <w:tab w:val="left" w:pos="720"/>
              </w:tabs>
              <w:ind w:left="-88"/>
              <w:rPr>
                <w:rFonts w:ascii="Arial" w:hAnsi="Arial" w:cs="Arial"/>
              </w:rPr>
            </w:pPr>
            <w:r w:rsidRPr="00462A90">
              <w:rPr>
                <w:rFonts w:ascii="Arial" w:hAnsi="Arial" w:cs="Arial"/>
              </w:rPr>
              <w:lastRenderedPageBreak/>
              <w:t>1.Verify truth table by observing inputs and outputs</w:t>
            </w:r>
          </w:p>
          <w:p w:rsidR="002A7ACD" w:rsidRPr="00462A90" w:rsidRDefault="002A7ACD" w:rsidP="00823102">
            <w:pPr>
              <w:pStyle w:val="BodyText"/>
              <w:tabs>
                <w:tab w:val="left" w:pos="720"/>
              </w:tabs>
              <w:ind w:left="-88"/>
              <w:rPr>
                <w:rFonts w:ascii="Arial" w:hAnsi="Arial" w:cs="Arial"/>
              </w:rPr>
            </w:pPr>
            <w:r w:rsidRPr="00462A90">
              <w:rPr>
                <w:rFonts w:ascii="Arial" w:hAnsi="Arial" w:cs="Arial"/>
              </w:rPr>
              <w:t>2.Use XOR gate in simple logic circuits</w:t>
            </w:r>
          </w:p>
        </w:tc>
      </w:tr>
      <w:tr w:rsidR="002A7ACD" w:rsidRPr="00462A90" w:rsidTr="00823102">
        <w:trPr>
          <w:trHeight w:val="2105"/>
        </w:trPr>
        <w:tc>
          <w:tcPr>
            <w:tcW w:w="642" w:type="dxa"/>
            <w:tcBorders>
              <w:top w:val="single" w:sz="4" w:space="0" w:color="auto"/>
            </w:tcBorders>
          </w:tcPr>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lastRenderedPageBreak/>
              <w:t>5</w:t>
            </w:r>
          </w:p>
        </w:tc>
        <w:tc>
          <w:tcPr>
            <w:tcW w:w="3415" w:type="dxa"/>
            <w:tcBorders>
              <w:top w:val="single" w:sz="4" w:space="0" w:color="auto"/>
            </w:tcBorders>
          </w:tcPr>
          <w:p w:rsidR="002A7ACD" w:rsidRPr="00462A90" w:rsidRDefault="002A7ACD" w:rsidP="00823102">
            <w:pPr>
              <w:tabs>
                <w:tab w:val="left" w:pos="720"/>
              </w:tabs>
              <w:autoSpaceDE w:val="0"/>
              <w:autoSpaceDN w:val="0"/>
              <w:adjustRightInd w:val="0"/>
              <w:spacing w:after="0" w:line="240" w:lineRule="auto"/>
              <w:rPr>
                <w:rFonts w:ascii="Arial" w:hAnsi="Arial" w:cs="Arial"/>
              </w:rPr>
            </w:pPr>
            <w:r w:rsidRPr="00462A90">
              <w:rPr>
                <w:rFonts w:ascii="Arial" w:hAnsi="Arial" w:cs="Arial"/>
              </w:rPr>
              <w:t>a) Implement the given logic function with 3 variables using 2 input CMOS NAND Gates only(3)</w:t>
            </w:r>
          </w:p>
          <w:p w:rsidR="002A7ACD" w:rsidRPr="00462A90" w:rsidRDefault="002A7ACD" w:rsidP="00823102">
            <w:pPr>
              <w:tabs>
                <w:tab w:val="left" w:pos="720"/>
              </w:tabs>
              <w:autoSpaceDE w:val="0"/>
              <w:autoSpaceDN w:val="0"/>
              <w:adjustRightInd w:val="0"/>
              <w:spacing w:after="0" w:line="240" w:lineRule="auto"/>
              <w:rPr>
                <w:rFonts w:ascii="Arial" w:hAnsi="Arial" w:cs="Arial"/>
                <w:lang w:val="en-GB"/>
              </w:rPr>
            </w:pPr>
            <w:r w:rsidRPr="00462A90">
              <w:rPr>
                <w:rFonts w:ascii="Arial" w:hAnsi="Arial" w:cs="Arial"/>
              </w:rPr>
              <w:t xml:space="preserve">     b)Implement given logic function with 3 variables using 2 Input CMOS NOR Gates only.</w:t>
            </w:r>
          </w:p>
        </w:tc>
        <w:tc>
          <w:tcPr>
            <w:tcW w:w="3071" w:type="dxa"/>
            <w:tcBorders>
              <w:top w:val="single" w:sz="4" w:space="0" w:color="auto"/>
            </w:tcBorders>
          </w:tcPr>
          <w:p w:rsidR="002A7ACD" w:rsidRPr="00462A90" w:rsidRDefault="002A7ACD" w:rsidP="00823102">
            <w:pPr>
              <w:pStyle w:val="BodyText"/>
              <w:tabs>
                <w:tab w:val="left" w:pos="720"/>
              </w:tabs>
              <w:ind w:left="-88"/>
              <w:rPr>
                <w:rFonts w:ascii="Arial" w:hAnsi="Arial" w:cs="Arial"/>
                <w:lang w:val="en-GB"/>
              </w:rPr>
            </w:pPr>
            <w:r w:rsidRPr="00462A90">
              <w:rPr>
                <w:rFonts w:ascii="Arial" w:hAnsi="Arial" w:cs="Arial"/>
                <w:lang w:val="en-GB"/>
              </w:rPr>
              <w:t>1.Realize simple Boolean functions using karanaugh maps method</w:t>
            </w:r>
          </w:p>
          <w:p w:rsidR="002A7ACD" w:rsidRPr="00462A90" w:rsidRDefault="002A7ACD" w:rsidP="00823102">
            <w:pPr>
              <w:pStyle w:val="BodyText"/>
              <w:tabs>
                <w:tab w:val="left" w:pos="720"/>
              </w:tabs>
              <w:ind w:left="-88"/>
              <w:rPr>
                <w:rFonts w:ascii="Arial" w:hAnsi="Arial" w:cs="Arial"/>
                <w:lang w:val="en-GB"/>
              </w:rPr>
            </w:pPr>
            <w:r w:rsidRPr="00462A90">
              <w:rPr>
                <w:rFonts w:ascii="Arial" w:hAnsi="Arial" w:cs="Arial"/>
                <w:lang w:val="en-GB"/>
              </w:rPr>
              <w:t>2.Applying correct logic voltages to CMOS ICs</w:t>
            </w:r>
          </w:p>
          <w:p w:rsidR="002A7ACD" w:rsidRPr="00462A90" w:rsidRDefault="002A7ACD" w:rsidP="00823102">
            <w:pPr>
              <w:pStyle w:val="BodyText"/>
              <w:tabs>
                <w:tab w:val="left" w:pos="720"/>
              </w:tabs>
              <w:ind w:left="-88"/>
              <w:rPr>
                <w:rFonts w:ascii="Arial" w:hAnsi="Arial" w:cs="Arial"/>
                <w:lang w:val="en-GB"/>
              </w:rPr>
            </w:pPr>
            <w:r w:rsidRPr="00462A90">
              <w:rPr>
                <w:rFonts w:ascii="Arial" w:hAnsi="Arial" w:cs="Arial"/>
                <w:lang w:val="en-GB"/>
              </w:rPr>
              <w:t>3.Follow  precautions</w:t>
            </w:r>
          </w:p>
          <w:p w:rsidR="002A7ACD" w:rsidRPr="00462A90" w:rsidRDefault="002A7ACD" w:rsidP="00823102">
            <w:pPr>
              <w:pStyle w:val="BodyText"/>
              <w:tabs>
                <w:tab w:val="left" w:pos="720"/>
              </w:tabs>
              <w:ind w:left="-88"/>
              <w:rPr>
                <w:rFonts w:ascii="Arial" w:hAnsi="Arial" w:cs="Arial"/>
                <w:lang w:val="en-GB"/>
              </w:rPr>
            </w:pPr>
            <w:r w:rsidRPr="00462A90">
              <w:rPr>
                <w:rFonts w:ascii="Arial" w:hAnsi="Arial" w:cs="Arial"/>
                <w:lang w:val="en-GB"/>
              </w:rPr>
              <w:t>4.Read data sheets to check   Fan-in and Fan-out capacity</w:t>
            </w:r>
          </w:p>
        </w:tc>
        <w:tc>
          <w:tcPr>
            <w:tcW w:w="2448" w:type="dxa"/>
            <w:tcBorders>
              <w:top w:val="single" w:sz="4" w:space="0" w:color="auto"/>
            </w:tcBorders>
          </w:tcPr>
          <w:p w:rsidR="002A7ACD" w:rsidRPr="00462A90" w:rsidRDefault="002A7ACD" w:rsidP="00823102">
            <w:pPr>
              <w:pStyle w:val="BodyText"/>
              <w:tabs>
                <w:tab w:val="left" w:pos="720"/>
              </w:tabs>
              <w:ind w:left="-88"/>
              <w:rPr>
                <w:rFonts w:ascii="Arial" w:hAnsi="Arial" w:cs="Arial"/>
              </w:rPr>
            </w:pPr>
            <w:r w:rsidRPr="00462A90">
              <w:rPr>
                <w:rFonts w:ascii="Arial" w:hAnsi="Arial" w:cs="Arial"/>
              </w:rPr>
              <w:t>1.Realize simple Boolean functions using karanaugh maps method</w:t>
            </w:r>
          </w:p>
          <w:p w:rsidR="002A7ACD" w:rsidRPr="00462A90" w:rsidRDefault="002A7ACD" w:rsidP="00823102">
            <w:pPr>
              <w:pStyle w:val="BodyText"/>
              <w:tabs>
                <w:tab w:val="left" w:pos="720"/>
              </w:tabs>
              <w:ind w:left="-88"/>
              <w:rPr>
                <w:rFonts w:ascii="Arial" w:hAnsi="Arial" w:cs="Arial"/>
              </w:rPr>
            </w:pPr>
            <w:r w:rsidRPr="00462A90">
              <w:rPr>
                <w:rFonts w:ascii="Arial" w:hAnsi="Arial" w:cs="Arial"/>
              </w:rPr>
              <w:t>2.Applying correct logic voltages to CMOS ICs</w:t>
            </w:r>
          </w:p>
          <w:p w:rsidR="002A7ACD" w:rsidRPr="00462A90" w:rsidRDefault="002A7ACD" w:rsidP="00823102">
            <w:pPr>
              <w:pStyle w:val="BodyText"/>
              <w:tabs>
                <w:tab w:val="left" w:pos="720"/>
              </w:tabs>
              <w:ind w:left="-88"/>
              <w:rPr>
                <w:rFonts w:ascii="Arial" w:hAnsi="Arial" w:cs="Arial"/>
              </w:rPr>
            </w:pPr>
            <w:r w:rsidRPr="00462A90">
              <w:rPr>
                <w:rFonts w:ascii="Arial" w:hAnsi="Arial" w:cs="Arial"/>
              </w:rPr>
              <w:t>3.Follow  precautions</w:t>
            </w:r>
          </w:p>
        </w:tc>
      </w:tr>
      <w:tr w:rsidR="002A7ACD" w:rsidRPr="00462A90" w:rsidTr="00823102">
        <w:trPr>
          <w:trHeight w:val="1961"/>
        </w:trPr>
        <w:tc>
          <w:tcPr>
            <w:tcW w:w="642" w:type="dxa"/>
            <w:tcBorders>
              <w:top w:val="single" w:sz="4" w:space="0" w:color="auto"/>
              <w:bottom w:val="single" w:sz="4" w:space="0" w:color="auto"/>
            </w:tcBorders>
          </w:tcPr>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t>6</w:t>
            </w:r>
          </w:p>
        </w:tc>
        <w:tc>
          <w:tcPr>
            <w:tcW w:w="3415" w:type="dxa"/>
            <w:tcBorders>
              <w:top w:val="single" w:sz="4" w:space="0" w:color="auto"/>
              <w:bottom w:val="single" w:sz="4" w:space="0" w:color="auto"/>
            </w:tcBorders>
          </w:tcPr>
          <w:p w:rsidR="002A7ACD" w:rsidRPr="00462A90" w:rsidRDefault="002A7ACD" w:rsidP="00823102">
            <w:pPr>
              <w:tabs>
                <w:tab w:val="left" w:pos="720"/>
              </w:tabs>
              <w:autoSpaceDE w:val="0"/>
              <w:autoSpaceDN w:val="0"/>
              <w:adjustRightInd w:val="0"/>
              <w:spacing w:after="0" w:line="240" w:lineRule="auto"/>
              <w:rPr>
                <w:rFonts w:ascii="Arial" w:hAnsi="Arial" w:cs="Arial"/>
              </w:rPr>
            </w:pPr>
            <w:r w:rsidRPr="00462A90">
              <w:rPr>
                <w:rFonts w:ascii="Arial" w:hAnsi="Arial" w:cs="Arial"/>
              </w:rPr>
              <w:t xml:space="preserve"> Implement Half adder and full adder circuits using TTL/CMOS gates  and verify the truth tables.(3)</w:t>
            </w:r>
          </w:p>
          <w:p w:rsidR="002A7ACD" w:rsidRPr="00462A90" w:rsidRDefault="002A7ACD" w:rsidP="00823102">
            <w:pPr>
              <w:tabs>
                <w:tab w:val="left" w:pos="720"/>
              </w:tabs>
              <w:autoSpaceDE w:val="0"/>
              <w:autoSpaceDN w:val="0"/>
              <w:adjustRightInd w:val="0"/>
              <w:spacing w:after="0" w:line="240" w:lineRule="auto"/>
              <w:rPr>
                <w:rFonts w:ascii="Arial" w:hAnsi="Arial" w:cs="Arial"/>
                <w:lang w:val="en-GB"/>
              </w:rPr>
            </w:pPr>
            <w:r w:rsidRPr="00462A90">
              <w:rPr>
                <w:rFonts w:ascii="Arial" w:hAnsi="Arial" w:cs="Arial"/>
              </w:rPr>
              <w:t xml:space="preserve">   b) Verify the truth table of  BCD to 7 segment Decoder 7448 IC</w:t>
            </w:r>
          </w:p>
        </w:tc>
        <w:tc>
          <w:tcPr>
            <w:tcW w:w="3071" w:type="dxa"/>
            <w:tcBorders>
              <w:top w:val="single" w:sz="4" w:space="0" w:color="auto"/>
              <w:bottom w:val="single" w:sz="4" w:space="0" w:color="auto"/>
            </w:tcBorders>
          </w:tcPr>
          <w:p w:rsidR="002A7ACD" w:rsidRPr="00462A90" w:rsidRDefault="002A7ACD" w:rsidP="00823102">
            <w:pPr>
              <w:pStyle w:val="BodyText"/>
              <w:tabs>
                <w:tab w:val="left" w:pos="720"/>
              </w:tabs>
              <w:ind w:left="-88"/>
              <w:rPr>
                <w:rFonts w:ascii="Arial" w:hAnsi="Arial" w:cs="Arial"/>
                <w:lang w:val="en-GB"/>
              </w:rPr>
            </w:pPr>
            <w:r w:rsidRPr="00462A90">
              <w:rPr>
                <w:rFonts w:ascii="Arial" w:hAnsi="Arial" w:cs="Arial"/>
                <w:lang w:val="en-GB"/>
              </w:rPr>
              <w:t>1.Realize simple Boolean functions using karanaugh maps method</w:t>
            </w:r>
          </w:p>
          <w:p w:rsidR="002A7ACD" w:rsidRPr="00462A90" w:rsidRDefault="002A7ACD" w:rsidP="00823102">
            <w:pPr>
              <w:pStyle w:val="BodyText"/>
              <w:tabs>
                <w:tab w:val="left" w:pos="720"/>
              </w:tabs>
              <w:ind w:left="-88"/>
              <w:rPr>
                <w:rFonts w:ascii="Arial" w:hAnsi="Arial" w:cs="Arial"/>
                <w:lang w:val="en-GB"/>
              </w:rPr>
            </w:pPr>
            <w:r w:rsidRPr="00462A90">
              <w:rPr>
                <w:rFonts w:ascii="Arial" w:hAnsi="Arial" w:cs="Arial"/>
                <w:lang w:val="en-GB"/>
              </w:rPr>
              <w:t>2.Design  Half adder/Full adder circuit</w:t>
            </w:r>
          </w:p>
          <w:p w:rsidR="002A7ACD" w:rsidRPr="00462A90" w:rsidRDefault="002A7ACD" w:rsidP="00823102">
            <w:pPr>
              <w:pStyle w:val="BodyText"/>
              <w:tabs>
                <w:tab w:val="left" w:pos="720"/>
              </w:tabs>
              <w:ind w:left="-88"/>
              <w:rPr>
                <w:rFonts w:ascii="Arial" w:hAnsi="Arial" w:cs="Arial"/>
                <w:lang w:val="en-GB"/>
              </w:rPr>
            </w:pPr>
            <w:r w:rsidRPr="00462A90">
              <w:rPr>
                <w:rFonts w:ascii="Arial" w:hAnsi="Arial" w:cs="Arial"/>
                <w:lang w:val="en-GB"/>
              </w:rPr>
              <w:t>3.Use 7448 IC in the circuits</w:t>
            </w:r>
          </w:p>
        </w:tc>
        <w:tc>
          <w:tcPr>
            <w:tcW w:w="2448" w:type="dxa"/>
            <w:tcBorders>
              <w:top w:val="single" w:sz="4" w:space="0" w:color="auto"/>
              <w:bottom w:val="single" w:sz="4" w:space="0" w:color="auto"/>
            </w:tcBorders>
          </w:tcPr>
          <w:p w:rsidR="002A7ACD" w:rsidRPr="00462A90" w:rsidRDefault="002A7ACD" w:rsidP="00823102">
            <w:pPr>
              <w:pStyle w:val="BodyText"/>
              <w:tabs>
                <w:tab w:val="left" w:pos="720"/>
              </w:tabs>
              <w:ind w:left="-88"/>
              <w:rPr>
                <w:rFonts w:ascii="Arial" w:hAnsi="Arial" w:cs="Arial"/>
              </w:rPr>
            </w:pPr>
            <w:r w:rsidRPr="00462A90">
              <w:rPr>
                <w:rFonts w:ascii="Arial" w:hAnsi="Arial" w:cs="Arial"/>
              </w:rPr>
              <w:t>1.Design  Half adder/Full adder circuit</w:t>
            </w:r>
          </w:p>
          <w:p w:rsidR="002A7ACD" w:rsidRPr="00462A90" w:rsidRDefault="002A7ACD" w:rsidP="00823102">
            <w:pPr>
              <w:pStyle w:val="BodyText"/>
              <w:tabs>
                <w:tab w:val="left" w:pos="720"/>
              </w:tabs>
              <w:ind w:left="-88"/>
              <w:rPr>
                <w:rFonts w:ascii="Arial" w:hAnsi="Arial" w:cs="Arial"/>
              </w:rPr>
            </w:pPr>
            <w:r w:rsidRPr="00462A90">
              <w:rPr>
                <w:rFonts w:ascii="Arial" w:hAnsi="Arial" w:cs="Arial"/>
              </w:rPr>
              <w:t>2.Use 7448 IC in the circuits</w:t>
            </w:r>
          </w:p>
        </w:tc>
      </w:tr>
      <w:tr w:rsidR="002A7ACD" w:rsidRPr="00462A90" w:rsidTr="00823102">
        <w:trPr>
          <w:trHeight w:val="1151"/>
        </w:trPr>
        <w:tc>
          <w:tcPr>
            <w:tcW w:w="642" w:type="dxa"/>
            <w:tcBorders>
              <w:top w:val="single" w:sz="4" w:space="0" w:color="auto"/>
            </w:tcBorders>
          </w:tcPr>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t>7</w:t>
            </w:r>
          </w:p>
        </w:tc>
        <w:tc>
          <w:tcPr>
            <w:tcW w:w="3415" w:type="dxa"/>
            <w:tcBorders>
              <w:top w:val="single" w:sz="4" w:space="0" w:color="auto"/>
            </w:tcBorders>
          </w:tcPr>
          <w:p w:rsidR="002A7ACD" w:rsidRPr="00462A90" w:rsidRDefault="002A7ACD" w:rsidP="00823102">
            <w:pPr>
              <w:tabs>
                <w:tab w:val="left" w:pos="360"/>
                <w:tab w:val="left" w:pos="720"/>
              </w:tabs>
              <w:autoSpaceDE w:val="0"/>
              <w:autoSpaceDN w:val="0"/>
              <w:adjustRightInd w:val="0"/>
              <w:spacing w:after="0" w:line="240" w:lineRule="auto"/>
              <w:rPr>
                <w:rFonts w:ascii="Arial" w:hAnsi="Arial" w:cs="Arial"/>
              </w:rPr>
            </w:pPr>
            <w:r w:rsidRPr="00462A90">
              <w:rPr>
                <w:rFonts w:ascii="Arial" w:hAnsi="Arial" w:cs="Arial"/>
              </w:rPr>
              <w:t>To Verify  the Truth table  of 74138 Decoder IC(3)</w:t>
            </w:r>
          </w:p>
          <w:p w:rsidR="002A7ACD" w:rsidRPr="00462A90" w:rsidRDefault="002A7ACD" w:rsidP="00823102">
            <w:pPr>
              <w:tabs>
                <w:tab w:val="left" w:pos="360"/>
                <w:tab w:val="left" w:pos="720"/>
              </w:tabs>
              <w:autoSpaceDE w:val="0"/>
              <w:autoSpaceDN w:val="0"/>
              <w:adjustRightInd w:val="0"/>
              <w:spacing w:after="0" w:line="240" w:lineRule="auto"/>
              <w:rPr>
                <w:rFonts w:ascii="Arial" w:hAnsi="Arial" w:cs="Arial"/>
              </w:rPr>
            </w:pPr>
            <w:r w:rsidRPr="00462A90">
              <w:rPr>
                <w:rFonts w:ascii="Arial" w:hAnsi="Arial" w:cs="Arial"/>
              </w:rPr>
              <w:tab/>
              <w:t xml:space="preserve">     a) Verify  the function of 74138 decoder IC.</w:t>
            </w:r>
          </w:p>
          <w:p w:rsidR="002A7ACD" w:rsidRPr="00462A90" w:rsidRDefault="002A7ACD" w:rsidP="00823102">
            <w:pPr>
              <w:tabs>
                <w:tab w:val="left" w:pos="360"/>
                <w:tab w:val="left" w:pos="720"/>
              </w:tabs>
              <w:autoSpaceDE w:val="0"/>
              <w:autoSpaceDN w:val="0"/>
              <w:adjustRightInd w:val="0"/>
              <w:spacing w:after="0" w:line="240" w:lineRule="auto"/>
              <w:rPr>
                <w:rFonts w:ascii="Arial" w:hAnsi="Arial" w:cs="Arial"/>
                <w:lang w:val="en-GB"/>
              </w:rPr>
            </w:pPr>
            <w:r w:rsidRPr="00462A90">
              <w:rPr>
                <w:rFonts w:ascii="Arial" w:hAnsi="Arial" w:cs="Arial"/>
              </w:rPr>
              <w:tab/>
              <w:t xml:space="preserve">     b) Combine two  3 to 8 decoder to realize a 4 to 16 Decoder</w:t>
            </w:r>
          </w:p>
        </w:tc>
        <w:tc>
          <w:tcPr>
            <w:tcW w:w="3071" w:type="dxa"/>
            <w:tcBorders>
              <w:top w:val="single" w:sz="4" w:space="0" w:color="auto"/>
            </w:tcBorders>
          </w:tcPr>
          <w:p w:rsidR="002A7ACD" w:rsidRPr="00462A90" w:rsidRDefault="002A7ACD" w:rsidP="00823102">
            <w:pPr>
              <w:tabs>
                <w:tab w:val="left" w:pos="360"/>
                <w:tab w:val="left" w:pos="720"/>
              </w:tabs>
              <w:autoSpaceDE w:val="0"/>
              <w:autoSpaceDN w:val="0"/>
              <w:adjustRightInd w:val="0"/>
              <w:spacing w:after="0" w:line="240" w:lineRule="auto"/>
              <w:ind w:left="-88"/>
              <w:rPr>
                <w:rFonts w:ascii="Arial" w:hAnsi="Arial" w:cs="Arial"/>
                <w:lang w:val="en-GB"/>
              </w:rPr>
            </w:pPr>
            <w:r w:rsidRPr="00462A90">
              <w:rPr>
                <w:rFonts w:ascii="Arial" w:hAnsi="Arial" w:cs="Arial"/>
                <w:lang w:val="en-GB"/>
              </w:rPr>
              <w:t>1.Develop logic for Decoder Circuit</w:t>
            </w:r>
          </w:p>
          <w:p w:rsidR="002A7ACD" w:rsidRPr="00462A90" w:rsidRDefault="002A7ACD" w:rsidP="00823102">
            <w:pPr>
              <w:tabs>
                <w:tab w:val="left" w:pos="360"/>
                <w:tab w:val="left" w:pos="720"/>
              </w:tabs>
              <w:autoSpaceDE w:val="0"/>
              <w:autoSpaceDN w:val="0"/>
              <w:adjustRightInd w:val="0"/>
              <w:spacing w:after="0" w:line="240" w:lineRule="auto"/>
              <w:ind w:left="-88"/>
              <w:rPr>
                <w:rFonts w:ascii="Arial" w:hAnsi="Arial" w:cs="Arial"/>
                <w:lang w:val="en-GB"/>
              </w:rPr>
            </w:pPr>
            <w:r w:rsidRPr="00462A90">
              <w:rPr>
                <w:rFonts w:ascii="Arial" w:hAnsi="Arial" w:cs="Arial"/>
                <w:lang w:val="en-GB"/>
              </w:rPr>
              <w:t>2.Use 74138 in digital circuits</w:t>
            </w:r>
          </w:p>
          <w:p w:rsidR="002A7ACD" w:rsidRPr="00462A90" w:rsidRDefault="002A7ACD" w:rsidP="00823102">
            <w:pPr>
              <w:tabs>
                <w:tab w:val="left" w:pos="360"/>
                <w:tab w:val="left" w:pos="720"/>
              </w:tabs>
              <w:autoSpaceDE w:val="0"/>
              <w:autoSpaceDN w:val="0"/>
              <w:adjustRightInd w:val="0"/>
              <w:spacing w:after="0" w:line="240" w:lineRule="auto"/>
              <w:ind w:left="-88"/>
              <w:rPr>
                <w:rFonts w:ascii="Arial" w:hAnsi="Arial" w:cs="Arial"/>
                <w:lang w:val="en-GB"/>
              </w:rPr>
            </w:pPr>
            <w:r w:rsidRPr="00462A90">
              <w:rPr>
                <w:rFonts w:ascii="Arial" w:hAnsi="Arial" w:cs="Arial"/>
                <w:lang w:val="en-GB"/>
              </w:rPr>
              <w:t>3.Combine Decoder ICs to handle more bits</w:t>
            </w:r>
          </w:p>
        </w:tc>
        <w:tc>
          <w:tcPr>
            <w:tcW w:w="2448" w:type="dxa"/>
            <w:tcBorders>
              <w:top w:val="single" w:sz="4" w:space="0" w:color="auto"/>
            </w:tcBorders>
          </w:tcPr>
          <w:p w:rsidR="002A7ACD" w:rsidRPr="00462A90" w:rsidRDefault="002A7ACD" w:rsidP="00823102">
            <w:pPr>
              <w:pStyle w:val="BodyText"/>
              <w:tabs>
                <w:tab w:val="left" w:pos="720"/>
              </w:tabs>
              <w:ind w:left="-88"/>
              <w:rPr>
                <w:rFonts w:ascii="Arial" w:hAnsi="Arial" w:cs="Arial"/>
              </w:rPr>
            </w:pPr>
            <w:r w:rsidRPr="00462A90">
              <w:rPr>
                <w:rFonts w:ascii="Arial" w:hAnsi="Arial" w:cs="Arial"/>
              </w:rPr>
              <w:t>1.Use 74138 in digital circuits</w:t>
            </w:r>
          </w:p>
          <w:p w:rsidR="002A7ACD" w:rsidRPr="00462A90" w:rsidRDefault="002A7ACD" w:rsidP="00823102">
            <w:pPr>
              <w:pStyle w:val="BodyText"/>
              <w:tabs>
                <w:tab w:val="left" w:pos="720"/>
              </w:tabs>
              <w:ind w:left="-88"/>
              <w:rPr>
                <w:rFonts w:ascii="Arial" w:hAnsi="Arial" w:cs="Arial"/>
              </w:rPr>
            </w:pPr>
            <w:r w:rsidRPr="00462A90">
              <w:rPr>
                <w:rFonts w:ascii="Arial" w:hAnsi="Arial" w:cs="Arial"/>
              </w:rPr>
              <w:t>2.Combine Decoder ICs to handle more bits</w:t>
            </w:r>
          </w:p>
        </w:tc>
      </w:tr>
      <w:tr w:rsidR="002A7ACD" w:rsidRPr="00462A90" w:rsidTr="00823102">
        <w:trPr>
          <w:trHeight w:val="593"/>
        </w:trPr>
        <w:tc>
          <w:tcPr>
            <w:tcW w:w="642" w:type="dxa"/>
            <w:tcBorders>
              <w:top w:val="single" w:sz="4" w:space="0" w:color="auto"/>
            </w:tcBorders>
          </w:tcPr>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t>8</w:t>
            </w:r>
          </w:p>
        </w:tc>
        <w:tc>
          <w:tcPr>
            <w:tcW w:w="3415" w:type="dxa"/>
            <w:tcBorders>
              <w:top w:val="single" w:sz="4" w:space="0" w:color="auto"/>
            </w:tcBorders>
          </w:tcPr>
          <w:p w:rsidR="002A7ACD" w:rsidRPr="00462A90" w:rsidRDefault="002A7ACD" w:rsidP="00823102">
            <w:pPr>
              <w:tabs>
                <w:tab w:val="left" w:pos="360"/>
                <w:tab w:val="left" w:pos="720"/>
              </w:tabs>
              <w:autoSpaceDE w:val="0"/>
              <w:autoSpaceDN w:val="0"/>
              <w:adjustRightInd w:val="0"/>
              <w:spacing w:after="0" w:line="240" w:lineRule="auto"/>
              <w:rPr>
                <w:rFonts w:ascii="Arial" w:hAnsi="Arial" w:cs="Arial"/>
              </w:rPr>
            </w:pPr>
            <w:r w:rsidRPr="00462A90">
              <w:rPr>
                <w:rFonts w:ascii="Arial" w:hAnsi="Arial" w:cs="Arial"/>
              </w:rPr>
              <w:t>To Explore the Features of 74148 Encoder IC(3)</w:t>
            </w:r>
          </w:p>
          <w:p w:rsidR="002A7ACD" w:rsidRPr="00462A90" w:rsidRDefault="002A7ACD" w:rsidP="00823102">
            <w:pPr>
              <w:tabs>
                <w:tab w:val="left" w:pos="0"/>
              </w:tabs>
              <w:autoSpaceDE w:val="0"/>
              <w:autoSpaceDN w:val="0"/>
              <w:adjustRightInd w:val="0"/>
              <w:spacing w:after="0" w:line="240" w:lineRule="auto"/>
              <w:rPr>
                <w:rFonts w:ascii="Arial" w:hAnsi="Arial" w:cs="Arial"/>
              </w:rPr>
            </w:pPr>
            <w:r w:rsidRPr="00462A90">
              <w:rPr>
                <w:rFonts w:ascii="Arial" w:hAnsi="Arial" w:cs="Arial"/>
              </w:rPr>
              <w:tab/>
              <w:t xml:space="preserve"> a) Verify the function of 74148 Encoder</w:t>
            </w:r>
          </w:p>
          <w:p w:rsidR="002A7ACD" w:rsidRPr="00462A90" w:rsidRDefault="002A7ACD" w:rsidP="00823102">
            <w:pPr>
              <w:tabs>
                <w:tab w:val="left" w:pos="0"/>
              </w:tabs>
              <w:autoSpaceDE w:val="0"/>
              <w:autoSpaceDN w:val="0"/>
              <w:adjustRightInd w:val="0"/>
              <w:spacing w:after="0" w:line="240" w:lineRule="auto"/>
              <w:rPr>
                <w:rFonts w:ascii="Arial" w:hAnsi="Arial" w:cs="Arial"/>
                <w:lang w:val="en-GB"/>
              </w:rPr>
            </w:pPr>
            <w:r w:rsidRPr="00462A90">
              <w:rPr>
                <w:rFonts w:ascii="Arial" w:hAnsi="Arial" w:cs="Arial"/>
              </w:rPr>
              <w:tab/>
              <w:t xml:space="preserve"> b) Combine  two 74148 Encoder</w:t>
            </w:r>
          </w:p>
        </w:tc>
        <w:tc>
          <w:tcPr>
            <w:tcW w:w="3071" w:type="dxa"/>
            <w:tcBorders>
              <w:top w:val="single" w:sz="4" w:space="0" w:color="auto"/>
            </w:tcBorders>
          </w:tcPr>
          <w:p w:rsidR="002A7ACD" w:rsidRPr="00462A90" w:rsidRDefault="002A7ACD" w:rsidP="00823102">
            <w:pPr>
              <w:tabs>
                <w:tab w:val="left" w:pos="360"/>
                <w:tab w:val="left" w:pos="720"/>
              </w:tabs>
              <w:autoSpaceDE w:val="0"/>
              <w:autoSpaceDN w:val="0"/>
              <w:adjustRightInd w:val="0"/>
              <w:spacing w:after="0" w:line="240" w:lineRule="auto"/>
              <w:ind w:left="-88"/>
              <w:rPr>
                <w:rFonts w:ascii="Arial" w:hAnsi="Arial" w:cs="Arial"/>
                <w:lang w:val="en-GB"/>
              </w:rPr>
            </w:pPr>
            <w:r w:rsidRPr="00462A90">
              <w:rPr>
                <w:rFonts w:ascii="Arial" w:hAnsi="Arial" w:cs="Arial"/>
                <w:lang w:val="en-GB"/>
              </w:rPr>
              <w:t>1.Develop logic for Encoder Circuit</w:t>
            </w:r>
          </w:p>
          <w:p w:rsidR="002A7ACD" w:rsidRPr="00462A90" w:rsidRDefault="002A7ACD" w:rsidP="00823102">
            <w:pPr>
              <w:tabs>
                <w:tab w:val="left" w:pos="360"/>
                <w:tab w:val="left" w:pos="720"/>
              </w:tabs>
              <w:autoSpaceDE w:val="0"/>
              <w:autoSpaceDN w:val="0"/>
              <w:adjustRightInd w:val="0"/>
              <w:spacing w:after="0" w:line="240" w:lineRule="auto"/>
              <w:ind w:left="-88"/>
              <w:rPr>
                <w:rFonts w:ascii="Arial" w:hAnsi="Arial" w:cs="Arial"/>
                <w:lang w:val="en-GB"/>
              </w:rPr>
            </w:pPr>
            <w:r w:rsidRPr="00462A90">
              <w:rPr>
                <w:rFonts w:ascii="Arial" w:hAnsi="Arial" w:cs="Arial"/>
                <w:lang w:val="en-GB"/>
              </w:rPr>
              <w:t>2.Use 74148 in digital circuits</w:t>
            </w:r>
          </w:p>
          <w:p w:rsidR="002A7ACD" w:rsidRPr="00462A90" w:rsidRDefault="002A7ACD" w:rsidP="00823102">
            <w:pPr>
              <w:tabs>
                <w:tab w:val="left" w:pos="360"/>
                <w:tab w:val="left" w:pos="720"/>
              </w:tabs>
              <w:autoSpaceDE w:val="0"/>
              <w:autoSpaceDN w:val="0"/>
              <w:adjustRightInd w:val="0"/>
              <w:spacing w:after="0" w:line="240" w:lineRule="auto"/>
              <w:ind w:left="-88"/>
              <w:rPr>
                <w:rFonts w:ascii="Arial" w:hAnsi="Arial" w:cs="Arial"/>
                <w:lang w:val="en-GB"/>
              </w:rPr>
            </w:pPr>
            <w:r w:rsidRPr="00462A90">
              <w:rPr>
                <w:rFonts w:ascii="Arial" w:hAnsi="Arial" w:cs="Arial"/>
                <w:lang w:val="en-GB"/>
              </w:rPr>
              <w:t>3.Combine Decoder ICs to handle more bits</w:t>
            </w:r>
          </w:p>
        </w:tc>
        <w:tc>
          <w:tcPr>
            <w:tcW w:w="2448" w:type="dxa"/>
            <w:tcBorders>
              <w:top w:val="single" w:sz="4" w:space="0" w:color="auto"/>
            </w:tcBorders>
          </w:tcPr>
          <w:p w:rsidR="002A7ACD" w:rsidRPr="00462A90" w:rsidRDefault="002A7ACD" w:rsidP="00823102">
            <w:pPr>
              <w:pStyle w:val="BodyText"/>
              <w:tabs>
                <w:tab w:val="left" w:pos="720"/>
              </w:tabs>
              <w:ind w:left="-88"/>
              <w:rPr>
                <w:rFonts w:ascii="Arial" w:hAnsi="Arial" w:cs="Arial"/>
              </w:rPr>
            </w:pPr>
            <w:r w:rsidRPr="00462A90">
              <w:rPr>
                <w:rFonts w:ascii="Arial" w:hAnsi="Arial" w:cs="Arial"/>
              </w:rPr>
              <w:t>1.Use 74148 in digital circuits</w:t>
            </w:r>
          </w:p>
          <w:p w:rsidR="002A7ACD" w:rsidRPr="00462A90" w:rsidRDefault="002A7ACD" w:rsidP="00823102">
            <w:pPr>
              <w:pStyle w:val="BodyText"/>
              <w:tabs>
                <w:tab w:val="left" w:pos="720"/>
              </w:tabs>
              <w:ind w:left="-88"/>
              <w:rPr>
                <w:rFonts w:ascii="Arial" w:hAnsi="Arial" w:cs="Arial"/>
              </w:rPr>
            </w:pPr>
            <w:r w:rsidRPr="00462A90">
              <w:rPr>
                <w:rFonts w:ascii="Arial" w:hAnsi="Arial" w:cs="Arial"/>
              </w:rPr>
              <w:t>2.Combine Encoder ICs to handle more bits</w:t>
            </w:r>
          </w:p>
        </w:tc>
      </w:tr>
      <w:tr w:rsidR="002A7ACD" w:rsidRPr="00462A90" w:rsidTr="00823102">
        <w:trPr>
          <w:trHeight w:val="593"/>
        </w:trPr>
        <w:tc>
          <w:tcPr>
            <w:tcW w:w="642" w:type="dxa"/>
            <w:tcBorders>
              <w:top w:val="single" w:sz="4" w:space="0" w:color="auto"/>
            </w:tcBorders>
          </w:tcPr>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t>9</w:t>
            </w:r>
          </w:p>
        </w:tc>
        <w:tc>
          <w:tcPr>
            <w:tcW w:w="3415" w:type="dxa"/>
            <w:tcBorders>
              <w:top w:val="single" w:sz="4" w:space="0" w:color="auto"/>
            </w:tcBorders>
          </w:tcPr>
          <w:p w:rsidR="002A7ACD" w:rsidRPr="00462A90" w:rsidRDefault="002A7ACD" w:rsidP="00823102">
            <w:pPr>
              <w:tabs>
                <w:tab w:val="left" w:pos="720"/>
              </w:tabs>
              <w:autoSpaceDE w:val="0"/>
              <w:autoSpaceDN w:val="0"/>
              <w:adjustRightInd w:val="0"/>
              <w:spacing w:after="0" w:line="240" w:lineRule="auto"/>
              <w:rPr>
                <w:rFonts w:ascii="Arial" w:hAnsi="Arial" w:cs="Arial"/>
              </w:rPr>
            </w:pPr>
            <w:r w:rsidRPr="00462A90">
              <w:rPr>
                <w:rFonts w:ascii="Arial" w:hAnsi="Arial" w:cs="Arial"/>
              </w:rPr>
              <w:t>To Verify the Function of Multiplexer IC 74153(3)</w:t>
            </w:r>
          </w:p>
          <w:p w:rsidR="002A7ACD" w:rsidRPr="00462A90" w:rsidRDefault="002A7ACD" w:rsidP="00823102">
            <w:pPr>
              <w:tabs>
                <w:tab w:val="left" w:pos="720"/>
              </w:tabs>
              <w:autoSpaceDE w:val="0"/>
              <w:autoSpaceDN w:val="0"/>
              <w:adjustRightInd w:val="0"/>
              <w:spacing w:after="0" w:line="240" w:lineRule="auto"/>
              <w:rPr>
                <w:rFonts w:ascii="Arial" w:hAnsi="Arial" w:cs="Arial"/>
              </w:rPr>
            </w:pPr>
            <w:r w:rsidRPr="00462A90">
              <w:rPr>
                <w:rFonts w:ascii="Arial" w:hAnsi="Arial" w:cs="Arial"/>
              </w:rPr>
              <w:tab/>
              <w:t>a) Verify the truth table of IC 74153</w:t>
            </w:r>
          </w:p>
          <w:p w:rsidR="002A7ACD" w:rsidRPr="00462A90" w:rsidRDefault="002A7ACD" w:rsidP="00823102">
            <w:pPr>
              <w:tabs>
                <w:tab w:val="left" w:pos="720"/>
              </w:tabs>
              <w:autoSpaceDE w:val="0"/>
              <w:autoSpaceDN w:val="0"/>
              <w:adjustRightInd w:val="0"/>
              <w:spacing w:after="0" w:line="240" w:lineRule="auto"/>
              <w:rPr>
                <w:rFonts w:ascii="Arial" w:hAnsi="Arial" w:cs="Arial"/>
              </w:rPr>
            </w:pPr>
            <w:r w:rsidRPr="00462A90">
              <w:rPr>
                <w:rFonts w:ascii="Arial" w:hAnsi="Arial" w:cs="Arial"/>
              </w:rPr>
              <w:tab/>
              <w:t>b) Combine  two sections of 74153 Multiplexers ICs to realize 8:1 multiplexer</w:t>
            </w:r>
          </w:p>
          <w:p w:rsidR="002A7ACD" w:rsidRPr="00462A90" w:rsidRDefault="002A7ACD" w:rsidP="00823102">
            <w:pPr>
              <w:tabs>
                <w:tab w:val="left" w:pos="720"/>
              </w:tabs>
              <w:autoSpaceDE w:val="0"/>
              <w:autoSpaceDN w:val="0"/>
              <w:adjustRightInd w:val="0"/>
              <w:spacing w:after="0" w:line="240" w:lineRule="auto"/>
              <w:rPr>
                <w:rFonts w:ascii="Arial" w:hAnsi="Arial" w:cs="Arial"/>
                <w:lang w:val="en-GB"/>
              </w:rPr>
            </w:pPr>
            <w:r w:rsidRPr="00462A90">
              <w:rPr>
                <w:rFonts w:ascii="Arial" w:hAnsi="Arial" w:cs="Arial"/>
              </w:rPr>
              <w:t>c) Implement the given function using IC 74150  16:1 line multiplexer</w:t>
            </w:r>
          </w:p>
        </w:tc>
        <w:tc>
          <w:tcPr>
            <w:tcW w:w="3071" w:type="dxa"/>
            <w:tcBorders>
              <w:top w:val="single" w:sz="4" w:space="0" w:color="auto"/>
            </w:tcBorders>
          </w:tcPr>
          <w:p w:rsidR="002A7ACD" w:rsidRPr="00462A90" w:rsidRDefault="002A7ACD" w:rsidP="00823102">
            <w:pPr>
              <w:tabs>
                <w:tab w:val="left" w:pos="360"/>
                <w:tab w:val="left" w:pos="720"/>
              </w:tabs>
              <w:autoSpaceDE w:val="0"/>
              <w:autoSpaceDN w:val="0"/>
              <w:adjustRightInd w:val="0"/>
              <w:spacing w:after="0" w:line="240" w:lineRule="auto"/>
              <w:ind w:left="-88"/>
              <w:rPr>
                <w:rFonts w:ascii="Arial" w:hAnsi="Arial" w:cs="Arial"/>
                <w:lang w:val="en-GB"/>
              </w:rPr>
            </w:pPr>
            <w:r w:rsidRPr="00462A90">
              <w:rPr>
                <w:rFonts w:ascii="Arial" w:hAnsi="Arial" w:cs="Arial"/>
                <w:lang w:val="en-GB"/>
              </w:rPr>
              <w:t>1.Develop logic for Multiplexer</w:t>
            </w:r>
          </w:p>
          <w:p w:rsidR="002A7ACD" w:rsidRPr="00462A90" w:rsidRDefault="002A7ACD" w:rsidP="00823102">
            <w:pPr>
              <w:tabs>
                <w:tab w:val="left" w:pos="360"/>
                <w:tab w:val="left" w:pos="720"/>
              </w:tabs>
              <w:autoSpaceDE w:val="0"/>
              <w:autoSpaceDN w:val="0"/>
              <w:adjustRightInd w:val="0"/>
              <w:spacing w:after="0" w:line="240" w:lineRule="auto"/>
              <w:ind w:left="-88"/>
              <w:rPr>
                <w:rFonts w:ascii="Arial" w:hAnsi="Arial" w:cs="Arial"/>
                <w:lang w:val="en-GB"/>
              </w:rPr>
            </w:pPr>
            <w:r w:rsidRPr="00462A90">
              <w:rPr>
                <w:rFonts w:ascii="Arial" w:hAnsi="Arial" w:cs="Arial"/>
                <w:lang w:val="en-GB"/>
              </w:rPr>
              <w:t>2.Use 74153 in digital circuits</w:t>
            </w:r>
          </w:p>
          <w:p w:rsidR="002A7ACD" w:rsidRPr="00462A90" w:rsidRDefault="002A7ACD" w:rsidP="00823102">
            <w:pPr>
              <w:tabs>
                <w:tab w:val="left" w:pos="360"/>
                <w:tab w:val="left" w:pos="720"/>
              </w:tabs>
              <w:autoSpaceDE w:val="0"/>
              <w:autoSpaceDN w:val="0"/>
              <w:adjustRightInd w:val="0"/>
              <w:spacing w:after="0" w:line="240" w:lineRule="auto"/>
              <w:ind w:left="-88"/>
              <w:rPr>
                <w:rFonts w:ascii="Arial" w:hAnsi="Arial" w:cs="Arial"/>
                <w:lang w:val="en-GB"/>
              </w:rPr>
            </w:pPr>
            <w:r w:rsidRPr="00462A90">
              <w:rPr>
                <w:rFonts w:ascii="Arial" w:hAnsi="Arial" w:cs="Arial"/>
                <w:lang w:val="en-GB"/>
              </w:rPr>
              <w:t>Combine Multiplexer r ICs to handle more bits</w:t>
            </w:r>
          </w:p>
          <w:p w:rsidR="002A7ACD" w:rsidRPr="00462A90" w:rsidRDefault="002A7ACD" w:rsidP="00823102">
            <w:pPr>
              <w:tabs>
                <w:tab w:val="left" w:pos="360"/>
                <w:tab w:val="left" w:pos="720"/>
              </w:tabs>
              <w:autoSpaceDE w:val="0"/>
              <w:autoSpaceDN w:val="0"/>
              <w:adjustRightInd w:val="0"/>
              <w:spacing w:after="0" w:line="240" w:lineRule="auto"/>
              <w:ind w:left="-88"/>
              <w:rPr>
                <w:rFonts w:ascii="Arial" w:hAnsi="Arial" w:cs="Arial"/>
                <w:lang w:val="en-GB"/>
              </w:rPr>
            </w:pPr>
            <w:r w:rsidRPr="00462A90">
              <w:rPr>
                <w:rFonts w:ascii="Arial" w:hAnsi="Arial" w:cs="Arial"/>
                <w:lang w:val="en-GB"/>
              </w:rPr>
              <w:t>3.Use Multiplxer ICs to realize given function</w:t>
            </w:r>
          </w:p>
        </w:tc>
        <w:tc>
          <w:tcPr>
            <w:tcW w:w="2448" w:type="dxa"/>
            <w:tcBorders>
              <w:top w:val="single" w:sz="4" w:space="0" w:color="auto"/>
            </w:tcBorders>
          </w:tcPr>
          <w:p w:rsidR="002A7ACD" w:rsidRPr="00462A90" w:rsidRDefault="002A7ACD" w:rsidP="00823102">
            <w:pPr>
              <w:pStyle w:val="BodyText"/>
              <w:tabs>
                <w:tab w:val="left" w:pos="720"/>
              </w:tabs>
              <w:ind w:left="-88"/>
              <w:rPr>
                <w:rFonts w:ascii="Arial" w:hAnsi="Arial" w:cs="Arial"/>
              </w:rPr>
            </w:pPr>
            <w:r w:rsidRPr="00462A90">
              <w:rPr>
                <w:rFonts w:ascii="Arial" w:hAnsi="Arial" w:cs="Arial"/>
              </w:rPr>
              <w:t>1.Combine Multiplexer r ICs to handle more bits</w:t>
            </w:r>
          </w:p>
          <w:p w:rsidR="002A7ACD" w:rsidRPr="00462A90" w:rsidRDefault="002A7ACD" w:rsidP="00823102">
            <w:pPr>
              <w:pStyle w:val="BodyText"/>
              <w:tabs>
                <w:tab w:val="left" w:pos="720"/>
              </w:tabs>
              <w:ind w:left="-88"/>
              <w:rPr>
                <w:rFonts w:ascii="Arial" w:hAnsi="Arial" w:cs="Arial"/>
              </w:rPr>
            </w:pPr>
            <w:r w:rsidRPr="00462A90">
              <w:rPr>
                <w:rFonts w:ascii="Arial" w:hAnsi="Arial" w:cs="Arial"/>
              </w:rPr>
              <w:t>2.Use Multiplxer ICs to realize given function</w:t>
            </w:r>
          </w:p>
        </w:tc>
      </w:tr>
      <w:tr w:rsidR="002A7ACD" w:rsidRPr="00462A90" w:rsidTr="00823102">
        <w:trPr>
          <w:trHeight w:val="593"/>
        </w:trPr>
        <w:tc>
          <w:tcPr>
            <w:tcW w:w="642" w:type="dxa"/>
            <w:tcBorders>
              <w:top w:val="single" w:sz="4" w:space="0" w:color="auto"/>
            </w:tcBorders>
          </w:tcPr>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t>10</w:t>
            </w:r>
          </w:p>
        </w:tc>
        <w:tc>
          <w:tcPr>
            <w:tcW w:w="3415" w:type="dxa"/>
            <w:tcBorders>
              <w:top w:val="single" w:sz="4" w:space="0" w:color="auto"/>
            </w:tcBorders>
          </w:tcPr>
          <w:p w:rsidR="002A7ACD" w:rsidRPr="00462A90" w:rsidRDefault="002A7ACD" w:rsidP="00823102">
            <w:pPr>
              <w:tabs>
                <w:tab w:val="left" w:pos="720"/>
              </w:tabs>
              <w:autoSpaceDE w:val="0"/>
              <w:autoSpaceDN w:val="0"/>
              <w:adjustRightInd w:val="0"/>
              <w:spacing w:after="0" w:line="240" w:lineRule="auto"/>
              <w:rPr>
                <w:rFonts w:ascii="Arial" w:hAnsi="Arial" w:cs="Arial"/>
              </w:rPr>
            </w:pPr>
            <w:r w:rsidRPr="00462A90">
              <w:rPr>
                <w:rFonts w:ascii="Arial" w:hAnsi="Arial" w:cs="Arial"/>
              </w:rPr>
              <w:t>To Verify the Truth table and Functions of De multiplexers (</w:t>
            </w:r>
          </w:p>
          <w:p w:rsidR="002A7ACD" w:rsidRPr="00462A90" w:rsidRDefault="002A7ACD" w:rsidP="00823102">
            <w:pPr>
              <w:tabs>
                <w:tab w:val="left" w:pos="720"/>
              </w:tabs>
              <w:autoSpaceDE w:val="0"/>
              <w:autoSpaceDN w:val="0"/>
              <w:adjustRightInd w:val="0"/>
              <w:spacing w:after="0" w:line="240" w:lineRule="auto"/>
              <w:rPr>
                <w:rFonts w:ascii="Arial" w:hAnsi="Arial" w:cs="Arial"/>
              </w:rPr>
            </w:pPr>
            <w:r w:rsidRPr="00462A90">
              <w:rPr>
                <w:rFonts w:ascii="Arial" w:hAnsi="Arial" w:cs="Arial"/>
              </w:rPr>
              <w:lastRenderedPageBreak/>
              <w:t>a) Verify the truth table of IC 74154(3)</w:t>
            </w:r>
          </w:p>
          <w:p w:rsidR="002A7ACD" w:rsidRPr="00462A90" w:rsidRDefault="002A7ACD" w:rsidP="00823102">
            <w:pPr>
              <w:tabs>
                <w:tab w:val="left" w:pos="720"/>
              </w:tabs>
              <w:autoSpaceDE w:val="0"/>
              <w:autoSpaceDN w:val="0"/>
              <w:adjustRightInd w:val="0"/>
              <w:spacing w:after="0" w:line="240" w:lineRule="auto"/>
              <w:rPr>
                <w:rFonts w:ascii="Arial" w:hAnsi="Arial" w:cs="Arial"/>
              </w:rPr>
            </w:pPr>
            <w:r w:rsidRPr="00462A90">
              <w:rPr>
                <w:rFonts w:ascii="Arial" w:hAnsi="Arial" w:cs="Arial"/>
              </w:rPr>
              <w:tab/>
              <w:t>b) Combine  two sections of  74155 DeMultiplexers ICs to realize 1:8 Demultiplexer</w:t>
            </w:r>
          </w:p>
          <w:p w:rsidR="002A7ACD" w:rsidRPr="00462A90" w:rsidRDefault="002A7ACD" w:rsidP="00823102">
            <w:pPr>
              <w:tabs>
                <w:tab w:val="left" w:pos="720"/>
              </w:tabs>
              <w:autoSpaceDE w:val="0"/>
              <w:autoSpaceDN w:val="0"/>
              <w:adjustRightInd w:val="0"/>
              <w:spacing w:after="0" w:line="240" w:lineRule="auto"/>
              <w:rPr>
                <w:rFonts w:ascii="Arial" w:hAnsi="Arial" w:cs="Arial"/>
                <w:lang w:val="en-GB"/>
              </w:rPr>
            </w:pPr>
            <w:r w:rsidRPr="00462A90">
              <w:rPr>
                <w:rFonts w:ascii="Arial" w:hAnsi="Arial" w:cs="Arial"/>
              </w:rPr>
              <w:t>c) Implement the given function using IC 74154  16:1 line multiplexer</w:t>
            </w:r>
          </w:p>
        </w:tc>
        <w:tc>
          <w:tcPr>
            <w:tcW w:w="3071" w:type="dxa"/>
            <w:tcBorders>
              <w:top w:val="single" w:sz="4" w:space="0" w:color="auto"/>
            </w:tcBorders>
          </w:tcPr>
          <w:p w:rsidR="002A7ACD" w:rsidRPr="00462A90" w:rsidRDefault="002A7ACD" w:rsidP="00823102">
            <w:pPr>
              <w:tabs>
                <w:tab w:val="left" w:pos="360"/>
                <w:tab w:val="left" w:pos="720"/>
              </w:tabs>
              <w:autoSpaceDE w:val="0"/>
              <w:autoSpaceDN w:val="0"/>
              <w:adjustRightInd w:val="0"/>
              <w:spacing w:after="0" w:line="240" w:lineRule="auto"/>
              <w:ind w:left="-88"/>
              <w:rPr>
                <w:rFonts w:ascii="Arial" w:hAnsi="Arial" w:cs="Arial"/>
                <w:lang w:val="en-GB"/>
              </w:rPr>
            </w:pPr>
            <w:r w:rsidRPr="00462A90">
              <w:rPr>
                <w:rFonts w:ascii="Arial" w:hAnsi="Arial" w:cs="Arial"/>
                <w:lang w:val="en-GB"/>
              </w:rPr>
              <w:lastRenderedPageBreak/>
              <w:t>1.Develop logic for DeMultiplexer</w:t>
            </w:r>
          </w:p>
          <w:p w:rsidR="002A7ACD" w:rsidRPr="00462A90" w:rsidRDefault="002A7ACD" w:rsidP="00823102">
            <w:pPr>
              <w:tabs>
                <w:tab w:val="left" w:pos="360"/>
                <w:tab w:val="left" w:pos="720"/>
              </w:tabs>
              <w:autoSpaceDE w:val="0"/>
              <w:autoSpaceDN w:val="0"/>
              <w:adjustRightInd w:val="0"/>
              <w:spacing w:after="0" w:line="240" w:lineRule="auto"/>
              <w:ind w:left="-88"/>
              <w:rPr>
                <w:rFonts w:ascii="Arial" w:hAnsi="Arial" w:cs="Arial"/>
                <w:lang w:val="en-GB"/>
              </w:rPr>
            </w:pPr>
            <w:r w:rsidRPr="00462A90">
              <w:rPr>
                <w:rFonts w:ascii="Arial" w:hAnsi="Arial" w:cs="Arial"/>
                <w:lang w:val="en-GB"/>
              </w:rPr>
              <w:lastRenderedPageBreak/>
              <w:t>2.Use 74154 in digital circuits</w:t>
            </w:r>
          </w:p>
          <w:p w:rsidR="002A7ACD" w:rsidRPr="00462A90" w:rsidRDefault="002A7ACD" w:rsidP="00823102">
            <w:pPr>
              <w:tabs>
                <w:tab w:val="left" w:pos="360"/>
                <w:tab w:val="left" w:pos="720"/>
              </w:tabs>
              <w:autoSpaceDE w:val="0"/>
              <w:autoSpaceDN w:val="0"/>
              <w:adjustRightInd w:val="0"/>
              <w:spacing w:after="0" w:line="240" w:lineRule="auto"/>
              <w:ind w:left="-88"/>
              <w:rPr>
                <w:rFonts w:ascii="Arial" w:hAnsi="Arial" w:cs="Arial"/>
                <w:lang w:val="en-GB"/>
              </w:rPr>
            </w:pPr>
            <w:r w:rsidRPr="00462A90">
              <w:rPr>
                <w:rFonts w:ascii="Arial" w:hAnsi="Arial" w:cs="Arial"/>
                <w:lang w:val="en-GB"/>
              </w:rPr>
              <w:t xml:space="preserve">Combine DeMultiplexer ICs </w:t>
            </w:r>
          </w:p>
          <w:p w:rsidR="002A7ACD" w:rsidRPr="00462A90" w:rsidRDefault="002A7ACD" w:rsidP="00823102">
            <w:pPr>
              <w:tabs>
                <w:tab w:val="left" w:pos="360"/>
                <w:tab w:val="left" w:pos="720"/>
              </w:tabs>
              <w:autoSpaceDE w:val="0"/>
              <w:autoSpaceDN w:val="0"/>
              <w:adjustRightInd w:val="0"/>
              <w:spacing w:after="0" w:line="240" w:lineRule="auto"/>
              <w:ind w:left="-88"/>
              <w:rPr>
                <w:rFonts w:ascii="Arial" w:hAnsi="Arial" w:cs="Arial"/>
                <w:lang w:val="en-GB"/>
              </w:rPr>
            </w:pPr>
            <w:r w:rsidRPr="00462A90">
              <w:rPr>
                <w:rFonts w:ascii="Arial" w:hAnsi="Arial" w:cs="Arial"/>
                <w:lang w:val="en-GB"/>
              </w:rPr>
              <w:t>3.Use DeMultiplxer ICs to realize given function</w:t>
            </w:r>
          </w:p>
        </w:tc>
        <w:tc>
          <w:tcPr>
            <w:tcW w:w="2448" w:type="dxa"/>
            <w:tcBorders>
              <w:top w:val="single" w:sz="4" w:space="0" w:color="auto"/>
            </w:tcBorders>
          </w:tcPr>
          <w:p w:rsidR="002A7ACD" w:rsidRPr="00462A90" w:rsidRDefault="002A7ACD" w:rsidP="00823102">
            <w:pPr>
              <w:pStyle w:val="BodyText"/>
              <w:tabs>
                <w:tab w:val="left" w:pos="720"/>
              </w:tabs>
              <w:ind w:left="-88"/>
              <w:rPr>
                <w:rFonts w:ascii="Arial" w:hAnsi="Arial" w:cs="Arial"/>
              </w:rPr>
            </w:pPr>
            <w:r w:rsidRPr="00462A90">
              <w:rPr>
                <w:rFonts w:ascii="Arial" w:hAnsi="Arial" w:cs="Arial"/>
              </w:rPr>
              <w:lastRenderedPageBreak/>
              <w:t xml:space="preserve">1.Combine DeMultiplexer ICs Use </w:t>
            </w:r>
            <w:r w:rsidRPr="00462A90">
              <w:rPr>
                <w:rFonts w:ascii="Arial" w:hAnsi="Arial" w:cs="Arial"/>
              </w:rPr>
              <w:lastRenderedPageBreak/>
              <w:t>DeMultiplxer ICs to realize given function</w:t>
            </w:r>
          </w:p>
        </w:tc>
      </w:tr>
      <w:tr w:rsidR="002A7ACD" w:rsidRPr="00462A90" w:rsidTr="00823102">
        <w:trPr>
          <w:trHeight w:val="593"/>
        </w:trPr>
        <w:tc>
          <w:tcPr>
            <w:tcW w:w="642" w:type="dxa"/>
            <w:tcBorders>
              <w:top w:val="single" w:sz="4" w:space="0" w:color="auto"/>
            </w:tcBorders>
          </w:tcPr>
          <w:p w:rsidR="002A7ACD" w:rsidRPr="00462A90" w:rsidRDefault="002A7ACD" w:rsidP="00823102">
            <w:pPr>
              <w:pStyle w:val="BodyText"/>
              <w:tabs>
                <w:tab w:val="left" w:pos="720"/>
              </w:tabs>
              <w:rPr>
                <w:rFonts w:ascii="Arial" w:hAnsi="Arial" w:cs="Arial"/>
                <w:lang w:val="en-GB"/>
              </w:rPr>
            </w:pPr>
            <w:r w:rsidRPr="00462A90">
              <w:rPr>
                <w:rFonts w:ascii="Arial" w:hAnsi="Arial" w:cs="Arial"/>
              </w:rPr>
              <w:lastRenderedPageBreak/>
              <w:t>11.</w:t>
            </w:r>
          </w:p>
        </w:tc>
        <w:tc>
          <w:tcPr>
            <w:tcW w:w="3415" w:type="dxa"/>
            <w:tcBorders>
              <w:top w:val="single" w:sz="4" w:space="0" w:color="auto"/>
            </w:tcBorders>
          </w:tcPr>
          <w:p w:rsidR="002A7ACD" w:rsidRPr="00462A90" w:rsidRDefault="002A7ACD" w:rsidP="00823102">
            <w:pPr>
              <w:tabs>
                <w:tab w:val="left" w:pos="360"/>
                <w:tab w:val="left" w:pos="720"/>
              </w:tabs>
              <w:autoSpaceDE w:val="0"/>
              <w:autoSpaceDN w:val="0"/>
              <w:adjustRightInd w:val="0"/>
              <w:spacing w:after="0" w:line="240" w:lineRule="auto"/>
              <w:rPr>
                <w:rFonts w:ascii="Arial" w:hAnsi="Arial" w:cs="Arial"/>
              </w:rPr>
            </w:pPr>
            <w:r w:rsidRPr="00462A90">
              <w:rPr>
                <w:rFonts w:ascii="Arial" w:hAnsi="Arial" w:cs="Arial"/>
              </w:rPr>
              <w:tab/>
              <w:t>To  Verify the function of 4-bit magnitude comparator 7485IC.(3)</w:t>
            </w:r>
          </w:p>
          <w:p w:rsidR="002A7ACD" w:rsidRPr="00462A90" w:rsidRDefault="002A7ACD" w:rsidP="00823102">
            <w:pPr>
              <w:tabs>
                <w:tab w:val="left" w:pos="360"/>
                <w:tab w:val="left" w:pos="720"/>
              </w:tabs>
              <w:autoSpaceDE w:val="0"/>
              <w:autoSpaceDN w:val="0"/>
              <w:adjustRightInd w:val="0"/>
              <w:spacing w:after="0" w:line="240" w:lineRule="auto"/>
              <w:rPr>
                <w:rFonts w:ascii="Arial" w:hAnsi="Arial" w:cs="Arial"/>
              </w:rPr>
            </w:pPr>
            <w:r w:rsidRPr="00462A90">
              <w:rPr>
                <w:rFonts w:ascii="Arial" w:hAnsi="Arial" w:cs="Arial"/>
              </w:rPr>
              <w:tab/>
            </w:r>
            <w:r w:rsidRPr="00462A90">
              <w:rPr>
                <w:rFonts w:ascii="Arial" w:hAnsi="Arial" w:cs="Arial"/>
              </w:rPr>
              <w:tab/>
              <w:t>a) Verify the effect of giving different logic inputs to pins 2,3,4 of IC</w:t>
            </w:r>
          </w:p>
          <w:p w:rsidR="002A7ACD" w:rsidRPr="00462A90" w:rsidRDefault="002A7ACD" w:rsidP="00823102">
            <w:pPr>
              <w:tabs>
                <w:tab w:val="left" w:pos="360"/>
                <w:tab w:val="left" w:pos="720"/>
              </w:tabs>
              <w:autoSpaceDE w:val="0"/>
              <w:autoSpaceDN w:val="0"/>
              <w:adjustRightInd w:val="0"/>
              <w:spacing w:after="0" w:line="240" w:lineRule="auto"/>
              <w:rPr>
                <w:rFonts w:ascii="Arial" w:hAnsi="Arial" w:cs="Arial"/>
                <w:lang w:val="en-GB"/>
              </w:rPr>
            </w:pPr>
            <w:r w:rsidRPr="00462A90">
              <w:rPr>
                <w:rFonts w:ascii="Arial" w:hAnsi="Arial" w:cs="Arial"/>
              </w:rPr>
              <w:tab/>
            </w:r>
            <w:r w:rsidRPr="00462A90">
              <w:rPr>
                <w:rFonts w:ascii="Arial" w:hAnsi="Arial" w:cs="Arial"/>
              </w:rPr>
              <w:tab/>
              <w:t>b) Realize a simple 2bit comparator using XOR Gate</w:t>
            </w:r>
          </w:p>
        </w:tc>
        <w:tc>
          <w:tcPr>
            <w:tcW w:w="3071" w:type="dxa"/>
            <w:tcBorders>
              <w:top w:val="single" w:sz="4" w:space="0" w:color="auto"/>
            </w:tcBorders>
          </w:tcPr>
          <w:p w:rsidR="002A7ACD" w:rsidRPr="00462A90" w:rsidRDefault="002A7ACD" w:rsidP="00823102">
            <w:pPr>
              <w:pStyle w:val="BodyText"/>
              <w:tabs>
                <w:tab w:val="left" w:pos="720"/>
              </w:tabs>
              <w:ind w:left="-88"/>
              <w:rPr>
                <w:rFonts w:ascii="Arial" w:hAnsi="Arial" w:cs="Arial"/>
                <w:lang w:val="en-GB"/>
              </w:rPr>
            </w:pPr>
            <w:r w:rsidRPr="00462A90">
              <w:rPr>
                <w:rFonts w:ascii="Arial" w:hAnsi="Arial" w:cs="Arial"/>
                <w:lang w:val="en-GB"/>
              </w:rPr>
              <w:t>1.Develop logic for magnitude comparator</w:t>
            </w:r>
          </w:p>
          <w:p w:rsidR="002A7ACD" w:rsidRPr="00462A90" w:rsidRDefault="002A7ACD" w:rsidP="00823102">
            <w:pPr>
              <w:pStyle w:val="BodyText"/>
              <w:tabs>
                <w:tab w:val="left" w:pos="720"/>
              </w:tabs>
              <w:ind w:left="-88"/>
              <w:rPr>
                <w:rFonts w:ascii="Arial" w:hAnsi="Arial" w:cs="Arial"/>
                <w:lang w:val="en-GB"/>
              </w:rPr>
            </w:pPr>
            <w:r w:rsidRPr="00462A90">
              <w:rPr>
                <w:rFonts w:ascii="Arial" w:hAnsi="Arial" w:cs="Arial"/>
                <w:lang w:val="en-GB"/>
              </w:rPr>
              <w:t>2.Verify the function of Magnitude comparator</w:t>
            </w:r>
          </w:p>
          <w:p w:rsidR="002A7ACD" w:rsidRPr="00462A90" w:rsidRDefault="002A7ACD" w:rsidP="00823102">
            <w:pPr>
              <w:pStyle w:val="BodyText"/>
              <w:tabs>
                <w:tab w:val="left" w:pos="720"/>
              </w:tabs>
              <w:ind w:left="-88"/>
              <w:rPr>
                <w:rFonts w:ascii="Arial" w:hAnsi="Arial" w:cs="Arial"/>
                <w:lang w:val="en-GB"/>
              </w:rPr>
            </w:pPr>
            <w:r w:rsidRPr="00462A90">
              <w:rPr>
                <w:rFonts w:ascii="Arial" w:hAnsi="Arial" w:cs="Arial"/>
                <w:lang w:val="en-GB"/>
              </w:rPr>
              <w:t>3.Use 7485IC in digital circuits</w:t>
            </w:r>
          </w:p>
        </w:tc>
        <w:tc>
          <w:tcPr>
            <w:tcW w:w="2448" w:type="dxa"/>
            <w:tcBorders>
              <w:top w:val="single" w:sz="4" w:space="0" w:color="auto"/>
            </w:tcBorders>
          </w:tcPr>
          <w:p w:rsidR="002A7ACD" w:rsidRPr="00462A90" w:rsidRDefault="002A7ACD" w:rsidP="00823102">
            <w:pPr>
              <w:pStyle w:val="BodyText"/>
              <w:tabs>
                <w:tab w:val="left" w:pos="720"/>
              </w:tabs>
              <w:ind w:left="-88"/>
              <w:rPr>
                <w:rFonts w:ascii="Arial" w:hAnsi="Arial" w:cs="Arial"/>
              </w:rPr>
            </w:pPr>
            <w:r w:rsidRPr="00462A90">
              <w:rPr>
                <w:rFonts w:ascii="Arial" w:hAnsi="Arial" w:cs="Arial"/>
              </w:rPr>
              <w:t>1.Verify the function of Magnitude comparator</w:t>
            </w:r>
          </w:p>
          <w:p w:rsidR="002A7ACD" w:rsidRPr="00462A90" w:rsidRDefault="002A7ACD" w:rsidP="00823102">
            <w:pPr>
              <w:pStyle w:val="BodyText"/>
              <w:tabs>
                <w:tab w:val="left" w:pos="720"/>
              </w:tabs>
              <w:ind w:left="-88"/>
              <w:rPr>
                <w:rFonts w:ascii="Arial" w:hAnsi="Arial" w:cs="Arial"/>
              </w:rPr>
            </w:pPr>
            <w:r w:rsidRPr="00462A90">
              <w:rPr>
                <w:rFonts w:ascii="Arial" w:hAnsi="Arial" w:cs="Arial"/>
              </w:rPr>
              <w:t>2.Use 7485IC in digital circuits</w:t>
            </w:r>
          </w:p>
        </w:tc>
      </w:tr>
      <w:tr w:rsidR="002A7ACD" w:rsidRPr="00462A90" w:rsidTr="00823102">
        <w:tc>
          <w:tcPr>
            <w:tcW w:w="642" w:type="dxa"/>
          </w:tcPr>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t>12</w:t>
            </w:r>
          </w:p>
        </w:tc>
        <w:tc>
          <w:tcPr>
            <w:tcW w:w="3415" w:type="dxa"/>
          </w:tcPr>
          <w:p w:rsidR="002A7ACD" w:rsidRPr="00462A90" w:rsidRDefault="002A7ACD" w:rsidP="00823102">
            <w:pPr>
              <w:tabs>
                <w:tab w:val="left" w:pos="-630"/>
                <w:tab w:val="left" w:pos="0"/>
                <w:tab w:val="left" w:pos="360"/>
                <w:tab w:val="left" w:pos="720"/>
              </w:tabs>
              <w:autoSpaceDE w:val="0"/>
              <w:autoSpaceDN w:val="0"/>
              <w:adjustRightInd w:val="0"/>
              <w:spacing w:after="0" w:line="240" w:lineRule="auto"/>
              <w:rPr>
                <w:rFonts w:ascii="Arial" w:hAnsi="Arial" w:cs="Arial"/>
              </w:rPr>
            </w:pPr>
            <w:r w:rsidRPr="00462A90">
              <w:rPr>
                <w:rFonts w:ascii="Arial" w:hAnsi="Arial" w:cs="Arial"/>
              </w:rPr>
              <w:t>To   Construct and verify the truth tables of NAND &amp; NOR latches(3)</w:t>
            </w:r>
          </w:p>
          <w:p w:rsidR="002A7ACD" w:rsidRPr="00462A90" w:rsidRDefault="002A7ACD" w:rsidP="00823102">
            <w:pPr>
              <w:tabs>
                <w:tab w:val="left" w:pos="-630"/>
                <w:tab w:val="left" w:pos="0"/>
                <w:tab w:val="left" w:pos="360"/>
                <w:tab w:val="left" w:pos="720"/>
              </w:tabs>
              <w:autoSpaceDE w:val="0"/>
              <w:autoSpaceDN w:val="0"/>
              <w:adjustRightInd w:val="0"/>
              <w:spacing w:after="0" w:line="240" w:lineRule="auto"/>
              <w:rPr>
                <w:rFonts w:ascii="Arial" w:hAnsi="Arial" w:cs="Arial"/>
              </w:rPr>
            </w:pPr>
            <w:r w:rsidRPr="00462A90">
              <w:rPr>
                <w:rFonts w:ascii="Arial" w:hAnsi="Arial" w:cs="Arial"/>
              </w:rPr>
              <w:t>a) Implement Latch circuits with 7400 and 7402 Ics</w:t>
            </w:r>
          </w:p>
          <w:p w:rsidR="002A7ACD" w:rsidRPr="00462A90" w:rsidRDefault="002A7ACD" w:rsidP="00823102">
            <w:pPr>
              <w:tabs>
                <w:tab w:val="left" w:pos="360"/>
                <w:tab w:val="left" w:pos="720"/>
              </w:tabs>
              <w:autoSpaceDE w:val="0"/>
              <w:autoSpaceDN w:val="0"/>
              <w:adjustRightInd w:val="0"/>
              <w:spacing w:after="0" w:line="240" w:lineRule="auto"/>
              <w:rPr>
                <w:rFonts w:ascii="Arial" w:hAnsi="Arial" w:cs="Arial"/>
              </w:rPr>
            </w:pPr>
            <w:r w:rsidRPr="00462A90">
              <w:rPr>
                <w:rFonts w:ascii="Arial" w:hAnsi="Arial" w:cs="Arial"/>
              </w:rPr>
              <w:t xml:space="preserve"> </w:t>
            </w:r>
            <w:r w:rsidRPr="00462A90">
              <w:rPr>
                <w:rFonts w:ascii="Arial" w:hAnsi="Arial" w:cs="Arial"/>
              </w:rPr>
              <w:tab/>
            </w:r>
            <w:r w:rsidRPr="00462A90">
              <w:rPr>
                <w:rFonts w:ascii="Arial" w:hAnsi="Arial" w:cs="Arial"/>
              </w:rPr>
              <w:tab/>
              <w:t>b)  Realize a Bistable element with two NOT gates and a Feedback Resistor</w:t>
            </w:r>
          </w:p>
          <w:p w:rsidR="002A7ACD" w:rsidRPr="00462A90" w:rsidRDefault="002A7ACD" w:rsidP="00823102">
            <w:pPr>
              <w:tabs>
                <w:tab w:val="left" w:pos="360"/>
                <w:tab w:val="left" w:pos="720"/>
              </w:tabs>
              <w:autoSpaceDE w:val="0"/>
              <w:autoSpaceDN w:val="0"/>
              <w:adjustRightInd w:val="0"/>
              <w:spacing w:after="0" w:line="240" w:lineRule="auto"/>
              <w:rPr>
                <w:rFonts w:ascii="Arial" w:hAnsi="Arial" w:cs="Arial"/>
              </w:rPr>
            </w:pPr>
            <w:r w:rsidRPr="00462A90">
              <w:rPr>
                <w:rFonts w:ascii="Arial" w:hAnsi="Arial" w:cs="Arial"/>
              </w:rPr>
              <w:tab/>
            </w:r>
            <w:r w:rsidRPr="00462A90">
              <w:rPr>
                <w:rFonts w:ascii="Arial" w:hAnsi="Arial" w:cs="Arial"/>
              </w:rPr>
              <w:tab/>
              <w:t>c) Implement a bounce Elimination switch using the above Gates</w:t>
            </w:r>
          </w:p>
          <w:p w:rsidR="002A7ACD" w:rsidRPr="00462A90" w:rsidRDefault="002A7ACD" w:rsidP="00823102">
            <w:pPr>
              <w:tabs>
                <w:tab w:val="left" w:pos="720"/>
              </w:tabs>
              <w:autoSpaceDE w:val="0"/>
              <w:autoSpaceDN w:val="0"/>
              <w:adjustRightInd w:val="0"/>
              <w:spacing w:after="0" w:line="240" w:lineRule="auto"/>
              <w:ind w:left="720"/>
              <w:rPr>
                <w:rFonts w:ascii="Arial" w:hAnsi="Arial" w:cs="Arial"/>
              </w:rPr>
            </w:pPr>
            <w:r w:rsidRPr="00462A90">
              <w:rPr>
                <w:rFonts w:ascii="Arial" w:hAnsi="Arial" w:cs="Arial"/>
              </w:rPr>
              <w:t>c) Realize a clock circuit using 4093 CMOS Nand Gate , Resistor and capacitor  and observe the waveform on CRO</w:t>
            </w:r>
          </w:p>
          <w:p w:rsidR="002A7ACD" w:rsidRPr="00462A90" w:rsidRDefault="002A7ACD" w:rsidP="00823102">
            <w:pPr>
              <w:tabs>
                <w:tab w:val="left" w:pos="720"/>
              </w:tabs>
              <w:autoSpaceDE w:val="0"/>
              <w:autoSpaceDN w:val="0"/>
              <w:adjustRightInd w:val="0"/>
              <w:spacing w:after="0" w:line="240" w:lineRule="auto"/>
              <w:rPr>
                <w:rFonts w:ascii="Arial" w:hAnsi="Arial" w:cs="Arial"/>
              </w:rPr>
            </w:pPr>
            <w:r w:rsidRPr="00462A90">
              <w:rPr>
                <w:rFonts w:ascii="Arial" w:hAnsi="Arial" w:cs="Arial"/>
              </w:rPr>
              <w:tab/>
              <w:t>b) Interpret the specifications of 4093 IC from data sheets</w:t>
            </w:r>
          </w:p>
        </w:tc>
        <w:tc>
          <w:tcPr>
            <w:tcW w:w="3071" w:type="dxa"/>
          </w:tcPr>
          <w:p w:rsidR="002A7ACD" w:rsidRPr="00462A90" w:rsidRDefault="002A7ACD" w:rsidP="00823102">
            <w:pPr>
              <w:pStyle w:val="BodyText"/>
              <w:tabs>
                <w:tab w:val="left" w:pos="720"/>
              </w:tabs>
              <w:ind w:left="-88"/>
              <w:rPr>
                <w:rFonts w:ascii="Arial" w:hAnsi="Arial" w:cs="Arial"/>
                <w:lang w:val="en-GB"/>
              </w:rPr>
            </w:pPr>
            <w:r w:rsidRPr="00462A90">
              <w:rPr>
                <w:rFonts w:ascii="Arial" w:hAnsi="Arial" w:cs="Arial"/>
                <w:lang w:val="en-GB"/>
              </w:rPr>
              <w:t xml:space="preserve">1.Develop logic for Latch circuits </w:t>
            </w:r>
          </w:p>
          <w:p w:rsidR="002A7ACD" w:rsidRPr="00462A90" w:rsidRDefault="002A7ACD" w:rsidP="00823102">
            <w:pPr>
              <w:pStyle w:val="BodyText"/>
              <w:tabs>
                <w:tab w:val="left" w:pos="720"/>
              </w:tabs>
              <w:ind w:left="-88"/>
              <w:rPr>
                <w:rFonts w:ascii="Arial" w:hAnsi="Arial" w:cs="Arial"/>
                <w:lang w:val="en-GB"/>
              </w:rPr>
            </w:pPr>
            <w:r w:rsidRPr="00462A90">
              <w:rPr>
                <w:rFonts w:ascii="Arial" w:hAnsi="Arial" w:cs="Arial"/>
                <w:lang w:val="en-GB"/>
              </w:rPr>
              <w:t>2.Use Not gates for Latch circuit applications</w:t>
            </w:r>
          </w:p>
          <w:p w:rsidR="002A7ACD" w:rsidRPr="00462A90" w:rsidRDefault="002A7ACD" w:rsidP="00823102">
            <w:pPr>
              <w:pStyle w:val="BodyText"/>
              <w:tabs>
                <w:tab w:val="left" w:pos="720"/>
              </w:tabs>
              <w:ind w:left="-88"/>
              <w:rPr>
                <w:rFonts w:ascii="Arial" w:hAnsi="Arial" w:cs="Arial"/>
                <w:lang w:val="en-GB"/>
              </w:rPr>
            </w:pPr>
            <w:r w:rsidRPr="00462A90">
              <w:rPr>
                <w:rFonts w:ascii="Arial" w:hAnsi="Arial" w:cs="Arial"/>
                <w:lang w:val="en-GB"/>
              </w:rPr>
              <w:t>3.Use latch circuits for de bouncing application</w:t>
            </w:r>
          </w:p>
          <w:p w:rsidR="002A7ACD" w:rsidRPr="00462A90" w:rsidRDefault="002A7ACD" w:rsidP="00823102">
            <w:pPr>
              <w:pStyle w:val="BodyText"/>
              <w:tabs>
                <w:tab w:val="left" w:pos="720"/>
              </w:tabs>
              <w:ind w:left="-88"/>
              <w:rPr>
                <w:rFonts w:ascii="Arial" w:hAnsi="Arial" w:cs="Arial"/>
                <w:lang w:val="en-GB"/>
              </w:rPr>
            </w:pPr>
            <w:r w:rsidRPr="00462A90">
              <w:rPr>
                <w:rFonts w:ascii="Arial" w:hAnsi="Arial" w:cs="Arial"/>
                <w:lang w:val="en-GB"/>
              </w:rPr>
              <w:t>4.Use Schmitt trigger NAND gate for clock circuits</w:t>
            </w:r>
          </w:p>
        </w:tc>
        <w:tc>
          <w:tcPr>
            <w:tcW w:w="2448" w:type="dxa"/>
          </w:tcPr>
          <w:p w:rsidR="002A7ACD" w:rsidRPr="00462A90" w:rsidRDefault="002A7ACD" w:rsidP="00823102">
            <w:pPr>
              <w:pStyle w:val="BodyText"/>
              <w:tabs>
                <w:tab w:val="left" w:pos="720"/>
              </w:tabs>
              <w:ind w:left="-88"/>
              <w:rPr>
                <w:rFonts w:ascii="Arial" w:hAnsi="Arial" w:cs="Arial"/>
              </w:rPr>
            </w:pPr>
            <w:r w:rsidRPr="00462A90">
              <w:rPr>
                <w:rFonts w:ascii="Arial" w:hAnsi="Arial" w:cs="Arial"/>
              </w:rPr>
              <w:t>1.Use Not gates for Latch circuit applications</w:t>
            </w:r>
          </w:p>
          <w:p w:rsidR="002A7ACD" w:rsidRPr="00462A90" w:rsidRDefault="002A7ACD" w:rsidP="00823102">
            <w:pPr>
              <w:pStyle w:val="BodyText"/>
              <w:tabs>
                <w:tab w:val="left" w:pos="720"/>
              </w:tabs>
              <w:ind w:left="-88"/>
              <w:rPr>
                <w:rFonts w:ascii="Arial" w:hAnsi="Arial" w:cs="Arial"/>
              </w:rPr>
            </w:pPr>
            <w:r w:rsidRPr="00462A90">
              <w:rPr>
                <w:rFonts w:ascii="Arial" w:hAnsi="Arial" w:cs="Arial"/>
              </w:rPr>
              <w:t>2.Use latch circuits for de bouncing application</w:t>
            </w:r>
          </w:p>
          <w:p w:rsidR="002A7ACD" w:rsidRPr="00462A90" w:rsidRDefault="002A7ACD" w:rsidP="00823102">
            <w:pPr>
              <w:pStyle w:val="BodyText"/>
              <w:tabs>
                <w:tab w:val="left" w:pos="720"/>
              </w:tabs>
              <w:ind w:left="-88"/>
              <w:rPr>
                <w:rFonts w:ascii="Arial" w:hAnsi="Arial" w:cs="Arial"/>
              </w:rPr>
            </w:pPr>
            <w:r w:rsidRPr="00462A90">
              <w:rPr>
                <w:rFonts w:ascii="Arial" w:hAnsi="Arial" w:cs="Arial"/>
              </w:rPr>
              <w:t>3.Use Schmitt trigger NAND gate for clock circuits</w:t>
            </w:r>
          </w:p>
        </w:tc>
      </w:tr>
      <w:tr w:rsidR="002A7ACD" w:rsidRPr="00462A90" w:rsidTr="00823102">
        <w:tc>
          <w:tcPr>
            <w:tcW w:w="642" w:type="dxa"/>
          </w:tcPr>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t>13</w:t>
            </w:r>
          </w:p>
        </w:tc>
        <w:tc>
          <w:tcPr>
            <w:tcW w:w="3415" w:type="dxa"/>
          </w:tcPr>
          <w:p w:rsidR="002A7ACD" w:rsidRPr="00462A90" w:rsidRDefault="002A7ACD" w:rsidP="00823102">
            <w:pPr>
              <w:tabs>
                <w:tab w:val="left" w:pos="360"/>
                <w:tab w:val="left" w:pos="720"/>
              </w:tabs>
              <w:autoSpaceDE w:val="0"/>
              <w:autoSpaceDN w:val="0"/>
              <w:adjustRightInd w:val="0"/>
              <w:spacing w:after="0" w:line="240" w:lineRule="auto"/>
              <w:rPr>
                <w:rFonts w:ascii="Arial" w:hAnsi="Arial" w:cs="Arial"/>
              </w:rPr>
            </w:pPr>
            <w:r w:rsidRPr="00462A90">
              <w:rPr>
                <w:rFonts w:ascii="Arial" w:hAnsi="Arial" w:cs="Arial"/>
              </w:rPr>
              <w:t>To  Construct clocked RS FF using NAND gates and Verify its truth table.(3)</w:t>
            </w:r>
          </w:p>
          <w:p w:rsidR="002A7ACD" w:rsidRPr="00462A90" w:rsidRDefault="002A7ACD" w:rsidP="00823102">
            <w:pPr>
              <w:tabs>
                <w:tab w:val="left" w:pos="720"/>
              </w:tabs>
              <w:autoSpaceDE w:val="0"/>
              <w:autoSpaceDN w:val="0"/>
              <w:adjustRightInd w:val="0"/>
              <w:spacing w:after="0" w:line="240" w:lineRule="auto"/>
              <w:rPr>
                <w:rFonts w:ascii="Arial" w:hAnsi="Arial" w:cs="Arial"/>
              </w:rPr>
            </w:pPr>
            <w:r w:rsidRPr="00462A90">
              <w:rPr>
                <w:rFonts w:ascii="Arial" w:hAnsi="Arial" w:cs="Arial"/>
              </w:rPr>
              <w:t xml:space="preserve">   </w:t>
            </w:r>
            <w:r w:rsidRPr="00462A90">
              <w:rPr>
                <w:rFonts w:ascii="Arial" w:hAnsi="Arial" w:cs="Arial"/>
              </w:rPr>
              <w:tab/>
              <w:t>a)Verify the truth table of  CD 4013 Dual D flip Flop</w:t>
            </w:r>
          </w:p>
          <w:p w:rsidR="002A7ACD" w:rsidRPr="00462A90" w:rsidRDefault="002A7ACD" w:rsidP="00823102">
            <w:pPr>
              <w:tabs>
                <w:tab w:val="left" w:pos="720"/>
              </w:tabs>
              <w:autoSpaceDE w:val="0"/>
              <w:autoSpaceDN w:val="0"/>
              <w:adjustRightInd w:val="0"/>
              <w:spacing w:after="0" w:line="240" w:lineRule="auto"/>
              <w:ind w:firstLine="720"/>
              <w:rPr>
                <w:rFonts w:ascii="Arial" w:hAnsi="Arial" w:cs="Arial"/>
              </w:rPr>
            </w:pPr>
            <w:r w:rsidRPr="00462A90">
              <w:rPr>
                <w:rFonts w:ascii="Arial" w:hAnsi="Arial" w:cs="Arial"/>
              </w:rPr>
              <w:t>b)Verify the functionality and truth table of 74L71 RS flip flop with Preset and Clear</w:t>
            </w:r>
          </w:p>
          <w:p w:rsidR="002A7ACD" w:rsidRPr="00462A90" w:rsidRDefault="002A7ACD" w:rsidP="00823102">
            <w:pPr>
              <w:tabs>
                <w:tab w:val="left" w:pos="720"/>
              </w:tabs>
              <w:autoSpaceDE w:val="0"/>
              <w:autoSpaceDN w:val="0"/>
              <w:adjustRightInd w:val="0"/>
              <w:spacing w:after="0" w:line="240" w:lineRule="auto"/>
              <w:ind w:firstLine="720"/>
              <w:rPr>
                <w:rFonts w:ascii="Arial" w:hAnsi="Arial" w:cs="Arial"/>
              </w:rPr>
            </w:pPr>
            <w:r w:rsidRPr="00462A90">
              <w:rPr>
                <w:rFonts w:ascii="Arial" w:hAnsi="Arial" w:cs="Arial"/>
              </w:rPr>
              <w:t>c) Verify the Truth table of JK FF using 7476 IC.</w:t>
            </w:r>
          </w:p>
          <w:p w:rsidR="002A7ACD" w:rsidRPr="00462A90" w:rsidRDefault="002A7ACD" w:rsidP="00823102">
            <w:pPr>
              <w:tabs>
                <w:tab w:val="left" w:pos="720"/>
              </w:tabs>
              <w:autoSpaceDE w:val="0"/>
              <w:autoSpaceDN w:val="0"/>
              <w:adjustRightInd w:val="0"/>
              <w:spacing w:after="0" w:line="240" w:lineRule="auto"/>
              <w:rPr>
                <w:rFonts w:ascii="Arial" w:hAnsi="Arial" w:cs="Arial"/>
              </w:rPr>
            </w:pPr>
            <w:r w:rsidRPr="00462A90">
              <w:rPr>
                <w:rFonts w:ascii="Arial" w:hAnsi="Arial" w:cs="Arial"/>
              </w:rPr>
              <w:t xml:space="preserve">   </w:t>
            </w:r>
            <w:r w:rsidRPr="00462A90">
              <w:rPr>
                <w:rFonts w:ascii="Arial" w:hAnsi="Arial" w:cs="Arial"/>
              </w:rPr>
              <w:tab/>
              <w:t xml:space="preserve">d) Construct D and T flip flops using 7476 and verify the truth tables. </w:t>
            </w:r>
          </w:p>
          <w:p w:rsidR="002A7ACD" w:rsidRPr="00462A90" w:rsidRDefault="002A7ACD" w:rsidP="00823102">
            <w:pPr>
              <w:tabs>
                <w:tab w:val="left" w:pos="720"/>
              </w:tabs>
              <w:autoSpaceDE w:val="0"/>
              <w:autoSpaceDN w:val="0"/>
              <w:adjustRightInd w:val="0"/>
              <w:spacing w:after="0" w:line="240" w:lineRule="auto"/>
              <w:rPr>
                <w:rFonts w:ascii="Arial" w:hAnsi="Arial" w:cs="Arial"/>
                <w:lang w:val="en-GB"/>
              </w:rPr>
            </w:pPr>
            <w:r w:rsidRPr="00462A90">
              <w:rPr>
                <w:rFonts w:ascii="Arial" w:hAnsi="Arial" w:cs="Arial"/>
              </w:rPr>
              <w:t xml:space="preserve">  </w:t>
            </w:r>
            <w:r w:rsidRPr="00462A90">
              <w:rPr>
                <w:rFonts w:ascii="Arial" w:hAnsi="Arial" w:cs="Arial"/>
              </w:rPr>
              <w:tab/>
              <w:t xml:space="preserve">e) Verify the function of </w:t>
            </w:r>
            <w:r w:rsidRPr="00462A90">
              <w:rPr>
                <w:rFonts w:ascii="Arial" w:hAnsi="Arial" w:cs="Arial"/>
              </w:rPr>
              <w:lastRenderedPageBreak/>
              <w:t>octal latch 74LS373</w:t>
            </w:r>
          </w:p>
        </w:tc>
        <w:tc>
          <w:tcPr>
            <w:tcW w:w="3071" w:type="dxa"/>
          </w:tcPr>
          <w:p w:rsidR="002A7ACD" w:rsidRPr="00462A90" w:rsidRDefault="002A7ACD" w:rsidP="00823102">
            <w:pPr>
              <w:pStyle w:val="BodyText"/>
              <w:tabs>
                <w:tab w:val="num" w:pos="270"/>
                <w:tab w:val="left" w:pos="720"/>
              </w:tabs>
              <w:ind w:left="-91"/>
              <w:rPr>
                <w:rFonts w:ascii="Arial" w:hAnsi="Arial" w:cs="Arial"/>
                <w:lang w:val="en-GB"/>
              </w:rPr>
            </w:pPr>
            <w:r w:rsidRPr="00462A90">
              <w:rPr>
                <w:rFonts w:ascii="Arial" w:hAnsi="Arial" w:cs="Arial"/>
                <w:lang w:val="en-GB"/>
              </w:rPr>
              <w:lastRenderedPageBreak/>
              <w:t>1.Develop logic  circuit for Clocked RS flip Flop using 7400 IC</w:t>
            </w:r>
          </w:p>
          <w:p w:rsidR="002A7ACD" w:rsidRPr="00462A90" w:rsidRDefault="002A7ACD" w:rsidP="00823102">
            <w:pPr>
              <w:pStyle w:val="BodyText"/>
              <w:tabs>
                <w:tab w:val="num" w:pos="270"/>
                <w:tab w:val="left" w:pos="720"/>
              </w:tabs>
              <w:ind w:left="-91"/>
              <w:rPr>
                <w:rFonts w:ascii="Arial" w:hAnsi="Arial" w:cs="Arial"/>
                <w:lang w:val="en-GB"/>
              </w:rPr>
            </w:pPr>
            <w:r w:rsidRPr="00462A90">
              <w:rPr>
                <w:rFonts w:ascii="Arial" w:hAnsi="Arial" w:cs="Arial"/>
                <w:lang w:val="en-GB"/>
              </w:rPr>
              <w:t>2.Verify the truth tables of CD4013 and 74L71 IC</w:t>
            </w:r>
          </w:p>
          <w:p w:rsidR="002A7ACD" w:rsidRPr="00462A90" w:rsidRDefault="002A7ACD" w:rsidP="00823102">
            <w:pPr>
              <w:pStyle w:val="BodyText"/>
              <w:tabs>
                <w:tab w:val="num" w:pos="270"/>
                <w:tab w:val="left" w:pos="720"/>
              </w:tabs>
              <w:ind w:left="-91"/>
              <w:rPr>
                <w:rFonts w:ascii="Arial" w:hAnsi="Arial" w:cs="Arial"/>
                <w:lang w:val="en-GB"/>
              </w:rPr>
            </w:pPr>
            <w:r w:rsidRPr="00462A90">
              <w:rPr>
                <w:rFonts w:ascii="Arial" w:hAnsi="Arial" w:cs="Arial"/>
                <w:lang w:val="en-GB"/>
              </w:rPr>
              <w:t>3.Use Preset and Clear Inputs</w:t>
            </w:r>
          </w:p>
          <w:p w:rsidR="002A7ACD" w:rsidRPr="00462A90" w:rsidRDefault="002A7ACD" w:rsidP="00823102">
            <w:pPr>
              <w:pStyle w:val="BodyText"/>
              <w:tabs>
                <w:tab w:val="num" w:pos="270"/>
                <w:tab w:val="left" w:pos="720"/>
              </w:tabs>
              <w:ind w:left="-91"/>
              <w:rPr>
                <w:rFonts w:ascii="Arial" w:hAnsi="Arial" w:cs="Arial"/>
                <w:lang w:val="en-GB"/>
              </w:rPr>
            </w:pPr>
            <w:r w:rsidRPr="00462A90">
              <w:rPr>
                <w:rFonts w:ascii="Arial" w:hAnsi="Arial" w:cs="Arial"/>
                <w:lang w:val="en-GB"/>
              </w:rPr>
              <w:t>4.Verify the Truth table of 7476 IC</w:t>
            </w:r>
          </w:p>
          <w:p w:rsidR="002A7ACD" w:rsidRPr="00462A90" w:rsidRDefault="002A7ACD" w:rsidP="00823102">
            <w:pPr>
              <w:pStyle w:val="BodyText"/>
              <w:tabs>
                <w:tab w:val="num" w:pos="270"/>
                <w:tab w:val="left" w:pos="720"/>
              </w:tabs>
              <w:ind w:left="-91"/>
              <w:rPr>
                <w:rFonts w:ascii="Arial" w:hAnsi="Arial" w:cs="Arial"/>
                <w:lang w:val="en-GB"/>
              </w:rPr>
            </w:pPr>
            <w:r w:rsidRPr="00462A90">
              <w:rPr>
                <w:rFonts w:ascii="Arial" w:hAnsi="Arial" w:cs="Arial"/>
                <w:lang w:val="en-GB"/>
              </w:rPr>
              <w:t xml:space="preserve">5.Modify 7476 to function as </w:t>
            </w:r>
            <w:r w:rsidRPr="00462A90">
              <w:rPr>
                <w:rFonts w:ascii="Arial" w:hAnsi="Arial" w:cs="Arial"/>
                <w:lang w:val="en-GB"/>
              </w:rPr>
              <w:lastRenderedPageBreak/>
              <w:t>D flip Flop and T Flip Flop</w:t>
            </w:r>
          </w:p>
          <w:p w:rsidR="002A7ACD" w:rsidRPr="00462A90" w:rsidRDefault="002A7ACD" w:rsidP="00823102">
            <w:pPr>
              <w:pStyle w:val="BodyText"/>
              <w:tabs>
                <w:tab w:val="num" w:pos="270"/>
                <w:tab w:val="left" w:pos="720"/>
              </w:tabs>
              <w:ind w:left="-91"/>
              <w:rPr>
                <w:rFonts w:ascii="Arial" w:hAnsi="Arial" w:cs="Arial"/>
                <w:lang w:val="en-GB"/>
              </w:rPr>
            </w:pPr>
            <w:r w:rsidRPr="00462A90">
              <w:rPr>
                <w:rFonts w:ascii="Arial" w:hAnsi="Arial" w:cs="Arial"/>
                <w:lang w:val="en-GB"/>
              </w:rPr>
              <w:t>6.Use octal latch 74LS373</w:t>
            </w:r>
          </w:p>
        </w:tc>
        <w:tc>
          <w:tcPr>
            <w:tcW w:w="2448" w:type="dxa"/>
          </w:tcPr>
          <w:p w:rsidR="002A7ACD" w:rsidRPr="00462A90" w:rsidRDefault="002A7ACD" w:rsidP="00823102">
            <w:pPr>
              <w:pStyle w:val="BodyText"/>
              <w:tabs>
                <w:tab w:val="left" w:pos="720"/>
              </w:tabs>
              <w:ind w:left="-88"/>
              <w:rPr>
                <w:rFonts w:ascii="Arial" w:hAnsi="Arial" w:cs="Arial"/>
              </w:rPr>
            </w:pPr>
            <w:r w:rsidRPr="00462A90">
              <w:rPr>
                <w:rFonts w:ascii="Arial" w:hAnsi="Arial" w:cs="Arial"/>
              </w:rPr>
              <w:lastRenderedPageBreak/>
              <w:t>1.Verify the truth tables of CD4013 and 74L71 IC</w:t>
            </w:r>
          </w:p>
          <w:p w:rsidR="002A7ACD" w:rsidRPr="00462A90" w:rsidRDefault="002A7ACD" w:rsidP="00823102">
            <w:pPr>
              <w:pStyle w:val="BodyText"/>
              <w:tabs>
                <w:tab w:val="left" w:pos="720"/>
              </w:tabs>
              <w:ind w:left="-88"/>
              <w:rPr>
                <w:rFonts w:ascii="Arial" w:hAnsi="Arial" w:cs="Arial"/>
              </w:rPr>
            </w:pPr>
            <w:r w:rsidRPr="00462A90">
              <w:rPr>
                <w:rFonts w:ascii="Arial" w:hAnsi="Arial" w:cs="Arial"/>
              </w:rPr>
              <w:t>2.Use Preset and Clear Inputs</w:t>
            </w:r>
          </w:p>
          <w:p w:rsidR="002A7ACD" w:rsidRPr="00462A90" w:rsidRDefault="002A7ACD" w:rsidP="00823102">
            <w:pPr>
              <w:pStyle w:val="BodyText"/>
              <w:tabs>
                <w:tab w:val="left" w:pos="720"/>
              </w:tabs>
              <w:ind w:left="-88"/>
              <w:rPr>
                <w:rFonts w:ascii="Arial" w:hAnsi="Arial" w:cs="Arial"/>
              </w:rPr>
            </w:pPr>
            <w:r w:rsidRPr="00462A90">
              <w:rPr>
                <w:rFonts w:ascii="Arial" w:hAnsi="Arial" w:cs="Arial"/>
              </w:rPr>
              <w:t>3.Verify the Truth table of 7476 IC</w:t>
            </w:r>
          </w:p>
          <w:p w:rsidR="002A7ACD" w:rsidRPr="00462A90" w:rsidRDefault="002A7ACD" w:rsidP="00823102">
            <w:pPr>
              <w:pStyle w:val="BodyText"/>
              <w:tabs>
                <w:tab w:val="left" w:pos="720"/>
              </w:tabs>
              <w:ind w:left="-88"/>
              <w:rPr>
                <w:rFonts w:ascii="Arial" w:hAnsi="Arial" w:cs="Arial"/>
              </w:rPr>
            </w:pPr>
            <w:r w:rsidRPr="00462A90">
              <w:rPr>
                <w:rFonts w:ascii="Arial" w:hAnsi="Arial" w:cs="Arial"/>
              </w:rPr>
              <w:t>4.Modify 7476 to function as D flip Flop and T Flip Flop</w:t>
            </w:r>
          </w:p>
          <w:p w:rsidR="002A7ACD" w:rsidRPr="00462A90" w:rsidRDefault="002A7ACD" w:rsidP="00823102">
            <w:pPr>
              <w:pStyle w:val="BodyText"/>
              <w:tabs>
                <w:tab w:val="left" w:pos="720"/>
              </w:tabs>
              <w:ind w:left="-88"/>
              <w:rPr>
                <w:rFonts w:ascii="Arial" w:hAnsi="Arial" w:cs="Arial"/>
              </w:rPr>
            </w:pPr>
            <w:r w:rsidRPr="00462A90">
              <w:rPr>
                <w:rFonts w:ascii="Arial" w:hAnsi="Arial" w:cs="Arial"/>
              </w:rPr>
              <w:t xml:space="preserve">5.Use octal latch </w:t>
            </w:r>
            <w:r w:rsidRPr="00462A90">
              <w:rPr>
                <w:rFonts w:ascii="Arial" w:hAnsi="Arial" w:cs="Arial"/>
              </w:rPr>
              <w:lastRenderedPageBreak/>
              <w:t>74LS373</w:t>
            </w:r>
          </w:p>
        </w:tc>
      </w:tr>
      <w:tr w:rsidR="002A7ACD" w:rsidRPr="00462A90" w:rsidTr="00823102">
        <w:tc>
          <w:tcPr>
            <w:tcW w:w="642" w:type="dxa"/>
          </w:tcPr>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lastRenderedPageBreak/>
              <w:t>14.</w:t>
            </w:r>
          </w:p>
        </w:tc>
        <w:tc>
          <w:tcPr>
            <w:tcW w:w="3415" w:type="dxa"/>
          </w:tcPr>
          <w:p w:rsidR="002A7ACD" w:rsidRPr="00462A90" w:rsidRDefault="002A7ACD" w:rsidP="00823102">
            <w:pPr>
              <w:tabs>
                <w:tab w:val="left" w:pos="720"/>
              </w:tabs>
              <w:autoSpaceDE w:val="0"/>
              <w:autoSpaceDN w:val="0"/>
              <w:adjustRightInd w:val="0"/>
              <w:spacing w:after="0" w:line="240" w:lineRule="auto"/>
              <w:rPr>
                <w:rFonts w:ascii="Arial" w:hAnsi="Arial" w:cs="Arial"/>
              </w:rPr>
            </w:pPr>
            <w:r w:rsidRPr="00462A90">
              <w:rPr>
                <w:rFonts w:ascii="Arial" w:hAnsi="Arial" w:cs="Arial"/>
              </w:rPr>
              <w:t>To  Construct and verify the function of decade counter using 7490 ICs.(3)</w:t>
            </w:r>
          </w:p>
          <w:p w:rsidR="002A7ACD" w:rsidRPr="00462A90" w:rsidRDefault="002A7ACD" w:rsidP="00823102">
            <w:pPr>
              <w:tabs>
                <w:tab w:val="left" w:pos="720"/>
              </w:tabs>
              <w:autoSpaceDE w:val="0"/>
              <w:autoSpaceDN w:val="0"/>
              <w:adjustRightInd w:val="0"/>
              <w:spacing w:after="0" w:line="240" w:lineRule="auto"/>
              <w:rPr>
                <w:rFonts w:ascii="Arial" w:hAnsi="Arial" w:cs="Arial"/>
              </w:rPr>
            </w:pPr>
            <w:r w:rsidRPr="00462A90">
              <w:rPr>
                <w:rFonts w:ascii="Arial" w:hAnsi="Arial" w:cs="Arial"/>
              </w:rPr>
              <w:t xml:space="preserve">      </w:t>
            </w:r>
            <w:r w:rsidRPr="00462A90">
              <w:rPr>
                <w:rFonts w:ascii="Arial" w:hAnsi="Arial" w:cs="Arial"/>
              </w:rPr>
              <w:tab/>
              <w:t xml:space="preserve">a) change the modulus of the counter </w:t>
            </w:r>
          </w:p>
          <w:p w:rsidR="002A7ACD" w:rsidRPr="00462A90" w:rsidRDefault="002A7ACD" w:rsidP="00823102">
            <w:pPr>
              <w:tabs>
                <w:tab w:val="left" w:pos="720"/>
              </w:tabs>
              <w:autoSpaceDE w:val="0"/>
              <w:autoSpaceDN w:val="0"/>
              <w:adjustRightInd w:val="0"/>
              <w:spacing w:after="0" w:line="240" w:lineRule="auto"/>
              <w:rPr>
                <w:rFonts w:ascii="Arial" w:hAnsi="Arial" w:cs="Arial"/>
              </w:rPr>
            </w:pPr>
            <w:r w:rsidRPr="00462A90">
              <w:rPr>
                <w:rFonts w:ascii="Arial" w:hAnsi="Arial" w:cs="Arial"/>
              </w:rPr>
              <w:tab/>
              <w:t xml:space="preserve">b)Cascade two 7490 decade counter ICs to count up to 99 or any other modulus </w:t>
            </w:r>
          </w:p>
          <w:p w:rsidR="002A7ACD" w:rsidRPr="00462A90" w:rsidRDefault="002A7ACD" w:rsidP="00823102">
            <w:pPr>
              <w:tabs>
                <w:tab w:val="left" w:pos="720"/>
              </w:tabs>
              <w:autoSpaceDE w:val="0"/>
              <w:autoSpaceDN w:val="0"/>
              <w:adjustRightInd w:val="0"/>
              <w:spacing w:after="0" w:line="240" w:lineRule="auto"/>
              <w:ind w:firstLine="720"/>
              <w:rPr>
                <w:rFonts w:ascii="Arial" w:hAnsi="Arial" w:cs="Arial"/>
              </w:rPr>
            </w:pPr>
            <w:r w:rsidRPr="00462A90">
              <w:rPr>
                <w:rFonts w:ascii="Arial" w:hAnsi="Arial" w:cs="Arial"/>
              </w:rPr>
              <w:t>b) display decimal number using  7447</w:t>
            </w:r>
          </w:p>
          <w:p w:rsidR="002A7ACD" w:rsidRPr="00462A90" w:rsidRDefault="002A7ACD" w:rsidP="00823102">
            <w:pPr>
              <w:tabs>
                <w:tab w:val="left" w:pos="720"/>
              </w:tabs>
              <w:autoSpaceDE w:val="0"/>
              <w:autoSpaceDN w:val="0"/>
              <w:adjustRightInd w:val="0"/>
              <w:spacing w:after="0" w:line="240" w:lineRule="auto"/>
              <w:ind w:firstLine="720"/>
              <w:rPr>
                <w:rFonts w:ascii="Arial" w:hAnsi="Arial" w:cs="Arial"/>
                <w:lang w:val="en-GB"/>
              </w:rPr>
            </w:pPr>
            <w:r w:rsidRPr="00462A90">
              <w:rPr>
                <w:rFonts w:ascii="Arial" w:hAnsi="Arial" w:cs="Arial"/>
              </w:rPr>
              <w:t>c) cascade  two 7447 ICs to count up to 99</w:t>
            </w:r>
          </w:p>
        </w:tc>
        <w:tc>
          <w:tcPr>
            <w:tcW w:w="3071" w:type="dxa"/>
          </w:tcPr>
          <w:p w:rsidR="002A7ACD" w:rsidRPr="00462A90" w:rsidRDefault="002A7ACD" w:rsidP="00823102">
            <w:pPr>
              <w:pStyle w:val="BodyText"/>
              <w:tabs>
                <w:tab w:val="num" w:pos="270"/>
                <w:tab w:val="left" w:pos="720"/>
              </w:tabs>
              <w:ind w:left="-91"/>
              <w:rPr>
                <w:rFonts w:ascii="Arial" w:hAnsi="Arial" w:cs="Arial"/>
                <w:lang w:val="en-GB"/>
              </w:rPr>
            </w:pPr>
            <w:r w:rsidRPr="00462A90">
              <w:rPr>
                <w:rFonts w:ascii="Arial" w:hAnsi="Arial" w:cs="Arial"/>
                <w:lang w:val="en-GB"/>
              </w:rPr>
              <w:t>1.Develop logic for implementing  Up/down counter</w:t>
            </w:r>
          </w:p>
          <w:p w:rsidR="002A7ACD" w:rsidRPr="00462A90" w:rsidRDefault="002A7ACD" w:rsidP="00823102">
            <w:pPr>
              <w:pStyle w:val="BodyText"/>
              <w:tabs>
                <w:tab w:val="num" w:pos="270"/>
                <w:tab w:val="left" w:pos="720"/>
              </w:tabs>
              <w:ind w:left="-91"/>
              <w:rPr>
                <w:rFonts w:ascii="Arial" w:hAnsi="Arial" w:cs="Arial"/>
                <w:lang w:val="en-GB"/>
              </w:rPr>
            </w:pPr>
            <w:r w:rsidRPr="00462A90">
              <w:rPr>
                <w:rFonts w:ascii="Arial" w:hAnsi="Arial" w:cs="Arial"/>
                <w:lang w:val="en-GB"/>
              </w:rPr>
              <w:t xml:space="preserve">2. change the modulus of the counter </w:t>
            </w:r>
          </w:p>
          <w:p w:rsidR="002A7ACD" w:rsidRPr="00462A90" w:rsidRDefault="002A7ACD" w:rsidP="00823102">
            <w:pPr>
              <w:pStyle w:val="BodyText"/>
              <w:tabs>
                <w:tab w:val="num" w:pos="270"/>
                <w:tab w:val="left" w:pos="720"/>
              </w:tabs>
              <w:ind w:left="-91"/>
              <w:rPr>
                <w:rFonts w:ascii="Arial" w:hAnsi="Arial" w:cs="Arial"/>
                <w:lang w:val="en-GB"/>
              </w:rPr>
            </w:pPr>
            <w:r w:rsidRPr="00462A90">
              <w:rPr>
                <w:rFonts w:ascii="Arial" w:hAnsi="Arial" w:cs="Arial"/>
                <w:lang w:val="en-GB"/>
              </w:rPr>
              <w:t>3.Connect Counter  IC 7447 IC  to display the count</w:t>
            </w:r>
          </w:p>
          <w:p w:rsidR="002A7ACD" w:rsidRPr="00462A90" w:rsidRDefault="002A7ACD" w:rsidP="00823102">
            <w:pPr>
              <w:pStyle w:val="BodyText"/>
              <w:tabs>
                <w:tab w:val="num" w:pos="270"/>
                <w:tab w:val="left" w:pos="720"/>
              </w:tabs>
              <w:ind w:left="-91"/>
              <w:rPr>
                <w:rFonts w:ascii="Arial" w:hAnsi="Arial" w:cs="Arial"/>
                <w:lang w:val="en-GB"/>
              </w:rPr>
            </w:pPr>
            <w:r w:rsidRPr="00462A90">
              <w:rPr>
                <w:rFonts w:ascii="Arial" w:hAnsi="Arial" w:cs="Arial"/>
                <w:lang w:val="en-GB"/>
              </w:rPr>
              <w:t xml:space="preserve"> 4. Cascade Counter ICs</w:t>
            </w:r>
          </w:p>
          <w:p w:rsidR="002A7ACD" w:rsidRPr="00462A90" w:rsidRDefault="002A7ACD" w:rsidP="00823102">
            <w:pPr>
              <w:pStyle w:val="BodyText"/>
              <w:tabs>
                <w:tab w:val="num" w:pos="270"/>
                <w:tab w:val="left" w:pos="720"/>
              </w:tabs>
              <w:ind w:left="-91"/>
              <w:rPr>
                <w:rFonts w:ascii="Arial" w:hAnsi="Arial" w:cs="Arial"/>
                <w:lang w:val="en-GB"/>
              </w:rPr>
            </w:pPr>
          </w:p>
        </w:tc>
        <w:tc>
          <w:tcPr>
            <w:tcW w:w="2448" w:type="dxa"/>
          </w:tcPr>
          <w:p w:rsidR="002A7ACD" w:rsidRPr="00462A90" w:rsidRDefault="002A7ACD" w:rsidP="00823102">
            <w:pPr>
              <w:pStyle w:val="BodyText"/>
              <w:tabs>
                <w:tab w:val="left" w:pos="720"/>
              </w:tabs>
              <w:ind w:left="-88"/>
              <w:rPr>
                <w:rFonts w:ascii="Arial" w:hAnsi="Arial" w:cs="Arial"/>
              </w:rPr>
            </w:pPr>
            <w:r w:rsidRPr="00462A90">
              <w:rPr>
                <w:rFonts w:ascii="Arial" w:hAnsi="Arial" w:cs="Arial"/>
              </w:rPr>
              <w:t xml:space="preserve">1. change the modulus of the counter </w:t>
            </w:r>
          </w:p>
          <w:p w:rsidR="002A7ACD" w:rsidRPr="00462A90" w:rsidRDefault="002A7ACD" w:rsidP="00823102">
            <w:pPr>
              <w:pStyle w:val="BodyText"/>
              <w:tabs>
                <w:tab w:val="left" w:pos="720"/>
              </w:tabs>
              <w:ind w:left="-88"/>
              <w:rPr>
                <w:rFonts w:ascii="Arial" w:hAnsi="Arial" w:cs="Arial"/>
              </w:rPr>
            </w:pPr>
            <w:r w:rsidRPr="00462A90">
              <w:rPr>
                <w:rFonts w:ascii="Arial" w:hAnsi="Arial" w:cs="Arial"/>
              </w:rPr>
              <w:t>2.Connect Counter  IC 7447 IC  to display the count</w:t>
            </w:r>
          </w:p>
          <w:p w:rsidR="002A7ACD" w:rsidRPr="00462A90" w:rsidRDefault="002A7ACD" w:rsidP="00823102">
            <w:pPr>
              <w:pStyle w:val="BodyText"/>
              <w:tabs>
                <w:tab w:val="left" w:pos="720"/>
              </w:tabs>
              <w:ind w:left="-88"/>
              <w:rPr>
                <w:rFonts w:ascii="Arial" w:hAnsi="Arial" w:cs="Arial"/>
              </w:rPr>
            </w:pPr>
            <w:r w:rsidRPr="00462A90">
              <w:rPr>
                <w:rFonts w:ascii="Arial" w:hAnsi="Arial" w:cs="Arial"/>
              </w:rPr>
              <w:t xml:space="preserve"> 3.Cascade Counter ICs</w:t>
            </w:r>
          </w:p>
        </w:tc>
      </w:tr>
      <w:tr w:rsidR="002A7ACD" w:rsidRPr="00462A90" w:rsidTr="00823102">
        <w:tc>
          <w:tcPr>
            <w:tcW w:w="642" w:type="dxa"/>
          </w:tcPr>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t>15</w:t>
            </w:r>
          </w:p>
        </w:tc>
        <w:tc>
          <w:tcPr>
            <w:tcW w:w="3415" w:type="dxa"/>
          </w:tcPr>
          <w:p w:rsidR="002A7ACD" w:rsidRPr="00462A90" w:rsidRDefault="002A7ACD" w:rsidP="00823102">
            <w:pPr>
              <w:tabs>
                <w:tab w:val="left" w:pos="720"/>
              </w:tabs>
              <w:autoSpaceDE w:val="0"/>
              <w:autoSpaceDN w:val="0"/>
              <w:adjustRightInd w:val="0"/>
              <w:spacing w:after="0" w:line="240" w:lineRule="auto"/>
              <w:rPr>
                <w:rFonts w:ascii="Arial" w:hAnsi="Arial" w:cs="Arial"/>
              </w:rPr>
            </w:pPr>
            <w:r w:rsidRPr="00462A90">
              <w:rPr>
                <w:rFonts w:ascii="Arial" w:hAnsi="Arial" w:cs="Arial"/>
              </w:rPr>
              <w:t>To Verify the function of  up/down counter (3)</w:t>
            </w:r>
          </w:p>
          <w:p w:rsidR="002A7ACD" w:rsidRPr="00462A90" w:rsidRDefault="002A7ACD" w:rsidP="00823102">
            <w:pPr>
              <w:tabs>
                <w:tab w:val="left" w:pos="720"/>
              </w:tabs>
              <w:autoSpaceDE w:val="0"/>
              <w:autoSpaceDN w:val="0"/>
              <w:adjustRightInd w:val="0"/>
              <w:spacing w:after="0" w:line="240" w:lineRule="auto"/>
              <w:rPr>
                <w:rFonts w:ascii="Arial" w:hAnsi="Arial" w:cs="Arial"/>
              </w:rPr>
            </w:pPr>
            <w:r w:rsidRPr="00462A90">
              <w:rPr>
                <w:rFonts w:ascii="Arial" w:hAnsi="Arial" w:cs="Arial"/>
              </w:rPr>
              <w:t>a) Verify the truth table of 74190</w:t>
            </w:r>
          </w:p>
          <w:p w:rsidR="002A7ACD" w:rsidRPr="00462A90" w:rsidRDefault="002A7ACD" w:rsidP="00823102">
            <w:pPr>
              <w:tabs>
                <w:tab w:val="left" w:pos="720"/>
              </w:tabs>
              <w:autoSpaceDE w:val="0"/>
              <w:autoSpaceDN w:val="0"/>
              <w:adjustRightInd w:val="0"/>
              <w:spacing w:after="0" w:line="240" w:lineRule="auto"/>
              <w:rPr>
                <w:rFonts w:ascii="Arial" w:hAnsi="Arial" w:cs="Arial"/>
              </w:rPr>
            </w:pPr>
            <w:r w:rsidRPr="00462A90">
              <w:rPr>
                <w:rFonts w:ascii="Arial" w:hAnsi="Arial" w:cs="Arial"/>
              </w:rPr>
              <w:t xml:space="preserve">     </w:t>
            </w:r>
            <w:r w:rsidRPr="00462A90">
              <w:rPr>
                <w:rFonts w:ascii="Arial" w:hAnsi="Arial" w:cs="Arial"/>
              </w:rPr>
              <w:tab/>
              <w:t>a) change the modulus of the counter and verify</w:t>
            </w:r>
          </w:p>
          <w:p w:rsidR="002A7ACD" w:rsidRPr="00462A90" w:rsidRDefault="002A7ACD" w:rsidP="00823102">
            <w:pPr>
              <w:tabs>
                <w:tab w:val="left" w:pos="720"/>
              </w:tabs>
              <w:autoSpaceDE w:val="0"/>
              <w:autoSpaceDN w:val="0"/>
              <w:adjustRightInd w:val="0"/>
              <w:spacing w:after="0" w:line="240" w:lineRule="auto"/>
              <w:ind w:firstLine="720"/>
              <w:rPr>
                <w:rFonts w:ascii="Arial" w:hAnsi="Arial" w:cs="Arial"/>
              </w:rPr>
            </w:pPr>
            <w:r w:rsidRPr="00462A90">
              <w:rPr>
                <w:rFonts w:ascii="Arial" w:hAnsi="Arial" w:cs="Arial"/>
              </w:rPr>
              <w:t xml:space="preserve">b) Verify the Functionality of CD4029 up/down counter  </w:t>
            </w:r>
          </w:p>
          <w:p w:rsidR="002A7ACD" w:rsidRPr="00462A90" w:rsidRDefault="002A7ACD" w:rsidP="00823102">
            <w:pPr>
              <w:tabs>
                <w:tab w:val="left" w:pos="720"/>
              </w:tabs>
              <w:autoSpaceDE w:val="0"/>
              <w:autoSpaceDN w:val="0"/>
              <w:adjustRightInd w:val="0"/>
              <w:spacing w:after="0" w:line="240" w:lineRule="auto"/>
              <w:ind w:firstLine="720"/>
              <w:rPr>
                <w:rFonts w:ascii="Arial" w:eastAsia="Times New Roman" w:hAnsi="Arial" w:cs="Arial"/>
                <w:lang w:val="en-GB"/>
              </w:rPr>
            </w:pPr>
            <w:r w:rsidRPr="00462A90">
              <w:rPr>
                <w:rFonts w:ascii="Arial" w:hAnsi="Arial" w:cs="Arial"/>
              </w:rPr>
              <w:t>c) Load  the Preset inputs  of  CD4029 Counter with a binary number</w:t>
            </w:r>
          </w:p>
        </w:tc>
        <w:tc>
          <w:tcPr>
            <w:tcW w:w="3071" w:type="dxa"/>
          </w:tcPr>
          <w:p w:rsidR="002A7ACD" w:rsidRPr="00462A90" w:rsidRDefault="002A7ACD" w:rsidP="00823102">
            <w:pPr>
              <w:pStyle w:val="BodyText"/>
              <w:tabs>
                <w:tab w:val="num" w:pos="270"/>
                <w:tab w:val="left" w:pos="720"/>
              </w:tabs>
              <w:ind w:left="-91"/>
              <w:rPr>
                <w:rFonts w:ascii="Arial" w:hAnsi="Arial" w:cs="Arial"/>
                <w:lang w:val="en-GB"/>
              </w:rPr>
            </w:pPr>
            <w:r w:rsidRPr="00462A90">
              <w:rPr>
                <w:rFonts w:ascii="Arial" w:hAnsi="Arial" w:cs="Arial"/>
                <w:lang w:val="en-GB"/>
              </w:rPr>
              <w:t>1.Develop logic for implementing  Up/down counter</w:t>
            </w:r>
          </w:p>
          <w:p w:rsidR="002A7ACD" w:rsidRPr="00462A90" w:rsidRDefault="002A7ACD" w:rsidP="00823102">
            <w:pPr>
              <w:pStyle w:val="BodyText"/>
              <w:tabs>
                <w:tab w:val="num" w:pos="270"/>
                <w:tab w:val="left" w:pos="720"/>
              </w:tabs>
              <w:ind w:left="-91"/>
              <w:rPr>
                <w:rFonts w:ascii="Arial" w:hAnsi="Arial" w:cs="Arial"/>
                <w:lang w:val="en-GB"/>
              </w:rPr>
            </w:pPr>
            <w:r w:rsidRPr="00462A90">
              <w:rPr>
                <w:rFonts w:ascii="Arial" w:hAnsi="Arial" w:cs="Arial"/>
                <w:lang w:val="en-GB"/>
              </w:rPr>
              <w:t xml:space="preserve">2.change the modulus of the counter </w:t>
            </w:r>
          </w:p>
          <w:p w:rsidR="002A7ACD" w:rsidRPr="00462A90" w:rsidRDefault="002A7ACD" w:rsidP="00823102">
            <w:pPr>
              <w:pStyle w:val="BodyText"/>
              <w:tabs>
                <w:tab w:val="num" w:pos="270"/>
                <w:tab w:val="left" w:pos="720"/>
              </w:tabs>
              <w:ind w:left="-91"/>
              <w:rPr>
                <w:rFonts w:ascii="Arial" w:hAnsi="Arial" w:cs="Arial"/>
                <w:lang w:val="en-GB"/>
              </w:rPr>
            </w:pPr>
            <w:r w:rsidRPr="00462A90">
              <w:rPr>
                <w:rFonts w:ascii="Arial" w:hAnsi="Arial" w:cs="Arial"/>
                <w:lang w:val="en-GB"/>
              </w:rPr>
              <w:t>3.Load  the Preset inputs  of  CD4029</w:t>
            </w:r>
          </w:p>
        </w:tc>
        <w:tc>
          <w:tcPr>
            <w:tcW w:w="2448" w:type="dxa"/>
          </w:tcPr>
          <w:p w:rsidR="002A7ACD" w:rsidRPr="00462A90" w:rsidRDefault="002A7ACD" w:rsidP="00823102">
            <w:pPr>
              <w:pStyle w:val="BodyText"/>
              <w:tabs>
                <w:tab w:val="left" w:pos="720"/>
              </w:tabs>
              <w:ind w:left="-88"/>
              <w:rPr>
                <w:rFonts w:ascii="Arial" w:hAnsi="Arial" w:cs="Arial"/>
              </w:rPr>
            </w:pPr>
            <w:r w:rsidRPr="00462A90">
              <w:rPr>
                <w:rFonts w:ascii="Arial" w:hAnsi="Arial" w:cs="Arial"/>
              </w:rPr>
              <w:t xml:space="preserve">1.Change the modulus of the counter </w:t>
            </w:r>
          </w:p>
          <w:p w:rsidR="002A7ACD" w:rsidRPr="00462A90" w:rsidRDefault="002A7ACD" w:rsidP="00823102">
            <w:pPr>
              <w:pStyle w:val="BodyText"/>
              <w:tabs>
                <w:tab w:val="left" w:pos="720"/>
              </w:tabs>
              <w:ind w:left="-88"/>
              <w:rPr>
                <w:rFonts w:ascii="Arial" w:hAnsi="Arial" w:cs="Arial"/>
              </w:rPr>
            </w:pPr>
            <w:r w:rsidRPr="00462A90">
              <w:rPr>
                <w:rFonts w:ascii="Arial" w:hAnsi="Arial" w:cs="Arial"/>
              </w:rPr>
              <w:t>2.Load the Preset inputs  of  CD4029</w:t>
            </w:r>
          </w:p>
        </w:tc>
      </w:tr>
      <w:tr w:rsidR="002A7ACD" w:rsidRPr="00462A90" w:rsidTr="00823102">
        <w:tc>
          <w:tcPr>
            <w:tcW w:w="642" w:type="dxa"/>
          </w:tcPr>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t>16</w:t>
            </w:r>
          </w:p>
        </w:tc>
        <w:tc>
          <w:tcPr>
            <w:tcW w:w="3415" w:type="dxa"/>
          </w:tcPr>
          <w:p w:rsidR="002A7ACD" w:rsidRPr="00462A90" w:rsidRDefault="002A7ACD" w:rsidP="00823102">
            <w:pPr>
              <w:tabs>
                <w:tab w:val="left" w:pos="720"/>
              </w:tabs>
              <w:autoSpaceDE w:val="0"/>
              <w:autoSpaceDN w:val="0"/>
              <w:adjustRightInd w:val="0"/>
              <w:spacing w:after="0" w:line="240" w:lineRule="auto"/>
              <w:rPr>
                <w:rFonts w:ascii="Arial" w:hAnsi="Arial" w:cs="Arial"/>
              </w:rPr>
            </w:pPr>
            <w:r w:rsidRPr="00462A90">
              <w:rPr>
                <w:rFonts w:ascii="Arial" w:hAnsi="Arial" w:cs="Arial"/>
              </w:rPr>
              <w:t>To Verify the function of shift register (3)</w:t>
            </w:r>
          </w:p>
          <w:p w:rsidR="002A7ACD" w:rsidRPr="00462A90" w:rsidRDefault="002A7ACD" w:rsidP="00823102">
            <w:pPr>
              <w:tabs>
                <w:tab w:val="left" w:pos="720"/>
              </w:tabs>
              <w:autoSpaceDE w:val="0"/>
              <w:autoSpaceDN w:val="0"/>
              <w:adjustRightInd w:val="0"/>
              <w:spacing w:after="0" w:line="240" w:lineRule="auto"/>
              <w:rPr>
                <w:rFonts w:ascii="Arial" w:hAnsi="Arial" w:cs="Arial"/>
              </w:rPr>
            </w:pPr>
            <w:r w:rsidRPr="00462A90">
              <w:rPr>
                <w:rFonts w:ascii="Arial" w:hAnsi="Arial" w:cs="Arial"/>
              </w:rPr>
              <w:t>a) Verify the truth table of 7495</w:t>
            </w:r>
          </w:p>
          <w:p w:rsidR="002A7ACD" w:rsidRPr="00462A90" w:rsidRDefault="002A7ACD" w:rsidP="00823102">
            <w:pPr>
              <w:tabs>
                <w:tab w:val="left" w:pos="720"/>
              </w:tabs>
              <w:autoSpaceDE w:val="0"/>
              <w:autoSpaceDN w:val="0"/>
              <w:adjustRightInd w:val="0"/>
              <w:spacing w:after="0" w:line="240" w:lineRule="auto"/>
              <w:rPr>
                <w:rFonts w:ascii="Arial" w:hAnsi="Arial" w:cs="Arial"/>
                <w:lang w:val="en-GB"/>
              </w:rPr>
            </w:pPr>
            <w:r w:rsidRPr="00462A90">
              <w:rPr>
                <w:rFonts w:ascii="Arial" w:hAnsi="Arial" w:cs="Arial"/>
              </w:rPr>
              <w:t>b)Verify the truth table of 74194  Universal shift register in all modes</w:t>
            </w:r>
          </w:p>
        </w:tc>
        <w:tc>
          <w:tcPr>
            <w:tcW w:w="3071" w:type="dxa"/>
          </w:tcPr>
          <w:p w:rsidR="002A7ACD" w:rsidRPr="00462A90" w:rsidRDefault="002A7ACD" w:rsidP="00823102">
            <w:pPr>
              <w:pStyle w:val="BodyText"/>
              <w:tabs>
                <w:tab w:val="left" w:pos="720"/>
              </w:tabs>
              <w:ind w:left="-88"/>
              <w:rPr>
                <w:rFonts w:ascii="Arial" w:hAnsi="Arial" w:cs="Arial"/>
              </w:rPr>
            </w:pPr>
            <w:r w:rsidRPr="00462A90">
              <w:rPr>
                <w:rFonts w:ascii="Arial" w:hAnsi="Arial" w:cs="Arial"/>
              </w:rPr>
              <w:t>1.Develop logic for implementing  shift Registers</w:t>
            </w:r>
          </w:p>
          <w:p w:rsidR="002A7ACD" w:rsidRPr="00462A90" w:rsidRDefault="002A7ACD" w:rsidP="00823102">
            <w:pPr>
              <w:pStyle w:val="BodyText"/>
              <w:tabs>
                <w:tab w:val="left" w:pos="720"/>
              </w:tabs>
              <w:ind w:left="-88"/>
              <w:rPr>
                <w:rFonts w:ascii="Arial" w:hAnsi="Arial" w:cs="Arial"/>
              </w:rPr>
            </w:pPr>
            <w:r w:rsidRPr="00462A90">
              <w:rPr>
                <w:rFonts w:ascii="Arial" w:hAnsi="Arial" w:cs="Arial"/>
              </w:rPr>
              <w:t>2.Verify the truth table of 7495Ic in all modes</w:t>
            </w:r>
          </w:p>
          <w:p w:rsidR="002A7ACD" w:rsidRPr="00462A90" w:rsidRDefault="002A7ACD" w:rsidP="00823102">
            <w:pPr>
              <w:tabs>
                <w:tab w:val="left" w:pos="720"/>
              </w:tabs>
              <w:autoSpaceDE w:val="0"/>
              <w:autoSpaceDN w:val="0"/>
              <w:adjustRightInd w:val="0"/>
              <w:spacing w:after="0" w:line="240" w:lineRule="auto"/>
              <w:ind w:left="-88"/>
              <w:rPr>
                <w:rFonts w:ascii="Arial" w:hAnsi="Arial" w:cs="Arial"/>
              </w:rPr>
            </w:pPr>
            <w:r w:rsidRPr="00462A90">
              <w:rPr>
                <w:rFonts w:ascii="Arial" w:hAnsi="Arial" w:cs="Arial"/>
              </w:rPr>
              <w:t>3.Verify the truth table of 74194  Universal shift register in all modes</w:t>
            </w:r>
          </w:p>
        </w:tc>
        <w:tc>
          <w:tcPr>
            <w:tcW w:w="2448" w:type="dxa"/>
          </w:tcPr>
          <w:p w:rsidR="002A7ACD" w:rsidRPr="00462A90" w:rsidRDefault="002A7ACD" w:rsidP="00823102">
            <w:pPr>
              <w:pStyle w:val="BodyText"/>
              <w:tabs>
                <w:tab w:val="left" w:pos="720"/>
              </w:tabs>
              <w:ind w:left="-88"/>
              <w:rPr>
                <w:rFonts w:ascii="Arial" w:hAnsi="Arial" w:cs="Arial"/>
              </w:rPr>
            </w:pPr>
            <w:r w:rsidRPr="00462A90">
              <w:rPr>
                <w:rFonts w:ascii="Arial" w:hAnsi="Arial" w:cs="Arial"/>
              </w:rPr>
              <w:t>1.Verify the truth table of 7495Ic in all modes</w:t>
            </w:r>
          </w:p>
          <w:p w:rsidR="002A7ACD" w:rsidRPr="00462A90" w:rsidRDefault="002A7ACD" w:rsidP="00823102">
            <w:pPr>
              <w:tabs>
                <w:tab w:val="left" w:pos="720"/>
              </w:tabs>
              <w:autoSpaceDE w:val="0"/>
              <w:autoSpaceDN w:val="0"/>
              <w:adjustRightInd w:val="0"/>
              <w:spacing w:after="0" w:line="240" w:lineRule="auto"/>
              <w:ind w:left="-88"/>
              <w:rPr>
                <w:rFonts w:ascii="Arial" w:eastAsia="Times New Roman" w:hAnsi="Arial" w:cs="Arial"/>
              </w:rPr>
            </w:pPr>
            <w:r w:rsidRPr="00462A90">
              <w:rPr>
                <w:rFonts w:ascii="Arial" w:eastAsia="Times New Roman" w:hAnsi="Arial" w:cs="Arial"/>
              </w:rPr>
              <w:t>2.Verify the truth table of 74194  Universal shift register in all modes</w:t>
            </w:r>
          </w:p>
        </w:tc>
      </w:tr>
      <w:tr w:rsidR="002A7ACD" w:rsidRPr="00462A90" w:rsidTr="00823102">
        <w:tc>
          <w:tcPr>
            <w:tcW w:w="642" w:type="dxa"/>
          </w:tcPr>
          <w:p w:rsidR="002A7ACD" w:rsidRPr="00462A90" w:rsidRDefault="002A7ACD" w:rsidP="00823102">
            <w:pPr>
              <w:pStyle w:val="BodyText"/>
              <w:tabs>
                <w:tab w:val="left" w:pos="720"/>
              </w:tabs>
              <w:rPr>
                <w:rFonts w:ascii="Arial" w:hAnsi="Arial" w:cs="Arial"/>
                <w:lang w:val="en-GB"/>
              </w:rPr>
            </w:pPr>
            <w:r w:rsidRPr="00462A90">
              <w:rPr>
                <w:rFonts w:ascii="Arial" w:hAnsi="Arial" w:cs="Arial"/>
              </w:rPr>
              <w:t>17.</w:t>
            </w:r>
          </w:p>
        </w:tc>
        <w:tc>
          <w:tcPr>
            <w:tcW w:w="3415" w:type="dxa"/>
          </w:tcPr>
          <w:p w:rsidR="002A7ACD" w:rsidRPr="00462A90" w:rsidRDefault="002A7ACD" w:rsidP="00823102">
            <w:pPr>
              <w:tabs>
                <w:tab w:val="left" w:pos="720"/>
              </w:tabs>
              <w:autoSpaceDE w:val="0"/>
              <w:autoSpaceDN w:val="0"/>
              <w:adjustRightInd w:val="0"/>
              <w:spacing w:after="0" w:line="240" w:lineRule="auto"/>
              <w:rPr>
                <w:rFonts w:ascii="Arial" w:hAnsi="Arial" w:cs="Arial"/>
              </w:rPr>
            </w:pPr>
            <w:r w:rsidRPr="00462A90">
              <w:rPr>
                <w:rFonts w:ascii="Arial" w:hAnsi="Arial" w:cs="Arial"/>
              </w:rPr>
              <w:t>To Verify the function of Johnson  counter  using CD 4017 IC(3)</w:t>
            </w:r>
          </w:p>
          <w:p w:rsidR="002A7ACD" w:rsidRPr="00462A90" w:rsidRDefault="002A7ACD" w:rsidP="00823102">
            <w:pPr>
              <w:tabs>
                <w:tab w:val="left" w:pos="720"/>
              </w:tabs>
              <w:autoSpaceDE w:val="0"/>
              <w:autoSpaceDN w:val="0"/>
              <w:adjustRightInd w:val="0"/>
              <w:spacing w:after="0" w:line="240" w:lineRule="auto"/>
              <w:rPr>
                <w:rFonts w:ascii="Arial" w:hAnsi="Arial" w:cs="Arial"/>
              </w:rPr>
            </w:pPr>
            <w:r w:rsidRPr="00462A90">
              <w:rPr>
                <w:rFonts w:ascii="Arial" w:hAnsi="Arial" w:cs="Arial"/>
              </w:rPr>
              <w:t xml:space="preserve">       </w:t>
            </w:r>
            <w:r w:rsidRPr="00462A90">
              <w:rPr>
                <w:rFonts w:ascii="Arial" w:hAnsi="Arial" w:cs="Arial"/>
              </w:rPr>
              <w:tab/>
              <w:t xml:space="preserve">a) Change the modulus of the counter </w:t>
            </w:r>
          </w:p>
          <w:p w:rsidR="002A7ACD" w:rsidRPr="00462A90" w:rsidRDefault="002A7ACD" w:rsidP="00823102">
            <w:pPr>
              <w:tabs>
                <w:tab w:val="left" w:pos="720"/>
              </w:tabs>
              <w:autoSpaceDE w:val="0"/>
              <w:autoSpaceDN w:val="0"/>
              <w:adjustRightInd w:val="0"/>
              <w:spacing w:after="0" w:line="240" w:lineRule="auto"/>
              <w:rPr>
                <w:rFonts w:ascii="Arial" w:hAnsi="Arial" w:cs="Arial"/>
              </w:rPr>
            </w:pPr>
            <w:r w:rsidRPr="00462A90">
              <w:rPr>
                <w:rFonts w:ascii="Arial" w:hAnsi="Arial" w:cs="Arial"/>
              </w:rPr>
              <w:t xml:space="preserve">       </w:t>
            </w:r>
            <w:r w:rsidRPr="00462A90">
              <w:rPr>
                <w:rFonts w:ascii="Arial" w:hAnsi="Arial" w:cs="Arial"/>
              </w:rPr>
              <w:tab/>
              <w:t xml:space="preserve">b) Design a Frequency divider circuit using 4017 IC </w:t>
            </w:r>
          </w:p>
          <w:p w:rsidR="002A7ACD" w:rsidRPr="00462A90" w:rsidRDefault="002A7ACD" w:rsidP="00823102">
            <w:pPr>
              <w:tabs>
                <w:tab w:val="left" w:pos="720"/>
              </w:tabs>
              <w:autoSpaceDE w:val="0"/>
              <w:autoSpaceDN w:val="0"/>
              <w:adjustRightInd w:val="0"/>
              <w:spacing w:after="0" w:line="240" w:lineRule="auto"/>
              <w:ind w:firstLine="720"/>
              <w:rPr>
                <w:rFonts w:ascii="Arial" w:hAnsi="Arial" w:cs="Arial"/>
                <w:lang w:val="en-GB"/>
              </w:rPr>
            </w:pPr>
            <w:r w:rsidRPr="00462A90">
              <w:rPr>
                <w:rFonts w:ascii="Arial" w:hAnsi="Arial" w:cs="Arial"/>
              </w:rPr>
              <w:t xml:space="preserve">c) Implement running LED circuit with 4017 IC </w:t>
            </w:r>
          </w:p>
        </w:tc>
        <w:tc>
          <w:tcPr>
            <w:tcW w:w="3071" w:type="dxa"/>
          </w:tcPr>
          <w:p w:rsidR="002A7ACD" w:rsidRPr="00462A90" w:rsidRDefault="002A7ACD" w:rsidP="00823102">
            <w:pPr>
              <w:pStyle w:val="BodyText"/>
              <w:tabs>
                <w:tab w:val="left" w:pos="720"/>
              </w:tabs>
              <w:ind w:left="-88"/>
              <w:rPr>
                <w:rFonts w:ascii="Arial" w:hAnsi="Arial" w:cs="Arial"/>
              </w:rPr>
            </w:pPr>
            <w:r w:rsidRPr="00462A90">
              <w:rPr>
                <w:rFonts w:ascii="Arial" w:hAnsi="Arial" w:cs="Arial"/>
              </w:rPr>
              <w:t xml:space="preserve">1.Develop logic for implementing  </w:t>
            </w:r>
          </w:p>
          <w:p w:rsidR="002A7ACD" w:rsidRPr="00462A90" w:rsidRDefault="002A7ACD" w:rsidP="00823102">
            <w:pPr>
              <w:pStyle w:val="BodyText"/>
              <w:tabs>
                <w:tab w:val="left" w:pos="720"/>
              </w:tabs>
              <w:ind w:left="-88"/>
              <w:rPr>
                <w:rFonts w:ascii="Arial" w:hAnsi="Arial" w:cs="Arial"/>
                <w:lang w:val="en-GB"/>
              </w:rPr>
            </w:pPr>
            <w:r w:rsidRPr="00462A90">
              <w:rPr>
                <w:rFonts w:ascii="Arial" w:hAnsi="Arial" w:cs="Arial"/>
                <w:lang w:val="en-GB"/>
              </w:rPr>
              <w:t>2.Verify the truth table of Johnson counter</w:t>
            </w:r>
          </w:p>
          <w:p w:rsidR="002A7ACD" w:rsidRPr="00462A90" w:rsidRDefault="002A7ACD" w:rsidP="00823102">
            <w:pPr>
              <w:pStyle w:val="BodyText"/>
              <w:tabs>
                <w:tab w:val="left" w:pos="720"/>
              </w:tabs>
              <w:ind w:left="-88"/>
              <w:rPr>
                <w:rFonts w:ascii="Arial" w:hAnsi="Arial" w:cs="Arial"/>
                <w:lang w:val="en-GB"/>
              </w:rPr>
            </w:pPr>
            <w:r w:rsidRPr="00462A90">
              <w:rPr>
                <w:rFonts w:ascii="Arial" w:hAnsi="Arial" w:cs="Arial"/>
                <w:lang w:val="en-GB"/>
              </w:rPr>
              <w:t>3.Set the modulus of counter to required value</w:t>
            </w:r>
          </w:p>
          <w:p w:rsidR="002A7ACD" w:rsidRPr="00462A90" w:rsidRDefault="002A7ACD" w:rsidP="00823102">
            <w:pPr>
              <w:pStyle w:val="BodyText"/>
              <w:tabs>
                <w:tab w:val="left" w:pos="720"/>
              </w:tabs>
              <w:ind w:left="-88"/>
              <w:rPr>
                <w:rFonts w:ascii="Arial" w:hAnsi="Arial" w:cs="Arial"/>
                <w:lang w:val="en-GB"/>
              </w:rPr>
            </w:pPr>
            <w:r w:rsidRPr="00462A90">
              <w:rPr>
                <w:rFonts w:ascii="Arial" w:hAnsi="Arial" w:cs="Arial"/>
                <w:lang w:val="en-GB"/>
              </w:rPr>
              <w:t>4.Use 4017 in frequency divider circuits and other digital circuits</w:t>
            </w:r>
          </w:p>
        </w:tc>
        <w:tc>
          <w:tcPr>
            <w:tcW w:w="2448" w:type="dxa"/>
          </w:tcPr>
          <w:p w:rsidR="002A7ACD" w:rsidRPr="00462A90" w:rsidRDefault="002A7ACD" w:rsidP="00823102">
            <w:pPr>
              <w:pStyle w:val="BodyText"/>
              <w:tabs>
                <w:tab w:val="left" w:pos="720"/>
              </w:tabs>
              <w:ind w:left="-88"/>
              <w:rPr>
                <w:rFonts w:ascii="Arial" w:hAnsi="Arial" w:cs="Arial"/>
              </w:rPr>
            </w:pPr>
            <w:r w:rsidRPr="00462A90">
              <w:rPr>
                <w:rFonts w:ascii="Arial" w:hAnsi="Arial" w:cs="Arial"/>
              </w:rPr>
              <w:t>1.Set the modulus of counter to required value</w:t>
            </w:r>
          </w:p>
          <w:p w:rsidR="002A7ACD" w:rsidRPr="00462A90" w:rsidRDefault="002A7ACD" w:rsidP="00823102">
            <w:pPr>
              <w:pStyle w:val="BodyText"/>
              <w:tabs>
                <w:tab w:val="left" w:pos="720"/>
              </w:tabs>
              <w:ind w:left="-88"/>
              <w:rPr>
                <w:rFonts w:ascii="Arial" w:hAnsi="Arial" w:cs="Arial"/>
              </w:rPr>
            </w:pPr>
            <w:r w:rsidRPr="00462A90">
              <w:rPr>
                <w:rFonts w:ascii="Arial" w:hAnsi="Arial" w:cs="Arial"/>
              </w:rPr>
              <w:t>2.Use 4017 in frequency divider circuits and other digital circuits</w:t>
            </w:r>
          </w:p>
          <w:p w:rsidR="002A7ACD" w:rsidRPr="00462A90" w:rsidRDefault="002A7ACD" w:rsidP="00823102">
            <w:pPr>
              <w:tabs>
                <w:tab w:val="left" w:pos="720"/>
              </w:tabs>
              <w:spacing w:after="0" w:line="240" w:lineRule="auto"/>
              <w:ind w:left="-88"/>
              <w:rPr>
                <w:rFonts w:ascii="Arial" w:eastAsia="Times New Roman" w:hAnsi="Arial" w:cs="Arial"/>
              </w:rPr>
            </w:pPr>
          </w:p>
        </w:tc>
      </w:tr>
      <w:tr w:rsidR="002A7ACD" w:rsidRPr="00462A90" w:rsidTr="00823102">
        <w:tc>
          <w:tcPr>
            <w:tcW w:w="642" w:type="dxa"/>
          </w:tcPr>
          <w:p w:rsidR="002A7ACD" w:rsidRPr="00462A90" w:rsidRDefault="002A7ACD" w:rsidP="00823102">
            <w:pPr>
              <w:pStyle w:val="BodyText"/>
              <w:tabs>
                <w:tab w:val="left" w:pos="720"/>
              </w:tabs>
              <w:rPr>
                <w:rFonts w:ascii="Arial" w:hAnsi="Arial" w:cs="Arial"/>
                <w:lang w:val="en-GB"/>
              </w:rPr>
            </w:pPr>
            <w:r w:rsidRPr="00462A90">
              <w:rPr>
                <w:rFonts w:ascii="Arial" w:hAnsi="Arial" w:cs="Arial"/>
              </w:rPr>
              <w:t>18.</w:t>
            </w:r>
          </w:p>
        </w:tc>
        <w:tc>
          <w:tcPr>
            <w:tcW w:w="3415" w:type="dxa"/>
          </w:tcPr>
          <w:p w:rsidR="002A7ACD" w:rsidRPr="00462A90" w:rsidRDefault="002A7ACD" w:rsidP="00823102">
            <w:pPr>
              <w:tabs>
                <w:tab w:val="left" w:pos="720"/>
              </w:tabs>
              <w:autoSpaceDE w:val="0"/>
              <w:autoSpaceDN w:val="0"/>
              <w:adjustRightInd w:val="0"/>
              <w:spacing w:after="0" w:line="240" w:lineRule="auto"/>
              <w:rPr>
                <w:rFonts w:ascii="Arial" w:hAnsi="Arial" w:cs="Arial"/>
              </w:rPr>
            </w:pPr>
            <w:r w:rsidRPr="00462A90">
              <w:rPr>
                <w:rFonts w:ascii="Arial" w:hAnsi="Arial" w:cs="Arial"/>
              </w:rPr>
              <w:t xml:space="preserve">To  Identify Various Memory ICs and Note their pin Configuration </w:t>
            </w:r>
            <w:r w:rsidRPr="00462A90">
              <w:rPr>
                <w:rFonts w:ascii="Arial" w:hAnsi="Arial" w:cs="Arial"/>
              </w:rPr>
              <w:lastRenderedPageBreak/>
              <w:t>from the datasheets(3)</w:t>
            </w:r>
          </w:p>
          <w:p w:rsidR="002A7ACD" w:rsidRPr="00462A90" w:rsidRDefault="002A7ACD" w:rsidP="00823102">
            <w:pPr>
              <w:tabs>
                <w:tab w:val="left" w:pos="720"/>
              </w:tabs>
              <w:autoSpaceDE w:val="0"/>
              <w:autoSpaceDN w:val="0"/>
              <w:adjustRightInd w:val="0"/>
              <w:spacing w:after="0" w:line="240" w:lineRule="auto"/>
              <w:ind w:firstLine="720"/>
              <w:rPr>
                <w:rFonts w:ascii="Arial" w:hAnsi="Arial" w:cs="Arial"/>
              </w:rPr>
            </w:pPr>
            <w:r w:rsidRPr="00462A90">
              <w:rPr>
                <w:rFonts w:ascii="Arial" w:hAnsi="Arial" w:cs="Arial"/>
              </w:rPr>
              <w:t>a) RAM b) ROM c) EPROM d)EEPROM</w:t>
            </w:r>
          </w:p>
        </w:tc>
        <w:tc>
          <w:tcPr>
            <w:tcW w:w="3071" w:type="dxa"/>
          </w:tcPr>
          <w:p w:rsidR="002A7ACD" w:rsidRPr="00462A90" w:rsidRDefault="002A7ACD" w:rsidP="00823102">
            <w:pPr>
              <w:pStyle w:val="BodyText"/>
              <w:tabs>
                <w:tab w:val="left" w:pos="720"/>
              </w:tabs>
              <w:ind w:left="-88"/>
              <w:rPr>
                <w:rFonts w:ascii="Arial" w:hAnsi="Arial" w:cs="Arial"/>
              </w:rPr>
            </w:pPr>
            <w:r w:rsidRPr="00462A90">
              <w:rPr>
                <w:rFonts w:ascii="Arial" w:hAnsi="Arial" w:cs="Arial"/>
              </w:rPr>
              <w:lastRenderedPageBreak/>
              <w:t xml:space="preserve">1.Distinguish memory chips </w:t>
            </w:r>
            <w:r w:rsidRPr="00462A90">
              <w:rPr>
                <w:rFonts w:ascii="Arial" w:hAnsi="Arial" w:cs="Arial"/>
              </w:rPr>
              <w:lastRenderedPageBreak/>
              <w:t>from other Integrated circuits by observation and IC number</w:t>
            </w:r>
          </w:p>
          <w:p w:rsidR="002A7ACD" w:rsidRPr="00462A90" w:rsidRDefault="002A7ACD" w:rsidP="00823102">
            <w:pPr>
              <w:pStyle w:val="BodyText"/>
              <w:tabs>
                <w:tab w:val="left" w:pos="720"/>
              </w:tabs>
              <w:ind w:left="-88"/>
              <w:rPr>
                <w:rFonts w:ascii="Arial" w:hAnsi="Arial" w:cs="Arial"/>
              </w:rPr>
            </w:pPr>
            <w:r w:rsidRPr="00462A90">
              <w:rPr>
                <w:rFonts w:ascii="Arial" w:hAnsi="Arial" w:cs="Arial"/>
              </w:rPr>
              <w:t>2.Find out the memory capacity from the IC number</w:t>
            </w:r>
          </w:p>
          <w:p w:rsidR="002A7ACD" w:rsidRPr="00462A90" w:rsidRDefault="002A7ACD" w:rsidP="00823102">
            <w:pPr>
              <w:pStyle w:val="BodyText"/>
              <w:tabs>
                <w:tab w:val="left" w:pos="720"/>
              </w:tabs>
              <w:ind w:left="-88"/>
              <w:rPr>
                <w:rFonts w:ascii="Arial" w:hAnsi="Arial" w:cs="Arial"/>
              </w:rPr>
            </w:pPr>
            <w:r w:rsidRPr="00462A90">
              <w:rPr>
                <w:rFonts w:ascii="Arial" w:hAnsi="Arial" w:cs="Arial"/>
              </w:rPr>
              <w:t>3.Identify different memory chips</w:t>
            </w:r>
          </w:p>
        </w:tc>
        <w:tc>
          <w:tcPr>
            <w:tcW w:w="2448" w:type="dxa"/>
          </w:tcPr>
          <w:p w:rsidR="002A7ACD" w:rsidRPr="00462A90" w:rsidRDefault="002A7ACD" w:rsidP="00823102">
            <w:pPr>
              <w:pStyle w:val="BodyText"/>
              <w:tabs>
                <w:tab w:val="left" w:pos="720"/>
              </w:tabs>
              <w:ind w:left="-88"/>
              <w:rPr>
                <w:rFonts w:ascii="Arial" w:hAnsi="Arial" w:cs="Arial"/>
              </w:rPr>
            </w:pPr>
            <w:r w:rsidRPr="00462A90">
              <w:rPr>
                <w:rFonts w:ascii="Arial" w:hAnsi="Arial" w:cs="Arial"/>
              </w:rPr>
              <w:lastRenderedPageBreak/>
              <w:t xml:space="preserve">1.Find out the memory </w:t>
            </w:r>
            <w:r w:rsidRPr="00462A90">
              <w:rPr>
                <w:rFonts w:ascii="Arial" w:hAnsi="Arial" w:cs="Arial"/>
              </w:rPr>
              <w:lastRenderedPageBreak/>
              <w:t>capacity from the IC number</w:t>
            </w:r>
          </w:p>
          <w:p w:rsidR="002A7ACD" w:rsidRPr="00462A90" w:rsidRDefault="002A7ACD" w:rsidP="00823102">
            <w:pPr>
              <w:pStyle w:val="BodyText"/>
              <w:tabs>
                <w:tab w:val="left" w:pos="720"/>
              </w:tabs>
              <w:ind w:left="-88"/>
              <w:rPr>
                <w:rFonts w:ascii="Arial" w:hAnsi="Arial" w:cs="Arial"/>
              </w:rPr>
            </w:pPr>
            <w:r w:rsidRPr="00462A90">
              <w:rPr>
                <w:rFonts w:ascii="Arial" w:hAnsi="Arial" w:cs="Arial"/>
              </w:rPr>
              <w:t>2.Identify different memory chips</w:t>
            </w:r>
          </w:p>
        </w:tc>
      </w:tr>
      <w:tr w:rsidR="002A7ACD" w:rsidRPr="00462A90" w:rsidTr="00823102">
        <w:trPr>
          <w:trHeight w:val="921"/>
        </w:trPr>
        <w:tc>
          <w:tcPr>
            <w:tcW w:w="642" w:type="dxa"/>
            <w:tcBorders>
              <w:bottom w:val="single" w:sz="4" w:space="0" w:color="auto"/>
            </w:tcBorders>
          </w:tcPr>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lastRenderedPageBreak/>
              <w:t>18</w:t>
            </w:r>
          </w:p>
        </w:tc>
        <w:tc>
          <w:tcPr>
            <w:tcW w:w="3415" w:type="dxa"/>
            <w:tcBorders>
              <w:bottom w:val="single" w:sz="4" w:space="0" w:color="auto"/>
            </w:tcBorders>
          </w:tcPr>
          <w:p w:rsidR="002A7ACD" w:rsidRPr="00462A90" w:rsidRDefault="002A7ACD" w:rsidP="00823102">
            <w:pPr>
              <w:pStyle w:val="ListParagraph"/>
              <w:tabs>
                <w:tab w:val="left" w:pos="284"/>
              </w:tabs>
              <w:autoSpaceDE w:val="0"/>
              <w:autoSpaceDN w:val="0"/>
              <w:adjustRightInd w:val="0"/>
              <w:ind w:left="-12"/>
              <w:rPr>
                <w:rFonts w:ascii="Arial" w:hAnsi="Arial" w:cs="Arial"/>
                <w:lang w:val="en-GB"/>
              </w:rPr>
            </w:pPr>
            <w:r w:rsidRPr="00462A90">
              <w:rPr>
                <w:rFonts w:ascii="Arial" w:hAnsi="Arial" w:cs="Arial"/>
              </w:rPr>
              <w:t>Familiarization of usage of ORCAD suite of tools for the design and layout of printed circuit boards (PCBs).(3)</w:t>
            </w:r>
          </w:p>
        </w:tc>
        <w:tc>
          <w:tcPr>
            <w:tcW w:w="3071" w:type="dxa"/>
            <w:tcBorders>
              <w:bottom w:val="single" w:sz="4" w:space="0" w:color="auto"/>
            </w:tcBorders>
          </w:tcPr>
          <w:p w:rsidR="002A7ACD" w:rsidRPr="00462A90" w:rsidRDefault="002A7ACD" w:rsidP="00823102">
            <w:pPr>
              <w:tabs>
                <w:tab w:val="left" w:pos="720"/>
              </w:tabs>
              <w:spacing w:after="0" w:line="240" w:lineRule="auto"/>
              <w:ind w:left="-88"/>
              <w:rPr>
                <w:rFonts w:ascii="Arial" w:hAnsi="Arial" w:cs="Arial"/>
              </w:rPr>
            </w:pPr>
            <w:r w:rsidRPr="00462A90">
              <w:rPr>
                <w:rFonts w:ascii="Arial" w:hAnsi="Arial" w:cs="Arial"/>
              </w:rPr>
              <w:t>1.Use ORCAD suite and its features</w:t>
            </w:r>
          </w:p>
          <w:p w:rsidR="002A7ACD" w:rsidRPr="00462A90" w:rsidRDefault="002A7ACD" w:rsidP="00823102">
            <w:pPr>
              <w:tabs>
                <w:tab w:val="left" w:pos="720"/>
              </w:tabs>
              <w:spacing w:after="0" w:line="240" w:lineRule="auto"/>
              <w:ind w:left="-88"/>
              <w:rPr>
                <w:rFonts w:ascii="Arial" w:hAnsi="Arial" w:cs="Arial"/>
              </w:rPr>
            </w:pPr>
            <w:r w:rsidRPr="00462A90">
              <w:rPr>
                <w:rFonts w:ascii="Arial" w:hAnsi="Arial" w:cs="Arial"/>
              </w:rPr>
              <w:t xml:space="preserve">Select Components , </w:t>
            </w:r>
          </w:p>
          <w:p w:rsidR="002A7ACD" w:rsidRPr="00462A90" w:rsidRDefault="002A7ACD" w:rsidP="00823102">
            <w:pPr>
              <w:tabs>
                <w:tab w:val="left" w:pos="720"/>
              </w:tabs>
              <w:spacing w:after="0" w:line="240" w:lineRule="auto"/>
              <w:ind w:left="-88"/>
              <w:rPr>
                <w:rFonts w:ascii="Arial" w:hAnsi="Arial" w:cs="Arial"/>
              </w:rPr>
            </w:pPr>
            <w:r w:rsidRPr="00462A90">
              <w:rPr>
                <w:rFonts w:ascii="Arial" w:hAnsi="Arial" w:cs="Arial"/>
              </w:rPr>
              <w:t>2.Draw the circuit  &amp;simulate</w:t>
            </w:r>
          </w:p>
          <w:p w:rsidR="002A7ACD" w:rsidRPr="00462A90" w:rsidRDefault="002A7ACD" w:rsidP="00823102">
            <w:pPr>
              <w:tabs>
                <w:tab w:val="left" w:pos="720"/>
              </w:tabs>
              <w:spacing w:after="0" w:line="240" w:lineRule="auto"/>
              <w:ind w:left="-88"/>
              <w:rPr>
                <w:rFonts w:ascii="Arial" w:hAnsi="Arial" w:cs="Arial"/>
              </w:rPr>
            </w:pPr>
            <w:r w:rsidRPr="00462A90">
              <w:rPr>
                <w:rFonts w:ascii="Arial" w:hAnsi="Arial" w:cs="Arial"/>
              </w:rPr>
              <w:t>3.Debug the errors</w:t>
            </w:r>
          </w:p>
        </w:tc>
        <w:tc>
          <w:tcPr>
            <w:tcW w:w="2448" w:type="dxa"/>
            <w:tcBorders>
              <w:bottom w:val="single" w:sz="4" w:space="0" w:color="auto"/>
            </w:tcBorders>
          </w:tcPr>
          <w:p w:rsidR="002A7ACD" w:rsidRPr="00462A90" w:rsidRDefault="002A7ACD" w:rsidP="00823102">
            <w:pPr>
              <w:pStyle w:val="BodyText"/>
              <w:tabs>
                <w:tab w:val="left" w:pos="720"/>
              </w:tabs>
              <w:ind w:left="-88"/>
              <w:rPr>
                <w:rFonts w:ascii="Arial" w:hAnsi="Arial" w:cs="Arial"/>
              </w:rPr>
            </w:pPr>
            <w:r w:rsidRPr="00462A90">
              <w:rPr>
                <w:rFonts w:ascii="Arial" w:hAnsi="Arial" w:cs="Arial"/>
              </w:rPr>
              <w:t xml:space="preserve">1.Select Components , </w:t>
            </w:r>
          </w:p>
          <w:p w:rsidR="002A7ACD" w:rsidRPr="00462A90" w:rsidRDefault="002A7ACD" w:rsidP="00823102">
            <w:pPr>
              <w:pStyle w:val="BodyText"/>
              <w:tabs>
                <w:tab w:val="left" w:pos="720"/>
              </w:tabs>
              <w:ind w:left="-88"/>
              <w:rPr>
                <w:rFonts w:ascii="Arial" w:hAnsi="Arial" w:cs="Arial"/>
              </w:rPr>
            </w:pPr>
            <w:r w:rsidRPr="00462A90">
              <w:rPr>
                <w:rFonts w:ascii="Arial" w:hAnsi="Arial" w:cs="Arial"/>
              </w:rPr>
              <w:t>2.Draw the circuit  &amp; simulate</w:t>
            </w:r>
          </w:p>
          <w:p w:rsidR="002A7ACD" w:rsidRPr="00462A90" w:rsidRDefault="002A7ACD" w:rsidP="00823102">
            <w:pPr>
              <w:pStyle w:val="BodyText"/>
              <w:tabs>
                <w:tab w:val="left" w:pos="720"/>
              </w:tabs>
              <w:ind w:left="-88"/>
              <w:rPr>
                <w:rFonts w:ascii="Arial" w:hAnsi="Arial" w:cs="Arial"/>
              </w:rPr>
            </w:pPr>
            <w:r w:rsidRPr="00462A90">
              <w:rPr>
                <w:rFonts w:ascii="Arial" w:hAnsi="Arial" w:cs="Arial"/>
              </w:rPr>
              <w:t>3.Debug the errors</w:t>
            </w:r>
          </w:p>
        </w:tc>
      </w:tr>
      <w:tr w:rsidR="002A7ACD" w:rsidRPr="00462A90" w:rsidTr="00823102">
        <w:trPr>
          <w:trHeight w:val="486"/>
        </w:trPr>
        <w:tc>
          <w:tcPr>
            <w:tcW w:w="642" w:type="dxa"/>
            <w:tcBorders>
              <w:top w:val="single" w:sz="4" w:space="0" w:color="auto"/>
              <w:bottom w:val="single" w:sz="4" w:space="0" w:color="auto"/>
            </w:tcBorders>
          </w:tcPr>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t>19</w:t>
            </w:r>
          </w:p>
        </w:tc>
        <w:tc>
          <w:tcPr>
            <w:tcW w:w="3415" w:type="dxa"/>
            <w:tcBorders>
              <w:top w:val="single" w:sz="4" w:space="0" w:color="auto"/>
              <w:bottom w:val="single" w:sz="4" w:space="0" w:color="auto"/>
            </w:tcBorders>
          </w:tcPr>
          <w:p w:rsidR="002A7ACD" w:rsidRPr="00462A90" w:rsidRDefault="002A7ACD" w:rsidP="00823102">
            <w:pPr>
              <w:pStyle w:val="ListParagraph"/>
              <w:tabs>
                <w:tab w:val="left" w:pos="284"/>
              </w:tabs>
              <w:autoSpaceDE w:val="0"/>
              <w:autoSpaceDN w:val="0"/>
              <w:adjustRightInd w:val="0"/>
              <w:ind w:left="-12"/>
              <w:rPr>
                <w:rFonts w:ascii="Arial" w:hAnsi="Arial" w:cs="Arial"/>
              </w:rPr>
            </w:pPr>
            <w:r w:rsidRPr="00462A90">
              <w:rPr>
                <w:rFonts w:ascii="Arial" w:hAnsi="Arial" w:cs="Arial"/>
              </w:rPr>
              <w:t>Simulate  a 4 bit full adder /subtractor  and test.(3)</w:t>
            </w:r>
          </w:p>
        </w:tc>
        <w:tc>
          <w:tcPr>
            <w:tcW w:w="3071" w:type="dxa"/>
            <w:tcBorders>
              <w:top w:val="single" w:sz="4" w:space="0" w:color="auto"/>
              <w:bottom w:val="single" w:sz="4" w:space="0" w:color="auto"/>
            </w:tcBorders>
          </w:tcPr>
          <w:p w:rsidR="002A7ACD" w:rsidRPr="00462A90" w:rsidRDefault="002A7ACD" w:rsidP="00823102">
            <w:pPr>
              <w:tabs>
                <w:tab w:val="left" w:pos="720"/>
              </w:tabs>
              <w:spacing w:after="0" w:line="240" w:lineRule="auto"/>
              <w:ind w:left="-88"/>
              <w:rPr>
                <w:rFonts w:ascii="Arial" w:hAnsi="Arial" w:cs="Arial"/>
              </w:rPr>
            </w:pPr>
            <w:r w:rsidRPr="00462A90">
              <w:rPr>
                <w:rFonts w:ascii="Arial" w:hAnsi="Arial" w:cs="Arial"/>
              </w:rPr>
              <w:t>1.Develop logic for implementing 4 bit full adder /subtractor</w:t>
            </w:r>
          </w:p>
          <w:p w:rsidR="002A7ACD" w:rsidRPr="00462A90" w:rsidRDefault="002A7ACD" w:rsidP="00823102">
            <w:pPr>
              <w:tabs>
                <w:tab w:val="left" w:pos="720"/>
              </w:tabs>
              <w:spacing w:after="0" w:line="240" w:lineRule="auto"/>
              <w:ind w:left="-88"/>
              <w:rPr>
                <w:rFonts w:ascii="Arial" w:hAnsi="Arial" w:cs="Arial"/>
              </w:rPr>
            </w:pPr>
            <w:r w:rsidRPr="00462A90">
              <w:rPr>
                <w:rFonts w:ascii="Arial" w:hAnsi="Arial" w:cs="Arial"/>
              </w:rPr>
              <w:t xml:space="preserve">2.Select Components , </w:t>
            </w:r>
          </w:p>
          <w:p w:rsidR="002A7ACD" w:rsidRPr="00462A90" w:rsidRDefault="002A7ACD" w:rsidP="00823102">
            <w:pPr>
              <w:tabs>
                <w:tab w:val="left" w:pos="720"/>
              </w:tabs>
              <w:spacing w:after="0" w:line="240" w:lineRule="auto"/>
              <w:ind w:left="-88"/>
              <w:rPr>
                <w:rFonts w:ascii="Arial" w:hAnsi="Arial" w:cs="Arial"/>
              </w:rPr>
            </w:pPr>
            <w:r w:rsidRPr="00462A90">
              <w:rPr>
                <w:rFonts w:ascii="Arial" w:hAnsi="Arial" w:cs="Arial"/>
              </w:rPr>
              <w:t>3.Draw the circuit &amp; simulate</w:t>
            </w:r>
          </w:p>
          <w:p w:rsidR="002A7ACD" w:rsidRPr="00462A90" w:rsidRDefault="002A7ACD" w:rsidP="00823102">
            <w:pPr>
              <w:tabs>
                <w:tab w:val="left" w:pos="720"/>
              </w:tabs>
              <w:spacing w:after="0" w:line="240" w:lineRule="auto"/>
              <w:ind w:left="-88"/>
              <w:rPr>
                <w:rFonts w:ascii="Arial" w:hAnsi="Arial" w:cs="Arial"/>
              </w:rPr>
            </w:pPr>
            <w:r w:rsidRPr="00462A90">
              <w:rPr>
                <w:rFonts w:ascii="Arial" w:hAnsi="Arial" w:cs="Arial"/>
              </w:rPr>
              <w:t>4.Debug the errors</w:t>
            </w:r>
          </w:p>
        </w:tc>
        <w:tc>
          <w:tcPr>
            <w:tcW w:w="2448" w:type="dxa"/>
            <w:tcBorders>
              <w:top w:val="single" w:sz="4" w:space="0" w:color="auto"/>
              <w:bottom w:val="single" w:sz="4" w:space="0" w:color="auto"/>
            </w:tcBorders>
          </w:tcPr>
          <w:p w:rsidR="002A7ACD" w:rsidRPr="00462A90" w:rsidRDefault="002A7ACD" w:rsidP="00823102">
            <w:pPr>
              <w:pStyle w:val="BodyText"/>
              <w:tabs>
                <w:tab w:val="left" w:pos="720"/>
              </w:tabs>
              <w:ind w:left="-88"/>
              <w:rPr>
                <w:rFonts w:ascii="Arial" w:hAnsi="Arial" w:cs="Arial"/>
              </w:rPr>
            </w:pPr>
            <w:r w:rsidRPr="00462A90">
              <w:rPr>
                <w:rFonts w:ascii="Arial" w:hAnsi="Arial" w:cs="Arial"/>
              </w:rPr>
              <w:t xml:space="preserve">1.Select Components , </w:t>
            </w:r>
          </w:p>
          <w:p w:rsidR="002A7ACD" w:rsidRPr="00462A90" w:rsidRDefault="002A7ACD" w:rsidP="00823102">
            <w:pPr>
              <w:pStyle w:val="BodyText"/>
              <w:tabs>
                <w:tab w:val="left" w:pos="720"/>
              </w:tabs>
              <w:ind w:left="-88"/>
              <w:rPr>
                <w:rFonts w:ascii="Arial" w:hAnsi="Arial" w:cs="Arial"/>
              </w:rPr>
            </w:pPr>
            <w:r w:rsidRPr="00462A90">
              <w:rPr>
                <w:rFonts w:ascii="Arial" w:hAnsi="Arial" w:cs="Arial"/>
              </w:rPr>
              <w:t>2.Draw the circuit  &amp; simulate</w:t>
            </w:r>
          </w:p>
          <w:p w:rsidR="002A7ACD" w:rsidRPr="00462A90" w:rsidRDefault="002A7ACD" w:rsidP="00823102">
            <w:pPr>
              <w:pStyle w:val="BodyText"/>
              <w:tabs>
                <w:tab w:val="left" w:pos="720"/>
              </w:tabs>
              <w:ind w:left="-88"/>
              <w:rPr>
                <w:rFonts w:ascii="Arial" w:hAnsi="Arial" w:cs="Arial"/>
              </w:rPr>
            </w:pPr>
            <w:r w:rsidRPr="00462A90">
              <w:rPr>
                <w:rFonts w:ascii="Arial" w:hAnsi="Arial" w:cs="Arial"/>
              </w:rPr>
              <w:t>3.Debug the errors</w:t>
            </w:r>
          </w:p>
        </w:tc>
      </w:tr>
      <w:tr w:rsidR="002A7ACD" w:rsidRPr="00462A90" w:rsidTr="00823102">
        <w:trPr>
          <w:trHeight w:val="1570"/>
        </w:trPr>
        <w:tc>
          <w:tcPr>
            <w:tcW w:w="642" w:type="dxa"/>
            <w:tcBorders>
              <w:top w:val="single" w:sz="4" w:space="0" w:color="auto"/>
              <w:bottom w:val="single" w:sz="4" w:space="0" w:color="auto"/>
            </w:tcBorders>
          </w:tcPr>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t>20</w:t>
            </w:r>
          </w:p>
        </w:tc>
        <w:tc>
          <w:tcPr>
            <w:tcW w:w="3415" w:type="dxa"/>
            <w:tcBorders>
              <w:top w:val="single" w:sz="4" w:space="0" w:color="auto"/>
              <w:bottom w:val="single" w:sz="4" w:space="0" w:color="auto"/>
            </w:tcBorders>
          </w:tcPr>
          <w:p w:rsidR="002A7ACD" w:rsidRPr="00462A90" w:rsidRDefault="002A7ACD" w:rsidP="00823102">
            <w:pPr>
              <w:autoSpaceDE w:val="0"/>
              <w:autoSpaceDN w:val="0"/>
              <w:adjustRightInd w:val="0"/>
              <w:spacing w:after="0" w:line="240" w:lineRule="auto"/>
              <w:ind w:left="-12" w:hanging="90"/>
              <w:rPr>
                <w:rFonts w:ascii="Arial" w:hAnsi="Arial" w:cs="Arial"/>
              </w:rPr>
            </w:pPr>
            <w:r w:rsidRPr="00462A90">
              <w:rPr>
                <w:rFonts w:ascii="Arial" w:hAnsi="Arial" w:cs="Arial"/>
              </w:rPr>
              <w:t>Design and simulate  code converters using logic gates (3)</w:t>
            </w:r>
          </w:p>
          <w:p w:rsidR="002A7ACD" w:rsidRPr="00462A90" w:rsidRDefault="002A7ACD" w:rsidP="00823102">
            <w:pPr>
              <w:tabs>
                <w:tab w:val="left" w:pos="720"/>
              </w:tabs>
              <w:autoSpaceDE w:val="0"/>
              <w:autoSpaceDN w:val="0"/>
              <w:adjustRightInd w:val="0"/>
              <w:spacing w:after="0" w:line="240" w:lineRule="auto"/>
              <w:ind w:left="-12" w:hanging="90"/>
              <w:rPr>
                <w:rFonts w:ascii="Arial" w:hAnsi="Arial" w:cs="Arial"/>
              </w:rPr>
            </w:pPr>
            <w:r w:rsidRPr="00462A90">
              <w:rPr>
                <w:rFonts w:ascii="Arial" w:hAnsi="Arial" w:cs="Arial"/>
              </w:rPr>
              <w:t xml:space="preserve"> (i) BCD to excess-3 code and vice versa </w:t>
            </w:r>
          </w:p>
          <w:p w:rsidR="002A7ACD" w:rsidRPr="00462A90" w:rsidRDefault="002A7ACD" w:rsidP="00823102">
            <w:pPr>
              <w:tabs>
                <w:tab w:val="left" w:pos="720"/>
              </w:tabs>
              <w:autoSpaceDE w:val="0"/>
              <w:autoSpaceDN w:val="0"/>
              <w:adjustRightInd w:val="0"/>
              <w:spacing w:after="0" w:line="240" w:lineRule="auto"/>
              <w:ind w:left="-12" w:hanging="90"/>
              <w:rPr>
                <w:rFonts w:ascii="Arial" w:hAnsi="Arial" w:cs="Arial"/>
              </w:rPr>
            </w:pPr>
            <w:r w:rsidRPr="00462A90">
              <w:rPr>
                <w:rFonts w:ascii="Arial" w:hAnsi="Arial" w:cs="Arial"/>
              </w:rPr>
              <w:t xml:space="preserve"> (ii) Binary to gray and vice-versa </w:t>
            </w:r>
          </w:p>
        </w:tc>
        <w:tc>
          <w:tcPr>
            <w:tcW w:w="3071" w:type="dxa"/>
            <w:tcBorders>
              <w:top w:val="single" w:sz="4" w:space="0" w:color="auto"/>
              <w:bottom w:val="single" w:sz="4" w:space="0" w:color="auto"/>
            </w:tcBorders>
          </w:tcPr>
          <w:p w:rsidR="002A7ACD" w:rsidRPr="00462A90" w:rsidRDefault="002A7ACD" w:rsidP="00823102">
            <w:pPr>
              <w:tabs>
                <w:tab w:val="left" w:pos="720"/>
              </w:tabs>
              <w:spacing w:after="0" w:line="240" w:lineRule="auto"/>
              <w:ind w:left="-88"/>
              <w:rPr>
                <w:rFonts w:ascii="Arial" w:hAnsi="Arial" w:cs="Arial"/>
              </w:rPr>
            </w:pPr>
            <w:r w:rsidRPr="00462A90">
              <w:rPr>
                <w:rFonts w:ascii="Arial" w:hAnsi="Arial" w:cs="Arial"/>
              </w:rPr>
              <w:t>1.Develop logic for implementing 4 bit full adder /subtractor</w:t>
            </w:r>
          </w:p>
          <w:p w:rsidR="002A7ACD" w:rsidRPr="00462A90" w:rsidRDefault="002A7ACD" w:rsidP="00823102">
            <w:pPr>
              <w:tabs>
                <w:tab w:val="left" w:pos="720"/>
              </w:tabs>
              <w:spacing w:after="0" w:line="240" w:lineRule="auto"/>
              <w:ind w:left="-88"/>
              <w:rPr>
                <w:rFonts w:ascii="Arial" w:hAnsi="Arial" w:cs="Arial"/>
              </w:rPr>
            </w:pPr>
            <w:r w:rsidRPr="00462A90">
              <w:rPr>
                <w:rFonts w:ascii="Arial" w:hAnsi="Arial" w:cs="Arial"/>
              </w:rPr>
              <w:t xml:space="preserve">2.Select Components , </w:t>
            </w:r>
          </w:p>
          <w:p w:rsidR="002A7ACD" w:rsidRPr="00462A90" w:rsidRDefault="002A7ACD" w:rsidP="00823102">
            <w:pPr>
              <w:tabs>
                <w:tab w:val="left" w:pos="720"/>
              </w:tabs>
              <w:spacing w:after="0" w:line="240" w:lineRule="auto"/>
              <w:ind w:left="-88"/>
              <w:rPr>
                <w:rFonts w:ascii="Arial" w:hAnsi="Arial" w:cs="Arial"/>
              </w:rPr>
            </w:pPr>
            <w:r w:rsidRPr="00462A90">
              <w:rPr>
                <w:rFonts w:ascii="Arial" w:hAnsi="Arial" w:cs="Arial"/>
              </w:rPr>
              <w:t>3.Draw the circuit &amp; simulate</w:t>
            </w:r>
          </w:p>
          <w:p w:rsidR="002A7ACD" w:rsidRPr="00462A90" w:rsidRDefault="002A7ACD" w:rsidP="00823102">
            <w:pPr>
              <w:tabs>
                <w:tab w:val="left" w:pos="720"/>
              </w:tabs>
              <w:spacing w:after="0" w:line="240" w:lineRule="auto"/>
              <w:ind w:left="-88"/>
              <w:rPr>
                <w:rFonts w:ascii="Arial" w:hAnsi="Arial" w:cs="Arial"/>
              </w:rPr>
            </w:pPr>
            <w:r w:rsidRPr="00462A90">
              <w:rPr>
                <w:rFonts w:ascii="Arial" w:hAnsi="Arial" w:cs="Arial"/>
              </w:rPr>
              <w:t>4.Debug the errors</w:t>
            </w:r>
          </w:p>
        </w:tc>
        <w:tc>
          <w:tcPr>
            <w:tcW w:w="2448" w:type="dxa"/>
            <w:tcBorders>
              <w:top w:val="single" w:sz="4" w:space="0" w:color="auto"/>
              <w:bottom w:val="single" w:sz="4" w:space="0" w:color="auto"/>
            </w:tcBorders>
          </w:tcPr>
          <w:p w:rsidR="002A7ACD" w:rsidRPr="00462A90" w:rsidRDefault="002A7ACD" w:rsidP="00823102">
            <w:pPr>
              <w:pStyle w:val="BodyText"/>
              <w:tabs>
                <w:tab w:val="left" w:pos="720"/>
              </w:tabs>
              <w:ind w:left="-88"/>
              <w:rPr>
                <w:rFonts w:ascii="Arial" w:hAnsi="Arial" w:cs="Arial"/>
              </w:rPr>
            </w:pPr>
            <w:r w:rsidRPr="00462A90">
              <w:rPr>
                <w:rFonts w:ascii="Arial" w:hAnsi="Arial" w:cs="Arial"/>
              </w:rPr>
              <w:t xml:space="preserve">1.Select Components , </w:t>
            </w:r>
          </w:p>
          <w:p w:rsidR="002A7ACD" w:rsidRPr="00462A90" w:rsidRDefault="002A7ACD" w:rsidP="00823102">
            <w:pPr>
              <w:pStyle w:val="BodyText"/>
              <w:tabs>
                <w:tab w:val="left" w:pos="720"/>
              </w:tabs>
              <w:ind w:left="-88"/>
              <w:rPr>
                <w:rFonts w:ascii="Arial" w:hAnsi="Arial" w:cs="Arial"/>
              </w:rPr>
            </w:pPr>
            <w:r w:rsidRPr="00462A90">
              <w:rPr>
                <w:rFonts w:ascii="Arial" w:hAnsi="Arial" w:cs="Arial"/>
              </w:rPr>
              <w:t>2.Draw the circuit  &amp; simulate</w:t>
            </w:r>
          </w:p>
          <w:p w:rsidR="002A7ACD" w:rsidRPr="00462A90" w:rsidRDefault="002A7ACD" w:rsidP="00823102">
            <w:pPr>
              <w:pStyle w:val="BodyText"/>
              <w:tabs>
                <w:tab w:val="left" w:pos="720"/>
              </w:tabs>
              <w:ind w:left="-88"/>
              <w:rPr>
                <w:rFonts w:ascii="Arial" w:hAnsi="Arial" w:cs="Arial"/>
              </w:rPr>
            </w:pPr>
            <w:r w:rsidRPr="00462A90">
              <w:rPr>
                <w:rFonts w:ascii="Arial" w:hAnsi="Arial" w:cs="Arial"/>
              </w:rPr>
              <w:t>3.Debug the errors</w:t>
            </w:r>
          </w:p>
        </w:tc>
      </w:tr>
      <w:tr w:rsidR="002A7ACD" w:rsidRPr="00462A90" w:rsidTr="00823102">
        <w:trPr>
          <w:trHeight w:val="1184"/>
        </w:trPr>
        <w:tc>
          <w:tcPr>
            <w:tcW w:w="642" w:type="dxa"/>
            <w:tcBorders>
              <w:top w:val="single" w:sz="4" w:space="0" w:color="auto"/>
              <w:bottom w:val="single" w:sz="4" w:space="0" w:color="auto"/>
            </w:tcBorders>
          </w:tcPr>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t>21</w:t>
            </w:r>
          </w:p>
        </w:tc>
        <w:tc>
          <w:tcPr>
            <w:tcW w:w="3415" w:type="dxa"/>
            <w:tcBorders>
              <w:top w:val="single" w:sz="4" w:space="0" w:color="auto"/>
              <w:bottom w:val="single" w:sz="4" w:space="0" w:color="auto"/>
            </w:tcBorders>
          </w:tcPr>
          <w:p w:rsidR="002A7ACD" w:rsidRPr="00462A90" w:rsidRDefault="002A7ACD" w:rsidP="00823102">
            <w:pPr>
              <w:pStyle w:val="ListParagraph"/>
              <w:tabs>
                <w:tab w:val="left" w:pos="-12"/>
              </w:tabs>
              <w:autoSpaceDE w:val="0"/>
              <w:autoSpaceDN w:val="0"/>
              <w:adjustRightInd w:val="0"/>
              <w:ind w:left="-12"/>
              <w:rPr>
                <w:rFonts w:ascii="Arial" w:hAnsi="Arial" w:cs="Arial"/>
              </w:rPr>
            </w:pPr>
            <w:r w:rsidRPr="00462A90">
              <w:rPr>
                <w:rFonts w:ascii="Arial" w:hAnsi="Arial" w:cs="Arial"/>
              </w:rPr>
              <w:t>Design and simulate  16 bit odd/even parity checker /generator using IC74180 (3)</w:t>
            </w:r>
          </w:p>
        </w:tc>
        <w:tc>
          <w:tcPr>
            <w:tcW w:w="3071" w:type="dxa"/>
            <w:tcBorders>
              <w:top w:val="single" w:sz="4" w:space="0" w:color="auto"/>
              <w:bottom w:val="single" w:sz="4" w:space="0" w:color="auto"/>
            </w:tcBorders>
          </w:tcPr>
          <w:p w:rsidR="002A7ACD" w:rsidRPr="00462A90" w:rsidRDefault="002A7ACD" w:rsidP="00823102">
            <w:pPr>
              <w:tabs>
                <w:tab w:val="left" w:pos="720"/>
              </w:tabs>
              <w:spacing w:after="0" w:line="240" w:lineRule="auto"/>
              <w:ind w:left="-88"/>
              <w:rPr>
                <w:rFonts w:ascii="Arial" w:hAnsi="Arial" w:cs="Arial"/>
              </w:rPr>
            </w:pPr>
            <w:r w:rsidRPr="00462A90">
              <w:rPr>
                <w:rFonts w:ascii="Arial" w:hAnsi="Arial" w:cs="Arial"/>
              </w:rPr>
              <w:t>1.Develop logic for implementing 4 bit full adder /subtractor</w:t>
            </w:r>
          </w:p>
          <w:p w:rsidR="002A7ACD" w:rsidRPr="00462A90" w:rsidRDefault="002A7ACD" w:rsidP="00823102">
            <w:pPr>
              <w:tabs>
                <w:tab w:val="left" w:pos="720"/>
              </w:tabs>
              <w:spacing w:after="0" w:line="240" w:lineRule="auto"/>
              <w:ind w:left="-88"/>
              <w:rPr>
                <w:rFonts w:ascii="Arial" w:hAnsi="Arial" w:cs="Arial"/>
              </w:rPr>
            </w:pPr>
            <w:r w:rsidRPr="00462A90">
              <w:rPr>
                <w:rFonts w:ascii="Arial" w:hAnsi="Arial" w:cs="Arial"/>
              </w:rPr>
              <w:t xml:space="preserve">2.Select Components , </w:t>
            </w:r>
          </w:p>
          <w:p w:rsidR="002A7ACD" w:rsidRPr="00462A90" w:rsidRDefault="002A7ACD" w:rsidP="00823102">
            <w:pPr>
              <w:tabs>
                <w:tab w:val="left" w:pos="720"/>
              </w:tabs>
              <w:spacing w:after="0" w:line="240" w:lineRule="auto"/>
              <w:ind w:left="-88"/>
              <w:rPr>
                <w:rFonts w:ascii="Arial" w:hAnsi="Arial" w:cs="Arial"/>
              </w:rPr>
            </w:pPr>
            <w:r w:rsidRPr="00462A90">
              <w:rPr>
                <w:rFonts w:ascii="Arial" w:hAnsi="Arial" w:cs="Arial"/>
              </w:rPr>
              <w:t>3.Draw the circuit &amp; simulate</w:t>
            </w:r>
          </w:p>
          <w:p w:rsidR="002A7ACD" w:rsidRPr="00462A90" w:rsidRDefault="002A7ACD" w:rsidP="00823102">
            <w:pPr>
              <w:tabs>
                <w:tab w:val="left" w:pos="720"/>
              </w:tabs>
              <w:spacing w:after="0" w:line="240" w:lineRule="auto"/>
              <w:ind w:left="-88"/>
              <w:rPr>
                <w:rFonts w:ascii="Arial" w:hAnsi="Arial" w:cs="Arial"/>
              </w:rPr>
            </w:pPr>
            <w:r w:rsidRPr="00462A90">
              <w:rPr>
                <w:rFonts w:ascii="Arial" w:hAnsi="Arial" w:cs="Arial"/>
              </w:rPr>
              <w:t>4.Debug the errors</w:t>
            </w:r>
          </w:p>
        </w:tc>
        <w:tc>
          <w:tcPr>
            <w:tcW w:w="2448" w:type="dxa"/>
            <w:tcBorders>
              <w:top w:val="single" w:sz="4" w:space="0" w:color="auto"/>
              <w:bottom w:val="single" w:sz="4" w:space="0" w:color="auto"/>
            </w:tcBorders>
          </w:tcPr>
          <w:p w:rsidR="002A7ACD" w:rsidRPr="00462A90" w:rsidRDefault="002A7ACD" w:rsidP="00823102">
            <w:pPr>
              <w:pStyle w:val="BodyText"/>
              <w:tabs>
                <w:tab w:val="left" w:pos="720"/>
              </w:tabs>
              <w:ind w:left="-88"/>
              <w:rPr>
                <w:rFonts w:ascii="Arial" w:hAnsi="Arial" w:cs="Arial"/>
              </w:rPr>
            </w:pPr>
            <w:r w:rsidRPr="00462A90">
              <w:rPr>
                <w:rFonts w:ascii="Arial" w:hAnsi="Arial" w:cs="Arial"/>
              </w:rPr>
              <w:t xml:space="preserve">1.Select Components , </w:t>
            </w:r>
          </w:p>
          <w:p w:rsidR="002A7ACD" w:rsidRPr="00462A90" w:rsidRDefault="002A7ACD" w:rsidP="00823102">
            <w:pPr>
              <w:pStyle w:val="BodyText"/>
              <w:tabs>
                <w:tab w:val="left" w:pos="720"/>
              </w:tabs>
              <w:ind w:left="-88"/>
              <w:rPr>
                <w:rFonts w:ascii="Arial" w:hAnsi="Arial" w:cs="Arial"/>
              </w:rPr>
            </w:pPr>
            <w:r w:rsidRPr="00462A90">
              <w:rPr>
                <w:rFonts w:ascii="Arial" w:hAnsi="Arial" w:cs="Arial"/>
              </w:rPr>
              <w:t>2.Draw the circuit  &amp; simulate</w:t>
            </w:r>
          </w:p>
          <w:p w:rsidR="002A7ACD" w:rsidRPr="00462A90" w:rsidRDefault="002A7ACD" w:rsidP="00823102">
            <w:pPr>
              <w:pStyle w:val="BodyText"/>
              <w:tabs>
                <w:tab w:val="left" w:pos="720"/>
              </w:tabs>
              <w:ind w:left="-88"/>
              <w:rPr>
                <w:rFonts w:ascii="Arial" w:hAnsi="Arial" w:cs="Arial"/>
              </w:rPr>
            </w:pPr>
            <w:r w:rsidRPr="00462A90">
              <w:rPr>
                <w:rFonts w:ascii="Arial" w:hAnsi="Arial" w:cs="Arial"/>
              </w:rPr>
              <w:t>3.Debug the errors</w:t>
            </w:r>
          </w:p>
        </w:tc>
      </w:tr>
      <w:tr w:rsidR="002A7ACD" w:rsidRPr="00462A90" w:rsidTr="00823102">
        <w:trPr>
          <w:trHeight w:val="986"/>
        </w:trPr>
        <w:tc>
          <w:tcPr>
            <w:tcW w:w="642" w:type="dxa"/>
            <w:tcBorders>
              <w:top w:val="single" w:sz="4" w:space="0" w:color="auto"/>
              <w:bottom w:val="single" w:sz="4" w:space="0" w:color="auto"/>
            </w:tcBorders>
          </w:tcPr>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t>22</w:t>
            </w:r>
          </w:p>
        </w:tc>
        <w:tc>
          <w:tcPr>
            <w:tcW w:w="3415" w:type="dxa"/>
            <w:tcBorders>
              <w:top w:val="single" w:sz="4" w:space="0" w:color="auto"/>
              <w:bottom w:val="single" w:sz="4" w:space="0" w:color="auto"/>
            </w:tcBorders>
          </w:tcPr>
          <w:p w:rsidR="002A7ACD" w:rsidRPr="00462A90" w:rsidRDefault="002A7ACD" w:rsidP="00823102">
            <w:pPr>
              <w:pStyle w:val="ListParagraph"/>
              <w:tabs>
                <w:tab w:val="left" w:pos="-12"/>
                <w:tab w:val="left" w:pos="450"/>
              </w:tabs>
              <w:autoSpaceDE w:val="0"/>
              <w:autoSpaceDN w:val="0"/>
              <w:adjustRightInd w:val="0"/>
              <w:ind w:left="-12"/>
              <w:rPr>
                <w:rFonts w:ascii="Arial" w:hAnsi="Arial" w:cs="Arial"/>
              </w:rPr>
            </w:pPr>
            <w:r w:rsidRPr="00462A90">
              <w:rPr>
                <w:rFonts w:ascii="Arial" w:hAnsi="Arial" w:cs="Arial"/>
              </w:rPr>
              <w:t>Design and Simulate 4 bit ripple counter with Mod-10 and Mod- 12  (3)</w:t>
            </w:r>
          </w:p>
        </w:tc>
        <w:tc>
          <w:tcPr>
            <w:tcW w:w="3071" w:type="dxa"/>
            <w:tcBorders>
              <w:top w:val="single" w:sz="4" w:space="0" w:color="auto"/>
              <w:bottom w:val="single" w:sz="4" w:space="0" w:color="auto"/>
            </w:tcBorders>
          </w:tcPr>
          <w:p w:rsidR="002A7ACD" w:rsidRPr="00462A90" w:rsidRDefault="002A7ACD" w:rsidP="00823102">
            <w:pPr>
              <w:tabs>
                <w:tab w:val="left" w:pos="720"/>
              </w:tabs>
              <w:spacing w:after="0" w:line="240" w:lineRule="auto"/>
              <w:ind w:left="-88"/>
              <w:rPr>
                <w:rFonts w:ascii="Arial" w:hAnsi="Arial" w:cs="Arial"/>
              </w:rPr>
            </w:pPr>
            <w:r w:rsidRPr="00462A90">
              <w:rPr>
                <w:rFonts w:ascii="Arial" w:hAnsi="Arial" w:cs="Arial"/>
              </w:rPr>
              <w:t>1.Develop logic for implementing 4 bit full adder /subtractor</w:t>
            </w:r>
          </w:p>
          <w:p w:rsidR="002A7ACD" w:rsidRPr="00462A90" w:rsidRDefault="002A7ACD" w:rsidP="00823102">
            <w:pPr>
              <w:tabs>
                <w:tab w:val="left" w:pos="720"/>
              </w:tabs>
              <w:spacing w:after="0" w:line="240" w:lineRule="auto"/>
              <w:ind w:left="-88"/>
              <w:rPr>
                <w:rFonts w:ascii="Arial" w:hAnsi="Arial" w:cs="Arial"/>
              </w:rPr>
            </w:pPr>
            <w:r w:rsidRPr="00462A90">
              <w:rPr>
                <w:rFonts w:ascii="Arial" w:hAnsi="Arial" w:cs="Arial"/>
              </w:rPr>
              <w:t xml:space="preserve">2.Select Components , </w:t>
            </w:r>
          </w:p>
          <w:p w:rsidR="002A7ACD" w:rsidRPr="00462A90" w:rsidRDefault="002A7ACD" w:rsidP="00823102">
            <w:pPr>
              <w:tabs>
                <w:tab w:val="left" w:pos="720"/>
              </w:tabs>
              <w:spacing w:after="0" w:line="240" w:lineRule="auto"/>
              <w:ind w:left="-88"/>
              <w:rPr>
                <w:rFonts w:ascii="Arial" w:hAnsi="Arial" w:cs="Arial"/>
              </w:rPr>
            </w:pPr>
            <w:r w:rsidRPr="00462A90">
              <w:rPr>
                <w:rFonts w:ascii="Arial" w:hAnsi="Arial" w:cs="Arial"/>
              </w:rPr>
              <w:t>3.Draw the circuit &amp; simulate</w:t>
            </w:r>
          </w:p>
          <w:p w:rsidR="002A7ACD" w:rsidRPr="00462A90" w:rsidRDefault="002A7ACD" w:rsidP="00823102">
            <w:pPr>
              <w:tabs>
                <w:tab w:val="left" w:pos="720"/>
              </w:tabs>
              <w:spacing w:after="0" w:line="240" w:lineRule="auto"/>
              <w:ind w:left="-88"/>
              <w:rPr>
                <w:rFonts w:ascii="Arial" w:hAnsi="Arial" w:cs="Arial"/>
              </w:rPr>
            </w:pPr>
            <w:r w:rsidRPr="00462A90">
              <w:rPr>
                <w:rFonts w:ascii="Arial" w:hAnsi="Arial" w:cs="Arial"/>
              </w:rPr>
              <w:t>4.Debug the errors</w:t>
            </w:r>
          </w:p>
        </w:tc>
        <w:tc>
          <w:tcPr>
            <w:tcW w:w="2448" w:type="dxa"/>
            <w:tcBorders>
              <w:top w:val="single" w:sz="4" w:space="0" w:color="auto"/>
              <w:bottom w:val="single" w:sz="4" w:space="0" w:color="auto"/>
            </w:tcBorders>
          </w:tcPr>
          <w:p w:rsidR="002A7ACD" w:rsidRPr="00462A90" w:rsidRDefault="002A7ACD" w:rsidP="00823102">
            <w:pPr>
              <w:pStyle w:val="BodyText"/>
              <w:tabs>
                <w:tab w:val="left" w:pos="720"/>
              </w:tabs>
              <w:ind w:left="-88"/>
              <w:rPr>
                <w:rFonts w:ascii="Arial" w:hAnsi="Arial" w:cs="Arial"/>
              </w:rPr>
            </w:pPr>
            <w:r w:rsidRPr="00462A90">
              <w:rPr>
                <w:rFonts w:ascii="Arial" w:hAnsi="Arial" w:cs="Arial"/>
              </w:rPr>
              <w:t xml:space="preserve">1.Select Components , </w:t>
            </w:r>
          </w:p>
          <w:p w:rsidR="002A7ACD" w:rsidRPr="00462A90" w:rsidRDefault="002A7ACD" w:rsidP="00823102">
            <w:pPr>
              <w:pStyle w:val="BodyText"/>
              <w:tabs>
                <w:tab w:val="left" w:pos="720"/>
              </w:tabs>
              <w:ind w:left="-88"/>
              <w:rPr>
                <w:rFonts w:ascii="Arial" w:hAnsi="Arial" w:cs="Arial"/>
              </w:rPr>
            </w:pPr>
            <w:r w:rsidRPr="00462A90">
              <w:rPr>
                <w:rFonts w:ascii="Arial" w:hAnsi="Arial" w:cs="Arial"/>
              </w:rPr>
              <w:t>2.Draw the circuit  &amp; simulate</w:t>
            </w:r>
          </w:p>
          <w:p w:rsidR="002A7ACD" w:rsidRPr="00462A90" w:rsidRDefault="002A7ACD" w:rsidP="00823102">
            <w:pPr>
              <w:pStyle w:val="BodyText"/>
              <w:tabs>
                <w:tab w:val="left" w:pos="720"/>
              </w:tabs>
              <w:ind w:left="-88"/>
              <w:rPr>
                <w:rFonts w:ascii="Arial" w:hAnsi="Arial" w:cs="Arial"/>
              </w:rPr>
            </w:pPr>
            <w:r w:rsidRPr="00462A90">
              <w:rPr>
                <w:rFonts w:ascii="Arial" w:hAnsi="Arial" w:cs="Arial"/>
              </w:rPr>
              <w:t>3.Debug the errors</w:t>
            </w:r>
          </w:p>
        </w:tc>
      </w:tr>
      <w:tr w:rsidR="002A7ACD" w:rsidRPr="00462A90" w:rsidTr="00823102">
        <w:trPr>
          <w:trHeight w:val="1116"/>
        </w:trPr>
        <w:tc>
          <w:tcPr>
            <w:tcW w:w="642" w:type="dxa"/>
            <w:tcBorders>
              <w:top w:val="single" w:sz="4" w:space="0" w:color="auto"/>
              <w:bottom w:val="single" w:sz="4" w:space="0" w:color="auto"/>
            </w:tcBorders>
          </w:tcPr>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t>23</w:t>
            </w:r>
          </w:p>
        </w:tc>
        <w:tc>
          <w:tcPr>
            <w:tcW w:w="3415" w:type="dxa"/>
            <w:tcBorders>
              <w:top w:val="single" w:sz="4" w:space="0" w:color="auto"/>
              <w:bottom w:val="single" w:sz="4" w:space="0" w:color="auto"/>
            </w:tcBorders>
          </w:tcPr>
          <w:p w:rsidR="002A7ACD" w:rsidRPr="00462A90" w:rsidRDefault="002A7ACD" w:rsidP="00823102">
            <w:pPr>
              <w:tabs>
                <w:tab w:val="left" w:pos="-12"/>
                <w:tab w:val="left" w:pos="168"/>
                <w:tab w:val="left" w:pos="450"/>
              </w:tabs>
              <w:autoSpaceDE w:val="0"/>
              <w:autoSpaceDN w:val="0"/>
              <w:adjustRightInd w:val="0"/>
              <w:spacing w:after="0" w:line="240" w:lineRule="auto"/>
              <w:ind w:left="-12"/>
              <w:rPr>
                <w:rFonts w:ascii="Arial" w:hAnsi="Arial" w:cs="Arial"/>
              </w:rPr>
            </w:pPr>
            <w:r w:rsidRPr="00462A90">
              <w:rPr>
                <w:rFonts w:ascii="Arial" w:hAnsi="Arial" w:cs="Arial"/>
              </w:rPr>
              <w:t>Produce PCB layouts for above circuits(3)</w:t>
            </w:r>
          </w:p>
          <w:p w:rsidR="002A7ACD" w:rsidRPr="00462A90" w:rsidRDefault="002A7ACD" w:rsidP="00823102">
            <w:pPr>
              <w:pStyle w:val="BodyText"/>
              <w:tabs>
                <w:tab w:val="left" w:pos="720"/>
              </w:tabs>
              <w:rPr>
                <w:rFonts w:ascii="Arial" w:hAnsi="Arial" w:cs="Arial"/>
              </w:rPr>
            </w:pPr>
          </w:p>
        </w:tc>
        <w:tc>
          <w:tcPr>
            <w:tcW w:w="3071" w:type="dxa"/>
            <w:tcBorders>
              <w:top w:val="single" w:sz="4" w:space="0" w:color="auto"/>
              <w:bottom w:val="single" w:sz="4" w:space="0" w:color="auto"/>
            </w:tcBorders>
          </w:tcPr>
          <w:p w:rsidR="002A7ACD" w:rsidRPr="00462A90" w:rsidRDefault="002A7ACD" w:rsidP="00823102">
            <w:pPr>
              <w:tabs>
                <w:tab w:val="left" w:pos="720"/>
              </w:tabs>
              <w:spacing w:after="0" w:line="240" w:lineRule="auto"/>
              <w:ind w:left="-88"/>
              <w:rPr>
                <w:rFonts w:ascii="Arial" w:hAnsi="Arial" w:cs="Arial"/>
              </w:rPr>
            </w:pPr>
            <w:r w:rsidRPr="00462A90">
              <w:rPr>
                <w:rFonts w:ascii="Arial" w:hAnsi="Arial" w:cs="Arial"/>
              </w:rPr>
              <w:t>1.Develop logic for implementing 4 bit full adder /subtractor</w:t>
            </w:r>
          </w:p>
          <w:p w:rsidR="002A7ACD" w:rsidRPr="00462A90" w:rsidRDefault="002A7ACD" w:rsidP="00823102">
            <w:pPr>
              <w:tabs>
                <w:tab w:val="left" w:pos="720"/>
              </w:tabs>
              <w:spacing w:after="0" w:line="240" w:lineRule="auto"/>
              <w:ind w:left="-88"/>
              <w:rPr>
                <w:rFonts w:ascii="Arial" w:hAnsi="Arial" w:cs="Arial"/>
              </w:rPr>
            </w:pPr>
            <w:r w:rsidRPr="00462A90">
              <w:rPr>
                <w:rFonts w:ascii="Arial" w:hAnsi="Arial" w:cs="Arial"/>
              </w:rPr>
              <w:t xml:space="preserve">2.Select Components , </w:t>
            </w:r>
          </w:p>
          <w:p w:rsidR="002A7ACD" w:rsidRPr="00462A90" w:rsidRDefault="002A7ACD" w:rsidP="00823102">
            <w:pPr>
              <w:tabs>
                <w:tab w:val="left" w:pos="720"/>
              </w:tabs>
              <w:spacing w:after="0" w:line="240" w:lineRule="auto"/>
              <w:ind w:left="-88"/>
              <w:rPr>
                <w:rFonts w:ascii="Arial" w:hAnsi="Arial" w:cs="Arial"/>
              </w:rPr>
            </w:pPr>
            <w:r w:rsidRPr="00462A90">
              <w:rPr>
                <w:rFonts w:ascii="Arial" w:hAnsi="Arial" w:cs="Arial"/>
              </w:rPr>
              <w:t>3.Draw the circuit &amp; simulate</w:t>
            </w:r>
          </w:p>
          <w:p w:rsidR="002A7ACD" w:rsidRPr="00462A90" w:rsidRDefault="002A7ACD" w:rsidP="00823102">
            <w:pPr>
              <w:tabs>
                <w:tab w:val="left" w:pos="720"/>
              </w:tabs>
              <w:spacing w:after="0" w:line="240" w:lineRule="auto"/>
              <w:ind w:left="-88"/>
              <w:rPr>
                <w:rFonts w:ascii="Arial" w:hAnsi="Arial" w:cs="Arial"/>
              </w:rPr>
            </w:pPr>
            <w:r w:rsidRPr="00462A90">
              <w:rPr>
                <w:rFonts w:ascii="Arial" w:hAnsi="Arial" w:cs="Arial"/>
              </w:rPr>
              <w:t>4.Debug the errors</w:t>
            </w:r>
          </w:p>
        </w:tc>
        <w:tc>
          <w:tcPr>
            <w:tcW w:w="2448" w:type="dxa"/>
            <w:tcBorders>
              <w:top w:val="single" w:sz="4" w:space="0" w:color="auto"/>
              <w:bottom w:val="single" w:sz="4" w:space="0" w:color="auto"/>
            </w:tcBorders>
          </w:tcPr>
          <w:p w:rsidR="002A7ACD" w:rsidRPr="00462A90" w:rsidRDefault="002A7ACD" w:rsidP="00823102">
            <w:pPr>
              <w:pStyle w:val="BodyText"/>
              <w:tabs>
                <w:tab w:val="left" w:pos="720"/>
              </w:tabs>
              <w:ind w:left="-88"/>
              <w:rPr>
                <w:rFonts w:ascii="Arial" w:hAnsi="Arial" w:cs="Arial"/>
              </w:rPr>
            </w:pPr>
            <w:r w:rsidRPr="00462A90">
              <w:rPr>
                <w:rFonts w:ascii="Arial" w:hAnsi="Arial" w:cs="Arial"/>
              </w:rPr>
              <w:t xml:space="preserve">1.Select Components , </w:t>
            </w:r>
          </w:p>
          <w:p w:rsidR="002A7ACD" w:rsidRPr="00462A90" w:rsidRDefault="002A7ACD" w:rsidP="00823102">
            <w:pPr>
              <w:pStyle w:val="BodyText"/>
              <w:tabs>
                <w:tab w:val="left" w:pos="720"/>
              </w:tabs>
              <w:ind w:left="-88"/>
              <w:rPr>
                <w:rFonts w:ascii="Arial" w:hAnsi="Arial" w:cs="Arial"/>
              </w:rPr>
            </w:pPr>
            <w:r w:rsidRPr="00462A90">
              <w:rPr>
                <w:rFonts w:ascii="Arial" w:hAnsi="Arial" w:cs="Arial"/>
              </w:rPr>
              <w:t>2.Draw the circuit  &amp; simulate</w:t>
            </w:r>
          </w:p>
          <w:p w:rsidR="002A7ACD" w:rsidRPr="00462A90" w:rsidRDefault="002A7ACD" w:rsidP="00823102">
            <w:pPr>
              <w:pStyle w:val="BodyText"/>
              <w:tabs>
                <w:tab w:val="left" w:pos="720"/>
              </w:tabs>
              <w:ind w:left="-88"/>
              <w:rPr>
                <w:rFonts w:ascii="Arial" w:hAnsi="Arial" w:cs="Arial"/>
              </w:rPr>
            </w:pPr>
            <w:r w:rsidRPr="00462A90">
              <w:rPr>
                <w:rFonts w:ascii="Arial" w:hAnsi="Arial" w:cs="Arial"/>
              </w:rPr>
              <w:t>3.Debug the errors</w:t>
            </w:r>
          </w:p>
        </w:tc>
      </w:tr>
      <w:tr w:rsidR="002A7ACD" w:rsidRPr="00462A90" w:rsidTr="00823102">
        <w:trPr>
          <w:trHeight w:val="1116"/>
        </w:trPr>
        <w:tc>
          <w:tcPr>
            <w:tcW w:w="642" w:type="dxa"/>
            <w:tcBorders>
              <w:top w:val="single" w:sz="4" w:space="0" w:color="auto"/>
              <w:bottom w:val="single" w:sz="4" w:space="0" w:color="auto"/>
            </w:tcBorders>
          </w:tcPr>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lastRenderedPageBreak/>
              <w:t>24</w:t>
            </w:r>
          </w:p>
        </w:tc>
        <w:tc>
          <w:tcPr>
            <w:tcW w:w="3415" w:type="dxa"/>
            <w:tcBorders>
              <w:top w:val="single" w:sz="4" w:space="0" w:color="auto"/>
              <w:bottom w:val="single" w:sz="4" w:space="0" w:color="auto"/>
            </w:tcBorders>
          </w:tcPr>
          <w:p w:rsidR="002A7ACD" w:rsidRPr="00462A90" w:rsidRDefault="002A7ACD" w:rsidP="00823102">
            <w:pPr>
              <w:tabs>
                <w:tab w:val="left" w:pos="-12"/>
                <w:tab w:val="left" w:pos="168"/>
                <w:tab w:val="left" w:pos="450"/>
              </w:tabs>
              <w:autoSpaceDE w:val="0"/>
              <w:autoSpaceDN w:val="0"/>
              <w:adjustRightInd w:val="0"/>
              <w:spacing w:after="0" w:line="240" w:lineRule="auto"/>
              <w:ind w:left="-12"/>
              <w:rPr>
                <w:rFonts w:ascii="Arial" w:hAnsi="Arial" w:cs="Arial"/>
              </w:rPr>
            </w:pPr>
            <w:r w:rsidRPr="00462A90">
              <w:rPr>
                <w:rFonts w:ascii="Arial" w:hAnsi="Arial" w:cs="Arial"/>
              </w:rPr>
              <w:t>Design a PCB for the DAC80 circuit(3)</w:t>
            </w:r>
          </w:p>
        </w:tc>
        <w:tc>
          <w:tcPr>
            <w:tcW w:w="3071" w:type="dxa"/>
            <w:tcBorders>
              <w:top w:val="single" w:sz="4" w:space="0" w:color="auto"/>
              <w:bottom w:val="single" w:sz="4" w:space="0" w:color="auto"/>
            </w:tcBorders>
          </w:tcPr>
          <w:p w:rsidR="002A7ACD" w:rsidRPr="00462A90" w:rsidRDefault="002A7ACD" w:rsidP="00823102">
            <w:pPr>
              <w:tabs>
                <w:tab w:val="left" w:pos="720"/>
              </w:tabs>
              <w:spacing w:after="0" w:line="240" w:lineRule="auto"/>
              <w:ind w:left="-88"/>
              <w:rPr>
                <w:rFonts w:ascii="Arial" w:hAnsi="Arial" w:cs="Arial"/>
              </w:rPr>
            </w:pPr>
            <w:r w:rsidRPr="00462A90">
              <w:rPr>
                <w:rFonts w:ascii="Arial" w:hAnsi="Arial" w:cs="Arial"/>
              </w:rPr>
              <w:t>1.Develop logic for implementing 4 bit full adder /subtractor</w:t>
            </w:r>
          </w:p>
          <w:p w:rsidR="002A7ACD" w:rsidRPr="00462A90" w:rsidRDefault="002A7ACD" w:rsidP="00823102">
            <w:pPr>
              <w:tabs>
                <w:tab w:val="left" w:pos="720"/>
              </w:tabs>
              <w:spacing w:after="0" w:line="240" w:lineRule="auto"/>
              <w:ind w:left="-88"/>
              <w:rPr>
                <w:rFonts w:ascii="Arial" w:hAnsi="Arial" w:cs="Arial"/>
              </w:rPr>
            </w:pPr>
            <w:r w:rsidRPr="00462A90">
              <w:rPr>
                <w:rFonts w:ascii="Arial" w:hAnsi="Arial" w:cs="Arial"/>
              </w:rPr>
              <w:t xml:space="preserve">2.Select Components , </w:t>
            </w:r>
          </w:p>
          <w:p w:rsidR="002A7ACD" w:rsidRPr="00462A90" w:rsidRDefault="002A7ACD" w:rsidP="00823102">
            <w:pPr>
              <w:tabs>
                <w:tab w:val="left" w:pos="720"/>
              </w:tabs>
              <w:spacing w:after="0" w:line="240" w:lineRule="auto"/>
              <w:ind w:left="-88"/>
              <w:rPr>
                <w:rFonts w:ascii="Arial" w:hAnsi="Arial" w:cs="Arial"/>
              </w:rPr>
            </w:pPr>
            <w:r w:rsidRPr="00462A90">
              <w:rPr>
                <w:rFonts w:ascii="Arial" w:hAnsi="Arial" w:cs="Arial"/>
              </w:rPr>
              <w:t>3.Draw the circuit &amp; simulate</w:t>
            </w:r>
          </w:p>
          <w:p w:rsidR="002A7ACD" w:rsidRPr="00462A90" w:rsidRDefault="002A7ACD" w:rsidP="00823102">
            <w:pPr>
              <w:tabs>
                <w:tab w:val="left" w:pos="720"/>
              </w:tabs>
              <w:spacing w:after="0" w:line="240" w:lineRule="auto"/>
              <w:ind w:left="-88"/>
              <w:rPr>
                <w:rFonts w:ascii="Arial" w:hAnsi="Arial" w:cs="Arial"/>
              </w:rPr>
            </w:pPr>
            <w:r w:rsidRPr="00462A90">
              <w:rPr>
                <w:rFonts w:ascii="Arial" w:hAnsi="Arial" w:cs="Arial"/>
              </w:rPr>
              <w:t>4.Debug the errors</w:t>
            </w:r>
          </w:p>
        </w:tc>
        <w:tc>
          <w:tcPr>
            <w:tcW w:w="2448" w:type="dxa"/>
            <w:tcBorders>
              <w:top w:val="single" w:sz="4" w:space="0" w:color="auto"/>
              <w:bottom w:val="single" w:sz="4" w:space="0" w:color="auto"/>
            </w:tcBorders>
          </w:tcPr>
          <w:p w:rsidR="002A7ACD" w:rsidRPr="00462A90" w:rsidRDefault="002A7ACD" w:rsidP="00823102">
            <w:pPr>
              <w:pStyle w:val="BodyText"/>
              <w:tabs>
                <w:tab w:val="left" w:pos="720"/>
              </w:tabs>
              <w:ind w:left="-88"/>
              <w:rPr>
                <w:rFonts w:ascii="Arial" w:hAnsi="Arial" w:cs="Arial"/>
              </w:rPr>
            </w:pPr>
            <w:r w:rsidRPr="00462A90">
              <w:rPr>
                <w:rFonts w:ascii="Arial" w:hAnsi="Arial" w:cs="Arial"/>
              </w:rPr>
              <w:t xml:space="preserve">1.Select Components , </w:t>
            </w:r>
          </w:p>
          <w:p w:rsidR="002A7ACD" w:rsidRPr="00462A90" w:rsidRDefault="002A7ACD" w:rsidP="00823102">
            <w:pPr>
              <w:pStyle w:val="BodyText"/>
              <w:tabs>
                <w:tab w:val="left" w:pos="720"/>
              </w:tabs>
              <w:ind w:left="-88"/>
              <w:rPr>
                <w:rFonts w:ascii="Arial" w:hAnsi="Arial" w:cs="Arial"/>
              </w:rPr>
            </w:pPr>
            <w:r w:rsidRPr="00462A90">
              <w:rPr>
                <w:rFonts w:ascii="Arial" w:hAnsi="Arial" w:cs="Arial"/>
              </w:rPr>
              <w:t>2.Draw the circuit  &amp; simulate</w:t>
            </w:r>
          </w:p>
          <w:p w:rsidR="002A7ACD" w:rsidRPr="00462A90" w:rsidRDefault="002A7ACD" w:rsidP="00823102">
            <w:pPr>
              <w:pStyle w:val="BodyText"/>
              <w:tabs>
                <w:tab w:val="left" w:pos="720"/>
              </w:tabs>
              <w:ind w:left="-88"/>
              <w:rPr>
                <w:rFonts w:ascii="Arial" w:hAnsi="Arial" w:cs="Arial"/>
              </w:rPr>
            </w:pPr>
            <w:r w:rsidRPr="00462A90">
              <w:rPr>
                <w:rFonts w:ascii="Arial" w:hAnsi="Arial" w:cs="Arial"/>
              </w:rPr>
              <w:t>3.Debug the errors</w:t>
            </w:r>
          </w:p>
        </w:tc>
      </w:tr>
      <w:tr w:rsidR="002A7ACD" w:rsidRPr="00462A90" w:rsidTr="00823102">
        <w:trPr>
          <w:trHeight w:val="1116"/>
        </w:trPr>
        <w:tc>
          <w:tcPr>
            <w:tcW w:w="642" w:type="dxa"/>
            <w:tcBorders>
              <w:top w:val="single" w:sz="4" w:space="0" w:color="auto"/>
            </w:tcBorders>
          </w:tcPr>
          <w:p w:rsidR="002A7ACD" w:rsidRPr="00462A90" w:rsidRDefault="002A7ACD" w:rsidP="00823102">
            <w:pPr>
              <w:pStyle w:val="BodyText"/>
              <w:tabs>
                <w:tab w:val="left" w:pos="720"/>
              </w:tabs>
              <w:rPr>
                <w:rFonts w:ascii="Arial" w:hAnsi="Arial" w:cs="Arial"/>
                <w:lang w:val="en-GB"/>
              </w:rPr>
            </w:pPr>
            <w:r w:rsidRPr="00462A90">
              <w:rPr>
                <w:rFonts w:ascii="Arial" w:hAnsi="Arial" w:cs="Arial"/>
                <w:lang w:val="en-GB"/>
              </w:rPr>
              <w:t>25</w:t>
            </w:r>
          </w:p>
        </w:tc>
        <w:tc>
          <w:tcPr>
            <w:tcW w:w="3415" w:type="dxa"/>
            <w:tcBorders>
              <w:top w:val="single" w:sz="4" w:space="0" w:color="auto"/>
            </w:tcBorders>
          </w:tcPr>
          <w:p w:rsidR="002A7ACD" w:rsidRPr="00462A90" w:rsidRDefault="002A7ACD" w:rsidP="00823102">
            <w:pPr>
              <w:tabs>
                <w:tab w:val="left" w:pos="-12"/>
                <w:tab w:val="left" w:pos="168"/>
                <w:tab w:val="left" w:pos="450"/>
              </w:tabs>
              <w:autoSpaceDE w:val="0"/>
              <w:autoSpaceDN w:val="0"/>
              <w:adjustRightInd w:val="0"/>
              <w:spacing w:after="0" w:line="240" w:lineRule="auto"/>
              <w:ind w:left="-12"/>
              <w:rPr>
                <w:rFonts w:ascii="Arial" w:hAnsi="Arial" w:cs="Arial"/>
              </w:rPr>
            </w:pPr>
            <w:r w:rsidRPr="00462A90">
              <w:rPr>
                <w:rFonts w:ascii="Arial" w:hAnsi="Arial" w:cs="Arial"/>
              </w:rPr>
              <w:t>Design a PCB for the ADC80  A/D Converter circuit   (3)</w:t>
            </w:r>
          </w:p>
        </w:tc>
        <w:tc>
          <w:tcPr>
            <w:tcW w:w="3071" w:type="dxa"/>
            <w:tcBorders>
              <w:top w:val="single" w:sz="4" w:space="0" w:color="auto"/>
            </w:tcBorders>
          </w:tcPr>
          <w:p w:rsidR="002A7ACD" w:rsidRPr="00462A90" w:rsidRDefault="002A7ACD" w:rsidP="00823102">
            <w:pPr>
              <w:tabs>
                <w:tab w:val="left" w:pos="720"/>
              </w:tabs>
              <w:spacing w:after="0" w:line="240" w:lineRule="auto"/>
              <w:ind w:left="-88"/>
              <w:rPr>
                <w:rFonts w:ascii="Arial" w:hAnsi="Arial" w:cs="Arial"/>
              </w:rPr>
            </w:pPr>
            <w:r w:rsidRPr="00462A90">
              <w:rPr>
                <w:rFonts w:ascii="Arial" w:hAnsi="Arial" w:cs="Arial"/>
              </w:rPr>
              <w:t>1.Develop logic for implementing 4 bit full adder /subtractor</w:t>
            </w:r>
          </w:p>
          <w:p w:rsidR="002A7ACD" w:rsidRPr="00462A90" w:rsidRDefault="002A7ACD" w:rsidP="00823102">
            <w:pPr>
              <w:tabs>
                <w:tab w:val="left" w:pos="720"/>
              </w:tabs>
              <w:spacing w:after="0" w:line="240" w:lineRule="auto"/>
              <w:ind w:left="-88"/>
              <w:rPr>
                <w:rFonts w:ascii="Arial" w:hAnsi="Arial" w:cs="Arial"/>
              </w:rPr>
            </w:pPr>
            <w:r w:rsidRPr="00462A90">
              <w:rPr>
                <w:rFonts w:ascii="Arial" w:hAnsi="Arial" w:cs="Arial"/>
              </w:rPr>
              <w:t xml:space="preserve">2.Select Components , </w:t>
            </w:r>
          </w:p>
          <w:p w:rsidR="002A7ACD" w:rsidRPr="00462A90" w:rsidRDefault="002A7ACD" w:rsidP="00823102">
            <w:pPr>
              <w:tabs>
                <w:tab w:val="left" w:pos="720"/>
              </w:tabs>
              <w:spacing w:after="0" w:line="240" w:lineRule="auto"/>
              <w:ind w:left="-88"/>
              <w:rPr>
                <w:rFonts w:ascii="Arial" w:hAnsi="Arial" w:cs="Arial"/>
              </w:rPr>
            </w:pPr>
            <w:r w:rsidRPr="00462A90">
              <w:rPr>
                <w:rFonts w:ascii="Arial" w:hAnsi="Arial" w:cs="Arial"/>
              </w:rPr>
              <w:t>3.Draw the circuit &amp; simulate</w:t>
            </w:r>
          </w:p>
          <w:p w:rsidR="002A7ACD" w:rsidRPr="00462A90" w:rsidRDefault="002A7ACD" w:rsidP="00823102">
            <w:pPr>
              <w:tabs>
                <w:tab w:val="left" w:pos="720"/>
              </w:tabs>
              <w:spacing w:after="0" w:line="240" w:lineRule="auto"/>
              <w:ind w:left="-88"/>
              <w:rPr>
                <w:rFonts w:ascii="Arial" w:hAnsi="Arial" w:cs="Arial"/>
              </w:rPr>
            </w:pPr>
            <w:r w:rsidRPr="00462A90">
              <w:rPr>
                <w:rFonts w:ascii="Arial" w:hAnsi="Arial" w:cs="Arial"/>
              </w:rPr>
              <w:t>4.Debug the errors</w:t>
            </w:r>
          </w:p>
        </w:tc>
        <w:tc>
          <w:tcPr>
            <w:tcW w:w="2448" w:type="dxa"/>
            <w:tcBorders>
              <w:top w:val="single" w:sz="4" w:space="0" w:color="auto"/>
            </w:tcBorders>
          </w:tcPr>
          <w:p w:rsidR="002A7ACD" w:rsidRPr="00462A90" w:rsidRDefault="002A7ACD" w:rsidP="00823102">
            <w:pPr>
              <w:pStyle w:val="BodyText"/>
              <w:tabs>
                <w:tab w:val="left" w:pos="720"/>
              </w:tabs>
              <w:ind w:left="-88"/>
              <w:rPr>
                <w:rFonts w:ascii="Arial" w:hAnsi="Arial" w:cs="Arial"/>
              </w:rPr>
            </w:pPr>
            <w:r w:rsidRPr="00462A90">
              <w:rPr>
                <w:rFonts w:ascii="Arial" w:hAnsi="Arial" w:cs="Arial"/>
              </w:rPr>
              <w:t xml:space="preserve">1.Select Components , </w:t>
            </w:r>
          </w:p>
          <w:p w:rsidR="002A7ACD" w:rsidRPr="00462A90" w:rsidRDefault="002A7ACD" w:rsidP="00823102">
            <w:pPr>
              <w:pStyle w:val="BodyText"/>
              <w:tabs>
                <w:tab w:val="left" w:pos="720"/>
              </w:tabs>
              <w:ind w:left="-88"/>
              <w:rPr>
                <w:rFonts w:ascii="Arial" w:hAnsi="Arial" w:cs="Arial"/>
              </w:rPr>
            </w:pPr>
            <w:r w:rsidRPr="00462A90">
              <w:rPr>
                <w:rFonts w:ascii="Arial" w:hAnsi="Arial" w:cs="Arial"/>
              </w:rPr>
              <w:t>2.Draw the circuit  &amp; simulate</w:t>
            </w:r>
          </w:p>
          <w:p w:rsidR="002A7ACD" w:rsidRPr="00462A90" w:rsidRDefault="002A7ACD" w:rsidP="00823102">
            <w:pPr>
              <w:pStyle w:val="BodyText"/>
              <w:tabs>
                <w:tab w:val="left" w:pos="720"/>
              </w:tabs>
              <w:ind w:left="-88"/>
              <w:rPr>
                <w:rFonts w:ascii="Arial" w:hAnsi="Arial" w:cs="Arial"/>
              </w:rPr>
            </w:pPr>
            <w:r w:rsidRPr="00462A90">
              <w:rPr>
                <w:rFonts w:ascii="Arial" w:hAnsi="Arial" w:cs="Arial"/>
              </w:rPr>
              <w:t>3.Debug the errors</w:t>
            </w:r>
          </w:p>
        </w:tc>
      </w:tr>
    </w:tbl>
    <w:p w:rsidR="002A7ACD" w:rsidRPr="00462A90" w:rsidRDefault="002A7ACD" w:rsidP="002A7ACD">
      <w:pPr>
        <w:pStyle w:val="Heading4"/>
        <w:tabs>
          <w:tab w:val="left" w:pos="720"/>
        </w:tabs>
        <w:rPr>
          <w:rFonts w:ascii="Arial" w:hAnsi="Arial" w:cs="Arial"/>
          <w:sz w:val="22"/>
          <w:szCs w:val="22"/>
          <w:lang w:val="en-GB"/>
        </w:rPr>
      </w:pPr>
    </w:p>
    <w:p w:rsidR="002A7ACD" w:rsidRPr="00462A90" w:rsidRDefault="002A7ACD" w:rsidP="002A7ACD">
      <w:pPr>
        <w:pStyle w:val="Heading4"/>
        <w:tabs>
          <w:tab w:val="left" w:pos="720"/>
        </w:tabs>
        <w:rPr>
          <w:rFonts w:ascii="Arial" w:hAnsi="Arial" w:cs="Arial"/>
          <w:sz w:val="22"/>
          <w:szCs w:val="22"/>
          <w:lang w:val="en-GB"/>
        </w:rPr>
      </w:pPr>
    </w:p>
    <w:p w:rsidR="002A7ACD" w:rsidRPr="00462A90" w:rsidRDefault="002A7ACD" w:rsidP="002A7ACD">
      <w:pPr>
        <w:pStyle w:val="Heading4"/>
        <w:tabs>
          <w:tab w:val="left" w:pos="720"/>
        </w:tabs>
        <w:rPr>
          <w:rFonts w:ascii="Arial" w:hAnsi="Arial" w:cs="Arial"/>
          <w:sz w:val="22"/>
          <w:szCs w:val="22"/>
        </w:rPr>
      </w:pPr>
      <w:r w:rsidRPr="00462A90">
        <w:rPr>
          <w:rFonts w:ascii="Arial" w:hAnsi="Arial" w:cs="Arial"/>
          <w:sz w:val="22"/>
          <w:szCs w:val="22"/>
          <w:lang w:val="en-GB"/>
        </w:rPr>
        <w:br w:type="page"/>
      </w:r>
      <w:r w:rsidRPr="00462A90">
        <w:rPr>
          <w:rFonts w:ascii="Arial" w:hAnsi="Arial" w:cs="Arial"/>
          <w:sz w:val="22"/>
          <w:szCs w:val="22"/>
          <w:lang w:val="en-GB"/>
        </w:rPr>
        <w:lastRenderedPageBreak/>
        <w:t>ELECTRICAL TECHNOLOGY  LAB PRACTICE</w:t>
      </w:r>
    </w:p>
    <w:p w:rsidR="002A7ACD" w:rsidRPr="00462A90" w:rsidRDefault="002A7ACD" w:rsidP="002A7ACD">
      <w:pPr>
        <w:tabs>
          <w:tab w:val="left" w:pos="720"/>
        </w:tabs>
        <w:spacing w:after="0" w:line="240" w:lineRule="auto"/>
        <w:rPr>
          <w:rFonts w:ascii="Arial" w:hAnsi="Arial" w:cs="Arial"/>
          <w:lang w:val="en-GB"/>
        </w:rPr>
      </w:pPr>
    </w:p>
    <w:p w:rsidR="002A7ACD" w:rsidRPr="00462A90" w:rsidRDefault="002A7ACD" w:rsidP="002A7ACD">
      <w:pPr>
        <w:tabs>
          <w:tab w:val="left" w:pos="720"/>
          <w:tab w:val="left" w:pos="2880"/>
        </w:tabs>
        <w:spacing w:after="0" w:line="240" w:lineRule="auto"/>
        <w:ind w:left="3600" w:hanging="2880"/>
        <w:rPr>
          <w:rFonts w:ascii="Arial" w:hAnsi="Arial" w:cs="Arial"/>
          <w:b/>
          <w:lang w:val="en-GB"/>
        </w:rPr>
      </w:pPr>
      <w:r w:rsidRPr="00462A90">
        <w:rPr>
          <w:rFonts w:ascii="Arial" w:hAnsi="Arial" w:cs="Arial"/>
          <w:b/>
          <w:lang w:val="en-GB"/>
        </w:rPr>
        <w:t>Subject Title</w:t>
      </w:r>
      <w:r w:rsidRPr="00462A90">
        <w:rPr>
          <w:rFonts w:ascii="Arial" w:hAnsi="Arial" w:cs="Arial"/>
          <w:b/>
          <w:lang w:val="en-GB"/>
        </w:rPr>
        <w:tab/>
        <w:t>:</w:t>
      </w:r>
      <w:r w:rsidRPr="00462A90">
        <w:rPr>
          <w:rFonts w:ascii="Arial" w:hAnsi="Arial" w:cs="Arial"/>
          <w:b/>
          <w:lang w:val="en-GB"/>
        </w:rPr>
        <w:tab/>
        <w:t xml:space="preserve">Electrical technology  Lab Practice </w:t>
      </w:r>
    </w:p>
    <w:p w:rsidR="002A7ACD" w:rsidRPr="00462A90" w:rsidRDefault="002A7ACD" w:rsidP="002A7ACD">
      <w:pPr>
        <w:tabs>
          <w:tab w:val="left" w:pos="720"/>
        </w:tabs>
        <w:spacing w:after="0" w:line="240" w:lineRule="auto"/>
        <w:ind w:firstLine="720"/>
        <w:rPr>
          <w:rFonts w:ascii="Arial" w:hAnsi="Arial" w:cs="Arial"/>
          <w:b/>
          <w:lang w:val="en-GB"/>
        </w:rPr>
      </w:pPr>
      <w:r w:rsidRPr="00462A90">
        <w:rPr>
          <w:rFonts w:ascii="Arial" w:hAnsi="Arial" w:cs="Arial"/>
          <w:b/>
          <w:lang w:val="en-GB"/>
        </w:rPr>
        <w:t xml:space="preserve">Subject Code </w:t>
      </w:r>
      <w:r w:rsidRPr="00462A90">
        <w:rPr>
          <w:rFonts w:ascii="Arial" w:hAnsi="Arial" w:cs="Arial"/>
          <w:b/>
          <w:lang w:val="en-GB"/>
        </w:rPr>
        <w:tab/>
        <w:t>:</w:t>
      </w:r>
      <w:r w:rsidRPr="00462A90">
        <w:rPr>
          <w:rFonts w:ascii="Arial" w:hAnsi="Arial" w:cs="Arial"/>
          <w:b/>
          <w:lang w:val="en-GB"/>
        </w:rPr>
        <w:tab/>
        <w:t>EC-310</w:t>
      </w:r>
    </w:p>
    <w:p w:rsidR="002A7ACD" w:rsidRPr="00462A90" w:rsidRDefault="002A7ACD" w:rsidP="002A7ACD">
      <w:pPr>
        <w:tabs>
          <w:tab w:val="left" w:pos="720"/>
        </w:tabs>
        <w:spacing w:after="0" w:line="240" w:lineRule="auto"/>
        <w:ind w:firstLine="720"/>
        <w:rPr>
          <w:rFonts w:ascii="Arial" w:hAnsi="Arial" w:cs="Arial"/>
          <w:b/>
          <w:lang w:val="en-GB"/>
        </w:rPr>
      </w:pPr>
      <w:r w:rsidRPr="00462A90">
        <w:rPr>
          <w:rFonts w:ascii="Arial" w:hAnsi="Arial" w:cs="Arial"/>
          <w:b/>
          <w:lang w:val="en-GB"/>
        </w:rPr>
        <w:t>Periods/Week</w:t>
      </w:r>
      <w:r w:rsidRPr="00462A90">
        <w:rPr>
          <w:rFonts w:ascii="Arial" w:hAnsi="Arial" w:cs="Arial"/>
          <w:b/>
          <w:lang w:val="en-GB"/>
        </w:rPr>
        <w:tab/>
        <w:t>:</w:t>
      </w:r>
      <w:r w:rsidRPr="00462A90">
        <w:rPr>
          <w:rFonts w:ascii="Arial" w:hAnsi="Arial" w:cs="Arial"/>
          <w:b/>
          <w:lang w:val="en-GB"/>
        </w:rPr>
        <w:tab/>
        <w:t>03</w:t>
      </w:r>
    </w:p>
    <w:p w:rsidR="002A7ACD" w:rsidRPr="00462A90" w:rsidRDefault="002A7ACD" w:rsidP="002A7ACD">
      <w:pPr>
        <w:tabs>
          <w:tab w:val="left" w:pos="720"/>
        </w:tabs>
        <w:spacing w:after="0" w:line="240" w:lineRule="auto"/>
        <w:ind w:firstLine="720"/>
        <w:rPr>
          <w:rFonts w:ascii="Arial" w:hAnsi="Arial" w:cs="Arial"/>
          <w:b/>
          <w:lang w:val="en-GB"/>
        </w:rPr>
      </w:pPr>
      <w:r w:rsidRPr="00462A90">
        <w:rPr>
          <w:rFonts w:ascii="Arial" w:hAnsi="Arial" w:cs="Arial"/>
          <w:b/>
          <w:lang w:val="en-GB"/>
        </w:rPr>
        <w:t>Periods/Semester</w:t>
      </w:r>
      <w:r w:rsidRPr="00462A90">
        <w:rPr>
          <w:rFonts w:ascii="Arial" w:hAnsi="Arial" w:cs="Arial"/>
          <w:b/>
          <w:lang w:val="en-GB"/>
        </w:rPr>
        <w:tab/>
        <w:t>:</w:t>
      </w:r>
      <w:r w:rsidRPr="00462A90">
        <w:rPr>
          <w:rFonts w:ascii="Arial" w:hAnsi="Arial" w:cs="Arial"/>
          <w:b/>
          <w:lang w:val="en-GB"/>
        </w:rPr>
        <w:tab/>
        <w:t>45</w:t>
      </w:r>
    </w:p>
    <w:p w:rsidR="002A7ACD" w:rsidRPr="00462A90" w:rsidRDefault="002A7ACD" w:rsidP="002A7ACD">
      <w:pPr>
        <w:tabs>
          <w:tab w:val="left" w:pos="720"/>
        </w:tabs>
        <w:spacing w:after="0" w:line="240" w:lineRule="auto"/>
        <w:ind w:firstLine="720"/>
        <w:rPr>
          <w:rFonts w:ascii="Arial" w:hAnsi="Arial" w:cs="Arial"/>
          <w:b/>
          <w:lang w:val="en-GB"/>
        </w:rPr>
      </w:pPr>
    </w:p>
    <w:p w:rsidR="002A7ACD" w:rsidRPr="00462A90" w:rsidRDefault="002A7ACD" w:rsidP="002A7ACD">
      <w:pPr>
        <w:tabs>
          <w:tab w:val="left" w:pos="720"/>
        </w:tabs>
        <w:spacing w:after="0" w:line="240" w:lineRule="auto"/>
        <w:ind w:firstLine="720"/>
        <w:rPr>
          <w:rFonts w:ascii="Arial" w:hAnsi="Arial" w:cs="Arial"/>
          <w:b/>
          <w:lang w:val="en-GB"/>
        </w:rPr>
      </w:pPr>
    </w:p>
    <w:p w:rsidR="002A7ACD" w:rsidRPr="00462A90" w:rsidRDefault="002A7ACD" w:rsidP="002A7ACD">
      <w:pPr>
        <w:spacing w:line="360" w:lineRule="auto"/>
        <w:rPr>
          <w:rFonts w:ascii="Arial" w:hAnsi="Arial" w:cs="Arial"/>
          <w:bCs/>
        </w:rPr>
      </w:pPr>
      <w:r w:rsidRPr="00462A90">
        <w:rPr>
          <w:rFonts w:ascii="Arial" w:hAnsi="Arial" w:cs="Arial"/>
          <w:b/>
          <w:lang w:val="en-GB"/>
        </w:rPr>
        <w:t xml:space="preserve">Rationale: </w:t>
      </w:r>
      <w:r w:rsidRPr="00462A90">
        <w:rPr>
          <w:rFonts w:ascii="Arial" w:hAnsi="Arial" w:cs="Arial"/>
          <w:bCs/>
        </w:rPr>
        <w:t xml:space="preserve">Electrical Technology  lab is included to enable the student to supervise and handle electronically controlled electrical equipment with confidence when they join the industry. Sound knowledge in electrical engineering greatly helps the students in understanding the concepts in subjects like Industrial electronics. Emphasis is laid on basic electrical engineering skills. </w:t>
      </w:r>
    </w:p>
    <w:tbl>
      <w:tblPr>
        <w:tblpPr w:leftFromText="180" w:rightFromText="180" w:vertAnchor="text" w:horzAnchor="margin" w:tblpY="5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37"/>
        <w:gridCol w:w="6410"/>
        <w:gridCol w:w="1429"/>
      </w:tblGrid>
      <w:tr w:rsidR="002A7ACD" w:rsidRPr="00462A90" w:rsidTr="00823102">
        <w:trPr>
          <w:trHeight w:val="530"/>
        </w:trPr>
        <w:tc>
          <w:tcPr>
            <w:tcW w:w="907" w:type="pct"/>
            <w:vAlign w:val="center"/>
          </w:tcPr>
          <w:p w:rsidR="002A7ACD" w:rsidRPr="00462A90" w:rsidRDefault="002A7ACD" w:rsidP="00823102">
            <w:pPr>
              <w:ind w:right="349"/>
              <w:jc w:val="center"/>
              <w:rPr>
                <w:rFonts w:ascii="Arial" w:hAnsi="Arial" w:cs="Arial"/>
                <w:b/>
              </w:rPr>
            </w:pPr>
            <w:r w:rsidRPr="00462A90">
              <w:rPr>
                <w:rFonts w:ascii="Arial" w:hAnsi="Arial" w:cs="Arial"/>
                <w:b/>
              </w:rPr>
              <w:t>S. No.</w:t>
            </w:r>
          </w:p>
        </w:tc>
        <w:tc>
          <w:tcPr>
            <w:tcW w:w="3347" w:type="pct"/>
            <w:vAlign w:val="center"/>
          </w:tcPr>
          <w:p w:rsidR="002A7ACD" w:rsidRPr="00462A90" w:rsidRDefault="002A7ACD" w:rsidP="00823102">
            <w:pPr>
              <w:ind w:right="349"/>
              <w:jc w:val="center"/>
              <w:rPr>
                <w:rFonts w:ascii="Arial" w:hAnsi="Arial" w:cs="Arial"/>
                <w:b/>
              </w:rPr>
            </w:pPr>
            <w:r w:rsidRPr="00462A90">
              <w:rPr>
                <w:rFonts w:ascii="Arial" w:hAnsi="Arial" w:cs="Arial"/>
                <w:b/>
              </w:rPr>
              <w:t>Major Topics</w:t>
            </w:r>
          </w:p>
        </w:tc>
        <w:tc>
          <w:tcPr>
            <w:tcW w:w="746" w:type="pct"/>
            <w:vAlign w:val="center"/>
          </w:tcPr>
          <w:p w:rsidR="002A7ACD" w:rsidRPr="00462A90" w:rsidRDefault="002A7ACD" w:rsidP="00823102">
            <w:pPr>
              <w:ind w:right="349"/>
              <w:jc w:val="center"/>
              <w:rPr>
                <w:rFonts w:ascii="Arial" w:hAnsi="Arial" w:cs="Arial"/>
                <w:b/>
              </w:rPr>
            </w:pPr>
            <w:r w:rsidRPr="00462A90">
              <w:rPr>
                <w:rFonts w:ascii="Arial" w:hAnsi="Arial" w:cs="Arial"/>
                <w:b/>
              </w:rPr>
              <w:t>No. of Periods</w:t>
            </w:r>
          </w:p>
        </w:tc>
      </w:tr>
      <w:tr w:rsidR="002A7ACD" w:rsidRPr="00462A90" w:rsidTr="00823102">
        <w:trPr>
          <w:trHeight w:val="332"/>
        </w:trPr>
        <w:tc>
          <w:tcPr>
            <w:tcW w:w="907" w:type="pct"/>
            <w:vAlign w:val="center"/>
          </w:tcPr>
          <w:p w:rsidR="002A7ACD" w:rsidRPr="00462A90" w:rsidRDefault="002A7ACD" w:rsidP="00823102">
            <w:pPr>
              <w:ind w:right="349"/>
              <w:jc w:val="center"/>
              <w:rPr>
                <w:rFonts w:ascii="Arial" w:hAnsi="Arial" w:cs="Arial"/>
                <w:b/>
              </w:rPr>
            </w:pPr>
            <w:r w:rsidRPr="00462A90">
              <w:rPr>
                <w:rFonts w:ascii="Arial" w:hAnsi="Arial" w:cs="Arial"/>
                <w:b/>
              </w:rPr>
              <w:t>I.</w:t>
            </w:r>
          </w:p>
        </w:tc>
        <w:tc>
          <w:tcPr>
            <w:tcW w:w="3347" w:type="pct"/>
            <w:vAlign w:val="center"/>
          </w:tcPr>
          <w:p w:rsidR="002A7ACD" w:rsidRPr="00462A90" w:rsidRDefault="002A7ACD" w:rsidP="00823102">
            <w:pPr>
              <w:rPr>
                <w:rFonts w:ascii="Arial" w:hAnsi="Arial" w:cs="Arial"/>
                <w:b/>
                <w:lang w:val="en-GB"/>
              </w:rPr>
            </w:pPr>
            <w:r w:rsidRPr="00462A90">
              <w:rPr>
                <w:rFonts w:ascii="Arial" w:hAnsi="Arial" w:cs="Arial"/>
                <w:b/>
                <w:lang w:val="en-GB"/>
              </w:rPr>
              <w:t>Basic electrical equipment and Instruments</w:t>
            </w:r>
          </w:p>
        </w:tc>
        <w:tc>
          <w:tcPr>
            <w:tcW w:w="746" w:type="pct"/>
            <w:vAlign w:val="center"/>
          </w:tcPr>
          <w:p w:rsidR="002A7ACD" w:rsidRPr="00462A90" w:rsidRDefault="002A7ACD" w:rsidP="00823102">
            <w:pPr>
              <w:ind w:right="349"/>
              <w:jc w:val="center"/>
              <w:rPr>
                <w:rFonts w:ascii="Arial" w:hAnsi="Arial" w:cs="Arial"/>
                <w:b/>
              </w:rPr>
            </w:pPr>
            <w:r w:rsidRPr="00462A90">
              <w:rPr>
                <w:rFonts w:ascii="Arial" w:hAnsi="Arial" w:cs="Arial"/>
                <w:b/>
              </w:rPr>
              <w:t xml:space="preserve">     21</w:t>
            </w:r>
          </w:p>
        </w:tc>
      </w:tr>
      <w:tr w:rsidR="002A7ACD" w:rsidRPr="00462A90" w:rsidTr="00823102">
        <w:trPr>
          <w:trHeight w:val="350"/>
        </w:trPr>
        <w:tc>
          <w:tcPr>
            <w:tcW w:w="907" w:type="pct"/>
            <w:vAlign w:val="center"/>
          </w:tcPr>
          <w:p w:rsidR="002A7ACD" w:rsidRPr="00462A90" w:rsidRDefault="002A7ACD" w:rsidP="00823102">
            <w:pPr>
              <w:ind w:right="349"/>
              <w:jc w:val="center"/>
              <w:rPr>
                <w:rFonts w:ascii="Arial" w:hAnsi="Arial" w:cs="Arial"/>
                <w:b/>
              </w:rPr>
            </w:pPr>
            <w:r w:rsidRPr="00462A90">
              <w:rPr>
                <w:rFonts w:ascii="Arial" w:hAnsi="Arial" w:cs="Arial"/>
                <w:b/>
              </w:rPr>
              <w:t>II.</w:t>
            </w:r>
          </w:p>
        </w:tc>
        <w:tc>
          <w:tcPr>
            <w:tcW w:w="3347" w:type="pct"/>
            <w:vAlign w:val="center"/>
          </w:tcPr>
          <w:p w:rsidR="002A7ACD" w:rsidRPr="00462A90" w:rsidRDefault="002A7ACD" w:rsidP="00823102">
            <w:pPr>
              <w:rPr>
                <w:rFonts w:ascii="Arial" w:hAnsi="Arial" w:cs="Arial"/>
                <w:b/>
                <w:lang w:val="en-GB"/>
              </w:rPr>
            </w:pPr>
            <w:r w:rsidRPr="00462A90">
              <w:rPr>
                <w:rFonts w:ascii="Arial" w:hAnsi="Arial" w:cs="Arial"/>
                <w:b/>
                <w:lang w:val="en-GB"/>
              </w:rPr>
              <w:t>DC Machines</w:t>
            </w:r>
          </w:p>
        </w:tc>
        <w:tc>
          <w:tcPr>
            <w:tcW w:w="746" w:type="pct"/>
            <w:vAlign w:val="center"/>
          </w:tcPr>
          <w:p w:rsidR="002A7ACD" w:rsidRPr="00462A90" w:rsidRDefault="002A7ACD" w:rsidP="00823102">
            <w:pPr>
              <w:jc w:val="center"/>
              <w:rPr>
                <w:rFonts w:ascii="Arial" w:hAnsi="Arial" w:cs="Arial"/>
                <w:b/>
              </w:rPr>
            </w:pPr>
            <w:r w:rsidRPr="00462A90">
              <w:rPr>
                <w:rFonts w:ascii="Arial" w:hAnsi="Arial" w:cs="Arial"/>
                <w:b/>
              </w:rPr>
              <w:t>12</w:t>
            </w:r>
          </w:p>
        </w:tc>
      </w:tr>
      <w:tr w:rsidR="002A7ACD" w:rsidRPr="00462A90" w:rsidTr="00823102">
        <w:trPr>
          <w:trHeight w:val="350"/>
        </w:trPr>
        <w:tc>
          <w:tcPr>
            <w:tcW w:w="907" w:type="pct"/>
            <w:vAlign w:val="center"/>
          </w:tcPr>
          <w:p w:rsidR="002A7ACD" w:rsidRPr="00462A90" w:rsidRDefault="002A7ACD" w:rsidP="00823102">
            <w:pPr>
              <w:ind w:right="349"/>
              <w:jc w:val="center"/>
              <w:rPr>
                <w:rFonts w:ascii="Arial" w:hAnsi="Arial" w:cs="Arial"/>
                <w:b/>
              </w:rPr>
            </w:pPr>
            <w:r w:rsidRPr="00462A90">
              <w:rPr>
                <w:rFonts w:ascii="Arial" w:hAnsi="Arial" w:cs="Arial"/>
                <w:b/>
              </w:rPr>
              <w:t>III.</w:t>
            </w:r>
          </w:p>
        </w:tc>
        <w:tc>
          <w:tcPr>
            <w:tcW w:w="3347" w:type="pct"/>
            <w:vAlign w:val="center"/>
          </w:tcPr>
          <w:p w:rsidR="002A7ACD" w:rsidRPr="00462A90" w:rsidRDefault="002A7ACD" w:rsidP="00823102">
            <w:pPr>
              <w:rPr>
                <w:rFonts w:ascii="Arial" w:hAnsi="Arial" w:cs="Arial"/>
                <w:b/>
                <w:lang w:val="en-GB"/>
              </w:rPr>
            </w:pPr>
            <w:r w:rsidRPr="00462A90">
              <w:rPr>
                <w:rFonts w:ascii="Arial" w:hAnsi="Arial" w:cs="Arial"/>
                <w:b/>
                <w:lang w:val="en-GB"/>
              </w:rPr>
              <w:t>Transformers</w:t>
            </w:r>
          </w:p>
        </w:tc>
        <w:tc>
          <w:tcPr>
            <w:tcW w:w="746" w:type="pct"/>
            <w:vAlign w:val="center"/>
          </w:tcPr>
          <w:p w:rsidR="002A7ACD" w:rsidRPr="00462A90" w:rsidRDefault="002A7ACD" w:rsidP="00823102">
            <w:pPr>
              <w:jc w:val="center"/>
              <w:rPr>
                <w:rFonts w:ascii="Arial" w:hAnsi="Arial" w:cs="Arial"/>
                <w:b/>
              </w:rPr>
            </w:pPr>
            <w:r w:rsidRPr="00462A90">
              <w:rPr>
                <w:rFonts w:ascii="Arial" w:hAnsi="Arial" w:cs="Arial"/>
                <w:b/>
              </w:rPr>
              <w:t>6</w:t>
            </w:r>
          </w:p>
        </w:tc>
      </w:tr>
      <w:tr w:rsidR="002A7ACD" w:rsidRPr="00462A90" w:rsidTr="00823102">
        <w:trPr>
          <w:trHeight w:val="350"/>
        </w:trPr>
        <w:tc>
          <w:tcPr>
            <w:tcW w:w="907" w:type="pct"/>
            <w:vAlign w:val="center"/>
          </w:tcPr>
          <w:p w:rsidR="002A7ACD" w:rsidRPr="00462A90" w:rsidRDefault="002A7ACD" w:rsidP="00823102">
            <w:pPr>
              <w:ind w:right="349"/>
              <w:jc w:val="center"/>
              <w:rPr>
                <w:rFonts w:ascii="Arial" w:hAnsi="Arial" w:cs="Arial"/>
                <w:b/>
              </w:rPr>
            </w:pPr>
            <w:r w:rsidRPr="00462A90">
              <w:rPr>
                <w:rFonts w:ascii="Arial" w:hAnsi="Arial" w:cs="Arial"/>
                <w:b/>
              </w:rPr>
              <w:t>IV.</w:t>
            </w:r>
          </w:p>
        </w:tc>
        <w:tc>
          <w:tcPr>
            <w:tcW w:w="3347" w:type="pct"/>
            <w:vAlign w:val="center"/>
          </w:tcPr>
          <w:p w:rsidR="002A7ACD" w:rsidRPr="00462A90" w:rsidRDefault="002A7ACD" w:rsidP="00823102">
            <w:pPr>
              <w:rPr>
                <w:rFonts w:ascii="Arial" w:hAnsi="Arial" w:cs="Arial"/>
                <w:b/>
                <w:lang w:val="en-GB"/>
              </w:rPr>
            </w:pPr>
            <w:r w:rsidRPr="00462A90">
              <w:rPr>
                <w:rFonts w:ascii="Arial" w:hAnsi="Arial" w:cs="Arial"/>
                <w:b/>
                <w:lang w:val="en-GB"/>
              </w:rPr>
              <w:t>AC Motors</w:t>
            </w:r>
          </w:p>
        </w:tc>
        <w:tc>
          <w:tcPr>
            <w:tcW w:w="746" w:type="pct"/>
            <w:vAlign w:val="center"/>
          </w:tcPr>
          <w:p w:rsidR="002A7ACD" w:rsidRPr="00462A90" w:rsidRDefault="002A7ACD" w:rsidP="00823102">
            <w:pPr>
              <w:jc w:val="center"/>
              <w:rPr>
                <w:rFonts w:ascii="Arial" w:hAnsi="Arial" w:cs="Arial"/>
                <w:b/>
              </w:rPr>
            </w:pPr>
            <w:r w:rsidRPr="00462A90">
              <w:rPr>
                <w:rFonts w:ascii="Arial" w:hAnsi="Arial" w:cs="Arial"/>
                <w:b/>
              </w:rPr>
              <w:t>6</w:t>
            </w:r>
          </w:p>
        </w:tc>
      </w:tr>
      <w:tr w:rsidR="002A7ACD" w:rsidRPr="00462A90" w:rsidTr="00823102">
        <w:trPr>
          <w:trHeight w:val="350"/>
        </w:trPr>
        <w:tc>
          <w:tcPr>
            <w:tcW w:w="907" w:type="pct"/>
            <w:vAlign w:val="center"/>
          </w:tcPr>
          <w:p w:rsidR="002A7ACD" w:rsidRPr="00462A90" w:rsidRDefault="002A7ACD" w:rsidP="00823102">
            <w:pPr>
              <w:ind w:right="349"/>
              <w:jc w:val="center"/>
              <w:rPr>
                <w:rFonts w:ascii="Arial" w:hAnsi="Arial" w:cs="Arial"/>
                <w:b/>
              </w:rPr>
            </w:pPr>
          </w:p>
        </w:tc>
        <w:tc>
          <w:tcPr>
            <w:tcW w:w="3347" w:type="pct"/>
            <w:vAlign w:val="center"/>
          </w:tcPr>
          <w:p w:rsidR="002A7ACD" w:rsidRPr="00462A90" w:rsidRDefault="002A7ACD" w:rsidP="00823102">
            <w:pPr>
              <w:rPr>
                <w:rFonts w:ascii="Arial" w:hAnsi="Arial" w:cs="Arial"/>
                <w:b/>
                <w:lang w:val="en-GB"/>
              </w:rPr>
            </w:pPr>
            <w:r w:rsidRPr="00462A90">
              <w:rPr>
                <w:rFonts w:ascii="Arial" w:hAnsi="Arial" w:cs="Arial"/>
                <w:b/>
                <w:lang w:val="en-GB"/>
              </w:rPr>
              <w:t xml:space="preserve">Total </w:t>
            </w:r>
          </w:p>
        </w:tc>
        <w:tc>
          <w:tcPr>
            <w:tcW w:w="746" w:type="pct"/>
            <w:vAlign w:val="center"/>
          </w:tcPr>
          <w:p w:rsidR="002A7ACD" w:rsidRPr="00462A90" w:rsidRDefault="002A7ACD" w:rsidP="00823102">
            <w:pPr>
              <w:jc w:val="center"/>
              <w:rPr>
                <w:rFonts w:ascii="Arial" w:hAnsi="Arial" w:cs="Arial"/>
                <w:b/>
              </w:rPr>
            </w:pPr>
            <w:r w:rsidRPr="00462A90">
              <w:rPr>
                <w:rFonts w:ascii="Arial" w:hAnsi="Arial" w:cs="Arial"/>
                <w:b/>
              </w:rPr>
              <w:t>45</w:t>
            </w:r>
          </w:p>
        </w:tc>
      </w:tr>
    </w:tbl>
    <w:p w:rsidR="002A7ACD" w:rsidRPr="00462A90" w:rsidRDefault="002A7ACD" w:rsidP="002A7ACD">
      <w:pPr>
        <w:spacing w:line="360" w:lineRule="auto"/>
        <w:rPr>
          <w:rFonts w:ascii="Arial" w:hAnsi="Arial" w:cs="Arial"/>
          <w:bCs/>
        </w:rPr>
      </w:pPr>
    </w:p>
    <w:p w:rsidR="002A7ACD" w:rsidRPr="00462A90" w:rsidRDefault="002A7ACD" w:rsidP="002A7ACD">
      <w:pPr>
        <w:spacing w:line="360" w:lineRule="auto"/>
        <w:rPr>
          <w:rFonts w:ascii="Arial" w:hAnsi="Arial" w:cs="Arial"/>
          <w:b/>
          <w:bCs/>
        </w:rPr>
      </w:pPr>
      <w:r w:rsidRPr="00462A90">
        <w:rPr>
          <w:rFonts w:ascii="Arial" w:hAnsi="Arial" w:cs="Arial"/>
          <w:b/>
          <w:bCs/>
        </w:rPr>
        <w:t>List Of  Experiments</w:t>
      </w:r>
    </w:p>
    <w:p w:rsidR="002A7ACD" w:rsidRPr="00462A90" w:rsidRDefault="002A7ACD" w:rsidP="002A7ACD">
      <w:pPr>
        <w:spacing w:line="360" w:lineRule="auto"/>
        <w:rPr>
          <w:rFonts w:ascii="Arial" w:hAnsi="Arial" w:cs="Arial"/>
          <w:b/>
          <w:bCs/>
        </w:rPr>
      </w:pPr>
      <w:r w:rsidRPr="00462A90">
        <w:rPr>
          <w:rFonts w:ascii="Arial" w:hAnsi="Arial" w:cs="Arial"/>
          <w:b/>
          <w:lang w:val="en-GB"/>
        </w:rPr>
        <w:t>I. Basic electrical equipment and Instruments</w:t>
      </w:r>
    </w:p>
    <w:p w:rsidR="002A7ACD" w:rsidRPr="00462A90" w:rsidRDefault="002A7ACD" w:rsidP="002A7ACD">
      <w:pPr>
        <w:numPr>
          <w:ilvl w:val="0"/>
          <w:numId w:val="197"/>
        </w:numPr>
        <w:tabs>
          <w:tab w:val="left" w:pos="426"/>
        </w:tabs>
        <w:spacing w:after="0" w:line="240" w:lineRule="auto"/>
        <w:ind w:left="426"/>
        <w:jc w:val="both"/>
        <w:rPr>
          <w:rFonts w:ascii="Arial" w:hAnsi="Arial" w:cs="Arial"/>
        </w:rPr>
      </w:pPr>
      <w:r w:rsidRPr="00462A90">
        <w:rPr>
          <w:rFonts w:ascii="Arial" w:hAnsi="Arial" w:cs="Arial"/>
        </w:rPr>
        <w:t xml:space="preserve">To Identify  Electrical Machines  and Equipment, wires cables etc </w:t>
      </w:r>
    </w:p>
    <w:p w:rsidR="002A7ACD" w:rsidRPr="00462A90" w:rsidRDefault="002A7ACD" w:rsidP="002A7ACD">
      <w:pPr>
        <w:tabs>
          <w:tab w:val="left" w:pos="426"/>
        </w:tabs>
        <w:spacing w:after="0" w:line="240" w:lineRule="auto"/>
        <w:jc w:val="both"/>
        <w:rPr>
          <w:rFonts w:ascii="Arial" w:hAnsi="Arial" w:cs="Arial"/>
        </w:rPr>
      </w:pPr>
    </w:p>
    <w:p w:rsidR="002A7ACD" w:rsidRPr="00462A90" w:rsidRDefault="002A7ACD" w:rsidP="002A7ACD">
      <w:pPr>
        <w:numPr>
          <w:ilvl w:val="0"/>
          <w:numId w:val="197"/>
        </w:numPr>
        <w:tabs>
          <w:tab w:val="left" w:pos="426"/>
        </w:tabs>
        <w:spacing w:after="0" w:line="240" w:lineRule="auto"/>
        <w:ind w:left="426"/>
        <w:jc w:val="both"/>
        <w:rPr>
          <w:rFonts w:ascii="Arial" w:hAnsi="Arial" w:cs="Arial"/>
        </w:rPr>
      </w:pPr>
      <w:r w:rsidRPr="00462A90">
        <w:rPr>
          <w:rFonts w:ascii="Arial" w:hAnsi="Arial" w:cs="Arial"/>
        </w:rPr>
        <w:t xml:space="preserve">To Identify  &amp; test  Single phase  Transformer  b) Auto transformer  c)  single phase Induction motor  d) 3 Phase induction  motor e) DOL Starter f) Star Delta starter  g) Loading Resistance h) Electric Lamp Load i) Water load Identify  and test  Electrical Instruments. </w:t>
      </w:r>
    </w:p>
    <w:p w:rsidR="002A7ACD" w:rsidRPr="00462A90" w:rsidRDefault="002A7ACD" w:rsidP="002A7ACD">
      <w:pPr>
        <w:pStyle w:val="ListParagraph"/>
        <w:rPr>
          <w:rFonts w:ascii="Arial" w:hAnsi="Arial" w:cs="Arial"/>
        </w:rPr>
      </w:pPr>
    </w:p>
    <w:p w:rsidR="002A7ACD" w:rsidRPr="00462A90" w:rsidRDefault="002A7ACD" w:rsidP="002A7ACD">
      <w:pPr>
        <w:numPr>
          <w:ilvl w:val="0"/>
          <w:numId w:val="197"/>
        </w:numPr>
        <w:tabs>
          <w:tab w:val="left" w:pos="426"/>
        </w:tabs>
        <w:spacing w:after="0" w:line="240" w:lineRule="auto"/>
        <w:ind w:left="426"/>
        <w:jc w:val="both"/>
        <w:rPr>
          <w:rFonts w:ascii="Arial" w:hAnsi="Arial" w:cs="Arial"/>
        </w:rPr>
      </w:pPr>
      <w:r w:rsidRPr="00462A90">
        <w:rPr>
          <w:rFonts w:ascii="Arial" w:hAnsi="Arial" w:cs="Arial"/>
        </w:rPr>
        <w:t>To Identify A)Moving coil Volt meters B) Moving coil Ammeters c) Moving Iron Voltmeters d) Moving Iron Ammeters e)  Dynamo meter type watt meter .</w:t>
      </w:r>
    </w:p>
    <w:p w:rsidR="002A7ACD" w:rsidRPr="00462A90" w:rsidRDefault="002A7ACD" w:rsidP="002A7ACD">
      <w:pPr>
        <w:pStyle w:val="ListParagraph"/>
        <w:rPr>
          <w:rFonts w:ascii="Arial" w:hAnsi="Arial" w:cs="Arial"/>
        </w:rPr>
      </w:pPr>
    </w:p>
    <w:p w:rsidR="002A7ACD" w:rsidRPr="00462A90" w:rsidRDefault="002A7ACD" w:rsidP="002A7ACD">
      <w:pPr>
        <w:pStyle w:val="BodyText"/>
        <w:numPr>
          <w:ilvl w:val="0"/>
          <w:numId w:val="197"/>
        </w:numPr>
        <w:tabs>
          <w:tab w:val="left" w:pos="426"/>
        </w:tabs>
        <w:spacing w:after="0" w:line="240" w:lineRule="auto"/>
        <w:ind w:left="426"/>
        <w:jc w:val="both"/>
        <w:rPr>
          <w:rFonts w:ascii="Arial" w:hAnsi="Arial" w:cs="Arial"/>
          <w:lang w:val="en-GB"/>
        </w:rPr>
      </w:pPr>
      <w:r w:rsidRPr="00462A90">
        <w:rPr>
          <w:rFonts w:ascii="Arial" w:hAnsi="Arial" w:cs="Arial"/>
          <w:lang w:val="en-GB"/>
        </w:rPr>
        <w:t xml:space="preserve">To Convert and extend range    of   PMMC meters </w:t>
      </w:r>
    </w:p>
    <w:p w:rsidR="002A7ACD" w:rsidRPr="00462A90" w:rsidRDefault="002A7ACD" w:rsidP="002A7ACD">
      <w:pPr>
        <w:pStyle w:val="BodyText"/>
        <w:ind w:left="360"/>
        <w:jc w:val="both"/>
        <w:rPr>
          <w:rFonts w:ascii="Arial" w:eastAsia="Calibri" w:hAnsi="Arial" w:cs="Arial"/>
          <w:lang w:val="en-IN"/>
        </w:rPr>
      </w:pPr>
      <w:r w:rsidRPr="00462A90">
        <w:rPr>
          <w:rFonts w:ascii="Arial" w:eastAsia="Calibri" w:hAnsi="Arial" w:cs="Arial"/>
          <w:lang w:val="en-IN"/>
        </w:rPr>
        <w:t xml:space="preserve">a) To extend the range of voltmeter using multiplier </w:t>
      </w:r>
    </w:p>
    <w:p w:rsidR="002A7ACD" w:rsidRPr="00462A90" w:rsidRDefault="002A7ACD" w:rsidP="002A7ACD">
      <w:pPr>
        <w:pStyle w:val="BodyText"/>
        <w:ind w:left="360"/>
        <w:jc w:val="both"/>
        <w:rPr>
          <w:rFonts w:ascii="Arial" w:eastAsia="Calibri" w:hAnsi="Arial" w:cs="Arial"/>
          <w:lang w:val="en-IN"/>
        </w:rPr>
      </w:pPr>
      <w:r w:rsidRPr="00462A90">
        <w:rPr>
          <w:rFonts w:ascii="Arial" w:eastAsia="Calibri" w:hAnsi="Arial" w:cs="Arial"/>
          <w:lang w:val="en-IN"/>
        </w:rPr>
        <w:t>b) To observe the Loading effect of volt meter on high impedance circuit</w:t>
      </w:r>
    </w:p>
    <w:p w:rsidR="002A7ACD" w:rsidRPr="00462A90" w:rsidRDefault="002A7ACD" w:rsidP="002A7ACD">
      <w:pPr>
        <w:pStyle w:val="BodyText"/>
        <w:ind w:left="360"/>
        <w:jc w:val="both"/>
        <w:rPr>
          <w:rFonts w:ascii="Arial" w:eastAsia="Calibri" w:hAnsi="Arial" w:cs="Arial"/>
          <w:lang w:val="en-IN"/>
        </w:rPr>
      </w:pPr>
      <w:r w:rsidRPr="00462A90">
        <w:rPr>
          <w:rFonts w:ascii="Arial" w:eastAsia="Calibri" w:hAnsi="Arial" w:cs="Arial"/>
          <w:lang w:val="en-IN"/>
        </w:rPr>
        <w:lastRenderedPageBreak/>
        <w:t xml:space="preserve">c)To Open and identify the following parts a) Permanent magnet b) Coil c) Former d) Phosphor bronze springs e) Pointer, Multiplier/Shunt etc a) To convert an ammeter into Voltmeter </w:t>
      </w:r>
    </w:p>
    <w:p w:rsidR="002A7ACD" w:rsidRPr="00462A90" w:rsidRDefault="002A7ACD" w:rsidP="002A7ACD">
      <w:pPr>
        <w:pStyle w:val="BodyText"/>
        <w:ind w:left="360"/>
        <w:jc w:val="both"/>
        <w:rPr>
          <w:rFonts w:ascii="Arial" w:eastAsia="Calibri" w:hAnsi="Arial" w:cs="Arial"/>
          <w:lang w:val="en-IN"/>
        </w:rPr>
      </w:pPr>
    </w:p>
    <w:p w:rsidR="002A7ACD" w:rsidRPr="00462A90" w:rsidRDefault="002A7ACD" w:rsidP="002A7ACD">
      <w:pPr>
        <w:pStyle w:val="BodyText"/>
        <w:numPr>
          <w:ilvl w:val="0"/>
          <w:numId w:val="197"/>
        </w:numPr>
        <w:tabs>
          <w:tab w:val="left" w:pos="426"/>
        </w:tabs>
        <w:spacing w:after="0" w:line="240" w:lineRule="auto"/>
        <w:ind w:left="426"/>
        <w:jc w:val="both"/>
        <w:rPr>
          <w:rFonts w:ascii="Arial" w:hAnsi="Arial" w:cs="Arial"/>
          <w:lang w:val="en-GB"/>
        </w:rPr>
      </w:pPr>
      <w:r w:rsidRPr="00462A90">
        <w:rPr>
          <w:rFonts w:ascii="Arial" w:hAnsi="Arial" w:cs="Arial"/>
          <w:lang w:val="en-GB"/>
        </w:rPr>
        <w:t>To  extend the range of ammeter using a shunt Resistance</w:t>
      </w:r>
    </w:p>
    <w:p w:rsidR="002A7ACD" w:rsidRPr="00462A90" w:rsidRDefault="002A7ACD" w:rsidP="002A7ACD">
      <w:pPr>
        <w:pStyle w:val="BodyText"/>
        <w:ind w:left="720" w:hanging="360"/>
        <w:jc w:val="both"/>
        <w:rPr>
          <w:rFonts w:ascii="Arial" w:hAnsi="Arial" w:cs="Arial"/>
          <w:lang w:val="en-GB"/>
        </w:rPr>
      </w:pPr>
      <w:r w:rsidRPr="00462A90">
        <w:rPr>
          <w:rFonts w:ascii="Arial" w:hAnsi="Arial" w:cs="Arial"/>
          <w:lang w:val="en-GB"/>
        </w:rPr>
        <w:t>a) To  Measure current using  voltmeter and standard Resistance.</w:t>
      </w:r>
    </w:p>
    <w:p w:rsidR="002A7ACD" w:rsidRPr="00462A90" w:rsidRDefault="002A7ACD" w:rsidP="002A7ACD">
      <w:pPr>
        <w:pStyle w:val="BodyText"/>
        <w:ind w:left="720" w:hanging="360"/>
        <w:jc w:val="both"/>
        <w:rPr>
          <w:rFonts w:ascii="Arial" w:hAnsi="Arial" w:cs="Arial"/>
          <w:lang w:val="en-GB"/>
        </w:rPr>
      </w:pPr>
    </w:p>
    <w:p w:rsidR="002A7ACD" w:rsidRPr="00462A90" w:rsidRDefault="002A7ACD" w:rsidP="002A7ACD">
      <w:pPr>
        <w:pStyle w:val="BodyText"/>
        <w:numPr>
          <w:ilvl w:val="0"/>
          <w:numId w:val="197"/>
        </w:numPr>
        <w:spacing w:after="0" w:line="240" w:lineRule="auto"/>
        <w:jc w:val="both"/>
        <w:rPr>
          <w:rFonts w:ascii="Arial" w:hAnsi="Arial" w:cs="Arial"/>
        </w:rPr>
      </w:pPr>
      <w:r w:rsidRPr="00462A90">
        <w:rPr>
          <w:rFonts w:ascii="Arial" w:hAnsi="Arial" w:cs="Arial"/>
          <w:lang w:val="en-GB"/>
        </w:rPr>
        <w:t>To Measure the power consumed by  a 100 watts incandescent lamp using Voltmeter and</w:t>
      </w:r>
      <w:r w:rsidRPr="00462A90">
        <w:rPr>
          <w:rFonts w:ascii="Arial" w:hAnsi="Arial" w:cs="Arial"/>
        </w:rPr>
        <w:t xml:space="preserve"> ammeter method  a) On AC 230V  b) DC 220V</w:t>
      </w:r>
    </w:p>
    <w:p w:rsidR="002A7ACD" w:rsidRPr="00462A90" w:rsidRDefault="002A7ACD" w:rsidP="002A7ACD">
      <w:pPr>
        <w:pStyle w:val="BodyText"/>
        <w:jc w:val="both"/>
        <w:rPr>
          <w:rFonts w:ascii="Arial" w:hAnsi="Arial" w:cs="Arial"/>
        </w:rPr>
      </w:pPr>
    </w:p>
    <w:p w:rsidR="002A7ACD" w:rsidRPr="00462A90" w:rsidRDefault="002A7ACD" w:rsidP="002A7ACD">
      <w:pPr>
        <w:numPr>
          <w:ilvl w:val="0"/>
          <w:numId w:val="197"/>
        </w:numPr>
        <w:spacing w:after="0" w:line="240" w:lineRule="auto"/>
        <w:rPr>
          <w:rFonts w:ascii="Arial" w:hAnsi="Arial" w:cs="Arial"/>
        </w:rPr>
      </w:pPr>
      <w:r w:rsidRPr="00462A90">
        <w:rPr>
          <w:rFonts w:ascii="Arial" w:eastAsia="Times New Roman" w:hAnsi="Arial" w:cs="Arial"/>
          <w:lang w:val="en-GB"/>
        </w:rPr>
        <w:t>To apply a Low voltage to an Incandescent lamp using auto Transformer and observe the effect</w:t>
      </w:r>
      <w:r w:rsidRPr="00462A90">
        <w:rPr>
          <w:rFonts w:ascii="Arial" w:hAnsi="Arial" w:cs="Arial"/>
        </w:rPr>
        <w:t xml:space="preserve"> of voltage on Light output (Measure the Voltage and current)</w:t>
      </w:r>
    </w:p>
    <w:p w:rsidR="002A7ACD" w:rsidRPr="00462A90" w:rsidRDefault="002A7ACD" w:rsidP="002A7ACD">
      <w:pPr>
        <w:spacing w:after="0" w:line="240" w:lineRule="auto"/>
        <w:rPr>
          <w:rFonts w:ascii="Arial" w:hAnsi="Arial" w:cs="Arial"/>
        </w:rPr>
      </w:pPr>
      <w:r w:rsidRPr="00462A90">
        <w:rPr>
          <w:rFonts w:ascii="Arial" w:hAnsi="Arial" w:cs="Arial"/>
        </w:rPr>
        <w:t xml:space="preserve"> </w:t>
      </w:r>
    </w:p>
    <w:p w:rsidR="002A7ACD" w:rsidRPr="00462A90" w:rsidRDefault="002A7ACD" w:rsidP="002A7ACD">
      <w:pPr>
        <w:numPr>
          <w:ilvl w:val="0"/>
          <w:numId w:val="197"/>
        </w:numPr>
        <w:spacing w:after="0" w:line="240" w:lineRule="auto"/>
        <w:rPr>
          <w:rFonts w:ascii="Arial" w:hAnsi="Arial" w:cs="Arial"/>
        </w:rPr>
      </w:pPr>
      <w:r w:rsidRPr="00462A90">
        <w:rPr>
          <w:rFonts w:ascii="Arial" w:hAnsi="Arial" w:cs="Arial"/>
        </w:rPr>
        <w:t>To Measure the power consumed by  an Electric motor (Fan)   and Lamp load separately using wattmeter , Voltmeter and Ammeter  and Determine  power factor</w:t>
      </w:r>
    </w:p>
    <w:p w:rsidR="002A7ACD" w:rsidRPr="00462A90" w:rsidRDefault="002A7ACD" w:rsidP="002A7ACD">
      <w:pPr>
        <w:pStyle w:val="BodyText"/>
        <w:ind w:left="720" w:hanging="360"/>
        <w:jc w:val="both"/>
        <w:rPr>
          <w:rFonts w:ascii="Arial" w:hAnsi="Arial" w:cs="Arial"/>
          <w:lang w:val="en-GB"/>
        </w:rPr>
      </w:pPr>
    </w:p>
    <w:p w:rsidR="002A7ACD" w:rsidRPr="00462A90" w:rsidRDefault="002A7ACD" w:rsidP="002A7ACD">
      <w:pPr>
        <w:numPr>
          <w:ilvl w:val="0"/>
          <w:numId w:val="197"/>
        </w:numPr>
        <w:spacing w:after="0" w:line="240" w:lineRule="auto"/>
        <w:rPr>
          <w:rFonts w:ascii="Arial" w:hAnsi="Arial" w:cs="Arial"/>
        </w:rPr>
      </w:pPr>
      <w:r w:rsidRPr="00462A90">
        <w:rPr>
          <w:rFonts w:ascii="Arial" w:hAnsi="Arial" w:cs="Arial"/>
        </w:rPr>
        <w:t>To Connect a 2500 ohm  1A  Rheostat in series with a 100 W Lamp and observe the effect of Variation of Resistance  on the input current and Light output</w:t>
      </w:r>
    </w:p>
    <w:p w:rsidR="002A7ACD" w:rsidRPr="00462A90" w:rsidRDefault="002A7ACD" w:rsidP="002A7ACD">
      <w:pPr>
        <w:numPr>
          <w:ilvl w:val="0"/>
          <w:numId w:val="197"/>
        </w:numPr>
        <w:spacing w:after="0" w:line="240" w:lineRule="auto"/>
        <w:rPr>
          <w:rFonts w:ascii="Arial" w:hAnsi="Arial" w:cs="Arial"/>
        </w:rPr>
      </w:pPr>
      <w:r w:rsidRPr="00462A90">
        <w:rPr>
          <w:rFonts w:ascii="Arial" w:hAnsi="Arial" w:cs="Arial"/>
        </w:rPr>
        <w:t>To Draw the OCC Characteristics of Shunt generator</w:t>
      </w:r>
    </w:p>
    <w:p w:rsidR="002A7ACD" w:rsidRPr="00462A90" w:rsidRDefault="002A7ACD" w:rsidP="002A7ACD">
      <w:pPr>
        <w:spacing w:after="0" w:line="240" w:lineRule="auto"/>
        <w:ind w:left="360"/>
        <w:rPr>
          <w:rFonts w:ascii="Arial" w:hAnsi="Arial" w:cs="Arial"/>
        </w:rPr>
      </w:pPr>
    </w:p>
    <w:p w:rsidR="002A7ACD" w:rsidRPr="00462A90" w:rsidRDefault="002A7ACD" w:rsidP="002A7ACD">
      <w:pPr>
        <w:numPr>
          <w:ilvl w:val="0"/>
          <w:numId w:val="197"/>
        </w:numPr>
        <w:spacing w:after="0" w:line="240" w:lineRule="auto"/>
        <w:rPr>
          <w:rFonts w:ascii="Arial" w:hAnsi="Arial" w:cs="Arial"/>
        </w:rPr>
      </w:pPr>
      <w:r w:rsidRPr="00462A90">
        <w:rPr>
          <w:rFonts w:ascii="Arial" w:hAnsi="Arial" w:cs="Arial"/>
        </w:rPr>
        <w:t>To Control the speed of a DC shunt motor using a) Armature control method b) Field control method</w:t>
      </w:r>
    </w:p>
    <w:p w:rsidR="002A7ACD" w:rsidRPr="00462A90" w:rsidRDefault="002A7ACD" w:rsidP="002A7ACD">
      <w:pPr>
        <w:spacing w:after="0" w:line="240" w:lineRule="auto"/>
        <w:ind w:firstLine="360"/>
        <w:rPr>
          <w:rFonts w:ascii="Arial" w:hAnsi="Arial" w:cs="Arial"/>
        </w:rPr>
      </w:pPr>
      <w:r w:rsidRPr="00462A90">
        <w:rPr>
          <w:rFonts w:ascii="Arial" w:hAnsi="Arial" w:cs="Arial"/>
        </w:rPr>
        <w:t xml:space="preserve">b) To reverse the direction of a DC shunt motor </w:t>
      </w:r>
    </w:p>
    <w:p w:rsidR="002A7ACD" w:rsidRPr="00462A90" w:rsidRDefault="002A7ACD" w:rsidP="002A7ACD">
      <w:pPr>
        <w:spacing w:after="0" w:line="240" w:lineRule="auto"/>
        <w:rPr>
          <w:rFonts w:ascii="Arial" w:hAnsi="Arial" w:cs="Arial"/>
        </w:rPr>
      </w:pPr>
    </w:p>
    <w:p w:rsidR="002A7ACD" w:rsidRPr="00462A90" w:rsidRDefault="002A7ACD" w:rsidP="002A7ACD">
      <w:pPr>
        <w:numPr>
          <w:ilvl w:val="0"/>
          <w:numId w:val="197"/>
        </w:numPr>
        <w:spacing w:after="0" w:line="240" w:lineRule="auto"/>
        <w:rPr>
          <w:rFonts w:ascii="Arial" w:hAnsi="Arial" w:cs="Arial"/>
        </w:rPr>
      </w:pPr>
      <w:r w:rsidRPr="00462A90">
        <w:rPr>
          <w:rFonts w:ascii="Arial" w:hAnsi="Arial" w:cs="Arial"/>
        </w:rPr>
        <w:t>To Plot the Load characteristics of DC shunt motor</w:t>
      </w:r>
    </w:p>
    <w:p w:rsidR="002A7ACD" w:rsidRPr="00462A90" w:rsidRDefault="002A7ACD" w:rsidP="002A7ACD">
      <w:pPr>
        <w:spacing w:after="0" w:line="240" w:lineRule="auto"/>
        <w:rPr>
          <w:rFonts w:ascii="Arial" w:hAnsi="Arial" w:cs="Arial"/>
        </w:rPr>
      </w:pPr>
    </w:p>
    <w:p w:rsidR="002A7ACD" w:rsidRPr="00462A90" w:rsidRDefault="002A7ACD" w:rsidP="002A7ACD">
      <w:pPr>
        <w:numPr>
          <w:ilvl w:val="0"/>
          <w:numId w:val="197"/>
        </w:numPr>
        <w:spacing w:after="0" w:line="240" w:lineRule="auto"/>
        <w:rPr>
          <w:rFonts w:ascii="Arial" w:hAnsi="Arial" w:cs="Arial"/>
        </w:rPr>
      </w:pPr>
      <w:r w:rsidRPr="00462A90">
        <w:rPr>
          <w:rFonts w:ascii="Arial" w:hAnsi="Arial" w:cs="Arial"/>
        </w:rPr>
        <w:t>To Start a DC Series motor Using a 2 point/4 point starter</w:t>
      </w:r>
    </w:p>
    <w:p w:rsidR="002A7ACD" w:rsidRPr="00462A90" w:rsidRDefault="002A7ACD" w:rsidP="002A7ACD">
      <w:pPr>
        <w:spacing w:after="0" w:line="240" w:lineRule="auto"/>
        <w:rPr>
          <w:rFonts w:ascii="Arial" w:hAnsi="Arial" w:cs="Arial"/>
        </w:rPr>
      </w:pPr>
    </w:p>
    <w:p w:rsidR="002A7ACD" w:rsidRPr="00462A90" w:rsidRDefault="002A7ACD" w:rsidP="002A7ACD">
      <w:pPr>
        <w:numPr>
          <w:ilvl w:val="0"/>
          <w:numId w:val="197"/>
        </w:numPr>
        <w:spacing w:after="0" w:line="240" w:lineRule="auto"/>
        <w:rPr>
          <w:rFonts w:ascii="Arial" w:hAnsi="Arial" w:cs="Arial"/>
        </w:rPr>
      </w:pPr>
      <w:r w:rsidRPr="00462A90">
        <w:rPr>
          <w:rFonts w:ascii="Arial" w:hAnsi="Arial" w:cs="Arial"/>
        </w:rPr>
        <w:t>To  Determine the transformation ratio of a  1 phase transformer</w:t>
      </w:r>
    </w:p>
    <w:p w:rsidR="002A7ACD" w:rsidRPr="00462A90" w:rsidRDefault="002A7ACD" w:rsidP="002A7ACD">
      <w:pPr>
        <w:numPr>
          <w:ilvl w:val="0"/>
          <w:numId w:val="198"/>
        </w:numPr>
        <w:spacing w:after="0" w:line="240" w:lineRule="auto"/>
        <w:rPr>
          <w:rFonts w:ascii="Arial" w:hAnsi="Arial" w:cs="Arial"/>
        </w:rPr>
      </w:pPr>
      <w:r w:rsidRPr="00462A90">
        <w:rPr>
          <w:rFonts w:ascii="Arial" w:hAnsi="Arial" w:cs="Arial"/>
        </w:rPr>
        <w:t>Apply rated Voltage to the secondary terminals of transformer  using auto transformer and measure the Voltage across primary winding</w:t>
      </w:r>
    </w:p>
    <w:p w:rsidR="002A7ACD" w:rsidRPr="00462A90" w:rsidRDefault="002A7ACD" w:rsidP="002A7ACD">
      <w:pPr>
        <w:spacing w:after="0" w:line="240" w:lineRule="auto"/>
        <w:ind w:left="165"/>
        <w:rPr>
          <w:rFonts w:ascii="Arial" w:hAnsi="Arial" w:cs="Arial"/>
        </w:rPr>
      </w:pPr>
    </w:p>
    <w:p w:rsidR="002A7ACD" w:rsidRPr="00462A90" w:rsidRDefault="002A7ACD" w:rsidP="002A7ACD">
      <w:pPr>
        <w:numPr>
          <w:ilvl w:val="0"/>
          <w:numId w:val="197"/>
        </w:numPr>
        <w:spacing w:after="0" w:line="240" w:lineRule="auto"/>
        <w:rPr>
          <w:rFonts w:ascii="Arial" w:hAnsi="Arial" w:cs="Arial"/>
          <w:lang w:val="en-GB"/>
        </w:rPr>
      </w:pPr>
      <w:r w:rsidRPr="00462A90">
        <w:rPr>
          <w:rFonts w:ascii="Arial" w:hAnsi="Arial" w:cs="Arial"/>
        </w:rPr>
        <w:t xml:space="preserve">To Perform OC and SC tests on transformer to determine Efficiency and Regulation at any given </w:t>
      </w:r>
    </w:p>
    <w:p w:rsidR="002A7ACD" w:rsidRPr="00462A90" w:rsidRDefault="002A7ACD" w:rsidP="002A7ACD">
      <w:pPr>
        <w:numPr>
          <w:ilvl w:val="0"/>
          <w:numId w:val="197"/>
        </w:numPr>
        <w:spacing w:after="0" w:line="240" w:lineRule="auto"/>
        <w:rPr>
          <w:rFonts w:ascii="Arial" w:hAnsi="Arial" w:cs="Arial"/>
          <w:lang w:val="en-GB"/>
        </w:rPr>
      </w:pPr>
      <w:r w:rsidRPr="00462A90">
        <w:rPr>
          <w:rFonts w:ascii="Arial" w:hAnsi="Arial" w:cs="Arial"/>
        </w:rPr>
        <w:t>To start a single phase AC motor with DOL Starter</w:t>
      </w:r>
    </w:p>
    <w:p w:rsidR="002A7ACD" w:rsidRPr="00462A90" w:rsidRDefault="002A7ACD" w:rsidP="002A7ACD">
      <w:pPr>
        <w:numPr>
          <w:ilvl w:val="0"/>
          <w:numId w:val="197"/>
        </w:numPr>
        <w:spacing w:after="0" w:line="240" w:lineRule="auto"/>
        <w:rPr>
          <w:rFonts w:ascii="Arial" w:hAnsi="Arial" w:cs="Arial"/>
          <w:lang w:val="en-GB"/>
        </w:rPr>
      </w:pPr>
      <w:r w:rsidRPr="00462A90">
        <w:rPr>
          <w:rFonts w:ascii="Arial" w:hAnsi="Arial" w:cs="Arial"/>
        </w:rPr>
        <w:t xml:space="preserve"> To start a 3 phase AC motor with  star delta starter and also reverse the direction of rotation </w:t>
      </w:r>
    </w:p>
    <w:p w:rsidR="002A7ACD" w:rsidRPr="00462A90" w:rsidRDefault="002A7ACD" w:rsidP="002A7ACD">
      <w:pPr>
        <w:numPr>
          <w:ilvl w:val="0"/>
          <w:numId w:val="197"/>
        </w:numPr>
        <w:spacing w:after="0" w:line="240" w:lineRule="auto"/>
        <w:rPr>
          <w:rFonts w:ascii="Arial" w:hAnsi="Arial" w:cs="Arial"/>
          <w:lang w:val="en-GB"/>
        </w:rPr>
      </w:pPr>
      <w:r w:rsidRPr="00462A90">
        <w:rPr>
          <w:rFonts w:ascii="Arial" w:hAnsi="Arial" w:cs="Arial"/>
        </w:rPr>
        <w:t>To Run the AC 1 ‎Ø   Servo motor in forward and reverse directions using SPDT Switch</w:t>
      </w:r>
    </w:p>
    <w:p w:rsidR="002A7ACD" w:rsidRPr="00462A90" w:rsidRDefault="002A7ACD" w:rsidP="002A7ACD">
      <w:pPr>
        <w:spacing w:after="0" w:line="240" w:lineRule="auto"/>
        <w:rPr>
          <w:rFonts w:ascii="Arial" w:hAnsi="Arial" w:cs="Arial"/>
        </w:rPr>
      </w:pPr>
      <w:r w:rsidRPr="00462A90">
        <w:rPr>
          <w:rFonts w:ascii="Arial" w:hAnsi="Arial" w:cs="Arial"/>
        </w:rPr>
        <w:br w:type="page"/>
      </w:r>
    </w:p>
    <w:p w:rsidR="002A7ACD" w:rsidRPr="00462A90" w:rsidRDefault="002A7ACD" w:rsidP="002A7ACD">
      <w:pPr>
        <w:tabs>
          <w:tab w:val="left" w:pos="720"/>
        </w:tabs>
        <w:spacing w:after="0" w:line="240" w:lineRule="auto"/>
        <w:rPr>
          <w:rFonts w:ascii="Arial" w:hAnsi="Arial" w:cs="Arial"/>
          <w:b/>
          <w:lang w:val="en-GB"/>
        </w:rPr>
      </w:pPr>
      <w:r w:rsidRPr="00462A90">
        <w:rPr>
          <w:rFonts w:ascii="Arial" w:hAnsi="Arial" w:cs="Arial"/>
          <w:b/>
          <w:lang w:val="en-GB"/>
        </w:rPr>
        <w:lastRenderedPageBreak/>
        <w:t>Competencies and Key Competencies</w:t>
      </w:r>
    </w:p>
    <w:p w:rsidR="002A7ACD" w:rsidRPr="00462A90" w:rsidRDefault="002A7ACD" w:rsidP="002A7ACD">
      <w:pPr>
        <w:pStyle w:val="BodyText"/>
        <w:tabs>
          <w:tab w:val="left" w:pos="720"/>
        </w:tabs>
        <w:jc w:val="both"/>
        <w:rPr>
          <w:rFonts w:ascii="Arial" w:hAnsi="Arial" w:cs="Arial"/>
          <w:b/>
          <w:i/>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8"/>
        <w:gridCol w:w="3092"/>
        <w:gridCol w:w="3118"/>
        <w:gridCol w:w="2610"/>
      </w:tblGrid>
      <w:tr w:rsidR="002A7ACD" w:rsidRPr="00462A90" w:rsidTr="00823102">
        <w:trPr>
          <w:trHeight w:val="764"/>
        </w:trPr>
        <w:tc>
          <w:tcPr>
            <w:tcW w:w="738" w:type="dxa"/>
          </w:tcPr>
          <w:p w:rsidR="002A7ACD" w:rsidRPr="00462A90" w:rsidRDefault="002A7ACD" w:rsidP="00823102">
            <w:pPr>
              <w:rPr>
                <w:rFonts w:ascii="Arial" w:hAnsi="Arial" w:cs="Arial"/>
                <w:b/>
              </w:rPr>
            </w:pPr>
            <w:r w:rsidRPr="00462A90">
              <w:rPr>
                <w:rFonts w:ascii="Arial" w:hAnsi="Arial" w:cs="Arial"/>
                <w:b/>
              </w:rPr>
              <w:t>Exp No</w:t>
            </w:r>
          </w:p>
        </w:tc>
        <w:tc>
          <w:tcPr>
            <w:tcW w:w="3092" w:type="dxa"/>
          </w:tcPr>
          <w:p w:rsidR="002A7ACD" w:rsidRPr="00462A90" w:rsidRDefault="002A7ACD" w:rsidP="00823102">
            <w:pPr>
              <w:spacing w:after="0" w:line="240" w:lineRule="auto"/>
              <w:rPr>
                <w:rFonts w:ascii="Arial" w:hAnsi="Arial" w:cs="Arial"/>
                <w:b/>
              </w:rPr>
            </w:pPr>
            <w:r w:rsidRPr="00462A90">
              <w:rPr>
                <w:rFonts w:ascii="Arial" w:hAnsi="Arial" w:cs="Arial"/>
                <w:b/>
              </w:rPr>
              <w:t>Experiment name</w:t>
            </w:r>
          </w:p>
          <w:p w:rsidR="002A7ACD" w:rsidRPr="00462A90" w:rsidRDefault="002A7ACD" w:rsidP="00823102">
            <w:pPr>
              <w:spacing w:after="0" w:line="240" w:lineRule="auto"/>
              <w:rPr>
                <w:rFonts w:ascii="Arial" w:hAnsi="Arial" w:cs="Arial"/>
                <w:b/>
              </w:rPr>
            </w:pPr>
            <w:r w:rsidRPr="00462A90">
              <w:rPr>
                <w:rFonts w:ascii="Arial" w:hAnsi="Arial" w:cs="Arial"/>
                <w:b/>
              </w:rPr>
              <w:t>(No Of periods)</w:t>
            </w:r>
          </w:p>
        </w:tc>
        <w:tc>
          <w:tcPr>
            <w:tcW w:w="3118" w:type="dxa"/>
          </w:tcPr>
          <w:p w:rsidR="002A7ACD" w:rsidRPr="00462A90" w:rsidRDefault="002A7ACD" w:rsidP="00823102">
            <w:pPr>
              <w:spacing w:after="0" w:line="240" w:lineRule="auto"/>
              <w:rPr>
                <w:rFonts w:ascii="Arial" w:hAnsi="Arial" w:cs="Arial"/>
                <w:b/>
              </w:rPr>
            </w:pPr>
            <w:r w:rsidRPr="00462A90">
              <w:rPr>
                <w:rFonts w:ascii="Arial" w:hAnsi="Arial" w:cs="Arial"/>
                <w:b/>
              </w:rPr>
              <w:t>Competencies</w:t>
            </w:r>
          </w:p>
        </w:tc>
        <w:tc>
          <w:tcPr>
            <w:tcW w:w="2610" w:type="dxa"/>
          </w:tcPr>
          <w:p w:rsidR="002A7ACD" w:rsidRPr="00462A90" w:rsidRDefault="002A7ACD" w:rsidP="00823102">
            <w:pPr>
              <w:spacing w:after="0" w:line="240" w:lineRule="auto"/>
              <w:rPr>
                <w:rFonts w:ascii="Arial" w:hAnsi="Arial" w:cs="Arial"/>
                <w:b/>
              </w:rPr>
            </w:pPr>
            <w:r w:rsidRPr="00462A90">
              <w:rPr>
                <w:rFonts w:ascii="Arial" w:hAnsi="Arial" w:cs="Arial"/>
                <w:b/>
              </w:rPr>
              <w:t>Key Competencies</w:t>
            </w:r>
          </w:p>
        </w:tc>
      </w:tr>
      <w:tr w:rsidR="002A7ACD" w:rsidRPr="00462A90" w:rsidTr="00823102">
        <w:trPr>
          <w:trHeight w:val="2614"/>
        </w:trPr>
        <w:tc>
          <w:tcPr>
            <w:tcW w:w="738" w:type="dxa"/>
          </w:tcPr>
          <w:p w:rsidR="002A7ACD" w:rsidRPr="00462A90" w:rsidRDefault="002A7ACD" w:rsidP="00823102">
            <w:pPr>
              <w:rPr>
                <w:rFonts w:ascii="Arial" w:hAnsi="Arial" w:cs="Arial"/>
              </w:rPr>
            </w:pPr>
            <w:r w:rsidRPr="00462A90">
              <w:rPr>
                <w:rFonts w:ascii="Arial" w:hAnsi="Arial" w:cs="Arial"/>
              </w:rPr>
              <w:t>1</w:t>
            </w:r>
          </w:p>
        </w:tc>
        <w:tc>
          <w:tcPr>
            <w:tcW w:w="3092" w:type="dxa"/>
          </w:tcPr>
          <w:p w:rsidR="002A7ACD" w:rsidRPr="00462A90" w:rsidRDefault="002A7ACD" w:rsidP="00823102">
            <w:pPr>
              <w:spacing w:after="0" w:line="240" w:lineRule="auto"/>
              <w:rPr>
                <w:rFonts w:ascii="Arial" w:hAnsi="Arial" w:cs="Arial"/>
              </w:rPr>
            </w:pPr>
            <w:r w:rsidRPr="00462A90">
              <w:rPr>
                <w:rFonts w:ascii="Arial" w:hAnsi="Arial" w:cs="Arial"/>
              </w:rPr>
              <w:t>Identify  Electrical Machines  and Equipment, wires cables etc. (1)</w:t>
            </w:r>
          </w:p>
          <w:p w:rsidR="002A7ACD" w:rsidRPr="00462A90" w:rsidRDefault="002A7ACD" w:rsidP="00823102">
            <w:pPr>
              <w:spacing w:after="0" w:line="240" w:lineRule="auto"/>
              <w:rPr>
                <w:rFonts w:ascii="Arial" w:hAnsi="Arial" w:cs="Arial"/>
              </w:rPr>
            </w:pPr>
            <w:r w:rsidRPr="00462A90">
              <w:rPr>
                <w:rFonts w:ascii="Arial" w:hAnsi="Arial" w:cs="Arial"/>
              </w:rPr>
              <w:t xml:space="preserve">a) Identify  a)  Electrical  Control Panel  a)  SCR Power  Rectifier  unit b)  DC shunt  Generator , c) DC Shunt Motor d)  DC Series Motor   e) 3 point starter  f) 4 point starter  e)  DC Motor Generator Sets </w:t>
            </w:r>
          </w:p>
        </w:tc>
        <w:tc>
          <w:tcPr>
            <w:tcW w:w="3118" w:type="dxa"/>
          </w:tcPr>
          <w:p w:rsidR="002A7ACD" w:rsidRPr="00462A90" w:rsidRDefault="002A7ACD" w:rsidP="00823102">
            <w:pPr>
              <w:spacing w:after="0" w:line="240" w:lineRule="auto"/>
              <w:rPr>
                <w:rFonts w:ascii="Arial" w:hAnsi="Arial" w:cs="Arial"/>
              </w:rPr>
            </w:pPr>
            <w:r w:rsidRPr="00462A90">
              <w:rPr>
                <w:rFonts w:ascii="Arial" w:hAnsi="Arial" w:cs="Arial"/>
              </w:rPr>
              <w:t>1)Identify  the Control Panel and Correct Mains switch  2)Identify  DC power Source  3) Identify DC machines by Their Size Shape and Name plate details d) Identify the DC Motor Starters by their construction.</w:t>
            </w:r>
          </w:p>
        </w:tc>
        <w:tc>
          <w:tcPr>
            <w:tcW w:w="2610" w:type="dxa"/>
          </w:tcPr>
          <w:p w:rsidR="002A7ACD" w:rsidRPr="00462A90" w:rsidRDefault="002A7ACD" w:rsidP="00823102">
            <w:pPr>
              <w:spacing w:after="0" w:line="240" w:lineRule="auto"/>
              <w:rPr>
                <w:rFonts w:ascii="Arial" w:hAnsi="Arial" w:cs="Arial"/>
              </w:rPr>
            </w:pPr>
            <w:r w:rsidRPr="00462A90">
              <w:rPr>
                <w:rFonts w:ascii="Arial" w:hAnsi="Arial" w:cs="Arial"/>
              </w:rPr>
              <w:t xml:space="preserve">1) switch on/Switch Off  the correct mains switch in the panel corresponding to the experiment location. </w:t>
            </w:r>
          </w:p>
          <w:p w:rsidR="002A7ACD" w:rsidRPr="00462A90" w:rsidRDefault="002A7ACD" w:rsidP="00823102">
            <w:pPr>
              <w:spacing w:after="0" w:line="240" w:lineRule="auto"/>
              <w:rPr>
                <w:rFonts w:ascii="Arial" w:hAnsi="Arial" w:cs="Arial"/>
              </w:rPr>
            </w:pPr>
            <w:r w:rsidRPr="00462A90">
              <w:rPr>
                <w:rFonts w:ascii="Arial" w:hAnsi="Arial" w:cs="Arial"/>
              </w:rPr>
              <w:t xml:space="preserve">2) Identify the correct Machine in the laboratory by Name </w:t>
            </w:r>
          </w:p>
          <w:p w:rsidR="002A7ACD" w:rsidRPr="00462A90" w:rsidRDefault="002A7ACD" w:rsidP="00823102">
            <w:pPr>
              <w:spacing w:line="240" w:lineRule="auto"/>
              <w:rPr>
                <w:rFonts w:ascii="Arial" w:hAnsi="Arial" w:cs="Arial"/>
              </w:rPr>
            </w:pPr>
            <w:r w:rsidRPr="00462A90">
              <w:rPr>
                <w:rFonts w:ascii="Arial" w:hAnsi="Arial" w:cs="Arial"/>
              </w:rPr>
              <w:t>3) Identify the appropriate starter for the DC motor</w:t>
            </w:r>
          </w:p>
        </w:tc>
      </w:tr>
      <w:tr w:rsidR="002A7ACD" w:rsidRPr="00462A90" w:rsidTr="00823102">
        <w:trPr>
          <w:trHeight w:val="3450"/>
        </w:trPr>
        <w:tc>
          <w:tcPr>
            <w:tcW w:w="738" w:type="dxa"/>
          </w:tcPr>
          <w:p w:rsidR="002A7ACD" w:rsidRPr="00462A90" w:rsidRDefault="002A7ACD" w:rsidP="00823102">
            <w:pPr>
              <w:rPr>
                <w:rFonts w:ascii="Arial" w:hAnsi="Arial" w:cs="Arial"/>
              </w:rPr>
            </w:pPr>
            <w:r w:rsidRPr="00462A90">
              <w:rPr>
                <w:rFonts w:ascii="Arial" w:hAnsi="Arial" w:cs="Arial"/>
              </w:rPr>
              <w:t>2</w:t>
            </w:r>
          </w:p>
        </w:tc>
        <w:tc>
          <w:tcPr>
            <w:tcW w:w="3092" w:type="dxa"/>
          </w:tcPr>
          <w:p w:rsidR="002A7ACD" w:rsidRPr="00462A90" w:rsidRDefault="002A7ACD" w:rsidP="00823102">
            <w:pPr>
              <w:spacing w:after="0" w:line="240" w:lineRule="auto"/>
              <w:rPr>
                <w:rFonts w:ascii="Arial" w:hAnsi="Arial" w:cs="Arial"/>
              </w:rPr>
            </w:pPr>
            <w:r w:rsidRPr="00462A90">
              <w:rPr>
                <w:rFonts w:ascii="Arial" w:hAnsi="Arial" w:cs="Arial"/>
              </w:rPr>
              <w:t>Identify   Single phase  Transformer  b) Auto transformer  c)  single phase Induction motor  d) 3 Phase induction  motor e) DOL Starter f) Star Delta starter  g) Loading Resistance h) Electric Lamp Load i) Water load(1)</w:t>
            </w:r>
          </w:p>
        </w:tc>
        <w:tc>
          <w:tcPr>
            <w:tcW w:w="3118" w:type="dxa"/>
          </w:tcPr>
          <w:p w:rsidR="002A7ACD" w:rsidRPr="00462A90" w:rsidRDefault="002A7ACD" w:rsidP="00823102">
            <w:pPr>
              <w:rPr>
                <w:rFonts w:ascii="Arial" w:hAnsi="Arial" w:cs="Arial"/>
              </w:rPr>
            </w:pPr>
            <w:r w:rsidRPr="00462A90">
              <w:rPr>
                <w:rFonts w:ascii="Arial" w:hAnsi="Arial" w:cs="Arial"/>
              </w:rPr>
              <w:t xml:space="preserve">1)Identify  the 1 phase transformer &amp; Auto Transformer </w:t>
            </w:r>
          </w:p>
          <w:p w:rsidR="002A7ACD" w:rsidRPr="00462A90" w:rsidRDefault="002A7ACD" w:rsidP="00823102">
            <w:pPr>
              <w:rPr>
                <w:rFonts w:ascii="Arial" w:hAnsi="Arial" w:cs="Arial"/>
              </w:rPr>
            </w:pPr>
            <w:r w:rsidRPr="00462A90">
              <w:rPr>
                <w:rFonts w:ascii="Arial" w:hAnsi="Arial" w:cs="Arial"/>
              </w:rPr>
              <w:t xml:space="preserve">2.Interpret the name plate details  b)Identify  AC motors and Interpret  name plate details  c) Identify AC motor starters  d) Identify Different electrical loads and operate them </w:t>
            </w:r>
          </w:p>
        </w:tc>
        <w:tc>
          <w:tcPr>
            <w:tcW w:w="2610" w:type="dxa"/>
          </w:tcPr>
          <w:p w:rsidR="002A7ACD" w:rsidRPr="00462A90" w:rsidRDefault="002A7ACD" w:rsidP="00823102">
            <w:pPr>
              <w:spacing w:after="0" w:line="240" w:lineRule="auto"/>
              <w:rPr>
                <w:rFonts w:ascii="Arial" w:hAnsi="Arial" w:cs="Arial"/>
              </w:rPr>
            </w:pPr>
            <w:r w:rsidRPr="00462A90">
              <w:rPr>
                <w:rFonts w:ascii="Arial" w:hAnsi="Arial" w:cs="Arial"/>
              </w:rPr>
              <w:t xml:space="preserve">1) Guess the  transformer/Auto transformer  capacity by size and weight </w:t>
            </w:r>
          </w:p>
          <w:p w:rsidR="002A7ACD" w:rsidRPr="00462A90" w:rsidRDefault="002A7ACD" w:rsidP="00823102">
            <w:pPr>
              <w:spacing w:after="0" w:line="240" w:lineRule="auto"/>
              <w:rPr>
                <w:rFonts w:ascii="Arial" w:hAnsi="Arial" w:cs="Arial"/>
              </w:rPr>
            </w:pPr>
            <w:r w:rsidRPr="00462A90">
              <w:rPr>
                <w:rFonts w:ascii="Arial" w:hAnsi="Arial" w:cs="Arial"/>
              </w:rPr>
              <w:t xml:space="preserve">2) Interpret Name plate details and Estimate the fuse wire rating  </w:t>
            </w:r>
          </w:p>
          <w:p w:rsidR="002A7ACD" w:rsidRPr="00462A90" w:rsidRDefault="002A7ACD" w:rsidP="00823102">
            <w:pPr>
              <w:spacing w:after="0" w:line="240" w:lineRule="auto"/>
              <w:rPr>
                <w:rFonts w:ascii="Arial" w:hAnsi="Arial" w:cs="Arial"/>
              </w:rPr>
            </w:pPr>
            <w:r w:rsidRPr="00462A90">
              <w:rPr>
                <w:rFonts w:ascii="Arial" w:hAnsi="Arial" w:cs="Arial"/>
              </w:rPr>
              <w:t>.</w:t>
            </w:r>
          </w:p>
        </w:tc>
      </w:tr>
      <w:tr w:rsidR="002A7ACD" w:rsidRPr="00462A90" w:rsidTr="00823102">
        <w:tc>
          <w:tcPr>
            <w:tcW w:w="738" w:type="dxa"/>
          </w:tcPr>
          <w:p w:rsidR="002A7ACD" w:rsidRPr="00462A90" w:rsidRDefault="002A7ACD" w:rsidP="00823102">
            <w:pPr>
              <w:rPr>
                <w:rFonts w:ascii="Arial" w:hAnsi="Arial" w:cs="Arial"/>
              </w:rPr>
            </w:pPr>
            <w:r w:rsidRPr="00462A90">
              <w:rPr>
                <w:rFonts w:ascii="Arial" w:hAnsi="Arial" w:cs="Arial"/>
              </w:rPr>
              <w:t>3</w:t>
            </w:r>
          </w:p>
        </w:tc>
        <w:tc>
          <w:tcPr>
            <w:tcW w:w="3092" w:type="dxa"/>
          </w:tcPr>
          <w:p w:rsidR="002A7ACD" w:rsidRPr="00462A90" w:rsidRDefault="002A7ACD" w:rsidP="00823102">
            <w:pPr>
              <w:rPr>
                <w:rFonts w:ascii="Arial" w:hAnsi="Arial" w:cs="Arial"/>
              </w:rPr>
            </w:pPr>
            <w:r w:rsidRPr="00462A90">
              <w:rPr>
                <w:rFonts w:ascii="Arial" w:hAnsi="Arial" w:cs="Arial"/>
              </w:rPr>
              <w:t>1. Identify  Electrical Instruments. (1)</w:t>
            </w:r>
          </w:p>
          <w:p w:rsidR="002A7ACD" w:rsidRPr="00462A90" w:rsidRDefault="002A7ACD" w:rsidP="00823102">
            <w:pPr>
              <w:rPr>
                <w:rFonts w:ascii="Arial" w:hAnsi="Arial" w:cs="Arial"/>
              </w:rPr>
            </w:pPr>
          </w:p>
        </w:tc>
        <w:tc>
          <w:tcPr>
            <w:tcW w:w="3118" w:type="dxa"/>
          </w:tcPr>
          <w:p w:rsidR="002A7ACD" w:rsidRPr="00462A90" w:rsidRDefault="002A7ACD" w:rsidP="00823102">
            <w:pPr>
              <w:spacing w:after="0" w:line="240" w:lineRule="auto"/>
              <w:ind w:left="-50" w:firstLine="90"/>
              <w:rPr>
                <w:rFonts w:ascii="Arial" w:hAnsi="Arial" w:cs="Arial"/>
              </w:rPr>
            </w:pPr>
            <w:r w:rsidRPr="00462A90">
              <w:rPr>
                <w:rFonts w:ascii="Arial" w:hAnsi="Arial" w:cs="Arial"/>
              </w:rPr>
              <w:t xml:space="preserve">1)Identify  MC and MI  Ammeters  by observing  the dial , Symbol , Polarity Marking </w:t>
            </w:r>
          </w:p>
          <w:p w:rsidR="002A7ACD" w:rsidRPr="00462A90" w:rsidRDefault="002A7ACD" w:rsidP="00823102">
            <w:pPr>
              <w:spacing w:after="0" w:line="240" w:lineRule="auto"/>
              <w:ind w:left="-50" w:firstLine="90"/>
              <w:rPr>
                <w:rFonts w:ascii="Arial" w:hAnsi="Arial" w:cs="Arial"/>
              </w:rPr>
            </w:pPr>
            <w:r w:rsidRPr="00462A90">
              <w:rPr>
                <w:rFonts w:ascii="Arial" w:hAnsi="Arial" w:cs="Arial"/>
              </w:rPr>
              <w:t>2) Identify the Range</w:t>
            </w:r>
          </w:p>
          <w:p w:rsidR="002A7ACD" w:rsidRPr="00462A90" w:rsidRDefault="002A7ACD" w:rsidP="00823102">
            <w:pPr>
              <w:spacing w:after="0" w:line="240" w:lineRule="auto"/>
              <w:ind w:left="-50" w:firstLine="90"/>
              <w:rPr>
                <w:rFonts w:ascii="Arial" w:hAnsi="Arial" w:cs="Arial"/>
              </w:rPr>
            </w:pPr>
            <w:r w:rsidRPr="00462A90">
              <w:rPr>
                <w:rFonts w:ascii="Arial" w:hAnsi="Arial" w:cs="Arial"/>
              </w:rPr>
              <w:t>3) Identify Wattmeter</w:t>
            </w:r>
          </w:p>
        </w:tc>
        <w:tc>
          <w:tcPr>
            <w:tcW w:w="2610" w:type="dxa"/>
          </w:tcPr>
          <w:p w:rsidR="002A7ACD" w:rsidRPr="00462A90" w:rsidRDefault="002A7ACD" w:rsidP="00823102">
            <w:pPr>
              <w:spacing w:after="0" w:line="240" w:lineRule="auto"/>
              <w:rPr>
                <w:rFonts w:ascii="Arial" w:hAnsi="Arial" w:cs="Arial"/>
              </w:rPr>
            </w:pPr>
            <w:r w:rsidRPr="00462A90">
              <w:rPr>
                <w:rFonts w:ascii="Arial" w:hAnsi="Arial" w:cs="Arial"/>
              </w:rPr>
              <w:t>1)Identify different types of meters and Use</w:t>
            </w:r>
          </w:p>
          <w:p w:rsidR="002A7ACD" w:rsidRPr="00462A90" w:rsidRDefault="002A7ACD" w:rsidP="00823102">
            <w:pPr>
              <w:spacing w:after="0" w:line="240" w:lineRule="auto"/>
              <w:rPr>
                <w:rFonts w:ascii="Arial" w:hAnsi="Arial" w:cs="Arial"/>
              </w:rPr>
            </w:pPr>
            <w:r w:rsidRPr="00462A90">
              <w:rPr>
                <w:rFonts w:ascii="Arial" w:hAnsi="Arial" w:cs="Arial"/>
              </w:rPr>
              <w:t>2. Identify the Range</w:t>
            </w:r>
          </w:p>
          <w:p w:rsidR="002A7ACD" w:rsidRPr="00462A90" w:rsidRDefault="002A7ACD" w:rsidP="00823102">
            <w:pPr>
              <w:spacing w:after="0" w:line="240" w:lineRule="auto"/>
              <w:rPr>
                <w:rFonts w:ascii="Arial" w:hAnsi="Arial" w:cs="Arial"/>
              </w:rPr>
            </w:pPr>
            <w:r w:rsidRPr="00462A90">
              <w:rPr>
                <w:rFonts w:ascii="Arial" w:hAnsi="Arial" w:cs="Arial"/>
              </w:rPr>
              <w:t>2) Select Correct  meter with correct  Range.</w:t>
            </w:r>
          </w:p>
        </w:tc>
      </w:tr>
      <w:tr w:rsidR="002A7ACD" w:rsidRPr="00462A90" w:rsidTr="00823102">
        <w:tc>
          <w:tcPr>
            <w:tcW w:w="738" w:type="dxa"/>
          </w:tcPr>
          <w:p w:rsidR="002A7ACD" w:rsidRPr="00462A90" w:rsidRDefault="002A7ACD" w:rsidP="00823102">
            <w:pPr>
              <w:rPr>
                <w:rFonts w:ascii="Arial" w:hAnsi="Arial" w:cs="Arial"/>
              </w:rPr>
            </w:pPr>
            <w:r w:rsidRPr="00462A90">
              <w:rPr>
                <w:rFonts w:ascii="Arial" w:hAnsi="Arial" w:cs="Arial"/>
              </w:rPr>
              <w:t>4</w:t>
            </w:r>
          </w:p>
        </w:tc>
        <w:tc>
          <w:tcPr>
            <w:tcW w:w="3092" w:type="dxa"/>
          </w:tcPr>
          <w:p w:rsidR="002A7ACD" w:rsidRPr="00462A90" w:rsidRDefault="002A7ACD" w:rsidP="00823102">
            <w:pPr>
              <w:spacing w:after="0" w:line="240" w:lineRule="auto"/>
              <w:rPr>
                <w:rFonts w:ascii="Arial" w:hAnsi="Arial" w:cs="Arial"/>
              </w:rPr>
            </w:pPr>
            <w:r w:rsidRPr="00462A90">
              <w:rPr>
                <w:rFonts w:ascii="Arial" w:hAnsi="Arial" w:cs="Arial"/>
              </w:rPr>
              <w:t>To work with  PMMC meters (3)</w:t>
            </w:r>
          </w:p>
          <w:p w:rsidR="002A7ACD" w:rsidRPr="00462A90" w:rsidRDefault="002A7ACD" w:rsidP="00823102">
            <w:pPr>
              <w:spacing w:after="0" w:line="240" w:lineRule="auto"/>
              <w:rPr>
                <w:rFonts w:ascii="Arial" w:hAnsi="Arial" w:cs="Arial"/>
              </w:rPr>
            </w:pPr>
            <w:r w:rsidRPr="00462A90">
              <w:rPr>
                <w:rFonts w:ascii="Arial" w:hAnsi="Arial" w:cs="Arial"/>
              </w:rPr>
              <w:t xml:space="preserve">a) To convert an ammeter into Voltmeter </w:t>
            </w:r>
          </w:p>
          <w:p w:rsidR="002A7ACD" w:rsidRPr="00462A90" w:rsidRDefault="002A7ACD" w:rsidP="00823102">
            <w:pPr>
              <w:spacing w:after="0" w:line="240" w:lineRule="auto"/>
              <w:rPr>
                <w:rFonts w:ascii="Arial" w:hAnsi="Arial" w:cs="Arial"/>
              </w:rPr>
            </w:pPr>
            <w:r w:rsidRPr="00462A90">
              <w:rPr>
                <w:rFonts w:ascii="Arial" w:hAnsi="Arial" w:cs="Arial"/>
              </w:rPr>
              <w:t>b) To Extend the range of voltmeter using multiplier</w:t>
            </w:r>
          </w:p>
          <w:p w:rsidR="002A7ACD" w:rsidRPr="00462A90" w:rsidRDefault="002A7ACD" w:rsidP="00823102">
            <w:pPr>
              <w:spacing w:after="0" w:line="240" w:lineRule="auto"/>
              <w:rPr>
                <w:rFonts w:ascii="Arial" w:hAnsi="Arial" w:cs="Arial"/>
              </w:rPr>
            </w:pPr>
            <w:r w:rsidRPr="00462A90">
              <w:rPr>
                <w:rFonts w:ascii="Arial" w:hAnsi="Arial" w:cs="Arial"/>
              </w:rPr>
              <w:t xml:space="preserve">c) To  extend the range of ammeter using a shunt Resistance </w:t>
            </w:r>
          </w:p>
          <w:p w:rsidR="002A7ACD" w:rsidRPr="00462A90" w:rsidRDefault="002A7ACD" w:rsidP="00823102">
            <w:pPr>
              <w:spacing w:after="0" w:line="240" w:lineRule="auto"/>
              <w:rPr>
                <w:rFonts w:ascii="Arial" w:hAnsi="Arial" w:cs="Arial"/>
              </w:rPr>
            </w:pPr>
            <w:r w:rsidRPr="00462A90">
              <w:rPr>
                <w:rFonts w:ascii="Arial" w:hAnsi="Arial" w:cs="Arial"/>
              </w:rPr>
              <w:t xml:space="preserve">e) To observe the Loading effect of volt meter on high impedance circuit </w:t>
            </w:r>
          </w:p>
          <w:p w:rsidR="002A7ACD" w:rsidRPr="00462A90" w:rsidRDefault="002A7ACD" w:rsidP="00823102">
            <w:pPr>
              <w:spacing w:after="0" w:line="240" w:lineRule="auto"/>
              <w:rPr>
                <w:rFonts w:ascii="Arial" w:hAnsi="Arial" w:cs="Arial"/>
              </w:rPr>
            </w:pPr>
            <w:r w:rsidRPr="00462A90">
              <w:rPr>
                <w:rFonts w:ascii="Arial" w:hAnsi="Arial" w:cs="Arial"/>
              </w:rPr>
              <w:lastRenderedPageBreak/>
              <w:t>f) To open and identify  the following parts a) Permanent magnet b) Coil c) Former d) Phosphor bronze springs e) Pointer , Multiplier / Shunt  etc</w:t>
            </w:r>
          </w:p>
        </w:tc>
        <w:tc>
          <w:tcPr>
            <w:tcW w:w="3118" w:type="dxa"/>
          </w:tcPr>
          <w:p w:rsidR="002A7ACD" w:rsidRPr="00462A90" w:rsidRDefault="002A7ACD" w:rsidP="00823102">
            <w:pPr>
              <w:spacing w:after="0" w:line="240" w:lineRule="auto"/>
              <w:rPr>
                <w:rFonts w:ascii="Arial" w:hAnsi="Arial" w:cs="Arial"/>
              </w:rPr>
            </w:pPr>
            <w:r w:rsidRPr="00462A90">
              <w:rPr>
                <w:rFonts w:ascii="Arial" w:hAnsi="Arial" w:cs="Arial"/>
              </w:rPr>
              <w:lastRenderedPageBreak/>
              <w:t>1) identify the PMMC meters by  observing  the linear scale.</w:t>
            </w:r>
          </w:p>
          <w:p w:rsidR="002A7ACD" w:rsidRPr="00462A90" w:rsidRDefault="002A7ACD" w:rsidP="00823102">
            <w:pPr>
              <w:spacing w:after="0" w:line="240" w:lineRule="auto"/>
              <w:rPr>
                <w:rFonts w:ascii="Arial" w:hAnsi="Arial" w:cs="Arial"/>
              </w:rPr>
            </w:pPr>
            <w:r w:rsidRPr="00462A90">
              <w:rPr>
                <w:rFonts w:ascii="Arial" w:hAnsi="Arial" w:cs="Arial"/>
              </w:rPr>
              <w:t xml:space="preserve">2) Measure meter Resistance 3) Calculate Multiplier and shunt  Resistor values  </w:t>
            </w:r>
          </w:p>
          <w:p w:rsidR="002A7ACD" w:rsidRPr="00462A90" w:rsidRDefault="002A7ACD" w:rsidP="00823102">
            <w:pPr>
              <w:spacing w:after="0" w:line="240" w:lineRule="auto"/>
              <w:rPr>
                <w:rFonts w:ascii="Arial" w:hAnsi="Arial" w:cs="Arial"/>
              </w:rPr>
            </w:pPr>
            <w:r w:rsidRPr="00462A90">
              <w:rPr>
                <w:rFonts w:ascii="Arial" w:hAnsi="Arial" w:cs="Arial"/>
              </w:rPr>
              <w:t>4) Measure current using voltmeter.</w:t>
            </w:r>
          </w:p>
        </w:tc>
        <w:tc>
          <w:tcPr>
            <w:tcW w:w="2610" w:type="dxa"/>
          </w:tcPr>
          <w:p w:rsidR="002A7ACD" w:rsidRPr="00462A90" w:rsidRDefault="002A7ACD" w:rsidP="00823102">
            <w:pPr>
              <w:spacing w:after="0" w:line="240" w:lineRule="auto"/>
              <w:rPr>
                <w:rFonts w:ascii="Arial" w:hAnsi="Arial" w:cs="Arial"/>
              </w:rPr>
            </w:pPr>
            <w:r w:rsidRPr="00462A90">
              <w:rPr>
                <w:rFonts w:ascii="Arial" w:hAnsi="Arial" w:cs="Arial"/>
              </w:rPr>
              <w:t>1) Identify PMMC meters</w:t>
            </w:r>
          </w:p>
          <w:p w:rsidR="002A7ACD" w:rsidRPr="00462A90" w:rsidRDefault="002A7ACD" w:rsidP="00823102">
            <w:pPr>
              <w:spacing w:after="0" w:line="240" w:lineRule="auto"/>
              <w:rPr>
                <w:rFonts w:ascii="Arial" w:hAnsi="Arial" w:cs="Arial"/>
              </w:rPr>
            </w:pPr>
            <w:r w:rsidRPr="00462A90">
              <w:rPr>
                <w:rFonts w:ascii="Arial" w:hAnsi="Arial" w:cs="Arial"/>
              </w:rPr>
              <w:t xml:space="preserve"> 2) Extend the range of meters.</w:t>
            </w:r>
          </w:p>
          <w:p w:rsidR="002A7ACD" w:rsidRPr="00462A90" w:rsidRDefault="002A7ACD" w:rsidP="00823102">
            <w:pPr>
              <w:spacing w:after="0" w:line="240" w:lineRule="auto"/>
              <w:rPr>
                <w:rFonts w:ascii="Arial" w:hAnsi="Arial" w:cs="Arial"/>
              </w:rPr>
            </w:pPr>
            <w:r w:rsidRPr="00462A90">
              <w:rPr>
                <w:rFonts w:ascii="Arial" w:hAnsi="Arial" w:cs="Arial"/>
              </w:rPr>
              <w:t>3)Identify the parts of PMMC meter</w:t>
            </w:r>
          </w:p>
        </w:tc>
      </w:tr>
      <w:tr w:rsidR="002A7ACD" w:rsidRPr="00462A90" w:rsidTr="00823102">
        <w:tc>
          <w:tcPr>
            <w:tcW w:w="738" w:type="dxa"/>
          </w:tcPr>
          <w:p w:rsidR="002A7ACD" w:rsidRPr="00462A90" w:rsidRDefault="002A7ACD" w:rsidP="00823102">
            <w:pPr>
              <w:rPr>
                <w:rFonts w:ascii="Arial" w:hAnsi="Arial" w:cs="Arial"/>
              </w:rPr>
            </w:pPr>
            <w:r w:rsidRPr="00462A90">
              <w:rPr>
                <w:rFonts w:ascii="Arial" w:hAnsi="Arial" w:cs="Arial"/>
              </w:rPr>
              <w:lastRenderedPageBreak/>
              <w:t>5</w:t>
            </w:r>
          </w:p>
        </w:tc>
        <w:tc>
          <w:tcPr>
            <w:tcW w:w="3092" w:type="dxa"/>
          </w:tcPr>
          <w:p w:rsidR="002A7ACD" w:rsidRPr="00462A90" w:rsidRDefault="002A7ACD" w:rsidP="00823102">
            <w:pPr>
              <w:spacing w:after="0" w:line="240" w:lineRule="auto"/>
              <w:rPr>
                <w:rFonts w:ascii="Arial" w:hAnsi="Arial" w:cs="Arial"/>
              </w:rPr>
            </w:pPr>
            <w:r w:rsidRPr="00462A90">
              <w:rPr>
                <w:rFonts w:ascii="Arial" w:hAnsi="Arial" w:cs="Arial"/>
              </w:rPr>
              <w:t>To Measure the power consumed by  a 100 watts incandescent lamp using Voltmeter and ammeter method  a) On AC 230V  b) DC 220V(3)</w:t>
            </w:r>
          </w:p>
        </w:tc>
        <w:tc>
          <w:tcPr>
            <w:tcW w:w="3118" w:type="dxa"/>
          </w:tcPr>
          <w:p w:rsidR="002A7ACD" w:rsidRPr="00462A90" w:rsidRDefault="002A7ACD" w:rsidP="00823102">
            <w:pPr>
              <w:spacing w:after="0" w:line="240" w:lineRule="auto"/>
              <w:rPr>
                <w:rFonts w:ascii="Arial" w:hAnsi="Arial" w:cs="Arial"/>
              </w:rPr>
            </w:pPr>
            <w:r w:rsidRPr="00462A90">
              <w:rPr>
                <w:rFonts w:ascii="Arial" w:hAnsi="Arial" w:cs="Arial"/>
              </w:rPr>
              <w:t xml:space="preserve">1) Select Correct meters and Ranges (Both AC and DC) for measure Voltage and Current </w:t>
            </w:r>
          </w:p>
          <w:p w:rsidR="002A7ACD" w:rsidRPr="00462A90" w:rsidRDefault="002A7ACD" w:rsidP="00823102">
            <w:pPr>
              <w:spacing w:after="0" w:line="240" w:lineRule="auto"/>
              <w:rPr>
                <w:rFonts w:ascii="Arial" w:hAnsi="Arial" w:cs="Arial"/>
              </w:rPr>
            </w:pPr>
            <w:r w:rsidRPr="00462A90">
              <w:rPr>
                <w:rFonts w:ascii="Arial" w:hAnsi="Arial" w:cs="Arial"/>
              </w:rPr>
              <w:t xml:space="preserve">2) Substitute  Lamp load for  Resistive  load </w:t>
            </w:r>
          </w:p>
          <w:p w:rsidR="002A7ACD" w:rsidRPr="00462A90" w:rsidRDefault="002A7ACD" w:rsidP="00823102">
            <w:pPr>
              <w:spacing w:after="0" w:line="240" w:lineRule="auto"/>
              <w:rPr>
                <w:rFonts w:ascii="Arial" w:hAnsi="Arial" w:cs="Arial"/>
              </w:rPr>
            </w:pPr>
            <w:r w:rsidRPr="00462A90">
              <w:rPr>
                <w:rFonts w:ascii="Arial" w:hAnsi="Arial" w:cs="Arial"/>
              </w:rPr>
              <w:t xml:space="preserve">3) Verify  power consumption for both AC and DC </w:t>
            </w:r>
          </w:p>
          <w:p w:rsidR="002A7ACD" w:rsidRPr="00462A90" w:rsidRDefault="002A7ACD" w:rsidP="00823102">
            <w:pPr>
              <w:spacing w:after="0" w:line="240" w:lineRule="auto"/>
              <w:rPr>
                <w:rFonts w:ascii="Arial" w:hAnsi="Arial" w:cs="Arial"/>
              </w:rPr>
            </w:pPr>
            <w:r w:rsidRPr="00462A90">
              <w:rPr>
                <w:rFonts w:ascii="Arial" w:hAnsi="Arial" w:cs="Arial"/>
              </w:rPr>
              <w:t>4) reading the meter scale without parallax error</w:t>
            </w:r>
          </w:p>
        </w:tc>
        <w:tc>
          <w:tcPr>
            <w:tcW w:w="2610" w:type="dxa"/>
          </w:tcPr>
          <w:p w:rsidR="002A7ACD" w:rsidRPr="00462A90" w:rsidRDefault="002A7ACD" w:rsidP="00823102">
            <w:pPr>
              <w:spacing w:after="0" w:line="240" w:lineRule="auto"/>
              <w:rPr>
                <w:rFonts w:ascii="Arial" w:hAnsi="Arial" w:cs="Arial"/>
              </w:rPr>
            </w:pPr>
            <w:r w:rsidRPr="00462A90">
              <w:rPr>
                <w:rFonts w:ascii="Arial" w:hAnsi="Arial" w:cs="Arial"/>
              </w:rPr>
              <w:t xml:space="preserve">1) connect Voltmeter and ammeter in the circuit </w:t>
            </w:r>
          </w:p>
          <w:p w:rsidR="002A7ACD" w:rsidRPr="00462A90" w:rsidRDefault="002A7ACD" w:rsidP="00823102">
            <w:pPr>
              <w:spacing w:after="0" w:line="240" w:lineRule="auto"/>
              <w:rPr>
                <w:rFonts w:ascii="Arial" w:hAnsi="Arial" w:cs="Arial"/>
              </w:rPr>
            </w:pPr>
            <w:r w:rsidRPr="00462A90">
              <w:rPr>
                <w:rFonts w:ascii="Arial" w:hAnsi="Arial" w:cs="Arial"/>
              </w:rPr>
              <w:t xml:space="preserve">2) Choose Correct meters and select correct Ranges </w:t>
            </w:r>
          </w:p>
        </w:tc>
      </w:tr>
      <w:tr w:rsidR="002A7ACD" w:rsidRPr="00462A90" w:rsidTr="00823102">
        <w:tc>
          <w:tcPr>
            <w:tcW w:w="738" w:type="dxa"/>
          </w:tcPr>
          <w:p w:rsidR="002A7ACD" w:rsidRPr="00462A90" w:rsidRDefault="002A7ACD" w:rsidP="00823102">
            <w:pPr>
              <w:rPr>
                <w:rFonts w:ascii="Arial" w:hAnsi="Arial" w:cs="Arial"/>
              </w:rPr>
            </w:pPr>
            <w:r w:rsidRPr="00462A90">
              <w:rPr>
                <w:rFonts w:ascii="Arial" w:hAnsi="Arial" w:cs="Arial"/>
              </w:rPr>
              <w:t>6</w:t>
            </w:r>
          </w:p>
        </w:tc>
        <w:tc>
          <w:tcPr>
            <w:tcW w:w="3092" w:type="dxa"/>
          </w:tcPr>
          <w:p w:rsidR="002A7ACD" w:rsidRPr="00462A90" w:rsidRDefault="002A7ACD" w:rsidP="00823102">
            <w:pPr>
              <w:spacing w:after="0" w:line="240" w:lineRule="auto"/>
              <w:rPr>
                <w:rFonts w:ascii="Arial" w:hAnsi="Arial" w:cs="Arial"/>
              </w:rPr>
            </w:pPr>
            <w:r w:rsidRPr="00462A90">
              <w:rPr>
                <w:rFonts w:ascii="Arial" w:hAnsi="Arial" w:cs="Arial"/>
              </w:rPr>
              <w:t>To Apply a Low voltage to an Incandescent lamp using auto Transformer and observe the effect of voltage on Light output (Measure the Voltage and current) (3)</w:t>
            </w:r>
          </w:p>
        </w:tc>
        <w:tc>
          <w:tcPr>
            <w:tcW w:w="3118" w:type="dxa"/>
          </w:tcPr>
          <w:p w:rsidR="002A7ACD" w:rsidRPr="00462A90" w:rsidRDefault="002A7ACD" w:rsidP="00823102">
            <w:pPr>
              <w:spacing w:after="0" w:line="240" w:lineRule="auto"/>
              <w:rPr>
                <w:rFonts w:ascii="Arial" w:hAnsi="Arial" w:cs="Arial"/>
              </w:rPr>
            </w:pPr>
            <w:r w:rsidRPr="00462A90">
              <w:rPr>
                <w:rFonts w:ascii="Arial" w:hAnsi="Arial" w:cs="Arial"/>
              </w:rPr>
              <w:t>1) Identify autotransformer terminals &amp; Make connections</w:t>
            </w:r>
          </w:p>
          <w:p w:rsidR="002A7ACD" w:rsidRPr="00462A90" w:rsidRDefault="002A7ACD" w:rsidP="00823102">
            <w:pPr>
              <w:spacing w:after="0" w:line="240" w:lineRule="auto"/>
              <w:rPr>
                <w:rFonts w:ascii="Arial" w:hAnsi="Arial" w:cs="Arial"/>
              </w:rPr>
            </w:pPr>
            <w:r w:rsidRPr="00462A90">
              <w:rPr>
                <w:rFonts w:ascii="Arial" w:hAnsi="Arial" w:cs="Arial"/>
              </w:rPr>
              <w:t xml:space="preserve">2.djust the Auto transformer to required Voltage </w:t>
            </w:r>
          </w:p>
        </w:tc>
        <w:tc>
          <w:tcPr>
            <w:tcW w:w="2610" w:type="dxa"/>
          </w:tcPr>
          <w:p w:rsidR="002A7ACD" w:rsidRPr="00462A90" w:rsidRDefault="002A7ACD" w:rsidP="00823102">
            <w:pPr>
              <w:spacing w:after="0" w:line="240" w:lineRule="auto"/>
              <w:rPr>
                <w:rFonts w:ascii="Arial" w:hAnsi="Arial" w:cs="Arial"/>
              </w:rPr>
            </w:pPr>
            <w:r w:rsidRPr="00462A90">
              <w:rPr>
                <w:rFonts w:ascii="Arial" w:hAnsi="Arial" w:cs="Arial"/>
              </w:rPr>
              <w:t>1) Use the Auto transformer and adjust to produce required Low/ High Voltage</w:t>
            </w:r>
          </w:p>
        </w:tc>
      </w:tr>
      <w:tr w:rsidR="002A7ACD" w:rsidRPr="00462A90" w:rsidTr="00823102">
        <w:tc>
          <w:tcPr>
            <w:tcW w:w="738" w:type="dxa"/>
          </w:tcPr>
          <w:p w:rsidR="002A7ACD" w:rsidRPr="00462A90" w:rsidRDefault="002A7ACD" w:rsidP="00823102">
            <w:pPr>
              <w:rPr>
                <w:rFonts w:ascii="Arial" w:hAnsi="Arial" w:cs="Arial"/>
              </w:rPr>
            </w:pPr>
            <w:r w:rsidRPr="00462A90">
              <w:rPr>
                <w:rFonts w:ascii="Arial" w:hAnsi="Arial" w:cs="Arial"/>
              </w:rPr>
              <w:t>7</w:t>
            </w:r>
          </w:p>
        </w:tc>
        <w:tc>
          <w:tcPr>
            <w:tcW w:w="3092" w:type="dxa"/>
          </w:tcPr>
          <w:p w:rsidR="002A7ACD" w:rsidRPr="00462A90" w:rsidRDefault="002A7ACD" w:rsidP="00823102">
            <w:pPr>
              <w:spacing w:after="0" w:line="240" w:lineRule="auto"/>
              <w:rPr>
                <w:rFonts w:ascii="Arial" w:hAnsi="Arial" w:cs="Arial"/>
              </w:rPr>
            </w:pPr>
            <w:r w:rsidRPr="00462A90">
              <w:rPr>
                <w:rFonts w:ascii="Arial" w:hAnsi="Arial" w:cs="Arial"/>
              </w:rPr>
              <w:t>To Measure the power consumed by  an Electric motor (Fan)   and Lamp load separately using wattmeter , Voltmeter and Ammeter  and Determine  power factor (3)</w:t>
            </w:r>
          </w:p>
        </w:tc>
        <w:tc>
          <w:tcPr>
            <w:tcW w:w="3118" w:type="dxa"/>
          </w:tcPr>
          <w:p w:rsidR="002A7ACD" w:rsidRPr="00462A90" w:rsidRDefault="002A7ACD" w:rsidP="00823102">
            <w:pPr>
              <w:spacing w:after="0" w:line="240" w:lineRule="auto"/>
              <w:rPr>
                <w:rFonts w:ascii="Arial" w:hAnsi="Arial" w:cs="Arial"/>
              </w:rPr>
            </w:pPr>
            <w:r w:rsidRPr="00462A90">
              <w:rPr>
                <w:rFonts w:ascii="Arial" w:hAnsi="Arial" w:cs="Arial"/>
              </w:rPr>
              <w:t xml:space="preserve">1) Connect  Wattmeter for power measurement  b)  choose correct ranges , Type for wattmeter , Voltmeter and Ammeter </w:t>
            </w:r>
          </w:p>
          <w:p w:rsidR="002A7ACD" w:rsidRPr="00462A90" w:rsidRDefault="002A7ACD" w:rsidP="00823102">
            <w:pPr>
              <w:spacing w:after="0" w:line="240" w:lineRule="auto"/>
              <w:rPr>
                <w:rFonts w:ascii="Arial" w:hAnsi="Arial" w:cs="Arial"/>
              </w:rPr>
            </w:pPr>
            <w:r w:rsidRPr="00462A90">
              <w:rPr>
                <w:rFonts w:ascii="Arial" w:hAnsi="Arial" w:cs="Arial"/>
              </w:rPr>
              <w:t>2) Verify the effect of Powerfactor</w:t>
            </w:r>
          </w:p>
        </w:tc>
        <w:tc>
          <w:tcPr>
            <w:tcW w:w="2610" w:type="dxa"/>
          </w:tcPr>
          <w:p w:rsidR="002A7ACD" w:rsidRPr="00462A90" w:rsidRDefault="002A7ACD" w:rsidP="00823102">
            <w:pPr>
              <w:spacing w:after="0" w:line="240" w:lineRule="auto"/>
              <w:rPr>
                <w:rFonts w:ascii="Arial" w:hAnsi="Arial" w:cs="Arial"/>
              </w:rPr>
            </w:pPr>
            <w:r w:rsidRPr="00462A90">
              <w:rPr>
                <w:rFonts w:ascii="Arial" w:hAnsi="Arial" w:cs="Arial"/>
              </w:rPr>
              <w:t>1.Use the Wattmeter to measure the power</w:t>
            </w:r>
          </w:p>
          <w:p w:rsidR="002A7ACD" w:rsidRPr="00462A90" w:rsidRDefault="002A7ACD" w:rsidP="00823102">
            <w:pPr>
              <w:spacing w:after="0" w:line="240" w:lineRule="auto"/>
              <w:rPr>
                <w:rFonts w:ascii="Arial" w:hAnsi="Arial" w:cs="Arial"/>
              </w:rPr>
            </w:pPr>
            <w:r w:rsidRPr="00462A90">
              <w:rPr>
                <w:rFonts w:ascii="Arial" w:hAnsi="Arial" w:cs="Arial"/>
              </w:rPr>
              <w:t xml:space="preserve"> </w:t>
            </w:r>
          </w:p>
        </w:tc>
      </w:tr>
      <w:tr w:rsidR="002A7ACD" w:rsidRPr="00462A90" w:rsidTr="00823102">
        <w:tc>
          <w:tcPr>
            <w:tcW w:w="738" w:type="dxa"/>
          </w:tcPr>
          <w:p w:rsidR="002A7ACD" w:rsidRPr="00462A90" w:rsidRDefault="002A7ACD" w:rsidP="00823102">
            <w:pPr>
              <w:rPr>
                <w:rFonts w:ascii="Arial" w:hAnsi="Arial" w:cs="Arial"/>
              </w:rPr>
            </w:pPr>
            <w:r w:rsidRPr="00462A90">
              <w:rPr>
                <w:rFonts w:ascii="Arial" w:hAnsi="Arial" w:cs="Arial"/>
              </w:rPr>
              <w:t>8</w:t>
            </w:r>
          </w:p>
        </w:tc>
        <w:tc>
          <w:tcPr>
            <w:tcW w:w="3092" w:type="dxa"/>
          </w:tcPr>
          <w:p w:rsidR="002A7ACD" w:rsidRPr="00462A90" w:rsidRDefault="002A7ACD" w:rsidP="00823102">
            <w:pPr>
              <w:spacing w:after="0" w:line="240" w:lineRule="auto"/>
              <w:rPr>
                <w:rFonts w:ascii="Arial" w:hAnsi="Arial" w:cs="Arial"/>
              </w:rPr>
            </w:pPr>
            <w:r w:rsidRPr="00462A90">
              <w:rPr>
                <w:rFonts w:ascii="Arial" w:hAnsi="Arial" w:cs="Arial"/>
              </w:rPr>
              <w:t>To Connect a 2500 ohm  1A  Rheostat in series with a 100 W Lamp and observe the effect of Variation of Resistance  on the input current and Light output  (3)</w:t>
            </w:r>
          </w:p>
        </w:tc>
        <w:tc>
          <w:tcPr>
            <w:tcW w:w="3118" w:type="dxa"/>
          </w:tcPr>
          <w:p w:rsidR="002A7ACD" w:rsidRPr="00462A90" w:rsidRDefault="002A7ACD" w:rsidP="00823102">
            <w:pPr>
              <w:spacing w:after="0" w:line="240" w:lineRule="auto"/>
              <w:rPr>
                <w:rFonts w:ascii="Arial" w:hAnsi="Arial" w:cs="Arial"/>
              </w:rPr>
            </w:pPr>
            <w:r w:rsidRPr="00462A90">
              <w:rPr>
                <w:rFonts w:ascii="Arial" w:hAnsi="Arial" w:cs="Arial"/>
              </w:rPr>
              <w:t>1).Familarize with the construction and operation of Rheostat ,</w:t>
            </w:r>
          </w:p>
          <w:p w:rsidR="002A7ACD" w:rsidRPr="00462A90" w:rsidRDefault="002A7ACD" w:rsidP="00823102">
            <w:pPr>
              <w:spacing w:after="0" w:line="240" w:lineRule="auto"/>
              <w:rPr>
                <w:rFonts w:ascii="Arial" w:hAnsi="Arial" w:cs="Arial"/>
              </w:rPr>
            </w:pPr>
            <w:r w:rsidRPr="00462A90">
              <w:rPr>
                <w:rFonts w:ascii="Arial" w:hAnsi="Arial" w:cs="Arial"/>
              </w:rPr>
              <w:t xml:space="preserve">b) Set rheostat to minimum and Maximum positions  </w:t>
            </w:r>
          </w:p>
          <w:p w:rsidR="002A7ACD" w:rsidRPr="00462A90" w:rsidRDefault="002A7ACD" w:rsidP="00823102">
            <w:pPr>
              <w:spacing w:after="0" w:line="240" w:lineRule="auto"/>
              <w:rPr>
                <w:rFonts w:ascii="Arial" w:hAnsi="Arial" w:cs="Arial"/>
              </w:rPr>
            </w:pPr>
            <w:r w:rsidRPr="00462A90">
              <w:rPr>
                <w:rFonts w:ascii="Arial" w:hAnsi="Arial" w:cs="Arial"/>
              </w:rPr>
              <w:t xml:space="preserve">c) Use the rheostat as a variable Resistance </w:t>
            </w:r>
          </w:p>
        </w:tc>
        <w:tc>
          <w:tcPr>
            <w:tcW w:w="2610" w:type="dxa"/>
          </w:tcPr>
          <w:p w:rsidR="002A7ACD" w:rsidRPr="00462A90" w:rsidRDefault="002A7ACD" w:rsidP="00823102">
            <w:pPr>
              <w:spacing w:after="0" w:line="240" w:lineRule="auto"/>
              <w:rPr>
                <w:rFonts w:ascii="Arial" w:hAnsi="Arial" w:cs="Arial"/>
              </w:rPr>
            </w:pPr>
            <w:r w:rsidRPr="00462A90">
              <w:rPr>
                <w:rFonts w:ascii="Arial" w:hAnsi="Arial" w:cs="Arial"/>
              </w:rPr>
              <w:t>1)Use the rheostat as variable Resistance</w:t>
            </w:r>
          </w:p>
          <w:p w:rsidR="002A7ACD" w:rsidRPr="00462A90" w:rsidRDefault="002A7ACD" w:rsidP="00823102">
            <w:pPr>
              <w:spacing w:after="0" w:line="240" w:lineRule="auto"/>
              <w:rPr>
                <w:rFonts w:ascii="Arial" w:hAnsi="Arial" w:cs="Arial"/>
              </w:rPr>
            </w:pPr>
            <w:r w:rsidRPr="00462A90">
              <w:rPr>
                <w:rFonts w:ascii="Arial" w:hAnsi="Arial" w:cs="Arial"/>
              </w:rPr>
              <w:t xml:space="preserve"> 2) Setting rheostat to minimum , Maximum and to desired values of Resistance</w:t>
            </w:r>
          </w:p>
        </w:tc>
      </w:tr>
      <w:tr w:rsidR="002A7ACD" w:rsidRPr="00462A90" w:rsidTr="00823102">
        <w:tc>
          <w:tcPr>
            <w:tcW w:w="738" w:type="dxa"/>
          </w:tcPr>
          <w:p w:rsidR="002A7ACD" w:rsidRPr="00462A90" w:rsidRDefault="002A7ACD" w:rsidP="00823102">
            <w:pPr>
              <w:rPr>
                <w:rFonts w:ascii="Arial" w:hAnsi="Arial" w:cs="Arial"/>
              </w:rPr>
            </w:pPr>
            <w:r w:rsidRPr="00462A90">
              <w:rPr>
                <w:rFonts w:ascii="Arial" w:hAnsi="Arial" w:cs="Arial"/>
              </w:rPr>
              <w:t>9</w:t>
            </w:r>
          </w:p>
        </w:tc>
        <w:tc>
          <w:tcPr>
            <w:tcW w:w="3092" w:type="dxa"/>
          </w:tcPr>
          <w:p w:rsidR="002A7ACD" w:rsidRPr="00462A90" w:rsidRDefault="002A7ACD" w:rsidP="00823102">
            <w:pPr>
              <w:spacing w:after="0" w:line="240" w:lineRule="auto"/>
              <w:rPr>
                <w:rFonts w:ascii="Arial" w:hAnsi="Arial" w:cs="Arial"/>
              </w:rPr>
            </w:pPr>
            <w:r w:rsidRPr="00462A90">
              <w:rPr>
                <w:rFonts w:ascii="Arial" w:hAnsi="Arial" w:cs="Arial"/>
              </w:rPr>
              <w:t>To Connect the Rheostat as a potential divider and produce a variable voltage</w:t>
            </w:r>
          </w:p>
          <w:p w:rsidR="002A7ACD" w:rsidRPr="00462A90" w:rsidRDefault="002A7ACD" w:rsidP="00823102">
            <w:pPr>
              <w:spacing w:after="0" w:line="240" w:lineRule="auto"/>
              <w:rPr>
                <w:rFonts w:ascii="Arial" w:hAnsi="Arial" w:cs="Arial"/>
              </w:rPr>
            </w:pPr>
            <w:r w:rsidRPr="00462A90">
              <w:rPr>
                <w:rFonts w:ascii="Arial" w:hAnsi="Arial" w:cs="Arial"/>
              </w:rPr>
              <w:t>( 3)</w:t>
            </w:r>
          </w:p>
        </w:tc>
        <w:tc>
          <w:tcPr>
            <w:tcW w:w="3118" w:type="dxa"/>
          </w:tcPr>
          <w:p w:rsidR="002A7ACD" w:rsidRPr="00462A90" w:rsidRDefault="002A7ACD" w:rsidP="00823102">
            <w:pPr>
              <w:spacing w:after="0" w:line="240" w:lineRule="auto"/>
              <w:rPr>
                <w:rFonts w:ascii="Arial" w:hAnsi="Arial" w:cs="Arial"/>
              </w:rPr>
            </w:pPr>
            <w:r w:rsidRPr="00462A90">
              <w:rPr>
                <w:rFonts w:ascii="Arial" w:hAnsi="Arial" w:cs="Arial"/>
              </w:rPr>
              <w:t>1)Familarize with the construction and operation of Rheostat ,</w:t>
            </w:r>
          </w:p>
          <w:p w:rsidR="002A7ACD" w:rsidRPr="00462A90" w:rsidRDefault="002A7ACD" w:rsidP="00823102">
            <w:pPr>
              <w:spacing w:after="0" w:line="240" w:lineRule="auto"/>
              <w:rPr>
                <w:rFonts w:ascii="Arial" w:hAnsi="Arial" w:cs="Arial"/>
              </w:rPr>
            </w:pPr>
            <w:r w:rsidRPr="00462A90">
              <w:rPr>
                <w:rFonts w:ascii="Arial" w:hAnsi="Arial" w:cs="Arial"/>
              </w:rPr>
              <w:t xml:space="preserve">2) Setting rheostat to minimum and Maximum positions  </w:t>
            </w:r>
          </w:p>
          <w:p w:rsidR="002A7ACD" w:rsidRPr="00462A90" w:rsidRDefault="002A7ACD" w:rsidP="00823102">
            <w:pPr>
              <w:spacing w:after="0" w:line="240" w:lineRule="auto"/>
              <w:rPr>
                <w:rFonts w:ascii="Arial" w:hAnsi="Arial" w:cs="Arial"/>
              </w:rPr>
            </w:pPr>
            <w:r w:rsidRPr="00462A90">
              <w:rPr>
                <w:rFonts w:ascii="Arial" w:hAnsi="Arial" w:cs="Arial"/>
              </w:rPr>
              <w:t>3) Using the rheostat as a Potentiometer  d) understand the heating effect of Electric current</w:t>
            </w:r>
          </w:p>
        </w:tc>
        <w:tc>
          <w:tcPr>
            <w:tcW w:w="2610" w:type="dxa"/>
          </w:tcPr>
          <w:p w:rsidR="002A7ACD" w:rsidRPr="00462A90" w:rsidRDefault="002A7ACD" w:rsidP="00823102">
            <w:pPr>
              <w:spacing w:after="0" w:line="240" w:lineRule="auto"/>
              <w:rPr>
                <w:rFonts w:ascii="Arial" w:hAnsi="Arial" w:cs="Arial"/>
              </w:rPr>
            </w:pPr>
            <w:r w:rsidRPr="00462A90">
              <w:rPr>
                <w:rFonts w:ascii="Arial" w:hAnsi="Arial" w:cs="Arial"/>
              </w:rPr>
              <w:t>1)Use the rheostat as variable Resistance</w:t>
            </w:r>
          </w:p>
          <w:p w:rsidR="002A7ACD" w:rsidRPr="00462A90" w:rsidRDefault="002A7ACD" w:rsidP="00823102">
            <w:pPr>
              <w:spacing w:after="0" w:line="240" w:lineRule="auto"/>
              <w:rPr>
                <w:rFonts w:ascii="Arial" w:hAnsi="Arial" w:cs="Arial"/>
              </w:rPr>
            </w:pPr>
            <w:r w:rsidRPr="00462A90">
              <w:rPr>
                <w:rFonts w:ascii="Arial" w:hAnsi="Arial" w:cs="Arial"/>
              </w:rPr>
              <w:t>2)Use the rheostat as potential divider</w:t>
            </w:r>
          </w:p>
        </w:tc>
      </w:tr>
      <w:tr w:rsidR="002A7ACD" w:rsidRPr="00462A90" w:rsidTr="00823102">
        <w:tc>
          <w:tcPr>
            <w:tcW w:w="738" w:type="dxa"/>
          </w:tcPr>
          <w:p w:rsidR="002A7ACD" w:rsidRPr="00462A90" w:rsidRDefault="002A7ACD" w:rsidP="00823102">
            <w:pPr>
              <w:rPr>
                <w:rFonts w:ascii="Arial" w:hAnsi="Arial" w:cs="Arial"/>
              </w:rPr>
            </w:pPr>
            <w:r w:rsidRPr="00462A90">
              <w:rPr>
                <w:rFonts w:ascii="Arial" w:hAnsi="Arial" w:cs="Arial"/>
              </w:rPr>
              <w:t>10</w:t>
            </w:r>
          </w:p>
        </w:tc>
        <w:tc>
          <w:tcPr>
            <w:tcW w:w="3092" w:type="dxa"/>
          </w:tcPr>
          <w:p w:rsidR="002A7ACD" w:rsidRPr="00462A90" w:rsidRDefault="002A7ACD" w:rsidP="00823102">
            <w:pPr>
              <w:spacing w:after="0" w:line="240" w:lineRule="auto"/>
              <w:rPr>
                <w:rFonts w:ascii="Arial" w:hAnsi="Arial" w:cs="Arial"/>
              </w:rPr>
            </w:pPr>
            <w:r w:rsidRPr="00462A90">
              <w:rPr>
                <w:rFonts w:ascii="Arial" w:hAnsi="Arial" w:cs="Arial"/>
              </w:rPr>
              <w:t>To Draw the OCC Characteristics of Shunt generator (3)</w:t>
            </w:r>
          </w:p>
        </w:tc>
        <w:tc>
          <w:tcPr>
            <w:tcW w:w="3118" w:type="dxa"/>
          </w:tcPr>
          <w:p w:rsidR="002A7ACD" w:rsidRPr="00462A90" w:rsidRDefault="002A7ACD" w:rsidP="00823102">
            <w:pPr>
              <w:spacing w:after="0" w:line="240" w:lineRule="auto"/>
              <w:rPr>
                <w:rFonts w:ascii="Arial" w:hAnsi="Arial" w:cs="Arial"/>
              </w:rPr>
            </w:pPr>
            <w:r w:rsidRPr="00462A90">
              <w:rPr>
                <w:rFonts w:ascii="Arial" w:hAnsi="Arial" w:cs="Arial"/>
              </w:rPr>
              <w:t>1)Interpret name plate details</w:t>
            </w:r>
          </w:p>
          <w:p w:rsidR="002A7ACD" w:rsidRPr="00462A90" w:rsidRDefault="002A7ACD" w:rsidP="00823102">
            <w:pPr>
              <w:spacing w:after="0" w:line="240" w:lineRule="auto"/>
              <w:rPr>
                <w:rFonts w:ascii="Arial" w:hAnsi="Arial" w:cs="Arial"/>
              </w:rPr>
            </w:pPr>
            <w:r w:rsidRPr="00462A90">
              <w:rPr>
                <w:rFonts w:ascii="Arial" w:hAnsi="Arial" w:cs="Arial"/>
              </w:rPr>
              <w:t xml:space="preserve">2) Identify the  Terminals on shunt generator with </w:t>
            </w:r>
            <w:r w:rsidRPr="00462A90">
              <w:rPr>
                <w:rFonts w:ascii="Arial" w:hAnsi="Arial" w:cs="Arial"/>
              </w:rPr>
              <w:lastRenderedPageBreak/>
              <w:t>multimeter</w:t>
            </w:r>
          </w:p>
          <w:p w:rsidR="002A7ACD" w:rsidRPr="00462A90" w:rsidRDefault="002A7ACD" w:rsidP="00823102">
            <w:pPr>
              <w:spacing w:after="0" w:line="240" w:lineRule="auto"/>
              <w:rPr>
                <w:rFonts w:ascii="Arial" w:hAnsi="Arial" w:cs="Arial"/>
              </w:rPr>
            </w:pPr>
            <w:r w:rsidRPr="00462A90">
              <w:rPr>
                <w:rFonts w:ascii="Arial" w:hAnsi="Arial" w:cs="Arial"/>
              </w:rPr>
              <w:t>3) Set the Rheostat to minimum and maximum Resistance positions</w:t>
            </w:r>
          </w:p>
          <w:p w:rsidR="002A7ACD" w:rsidRPr="00462A90" w:rsidRDefault="002A7ACD" w:rsidP="00823102">
            <w:pPr>
              <w:spacing w:after="0" w:line="240" w:lineRule="auto"/>
              <w:rPr>
                <w:rFonts w:ascii="Arial" w:hAnsi="Arial" w:cs="Arial"/>
              </w:rPr>
            </w:pPr>
            <w:r w:rsidRPr="00462A90">
              <w:rPr>
                <w:rFonts w:ascii="Arial" w:hAnsi="Arial" w:cs="Arial"/>
              </w:rPr>
              <w:t>4) Identify the following parts</w:t>
            </w:r>
          </w:p>
          <w:p w:rsidR="002A7ACD" w:rsidRPr="00462A90" w:rsidRDefault="002A7ACD" w:rsidP="00823102">
            <w:pPr>
              <w:spacing w:after="0" w:line="240" w:lineRule="auto"/>
              <w:rPr>
                <w:rFonts w:ascii="Arial" w:hAnsi="Arial" w:cs="Arial"/>
              </w:rPr>
            </w:pPr>
            <w:r w:rsidRPr="00462A90">
              <w:rPr>
                <w:rFonts w:ascii="Arial" w:hAnsi="Arial" w:cs="Arial"/>
              </w:rPr>
              <w:t xml:space="preserve">  1)Yoke  2)Pole shoes 3. Field winding  4)Armature 5) Commutator 6)Brushes 7) Coupling 8) Bearin</w:t>
            </w:r>
          </w:p>
        </w:tc>
        <w:tc>
          <w:tcPr>
            <w:tcW w:w="2610" w:type="dxa"/>
          </w:tcPr>
          <w:p w:rsidR="002A7ACD" w:rsidRPr="00462A90" w:rsidRDefault="002A7ACD" w:rsidP="00823102">
            <w:pPr>
              <w:spacing w:after="0" w:line="240" w:lineRule="auto"/>
              <w:rPr>
                <w:rFonts w:ascii="Arial" w:hAnsi="Arial" w:cs="Arial"/>
              </w:rPr>
            </w:pPr>
            <w:r w:rsidRPr="00462A90">
              <w:rPr>
                <w:rFonts w:ascii="Arial" w:hAnsi="Arial" w:cs="Arial"/>
              </w:rPr>
              <w:lastRenderedPageBreak/>
              <w:t>1)Identify field and armature winding terminals.</w:t>
            </w:r>
          </w:p>
          <w:p w:rsidR="002A7ACD" w:rsidRPr="00462A90" w:rsidRDefault="002A7ACD" w:rsidP="00823102">
            <w:pPr>
              <w:spacing w:after="0" w:line="240" w:lineRule="auto"/>
              <w:rPr>
                <w:rFonts w:ascii="Arial" w:hAnsi="Arial" w:cs="Arial"/>
              </w:rPr>
            </w:pPr>
            <w:r w:rsidRPr="00462A90">
              <w:rPr>
                <w:rFonts w:ascii="Arial" w:hAnsi="Arial" w:cs="Arial"/>
              </w:rPr>
              <w:lastRenderedPageBreak/>
              <w:t>2)Make connections</w:t>
            </w:r>
          </w:p>
        </w:tc>
      </w:tr>
      <w:tr w:rsidR="002A7ACD" w:rsidRPr="00462A90" w:rsidTr="00823102">
        <w:tc>
          <w:tcPr>
            <w:tcW w:w="738" w:type="dxa"/>
          </w:tcPr>
          <w:p w:rsidR="002A7ACD" w:rsidRPr="00462A90" w:rsidRDefault="002A7ACD" w:rsidP="00823102">
            <w:pPr>
              <w:rPr>
                <w:rFonts w:ascii="Arial" w:hAnsi="Arial" w:cs="Arial"/>
              </w:rPr>
            </w:pPr>
            <w:r w:rsidRPr="00462A90">
              <w:rPr>
                <w:rFonts w:ascii="Arial" w:hAnsi="Arial" w:cs="Arial"/>
              </w:rPr>
              <w:lastRenderedPageBreak/>
              <w:t>11</w:t>
            </w:r>
          </w:p>
        </w:tc>
        <w:tc>
          <w:tcPr>
            <w:tcW w:w="3092" w:type="dxa"/>
          </w:tcPr>
          <w:p w:rsidR="002A7ACD" w:rsidRPr="00462A90" w:rsidRDefault="002A7ACD" w:rsidP="00823102">
            <w:pPr>
              <w:spacing w:after="0" w:line="240" w:lineRule="auto"/>
              <w:rPr>
                <w:rFonts w:ascii="Arial" w:hAnsi="Arial" w:cs="Arial"/>
              </w:rPr>
            </w:pPr>
            <w:r w:rsidRPr="00462A90">
              <w:rPr>
                <w:rFonts w:ascii="Arial" w:hAnsi="Arial" w:cs="Arial"/>
              </w:rPr>
              <w:t xml:space="preserve">To Control the speed of a DC shunt motor using </w:t>
            </w:r>
          </w:p>
          <w:p w:rsidR="002A7ACD" w:rsidRPr="00462A90" w:rsidRDefault="002A7ACD" w:rsidP="00823102">
            <w:pPr>
              <w:spacing w:after="0" w:line="240" w:lineRule="auto"/>
              <w:rPr>
                <w:rFonts w:ascii="Arial" w:hAnsi="Arial" w:cs="Arial"/>
              </w:rPr>
            </w:pPr>
            <w:r w:rsidRPr="00462A90">
              <w:rPr>
                <w:rFonts w:ascii="Arial" w:hAnsi="Arial" w:cs="Arial"/>
              </w:rPr>
              <w:t>i) Armature control method</w:t>
            </w:r>
          </w:p>
          <w:p w:rsidR="002A7ACD" w:rsidRPr="00462A90" w:rsidRDefault="002A7ACD" w:rsidP="00823102">
            <w:pPr>
              <w:spacing w:after="0" w:line="240" w:lineRule="auto"/>
              <w:rPr>
                <w:rFonts w:ascii="Arial" w:hAnsi="Arial" w:cs="Arial"/>
              </w:rPr>
            </w:pPr>
            <w:r w:rsidRPr="00462A90">
              <w:rPr>
                <w:rFonts w:ascii="Arial" w:hAnsi="Arial" w:cs="Arial"/>
              </w:rPr>
              <w:t xml:space="preserve"> ii) Field control method</w:t>
            </w:r>
          </w:p>
          <w:p w:rsidR="002A7ACD" w:rsidRPr="00462A90" w:rsidRDefault="002A7ACD" w:rsidP="00823102">
            <w:pPr>
              <w:spacing w:after="0" w:line="240" w:lineRule="auto"/>
              <w:rPr>
                <w:rFonts w:ascii="Arial" w:hAnsi="Arial" w:cs="Arial"/>
              </w:rPr>
            </w:pPr>
            <w:r w:rsidRPr="00462A90">
              <w:rPr>
                <w:rFonts w:ascii="Arial" w:hAnsi="Arial" w:cs="Arial"/>
              </w:rPr>
              <w:t xml:space="preserve"> </w:t>
            </w:r>
          </w:p>
          <w:p w:rsidR="002A7ACD" w:rsidRPr="00462A90" w:rsidRDefault="002A7ACD" w:rsidP="00823102">
            <w:pPr>
              <w:spacing w:after="0" w:line="240" w:lineRule="auto"/>
              <w:rPr>
                <w:rFonts w:ascii="Arial" w:hAnsi="Arial" w:cs="Arial"/>
              </w:rPr>
            </w:pPr>
            <w:r w:rsidRPr="00462A90">
              <w:rPr>
                <w:rFonts w:ascii="Arial" w:hAnsi="Arial" w:cs="Arial"/>
              </w:rPr>
              <w:t xml:space="preserve">b) To reverse the direction of a DC shunt motor  (3) </w:t>
            </w:r>
          </w:p>
          <w:p w:rsidR="002A7ACD" w:rsidRPr="00462A90" w:rsidRDefault="002A7ACD" w:rsidP="00823102">
            <w:pPr>
              <w:spacing w:after="0" w:line="240" w:lineRule="auto"/>
              <w:rPr>
                <w:rFonts w:ascii="Arial" w:hAnsi="Arial" w:cs="Arial"/>
              </w:rPr>
            </w:pPr>
          </w:p>
        </w:tc>
        <w:tc>
          <w:tcPr>
            <w:tcW w:w="3118" w:type="dxa"/>
          </w:tcPr>
          <w:p w:rsidR="002A7ACD" w:rsidRPr="00462A90" w:rsidRDefault="002A7ACD" w:rsidP="00823102">
            <w:pPr>
              <w:spacing w:after="0" w:line="240" w:lineRule="auto"/>
              <w:rPr>
                <w:rFonts w:ascii="Arial" w:hAnsi="Arial" w:cs="Arial"/>
              </w:rPr>
            </w:pPr>
            <w:r w:rsidRPr="00462A90">
              <w:rPr>
                <w:rFonts w:ascii="Arial" w:hAnsi="Arial" w:cs="Arial"/>
              </w:rPr>
              <w:t>1) Interpret name plate details</w:t>
            </w:r>
          </w:p>
          <w:p w:rsidR="002A7ACD" w:rsidRPr="00462A90" w:rsidRDefault="002A7ACD" w:rsidP="00823102">
            <w:pPr>
              <w:spacing w:after="0" w:line="240" w:lineRule="auto"/>
              <w:rPr>
                <w:rFonts w:ascii="Arial" w:hAnsi="Arial" w:cs="Arial"/>
              </w:rPr>
            </w:pPr>
            <w:r w:rsidRPr="00462A90">
              <w:rPr>
                <w:rFonts w:ascii="Arial" w:hAnsi="Arial" w:cs="Arial"/>
              </w:rPr>
              <w:t>2) Identify 3 Point starter</w:t>
            </w:r>
          </w:p>
          <w:p w:rsidR="002A7ACD" w:rsidRPr="00462A90" w:rsidRDefault="002A7ACD" w:rsidP="00823102">
            <w:pPr>
              <w:spacing w:after="0" w:line="240" w:lineRule="auto"/>
              <w:rPr>
                <w:rFonts w:ascii="Arial" w:hAnsi="Arial" w:cs="Arial"/>
              </w:rPr>
            </w:pPr>
            <w:r w:rsidRPr="00462A90">
              <w:rPr>
                <w:rFonts w:ascii="Arial" w:hAnsi="Arial" w:cs="Arial"/>
              </w:rPr>
              <w:t>3) Set the Rheostat to minimum and maximum Resistance positions</w:t>
            </w:r>
          </w:p>
          <w:p w:rsidR="002A7ACD" w:rsidRPr="00462A90" w:rsidRDefault="002A7ACD" w:rsidP="00823102">
            <w:pPr>
              <w:spacing w:after="0" w:line="240" w:lineRule="auto"/>
              <w:rPr>
                <w:rFonts w:ascii="Arial" w:hAnsi="Arial" w:cs="Arial"/>
              </w:rPr>
            </w:pPr>
            <w:r w:rsidRPr="00462A90">
              <w:rPr>
                <w:rFonts w:ascii="Arial" w:hAnsi="Arial" w:cs="Arial"/>
              </w:rPr>
              <w:t xml:space="preserve">4) Make connections as per circuit diagram </w:t>
            </w:r>
          </w:p>
          <w:p w:rsidR="002A7ACD" w:rsidRPr="00462A90" w:rsidRDefault="002A7ACD" w:rsidP="00823102">
            <w:pPr>
              <w:spacing w:after="0" w:line="240" w:lineRule="auto"/>
              <w:rPr>
                <w:rFonts w:ascii="Arial" w:hAnsi="Arial" w:cs="Arial"/>
              </w:rPr>
            </w:pPr>
            <w:r w:rsidRPr="00462A90">
              <w:rPr>
                <w:rFonts w:ascii="Arial" w:hAnsi="Arial" w:cs="Arial"/>
              </w:rPr>
              <w:t>5)Measure the speed with tachometer</w:t>
            </w:r>
          </w:p>
          <w:p w:rsidR="002A7ACD" w:rsidRPr="00462A90" w:rsidRDefault="002A7ACD" w:rsidP="00823102">
            <w:pPr>
              <w:spacing w:after="0" w:line="240" w:lineRule="auto"/>
              <w:rPr>
                <w:rFonts w:ascii="Arial" w:hAnsi="Arial" w:cs="Arial"/>
              </w:rPr>
            </w:pPr>
            <w:r w:rsidRPr="00462A90">
              <w:rPr>
                <w:rFonts w:ascii="Arial" w:hAnsi="Arial" w:cs="Arial"/>
              </w:rPr>
              <w:t>6) Interchange armature/ field connections</w:t>
            </w:r>
          </w:p>
        </w:tc>
        <w:tc>
          <w:tcPr>
            <w:tcW w:w="2610" w:type="dxa"/>
          </w:tcPr>
          <w:p w:rsidR="002A7ACD" w:rsidRPr="00462A90" w:rsidRDefault="002A7ACD" w:rsidP="00823102">
            <w:pPr>
              <w:spacing w:after="0" w:line="240" w:lineRule="auto"/>
              <w:rPr>
                <w:rFonts w:ascii="Arial" w:hAnsi="Arial" w:cs="Arial"/>
              </w:rPr>
            </w:pPr>
            <w:r w:rsidRPr="00462A90">
              <w:rPr>
                <w:rFonts w:ascii="Arial" w:hAnsi="Arial" w:cs="Arial"/>
              </w:rPr>
              <w:t xml:space="preserve">1)Make connections as per circuit diagram </w:t>
            </w:r>
          </w:p>
          <w:p w:rsidR="002A7ACD" w:rsidRPr="00462A90" w:rsidRDefault="002A7ACD" w:rsidP="00823102">
            <w:pPr>
              <w:spacing w:after="0" w:line="240" w:lineRule="auto"/>
              <w:rPr>
                <w:rFonts w:ascii="Arial" w:hAnsi="Arial" w:cs="Arial"/>
              </w:rPr>
            </w:pPr>
            <w:r w:rsidRPr="00462A90">
              <w:rPr>
                <w:rFonts w:ascii="Arial" w:hAnsi="Arial" w:cs="Arial"/>
              </w:rPr>
              <w:t>2)Vary the speed with field Rheostat and armature Rheostat</w:t>
            </w:r>
          </w:p>
          <w:p w:rsidR="002A7ACD" w:rsidRPr="00462A90" w:rsidRDefault="002A7ACD" w:rsidP="00823102">
            <w:pPr>
              <w:spacing w:after="0" w:line="240" w:lineRule="auto"/>
              <w:rPr>
                <w:rFonts w:ascii="Arial" w:hAnsi="Arial" w:cs="Arial"/>
              </w:rPr>
            </w:pPr>
            <w:r w:rsidRPr="00462A90">
              <w:rPr>
                <w:rFonts w:ascii="Arial" w:hAnsi="Arial" w:cs="Arial"/>
              </w:rPr>
              <w:t>3)Measure the speed with tachometer</w:t>
            </w:r>
          </w:p>
          <w:p w:rsidR="002A7ACD" w:rsidRPr="00462A90" w:rsidRDefault="002A7ACD" w:rsidP="00823102">
            <w:pPr>
              <w:spacing w:after="0" w:line="240" w:lineRule="auto"/>
              <w:rPr>
                <w:rFonts w:ascii="Arial" w:hAnsi="Arial" w:cs="Arial"/>
              </w:rPr>
            </w:pPr>
            <w:r w:rsidRPr="00462A90">
              <w:rPr>
                <w:rFonts w:ascii="Arial" w:hAnsi="Arial" w:cs="Arial"/>
              </w:rPr>
              <w:t>4)Reverse the direction of motor</w:t>
            </w:r>
          </w:p>
        </w:tc>
      </w:tr>
      <w:tr w:rsidR="002A7ACD" w:rsidRPr="00462A90" w:rsidTr="00823102">
        <w:tc>
          <w:tcPr>
            <w:tcW w:w="738" w:type="dxa"/>
          </w:tcPr>
          <w:p w:rsidR="002A7ACD" w:rsidRPr="00462A90" w:rsidRDefault="002A7ACD" w:rsidP="00823102">
            <w:pPr>
              <w:rPr>
                <w:rFonts w:ascii="Arial" w:hAnsi="Arial" w:cs="Arial"/>
              </w:rPr>
            </w:pPr>
            <w:r w:rsidRPr="00462A90">
              <w:rPr>
                <w:rFonts w:ascii="Arial" w:hAnsi="Arial" w:cs="Arial"/>
              </w:rPr>
              <w:t>12</w:t>
            </w:r>
          </w:p>
        </w:tc>
        <w:tc>
          <w:tcPr>
            <w:tcW w:w="3092" w:type="dxa"/>
          </w:tcPr>
          <w:p w:rsidR="002A7ACD" w:rsidRPr="00462A90" w:rsidRDefault="002A7ACD" w:rsidP="00823102">
            <w:pPr>
              <w:rPr>
                <w:rFonts w:ascii="Arial" w:hAnsi="Arial" w:cs="Arial"/>
              </w:rPr>
            </w:pPr>
            <w:r w:rsidRPr="00462A90">
              <w:rPr>
                <w:rFonts w:ascii="Arial" w:hAnsi="Arial" w:cs="Arial"/>
              </w:rPr>
              <w:t>To Plot the Load characteristics of DC shunt motor (3)</w:t>
            </w:r>
          </w:p>
        </w:tc>
        <w:tc>
          <w:tcPr>
            <w:tcW w:w="3118" w:type="dxa"/>
          </w:tcPr>
          <w:p w:rsidR="002A7ACD" w:rsidRPr="00462A90" w:rsidRDefault="002A7ACD" w:rsidP="00823102">
            <w:pPr>
              <w:spacing w:after="0" w:line="240" w:lineRule="auto"/>
              <w:rPr>
                <w:rFonts w:ascii="Arial" w:hAnsi="Arial" w:cs="Arial"/>
              </w:rPr>
            </w:pPr>
            <w:r w:rsidRPr="00462A90">
              <w:rPr>
                <w:rFonts w:ascii="Arial" w:hAnsi="Arial" w:cs="Arial"/>
              </w:rPr>
              <w:t>1) Change the load on with Brake arrangements.</w:t>
            </w:r>
          </w:p>
          <w:p w:rsidR="002A7ACD" w:rsidRPr="00462A90" w:rsidRDefault="002A7ACD" w:rsidP="00823102">
            <w:pPr>
              <w:spacing w:after="0" w:line="240" w:lineRule="auto"/>
              <w:rPr>
                <w:rFonts w:ascii="Arial" w:hAnsi="Arial" w:cs="Arial"/>
              </w:rPr>
            </w:pPr>
            <w:r w:rsidRPr="00462A90">
              <w:rPr>
                <w:rFonts w:ascii="Arial" w:hAnsi="Arial" w:cs="Arial"/>
              </w:rPr>
              <w:t xml:space="preserve">2) Choose appropriate wires (Gauge and Colours) and Correct meters.  </w:t>
            </w:r>
          </w:p>
          <w:p w:rsidR="002A7ACD" w:rsidRPr="00462A90" w:rsidRDefault="002A7ACD" w:rsidP="00823102">
            <w:pPr>
              <w:spacing w:after="0" w:line="240" w:lineRule="auto"/>
              <w:rPr>
                <w:rFonts w:ascii="Arial" w:hAnsi="Arial" w:cs="Arial"/>
              </w:rPr>
            </w:pPr>
            <w:r w:rsidRPr="00462A90">
              <w:rPr>
                <w:rFonts w:ascii="Arial" w:hAnsi="Arial" w:cs="Arial"/>
              </w:rPr>
              <w:t>3) Measure the speed with tachometer</w:t>
            </w:r>
          </w:p>
          <w:p w:rsidR="002A7ACD" w:rsidRPr="00462A90" w:rsidRDefault="002A7ACD" w:rsidP="00823102">
            <w:pPr>
              <w:spacing w:after="0" w:line="240" w:lineRule="auto"/>
              <w:rPr>
                <w:rFonts w:ascii="Arial" w:hAnsi="Arial" w:cs="Arial"/>
              </w:rPr>
            </w:pPr>
            <w:r w:rsidRPr="00462A90">
              <w:rPr>
                <w:rFonts w:ascii="Arial" w:hAnsi="Arial" w:cs="Arial"/>
              </w:rPr>
              <w:t>4) Follow  the precautions</w:t>
            </w:r>
          </w:p>
        </w:tc>
        <w:tc>
          <w:tcPr>
            <w:tcW w:w="2610" w:type="dxa"/>
          </w:tcPr>
          <w:p w:rsidR="002A7ACD" w:rsidRPr="00462A90" w:rsidRDefault="002A7ACD" w:rsidP="00823102">
            <w:pPr>
              <w:spacing w:after="0" w:line="240" w:lineRule="auto"/>
              <w:rPr>
                <w:rFonts w:ascii="Arial" w:hAnsi="Arial" w:cs="Arial"/>
              </w:rPr>
            </w:pPr>
            <w:r w:rsidRPr="00462A90">
              <w:rPr>
                <w:rFonts w:ascii="Arial" w:hAnsi="Arial" w:cs="Arial"/>
              </w:rPr>
              <w:t>1)Change the load on with Brake arrangements.</w:t>
            </w:r>
          </w:p>
          <w:p w:rsidR="002A7ACD" w:rsidRPr="00462A90" w:rsidRDefault="002A7ACD" w:rsidP="00823102">
            <w:pPr>
              <w:spacing w:after="0" w:line="240" w:lineRule="auto"/>
              <w:rPr>
                <w:rFonts w:ascii="Arial" w:hAnsi="Arial" w:cs="Arial"/>
              </w:rPr>
            </w:pPr>
            <w:r w:rsidRPr="00462A90">
              <w:rPr>
                <w:rFonts w:ascii="Arial" w:hAnsi="Arial" w:cs="Arial"/>
              </w:rPr>
              <w:t>2).Measure the speed with tachometer</w:t>
            </w:r>
          </w:p>
          <w:p w:rsidR="002A7ACD" w:rsidRPr="00462A90" w:rsidRDefault="002A7ACD" w:rsidP="00823102">
            <w:pPr>
              <w:spacing w:after="0" w:line="240" w:lineRule="auto"/>
              <w:rPr>
                <w:rFonts w:ascii="Arial" w:hAnsi="Arial" w:cs="Arial"/>
              </w:rPr>
            </w:pPr>
            <w:r w:rsidRPr="00462A90">
              <w:rPr>
                <w:rFonts w:ascii="Arial" w:hAnsi="Arial" w:cs="Arial"/>
              </w:rPr>
              <w:t>3).Follow  the precautions</w:t>
            </w:r>
          </w:p>
        </w:tc>
      </w:tr>
      <w:tr w:rsidR="002A7ACD" w:rsidRPr="00462A90" w:rsidTr="00823102">
        <w:tc>
          <w:tcPr>
            <w:tcW w:w="738" w:type="dxa"/>
          </w:tcPr>
          <w:p w:rsidR="002A7ACD" w:rsidRPr="00462A90" w:rsidRDefault="002A7ACD" w:rsidP="00823102">
            <w:pPr>
              <w:rPr>
                <w:rFonts w:ascii="Arial" w:hAnsi="Arial" w:cs="Arial"/>
              </w:rPr>
            </w:pPr>
            <w:r w:rsidRPr="00462A90">
              <w:rPr>
                <w:rFonts w:ascii="Arial" w:hAnsi="Arial" w:cs="Arial"/>
              </w:rPr>
              <w:t>13</w:t>
            </w:r>
          </w:p>
        </w:tc>
        <w:tc>
          <w:tcPr>
            <w:tcW w:w="3092" w:type="dxa"/>
          </w:tcPr>
          <w:p w:rsidR="002A7ACD" w:rsidRPr="00462A90" w:rsidRDefault="002A7ACD" w:rsidP="00823102">
            <w:pPr>
              <w:rPr>
                <w:rFonts w:ascii="Arial" w:hAnsi="Arial" w:cs="Arial"/>
              </w:rPr>
            </w:pPr>
            <w:r w:rsidRPr="00462A90">
              <w:rPr>
                <w:rFonts w:ascii="Arial" w:hAnsi="Arial" w:cs="Arial"/>
              </w:rPr>
              <w:t>To Start a DC Series motor Using a 2 point/4 point starter</w:t>
            </w:r>
          </w:p>
          <w:p w:rsidR="002A7ACD" w:rsidRPr="00462A90" w:rsidRDefault="002A7ACD" w:rsidP="00823102">
            <w:pPr>
              <w:rPr>
                <w:rFonts w:ascii="Arial" w:hAnsi="Arial" w:cs="Arial"/>
              </w:rPr>
            </w:pPr>
            <w:r w:rsidRPr="00462A90">
              <w:rPr>
                <w:rFonts w:ascii="Arial" w:hAnsi="Arial" w:cs="Arial"/>
              </w:rPr>
              <w:t>(3)</w:t>
            </w:r>
          </w:p>
          <w:p w:rsidR="002A7ACD" w:rsidRPr="00462A90" w:rsidRDefault="002A7ACD" w:rsidP="00823102">
            <w:pPr>
              <w:spacing w:after="0" w:line="240" w:lineRule="auto"/>
              <w:rPr>
                <w:rFonts w:ascii="Arial" w:hAnsi="Arial" w:cs="Arial"/>
              </w:rPr>
            </w:pPr>
          </w:p>
        </w:tc>
        <w:tc>
          <w:tcPr>
            <w:tcW w:w="3118" w:type="dxa"/>
          </w:tcPr>
          <w:p w:rsidR="002A7ACD" w:rsidRPr="00462A90" w:rsidRDefault="002A7ACD" w:rsidP="002A7ACD">
            <w:pPr>
              <w:pStyle w:val="ListParagraph"/>
              <w:numPr>
                <w:ilvl w:val="0"/>
                <w:numId w:val="200"/>
              </w:numPr>
              <w:ind w:left="281" w:hanging="283"/>
              <w:contextualSpacing/>
              <w:rPr>
                <w:rFonts w:ascii="Arial" w:hAnsi="Arial" w:cs="Arial"/>
              </w:rPr>
            </w:pPr>
            <w:r w:rsidRPr="00462A90">
              <w:rPr>
                <w:rFonts w:ascii="Arial" w:hAnsi="Arial" w:cs="Arial"/>
              </w:rPr>
              <w:t>Identify  2/4 point starter</w:t>
            </w:r>
          </w:p>
          <w:p w:rsidR="002A7ACD" w:rsidRPr="00462A90" w:rsidRDefault="002A7ACD" w:rsidP="002A7ACD">
            <w:pPr>
              <w:pStyle w:val="ListParagraph"/>
              <w:numPr>
                <w:ilvl w:val="0"/>
                <w:numId w:val="200"/>
              </w:numPr>
              <w:ind w:left="281" w:hanging="283"/>
              <w:contextualSpacing/>
              <w:rPr>
                <w:rFonts w:ascii="Arial" w:hAnsi="Arial" w:cs="Arial"/>
              </w:rPr>
            </w:pPr>
            <w:r w:rsidRPr="00462A90">
              <w:rPr>
                <w:rFonts w:ascii="Arial" w:hAnsi="Arial" w:cs="Arial"/>
              </w:rPr>
              <w:t xml:space="preserve">Make connections as per circuit diagram </w:t>
            </w:r>
          </w:p>
          <w:p w:rsidR="002A7ACD" w:rsidRPr="00462A90" w:rsidRDefault="002A7ACD" w:rsidP="002A7ACD">
            <w:pPr>
              <w:pStyle w:val="ListParagraph"/>
              <w:numPr>
                <w:ilvl w:val="0"/>
                <w:numId w:val="200"/>
              </w:numPr>
              <w:ind w:left="281" w:hanging="283"/>
              <w:contextualSpacing/>
              <w:rPr>
                <w:rFonts w:ascii="Arial" w:hAnsi="Arial" w:cs="Arial"/>
              </w:rPr>
            </w:pPr>
            <w:r w:rsidRPr="00462A90">
              <w:rPr>
                <w:rFonts w:ascii="Arial" w:hAnsi="Arial" w:cs="Arial"/>
              </w:rPr>
              <w:t xml:space="preserve">Reverse the motor direction </w:t>
            </w:r>
          </w:p>
          <w:p w:rsidR="002A7ACD" w:rsidRPr="00462A90" w:rsidRDefault="002A7ACD" w:rsidP="002A7ACD">
            <w:pPr>
              <w:pStyle w:val="ListParagraph"/>
              <w:numPr>
                <w:ilvl w:val="0"/>
                <w:numId w:val="200"/>
              </w:numPr>
              <w:ind w:left="281" w:hanging="283"/>
              <w:contextualSpacing/>
            </w:pPr>
            <w:r w:rsidRPr="00462A90">
              <w:rPr>
                <w:rFonts w:ascii="Arial" w:hAnsi="Arial" w:cs="Arial"/>
              </w:rPr>
              <w:t>Follow precautions</w:t>
            </w:r>
          </w:p>
          <w:p w:rsidR="002A7ACD" w:rsidRPr="00462A90" w:rsidRDefault="002A7ACD" w:rsidP="00823102">
            <w:pPr>
              <w:spacing w:after="0" w:line="240" w:lineRule="auto"/>
              <w:ind w:left="281" w:hanging="283"/>
              <w:rPr>
                <w:rFonts w:ascii="Arial" w:hAnsi="Arial" w:cs="Arial"/>
              </w:rPr>
            </w:pPr>
          </w:p>
        </w:tc>
        <w:tc>
          <w:tcPr>
            <w:tcW w:w="2610" w:type="dxa"/>
          </w:tcPr>
          <w:p w:rsidR="002A7ACD" w:rsidRPr="00462A90" w:rsidRDefault="002A7ACD" w:rsidP="00823102">
            <w:pPr>
              <w:spacing w:after="0" w:line="240" w:lineRule="auto"/>
              <w:rPr>
                <w:rFonts w:ascii="Arial" w:hAnsi="Arial" w:cs="Arial"/>
              </w:rPr>
            </w:pPr>
            <w:r w:rsidRPr="00462A90">
              <w:rPr>
                <w:rFonts w:ascii="Arial" w:hAnsi="Arial" w:cs="Arial"/>
              </w:rPr>
              <w:t xml:space="preserve">1)Make connections as per circuit diagram </w:t>
            </w:r>
          </w:p>
          <w:p w:rsidR="002A7ACD" w:rsidRPr="00462A90" w:rsidRDefault="002A7ACD" w:rsidP="00823102">
            <w:pPr>
              <w:spacing w:after="0" w:line="240" w:lineRule="auto"/>
              <w:rPr>
                <w:rFonts w:ascii="Arial" w:hAnsi="Arial" w:cs="Arial"/>
              </w:rPr>
            </w:pPr>
            <w:r w:rsidRPr="00462A90">
              <w:rPr>
                <w:rFonts w:ascii="Arial" w:hAnsi="Arial" w:cs="Arial"/>
              </w:rPr>
              <w:t xml:space="preserve">2)Reverse the motor direction </w:t>
            </w:r>
          </w:p>
          <w:p w:rsidR="002A7ACD" w:rsidRPr="00462A90" w:rsidRDefault="002A7ACD" w:rsidP="00823102">
            <w:pPr>
              <w:rPr>
                <w:rFonts w:ascii="Arial" w:hAnsi="Arial" w:cs="Arial"/>
              </w:rPr>
            </w:pPr>
            <w:r w:rsidRPr="00462A90">
              <w:rPr>
                <w:rFonts w:ascii="Arial" w:hAnsi="Arial" w:cs="Arial"/>
              </w:rPr>
              <w:t>3)Follow precautions</w:t>
            </w:r>
          </w:p>
        </w:tc>
      </w:tr>
      <w:tr w:rsidR="002A7ACD" w:rsidRPr="00462A90" w:rsidTr="00823102">
        <w:tc>
          <w:tcPr>
            <w:tcW w:w="738" w:type="dxa"/>
          </w:tcPr>
          <w:p w:rsidR="002A7ACD" w:rsidRPr="00462A90" w:rsidRDefault="002A7ACD" w:rsidP="00823102">
            <w:pPr>
              <w:rPr>
                <w:rFonts w:ascii="Arial" w:hAnsi="Arial" w:cs="Arial"/>
              </w:rPr>
            </w:pPr>
            <w:r w:rsidRPr="00462A90">
              <w:rPr>
                <w:rFonts w:ascii="Arial" w:hAnsi="Arial" w:cs="Arial"/>
              </w:rPr>
              <w:t>14</w:t>
            </w:r>
          </w:p>
        </w:tc>
        <w:tc>
          <w:tcPr>
            <w:tcW w:w="3092" w:type="dxa"/>
          </w:tcPr>
          <w:p w:rsidR="002A7ACD" w:rsidRPr="00462A90" w:rsidRDefault="002A7ACD" w:rsidP="00823102">
            <w:pPr>
              <w:spacing w:after="0" w:line="240" w:lineRule="auto"/>
              <w:rPr>
                <w:rFonts w:ascii="Arial" w:hAnsi="Arial" w:cs="Arial"/>
              </w:rPr>
            </w:pPr>
            <w:r w:rsidRPr="00462A90">
              <w:rPr>
                <w:rFonts w:ascii="Arial" w:hAnsi="Arial" w:cs="Arial"/>
              </w:rPr>
              <w:t xml:space="preserve">To  Determine the transformation ratio of a  1 phase transformer  </w:t>
            </w:r>
          </w:p>
          <w:p w:rsidR="002A7ACD" w:rsidRPr="00462A90" w:rsidRDefault="002A7ACD" w:rsidP="00823102">
            <w:pPr>
              <w:spacing w:after="0" w:line="240" w:lineRule="auto"/>
              <w:rPr>
                <w:rFonts w:ascii="Arial" w:hAnsi="Arial" w:cs="Arial"/>
              </w:rPr>
            </w:pPr>
            <w:r w:rsidRPr="00462A90">
              <w:rPr>
                <w:rFonts w:ascii="Arial" w:hAnsi="Arial" w:cs="Arial"/>
              </w:rPr>
              <w:t xml:space="preserve"> b) Apply rated Voltage to the secondary terminals of transformer  using auto transformer and measure the Voltage across primary winding (3)</w:t>
            </w:r>
          </w:p>
          <w:p w:rsidR="002A7ACD" w:rsidRPr="00462A90" w:rsidRDefault="002A7ACD" w:rsidP="00823102">
            <w:pPr>
              <w:spacing w:after="0" w:line="240" w:lineRule="auto"/>
              <w:rPr>
                <w:rFonts w:ascii="Arial" w:hAnsi="Arial" w:cs="Arial"/>
              </w:rPr>
            </w:pPr>
          </w:p>
        </w:tc>
        <w:tc>
          <w:tcPr>
            <w:tcW w:w="3118" w:type="dxa"/>
          </w:tcPr>
          <w:p w:rsidR="002A7ACD" w:rsidRPr="00462A90" w:rsidRDefault="002A7ACD" w:rsidP="00823102">
            <w:pPr>
              <w:spacing w:after="0" w:line="240" w:lineRule="auto"/>
              <w:rPr>
                <w:rFonts w:ascii="Arial" w:hAnsi="Arial" w:cs="Arial"/>
              </w:rPr>
            </w:pPr>
            <w:r w:rsidRPr="00462A90">
              <w:rPr>
                <w:rFonts w:ascii="Arial" w:hAnsi="Arial" w:cs="Arial"/>
              </w:rPr>
              <w:t xml:space="preserve">1) Interpret name plate details </w:t>
            </w:r>
          </w:p>
          <w:p w:rsidR="002A7ACD" w:rsidRPr="00462A90" w:rsidRDefault="002A7ACD" w:rsidP="00823102">
            <w:pPr>
              <w:spacing w:after="0" w:line="240" w:lineRule="auto"/>
              <w:rPr>
                <w:rFonts w:ascii="Arial" w:hAnsi="Arial" w:cs="Arial"/>
              </w:rPr>
            </w:pPr>
            <w:r w:rsidRPr="00462A90">
              <w:rPr>
                <w:rFonts w:ascii="Arial" w:hAnsi="Arial" w:cs="Arial"/>
              </w:rPr>
              <w:t xml:space="preserve">2) Identify Primary and secondary windings  i) by observation  ii) by test with DMM </w:t>
            </w:r>
          </w:p>
          <w:p w:rsidR="002A7ACD" w:rsidRPr="00462A90" w:rsidRDefault="002A7ACD" w:rsidP="00823102">
            <w:pPr>
              <w:spacing w:after="0" w:line="240" w:lineRule="auto"/>
              <w:rPr>
                <w:rFonts w:ascii="Arial" w:hAnsi="Arial" w:cs="Arial"/>
              </w:rPr>
            </w:pPr>
            <w:r w:rsidRPr="00462A90">
              <w:rPr>
                <w:rFonts w:ascii="Arial" w:hAnsi="Arial" w:cs="Arial"/>
              </w:rPr>
              <w:t xml:space="preserve">3) Making connections as per circuit diagram  </w:t>
            </w:r>
          </w:p>
          <w:p w:rsidR="002A7ACD" w:rsidRPr="00462A90" w:rsidRDefault="002A7ACD" w:rsidP="00823102">
            <w:pPr>
              <w:spacing w:after="0" w:line="240" w:lineRule="auto"/>
              <w:rPr>
                <w:rFonts w:ascii="Arial" w:hAnsi="Arial" w:cs="Arial"/>
              </w:rPr>
            </w:pPr>
            <w:r w:rsidRPr="00462A90">
              <w:rPr>
                <w:rFonts w:ascii="Arial" w:hAnsi="Arial" w:cs="Arial"/>
              </w:rPr>
              <w:t xml:space="preserve">4)Measure AC current and voltages   </w:t>
            </w:r>
          </w:p>
          <w:p w:rsidR="002A7ACD" w:rsidRPr="00462A90" w:rsidRDefault="002A7ACD" w:rsidP="00823102">
            <w:pPr>
              <w:spacing w:after="0" w:line="240" w:lineRule="auto"/>
              <w:rPr>
                <w:rFonts w:ascii="Arial" w:hAnsi="Arial" w:cs="Arial"/>
              </w:rPr>
            </w:pPr>
            <w:r w:rsidRPr="00462A90">
              <w:rPr>
                <w:rFonts w:ascii="Arial" w:hAnsi="Arial" w:cs="Arial"/>
              </w:rPr>
              <w:t xml:space="preserve">5) Performing experiment as per procedure </w:t>
            </w:r>
          </w:p>
          <w:p w:rsidR="002A7ACD" w:rsidRPr="00462A90" w:rsidRDefault="002A7ACD" w:rsidP="00823102">
            <w:pPr>
              <w:spacing w:after="0" w:line="240" w:lineRule="auto"/>
              <w:rPr>
                <w:rFonts w:ascii="Arial" w:hAnsi="Arial" w:cs="Arial"/>
              </w:rPr>
            </w:pPr>
            <w:r w:rsidRPr="00462A90">
              <w:rPr>
                <w:rFonts w:ascii="Arial" w:hAnsi="Arial" w:cs="Arial"/>
              </w:rPr>
              <w:t xml:space="preserve">6) Interpret the results f) </w:t>
            </w:r>
            <w:r w:rsidRPr="00462A90">
              <w:rPr>
                <w:rFonts w:ascii="Arial" w:hAnsi="Arial" w:cs="Arial"/>
              </w:rPr>
              <w:lastRenderedPageBreak/>
              <w:t xml:space="preserve">Determine transformation Ratio  </w:t>
            </w:r>
          </w:p>
          <w:p w:rsidR="002A7ACD" w:rsidRPr="00462A90" w:rsidRDefault="002A7ACD" w:rsidP="00823102">
            <w:pPr>
              <w:spacing w:after="0" w:line="240" w:lineRule="auto"/>
              <w:rPr>
                <w:rFonts w:ascii="Arial" w:hAnsi="Arial" w:cs="Arial"/>
              </w:rPr>
            </w:pPr>
            <w:r w:rsidRPr="00462A90">
              <w:rPr>
                <w:rFonts w:ascii="Arial" w:hAnsi="Arial" w:cs="Arial"/>
              </w:rPr>
              <w:t>7) understand the step up and step down functions of transformer.</w:t>
            </w:r>
          </w:p>
        </w:tc>
        <w:tc>
          <w:tcPr>
            <w:tcW w:w="2610" w:type="dxa"/>
          </w:tcPr>
          <w:p w:rsidR="002A7ACD" w:rsidRPr="00462A90" w:rsidRDefault="002A7ACD" w:rsidP="00823102">
            <w:pPr>
              <w:spacing w:after="0" w:line="240" w:lineRule="auto"/>
              <w:rPr>
                <w:rFonts w:ascii="Arial" w:hAnsi="Arial" w:cs="Arial"/>
              </w:rPr>
            </w:pPr>
            <w:r w:rsidRPr="00462A90">
              <w:rPr>
                <w:rFonts w:ascii="Arial" w:hAnsi="Arial" w:cs="Arial"/>
              </w:rPr>
              <w:lastRenderedPageBreak/>
              <w:t xml:space="preserve">1)Identify the transformer windings </w:t>
            </w:r>
          </w:p>
          <w:p w:rsidR="002A7ACD" w:rsidRPr="00462A90" w:rsidRDefault="002A7ACD" w:rsidP="00823102">
            <w:pPr>
              <w:spacing w:after="0" w:line="240" w:lineRule="auto"/>
              <w:rPr>
                <w:rFonts w:ascii="Arial" w:hAnsi="Arial" w:cs="Arial"/>
              </w:rPr>
            </w:pPr>
            <w:r w:rsidRPr="00462A90">
              <w:rPr>
                <w:rFonts w:ascii="Arial" w:hAnsi="Arial" w:cs="Arial"/>
              </w:rPr>
              <w:t xml:space="preserve"> 2) Interpret name plate details and know the transformer rating </w:t>
            </w:r>
          </w:p>
          <w:p w:rsidR="002A7ACD" w:rsidRPr="00462A90" w:rsidRDefault="002A7ACD" w:rsidP="00823102">
            <w:pPr>
              <w:spacing w:after="0" w:line="240" w:lineRule="auto"/>
              <w:rPr>
                <w:rFonts w:ascii="Arial" w:hAnsi="Arial" w:cs="Arial"/>
              </w:rPr>
            </w:pPr>
            <w:r w:rsidRPr="00462A90">
              <w:rPr>
                <w:rFonts w:ascii="Arial" w:hAnsi="Arial" w:cs="Arial"/>
              </w:rPr>
              <w:t xml:space="preserve">3) use transformer for Step down and Step up applications </w:t>
            </w:r>
          </w:p>
          <w:p w:rsidR="002A7ACD" w:rsidRPr="00462A90" w:rsidRDefault="002A7ACD" w:rsidP="00823102">
            <w:pPr>
              <w:spacing w:after="0" w:line="240" w:lineRule="auto"/>
              <w:rPr>
                <w:rFonts w:ascii="Arial" w:hAnsi="Arial" w:cs="Arial"/>
              </w:rPr>
            </w:pPr>
            <w:r w:rsidRPr="00462A90">
              <w:rPr>
                <w:rFonts w:ascii="Arial" w:hAnsi="Arial" w:cs="Arial"/>
              </w:rPr>
              <w:t>4) Determine transformation Ratio</w:t>
            </w:r>
          </w:p>
        </w:tc>
      </w:tr>
      <w:tr w:rsidR="002A7ACD" w:rsidRPr="00462A90" w:rsidTr="00823102">
        <w:tc>
          <w:tcPr>
            <w:tcW w:w="738" w:type="dxa"/>
          </w:tcPr>
          <w:p w:rsidR="002A7ACD" w:rsidRPr="00462A90" w:rsidRDefault="002A7ACD" w:rsidP="00823102">
            <w:pPr>
              <w:rPr>
                <w:rFonts w:ascii="Arial" w:hAnsi="Arial" w:cs="Arial"/>
              </w:rPr>
            </w:pPr>
            <w:r w:rsidRPr="00462A90">
              <w:rPr>
                <w:rFonts w:ascii="Arial" w:hAnsi="Arial" w:cs="Arial"/>
              </w:rPr>
              <w:lastRenderedPageBreak/>
              <w:t>15</w:t>
            </w:r>
          </w:p>
        </w:tc>
        <w:tc>
          <w:tcPr>
            <w:tcW w:w="3092" w:type="dxa"/>
          </w:tcPr>
          <w:p w:rsidR="002A7ACD" w:rsidRPr="00462A90" w:rsidRDefault="002A7ACD" w:rsidP="00823102">
            <w:pPr>
              <w:spacing w:after="0" w:line="240" w:lineRule="auto"/>
              <w:rPr>
                <w:rFonts w:ascii="Arial" w:hAnsi="Arial" w:cs="Arial"/>
              </w:rPr>
            </w:pPr>
            <w:r w:rsidRPr="00462A90">
              <w:rPr>
                <w:rFonts w:ascii="Arial" w:hAnsi="Arial" w:cs="Arial"/>
              </w:rPr>
              <w:t>To Perform OC and SC tests on transformer to determine Efficiency and Regulation at any given load and Power factor (3)</w:t>
            </w:r>
          </w:p>
        </w:tc>
        <w:tc>
          <w:tcPr>
            <w:tcW w:w="3118" w:type="dxa"/>
          </w:tcPr>
          <w:p w:rsidR="002A7ACD" w:rsidRPr="00462A90" w:rsidRDefault="002A7ACD" w:rsidP="00823102">
            <w:pPr>
              <w:spacing w:after="0" w:line="240" w:lineRule="auto"/>
              <w:rPr>
                <w:rFonts w:ascii="Arial" w:hAnsi="Arial" w:cs="Arial"/>
              </w:rPr>
            </w:pPr>
            <w:r w:rsidRPr="00462A90">
              <w:rPr>
                <w:rFonts w:ascii="Arial" w:hAnsi="Arial" w:cs="Arial"/>
              </w:rPr>
              <w:t>1) Interpret name plate details</w:t>
            </w:r>
          </w:p>
          <w:p w:rsidR="002A7ACD" w:rsidRPr="00462A90" w:rsidRDefault="002A7ACD" w:rsidP="00823102">
            <w:pPr>
              <w:spacing w:after="0" w:line="240" w:lineRule="auto"/>
              <w:rPr>
                <w:rFonts w:ascii="Arial" w:hAnsi="Arial" w:cs="Arial"/>
              </w:rPr>
            </w:pPr>
            <w:r w:rsidRPr="00462A90">
              <w:rPr>
                <w:rFonts w:ascii="Arial" w:hAnsi="Arial" w:cs="Arial"/>
              </w:rPr>
              <w:t xml:space="preserve">2) Identify Primary and secondary windings  </w:t>
            </w:r>
          </w:p>
          <w:p w:rsidR="002A7ACD" w:rsidRPr="00462A90" w:rsidRDefault="002A7ACD" w:rsidP="00823102">
            <w:pPr>
              <w:spacing w:after="0" w:line="240" w:lineRule="auto"/>
              <w:rPr>
                <w:rFonts w:ascii="Arial" w:hAnsi="Arial" w:cs="Arial"/>
              </w:rPr>
            </w:pPr>
            <w:r w:rsidRPr="00462A90">
              <w:rPr>
                <w:rFonts w:ascii="Arial" w:hAnsi="Arial" w:cs="Arial"/>
              </w:rPr>
              <w:t xml:space="preserve">3). Using Autotransformer to apply  desired voltage </w:t>
            </w:r>
          </w:p>
          <w:p w:rsidR="002A7ACD" w:rsidRPr="00462A90" w:rsidRDefault="002A7ACD" w:rsidP="00823102">
            <w:pPr>
              <w:spacing w:after="0" w:line="240" w:lineRule="auto"/>
              <w:rPr>
                <w:rFonts w:ascii="Arial" w:hAnsi="Arial" w:cs="Arial"/>
              </w:rPr>
            </w:pPr>
            <w:r w:rsidRPr="00462A90">
              <w:rPr>
                <w:rFonts w:ascii="Arial" w:hAnsi="Arial" w:cs="Arial"/>
              </w:rPr>
              <w:t>4) Short circuit the secondary winding</w:t>
            </w:r>
          </w:p>
          <w:p w:rsidR="002A7ACD" w:rsidRPr="00462A90" w:rsidRDefault="002A7ACD" w:rsidP="00823102">
            <w:pPr>
              <w:spacing w:after="0" w:line="240" w:lineRule="auto"/>
              <w:rPr>
                <w:rFonts w:ascii="Arial" w:hAnsi="Arial" w:cs="Arial"/>
              </w:rPr>
            </w:pPr>
            <w:r w:rsidRPr="00462A90">
              <w:rPr>
                <w:rFonts w:ascii="Arial" w:hAnsi="Arial" w:cs="Arial"/>
              </w:rPr>
              <w:t xml:space="preserve">5) Connecting Wattmeter, choosing correct range and finding Multiplication factor </w:t>
            </w:r>
          </w:p>
          <w:p w:rsidR="002A7ACD" w:rsidRPr="00462A90" w:rsidRDefault="002A7ACD" w:rsidP="00823102">
            <w:pPr>
              <w:spacing w:after="0" w:line="240" w:lineRule="auto"/>
              <w:rPr>
                <w:rFonts w:ascii="Arial" w:hAnsi="Arial" w:cs="Arial"/>
              </w:rPr>
            </w:pPr>
            <w:r w:rsidRPr="00462A90">
              <w:rPr>
                <w:rFonts w:ascii="Arial" w:hAnsi="Arial" w:cs="Arial"/>
              </w:rPr>
              <w:t>6) Interpret the results and determining the copper loss</w:t>
            </w:r>
          </w:p>
          <w:p w:rsidR="002A7ACD" w:rsidRPr="00462A90" w:rsidRDefault="002A7ACD" w:rsidP="00823102">
            <w:pPr>
              <w:spacing w:after="0" w:line="240" w:lineRule="auto"/>
              <w:rPr>
                <w:rFonts w:ascii="Arial" w:hAnsi="Arial" w:cs="Arial"/>
              </w:rPr>
            </w:pPr>
            <w:r w:rsidRPr="00462A90">
              <w:rPr>
                <w:rFonts w:ascii="Arial" w:hAnsi="Arial" w:cs="Arial"/>
              </w:rPr>
              <w:t>7)Calculate  %  Regulation , total losses , Efficiency   at any given load</w:t>
            </w:r>
          </w:p>
          <w:p w:rsidR="002A7ACD" w:rsidRPr="00462A90" w:rsidRDefault="002A7ACD" w:rsidP="00823102">
            <w:pPr>
              <w:spacing w:after="0" w:line="240" w:lineRule="auto"/>
              <w:rPr>
                <w:rFonts w:ascii="Arial" w:hAnsi="Arial" w:cs="Arial"/>
              </w:rPr>
            </w:pPr>
          </w:p>
        </w:tc>
        <w:tc>
          <w:tcPr>
            <w:tcW w:w="2610" w:type="dxa"/>
          </w:tcPr>
          <w:p w:rsidR="002A7ACD" w:rsidRPr="00462A90" w:rsidRDefault="002A7ACD" w:rsidP="00823102">
            <w:pPr>
              <w:spacing w:after="0" w:line="240" w:lineRule="auto"/>
              <w:rPr>
                <w:rFonts w:ascii="Arial" w:hAnsi="Arial" w:cs="Arial"/>
              </w:rPr>
            </w:pPr>
            <w:r w:rsidRPr="00462A90">
              <w:rPr>
                <w:rFonts w:ascii="Arial" w:hAnsi="Arial" w:cs="Arial"/>
              </w:rPr>
              <w:t>1)Make wattmeter connections</w:t>
            </w:r>
          </w:p>
          <w:p w:rsidR="002A7ACD" w:rsidRPr="00462A90" w:rsidRDefault="002A7ACD" w:rsidP="00823102">
            <w:pPr>
              <w:spacing w:after="0" w:line="240" w:lineRule="auto"/>
              <w:rPr>
                <w:rFonts w:ascii="Arial" w:hAnsi="Arial" w:cs="Arial"/>
              </w:rPr>
            </w:pPr>
            <w:r w:rsidRPr="00462A90">
              <w:rPr>
                <w:rFonts w:ascii="Arial" w:hAnsi="Arial" w:cs="Arial"/>
              </w:rPr>
              <w:t>2)Determine transformer  losses Practically</w:t>
            </w:r>
          </w:p>
        </w:tc>
      </w:tr>
      <w:tr w:rsidR="002A7ACD" w:rsidRPr="00462A90" w:rsidTr="00823102">
        <w:tc>
          <w:tcPr>
            <w:tcW w:w="738" w:type="dxa"/>
          </w:tcPr>
          <w:p w:rsidR="002A7ACD" w:rsidRPr="00462A90" w:rsidRDefault="002A7ACD" w:rsidP="00823102">
            <w:pPr>
              <w:rPr>
                <w:rFonts w:ascii="Arial" w:hAnsi="Arial" w:cs="Arial"/>
              </w:rPr>
            </w:pPr>
            <w:r w:rsidRPr="00462A90">
              <w:rPr>
                <w:rFonts w:ascii="Arial" w:hAnsi="Arial" w:cs="Arial"/>
              </w:rPr>
              <w:t>16</w:t>
            </w:r>
          </w:p>
        </w:tc>
        <w:tc>
          <w:tcPr>
            <w:tcW w:w="3092" w:type="dxa"/>
          </w:tcPr>
          <w:p w:rsidR="002A7ACD" w:rsidRPr="00462A90" w:rsidRDefault="002A7ACD" w:rsidP="00823102">
            <w:pPr>
              <w:spacing w:after="0" w:line="240" w:lineRule="auto"/>
              <w:rPr>
                <w:rFonts w:ascii="Arial" w:hAnsi="Arial" w:cs="Arial"/>
              </w:rPr>
            </w:pPr>
            <w:r w:rsidRPr="00462A90">
              <w:rPr>
                <w:rFonts w:ascii="Arial" w:hAnsi="Arial" w:cs="Arial"/>
              </w:rPr>
              <w:t>To start a single phase AC motor with DOL Starter (3)</w:t>
            </w:r>
          </w:p>
        </w:tc>
        <w:tc>
          <w:tcPr>
            <w:tcW w:w="3118" w:type="dxa"/>
          </w:tcPr>
          <w:p w:rsidR="002A7ACD" w:rsidRPr="00462A90" w:rsidRDefault="002A7ACD" w:rsidP="00823102">
            <w:pPr>
              <w:spacing w:after="0" w:line="240" w:lineRule="auto"/>
              <w:rPr>
                <w:rFonts w:ascii="Arial" w:hAnsi="Arial" w:cs="Arial"/>
              </w:rPr>
            </w:pPr>
            <w:r w:rsidRPr="00462A90">
              <w:rPr>
                <w:rFonts w:ascii="Arial" w:hAnsi="Arial" w:cs="Arial"/>
              </w:rPr>
              <w:t>1)Make connections to starter and start /Stop the Motor</w:t>
            </w:r>
          </w:p>
          <w:p w:rsidR="002A7ACD" w:rsidRPr="00462A90" w:rsidRDefault="002A7ACD" w:rsidP="00823102">
            <w:pPr>
              <w:spacing w:after="0" w:line="240" w:lineRule="auto"/>
              <w:rPr>
                <w:rFonts w:ascii="Arial" w:hAnsi="Arial" w:cs="Arial"/>
              </w:rPr>
            </w:pPr>
            <w:r w:rsidRPr="00462A90">
              <w:rPr>
                <w:rFonts w:ascii="Arial" w:hAnsi="Arial" w:cs="Arial"/>
              </w:rPr>
              <w:t>2)Follow precautions</w:t>
            </w:r>
          </w:p>
        </w:tc>
        <w:tc>
          <w:tcPr>
            <w:tcW w:w="2610" w:type="dxa"/>
          </w:tcPr>
          <w:p w:rsidR="002A7ACD" w:rsidRPr="00462A90" w:rsidRDefault="002A7ACD" w:rsidP="00823102">
            <w:pPr>
              <w:spacing w:after="0" w:line="240" w:lineRule="auto"/>
              <w:rPr>
                <w:rFonts w:ascii="Arial" w:hAnsi="Arial" w:cs="Arial"/>
              </w:rPr>
            </w:pPr>
            <w:r w:rsidRPr="00462A90">
              <w:rPr>
                <w:rFonts w:ascii="Arial" w:hAnsi="Arial" w:cs="Arial"/>
              </w:rPr>
              <w:t>1)Make connections to starter and start /Stop the Motor</w:t>
            </w:r>
          </w:p>
        </w:tc>
      </w:tr>
      <w:tr w:rsidR="002A7ACD" w:rsidRPr="00462A90" w:rsidTr="00823102">
        <w:tc>
          <w:tcPr>
            <w:tcW w:w="738" w:type="dxa"/>
          </w:tcPr>
          <w:p w:rsidR="002A7ACD" w:rsidRPr="00462A90" w:rsidRDefault="002A7ACD" w:rsidP="00823102">
            <w:pPr>
              <w:rPr>
                <w:rFonts w:ascii="Arial" w:hAnsi="Arial" w:cs="Arial"/>
              </w:rPr>
            </w:pPr>
            <w:r w:rsidRPr="00462A90">
              <w:rPr>
                <w:rFonts w:ascii="Arial" w:hAnsi="Arial" w:cs="Arial"/>
              </w:rPr>
              <w:t>17</w:t>
            </w:r>
          </w:p>
        </w:tc>
        <w:tc>
          <w:tcPr>
            <w:tcW w:w="3092" w:type="dxa"/>
          </w:tcPr>
          <w:p w:rsidR="002A7ACD" w:rsidRPr="00462A90" w:rsidRDefault="002A7ACD" w:rsidP="00823102">
            <w:pPr>
              <w:spacing w:after="0" w:line="240" w:lineRule="auto"/>
              <w:rPr>
                <w:rFonts w:ascii="Arial" w:hAnsi="Arial" w:cs="Arial"/>
              </w:rPr>
            </w:pPr>
            <w:r w:rsidRPr="00462A90">
              <w:rPr>
                <w:rFonts w:ascii="Arial" w:hAnsi="Arial" w:cs="Arial"/>
              </w:rPr>
              <w:t>To start a 3 phase AC motor with  star delta starter and also reverse the direction of rotation (3)</w:t>
            </w:r>
          </w:p>
        </w:tc>
        <w:tc>
          <w:tcPr>
            <w:tcW w:w="3118" w:type="dxa"/>
          </w:tcPr>
          <w:p w:rsidR="002A7ACD" w:rsidRPr="00462A90" w:rsidRDefault="002A7ACD" w:rsidP="00823102">
            <w:pPr>
              <w:spacing w:after="0" w:line="240" w:lineRule="auto"/>
              <w:rPr>
                <w:rFonts w:ascii="Arial" w:hAnsi="Arial" w:cs="Arial"/>
              </w:rPr>
            </w:pPr>
            <w:r w:rsidRPr="00462A90">
              <w:rPr>
                <w:rFonts w:ascii="Arial" w:hAnsi="Arial" w:cs="Arial"/>
              </w:rPr>
              <w:t>1)Make connections to starter and start /Stop the Motor</w:t>
            </w:r>
          </w:p>
          <w:p w:rsidR="002A7ACD" w:rsidRPr="00462A90" w:rsidRDefault="002A7ACD" w:rsidP="00823102">
            <w:pPr>
              <w:spacing w:after="0" w:line="240" w:lineRule="auto"/>
              <w:rPr>
                <w:rFonts w:ascii="Arial" w:hAnsi="Arial" w:cs="Arial"/>
              </w:rPr>
            </w:pPr>
            <w:r w:rsidRPr="00462A90">
              <w:rPr>
                <w:rFonts w:ascii="Arial" w:hAnsi="Arial" w:cs="Arial"/>
              </w:rPr>
              <w:t>2)Follow precautions</w:t>
            </w:r>
          </w:p>
        </w:tc>
        <w:tc>
          <w:tcPr>
            <w:tcW w:w="2610" w:type="dxa"/>
          </w:tcPr>
          <w:p w:rsidR="002A7ACD" w:rsidRPr="00462A90" w:rsidRDefault="002A7ACD" w:rsidP="00823102">
            <w:pPr>
              <w:spacing w:after="0" w:line="240" w:lineRule="auto"/>
              <w:rPr>
                <w:rFonts w:ascii="Arial" w:hAnsi="Arial" w:cs="Arial"/>
              </w:rPr>
            </w:pPr>
            <w:r w:rsidRPr="00462A90">
              <w:rPr>
                <w:rFonts w:ascii="Arial" w:hAnsi="Arial" w:cs="Arial"/>
              </w:rPr>
              <w:t>1)Make connections to starter and start /Stop the Motor</w:t>
            </w:r>
          </w:p>
          <w:p w:rsidR="002A7ACD" w:rsidRPr="00462A90" w:rsidRDefault="002A7ACD" w:rsidP="00823102">
            <w:pPr>
              <w:spacing w:after="0" w:line="240" w:lineRule="auto"/>
              <w:rPr>
                <w:rFonts w:ascii="Arial" w:hAnsi="Arial" w:cs="Arial"/>
              </w:rPr>
            </w:pPr>
          </w:p>
        </w:tc>
      </w:tr>
      <w:tr w:rsidR="002A7ACD" w:rsidRPr="00462A90" w:rsidTr="00823102">
        <w:tc>
          <w:tcPr>
            <w:tcW w:w="738" w:type="dxa"/>
          </w:tcPr>
          <w:p w:rsidR="002A7ACD" w:rsidRPr="00462A90" w:rsidRDefault="002A7ACD" w:rsidP="00823102">
            <w:pPr>
              <w:rPr>
                <w:rFonts w:ascii="Arial" w:hAnsi="Arial" w:cs="Arial"/>
              </w:rPr>
            </w:pPr>
            <w:r w:rsidRPr="00462A90">
              <w:rPr>
                <w:rFonts w:ascii="Arial" w:hAnsi="Arial" w:cs="Arial"/>
              </w:rPr>
              <w:t>18</w:t>
            </w:r>
          </w:p>
        </w:tc>
        <w:tc>
          <w:tcPr>
            <w:tcW w:w="3092" w:type="dxa"/>
          </w:tcPr>
          <w:p w:rsidR="002A7ACD" w:rsidRPr="00462A90" w:rsidRDefault="002A7ACD" w:rsidP="00823102">
            <w:pPr>
              <w:spacing w:after="0" w:line="240" w:lineRule="auto"/>
              <w:rPr>
                <w:rFonts w:ascii="Arial" w:hAnsi="Arial" w:cs="Arial"/>
              </w:rPr>
            </w:pPr>
            <w:r w:rsidRPr="00462A90">
              <w:rPr>
                <w:rFonts w:ascii="Arial" w:hAnsi="Arial" w:cs="Arial"/>
              </w:rPr>
              <w:t>To Run the AC 1 ‎Ø   Servo motor in forward and reverse directions using SPDT Switch (3)</w:t>
            </w:r>
          </w:p>
        </w:tc>
        <w:tc>
          <w:tcPr>
            <w:tcW w:w="3118" w:type="dxa"/>
          </w:tcPr>
          <w:p w:rsidR="002A7ACD" w:rsidRPr="00462A90" w:rsidRDefault="002A7ACD" w:rsidP="00823102">
            <w:pPr>
              <w:spacing w:after="0" w:line="240" w:lineRule="auto"/>
              <w:rPr>
                <w:rFonts w:ascii="Arial" w:hAnsi="Arial" w:cs="Arial"/>
              </w:rPr>
            </w:pPr>
            <w:r w:rsidRPr="00462A90">
              <w:rPr>
                <w:rFonts w:ascii="Arial" w:hAnsi="Arial" w:cs="Arial"/>
              </w:rPr>
              <w:t xml:space="preserve">1) Identify  AC servomotor  2)To familiarize with the operation of AC servomotor  3) Interpret name plate details  </w:t>
            </w:r>
          </w:p>
          <w:p w:rsidR="002A7ACD" w:rsidRPr="00462A90" w:rsidRDefault="002A7ACD" w:rsidP="00823102">
            <w:pPr>
              <w:spacing w:after="0" w:line="240" w:lineRule="auto"/>
              <w:rPr>
                <w:rFonts w:ascii="Arial" w:hAnsi="Arial" w:cs="Arial"/>
              </w:rPr>
            </w:pPr>
            <w:r w:rsidRPr="00462A90">
              <w:rPr>
                <w:rFonts w:ascii="Arial" w:hAnsi="Arial" w:cs="Arial"/>
              </w:rPr>
              <w:t>4)Using SPDT switch for reversing the AC servomotor direction</w:t>
            </w:r>
          </w:p>
        </w:tc>
        <w:tc>
          <w:tcPr>
            <w:tcW w:w="2610" w:type="dxa"/>
          </w:tcPr>
          <w:p w:rsidR="002A7ACD" w:rsidRPr="00462A90" w:rsidRDefault="002A7ACD" w:rsidP="00823102">
            <w:pPr>
              <w:spacing w:after="0" w:line="240" w:lineRule="auto"/>
              <w:rPr>
                <w:rFonts w:ascii="Arial" w:hAnsi="Arial" w:cs="Arial"/>
              </w:rPr>
            </w:pPr>
            <w:r w:rsidRPr="00462A90">
              <w:rPr>
                <w:rFonts w:ascii="Arial" w:hAnsi="Arial" w:cs="Arial"/>
              </w:rPr>
              <w:t>1) Identify AC servomotor</w:t>
            </w:r>
          </w:p>
          <w:p w:rsidR="002A7ACD" w:rsidRPr="00462A90" w:rsidRDefault="002A7ACD" w:rsidP="00823102">
            <w:pPr>
              <w:spacing w:after="0" w:line="240" w:lineRule="auto"/>
              <w:rPr>
                <w:rFonts w:ascii="Arial" w:hAnsi="Arial" w:cs="Arial"/>
              </w:rPr>
            </w:pPr>
            <w:r w:rsidRPr="00462A90">
              <w:rPr>
                <w:rFonts w:ascii="Arial" w:hAnsi="Arial" w:cs="Arial"/>
              </w:rPr>
              <w:t>2) Reversing the direction of rotation.</w:t>
            </w:r>
          </w:p>
        </w:tc>
      </w:tr>
    </w:tbl>
    <w:p w:rsidR="002A7ACD" w:rsidRPr="00462A90" w:rsidRDefault="002A7ACD" w:rsidP="002A7ACD">
      <w:pPr>
        <w:rPr>
          <w:rFonts w:ascii="Arial" w:hAnsi="Arial" w:cs="Arial"/>
        </w:rPr>
      </w:pPr>
    </w:p>
    <w:p w:rsidR="002A7ACD" w:rsidRPr="00462A90" w:rsidRDefault="002A7ACD" w:rsidP="00F576FE">
      <w:pPr>
        <w:jc w:val="center"/>
        <w:rPr>
          <w:rFonts w:ascii="Arial" w:hAnsi="Arial" w:cs="Arial"/>
        </w:rPr>
      </w:pPr>
    </w:p>
    <w:p w:rsidR="002A7ACD" w:rsidRPr="00462A90" w:rsidRDefault="002A7ACD" w:rsidP="00F576FE">
      <w:pPr>
        <w:jc w:val="center"/>
        <w:rPr>
          <w:rFonts w:ascii="Arial" w:hAnsi="Arial" w:cs="Arial"/>
        </w:rPr>
      </w:pPr>
    </w:p>
    <w:p w:rsidR="002A7ACD" w:rsidRPr="00462A90" w:rsidRDefault="002A7ACD" w:rsidP="00F576FE">
      <w:pPr>
        <w:jc w:val="center"/>
        <w:rPr>
          <w:rFonts w:ascii="Arial" w:hAnsi="Arial" w:cs="Arial"/>
        </w:rPr>
      </w:pPr>
    </w:p>
    <w:p w:rsidR="002A7ACD" w:rsidRPr="00462A90" w:rsidRDefault="002A7ACD" w:rsidP="00F576FE">
      <w:pPr>
        <w:jc w:val="center"/>
        <w:rPr>
          <w:rFonts w:ascii="Arial" w:hAnsi="Arial" w:cs="Arial"/>
        </w:rPr>
      </w:pPr>
    </w:p>
    <w:p w:rsidR="002A7ACD" w:rsidRPr="00462A90" w:rsidRDefault="002A7ACD" w:rsidP="00F576FE">
      <w:pPr>
        <w:jc w:val="center"/>
        <w:rPr>
          <w:rFonts w:ascii="Arial" w:hAnsi="Arial" w:cs="Arial"/>
        </w:rPr>
      </w:pPr>
    </w:p>
    <w:p w:rsidR="002A7ACD" w:rsidRPr="00462A90" w:rsidRDefault="002A7ACD" w:rsidP="00F576FE">
      <w:pPr>
        <w:jc w:val="center"/>
        <w:rPr>
          <w:rFonts w:ascii="Arial" w:hAnsi="Arial" w:cs="Arial"/>
        </w:rPr>
      </w:pPr>
    </w:p>
    <w:p w:rsidR="002A7ACD" w:rsidRPr="00462A90" w:rsidRDefault="002A7ACD" w:rsidP="002A7ACD">
      <w:pPr>
        <w:pStyle w:val="Heading1"/>
        <w:ind w:left="144"/>
        <w:rPr>
          <w:rFonts w:ascii="Arial" w:hAnsi="Arial" w:cs="Arial"/>
          <w:color w:val="auto"/>
          <w:sz w:val="22"/>
          <w:szCs w:val="22"/>
        </w:rPr>
      </w:pPr>
      <w:r w:rsidRPr="00462A90">
        <w:rPr>
          <w:rFonts w:ascii="Arial" w:hAnsi="Arial" w:cs="Arial"/>
          <w:color w:val="auto"/>
          <w:sz w:val="22"/>
          <w:szCs w:val="22"/>
        </w:rPr>
        <w:lastRenderedPageBreak/>
        <w:t xml:space="preserve">DIPLOMA IN ELECTRONICS &amp; COMMUNICATION ENGINEERING </w:t>
      </w:r>
    </w:p>
    <w:p w:rsidR="002A7ACD" w:rsidRPr="00462A90" w:rsidRDefault="002A7ACD" w:rsidP="002A7ACD">
      <w:pPr>
        <w:pStyle w:val="Heading1"/>
        <w:ind w:left="144"/>
        <w:rPr>
          <w:rFonts w:ascii="Arial" w:hAnsi="Arial" w:cs="Arial"/>
          <w:color w:val="auto"/>
          <w:sz w:val="22"/>
          <w:szCs w:val="22"/>
        </w:rPr>
      </w:pPr>
      <w:r w:rsidRPr="00462A90">
        <w:rPr>
          <w:rFonts w:ascii="Arial" w:hAnsi="Arial" w:cs="Arial"/>
          <w:color w:val="auto"/>
          <w:sz w:val="22"/>
          <w:szCs w:val="22"/>
        </w:rPr>
        <w:t>SCHEME OF INSTRUCTIONS AND EXAMINATIONS</w:t>
      </w:r>
    </w:p>
    <w:p w:rsidR="002A7ACD" w:rsidRPr="00462A90" w:rsidRDefault="002A7ACD" w:rsidP="002A7ACD">
      <w:pPr>
        <w:jc w:val="center"/>
        <w:rPr>
          <w:rFonts w:ascii="Arial" w:hAnsi="Arial" w:cs="Arial"/>
          <w:b/>
          <w:bCs/>
        </w:rPr>
      </w:pPr>
      <w:r w:rsidRPr="00462A90">
        <w:rPr>
          <w:rFonts w:ascii="Arial" w:hAnsi="Arial" w:cs="Arial"/>
          <w:b/>
          <w:bCs/>
        </w:rPr>
        <w:t>IV Semester</w:t>
      </w:r>
    </w:p>
    <w:p w:rsidR="002A7ACD" w:rsidRPr="00462A90" w:rsidRDefault="002A7ACD" w:rsidP="002A7ACD">
      <w:pPr>
        <w:jc w:val="center"/>
        <w:rPr>
          <w:rFonts w:ascii="Arial" w:hAnsi="Arial" w:cs="Arial"/>
          <w:b/>
          <w:bCs/>
        </w:rPr>
      </w:pPr>
    </w:p>
    <w:tbl>
      <w:tblPr>
        <w:tblW w:w="10620" w:type="dxa"/>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90"/>
        <w:gridCol w:w="2250"/>
        <w:gridCol w:w="1080"/>
        <w:gridCol w:w="1080"/>
        <w:gridCol w:w="900"/>
        <w:gridCol w:w="1080"/>
        <w:gridCol w:w="1170"/>
        <w:gridCol w:w="990"/>
        <w:gridCol w:w="900"/>
      </w:tblGrid>
      <w:tr w:rsidR="002A7ACD" w:rsidRPr="00462A90" w:rsidTr="00823102">
        <w:trPr>
          <w:cantSplit/>
        </w:trPr>
        <w:tc>
          <w:tcPr>
            <w:tcW w:w="1080" w:type="dxa"/>
            <w:vMerge w:val="restart"/>
            <w:vAlign w:val="center"/>
          </w:tcPr>
          <w:p w:rsidR="002A7ACD" w:rsidRPr="00462A90" w:rsidRDefault="002A7ACD" w:rsidP="00823102">
            <w:pPr>
              <w:jc w:val="center"/>
              <w:rPr>
                <w:rFonts w:ascii="Arial" w:hAnsi="Arial" w:cs="Arial"/>
              </w:rPr>
            </w:pPr>
            <w:r w:rsidRPr="00462A90">
              <w:rPr>
                <w:rFonts w:ascii="Arial" w:hAnsi="Arial" w:cs="Arial"/>
              </w:rPr>
              <w:t>Subject Code</w:t>
            </w:r>
          </w:p>
        </w:tc>
        <w:tc>
          <w:tcPr>
            <w:tcW w:w="2340" w:type="dxa"/>
            <w:gridSpan w:val="2"/>
            <w:vMerge w:val="restart"/>
            <w:vAlign w:val="center"/>
          </w:tcPr>
          <w:p w:rsidR="002A7ACD" w:rsidRPr="00462A90" w:rsidRDefault="002A7ACD" w:rsidP="00823102">
            <w:pPr>
              <w:jc w:val="center"/>
              <w:rPr>
                <w:rFonts w:ascii="Arial" w:hAnsi="Arial" w:cs="Arial"/>
              </w:rPr>
            </w:pPr>
            <w:r w:rsidRPr="00462A90">
              <w:rPr>
                <w:rFonts w:ascii="Arial" w:hAnsi="Arial" w:cs="Arial"/>
              </w:rPr>
              <w:t>Name of the Subject</w:t>
            </w:r>
          </w:p>
        </w:tc>
        <w:tc>
          <w:tcPr>
            <w:tcW w:w="2160" w:type="dxa"/>
            <w:gridSpan w:val="2"/>
            <w:vAlign w:val="center"/>
          </w:tcPr>
          <w:p w:rsidR="002A7ACD" w:rsidRPr="00462A90" w:rsidRDefault="002A7ACD" w:rsidP="00823102">
            <w:pPr>
              <w:jc w:val="center"/>
              <w:rPr>
                <w:rFonts w:ascii="Arial" w:hAnsi="Arial" w:cs="Arial"/>
              </w:rPr>
            </w:pPr>
            <w:r w:rsidRPr="00462A90">
              <w:rPr>
                <w:rFonts w:ascii="Arial" w:hAnsi="Arial" w:cs="Arial"/>
              </w:rPr>
              <w:t>Instruction</w:t>
            </w:r>
          </w:p>
          <w:p w:rsidR="002A7ACD" w:rsidRPr="00462A90" w:rsidRDefault="002A7ACD" w:rsidP="00823102">
            <w:pPr>
              <w:jc w:val="center"/>
              <w:rPr>
                <w:rFonts w:ascii="Arial" w:hAnsi="Arial" w:cs="Arial"/>
              </w:rPr>
            </w:pPr>
            <w:r w:rsidRPr="00462A90">
              <w:rPr>
                <w:rFonts w:ascii="Arial" w:hAnsi="Arial" w:cs="Arial"/>
              </w:rPr>
              <w:t>period / week</w:t>
            </w:r>
          </w:p>
        </w:tc>
        <w:tc>
          <w:tcPr>
            <w:tcW w:w="900" w:type="dxa"/>
            <w:vMerge w:val="restart"/>
            <w:vAlign w:val="center"/>
          </w:tcPr>
          <w:p w:rsidR="002A7ACD" w:rsidRPr="00462A90" w:rsidRDefault="002A7ACD" w:rsidP="00823102">
            <w:pPr>
              <w:jc w:val="center"/>
              <w:rPr>
                <w:rFonts w:ascii="Arial" w:hAnsi="Arial" w:cs="Arial"/>
              </w:rPr>
            </w:pPr>
            <w:r w:rsidRPr="00462A90">
              <w:rPr>
                <w:rFonts w:ascii="Arial" w:hAnsi="Arial" w:cs="Arial"/>
              </w:rPr>
              <w:t>Total Period / Sem</w:t>
            </w:r>
          </w:p>
        </w:tc>
        <w:tc>
          <w:tcPr>
            <w:tcW w:w="4140" w:type="dxa"/>
            <w:gridSpan w:val="4"/>
            <w:vAlign w:val="center"/>
          </w:tcPr>
          <w:p w:rsidR="002A7ACD" w:rsidRPr="00462A90" w:rsidRDefault="002A7ACD" w:rsidP="00823102">
            <w:pPr>
              <w:pStyle w:val="Heading3"/>
              <w:rPr>
                <w:rFonts w:ascii="Arial" w:hAnsi="Arial" w:cs="Arial"/>
                <w:b w:val="0"/>
                <w:bCs w:val="0"/>
                <w:color w:val="auto"/>
              </w:rPr>
            </w:pPr>
            <w:r w:rsidRPr="00462A90">
              <w:rPr>
                <w:rFonts w:ascii="Arial" w:hAnsi="Arial" w:cs="Arial"/>
                <w:color w:val="auto"/>
              </w:rPr>
              <w:t>Scheme of Examination</w:t>
            </w:r>
          </w:p>
        </w:tc>
      </w:tr>
      <w:tr w:rsidR="002A7ACD" w:rsidRPr="00462A90" w:rsidTr="00823102">
        <w:trPr>
          <w:cantSplit/>
        </w:trPr>
        <w:tc>
          <w:tcPr>
            <w:tcW w:w="1080" w:type="dxa"/>
            <w:vMerge/>
          </w:tcPr>
          <w:p w:rsidR="002A7ACD" w:rsidRPr="00462A90" w:rsidRDefault="002A7ACD" w:rsidP="00823102">
            <w:pPr>
              <w:jc w:val="center"/>
              <w:rPr>
                <w:rFonts w:ascii="Arial" w:hAnsi="Arial" w:cs="Arial"/>
              </w:rPr>
            </w:pPr>
          </w:p>
        </w:tc>
        <w:tc>
          <w:tcPr>
            <w:tcW w:w="2340" w:type="dxa"/>
            <w:gridSpan w:val="2"/>
            <w:vMerge/>
          </w:tcPr>
          <w:p w:rsidR="002A7ACD" w:rsidRPr="00462A90" w:rsidRDefault="002A7ACD" w:rsidP="00823102">
            <w:pPr>
              <w:jc w:val="center"/>
              <w:rPr>
                <w:rFonts w:ascii="Arial" w:hAnsi="Arial" w:cs="Arial"/>
              </w:rPr>
            </w:pPr>
          </w:p>
        </w:tc>
        <w:tc>
          <w:tcPr>
            <w:tcW w:w="1080" w:type="dxa"/>
            <w:vAlign w:val="center"/>
          </w:tcPr>
          <w:p w:rsidR="002A7ACD" w:rsidRPr="00462A90" w:rsidRDefault="002A7ACD" w:rsidP="00823102">
            <w:pPr>
              <w:jc w:val="center"/>
              <w:rPr>
                <w:rFonts w:ascii="Arial" w:hAnsi="Arial" w:cs="Arial"/>
              </w:rPr>
            </w:pPr>
            <w:r w:rsidRPr="00462A90">
              <w:rPr>
                <w:rFonts w:ascii="Arial" w:hAnsi="Arial" w:cs="Arial"/>
              </w:rPr>
              <w:t>Theory</w:t>
            </w:r>
          </w:p>
        </w:tc>
        <w:tc>
          <w:tcPr>
            <w:tcW w:w="1080" w:type="dxa"/>
            <w:vAlign w:val="center"/>
          </w:tcPr>
          <w:p w:rsidR="002A7ACD" w:rsidRPr="00462A90" w:rsidRDefault="002A7ACD" w:rsidP="00823102">
            <w:pPr>
              <w:jc w:val="center"/>
              <w:rPr>
                <w:rFonts w:ascii="Arial" w:hAnsi="Arial" w:cs="Arial"/>
              </w:rPr>
            </w:pPr>
            <w:r w:rsidRPr="00462A90">
              <w:rPr>
                <w:rFonts w:ascii="Arial" w:hAnsi="Arial" w:cs="Arial"/>
              </w:rPr>
              <w:t>Practical/Tutorial</w:t>
            </w:r>
          </w:p>
        </w:tc>
        <w:tc>
          <w:tcPr>
            <w:tcW w:w="900" w:type="dxa"/>
            <w:vMerge/>
            <w:vAlign w:val="center"/>
          </w:tcPr>
          <w:p w:rsidR="002A7ACD" w:rsidRPr="00462A90" w:rsidRDefault="002A7ACD" w:rsidP="00823102">
            <w:pPr>
              <w:jc w:val="center"/>
              <w:rPr>
                <w:rFonts w:ascii="Arial" w:hAnsi="Arial" w:cs="Arial"/>
              </w:rPr>
            </w:pPr>
          </w:p>
        </w:tc>
        <w:tc>
          <w:tcPr>
            <w:tcW w:w="1080" w:type="dxa"/>
            <w:vAlign w:val="center"/>
          </w:tcPr>
          <w:p w:rsidR="002A7ACD" w:rsidRPr="00462A90" w:rsidRDefault="002A7ACD" w:rsidP="00823102">
            <w:pPr>
              <w:jc w:val="center"/>
              <w:rPr>
                <w:rFonts w:ascii="Arial" w:hAnsi="Arial" w:cs="Arial"/>
              </w:rPr>
            </w:pPr>
            <w:r w:rsidRPr="00462A90">
              <w:rPr>
                <w:rFonts w:ascii="Arial" w:hAnsi="Arial" w:cs="Arial"/>
              </w:rPr>
              <w:t>Duration (hours)</w:t>
            </w:r>
          </w:p>
        </w:tc>
        <w:tc>
          <w:tcPr>
            <w:tcW w:w="1170" w:type="dxa"/>
            <w:vAlign w:val="center"/>
          </w:tcPr>
          <w:p w:rsidR="002A7ACD" w:rsidRPr="00462A90" w:rsidRDefault="002A7ACD" w:rsidP="00823102">
            <w:pPr>
              <w:jc w:val="center"/>
              <w:rPr>
                <w:rFonts w:ascii="Arial" w:hAnsi="Arial" w:cs="Arial"/>
              </w:rPr>
            </w:pPr>
            <w:r w:rsidRPr="00462A90">
              <w:rPr>
                <w:rFonts w:ascii="Arial" w:hAnsi="Arial" w:cs="Arial"/>
              </w:rPr>
              <w:t>Sessional Marks</w:t>
            </w:r>
          </w:p>
        </w:tc>
        <w:tc>
          <w:tcPr>
            <w:tcW w:w="990" w:type="dxa"/>
            <w:vAlign w:val="center"/>
          </w:tcPr>
          <w:p w:rsidR="002A7ACD" w:rsidRPr="00462A90" w:rsidRDefault="002A7ACD" w:rsidP="00823102">
            <w:pPr>
              <w:jc w:val="center"/>
              <w:rPr>
                <w:rFonts w:ascii="Arial" w:hAnsi="Arial" w:cs="Arial"/>
              </w:rPr>
            </w:pPr>
            <w:r w:rsidRPr="00462A90">
              <w:rPr>
                <w:rFonts w:ascii="Arial" w:hAnsi="Arial" w:cs="Arial"/>
              </w:rPr>
              <w:t>End Exam Marks</w:t>
            </w:r>
          </w:p>
        </w:tc>
        <w:tc>
          <w:tcPr>
            <w:tcW w:w="900" w:type="dxa"/>
            <w:vAlign w:val="center"/>
          </w:tcPr>
          <w:p w:rsidR="002A7ACD" w:rsidRPr="00462A90" w:rsidRDefault="002A7ACD" w:rsidP="00823102">
            <w:pPr>
              <w:jc w:val="center"/>
              <w:rPr>
                <w:rFonts w:ascii="Arial" w:hAnsi="Arial" w:cs="Arial"/>
              </w:rPr>
            </w:pPr>
            <w:r w:rsidRPr="00462A90">
              <w:rPr>
                <w:rFonts w:ascii="Arial" w:hAnsi="Arial" w:cs="Arial"/>
              </w:rPr>
              <w:t>Total</w:t>
            </w:r>
          </w:p>
          <w:p w:rsidR="002A7ACD" w:rsidRPr="00462A90" w:rsidRDefault="002A7ACD" w:rsidP="00823102">
            <w:pPr>
              <w:jc w:val="center"/>
              <w:rPr>
                <w:rFonts w:ascii="Arial" w:hAnsi="Arial" w:cs="Arial"/>
                <w:b/>
                <w:bCs/>
              </w:rPr>
            </w:pPr>
            <w:r w:rsidRPr="00462A90">
              <w:rPr>
                <w:rFonts w:ascii="Arial" w:hAnsi="Arial" w:cs="Arial"/>
              </w:rPr>
              <w:t>Marks</w:t>
            </w:r>
          </w:p>
        </w:tc>
      </w:tr>
      <w:tr w:rsidR="002A7ACD" w:rsidRPr="00462A90" w:rsidTr="00823102">
        <w:trPr>
          <w:cantSplit/>
          <w:trHeight w:val="422"/>
        </w:trPr>
        <w:tc>
          <w:tcPr>
            <w:tcW w:w="10620" w:type="dxa"/>
            <w:gridSpan w:val="10"/>
            <w:vAlign w:val="center"/>
          </w:tcPr>
          <w:p w:rsidR="002A7ACD" w:rsidRPr="00462A90" w:rsidRDefault="002A7ACD" w:rsidP="00823102">
            <w:pPr>
              <w:rPr>
                <w:rFonts w:ascii="Arial" w:hAnsi="Arial" w:cs="Arial"/>
              </w:rPr>
            </w:pPr>
            <w:r w:rsidRPr="00462A90">
              <w:rPr>
                <w:rFonts w:ascii="Arial" w:hAnsi="Arial" w:cs="Arial"/>
              </w:rPr>
              <w:t>THEORY:</w:t>
            </w:r>
          </w:p>
        </w:tc>
      </w:tr>
      <w:tr w:rsidR="002A7ACD" w:rsidRPr="00462A90" w:rsidTr="00823102">
        <w:trPr>
          <w:trHeight w:val="296"/>
        </w:trPr>
        <w:tc>
          <w:tcPr>
            <w:tcW w:w="1170" w:type="dxa"/>
            <w:gridSpan w:val="2"/>
            <w:vAlign w:val="center"/>
          </w:tcPr>
          <w:p w:rsidR="002A7ACD" w:rsidRPr="00462A90" w:rsidRDefault="002A7ACD" w:rsidP="00823102">
            <w:pPr>
              <w:pStyle w:val="Heading3"/>
              <w:rPr>
                <w:rFonts w:ascii="Arial" w:hAnsi="Arial" w:cs="Arial"/>
                <w:color w:val="auto"/>
              </w:rPr>
            </w:pPr>
            <w:r w:rsidRPr="00462A90">
              <w:rPr>
                <w:rFonts w:ascii="Arial" w:hAnsi="Arial" w:cs="Arial"/>
                <w:color w:val="auto"/>
              </w:rPr>
              <w:t>EC - 401</w:t>
            </w:r>
          </w:p>
        </w:tc>
        <w:tc>
          <w:tcPr>
            <w:tcW w:w="2250" w:type="dxa"/>
            <w:vAlign w:val="center"/>
          </w:tcPr>
          <w:p w:rsidR="002A7ACD" w:rsidRPr="00462A90" w:rsidRDefault="002A7ACD" w:rsidP="00823102">
            <w:pPr>
              <w:pStyle w:val="Heading4"/>
              <w:rPr>
                <w:rFonts w:ascii="Arial" w:hAnsi="Arial" w:cs="Arial"/>
                <w:b w:val="0"/>
              </w:rPr>
            </w:pPr>
            <w:r w:rsidRPr="00462A90">
              <w:rPr>
                <w:rFonts w:ascii="Arial" w:hAnsi="Arial" w:cs="Arial"/>
                <w:b w:val="0"/>
              </w:rPr>
              <w:t>Mathematics - III</w:t>
            </w:r>
          </w:p>
          <w:p w:rsidR="002A7ACD" w:rsidRPr="00462A90" w:rsidRDefault="002A7ACD" w:rsidP="00823102">
            <w:pPr>
              <w:pStyle w:val="Heading4"/>
              <w:ind w:right="2582"/>
              <w:rPr>
                <w:rFonts w:ascii="Arial" w:hAnsi="Arial" w:cs="Arial"/>
                <w:b w:val="0"/>
                <w:bCs w:val="0"/>
              </w:rPr>
            </w:pPr>
          </w:p>
        </w:tc>
        <w:tc>
          <w:tcPr>
            <w:tcW w:w="1080" w:type="dxa"/>
            <w:vAlign w:val="center"/>
          </w:tcPr>
          <w:p w:rsidR="002A7ACD" w:rsidRPr="00462A90" w:rsidRDefault="002A7ACD" w:rsidP="00823102">
            <w:pPr>
              <w:jc w:val="center"/>
              <w:rPr>
                <w:rFonts w:ascii="Arial" w:hAnsi="Arial" w:cs="Arial"/>
              </w:rPr>
            </w:pPr>
            <w:r w:rsidRPr="00462A90">
              <w:rPr>
                <w:rFonts w:ascii="Arial" w:hAnsi="Arial" w:cs="Arial"/>
              </w:rPr>
              <w:t>4</w:t>
            </w:r>
          </w:p>
        </w:tc>
        <w:tc>
          <w:tcPr>
            <w:tcW w:w="1080" w:type="dxa"/>
            <w:vAlign w:val="center"/>
          </w:tcPr>
          <w:p w:rsidR="002A7ACD" w:rsidRPr="00462A90" w:rsidRDefault="002A7ACD" w:rsidP="00823102">
            <w:pPr>
              <w:jc w:val="center"/>
              <w:rPr>
                <w:rFonts w:ascii="Arial" w:hAnsi="Arial" w:cs="Arial"/>
              </w:rPr>
            </w:pPr>
          </w:p>
        </w:tc>
        <w:tc>
          <w:tcPr>
            <w:tcW w:w="900" w:type="dxa"/>
            <w:vAlign w:val="center"/>
          </w:tcPr>
          <w:p w:rsidR="002A7ACD" w:rsidRPr="00462A90" w:rsidRDefault="002A7ACD" w:rsidP="00823102">
            <w:pPr>
              <w:jc w:val="center"/>
              <w:rPr>
                <w:rFonts w:ascii="Arial" w:hAnsi="Arial" w:cs="Arial"/>
              </w:rPr>
            </w:pPr>
            <w:r w:rsidRPr="00462A90">
              <w:rPr>
                <w:rFonts w:ascii="Arial" w:hAnsi="Arial" w:cs="Arial"/>
              </w:rPr>
              <w:t>60</w:t>
            </w:r>
          </w:p>
        </w:tc>
        <w:tc>
          <w:tcPr>
            <w:tcW w:w="1080" w:type="dxa"/>
          </w:tcPr>
          <w:p w:rsidR="002A7ACD" w:rsidRPr="00462A90" w:rsidRDefault="002A7ACD" w:rsidP="00823102">
            <w:pPr>
              <w:jc w:val="center"/>
              <w:rPr>
                <w:rFonts w:ascii="Arial" w:hAnsi="Arial" w:cs="Arial"/>
              </w:rPr>
            </w:pPr>
            <w:r w:rsidRPr="00462A90">
              <w:rPr>
                <w:rFonts w:ascii="Arial" w:hAnsi="Arial" w:cs="Arial"/>
              </w:rPr>
              <w:t>3</w:t>
            </w:r>
          </w:p>
        </w:tc>
        <w:tc>
          <w:tcPr>
            <w:tcW w:w="1170" w:type="dxa"/>
          </w:tcPr>
          <w:p w:rsidR="002A7ACD" w:rsidRPr="00462A90" w:rsidRDefault="002A7ACD" w:rsidP="00823102">
            <w:pPr>
              <w:jc w:val="center"/>
              <w:rPr>
                <w:rFonts w:ascii="Arial" w:hAnsi="Arial" w:cs="Arial"/>
              </w:rPr>
            </w:pPr>
            <w:r w:rsidRPr="00462A90">
              <w:rPr>
                <w:rFonts w:ascii="Arial" w:hAnsi="Arial" w:cs="Arial"/>
              </w:rPr>
              <w:t>20</w:t>
            </w:r>
          </w:p>
        </w:tc>
        <w:tc>
          <w:tcPr>
            <w:tcW w:w="990" w:type="dxa"/>
          </w:tcPr>
          <w:p w:rsidR="002A7ACD" w:rsidRPr="00462A90" w:rsidRDefault="002A7ACD" w:rsidP="00823102">
            <w:pPr>
              <w:jc w:val="center"/>
              <w:rPr>
                <w:rFonts w:ascii="Arial" w:hAnsi="Arial" w:cs="Arial"/>
              </w:rPr>
            </w:pPr>
            <w:r w:rsidRPr="00462A90">
              <w:rPr>
                <w:rFonts w:ascii="Arial" w:hAnsi="Arial" w:cs="Arial"/>
              </w:rPr>
              <w:t>80</w:t>
            </w:r>
          </w:p>
        </w:tc>
        <w:tc>
          <w:tcPr>
            <w:tcW w:w="900" w:type="dxa"/>
          </w:tcPr>
          <w:p w:rsidR="002A7ACD" w:rsidRPr="00462A90" w:rsidRDefault="002A7ACD" w:rsidP="00823102">
            <w:pPr>
              <w:jc w:val="center"/>
              <w:rPr>
                <w:rFonts w:ascii="Arial" w:hAnsi="Arial" w:cs="Arial"/>
              </w:rPr>
            </w:pPr>
            <w:r w:rsidRPr="00462A90">
              <w:rPr>
                <w:rFonts w:ascii="Arial" w:hAnsi="Arial" w:cs="Arial"/>
              </w:rPr>
              <w:t>100</w:t>
            </w:r>
          </w:p>
        </w:tc>
      </w:tr>
      <w:tr w:rsidR="002A7ACD" w:rsidRPr="00462A90" w:rsidTr="00823102">
        <w:trPr>
          <w:trHeight w:val="341"/>
        </w:trPr>
        <w:tc>
          <w:tcPr>
            <w:tcW w:w="1170" w:type="dxa"/>
            <w:gridSpan w:val="2"/>
            <w:vAlign w:val="center"/>
          </w:tcPr>
          <w:p w:rsidR="002A7ACD" w:rsidRPr="00462A90" w:rsidRDefault="002A7ACD" w:rsidP="00823102">
            <w:pPr>
              <w:pStyle w:val="Heading3"/>
              <w:rPr>
                <w:rFonts w:ascii="Arial" w:hAnsi="Arial" w:cs="Arial"/>
                <w:b w:val="0"/>
                <w:bCs w:val="0"/>
                <w:color w:val="auto"/>
              </w:rPr>
            </w:pPr>
            <w:r w:rsidRPr="00462A90">
              <w:rPr>
                <w:rFonts w:ascii="Arial" w:hAnsi="Arial" w:cs="Arial"/>
                <w:color w:val="auto"/>
              </w:rPr>
              <w:t>EC - 402</w:t>
            </w:r>
          </w:p>
        </w:tc>
        <w:tc>
          <w:tcPr>
            <w:tcW w:w="2250" w:type="dxa"/>
            <w:vAlign w:val="center"/>
          </w:tcPr>
          <w:p w:rsidR="002A7ACD" w:rsidRPr="00462A90" w:rsidRDefault="002A7ACD" w:rsidP="00823102">
            <w:pPr>
              <w:rPr>
                <w:rFonts w:ascii="Arial" w:hAnsi="Arial" w:cs="Arial"/>
                <w:sz w:val="20"/>
                <w:szCs w:val="20"/>
              </w:rPr>
            </w:pPr>
            <w:r w:rsidRPr="00462A90">
              <w:rPr>
                <w:rFonts w:ascii="Arial" w:hAnsi="Arial" w:cs="Arial"/>
                <w:sz w:val="20"/>
                <w:szCs w:val="20"/>
              </w:rPr>
              <w:t>Linear Integrated Circuits</w:t>
            </w:r>
          </w:p>
        </w:tc>
        <w:tc>
          <w:tcPr>
            <w:tcW w:w="1080" w:type="dxa"/>
            <w:vAlign w:val="center"/>
          </w:tcPr>
          <w:p w:rsidR="002A7ACD" w:rsidRPr="00462A90" w:rsidRDefault="002A7ACD" w:rsidP="00823102">
            <w:pPr>
              <w:jc w:val="center"/>
              <w:rPr>
                <w:rFonts w:ascii="Arial" w:hAnsi="Arial" w:cs="Arial"/>
              </w:rPr>
            </w:pPr>
            <w:r w:rsidRPr="00462A90">
              <w:rPr>
                <w:rFonts w:ascii="Arial" w:hAnsi="Arial" w:cs="Arial"/>
              </w:rPr>
              <w:t>5</w:t>
            </w:r>
          </w:p>
        </w:tc>
        <w:tc>
          <w:tcPr>
            <w:tcW w:w="1080" w:type="dxa"/>
            <w:vAlign w:val="center"/>
          </w:tcPr>
          <w:p w:rsidR="002A7ACD" w:rsidRPr="00462A90" w:rsidRDefault="002A7ACD" w:rsidP="00823102">
            <w:pPr>
              <w:jc w:val="center"/>
              <w:rPr>
                <w:rFonts w:ascii="Arial" w:hAnsi="Arial" w:cs="Arial"/>
              </w:rPr>
            </w:pPr>
          </w:p>
        </w:tc>
        <w:tc>
          <w:tcPr>
            <w:tcW w:w="900" w:type="dxa"/>
            <w:vAlign w:val="center"/>
          </w:tcPr>
          <w:p w:rsidR="002A7ACD" w:rsidRPr="00462A90" w:rsidRDefault="002A7ACD" w:rsidP="00823102">
            <w:pPr>
              <w:jc w:val="center"/>
              <w:rPr>
                <w:rFonts w:ascii="Arial" w:hAnsi="Arial" w:cs="Arial"/>
              </w:rPr>
            </w:pPr>
            <w:r w:rsidRPr="00462A90">
              <w:rPr>
                <w:rFonts w:ascii="Arial" w:hAnsi="Arial" w:cs="Arial"/>
              </w:rPr>
              <w:t>75</w:t>
            </w:r>
          </w:p>
        </w:tc>
        <w:tc>
          <w:tcPr>
            <w:tcW w:w="1080" w:type="dxa"/>
          </w:tcPr>
          <w:p w:rsidR="002A7ACD" w:rsidRPr="00462A90" w:rsidRDefault="002A7ACD" w:rsidP="00823102">
            <w:pPr>
              <w:jc w:val="center"/>
              <w:rPr>
                <w:rFonts w:ascii="Arial" w:hAnsi="Arial" w:cs="Arial"/>
              </w:rPr>
            </w:pPr>
            <w:r w:rsidRPr="00462A90">
              <w:rPr>
                <w:rFonts w:ascii="Arial" w:hAnsi="Arial" w:cs="Arial"/>
              </w:rPr>
              <w:t>3</w:t>
            </w:r>
          </w:p>
        </w:tc>
        <w:tc>
          <w:tcPr>
            <w:tcW w:w="1170" w:type="dxa"/>
          </w:tcPr>
          <w:p w:rsidR="002A7ACD" w:rsidRPr="00462A90" w:rsidRDefault="002A7ACD" w:rsidP="00823102">
            <w:pPr>
              <w:jc w:val="center"/>
              <w:rPr>
                <w:rFonts w:ascii="Arial" w:hAnsi="Arial" w:cs="Arial"/>
              </w:rPr>
            </w:pPr>
            <w:r w:rsidRPr="00462A90">
              <w:rPr>
                <w:rFonts w:ascii="Arial" w:hAnsi="Arial" w:cs="Arial"/>
              </w:rPr>
              <w:t>20</w:t>
            </w:r>
          </w:p>
        </w:tc>
        <w:tc>
          <w:tcPr>
            <w:tcW w:w="990" w:type="dxa"/>
          </w:tcPr>
          <w:p w:rsidR="002A7ACD" w:rsidRPr="00462A90" w:rsidRDefault="002A7ACD" w:rsidP="00823102">
            <w:pPr>
              <w:jc w:val="center"/>
              <w:rPr>
                <w:rFonts w:ascii="Arial" w:hAnsi="Arial" w:cs="Arial"/>
              </w:rPr>
            </w:pPr>
            <w:r w:rsidRPr="00462A90">
              <w:rPr>
                <w:rFonts w:ascii="Arial" w:hAnsi="Arial" w:cs="Arial"/>
              </w:rPr>
              <w:t>80</w:t>
            </w:r>
          </w:p>
        </w:tc>
        <w:tc>
          <w:tcPr>
            <w:tcW w:w="900" w:type="dxa"/>
          </w:tcPr>
          <w:p w:rsidR="002A7ACD" w:rsidRPr="00462A90" w:rsidRDefault="002A7ACD" w:rsidP="00823102">
            <w:pPr>
              <w:jc w:val="center"/>
              <w:rPr>
                <w:rFonts w:ascii="Arial" w:hAnsi="Arial" w:cs="Arial"/>
              </w:rPr>
            </w:pPr>
            <w:r w:rsidRPr="00462A90">
              <w:rPr>
                <w:rFonts w:ascii="Arial" w:hAnsi="Arial" w:cs="Arial"/>
              </w:rPr>
              <w:t>100</w:t>
            </w:r>
          </w:p>
        </w:tc>
      </w:tr>
      <w:tr w:rsidR="002A7ACD" w:rsidRPr="00462A90" w:rsidTr="00823102">
        <w:trPr>
          <w:trHeight w:val="269"/>
        </w:trPr>
        <w:tc>
          <w:tcPr>
            <w:tcW w:w="1170" w:type="dxa"/>
            <w:gridSpan w:val="2"/>
            <w:vAlign w:val="center"/>
          </w:tcPr>
          <w:p w:rsidR="002A7ACD" w:rsidRPr="00462A90" w:rsidRDefault="002A7ACD" w:rsidP="00823102">
            <w:pPr>
              <w:pStyle w:val="Heading3"/>
              <w:rPr>
                <w:rFonts w:ascii="Arial" w:hAnsi="Arial" w:cs="Arial"/>
                <w:b w:val="0"/>
                <w:bCs w:val="0"/>
                <w:color w:val="auto"/>
              </w:rPr>
            </w:pPr>
            <w:r w:rsidRPr="00462A90">
              <w:rPr>
                <w:rFonts w:ascii="Arial" w:hAnsi="Arial" w:cs="Arial"/>
                <w:color w:val="auto"/>
              </w:rPr>
              <w:t>EC - 403</w:t>
            </w:r>
          </w:p>
          <w:p w:rsidR="002A7ACD" w:rsidRPr="00462A90" w:rsidRDefault="002A7ACD" w:rsidP="00823102">
            <w:pPr>
              <w:pStyle w:val="Heading3"/>
              <w:rPr>
                <w:rFonts w:ascii="Arial" w:hAnsi="Arial" w:cs="Arial"/>
                <w:b w:val="0"/>
                <w:bCs w:val="0"/>
                <w:color w:val="auto"/>
              </w:rPr>
            </w:pPr>
          </w:p>
        </w:tc>
        <w:tc>
          <w:tcPr>
            <w:tcW w:w="2250" w:type="dxa"/>
            <w:vAlign w:val="center"/>
          </w:tcPr>
          <w:p w:rsidR="002A7ACD" w:rsidRPr="00462A90" w:rsidRDefault="002A7ACD" w:rsidP="00823102">
            <w:pPr>
              <w:rPr>
                <w:rFonts w:ascii="Arial" w:hAnsi="Arial" w:cs="Arial"/>
                <w:sz w:val="20"/>
                <w:szCs w:val="20"/>
              </w:rPr>
            </w:pPr>
            <w:r w:rsidRPr="00462A90">
              <w:rPr>
                <w:rFonts w:ascii="Arial" w:hAnsi="Arial" w:cs="Arial"/>
                <w:sz w:val="20"/>
                <w:szCs w:val="20"/>
              </w:rPr>
              <w:t>Network Analysis</w:t>
            </w:r>
          </w:p>
        </w:tc>
        <w:tc>
          <w:tcPr>
            <w:tcW w:w="1080" w:type="dxa"/>
            <w:vAlign w:val="center"/>
          </w:tcPr>
          <w:p w:rsidR="002A7ACD" w:rsidRPr="00462A90" w:rsidRDefault="002A7ACD" w:rsidP="00823102">
            <w:pPr>
              <w:jc w:val="center"/>
              <w:rPr>
                <w:rFonts w:ascii="Arial" w:hAnsi="Arial" w:cs="Arial"/>
              </w:rPr>
            </w:pPr>
            <w:r w:rsidRPr="00462A90">
              <w:rPr>
                <w:rFonts w:ascii="Arial" w:hAnsi="Arial" w:cs="Arial"/>
              </w:rPr>
              <w:t>5</w:t>
            </w:r>
          </w:p>
        </w:tc>
        <w:tc>
          <w:tcPr>
            <w:tcW w:w="1080" w:type="dxa"/>
            <w:vAlign w:val="center"/>
          </w:tcPr>
          <w:p w:rsidR="002A7ACD" w:rsidRPr="00462A90" w:rsidRDefault="002A7ACD" w:rsidP="00823102">
            <w:pPr>
              <w:jc w:val="center"/>
              <w:rPr>
                <w:rFonts w:ascii="Arial" w:hAnsi="Arial" w:cs="Arial"/>
              </w:rPr>
            </w:pPr>
          </w:p>
        </w:tc>
        <w:tc>
          <w:tcPr>
            <w:tcW w:w="900" w:type="dxa"/>
            <w:vAlign w:val="center"/>
          </w:tcPr>
          <w:p w:rsidR="002A7ACD" w:rsidRPr="00462A90" w:rsidRDefault="002A7ACD" w:rsidP="00823102">
            <w:pPr>
              <w:jc w:val="center"/>
              <w:rPr>
                <w:rFonts w:ascii="Arial" w:hAnsi="Arial" w:cs="Arial"/>
              </w:rPr>
            </w:pPr>
            <w:r w:rsidRPr="00462A90">
              <w:rPr>
                <w:rFonts w:ascii="Arial" w:hAnsi="Arial" w:cs="Arial"/>
              </w:rPr>
              <w:t>75</w:t>
            </w:r>
          </w:p>
        </w:tc>
        <w:tc>
          <w:tcPr>
            <w:tcW w:w="1080" w:type="dxa"/>
          </w:tcPr>
          <w:p w:rsidR="002A7ACD" w:rsidRPr="00462A90" w:rsidRDefault="002A7ACD" w:rsidP="00823102">
            <w:pPr>
              <w:jc w:val="center"/>
              <w:rPr>
                <w:rFonts w:ascii="Arial" w:hAnsi="Arial" w:cs="Arial"/>
              </w:rPr>
            </w:pPr>
            <w:r w:rsidRPr="00462A90">
              <w:rPr>
                <w:rFonts w:ascii="Arial" w:hAnsi="Arial" w:cs="Arial"/>
              </w:rPr>
              <w:t>3</w:t>
            </w:r>
          </w:p>
        </w:tc>
        <w:tc>
          <w:tcPr>
            <w:tcW w:w="1170" w:type="dxa"/>
          </w:tcPr>
          <w:p w:rsidR="002A7ACD" w:rsidRPr="00462A90" w:rsidRDefault="002A7ACD" w:rsidP="00823102">
            <w:pPr>
              <w:jc w:val="center"/>
              <w:rPr>
                <w:rFonts w:ascii="Arial" w:hAnsi="Arial" w:cs="Arial"/>
              </w:rPr>
            </w:pPr>
            <w:r w:rsidRPr="00462A90">
              <w:rPr>
                <w:rFonts w:ascii="Arial" w:hAnsi="Arial" w:cs="Arial"/>
              </w:rPr>
              <w:t>20</w:t>
            </w:r>
          </w:p>
        </w:tc>
        <w:tc>
          <w:tcPr>
            <w:tcW w:w="990" w:type="dxa"/>
          </w:tcPr>
          <w:p w:rsidR="002A7ACD" w:rsidRPr="00462A90" w:rsidRDefault="002A7ACD" w:rsidP="00823102">
            <w:pPr>
              <w:jc w:val="center"/>
              <w:rPr>
                <w:rFonts w:ascii="Arial" w:hAnsi="Arial" w:cs="Arial"/>
              </w:rPr>
            </w:pPr>
            <w:r w:rsidRPr="00462A90">
              <w:rPr>
                <w:rFonts w:ascii="Arial" w:hAnsi="Arial" w:cs="Arial"/>
              </w:rPr>
              <w:t>80</w:t>
            </w:r>
          </w:p>
        </w:tc>
        <w:tc>
          <w:tcPr>
            <w:tcW w:w="900" w:type="dxa"/>
          </w:tcPr>
          <w:p w:rsidR="002A7ACD" w:rsidRPr="00462A90" w:rsidRDefault="002A7ACD" w:rsidP="00823102">
            <w:pPr>
              <w:jc w:val="center"/>
              <w:rPr>
                <w:rFonts w:ascii="Arial" w:hAnsi="Arial" w:cs="Arial"/>
              </w:rPr>
            </w:pPr>
            <w:r w:rsidRPr="00462A90">
              <w:rPr>
                <w:rFonts w:ascii="Arial" w:hAnsi="Arial" w:cs="Arial"/>
              </w:rPr>
              <w:t>100</w:t>
            </w:r>
          </w:p>
        </w:tc>
      </w:tr>
      <w:tr w:rsidR="002A7ACD" w:rsidRPr="00462A90" w:rsidTr="00823102">
        <w:trPr>
          <w:trHeight w:val="350"/>
        </w:trPr>
        <w:tc>
          <w:tcPr>
            <w:tcW w:w="1170" w:type="dxa"/>
            <w:gridSpan w:val="2"/>
            <w:vAlign w:val="center"/>
          </w:tcPr>
          <w:p w:rsidR="002A7ACD" w:rsidRPr="00462A90" w:rsidRDefault="002A7ACD" w:rsidP="00823102">
            <w:pPr>
              <w:pStyle w:val="Heading3"/>
              <w:rPr>
                <w:rFonts w:ascii="Arial" w:hAnsi="Arial" w:cs="Arial"/>
                <w:b w:val="0"/>
                <w:bCs w:val="0"/>
                <w:color w:val="auto"/>
              </w:rPr>
            </w:pPr>
            <w:r w:rsidRPr="00462A90">
              <w:rPr>
                <w:rFonts w:ascii="Arial" w:hAnsi="Arial" w:cs="Arial"/>
                <w:color w:val="auto"/>
              </w:rPr>
              <w:t>EC - 404</w:t>
            </w:r>
          </w:p>
        </w:tc>
        <w:tc>
          <w:tcPr>
            <w:tcW w:w="2250" w:type="dxa"/>
            <w:vAlign w:val="center"/>
          </w:tcPr>
          <w:p w:rsidR="002A7ACD" w:rsidRPr="00462A90" w:rsidRDefault="002A7ACD" w:rsidP="00823102">
            <w:pPr>
              <w:rPr>
                <w:rFonts w:ascii="Arial" w:hAnsi="Arial" w:cs="Arial"/>
                <w:sz w:val="20"/>
                <w:szCs w:val="20"/>
              </w:rPr>
            </w:pPr>
            <w:r w:rsidRPr="00462A90">
              <w:rPr>
                <w:rFonts w:ascii="Arial" w:hAnsi="Arial" w:cs="Arial"/>
                <w:bCs/>
                <w:sz w:val="20"/>
                <w:szCs w:val="20"/>
              </w:rPr>
              <w:t>Digital Communications</w:t>
            </w:r>
          </w:p>
        </w:tc>
        <w:tc>
          <w:tcPr>
            <w:tcW w:w="1080" w:type="dxa"/>
            <w:vAlign w:val="center"/>
          </w:tcPr>
          <w:p w:rsidR="002A7ACD" w:rsidRPr="00462A90" w:rsidRDefault="002A7ACD" w:rsidP="00823102">
            <w:pPr>
              <w:jc w:val="center"/>
              <w:rPr>
                <w:rFonts w:ascii="Arial" w:hAnsi="Arial" w:cs="Arial"/>
              </w:rPr>
            </w:pPr>
            <w:r w:rsidRPr="00462A90">
              <w:rPr>
                <w:rFonts w:ascii="Arial" w:hAnsi="Arial" w:cs="Arial"/>
              </w:rPr>
              <w:t>4</w:t>
            </w:r>
          </w:p>
        </w:tc>
        <w:tc>
          <w:tcPr>
            <w:tcW w:w="1080" w:type="dxa"/>
            <w:vAlign w:val="center"/>
          </w:tcPr>
          <w:p w:rsidR="002A7ACD" w:rsidRPr="00462A90" w:rsidRDefault="002A7ACD" w:rsidP="00823102">
            <w:pPr>
              <w:jc w:val="center"/>
              <w:rPr>
                <w:rFonts w:ascii="Arial" w:hAnsi="Arial" w:cs="Arial"/>
              </w:rPr>
            </w:pPr>
          </w:p>
        </w:tc>
        <w:tc>
          <w:tcPr>
            <w:tcW w:w="900" w:type="dxa"/>
            <w:vAlign w:val="center"/>
          </w:tcPr>
          <w:p w:rsidR="002A7ACD" w:rsidRPr="00462A90" w:rsidRDefault="002A7ACD" w:rsidP="00823102">
            <w:pPr>
              <w:jc w:val="center"/>
              <w:rPr>
                <w:rFonts w:ascii="Arial" w:hAnsi="Arial" w:cs="Arial"/>
              </w:rPr>
            </w:pPr>
            <w:r w:rsidRPr="00462A90">
              <w:rPr>
                <w:rFonts w:ascii="Arial" w:hAnsi="Arial" w:cs="Arial"/>
              </w:rPr>
              <w:t>60</w:t>
            </w:r>
          </w:p>
        </w:tc>
        <w:tc>
          <w:tcPr>
            <w:tcW w:w="1080" w:type="dxa"/>
          </w:tcPr>
          <w:p w:rsidR="002A7ACD" w:rsidRPr="00462A90" w:rsidRDefault="002A7ACD" w:rsidP="00823102">
            <w:pPr>
              <w:jc w:val="center"/>
              <w:rPr>
                <w:rFonts w:ascii="Arial" w:hAnsi="Arial" w:cs="Arial"/>
              </w:rPr>
            </w:pPr>
            <w:r w:rsidRPr="00462A90">
              <w:rPr>
                <w:rFonts w:ascii="Arial" w:hAnsi="Arial" w:cs="Arial"/>
              </w:rPr>
              <w:t>3</w:t>
            </w:r>
          </w:p>
        </w:tc>
        <w:tc>
          <w:tcPr>
            <w:tcW w:w="1170" w:type="dxa"/>
          </w:tcPr>
          <w:p w:rsidR="002A7ACD" w:rsidRPr="00462A90" w:rsidRDefault="002A7ACD" w:rsidP="00823102">
            <w:pPr>
              <w:jc w:val="center"/>
              <w:rPr>
                <w:rFonts w:ascii="Arial" w:hAnsi="Arial" w:cs="Arial"/>
              </w:rPr>
            </w:pPr>
            <w:r w:rsidRPr="00462A90">
              <w:rPr>
                <w:rFonts w:ascii="Arial" w:hAnsi="Arial" w:cs="Arial"/>
              </w:rPr>
              <w:t>20</w:t>
            </w:r>
          </w:p>
        </w:tc>
        <w:tc>
          <w:tcPr>
            <w:tcW w:w="990" w:type="dxa"/>
          </w:tcPr>
          <w:p w:rsidR="002A7ACD" w:rsidRPr="00462A90" w:rsidRDefault="002A7ACD" w:rsidP="00823102">
            <w:pPr>
              <w:jc w:val="center"/>
              <w:rPr>
                <w:rFonts w:ascii="Arial" w:hAnsi="Arial" w:cs="Arial"/>
              </w:rPr>
            </w:pPr>
            <w:r w:rsidRPr="00462A90">
              <w:rPr>
                <w:rFonts w:ascii="Arial" w:hAnsi="Arial" w:cs="Arial"/>
              </w:rPr>
              <w:t>80</w:t>
            </w:r>
          </w:p>
        </w:tc>
        <w:tc>
          <w:tcPr>
            <w:tcW w:w="900" w:type="dxa"/>
          </w:tcPr>
          <w:p w:rsidR="002A7ACD" w:rsidRPr="00462A90" w:rsidRDefault="002A7ACD" w:rsidP="00823102">
            <w:pPr>
              <w:jc w:val="center"/>
              <w:rPr>
                <w:rFonts w:ascii="Arial" w:hAnsi="Arial" w:cs="Arial"/>
              </w:rPr>
            </w:pPr>
            <w:r w:rsidRPr="00462A90">
              <w:rPr>
                <w:rFonts w:ascii="Arial" w:hAnsi="Arial" w:cs="Arial"/>
              </w:rPr>
              <w:t>100</w:t>
            </w:r>
          </w:p>
        </w:tc>
      </w:tr>
      <w:tr w:rsidR="002A7ACD" w:rsidRPr="00462A90" w:rsidTr="00823102">
        <w:trPr>
          <w:trHeight w:val="296"/>
        </w:trPr>
        <w:tc>
          <w:tcPr>
            <w:tcW w:w="1170" w:type="dxa"/>
            <w:gridSpan w:val="2"/>
            <w:vAlign w:val="center"/>
          </w:tcPr>
          <w:p w:rsidR="002A7ACD" w:rsidRPr="00462A90" w:rsidRDefault="002A7ACD" w:rsidP="00823102">
            <w:pPr>
              <w:pStyle w:val="Heading3"/>
              <w:rPr>
                <w:rFonts w:ascii="Arial" w:hAnsi="Arial" w:cs="Arial"/>
                <w:b w:val="0"/>
                <w:bCs w:val="0"/>
                <w:color w:val="auto"/>
              </w:rPr>
            </w:pPr>
            <w:r w:rsidRPr="00462A90">
              <w:rPr>
                <w:rFonts w:ascii="Arial" w:hAnsi="Arial" w:cs="Arial"/>
                <w:color w:val="auto"/>
              </w:rPr>
              <w:t>EC - 405</w:t>
            </w:r>
          </w:p>
        </w:tc>
        <w:tc>
          <w:tcPr>
            <w:tcW w:w="2250" w:type="dxa"/>
            <w:vAlign w:val="center"/>
          </w:tcPr>
          <w:p w:rsidR="002A7ACD" w:rsidRPr="00462A90" w:rsidRDefault="002A7ACD" w:rsidP="00823102">
            <w:pPr>
              <w:rPr>
                <w:rFonts w:ascii="Arial" w:hAnsi="Arial" w:cs="Arial"/>
                <w:sz w:val="20"/>
                <w:szCs w:val="20"/>
              </w:rPr>
            </w:pPr>
            <w:r w:rsidRPr="00462A90">
              <w:rPr>
                <w:rFonts w:ascii="Arial" w:hAnsi="Arial" w:cs="Arial"/>
                <w:sz w:val="20"/>
                <w:szCs w:val="20"/>
              </w:rPr>
              <w:t>Microprocessor &amp;  Microcontroller Programming</w:t>
            </w:r>
          </w:p>
        </w:tc>
        <w:tc>
          <w:tcPr>
            <w:tcW w:w="1080" w:type="dxa"/>
            <w:vAlign w:val="center"/>
          </w:tcPr>
          <w:p w:rsidR="002A7ACD" w:rsidRPr="00462A90" w:rsidRDefault="002A7ACD" w:rsidP="00823102">
            <w:pPr>
              <w:jc w:val="center"/>
              <w:rPr>
                <w:rFonts w:ascii="Arial" w:hAnsi="Arial" w:cs="Arial"/>
              </w:rPr>
            </w:pPr>
            <w:r w:rsidRPr="00462A90">
              <w:rPr>
                <w:rFonts w:ascii="Arial" w:hAnsi="Arial" w:cs="Arial"/>
              </w:rPr>
              <w:t>4</w:t>
            </w:r>
          </w:p>
        </w:tc>
        <w:tc>
          <w:tcPr>
            <w:tcW w:w="1080" w:type="dxa"/>
            <w:vAlign w:val="center"/>
          </w:tcPr>
          <w:p w:rsidR="002A7ACD" w:rsidRPr="00462A90" w:rsidRDefault="002A7ACD" w:rsidP="00823102">
            <w:pPr>
              <w:jc w:val="center"/>
              <w:rPr>
                <w:rFonts w:ascii="Arial" w:hAnsi="Arial" w:cs="Arial"/>
              </w:rPr>
            </w:pPr>
          </w:p>
        </w:tc>
        <w:tc>
          <w:tcPr>
            <w:tcW w:w="900" w:type="dxa"/>
            <w:vAlign w:val="center"/>
          </w:tcPr>
          <w:p w:rsidR="002A7ACD" w:rsidRPr="00462A90" w:rsidRDefault="002A7ACD" w:rsidP="00823102">
            <w:pPr>
              <w:jc w:val="center"/>
              <w:rPr>
                <w:rFonts w:ascii="Arial" w:hAnsi="Arial" w:cs="Arial"/>
              </w:rPr>
            </w:pPr>
            <w:r w:rsidRPr="00462A90">
              <w:rPr>
                <w:rFonts w:ascii="Arial" w:hAnsi="Arial" w:cs="Arial"/>
              </w:rPr>
              <w:t>60</w:t>
            </w:r>
          </w:p>
        </w:tc>
        <w:tc>
          <w:tcPr>
            <w:tcW w:w="1080" w:type="dxa"/>
          </w:tcPr>
          <w:p w:rsidR="002A7ACD" w:rsidRPr="00462A90" w:rsidRDefault="002A7ACD" w:rsidP="00823102">
            <w:pPr>
              <w:jc w:val="center"/>
              <w:rPr>
                <w:rFonts w:ascii="Arial" w:hAnsi="Arial" w:cs="Arial"/>
              </w:rPr>
            </w:pPr>
            <w:r w:rsidRPr="00462A90">
              <w:rPr>
                <w:rFonts w:ascii="Arial" w:hAnsi="Arial" w:cs="Arial"/>
              </w:rPr>
              <w:t>3</w:t>
            </w:r>
          </w:p>
        </w:tc>
        <w:tc>
          <w:tcPr>
            <w:tcW w:w="1170" w:type="dxa"/>
          </w:tcPr>
          <w:p w:rsidR="002A7ACD" w:rsidRPr="00462A90" w:rsidRDefault="002A7ACD" w:rsidP="00823102">
            <w:pPr>
              <w:jc w:val="center"/>
              <w:rPr>
                <w:rFonts w:ascii="Arial" w:hAnsi="Arial" w:cs="Arial"/>
              </w:rPr>
            </w:pPr>
            <w:r w:rsidRPr="00462A90">
              <w:rPr>
                <w:rFonts w:ascii="Arial" w:hAnsi="Arial" w:cs="Arial"/>
              </w:rPr>
              <w:t>20</w:t>
            </w:r>
          </w:p>
        </w:tc>
        <w:tc>
          <w:tcPr>
            <w:tcW w:w="990" w:type="dxa"/>
          </w:tcPr>
          <w:p w:rsidR="002A7ACD" w:rsidRPr="00462A90" w:rsidRDefault="002A7ACD" w:rsidP="00823102">
            <w:pPr>
              <w:jc w:val="center"/>
              <w:rPr>
                <w:rFonts w:ascii="Arial" w:hAnsi="Arial" w:cs="Arial"/>
              </w:rPr>
            </w:pPr>
            <w:r w:rsidRPr="00462A90">
              <w:rPr>
                <w:rFonts w:ascii="Arial" w:hAnsi="Arial" w:cs="Arial"/>
              </w:rPr>
              <w:t>80</w:t>
            </w:r>
          </w:p>
        </w:tc>
        <w:tc>
          <w:tcPr>
            <w:tcW w:w="900" w:type="dxa"/>
          </w:tcPr>
          <w:p w:rsidR="002A7ACD" w:rsidRPr="00462A90" w:rsidRDefault="002A7ACD" w:rsidP="00823102">
            <w:pPr>
              <w:jc w:val="center"/>
              <w:rPr>
                <w:rFonts w:ascii="Arial" w:hAnsi="Arial" w:cs="Arial"/>
              </w:rPr>
            </w:pPr>
            <w:r w:rsidRPr="00462A90">
              <w:rPr>
                <w:rFonts w:ascii="Arial" w:hAnsi="Arial" w:cs="Arial"/>
              </w:rPr>
              <w:t>100</w:t>
            </w:r>
          </w:p>
        </w:tc>
      </w:tr>
      <w:tr w:rsidR="002A7ACD" w:rsidRPr="00462A90" w:rsidTr="00823102">
        <w:tc>
          <w:tcPr>
            <w:tcW w:w="1170" w:type="dxa"/>
            <w:gridSpan w:val="2"/>
            <w:vAlign w:val="center"/>
          </w:tcPr>
          <w:p w:rsidR="002A7ACD" w:rsidRPr="00462A90" w:rsidRDefault="002A7ACD" w:rsidP="00823102">
            <w:pPr>
              <w:pStyle w:val="Heading3"/>
              <w:rPr>
                <w:rFonts w:ascii="Arial" w:hAnsi="Arial" w:cs="Arial"/>
                <w:b w:val="0"/>
                <w:bCs w:val="0"/>
                <w:color w:val="auto"/>
              </w:rPr>
            </w:pPr>
            <w:r w:rsidRPr="00462A90">
              <w:rPr>
                <w:rFonts w:ascii="Arial" w:hAnsi="Arial" w:cs="Arial"/>
                <w:color w:val="auto"/>
              </w:rPr>
              <w:t>EC - 406</w:t>
            </w:r>
          </w:p>
        </w:tc>
        <w:tc>
          <w:tcPr>
            <w:tcW w:w="2250" w:type="dxa"/>
            <w:vAlign w:val="center"/>
          </w:tcPr>
          <w:p w:rsidR="002A7ACD" w:rsidRPr="00462A90" w:rsidRDefault="002A7ACD" w:rsidP="00823102">
            <w:pPr>
              <w:ind w:left="34"/>
              <w:rPr>
                <w:rFonts w:ascii="Arial" w:hAnsi="Arial" w:cs="Arial"/>
              </w:rPr>
            </w:pPr>
            <w:r w:rsidRPr="00462A90">
              <w:rPr>
                <w:rFonts w:ascii="Arial" w:hAnsi="Arial" w:cs="Arial"/>
              </w:rPr>
              <w:t>Programming in C</w:t>
            </w:r>
          </w:p>
        </w:tc>
        <w:tc>
          <w:tcPr>
            <w:tcW w:w="1080" w:type="dxa"/>
            <w:vAlign w:val="center"/>
          </w:tcPr>
          <w:p w:rsidR="002A7ACD" w:rsidRPr="00462A90" w:rsidRDefault="002A7ACD" w:rsidP="00823102">
            <w:pPr>
              <w:jc w:val="center"/>
              <w:rPr>
                <w:rFonts w:ascii="Arial" w:hAnsi="Arial" w:cs="Arial"/>
              </w:rPr>
            </w:pPr>
            <w:r w:rsidRPr="00462A90">
              <w:rPr>
                <w:rFonts w:ascii="Arial" w:hAnsi="Arial" w:cs="Arial"/>
              </w:rPr>
              <w:t>4</w:t>
            </w:r>
          </w:p>
        </w:tc>
        <w:tc>
          <w:tcPr>
            <w:tcW w:w="1080" w:type="dxa"/>
            <w:vAlign w:val="center"/>
          </w:tcPr>
          <w:p w:rsidR="002A7ACD" w:rsidRPr="00462A90" w:rsidRDefault="002A7ACD" w:rsidP="00823102">
            <w:pPr>
              <w:jc w:val="center"/>
              <w:rPr>
                <w:rFonts w:ascii="Arial" w:hAnsi="Arial" w:cs="Arial"/>
              </w:rPr>
            </w:pPr>
          </w:p>
        </w:tc>
        <w:tc>
          <w:tcPr>
            <w:tcW w:w="900" w:type="dxa"/>
            <w:vAlign w:val="center"/>
          </w:tcPr>
          <w:p w:rsidR="002A7ACD" w:rsidRPr="00462A90" w:rsidRDefault="002A7ACD" w:rsidP="00823102">
            <w:pPr>
              <w:jc w:val="center"/>
              <w:rPr>
                <w:rFonts w:ascii="Arial" w:hAnsi="Arial" w:cs="Arial"/>
              </w:rPr>
            </w:pPr>
            <w:r w:rsidRPr="00462A90">
              <w:rPr>
                <w:rFonts w:ascii="Arial" w:hAnsi="Arial" w:cs="Arial"/>
              </w:rPr>
              <w:t>60</w:t>
            </w:r>
          </w:p>
        </w:tc>
        <w:tc>
          <w:tcPr>
            <w:tcW w:w="1080" w:type="dxa"/>
          </w:tcPr>
          <w:p w:rsidR="002A7ACD" w:rsidRPr="00462A90" w:rsidRDefault="002A7ACD" w:rsidP="00823102">
            <w:pPr>
              <w:jc w:val="center"/>
              <w:rPr>
                <w:rFonts w:ascii="Arial" w:hAnsi="Arial" w:cs="Arial"/>
              </w:rPr>
            </w:pPr>
            <w:r w:rsidRPr="00462A90">
              <w:rPr>
                <w:rFonts w:ascii="Arial" w:hAnsi="Arial" w:cs="Arial"/>
              </w:rPr>
              <w:t>3</w:t>
            </w:r>
          </w:p>
        </w:tc>
        <w:tc>
          <w:tcPr>
            <w:tcW w:w="1170" w:type="dxa"/>
          </w:tcPr>
          <w:p w:rsidR="002A7ACD" w:rsidRPr="00462A90" w:rsidRDefault="002A7ACD" w:rsidP="00823102">
            <w:pPr>
              <w:jc w:val="center"/>
              <w:rPr>
                <w:rFonts w:ascii="Arial" w:hAnsi="Arial" w:cs="Arial"/>
              </w:rPr>
            </w:pPr>
            <w:r w:rsidRPr="00462A90">
              <w:rPr>
                <w:rFonts w:ascii="Arial" w:hAnsi="Arial" w:cs="Arial"/>
              </w:rPr>
              <w:t>20</w:t>
            </w:r>
          </w:p>
        </w:tc>
        <w:tc>
          <w:tcPr>
            <w:tcW w:w="990" w:type="dxa"/>
          </w:tcPr>
          <w:p w:rsidR="002A7ACD" w:rsidRPr="00462A90" w:rsidRDefault="002A7ACD" w:rsidP="00823102">
            <w:pPr>
              <w:jc w:val="center"/>
              <w:rPr>
                <w:rFonts w:ascii="Arial" w:hAnsi="Arial" w:cs="Arial"/>
              </w:rPr>
            </w:pPr>
            <w:r w:rsidRPr="00462A90">
              <w:rPr>
                <w:rFonts w:ascii="Arial" w:hAnsi="Arial" w:cs="Arial"/>
              </w:rPr>
              <w:t>80</w:t>
            </w:r>
          </w:p>
        </w:tc>
        <w:tc>
          <w:tcPr>
            <w:tcW w:w="900" w:type="dxa"/>
          </w:tcPr>
          <w:p w:rsidR="002A7ACD" w:rsidRPr="00462A90" w:rsidRDefault="002A7ACD" w:rsidP="00823102">
            <w:pPr>
              <w:jc w:val="center"/>
              <w:rPr>
                <w:rFonts w:ascii="Arial" w:hAnsi="Arial" w:cs="Arial"/>
              </w:rPr>
            </w:pPr>
            <w:r w:rsidRPr="00462A90">
              <w:rPr>
                <w:rFonts w:ascii="Arial" w:hAnsi="Arial" w:cs="Arial"/>
              </w:rPr>
              <w:t>100</w:t>
            </w:r>
          </w:p>
        </w:tc>
      </w:tr>
      <w:tr w:rsidR="002A7ACD" w:rsidRPr="00462A90" w:rsidTr="00823102">
        <w:trPr>
          <w:cantSplit/>
          <w:trHeight w:val="360"/>
        </w:trPr>
        <w:tc>
          <w:tcPr>
            <w:tcW w:w="10620" w:type="dxa"/>
            <w:gridSpan w:val="10"/>
            <w:vAlign w:val="center"/>
          </w:tcPr>
          <w:p w:rsidR="002A7ACD" w:rsidRPr="00462A90" w:rsidRDefault="002A7ACD" w:rsidP="00823102">
            <w:pPr>
              <w:rPr>
                <w:rFonts w:ascii="Arial" w:hAnsi="Arial" w:cs="Arial"/>
              </w:rPr>
            </w:pPr>
            <w:r w:rsidRPr="00462A90">
              <w:rPr>
                <w:rFonts w:ascii="Arial" w:hAnsi="Arial" w:cs="Arial"/>
              </w:rPr>
              <w:t>PRACTICAL:</w:t>
            </w:r>
          </w:p>
        </w:tc>
      </w:tr>
      <w:tr w:rsidR="002A7ACD" w:rsidRPr="00462A90" w:rsidTr="00823102">
        <w:trPr>
          <w:trHeight w:val="360"/>
        </w:trPr>
        <w:tc>
          <w:tcPr>
            <w:tcW w:w="1170" w:type="dxa"/>
            <w:gridSpan w:val="2"/>
            <w:vAlign w:val="center"/>
          </w:tcPr>
          <w:p w:rsidR="002A7ACD" w:rsidRPr="00462A90" w:rsidRDefault="002A7ACD" w:rsidP="00823102">
            <w:pPr>
              <w:pStyle w:val="Heading3"/>
              <w:rPr>
                <w:rFonts w:ascii="Arial" w:hAnsi="Arial" w:cs="Arial"/>
                <w:b w:val="0"/>
                <w:bCs w:val="0"/>
                <w:color w:val="auto"/>
              </w:rPr>
            </w:pPr>
            <w:r w:rsidRPr="00462A90">
              <w:rPr>
                <w:rFonts w:ascii="Arial" w:hAnsi="Arial" w:cs="Arial"/>
                <w:color w:val="auto"/>
              </w:rPr>
              <w:lastRenderedPageBreak/>
              <w:t>EC - 407</w:t>
            </w:r>
          </w:p>
        </w:tc>
        <w:tc>
          <w:tcPr>
            <w:tcW w:w="2250" w:type="dxa"/>
            <w:vAlign w:val="center"/>
          </w:tcPr>
          <w:p w:rsidR="002A7ACD" w:rsidRPr="00462A90" w:rsidRDefault="002A7ACD" w:rsidP="00823102">
            <w:pPr>
              <w:rPr>
                <w:rFonts w:ascii="Arial" w:hAnsi="Arial" w:cs="Arial"/>
                <w:sz w:val="20"/>
                <w:szCs w:val="20"/>
              </w:rPr>
            </w:pPr>
            <w:r w:rsidRPr="00462A90">
              <w:rPr>
                <w:rFonts w:ascii="Arial" w:hAnsi="Arial" w:cs="Arial"/>
                <w:sz w:val="20"/>
                <w:szCs w:val="20"/>
              </w:rPr>
              <w:t>Linear Integrated Circuits Lab</w:t>
            </w:r>
          </w:p>
        </w:tc>
        <w:tc>
          <w:tcPr>
            <w:tcW w:w="1080" w:type="dxa"/>
            <w:vAlign w:val="center"/>
          </w:tcPr>
          <w:p w:rsidR="002A7ACD" w:rsidRPr="00462A90" w:rsidRDefault="002A7ACD" w:rsidP="00823102">
            <w:pPr>
              <w:jc w:val="center"/>
              <w:rPr>
                <w:rFonts w:ascii="Arial" w:hAnsi="Arial" w:cs="Arial"/>
              </w:rPr>
            </w:pPr>
            <w:r w:rsidRPr="00462A90">
              <w:rPr>
                <w:rFonts w:ascii="Arial" w:hAnsi="Arial" w:cs="Arial"/>
              </w:rPr>
              <w:t>-</w:t>
            </w:r>
          </w:p>
        </w:tc>
        <w:tc>
          <w:tcPr>
            <w:tcW w:w="1080" w:type="dxa"/>
            <w:vAlign w:val="center"/>
          </w:tcPr>
          <w:p w:rsidR="002A7ACD" w:rsidRPr="00462A90" w:rsidRDefault="002A7ACD" w:rsidP="00823102">
            <w:pPr>
              <w:jc w:val="center"/>
              <w:rPr>
                <w:rFonts w:ascii="Arial" w:hAnsi="Arial" w:cs="Arial"/>
              </w:rPr>
            </w:pPr>
            <w:r w:rsidRPr="00462A90">
              <w:rPr>
                <w:rFonts w:ascii="Arial" w:hAnsi="Arial" w:cs="Arial"/>
              </w:rPr>
              <w:t>4</w:t>
            </w:r>
          </w:p>
        </w:tc>
        <w:tc>
          <w:tcPr>
            <w:tcW w:w="900" w:type="dxa"/>
            <w:vAlign w:val="center"/>
          </w:tcPr>
          <w:p w:rsidR="002A7ACD" w:rsidRPr="00462A90" w:rsidRDefault="002A7ACD" w:rsidP="00823102">
            <w:pPr>
              <w:jc w:val="center"/>
              <w:rPr>
                <w:rFonts w:ascii="Arial" w:hAnsi="Arial" w:cs="Arial"/>
              </w:rPr>
            </w:pPr>
            <w:r w:rsidRPr="00462A90">
              <w:rPr>
                <w:rFonts w:ascii="Arial" w:hAnsi="Arial" w:cs="Arial"/>
              </w:rPr>
              <w:t>60</w:t>
            </w:r>
          </w:p>
        </w:tc>
        <w:tc>
          <w:tcPr>
            <w:tcW w:w="1080" w:type="dxa"/>
          </w:tcPr>
          <w:p w:rsidR="002A7ACD" w:rsidRPr="00462A90" w:rsidRDefault="002A7ACD" w:rsidP="00823102">
            <w:pPr>
              <w:jc w:val="center"/>
              <w:rPr>
                <w:rFonts w:ascii="Arial" w:hAnsi="Arial" w:cs="Arial"/>
              </w:rPr>
            </w:pPr>
            <w:r w:rsidRPr="00462A90">
              <w:rPr>
                <w:rFonts w:ascii="Arial" w:hAnsi="Arial" w:cs="Arial"/>
              </w:rPr>
              <w:t>3</w:t>
            </w:r>
          </w:p>
        </w:tc>
        <w:tc>
          <w:tcPr>
            <w:tcW w:w="1170" w:type="dxa"/>
          </w:tcPr>
          <w:p w:rsidR="002A7ACD" w:rsidRPr="00462A90" w:rsidRDefault="002A7ACD" w:rsidP="00823102">
            <w:pPr>
              <w:jc w:val="center"/>
              <w:rPr>
                <w:rFonts w:ascii="Arial" w:hAnsi="Arial" w:cs="Arial"/>
              </w:rPr>
            </w:pPr>
            <w:r w:rsidRPr="00462A90">
              <w:rPr>
                <w:rFonts w:ascii="Arial" w:hAnsi="Arial" w:cs="Arial"/>
              </w:rPr>
              <w:t>40</w:t>
            </w:r>
          </w:p>
        </w:tc>
        <w:tc>
          <w:tcPr>
            <w:tcW w:w="990" w:type="dxa"/>
          </w:tcPr>
          <w:p w:rsidR="002A7ACD" w:rsidRPr="00462A90" w:rsidRDefault="002A7ACD" w:rsidP="00823102">
            <w:pPr>
              <w:jc w:val="center"/>
              <w:rPr>
                <w:rFonts w:ascii="Arial" w:hAnsi="Arial" w:cs="Arial"/>
              </w:rPr>
            </w:pPr>
            <w:r w:rsidRPr="00462A90">
              <w:rPr>
                <w:rFonts w:ascii="Arial" w:hAnsi="Arial" w:cs="Arial"/>
              </w:rPr>
              <w:t>60</w:t>
            </w:r>
          </w:p>
        </w:tc>
        <w:tc>
          <w:tcPr>
            <w:tcW w:w="900" w:type="dxa"/>
          </w:tcPr>
          <w:p w:rsidR="002A7ACD" w:rsidRPr="00462A90" w:rsidRDefault="002A7ACD" w:rsidP="00823102">
            <w:pPr>
              <w:jc w:val="center"/>
              <w:rPr>
                <w:rFonts w:ascii="Arial" w:hAnsi="Arial" w:cs="Arial"/>
              </w:rPr>
            </w:pPr>
            <w:r w:rsidRPr="00462A90">
              <w:rPr>
                <w:rFonts w:ascii="Arial" w:hAnsi="Arial" w:cs="Arial"/>
              </w:rPr>
              <w:t>100</w:t>
            </w:r>
          </w:p>
        </w:tc>
      </w:tr>
      <w:tr w:rsidR="002A7ACD" w:rsidRPr="00462A90" w:rsidTr="00823102">
        <w:trPr>
          <w:trHeight w:val="360"/>
        </w:trPr>
        <w:tc>
          <w:tcPr>
            <w:tcW w:w="1170" w:type="dxa"/>
            <w:gridSpan w:val="2"/>
            <w:vAlign w:val="center"/>
          </w:tcPr>
          <w:p w:rsidR="002A7ACD" w:rsidRPr="00462A90" w:rsidRDefault="002A7ACD" w:rsidP="00823102">
            <w:pPr>
              <w:pStyle w:val="Heading3"/>
              <w:rPr>
                <w:rFonts w:ascii="Arial" w:hAnsi="Arial" w:cs="Arial"/>
                <w:b w:val="0"/>
                <w:bCs w:val="0"/>
                <w:color w:val="auto"/>
              </w:rPr>
            </w:pPr>
            <w:r w:rsidRPr="00462A90">
              <w:rPr>
                <w:rFonts w:ascii="Arial" w:hAnsi="Arial" w:cs="Arial"/>
                <w:color w:val="auto"/>
              </w:rPr>
              <w:t>EC - 408</w:t>
            </w:r>
          </w:p>
        </w:tc>
        <w:tc>
          <w:tcPr>
            <w:tcW w:w="2250" w:type="dxa"/>
            <w:vAlign w:val="center"/>
          </w:tcPr>
          <w:p w:rsidR="002A7ACD" w:rsidRPr="00462A90" w:rsidRDefault="002A7ACD" w:rsidP="00823102">
            <w:pPr>
              <w:rPr>
                <w:rFonts w:ascii="Arial" w:hAnsi="Arial" w:cs="Arial"/>
              </w:rPr>
            </w:pPr>
            <w:r w:rsidRPr="00462A90">
              <w:rPr>
                <w:rFonts w:ascii="Arial" w:hAnsi="Arial" w:cs="Arial"/>
                <w:bCs/>
              </w:rPr>
              <w:t>Communication Skills</w:t>
            </w:r>
          </w:p>
        </w:tc>
        <w:tc>
          <w:tcPr>
            <w:tcW w:w="1080" w:type="dxa"/>
            <w:vAlign w:val="center"/>
          </w:tcPr>
          <w:p w:rsidR="002A7ACD" w:rsidRPr="00462A90" w:rsidRDefault="002A7ACD" w:rsidP="00823102">
            <w:pPr>
              <w:jc w:val="center"/>
              <w:rPr>
                <w:rFonts w:ascii="Arial" w:hAnsi="Arial" w:cs="Arial"/>
              </w:rPr>
            </w:pPr>
            <w:r w:rsidRPr="00462A90">
              <w:rPr>
                <w:rFonts w:ascii="Arial" w:hAnsi="Arial" w:cs="Arial"/>
              </w:rPr>
              <w:t>-</w:t>
            </w:r>
          </w:p>
        </w:tc>
        <w:tc>
          <w:tcPr>
            <w:tcW w:w="1080" w:type="dxa"/>
            <w:vAlign w:val="center"/>
          </w:tcPr>
          <w:p w:rsidR="002A7ACD" w:rsidRPr="00462A90" w:rsidRDefault="002A7ACD" w:rsidP="00823102">
            <w:pPr>
              <w:jc w:val="center"/>
              <w:rPr>
                <w:rFonts w:ascii="Arial" w:hAnsi="Arial" w:cs="Arial"/>
              </w:rPr>
            </w:pPr>
            <w:r w:rsidRPr="00462A90">
              <w:rPr>
                <w:rFonts w:ascii="Arial" w:hAnsi="Arial" w:cs="Arial"/>
              </w:rPr>
              <w:t>3</w:t>
            </w:r>
          </w:p>
        </w:tc>
        <w:tc>
          <w:tcPr>
            <w:tcW w:w="900" w:type="dxa"/>
            <w:vAlign w:val="center"/>
          </w:tcPr>
          <w:p w:rsidR="002A7ACD" w:rsidRPr="00462A90" w:rsidRDefault="002A7ACD" w:rsidP="00823102">
            <w:pPr>
              <w:jc w:val="center"/>
              <w:rPr>
                <w:rFonts w:ascii="Arial" w:hAnsi="Arial" w:cs="Arial"/>
              </w:rPr>
            </w:pPr>
            <w:r w:rsidRPr="00462A90">
              <w:rPr>
                <w:rFonts w:ascii="Arial" w:hAnsi="Arial" w:cs="Arial"/>
              </w:rPr>
              <w:t>45</w:t>
            </w:r>
          </w:p>
        </w:tc>
        <w:tc>
          <w:tcPr>
            <w:tcW w:w="1080" w:type="dxa"/>
          </w:tcPr>
          <w:p w:rsidR="002A7ACD" w:rsidRPr="00462A90" w:rsidRDefault="002A7ACD" w:rsidP="00823102">
            <w:pPr>
              <w:jc w:val="center"/>
              <w:rPr>
                <w:rFonts w:ascii="Arial" w:hAnsi="Arial" w:cs="Arial"/>
              </w:rPr>
            </w:pPr>
            <w:r w:rsidRPr="00462A90">
              <w:rPr>
                <w:rFonts w:ascii="Arial" w:hAnsi="Arial" w:cs="Arial"/>
              </w:rPr>
              <w:t>3</w:t>
            </w:r>
          </w:p>
        </w:tc>
        <w:tc>
          <w:tcPr>
            <w:tcW w:w="1170" w:type="dxa"/>
          </w:tcPr>
          <w:p w:rsidR="002A7ACD" w:rsidRPr="00462A90" w:rsidRDefault="002A7ACD" w:rsidP="00823102">
            <w:pPr>
              <w:jc w:val="center"/>
              <w:rPr>
                <w:rFonts w:ascii="Arial" w:hAnsi="Arial" w:cs="Arial"/>
              </w:rPr>
            </w:pPr>
            <w:r w:rsidRPr="00462A90">
              <w:rPr>
                <w:rFonts w:ascii="Arial" w:hAnsi="Arial" w:cs="Arial"/>
              </w:rPr>
              <w:t>40</w:t>
            </w:r>
          </w:p>
        </w:tc>
        <w:tc>
          <w:tcPr>
            <w:tcW w:w="990" w:type="dxa"/>
          </w:tcPr>
          <w:p w:rsidR="002A7ACD" w:rsidRPr="00462A90" w:rsidRDefault="002A7ACD" w:rsidP="00823102">
            <w:pPr>
              <w:jc w:val="center"/>
              <w:rPr>
                <w:rFonts w:ascii="Arial" w:hAnsi="Arial" w:cs="Arial"/>
              </w:rPr>
            </w:pPr>
            <w:r w:rsidRPr="00462A90">
              <w:rPr>
                <w:rFonts w:ascii="Arial" w:hAnsi="Arial" w:cs="Arial"/>
              </w:rPr>
              <w:t>60</w:t>
            </w:r>
          </w:p>
        </w:tc>
        <w:tc>
          <w:tcPr>
            <w:tcW w:w="900" w:type="dxa"/>
          </w:tcPr>
          <w:p w:rsidR="002A7ACD" w:rsidRPr="00462A90" w:rsidRDefault="002A7ACD" w:rsidP="00823102">
            <w:pPr>
              <w:jc w:val="center"/>
              <w:rPr>
                <w:rFonts w:ascii="Arial" w:hAnsi="Arial" w:cs="Arial"/>
              </w:rPr>
            </w:pPr>
            <w:r w:rsidRPr="00462A90">
              <w:rPr>
                <w:rFonts w:ascii="Arial" w:hAnsi="Arial" w:cs="Arial"/>
              </w:rPr>
              <w:t>100</w:t>
            </w:r>
          </w:p>
        </w:tc>
      </w:tr>
      <w:tr w:rsidR="002A7ACD" w:rsidRPr="00462A90" w:rsidTr="00823102">
        <w:trPr>
          <w:trHeight w:val="360"/>
        </w:trPr>
        <w:tc>
          <w:tcPr>
            <w:tcW w:w="1170" w:type="dxa"/>
            <w:gridSpan w:val="2"/>
            <w:vAlign w:val="center"/>
          </w:tcPr>
          <w:p w:rsidR="002A7ACD" w:rsidRPr="00462A90" w:rsidRDefault="002A7ACD" w:rsidP="00823102">
            <w:pPr>
              <w:pStyle w:val="Heading3"/>
              <w:rPr>
                <w:rFonts w:ascii="Arial" w:hAnsi="Arial" w:cs="Arial"/>
                <w:b w:val="0"/>
                <w:bCs w:val="0"/>
                <w:color w:val="auto"/>
              </w:rPr>
            </w:pPr>
            <w:r w:rsidRPr="00462A90">
              <w:rPr>
                <w:rFonts w:ascii="Arial" w:hAnsi="Arial" w:cs="Arial"/>
                <w:color w:val="auto"/>
              </w:rPr>
              <w:t>EC - 409</w:t>
            </w:r>
          </w:p>
        </w:tc>
        <w:tc>
          <w:tcPr>
            <w:tcW w:w="2250" w:type="dxa"/>
            <w:vAlign w:val="center"/>
          </w:tcPr>
          <w:p w:rsidR="002A7ACD" w:rsidRPr="00462A90" w:rsidRDefault="002A7ACD" w:rsidP="00823102">
            <w:pPr>
              <w:pStyle w:val="Heading4"/>
              <w:rPr>
                <w:rFonts w:ascii="Arial" w:hAnsi="Arial" w:cs="Arial"/>
                <w:b w:val="0"/>
                <w:bCs w:val="0"/>
              </w:rPr>
            </w:pPr>
            <w:r w:rsidRPr="00462A90">
              <w:rPr>
                <w:rFonts w:ascii="Arial" w:hAnsi="Arial" w:cs="Arial"/>
                <w:b w:val="0"/>
              </w:rPr>
              <w:t>Digital Communication Lab</w:t>
            </w:r>
          </w:p>
        </w:tc>
        <w:tc>
          <w:tcPr>
            <w:tcW w:w="1080" w:type="dxa"/>
            <w:vAlign w:val="center"/>
          </w:tcPr>
          <w:p w:rsidR="002A7ACD" w:rsidRPr="00462A90" w:rsidRDefault="002A7ACD" w:rsidP="00823102">
            <w:pPr>
              <w:jc w:val="center"/>
              <w:rPr>
                <w:rFonts w:ascii="Arial" w:hAnsi="Arial" w:cs="Arial"/>
              </w:rPr>
            </w:pPr>
            <w:r w:rsidRPr="00462A90">
              <w:rPr>
                <w:rFonts w:ascii="Arial" w:hAnsi="Arial" w:cs="Arial"/>
              </w:rPr>
              <w:t>-</w:t>
            </w:r>
          </w:p>
        </w:tc>
        <w:tc>
          <w:tcPr>
            <w:tcW w:w="1080" w:type="dxa"/>
            <w:vAlign w:val="center"/>
          </w:tcPr>
          <w:p w:rsidR="002A7ACD" w:rsidRPr="00462A90" w:rsidRDefault="002A7ACD" w:rsidP="00823102">
            <w:pPr>
              <w:jc w:val="center"/>
              <w:rPr>
                <w:rFonts w:ascii="Arial" w:hAnsi="Arial" w:cs="Arial"/>
              </w:rPr>
            </w:pPr>
            <w:r w:rsidRPr="00462A90">
              <w:rPr>
                <w:rFonts w:ascii="Arial" w:hAnsi="Arial" w:cs="Arial"/>
              </w:rPr>
              <w:t>6</w:t>
            </w:r>
          </w:p>
        </w:tc>
        <w:tc>
          <w:tcPr>
            <w:tcW w:w="900" w:type="dxa"/>
            <w:vAlign w:val="center"/>
          </w:tcPr>
          <w:p w:rsidR="002A7ACD" w:rsidRPr="00462A90" w:rsidRDefault="002A7ACD" w:rsidP="00823102">
            <w:pPr>
              <w:jc w:val="center"/>
              <w:rPr>
                <w:rFonts w:ascii="Arial" w:hAnsi="Arial" w:cs="Arial"/>
              </w:rPr>
            </w:pPr>
            <w:r w:rsidRPr="00462A90">
              <w:rPr>
                <w:rFonts w:ascii="Arial" w:hAnsi="Arial" w:cs="Arial"/>
              </w:rPr>
              <w:t>90</w:t>
            </w:r>
          </w:p>
        </w:tc>
        <w:tc>
          <w:tcPr>
            <w:tcW w:w="1080" w:type="dxa"/>
          </w:tcPr>
          <w:p w:rsidR="002A7ACD" w:rsidRPr="00462A90" w:rsidRDefault="002A7ACD" w:rsidP="00823102">
            <w:pPr>
              <w:jc w:val="center"/>
              <w:rPr>
                <w:rFonts w:ascii="Arial" w:hAnsi="Arial" w:cs="Arial"/>
              </w:rPr>
            </w:pPr>
            <w:r w:rsidRPr="00462A90">
              <w:rPr>
                <w:rFonts w:ascii="Arial" w:hAnsi="Arial" w:cs="Arial"/>
              </w:rPr>
              <w:t>3</w:t>
            </w:r>
          </w:p>
        </w:tc>
        <w:tc>
          <w:tcPr>
            <w:tcW w:w="1170" w:type="dxa"/>
          </w:tcPr>
          <w:p w:rsidR="002A7ACD" w:rsidRPr="00462A90" w:rsidRDefault="002A7ACD" w:rsidP="00823102">
            <w:pPr>
              <w:jc w:val="center"/>
              <w:rPr>
                <w:rFonts w:ascii="Arial" w:hAnsi="Arial" w:cs="Arial"/>
              </w:rPr>
            </w:pPr>
            <w:r w:rsidRPr="00462A90">
              <w:rPr>
                <w:rFonts w:ascii="Arial" w:hAnsi="Arial" w:cs="Arial"/>
              </w:rPr>
              <w:t>40</w:t>
            </w:r>
          </w:p>
        </w:tc>
        <w:tc>
          <w:tcPr>
            <w:tcW w:w="990" w:type="dxa"/>
          </w:tcPr>
          <w:p w:rsidR="002A7ACD" w:rsidRPr="00462A90" w:rsidRDefault="002A7ACD" w:rsidP="00823102">
            <w:pPr>
              <w:jc w:val="center"/>
              <w:rPr>
                <w:rFonts w:ascii="Arial" w:hAnsi="Arial" w:cs="Arial"/>
              </w:rPr>
            </w:pPr>
            <w:r w:rsidRPr="00462A90">
              <w:rPr>
                <w:rFonts w:ascii="Arial" w:hAnsi="Arial" w:cs="Arial"/>
              </w:rPr>
              <w:t>60</w:t>
            </w:r>
          </w:p>
        </w:tc>
        <w:tc>
          <w:tcPr>
            <w:tcW w:w="900" w:type="dxa"/>
          </w:tcPr>
          <w:p w:rsidR="002A7ACD" w:rsidRPr="00462A90" w:rsidRDefault="002A7ACD" w:rsidP="00823102">
            <w:pPr>
              <w:jc w:val="center"/>
              <w:rPr>
                <w:rFonts w:ascii="Arial" w:hAnsi="Arial" w:cs="Arial"/>
              </w:rPr>
            </w:pPr>
            <w:r w:rsidRPr="00462A90">
              <w:rPr>
                <w:rFonts w:ascii="Arial" w:hAnsi="Arial" w:cs="Arial"/>
              </w:rPr>
              <w:t>100</w:t>
            </w:r>
          </w:p>
        </w:tc>
      </w:tr>
      <w:tr w:rsidR="002A7ACD" w:rsidRPr="00462A90" w:rsidTr="00823102">
        <w:trPr>
          <w:trHeight w:val="360"/>
        </w:trPr>
        <w:tc>
          <w:tcPr>
            <w:tcW w:w="1170" w:type="dxa"/>
            <w:gridSpan w:val="2"/>
            <w:vAlign w:val="center"/>
          </w:tcPr>
          <w:p w:rsidR="002A7ACD" w:rsidRPr="00462A90" w:rsidRDefault="002A7ACD" w:rsidP="00823102">
            <w:pPr>
              <w:pStyle w:val="Heading3"/>
              <w:rPr>
                <w:rFonts w:ascii="Arial" w:hAnsi="Arial" w:cs="Arial"/>
                <w:b w:val="0"/>
                <w:bCs w:val="0"/>
                <w:color w:val="auto"/>
              </w:rPr>
            </w:pPr>
            <w:r w:rsidRPr="00462A90">
              <w:rPr>
                <w:rFonts w:ascii="Arial" w:hAnsi="Arial" w:cs="Arial"/>
                <w:color w:val="auto"/>
              </w:rPr>
              <w:t>EC - 410</w:t>
            </w:r>
          </w:p>
        </w:tc>
        <w:tc>
          <w:tcPr>
            <w:tcW w:w="2250" w:type="dxa"/>
            <w:vAlign w:val="center"/>
          </w:tcPr>
          <w:p w:rsidR="002A7ACD" w:rsidRPr="00462A90" w:rsidRDefault="002A7ACD" w:rsidP="00823102">
            <w:pPr>
              <w:rPr>
                <w:rFonts w:ascii="Arial" w:hAnsi="Arial" w:cs="Arial"/>
                <w:bCs/>
                <w:sz w:val="20"/>
                <w:szCs w:val="20"/>
              </w:rPr>
            </w:pPr>
            <w:r w:rsidRPr="00462A90">
              <w:rPr>
                <w:rFonts w:ascii="Arial" w:hAnsi="Arial" w:cs="Arial"/>
                <w:bCs/>
                <w:sz w:val="20"/>
                <w:szCs w:val="20"/>
              </w:rPr>
              <w:t>C and Matlab</w:t>
            </w:r>
          </w:p>
        </w:tc>
        <w:tc>
          <w:tcPr>
            <w:tcW w:w="1080" w:type="dxa"/>
            <w:vAlign w:val="center"/>
          </w:tcPr>
          <w:p w:rsidR="002A7ACD" w:rsidRPr="00462A90" w:rsidRDefault="002A7ACD" w:rsidP="00823102">
            <w:pPr>
              <w:jc w:val="center"/>
              <w:rPr>
                <w:rFonts w:ascii="Arial" w:hAnsi="Arial" w:cs="Arial"/>
              </w:rPr>
            </w:pPr>
          </w:p>
        </w:tc>
        <w:tc>
          <w:tcPr>
            <w:tcW w:w="1080" w:type="dxa"/>
            <w:vAlign w:val="center"/>
          </w:tcPr>
          <w:p w:rsidR="002A7ACD" w:rsidRPr="00462A90" w:rsidRDefault="002A7ACD" w:rsidP="00823102">
            <w:pPr>
              <w:jc w:val="center"/>
              <w:rPr>
                <w:rFonts w:ascii="Arial" w:hAnsi="Arial" w:cs="Arial"/>
              </w:rPr>
            </w:pPr>
            <w:r w:rsidRPr="00462A90">
              <w:rPr>
                <w:rFonts w:ascii="Arial" w:hAnsi="Arial" w:cs="Arial"/>
              </w:rPr>
              <w:t>3</w:t>
            </w:r>
          </w:p>
        </w:tc>
        <w:tc>
          <w:tcPr>
            <w:tcW w:w="900" w:type="dxa"/>
            <w:vAlign w:val="center"/>
          </w:tcPr>
          <w:p w:rsidR="002A7ACD" w:rsidRPr="00462A90" w:rsidRDefault="002A7ACD" w:rsidP="00823102">
            <w:pPr>
              <w:jc w:val="center"/>
              <w:rPr>
                <w:rFonts w:ascii="Arial" w:hAnsi="Arial" w:cs="Arial"/>
              </w:rPr>
            </w:pPr>
            <w:r w:rsidRPr="00462A90">
              <w:rPr>
                <w:rFonts w:ascii="Arial" w:hAnsi="Arial" w:cs="Arial"/>
              </w:rPr>
              <w:t>45</w:t>
            </w:r>
          </w:p>
        </w:tc>
        <w:tc>
          <w:tcPr>
            <w:tcW w:w="1080" w:type="dxa"/>
          </w:tcPr>
          <w:p w:rsidR="002A7ACD" w:rsidRPr="00462A90" w:rsidRDefault="002A7ACD" w:rsidP="00823102">
            <w:pPr>
              <w:jc w:val="center"/>
              <w:rPr>
                <w:rFonts w:ascii="Arial" w:hAnsi="Arial" w:cs="Arial"/>
              </w:rPr>
            </w:pPr>
            <w:r w:rsidRPr="00462A90">
              <w:rPr>
                <w:rFonts w:ascii="Arial" w:hAnsi="Arial" w:cs="Arial"/>
              </w:rPr>
              <w:t>3</w:t>
            </w:r>
          </w:p>
        </w:tc>
        <w:tc>
          <w:tcPr>
            <w:tcW w:w="1170" w:type="dxa"/>
          </w:tcPr>
          <w:p w:rsidR="002A7ACD" w:rsidRPr="00462A90" w:rsidRDefault="002A7ACD" w:rsidP="00823102">
            <w:pPr>
              <w:jc w:val="center"/>
              <w:rPr>
                <w:rFonts w:ascii="Arial" w:hAnsi="Arial" w:cs="Arial"/>
              </w:rPr>
            </w:pPr>
            <w:r w:rsidRPr="00462A90">
              <w:rPr>
                <w:rFonts w:ascii="Arial" w:hAnsi="Arial" w:cs="Arial"/>
              </w:rPr>
              <w:t>40</w:t>
            </w:r>
          </w:p>
        </w:tc>
        <w:tc>
          <w:tcPr>
            <w:tcW w:w="990" w:type="dxa"/>
          </w:tcPr>
          <w:p w:rsidR="002A7ACD" w:rsidRPr="00462A90" w:rsidRDefault="002A7ACD" w:rsidP="00823102">
            <w:pPr>
              <w:jc w:val="center"/>
              <w:rPr>
                <w:rFonts w:ascii="Arial" w:hAnsi="Arial" w:cs="Arial"/>
              </w:rPr>
            </w:pPr>
            <w:r w:rsidRPr="00462A90">
              <w:rPr>
                <w:rFonts w:ascii="Arial" w:hAnsi="Arial" w:cs="Arial"/>
              </w:rPr>
              <w:t>60</w:t>
            </w:r>
          </w:p>
        </w:tc>
        <w:tc>
          <w:tcPr>
            <w:tcW w:w="900" w:type="dxa"/>
          </w:tcPr>
          <w:p w:rsidR="002A7ACD" w:rsidRPr="00462A90" w:rsidRDefault="002A7ACD" w:rsidP="00823102">
            <w:pPr>
              <w:jc w:val="center"/>
              <w:rPr>
                <w:rFonts w:ascii="Arial" w:hAnsi="Arial" w:cs="Arial"/>
              </w:rPr>
            </w:pPr>
            <w:r w:rsidRPr="00462A90">
              <w:rPr>
                <w:rFonts w:ascii="Arial" w:hAnsi="Arial" w:cs="Arial"/>
              </w:rPr>
              <w:t>100</w:t>
            </w:r>
          </w:p>
        </w:tc>
      </w:tr>
      <w:tr w:rsidR="002A7ACD" w:rsidRPr="00462A90" w:rsidTr="00823102">
        <w:trPr>
          <w:trHeight w:val="251"/>
        </w:trPr>
        <w:tc>
          <w:tcPr>
            <w:tcW w:w="3420" w:type="dxa"/>
            <w:gridSpan w:val="3"/>
          </w:tcPr>
          <w:p w:rsidR="002A7ACD" w:rsidRPr="00462A90" w:rsidRDefault="002A7ACD" w:rsidP="00823102">
            <w:pPr>
              <w:pStyle w:val="Heading3"/>
              <w:jc w:val="right"/>
              <w:rPr>
                <w:rFonts w:ascii="Arial" w:hAnsi="Arial" w:cs="Arial"/>
                <w:b w:val="0"/>
                <w:bCs w:val="0"/>
                <w:color w:val="auto"/>
              </w:rPr>
            </w:pPr>
            <w:r w:rsidRPr="00462A90">
              <w:rPr>
                <w:rFonts w:ascii="Arial" w:hAnsi="Arial" w:cs="Arial"/>
                <w:color w:val="auto"/>
              </w:rPr>
              <w:t>TOTAL</w:t>
            </w:r>
          </w:p>
        </w:tc>
        <w:tc>
          <w:tcPr>
            <w:tcW w:w="1080" w:type="dxa"/>
            <w:vAlign w:val="center"/>
          </w:tcPr>
          <w:p w:rsidR="002A7ACD" w:rsidRPr="00462A90" w:rsidRDefault="002A7ACD" w:rsidP="00823102">
            <w:pPr>
              <w:jc w:val="center"/>
              <w:rPr>
                <w:rFonts w:ascii="Arial" w:hAnsi="Arial" w:cs="Arial"/>
              </w:rPr>
            </w:pPr>
            <w:r w:rsidRPr="00462A90">
              <w:rPr>
                <w:rFonts w:ascii="Arial" w:hAnsi="Arial" w:cs="Arial"/>
              </w:rPr>
              <w:t>26</w:t>
            </w:r>
          </w:p>
        </w:tc>
        <w:tc>
          <w:tcPr>
            <w:tcW w:w="1080" w:type="dxa"/>
            <w:vAlign w:val="center"/>
          </w:tcPr>
          <w:p w:rsidR="002A7ACD" w:rsidRPr="00462A90" w:rsidRDefault="002A7ACD" w:rsidP="00823102">
            <w:pPr>
              <w:jc w:val="center"/>
              <w:rPr>
                <w:rFonts w:ascii="Arial" w:hAnsi="Arial" w:cs="Arial"/>
              </w:rPr>
            </w:pPr>
            <w:r w:rsidRPr="00462A90">
              <w:rPr>
                <w:rFonts w:ascii="Arial" w:hAnsi="Arial" w:cs="Arial"/>
              </w:rPr>
              <w:t>16</w:t>
            </w:r>
          </w:p>
        </w:tc>
        <w:tc>
          <w:tcPr>
            <w:tcW w:w="900" w:type="dxa"/>
            <w:vAlign w:val="center"/>
          </w:tcPr>
          <w:p w:rsidR="002A7ACD" w:rsidRPr="00462A90" w:rsidRDefault="002A7ACD" w:rsidP="00823102">
            <w:pPr>
              <w:jc w:val="center"/>
              <w:rPr>
                <w:rFonts w:ascii="Arial" w:hAnsi="Arial" w:cs="Arial"/>
              </w:rPr>
            </w:pPr>
            <w:r w:rsidRPr="00462A90">
              <w:rPr>
                <w:rFonts w:ascii="Arial" w:hAnsi="Arial" w:cs="Arial"/>
              </w:rPr>
              <w:t>630</w:t>
            </w:r>
          </w:p>
        </w:tc>
        <w:tc>
          <w:tcPr>
            <w:tcW w:w="1080" w:type="dxa"/>
          </w:tcPr>
          <w:p w:rsidR="002A7ACD" w:rsidRPr="00462A90" w:rsidRDefault="002A7ACD" w:rsidP="00823102">
            <w:pPr>
              <w:jc w:val="center"/>
              <w:rPr>
                <w:rFonts w:ascii="Arial" w:hAnsi="Arial" w:cs="Arial"/>
              </w:rPr>
            </w:pPr>
          </w:p>
        </w:tc>
        <w:tc>
          <w:tcPr>
            <w:tcW w:w="1170" w:type="dxa"/>
          </w:tcPr>
          <w:p w:rsidR="002A7ACD" w:rsidRPr="00462A90" w:rsidRDefault="002A7ACD" w:rsidP="00823102">
            <w:pPr>
              <w:jc w:val="center"/>
              <w:rPr>
                <w:rFonts w:ascii="Arial" w:hAnsi="Arial" w:cs="Arial"/>
              </w:rPr>
            </w:pPr>
            <w:r w:rsidRPr="00462A90">
              <w:rPr>
                <w:rFonts w:ascii="Arial" w:hAnsi="Arial" w:cs="Arial"/>
              </w:rPr>
              <w:t>280</w:t>
            </w:r>
          </w:p>
        </w:tc>
        <w:tc>
          <w:tcPr>
            <w:tcW w:w="990" w:type="dxa"/>
          </w:tcPr>
          <w:p w:rsidR="002A7ACD" w:rsidRPr="00462A90" w:rsidRDefault="002A7ACD" w:rsidP="00823102">
            <w:pPr>
              <w:jc w:val="center"/>
              <w:rPr>
                <w:rFonts w:ascii="Arial" w:hAnsi="Arial" w:cs="Arial"/>
              </w:rPr>
            </w:pPr>
            <w:r w:rsidRPr="00462A90">
              <w:rPr>
                <w:rFonts w:ascii="Arial" w:hAnsi="Arial" w:cs="Arial"/>
              </w:rPr>
              <w:t>720</w:t>
            </w:r>
          </w:p>
        </w:tc>
        <w:tc>
          <w:tcPr>
            <w:tcW w:w="900" w:type="dxa"/>
          </w:tcPr>
          <w:p w:rsidR="002A7ACD" w:rsidRPr="00462A90" w:rsidRDefault="002A7ACD" w:rsidP="00823102">
            <w:pPr>
              <w:jc w:val="center"/>
              <w:rPr>
                <w:rFonts w:ascii="Arial" w:hAnsi="Arial" w:cs="Arial"/>
              </w:rPr>
            </w:pPr>
            <w:r w:rsidRPr="00462A90">
              <w:rPr>
                <w:rFonts w:ascii="Arial" w:hAnsi="Arial" w:cs="Arial"/>
              </w:rPr>
              <w:t>1000</w:t>
            </w:r>
          </w:p>
        </w:tc>
      </w:tr>
    </w:tbl>
    <w:p w:rsidR="002A7ACD" w:rsidRPr="00462A90" w:rsidRDefault="002A7ACD" w:rsidP="002A7ACD">
      <w:pPr>
        <w:jc w:val="center"/>
        <w:rPr>
          <w:rFonts w:ascii="Arial" w:hAnsi="Arial" w:cs="Arial"/>
          <w:b/>
          <w:bCs/>
        </w:rPr>
      </w:pPr>
    </w:p>
    <w:p w:rsidR="002A7ACD" w:rsidRPr="00462A90" w:rsidRDefault="002A7ACD" w:rsidP="002A7ACD">
      <w:pPr>
        <w:pStyle w:val="Heading1"/>
        <w:keepLines w:val="0"/>
        <w:tabs>
          <w:tab w:val="num" w:pos="504"/>
        </w:tabs>
        <w:spacing w:before="0" w:line="240" w:lineRule="auto"/>
        <w:ind w:left="432" w:hanging="288"/>
        <w:jc w:val="center"/>
        <w:rPr>
          <w:rFonts w:ascii="Arial" w:hAnsi="Arial" w:cs="Arial"/>
          <w:color w:val="auto"/>
          <w:sz w:val="22"/>
          <w:szCs w:val="22"/>
        </w:rPr>
      </w:pPr>
    </w:p>
    <w:p w:rsidR="002A7ACD" w:rsidRPr="00462A90" w:rsidRDefault="002A7ACD" w:rsidP="002A7ACD">
      <w:pPr>
        <w:rPr>
          <w:rFonts w:ascii="Arial" w:hAnsi="Arial" w:cs="Arial"/>
        </w:rPr>
      </w:pPr>
    </w:p>
    <w:tbl>
      <w:tblPr>
        <w:tblW w:w="9627" w:type="dxa"/>
        <w:tblInd w:w="93" w:type="dxa"/>
        <w:tblLayout w:type="fixed"/>
        <w:tblLook w:val="04A0"/>
      </w:tblPr>
      <w:tblGrid>
        <w:gridCol w:w="510"/>
        <w:gridCol w:w="3429"/>
        <w:gridCol w:w="1023"/>
        <w:gridCol w:w="993"/>
        <w:gridCol w:w="540"/>
        <w:gridCol w:w="257"/>
        <w:gridCol w:w="283"/>
        <w:gridCol w:w="178"/>
        <w:gridCol w:w="272"/>
        <w:gridCol w:w="720"/>
        <w:gridCol w:w="215"/>
        <w:gridCol w:w="563"/>
        <w:gridCol w:w="644"/>
      </w:tblGrid>
      <w:tr w:rsidR="002A7ACD" w:rsidRPr="00462A90" w:rsidTr="00823102">
        <w:trPr>
          <w:trHeight w:val="375"/>
        </w:trPr>
        <w:tc>
          <w:tcPr>
            <w:tcW w:w="9627" w:type="dxa"/>
            <w:gridSpan w:val="13"/>
            <w:tcBorders>
              <w:top w:val="nil"/>
              <w:left w:val="nil"/>
              <w:bottom w:val="nil"/>
              <w:right w:val="nil"/>
            </w:tcBorders>
            <w:shd w:val="clear" w:color="auto" w:fill="auto"/>
            <w:noWrap/>
            <w:vAlign w:val="bottom"/>
            <w:hideMark/>
          </w:tcPr>
          <w:p w:rsidR="002A7ACD" w:rsidRPr="00462A90" w:rsidRDefault="002A7ACD" w:rsidP="00823102">
            <w:pPr>
              <w:jc w:val="center"/>
              <w:rPr>
                <w:rFonts w:ascii="Arial" w:hAnsi="Arial" w:cs="Arial"/>
                <w:b/>
                <w:bCs/>
                <w:lang w:eastAsia="en-IN"/>
              </w:rPr>
            </w:pPr>
          </w:p>
          <w:p w:rsidR="002A7ACD" w:rsidRPr="00462A90" w:rsidRDefault="002A7ACD" w:rsidP="00823102">
            <w:pPr>
              <w:jc w:val="center"/>
              <w:rPr>
                <w:rFonts w:ascii="Arial" w:hAnsi="Arial" w:cs="Arial"/>
                <w:b/>
                <w:bCs/>
                <w:lang w:eastAsia="en-IN"/>
              </w:rPr>
            </w:pPr>
            <w:r w:rsidRPr="00462A90">
              <w:rPr>
                <w:rFonts w:ascii="Arial" w:hAnsi="Arial" w:cs="Arial"/>
                <w:b/>
                <w:bCs/>
                <w:lang w:eastAsia="en-IN"/>
              </w:rPr>
              <w:t>Engineering Mathematics – III</w:t>
            </w:r>
          </w:p>
          <w:p w:rsidR="002A7ACD" w:rsidRPr="00462A90" w:rsidRDefault="002A7ACD" w:rsidP="00823102">
            <w:pPr>
              <w:rPr>
                <w:rFonts w:ascii="Arial" w:hAnsi="Arial" w:cs="Arial"/>
                <w:b/>
                <w:bCs/>
                <w:lang w:eastAsia="en-IN"/>
              </w:rPr>
            </w:pPr>
            <w:r w:rsidRPr="00462A90">
              <w:rPr>
                <w:rFonts w:ascii="Arial" w:hAnsi="Arial"/>
                <w:b/>
                <w:lang w:val="en-GB"/>
              </w:rPr>
              <w:t>Subject Title</w:t>
            </w:r>
            <w:r w:rsidRPr="00462A90">
              <w:rPr>
                <w:rFonts w:ascii="Arial" w:hAnsi="Arial"/>
                <w:b/>
                <w:lang w:val="en-GB"/>
              </w:rPr>
              <w:tab/>
            </w:r>
            <w:r w:rsidRPr="00462A90">
              <w:rPr>
                <w:rFonts w:ascii="Arial" w:hAnsi="Arial"/>
                <w:b/>
                <w:lang w:val="en-GB"/>
              </w:rPr>
              <w:tab/>
              <w:t>:</w:t>
            </w:r>
            <w:r w:rsidRPr="00462A90">
              <w:rPr>
                <w:rFonts w:ascii="Arial" w:hAnsi="Arial"/>
                <w:b/>
                <w:lang w:val="en-GB"/>
              </w:rPr>
              <w:tab/>
            </w:r>
            <w:r w:rsidRPr="00462A90">
              <w:rPr>
                <w:rFonts w:ascii="Arial" w:hAnsi="Arial" w:cs="Arial"/>
                <w:b/>
                <w:bCs/>
                <w:lang w:eastAsia="en-IN"/>
              </w:rPr>
              <w:t>Engineering Mathematics – III</w:t>
            </w:r>
          </w:p>
          <w:p w:rsidR="002A7ACD" w:rsidRPr="00462A90" w:rsidRDefault="002A7ACD" w:rsidP="00823102">
            <w:pPr>
              <w:rPr>
                <w:rFonts w:ascii="Arial" w:hAnsi="Arial" w:cs="Arial"/>
                <w:b/>
                <w:bCs/>
              </w:rPr>
            </w:pPr>
            <w:r w:rsidRPr="00462A90">
              <w:rPr>
                <w:rFonts w:ascii="Arial" w:hAnsi="Arial"/>
                <w:b/>
                <w:lang w:val="en-GB"/>
              </w:rPr>
              <w:t>Subject code</w:t>
            </w:r>
            <w:r w:rsidRPr="00462A90">
              <w:rPr>
                <w:rFonts w:ascii="Arial" w:hAnsi="Arial"/>
                <w:b/>
                <w:lang w:val="en-GB"/>
              </w:rPr>
              <w:tab/>
            </w:r>
            <w:r w:rsidRPr="00462A90">
              <w:rPr>
                <w:rFonts w:ascii="Arial" w:hAnsi="Arial"/>
                <w:b/>
                <w:lang w:val="en-GB"/>
              </w:rPr>
              <w:tab/>
              <w:t>:</w:t>
            </w:r>
            <w:r w:rsidRPr="00462A90">
              <w:rPr>
                <w:rFonts w:ascii="Arial" w:hAnsi="Arial"/>
                <w:b/>
                <w:lang w:val="en-GB"/>
              </w:rPr>
              <w:tab/>
              <w:t>EC-401</w:t>
            </w:r>
            <w:r w:rsidRPr="00462A90">
              <w:rPr>
                <w:rFonts w:ascii="Arial" w:hAnsi="Arial" w:cs="Arial"/>
                <w:b/>
                <w:bCs/>
              </w:rPr>
              <w:t>(Common Subject)</w:t>
            </w:r>
          </w:p>
          <w:p w:rsidR="002A7ACD" w:rsidRPr="00462A90" w:rsidRDefault="002A7ACD" w:rsidP="00823102">
            <w:pPr>
              <w:rPr>
                <w:rFonts w:ascii="Arial" w:hAnsi="Arial"/>
                <w:b/>
                <w:lang w:val="en-GB"/>
              </w:rPr>
            </w:pPr>
            <w:r w:rsidRPr="00462A90">
              <w:rPr>
                <w:rFonts w:ascii="Arial" w:hAnsi="Arial"/>
                <w:b/>
                <w:lang w:val="en-GB"/>
              </w:rPr>
              <w:t>Periods/Week</w:t>
            </w:r>
            <w:r w:rsidRPr="00462A90">
              <w:rPr>
                <w:rFonts w:ascii="Arial" w:hAnsi="Arial"/>
                <w:b/>
                <w:lang w:val="en-GB"/>
              </w:rPr>
              <w:tab/>
              <w:t>:</w:t>
            </w:r>
            <w:r w:rsidRPr="00462A90">
              <w:rPr>
                <w:rFonts w:ascii="Arial" w:hAnsi="Arial"/>
                <w:b/>
                <w:lang w:val="en-GB"/>
              </w:rPr>
              <w:tab/>
              <w:t>04</w:t>
            </w:r>
          </w:p>
          <w:p w:rsidR="002A7ACD" w:rsidRPr="00462A90" w:rsidRDefault="002A7ACD" w:rsidP="00823102">
            <w:pPr>
              <w:jc w:val="both"/>
              <w:rPr>
                <w:rFonts w:ascii="Arial" w:hAnsi="Arial" w:cs="Arial"/>
                <w:b/>
                <w:bCs/>
                <w:lang w:eastAsia="en-IN"/>
              </w:rPr>
            </w:pPr>
            <w:r w:rsidRPr="00462A90">
              <w:rPr>
                <w:rFonts w:ascii="Arial" w:hAnsi="Arial"/>
                <w:b/>
                <w:lang w:val="en-GB"/>
              </w:rPr>
              <w:t>Periods/semester</w:t>
            </w:r>
            <w:r w:rsidRPr="00462A90">
              <w:rPr>
                <w:rFonts w:ascii="Arial" w:hAnsi="Arial"/>
                <w:b/>
                <w:lang w:val="en-GB"/>
              </w:rPr>
              <w:tab/>
              <w:t>:</w:t>
            </w:r>
            <w:r w:rsidRPr="00462A90">
              <w:rPr>
                <w:rFonts w:ascii="Arial" w:hAnsi="Arial"/>
                <w:b/>
                <w:lang w:val="en-GB"/>
              </w:rPr>
              <w:tab/>
              <w:t>60</w:t>
            </w:r>
          </w:p>
        </w:tc>
      </w:tr>
      <w:tr w:rsidR="002A7ACD" w:rsidRPr="00462A90" w:rsidTr="00823102">
        <w:trPr>
          <w:trHeight w:val="300"/>
        </w:trPr>
        <w:tc>
          <w:tcPr>
            <w:tcW w:w="9627" w:type="dxa"/>
            <w:gridSpan w:val="13"/>
            <w:tcBorders>
              <w:top w:val="nil"/>
              <w:left w:val="nil"/>
              <w:bottom w:val="nil"/>
              <w:right w:val="nil"/>
            </w:tcBorders>
            <w:shd w:val="clear" w:color="auto" w:fill="auto"/>
            <w:noWrap/>
            <w:vAlign w:val="bottom"/>
            <w:hideMark/>
          </w:tcPr>
          <w:p w:rsidR="002A7ACD" w:rsidRPr="00462A90" w:rsidRDefault="002A7ACD" w:rsidP="00823102">
            <w:pPr>
              <w:jc w:val="center"/>
              <w:rPr>
                <w:rFonts w:ascii="Arial" w:hAnsi="Arial" w:cs="Arial"/>
                <w:b/>
                <w:bCs/>
                <w:lang w:eastAsia="en-IN"/>
              </w:rPr>
            </w:pPr>
            <w:r w:rsidRPr="00462A90">
              <w:rPr>
                <w:rFonts w:ascii="Arial" w:hAnsi="Arial" w:cs="Arial"/>
                <w:b/>
                <w:bCs/>
                <w:lang w:eastAsia="en-IN"/>
              </w:rPr>
              <w:t>Blue Print</w:t>
            </w:r>
          </w:p>
        </w:tc>
      </w:tr>
      <w:tr w:rsidR="002A7ACD" w:rsidRPr="00462A90" w:rsidTr="00823102">
        <w:trPr>
          <w:trHeight w:val="300"/>
        </w:trPr>
        <w:tc>
          <w:tcPr>
            <w:tcW w:w="510" w:type="dxa"/>
            <w:tcBorders>
              <w:top w:val="nil"/>
              <w:left w:val="nil"/>
              <w:bottom w:val="nil"/>
              <w:right w:val="nil"/>
            </w:tcBorders>
            <w:shd w:val="clear" w:color="auto" w:fill="auto"/>
            <w:noWrap/>
            <w:vAlign w:val="bottom"/>
            <w:hideMark/>
          </w:tcPr>
          <w:p w:rsidR="002A7ACD" w:rsidRPr="00462A90" w:rsidRDefault="002A7ACD" w:rsidP="00823102">
            <w:pPr>
              <w:jc w:val="center"/>
              <w:rPr>
                <w:rFonts w:ascii="Arial" w:hAnsi="Arial" w:cs="Arial"/>
                <w:b/>
                <w:bCs/>
                <w:lang w:eastAsia="en-IN"/>
              </w:rPr>
            </w:pPr>
          </w:p>
        </w:tc>
        <w:tc>
          <w:tcPr>
            <w:tcW w:w="3429" w:type="dxa"/>
            <w:tcBorders>
              <w:top w:val="nil"/>
              <w:left w:val="nil"/>
              <w:bottom w:val="nil"/>
              <w:right w:val="nil"/>
            </w:tcBorders>
            <w:shd w:val="clear" w:color="auto" w:fill="auto"/>
            <w:noWrap/>
            <w:vAlign w:val="bottom"/>
            <w:hideMark/>
          </w:tcPr>
          <w:p w:rsidR="002A7ACD" w:rsidRPr="00462A90" w:rsidRDefault="002A7ACD" w:rsidP="00823102">
            <w:pPr>
              <w:rPr>
                <w:rFonts w:ascii="Arial" w:hAnsi="Arial" w:cs="Arial"/>
                <w:lang w:eastAsia="en-IN"/>
              </w:rPr>
            </w:pPr>
          </w:p>
        </w:tc>
        <w:tc>
          <w:tcPr>
            <w:tcW w:w="1023" w:type="dxa"/>
            <w:tcBorders>
              <w:top w:val="nil"/>
              <w:left w:val="nil"/>
              <w:bottom w:val="nil"/>
              <w:right w:val="nil"/>
            </w:tcBorders>
            <w:shd w:val="clear" w:color="auto" w:fill="auto"/>
            <w:noWrap/>
            <w:vAlign w:val="bottom"/>
            <w:hideMark/>
          </w:tcPr>
          <w:p w:rsidR="002A7ACD" w:rsidRPr="00462A90" w:rsidRDefault="002A7ACD" w:rsidP="00823102">
            <w:pPr>
              <w:rPr>
                <w:rFonts w:ascii="Arial" w:hAnsi="Arial" w:cs="Arial"/>
                <w:lang w:eastAsia="en-IN"/>
              </w:rPr>
            </w:pPr>
          </w:p>
        </w:tc>
        <w:tc>
          <w:tcPr>
            <w:tcW w:w="993" w:type="dxa"/>
            <w:tcBorders>
              <w:top w:val="nil"/>
              <w:left w:val="nil"/>
              <w:bottom w:val="nil"/>
              <w:right w:val="nil"/>
            </w:tcBorders>
            <w:shd w:val="clear" w:color="auto" w:fill="auto"/>
            <w:noWrap/>
            <w:vAlign w:val="bottom"/>
            <w:hideMark/>
          </w:tcPr>
          <w:p w:rsidR="002A7ACD" w:rsidRPr="00462A90" w:rsidRDefault="002A7ACD" w:rsidP="00823102">
            <w:pPr>
              <w:rPr>
                <w:rFonts w:ascii="Arial" w:hAnsi="Arial" w:cs="Arial"/>
                <w:lang w:eastAsia="en-IN"/>
              </w:rPr>
            </w:pPr>
          </w:p>
        </w:tc>
        <w:tc>
          <w:tcPr>
            <w:tcW w:w="797" w:type="dxa"/>
            <w:gridSpan w:val="2"/>
            <w:tcBorders>
              <w:top w:val="nil"/>
              <w:left w:val="nil"/>
              <w:bottom w:val="nil"/>
              <w:right w:val="nil"/>
            </w:tcBorders>
            <w:shd w:val="clear" w:color="auto" w:fill="auto"/>
            <w:noWrap/>
            <w:vAlign w:val="bottom"/>
            <w:hideMark/>
          </w:tcPr>
          <w:p w:rsidR="002A7ACD" w:rsidRPr="00462A90" w:rsidRDefault="002A7ACD" w:rsidP="00823102">
            <w:pPr>
              <w:rPr>
                <w:rFonts w:ascii="Arial" w:hAnsi="Arial" w:cs="Arial"/>
                <w:lang w:eastAsia="en-IN"/>
              </w:rPr>
            </w:pPr>
          </w:p>
        </w:tc>
        <w:tc>
          <w:tcPr>
            <w:tcW w:w="461" w:type="dxa"/>
            <w:gridSpan w:val="2"/>
            <w:tcBorders>
              <w:top w:val="nil"/>
              <w:left w:val="nil"/>
              <w:bottom w:val="nil"/>
              <w:right w:val="nil"/>
            </w:tcBorders>
            <w:shd w:val="clear" w:color="auto" w:fill="auto"/>
            <w:noWrap/>
            <w:vAlign w:val="bottom"/>
            <w:hideMark/>
          </w:tcPr>
          <w:p w:rsidR="002A7ACD" w:rsidRPr="00462A90" w:rsidRDefault="002A7ACD" w:rsidP="00823102">
            <w:pPr>
              <w:rPr>
                <w:rFonts w:ascii="Arial" w:hAnsi="Arial" w:cs="Arial"/>
                <w:lang w:eastAsia="en-IN"/>
              </w:rPr>
            </w:pPr>
          </w:p>
        </w:tc>
        <w:tc>
          <w:tcPr>
            <w:tcW w:w="272" w:type="dxa"/>
            <w:tcBorders>
              <w:top w:val="nil"/>
              <w:left w:val="nil"/>
              <w:bottom w:val="nil"/>
              <w:right w:val="nil"/>
            </w:tcBorders>
            <w:shd w:val="clear" w:color="auto" w:fill="auto"/>
            <w:noWrap/>
            <w:vAlign w:val="bottom"/>
            <w:hideMark/>
          </w:tcPr>
          <w:p w:rsidR="002A7ACD" w:rsidRPr="00462A90" w:rsidRDefault="002A7ACD" w:rsidP="00823102">
            <w:pPr>
              <w:rPr>
                <w:rFonts w:ascii="Arial" w:hAnsi="Arial" w:cs="Arial"/>
                <w:lang w:eastAsia="en-IN"/>
              </w:rPr>
            </w:pPr>
          </w:p>
        </w:tc>
        <w:tc>
          <w:tcPr>
            <w:tcW w:w="935" w:type="dxa"/>
            <w:gridSpan w:val="2"/>
            <w:tcBorders>
              <w:top w:val="nil"/>
              <w:left w:val="nil"/>
              <w:bottom w:val="nil"/>
              <w:right w:val="nil"/>
            </w:tcBorders>
            <w:shd w:val="clear" w:color="auto" w:fill="auto"/>
            <w:noWrap/>
            <w:vAlign w:val="bottom"/>
            <w:hideMark/>
          </w:tcPr>
          <w:p w:rsidR="002A7ACD" w:rsidRPr="00462A90" w:rsidRDefault="002A7ACD" w:rsidP="00823102">
            <w:pPr>
              <w:rPr>
                <w:rFonts w:ascii="Arial" w:hAnsi="Arial" w:cs="Arial"/>
                <w:lang w:eastAsia="en-IN"/>
              </w:rPr>
            </w:pPr>
          </w:p>
        </w:tc>
        <w:tc>
          <w:tcPr>
            <w:tcW w:w="563" w:type="dxa"/>
            <w:tcBorders>
              <w:top w:val="nil"/>
              <w:left w:val="nil"/>
              <w:bottom w:val="nil"/>
              <w:right w:val="nil"/>
            </w:tcBorders>
            <w:shd w:val="clear" w:color="auto" w:fill="auto"/>
            <w:noWrap/>
            <w:vAlign w:val="bottom"/>
            <w:hideMark/>
          </w:tcPr>
          <w:p w:rsidR="002A7ACD" w:rsidRPr="00462A90" w:rsidRDefault="002A7ACD" w:rsidP="00823102">
            <w:pPr>
              <w:rPr>
                <w:rFonts w:ascii="Arial" w:hAnsi="Arial" w:cs="Arial"/>
                <w:lang w:eastAsia="en-IN"/>
              </w:rPr>
            </w:pPr>
          </w:p>
        </w:tc>
        <w:tc>
          <w:tcPr>
            <w:tcW w:w="644" w:type="dxa"/>
            <w:tcBorders>
              <w:top w:val="nil"/>
              <w:left w:val="nil"/>
              <w:bottom w:val="nil"/>
              <w:right w:val="nil"/>
            </w:tcBorders>
            <w:shd w:val="clear" w:color="auto" w:fill="auto"/>
            <w:noWrap/>
            <w:vAlign w:val="bottom"/>
            <w:hideMark/>
          </w:tcPr>
          <w:p w:rsidR="002A7ACD" w:rsidRPr="00462A90" w:rsidRDefault="002A7ACD" w:rsidP="00823102">
            <w:pPr>
              <w:rPr>
                <w:rFonts w:ascii="Arial" w:hAnsi="Arial" w:cs="Arial"/>
                <w:lang w:eastAsia="en-IN"/>
              </w:rPr>
            </w:pPr>
          </w:p>
        </w:tc>
      </w:tr>
      <w:tr w:rsidR="002A7ACD" w:rsidRPr="00462A90" w:rsidTr="00823102">
        <w:trPr>
          <w:trHeight w:hRule="exact" w:val="1152"/>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7ACD" w:rsidRPr="00462A90" w:rsidRDefault="002A7ACD" w:rsidP="00823102">
            <w:pPr>
              <w:jc w:val="center"/>
              <w:rPr>
                <w:rFonts w:ascii="Arial" w:hAnsi="Arial" w:cs="Arial"/>
                <w:b/>
                <w:bCs/>
                <w:lang w:eastAsia="en-IN"/>
              </w:rPr>
            </w:pPr>
            <w:r w:rsidRPr="00462A90">
              <w:rPr>
                <w:rFonts w:ascii="Arial" w:hAnsi="Arial" w:cs="Arial"/>
                <w:b/>
                <w:bCs/>
                <w:lang w:eastAsia="en-IN"/>
              </w:rPr>
              <w:t>S. No</w:t>
            </w:r>
          </w:p>
        </w:tc>
        <w:tc>
          <w:tcPr>
            <w:tcW w:w="3429" w:type="dxa"/>
            <w:tcBorders>
              <w:top w:val="single" w:sz="4" w:space="0" w:color="auto"/>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b/>
                <w:bCs/>
                <w:lang w:eastAsia="en-IN"/>
              </w:rPr>
            </w:pPr>
            <w:r w:rsidRPr="00462A90">
              <w:rPr>
                <w:rFonts w:ascii="Arial" w:hAnsi="Arial" w:cs="Arial"/>
                <w:b/>
                <w:bCs/>
                <w:lang w:eastAsia="en-IN"/>
              </w:rPr>
              <w:t>Major Topic</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2A7ACD" w:rsidRPr="00462A90" w:rsidRDefault="002A7ACD" w:rsidP="00823102">
            <w:pPr>
              <w:jc w:val="center"/>
              <w:rPr>
                <w:rFonts w:ascii="Arial" w:hAnsi="Arial" w:cs="Arial"/>
                <w:b/>
                <w:bCs/>
                <w:lang w:eastAsia="en-IN"/>
              </w:rPr>
            </w:pPr>
            <w:r w:rsidRPr="00462A90">
              <w:rPr>
                <w:rFonts w:ascii="Arial" w:hAnsi="Arial" w:cs="Arial"/>
                <w:b/>
                <w:bCs/>
                <w:lang w:eastAsia="en-IN"/>
              </w:rPr>
              <w:t>No of Periods</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2A7ACD" w:rsidRPr="00462A90" w:rsidRDefault="002A7ACD" w:rsidP="00823102">
            <w:pPr>
              <w:jc w:val="center"/>
              <w:rPr>
                <w:rFonts w:ascii="Arial" w:hAnsi="Arial" w:cs="Arial"/>
                <w:b/>
                <w:bCs/>
                <w:lang w:eastAsia="en-IN"/>
              </w:rPr>
            </w:pPr>
            <w:r w:rsidRPr="00462A90">
              <w:rPr>
                <w:rFonts w:ascii="Arial" w:hAnsi="Arial" w:cs="Arial"/>
                <w:b/>
                <w:bCs/>
                <w:lang w:eastAsia="en-IN"/>
              </w:rPr>
              <w:t>Weightage</w:t>
            </w:r>
            <w:r w:rsidRPr="00462A90">
              <w:rPr>
                <w:rFonts w:ascii="Arial" w:hAnsi="Arial" w:cs="Arial"/>
                <w:b/>
                <w:bCs/>
                <w:lang w:eastAsia="en-IN"/>
              </w:rPr>
              <w:br/>
              <w:t>of Marks</w:t>
            </w:r>
          </w:p>
        </w:tc>
        <w:tc>
          <w:tcPr>
            <w:tcW w:w="1530" w:type="dxa"/>
            <w:gridSpan w:val="5"/>
            <w:tcBorders>
              <w:top w:val="single" w:sz="4" w:space="0" w:color="auto"/>
              <w:left w:val="nil"/>
              <w:bottom w:val="single" w:sz="4" w:space="0" w:color="auto"/>
              <w:right w:val="single" w:sz="4" w:space="0" w:color="auto"/>
            </w:tcBorders>
            <w:shd w:val="clear" w:color="auto" w:fill="auto"/>
            <w:vAlign w:val="center"/>
            <w:hideMark/>
          </w:tcPr>
          <w:p w:rsidR="002A7ACD" w:rsidRPr="00462A90" w:rsidRDefault="002A7ACD" w:rsidP="00823102">
            <w:pPr>
              <w:jc w:val="center"/>
              <w:rPr>
                <w:rFonts w:ascii="Arial" w:hAnsi="Arial" w:cs="Arial"/>
                <w:b/>
                <w:bCs/>
                <w:lang w:eastAsia="en-IN"/>
              </w:rPr>
            </w:pPr>
            <w:r w:rsidRPr="00462A90">
              <w:rPr>
                <w:rFonts w:ascii="Arial" w:hAnsi="Arial" w:cs="Arial"/>
                <w:b/>
                <w:bCs/>
                <w:lang w:eastAsia="en-IN"/>
              </w:rPr>
              <w:t>Short Type</w:t>
            </w:r>
          </w:p>
        </w:tc>
        <w:tc>
          <w:tcPr>
            <w:tcW w:w="2142" w:type="dxa"/>
            <w:gridSpan w:val="4"/>
            <w:tcBorders>
              <w:top w:val="single" w:sz="4" w:space="0" w:color="auto"/>
              <w:left w:val="nil"/>
              <w:bottom w:val="single" w:sz="4" w:space="0" w:color="auto"/>
              <w:right w:val="single" w:sz="4" w:space="0" w:color="auto"/>
            </w:tcBorders>
            <w:shd w:val="clear" w:color="auto" w:fill="auto"/>
            <w:vAlign w:val="center"/>
            <w:hideMark/>
          </w:tcPr>
          <w:p w:rsidR="002A7ACD" w:rsidRPr="00462A90" w:rsidRDefault="002A7ACD" w:rsidP="00823102">
            <w:pPr>
              <w:jc w:val="center"/>
              <w:rPr>
                <w:rFonts w:ascii="Arial" w:hAnsi="Arial" w:cs="Arial"/>
                <w:b/>
                <w:bCs/>
                <w:lang w:eastAsia="en-IN"/>
              </w:rPr>
            </w:pPr>
            <w:r w:rsidRPr="00462A90">
              <w:rPr>
                <w:rFonts w:ascii="Arial" w:hAnsi="Arial" w:cs="Arial"/>
                <w:b/>
                <w:bCs/>
                <w:lang w:eastAsia="en-IN"/>
              </w:rPr>
              <w:t>Essay Type</w:t>
            </w:r>
          </w:p>
        </w:tc>
      </w:tr>
      <w:tr w:rsidR="002A7ACD" w:rsidRPr="00462A90" w:rsidTr="00823102">
        <w:trPr>
          <w:trHeight w:hRule="exact" w:val="72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b/>
                <w:bCs/>
                <w:lang w:eastAsia="en-IN"/>
              </w:rPr>
            </w:pPr>
            <w:r w:rsidRPr="00462A90">
              <w:rPr>
                <w:rFonts w:ascii="Arial" w:hAnsi="Arial" w:cs="Arial"/>
                <w:b/>
                <w:bCs/>
                <w:lang w:eastAsia="en-IN"/>
              </w:rPr>
              <w:t> </w:t>
            </w:r>
          </w:p>
        </w:tc>
        <w:tc>
          <w:tcPr>
            <w:tcW w:w="3429"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b/>
                <w:bCs/>
                <w:lang w:eastAsia="en-IN"/>
              </w:rPr>
            </w:pPr>
            <w:r w:rsidRPr="00462A90">
              <w:rPr>
                <w:rFonts w:ascii="Arial" w:hAnsi="Arial" w:cs="Arial"/>
                <w:b/>
                <w:bCs/>
                <w:lang w:eastAsia="en-IN"/>
              </w:rPr>
              <w:t>Unit -I Differential Equations</w:t>
            </w:r>
          </w:p>
        </w:tc>
        <w:tc>
          <w:tcPr>
            <w:tcW w:w="1023"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b/>
                <w:bCs/>
                <w:lang w:eastAsia="en-IN"/>
              </w:rPr>
            </w:pPr>
            <w:r w:rsidRPr="00462A90">
              <w:rPr>
                <w:rFonts w:ascii="Arial" w:hAnsi="Arial" w:cs="Arial"/>
                <w:b/>
                <w:bCs/>
                <w:lang w:eastAsia="en-IN"/>
              </w:rPr>
              <w:t> </w:t>
            </w:r>
          </w:p>
        </w:tc>
        <w:tc>
          <w:tcPr>
            <w:tcW w:w="993"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 </w:t>
            </w:r>
          </w:p>
        </w:tc>
        <w:tc>
          <w:tcPr>
            <w:tcW w:w="54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b/>
                <w:bCs/>
                <w:lang w:eastAsia="en-IN"/>
              </w:rPr>
            </w:pPr>
            <w:r w:rsidRPr="00462A90">
              <w:rPr>
                <w:rFonts w:ascii="Arial" w:hAnsi="Arial" w:cs="Arial"/>
                <w:b/>
                <w:bCs/>
                <w:lang w:eastAsia="en-IN"/>
              </w:rPr>
              <w:t>R</w:t>
            </w:r>
          </w:p>
        </w:tc>
        <w:tc>
          <w:tcPr>
            <w:tcW w:w="540" w:type="dxa"/>
            <w:gridSpan w:val="2"/>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b/>
                <w:bCs/>
                <w:lang w:eastAsia="en-IN"/>
              </w:rPr>
            </w:pPr>
            <w:r w:rsidRPr="00462A90">
              <w:rPr>
                <w:rFonts w:ascii="Arial" w:hAnsi="Arial" w:cs="Arial"/>
                <w:b/>
                <w:bCs/>
                <w:lang w:eastAsia="en-IN"/>
              </w:rPr>
              <w:t>U</w:t>
            </w:r>
          </w:p>
        </w:tc>
        <w:tc>
          <w:tcPr>
            <w:tcW w:w="450" w:type="dxa"/>
            <w:gridSpan w:val="2"/>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b/>
                <w:bCs/>
                <w:lang w:eastAsia="en-IN"/>
              </w:rPr>
            </w:pPr>
            <w:r w:rsidRPr="00462A90">
              <w:rPr>
                <w:rFonts w:ascii="Arial" w:hAnsi="Arial" w:cs="Arial"/>
                <w:b/>
                <w:bCs/>
                <w:lang w:eastAsia="en-IN"/>
              </w:rPr>
              <w:t>App</w:t>
            </w:r>
          </w:p>
        </w:tc>
        <w:tc>
          <w:tcPr>
            <w:tcW w:w="72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b/>
                <w:bCs/>
                <w:lang w:eastAsia="en-IN"/>
              </w:rPr>
            </w:pPr>
            <w:r w:rsidRPr="00462A90">
              <w:rPr>
                <w:rFonts w:ascii="Arial" w:hAnsi="Arial" w:cs="Arial"/>
                <w:b/>
                <w:bCs/>
                <w:lang w:eastAsia="en-IN"/>
              </w:rPr>
              <w:t>R</w:t>
            </w:r>
          </w:p>
        </w:tc>
        <w:tc>
          <w:tcPr>
            <w:tcW w:w="778" w:type="dxa"/>
            <w:gridSpan w:val="2"/>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b/>
                <w:bCs/>
                <w:lang w:eastAsia="en-IN"/>
              </w:rPr>
            </w:pPr>
            <w:r w:rsidRPr="00462A90">
              <w:rPr>
                <w:rFonts w:ascii="Arial" w:hAnsi="Arial" w:cs="Arial"/>
                <w:b/>
                <w:bCs/>
                <w:lang w:eastAsia="en-IN"/>
              </w:rPr>
              <w:t>U</w:t>
            </w:r>
          </w:p>
        </w:tc>
        <w:tc>
          <w:tcPr>
            <w:tcW w:w="644"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b/>
                <w:bCs/>
                <w:lang w:eastAsia="en-IN"/>
              </w:rPr>
            </w:pPr>
            <w:r w:rsidRPr="00462A90">
              <w:rPr>
                <w:rFonts w:ascii="Arial" w:hAnsi="Arial" w:cs="Arial"/>
                <w:b/>
                <w:bCs/>
                <w:lang w:eastAsia="en-IN"/>
              </w:rPr>
              <w:t>App</w:t>
            </w:r>
          </w:p>
        </w:tc>
      </w:tr>
      <w:tr w:rsidR="002A7ACD" w:rsidRPr="00462A90" w:rsidTr="00823102">
        <w:trPr>
          <w:trHeight w:hRule="exact" w:val="864"/>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b/>
                <w:bCs/>
                <w:lang w:eastAsia="en-IN"/>
              </w:rPr>
            </w:pPr>
            <w:r w:rsidRPr="00462A90">
              <w:rPr>
                <w:rFonts w:ascii="Arial" w:hAnsi="Arial" w:cs="Arial"/>
                <w:b/>
                <w:bCs/>
                <w:lang w:eastAsia="en-IN"/>
              </w:rPr>
              <w:t>1</w:t>
            </w:r>
          </w:p>
        </w:tc>
        <w:tc>
          <w:tcPr>
            <w:tcW w:w="3429" w:type="dxa"/>
            <w:tcBorders>
              <w:top w:val="nil"/>
              <w:left w:val="nil"/>
              <w:bottom w:val="single" w:sz="4" w:space="0" w:color="auto"/>
              <w:right w:val="single" w:sz="4" w:space="0" w:color="auto"/>
            </w:tcBorders>
            <w:shd w:val="clear" w:color="auto" w:fill="auto"/>
            <w:vAlign w:val="center"/>
            <w:hideMark/>
          </w:tcPr>
          <w:p w:rsidR="002A7ACD" w:rsidRPr="00462A90" w:rsidRDefault="002A7ACD" w:rsidP="00823102">
            <w:pPr>
              <w:rPr>
                <w:rFonts w:ascii="Arial" w:hAnsi="Arial" w:cs="Arial"/>
                <w:lang w:eastAsia="en-IN"/>
              </w:rPr>
            </w:pPr>
            <w:r w:rsidRPr="00462A90">
              <w:rPr>
                <w:rFonts w:ascii="Arial" w:hAnsi="Arial" w:cs="Arial"/>
                <w:lang w:eastAsia="en-IN"/>
              </w:rPr>
              <w:t>Homogenous Linear Differential equations with constant coefficients</w:t>
            </w:r>
          </w:p>
        </w:tc>
        <w:tc>
          <w:tcPr>
            <w:tcW w:w="1023"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5</w:t>
            </w:r>
          </w:p>
        </w:tc>
        <w:tc>
          <w:tcPr>
            <w:tcW w:w="993"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6</w:t>
            </w:r>
          </w:p>
        </w:tc>
        <w:tc>
          <w:tcPr>
            <w:tcW w:w="54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2</w:t>
            </w:r>
          </w:p>
        </w:tc>
        <w:tc>
          <w:tcPr>
            <w:tcW w:w="540" w:type="dxa"/>
            <w:gridSpan w:val="2"/>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0</w:t>
            </w:r>
          </w:p>
        </w:tc>
        <w:tc>
          <w:tcPr>
            <w:tcW w:w="450" w:type="dxa"/>
            <w:gridSpan w:val="2"/>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0</w:t>
            </w:r>
          </w:p>
        </w:tc>
        <w:tc>
          <w:tcPr>
            <w:tcW w:w="72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0</w:t>
            </w:r>
          </w:p>
        </w:tc>
        <w:tc>
          <w:tcPr>
            <w:tcW w:w="778" w:type="dxa"/>
            <w:gridSpan w:val="2"/>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0</w:t>
            </w:r>
          </w:p>
        </w:tc>
        <w:tc>
          <w:tcPr>
            <w:tcW w:w="644"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0</w:t>
            </w:r>
          </w:p>
        </w:tc>
      </w:tr>
      <w:tr w:rsidR="002A7ACD" w:rsidRPr="00462A90" w:rsidTr="00823102">
        <w:trPr>
          <w:trHeight w:hRule="exact" w:val="864"/>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b/>
                <w:bCs/>
                <w:lang w:eastAsia="en-IN"/>
              </w:rPr>
            </w:pPr>
            <w:r w:rsidRPr="00462A90">
              <w:rPr>
                <w:rFonts w:ascii="Arial" w:hAnsi="Arial" w:cs="Arial"/>
                <w:b/>
                <w:bCs/>
                <w:lang w:eastAsia="en-IN"/>
              </w:rPr>
              <w:t>2</w:t>
            </w:r>
          </w:p>
        </w:tc>
        <w:tc>
          <w:tcPr>
            <w:tcW w:w="3429" w:type="dxa"/>
            <w:tcBorders>
              <w:top w:val="nil"/>
              <w:left w:val="nil"/>
              <w:bottom w:val="single" w:sz="4" w:space="0" w:color="auto"/>
              <w:right w:val="single" w:sz="4" w:space="0" w:color="auto"/>
            </w:tcBorders>
            <w:shd w:val="clear" w:color="auto" w:fill="auto"/>
            <w:vAlign w:val="center"/>
            <w:hideMark/>
          </w:tcPr>
          <w:p w:rsidR="002A7ACD" w:rsidRPr="00462A90" w:rsidRDefault="002A7ACD" w:rsidP="00823102">
            <w:pPr>
              <w:rPr>
                <w:rFonts w:ascii="Arial" w:hAnsi="Arial" w:cs="Arial"/>
                <w:lang w:eastAsia="en-IN"/>
              </w:rPr>
            </w:pPr>
            <w:r w:rsidRPr="00462A90">
              <w:rPr>
                <w:rFonts w:ascii="Arial" w:hAnsi="Arial" w:cs="Arial"/>
                <w:lang w:eastAsia="en-IN"/>
              </w:rPr>
              <w:t>Non-homogenous Linear Differential equations with constant coefficients</w:t>
            </w:r>
          </w:p>
        </w:tc>
        <w:tc>
          <w:tcPr>
            <w:tcW w:w="1023"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10</w:t>
            </w:r>
          </w:p>
        </w:tc>
        <w:tc>
          <w:tcPr>
            <w:tcW w:w="993"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23</w:t>
            </w:r>
          </w:p>
        </w:tc>
        <w:tc>
          <w:tcPr>
            <w:tcW w:w="54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0</w:t>
            </w:r>
          </w:p>
        </w:tc>
        <w:tc>
          <w:tcPr>
            <w:tcW w:w="540" w:type="dxa"/>
            <w:gridSpan w:val="2"/>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1</w:t>
            </w:r>
          </w:p>
        </w:tc>
        <w:tc>
          <w:tcPr>
            <w:tcW w:w="450" w:type="dxa"/>
            <w:gridSpan w:val="2"/>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0</w:t>
            </w:r>
          </w:p>
        </w:tc>
        <w:tc>
          <w:tcPr>
            <w:tcW w:w="72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1</w:t>
            </w:r>
          </w:p>
        </w:tc>
        <w:tc>
          <w:tcPr>
            <w:tcW w:w="778" w:type="dxa"/>
            <w:gridSpan w:val="2"/>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1</w:t>
            </w:r>
          </w:p>
        </w:tc>
        <w:tc>
          <w:tcPr>
            <w:tcW w:w="644"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0</w:t>
            </w:r>
          </w:p>
        </w:tc>
      </w:tr>
      <w:tr w:rsidR="002A7ACD" w:rsidRPr="00462A90" w:rsidTr="00823102">
        <w:trPr>
          <w:trHeight w:val="206"/>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b/>
                <w:bCs/>
                <w:lang w:eastAsia="en-IN"/>
              </w:rPr>
            </w:pPr>
            <w:r w:rsidRPr="00462A90">
              <w:rPr>
                <w:rFonts w:ascii="Arial" w:hAnsi="Arial" w:cs="Arial"/>
                <w:b/>
                <w:bCs/>
                <w:lang w:eastAsia="en-IN"/>
              </w:rPr>
              <w:t> </w:t>
            </w:r>
          </w:p>
        </w:tc>
        <w:tc>
          <w:tcPr>
            <w:tcW w:w="3429"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b/>
                <w:bCs/>
                <w:lang w:eastAsia="en-IN"/>
              </w:rPr>
            </w:pPr>
            <w:r w:rsidRPr="00462A90">
              <w:rPr>
                <w:rFonts w:ascii="Arial" w:hAnsi="Arial" w:cs="Arial"/>
                <w:b/>
                <w:bCs/>
                <w:lang w:eastAsia="en-IN"/>
              </w:rPr>
              <w:t>Unit - II</w:t>
            </w:r>
          </w:p>
        </w:tc>
        <w:tc>
          <w:tcPr>
            <w:tcW w:w="1023"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 </w:t>
            </w:r>
          </w:p>
        </w:tc>
        <w:tc>
          <w:tcPr>
            <w:tcW w:w="993"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 </w:t>
            </w:r>
          </w:p>
        </w:tc>
        <w:tc>
          <w:tcPr>
            <w:tcW w:w="54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 </w:t>
            </w:r>
          </w:p>
        </w:tc>
        <w:tc>
          <w:tcPr>
            <w:tcW w:w="540" w:type="dxa"/>
            <w:gridSpan w:val="2"/>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 </w:t>
            </w:r>
          </w:p>
        </w:tc>
        <w:tc>
          <w:tcPr>
            <w:tcW w:w="450" w:type="dxa"/>
            <w:gridSpan w:val="2"/>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 </w:t>
            </w:r>
          </w:p>
        </w:tc>
        <w:tc>
          <w:tcPr>
            <w:tcW w:w="72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 </w:t>
            </w:r>
          </w:p>
        </w:tc>
        <w:tc>
          <w:tcPr>
            <w:tcW w:w="778" w:type="dxa"/>
            <w:gridSpan w:val="2"/>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 </w:t>
            </w:r>
          </w:p>
        </w:tc>
        <w:tc>
          <w:tcPr>
            <w:tcW w:w="644"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 </w:t>
            </w:r>
          </w:p>
        </w:tc>
      </w:tr>
      <w:tr w:rsidR="002A7ACD" w:rsidRPr="00462A90" w:rsidTr="00823102">
        <w:trPr>
          <w:trHeight w:val="251"/>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b/>
                <w:bCs/>
                <w:lang w:eastAsia="en-IN"/>
              </w:rPr>
            </w:pPr>
            <w:r w:rsidRPr="00462A90">
              <w:rPr>
                <w:rFonts w:ascii="Arial" w:hAnsi="Arial" w:cs="Arial"/>
                <w:b/>
                <w:bCs/>
                <w:lang w:eastAsia="en-IN"/>
              </w:rPr>
              <w:t>3</w:t>
            </w:r>
          </w:p>
        </w:tc>
        <w:tc>
          <w:tcPr>
            <w:tcW w:w="3429"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rPr>
                <w:rFonts w:ascii="Arial" w:hAnsi="Arial" w:cs="Arial"/>
                <w:lang w:eastAsia="en-IN"/>
              </w:rPr>
            </w:pPr>
            <w:r w:rsidRPr="00462A90">
              <w:rPr>
                <w:rFonts w:ascii="Arial" w:hAnsi="Arial" w:cs="Arial"/>
                <w:lang w:eastAsia="en-IN"/>
              </w:rPr>
              <w:t>Laplace Transforms</w:t>
            </w:r>
          </w:p>
        </w:tc>
        <w:tc>
          <w:tcPr>
            <w:tcW w:w="1023"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20</w:t>
            </w:r>
          </w:p>
        </w:tc>
        <w:tc>
          <w:tcPr>
            <w:tcW w:w="993"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32</w:t>
            </w:r>
          </w:p>
        </w:tc>
        <w:tc>
          <w:tcPr>
            <w:tcW w:w="54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1</w:t>
            </w:r>
          </w:p>
        </w:tc>
        <w:tc>
          <w:tcPr>
            <w:tcW w:w="540" w:type="dxa"/>
            <w:gridSpan w:val="2"/>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2</w:t>
            </w:r>
          </w:p>
        </w:tc>
        <w:tc>
          <w:tcPr>
            <w:tcW w:w="450" w:type="dxa"/>
            <w:gridSpan w:val="2"/>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1</w:t>
            </w:r>
          </w:p>
        </w:tc>
        <w:tc>
          <w:tcPr>
            <w:tcW w:w="72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1</w:t>
            </w:r>
          </w:p>
        </w:tc>
        <w:tc>
          <w:tcPr>
            <w:tcW w:w="778" w:type="dxa"/>
            <w:gridSpan w:val="2"/>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0</w:t>
            </w:r>
          </w:p>
        </w:tc>
        <w:tc>
          <w:tcPr>
            <w:tcW w:w="644"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1</w:t>
            </w:r>
          </w:p>
        </w:tc>
      </w:tr>
      <w:tr w:rsidR="002A7ACD" w:rsidRPr="00462A90" w:rsidTr="00823102">
        <w:trPr>
          <w:trHeight w:val="107"/>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b/>
                <w:bCs/>
                <w:lang w:eastAsia="en-IN"/>
              </w:rPr>
            </w:pPr>
            <w:r w:rsidRPr="00462A90">
              <w:rPr>
                <w:rFonts w:ascii="Arial" w:hAnsi="Arial" w:cs="Arial"/>
                <w:b/>
                <w:bCs/>
                <w:lang w:eastAsia="en-IN"/>
              </w:rPr>
              <w:lastRenderedPageBreak/>
              <w:t> </w:t>
            </w:r>
          </w:p>
        </w:tc>
        <w:tc>
          <w:tcPr>
            <w:tcW w:w="3429"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b/>
                <w:bCs/>
                <w:lang w:eastAsia="en-IN"/>
              </w:rPr>
            </w:pPr>
            <w:r w:rsidRPr="00462A90">
              <w:rPr>
                <w:rFonts w:ascii="Arial" w:hAnsi="Arial" w:cs="Arial"/>
                <w:b/>
                <w:bCs/>
                <w:lang w:eastAsia="en-IN"/>
              </w:rPr>
              <w:t>Unit - III</w:t>
            </w:r>
          </w:p>
        </w:tc>
        <w:tc>
          <w:tcPr>
            <w:tcW w:w="1023"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 </w:t>
            </w:r>
          </w:p>
        </w:tc>
        <w:tc>
          <w:tcPr>
            <w:tcW w:w="993"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 </w:t>
            </w:r>
          </w:p>
        </w:tc>
        <w:tc>
          <w:tcPr>
            <w:tcW w:w="54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 </w:t>
            </w:r>
          </w:p>
        </w:tc>
        <w:tc>
          <w:tcPr>
            <w:tcW w:w="540" w:type="dxa"/>
            <w:gridSpan w:val="2"/>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 </w:t>
            </w:r>
          </w:p>
        </w:tc>
        <w:tc>
          <w:tcPr>
            <w:tcW w:w="450" w:type="dxa"/>
            <w:gridSpan w:val="2"/>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 </w:t>
            </w:r>
          </w:p>
        </w:tc>
        <w:tc>
          <w:tcPr>
            <w:tcW w:w="72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 </w:t>
            </w:r>
          </w:p>
        </w:tc>
        <w:tc>
          <w:tcPr>
            <w:tcW w:w="778" w:type="dxa"/>
            <w:gridSpan w:val="2"/>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 </w:t>
            </w:r>
          </w:p>
        </w:tc>
        <w:tc>
          <w:tcPr>
            <w:tcW w:w="644"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 </w:t>
            </w:r>
          </w:p>
        </w:tc>
      </w:tr>
      <w:tr w:rsidR="002A7ACD" w:rsidRPr="00462A90" w:rsidTr="00823102">
        <w:trPr>
          <w:trHeight w:val="332"/>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b/>
                <w:bCs/>
                <w:lang w:eastAsia="en-IN"/>
              </w:rPr>
            </w:pPr>
            <w:r w:rsidRPr="00462A90">
              <w:rPr>
                <w:rFonts w:ascii="Arial" w:hAnsi="Arial" w:cs="Arial"/>
                <w:b/>
                <w:bCs/>
                <w:lang w:eastAsia="en-IN"/>
              </w:rPr>
              <w:t>4</w:t>
            </w:r>
          </w:p>
        </w:tc>
        <w:tc>
          <w:tcPr>
            <w:tcW w:w="3429"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rPr>
                <w:rFonts w:ascii="Arial" w:hAnsi="Arial" w:cs="Arial"/>
                <w:lang w:eastAsia="en-IN"/>
              </w:rPr>
            </w:pPr>
            <w:r w:rsidRPr="00462A90">
              <w:rPr>
                <w:rFonts w:ascii="Arial" w:hAnsi="Arial" w:cs="Arial"/>
                <w:lang w:eastAsia="en-IN"/>
              </w:rPr>
              <w:t>Fourier Series</w:t>
            </w:r>
          </w:p>
        </w:tc>
        <w:tc>
          <w:tcPr>
            <w:tcW w:w="1023"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13</w:t>
            </w:r>
          </w:p>
        </w:tc>
        <w:tc>
          <w:tcPr>
            <w:tcW w:w="993"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26</w:t>
            </w:r>
          </w:p>
        </w:tc>
        <w:tc>
          <w:tcPr>
            <w:tcW w:w="54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1</w:t>
            </w:r>
          </w:p>
        </w:tc>
        <w:tc>
          <w:tcPr>
            <w:tcW w:w="540" w:type="dxa"/>
            <w:gridSpan w:val="2"/>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1</w:t>
            </w:r>
          </w:p>
        </w:tc>
        <w:tc>
          <w:tcPr>
            <w:tcW w:w="450" w:type="dxa"/>
            <w:gridSpan w:val="2"/>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0</w:t>
            </w:r>
          </w:p>
        </w:tc>
        <w:tc>
          <w:tcPr>
            <w:tcW w:w="72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0</w:t>
            </w:r>
          </w:p>
        </w:tc>
        <w:tc>
          <w:tcPr>
            <w:tcW w:w="778" w:type="dxa"/>
            <w:gridSpan w:val="2"/>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1</w:t>
            </w:r>
          </w:p>
        </w:tc>
        <w:tc>
          <w:tcPr>
            <w:tcW w:w="644"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1</w:t>
            </w:r>
          </w:p>
        </w:tc>
      </w:tr>
      <w:tr w:rsidR="002A7ACD" w:rsidRPr="00462A90" w:rsidTr="00823102">
        <w:trPr>
          <w:trHeight w:val="188"/>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b/>
                <w:bCs/>
                <w:lang w:eastAsia="en-IN"/>
              </w:rPr>
            </w:pPr>
            <w:r w:rsidRPr="00462A90">
              <w:rPr>
                <w:rFonts w:ascii="Arial" w:hAnsi="Arial" w:cs="Arial"/>
                <w:b/>
                <w:bCs/>
                <w:lang w:eastAsia="en-IN"/>
              </w:rPr>
              <w:t> </w:t>
            </w:r>
          </w:p>
        </w:tc>
        <w:tc>
          <w:tcPr>
            <w:tcW w:w="3429"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b/>
                <w:bCs/>
                <w:lang w:eastAsia="en-IN"/>
              </w:rPr>
            </w:pPr>
            <w:r w:rsidRPr="00462A90">
              <w:rPr>
                <w:rFonts w:ascii="Arial" w:hAnsi="Arial" w:cs="Arial"/>
                <w:b/>
                <w:bCs/>
                <w:lang w:eastAsia="en-IN"/>
              </w:rPr>
              <w:t>Unit - IV</w:t>
            </w:r>
          </w:p>
        </w:tc>
        <w:tc>
          <w:tcPr>
            <w:tcW w:w="1023"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 </w:t>
            </w:r>
          </w:p>
        </w:tc>
        <w:tc>
          <w:tcPr>
            <w:tcW w:w="993"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 </w:t>
            </w:r>
          </w:p>
        </w:tc>
        <w:tc>
          <w:tcPr>
            <w:tcW w:w="54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 </w:t>
            </w:r>
          </w:p>
        </w:tc>
        <w:tc>
          <w:tcPr>
            <w:tcW w:w="540" w:type="dxa"/>
            <w:gridSpan w:val="2"/>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 </w:t>
            </w:r>
          </w:p>
        </w:tc>
        <w:tc>
          <w:tcPr>
            <w:tcW w:w="450" w:type="dxa"/>
            <w:gridSpan w:val="2"/>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 </w:t>
            </w:r>
          </w:p>
        </w:tc>
        <w:tc>
          <w:tcPr>
            <w:tcW w:w="72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 </w:t>
            </w:r>
          </w:p>
        </w:tc>
        <w:tc>
          <w:tcPr>
            <w:tcW w:w="778" w:type="dxa"/>
            <w:gridSpan w:val="2"/>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 </w:t>
            </w:r>
          </w:p>
        </w:tc>
        <w:tc>
          <w:tcPr>
            <w:tcW w:w="644"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 </w:t>
            </w:r>
          </w:p>
        </w:tc>
      </w:tr>
      <w:tr w:rsidR="002A7ACD" w:rsidRPr="00462A90" w:rsidTr="00823102">
        <w:trPr>
          <w:trHeight w:val="224"/>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b/>
                <w:bCs/>
                <w:lang w:eastAsia="en-IN"/>
              </w:rPr>
            </w:pPr>
            <w:r w:rsidRPr="00462A90">
              <w:rPr>
                <w:rFonts w:ascii="Arial" w:hAnsi="Arial" w:cs="Arial"/>
                <w:b/>
                <w:bCs/>
                <w:lang w:eastAsia="en-IN"/>
              </w:rPr>
              <w:t>5</w:t>
            </w:r>
          </w:p>
        </w:tc>
        <w:tc>
          <w:tcPr>
            <w:tcW w:w="3429"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rPr>
                <w:rFonts w:ascii="Arial" w:hAnsi="Arial" w:cs="Arial"/>
                <w:lang w:eastAsia="en-IN"/>
              </w:rPr>
            </w:pPr>
            <w:r w:rsidRPr="00462A90">
              <w:rPr>
                <w:rFonts w:ascii="Arial" w:hAnsi="Arial" w:cs="Arial"/>
                <w:lang w:eastAsia="en-IN"/>
              </w:rPr>
              <w:t>Probability</w:t>
            </w:r>
          </w:p>
        </w:tc>
        <w:tc>
          <w:tcPr>
            <w:tcW w:w="1023"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12</w:t>
            </w:r>
          </w:p>
        </w:tc>
        <w:tc>
          <w:tcPr>
            <w:tcW w:w="993"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23</w:t>
            </w:r>
          </w:p>
        </w:tc>
        <w:tc>
          <w:tcPr>
            <w:tcW w:w="54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1</w:t>
            </w:r>
          </w:p>
        </w:tc>
        <w:tc>
          <w:tcPr>
            <w:tcW w:w="540" w:type="dxa"/>
            <w:gridSpan w:val="2"/>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 </w:t>
            </w:r>
          </w:p>
        </w:tc>
        <w:tc>
          <w:tcPr>
            <w:tcW w:w="450" w:type="dxa"/>
            <w:gridSpan w:val="2"/>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 </w:t>
            </w:r>
          </w:p>
        </w:tc>
        <w:tc>
          <w:tcPr>
            <w:tcW w:w="72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1/2</w:t>
            </w:r>
          </w:p>
        </w:tc>
        <w:tc>
          <w:tcPr>
            <w:tcW w:w="778" w:type="dxa"/>
            <w:gridSpan w:val="2"/>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1/2</w:t>
            </w:r>
          </w:p>
        </w:tc>
        <w:tc>
          <w:tcPr>
            <w:tcW w:w="644"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1</w:t>
            </w:r>
          </w:p>
        </w:tc>
      </w:tr>
      <w:tr w:rsidR="002A7ACD" w:rsidRPr="00462A90" w:rsidTr="00823102">
        <w:trPr>
          <w:trHeight w:val="449"/>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b/>
                <w:bCs/>
                <w:lang w:eastAsia="en-IN"/>
              </w:rPr>
            </w:pPr>
            <w:r w:rsidRPr="00462A90">
              <w:rPr>
                <w:rFonts w:ascii="Arial" w:hAnsi="Arial" w:cs="Arial"/>
                <w:b/>
                <w:bCs/>
                <w:lang w:eastAsia="en-IN"/>
              </w:rPr>
              <w:t> </w:t>
            </w:r>
          </w:p>
        </w:tc>
        <w:tc>
          <w:tcPr>
            <w:tcW w:w="3429"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b/>
                <w:bCs/>
                <w:lang w:eastAsia="en-IN"/>
              </w:rPr>
            </w:pPr>
            <w:r w:rsidRPr="00462A90">
              <w:rPr>
                <w:rFonts w:ascii="Arial" w:hAnsi="Arial" w:cs="Arial"/>
                <w:b/>
                <w:bCs/>
                <w:lang w:eastAsia="en-IN"/>
              </w:rPr>
              <w:t>Total</w:t>
            </w:r>
          </w:p>
        </w:tc>
        <w:tc>
          <w:tcPr>
            <w:tcW w:w="1023"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60</w:t>
            </w:r>
          </w:p>
        </w:tc>
        <w:tc>
          <w:tcPr>
            <w:tcW w:w="993"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110</w:t>
            </w:r>
          </w:p>
        </w:tc>
        <w:tc>
          <w:tcPr>
            <w:tcW w:w="54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5</w:t>
            </w:r>
          </w:p>
        </w:tc>
        <w:tc>
          <w:tcPr>
            <w:tcW w:w="540" w:type="dxa"/>
            <w:gridSpan w:val="2"/>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4</w:t>
            </w:r>
          </w:p>
        </w:tc>
        <w:tc>
          <w:tcPr>
            <w:tcW w:w="450" w:type="dxa"/>
            <w:gridSpan w:val="2"/>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1</w:t>
            </w:r>
          </w:p>
        </w:tc>
        <w:tc>
          <w:tcPr>
            <w:tcW w:w="72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2 1/2</w:t>
            </w:r>
          </w:p>
        </w:tc>
        <w:tc>
          <w:tcPr>
            <w:tcW w:w="778" w:type="dxa"/>
            <w:gridSpan w:val="2"/>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2 1/2</w:t>
            </w:r>
          </w:p>
        </w:tc>
        <w:tc>
          <w:tcPr>
            <w:tcW w:w="644"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3</w:t>
            </w:r>
          </w:p>
        </w:tc>
      </w:tr>
      <w:tr w:rsidR="002A7ACD" w:rsidRPr="00462A90" w:rsidTr="00823102">
        <w:trPr>
          <w:trHeight w:val="600"/>
        </w:trPr>
        <w:tc>
          <w:tcPr>
            <w:tcW w:w="510" w:type="dxa"/>
            <w:tcBorders>
              <w:top w:val="nil"/>
              <w:left w:val="nil"/>
              <w:bottom w:val="nil"/>
              <w:right w:val="nil"/>
            </w:tcBorders>
            <w:shd w:val="clear" w:color="auto" w:fill="auto"/>
            <w:noWrap/>
            <w:vAlign w:val="center"/>
            <w:hideMark/>
          </w:tcPr>
          <w:p w:rsidR="002A7ACD" w:rsidRPr="00462A90" w:rsidRDefault="002A7ACD" w:rsidP="00823102">
            <w:pPr>
              <w:jc w:val="center"/>
              <w:rPr>
                <w:rFonts w:ascii="Arial" w:hAnsi="Arial" w:cs="Arial"/>
                <w:b/>
                <w:bCs/>
                <w:lang w:eastAsia="en-IN"/>
              </w:rPr>
            </w:pPr>
          </w:p>
        </w:tc>
        <w:tc>
          <w:tcPr>
            <w:tcW w:w="3429" w:type="dxa"/>
            <w:tcBorders>
              <w:top w:val="nil"/>
              <w:left w:val="nil"/>
              <w:bottom w:val="nil"/>
              <w:right w:val="nil"/>
            </w:tcBorders>
            <w:shd w:val="clear" w:color="auto" w:fill="auto"/>
            <w:noWrap/>
            <w:vAlign w:val="center"/>
            <w:hideMark/>
          </w:tcPr>
          <w:p w:rsidR="002A7ACD" w:rsidRPr="00462A90" w:rsidRDefault="002A7ACD" w:rsidP="00823102">
            <w:pPr>
              <w:jc w:val="center"/>
              <w:rPr>
                <w:rFonts w:ascii="Arial" w:hAnsi="Arial" w:cs="Arial"/>
                <w:lang w:eastAsia="en-IN"/>
              </w:rPr>
            </w:pPr>
          </w:p>
        </w:tc>
        <w:tc>
          <w:tcPr>
            <w:tcW w:w="1023" w:type="dxa"/>
            <w:tcBorders>
              <w:top w:val="nil"/>
              <w:left w:val="nil"/>
              <w:bottom w:val="nil"/>
              <w:right w:val="nil"/>
            </w:tcBorders>
            <w:shd w:val="clear" w:color="auto" w:fill="auto"/>
            <w:noWrap/>
            <w:vAlign w:val="center"/>
            <w:hideMark/>
          </w:tcPr>
          <w:p w:rsidR="002A7ACD" w:rsidRPr="00462A90" w:rsidRDefault="002A7ACD" w:rsidP="00823102">
            <w:pPr>
              <w:jc w:val="center"/>
              <w:rPr>
                <w:rFonts w:ascii="Arial" w:hAnsi="Arial" w:cs="Arial"/>
                <w:lang w:eastAsia="en-IN"/>
              </w:rPr>
            </w:pP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Marks:</w:t>
            </w:r>
          </w:p>
        </w:tc>
        <w:tc>
          <w:tcPr>
            <w:tcW w:w="54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15</w:t>
            </w:r>
          </w:p>
        </w:tc>
        <w:tc>
          <w:tcPr>
            <w:tcW w:w="540" w:type="dxa"/>
            <w:gridSpan w:val="2"/>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12</w:t>
            </w:r>
          </w:p>
        </w:tc>
        <w:tc>
          <w:tcPr>
            <w:tcW w:w="450" w:type="dxa"/>
            <w:gridSpan w:val="2"/>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3</w:t>
            </w:r>
          </w:p>
        </w:tc>
        <w:tc>
          <w:tcPr>
            <w:tcW w:w="720"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25</w:t>
            </w:r>
          </w:p>
        </w:tc>
        <w:tc>
          <w:tcPr>
            <w:tcW w:w="778" w:type="dxa"/>
            <w:gridSpan w:val="2"/>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25</w:t>
            </w:r>
          </w:p>
        </w:tc>
        <w:tc>
          <w:tcPr>
            <w:tcW w:w="644" w:type="dxa"/>
            <w:tcBorders>
              <w:top w:val="nil"/>
              <w:left w:val="nil"/>
              <w:bottom w:val="single" w:sz="4" w:space="0" w:color="auto"/>
              <w:right w:val="single" w:sz="4" w:space="0" w:color="auto"/>
            </w:tcBorders>
            <w:shd w:val="clear" w:color="auto" w:fill="auto"/>
            <w:noWrap/>
            <w:vAlign w:val="center"/>
            <w:hideMark/>
          </w:tcPr>
          <w:p w:rsidR="002A7ACD" w:rsidRPr="00462A90" w:rsidRDefault="002A7ACD" w:rsidP="00823102">
            <w:pPr>
              <w:jc w:val="center"/>
              <w:rPr>
                <w:rFonts w:ascii="Arial" w:hAnsi="Arial" w:cs="Arial"/>
                <w:lang w:eastAsia="en-IN"/>
              </w:rPr>
            </w:pPr>
            <w:r w:rsidRPr="00462A90">
              <w:rPr>
                <w:rFonts w:ascii="Arial" w:hAnsi="Arial" w:cs="Arial"/>
                <w:lang w:eastAsia="en-IN"/>
              </w:rPr>
              <w:t>30</w:t>
            </w:r>
          </w:p>
        </w:tc>
      </w:tr>
      <w:tr w:rsidR="002A7ACD" w:rsidRPr="00462A90" w:rsidTr="00823102">
        <w:trPr>
          <w:trHeight w:val="300"/>
        </w:trPr>
        <w:tc>
          <w:tcPr>
            <w:tcW w:w="510" w:type="dxa"/>
            <w:tcBorders>
              <w:top w:val="nil"/>
              <w:left w:val="nil"/>
              <w:bottom w:val="nil"/>
              <w:right w:val="nil"/>
            </w:tcBorders>
            <w:shd w:val="clear" w:color="auto" w:fill="auto"/>
            <w:noWrap/>
            <w:vAlign w:val="bottom"/>
            <w:hideMark/>
          </w:tcPr>
          <w:p w:rsidR="002A7ACD" w:rsidRPr="00462A90" w:rsidRDefault="002A7ACD" w:rsidP="00823102">
            <w:pPr>
              <w:jc w:val="center"/>
              <w:rPr>
                <w:rFonts w:ascii="Arial" w:hAnsi="Arial" w:cs="Arial"/>
                <w:b/>
                <w:bCs/>
                <w:lang w:eastAsia="en-IN"/>
              </w:rPr>
            </w:pPr>
          </w:p>
        </w:tc>
        <w:tc>
          <w:tcPr>
            <w:tcW w:w="3429" w:type="dxa"/>
            <w:tcBorders>
              <w:top w:val="nil"/>
              <w:left w:val="nil"/>
              <w:bottom w:val="nil"/>
              <w:right w:val="nil"/>
            </w:tcBorders>
            <w:shd w:val="clear" w:color="auto" w:fill="auto"/>
            <w:noWrap/>
            <w:vAlign w:val="bottom"/>
            <w:hideMark/>
          </w:tcPr>
          <w:p w:rsidR="002A7ACD" w:rsidRPr="00462A90" w:rsidRDefault="002A7ACD" w:rsidP="00823102">
            <w:pPr>
              <w:rPr>
                <w:rFonts w:ascii="Arial" w:hAnsi="Arial" w:cs="Arial"/>
                <w:lang w:eastAsia="en-IN"/>
              </w:rPr>
            </w:pPr>
          </w:p>
        </w:tc>
        <w:tc>
          <w:tcPr>
            <w:tcW w:w="1023" w:type="dxa"/>
            <w:tcBorders>
              <w:top w:val="nil"/>
              <w:left w:val="nil"/>
              <w:bottom w:val="nil"/>
              <w:right w:val="nil"/>
            </w:tcBorders>
            <w:shd w:val="clear" w:color="auto" w:fill="auto"/>
            <w:noWrap/>
            <w:vAlign w:val="bottom"/>
            <w:hideMark/>
          </w:tcPr>
          <w:p w:rsidR="002A7ACD" w:rsidRPr="00462A90" w:rsidRDefault="002A7ACD" w:rsidP="00823102">
            <w:pPr>
              <w:jc w:val="center"/>
              <w:rPr>
                <w:rFonts w:ascii="Arial" w:hAnsi="Arial" w:cs="Arial"/>
                <w:b/>
                <w:bCs/>
                <w:lang w:eastAsia="en-IN"/>
              </w:rPr>
            </w:pPr>
          </w:p>
        </w:tc>
        <w:tc>
          <w:tcPr>
            <w:tcW w:w="993" w:type="dxa"/>
            <w:tcBorders>
              <w:top w:val="nil"/>
              <w:left w:val="nil"/>
              <w:bottom w:val="nil"/>
              <w:right w:val="nil"/>
            </w:tcBorders>
            <w:shd w:val="clear" w:color="auto" w:fill="auto"/>
            <w:noWrap/>
            <w:vAlign w:val="bottom"/>
            <w:hideMark/>
          </w:tcPr>
          <w:p w:rsidR="002A7ACD" w:rsidRPr="00462A90" w:rsidRDefault="002A7ACD" w:rsidP="00823102">
            <w:pPr>
              <w:jc w:val="center"/>
              <w:rPr>
                <w:rFonts w:ascii="Arial" w:hAnsi="Arial" w:cs="Arial"/>
                <w:b/>
                <w:bCs/>
                <w:lang w:eastAsia="en-IN"/>
              </w:rPr>
            </w:pPr>
          </w:p>
        </w:tc>
        <w:tc>
          <w:tcPr>
            <w:tcW w:w="540" w:type="dxa"/>
            <w:tcBorders>
              <w:top w:val="nil"/>
              <w:left w:val="nil"/>
              <w:bottom w:val="nil"/>
              <w:right w:val="nil"/>
            </w:tcBorders>
            <w:shd w:val="clear" w:color="auto" w:fill="auto"/>
            <w:noWrap/>
            <w:vAlign w:val="bottom"/>
            <w:hideMark/>
          </w:tcPr>
          <w:p w:rsidR="002A7ACD" w:rsidRPr="00462A90" w:rsidRDefault="002A7ACD" w:rsidP="00823102">
            <w:pPr>
              <w:jc w:val="center"/>
              <w:rPr>
                <w:rFonts w:ascii="Arial" w:hAnsi="Arial" w:cs="Arial"/>
                <w:b/>
                <w:bCs/>
                <w:lang w:eastAsia="en-IN"/>
              </w:rPr>
            </w:pPr>
          </w:p>
        </w:tc>
        <w:tc>
          <w:tcPr>
            <w:tcW w:w="540" w:type="dxa"/>
            <w:gridSpan w:val="2"/>
            <w:tcBorders>
              <w:top w:val="nil"/>
              <w:left w:val="nil"/>
              <w:bottom w:val="nil"/>
              <w:right w:val="nil"/>
            </w:tcBorders>
            <w:shd w:val="clear" w:color="auto" w:fill="auto"/>
            <w:noWrap/>
            <w:vAlign w:val="bottom"/>
            <w:hideMark/>
          </w:tcPr>
          <w:p w:rsidR="002A7ACD" w:rsidRPr="00462A90" w:rsidRDefault="002A7ACD" w:rsidP="00823102">
            <w:pPr>
              <w:jc w:val="center"/>
              <w:rPr>
                <w:rFonts w:ascii="Arial" w:hAnsi="Arial" w:cs="Arial"/>
                <w:b/>
                <w:bCs/>
                <w:lang w:eastAsia="en-IN"/>
              </w:rPr>
            </w:pPr>
          </w:p>
        </w:tc>
        <w:tc>
          <w:tcPr>
            <w:tcW w:w="450" w:type="dxa"/>
            <w:gridSpan w:val="2"/>
            <w:tcBorders>
              <w:top w:val="nil"/>
              <w:left w:val="nil"/>
              <w:bottom w:val="nil"/>
              <w:right w:val="nil"/>
            </w:tcBorders>
            <w:shd w:val="clear" w:color="auto" w:fill="auto"/>
            <w:noWrap/>
            <w:vAlign w:val="bottom"/>
            <w:hideMark/>
          </w:tcPr>
          <w:p w:rsidR="002A7ACD" w:rsidRPr="00462A90" w:rsidRDefault="002A7ACD" w:rsidP="00823102">
            <w:pPr>
              <w:rPr>
                <w:rFonts w:ascii="Arial" w:hAnsi="Arial" w:cs="Arial"/>
                <w:lang w:eastAsia="en-IN"/>
              </w:rPr>
            </w:pPr>
          </w:p>
        </w:tc>
        <w:tc>
          <w:tcPr>
            <w:tcW w:w="720" w:type="dxa"/>
            <w:tcBorders>
              <w:top w:val="nil"/>
              <w:left w:val="nil"/>
              <w:bottom w:val="nil"/>
              <w:right w:val="nil"/>
            </w:tcBorders>
            <w:shd w:val="clear" w:color="auto" w:fill="auto"/>
            <w:noWrap/>
            <w:vAlign w:val="bottom"/>
            <w:hideMark/>
          </w:tcPr>
          <w:p w:rsidR="002A7ACD" w:rsidRPr="00462A90" w:rsidRDefault="002A7ACD" w:rsidP="00823102">
            <w:pPr>
              <w:rPr>
                <w:rFonts w:ascii="Arial" w:hAnsi="Arial" w:cs="Arial"/>
                <w:lang w:eastAsia="en-IN"/>
              </w:rPr>
            </w:pPr>
          </w:p>
        </w:tc>
        <w:tc>
          <w:tcPr>
            <w:tcW w:w="778" w:type="dxa"/>
            <w:gridSpan w:val="2"/>
            <w:tcBorders>
              <w:top w:val="nil"/>
              <w:left w:val="nil"/>
              <w:bottom w:val="nil"/>
              <w:right w:val="nil"/>
            </w:tcBorders>
            <w:shd w:val="clear" w:color="auto" w:fill="auto"/>
            <w:noWrap/>
            <w:vAlign w:val="bottom"/>
            <w:hideMark/>
          </w:tcPr>
          <w:p w:rsidR="002A7ACD" w:rsidRPr="00462A90" w:rsidRDefault="002A7ACD" w:rsidP="00823102">
            <w:pPr>
              <w:rPr>
                <w:rFonts w:ascii="Arial" w:hAnsi="Arial" w:cs="Arial"/>
                <w:lang w:eastAsia="en-IN"/>
              </w:rPr>
            </w:pPr>
          </w:p>
        </w:tc>
        <w:tc>
          <w:tcPr>
            <w:tcW w:w="644" w:type="dxa"/>
            <w:tcBorders>
              <w:top w:val="nil"/>
              <w:left w:val="nil"/>
              <w:bottom w:val="nil"/>
              <w:right w:val="nil"/>
            </w:tcBorders>
            <w:shd w:val="clear" w:color="auto" w:fill="auto"/>
            <w:noWrap/>
            <w:vAlign w:val="bottom"/>
            <w:hideMark/>
          </w:tcPr>
          <w:p w:rsidR="002A7ACD" w:rsidRPr="00462A90" w:rsidRDefault="002A7ACD" w:rsidP="00823102">
            <w:pPr>
              <w:rPr>
                <w:rFonts w:ascii="Arial" w:hAnsi="Arial" w:cs="Arial"/>
                <w:lang w:eastAsia="en-IN"/>
              </w:rPr>
            </w:pPr>
          </w:p>
        </w:tc>
      </w:tr>
      <w:tr w:rsidR="002A7ACD" w:rsidRPr="00462A90" w:rsidTr="00823102">
        <w:trPr>
          <w:trHeight w:val="300"/>
        </w:trPr>
        <w:tc>
          <w:tcPr>
            <w:tcW w:w="510" w:type="dxa"/>
            <w:tcBorders>
              <w:top w:val="nil"/>
              <w:left w:val="nil"/>
              <w:bottom w:val="nil"/>
              <w:right w:val="nil"/>
            </w:tcBorders>
            <w:shd w:val="clear" w:color="auto" w:fill="auto"/>
            <w:noWrap/>
            <w:vAlign w:val="bottom"/>
            <w:hideMark/>
          </w:tcPr>
          <w:p w:rsidR="002A7ACD" w:rsidRPr="00462A90" w:rsidRDefault="002A7ACD" w:rsidP="00823102">
            <w:pPr>
              <w:jc w:val="center"/>
              <w:rPr>
                <w:rFonts w:ascii="Arial" w:hAnsi="Arial" w:cs="Arial"/>
                <w:b/>
                <w:bCs/>
                <w:lang w:eastAsia="en-IN"/>
              </w:rPr>
            </w:pPr>
          </w:p>
        </w:tc>
        <w:tc>
          <w:tcPr>
            <w:tcW w:w="3429" w:type="dxa"/>
            <w:tcBorders>
              <w:top w:val="nil"/>
              <w:left w:val="nil"/>
              <w:bottom w:val="nil"/>
              <w:right w:val="nil"/>
            </w:tcBorders>
            <w:shd w:val="clear" w:color="auto" w:fill="auto"/>
            <w:noWrap/>
            <w:vAlign w:val="bottom"/>
            <w:hideMark/>
          </w:tcPr>
          <w:p w:rsidR="002A7ACD" w:rsidRPr="00462A90" w:rsidRDefault="002A7ACD" w:rsidP="00823102">
            <w:pPr>
              <w:rPr>
                <w:rFonts w:ascii="Arial" w:hAnsi="Arial" w:cs="Arial"/>
                <w:lang w:eastAsia="en-IN"/>
              </w:rPr>
            </w:pPr>
          </w:p>
        </w:tc>
        <w:tc>
          <w:tcPr>
            <w:tcW w:w="1023" w:type="dxa"/>
            <w:tcBorders>
              <w:top w:val="nil"/>
              <w:left w:val="nil"/>
              <w:bottom w:val="nil"/>
              <w:right w:val="nil"/>
            </w:tcBorders>
            <w:shd w:val="clear" w:color="auto" w:fill="auto"/>
            <w:noWrap/>
            <w:vAlign w:val="bottom"/>
            <w:hideMark/>
          </w:tcPr>
          <w:p w:rsidR="002A7ACD" w:rsidRPr="00462A90" w:rsidRDefault="002A7ACD" w:rsidP="00823102">
            <w:pPr>
              <w:tabs>
                <w:tab w:val="left" w:pos="108"/>
                <w:tab w:val="left" w:pos="312"/>
              </w:tabs>
              <w:jc w:val="right"/>
              <w:rPr>
                <w:rFonts w:ascii="Arial" w:hAnsi="Arial" w:cs="Arial"/>
                <w:b/>
                <w:bCs/>
                <w:lang w:eastAsia="en-IN"/>
              </w:rPr>
            </w:pPr>
            <w:r w:rsidRPr="00462A90">
              <w:rPr>
                <w:rFonts w:ascii="Arial" w:hAnsi="Arial" w:cs="Arial"/>
                <w:b/>
                <w:bCs/>
                <w:lang w:eastAsia="en-IN"/>
              </w:rPr>
              <w:t>R:</w:t>
            </w:r>
          </w:p>
        </w:tc>
        <w:tc>
          <w:tcPr>
            <w:tcW w:w="2073" w:type="dxa"/>
            <w:gridSpan w:val="4"/>
            <w:tcBorders>
              <w:top w:val="nil"/>
              <w:left w:val="nil"/>
              <w:bottom w:val="nil"/>
              <w:right w:val="nil"/>
            </w:tcBorders>
            <w:shd w:val="clear" w:color="auto" w:fill="auto"/>
            <w:noWrap/>
            <w:vAlign w:val="bottom"/>
            <w:hideMark/>
          </w:tcPr>
          <w:p w:rsidR="002A7ACD" w:rsidRPr="00462A90" w:rsidRDefault="002A7ACD" w:rsidP="00823102">
            <w:pPr>
              <w:ind w:right="-918"/>
              <w:rPr>
                <w:rFonts w:ascii="Arial" w:hAnsi="Arial" w:cs="Arial"/>
                <w:b/>
                <w:bCs/>
                <w:lang w:eastAsia="en-IN"/>
              </w:rPr>
            </w:pPr>
            <w:r w:rsidRPr="00462A90">
              <w:rPr>
                <w:rFonts w:ascii="Arial" w:hAnsi="Arial" w:cs="Arial"/>
                <w:b/>
                <w:bCs/>
                <w:lang w:eastAsia="en-IN"/>
              </w:rPr>
              <w:t>Remembering type</w:t>
            </w:r>
          </w:p>
        </w:tc>
        <w:tc>
          <w:tcPr>
            <w:tcW w:w="1170" w:type="dxa"/>
            <w:gridSpan w:val="3"/>
            <w:tcBorders>
              <w:top w:val="nil"/>
              <w:left w:val="nil"/>
              <w:bottom w:val="nil"/>
              <w:right w:val="nil"/>
            </w:tcBorders>
            <w:shd w:val="clear" w:color="auto" w:fill="auto"/>
            <w:noWrap/>
            <w:vAlign w:val="bottom"/>
            <w:hideMark/>
          </w:tcPr>
          <w:p w:rsidR="002A7ACD" w:rsidRPr="00462A90" w:rsidRDefault="002A7ACD" w:rsidP="00823102">
            <w:pPr>
              <w:ind w:right="-918"/>
              <w:rPr>
                <w:rFonts w:ascii="Arial" w:hAnsi="Arial" w:cs="Arial"/>
                <w:lang w:eastAsia="en-IN"/>
              </w:rPr>
            </w:pPr>
            <w:r w:rsidRPr="00462A90">
              <w:rPr>
                <w:rFonts w:ascii="Arial" w:hAnsi="Arial" w:cs="Arial"/>
                <w:lang w:eastAsia="en-IN"/>
              </w:rPr>
              <w:t>40 marks</w:t>
            </w:r>
          </w:p>
        </w:tc>
        <w:tc>
          <w:tcPr>
            <w:tcW w:w="778" w:type="dxa"/>
            <w:gridSpan w:val="2"/>
            <w:tcBorders>
              <w:top w:val="nil"/>
              <w:left w:val="nil"/>
              <w:bottom w:val="nil"/>
              <w:right w:val="nil"/>
            </w:tcBorders>
            <w:shd w:val="clear" w:color="auto" w:fill="auto"/>
            <w:noWrap/>
            <w:vAlign w:val="bottom"/>
            <w:hideMark/>
          </w:tcPr>
          <w:p w:rsidR="002A7ACD" w:rsidRPr="00462A90" w:rsidRDefault="002A7ACD" w:rsidP="00823102">
            <w:pPr>
              <w:ind w:right="-918"/>
              <w:rPr>
                <w:rFonts w:ascii="Arial" w:hAnsi="Arial" w:cs="Arial"/>
                <w:lang w:eastAsia="en-IN"/>
              </w:rPr>
            </w:pPr>
          </w:p>
        </w:tc>
        <w:tc>
          <w:tcPr>
            <w:tcW w:w="644" w:type="dxa"/>
            <w:tcBorders>
              <w:top w:val="nil"/>
              <w:left w:val="nil"/>
              <w:bottom w:val="nil"/>
              <w:right w:val="nil"/>
            </w:tcBorders>
            <w:shd w:val="clear" w:color="auto" w:fill="auto"/>
            <w:noWrap/>
            <w:vAlign w:val="bottom"/>
            <w:hideMark/>
          </w:tcPr>
          <w:p w:rsidR="002A7ACD" w:rsidRPr="00462A90" w:rsidRDefault="002A7ACD" w:rsidP="00823102">
            <w:pPr>
              <w:ind w:right="-918"/>
              <w:rPr>
                <w:rFonts w:ascii="Arial" w:hAnsi="Arial" w:cs="Arial"/>
                <w:lang w:eastAsia="en-IN"/>
              </w:rPr>
            </w:pPr>
          </w:p>
        </w:tc>
      </w:tr>
      <w:tr w:rsidR="002A7ACD" w:rsidRPr="00462A90" w:rsidTr="00823102">
        <w:trPr>
          <w:trHeight w:val="300"/>
        </w:trPr>
        <w:tc>
          <w:tcPr>
            <w:tcW w:w="510" w:type="dxa"/>
            <w:tcBorders>
              <w:top w:val="nil"/>
              <w:left w:val="nil"/>
              <w:bottom w:val="nil"/>
              <w:right w:val="nil"/>
            </w:tcBorders>
            <w:shd w:val="clear" w:color="auto" w:fill="auto"/>
            <w:noWrap/>
            <w:vAlign w:val="bottom"/>
            <w:hideMark/>
          </w:tcPr>
          <w:p w:rsidR="002A7ACD" w:rsidRPr="00462A90" w:rsidRDefault="002A7ACD" w:rsidP="00823102">
            <w:pPr>
              <w:jc w:val="center"/>
              <w:rPr>
                <w:rFonts w:ascii="Arial" w:hAnsi="Arial" w:cs="Arial"/>
                <w:b/>
                <w:bCs/>
                <w:lang w:eastAsia="en-IN"/>
              </w:rPr>
            </w:pPr>
          </w:p>
        </w:tc>
        <w:tc>
          <w:tcPr>
            <w:tcW w:w="3429" w:type="dxa"/>
            <w:tcBorders>
              <w:top w:val="nil"/>
              <w:left w:val="nil"/>
              <w:bottom w:val="nil"/>
              <w:right w:val="nil"/>
            </w:tcBorders>
            <w:shd w:val="clear" w:color="auto" w:fill="auto"/>
            <w:noWrap/>
            <w:vAlign w:val="bottom"/>
            <w:hideMark/>
          </w:tcPr>
          <w:p w:rsidR="002A7ACD" w:rsidRPr="00462A90" w:rsidRDefault="002A7ACD" w:rsidP="00823102">
            <w:pPr>
              <w:rPr>
                <w:rFonts w:ascii="Arial" w:hAnsi="Arial" w:cs="Arial"/>
                <w:lang w:eastAsia="en-IN"/>
              </w:rPr>
            </w:pPr>
          </w:p>
        </w:tc>
        <w:tc>
          <w:tcPr>
            <w:tcW w:w="1023" w:type="dxa"/>
            <w:tcBorders>
              <w:top w:val="nil"/>
              <w:left w:val="nil"/>
              <w:bottom w:val="nil"/>
              <w:right w:val="nil"/>
            </w:tcBorders>
            <w:shd w:val="clear" w:color="auto" w:fill="auto"/>
            <w:noWrap/>
            <w:vAlign w:val="bottom"/>
            <w:hideMark/>
          </w:tcPr>
          <w:p w:rsidR="002A7ACD" w:rsidRPr="00462A90" w:rsidRDefault="002A7ACD" w:rsidP="00823102">
            <w:pPr>
              <w:jc w:val="right"/>
              <w:rPr>
                <w:rFonts w:ascii="Arial" w:hAnsi="Arial" w:cs="Arial"/>
                <w:b/>
                <w:bCs/>
                <w:lang w:eastAsia="en-IN"/>
              </w:rPr>
            </w:pPr>
            <w:r w:rsidRPr="00462A90">
              <w:rPr>
                <w:rFonts w:ascii="Arial" w:hAnsi="Arial" w:cs="Arial"/>
                <w:b/>
                <w:bCs/>
                <w:lang w:eastAsia="en-IN"/>
              </w:rPr>
              <w:t>U:</w:t>
            </w:r>
          </w:p>
        </w:tc>
        <w:tc>
          <w:tcPr>
            <w:tcW w:w="2073" w:type="dxa"/>
            <w:gridSpan w:val="4"/>
            <w:tcBorders>
              <w:top w:val="nil"/>
              <w:left w:val="nil"/>
              <w:bottom w:val="nil"/>
              <w:right w:val="nil"/>
            </w:tcBorders>
            <w:shd w:val="clear" w:color="auto" w:fill="auto"/>
            <w:noWrap/>
            <w:vAlign w:val="bottom"/>
            <w:hideMark/>
          </w:tcPr>
          <w:p w:rsidR="002A7ACD" w:rsidRPr="00462A90" w:rsidRDefault="002A7ACD" w:rsidP="00823102">
            <w:pPr>
              <w:ind w:right="-918"/>
              <w:rPr>
                <w:rFonts w:ascii="Arial" w:hAnsi="Arial" w:cs="Arial"/>
                <w:b/>
                <w:bCs/>
                <w:lang w:eastAsia="en-IN"/>
              </w:rPr>
            </w:pPr>
            <w:r w:rsidRPr="00462A90">
              <w:rPr>
                <w:rFonts w:ascii="Arial" w:hAnsi="Arial" w:cs="Arial"/>
                <w:b/>
                <w:bCs/>
                <w:lang w:eastAsia="en-IN"/>
              </w:rPr>
              <w:t>Understanding type</w:t>
            </w:r>
          </w:p>
        </w:tc>
        <w:tc>
          <w:tcPr>
            <w:tcW w:w="1170" w:type="dxa"/>
            <w:gridSpan w:val="3"/>
            <w:tcBorders>
              <w:top w:val="nil"/>
              <w:left w:val="nil"/>
              <w:bottom w:val="nil"/>
              <w:right w:val="nil"/>
            </w:tcBorders>
            <w:shd w:val="clear" w:color="auto" w:fill="auto"/>
            <w:noWrap/>
            <w:vAlign w:val="bottom"/>
            <w:hideMark/>
          </w:tcPr>
          <w:p w:rsidR="002A7ACD" w:rsidRPr="00462A90" w:rsidRDefault="002A7ACD" w:rsidP="00823102">
            <w:pPr>
              <w:ind w:right="-918"/>
              <w:rPr>
                <w:rFonts w:ascii="Arial" w:hAnsi="Arial" w:cs="Arial"/>
                <w:lang w:eastAsia="en-IN"/>
              </w:rPr>
            </w:pPr>
            <w:r w:rsidRPr="00462A90">
              <w:rPr>
                <w:rFonts w:ascii="Arial" w:hAnsi="Arial" w:cs="Arial"/>
                <w:lang w:eastAsia="en-IN"/>
              </w:rPr>
              <w:t>37 marks</w:t>
            </w:r>
          </w:p>
        </w:tc>
        <w:tc>
          <w:tcPr>
            <w:tcW w:w="778" w:type="dxa"/>
            <w:gridSpan w:val="2"/>
            <w:tcBorders>
              <w:top w:val="nil"/>
              <w:left w:val="nil"/>
              <w:bottom w:val="nil"/>
              <w:right w:val="nil"/>
            </w:tcBorders>
            <w:shd w:val="clear" w:color="auto" w:fill="auto"/>
            <w:noWrap/>
            <w:vAlign w:val="bottom"/>
            <w:hideMark/>
          </w:tcPr>
          <w:p w:rsidR="002A7ACD" w:rsidRPr="00462A90" w:rsidRDefault="002A7ACD" w:rsidP="00823102">
            <w:pPr>
              <w:ind w:right="-918"/>
              <w:rPr>
                <w:rFonts w:ascii="Arial" w:hAnsi="Arial" w:cs="Arial"/>
                <w:lang w:eastAsia="en-IN"/>
              </w:rPr>
            </w:pPr>
          </w:p>
        </w:tc>
        <w:tc>
          <w:tcPr>
            <w:tcW w:w="644" w:type="dxa"/>
            <w:tcBorders>
              <w:top w:val="nil"/>
              <w:left w:val="nil"/>
              <w:bottom w:val="nil"/>
              <w:right w:val="nil"/>
            </w:tcBorders>
            <w:shd w:val="clear" w:color="auto" w:fill="auto"/>
            <w:noWrap/>
            <w:vAlign w:val="bottom"/>
            <w:hideMark/>
          </w:tcPr>
          <w:p w:rsidR="002A7ACD" w:rsidRPr="00462A90" w:rsidRDefault="002A7ACD" w:rsidP="00823102">
            <w:pPr>
              <w:ind w:right="-918"/>
              <w:rPr>
                <w:rFonts w:ascii="Arial" w:hAnsi="Arial" w:cs="Arial"/>
                <w:lang w:eastAsia="en-IN"/>
              </w:rPr>
            </w:pPr>
          </w:p>
        </w:tc>
      </w:tr>
      <w:tr w:rsidR="002A7ACD" w:rsidRPr="00462A90" w:rsidTr="00823102">
        <w:trPr>
          <w:trHeight w:val="300"/>
        </w:trPr>
        <w:tc>
          <w:tcPr>
            <w:tcW w:w="510" w:type="dxa"/>
            <w:tcBorders>
              <w:top w:val="nil"/>
              <w:left w:val="nil"/>
              <w:bottom w:val="nil"/>
              <w:right w:val="nil"/>
            </w:tcBorders>
            <w:shd w:val="clear" w:color="auto" w:fill="auto"/>
            <w:noWrap/>
            <w:vAlign w:val="bottom"/>
            <w:hideMark/>
          </w:tcPr>
          <w:p w:rsidR="002A7ACD" w:rsidRPr="00462A90" w:rsidRDefault="002A7ACD" w:rsidP="00823102">
            <w:pPr>
              <w:jc w:val="center"/>
              <w:rPr>
                <w:rFonts w:ascii="Arial" w:hAnsi="Arial" w:cs="Arial"/>
                <w:b/>
                <w:bCs/>
                <w:lang w:eastAsia="en-IN"/>
              </w:rPr>
            </w:pPr>
          </w:p>
        </w:tc>
        <w:tc>
          <w:tcPr>
            <w:tcW w:w="3429" w:type="dxa"/>
            <w:tcBorders>
              <w:top w:val="nil"/>
              <w:left w:val="nil"/>
              <w:bottom w:val="nil"/>
              <w:right w:val="nil"/>
            </w:tcBorders>
            <w:shd w:val="clear" w:color="auto" w:fill="auto"/>
            <w:noWrap/>
            <w:vAlign w:val="bottom"/>
            <w:hideMark/>
          </w:tcPr>
          <w:p w:rsidR="002A7ACD" w:rsidRPr="00462A90" w:rsidRDefault="002A7ACD" w:rsidP="00823102">
            <w:pPr>
              <w:rPr>
                <w:rFonts w:ascii="Arial" w:hAnsi="Arial" w:cs="Arial"/>
                <w:b/>
                <w:bCs/>
                <w:lang w:eastAsia="en-IN"/>
              </w:rPr>
            </w:pPr>
          </w:p>
        </w:tc>
        <w:tc>
          <w:tcPr>
            <w:tcW w:w="1023" w:type="dxa"/>
            <w:tcBorders>
              <w:top w:val="nil"/>
              <w:left w:val="nil"/>
              <w:bottom w:val="nil"/>
              <w:right w:val="nil"/>
            </w:tcBorders>
            <w:shd w:val="clear" w:color="auto" w:fill="auto"/>
            <w:noWrap/>
            <w:vAlign w:val="bottom"/>
            <w:hideMark/>
          </w:tcPr>
          <w:p w:rsidR="002A7ACD" w:rsidRPr="00462A90" w:rsidRDefault="002A7ACD" w:rsidP="00823102">
            <w:pPr>
              <w:jc w:val="right"/>
              <w:rPr>
                <w:rFonts w:ascii="Arial" w:hAnsi="Arial" w:cs="Arial"/>
                <w:b/>
                <w:bCs/>
                <w:lang w:eastAsia="en-IN"/>
              </w:rPr>
            </w:pPr>
            <w:r w:rsidRPr="00462A90">
              <w:rPr>
                <w:rFonts w:ascii="Arial" w:hAnsi="Arial" w:cs="Arial"/>
                <w:b/>
                <w:bCs/>
                <w:lang w:eastAsia="en-IN"/>
              </w:rPr>
              <w:t>App:</w:t>
            </w:r>
          </w:p>
        </w:tc>
        <w:tc>
          <w:tcPr>
            <w:tcW w:w="2073" w:type="dxa"/>
            <w:gridSpan w:val="4"/>
            <w:tcBorders>
              <w:top w:val="nil"/>
              <w:left w:val="nil"/>
              <w:bottom w:val="nil"/>
              <w:right w:val="nil"/>
            </w:tcBorders>
            <w:shd w:val="clear" w:color="auto" w:fill="auto"/>
            <w:noWrap/>
            <w:vAlign w:val="bottom"/>
            <w:hideMark/>
          </w:tcPr>
          <w:p w:rsidR="002A7ACD" w:rsidRPr="00462A90" w:rsidRDefault="002A7ACD" w:rsidP="00823102">
            <w:pPr>
              <w:ind w:right="-918"/>
              <w:rPr>
                <w:rFonts w:ascii="Arial" w:hAnsi="Arial" w:cs="Arial"/>
                <w:b/>
                <w:bCs/>
                <w:lang w:eastAsia="en-IN"/>
              </w:rPr>
            </w:pPr>
            <w:r w:rsidRPr="00462A90">
              <w:rPr>
                <w:rFonts w:ascii="Arial" w:hAnsi="Arial" w:cs="Arial"/>
                <w:b/>
                <w:bCs/>
                <w:lang w:eastAsia="en-IN"/>
              </w:rPr>
              <w:t>Application type</w:t>
            </w:r>
          </w:p>
        </w:tc>
        <w:tc>
          <w:tcPr>
            <w:tcW w:w="1170" w:type="dxa"/>
            <w:gridSpan w:val="3"/>
            <w:tcBorders>
              <w:top w:val="nil"/>
              <w:left w:val="nil"/>
              <w:bottom w:val="nil"/>
              <w:right w:val="nil"/>
            </w:tcBorders>
            <w:shd w:val="clear" w:color="auto" w:fill="auto"/>
            <w:noWrap/>
            <w:vAlign w:val="bottom"/>
            <w:hideMark/>
          </w:tcPr>
          <w:p w:rsidR="002A7ACD" w:rsidRPr="00462A90" w:rsidRDefault="002A7ACD" w:rsidP="00823102">
            <w:pPr>
              <w:ind w:right="-918"/>
              <w:rPr>
                <w:rFonts w:ascii="Arial" w:hAnsi="Arial" w:cs="Arial"/>
                <w:lang w:eastAsia="en-IN"/>
              </w:rPr>
            </w:pPr>
            <w:r w:rsidRPr="00462A90">
              <w:rPr>
                <w:rFonts w:ascii="Arial" w:hAnsi="Arial" w:cs="Arial"/>
                <w:lang w:eastAsia="en-IN"/>
              </w:rPr>
              <w:t>33 marks</w:t>
            </w:r>
          </w:p>
          <w:p w:rsidR="002A7ACD" w:rsidRPr="00462A90" w:rsidRDefault="002A7ACD" w:rsidP="00823102">
            <w:pPr>
              <w:ind w:right="-918"/>
              <w:rPr>
                <w:rFonts w:ascii="Arial" w:hAnsi="Arial" w:cs="Arial"/>
                <w:lang w:eastAsia="en-IN"/>
              </w:rPr>
            </w:pPr>
          </w:p>
        </w:tc>
        <w:tc>
          <w:tcPr>
            <w:tcW w:w="778" w:type="dxa"/>
            <w:gridSpan w:val="2"/>
            <w:tcBorders>
              <w:top w:val="nil"/>
              <w:left w:val="nil"/>
              <w:bottom w:val="nil"/>
              <w:right w:val="nil"/>
            </w:tcBorders>
            <w:shd w:val="clear" w:color="auto" w:fill="auto"/>
            <w:noWrap/>
            <w:vAlign w:val="bottom"/>
            <w:hideMark/>
          </w:tcPr>
          <w:p w:rsidR="002A7ACD" w:rsidRPr="00462A90" w:rsidRDefault="002A7ACD" w:rsidP="00823102">
            <w:pPr>
              <w:ind w:right="-918"/>
              <w:rPr>
                <w:rFonts w:ascii="Arial" w:hAnsi="Arial" w:cs="Arial"/>
                <w:lang w:eastAsia="en-IN"/>
              </w:rPr>
            </w:pPr>
          </w:p>
        </w:tc>
        <w:tc>
          <w:tcPr>
            <w:tcW w:w="644" w:type="dxa"/>
            <w:tcBorders>
              <w:top w:val="nil"/>
              <w:left w:val="nil"/>
              <w:bottom w:val="nil"/>
              <w:right w:val="nil"/>
            </w:tcBorders>
            <w:shd w:val="clear" w:color="auto" w:fill="auto"/>
            <w:noWrap/>
            <w:vAlign w:val="bottom"/>
            <w:hideMark/>
          </w:tcPr>
          <w:p w:rsidR="002A7ACD" w:rsidRPr="00462A90" w:rsidRDefault="002A7ACD" w:rsidP="00823102">
            <w:pPr>
              <w:ind w:right="-918"/>
              <w:rPr>
                <w:rFonts w:ascii="Arial" w:hAnsi="Arial" w:cs="Arial"/>
                <w:lang w:eastAsia="en-IN"/>
              </w:rPr>
            </w:pPr>
          </w:p>
        </w:tc>
      </w:tr>
    </w:tbl>
    <w:p w:rsidR="002A7ACD" w:rsidRPr="00462A90" w:rsidRDefault="002A7ACD" w:rsidP="002A7ACD">
      <w:pPr>
        <w:jc w:val="center"/>
        <w:rPr>
          <w:rFonts w:ascii="Arial" w:hAnsi="Arial" w:cs="Arial"/>
          <w:b/>
          <w:bCs/>
        </w:rPr>
      </w:pPr>
      <w:r w:rsidRPr="00462A90">
        <w:rPr>
          <w:rFonts w:ascii="Arial" w:hAnsi="Arial" w:cs="Arial"/>
          <w:b/>
          <w:bCs/>
        </w:rPr>
        <w:t>ENGINEERING MATHEMATICS – III(Common Subject)</w:t>
      </w:r>
    </w:p>
    <w:p w:rsidR="002A7ACD" w:rsidRPr="00462A90" w:rsidRDefault="002A7ACD" w:rsidP="002A7ACD">
      <w:pPr>
        <w:jc w:val="center"/>
        <w:rPr>
          <w:rFonts w:ascii="Arial" w:hAnsi="Arial" w:cs="Arial"/>
          <w:b/>
          <w:bCs/>
        </w:rPr>
      </w:pPr>
    </w:p>
    <w:p w:rsidR="002A7ACD" w:rsidRPr="00462A90" w:rsidRDefault="002A7ACD" w:rsidP="002A7ACD">
      <w:pPr>
        <w:rPr>
          <w:rFonts w:ascii="Arial" w:hAnsi="Arial" w:cs="Arial"/>
          <w:b/>
          <w:iCs/>
          <w:lang w:val="en-GB"/>
        </w:rPr>
      </w:pPr>
      <w:r w:rsidRPr="00462A90">
        <w:rPr>
          <w:rFonts w:ascii="Arial" w:hAnsi="Arial" w:cs="Arial"/>
          <w:b/>
          <w:iCs/>
          <w:lang w:val="en-GB"/>
        </w:rPr>
        <w:t>Objectives</w:t>
      </w:r>
    </w:p>
    <w:p w:rsidR="002A7ACD" w:rsidRPr="00462A90" w:rsidRDefault="002A7ACD" w:rsidP="002A7ACD">
      <w:pPr>
        <w:rPr>
          <w:rFonts w:ascii="Arial" w:hAnsi="Arial" w:cs="Arial"/>
          <w:iCs/>
          <w:lang w:val="en-GB"/>
        </w:rPr>
      </w:pPr>
      <w:r w:rsidRPr="00462A90">
        <w:rPr>
          <w:rFonts w:ascii="Arial" w:hAnsi="Arial" w:cs="Arial"/>
          <w:iCs/>
          <w:lang w:val="en-GB"/>
        </w:rPr>
        <w:t>Upon completion of the subject the student shall be able to :</w:t>
      </w:r>
    </w:p>
    <w:p w:rsidR="002A7ACD" w:rsidRPr="00462A90" w:rsidRDefault="002A7ACD" w:rsidP="002A7ACD">
      <w:pPr>
        <w:rPr>
          <w:rFonts w:ascii="Arial" w:hAnsi="Arial" w:cs="Arial"/>
          <w:b/>
          <w:iCs/>
          <w:lang w:val="en-GB"/>
        </w:rPr>
      </w:pPr>
    </w:p>
    <w:p w:rsidR="002A7ACD" w:rsidRPr="00462A90" w:rsidRDefault="002A7ACD" w:rsidP="002A7ACD">
      <w:pPr>
        <w:jc w:val="center"/>
        <w:rPr>
          <w:rFonts w:ascii="Arial" w:hAnsi="Arial" w:cs="Arial"/>
          <w:b/>
          <w:iCs/>
          <w:lang w:val="en-GB"/>
        </w:rPr>
      </w:pPr>
      <w:r w:rsidRPr="00462A90">
        <w:rPr>
          <w:rFonts w:ascii="Arial" w:hAnsi="Arial" w:cs="Arial"/>
          <w:b/>
          <w:iCs/>
          <w:lang w:val="en-GB"/>
        </w:rPr>
        <w:t>Unit-I-Differential Equations</w:t>
      </w:r>
    </w:p>
    <w:p w:rsidR="002A7ACD" w:rsidRPr="00462A90" w:rsidRDefault="002A7ACD" w:rsidP="003E53E0">
      <w:pPr>
        <w:numPr>
          <w:ilvl w:val="0"/>
          <w:numId w:val="238"/>
        </w:numPr>
        <w:spacing w:after="0" w:line="240" w:lineRule="auto"/>
        <w:jc w:val="both"/>
        <w:rPr>
          <w:rFonts w:ascii="Arial" w:hAnsi="Arial" w:cs="Arial"/>
          <w:b/>
          <w:iCs/>
        </w:rPr>
      </w:pPr>
      <w:r w:rsidRPr="00462A90">
        <w:rPr>
          <w:rFonts w:ascii="Arial" w:hAnsi="Arial" w:cs="Arial"/>
          <w:b/>
          <w:iCs/>
        </w:rPr>
        <w:t>Solve Homogeneous linear differential equations with constant coefficients in engineering situations</w:t>
      </w:r>
    </w:p>
    <w:p w:rsidR="002A7ACD" w:rsidRPr="00462A90" w:rsidRDefault="002A7ACD" w:rsidP="003E53E0">
      <w:pPr>
        <w:numPr>
          <w:ilvl w:val="1"/>
          <w:numId w:val="238"/>
        </w:numPr>
        <w:spacing w:after="0" w:line="240" w:lineRule="auto"/>
        <w:ind w:left="720" w:hanging="630"/>
        <w:jc w:val="both"/>
        <w:rPr>
          <w:rFonts w:ascii="Arial" w:hAnsi="Arial" w:cs="Arial"/>
          <w:iCs/>
        </w:rPr>
      </w:pPr>
      <w:r w:rsidRPr="00462A90">
        <w:rPr>
          <w:rFonts w:ascii="Arial" w:hAnsi="Arial" w:cs="Arial"/>
          <w:iCs/>
        </w:rPr>
        <w:t>Solve Differential equations of the type (aD</w:t>
      </w:r>
      <w:r w:rsidRPr="00462A90">
        <w:rPr>
          <w:rFonts w:ascii="Arial" w:hAnsi="Arial" w:cs="Arial"/>
          <w:iCs/>
          <w:vertAlign w:val="superscript"/>
        </w:rPr>
        <w:t>2</w:t>
      </w:r>
      <w:r w:rsidRPr="00462A90">
        <w:rPr>
          <w:rFonts w:ascii="Arial" w:hAnsi="Arial" w:cs="Arial"/>
          <w:iCs/>
        </w:rPr>
        <w:t xml:space="preserve"> +bD + c)y = 0 when the roots of the auxiliary equation  are real and different, real and repeated, complex.</w:t>
      </w:r>
    </w:p>
    <w:p w:rsidR="002A7ACD" w:rsidRPr="00462A90" w:rsidRDefault="002A7ACD" w:rsidP="002A7ACD">
      <w:pPr>
        <w:ind w:left="720" w:hanging="630"/>
        <w:rPr>
          <w:rFonts w:ascii="Arial" w:hAnsi="Arial" w:cs="Arial"/>
          <w:iCs/>
        </w:rPr>
      </w:pPr>
      <w:r w:rsidRPr="00462A90">
        <w:rPr>
          <w:rFonts w:ascii="Arial" w:hAnsi="Arial" w:cs="Arial"/>
          <w:iCs/>
        </w:rPr>
        <w:t>1.2</w:t>
      </w:r>
      <w:r w:rsidRPr="00462A90">
        <w:rPr>
          <w:rFonts w:ascii="Arial" w:hAnsi="Arial" w:cs="Arial"/>
          <w:iCs/>
        </w:rPr>
        <w:tab/>
        <w:t>Solve the higher order homogeneous differential equations with constant coefficients.</w:t>
      </w:r>
    </w:p>
    <w:p w:rsidR="002A7ACD" w:rsidRPr="00462A90" w:rsidRDefault="002A7ACD" w:rsidP="002A7ACD">
      <w:pPr>
        <w:ind w:left="720" w:hanging="720"/>
        <w:rPr>
          <w:rFonts w:ascii="Arial" w:hAnsi="Arial" w:cs="Arial"/>
          <w:iCs/>
        </w:rPr>
      </w:pPr>
      <w:r w:rsidRPr="00462A90">
        <w:rPr>
          <w:rFonts w:ascii="Arial" w:hAnsi="Arial" w:cs="Arial"/>
          <w:b/>
          <w:iCs/>
        </w:rPr>
        <w:t xml:space="preserve">2.0 </w:t>
      </w:r>
      <w:r w:rsidRPr="00462A90">
        <w:rPr>
          <w:rFonts w:ascii="Arial" w:hAnsi="Arial" w:cs="Arial"/>
          <w:b/>
          <w:iCs/>
        </w:rPr>
        <w:tab/>
        <w:t>Solve Non Homogeneous linear differential equations with constant coefficients in             engineering situations</w:t>
      </w:r>
    </w:p>
    <w:p w:rsidR="002A7ACD" w:rsidRPr="00462A90" w:rsidRDefault="002A7ACD" w:rsidP="002A7ACD">
      <w:pPr>
        <w:ind w:left="720" w:hanging="720"/>
        <w:rPr>
          <w:rFonts w:ascii="Arial" w:hAnsi="Arial" w:cs="Arial"/>
          <w:iCs/>
        </w:rPr>
      </w:pPr>
      <w:r w:rsidRPr="00462A90">
        <w:rPr>
          <w:rFonts w:ascii="Arial" w:hAnsi="Arial" w:cs="Arial"/>
          <w:iCs/>
        </w:rPr>
        <w:t>2.1</w:t>
      </w:r>
      <w:r w:rsidRPr="00462A90">
        <w:rPr>
          <w:rFonts w:ascii="Arial" w:hAnsi="Arial" w:cs="Arial"/>
          <w:iCs/>
        </w:rPr>
        <w:tab/>
        <w:t>Explain the concept of complementary function, particular Integral and general solution of a differential equation.</w:t>
      </w:r>
    </w:p>
    <w:p w:rsidR="002A7ACD" w:rsidRPr="00462A90" w:rsidRDefault="002A7ACD" w:rsidP="002A7ACD">
      <w:pPr>
        <w:ind w:left="720" w:hanging="720"/>
        <w:rPr>
          <w:rFonts w:ascii="Arial" w:hAnsi="Arial" w:cs="Arial"/>
          <w:iCs/>
        </w:rPr>
      </w:pPr>
      <w:r w:rsidRPr="00462A90">
        <w:rPr>
          <w:rFonts w:ascii="Arial" w:hAnsi="Arial" w:cs="Arial"/>
          <w:iCs/>
        </w:rPr>
        <w:t xml:space="preserve">2.2 </w:t>
      </w:r>
      <w:r w:rsidRPr="00462A90">
        <w:rPr>
          <w:rFonts w:ascii="Arial" w:hAnsi="Arial" w:cs="Arial"/>
          <w:iCs/>
        </w:rPr>
        <w:tab/>
        <w:t>Solve n</w:t>
      </w:r>
      <w:r w:rsidRPr="00462A90">
        <w:rPr>
          <w:rFonts w:ascii="Arial" w:hAnsi="Arial" w:cs="Arial"/>
          <w:iCs/>
          <w:vertAlign w:val="superscript"/>
        </w:rPr>
        <w:t>th</w:t>
      </w:r>
      <w:r w:rsidRPr="00462A90">
        <w:rPr>
          <w:rFonts w:ascii="Arial" w:hAnsi="Arial" w:cs="Arial"/>
          <w:iCs/>
        </w:rPr>
        <w:t xml:space="preserve"> order differential equation of the type </w:t>
      </w:r>
      <w:r w:rsidRPr="00462A90">
        <w:rPr>
          <w:rFonts w:ascii="Arial" w:hAnsi="Arial" w:cs="Arial"/>
          <w:i/>
          <w:iCs/>
        </w:rPr>
        <w:t>f(D) y = X</w:t>
      </w:r>
      <w:r w:rsidRPr="00462A90">
        <w:rPr>
          <w:rFonts w:ascii="Arial" w:hAnsi="Arial" w:cs="Arial"/>
          <w:iCs/>
        </w:rPr>
        <w:t xml:space="preserve"> where </w:t>
      </w:r>
      <w:r w:rsidRPr="00462A90">
        <w:rPr>
          <w:rFonts w:ascii="Arial" w:hAnsi="Arial" w:cs="Arial"/>
          <w:i/>
          <w:iCs/>
        </w:rPr>
        <w:t>f(D)</w:t>
      </w:r>
      <w:r w:rsidRPr="00462A90">
        <w:rPr>
          <w:rFonts w:ascii="Arial" w:hAnsi="Arial" w:cs="Arial"/>
          <w:iCs/>
        </w:rPr>
        <w:t xml:space="preserve"> is a polynomial of nth order and </w:t>
      </w:r>
      <w:r w:rsidRPr="00462A90">
        <w:rPr>
          <w:rFonts w:ascii="Arial" w:hAnsi="Arial" w:cs="Arial"/>
          <w:i/>
          <w:iCs/>
        </w:rPr>
        <w:t>X</w:t>
      </w:r>
      <w:r w:rsidRPr="00462A90">
        <w:rPr>
          <w:rFonts w:ascii="Arial" w:hAnsi="Arial" w:cs="Arial"/>
          <w:iCs/>
        </w:rPr>
        <w:t xml:space="preserve"> is a function of the form  </w:t>
      </w:r>
      <w:r w:rsidRPr="00462A90">
        <w:rPr>
          <w:rFonts w:ascii="Arial" w:hAnsi="Arial" w:cs="Arial"/>
          <w:i/>
          <w:iCs/>
        </w:rPr>
        <w:t>k, e</w:t>
      </w:r>
      <w:r w:rsidRPr="00462A90">
        <w:rPr>
          <w:rFonts w:ascii="Arial" w:hAnsi="Arial" w:cs="Arial"/>
          <w:i/>
          <w:iCs/>
          <w:vertAlign w:val="superscript"/>
        </w:rPr>
        <w:t>ax</w:t>
      </w:r>
      <w:r w:rsidRPr="00462A90">
        <w:rPr>
          <w:rFonts w:ascii="Arial" w:hAnsi="Arial" w:cs="Arial"/>
          <w:i/>
          <w:iCs/>
        </w:rPr>
        <w:t xml:space="preserve"> , Sinax, Cosax, x</w:t>
      </w:r>
      <w:r w:rsidRPr="00462A90">
        <w:rPr>
          <w:rFonts w:ascii="Arial" w:hAnsi="Arial" w:cs="Arial"/>
          <w:i/>
          <w:iCs/>
          <w:vertAlign w:val="superscript"/>
        </w:rPr>
        <w:t>n</w:t>
      </w:r>
      <w:r w:rsidRPr="00462A90">
        <w:rPr>
          <w:rFonts w:ascii="Arial" w:hAnsi="Arial" w:cs="Arial"/>
          <w:i/>
          <w:iCs/>
        </w:rPr>
        <w:t>.</w:t>
      </w:r>
    </w:p>
    <w:p w:rsidR="002A7ACD" w:rsidRPr="00462A90" w:rsidRDefault="002A7ACD" w:rsidP="002A7ACD">
      <w:pPr>
        <w:ind w:left="720" w:hanging="720"/>
        <w:jc w:val="center"/>
        <w:rPr>
          <w:rFonts w:ascii="Arial" w:hAnsi="Arial" w:cs="Arial"/>
          <w:b/>
          <w:iCs/>
        </w:rPr>
      </w:pPr>
    </w:p>
    <w:p w:rsidR="002A7ACD" w:rsidRPr="00462A90" w:rsidRDefault="002A7ACD" w:rsidP="002A7ACD">
      <w:pPr>
        <w:spacing w:line="360" w:lineRule="auto"/>
        <w:jc w:val="center"/>
        <w:rPr>
          <w:rFonts w:ascii="Arial" w:hAnsi="Arial" w:cs="Arial"/>
          <w:b/>
          <w:iCs/>
        </w:rPr>
      </w:pPr>
      <w:r w:rsidRPr="00462A90">
        <w:rPr>
          <w:rFonts w:ascii="Arial" w:hAnsi="Arial" w:cs="Arial"/>
          <w:b/>
          <w:iCs/>
        </w:rPr>
        <w:lastRenderedPageBreak/>
        <w:t>Unit-II- Laplace Transforms</w:t>
      </w:r>
    </w:p>
    <w:p w:rsidR="002A7ACD" w:rsidRPr="00462A90" w:rsidRDefault="002A7ACD" w:rsidP="002A7ACD">
      <w:pPr>
        <w:rPr>
          <w:rFonts w:ascii="Arial" w:hAnsi="Arial" w:cs="Arial"/>
          <w:b/>
          <w:iCs/>
        </w:rPr>
      </w:pPr>
      <w:r w:rsidRPr="00462A90">
        <w:rPr>
          <w:rFonts w:ascii="Arial" w:hAnsi="Arial" w:cs="Arial"/>
          <w:b/>
          <w:iCs/>
        </w:rPr>
        <w:t xml:space="preserve">3.0 </w:t>
      </w:r>
      <w:r w:rsidRPr="00462A90">
        <w:rPr>
          <w:rFonts w:ascii="Arial" w:hAnsi="Arial" w:cs="Arial"/>
          <w:b/>
          <w:iCs/>
        </w:rPr>
        <w:tab/>
        <w:t>Use Laplace Transforms to solve differential equation in engineering problems</w:t>
      </w:r>
    </w:p>
    <w:p w:rsidR="002A7ACD" w:rsidRPr="00462A90" w:rsidRDefault="002A7ACD" w:rsidP="002A7ACD">
      <w:pPr>
        <w:ind w:left="993" w:hanging="709"/>
        <w:rPr>
          <w:rFonts w:ascii="Arial" w:hAnsi="Arial" w:cs="Arial"/>
          <w:b/>
          <w:iCs/>
        </w:rPr>
      </w:pPr>
      <w:r w:rsidRPr="00462A90">
        <w:rPr>
          <w:rFonts w:ascii="Arial" w:hAnsi="Arial" w:cs="Arial"/>
          <w:iCs/>
        </w:rPr>
        <w:t xml:space="preserve">3.1 </w:t>
      </w:r>
      <w:r w:rsidRPr="00462A90">
        <w:rPr>
          <w:rFonts w:ascii="Arial" w:hAnsi="Arial" w:cs="Arial"/>
          <w:iCs/>
        </w:rPr>
        <w:tab/>
        <w:t>Write the definition of Laplace Transform and Laplace transform of standard functions.</w:t>
      </w:r>
    </w:p>
    <w:p w:rsidR="002A7ACD" w:rsidRPr="00462A90" w:rsidRDefault="002A7ACD" w:rsidP="002A7ACD">
      <w:pPr>
        <w:ind w:left="993" w:hanging="709"/>
        <w:rPr>
          <w:rFonts w:ascii="Arial" w:hAnsi="Arial" w:cs="Arial"/>
          <w:iCs/>
        </w:rPr>
      </w:pPr>
      <w:r w:rsidRPr="00462A90">
        <w:rPr>
          <w:rFonts w:ascii="Arial" w:hAnsi="Arial" w:cs="Arial"/>
          <w:iCs/>
        </w:rPr>
        <w:t xml:space="preserve">3.2 </w:t>
      </w:r>
      <w:r w:rsidRPr="00462A90">
        <w:rPr>
          <w:rFonts w:ascii="Arial" w:hAnsi="Arial" w:cs="Arial"/>
          <w:iCs/>
        </w:rPr>
        <w:tab/>
        <w:t>Explain the sufficient conditions of existence of Laplace Transform.</w:t>
      </w:r>
    </w:p>
    <w:p w:rsidR="002A7ACD" w:rsidRPr="00462A90" w:rsidRDefault="002A7ACD" w:rsidP="002A7ACD">
      <w:pPr>
        <w:ind w:left="993" w:hanging="709"/>
        <w:jc w:val="both"/>
        <w:rPr>
          <w:rFonts w:ascii="Arial" w:hAnsi="Arial" w:cs="Arial"/>
          <w:iCs/>
        </w:rPr>
      </w:pPr>
      <w:r w:rsidRPr="00462A90">
        <w:rPr>
          <w:rFonts w:ascii="Arial" w:hAnsi="Arial" w:cs="Arial"/>
          <w:iCs/>
        </w:rPr>
        <w:t xml:space="preserve">3.3 </w:t>
      </w:r>
      <w:r w:rsidRPr="00462A90">
        <w:rPr>
          <w:rFonts w:ascii="Arial" w:hAnsi="Arial" w:cs="Arial"/>
          <w:iCs/>
        </w:rPr>
        <w:tab/>
        <w:t>Write the properties of Laplace Transform – Linear property, First shifting property, Change of Scale.</w:t>
      </w:r>
    </w:p>
    <w:p w:rsidR="002A7ACD" w:rsidRPr="00462A90" w:rsidRDefault="002A7ACD" w:rsidP="002A7ACD">
      <w:pPr>
        <w:ind w:left="993" w:hanging="709"/>
        <w:rPr>
          <w:rFonts w:ascii="Arial" w:hAnsi="Arial" w:cs="Arial"/>
          <w:iCs/>
        </w:rPr>
      </w:pPr>
      <w:r w:rsidRPr="00462A90">
        <w:rPr>
          <w:rFonts w:ascii="Arial" w:hAnsi="Arial" w:cs="Arial"/>
          <w:iCs/>
        </w:rPr>
        <w:t xml:space="preserve">3.4 </w:t>
      </w:r>
      <w:r w:rsidRPr="00462A90">
        <w:rPr>
          <w:rFonts w:ascii="Arial" w:hAnsi="Arial" w:cs="Arial"/>
          <w:iCs/>
        </w:rPr>
        <w:tab/>
        <w:t>Solve simple problems using the above properties</w:t>
      </w:r>
    </w:p>
    <w:p w:rsidR="002A7ACD" w:rsidRPr="00462A90" w:rsidRDefault="002A7ACD" w:rsidP="002A7ACD">
      <w:pPr>
        <w:ind w:left="993" w:hanging="709"/>
        <w:rPr>
          <w:rFonts w:ascii="Arial" w:hAnsi="Arial" w:cs="Arial"/>
          <w:iCs/>
        </w:rPr>
      </w:pPr>
      <w:r w:rsidRPr="00462A90">
        <w:rPr>
          <w:rFonts w:ascii="Arial" w:hAnsi="Arial" w:cs="Arial"/>
          <w:iCs/>
        </w:rPr>
        <w:t xml:space="preserve">3.5 </w:t>
      </w:r>
      <w:r w:rsidRPr="00462A90">
        <w:rPr>
          <w:rFonts w:ascii="Arial" w:hAnsi="Arial" w:cs="Arial"/>
          <w:iCs/>
        </w:rPr>
        <w:tab/>
        <w:t xml:space="preserve">Write formulae for Laplace transform of </w:t>
      </w:r>
      <w:r w:rsidRPr="00462A90">
        <w:rPr>
          <w:rFonts w:ascii="Arial" w:hAnsi="Arial" w:cs="Arial"/>
          <w:iCs/>
          <w:position w:val="-34"/>
        </w:rPr>
        <w:object w:dxaOrig="3159" w:dyaOrig="800">
          <v:shape id="_x0000_i1054" type="#_x0000_t75" style="width:158pt;height:40pt" o:ole="">
            <v:imagedata r:id="rId61" o:title=""/>
          </v:shape>
          <o:OLEObject Type="Embed" ProgID="Equation.DSMT4" ShapeID="_x0000_i1054" DrawAspect="Content" ObjectID="_1477227236" r:id="rId62"/>
        </w:object>
      </w:r>
      <w:r w:rsidRPr="00462A90">
        <w:rPr>
          <w:rFonts w:ascii="Arial" w:hAnsi="Arial" w:cs="Arial"/>
          <w:iCs/>
        </w:rPr>
        <w:t xml:space="preserve"> interms of Laplace transform of </w:t>
      </w:r>
      <w:r w:rsidRPr="00462A90">
        <w:rPr>
          <w:rFonts w:ascii="Arial" w:hAnsi="Arial" w:cs="Arial"/>
          <w:iCs/>
          <w:position w:val="-10"/>
        </w:rPr>
        <w:object w:dxaOrig="480" w:dyaOrig="320">
          <v:shape id="_x0000_i1055" type="#_x0000_t75" style="width:24pt;height:16pt" o:ole="">
            <v:imagedata r:id="rId63" o:title=""/>
          </v:shape>
          <o:OLEObject Type="Embed" ProgID="Equation.DSMT4" ShapeID="_x0000_i1055" DrawAspect="Content" ObjectID="_1477227237" r:id="rId64"/>
        </w:object>
      </w:r>
      <w:r w:rsidRPr="00462A90">
        <w:rPr>
          <w:rFonts w:ascii="Arial" w:hAnsi="Arial" w:cs="Arial"/>
          <w:iCs/>
        </w:rPr>
        <w:t>.</w:t>
      </w:r>
    </w:p>
    <w:p w:rsidR="002A7ACD" w:rsidRPr="00462A90" w:rsidRDefault="002A7ACD" w:rsidP="002A7ACD">
      <w:pPr>
        <w:ind w:left="993" w:hanging="709"/>
        <w:rPr>
          <w:rFonts w:ascii="Arial" w:hAnsi="Arial" w:cs="Arial"/>
          <w:iCs/>
        </w:rPr>
      </w:pPr>
      <w:r w:rsidRPr="00462A90">
        <w:rPr>
          <w:rFonts w:ascii="Arial" w:hAnsi="Arial" w:cs="Arial"/>
          <w:iCs/>
        </w:rPr>
        <w:t xml:space="preserve">3.6 </w:t>
      </w:r>
      <w:r w:rsidRPr="00462A90">
        <w:rPr>
          <w:rFonts w:ascii="Arial" w:hAnsi="Arial" w:cs="Arial"/>
          <w:iCs/>
        </w:rPr>
        <w:tab/>
        <w:t>Solve simple problems using the above formulae.</w:t>
      </w:r>
    </w:p>
    <w:p w:rsidR="002A7ACD" w:rsidRPr="00462A90" w:rsidRDefault="002A7ACD" w:rsidP="002A7ACD">
      <w:pPr>
        <w:ind w:left="993" w:hanging="709"/>
        <w:rPr>
          <w:rFonts w:ascii="Arial" w:hAnsi="Arial" w:cs="Arial"/>
          <w:iCs/>
        </w:rPr>
      </w:pPr>
      <w:r w:rsidRPr="00462A90">
        <w:rPr>
          <w:rFonts w:ascii="Arial" w:hAnsi="Arial" w:cs="Arial"/>
          <w:iCs/>
        </w:rPr>
        <w:t xml:space="preserve">3.7 </w:t>
      </w:r>
      <w:r w:rsidRPr="00462A90">
        <w:rPr>
          <w:rFonts w:ascii="Arial" w:hAnsi="Arial" w:cs="Arial"/>
          <w:iCs/>
        </w:rPr>
        <w:tab/>
        <w:t>Define unit step function and write the Laplace Transform of unit step function.</w:t>
      </w:r>
    </w:p>
    <w:p w:rsidR="002A7ACD" w:rsidRPr="00462A90" w:rsidRDefault="002A7ACD" w:rsidP="002A7ACD">
      <w:pPr>
        <w:ind w:left="993" w:hanging="709"/>
        <w:rPr>
          <w:rFonts w:ascii="Arial" w:hAnsi="Arial" w:cs="Arial"/>
          <w:iCs/>
        </w:rPr>
      </w:pPr>
      <w:r w:rsidRPr="00462A90">
        <w:rPr>
          <w:rFonts w:ascii="Arial" w:hAnsi="Arial" w:cs="Arial"/>
          <w:iCs/>
        </w:rPr>
        <w:t xml:space="preserve">3.8 </w:t>
      </w:r>
      <w:r w:rsidRPr="00462A90">
        <w:rPr>
          <w:rFonts w:ascii="Arial" w:hAnsi="Arial" w:cs="Arial"/>
          <w:iCs/>
        </w:rPr>
        <w:tab/>
        <w:t>Write second shifting property.</w:t>
      </w:r>
    </w:p>
    <w:p w:rsidR="002A7ACD" w:rsidRPr="00462A90" w:rsidRDefault="002A7ACD" w:rsidP="002A7ACD">
      <w:pPr>
        <w:ind w:left="993" w:hanging="709"/>
        <w:jc w:val="both"/>
        <w:rPr>
          <w:rFonts w:ascii="Arial" w:hAnsi="Arial" w:cs="Arial"/>
          <w:iCs/>
        </w:rPr>
      </w:pPr>
      <w:r w:rsidRPr="00462A90">
        <w:rPr>
          <w:rFonts w:ascii="Arial" w:hAnsi="Arial" w:cs="Arial"/>
          <w:iCs/>
        </w:rPr>
        <w:t xml:space="preserve">3.9 </w:t>
      </w:r>
      <w:r w:rsidRPr="00462A90">
        <w:rPr>
          <w:rFonts w:ascii="Arial" w:hAnsi="Arial" w:cs="Arial"/>
          <w:iCs/>
        </w:rPr>
        <w:tab/>
        <w:t>Define inverse Laplace Transform and write inverse Laplace Transform of standard functions.</w:t>
      </w:r>
    </w:p>
    <w:p w:rsidR="002A7ACD" w:rsidRPr="00462A90" w:rsidRDefault="002A7ACD" w:rsidP="002A7ACD">
      <w:pPr>
        <w:ind w:left="993" w:hanging="709"/>
        <w:rPr>
          <w:rFonts w:ascii="Arial" w:hAnsi="Arial" w:cs="Arial"/>
          <w:iCs/>
        </w:rPr>
      </w:pPr>
      <w:r w:rsidRPr="00462A90">
        <w:rPr>
          <w:rFonts w:ascii="Arial" w:hAnsi="Arial" w:cs="Arial"/>
          <w:iCs/>
        </w:rPr>
        <w:t xml:space="preserve">3.10 </w:t>
      </w:r>
      <w:r w:rsidRPr="00462A90">
        <w:rPr>
          <w:rFonts w:ascii="Arial" w:hAnsi="Arial" w:cs="Arial"/>
          <w:iCs/>
        </w:rPr>
        <w:tab/>
        <w:t>Solve simple problems on 3.9</w:t>
      </w:r>
    </w:p>
    <w:p w:rsidR="002A7ACD" w:rsidRPr="00462A90" w:rsidRDefault="002A7ACD" w:rsidP="002A7ACD">
      <w:pPr>
        <w:ind w:left="993" w:hanging="709"/>
        <w:rPr>
          <w:rFonts w:ascii="Arial" w:hAnsi="Arial" w:cs="Arial"/>
          <w:iCs/>
        </w:rPr>
      </w:pPr>
      <w:r w:rsidRPr="00462A90">
        <w:rPr>
          <w:rFonts w:ascii="Arial" w:hAnsi="Arial" w:cs="Arial"/>
          <w:iCs/>
        </w:rPr>
        <w:t xml:space="preserve">3.11 </w:t>
      </w:r>
      <w:r w:rsidRPr="00462A90">
        <w:rPr>
          <w:rFonts w:ascii="Arial" w:hAnsi="Arial" w:cs="Arial"/>
          <w:iCs/>
        </w:rPr>
        <w:tab/>
        <w:t>Write first shifting property of inverse Laplace Transfrom.</w:t>
      </w:r>
    </w:p>
    <w:p w:rsidR="002A7ACD" w:rsidRPr="00462A90" w:rsidRDefault="002A7ACD" w:rsidP="002A7ACD">
      <w:pPr>
        <w:ind w:left="993" w:hanging="709"/>
        <w:rPr>
          <w:rFonts w:ascii="Arial" w:hAnsi="Arial" w:cs="Arial"/>
          <w:iCs/>
        </w:rPr>
      </w:pPr>
      <w:r w:rsidRPr="00462A90">
        <w:rPr>
          <w:rFonts w:ascii="Arial" w:hAnsi="Arial" w:cs="Arial"/>
          <w:iCs/>
        </w:rPr>
        <w:t xml:space="preserve">3.12 </w:t>
      </w:r>
      <w:r w:rsidRPr="00462A90">
        <w:rPr>
          <w:rFonts w:ascii="Arial" w:hAnsi="Arial" w:cs="Arial"/>
          <w:iCs/>
        </w:rPr>
        <w:tab/>
        <w:t>Solve simple problems on 3.11</w:t>
      </w:r>
    </w:p>
    <w:p w:rsidR="002A7ACD" w:rsidRPr="00462A90" w:rsidRDefault="002A7ACD" w:rsidP="002A7ACD">
      <w:pPr>
        <w:ind w:left="993" w:hanging="709"/>
        <w:jc w:val="both"/>
        <w:rPr>
          <w:rFonts w:ascii="Arial" w:hAnsi="Arial" w:cs="Arial"/>
          <w:iCs/>
        </w:rPr>
      </w:pPr>
      <w:r w:rsidRPr="00462A90">
        <w:rPr>
          <w:rFonts w:ascii="Arial" w:hAnsi="Arial" w:cs="Arial"/>
          <w:iCs/>
        </w:rPr>
        <w:t xml:space="preserve">3.13 </w:t>
      </w:r>
      <w:r w:rsidRPr="00462A90">
        <w:rPr>
          <w:rFonts w:ascii="Arial" w:hAnsi="Arial" w:cs="Arial"/>
          <w:iCs/>
        </w:rPr>
        <w:tab/>
        <w:t>Write inverse Laplace Transforms corresponding to Laplace Transform of the functions mentioned in section 3.5</w:t>
      </w:r>
    </w:p>
    <w:p w:rsidR="002A7ACD" w:rsidRPr="00462A90" w:rsidRDefault="002A7ACD" w:rsidP="002A7ACD">
      <w:pPr>
        <w:ind w:left="993" w:hanging="709"/>
        <w:rPr>
          <w:rFonts w:ascii="Arial" w:hAnsi="Arial" w:cs="Arial"/>
          <w:iCs/>
        </w:rPr>
      </w:pPr>
      <w:r w:rsidRPr="00462A90">
        <w:rPr>
          <w:rFonts w:ascii="Arial" w:hAnsi="Arial" w:cs="Arial"/>
          <w:iCs/>
        </w:rPr>
        <w:t xml:space="preserve">3.14 </w:t>
      </w:r>
      <w:r w:rsidRPr="00462A90">
        <w:rPr>
          <w:rFonts w:ascii="Arial" w:hAnsi="Arial" w:cs="Arial"/>
          <w:iCs/>
        </w:rPr>
        <w:tab/>
        <w:t>Solve simple problems on 3.13.</w:t>
      </w:r>
    </w:p>
    <w:p w:rsidR="002A7ACD" w:rsidRPr="00462A90" w:rsidRDefault="002A7ACD" w:rsidP="002A7ACD">
      <w:pPr>
        <w:ind w:left="993" w:hanging="709"/>
        <w:rPr>
          <w:rFonts w:ascii="Arial" w:hAnsi="Arial" w:cs="Arial"/>
          <w:iCs/>
        </w:rPr>
      </w:pPr>
      <w:r w:rsidRPr="00462A90">
        <w:rPr>
          <w:rFonts w:ascii="Arial" w:hAnsi="Arial" w:cs="Arial"/>
          <w:iCs/>
        </w:rPr>
        <w:t xml:space="preserve">3.15 </w:t>
      </w:r>
      <w:r w:rsidRPr="00462A90">
        <w:rPr>
          <w:rFonts w:ascii="Arial" w:hAnsi="Arial" w:cs="Arial"/>
          <w:iCs/>
        </w:rPr>
        <w:tab/>
        <w:t>Define convolution of two functions and state convolution theorem.</w:t>
      </w:r>
    </w:p>
    <w:p w:rsidR="002A7ACD" w:rsidRPr="00462A90" w:rsidRDefault="002A7ACD" w:rsidP="002A7ACD">
      <w:pPr>
        <w:ind w:left="993" w:hanging="709"/>
        <w:rPr>
          <w:rFonts w:ascii="Arial" w:hAnsi="Arial" w:cs="Arial"/>
          <w:iCs/>
        </w:rPr>
      </w:pPr>
      <w:r w:rsidRPr="00462A90">
        <w:rPr>
          <w:rFonts w:ascii="Arial" w:hAnsi="Arial" w:cs="Arial"/>
          <w:iCs/>
        </w:rPr>
        <w:t xml:space="preserve">3.16 </w:t>
      </w:r>
      <w:r w:rsidRPr="00462A90">
        <w:rPr>
          <w:rFonts w:ascii="Arial" w:hAnsi="Arial" w:cs="Arial"/>
          <w:iCs/>
        </w:rPr>
        <w:tab/>
        <w:t>Solve simple problems on 3.15.</w:t>
      </w:r>
    </w:p>
    <w:p w:rsidR="002A7ACD" w:rsidRPr="00462A90" w:rsidRDefault="002A7ACD" w:rsidP="002A7ACD">
      <w:pPr>
        <w:ind w:left="993" w:hanging="709"/>
        <w:jc w:val="both"/>
        <w:rPr>
          <w:rFonts w:ascii="Arial" w:hAnsi="Arial" w:cs="Arial"/>
          <w:iCs/>
        </w:rPr>
      </w:pPr>
      <w:r w:rsidRPr="00462A90">
        <w:rPr>
          <w:rFonts w:ascii="Arial" w:hAnsi="Arial" w:cs="Arial"/>
          <w:iCs/>
        </w:rPr>
        <w:t xml:space="preserve">3.17 </w:t>
      </w:r>
      <w:r w:rsidRPr="00462A90">
        <w:rPr>
          <w:rFonts w:ascii="Arial" w:hAnsi="Arial" w:cs="Arial"/>
          <w:iCs/>
        </w:rPr>
        <w:tab/>
        <w:t>Use Laplace and inverse Laplace Transforms to solve simple differential equations of second order.</w:t>
      </w:r>
    </w:p>
    <w:p w:rsidR="002A7ACD" w:rsidRPr="00462A90" w:rsidRDefault="002A7ACD" w:rsidP="002A7ACD">
      <w:pPr>
        <w:spacing w:line="360" w:lineRule="auto"/>
        <w:jc w:val="center"/>
        <w:rPr>
          <w:rFonts w:ascii="Arial" w:hAnsi="Arial" w:cs="Arial"/>
          <w:b/>
          <w:iCs/>
        </w:rPr>
      </w:pPr>
    </w:p>
    <w:p w:rsidR="002A7ACD" w:rsidRPr="00462A90" w:rsidRDefault="002A7ACD" w:rsidP="002A7ACD">
      <w:pPr>
        <w:jc w:val="center"/>
        <w:rPr>
          <w:rFonts w:ascii="Arial" w:hAnsi="Arial" w:cs="Arial"/>
          <w:b/>
          <w:iCs/>
        </w:rPr>
      </w:pPr>
      <w:r w:rsidRPr="00462A90">
        <w:rPr>
          <w:rFonts w:ascii="Arial" w:hAnsi="Arial" w:cs="Arial"/>
          <w:b/>
          <w:iCs/>
        </w:rPr>
        <w:t>Unit-III- Fourier Series</w:t>
      </w:r>
    </w:p>
    <w:p w:rsidR="002A7ACD" w:rsidRPr="00462A90" w:rsidRDefault="002A7ACD" w:rsidP="002A7ACD">
      <w:pPr>
        <w:rPr>
          <w:rFonts w:ascii="Arial" w:hAnsi="Arial" w:cs="Arial"/>
          <w:b/>
          <w:iCs/>
        </w:rPr>
      </w:pPr>
      <w:r w:rsidRPr="00462A90">
        <w:rPr>
          <w:rFonts w:ascii="Arial" w:hAnsi="Arial" w:cs="Arial"/>
          <w:b/>
          <w:iCs/>
        </w:rPr>
        <w:lastRenderedPageBreak/>
        <w:t xml:space="preserve">4.0 </w:t>
      </w:r>
      <w:r w:rsidRPr="00462A90">
        <w:rPr>
          <w:rFonts w:ascii="Arial" w:hAnsi="Arial" w:cs="Arial"/>
          <w:b/>
          <w:iCs/>
        </w:rPr>
        <w:tab/>
        <w:t>Know Fourier Series expansion of functions</w:t>
      </w:r>
    </w:p>
    <w:p w:rsidR="002A7ACD" w:rsidRPr="00462A90" w:rsidRDefault="002A7ACD" w:rsidP="002A7ACD">
      <w:pPr>
        <w:ind w:left="993" w:hanging="709"/>
        <w:rPr>
          <w:rFonts w:ascii="Arial" w:hAnsi="Arial" w:cs="Arial"/>
          <w:iCs/>
        </w:rPr>
      </w:pPr>
      <w:r w:rsidRPr="00462A90">
        <w:rPr>
          <w:rFonts w:ascii="Arial" w:hAnsi="Arial" w:cs="Arial"/>
          <w:iCs/>
        </w:rPr>
        <w:t xml:space="preserve">4.1 </w:t>
      </w:r>
      <w:r w:rsidRPr="00462A90">
        <w:rPr>
          <w:rFonts w:ascii="Arial" w:hAnsi="Arial" w:cs="Arial"/>
          <w:iCs/>
        </w:rPr>
        <w:tab/>
        <w:t>Define the orthogonality of functions in an interval.</w:t>
      </w:r>
    </w:p>
    <w:p w:rsidR="002A7ACD" w:rsidRPr="00462A90" w:rsidRDefault="002A7ACD" w:rsidP="002A7ACD">
      <w:pPr>
        <w:ind w:left="993" w:hanging="709"/>
        <w:jc w:val="both"/>
        <w:rPr>
          <w:rFonts w:ascii="Arial" w:hAnsi="Arial" w:cs="Arial"/>
          <w:iCs/>
        </w:rPr>
      </w:pPr>
      <w:r w:rsidRPr="00462A90">
        <w:rPr>
          <w:rFonts w:ascii="Arial" w:hAnsi="Arial" w:cs="Arial"/>
          <w:iCs/>
        </w:rPr>
        <w:t xml:space="preserve">4.2 </w:t>
      </w:r>
      <w:r w:rsidRPr="00462A90">
        <w:rPr>
          <w:rFonts w:ascii="Arial" w:hAnsi="Arial" w:cs="Arial"/>
          <w:iCs/>
        </w:rPr>
        <w:tab/>
        <w:t xml:space="preserve">Define Fourier series of a function on the interval </w:t>
      </w:r>
      <w:r w:rsidRPr="00462A90">
        <w:rPr>
          <w:rFonts w:ascii="Arial" w:hAnsi="Arial" w:cs="Arial"/>
          <w:iCs/>
          <w:position w:val="-10"/>
        </w:rPr>
        <w:object w:dxaOrig="1080" w:dyaOrig="320">
          <v:shape id="_x0000_i1056" type="#_x0000_t75" style="width:54pt;height:16pt" o:ole="">
            <v:imagedata r:id="rId65" o:title=""/>
          </v:shape>
          <o:OLEObject Type="Embed" ProgID="Equation.DSMT4" ShapeID="_x0000_i1056" DrawAspect="Content" ObjectID="_1477227238" r:id="rId66"/>
        </w:object>
      </w:r>
      <w:r w:rsidRPr="00462A90">
        <w:rPr>
          <w:rFonts w:ascii="Arial" w:hAnsi="Arial" w:cs="Arial"/>
          <w:iCs/>
        </w:rPr>
        <w:t>and write the Euler’s formulae for determining the Fourier coefficients.</w:t>
      </w:r>
    </w:p>
    <w:p w:rsidR="002A7ACD" w:rsidRPr="00462A90" w:rsidRDefault="002A7ACD" w:rsidP="002A7ACD">
      <w:pPr>
        <w:ind w:left="993" w:hanging="709"/>
        <w:rPr>
          <w:rFonts w:ascii="Arial" w:hAnsi="Arial" w:cs="Arial"/>
          <w:iCs/>
        </w:rPr>
      </w:pPr>
      <w:r w:rsidRPr="00462A90">
        <w:rPr>
          <w:rFonts w:ascii="Arial" w:hAnsi="Arial" w:cs="Arial"/>
          <w:iCs/>
        </w:rPr>
        <w:t xml:space="preserve">4.3 </w:t>
      </w:r>
      <w:r w:rsidRPr="00462A90">
        <w:rPr>
          <w:rFonts w:ascii="Arial" w:hAnsi="Arial" w:cs="Arial"/>
          <w:iCs/>
        </w:rPr>
        <w:tab/>
        <w:t>Write sufficient conditions for the existence of Fourier series for a function.</w:t>
      </w:r>
    </w:p>
    <w:p w:rsidR="002A7ACD" w:rsidRPr="00462A90" w:rsidRDefault="002A7ACD" w:rsidP="002A7ACD">
      <w:pPr>
        <w:ind w:left="993" w:hanging="709"/>
        <w:rPr>
          <w:rFonts w:ascii="Arial" w:hAnsi="Arial" w:cs="Arial"/>
          <w:iCs/>
        </w:rPr>
      </w:pPr>
      <w:r w:rsidRPr="00462A90">
        <w:rPr>
          <w:rFonts w:ascii="Arial" w:hAnsi="Arial" w:cs="Arial"/>
          <w:iCs/>
        </w:rPr>
        <w:t xml:space="preserve">4.4 </w:t>
      </w:r>
      <w:r w:rsidRPr="00462A90">
        <w:rPr>
          <w:rFonts w:ascii="Arial" w:hAnsi="Arial" w:cs="Arial"/>
          <w:iCs/>
        </w:rPr>
        <w:tab/>
        <w:t xml:space="preserve">Find Fourier series of simple functions in the range </w:t>
      </w:r>
      <w:r w:rsidRPr="00462A90">
        <w:rPr>
          <w:rFonts w:ascii="Arial" w:hAnsi="Arial" w:cs="Arial"/>
          <w:iCs/>
          <w:position w:val="-10"/>
        </w:rPr>
        <w:object w:dxaOrig="1640" w:dyaOrig="320">
          <v:shape id="_x0000_i1057" type="#_x0000_t75" style="width:82pt;height:16pt" o:ole="">
            <v:imagedata r:id="rId67" o:title=""/>
          </v:shape>
          <o:OLEObject Type="Embed" ProgID="Equation.DSMT4" ShapeID="_x0000_i1057" DrawAspect="Content" ObjectID="_1477227239" r:id="rId68"/>
        </w:object>
      </w:r>
      <w:r w:rsidRPr="00462A90">
        <w:rPr>
          <w:rFonts w:ascii="Arial" w:hAnsi="Arial" w:cs="Arial"/>
          <w:iCs/>
        </w:rPr>
        <w:t>.</w:t>
      </w:r>
    </w:p>
    <w:p w:rsidR="002A7ACD" w:rsidRPr="00462A90" w:rsidRDefault="002A7ACD" w:rsidP="002A7ACD">
      <w:pPr>
        <w:ind w:left="993" w:hanging="709"/>
        <w:rPr>
          <w:rFonts w:ascii="Arial" w:hAnsi="Arial" w:cs="Arial"/>
          <w:iCs/>
        </w:rPr>
      </w:pPr>
      <w:r w:rsidRPr="00462A90">
        <w:rPr>
          <w:rFonts w:ascii="Arial" w:hAnsi="Arial" w:cs="Arial"/>
          <w:iCs/>
        </w:rPr>
        <w:t xml:space="preserve">4.5 </w:t>
      </w:r>
      <w:r w:rsidRPr="00462A90">
        <w:rPr>
          <w:rFonts w:ascii="Arial" w:hAnsi="Arial" w:cs="Arial"/>
          <w:iCs/>
        </w:rPr>
        <w:tab/>
        <w:t xml:space="preserve">Write Fourier series for even and odd functions in the interval </w:t>
      </w:r>
      <w:r w:rsidRPr="00462A90">
        <w:rPr>
          <w:rFonts w:ascii="Arial" w:hAnsi="Arial" w:cs="Arial"/>
          <w:iCs/>
          <w:position w:val="-10"/>
        </w:rPr>
        <w:object w:dxaOrig="820" w:dyaOrig="320">
          <v:shape id="_x0000_i1058" type="#_x0000_t75" style="width:41pt;height:16pt" o:ole="">
            <v:imagedata r:id="rId69" o:title=""/>
          </v:shape>
          <o:OLEObject Type="Embed" ProgID="Equation.DSMT4" ShapeID="_x0000_i1058" DrawAspect="Content" ObjectID="_1477227240" r:id="rId70"/>
        </w:object>
      </w:r>
      <w:r w:rsidRPr="00462A90">
        <w:rPr>
          <w:rFonts w:ascii="Arial" w:hAnsi="Arial" w:cs="Arial"/>
          <w:iCs/>
        </w:rPr>
        <w:t xml:space="preserve">. </w:t>
      </w:r>
    </w:p>
    <w:p w:rsidR="002A7ACD" w:rsidRPr="00462A90" w:rsidRDefault="002A7ACD" w:rsidP="002A7ACD">
      <w:pPr>
        <w:ind w:left="993" w:hanging="709"/>
        <w:rPr>
          <w:rFonts w:ascii="Arial" w:hAnsi="Arial" w:cs="Arial"/>
          <w:iCs/>
        </w:rPr>
      </w:pPr>
      <w:r w:rsidRPr="00462A90">
        <w:rPr>
          <w:rFonts w:ascii="Arial" w:hAnsi="Arial" w:cs="Arial"/>
          <w:iCs/>
        </w:rPr>
        <w:t xml:space="preserve">4.6 </w:t>
      </w:r>
      <w:r w:rsidRPr="00462A90">
        <w:rPr>
          <w:rFonts w:ascii="Arial" w:hAnsi="Arial" w:cs="Arial"/>
          <w:iCs/>
        </w:rPr>
        <w:tab/>
        <w:t xml:space="preserve">Write Fourier series expansion of a function over the interval </w:t>
      </w:r>
      <w:r w:rsidRPr="00462A90">
        <w:rPr>
          <w:rFonts w:ascii="Arial" w:hAnsi="Arial" w:cs="Arial"/>
          <w:iCs/>
          <w:position w:val="-10"/>
        </w:rPr>
        <w:object w:dxaOrig="660" w:dyaOrig="320">
          <v:shape id="_x0000_i1059" type="#_x0000_t75" style="width:33pt;height:16pt" o:ole="">
            <v:imagedata r:id="rId71" o:title=""/>
          </v:shape>
          <o:OLEObject Type="Embed" ProgID="Equation.DSMT4" ShapeID="_x0000_i1059" DrawAspect="Content" ObjectID="_1477227241" r:id="rId72"/>
        </w:object>
      </w:r>
    </w:p>
    <w:p w:rsidR="002A7ACD" w:rsidRPr="00462A90" w:rsidRDefault="002A7ACD" w:rsidP="002A7ACD">
      <w:pPr>
        <w:ind w:left="993" w:hanging="709"/>
        <w:rPr>
          <w:rFonts w:ascii="Arial" w:hAnsi="Arial" w:cs="Arial"/>
          <w:iCs/>
        </w:rPr>
      </w:pPr>
      <w:r w:rsidRPr="00462A90">
        <w:rPr>
          <w:rFonts w:ascii="Arial" w:hAnsi="Arial" w:cs="Arial"/>
          <w:iCs/>
        </w:rPr>
        <w:t xml:space="preserve">4.7 </w:t>
      </w:r>
      <w:r w:rsidRPr="00462A90">
        <w:rPr>
          <w:rFonts w:ascii="Arial" w:hAnsi="Arial" w:cs="Arial"/>
          <w:iCs/>
        </w:rPr>
        <w:tab/>
        <w:t xml:space="preserve">Write half range Fourier sine and cosine series of a function over the interval </w:t>
      </w:r>
      <w:r w:rsidRPr="00462A90">
        <w:rPr>
          <w:rFonts w:ascii="Arial" w:hAnsi="Arial" w:cs="Arial"/>
          <w:iCs/>
          <w:position w:val="-10"/>
        </w:rPr>
        <w:object w:dxaOrig="600" w:dyaOrig="320">
          <v:shape id="_x0000_i1060" type="#_x0000_t75" style="width:30pt;height:16pt" o:ole="">
            <v:imagedata r:id="rId73" o:title=""/>
          </v:shape>
          <o:OLEObject Type="Embed" ProgID="Equation.DSMT4" ShapeID="_x0000_i1060" DrawAspect="Content" ObjectID="_1477227242" r:id="rId74"/>
        </w:object>
      </w:r>
    </w:p>
    <w:p w:rsidR="002A7ACD" w:rsidRPr="00462A90" w:rsidRDefault="002A7ACD" w:rsidP="002A7ACD">
      <w:pPr>
        <w:ind w:left="993" w:hanging="709"/>
        <w:rPr>
          <w:rFonts w:ascii="Arial" w:hAnsi="Arial" w:cs="Arial"/>
          <w:iCs/>
        </w:rPr>
      </w:pPr>
      <w:r w:rsidRPr="00462A90">
        <w:rPr>
          <w:rFonts w:ascii="Arial" w:hAnsi="Arial" w:cs="Arial"/>
          <w:iCs/>
        </w:rPr>
        <w:t xml:space="preserve">4.8 </w:t>
      </w:r>
      <w:r w:rsidRPr="00462A90">
        <w:rPr>
          <w:rFonts w:ascii="Arial" w:hAnsi="Arial" w:cs="Arial"/>
          <w:iCs/>
        </w:rPr>
        <w:tab/>
        <w:t>Solve simple problems on 4.5,  4.6 and 4.7</w:t>
      </w:r>
    </w:p>
    <w:p w:rsidR="002A7ACD" w:rsidRPr="00462A90" w:rsidRDefault="002A7ACD" w:rsidP="002A7ACD">
      <w:pPr>
        <w:jc w:val="center"/>
        <w:rPr>
          <w:rFonts w:ascii="Arial" w:hAnsi="Arial" w:cs="Arial"/>
          <w:b/>
          <w:iCs/>
        </w:rPr>
      </w:pPr>
    </w:p>
    <w:p w:rsidR="002A7ACD" w:rsidRPr="00462A90" w:rsidRDefault="002A7ACD" w:rsidP="002A7ACD">
      <w:pPr>
        <w:jc w:val="center"/>
        <w:rPr>
          <w:rFonts w:ascii="Arial" w:hAnsi="Arial" w:cs="Arial"/>
          <w:b/>
          <w:iCs/>
        </w:rPr>
      </w:pPr>
      <w:r w:rsidRPr="00462A90">
        <w:rPr>
          <w:rFonts w:ascii="Arial" w:hAnsi="Arial" w:cs="Arial"/>
          <w:b/>
          <w:iCs/>
        </w:rPr>
        <w:t>Unit-IV- Probability</w:t>
      </w:r>
    </w:p>
    <w:p w:rsidR="002A7ACD" w:rsidRPr="00462A90" w:rsidRDefault="002A7ACD" w:rsidP="002A7ACD">
      <w:pPr>
        <w:rPr>
          <w:rFonts w:ascii="Arial" w:hAnsi="Arial" w:cs="Arial"/>
          <w:b/>
          <w:iCs/>
        </w:rPr>
      </w:pPr>
      <w:r w:rsidRPr="00462A90">
        <w:rPr>
          <w:rFonts w:ascii="Arial" w:hAnsi="Arial" w:cs="Arial"/>
          <w:b/>
          <w:iCs/>
        </w:rPr>
        <w:t xml:space="preserve">5.0  </w:t>
      </w:r>
      <w:r w:rsidRPr="00462A90">
        <w:rPr>
          <w:rFonts w:ascii="Arial" w:hAnsi="Arial" w:cs="Arial"/>
          <w:b/>
          <w:iCs/>
        </w:rPr>
        <w:tab/>
        <w:t xml:space="preserve">Understand the basic concepts of </w:t>
      </w:r>
    </w:p>
    <w:p w:rsidR="002A7ACD" w:rsidRPr="00462A90" w:rsidRDefault="002A7ACD" w:rsidP="002A7ACD">
      <w:pPr>
        <w:ind w:left="993" w:hanging="709"/>
        <w:rPr>
          <w:rFonts w:ascii="Arial" w:hAnsi="Arial" w:cs="Arial"/>
          <w:iCs/>
        </w:rPr>
      </w:pPr>
      <w:r w:rsidRPr="00462A90">
        <w:rPr>
          <w:rFonts w:ascii="Arial" w:hAnsi="Arial" w:cs="Arial"/>
          <w:iCs/>
        </w:rPr>
        <w:t xml:space="preserve">5.1 </w:t>
      </w:r>
      <w:r w:rsidRPr="00462A90">
        <w:rPr>
          <w:rFonts w:ascii="Arial" w:hAnsi="Arial" w:cs="Arial"/>
          <w:iCs/>
        </w:rPr>
        <w:tab/>
        <w:t>Recall sets, operations on sets and Venn-diagrams.</w:t>
      </w:r>
    </w:p>
    <w:p w:rsidR="002A7ACD" w:rsidRPr="00462A90" w:rsidRDefault="002A7ACD" w:rsidP="002A7ACD">
      <w:pPr>
        <w:ind w:left="993" w:hanging="709"/>
        <w:rPr>
          <w:rFonts w:ascii="Arial" w:hAnsi="Arial" w:cs="Arial"/>
          <w:iCs/>
        </w:rPr>
      </w:pPr>
      <w:r w:rsidRPr="00462A90">
        <w:rPr>
          <w:rFonts w:ascii="Arial" w:hAnsi="Arial" w:cs="Arial"/>
          <w:iCs/>
        </w:rPr>
        <w:t xml:space="preserve">5.2 </w:t>
      </w:r>
      <w:r w:rsidRPr="00462A90">
        <w:rPr>
          <w:rFonts w:ascii="Arial" w:hAnsi="Arial" w:cs="Arial"/>
          <w:iCs/>
        </w:rPr>
        <w:tab/>
        <w:t>Explain the terminology – random experiment, outcome, sample space, elementary event and event.</w:t>
      </w:r>
    </w:p>
    <w:p w:rsidR="002A7ACD" w:rsidRPr="00462A90" w:rsidRDefault="002A7ACD" w:rsidP="002A7ACD">
      <w:pPr>
        <w:ind w:left="993" w:hanging="709"/>
        <w:rPr>
          <w:rFonts w:ascii="Arial" w:hAnsi="Arial" w:cs="Arial"/>
          <w:iCs/>
        </w:rPr>
      </w:pPr>
      <w:r w:rsidRPr="00462A90">
        <w:rPr>
          <w:rFonts w:ascii="Arial" w:hAnsi="Arial" w:cs="Arial"/>
          <w:iCs/>
        </w:rPr>
        <w:t xml:space="preserve">5.3 </w:t>
      </w:r>
      <w:r w:rsidRPr="00462A90">
        <w:rPr>
          <w:rFonts w:ascii="Arial" w:hAnsi="Arial" w:cs="Arial"/>
          <w:iCs/>
        </w:rPr>
        <w:tab/>
        <w:t>Define Probability – Empirical approach and axiomatic approach (Mathematical).</w:t>
      </w:r>
    </w:p>
    <w:p w:rsidR="002A7ACD" w:rsidRPr="00462A90" w:rsidRDefault="002A7ACD" w:rsidP="002A7ACD">
      <w:pPr>
        <w:ind w:left="993" w:hanging="709"/>
        <w:jc w:val="both"/>
        <w:rPr>
          <w:rFonts w:ascii="Arial" w:hAnsi="Arial" w:cs="Arial"/>
          <w:iCs/>
        </w:rPr>
      </w:pPr>
      <w:r w:rsidRPr="00462A90">
        <w:rPr>
          <w:rFonts w:ascii="Arial" w:hAnsi="Arial" w:cs="Arial"/>
          <w:iCs/>
        </w:rPr>
        <w:t xml:space="preserve">5.4 </w:t>
      </w:r>
      <w:r w:rsidRPr="00462A90">
        <w:rPr>
          <w:rFonts w:ascii="Arial" w:hAnsi="Arial" w:cs="Arial"/>
          <w:iCs/>
        </w:rPr>
        <w:tab/>
        <w:t>Prove addition theorem of probability for two mutually exclusive and exhaustive events.</w:t>
      </w:r>
    </w:p>
    <w:p w:rsidR="002A7ACD" w:rsidRPr="00462A90" w:rsidRDefault="002A7ACD" w:rsidP="002A7ACD">
      <w:pPr>
        <w:ind w:left="993" w:hanging="709"/>
        <w:jc w:val="both"/>
        <w:rPr>
          <w:rFonts w:ascii="Arial" w:hAnsi="Arial" w:cs="Arial"/>
          <w:iCs/>
        </w:rPr>
      </w:pPr>
      <w:r w:rsidRPr="00462A90">
        <w:rPr>
          <w:rFonts w:ascii="Arial" w:hAnsi="Arial" w:cs="Arial"/>
          <w:iCs/>
        </w:rPr>
        <w:t xml:space="preserve">5.5 </w:t>
      </w:r>
      <w:r w:rsidRPr="00462A90">
        <w:rPr>
          <w:rFonts w:ascii="Arial" w:hAnsi="Arial" w:cs="Arial"/>
          <w:iCs/>
        </w:rPr>
        <w:tab/>
        <w:t>State addition theorem of probability for three mutually exclusive and exhaustive events.</w:t>
      </w:r>
    </w:p>
    <w:p w:rsidR="002A7ACD" w:rsidRPr="00462A90" w:rsidRDefault="002A7ACD" w:rsidP="002A7ACD">
      <w:pPr>
        <w:ind w:left="993" w:hanging="709"/>
        <w:rPr>
          <w:rFonts w:ascii="Arial" w:hAnsi="Arial" w:cs="Arial"/>
          <w:iCs/>
        </w:rPr>
      </w:pPr>
      <w:r w:rsidRPr="00462A90">
        <w:rPr>
          <w:rFonts w:ascii="Arial" w:hAnsi="Arial" w:cs="Arial"/>
          <w:iCs/>
        </w:rPr>
        <w:t xml:space="preserve">5.6 </w:t>
      </w:r>
      <w:r w:rsidRPr="00462A90">
        <w:rPr>
          <w:rFonts w:ascii="Arial" w:hAnsi="Arial" w:cs="Arial"/>
          <w:iCs/>
        </w:rPr>
        <w:tab/>
        <w:t>Solve simple problems on addition theorem.</w:t>
      </w:r>
    </w:p>
    <w:p w:rsidR="002A7ACD" w:rsidRPr="00462A90" w:rsidRDefault="002A7ACD" w:rsidP="002A7ACD">
      <w:pPr>
        <w:ind w:left="993" w:hanging="709"/>
        <w:rPr>
          <w:rFonts w:ascii="Arial" w:hAnsi="Arial" w:cs="Arial"/>
          <w:iCs/>
        </w:rPr>
      </w:pPr>
      <w:r w:rsidRPr="00462A90">
        <w:rPr>
          <w:rFonts w:ascii="Arial" w:hAnsi="Arial" w:cs="Arial"/>
          <w:iCs/>
        </w:rPr>
        <w:t xml:space="preserve">5.7 </w:t>
      </w:r>
      <w:r w:rsidRPr="00462A90">
        <w:rPr>
          <w:rFonts w:ascii="Arial" w:hAnsi="Arial" w:cs="Arial"/>
          <w:iCs/>
        </w:rPr>
        <w:tab/>
        <w:t>Explain dependent, independent events and conditional event.</w:t>
      </w:r>
    </w:p>
    <w:p w:rsidR="002A7ACD" w:rsidRPr="00462A90" w:rsidRDefault="002A7ACD" w:rsidP="002A7ACD">
      <w:pPr>
        <w:ind w:left="993" w:hanging="709"/>
        <w:rPr>
          <w:rFonts w:ascii="Arial" w:hAnsi="Arial" w:cs="Arial"/>
          <w:iCs/>
        </w:rPr>
      </w:pPr>
      <w:r w:rsidRPr="00462A90">
        <w:rPr>
          <w:rFonts w:ascii="Arial" w:hAnsi="Arial" w:cs="Arial"/>
          <w:iCs/>
        </w:rPr>
        <w:t xml:space="preserve">5.8 </w:t>
      </w:r>
      <w:r w:rsidRPr="00462A90">
        <w:rPr>
          <w:rFonts w:ascii="Arial" w:hAnsi="Arial" w:cs="Arial"/>
          <w:iCs/>
        </w:rPr>
        <w:tab/>
        <w:t>State the formula for conditional probability.</w:t>
      </w:r>
    </w:p>
    <w:p w:rsidR="002A7ACD" w:rsidRPr="00462A90" w:rsidRDefault="002A7ACD" w:rsidP="002A7ACD">
      <w:pPr>
        <w:ind w:left="993" w:hanging="709"/>
        <w:rPr>
          <w:rFonts w:ascii="Arial" w:hAnsi="Arial" w:cs="Arial"/>
          <w:iCs/>
        </w:rPr>
      </w:pPr>
      <w:r w:rsidRPr="00462A90">
        <w:rPr>
          <w:rFonts w:ascii="Arial" w:hAnsi="Arial" w:cs="Arial"/>
          <w:iCs/>
        </w:rPr>
        <w:t xml:space="preserve">5.9 </w:t>
      </w:r>
      <w:r w:rsidRPr="00462A90">
        <w:rPr>
          <w:rFonts w:ascii="Arial" w:hAnsi="Arial" w:cs="Arial"/>
          <w:iCs/>
        </w:rPr>
        <w:tab/>
        <w:t>State multiplication theorem of probability.</w:t>
      </w:r>
    </w:p>
    <w:p w:rsidR="002A7ACD" w:rsidRPr="00462A90" w:rsidRDefault="002A7ACD" w:rsidP="002A7ACD">
      <w:pPr>
        <w:ind w:left="993" w:hanging="709"/>
        <w:rPr>
          <w:rFonts w:ascii="Arial" w:hAnsi="Arial" w:cs="Arial"/>
          <w:iCs/>
        </w:rPr>
      </w:pPr>
      <w:r w:rsidRPr="00462A90">
        <w:rPr>
          <w:rFonts w:ascii="Arial" w:hAnsi="Arial" w:cs="Arial"/>
          <w:iCs/>
        </w:rPr>
        <w:t xml:space="preserve">5.10 </w:t>
      </w:r>
      <w:r w:rsidRPr="00462A90">
        <w:rPr>
          <w:rFonts w:ascii="Arial" w:hAnsi="Arial" w:cs="Arial"/>
          <w:iCs/>
        </w:rPr>
        <w:tab/>
        <w:t>State Bayes’ theorem.</w:t>
      </w:r>
    </w:p>
    <w:p w:rsidR="002A7ACD" w:rsidRPr="00462A90" w:rsidRDefault="002A7ACD" w:rsidP="002A7ACD">
      <w:pPr>
        <w:ind w:left="993" w:hanging="709"/>
        <w:rPr>
          <w:rFonts w:ascii="Arial" w:hAnsi="Arial" w:cs="Arial"/>
          <w:iCs/>
        </w:rPr>
      </w:pPr>
      <w:r w:rsidRPr="00462A90">
        <w:rPr>
          <w:rFonts w:ascii="Arial" w:hAnsi="Arial" w:cs="Arial"/>
          <w:iCs/>
        </w:rPr>
        <w:t xml:space="preserve">5.11 </w:t>
      </w:r>
      <w:r w:rsidRPr="00462A90">
        <w:rPr>
          <w:rFonts w:ascii="Arial" w:hAnsi="Arial" w:cs="Arial"/>
          <w:iCs/>
        </w:rPr>
        <w:tab/>
        <w:t>Solve simple problems on conditional probability and Bayes’ theorem.</w:t>
      </w:r>
    </w:p>
    <w:p w:rsidR="002A7ACD" w:rsidRPr="00462A90" w:rsidRDefault="002A7ACD" w:rsidP="002A7ACD">
      <w:pPr>
        <w:spacing w:line="360" w:lineRule="auto"/>
        <w:ind w:left="993" w:hanging="709"/>
        <w:jc w:val="center"/>
        <w:rPr>
          <w:rFonts w:ascii="Arial" w:hAnsi="Arial" w:cs="Arial"/>
          <w:b/>
          <w:u w:val="single"/>
        </w:rPr>
      </w:pPr>
    </w:p>
    <w:p w:rsidR="002A7ACD" w:rsidRPr="00462A90" w:rsidRDefault="002A7ACD" w:rsidP="002A7ACD">
      <w:pPr>
        <w:spacing w:line="360" w:lineRule="auto"/>
        <w:jc w:val="center"/>
        <w:rPr>
          <w:rFonts w:ascii="Arial" w:hAnsi="Arial" w:cs="Arial"/>
          <w:b/>
          <w:u w:val="single"/>
        </w:rPr>
      </w:pPr>
      <w:r w:rsidRPr="00462A90">
        <w:rPr>
          <w:rFonts w:ascii="Arial" w:hAnsi="Arial" w:cs="Arial"/>
          <w:b/>
          <w:u w:val="single"/>
        </w:rPr>
        <w:t>Course Content</w:t>
      </w:r>
    </w:p>
    <w:p w:rsidR="002A7ACD" w:rsidRPr="00462A90" w:rsidRDefault="002A7ACD" w:rsidP="002A7ACD">
      <w:pPr>
        <w:rPr>
          <w:rFonts w:ascii="Arial" w:hAnsi="Arial" w:cs="Arial"/>
          <w:b/>
        </w:rPr>
      </w:pPr>
      <w:r w:rsidRPr="00462A90">
        <w:rPr>
          <w:rFonts w:ascii="Arial" w:hAnsi="Arial" w:cs="Arial"/>
          <w:b/>
        </w:rPr>
        <w:t>Differential Equations</w:t>
      </w:r>
    </w:p>
    <w:p w:rsidR="002A7ACD" w:rsidRPr="00462A90" w:rsidRDefault="002A7ACD" w:rsidP="002A7ACD">
      <w:pPr>
        <w:ind w:left="360" w:hanging="360"/>
        <w:jc w:val="both"/>
        <w:rPr>
          <w:rFonts w:ascii="Arial" w:hAnsi="Arial" w:cs="Arial"/>
        </w:rPr>
      </w:pPr>
      <w:r w:rsidRPr="00462A90">
        <w:rPr>
          <w:rFonts w:ascii="Arial" w:hAnsi="Arial" w:cs="Arial"/>
        </w:rPr>
        <w:t xml:space="preserve">1.Homogenous linear differential equations with constant coefficients of order two and higher with  emphasis on second order. </w:t>
      </w:r>
    </w:p>
    <w:p w:rsidR="002A7ACD" w:rsidRPr="00462A90" w:rsidRDefault="002A7ACD" w:rsidP="002A7ACD">
      <w:pPr>
        <w:jc w:val="both"/>
        <w:rPr>
          <w:rFonts w:ascii="Arial" w:hAnsi="Arial" w:cs="Arial"/>
        </w:rPr>
      </w:pPr>
      <w:r w:rsidRPr="00462A90">
        <w:rPr>
          <w:rFonts w:ascii="Arial" w:hAnsi="Arial" w:cs="Arial"/>
        </w:rPr>
        <w:t xml:space="preserve">2.Non-homogenous linear differential equations with constant coefficients of the form f(D)y = X </w:t>
      </w:r>
    </w:p>
    <w:p w:rsidR="002A7ACD" w:rsidRPr="00462A90" w:rsidRDefault="002A7ACD" w:rsidP="002A7ACD">
      <w:pPr>
        <w:ind w:left="360"/>
        <w:jc w:val="both"/>
        <w:rPr>
          <w:rFonts w:ascii="Arial" w:hAnsi="Arial" w:cs="Arial"/>
        </w:rPr>
      </w:pPr>
      <w:r w:rsidRPr="00462A90">
        <w:rPr>
          <w:rFonts w:ascii="Arial" w:hAnsi="Arial" w:cs="Arial"/>
        </w:rPr>
        <w:t>where X is in the form k, e</w:t>
      </w:r>
      <w:r w:rsidRPr="00462A90">
        <w:rPr>
          <w:rFonts w:ascii="Arial" w:hAnsi="Arial" w:cs="Arial"/>
          <w:vertAlign w:val="superscript"/>
        </w:rPr>
        <w:t>ax</w:t>
      </w:r>
      <w:r w:rsidRPr="00462A90">
        <w:rPr>
          <w:rFonts w:ascii="Arial" w:hAnsi="Arial" w:cs="Arial"/>
        </w:rPr>
        <w:t>, sin ax, cos ax, x</w:t>
      </w:r>
      <w:r w:rsidRPr="00462A90">
        <w:rPr>
          <w:rFonts w:ascii="Arial" w:hAnsi="Arial" w:cs="Arial"/>
          <w:vertAlign w:val="superscript"/>
        </w:rPr>
        <w:t>n</w:t>
      </w:r>
      <w:r w:rsidRPr="00462A90">
        <w:rPr>
          <w:rFonts w:ascii="Arial" w:hAnsi="Arial" w:cs="Arial"/>
        </w:rPr>
        <w:t>, (n= 1,2) – complimentary function, particular integral and general solution.</w:t>
      </w:r>
    </w:p>
    <w:p w:rsidR="002A7ACD" w:rsidRPr="00462A90" w:rsidRDefault="002A7ACD" w:rsidP="002A7ACD">
      <w:pPr>
        <w:rPr>
          <w:rFonts w:ascii="Arial" w:hAnsi="Arial" w:cs="Arial"/>
        </w:rPr>
      </w:pPr>
    </w:p>
    <w:p w:rsidR="002A7ACD" w:rsidRPr="00462A90" w:rsidRDefault="002A7ACD" w:rsidP="002A7ACD">
      <w:pPr>
        <w:rPr>
          <w:rFonts w:ascii="Arial" w:hAnsi="Arial" w:cs="Arial"/>
          <w:b/>
        </w:rPr>
      </w:pPr>
      <w:r w:rsidRPr="00462A90">
        <w:rPr>
          <w:rFonts w:ascii="Arial" w:hAnsi="Arial" w:cs="Arial"/>
          <w:b/>
        </w:rPr>
        <w:t>Laplace Transforms(LT)</w:t>
      </w:r>
    </w:p>
    <w:p w:rsidR="002A7ACD" w:rsidRPr="00462A90" w:rsidRDefault="002A7ACD" w:rsidP="002A7ACD">
      <w:pPr>
        <w:ind w:left="360" w:hanging="360"/>
        <w:rPr>
          <w:rFonts w:ascii="Arial" w:hAnsi="Arial" w:cs="Arial"/>
        </w:rPr>
      </w:pPr>
      <w:r w:rsidRPr="00462A90">
        <w:rPr>
          <w:rFonts w:ascii="Arial" w:hAnsi="Arial" w:cs="Arial"/>
        </w:rPr>
        <w:t>3.Definition, sufficient conditions for existence of LT, LT of elementary functions, linearity property, scale change property, first shifting property, multiplication by  t</w:t>
      </w:r>
      <w:r w:rsidRPr="00462A90">
        <w:rPr>
          <w:rFonts w:ascii="Arial" w:hAnsi="Arial" w:cs="Arial"/>
          <w:vertAlign w:val="superscript"/>
        </w:rPr>
        <w:t>n</w:t>
      </w:r>
      <w:r w:rsidRPr="00462A90">
        <w:rPr>
          <w:rFonts w:ascii="Arial" w:hAnsi="Arial" w:cs="Arial"/>
        </w:rPr>
        <w:t>, division by t, LT of derivatives and integrals, unit step function, LT of unit step function, second shifting theorem, inverse Laplace transforms- shifting theorems and change of scale property, multiplication by s</w:t>
      </w:r>
      <w:r w:rsidRPr="00462A90">
        <w:rPr>
          <w:rFonts w:ascii="Arial" w:hAnsi="Arial" w:cs="Arial"/>
          <w:vertAlign w:val="superscript"/>
        </w:rPr>
        <w:t>n</w:t>
      </w:r>
      <w:r w:rsidRPr="00462A90">
        <w:rPr>
          <w:rFonts w:ascii="Arial" w:hAnsi="Arial" w:cs="Arial"/>
        </w:rPr>
        <w:t xml:space="preserve"> and division by s – examples of inverse LT using partial fractions – convolution theorem (no proof) – applications of LT to solve ordinary differential equations with initial conditions (2</w:t>
      </w:r>
      <w:r w:rsidRPr="00462A90">
        <w:rPr>
          <w:rFonts w:ascii="Arial" w:hAnsi="Arial" w:cs="Arial"/>
          <w:vertAlign w:val="superscript"/>
        </w:rPr>
        <w:t>nd</w:t>
      </w:r>
      <w:r w:rsidRPr="00462A90">
        <w:rPr>
          <w:rFonts w:ascii="Arial" w:hAnsi="Arial" w:cs="Arial"/>
        </w:rPr>
        <w:t xml:space="preserve"> order only)</w:t>
      </w:r>
    </w:p>
    <w:p w:rsidR="002A7ACD" w:rsidRPr="00462A90" w:rsidRDefault="002A7ACD" w:rsidP="002A7ACD">
      <w:pPr>
        <w:rPr>
          <w:rFonts w:ascii="Arial" w:hAnsi="Arial" w:cs="Arial"/>
          <w:b/>
        </w:rPr>
      </w:pPr>
      <w:r w:rsidRPr="00462A90">
        <w:rPr>
          <w:rFonts w:ascii="Arial" w:hAnsi="Arial" w:cs="Arial"/>
          <w:b/>
        </w:rPr>
        <w:t>Fourier Series</w:t>
      </w:r>
    </w:p>
    <w:p w:rsidR="002A7ACD" w:rsidRPr="00462A90" w:rsidRDefault="002A7ACD" w:rsidP="002A7ACD">
      <w:pPr>
        <w:ind w:left="360" w:hanging="360"/>
        <w:jc w:val="both"/>
        <w:rPr>
          <w:rFonts w:ascii="Arial" w:hAnsi="Arial" w:cs="Arial"/>
        </w:rPr>
      </w:pPr>
      <w:r w:rsidRPr="00462A90">
        <w:rPr>
          <w:rFonts w:ascii="Arial" w:hAnsi="Arial" w:cs="Arial"/>
        </w:rPr>
        <w:t>4.  Orthogonality of trigonometric functions, Representation of a function in Fourier series over the interval</w:t>
      </w:r>
      <w:r w:rsidRPr="00462A90">
        <w:rPr>
          <w:rFonts w:ascii="Arial" w:hAnsi="Arial" w:cs="Arial"/>
          <w:position w:val="-14"/>
        </w:rPr>
        <w:object w:dxaOrig="1219" w:dyaOrig="400">
          <v:shape id="_x0000_i1061" type="#_x0000_t75" style="width:61pt;height:20pt" o:ole="">
            <v:imagedata r:id="rId75" o:title=""/>
          </v:shape>
          <o:OLEObject Type="Embed" ProgID="Equation.DSMT4" ShapeID="_x0000_i1061" DrawAspect="Content" ObjectID="_1477227243" r:id="rId76"/>
        </w:object>
      </w:r>
      <w:r w:rsidRPr="00462A90">
        <w:rPr>
          <w:rFonts w:ascii="Arial" w:hAnsi="Arial" w:cs="Arial"/>
        </w:rPr>
        <w:t xml:space="preserve">, Euler’s formulae , sufficient conditions for existence of Fourier series for a function, even, odd functions and their Fourier series over the interval </w:t>
      </w:r>
      <w:r w:rsidRPr="00462A90">
        <w:rPr>
          <w:rFonts w:ascii="Arial" w:hAnsi="Arial" w:cs="Arial"/>
          <w:position w:val="-14"/>
        </w:rPr>
        <w:object w:dxaOrig="800" w:dyaOrig="400">
          <v:shape id="_x0000_i1062" type="#_x0000_t75" style="width:40pt;height:20pt" o:ole="">
            <v:imagedata r:id="rId77" o:title=""/>
          </v:shape>
          <o:OLEObject Type="Embed" ProgID="Equation.DSMT4" ShapeID="_x0000_i1062" DrawAspect="Content" ObjectID="_1477227244" r:id="rId78"/>
        </w:object>
      </w:r>
      <w:r w:rsidRPr="00462A90">
        <w:rPr>
          <w:rFonts w:ascii="Arial" w:hAnsi="Arial" w:cs="Arial"/>
        </w:rPr>
        <w:t>, Change of length of interval – Fourier series , half range series.</w:t>
      </w:r>
    </w:p>
    <w:p w:rsidR="002A7ACD" w:rsidRPr="00462A90" w:rsidRDefault="002A7ACD" w:rsidP="002A7ACD">
      <w:pPr>
        <w:rPr>
          <w:rFonts w:ascii="Arial" w:hAnsi="Arial" w:cs="Arial"/>
        </w:rPr>
      </w:pPr>
    </w:p>
    <w:p w:rsidR="002A7ACD" w:rsidRPr="00462A90" w:rsidRDefault="002A7ACD" w:rsidP="002A7ACD">
      <w:pPr>
        <w:rPr>
          <w:rFonts w:ascii="Arial" w:hAnsi="Arial" w:cs="Arial"/>
          <w:b/>
        </w:rPr>
      </w:pPr>
      <w:r w:rsidRPr="00462A90">
        <w:rPr>
          <w:rFonts w:ascii="Arial" w:hAnsi="Arial" w:cs="Arial"/>
          <w:b/>
        </w:rPr>
        <w:t>Probability</w:t>
      </w:r>
    </w:p>
    <w:p w:rsidR="002A7ACD" w:rsidRPr="00462A90" w:rsidRDefault="002A7ACD" w:rsidP="002A7ACD">
      <w:pPr>
        <w:ind w:left="450" w:hanging="450"/>
        <w:jc w:val="both"/>
        <w:rPr>
          <w:rFonts w:ascii="Arial" w:hAnsi="Arial" w:cs="Arial"/>
          <w:iCs/>
        </w:rPr>
      </w:pPr>
      <w:r w:rsidRPr="00462A90">
        <w:rPr>
          <w:rFonts w:ascii="Arial" w:hAnsi="Arial" w:cs="Arial"/>
          <w:b/>
          <w:iCs/>
        </w:rPr>
        <w:t xml:space="preserve"> </w:t>
      </w:r>
      <w:r w:rsidRPr="00462A90">
        <w:rPr>
          <w:rFonts w:ascii="Arial" w:hAnsi="Arial" w:cs="Arial"/>
          <w:iCs/>
        </w:rPr>
        <w:t>5   Review of  sets, operations on sets and Venn-diagrams;  random experiment, outcome, sample       space, elementary event and event, equally likely events, Definition of Probability – Empirical approach and axiomatic approach (Mathematical), addition theorem of probability for two mutually exclusive and exhaustive events, extension of addition theorem for three mutually exclusive and exhaustive events,   dependent, independent events and conditional event,  probability of a conditional event, multiplication theorem, Bayes’ theorem.</w:t>
      </w:r>
    </w:p>
    <w:p w:rsidR="002A7ACD" w:rsidRPr="00462A90" w:rsidRDefault="002A7ACD" w:rsidP="002A7ACD">
      <w:pPr>
        <w:rPr>
          <w:rFonts w:ascii="Arial" w:hAnsi="Arial" w:cs="Arial"/>
          <w:iCs/>
        </w:rPr>
      </w:pPr>
    </w:p>
    <w:p w:rsidR="002A7ACD" w:rsidRPr="00462A90" w:rsidRDefault="002A7ACD" w:rsidP="002A7ACD">
      <w:pPr>
        <w:spacing w:line="360" w:lineRule="auto"/>
        <w:rPr>
          <w:rFonts w:ascii="Arial" w:hAnsi="Arial" w:cs="Arial"/>
          <w:b/>
        </w:rPr>
      </w:pPr>
      <w:r w:rsidRPr="00462A90">
        <w:rPr>
          <w:rFonts w:ascii="Arial" w:hAnsi="Arial" w:cs="Arial"/>
          <w:b/>
        </w:rPr>
        <w:lastRenderedPageBreak/>
        <w:t>Reference Books :</w:t>
      </w:r>
    </w:p>
    <w:p w:rsidR="002A7ACD" w:rsidRPr="00462A90" w:rsidRDefault="002A7ACD" w:rsidP="003E53E0">
      <w:pPr>
        <w:numPr>
          <w:ilvl w:val="0"/>
          <w:numId w:val="237"/>
        </w:numPr>
        <w:spacing w:after="0" w:line="360" w:lineRule="auto"/>
        <w:ind w:firstLine="360"/>
        <w:rPr>
          <w:rFonts w:ascii="Arial" w:hAnsi="Arial" w:cs="Arial"/>
        </w:rPr>
      </w:pPr>
      <w:r w:rsidRPr="00462A90">
        <w:rPr>
          <w:rFonts w:ascii="Arial" w:hAnsi="Arial" w:cs="Arial"/>
        </w:rPr>
        <w:t>Higher Engineering Mathematics,  B.V.Ramana, Tata McGraw-Hill</w:t>
      </w:r>
    </w:p>
    <w:p w:rsidR="002A7ACD" w:rsidRPr="00462A90" w:rsidRDefault="002A7ACD" w:rsidP="003E53E0">
      <w:pPr>
        <w:numPr>
          <w:ilvl w:val="0"/>
          <w:numId w:val="237"/>
        </w:numPr>
        <w:spacing w:after="0" w:line="360" w:lineRule="auto"/>
        <w:ind w:firstLine="360"/>
        <w:rPr>
          <w:rFonts w:ascii="Arial" w:hAnsi="Arial" w:cs="Arial"/>
        </w:rPr>
      </w:pPr>
      <w:r w:rsidRPr="00462A90">
        <w:rPr>
          <w:rFonts w:ascii="Arial" w:hAnsi="Arial" w:cs="Arial"/>
        </w:rPr>
        <w:t>Probability, 2/e Schaum’s Outlines Series,  McGraw-Hill</w:t>
      </w:r>
    </w:p>
    <w:p w:rsidR="002A7ACD" w:rsidRPr="00462A90" w:rsidRDefault="002A7ACD" w:rsidP="003E53E0">
      <w:pPr>
        <w:numPr>
          <w:ilvl w:val="0"/>
          <w:numId w:val="237"/>
        </w:numPr>
        <w:spacing w:after="0" w:line="360" w:lineRule="auto"/>
        <w:ind w:firstLine="360"/>
        <w:rPr>
          <w:rFonts w:ascii="Arial" w:hAnsi="Arial" w:cs="Arial"/>
        </w:rPr>
      </w:pPr>
      <w:r w:rsidRPr="00462A90">
        <w:rPr>
          <w:rFonts w:ascii="Arial" w:hAnsi="Arial" w:cs="Arial"/>
        </w:rPr>
        <w:t>Elementary Probability and Statistics, by S.C.Gupta and V.K.Kapoor</w:t>
      </w:r>
    </w:p>
    <w:p w:rsidR="002A7ACD" w:rsidRPr="00462A90" w:rsidRDefault="002A7ACD" w:rsidP="002A7ACD">
      <w:pPr>
        <w:spacing w:line="360" w:lineRule="auto"/>
        <w:rPr>
          <w:rFonts w:ascii="Arial" w:hAnsi="Arial" w:cs="Arial"/>
        </w:rPr>
      </w:pPr>
    </w:p>
    <w:p w:rsidR="002A7ACD" w:rsidRPr="00462A90" w:rsidRDefault="002A7ACD" w:rsidP="002A7ACD">
      <w:pPr>
        <w:autoSpaceDE w:val="0"/>
        <w:autoSpaceDN w:val="0"/>
        <w:adjustRightInd w:val="0"/>
        <w:spacing w:after="0" w:line="240" w:lineRule="auto"/>
        <w:jc w:val="center"/>
        <w:rPr>
          <w:rFonts w:ascii="Arial" w:hAnsi="Arial" w:cs="Arial"/>
          <w:b/>
          <w:bCs/>
        </w:rPr>
      </w:pPr>
      <w:r w:rsidRPr="00462A90">
        <w:rPr>
          <w:rFonts w:ascii="Arial" w:hAnsi="Arial" w:cs="Arial"/>
        </w:rPr>
        <w:br w:type="page"/>
      </w:r>
    </w:p>
    <w:p w:rsidR="002A7ACD" w:rsidRPr="00462A90" w:rsidRDefault="002A7ACD" w:rsidP="002A7ACD">
      <w:pPr>
        <w:autoSpaceDE w:val="0"/>
        <w:autoSpaceDN w:val="0"/>
        <w:adjustRightInd w:val="0"/>
        <w:spacing w:after="0" w:line="240" w:lineRule="auto"/>
        <w:jc w:val="center"/>
        <w:rPr>
          <w:rFonts w:ascii="Arial" w:hAnsi="Arial" w:cs="Arial"/>
          <w:b/>
          <w:bCs/>
        </w:rPr>
      </w:pPr>
      <w:r w:rsidRPr="00462A90">
        <w:rPr>
          <w:rFonts w:ascii="Arial" w:hAnsi="Arial" w:cs="Arial"/>
          <w:b/>
          <w:bCs/>
        </w:rPr>
        <w:lastRenderedPageBreak/>
        <w:t>LINEAR INTEGRATED CIRCUITS</w:t>
      </w:r>
    </w:p>
    <w:p w:rsidR="002A7ACD" w:rsidRPr="00462A90" w:rsidRDefault="002A7ACD" w:rsidP="002A7ACD">
      <w:pPr>
        <w:autoSpaceDE w:val="0"/>
        <w:autoSpaceDN w:val="0"/>
        <w:adjustRightInd w:val="0"/>
        <w:spacing w:after="0" w:line="240" w:lineRule="auto"/>
        <w:jc w:val="center"/>
        <w:rPr>
          <w:rFonts w:ascii="Arial" w:hAnsi="Arial" w:cs="Arial"/>
          <w:b/>
          <w:bCs/>
        </w:rPr>
      </w:pPr>
    </w:p>
    <w:p w:rsidR="002A7ACD" w:rsidRPr="00462A90" w:rsidRDefault="002A7ACD" w:rsidP="002A7ACD">
      <w:pPr>
        <w:tabs>
          <w:tab w:val="left" w:pos="3600"/>
        </w:tabs>
        <w:autoSpaceDE w:val="0"/>
        <w:autoSpaceDN w:val="0"/>
        <w:adjustRightInd w:val="0"/>
        <w:spacing w:after="0" w:line="240" w:lineRule="auto"/>
        <w:ind w:left="720" w:firstLine="720"/>
        <w:rPr>
          <w:rFonts w:ascii="Arial" w:hAnsi="Arial" w:cs="Arial"/>
          <w:b/>
          <w:bCs/>
        </w:rPr>
      </w:pPr>
      <w:r w:rsidRPr="00462A90">
        <w:rPr>
          <w:rFonts w:ascii="Arial" w:hAnsi="Arial" w:cs="Arial"/>
          <w:b/>
          <w:bCs/>
        </w:rPr>
        <w:t xml:space="preserve">Subject Title          </w:t>
      </w:r>
      <w:r w:rsidRPr="00462A90">
        <w:rPr>
          <w:rFonts w:ascii="Arial" w:hAnsi="Arial" w:cs="Arial"/>
          <w:b/>
          <w:bCs/>
        </w:rPr>
        <w:tab/>
        <w:t xml:space="preserve">: </w:t>
      </w:r>
      <w:r w:rsidRPr="00462A90">
        <w:rPr>
          <w:rFonts w:ascii="Arial" w:hAnsi="Arial" w:cs="Arial"/>
          <w:b/>
          <w:bCs/>
        </w:rPr>
        <w:tab/>
        <w:t>LINEAR INTEGRATED CIRCUITS</w:t>
      </w:r>
    </w:p>
    <w:p w:rsidR="002A7ACD" w:rsidRPr="00462A90" w:rsidRDefault="002A7ACD" w:rsidP="002A7ACD">
      <w:pPr>
        <w:tabs>
          <w:tab w:val="left" w:pos="3600"/>
        </w:tabs>
        <w:autoSpaceDE w:val="0"/>
        <w:autoSpaceDN w:val="0"/>
        <w:adjustRightInd w:val="0"/>
        <w:spacing w:after="0" w:line="240" w:lineRule="auto"/>
        <w:ind w:left="1440"/>
        <w:rPr>
          <w:rFonts w:ascii="Arial" w:hAnsi="Arial" w:cs="Arial"/>
          <w:b/>
          <w:bCs/>
        </w:rPr>
      </w:pPr>
      <w:r w:rsidRPr="00462A90">
        <w:rPr>
          <w:rFonts w:ascii="Arial" w:hAnsi="Arial" w:cs="Arial"/>
          <w:b/>
          <w:bCs/>
        </w:rPr>
        <w:t xml:space="preserve">Subject Code            </w:t>
      </w:r>
      <w:r w:rsidRPr="00462A90">
        <w:rPr>
          <w:rFonts w:ascii="Arial" w:hAnsi="Arial" w:cs="Arial"/>
          <w:b/>
          <w:bCs/>
        </w:rPr>
        <w:tab/>
        <w:t xml:space="preserve">: </w:t>
      </w:r>
      <w:r w:rsidRPr="00462A90">
        <w:rPr>
          <w:rFonts w:ascii="Arial" w:hAnsi="Arial" w:cs="Arial"/>
          <w:b/>
          <w:bCs/>
        </w:rPr>
        <w:tab/>
        <w:t>EC- 402</w:t>
      </w:r>
    </w:p>
    <w:p w:rsidR="002A7ACD" w:rsidRPr="00462A90" w:rsidRDefault="002A7ACD" w:rsidP="002A7ACD">
      <w:pPr>
        <w:tabs>
          <w:tab w:val="left" w:pos="3600"/>
        </w:tabs>
        <w:autoSpaceDE w:val="0"/>
        <w:autoSpaceDN w:val="0"/>
        <w:adjustRightInd w:val="0"/>
        <w:spacing w:after="0" w:line="240" w:lineRule="auto"/>
        <w:ind w:left="1440"/>
        <w:rPr>
          <w:rFonts w:ascii="Arial" w:hAnsi="Arial" w:cs="Arial"/>
          <w:b/>
          <w:bCs/>
        </w:rPr>
      </w:pPr>
      <w:r w:rsidRPr="00462A90">
        <w:rPr>
          <w:rFonts w:ascii="Arial" w:hAnsi="Arial" w:cs="Arial"/>
          <w:b/>
          <w:bCs/>
        </w:rPr>
        <w:t xml:space="preserve">Periods/Week            : </w:t>
      </w:r>
      <w:r w:rsidRPr="00462A90">
        <w:rPr>
          <w:rFonts w:ascii="Arial" w:hAnsi="Arial" w:cs="Arial"/>
          <w:b/>
          <w:bCs/>
        </w:rPr>
        <w:tab/>
        <w:t>04</w:t>
      </w:r>
    </w:p>
    <w:p w:rsidR="002A7ACD" w:rsidRPr="00462A90" w:rsidRDefault="002A7ACD" w:rsidP="002A7ACD">
      <w:pPr>
        <w:tabs>
          <w:tab w:val="left" w:pos="3600"/>
        </w:tabs>
        <w:autoSpaceDE w:val="0"/>
        <w:autoSpaceDN w:val="0"/>
        <w:adjustRightInd w:val="0"/>
        <w:spacing w:after="0" w:line="240" w:lineRule="auto"/>
        <w:ind w:left="1440"/>
        <w:rPr>
          <w:rFonts w:ascii="Arial" w:hAnsi="Arial" w:cs="Arial"/>
          <w:b/>
          <w:bCs/>
        </w:rPr>
      </w:pPr>
      <w:r w:rsidRPr="00462A90">
        <w:rPr>
          <w:rFonts w:ascii="Arial" w:hAnsi="Arial" w:cs="Arial"/>
          <w:b/>
          <w:bCs/>
        </w:rPr>
        <w:t xml:space="preserve">Periods/Semester     : </w:t>
      </w:r>
      <w:r w:rsidRPr="00462A90">
        <w:rPr>
          <w:rFonts w:ascii="Arial" w:hAnsi="Arial" w:cs="Arial"/>
          <w:b/>
          <w:bCs/>
        </w:rPr>
        <w:tab/>
        <w:t>60</w:t>
      </w:r>
    </w:p>
    <w:p w:rsidR="002A7ACD" w:rsidRPr="00462A90" w:rsidRDefault="002A7ACD" w:rsidP="002A7ACD">
      <w:pPr>
        <w:tabs>
          <w:tab w:val="left" w:pos="3600"/>
        </w:tabs>
        <w:autoSpaceDE w:val="0"/>
        <w:autoSpaceDN w:val="0"/>
        <w:adjustRightInd w:val="0"/>
        <w:spacing w:after="0" w:line="240" w:lineRule="auto"/>
        <w:ind w:left="1440"/>
        <w:rPr>
          <w:rFonts w:ascii="Arial" w:hAnsi="Arial" w:cs="Arial"/>
          <w:b/>
          <w:bCs/>
        </w:rPr>
      </w:pPr>
    </w:p>
    <w:p w:rsidR="002A7ACD" w:rsidRPr="00462A90" w:rsidRDefault="002A7ACD" w:rsidP="002A7ACD">
      <w:pPr>
        <w:rPr>
          <w:rFonts w:ascii="Arial" w:hAnsi="Arial" w:cs="Arial"/>
          <w:b/>
          <w:lang w:val="en-GB"/>
        </w:rPr>
      </w:pPr>
      <w:r w:rsidRPr="00462A90">
        <w:rPr>
          <w:rFonts w:ascii="Arial" w:hAnsi="Arial" w:cs="Arial"/>
          <w:b/>
          <w:lang w:val="en-GB"/>
        </w:rPr>
        <w:t>Rationale ; Linear integrated circuits is a core subjects  which gives a clear insight in to the Use of operational amplifiers and other integrated circuits in Industrial applications . Emphasis is laid on fundamental concepts and practical applications</w:t>
      </w:r>
    </w:p>
    <w:p w:rsidR="002A7ACD" w:rsidRPr="00462A90" w:rsidRDefault="002A7ACD" w:rsidP="002A7ACD">
      <w:pPr>
        <w:tabs>
          <w:tab w:val="left" w:pos="3600"/>
        </w:tabs>
        <w:autoSpaceDE w:val="0"/>
        <w:autoSpaceDN w:val="0"/>
        <w:adjustRightInd w:val="0"/>
        <w:spacing w:after="0" w:line="240" w:lineRule="auto"/>
        <w:ind w:left="1440"/>
        <w:rPr>
          <w:rFonts w:ascii="Arial" w:hAnsi="Arial" w:cs="Arial"/>
          <w:b/>
          <w:bCs/>
        </w:rPr>
      </w:pPr>
    </w:p>
    <w:p w:rsidR="002A7ACD" w:rsidRPr="00462A90" w:rsidRDefault="002A7ACD" w:rsidP="002A7ACD">
      <w:pPr>
        <w:autoSpaceDE w:val="0"/>
        <w:autoSpaceDN w:val="0"/>
        <w:adjustRightInd w:val="0"/>
        <w:spacing w:after="0" w:line="240" w:lineRule="auto"/>
        <w:rPr>
          <w:rFonts w:ascii="Arial" w:hAnsi="Arial" w:cs="Arial"/>
          <w:b/>
          <w:bCs/>
        </w:rPr>
      </w:pPr>
    </w:p>
    <w:p w:rsidR="002A7ACD" w:rsidRPr="00462A90" w:rsidRDefault="002A7ACD" w:rsidP="002A7ACD">
      <w:pPr>
        <w:jc w:val="center"/>
        <w:rPr>
          <w:rFonts w:ascii="Arial" w:hAnsi="Arial" w:cs="Arial"/>
          <w:b/>
          <w:bCs/>
        </w:rPr>
      </w:pPr>
      <w:r w:rsidRPr="00462A90">
        <w:rPr>
          <w:rFonts w:ascii="Arial" w:hAnsi="Arial" w:cs="Arial"/>
          <w:b/>
          <w:bCs/>
        </w:rPr>
        <w:t>TIME SCHEDULE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72"/>
        <w:gridCol w:w="1977"/>
        <w:gridCol w:w="1118"/>
        <w:gridCol w:w="1695"/>
        <w:gridCol w:w="1507"/>
        <w:gridCol w:w="1442"/>
      </w:tblGrid>
      <w:tr w:rsidR="002A7ACD" w:rsidRPr="00462A90" w:rsidTr="00823102">
        <w:trPr>
          <w:trHeight w:val="631"/>
          <w:jc w:val="center"/>
        </w:trPr>
        <w:tc>
          <w:tcPr>
            <w:tcW w:w="772" w:type="dxa"/>
            <w:vAlign w:val="center"/>
          </w:tcPr>
          <w:p w:rsidR="002A7ACD" w:rsidRPr="00462A90" w:rsidRDefault="002A7ACD" w:rsidP="00823102">
            <w:pPr>
              <w:spacing w:after="0" w:line="240" w:lineRule="auto"/>
              <w:jc w:val="center"/>
              <w:rPr>
                <w:rFonts w:ascii="Arial" w:hAnsi="Arial" w:cs="Arial"/>
                <w:b/>
                <w:bCs/>
              </w:rPr>
            </w:pPr>
            <w:r w:rsidRPr="00462A90">
              <w:rPr>
                <w:rFonts w:ascii="Arial" w:hAnsi="Arial" w:cs="Arial"/>
                <w:b/>
                <w:bCs/>
              </w:rPr>
              <w:t xml:space="preserve">Sl </w:t>
            </w:r>
          </w:p>
        </w:tc>
        <w:tc>
          <w:tcPr>
            <w:tcW w:w="1977" w:type="dxa"/>
            <w:vAlign w:val="center"/>
          </w:tcPr>
          <w:p w:rsidR="002A7ACD" w:rsidRPr="00462A90" w:rsidRDefault="002A7ACD" w:rsidP="00823102">
            <w:pPr>
              <w:spacing w:after="0" w:line="240" w:lineRule="auto"/>
              <w:jc w:val="center"/>
              <w:rPr>
                <w:rFonts w:ascii="Arial" w:hAnsi="Arial" w:cs="Arial"/>
                <w:b/>
                <w:bCs/>
              </w:rPr>
            </w:pPr>
            <w:r w:rsidRPr="00462A90">
              <w:rPr>
                <w:rFonts w:ascii="Arial" w:hAnsi="Arial" w:cs="Arial"/>
                <w:b/>
                <w:bCs/>
              </w:rPr>
              <w:t>Major Topics</w:t>
            </w:r>
          </w:p>
        </w:tc>
        <w:tc>
          <w:tcPr>
            <w:tcW w:w="1118" w:type="dxa"/>
            <w:vAlign w:val="center"/>
          </w:tcPr>
          <w:p w:rsidR="002A7ACD" w:rsidRPr="00462A90" w:rsidRDefault="002A7ACD" w:rsidP="00823102">
            <w:pPr>
              <w:spacing w:after="0" w:line="240" w:lineRule="auto"/>
              <w:jc w:val="center"/>
              <w:rPr>
                <w:rFonts w:ascii="Arial" w:hAnsi="Arial" w:cs="Arial"/>
                <w:b/>
                <w:bCs/>
              </w:rPr>
            </w:pPr>
            <w:r w:rsidRPr="00462A90">
              <w:rPr>
                <w:rFonts w:ascii="Arial" w:hAnsi="Arial" w:cs="Arial"/>
                <w:b/>
                <w:bCs/>
              </w:rPr>
              <w:t>Periods</w:t>
            </w:r>
          </w:p>
        </w:tc>
        <w:tc>
          <w:tcPr>
            <w:tcW w:w="1695" w:type="dxa"/>
            <w:vAlign w:val="center"/>
          </w:tcPr>
          <w:p w:rsidR="002A7ACD" w:rsidRPr="00462A90" w:rsidRDefault="002A7ACD" w:rsidP="00823102">
            <w:pPr>
              <w:spacing w:after="0" w:line="240" w:lineRule="auto"/>
              <w:jc w:val="center"/>
              <w:rPr>
                <w:rFonts w:ascii="Arial" w:hAnsi="Arial" w:cs="Arial"/>
                <w:b/>
                <w:bCs/>
              </w:rPr>
            </w:pPr>
            <w:r w:rsidRPr="00462A90">
              <w:rPr>
                <w:rFonts w:ascii="Arial" w:hAnsi="Arial" w:cs="Arial"/>
                <w:b/>
                <w:bCs/>
              </w:rPr>
              <w:t>Weightage of Marks</w:t>
            </w:r>
          </w:p>
        </w:tc>
        <w:tc>
          <w:tcPr>
            <w:tcW w:w="1507" w:type="dxa"/>
            <w:vAlign w:val="center"/>
          </w:tcPr>
          <w:p w:rsidR="002A7ACD" w:rsidRPr="00462A90" w:rsidRDefault="002A7ACD" w:rsidP="00823102">
            <w:pPr>
              <w:spacing w:after="0" w:line="240" w:lineRule="auto"/>
              <w:jc w:val="center"/>
              <w:rPr>
                <w:rFonts w:ascii="Arial" w:hAnsi="Arial" w:cs="Arial"/>
                <w:b/>
                <w:bCs/>
              </w:rPr>
            </w:pPr>
            <w:r w:rsidRPr="00462A90">
              <w:rPr>
                <w:rFonts w:ascii="Arial" w:hAnsi="Arial" w:cs="Arial"/>
                <w:b/>
                <w:bCs/>
              </w:rPr>
              <w:t>Short Answer Questions</w:t>
            </w:r>
          </w:p>
        </w:tc>
        <w:tc>
          <w:tcPr>
            <w:tcW w:w="1442" w:type="dxa"/>
            <w:vAlign w:val="center"/>
          </w:tcPr>
          <w:p w:rsidR="002A7ACD" w:rsidRPr="00462A90" w:rsidRDefault="002A7ACD" w:rsidP="00823102">
            <w:pPr>
              <w:spacing w:after="0" w:line="240" w:lineRule="auto"/>
              <w:jc w:val="center"/>
              <w:rPr>
                <w:rFonts w:ascii="Arial" w:hAnsi="Arial" w:cs="Arial"/>
                <w:b/>
                <w:bCs/>
              </w:rPr>
            </w:pPr>
            <w:r w:rsidRPr="00462A90">
              <w:rPr>
                <w:rFonts w:ascii="Arial" w:hAnsi="Arial" w:cs="Arial"/>
                <w:b/>
                <w:bCs/>
              </w:rPr>
              <w:t>Essay Type Questions</w:t>
            </w:r>
          </w:p>
        </w:tc>
      </w:tr>
      <w:tr w:rsidR="002A7ACD" w:rsidRPr="00462A90" w:rsidTr="00823102">
        <w:trPr>
          <w:trHeight w:val="377"/>
          <w:jc w:val="center"/>
        </w:trPr>
        <w:tc>
          <w:tcPr>
            <w:tcW w:w="772" w:type="dxa"/>
            <w:vAlign w:val="center"/>
          </w:tcPr>
          <w:p w:rsidR="002A7ACD" w:rsidRPr="00462A90" w:rsidRDefault="002A7ACD" w:rsidP="00823102">
            <w:pPr>
              <w:spacing w:after="0" w:line="240" w:lineRule="auto"/>
              <w:jc w:val="center"/>
              <w:rPr>
                <w:rFonts w:ascii="Arial" w:hAnsi="Arial" w:cs="Arial"/>
                <w:b/>
                <w:bCs/>
              </w:rPr>
            </w:pPr>
            <w:r w:rsidRPr="00462A90">
              <w:rPr>
                <w:rFonts w:ascii="Arial" w:hAnsi="Arial" w:cs="Arial"/>
                <w:b/>
                <w:bCs/>
              </w:rPr>
              <w:t>1</w:t>
            </w:r>
          </w:p>
        </w:tc>
        <w:tc>
          <w:tcPr>
            <w:tcW w:w="1977" w:type="dxa"/>
            <w:vAlign w:val="center"/>
          </w:tcPr>
          <w:p w:rsidR="002A7ACD" w:rsidRPr="00462A90" w:rsidRDefault="002A7ACD" w:rsidP="00823102">
            <w:pPr>
              <w:spacing w:after="0" w:line="240" w:lineRule="auto"/>
              <w:jc w:val="center"/>
              <w:rPr>
                <w:rFonts w:ascii="Arial" w:hAnsi="Arial" w:cs="Arial"/>
                <w:bCs/>
              </w:rPr>
            </w:pPr>
            <w:r w:rsidRPr="00462A90">
              <w:rPr>
                <w:rFonts w:ascii="Arial" w:hAnsi="Arial" w:cs="Arial"/>
                <w:bCs/>
              </w:rPr>
              <w:t>IC Manufacturing</w:t>
            </w:r>
          </w:p>
        </w:tc>
        <w:tc>
          <w:tcPr>
            <w:tcW w:w="1118" w:type="dxa"/>
            <w:vAlign w:val="center"/>
          </w:tcPr>
          <w:p w:rsidR="002A7ACD" w:rsidRPr="00462A90" w:rsidRDefault="002A7ACD" w:rsidP="00823102">
            <w:pPr>
              <w:spacing w:after="0" w:line="240" w:lineRule="auto"/>
              <w:jc w:val="center"/>
              <w:rPr>
                <w:rFonts w:ascii="Arial" w:hAnsi="Arial" w:cs="Arial"/>
                <w:bCs/>
              </w:rPr>
            </w:pPr>
            <w:r w:rsidRPr="00462A90">
              <w:rPr>
                <w:rFonts w:ascii="Arial" w:hAnsi="Arial" w:cs="Arial"/>
                <w:bCs/>
              </w:rPr>
              <w:t>08</w:t>
            </w:r>
          </w:p>
        </w:tc>
        <w:tc>
          <w:tcPr>
            <w:tcW w:w="1695" w:type="dxa"/>
            <w:vAlign w:val="center"/>
          </w:tcPr>
          <w:p w:rsidR="002A7ACD" w:rsidRPr="00462A90" w:rsidRDefault="002A7ACD" w:rsidP="00823102">
            <w:pPr>
              <w:spacing w:after="0" w:line="240" w:lineRule="auto"/>
              <w:jc w:val="center"/>
              <w:rPr>
                <w:rFonts w:ascii="Arial" w:hAnsi="Arial" w:cs="Arial"/>
                <w:bCs/>
              </w:rPr>
            </w:pPr>
            <w:r w:rsidRPr="00462A90">
              <w:rPr>
                <w:rFonts w:ascii="Arial" w:hAnsi="Arial" w:cs="Arial"/>
                <w:bCs/>
              </w:rPr>
              <w:t>16</w:t>
            </w:r>
          </w:p>
        </w:tc>
        <w:tc>
          <w:tcPr>
            <w:tcW w:w="1507" w:type="dxa"/>
            <w:vAlign w:val="center"/>
          </w:tcPr>
          <w:p w:rsidR="002A7ACD" w:rsidRPr="00462A90" w:rsidRDefault="002A7ACD" w:rsidP="00823102">
            <w:pPr>
              <w:spacing w:after="0" w:line="240" w:lineRule="auto"/>
              <w:jc w:val="center"/>
              <w:rPr>
                <w:rFonts w:ascii="Arial" w:hAnsi="Arial" w:cs="Arial"/>
                <w:bCs/>
              </w:rPr>
            </w:pPr>
            <w:r w:rsidRPr="00462A90">
              <w:rPr>
                <w:rFonts w:ascii="Arial" w:hAnsi="Arial" w:cs="Arial"/>
                <w:bCs/>
              </w:rPr>
              <w:t>2</w:t>
            </w:r>
          </w:p>
        </w:tc>
        <w:tc>
          <w:tcPr>
            <w:tcW w:w="1442" w:type="dxa"/>
            <w:vAlign w:val="center"/>
          </w:tcPr>
          <w:p w:rsidR="002A7ACD" w:rsidRPr="00462A90" w:rsidRDefault="002A7ACD" w:rsidP="00823102">
            <w:pPr>
              <w:spacing w:after="0" w:line="240" w:lineRule="auto"/>
              <w:jc w:val="center"/>
              <w:rPr>
                <w:rFonts w:ascii="Arial" w:hAnsi="Arial" w:cs="Arial"/>
                <w:bCs/>
              </w:rPr>
            </w:pPr>
            <w:r w:rsidRPr="00462A90">
              <w:rPr>
                <w:rFonts w:ascii="Arial" w:hAnsi="Arial" w:cs="Arial"/>
                <w:bCs/>
              </w:rPr>
              <w:t>1</w:t>
            </w:r>
          </w:p>
        </w:tc>
      </w:tr>
      <w:tr w:rsidR="002A7ACD" w:rsidRPr="00462A90" w:rsidTr="00823102">
        <w:trPr>
          <w:trHeight w:val="620"/>
          <w:jc w:val="center"/>
        </w:trPr>
        <w:tc>
          <w:tcPr>
            <w:tcW w:w="772" w:type="dxa"/>
            <w:vAlign w:val="center"/>
          </w:tcPr>
          <w:p w:rsidR="002A7ACD" w:rsidRPr="00462A90" w:rsidRDefault="002A7ACD" w:rsidP="00823102">
            <w:pPr>
              <w:spacing w:after="0" w:line="240" w:lineRule="auto"/>
              <w:jc w:val="center"/>
              <w:rPr>
                <w:rFonts w:ascii="Arial" w:hAnsi="Arial" w:cs="Arial"/>
                <w:b/>
                <w:bCs/>
              </w:rPr>
            </w:pPr>
            <w:r w:rsidRPr="00462A90">
              <w:rPr>
                <w:rFonts w:ascii="Arial" w:hAnsi="Arial" w:cs="Arial"/>
                <w:b/>
                <w:bCs/>
              </w:rPr>
              <w:t>2</w:t>
            </w:r>
          </w:p>
        </w:tc>
        <w:tc>
          <w:tcPr>
            <w:tcW w:w="1977" w:type="dxa"/>
            <w:vAlign w:val="center"/>
          </w:tcPr>
          <w:p w:rsidR="002A7ACD" w:rsidRPr="00462A90" w:rsidRDefault="002A7ACD" w:rsidP="00823102">
            <w:pPr>
              <w:spacing w:after="0" w:line="240" w:lineRule="auto"/>
              <w:jc w:val="center"/>
              <w:rPr>
                <w:rFonts w:ascii="Arial" w:hAnsi="Arial" w:cs="Arial"/>
                <w:bCs/>
              </w:rPr>
            </w:pPr>
            <w:r w:rsidRPr="00462A90">
              <w:rPr>
                <w:rFonts w:ascii="Arial" w:hAnsi="Arial" w:cs="Arial"/>
              </w:rPr>
              <w:t xml:space="preserve">Operational Amplifier </w:t>
            </w:r>
          </w:p>
        </w:tc>
        <w:tc>
          <w:tcPr>
            <w:tcW w:w="1118" w:type="dxa"/>
            <w:vAlign w:val="center"/>
          </w:tcPr>
          <w:p w:rsidR="002A7ACD" w:rsidRPr="00462A90" w:rsidRDefault="002A7ACD" w:rsidP="00823102">
            <w:pPr>
              <w:spacing w:after="0" w:line="240" w:lineRule="auto"/>
              <w:jc w:val="center"/>
              <w:rPr>
                <w:rFonts w:ascii="Arial" w:hAnsi="Arial" w:cs="Arial"/>
                <w:bCs/>
              </w:rPr>
            </w:pPr>
            <w:r w:rsidRPr="00462A90">
              <w:rPr>
                <w:rFonts w:ascii="Arial" w:hAnsi="Arial" w:cs="Arial"/>
                <w:bCs/>
              </w:rPr>
              <w:t>10</w:t>
            </w:r>
          </w:p>
        </w:tc>
        <w:tc>
          <w:tcPr>
            <w:tcW w:w="1695" w:type="dxa"/>
            <w:vAlign w:val="center"/>
          </w:tcPr>
          <w:p w:rsidR="002A7ACD" w:rsidRPr="00462A90" w:rsidRDefault="002A7ACD" w:rsidP="00823102">
            <w:pPr>
              <w:spacing w:after="0" w:line="240" w:lineRule="auto"/>
              <w:jc w:val="center"/>
              <w:rPr>
                <w:rFonts w:ascii="Arial" w:hAnsi="Arial" w:cs="Arial"/>
                <w:bCs/>
              </w:rPr>
            </w:pPr>
            <w:r w:rsidRPr="00462A90">
              <w:rPr>
                <w:rFonts w:ascii="Arial" w:hAnsi="Arial" w:cs="Arial"/>
                <w:bCs/>
              </w:rPr>
              <w:t>16</w:t>
            </w:r>
          </w:p>
        </w:tc>
        <w:tc>
          <w:tcPr>
            <w:tcW w:w="1507" w:type="dxa"/>
            <w:vAlign w:val="center"/>
          </w:tcPr>
          <w:p w:rsidR="002A7ACD" w:rsidRPr="00462A90" w:rsidRDefault="002A7ACD" w:rsidP="00823102">
            <w:pPr>
              <w:spacing w:after="0" w:line="240" w:lineRule="auto"/>
              <w:jc w:val="center"/>
              <w:rPr>
                <w:rFonts w:ascii="Arial" w:hAnsi="Arial" w:cs="Arial"/>
                <w:bCs/>
              </w:rPr>
            </w:pPr>
            <w:r w:rsidRPr="00462A90">
              <w:rPr>
                <w:rFonts w:ascii="Arial" w:hAnsi="Arial" w:cs="Arial"/>
                <w:bCs/>
              </w:rPr>
              <w:t>2</w:t>
            </w:r>
          </w:p>
        </w:tc>
        <w:tc>
          <w:tcPr>
            <w:tcW w:w="1442" w:type="dxa"/>
            <w:vAlign w:val="center"/>
          </w:tcPr>
          <w:p w:rsidR="002A7ACD" w:rsidRPr="00462A90" w:rsidRDefault="002A7ACD" w:rsidP="00823102">
            <w:pPr>
              <w:spacing w:after="0" w:line="240" w:lineRule="auto"/>
              <w:jc w:val="center"/>
              <w:rPr>
                <w:rFonts w:ascii="Arial" w:hAnsi="Arial" w:cs="Arial"/>
                <w:bCs/>
              </w:rPr>
            </w:pPr>
            <w:r w:rsidRPr="00462A90">
              <w:rPr>
                <w:rFonts w:ascii="Arial" w:hAnsi="Arial" w:cs="Arial"/>
                <w:bCs/>
              </w:rPr>
              <w:t>1</w:t>
            </w:r>
          </w:p>
        </w:tc>
      </w:tr>
      <w:tr w:rsidR="002A7ACD" w:rsidRPr="00462A90" w:rsidTr="00823102">
        <w:trPr>
          <w:trHeight w:val="530"/>
          <w:jc w:val="center"/>
        </w:trPr>
        <w:tc>
          <w:tcPr>
            <w:tcW w:w="772" w:type="dxa"/>
            <w:vAlign w:val="center"/>
          </w:tcPr>
          <w:p w:rsidR="002A7ACD" w:rsidRPr="00462A90" w:rsidRDefault="002A7ACD" w:rsidP="00823102">
            <w:pPr>
              <w:spacing w:after="0" w:line="240" w:lineRule="auto"/>
              <w:jc w:val="center"/>
              <w:rPr>
                <w:rFonts w:ascii="Arial" w:hAnsi="Arial" w:cs="Arial"/>
                <w:b/>
                <w:bCs/>
              </w:rPr>
            </w:pPr>
            <w:r w:rsidRPr="00462A90">
              <w:rPr>
                <w:rFonts w:ascii="Arial" w:hAnsi="Arial" w:cs="Arial"/>
                <w:b/>
                <w:bCs/>
              </w:rPr>
              <w:t>3</w:t>
            </w:r>
          </w:p>
        </w:tc>
        <w:tc>
          <w:tcPr>
            <w:tcW w:w="1977" w:type="dxa"/>
            <w:vAlign w:val="center"/>
          </w:tcPr>
          <w:p w:rsidR="002A7ACD" w:rsidRPr="00462A90" w:rsidRDefault="002A7ACD" w:rsidP="00823102">
            <w:pPr>
              <w:spacing w:after="0" w:line="240" w:lineRule="auto"/>
              <w:jc w:val="center"/>
              <w:rPr>
                <w:rFonts w:ascii="Arial" w:hAnsi="Arial" w:cs="Arial"/>
              </w:rPr>
            </w:pPr>
            <w:r w:rsidRPr="00462A90">
              <w:rPr>
                <w:rFonts w:ascii="Arial" w:hAnsi="Arial" w:cs="Arial"/>
              </w:rPr>
              <w:t>Op-Amp Applications</w:t>
            </w:r>
          </w:p>
        </w:tc>
        <w:tc>
          <w:tcPr>
            <w:tcW w:w="1118" w:type="dxa"/>
            <w:vAlign w:val="center"/>
          </w:tcPr>
          <w:p w:rsidR="002A7ACD" w:rsidRPr="00462A90" w:rsidRDefault="002A7ACD" w:rsidP="00823102">
            <w:pPr>
              <w:spacing w:after="0" w:line="240" w:lineRule="auto"/>
              <w:jc w:val="center"/>
              <w:rPr>
                <w:rFonts w:ascii="Arial" w:hAnsi="Arial" w:cs="Arial"/>
                <w:bCs/>
              </w:rPr>
            </w:pPr>
            <w:r w:rsidRPr="00462A90">
              <w:rPr>
                <w:rFonts w:ascii="Arial" w:hAnsi="Arial" w:cs="Arial"/>
                <w:bCs/>
              </w:rPr>
              <w:t>16</w:t>
            </w:r>
          </w:p>
        </w:tc>
        <w:tc>
          <w:tcPr>
            <w:tcW w:w="1695" w:type="dxa"/>
            <w:vAlign w:val="center"/>
          </w:tcPr>
          <w:p w:rsidR="002A7ACD" w:rsidRPr="00462A90" w:rsidRDefault="002A7ACD" w:rsidP="00823102">
            <w:pPr>
              <w:spacing w:after="0" w:line="240" w:lineRule="auto"/>
              <w:jc w:val="center"/>
              <w:rPr>
                <w:rFonts w:ascii="Arial" w:hAnsi="Arial" w:cs="Arial"/>
                <w:bCs/>
              </w:rPr>
            </w:pPr>
            <w:r w:rsidRPr="00462A90">
              <w:rPr>
                <w:rFonts w:ascii="Arial" w:hAnsi="Arial" w:cs="Arial"/>
                <w:bCs/>
              </w:rPr>
              <w:t>16</w:t>
            </w:r>
          </w:p>
        </w:tc>
        <w:tc>
          <w:tcPr>
            <w:tcW w:w="1507" w:type="dxa"/>
            <w:vAlign w:val="center"/>
          </w:tcPr>
          <w:p w:rsidR="002A7ACD" w:rsidRPr="00462A90" w:rsidRDefault="002A7ACD" w:rsidP="00823102">
            <w:pPr>
              <w:spacing w:after="0" w:line="240" w:lineRule="auto"/>
              <w:jc w:val="center"/>
              <w:rPr>
                <w:rFonts w:ascii="Arial" w:hAnsi="Arial" w:cs="Arial"/>
                <w:bCs/>
              </w:rPr>
            </w:pPr>
            <w:r w:rsidRPr="00462A90">
              <w:rPr>
                <w:rFonts w:ascii="Arial" w:hAnsi="Arial" w:cs="Arial"/>
                <w:bCs/>
              </w:rPr>
              <w:t>1</w:t>
            </w:r>
          </w:p>
        </w:tc>
        <w:tc>
          <w:tcPr>
            <w:tcW w:w="1442" w:type="dxa"/>
            <w:vAlign w:val="center"/>
          </w:tcPr>
          <w:p w:rsidR="002A7ACD" w:rsidRPr="00462A90" w:rsidRDefault="002A7ACD" w:rsidP="00823102">
            <w:pPr>
              <w:spacing w:after="0" w:line="240" w:lineRule="auto"/>
              <w:jc w:val="center"/>
              <w:rPr>
                <w:rFonts w:ascii="Arial" w:hAnsi="Arial" w:cs="Arial"/>
                <w:bCs/>
              </w:rPr>
            </w:pPr>
            <w:r w:rsidRPr="00462A90">
              <w:rPr>
                <w:rFonts w:ascii="Arial" w:hAnsi="Arial" w:cs="Arial"/>
                <w:bCs/>
              </w:rPr>
              <w:t>2</w:t>
            </w:r>
          </w:p>
        </w:tc>
      </w:tr>
      <w:tr w:rsidR="002A7ACD" w:rsidRPr="00462A90" w:rsidTr="00823102">
        <w:trPr>
          <w:trHeight w:val="890"/>
          <w:jc w:val="center"/>
        </w:trPr>
        <w:tc>
          <w:tcPr>
            <w:tcW w:w="772" w:type="dxa"/>
            <w:vAlign w:val="center"/>
          </w:tcPr>
          <w:p w:rsidR="002A7ACD" w:rsidRPr="00462A90" w:rsidRDefault="002A7ACD" w:rsidP="00823102">
            <w:pPr>
              <w:spacing w:after="0" w:line="240" w:lineRule="auto"/>
              <w:jc w:val="center"/>
              <w:rPr>
                <w:rFonts w:ascii="Arial" w:hAnsi="Arial" w:cs="Arial"/>
                <w:b/>
                <w:bCs/>
              </w:rPr>
            </w:pPr>
            <w:r w:rsidRPr="00462A90">
              <w:rPr>
                <w:rFonts w:ascii="Arial" w:hAnsi="Arial" w:cs="Arial"/>
                <w:b/>
                <w:bCs/>
              </w:rPr>
              <w:t>4</w:t>
            </w:r>
          </w:p>
        </w:tc>
        <w:tc>
          <w:tcPr>
            <w:tcW w:w="1977" w:type="dxa"/>
            <w:vAlign w:val="center"/>
          </w:tcPr>
          <w:p w:rsidR="002A7ACD" w:rsidRPr="00462A90" w:rsidRDefault="002A7ACD" w:rsidP="00823102">
            <w:pPr>
              <w:spacing w:after="0" w:line="240" w:lineRule="auto"/>
              <w:jc w:val="center"/>
              <w:rPr>
                <w:rFonts w:ascii="Arial" w:hAnsi="Arial" w:cs="Arial"/>
                <w:bCs/>
              </w:rPr>
            </w:pPr>
            <w:r w:rsidRPr="00462A90">
              <w:rPr>
                <w:rFonts w:ascii="Arial" w:hAnsi="Arial" w:cs="Arial"/>
              </w:rPr>
              <w:t>Non Linear Wave Shaping Circuits, Timers and PLL</w:t>
            </w:r>
          </w:p>
        </w:tc>
        <w:tc>
          <w:tcPr>
            <w:tcW w:w="1118" w:type="dxa"/>
            <w:vAlign w:val="center"/>
          </w:tcPr>
          <w:p w:rsidR="002A7ACD" w:rsidRPr="00462A90" w:rsidRDefault="002A7ACD" w:rsidP="00823102">
            <w:pPr>
              <w:spacing w:after="0" w:line="240" w:lineRule="auto"/>
              <w:jc w:val="center"/>
              <w:rPr>
                <w:rFonts w:ascii="Arial" w:hAnsi="Arial" w:cs="Arial"/>
                <w:bCs/>
              </w:rPr>
            </w:pPr>
            <w:r w:rsidRPr="00462A90">
              <w:rPr>
                <w:rFonts w:ascii="Arial" w:hAnsi="Arial" w:cs="Arial"/>
                <w:bCs/>
              </w:rPr>
              <w:t>16</w:t>
            </w:r>
          </w:p>
        </w:tc>
        <w:tc>
          <w:tcPr>
            <w:tcW w:w="1695" w:type="dxa"/>
            <w:vAlign w:val="center"/>
          </w:tcPr>
          <w:p w:rsidR="002A7ACD" w:rsidRPr="00462A90" w:rsidRDefault="002A7ACD" w:rsidP="00823102">
            <w:pPr>
              <w:spacing w:after="0" w:line="240" w:lineRule="auto"/>
              <w:jc w:val="center"/>
              <w:rPr>
                <w:rFonts w:ascii="Arial" w:hAnsi="Arial" w:cs="Arial"/>
                <w:bCs/>
              </w:rPr>
            </w:pPr>
            <w:r w:rsidRPr="00462A90">
              <w:rPr>
                <w:rFonts w:ascii="Arial" w:hAnsi="Arial" w:cs="Arial"/>
                <w:bCs/>
              </w:rPr>
              <w:t>29</w:t>
            </w:r>
          </w:p>
        </w:tc>
        <w:tc>
          <w:tcPr>
            <w:tcW w:w="1507" w:type="dxa"/>
            <w:vAlign w:val="center"/>
          </w:tcPr>
          <w:p w:rsidR="002A7ACD" w:rsidRPr="00462A90" w:rsidRDefault="002A7ACD" w:rsidP="00823102">
            <w:pPr>
              <w:spacing w:after="0" w:line="240" w:lineRule="auto"/>
              <w:jc w:val="center"/>
              <w:rPr>
                <w:rFonts w:ascii="Arial" w:hAnsi="Arial" w:cs="Arial"/>
                <w:bCs/>
              </w:rPr>
            </w:pPr>
            <w:r w:rsidRPr="00462A90">
              <w:rPr>
                <w:rFonts w:ascii="Arial" w:hAnsi="Arial" w:cs="Arial"/>
                <w:bCs/>
              </w:rPr>
              <w:t>3</w:t>
            </w:r>
          </w:p>
        </w:tc>
        <w:tc>
          <w:tcPr>
            <w:tcW w:w="1442" w:type="dxa"/>
            <w:vAlign w:val="center"/>
          </w:tcPr>
          <w:p w:rsidR="002A7ACD" w:rsidRPr="00462A90" w:rsidRDefault="002A7ACD" w:rsidP="00823102">
            <w:pPr>
              <w:spacing w:after="0" w:line="240" w:lineRule="auto"/>
              <w:jc w:val="center"/>
              <w:rPr>
                <w:rFonts w:ascii="Arial" w:hAnsi="Arial" w:cs="Arial"/>
                <w:bCs/>
              </w:rPr>
            </w:pPr>
            <w:r w:rsidRPr="00462A90">
              <w:rPr>
                <w:rFonts w:ascii="Arial" w:hAnsi="Arial" w:cs="Arial"/>
                <w:bCs/>
              </w:rPr>
              <w:t>2</w:t>
            </w:r>
          </w:p>
        </w:tc>
      </w:tr>
      <w:tr w:rsidR="002A7ACD" w:rsidRPr="00462A90" w:rsidTr="00823102">
        <w:trPr>
          <w:trHeight w:val="827"/>
          <w:jc w:val="center"/>
        </w:trPr>
        <w:tc>
          <w:tcPr>
            <w:tcW w:w="772" w:type="dxa"/>
            <w:vAlign w:val="center"/>
          </w:tcPr>
          <w:p w:rsidR="002A7ACD" w:rsidRPr="00462A90" w:rsidRDefault="002A7ACD" w:rsidP="00823102">
            <w:pPr>
              <w:spacing w:after="0" w:line="240" w:lineRule="auto"/>
              <w:jc w:val="center"/>
              <w:rPr>
                <w:rFonts w:ascii="Arial" w:hAnsi="Arial" w:cs="Arial"/>
                <w:b/>
                <w:bCs/>
              </w:rPr>
            </w:pPr>
            <w:r w:rsidRPr="00462A90">
              <w:rPr>
                <w:rFonts w:ascii="Arial" w:hAnsi="Arial" w:cs="Arial"/>
                <w:b/>
                <w:bCs/>
              </w:rPr>
              <w:t>5</w:t>
            </w:r>
          </w:p>
        </w:tc>
        <w:tc>
          <w:tcPr>
            <w:tcW w:w="1977" w:type="dxa"/>
            <w:vAlign w:val="center"/>
          </w:tcPr>
          <w:p w:rsidR="002A7ACD" w:rsidRPr="00462A90" w:rsidRDefault="002A7ACD" w:rsidP="00823102">
            <w:pPr>
              <w:spacing w:after="0" w:line="240" w:lineRule="auto"/>
              <w:jc w:val="center"/>
              <w:rPr>
                <w:rFonts w:ascii="Arial" w:hAnsi="Arial" w:cs="Arial"/>
                <w:bCs/>
              </w:rPr>
            </w:pPr>
            <w:r w:rsidRPr="00462A90">
              <w:rPr>
                <w:rFonts w:ascii="Arial" w:hAnsi="Arial" w:cs="Arial"/>
                <w:bCs/>
              </w:rPr>
              <w:t>Instrumentation amplifiers, A/D &amp; D/A Converters</w:t>
            </w:r>
          </w:p>
        </w:tc>
        <w:tc>
          <w:tcPr>
            <w:tcW w:w="1118" w:type="dxa"/>
            <w:vAlign w:val="center"/>
          </w:tcPr>
          <w:p w:rsidR="002A7ACD" w:rsidRPr="00462A90" w:rsidRDefault="002A7ACD" w:rsidP="00823102">
            <w:pPr>
              <w:spacing w:after="0" w:line="240" w:lineRule="auto"/>
              <w:jc w:val="center"/>
              <w:rPr>
                <w:rFonts w:ascii="Arial" w:hAnsi="Arial" w:cs="Arial"/>
                <w:bCs/>
              </w:rPr>
            </w:pPr>
            <w:r w:rsidRPr="00462A90">
              <w:rPr>
                <w:rFonts w:ascii="Arial" w:hAnsi="Arial" w:cs="Arial"/>
                <w:bCs/>
              </w:rPr>
              <w:t>10</w:t>
            </w:r>
          </w:p>
        </w:tc>
        <w:tc>
          <w:tcPr>
            <w:tcW w:w="1695" w:type="dxa"/>
            <w:vAlign w:val="center"/>
          </w:tcPr>
          <w:p w:rsidR="002A7ACD" w:rsidRPr="00462A90" w:rsidRDefault="002A7ACD" w:rsidP="00823102">
            <w:pPr>
              <w:spacing w:after="0" w:line="240" w:lineRule="auto"/>
              <w:jc w:val="center"/>
              <w:rPr>
                <w:rFonts w:ascii="Arial" w:hAnsi="Arial" w:cs="Arial"/>
                <w:bCs/>
              </w:rPr>
            </w:pPr>
            <w:r w:rsidRPr="00462A90">
              <w:rPr>
                <w:rFonts w:ascii="Arial" w:hAnsi="Arial" w:cs="Arial"/>
                <w:bCs/>
              </w:rPr>
              <w:t>26</w:t>
            </w:r>
          </w:p>
        </w:tc>
        <w:tc>
          <w:tcPr>
            <w:tcW w:w="1507" w:type="dxa"/>
            <w:vAlign w:val="center"/>
          </w:tcPr>
          <w:p w:rsidR="002A7ACD" w:rsidRPr="00462A90" w:rsidRDefault="002A7ACD" w:rsidP="00823102">
            <w:pPr>
              <w:spacing w:after="0" w:line="240" w:lineRule="auto"/>
              <w:jc w:val="center"/>
              <w:rPr>
                <w:rFonts w:ascii="Arial" w:hAnsi="Arial" w:cs="Arial"/>
                <w:bCs/>
              </w:rPr>
            </w:pPr>
            <w:r w:rsidRPr="00462A90">
              <w:rPr>
                <w:rFonts w:ascii="Arial" w:hAnsi="Arial" w:cs="Arial"/>
                <w:bCs/>
              </w:rPr>
              <w:t>2</w:t>
            </w:r>
          </w:p>
        </w:tc>
        <w:tc>
          <w:tcPr>
            <w:tcW w:w="1442" w:type="dxa"/>
            <w:vAlign w:val="center"/>
          </w:tcPr>
          <w:p w:rsidR="002A7ACD" w:rsidRPr="00462A90" w:rsidRDefault="002A7ACD" w:rsidP="00823102">
            <w:pPr>
              <w:spacing w:after="0" w:line="240" w:lineRule="auto"/>
              <w:jc w:val="center"/>
              <w:rPr>
                <w:rFonts w:ascii="Arial" w:hAnsi="Arial" w:cs="Arial"/>
                <w:bCs/>
              </w:rPr>
            </w:pPr>
            <w:r w:rsidRPr="00462A90">
              <w:rPr>
                <w:rFonts w:ascii="Arial" w:hAnsi="Arial" w:cs="Arial"/>
                <w:bCs/>
              </w:rPr>
              <w:t>2</w:t>
            </w:r>
          </w:p>
        </w:tc>
      </w:tr>
      <w:tr w:rsidR="002A7ACD" w:rsidRPr="00462A90" w:rsidTr="00823102">
        <w:trPr>
          <w:trHeight w:val="252"/>
          <w:jc w:val="center"/>
        </w:trPr>
        <w:tc>
          <w:tcPr>
            <w:tcW w:w="772" w:type="dxa"/>
            <w:vAlign w:val="center"/>
          </w:tcPr>
          <w:p w:rsidR="002A7ACD" w:rsidRPr="00462A90" w:rsidRDefault="002A7ACD" w:rsidP="00823102">
            <w:pPr>
              <w:spacing w:after="0" w:line="240" w:lineRule="auto"/>
              <w:jc w:val="center"/>
              <w:rPr>
                <w:rFonts w:ascii="Arial" w:hAnsi="Arial" w:cs="Arial"/>
                <w:b/>
                <w:bCs/>
              </w:rPr>
            </w:pPr>
          </w:p>
        </w:tc>
        <w:tc>
          <w:tcPr>
            <w:tcW w:w="1977" w:type="dxa"/>
            <w:vAlign w:val="center"/>
          </w:tcPr>
          <w:p w:rsidR="002A7ACD" w:rsidRPr="00462A90" w:rsidRDefault="002A7ACD" w:rsidP="00823102">
            <w:pPr>
              <w:spacing w:after="0" w:line="240" w:lineRule="auto"/>
              <w:jc w:val="center"/>
              <w:rPr>
                <w:rFonts w:ascii="Arial" w:hAnsi="Arial" w:cs="Arial"/>
                <w:b/>
                <w:bCs/>
              </w:rPr>
            </w:pPr>
          </w:p>
        </w:tc>
        <w:tc>
          <w:tcPr>
            <w:tcW w:w="1118" w:type="dxa"/>
            <w:vAlign w:val="center"/>
          </w:tcPr>
          <w:p w:rsidR="002A7ACD" w:rsidRPr="00462A90" w:rsidRDefault="002A7ACD" w:rsidP="00823102">
            <w:pPr>
              <w:spacing w:after="0" w:line="240" w:lineRule="auto"/>
              <w:jc w:val="center"/>
              <w:rPr>
                <w:rFonts w:ascii="Arial" w:hAnsi="Arial" w:cs="Arial"/>
                <w:b/>
                <w:bCs/>
              </w:rPr>
            </w:pPr>
            <w:r w:rsidRPr="00462A90">
              <w:rPr>
                <w:rFonts w:ascii="Arial" w:hAnsi="Arial" w:cs="Arial"/>
                <w:b/>
                <w:bCs/>
              </w:rPr>
              <w:t>60</w:t>
            </w:r>
          </w:p>
        </w:tc>
        <w:tc>
          <w:tcPr>
            <w:tcW w:w="1695" w:type="dxa"/>
            <w:vAlign w:val="center"/>
          </w:tcPr>
          <w:p w:rsidR="002A7ACD" w:rsidRPr="00462A90" w:rsidRDefault="002A7ACD" w:rsidP="00823102">
            <w:pPr>
              <w:spacing w:after="0" w:line="240" w:lineRule="auto"/>
              <w:jc w:val="center"/>
              <w:rPr>
                <w:rFonts w:ascii="Arial" w:hAnsi="Arial" w:cs="Arial"/>
                <w:b/>
                <w:bCs/>
              </w:rPr>
            </w:pPr>
            <w:r w:rsidRPr="00462A90">
              <w:rPr>
                <w:rFonts w:ascii="Arial" w:hAnsi="Arial" w:cs="Arial"/>
                <w:b/>
                <w:bCs/>
              </w:rPr>
              <w:t>110</w:t>
            </w:r>
          </w:p>
        </w:tc>
        <w:tc>
          <w:tcPr>
            <w:tcW w:w="1507" w:type="dxa"/>
            <w:vAlign w:val="center"/>
          </w:tcPr>
          <w:p w:rsidR="002A7ACD" w:rsidRPr="00462A90" w:rsidRDefault="002A7ACD" w:rsidP="00823102">
            <w:pPr>
              <w:spacing w:after="0" w:line="240" w:lineRule="auto"/>
              <w:jc w:val="center"/>
              <w:rPr>
                <w:rFonts w:ascii="Arial" w:hAnsi="Arial" w:cs="Arial"/>
                <w:b/>
                <w:bCs/>
              </w:rPr>
            </w:pPr>
            <w:r w:rsidRPr="00462A90">
              <w:rPr>
                <w:rFonts w:ascii="Arial" w:hAnsi="Arial" w:cs="Arial"/>
                <w:b/>
                <w:bCs/>
              </w:rPr>
              <w:t>10</w:t>
            </w:r>
          </w:p>
        </w:tc>
        <w:tc>
          <w:tcPr>
            <w:tcW w:w="1442" w:type="dxa"/>
            <w:vAlign w:val="center"/>
          </w:tcPr>
          <w:p w:rsidR="002A7ACD" w:rsidRPr="00462A90" w:rsidRDefault="002A7ACD" w:rsidP="00823102">
            <w:pPr>
              <w:spacing w:after="0" w:line="240" w:lineRule="auto"/>
              <w:jc w:val="center"/>
              <w:rPr>
                <w:rFonts w:ascii="Arial" w:hAnsi="Arial" w:cs="Arial"/>
                <w:b/>
                <w:bCs/>
              </w:rPr>
            </w:pPr>
            <w:r w:rsidRPr="00462A90">
              <w:rPr>
                <w:rFonts w:ascii="Arial" w:hAnsi="Arial" w:cs="Arial"/>
                <w:b/>
                <w:bCs/>
              </w:rPr>
              <w:t>8</w:t>
            </w:r>
          </w:p>
        </w:tc>
      </w:tr>
    </w:tbl>
    <w:p w:rsidR="002A7ACD" w:rsidRPr="00462A90" w:rsidRDefault="002A7ACD" w:rsidP="002A7ACD">
      <w:pPr>
        <w:pStyle w:val="ListParagraph"/>
        <w:autoSpaceDE w:val="0"/>
        <w:autoSpaceDN w:val="0"/>
        <w:adjustRightInd w:val="0"/>
        <w:jc w:val="both"/>
        <w:rPr>
          <w:rFonts w:ascii="Arial" w:hAnsi="Arial" w:cs="Arial"/>
          <w:b/>
          <w:bCs/>
          <w:lang w:val="en-US"/>
        </w:rPr>
      </w:pPr>
    </w:p>
    <w:p w:rsidR="002A7ACD" w:rsidRPr="00462A90" w:rsidRDefault="002A7ACD" w:rsidP="002A7ACD">
      <w:pPr>
        <w:pStyle w:val="ListParagraph"/>
        <w:autoSpaceDE w:val="0"/>
        <w:autoSpaceDN w:val="0"/>
        <w:adjustRightInd w:val="0"/>
        <w:jc w:val="both"/>
        <w:rPr>
          <w:rFonts w:ascii="Arial" w:hAnsi="Arial" w:cs="Arial"/>
          <w:b/>
          <w:bCs/>
          <w:lang w:val="en-US"/>
        </w:rPr>
      </w:pPr>
      <w:r w:rsidRPr="00462A90">
        <w:rPr>
          <w:rFonts w:ascii="Arial" w:hAnsi="Arial" w:cs="Arial"/>
          <w:b/>
          <w:bCs/>
          <w:lang w:val="en-US"/>
        </w:rPr>
        <w:t>OBJECTIVE:</w:t>
      </w:r>
    </w:p>
    <w:p w:rsidR="002A7ACD" w:rsidRPr="00462A90" w:rsidRDefault="002A7ACD" w:rsidP="002A7ACD">
      <w:pPr>
        <w:pStyle w:val="ListParagraph"/>
        <w:autoSpaceDE w:val="0"/>
        <w:autoSpaceDN w:val="0"/>
        <w:adjustRightInd w:val="0"/>
        <w:jc w:val="both"/>
        <w:rPr>
          <w:rFonts w:ascii="Arial" w:hAnsi="Arial" w:cs="Arial"/>
          <w:bCs/>
          <w:lang w:val="en-US"/>
        </w:rPr>
      </w:pPr>
      <w:r w:rsidRPr="00462A90">
        <w:rPr>
          <w:rFonts w:ascii="Arial" w:hAnsi="Arial" w:cs="Arial"/>
          <w:bCs/>
          <w:lang w:val="en-US"/>
        </w:rPr>
        <w:t xml:space="preserve">The student will be able to </w:t>
      </w:r>
    </w:p>
    <w:p w:rsidR="002A7ACD" w:rsidRPr="00462A90" w:rsidRDefault="002A7ACD" w:rsidP="002A7ACD">
      <w:pPr>
        <w:pStyle w:val="ListParagraph"/>
        <w:autoSpaceDE w:val="0"/>
        <w:autoSpaceDN w:val="0"/>
        <w:adjustRightInd w:val="0"/>
        <w:jc w:val="both"/>
        <w:rPr>
          <w:rFonts w:ascii="Arial" w:hAnsi="Arial" w:cs="Arial"/>
          <w:bCs/>
          <w:lang w:val="en-US"/>
        </w:rPr>
      </w:pPr>
    </w:p>
    <w:p w:rsidR="002A7ACD" w:rsidRPr="00462A90" w:rsidRDefault="002A7ACD" w:rsidP="002A7ACD">
      <w:pPr>
        <w:pStyle w:val="ListParagraph"/>
        <w:numPr>
          <w:ilvl w:val="0"/>
          <w:numId w:val="93"/>
        </w:numPr>
        <w:tabs>
          <w:tab w:val="clear" w:pos="720"/>
          <w:tab w:val="num" w:pos="540"/>
        </w:tabs>
        <w:autoSpaceDE w:val="0"/>
        <w:autoSpaceDN w:val="0"/>
        <w:adjustRightInd w:val="0"/>
        <w:contextualSpacing/>
        <w:jc w:val="both"/>
        <w:rPr>
          <w:rFonts w:ascii="Arial" w:hAnsi="Arial" w:cs="Arial"/>
          <w:b/>
          <w:bCs/>
          <w:lang w:val="en-US"/>
        </w:rPr>
      </w:pPr>
      <w:r w:rsidRPr="00462A90">
        <w:rPr>
          <w:rFonts w:ascii="Arial" w:hAnsi="Arial" w:cs="Arial"/>
          <w:b/>
          <w:bCs/>
          <w:lang w:val="en-US"/>
        </w:rPr>
        <w:t>Explain the IC Manufacturing methods</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 xml:space="preserve">List the advantages and disadvantages of </w:t>
      </w:r>
      <w:r w:rsidRPr="00462A90">
        <w:rPr>
          <w:rFonts w:ascii="Arial" w:hAnsi="Arial" w:cs="Arial"/>
          <w:b/>
          <w:lang w:val="en-US"/>
        </w:rPr>
        <w:t>Integrated Circuits</w:t>
      </w:r>
      <w:r w:rsidRPr="00462A90">
        <w:rPr>
          <w:rFonts w:ascii="Arial" w:hAnsi="Arial" w:cs="Arial"/>
          <w:lang w:val="en-US"/>
        </w:rPr>
        <w:t xml:space="preserve"> over discrete assembly.</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Classify ICs based on manufacturing process (monolithic, thin film, thick film and hybrid).</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Describe the manufacturing process of monolithic ICs.</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Describe the fabrication of resistor, and capacitor on monolithic IC.</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Describe the fabrication of diode and transistor on monolithic IC.</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List different IC packages.</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Draw the shape of above package types</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Mention the power rating of above packages.</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Explain various levels of integration (SSI, MSI, LSI, VLSI etc.,).</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lastRenderedPageBreak/>
        <w:t>Explain the  Surface Mount Technology (SMT)</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 xml:space="preserve"> List 6 merits of SMT Technology..</w:t>
      </w:r>
    </w:p>
    <w:p w:rsidR="002A7ACD" w:rsidRPr="00462A90" w:rsidRDefault="002A7ACD" w:rsidP="002A7ACD">
      <w:pPr>
        <w:pStyle w:val="ListParagraph"/>
        <w:tabs>
          <w:tab w:val="num" w:pos="720"/>
        </w:tabs>
        <w:autoSpaceDE w:val="0"/>
        <w:autoSpaceDN w:val="0"/>
        <w:adjustRightInd w:val="0"/>
        <w:ind w:hanging="720"/>
        <w:jc w:val="both"/>
        <w:rPr>
          <w:rFonts w:ascii="Arial" w:hAnsi="Arial" w:cs="Arial"/>
          <w:lang w:val="en-US"/>
        </w:rPr>
      </w:pPr>
    </w:p>
    <w:p w:rsidR="002A7ACD" w:rsidRPr="00462A90" w:rsidRDefault="002A7ACD" w:rsidP="002A7ACD">
      <w:pPr>
        <w:pStyle w:val="ListParagraph"/>
        <w:numPr>
          <w:ilvl w:val="0"/>
          <w:numId w:val="93"/>
        </w:numPr>
        <w:tabs>
          <w:tab w:val="clear" w:pos="720"/>
          <w:tab w:val="num" w:pos="540"/>
        </w:tabs>
        <w:autoSpaceDE w:val="0"/>
        <w:autoSpaceDN w:val="0"/>
        <w:adjustRightInd w:val="0"/>
        <w:contextualSpacing/>
        <w:jc w:val="both"/>
        <w:rPr>
          <w:rFonts w:ascii="Arial" w:hAnsi="Arial" w:cs="Arial"/>
          <w:b/>
          <w:bCs/>
          <w:lang w:val="en-US"/>
        </w:rPr>
      </w:pPr>
      <w:r w:rsidRPr="00462A90">
        <w:rPr>
          <w:rFonts w:ascii="Arial" w:hAnsi="Arial" w:cs="Arial"/>
          <w:b/>
          <w:bCs/>
          <w:lang w:val="en-US"/>
        </w:rPr>
        <w:t>Understand the working Differential amplifiers and Operational amplifiers.</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Draw and explain the differential amplifier.</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State the function of an operational amplifier.</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Draw the symbol of an operational amplifier.</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State   the important  operational characteristics of ideal amplifier.</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Define  Input impedance, Open loop gain, Slew rate, CMRR, Input offset voltage, Input offset Current,</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 xml:space="preserve">Draw the block diagram and pin out diagram of IC 741 and explain each block </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 xml:space="preserve">Give  the Pin  configuration of IC 741 </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State  the function of Each pin.</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Give typical values of  Open loop gain, Slew rate, CMRR, Input offset voltage, Input offset Current,</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Explain the power supply requirements of Operational Amplifier.</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Explain the  Inverting amplifier configuration of Op Amp.</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Draw the input and output waveforms</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Explain the concept of virtual ground.</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Derive the equation for voltage gain</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Explain the effect of feedback on input impedance and  Bandwidth.for inverting amplifier configuration</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Explain the  Non Inverting amplifier configuration of Op Amp.</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Derive the formula for  Voltage gain.</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Explain the effect of feedback on input impedance and  Bandwidth.for Non inverting amplifier configuration.</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Explain the use of  operational amplifier as  i) inverter , ii) Buffer     iii) Summing Amplifier iv)Scale changer    v) Integrator  vi)  Differentiator</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Explain single supply operation of Operational Amplifier.</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 xml:space="preserve">Give the pin configuration of single supply Op Amps  such as CA 3011  ,LM324 </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List 6 important features of above ICs</w:t>
      </w:r>
    </w:p>
    <w:p w:rsidR="002A7ACD" w:rsidRPr="00462A90" w:rsidRDefault="002A7ACD" w:rsidP="002A7ACD">
      <w:pPr>
        <w:pStyle w:val="ListParagraph"/>
        <w:autoSpaceDE w:val="0"/>
        <w:autoSpaceDN w:val="0"/>
        <w:adjustRightInd w:val="0"/>
        <w:ind w:left="0"/>
        <w:jc w:val="both"/>
        <w:rPr>
          <w:rFonts w:ascii="Arial" w:hAnsi="Arial" w:cs="Arial"/>
          <w:lang w:val="en-US"/>
        </w:rPr>
      </w:pPr>
      <w:r w:rsidRPr="00462A90">
        <w:rPr>
          <w:rFonts w:ascii="Arial" w:hAnsi="Arial" w:cs="Arial"/>
          <w:lang w:val="en-US"/>
        </w:rPr>
        <w:t>.</w:t>
      </w:r>
    </w:p>
    <w:p w:rsidR="002A7ACD" w:rsidRPr="00462A90" w:rsidRDefault="002A7ACD" w:rsidP="002A7ACD">
      <w:pPr>
        <w:pStyle w:val="ListParagraph"/>
        <w:numPr>
          <w:ilvl w:val="0"/>
          <w:numId w:val="93"/>
        </w:numPr>
        <w:tabs>
          <w:tab w:val="clear" w:pos="720"/>
          <w:tab w:val="num" w:pos="540"/>
        </w:tabs>
        <w:autoSpaceDE w:val="0"/>
        <w:autoSpaceDN w:val="0"/>
        <w:adjustRightInd w:val="0"/>
        <w:contextualSpacing/>
        <w:jc w:val="both"/>
        <w:rPr>
          <w:rFonts w:ascii="Arial" w:hAnsi="Arial" w:cs="Arial"/>
          <w:b/>
          <w:bCs/>
          <w:lang w:val="en-US"/>
        </w:rPr>
      </w:pPr>
      <w:r w:rsidRPr="00462A90">
        <w:rPr>
          <w:rFonts w:ascii="Arial" w:hAnsi="Arial" w:cs="Arial"/>
          <w:b/>
          <w:bCs/>
          <w:lang w:val="en-US"/>
        </w:rPr>
        <w:t>Understand Operational Amplifier applications</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Draw and explain OP-Amp Wein-bridge Oscillator circuit</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State the conditions required for stable operation of above circuit</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Draw and Explain RC Phase shift oscillator circuit using OP Amp</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Explain Gain Bandwidth of OpAmp</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Define Sweep Voltage.</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State the fundamental consideration of sweep waveform.</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Distinguish between voltage and current time-base generation and list their applications.</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Draw and explain Bootstrap sweep circuit.</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Draw and explain Miller’s sweep circuit using op Amp.</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Classify Multi vibrators.</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Draw and explain the working of OP-Amp Bistable multi vibrator with waveforms.</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lastRenderedPageBreak/>
        <w:t>Draw and explain the working of OP-Amp Monostable multivibrator with waveforms.</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Draw and explain the working of OP-Amp   Astable multi vibrator with waveforms.</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List 6 applications of multivibrators</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Draw and explain the working of OP-Amp Schmitt trigger circuit.</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Understand   the working principle of different OP-AMP circuits.</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Use of opamp for  implementing  Active low pass and high pass filters of first order.</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List the types of IC regulators and give the advantage of IC regulators</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Explain the operation of fixed positive and negative voltage regulators.(using 7800 series and 7900 series)</w:t>
      </w:r>
      <w:r w:rsidRPr="00462A90">
        <w:rPr>
          <w:rFonts w:ascii="Arial" w:hAnsi="Arial" w:cs="Arial"/>
          <w:lang w:val="en-US"/>
        </w:rPr>
        <w:tab/>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Explain the operation of adjustable voltage regulator (LM317).</w:t>
      </w:r>
    </w:p>
    <w:p w:rsidR="002A7ACD" w:rsidRPr="00462A90" w:rsidRDefault="002A7ACD" w:rsidP="002A7ACD">
      <w:pPr>
        <w:pStyle w:val="NoSpacing"/>
        <w:tabs>
          <w:tab w:val="num" w:pos="720"/>
        </w:tabs>
        <w:ind w:hanging="720"/>
        <w:rPr>
          <w:rFonts w:ascii="Arial" w:hAnsi="Arial" w:cs="Arial"/>
        </w:rPr>
      </w:pPr>
    </w:p>
    <w:p w:rsidR="002A7ACD" w:rsidRPr="00462A90" w:rsidRDefault="002A7ACD" w:rsidP="002A7ACD">
      <w:pPr>
        <w:pStyle w:val="ListParagraph"/>
        <w:numPr>
          <w:ilvl w:val="0"/>
          <w:numId w:val="93"/>
        </w:numPr>
        <w:tabs>
          <w:tab w:val="clear" w:pos="720"/>
          <w:tab w:val="num" w:pos="540"/>
        </w:tabs>
        <w:autoSpaceDE w:val="0"/>
        <w:autoSpaceDN w:val="0"/>
        <w:adjustRightInd w:val="0"/>
        <w:contextualSpacing/>
        <w:jc w:val="both"/>
        <w:rPr>
          <w:rFonts w:ascii="Arial" w:hAnsi="Arial" w:cs="Arial"/>
          <w:b/>
          <w:bCs/>
          <w:lang w:val="en-US"/>
        </w:rPr>
      </w:pPr>
      <w:r w:rsidRPr="00462A90">
        <w:rPr>
          <w:rFonts w:ascii="Arial" w:hAnsi="Arial" w:cs="Arial"/>
          <w:b/>
          <w:bCs/>
          <w:lang w:val="en-US"/>
        </w:rPr>
        <w:t>Understand  Non Linear Wave Shaping Circuits, Timers and PLL</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List the different types of clippers.</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Explain the unbiased and biased clippers with waveforms</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Explain the double ended clipper with waveforms</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Explain the principle of clamper circuit with waveforms</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Mention the applications of clippers and clampers</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Draw the block diagram of 555 IC and explain.</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Explain the working of astable multi using 555 IC.</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Explain the working of Monostable Multivibrator using 555 IC.</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 xml:space="preserve">Explain the concept of Phase locked loops </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Draw and explain the block diagram of PLL – LM565.</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Explain the operation VCO (LM566)</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Define lock range of PLL</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Define capture range of PLL.</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 xml:space="preserve">Give design rules(Formulas) for implementing PLL circuit </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List the applications of PLL.</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Explain frequency multiplier and FM demodulator using PLL.</w:t>
      </w:r>
    </w:p>
    <w:p w:rsidR="002A7ACD" w:rsidRPr="00462A90" w:rsidRDefault="002A7ACD" w:rsidP="002A7ACD">
      <w:pPr>
        <w:pStyle w:val="NoSpacing"/>
        <w:tabs>
          <w:tab w:val="num" w:pos="720"/>
        </w:tabs>
        <w:autoSpaceDE w:val="0"/>
        <w:autoSpaceDN w:val="0"/>
        <w:adjustRightInd w:val="0"/>
        <w:ind w:hanging="720"/>
        <w:rPr>
          <w:rFonts w:ascii="Arial" w:hAnsi="Arial" w:cs="Arial"/>
        </w:rPr>
      </w:pPr>
    </w:p>
    <w:p w:rsidR="002A7ACD" w:rsidRPr="00462A90" w:rsidRDefault="002A7ACD" w:rsidP="002A7ACD">
      <w:pPr>
        <w:pStyle w:val="ListParagraph"/>
        <w:numPr>
          <w:ilvl w:val="0"/>
          <w:numId w:val="93"/>
        </w:numPr>
        <w:tabs>
          <w:tab w:val="clear" w:pos="720"/>
          <w:tab w:val="num" w:pos="540"/>
        </w:tabs>
        <w:autoSpaceDE w:val="0"/>
        <w:autoSpaceDN w:val="0"/>
        <w:adjustRightInd w:val="0"/>
        <w:contextualSpacing/>
        <w:jc w:val="both"/>
        <w:rPr>
          <w:rFonts w:ascii="Arial" w:hAnsi="Arial" w:cs="Arial"/>
          <w:b/>
          <w:bCs/>
          <w:lang w:val="en-US"/>
        </w:rPr>
      </w:pPr>
      <w:r w:rsidRPr="00462A90">
        <w:rPr>
          <w:rFonts w:ascii="Arial" w:hAnsi="Arial" w:cs="Arial"/>
          <w:b/>
          <w:bCs/>
          <w:lang w:val="en-US"/>
        </w:rPr>
        <w:t>Understand Instrumentation amplifiers, A/D and D/A Converters.</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Draw and explain the instrumentation amplifier using  three Op-Amps</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Advantages of instrumentation amplifier.</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 xml:space="preserve">Explain the </w:t>
      </w:r>
      <w:r w:rsidRPr="00462A90">
        <w:rPr>
          <w:rFonts w:ascii="Arial" w:hAnsi="Arial" w:cs="Arial"/>
          <w:i/>
          <w:lang w:val="en-US"/>
        </w:rPr>
        <w:t>Voltage to current</w:t>
      </w:r>
      <w:r w:rsidRPr="00462A90">
        <w:rPr>
          <w:rFonts w:ascii="Arial" w:hAnsi="Arial" w:cs="Arial"/>
          <w:lang w:val="en-US"/>
        </w:rPr>
        <w:t xml:space="preserve"> converter circuit.</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 xml:space="preserve">List 3 applications of </w:t>
      </w:r>
      <w:r w:rsidRPr="00462A90">
        <w:rPr>
          <w:rFonts w:ascii="Arial" w:hAnsi="Arial" w:cs="Arial"/>
          <w:i/>
          <w:lang w:val="en-US"/>
        </w:rPr>
        <w:t xml:space="preserve">Voltage to current </w:t>
      </w:r>
      <w:r w:rsidRPr="00462A90">
        <w:rPr>
          <w:rFonts w:ascii="Arial" w:hAnsi="Arial" w:cs="Arial"/>
          <w:lang w:val="en-US"/>
        </w:rPr>
        <w:t>converter.</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 xml:space="preserve">Explain the </w:t>
      </w:r>
      <w:r w:rsidRPr="00462A90">
        <w:rPr>
          <w:rFonts w:ascii="Arial" w:hAnsi="Arial" w:cs="Arial"/>
          <w:i/>
          <w:lang w:val="en-US"/>
        </w:rPr>
        <w:t>Current to Voltage</w:t>
      </w:r>
      <w:r w:rsidRPr="00462A90">
        <w:rPr>
          <w:rFonts w:ascii="Arial" w:hAnsi="Arial" w:cs="Arial"/>
          <w:lang w:val="en-US"/>
        </w:rPr>
        <w:t xml:space="preserve"> converter circuit .</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 xml:space="preserve">List 3 applications of </w:t>
      </w:r>
      <w:r w:rsidRPr="00462A90">
        <w:rPr>
          <w:rFonts w:ascii="Arial" w:hAnsi="Arial" w:cs="Arial"/>
          <w:i/>
          <w:lang w:val="en-US"/>
        </w:rPr>
        <w:t>Current to Voltage</w:t>
      </w:r>
      <w:r w:rsidRPr="00462A90">
        <w:rPr>
          <w:rFonts w:ascii="Arial" w:hAnsi="Arial" w:cs="Arial"/>
          <w:lang w:val="en-US"/>
        </w:rPr>
        <w:t xml:space="preserve"> converter.</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 xml:space="preserve">State the need for </w:t>
      </w:r>
      <w:r w:rsidRPr="00462A90">
        <w:rPr>
          <w:rFonts w:ascii="Arial" w:hAnsi="Arial" w:cs="Arial"/>
          <w:i/>
          <w:lang w:val="en-US"/>
        </w:rPr>
        <w:t>A/D</w:t>
      </w:r>
      <w:r w:rsidRPr="00462A90">
        <w:rPr>
          <w:rFonts w:ascii="Arial" w:hAnsi="Arial" w:cs="Arial"/>
          <w:lang w:val="en-US"/>
        </w:rPr>
        <w:t xml:space="preserve"> and </w:t>
      </w:r>
      <w:r w:rsidRPr="00462A90">
        <w:rPr>
          <w:rFonts w:ascii="Arial" w:hAnsi="Arial" w:cs="Arial"/>
          <w:i/>
          <w:lang w:val="en-US"/>
        </w:rPr>
        <w:t>D/A</w:t>
      </w:r>
      <w:r w:rsidRPr="00462A90">
        <w:rPr>
          <w:rFonts w:ascii="Arial" w:hAnsi="Arial" w:cs="Arial"/>
          <w:lang w:val="en-US"/>
        </w:rPr>
        <w:t xml:space="preserve"> conversion.</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Explain the terms resolution, Accuracy, Monotonicity and settling time of D/A converter.</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Explain D/A conversion using binary weighted resistors.</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Explain D/A conversion using R-2R ladder network.</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Explain A/D conversion using counter method.</w:t>
      </w:r>
    </w:p>
    <w:p w:rsidR="002A7ACD" w:rsidRPr="00462A90" w:rsidRDefault="002A7ACD" w:rsidP="002A7ACD">
      <w:pPr>
        <w:pStyle w:val="ListParagraph"/>
        <w:numPr>
          <w:ilvl w:val="1"/>
          <w:numId w:val="93"/>
        </w:numPr>
        <w:tabs>
          <w:tab w:val="clear" w:pos="720"/>
          <w:tab w:val="num" w:pos="540"/>
        </w:tabs>
        <w:autoSpaceDE w:val="0"/>
        <w:autoSpaceDN w:val="0"/>
        <w:adjustRightInd w:val="0"/>
        <w:ind w:left="540" w:hanging="540"/>
        <w:contextualSpacing/>
        <w:jc w:val="both"/>
        <w:rPr>
          <w:rFonts w:ascii="Arial" w:hAnsi="Arial" w:cs="Arial"/>
          <w:lang w:val="en-US"/>
        </w:rPr>
      </w:pPr>
      <w:r w:rsidRPr="00462A90">
        <w:rPr>
          <w:rFonts w:ascii="Arial" w:hAnsi="Arial" w:cs="Arial"/>
          <w:lang w:val="en-US"/>
        </w:rPr>
        <w:t>Explain A/D conversion using successive approximate method</w:t>
      </w:r>
    </w:p>
    <w:p w:rsidR="002A7ACD" w:rsidRPr="00462A90" w:rsidRDefault="002A7ACD" w:rsidP="002A7ACD">
      <w:pPr>
        <w:pStyle w:val="NoSpacing"/>
        <w:rPr>
          <w:rFonts w:ascii="Arial" w:hAnsi="Arial" w:cs="Arial"/>
        </w:rPr>
      </w:pPr>
    </w:p>
    <w:p w:rsidR="002A7ACD" w:rsidRPr="00462A90" w:rsidRDefault="002A7ACD" w:rsidP="002A7ACD">
      <w:pPr>
        <w:pStyle w:val="NoSpacing"/>
        <w:rPr>
          <w:rFonts w:ascii="Arial" w:hAnsi="Arial" w:cs="Arial"/>
          <w:b/>
          <w:caps/>
        </w:rPr>
      </w:pPr>
      <w:r w:rsidRPr="00462A90">
        <w:rPr>
          <w:rFonts w:ascii="Arial" w:hAnsi="Arial" w:cs="Arial"/>
          <w:b/>
          <w:caps/>
        </w:rPr>
        <w:lastRenderedPageBreak/>
        <w:t>Course Contents:</w:t>
      </w:r>
    </w:p>
    <w:p w:rsidR="002A7ACD" w:rsidRPr="00462A90" w:rsidRDefault="002A7ACD" w:rsidP="002A7ACD">
      <w:pPr>
        <w:pStyle w:val="NoSpacing"/>
        <w:rPr>
          <w:rFonts w:ascii="Arial" w:hAnsi="Arial" w:cs="Arial"/>
        </w:rPr>
      </w:pPr>
    </w:p>
    <w:p w:rsidR="002A7ACD" w:rsidRPr="00462A90" w:rsidRDefault="002A7ACD" w:rsidP="003E53E0">
      <w:pPr>
        <w:pStyle w:val="NoSpacing"/>
        <w:numPr>
          <w:ilvl w:val="0"/>
          <w:numId w:val="208"/>
        </w:numPr>
        <w:jc w:val="both"/>
        <w:rPr>
          <w:rFonts w:ascii="Arial" w:hAnsi="Arial" w:cs="Arial"/>
        </w:rPr>
      </w:pPr>
      <w:r w:rsidRPr="00462A90">
        <w:rPr>
          <w:rFonts w:ascii="Arial" w:hAnsi="Arial" w:cs="Arial"/>
          <w:b/>
          <w:bCs/>
        </w:rPr>
        <w:t xml:space="preserve">IC Manufacturing </w:t>
      </w:r>
      <w:r w:rsidRPr="00462A90">
        <w:rPr>
          <w:rFonts w:ascii="Arial" w:hAnsi="Arial" w:cs="Arial"/>
        </w:rPr>
        <w:t>Classifications of ICs based on manufacturing process, IC packages , IC Regulators Transistor series and shunt regulators.</w:t>
      </w:r>
    </w:p>
    <w:p w:rsidR="002A7ACD" w:rsidRPr="00462A90" w:rsidRDefault="002A7ACD" w:rsidP="002A7ACD">
      <w:pPr>
        <w:pStyle w:val="NoSpacing"/>
        <w:ind w:left="720"/>
        <w:jc w:val="both"/>
        <w:rPr>
          <w:rFonts w:ascii="Arial" w:hAnsi="Arial" w:cs="Arial"/>
        </w:rPr>
      </w:pPr>
    </w:p>
    <w:p w:rsidR="002A7ACD" w:rsidRPr="00462A90" w:rsidRDefault="002A7ACD" w:rsidP="003E53E0">
      <w:pPr>
        <w:pStyle w:val="ListParagraph"/>
        <w:numPr>
          <w:ilvl w:val="0"/>
          <w:numId w:val="208"/>
        </w:numPr>
        <w:autoSpaceDE w:val="0"/>
        <w:autoSpaceDN w:val="0"/>
        <w:adjustRightInd w:val="0"/>
        <w:contextualSpacing/>
        <w:jc w:val="both"/>
        <w:rPr>
          <w:rFonts w:ascii="Arial" w:hAnsi="Arial" w:cs="Arial"/>
          <w:bCs/>
          <w:lang w:val="en-US"/>
        </w:rPr>
      </w:pPr>
      <w:r w:rsidRPr="00462A90">
        <w:rPr>
          <w:rFonts w:ascii="Arial" w:hAnsi="Arial" w:cs="Arial"/>
          <w:b/>
          <w:bCs/>
          <w:lang w:val="en-US"/>
        </w:rPr>
        <w:t xml:space="preserve">Operational amplifiers </w:t>
      </w:r>
      <w:r w:rsidRPr="00462A90">
        <w:rPr>
          <w:rFonts w:ascii="Arial" w:hAnsi="Arial" w:cs="Arial"/>
          <w:bCs/>
          <w:lang w:val="en-US"/>
        </w:rPr>
        <w:t>Differential amplifiers and Operational amplifiers</w:t>
      </w:r>
      <w:r w:rsidRPr="00462A90">
        <w:rPr>
          <w:rFonts w:ascii="Arial" w:hAnsi="Arial" w:cs="Arial"/>
          <w:b/>
          <w:bCs/>
          <w:lang w:val="en-US"/>
        </w:rPr>
        <w:t xml:space="preserve">. </w:t>
      </w:r>
      <w:r w:rsidRPr="00462A90">
        <w:rPr>
          <w:rFonts w:ascii="Arial" w:hAnsi="Arial" w:cs="Arial"/>
          <w:bCs/>
          <w:lang w:val="en-US"/>
        </w:rPr>
        <w:t>Parameters definitions.</w:t>
      </w:r>
    </w:p>
    <w:p w:rsidR="002A7ACD" w:rsidRPr="00462A90" w:rsidRDefault="002A7ACD" w:rsidP="002A7ACD">
      <w:pPr>
        <w:pStyle w:val="ListParagraph"/>
        <w:rPr>
          <w:rFonts w:ascii="Arial" w:hAnsi="Arial" w:cs="Arial"/>
          <w:bCs/>
          <w:lang w:val="en-US"/>
        </w:rPr>
      </w:pPr>
    </w:p>
    <w:p w:rsidR="002A7ACD" w:rsidRPr="00462A90" w:rsidRDefault="002A7ACD" w:rsidP="003E53E0">
      <w:pPr>
        <w:pStyle w:val="ListParagraph"/>
        <w:numPr>
          <w:ilvl w:val="0"/>
          <w:numId w:val="208"/>
        </w:numPr>
        <w:autoSpaceDE w:val="0"/>
        <w:autoSpaceDN w:val="0"/>
        <w:adjustRightInd w:val="0"/>
        <w:contextualSpacing/>
        <w:jc w:val="both"/>
        <w:rPr>
          <w:rFonts w:ascii="Arial" w:hAnsi="Arial" w:cs="Arial"/>
          <w:bCs/>
          <w:lang w:val="en-US"/>
        </w:rPr>
      </w:pPr>
      <w:r w:rsidRPr="00462A90">
        <w:rPr>
          <w:rFonts w:ascii="Arial" w:hAnsi="Arial" w:cs="Arial"/>
          <w:b/>
          <w:bCs/>
          <w:lang w:val="en-US"/>
        </w:rPr>
        <w:t>Operational Amplifier applications</w:t>
      </w:r>
      <w:r w:rsidRPr="00462A90">
        <w:rPr>
          <w:rFonts w:ascii="Arial" w:hAnsi="Arial" w:cs="Arial"/>
          <w:bCs/>
          <w:lang w:val="en-US"/>
        </w:rPr>
        <w:t xml:space="preserve"> –OP-Amp as summer, integrator, differentiator,  inverter and multiplier.,OP-Amp as Sinr Wave and Square Wave generator( Wein Bridge   Oscillators and Schmitt Trigger circuit).</w:t>
      </w:r>
    </w:p>
    <w:p w:rsidR="002A7ACD" w:rsidRPr="00462A90" w:rsidRDefault="002A7ACD" w:rsidP="002A7ACD">
      <w:pPr>
        <w:pStyle w:val="ListParagraph"/>
        <w:rPr>
          <w:rFonts w:ascii="Arial" w:hAnsi="Arial" w:cs="Arial"/>
          <w:bCs/>
          <w:lang w:val="en-US"/>
        </w:rPr>
      </w:pPr>
    </w:p>
    <w:p w:rsidR="002A7ACD" w:rsidRPr="00462A90" w:rsidRDefault="002A7ACD" w:rsidP="003E53E0">
      <w:pPr>
        <w:pStyle w:val="NoSpacing"/>
        <w:numPr>
          <w:ilvl w:val="0"/>
          <w:numId w:val="209"/>
        </w:numPr>
        <w:jc w:val="both"/>
        <w:rPr>
          <w:rFonts w:ascii="Arial" w:hAnsi="Arial" w:cs="Arial"/>
        </w:rPr>
      </w:pPr>
      <w:r w:rsidRPr="00462A90">
        <w:rPr>
          <w:rFonts w:ascii="Arial" w:hAnsi="Arial" w:cs="Arial"/>
          <w:b/>
        </w:rPr>
        <w:t>Non Linear Wave Shaping Circuits</w:t>
      </w:r>
      <w:r w:rsidRPr="00462A90">
        <w:rPr>
          <w:rFonts w:ascii="Arial" w:hAnsi="Arial" w:cs="Arial"/>
        </w:rPr>
        <w:t xml:space="preserve"> Like Clippers and Clamper Circuits,555 Timer block diagram, 555 Timer as Astable and Monostable Multivibrator  , voltage Control Oscillators and PLL.</w:t>
      </w:r>
    </w:p>
    <w:p w:rsidR="002A7ACD" w:rsidRPr="00462A90" w:rsidRDefault="002A7ACD" w:rsidP="002A7ACD">
      <w:pPr>
        <w:pStyle w:val="NoSpacing"/>
        <w:ind w:left="720"/>
        <w:jc w:val="both"/>
        <w:rPr>
          <w:rFonts w:ascii="Arial" w:hAnsi="Arial" w:cs="Arial"/>
        </w:rPr>
      </w:pPr>
    </w:p>
    <w:p w:rsidR="002A7ACD" w:rsidRPr="00462A90" w:rsidRDefault="002A7ACD" w:rsidP="003E53E0">
      <w:pPr>
        <w:pStyle w:val="NoSpacing"/>
        <w:numPr>
          <w:ilvl w:val="0"/>
          <w:numId w:val="209"/>
        </w:numPr>
        <w:autoSpaceDE w:val="0"/>
        <w:autoSpaceDN w:val="0"/>
        <w:adjustRightInd w:val="0"/>
        <w:jc w:val="both"/>
        <w:rPr>
          <w:rFonts w:ascii="Arial" w:hAnsi="Arial" w:cs="Arial"/>
        </w:rPr>
      </w:pPr>
      <w:r w:rsidRPr="00462A90">
        <w:rPr>
          <w:rFonts w:ascii="Arial" w:hAnsi="Arial" w:cs="Arial"/>
          <w:b/>
          <w:bCs/>
        </w:rPr>
        <w:t>Instrumentation amplifiers</w:t>
      </w:r>
      <w:r w:rsidRPr="00462A90">
        <w:rPr>
          <w:rFonts w:ascii="Arial" w:hAnsi="Arial" w:cs="Arial"/>
          <w:bCs/>
        </w:rPr>
        <w:t xml:space="preserve"> (three op-Amps type),  A/D and D/A Converters, define the terms </w:t>
      </w:r>
      <w:r w:rsidRPr="00462A90">
        <w:rPr>
          <w:rFonts w:ascii="Arial" w:hAnsi="Arial" w:cs="Arial"/>
        </w:rPr>
        <w:t>the terms resolution, Accuracy, Monotonicity and settling time of D/A converter. DAC and ADC using op-Amps.</w:t>
      </w:r>
    </w:p>
    <w:p w:rsidR="002A7ACD" w:rsidRPr="00462A90" w:rsidRDefault="002A7ACD" w:rsidP="002A7ACD">
      <w:pPr>
        <w:pStyle w:val="ListParagraph"/>
        <w:autoSpaceDE w:val="0"/>
        <w:autoSpaceDN w:val="0"/>
        <w:adjustRightInd w:val="0"/>
        <w:ind w:left="0"/>
        <w:jc w:val="both"/>
        <w:rPr>
          <w:rFonts w:ascii="Arial" w:hAnsi="Arial" w:cs="Arial"/>
          <w:lang w:val="en-US"/>
        </w:rPr>
      </w:pPr>
    </w:p>
    <w:p w:rsidR="002A7ACD" w:rsidRPr="00462A90" w:rsidRDefault="002A7ACD" w:rsidP="002A7ACD">
      <w:pPr>
        <w:pStyle w:val="NoSpacing"/>
        <w:rPr>
          <w:rFonts w:ascii="Arial" w:hAnsi="Arial" w:cs="Arial"/>
          <w:b/>
          <w:caps/>
        </w:rPr>
      </w:pPr>
      <w:r w:rsidRPr="00462A90">
        <w:rPr>
          <w:rFonts w:ascii="Arial" w:hAnsi="Arial" w:cs="Arial"/>
          <w:b/>
          <w:caps/>
        </w:rPr>
        <w:t>Reference Books</w:t>
      </w:r>
    </w:p>
    <w:p w:rsidR="002A7ACD" w:rsidRPr="00462A90" w:rsidRDefault="002A7ACD" w:rsidP="002A7ACD">
      <w:pPr>
        <w:pStyle w:val="NoSpacing"/>
        <w:rPr>
          <w:rFonts w:ascii="Arial" w:hAnsi="Arial" w:cs="Arial"/>
        </w:rPr>
      </w:pPr>
    </w:p>
    <w:p w:rsidR="002A7ACD" w:rsidRPr="00462A90" w:rsidRDefault="002A7ACD" w:rsidP="003E53E0">
      <w:pPr>
        <w:pStyle w:val="NoSpacing"/>
        <w:numPr>
          <w:ilvl w:val="0"/>
          <w:numId w:val="210"/>
        </w:numPr>
        <w:spacing w:line="360" w:lineRule="auto"/>
        <w:rPr>
          <w:rFonts w:ascii="Arial" w:hAnsi="Arial" w:cs="Arial"/>
        </w:rPr>
      </w:pPr>
      <w:r w:rsidRPr="00462A90">
        <w:rPr>
          <w:rFonts w:ascii="Arial" w:hAnsi="Arial" w:cs="Arial"/>
        </w:rPr>
        <w:t>Electronic Devices and Circuits by Bogart, TMH</w:t>
      </w:r>
    </w:p>
    <w:p w:rsidR="002A7ACD" w:rsidRPr="00462A90" w:rsidRDefault="002A7ACD" w:rsidP="003E53E0">
      <w:pPr>
        <w:pStyle w:val="NoSpacing"/>
        <w:numPr>
          <w:ilvl w:val="0"/>
          <w:numId w:val="210"/>
        </w:numPr>
        <w:spacing w:line="360" w:lineRule="auto"/>
        <w:rPr>
          <w:rFonts w:ascii="Arial" w:hAnsi="Arial" w:cs="Arial"/>
        </w:rPr>
      </w:pPr>
      <w:r w:rsidRPr="00462A90">
        <w:rPr>
          <w:rFonts w:ascii="Arial" w:hAnsi="Arial" w:cs="Arial"/>
        </w:rPr>
        <w:t>Integrated Electronics by Milliman and Hallkias, TMH</w:t>
      </w:r>
    </w:p>
    <w:p w:rsidR="002A7ACD" w:rsidRPr="00462A90" w:rsidRDefault="002A7ACD" w:rsidP="003E53E0">
      <w:pPr>
        <w:pStyle w:val="NoSpacing"/>
        <w:numPr>
          <w:ilvl w:val="0"/>
          <w:numId w:val="210"/>
        </w:numPr>
        <w:spacing w:line="360" w:lineRule="auto"/>
        <w:rPr>
          <w:rFonts w:ascii="Arial" w:hAnsi="Arial" w:cs="Arial"/>
        </w:rPr>
      </w:pPr>
      <w:r w:rsidRPr="00462A90">
        <w:rPr>
          <w:rFonts w:ascii="Arial" w:hAnsi="Arial" w:cs="Arial"/>
        </w:rPr>
        <w:t xml:space="preserve">Linear Integrated Circuits by Gaykwad, </w:t>
      </w:r>
    </w:p>
    <w:p w:rsidR="002A7ACD" w:rsidRPr="00462A90" w:rsidRDefault="002A7ACD" w:rsidP="003E53E0">
      <w:pPr>
        <w:pStyle w:val="NoSpacing"/>
        <w:numPr>
          <w:ilvl w:val="0"/>
          <w:numId w:val="210"/>
        </w:numPr>
        <w:spacing w:line="360" w:lineRule="auto"/>
        <w:rPr>
          <w:rFonts w:ascii="Arial" w:hAnsi="Arial" w:cs="Arial"/>
        </w:rPr>
      </w:pPr>
      <w:r w:rsidRPr="00462A90">
        <w:rPr>
          <w:rFonts w:ascii="Arial" w:hAnsi="Arial" w:cs="Arial"/>
        </w:rPr>
        <w:t>Linear Integrated Circuits by Roy Chowdary</w:t>
      </w:r>
    </w:p>
    <w:p w:rsidR="002A7ACD" w:rsidRPr="00462A90" w:rsidRDefault="002A7ACD" w:rsidP="003E53E0">
      <w:pPr>
        <w:pStyle w:val="NoSpacing"/>
        <w:numPr>
          <w:ilvl w:val="0"/>
          <w:numId w:val="210"/>
        </w:numPr>
        <w:spacing w:line="360" w:lineRule="auto"/>
        <w:rPr>
          <w:rFonts w:ascii="Arial" w:hAnsi="Arial" w:cs="Arial"/>
        </w:rPr>
      </w:pPr>
      <w:r w:rsidRPr="00462A90">
        <w:rPr>
          <w:rFonts w:ascii="Arial" w:hAnsi="Arial" w:cs="Arial"/>
        </w:rPr>
        <w:t>Linear Integrated Circuits by Clayton.</w:t>
      </w:r>
      <w:bookmarkStart w:id="1" w:name="_GoBack"/>
      <w:bookmarkEnd w:id="1"/>
    </w:p>
    <w:p w:rsidR="002A7ACD" w:rsidRPr="00462A90" w:rsidRDefault="002A7ACD" w:rsidP="002A7ACD">
      <w:pPr>
        <w:pStyle w:val="Heading1"/>
        <w:rPr>
          <w:rFonts w:ascii="Arial" w:hAnsi="Arial" w:cs="Arial"/>
          <w:b w:val="0"/>
          <w:color w:val="auto"/>
          <w:sz w:val="22"/>
          <w:szCs w:val="22"/>
          <w:lang w:val="en-GB"/>
        </w:rPr>
      </w:pPr>
      <w:r w:rsidRPr="00462A90">
        <w:rPr>
          <w:rFonts w:ascii="Arial" w:hAnsi="Arial" w:cs="Arial"/>
          <w:b w:val="0"/>
          <w:color w:val="auto"/>
          <w:sz w:val="22"/>
          <w:szCs w:val="22"/>
          <w:lang w:val="en-GB"/>
        </w:rPr>
        <w:t>NETWORK ANALYSIS</w:t>
      </w:r>
    </w:p>
    <w:p w:rsidR="002A7ACD" w:rsidRPr="00462A90" w:rsidRDefault="002A7ACD" w:rsidP="002A7ACD">
      <w:pPr>
        <w:rPr>
          <w:rFonts w:ascii="Arial" w:hAnsi="Arial" w:cs="Arial"/>
          <w:lang w:val="en-GB"/>
        </w:rPr>
      </w:pPr>
    </w:p>
    <w:p w:rsidR="002A7ACD" w:rsidRPr="00462A90" w:rsidRDefault="002A7ACD" w:rsidP="002A7ACD">
      <w:pPr>
        <w:pStyle w:val="Heading1"/>
        <w:ind w:left="720"/>
        <w:rPr>
          <w:rFonts w:ascii="Arial" w:hAnsi="Arial" w:cs="Arial"/>
          <w:b w:val="0"/>
          <w:color w:val="auto"/>
          <w:sz w:val="22"/>
          <w:szCs w:val="22"/>
          <w:lang w:val="en-GB"/>
        </w:rPr>
      </w:pPr>
      <w:r w:rsidRPr="00462A90">
        <w:rPr>
          <w:rFonts w:ascii="Arial" w:hAnsi="Arial" w:cs="Arial"/>
          <w:b w:val="0"/>
          <w:color w:val="auto"/>
          <w:sz w:val="22"/>
          <w:szCs w:val="22"/>
          <w:lang w:val="en-GB"/>
        </w:rPr>
        <w:t>Subject Title</w:t>
      </w:r>
      <w:r w:rsidRPr="00462A90">
        <w:rPr>
          <w:rFonts w:ascii="Arial" w:hAnsi="Arial" w:cs="Arial"/>
          <w:b w:val="0"/>
          <w:color w:val="auto"/>
          <w:sz w:val="22"/>
          <w:szCs w:val="22"/>
          <w:lang w:val="en-GB"/>
        </w:rPr>
        <w:tab/>
      </w:r>
      <w:r w:rsidRPr="00462A90">
        <w:rPr>
          <w:rFonts w:ascii="Arial" w:hAnsi="Arial" w:cs="Arial"/>
          <w:b w:val="0"/>
          <w:color w:val="auto"/>
          <w:sz w:val="22"/>
          <w:szCs w:val="22"/>
          <w:lang w:val="en-GB"/>
        </w:rPr>
        <w:tab/>
        <w:t>:</w:t>
      </w:r>
      <w:r w:rsidRPr="00462A90">
        <w:rPr>
          <w:rFonts w:ascii="Arial" w:hAnsi="Arial" w:cs="Arial"/>
          <w:b w:val="0"/>
          <w:color w:val="auto"/>
          <w:sz w:val="22"/>
          <w:szCs w:val="22"/>
          <w:lang w:val="en-GB"/>
        </w:rPr>
        <w:tab/>
        <w:t>NETWORK ANALYSIS</w:t>
      </w:r>
    </w:p>
    <w:p w:rsidR="002A7ACD" w:rsidRPr="00462A90" w:rsidRDefault="002A7ACD" w:rsidP="002A7ACD">
      <w:pPr>
        <w:pStyle w:val="Heading3"/>
        <w:ind w:left="720"/>
        <w:rPr>
          <w:rFonts w:ascii="Arial" w:hAnsi="Arial" w:cs="Arial"/>
          <w:b w:val="0"/>
          <w:color w:val="auto"/>
          <w:lang w:val="en-GB"/>
        </w:rPr>
      </w:pPr>
      <w:r w:rsidRPr="00462A90">
        <w:rPr>
          <w:rFonts w:ascii="Arial" w:hAnsi="Arial" w:cs="Arial"/>
          <w:b w:val="0"/>
          <w:color w:val="auto"/>
          <w:lang w:val="en-GB"/>
        </w:rPr>
        <w:t>Subject Code</w:t>
      </w:r>
      <w:r w:rsidRPr="00462A90">
        <w:rPr>
          <w:rFonts w:ascii="Arial" w:hAnsi="Arial" w:cs="Arial"/>
          <w:b w:val="0"/>
          <w:color w:val="auto"/>
          <w:lang w:val="en-GB"/>
        </w:rPr>
        <w:tab/>
      </w:r>
      <w:r w:rsidRPr="00462A90">
        <w:rPr>
          <w:rFonts w:ascii="Arial" w:hAnsi="Arial" w:cs="Arial"/>
          <w:b w:val="0"/>
          <w:color w:val="auto"/>
          <w:lang w:val="en-GB"/>
        </w:rPr>
        <w:tab/>
        <w:t>:</w:t>
      </w:r>
      <w:r w:rsidRPr="00462A90">
        <w:rPr>
          <w:rFonts w:ascii="Arial" w:hAnsi="Arial" w:cs="Arial"/>
          <w:b w:val="0"/>
          <w:color w:val="auto"/>
          <w:lang w:val="en-GB"/>
        </w:rPr>
        <w:tab/>
        <w:t>EC- 403</w:t>
      </w:r>
    </w:p>
    <w:p w:rsidR="002A7ACD" w:rsidRPr="00462A90" w:rsidRDefault="002A7ACD" w:rsidP="002A7ACD">
      <w:pPr>
        <w:pStyle w:val="Heading3"/>
        <w:ind w:left="720"/>
        <w:rPr>
          <w:rFonts w:ascii="Arial" w:hAnsi="Arial" w:cs="Arial"/>
          <w:b w:val="0"/>
          <w:color w:val="auto"/>
          <w:lang w:val="en-GB"/>
        </w:rPr>
      </w:pPr>
      <w:r w:rsidRPr="00462A90">
        <w:rPr>
          <w:rFonts w:ascii="Arial" w:hAnsi="Arial" w:cs="Arial"/>
          <w:b w:val="0"/>
          <w:color w:val="auto"/>
          <w:lang w:val="en-GB"/>
        </w:rPr>
        <w:t>Periods/Week</w:t>
      </w:r>
      <w:r w:rsidRPr="00462A90">
        <w:rPr>
          <w:rFonts w:ascii="Arial" w:hAnsi="Arial" w:cs="Arial"/>
          <w:b w:val="0"/>
          <w:color w:val="auto"/>
          <w:lang w:val="en-GB"/>
        </w:rPr>
        <w:tab/>
        <w:t>:</w:t>
      </w:r>
      <w:r w:rsidRPr="00462A90">
        <w:rPr>
          <w:rFonts w:ascii="Arial" w:hAnsi="Arial" w:cs="Arial"/>
          <w:b w:val="0"/>
          <w:color w:val="auto"/>
          <w:lang w:val="en-GB"/>
        </w:rPr>
        <w:tab/>
        <w:t>04</w:t>
      </w:r>
    </w:p>
    <w:p w:rsidR="002A7ACD" w:rsidRPr="00462A90" w:rsidRDefault="002A7ACD" w:rsidP="002A7ACD">
      <w:pPr>
        <w:ind w:left="720"/>
        <w:rPr>
          <w:rFonts w:ascii="Arial" w:hAnsi="Arial" w:cs="Arial"/>
          <w:b/>
          <w:lang w:val="en-GB"/>
        </w:rPr>
      </w:pPr>
      <w:r w:rsidRPr="00462A90">
        <w:rPr>
          <w:rFonts w:ascii="Arial" w:hAnsi="Arial" w:cs="Arial"/>
          <w:b/>
          <w:lang w:val="en-GB"/>
        </w:rPr>
        <w:t>Periods/Semester</w:t>
      </w:r>
      <w:r w:rsidRPr="00462A90">
        <w:rPr>
          <w:rFonts w:ascii="Arial" w:hAnsi="Arial" w:cs="Arial"/>
          <w:b/>
          <w:lang w:val="en-GB"/>
        </w:rPr>
        <w:tab/>
        <w:t>:</w:t>
      </w:r>
      <w:r w:rsidRPr="00462A90">
        <w:rPr>
          <w:rFonts w:ascii="Arial" w:hAnsi="Arial" w:cs="Arial"/>
          <w:b/>
          <w:lang w:val="en-GB"/>
        </w:rPr>
        <w:tab/>
        <w:t>60</w:t>
      </w:r>
    </w:p>
    <w:p w:rsidR="002A7ACD" w:rsidRPr="00462A90" w:rsidRDefault="002A7ACD" w:rsidP="002A7ACD">
      <w:pPr>
        <w:ind w:left="720"/>
        <w:rPr>
          <w:rFonts w:ascii="Arial" w:hAnsi="Arial" w:cs="Arial"/>
          <w:b/>
          <w:lang w:val="en-GB"/>
        </w:rPr>
      </w:pPr>
      <w:r w:rsidRPr="00462A90">
        <w:rPr>
          <w:rFonts w:ascii="Arial" w:hAnsi="Arial" w:cs="Arial"/>
          <w:b/>
          <w:lang w:val="en-GB"/>
        </w:rPr>
        <w:t>Rationale ; Network analysis is a core subjects  which gives a clear insight in to the Electronics &amp;communication Engineering . care has been taken to limit the Mathematical treatment , just appropriate for a diploma holder</w:t>
      </w:r>
    </w:p>
    <w:p w:rsidR="002A7ACD" w:rsidRPr="00462A90" w:rsidRDefault="002A7ACD" w:rsidP="002A7ACD">
      <w:pPr>
        <w:ind w:left="720"/>
        <w:rPr>
          <w:rFonts w:ascii="Arial" w:hAnsi="Arial" w:cs="Arial"/>
          <w:b/>
          <w:lang w:val="en-GB"/>
        </w:rPr>
      </w:pPr>
    </w:p>
    <w:p w:rsidR="002A7ACD" w:rsidRPr="00462A90" w:rsidRDefault="002A7ACD" w:rsidP="002A7ACD">
      <w:pPr>
        <w:pStyle w:val="Heading1"/>
        <w:ind w:left="144"/>
        <w:rPr>
          <w:rFonts w:ascii="Arial" w:hAnsi="Arial" w:cs="Arial"/>
          <w:b w:val="0"/>
          <w:color w:val="auto"/>
          <w:sz w:val="22"/>
          <w:szCs w:val="22"/>
          <w:lang w:val="en-GB"/>
        </w:rPr>
      </w:pPr>
    </w:p>
    <w:p w:rsidR="002A7ACD" w:rsidRPr="00462A90" w:rsidRDefault="002A7ACD" w:rsidP="002A7ACD">
      <w:pPr>
        <w:pStyle w:val="Heading1"/>
        <w:ind w:left="144"/>
        <w:rPr>
          <w:rFonts w:ascii="Arial" w:hAnsi="Arial" w:cs="Arial"/>
          <w:b w:val="0"/>
          <w:color w:val="auto"/>
          <w:sz w:val="22"/>
          <w:szCs w:val="22"/>
          <w:lang w:val="en-GB"/>
        </w:rPr>
      </w:pPr>
      <w:r w:rsidRPr="00462A90">
        <w:rPr>
          <w:rFonts w:ascii="Arial" w:hAnsi="Arial" w:cs="Arial"/>
          <w:b w:val="0"/>
          <w:color w:val="auto"/>
          <w:sz w:val="22"/>
          <w:szCs w:val="22"/>
          <w:lang w:val="en-GB"/>
        </w:rPr>
        <w:t>TIME SCHEDULE</w:t>
      </w:r>
    </w:p>
    <w:p w:rsidR="002A7ACD" w:rsidRPr="00462A90" w:rsidRDefault="002A7ACD" w:rsidP="002A7ACD">
      <w:pPr>
        <w:rPr>
          <w:rFonts w:ascii="Arial" w:hAnsi="Arial" w:cs="Arial"/>
          <w:lang w:val="en-GB"/>
        </w:rPr>
      </w:pP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
        <w:gridCol w:w="2954"/>
        <w:gridCol w:w="1336"/>
        <w:gridCol w:w="1336"/>
        <w:gridCol w:w="1336"/>
        <w:gridCol w:w="1336"/>
      </w:tblGrid>
      <w:tr w:rsidR="002A7ACD" w:rsidRPr="00462A90" w:rsidTr="00823102">
        <w:trPr>
          <w:trHeight w:val="985"/>
          <w:jc w:val="center"/>
        </w:trPr>
        <w:tc>
          <w:tcPr>
            <w:tcW w:w="918" w:type="dxa"/>
            <w:vAlign w:val="center"/>
          </w:tcPr>
          <w:p w:rsidR="002A7ACD" w:rsidRPr="00462A90" w:rsidRDefault="002A7ACD" w:rsidP="00823102">
            <w:pPr>
              <w:jc w:val="center"/>
              <w:rPr>
                <w:rFonts w:ascii="Arial" w:hAnsi="Arial" w:cs="Arial"/>
                <w:b/>
                <w:bCs/>
                <w:lang w:val="en-GB"/>
              </w:rPr>
            </w:pPr>
            <w:r w:rsidRPr="00462A90">
              <w:rPr>
                <w:rFonts w:ascii="Arial" w:hAnsi="Arial" w:cs="Arial"/>
                <w:b/>
                <w:bCs/>
                <w:lang w:val="en-GB"/>
              </w:rPr>
              <w:t>Sl</w:t>
            </w:r>
          </w:p>
        </w:tc>
        <w:tc>
          <w:tcPr>
            <w:tcW w:w="2954" w:type="dxa"/>
            <w:vAlign w:val="center"/>
          </w:tcPr>
          <w:p w:rsidR="002A7ACD" w:rsidRPr="00462A90" w:rsidRDefault="002A7ACD" w:rsidP="00823102">
            <w:pPr>
              <w:jc w:val="center"/>
              <w:rPr>
                <w:rFonts w:ascii="Arial" w:hAnsi="Arial" w:cs="Arial"/>
                <w:b/>
                <w:bCs/>
                <w:lang w:val="en-GB"/>
              </w:rPr>
            </w:pPr>
            <w:r w:rsidRPr="00462A90">
              <w:rPr>
                <w:rFonts w:ascii="Arial" w:hAnsi="Arial" w:cs="Arial"/>
                <w:b/>
                <w:bCs/>
                <w:lang w:val="en-GB"/>
              </w:rPr>
              <w:t>Major topics</w:t>
            </w:r>
          </w:p>
        </w:tc>
        <w:tc>
          <w:tcPr>
            <w:tcW w:w="1336" w:type="dxa"/>
            <w:vAlign w:val="center"/>
          </w:tcPr>
          <w:p w:rsidR="002A7ACD" w:rsidRPr="00462A90" w:rsidRDefault="002A7ACD" w:rsidP="00823102">
            <w:pPr>
              <w:jc w:val="center"/>
              <w:rPr>
                <w:rFonts w:ascii="Arial" w:hAnsi="Arial" w:cs="Arial"/>
                <w:b/>
                <w:bCs/>
                <w:lang w:val="en-GB"/>
              </w:rPr>
            </w:pPr>
            <w:r w:rsidRPr="00462A90">
              <w:rPr>
                <w:rFonts w:ascii="Arial" w:hAnsi="Arial" w:cs="Arial"/>
                <w:b/>
                <w:bCs/>
                <w:lang w:val="en-GB"/>
              </w:rPr>
              <w:t>No. of periods</w:t>
            </w:r>
          </w:p>
        </w:tc>
        <w:tc>
          <w:tcPr>
            <w:tcW w:w="1336" w:type="dxa"/>
            <w:vAlign w:val="center"/>
          </w:tcPr>
          <w:p w:rsidR="002A7ACD" w:rsidRPr="00462A90" w:rsidRDefault="002A7ACD" w:rsidP="00823102">
            <w:pPr>
              <w:jc w:val="center"/>
              <w:rPr>
                <w:rFonts w:ascii="Arial" w:hAnsi="Arial" w:cs="Arial"/>
                <w:b/>
                <w:bCs/>
                <w:lang w:val="en-GB"/>
              </w:rPr>
            </w:pPr>
            <w:r w:rsidRPr="00462A90">
              <w:rPr>
                <w:rFonts w:ascii="Arial" w:hAnsi="Arial" w:cs="Arial"/>
                <w:b/>
                <w:bCs/>
                <w:lang w:val="en-GB"/>
              </w:rPr>
              <w:t>Weight age of marks</w:t>
            </w:r>
          </w:p>
        </w:tc>
        <w:tc>
          <w:tcPr>
            <w:tcW w:w="1336" w:type="dxa"/>
            <w:vAlign w:val="center"/>
          </w:tcPr>
          <w:p w:rsidR="002A7ACD" w:rsidRPr="00462A90" w:rsidRDefault="002A7ACD" w:rsidP="00823102">
            <w:pPr>
              <w:jc w:val="center"/>
              <w:rPr>
                <w:rFonts w:ascii="Arial" w:hAnsi="Arial" w:cs="Arial"/>
                <w:b/>
                <w:bCs/>
                <w:lang w:val="en-GB"/>
              </w:rPr>
            </w:pPr>
            <w:r w:rsidRPr="00462A90">
              <w:rPr>
                <w:rFonts w:ascii="Arial" w:hAnsi="Arial" w:cs="Arial"/>
                <w:b/>
                <w:bCs/>
                <w:lang w:val="en-GB"/>
              </w:rPr>
              <w:t>Short Answer Questions</w:t>
            </w:r>
          </w:p>
        </w:tc>
        <w:tc>
          <w:tcPr>
            <w:tcW w:w="1336" w:type="dxa"/>
            <w:vAlign w:val="center"/>
          </w:tcPr>
          <w:p w:rsidR="002A7ACD" w:rsidRPr="00462A90" w:rsidRDefault="002A7ACD" w:rsidP="00823102">
            <w:pPr>
              <w:jc w:val="center"/>
              <w:rPr>
                <w:rFonts w:ascii="Arial" w:hAnsi="Arial" w:cs="Arial"/>
                <w:b/>
                <w:bCs/>
                <w:lang w:val="en-GB"/>
              </w:rPr>
            </w:pPr>
            <w:r w:rsidRPr="00462A90">
              <w:rPr>
                <w:rFonts w:ascii="Arial" w:hAnsi="Arial" w:cs="Arial"/>
                <w:b/>
                <w:bCs/>
                <w:lang w:val="en-GB"/>
              </w:rPr>
              <w:t>Essay Questions</w:t>
            </w:r>
          </w:p>
        </w:tc>
      </w:tr>
      <w:tr w:rsidR="002A7ACD" w:rsidRPr="00462A90" w:rsidTr="00823102">
        <w:trPr>
          <w:trHeight w:val="573"/>
          <w:jc w:val="center"/>
        </w:trPr>
        <w:tc>
          <w:tcPr>
            <w:tcW w:w="918" w:type="dxa"/>
            <w:vAlign w:val="center"/>
          </w:tcPr>
          <w:p w:rsidR="002A7ACD" w:rsidRPr="00462A90" w:rsidRDefault="002A7ACD" w:rsidP="00823102">
            <w:pPr>
              <w:jc w:val="center"/>
              <w:rPr>
                <w:rFonts w:ascii="Arial" w:hAnsi="Arial" w:cs="Arial"/>
                <w:lang w:val="en-GB"/>
              </w:rPr>
            </w:pPr>
            <w:r w:rsidRPr="00462A90">
              <w:rPr>
                <w:rFonts w:ascii="Arial" w:hAnsi="Arial" w:cs="Arial"/>
                <w:lang w:val="en-GB"/>
              </w:rPr>
              <w:t>1</w:t>
            </w:r>
          </w:p>
        </w:tc>
        <w:tc>
          <w:tcPr>
            <w:tcW w:w="2954" w:type="dxa"/>
            <w:vAlign w:val="center"/>
          </w:tcPr>
          <w:p w:rsidR="002A7ACD" w:rsidRPr="00462A90" w:rsidRDefault="002A7ACD" w:rsidP="00823102">
            <w:pPr>
              <w:rPr>
                <w:rFonts w:ascii="Arial" w:hAnsi="Arial" w:cs="Arial"/>
                <w:lang w:val="en-GB"/>
              </w:rPr>
            </w:pPr>
            <w:r w:rsidRPr="00462A90">
              <w:rPr>
                <w:rFonts w:ascii="Arial" w:hAnsi="Arial" w:cs="Arial"/>
                <w:lang w:val="en-GB"/>
              </w:rPr>
              <w:t>Basics of electrical circuits and Kirchoff’s laws</w:t>
            </w:r>
          </w:p>
        </w:tc>
        <w:tc>
          <w:tcPr>
            <w:tcW w:w="1336" w:type="dxa"/>
            <w:vAlign w:val="center"/>
          </w:tcPr>
          <w:p w:rsidR="002A7ACD" w:rsidRPr="00462A90" w:rsidRDefault="002A7ACD" w:rsidP="00823102">
            <w:pPr>
              <w:jc w:val="center"/>
              <w:rPr>
                <w:rFonts w:ascii="Arial" w:hAnsi="Arial" w:cs="Arial"/>
                <w:lang w:val="en-GB"/>
              </w:rPr>
            </w:pPr>
            <w:r w:rsidRPr="00462A90">
              <w:rPr>
                <w:rFonts w:ascii="Arial" w:hAnsi="Arial" w:cs="Arial"/>
                <w:lang w:val="en-GB"/>
              </w:rPr>
              <w:t>10</w:t>
            </w:r>
          </w:p>
        </w:tc>
        <w:tc>
          <w:tcPr>
            <w:tcW w:w="1336" w:type="dxa"/>
            <w:vAlign w:val="center"/>
          </w:tcPr>
          <w:p w:rsidR="002A7ACD" w:rsidRPr="00462A90" w:rsidRDefault="002A7ACD" w:rsidP="00823102">
            <w:pPr>
              <w:jc w:val="center"/>
              <w:rPr>
                <w:rFonts w:ascii="Arial" w:hAnsi="Arial" w:cs="Arial"/>
                <w:lang w:val="en-GB"/>
              </w:rPr>
            </w:pPr>
            <w:r w:rsidRPr="00462A90">
              <w:rPr>
                <w:rFonts w:ascii="Arial" w:hAnsi="Arial" w:cs="Arial"/>
                <w:lang w:val="en-GB"/>
              </w:rPr>
              <w:t>16</w:t>
            </w:r>
          </w:p>
        </w:tc>
        <w:tc>
          <w:tcPr>
            <w:tcW w:w="1336" w:type="dxa"/>
            <w:vAlign w:val="center"/>
          </w:tcPr>
          <w:p w:rsidR="002A7ACD" w:rsidRPr="00462A90" w:rsidRDefault="002A7ACD" w:rsidP="00823102">
            <w:pPr>
              <w:jc w:val="center"/>
              <w:rPr>
                <w:rFonts w:ascii="Arial" w:hAnsi="Arial" w:cs="Arial"/>
                <w:lang w:val="en-GB"/>
              </w:rPr>
            </w:pPr>
            <w:r w:rsidRPr="00462A90">
              <w:rPr>
                <w:rFonts w:ascii="Arial" w:hAnsi="Arial" w:cs="Arial"/>
                <w:lang w:val="en-GB"/>
              </w:rPr>
              <w:t>2</w:t>
            </w:r>
          </w:p>
        </w:tc>
        <w:tc>
          <w:tcPr>
            <w:tcW w:w="1336" w:type="dxa"/>
            <w:vAlign w:val="center"/>
          </w:tcPr>
          <w:p w:rsidR="002A7ACD" w:rsidRPr="00462A90" w:rsidRDefault="002A7ACD" w:rsidP="00823102">
            <w:pPr>
              <w:jc w:val="center"/>
              <w:rPr>
                <w:rFonts w:ascii="Arial" w:hAnsi="Arial" w:cs="Arial"/>
                <w:lang w:val="en-GB"/>
              </w:rPr>
            </w:pPr>
            <w:r w:rsidRPr="00462A90">
              <w:rPr>
                <w:rFonts w:ascii="Arial" w:hAnsi="Arial" w:cs="Arial"/>
                <w:lang w:val="en-GB"/>
              </w:rPr>
              <w:t>1</w:t>
            </w:r>
          </w:p>
        </w:tc>
      </w:tr>
      <w:tr w:rsidR="002A7ACD" w:rsidRPr="00462A90" w:rsidTr="00823102">
        <w:trPr>
          <w:trHeight w:val="480"/>
          <w:jc w:val="center"/>
        </w:trPr>
        <w:tc>
          <w:tcPr>
            <w:tcW w:w="918" w:type="dxa"/>
            <w:vAlign w:val="center"/>
          </w:tcPr>
          <w:p w:rsidR="002A7ACD" w:rsidRPr="00462A90" w:rsidRDefault="002A7ACD" w:rsidP="00823102">
            <w:pPr>
              <w:jc w:val="center"/>
              <w:rPr>
                <w:rFonts w:ascii="Arial" w:hAnsi="Arial" w:cs="Arial"/>
                <w:lang w:val="en-GB"/>
              </w:rPr>
            </w:pPr>
            <w:r w:rsidRPr="00462A90">
              <w:rPr>
                <w:rFonts w:ascii="Arial" w:hAnsi="Arial" w:cs="Arial"/>
                <w:lang w:val="en-GB"/>
              </w:rPr>
              <w:t>2</w:t>
            </w:r>
          </w:p>
        </w:tc>
        <w:tc>
          <w:tcPr>
            <w:tcW w:w="2954" w:type="dxa"/>
            <w:vAlign w:val="center"/>
          </w:tcPr>
          <w:p w:rsidR="002A7ACD" w:rsidRPr="00462A90" w:rsidRDefault="002A7ACD" w:rsidP="00823102">
            <w:pPr>
              <w:rPr>
                <w:rFonts w:ascii="Arial" w:hAnsi="Arial" w:cs="Arial"/>
                <w:lang w:val="en-GB"/>
              </w:rPr>
            </w:pPr>
            <w:r w:rsidRPr="00462A90">
              <w:rPr>
                <w:rFonts w:ascii="Arial" w:hAnsi="Arial" w:cs="Arial"/>
                <w:lang w:val="en-GB"/>
              </w:rPr>
              <w:t xml:space="preserve">Network theorems </w:t>
            </w:r>
          </w:p>
        </w:tc>
        <w:tc>
          <w:tcPr>
            <w:tcW w:w="1336" w:type="dxa"/>
            <w:vAlign w:val="center"/>
          </w:tcPr>
          <w:p w:rsidR="002A7ACD" w:rsidRPr="00462A90" w:rsidRDefault="002A7ACD" w:rsidP="00823102">
            <w:pPr>
              <w:jc w:val="center"/>
              <w:rPr>
                <w:rFonts w:ascii="Arial" w:hAnsi="Arial" w:cs="Arial"/>
                <w:lang w:val="en-GB"/>
              </w:rPr>
            </w:pPr>
            <w:r w:rsidRPr="00462A90">
              <w:rPr>
                <w:rFonts w:ascii="Arial" w:hAnsi="Arial" w:cs="Arial"/>
                <w:lang w:val="en-GB"/>
              </w:rPr>
              <w:t>8</w:t>
            </w:r>
          </w:p>
        </w:tc>
        <w:tc>
          <w:tcPr>
            <w:tcW w:w="1336" w:type="dxa"/>
            <w:vAlign w:val="center"/>
          </w:tcPr>
          <w:p w:rsidR="002A7ACD" w:rsidRPr="00462A90" w:rsidRDefault="002A7ACD" w:rsidP="00823102">
            <w:pPr>
              <w:jc w:val="center"/>
              <w:rPr>
                <w:rFonts w:ascii="Arial" w:hAnsi="Arial" w:cs="Arial"/>
                <w:lang w:val="en-GB"/>
              </w:rPr>
            </w:pPr>
            <w:r w:rsidRPr="00462A90">
              <w:rPr>
                <w:rFonts w:ascii="Arial" w:hAnsi="Arial" w:cs="Arial"/>
                <w:lang w:val="en-GB"/>
              </w:rPr>
              <w:t>26</w:t>
            </w:r>
          </w:p>
        </w:tc>
        <w:tc>
          <w:tcPr>
            <w:tcW w:w="1336" w:type="dxa"/>
            <w:vAlign w:val="center"/>
          </w:tcPr>
          <w:p w:rsidR="002A7ACD" w:rsidRPr="00462A90" w:rsidRDefault="002A7ACD" w:rsidP="00823102">
            <w:pPr>
              <w:jc w:val="center"/>
              <w:rPr>
                <w:rFonts w:ascii="Arial" w:hAnsi="Arial" w:cs="Arial"/>
                <w:lang w:val="en-GB"/>
              </w:rPr>
            </w:pPr>
            <w:r w:rsidRPr="00462A90">
              <w:rPr>
                <w:rFonts w:ascii="Arial" w:hAnsi="Arial" w:cs="Arial"/>
                <w:lang w:val="en-GB"/>
              </w:rPr>
              <w:t>2</w:t>
            </w:r>
          </w:p>
        </w:tc>
        <w:tc>
          <w:tcPr>
            <w:tcW w:w="1336" w:type="dxa"/>
            <w:vAlign w:val="center"/>
          </w:tcPr>
          <w:p w:rsidR="002A7ACD" w:rsidRPr="00462A90" w:rsidRDefault="002A7ACD" w:rsidP="00823102">
            <w:pPr>
              <w:jc w:val="center"/>
              <w:rPr>
                <w:rFonts w:ascii="Arial" w:hAnsi="Arial" w:cs="Arial"/>
                <w:lang w:val="en-GB"/>
              </w:rPr>
            </w:pPr>
            <w:r w:rsidRPr="00462A90">
              <w:rPr>
                <w:rFonts w:ascii="Arial" w:hAnsi="Arial" w:cs="Arial"/>
                <w:lang w:val="en-GB"/>
              </w:rPr>
              <w:t>2</w:t>
            </w:r>
          </w:p>
        </w:tc>
      </w:tr>
      <w:tr w:rsidR="002A7ACD" w:rsidRPr="00462A90" w:rsidTr="00823102">
        <w:trPr>
          <w:trHeight w:val="503"/>
          <w:jc w:val="center"/>
        </w:trPr>
        <w:tc>
          <w:tcPr>
            <w:tcW w:w="918" w:type="dxa"/>
            <w:vAlign w:val="center"/>
          </w:tcPr>
          <w:p w:rsidR="002A7ACD" w:rsidRPr="00462A90" w:rsidRDefault="002A7ACD" w:rsidP="00823102">
            <w:pPr>
              <w:jc w:val="center"/>
              <w:rPr>
                <w:rFonts w:ascii="Arial" w:hAnsi="Arial" w:cs="Arial"/>
                <w:lang w:val="en-GB"/>
              </w:rPr>
            </w:pPr>
            <w:r w:rsidRPr="00462A90">
              <w:rPr>
                <w:rFonts w:ascii="Arial" w:hAnsi="Arial" w:cs="Arial"/>
                <w:lang w:val="en-GB"/>
              </w:rPr>
              <w:t>3</w:t>
            </w:r>
          </w:p>
        </w:tc>
        <w:tc>
          <w:tcPr>
            <w:tcW w:w="2954" w:type="dxa"/>
            <w:vAlign w:val="center"/>
          </w:tcPr>
          <w:p w:rsidR="002A7ACD" w:rsidRPr="00462A90" w:rsidRDefault="002A7ACD" w:rsidP="00823102">
            <w:pPr>
              <w:rPr>
                <w:rFonts w:ascii="Arial" w:hAnsi="Arial" w:cs="Arial"/>
                <w:lang w:val="en-GB"/>
              </w:rPr>
            </w:pPr>
            <w:r w:rsidRPr="00462A90">
              <w:rPr>
                <w:rFonts w:ascii="Arial" w:hAnsi="Arial" w:cs="Arial"/>
                <w:lang w:val="en-GB"/>
              </w:rPr>
              <w:t xml:space="preserve">Mesh current and Node voltage analysis </w:t>
            </w:r>
          </w:p>
        </w:tc>
        <w:tc>
          <w:tcPr>
            <w:tcW w:w="1336" w:type="dxa"/>
            <w:vAlign w:val="center"/>
          </w:tcPr>
          <w:p w:rsidR="002A7ACD" w:rsidRPr="00462A90" w:rsidRDefault="002A7ACD" w:rsidP="00823102">
            <w:pPr>
              <w:jc w:val="center"/>
              <w:rPr>
                <w:rFonts w:ascii="Arial" w:hAnsi="Arial" w:cs="Arial"/>
                <w:lang w:val="en-GB"/>
              </w:rPr>
            </w:pPr>
            <w:r w:rsidRPr="00462A90">
              <w:rPr>
                <w:rFonts w:ascii="Arial" w:hAnsi="Arial" w:cs="Arial"/>
                <w:lang w:val="en-GB"/>
              </w:rPr>
              <w:t>12</w:t>
            </w:r>
          </w:p>
        </w:tc>
        <w:tc>
          <w:tcPr>
            <w:tcW w:w="1336" w:type="dxa"/>
            <w:vAlign w:val="center"/>
          </w:tcPr>
          <w:p w:rsidR="002A7ACD" w:rsidRPr="00462A90" w:rsidRDefault="002A7ACD" w:rsidP="00823102">
            <w:pPr>
              <w:jc w:val="center"/>
              <w:rPr>
                <w:rFonts w:ascii="Arial" w:hAnsi="Arial" w:cs="Arial"/>
                <w:lang w:val="en-GB"/>
              </w:rPr>
            </w:pPr>
            <w:r w:rsidRPr="00462A90">
              <w:rPr>
                <w:rFonts w:ascii="Arial" w:hAnsi="Arial" w:cs="Arial"/>
                <w:lang w:val="en-GB"/>
              </w:rPr>
              <w:t>26</w:t>
            </w:r>
          </w:p>
        </w:tc>
        <w:tc>
          <w:tcPr>
            <w:tcW w:w="1336" w:type="dxa"/>
            <w:vAlign w:val="center"/>
          </w:tcPr>
          <w:p w:rsidR="002A7ACD" w:rsidRPr="00462A90" w:rsidRDefault="002A7ACD" w:rsidP="00823102">
            <w:pPr>
              <w:jc w:val="center"/>
              <w:rPr>
                <w:rFonts w:ascii="Arial" w:hAnsi="Arial" w:cs="Arial"/>
                <w:lang w:val="en-GB"/>
              </w:rPr>
            </w:pPr>
            <w:r w:rsidRPr="00462A90">
              <w:rPr>
                <w:rFonts w:ascii="Arial" w:hAnsi="Arial" w:cs="Arial"/>
                <w:lang w:val="en-GB"/>
              </w:rPr>
              <w:t>2</w:t>
            </w:r>
          </w:p>
        </w:tc>
        <w:tc>
          <w:tcPr>
            <w:tcW w:w="1336" w:type="dxa"/>
            <w:vAlign w:val="center"/>
          </w:tcPr>
          <w:p w:rsidR="002A7ACD" w:rsidRPr="00462A90" w:rsidRDefault="002A7ACD" w:rsidP="00823102">
            <w:pPr>
              <w:jc w:val="center"/>
              <w:rPr>
                <w:rFonts w:ascii="Arial" w:hAnsi="Arial" w:cs="Arial"/>
                <w:lang w:val="en-GB"/>
              </w:rPr>
            </w:pPr>
            <w:r w:rsidRPr="00462A90">
              <w:rPr>
                <w:rFonts w:ascii="Arial" w:hAnsi="Arial" w:cs="Arial"/>
                <w:lang w:val="en-GB"/>
              </w:rPr>
              <w:t>2</w:t>
            </w:r>
          </w:p>
        </w:tc>
      </w:tr>
      <w:tr w:rsidR="002A7ACD" w:rsidRPr="00462A90" w:rsidTr="00823102">
        <w:trPr>
          <w:trHeight w:val="433"/>
          <w:jc w:val="center"/>
        </w:trPr>
        <w:tc>
          <w:tcPr>
            <w:tcW w:w="918" w:type="dxa"/>
            <w:vAlign w:val="center"/>
          </w:tcPr>
          <w:p w:rsidR="002A7ACD" w:rsidRPr="00462A90" w:rsidRDefault="002A7ACD" w:rsidP="00823102">
            <w:pPr>
              <w:jc w:val="center"/>
              <w:rPr>
                <w:rFonts w:ascii="Arial" w:hAnsi="Arial" w:cs="Arial"/>
                <w:lang w:val="en-GB"/>
              </w:rPr>
            </w:pPr>
            <w:r w:rsidRPr="00462A90">
              <w:rPr>
                <w:rFonts w:ascii="Arial" w:hAnsi="Arial" w:cs="Arial"/>
                <w:lang w:val="en-GB"/>
              </w:rPr>
              <w:t>4</w:t>
            </w:r>
          </w:p>
        </w:tc>
        <w:tc>
          <w:tcPr>
            <w:tcW w:w="2954" w:type="dxa"/>
            <w:vAlign w:val="center"/>
          </w:tcPr>
          <w:p w:rsidR="002A7ACD" w:rsidRPr="00462A90" w:rsidRDefault="002A7ACD" w:rsidP="00823102">
            <w:pPr>
              <w:rPr>
                <w:rFonts w:ascii="Arial" w:hAnsi="Arial" w:cs="Arial"/>
                <w:lang w:val="en-GB"/>
              </w:rPr>
            </w:pPr>
            <w:r w:rsidRPr="00462A90">
              <w:rPr>
                <w:rFonts w:ascii="Arial" w:hAnsi="Arial" w:cs="Arial"/>
                <w:lang w:val="en-GB"/>
              </w:rPr>
              <w:t>Transient analysis</w:t>
            </w:r>
          </w:p>
        </w:tc>
        <w:tc>
          <w:tcPr>
            <w:tcW w:w="1336" w:type="dxa"/>
            <w:vAlign w:val="center"/>
          </w:tcPr>
          <w:p w:rsidR="002A7ACD" w:rsidRPr="00462A90" w:rsidRDefault="002A7ACD" w:rsidP="00823102">
            <w:pPr>
              <w:jc w:val="center"/>
              <w:rPr>
                <w:rFonts w:ascii="Arial" w:hAnsi="Arial" w:cs="Arial"/>
                <w:lang w:val="en-GB"/>
              </w:rPr>
            </w:pPr>
            <w:r w:rsidRPr="00462A90">
              <w:rPr>
                <w:rFonts w:ascii="Arial" w:hAnsi="Arial" w:cs="Arial"/>
                <w:lang w:val="en-GB"/>
              </w:rPr>
              <w:t>12</w:t>
            </w:r>
          </w:p>
        </w:tc>
        <w:tc>
          <w:tcPr>
            <w:tcW w:w="1336" w:type="dxa"/>
            <w:vAlign w:val="center"/>
          </w:tcPr>
          <w:p w:rsidR="002A7ACD" w:rsidRPr="00462A90" w:rsidRDefault="002A7ACD" w:rsidP="00823102">
            <w:pPr>
              <w:jc w:val="center"/>
              <w:rPr>
                <w:rFonts w:ascii="Arial" w:hAnsi="Arial" w:cs="Arial"/>
                <w:lang w:val="en-GB"/>
              </w:rPr>
            </w:pPr>
            <w:r w:rsidRPr="00462A90">
              <w:rPr>
                <w:rFonts w:ascii="Arial" w:hAnsi="Arial" w:cs="Arial"/>
                <w:lang w:val="en-GB"/>
              </w:rPr>
              <w:t>13</w:t>
            </w:r>
          </w:p>
        </w:tc>
        <w:tc>
          <w:tcPr>
            <w:tcW w:w="1336" w:type="dxa"/>
            <w:vAlign w:val="center"/>
          </w:tcPr>
          <w:p w:rsidR="002A7ACD" w:rsidRPr="00462A90" w:rsidRDefault="002A7ACD" w:rsidP="00823102">
            <w:pPr>
              <w:jc w:val="center"/>
              <w:rPr>
                <w:rFonts w:ascii="Arial" w:hAnsi="Arial" w:cs="Arial"/>
                <w:lang w:val="en-GB"/>
              </w:rPr>
            </w:pPr>
            <w:r w:rsidRPr="00462A90">
              <w:rPr>
                <w:rFonts w:ascii="Arial" w:hAnsi="Arial" w:cs="Arial"/>
                <w:lang w:val="en-GB"/>
              </w:rPr>
              <w:t>1</w:t>
            </w:r>
          </w:p>
        </w:tc>
        <w:tc>
          <w:tcPr>
            <w:tcW w:w="1336" w:type="dxa"/>
            <w:vAlign w:val="center"/>
          </w:tcPr>
          <w:p w:rsidR="002A7ACD" w:rsidRPr="00462A90" w:rsidRDefault="002A7ACD" w:rsidP="00823102">
            <w:pPr>
              <w:jc w:val="center"/>
              <w:rPr>
                <w:rFonts w:ascii="Arial" w:hAnsi="Arial" w:cs="Arial"/>
                <w:lang w:val="en-GB"/>
              </w:rPr>
            </w:pPr>
            <w:r w:rsidRPr="00462A90">
              <w:rPr>
                <w:rFonts w:ascii="Arial" w:hAnsi="Arial" w:cs="Arial"/>
                <w:lang w:val="en-GB"/>
              </w:rPr>
              <w:t>1</w:t>
            </w:r>
          </w:p>
        </w:tc>
      </w:tr>
      <w:tr w:rsidR="002A7ACD" w:rsidRPr="00462A90" w:rsidTr="00823102">
        <w:trPr>
          <w:trHeight w:val="440"/>
          <w:jc w:val="center"/>
        </w:trPr>
        <w:tc>
          <w:tcPr>
            <w:tcW w:w="918" w:type="dxa"/>
            <w:vAlign w:val="center"/>
          </w:tcPr>
          <w:p w:rsidR="002A7ACD" w:rsidRPr="00462A90" w:rsidRDefault="002A7ACD" w:rsidP="00823102">
            <w:pPr>
              <w:jc w:val="center"/>
              <w:rPr>
                <w:rFonts w:ascii="Arial" w:hAnsi="Arial" w:cs="Arial"/>
                <w:lang w:val="en-GB"/>
              </w:rPr>
            </w:pPr>
            <w:r w:rsidRPr="00462A90">
              <w:rPr>
                <w:rFonts w:ascii="Arial" w:hAnsi="Arial" w:cs="Arial"/>
                <w:lang w:val="en-GB"/>
              </w:rPr>
              <w:t>5</w:t>
            </w:r>
          </w:p>
        </w:tc>
        <w:tc>
          <w:tcPr>
            <w:tcW w:w="2954" w:type="dxa"/>
            <w:vAlign w:val="center"/>
          </w:tcPr>
          <w:p w:rsidR="002A7ACD" w:rsidRPr="00462A90" w:rsidRDefault="002A7ACD" w:rsidP="00823102">
            <w:pPr>
              <w:rPr>
                <w:rFonts w:ascii="Arial" w:hAnsi="Arial" w:cs="Arial"/>
                <w:lang w:val="en-GB"/>
              </w:rPr>
            </w:pPr>
            <w:r w:rsidRPr="00462A90">
              <w:rPr>
                <w:rFonts w:ascii="Arial" w:hAnsi="Arial" w:cs="Arial"/>
                <w:lang w:val="en-GB"/>
              </w:rPr>
              <w:t xml:space="preserve">Two port networks </w:t>
            </w:r>
          </w:p>
        </w:tc>
        <w:tc>
          <w:tcPr>
            <w:tcW w:w="1336" w:type="dxa"/>
            <w:vAlign w:val="center"/>
          </w:tcPr>
          <w:p w:rsidR="002A7ACD" w:rsidRPr="00462A90" w:rsidRDefault="002A7ACD" w:rsidP="00823102">
            <w:pPr>
              <w:jc w:val="center"/>
              <w:rPr>
                <w:rFonts w:ascii="Arial" w:hAnsi="Arial" w:cs="Arial"/>
                <w:lang w:val="en-GB"/>
              </w:rPr>
            </w:pPr>
            <w:r w:rsidRPr="00462A90">
              <w:rPr>
                <w:rFonts w:ascii="Arial" w:hAnsi="Arial" w:cs="Arial"/>
                <w:lang w:val="en-GB"/>
              </w:rPr>
              <w:t>8</w:t>
            </w:r>
          </w:p>
        </w:tc>
        <w:tc>
          <w:tcPr>
            <w:tcW w:w="1336" w:type="dxa"/>
            <w:vAlign w:val="center"/>
          </w:tcPr>
          <w:p w:rsidR="002A7ACD" w:rsidRPr="00462A90" w:rsidRDefault="002A7ACD" w:rsidP="00823102">
            <w:pPr>
              <w:jc w:val="center"/>
              <w:rPr>
                <w:rFonts w:ascii="Arial" w:hAnsi="Arial" w:cs="Arial"/>
                <w:lang w:val="en-GB"/>
              </w:rPr>
            </w:pPr>
            <w:r w:rsidRPr="00462A90">
              <w:rPr>
                <w:rFonts w:ascii="Arial" w:hAnsi="Arial" w:cs="Arial"/>
                <w:lang w:val="en-GB"/>
              </w:rPr>
              <w:t>13</w:t>
            </w:r>
          </w:p>
        </w:tc>
        <w:tc>
          <w:tcPr>
            <w:tcW w:w="1336" w:type="dxa"/>
            <w:vAlign w:val="center"/>
          </w:tcPr>
          <w:p w:rsidR="002A7ACD" w:rsidRPr="00462A90" w:rsidRDefault="002A7ACD" w:rsidP="00823102">
            <w:pPr>
              <w:jc w:val="center"/>
              <w:rPr>
                <w:rFonts w:ascii="Arial" w:hAnsi="Arial" w:cs="Arial"/>
                <w:lang w:val="en-GB"/>
              </w:rPr>
            </w:pPr>
            <w:r w:rsidRPr="00462A90">
              <w:rPr>
                <w:rFonts w:ascii="Arial" w:hAnsi="Arial" w:cs="Arial"/>
                <w:lang w:val="en-GB"/>
              </w:rPr>
              <w:t>1</w:t>
            </w:r>
          </w:p>
        </w:tc>
        <w:tc>
          <w:tcPr>
            <w:tcW w:w="1336" w:type="dxa"/>
            <w:vAlign w:val="center"/>
          </w:tcPr>
          <w:p w:rsidR="002A7ACD" w:rsidRPr="00462A90" w:rsidRDefault="002A7ACD" w:rsidP="00823102">
            <w:pPr>
              <w:jc w:val="center"/>
              <w:rPr>
                <w:rFonts w:ascii="Arial" w:hAnsi="Arial" w:cs="Arial"/>
                <w:lang w:val="en-GB"/>
              </w:rPr>
            </w:pPr>
            <w:r w:rsidRPr="00462A90">
              <w:rPr>
                <w:rFonts w:ascii="Arial" w:hAnsi="Arial" w:cs="Arial"/>
                <w:lang w:val="en-GB"/>
              </w:rPr>
              <w:t>1</w:t>
            </w:r>
          </w:p>
        </w:tc>
      </w:tr>
      <w:tr w:rsidR="002A7ACD" w:rsidRPr="00462A90" w:rsidTr="00823102">
        <w:trPr>
          <w:trHeight w:val="330"/>
          <w:jc w:val="center"/>
        </w:trPr>
        <w:tc>
          <w:tcPr>
            <w:tcW w:w="918" w:type="dxa"/>
            <w:vAlign w:val="center"/>
          </w:tcPr>
          <w:p w:rsidR="002A7ACD" w:rsidRPr="00462A90" w:rsidRDefault="002A7ACD" w:rsidP="00823102">
            <w:pPr>
              <w:jc w:val="center"/>
              <w:rPr>
                <w:rFonts w:ascii="Arial" w:hAnsi="Arial" w:cs="Arial"/>
                <w:lang w:val="en-GB"/>
              </w:rPr>
            </w:pPr>
            <w:r w:rsidRPr="00462A90">
              <w:rPr>
                <w:rFonts w:ascii="Arial" w:hAnsi="Arial" w:cs="Arial"/>
                <w:lang w:val="en-GB"/>
              </w:rPr>
              <w:t>6</w:t>
            </w:r>
          </w:p>
        </w:tc>
        <w:tc>
          <w:tcPr>
            <w:tcW w:w="2954" w:type="dxa"/>
            <w:vAlign w:val="center"/>
          </w:tcPr>
          <w:p w:rsidR="002A7ACD" w:rsidRPr="00462A90" w:rsidRDefault="002A7ACD" w:rsidP="00823102">
            <w:pPr>
              <w:rPr>
                <w:rFonts w:ascii="Arial" w:hAnsi="Arial" w:cs="Arial"/>
                <w:lang w:val="en-GB"/>
              </w:rPr>
            </w:pPr>
            <w:r w:rsidRPr="00462A90">
              <w:rPr>
                <w:rFonts w:ascii="Arial" w:hAnsi="Arial" w:cs="Arial"/>
                <w:lang w:val="en-GB"/>
              </w:rPr>
              <w:t>Filters and Attenuators</w:t>
            </w:r>
          </w:p>
        </w:tc>
        <w:tc>
          <w:tcPr>
            <w:tcW w:w="1336" w:type="dxa"/>
            <w:vAlign w:val="center"/>
          </w:tcPr>
          <w:p w:rsidR="002A7ACD" w:rsidRPr="00462A90" w:rsidRDefault="002A7ACD" w:rsidP="00823102">
            <w:pPr>
              <w:jc w:val="center"/>
              <w:rPr>
                <w:rFonts w:ascii="Arial" w:hAnsi="Arial" w:cs="Arial"/>
                <w:lang w:val="en-GB"/>
              </w:rPr>
            </w:pPr>
            <w:r w:rsidRPr="00462A90">
              <w:rPr>
                <w:rFonts w:ascii="Arial" w:hAnsi="Arial" w:cs="Arial"/>
                <w:lang w:val="en-GB"/>
              </w:rPr>
              <w:t>10</w:t>
            </w:r>
          </w:p>
        </w:tc>
        <w:tc>
          <w:tcPr>
            <w:tcW w:w="1336" w:type="dxa"/>
            <w:vAlign w:val="center"/>
          </w:tcPr>
          <w:p w:rsidR="002A7ACD" w:rsidRPr="00462A90" w:rsidRDefault="002A7ACD" w:rsidP="00823102">
            <w:pPr>
              <w:jc w:val="center"/>
              <w:rPr>
                <w:rFonts w:ascii="Arial" w:hAnsi="Arial" w:cs="Arial"/>
                <w:lang w:val="en-GB"/>
              </w:rPr>
            </w:pPr>
            <w:r w:rsidRPr="00462A90">
              <w:rPr>
                <w:rFonts w:ascii="Arial" w:hAnsi="Arial" w:cs="Arial"/>
                <w:lang w:val="en-GB"/>
              </w:rPr>
              <w:t>16</w:t>
            </w:r>
          </w:p>
        </w:tc>
        <w:tc>
          <w:tcPr>
            <w:tcW w:w="1336" w:type="dxa"/>
            <w:vAlign w:val="center"/>
          </w:tcPr>
          <w:p w:rsidR="002A7ACD" w:rsidRPr="00462A90" w:rsidRDefault="002A7ACD" w:rsidP="00823102">
            <w:pPr>
              <w:jc w:val="center"/>
              <w:rPr>
                <w:rFonts w:ascii="Arial" w:hAnsi="Arial" w:cs="Arial"/>
                <w:lang w:val="en-GB"/>
              </w:rPr>
            </w:pPr>
            <w:r w:rsidRPr="00462A90">
              <w:rPr>
                <w:rFonts w:ascii="Arial" w:hAnsi="Arial" w:cs="Arial"/>
                <w:lang w:val="en-GB"/>
              </w:rPr>
              <w:t>2</w:t>
            </w:r>
          </w:p>
        </w:tc>
        <w:tc>
          <w:tcPr>
            <w:tcW w:w="1336" w:type="dxa"/>
            <w:vAlign w:val="center"/>
          </w:tcPr>
          <w:p w:rsidR="002A7ACD" w:rsidRPr="00462A90" w:rsidRDefault="002A7ACD" w:rsidP="00823102">
            <w:pPr>
              <w:jc w:val="center"/>
              <w:rPr>
                <w:rFonts w:ascii="Arial" w:hAnsi="Arial" w:cs="Arial"/>
                <w:lang w:val="en-GB"/>
              </w:rPr>
            </w:pPr>
            <w:r w:rsidRPr="00462A90">
              <w:rPr>
                <w:rFonts w:ascii="Arial" w:hAnsi="Arial" w:cs="Arial"/>
                <w:lang w:val="en-GB"/>
              </w:rPr>
              <w:t>1</w:t>
            </w:r>
          </w:p>
        </w:tc>
      </w:tr>
      <w:tr w:rsidR="002A7ACD" w:rsidRPr="00462A90" w:rsidTr="00823102">
        <w:trPr>
          <w:trHeight w:val="306"/>
          <w:jc w:val="center"/>
        </w:trPr>
        <w:tc>
          <w:tcPr>
            <w:tcW w:w="918" w:type="dxa"/>
            <w:vAlign w:val="center"/>
          </w:tcPr>
          <w:p w:rsidR="002A7ACD" w:rsidRPr="00462A90" w:rsidRDefault="002A7ACD" w:rsidP="00823102">
            <w:pPr>
              <w:jc w:val="center"/>
              <w:rPr>
                <w:rFonts w:ascii="Arial" w:hAnsi="Arial" w:cs="Arial"/>
                <w:b/>
                <w:lang w:val="en-GB"/>
              </w:rPr>
            </w:pPr>
          </w:p>
        </w:tc>
        <w:tc>
          <w:tcPr>
            <w:tcW w:w="2954" w:type="dxa"/>
            <w:vAlign w:val="center"/>
          </w:tcPr>
          <w:p w:rsidR="002A7ACD" w:rsidRPr="00462A90" w:rsidRDefault="002A7ACD" w:rsidP="00823102">
            <w:pPr>
              <w:jc w:val="center"/>
              <w:rPr>
                <w:rFonts w:ascii="Arial" w:hAnsi="Arial" w:cs="Arial"/>
                <w:b/>
                <w:lang w:val="en-GB"/>
              </w:rPr>
            </w:pPr>
            <w:r w:rsidRPr="00462A90">
              <w:rPr>
                <w:rFonts w:ascii="Arial" w:hAnsi="Arial" w:cs="Arial"/>
                <w:b/>
                <w:lang w:val="en-GB"/>
              </w:rPr>
              <w:t>Total</w:t>
            </w:r>
          </w:p>
        </w:tc>
        <w:tc>
          <w:tcPr>
            <w:tcW w:w="1336" w:type="dxa"/>
            <w:vAlign w:val="center"/>
          </w:tcPr>
          <w:p w:rsidR="002A7ACD" w:rsidRPr="00462A90" w:rsidRDefault="002A7ACD" w:rsidP="00823102">
            <w:pPr>
              <w:jc w:val="center"/>
              <w:rPr>
                <w:rFonts w:ascii="Arial" w:hAnsi="Arial" w:cs="Arial"/>
                <w:b/>
                <w:lang w:val="en-GB"/>
              </w:rPr>
            </w:pPr>
            <w:r w:rsidRPr="00462A90">
              <w:rPr>
                <w:rFonts w:ascii="Arial" w:hAnsi="Arial" w:cs="Arial"/>
                <w:b/>
                <w:lang w:val="en-GB"/>
              </w:rPr>
              <w:t>60</w:t>
            </w:r>
          </w:p>
        </w:tc>
        <w:tc>
          <w:tcPr>
            <w:tcW w:w="1336" w:type="dxa"/>
            <w:vAlign w:val="center"/>
          </w:tcPr>
          <w:p w:rsidR="002A7ACD" w:rsidRPr="00462A90" w:rsidRDefault="002A7ACD" w:rsidP="00823102">
            <w:pPr>
              <w:jc w:val="center"/>
              <w:rPr>
                <w:rFonts w:ascii="Arial" w:hAnsi="Arial" w:cs="Arial"/>
                <w:b/>
                <w:lang w:val="en-GB"/>
              </w:rPr>
            </w:pPr>
            <w:r w:rsidRPr="00462A90">
              <w:rPr>
                <w:rFonts w:ascii="Arial" w:hAnsi="Arial" w:cs="Arial"/>
                <w:b/>
                <w:lang w:val="en-GB"/>
              </w:rPr>
              <w:t>110</w:t>
            </w:r>
          </w:p>
        </w:tc>
        <w:tc>
          <w:tcPr>
            <w:tcW w:w="1336" w:type="dxa"/>
            <w:vAlign w:val="center"/>
          </w:tcPr>
          <w:p w:rsidR="002A7ACD" w:rsidRPr="00462A90" w:rsidRDefault="002A7ACD" w:rsidP="00823102">
            <w:pPr>
              <w:jc w:val="center"/>
              <w:rPr>
                <w:rFonts w:ascii="Arial" w:hAnsi="Arial" w:cs="Arial"/>
                <w:b/>
                <w:lang w:val="en-GB"/>
              </w:rPr>
            </w:pPr>
            <w:r w:rsidRPr="00462A90">
              <w:rPr>
                <w:rFonts w:ascii="Arial" w:hAnsi="Arial" w:cs="Arial"/>
                <w:b/>
                <w:lang w:val="en-GB"/>
              </w:rPr>
              <w:t>10</w:t>
            </w:r>
          </w:p>
        </w:tc>
        <w:tc>
          <w:tcPr>
            <w:tcW w:w="1336" w:type="dxa"/>
            <w:vAlign w:val="center"/>
          </w:tcPr>
          <w:p w:rsidR="002A7ACD" w:rsidRPr="00462A90" w:rsidRDefault="002A7ACD" w:rsidP="00823102">
            <w:pPr>
              <w:jc w:val="center"/>
              <w:rPr>
                <w:rFonts w:ascii="Arial" w:hAnsi="Arial" w:cs="Arial"/>
                <w:b/>
                <w:lang w:val="en-GB"/>
              </w:rPr>
            </w:pPr>
            <w:r w:rsidRPr="00462A90">
              <w:rPr>
                <w:rFonts w:ascii="Arial" w:hAnsi="Arial" w:cs="Arial"/>
                <w:b/>
                <w:lang w:val="en-GB"/>
              </w:rPr>
              <w:t>8</w:t>
            </w:r>
          </w:p>
        </w:tc>
      </w:tr>
    </w:tbl>
    <w:p w:rsidR="002A7ACD" w:rsidRPr="00462A90" w:rsidRDefault="002A7ACD" w:rsidP="002A7ACD">
      <w:pPr>
        <w:rPr>
          <w:rFonts w:ascii="Arial" w:hAnsi="Arial" w:cs="Arial"/>
          <w:lang w:val="en-GB"/>
        </w:rPr>
      </w:pPr>
    </w:p>
    <w:p w:rsidR="002A7ACD" w:rsidRPr="00462A90" w:rsidRDefault="002A7ACD" w:rsidP="002A7ACD">
      <w:pPr>
        <w:spacing w:after="0" w:line="240" w:lineRule="auto"/>
        <w:rPr>
          <w:rFonts w:ascii="Arial" w:hAnsi="Arial" w:cs="Arial"/>
          <w:b/>
          <w:lang w:val="en-GB"/>
        </w:rPr>
      </w:pPr>
      <w:r w:rsidRPr="00462A90">
        <w:rPr>
          <w:rFonts w:ascii="Arial" w:hAnsi="Arial" w:cs="Arial"/>
          <w:b/>
          <w:lang w:val="en-GB"/>
        </w:rPr>
        <w:t>OBJECTIVES</w:t>
      </w:r>
    </w:p>
    <w:p w:rsidR="002A7ACD" w:rsidRPr="00462A90" w:rsidRDefault="002A7ACD" w:rsidP="002A7ACD">
      <w:pPr>
        <w:spacing w:after="0" w:line="240" w:lineRule="auto"/>
        <w:ind w:firstLine="180"/>
        <w:rPr>
          <w:rFonts w:ascii="Arial" w:hAnsi="Arial" w:cs="Arial"/>
          <w:iCs/>
        </w:rPr>
      </w:pPr>
      <w:r w:rsidRPr="00462A90">
        <w:rPr>
          <w:rFonts w:ascii="Arial" w:hAnsi="Arial" w:cs="Arial"/>
          <w:iCs/>
        </w:rPr>
        <w:t>On completion of the study of the subject a student shall be able to:</w:t>
      </w:r>
    </w:p>
    <w:p w:rsidR="002A7ACD" w:rsidRPr="00462A90" w:rsidRDefault="002A7ACD" w:rsidP="002A7ACD">
      <w:pPr>
        <w:spacing w:after="0" w:line="240" w:lineRule="auto"/>
        <w:rPr>
          <w:rFonts w:ascii="Arial" w:hAnsi="Arial" w:cs="Arial"/>
          <w:lang w:val="en-GB"/>
        </w:rPr>
      </w:pPr>
    </w:p>
    <w:p w:rsidR="002A7ACD" w:rsidRPr="00462A90" w:rsidRDefault="002A7ACD" w:rsidP="003E53E0">
      <w:pPr>
        <w:numPr>
          <w:ilvl w:val="0"/>
          <w:numId w:val="211"/>
        </w:numPr>
        <w:spacing w:after="0" w:line="240" w:lineRule="auto"/>
        <w:ind w:hanging="720"/>
        <w:rPr>
          <w:rFonts w:ascii="Arial" w:hAnsi="Arial" w:cs="Arial"/>
        </w:rPr>
      </w:pPr>
      <w:r w:rsidRPr="00462A90">
        <w:rPr>
          <w:rFonts w:ascii="Arial" w:hAnsi="Arial" w:cs="Arial"/>
          <w:b/>
          <w:lang w:val="en-GB"/>
        </w:rPr>
        <w:t xml:space="preserve"> Understand the basics of electrical circuits and Kirchoff’s laws </w:t>
      </w:r>
    </w:p>
    <w:p w:rsidR="002A7ACD" w:rsidRPr="00462A90" w:rsidRDefault="002A7ACD" w:rsidP="003E53E0">
      <w:pPr>
        <w:numPr>
          <w:ilvl w:val="0"/>
          <w:numId w:val="226"/>
        </w:numPr>
        <w:spacing w:after="0" w:line="240" w:lineRule="auto"/>
        <w:ind w:hanging="720"/>
        <w:rPr>
          <w:rFonts w:ascii="Arial" w:hAnsi="Arial" w:cs="Arial"/>
        </w:rPr>
      </w:pPr>
      <w:r w:rsidRPr="00462A90">
        <w:rPr>
          <w:rFonts w:ascii="Arial" w:hAnsi="Arial" w:cs="Arial"/>
        </w:rPr>
        <w:t>Define active and passive elements.</w:t>
      </w:r>
    </w:p>
    <w:p w:rsidR="002A7ACD" w:rsidRPr="00462A90" w:rsidRDefault="002A7ACD" w:rsidP="003E53E0">
      <w:pPr>
        <w:numPr>
          <w:ilvl w:val="0"/>
          <w:numId w:val="226"/>
        </w:numPr>
        <w:spacing w:after="0" w:line="240" w:lineRule="auto"/>
        <w:ind w:hanging="720"/>
        <w:rPr>
          <w:rFonts w:ascii="Arial" w:hAnsi="Arial" w:cs="Arial"/>
        </w:rPr>
      </w:pPr>
      <w:r w:rsidRPr="00462A90">
        <w:rPr>
          <w:rFonts w:ascii="Arial" w:hAnsi="Arial" w:cs="Arial"/>
        </w:rPr>
        <w:t>Explain resistance, capacitance and inductance parameters.</w:t>
      </w:r>
    </w:p>
    <w:p w:rsidR="002A7ACD" w:rsidRPr="00462A90" w:rsidRDefault="002A7ACD" w:rsidP="003E53E0">
      <w:pPr>
        <w:numPr>
          <w:ilvl w:val="0"/>
          <w:numId w:val="226"/>
        </w:numPr>
        <w:spacing w:after="0" w:line="240" w:lineRule="auto"/>
        <w:ind w:hanging="720"/>
        <w:rPr>
          <w:rFonts w:ascii="Arial" w:hAnsi="Arial" w:cs="Arial"/>
        </w:rPr>
      </w:pPr>
      <w:r w:rsidRPr="00462A90">
        <w:rPr>
          <w:rFonts w:ascii="Arial" w:hAnsi="Arial" w:cs="Arial"/>
        </w:rPr>
        <w:t>Define energy source and classify the energy sources.</w:t>
      </w:r>
    </w:p>
    <w:p w:rsidR="002A7ACD" w:rsidRPr="00462A90" w:rsidRDefault="002A7ACD" w:rsidP="003E53E0">
      <w:pPr>
        <w:numPr>
          <w:ilvl w:val="0"/>
          <w:numId w:val="226"/>
        </w:numPr>
        <w:spacing w:after="0" w:line="240" w:lineRule="auto"/>
        <w:ind w:hanging="720"/>
        <w:rPr>
          <w:rFonts w:ascii="Arial" w:hAnsi="Arial" w:cs="Arial"/>
        </w:rPr>
      </w:pPr>
      <w:r w:rsidRPr="00462A90">
        <w:rPr>
          <w:rFonts w:ascii="Arial" w:hAnsi="Arial" w:cs="Arial"/>
        </w:rPr>
        <w:t>Explain ideal voltage source and ideal current source</w:t>
      </w:r>
    </w:p>
    <w:p w:rsidR="002A7ACD" w:rsidRPr="00462A90" w:rsidRDefault="002A7ACD" w:rsidP="003E53E0">
      <w:pPr>
        <w:numPr>
          <w:ilvl w:val="0"/>
          <w:numId w:val="226"/>
        </w:numPr>
        <w:spacing w:after="0" w:line="240" w:lineRule="auto"/>
        <w:ind w:left="-1440" w:firstLine="1440"/>
        <w:rPr>
          <w:rFonts w:ascii="Arial" w:hAnsi="Arial" w:cs="Arial"/>
        </w:rPr>
      </w:pPr>
      <w:r w:rsidRPr="00462A90">
        <w:rPr>
          <w:rFonts w:ascii="Arial" w:hAnsi="Arial" w:cs="Arial"/>
        </w:rPr>
        <w:t>Convert ideal voltage source to ideal current source and vice versa.</w:t>
      </w:r>
    </w:p>
    <w:p w:rsidR="002A7ACD" w:rsidRPr="00462A90" w:rsidRDefault="002A7ACD" w:rsidP="003E53E0">
      <w:pPr>
        <w:numPr>
          <w:ilvl w:val="0"/>
          <w:numId w:val="226"/>
        </w:numPr>
        <w:spacing w:after="0" w:line="240" w:lineRule="auto"/>
        <w:ind w:left="-1440" w:firstLine="1440"/>
        <w:rPr>
          <w:rFonts w:ascii="Arial" w:hAnsi="Arial" w:cs="Arial"/>
        </w:rPr>
      </w:pPr>
      <w:r w:rsidRPr="00462A90">
        <w:rPr>
          <w:rFonts w:ascii="Arial" w:hAnsi="Arial" w:cs="Arial"/>
        </w:rPr>
        <w:t>Explain the concept of mutual inductance as a circuit parameter</w:t>
      </w:r>
    </w:p>
    <w:p w:rsidR="002A7ACD" w:rsidRPr="00462A90" w:rsidRDefault="002A7ACD" w:rsidP="003E53E0">
      <w:pPr>
        <w:numPr>
          <w:ilvl w:val="0"/>
          <w:numId w:val="226"/>
        </w:numPr>
        <w:spacing w:after="0" w:line="240" w:lineRule="auto"/>
        <w:ind w:left="-1440" w:firstLine="1440"/>
        <w:rPr>
          <w:rFonts w:ascii="Arial" w:hAnsi="Arial" w:cs="Arial"/>
        </w:rPr>
      </w:pPr>
      <w:r w:rsidRPr="00462A90">
        <w:rPr>
          <w:rFonts w:ascii="Arial" w:hAnsi="Arial" w:cs="Arial"/>
        </w:rPr>
        <w:t>Mention the formula for coupling coefficient</w:t>
      </w:r>
    </w:p>
    <w:p w:rsidR="002A7ACD" w:rsidRPr="00462A90" w:rsidRDefault="002A7ACD" w:rsidP="003E53E0">
      <w:pPr>
        <w:numPr>
          <w:ilvl w:val="0"/>
          <w:numId w:val="226"/>
        </w:numPr>
        <w:spacing w:after="0" w:line="240" w:lineRule="auto"/>
        <w:ind w:left="-1440" w:firstLine="1440"/>
        <w:rPr>
          <w:rFonts w:ascii="Arial" w:hAnsi="Arial" w:cs="Arial"/>
        </w:rPr>
      </w:pPr>
      <w:r w:rsidRPr="00462A90">
        <w:rPr>
          <w:rFonts w:ascii="Arial" w:hAnsi="Arial" w:cs="Arial"/>
        </w:rPr>
        <w:t>Explain the Dot rule for coupled circuits</w:t>
      </w:r>
    </w:p>
    <w:p w:rsidR="002A7ACD" w:rsidRPr="00462A90" w:rsidRDefault="002A7ACD" w:rsidP="003E53E0">
      <w:pPr>
        <w:numPr>
          <w:ilvl w:val="0"/>
          <w:numId w:val="226"/>
        </w:numPr>
        <w:spacing w:after="0" w:line="240" w:lineRule="auto"/>
        <w:ind w:hanging="720"/>
        <w:rPr>
          <w:rFonts w:ascii="Arial" w:hAnsi="Arial" w:cs="Arial"/>
        </w:rPr>
      </w:pPr>
      <w:r w:rsidRPr="00462A90">
        <w:rPr>
          <w:rFonts w:ascii="Arial" w:hAnsi="Arial" w:cs="Arial"/>
        </w:rPr>
        <w:t>State limitations of Ohm</w:t>
      </w:r>
      <w:r w:rsidRPr="00462A90">
        <w:rPr>
          <w:rFonts w:ascii="Arial" w:eastAsia="MS Mincho" w:hAnsi="Arial" w:cs="Arial"/>
        </w:rPr>
        <w:t>’</w:t>
      </w:r>
      <w:r w:rsidRPr="00462A90">
        <w:rPr>
          <w:rFonts w:ascii="Arial" w:hAnsi="Arial" w:cs="Arial"/>
        </w:rPr>
        <w:t>s law.</w:t>
      </w:r>
    </w:p>
    <w:p w:rsidR="002A7ACD" w:rsidRPr="00462A90" w:rsidRDefault="002A7ACD" w:rsidP="003E53E0">
      <w:pPr>
        <w:numPr>
          <w:ilvl w:val="0"/>
          <w:numId w:val="226"/>
        </w:numPr>
        <w:tabs>
          <w:tab w:val="left" w:pos="180"/>
        </w:tabs>
        <w:spacing w:after="0" w:line="240" w:lineRule="auto"/>
        <w:ind w:hanging="720"/>
        <w:rPr>
          <w:rFonts w:ascii="Arial" w:hAnsi="Arial" w:cs="Arial"/>
        </w:rPr>
      </w:pPr>
      <w:r w:rsidRPr="00462A90">
        <w:rPr>
          <w:rFonts w:ascii="Arial" w:hAnsi="Arial" w:cs="Arial"/>
        </w:rPr>
        <w:t>State Kirchhof</w:t>
      </w:r>
      <w:r w:rsidRPr="00462A90">
        <w:rPr>
          <w:rFonts w:ascii="Arial" w:eastAsia="MS Mincho" w:hAnsi="Arial" w:cs="Arial"/>
        </w:rPr>
        <w:t>f</w:t>
      </w:r>
      <w:r w:rsidRPr="00462A90">
        <w:rPr>
          <w:rFonts w:ascii="Arial" w:hAnsi="Arial" w:cs="Arial"/>
        </w:rPr>
        <w:t>’s current law and Kirchhoff’s voltage law.</w:t>
      </w:r>
    </w:p>
    <w:p w:rsidR="002A7ACD" w:rsidRPr="00462A90" w:rsidRDefault="002A7ACD" w:rsidP="003E53E0">
      <w:pPr>
        <w:numPr>
          <w:ilvl w:val="0"/>
          <w:numId w:val="226"/>
        </w:numPr>
        <w:spacing w:after="0" w:line="240" w:lineRule="auto"/>
        <w:ind w:hanging="720"/>
        <w:rPr>
          <w:rFonts w:ascii="Arial" w:hAnsi="Arial" w:cs="Arial"/>
        </w:rPr>
      </w:pPr>
      <w:r w:rsidRPr="00462A90">
        <w:rPr>
          <w:rFonts w:ascii="Arial" w:hAnsi="Arial" w:cs="Arial"/>
        </w:rPr>
        <w:t xml:space="preserve">Solve problems on KCL,KVL, </w:t>
      </w:r>
    </w:p>
    <w:p w:rsidR="002A7ACD" w:rsidRPr="00462A90" w:rsidRDefault="002A7ACD" w:rsidP="002A7ACD">
      <w:pPr>
        <w:spacing w:after="0"/>
        <w:rPr>
          <w:rFonts w:ascii="Arial" w:hAnsi="Arial" w:cs="Arial"/>
        </w:rPr>
      </w:pPr>
      <w:bookmarkStart w:id="2" w:name="92"/>
      <w:bookmarkEnd w:id="2"/>
    </w:p>
    <w:p w:rsidR="002A7ACD" w:rsidRPr="00462A90" w:rsidRDefault="002A7ACD" w:rsidP="002A7ACD">
      <w:pPr>
        <w:spacing w:after="0" w:line="240" w:lineRule="auto"/>
        <w:rPr>
          <w:rFonts w:ascii="Arial" w:hAnsi="Arial" w:cs="Arial"/>
        </w:rPr>
      </w:pPr>
      <w:r w:rsidRPr="00462A90">
        <w:rPr>
          <w:rFonts w:ascii="Arial" w:hAnsi="Arial" w:cs="Arial"/>
          <w:b/>
          <w:lang w:val="en-GB"/>
        </w:rPr>
        <w:t>2.0    Understand the network theorems</w:t>
      </w:r>
    </w:p>
    <w:p w:rsidR="002A7ACD" w:rsidRPr="00462A90" w:rsidRDefault="002A7ACD" w:rsidP="003E53E0">
      <w:pPr>
        <w:numPr>
          <w:ilvl w:val="0"/>
          <w:numId w:val="227"/>
        </w:numPr>
        <w:spacing w:after="0" w:line="240" w:lineRule="auto"/>
        <w:ind w:hanging="720"/>
        <w:rPr>
          <w:rFonts w:ascii="Arial" w:hAnsi="Arial" w:cs="Arial"/>
        </w:rPr>
      </w:pPr>
      <w:r w:rsidRPr="00462A90">
        <w:rPr>
          <w:rFonts w:ascii="Arial" w:hAnsi="Arial" w:cs="Arial"/>
        </w:rPr>
        <w:t>State Thevenin</w:t>
      </w:r>
      <w:r w:rsidRPr="00462A90">
        <w:rPr>
          <w:rFonts w:ascii="Arial" w:eastAsia="MS Mincho" w:hAnsi="Arial" w:cs="Arial"/>
        </w:rPr>
        <w:t>’</w:t>
      </w:r>
      <w:r w:rsidRPr="00462A90">
        <w:rPr>
          <w:rFonts w:ascii="Arial" w:hAnsi="Arial" w:cs="Arial"/>
        </w:rPr>
        <w:t>s, and  Norton</w:t>
      </w:r>
      <w:r w:rsidRPr="00462A90">
        <w:rPr>
          <w:rFonts w:ascii="Arial" w:eastAsia="MS Mincho" w:hAnsi="Arial" w:cs="Arial"/>
        </w:rPr>
        <w:t>’</w:t>
      </w:r>
      <w:r w:rsidRPr="00462A90">
        <w:rPr>
          <w:rFonts w:ascii="Arial" w:hAnsi="Arial" w:cs="Arial"/>
        </w:rPr>
        <w:t xml:space="preserve">s theorems </w:t>
      </w:r>
    </w:p>
    <w:p w:rsidR="002A7ACD" w:rsidRPr="00462A90" w:rsidRDefault="002A7ACD" w:rsidP="003E53E0">
      <w:pPr>
        <w:numPr>
          <w:ilvl w:val="0"/>
          <w:numId w:val="227"/>
        </w:numPr>
        <w:spacing w:after="0" w:line="240" w:lineRule="auto"/>
        <w:ind w:hanging="720"/>
        <w:rPr>
          <w:rFonts w:ascii="Arial" w:hAnsi="Arial" w:cs="Arial"/>
        </w:rPr>
      </w:pPr>
      <w:r w:rsidRPr="00462A90">
        <w:rPr>
          <w:rFonts w:ascii="Arial" w:hAnsi="Arial" w:cs="Arial"/>
        </w:rPr>
        <w:t>Apply the above theorems to solve networks.</w:t>
      </w:r>
    </w:p>
    <w:p w:rsidR="002A7ACD" w:rsidRPr="00462A90" w:rsidRDefault="002A7ACD" w:rsidP="003E53E0">
      <w:pPr>
        <w:numPr>
          <w:ilvl w:val="0"/>
          <w:numId w:val="227"/>
        </w:numPr>
        <w:spacing w:after="0" w:line="240" w:lineRule="auto"/>
        <w:ind w:hanging="720"/>
        <w:rPr>
          <w:rFonts w:ascii="Arial" w:hAnsi="Arial" w:cs="Arial"/>
        </w:rPr>
      </w:pPr>
      <w:r w:rsidRPr="00462A90">
        <w:rPr>
          <w:rFonts w:ascii="Arial" w:hAnsi="Arial" w:cs="Arial"/>
        </w:rPr>
        <w:t>Explain the use of above theorems in electronic circuits</w:t>
      </w:r>
    </w:p>
    <w:p w:rsidR="002A7ACD" w:rsidRPr="00462A90" w:rsidRDefault="002A7ACD" w:rsidP="003E53E0">
      <w:pPr>
        <w:numPr>
          <w:ilvl w:val="0"/>
          <w:numId w:val="227"/>
        </w:numPr>
        <w:spacing w:after="0" w:line="240" w:lineRule="auto"/>
        <w:ind w:hanging="720"/>
        <w:rPr>
          <w:rFonts w:ascii="Arial" w:hAnsi="Arial" w:cs="Arial"/>
        </w:rPr>
      </w:pPr>
      <w:r w:rsidRPr="00462A90">
        <w:rPr>
          <w:rFonts w:ascii="Arial" w:hAnsi="Arial" w:cs="Arial"/>
        </w:rPr>
        <w:lastRenderedPageBreak/>
        <w:t xml:space="preserve">State superposition theorem </w:t>
      </w:r>
    </w:p>
    <w:p w:rsidR="002A7ACD" w:rsidRPr="00462A90" w:rsidRDefault="002A7ACD" w:rsidP="003E53E0">
      <w:pPr>
        <w:numPr>
          <w:ilvl w:val="0"/>
          <w:numId w:val="227"/>
        </w:numPr>
        <w:spacing w:after="0" w:line="240" w:lineRule="auto"/>
        <w:ind w:hanging="720"/>
        <w:rPr>
          <w:rFonts w:ascii="Arial" w:hAnsi="Arial" w:cs="Arial"/>
        </w:rPr>
      </w:pPr>
      <w:r w:rsidRPr="00462A90">
        <w:rPr>
          <w:rFonts w:ascii="Arial" w:hAnsi="Arial" w:cs="Arial"/>
        </w:rPr>
        <w:t>Solve simple problems using the above theorem</w:t>
      </w:r>
    </w:p>
    <w:p w:rsidR="002A7ACD" w:rsidRPr="00462A90" w:rsidRDefault="002A7ACD" w:rsidP="003E53E0">
      <w:pPr>
        <w:numPr>
          <w:ilvl w:val="0"/>
          <w:numId w:val="227"/>
        </w:numPr>
        <w:spacing w:after="0" w:line="240" w:lineRule="auto"/>
        <w:ind w:hanging="720"/>
        <w:rPr>
          <w:rFonts w:ascii="Arial" w:hAnsi="Arial" w:cs="Arial"/>
        </w:rPr>
      </w:pPr>
      <w:r w:rsidRPr="00462A90">
        <w:rPr>
          <w:rFonts w:ascii="Arial" w:hAnsi="Arial" w:cs="Arial"/>
        </w:rPr>
        <w:t xml:space="preserve">State  Maximum power transfer theorems. </w:t>
      </w:r>
    </w:p>
    <w:p w:rsidR="002A7ACD" w:rsidRPr="00462A90" w:rsidRDefault="002A7ACD" w:rsidP="003E53E0">
      <w:pPr>
        <w:numPr>
          <w:ilvl w:val="0"/>
          <w:numId w:val="227"/>
        </w:numPr>
        <w:spacing w:after="0" w:line="240" w:lineRule="auto"/>
        <w:ind w:hanging="720"/>
        <w:rPr>
          <w:rFonts w:ascii="Arial" w:hAnsi="Arial" w:cs="Arial"/>
        </w:rPr>
      </w:pPr>
      <w:r w:rsidRPr="00462A90">
        <w:rPr>
          <w:rFonts w:ascii="Arial" w:hAnsi="Arial" w:cs="Arial"/>
        </w:rPr>
        <w:t>Solve simple problems using the above theorem.</w:t>
      </w:r>
    </w:p>
    <w:p w:rsidR="002A7ACD" w:rsidRPr="00462A90" w:rsidRDefault="002A7ACD" w:rsidP="003E53E0">
      <w:pPr>
        <w:numPr>
          <w:ilvl w:val="0"/>
          <w:numId w:val="227"/>
        </w:numPr>
        <w:spacing w:after="0" w:line="240" w:lineRule="auto"/>
        <w:ind w:hanging="720"/>
        <w:rPr>
          <w:rFonts w:ascii="Arial" w:hAnsi="Arial" w:cs="Arial"/>
        </w:rPr>
      </w:pPr>
      <w:r w:rsidRPr="00462A90">
        <w:rPr>
          <w:rFonts w:ascii="Arial" w:hAnsi="Arial" w:cs="Arial"/>
        </w:rPr>
        <w:t>Explain the importance of impedance matching for maximum power transfer.</w:t>
      </w:r>
    </w:p>
    <w:p w:rsidR="002A7ACD" w:rsidRPr="00462A90" w:rsidRDefault="002A7ACD" w:rsidP="003E53E0">
      <w:pPr>
        <w:numPr>
          <w:ilvl w:val="0"/>
          <w:numId w:val="227"/>
        </w:numPr>
        <w:spacing w:after="0" w:line="240" w:lineRule="auto"/>
        <w:ind w:hanging="720"/>
        <w:rPr>
          <w:rFonts w:ascii="Arial" w:hAnsi="Arial" w:cs="Arial"/>
        </w:rPr>
      </w:pPr>
      <w:r w:rsidRPr="00462A90">
        <w:rPr>
          <w:rFonts w:ascii="Arial" w:hAnsi="Arial" w:cs="Arial"/>
        </w:rPr>
        <w:t>State Reciprocity theorem</w:t>
      </w:r>
    </w:p>
    <w:p w:rsidR="002A7ACD" w:rsidRPr="00462A90" w:rsidRDefault="002A7ACD" w:rsidP="003E53E0">
      <w:pPr>
        <w:numPr>
          <w:ilvl w:val="0"/>
          <w:numId w:val="227"/>
        </w:numPr>
        <w:spacing w:after="0" w:line="240" w:lineRule="auto"/>
        <w:ind w:left="450" w:hanging="540"/>
        <w:rPr>
          <w:rFonts w:ascii="Arial" w:hAnsi="Arial" w:cs="Arial"/>
        </w:rPr>
      </w:pPr>
      <w:r w:rsidRPr="00462A90">
        <w:rPr>
          <w:rFonts w:ascii="Arial" w:hAnsi="Arial" w:cs="Arial"/>
        </w:rPr>
        <w:t>Explain the importance of Reciprocity theorem by giving examples like Co axial cable and flat twin lead  cable used  in Television systems.</w:t>
      </w:r>
    </w:p>
    <w:p w:rsidR="002A7ACD" w:rsidRPr="00462A90" w:rsidRDefault="002A7ACD" w:rsidP="003E53E0">
      <w:pPr>
        <w:numPr>
          <w:ilvl w:val="0"/>
          <w:numId w:val="227"/>
        </w:numPr>
        <w:spacing w:after="0" w:line="240" w:lineRule="auto"/>
        <w:ind w:left="450" w:hanging="540"/>
        <w:rPr>
          <w:rFonts w:ascii="Arial" w:hAnsi="Arial" w:cs="Arial"/>
        </w:rPr>
      </w:pPr>
      <w:r w:rsidRPr="00462A90">
        <w:rPr>
          <w:rFonts w:ascii="Arial" w:hAnsi="Arial" w:cs="Arial"/>
        </w:rPr>
        <w:t>List  the advantages and limitations of above theorems.</w:t>
      </w:r>
    </w:p>
    <w:p w:rsidR="002A7ACD" w:rsidRPr="00462A90" w:rsidRDefault="002A7ACD" w:rsidP="003E53E0">
      <w:pPr>
        <w:numPr>
          <w:ilvl w:val="0"/>
          <w:numId w:val="227"/>
        </w:numPr>
        <w:spacing w:after="0" w:line="240" w:lineRule="auto"/>
        <w:ind w:left="450" w:hanging="540"/>
        <w:jc w:val="both"/>
        <w:rPr>
          <w:rFonts w:ascii="Arial" w:hAnsi="Arial" w:cs="Arial"/>
        </w:rPr>
      </w:pPr>
      <w:r w:rsidRPr="00462A90">
        <w:rPr>
          <w:rFonts w:ascii="Arial" w:hAnsi="Arial" w:cs="Arial"/>
        </w:rPr>
        <w:t xml:space="preserve">Explain star and Delta configurations of resistances. </w:t>
      </w:r>
    </w:p>
    <w:p w:rsidR="002A7ACD" w:rsidRPr="00462A90" w:rsidRDefault="002A7ACD" w:rsidP="003E53E0">
      <w:pPr>
        <w:numPr>
          <w:ilvl w:val="0"/>
          <w:numId w:val="227"/>
        </w:numPr>
        <w:spacing w:after="0" w:line="240" w:lineRule="auto"/>
        <w:ind w:left="450" w:hanging="540"/>
        <w:jc w:val="both"/>
        <w:rPr>
          <w:rFonts w:ascii="Arial" w:hAnsi="Arial" w:cs="Arial"/>
        </w:rPr>
      </w:pPr>
      <w:r w:rsidRPr="00462A90">
        <w:rPr>
          <w:rFonts w:ascii="Arial" w:hAnsi="Arial" w:cs="Arial"/>
        </w:rPr>
        <w:t xml:space="preserve">Give  transformation formulas from Star to Delta &amp; Delta to Star (no derivation).  </w:t>
      </w:r>
    </w:p>
    <w:p w:rsidR="002A7ACD" w:rsidRPr="00462A90" w:rsidRDefault="002A7ACD" w:rsidP="003E53E0">
      <w:pPr>
        <w:numPr>
          <w:ilvl w:val="0"/>
          <w:numId w:val="227"/>
        </w:numPr>
        <w:spacing w:after="0" w:line="240" w:lineRule="auto"/>
        <w:ind w:left="450" w:hanging="540"/>
        <w:jc w:val="both"/>
        <w:rPr>
          <w:rFonts w:ascii="Arial" w:hAnsi="Arial" w:cs="Arial"/>
        </w:rPr>
      </w:pPr>
      <w:r w:rsidRPr="00462A90">
        <w:rPr>
          <w:rFonts w:ascii="Arial" w:hAnsi="Arial" w:cs="Arial"/>
        </w:rPr>
        <w:t>Solve simple problems on Star/Delta and Delta/Star transformation.</w:t>
      </w:r>
    </w:p>
    <w:p w:rsidR="002A7ACD" w:rsidRPr="00462A90" w:rsidRDefault="002A7ACD" w:rsidP="002A7ACD">
      <w:pPr>
        <w:spacing w:after="0" w:line="240" w:lineRule="auto"/>
        <w:ind w:hanging="90"/>
        <w:rPr>
          <w:rFonts w:ascii="Arial" w:hAnsi="Arial" w:cs="Arial"/>
        </w:rPr>
      </w:pPr>
      <w:r w:rsidRPr="00462A90">
        <w:rPr>
          <w:rFonts w:ascii="Arial" w:hAnsi="Arial" w:cs="Arial"/>
          <w:b/>
        </w:rPr>
        <w:t>3.0  Apply</w:t>
      </w:r>
      <w:r w:rsidRPr="00462A90">
        <w:rPr>
          <w:rFonts w:ascii="Arial" w:hAnsi="Arial" w:cs="Arial"/>
          <w:b/>
          <w:lang w:val="en-GB"/>
        </w:rPr>
        <w:t xml:space="preserve"> Mesh current analysis and Node voltage analysis</w:t>
      </w:r>
      <w:r w:rsidRPr="00462A90">
        <w:rPr>
          <w:rFonts w:ascii="Arial" w:hAnsi="Arial" w:cs="Arial"/>
        </w:rPr>
        <w:t xml:space="preserve"> </w:t>
      </w:r>
    </w:p>
    <w:p w:rsidR="002A7ACD" w:rsidRPr="00462A90" w:rsidRDefault="002A7ACD" w:rsidP="003E53E0">
      <w:pPr>
        <w:numPr>
          <w:ilvl w:val="0"/>
          <w:numId w:val="231"/>
        </w:numPr>
        <w:spacing w:after="0" w:line="240" w:lineRule="auto"/>
        <w:ind w:hanging="810"/>
        <w:rPr>
          <w:rFonts w:ascii="Arial" w:hAnsi="Arial" w:cs="Arial"/>
        </w:rPr>
      </w:pPr>
      <w:r w:rsidRPr="00462A90">
        <w:rPr>
          <w:rFonts w:ascii="Arial" w:hAnsi="Arial" w:cs="Arial"/>
        </w:rPr>
        <w:t xml:space="preserve">Explain the concept of  graph of a network </w:t>
      </w:r>
    </w:p>
    <w:p w:rsidR="002A7ACD" w:rsidRPr="00462A90" w:rsidRDefault="002A7ACD" w:rsidP="003E53E0">
      <w:pPr>
        <w:numPr>
          <w:ilvl w:val="0"/>
          <w:numId w:val="231"/>
        </w:numPr>
        <w:spacing w:after="0" w:line="240" w:lineRule="auto"/>
        <w:ind w:hanging="810"/>
        <w:rPr>
          <w:rFonts w:ascii="Arial" w:hAnsi="Arial" w:cs="Arial"/>
        </w:rPr>
      </w:pPr>
      <w:r w:rsidRPr="00462A90">
        <w:rPr>
          <w:rFonts w:ascii="Arial" w:hAnsi="Arial" w:cs="Arial"/>
        </w:rPr>
        <w:t>Define, branch, nodes, junction and loop in circuits.</w:t>
      </w:r>
    </w:p>
    <w:p w:rsidR="002A7ACD" w:rsidRPr="00462A90" w:rsidRDefault="002A7ACD" w:rsidP="003E53E0">
      <w:pPr>
        <w:numPr>
          <w:ilvl w:val="0"/>
          <w:numId w:val="231"/>
        </w:numPr>
        <w:spacing w:after="0" w:line="240" w:lineRule="auto"/>
        <w:ind w:hanging="810"/>
        <w:rPr>
          <w:rFonts w:ascii="Arial" w:hAnsi="Arial" w:cs="Arial"/>
        </w:rPr>
      </w:pPr>
      <w:r w:rsidRPr="00462A90">
        <w:rPr>
          <w:rFonts w:ascii="Arial" w:hAnsi="Arial" w:cs="Arial"/>
        </w:rPr>
        <w:t>Define tree, co-tree, twigs and links.</w:t>
      </w:r>
    </w:p>
    <w:p w:rsidR="002A7ACD" w:rsidRPr="00462A90" w:rsidRDefault="002A7ACD" w:rsidP="003E53E0">
      <w:pPr>
        <w:numPr>
          <w:ilvl w:val="0"/>
          <w:numId w:val="231"/>
        </w:numPr>
        <w:spacing w:after="0" w:line="240" w:lineRule="auto"/>
        <w:ind w:hanging="810"/>
        <w:rPr>
          <w:rFonts w:ascii="Arial" w:hAnsi="Arial" w:cs="Arial"/>
        </w:rPr>
      </w:pPr>
      <w:r w:rsidRPr="00462A90">
        <w:rPr>
          <w:rFonts w:ascii="Arial" w:hAnsi="Arial" w:cs="Arial"/>
        </w:rPr>
        <w:t>Obtain the tie set tie-set matrix and cut set matrix for a given network graph.</w:t>
      </w:r>
    </w:p>
    <w:p w:rsidR="002A7ACD" w:rsidRPr="00462A90" w:rsidRDefault="002A7ACD" w:rsidP="003E53E0">
      <w:pPr>
        <w:numPr>
          <w:ilvl w:val="0"/>
          <w:numId w:val="231"/>
        </w:numPr>
        <w:spacing w:after="0" w:line="240" w:lineRule="auto"/>
        <w:ind w:hanging="810"/>
        <w:rPr>
          <w:rFonts w:ascii="Arial" w:hAnsi="Arial" w:cs="Arial"/>
        </w:rPr>
      </w:pPr>
      <w:r w:rsidRPr="00462A90">
        <w:rPr>
          <w:rFonts w:ascii="Arial" w:hAnsi="Arial" w:cs="Arial"/>
        </w:rPr>
        <w:t>Identify the mesh currents.</w:t>
      </w:r>
    </w:p>
    <w:p w:rsidR="002A7ACD" w:rsidRPr="00462A90" w:rsidRDefault="002A7ACD" w:rsidP="003E53E0">
      <w:pPr>
        <w:numPr>
          <w:ilvl w:val="0"/>
          <w:numId w:val="231"/>
        </w:numPr>
        <w:spacing w:after="0" w:line="240" w:lineRule="auto"/>
        <w:ind w:hanging="810"/>
        <w:rPr>
          <w:rFonts w:ascii="Arial" w:hAnsi="Arial" w:cs="Arial"/>
        </w:rPr>
      </w:pPr>
      <w:r w:rsidRPr="00462A90">
        <w:rPr>
          <w:rFonts w:ascii="Arial" w:hAnsi="Arial" w:cs="Arial"/>
        </w:rPr>
        <w:t>Determine the number of mesh equations required to solve the given Network</w:t>
      </w:r>
    </w:p>
    <w:p w:rsidR="002A7ACD" w:rsidRPr="00462A90" w:rsidRDefault="002A7ACD" w:rsidP="003E53E0">
      <w:pPr>
        <w:numPr>
          <w:ilvl w:val="0"/>
          <w:numId w:val="231"/>
        </w:numPr>
        <w:spacing w:after="0" w:line="240" w:lineRule="auto"/>
        <w:ind w:hanging="810"/>
        <w:rPr>
          <w:rFonts w:ascii="Arial" w:hAnsi="Arial" w:cs="Arial"/>
        </w:rPr>
      </w:pPr>
      <w:r w:rsidRPr="00462A90">
        <w:rPr>
          <w:rFonts w:ascii="Arial" w:hAnsi="Arial" w:cs="Arial"/>
        </w:rPr>
        <w:t>Write the mesh current equations for a given network and arrange them in matrix form.</w:t>
      </w:r>
    </w:p>
    <w:p w:rsidR="002A7ACD" w:rsidRPr="00462A90" w:rsidRDefault="002A7ACD" w:rsidP="003E53E0">
      <w:pPr>
        <w:numPr>
          <w:ilvl w:val="0"/>
          <w:numId w:val="231"/>
        </w:numPr>
        <w:spacing w:after="0" w:line="240" w:lineRule="auto"/>
        <w:ind w:hanging="810"/>
        <w:rPr>
          <w:rFonts w:ascii="Arial" w:hAnsi="Arial" w:cs="Arial"/>
        </w:rPr>
      </w:pPr>
      <w:r w:rsidRPr="00462A90">
        <w:rPr>
          <w:rFonts w:ascii="Arial" w:hAnsi="Arial" w:cs="Arial"/>
        </w:rPr>
        <w:t>Solve for mesh currents using Crammer</w:t>
      </w:r>
      <w:r w:rsidRPr="00462A90">
        <w:rPr>
          <w:rFonts w:ascii="Arial" w:eastAsia="MS Mincho" w:hAnsi="Arial" w:cs="Arial"/>
        </w:rPr>
        <w:t>’</w:t>
      </w:r>
      <w:r w:rsidRPr="00462A90">
        <w:rPr>
          <w:rFonts w:ascii="Arial" w:hAnsi="Arial" w:cs="Arial"/>
        </w:rPr>
        <w:t>s rule.</w:t>
      </w:r>
    </w:p>
    <w:p w:rsidR="002A7ACD" w:rsidRPr="00462A90" w:rsidRDefault="002A7ACD" w:rsidP="003E53E0">
      <w:pPr>
        <w:numPr>
          <w:ilvl w:val="0"/>
          <w:numId w:val="231"/>
        </w:numPr>
        <w:spacing w:after="0" w:line="240" w:lineRule="auto"/>
        <w:ind w:hanging="810"/>
        <w:rPr>
          <w:rFonts w:ascii="Arial" w:hAnsi="Arial" w:cs="Arial"/>
        </w:rPr>
      </w:pPr>
      <w:r w:rsidRPr="00462A90">
        <w:rPr>
          <w:rFonts w:ascii="Arial" w:hAnsi="Arial" w:cs="Arial"/>
        </w:rPr>
        <w:t>Apply super mesh technique to find the mesh current for the circuits having current sources.</w:t>
      </w:r>
    </w:p>
    <w:p w:rsidR="002A7ACD" w:rsidRPr="00462A90" w:rsidRDefault="002A7ACD" w:rsidP="003E53E0">
      <w:pPr>
        <w:numPr>
          <w:ilvl w:val="0"/>
          <w:numId w:val="231"/>
        </w:numPr>
        <w:spacing w:after="0" w:line="240" w:lineRule="auto"/>
        <w:ind w:hanging="810"/>
        <w:rPr>
          <w:rFonts w:ascii="Arial" w:hAnsi="Arial" w:cs="Arial"/>
        </w:rPr>
      </w:pPr>
      <w:r w:rsidRPr="00462A90">
        <w:rPr>
          <w:rFonts w:ascii="Arial" w:hAnsi="Arial" w:cs="Arial"/>
        </w:rPr>
        <w:t>Identify the nodes in a network.</w:t>
      </w:r>
    </w:p>
    <w:p w:rsidR="002A7ACD" w:rsidRPr="00462A90" w:rsidRDefault="002A7ACD" w:rsidP="003E53E0">
      <w:pPr>
        <w:numPr>
          <w:ilvl w:val="0"/>
          <w:numId w:val="231"/>
        </w:numPr>
        <w:spacing w:after="0" w:line="240" w:lineRule="auto"/>
        <w:ind w:hanging="810"/>
        <w:rPr>
          <w:rFonts w:ascii="Arial" w:hAnsi="Arial" w:cs="Arial"/>
        </w:rPr>
      </w:pPr>
      <w:r w:rsidRPr="00462A90">
        <w:rPr>
          <w:rFonts w:ascii="Arial" w:hAnsi="Arial" w:cs="Arial"/>
        </w:rPr>
        <w:t>Determine the number of node voltage equations.</w:t>
      </w:r>
    </w:p>
    <w:p w:rsidR="002A7ACD" w:rsidRPr="00462A90" w:rsidRDefault="002A7ACD" w:rsidP="003E53E0">
      <w:pPr>
        <w:numPr>
          <w:ilvl w:val="0"/>
          <w:numId w:val="231"/>
        </w:numPr>
        <w:spacing w:after="0" w:line="240" w:lineRule="auto"/>
        <w:ind w:hanging="810"/>
        <w:rPr>
          <w:rFonts w:ascii="Arial" w:hAnsi="Arial" w:cs="Arial"/>
        </w:rPr>
      </w:pPr>
      <w:r w:rsidRPr="00462A90">
        <w:rPr>
          <w:rFonts w:ascii="Arial" w:hAnsi="Arial" w:cs="Arial"/>
        </w:rPr>
        <w:t>Write the node voltage equation for a given network and arrange them in matrix form.</w:t>
      </w:r>
    </w:p>
    <w:p w:rsidR="002A7ACD" w:rsidRPr="00462A90" w:rsidRDefault="002A7ACD" w:rsidP="003E53E0">
      <w:pPr>
        <w:numPr>
          <w:ilvl w:val="0"/>
          <w:numId w:val="231"/>
        </w:numPr>
        <w:spacing w:after="0" w:line="240" w:lineRule="auto"/>
        <w:ind w:hanging="810"/>
        <w:rPr>
          <w:rFonts w:ascii="Arial" w:hAnsi="Arial" w:cs="Arial"/>
        </w:rPr>
      </w:pPr>
      <w:r w:rsidRPr="00462A90">
        <w:rPr>
          <w:rFonts w:ascii="Arial" w:hAnsi="Arial" w:cs="Arial"/>
        </w:rPr>
        <w:t>Solve node voltages using Crammer</w:t>
      </w:r>
      <w:r w:rsidRPr="00462A90">
        <w:rPr>
          <w:rFonts w:ascii="Arial" w:eastAsia="MS Mincho" w:hAnsi="Arial" w:cs="Arial"/>
        </w:rPr>
        <w:t>’</w:t>
      </w:r>
      <w:r w:rsidRPr="00462A90">
        <w:rPr>
          <w:rFonts w:ascii="Arial" w:hAnsi="Arial" w:cs="Arial"/>
        </w:rPr>
        <w:t>s rule.</w:t>
      </w:r>
    </w:p>
    <w:p w:rsidR="002A7ACD" w:rsidRPr="00462A90" w:rsidRDefault="002A7ACD" w:rsidP="003E53E0">
      <w:pPr>
        <w:numPr>
          <w:ilvl w:val="0"/>
          <w:numId w:val="231"/>
        </w:numPr>
        <w:spacing w:after="0" w:line="240" w:lineRule="auto"/>
        <w:ind w:hanging="810"/>
        <w:rPr>
          <w:rFonts w:ascii="Arial" w:hAnsi="Arial" w:cs="Arial"/>
        </w:rPr>
      </w:pPr>
      <w:r w:rsidRPr="00462A90">
        <w:rPr>
          <w:rFonts w:ascii="Arial" w:hAnsi="Arial" w:cs="Arial"/>
        </w:rPr>
        <w:t>Apply super node technique to find the node voltage for the circuits having voltage sources.</w:t>
      </w:r>
    </w:p>
    <w:p w:rsidR="002A7ACD" w:rsidRPr="00462A90" w:rsidRDefault="002A7ACD" w:rsidP="003E53E0">
      <w:pPr>
        <w:numPr>
          <w:ilvl w:val="0"/>
          <w:numId w:val="231"/>
        </w:numPr>
        <w:spacing w:after="0" w:line="240" w:lineRule="auto"/>
        <w:ind w:hanging="810"/>
        <w:rPr>
          <w:rFonts w:ascii="Arial" w:hAnsi="Arial" w:cs="Arial"/>
        </w:rPr>
      </w:pPr>
      <w:r w:rsidRPr="00462A90">
        <w:rPr>
          <w:rFonts w:ascii="Arial" w:hAnsi="Arial" w:cs="Arial"/>
        </w:rPr>
        <w:t>Explain duality of a network</w:t>
      </w:r>
    </w:p>
    <w:p w:rsidR="002A7ACD" w:rsidRPr="00462A90" w:rsidRDefault="002A7ACD" w:rsidP="003E53E0">
      <w:pPr>
        <w:numPr>
          <w:ilvl w:val="0"/>
          <w:numId w:val="231"/>
        </w:numPr>
        <w:spacing w:after="0" w:line="240" w:lineRule="auto"/>
        <w:ind w:hanging="810"/>
        <w:jc w:val="both"/>
        <w:rPr>
          <w:rFonts w:ascii="Arial" w:hAnsi="Arial" w:cs="Arial"/>
        </w:rPr>
      </w:pPr>
      <w:r w:rsidRPr="00462A90">
        <w:rPr>
          <w:rFonts w:ascii="Arial" w:hAnsi="Arial" w:cs="Arial"/>
        </w:rPr>
        <w:t>Draw the dual of given network.</w:t>
      </w:r>
    </w:p>
    <w:p w:rsidR="002A7ACD" w:rsidRPr="00462A90" w:rsidRDefault="002A7ACD" w:rsidP="002A7ACD">
      <w:pPr>
        <w:spacing w:after="0" w:line="240" w:lineRule="auto"/>
        <w:ind w:left="720" w:hanging="810"/>
        <w:rPr>
          <w:rFonts w:ascii="Arial" w:hAnsi="Arial" w:cs="Arial"/>
          <w:b/>
          <w:lang w:val="en-GB"/>
        </w:rPr>
      </w:pPr>
      <w:r w:rsidRPr="00462A90">
        <w:rPr>
          <w:rFonts w:ascii="Arial" w:hAnsi="Arial" w:cs="Arial"/>
          <w:b/>
          <w:lang w:val="en-GB"/>
        </w:rPr>
        <w:t>4.0 Understand the transient analysis.</w:t>
      </w:r>
    </w:p>
    <w:p w:rsidR="002A7ACD" w:rsidRPr="00462A90" w:rsidRDefault="002A7ACD" w:rsidP="003E53E0">
      <w:pPr>
        <w:numPr>
          <w:ilvl w:val="0"/>
          <w:numId w:val="228"/>
        </w:numPr>
        <w:spacing w:after="0" w:line="240" w:lineRule="auto"/>
        <w:ind w:hanging="810"/>
        <w:rPr>
          <w:rFonts w:ascii="Arial" w:hAnsi="Arial" w:cs="Arial"/>
        </w:rPr>
      </w:pPr>
      <w:r w:rsidRPr="00462A90">
        <w:rPr>
          <w:rFonts w:ascii="Arial" w:hAnsi="Arial" w:cs="Arial"/>
        </w:rPr>
        <w:t>Define the terms initial conditions, steady state and transient.</w:t>
      </w:r>
    </w:p>
    <w:p w:rsidR="002A7ACD" w:rsidRPr="00462A90" w:rsidRDefault="002A7ACD" w:rsidP="003E53E0">
      <w:pPr>
        <w:numPr>
          <w:ilvl w:val="0"/>
          <w:numId w:val="228"/>
        </w:numPr>
        <w:spacing w:after="0" w:line="240" w:lineRule="auto"/>
        <w:ind w:hanging="810"/>
        <w:rPr>
          <w:rFonts w:ascii="Arial" w:hAnsi="Arial" w:cs="Arial"/>
        </w:rPr>
      </w:pPr>
      <w:r w:rsidRPr="00462A90">
        <w:rPr>
          <w:rFonts w:ascii="Arial" w:hAnsi="Arial" w:cs="Arial"/>
        </w:rPr>
        <w:t>Explain the dc response for an RL circuit.</w:t>
      </w:r>
    </w:p>
    <w:p w:rsidR="002A7ACD" w:rsidRPr="00462A90" w:rsidRDefault="002A7ACD" w:rsidP="003E53E0">
      <w:pPr>
        <w:numPr>
          <w:ilvl w:val="0"/>
          <w:numId w:val="228"/>
        </w:numPr>
        <w:spacing w:after="0" w:line="240" w:lineRule="auto"/>
        <w:ind w:hanging="810"/>
        <w:rPr>
          <w:rFonts w:ascii="Arial" w:hAnsi="Arial" w:cs="Arial"/>
        </w:rPr>
      </w:pPr>
      <w:r w:rsidRPr="00462A90">
        <w:rPr>
          <w:rFonts w:ascii="Arial" w:hAnsi="Arial" w:cs="Arial"/>
        </w:rPr>
        <w:t>Derive expression for current for an RL circuit.</w:t>
      </w:r>
    </w:p>
    <w:p w:rsidR="002A7ACD" w:rsidRPr="00462A90" w:rsidRDefault="002A7ACD" w:rsidP="003E53E0">
      <w:pPr>
        <w:numPr>
          <w:ilvl w:val="0"/>
          <w:numId w:val="228"/>
        </w:numPr>
        <w:spacing w:after="0" w:line="240" w:lineRule="auto"/>
        <w:ind w:hanging="810"/>
        <w:rPr>
          <w:rFonts w:ascii="Arial" w:hAnsi="Arial" w:cs="Arial"/>
        </w:rPr>
      </w:pPr>
      <w:r w:rsidRPr="00462A90">
        <w:rPr>
          <w:rFonts w:ascii="Arial" w:hAnsi="Arial" w:cs="Arial"/>
        </w:rPr>
        <w:t>Explain the dc response for an RC circuit.</w:t>
      </w:r>
    </w:p>
    <w:p w:rsidR="002A7ACD" w:rsidRPr="00462A90" w:rsidRDefault="002A7ACD" w:rsidP="003E53E0">
      <w:pPr>
        <w:numPr>
          <w:ilvl w:val="0"/>
          <w:numId w:val="228"/>
        </w:numPr>
        <w:spacing w:after="0" w:line="240" w:lineRule="auto"/>
        <w:ind w:hanging="810"/>
        <w:rPr>
          <w:rFonts w:ascii="Arial" w:hAnsi="Arial" w:cs="Arial"/>
        </w:rPr>
      </w:pPr>
      <w:r w:rsidRPr="00462A90">
        <w:rPr>
          <w:rFonts w:ascii="Arial" w:hAnsi="Arial" w:cs="Arial"/>
        </w:rPr>
        <w:t>Derive expression for current for an RC circuit.</w:t>
      </w:r>
    </w:p>
    <w:p w:rsidR="002A7ACD" w:rsidRPr="00462A90" w:rsidRDefault="002A7ACD" w:rsidP="003E53E0">
      <w:pPr>
        <w:numPr>
          <w:ilvl w:val="0"/>
          <w:numId w:val="228"/>
        </w:numPr>
        <w:spacing w:after="0" w:line="240" w:lineRule="auto"/>
        <w:ind w:hanging="810"/>
        <w:rPr>
          <w:rFonts w:ascii="Arial" w:hAnsi="Arial" w:cs="Arial"/>
        </w:rPr>
      </w:pPr>
      <w:r w:rsidRPr="00462A90">
        <w:rPr>
          <w:rFonts w:ascii="Arial" w:hAnsi="Arial" w:cs="Arial"/>
        </w:rPr>
        <w:t>Explain the dc response for an RLC circuit.</w:t>
      </w:r>
    </w:p>
    <w:p w:rsidR="002A7ACD" w:rsidRPr="00462A90" w:rsidRDefault="002A7ACD" w:rsidP="003E53E0">
      <w:pPr>
        <w:numPr>
          <w:ilvl w:val="0"/>
          <w:numId w:val="228"/>
        </w:numPr>
        <w:spacing w:after="0" w:line="240" w:lineRule="auto"/>
        <w:ind w:hanging="810"/>
        <w:rPr>
          <w:rFonts w:ascii="Arial" w:hAnsi="Arial" w:cs="Arial"/>
        </w:rPr>
      </w:pPr>
      <w:r w:rsidRPr="00462A90">
        <w:rPr>
          <w:rFonts w:ascii="Arial" w:hAnsi="Arial" w:cs="Arial"/>
        </w:rPr>
        <w:t>Solve the simple problems on series RL,RC circuits of DC excitation.</w:t>
      </w:r>
    </w:p>
    <w:p w:rsidR="002A7ACD" w:rsidRPr="00462A90" w:rsidRDefault="002A7ACD" w:rsidP="002A7ACD">
      <w:pPr>
        <w:spacing w:after="0"/>
        <w:ind w:left="720" w:hanging="810"/>
        <w:rPr>
          <w:rFonts w:ascii="Arial" w:hAnsi="Arial" w:cs="Arial"/>
          <w:b/>
        </w:rPr>
      </w:pPr>
    </w:p>
    <w:p w:rsidR="002A7ACD" w:rsidRPr="00462A90" w:rsidRDefault="002A7ACD" w:rsidP="002A7ACD">
      <w:pPr>
        <w:spacing w:after="0" w:line="240" w:lineRule="auto"/>
        <w:ind w:left="720" w:hanging="810"/>
        <w:rPr>
          <w:rFonts w:ascii="Arial" w:hAnsi="Arial" w:cs="Arial"/>
          <w:b/>
          <w:lang w:val="en-GB"/>
        </w:rPr>
      </w:pPr>
      <w:bookmarkStart w:id="3" w:name="91"/>
      <w:bookmarkEnd w:id="3"/>
      <w:r w:rsidRPr="00462A90">
        <w:rPr>
          <w:rFonts w:ascii="Arial" w:hAnsi="Arial" w:cs="Arial"/>
          <w:b/>
          <w:lang w:val="en-GB"/>
        </w:rPr>
        <w:t>5.0 Understand the Two port networks</w:t>
      </w:r>
    </w:p>
    <w:p w:rsidR="002A7ACD" w:rsidRPr="00462A90" w:rsidRDefault="002A7ACD" w:rsidP="003E53E0">
      <w:pPr>
        <w:numPr>
          <w:ilvl w:val="0"/>
          <w:numId w:val="229"/>
        </w:numPr>
        <w:spacing w:after="0" w:line="240" w:lineRule="auto"/>
        <w:ind w:hanging="1890"/>
        <w:rPr>
          <w:rFonts w:ascii="Arial" w:hAnsi="Arial" w:cs="Arial"/>
        </w:rPr>
      </w:pPr>
      <w:r w:rsidRPr="00462A90">
        <w:rPr>
          <w:rFonts w:ascii="Arial" w:hAnsi="Arial" w:cs="Arial"/>
        </w:rPr>
        <w:t>Define port.</w:t>
      </w:r>
    </w:p>
    <w:p w:rsidR="002A7ACD" w:rsidRPr="00462A90" w:rsidRDefault="002A7ACD" w:rsidP="003E53E0">
      <w:pPr>
        <w:numPr>
          <w:ilvl w:val="0"/>
          <w:numId w:val="229"/>
        </w:numPr>
        <w:spacing w:after="0" w:line="240" w:lineRule="auto"/>
        <w:ind w:hanging="1890"/>
        <w:rPr>
          <w:rFonts w:ascii="Arial" w:hAnsi="Arial" w:cs="Arial"/>
        </w:rPr>
      </w:pPr>
      <w:r w:rsidRPr="00462A90">
        <w:rPr>
          <w:rFonts w:ascii="Arial" w:hAnsi="Arial" w:cs="Arial"/>
        </w:rPr>
        <w:t>Explain the open circuit impedance (Z) parameters with equivalent circuit.</w:t>
      </w:r>
    </w:p>
    <w:p w:rsidR="002A7ACD" w:rsidRPr="00462A90" w:rsidRDefault="002A7ACD" w:rsidP="003E53E0">
      <w:pPr>
        <w:numPr>
          <w:ilvl w:val="0"/>
          <w:numId w:val="229"/>
        </w:numPr>
        <w:spacing w:after="0" w:line="240" w:lineRule="auto"/>
        <w:ind w:hanging="1890"/>
        <w:rPr>
          <w:rFonts w:ascii="Arial" w:hAnsi="Arial" w:cs="Arial"/>
        </w:rPr>
      </w:pPr>
      <w:r w:rsidRPr="00462A90">
        <w:rPr>
          <w:rFonts w:ascii="Arial" w:hAnsi="Arial" w:cs="Arial"/>
        </w:rPr>
        <w:t>Explain the short circuit admittance(Y) parameters with equivalent circuit.</w:t>
      </w:r>
    </w:p>
    <w:p w:rsidR="002A7ACD" w:rsidRPr="00462A90" w:rsidRDefault="002A7ACD" w:rsidP="003E53E0">
      <w:pPr>
        <w:numPr>
          <w:ilvl w:val="0"/>
          <w:numId w:val="229"/>
        </w:numPr>
        <w:spacing w:after="0" w:line="240" w:lineRule="auto"/>
        <w:ind w:hanging="1890"/>
        <w:rPr>
          <w:rFonts w:ascii="Arial" w:hAnsi="Arial" w:cs="Arial"/>
        </w:rPr>
      </w:pPr>
      <w:r w:rsidRPr="00462A90">
        <w:rPr>
          <w:rFonts w:ascii="Arial" w:hAnsi="Arial" w:cs="Arial"/>
        </w:rPr>
        <w:t>Explain the hybrid (h) parameters with equivalent circuit.</w:t>
      </w:r>
    </w:p>
    <w:p w:rsidR="002A7ACD" w:rsidRPr="00462A90" w:rsidRDefault="002A7ACD" w:rsidP="003E53E0">
      <w:pPr>
        <w:numPr>
          <w:ilvl w:val="0"/>
          <w:numId w:val="229"/>
        </w:numPr>
        <w:spacing w:after="0" w:line="240" w:lineRule="auto"/>
        <w:ind w:hanging="1890"/>
        <w:rPr>
          <w:rFonts w:ascii="Arial" w:hAnsi="Arial" w:cs="Arial"/>
        </w:rPr>
      </w:pPr>
      <w:r w:rsidRPr="00462A90">
        <w:rPr>
          <w:rFonts w:ascii="Arial" w:hAnsi="Arial" w:cs="Arial"/>
        </w:rPr>
        <w:t>Explain the Transmission (ABCD) parameters.</w:t>
      </w:r>
    </w:p>
    <w:p w:rsidR="002A7ACD" w:rsidRPr="00462A90" w:rsidRDefault="002A7ACD" w:rsidP="003E53E0">
      <w:pPr>
        <w:numPr>
          <w:ilvl w:val="0"/>
          <w:numId w:val="229"/>
        </w:numPr>
        <w:spacing w:after="0" w:line="240" w:lineRule="auto"/>
        <w:ind w:hanging="1890"/>
        <w:rPr>
          <w:rFonts w:ascii="Arial" w:hAnsi="Arial" w:cs="Arial"/>
        </w:rPr>
      </w:pPr>
      <w:r w:rsidRPr="00462A90">
        <w:rPr>
          <w:rFonts w:ascii="Arial" w:hAnsi="Arial" w:cs="Arial"/>
        </w:rPr>
        <w:lastRenderedPageBreak/>
        <w:t>Give the conditions for symmetry, reciprocity in terms of Z,Y, h, ABCD parameters.</w:t>
      </w:r>
    </w:p>
    <w:p w:rsidR="002A7ACD" w:rsidRPr="00462A90" w:rsidRDefault="002A7ACD" w:rsidP="003E53E0">
      <w:pPr>
        <w:numPr>
          <w:ilvl w:val="0"/>
          <w:numId w:val="229"/>
        </w:numPr>
        <w:spacing w:after="0" w:line="240" w:lineRule="auto"/>
        <w:ind w:hanging="1890"/>
        <w:rPr>
          <w:rFonts w:ascii="Arial" w:hAnsi="Arial" w:cs="Arial"/>
        </w:rPr>
      </w:pPr>
      <w:r w:rsidRPr="00462A90">
        <w:rPr>
          <w:rFonts w:ascii="Arial" w:hAnsi="Arial" w:cs="Arial"/>
        </w:rPr>
        <w:t>Find the Z- parameters for a given T- network and Y parameters for a π-network</w:t>
      </w:r>
    </w:p>
    <w:p w:rsidR="002A7ACD" w:rsidRPr="00462A90" w:rsidRDefault="002A7ACD" w:rsidP="002A7ACD">
      <w:pPr>
        <w:spacing w:after="0"/>
        <w:rPr>
          <w:rFonts w:ascii="Arial" w:hAnsi="Arial" w:cs="Arial"/>
          <w:b/>
        </w:rPr>
      </w:pPr>
    </w:p>
    <w:p w:rsidR="002A7ACD" w:rsidRPr="00462A90" w:rsidRDefault="002A7ACD" w:rsidP="002A7ACD">
      <w:pPr>
        <w:spacing w:after="0" w:line="240" w:lineRule="auto"/>
        <w:ind w:left="360" w:hanging="450"/>
        <w:rPr>
          <w:rFonts w:ascii="Arial" w:hAnsi="Arial" w:cs="Arial"/>
          <w:b/>
          <w:lang w:val="en-GB"/>
        </w:rPr>
      </w:pPr>
      <w:r w:rsidRPr="00462A90">
        <w:rPr>
          <w:rFonts w:ascii="Arial" w:hAnsi="Arial" w:cs="Arial"/>
          <w:b/>
          <w:lang w:val="en-GB"/>
        </w:rPr>
        <w:t>6.0 Understand the filters and attenuators</w:t>
      </w:r>
    </w:p>
    <w:p w:rsidR="002A7ACD" w:rsidRPr="00462A90" w:rsidRDefault="002A7ACD" w:rsidP="003E53E0">
      <w:pPr>
        <w:numPr>
          <w:ilvl w:val="0"/>
          <w:numId w:val="230"/>
        </w:numPr>
        <w:spacing w:after="0" w:line="240" w:lineRule="auto"/>
        <w:ind w:hanging="720"/>
        <w:rPr>
          <w:rFonts w:ascii="Arial" w:hAnsi="Arial" w:cs="Arial"/>
        </w:rPr>
      </w:pPr>
      <w:r w:rsidRPr="00462A90">
        <w:rPr>
          <w:rFonts w:ascii="Arial" w:hAnsi="Arial" w:cs="Arial"/>
        </w:rPr>
        <w:t>Define neper, decibel, characteristic impedance, propagation constant, Attenuation</w:t>
      </w:r>
    </w:p>
    <w:p w:rsidR="002A7ACD" w:rsidRPr="00462A90" w:rsidRDefault="002A7ACD" w:rsidP="003E53E0">
      <w:pPr>
        <w:numPr>
          <w:ilvl w:val="0"/>
          <w:numId w:val="230"/>
        </w:numPr>
        <w:spacing w:after="0" w:line="240" w:lineRule="auto"/>
        <w:ind w:hanging="720"/>
        <w:rPr>
          <w:rFonts w:ascii="Arial" w:hAnsi="Arial" w:cs="Arial"/>
        </w:rPr>
      </w:pPr>
      <w:r w:rsidRPr="00462A90">
        <w:rPr>
          <w:rFonts w:ascii="Arial" w:hAnsi="Arial" w:cs="Arial"/>
        </w:rPr>
        <w:t>Define filter, LPF, HPF, BPF, BSF.</w:t>
      </w:r>
    </w:p>
    <w:p w:rsidR="002A7ACD" w:rsidRPr="00462A90" w:rsidRDefault="002A7ACD" w:rsidP="003E53E0">
      <w:pPr>
        <w:numPr>
          <w:ilvl w:val="0"/>
          <w:numId w:val="230"/>
        </w:numPr>
        <w:spacing w:after="0" w:line="240" w:lineRule="auto"/>
        <w:ind w:hanging="720"/>
        <w:rPr>
          <w:rFonts w:ascii="Arial" w:hAnsi="Arial" w:cs="Arial"/>
        </w:rPr>
      </w:pPr>
      <w:r w:rsidRPr="00462A90">
        <w:rPr>
          <w:rFonts w:ascii="Arial" w:hAnsi="Arial" w:cs="Arial"/>
        </w:rPr>
        <w:t>Draw the characteristic curves for the above</w:t>
      </w:r>
    </w:p>
    <w:p w:rsidR="002A7ACD" w:rsidRPr="00462A90" w:rsidRDefault="002A7ACD" w:rsidP="003E53E0">
      <w:pPr>
        <w:numPr>
          <w:ilvl w:val="0"/>
          <w:numId w:val="230"/>
        </w:numPr>
        <w:spacing w:after="0" w:line="240" w:lineRule="auto"/>
        <w:ind w:hanging="720"/>
        <w:rPr>
          <w:rFonts w:ascii="Arial" w:hAnsi="Arial" w:cs="Arial"/>
        </w:rPr>
      </w:pPr>
      <w:r w:rsidRPr="00462A90">
        <w:rPr>
          <w:rFonts w:ascii="Arial" w:hAnsi="Arial" w:cs="Arial"/>
        </w:rPr>
        <w:t>Derive the expression for characteristic impedance for T and π network.</w:t>
      </w:r>
    </w:p>
    <w:p w:rsidR="002A7ACD" w:rsidRPr="00462A90" w:rsidRDefault="002A7ACD" w:rsidP="003E53E0">
      <w:pPr>
        <w:numPr>
          <w:ilvl w:val="0"/>
          <w:numId w:val="230"/>
        </w:numPr>
        <w:spacing w:after="0" w:line="240" w:lineRule="auto"/>
        <w:ind w:hanging="720"/>
        <w:rPr>
          <w:rFonts w:ascii="Arial" w:hAnsi="Arial" w:cs="Arial"/>
        </w:rPr>
      </w:pPr>
      <w:r w:rsidRPr="00462A90">
        <w:rPr>
          <w:rFonts w:ascii="Arial" w:hAnsi="Arial" w:cs="Arial"/>
        </w:rPr>
        <w:t>Give the expression for fc for constant k-LPF, HPF.</w:t>
      </w:r>
    </w:p>
    <w:p w:rsidR="002A7ACD" w:rsidRPr="00462A90" w:rsidRDefault="002A7ACD" w:rsidP="003E53E0">
      <w:pPr>
        <w:numPr>
          <w:ilvl w:val="0"/>
          <w:numId w:val="230"/>
        </w:numPr>
        <w:spacing w:after="0" w:line="240" w:lineRule="auto"/>
        <w:ind w:hanging="720"/>
        <w:rPr>
          <w:rFonts w:ascii="Arial" w:hAnsi="Arial" w:cs="Arial"/>
        </w:rPr>
      </w:pPr>
      <w:r w:rsidRPr="00462A90">
        <w:rPr>
          <w:rFonts w:ascii="Arial" w:hAnsi="Arial" w:cs="Arial"/>
        </w:rPr>
        <w:t>Design a simple LPF and HPF for a given cut off frequency and given impedance.</w:t>
      </w:r>
    </w:p>
    <w:p w:rsidR="002A7ACD" w:rsidRPr="00462A90" w:rsidRDefault="002A7ACD" w:rsidP="003E53E0">
      <w:pPr>
        <w:numPr>
          <w:ilvl w:val="0"/>
          <w:numId w:val="230"/>
        </w:numPr>
        <w:spacing w:after="0" w:line="240" w:lineRule="auto"/>
        <w:ind w:hanging="720"/>
        <w:rPr>
          <w:rFonts w:ascii="Arial" w:hAnsi="Arial" w:cs="Arial"/>
        </w:rPr>
      </w:pPr>
      <w:r w:rsidRPr="00462A90">
        <w:rPr>
          <w:rFonts w:ascii="Arial" w:hAnsi="Arial" w:cs="Arial"/>
        </w:rPr>
        <w:t>Design a T-type attenuator for the given attenuation and characteristic impedance.</w:t>
      </w:r>
    </w:p>
    <w:p w:rsidR="002A7ACD" w:rsidRPr="00462A90" w:rsidRDefault="002A7ACD" w:rsidP="003E53E0">
      <w:pPr>
        <w:numPr>
          <w:ilvl w:val="0"/>
          <w:numId w:val="230"/>
        </w:numPr>
        <w:spacing w:after="0" w:line="240" w:lineRule="auto"/>
        <w:ind w:hanging="720"/>
        <w:rPr>
          <w:rFonts w:ascii="Arial" w:hAnsi="Arial" w:cs="Arial"/>
        </w:rPr>
      </w:pPr>
      <w:r w:rsidRPr="00462A90">
        <w:rPr>
          <w:rFonts w:ascii="Arial" w:hAnsi="Arial" w:cs="Arial"/>
        </w:rPr>
        <w:t>Design a π-type attenuator for the given attenuation and characteristic impedance.</w:t>
      </w:r>
    </w:p>
    <w:p w:rsidR="002A7ACD" w:rsidRPr="00462A90" w:rsidRDefault="002A7ACD" w:rsidP="003E53E0">
      <w:pPr>
        <w:numPr>
          <w:ilvl w:val="0"/>
          <w:numId w:val="230"/>
        </w:numPr>
        <w:spacing w:after="0" w:line="240" w:lineRule="auto"/>
        <w:ind w:hanging="720"/>
        <w:rPr>
          <w:rFonts w:ascii="Arial" w:hAnsi="Arial" w:cs="Arial"/>
        </w:rPr>
      </w:pPr>
      <w:r w:rsidRPr="00462A90">
        <w:rPr>
          <w:rFonts w:ascii="Arial" w:hAnsi="Arial" w:cs="Arial"/>
        </w:rPr>
        <w:t>Define  the equalizer circuit</w:t>
      </w:r>
    </w:p>
    <w:p w:rsidR="002A7ACD" w:rsidRPr="00462A90" w:rsidRDefault="002A7ACD" w:rsidP="003E53E0">
      <w:pPr>
        <w:numPr>
          <w:ilvl w:val="0"/>
          <w:numId w:val="230"/>
        </w:numPr>
        <w:spacing w:after="0" w:line="240" w:lineRule="auto"/>
        <w:ind w:hanging="720"/>
        <w:rPr>
          <w:rFonts w:ascii="Arial" w:hAnsi="Arial" w:cs="Arial"/>
        </w:rPr>
      </w:pPr>
      <w:r w:rsidRPr="00462A90">
        <w:rPr>
          <w:rFonts w:ascii="Arial" w:hAnsi="Arial" w:cs="Arial"/>
        </w:rPr>
        <w:t>Draw the circuit of equalizer circuit.</w:t>
      </w:r>
    </w:p>
    <w:p w:rsidR="002A7ACD" w:rsidRPr="00462A90" w:rsidRDefault="002A7ACD" w:rsidP="003E53E0">
      <w:pPr>
        <w:numPr>
          <w:ilvl w:val="0"/>
          <w:numId w:val="230"/>
        </w:numPr>
        <w:spacing w:after="0" w:line="240" w:lineRule="auto"/>
        <w:ind w:hanging="720"/>
        <w:rPr>
          <w:rFonts w:ascii="Arial" w:hAnsi="Arial" w:cs="Arial"/>
        </w:rPr>
      </w:pPr>
      <w:r w:rsidRPr="00462A90">
        <w:rPr>
          <w:rFonts w:ascii="Arial" w:hAnsi="Arial" w:cs="Arial"/>
        </w:rPr>
        <w:t>List the applications of equalize circuit.</w:t>
      </w:r>
    </w:p>
    <w:p w:rsidR="002A7ACD" w:rsidRPr="00462A90" w:rsidRDefault="002A7ACD" w:rsidP="002A7ACD">
      <w:pPr>
        <w:tabs>
          <w:tab w:val="left" w:pos="3342"/>
        </w:tabs>
        <w:spacing w:after="0"/>
        <w:ind w:left="720" w:hanging="720"/>
        <w:rPr>
          <w:rFonts w:ascii="Arial" w:hAnsi="Arial" w:cs="Arial"/>
          <w:b/>
        </w:rPr>
      </w:pPr>
      <w:r w:rsidRPr="00462A90">
        <w:rPr>
          <w:rFonts w:ascii="Arial" w:hAnsi="Arial" w:cs="Arial"/>
          <w:b/>
        </w:rPr>
        <w:tab/>
      </w:r>
      <w:r w:rsidRPr="00462A90">
        <w:rPr>
          <w:rFonts w:ascii="Arial" w:hAnsi="Arial" w:cs="Arial"/>
          <w:b/>
        </w:rPr>
        <w:tab/>
      </w:r>
    </w:p>
    <w:p w:rsidR="002A7ACD" w:rsidRPr="00462A90" w:rsidRDefault="002A7ACD" w:rsidP="002A7ACD">
      <w:pPr>
        <w:pStyle w:val="BodyText"/>
        <w:spacing w:line="360" w:lineRule="auto"/>
        <w:rPr>
          <w:rFonts w:ascii="Arial" w:hAnsi="Arial" w:cs="Arial"/>
          <w:lang w:val="en-GB"/>
        </w:rPr>
      </w:pPr>
      <w:r w:rsidRPr="00462A90">
        <w:rPr>
          <w:rFonts w:ascii="Arial" w:hAnsi="Arial" w:cs="Arial"/>
          <w:b/>
          <w:lang w:val="en-GB"/>
        </w:rPr>
        <w:t>REFERENCE BOOKS</w:t>
      </w:r>
    </w:p>
    <w:p w:rsidR="002A7ACD" w:rsidRPr="00462A90" w:rsidRDefault="002A7ACD" w:rsidP="003E53E0">
      <w:pPr>
        <w:pStyle w:val="BodyText"/>
        <w:numPr>
          <w:ilvl w:val="0"/>
          <w:numId w:val="212"/>
        </w:numPr>
        <w:spacing w:after="0" w:line="360" w:lineRule="auto"/>
        <w:rPr>
          <w:rFonts w:ascii="Arial" w:hAnsi="Arial" w:cs="Arial"/>
          <w:lang w:val="en-GB"/>
        </w:rPr>
      </w:pPr>
      <w:r w:rsidRPr="00462A90">
        <w:rPr>
          <w:rFonts w:ascii="Arial" w:hAnsi="Arial" w:cs="Arial"/>
          <w:lang w:val="en-GB"/>
        </w:rPr>
        <w:t>Circuit analysis by Hayt &amp; Kemerly.</w:t>
      </w:r>
    </w:p>
    <w:p w:rsidR="002A7ACD" w:rsidRPr="00462A90" w:rsidRDefault="002A7ACD" w:rsidP="003E53E0">
      <w:pPr>
        <w:pStyle w:val="BodyText"/>
        <w:numPr>
          <w:ilvl w:val="0"/>
          <w:numId w:val="212"/>
        </w:numPr>
        <w:spacing w:after="0" w:line="360" w:lineRule="auto"/>
        <w:rPr>
          <w:rFonts w:ascii="Arial" w:hAnsi="Arial" w:cs="Arial"/>
          <w:lang w:val="en-GB"/>
        </w:rPr>
      </w:pPr>
      <w:r w:rsidRPr="00462A90">
        <w:rPr>
          <w:rFonts w:ascii="Arial" w:hAnsi="Arial" w:cs="Arial"/>
          <w:lang w:val="en-GB"/>
        </w:rPr>
        <w:t>Network analysis by Van Valkenberg.</w:t>
      </w:r>
    </w:p>
    <w:p w:rsidR="002A7ACD" w:rsidRPr="00462A90" w:rsidRDefault="002A7ACD" w:rsidP="003E53E0">
      <w:pPr>
        <w:pStyle w:val="BodyText"/>
        <w:numPr>
          <w:ilvl w:val="0"/>
          <w:numId w:val="212"/>
        </w:numPr>
        <w:spacing w:after="0" w:line="360" w:lineRule="auto"/>
        <w:rPr>
          <w:rFonts w:ascii="Arial" w:hAnsi="Arial" w:cs="Arial"/>
          <w:lang w:val="en-GB"/>
        </w:rPr>
      </w:pPr>
      <w:r w:rsidRPr="00462A90">
        <w:rPr>
          <w:rFonts w:ascii="Arial" w:hAnsi="Arial" w:cs="Arial"/>
          <w:lang w:val="en-GB"/>
        </w:rPr>
        <w:t>Circuits and Networks</w:t>
      </w:r>
      <w:r w:rsidRPr="00462A90">
        <w:rPr>
          <w:rFonts w:ascii="Arial" w:hAnsi="Arial" w:cs="Arial"/>
          <w:lang w:val="en-GB"/>
        </w:rPr>
        <w:tab/>
        <w:t>Sudhakar &amp; Shyam Mohan</w:t>
      </w:r>
      <w:r w:rsidRPr="00462A90">
        <w:rPr>
          <w:rFonts w:ascii="Arial" w:hAnsi="Arial" w:cs="Arial"/>
          <w:lang w:val="en-GB"/>
        </w:rPr>
        <w:tab/>
        <w:t>TMH</w:t>
      </w:r>
    </w:p>
    <w:p w:rsidR="002A7ACD" w:rsidRPr="00462A90" w:rsidRDefault="002A7ACD" w:rsidP="003E53E0">
      <w:pPr>
        <w:pStyle w:val="BodyText"/>
        <w:numPr>
          <w:ilvl w:val="0"/>
          <w:numId w:val="212"/>
        </w:numPr>
        <w:spacing w:after="0" w:line="360" w:lineRule="auto"/>
        <w:rPr>
          <w:rFonts w:ascii="Arial" w:hAnsi="Arial" w:cs="Arial"/>
          <w:lang w:val="en-GB"/>
        </w:rPr>
      </w:pPr>
      <w:r w:rsidRPr="00462A90">
        <w:rPr>
          <w:rFonts w:ascii="Arial" w:hAnsi="Arial" w:cs="Arial"/>
          <w:lang w:val="en-GB"/>
        </w:rPr>
        <w:t>Network Theroy-Joseph Adminster-Schaum Series</w:t>
      </w:r>
    </w:p>
    <w:p w:rsidR="002A7ACD" w:rsidRPr="00462A90" w:rsidRDefault="002A7ACD" w:rsidP="002A7ACD">
      <w:pPr>
        <w:rPr>
          <w:rFonts w:ascii="Arial" w:hAnsi="Arial" w:cs="Arial"/>
        </w:rPr>
      </w:pPr>
    </w:p>
    <w:p w:rsidR="002A7ACD" w:rsidRPr="00462A90" w:rsidRDefault="002A7ACD" w:rsidP="002A7ACD">
      <w:pPr>
        <w:pStyle w:val="Heading1"/>
        <w:ind w:left="144"/>
        <w:rPr>
          <w:rFonts w:ascii="Arial" w:hAnsi="Arial" w:cs="Arial"/>
          <w:b w:val="0"/>
          <w:color w:val="auto"/>
          <w:sz w:val="22"/>
          <w:szCs w:val="22"/>
          <w:lang w:val="en-GB"/>
        </w:rPr>
      </w:pPr>
      <w:r w:rsidRPr="00462A90">
        <w:rPr>
          <w:rFonts w:ascii="Arial" w:hAnsi="Arial" w:cs="Arial"/>
          <w:color w:val="auto"/>
          <w:sz w:val="22"/>
          <w:szCs w:val="22"/>
        </w:rPr>
        <w:br w:type="page"/>
      </w:r>
      <w:r w:rsidRPr="00462A90">
        <w:rPr>
          <w:rFonts w:ascii="Arial" w:hAnsi="Arial" w:cs="Arial"/>
          <w:b w:val="0"/>
          <w:color w:val="auto"/>
          <w:sz w:val="22"/>
          <w:szCs w:val="22"/>
          <w:lang w:val="en-GB"/>
        </w:rPr>
        <w:lastRenderedPageBreak/>
        <w:t>DIGITAL COMMUNICATIONS</w:t>
      </w:r>
    </w:p>
    <w:p w:rsidR="002A7ACD" w:rsidRPr="00462A90" w:rsidRDefault="002A7ACD" w:rsidP="002A7ACD">
      <w:pPr>
        <w:rPr>
          <w:rFonts w:ascii="Arial" w:hAnsi="Arial" w:cs="Arial"/>
          <w:lang w:val="en-GB"/>
        </w:rPr>
      </w:pPr>
    </w:p>
    <w:p w:rsidR="002A7ACD" w:rsidRPr="00462A90" w:rsidRDefault="002A7ACD" w:rsidP="002A7ACD">
      <w:pPr>
        <w:pStyle w:val="BodyText"/>
        <w:ind w:left="720" w:firstLine="720"/>
        <w:rPr>
          <w:rFonts w:ascii="Arial" w:hAnsi="Arial" w:cs="Arial"/>
          <w:b/>
          <w:lang w:val="en-GB"/>
        </w:rPr>
      </w:pPr>
      <w:r w:rsidRPr="00462A90">
        <w:rPr>
          <w:rFonts w:ascii="Arial" w:hAnsi="Arial" w:cs="Arial"/>
          <w:b/>
          <w:lang w:val="en-GB"/>
        </w:rPr>
        <w:t>Subject Title</w:t>
      </w:r>
      <w:r w:rsidRPr="00462A90">
        <w:rPr>
          <w:rFonts w:ascii="Arial" w:hAnsi="Arial" w:cs="Arial"/>
          <w:b/>
          <w:lang w:val="en-GB"/>
        </w:rPr>
        <w:tab/>
      </w:r>
      <w:r w:rsidRPr="00462A90">
        <w:rPr>
          <w:rFonts w:ascii="Arial" w:hAnsi="Arial" w:cs="Arial"/>
          <w:b/>
          <w:lang w:val="en-GB"/>
        </w:rPr>
        <w:tab/>
        <w:t>:</w:t>
      </w:r>
      <w:r w:rsidRPr="00462A90">
        <w:rPr>
          <w:rFonts w:ascii="Arial" w:hAnsi="Arial" w:cs="Arial"/>
          <w:b/>
          <w:lang w:val="en-GB"/>
        </w:rPr>
        <w:tab/>
        <w:t>Digital Communications</w:t>
      </w:r>
    </w:p>
    <w:p w:rsidR="002A7ACD" w:rsidRPr="00462A90" w:rsidRDefault="002A7ACD" w:rsidP="002A7ACD">
      <w:pPr>
        <w:pStyle w:val="Heading3"/>
        <w:ind w:left="720" w:firstLine="720"/>
        <w:rPr>
          <w:rFonts w:ascii="Arial" w:hAnsi="Arial" w:cs="Arial"/>
          <w:b w:val="0"/>
          <w:color w:val="auto"/>
          <w:lang w:val="en-GB"/>
        </w:rPr>
      </w:pPr>
      <w:r w:rsidRPr="00462A90">
        <w:rPr>
          <w:rFonts w:ascii="Arial" w:hAnsi="Arial" w:cs="Arial"/>
          <w:b w:val="0"/>
          <w:color w:val="auto"/>
          <w:lang w:val="en-GB"/>
        </w:rPr>
        <w:t>Subject Code</w:t>
      </w:r>
      <w:r w:rsidRPr="00462A90">
        <w:rPr>
          <w:rFonts w:ascii="Arial" w:hAnsi="Arial" w:cs="Arial"/>
          <w:b w:val="0"/>
          <w:color w:val="auto"/>
          <w:lang w:val="en-GB"/>
        </w:rPr>
        <w:tab/>
      </w:r>
      <w:r w:rsidRPr="00462A90">
        <w:rPr>
          <w:rFonts w:ascii="Arial" w:hAnsi="Arial" w:cs="Arial"/>
          <w:b w:val="0"/>
          <w:color w:val="auto"/>
          <w:lang w:val="en-GB"/>
        </w:rPr>
        <w:tab/>
        <w:t>:</w:t>
      </w:r>
      <w:r w:rsidRPr="00462A90">
        <w:rPr>
          <w:rFonts w:ascii="Arial" w:hAnsi="Arial" w:cs="Arial"/>
          <w:b w:val="0"/>
          <w:color w:val="auto"/>
          <w:lang w:val="en-GB"/>
        </w:rPr>
        <w:tab/>
        <w:t>EC-404</w:t>
      </w:r>
    </w:p>
    <w:p w:rsidR="002A7ACD" w:rsidRPr="00462A90" w:rsidRDefault="002A7ACD" w:rsidP="002A7ACD">
      <w:pPr>
        <w:pStyle w:val="Heading3"/>
        <w:ind w:left="720" w:firstLine="720"/>
        <w:rPr>
          <w:rFonts w:ascii="Arial" w:hAnsi="Arial" w:cs="Arial"/>
          <w:b w:val="0"/>
          <w:color w:val="auto"/>
          <w:lang w:val="en-GB"/>
        </w:rPr>
      </w:pPr>
      <w:r w:rsidRPr="00462A90">
        <w:rPr>
          <w:rFonts w:ascii="Arial" w:hAnsi="Arial" w:cs="Arial"/>
          <w:b w:val="0"/>
          <w:color w:val="auto"/>
          <w:lang w:val="en-GB"/>
        </w:rPr>
        <w:t>Periods/Week</w:t>
      </w:r>
      <w:r w:rsidRPr="00462A90">
        <w:rPr>
          <w:rFonts w:ascii="Arial" w:hAnsi="Arial" w:cs="Arial"/>
          <w:b w:val="0"/>
          <w:color w:val="auto"/>
          <w:lang w:val="en-GB"/>
        </w:rPr>
        <w:tab/>
        <w:t>:</w:t>
      </w:r>
      <w:r w:rsidRPr="00462A90">
        <w:rPr>
          <w:rFonts w:ascii="Arial" w:hAnsi="Arial" w:cs="Arial"/>
          <w:b w:val="0"/>
          <w:color w:val="auto"/>
          <w:lang w:val="en-GB"/>
        </w:rPr>
        <w:tab/>
        <w:t>04</w:t>
      </w:r>
    </w:p>
    <w:p w:rsidR="002A7ACD" w:rsidRPr="00462A90" w:rsidRDefault="002A7ACD" w:rsidP="002A7ACD">
      <w:pPr>
        <w:spacing w:after="0" w:line="240" w:lineRule="auto"/>
        <w:ind w:left="720" w:firstLine="720"/>
        <w:rPr>
          <w:rFonts w:ascii="Arial" w:hAnsi="Arial" w:cs="Arial"/>
          <w:b/>
          <w:lang w:val="en-GB"/>
        </w:rPr>
      </w:pPr>
      <w:r w:rsidRPr="00462A90">
        <w:rPr>
          <w:rFonts w:ascii="Arial" w:hAnsi="Arial" w:cs="Arial"/>
          <w:b/>
          <w:lang w:val="en-GB"/>
        </w:rPr>
        <w:t>Periods/Semester</w:t>
      </w:r>
      <w:r w:rsidRPr="00462A90">
        <w:rPr>
          <w:rFonts w:ascii="Arial" w:hAnsi="Arial" w:cs="Arial"/>
          <w:b/>
          <w:lang w:val="en-GB"/>
        </w:rPr>
        <w:tab/>
        <w:t>:</w:t>
      </w:r>
      <w:r w:rsidRPr="00462A90">
        <w:rPr>
          <w:rFonts w:ascii="Arial" w:hAnsi="Arial" w:cs="Arial"/>
          <w:b/>
          <w:lang w:val="en-GB"/>
        </w:rPr>
        <w:tab/>
        <w:t>60</w:t>
      </w:r>
    </w:p>
    <w:p w:rsidR="002A7ACD" w:rsidRPr="00462A90" w:rsidRDefault="002A7ACD" w:rsidP="002A7ACD">
      <w:pPr>
        <w:spacing w:after="0" w:line="240" w:lineRule="auto"/>
        <w:ind w:left="720" w:firstLine="720"/>
        <w:rPr>
          <w:rFonts w:ascii="Arial" w:hAnsi="Arial" w:cs="Arial"/>
          <w:b/>
          <w:lang w:val="en-GB"/>
        </w:rPr>
      </w:pPr>
    </w:p>
    <w:p w:rsidR="002A7ACD" w:rsidRPr="00462A90" w:rsidRDefault="002A7ACD" w:rsidP="002A7ACD">
      <w:pPr>
        <w:pStyle w:val="Heading1"/>
        <w:ind w:left="144"/>
        <w:rPr>
          <w:rFonts w:ascii="Arial" w:hAnsi="Arial" w:cs="Arial"/>
          <w:b w:val="0"/>
          <w:color w:val="auto"/>
          <w:sz w:val="22"/>
          <w:szCs w:val="22"/>
          <w:lang w:val="en-GB"/>
        </w:rPr>
      </w:pPr>
    </w:p>
    <w:p w:rsidR="002A7ACD" w:rsidRPr="00462A90" w:rsidRDefault="002A7ACD" w:rsidP="002A7ACD">
      <w:pPr>
        <w:rPr>
          <w:rFonts w:ascii="Arial" w:hAnsi="Arial" w:cs="Arial"/>
          <w:b/>
          <w:lang w:val="en-GB"/>
        </w:rPr>
      </w:pPr>
      <w:r w:rsidRPr="00462A90">
        <w:rPr>
          <w:rFonts w:ascii="Arial" w:hAnsi="Arial" w:cs="Arial"/>
          <w:b/>
          <w:lang w:val="en-GB"/>
        </w:rPr>
        <w:t xml:space="preserve">Rationale ; Digital communication   is a core subject  which gives a clear insight in to the concepts of digital telephony  . Emphasis is laid on fundamental concepts and practical applications . </w:t>
      </w:r>
    </w:p>
    <w:p w:rsidR="002A7ACD" w:rsidRPr="00462A90" w:rsidRDefault="002A7ACD" w:rsidP="002A7ACD">
      <w:pPr>
        <w:pStyle w:val="Heading1"/>
        <w:ind w:left="144"/>
        <w:rPr>
          <w:rFonts w:ascii="Arial" w:hAnsi="Arial" w:cs="Arial"/>
          <w:b w:val="0"/>
          <w:color w:val="auto"/>
          <w:sz w:val="22"/>
          <w:szCs w:val="22"/>
          <w:lang w:val="en-GB"/>
        </w:rPr>
      </w:pPr>
      <w:r w:rsidRPr="00462A90">
        <w:rPr>
          <w:rFonts w:ascii="Arial" w:hAnsi="Arial" w:cs="Arial"/>
          <w:b w:val="0"/>
          <w:color w:val="auto"/>
          <w:sz w:val="22"/>
          <w:szCs w:val="22"/>
          <w:lang w:val="en-GB"/>
        </w:rPr>
        <w:t>TIME SCHEDULE</w:t>
      </w:r>
    </w:p>
    <w:p w:rsidR="002A7ACD" w:rsidRPr="00462A90" w:rsidRDefault="002A7ACD" w:rsidP="002A7ACD">
      <w:pPr>
        <w:spacing w:after="0" w:line="240" w:lineRule="auto"/>
        <w:rPr>
          <w:rFonts w:ascii="Arial" w:hAnsi="Arial" w:cs="Arial"/>
          <w:lang w:val="en-GB"/>
        </w:rPr>
      </w:pPr>
    </w:p>
    <w:tbl>
      <w:tblPr>
        <w:tblpPr w:leftFromText="180" w:rightFromText="180" w:vertAnchor="text" w:horzAnchor="margin" w:tblpXSpec="center" w:tblpY="153"/>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5"/>
        <w:gridCol w:w="1989"/>
        <w:gridCol w:w="1136"/>
        <w:gridCol w:w="1298"/>
        <w:gridCol w:w="1440"/>
        <w:gridCol w:w="1350"/>
      </w:tblGrid>
      <w:tr w:rsidR="002A7ACD" w:rsidRPr="00462A90" w:rsidTr="00823102">
        <w:trPr>
          <w:trHeight w:val="861"/>
        </w:trPr>
        <w:tc>
          <w:tcPr>
            <w:tcW w:w="725" w:type="dxa"/>
            <w:vAlign w:val="center"/>
          </w:tcPr>
          <w:p w:rsidR="002A7ACD" w:rsidRPr="00462A90" w:rsidRDefault="002A7ACD" w:rsidP="00823102">
            <w:pPr>
              <w:ind w:left="-171" w:right="-75"/>
              <w:jc w:val="center"/>
              <w:rPr>
                <w:rFonts w:ascii="Arial" w:hAnsi="Arial" w:cs="Arial"/>
                <w:b/>
                <w:lang w:val="en-GB"/>
              </w:rPr>
            </w:pPr>
            <w:r w:rsidRPr="00462A90">
              <w:rPr>
                <w:rFonts w:ascii="Arial" w:hAnsi="Arial" w:cs="Arial"/>
                <w:b/>
                <w:lang w:val="en-GB"/>
              </w:rPr>
              <w:t xml:space="preserve">Sl </w:t>
            </w:r>
          </w:p>
        </w:tc>
        <w:tc>
          <w:tcPr>
            <w:tcW w:w="1989" w:type="dxa"/>
            <w:vAlign w:val="center"/>
          </w:tcPr>
          <w:p w:rsidR="002A7ACD" w:rsidRPr="00462A90" w:rsidRDefault="002A7ACD" w:rsidP="00823102">
            <w:pPr>
              <w:ind w:left="-171" w:right="-75"/>
              <w:jc w:val="center"/>
              <w:rPr>
                <w:rFonts w:ascii="Arial" w:hAnsi="Arial" w:cs="Arial"/>
                <w:b/>
                <w:lang w:val="en-GB"/>
              </w:rPr>
            </w:pPr>
            <w:r w:rsidRPr="00462A90">
              <w:rPr>
                <w:rFonts w:ascii="Arial" w:hAnsi="Arial" w:cs="Arial"/>
                <w:b/>
                <w:lang w:val="en-GB"/>
              </w:rPr>
              <w:t>Major Topics</w:t>
            </w:r>
          </w:p>
        </w:tc>
        <w:tc>
          <w:tcPr>
            <w:tcW w:w="1136" w:type="dxa"/>
            <w:vAlign w:val="center"/>
          </w:tcPr>
          <w:p w:rsidR="002A7ACD" w:rsidRPr="00462A90" w:rsidRDefault="002A7ACD" w:rsidP="00823102">
            <w:pPr>
              <w:ind w:left="-171" w:right="-75"/>
              <w:jc w:val="center"/>
              <w:rPr>
                <w:rFonts w:ascii="Arial" w:hAnsi="Arial" w:cs="Arial"/>
                <w:b/>
                <w:lang w:val="en-GB"/>
              </w:rPr>
            </w:pPr>
            <w:r w:rsidRPr="00462A90">
              <w:rPr>
                <w:rFonts w:ascii="Arial" w:hAnsi="Arial" w:cs="Arial"/>
                <w:b/>
                <w:lang w:val="en-GB"/>
              </w:rPr>
              <w:t>Periods</w:t>
            </w:r>
          </w:p>
        </w:tc>
        <w:tc>
          <w:tcPr>
            <w:tcW w:w="1298" w:type="dxa"/>
            <w:vAlign w:val="center"/>
          </w:tcPr>
          <w:p w:rsidR="002A7ACD" w:rsidRPr="00462A90" w:rsidRDefault="002A7ACD" w:rsidP="00823102">
            <w:pPr>
              <w:ind w:left="-70" w:right="-75"/>
              <w:jc w:val="center"/>
              <w:rPr>
                <w:rFonts w:ascii="Arial" w:hAnsi="Arial" w:cs="Arial"/>
                <w:b/>
                <w:lang w:val="en-GB"/>
              </w:rPr>
            </w:pPr>
            <w:r w:rsidRPr="00462A90">
              <w:rPr>
                <w:rFonts w:ascii="Arial" w:hAnsi="Arial" w:cs="Arial"/>
                <w:b/>
                <w:lang w:val="en-GB"/>
              </w:rPr>
              <w:t>Weightage of Marks</w:t>
            </w:r>
          </w:p>
        </w:tc>
        <w:tc>
          <w:tcPr>
            <w:tcW w:w="1440" w:type="dxa"/>
            <w:vAlign w:val="center"/>
          </w:tcPr>
          <w:p w:rsidR="002A7ACD" w:rsidRPr="00462A90" w:rsidRDefault="002A7ACD" w:rsidP="00823102">
            <w:pPr>
              <w:ind w:left="-108" w:right="-75" w:firstLine="63"/>
              <w:jc w:val="center"/>
              <w:rPr>
                <w:rFonts w:ascii="Arial" w:hAnsi="Arial" w:cs="Arial"/>
                <w:b/>
                <w:lang w:val="en-GB"/>
              </w:rPr>
            </w:pPr>
            <w:r w:rsidRPr="00462A90">
              <w:rPr>
                <w:rFonts w:ascii="Arial" w:hAnsi="Arial" w:cs="Arial"/>
                <w:b/>
                <w:lang w:val="en-GB"/>
              </w:rPr>
              <w:t>Short Answer Questions</w:t>
            </w:r>
          </w:p>
        </w:tc>
        <w:tc>
          <w:tcPr>
            <w:tcW w:w="1350" w:type="dxa"/>
            <w:vAlign w:val="center"/>
          </w:tcPr>
          <w:p w:rsidR="002A7ACD" w:rsidRPr="00462A90" w:rsidRDefault="002A7ACD" w:rsidP="00823102">
            <w:pPr>
              <w:ind w:left="-171" w:right="-75"/>
              <w:jc w:val="center"/>
              <w:rPr>
                <w:rFonts w:ascii="Arial" w:hAnsi="Arial" w:cs="Arial"/>
                <w:b/>
                <w:lang w:val="en-GB"/>
              </w:rPr>
            </w:pPr>
            <w:r w:rsidRPr="00462A90">
              <w:rPr>
                <w:rFonts w:ascii="Arial" w:hAnsi="Arial" w:cs="Arial"/>
                <w:b/>
                <w:lang w:val="en-GB"/>
              </w:rPr>
              <w:t>Essay Type Questions</w:t>
            </w:r>
          </w:p>
        </w:tc>
      </w:tr>
      <w:tr w:rsidR="002A7ACD" w:rsidRPr="00462A90" w:rsidTr="00823102">
        <w:trPr>
          <w:trHeight w:val="276"/>
        </w:trPr>
        <w:tc>
          <w:tcPr>
            <w:tcW w:w="725" w:type="dxa"/>
            <w:vAlign w:val="center"/>
          </w:tcPr>
          <w:p w:rsidR="002A7ACD" w:rsidRPr="00462A90" w:rsidRDefault="002A7ACD" w:rsidP="00823102">
            <w:pPr>
              <w:jc w:val="center"/>
              <w:rPr>
                <w:rFonts w:ascii="Arial" w:hAnsi="Arial" w:cs="Arial"/>
              </w:rPr>
            </w:pPr>
            <w:r w:rsidRPr="00462A90">
              <w:rPr>
                <w:rFonts w:ascii="Arial" w:hAnsi="Arial" w:cs="Arial"/>
              </w:rPr>
              <w:t>1</w:t>
            </w:r>
          </w:p>
        </w:tc>
        <w:tc>
          <w:tcPr>
            <w:tcW w:w="1989" w:type="dxa"/>
            <w:vAlign w:val="center"/>
          </w:tcPr>
          <w:p w:rsidR="002A7ACD" w:rsidRPr="00462A90" w:rsidRDefault="002A7ACD" w:rsidP="00823102">
            <w:pPr>
              <w:ind w:left="-171" w:right="-75"/>
              <w:rPr>
                <w:rFonts w:ascii="Arial" w:hAnsi="Arial" w:cs="Arial"/>
              </w:rPr>
            </w:pPr>
            <w:r w:rsidRPr="00462A90">
              <w:rPr>
                <w:rFonts w:ascii="Arial" w:hAnsi="Arial" w:cs="Arial"/>
                <w:lang w:val="en-GB"/>
              </w:rPr>
              <w:t>Digital Communication</w:t>
            </w:r>
          </w:p>
        </w:tc>
        <w:tc>
          <w:tcPr>
            <w:tcW w:w="1136" w:type="dxa"/>
            <w:vAlign w:val="center"/>
          </w:tcPr>
          <w:p w:rsidR="002A7ACD" w:rsidRPr="00462A90" w:rsidRDefault="002A7ACD" w:rsidP="00823102">
            <w:pPr>
              <w:jc w:val="center"/>
              <w:rPr>
                <w:rFonts w:ascii="Arial" w:hAnsi="Arial" w:cs="Arial"/>
              </w:rPr>
            </w:pPr>
            <w:r w:rsidRPr="00462A90">
              <w:rPr>
                <w:rFonts w:ascii="Arial" w:hAnsi="Arial" w:cs="Arial"/>
                <w:lang w:val="en-GB"/>
              </w:rPr>
              <w:t>14</w:t>
            </w:r>
          </w:p>
        </w:tc>
        <w:tc>
          <w:tcPr>
            <w:tcW w:w="1298" w:type="dxa"/>
            <w:vAlign w:val="center"/>
          </w:tcPr>
          <w:p w:rsidR="002A7ACD" w:rsidRPr="00462A90" w:rsidRDefault="002A7ACD" w:rsidP="00823102">
            <w:pPr>
              <w:jc w:val="center"/>
              <w:rPr>
                <w:rFonts w:ascii="Arial" w:hAnsi="Arial" w:cs="Arial"/>
              </w:rPr>
            </w:pPr>
            <w:r w:rsidRPr="00462A90">
              <w:rPr>
                <w:rFonts w:ascii="Arial" w:hAnsi="Arial" w:cs="Arial"/>
              </w:rPr>
              <w:t>26</w:t>
            </w:r>
          </w:p>
        </w:tc>
        <w:tc>
          <w:tcPr>
            <w:tcW w:w="1440" w:type="dxa"/>
            <w:vAlign w:val="center"/>
          </w:tcPr>
          <w:p w:rsidR="002A7ACD" w:rsidRPr="00462A90" w:rsidRDefault="002A7ACD" w:rsidP="00823102">
            <w:pPr>
              <w:jc w:val="center"/>
              <w:rPr>
                <w:rFonts w:ascii="Arial" w:hAnsi="Arial" w:cs="Arial"/>
              </w:rPr>
            </w:pPr>
            <w:r w:rsidRPr="00462A90">
              <w:rPr>
                <w:rFonts w:ascii="Arial" w:hAnsi="Arial" w:cs="Arial"/>
              </w:rPr>
              <w:t>2</w:t>
            </w:r>
          </w:p>
        </w:tc>
        <w:tc>
          <w:tcPr>
            <w:tcW w:w="1350" w:type="dxa"/>
            <w:vAlign w:val="center"/>
          </w:tcPr>
          <w:p w:rsidR="002A7ACD" w:rsidRPr="00462A90" w:rsidRDefault="002A7ACD" w:rsidP="00823102">
            <w:pPr>
              <w:jc w:val="center"/>
              <w:rPr>
                <w:rFonts w:ascii="Arial" w:hAnsi="Arial" w:cs="Arial"/>
              </w:rPr>
            </w:pPr>
            <w:r w:rsidRPr="00462A90">
              <w:rPr>
                <w:rFonts w:ascii="Arial" w:hAnsi="Arial" w:cs="Arial"/>
              </w:rPr>
              <w:t>2</w:t>
            </w:r>
          </w:p>
        </w:tc>
      </w:tr>
      <w:tr w:rsidR="002A7ACD" w:rsidRPr="00462A90" w:rsidTr="00823102">
        <w:trPr>
          <w:trHeight w:val="570"/>
        </w:trPr>
        <w:tc>
          <w:tcPr>
            <w:tcW w:w="725" w:type="dxa"/>
            <w:vAlign w:val="center"/>
          </w:tcPr>
          <w:p w:rsidR="002A7ACD" w:rsidRPr="00462A90" w:rsidRDefault="002A7ACD" w:rsidP="00823102">
            <w:pPr>
              <w:jc w:val="center"/>
              <w:rPr>
                <w:rFonts w:ascii="Arial" w:hAnsi="Arial" w:cs="Arial"/>
              </w:rPr>
            </w:pPr>
            <w:r w:rsidRPr="00462A90">
              <w:rPr>
                <w:rFonts w:ascii="Arial" w:hAnsi="Arial" w:cs="Arial"/>
              </w:rPr>
              <w:t>2</w:t>
            </w:r>
          </w:p>
        </w:tc>
        <w:tc>
          <w:tcPr>
            <w:tcW w:w="1989" w:type="dxa"/>
            <w:vAlign w:val="center"/>
          </w:tcPr>
          <w:p w:rsidR="002A7ACD" w:rsidRPr="00462A90" w:rsidRDefault="002A7ACD" w:rsidP="00823102">
            <w:pPr>
              <w:ind w:right="-75"/>
              <w:rPr>
                <w:rFonts w:ascii="Arial" w:hAnsi="Arial" w:cs="Arial"/>
                <w:lang w:val="en-GB"/>
              </w:rPr>
            </w:pPr>
            <w:r w:rsidRPr="00462A90">
              <w:rPr>
                <w:rFonts w:ascii="Arial" w:hAnsi="Arial" w:cs="Arial"/>
                <w:lang w:val="en-GB"/>
              </w:rPr>
              <w:t>Error Detection and Correction</w:t>
            </w:r>
          </w:p>
        </w:tc>
        <w:tc>
          <w:tcPr>
            <w:tcW w:w="1136" w:type="dxa"/>
            <w:vAlign w:val="center"/>
          </w:tcPr>
          <w:p w:rsidR="002A7ACD" w:rsidRPr="00462A90" w:rsidRDefault="002A7ACD" w:rsidP="00823102">
            <w:pPr>
              <w:jc w:val="center"/>
              <w:rPr>
                <w:rFonts w:ascii="Arial" w:hAnsi="Arial" w:cs="Arial"/>
                <w:lang w:val="en-GB"/>
              </w:rPr>
            </w:pPr>
            <w:r w:rsidRPr="00462A90">
              <w:rPr>
                <w:rFonts w:ascii="Arial" w:hAnsi="Arial" w:cs="Arial"/>
                <w:lang w:val="en-GB"/>
              </w:rPr>
              <w:t>12</w:t>
            </w:r>
          </w:p>
        </w:tc>
        <w:tc>
          <w:tcPr>
            <w:tcW w:w="1298" w:type="dxa"/>
            <w:vAlign w:val="center"/>
          </w:tcPr>
          <w:p w:rsidR="002A7ACD" w:rsidRPr="00462A90" w:rsidRDefault="002A7ACD" w:rsidP="00823102">
            <w:pPr>
              <w:jc w:val="center"/>
              <w:rPr>
                <w:rFonts w:ascii="Arial" w:hAnsi="Arial" w:cs="Arial"/>
              </w:rPr>
            </w:pPr>
            <w:r w:rsidRPr="00462A90">
              <w:rPr>
                <w:rFonts w:ascii="Arial" w:hAnsi="Arial" w:cs="Arial"/>
              </w:rPr>
              <w:t>16</w:t>
            </w:r>
          </w:p>
        </w:tc>
        <w:tc>
          <w:tcPr>
            <w:tcW w:w="1440" w:type="dxa"/>
            <w:vAlign w:val="center"/>
          </w:tcPr>
          <w:p w:rsidR="002A7ACD" w:rsidRPr="00462A90" w:rsidRDefault="002A7ACD" w:rsidP="00823102">
            <w:pPr>
              <w:jc w:val="center"/>
              <w:rPr>
                <w:rFonts w:ascii="Arial" w:hAnsi="Arial" w:cs="Arial"/>
              </w:rPr>
            </w:pPr>
            <w:r w:rsidRPr="00462A90">
              <w:rPr>
                <w:rFonts w:ascii="Arial" w:hAnsi="Arial" w:cs="Arial"/>
              </w:rPr>
              <w:t>2</w:t>
            </w:r>
          </w:p>
        </w:tc>
        <w:tc>
          <w:tcPr>
            <w:tcW w:w="1350" w:type="dxa"/>
            <w:vAlign w:val="center"/>
          </w:tcPr>
          <w:p w:rsidR="002A7ACD" w:rsidRPr="00462A90" w:rsidRDefault="002A7ACD" w:rsidP="00823102">
            <w:pPr>
              <w:jc w:val="center"/>
              <w:rPr>
                <w:rFonts w:ascii="Arial" w:hAnsi="Arial" w:cs="Arial"/>
              </w:rPr>
            </w:pPr>
            <w:r w:rsidRPr="00462A90">
              <w:rPr>
                <w:rFonts w:ascii="Arial" w:hAnsi="Arial" w:cs="Arial"/>
              </w:rPr>
              <w:t>1</w:t>
            </w:r>
          </w:p>
        </w:tc>
      </w:tr>
      <w:tr w:rsidR="002A7ACD" w:rsidRPr="00462A90" w:rsidTr="00823102">
        <w:trPr>
          <w:trHeight w:val="570"/>
        </w:trPr>
        <w:tc>
          <w:tcPr>
            <w:tcW w:w="725" w:type="dxa"/>
            <w:vAlign w:val="center"/>
          </w:tcPr>
          <w:p w:rsidR="002A7ACD" w:rsidRPr="00462A90" w:rsidRDefault="002A7ACD" w:rsidP="00823102">
            <w:pPr>
              <w:jc w:val="center"/>
              <w:rPr>
                <w:rFonts w:ascii="Arial" w:hAnsi="Arial" w:cs="Arial"/>
              </w:rPr>
            </w:pPr>
            <w:r w:rsidRPr="00462A90">
              <w:rPr>
                <w:rFonts w:ascii="Arial" w:hAnsi="Arial" w:cs="Arial"/>
              </w:rPr>
              <w:t>3</w:t>
            </w:r>
          </w:p>
        </w:tc>
        <w:tc>
          <w:tcPr>
            <w:tcW w:w="1989" w:type="dxa"/>
            <w:vAlign w:val="center"/>
          </w:tcPr>
          <w:p w:rsidR="002A7ACD" w:rsidRPr="00462A90" w:rsidRDefault="002A7ACD" w:rsidP="00823102">
            <w:pPr>
              <w:ind w:left="-171" w:right="-75"/>
              <w:rPr>
                <w:rFonts w:ascii="Arial" w:hAnsi="Arial" w:cs="Arial"/>
                <w:lang w:val="en-GB"/>
              </w:rPr>
            </w:pPr>
            <w:r w:rsidRPr="00462A90">
              <w:rPr>
                <w:rFonts w:ascii="Arial" w:hAnsi="Arial" w:cs="Arial"/>
                <w:lang w:val="en-GB"/>
              </w:rPr>
              <w:t>Digital Modulation techniques</w:t>
            </w:r>
          </w:p>
        </w:tc>
        <w:tc>
          <w:tcPr>
            <w:tcW w:w="1136" w:type="dxa"/>
            <w:vAlign w:val="center"/>
          </w:tcPr>
          <w:p w:rsidR="002A7ACD" w:rsidRPr="00462A90" w:rsidRDefault="002A7ACD" w:rsidP="00823102">
            <w:pPr>
              <w:jc w:val="center"/>
              <w:rPr>
                <w:rFonts w:ascii="Arial" w:hAnsi="Arial" w:cs="Arial"/>
              </w:rPr>
            </w:pPr>
            <w:r w:rsidRPr="00462A90">
              <w:rPr>
                <w:rFonts w:ascii="Arial" w:hAnsi="Arial" w:cs="Arial"/>
                <w:lang w:val="en-GB"/>
              </w:rPr>
              <w:t>12</w:t>
            </w:r>
          </w:p>
        </w:tc>
        <w:tc>
          <w:tcPr>
            <w:tcW w:w="1298" w:type="dxa"/>
            <w:vAlign w:val="center"/>
          </w:tcPr>
          <w:p w:rsidR="002A7ACD" w:rsidRPr="00462A90" w:rsidRDefault="002A7ACD" w:rsidP="00823102">
            <w:pPr>
              <w:jc w:val="center"/>
              <w:rPr>
                <w:rFonts w:ascii="Arial" w:hAnsi="Arial" w:cs="Arial"/>
              </w:rPr>
            </w:pPr>
            <w:r w:rsidRPr="00462A90">
              <w:rPr>
                <w:rFonts w:ascii="Arial" w:hAnsi="Arial" w:cs="Arial"/>
              </w:rPr>
              <w:t>26</w:t>
            </w:r>
          </w:p>
        </w:tc>
        <w:tc>
          <w:tcPr>
            <w:tcW w:w="1440" w:type="dxa"/>
            <w:vAlign w:val="center"/>
          </w:tcPr>
          <w:p w:rsidR="002A7ACD" w:rsidRPr="00462A90" w:rsidRDefault="002A7ACD" w:rsidP="00823102">
            <w:pPr>
              <w:jc w:val="center"/>
              <w:rPr>
                <w:rFonts w:ascii="Arial" w:hAnsi="Arial" w:cs="Arial"/>
              </w:rPr>
            </w:pPr>
            <w:r w:rsidRPr="00462A90">
              <w:rPr>
                <w:rFonts w:ascii="Arial" w:hAnsi="Arial" w:cs="Arial"/>
              </w:rPr>
              <w:t>2</w:t>
            </w:r>
          </w:p>
        </w:tc>
        <w:tc>
          <w:tcPr>
            <w:tcW w:w="1350" w:type="dxa"/>
            <w:vAlign w:val="center"/>
          </w:tcPr>
          <w:p w:rsidR="002A7ACD" w:rsidRPr="00462A90" w:rsidRDefault="002A7ACD" w:rsidP="00823102">
            <w:pPr>
              <w:jc w:val="center"/>
              <w:rPr>
                <w:rFonts w:ascii="Arial" w:hAnsi="Arial" w:cs="Arial"/>
              </w:rPr>
            </w:pPr>
            <w:r w:rsidRPr="00462A90">
              <w:rPr>
                <w:rFonts w:ascii="Arial" w:hAnsi="Arial" w:cs="Arial"/>
              </w:rPr>
              <w:t>2</w:t>
            </w:r>
          </w:p>
        </w:tc>
      </w:tr>
      <w:tr w:rsidR="002A7ACD" w:rsidRPr="00462A90" w:rsidTr="00823102">
        <w:trPr>
          <w:trHeight w:val="551"/>
        </w:trPr>
        <w:tc>
          <w:tcPr>
            <w:tcW w:w="725" w:type="dxa"/>
            <w:vAlign w:val="center"/>
          </w:tcPr>
          <w:p w:rsidR="002A7ACD" w:rsidRPr="00462A90" w:rsidRDefault="002A7ACD" w:rsidP="00823102">
            <w:pPr>
              <w:jc w:val="center"/>
              <w:rPr>
                <w:rFonts w:ascii="Arial" w:hAnsi="Arial" w:cs="Arial"/>
              </w:rPr>
            </w:pPr>
            <w:r w:rsidRPr="00462A90">
              <w:rPr>
                <w:rFonts w:ascii="Arial" w:hAnsi="Arial" w:cs="Arial"/>
              </w:rPr>
              <w:t>4</w:t>
            </w:r>
          </w:p>
        </w:tc>
        <w:tc>
          <w:tcPr>
            <w:tcW w:w="1989" w:type="dxa"/>
            <w:vAlign w:val="center"/>
          </w:tcPr>
          <w:p w:rsidR="002A7ACD" w:rsidRPr="00462A90" w:rsidRDefault="002A7ACD" w:rsidP="00823102">
            <w:pPr>
              <w:ind w:left="-171" w:right="-75"/>
              <w:rPr>
                <w:rFonts w:ascii="Arial" w:hAnsi="Arial" w:cs="Arial"/>
                <w:lang w:val="en-GB"/>
              </w:rPr>
            </w:pPr>
            <w:r w:rsidRPr="00462A90">
              <w:rPr>
                <w:rFonts w:ascii="Arial" w:hAnsi="Arial" w:cs="Arial"/>
                <w:lang w:val="en-GB"/>
              </w:rPr>
              <w:t>Multiplexing Techniques</w:t>
            </w:r>
          </w:p>
        </w:tc>
        <w:tc>
          <w:tcPr>
            <w:tcW w:w="1136" w:type="dxa"/>
            <w:vAlign w:val="center"/>
          </w:tcPr>
          <w:p w:rsidR="002A7ACD" w:rsidRPr="00462A90" w:rsidRDefault="002A7ACD" w:rsidP="00823102">
            <w:pPr>
              <w:jc w:val="center"/>
              <w:rPr>
                <w:rFonts w:ascii="Arial" w:hAnsi="Arial" w:cs="Arial"/>
              </w:rPr>
            </w:pPr>
            <w:r w:rsidRPr="00462A90">
              <w:rPr>
                <w:rFonts w:ascii="Arial" w:hAnsi="Arial" w:cs="Arial"/>
                <w:lang w:val="en-GB"/>
              </w:rPr>
              <w:t>12</w:t>
            </w:r>
          </w:p>
        </w:tc>
        <w:tc>
          <w:tcPr>
            <w:tcW w:w="1298" w:type="dxa"/>
            <w:vAlign w:val="center"/>
          </w:tcPr>
          <w:p w:rsidR="002A7ACD" w:rsidRPr="00462A90" w:rsidRDefault="002A7ACD" w:rsidP="00823102">
            <w:pPr>
              <w:jc w:val="center"/>
              <w:rPr>
                <w:rFonts w:ascii="Arial" w:hAnsi="Arial" w:cs="Arial"/>
              </w:rPr>
            </w:pPr>
            <w:r w:rsidRPr="00462A90">
              <w:rPr>
                <w:rFonts w:ascii="Arial" w:hAnsi="Arial" w:cs="Arial"/>
              </w:rPr>
              <w:t>26</w:t>
            </w:r>
          </w:p>
        </w:tc>
        <w:tc>
          <w:tcPr>
            <w:tcW w:w="1440" w:type="dxa"/>
            <w:vAlign w:val="center"/>
          </w:tcPr>
          <w:p w:rsidR="002A7ACD" w:rsidRPr="00462A90" w:rsidRDefault="002A7ACD" w:rsidP="00823102">
            <w:pPr>
              <w:jc w:val="center"/>
              <w:rPr>
                <w:rFonts w:ascii="Arial" w:hAnsi="Arial" w:cs="Arial"/>
              </w:rPr>
            </w:pPr>
            <w:r w:rsidRPr="00462A90">
              <w:rPr>
                <w:rFonts w:ascii="Arial" w:hAnsi="Arial" w:cs="Arial"/>
              </w:rPr>
              <w:t>2</w:t>
            </w:r>
          </w:p>
        </w:tc>
        <w:tc>
          <w:tcPr>
            <w:tcW w:w="1350" w:type="dxa"/>
            <w:vAlign w:val="center"/>
          </w:tcPr>
          <w:p w:rsidR="002A7ACD" w:rsidRPr="00462A90" w:rsidRDefault="002A7ACD" w:rsidP="00823102">
            <w:pPr>
              <w:jc w:val="center"/>
              <w:rPr>
                <w:rFonts w:ascii="Arial" w:hAnsi="Arial" w:cs="Arial"/>
              </w:rPr>
            </w:pPr>
            <w:r w:rsidRPr="00462A90">
              <w:rPr>
                <w:rFonts w:ascii="Arial" w:hAnsi="Arial" w:cs="Arial"/>
              </w:rPr>
              <w:t>2</w:t>
            </w:r>
          </w:p>
        </w:tc>
      </w:tr>
      <w:tr w:rsidR="002A7ACD" w:rsidRPr="00462A90" w:rsidTr="00823102">
        <w:trPr>
          <w:trHeight w:val="293"/>
        </w:trPr>
        <w:tc>
          <w:tcPr>
            <w:tcW w:w="725" w:type="dxa"/>
            <w:vAlign w:val="center"/>
          </w:tcPr>
          <w:p w:rsidR="002A7ACD" w:rsidRPr="00462A90" w:rsidRDefault="002A7ACD" w:rsidP="00823102">
            <w:pPr>
              <w:jc w:val="center"/>
              <w:rPr>
                <w:rFonts w:ascii="Arial" w:hAnsi="Arial" w:cs="Arial"/>
              </w:rPr>
            </w:pPr>
            <w:r w:rsidRPr="00462A90">
              <w:rPr>
                <w:rFonts w:ascii="Arial" w:hAnsi="Arial" w:cs="Arial"/>
              </w:rPr>
              <w:t>5</w:t>
            </w:r>
          </w:p>
        </w:tc>
        <w:tc>
          <w:tcPr>
            <w:tcW w:w="1989" w:type="dxa"/>
            <w:vAlign w:val="center"/>
          </w:tcPr>
          <w:p w:rsidR="002A7ACD" w:rsidRPr="00462A90" w:rsidRDefault="002A7ACD" w:rsidP="00823102">
            <w:pPr>
              <w:ind w:left="-171" w:right="-75"/>
              <w:rPr>
                <w:rFonts w:ascii="Arial" w:hAnsi="Arial" w:cs="Arial"/>
                <w:lang w:val="en-GB"/>
              </w:rPr>
            </w:pPr>
            <w:r w:rsidRPr="00462A90">
              <w:rPr>
                <w:rFonts w:ascii="Arial" w:hAnsi="Arial" w:cs="Arial"/>
                <w:lang w:val="en-GB"/>
              </w:rPr>
              <w:t>Telephone system</w:t>
            </w:r>
          </w:p>
        </w:tc>
        <w:tc>
          <w:tcPr>
            <w:tcW w:w="1136" w:type="dxa"/>
            <w:vAlign w:val="center"/>
          </w:tcPr>
          <w:p w:rsidR="002A7ACD" w:rsidRPr="00462A90" w:rsidRDefault="002A7ACD" w:rsidP="00823102">
            <w:pPr>
              <w:jc w:val="center"/>
              <w:rPr>
                <w:rFonts w:ascii="Arial" w:hAnsi="Arial" w:cs="Arial"/>
              </w:rPr>
            </w:pPr>
            <w:r w:rsidRPr="00462A90">
              <w:rPr>
                <w:rFonts w:ascii="Arial" w:hAnsi="Arial" w:cs="Arial"/>
                <w:lang w:val="en-GB"/>
              </w:rPr>
              <w:t>10</w:t>
            </w:r>
          </w:p>
        </w:tc>
        <w:tc>
          <w:tcPr>
            <w:tcW w:w="1298" w:type="dxa"/>
            <w:vAlign w:val="center"/>
          </w:tcPr>
          <w:p w:rsidR="002A7ACD" w:rsidRPr="00462A90" w:rsidRDefault="002A7ACD" w:rsidP="00823102">
            <w:pPr>
              <w:jc w:val="center"/>
              <w:rPr>
                <w:rFonts w:ascii="Arial" w:hAnsi="Arial" w:cs="Arial"/>
              </w:rPr>
            </w:pPr>
            <w:r w:rsidRPr="00462A90">
              <w:rPr>
                <w:rFonts w:ascii="Arial" w:hAnsi="Arial" w:cs="Arial"/>
              </w:rPr>
              <w:t>16</w:t>
            </w:r>
          </w:p>
        </w:tc>
        <w:tc>
          <w:tcPr>
            <w:tcW w:w="1440" w:type="dxa"/>
            <w:vAlign w:val="center"/>
          </w:tcPr>
          <w:p w:rsidR="002A7ACD" w:rsidRPr="00462A90" w:rsidRDefault="002A7ACD" w:rsidP="00823102">
            <w:pPr>
              <w:jc w:val="center"/>
              <w:rPr>
                <w:rFonts w:ascii="Arial" w:hAnsi="Arial" w:cs="Arial"/>
              </w:rPr>
            </w:pPr>
            <w:r w:rsidRPr="00462A90">
              <w:rPr>
                <w:rFonts w:ascii="Arial" w:hAnsi="Arial" w:cs="Arial"/>
              </w:rPr>
              <w:t>2</w:t>
            </w:r>
          </w:p>
        </w:tc>
        <w:tc>
          <w:tcPr>
            <w:tcW w:w="1350" w:type="dxa"/>
            <w:vAlign w:val="center"/>
          </w:tcPr>
          <w:p w:rsidR="002A7ACD" w:rsidRPr="00462A90" w:rsidRDefault="002A7ACD" w:rsidP="00823102">
            <w:pPr>
              <w:jc w:val="center"/>
              <w:rPr>
                <w:rFonts w:ascii="Arial" w:hAnsi="Arial" w:cs="Arial"/>
              </w:rPr>
            </w:pPr>
            <w:r w:rsidRPr="00462A90">
              <w:rPr>
                <w:rFonts w:ascii="Arial" w:hAnsi="Arial" w:cs="Arial"/>
              </w:rPr>
              <w:t>1</w:t>
            </w:r>
          </w:p>
        </w:tc>
      </w:tr>
      <w:tr w:rsidR="002A7ACD" w:rsidRPr="00462A90" w:rsidTr="00823102">
        <w:trPr>
          <w:trHeight w:val="293"/>
        </w:trPr>
        <w:tc>
          <w:tcPr>
            <w:tcW w:w="725" w:type="dxa"/>
            <w:vAlign w:val="center"/>
          </w:tcPr>
          <w:p w:rsidR="002A7ACD" w:rsidRPr="00462A90" w:rsidRDefault="002A7ACD" w:rsidP="00823102">
            <w:pPr>
              <w:jc w:val="center"/>
              <w:rPr>
                <w:rFonts w:ascii="Arial" w:hAnsi="Arial" w:cs="Arial"/>
              </w:rPr>
            </w:pPr>
          </w:p>
        </w:tc>
        <w:tc>
          <w:tcPr>
            <w:tcW w:w="1989" w:type="dxa"/>
            <w:vAlign w:val="center"/>
          </w:tcPr>
          <w:p w:rsidR="002A7ACD" w:rsidRPr="00462A90" w:rsidRDefault="002A7ACD" w:rsidP="00823102">
            <w:pPr>
              <w:jc w:val="center"/>
              <w:rPr>
                <w:rFonts w:ascii="Arial" w:hAnsi="Arial" w:cs="Arial"/>
                <w:b/>
                <w:bCs/>
              </w:rPr>
            </w:pPr>
            <w:r w:rsidRPr="00462A90">
              <w:rPr>
                <w:rFonts w:ascii="Arial" w:hAnsi="Arial" w:cs="Arial"/>
                <w:b/>
                <w:bCs/>
              </w:rPr>
              <w:t>Total</w:t>
            </w:r>
          </w:p>
        </w:tc>
        <w:tc>
          <w:tcPr>
            <w:tcW w:w="1136" w:type="dxa"/>
            <w:vAlign w:val="center"/>
          </w:tcPr>
          <w:p w:rsidR="002A7ACD" w:rsidRPr="00462A90" w:rsidRDefault="002A7ACD" w:rsidP="00823102">
            <w:pPr>
              <w:jc w:val="center"/>
              <w:rPr>
                <w:rFonts w:ascii="Arial" w:hAnsi="Arial" w:cs="Arial"/>
              </w:rPr>
            </w:pPr>
            <w:r w:rsidRPr="00462A90">
              <w:rPr>
                <w:rFonts w:ascii="Arial" w:hAnsi="Arial" w:cs="Arial"/>
              </w:rPr>
              <w:t>60</w:t>
            </w:r>
          </w:p>
        </w:tc>
        <w:tc>
          <w:tcPr>
            <w:tcW w:w="1298" w:type="dxa"/>
            <w:vAlign w:val="center"/>
          </w:tcPr>
          <w:p w:rsidR="002A7ACD" w:rsidRPr="00462A90" w:rsidRDefault="002A7ACD" w:rsidP="00823102">
            <w:pPr>
              <w:jc w:val="center"/>
              <w:rPr>
                <w:rFonts w:ascii="Arial" w:hAnsi="Arial" w:cs="Arial"/>
              </w:rPr>
            </w:pPr>
            <w:r w:rsidRPr="00462A90">
              <w:rPr>
                <w:rFonts w:ascii="Arial" w:hAnsi="Arial" w:cs="Arial"/>
              </w:rPr>
              <w:t>110</w:t>
            </w:r>
          </w:p>
        </w:tc>
        <w:tc>
          <w:tcPr>
            <w:tcW w:w="1440" w:type="dxa"/>
            <w:vAlign w:val="center"/>
          </w:tcPr>
          <w:p w:rsidR="002A7ACD" w:rsidRPr="00462A90" w:rsidRDefault="00FD0046" w:rsidP="00823102">
            <w:pPr>
              <w:jc w:val="center"/>
              <w:rPr>
                <w:rFonts w:ascii="Arial" w:hAnsi="Arial" w:cs="Arial"/>
              </w:rPr>
            </w:pPr>
            <w:r w:rsidRPr="00462A90">
              <w:rPr>
                <w:rFonts w:ascii="Arial" w:hAnsi="Arial" w:cs="Arial"/>
              </w:rPr>
              <w:fldChar w:fldCharType="begin"/>
            </w:r>
            <w:r w:rsidR="002A7ACD" w:rsidRPr="00462A90">
              <w:rPr>
                <w:rFonts w:ascii="Arial" w:hAnsi="Arial" w:cs="Arial"/>
              </w:rPr>
              <w:instrText xml:space="preserve"> =SUM(ABOVE) </w:instrText>
            </w:r>
            <w:r w:rsidRPr="00462A90">
              <w:rPr>
                <w:rFonts w:ascii="Arial" w:hAnsi="Arial" w:cs="Arial"/>
              </w:rPr>
              <w:fldChar w:fldCharType="separate"/>
            </w:r>
            <w:r w:rsidR="002A7ACD" w:rsidRPr="00462A90">
              <w:rPr>
                <w:rFonts w:ascii="Arial" w:hAnsi="Arial" w:cs="Arial"/>
                <w:noProof/>
              </w:rPr>
              <w:t>10</w:t>
            </w:r>
            <w:r w:rsidRPr="00462A90">
              <w:rPr>
                <w:rFonts w:ascii="Arial" w:hAnsi="Arial" w:cs="Arial"/>
              </w:rPr>
              <w:fldChar w:fldCharType="end"/>
            </w:r>
          </w:p>
        </w:tc>
        <w:tc>
          <w:tcPr>
            <w:tcW w:w="1350" w:type="dxa"/>
            <w:vAlign w:val="center"/>
          </w:tcPr>
          <w:p w:rsidR="002A7ACD" w:rsidRPr="00462A90" w:rsidRDefault="00FD0046" w:rsidP="00823102">
            <w:pPr>
              <w:jc w:val="center"/>
              <w:rPr>
                <w:rFonts w:ascii="Arial" w:hAnsi="Arial" w:cs="Arial"/>
              </w:rPr>
            </w:pPr>
            <w:r w:rsidRPr="00462A90">
              <w:rPr>
                <w:rFonts w:ascii="Arial" w:hAnsi="Arial" w:cs="Arial"/>
              </w:rPr>
              <w:fldChar w:fldCharType="begin"/>
            </w:r>
            <w:r w:rsidR="002A7ACD" w:rsidRPr="00462A90">
              <w:rPr>
                <w:rFonts w:ascii="Arial" w:hAnsi="Arial" w:cs="Arial"/>
              </w:rPr>
              <w:instrText xml:space="preserve"> =SUM(ABOVE) </w:instrText>
            </w:r>
            <w:r w:rsidRPr="00462A90">
              <w:rPr>
                <w:rFonts w:ascii="Arial" w:hAnsi="Arial" w:cs="Arial"/>
              </w:rPr>
              <w:fldChar w:fldCharType="separate"/>
            </w:r>
            <w:r w:rsidR="002A7ACD" w:rsidRPr="00462A90">
              <w:rPr>
                <w:rFonts w:ascii="Arial" w:hAnsi="Arial" w:cs="Arial"/>
                <w:noProof/>
              </w:rPr>
              <w:t>8</w:t>
            </w:r>
            <w:r w:rsidRPr="00462A90">
              <w:rPr>
                <w:rFonts w:ascii="Arial" w:hAnsi="Arial" w:cs="Arial"/>
              </w:rPr>
              <w:fldChar w:fldCharType="end"/>
            </w:r>
          </w:p>
        </w:tc>
      </w:tr>
    </w:tbl>
    <w:p w:rsidR="002A7ACD" w:rsidRPr="00462A90" w:rsidRDefault="002A7ACD" w:rsidP="002A7ACD">
      <w:pPr>
        <w:autoSpaceDE w:val="0"/>
        <w:autoSpaceDN w:val="0"/>
        <w:adjustRightInd w:val="0"/>
        <w:spacing w:after="0" w:line="240" w:lineRule="auto"/>
        <w:rPr>
          <w:rFonts w:ascii="Arial" w:hAnsi="Arial" w:cs="Arial"/>
          <w:b/>
          <w:bCs/>
        </w:rPr>
      </w:pPr>
    </w:p>
    <w:p w:rsidR="002A7ACD" w:rsidRPr="00462A90" w:rsidRDefault="002A7ACD" w:rsidP="002A7ACD">
      <w:pPr>
        <w:autoSpaceDE w:val="0"/>
        <w:autoSpaceDN w:val="0"/>
        <w:adjustRightInd w:val="0"/>
        <w:spacing w:after="0" w:line="240" w:lineRule="auto"/>
        <w:rPr>
          <w:rFonts w:ascii="Arial" w:hAnsi="Arial" w:cs="Arial"/>
          <w:b/>
          <w:bCs/>
        </w:rPr>
      </w:pPr>
      <w:r w:rsidRPr="00462A90">
        <w:rPr>
          <w:rFonts w:ascii="Arial" w:hAnsi="Arial" w:cs="Arial"/>
          <w:b/>
          <w:bCs/>
        </w:rPr>
        <w:t>OBJECTIVES</w:t>
      </w:r>
    </w:p>
    <w:p w:rsidR="002A7ACD" w:rsidRPr="00462A90" w:rsidRDefault="002A7ACD" w:rsidP="002A7ACD">
      <w:pPr>
        <w:autoSpaceDE w:val="0"/>
        <w:autoSpaceDN w:val="0"/>
        <w:adjustRightInd w:val="0"/>
        <w:rPr>
          <w:rFonts w:ascii="Arial" w:hAnsi="Arial" w:cs="Arial"/>
        </w:rPr>
      </w:pPr>
      <w:r w:rsidRPr="00462A90">
        <w:rPr>
          <w:rFonts w:ascii="Arial" w:hAnsi="Arial" w:cs="Arial"/>
        </w:rPr>
        <w:t xml:space="preserve">On completion of the study of the subject the student shall be able to </w:t>
      </w:r>
    </w:p>
    <w:p w:rsidR="002A7ACD" w:rsidRPr="00462A90" w:rsidRDefault="002A7ACD" w:rsidP="002A7ACD">
      <w:pPr>
        <w:autoSpaceDE w:val="0"/>
        <w:autoSpaceDN w:val="0"/>
        <w:adjustRightInd w:val="0"/>
        <w:spacing w:after="0" w:line="240" w:lineRule="auto"/>
        <w:rPr>
          <w:rFonts w:ascii="Arial" w:hAnsi="Arial" w:cs="Arial"/>
          <w:b/>
          <w:bCs/>
        </w:rPr>
      </w:pPr>
    </w:p>
    <w:p w:rsidR="002A7ACD" w:rsidRPr="00462A90" w:rsidRDefault="002A7ACD" w:rsidP="003E53E0">
      <w:pPr>
        <w:numPr>
          <w:ilvl w:val="1"/>
          <w:numId w:val="214"/>
        </w:numPr>
        <w:tabs>
          <w:tab w:val="clear" w:pos="360"/>
          <w:tab w:val="num" w:pos="540"/>
        </w:tabs>
        <w:autoSpaceDE w:val="0"/>
        <w:autoSpaceDN w:val="0"/>
        <w:adjustRightInd w:val="0"/>
        <w:spacing w:after="0" w:line="240" w:lineRule="auto"/>
        <w:ind w:left="540" w:hanging="540"/>
        <w:rPr>
          <w:rFonts w:ascii="Arial" w:hAnsi="Arial" w:cs="Arial"/>
          <w:b/>
          <w:bCs/>
        </w:rPr>
      </w:pPr>
      <w:r w:rsidRPr="00462A90">
        <w:rPr>
          <w:rFonts w:ascii="Arial" w:hAnsi="Arial" w:cs="Arial"/>
          <w:b/>
          <w:bCs/>
        </w:rPr>
        <w:t xml:space="preserve">Understand the principles of Digital Communication </w:t>
      </w:r>
    </w:p>
    <w:p w:rsidR="002A7ACD" w:rsidRPr="00462A90" w:rsidRDefault="002A7ACD" w:rsidP="003E53E0">
      <w:pPr>
        <w:numPr>
          <w:ilvl w:val="1"/>
          <w:numId w:val="214"/>
        </w:numPr>
        <w:tabs>
          <w:tab w:val="clear" w:pos="360"/>
          <w:tab w:val="left" w:pos="540"/>
          <w:tab w:val="num" w:pos="720"/>
        </w:tabs>
        <w:autoSpaceDE w:val="0"/>
        <w:autoSpaceDN w:val="0"/>
        <w:adjustRightInd w:val="0"/>
        <w:spacing w:after="0" w:line="240" w:lineRule="auto"/>
        <w:ind w:left="540" w:hanging="540"/>
        <w:rPr>
          <w:rFonts w:ascii="Arial" w:hAnsi="Arial" w:cs="Arial"/>
          <w:bCs/>
          <w:lang w:val="en-GB"/>
        </w:rPr>
      </w:pPr>
      <w:r w:rsidRPr="00462A90">
        <w:rPr>
          <w:rFonts w:ascii="Arial" w:hAnsi="Arial" w:cs="Arial"/>
          <w:bCs/>
          <w:lang w:val="en-GB"/>
        </w:rPr>
        <w:t>Explain analog and digital signals.</w:t>
      </w:r>
    </w:p>
    <w:p w:rsidR="002A7ACD" w:rsidRPr="00462A90" w:rsidRDefault="002A7ACD" w:rsidP="003E53E0">
      <w:pPr>
        <w:numPr>
          <w:ilvl w:val="1"/>
          <w:numId w:val="214"/>
        </w:numPr>
        <w:tabs>
          <w:tab w:val="clear" w:pos="360"/>
          <w:tab w:val="left" w:pos="540"/>
          <w:tab w:val="num" w:pos="720"/>
        </w:tabs>
        <w:autoSpaceDE w:val="0"/>
        <w:autoSpaceDN w:val="0"/>
        <w:adjustRightInd w:val="0"/>
        <w:spacing w:after="0" w:line="240" w:lineRule="auto"/>
        <w:ind w:left="540" w:hanging="540"/>
        <w:rPr>
          <w:rFonts w:ascii="Arial" w:hAnsi="Arial" w:cs="Arial"/>
          <w:bCs/>
          <w:lang w:val="en-GB"/>
        </w:rPr>
      </w:pPr>
      <w:r w:rsidRPr="00462A90">
        <w:rPr>
          <w:rFonts w:ascii="Arial" w:hAnsi="Arial" w:cs="Arial"/>
          <w:bCs/>
          <w:lang w:val="en-GB"/>
        </w:rPr>
        <w:lastRenderedPageBreak/>
        <w:t>Compare analog and digital communication techniques.</w:t>
      </w:r>
    </w:p>
    <w:p w:rsidR="002A7ACD" w:rsidRPr="00462A90" w:rsidRDefault="002A7ACD" w:rsidP="003E53E0">
      <w:pPr>
        <w:numPr>
          <w:ilvl w:val="1"/>
          <w:numId w:val="214"/>
        </w:numPr>
        <w:tabs>
          <w:tab w:val="clear" w:pos="360"/>
          <w:tab w:val="left" w:pos="540"/>
          <w:tab w:val="num" w:pos="720"/>
        </w:tabs>
        <w:autoSpaceDE w:val="0"/>
        <w:autoSpaceDN w:val="0"/>
        <w:adjustRightInd w:val="0"/>
        <w:spacing w:after="0" w:line="240" w:lineRule="auto"/>
        <w:ind w:left="540" w:hanging="540"/>
        <w:rPr>
          <w:rFonts w:ascii="Arial" w:hAnsi="Arial" w:cs="Arial"/>
          <w:bCs/>
          <w:lang w:val="en-GB"/>
        </w:rPr>
      </w:pPr>
      <w:r w:rsidRPr="00462A90">
        <w:rPr>
          <w:rFonts w:ascii="Arial" w:hAnsi="Arial" w:cs="Arial"/>
          <w:bCs/>
          <w:lang w:val="en-GB"/>
        </w:rPr>
        <w:t>Define information capacity of a channel.</w:t>
      </w:r>
    </w:p>
    <w:p w:rsidR="002A7ACD" w:rsidRPr="00462A90" w:rsidRDefault="002A7ACD" w:rsidP="003E53E0">
      <w:pPr>
        <w:numPr>
          <w:ilvl w:val="1"/>
          <w:numId w:val="214"/>
        </w:numPr>
        <w:tabs>
          <w:tab w:val="clear" w:pos="360"/>
          <w:tab w:val="left" w:pos="540"/>
          <w:tab w:val="num" w:pos="720"/>
        </w:tabs>
        <w:autoSpaceDE w:val="0"/>
        <w:autoSpaceDN w:val="0"/>
        <w:adjustRightInd w:val="0"/>
        <w:spacing w:after="0" w:line="240" w:lineRule="auto"/>
        <w:ind w:left="540" w:hanging="540"/>
        <w:rPr>
          <w:rFonts w:ascii="Arial" w:hAnsi="Arial" w:cs="Arial"/>
          <w:bCs/>
          <w:lang w:val="en-GB"/>
        </w:rPr>
      </w:pPr>
      <w:r w:rsidRPr="00462A90">
        <w:rPr>
          <w:rFonts w:ascii="Arial" w:hAnsi="Arial" w:cs="Arial"/>
          <w:bCs/>
          <w:lang w:val="en-GB"/>
        </w:rPr>
        <w:t>State sampling theorem and explain its significance.</w:t>
      </w:r>
    </w:p>
    <w:p w:rsidR="002A7ACD" w:rsidRPr="00462A90" w:rsidRDefault="002A7ACD" w:rsidP="003E53E0">
      <w:pPr>
        <w:numPr>
          <w:ilvl w:val="1"/>
          <w:numId w:val="214"/>
        </w:numPr>
        <w:tabs>
          <w:tab w:val="clear" w:pos="360"/>
          <w:tab w:val="left" w:pos="540"/>
          <w:tab w:val="num" w:pos="720"/>
        </w:tabs>
        <w:autoSpaceDE w:val="0"/>
        <w:autoSpaceDN w:val="0"/>
        <w:adjustRightInd w:val="0"/>
        <w:spacing w:after="0" w:line="240" w:lineRule="auto"/>
        <w:ind w:left="540" w:hanging="540"/>
        <w:rPr>
          <w:rFonts w:ascii="Arial" w:hAnsi="Arial" w:cs="Arial"/>
          <w:bCs/>
          <w:lang w:val="en-GB"/>
        </w:rPr>
      </w:pPr>
      <w:r w:rsidRPr="00462A90">
        <w:rPr>
          <w:rFonts w:ascii="Arial" w:hAnsi="Arial" w:cs="Arial"/>
          <w:bCs/>
          <w:lang w:val="en-GB"/>
        </w:rPr>
        <w:t>Classify pulse modulation techniques.</w:t>
      </w:r>
    </w:p>
    <w:p w:rsidR="002A7ACD" w:rsidRPr="00462A90" w:rsidRDefault="002A7ACD" w:rsidP="003E53E0">
      <w:pPr>
        <w:numPr>
          <w:ilvl w:val="1"/>
          <w:numId w:val="214"/>
        </w:numPr>
        <w:tabs>
          <w:tab w:val="clear" w:pos="360"/>
          <w:tab w:val="left" w:pos="540"/>
          <w:tab w:val="num" w:pos="720"/>
        </w:tabs>
        <w:autoSpaceDE w:val="0"/>
        <w:autoSpaceDN w:val="0"/>
        <w:adjustRightInd w:val="0"/>
        <w:spacing w:after="0" w:line="240" w:lineRule="auto"/>
        <w:ind w:left="540" w:hanging="540"/>
        <w:rPr>
          <w:rFonts w:ascii="Arial" w:hAnsi="Arial" w:cs="Arial"/>
          <w:bCs/>
          <w:lang w:val="en-GB"/>
        </w:rPr>
      </w:pPr>
      <w:r w:rsidRPr="00462A90">
        <w:rPr>
          <w:rFonts w:ascii="Arial" w:hAnsi="Arial" w:cs="Arial"/>
          <w:bCs/>
          <w:lang w:val="en-GB"/>
        </w:rPr>
        <w:t>Explain  PAM,PWM and PPM with waveforms</w:t>
      </w:r>
    </w:p>
    <w:p w:rsidR="002A7ACD" w:rsidRPr="00462A90" w:rsidRDefault="002A7ACD" w:rsidP="003E53E0">
      <w:pPr>
        <w:numPr>
          <w:ilvl w:val="1"/>
          <w:numId w:val="214"/>
        </w:numPr>
        <w:tabs>
          <w:tab w:val="clear" w:pos="360"/>
          <w:tab w:val="left" w:pos="540"/>
          <w:tab w:val="num" w:pos="720"/>
        </w:tabs>
        <w:autoSpaceDE w:val="0"/>
        <w:autoSpaceDN w:val="0"/>
        <w:adjustRightInd w:val="0"/>
        <w:spacing w:after="0" w:line="240" w:lineRule="auto"/>
        <w:ind w:left="540" w:hanging="540"/>
        <w:rPr>
          <w:rFonts w:ascii="Arial" w:hAnsi="Arial" w:cs="Arial"/>
          <w:bCs/>
          <w:lang w:val="en-GB"/>
        </w:rPr>
      </w:pPr>
      <w:r w:rsidRPr="00462A90">
        <w:rPr>
          <w:rFonts w:ascii="Arial" w:hAnsi="Arial" w:cs="Arial"/>
          <w:bCs/>
          <w:lang w:val="en-GB"/>
        </w:rPr>
        <w:t>State the advantages and disadvantages of PAM</w:t>
      </w:r>
    </w:p>
    <w:p w:rsidR="002A7ACD" w:rsidRPr="00462A90" w:rsidRDefault="002A7ACD" w:rsidP="003E53E0">
      <w:pPr>
        <w:numPr>
          <w:ilvl w:val="1"/>
          <w:numId w:val="214"/>
        </w:numPr>
        <w:tabs>
          <w:tab w:val="clear" w:pos="360"/>
          <w:tab w:val="left" w:pos="540"/>
          <w:tab w:val="num" w:pos="720"/>
        </w:tabs>
        <w:autoSpaceDE w:val="0"/>
        <w:autoSpaceDN w:val="0"/>
        <w:adjustRightInd w:val="0"/>
        <w:spacing w:after="0" w:line="240" w:lineRule="auto"/>
        <w:ind w:left="540" w:hanging="540"/>
        <w:rPr>
          <w:rFonts w:ascii="Arial" w:hAnsi="Arial" w:cs="Arial"/>
          <w:bCs/>
          <w:lang w:val="en-GB"/>
        </w:rPr>
      </w:pPr>
      <w:r w:rsidRPr="00462A90">
        <w:rPr>
          <w:rFonts w:ascii="Arial" w:hAnsi="Arial" w:cs="Arial"/>
          <w:bCs/>
          <w:lang w:val="en-GB"/>
        </w:rPr>
        <w:t>Explain the generation and demodulation of PAM with block diagram.</w:t>
      </w:r>
    </w:p>
    <w:p w:rsidR="002A7ACD" w:rsidRPr="00462A90" w:rsidRDefault="002A7ACD" w:rsidP="003E53E0">
      <w:pPr>
        <w:numPr>
          <w:ilvl w:val="1"/>
          <w:numId w:val="214"/>
        </w:numPr>
        <w:tabs>
          <w:tab w:val="clear" w:pos="360"/>
          <w:tab w:val="left" w:pos="540"/>
          <w:tab w:val="num" w:pos="720"/>
        </w:tabs>
        <w:autoSpaceDE w:val="0"/>
        <w:autoSpaceDN w:val="0"/>
        <w:adjustRightInd w:val="0"/>
        <w:spacing w:after="0" w:line="240" w:lineRule="auto"/>
        <w:ind w:left="540" w:hanging="540"/>
        <w:rPr>
          <w:rFonts w:ascii="Arial" w:hAnsi="Arial" w:cs="Arial"/>
          <w:bCs/>
          <w:lang w:val="en-GB"/>
        </w:rPr>
      </w:pPr>
      <w:r w:rsidRPr="00462A90">
        <w:rPr>
          <w:rFonts w:ascii="Arial" w:hAnsi="Arial" w:cs="Arial"/>
          <w:bCs/>
          <w:lang w:val="en-GB"/>
        </w:rPr>
        <w:t>List the advantages and disadvantages of PAM.</w:t>
      </w:r>
    </w:p>
    <w:p w:rsidR="002A7ACD" w:rsidRPr="00462A90" w:rsidRDefault="002A7ACD" w:rsidP="003E53E0">
      <w:pPr>
        <w:numPr>
          <w:ilvl w:val="1"/>
          <w:numId w:val="214"/>
        </w:numPr>
        <w:tabs>
          <w:tab w:val="clear" w:pos="360"/>
          <w:tab w:val="left" w:pos="540"/>
          <w:tab w:val="num" w:pos="720"/>
        </w:tabs>
        <w:autoSpaceDE w:val="0"/>
        <w:autoSpaceDN w:val="0"/>
        <w:adjustRightInd w:val="0"/>
        <w:spacing w:after="0" w:line="240" w:lineRule="auto"/>
        <w:ind w:left="540" w:hanging="540"/>
        <w:rPr>
          <w:rFonts w:ascii="Arial" w:hAnsi="Arial" w:cs="Arial"/>
          <w:bCs/>
          <w:lang w:val="en-GB"/>
        </w:rPr>
      </w:pPr>
      <w:r w:rsidRPr="00462A90">
        <w:rPr>
          <w:rFonts w:ascii="Arial" w:hAnsi="Arial" w:cs="Arial"/>
          <w:bCs/>
          <w:lang w:val="en-GB"/>
        </w:rPr>
        <w:t>Describe PWM and PPM with waveforms.</w:t>
      </w:r>
    </w:p>
    <w:p w:rsidR="002A7ACD" w:rsidRPr="00462A90" w:rsidRDefault="002A7ACD" w:rsidP="003E53E0">
      <w:pPr>
        <w:numPr>
          <w:ilvl w:val="1"/>
          <w:numId w:val="214"/>
        </w:numPr>
        <w:tabs>
          <w:tab w:val="clear" w:pos="360"/>
          <w:tab w:val="left" w:pos="540"/>
          <w:tab w:val="num" w:pos="720"/>
        </w:tabs>
        <w:autoSpaceDE w:val="0"/>
        <w:autoSpaceDN w:val="0"/>
        <w:adjustRightInd w:val="0"/>
        <w:spacing w:after="0" w:line="240" w:lineRule="auto"/>
        <w:ind w:left="540" w:hanging="540"/>
        <w:rPr>
          <w:rFonts w:ascii="Arial" w:hAnsi="Arial" w:cs="Arial"/>
          <w:bCs/>
          <w:lang w:val="en-GB"/>
        </w:rPr>
      </w:pPr>
      <w:r w:rsidRPr="00462A90">
        <w:rPr>
          <w:rFonts w:ascii="Arial" w:hAnsi="Arial" w:cs="Arial"/>
          <w:bCs/>
          <w:lang w:val="en-GB"/>
        </w:rPr>
        <w:t>List three advantages and disadvantages of PWM</w:t>
      </w:r>
    </w:p>
    <w:p w:rsidR="002A7ACD" w:rsidRPr="00462A90" w:rsidRDefault="002A7ACD" w:rsidP="003E53E0">
      <w:pPr>
        <w:numPr>
          <w:ilvl w:val="1"/>
          <w:numId w:val="214"/>
        </w:numPr>
        <w:tabs>
          <w:tab w:val="clear" w:pos="360"/>
          <w:tab w:val="left" w:pos="540"/>
          <w:tab w:val="num" w:pos="720"/>
        </w:tabs>
        <w:autoSpaceDE w:val="0"/>
        <w:autoSpaceDN w:val="0"/>
        <w:adjustRightInd w:val="0"/>
        <w:spacing w:after="0" w:line="240" w:lineRule="auto"/>
        <w:ind w:left="540" w:hanging="540"/>
        <w:rPr>
          <w:rFonts w:ascii="Arial" w:hAnsi="Arial" w:cs="Arial"/>
          <w:bCs/>
          <w:lang w:val="en-GB"/>
        </w:rPr>
      </w:pPr>
      <w:r w:rsidRPr="00462A90">
        <w:rPr>
          <w:rFonts w:ascii="Arial" w:hAnsi="Arial" w:cs="Arial"/>
          <w:bCs/>
          <w:lang w:val="en-GB"/>
        </w:rPr>
        <w:t>List three advantages and disadvantages of PPM</w:t>
      </w:r>
    </w:p>
    <w:p w:rsidR="002A7ACD" w:rsidRPr="00462A90" w:rsidRDefault="002A7ACD" w:rsidP="003E53E0">
      <w:pPr>
        <w:numPr>
          <w:ilvl w:val="1"/>
          <w:numId w:val="214"/>
        </w:numPr>
        <w:tabs>
          <w:tab w:val="clear" w:pos="360"/>
          <w:tab w:val="left" w:pos="540"/>
          <w:tab w:val="num" w:pos="720"/>
        </w:tabs>
        <w:autoSpaceDE w:val="0"/>
        <w:autoSpaceDN w:val="0"/>
        <w:adjustRightInd w:val="0"/>
        <w:spacing w:after="0" w:line="240" w:lineRule="auto"/>
        <w:ind w:left="540" w:hanging="540"/>
        <w:rPr>
          <w:rFonts w:ascii="Arial" w:hAnsi="Arial" w:cs="Arial"/>
          <w:bCs/>
          <w:lang w:val="en-GB"/>
        </w:rPr>
      </w:pPr>
      <w:r w:rsidRPr="00462A90">
        <w:rPr>
          <w:rFonts w:ascii="Arial" w:hAnsi="Arial" w:cs="Arial"/>
          <w:bCs/>
          <w:lang w:val="en-GB"/>
        </w:rPr>
        <w:t>Compare PAM, PWM and PPM.</w:t>
      </w:r>
    </w:p>
    <w:p w:rsidR="002A7ACD" w:rsidRPr="00462A90" w:rsidRDefault="002A7ACD" w:rsidP="003E53E0">
      <w:pPr>
        <w:numPr>
          <w:ilvl w:val="1"/>
          <w:numId w:val="214"/>
        </w:numPr>
        <w:tabs>
          <w:tab w:val="clear" w:pos="360"/>
          <w:tab w:val="left" w:pos="540"/>
          <w:tab w:val="num" w:pos="720"/>
        </w:tabs>
        <w:autoSpaceDE w:val="0"/>
        <w:autoSpaceDN w:val="0"/>
        <w:adjustRightInd w:val="0"/>
        <w:spacing w:after="0" w:line="240" w:lineRule="auto"/>
        <w:ind w:left="540" w:hanging="540"/>
        <w:rPr>
          <w:rFonts w:ascii="Arial" w:hAnsi="Arial" w:cs="Arial"/>
          <w:bCs/>
          <w:lang w:val="en-GB"/>
        </w:rPr>
      </w:pPr>
      <w:r w:rsidRPr="00462A90">
        <w:rPr>
          <w:rFonts w:ascii="Arial" w:hAnsi="Arial" w:cs="Arial"/>
          <w:bCs/>
          <w:lang w:val="en-GB"/>
        </w:rPr>
        <w:t xml:space="preserve">Define quantization, </w:t>
      </w:r>
    </w:p>
    <w:p w:rsidR="002A7ACD" w:rsidRPr="00462A90" w:rsidRDefault="002A7ACD" w:rsidP="003E53E0">
      <w:pPr>
        <w:numPr>
          <w:ilvl w:val="1"/>
          <w:numId w:val="214"/>
        </w:numPr>
        <w:tabs>
          <w:tab w:val="clear" w:pos="360"/>
          <w:tab w:val="left" w:pos="540"/>
          <w:tab w:val="num" w:pos="720"/>
        </w:tabs>
        <w:autoSpaceDE w:val="0"/>
        <w:autoSpaceDN w:val="0"/>
        <w:adjustRightInd w:val="0"/>
        <w:spacing w:after="0" w:line="240" w:lineRule="auto"/>
        <w:ind w:left="540" w:hanging="540"/>
        <w:rPr>
          <w:rFonts w:ascii="Arial" w:hAnsi="Arial" w:cs="Arial"/>
          <w:bCs/>
          <w:lang w:val="en-GB"/>
        </w:rPr>
      </w:pPr>
      <w:r w:rsidRPr="00462A90">
        <w:rPr>
          <w:rFonts w:ascii="Arial" w:hAnsi="Arial" w:cs="Arial"/>
          <w:bCs/>
          <w:lang w:val="en-GB"/>
        </w:rPr>
        <w:t>Explain the process of quantization  with waveforms.</w:t>
      </w:r>
    </w:p>
    <w:p w:rsidR="002A7ACD" w:rsidRPr="00462A90" w:rsidRDefault="002A7ACD" w:rsidP="003E53E0">
      <w:pPr>
        <w:numPr>
          <w:ilvl w:val="1"/>
          <w:numId w:val="214"/>
        </w:numPr>
        <w:tabs>
          <w:tab w:val="clear" w:pos="360"/>
          <w:tab w:val="left" w:pos="540"/>
          <w:tab w:val="num" w:pos="720"/>
        </w:tabs>
        <w:autoSpaceDE w:val="0"/>
        <w:autoSpaceDN w:val="0"/>
        <w:adjustRightInd w:val="0"/>
        <w:spacing w:after="0" w:line="240" w:lineRule="auto"/>
        <w:ind w:left="540" w:hanging="540"/>
        <w:rPr>
          <w:rFonts w:ascii="Arial" w:hAnsi="Arial" w:cs="Arial"/>
          <w:bCs/>
          <w:lang w:val="en-GB"/>
        </w:rPr>
      </w:pPr>
      <w:r w:rsidRPr="00462A90">
        <w:rPr>
          <w:rFonts w:ascii="Arial" w:hAnsi="Arial" w:cs="Arial"/>
          <w:bCs/>
          <w:lang w:val="en-GB"/>
        </w:rPr>
        <w:t>Explain quantization noise.</w:t>
      </w:r>
    </w:p>
    <w:p w:rsidR="002A7ACD" w:rsidRPr="00462A90" w:rsidRDefault="002A7ACD" w:rsidP="003E53E0">
      <w:pPr>
        <w:numPr>
          <w:ilvl w:val="1"/>
          <w:numId w:val="214"/>
        </w:numPr>
        <w:tabs>
          <w:tab w:val="clear" w:pos="360"/>
          <w:tab w:val="left" w:pos="540"/>
          <w:tab w:val="num" w:pos="720"/>
        </w:tabs>
        <w:autoSpaceDE w:val="0"/>
        <w:autoSpaceDN w:val="0"/>
        <w:adjustRightInd w:val="0"/>
        <w:spacing w:after="0" w:line="240" w:lineRule="auto"/>
        <w:ind w:left="540" w:hanging="540"/>
        <w:rPr>
          <w:rFonts w:ascii="Arial" w:hAnsi="Arial" w:cs="Arial"/>
          <w:bCs/>
          <w:lang w:val="en-GB"/>
        </w:rPr>
      </w:pPr>
      <w:r w:rsidRPr="00462A90">
        <w:rPr>
          <w:rFonts w:ascii="Arial" w:hAnsi="Arial" w:cs="Arial"/>
          <w:bCs/>
          <w:lang w:val="en-GB"/>
        </w:rPr>
        <w:t>Define bit rate, and dynamic range for PCM systems.</w:t>
      </w:r>
    </w:p>
    <w:p w:rsidR="002A7ACD" w:rsidRPr="00462A90" w:rsidRDefault="002A7ACD" w:rsidP="003E53E0">
      <w:pPr>
        <w:numPr>
          <w:ilvl w:val="1"/>
          <w:numId w:val="214"/>
        </w:numPr>
        <w:tabs>
          <w:tab w:val="clear" w:pos="360"/>
          <w:tab w:val="left" w:pos="540"/>
          <w:tab w:val="num" w:pos="720"/>
        </w:tabs>
        <w:autoSpaceDE w:val="0"/>
        <w:autoSpaceDN w:val="0"/>
        <w:adjustRightInd w:val="0"/>
        <w:spacing w:after="0" w:line="240" w:lineRule="auto"/>
        <w:ind w:left="540" w:hanging="540"/>
        <w:rPr>
          <w:rFonts w:ascii="Arial" w:hAnsi="Arial" w:cs="Arial"/>
          <w:bCs/>
          <w:lang w:val="en-GB"/>
        </w:rPr>
      </w:pPr>
      <w:r w:rsidRPr="00462A90">
        <w:rPr>
          <w:rFonts w:ascii="Arial" w:hAnsi="Arial" w:cs="Arial"/>
          <w:bCs/>
          <w:lang w:val="en-GB"/>
        </w:rPr>
        <w:t>Describe the coding and decoding of a PCM signal.</w:t>
      </w:r>
    </w:p>
    <w:p w:rsidR="002A7ACD" w:rsidRPr="00462A90" w:rsidRDefault="002A7ACD" w:rsidP="003E53E0">
      <w:pPr>
        <w:numPr>
          <w:ilvl w:val="1"/>
          <w:numId w:val="214"/>
        </w:numPr>
        <w:tabs>
          <w:tab w:val="clear" w:pos="360"/>
          <w:tab w:val="left" w:pos="540"/>
          <w:tab w:val="num" w:pos="720"/>
        </w:tabs>
        <w:autoSpaceDE w:val="0"/>
        <w:autoSpaceDN w:val="0"/>
        <w:adjustRightInd w:val="0"/>
        <w:spacing w:after="0" w:line="240" w:lineRule="auto"/>
        <w:ind w:left="540" w:hanging="540"/>
        <w:rPr>
          <w:rFonts w:ascii="Arial" w:hAnsi="Arial" w:cs="Arial"/>
          <w:bCs/>
          <w:lang w:val="en-GB"/>
        </w:rPr>
      </w:pPr>
      <w:r w:rsidRPr="00462A90">
        <w:rPr>
          <w:rFonts w:ascii="Arial" w:hAnsi="Arial" w:cs="Arial"/>
          <w:bCs/>
          <w:lang w:val="en-GB"/>
        </w:rPr>
        <w:t>Explain delta modulation with block diagram.</w:t>
      </w:r>
    </w:p>
    <w:p w:rsidR="002A7ACD" w:rsidRPr="00462A90" w:rsidRDefault="002A7ACD" w:rsidP="003E53E0">
      <w:pPr>
        <w:numPr>
          <w:ilvl w:val="1"/>
          <w:numId w:val="214"/>
        </w:numPr>
        <w:tabs>
          <w:tab w:val="clear" w:pos="360"/>
          <w:tab w:val="left" w:pos="540"/>
          <w:tab w:val="num" w:pos="720"/>
        </w:tabs>
        <w:autoSpaceDE w:val="0"/>
        <w:autoSpaceDN w:val="0"/>
        <w:adjustRightInd w:val="0"/>
        <w:spacing w:after="0" w:line="240" w:lineRule="auto"/>
        <w:ind w:left="540" w:hanging="540"/>
        <w:rPr>
          <w:rFonts w:ascii="Arial" w:hAnsi="Arial" w:cs="Arial"/>
          <w:bCs/>
          <w:lang w:val="en-GB"/>
        </w:rPr>
      </w:pPr>
      <w:r w:rsidRPr="00462A90">
        <w:rPr>
          <w:rFonts w:ascii="Arial" w:hAnsi="Arial" w:cs="Arial"/>
          <w:bCs/>
          <w:lang w:val="en-GB"/>
        </w:rPr>
        <w:t>Explain the advantages of delta modulation over PCM.</w:t>
      </w:r>
    </w:p>
    <w:p w:rsidR="002A7ACD" w:rsidRPr="00462A90" w:rsidRDefault="002A7ACD" w:rsidP="003E53E0">
      <w:pPr>
        <w:numPr>
          <w:ilvl w:val="1"/>
          <w:numId w:val="214"/>
        </w:numPr>
        <w:tabs>
          <w:tab w:val="clear" w:pos="360"/>
          <w:tab w:val="left" w:pos="540"/>
          <w:tab w:val="num" w:pos="720"/>
        </w:tabs>
        <w:autoSpaceDE w:val="0"/>
        <w:autoSpaceDN w:val="0"/>
        <w:adjustRightInd w:val="0"/>
        <w:spacing w:after="0" w:line="240" w:lineRule="auto"/>
        <w:ind w:left="540" w:hanging="540"/>
        <w:rPr>
          <w:rFonts w:ascii="Arial" w:hAnsi="Arial" w:cs="Arial"/>
          <w:bCs/>
          <w:lang w:val="en-GB"/>
        </w:rPr>
      </w:pPr>
      <w:r w:rsidRPr="00462A90">
        <w:rPr>
          <w:rFonts w:ascii="Arial" w:hAnsi="Arial" w:cs="Arial"/>
          <w:bCs/>
          <w:lang w:val="en-GB"/>
        </w:rPr>
        <w:t>Describe adaptive delta modulation with block diagram and waveform</w:t>
      </w:r>
    </w:p>
    <w:p w:rsidR="002A7ACD" w:rsidRPr="00462A90" w:rsidRDefault="002A7ACD" w:rsidP="003E53E0">
      <w:pPr>
        <w:numPr>
          <w:ilvl w:val="1"/>
          <w:numId w:val="214"/>
        </w:numPr>
        <w:tabs>
          <w:tab w:val="clear" w:pos="360"/>
          <w:tab w:val="left" w:pos="540"/>
          <w:tab w:val="num" w:pos="720"/>
        </w:tabs>
        <w:autoSpaceDE w:val="0"/>
        <w:autoSpaceDN w:val="0"/>
        <w:adjustRightInd w:val="0"/>
        <w:spacing w:after="0" w:line="240" w:lineRule="auto"/>
        <w:ind w:left="540" w:hanging="540"/>
        <w:rPr>
          <w:rFonts w:ascii="Arial" w:hAnsi="Arial" w:cs="Arial"/>
          <w:bCs/>
          <w:lang w:val="en-GB"/>
        </w:rPr>
      </w:pPr>
      <w:r w:rsidRPr="00462A90">
        <w:rPr>
          <w:rFonts w:ascii="Arial" w:hAnsi="Arial" w:cs="Arial"/>
          <w:bCs/>
          <w:lang w:val="en-GB"/>
        </w:rPr>
        <w:t>Compare PCM, DM and ADM</w:t>
      </w:r>
    </w:p>
    <w:p w:rsidR="002A7ACD" w:rsidRPr="00462A90" w:rsidRDefault="002A7ACD" w:rsidP="003E53E0">
      <w:pPr>
        <w:numPr>
          <w:ilvl w:val="1"/>
          <w:numId w:val="214"/>
        </w:numPr>
        <w:tabs>
          <w:tab w:val="clear" w:pos="360"/>
          <w:tab w:val="left" w:pos="540"/>
          <w:tab w:val="num" w:pos="720"/>
        </w:tabs>
        <w:autoSpaceDE w:val="0"/>
        <w:autoSpaceDN w:val="0"/>
        <w:adjustRightInd w:val="0"/>
        <w:spacing w:after="0" w:line="240" w:lineRule="auto"/>
        <w:ind w:left="540" w:hanging="540"/>
        <w:rPr>
          <w:rFonts w:ascii="Arial" w:hAnsi="Arial" w:cs="Arial"/>
          <w:bCs/>
          <w:lang w:val="en-GB"/>
        </w:rPr>
      </w:pPr>
      <w:r w:rsidRPr="00462A90">
        <w:rPr>
          <w:rFonts w:ascii="Arial" w:hAnsi="Arial" w:cs="Arial"/>
          <w:bCs/>
          <w:lang w:val="en-GB"/>
        </w:rPr>
        <w:t xml:space="preserve">Explain  the operation of </w:t>
      </w:r>
      <w:r w:rsidRPr="00462A90">
        <w:rPr>
          <w:rFonts w:ascii="Arial" w:hAnsi="Arial" w:cs="Arial"/>
          <w:bCs/>
          <w:i/>
          <w:lang w:val="en-GB"/>
        </w:rPr>
        <w:t>Vocoders.</w:t>
      </w:r>
    </w:p>
    <w:p w:rsidR="002A7ACD" w:rsidRPr="00462A90" w:rsidRDefault="002A7ACD" w:rsidP="003E53E0">
      <w:pPr>
        <w:numPr>
          <w:ilvl w:val="1"/>
          <w:numId w:val="214"/>
        </w:numPr>
        <w:tabs>
          <w:tab w:val="clear" w:pos="360"/>
          <w:tab w:val="left" w:pos="540"/>
          <w:tab w:val="num" w:pos="720"/>
        </w:tabs>
        <w:autoSpaceDE w:val="0"/>
        <w:autoSpaceDN w:val="0"/>
        <w:adjustRightInd w:val="0"/>
        <w:spacing w:after="0" w:line="240" w:lineRule="auto"/>
        <w:ind w:left="540" w:hanging="540"/>
        <w:rPr>
          <w:rFonts w:ascii="Arial" w:hAnsi="Arial" w:cs="Arial"/>
          <w:bCs/>
          <w:lang w:val="en-GB"/>
        </w:rPr>
      </w:pPr>
      <w:r w:rsidRPr="00462A90">
        <w:rPr>
          <w:rFonts w:ascii="Arial" w:hAnsi="Arial" w:cs="Arial"/>
          <w:bCs/>
          <w:lang w:val="en-GB"/>
        </w:rPr>
        <w:t>Describe different data compression techniques.</w:t>
      </w:r>
    </w:p>
    <w:p w:rsidR="002A7ACD" w:rsidRPr="00462A90" w:rsidRDefault="002A7ACD" w:rsidP="002A7ACD">
      <w:pPr>
        <w:autoSpaceDE w:val="0"/>
        <w:autoSpaceDN w:val="0"/>
        <w:adjustRightInd w:val="0"/>
        <w:spacing w:after="0" w:line="240" w:lineRule="auto"/>
        <w:rPr>
          <w:rFonts w:ascii="Arial" w:hAnsi="Arial" w:cs="Arial"/>
          <w:b/>
          <w:bCs/>
        </w:rPr>
      </w:pPr>
    </w:p>
    <w:p w:rsidR="002A7ACD" w:rsidRPr="00462A90" w:rsidRDefault="002A7ACD" w:rsidP="003E53E0">
      <w:pPr>
        <w:numPr>
          <w:ilvl w:val="1"/>
          <w:numId w:val="215"/>
        </w:numPr>
        <w:tabs>
          <w:tab w:val="left" w:pos="540"/>
        </w:tabs>
        <w:autoSpaceDE w:val="0"/>
        <w:autoSpaceDN w:val="0"/>
        <w:adjustRightInd w:val="0"/>
        <w:spacing w:after="0" w:line="240" w:lineRule="auto"/>
        <w:ind w:hanging="1440"/>
        <w:rPr>
          <w:rFonts w:ascii="Arial" w:hAnsi="Arial" w:cs="Arial"/>
          <w:b/>
          <w:bCs/>
        </w:rPr>
      </w:pPr>
      <w:r w:rsidRPr="00462A90">
        <w:rPr>
          <w:rFonts w:ascii="Arial" w:hAnsi="Arial" w:cs="Arial"/>
          <w:b/>
          <w:bCs/>
        </w:rPr>
        <w:t xml:space="preserve">Understand the principles of Digital Data Transmission </w:t>
      </w:r>
    </w:p>
    <w:p w:rsidR="002A7ACD" w:rsidRPr="00462A90" w:rsidRDefault="002A7ACD" w:rsidP="003E53E0">
      <w:pPr>
        <w:numPr>
          <w:ilvl w:val="1"/>
          <w:numId w:val="215"/>
        </w:numPr>
        <w:tabs>
          <w:tab w:val="clear" w:pos="1440"/>
          <w:tab w:val="num" w:pos="540"/>
        </w:tabs>
        <w:autoSpaceDE w:val="0"/>
        <w:autoSpaceDN w:val="0"/>
        <w:adjustRightInd w:val="0"/>
        <w:spacing w:after="0" w:line="240" w:lineRule="auto"/>
        <w:ind w:left="540" w:hanging="540"/>
        <w:rPr>
          <w:rFonts w:ascii="Arial" w:hAnsi="Arial" w:cs="Arial"/>
          <w:bCs/>
          <w:lang w:val="en-GB"/>
        </w:rPr>
      </w:pPr>
      <w:r w:rsidRPr="00462A90">
        <w:rPr>
          <w:rFonts w:ascii="Arial" w:hAnsi="Arial" w:cs="Arial"/>
          <w:bCs/>
          <w:lang w:val="en-GB"/>
        </w:rPr>
        <w:t>List four digital signal encoding formats</w:t>
      </w:r>
    </w:p>
    <w:p w:rsidR="002A7ACD" w:rsidRPr="00462A90" w:rsidRDefault="002A7ACD" w:rsidP="003E53E0">
      <w:pPr>
        <w:numPr>
          <w:ilvl w:val="1"/>
          <w:numId w:val="215"/>
        </w:numPr>
        <w:tabs>
          <w:tab w:val="clear" w:pos="1440"/>
          <w:tab w:val="num" w:pos="540"/>
        </w:tabs>
        <w:autoSpaceDE w:val="0"/>
        <w:autoSpaceDN w:val="0"/>
        <w:adjustRightInd w:val="0"/>
        <w:spacing w:after="0" w:line="240" w:lineRule="auto"/>
        <w:ind w:left="540" w:hanging="540"/>
        <w:rPr>
          <w:rFonts w:ascii="Arial" w:hAnsi="Arial" w:cs="Arial"/>
          <w:bCs/>
          <w:lang w:val="en-GB"/>
        </w:rPr>
      </w:pPr>
      <w:r w:rsidRPr="00462A90">
        <w:rPr>
          <w:rFonts w:ascii="Arial" w:hAnsi="Arial" w:cs="Arial"/>
          <w:bCs/>
          <w:lang w:val="en-GB"/>
        </w:rPr>
        <w:t>Explain NRZ line coding techniques.</w:t>
      </w:r>
    </w:p>
    <w:p w:rsidR="002A7ACD" w:rsidRPr="00462A90" w:rsidRDefault="002A7ACD" w:rsidP="003E53E0">
      <w:pPr>
        <w:numPr>
          <w:ilvl w:val="1"/>
          <w:numId w:val="215"/>
        </w:numPr>
        <w:tabs>
          <w:tab w:val="clear" w:pos="1440"/>
          <w:tab w:val="num" w:pos="540"/>
        </w:tabs>
        <w:autoSpaceDE w:val="0"/>
        <w:autoSpaceDN w:val="0"/>
        <w:adjustRightInd w:val="0"/>
        <w:spacing w:after="0" w:line="240" w:lineRule="auto"/>
        <w:ind w:left="540" w:hanging="540"/>
        <w:rPr>
          <w:rFonts w:ascii="Arial" w:hAnsi="Arial" w:cs="Arial"/>
          <w:bCs/>
          <w:lang w:val="en-GB"/>
        </w:rPr>
      </w:pPr>
      <w:r w:rsidRPr="00462A90">
        <w:rPr>
          <w:rFonts w:ascii="Arial" w:hAnsi="Arial" w:cs="Arial"/>
          <w:bCs/>
          <w:lang w:val="en-GB"/>
        </w:rPr>
        <w:t xml:space="preserve">Explain RZ line coding techniques </w:t>
      </w:r>
    </w:p>
    <w:p w:rsidR="002A7ACD" w:rsidRPr="00462A90" w:rsidRDefault="002A7ACD" w:rsidP="003E53E0">
      <w:pPr>
        <w:numPr>
          <w:ilvl w:val="1"/>
          <w:numId w:val="215"/>
        </w:numPr>
        <w:tabs>
          <w:tab w:val="clear" w:pos="1440"/>
          <w:tab w:val="num" w:pos="540"/>
        </w:tabs>
        <w:autoSpaceDE w:val="0"/>
        <w:autoSpaceDN w:val="0"/>
        <w:adjustRightInd w:val="0"/>
        <w:spacing w:after="0" w:line="240" w:lineRule="auto"/>
        <w:ind w:left="540" w:hanging="540"/>
        <w:rPr>
          <w:rFonts w:ascii="Arial" w:hAnsi="Arial" w:cs="Arial"/>
          <w:bCs/>
          <w:lang w:val="en-GB"/>
        </w:rPr>
      </w:pPr>
      <w:r w:rsidRPr="00462A90">
        <w:rPr>
          <w:rFonts w:ascii="Arial" w:hAnsi="Arial" w:cs="Arial"/>
          <w:bCs/>
          <w:lang w:val="en-GB"/>
        </w:rPr>
        <w:t xml:space="preserve"> Understand the various error detection and correction techniques.</w:t>
      </w:r>
    </w:p>
    <w:p w:rsidR="002A7ACD" w:rsidRPr="00462A90" w:rsidRDefault="002A7ACD" w:rsidP="003E53E0">
      <w:pPr>
        <w:numPr>
          <w:ilvl w:val="1"/>
          <w:numId w:val="215"/>
        </w:numPr>
        <w:tabs>
          <w:tab w:val="clear" w:pos="1440"/>
          <w:tab w:val="num" w:pos="540"/>
        </w:tabs>
        <w:autoSpaceDE w:val="0"/>
        <w:autoSpaceDN w:val="0"/>
        <w:adjustRightInd w:val="0"/>
        <w:spacing w:after="0" w:line="240" w:lineRule="auto"/>
        <w:ind w:left="540" w:hanging="540"/>
        <w:rPr>
          <w:rFonts w:ascii="Arial" w:hAnsi="Arial" w:cs="Arial"/>
          <w:bCs/>
          <w:lang w:val="en-GB"/>
        </w:rPr>
      </w:pPr>
      <w:r w:rsidRPr="00462A90">
        <w:rPr>
          <w:rFonts w:ascii="Arial" w:hAnsi="Arial" w:cs="Arial"/>
          <w:bCs/>
          <w:lang w:val="en-GB"/>
        </w:rPr>
        <w:t>Define the term bit overhead.</w:t>
      </w:r>
    </w:p>
    <w:p w:rsidR="002A7ACD" w:rsidRPr="00462A90" w:rsidRDefault="002A7ACD" w:rsidP="003E53E0">
      <w:pPr>
        <w:numPr>
          <w:ilvl w:val="1"/>
          <w:numId w:val="215"/>
        </w:numPr>
        <w:tabs>
          <w:tab w:val="clear" w:pos="1440"/>
          <w:tab w:val="num" w:pos="540"/>
        </w:tabs>
        <w:autoSpaceDE w:val="0"/>
        <w:autoSpaceDN w:val="0"/>
        <w:adjustRightInd w:val="0"/>
        <w:spacing w:after="0" w:line="240" w:lineRule="auto"/>
        <w:ind w:left="540" w:hanging="540"/>
        <w:rPr>
          <w:rFonts w:ascii="Arial" w:hAnsi="Arial" w:cs="Arial"/>
          <w:bCs/>
          <w:lang w:val="en-GB"/>
        </w:rPr>
      </w:pPr>
      <w:r w:rsidRPr="00462A90">
        <w:rPr>
          <w:rFonts w:ascii="Arial" w:hAnsi="Arial" w:cs="Arial"/>
          <w:bCs/>
          <w:lang w:val="en-GB"/>
        </w:rPr>
        <w:t xml:space="preserve"> Define overhead efficiency.</w:t>
      </w:r>
    </w:p>
    <w:p w:rsidR="002A7ACD" w:rsidRPr="00462A90" w:rsidRDefault="002A7ACD" w:rsidP="003E53E0">
      <w:pPr>
        <w:numPr>
          <w:ilvl w:val="1"/>
          <w:numId w:val="215"/>
        </w:numPr>
        <w:tabs>
          <w:tab w:val="clear" w:pos="1440"/>
          <w:tab w:val="num" w:pos="540"/>
        </w:tabs>
        <w:autoSpaceDE w:val="0"/>
        <w:autoSpaceDN w:val="0"/>
        <w:adjustRightInd w:val="0"/>
        <w:spacing w:after="0" w:line="240" w:lineRule="auto"/>
        <w:ind w:left="540" w:hanging="540"/>
        <w:rPr>
          <w:rFonts w:ascii="Arial" w:hAnsi="Arial" w:cs="Arial"/>
          <w:bCs/>
          <w:lang w:val="en-GB"/>
        </w:rPr>
      </w:pPr>
      <w:r w:rsidRPr="00462A90">
        <w:rPr>
          <w:rFonts w:ascii="Arial" w:hAnsi="Arial" w:cs="Arial"/>
          <w:bCs/>
          <w:lang w:val="en-GB"/>
        </w:rPr>
        <w:t>Explain the conversion between parallel and serial data.</w:t>
      </w:r>
    </w:p>
    <w:p w:rsidR="002A7ACD" w:rsidRPr="00462A90" w:rsidRDefault="002A7ACD" w:rsidP="003E53E0">
      <w:pPr>
        <w:numPr>
          <w:ilvl w:val="1"/>
          <w:numId w:val="215"/>
        </w:numPr>
        <w:tabs>
          <w:tab w:val="clear" w:pos="1440"/>
          <w:tab w:val="num" w:pos="540"/>
        </w:tabs>
        <w:autoSpaceDE w:val="0"/>
        <w:autoSpaceDN w:val="0"/>
        <w:adjustRightInd w:val="0"/>
        <w:spacing w:after="0" w:line="240" w:lineRule="auto"/>
        <w:ind w:left="540" w:hanging="540"/>
        <w:rPr>
          <w:rFonts w:ascii="Arial" w:hAnsi="Arial" w:cs="Arial"/>
          <w:bCs/>
          <w:lang w:val="en-GB"/>
        </w:rPr>
      </w:pPr>
      <w:r w:rsidRPr="00462A90">
        <w:rPr>
          <w:rFonts w:ascii="Arial" w:hAnsi="Arial" w:cs="Arial"/>
          <w:bCs/>
          <w:lang w:val="en-GB"/>
        </w:rPr>
        <w:t>Explain  the process of synchronous transmission.</w:t>
      </w:r>
    </w:p>
    <w:p w:rsidR="002A7ACD" w:rsidRPr="00462A90" w:rsidRDefault="002A7ACD" w:rsidP="003E53E0">
      <w:pPr>
        <w:numPr>
          <w:ilvl w:val="1"/>
          <w:numId w:val="215"/>
        </w:numPr>
        <w:tabs>
          <w:tab w:val="clear" w:pos="1440"/>
          <w:tab w:val="num" w:pos="540"/>
        </w:tabs>
        <w:autoSpaceDE w:val="0"/>
        <w:autoSpaceDN w:val="0"/>
        <w:adjustRightInd w:val="0"/>
        <w:spacing w:after="0" w:line="240" w:lineRule="auto"/>
        <w:ind w:left="540" w:hanging="540"/>
        <w:rPr>
          <w:rFonts w:ascii="Arial" w:hAnsi="Arial" w:cs="Arial"/>
          <w:bCs/>
          <w:lang w:val="en-GB"/>
        </w:rPr>
      </w:pPr>
      <w:r w:rsidRPr="00462A90">
        <w:rPr>
          <w:rFonts w:ascii="Arial" w:hAnsi="Arial" w:cs="Arial"/>
          <w:bCs/>
          <w:lang w:val="en-GB"/>
        </w:rPr>
        <w:t>List different types of errors during data transmission.</w:t>
      </w:r>
    </w:p>
    <w:p w:rsidR="002A7ACD" w:rsidRPr="00462A90" w:rsidRDefault="002A7ACD" w:rsidP="003E53E0">
      <w:pPr>
        <w:numPr>
          <w:ilvl w:val="1"/>
          <w:numId w:val="215"/>
        </w:numPr>
        <w:tabs>
          <w:tab w:val="clear" w:pos="1440"/>
          <w:tab w:val="num" w:pos="540"/>
        </w:tabs>
        <w:autoSpaceDE w:val="0"/>
        <w:autoSpaceDN w:val="0"/>
        <w:adjustRightInd w:val="0"/>
        <w:spacing w:after="0" w:line="240" w:lineRule="auto"/>
        <w:ind w:left="540" w:hanging="540"/>
        <w:rPr>
          <w:rFonts w:ascii="Arial" w:hAnsi="Arial" w:cs="Arial"/>
          <w:bCs/>
          <w:lang w:val="en-GB"/>
        </w:rPr>
      </w:pPr>
      <w:r w:rsidRPr="00462A90">
        <w:rPr>
          <w:rFonts w:ascii="Arial" w:hAnsi="Arial" w:cs="Arial"/>
          <w:bCs/>
          <w:lang w:val="en-GB"/>
        </w:rPr>
        <w:t>Mention different error detection techniques.</w:t>
      </w:r>
    </w:p>
    <w:p w:rsidR="002A7ACD" w:rsidRPr="00462A90" w:rsidRDefault="002A7ACD" w:rsidP="003E53E0">
      <w:pPr>
        <w:numPr>
          <w:ilvl w:val="1"/>
          <w:numId w:val="215"/>
        </w:numPr>
        <w:tabs>
          <w:tab w:val="clear" w:pos="1440"/>
          <w:tab w:val="num" w:pos="540"/>
        </w:tabs>
        <w:autoSpaceDE w:val="0"/>
        <w:autoSpaceDN w:val="0"/>
        <w:adjustRightInd w:val="0"/>
        <w:spacing w:after="0" w:line="240" w:lineRule="auto"/>
        <w:ind w:left="540" w:hanging="540"/>
        <w:rPr>
          <w:rFonts w:ascii="Arial" w:hAnsi="Arial" w:cs="Arial"/>
          <w:bCs/>
          <w:lang w:val="en-GB"/>
        </w:rPr>
      </w:pPr>
      <w:r w:rsidRPr="00462A90">
        <w:rPr>
          <w:rFonts w:ascii="Arial" w:hAnsi="Arial" w:cs="Arial"/>
          <w:bCs/>
          <w:lang w:val="en-GB"/>
        </w:rPr>
        <w:t>Explain parity check method of error detection.</w:t>
      </w:r>
    </w:p>
    <w:p w:rsidR="002A7ACD" w:rsidRPr="00462A90" w:rsidRDefault="002A7ACD" w:rsidP="003E53E0">
      <w:pPr>
        <w:numPr>
          <w:ilvl w:val="1"/>
          <w:numId w:val="215"/>
        </w:numPr>
        <w:tabs>
          <w:tab w:val="clear" w:pos="1440"/>
          <w:tab w:val="num" w:pos="540"/>
        </w:tabs>
        <w:autoSpaceDE w:val="0"/>
        <w:autoSpaceDN w:val="0"/>
        <w:adjustRightInd w:val="0"/>
        <w:spacing w:after="0" w:line="240" w:lineRule="auto"/>
        <w:ind w:left="540" w:hanging="540"/>
        <w:rPr>
          <w:rFonts w:ascii="Arial" w:hAnsi="Arial" w:cs="Arial"/>
          <w:bCs/>
          <w:lang w:val="en-GB"/>
        </w:rPr>
      </w:pPr>
      <w:r w:rsidRPr="00462A90">
        <w:rPr>
          <w:rFonts w:ascii="Arial" w:hAnsi="Arial" w:cs="Arial"/>
          <w:bCs/>
          <w:lang w:val="en-GB"/>
        </w:rPr>
        <w:t>Explain VRC method of error detection with an example.</w:t>
      </w:r>
    </w:p>
    <w:p w:rsidR="002A7ACD" w:rsidRPr="00462A90" w:rsidRDefault="002A7ACD" w:rsidP="003E53E0">
      <w:pPr>
        <w:numPr>
          <w:ilvl w:val="1"/>
          <w:numId w:val="215"/>
        </w:numPr>
        <w:tabs>
          <w:tab w:val="clear" w:pos="1440"/>
          <w:tab w:val="num" w:pos="540"/>
        </w:tabs>
        <w:autoSpaceDE w:val="0"/>
        <w:autoSpaceDN w:val="0"/>
        <w:adjustRightInd w:val="0"/>
        <w:spacing w:after="0" w:line="240" w:lineRule="auto"/>
        <w:ind w:left="540" w:hanging="540"/>
        <w:rPr>
          <w:rFonts w:ascii="Arial" w:hAnsi="Arial" w:cs="Arial"/>
          <w:bCs/>
          <w:lang w:val="en-GB"/>
        </w:rPr>
      </w:pPr>
      <w:r w:rsidRPr="00462A90">
        <w:rPr>
          <w:rFonts w:ascii="Arial" w:hAnsi="Arial" w:cs="Arial"/>
          <w:bCs/>
          <w:lang w:val="en-GB"/>
        </w:rPr>
        <w:t>Explain LRC method of error detection with an example.</w:t>
      </w:r>
    </w:p>
    <w:p w:rsidR="002A7ACD" w:rsidRPr="00462A90" w:rsidRDefault="002A7ACD" w:rsidP="003E53E0">
      <w:pPr>
        <w:numPr>
          <w:ilvl w:val="1"/>
          <w:numId w:val="215"/>
        </w:numPr>
        <w:tabs>
          <w:tab w:val="clear" w:pos="1440"/>
          <w:tab w:val="num" w:pos="540"/>
        </w:tabs>
        <w:autoSpaceDE w:val="0"/>
        <w:autoSpaceDN w:val="0"/>
        <w:adjustRightInd w:val="0"/>
        <w:spacing w:after="0" w:line="240" w:lineRule="auto"/>
        <w:ind w:left="540" w:hanging="540"/>
        <w:rPr>
          <w:rFonts w:ascii="Arial" w:hAnsi="Arial" w:cs="Arial"/>
          <w:bCs/>
          <w:lang w:val="en-GB"/>
        </w:rPr>
      </w:pPr>
      <w:r w:rsidRPr="00462A90">
        <w:rPr>
          <w:rFonts w:ascii="Arial" w:hAnsi="Arial" w:cs="Arial"/>
          <w:bCs/>
          <w:lang w:val="en-GB"/>
        </w:rPr>
        <w:t>Explain Checksum method of error detection.</w:t>
      </w:r>
    </w:p>
    <w:p w:rsidR="002A7ACD" w:rsidRPr="00462A90" w:rsidRDefault="002A7ACD" w:rsidP="003E53E0">
      <w:pPr>
        <w:numPr>
          <w:ilvl w:val="1"/>
          <w:numId w:val="215"/>
        </w:numPr>
        <w:tabs>
          <w:tab w:val="clear" w:pos="1440"/>
          <w:tab w:val="num" w:pos="540"/>
        </w:tabs>
        <w:autoSpaceDE w:val="0"/>
        <w:autoSpaceDN w:val="0"/>
        <w:adjustRightInd w:val="0"/>
        <w:spacing w:after="0" w:line="240" w:lineRule="auto"/>
        <w:ind w:left="540" w:hanging="540"/>
        <w:rPr>
          <w:rFonts w:ascii="Arial" w:hAnsi="Arial" w:cs="Arial"/>
          <w:bCs/>
          <w:lang w:val="en-GB"/>
        </w:rPr>
      </w:pPr>
      <w:r w:rsidRPr="00462A90">
        <w:rPr>
          <w:rFonts w:ascii="Arial" w:hAnsi="Arial" w:cs="Arial"/>
          <w:bCs/>
          <w:lang w:val="en-GB"/>
        </w:rPr>
        <w:t>Explain CRC method of error detection with an example.</w:t>
      </w:r>
    </w:p>
    <w:p w:rsidR="002A7ACD" w:rsidRPr="00462A90" w:rsidRDefault="002A7ACD" w:rsidP="003E53E0">
      <w:pPr>
        <w:numPr>
          <w:ilvl w:val="1"/>
          <w:numId w:val="215"/>
        </w:numPr>
        <w:tabs>
          <w:tab w:val="clear" w:pos="1440"/>
          <w:tab w:val="num" w:pos="540"/>
        </w:tabs>
        <w:autoSpaceDE w:val="0"/>
        <w:autoSpaceDN w:val="0"/>
        <w:adjustRightInd w:val="0"/>
        <w:spacing w:after="0" w:line="240" w:lineRule="auto"/>
        <w:ind w:left="540" w:hanging="540"/>
        <w:rPr>
          <w:rFonts w:ascii="Arial" w:hAnsi="Arial" w:cs="Arial"/>
          <w:bCs/>
          <w:lang w:val="en-GB"/>
        </w:rPr>
      </w:pPr>
      <w:r w:rsidRPr="00462A90">
        <w:rPr>
          <w:rFonts w:ascii="Arial" w:hAnsi="Arial" w:cs="Arial"/>
          <w:bCs/>
          <w:lang w:val="en-GB"/>
        </w:rPr>
        <w:t>State the advantages of CRC method of error detection.</w:t>
      </w:r>
    </w:p>
    <w:p w:rsidR="002A7ACD" w:rsidRPr="00462A90" w:rsidRDefault="002A7ACD" w:rsidP="003E53E0">
      <w:pPr>
        <w:numPr>
          <w:ilvl w:val="1"/>
          <w:numId w:val="215"/>
        </w:numPr>
        <w:tabs>
          <w:tab w:val="clear" w:pos="1440"/>
          <w:tab w:val="num" w:pos="540"/>
        </w:tabs>
        <w:autoSpaceDE w:val="0"/>
        <w:autoSpaceDN w:val="0"/>
        <w:adjustRightInd w:val="0"/>
        <w:spacing w:after="0" w:line="240" w:lineRule="auto"/>
        <w:ind w:left="540" w:hanging="540"/>
        <w:rPr>
          <w:rFonts w:ascii="Arial" w:hAnsi="Arial" w:cs="Arial"/>
          <w:bCs/>
          <w:lang w:val="en-GB"/>
        </w:rPr>
      </w:pPr>
      <w:r w:rsidRPr="00462A90">
        <w:rPr>
          <w:rFonts w:ascii="Arial" w:hAnsi="Arial" w:cs="Arial"/>
          <w:bCs/>
          <w:lang w:val="en-GB"/>
        </w:rPr>
        <w:t>List different error correction techniques.</w:t>
      </w:r>
    </w:p>
    <w:p w:rsidR="002A7ACD" w:rsidRPr="00462A90" w:rsidRDefault="002A7ACD" w:rsidP="003E53E0">
      <w:pPr>
        <w:numPr>
          <w:ilvl w:val="1"/>
          <w:numId w:val="215"/>
        </w:numPr>
        <w:tabs>
          <w:tab w:val="clear" w:pos="1440"/>
          <w:tab w:val="num" w:pos="540"/>
        </w:tabs>
        <w:autoSpaceDE w:val="0"/>
        <w:autoSpaceDN w:val="0"/>
        <w:adjustRightInd w:val="0"/>
        <w:spacing w:after="0" w:line="240" w:lineRule="auto"/>
        <w:ind w:left="540" w:hanging="540"/>
        <w:rPr>
          <w:rFonts w:ascii="Arial" w:hAnsi="Arial" w:cs="Arial"/>
          <w:bCs/>
          <w:lang w:val="en-GB"/>
        </w:rPr>
      </w:pPr>
      <w:r w:rsidRPr="00462A90">
        <w:rPr>
          <w:rFonts w:ascii="Arial" w:hAnsi="Arial" w:cs="Arial"/>
          <w:bCs/>
          <w:lang w:val="en-GB"/>
        </w:rPr>
        <w:t>Explain retransmission method of error correction.</w:t>
      </w:r>
    </w:p>
    <w:p w:rsidR="002A7ACD" w:rsidRPr="00462A90" w:rsidRDefault="002A7ACD" w:rsidP="003E53E0">
      <w:pPr>
        <w:numPr>
          <w:ilvl w:val="1"/>
          <w:numId w:val="215"/>
        </w:numPr>
        <w:tabs>
          <w:tab w:val="clear" w:pos="1440"/>
          <w:tab w:val="num" w:pos="540"/>
        </w:tabs>
        <w:autoSpaceDE w:val="0"/>
        <w:autoSpaceDN w:val="0"/>
        <w:adjustRightInd w:val="0"/>
        <w:spacing w:after="0" w:line="240" w:lineRule="auto"/>
        <w:ind w:left="540" w:hanging="540"/>
        <w:rPr>
          <w:rFonts w:ascii="Arial" w:hAnsi="Arial" w:cs="Arial"/>
          <w:bCs/>
          <w:lang w:val="en-GB"/>
        </w:rPr>
      </w:pPr>
      <w:r w:rsidRPr="00462A90">
        <w:rPr>
          <w:rFonts w:ascii="Arial" w:hAnsi="Arial" w:cs="Arial"/>
          <w:bCs/>
          <w:lang w:val="en-GB"/>
        </w:rPr>
        <w:t>Explain symbol substitution method of error correction.</w:t>
      </w:r>
    </w:p>
    <w:p w:rsidR="002A7ACD" w:rsidRPr="00462A90" w:rsidRDefault="002A7ACD" w:rsidP="003E53E0">
      <w:pPr>
        <w:numPr>
          <w:ilvl w:val="1"/>
          <w:numId w:val="215"/>
        </w:numPr>
        <w:tabs>
          <w:tab w:val="clear" w:pos="1440"/>
          <w:tab w:val="num" w:pos="540"/>
        </w:tabs>
        <w:autoSpaceDE w:val="0"/>
        <w:autoSpaceDN w:val="0"/>
        <w:adjustRightInd w:val="0"/>
        <w:spacing w:after="0" w:line="240" w:lineRule="auto"/>
        <w:ind w:left="540" w:hanging="540"/>
        <w:rPr>
          <w:rFonts w:ascii="Arial" w:hAnsi="Arial" w:cs="Arial"/>
          <w:bCs/>
          <w:lang w:val="en-GB"/>
        </w:rPr>
      </w:pPr>
      <w:r w:rsidRPr="00462A90">
        <w:rPr>
          <w:rFonts w:ascii="Arial" w:hAnsi="Arial" w:cs="Arial"/>
          <w:bCs/>
          <w:lang w:val="en-GB"/>
        </w:rPr>
        <w:t xml:space="preserve">Explain importance of hamming code in error detection and correction. </w:t>
      </w:r>
    </w:p>
    <w:p w:rsidR="002A7ACD" w:rsidRPr="00462A90" w:rsidRDefault="002A7ACD" w:rsidP="002A7ACD">
      <w:pPr>
        <w:autoSpaceDE w:val="0"/>
        <w:autoSpaceDN w:val="0"/>
        <w:adjustRightInd w:val="0"/>
        <w:spacing w:after="0" w:line="240" w:lineRule="auto"/>
        <w:rPr>
          <w:rFonts w:ascii="Arial" w:hAnsi="Arial" w:cs="Arial"/>
          <w:b/>
          <w:bCs/>
        </w:rPr>
      </w:pPr>
    </w:p>
    <w:p w:rsidR="002A7ACD" w:rsidRPr="00462A90" w:rsidRDefault="002A7ACD" w:rsidP="003E53E0">
      <w:pPr>
        <w:numPr>
          <w:ilvl w:val="0"/>
          <w:numId w:val="215"/>
        </w:numPr>
        <w:tabs>
          <w:tab w:val="left" w:pos="540"/>
        </w:tabs>
        <w:autoSpaceDE w:val="0"/>
        <w:autoSpaceDN w:val="0"/>
        <w:adjustRightInd w:val="0"/>
        <w:spacing w:after="0" w:line="240" w:lineRule="auto"/>
        <w:rPr>
          <w:rFonts w:ascii="Arial" w:hAnsi="Arial" w:cs="Arial"/>
          <w:b/>
          <w:bCs/>
        </w:rPr>
      </w:pPr>
      <w:r w:rsidRPr="00462A90">
        <w:rPr>
          <w:rFonts w:ascii="Arial" w:hAnsi="Arial" w:cs="Arial"/>
          <w:b/>
          <w:bCs/>
        </w:rPr>
        <w:t>Understand various Digital data Modulation Techniques.</w:t>
      </w:r>
    </w:p>
    <w:p w:rsidR="002A7ACD" w:rsidRPr="00462A90" w:rsidRDefault="002A7ACD" w:rsidP="003E53E0">
      <w:pPr>
        <w:pStyle w:val="ListParagraph"/>
        <w:numPr>
          <w:ilvl w:val="1"/>
          <w:numId w:val="213"/>
        </w:numPr>
        <w:tabs>
          <w:tab w:val="left" w:pos="540"/>
        </w:tabs>
        <w:autoSpaceDE w:val="0"/>
        <w:autoSpaceDN w:val="0"/>
        <w:adjustRightInd w:val="0"/>
        <w:ind w:left="720" w:hanging="720"/>
        <w:contextualSpacing/>
        <w:rPr>
          <w:rFonts w:ascii="Arial" w:hAnsi="Arial" w:cs="Arial"/>
        </w:rPr>
      </w:pPr>
      <w:r w:rsidRPr="00462A90">
        <w:rPr>
          <w:rFonts w:ascii="Arial" w:hAnsi="Arial" w:cs="Arial"/>
        </w:rPr>
        <w:t xml:space="preserve">State the need for digital modulation </w:t>
      </w:r>
    </w:p>
    <w:p w:rsidR="002A7ACD" w:rsidRPr="00462A90" w:rsidRDefault="002A7ACD" w:rsidP="003E53E0">
      <w:pPr>
        <w:pStyle w:val="ListParagraph"/>
        <w:numPr>
          <w:ilvl w:val="1"/>
          <w:numId w:val="213"/>
        </w:numPr>
        <w:tabs>
          <w:tab w:val="left" w:pos="540"/>
        </w:tabs>
        <w:autoSpaceDE w:val="0"/>
        <w:autoSpaceDN w:val="0"/>
        <w:adjustRightInd w:val="0"/>
        <w:ind w:left="720" w:hanging="720"/>
        <w:contextualSpacing/>
        <w:rPr>
          <w:rFonts w:ascii="Arial" w:hAnsi="Arial" w:cs="Arial"/>
        </w:rPr>
      </w:pPr>
      <w:r w:rsidRPr="00462A90">
        <w:rPr>
          <w:rFonts w:ascii="Arial" w:hAnsi="Arial" w:cs="Arial"/>
        </w:rPr>
        <w:t xml:space="preserve">Explain the difference between bit rate and baud rat </w:t>
      </w:r>
    </w:p>
    <w:p w:rsidR="002A7ACD" w:rsidRPr="00462A90" w:rsidRDefault="002A7ACD" w:rsidP="003E53E0">
      <w:pPr>
        <w:pStyle w:val="ListParagraph"/>
        <w:numPr>
          <w:ilvl w:val="1"/>
          <w:numId w:val="213"/>
        </w:numPr>
        <w:tabs>
          <w:tab w:val="left" w:pos="540"/>
        </w:tabs>
        <w:autoSpaceDE w:val="0"/>
        <w:autoSpaceDN w:val="0"/>
        <w:adjustRightInd w:val="0"/>
        <w:ind w:left="720" w:hanging="720"/>
        <w:contextualSpacing/>
        <w:rPr>
          <w:rFonts w:ascii="Arial" w:hAnsi="Arial" w:cs="Arial"/>
        </w:rPr>
      </w:pPr>
      <w:r w:rsidRPr="00462A90">
        <w:rPr>
          <w:rFonts w:ascii="Arial" w:hAnsi="Arial" w:cs="Arial"/>
        </w:rPr>
        <w:lastRenderedPageBreak/>
        <w:t>List the three basic types of digital modulation techniques.</w:t>
      </w:r>
    </w:p>
    <w:p w:rsidR="002A7ACD" w:rsidRPr="00462A90" w:rsidRDefault="002A7ACD" w:rsidP="003E53E0">
      <w:pPr>
        <w:pStyle w:val="ListParagraph"/>
        <w:numPr>
          <w:ilvl w:val="1"/>
          <w:numId w:val="213"/>
        </w:numPr>
        <w:tabs>
          <w:tab w:val="left" w:pos="540"/>
        </w:tabs>
        <w:autoSpaceDE w:val="0"/>
        <w:autoSpaceDN w:val="0"/>
        <w:adjustRightInd w:val="0"/>
        <w:ind w:left="720" w:hanging="720"/>
        <w:contextualSpacing/>
        <w:rPr>
          <w:rFonts w:ascii="Arial" w:hAnsi="Arial" w:cs="Arial"/>
        </w:rPr>
      </w:pPr>
      <w:r w:rsidRPr="00462A90">
        <w:rPr>
          <w:rFonts w:ascii="Arial" w:hAnsi="Arial" w:cs="Arial"/>
        </w:rPr>
        <w:t>Define ASK,FSK and PSK</w:t>
      </w:r>
    </w:p>
    <w:p w:rsidR="002A7ACD" w:rsidRPr="00462A90" w:rsidRDefault="002A7ACD" w:rsidP="003E53E0">
      <w:pPr>
        <w:pStyle w:val="BodyText"/>
        <w:numPr>
          <w:ilvl w:val="1"/>
          <w:numId w:val="213"/>
        </w:numPr>
        <w:tabs>
          <w:tab w:val="left" w:pos="540"/>
        </w:tabs>
        <w:spacing w:after="0" w:line="240" w:lineRule="auto"/>
        <w:ind w:left="720" w:hanging="720"/>
        <w:jc w:val="both"/>
        <w:rPr>
          <w:rFonts w:ascii="Arial" w:hAnsi="Arial" w:cs="Arial"/>
          <w:lang w:val="en-GB"/>
        </w:rPr>
      </w:pPr>
      <w:r w:rsidRPr="00462A90">
        <w:rPr>
          <w:rFonts w:ascii="Arial" w:hAnsi="Arial" w:cs="Arial"/>
          <w:lang w:val="en-GB"/>
        </w:rPr>
        <w:t>Explain ASK modulator with block diagram.</w:t>
      </w:r>
    </w:p>
    <w:p w:rsidR="002A7ACD" w:rsidRPr="00462A90" w:rsidRDefault="002A7ACD" w:rsidP="003E53E0">
      <w:pPr>
        <w:pStyle w:val="BodyText"/>
        <w:numPr>
          <w:ilvl w:val="1"/>
          <w:numId w:val="213"/>
        </w:numPr>
        <w:tabs>
          <w:tab w:val="left" w:pos="540"/>
        </w:tabs>
        <w:spacing w:after="0" w:line="240" w:lineRule="auto"/>
        <w:ind w:left="720" w:hanging="720"/>
        <w:jc w:val="both"/>
        <w:rPr>
          <w:rFonts w:ascii="Arial" w:hAnsi="Arial" w:cs="Arial"/>
          <w:lang w:val="en-GB"/>
        </w:rPr>
      </w:pPr>
      <w:r w:rsidRPr="00462A90">
        <w:rPr>
          <w:rFonts w:ascii="Arial" w:hAnsi="Arial" w:cs="Arial"/>
          <w:lang w:val="en-GB"/>
        </w:rPr>
        <w:t>Explain ASK coherent demodulator with block diagram</w:t>
      </w:r>
    </w:p>
    <w:p w:rsidR="002A7ACD" w:rsidRPr="00462A90" w:rsidRDefault="002A7ACD" w:rsidP="003E53E0">
      <w:pPr>
        <w:pStyle w:val="BodyText"/>
        <w:numPr>
          <w:ilvl w:val="1"/>
          <w:numId w:val="213"/>
        </w:numPr>
        <w:tabs>
          <w:tab w:val="left" w:pos="540"/>
        </w:tabs>
        <w:spacing w:after="0" w:line="240" w:lineRule="auto"/>
        <w:ind w:left="720" w:hanging="720"/>
        <w:jc w:val="both"/>
        <w:rPr>
          <w:rFonts w:ascii="Arial" w:hAnsi="Arial" w:cs="Arial"/>
        </w:rPr>
      </w:pPr>
      <w:r w:rsidRPr="00462A90">
        <w:rPr>
          <w:rFonts w:ascii="Arial" w:hAnsi="Arial" w:cs="Arial"/>
        </w:rPr>
        <w:t>List four advantages of ASK</w:t>
      </w:r>
    </w:p>
    <w:p w:rsidR="002A7ACD" w:rsidRPr="00462A90" w:rsidRDefault="002A7ACD" w:rsidP="003E53E0">
      <w:pPr>
        <w:pStyle w:val="BodyText"/>
        <w:numPr>
          <w:ilvl w:val="1"/>
          <w:numId w:val="213"/>
        </w:numPr>
        <w:tabs>
          <w:tab w:val="left" w:pos="540"/>
        </w:tabs>
        <w:spacing w:after="0" w:line="240" w:lineRule="auto"/>
        <w:ind w:left="720" w:hanging="720"/>
        <w:jc w:val="both"/>
        <w:rPr>
          <w:rFonts w:ascii="Arial" w:hAnsi="Arial" w:cs="Arial"/>
        </w:rPr>
      </w:pPr>
      <w:r w:rsidRPr="00462A90">
        <w:rPr>
          <w:rFonts w:ascii="Arial" w:hAnsi="Arial" w:cs="Arial"/>
        </w:rPr>
        <w:t>List two disadvantages of ASK</w:t>
      </w:r>
    </w:p>
    <w:p w:rsidR="002A7ACD" w:rsidRPr="00462A90" w:rsidRDefault="002A7ACD" w:rsidP="003E53E0">
      <w:pPr>
        <w:pStyle w:val="BodyText"/>
        <w:numPr>
          <w:ilvl w:val="1"/>
          <w:numId w:val="213"/>
        </w:numPr>
        <w:tabs>
          <w:tab w:val="left" w:pos="540"/>
        </w:tabs>
        <w:spacing w:after="0" w:line="240" w:lineRule="auto"/>
        <w:ind w:left="720" w:hanging="720"/>
        <w:jc w:val="both"/>
        <w:rPr>
          <w:rFonts w:ascii="Arial" w:hAnsi="Arial" w:cs="Arial"/>
          <w:lang w:val="en-GB"/>
        </w:rPr>
      </w:pPr>
      <w:r w:rsidRPr="00462A90">
        <w:rPr>
          <w:rFonts w:ascii="Arial" w:hAnsi="Arial" w:cs="Arial"/>
          <w:lang w:val="en-GB"/>
        </w:rPr>
        <w:t>Explain BFSK modulator with block diagram.</w:t>
      </w:r>
    </w:p>
    <w:p w:rsidR="002A7ACD" w:rsidRPr="00462A90" w:rsidRDefault="002A7ACD" w:rsidP="003E53E0">
      <w:pPr>
        <w:pStyle w:val="BodyText"/>
        <w:numPr>
          <w:ilvl w:val="1"/>
          <w:numId w:val="213"/>
        </w:numPr>
        <w:tabs>
          <w:tab w:val="left" w:pos="540"/>
        </w:tabs>
        <w:spacing w:after="0" w:line="240" w:lineRule="auto"/>
        <w:ind w:left="720" w:hanging="720"/>
        <w:jc w:val="both"/>
        <w:rPr>
          <w:rFonts w:ascii="Arial" w:hAnsi="Arial" w:cs="Arial"/>
          <w:lang w:val="en-GB"/>
        </w:rPr>
      </w:pPr>
      <w:r w:rsidRPr="00462A90">
        <w:rPr>
          <w:rFonts w:ascii="Arial" w:hAnsi="Arial" w:cs="Arial"/>
          <w:lang w:val="en-GB"/>
        </w:rPr>
        <w:t>Explain Coherent BFSK demodulator.</w:t>
      </w:r>
    </w:p>
    <w:p w:rsidR="002A7ACD" w:rsidRPr="00462A90" w:rsidRDefault="002A7ACD" w:rsidP="003E53E0">
      <w:pPr>
        <w:pStyle w:val="BodyText"/>
        <w:numPr>
          <w:ilvl w:val="1"/>
          <w:numId w:val="213"/>
        </w:numPr>
        <w:tabs>
          <w:tab w:val="left" w:pos="540"/>
        </w:tabs>
        <w:spacing w:after="0" w:line="240" w:lineRule="auto"/>
        <w:ind w:left="720" w:hanging="720"/>
        <w:jc w:val="both"/>
        <w:rPr>
          <w:rFonts w:ascii="Arial" w:hAnsi="Arial" w:cs="Arial"/>
          <w:lang w:val="en-GB"/>
        </w:rPr>
      </w:pPr>
      <w:r w:rsidRPr="00462A90">
        <w:rPr>
          <w:rFonts w:ascii="Arial" w:hAnsi="Arial" w:cs="Arial"/>
          <w:lang w:val="en-GB"/>
        </w:rPr>
        <w:t>Draw and explain FSK demodulator using PLL.</w:t>
      </w:r>
    </w:p>
    <w:p w:rsidR="002A7ACD" w:rsidRPr="00462A90" w:rsidRDefault="002A7ACD" w:rsidP="003E53E0">
      <w:pPr>
        <w:pStyle w:val="BodyText"/>
        <w:numPr>
          <w:ilvl w:val="1"/>
          <w:numId w:val="213"/>
        </w:numPr>
        <w:tabs>
          <w:tab w:val="left" w:pos="540"/>
        </w:tabs>
        <w:spacing w:after="0" w:line="240" w:lineRule="auto"/>
        <w:ind w:left="720" w:hanging="720"/>
        <w:jc w:val="both"/>
        <w:rPr>
          <w:rFonts w:ascii="Arial" w:hAnsi="Arial" w:cs="Arial"/>
          <w:lang w:val="en-GB"/>
        </w:rPr>
      </w:pPr>
      <w:r w:rsidRPr="00462A90">
        <w:rPr>
          <w:rFonts w:ascii="Arial" w:hAnsi="Arial" w:cs="Arial"/>
          <w:lang w:val="en-GB"/>
        </w:rPr>
        <w:t>List two advantages and disadvantages of FSK</w:t>
      </w:r>
    </w:p>
    <w:p w:rsidR="002A7ACD" w:rsidRPr="00462A90" w:rsidRDefault="002A7ACD" w:rsidP="003E53E0">
      <w:pPr>
        <w:pStyle w:val="BodyText"/>
        <w:numPr>
          <w:ilvl w:val="1"/>
          <w:numId w:val="213"/>
        </w:numPr>
        <w:tabs>
          <w:tab w:val="left" w:pos="540"/>
        </w:tabs>
        <w:spacing w:after="0" w:line="240" w:lineRule="auto"/>
        <w:ind w:left="720" w:hanging="720"/>
        <w:jc w:val="both"/>
        <w:rPr>
          <w:rFonts w:ascii="Arial" w:hAnsi="Arial" w:cs="Arial"/>
          <w:lang w:val="en-GB"/>
        </w:rPr>
      </w:pPr>
      <w:r w:rsidRPr="00462A90">
        <w:rPr>
          <w:rFonts w:ascii="Arial" w:hAnsi="Arial" w:cs="Arial"/>
          <w:lang w:val="en-GB"/>
        </w:rPr>
        <w:t>Draw and explain BPSK modulator.</w:t>
      </w:r>
    </w:p>
    <w:p w:rsidR="002A7ACD" w:rsidRPr="00462A90" w:rsidRDefault="002A7ACD" w:rsidP="003E53E0">
      <w:pPr>
        <w:pStyle w:val="BodyText"/>
        <w:numPr>
          <w:ilvl w:val="1"/>
          <w:numId w:val="213"/>
        </w:numPr>
        <w:tabs>
          <w:tab w:val="left" w:pos="540"/>
        </w:tabs>
        <w:spacing w:after="0" w:line="240" w:lineRule="auto"/>
        <w:ind w:left="720" w:hanging="720"/>
        <w:jc w:val="both"/>
        <w:rPr>
          <w:rFonts w:ascii="Arial" w:hAnsi="Arial" w:cs="Arial"/>
          <w:lang w:val="en-GB"/>
        </w:rPr>
      </w:pPr>
      <w:r w:rsidRPr="00462A90">
        <w:rPr>
          <w:rFonts w:ascii="Arial" w:hAnsi="Arial" w:cs="Arial"/>
          <w:lang w:val="en-GB"/>
        </w:rPr>
        <w:t>Draw and explain BPSK demodulator.</w:t>
      </w:r>
    </w:p>
    <w:p w:rsidR="002A7ACD" w:rsidRPr="00462A90" w:rsidRDefault="002A7ACD" w:rsidP="003E53E0">
      <w:pPr>
        <w:pStyle w:val="BodyText"/>
        <w:numPr>
          <w:ilvl w:val="1"/>
          <w:numId w:val="213"/>
        </w:numPr>
        <w:tabs>
          <w:tab w:val="left" w:pos="540"/>
        </w:tabs>
        <w:spacing w:after="0" w:line="240" w:lineRule="auto"/>
        <w:ind w:left="720" w:hanging="720"/>
        <w:jc w:val="both"/>
        <w:rPr>
          <w:rFonts w:ascii="Arial" w:hAnsi="Arial" w:cs="Arial"/>
        </w:rPr>
      </w:pPr>
      <w:r w:rsidRPr="00462A90">
        <w:rPr>
          <w:rFonts w:ascii="Arial" w:hAnsi="Arial" w:cs="Arial"/>
          <w:lang w:val="en-GB"/>
        </w:rPr>
        <w:t>List four advantages of BPSK</w:t>
      </w:r>
    </w:p>
    <w:p w:rsidR="002A7ACD" w:rsidRPr="00462A90" w:rsidRDefault="002A7ACD" w:rsidP="003E53E0">
      <w:pPr>
        <w:pStyle w:val="BodyText"/>
        <w:numPr>
          <w:ilvl w:val="1"/>
          <w:numId w:val="213"/>
        </w:numPr>
        <w:tabs>
          <w:tab w:val="left" w:pos="540"/>
        </w:tabs>
        <w:spacing w:after="0" w:line="240" w:lineRule="auto"/>
        <w:ind w:left="720" w:hanging="720"/>
        <w:jc w:val="both"/>
        <w:rPr>
          <w:rFonts w:ascii="Arial" w:hAnsi="Arial" w:cs="Arial"/>
        </w:rPr>
      </w:pPr>
      <w:r w:rsidRPr="00462A90">
        <w:rPr>
          <w:rFonts w:ascii="Arial" w:hAnsi="Arial" w:cs="Arial"/>
          <w:lang w:val="en-GB"/>
        </w:rPr>
        <w:t>State the importance of Constellation diagram.</w:t>
      </w:r>
    </w:p>
    <w:p w:rsidR="002A7ACD" w:rsidRPr="00462A90" w:rsidRDefault="002A7ACD" w:rsidP="003E53E0">
      <w:pPr>
        <w:pStyle w:val="BodyText"/>
        <w:numPr>
          <w:ilvl w:val="1"/>
          <w:numId w:val="213"/>
        </w:numPr>
        <w:tabs>
          <w:tab w:val="left" w:pos="540"/>
        </w:tabs>
        <w:spacing w:after="0" w:line="240" w:lineRule="auto"/>
        <w:ind w:left="720" w:hanging="720"/>
        <w:jc w:val="both"/>
        <w:rPr>
          <w:rFonts w:ascii="Arial" w:hAnsi="Arial" w:cs="Arial"/>
        </w:rPr>
      </w:pPr>
      <w:r w:rsidRPr="00462A90">
        <w:rPr>
          <w:rFonts w:ascii="Arial" w:hAnsi="Arial" w:cs="Arial"/>
        </w:rPr>
        <w:t>Explain QPSK and 8 PSK with constellation diagrams briefly</w:t>
      </w:r>
    </w:p>
    <w:p w:rsidR="002A7ACD" w:rsidRPr="00462A90" w:rsidRDefault="002A7ACD" w:rsidP="003E53E0">
      <w:pPr>
        <w:pStyle w:val="BodyText"/>
        <w:numPr>
          <w:ilvl w:val="1"/>
          <w:numId w:val="213"/>
        </w:numPr>
        <w:tabs>
          <w:tab w:val="left" w:pos="540"/>
        </w:tabs>
        <w:spacing w:after="0" w:line="240" w:lineRule="auto"/>
        <w:ind w:left="720" w:hanging="720"/>
        <w:jc w:val="both"/>
        <w:rPr>
          <w:rFonts w:ascii="Arial" w:hAnsi="Arial" w:cs="Arial"/>
        </w:rPr>
      </w:pPr>
      <w:r w:rsidRPr="00462A90">
        <w:rPr>
          <w:rFonts w:ascii="Arial" w:hAnsi="Arial" w:cs="Arial"/>
        </w:rPr>
        <w:t>Compare ASK, FSK and PSK.</w:t>
      </w:r>
    </w:p>
    <w:p w:rsidR="002A7ACD" w:rsidRPr="00462A90" w:rsidRDefault="002A7ACD" w:rsidP="003E53E0">
      <w:pPr>
        <w:pStyle w:val="BodyText"/>
        <w:numPr>
          <w:ilvl w:val="1"/>
          <w:numId w:val="213"/>
        </w:numPr>
        <w:tabs>
          <w:tab w:val="left" w:pos="540"/>
        </w:tabs>
        <w:spacing w:after="0" w:line="240" w:lineRule="auto"/>
        <w:ind w:left="720" w:hanging="720"/>
        <w:jc w:val="both"/>
        <w:rPr>
          <w:rFonts w:ascii="Arial" w:hAnsi="Arial" w:cs="Arial"/>
        </w:rPr>
      </w:pPr>
      <w:r w:rsidRPr="00462A90">
        <w:rPr>
          <w:rFonts w:ascii="Arial" w:hAnsi="Arial" w:cs="Arial"/>
        </w:rPr>
        <w:t>Explain Quadrature Amplitude Modulation (QAM).</w:t>
      </w:r>
    </w:p>
    <w:p w:rsidR="002A7ACD" w:rsidRPr="00462A90" w:rsidRDefault="002A7ACD" w:rsidP="003E53E0">
      <w:pPr>
        <w:pStyle w:val="BodyText"/>
        <w:numPr>
          <w:ilvl w:val="1"/>
          <w:numId w:val="213"/>
        </w:numPr>
        <w:tabs>
          <w:tab w:val="left" w:pos="540"/>
        </w:tabs>
        <w:spacing w:after="0" w:line="240" w:lineRule="auto"/>
        <w:ind w:left="720" w:hanging="720"/>
        <w:jc w:val="both"/>
        <w:rPr>
          <w:rFonts w:ascii="Arial" w:hAnsi="Arial" w:cs="Arial"/>
        </w:rPr>
      </w:pPr>
      <w:r w:rsidRPr="00462A90">
        <w:rPr>
          <w:rFonts w:ascii="Arial" w:hAnsi="Arial" w:cs="Arial"/>
        </w:rPr>
        <w:t>State typical application areas of different digital modulation techniques.</w:t>
      </w:r>
    </w:p>
    <w:p w:rsidR="002A7ACD" w:rsidRPr="00462A90" w:rsidRDefault="002A7ACD" w:rsidP="002A7ACD">
      <w:pPr>
        <w:autoSpaceDE w:val="0"/>
        <w:autoSpaceDN w:val="0"/>
        <w:adjustRightInd w:val="0"/>
        <w:spacing w:after="0" w:line="240" w:lineRule="auto"/>
        <w:rPr>
          <w:rFonts w:ascii="Arial" w:hAnsi="Arial" w:cs="Arial"/>
          <w:b/>
          <w:bCs/>
        </w:rPr>
      </w:pPr>
    </w:p>
    <w:p w:rsidR="002A7ACD" w:rsidRPr="00462A90" w:rsidRDefault="002A7ACD" w:rsidP="003E53E0">
      <w:pPr>
        <w:numPr>
          <w:ilvl w:val="0"/>
          <w:numId w:val="216"/>
        </w:numPr>
        <w:tabs>
          <w:tab w:val="clear" w:pos="1080"/>
          <w:tab w:val="num" w:pos="0"/>
          <w:tab w:val="left" w:pos="540"/>
        </w:tabs>
        <w:autoSpaceDE w:val="0"/>
        <w:autoSpaceDN w:val="0"/>
        <w:adjustRightInd w:val="0"/>
        <w:spacing w:after="0" w:line="240" w:lineRule="auto"/>
        <w:ind w:hanging="1080"/>
        <w:rPr>
          <w:rFonts w:ascii="Arial" w:hAnsi="Arial" w:cs="Arial"/>
          <w:b/>
        </w:rPr>
      </w:pPr>
      <w:r w:rsidRPr="00462A90">
        <w:rPr>
          <w:rFonts w:ascii="Arial" w:hAnsi="Arial" w:cs="Arial"/>
          <w:b/>
          <w:bCs/>
        </w:rPr>
        <w:t>Understand the principles of Multiplexing techniques.</w:t>
      </w:r>
    </w:p>
    <w:p w:rsidR="002A7ACD" w:rsidRPr="00462A90" w:rsidRDefault="002A7ACD" w:rsidP="003E53E0">
      <w:pPr>
        <w:numPr>
          <w:ilvl w:val="1"/>
          <w:numId w:val="216"/>
        </w:numPr>
        <w:tabs>
          <w:tab w:val="clear" w:pos="1800"/>
          <w:tab w:val="left" w:pos="0"/>
          <w:tab w:val="left" w:pos="540"/>
        </w:tabs>
        <w:autoSpaceDE w:val="0"/>
        <w:autoSpaceDN w:val="0"/>
        <w:adjustRightInd w:val="0"/>
        <w:spacing w:after="0" w:line="240" w:lineRule="auto"/>
        <w:ind w:hanging="1800"/>
        <w:rPr>
          <w:rFonts w:ascii="Arial" w:hAnsi="Arial" w:cs="Arial"/>
        </w:rPr>
      </w:pPr>
      <w:r w:rsidRPr="00462A90">
        <w:rPr>
          <w:rFonts w:ascii="Arial" w:hAnsi="Arial" w:cs="Arial"/>
        </w:rPr>
        <w:t>State the need for multiplexing</w:t>
      </w:r>
    </w:p>
    <w:p w:rsidR="002A7ACD" w:rsidRPr="00462A90" w:rsidRDefault="002A7ACD" w:rsidP="003E53E0">
      <w:pPr>
        <w:numPr>
          <w:ilvl w:val="1"/>
          <w:numId w:val="216"/>
        </w:numPr>
        <w:tabs>
          <w:tab w:val="clear" w:pos="1800"/>
          <w:tab w:val="left" w:pos="0"/>
          <w:tab w:val="left" w:pos="540"/>
        </w:tabs>
        <w:autoSpaceDE w:val="0"/>
        <w:autoSpaceDN w:val="0"/>
        <w:adjustRightInd w:val="0"/>
        <w:spacing w:after="0" w:line="240" w:lineRule="auto"/>
        <w:ind w:hanging="1800"/>
        <w:rPr>
          <w:rFonts w:ascii="Arial" w:hAnsi="Arial" w:cs="Arial"/>
        </w:rPr>
      </w:pPr>
      <w:r w:rsidRPr="00462A90">
        <w:rPr>
          <w:rFonts w:ascii="Arial" w:hAnsi="Arial" w:cs="Arial"/>
        </w:rPr>
        <w:t>Explain Frequency Division Multiplexing</w:t>
      </w:r>
    </w:p>
    <w:p w:rsidR="002A7ACD" w:rsidRPr="00462A90" w:rsidRDefault="002A7ACD" w:rsidP="003E53E0">
      <w:pPr>
        <w:numPr>
          <w:ilvl w:val="1"/>
          <w:numId w:val="216"/>
        </w:numPr>
        <w:tabs>
          <w:tab w:val="clear" w:pos="1800"/>
          <w:tab w:val="left" w:pos="0"/>
          <w:tab w:val="left" w:pos="540"/>
        </w:tabs>
        <w:autoSpaceDE w:val="0"/>
        <w:autoSpaceDN w:val="0"/>
        <w:adjustRightInd w:val="0"/>
        <w:spacing w:after="0" w:line="240" w:lineRule="auto"/>
        <w:ind w:hanging="1800"/>
        <w:rPr>
          <w:rFonts w:ascii="Arial" w:hAnsi="Arial" w:cs="Arial"/>
        </w:rPr>
      </w:pPr>
      <w:r w:rsidRPr="00462A90">
        <w:rPr>
          <w:rFonts w:ascii="Arial" w:hAnsi="Arial" w:cs="Arial"/>
        </w:rPr>
        <w:t xml:space="preserve">Explain Time Division Multiplexing. </w:t>
      </w:r>
    </w:p>
    <w:p w:rsidR="002A7ACD" w:rsidRPr="00462A90" w:rsidRDefault="002A7ACD" w:rsidP="003E53E0">
      <w:pPr>
        <w:numPr>
          <w:ilvl w:val="1"/>
          <w:numId w:val="216"/>
        </w:numPr>
        <w:tabs>
          <w:tab w:val="clear" w:pos="1800"/>
          <w:tab w:val="left" w:pos="0"/>
          <w:tab w:val="left" w:pos="540"/>
        </w:tabs>
        <w:autoSpaceDE w:val="0"/>
        <w:autoSpaceDN w:val="0"/>
        <w:adjustRightInd w:val="0"/>
        <w:spacing w:after="0" w:line="240" w:lineRule="auto"/>
        <w:ind w:hanging="1800"/>
        <w:rPr>
          <w:rFonts w:ascii="Arial" w:hAnsi="Arial" w:cs="Arial"/>
        </w:rPr>
      </w:pPr>
      <w:r w:rsidRPr="00462A90">
        <w:rPr>
          <w:rFonts w:ascii="Arial" w:hAnsi="Arial" w:cs="Arial"/>
        </w:rPr>
        <w:t>List four advantages of TDM</w:t>
      </w:r>
    </w:p>
    <w:p w:rsidR="002A7ACD" w:rsidRPr="00462A90" w:rsidRDefault="002A7ACD" w:rsidP="003E53E0">
      <w:pPr>
        <w:numPr>
          <w:ilvl w:val="1"/>
          <w:numId w:val="216"/>
        </w:numPr>
        <w:tabs>
          <w:tab w:val="clear" w:pos="1800"/>
          <w:tab w:val="left" w:pos="0"/>
          <w:tab w:val="left" w:pos="540"/>
        </w:tabs>
        <w:autoSpaceDE w:val="0"/>
        <w:autoSpaceDN w:val="0"/>
        <w:adjustRightInd w:val="0"/>
        <w:spacing w:after="0" w:line="240" w:lineRule="auto"/>
        <w:ind w:hanging="1800"/>
        <w:rPr>
          <w:rFonts w:ascii="Arial" w:hAnsi="Arial" w:cs="Arial"/>
        </w:rPr>
      </w:pPr>
      <w:r w:rsidRPr="00462A90">
        <w:rPr>
          <w:rFonts w:ascii="Arial" w:hAnsi="Arial" w:cs="Arial"/>
        </w:rPr>
        <w:t>List three disadvantages of TDM</w:t>
      </w:r>
    </w:p>
    <w:p w:rsidR="002A7ACD" w:rsidRPr="00462A90" w:rsidRDefault="002A7ACD" w:rsidP="003E53E0">
      <w:pPr>
        <w:numPr>
          <w:ilvl w:val="1"/>
          <w:numId w:val="216"/>
        </w:numPr>
        <w:tabs>
          <w:tab w:val="clear" w:pos="1800"/>
          <w:tab w:val="left" w:pos="0"/>
          <w:tab w:val="left" w:pos="540"/>
        </w:tabs>
        <w:autoSpaceDE w:val="0"/>
        <w:autoSpaceDN w:val="0"/>
        <w:adjustRightInd w:val="0"/>
        <w:spacing w:after="0" w:line="240" w:lineRule="auto"/>
        <w:ind w:hanging="1800"/>
        <w:rPr>
          <w:rFonts w:ascii="Arial" w:hAnsi="Arial" w:cs="Arial"/>
        </w:rPr>
      </w:pPr>
      <w:r w:rsidRPr="00462A90">
        <w:rPr>
          <w:rFonts w:ascii="Arial" w:hAnsi="Arial" w:cs="Arial"/>
        </w:rPr>
        <w:t>Compare TDM and FDM</w:t>
      </w:r>
    </w:p>
    <w:p w:rsidR="002A7ACD" w:rsidRPr="00462A90" w:rsidRDefault="002A7ACD" w:rsidP="003E53E0">
      <w:pPr>
        <w:numPr>
          <w:ilvl w:val="1"/>
          <w:numId w:val="216"/>
        </w:numPr>
        <w:tabs>
          <w:tab w:val="clear" w:pos="1800"/>
          <w:tab w:val="left" w:pos="0"/>
          <w:tab w:val="left" w:pos="540"/>
        </w:tabs>
        <w:autoSpaceDE w:val="0"/>
        <w:autoSpaceDN w:val="0"/>
        <w:adjustRightInd w:val="0"/>
        <w:spacing w:after="0" w:line="240" w:lineRule="auto"/>
        <w:ind w:hanging="1800"/>
        <w:rPr>
          <w:rFonts w:ascii="Arial" w:hAnsi="Arial" w:cs="Arial"/>
        </w:rPr>
      </w:pPr>
      <w:r w:rsidRPr="00462A90">
        <w:rPr>
          <w:rFonts w:ascii="Arial" w:hAnsi="Arial" w:cs="Arial"/>
        </w:rPr>
        <w:t>State the need for a modem in data communication.</w:t>
      </w:r>
    </w:p>
    <w:p w:rsidR="002A7ACD" w:rsidRPr="00462A90" w:rsidRDefault="002A7ACD" w:rsidP="003E53E0">
      <w:pPr>
        <w:numPr>
          <w:ilvl w:val="1"/>
          <w:numId w:val="216"/>
        </w:numPr>
        <w:tabs>
          <w:tab w:val="clear" w:pos="1800"/>
          <w:tab w:val="left" w:pos="0"/>
          <w:tab w:val="left" w:pos="540"/>
        </w:tabs>
        <w:autoSpaceDE w:val="0"/>
        <w:autoSpaceDN w:val="0"/>
        <w:adjustRightInd w:val="0"/>
        <w:spacing w:after="0" w:line="240" w:lineRule="auto"/>
        <w:ind w:hanging="1800"/>
        <w:rPr>
          <w:rFonts w:ascii="Arial" w:hAnsi="Arial" w:cs="Arial"/>
        </w:rPr>
      </w:pPr>
      <w:r w:rsidRPr="00462A90">
        <w:rPr>
          <w:rFonts w:ascii="Arial" w:hAnsi="Arial" w:cs="Arial"/>
        </w:rPr>
        <w:t>Describe the operation of telephone modem.</w:t>
      </w:r>
    </w:p>
    <w:p w:rsidR="002A7ACD" w:rsidRPr="00462A90" w:rsidRDefault="002A7ACD" w:rsidP="003E53E0">
      <w:pPr>
        <w:numPr>
          <w:ilvl w:val="1"/>
          <w:numId w:val="216"/>
        </w:numPr>
        <w:tabs>
          <w:tab w:val="clear" w:pos="1800"/>
          <w:tab w:val="left" w:pos="0"/>
          <w:tab w:val="left" w:pos="540"/>
        </w:tabs>
        <w:autoSpaceDE w:val="0"/>
        <w:autoSpaceDN w:val="0"/>
        <w:adjustRightInd w:val="0"/>
        <w:spacing w:after="0" w:line="240" w:lineRule="auto"/>
        <w:ind w:hanging="1800"/>
        <w:rPr>
          <w:rFonts w:ascii="Arial" w:hAnsi="Arial" w:cs="Arial"/>
        </w:rPr>
      </w:pPr>
      <w:r w:rsidRPr="00462A90">
        <w:rPr>
          <w:rFonts w:ascii="Arial" w:hAnsi="Arial" w:cs="Arial"/>
        </w:rPr>
        <w:t>Explain the difference between fax and data modem.</w:t>
      </w:r>
    </w:p>
    <w:p w:rsidR="002A7ACD" w:rsidRPr="00462A90" w:rsidRDefault="002A7ACD" w:rsidP="003E53E0">
      <w:pPr>
        <w:numPr>
          <w:ilvl w:val="1"/>
          <w:numId w:val="216"/>
        </w:numPr>
        <w:tabs>
          <w:tab w:val="clear" w:pos="1800"/>
          <w:tab w:val="left" w:pos="0"/>
          <w:tab w:val="left" w:pos="540"/>
        </w:tabs>
        <w:autoSpaceDE w:val="0"/>
        <w:autoSpaceDN w:val="0"/>
        <w:adjustRightInd w:val="0"/>
        <w:spacing w:after="0" w:line="240" w:lineRule="auto"/>
        <w:ind w:hanging="1800"/>
        <w:rPr>
          <w:rFonts w:ascii="Arial" w:hAnsi="Arial" w:cs="Arial"/>
        </w:rPr>
      </w:pPr>
      <w:r w:rsidRPr="00462A90">
        <w:rPr>
          <w:rFonts w:ascii="Arial" w:hAnsi="Arial" w:cs="Arial"/>
        </w:rPr>
        <w:t>Explain cable modems.</w:t>
      </w:r>
    </w:p>
    <w:p w:rsidR="002A7ACD" w:rsidRPr="00462A90" w:rsidRDefault="002A7ACD" w:rsidP="003E53E0">
      <w:pPr>
        <w:numPr>
          <w:ilvl w:val="1"/>
          <w:numId w:val="216"/>
        </w:numPr>
        <w:tabs>
          <w:tab w:val="clear" w:pos="1800"/>
          <w:tab w:val="left" w:pos="0"/>
          <w:tab w:val="left" w:pos="540"/>
        </w:tabs>
        <w:autoSpaceDE w:val="0"/>
        <w:autoSpaceDN w:val="0"/>
        <w:adjustRightInd w:val="0"/>
        <w:spacing w:after="0" w:line="240" w:lineRule="auto"/>
        <w:ind w:hanging="1800"/>
        <w:rPr>
          <w:rFonts w:ascii="Arial" w:hAnsi="Arial" w:cs="Arial"/>
        </w:rPr>
      </w:pPr>
      <w:r w:rsidRPr="00462A90">
        <w:rPr>
          <w:rFonts w:ascii="Arial" w:hAnsi="Arial" w:cs="Arial"/>
        </w:rPr>
        <w:t>Explain Digital Subscriber Line (DSL).</w:t>
      </w:r>
    </w:p>
    <w:p w:rsidR="002A7ACD" w:rsidRPr="00462A90" w:rsidRDefault="002A7ACD" w:rsidP="003E53E0">
      <w:pPr>
        <w:numPr>
          <w:ilvl w:val="1"/>
          <w:numId w:val="216"/>
        </w:numPr>
        <w:tabs>
          <w:tab w:val="clear" w:pos="1800"/>
          <w:tab w:val="left" w:pos="0"/>
          <w:tab w:val="left" w:pos="540"/>
        </w:tabs>
        <w:autoSpaceDE w:val="0"/>
        <w:autoSpaceDN w:val="0"/>
        <w:adjustRightInd w:val="0"/>
        <w:spacing w:after="0" w:line="240" w:lineRule="auto"/>
        <w:ind w:hanging="1800"/>
        <w:rPr>
          <w:rFonts w:ascii="Arial" w:hAnsi="Arial" w:cs="Arial"/>
        </w:rPr>
      </w:pPr>
      <w:r w:rsidRPr="00462A90">
        <w:rPr>
          <w:rFonts w:ascii="Arial" w:hAnsi="Arial" w:cs="Arial"/>
        </w:rPr>
        <w:t>Explain Asynchronous Digital Subscriber Line (ADSL) technology</w:t>
      </w:r>
    </w:p>
    <w:p w:rsidR="002A7ACD" w:rsidRPr="00462A90" w:rsidRDefault="002A7ACD" w:rsidP="003E53E0">
      <w:pPr>
        <w:numPr>
          <w:ilvl w:val="1"/>
          <w:numId w:val="216"/>
        </w:numPr>
        <w:tabs>
          <w:tab w:val="clear" w:pos="1800"/>
          <w:tab w:val="left" w:pos="0"/>
          <w:tab w:val="left" w:pos="540"/>
        </w:tabs>
        <w:autoSpaceDE w:val="0"/>
        <w:autoSpaceDN w:val="0"/>
        <w:adjustRightInd w:val="0"/>
        <w:spacing w:after="0" w:line="240" w:lineRule="auto"/>
        <w:ind w:hanging="1800"/>
        <w:rPr>
          <w:rFonts w:ascii="Arial" w:hAnsi="Arial" w:cs="Arial"/>
        </w:rPr>
      </w:pPr>
      <w:r w:rsidRPr="00462A90">
        <w:rPr>
          <w:rFonts w:ascii="Arial" w:hAnsi="Arial" w:cs="Arial"/>
        </w:rPr>
        <w:t>Describe ISDN</w:t>
      </w:r>
    </w:p>
    <w:p w:rsidR="002A7ACD" w:rsidRPr="00462A90" w:rsidRDefault="002A7ACD" w:rsidP="003E53E0">
      <w:pPr>
        <w:numPr>
          <w:ilvl w:val="1"/>
          <w:numId w:val="216"/>
        </w:numPr>
        <w:tabs>
          <w:tab w:val="clear" w:pos="1800"/>
          <w:tab w:val="left" w:pos="0"/>
          <w:tab w:val="left" w:pos="540"/>
        </w:tabs>
        <w:autoSpaceDE w:val="0"/>
        <w:autoSpaceDN w:val="0"/>
        <w:adjustRightInd w:val="0"/>
        <w:spacing w:after="0" w:line="240" w:lineRule="auto"/>
        <w:ind w:hanging="1800"/>
        <w:rPr>
          <w:rFonts w:ascii="Arial" w:hAnsi="Arial" w:cs="Arial"/>
        </w:rPr>
      </w:pPr>
      <w:r w:rsidRPr="00462A90">
        <w:rPr>
          <w:rFonts w:ascii="Arial" w:hAnsi="Arial" w:cs="Arial"/>
        </w:rPr>
        <w:t>State the advantages of ISDN.</w:t>
      </w:r>
    </w:p>
    <w:p w:rsidR="002A7ACD" w:rsidRPr="00462A90" w:rsidRDefault="002A7ACD" w:rsidP="002A7ACD">
      <w:pPr>
        <w:autoSpaceDE w:val="0"/>
        <w:autoSpaceDN w:val="0"/>
        <w:adjustRightInd w:val="0"/>
        <w:spacing w:after="0" w:line="240" w:lineRule="auto"/>
        <w:rPr>
          <w:rFonts w:ascii="Arial" w:hAnsi="Arial" w:cs="Arial"/>
          <w:b/>
          <w:bCs/>
        </w:rPr>
      </w:pPr>
    </w:p>
    <w:p w:rsidR="002A7ACD" w:rsidRPr="00462A90" w:rsidRDefault="002A7ACD" w:rsidP="003E53E0">
      <w:pPr>
        <w:numPr>
          <w:ilvl w:val="0"/>
          <w:numId w:val="216"/>
        </w:numPr>
        <w:tabs>
          <w:tab w:val="clear" w:pos="1080"/>
          <w:tab w:val="left" w:pos="540"/>
          <w:tab w:val="num" w:pos="720"/>
        </w:tabs>
        <w:autoSpaceDE w:val="0"/>
        <w:autoSpaceDN w:val="0"/>
        <w:adjustRightInd w:val="0"/>
        <w:spacing w:after="0" w:line="240" w:lineRule="auto"/>
        <w:ind w:hanging="1080"/>
        <w:rPr>
          <w:rFonts w:ascii="Arial" w:hAnsi="Arial" w:cs="Arial"/>
          <w:b/>
          <w:bCs/>
        </w:rPr>
      </w:pPr>
      <w:r w:rsidRPr="00462A90">
        <w:rPr>
          <w:rFonts w:ascii="Arial" w:hAnsi="Arial" w:cs="Arial"/>
          <w:b/>
          <w:bCs/>
        </w:rPr>
        <w:t>Know Telephone System.</w:t>
      </w:r>
    </w:p>
    <w:p w:rsidR="002A7ACD" w:rsidRPr="00462A90" w:rsidRDefault="002A7ACD" w:rsidP="003E53E0">
      <w:pPr>
        <w:numPr>
          <w:ilvl w:val="1"/>
          <w:numId w:val="216"/>
        </w:numPr>
        <w:tabs>
          <w:tab w:val="clear" w:pos="1800"/>
          <w:tab w:val="left" w:pos="540"/>
          <w:tab w:val="num" w:pos="720"/>
        </w:tabs>
        <w:autoSpaceDE w:val="0"/>
        <w:autoSpaceDN w:val="0"/>
        <w:adjustRightInd w:val="0"/>
        <w:spacing w:after="0" w:line="240" w:lineRule="auto"/>
        <w:ind w:hanging="1800"/>
        <w:rPr>
          <w:rFonts w:ascii="Arial" w:hAnsi="Arial" w:cs="Arial"/>
        </w:rPr>
      </w:pPr>
      <w:r w:rsidRPr="00462A90">
        <w:rPr>
          <w:rFonts w:ascii="Arial" w:hAnsi="Arial" w:cs="Arial"/>
        </w:rPr>
        <w:t>Classify different switched telephone systems.</w:t>
      </w:r>
    </w:p>
    <w:p w:rsidR="002A7ACD" w:rsidRPr="00462A90" w:rsidRDefault="002A7ACD" w:rsidP="003E53E0">
      <w:pPr>
        <w:numPr>
          <w:ilvl w:val="1"/>
          <w:numId w:val="216"/>
        </w:numPr>
        <w:tabs>
          <w:tab w:val="clear" w:pos="1800"/>
          <w:tab w:val="left" w:pos="540"/>
          <w:tab w:val="num" w:pos="720"/>
        </w:tabs>
        <w:autoSpaceDE w:val="0"/>
        <w:autoSpaceDN w:val="0"/>
        <w:adjustRightInd w:val="0"/>
        <w:spacing w:after="0" w:line="240" w:lineRule="auto"/>
        <w:ind w:hanging="1800"/>
        <w:rPr>
          <w:rFonts w:ascii="Arial" w:hAnsi="Arial" w:cs="Arial"/>
        </w:rPr>
      </w:pPr>
      <w:r w:rsidRPr="00462A90">
        <w:rPr>
          <w:rFonts w:ascii="Arial" w:hAnsi="Arial" w:cs="Arial"/>
        </w:rPr>
        <w:t>Describe the topology of the switched telephone network.</w:t>
      </w:r>
    </w:p>
    <w:p w:rsidR="002A7ACD" w:rsidRPr="00462A90" w:rsidRDefault="002A7ACD" w:rsidP="003E53E0">
      <w:pPr>
        <w:numPr>
          <w:ilvl w:val="1"/>
          <w:numId w:val="216"/>
        </w:numPr>
        <w:tabs>
          <w:tab w:val="clear" w:pos="1800"/>
          <w:tab w:val="left" w:pos="540"/>
          <w:tab w:val="num" w:pos="720"/>
        </w:tabs>
        <w:autoSpaceDE w:val="0"/>
        <w:autoSpaceDN w:val="0"/>
        <w:adjustRightInd w:val="0"/>
        <w:spacing w:after="0" w:line="240" w:lineRule="auto"/>
        <w:ind w:hanging="1800"/>
        <w:rPr>
          <w:rFonts w:ascii="Arial" w:hAnsi="Arial" w:cs="Arial"/>
        </w:rPr>
      </w:pPr>
      <w:r w:rsidRPr="00462A90">
        <w:rPr>
          <w:rFonts w:ascii="Arial" w:hAnsi="Arial" w:cs="Arial"/>
        </w:rPr>
        <w:t>Mention the advantages of electronic telephony over manual telephony.</w:t>
      </w:r>
    </w:p>
    <w:p w:rsidR="002A7ACD" w:rsidRPr="00462A90" w:rsidRDefault="002A7ACD" w:rsidP="003E53E0">
      <w:pPr>
        <w:numPr>
          <w:ilvl w:val="1"/>
          <w:numId w:val="216"/>
        </w:numPr>
        <w:tabs>
          <w:tab w:val="clear" w:pos="1800"/>
          <w:tab w:val="left" w:pos="540"/>
          <w:tab w:val="num" w:pos="720"/>
        </w:tabs>
        <w:autoSpaceDE w:val="0"/>
        <w:autoSpaceDN w:val="0"/>
        <w:adjustRightInd w:val="0"/>
        <w:spacing w:after="0" w:line="240" w:lineRule="auto"/>
        <w:ind w:hanging="1800"/>
        <w:rPr>
          <w:rFonts w:ascii="Arial" w:hAnsi="Arial" w:cs="Arial"/>
        </w:rPr>
      </w:pPr>
      <w:r w:rsidRPr="00462A90">
        <w:rPr>
          <w:rFonts w:ascii="Arial" w:hAnsi="Arial" w:cs="Arial"/>
        </w:rPr>
        <w:t>Define local loop in telephone system.</w:t>
      </w:r>
    </w:p>
    <w:p w:rsidR="002A7ACD" w:rsidRPr="00462A90" w:rsidRDefault="002A7ACD" w:rsidP="003E53E0">
      <w:pPr>
        <w:numPr>
          <w:ilvl w:val="1"/>
          <w:numId w:val="216"/>
        </w:numPr>
        <w:tabs>
          <w:tab w:val="clear" w:pos="1800"/>
          <w:tab w:val="left" w:pos="540"/>
          <w:tab w:val="num" w:pos="720"/>
        </w:tabs>
        <w:autoSpaceDE w:val="0"/>
        <w:autoSpaceDN w:val="0"/>
        <w:adjustRightInd w:val="0"/>
        <w:spacing w:after="0" w:line="240" w:lineRule="auto"/>
        <w:ind w:hanging="1800"/>
        <w:rPr>
          <w:rFonts w:ascii="Arial" w:hAnsi="Arial" w:cs="Arial"/>
        </w:rPr>
      </w:pPr>
      <w:r w:rsidRPr="00462A90">
        <w:rPr>
          <w:rFonts w:ascii="Arial" w:hAnsi="Arial" w:cs="Arial"/>
        </w:rPr>
        <w:t xml:space="preserve">Mention   various signals present on a local-loop telephone line. </w:t>
      </w:r>
    </w:p>
    <w:p w:rsidR="002A7ACD" w:rsidRPr="00462A90" w:rsidRDefault="002A7ACD" w:rsidP="003E53E0">
      <w:pPr>
        <w:numPr>
          <w:ilvl w:val="1"/>
          <w:numId w:val="216"/>
        </w:numPr>
        <w:tabs>
          <w:tab w:val="clear" w:pos="1800"/>
          <w:tab w:val="left" w:pos="540"/>
          <w:tab w:val="num" w:pos="720"/>
        </w:tabs>
        <w:autoSpaceDE w:val="0"/>
        <w:autoSpaceDN w:val="0"/>
        <w:adjustRightInd w:val="0"/>
        <w:spacing w:after="0" w:line="240" w:lineRule="auto"/>
        <w:ind w:hanging="1800"/>
        <w:rPr>
          <w:rFonts w:ascii="Arial" w:hAnsi="Arial" w:cs="Arial"/>
        </w:rPr>
      </w:pPr>
      <w:r w:rsidRPr="00462A90">
        <w:rPr>
          <w:rFonts w:ascii="Arial" w:hAnsi="Arial" w:cs="Arial"/>
        </w:rPr>
        <w:t>State the functions of various signals present on a local-loop telephone line.</w:t>
      </w:r>
    </w:p>
    <w:p w:rsidR="002A7ACD" w:rsidRPr="00462A90" w:rsidRDefault="002A7ACD" w:rsidP="003E53E0">
      <w:pPr>
        <w:numPr>
          <w:ilvl w:val="1"/>
          <w:numId w:val="216"/>
        </w:numPr>
        <w:tabs>
          <w:tab w:val="clear" w:pos="1800"/>
          <w:tab w:val="left" w:pos="540"/>
          <w:tab w:val="num" w:pos="720"/>
        </w:tabs>
        <w:autoSpaceDE w:val="0"/>
        <w:autoSpaceDN w:val="0"/>
        <w:adjustRightInd w:val="0"/>
        <w:spacing w:after="0" w:line="240" w:lineRule="auto"/>
        <w:ind w:hanging="1800"/>
        <w:rPr>
          <w:rFonts w:ascii="Arial" w:hAnsi="Arial" w:cs="Arial"/>
        </w:rPr>
      </w:pPr>
      <w:r w:rsidRPr="00462A90">
        <w:rPr>
          <w:rFonts w:ascii="Arial" w:hAnsi="Arial" w:cs="Arial"/>
        </w:rPr>
        <w:t>List the types of dialling.</w:t>
      </w:r>
    </w:p>
    <w:p w:rsidR="002A7ACD" w:rsidRPr="00462A90" w:rsidRDefault="002A7ACD" w:rsidP="003E53E0">
      <w:pPr>
        <w:numPr>
          <w:ilvl w:val="1"/>
          <w:numId w:val="216"/>
        </w:numPr>
        <w:tabs>
          <w:tab w:val="clear" w:pos="1800"/>
          <w:tab w:val="left" w:pos="540"/>
          <w:tab w:val="num" w:pos="720"/>
        </w:tabs>
        <w:autoSpaceDE w:val="0"/>
        <w:autoSpaceDN w:val="0"/>
        <w:adjustRightInd w:val="0"/>
        <w:spacing w:after="0" w:line="240" w:lineRule="auto"/>
        <w:ind w:hanging="1800"/>
        <w:rPr>
          <w:rFonts w:ascii="Arial" w:hAnsi="Arial" w:cs="Arial"/>
        </w:rPr>
      </w:pPr>
      <w:r w:rsidRPr="00462A90">
        <w:rPr>
          <w:rFonts w:ascii="Arial" w:hAnsi="Arial" w:cs="Arial"/>
        </w:rPr>
        <w:t>Explain pulse dialling and DTMF.</w:t>
      </w:r>
    </w:p>
    <w:p w:rsidR="002A7ACD" w:rsidRPr="00462A90" w:rsidRDefault="002A7ACD" w:rsidP="003E53E0">
      <w:pPr>
        <w:numPr>
          <w:ilvl w:val="1"/>
          <w:numId w:val="216"/>
        </w:numPr>
        <w:tabs>
          <w:tab w:val="clear" w:pos="1800"/>
          <w:tab w:val="left" w:pos="540"/>
          <w:tab w:val="num" w:pos="720"/>
        </w:tabs>
        <w:autoSpaceDE w:val="0"/>
        <w:autoSpaceDN w:val="0"/>
        <w:adjustRightInd w:val="0"/>
        <w:spacing w:after="0" w:line="240" w:lineRule="auto"/>
        <w:ind w:hanging="1800"/>
        <w:rPr>
          <w:rFonts w:ascii="Arial" w:hAnsi="Arial" w:cs="Arial"/>
        </w:rPr>
      </w:pPr>
      <w:r w:rsidRPr="00462A90">
        <w:rPr>
          <w:rFonts w:ascii="Arial" w:hAnsi="Arial" w:cs="Arial"/>
        </w:rPr>
        <w:t>State the advantages of DTMF.</w:t>
      </w:r>
    </w:p>
    <w:p w:rsidR="002A7ACD" w:rsidRPr="00462A90" w:rsidRDefault="002A7ACD" w:rsidP="003E53E0">
      <w:pPr>
        <w:numPr>
          <w:ilvl w:val="1"/>
          <w:numId w:val="216"/>
        </w:numPr>
        <w:tabs>
          <w:tab w:val="clear" w:pos="1800"/>
          <w:tab w:val="left" w:pos="540"/>
          <w:tab w:val="num" w:pos="720"/>
        </w:tabs>
        <w:autoSpaceDE w:val="0"/>
        <w:autoSpaceDN w:val="0"/>
        <w:adjustRightInd w:val="0"/>
        <w:spacing w:after="0" w:line="240" w:lineRule="auto"/>
        <w:ind w:hanging="1800"/>
        <w:rPr>
          <w:rFonts w:ascii="Arial" w:hAnsi="Arial" w:cs="Arial"/>
        </w:rPr>
      </w:pPr>
      <w:r w:rsidRPr="00462A90">
        <w:rPr>
          <w:rFonts w:ascii="Arial" w:hAnsi="Arial" w:cs="Arial"/>
        </w:rPr>
        <w:t>Compare in-band and out-of-band signalling systems for telephony.</w:t>
      </w:r>
    </w:p>
    <w:p w:rsidR="002A7ACD" w:rsidRPr="00462A90" w:rsidRDefault="002A7ACD" w:rsidP="003E53E0">
      <w:pPr>
        <w:numPr>
          <w:ilvl w:val="1"/>
          <w:numId w:val="216"/>
        </w:numPr>
        <w:tabs>
          <w:tab w:val="clear" w:pos="1800"/>
          <w:tab w:val="left" w:pos="540"/>
          <w:tab w:val="num" w:pos="720"/>
        </w:tabs>
        <w:autoSpaceDE w:val="0"/>
        <w:autoSpaceDN w:val="0"/>
        <w:adjustRightInd w:val="0"/>
        <w:spacing w:after="0" w:line="240" w:lineRule="auto"/>
        <w:ind w:hanging="1800"/>
        <w:rPr>
          <w:rFonts w:ascii="Arial" w:hAnsi="Arial" w:cs="Arial"/>
        </w:rPr>
      </w:pPr>
      <w:r w:rsidRPr="00462A90">
        <w:rPr>
          <w:rFonts w:ascii="Arial" w:hAnsi="Arial" w:cs="Arial"/>
        </w:rPr>
        <w:t>Explain briefly the use of Signal system Seven(SS7).</w:t>
      </w:r>
    </w:p>
    <w:p w:rsidR="002A7ACD" w:rsidRPr="00462A90" w:rsidRDefault="002A7ACD" w:rsidP="003E53E0">
      <w:pPr>
        <w:numPr>
          <w:ilvl w:val="1"/>
          <w:numId w:val="216"/>
        </w:numPr>
        <w:tabs>
          <w:tab w:val="clear" w:pos="1800"/>
          <w:tab w:val="left" w:pos="540"/>
          <w:tab w:val="num" w:pos="720"/>
        </w:tabs>
        <w:autoSpaceDE w:val="0"/>
        <w:autoSpaceDN w:val="0"/>
        <w:adjustRightInd w:val="0"/>
        <w:spacing w:after="0" w:line="240" w:lineRule="auto"/>
        <w:ind w:hanging="1800"/>
        <w:rPr>
          <w:rFonts w:ascii="Arial" w:hAnsi="Arial" w:cs="Arial"/>
        </w:rPr>
      </w:pPr>
      <w:r w:rsidRPr="00462A90">
        <w:rPr>
          <w:rFonts w:ascii="Arial" w:hAnsi="Arial" w:cs="Arial"/>
        </w:rPr>
        <w:t>Explain the use of FDM in telephony</w:t>
      </w:r>
    </w:p>
    <w:p w:rsidR="002A7ACD" w:rsidRPr="00462A90" w:rsidRDefault="002A7ACD" w:rsidP="003E53E0">
      <w:pPr>
        <w:numPr>
          <w:ilvl w:val="1"/>
          <w:numId w:val="216"/>
        </w:numPr>
        <w:tabs>
          <w:tab w:val="clear" w:pos="1800"/>
          <w:tab w:val="left" w:pos="540"/>
          <w:tab w:val="num" w:pos="720"/>
        </w:tabs>
        <w:autoSpaceDE w:val="0"/>
        <w:autoSpaceDN w:val="0"/>
        <w:adjustRightInd w:val="0"/>
        <w:spacing w:after="0" w:line="240" w:lineRule="auto"/>
        <w:ind w:hanging="1800"/>
        <w:rPr>
          <w:rFonts w:ascii="Arial" w:hAnsi="Arial" w:cs="Arial"/>
        </w:rPr>
      </w:pPr>
      <w:r w:rsidRPr="00462A90">
        <w:rPr>
          <w:rFonts w:ascii="Arial" w:hAnsi="Arial" w:cs="Arial"/>
        </w:rPr>
        <w:t>Explain the use of TDM in telephony.</w:t>
      </w:r>
    </w:p>
    <w:p w:rsidR="002A7ACD" w:rsidRPr="00462A90" w:rsidRDefault="002A7ACD" w:rsidP="003E53E0">
      <w:pPr>
        <w:numPr>
          <w:ilvl w:val="1"/>
          <w:numId w:val="216"/>
        </w:numPr>
        <w:tabs>
          <w:tab w:val="clear" w:pos="1800"/>
          <w:tab w:val="left" w:pos="540"/>
          <w:tab w:val="num" w:pos="720"/>
        </w:tabs>
        <w:autoSpaceDE w:val="0"/>
        <w:autoSpaceDN w:val="0"/>
        <w:adjustRightInd w:val="0"/>
        <w:spacing w:after="0" w:line="240" w:lineRule="auto"/>
        <w:ind w:hanging="1800"/>
        <w:rPr>
          <w:rFonts w:ascii="Arial" w:hAnsi="Arial" w:cs="Arial"/>
        </w:rPr>
      </w:pPr>
      <w:r w:rsidRPr="00462A90">
        <w:rPr>
          <w:rFonts w:ascii="Arial" w:hAnsi="Arial" w:cs="Arial"/>
        </w:rPr>
        <w:lastRenderedPageBreak/>
        <w:t>Explain Internet telephony.</w:t>
      </w:r>
    </w:p>
    <w:p w:rsidR="002A7ACD" w:rsidRPr="00462A90" w:rsidRDefault="002A7ACD" w:rsidP="003E53E0">
      <w:pPr>
        <w:numPr>
          <w:ilvl w:val="1"/>
          <w:numId w:val="216"/>
        </w:numPr>
        <w:tabs>
          <w:tab w:val="clear" w:pos="1800"/>
          <w:tab w:val="left" w:pos="540"/>
          <w:tab w:val="num" w:pos="720"/>
        </w:tabs>
        <w:autoSpaceDE w:val="0"/>
        <w:autoSpaceDN w:val="0"/>
        <w:adjustRightInd w:val="0"/>
        <w:spacing w:after="0" w:line="240" w:lineRule="auto"/>
        <w:ind w:hanging="1800"/>
        <w:rPr>
          <w:rFonts w:ascii="Arial" w:hAnsi="Arial" w:cs="Arial"/>
        </w:rPr>
      </w:pPr>
      <w:r w:rsidRPr="00462A90">
        <w:rPr>
          <w:rFonts w:ascii="Arial" w:hAnsi="Arial" w:cs="Arial"/>
        </w:rPr>
        <w:t>Explain IP telephony (VOIP).</w:t>
      </w:r>
    </w:p>
    <w:p w:rsidR="002A7ACD" w:rsidRPr="00462A90" w:rsidRDefault="002A7ACD" w:rsidP="002A7ACD">
      <w:pPr>
        <w:autoSpaceDE w:val="0"/>
        <w:autoSpaceDN w:val="0"/>
        <w:adjustRightInd w:val="0"/>
        <w:spacing w:after="0" w:line="240" w:lineRule="auto"/>
        <w:rPr>
          <w:rFonts w:ascii="Arial" w:hAnsi="Arial" w:cs="Arial"/>
          <w:b/>
          <w:bCs/>
        </w:rPr>
      </w:pPr>
    </w:p>
    <w:p w:rsidR="002A7ACD" w:rsidRPr="00462A90" w:rsidRDefault="002A7ACD" w:rsidP="002A7ACD">
      <w:pPr>
        <w:autoSpaceDE w:val="0"/>
        <w:autoSpaceDN w:val="0"/>
        <w:adjustRightInd w:val="0"/>
        <w:spacing w:after="0" w:line="240" w:lineRule="auto"/>
        <w:rPr>
          <w:rFonts w:ascii="Arial" w:hAnsi="Arial" w:cs="Arial"/>
          <w:b/>
          <w:bCs/>
        </w:rPr>
      </w:pPr>
      <w:r w:rsidRPr="00462A90">
        <w:rPr>
          <w:rFonts w:ascii="Arial" w:hAnsi="Arial" w:cs="Arial"/>
          <w:b/>
          <w:bCs/>
        </w:rPr>
        <w:t>COURSE CONTENT</w:t>
      </w:r>
    </w:p>
    <w:p w:rsidR="002A7ACD" w:rsidRPr="00462A90" w:rsidRDefault="002A7ACD" w:rsidP="002A7ACD">
      <w:pPr>
        <w:autoSpaceDE w:val="0"/>
        <w:autoSpaceDN w:val="0"/>
        <w:adjustRightInd w:val="0"/>
        <w:spacing w:after="0" w:line="240" w:lineRule="auto"/>
        <w:rPr>
          <w:rFonts w:ascii="Arial" w:hAnsi="Arial" w:cs="Arial"/>
          <w:b/>
          <w:bCs/>
        </w:rPr>
      </w:pPr>
    </w:p>
    <w:p w:rsidR="002A7ACD" w:rsidRPr="00462A90" w:rsidRDefault="002A7ACD" w:rsidP="002A7ACD">
      <w:pPr>
        <w:autoSpaceDE w:val="0"/>
        <w:autoSpaceDN w:val="0"/>
        <w:adjustRightInd w:val="0"/>
        <w:spacing w:after="0" w:line="240" w:lineRule="auto"/>
        <w:rPr>
          <w:rFonts w:ascii="Arial" w:hAnsi="Arial" w:cs="Arial"/>
          <w:b/>
          <w:bCs/>
        </w:rPr>
      </w:pPr>
      <w:r w:rsidRPr="00462A90">
        <w:rPr>
          <w:rFonts w:ascii="Arial" w:hAnsi="Arial" w:cs="Arial"/>
          <w:b/>
          <w:bCs/>
        </w:rPr>
        <w:t>1. Digital Communication and Digital Modulation.</w:t>
      </w:r>
    </w:p>
    <w:p w:rsidR="002A7ACD" w:rsidRPr="00462A90" w:rsidRDefault="002A7ACD" w:rsidP="002A7ACD">
      <w:pPr>
        <w:autoSpaceDE w:val="0"/>
        <w:autoSpaceDN w:val="0"/>
        <w:adjustRightInd w:val="0"/>
        <w:spacing w:after="0" w:line="240" w:lineRule="auto"/>
        <w:rPr>
          <w:rFonts w:ascii="Arial" w:hAnsi="Arial" w:cs="Arial"/>
          <w:bCs/>
        </w:rPr>
      </w:pPr>
      <w:r w:rsidRPr="00462A90">
        <w:rPr>
          <w:rFonts w:ascii="Arial" w:hAnsi="Arial" w:cs="Arial"/>
        </w:rPr>
        <w:t xml:space="preserve">Introduction to digital communication, Sampling theorem, pulse modulation, pulse code </w:t>
      </w:r>
      <w:r w:rsidRPr="00462A90">
        <w:rPr>
          <w:rFonts w:ascii="Arial" w:hAnsi="Arial" w:cs="Arial"/>
          <w:bCs/>
        </w:rPr>
        <w:t>modulation, delta modulation, vocoders and data compression techniques.</w:t>
      </w:r>
    </w:p>
    <w:p w:rsidR="002A7ACD" w:rsidRPr="00462A90" w:rsidRDefault="002A7ACD" w:rsidP="002A7ACD">
      <w:pPr>
        <w:autoSpaceDE w:val="0"/>
        <w:autoSpaceDN w:val="0"/>
        <w:adjustRightInd w:val="0"/>
        <w:spacing w:after="0" w:line="240" w:lineRule="auto"/>
        <w:rPr>
          <w:rFonts w:ascii="Arial" w:hAnsi="Arial" w:cs="Arial"/>
          <w:b/>
          <w:bCs/>
        </w:rPr>
      </w:pPr>
    </w:p>
    <w:p w:rsidR="002A7ACD" w:rsidRPr="00462A90" w:rsidRDefault="002A7ACD" w:rsidP="002A7ACD">
      <w:pPr>
        <w:autoSpaceDE w:val="0"/>
        <w:autoSpaceDN w:val="0"/>
        <w:adjustRightInd w:val="0"/>
        <w:spacing w:after="0" w:line="240" w:lineRule="auto"/>
        <w:rPr>
          <w:rFonts w:ascii="Arial" w:hAnsi="Arial" w:cs="Arial"/>
          <w:b/>
          <w:bCs/>
        </w:rPr>
      </w:pPr>
      <w:r w:rsidRPr="00462A90">
        <w:rPr>
          <w:rFonts w:ascii="Arial" w:hAnsi="Arial" w:cs="Arial"/>
          <w:b/>
          <w:bCs/>
        </w:rPr>
        <w:t xml:space="preserve">2. Data Transmission </w:t>
      </w:r>
    </w:p>
    <w:p w:rsidR="002A7ACD" w:rsidRPr="00462A90" w:rsidRDefault="002A7ACD" w:rsidP="002A7ACD">
      <w:pPr>
        <w:autoSpaceDE w:val="0"/>
        <w:autoSpaceDN w:val="0"/>
        <w:adjustRightInd w:val="0"/>
        <w:spacing w:after="0" w:line="240" w:lineRule="auto"/>
        <w:jc w:val="both"/>
        <w:rPr>
          <w:rFonts w:ascii="Arial" w:hAnsi="Arial" w:cs="Arial"/>
          <w:bCs/>
        </w:rPr>
      </w:pPr>
      <w:r w:rsidRPr="00462A90">
        <w:rPr>
          <w:rFonts w:ascii="Arial" w:hAnsi="Arial" w:cs="Arial"/>
          <w:bCs/>
        </w:rPr>
        <w:t xml:space="preserve">Data coding, asynchronous transmission, synchronous Transmission, error detection and </w:t>
      </w:r>
    </w:p>
    <w:p w:rsidR="002A7ACD" w:rsidRPr="00462A90" w:rsidRDefault="002A7ACD" w:rsidP="002A7ACD">
      <w:pPr>
        <w:autoSpaceDE w:val="0"/>
        <w:autoSpaceDN w:val="0"/>
        <w:adjustRightInd w:val="0"/>
        <w:spacing w:after="0" w:line="240" w:lineRule="auto"/>
        <w:jc w:val="both"/>
        <w:rPr>
          <w:rFonts w:ascii="Arial" w:hAnsi="Arial" w:cs="Arial"/>
        </w:rPr>
      </w:pPr>
      <w:r w:rsidRPr="00462A90">
        <w:rPr>
          <w:rFonts w:ascii="Arial" w:hAnsi="Arial" w:cs="Arial"/>
          <w:bCs/>
        </w:rPr>
        <w:t>correction: Parity check, VRC, LRC, Checksum, CRC, hamming code, symbol substitution</w:t>
      </w:r>
      <w:r w:rsidRPr="00462A90">
        <w:rPr>
          <w:rFonts w:ascii="Arial" w:hAnsi="Arial" w:cs="Arial"/>
        </w:rPr>
        <w:t xml:space="preserve"> method.</w:t>
      </w:r>
    </w:p>
    <w:p w:rsidR="002A7ACD" w:rsidRPr="00462A90" w:rsidRDefault="002A7ACD" w:rsidP="002A7ACD">
      <w:pPr>
        <w:autoSpaceDE w:val="0"/>
        <w:autoSpaceDN w:val="0"/>
        <w:adjustRightInd w:val="0"/>
        <w:spacing w:after="0" w:line="240" w:lineRule="auto"/>
        <w:jc w:val="both"/>
        <w:rPr>
          <w:rFonts w:ascii="Arial" w:hAnsi="Arial" w:cs="Arial"/>
        </w:rPr>
      </w:pPr>
    </w:p>
    <w:p w:rsidR="002A7ACD" w:rsidRPr="00462A90" w:rsidRDefault="002A7ACD" w:rsidP="002A7ACD">
      <w:pPr>
        <w:autoSpaceDE w:val="0"/>
        <w:autoSpaceDN w:val="0"/>
        <w:adjustRightInd w:val="0"/>
        <w:spacing w:after="0" w:line="240" w:lineRule="auto"/>
        <w:rPr>
          <w:rFonts w:ascii="Arial" w:hAnsi="Arial" w:cs="Arial"/>
          <w:b/>
          <w:bCs/>
        </w:rPr>
      </w:pPr>
      <w:r w:rsidRPr="00462A90">
        <w:rPr>
          <w:rFonts w:ascii="Arial" w:hAnsi="Arial" w:cs="Arial"/>
          <w:b/>
          <w:bCs/>
        </w:rPr>
        <w:t>3.Digital Modulation Techniques</w:t>
      </w:r>
    </w:p>
    <w:p w:rsidR="002A7ACD" w:rsidRPr="00462A90" w:rsidRDefault="002A7ACD" w:rsidP="002A7ACD">
      <w:pPr>
        <w:autoSpaceDE w:val="0"/>
        <w:autoSpaceDN w:val="0"/>
        <w:adjustRightInd w:val="0"/>
        <w:spacing w:after="0"/>
        <w:jc w:val="both"/>
        <w:rPr>
          <w:rFonts w:ascii="Arial" w:hAnsi="Arial" w:cs="Arial"/>
        </w:rPr>
      </w:pPr>
      <w:r w:rsidRPr="00462A90">
        <w:rPr>
          <w:rFonts w:ascii="Arial" w:hAnsi="Arial" w:cs="Arial"/>
        </w:rPr>
        <w:t>Digital modulation, Amplitude shift keying(ASK), frequency shift keying (FSK), phase shift keying (PSK), QPSK,8PSK, Constellation diagrams, quadrature amplitude modulation (QAM).</w:t>
      </w:r>
    </w:p>
    <w:p w:rsidR="002A7ACD" w:rsidRPr="00462A90" w:rsidRDefault="002A7ACD" w:rsidP="002A7ACD">
      <w:pPr>
        <w:autoSpaceDE w:val="0"/>
        <w:autoSpaceDN w:val="0"/>
        <w:adjustRightInd w:val="0"/>
        <w:spacing w:after="0"/>
        <w:jc w:val="both"/>
        <w:rPr>
          <w:rFonts w:ascii="Arial" w:hAnsi="Arial" w:cs="Arial"/>
        </w:rPr>
      </w:pPr>
    </w:p>
    <w:p w:rsidR="002A7ACD" w:rsidRPr="00462A90" w:rsidRDefault="002A7ACD" w:rsidP="002A7ACD">
      <w:pPr>
        <w:autoSpaceDE w:val="0"/>
        <w:autoSpaceDN w:val="0"/>
        <w:adjustRightInd w:val="0"/>
        <w:spacing w:after="0"/>
        <w:jc w:val="both"/>
        <w:rPr>
          <w:rFonts w:ascii="Arial" w:hAnsi="Arial" w:cs="Arial"/>
          <w:b/>
          <w:bCs/>
        </w:rPr>
      </w:pPr>
      <w:r w:rsidRPr="00462A90">
        <w:rPr>
          <w:rFonts w:ascii="Arial" w:hAnsi="Arial" w:cs="Arial"/>
          <w:b/>
          <w:bCs/>
        </w:rPr>
        <w:t>4. Multiplexing techniques.</w:t>
      </w:r>
    </w:p>
    <w:p w:rsidR="002A7ACD" w:rsidRPr="00462A90" w:rsidRDefault="002A7ACD" w:rsidP="002A7ACD">
      <w:pPr>
        <w:autoSpaceDE w:val="0"/>
        <w:autoSpaceDN w:val="0"/>
        <w:adjustRightInd w:val="0"/>
        <w:spacing w:after="0"/>
        <w:jc w:val="both"/>
        <w:rPr>
          <w:rFonts w:ascii="Arial" w:hAnsi="Arial" w:cs="Arial"/>
        </w:rPr>
      </w:pPr>
      <w:r w:rsidRPr="00462A90">
        <w:rPr>
          <w:rFonts w:ascii="Arial" w:hAnsi="Arial" w:cs="Arial"/>
        </w:rPr>
        <w:t xml:space="preserve">Multiplexing techniques: FDM and TDM, Telephone modem, fax modem and data modem, cable modem, digital subscriber lines, ADSL,ISDN </w:t>
      </w:r>
    </w:p>
    <w:p w:rsidR="002A7ACD" w:rsidRPr="00462A90" w:rsidRDefault="002A7ACD" w:rsidP="002A7ACD">
      <w:pPr>
        <w:autoSpaceDE w:val="0"/>
        <w:autoSpaceDN w:val="0"/>
        <w:adjustRightInd w:val="0"/>
        <w:spacing w:after="0"/>
        <w:jc w:val="both"/>
        <w:rPr>
          <w:rFonts w:ascii="Arial" w:hAnsi="Arial" w:cs="Arial"/>
        </w:rPr>
      </w:pPr>
    </w:p>
    <w:p w:rsidR="002A7ACD" w:rsidRPr="00462A90" w:rsidRDefault="002A7ACD" w:rsidP="002A7ACD">
      <w:pPr>
        <w:autoSpaceDE w:val="0"/>
        <w:autoSpaceDN w:val="0"/>
        <w:adjustRightInd w:val="0"/>
        <w:jc w:val="both"/>
        <w:rPr>
          <w:rFonts w:ascii="Arial" w:hAnsi="Arial" w:cs="Arial"/>
          <w:b/>
          <w:bCs/>
        </w:rPr>
      </w:pPr>
      <w:r w:rsidRPr="00462A90">
        <w:rPr>
          <w:rFonts w:ascii="Arial" w:hAnsi="Arial" w:cs="Arial"/>
          <w:b/>
          <w:bCs/>
        </w:rPr>
        <w:t>5. Telephone System.</w:t>
      </w:r>
    </w:p>
    <w:p w:rsidR="002A7ACD" w:rsidRPr="00462A90" w:rsidRDefault="002A7ACD" w:rsidP="002A7ACD">
      <w:pPr>
        <w:autoSpaceDE w:val="0"/>
        <w:autoSpaceDN w:val="0"/>
        <w:adjustRightInd w:val="0"/>
        <w:spacing w:after="0"/>
        <w:jc w:val="both"/>
        <w:rPr>
          <w:rFonts w:ascii="Arial" w:hAnsi="Arial" w:cs="Arial"/>
        </w:rPr>
      </w:pPr>
      <w:r w:rsidRPr="00462A90">
        <w:rPr>
          <w:rFonts w:ascii="Arial" w:hAnsi="Arial" w:cs="Arial"/>
        </w:rPr>
        <w:t>Public switched telephone network(PSTN), manual and electronic Telephony , the local loop, signals on local loop, in band and out band signalling, SS-7system,FDM and TDM in telephony,  Internet telephony.</w:t>
      </w:r>
    </w:p>
    <w:p w:rsidR="002A7ACD" w:rsidRPr="00462A90" w:rsidRDefault="002A7ACD" w:rsidP="002A7ACD">
      <w:pPr>
        <w:autoSpaceDE w:val="0"/>
        <w:autoSpaceDN w:val="0"/>
        <w:adjustRightInd w:val="0"/>
        <w:spacing w:after="0"/>
        <w:rPr>
          <w:rFonts w:ascii="Arial" w:hAnsi="Arial" w:cs="Arial"/>
        </w:rPr>
      </w:pPr>
    </w:p>
    <w:p w:rsidR="002A7ACD" w:rsidRPr="00462A90" w:rsidRDefault="002A7ACD" w:rsidP="002A7ACD">
      <w:pPr>
        <w:autoSpaceDE w:val="0"/>
        <w:autoSpaceDN w:val="0"/>
        <w:adjustRightInd w:val="0"/>
        <w:spacing w:after="0"/>
        <w:rPr>
          <w:rFonts w:ascii="Arial" w:hAnsi="Arial" w:cs="Arial"/>
          <w:b/>
          <w:bCs/>
        </w:rPr>
      </w:pPr>
      <w:r w:rsidRPr="00462A90">
        <w:rPr>
          <w:rFonts w:ascii="Arial" w:hAnsi="Arial" w:cs="Arial"/>
          <w:b/>
          <w:bCs/>
        </w:rPr>
        <w:t>REFERENCES BOOKS</w:t>
      </w:r>
    </w:p>
    <w:p w:rsidR="002A7ACD" w:rsidRPr="00462A90" w:rsidRDefault="002A7ACD" w:rsidP="002A7ACD">
      <w:pPr>
        <w:autoSpaceDE w:val="0"/>
        <w:autoSpaceDN w:val="0"/>
        <w:adjustRightInd w:val="0"/>
        <w:spacing w:after="0"/>
        <w:rPr>
          <w:rFonts w:ascii="Arial" w:hAnsi="Arial" w:cs="Arial"/>
          <w:b/>
          <w:bCs/>
        </w:rPr>
      </w:pPr>
    </w:p>
    <w:p w:rsidR="002A7ACD" w:rsidRPr="00462A90" w:rsidRDefault="002A7ACD" w:rsidP="002A7ACD">
      <w:pPr>
        <w:autoSpaceDE w:val="0"/>
        <w:autoSpaceDN w:val="0"/>
        <w:adjustRightInd w:val="0"/>
        <w:spacing w:after="0" w:line="360" w:lineRule="auto"/>
        <w:ind w:left="360" w:hanging="360"/>
        <w:rPr>
          <w:rFonts w:ascii="Arial" w:hAnsi="Arial" w:cs="Arial"/>
        </w:rPr>
      </w:pPr>
      <w:r w:rsidRPr="00462A90">
        <w:rPr>
          <w:rFonts w:ascii="Arial" w:hAnsi="Arial" w:cs="Arial"/>
        </w:rPr>
        <w:t>1. Electronic communications systems by Roy Blake, Thomson Delmar</w:t>
      </w:r>
    </w:p>
    <w:p w:rsidR="002A7ACD" w:rsidRPr="00462A90" w:rsidRDefault="002A7ACD" w:rsidP="002A7ACD">
      <w:pPr>
        <w:autoSpaceDE w:val="0"/>
        <w:autoSpaceDN w:val="0"/>
        <w:adjustRightInd w:val="0"/>
        <w:spacing w:line="360" w:lineRule="auto"/>
        <w:ind w:left="360" w:hanging="360"/>
        <w:rPr>
          <w:rFonts w:ascii="Arial" w:hAnsi="Arial" w:cs="Arial"/>
        </w:rPr>
      </w:pPr>
      <w:r w:rsidRPr="00462A90">
        <w:rPr>
          <w:rFonts w:ascii="Arial" w:hAnsi="Arial" w:cs="Arial"/>
        </w:rPr>
        <w:t>2. Analog &amp; Digital Communication by T L Singal, Tata McGraw Hill.</w:t>
      </w:r>
    </w:p>
    <w:p w:rsidR="002A7ACD" w:rsidRPr="00462A90" w:rsidRDefault="002A7ACD" w:rsidP="002A7ACD">
      <w:pPr>
        <w:autoSpaceDE w:val="0"/>
        <w:autoSpaceDN w:val="0"/>
        <w:adjustRightInd w:val="0"/>
        <w:spacing w:line="360" w:lineRule="auto"/>
        <w:ind w:left="360" w:hanging="360"/>
        <w:rPr>
          <w:rFonts w:ascii="Arial" w:hAnsi="Arial" w:cs="Arial"/>
        </w:rPr>
      </w:pPr>
      <w:r w:rsidRPr="00462A90">
        <w:rPr>
          <w:rFonts w:ascii="Arial" w:hAnsi="Arial" w:cs="Arial"/>
        </w:rPr>
        <w:t>3. Electronic Communication System by George Kennedy.</w:t>
      </w:r>
    </w:p>
    <w:p w:rsidR="002A7ACD" w:rsidRPr="00462A90" w:rsidRDefault="002A7ACD" w:rsidP="002A7ACD">
      <w:pPr>
        <w:autoSpaceDE w:val="0"/>
        <w:autoSpaceDN w:val="0"/>
        <w:adjustRightInd w:val="0"/>
        <w:spacing w:line="360" w:lineRule="auto"/>
        <w:ind w:left="360" w:hanging="360"/>
        <w:rPr>
          <w:rFonts w:ascii="Arial" w:hAnsi="Arial" w:cs="Arial"/>
        </w:rPr>
      </w:pPr>
      <w:r w:rsidRPr="00462A90">
        <w:rPr>
          <w:rFonts w:ascii="Arial" w:hAnsi="Arial" w:cs="Arial"/>
        </w:rPr>
        <w:t>4. Electronic Communication Systems A Complete Course –4th Edi by Schweber PHI</w:t>
      </w:r>
    </w:p>
    <w:p w:rsidR="002A7ACD" w:rsidRPr="00462A90" w:rsidRDefault="002A7ACD" w:rsidP="002A7ACD">
      <w:pPr>
        <w:autoSpaceDE w:val="0"/>
        <w:autoSpaceDN w:val="0"/>
        <w:adjustRightInd w:val="0"/>
        <w:spacing w:line="360" w:lineRule="auto"/>
        <w:ind w:left="360" w:hanging="360"/>
        <w:rPr>
          <w:rFonts w:ascii="Arial" w:hAnsi="Arial" w:cs="Arial"/>
        </w:rPr>
      </w:pPr>
      <w:r w:rsidRPr="00462A90">
        <w:rPr>
          <w:rFonts w:ascii="Arial" w:hAnsi="Arial" w:cs="Arial"/>
        </w:rPr>
        <w:t>5. Communication systems :Analog and Digital by RP Singh, SD Spare, Tata McGraw Hill.</w:t>
      </w:r>
    </w:p>
    <w:p w:rsidR="002A7ACD" w:rsidRPr="00462A90" w:rsidRDefault="002A7ACD" w:rsidP="002A7ACD">
      <w:pPr>
        <w:autoSpaceDE w:val="0"/>
        <w:autoSpaceDN w:val="0"/>
        <w:adjustRightInd w:val="0"/>
        <w:spacing w:line="360" w:lineRule="auto"/>
        <w:ind w:left="360" w:hanging="360"/>
        <w:rPr>
          <w:rFonts w:ascii="Arial" w:hAnsi="Arial" w:cs="Arial"/>
        </w:rPr>
      </w:pPr>
      <w:r w:rsidRPr="00462A90">
        <w:rPr>
          <w:rFonts w:ascii="Arial" w:hAnsi="Arial" w:cs="Arial"/>
        </w:rPr>
        <w:t>6. Digital communication Theory, Techniques &amp; applications, by R.N Mutagi, Oxford university press</w:t>
      </w:r>
    </w:p>
    <w:p w:rsidR="002A7ACD" w:rsidRPr="00462A90" w:rsidRDefault="002A7ACD" w:rsidP="002A7ACD">
      <w:pPr>
        <w:autoSpaceDE w:val="0"/>
        <w:autoSpaceDN w:val="0"/>
        <w:adjustRightInd w:val="0"/>
        <w:spacing w:line="360" w:lineRule="auto"/>
        <w:ind w:left="360" w:hanging="360"/>
        <w:rPr>
          <w:rFonts w:ascii="Arial" w:hAnsi="Arial" w:cs="Arial"/>
        </w:rPr>
      </w:pPr>
      <w:r w:rsidRPr="00462A90">
        <w:rPr>
          <w:rFonts w:ascii="Arial" w:hAnsi="Arial" w:cs="Arial"/>
        </w:rPr>
        <w:t>7. Communication systems by  V. Chandrasekhar, Oxford university press.</w:t>
      </w:r>
    </w:p>
    <w:p w:rsidR="002A7ACD" w:rsidRPr="00462A90" w:rsidRDefault="002A7ACD" w:rsidP="002A7ACD">
      <w:pPr>
        <w:autoSpaceDE w:val="0"/>
        <w:autoSpaceDN w:val="0"/>
        <w:adjustRightInd w:val="0"/>
        <w:spacing w:line="360" w:lineRule="auto"/>
        <w:ind w:left="360" w:hanging="360"/>
        <w:rPr>
          <w:rFonts w:ascii="Arial" w:hAnsi="Arial" w:cs="Arial"/>
        </w:rPr>
      </w:pPr>
      <w:r w:rsidRPr="00462A90">
        <w:rPr>
          <w:rFonts w:ascii="Arial" w:hAnsi="Arial" w:cs="Arial"/>
        </w:rPr>
        <w:t>8. Data Communications and networking by VBehrouz A Forouzan, TMH</w:t>
      </w:r>
    </w:p>
    <w:p w:rsidR="002A7ACD" w:rsidRPr="00462A90" w:rsidRDefault="002A7ACD" w:rsidP="002A7ACD">
      <w:pPr>
        <w:spacing w:after="0" w:line="240" w:lineRule="auto"/>
        <w:jc w:val="center"/>
        <w:rPr>
          <w:rFonts w:ascii="Arial" w:hAnsi="Arial" w:cs="Arial"/>
          <w:b/>
          <w:caps/>
        </w:rPr>
      </w:pPr>
      <w:r w:rsidRPr="00462A90">
        <w:rPr>
          <w:rFonts w:ascii="Arial" w:hAnsi="Arial" w:cs="Arial"/>
        </w:rPr>
        <w:lastRenderedPageBreak/>
        <w:br w:type="page"/>
      </w:r>
      <w:r w:rsidRPr="00462A90">
        <w:rPr>
          <w:rFonts w:ascii="Arial" w:hAnsi="Arial" w:cs="Arial"/>
          <w:b/>
          <w:caps/>
        </w:rPr>
        <w:lastRenderedPageBreak/>
        <w:t>Microprocessor &amp; Microcontroller Programming</w:t>
      </w:r>
    </w:p>
    <w:p w:rsidR="002A7ACD" w:rsidRPr="00462A90" w:rsidRDefault="002A7ACD" w:rsidP="002A7ACD">
      <w:pPr>
        <w:spacing w:after="0" w:line="240" w:lineRule="auto"/>
        <w:jc w:val="center"/>
        <w:rPr>
          <w:rFonts w:ascii="Arial" w:hAnsi="Arial" w:cs="Arial"/>
          <w:b/>
        </w:rPr>
      </w:pPr>
    </w:p>
    <w:p w:rsidR="002A7ACD" w:rsidRPr="00462A90" w:rsidRDefault="002A7ACD" w:rsidP="002A7ACD">
      <w:pPr>
        <w:spacing w:after="0" w:line="240" w:lineRule="auto"/>
        <w:rPr>
          <w:rFonts w:ascii="Arial" w:hAnsi="Arial" w:cs="Arial"/>
          <w:b/>
        </w:rPr>
      </w:pPr>
      <w:r w:rsidRPr="00462A90">
        <w:rPr>
          <w:rFonts w:ascii="Arial" w:hAnsi="Arial" w:cs="Arial"/>
          <w:b/>
          <w:bCs/>
        </w:rPr>
        <w:tab/>
        <w:t xml:space="preserve">Subject Title </w:t>
      </w:r>
      <w:r w:rsidRPr="00462A90">
        <w:rPr>
          <w:rFonts w:ascii="Arial" w:hAnsi="Arial" w:cs="Arial"/>
          <w:b/>
          <w:bCs/>
        </w:rPr>
        <w:tab/>
      </w:r>
      <w:r w:rsidRPr="00462A90">
        <w:rPr>
          <w:rFonts w:ascii="Arial" w:hAnsi="Arial" w:cs="Arial"/>
          <w:b/>
          <w:bCs/>
        </w:rPr>
        <w:tab/>
        <w:t>:</w:t>
      </w:r>
      <w:r w:rsidRPr="00462A90">
        <w:rPr>
          <w:rFonts w:ascii="Arial" w:hAnsi="Arial" w:cs="Arial"/>
          <w:b/>
          <w:bCs/>
        </w:rPr>
        <w:tab/>
      </w:r>
      <w:r w:rsidRPr="00462A90">
        <w:rPr>
          <w:rFonts w:ascii="Arial" w:hAnsi="Arial" w:cs="Arial"/>
          <w:b/>
        </w:rPr>
        <w:t>Microprocessor &amp; Microcontroller Programming</w:t>
      </w:r>
    </w:p>
    <w:p w:rsidR="002A7ACD" w:rsidRPr="00462A90" w:rsidRDefault="002A7ACD" w:rsidP="002A7ACD">
      <w:pPr>
        <w:autoSpaceDE w:val="0"/>
        <w:autoSpaceDN w:val="0"/>
        <w:adjustRightInd w:val="0"/>
        <w:spacing w:after="0" w:line="240" w:lineRule="auto"/>
        <w:rPr>
          <w:rFonts w:ascii="Arial" w:hAnsi="Arial" w:cs="Arial"/>
          <w:b/>
          <w:bCs/>
        </w:rPr>
      </w:pPr>
      <w:r w:rsidRPr="00462A90">
        <w:rPr>
          <w:rFonts w:ascii="Arial" w:hAnsi="Arial" w:cs="Arial"/>
          <w:b/>
          <w:bCs/>
        </w:rPr>
        <w:tab/>
        <w:t xml:space="preserve">Subject Code </w:t>
      </w:r>
      <w:r w:rsidRPr="00462A90">
        <w:rPr>
          <w:rFonts w:ascii="Arial" w:hAnsi="Arial" w:cs="Arial"/>
          <w:b/>
          <w:bCs/>
        </w:rPr>
        <w:tab/>
        <w:t xml:space="preserve">: </w:t>
      </w:r>
      <w:r w:rsidRPr="00462A90">
        <w:rPr>
          <w:rFonts w:ascii="Arial" w:hAnsi="Arial" w:cs="Arial"/>
          <w:b/>
          <w:bCs/>
        </w:rPr>
        <w:tab/>
        <w:t>EC-405</w:t>
      </w:r>
    </w:p>
    <w:p w:rsidR="002A7ACD" w:rsidRPr="00462A90" w:rsidRDefault="002A7ACD" w:rsidP="002A7ACD">
      <w:pPr>
        <w:autoSpaceDE w:val="0"/>
        <w:autoSpaceDN w:val="0"/>
        <w:adjustRightInd w:val="0"/>
        <w:spacing w:after="0" w:line="240" w:lineRule="auto"/>
        <w:rPr>
          <w:rFonts w:ascii="Arial" w:hAnsi="Arial" w:cs="Arial"/>
          <w:b/>
          <w:bCs/>
        </w:rPr>
      </w:pPr>
      <w:r w:rsidRPr="00462A90">
        <w:rPr>
          <w:rFonts w:ascii="Arial" w:hAnsi="Arial" w:cs="Arial"/>
          <w:b/>
          <w:bCs/>
        </w:rPr>
        <w:tab/>
        <w:t xml:space="preserve">Periods/Week </w:t>
      </w:r>
      <w:r w:rsidRPr="00462A90">
        <w:rPr>
          <w:rFonts w:ascii="Arial" w:hAnsi="Arial" w:cs="Arial"/>
          <w:b/>
          <w:bCs/>
        </w:rPr>
        <w:tab/>
        <w:t xml:space="preserve">: </w:t>
      </w:r>
      <w:r w:rsidRPr="00462A90">
        <w:rPr>
          <w:rFonts w:ascii="Arial" w:hAnsi="Arial" w:cs="Arial"/>
          <w:b/>
          <w:bCs/>
        </w:rPr>
        <w:tab/>
        <w:t>04</w:t>
      </w:r>
    </w:p>
    <w:p w:rsidR="002A7ACD" w:rsidRPr="00462A90" w:rsidRDefault="002A7ACD" w:rsidP="002A7ACD">
      <w:pPr>
        <w:autoSpaceDE w:val="0"/>
        <w:autoSpaceDN w:val="0"/>
        <w:adjustRightInd w:val="0"/>
        <w:spacing w:after="0" w:line="240" w:lineRule="auto"/>
        <w:rPr>
          <w:rFonts w:ascii="Arial" w:hAnsi="Arial" w:cs="Arial"/>
          <w:b/>
          <w:bCs/>
        </w:rPr>
      </w:pPr>
      <w:r w:rsidRPr="00462A90">
        <w:rPr>
          <w:rFonts w:ascii="Arial" w:hAnsi="Arial" w:cs="Arial"/>
          <w:b/>
          <w:bCs/>
        </w:rPr>
        <w:tab/>
        <w:t xml:space="preserve">Periods/Semester </w:t>
      </w:r>
      <w:r w:rsidRPr="00462A90">
        <w:rPr>
          <w:rFonts w:ascii="Arial" w:hAnsi="Arial" w:cs="Arial"/>
          <w:b/>
          <w:bCs/>
        </w:rPr>
        <w:tab/>
        <w:t xml:space="preserve">: </w:t>
      </w:r>
      <w:r w:rsidRPr="00462A90">
        <w:rPr>
          <w:rFonts w:ascii="Arial" w:hAnsi="Arial" w:cs="Arial"/>
          <w:b/>
          <w:bCs/>
        </w:rPr>
        <w:tab/>
        <w:t>60</w:t>
      </w:r>
    </w:p>
    <w:p w:rsidR="002A7ACD" w:rsidRPr="00462A90" w:rsidRDefault="002A7ACD" w:rsidP="002A7ACD">
      <w:pPr>
        <w:autoSpaceDE w:val="0"/>
        <w:autoSpaceDN w:val="0"/>
        <w:adjustRightInd w:val="0"/>
        <w:spacing w:after="0" w:line="240" w:lineRule="auto"/>
        <w:rPr>
          <w:rFonts w:ascii="Arial" w:hAnsi="Arial" w:cs="Arial"/>
          <w:b/>
          <w:bCs/>
        </w:rPr>
      </w:pPr>
    </w:p>
    <w:p w:rsidR="002A7ACD" w:rsidRPr="00462A90" w:rsidRDefault="002A7ACD" w:rsidP="002A7ACD">
      <w:pPr>
        <w:autoSpaceDE w:val="0"/>
        <w:autoSpaceDN w:val="0"/>
        <w:adjustRightInd w:val="0"/>
        <w:spacing w:after="0" w:line="240" w:lineRule="auto"/>
        <w:rPr>
          <w:rFonts w:ascii="Arial" w:hAnsi="Arial" w:cs="Arial"/>
          <w:b/>
          <w:bCs/>
        </w:rPr>
      </w:pPr>
    </w:p>
    <w:p w:rsidR="002A7ACD" w:rsidRPr="00462A90" w:rsidRDefault="002A7ACD" w:rsidP="002A7ACD">
      <w:pPr>
        <w:rPr>
          <w:rFonts w:ascii="Arial" w:hAnsi="Arial" w:cs="Arial"/>
          <w:b/>
          <w:lang w:val="en-GB"/>
        </w:rPr>
      </w:pPr>
      <w:r w:rsidRPr="00462A90">
        <w:rPr>
          <w:rFonts w:ascii="Arial" w:hAnsi="Arial" w:cs="Arial"/>
          <w:b/>
          <w:lang w:val="en-GB"/>
        </w:rPr>
        <w:t>Rationale ; Microprocessors &amp;Microcontroller programming  is a core subjects  which gives a clear insight in to the Use of Microcontrollers  and other integrated circuits in Industrial applications . Emphasis is laid on fundamental concepts and practical applications  to enable the student Industry ready .</w:t>
      </w:r>
    </w:p>
    <w:p w:rsidR="002A7ACD" w:rsidRPr="00462A90" w:rsidRDefault="002A7ACD" w:rsidP="002A7ACD">
      <w:pPr>
        <w:autoSpaceDE w:val="0"/>
        <w:autoSpaceDN w:val="0"/>
        <w:adjustRightInd w:val="0"/>
        <w:spacing w:after="0" w:line="240" w:lineRule="auto"/>
        <w:rPr>
          <w:rFonts w:ascii="Arial" w:hAnsi="Arial" w:cs="Arial"/>
          <w:b/>
          <w:bCs/>
        </w:rPr>
      </w:pPr>
    </w:p>
    <w:p w:rsidR="002A7ACD" w:rsidRPr="00462A90" w:rsidRDefault="002A7ACD" w:rsidP="002A7ACD">
      <w:pPr>
        <w:spacing w:after="0" w:line="240" w:lineRule="auto"/>
        <w:jc w:val="center"/>
        <w:rPr>
          <w:rFonts w:ascii="Arial" w:hAnsi="Arial" w:cs="Arial"/>
          <w:b/>
          <w:bCs/>
        </w:rPr>
      </w:pPr>
      <w:r w:rsidRPr="00462A90">
        <w:rPr>
          <w:rFonts w:ascii="Arial" w:hAnsi="Arial" w:cs="Arial"/>
          <w:b/>
          <w:bCs/>
        </w:rPr>
        <w:t>TIME SCHEDULE</w:t>
      </w:r>
    </w:p>
    <w:p w:rsidR="002A7ACD" w:rsidRPr="00462A90" w:rsidRDefault="002A7ACD" w:rsidP="002A7ACD">
      <w:pPr>
        <w:spacing w:after="0" w:line="360" w:lineRule="auto"/>
        <w:rPr>
          <w:rFonts w:ascii="Arial" w:hAnsi="Arial" w:cs="Arial"/>
        </w:rPr>
      </w:pPr>
    </w:p>
    <w:tbl>
      <w:tblPr>
        <w:tblW w:w="8630" w:type="dxa"/>
        <w:jc w:val="center"/>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5"/>
        <w:gridCol w:w="2599"/>
        <w:gridCol w:w="1128"/>
        <w:gridCol w:w="1334"/>
        <w:gridCol w:w="1375"/>
        <w:gridCol w:w="1439"/>
      </w:tblGrid>
      <w:tr w:rsidR="002A7ACD" w:rsidRPr="00462A90" w:rsidTr="00823102">
        <w:trPr>
          <w:trHeight w:val="767"/>
          <w:jc w:val="center"/>
        </w:trPr>
        <w:tc>
          <w:tcPr>
            <w:tcW w:w="755" w:type="dxa"/>
            <w:vAlign w:val="center"/>
          </w:tcPr>
          <w:p w:rsidR="002A7ACD" w:rsidRPr="00462A90" w:rsidRDefault="002A7ACD" w:rsidP="00823102">
            <w:pPr>
              <w:spacing w:after="0"/>
              <w:jc w:val="center"/>
              <w:rPr>
                <w:rFonts w:ascii="Arial" w:hAnsi="Arial" w:cs="Arial"/>
                <w:b/>
              </w:rPr>
            </w:pPr>
            <w:r w:rsidRPr="00462A90">
              <w:rPr>
                <w:rFonts w:ascii="Arial" w:hAnsi="Arial" w:cs="Arial"/>
                <w:b/>
              </w:rPr>
              <w:t>Sl.</w:t>
            </w:r>
          </w:p>
        </w:tc>
        <w:tc>
          <w:tcPr>
            <w:tcW w:w="2599" w:type="dxa"/>
            <w:vAlign w:val="center"/>
          </w:tcPr>
          <w:p w:rsidR="002A7ACD" w:rsidRPr="00462A90" w:rsidRDefault="002A7ACD" w:rsidP="00823102">
            <w:pPr>
              <w:jc w:val="center"/>
              <w:rPr>
                <w:rFonts w:ascii="Arial" w:hAnsi="Arial" w:cs="Arial"/>
                <w:b/>
              </w:rPr>
            </w:pPr>
            <w:r w:rsidRPr="00462A90">
              <w:rPr>
                <w:rFonts w:ascii="Arial" w:hAnsi="Arial" w:cs="Arial"/>
                <w:b/>
              </w:rPr>
              <w:t>Major Topics</w:t>
            </w:r>
          </w:p>
        </w:tc>
        <w:tc>
          <w:tcPr>
            <w:tcW w:w="1128" w:type="dxa"/>
            <w:vAlign w:val="center"/>
          </w:tcPr>
          <w:p w:rsidR="002A7ACD" w:rsidRPr="00462A90" w:rsidRDefault="002A7ACD" w:rsidP="00823102">
            <w:pPr>
              <w:jc w:val="center"/>
              <w:rPr>
                <w:rFonts w:ascii="Arial" w:hAnsi="Arial" w:cs="Arial"/>
                <w:b/>
              </w:rPr>
            </w:pPr>
            <w:r w:rsidRPr="00462A90">
              <w:rPr>
                <w:rFonts w:ascii="Arial" w:hAnsi="Arial" w:cs="Arial"/>
                <w:b/>
              </w:rPr>
              <w:t>No. of Periods</w:t>
            </w:r>
          </w:p>
        </w:tc>
        <w:tc>
          <w:tcPr>
            <w:tcW w:w="1334" w:type="dxa"/>
            <w:vAlign w:val="center"/>
          </w:tcPr>
          <w:p w:rsidR="002A7ACD" w:rsidRPr="00462A90" w:rsidRDefault="002A7ACD" w:rsidP="00823102">
            <w:pPr>
              <w:pStyle w:val="Title"/>
              <w:rPr>
                <w:rFonts w:ascii="Arial" w:hAnsi="Arial" w:cs="Arial"/>
                <w:sz w:val="22"/>
                <w:szCs w:val="22"/>
                <w:lang w:val="en-GB"/>
              </w:rPr>
            </w:pPr>
            <w:r w:rsidRPr="00462A90">
              <w:rPr>
                <w:rFonts w:ascii="Arial" w:hAnsi="Arial" w:cs="Arial"/>
                <w:sz w:val="22"/>
                <w:szCs w:val="22"/>
                <w:lang w:val="en-GB"/>
              </w:rPr>
              <w:t>Weightage of marks</w:t>
            </w:r>
          </w:p>
        </w:tc>
        <w:tc>
          <w:tcPr>
            <w:tcW w:w="1375" w:type="dxa"/>
            <w:vAlign w:val="center"/>
          </w:tcPr>
          <w:p w:rsidR="002A7ACD" w:rsidRPr="00462A90" w:rsidRDefault="002A7ACD" w:rsidP="00823102">
            <w:pPr>
              <w:pStyle w:val="Title"/>
              <w:rPr>
                <w:rFonts w:ascii="Arial" w:hAnsi="Arial" w:cs="Arial"/>
                <w:sz w:val="22"/>
                <w:szCs w:val="22"/>
                <w:lang w:val="en-GB"/>
              </w:rPr>
            </w:pPr>
            <w:r w:rsidRPr="00462A90">
              <w:rPr>
                <w:rFonts w:ascii="Arial" w:hAnsi="Arial" w:cs="Arial"/>
                <w:sz w:val="22"/>
                <w:szCs w:val="22"/>
                <w:lang w:val="en-GB"/>
              </w:rPr>
              <w:t>Short Answer Questions</w:t>
            </w:r>
          </w:p>
        </w:tc>
        <w:tc>
          <w:tcPr>
            <w:tcW w:w="1439" w:type="dxa"/>
            <w:vAlign w:val="center"/>
          </w:tcPr>
          <w:p w:rsidR="002A7ACD" w:rsidRPr="00462A90" w:rsidRDefault="002A7ACD" w:rsidP="00823102">
            <w:pPr>
              <w:pStyle w:val="Title"/>
              <w:rPr>
                <w:rFonts w:ascii="Arial" w:hAnsi="Arial" w:cs="Arial"/>
                <w:sz w:val="22"/>
                <w:szCs w:val="22"/>
                <w:lang w:val="en-GB"/>
              </w:rPr>
            </w:pPr>
            <w:r w:rsidRPr="00462A90">
              <w:rPr>
                <w:rFonts w:ascii="Arial" w:hAnsi="Arial" w:cs="Arial"/>
                <w:sz w:val="22"/>
                <w:szCs w:val="22"/>
                <w:lang w:val="en-GB"/>
              </w:rPr>
              <w:t>Essay Questions</w:t>
            </w:r>
          </w:p>
        </w:tc>
      </w:tr>
      <w:tr w:rsidR="002A7ACD" w:rsidRPr="00462A90" w:rsidTr="00823102">
        <w:trPr>
          <w:trHeight w:val="217"/>
          <w:jc w:val="center"/>
        </w:trPr>
        <w:tc>
          <w:tcPr>
            <w:tcW w:w="755" w:type="dxa"/>
            <w:vAlign w:val="center"/>
          </w:tcPr>
          <w:p w:rsidR="002A7ACD" w:rsidRPr="00462A90" w:rsidRDefault="002A7ACD" w:rsidP="00823102">
            <w:pPr>
              <w:pStyle w:val="ReferenceLine"/>
              <w:jc w:val="center"/>
              <w:rPr>
                <w:rFonts w:ascii="Arial" w:hAnsi="Arial" w:cs="Arial"/>
                <w:sz w:val="22"/>
                <w:szCs w:val="22"/>
              </w:rPr>
            </w:pPr>
            <w:r w:rsidRPr="00462A90">
              <w:rPr>
                <w:rFonts w:ascii="Arial" w:hAnsi="Arial" w:cs="Arial"/>
                <w:sz w:val="22"/>
                <w:szCs w:val="22"/>
              </w:rPr>
              <w:t>1</w:t>
            </w:r>
          </w:p>
        </w:tc>
        <w:tc>
          <w:tcPr>
            <w:tcW w:w="2599" w:type="dxa"/>
            <w:vAlign w:val="center"/>
          </w:tcPr>
          <w:p w:rsidR="002A7ACD" w:rsidRPr="00462A90" w:rsidRDefault="002A7ACD" w:rsidP="00823102">
            <w:pPr>
              <w:pStyle w:val="ReferenceLine"/>
              <w:rPr>
                <w:rFonts w:ascii="Arial" w:hAnsi="Arial" w:cs="Arial"/>
                <w:sz w:val="22"/>
                <w:szCs w:val="22"/>
              </w:rPr>
            </w:pPr>
            <w:r w:rsidRPr="00462A90">
              <w:rPr>
                <w:rFonts w:ascii="Arial" w:hAnsi="Arial" w:cs="Arial"/>
                <w:sz w:val="22"/>
                <w:szCs w:val="22"/>
              </w:rPr>
              <w:t>Introduction to 8085 architecture, timing diagrams</w:t>
            </w:r>
          </w:p>
        </w:tc>
        <w:tc>
          <w:tcPr>
            <w:tcW w:w="1128" w:type="dxa"/>
            <w:vAlign w:val="center"/>
          </w:tcPr>
          <w:p w:rsidR="002A7ACD" w:rsidRPr="00462A90" w:rsidRDefault="002A7ACD" w:rsidP="00823102">
            <w:pPr>
              <w:pStyle w:val="ReferenceLine"/>
              <w:jc w:val="center"/>
              <w:rPr>
                <w:rFonts w:ascii="Arial" w:hAnsi="Arial" w:cs="Arial"/>
                <w:sz w:val="22"/>
                <w:szCs w:val="22"/>
              </w:rPr>
            </w:pPr>
            <w:r w:rsidRPr="00462A90">
              <w:rPr>
                <w:rFonts w:ascii="Arial" w:hAnsi="Arial" w:cs="Arial"/>
                <w:sz w:val="22"/>
                <w:szCs w:val="22"/>
              </w:rPr>
              <w:t>16</w:t>
            </w:r>
          </w:p>
        </w:tc>
        <w:tc>
          <w:tcPr>
            <w:tcW w:w="1334" w:type="dxa"/>
            <w:vAlign w:val="center"/>
          </w:tcPr>
          <w:p w:rsidR="002A7ACD" w:rsidRPr="00462A90" w:rsidRDefault="002A7ACD" w:rsidP="00823102">
            <w:pPr>
              <w:pStyle w:val="ReferenceLine"/>
              <w:jc w:val="center"/>
              <w:rPr>
                <w:rFonts w:ascii="Arial" w:hAnsi="Arial" w:cs="Arial"/>
                <w:sz w:val="22"/>
                <w:szCs w:val="22"/>
              </w:rPr>
            </w:pPr>
            <w:r w:rsidRPr="00462A90">
              <w:rPr>
                <w:rFonts w:ascii="Arial" w:hAnsi="Arial" w:cs="Arial"/>
                <w:sz w:val="22"/>
                <w:szCs w:val="22"/>
              </w:rPr>
              <w:t>21</w:t>
            </w:r>
          </w:p>
        </w:tc>
        <w:tc>
          <w:tcPr>
            <w:tcW w:w="1375" w:type="dxa"/>
            <w:vAlign w:val="center"/>
          </w:tcPr>
          <w:p w:rsidR="002A7ACD" w:rsidRPr="00462A90" w:rsidRDefault="002A7ACD" w:rsidP="00823102">
            <w:pPr>
              <w:pStyle w:val="ReferenceLine"/>
              <w:jc w:val="center"/>
              <w:rPr>
                <w:rFonts w:ascii="Arial" w:hAnsi="Arial" w:cs="Arial"/>
                <w:sz w:val="22"/>
                <w:szCs w:val="22"/>
              </w:rPr>
            </w:pPr>
            <w:r w:rsidRPr="00462A90">
              <w:rPr>
                <w:rFonts w:ascii="Arial" w:hAnsi="Arial" w:cs="Arial"/>
                <w:sz w:val="22"/>
                <w:szCs w:val="22"/>
              </w:rPr>
              <w:t>2</w:t>
            </w:r>
          </w:p>
        </w:tc>
        <w:tc>
          <w:tcPr>
            <w:tcW w:w="1439" w:type="dxa"/>
            <w:vAlign w:val="center"/>
          </w:tcPr>
          <w:p w:rsidR="002A7ACD" w:rsidRPr="00462A90" w:rsidRDefault="002A7ACD" w:rsidP="00823102">
            <w:pPr>
              <w:pStyle w:val="ReferenceLine"/>
              <w:jc w:val="center"/>
              <w:rPr>
                <w:rFonts w:ascii="Arial" w:hAnsi="Arial" w:cs="Arial"/>
                <w:sz w:val="22"/>
                <w:szCs w:val="22"/>
              </w:rPr>
            </w:pPr>
            <w:r w:rsidRPr="00462A90">
              <w:rPr>
                <w:rFonts w:ascii="Arial" w:hAnsi="Arial" w:cs="Arial"/>
                <w:sz w:val="22"/>
                <w:szCs w:val="22"/>
              </w:rPr>
              <w:t>1 ½</w:t>
            </w:r>
          </w:p>
        </w:tc>
      </w:tr>
      <w:tr w:rsidR="002A7ACD" w:rsidRPr="00462A90" w:rsidTr="00823102">
        <w:trPr>
          <w:trHeight w:val="289"/>
          <w:jc w:val="center"/>
        </w:trPr>
        <w:tc>
          <w:tcPr>
            <w:tcW w:w="755" w:type="dxa"/>
            <w:vAlign w:val="center"/>
          </w:tcPr>
          <w:p w:rsidR="002A7ACD" w:rsidRPr="00462A90" w:rsidRDefault="002A7ACD" w:rsidP="00823102">
            <w:pPr>
              <w:pStyle w:val="ReferenceLine"/>
              <w:jc w:val="center"/>
              <w:rPr>
                <w:rFonts w:ascii="Arial" w:hAnsi="Arial" w:cs="Arial"/>
                <w:sz w:val="22"/>
                <w:szCs w:val="22"/>
              </w:rPr>
            </w:pPr>
            <w:r w:rsidRPr="00462A90">
              <w:rPr>
                <w:rFonts w:ascii="Arial" w:hAnsi="Arial" w:cs="Arial"/>
                <w:sz w:val="22"/>
                <w:szCs w:val="22"/>
              </w:rPr>
              <w:t>2</w:t>
            </w:r>
          </w:p>
        </w:tc>
        <w:tc>
          <w:tcPr>
            <w:tcW w:w="2599" w:type="dxa"/>
            <w:vAlign w:val="center"/>
          </w:tcPr>
          <w:p w:rsidR="002A7ACD" w:rsidRPr="00462A90" w:rsidRDefault="002A7ACD" w:rsidP="00823102">
            <w:pPr>
              <w:pStyle w:val="ReferenceLine"/>
              <w:rPr>
                <w:rFonts w:ascii="Arial" w:hAnsi="Arial" w:cs="Arial"/>
                <w:sz w:val="22"/>
                <w:szCs w:val="22"/>
              </w:rPr>
            </w:pPr>
            <w:r w:rsidRPr="00462A90">
              <w:rPr>
                <w:rFonts w:ascii="Arial" w:hAnsi="Arial" w:cs="Arial"/>
                <w:sz w:val="22"/>
                <w:szCs w:val="22"/>
              </w:rPr>
              <w:t>Architecture of 8051</w:t>
            </w:r>
          </w:p>
        </w:tc>
        <w:tc>
          <w:tcPr>
            <w:tcW w:w="1128" w:type="dxa"/>
            <w:vAlign w:val="center"/>
          </w:tcPr>
          <w:p w:rsidR="002A7ACD" w:rsidRPr="00462A90" w:rsidRDefault="002A7ACD" w:rsidP="00823102">
            <w:pPr>
              <w:jc w:val="center"/>
              <w:rPr>
                <w:rFonts w:ascii="Arial" w:hAnsi="Arial" w:cs="Arial"/>
              </w:rPr>
            </w:pPr>
            <w:r w:rsidRPr="00462A90">
              <w:rPr>
                <w:rFonts w:ascii="Arial" w:hAnsi="Arial" w:cs="Arial"/>
              </w:rPr>
              <w:t>14</w:t>
            </w:r>
          </w:p>
        </w:tc>
        <w:tc>
          <w:tcPr>
            <w:tcW w:w="1334" w:type="dxa"/>
            <w:vAlign w:val="center"/>
          </w:tcPr>
          <w:p w:rsidR="002A7ACD" w:rsidRPr="00462A90" w:rsidRDefault="002A7ACD" w:rsidP="00823102">
            <w:pPr>
              <w:jc w:val="center"/>
              <w:rPr>
                <w:rFonts w:ascii="Arial" w:hAnsi="Arial" w:cs="Arial"/>
              </w:rPr>
            </w:pPr>
            <w:r w:rsidRPr="00462A90">
              <w:rPr>
                <w:rFonts w:ascii="Arial" w:hAnsi="Arial" w:cs="Arial"/>
              </w:rPr>
              <w:t>18</w:t>
            </w:r>
          </w:p>
        </w:tc>
        <w:tc>
          <w:tcPr>
            <w:tcW w:w="1375" w:type="dxa"/>
            <w:vAlign w:val="center"/>
          </w:tcPr>
          <w:p w:rsidR="002A7ACD" w:rsidRPr="00462A90" w:rsidRDefault="002A7ACD" w:rsidP="00823102">
            <w:pPr>
              <w:jc w:val="center"/>
              <w:rPr>
                <w:rFonts w:ascii="Arial" w:hAnsi="Arial" w:cs="Arial"/>
              </w:rPr>
            </w:pPr>
            <w:r w:rsidRPr="00462A90">
              <w:rPr>
                <w:rFonts w:ascii="Arial" w:hAnsi="Arial" w:cs="Arial"/>
              </w:rPr>
              <w:t>1</w:t>
            </w:r>
          </w:p>
        </w:tc>
        <w:tc>
          <w:tcPr>
            <w:tcW w:w="1439" w:type="dxa"/>
            <w:vAlign w:val="center"/>
          </w:tcPr>
          <w:p w:rsidR="002A7ACD" w:rsidRPr="00462A90" w:rsidRDefault="002A7ACD" w:rsidP="00823102">
            <w:pPr>
              <w:jc w:val="center"/>
              <w:rPr>
                <w:rFonts w:ascii="Arial" w:hAnsi="Arial" w:cs="Arial"/>
              </w:rPr>
            </w:pPr>
            <w:r w:rsidRPr="00462A90">
              <w:rPr>
                <w:rFonts w:ascii="Arial" w:hAnsi="Arial" w:cs="Arial"/>
              </w:rPr>
              <w:t>1 ½</w:t>
            </w:r>
          </w:p>
        </w:tc>
      </w:tr>
      <w:tr w:rsidR="002A7ACD" w:rsidRPr="00462A90" w:rsidTr="00823102">
        <w:trPr>
          <w:trHeight w:val="289"/>
          <w:jc w:val="center"/>
        </w:trPr>
        <w:tc>
          <w:tcPr>
            <w:tcW w:w="755" w:type="dxa"/>
            <w:vAlign w:val="center"/>
          </w:tcPr>
          <w:p w:rsidR="002A7ACD" w:rsidRPr="00462A90" w:rsidRDefault="002A7ACD" w:rsidP="00823102">
            <w:pPr>
              <w:pStyle w:val="ReferenceLine"/>
              <w:jc w:val="center"/>
              <w:rPr>
                <w:rFonts w:ascii="Arial" w:hAnsi="Arial" w:cs="Arial"/>
                <w:sz w:val="22"/>
                <w:szCs w:val="22"/>
              </w:rPr>
            </w:pPr>
            <w:r w:rsidRPr="00462A90">
              <w:rPr>
                <w:rFonts w:ascii="Arial" w:hAnsi="Arial" w:cs="Arial"/>
                <w:sz w:val="22"/>
                <w:szCs w:val="22"/>
              </w:rPr>
              <w:t>3</w:t>
            </w:r>
          </w:p>
        </w:tc>
        <w:tc>
          <w:tcPr>
            <w:tcW w:w="2599" w:type="dxa"/>
            <w:vAlign w:val="center"/>
          </w:tcPr>
          <w:p w:rsidR="002A7ACD" w:rsidRPr="00462A90" w:rsidRDefault="002A7ACD" w:rsidP="00823102">
            <w:pPr>
              <w:pStyle w:val="ReferenceLine"/>
              <w:rPr>
                <w:rFonts w:ascii="Arial" w:hAnsi="Arial" w:cs="Arial"/>
                <w:sz w:val="22"/>
                <w:szCs w:val="22"/>
              </w:rPr>
            </w:pPr>
            <w:r w:rsidRPr="00462A90">
              <w:rPr>
                <w:rFonts w:ascii="Arial" w:hAnsi="Arial" w:cs="Arial"/>
                <w:sz w:val="22"/>
                <w:szCs w:val="22"/>
              </w:rPr>
              <w:t>Instruction set</w:t>
            </w:r>
          </w:p>
        </w:tc>
        <w:tc>
          <w:tcPr>
            <w:tcW w:w="1128" w:type="dxa"/>
            <w:vAlign w:val="center"/>
          </w:tcPr>
          <w:p w:rsidR="002A7ACD" w:rsidRPr="00462A90" w:rsidRDefault="002A7ACD" w:rsidP="00823102">
            <w:pPr>
              <w:jc w:val="center"/>
              <w:rPr>
                <w:rFonts w:ascii="Arial" w:hAnsi="Arial" w:cs="Arial"/>
              </w:rPr>
            </w:pPr>
            <w:r w:rsidRPr="00462A90">
              <w:rPr>
                <w:rFonts w:ascii="Arial" w:hAnsi="Arial" w:cs="Arial"/>
              </w:rPr>
              <w:t>12</w:t>
            </w:r>
          </w:p>
        </w:tc>
        <w:tc>
          <w:tcPr>
            <w:tcW w:w="1334" w:type="dxa"/>
            <w:vAlign w:val="center"/>
          </w:tcPr>
          <w:p w:rsidR="002A7ACD" w:rsidRPr="00462A90" w:rsidRDefault="002A7ACD" w:rsidP="00823102">
            <w:pPr>
              <w:jc w:val="center"/>
              <w:rPr>
                <w:rFonts w:ascii="Arial" w:hAnsi="Arial" w:cs="Arial"/>
              </w:rPr>
            </w:pPr>
            <w:r w:rsidRPr="00462A90">
              <w:rPr>
                <w:rFonts w:ascii="Arial" w:hAnsi="Arial" w:cs="Arial"/>
              </w:rPr>
              <w:t>29</w:t>
            </w:r>
          </w:p>
        </w:tc>
        <w:tc>
          <w:tcPr>
            <w:tcW w:w="1375" w:type="dxa"/>
            <w:vAlign w:val="center"/>
          </w:tcPr>
          <w:p w:rsidR="002A7ACD" w:rsidRPr="00462A90" w:rsidRDefault="002A7ACD" w:rsidP="00823102">
            <w:pPr>
              <w:jc w:val="center"/>
              <w:rPr>
                <w:rFonts w:ascii="Arial" w:hAnsi="Arial" w:cs="Arial"/>
              </w:rPr>
            </w:pPr>
            <w:r w:rsidRPr="00462A90">
              <w:rPr>
                <w:rFonts w:ascii="Arial" w:hAnsi="Arial" w:cs="Arial"/>
              </w:rPr>
              <w:t>3</w:t>
            </w:r>
          </w:p>
        </w:tc>
        <w:tc>
          <w:tcPr>
            <w:tcW w:w="1439" w:type="dxa"/>
            <w:vAlign w:val="center"/>
          </w:tcPr>
          <w:p w:rsidR="002A7ACD" w:rsidRPr="00462A90" w:rsidRDefault="002A7ACD" w:rsidP="00823102">
            <w:pPr>
              <w:jc w:val="center"/>
              <w:rPr>
                <w:rFonts w:ascii="Arial" w:hAnsi="Arial" w:cs="Arial"/>
              </w:rPr>
            </w:pPr>
            <w:r w:rsidRPr="00462A90">
              <w:rPr>
                <w:rFonts w:ascii="Arial" w:hAnsi="Arial" w:cs="Arial"/>
              </w:rPr>
              <w:t>2</w:t>
            </w:r>
          </w:p>
        </w:tc>
      </w:tr>
      <w:tr w:rsidR="002A7ACD" w:rsidRPr="00462A90" w:rsidTr="00823102">
        <w:trPr>
          <w:trHeight w:val="289"/>
          <w:jc w:val="center"/>
        </w:trPr>
        <w:tc>
          <w:tcPr>
            <w:tcW w:w="755" w:type="dxa"/>
            <w:vAlign w:val="center"/>
          </w:tcPr>
          <w:p w:rsidR="002A7ACD" w:rsidRPr="00462A90" w:rsidRDefault="002A7ACD" w:rsidP="00823102">
            <w:pPr>
              <w:pStyle w:val="ReferenceLine"/>
              <w:jc w:val="center"/>
              <w:rPr>
                <w:rFonts w:ascii="Arial" w:hAnsi="Arial" w:cs="Arial"/>
                <w:sz w:val="22"/>
                <w:szCs w:val="22"/>
              </w:rPr>
            </w:pPr>
            <w:r w:rsidRPr="00462A90">
              <w:rPr>
                <w:rFonts w:ascii="Arial" w:hAnsi="Arial" w:cs="Arial"/>
                <w:sz w:val="22"/>
                <w:szCs w:val="22"/>
              </w:rPr>
              <w:t>4</w:t>
            </w:r>
          </w:p>
        </w:tc>
        <w:tc>
          <w:tcPr>
            <w:tcW w:w="2599" w:type="dxa"/>
            <w:vAlign w:val="center"/>
          </w:tcPr>
          <w:p w:rsidR="002A7ACD" w:rsidRPr="00462A90" w:rsidRDefault="002A7ACD" w:rsidP="00823102">
            <w:pPr>
              <w:pStyle w:val="ReferenceLine"/>
              <w:rPr>
                <w:rFonts w:ascii="Arial" w:hAnsi="Arial" w:cs="Arial"/>
                <w:sz w:val="22"/>
                <w:szCs w:val="22"/>
              </w:rPr>
            </w:pPr>
            <w:r w:rsidRPr="00462A90">
              <w:rPr>
                <w:rFonts w:ascii="Arial" w:hAnsi="Arial" w:cs="Arial"/>
                <w:sz w:val="22"/>
                <w:szCs w:val="22"/>
              </w:rPr>
              <w:t>Programming of 8051</w:t>
            </w:r>
          </w:p>
        </w:tc>
        <w:tc>
          <w:tcPr>
            <w:tcW w:w="1128" w:type="dxa"/>
            <w:vAlign w:val="center"/>
          </w:tcPr>
          <w:p w:rsidR="002A7ACD" w:rsidRPr="00462A90" w:rsidRDefault="002A7ACD" w:rsidP="00823102">
            <w:pPr>
              <w:jc w:val="center"/>
              <w:rPr>
                <w:rFonts w:ascii="Arial" w:hAnsi="Arial" w:cs="Arial"/>
              </w:rPr>
            </w:pPr>
            <w:r w:rsidRPr="00462A90">
              <w:rPr>
                <w:rFonts w:ascii="Arial" w:hAnsi="Arial" w:cs="Arial"/>
              </w:rPr>
              <w:t>12</w:t>
            </w:r>
          </w:p>
        </w:tc>
        <w:tc>
          <w:tcPr>
            <w:tcW w:w="1334" w:type="dxa"/>
            <w:vAlign w:val="center"/>
          </w:tcPr>
          <w:p w:rsidR="002A7ACD" w:rsidRPr="00462A90" w:rsidRDefault="002A7ACD" w:rsidP="00823102">
            <w:pPr>
              <w:jc w:val="center"/>
              <w:rPr>
                <w:rFonts w:ascii="Arial" w:hAnsi="Arial" w:cs="Arial"/>
              </w:rPr>
            </w:pPr>
            <w:r w:rsidRPr="00462A90">
              <w:rPr>
                <w:rFonts w:ascii="Arial" w:hAnsi="Arial" w:cs="Arial"/>
              </w:rPr>
              <w:t>26</w:t>
            </w:r>
          </w:p>
        </w:tc>
        <w:tc>
          <w:tcPr>
            <w:tcW w:w="1375" w:type="dxa"/>
            <w:vAlign w:val="center"/>
          </w:tcPr>
          <w:p w:rsidR="002A7ACD" w:rsidRPr="00462A90" w:rsidRDefault="002A7ACD" w:rsidP="00823102">
            <w:pPr>
              <w:jc w:val="center"/>
              <w:rPr>
                <w:rFonts w:ascii="Arial" w:hAnsi="Arial" w:cs="Arial"/>
              </w:rPr>
            </w:pPr>
            <w:r w:rsidRPr="00462A90">
              <w:rPr>
                <w:rFonts w:ascii="Arial" w:hAnsi="Arial" w:cs="Arial"/>
              </w:rPr>
              <w:t>2</w:t>
            </w:r>
          </w:p>
        </w:tc>
        <w:tc>
          <w:tcPr>
            <w:tcW w:w="1439" w:type="dxa"/>
            <w:vAlign w:val="center"/>
          </w:tcPr>
          <w:p w:rsidR="002A7ACD" w:rsidRPr="00462A90" w:rsidRDefault="002A7ACD" w:rsidP="00823102">
            <w:pPr>
              <w:jc w:val="center"/>
              <w:rPr>
                <w:rFonts w:ascii="Arial" w:hAnsi="Arial" w:cs="Arial"/>
              </w:rPr>
            </w:pPr>
            <w:r w:rsidRPr="00462A90">
              <w:rPr>
                <w:rFonts w:ascii="Arial" w:hAnsi="Arial" w:cs="Arial"/>
              </w:rPr>
              <w:t>2</w:t>
            </w:r>
          </w:p>
        </w:tc>
      </w:tr>
      <w:tr w:rsidR="002A7ACD" w:rsidRPr="00462A90" w:rsidTr="00823102">
        <w:trPr>
          <w:trHeight w:val="289"/>
          <w:jc w:val="center"/>
        </w:trPr>
        <w:tc>
          <w:tcPr>
            <w:tcW w:w="755" w:type="dxa"/>
            <w:vAlign w:val="center"/>
          </w:tcPr>
          <w:p w:rsidR="002A7ACD" w:rsidRPr="00462A90" w:rsidRDefault="002A7ACD" w:rsidP="00823102">
            <w:pPr>
              <w:pStyle w:val="ReferenceLine"/>
              <w:jc w:val="center"/>
              <w:rPr>
                <w:rFonts w:ascii="Arial" w:hAnsi="Arial" w:cs="Arial"/>
                <w:sz w:val="22"/>
                <w:szCs w:val="22"/>
              </w:rPr>
            </w:pPr>
            <w:r w:rsidRPr="00462A90">
              <w:rPr>
                <w:rFonts w:ascii="Arial" w:hAnsi="Arial" w:cs="Arial"/>
                <w:sz w:val="22"/>
                <w:szCs w:val="22"/>
              </w:rPr>
              <w:t>5</w:t>
            </w:r>
          </w:p>
        </w:tc>
        <w:tc>
          <w:tcPr>
            <w:tcW w:w="2599" w:type="dxa"/>
            <w:vAlign w:val="center"/>
          </w:tcPr>
          <w:p w:rsidR="002A7ACD" w:rsidRPr="00462A90" w:rsidRDefault="002A7ACD" w:rsidP="00823102">
            <w:pPr>
              <w:rPr>
                <w:rFonts w:ascii="Arial" w:hAnsi="Arial" w:cs="Arial"/>
              </w:rPr>
            </w:pPr>
            <w:r w:rsidRPr="00462A90">
              <w:rPr>
                <w:rFonts w:ascii="Arial" w:hAnsi="Arial" w:cs="Arial"/>
                <w:bCs/>
              </w:rPr>
              <w:t>Applications using 8051</w:t>
            </w:r>
          </w:p>
        </w:tc>
        <w:tc>
          <w:tcPr>
            <w:tcW w:w="1128" w:type="dxa"/>
            <w:vAlign w:val="center"/>
          </w:tcPr>
          <w:p w:rsidR="002A7ACD" w:rsidRPr="00462A90" w:rsidRDefault="002A7ACD" w:rsidP="00823102">
            <w:pPr>
              <w:jc w:val="center"/>
              <w:rPr>
                <w:rFonts w:ascii="Arial" w:hAnsi="Arial" w:cs="Arial"/>
              </w:rPr>
            </w:pPr>
            <w:r w:rsidRPr="00462A90">
              <w:rPr>
                <w:rFonts w:ascii="Arial" w:hAnsi="Arial" w:cs="Arial"/>
              </w:rPr>
              <w:t>06</w:t>
            </w:r>
          </w:p>
        </w:tc>
        <w:tc>
          <w:tcPr>
            <w:tcW w:w="1334" w:type="dxa"/>
            <w:vAlign w:val="center"/>
          </w:tcPr>
          <w:p w:rsidR="002A7ACD" w:rsidRPr="00462A90" w:rsidRDefault="002A7ACD" w:rsidP="00823102">
            <w:pPr>
              <w:jc w:val="center"/>
              <w:rPr>
                <w:rFonts w:ascii="Arial" w:hAnsi="Arial" w:cs="Arial"/>
              </w:rPr>
            </w:pPr>
            <w:r w:rsidRPr="00462A90">
              <w:rPr>
                <w:rFonts w:ascii="Arial" w:hAnsi="Arial" w:cs="Arial"/>
              </w:rPr>
              <w:t>16</w:t>
            </w:r>
          </w:p>
        </w:tc>
        <w:tc>
          <w:tcPr>
            <w:tcW w:w="1375" w:type="dxa"/>
            <w:vAlign w:val="center"/>
          </w:tcPr>
          <w:p w:rsidR="002A7ACD" w:rsidRPr="00462A90" w:rsidRDefault="002A7ACD" w:rsidP="00823102">
            <w:pPr>
              <w:jc w:val="center"/>
              <w:rPr>
                <w:rFonts w:ascii="Arial" w:hAnsi="Arial" w:cs="Arial"/>
              </w:rPr>
            </w:pPr>
            <w:r w:rsidRPr="00462A90">
              <w:rPr>
                <w:rFonts w:ascii="Arial" w:hAnsi="Arial" w:cs="Arial"/>
              </w:rPr>
              <w:t>2</w:t>
            </w:r>
          </w:p>
        </w:tc>
        <w:tc>
          <w:tcPr>
            <w:tcW w:w="1439" w:type="dxa"/>
            <w:vAlign w:val="center"/>
          </w:tcPr>
          <w:p w:rsidR="002A7ACD" w:rsidRPr="00462A90" w:rsidRDefault="002A7ACD" w:rsidP="00823102">
            <w:pPr>
              <w:jc w:val="center"/>
              <w:rPr>
                <w:rFonts w:ascii="Arial" w:hAnsi="Arial" w:cs="Arial"/>
              </w:rPr>
            </w:pPr>
            <w:r w:rsidRPr="00462A90">
              <w:rPr>
                <w:rFonts w:ascii="Arial" w:hAnsi="Arial" w:cs="Arial"/>
              </w:rPr>
              <w:t>1</w:t>
            </w:r>
          </w:p>
        </w:tc>
      </w:tr>
      <w:tr w:rsidR="002A7ACD" w:rsidRPr="00462A90" w:rsidTr="00823102">
        <w:trPr>
          <w:trHeight w:val="289"/>
          <w:jc w:val="center"/>
        </w:trPr>
        <w:tc>
          <w:tcPr>
            <w:tcW w:w="755" w:type="dxa"/>
            <w:vAlign w:val="center"/>
          </w:tcPr>
          <w:p w:rsidR="002A7ACD" w:rsidRPr="00462A90" w:rsidRDefault="002A7ACD" w:rsidP="00823102">
            <w:pPr>
              <w:pStyle w:val="ReferenceLine"/>
              <w:jc w:val="center"/>
              <w:rPr>
                <w:rFonts w:ascii="Arial" w:hAnsi="Arial" w:cs="Arial"/>
                <w:b/>
                <w:sz w:val="22"/>
                <w:szCs w:val="22"/>
              </w:rPr>
            </w:pPr>
          </w:p>
        </w:tc>
        <w:tc>
          <w:tcPr>
            <w:tcW w:w="2599" w:type="dxa"/>
            <w:vAlign w:val="center"/>
          </w:tcPr>
          <w:p w:rsidR="002A7ACD" w:rsidRPr="00462A90" w:rsidRDefault="002A7ACD" w:rsidP="00823102">
            <w:pPr>
              <w:pStyle w:val="ReferenceLine"/>
              <w:jc w:val="center"/>
              <w:rPr>
                <w:rFonts w:ascii="Arial" w:hAnsi="Arial" w:cs="Arial"/>
                <w:b/>
                <w:sz w:val="22"/>
                <w:szCs w:val="22"/>
              </w:rPr>
            </w:pPr>
            <w:r w:rsidRPr="00462A90">
              <w:rPr>
                <w:rFonts w:ascii="Arial" w:hAnsi="Arial" w:cs="Arial"/>
                <w:b/>
                <w:sz w:val="22"/>
                <w:szCs w:val="22"/>
              </w:rPr>
              <w:t>Total</w:t>
            </w:r>
          </w:p>
        </w:tc>
        <w:tc>
          <w:tcPr>
            <w:tcW w:w="1128" w:type="dxa"/>
            <w:vAlign w:val="center"/>
          </w:tcPr>
          <w:p w:rsidR="002A7ACD" w:rsidRPr="00462A90" w:rsidRDefault="002A7ACD" w:rsidP="00823102">
            <w:pPr>
              <w:jc w:val="center"/>
              <w:rPr>
                <w:rFonts w:ascii="Arial" w:hAnsi="Arial" w:cs="Arial"/>
                <w:b/>
              </w:rPr>
            </w:pPr>
            <w:r w:rsidRPr="00462A90">
              <w:rPr>
                <w:rFonts w:ascii="Arial" w:hAnsi="Arial" w:cs="Arial"/>
                <w:b/>
              </w:rPr>
              <w:t>60</w:t>
            </w:r>
          </w:p>
        </w:tc>
        <w:tc>
          <w:tcPr>
            <w:tcW w:w="1334" w:type="dxa"/>
            <w:vAlign w:val="center"/>
          </w:tcPr>
          <w:p w:rsidR="002A7ACD" w:rsidRPr="00462A90" w:rsidRDefault="002A7ACD" w:rsidP="00823102">
            <w:pPr>
              <w:jc w:val="center"/>
              <w:rPr>
                <w:rFonts w:ascii="Arial" w:hAnsi="Arial" w:cs="Arial"/>
                <w:b/>
              </w:rPr>
            </w:pPr>
            <w:r w:rsidRPr="00462A90">
              <w:rPr>
                <w:rFonts w:ascii="Arial" w:hAnsi="Arial" w:cs="Arial"/>
                <w:b/>
              </w:rPr>
              <w:t>110</w:t>
            </w:r>
          </w:p>
        </w:tc>
        <w:tc>
          <w:tcPr>
            <w:tcW w:w="1375" w:type="dxa"/>
            <w:vAlign w:val="center"/>
          </w:tcPr>
          <w:p w:rsidR="002A7ACD" w:rsidRPr="00462A90" w:rsidRDefault="002A7ACD" w:rsidP="00823102">
            <w:pPr>
              <w:jc w:val="center"/>
              <w:rPr>
                <w:rFonts w:ascii="Arial" w:hAnsi="Arial" w:cs="Arial"/>
                <w:b/>
              </w:rPr>
            </w:pPr>
            <w:r w:rsidRPr="00462A90">
              <w:rPr>
                <w:rFonts w:ascii="Arial" w:hAnsi="Arial" w:cs="Arial"/>
                <w:b/>
              </w:rPr>
              <w:t>10</w:t>
            </w:r>
          </w:p>
        </w:tc>
        <w:tc>
          <w:tcPr>
            <w:tcW w:w="1439" w:type="dxa"/>
            <w:vAlign w:val="center"/>
          </w:tcPr>
          <w:p w:rsidR="002A7ACD" w:rsidRPr="00462A90" w:rsidRDefault="002A7ACD" w:rsidP="00823102">
            <w:pPr>
              <w:jc w:val="center"/>
              <w:rPr>
                <w:rFonts w:ascii="Arial" w:hAnsi="Arial" w:cs="Arial"/>
                <w:b/>
              </w:rPr>
            </w:pPr>
            <w:r w:rsidRPr="00462A90">
              <w:rPr>
                <w:rFonts w:ascii="Arial" w:hAnsi="Arial" w:cs="Arial"/>
                <w:b/>
              </w:rPr>
              <w:t>8</w:t>
            </w:r>
          </w:p>
        </w:tc>
      </w:tr>
    </w:tbl>
    <w:p w:rsidR="002A7ACD" w:rsidRPr="00462A90" w:rsidRDefault="002A7ACD" w:rsidP="002A7ACD">
      <w:pPr>
        <w:rPr>
          <w:rFonts w:ascii="Arial" w:hAnsi="Arial" w:cs="Arial"/>
        </w:rPr>
      </w:pPr>
    </w:p>
    <w:p w:rsidR="002A7ACD" w:rsidRPr="00462A90" w:rsidRDefault="002A7ACD" w:rsidP="002A7ACD">
      <w:pPr>
        <w:tabs>
          <w:tab w:val="left" w:pos="180"/>
          <w:tab w:val="left" w:pos="900"/>
          <w:tab w:val="left" w:pos="1800"/>
          <w:tab w:val="left" w:pos="7200"/>
        </w:tabs>
        <w:rPr>
          <w:rFonts w:ascii="Arial" w:hAnsi="Arial" w:cs="Arial"/>
          <w:b/>
          <w:bCs/>
        </w:rPr>
      </w:pPr>
      <w:r w:rsidRPr="00462A90">
        <w:rPr>
          <w:rFonts w:ascii="Arial" w:hAnsi="Arial" w:cs="Arial"/>
          <w:b/>
          <w:bCs/>
        </w:rPr>
        <w:t>OBJECTIVES</w:t>
      </w:r>
    </w:p>
    <w:p w:rsidR="002A7ACD" w:rsidRPr="00462A90" w:rsidRDefault="002A7ACD" w:rsidP="002A7ACD">
      <w:pPr>
        <w:spacing w:after="0"/>
        <w:rPr>
          <w:rFonts w:ascii="Arial" w:hAnsi="Arial" w:cs="Arial"/>
          <w:iCs/>
        </w:rPr>
      </w:pPr>
      <w:r w:rsidRPr="00462A90">
        <w:rPr>
          <w:rFonts w:ascii="Arial" w:hAnsi="Arial" w:cs="Arial"/>
          <w:iCs/>
        </w:rPr>
        <w:t>On completion of the study of the subject a student should be able to comprehend the following:</w:t>
      </w:r>
    </w:p>
    <w:p w:rsidR="002A7ACD" w:rsidRPr="00462A90" w:rsidRDefault="002A7ACD" w:rsidP="002A7ACD">
      <w:pPr>
        <w:tabs>
          <w:tab w:val="left" w:pos="180"/>
          <w:tab w:val="left" w:pos="900"/>
          <w:tab w:val="left" w:pos="1800"/>
          <w:tab w:val="left" w:pos="7200"/>
        </w:tabs>
        <w:spacing w:after="0"/>
        <w:rPr>
          <w:rFonts w:ascii="Arial" w:hAnsi="Arial" w:cs="Arial"/>
          <w:bCs/>
          <w:u w:val="single"/>
        </w:rPr>
      </w:pPr>
    </w:p>
    <w:p w:rsidR="002A7ACD" w:rsidRPr="00462A90" w:rsidRDefault="002A7ACD" w:rsidP="003E53E0">
      <w:pPr>
        <w:pStyle w:val="ReferenceLine"/>
        <w:numPr>
          <w:ilvl w:val="0"/>
          <w:numId w:val="218"/>
        </w:numPr>
        <w:tabs>
          <w:tab w:val="clear" w:pos="720"/>
          <w:tab w:val="num" w:pos="540"/>
        </w:tabs>
        <w:ind w:left="540" w:hanging="540"/>
        <w:rPr>
          <w:rFonts w:ascii="Arial" w:hAnsi="Arial" w:cs="Arial"/>
          <w:b/>
          <w:sz w:val="22"/>
          <w:szCs w:val="22"/>
        </w:rPr>
      </w:pPr>
      <w:r w:rsidRPr="00462A90">
        <w:rPr>
          <w:rFonts w:ascii="Arial" w:hAnsi="Arial" w:cs="Arial"/>
          <w:b/>
          <w:sz w:val="22"/>
          <w:szCs w:val="22"/>
        </w:rPr>
        <w:t>Comprehend the architecture of Microprocessor 8085</w:t>
      </w:r>
      <w:r w:rsidRPr="00462A90">
        <w:rPr>
          <w:rFonts w:ascii="Arial" w:hAnsi="Arial" w:cs="Arial"/>
          <w:b/>
          <w:sz w:val="22"/>
          <w:szCs w:val="22"/>
        </w:rPr>
        <w:tab/>
      </w:r>
    </w:p>
    <w:p w:rsidR="002A7ACD" w:rsidRPr="00462A90" w:rsidRDefault="002A7ACD" w:rsidP="003E53E0">
      <w:pPr>
        <w:pStyle w:val="ReferenceLine"/>
        <w:numPr>
          <w:ilvl w:val="1"/>
          <w:numId w:val="218"/>
        </w:numPr>
        <w:tabs>
          <w:tab w:val="clear" w:pos="1440"/>
          <w:tab w:val="num" w:pos="540"/>
        </w:tabs>
        <w:ind w:left="540" w:hanging="540"/>
        <w:rPr>
          <w:rFonts w:ascii="Arial" w:hAnsi="Arial" w:cs="Arial"/>
          <w:sz w:val="22"/>
          <w:szCs w:val="22"/>
        </w:rPr>
      </w:pPr>
      <w:r w:rsidRPr="00462A90">
        <w:rPr>
          <w:rFonts w:ascii="Arial" w:hAnsi="Arial" w:cs="Arial"/>
          <w:sz w:val="22"/>
          <w:szCs w:val="22"/>
        </w:rPr>
        <w:t>Draw the block diagram of a microprocessor and explain the function of each block.</w:t>
      </w:r>
    </w:p>
    <w:p w:rsidR="002A7ACD" w:rsidRPr="00462A90" w:rsidRDefault="002A7ACD" w:rsidP="003E53E0">
      <w:pPr>
        <w:pStyle w:val="ReferenceLine"/>
        <w:numPr>
          <w:ilvl w:val="1"/>
          <w:numId w:val="218"/>
        </w:numPr>
        <w:tabs>
          <w:tab w:val="clear" w:pos="1440"/>
          <w:tab w:val="num" w:pos="540"/>
        </w:tabs>
        <w:ind w:left="540" w:hanging="540"/>
        <w:rPr>
          <w:rFonts w:ascii="Arial" w:hAnsi="Arial" w:cs="Arial"/>
          <w:sz w:val="22"/>
          <w:szCs w:val="22"/>
        </w:rPr>
      </w:pPr>
      <w:r w:rsidRPr="00462A90">
        <w:rPr>
          <w:rFonts w:ascii="Arial" w:hAnsi="Arial" w:cs="Arial"/>
          <w:sz w:val="22"/>
          <w:szCs w:val="22"/>
        </w:rPr>
        <w:t>List  the features of micro processors</w:t>
      </w:r>
    </w:p>
    <w:p w:rsidR="002A7ACD" w:rsidRPr="00462A90" w:rsidRDefault="002A7ACD" w:rsidP="003E53E0">
      <w:pPr>
        <w:pStyle w:val="ReferenceLine"/>
        <w:numPr>
          <w:ilvl w:val="1"/>
          <w:numId w:val="218"/>
        </w:numPr>
        <w:tabs>
          <w:tab w:val="clear" w:pos="1440"/>
          <w:tab w:val="num" w:pos="540"/>
        </w:tabs>
        <w:ind w:left="540" w:hanging="540"/>
        <w:rPr>
          <w:rFonts w:ascii="Arial" w:hAnsi="Arial" w:cs="Arial"/>
          <w:sz w:val="22"/>
          <w:szCs w:val="22"/>
        </w:rPr>
      </w:pPr>
      <w:r w:rsidRPr="00462A90">
        <w:rPr>
          <w:rFonts w:ascii="Arial" w:hAnsi="Arial" w:cs="Arial"/>
          <w:sz w:val="22"/>
          <w:szCs w:val="22"/>
        </w:rPr>
        <w:t>Give the functional block diagram of 8085</w:t>
      </w:r>
    </w:p>
    <w:p w:rsidR="002A7ACD" w:rsidRPr="00462A90" w:rsidRDefault="002A7ACD" w:rsidP="003E53E0">
      <w:pPr>
        <w:pStyle w:val="ReferenceLine"/>
        <w:numPr>
          <w:ilvl w:val="1"/>
          <w:numId w:val="218"/>
        </w:numPr>
        <w:tabs>
          <w:tab w:val="clear" w:pos="1440"/>
          <w:tab w:val="num" w:pos="540"/>
        </w:tabs>
        <w:ind w:left="540" w:hanging="540"/>
        <w:rPr>
          <w:rFonts w:ascii="Arial" w:hAnsi="Arial" w:cs="Arial"/>
          <w:sz w:val="22"/>
          <w:szCs w:val="22"/>
        </w:rPr>
      </w:pPr>
      <w:r w:rsidRPr="00462A90">
        <w:rPr>
          <w:rFonts w:ascii="Arial" w:hAnsi="Arial" w:cs="Arial"/>
          <w:sz w:val="22"/>
          <w:szCs w:val="22"/>
        </w:rPr>
        <w:t>Explain  multiplexing of Address and Data Bus</w:t>
      </w:r>
    </w:p>
    <w:p w:rsidR="002A7ACD" w:rsidRPr="00462A90" w:rsidRDefault="002A7ACD" w:rsidP="003E53E0">
      <w:pPr>
        <w:pStyle w:val="ReferenceLine"/>
        <w:numPr>
          <w:ilvl w:val="1"/>
          <w:numId w:val="218"/>
        </w:numPr>
        <w:tabs>
          <w:tab w:val="clear" w:pos="1440"/>
          <w:tab w:val="num" w:pos="540"/>
        </w:tabs>
        <w:ind w:left="540" w:hanging="540"/>
        <w:rPr>
          <w:rFonts w:ascii="Arial" w:hAnsi="Arial" w:cs="Arial"/>
          <w:sz w:val="22"/>
          <w:szCs w:val="22"/>
        </w:rPr>
      </w:pPr>
      <w:r w:rsidRPr="00462A90">
        <w:rPr>
          <w:rFonts w:ascii="Arial" w:hAnsi="Arial" w:cs="Arial"/>
          <w:sz w:val="22"/>
          <w:szCs w:val="22"/>
        </w:rPr>
        <w:t>Explain the register structure of 8085.</w:t>
      </w:r>
    </w:p>
    <w:p w:rsidR="002A7ACD" w:rsidRPr="00462A90" w:rsidRDefault="002A7ACD" w:rsidP="003E53E0">
      <w:pPr>
        <w:pStyle w:val="ReferenceLine"/>
        <w:numPr>
          <w:ilvl w:val="1"/>
          <w:numId w:val="218"/>
        </w:numPr>
        <w:tabs>
          <w:tab w:val="clear" w:pos="1440"/>
          <w:tab w:val="left" w:pos="180"/>
          <w:tab w:val="num" w:pos="540"/>
          <w:tab w:val="left" w:pos="900"/>
          <w:tab w:val="left" w:pos="1800"/>
          <w:tab w:val="left" w:pos="7200"/>
        </w:tabs>
        <w:ind w:left="540" w:hanging="540"/>
        <w:rPr>
          <w:rFonts w:ascii="Arial" w:hAnsi="Arial" w:cs="Arial"/>
          <w:bCs/>
          <w:sz w:val="22"/>
          <w:szCs w:val="22"/>
          <w:u w:val="single"/>
        </w:rPr>
      </w:pPr>
      <w:r w:rsidRPr="00462A90">
        <w:rPr>
          <w:rFonts w:ascii="Arial" w:hAnsi="Arial" w:cs="Arial"/>
          <w:sz w:val="22"/>
          <w:szCs w:val="22"/>
        </w:rPr>
        <w:t xml:space="preserve">Explain the function of various registers. </w:t>
      </w:r>
    </w:p>
    <w:p w:rsidR="002A7ACD" w:rsidRPr="00462A90" w:rsidRDefault="002A7ACD" w:rsidP="003E53E0">
      <w:pPr>
        <w:pStyle w:val="ReferenceLine"/>
        <w:numPr>
          <w:ilvl w:val="1"/>
          <w:numId w:val="218"/>
        </w:numPr>
        <w:tabs>
          <w:tab w:val="clear" w:pos="1440"/>
          <w:tab w:val="left" w:pos="180"/>
          <w:tab w:val="num" w:pos="540"/>
          <w:tab w:val="left" w:pos="900"/>
          <w:tab w:val="left" w:pos="1800"/>
          <w:tab w:val="left" w:pos="7200"/>
        </w:tabs>
        <w:ind w:left="540" w:hanging="540"/>
        <w:rPr>
          <w:rFonts w:ascii="Arial" w:hAnsi="Arial" w:cs="Arial"/>
          <w:bCs/>
          <w:sz w:val="22"/>
          <w:szCs w:val="22"/>
          <w:u w:val="single"/>
        </w:rPr>
      </w:pPr>
      <w:r w:rsidRPr="00462A90">
        <w:rPr>
          <w:rFonts w:ascii="Arial" w:hAnsi="Arial" w:cs="Arial"/>
          <w:sz w:val="22"/>
          <w:szCs w:val="22"/>
        </w:rPr>
        <w:t>Draw the pin out diagram of 8085</w:t>
      </w:r>
    </w:p>
    <w:p w:rsidR="002A7ACD" w:rsidRPr="00462A90" w:rsidRDefault="002A7ACD" w:rsidP="003E53E0">
      <w:pPr>
        <w:pStyle w:val="ReferenceLine"/>
        <w:numPr>
          <w:ilvl w:val="1"/>
          <w:numId w:val="218"/>
        </w:numPr>
        <w:tabs>
          <w:tab w:val="clear" w:pos="1440"/>
          <w:tab w:val="left" w:pos="180"/>
          <w:tab w:val="num" w:pos="540"/>
          <w:tab w:val="left" w:pos="900"/>
          <w:tab w:val="left" w:pos="1800"/>
          <w:tab w:val="left" w:pos="7200"/>
        </w:tabs>
        <w:ind w:left="540" w:hanging="540"/>
        <w:rPr>
          <w:rFonts w:ascii="Arial" w:hAnsi="Arial" w:cs="Arial"/>
          <w:bCs/>
          <w:sz w:val="22"/>
          <w:szCs w:val="22"/>
          <w:u w:val="single"/>
        </w:rPr>
      </w:pPr>
      <w:r w:rsidRPr="00462A90">
        <w:rPr>
          <w:rFonts w:ascii="Arial" w:hAnsi="Arial" w:cs="Arial"/>
          <w:sz w:val="22"/>
          <w:szCs w:val="22"/>
        </w:rPr>
        <w:t>Explain the terms operation code, operand and illustrate these terms by writing an instruction. Understand the hex code for the same</w:t>
      </w:r>
    </w:p>
    <w:p w:rsidR="002A7ACD" w:rsidRPr="00462A90" w:rsidRDefault="002A7ACD" w:rsidP="003E53E0">
      <w:pPr>
        <w:pStyle w:val="ReferenceLine"/>
        <w:numPr>
          <w:ilvl w:val="1"/>
          <w:numId w:val="218"/>
        </w:numPr>
        <w:tabs>
          <w:tab w:val="clear" w:pos="1440"/>
          <w:tab w:val="left" w:pos="180"/>
          <w:tab w:val="num" w:pos="540"/>
          <w:tab w:val="left" w:pos="900"/>
          <w:tab w:val="left" w:pos="1800"/>
          <w:tab w:val="left" w:pos="7200"/>
        </w:tabs>
        <w:ind w:left="540" w:hanging="540"/>
        <w:rPr>
          <w:rFonts w:ascii="Arial" w:hAnsi="Arial" w:cs="Arial"/>
          <w:bCs/>
          <w:sz w:val="22"/>
          <w:szCs w:val="22"/>
          <w:u w:val="single"/>
        </w:rPr>
      </w:pPr>
      <w:r w:rsidRPr="00462A90">
        <w:rPr>
          <w:rFonts w:ascii="Arial" w:hAnsi="Arial" w:cs="Arial"/>
          <w:sz w:val="22"/>
          <w:szCs w:val="22"/>
        </w:rPr>
        <w:lastRenderedPageBreak/>
        <w:t>Explain fetch cycle, execution cycle and instruction cycle</w:t>
      </w:r>
    </w:p>
    <w:p w:rsidR="002A7ACD" w:rsidRPr="00462A90" w:rsidRDefault="002A7ACD" w:rsidP="003E53E0">
      <w:pPr>
        <w:pStyle w:val="ReferenceLine"/>
        <w:numPr>
          <w:ilvl w:val="1"/>
          <w:numId w:val="218"/>
        </w:numPr>
        <w:tabs>
          <w:tab w:val="clear" w:pos="1440"/>
          <w:tab w:val="left" w:pos="180"/>
          <w:tab w:val="num" w:pos="540"/>
          <w:tab w:val="left" w:pos="900"/>
          <w:tab w:val="left" w:pos="1800"/>
          <w:tab w:val="left" w:pos="7200"/>
        </w:tabs>
        <w:ind w:left="540" w:hanging="540"/>
        <w:rPr>
          <w:rFonts w:ascii="Arial" w:hAnsi="Arial" w:cs="Arial"/>
          <w:bCs/>
          <w:sz w:val="22"/>
          <w:szCs w:val="22"/>
          <w:u w:val="single"/>
        </w:rPr>
      </w:pPr>
      <w:r w:rsidRPr="00462A90">
        <w:rPr>
          <w:rFonts w:ascii="Arial" w:hAnsi="Arial" w:cs="Arial"/>
          <w:sz w:val="22"/>
          <w:szCs w:val="22"/>
        </w:rPr>
        <w:t>Explain  execution of STA, LDA, IN, OUT instructions.</w:t>
      </w:r>
    </w:p>
    <w:p w:rsidR="002A7ACD" w:rsidRPr="00462A90" w:rsidRDefault="002A7ACD" w:rsidP="003E53E0">
      <w:pPr>
        <w:pStyle w:val="ReferenceLine"/>
        <w:numPr>
          <w:ilvl w:val="1"/>
          <w:numId w:val="218"/>
        </w:numPr>
        <w:tabs>
          <w:tab w:val="clear" w:pos="1440"/>
          <w:tab w:val="left" w:pos="180"/>
          <w:tab w:val="num" w:pos="540"/>
          <w:tab w:val="left" w:pos="900"/>
          <w:tab w:val="left" w:pos="1800"/>
          <w:tab w:val="left" w:pos="7200"/>
        </w:tabs>
        <w:ind w:left="540" w:hanging="540"/>
        <w:rPr>
          <w:rFonts w:ascii="Arial" w:hAnsi="Arial" w:cs="Arial"/>
          <w:sz w:val="22"/>
          <w:szCs w:val="22"/>
        </w:rPr>
      </w:pPr>
      <w:r w:rsidRPr="00462A90">
        <w:rPr>
          <w:rFonts w:ascii="Arial" w:hAnsi="Arial" w:cs="Arial"/>
          <w:sz w:val="22"/>
          <w:szCs w:val="22"/>
        </w:rPr>
        <w:t>Draw the timing diagrams of the above instructions, and understand thoroughly in terms of clock cycles</w:t>
      </w:r>
    </w:p>
    <w:p w:rsidR="002A7ACD" w:rsidRPr="00462A90" w:rsidRDefault="002A7ACD" w:rsidP="003E53E0">
      <w:pPr>
        <w:pStyle w:val="ReferenceLine"/>
        <w:numPr>
          <w:ilvl w:val="1"/>
          <w:numId w:val="218"/>
        </w:numPr>
        <w:tabs>
          <w:tab w:val="clear" w:pos="1440"/>
          <w:tab w:val="left" w:pos="180"/>
          <w:tab w:val="num" w:pos="540"/>
          <w:tab w:val="left" w:pos="900"/>
          <w:tab w:val="left" w:pos="1800"/>
          <w:tab w:val="left" w:pos="7200"/>
        </w:tabs>
        <w:ind w:left="540" w:hanging="540"/>
        <w:rPr>
          <w:rFonts w:ascii="Arial" w:hAnsi="Arial" w:cs="Arial"/>
          <w:sz w:val="22"/>
          <w:szCs w:val="22"/>
        </w:rPr>
      </w:pPr>
      <w:r w:rsidRPr="00462A90">
        <w:rPr>
          <w:rFonts w:ascii="Arial" w:hAnsi="Arial" w:cs="Arial"/>
          <w:sz w:val="22"/>
          <w:szCs w:val="22"/>
        </w:rPr>
        <w:t xml:space="preserve">List the latest processors used in Desktop/Laptop computers </w:t>
      </w:r>
    </w:p>
    <w:p w:rsidR="002A7ACD" w:rsidRPr="00462A90" w:rsidRDefault="002A7ACD" w:rsidP="003E53E0">
      <w:pPr>
        <w:pStyle w:val="ReferenceLine"/>
        <w:numPr>
          <w:ilvl w:val="1"/>
          <w:numId w:val="218"/>
        </w:numPr>
        <w:tabs>
          <w:tab w:val="clear" w:pos="1440"/>
          <w:tab w:val="left" w:pos="180"/>
          <w:tab w:val="num" w:pos="540"/>
          <w:tab w:val="left" w:pos="900"/>
          <w:tab w:val="left" w:pos="1800"/>
          <w:tab w:val="left" w:pos="7200"/>
        </w:tabs>
        <w:ind w:left="540" w:hanging="540"/>
        <w:rPr>
          <w:rFonts w:ascii="Arial" w:hAnsi="Arial" w:cs="Arial"/>
          <w:sz w:val="22"/>
          <w:szCs w:val="22"/>
        </w:rPr>
      </w:pPr>
      <w:r w:rsidRPr="00462A90">
        <w:rPr>
          <w:rFonts w:ascii="Arial" w:hAnsi="Arial" w:cs="Arial"/>
          <w:sz w:val="22"/>
          <w:szCs w:val="22"/>
        </w:rPr>
        <w:t>Mention  their important specifications .</w:t>
      </w:r>
    </w:p>
    <w:p w:rsidR="002A7ACD" w:rsidRPr="00462A90" w:rsidRDefault="002A7ACD" w:rsidP="002A7ACD">
      <w:pPr>
        <w:pStyle w:val="ReferenceLine"/>
        <w:tabs>
          <w:tab w:val="left" w:pos="180"/>
          <w:tab w:val="left" w:pos="900"/>
          <w:tab w:val="left" w:pos="1800"/>
          <w:tab w:val="left" w:pos="7200"/>
        </w:tabs>
        <w:ind w:left="720"/>
        <w:rPr>
          <w:rFonts w:ascii="Arial" w:hAnsi="Arial" w:cs="Arial"/>
          <w:sz w:val="22"/>
          <w:szCs w:val="22"/>
        </w:rPr>
      </w:pPr>
    </w:p>
    <w:p w:rsidR="002A7ACD" w:rsidRPr="00462A90" w:rsidRDefault="002A7ACD" w:rsidP="003E53E0">
      <w:pPr>
        <w:pStyle w:val="ReferenceLine"/>
        <w:numPr>
          <w:ilvl w:val="0"/>
          <w:numId w:val="218"/>
        </w:numPr>
        <w:tabs>
          <w:tab w:val="clear" w:pos="720"/>
          <w:tab w:val="num" w:pos="540"/>
        </w:tabs>
        <w:ind w:left="540" w:hanging="540"/>
        <w:rPr>
          <w:rFonts w:ascii="Arial" w:hAnsi="Arial" w:cs="Arial"/>
          <w:b/>
          <w:sz w:val="22"/>
          <w:szCs w:val="22"/>
        </w:rPr>
      </w:pPr>
      <w:r w:rsidRPr="00462A90">
        <w:rPr>
          <w:rFonts w:ascii="Arial" w:hAnsi="Arial" w:cs="Arial"/>
          <w:b/>
          <w:sz w:val="22"/>
          <w:szCs w:val="22"/>
        </w:rPr>
        <w:t>Comprehend the architecture of Microcontroller 8051</w:t>
      </w:r>
      <w:r w:rsidRPr="00462A90">
        <w:rPr>
          <w:rFonts w:ascii="Arial" w:hAnsi="Arial" w:cs="Arial"/>
          <w:b/>
          <w:sz w:val="22"/>
          <w:szCs w:val="22"/>
        </w:rPr>
        <w:tab/>
      </w:r>
    </w:p>
    <w:p w:rsidR="002A7ACD" w:rsidRPr="00462A90" w:rsidRDefault="002A7ACD" w:rsidP="003E53E0">
      <w:pPr>
        <w:pStyle w:val="ReferenceLine"/>
        <w:numPr>
          <w:ilvl w:val="1"/>
          <w:numId w:val="218"/>
        </w:numPr>
        <w:tabs>
          <w:tab w:val="clear" w:pos="1440"/>
          <w:tab w:val="num" w:pos="540"/>
        </w:tabs>
        <w:ind w:left="540" w:hanging="540"/>
        <w:rPr>
          <w:rFonts w:ascii="Arial" w:hAnsi="Arial" w:cs="Arial"/>
          <w:sz w:val="22"/>
          <w:szCs w:val="22"/>
        </w:rPr>
      </w:pPr>
      <w:r w:rsidRPr="00462A90">
        <w:rPr>
          <w:rFonts w:ascii="Arial" w:hAnsi="Arial" w:cs="Arial"/>
          <w:sz w:val="22"/>
          <w:szCs w:val="22"/>
        </w:rPr>
        <w:t>List the features of micro controllers.</w:t>
      </w:r>
    </w:p>
    <w:p w:rsidR="002A7ACD" w:rsidRPr="00462A90" w:rsidRDefault="002A7ACD" w:rsidP="003E53E0">
      <w:pPr>
        <w:pStyle w:val="ReferenceLine"/>
        <w:numPr>
          <w:ilvl w:val="1"/>
          <w:numId w:val="218"/>
        </w:numPr>
        <w:tabs>
          <w:tab w:val="clear" w:pos="1440"/>
          <w:tab w:val="num" w:pos="540"/>
        </w:tabs>
        <w:ind w:left="540" w:hanging="540"/>
        <w:rPr>
          <w:rFonts w:ascii="Arial" w:hAnsi="Arial" w:cs="Arial"/>
          <w:sz w:val="22"/>
          <w:szCs w:val="22"/>
        </w:rPr>
      </w:pPr>
      <w:r w:rsidRPr="00462A90">
        <w:rPr>
          <w:rFonts w:ascii="Arial" w:hAnsi="Arial" w:cs="Arial"/>
          <w:sz w:val="22"/>
          <w:szCs w:val="22"/>
        </w:rPr>
        <w:t>Compare Microprocessors and Microcontrollers</w:t>
      </w:r>
    </w:p>
    <w:p w:rsidR="002A7ACD" w:rsidRPr="00462A90" w:rsidRDefault="002A7ACD" w:rsidP="003E53E0">
      <w:pPr>
        <w:pStyle w:val="ReferenceLine"/>
        <w:numPr>
          <w:ilvl w:val="1"/>
          <w:numId w:val="218"/>
        </w:numPr>
        <w:tabs>
          <w:tab w:val="clear" w:pos="1440"/>
          <w:tab w:val="num" w:pos="540"/>
        </w:tabs>
        <w:ind w:left="540" w:hanging="540"/>
        <w:rPr>
          <w:rFonts w:ascii="Arial" w:hAnsi="Arial" w:cs="Arial"/>
          <w:sz w:val="22"/>
          <w:szCs w:val="22"/>
        </w:rPr>
      </w:pPr>
      <w:r w:rsidRPr="00462A90">
        <w:rPr>
          <w:rFonts w:ascii="Arial" w:hAnsi="Arial" w:cs="Arial"/>
          <w:sz w:val="22"/>
          <w:szCs w:val="22"/>
        </w:rPr>
        <w:t>Draw the block diagram of a microcomputer and explain the function of each block.</w:t>
      </w:r>
    </w:p>
    <w:p w:rsidR="002A7ACD" w:rsidRPr="00462A90" w:rsidRDefault="002A7ACD" w:rsidP="003E53E0">
      <w:pPr>
        <w:pStyle w:val="ReferenceLine"/>
        <w:numPr>
          <w:ilvl w:val="1"/>
          <w:numId w:val="218"/>
        </w:numPr>
        <w:tabs>
          <w:tab w:val="clear" w:pos="1440"/>
          <w:tab w:val="num" w:pos="540"/>
        </w:tabs>
        <w:ind w:left="540" w:hanging="540"/>
        <w:rPr>
          <w:rFonts w:ascii="Arial" w:hAnsi="Arial" w:cs="Arial"/>
          <w:sz w:val="22"/>
          <w:szCs w:val="22"/>
        </w:rPr>
      </w:pPr>
      <w:r w:rsidRPr="00462A90">
        <w:rPr>
          <w:rFonts w:ascii="Arial" w:hAnsi="Arial" w:cs="Arial"/>
          <w:sz w:val="22"/>
          <w:szCs w:val="22"/>
        </w:rPr>
        <w:t>Give the details of 8051 microcontroller family chips.</w:t>
      </w:r>
    </w:p>
    <w:p w:rsidR="002A7ACD" w:rsidRPr="00462A90" w:rsidRDefault="002A7ACD" w:rsidP="003E53E0">
      <w:pPr>
        <w:pStyle w:val="ReferenceLine"/>
        <w:numPr>
          <w:ilvl w:val="1"/>
          <w:numId w:val="218"/>
        </w:numPr>
        <w:tabs>
          <w:tab w:val="clear" w:pos="1440"/>
          <w:tab w:val="num" w:pos="540"/>
        </w:tabs>
        <w:ind w:left="540" w:hanging="540"/>
        <w:rPr>
          <w:rFonts w:ascii="Arial" w:hAnsi="Arial" w:cs="Arial"/>
          <w:sz w:val="22"/>
          <w:szCs w:val="22"/>
        </w:rPr>
      </w:pPr>
      <w:r w:rsidRPr="00462A90">
        <w:rPr>
          <w:rFonts w:ascii="Arial" w:hAnsi="Arial" w:cs="Arial"/>
          <w:sz w:val="22"/>
          <w:szCs w:val="22"/>
        </w:rPr>
        <w:t>Give the functional block diagram of 8051 microcontroller</w:t>
      </w:r>
    </w:p>
    <w:p w:rsidR="002A7ACD" w:rsidRPr="00462A90" w:rsidRDefault="002A7ACD" w:rsidP="003E53E0">
      <w:pPr>
        <w:pStyle w:val="ReferenceLine"/>
        <w:numPr>
          <w:ilvl w:val="1"/>
          <w:numId w:val="218"/>
        </w:numPr>
        <w:tabs>
          <w:tab w:val="clear" w:pos="1440"/>
          <w:tab w:val="num" w:pos="540"/>
        </w:tabs>
        <w:ind w:left="540" w:hanging="540"/>
        <w:rPr>
          <w:rFonts w:ascii="Arial" w:hAnsi="Arial" w:cs="Arial"/>
          <w:sz w:val="22"/>
          <w:szCs w:val="22"/>
        </w:rPr>
      </w:pPr>
      <w:r w:rsidRPr="00462A90">
        <w:rPr>
          <w:rFonts w:ascii="Arial" w:hAnsi="Arial" w:cs="Arial"/>
          <w:sz w:val="22"/>
          <w:szCs w:val="22"/>
        </w:rPr>
        <w:t>Draw the register structure of 8051and explain.</w:t>
      </w:r>
    </w:p>
    <w:p w:rsidR="002A7ACD" w:rsidRPr="00462A90" w:rsidRDefault="002A7ACD" w:rsidP="003E53E0">
      <w:pPr>
        <w:pStyle w:val="ReferenceLine"/>
        <w:numPr>
          <w:ilvl w:val="1"/>
          <w:numId w:val="218"/>
        </w:numPr>
        <w:tabs>
          <w:tab w:val="clear" w:pos="1440"/>
          <w:tab w:val="num" w:pos="540"/>
        </w:tabs>
        <w:ind w:left="540" w:hanging="540"/>
        <w:rPr>
          <w:rFonts w:ascii="Arial" w:hAnsi="Arial" w:cs="Arial"/>
          <w:sz w:val="22"/>
          <w:szCs w:val="22"/>
        </w:rPr>
      </w:pPr>
      <w:r w:rsidRPr="00462A90">
        <w:rPr>
          <w:rFonts w:ascii="Arial" w:hAnsi="Arial" w:cs="Arial"/>
          <w:sz w:val="22"/>
          <w:szCs w:val="22"/>
        </w:rPr>
        <w:t>Explain the function of various special function registers.</w:t>
      </w:r>
    </w:p>
    <w:p w:rsidR="002A7ACD" w:rsidRPr="00462A90" w:rsidRDefault="002A7ACD" w:rsidP="003E53E0">
      <w:pPr>
        <w:pStyle w:val="ReferenceLine"/>
        <w:numPr>
          <w:ilvl w:val="1"/>
          <w:numId w:val="218"/>
        </w:numPr>
        <w:tabs>
          <w:tab w:val="clear" w:pos="1440"/>
          <w:tab w:val="num" w:pos="540"/>
        </w:tabs>
        <w:ind w:left="540" w:hanging="540"/>
        <w:rPr>
          <w:rFonts w:ascii="Arial" w:hAnsi="Arial" w:cs="Arial"/>
          <w:sz w:val="22"/>
          <w:szCs w:val="22"/>
        </w:rPr>
      </w:pPr>
      <w:r w:rsidRPr="00462A90">
        <w:rPr>
          <w:rFonts w:ascii="Arial" w:hAnsi="Arial" w:cs="Arial"/>
          <w:sz w:val="22"/>
          <w:szCs w:val="22"/>
        </w:rPr>
        <w:t>Give the pin diagram of 8051 micro controller and specify the purpose of each pin.</w:t>
      </w:r>
    </w:p>
    <w:p w:rsidR="002A7ACD" w:rsidRPr="00462A90" w:rsidRDefault="002A7ACD" w:rsidP="003E53E0">
      <w:pPr>
        <w:pStyle w:val="ReferenceLine"/>
        <w:numPr>
          <w:ilvl w:val="1"/>
          <w:numId w:val="218"/>
        </w:numPr>
        <w:tabs>
          <w:tab w:val="clear" w:pos="1440"/>
          <w:tab w:val="num" w:pos="540"/>
        </w:tabs>
        <w:ind w:left="540" w:hanging="540"/>
        <w:rPr>
          <w:rFonts w:ascii="Arial" w:hAnsi="Arial" w:cs="Arial"/>
          <w:sz w:val="22"/>
          <w:szCs w:val="22"/>
        </w:rPr>
      </w:pPr>
      <w:r w:rsidRPr="00462A90">
        <w:rPr>
          <w:rFonts w:ascii="Arial" w:hAnsi="Arial" w:cs="Arial"/>
          <w:sz w:val="22"/>
          <w:szCs w:val="22"/>
        </w:rPr>
        <w:t>Describe internal memory, external memory and ports of 8051.</w:t>
      </w:r>
    </w:p>
    <w:p w:rsidR="002A7ACD" w:rsidRPr="00462A90" w:rsidRDefault="002A7ACD" w:rsidP="003E53E0">
      <w:pPr>
        <w:pStyle w:val="ReferenceLine"/>
        <w:numPr>
          <w:ilvl w:val="1"/>
          <w:numId w:val="218"/>
        </w:numPr>
        <w:tabs>
          <w:tab w:val="clear" w:pos="1440"/>
          <w:tab w:val="num" w:pos="540"/>
        </w:tabs>
        <w:ind w:left="540" w:hanging="540"/>
        <w:rPr>
          <w:rFonts w:ascii="Arial" w:hAnsi="Arial" w:cs="Arial"/>
          <w:sz w:val="22"/>
          <w:szCs w:val="22"/>
        </w:rPr>
      </w:pPr>
      <w:r w:rsidRPr="00462A90">
        <w:rPr>
          <w:rFonts w:ascii="Arial" w:hAnsi="Arial" w:cs="Arial"/>
          <w:sz w:val="22"/>
          <w:szCs w:val="22"/>
        </w:rPr>
        <w:t>Explain counters &amp; timers in 8051</w:t>
      </w:r>
    </w:p>
    <w:p w:rsidR="002A7ACD" w:rsidRPr="00462A90" w:rsidRDefault="002A7ACD" w:rsidP="003E53E0">
      <w:pPr>
        <w:pStyle w:val="ReferenceLine"/>
        <w:numPr>
          <w:ilvl w:val="1"/>
          <w:numId w:val="218"/>
        </w:numPr>
        <w:tabs>
          <w:tab w:val="clear" w:pos="1440"/>
          <w:tab w:val="num" w:pos="540"/>
        </w:tabs>
        <w:ind w:left="540" w:hanging="540"/>
        <w:rPr>
          <w:rFonts w:ascii="Arial" w:hAnsi="Arial" w:cs="Arial"/>
          <w:sz w:val="22"/>
          <w:szCs w:val="22"/>
        </w:rPr>
      </w:pPr>
      <w:r w:rsidRPr="00462A90">
        <w:rPr>
          <w:rFonts w:ascii="Arial" w:hAnsi="Arial" w:cs="Arial"/>
          <w:sz w:val="22"/>
          <w:szCs w:val="22"/>
        </w:rPr>
        <w:t>Explain serial input/output of 8051</w:t>
      </w:r>
    </w:p>
    <w:p w:rsidR="002A7ACD" w:rsidRPr="00462A90" w:rsidRDefault="002A7ACD" w:rsidP="003E53E0">
      <w:pPr>
        <w:pStyle w:val="ReferenceLine"/>
        <w:numPr>
          <w:ilvl w:val="1"/>
          <w:numId w:val="218"/>
        </w:numPr>
        <w:tabs>
          <w:tab w:val="clear" w:pos="1440"/>
          <w:tab w:val="num" w:pos="540"/>
        </w:tabs>
        <w:ind w:left="540" w:hanging="540"/>
        <w:rPr>
          <w:rFonts w:ascii="Arial" w:hAnsi="Arial" w:cs="Arial"/>
          <w:sz w:val="22"/>
          <w:szCs w:val="22"/>
        </w:rPr>
      </w:pPr>
      <w:r w:rsidRPr="00462A90">
        <w:rPr>
          <w:rFonts w:ascii="Arial" w:hAnsi="Arial" w:cs="Arial"/>
          <w:sz w:val="22"/>
          <w:szCs w:val="22"/>
        </w:rPr>
        <w:t>Explain interrupts in 8051</w:t>
      </w:r>
    </w:p>
    <w:p w:rsidR="002A7ACD" w:rsidRPr="00462A90" w:rsidRDefault="002A7ACD" w:rsidP="003E53E0">
      <w:pPr>
        <w:pStyle w:val="ReferenceLine"/>
        <w:numPr>
          <w:ilvl w:val="1"/>
          <w:numId w:val="218"/>
        </w:numPr>
        <w:tabs>
          <w:tab w:val="clear" w:pos="1440"/>
          <w:tab w:val="num" w:pos="540"/>
        </w:tabs>
        <w:ind w:left="540" w:hanging="540"/>
        <w:rPr>
          <w:rFonts w:ascii="Arial" w:hAnsi="Arial" w:cs="Arial"/>
          <w:sz w:val="22"/>
          <w:szCs w:val="22"/>
        </w:rPr>
      </w:pPr>
      <w:r w:rsidRPr="00462A90">
        <w:rPr>
          <w:rFonts w:ascii="Arial" w:hAnsi="Arial" w:cs="Arial"/>
          <w:sz w:val="22"/>
          <w:szCs w:val="22"/>
        </w:rPr>
        <w:t>Describe different  modes of operation.</w:t>
      </w:r>
      <w:r w:rsidRPr="00462A90">
        <w:rPr>
          <w:rFonts w:ascii="Arial" w:hAnsi="Arial" w:cs="Arial"/>
          <w:sz w:val="22"/>
          <w:szCs w:val="22"/>
        </w:rPr>
        <w:br/>
      </w:r>
    </w:p>
    <w:p w:rsidR="002A7ACD" w:rsidRPr="00462A90" w:rsidRDefault="002A7ACD" w:rsidP="003E53E0">
      <w:pPr>
        <w:pStyle w:val="ReferenceLine"/>
        <w:numPr>
          <w:ilvl w:val="0"/>
          <w:numId w:val="218"/>
        </w:numPr>
        <w:tabs>
          <w:tab w:val="clear" w:pos="720"/>
          <w:tab w:val="num" w:pos="540"/>
        </w:tabs>
        <w:ind w:left="540" w:hanging="540"/>
        <w:rPr>
          <w:rFonts w:ascii="Arial" w:hAnsi="Arial" w:cs="Arial"/>
          <w:b/>
          <w:sz w:val="22"/>
          <w:szCs w:val="22"/>
        </w:rPr>
      </w:pPr>
      <w:r w:rsidRPr="00462A90">
        <w:rPr>
          <w:rFonts w:ascii="Arial" w:hAnsi="Arial" w:cs="Arial"/>
          <w:b/>
          <w:bCs/>
          <w:sz w:val="22"/>
          <w:szCs w:val="22"/>
        </w:rPr>
        <w:t>Comprehend  the instruction set of 8051 micro controller</w:t>
      </w:r>
    </w:p>
    <w:p w:rsidR="002A7ACD" w:rsidRPr="00462A90" w:rsidRDefault="002A7ACD" w:rsidP="003E53E0">
      <w:pPr>
        <w:pStyle w:val="ReferenceLine"/>
        <w:numPr>
          <w:ilvl w:val="1"/>
          <w:numId w:val="218"/>
        </w:numPr>
        <w:tabs>
          <w:tab w:val="clear" w:pos="1440"/>
          <w:tab w:val="num" w:pos="540"/>
        </w:tabs>
        <w:ind w:left="540" w:hanging="540"/>
        <w:rPr>
          <w:rFonts w:ascii="Arial" w:hAnsi="Arial" w:cs="Arial"/>
          <w:sz w:val="22"/>
          <w:szCs w:val="22"/>
        </w:rPr>
      </w:pPr>
      <w:r w:rsidRPr="00462A90">
        <w:rPr>
          <w:rFonts w:ascii="Arial" w:hAnsi="Arial" w:cs="Arial"/>
          <w:sz w:val="22"/>
          <w:szCs w:val="22"/>
        </w:rPr>
        <w:t>State the need for an instruction set.</w:t>
      </w:r>
    </w:p>
    <w:p w:rsidR="002A7ACD" w:rsidRPr="00462A90" w:rsidRDefault="002A7ACD" w:rsidP="003E53E0">
      <w:pPr>
        <w:pStyle w:val="ReferenceLine"/>
        <w:numPr>
          <w:ilvl w:val="1"/>
          <w:numId w:val="218"/>
        </w:numPr>
        <w:tabs>
          <w:tab w:val="clear" w:pos="1440"/>
          <w:tab w:val="num" w:pos="540"/>
        </w:tabs>
        <w:ind w:left="540" w:hanging="540"/>
        <w:rPr>
          <w:rFonts w:ascii="Arial" w:hAnsi="Arial" w:cs="Arial"/>
          <w:sz w:val="22"/>
          <w:szCs w:val="22"/>
        </w:rPr>
      </w:pPr>
      <w:r w:rsidRPr="00462A90">
        <w:rPr>
          <w:rFonts w:ascii="Arial" w:hAnsi="Arial" w:cs="Arial"/>
          <w:sz w:val="22"/>
          <w:szCs w:val="22"/>
        </w:rPr>
        <w:t>Give the instruction format of 8051.</w:t>
      </w:r>
    </w:p>
    <w:p w:rsidR="002A7ACD" w:rsidRPr="00462A90" w:rsidRDefault="002A7ACD" w:rsidP="003E53E0">
      <w:pPr>
        <w:pStyle w:val="ReferenceLine"/>
        <w:numPr>
          <w:ilvl w:val="1"/>
          <w:numId w:val="218"/>
        </w:numPr>
        <w:tabs>
          <w:tab w:val="clear" w:pos="1440"/>
          <w:tab w:val="num" w:pos="540"/>
        </w:tabs>
        <w:ind w:left="540" w:hanging="540"/>
        <w:rPr>
          <w:rFonts w:ascii="Arial" w:hAnsi="Arial" w:cs="Arial"/>
          <w:sz w:val="22"/>
          <w:szCs w:val="22"/>
        </w:rPr>
      </w:pPr>
      <w:r w:rsidRPr="00462A90">
        <w:rPr>
          <w:rFonts w:ascii="Arial" w:hAnsi="Arial" w:cs="Arial"/>
          <w:sz w:val="22"/>
          <w:szCs w:val="22"/>
        </w:rPr>
        <w:t>Explain fetch cycle, execution cycle and instruction cycle.</w:t>
      </w:r>
    </w:p>
    <w:p w:rsidR="002A7ACD" w:rsidRPr="00462A90" w:rsidRDefault="002A7ACD" w:rsidP="003E53E0">
      <w:pPr>
        <w:pStyle w:val="ReferenceLine"/>
        <w:numPr>
          <w:ilvl w:val="1"/>
          <w:numId w:val="218"/>
        </w:numPr>
        <w:tabs>
          <w:tab w:val="clear" w:pos="1440"/>
          <w:tab w:val="num" w:pos="540"/>
        </w:tabs>
        <w:ind w:left="540" w:hanging="540"/>
        <w:rPr>
          <w:rFonts w:ascii="Arial" w:hAnsi="Arial" w:cs="Arial"/>
          <w:sz w:val="22"/>
          <w:szCs w:val="22"/>
        </w:rPr>
      </w:pPr>
      <w:r w:rsidRPr="00462A90">
        <w:rPr>
          <w:rFonts w:ascii="Arial" w:hAnsi="Arial" w:cs="Arial"/>
          <w:sz w:val="22"/>
          <w:szCs w:val="22"/>
        </w:rPr>
        <w:t>Distinguish between machine cycle and T-state.</w:t>
      </w:r>
    </w:p>
    <w:p w:rsidR="002A7ACD" w:rsidRPr="00462A90" w:rsidRDefault="002A7ACD" w:rsidP="003E53E0">
      <w:pPr>
        <w:pStyle w:val="ReferenceLine"/>
        <w:numPr>
          <w:ilvl w:val="1"/>
          <w:numId w:val="218"/>
        </w:numPr>
        <w:tabs>
          <w:tab w:val="clear" w:pos="1440"/>
          <w:tab w:val="num" w:pos="540"/>
        </w:tabs>
        <w:ind w:left="540" w:hanging="540"/>
        <w:rPr>
          <w:rFonts w:ascii="Arial" w:hAnsi="Arial" w:cs="Arial"/>
          <w:sz w:val="22"/>
          <w:szCs w:val="22"/>
        </w:rPr>
      </w:pPr>
      <w:r w:rsidRPr="00462A90">
        <w:rPr>
          <w:rFonts w:ascii="Arial" w:hAnsi="Arial" w:cs="Arial"/>
          <w:sz w:val="22"/>
          <w:szCs w:val="22"/>
        </w:rPr>
        <w:t>Explain  the timing diagram for memory write, memory read operations of 8051.</w:t>
      </w:r>
    </w:p>
    <w:p w:rsidR="002A7ACD" w:rsidRPr="00462A90" w:rsidRDefault="002A7ACD" w:rsidP="003E53E0">
      <w:pPr>
        <w:pStyle w:val="ReferenceLine"/>
        <w:numPr>
          <w:ilvl w:val="1"/>
          <w:numId w:val="218"/>
        </w:numPr>
        <w:tabs>
          <w:tab w:val="clear" w:pos="1440"/>
          <w:tab w:val="num" w:pos="540"/>
        </w:tabs>
        <w:ind w:left="540" w:hanging="540"/>
        <w:rPr>
          <w:rFonts w:ascii="Arial" w:hAnsi="Arial" w:cs="Arial"/>
          <w:sz w:val="22"/>
          <w:szCs w:val="22"/>
        </w:rPr>
      </w:pPr>
      <w:r w:rsidRPr="00462A90">
        <w:rPr>
          <w:rFonts w:ascii="Arial" w:hAnsi="Arial" w:cs="Arial"/>
          <w:sz w:val="22"/>
          <w:szCs w:val="22"/>
        </w:rPr>
        <w:t>Define the terms machine language, assembly language, and mnemonics.</w:t>
      </w:r>
    </w:p>
    <w:p w:rsidR="002A7ACD" w:rsidRPr="00462A90" w:rsidRDefault="002A7ACD" w:rsidP="003E53E0">
      <w:pPr>
        <w:pStyle w:val="ReferenceLine"/>
        <w:numPr>
          <w:ilvl w:val="1"/>
          <w:numId w:val="218"/>
        </w:numPr>
        <w:tabs>
          <w:tab w:val="clear" w:pos="1440"/>
          <w:tab w:val="num" w:pos="540"/>
        </w:tabs>
        <w:ind w:left="540" w:hanging="540"/>
        <w:rPr>
          <w:rFonts w:ascii="Arial" w:hAnsi="Arial" w:cs="Arial"/>
          <w:sz w:val="22"/>
          <w:szCs w:val="22"/>
        </w:rPr>
      </w:pPr>
      <w:r w:rsidRPr="00462A90">
        <w:rPr>
          <w:rFonts w:ascii="Arial" w:hAnsi="Arial" w:cs="Arial"/>
          <w:sz w:val="22"/>
          <w:szCs w:val="22"/>
        </w:rPr>
        <w:t>Give the difference between machine level and assembly level programming.</w:t>
      </w:r>
    </w:p>
    <w:p w:rsidR="002A7ACD" w:rsidRPr="00462A90" w:rsidRDefault="002A7ACD" w:rsidP="003E53E0">
      <w:pPr>
        <w:pStyle w:val="ReferenceLine"/>
        <w:numPr>
          <w:ilvl w:val="1"/>
          <w:numId w:val="218"/>
        </w:numPr>
        <w:tabs>
          <w:tab w:val="clear" w:pos="1440"/>
          <w:tab w:val="num" w:pos="540"/>
        </w:tabs>
        <w:ind w:left="540" w:hanging="540"/>
        <w:rPr>
          <w:rFonts w:ascii="Arial" w:hAnsi="Arial" w:cs="Arial"/>
          <w:sz w:val="22"/>
          <w:szCs w:val="22"/>
        </w:rPr>
      </w:pPr>
      <w:r w:rsidRPr="00462A90">
        <w:rPr>
          <w:rFonts w:ascii="Arial" w:hAnsi="Arial" w:cs="Arial"/>
          <w:sz w:val="22"/>
          <w:szCs w:val="22"/>
        </w:rPr>
        <w:t>List the major groups in the instruction set along with examples.</w:t>
      </w:r>
    </w:p>
    <w:p w:rsidR="002A7ACD" w:rsidRPr="00462A90" w:rsidRDefault="002A7ACD" w:rsidP="003E53E0">
      <w:pPr>
        <w:pStyle w:val="ReferenceLine"/>
        <w:numPr>
          <w:ilvl w:val="1"/>
          <w:numId w:val="218"/>
        </w:numPr>
        <w:tabs>
          <w:tab w:val="clear" w:pos="1440"/>
          <w:tab w:val="left" w:pos="180"/>
          <w:tab w:val="num" w:pos="540"/>
          <w:tab w:val="left" w:pos="900"/>
          <w:tab w:val="left" w:pos="1800"/>
          <w:tab w:val="left" w:pos="7200"/>
        </w:tabs>
        <w:ind w:left="540" w:hanging="540"/>
        <w:rPr>
          <w:rFonts w:ascii="Arial" w:hAnsi="Arial" w:cs="Arial"/>
          <w:sz w:val="22"/>
          <w:szCs w:val="22"/>
        </w:rPr>
      </w:pPr>
      <w:r w:rsidRPr="00462A90">
        <w:rPr>
          <w:rFonts w:ascii="Arial" w:hAnsi="Arial" w:cs="Arial"/>
          <w:sz w:val="22"/>
          <w:szCs w:val="22"/>
        </w:rPr>
        <w:t>Explain the terms operation code, operand and illustrate these terms by writing an instruction.</w:t>
      </w:r>
    </w:p>
    <w:p w:rsidR="002A7ACD" w:rsidRPr="00462A90" w:rsidRDefault="002A7ACD" w:rsidP="003E53E0">
      <w:pPr>
        <w:pStyle w:val="ReferenceLine"/>
        <w:numPr>
          <w:ilvl w:val="1"/>
          <w:numId w:val="218"/>
        </w:numPr>
        <w:tabs>
          <w:tab w:val="clear" w:pos="1440"/>
          <w:tab w:val="left" w:pos="180"/>
          <w:tab w:val="num" w:pos="540"/>
          <w:tab w:val="left" w:pos="900"/>
          <w:tab w:val="left" w:pos="1800"/>
          <w:tab w:val="left" w:pos="7200"/>
        </w:tabs>
        <w:ind w:left="540" w:hanging="540"/>
        <w:rPr>
          <w:rFonts w:ascii="Arial" w:hAnsi="Arial" w:cs="Arial"/>
          <w:sz w:val="22"/>
          <w:szCs w:val="22"/>
        </w:rPr>
      </w:pPr>
      <w:r w:rsidRPr="00462A90">
        <w:rPr>
          <w:rFonts w:ascii="Arial" w:hAnsi="Arial" w:cs="Arial"/>
          <w:sz w:val="22"/>
          <w:szCs w:val="22"/>
        </w:rPr>
        <w:t>Explain the data manipulation functions, data transfer, arithmetic, logic and branching with examples</w:t>
      </w:r>
    </w:p>
    <w:p w:rsidR="002A7ACD" w:rsidRPr="00462A90" w:rsidRDefault="002A7ACD" w:rsidP="003E53E0">
      <w:pPr>
        <w:pStyle w:val="ReferenceLine"/>
        <w:numPr>
          <w:ilvl w:val="1"/>
          <w:numId w:val="218"/>
        </w:numPr>
        <w:tabs>
          <w:tab w:val="clear" w:pos="1440"/>
          <w:tab w:val="left" w:pos="180"/>
          <w:tab w:val="num" w:pos="540"/>
          <w:tab w:val="left" w:pos="900"/>
          <w:tab w:val="left" w:pos="1800"/>
          <w:tab w:val="left" w:pos="7200"/>
        </w:tabs>
        <w:ind w:left="540" w:hanging="540"/>
        <w:rPr>
          <w:rFonts w:ascii="Arial" w:hAnsi="Arial" w:cs="Arial"/>
          <w:sz w:val="22"/>
          <w:szCs w:val="22"/>
        </w:rPr>
      </w:pPr>
      <w:r w:rsidRPr="00462A90">
        <w:rPr>
          <w:rFonts w:ascii="Arial" w:hAnsi="Arial" w:cs="Arial"/>
          <w:sz w:val="22"/>
          <w:szCs w:val="22"/>
        </w:rPr>
        <w:t>Classify the 8051 instructions into one byte, two byte and three byte instructions.</w:t>
      </w:r>
    </w:p>
    <w:p w:rsidR="002A7ACD" w:rsidRPr="00462A90" w:rsidRDefault="002A7ACD" w:rsidP="003E53E0">
      <w:pPr>
        <w:pStyle w:val="ReferenceLine"/>
        <w:numPr>
          <w:ilvl w:val="1"/>
          <w:numId w:val="218"/>
        </w:numPr>
        <w:tabs>
          <w:tab w:val="clear" w:pos="1440"/>
          <w:tab w:val="left" w:pos="180"/>
          <w:tab w:val="num" w:pos="540"/>
          <w:tab w:val="left" w:pos="900"/>
          <w:tab w:val="left" w:pos="1800"/>
          <w:tab w:val="left" w:pos="7200"/>
        </w:tabs>
        <w:ind w:left="540" w:hanging="540"/>
        <w:rPr>
          <w:rFonts w:ascii="Arial" w:hAnsi="Arial" w:cs="Arial"/>
          <w:sz w:val="22"/>
          <w:szCs w:val="22"/>
        </w:rPr>
      </w:pPr>
      <w:r w:rsidRPr="00462A90">
        <w:rPr>
          <w:rFonts w:ascii="Arial" w:hAnsi="Arial" w:cs="Arial"/>
          <w:sz w:val="22"/>
          <w:szCs w:val="22"/>
        </w:rPr>
        <w:t>List the various addressing modes of 8051and Explain with examples.</w:t>
      </w:r>
    </w:p>
    <w:p w:rsidR="002A7ACD" w:rsidRPr="00462A90" w:rsidRDefault="002A7ACD" w:rsidP="003E53E0">
      <w:pPr>
        <w:pStyle w:val="ReferenceLine"/>
        <w:numPr>
          <w:ilvl w:val="1"/>
          <w:numId w:val="218"/>
        </w:numPr>
        <w:tabs>
          <w:tab w:val="clear" w:pos="1440"/>
          <w:tab w:val="left" w:pos="180"/>
          <w:tab w:val="num" w:pos="540"/>
          <w:tab w:val="left" w:pos="900"/>
          <w:tab w:val="left" w:pos="1800"/>
          <w:tab w:val="left" w:pos="7200"/>
        </w:tabs>
        <w:ind w:left="540" w:hanging="540"/>
        <w:rPr>
          <w:rFonts w:ascii="Arial" w:hAnsi="Arial" w:cs="Arial"/>
          <w:sz w:val="22"/>
          <w:szCs w:val="22"/>
        </w:rPr>
      </w:pPr>
      <w:r w:rsidRPr="00462A90">
        <w:rPr>
          <w:rFonts w:ascii="Arial" w:hAnsi="Arial" w:cs="Arial"/>
          <w:sz w:val="22"/>
          <w:szCs w:val="22"/>
        </w:rPr>
        <w:t>Explain data transfer instructions of 8051.</w:t>
      </w:r>
    </w:p>
    <w:p w:rsidR="002A7ACD" w:rsidRPr="00462A90" w:rsidRDefault="002A7ACD" w:rsidP="003E53E0">
      <w:pPr>
        <w:pStyle w:val="ReferenceLine"/>
        <w:numPr>
          <w:ilvl w:val="1"/>
          <w:numId w:val="218"/>
        </w:numPr>
        <w:tabs>
          <w:tab w:val="clear" w:pos="1440"/>
          <w:tab w:val="left" w:pos="180"/>
          <w:tab w:val="num" w:pos="540"/>
          <w:tab w:val="left" w:pos="900"/>
          <w:tab w:val="left" w:pos="1800"/>
          <w:tab w:val="left" w:pos="7200"/>
        </w:tabs>
        <w:ind w:left="540" w:hanging="540"/>
        <w:rPr>
          <w:rFonts w:ascii="Arial" w:hAnsi="Arial" w:cs="Arial"/>
          <w:sz w:val="22"/>
          <w:szCs w:val="22"/>
        </w:rPr>
      </w:pPr>
      <w:r w:rsidRPr="00462A90">
        <w:rPr>
          <w:rFonts w:ascii="Arial" w:hAnsi="Arial" w:cs="Arial"/>
          <w:sz w:val="22"/>
          <w:szCs w:val="22"/>
        </w:rPr>
        <w:t>Explain the arithmetic instructions and recognise the flags that are set or reset for given data conditions.</w:t>
      </w:r>
    </w:p>
    <w:p w:rsidR="002A7ACD" w:rsidRPr="00462A90" w:rsidRDefault="002A7ACD" w:rsidP="003E53E0">
      <w:pPr>
        <w:pStyle w:val="ReferenceLine"/>
        <w:numPr>
          <w:ilvl w:val="1"/>
          <w:numId w:val="218"/>
        </w:numPr>
        <w:tabs>
          <w:tab w:val="clear" w:pos="1440"/>
          <w:tab w:val="left" w:pos="180"/>
          <w:tab w:val="num" w:pos="540"/>
          <w:tab w:val="left" w:pos="900"/>
          <w:tab w:val="left" w:pos="1800"/>
          <w:tab w:val="left" w:pos="7200"/>
        </w:tabs>
        <w:ind w:left="540" w:hanging="540"/>
        <w:rPr>
          <w:rFonts w:ascii="Arial" w:hAnsi="Arial" w:cs="Arial"/>
          <w:sz w:val="22"/>
          <w:szCs w:val="22"/>
        </w:rPr>
      </w:pPr>
      <w:r w:rsidRPr="00462A90">
        <w:rPr>
          <w:rFonts w:ascii="Arial" w:hAnsi="Arial" w:cs="Arial"/>
          <w:sz w:val="22"/>
          <w:szCs w:val="22"/>
        </w:rPr>
        <w:t>Explain the logic instructions and recognize the flags that are set or reset for given data conditions.</w:t>
      </w:r>
    </w:p>
    <w:p w:rsidR="002A7ACD" w:rsidRPr="00462A90" w:rsidRDefault="002A7ACD" w:rsidP="003E53E0">
      <w:pPr>
        <w:pStyle w:val="ReferenceLine"/>
        <w:numPr>
          <w:ilvl w:val="1"/>
          <w:numId w:val="218"/>
        </w:numPr>
        <w:tabs>
          <w:tab w:val="clear" w:pos="1440"/>
          <w:tab w:val="left" w:pos="180"/>
          <w:tab w:val="num" w:pos="540"/>
          <w:tab w:val="left" w:pos="900"/>
          <w:tab w:val="left" w:pos="1800"/>
          <w:tab w:val="left" w:pos="7200"/>
        </w:tabs>
        <w:ind w:left="540" w:hanging="540"/>
        <w:rPr>
          <w:rFonts w:ascii="Arial" w:hAnsi="Arial" w:cs="Arial"/>
          <w:sz w:val="22"/>
          <w:szCs w:val="22"/>
        </w:rPr>
      </w:pPr>
      <w:r w:rsidRPr="00462A90">
        <w:rPr>
          <w:rFonts w:ascii="Arial" w:hAnsi="Arial" w:cs="Arial"/>
          <w:sz w:val="22"/>
          <w:szCs w:val="22"/>
        </w:rPr>
        <w:t>Illustrate the logic operations and explain their use in making, setting and resetting of individual bits.</w:t>
      </w:r>
    </w:p>
    <w:p w:rsidR="002A7ACD" w:rsidRPr="00462A90" w:rsidRDefault="002A7ACD" w:rsidP="003E53E0">
      <w:pPr>
        <w:pStyle w:val="ReferenceLine"/>
        <w:numPr>
          <w:ilvl w:val="1"/>
          <w:numId w:val="218"/>
        </w:numPr>
        <w:tabs>
          <w:tab w:val="clear" w:pos="1440"/>
          <w:tab w:val="left" w:pos="180"/>
          <w:tab w:val="num" w:pos="540"/>
          <w:tab w:val="left" w:pos="900"/>
          <w:tab w:val="left" w:pos="1800"/>
          <w:tab w:val="left" w:pos="7200"/>
        </w:tabs>
        <w:ind w:left="540" w:hanging="540"/>
        <w:rPr>
          <w:rFonts w:ascii="Arial" w:hAnsi="Arial" w:cs="Arial"/>
          <w:sz w:val="22"/>
          <w:szCs w:val="22"/>
        </w:rPr>
      </w:pPr>
      <w:r w:rsidRPr="00462A90">
        <w:rPr>
          <w:rFonts w:ascii="Arial" w:hAnsi="Arial" w:cs="Arial"/>
          <w:sz w:val="22"/>
          <w:szCs w:val="22"/>
        </w:rPr>
        <w:t>Explain unconditional and conditional jump and how flags are used to change the sequence of program.</w:t>
      </w:r>
    </w:p>
    <w:p w:rsidR="002A7ACD" w:rsidRPr="00462A90" w:rsidRDefault="002A7ACD" w:rsidP="002A7ACD">
      <w:pPr>
        <w:pStyle w:val="ReferenceLine"/>
        <w:tabs>
          <w:tab w:val="num" w:pos="540"/>
        </w:tabs>
        <w:ind w:left="540" w:hanging="540"/>
        <w:rPr>
          <w:rFonts w:ascii="Arial" w:hAnsi="Arial" w:cs="Arial"/>
          <w:sz w:val="22"/>
          <w:szCs w:val="22"/>
        </w:rPr>
      </w:pPr>
    </w:p>
    <w:p w:rsidR="002A7ACD" w:rsidRPr="00462A90" w:rsidRDefault="002A7ACD" w:rsidP="003E53E0">
      <w:pPr>
        <w:pStyle w:val="ReferenceLine"/>
        <w:numPr>
          <w:ilvl w:val="0"/>
          <w:numId w:val="218"/>
        </w:numPr>
        <w:tabs>
          <w:tab w:val="clear" w:pos="720"/>
          <w:tab w:val="num" w:pos="540"/>
        </w:tabs>
        <w:ind w:left="540" w:hanging="540"/>
        <w:rPr>
          <w:rFonts w:ascii="Arial" w:hAnsi="Arial" w:cs="Arial"/>
          <w:b/>
          <w:bCs/>
          <w:sz w:val="22"/>
          <w:szCs w:val="22"/>
        </w:rPr>
      </w:pPr>
      <w:r w:rsidRPr="00462A90">
        <w:rPr>
          <w:rFonts w:ascii="Arial" w:hAnsi="Arial" w:cs="Arial"/>
          <w:b/>
          <w:bCs/>
          <w:sz w:val="22"/>
          <w:szCs w:val="22"/>
        </w:rPr>
        <w:t>Comprehend Programming Concepts</w:t>
      </w:r>
    </w:p>
    <w:p w:rsidR="002A7ACD" w:rsidRPr="00462A90" w:rsidRDefault="002A7ACD" w:rsidP="003E53E0">
      <w:pPr>
        <w:pStyle w:val="ReferenceLine"/>
        <w:numPr>
          <w:ilvl w:val="1"/>
          <w:numId w:val="218"/>
        </w:numPr>
        <w:tabs>
          <w:tab w:val="clear" w:pos="1440"/>
          <w:tab w:val="left" w:pos="180"/>
          <w:tab w:val="num" w:pos="540"/>
          <w:tab w:val="left" w:pos="900"/>
          <w:tab w:val="left" w:pos="1800"/>
          <w:tab w:val="left" w:pos="7200"/>
        </w:tabs>
        <w:ind w:left="540" w:hanging="540"/>
        <w:rPr>
          <w:rFonts w:ascii="Arial" w:hAnsi="Arial" w:cs="Arial"/>
          <w:sz w:val="22"/>
          <w:szCs w:val="22"/>
        </w:rPr>
      </w:pPr>
      <w:r w:rsidRPr="00462A90">
        <w:rPr>
          <w:rFonts w:ascii="Arial" w:hAnsi="Arial" w:cs="Arial"/>
          <w:sz w:val="22"/>
          <w:szCs w:val="22"/>
        </w:rPr>
        <w:t>List the various symbols used in drawing flow charts.</w:t>
      </w:r>
    </w:p>
    <w:p w:rsidR="002A7ACD" w:rsidRPr="00462A90" w:rsidRDefault="002A7ACD" w:rsidP="003E53E0">
      <w:pPr>
        <w:pStyle w:val="ReferenceLine"/>
        <w:numPr>
          <w:ilvl w:val="1"/>
          <w:numId w:val="218"/>
        </w:numPr>
        <w:tabs>
          <w:tab w:val="clear" w:pos="1440"/>
          <w:tab w:val="left" w:pos="180"/>
          <w:tab w:val="num" w:pos="540"/>
          <w:tab w:val="left" w:pos="900"/>
          <w:tab w:val="left" w:pos="1800"/>
          <w:tab w:val="left" w:pos="7200"/>
        </w:tabs>
        <w:ind w:left="540" w:hanging="540"/>
        <w:rPr>
          <w:rFonts w:ascii="Arial" w:hAnsi="Arial" w:cs="Arial"/>
          <w:sz w:val="22"/>
          <w:szCs w:val="22"/>
        </w:rPr>
      </w:pPr>
      <w:r w:rsidRPr="00462A90">
        <w:rPr>
          <w:rFonts w:ascii="Arial" w:hAnsi="Arial" w:cs="Arial"/>
          <w:sz w:val="22"/>
          <w:szCs w:val="22"/>
        </w:rPr>
        <w:t>Draw flow charts for some simple problems.</w:t>
      </w:r>
    </w:p>
    <w:p w:rsidR="002A7ACD" w:rsidRPr="00462A90" w:rsidRDefault="002A7ACD" w:rsidP="003E53E0">
      <w:pPr>
        <w:pStyle w:val="ReferenceLine"/>
        <w:numPr>
          <w:ilvl w:val="1"/>
          <w:numId w:val="218"/>
        </w:numPr>
        <w:tabs>
          <w:tab w:val="clear" w:pos="1440"/>
          <w:tab w:val="left" w:pos="180"/>
          <w:tab w:val="num" w:pos="540"/>
          <w:tab w:val="left" w:pos="900"/>
          <w:tab w:val="left" w:pos="1800"/>
          <w:tab w:val="left" w:pos="7200"/>
        </w:tabs>
        <w:ind w:left="540" w:hanging="540"/>
        <w:rPr>
          <w:rFonts w:ascii="Arial" w:hAnsi="Arial" w:cs="Arial"/>
          <w:sz w:val="22"/>
          <w:szCs w:val="22"/>
        </w:rPr>
      </w:pPr>
      <w:r w:rsidRPr="00462A90">
        <w:rPr>
          <w:rFonts w:ascii="Arial" w:hAnsi="Arial" w:cs="Arial"/>
          <w:sz w:val="22"/>
          <w:szCs w:val="22"/>
        </w:rPr>
        <w:lastRenderedPageBreak/>
        <w:t>Write programs in mnemonics to illustrate the application of data copy instructions and translate these mnemonics into hex codes.</w:t>
      </w:r>
    </w:p>
    <w:p w:rsidR="002A7ACD" w:rsidRPr="00462A90" w:rsidRDefault="002A7ACD" w:rsidP="003E53E0">
      <w:pPr>
        <w:pStyle w:val="ReferenceLine"/>
        <w:numPr>
          <w:ilvl w:val="1"/>
          <w:numId w:val="218"/>
        </w:numPr>
        <w:tabs>
          <w:tab w:val="clear" w:pos="1440"/>
          <w:tab w:val="left" w:pos="180"/>
          <w:tab w:val="num" w:pos="540"/>
          <w:tab w:val="left" w:pos="900"/>
          <w:tab w:val="left" w:pos="1800"/>
          <w:tab w:val="left" w:pos="7200"/>
        </w:tabs>
        <w:ind w:left="540" w:hanging="540"/>
        <w:rPr>
          <w:rFonts w:ascii="Arial" w:hAnsi="Arial" w:cs="Arial"/>
          <w:sz w:val="22"/>
          <w:szCs w:val="22"/>
        </w:rPr>
      </w:pPr>
      <w:r w:rsidRPr="00462A90">
        <w:rPr>
          <w:rFonts w:ascii="Arial" w:hAnsi="Arial" w:cs="Arial"/>
          <w:sz w:val="22"/>
          <w:szCs w:val="22"/>
        </w:rPr>
        <w:t>Write programs of instructions to perform single byte, double byte and multi byte addition and subtraction.</w:t>
      </w:r>
    </w:p>
    <w:p w:rsidR="002A7ACD" w:rsidRPr="00462A90" w:rsidRDefault="002A7ACD" w:rsidP="003E53E0">
      <w:pPr>
        <w:pStyle w:val="ReferenceLine"/>
        <w:numPr>
          <w:ilvl w:val="1"/>
          <w:numId w:val="218"/>
        </w:numPr>
        <w:tabs>
          <w:tab w:val="clear" w:pos="1440"/>
          <w:tab w:val="left" w:pos="180"/>
          <w:tab w:val="num" w:pos="540"/>
          <w:tab w:val="left" w:pos="900"/>
          <w:tab w:val="left" w:pos="1800"/>
          <w:tab w:val="left" w:pos="7200"/>
        </w:tabs>
        <w:ind w:left="540" w:hanging="540"/>
        <w:rPr>
          <w:rFonts w:ascii="Arial" w:hAnsi="Arial" w:cs="Arial"/>
          <w:sz w:val="22"/>
          <w:szCs w:val="22"/>
        </w:rPr>
      </w:pPr>
      <w:r w:rsidRPr="00462A90">
        <w:rPr>
          <w:rFonts w:ascii="Arial" w:hAnsi="Arial" w:cs="Arial"/>
          <w:sz w:val="22"/>
          <w:szCs w:val="22"/>
        </w:rPr>
        <w:t>Illustrate the application of jump instruction in the program.</w:t>
      </w:r>
    </w:p>
    <w:p w:rsidR="002A7ACD" w:rsidRPr="00462A90" w:rsidRDefault="002A7ACD" w:rsidP="003E53E0">
      <w:pPr>
        <w:pStyle w:val="ReferenceLine"/>
        <w:numPr>
          <w:ilvl w:val="1"/>
          <w:numId w:val="218"/>
        </w:numPr>
        <w:tabs>
          <w:tab w:val="clear" w:pos="1440"/>
          <w:tab w:val="left" w:pos="180"/>
          <w:tab w:val="num" w:pos="540"/>
          <w:tab w:val="left" w:pos="900"/>
          <w:tab w:val="left" w:pos="1800"/>
          <w:tab w:val="left" w:pos="7200"/>
        </w:tabs>
        <w:ind w:left="540" w:hanging="540"/>
        <w:rPr>
          <w:rFonts w:ascii="Arial" w:hAnsi="Arial" w:cs="Arial"/>
          <w:sz w:val="22"/>
          <w:szCs w:val="22"/>
        </w:rPr>
      </w:pPr>
      <w:r w:rsidRPr="00462A90">
        <w:rPr>
          <w:rFonts w:ascii="Arial" w:hAnsi="Arial" w:cs="Arial"/>
          <w:sz w:val="22"/>
          <w:szCs w:val="22"/>
        </w:rPr>
        <w:t>Write a program using counter techniques.</w:t>
      </w:r>
    </w:p>
    <w:p w:rsidR="002A7ACD" w:rsidRPr="00462A90" w:rsidRDefault="002A7ACD" w:rsidP="003E53E0">
      <w:pPr>
        <w:pStyle w:val="ReferenceLine"/>
        <w:numPr>
          <w:ilvl w:val="1"/>
          <w:numId w:val="218"/>
        </w:numPr>
        <w:tabs>
          <w:tab w:val="clear" w:pos="1440"/>
          <w:tab w:val="left" w:pos="180"/>
          <w:tab w:val="num" w:pos="540"/>
          <w:tab w:val="left" w:pos="900"/>
          <w:tab w:val="left" w:pos="1800"/>
          <w:tab w:val="left" w:pos="7200"/>
        </w:tabs>
        <w:ind w:left="540" w:hanging="540"/>
        <w:rPr>
          <w:rFonts w:ascii="Arial" w:hAnsi="Arial" w:cs="Arial"/>
          <w:sz w:val="22"/>
          <w:szCs w:val="22"/>
        </w:rPr>
      </w:pPr>
      <w:r w:rsidRPr="00462A90">
        <w:rPr>
          <w:rFonts w:ascii="Arial" w:hAnsi="Arial" w:cs="Arial"/>
          <w:sz w:val="22"/>
          <w:szCs w:val="22"/>
        </w:rPr>
        <w:t>Define a subroutine and explain its use.</w:t>
      </w:r>
    </w:p>
    <w:p w:rsidR="002A7ACD" w:rsidRPr="00462A90" w:rsidRDefault="002A7ACD" w:rsidP="003E53E0">
      <w:pPr>
        <w:pStyle w:val="ReferenceLine"/>
        <w:numPr>
          <w:ilvl w:val="1"/>
          <w:numId w:val="218"/>
        </w:numPr>
        <w:tabs>
          <w:tab w:val="clear" w:pos="1440"/>
          <w:tab w:val="left" w:pos="180"/>
          <w:tab w:val="num" w:pos="540"/>
          <w:tab w:val="left" w:pos="900"/>
          <w:tab w:val="left" w:pos="1800"/>
          <w:tab w:val="left" w:pos="7200"/>
        </w:tabs>
        <w:ind w:left="540" w:hanging="540"/>
        <w:rPr>
          <w:rFonts w:ascii="Arial" w:hAnsi="Arial" w:cs="Arial"/>
          <w:sz w:val="22"/>
          <w:szCs w:val="22"/>
        </w:rPr>
      </w:pPr>
      <w:r w:rsidRPr="00462A90">
        <w:rPr>
          <w:rFonts w:ascii="Arial" w:hAnsi="Arial" w:cs="Arial"/>
          <w:sz w:val="22"/>
          <w:szCs w:val="22"/>
        </w:rPr>
        <w:t>Explain the sequence of program when subroutine is called and executed.</w:t>
      </w:r>
    </w:p>
    <w:p w:rsidR="002A7ACD" w:rsidRPr="00462A90" w:rsidRDefault="002A7ACD" w:rsidP="003E53E0">
      <w:pPr>
        <w:pStyle w:val="ReferenceLine"/>
        <w:numPr>
          <w:ilvl w:val="1"/>
          <w:numId w:val="218"/>
        </w:numPr>
        <w:tabs>
          <w:tab w:val="clear" w:pos="1440"/>
          <w:tab w:val="left" w:pos="180"/>
          <w:tab w:val="num" w:pos="540"/>
          <w:tab w:val="left" w:pos="900"/>
          <w:tab w:val="left" w:pos="1800"/>
          <w:tab w:val="left" w:pos="7200"/>
        </w:tabs>
        <w:ind w:left="540" w:hanging="540"/>
        <w:rPr>
          <w:rFonts w:ascii="Arial" w:hAnsi="Arial" w:cs="Arial"/>
          <w:sz w:val="22"/>
          <w:szCs w:val="22"/>
        </w:rPr>
      </w:pPr>
      <w:r w:rsidRPr="00462A90">
        <w:rPr>
          <w:rFonts w:ascii="Arial" w:hAnsi="Arial" w:cs="Arial"/>
          <w:sz w:val="22"/>
          <w:szCs w:val="22"/>
        </w:rPr>
        <w:t>Explain information exchange between the program counter and the stack and identification of  stack pointer register when a subroutine is called.</w:t>
      </w:r>
    </w:p>
    <w:p w:rsidR="002A7ACD" w:rsidRPr="00462A90" w:rsidRDefault="002A7ACD" w:rsidP="003E53E0">
      <w:pPr>
        <w:pStyle w:val="ReferenceLine"/>
        <w:numPr>
          <w:ilvl w:val="1"/>
          <w:numId w:val="218"/>
        </w:numPr>
        <w:tabs>
          <w:tab w:val="clear" w:pos="1440"/>
          <w:tab w:val="left" w:pos="180"/>
          <w:tab w:val="num" w:pos="540"/>
          <w:tab w:val="left" w:pos="900"/>
          <w:tab w:val="left" w:pos="1800"/>
          <w:tab w:val="left" w:pos="7200"/>
        </w:tabs>
        <w:ind w:left="540" w:hanging="540"/>
        <w:rPr>
          <w:rFonts w:ascii="Arial" w:hAnsi="Arial" w:cs="Arial"/>
          <w:sz w:val="22"/>
          <w:szCs w:val="22"/>
        </w:rPr>
      </w:pPr>
      <w:r w:rsidRPr="00462A90">
        <w:rPr>
          <w:rFonts w:ascii="Arial" w:hAnsi="Arial" w:cs="Arial"/>
          <w:sz w:val="22"/>
          <w:szCs w:val="22"/>
        </w:rPr>
        <w:t>List and explain unconditional and conditional call and return instructions.</w:t>
      </w:r>
    </w:p>
    <w:p w:rsidR="002A7ACD" w:rsidRPr="00462A90" w:rsidRDefault="002A7ACD" w:rsidP="003E53E0">
      <w:pPr>
        <w:pStyle w:val="ReferenceLine"/>
        <w:numPr>
          <w:ilvl w:val="1"/>
          <w:numId w:val="218"/>
        </w:numPr>
        <w:tabs>
          <w:tab w:val="clear" w:pos="1440"/>
          <w:tab w:val="left" w:pos="180"/>
          <w:tab w:val="num" w:pos="540"/>
          <w:tab w:val="left" w:pos="900"/>
          <w:tab w:val="left" w:pos="1800"/>
          <w:tab w:val="left" w:pos="7200"/>
        </w:tabs>
        <w:ind w:left="540" w:hanging="540"/>
        <w:rPr>
          <w:rFonts w:ascii="Arial" w:hAnsi="Arial" w:cs="Arial"/>
          <w:sz w:val="22"/>
          <w:szCs w:val="22"/>
        </w:rPr>
      </w:pPr>
      <w:r w:rsidRPr="00462A90">
        <w:rPr>
          <w:rFonts w:ascii="Arial" w:hAnsi="Arial" w:cs="Arial"/>
          <w:sz w:val="22"/>
          <w:szCs w:val="22"/>
        </w:rPr>
        <w:t>Use PUSH, POP instructions in programs.</w:t>
      </w:r>
    </w:p>
    <w:p w:rsidR="002A7ACD" w:rsidRPr="00462A90" w:rsidRDefault="002A7ACD" w:rsidP="003E53E0">
      <w:pPr>
        <w:pStyle w:val="ReferenceLine"/>
        <w:numPr>
          <w:ilvl w:val="1"/>
          <w:numId w:val="218"/>
        </w:numPr>
        <w:tabs>
          <w:tab w:val="clear" w:pos="1440"/>
          <w:tab w:val="left" w:pos="180"/>
          <w:tab w:val="num" w:pos="540"/>
          <w:tab w:val="left" w:pos="900"/>
          <w:tab w:val="left" w:pos="1800"/>
          <w:tab w:val="left" w:pos="7200"/>
        </w:tabs>
        <w:ind w:left="540" w:hanging="540"/>
        <w:rPr>
          <w:rFonts w:ascii="Arial" w:hAnsi="Arial" w:cs="Arial"/>
          <w:sz w:val="22"/>
          <w:szCs w:val="22"/>
        </w:rPr>
      </w:pPr>
      <w:r w:rsidRPr="00462A90">
        <w:rPr>
          <w:rFonts w:ascii="Arial" w:hAnsi="Arial" w:cs="Arial"/>
          <w:sz w:val="22"/>
          <w:szCs w:val="22"/>
        </w:rPr>
        <w:t>Illustrate the concept of nesting, multiple ending and common ending in subroutines.</w:t>
      </w:r>
    </w:p>
    <w:p w:rsidR="002A7ACD" w:rsidRPr="00462A90" w:rsidRDefault="002A7ACD" w:rsidP="003E53E0">
      <w:pPr>
        <w:pStyle w:val="ReferenceLine"/>
        <w:numPr>
          <w:ilvl w:val="1"/>
          <w:numId w:val="218"/>
        </w:numPr>
        <w:tabs>
          <w:tab w:val="clear" w:pos="1440"/>
          <w:tab w:val="left" w:pos="180"/>
          <w:tab w:val="num" w:pos="540"/>
          <w:tab w:val="left" w:pos="900"/>
          <w:tab w:val="left" w:pos="1800"/>
          <w:tab w:val="left" w:pos="7200"/>
        </w:tabs>
        <w:ind w:left="540" w:hanging="540"/>
        <w:rPr>
          <w:rFonts w:ascii="Arial" w:hAnsi="Arial" w:cs="Arial"/>
          <w:sz w:val="22"/>
          <w:szCs w:val="22"/>
        </w:rPr>
      </w:pPr>
      <w:r w:rsidRPr="00462A90">
        <w:rPr>
          <w:rFonts w:ascii="Arial" w:hAnsi="Arial" w:cs="Arial"/>
          <w:sz w:val="22"/>
          <w:szCs w:val="22"/>
        </w:rPr>
        <w:t>Use input/output, machine related statements in writing assembly language programs.</w:t>
      </w:r>
    </w:p>
    <w:p w:rsidR="002A7ACD" w:rsidRPr="00462A90" w:rsidRDefault="002A7ACD" w:rsidP="003E53E0">
      <w:pPr>
        <w:pStyle w:val="ReferenceLine"/>
        <w:numPr>
          <w:ilvl w:val="1"/>
          <w:numId w:val="218"/>
        </w:numPr>
        <w:tabs>
          <w:tab w:val="clear" w:pos="1440"/>
          <w:tab w:val="left" w:pos="180"/>
          <w:tab w:val="num" w:pos="540"/>
          <w:tab w:val="left" w:pos="900"/>
          <w:tab w:val="left" w:pos="1800"/>
          <w:tab w:val="left" w:pos="7200"/>
        </w:tabs>
        <w:ind w:left="540" w:hanging="540"/>
        <w:rPr>
          <w:rFonts w:ascii="Arial" w:hAnsi="Arial" w:cs="Arial"/>
          <w:sz w:val="22"/>
          <w:szCs w:val="22"/>
        </w:rPr>
      </w:pPr>
      <w:r w:rsidRPr="00462A90">
        <w:rPr>
          <w:rFonts w:ascii="Arial" w:hAnsi="Arial" w:cs="Arial"/>
          <w:sz w:val="22"/>
          <w:szCs w:val="22"/>
        </w:rPr>
        <w:t>Explain the term debugging a program.</w:t>
      </w:r>
    </w:p>
    <w:p w:rsidR="002A7ACD" w:rsidRPr="00462A90" w:rsidRDefault="002A7ACD" w:rsidP="003E53E0">
      <w:pPr>
        <w:pStyle w:val="ReferenceLine"/>
        <w:numPr>
          <w:ilvl w:val="1"/>
          <w:numId w:val="218"/>
        </w:numPr>
        <w:tabs>
          <w:tab w:val="clear" w:pos="1440"/>
          <w:tab w:val="left" w:pos="180"/>
          <w:tab w:val="num" w:pos="540"/>
          <w:tab w:val="left" w:pos="900"/>
          <w:tab w:val="left" w:pos="1800"/>
          <w:tab w:val="left" w:pos="7200"/>
        </w:tabs>
        <w:ind w:left="540" w:hanging="540"/>
        <w:rPr>
          <w:rFonts w:ascii="Arial" w:hAnsi="Arial" w:cs="Arial"/>
          <w:sz w:val="22"/>
          <w:szCs w:val="22"/>
        </w:rPr>
      </w:pPr>
      <w:r w:rsidRPr="00462A90">
        <w:rPr>
          <w:rFonts w:ascii="Arial" w:hAnsi="Arial" w:cs="Arial"/>
          <w:sz w:val="22"/>
          <w:szCs w:val="22"/>
        </w:rPr>
        <w:t>List the important steps in writing and trouble shooting a simple program.</w:t>
      </w:r>
    </w:p>
    <w:p w:rsidR="002A7ACD" w:rsidRPr="00462A90" w:rsidRDefault="002A7ACD" w:rsidP="003E53E0">
      <w:pPr>
        <w:pStyle w:val="ReferenceLine"/>
        <w:numPr>
          <w:ilvl w:val="1"/>
          <w:numId w:val="218"/>
        </w:numPr>
        <w:tabs>
          <w:tab w:val="clear" w:pos="1440"/>
          <w:tab w:val="left" w:pos="180"/>
          <w:tab w:val="num" w:pos="540"/>
          <w:tab w:val="left" w:pos="900"/>
          <w:tab w:val="left" w:pos="1800"/>
          <w:tab w:val="left" w:pos="7200"/>
        </w:tabs>
        <w:ind w:left="540" w:hanging="540"/>
        <w:rPr>
          <w:rFonts w:ascii="Arial" w:hAnsi="Arial" w:cs="Arial"/>
          <w:sz w:val="22"/>
          <w:szCs w:val="22"/>
        </w:rPr>
      </w:pPr>
      <w:r w:rsidRPr="00462A90">
        <w:rPr>
          <w:rFonts w:ascii="Arial" w:hAnsi="Arial" w:cs="Arial"/>
          <w:sz w:val="22"/>
          <w:szCs w:val="22"/>
        </w:rPr>
        <w:t>Explain the principles of single step and break point debugging techniques.</w:t>
      </w:r>
    </w:p>
    <w:p w:rsidR="002A7ACD" w:rsidRPr="00462A90" w:rsidRDefault="002A7ACD" w:rsidP="003E53E0">
      <w:pPr>
        <w:pStyle w:val="ReferenceLine"/>
        <w:numPr>
          <w:ilvl w:val="1"/>
          <w:numId w:val="218"/>
        </w:numPr>
        <w:tabs>
          <w:tab w:val="clear" w:pos="1440"/>
          <w:tab w:val="left" w:pos="180"/>
          <w:tab w:val="num" w:pos="540"/>
          <w:tab w:val="left" w:pos="900"/>
          <w:tab w:val="left" w:pos="1800"/>
          <w:tab w:val="left" w:pos="7200"/>
        </w:tabs>
        <w:ind w:left="540" w:hanging="540"/>
        <w:rPr>
          <w:rFonts w:ascii="Arial" w:hAnsi="Arial" w:cs="Arial"/>
          <w:sz w:val="22"/>
          <w:szCs w:val="22"/>
        </w:rPr>
      </w:pPr>
      <w:r w:rsidRPr="00462A90">
        <w:rPr>
          <w:rFonts w:ascii="Arial" w:hAnsi="Arial" w:cs="Arial"/>
          <w:sz w:val="22"/>
          <w:szCs w:val="22"/>
        </w:rPr>
        <w:t>Write instructions to set up time delay.</w:t>
      </w:r>
      <w:r w:rsidRPr="00462A90">
        <w:rPr>
          <w:rFonts w:ascii="Arial" w:hAnsi="Arial" w:cs="Arial"/>
          <w:sz w:val="22"/>
          <w:szCs w:val="22"/>
        </w:rPr>
        <w:br/>
      </w:r>
    </w:p>
    <w:p w:rsidR="002A7ACD" w:rsidRPr="00462A90" w:rsidRDefault="002A7ACD" w:rsidP="003E53E0">
      <w:pPr>
        <w:pStyle w:val="ReferenceLine"/>
        <w:numPr>
          <w:ilvl w:val="0"/>
          <w:numId w:val="218"/>
        </w:numPr>
        <w:tabs>
          <w:tab w:val="clear" w:pos="720"/>
          <w:tab w:val="num" w:pos="540"/>
        </w:tabs>
        <w:ind w:left="540" w:hanging="540"/>
        <w:rPr>
          <w:rFonts w:ascii="Arial" w:hAnsi="Arial" w:cs="Arial"/>
          <w:b/>
          <w:sz w:val="22"/>
          <w:szCs w:val="22"/>
        </w:rPr>
      </w:pPr>
      <w:r w:rsidRPr="00462A90">
        <w:rPr>
          <w:rFonts w:ascii="Arial" w:hAnsi="Arial" w:cs="Arial"/>
          <w:b/>
          <w:bCs/>
          <w:sz w:val="22"/>
          <w:szCs w:val="22"/>
        </w:rPr>
        <w:t>Programming for Applications using 8051</w:t>
      </w:r>
    </w:p>
    <w:p w:rsidR="002A7ACD" w:rsidRPr="00462A90" w:rsidRDefault="002A7ACD" w:rsidP="003E53E0">
      <w:pPr>
        <w:pStyle w:val="ReferenceLine"/>
        <w:numPr>
          <w:ilvl w:val="1"/>
          <w:numId w:val="218"/>
        </w:numPr>
        <w:tabs>
          <w:tab w:val="clear" w:pos="1440"/>
          <w:tab w:val="left" w:pos="180"/>
          <w:tab w:val="num" w:pos="540"/>
          <w:tab w:val="left" w:pos="900"/>
          <w:tab w:val="left" w:pos="1800"/>
          <w:tab w:val="left" w:pos="7200"/>
        </w:tabs>
        <w:ind w:left="540" w:hanging="540"/>
        <w:rPr>
          <w:rFonts w:ascii="Arial" w:hAnsi="Arial" w:cs="Arial"/>
          <w:sz w:val="22"/>
          <w:szCs w:val="22"/>
        </w:rPr>
      </w:pPr>
      <w:r w:rsidRPr="00462A90">
        <w:rPr>
          <w:rFonts w:ascii="Arial" w:hAnsi="Arial" w:cs="Arial"/>
          <w:sz w:val="22"/>
          <w:szCs w:val="22"/>
        </w:rPr>
        <w:t>Describe the Interfacing of push button switches and LEDs.</w:t>
      </w:r>
    </w:p>
    <w:p w:rsidR="002A7ACD" w:rsidRPr="00462A90" w:rsidRDefault="002A7ACD" w:rsidP="003E53E0">
      <w:pPr>
        <w:pStyle w:val="ReferenceLine"/>
        <w:numPr>
          <w:ilvl w:val="1"/>
          <w:numId w:val="218"/>
        </w:numPr>
        <w:tabs>
          <w:tab w:val="clear" w:pos="1440"/>
          <w:tab w:val="left" w:pos="180"/>
          <w:tab w:val="num" w:pos="540"/>
          <w:tab w:val="left" w:pos="900"/>
          <w:tab w:val="left" w:pos="1800"/>
          <w:tab w:val="left" w:pos="7200"/>
        </w:tabs>
        <w:ind w:left="540" w:hanging="540"/>
        <w:rPr>
          <w:rFonts w:ascii="Arial" w:hAnsi="Arial" w:cs="Arial"/>
          <w:sz w:val="22"/>
          <w:szCs w:val="22"/>
        </w:rPr>
      </w:pPr>
      <w:r w:rsidRPr="00462A90">
        <w:rPr>
          <w:rFonts w:ascii="Arial" w:hAnsi="Arial" w:cs="Arial"/>
          <w:sz w:val="22"/>
          <w:szCs w:val="22"/>
        </w:rPr>
        <w:t xml:space="preserve">Describe the Seven segment display interface </w:t>
      </w:r>
    </w:p>
    <w:p w:rsidR="002A7ACD" w:rsidRPr="00462A90" w:rsidRDefault="002A7ACD" w:rsidP="003E53E0">
      <w:pPr>
        <w:pStyle w:val="ReferenceLine"/>
        <w:numPr>
          <w:ilvl w:val="1"/>
          <w:numId w:val="218"/>
        </w:numPr>
        <w:tabs>
          <w:tab w:val="clear" w:pos="1440"/>
          <w:tab w:val="left" w:pos="180"/>
          <w:tab w:val="num" w:pos="540"/>
          <w:tab w:val="left" w:pos="900"/>
          <w:tab w:val="left" w:pos="1800"/>
          <w:tab w:val="left" w:pos="7200"/>
        </w:tabs>
        <w:ind w:left="540" w:hanging="540"/>
        <w:rPr>
          <w:rFonts w:ascii="Arial" w:hAnsi="Arial" w:cs="Arial"/>
          <w:sz w:val="22"/>
          <w:szCs w:val="22"/>
        </w:rPr>
      </w:pPr>
      <w:r w:rsidRPr="00462A90">
        <w:rPr>
          <w:rFonts w:ascii="Arial" w:hAnsi="Arial" w:cs="Arial"/>
          <w:sz w:val="22"/>
          <w:szCs w:val="22"/>
        </w:rPr>
        <w:t xml:space="preserve">List reasons for the popularity of LCDs </w:t>
      </w:r>
    </w:p>
    <w:p w:rsidR="002A7ACD" w:rsidRPr="00462A90" w:rsidRDefault="002A7ACD" w:rsidP="003E53E0">
      <w:pPr>
        <w:pStyle w:val="ReferenceLine"/>
        <w:numPr>
          <w:ilvl w:val="1"/>
          <w:numId w:val="218"/>
        </w:numPr>
        <w:tabs>
          <w:tab w:val="clear" w:pos="1440"/>
          <w:tab w:val="left" w:pos="180"/>
          <w:tab w:val="num" w:pos="540"/>
          <w:tab w:val="left" w:pos="900"/>
          <w:tab w:val="left" w:pos="1800"/>
          <w:tab w:val="left" w:pos="7200"/>
        </w:tabs>
        <w:ind w:left="540" w:hanging="540"/>
        <w:rPr>
          <w:rFonts w:ascii="Arial" w:hAnsi="Arial" w:cs="Arial"/>
          <w:sz w:val="22"/>
          <w:szCs w:val="22"/>
        </w:rPr>
      </w:pPr>
      <w:r w:rsidRPr="00462A90">
        <w:rPr>
          <w:rFonts w:ascii="Arial" w:hAnsi="Arial" w:cs="Arial"/>
          <w:sz w:val="22"/>
          <w:szCs w:val="22"/>
        </w:rPr>
        <w:t>Describe the functions of pins of LCD</w:t>
      </w:r>
    </w:p>
    <w:p w:rsidR="002A7ACD" w:rsidRPr="00462A90" w:rsidRDefault="002A7ACD" w:rsidP="003E53E0">
      <w:pPr>
        <w:pStyle w:val="ReferenceLine"/>
        <w:numPr>
          <w:ilvl w:val="1"/>
          <w:numId w:val="218"/>
        </w:numPr>
        <w:tabs>
          <w:tab w:val="clear" w:pos="1440"/>
          <w:tab w:val="left" w:pos="180"/>
          <w:tab w:val="num" w:pos="540"/>
          <w:tab w:val="left" w:pos="900"/>
          <w:tab w:val="left" w:pos="1800"/>
          <w:tab w:val="left" w:pos="7200"/>
        </w:tabs>
        <w:ind w:left="540" w:hanging="540"/>
        <w:rPr>
          <w:rFonts w:ascii="Arial" w:hAnsi="Arial" w:cs="Arial"/>
          <w:sz w:val="22"/>
          <w:szCs w:val="22"/>
        </w:rPr>
      </w:pPr>
      <w:r w:rsidRPr="00462A90">
        <w:rPr>
          <w:rFonts w:ascii="Arial" w:hAnsi="Arial" w:cs="Arial"/>
          <w:sz w:val="22"/>
          <w:szCs w:val="22"/>
        </w:rPr>
        <w:t>List instruction command code for programming a LCD</w:t>
      </w:r>
    </w:p>
    <w:p w:rsidR="002A7ACD" w:rsidRPr="00462A90" w:rsidRDefault="002A7ACD" w:rsidP="003E53E0">
      <w:pPr>
        <w:pStyle w:val="ReferenceLine"/>
        <w:numPr>
          <w:ilvl w:val="1"/>
          <w:numId w:val="218"/>
        </w:numPr>
        <w:tabs>
          <w:tab w:val="clear" w:pos="1440"/>
          <w:tab w:val="left" w:pos="180"/>
          <w:tab w:val="num" w:pos="540"/>
          <w:tab w:val="left" w:pos="900"/>
          <w:tab w:val="left" w:pos="1800"/>
          <w:tab w:val="left" w:pos="7200"/>
        </w:tabs>
        <w:ind w:left="540" w:hanging="540"/>
        <w:rPr>
          <w:rFonts w:ascii="Arial" w:hAnsi="Arial" w:cs="Arial"/>
          <w:sz w:val="22"/>
          <w:szCs w:val="22"/>
        </w:rPr>
      </w:pPr>
      <w:r w:rsidRPr="00462A90">
        <w:rPr>
          <w:rFonts w:ascii="Arial" w:hAnsi="Arial" w:cs="Arial"/>
          <w:sz w:val="22"/>
          <w:szCs w:val="22"/>
        </w:rPr>
        <w:t>Explain Interfacing  LCD to 8051</w:t>
      </w:r>
    </w:p>
    <w:p w:rsidR="002A7ACD" w:rsidRPr="00462A90" w:rsidRDefault="002A7ACD" w:rsidP="003E53E0">
      <w:pPr>
        <w:pStyle w:val="ReferenceLine"/>
        <w:numPr>
          <w:ilvl w:val="1"/>
          <w:numId w:val="218"/>
        </w:numPr>
        <w:tabs>
          <w:tab w:val="clear" w:pos="1440"/>
          <w:tab w:val="left" w:pos="180"/>
          <w:tab w:val="num" w:pos="540"/>
          <w:tab w:val="left" w:pos="900"/>
          <w:tab w:val="left" w:pos="1800"/>
          <w:tab w:val="left" w:pos="7200"/>
        </w:tabs>
        <w:ind w:left="540" w:hanging="540"/>
        <w:rPr>
          <w:rFonts w:ascii="Arial" w:hAnsi="Arial" w:cs="Arial"/>
          <w:sz w:val="22"/>
          <w:szCs w:val="22"/>
        </w:rPr>
      </w:pPr>
      <w:r w:rsidRPr="00462A90">
        <w:rPr>
          <w:rFonts w:ascii="Arial" w:hAnsi="Arial" w:cs="Arial"/>
          <w:sz w:val="22"/>
          <w:szCs w:val="22"/>
        </w:rPr>
        <w:t>Program LCD in assembly language</w:t>
      </w:r>
    </w:p>
    <w:p w:rsidR="002A7ACD" w:rsidRPr="00462A90" w:rsidRDefault="002A7ACD" w:rsidP="003E53E0">
      <w:pPr>
        <w:pStyle w:val="ReferenceLine"/>
        <w:numPr>
          <w:ilvl w:val="1"/>
          <w:numId w:val="218"/>
        </w:numPr>
        <w:tabs>
          <w:tab w:val="clear" w:pos="1440"/>
          <w:tab w:val="left" w:pos="180"/>
          <w:tab w:val="num" w:pos="540"/>
          <w:tab w:val="left" w:pos="900"/>
          <w:tab w:val="left" w:pos="1800"/>
          <w:tab w:val="left" w:pos="7200"/>
        </w:tabs>
        <w:ind w:left="540" w:hanging="540"/>
        <w:rPr>
          <w:rFonts w:ascii="Arial" w:hAnsi="Arial" w:cs="Arial"/>
          <w:sz w:val="22"/>
          <w:szCs w:val="22"/>
        </w:rPr>
      </w:pPr>
      <w:r w:rsidRPr="00462A90">
        <w:rPr>
          <w:rFonts w:ascii="Arial" w:hAnsi="Arial" w:cs="Arial"/>
          <w:sz w:val="22"/>
          <w:szCs w:val="22"/>
        </w:rPr>
        <w:t>Explain the basic operations of  keyboard</w:t>
      </w:r>
    </w:p>
    <w:p w:rsidR="002A7ACD" w:rsidRPr="00462A90" w:rsidRDefault="002A7ACD" w:rsidP="003E53E0">
      <w:pPr>
        <w:pStyle w:val="ReferenceLine"/>
        <w:numPr>
          <w:ilvl w:val="1"/>
          <w:numId w:val="218"/>
        </w:numPr>
        <w:tabs>
          <w:tab w:val="clear" w:pos="1440"/>
          <w:tab w:val="left" w:pos="180"/>
          <w:tab w:val="num" w:pos="540"/>
          <w:tab w:val="left" w:pos="900"/>
          <w:tab w:val="left" w:pos="1800"/>
          <w:tab w:val="left" w:pos="7200"/>
        </w:tabs>
        <w:ind w:left="540" w:hanging="540"/>
        <w:rPr>
          <w:rFonts w:ascii="Arial" w:hAnsi="Arial" w:cs="Arial"/>
          <w:sz w:val="22"/>
          <w:szCs w:val="22"/>
        </w:rPr>
      </w:pPr>
      <w:r w:rsidRPr="00462A90">
        <w:rPr>
          <w:rFonts w:ascii="Arial" w:hAnsi="Arial" w:cs="Arial"/>
          <w:sz w:val="22"/>
          <w:szCs w:val="22"/>
        </w:rPr>
        <w:t>Explain key press and detection mechanisms</w:t>
      </w:r>
    </w:p>
    <w:p w:rsidR="002A7ACD" w:rsidRPr="00462A90" w:rsidRDefault="002A7ACD" w:rsidP="003E53E0">
      <w:pPr>
        <w:pStyle w:val="ReferenceLine"/>
        <w:numPr>
          <w:ilvl w:val="1"/>
          <w:numId w:val="218"/>
        </w:numPr>
        <w:tabs>
          <w:tab w:val="clear" w:pos="1440"/>
          <w:tab w:val="left" w:pos="180"/>
          <w:tab w:val="num" w:pos="540"/>
          <w:tab w:val="left" w:pos="900"/>
          <w:tab w:val="left" w:pos="1800"/>
          <w:tab w:val="left" w:pos="7200"/>
        </w:tabs>
        <w:ind w:left="540" w:hanging="540"/>
        <w:rPr>
          <w:rFonts w:ascii="Arial" w:hAnsi="Arial" w:cs="Arial"/>
          <w:sz w:val="22"/>
          <w:szCs w:val="22"/>
        </w:rPr>
      </w:pPr>
      <w:r w:rsidRPr="00462A90">
        <w:rPr>
          <w:rFonts w:ascii="Arial" w:hAnsi="Arial" w:cs="Arial"/>
          <w:sz w:val="22"/>
          <w:szCs w:val="22"/>
        </w:rPr>
        <w:t>Explain Interfacing  a 4 X 4 Matrix Key Board.</w:t>
      </w:r>
    </w:p>
    <w:p w:rsidR="002A7ACD" w:rsidRPr="00462A90" w:rsidRDefault="002A7ACD" w:rsidP="003E53E0">
      <w:pPr>
        <w:pStyle w:val="ReferenceLine"/>
        <w:numPr>
          <w:ilvl w:val="1"/>
          <w:numId w:val="218"/>
        </w:numPr>
        <w:tabs>
          <w:tab w:val="clear" w:pos="1440"/>
          <w:tab w:val="left" w:pos="180"/>
          <w:tab w:val="num" w:pos="540"/>
          <w:tab w:val="left" w:pos="900"/>
          <w:tab w:val="left" w:pos="1800"/>
          <w:tab w:val="left" w:pos="7200"/>
        </w:tabs>
        <w:ind w:left="540" w:hanging="540"/>
        <w:rPr>
          <w:rFonts w:ascii="Arial" w:hAnsi="Arial" w:cs="Arial"/>
          <w:sz w:val="22"/>
          <w:szCs w:val="22"/>
        </w:rPr>
      </w:pPr>
      <w:r w:rsidRPr="00462A90">
        <w:rPr>
          <w:rFonts w:ascii="Arial" w:hAnsi="Arial" w:cs="Arial"/>
          <w:sz w:val="22"/>
          <w:szCs w:val="22"/>
        </w:rPr>
        <w:t xml:space="preserve">Explain RS232 standards </w:t>
      </w:r>
    </w:p>
    <w:p w:rsidR="002A7ACD" w:rsidRPr="00462A90" w:rsidRDefault="002A7ACD" w:rsidP="003E53E0">
      <w:pPr>
        <w:pStyle w:val="ReferenceLine"/>
        <w:numPr>
          <w:ilvl w:val="1"/>
          <w:numId w:val="218"/>
        </w:numPr>
        <w:tabs>
          <w:tab w:val="clear" w:pos="1440"/>
          <w:tab w:val="left" w:pos="180"/>
          <w:tab w:val="num" w:pos="540"/>
          <w:tab w:val="left" w:pos="900"/>
          <w:tab w:val="left" w:pos="1800"/>
          <w:tab w:val="left" w:pos="7200"/>
        </w:tabs>
        <w:ind w:left="540" w:hanging="540"/>
        <w:rPr>
          <w:rFonts w:ascii="Arial" w:hAnsi="Arial" w:cs="Arial"/>
          <w:sz w:val="22"/>
          <w:szCs w:val="22"/>
        </w:rPr>
      </w:pPr>
      <w:r w:rsidRPr="00462A90">
        <w:rPr>
          <w:rFonts w:ascii="Arial" w:hAnsi="Arial" w:cs="Arial"/>
          <w:sz w:val="22"/>
          <w:szCs w:val="22"/>
        </w:rPr>
        <w:t xml:space="preserve">List RS232 pin , DB 25 and DB 9 connectors </w:t>
      </w:r>
    </w:p>
    <w:p w:rsidR="002A7ACD" w:rsidRPr="00462A90" w:rsidRDefault="002A7ACD" w:rsidP="003E53E0">
      <w:pPr>
        <w:pStyle w:val="ReferenceLine"/>
        <w:numPr>
          <w:ilvl w:val="1"/>
          <w:numId w:val="218"/>
        </w:numPr>
        <w:tabs>
          <w:tab w:val="clear" w:pos="1440"/>
          <w:tab w:val="left" w:pos="180"/>
          <w:tab w:val="num" w:pos="540"/>
          <w:tab w:val="left" w:pos="900"/>
          <w:tab w:val="left" w:pos="1800"/>
          <w:tab w:val="left" w:pos="7200"/>
        </w:tabs>
        <w:ind w:left="540" w:hanging="540"/>
        <w:rPr>
          <w:rFonts w:ascii="Arial" w:hAnsi="Arial" w:cs="Arial"/>
          <w:sz w:val="22"/>
          <w:szCs w:val="22"/>
        </w:rPr>
      </w:pPr>
      <w:r w:rsidRPr="00462A90">
        <w:rPr>
          <w:rFonts w:ascii="Arial" w:hAnsi="Arial" w:cs="Arial"/>
          <w:sz w:val="22"/>
          <w:szCs w:val="22"/>
        </w:rPr>
        <w:t>Explain MAX 232 and 233 and interfacing</w:t>
      </w:r>
    </w:p>
    <w:p w:rsidR="002A7ACD" w:rsidRPr="00462A90" w:rsidRDefault="002A7ACD" w:rsidP="002A7ACD">
      <w:pPr>
        <w:tabs>
          <w:tab w:val="left" w:pos="180"/>
        </w:tabs>
        <w:spacing w:after="0"/>
        <w:jc w:val="both"/>
        <w:rPr>
          <w:rFonts w:ascii="Arial" w:hAnsi="Arial" w:cs="Arial"/>
        </w:rPr>
      </w:pPr>
    </w:p>
    <w:p w:rsidR="002A7ACD" w:rsidRPr="00462A90" w:rsidRDefault="002A7ACD" w:rsidP="002A7ACD">
      <w:pPr>
        <w:pStyle w:val="Heading1"/>
        <w:rPr>
          <w:rFonts w:ascii="Arial" w:hAnsi="Arial" w:cs="Arial"/>
          <w:b w:val="0"/>
          <w:bCs w:val="0"/>
          <w:color w:val="auto"/>
          <w:sz w:val="22"/>
          <w:szCs w:val="22"/>
        </w:rPr>
      </w:pPr>
      <w:r w:rsidRPr="00462A90">
        <w:rPr>
          <w:rFonts w:ascii="Arial" w:hAnsi="Arial" w:cs="Arial"/>
          <w:b w:val="0"/>
          <w:bCs w:val="0"/>
          <w:color w:val="auto"/>
          <w:sz w:val="22"/>
          <w:szCs w:val="22"/>
        </w:rPr>
        <w:t>COURSE CONTENT</w:t>
      </w:r>
      <w:r w:rsidRPr="00462A90">
        <w:rPr>
          <w:rFonts w:ascii="Arial" w:hAnsi="Arial" w:cs="Arial"/>
          <w:b w:val="0"/>
          <w:bCs w:val="0"/>
          <w:color w:val="auto"/>
          <w:sz w:val="22"/>
          <w:szCs w:val="22"/>
        </w:rPr>
        <w:br/>
      </w:r>
    </w:p>
    <w:p w:rsidR="002A7ACD" w:rsidRPr="00462A90" w:rsidRDefault="002A7ACD" w:rsidP="003E53E0">
      <w:pPr>
        <w:pStyle w:val="BodyText"/>
        <w:numPr>
          <w:ilvl w:val="0"/>
          <w:numId w:val="219"/>
        </w:numPr>
        <w:spacing w:after="0" w:line="240" w:lineRule="auto"/>
        <w:ind w:left="180" w:hanging="180"/>
        <w:rPr>
          <w:rFonts w:ascii="Arial" w:hAnsi="Arial" w:cs="Arial"/>
        </w:rPr>
      </w:pPr>
      <w:r w:rsidRPr="00462A90">
        <w:rPr>
          <w:rFonts w:ascii="Arial" w:hAnsi="Arial" w:cs="Arial"/>
          <w:b/>
          <w:bCs/>
          <w:caps/>
        </w:rPr>
        <w:t>Architecture of 8085</w:t>
      </w:r>
      <w:r w:rsidRPr="00462A90">
        <w:rPr>
          <w:rFonts w:ascii="Arial" w:hAnsi="Arial" w:cs="Arial"/>
          <w:b/>
          <w:bCs/>
          <w:caps/>
        </w:rPr>
        <w:br/>
      </w:r>
      <w:r w:rsidRPr="00462A90">
        <w:rPr>
          <w:rFonts w:ascii="Arial" w:hAnsi="Arial" w:cs="Arial"/>
        </w:rPr>
        <w:t xml:space="preserve">Block diagram of microcomputer, Block diagram of 8085, Pin out diagram of 8085, registers, timers, interrupts, modes of operation-address and data bus multiplexing-. </w:t>
      </w:r>
      <w:r w:rsidRPr="00462A90">
        <w:rPr>
          <w:rFonts w:ascii="Arial" w:hAnsi="Arial" w:cs="Arial"/>
          <w:bCs/>
        </w:rPr>
        <w:t>Instructions-instruction cycle-timing diagrams</w:t>
      </w:r>
    </w:p>
    <w:p w:rsidR="002A7ACD" w:rsidRPr="00462A90" w:rsidRDefault="002A7ACD" w:rsidP="002A7ACD">
      <w:pPr>
        <w:pStyle w:val="BodyText"/>
        <w:rPr>
          <w:rFonts w:ascii="Arial" w:hAnsi="Arial" w:cs="Arial"/>
        </w:rPr>
      </w:pPr>
    </w:p>
    <w:p w:rsidR="002A7ACD" w:rsidRPr="00462A90" w:rsidRDefault="002A7ACD" w:rsidP="003E53E0">
      <w:pPr>
        <w:pStyle w:val="BodyText"/>
        <w:numPr>
          <w:ilvl w:val="0"/>
          <w:numId w:val="219"/>
        </w:numPr>
        <w:spacing w:after="0" w:line="240" w:lineRule="auto"/>
        <w:ind w:left="540" w:hanging="540"/>
        <w:jc w:val="both"/>
        <w:rPr>
          <w:rFonts w:ascii="Arial" w:hAnsi="Arial" w:cs="Arial"/>
          <w:b/>
          <w:bCs/>
          <w:caps/>
        </w:rPr>
      </w:pPr>
      <w:r w:rsidRPr="00462A90">
        <w:rPr>
          <w:rFonts w:ascii="Arial" w:hAnsi="Arial" w:cs="Arial"/>
          <w:b/>
          <w:bCs/>
          <w:caps/>
        </w:rPr>
        <w:t>Architecture of 8051:</w:t>
      </w:r>
    </w:p>
    <w:p w:rsidR="002A7ACD" w:rsidRPr="00462A90" w:rsidRDefault="002A7ACD" w:rsidP="002A7ACD">
      <w:pPr>
        <w:pStyle w:val="BodyText"/>
        <w:ind w:left="180"/>
        <w:jc w:val="both"/>
        <w:rPr>
          <w:rFonts w:ascii="Arial" w:hAnsi="Arial" w:cs="Arial"/>
        </w:rPr>
      </w:pPr>
      <w:r w:rsidRPr="00462A90">
        <w:rPr>
          <w:rFonts w:ascii="Arial" w:hAnsi="Arial" w:cs="Arial"/>
        </w:rPr>
        <w:t>Block diagram of microcomputer, Block diagram of 8051, Pin out diagram of 8051, registers, timers, interrupts, fetch cycle, execution cycle, machine cycle</w:t>
      </w:r>
    </w:p>
    <w:p w:rsidR="002A7ACD" w:rsidRPr="00462A90" w:rsidRDefault="002A7ACD" w:rsidP="002A7ACD">
      <w:pPr>
        <w:pStyle w:val="BodyText"/>
        <w:ind w:left="180"/>
        <w:jc w:val="both"/>
        <w:rPr>
          <w:rFonts w:ascii="Arial" w:hAnsi="Arial" w:cs="Arial"/>
        </w:rPr>
      </w:pPr>
    </w:p>
    <w:p w:rsidR="002A7ACD" w:rsidRPr="00462A90" w:rsidRDefault="002A7ACD" w:rsidP="003E53E0">
      <w:pPr>
        <w:pStyle w:val="BodyText"/>
        <w:numPr>
          <w:ilvl w:val="0"/>
          <w:numId w:val="219"/>
        </w:numPr>
        <w:spacing w:after="0" w:line="240" w:lineRule="auto"/>
        <w:ind w:left="540" w:hanging="540"/>
        <w:jc w:val="both"/>
        <w:rPr>
          <w:rFonts w:ascii="Arial" w:hAnsi="Arial" w:cs="Arial"/>
          <w:b/>
          <w:bCs/>
          <w:caps/>
        </w:rPr>
      </w:pPr>
      <w:r w:rsidRPr="00462A90">
        <w:rPr>
          <w:rFonts w:ascii="Arial" w:hAnsi="Arial" w:cs="Arial"/>
          <w:b/>
          <w:bCs/>
          <w:caps/>
        </w:rPr>
        <w:lastRenderedPageBreak/>
        <w:t>Instruction set of 8051:</w:t>
      </w:r>
    </w:p>
    <w:p w:rsidR="002A7ACD" w:rsidRPr="00462A90" w:rsidRDefault="002A7ACD" w:rsidP="002A7ACD">
      <w:pPr>
        <w:pStyle w:val="BodyText"/>
        <w:ind w:left="180"/>
        <w:jc w:val="both"/>
        <w:rPr>
          <w:rFonts w:ascii="Arial" w:eastAsia="Calibri" w:hAnsi="Arial" w:cs="Arial"/>
        </w:rPr>
      </w:pPr>
      <w:r w:rsidRPr="00462A90">
        <w:rPr>
          <w:rFonts w:ascii="Arial" w:hAnsi="Arial" w:cs="Arial"/>
        </w:rPr>
        <w:t>Instruction set of 8051, instruction format, fetch cycle, execution cycle, instruction</w:t>
      </w:r>
      <w:r w:rsidRPr="00462A90">
        <w:rPr>
          <w:rFonts w:ascii="Arial" w:eastAsia="Calibri" w:hAnsi="Arial" w:cs="Arial"/>
        </w:rPr>
        <w:t xml:space="preserve"> cycle, machine cycle, timing diagrams, machine language, assembly language, classification of instructions, addressing modes- Groups of instructions, opcode, operand      </w:t>
      </w:r>
    </w:p>
    <w:p w:rsidR="002A7ACD" w:rsidRPr="00462A90" w:rsidRDefault="002A7ACD" w:rsidP="002A7ACD">
      <w:pPr>
        <w:pStyle w:val="BodyText"/>
        <w:ind w:left="180"/>
        <w:jc w:val="both"/>
        <w:rPr>
          <w:rFonts w:ascii="Arial" w:eastAsia="Calibri" w:hAnsi="Arial" w:cs="Arial"/>
        </w:rPr>
      </w:pPr>
    </w:p>
    <w:p w:rsidR="002A7ACD" w:rsidRPr="00462A90" w:rsidRDefault="002A7ACD" w:rsidP="003E53E0">
      <w:pPr>
        <w:pStyle w:val="BodyText"/>
        <w:numPr>
          <w:ilvl w:val="0"/>
          <w:numId w:val="219"/>
        </w:numPr>
        <w:spacing w:after="0" w:line="240" w:lineRule="auto"/>
        <w:ind w:left="540" w:hanging="540"/>
        <w:jc w:val="both"/>
        <w:rPr>
          <w:rFonts w:ascii="Arial" w:hAnsi="Arial" w:cs="Arial"/>
          <w:b/>
          <w:bCs/>
          <w:caps/>
        </w:rPr>
      </w:pPr>
      <w:r w:rsidRPr="00462A90">
        <w:rPr>
          <w:rFonts w:ascii="Arial" w:hAnsi="Arial" w:cs="Arial"/>
          <w:b/>
          <w:bCs/>
          <w:caps/>
        </w:rPr>
        <w:t>Programming concepts:</w:t>
      </w:r>
    </w:p>
    <w:p w:rsidR="002A7ACD" w:rsidRPr="00462A90" w:rsidRDefault="002A7ACD" w:rsidP="002A7ACD">
      <w:pPr>
        <w:pStyle w:val="BodyText"/>
        <w:ind w:left="180"/>
        <w:jc w:val="both"/>
        <w:rPr>
          <w:rFonts w:ascii="Arial" w:eastAsia="Calibri" w:hAnsi="Arial" w:cs="Arial"/>
        </w:rPr>
      </w:pPr>
      <w:r w:rsidRPr="00462A90">
        <w:rPr>
          <w:rFonts w:ascii="Arial" w:eastAsia="Calibri" w:hAnsi="Arial" w:cs="Arial"/>
        </w:rPr>
        <w:t>Flow charts, Data transfer, single and multi byte addition and subtraction, subroutines, nesting, multiple ending and common ending, use of Input output and machine related statements, debugging, time delay program.</w:t>
      </w:r>
    </w:p>
    <w:p w:rsidR="002A7ACD" w:rsidRPr="00462A90" w:rsidRDefault="002A7ACD" w:rsidP="002A7ACD">
      <w:pPr>
        <w:pStyle w:val="BodyText"/>
        <w:ind w:left="180"/>
        <w:jc w:val="both"/>
        <w:rPr>
          <w:rFonts w:ascii="Arial" w:eastAsia="Calibri" w:hAnsi="Arial" w:cs="Arial"/>
        </w:rPr>
      </w:pPr>
    </w:p>
    <w:p w:rsidR="002A7ACD" w:rsidRPr="00462A90" w:rsidRDefault="002A7ACD" w:rsidP="003E53E0">
      <w:pPr>
        <w:pStyle w:val="BodyText"/>
        <w:numPr>
          <w:ilvl w:val="0"/>
          <w:numId w:val="219"/>
        </w:numPr>
        <w:spacing w:after="0" w:line="240" w:lineRule="auto"/>
        <w:ind w:left="540" w:hanging="540"/>
        <w:jc w:val="both"/>
        <w:rPr>
          <w:rFonts w:ascii="Arial" w:hAnsi="Arial" w:cs="Arial"/>
          <w:b/>
          <w:bCs/>
          <w:caps/>
        </w:rPr>
      </w:pPr>
      <w:r w:rsidRPr="00462A90">
        <w:rPr>
          <w:rFonts w:ascii="Arial" w:hAnsi="Arial" w:cs="Arial"/>
          <w:b/>
          <w:bCs/>
          <w:caps/>
        </w:rPr>
        <w:t>Applications Programming:</w:t>
      </w:r>
    </w:p>
    <w:p w:rsidR="002A7ACD" w:rsidRPr="00462A90" w:rsidRDefault="002A7ACD" w:rsidP="002A7ACD">
      <w:pPr>
        <w:pStyle w:val="BodyText"/>
        <w:ind w:left="180"/>
        <w:jc w:val="both"/>
        <w:rPr>
          <w:rFonts w:ascii="Arial" w:eastAsia="Calibri" w:hAnsi="Arial" w:cs="Arial"/>
        </w:rPr>
      </w:pPr>
      <w:r w:rsidRPr="00462A90">
        <w:rPr>
          <w:rFonts w:ascii="Arial" w:eastAsia="Calibri" w:hAnsi="Arial" w:cs="Arial"/>
        </w:rPr>
        <w:t>Interfacing of various hardware circuits for applications-push button switches - LEDs-Seven segment display-Matrix Key Board- ADC chip - DAC chip- DC motor- Stepper motor</w:t>
      </w:r>
    </w:p>
    <w:p w:rsidR="002A7ACD" w:rsidRPr="00462A90" w:rsidRDefault="002A7ACD" w:rsidP="002A7ACD">
      <w:pPr>
        <w:pStyle w:val="BodyText"/>
        <w:ind w:left="720"/>
        <w:rPr>
          <w:rFonts w:ascii="Arial" w:hAnsi="Arial" w:cs="Arial"/>
        </w:rPr>
      </w:pPr>
      <w:r w:rsidRPr="00462A90">
        <w:rPr>
          <w:rFonts w:ascii="Arial" w:hAnsi="Arial" w:cs="Arial"/>
        </w:rPr>
        <w:t xml:space="preserve"> </w:t>
      </w:r>
    </w:p>
    <w:p w:rsidR="002A7ACD" w:rsidRPr="00462A90" w:rsidRDefault="002A7ACD" w:rsidP="002A7ACD">
      <w:pPr>
        <w:pStyle w:val="BodyText2"/>
        <w:tabs>
          <w:tab w:val="left" w:pos="1980"/>
        </w:tabs>
        <w:spacing w:after="0"/>
        <w:rPr>
          <w:rFonts w:ascii="Arial" w:hAnsi="Arial" w:cs="Arial"/>
          <w:b/>
          <w:bCs/>
          <w:sz w:val="22"/>
          <w:szCs w:val="22"/>
          <w:lang w:val="en-GB"/>
        </w:rPr>
      </w:pPr>
      <w:r w:rsidRPr="00462A90">
        <w:rPr>
          <w:rFonts w:ascii="Arial" w:hAnsi="Arial" w:cs="Arial"/>
          <w:b/>
          <w:sz w:val="22"/>
          <w:szCs w:val="22"/>
        </w:rPr>
        <w:t>REFERENCE BOOKS:</w:t>
      </w:r>
    </w:p>
    <w:p w:rsidR="002A7ACD" w:rsidRPr="00462A90" w:rsidRDefault="002A7ACD" w:rsidP="003E53E0">
      <w:pPr>
        <w:numPr>
          <w:ilvl w:val="0"/>
          <w:numId w:val="217"/>
        </w:numPr>
        <w:tabs>
          <w:tab w:val="left" w:pos="-2250"/>
          <w:tab w:val="left" w:pos="-1350"/>
          <w:tab w:val="left" w:pos="900"/>
          <w:tab w:val="left" w:pos="1800"/>
        </w:tabs>
        <w:spacing w:after="0" w:line="360" w:lineRule="auto"/>
        <w:rPr>
          <w:rFonts w:ascii="Arial" w:hAnsi="Arial" w:cs="Arial"/>
        </w:rPr>
      </w:pPr>
      <w:r w:rsidRPr="00462A90">
        <w:rPr>
          <w:rFonts w:ascii="Arial" w:hAnsi="Arial" w:cs="Arial"/>
        </w:rPr>
        <w:t>8085-Micro Processors by  Ramesh S Gaonkar</w:t>
      </w:r>
    </w:p>
    <w:p w:rsidR="002A7ACD" w:rsidRPr="00462A90" w:rsidRDefault="002A7ACD" w:rsidP="003E53E0">
      <w:pPr>
        <w:numPr>
          <w:ilvl w:val="0"/>
          <w:numId w:val="217"/>
        </w:numPr>
        <w:tabs>
          <w:tab w:val="left" w:pos="900"/>
          <w:tab w:val="left" w:pos="1800"/>
          <w:tab w:val="left" w:pos="5040"/>
          <w:tab w:val="left" w:pos="7200"/>
        </w:tabs>
        <w:spacing w:after="0" w:line="360" w:lineRule="auto"/>
        <w:rPr>
          <w:rFonts w:ascii="Arial" w:hAnsi="Arial" w:cs="Arial"/>
        </w:rPr>
      </w:pPr>
      <w:r w:rsidRPr="00462A90">
        <w:rPr>
          <w:rFonts w:ascii="Arial" w:hAnsi="Arial" w:cs="Arial"/>
        </w:rPr>
        <w:t>8051 Micro controller by Mazidi and Mazidi.</w:t>
      </w:r>
    </w:p>
    <w:p w:rsidR="002A7ACD" w:rsidRPr="00462A90" w:rsidRDefault="002A7ACD" w:rsidP="003E53E0">
      <w:pPr>
        <w:numPr>
          <w:ilvl w:val="0"/>
          <w:numId w:val="217"/>
        </w:numPr>
        <w:tabs>
          <w:tab w:val="left" w:pos="900"/>
          <w:tab w:val="left" w:pos="1800"/>
          <w:tab w:val="left" w:pos="5040"/>
          <w:tab w:val="left" w:pos="7200"/>
        </w:tabs>
        <w:spacing w:after="0" w:line="360" w:lineRule="auto"/>
        <w:rPr>
          <w:rFonts w:ascii="Arial" w:hAnsi="Arial" w:cs="Arial"/>
        </w:rPr>
      </w:pPr>
      <w:r w:rsidRPr="00462A90">
        <w:rPr>
          <w:rFonts w:ascii="Arial" w:hAnsi="Arial" w:cs="Arial"/>
        </w:rPr>
        <w:t>8051 Micro controller by Kenneth J. Ayala.</w:t>
      </w:r>
    </w:p>
    <w:p w:rsidR="002A7ACD" w:rsidRPr="00462A90" w:rsidRDefault="002A7ACD" w:rsidP="003E53E0">
      <w:pPr>
        <w:numPr>
          <w:ilvl w:val="0"/>
          <w:numId w:val="217"/>
        </w:numPr>
        <w:tabs>
          <w:tab w:val="left" w:pos="900"/>
          <w:tab w:val="left" w:pos="1800"/>
          <w:tab w:val="left" w:pos="5040"/>
          <w:tab w:val="left" w:pos="7200"/>
        </w:tabs>
        <w:spacing w:after="0" w:line="360" w:lineRule="auto"/>
        <w:rPr>
          <w:rFonts w:ascii="Arial" w:hAnsi="Arial" w:cs="Arial"/>
        </w:rPr>
      </w:pPr>
      <w:r w:rsidRPr="00462A90">
        <w:rPr>
          <w:rFonts w:ascii="Arial" w:hAnsi="Arial" w:cs="Arial"/>
        </w:rPr>
        <w:t>Programming customizing the 8051 Microcontroller by Myke Predko, TMH</w:t>
      </w:r>
    </w:p>
    <w:p w:rsidR="002A7ACD" w:rsidRPr="00462A90" w:rsidRDefault="002A7ACD" w:rsidP="003E53E0">
      <w:pPr>
        <w:numPr>
          <w:ilvl w:val="0"/>
          <w:numId w:val="217"/>
        </w:numPr>
        <w:tabs>
          <w:tab w:val="left" w:pos="900"/>
          <w:tab w:val="left" w:pos="1800"/>
          <w:tab w:val="left" w:pos="5040"/>
          <w:tab w:val="left" w:pos="7200"/>
        </w:tabs>
        <w:spacing w:after="0" w:line="360" w:lineRule="auto"/>
        <w:rPr>
          <w:rFonts w:ascii="Arial" w:hAnsi="Arial" w:cs="Arial"/>
        </w:rPr>
      </w:pPr>
      <w:r w:rsidRPr="00462A90">
        <w:rPr>
          <w:rFonts w:ascii="Arial" w:hAnsi="Arial" w:cs="Arial"/>
        </w:rPr>
        <w:t>Introduction to microprocessors for engineers and scientists by by Ghosh &amp; Sridhar, Prentice-Hall.</w:t>
      </w:r>
    </w:p>
    <w:p w:rsidR="002A7ACD" w:rsidRPr="00462A90" w:rsidRDefault="002A7ACD" w:rsidP="003E53E0">
      <w:pPr>
        <w:numPr>
          <w:ilvl w:val="0"/>
          <w:numId w:val="217"/>
        </w:numPr>
        <w:tabs>
          <w:tab w:val="left" w:pos="900"/>
          <w:tab w:val="left" w:pos="1800"/>
          <w:tab w:val="left" w:pos="5040"/>
          <w:tab w:val="left" w:pos="7200"/>
        </w:tabs>
        <w:spacing w:after="0" w:line="360" w:lineRule="auto"/>
        <w:rPr>
          <w:rFonts w:ascii="Arial" w:hAnsi="Arial" w:cs="Arial"/>
        </w:rPr>
      </w:pPr>
      <w:r w:rsidRPr="00462A90">
        <w:rPr>
          <w:rFonts w:ascii="Arial" w:hAnsi="Arial" w:cs="Arial"/>
        </w:rPr>
        <w:t>Microprocessors and Microcontrollers by N.Senthil Kumar, M. Saravanan, S. Jeevanathan, Oxford press.</w:t>
      </w:r>
    </w:p>
    <w:p w:rsidR="002A7ACD" w:rsidRPr="00462A90" w:rsidRDefault="002A7ACD" w:rsidP="002A7ACD">
      <w:pPr>
        <w:pStyle w:val="Title"/>
        <w:rPr>
          <w:rFonts w:ascii="Arial" w:hAnsi="Arial" w:cs="Arial"/>
          <w:bCs/>
          <w:sz w:val="22"/>
          <w:szCs w:val="22"/>
        </w:rPr>
      </w:pPr>
      <w:r w:rsidRPr="00462A90">
        <w:rPr>
          <w:rFonts w:ascii="Arial" w:hAnsi="Arial" w:cs="Arial"/>
          <w:sz w:val="22"/>
          <w:szCs w:val="22"/>
        </w:rPr>
        <w:br w:type="page"/>
      </w:r>
      <w:r w:rsidRPr="00462A90">
        <w:rPr>
          <w:rFonts w:ascii="Arial" w:hAnsi="Arial" w:cs="Arial"/>
          <w:bCs/>
          <w:sz w:val="22"/>
          <w:szCs w:val="22"/>
        </w:rPr>
        <w:lastRenderedPageBreak/>
        <w:t>PROGRAMMING IN ‘C'</w:t>
      </w:r>
    </w:p>
    <w:p w:rsidR="002A7ACD" w:rsidRPr="00462A90" w:rsidRDefault="002A7ACD" w:rsidP="002A7ACD">
      <w:pPr>
        <w:spacing w:after="0" w:line="240" w:lineRule="auto"/>
        <w:rPr>
          <w:rFonts w:ascii="Arial" w:hAnsi="Arial" w:cs="Arial"/>
          <w:b/>
        </w:rPr>
      </w:pPr>
    </w:p>
    <w:p w:rsidR="002A7ACD" w:rsidRPr="00462A90" w:rsidRDefault="002A7ACD" w:rsidP="002A7ACD">
      <w:pPr>
        <w:spacing w:after="0" w:line="240" w:lineRule="auto"/>
        <w:ind w:left="1440"/>
        <w:rPr>
          <w:rFonts w:ascii="Arial" w:hAnsi="Arial" w:cs="Arial"/>
          <w:b/>
          <w:bCs/>
        </w:rPr>
      </w:pPr>
      <w:r w:rsidRPr="00462A90">
        <w:rPr>
          <w:rFonts w:ascii="Arial" w:hAnsi="Arial" w:cs="Arial"/>
          <w:b/>
          <w:bCs/>
        </w:rPr>
        <w:t>Subject Title</w:t>
      </w:r>
      <w:r w:rsidRPr="00462A90">
        <w:rPr>
          <w:rFonts w:ascii="Arial" w:hAnsi="Arial" w:cs="Arial"/>
          <w:b/>
          <w:bCs/>
        </w:rPr>
        <w:tab/>
      </w:r>
      <w:r w:rsidRPr="00462A90">
        <w:rPr>
          <w:rFonts w:ascii="Arial" w:hAnsi="Arial" w:cs="Arial"/>
          <w:b/>
          <w:bCs/>
        </w:rPr>
        <w:tab/>
        <w:t>:</w:t>
      </w:r>
      <w:r w:rsidRPr="00462A90">
        <w:rPr>
          <w:rFonts w:ascii="Arial" w:hAnsi="Arial" w:cs="Arial"/>
          <w:b/>
          <w:bCs/>
        </w:rPr>
        <w:tab/>
        <w:t>PROGRAMMING IN C</w:t>
      </w:r>
    </w:p>
    <w:p w:rsidR="002A7ACD" w:rsidRPr="00462A90" w:rsidRDefault="002A7ACD" w:rsidP="002A7ACD">
      <w:pPr>
        <w:spacing w:after="0" w:line="240" w:lineRule="auto"/>
        <w:ind w:left="720" w:firstLine="720"/>
        <w:rPr>
          <w:rFonts w:ascii="Arial" w:hAnsi="Arial" w:cs="Arial"/>
          <w:b/>
          <w:bCs/>
        </w:rPr>
      </w:pPr>
      <w:r w:rsidRPr="00462A90">
        <w:rPr>
          <w:rFonts w:ascii="Arial" w:hAnsi="Arial" w:cs="Arial"/>
          <w:b/>
          <w:bCs/>
        </w:rPr>
        <w:t>Subject Code</w:t>
      </w:r>
      <w:r w:rsidRPr="00462A90">
        <w:rPr>
          <w:rFonts w:ascii="Arial" w:hAnsi="Arial" w:cs="Arial"/>
          <w:b/>
          <w:bCs/>
        </w:rPr>
        <w:tab/>
      </w:r>
      <w:r w:rsidRPr="00462A90">
        <w:rPr>
          <w:rFonts w:ascii="Arial" w:hAnsi="Arial" w:cs="Arial"/>
          <w:b/>
          <w:bCs/>
        </w:rPr>
        <w:tab/>
        <w:t>:</w:t>
      </w:r>
      <w:r w:rsidRPr="00462A90">
        <w:rPr>
          <w:rFonts w:ascii="Arial" w:hAnsi="Arial" w:cs="Arial"/>
          <w:b/>
          <w:bCs/>
        </w:rPr>
        <w:tab/>
        <w:t>EC- 406</w:t>
      </w:r>
    </w:p>
    <w:p w:rsidR="002A7ACD" w:rsidRPr="00462A90" w:rsidRDefault="002A7ACD" w:rsidP="002A7ACD">
      <w:pPr>
        <w:spacing w:after="0" w:line="240" w:lineRule="auto"/>
        <w:ind w:left="720" w:firstLine="720"/>
        <w:rPr>
          <w:rFonts w:ascii="Arial" w:hAnsi="Arial" w:cs="Arial"/>
          <w:b/>
          <w:bCs/>
        </w:rPr>
      </w:pPr>
      <w:r w:rsidRPr="00462A90">
        <w:rPr>
          <w:rFonts w:ascii="Arial" w:hAnsi="Arial" w:cs="Arial"/>
          <w:b/>
          <w:bCs/>
        </w:rPr>
        <w:t>Periods / Week</w:t>
      </w:r>
      <w:r w:rsidRPr="00462A90">
        <w:rPr>
          <w:rFonts w:ascii="Arial" w:hAnsi="Arial" w:cs="Arial"/>
          <w:b/>
          <w:bCs/>
        </w:rPr>
        <w:tab/>
        <w:t>:</w:t>
      </w:r>
      <w:r w:rsidRPr="00462A90">
        <w:rPr>
          <w:rFonts w:ascii="Arial" w:hAnsi="Arial" w:cs="Arial"/>
          <w:b/>
          <w:bCs/>
        </w:rPr>
        <w:tab/>
        <w:t>04</w:t>
      </w:r>
    </w:p>
    <w:p w:rsidR="002A7ACD" w:rsidRPr="00462A90" w:rsidRDefault="002A7ACD" w:rsidP="002A7ACD">
      <w:pPr>
        <w:spacing w:after="0" w:line="240" w:lineRule="auto"/>
        <w:ind w:left="720" w:firstLine="720"/>
        <w:rPr>
          <w:rFonts w:ascii="Arial" w:hAnsi="Arial" w:cs="Arial"/>
          <w:b/>
          <w:bCs/>
        </w:rPr>
      </w:pPr>
      <w:r w:rsidRPr="00462A90">
        <w:rPr>
          <w:rFonts w:ascii="Arial" w:hAnsi="Arial" w:cs="Arial"/>
          <w:b/>
          <w:bCs/>
        </w:rPr>
        <w:t>Periods / Sem.</w:t>
      </w:r>
      <w:r w:rsidRPr="00462A90">
        <w:rPr>
          <w:rFonts w:ascii="Arial" w:hAnsi="Arial" w:cs="Arial"/>
          <w:b/>
          <w:bCs/>
        </w:rPr>
        <w:tab/>
        <w:t>:</w:t>
      </w:r>
      <w:r w:rsidRPr="00462A90">
        <w:rPr>
          <w:rFonts w:ascii="Arial" w:hAnsi="Arial" w:cs="Arial"/>
          <w:b/>
          <w:bCs/>
        </w:rPr>
        <w:tab/>
        <w:t>60</w:t>
      </w:r>
    </w:p>
    <w:p w:rsidR="002A7ACD" w:rsidRPr="00462A90" w:rsidRDefault="002A7ACD" w:rsidP="002A7ACD">
      <w:pPr>
        <w:spacing w:after="0" w:line="240" w:lineRule="auto"/>
        <w:ind w:left="720" w:firstLine="720"/>
        <w:rPr>
          <w:rFonts w:ascii="Arial" w:hAnsi="Arial" w:cs="Arial"/>
          <w:b/>
          <w:bCs/>
        </w:rPr>
      </w:pPr>
    </w:p>
    <w:p w:rsidR="002A7ACD" w:rsidRPr="00462A90" w:rsidRDefault="002A7ACD" w:rsidP="002A7ACD">
      <w:pPr>
        <w:spacing w:after="0" w:line="240" w:lineRule="auto"/>
        <w:ind w:left="720"/>
        <w:jc w:val="both"/>
        <w:rPr>
          <w:rFonts w:ascii="Arial" w:hAnsi="Arial" w:cs="Arial"/>
          <w:b/>
          <w:lang w:val="en-GB"/>
        </w:rPr>
      </w:pPr>
      <w:r w:rsidRPr="00462A90">
        <w:rPr>
          <w:rFonts w:ascii="Arial" w:hAnsi="Arial" w:cs="Arial"/>
          <w:b/>
          <w:lang w:val="en-GB"/>
        </w:rPr>
        <w:t>Rationale ; Programming in C is introduced  as the programming skills have become very common even at school level The knowledge of c programming is essential for courses in  microcontrollers  Emphasis is laid on fundamental concepts and practical applications . Further Programming knowledge is a must in the industry.</w:t>
      </w:r>
    </w:p>
    <w:p w:rsidR="002A7ACD" w:rsidRPr="00462A90" w:rsidRDefault="002A7ACD" w:rsidP="002A7ACD">
      <w:pPr>
        <w:spacing w:after="0" w:line="240" w:lineRule="auto"/>
        <w:ind w:left="720"/>
        <w:rPr>
          <w:rFonts w:ascii="Arial" w:hAnsi="Arial" w:cs="Arial"/>
          <w:b/>
          <w:lang w:val="en-GB"/>
        </w:rPr>
      </w:pPr>
    </w:p>
    <w:p w:rsidR="002A7ACD" w:rsidRPr="00462A90" w:rsidRDefault="002A7ACD" w:rsidP="002A7ACD">
      <w:pPr>
        <w:spacing w:after="0" w:line="240" w:lineRule="auto"/>
        <w:ind w:left="720" w:firstLine="720"/>
        <w:jc w:val="center"/>
        <w:rPr>
          <w:rFonts w:ascii="Arial" w:hAnsi="Arial" w:cs="Arial"/>
          <w:b/>
          <w:bCs/>
        </w:rPr>
      </w:pPr>
      <w:r w:rsidRPr="00462A90">
        <w:rPr>
          <w:rFonts w:ascii="Arial" w:hAnsi="Arial" w:cs="Arial"/>
          <w:b/>
          <w:bCs/>
        </w:rPr>
        <w:t>TIME SCHEDULE</w:t>
      </w:r>
    </w:p>
    <w:tbl>
      <w:tblPr>
        <w:tblpPr w:leftFromText="180" w:rightFromText="180" w:vertAnchor="text" w:horzAnchor="margin" w:tblpXSpec="right" w:tblpY="231"/>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0"/>
        <w:gridCol w:w="1956"/>
        <w:gridCol w:w="1447"/>
        <w:gridCol w:w="1447"/>
        <w:gridCol w:w="903"/>
        <w:gridCol w:w="2045"/>
      </w:tblGrid>
      <w:tr w:rsidR="002A7ACD" w:rsidRPr="00462A90" w:rsidTr="00823102">
        <w:trPr>
          <w:trHeight w:val="495"/>
        </w:trPr>
        <w:tc>
          <w:tcPr>
            <w:tcW w:w="860" w:type="dxa"/>
            <w:vAlign w:val="center"/>
          </w:tcPr>
          <w:p w:rsidR="002A7ACD" w:rsidRPr="00462A90" w:rsidRDefault="002A7ACD" w:rsidP="00823102">
            <w:pPr>
              <w:spacing w:after="0" w:line="240" w:lineRule="auto"/>
              <w:jc w:val="center"/>
              <w:rPr>
                <w:rFonts w:ascii="Arial" w:hAnsi="Arial" w:cs="Arial"/>
                <w:b/>
                <w:bCs/>
              </w:rPr>
            </w:pPr>
            <w:r w:rsidRPr="00462A90">
              <w:rPr>
                <w:rFonts w:ascii="Arial" w:hAnsi="Arial" w:cs="Arial"/>
                <w:b/>
                <w:bCs/>
              </w:rPr>
              <w:t>Sl.</w:t>
            </w:r>
          </w:p>
        </w:tc>
        <w:tc>
          <w:tcPr>
            <w:tcW w:w="1956" w:type="dxa"/>
            <w:vAlign w:val="center"/>
          </w:tcPr>
          <w:p w:rsidR="002A7ACD" w:rsidRPr="00462A90" w:rsidRDefault="002A7ACD" w:rsidP="00823102">
            <w:pPr>
              <w:spacing w:after="0" w:line="240" w:lineRule="auto"/>
              <w:jc w:val="center"/>
              <w:rPr>
                <w:rFonts w:ascii="Arial" w:hAnsi="Arial" w:cs="Arial"/>
                <w:b/>
                <w:bCs/>
              </w:rPr>
            </w:pPr>
            <w:r w:rsidRPr="00462A90">
              <w:rPr>
                <w:rFonts w:ascii="Arial" w:hAnsi="Arial" w:cs="Arial"/>
                <w:b/>
                <w:bCs/>
              </w:rPr>
              <w:t>Major  Topics</w:t>
            </w:r>
          </w:p>
        </w:tc>
        <w:tc>
          <w:tcPr>
            <w:tcW w:w="1447" w:type="dxa"/>
            <w:vAlign w:val="center"/>
          </w:tcPr>
          <w:p w:rsidR="002A7ACD" w:rsidRPr="00462A90" w:rsidRDefault="002A7ACD" w:rsidP="00823102">
            <w:pPr>
              <w:spacing w:after="0" w:line="240" w:lineRule="auto"/>
              <w:jc w:val="center"/>
              <w:rPr>
                <w:rFonts w:ascii="Arial" w:hAnsi="Arial" w:cs="Arial"/>
                <w:b/>
                <w:bCs/>
              </w:rPr>
            </w:pPr>
            <w:r w:rsidRPr="00462A90">
              <w:rPr>
                <w:rFonts w:ascii="Arial" w:hAnsi="Arial" w:cs="Arial"/>
                <w:b/>
                <w:bCs/>
              </w:rPr>
              <w:t>Periods</w:t>
            </w:r>
          </w:p>
        </w:tc>
        <w:tc>
          <w:tcPr>
            <w:tcW w:w="1447" w:type="dxa"/>
            <w:vAlign w:val="center"/>
          </w:tcPr>
          <w:p w:rsidR="002A7ACD" w:rsidRPr="00462A90" w:rsidRDefault="002A7ACD" w:rsidP="00823102">
            <w:pPr>
              <w:spacing w:after="0" w:line="240" w:lineRule="auto"/>
              <w:jc w:val="center"/>
              <w:rPr>
                <w:rFonts w:ascii="Arial" w:hAnsi="Arial" w:cs="Arial"/>
                <w:b/>
                <w:bCs/>
              </w:rPr>
            </w:pPr>
            <w:r w:rsidRPr="00462A90">
              <w:rPr>
                <w:rFonts w:ascii="Arial" w:hAnsi="Arial" w:cs="Arial"/>
                <w:b/>
                <w:bCs/>
              </w:rPr>
              <w:t>Weightage of marks</w:t>
            </w:r>
          </w:p>
        </w:tc>
        <w:tc>
          <w:tcPr>
            <w:tcW w:w="903" w:type="dxa"/>
            <w:vAlign w:val="center"/>
          </w:tcPr>
          <w:p w:rsidR="002A7ACD" w:rsidRPr="00462A90" w:rsidRDefault="002A7ACD" w:rsidP="00823102">
            <w:pPr>
              <w:spacing w:after="0" w:line="240" w:lineRule="auto"/>
              <w:jc w:val="center"/>
              <w:rPr>
                <w:rFonts w:ascii="Arial" w:hAnsi="Arial" w:cs="Arial"/>
                <w:b/>
                <w:bCs/>
              </w:rPr>
            </w:pPr>
            <w:r w:rsidRPr="00462A90">
              <w:rPr>
                <w:rFonts w:ascii="Arial" w:hAnsi="Arial" w:cs="Arial"/>
                <w:b/>
                <w:bCs/>
              </w:rPr>
              <w:t>Short Type</w:t>
            </w:r>
          </w:p>
        </w:tc>
        <w:tc>
          <w:tcPr>
            <w:tcW w:w="2045" w:type="dxa"/>
            <w:vAlign w:val="center"/>
          </w:tcPr>
          <w:p w:rsidR="002A7ACD" w:rsidRPr="00462A90" w:rsidRDefault="002A7ACD" w:rsidP="00823102">
            <w:pPr>
              <w:spacing w:after="0" w:line="240" w:lineRule="auto"/>
              <w:jc w:val="center"/>
              <w:rPr>
                <w:rFonts w:ascii="Arial" w:hAnsi="Arial" w:cs="Arial"/>
                <w:b/>
                <w:bCs/>
              </w:rPr>
            </w:pPr>
            <w:r w:rsidRPr="00462A90">
              <w:rPr>
                <w:rFonts w:ascii="Arial" w:hAnsi="Arial" w:cs="Arial"/>
                <w:b/>
                <w:bCs/>
              </w:rPr>
              <w:t>Essay Type</w:t>
            </w:r>
          </w:p>
        </w:tc>
      </w:tr>
      <w:tr w:rsidR="002A7ACD" w:rsidRPr="00462A90" w:rsidTr="00823102">
        <w:trPr>
          <w:trHeight w:val="510"/>
        </w:trPr>
        <w:tc>
          <w:tcPr>
            <w:tcW w:w="860" w:type="dxa"/>
            <w:vAlign w:val="center"/>
          </w:tcPr>
          <w:p w:rsidR="002A7ACD" w:rsidRPr="00462A90" w:rsidRDefault="002A7ACD" w:rsidP="00823102">
            <w:pPr>
              <w:spacing w:after="0" w:line="240" w:lineRule="auto"/>
              <w:jc w:val="center"/>
              <w:rPr>
                <w:rFonts w:ascii="Arial" w:hAnsi="Arial" w:cs="Arial"/>
              </w:rPr>
            </w:pPr>
            <w:r w:rsidRPr="00462A90">
              <w:rPr>
                <w:rFonts w:ascii="Arial" w:hAnsi="Arial" w:cs="Arial"/>
              </w:rPr>
              <w:t>1</w:t>
            </w:r>
          </w:p>
        </w:tc>
        <w:tc>
          <w:tcPr>
            <w:tcW w:w="1956" w:type="dxa"/>
            <w:vAlign w:val="center"/>
          </w:tcPr>
          <w:p w:rsidR="002A7ACD" w:rsidRPr="00462A90" w:rsidRDefault="002A7ACD" w:rsidP="00823102">
            <w:pPr>
              <w:spacing w:after="0" w:line="240" w:lineRule="auto"/>
              <w:jc w:val="center"/>
              <w:rPr>
                <w:rFonts w:ascii="Arial" w:hAnsi="Arial" w:cs="Arial"/>
              </w:rPr>
            </w:pPr>
            <w:r w:rsidRPr="00462A90">
              <w:rPr>
                <w:rFonts w:ascii="Arial" w:hAnsi="Arial" w:cs="Arial"/>
              </w:rPr>
              <w:t>C Programming Basics</w:t>
            </w:r>
          </w:p>
        </w:tc>
        <w:tc>
          <w:tcPr>
            <w:tcW w:w="1447" w:type="dxa"/>
            <w:vAlign w:val="center"/>
          </w:tcPr>
          <w:p w:rsidR="002A7ACD" w:rsidRPr="00462A90" w:rsidRDefault="002A7ACD" w:rsidP="00823102">
            <w:pPr>
              <w:spacing w:after="0" w:line="240" w:lineRule="auto"/>
              <w:jc w:val="center"/>
              <w:rPr>
                <w:rFonts w:ascii="Arial" w:hAnsi="Arial" w:cs="Arial"/>
              </w:rPr>
            </w:pPr>
            <w:r w:rsidRPr="00462A90">
              <w:rPr>
                <w:rFonts w:ascii="Arial" w:hAnsi="Arial" w:cs="Arial"/>
              </w:rPr>
              <w:t>10</w:t>
            </w:r>
          </w:p>
        </w:tc>
        <w:tc>
          <w:tcPr>
            <w:tcW w:w="1447" w:type="dxa"/>
            <w:vAlign w:val="center"/>
          </w:tcPr>
          <w:p w:rsidR="002A7ACD" w:rsidRPr="00462A90" w:rsidRDefault="002A7ACD" w:rsidP="00823102">
            <w:pPr>
              <w:spacing w:after="0" w:line="240" w:lineRule="auto"/>
              <w:jc w:val="center"/>
              <w:rPr>
                <w:rFonts w:ascii="Arial" w:hAnsi="Arial" w:cs="Arial"/>
              </w:rPr>
            </w:pPr>
            <w:r w:rsidRPr="00462A90">
              <w:rPr>
                <w:rFonts w:ascii="Arial" w:hAnsi="Arial" w:cs="Arial"/>
              </w:rPr>
              <w:t>16</w:t>
            </w:r>
          </w:p>
        </w:tc>
        <w:tc>
          <w:tcPr>
            <w:tcW w:w="903" w:type="dxa"/>
            <w:vAlign w:val="center"/>
          </w:tcPr>
          <w:p w:rsidR="002A7ACD" w:rsidRPr="00462A90" w:rsidRDefault="002A7ACD" w:rsidP="00823102">
            <w:pPr>
              <w:spacing w:after="0" w:line="240" w:lineRule="auto"/>
              <w:jc w:val="center"/>
              <w:rPr>
                <w:rFonts w:ascii="Arial" w:hAnsi="Arial" w:cs="Arial"/>
              </w:rPr>
            </w:pPr>
            <w:r w:rsidRPr="00462A90">
              <w:rPr>
                <w:rFonts w:ascii="Arial" w:hAnsi="Arial" w:cs="Arial"/>
              </w:rPr>
              <w:t>2</w:t>
            </w:r>
          </w:p>
        </w:tc>
        <w:tc>
          <w:tcPr>
            <w:tcW w:w="2045" w:type="dxa"/>
            <w:vAlign w:val="center"/>
          </w:tcPr>
          <w:p w:rsidR="002A7ACD" w:rsidRPr="00462A90" w:rsidRDefault="002A7ACD" w:rsidP="00823102">
            <w:pPr>
              <w:spacing w:after="0" w:line="240" w:lineRule="auto"/>
              <w:jc w:val="center"/>
              <w:rPr>
                <w:rFonts w:ascii="Arial" w:hAnsi="Arial" w:cs="Arial"/>
              </w:rPr>
            </w:pPr>
            <w:r w:rsidRPr="00462A90">
              <w:rPr>
                <w:rFonts w:ascii="Arial" w:hAnsi="Arial" w:cs="Arial"/>
              </w:rPr>
              <w:t>1</w:t>
            </w:r>
          </w:p>
        </w:tc>
      </w:tr>
      <w:tr w:rsidR="002A7ACD" w:rsidRPr="00462A90" w:rsidTr="00823102">
        <w:trPr>
          <w:trHeight w:val="766"/>
        </w:trPr>
        <w:tc>
          <w:tcPr>
            <w:tcW w:w="860" w:type="dxa"/>
            <w:vAlign w:val="center"/>
          </w:tcPr>
          <w:p w:rsidR="002A7ACD" w:rsidRPr="00462A90" w:rsidRDefault="002A7ACD" w:rsidP="00823102">
            <w:pPr>
              <w:spacing w:after="0" w:line="240" w:lineRule="auto"/>
              <w:jc w:val="center"/>
              <w:rPr>
                <w:rFonts w:ascii="Arial" w:hAnsi="Arial" w:cs="Arial"/>
              </w:rPr>
            </w:pPr>
            <w:r w:rsidRPr="00462A90">
              <w:rPr>
                <w:rFonts w:ascii="Arial" w:hAnsi="Arial" w:cs="Arial"/>
              </w:rPr>
              <w:t>2</w:t>
            </w:r>
          </w:p>
        </w:tc>
        <w:tc>
          <w:tcPr>
            <w:tcW w:w="1956" w:type="dxa"/>
            <w:vAlign w:val="center"/>
          </w:tcPr>
          <w:p w:rsidR="002A7ACD" w:rsidRPr="00462A90" w:rsidRDefault="002A7ACD" w:rsidP="00823102">
            <w:pPr>
              <w:spacing w:after="0" w:line="240" w:lineRule="auto"/>
              <w:jc w:val="center"/>
              <w:rPr>
                <w:rFonts w:ascii="Arial" w:hAnsi="Arial" w:cs="Arial"/>
              </w:rPr>
            </w:pPr>
            <w:r w:rsidRPr="00462A90">
              <w:rPr>
                <w:rFonts w:ascii="Arial" w:hAnsi="Arial" w:cs="Arial"/>
              </w:rPr>
              <w:t>Decision  &amp; Loop  Control  Statements</w:t>
            </w:r>
          </w:p>
        </w:tc>
        <w:tc>
          <w:tcPr>
            <w:tcW w:w="1447" w:type="dxa"/>
            <w:vAlign w:val="center"/>
          </w:tcPr>
          <w:p w:rsidR="002A7ACD" w:rsidRPr="00462A90" w:rsidRDefault="002A7ACD" w:rsidP="00823102">
            <w:pPr>
              <w:spacing w:after="0" w:line="240" w:lineRule="auto"/>
              <w:jc w:val="center"/>
              <w:rPr>
                <w:rFonts w:ascii="Arial" w:hAnsi="Arial" w:cs="Arial"/>
              </w:rPr>
            </w:pPr>
            <w:r w:rsidRPr="00462A90">
              <w:rPr>
                <w:rFonts w:ascii="Arial" w:hAnsi="Arial" w:cs="Arial"/>
              </w:rPr>
              <w:t>10</w:t>
            </w:r>
          </w:p>
        </w:tc>
        <w:tc>
          <w:tcPr>
            <w:tcW w:w="1447" w:type="dxa"/>
            <w:vAlign w:val="center"/>
          </w:tcPr>
          <w:p w:rsidR="002A7ACD" w:rsidRPr="00462A90" w:rsidRDefault="002A7ACD" w:rsidP="00823102">
            <w:pPr>
              <w:spacing w:after="0" w:line="240" w:lineRule="auto"/>
              <w:jc w:val="center"/>
              <w:rPr>
                <w:rFonts w:ascii="Arial" w:hAnsi="Arial" w:cs="Arial"/>
              </w:rPr>
            </w:pPr>
            <w:r w:rsidRPr="00462A90">
              <w:rPr>
                <w:rFonts w:ascii="Arial" w:hAnsi="Arial" w:cs="Arial"/>
              </w:rPr>
              <w:t>26</w:t>
            </w:r>
          </w:p>
        </w:tc>
        <w:tc>
          <w:tcPr>
            <w:tcW w:w="903" w:type="dxa"/>
            <w:vAlign w:val="center"/>
          </w:tcPr>
          <w:p w:rsidR="002A7ACD" w:rsidRPr="00462A90" w:rsidRDefault="002A7ACD" w:rsidP="00823102">
            <w:pPr>
              <w:spacing w:after="0" w:line="240" w:lineRule="auto"/>
              <w:jc w:val="center"/>
              <w:rPr>
                <w:rFonts w:ascii="Arial" w:hAnsi="Arial" w:cs="Arial"/>
              </w:rPr>
            </w:pPr>
            <w:r w:rsidRPr="00462A90">
              <w:rPr>
                <w:rFonts w:ascii="Arial" w:hAnsi="Arial" w:cs="Arial"/>
              </w:rPr>
              <w:t>2</w:t>
            </w:r>
          </w:p>
        </w:tc>
        <w:tc>
          <w:tcPr>
            <w:tcW w:w="2045" w:type="dxa"/>
            <w:vAlign w:val="center"/>
          </w:tcPr>
          <w:p w:rsidR="002A7ACD" w:rsidRPr="00462A90" w:rsidRDefault="002A7ACD" w:rsidP="00823102">
            <w:pPr>
              <w:spacing w:after="0" w:line="240" w:lineRule="auto"/>
              <w:jc w:val="center"/>
              <w:rPr>
                <w:rFonts w:ascii="Arial" w:hAnsi="Arial" w:cs="Arial"/>
              </w:rPr>
            </w:pPr>
            <w:r w:rsidRPr="00462A90">
              <w:rPr>
                <w:rFonts w:ascii="Arial" w:hAnsi="Arial" w:cs="Arial"/>
              </w:rPr>
              <w:t>2</w:t>
            </w:r>
          </w:p>
        </w:tc>
      </w:tr>
      <w:tr w:rsidR="002A7ACD" w:rsidRPr="00462A90" w:rsidTr="00823102">
        <w:trPr>
          <w:trHeight w:val="510"/>
        </w:trPr>
        <w:tc>
          <w:tcPr>
            <w:tcW w:w="860" w:type="dxa"/>
            <w:vAlign w:val="center"/>
          </w:tcPr>
          <w:p w:rsidR="002A7ACD" w:rsidRPr="00462A90" w:rsidRDefault="002A7ACD" w:rsidP="00823102">
            <w:pPr>
              <w:spacing w:after="0" w:line="240" w:lineRule="auto"/>
              <w:jc w:val="center"/>
              <w:rPr>
                <w:rFonts w:ascii="Arial" w:hAnsi="Arial" w:cs="Arial"/>
              </w:rPr>
            </w:pPr>
            <w:r w:rsidRPr="00462A90">
              <w:rPr>
                <w:rFonts w:ascii="Arial" w:hAnsi="Arial" w:cs="Arial"/>
              </w:rPr>
              <w:t>3</w:t>
            </w:r>
          </w:p>
        </w:tc>
        <w:tc>
          <w:tcPr>
            <w:tcW w:w="1956" w:type="dxa"/>
            <w:vAlign w:val="center"/>
          </w:tcPr>
          <w:p w:rsidR="002A7ACD" w:rsidRPr="00462A90" w:rsidRDefault="002A7ACD" w:rsidP="00823102">
            <w:pPr>
              <w:spacing w:after="0" w:line="240" w:lineRule="auto"/>
              <w:jc w:val="center"/>
              <w:rPr>
                <w:rFonts w:ascii="Arial" w:hAnsi="Arial" w:cs="Arial"/>
              </w:rPr>
            </w:pPr>
            <w:r w:rsidRPr="00462A90">
              <w:rPr>
                <w:rFonts w:ascii="Arial" w:hAnsi="Arial" w:cs="Arial"/>
              </w:rPr>
              <w:t>Arrays  &amp; Strings</w:t>
            </w:r>
          </w:p>
        </w:tc>
        <w:tc>
          <w:tcPr>
            <w:tcW w:w="1447" w:type="dxa"/>
            <w:vAlign w:val="center"/>
          </w:tcPr>
          <w:p w:rsidR="002A7ACD" w:rsidRPr="00462A90" w:rsidRDefault="002A7ACD" w:rsidP="00823102">
            <w:pPr>
              <w:spacing w:after="0" w:line="240" w:lineRule="auto"/>
              <w:jc w:val="center"/>
              <w:rPr>
                <w:rFonts w:ascii="Arial" w:hAnsi="Arial" w:cs="Arial"/>
              </w:rPr>
            </w:pPr>
            <w:r w:rsidRPr="00462A90">
              <w:rPr>
                <w:rFonts w:ascii="Arial" w:hAnsi="Arial" w:cs="Arial"/>
              </w:rPr>
              <w:t>10</w:t>
            </w:r>
          </w:p>
        </w:tc>
        <w:tc>
          <w:tcPr>
            <w:tcW w:w="1447" w:type="dxa"/>
            <w:vAlign w:val="center"/>
          </w:tcPr>
          <w:p w:rsidR="002A7ACD" w:rsidRPr="00462A90" w:rsidRDefault="002A7ACD" w:rsidP="00823102">
            <w:pPr>
              <w:spacing w:after="0" w:line="240" w:lineRule="auto"/>
              <w:jc w:val="center"/>
              <w:rPr>
                <w:rFonts w:ascii="Arial" w:hAnsi="Arial" w:cs="Arial"/>
              </w:rPr>
            </w:pPr>
            <w:r w:rsidRPr="00462A90">
              <w:rPr>
                <w:rFonts w:ascii="Arial" w:hAnsi="Arial" w:cs="Arial"/>
              </w:rPr>
              <w:t>26</w:t>
            </w:r>
          </w:p>
        </w:tc>
        <w:tc>
          <w:tcPr>
            <w:tcW w:w="903" w:type="dxa"/>
            <w:vAlign w:val="center"/>
          </w:tcPr>
          <w:p w:rsidR="002A7ACD" w:rsidRPr="00462A90" w:rsidRDefault="002A7ACD" w:rsidP="00823102">
            <w:pPr>
              <w:spacing w:after="0" w:line="240" w:lineRule="auto"/>
              <w:jc w:val="center"/>
              <w:rPr>
                <w:rFonts w:ascii="Arial" w:hAnsi="Arial" w:cs="Arial"/>
              </w:rPr>
            </w:pPr>
            <w:r w:rsidRPr="00462A90">
              <w:rPr>
                <w:rFonts w:ascii="Arial" w:hAnsi="Arial" w:cs="Arial"/>
              </w:rPr>
              <w:t>2</w:t>
            </w:r>
          </w:p>
        </w:tc>
        <w:tc>
          <w:tcPr>
            <w:tcW w:w="2045" w:type="dxa"/>
            <w:vAlign w:val="center"/>
          </w:tcPr>
          <w:p w:rsidR="002A7ACD" w:rsidRPr="00462A90" w:rsidRDefault="002A7ACD" w:rsidP="00823102">
            <w:pPr>
              <w:spacing w:after="0" w:line="240" w:lineRule="auto"/>
              <w:jc w:val="center"/>
              <w:rPr>
                <w:rFonts w:ascii="Arial" w:hAnsi="Arial" w:cs="Arial"/>
              </w:rPr>
            </w:pPr>
            <w:r w:rsidRPr="00462A90">
              <w:rPr>
                <w:rFonts w:ascii="Arial" w:hAnsi="Arial" w:cs="Arial"/>
              </w:rPr>
              <w:t>2</w:t>
            </w:r>
          </w:p>
        </w:tc>
      </w:tr>
      <w:tr w:rsidR="002A7ACD" w:rsidRPr="00462A90" w:rsidTr="00823102">
        <w:trPr>
          <w:trHeight w:val="510"/>
        </w:trPr>
        <w:tc>
          <w:tcPr>
            <w:tcW w:w="860" w:type="dxa"/>
            <w:vAlign w:val="center"/>
          </w:tcPr>
          <w:p w:rsidR="002A7ACD" w:rsidRPr="00462A90" w:rsidRDefault="002A7ACD" w:rsidP="00823102">
            <w:pPr>
              <w:spacing w:after="0" w:line="240" w:lineRule="auto"/>
              <w:jc w:val="center"/>
              <w:rPr>
                <w:rFonts w:ascii="Arial" w:hAnsi="Arial" w:cs="Arial"/>
              </w:rPr>
            </w:pPr>
            <w:r w:rsidRPr="00462A90">
              <w:rPr>
                <w:rFonts w:ascii="Arial" w:hAnsi="Arial" w:cs="Arial"/>
              </w:rPr>
              <w:t>4</w:t>
            </w:r>
          </w:p>
        </w:tc>
        <w:tc>
          <w:tcPr>
            <w:tcW w:w="1956" w:type="dxa"/>
            <w:vAlign w:val="center"/>
          </w:tcPr>
          <w:p w:rsidR="002A7ACD" w:rsidRPr="00462A90" w:rsidRDefault="002A7ACD" w:rsidP="00823102">
            <w:pPr>
              <w:spacing w:after="0" w:line="240" w:lineRule="auto"/>
              <w:jc w:val="center"/>
              <w:rPr>
                <w:rFonts w:ascii="Arial" w:hAnsi="Arial" w:cs="Arial"/>
              </w:rPr>
            </w:pPr>
            <w:r w:rsidRPr="00462A90">
              <w:rPr>
                <w:rFonts w:ascii="Arial" w:hAnsi="Arial" w:cs="Arial"/>
              </w:rPr>
              <w:t>Functions and Pointers in C</w:t>
            </w:r>
          </w:p>
        </w:tc>
        <w:tc>
          <w:tcPr>
            <w:tcW w:w="1447" w:type="dxa"/>
            <w:vAlign w:val="center"/>
          </w:tcPr>
          <w:p w:rsidR="002A7ACD" w:rsidRPr="00462A90" w:rsidRDefault="002A7ACD" w:rsidP="00823102">
            <w:pPr>
              <w:spacing w:after="0" w:line="240" w:lineRule="auto"/>
              <w:jc w:val="center"/>
              <w:rPr>
                <w:rFonts w:ascii="Arial" w:hAnsi="Arial" w:cs="Arial"/>
              </w:rPr>
            </w:pPr>
            <w:r w:rsidRPr="00462A90">
              <w:rPr>
                <w:rFonts w:ascii="Arial" w:hAnsi="Arial" w:cs="Arial"/>
              </w:rPr>
              <w:t>18</w:t>
            </w:r>
          </w:p>
        </w:tc>
        <w:tc>
          <w:tcPr>
            <w:tcW w:w="1447" w:type="dxa"/>
            <w:vAlign w:val="center"/>
          </w:tcPr>
          <w:p w:rsidR="002A7ACD" w:rsidRPr="00462A90" w:rsidRDefault="002A7ACD" w:rsidP="00823102">
            <w:pPr>
              <w:spacing w:after="0" w:line="240" w:lineRule="auto"/>
              <w:jc w:val="center"/>
              <w:rPr>
                <w:rFonts w:ascii="Arial" w:hAnsi="Arial" w:cs="Arial"/>
              </w:rPr>
            </w:pPr>
            <w:r w:rsidRPr="00462A90">
              <w:rPr>
                <w:rFonts w:ascii="Arial" w:hAnsi="Arial" w:cs="Arial"/>
              </w:rPr>
              <w:t>26</w:t>
            </w:r>
          </w:p>
        </w:tc>
        <w:tc>
          <w:tcPr>
            <w:tcW w:w="903" w:type="dxa"/>
            <w:vAlign w:val="center"/>
          </w:tcPr>
          <w:p w:rsidR="002A7ACD" w:rsidRPr="00462A90" w:rsidRDefault="002A7ACD" w:rsidP="00823102">
            <w:pPr>
              <w:spacing w:after="0" w:line="240" w:lineRule="auto"/>
              <w:jc w:val="center"/>
              <w:rPr>
                <w:rFonts w:ascii="Arial" w:hAnsi="Arial" w:cs="Arial"/>
              </w:rPr>
            </w:pPr>
            <w:r w:rsidRPr="00462A90">
              <w:rPr>
                <w:rFonts w:ascii="Arial" w:hAnsi="Arial" w:cs="Arial"/>
              </w:rPr>
              <w:t>2</w:t>
            </w:r>
          </w:p>
        </w:tc>
        <w:tc>
          <w:tcPr>
            <w:tcW w:w="2045" w:type="dxa"/>
            <w:vAlign w:val="center"/>
          </w:tcPr>
          <w:p w:rsidR="002A7ACD" w:rsidRPr="00462A90" w:rsidRDefault="002A7ACD" w:rsidP="00823102">
            <w:pPr>
              <w:spacing w:after="0" w:line="240" w:lineRule="auto"/>
              <w:jc w:val="center"/>
              <w:rPr>
                <w:rFonts w:ascii="Arial" w:hAnsi="Arial" w:cs="Arial"/>
              </w:rPr>
            </w:pPr>
            <w:r w:rsidRPr="00462A90">
              <w:rPr>
                <w:rFonts w:ascii="Arial" w:hAnsi="Arial" w:cs="Arial"/>
              </w:rPr>
              <w:t>2</w:t>
            </w:r>
          </w:p>
        </w:tc>
      </w:tr>
      <w:tr w:rsidR="002A7ACD" w:rsidRPr="00462A90" w:rsidTr="00823102">
        <w:trPr>
          <w:trHeight w:val="1005"/>
        </w:trPr>
        <w:tc>
          <w:tcPr>
            <w:tcW w:w="860" w:type="dxa"/>
            <w:vAlign w:val="center"/>
          </w:tcPr>
          <w:p w:rsidR="002A7ACD" w:rsidRPr="00462A90" w:rsidRDefault="002A7ACD" w:rsidP="00823102">
            <w:pPr>
              <w:spacing w:after="0" w:line="240" w:lineRule="auto"/>
              <w:jc w:val="center"/>
              <w:rPr>
                <w:rFonts w:ascii="Arial" w:hAnsi="Arial" w:cs="Arial"/>
              </w:rPr>
            </w:pPr>
            <w:r w:rsidRPr="00462A90">
              <w:rPr>
                <w:rFonts w:ascii="Arial" w:hAnsi="Arial" w:cs="Arial"/>
              </w:rPr>
              <w:t>5</w:t>
            </w:r>
          </w:p>
        </w:tc>
        <w:tc>
          <w:tcPr>
            <w:tcW w:w="1956" w:type="dxa"/>
            <w:vAlign w:val="center"/>
          </w:tcPr>
          <w:p w:rsidR="002A7ACD" w:rsidRPr="00462A90" w:rsidRDefault="002A7ACD" w:rsidP="00823102">
            <w:pPr>
              <w:spacing w:after="0" w:line="240" w:lineRule="auto"/>
              <w:jc w:val="center"/>
              <w:rPr>
                <w:rFonts w:ascii="Arial" w:hAnsi="Arial" w:cs="Arial"/>
              </w:rPr>
            </w:pPr>
            <w:r w:rsidRPr="00462A90">
              <w:rPr>
                <w:rFonts w:ascii="Arial" w:hAnsi="Arial" w:cs="Arial"/>
              </w:rPr>
              <w:t>Structures, Unions &amp; Pre-processor Directives</w:t>
            </w:r>
          </w:p>
        </w:tc>
        <w:tc>
          <w:tcPr>
            <w:tcW w:w="1447" w:type="dxa"/>
            <w:vAlign w:val="center"/>
          </w:tcPr>
          <w:p w:rsidR="002A7ACD" w:rsidRPr="00462A90" w:rsidRDefault="002A7ACD" w:rsidP="00823102">
            <w:pPr>
              <w:spacing w:after="0" w:line="240" w:lineRule="auto"/>
              <w:jc w:val="center"/>
              <w:rPr>
                <w:rFonts w:ascii="Arial" w:hAnsi="Arial" w:cs="Arial"/>
              </w:rPr>
            </w:pPr>
            <w:r w:rsidRPr="00462A90">
              <w:rPr>
                <w:rFonts w:ascii="Arial" w:hAnsi="Arial" w:cs="Arial"/>
              </w:rPr>
              <w:t>12</w:t>
            </w:r>
          </w:p>
        </w:tc>
        <w:tc>
          <w:tcPr>
            <w:tcW w:w="1447" w:type="dxa"/>
            <w:vAlign w:val="center"/>
          </w:tcPr>
          <w:p w:rsidR="002A7ACD" w:rsidRPr="00462A90" w:rsidRDefault="002A7ACD" w:rsidP="00823102">
            <w:pPr>
              <w:spacing w:after="0" w:line="240" w:lineRule="auto"/>
              <w:jc w:val="center"/>
              <w:rPr>
                <w:rFonts w:ascii="Arial" w:hAnsi="Arial" w:cs="Arial"/>
              </w:rPr>
            </w:pPr>
            <w:r w:rsidRPr="00462A90">
              <w:rPr>
                <w:rFonts w:ascii="Arial" w:hAnsi="Arial" w:cs="Arial"/>
              </w:rPr>
              <w:t>16</w:t>
            </w:r>
          </w:p>
        </w:tc>
        <w:tc>
          <w:tcPr>
            <w:tcW w:w="903" w:type="dxa"/>
            <w:vAlign w:val="center"/>
          </w:tcPr>
          <w:p w:rsidR="002A7ACD" w:rsidRPr="00462A90" w:rsidRDefault="002A7ACD" w:rsidP="00823102">
            <w:pPr>
              <w:spacing w:after="0" w:line="240" w:lineRule="auto"/>
              <w:jc w:val="center"/>
              <w:rPr>
                <w:rFonts w:ascii="Arial" w:hAnsi="Arial" w:cs="Arial"/>
              </w:rPr>
            </w:pPr>
            <w:r w:rsidRPr="00462A90">
              <w:rPr>
                <w:rFonts w:ascii="Arial" w:hAnsi="Arial" w:cs="Arial"/>
              </w:rPr>
              <w:t>2</w:t>
            </w:r>
          </w:p>
        </w:tc>
        <w:tc>
          <w:tcPr>
            <w:tcW w:w="2045" w:type="dxa"/>
            <w:vAlign w:val="center"/>
          </w:tcPr>
          <w:p w:rsidR="002A7ACD" w:rsidRPr="00462A90" w:rsidRDefault="002A7ACD" w:rsidP="00823102">
            <w:pPr>
              <w:spacing w:after="0" w:line="240" w:lineRule="auto"/>
              <w:jc w:val="center"/>
              <w:rPr>
                <w:rFonts w:ascii="Arial" w:hAnsi="Arial" w:cs="Arial"/>
              </w:rPr>
            </w:pPr>
            <w:r w:rsidRPr="00462A90">
              <w:rPr>
                <w:rFonts w:ascii="Arial" w:hAnsi="Arial" w:cs="Arial"/>
              </w:rPr>
              <w:t>1</w:t>
            </w:r>
          </w:p>
        </w:tc>
      </w:tr>
      <w:tr w:rsidR="002A7ACD" w:rsidRPr="00462A90" w:rsidTr="00823102">
        <w:trPr>
          <w:trHeight w:val="271"/>
        </w:trPr>
        <w:tc>
          <w:tcPr>
            <w:tcW w:w="860" w:type="dxa"/>
            <w:vAlign w:val="center"/>
          </w:tcPr>
          <w:p w:rsidR="002A7ACD" w:rsidRPr="00462A90" w:rsidRDefault="002A7ACD" w:rsidP="00823102">
            <w:pPr>
              <w:spacing w:after="0" w:line="240" w:lineRule="auto"/>
              <w:jc w:val="center"/>
              <w:rPr>
                <w:rFonts w:ascii="Arial" w:hAnsi="Arial" w:cs="Arial"/>
                <w:b/>
                <w:bCs/>
              </w:rPr>
            </w:pPr>
          </w:p>
        </w:tc>
        <w:tc>
          <w:tcPr>
            <w:tcW w:w="1956" w:type="dxa"/>
            <w:vAlign w:val="center"/>
          </w:tcPr>
          <w:p w:rsidR="002A7ACD" w:rsidRPr="00462A90" w:rsidRDefault="002A7ACD" w:rsidP="00823102">
            <w:pPr>
              <w:spacing w:after="0" w:line="240" w:lineRule="auto"/>
              <w:jc w:val="center"/>
              <w:rPr>
                <w:rFonts w:ascii="Arial" w:hAnsi="Arial" w:cs="Arial"/>
                <w:b/>
                <w:bCs/>
              </w:rPr>
            </w:pPr>
            <w:r w:rsidRPr="00462A90">
              <w:rPr>
                <w:rFonts w:ascii="Arial" w:hAnsi="Arial" w:cs="Arial"/>
                <w:b/>
                <w:bCs/>
              </w:rPr>
              <w:t>Total</w:t>
            </w:r>
          </w:p>
        </w:tc>
        <w:tc>
          <w:tcPr>
            <w:tcW w:w="1447" w:type="dxa"/>
            <w:vAlign w:val="center"/>
          </w:tcPr>
          <w:p w:rsidR="002A7ACD" w:rsidRPr="00462A90" w:rsidRDefault="002A7ACD" w:rsidP="00823102">
            <w:pPr>
              <w:spacing w:after="0" w:line="240" w:lineRule="auto"/>
              <w:jc w:val="center"/>
              <w:rPr>
                <w:rFonts w:ascii="Arial" w:hAnsi="Arial" w:cs="Arial"/>
                <w:b/>
                <w:bCs/>
              </w:rPr>
            </w:pPr>
            <w:r w:rsidRPr="00462A90">
              <w:rPr>
                <w:rFonts w:ascii="Arial" w:hAnsi="Arial" w:cs="Arial"/>
                <w:b/>
                <w:bCs/>
              </w:rPr>
              <w:t>60</w:t>
            </w:r>
          </w:p>
        </w:tc>
        <w:tc>
          <w:tcPr>
            <w:tcW w:w="1447" w:type="dxa"/>
            <w:vAlign w:val="center"/>
          </w:tcPr>
          <w:p w:rsidR="002A7ACD" w:rsidRPr="00462A90" w:rsidRDefault="002A7ACD" w:rsidP="00823102">
            <w:pPr>
              <w:spacing w:after="0" w:line="240" w:lineRule="auto"/>
              <w:jc w:val="center"/>
              <w:rPr>
                <w:rFonts w:ascii="Arial" w:hAnsi="Arial" w:cs="Arial"/>
                <w:b/>
                <w:bCs/>
              </w:rPr>
            </w:pPr>
            <w:r w:rsidRPr="00462A90">
              <w:rPr>
                <w:rFonts w:ascii="Arial" w:hAnsi="Arial" w:cs="Arial"/>
                <w:b/>
                <w:bCs/>
              </w:rPr>
              <w:t>110</w:t>
            </w:r>
          </w:p>
        </w:tc>
        <w:tc>
          <w:tcPr>
            <w:tcW w:w="903" w:type="dxa"/>
            <w:vAlign w:val="center"/>
          </w:tcPr>
          <w:p w:rsidR="002A7ACD" w:rsidRPr="00462A90" w:rsidRDefault="002A7ACD" w:rsidP="00823102">
            <w:pPr>
              <w:spacing w:after="0" w:line="240" w:lineRule="auto"/>
              <w:jc w:val="center"/>
              <w:rPr>
                <w:rFonts w:ascii="Arial" w:hAnsi="Arial" w:cs="Arial"/>
                <w:b/>
                <w:bCs/>
              </w:rPr>
            </w:pPr>
            <w:r w:rsidRPr="00462A90">
              <w:rPr>
                <w:rFonts w:ascii="Arial" w:hAnsi="Arial" w:cs="Arial"/>
                <w:b/>
                <w:bCs/>
              </w:rPr>
              <w:t>10</w:t>
            </w:r>
          </w:p>
        </w:tc>
        <w:tc>
          <w:tcPr>
            <w:tcW w:w="2045" w:type="dxa"/>
            <w:vAlign w:val="center"/>
          </w:tcPr>
          <w:p w:rsidR="002A7ACD" w:rsidRPr="00462A90" w:rsidRDefault="002A7ACD" w:rsidP="00823102">
            <w:pPr>
              <w:spacing w:after="0" w:line="240" w:lineRule="auto"/>
              <w:jc w:val="center"/>
              <w:rPr>
                <w:rFonts w:ascii="Arial" w:hAnsi="Arial" w:cs="Arial"/>
                <w:b/>
                <w:bCs/>
              </w:rPr>
            </w:pPr>
            <w:r w:rsidRPr="00462A90">
              <w:rPr>
                <w:rFonts w:ascii="Arial" w:hAnsi="Arial" w:cs="Arial"/>
                <w:b/>
                <w:bCs/>
              </w:rPr>
              <w:t>08</w:t>
            </w:r>
          </w:p>
        </w:tc>
      </w:tr>
    </w:tbl>
    <w:p w:rsidR="002A7ACD" w:rsidRPr="00462A90" w:rsidRDefault="002A7ACD" w:rsidP="002A7ACD">
      <w:pPr>
        <w:spacing w:after="0" w:line="240" w:lineRule="auto"/>
        <w:rPr>
          <w:rFonts w:ascii="Arial" w:hAnsi="Arial" w:cs="Arial"/>
          <w:b/>
          <w:bCs/>
        </w:rPr>
      </w:pPr>
    </w:p>
    <w:p w:rsidR="002A7ACD" w:rsidRPr="00462A90" w:rsidRDefault="002A7ACD" w:rsidP="002A7ACD">
      <w:pPr>
        <w:pStyle w:val="Heading3"/>
        <w:ind w:left="-684" w:firstLine="684"/>
        <w:rPr>
          <w:rFonts w:ascii="Arial" w:hAnsi="Arial" w:cs="Arial"/>
          <w:b w:val="0"/>
          <w:bCs w:val="0"/>
          <w:color w:val="auto"/>
        </w:rPr>
      </w:pPr>
      <w:r w:rsidRPr="00462A90">
        <w:rPr>
          <w:rFonts w:ascii="Arial" w:hAnsi="Arial" w:cs="Arial"/>
          <w:b w:val="0"/>
          <w:bCs w:val="0"/>
          <w:color w:val="auto"/>
        </w:rPr>
        <w:t>OBJECTIVES</w:t>
      </w:r>
    </w:p>
    <w:p w:rsidR="002A7ACD" w:rsidRPr="00462A90" w:rsidRDefault="002A7ACD" w:rsidP="002A7ACD">
      <w:pPr>
        <w:spacing w:after="0" w:line="240" w:lineRule="auto"/>
        <w:rPr>
          <w:rFonts w:ascii="Arial" w:hAnsi="Arial" w:cs="Arial"/>
          <w:iCs/>
        </w:rPr>
      </w:pPr>
      <w:r w:rsidRPr="00462A90">
        <w:rPr>
          <w:rFonts w:ascii="Arial" w:hAnsi="Arial" w:cs="Arial"/>
          <w:iCs/>
        </w:rPr>
        <w:t xml:space="preserve">On completion of the study of this subject a student shall be able to </w:t>
      </w:r>
    </w:p>
    <w:p w:rsidR="002A7ACD" w:rsidRPr="00462A90" w:rsidRDefault="002A7ACD" w:rsidP="002A7ACD">
      <w:pPr>
        <w:spacing w:after="0" w:line="240" w:lineRule="auto"/>
        <w:ind w:firstLine="720"/>
        <w:rPr>
          <w:rFonts w:ascii="Arial" w:hAnsi="Arial" w:cs="Arial"/>
          <w:iCs/>
        </w:rPr>
      </w:pPr>
    </w:p>
    <w:p w:rsidR="002A7ACD" w:rsidRPr="00462A90" w:rsidRDefault="002A7ACD" w:rsidP="003E53E0">
      <w:pPr>
        <w:numPr>
          <w:ilvl w:val="0"/>
          <w:numId w:val="225"/>
        </w:numPr>
        <w:spacing w:after="0" w:line="240" w:lineRule="auto"/>
        <w:ind w:left="720" w:hanging="720"/>
        <w:jc w:val="both"/>
        <w:rPr>
          <w:rFonts w:ascii="Arial" w:hAnsi="Arial" w:cs="Arial"/>
          <w:lang w:val="en-GB"/>
        </w:rPr>
      </w:pPr>
      <w:r w:rsidRPr="00462A90">
        <w:rPr>
          <w:rFonts w:ascii="Arial" w:hAnsi="Arial" w:cs="Arial"/>
          <w:b/>
        </w:rPr>
        <w:t>Understand C Programming Basics.</w:t>
      </w:r>
    </w:p>
    <w:p w:rsidR="002A7ACD" w:rsidRPr="00462A90" w:rsidRDefault="002A7ACD" w:rsidP="003E53E0">
      <w:pPr>
        <w:numPr>
          <w:ilvl w:val="1"/>
          <w:numId w:val="225"/>
        </w:numPr>
        <w:spacing w:after="0" w:line="240" w:lineRule="auto"/>
        <w:ind w:left="720" w:hanging="720"/>
        <w:jc w:val="both"/>
        <w:rPr>
          <w:rFonts w:ascii="Arial" w:hAnsi="Arial" w:cs="Arial"/>
        </w:rPr>
      </w:pPr>
      <w:r w:rsidRPr="00462A90">
        <w:rPr>
          <w:rFonts w:ascii="Arial" w:hAnsi="Arial" w:cs="Arial"/>
        </w:rPr>
        <w:t xml:space="preserve">List  the character set of C language </w:t>
      </w:r>
    </w:p>
    <w:p w:rsidR="002A7ACD" w:rsidRPr="00462A90" w:rsidRDefault="002A7ACD" w:rsidP="003E53E0">
      <w:pPr>
        <w:numPr>
          <w:ilvl w:val="1"/>
          <w:numId w:val="225"/>
        </w:numPr>
        <w:spacing w:after="0" w:line="240" w:lineRule="auto"/>
        <w:ind w:left="720" w:hanging="720"/>
        <w:jc w:val="both"/>
        <w:rPr>
          <w:rFonts w:ascii="Arial" w:hAnsi="Arial" w:cs="Arial"/>
        </w:rPr>
      </w:pPr>
      <w:r w:rsidRPr="00462A90">
        <w:rPr>
          <w:rFonts w:ascii="Arial" w:hAnsi="Arial" w:cs="Arial"/>
        </w:rPr>
        <w:t xml:space="preserve">Explain  the data types in C </w:t>
      </w:r>
    </w:p>
    <w:p w:rsidR="002A7ACD" w:rsidRPr="00462A90" w:rsidRDefault="002A7ACD" w:rsidP="003E53E0">
      <w:pPr>
        <w:numPr>
          <w:ilvl w:val="1"/>
          <w:numId w:val="225"/>
        </w:numPr>
        <w:spacing w:after="0" w:line="240" w:lineRule="auto"/>
        <w:ind w:left="720" w:hanging="720"/>
        <w:jc w:val="both"/>
        <w:rPr>
          <w:rFonts w:ascii="Arial" w:hAnsi="Arial" w:cs="Arial"/>
        </w:rPr>
      </w:pPr>
      <w:r w:rsidRPr="00462A90">
        <w:rPr>
          <w:rFonts w:ascii="Arial" w:hAnsi="Arial" w:cs="Arial"/>
        </w:rPr>
        <w:t xml:space="preserve">List the five Arithmetic Operators  </w:t>
      </w:r>
    </w:p>
    <w:p w:rsidR="002A7ACD" w:rsidRPr="00462A90" w:rsidRDefault="002A7ACD" w:rsidP="003E53E0">
      <w:pPr>
        <w:numPr>
          <w:ilvl w:val="1"/>
          <w:numId w:val="225"/>
        </w:numPr>
        <w:spacing w:after="0" w:line="240" w:lineRule="auto"/>
        <w:ind w:left="720" w:hanging="720"/>
        <w:jc w:val="both"/>
        <w:rPr>
          <w:rFonts w:ascii="Arial" w:hAnsi="Arial" w:cs="Arial"/>
        </w:rPr>
      </w:pPr>
      <w:r w:rsidRPr="00462A90">
        <w:rPr>
          <w:rFonts w:ascii="Arial" w:hAnsi="Arial" w:cs="Arial"/>
        </w:rPr>
        <w:t xml:space="preserve">Define an expression and show how to evaluate. </w:t>
      </w:r>
    </w:p>
    <w:p w:rsidR="002A7ACD" w:rsidRPr="00462A90" w:rsidRDefault="002A7ACD" w:rsidP="003E53E0">
      <w:pPr>
        <w:numPr>
          <w:ilvl w:val="1"/>
          <w:numId w:val="225"/>
        </w:numPr>
        <w:spacing w:after="0" w:line="240" w:lineRule="auto"/>
        <w:ind w:left="720" w:hanging="720"/>
        <w:jc w:val="both"/>
        <w:rPr>
          <w:rFonts w:ascii="Arial" w:hAnsi="Arial" w:cs="Arial"/>
        </w:rPr>
      </w:pPr>
      <w:r w:rsidRPr="00462A90">
        <w:rPr>
          <w:rFonts w:ascii="Arial" w:hAnsi="Arial" w:cs="Arial"/>
        </w:rPr>
        <w:t xml:space="preserve">Explain writing  the assignment statement. </w:t>
      </w:r>
    </w:p>
    <w:p w:rsidR="002A7ACD" w:rsidRPr="00462A90" w:rsidRDefault="002A7ACD" w:rsidP="003E53E0">
      <w:pPr>
        <w:numPr>
          <w:ilvl w:val="1"/>
          <w:numId w:val="225"/>
        </w:numPr>
        <w:spacing w:after="0" w:line="240" w:lineRule="auto"/>
        <w:ind w:left="720" w:hanging="720"/>
        <w:jc w:val="both"/>
        <w:rPr>
          <w:rFonts w:ascii="Arial" w:hAnsi="Arial" w:cs="Arial"/>
        </w:rPr>
      </w:pPr>
      <w:r w:rsidRPr="00462A90">
        <w:rPr>
          <w:rFonts w:ascii="Arial" w:hAnsi="Arial" w:cs="Arial"/>
        </w:rPr>
        <w:t xml:space="preserve">Explain the increment and decrement operators. </w:t>
      </w:r>
    </w:p>
    <w:p w:rsidR="002A7ACD" w:rsidRPr="00462A90" w:rsidRDefault="002A7ACD" w:rsidP="003E53E0">
      <w:pPr>
        <w:numPr>
          <w:ilvl w:val="1"/>
          <w:numId w:val="225"/>
        </w:numPr>
        <w:spacing w:after="0" w:line="240" w:lineRule="auto"/>
        <w:ind w:left="720" w:hanging="720"/>
        <w:jc w:val="both"/>
        <w:rPr>
          <w:rFonts w:ascii="Arial" w:hAnsi="Arial" w:cs="Arial"/>
        </w:rPr>
      </w:pPr>
      <w:r w:rsidRPr="00462A90">
        <w:rPr>
          <w:rFonts w:ascii="Arial" w:hAnsi="Arial" w:cs="Arial"/>
        </w:rPr>
        <w:t xml:space="preserve">Identify compound Assignment Operators. </w:t>
      </w:r>
    </w:p>
    <w:p w:rsidR="002A7ACD" w:rsidRPr="00462A90" w:rsidRDefault="002A7ACD" w:rsidP="003E53E0">
      <w:pPr>
        <w:numPr>
          <w:ilvl w:val="1"/>
          <w:numId w:val="225"/>
        </w:numPr>
        <w:spacing w:after="0" w:line="240" w:lineRule="auto"/>
        <w:ind w:left="720" w:hanging="720"/>
        <w:jc w:val="both"/>
        <w:rPr>
          <w:rFonts w:ascii="Arial" w:hAnsi="Arial" w:cs="Arial"/>
        </w:rPr>
      </w:pPr>
      <w:r w:rsidRPr="00462A90">
        <w:rPr>
          <w:rFonts w:ascii="Arial" w:hAnsi="Arial" w:cs="Arial"/>
        </w:rPr>
        <w:t>Explain the Nested assignments.</w:t>
      </w:r>
    </w:p>
    <w:p w:rsidR="002A7ACD" w:rsidRPr="00462A90" w:rsidRDefault="002A7ACD" w:rsidP="003E53E0">
      <w:pPr>
        <w:numPr>
          <w:ilvl w:val="1"/>
          <w:numId w:val="225"/>
        </w:numPr>
        <w:spacing w:after="0" w:line="240" w:lineRule="auto"/>
        <w:ind w:left="720" w:hanging="720"/>
        <w:jc w:val="both"/>
        <w:rPr>
          <w:rFonts w:ascii="Arial" w:hAnsi="Arial" w:cs="Arial"/>
        </w:rPr>
      </w:pPr>
      <w:r w:rsidRPr="00462A90">
        <w:rPr>
          <w:rFonts w:ascii="Arial" w:hAnsi="Arial" w:cs="Arial"/>
        </w:rPr>
        <w:t xml:space="preserve">Explain printf ()and scanf () functions </w:t>
      </w:r>
    </w:p>
    <w:p w:rsidR="002A7ACD" w:rsidRPr="00462A90" w:rsidRDefault="002A7ACD" w:rsidP="003E53E0">
      <w:pPr>
        <w:numPr>
          <w:ilvl w:val="1"/>
          <w:numId w:val="225"/>
        </w:numPr>
        <w:spacing w:after="0" w:line="240" w:lineRule="auto"/>
        <w:ind w:left="720" w:hanging="720"/>
        <w:jc w:val="both"/>
        <w:rPr>
          <w:rFonts w:ascii="Arial" w:hAnsi="Arial" w:cs="Arial"/>
        </w:rPr>
      </w:pPr>
      <w:r w:rsidRPr="00462A90">
        <w:rPr>
          <w:rFonts w:ascii="Arial" w:hAnsi="Arial" w:cs="Arial"/>
        </w:rPr>
        <w:t xml:space="preserve"> Mention  various type conversion techniques and discuss them.</w:t>
      </w:r>
    </w:p>
    <w:p w:rsidR="002A7ACD" w:rsidRPr="00462A90" w:rsidRDefault="002A7ACD" w:rsidP="003E53E0">
      <w:pPr>
        <w:numPr>
          <w:ilvl w:val="1"/>
          <w:numId w:val="225"/>
        </w:numPr>
        <w:spacing w:after="0" w:line="240" w:lineRule="auto"/>
        <w:ind w:left="720" w:hanging="720"/>
        <w:jc w:val="both"/>
        <w:rPr>
          <w:rFonts w:ascii="Arial" w:hAnsi="Arial" w:cs="Arial"/>
        </w:rPr>
      </w:pPr>
      <w:r w:rsidRPr="00462A90">
        <w:rPr>
          <w:rFonts w:ascii="Arial" w:hAnsi="Arial" w:cs="Arial"/>
        </w:rPr>
        <w:t>List the four   relational operators.</w:t>
      </w:r>
    </w:p>
    <w:p w:rsidR="002A7ACD" w:rsidRPr="00462A90" w:rsidRDefault="002A7ACD" w:rsidP="003E53E0">
      <w:pPr>
        <w:numPr>
          <w:ilvl w:val="1"/>
          <w:numId w:val="225"/>
        </w:numPr>
        <w:spacing w:after="0" w:line="240" w:lineRule="auto"/>
        <w:ind w:left="720" w:hanging="720"/>
        <w:jc w:val="both"/>
        <w:rPr>
          <w:rFonts w:ascii="Arial" w:hAnsi="Arial" w:cs="Arial"/>
        </w:rPr>
      </w:pPr>
      <w:r w:rsidRPr="00462A90">
        <w:rPr>
          <w:rFonts w:ascii="Arial" w:hAnsi="Arial" w:cs="Arial"/>
        </w:rPr>
        <w:t>List the three logical operators supported by ‘C’</w:t>
      </w:r>
    </w:p>
    <w:p w:rsidR="002A7ACD" w:rsidRPr="00462A90" w:rsidRDefault="002A7ACD" w:rsidP="003E53E0">
      <w:pPr>
        <w:numPr>
          <w:ilvl w:val="1"/>
          <w:numId w:val="225"/>
        </w:numPr>
        <w:spacing w:after="0" w:line="240" w:lineRule="auto"/>
        <w:ind w:left="720" w:hanging="720"/>
        <w:jc w:val="both"/>
        <w:rPr>
          <w:rFonts w:ascii="Arial" w:hAnsi="Arial" w:cs="Arial"/>
        </w:rPr>
      </w:pPr>
      <w:r w:rsidRPr="00462A90">
        <w:rPr>
          <w:rFonts w:ascii="Arial" w:hAnsi="Arial" w:cs="Arial"/>
        </w:rPr>
        <w:t>Give the operator precedence.</w:t>
      </w:r>
    </w:p>
    <w:p w:rsidR="002A7ACD" w:rsidRPr="00462A90" w:rsidRDefault="002A7ACD" w:rsidP="003E53E0">
      <w:pPr>
        <w:numPr>
          <w:ilvl w:val="1"/>
          <w:numId w:val="225"/>
        </w:numPr>
        <w:spacing w:after="0" w:line="240" w:lineRule="auto"/>
        <w:ind w:left="720" w:hanging="720"/>
        <w:jc w:val="both"/>
        <w:rPr>
          <w:rFonts w:ascii="Arial" w:hAnsi="Arial" w:cs="Arial"/>
        </w:rPr>
      </w:pPr>
      <w:r w:rsidRPr="00462A90">
        <w:rPr>
          <w:rFonts w:ascii="Arial" w:hAnsi="Arial" w:cs="Arial"/>
        </w:rPr>
        <w:t>Evaluate a logical expression.</w:t>
      </w:r>
    </w:p>
    <w:p w:rsidR="002A7ACD" w:rsidRPr="00462A90" w:rsidRDefault="002A7ACD" w:rsidP="003E53E0">
      <w:pPr>
        <w:numPr>
          <w:ilvl w:val="1"/>
          <w:numId w:val="225"/>
        </w:numPr>
        <w:spacing w:after="0" w:line="240" w:lineRule="auto"/>
        <w:ind w:left="720" w:hanging="720"/>
        <w:jc w:val="both"/>
        <w:rPr>
          <w:rFonts w:ascii="Arial" w:hAnsi="Arial" w:cs="Arial"/>
        </w:rPr>
      </w:pPr>
      <w:r w:rsidRPr="00462A90">
        <w:rPr>
          <w:rFonts w:ascii="Arial" w:hAnsi="Arial" w:cs="Arial"/>
        </w:rPr>
        <w:t>Explain bitwise logical operators.</w:t>
      </w:r>
    </w:p>
    <w:p w:rsidR="002A7ACD" w:rsidRPr="00462A90" w:rsidRDefault="002A7ACD" w:rsidP="002A7ACD">
      <w:pPr>
        <w:spacing w:after="0" w:line="240" w:lineRule="auto"/>
        <w:ind w:firstLine="720"/>
        <w:rPr>
          <w:rFonts w:ascii="Arial" w:hAnsi="Arial" w:cs="Arial"/>
          <w:iCs/>
        </w:rPr>
      </w:pPr>
    </w:p>
    <w:p w:rsidR="002A7ACD" w:rsidRPr="00462A90" w:rsidRDefault="002A7ACD" w:rsidP="003E53E0">
      <w:pPr>
        <w:numPr>
          <w:ilvl w:val="0"/>
          <w:numId w:val="225"/>
        </w:numPr>
        <w:spacing w:after="0" w:line="240" w:lineRule="auto"/>
        <w:jc w:val="both"/>
        <w:rPr>
          <w:rFonts w:ascii="Arial" w:hAnsi="Arial" w:cs="Arial"/>
          <w:b/>
        </w:rPr>
      </w:pPr>
      <w:r w:rsidRPr="00462A90">
        <w:rPr>
          <w:rFonts w:ascii="Arial" w:hAnsi="Arial" w:cs="Arial"/>
          <w:b/>
        </w:rPr>
        <w:lastRenderedPageBreak/>
        <w:t>Understand Decision &amp; Loop Control Statements</w:t>
      </w:r>
    </w:p>
    <w:p w:rsidR="002A7ACD" w:rsidRPr="00462A90" w:rsidRDefault="002A7ACD" w:rsidP="003E53E0">
      <w:pPr>
        <w:numPr>
          <w:ilvl w:val="1"/>
          <w:numId w:val="225"/>
        </w:numPr>
        <w:spacing w:after="0" w:line="240" w:lineRule="auto"/>
        <w:ind w:left="720" w:hanging="720"/>
        <w:jc w:val="both"/>
        <w:rPr>
          <w:rFonts w:ascii="Arial" w:hAnsi="Arial" w:cs="Arial"/>
        </w:rPr>
      </w:pPr>
      <w:r w:rsidRPr="00462A90">
        <w:rPr>
          <w:rFonts w:ascii="Arial" w:hAnsi="Arial" w:cs="Arial"/>
        </w:rPr>
        <w:t xml:space="preserve">State the importance of conditional expression. </w:t>
      </w:r>
    </w:p>
    <w:p w:rsidR="002A7ACD" w:rsidRPr="00462A90" w:rsidRDefault="002A7ACD" w:rsidP="003E53E0">
      <w:pPr>
        <w:numPr>
          <w:ilvl w:val="1"/>
          <w:numId w:val="225"/>
        </w:numPr>
        <w:spacing w:after="0" w:line="240" w:lineRule="auto"/>
        <w:ind w:left="720" w:hanging="720"/>
        <w:jc w:val="both"/>
        <w:rPr>
          <w:rFonts w:ascii="Arial" w:hAnsi="Arial" w:cs="Arial"/>
        </w:rPr>
      </w:pPr>
      <w:r w:rsidRPr="00462A90">
        <w:rPr>
          <w:rFonts w:ascii="Arial" w:hAnsi="Arial" w:cs="Arial"/>
        </w:rPr>
        <w:t>List the four  conditional statements supported by C</w:t>
      </w:r>
    </w:p>
    <w:p w:rsidR="002A7ACD" w:rsidRPr="00462A90" w:rsidRDefault="002A7ACD" w:rsidP="003E53E0">
      <w:pPr>
        <w:numPr>
          <w:ilvl w:val="1"/>
          <w:numId w:val="225"/>
        </w:numPr>
        <w:spacing w:after="0" w:line="240" w:lineRule="auto"/>
        <w:ind w:left="720" w:hanging="720"/>
        <w:jc w:val="both"/>
        <w:rPr>
          <w:rFonts w:ascii="Arial" w:hAnsi="Arial" w:cs="Arial"/>
        </w:rPr>
      </w:pPr>
      <w:r w:rsidRPr="00462A90">
        <w:rPr>
          <w:rFonts w:ascii="Arial" w:hAnsi="Arial" w:cs="Arial"/>
        </w:rPr>
        <w:t>Explain If, If-else and If-else-If statements.</w:t>
      </w:r>
    </w:p>
    <w:p w:rsidR="002A7ACD" w:rsidRPr="00462A90" w:rsidRDefault="002A7ACD" w:rsidP="003E53E0">
      <w:pPr>
        <w:numPr>
          <w:ilvl w:val="1"/>
          <w:numId w:val="225"/>
        </w:numPr>
        <w:spacing w:after="0" w:line="240" w:lineRule="auto"/>
        <w:ind w:left="720" w:hanging="720"/>
        <w:jc w:val="both"/>
        <w:rPr>
          <w:rFonts w:ascii="Arial" w:hAnsi="Arial" w:cs="Arial"/>
        </w:rPr>
      </w:pPr>
      <w:r w:rsidRPr="00462A90">
        <w:rPr>
          <w:rFonts w:ascii="Arial" w:hAnsi="Arial" w:cs="Arial"/>
        </w:rPr>
        <w:t>Explain Switch Case statement.</w:t>
      </w:r>
    </w:p>
    <w:p w:rsidR="002A7ACD" w:rsidRPr="00462A90" w:rsidRDefault="002A7ACD" w:rsidP="003E53E0">
      <w:pPr>
        <w:numPr>
          <w:ilvl w:val="1"/>
          <w:numId w:val="225"/>
        </w:numPr>
        <w:spacing w:after="0" w:line="240" w:lineRule="auto"/>
        <w:ind w:left="720" w:hanging="720"/>
        <w:jc w:val="both"/>
        <w:rPr>
          <w:rFonts w:ascii="Arial" w:hAnsi="Arial" w:cs="Arial"/>
        </w:rPr>
      </w:pPr>
      <w:r w:rsidRPr="00462A90">
        <w:rPr>
          <w:rFonts w:ascii="Arial" w:hAnsi="Arial" w:cs="Arial"/>
        </w:rPr>
        <w:t>Write simple programs based on conditional statements.</w:t>
      </w:r>
    </w:p>
    <w:p w:rsidR="002A7ACD" w:rsidRPr="00462A90" w:rsidRDefault="002A7ACD" w:rsidP="003E53E0">
      <w:pPr>
        <w:numPr>
          <w:ilvl w:val="1"/>
          <w:numId w:val="225"/>
        </w:numPr>
        <w:spacing w:after="0" w:line="240" w:lineRule="auto"/>
        <w:ind w:left="720" w:hanging="720"/>
        <w:jc w:val="both"/>
        <w:rPr>
          <w:rFonts w:ascii="Arial" w:hAnsi="Arial" w:cs="Arial"/>
        </w:rPr>
      </w:pPr>
      <w:r w:rsidRPr="00462A90">
        <w:rPr>
          <w:rFonts w:ascii="Arial" w:hAnsi="Arial" w:cs="Arial"/>
        </w:rPr>
        <w:t>List the three types of iterative statements supported by C.</w:t>
      </w:r>
    </w:p>
    <w:p w:rsidR="002A7ACD" w:rsidRPr="00462A90" w:rsidRDefault="002A7ACD" w:rsidP="003E53E0">
      <w:pPr>
        <w:numPr>
          <w:ilvl w:val="1"/>
          <w:numId w:val="225"/>
        </w:numPr>
        <w:spacing w:after="0" w:line="240" w:lineRule="auto"/>
        <w:ind w:left="720" w:hanging="720"/>
        <w:jc w:val="both"/>
        <w:rPr>
          <w:rFonts w:ascii="Arial" w:hAnsi="Arial" w:cs="Arial"/>
        </w:rPr>
      </w:pPr>
      <w:r w:rsidRPr="00462A90">
        <w:rPr>
          <w:rFonts w:ascii="Arial" w:hAnsi="Arial" w:cs="Arial"/>
        </w:rPr>
        <w:t>Explain while loop, Do-While and For loops.</w:t>
      </w:r>
    </w:p>
    <w:p w:rsidR="002A7ACD" w:rsidRPr="00462A90" w:rsidRDefault="002A7ACD" w:rsidP="003E53E0">
      <w:pPr>
        <w:numPr>
          <w:ilvl w:val="1"/>
          <w:numId w:val="225"/>
        </w:numPr>
        <w:spacing w:after="0" w:line="240" w:lineRule="auto"/>
        <w:ind w:left="720" w:hanging="720"/>
        <w:jc w:val="both"/>
        <w:rPr>
          <w:rFonts w:ascii="Arial" w:hAnsi="Arial" w:cs="Arial"/>
        </w:rPr>
      </w:pPr>
      <w:r w:rsidRPr="00462A90">
        <w:rPr>
          <w:rFonts w:ascii="Arial" w:hAnsi="Arial" w:cs="Arial"/>
        </w:rPr>
        <w:t xml:space="preserve">Explain the  nested loops </w:t>
      </w:r>
    </w:p>
    <w:p w:rsidR="002A7ACD" w:rsidRPr="00462A90" w:rsidRDefault="002A7ACD" w:rsidP="003E53E0">
      <w:pPr>
        <w:numPr>
          <w:ilvl w:val="1"/>
          <w:numId w:val="225"/>
        </w:numPr>
        <w:spacing w:after="0" w:line="240" w:lineRule="auto"/>
        <w:ind w:left="720" w:hanging="720"/>
        <w:jc w:val="both"/>
        <w:rPr>
          <w:rFonts w:ascii="Arial" w:hAnsi="Arial" w:cs="Arial"/>
        </w:rPr>
      </w:pPr>
      <w:r w:rsidRPr="00462A90">
        <w:rPr>
          <w:rFonts w:ascii="Arial" w:hAnsi="Arial" w:cs="Arial"/>
        </w:rPr>
        <w:t>write simple programs based on nested loops</w:t>
      </w:r>
    </w:p>
    <w:p w:rsidR="002A7ACD" w:rsidRPr="00462A90" w:rsidRDefault="002A7ACD" w:rsidP="003E53E0">
      <w:pPr>
        <w:numPr>
          <w:ilvl w:val="1"/>
          <w:numId w:val="225"/>
        </w:numPr>
        <w:spacing w:after="0" w:line="240" w:lineRule="auto"/>
        <w:ind w:left="720" w:hanging="720"/>
        <w:jc w:val="both"/>
        <w:rPr>
          <w:rFonts w:ascii="Arial" w:hAnsi="Arial" w:cs="Arial"/>
        </w:rPr>
      </w:pPr>
      <w:r w:rsidRPr="00462A90">
        <w:rPr>
          <w:rFonts w:ascii="Arial" w:hAnsi="Arial" w:cs="Arial"/>
        </w:rPr>
        <w:t>Differentiate break and continue statements.</w:t>
      </w:r>
    </w:p>
    <w:p w:rsidR="002A7ACD" w:rsidRPr="00462A90" w:rsidRDefault="002A7ACD" w:rsidP="003E53E0">
      <w:pPr>
        <w:numPr>
          <w:ilvl w:val="1"/>
          <w:numId w:val="225"/>
        </w:numPr>
        <w:spacing w:after="0" w:line="240" w:lineRule="auto"/>
        <w:ind w:left="720" w:hanging="720"/>
        <w:jc w:val="both"/>
        <w:rPr>
          <w:rFonts w:ascii="Arial" w:hAnsi="Arial" w:cs="Arial"/>
        </w:rPr>
      </w:pPr>
      <w:r w:rsidRPr="00462A90">
        <w:rPr>
          <w:rFonts w:ascii="Arial" w:hAnsi="Arial" w:cs="Arial"/>
        </w:rPr>
        <w:t xml:space="preserve"> Mention the use of  null statement and comma operator.</w:t>
      </w:r>
    </w:p>
    <w:p w:rsidR="002A7ACD" w:rsidRPr="00462A90" w:rsidRDefault="002A7ACD" w:rsidP="002A7ACD">
      <w:pPr>
        <w:spacing w:after="0" w:line="240" w:lineRule="auto"/>
        <w:ind w:firstLine="720"/>
        <w:rPr>
          <w:rFonts w:ascii="Arial" w:hAnsi="Arial" w:cs="Arial"/>
          <w:iCs/>
        </w:rPr>
      </w:pPr>
    </w:p>
    <w:p w:rsidR="002A7ACD" w:rsidRPr="00462A90" w:rsidRDefault="002A7ACD" w:rsidP="003E53E0">
      <w:pPr>
        <w:numPr>
          <w:ilvl w:val="0"/>
          <w:numId w:val="225"/>
        </w:numPr>
        <w:spacing w:after="0" w:line="240" w:lineRule="auto"/>
        <w:ind w:left="720" w:hanging="720"/>
        <w:jc w:val="both"/>
        <w:rPr>
          <w:rFonts w:ascii="Arial" w:hAnsi="Arial" w:cs="Arial"/>
          <w:b/>
        </w:rPr>
      </w:pPr>
      <w:r w:rsidRPr="00462A90">
        <w:rPr>
          <w:rFonts w:ascii="Arial" w:hAnsi="Arial" w:cs="Arial"/>
          <w:b/>
        </w:rPr>
        <w:t xml:space="preserve">Understand Arrays &amp; Strings </w:t>
      </w:r>
    </w:p>
    <w:p w:rsidR="002A7ACD" w:rsidRPr="00462A90" w:rsidRDefault="002A7ACD" w:rsidP="003E53E0">
      <w:pPr>
        <w:pStyle w:val="ListParagraph"/>
        <w:numPr>
          <w:ilvl w:val="1"/>
          <w:numId w:val="221"/>
        </w:numPr>
        <w:ind w:left="720" w:hanging="720"/>
        <w:contextualSpacing/>
        <w:rPr>
          <w:rFonts w:ascii="Arial" w:hAnsi="Arial" w:cs="Arial"/>
        </w:rPr>
      </w:pPr>
      <w:r w:rsidRPr="00462A90">
        <w:rPr>
          <w:rFonts w:ascii="Arial" w:hAnsi="Arial" w:cs="Arial"/>
          <w:bCs/>
        </w:rPr>
        <w:t>Define one dimensional and two dimensional arrays.</w:t>
      </w:r>
    </w:p>
    <w:p w:rsidR="002A7ACD" w:rsidRPr="00462A90" w:rsidRDefault="002A7ACD" w:rsidP="003E53E0">
      <w:pPr>
        <w:pStyle w:val="ListParagraph"/>
        <w:numPr>
          <w:ilvl w:val="1"/>
          <w:numId w:val="221"/>
        </w:numPr>
        <w:ind w:left="720" w:hanging="720"/>
        <w:contextualSpacing/>
        <w:rPr>
          <w:rFonts w:ascii="Arial" w:hAnsi="Arial" w:cs="Arial"/>
        </w:rPr>
      </w:pPr>
      <w:r w:rsidRPr="00462A90">
        <w:rPr>
          <w:rFonts w:ascii="Arial" w:hAnsi="Arial" w:cs="Arial"/>
        </w:rPr>
        <w:t>Explain  the initialization of the above arrays &amp; Access Array elements.</w:t>
      </w:r>
    </w:p>
    <w:p w:rsidR="002A7ACD" w:rsidRPr="00462A90" w:rsidRDefault="002A7ACD" w:rsidP="003E53E0">
      <w:pPr>
        <w:pStyle w:val="ListParagraph"/>
        <w:numPr>
          <w:ilvl w:val="1"/>
          <w:numId w:val="221"/>
        </w:numPr>
        <w:ind w:left="720" w:hanging="720"/>
        <w:contextualSpacing/>
        <w:rPr>
          <w:rFonts w:ascii="Arial" w:hAnsi="Arial" w:cs="Arial"/>
        </w:rPr>
      </w:pPr>
      <w:r w:rsidRPr="00462A90">
        <w:rPr>
          <w:rFonts w:ascii="Arial" w:hAnsi="Arial" w:cs="Arial"/>
        </w:rPr>
        <w:t>Explain Passing  array elements as arguments and arrays as arguments.</w:t>
      </w:r>
    </w:p>
    <w:p w:rsidR="002A7ACD" w:rsidRPr="00462A90" w:rsidRDefault="002A7ACD" w:rsidP="003E53E0">
      <w:pPr>
        <w:pStyle w:val="ListParagraph"/>
        <w:numPr>
          <w:ilvl w:val="1"/>
          <w:numId w:val="221"/>
        </w:numPr>
        <w:ind w:left="720" w:hanging="720"/>
        <w:contextualSpacing/>
        <w:rPr>
          <w:rFonts w:ascii="Arial" w:hAnsi="Arial" w:cs="Arial"/>
        </w:rPr>
      </w:pPr>
      <w:r w:rsidRPr="00462A90">
        <w:rPr>
          <w:rFonts w:ascii="Arial" w:hAnsi="Arial" w:cs="Arial"/>
        </w:rPr>
        <w:t>Define string</w:t>
      </w:r>
    </w:p>
    <w:p w:rsidR="002A7ACD" w:rsidRPr="00462A90" w:rsidRDefault="002A7ACD" w:rsidP="003E53E0">
      <w:pPr>
        <w:pStyle w:val="ListParagraph"/>
        <w:numPr>
          <w:ilvl w:val="1"/>
          <w:numId w:val="221"/>
        </w:numPr>
        <w:ind w:left="720" w:hanging="720"/>
        <w:contextualSpacing/>
        <w:rPr>
          <w:rFonts w:ascii="Arial" w:hAnsi="Arial" w:cs="Arial"/>
        </w:rPr>
      </w:pPr>
      <w:r w:rsidRPr="00462A90">
        <w:rPr>
          <w:rFonts w:ascii="Arial" w:hAnsi="Arial" w:cs="Arial"/>
        </w:rPr>
        <w:t>List three functions used for reading strings</w:t>
      </w:r>
    </w:p>
    <w:p w:rsidR="002A7ACD" w:rsidRPr="00462A90" w:rsidRDefault="002A7ACD" w:rsidP="003E53E0">
      <w:pPr>
        <w:pStyle w:val="ListParagraph"/>
        <w:numPr>
          <w:ilvl w:val="1"/>
          <w:numId w:val="221"/>
        </w:numPr>
        <w:ind w:left="720" w:hanging="720"/>
        <w:contextualSpacing/>
        <w:rPr>
          <w:rFonts w:ascii="Arial" w:hAnsi="Arial" w:cs="Arial"/>
        </w:rPr>
      </w:pPr>
      <w:r w:rsidRPr="00462A90">
        <w:rPr>
          <w:rFonts w:ascii="Arial" w:hAnsi="Arial" w:cs="Arial"/>
        </w:rPr>
        <w:t>List three functions used for writing strings.</w:t>
      </w:r>
    </w:p>
    <w:p w:rsidR="002A7ACD" w:rsidRPr="00462A90" w:rsidRDefault="002A7ACD" w:rsidP="003E53E0">
      <w:pPr>
        <w:pStyle w:val="ListParagraph"/>
        <w:numPr>
          <w:ilvl w:val="1"/>
          <w:numId w:val="221"/>
        </w:numPr>
        <w:ind w:left="720" w:hanging="720"/>
        <w:contextualSpacing/>
        <w:rPr>
          <w:rFonts w:ascii="Arial" w:hAnsi="Arial" w:cs="Arial"/>
        </w:rPr>
      </w:pPr>
      <w:r w:rsidRPr="00462A90">
        <w:rPr>
          <w:rFonts w:ascii="Arial" w:hAnsi="Arial" w:cs="Arial"/>
        </w:rPr>
        <w:t>Write the operation of getchar(), getch(), getche() and putchar() functions.</w:t>
      </w:r>
    </w:p>
    <w:p w:rsidR="002A7ACD" w:rsidRPr="00462A90" w:rsidRDefault="002A7ACD" w:rsidP="003E53E0">
      <w:pPr>
        <w:pStyle w:val="ListParagraph"/>
        <w:numPr>
          <w:ilvl w:val="1"/>
          <w:numId w:val="221"/>
        </w:numPr>
        <w:ind w:left="720" w:hanging="720"/>
        <w:contextualSpacing/>
        <w:rPr>
          <w:rFonts w:ascii="Arial" w:hAnsi="Arial" w:cs="Arial"/>
        </w:rPr>
      </w:pPr>
      <w:r w:rsidRPr="00462A90">
        <w:rPr>
          <w:rFonts w:ascii="Arial" w:hAnsi="Arial" w:cs="Arial"/>
        </w:rPr>
        <w:t>Write the operations of  string manipulation functions strcat(), strchr(), strncmp(), strcpy(), and  strlen()</w:t>
      </w:r>
    </w:p>
    <w:p w:rsidR="002A7ACD" w:rsidRPr="00462A90" w:rsidRDefault="002A7ACD" w:rsidP="003E53E0">
      <w:pPr>
        <w:pStyle w:val="ListParagraph"/>
        <w:numPr>
          <w:ilvl w:val="1"/>
          <w:numId w:val="221"/>
        </w:numPr>
        <w:ind w:left="720" w:hanging="720"/>
        <w:contextualSpacing/>
        <w:rPr>
          <w:rFonts w:ascii="Arial" w:hAnsi="Arial" w:cs="Arial"/>
        </w:rPr>
      </w:pPr>
      <w:r w:rsidRPr="00462A90">
        <w:rPr>
          <w:rFonts w:ascii="Arial" w:hAnsi="Arial" w:cs="Arial"/>
        </w:rPr>
        <w:t>Write simple programs based on string manipulation functions.</w:t>
      </w:r>
    </w:p>
    <w:p w:rsidR="002A7ACD" w:rsidRPr="00462A90" w:rsidRDefault="002A7ACD" w:rsidP="002A7ACD">
      <w:pPr>
        <w:spacing w:after="0" w:line="240" w:lineRule="auto"/>
        <w:ind w:firstLine="720"/>
        <w:rPr>
          <w:rFonts w:ascii="Arial" w:hAnsi="Arial" w:cs="Arial"/>
          <w:iCs/>
        </w:rPr>
      </w:pPr>
    </w:p>
    <w:p w:rsidR="002A7ACD" w:rsidRPr="00462A90" w:rsidRDefault="002A7ACD" w:rsidP="003E53E0">
      <w:pPr>
        <w:numPr>
          <w:ilvl w:val="0"/>
          <w:numId w:val="223"/>
        </w:numPr>
        <w:tabs>
          <w:tab w:val="clear" w:pos="360"/>
          <w:tab w:val="num" w:pos="720"/>
        </w:tabs>
        <w:spacing w:after="0" w:line="240" w:lineRule="auto"/>
        <w:rPr>
          <w:rFonts w:ascii="Arial" w:hAnsi="Arial" w:cs="Arial"/>
          <w:b/>
        </w:rPr>
      </w:pPr>
      <w:r w:rsidRPr="00462A90">
        <w:rPr>
          <w:rFonts w:ascii="Arial" w:hAnsi="Arial" w:cs="Arial"/>
          <w:b/>
        </w:rPr>
        <w:t xml:space="preserve">Understand Functions &amp; Pointers </w:t>
      </w:r>
    </w:p>
    <w:p w:rsidR="002A7ACD" w:rsidRPr="00462A90" w:rsidRDefault="002A7ACD" w:rsidP="003E53E0">
      <w:pPr>
        <w:pStyle w:val="ListParagraph"/>
        <w:numPr>
          <w:ilvl w:val="1"/>
          <w:numId w:val="223"/>
        </w:numPr>
        <w:tabs>
          <w:tab w:val="clear" w:pos="1080"/>
          <w:tab w:val="num" w:pos="720"/>
          <w:tab w:val="num" w:pos="1440"/>
        </w:tabs>
        <w:ind w:left="720" w:hanging="720"/>
        <w:contextualSpacing/>
        <w:rPr>
          <w:rFonts w:ascii="Arial" w:hAnsi="Arial" w:cs="Arial"/>
        </w:rPr>
      </w:pPr>
      <w:r w:rsidRPr="00462A90">
        <w:rPr>
          <w:rFonts w:ascii="Arial" w:hAnsi="Arial" w:cs="Arial"/>
        </w:rPr>
        <w:t>Define a function.</w:t>
      </w:r>
    </w:p>
    <w:p w:rsidR="002A7ACD" w:rsidRPr="00462A90" w:rsidRDefault="002A7ACD" w:rsidP="003E53E0">
      <w:pPr>
        <w:pStyle w:val="ListParagraph"/>
        <w:numPr>
          <w:ilvl w:val="1"/>
          <w:numId w:val="223"/>
        </w:numPr>
        <w:tabs>
          <w:tab w:val="clear" w:pos="1080"/>
          <w:tab w:val="num" w:pos="720"/>
          <w:tab w:val="num" w:pos="1440"/>
        </w:tabs>
        <w:ind w:left="720" w:hanging="720"/>
        <w:contextualSpacing/>
        <w:rPr>
          <w:rFonts w:ascii="Arial" w:hAnsi="Arial" w:cs="Arial"/>
        </w:rPr>
      </w:pPr>
      <w:r w:rsidRPr="00462A90">
        <w:rPr>
          <w:rFonts w:ascii="Arial" w:hAnsi="Arial" w:cs="Arial"/>
        </w:rPr>
        <w:t>State the use of return statement.</w:t>
      </w:r>
    </w:p>
    <w:p w:rsidR="002A7ACD" w:rsidRPr="00462A90" w:rsidRDefault="002A7ACD" w:rsidP="003E53E0">
      <w:pPr>
        <w:pStyle w:val="ListParagraph"/>
        <w:numPr>
          <w:ilvl w:val="1"/>
          <w:numId w:val="223"/>
        </w:numPr>
        <w:tabs>
          <w:tab w:val="clear" w:pos="1080"/>
          <w:tab w:val="num" w:pos="720"/>
          <w:tab w:val="num" w:pos="1440"/>
        </w:tabs>
        <w:ind w:left="720" w:hanging="720"/>
        <w:contextualSpacing/>
        <w:rPr>
          <w:rFonts w:ascii="Arial" w:hAnsi="Arial" w:cs="Arial"/>
        </w:rPr>
      </w:pPr>
      <w:r w:rsidRPr="00462A90">
        <w:rPr>
          <w:rFonts w:ascii="Arial" w:hAnsi="Arial" w:cs="Arial"/>
        </w:rPr>
        <w:t>Explain passing parameters to the function</w:t>
      </w:r>
    </w:p>
    <w:p w:rsidR="002A7ACD" w:rsidRPr="00462A90" w:rsidRDefault="002A7ACD" w:rsidP="003E53E0">
      <w:pPr>
        <w:pStyle w:val="ListParagraph"/>
        <w:numPr>
          <w:ilvl w:val="1"/>
          <w:numId w:val="223"/>
        </w:numPr>
        <w:tabs>
          <w:tab w:val="clear" w:pos="1080"/>
          <w:tab w:val="num" w:pos="720"/>
          <w:tab w:val="num" w:pos="1440"/>
        </w:tabs>
        <w:ind w:left="720" w:hanging="720"/>
        <w:contextualSpacing/>
        <w:rPr>
          <w:rFonts w:ascii="Arial" w:hAnsi="Arial" w:cs="Arial"/>
        </w:rPr>
      </w:pPr>
      <w:r w:rsidRPr="00462A90">
        <w:rPr>
          <w:rFonts w:ascii="Arial" w:hAnsi="Arial" w:cs="Arial"/>
        </w:rPr>
        <w:t>Write programs using function call technique.</w:t>
      </w:r>
    </w:p>
    <w:p w:rsidR="002A7ACD" w:rsidRPr="00462A90" w:rsidRDefault="002A7ACD" w:rsidP="003E53E0">
      <w:pPr>
        <w:pStyle w:val="ListParagraph"/>
        <w:numPr>
          <w:ilvl w:val="1"/>
          <w:numId w:val="223"/>
        </w:numPr>
        <w:tabs>
          <w:tab w:val="clear" w:pos="1080"/>
          <w:tab w:val="num" w:pos="720"/>
          <w:tab w:val="num" w:pos="1440"/>
        </w:tabs>
        <w:ind w:left="720" w:hanging="720"/>
        <w:contextualSpacing/>
        <w:rPr>
          <w:rFonts w:ascii="Arial" w:hAnsi="Arial" w:cs="Arial"/>
        </w:rPr>
      </w:pPr>
      <w:r w:rsidRPr="00462A90">
        <w:rPr>
          <w:rFonts w:ascii="Arial" w:hAnsi="Arial" w:cs="Arial"/>
        </w:rPr>
        <w:t>List the four storage classes supported by C.</w:t>
      </w:r>
    </w:p>
    <w:p w:rsidR="002A7ACD" w:rsidRPr="00462A90" w:rsidRDefault="002A7ACD" w:rsidP="003E53E0">
      <w:pPr>
        <w:pStyle w:val="ListParagraph"/>
        <w:numPr>
          <w:ilvl w:val="1"/>
          <w:numId w:val="223"/>
        </w:numPr>
        <w:tabs>
          <w:tab w:val="clear" w:pos="1080"/>
          <w:tab w:val="num" w:pos="720"/>
          <w:tab w:val="num" w:pos="1440"/>
        </w:tabs>
        <w:ind w:left="720" w:hanging="720"/>
        <w:contextualSpacing/>
        <w:rPr>
          <w:rFonts w:ascii="Arial" w:hAnsi="Arial" w:cs="Arial"/>
        </w:rPr>
      </w:pPr>
      <w:r w:rsidRPr="00462A90">
        <w:rPr>
          <w:rFonts w:ascii="Arial" w:hAnsi="Arial" w:cs="Arial"/>
        </w:rPr>
        <w:t>Differentiate local and external variables.</w:t>
      </w:r>
    </w:p>
    <w:p w:rsidR="002A7ACD" w:rsidRPr="00462A90" w:rsidRDefault="002A7ACD" w:rsidP="003E53E0">
      <w:pPr>
        <w:pStyle w:val="ListParagraph"/>
        <w:numPr>
          <w:ilvl w:val="1"/>
          <w:numId w:val="223"/>
        </w:numPr>
        <w:tabs>
          <w:tab w:val="clear" w:pos="1080"/>
          <w:tab w:val="num" w:pos="720"/>
          <w:tab w:val="num" w:pos="1440"/>
        </w:tabs>
        <w:ind w:left="720" w:hanging="720"/>
        <w:contextualSpacing/>
        <w:rPr>
          <w:rFonts w:ascii="Arial" w:hAnsi="Arial" w:cs="Arial"/>
        </w:rPr>
      </w:pPr>
      <w:r w:rsidRPr="00462A90">
        <w:rPr>
          <w:rFonts w:ascii="Arial" w:hAnsi="Arial" w:cs="Arial"/>
        </w:rPr>
        <w:t>Identify automatic and static variables and discuss them in detail</w:t>
      </w:r>
    </w:p>
    <w:p w:rsidR="002A7ACD" w:rsidRPr="00462A90" w:rsidRDefault="002A7ACD" w:rsidP="003E53E0">
      <w:pPr>
        <w:pStyle w:val="ListParagraph"/>
        <w:numPr>
          <w:ilvl w:val="1"/>
          <w:numId w:val="223"/>
        </w:numPr>
        <w:tabs>
          <w:tab w:val="clear" w:pos="1080"/>
          <w:tab w:val="num" w:pos="720"/>
          <w:tab w:val="num" w:pos="1440"/>
        </w:tabs>
        <w:ind w:left="720" w:hanging="720"/>
        <w:contextualSpacing/>
        <w:rPr>
          <w:rFonts w:ascii="Arial" w:hAnsi="Arial" w:cs="Arial"/>
        </w:rPr>
      </w:pPr>
      <w:r w:rsidRPr="00462A90">
        <w:rPr>
          <w:rFonts w:ascii="Arial" w:hAnsi="Arial" w:cs="Arial"/>
        </w:rPr>
        <w:t>State the application of external declaration.</w:t>
      </w:r>
    </w:p>
    <w:p w:rsidR="002A7ACD" w:rsidRPr="00462A90" w:rsidRDefault="002A7ACD" w:rsidP="003E53E0">
      <w:pPr>
        <w:pStyle w:val="ListParagraph"/>
        <w:numPr>
          <w:ilvl w:val="1"/>
          <w:numId w:val="223"/>
        </w:numPr>
        <w:tabs>
          <w:tab w:val="clear" w:pos="1080"/>
          <w:tab w:val="num" w:pos="720"/>
          <w:tab w:val="num" w:pos="1440"/>
        </w:tabs>
        <w:ind w:left="720" w:hanging="720"/>
        <w:contextualSpacing/>
        <w:rPr>
          <w:rFonts w:ascii="Arial" w:hAnsi="Arial" w:cs="Arial"/>
        </w:rPr>
      </w:pPr>
      <w:r w:rsidRPr="00462A90">
        <w:rPr>
          <w:rFonts w:ascii="Arial" w:hAnsi="Arial" w:cs="Arial"/>
        </w:rPr>
        <w:t>Define Recursion and Explain with examples.</w:t>
      </w:r>
    </w:p>
    <w:p w:rsidR="002A7ACD" w:rsidRPr="00462A90" w:rsidRDefault="002A7ACD" w:rsidP="003E53E0">
      <w:pPr>
        <w:pStyle w:val="ListParagraph"/>
        <w:numPr>
          <w:ilvl w:val="1"/>
          <w:numId w:val="223"/>
        </w:numPr>
        <w:tabs>
          <w:tab w:val="clear" w:pos="1080"/>
          <w:tab w:val="num" w:pos="720"/>
          <w:tab w:val="num" w:pos="1440"/>
        </w:tabs>
        <w:ind w:left="720" w:hanging="720"/>
        <w:contextualSpacing/>
        <w:rPr>
          <w:rFonts w:ascii="Arial" w:hAnsi="Arial" w:cs="Arial"/>
        </w:rPr>
      </w:pPr>
      <w:r w:rsidRPr="00462A90">
        <w:rPr>
          <w:rFonts w:ascii="Arial" w:hAnsi="Arial" w:cs="Arial"/>
        </w:rPr>
        <w:t>Declare a pointer, assign a pointer, and initialize a pointer.</w:t>
      </w:r>
    </w:p>
    <w:p w:rsidR="002A7ACD" w:rsidRPr="00462A90" w:rsidRDefault="002A7ACD" w:rsidP="003E53E0">
      <w:pPr>
        <w:pStyle w:val="ListParagraph"/>
        <w:numPr>
          <w:ilvl w:val="1"/>
          <w:numId w:val="223"/>
        </w:numPr>
        <w:tabs>
          <w:tab w:val="clear" w:pos="1080"/>
          <w:tab w:val="num" w:pos="720"/>
          <w:tab w:val="num" w:pos="1440"/>
        </w:tabs>
        <w:ind w:left="720" w:hanging="720"/>
        <w:contextualSpacing/>
        <w:rPr>
          <w:rFonts w:ascii="Arial" w:hAnsi="Arial" w:cs="Arial"/>
        </w:rPr>
      </w:pPr>
      <w:r w:rsidRPr="00462A90">
        <w:rPr>
          <w:rFonts w:ascii="Arial" w:hAnsi="Arial" w:cs="Arial"/>
        </w:rPr>
        <w:t>Discus   pointer arithmetic.</w:t>
      </w:r>
    </w:p>
    <w:p w:rsidR="002A7ACD" w:rsidRPr="00462A90" w:rsidRDefault="002A7ACD" w:rsidP="003E53E0">
      <w:pPr>
        <w:pStyle w:val="ListParagraph"/>
        <w:numPr>
          <w:ilvl w:val="1"/>
          <w:numId w:val="223"/>
        </w:numPr>
        <w:tabs>
          <w:tab w:val="clear" w:pos="1080"/>
          <w:tab w:val="num" w:pos="720"/>
          <w:tab w:val="num" w:pos="1440"/>
        </w:tabs>
        <w:ind w:left="720" w:hanging="720"/>
        <w:contextualSpacing/>
        <w:rPr>
          <w:rFonts w:ascii="Arial" w:hAnsi="Arial" w:cs="Arial"/>
        </w:rPr>
      </w:pPr>
      <w:r w:rsidRPr="00462A90">
        <w:rPr>
          <w:rFonts w:ascii="Arial" w:hAnsi="Arial" w:cs="Arial"/>
        </w:rPr>
        <w:t>Differentiate address and de referencing operators.</w:t>
      </w:r>
    </w:p>
    <w:p w:rsidR="002A7ACD" w:rsidRPr="00462A90" w:rsidRDefault="002A7ACD" w:rsidP="003E53E0">
      <w:pPr>
        <w:pStyle w:val="ListParagraph"/>
        <w:numPr>
          <w:ilvl w:val="1"/>
          <w:numId w:val="223"/>
        </w:numPr>
        <w:tabs>
          <w:tab w:val="clear" w:pos="1080"/>
          <w:tab w:val="num" w:pos="720"/>
          <w:tab w:val="num" w:pos="1440"/>
        </w:tabs>
        <w:ind w:left="720" w:hanging="720"/>
        <w:contextualSpacing/>
        <w:rPr>
          <w:rFonts w:ascii="Arial" w:hAnsi="Arial" w:cs="Arial"/>
        </w:rPr>
      </w:pPr>
      <w:r w:rsidRPr="00462A90">
        <w:rPr>
          <w:rFonts w:ascii="Arial" w:hAnsi="Arial" w:cs="Arial"/>
        </w:rPr>
        <w:t>Illustrate with an  example how pointer can be used to realize the effect of parameter passing by reference.</w:t>
      </w:r>
    </w:p>
    <w:p w:rsidR="002A7ACD" w:rsidRPr="00462A90" w:rsidRDefault="002A7ACD" w:rsidP="003E53E0">
      <w:pPr>
        <w:pStyle w:val="ListParagraph"/>
        <w:numPr>
          <w:ilvl w:val="1"/>
          <w:numId w:val="223"/>
        </w:numPr>
        <w:tabs>
          <w:tab w:val="clear" w:pos="1080"/>
          <w:tab w:val="num" w:pos="720"/>
          <w:tab w:val="num" w:pos="1440"/>
        </w:tabs>
        <w:ind w:left="720" w:hanging="720"/>
        <w:contextualSpacing/>
        <w:rPr>
          <w:rFonts w:ascii="Arial" w:hAnsi="Arial" w:cs="Arial"/>
        </w:rPr>
      </w:pPr>
      <w:r w:rsidRPr="00462A90">
        <w:rPr>
          <w:rFonts w:ascii="Arial" w:hAnsi="Arial" w:cs="Arial"/>
        </w:rPr>
        <w:t>Illustrate with examples the relationship between arrays and pointers.</w:t>
      </w:r>
    </w:p>
    <w:p w:rsidR="002A7ACD" w:rsidRPr="00462A90" w:rsidRDefault="002A7ACD" w:rsidP="003E53E0">
      <w:pPr>
        <w:pStyle w:val="ListParagraph"/>
        <w:numPr>
          <w:ilvl w:val="1"/>
          <w:numId w:val="223"/>
        </w:numPr>
        <w:tabs>
          <w:tab w:val="clear" w:pos="1080"/>
          <w:tab w:val="num" w:pos="720"/>
          <w:tab w:val="num" w:pos="1440"/>
        </w:tabs>
        <w:ind w:left="720" w:hanging="720"/>
        <w:contextualSpacing/>
        <w:rPr>
          <w:rFonts w:ascii="Arial" w:hAnsi="Arial" w:cs="Arial"/>
        </w:rPr>
      </w:pPr>
      <w:r w:rsidRPr="00462A90">
        <w:rPr>
          <w:rFonts w:ascii="Arial" w:hAnsi="Arial" w:cs="Arial"/>
        </w:rPr>
        <w:t>Discuss pointer arrays with example.</w:t>
      </w:r>
    </w:p>
    <w:p w:rsidR="002A7ACD" w:rsidRPr="00462A90" w:rsidRDefault="002A7ACD" w:rsidP="003E53E0">
      <w:pPr>
        <w:pStyle w:val="ListParagraph"/>
        <w:numPr>
          <w:ilvl w:val="1"/>
          <w:numId w:val="223"/>
        </w:numPr>
        <w:tabs>
          <w:tab w:val="clear" w:pos="1080"/>
          <w:tab w:val="num" w:pos="720"/>
          <w:tab w:val="num" w:pos="1440"/>
        </w:tabs>
        <w:ind w:left="720" w:hanging="720"/>
        <w:contextualSpacing/>
        <w:rPr>
          <w:rFonts w:ascii="Arial" w:hAnsi="Arial" w:cs="Arial"/>
        </w:rPr>
      </w:pPr>
      <w:r w:rsidRPr="00462A90">
        <w:rPr>
          <w:rFonts w:ascii="Arial" w:hAnsi="Arial" w:cs="Arial"/>
        </w:rPr>
        <w:t>Describe concept of pointers to functions.</w:t>
      </w:r>
    </w:p>
    <w:p w:rsidR="002A7ACD" w:rsidRPr="00462A90" w:rsidRDefault="002A7ACD" w:rsidP="002A7ACD">
      <w:pPr>
        <w:spacing w:after="0" w:line="240" w:lineRule="auto"/>
        <w:ind w:firstLine="720"/>
        <w:rPr>
          <w:rFonts w:ascii="Arial" w:hAnsi="Arial" w:cs="Arial"/>
          <w:iCs/>
        </w:rPr>
      </w:pPr>
    </w:p>
    <w:p w:rsidR="002A7ACD" w:rsidRPr="00462A90" w:rsidRDefault="002A7ACD" w:rsidP="003E53E0">
      <w:pPr>
        <w:numPr>
          <w:ilvl w:val="0"/>
          <w:numId w:val="223"/>
        </w:numPr>
        <w:tabs>
          <w:tab w:val="clear" w:pos="360"/>
          <w:tab w:val="num" w:pos="720"/>
        </w:tabs>
        <w:spacing w:after="0" w:line="240" w:lineRule="auto"/>
        <w:rPr>
          <w:rFonts w:ascii="Arial" w:hAnsi="Arial" w:cs="Arial"/>
          <w:b/>
        </w:rPr>
      </w:pPr>
      <w:r w:rsidRPr="00462A90">
        <w:rPr>
          <w:rFonts w:ascii="Arial" w:hAnsi="Arial" w:cs="Arial"/>
          <w:b/>
        </w:rPr>
        <w:t>Understand Structures, Unions and preprocessor directives</w:t>
      </w:r>
    </w:p>
    <w:p w:rsidR="002A7ACD" w:rsidRPr="00462A90" w:rsidRDefault="002A7ACD" w:rsidP="003E53E0">
      <w:pPr>
        <w:pStyle w:val="ListParagraph"/>
        <w:numPr>
          <w:ilvl w:val="1"/>
          <w:numId w:val="222"/>
        </w:numPr>
        <w:tabs>
          <w:tab w:val="left" w:pos="720"/>
        </w:tabs>
        <w:ind w:left="720" w:hanging="720"/>
        <w:contextualSpacing/>
        <w:rPr>
          <w:rFonts w:ascii="Arial" w:hAnsi="Arial" w:cs="Arial"/>
        </w:rPr>
      </w:pPr>
      <w:r w:rsidRPr="00462A90">
        <w:rPr>
          <w:rFonts w:ascii="Arial" w:hAnsi="Arial" w:cs="Arial"/>
        </w:rPr>
        <w:t>Define a structure</w:t>
      </w:r>
    </w:p>
    <w:p w:rsidR="002A7ACD" w:rsidRPr="00462A90" w:rsidRDefault="002A7ACD" w:rsidP="003E53E0">
      <w:pPr>
        <w:pStyle w:val="ListParagraph"/>
        <w:numPr>
          <w:ilvl w:val="1"/>
          <w:numId w:val="222"/>
        </w:numPr>
        <w:tabs>
          <w:tab w:val="left" w:pos="720"/>
        </w:tabs>
        <w:ind w:left="720" w:hanging="720"/>
        <w:contextualSpacing/>
        <w:rPr>
          <w:rFonts w:ascii="Arial" w:hAnsi="Arial" w:cs="Arial"/>
        </w:rPr>
      </w:pPr>
      <w:r w:rsidRPr="00462A90">
        <w:rPr>
          <w:rFonts w:ascii="Arial" w:hAnsi="Arial" w:cs="Arial"/>
        </w:rPr>
        <w:t>Describe structure variable.</w:t>
      </w:r>
    </w:p>
    <w:p w:rsidR="002A7ACD" w:rsidRPr="00462A90" w:rsidRDefault="002A7ACD" w:rsidP="003E53E0">
      <w:pPr>
        <w:pStyle w:val="ListParagraph"/>
        <w:numPr>
          <w:ilvl w:val="1"/>
          <w:numId w:val="222"/>
        </w:numPr>
        <w:tabs>
          <w:tab w:val="left" w:pos="720"/>
        </w:tabs>
        <w:ind w:left="720" w:hanging="720"/>
        <w:contextualSpacing/>
        <w:rPr>
          <w:rFonts w:ascii="Arial" w:hAnsi="Arial" w:cs="Arial"/>
        </w:rPr>
      </w:pPr>
      <w:r w:rsidRPr="00462A90">
        <w:rPr>
          <w:rFonts w:ascii="Arial" w:hAnsi="Arial" w:cs="Arial"/>
        </w:rPr>
        <w:lastRenderedPageBreak/>
        <w:t>Explain initialization of structures.</w:t>
      </w:r>
    </w:p>
    <w:p w:rsidR="002A7ACD" w:rsidRPr="00462A90" w:rsidRDefault="002A7ACD" w:rsidP="003E53E0">
      <w:pPr>
        <w:pStyle w:val="ListParagraph"/>
        <w:numPr>
          <w:ilvl w:val="1"/>
          <w:numId w:val="222"/>
        </w:numPr>
        <w:tabs>
          <w:tab w:val="left" w:pos="720"/>
        </w:tabs>
        <w:ind w:left="720" w:hanging="720"/>
        <w:contextualSpacing/>
        <w:rPr>
          <w:rFonts w:ascii="Arial" w:hAnsi="Arial" w:cs="Arial"/>
        </w:rPr>
      </w:pPr>
      <w:r w:rsidRPr="00462A90">
        <w:rPr>
          <w:rFonts w:ascii="Arial" w:hAnsi="Arial" w:cs="Arial"/>
        </w:rPr>
        <w:t>Explain  the accessing of members of a structure.</w:t>
      </w:r>
    </w:p>
    <w:p w:rsidR="002A7ACD" w:rsidRPr="00462A90" w:rsidRDefault="002A7ACD" w:rsidP="003E53E0">
      <w:pPr>
        <w:pStyle w:val="ListParagraph"/>
        <w:numPr>
          <w:ilvl w:val="1"/>
          <w:numId w:val="222"/>
        </w:numPr>
        <w:tabs>
          <w:tab w:val="left" w:pos="720"/>
        </w:tabs>
        <w:ind w:left="720" w:hanging="720"/>
        <w:contextualSpacing/>
        <w:rPr>
          <w:rFonts w:ascii="Arial" w:hAnsi="Arial" w:cs="Arial"/>
        </w:rPr>
      </w:pPr>
      <w:r w:rsidRPr="00462A90">
        <w:rPr>
          <w:rFonts w:ascii="Arial" w:hAnsi="Arial" w:cs="Arial"/>
        </w:rPr>
        <w:t>Illustrate concept of structure assignment</w:t>
      </w:r>
    </w:p>
    <w:p w:rsidR="002A7ACD" w:rsidRPr="00462A90" w:rsidRDefault="002A7ACD" w:rsidP="003E53E0">
      <w:pPr>
        <w:pStyle w:val="ListParagraph"/>
        <w:numPr>
          <w:ilvl w:val="1"/>
          <w:numId w:val="222"/>
        </w:numPr>
        <w:tabs>
          <w:tab w:val="left" w:pos="720"/>
        </w:tabs>
        <w:ind w:left="720" w:hanging="720"/>
        <w:contextualSpacing/>
        <w:rPr>
          <w:rFonts w:ascii="Arial" w:hAnsi="Arial" w:cs="Arial"/>
        </w:rPr>
      </w:pPr>
      <w:r w:rsidRPr="00462A90">
        <w:rPr>
          <w:rFonts w:ascii="Arial" w:hAnsi="Arial" w:cs="Arial"/>
        </w:rPr>
        <w:t>Explain how to find size of a structure.</w:t>
      </w:r>
    </w:p>
    <w:p w:rsidR="002A7ACD" w:rsidRPr="00462A90" w:rsidRDefault="002A7ACD" w:rsidP="003E53E0">
      <w:pPr>
        <w:pStyle w:val="ListParagraph"/>
        <w:numPr>
          <w:ilvl w:val="1"/>
          <w:numId w:val="222"/>
        </w:numPr>
        <w:tabs>
          <w:tab w:val="left" w:pos="720"/>
        </w:tabs>
        <w:ind w:left="720" w:hanging="720"/>
        <w:contextualSpacing/>
        <w:rPr>
          <w:rFonts w:ascii="Arial" w:hAnsi="Arial" w:cs="Arial"/>
        </w:rPr>
      </w:pPr>
      <w:r w:rsidRPr="00462A90">
        <w:rPr>
          <w:rFonts w:ascii="Arial" w:hAnsi="Arial" w:cs="Arial"/>
        </w:rPr>
        <w:t>Discuss nested structure concept.</w:t>
      </w:r>
    </w:p>
    <w:p w:rsidR="002A7ACD" w:rsidRPr="00462A90" w:rsidRDefault="002A7ACD" w:rsidP="003E53E0">
      <w:pPr>
        <w:pStyle w:val="ListParagraph"/>
        <w:numPr>
          <w:ilvl w:val="1"/>
          <w:numId w:val="222"/>
        </w:numPr>
        <w:tabs>
          <w:tab w:val="left" w:pos="720"/>
        </w:tabs>
        <w:ind w:left="720" w:hanging="720"/>
        <w:contextualSpacing/>
        <w:rPr>
          <w:rFonts w:ascii="Arial" w:hAnsi="Arial" w:cs="Arial"/>
        </w:rPr>
      </w:pPr>
      <w:r w:rsidRPr="00462A90">
        <w:rPr>
          <w:rFonts w:ascii="Arial" w:hAnsi="Arial" w:cs="Arial"/>
        </w:rPr>
        <w:t>Explain  passing of individual members of a structure  to a function</w:t>
      </w:r>
    </w:p>
    <w:p w:rsidR="002A7ACD" w:rsidRPr="00462A90" w:rsidRDefault="002A7ACD" w:rsidP="003E53E0">
      <w:pPr>
        <w:pStyle w:val="ListParagraph"/>
        <w:numPr>
          <w:ilvl w:val="1"/>
          <w:numId w:val="222"/>
        </w:numPr>
        <w:tabs>
          <w:tab w:val="left" w:pos="720"/>
        </w:tabs>
        <w:ind w:left="720" w:hanging="720"/>
        <w:contextualSpacing/>
        <w:rPr>
          <w:rFonts w:ascii="Arial" w:hAnsi="Arial" w:cs="Arial"/>
        </w:rPr>
      </w:pPr>
      <w:r w:rsidRPr="00462A90">
        <w:rPr>
          <w:rFonts w:ascii="Arial" w:hAnsi="Arial" w:cs="Arial"/>
        </w:rPr>
        <w:t>Explain  passing entire structure as function argument.</w:t>
      </w:r>
    </w:p>
    <w:p w:rsidR="002A7ACD" w:rsidRPr="00462A90" w:rsidRDefault="002A7ACD" w:rsidP="003E53E0">
      <w:pPr>
        <w:pStyle w:val="ListParagraph"/>
        <w:numPr>
          <w:ilvl w:val="1"/>
          <w:numId w:val="222"/>
        </w:numPr>
        <w:tabs>
          <w:tab w:val="left" w:pos="720"/>
        </w:tabs>
        <w:ind w:left="720" w:hanging="720"/>
        <w:contextualSpacing/>
        <w:rPr>
          <w:rFonts w:ascii="Arial" w:hAnsi="Arial" w:cs="Arial"/>
        </w:rPr>
      </w:pPr>
      <w:r w:rsidRPr="00462A90">
        <w:rPr>
          <w:rFonts w:ascii="Arial" w:hAnsi="Arial" w:cs="Arial"/>
        </w:rPr>
        <w:t>Illustrate the concept of structures containing pointers.</w:t>
      </w:r>
    </w:p>
    <w:p w:rsidR="002A7ACD" w:rsidRPr="00462A90" w:rsidRDefault="002A7ACD" w:rsidP="003E53E0">
      <w:pPr>
        <w:pStyle w:val="ListParagraph"/>
        <w:numPr>
          <w:ilvl w:val="1"/>
          <w:numId w:val="222"/>
        </w:numPr>
        <w:tabs>
          <w:tab w:val="left" w:pos="720"/>
        </w:tabs>
        <w:ind w:left="720" w:hanging="720"/>
        <w:contextualSpacing/>
        <w:rPr>
          <w:rFonts w:ascii="Arial" w:hAnsi="Arial" w:cs="Arial"/>
        </w:rPr>
      </w:pPr>
      <w:r w:rsidRPr="00462A90">
        <w:rPr>
          <w:rFonts w:ascii="Arial" w:hAnsi="Arial" w:cs="Arial"/>
        </w:rPr>
        <w:t xml:space="preserve">Define a Union </w:t>
      </w:r>
    </w:p>
    <w:p w:rsidR="002A7ACD" w:rsidRPr="00462A90" w:rsidRDefault="002A7ACD" w:rsidP="003E53E0">
      <w:pPr>
        <w:pStyle w:val="ListParagraph"/>
        <w:numPr>
          <w:ilvl w:val="1"/>
          <w:numId w:val="222"/>
        </w:numPr>
        <w:tabs>
          <w:tab w:val="left" w:pos="720"/>
        </w:tabs>
        <w:ind w:left="720" w:hanging="720"/>
        <w:contextualSpacing/>
        <w:rPr>
          <w:rFonts w:ascii="Arial" w:hAnsi="Arial" w:cs="Arial"/>
        </w:rPr>
      </w:pPr>
      <w:r w:rsidRPr="00462A90">
        <w:rPr>
          <w:rFonts w:ascii="Arial" w:hAnsi="Arial" w:cs="Arial"/>
        </w:rPr>
        <w:t xml:space="preserve"> Explain  the  use of a union.</w:t>
      </w:r>
    </w:p>
    <w:p w:rsidR="002A7ACD" w:rsidRPr="00462A90" w:rsidRDefault="002A7ACD" w:rsidP="003E53E0">
      <w:pPr>
        <w:pStyle w:val="ListParagraph"/>
        <w:numPr>
          <w:ilvl w:val="1"/>
          <w:numId w:val="222"/>
        </w:numPr>
        <w:tabs>
          <w:tab w:val="left" w:pos="180"/>
          <w:tab w:val="left" w:pos="810"/>
        </w:tabs>
        <w:ind w:left="720" w:hanging="720"/>
        <w:contextualSpacing/>
        <w:rPr>
          <w:rFonts w:ascii="Arial" w:hAnsi="Arial" w:cs="Arial"/>
        </w:rPr>
      </w:pPr>
      <w:r w:rsidRPr="00462A90">
        <w:rPr>
          <w:rFonts w:ascii="Arial" w:hAnsi="Arial" w:cs="Arial"/>
        </w:rPr>
        <w:t>List six unconditional preprocessor directives.</w:t>
      </w:r>
    </w:p>
    <w:p w:rsidR="002A7ACD" w:rsidRPr="00462A90" w:rsidRDefault="002A7ACD" w:rsidP="003E53E0">
      <w:pPr>
        <w:pStyle w:val="ListParagraph"/>
        <w:numPr>
          <w:ilvl w:val="1"/>
          <w:numId w:val="222"/>
        </w:numPr>
        <w:tabs>
          <w:tab w:val="left" w:pos="180"/>
          <w:tab w:val="left" w:pos="810"/>
        </w:tabs>
        <w:ind w:left="720" w:hanging="720"/>
        <w:contextualSpacing/>
        <w:rPr>
          <w:rFonts w:ascii="Arial" w:hAnsi="Arial" w:cs="Arial"/>
        </w:rPr>
      </w:pPr>
      <w:r w:rsidRPr="00462A90">
        <w:rPr>
          <w:rFonts w:ascii="Arial" w:hAnsi="Arial" w:cs="Arial"/>
        </w:rPr>
        <w:t>List six conditional preprocessor directives.</w:t>
      </w:r>
    </w:p>
    <w:p w:rsidR="002A7ACD" w:rsidRPr="00462A90" w:rsidRDefault="002A7ACD" w:rsidP="003E53E0">
      <w:pPr>
        <w:pStyle w:val="ListParagraph"/>
        <w:numPr>
          <w:ilvl w:val="1"/>
          <w:numId w:val="222"/>
        </w:numPr>
        <w:tabs>
          <w:tab w:val="left" w:pos="180"/>
          <w:tab w:val="left" w:pos="810"/>
        </w:tabs>
        <w:ind w:left="720" w:hanging="720"/>
        <w:contextualSpacing/>
        <w:rPr>
          <w:rFonts w:ascii="Arial" w:hAnsi="Arial" w:cs="Arial"/>
        </w:rPr>
      </w:pPr>
      <w:r w:rsidRPr="00462A90">
        <w:rPr>
          <w:rFonts w:ascii="Arial" w:hAnsi="Arial" w:cs="Arial"/>
        </w:rPr>
        <w:t>Explain the preprocessing directives: define, include, ifdef, ifndef.</w:t>
      </w:r>
    </w:p>
    <w:p w:rsidR="002A7ACD" w:rsidRPr="00462A90" w:rsidRDefault="002A7ACD" w:rsidP="002A7ACD">
      <w:pPr>
        <w:spacing w:after="0" w:line="240" w:lineRule="auto"/>
        <w:ind w:firstLine="720"/>
        <w:rPr>
          <w:rFonts w:ascii="Arial" w:hAnsi="Arial" w:cs="Arial"/>
          <w:iCs/>
        </w:rPr>
      </w:pPr>
    </w:p>
    <w:p w:rsidR="002A7ACD" w:rsidRPr="00462A90" w:rsidRDefault="002A7ACD" w:rsidP="002A7ACD">
      <w:pPr>
        <w:spacing w:after="0" w:line="240" w:lineRule="auto"/>
        <w:rPr>
          <w:rFonts w:ascii="Arial" w:hAnsi="Arial" w:cs="Arial"/>
          <w:b/>
          <w:iCs/>
        </w:rPr>
      </w:pPr>
      <w:r w:rsidRPr="00462A90">
        <w:rPr>
          <w:rFonts w:ascii="Arial" w:hAnsi="Arial" w:cs="Arial"/>
          <w:b/>
          <w:iCs/>
        </w:rPr>
        <w:t>COURSE CONTENT</w:t>
      </w:r>
    </w:p>
    <w:p w:rsidR="002A7ACD" w:rsidRPr="00462A90" w:rsidRDefault="002A7ACD" w:rsidP="002A7ACD">
      <w:pPr>
        <w:spacing w:after="0" w:line="240" w:lineRule="auto"/>
        <w:ind w:firstLine="720"/>
        <w:rPr>
          <w:rFonts w:ascii="Arial" w:hAnsi="Arial" w:cs="Arial"/>
          <w:iCs/>
        </w:rPr>
      </w:pPr>
    </w:p>
    <w:p w:rsidR="002A7ACD" w:rsidRPr="00462A90" w:rsidRDefault="002A7ACD" w:rsidP="002A7ACD">
      <w:pPr>
        <w:spacing w:after="0"/>
        <w:jc w:val="both"/>
        <w:rPr>
          <w:rFonts w:ascii="Arial" w:hAnsi="Arial" w:cs="Arial"/>
          <w:b/>
          <w:bCs/>
        </w:rPr>
      </w:pPr>
      <w:r w:rsidRPr="00462A90">
        <w:rPr>
          <w:rFonts w:ascii="Arial" w:hAnsi="Arial" w:cs="Arial"/>
          <w:b/>
          <w:bCs/>
        </w:rPr>
        <w:t>1.</w:t>
      </w:r>
      <w:r w:rsidRPr="00462A90">
        <w:rPr>
          <w:rFonts w:ascii="Arial" w:hAnsi="Arial" w:cs="Arial"/>
          <w:b/>
          <w:bCs/>
        </w:rPr>
        <w:tab/>
        <w:t>C-Programming Basics</w:t>
      </w:r>
    </w:p>
    <w:p w:rsidR="002A7ACD" w:rsidRPr="00462A90" w:rsidRDefault="002A7ACD" w:rsidP="002A7ACD">
      <w:pPr>
        <w:spacing w:after="0"/>
        <w:ind w:left="180"/>
        <w:jc w:val="both"/>
        <w:rPr>
          <w:rFonts w:ascii="Arial" w:hAnsi="Arial" w:cs="Arial"/>
        </w:rPr>
      </w:pPr>
      <w:r w:rsidRPr="00462A90">
        <w:rPr>
          <w:rFonts w:ascii="Arial" w:hAnsi="Arial" w:cs="Arial"/>
        </w:rPr>
        <w:t>Structure of a C programme, Programming rules, Character Set, Delimiters Keywords, Constants, Variables, Data types, Type conversion. Arithmetic, Logical, Relational operators and precedence – Assignment, Increment, Decrement operators, evaluation of expressions. Console IO formatted and unformatted functions.</w:t>
      </w:r>
    </w:p>
    <w:p w:rsidR="002A7ACD" w:rsidRPr="00462A90" w:rsidRDefault="002A7ACD" w:rsidP="002A7ACD">
      <w:pPr>
        <w:spacing w:after="0"/>
        <w:jc w:val="both"/>
        <w:rPr>
          <w:rFonts w:ascii="Arial" w:hAnsi="Arial" w:cs="Arial"/>
        </w:rPr>
      </w:pPr>
    </w:p>
    <w:p w:rsidR="002A7ACD" w:rsidRPr="00462A90" w:rsidRDefault="002A7ACD" w:rsidP="002A7ACD">
      <w:pPr>
        <w:spacing w:after="0"/>
        <w:jc w:val="both"/>
        <w:rPr>
          <w:rFonts w:ascii="Arial" w:hAnsi="Arial" w:cs="Arial"/>
          <w:b/>
          <w:bCs/>
        </w:rPr>
      </w:pPr>
      <w:r w:rsidRPr="00462A90">
        <w:rPr>
          <w:rFonts w:ascii="Arial" w:hAnsi="Arial" w:cs="Arial"/>
          <w:b/>
          <w:bCs/>
        </w:rPr>
        <w:t>2.</w:t>
      </w:r>
      <w:r w:rsidRPr="00462A90">
        <w:rPr>
          <w:rFonts w:ascii="Arial" w:hAnsi="Arial" w:cs="Arial"/>
          <w:b/>
          <w:bCs/>
        </w:rPr>
        <w:tab/>
        <w:t>Decision and Loop control Statements</w:t>
      </w:r>
    </w:p>
    <w:p w:rsidR="002A7ACD" w:rsidRPr="00462A90" w:rsidRDefault="002A7ACD" w:rsidP="002A7ACD">
      <w:pPr>
        <w:spacing w:after="0"/>
        <w:ind w:left="180"/>
        <w:jc w:val="both"/>
        <w:rPr>
          <w:rFonts w:ascii="Arial" w:hAnsi="Arial" w:cs="Arial"/>
        </w:rPr>
      </w:pPr>
      <w:r w:rsidRPr="00462A90">
        <w:rPr>
          <w:rFonts w:ascii="Arial" w:hAnsi="Arial" w:cs="Arial"/>
        </w:rPr>
        <w:t>If, If-else, Nested If else, Break, Continue, Goto and Switch statements Loops:- For, While, Do-while, Nesting of Loops.</w:t>
      </w:r>
    </w:p>
    <w:p w:rsidR="002A7ACD" w:rsidRPr="00462A90" w:rsidRDefault="002A7ACD" w:rsidP="002A7ACD">
      <w:pPr>
        <w:spacing w:after="0"/>
        <w:jc w:val="both"/>
        <w:rPr>
          <w:rFonts w:ascii="Arial" w:hAnsi="Arial" w:cs="Arial"/>
        </w:rPr>
      </w:pPr>
    </w:p>
    <w:p w:rsidR="002A7ACD" w:rsidRPr="00462A90" w:rsidRDefault="002A7ACD" w:rsidP="002A7ACD">
      <w:pPr>
        <w:spacing w:after="0"/>
        <w:jc w:val="both"/>
        <w:rPr>
          <w:rFonts w:ascii="Arial" w:hAnsi="Arial" w:cs="Arial"/>
          <w:b/>
        </w:rPr>
      </w:pPr>
      <w:r w:rsidRPr="00462A90">
        <w:rPr>
          <w:rFonts w:ascii="Arial" w:hAnsi="Arial" w:cs="Arial"/>
          <w:b/>
        </w:rPr>
        <w:t>3.</w:t>
      </w:r>
      <w:r w:rsidRPr="00462A90">
        <w:rPr>
          <w:rFonts w:ascii="Arial" w:hAnsi="Arial" w:cs="Arial"/>
          <w:b/>
        </w:rPr>
        <w:tab/>
        <w:t>Arrays and Strings</w:t>
      </w:r>
    </w:p>
    <w:p w:rsidR="002A7ACD" w:rsidRPr="00462A90" w:rsidRDefault="002A7ACD" w:rsidP="002A7ACD">
      <w:pPr>
        <w:spacing w:after="0"/>
        <w:ind w:left="180"/>
        <w:jc w:val="both"/>
        <w:rPr>
          <w:rFonts w:ascii="Arial" w:hAnsi="Arial" w:cs="Arial"/>
        </w:rPr>
      </w:pPr>
      <w:r w:rsidRPr="00462A90">
        <w:rPr>
          <w:rFonts w:ascii="Arial" w:hAnsi="Arial" w:cs="Arial"/>
        </w:rPr>
        <w:t>1 D Array  declaration, Initialization, 2 D Array  declaration, Initialization, Accessing  of Array elements, Character Arrays declaration and Initialization of Strings, Display of strings with format.</w:t>
      </w:r>
    </w:p>
    <w:p w:rsidR="002A7ACD" w:rsidRPr="00462A90" w:rsidRDefault="002A7ACD" w:rsidP="002A7ACD">
      <w:pPr>
        <w:spacing w:after="0"/>
        <w:ind w:left="720"/>
        <w:jc w:val="both"/>
        <w:rPr>
          <w:rFonts w:ascii="Arial" w:hAnsi="Arial" w:cs="Arial"/>
        </w:rPr>
      </w:pPr>
    </w:p>
    <w:p w:rsidR="002A7ACD" w:rsidRPr="00462A90" w:rsidRDefault="002A7ACD" w:rsidP="002A7ACD">
      <w:pPr>
        <w:spacing w:after="0"/>
        <w:jc w:val="both"/>
        <w:rPr>
          <w:rFonts w:ascii="Arial" w:hAnsi="Arial" w:cs="Arial"/>
          <w:b/>
          <w:bCs/>
        </w:rPr>
      </w:pPr>
      <w:r w:rsidRPr="00462A90">
        <w:rPr>
          <w:rFonts w:ascii="Arial" w:hAnsi="Arial" w:cs="Arial"/>
          <w:b/>
          <w:bCs/>
        </w:rPr>
        <w:t>4.</w:t>
      </w:r>
      <w:r w:rsidRPr="00462A90">
        <w:rPr>
          <w:rFonts w:ascii="Arial" w:hAnsi="Arial" w:cs="Arial"/>
          <w:b/>
          <w:bCs/>
        </w:rPr>
        <w:tab/>
        <w:t>Functions and pointers in C</w:t>
      </w:r>
    </w:p>
    <w:p w:rsidR="002A7ACD" w:rsidRPr="00462A90" w:rsidRDefault="002A7ACD" w:rsidP="002A7ACD">
      <w:pPr>
        <w:spacing w:after="0"/>
        <w:ind w:left="180"/>
        <w:jc w:val="both"/>
        <w:rPr>
          <w:rFonts w:ascii="Arial" w:hAnsi="Arial" w:cs="Arial"/>
        </w:rPr>
      </w:pPr>
      <w:r w:rsidRPr="00462A90">
        <w:rPr>
          <w:rFonts w:ascii="Arial" w:hAnsi="Arial" w:cs="Arial"/>
        </w:rPr>
        <w:t>Function-Definition, Declaration, Return statement, passing parameters to function- Function calls, Nesting of functions and Recursion Storage classes of variables, Scope and visibility. Pointer declaration, Arithmetic operations and pointers, Pointers and Arrays</w:t>
      </w:r>
    </w:p>
    <w:p w:rsidR="002A7ACD" w:rsidRPr="00462A90" w:rsidRDefault="002A7ACD" w:rsidP="002A7ACD">
      <w:pPr>
        <w:spacing w:after="0"/>
        <w:ind w:left="180"/>
        <w:jc w:val="both"/>
        <w:rPr>
          <w:rFonts w:ascii="Arial" w:hAnsi="Arial" w:cs="Arial"/>
        </w:rPr>
      </w:pPr>
    </w:p>
    <w:p w:rsidR="002A7ACD" w:rsidRPr="00462A90" w:rsidRDefault="002A7ACD" w:rsidP="002A7ACD">
      <w:pPr>
        <w:spacing w:after="0"/>
        <w:jc w:val="both"/>
        <w:rPr>
          <w:rFonts w:ascii="Arial" w:hAnsi="Arial" w:cs="Arial"/>
          <w:b/>
          <w:bCs/>
        </w:rPr>
      </w:pPr>
      <w:r w:rsidRPr="00462A90">
        <w:rPr>
          <w:rFonts w:ascii="Arial" w:hAnsi="Arial" w:cs="Arial"/>
          <w:b/>
          <w:bCs/>
        </w:rPr>
        <w:t xml:space="preserve"> 5.</w:t>
      </w:r>
      <w:r w:rsidRPr="00462A90">
        <w:rPr>
          <w:rFonts w:ascii="Arial" w:hAnsi="Arial" w:cs="Arial"/>
          <w:b/>
          <w:bCs/>
        </w:rPr>
        <w:tab/>
        <w:t>Structures, Unions and preprocessor directives</w:t>
      </w:r>
    </w:p>
    <w:p w:rsidR="002A7ACD" w:rsidRPr="00462A90" w:rsidRDefault="002A7ACD" w:rsidP="002A7ACD">
      <w:pPr>
        <w:spacing w:after="0"/>
        <w:ind w:left="180"/>
        <w:jc w:val="both"/>
        <w:rPr>
          <w:rFonts w:ascii="Arial" w:hAnsi="Arial" w:cs="Arial"/>
        </w:rPr>
      </w:pPr>
      <w:r w:rsidRPr="00462A90">
        <w:rPr>
          <w:rFonts w:ascii="Arial" w:hAnsi="Arial" w:cs="Arial"/>
        </w:rPr>
        <w:t xml:space="preserve">Structure features, Declaration and Initialization, Structure within a structure, Array of structure, Accessing of Structure members, Structures and functions, Unions. Preprocessor directives. </w:t>
      </w:r>
    </w:p>
    <w:p w:rsidR="002A7ACD" w:rsidRPr="00462A90" w:rsidRDefault="002A7ACD" w:rsidP="002A7ACD">
      <w:pPr>
        <w:pStyle w:val="Heading3"/>
        <w:ind w:left="36"/>
        <w:rPr>
          <w:rFonts w:ascii="Arial" w:hAnsi="Arial" w:cs="Arial"/>
          <w:color w:val="auto"/>
        </w:rPr>
      </w:pPr>
    </w:p>
    <w:p w:rsidR="002A7ACD" w:rsidRPr="00462A90" w:rsidRDefault="002A7ACD" w:rsidP="002A7ACD">
      <w:pPr>
        <w:rPr>
          <w:rFonts w:ascii="Arial" w:hAnsi="Arial" w:cs="Arial"/>
          <w:b/>
          <w:bCs/>
          <w:caps/>
        </w:rPr>
      </w:pPr>
      <w:r w:rsidRPr="00462A90">
        <w:rPr>
          <w:rFonts w:ascii="Arial" w:hAnsi="Arial" w:cs="Arial"/>
          <w:b/>
          <w:bCs/>
          <w:caps/>
        </w:rPr>
        <w:t>Reference Books</w:t>
      </w:r>
    </w:p>
    <w:p w:rsidR="002A7ACD" w:rsidRPr="00462A90" w:rsidRDefault="002A7ACD" w:rsidP="003E53E0">
      <w:pPr>
        <w:pStyle w:val="ListParagraph"/>
        <w:numPr>
          <w:ilvl w:val="0"/>
          <w:numId w:val="220"/>
        </w:numPr>
        <w:spacing w:line="360" w:lineRule="auto"/>
        <w:contextualSpacing/>
        <w:rPr>
          <w:rFonts w:ascii="Arial" w:hAnsi="Arial" w:cs="Arial"/>
          <w:bCs/>
        </w:rPr>
      </w:pPr>
      <w:r w:rsidRPr="00462A90">
        <w:rPr>
          <w:rFonts w:ascii="Arial" w:hAnsi="Arial" w:cs="Arial"/>
        </w:rPr>
        <w:t>Programming in ANSI C,Balaguru Swamy.E , 3</w:t>
      </w:r>
      <w:r w:rsidRPr="00462A90">
        <w:rPr>
          <w:rFonts w:ascii="Arial" w:hAnsi="Arial" w:cs="Arial"/>
          <w:vertAlign w:val="superscript"/>
        </w:rPr>
        <w:t>rd</w:t>
      </w:r>
      <w:r w:rsidRPr="00462A90">
        <w:rPr>
          <w:rFonts w:ascii="Arial" w:hAnsi="Arial" w:cs="Arial"/>
        </w:rPr>
        <w:t xml:space="preserve"> Edition, TMH</w:t>
      </w:r>
    </w:p>
    <w:p w:rsidR="002A7ACD" w:rsidRPr="00462A90" w:rsidRDefault="002A7ACD" w:rsidP="003E53E0">
      <w:pPr>
        <w:numPr>
          <w:ilvl w:val="0"/>
          <w:numId w:val="220"/>
        </w:numPr>
        <w:spacing w:after="0" w:line="360" w:lineRule="auto"/>
        <w:rPr>
          <w:rFonts w:ascii="Arial" w:hAnsi="Arial" w:cs="Arial"/>
        </w:rPr>
      </w:pPr>
      <w:r w:rsidRPr="00462A90">
        <w:rPr>
          <w:rFonts w:ascii="Arial" w:hAnsi="Arial" w:cs="Arial"/>
        </w:rPr>
        <w:lastRenderedPageBreak/>
        <w:t>Programming with ANSI and Turbo C by Kamthane, Pearson Education</w:t>
      </w:r>
    </w:p>
    <w:p w:rsidR="002A7ACD" w:rsidRPr="00462A90" w:rsidRDefault="002A7ACD" w:rsidP="003E53E0">
      <w:pPr>
        <w:numPr>
          <w:ilvl w:val="0"/>
          <w:numId w:val="220"/>
        </w:numPr>
        <w:spacing w:after="0" w:line="360" w:lineRule="auto"/>
        <w:rPr>
          <w:rFonts w:ascii="Arial" w:hAnsi="Arial" w:cs="Arial"/>
        </w:rPr>
      </w:pPr>
      <w:r w:rsidRPr="00462A90">
        <w:rPr>
          <w:rFonts w:ascii="Arial" w:hAnsi="Arial" w:cs="Arial"/>
        </w:rPr>
        <w:t>Programming in C by Gottfried (Schaum Series)</w:t>
      </w:r>
    </w:p>
    <w:p w:rsidR="002A7ACD" w:rsidRPr="00462A90" w:rsidRDefault="002A7ACD" w:rsidP="003E53E0">
      <w:pPr>
        <w:numPr>
          <w:ilvl w:val="0"/>
          <w:numId w:val="220"/>
        </w:numPr>
        <w:spacing w:after="0" w:line="360" w:lineRule="auto"/>
        <w:rPr>
          <w:rFonts w:ascii="Arial" w:hAnsi="Arial" w:cs="Arial"/>
        </w:rPr>
      </w:pPr>
      <w:r w:rsidRPr="00462A90">
        <w:rPr>
          <w:rFonts w:ascii="Arial" w:hAnsi="Arial" w:cs="Arial"/>
        </w:rPr>
        <w:t>Programming in C by Reema Thareja, Oxford university press.</w:t>
      </w:r>
    </w:p>
    <w:p w:rsidR="002A7ACD" w:rsidRPr="00462A90" w:rsidRDefault="002A7ACD" w:rsidP="003E53E0">
      <w:pPr>
        <w:numPr>
          <w:ilvl w:val="0"/>
          <w:numId w:val="220"/>
        </w:numPr>
        <w:spacing w:after="0" w:line="360" w:lineRule="auto"/>
        <w:rPr>
          <w:rFonts w:ascii="Arial" w:hAnsi="Arial" w:cs="Arial"/>
        </w:rPr>
      </w:pPr>
      <w:r w:rsidRPr="00462A90">
        <w:rPr>
          <w:rFonts w:ascii="Arial" w:hAnsi="Arial" w:cs="Arial"/>
        </w:rPr>
        <w:t>Let us C,  by Yashwant Kanetkar, BPB Publication, New Delhi</w:t>
      </w:r>
    </w:p>
    <w:p w:rsidR="002A7ACD" w:rsidRPr="00462A90" w:rsidRDefault="002A7ACD" w:rsidP="002A7ACD">
      <w:pPr>
        <w:pStyle w:val="NoSpacing"/>
        <w:rPr>
          <w:rFonts w:ascii="Arial" w:hAnsi="Arial" w:cs="Arial"/>
          <w:b/>
        </w:rPr>
      </w:pPr>
      <w:r w:rsidRPr="00462A90">
        <w:rPr>
          <w:rFonts w:ascii="Arial" w:hAnsi="Arial" w:cs="Arial"/>
        </w:rPr>
        <w:br w:type="page"/>
      </w:r>
    </w:p>
    <w:p w:rsidR="002A7ACD" w:rsidRPr="00462A90" w:rsidRDefault="002A7ACD" w:rsidP="002A7ACD">
      <w:pPr>
        <w:pStyle w:val="NoSpacing"/>
        <w:jc w:val="center"/>
        <w:rPr>
          <w:rFonts w:ascii="Arial" w:hAnsi="Arial" w:cs="Arial"/>
          <w:b/>
        </w:rPr>
      </w:pPr>
      <w:r w:rsidRPr="00462A90">
        <w:rPr>
          <w:rFonts w:ascii="Arial" w:hAnsi="Arial" w:cs="Arial"/>
          <w:b/>
        </w:rPr>
        <w:lastRenderedPageBreak/>
        <w:t>LINEAR INTEGRATED CIRCUITS LABORATORY PRACTICE</w:t>
      </w:r>
    </w:p>
    <w:p w:rsidR="002A7ACD" w:rsidRPr="00462A90" w:rsidRDefault="002A7ACD" w:rsidP="002A7ACD">
      <w:pPr>
        <w:pStyle w:val="NoSpacing"/>
        <w:rPr>
          <w:rFonts w:ascii="Arial" w:hAnsi="Arial" w:cs="Arial"/>
        </w:rPr>
      </w:pPr>
    </w:p>
    <w:p w:rsidR="002A7ACD" w:rsidRPr="00462A90" w:rsidRDefault="002A7ACD" w:rsidP="002A7ACD">
      <w:pPr>
        <w:pStyle w:val="NoSpacing"/>
        <w:ind w:left="360"/>
        <w:rPr>
          <w:rFonts w:ascii="Arial" w:hAnsi="Arial" w:cs="Arial"/>
        </w:rPr>
      </w:pPr>
      <w:r w:rsidRPr="00462A90">
        <w:rPr>
          <w:rFonts w:ascii="Arial" w:hAnsi="Arial" w:cs="Arial"/>
        </w:rPr>
        <w:t xml:space="preserve">Subject Title </w:t>
      </w:r>
      <w:r w:rsidRPr="00462A90">
        <w:rPr>
          <w:rFonts w:ascii="Arial" w:hAnsi="Arial" w:cs="Arial"/>
        </w:rPr>
        <w:tab/>
      </w:r>
      <w:r w:rsidRPr="00462A90">
        <w:rPr>
          <w:rFonts w:ascii="Arial" w:hAnsi="Arial" w:cs="Arial"/>
        </w:rPr>
        <w:tab/>
        <w:t xml:space="preserve">: </w:t>
      </w:r>
      <w:r w:rsidRPr="00462A90">
        <w:rPr>
          <w:rFonts w:ascii="Arial" w:hAnsi="Arial" w:cs="Arial"/>
        </w:rPr>
        <w:tab/>
        <w:t>LINEAR INTEGRATED CIRCUITS LAB PRACTICE</w:t>
      </w:r>
    </w:p>
    <w:p w:rsidR="002A7ACD" w:rsidRPr="00462A90" w:rsidRDefault="002A7ACD" w:rsidP="002A7ACD">
      <w:pPr>
        <w:pStyle w:val="NoSpacing"/>
        <w:ind w:left="360"/>
        <w:rPr>
          <w:rFonts w:ascii="Arial" w:hAnsi="Arial" w:cs="Arial"/>
        </w:rPr>
      </w:pPr>
      <w:r w:rsidRPr="00462A90">
        <w:rPr>
          <w:rFonts w:ascii="Arial" w:hAnsi="Arial" w:cs="Arial"/>
        </w:rPr>
        <w:t>Subject Code</w:t>
      </w:r>
      <w:r w:rsidRPr="00462A90">
        <w:rPr>
          <w:rFonts w:ascii="Arial" w:hAnsi="Arial" w:cs="Arial"/>
        </w:rPr>
        <w:tab/>
      </w:r>
      <w:r w:rsidRPr="00462A90">
        <w:rPr>
          <w:rFonts w:ascii="Arial" w:hAnsi="Arial" w:cs="Arial"/>
        </w:rPr>
        <w:tab/>
        <w:t>:</w:t>
      </w:r>
      <w:r w:rsidRPr="00462A90">
        <w:rPr>
          <w:rFonts w:ascii="Arial" w:hAnsi="Arial" w:cs="Arial"/>
        </w:rPr>
        <w:tab/>
        <w:t>EC-407</w:t>
      </w:r>
    </w:p>
    <w:p w:rsidR="002A7ACD" w:rsidRPr="00462A90" w:rsidRDefault="002A7ACD" w:rsidP="002A7ACD">
      <w:pPr>
        <w:pStyle w:val="NoSpacing"/>
        <w:ind w:left="360"/>
        <w:rPr>
          <w:rFonts w:ascii="Arial" w:hAnsi="Arial" w:cs="Arial"/>
        </w:rPr>
      </w:pPr>
      <w:r w:rsidRPr="00462A90">
        <w:rPr>
          <w:rFonts w:ascii="Arial" w:hAnsi="Arial" w:cs="Arial"/>
        </w:rPr>
        <w:t>Periods/Week</w:t>
      </w:r>
      <w:r w:rsidRPr="00462A90">
        <w:rPr>
          <w:rFonts w:ascii="Arial" w:hAnsi="Arial" w:cs="Arial"/>
        </w:rPr>
        <w:tab/>
      </w:r>
      <w:r w:rsidRPr="00462A90">
        <w:rPr>
          <w:rFonts w:ascii="Arial" w:hAnsi="Arial" w:cs="Arial"/>
        </w:rPr>
        <w:tab/>
        <w:t>:</w:t>
      </w:r>
      <w:r w:rsidRPr="00462A90">
        <w:rPr>
          <w:rFonts w:ascii="Arial" w:hAnsi="Arial" w:cs="Arial"/>
        </w:rPr>
        <w:tab/>
        <w:t>06</w:t>
      </w:r>
    </w:p>
    <w:p w:rsidR="002A7ACD" w:rsidRPr="00462A90" w:rsidRDefault="002A7ACD" w:rsidP="002A7ACD">
      <w:pPr>
        <w:pStyle w:val="NoSpacing"/>
        <w:ind w:left="360"/>
        <w:rPr>
          <w:rFonts w:ascii="Arial" w:hAnsi="Arial" w:cs="Arial"/>
        </w:rPr>
      </w:pPr>
      <w:r w:rsidRPr="00462A90">
        <w:rPr>
          <w:rFonts w:ascii="Arial" w:hAnsi="Arial" w:cs="Arial"/>
        </w:rPr>
        <w:t>Periods/Semester</w:t>
      </w:r>
      <w:r w:rsidRPr="00462A90">
        <w:rPr>
          <w:rFonts w:ascii="Arial" w:hAnsi="Arial" w:cs="Arial"/>
        </w:rPr>
        <w:tab/>
      </w:r>
      <w:r w:rsidRPr="00462A90">
        <w:rPr>
          <w:rFonts w:ascii="Arial" w:hAnsi="Arial" w:cs="Arial"/>
        </w:rPr>
        <w:tab/>
        <w:t>:</w:t>
      </w:r>
      <w:r w:rsidRPr="00462A90">
        <w:rPr>
          <w:rFonts w:ascii="Arial" w:hAnsi="Arial" w:cs="Arial"/>
        </w:rPr>
        <w:tab/>
        <w:t>90</w:t>
      </w:r>
    </w:p>
    <w:p w:rsidR="002A7ACD" w:rsidRPr="00462A90" w:rsidRDefault="002A7ACD" w:rsidP="002A7ACD">
      <w:pPr>
        <w:pStyle w:val="NoSpacing"/>
        <w:rPr>
          <w:rFonts w:ascii="Arial" w:hAnsi="Arial" w:cs="Arial"/>
        </w:rPr>
      </w:pPr>
    </w:p>
    <w:p w:rsidR="002A7ACD" w:rsidRPr="00462A90" w:rsidRDefault="002A7ACD" w:rsidP="002A7ACD">
      <w:pPr>
        <w:rPr>
          <w:rFonts w:ascii="Arial" w:hAnsi="Arial" w:cs="Arial"/>
          <w:b/>
        </w:rPr>
      </w:pPr>
      <w:r w:rsidRPr="00462A90">
        <w:rPr>
          <w:rFonts w:ascii="Arial" w:hAnsi="Arial" w:cs="Arial"/>
          <w:b/>
        </w:rPr>
        <w:t>Rationale:</w:t>
      </w:r>
    </w:p>
    <w:p w:rsidR="002A7ACD" w:rsidRPr="00462A90" w:rsidRDefault="002A7ACD" w:rsidP="002A7ACD">
      <w:pPr>
        <w:rPr>
          <w:rFonts w:ascii="Arial" w:hAnsi="Arial" w:cs="Arial"/>
        </w:rPr>
      </w:pPr>
      <w:r w:rsidRPr="00462A90">
        <w:rPr>
          <w:rFonts w:ascii="Arial" w:hAnsi="Arial" w:cs="Arial"/>
        </w:rPr>
        <w:t>Linear integrated circuits lab is introduced to reinforce the theoretical knowledge by experimental verification. Experiments on opamps are designed in such a way they also give insight into   design concepts.</w:t>
      </w:r>
    </w:p>
    <w:p w:rsidR="002A7ACD" w:rsidRPr="00462A90" w:rsidRDefault="002A7ACD" w:rsidP="002A7ACD">
      <w:pPr>
        <w:jc w:val="center"/>
        <w:rPr>
          <w:rFonts w:ascii="Arial" w:hAnsi="Arial" w:cs="Arial"/>
        </w:rPr>
      </w:pPr>
      <w:r w:rsidRPr="00462A90">
        <w:rPr>
          <w:rFonts w:ascii="Arial" w:hAnsi="Arial" w:cs="Arial"/>
        </w:rPr>
        <w:t>TIME SCHEDULE</w:t>
      </w:r>
    </w:p>
    <w:tbl>
      <w:tblPr>
        <w:tblpPr w:leftFromText="180" w:rightFromText="180" w:vertAnchor="text" w:horzAnchor="margin" w:tblpY="167"/>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53"/>
        <w:gridCol w:w="6412"/>
        <w:gridCol w:w="1264"/>
      </w:tblGrid>
      <w:tr w:rsidR="002A7ACD" w:rsidRPr="00462A90" w:rsidTr="00823102">
        <w:trPr>
          <w:trHeight w:val="530"/>
        </w:trPr>
        <w:tc>
          <w:tcPr>
            <w:tcW w:w="1095" w:type="pct"/>
            <w:vAlign w:val="center"/>
          </w:tcPr>
          <w:p w:rsidR="002A7ACD" w:rsidRPr="00462A90" w:rsidRDefault="002A7ACD" w:rsidP="00823102">
            <w:pPr>
              <w:ind w:right="349"/>
              <w:jc w:val="center"/>
              <w:rPr>
                <w:rFonts w:ascii="Arial" w:hAnsi="Arial" w:cs="Arial"/>
                <w:b/>
              </w:rPr>
            </w:pPr>
            <w:r w:rsidRPr="00462A90">
              <w:rPr>
                <w:rFonts w:ascii="Arial" w:hAnsi="Arial" w:cs="Arial"/>
                <w:b/>
              </w:rPr>
              <w:t>S. No.</w:t>
            </w:r>
          </w:p>
        </w:tc>
        <w:tc>
          <w:tcPr>
            <w:tcW w:w="3262" w:type="pct"/>
            <w:vAlign w:val="center"/>
          </w:tcPr>
          <w:p w:rsidR="002A7ACD" w:rsidRPr="00462A90" w:rsidRDefault="002A7ACD" w:rsidP="00823102">
            <w:pPr>
              <w:ind w:right="349"/>
              <w:jc w:val="center"/>
              <w:rPr>
                <w:rFonts w:ascii="Arial" w:hAnsi="Arial" w:cs="Arial"/>
                <w:b/>
              </w:rPr>
            </w:pPr>
            <w:r w:rsidRPr="00462A90">
              <w:rPr>
                <w:rFonts w:ascii="Arial" w:hAnsi="Arial" w:cs="Arial"/>
                <w:b/>
              </w:rPr>
              <w:t>Major Topics</w:t>
            </w:r>
          </w:p>
        </w:tc>
        <w:tc>
          <w:tcPr>
            <w:tcW w:w="643" w:type="pct"/>
            <w:vAlign w:val="center"/>
          </w:tcPr>
          <w:p w:rsidR="002A7ACD" w:rsidRPr="00462A90" w:rsidRDefault="002A7ACD" w:rsidP="00823102">
            <w:pPr>
              <w:ind w:right="349"/>
              <w:jc w:val="center"/>
              <w:rPr>
                <w:rFonts w:ascii="Arial" w:hAnsi="Arial" w:cs="Arial"/>
                <w:b/>
              </w:rPr>
            </w:pPr>
            <w:r w:rsidRPr="00462A90">
              <w:rPr>
                <w:rFonts w:ascii="Arial" w:hAnsi="Arial" w:cs="Arial"/>
                <w:b/>
              </w:rPr>
              <w:t>No. of Periods</w:t>
            </w:r>
          </w:p>
        </w:tc>
      </w:tr>
      <w:tr w:rsidR="002A7ACD" w:rsidRPr="00462A90" w:rsidTr="00823102">
        <w:trPr>
          <w:trHeight w:val="332"/>
        </w:trPr>
        <w:tc>
          <w:tcPr>
            <w:tcW w:w="1095" w:type="pct"/>
            <w:vAlign w:val="center"/>
          </w:tcPr>
          <w:p w:rsidR="002A7ACD" w:rsidRPr="00462A90" w:rsidRDefault="002A7ACD" w:rsidP="00823102">
            <w:pPr>
              <w:ind w:right="349"/>
              <w:jc w:val="center"/>
              <w:rPr>
                <w:rFonts w:ascii="Arial" w:hAnsi="Arial" w:cs="Arial"/>
                <w:b/>
              </w:rPr>
            </w:pPr>
            <w:r w:rsidRPr="00462A90">
              <w:rPr>
                <w:rFonts w:ascii="Arial" w:hAnsi="Arial" w:cs="Arial"/>
                <w:b/>
              </w:rPr>
              <w:t>I.</w:t>
            </w:r>
          </w:p>
        </w:tc>
        <w:tc>
          <w:tcPr>
            <w:tcW w:w="3262" w:type="pct"/>
            <w:vAlign w:val="center"/>
          </w:tcPr>
          <w:p w:rsidR="002A7ACD" w:rsidRPr="00462A90" w:rsidRDefault="002A7ACD" w:rsidP="00823102">
            <w:pPr>
              <w:rPr>
                <w:rFonts w:ascii="Arial" w:hAnsi="Arial" w:cs="Arial"/>
                <w:b/>
                <w:lang w:val="en-GB"/>
              </w:rPr>
            </w:pPr>
            <w:r w:rsidRPr="00462A90">
              <w:rPr>
                <w:rFonts w:ascii="Arial" w:hAnsi="Arial" w:cs="Arial"/>
                <w:b/>
                <w:lang w:val="en-GB"/>
              </w:rPr>
              <w:t>Operational Amplifier Circuits</w:t>
            </w:r>
          </w:p>
        </w:tc>
        <w:tc>
          <w:tcPr>
            <w:tcW w:w="643" w:type="pct"/>
            <w:vAlign w:val="center"/>
          </w:tcPr>
          <w:p w:rsidR="002A7ACD" w:rsidRPr="00462A90" w:rsidRDefault="002A7ACD" w:rsidP="00823102">
            <w:pPr>
              <w:ind w:right="349"/>
              <w:jc w:val="center"/>
              <w:rPr>
                <w:rFonts w:ascii="Arial" w:hAnsi="Arial" w:cs="Arial"/>
                <w:b/>
              </w:rPr>
            </w:pPr>
            <w:r w:rsidRPr="00462A90">
              <w:rPr>
                <w:rFonts w:ascii="Arial" w:hAnsi="Arial" w:cs="Arial"/>
                <w:b/>
              </w:rPr>
              <w:t>12</w:t>
            </w:r>
          </w:p>
        </w:tc>
      </w:tr>
      <w:tr w:rsidR="002A7ACD" w:rsidRPr="00462A90" w:rsidTr="00823102">
        <w:trPr>
          <w:trHeight w:val="350"/>
        </w:trPr>
        <w:tc>
          <w:tcPr>
            <w:tcW w:w="1095" w:type="pct"/>
            <w:vAlign w:val="center"/>
          </w:tcPr>
          <w:p w:rsidR="002A7ACD" w:rsidRPr="00462A90" w:rsidRDefault="002A7ACD" w:rsidP="00823102">
            <w:pPr>
              <w:ind w:right="349"/>
              <w:jc w:val="center"/>
              <w:rPr>
                <w:rFonts w:ascii="Arial" w:hAnsi="Arial" w:cs="Arial"/>
                <w:b/>
              </w:rPr>
            </w:pPr>
            <w:r w:rsidRPr="00462A90">
              <w:rPr>
                <w:rFonts w:ascii="Arial" w:hAnsi="Arial" w:cs="Arial"/>
                <w:b/>
              </w:rPr>
              <w:t>II.</w:t>
            </w:r>
          </w:p>
        </w:tc>
        <w:tc>
          <w:tcPr>
            <w:tcW w:w="3262" w:type="pct"/>
            <w:vAlign w:val="center"/>
          </w:tcPr>
          <w:p w:rsidR="002A7ACD" w:rsidRPr="00462A90" w:rsidRDefault="002A7ACD" w:rsidP="00823102">
            <w:pPr>
              <w:rPr>
                <w:rFonts w:ascii="Arial" w:hAnsi="Arial" w:cs="Arial"/>
                <w:b/>
                <w:lang w:val="en-GB"/>
              </w:rPr>
            </w:pPr>
            <w:r w:rsidRPr="00462A90">
              <w:rPr>
                <w:rFonts w:ascii="Arial" w:hAnsi="Arial" w:cs="Arial"/>
                <w:b/>
                <w:lang w:val="en-GB"/>
              </w:rPr>
              <w:t xml:space="preserve">Wave shaping Circuits  </w:t>
            </w:r>
          </w:p>
        </w:tc>
        <w:tc>
          <w:tcPr>
            <w:tcW w:w="643" w:type="pct"/>
            <w:vAlign w:val="center"/>
          </w:tcPr>
          <w:p w:rsidR="002A7ACD" w:rsidRPr="00462A90" w:rsidRDefault="002A7ACD" w:rsidP="00823102">
            <w:pPr>
              <w:jc w:val="center"/>
              <w:rPr>
                <w:rFonts w:ascii="Arial" w:hAnsi="Arial" w:cs="Arial"/>
                <w:b/>
              </w:rPr>
            </w:pPr>
            <w:r w:rsidRPr="00462A90">
              <w:rPr>
                <w:rFonts w:ascii="Arial" w:hAnsi="Arial" w:cs="Arial"/>
                <w:b/>
              </w:rPr>
              <w:t>12</w:t>
            </w:r>
          </w:p>
        </w:tc>
      </w:tr>
      <w:tr w:rsidR="002A7ACD" w:rsidRPr="00462A90" w:rsidTr="00823102">
        <w:trPr>
          <w:trHeight w:val="350"/>
        </w:trPr>
        <w:tc>
          <w:tcPr>
            <w:tcW w:w="1095" w:type="pct"/>
            <w:vAlign w:val="center"/>
          </w:tcPr>
          <w:p w:rsidR="002A7ACD" w:rsidRPr="00462A90" w:rsidRDefault="002A7ACD" w:rsidP="00823102">
            <w:pPr>
              <w:ind w:right="349"/>
              <w:jc w:val="center"/>
              <w:rPr>
                <w:rFonts w:ascii="Arial" w:hAnsi="Arial" w:cs="Arial"/>
                <w:b/>
              </w:rPr>
            </w:pPr>
            <w:r w:rsidRPr="00462A90">
              <w:rPr>
                <w:rFonts w:ascii="Arial" w:hAnsi="Arial" w:cs="Arial"/>
                <w:b/>
              </w:rPr>
              <w:t>III.</w:t>
            </w:r>
          </w:p>
        </w:tc>
        <w:tc>
          <w:tcPr>
            <w:tcW w:w="3262" w:type="pct"/>
            <w:vAlign w:val="center"/>
          </w:tcPr>
          <w:p w:rsidR="002A7ACD" w:rsidRPr="00462A90" w:rsidRDefault="002A7ACD" w:rsidP="00823102">
            <w:pPr>
              <w:rPr>
                <w:rFonts w:ascii="Arial" w:hAnsi="Arial" w:cs="Arial"/>
                <w:b/>
                <w:lang w:val="en-GB"/>
              </w:rPr>
            </w:pPr>
            <w:r w:rsidRPr="00462A90">
              <w:rPr>
                <w:rFonts w:ascii="Arial" w:hAnsi="Arial" w:cs="Arial"/>
                <w:b/>
                <w:lang w:val="en-GB"/>
              </w:rPr>
              <w:t>Opamp Oscillators &amp;555 Timer IC</w:t>
            </w:r>
          </w:p>
        </w:tc>
        <w:tc>
          <w:tcPr>
            <w:tcW w:w="643" w:type="pct"/>
            <w:vAlign w:val="center"/>
          </w:tcPr>
          <w:p w:rsidR="002A7ACD" w:rsidRPr="00462A90" w:rsidRDefault="002A7ACD" w:rsidP="00823102">
            <w:pPr>
              <w:jc w:val="center"/>
              <w:rPr>
                <w:rFonts w:ascii="Arial" w:hAnsi="Arial" w:cs="Arial"/>
                <w:b/>
              </w:rPr>
            </w:pPr>
            <w:r w:rsidRPr="00462A90">
              <w:rPr>
                <w:rFonts w:ascii="Arial" w:hAnsi="Arial" w:cs="Arial"/>
                <w:b/>
              </w:rPr>
              <w:t>12</w:t>
            </w:r>
          </w:p>
        </w:tc>
      </w:tr>
      <w:tr w:rsidR="002A7ACD" w:rsidRPr="00462A90" w:rsidTr="00823102">
        <w:trPr>
          <w:trHeight w:val="350"/>
        </w:trPr>
        <w:tc>
          <w:tcPr>
            <w:tcW w:w="1095" w:type="pct"/>
            <w:vAlign w:val="center"/>
          </w:tcPr>
          <w:p w:rsidR="002A7ACD" w:rsidRPr="00462A90" w:rsidRDefault="002A7ACD" w:rsidP="00823102">
            <w:pPr>
              <w:ind w:right="349"/>
              <w:jc w:val="center"/>
              <w:rPr>
                <w:rFonts w:ascii="Arial" w:hAnsi="Arial" w:cs="Arial"/>
                <w:b/>
              </w:rPr>
            </w:pPr>
            <w:r w:rsidRPr="00462A90">
              <w:rPr>
                <w:rFonts w:ascii="Arial" w:hAnsi="Arial" w:cs="Arial"/>
                <w:b/>
              </w:rPr>
              <w:t>IV.</w:t>
            </w:r>
          </w:p>
        </w:tc>
        <w:tc>
          <w:tcPr>
            <w:tcW w:w="3262" w:type="pct"/>
            <w:vAlign w:val="center"/>
          </w:tcPr>
          <w:p w:rsidR="002A7ACD" w:rsidRPr="00462A90" w:rsidRDefault="002A7ACD" w:rsidP="00823102">
            <w:pPr>
              <w:rPr>
                <w:rFonts w:ascii="Arial" w:hAnsi="Arial" w:cs="Arial"/>
                <w:b/>
                <w:lang w:val="en-GB"/>
              </w:rPr>
            </w:pPr>
            <w:r w:rsidRPr="00462A90">
              <w:rPr>
                <w:rFonts w:ascii="Arial" w:hAnsi="Arial" w:cs="Arial"/>
                <w:b/>
                <w:lang w:val="en-GB"/>
              </w:rPr>
              <w:t xml:space="preserve"> Phase locked loops</w:t>
            </w:r>
          </w:p>
        </w:tc>
        <w:tc>
          <w:tcPr>
            <w:tcW w:w="643" w:type="pct"/>
            <w:vAlign w:val="center"/>
          </w:tcPr>
          <w:p w:rsidR="002A7ACD" w:rsidRPr="00462A90" w:rsidRDefault="002A7ACD" w:rsidP="00823102">
            <w:pPr>
              <w:jc w:val="center"/>
              <w:rPr>
                <w:rFonts w:ascii="Arial" w:hAnsi="Arial" w:cs="Arial"/>
                <w:b/>
              </w:rPr>
            </w:pPr>
            <w:r w:rsidRPr="00462A90">
              <w:rPr>
                <w:rFonts w:ascii="Arial" w:hAnsi="Arial" w:cs="Arial"/>
                <w:b/>
              </w:rPr>
              <w:t>12</w:t>
            </w:r>
          </w:p>
        </w:tc>
      </w:tr>
      <w:tr w:rsidR="002A7ACD" w:rsidRPr="00462A90" w:rsidTr="00823102">
        <w:trPr>
          <w:trHeight w:val="350"/>
        </w:trPr>
        <w:tc>
          <w:tcPr>
            <w:tcW w:w="1095" w:type="pct"/>
            <w:vAlign w:val="center"/>
          </w:tcPr>
          <w:p w:rsidR="002A7ACD" w:rsidRPr="00462A90" w:rsidRDefault="002A7ACD" w:rsidP="00823102">
            <w:pPr>
              <w:ind w:right="349"/>
              <w:jc w:val="center"/>
              <w:rPr>
                <w:rFonts w:ascii="Arial" w:hAnsi="Arial" w:cs="Arial"/>
                <w:b/>
              </w:rPr>
            </w:pPr>
            <w:r w:rsidRPr="00462A90">
              <w:rPr>
                <w:rFonts w:ascii="Arial" w:hAnsi="Arial" w:cs="Arial"/>
                <w:b/>
              </w:rPr>
              <w:t>V.</w:t>
            </w:r>
          </w:p>
        </w:tc>
        <w:tc>
          <w:tcPr>
            <w:tcW w:w="3262" w:type="pct"/>
            <w:vAlign w:val="center"/>
          </w:tcPr>
          <w:p w:rsidR="002A7ACD" w:rsidRPr="00462A90" w:rsidRDefault="002A7ACD" w:rsidP="00823102">
            <w:pPr>
              <w:rPr>
                <w:rFonts w:ascii="Arial" w:hAnsi="Arial" w:cs="Arial"/>
                <w:b/>
                <w:lang w:val="en-GB"/>
              </w:rPr>
            </w:pPr>
            <w:r w:rsidRPr="00462A90">
              <w:rPr>
                <w:rFonts w:ascii="Arial" w:hAnsi="Arial" w:cs="Arial"/>
                <w:b/>
                <w:lang w:val="en-GB"/>
              </w:rPr>
              <w:t>Op Amp applications</w:t>
            </w:r>
          </w:p>
        </w:tc>
        <w:tc>
          <w:tcPr>
            <w:tcW w:w="643" w:type="pct"/>
            <w:vAlign w:val="center"/>
          </w:tcPr>
          <w:p w:rsidR="002A7ACD" w:rsidRPr="00462A90" w:rsidRDefault="002A7ACD" w:rsidP="00823102">
            <w:pPr>
              <w:jc w:val="center"/>
              <w:rPr>
                <w:rFonts w:ascii="Arial" w:hAnsi="Arial" w:cs="Arial"/>
                <w:b/>
              </w:rPr>
            </w:pPr>
            <w:r w:rsidRPr="00462A90">
              <w:rPr>
                <w:rFonts w:ascii="Arial" w:hAnsi="Arial" w:cs="Arial"/>
                <w:b/>
              </w:rPr>
              <w:t>12</w:t>
            </w:r>
          </w:p>
        </w:tc>
      </w:tr>
      <w:tr w:rsidR="002A7ACD" w:rsidRPr="00462A90" w:rsidTr="00823102">
        <w:trPr>
          <w:trHeight w:val="350"/>
        </w:trPr>
        <w:tc>
          <w:tcPr>
            <w:tcW w:w="1095" w:type="pct"/>
            <w:vAlign w:val="center"/>
          </w:tcPr>
          <w:p w:rsidR="002A7ACD" w:rsidRPr="00462A90" w:rsidRDefault="002A7ACD" w:rsidP="00823102">
            <w:pPr>
              <w:ind w:right="349"/>
              <w:jc w:val="center"/>
              <w:rPr>
                <w:rFonts w:ascii="Arial" w:hAnsi="Arial" w:cs="Arial"/>
                <w:b/>
              </w:rPr>
            </w:pPr>
            <w:r w:rsidRPr="00462A90">
              <w:rPr>
                <w:rFonts w:ascii="Arial" w:hAnsi="Arial" w:cs="Arial"/>
                <w:b/>
              </w:rPr>
              <w:t>VI</w:t>
            </w:r>
          </w:p>
        </w:tc>
        <w:tc>
          <w:tcPr>
            <w:tcW w:w="3262" w:type="pct"/>
            <w:vAlign w:val="center"/>
          </w:tcPr>
          <w:p w:rsidR="002A7ACD" w:rsidRPr="00462A90" w:rsidRDefault="002A7ACD" w:rsidP="00823102">
            <w:pPr>
              <w:rPr>
                <w:rFonts w:ascii="Arial" w:hAnsi="Arial" w:cs="Arial"/>
                <w:b/>
                <w:lang w:val="en-GB"/>
              </w:rPr>
            </w:pPr>
            <w:r w:rsidRPr="00462A90">
              <w:rPr>
                <w:rFonts w:ascii="Arial" w:hAnsi="Arial" w:cs="Arial"/>
                <w:b/>
                <w:lang w:val="en-GB"/>
              </w:rPr>
              <w:t xml:space="preserve">Circuit simulation using Pspice </w:t>
            </w:r>
          </w:p>
        </w:tc>
        <w:tc>
          <w:tcPr>
            <w:tcW w:w="643" w:type="pct"/>
            <w:vAlign w:val="center"/>
          </w:tcPr>
          <w:p w:rsidR="002A7ACD" w:rsidRPr="00462A90" w:rsidRDefault="002A7ACD" w:rsidP="00823102">
            <w:pPr>
              <w:jc w:val="center"/>
              <w:rPr>
                <w:rFonts w:ascii="Arial" w:hAnsi="Arial" w:cs="Arial"/>
                <w:b/>
              </w:rPr>
            </w:pPr>
            <w:r w:rsidRPr="00462A90">
              <w:rPr>
                <w:rFonts w:ascii="Arial" w:hAnsi="Arial" w:cs="Arial"/>
                <w:b/>
              </w:rPr>
              <w:t>36</w:t>
            </w:r>
          </w:p>
        </w:tc>
      </w:tr>
      <w:tr w:rsidR="002A7ACD" w:rsidRPr="00462A90" w:rsidTr="00823102">
        <w:trPr>
          <w:trHeight w:val="350"/>
        </w:trPr>
        <w:tc>
          <w:tcPr>
            <w:tcW w:w="1095" w:type="pct"/>
            <w:vAlign w:val="center"/>
          </w:tcPr>
          <w:p w:rsidR="002A7ACD" w:rsidRPr="00462A90" w:rsidRDefault="002A7ACD" w:rsidP="00823102">
            <w:pPr>
              <w:ind w:right="349"/>
              <w:jc w:val="center"/>
              <w:rPr>
                <w:rFonts w:ascii="Arial" w:hAnsi="Arial" w:cs="Arial"/>
                <w:b/>
              </w:rPr>
            </w:pPr>
          </w:p>
        </w:tc>
        <w:tc>
          <w:tcPr>
            <w:tcW w:w="3262" w:type="pct"/>
            <w:vAlign w:val="center"/>
          </w:tcPr>
          <w:p w:rsidR="002A7ACD" w:rsidRPr="00462A90" w:rsidRDefault="002A7ACD" w:rsidP="00823102">
            <w:pPr>
              <w:rPr>
                <w:rFonts w:ascii="Arial" w:hAnsi="Arial" w:cs="Arial"/>
                <w:b/>
                <w:lang w:val="en-GB"/>
              </w:rPr>
            </w:pPr>
            <w:r w:rsidRPr="00462A90">
              <w:rPr>
                <w:rFonts w:ascii="Arial" w:hAnsi="Arial" w:cs="Arial"/>
                <w:b/>
                <w:lang w:val="en-GB"/>
              </w:rPr>
              <w:t xml:space="preserve">Total   </w:t>
            </w:r>
          </w:p>
        </w:tc>
        <w:tc>
          <w:tcPr>
            <w:tcW w:w="643" w:type="pct"/>
            <w:vAlign w:val="center"/>
          </w:tcPr>
          <w:p w:rsidR="002A7ACD" w:rsidRPr="00462A90" w:rsidRDefault="002A7ACD" w:rsidP="00823102">
            <w:pPr>
              <w:jc w:val="center"/>
              <w:rPr>
                <w:rFonts w:ascii="Arial" w:hAnsi="Arial" w:cs="Arial"/>
                <w:b/>
              </w:rPr>
            </w:pPr>
            <w:r w:rsidRPr="00462A90">
              <w:rPr>
                <w:rFonts w:ascii="Arial" w:hAnsi="Arial" w:cs="Arial"/>
                <w:b/>
              </w:rPr>
              <w:t>90</w:t>
            </w:r>
          </w:p>
        </w:tc>
      </w:tr>
    </w:tbl>
    <w:p w:rsidR="002A7ACD" w:rsidRPr="00462A90" w:rsidRDefault="002A7ACD" w:rsidP="002A7ACD">
      <w:pPr>
        <w:rPr>
          <w:rFonts w:ascii="Arial" w:hAnsi="Arial" w:cs="Arial"/>
        </w:rPr>
      </w:pPr>
    </w:p>
    <w:p w:rsidR="002A7ACD" w:rsidRPr="00462A90" w:rsidRDefault="002A7ACD" w:rsidP="002A7ACD">
      <w:pPr>
        <w:spacing w:after="0"/>
        <w:rPr>
          <w:rFonts w:ascii="Arial" w:hAnsi="Arial" w:cs="Arial"/>
          <w:b/>
        </w:rPr>
      </w:pPr>
      <w:r w:rsidRPr="00462A90">
        <w:rPr>
          <w:rFonts w:ascii="Arial" w:hAnsi="Arial" w:cs="Arial"/>
          <w:b/>
        </w:rPr>
        <w:t>List of Experiments</w:t>
      </w:r>
    </w:p>
    <w:p w:rsidR="002A7ACD" w:rsidRPr="00462A90" w:rsidRDefault="002A7ACD" w:rsidP="002A7ACD">
      <w:pPr>
        <w:spacing w:after="0"/>
        <w:rPr>
          <w:rFonts w:ascii="Arial" w:hAnsi="Arial" w:cs="Arial"/>
          <w:b/>
          <w:lang w:val="en-GB"/>
        </w:rPr>
      </w:pPr>
      <w:r w:rsidRPr="00462A90">
        <w:rPr>
          <w:rFonts w:ascii="Arial" w:hAnsi="Arial" w:cs="Arial"/>
          <w:b/>
        </w:rPr>
        <w:t xml:space="preserve">I. </w:t>
      </w:r>
      <w:r w:rsidRPr="00462A90">
        <w:rPr>
          <w:rFonts w:ascii="Arial" w:hAnsi="Arial" w:cs="Arial"/>
          <w:b/>
          <w:lang w:val="en-GB"/>
        </w:rPr>
        <w:t>Operational Amplifier Circuits</w:t>
      </w:r>
    </w:p>
    <w:p w:rsidR="002A7ACD" w:rsidRPr="00462A90" w:rsidRDefault="002A7ACD" w:rsidP="002A7ACD">
      <w:pPr>
        <w:spacing w:after="0"/>
        <w:rPr>
          <w:rFonts w:ascii="Arial" w:hAnsi="Arial" w:cs="Arial"/>
        </w:rPr>
      </w:pPr>
    </w:p>
    <w:p w:rsidR="002A7ACD" w:rsidRPr="00462A90" w:rsidRDefault="002A7ACD" w:rsidP="002A7ACD">
      <w:pPr>
        <w:spacing w:after="0"/>
        <w:rPr>
          <w:rFonts w:ascii="Arial" w:hAnsi="Arial" w:cs="Arial"/>
          <w:b/>
        </w:rPr>
      </w:pPr>
      <w:r w:rsidRPr="00462A90">
        <w:rPr>
          <w:rFonts w:ascii="Arial" w:hAnsi="Arial" w:cs="Arial"/>
          <w:b/>
        </w:rPr>
        <w:t>1. Familiarize with Operational amplifier 741 and Quad opamp LM 324 and comparator LM 339 Ics</w:t>
      </w:r>
    </w:p>
    <w:p w:rsidR="002A7ACD" w:rsidRPr="00462A90" w:rsidRDefault="002A7ACD" w:rsidP="002A7ACD">
      <w:pPr>
        <w:spacing w:after="0"/>
        <w:rPr>
          <w:rFonts w:ascii="Arial" w:hAnsi="Arial" w:cs="Arial"/>
          <w:b/>
        </w:rPr>
      </w:pPr>
    </w:p>
    <w:p w:rsidR="002A7ACD" w:rsidRPr="00462A90" w:rsidRDefault="002A7ACD" w:rsidP="002A7ACD">
      <w:pPr>
        <w:spacing w:after="0"/>
        <w:rPr>
          <w:rFonts w:ascii="Arial" w:hAnsi="Arial" w:cs="Arial"/>
          <w:b/>
        </w:rPr>
      </w:pPr>
      <w:r w:rsidRPr="00462A90">
        <w:rPr>
          <w:rFonts w:ascii="Arial" w:hAnsi="Arial" w:cs="Arial"/>
          <w:b/>
        </w:rPr>
        <w:t xml:space="preserve"> 2. To Determine the CMRR and Slew Rate of the OP-AMP.</w:t>
      </w:r>
    </w:p>
    <w:p w:rsidR="002A7ACD" w:rsidRPr="00462A90" w:rsidRDefault="002A7ACD" w:rsidP="002A7ACD">
      <w:pPr>
        <w:spacing w:after="0"/>
        <w:rPr>
          <w:rFonts w:ascii="Arial" w:hAnsi="Arial" w:cs="Arial"/>
          <w:b/>
        </w:rPr>
      </w:pPr>
    </w:p>
    <w:p w:rsidR="002A7ACD" w:rsidRPr="00462A90" w:rsidRDefault="002A7ACD" w:rsidP="002A7ACD">
      <w:pPr>
        <w:spacing w:after="0"/>
        <w:rPr>
          <w:rFonts w:ascii="Arial" w:hAnsi="Arial" w:cs="Arial"/>
          <w:b/>
        </w:rPr>
      </w:pPr>
      <w:r w:rsidRPr="00462A90">
        <w:rPr>
          <w:rFonts w:ascii="Arial" w:hAnsi="Arial" w:cs="Arial"/>
          <w:b/>
        </w:rPr>
        <w:t xml:space="preserve"> 3) To Implement and test   741 OpAmp  as</w:t>
      </w:r>
    </w:p>
    <w:p w:rsidR="002A7ACD" w:rsidRPr="00462A90" w:rsidRDefault="002A7ACD" w:rsidP="002A7ACD">
      <w:pPr>
        <w:spacing w:after="0"/>
        <w:rPr>
          <w:rFonts w:ascii="Arial" w:hAnsi="Arial" w:cs="Arial"/>
        </w:rPr>
      </w:pPr>
      <w:r w:rsidRPr="00462A90">
        <w:rPr>
          <w:rFonts w:ascii="Arial" w:hAnsi="Arial" w:cs="Arial"/>
        </w:rPr>
        <w:t>a) inverting amplifier</w:t>
      </w:r>
    </w:p>
    <w:p w:rsidR="002A7ACD" w:rsidRPr="00462A90" w:rsidRDefault="002A7ACD" w:rsidP="002A7ACD">
      <w:pPr>
        <w:spacing w:after="0"/>
        <w:rPr>
          <w:rFonts w:ascii="Arial" w:hAnsi="Arial" w:cs="Arial"/>
        </w:rPr>
      </w:pPr>
      <w:r w:rsidRPr="00462A90">
        <w:rPr>
          <w:rFonts w:ascii="Arial" w:hAnsi="Arial" w:cs="Arial"/>
        </w:rPr>
        <w:t xml:space="preserve">b) Non Inverting amplifier </w:t>
      </w:r>
    </w:p>
    <w:p w:rsidR="002A7ACD" w:rsidRPr="00462A90" w:rsidRDefault="002A7ACD" w:rsidP="002A7ACD">
      <w:pPr>
        <w:spacing w:after="0"/>
        <w:rPr>
          <w:rFonts w:ascii="Arial" w:hAnsi="Arial" w:cs="Arial"/>
        </w:rPr>
      </w:pPr>
      <w:r w:rsidRPr="00462A90">
        <w:rPr>
          <w:rFonts w:ascii="Arial" w:hAnsi="Arial" w:cs="Arial"/>
        </w:rPr>
        <w:t>c) Voltage follower (Buffer),</w:t>
      </w:r>
    </w:p>
    <w:p w:rsidR="002A7ACD" w:rsidRPr="00462A90" w:rsidRDefault="002A7ACD" w:rsidP="002A7ACD">
      <w:pPr>
        <w:spacing w:after="0"/>
        <w:rPr>
          <w:rFonts w:ascii="Arial" w:hAnsi="Arial" w:cs="Arial"/>
          <w:b/>
        </w:rPr>
      </w:pPr>
      <w:r w:rsidRPr="00462A90">
        <w:rPr>
          <w:rFonts w:ascii="Arial" w:hAnsi="Arial" w:cs="Arial"/>
          <w:b/>
        </w:rPr>
        <w:lastRenderedPageBreak/>
        <w:t>4) To implement and test 741  Operation amplifier as</w:t>
      </w:r>
    </w:p>
    <w:p w:rsidR="002A7ACD" w:rsidRPr="00462A90" w:rsidRDefault="002A7ACD" w:rsidP="002A7ACD">
      <w:pPr>
        <w:spacing w:after="0"/>
        <w:rPr>
          <w:rFonts w:ascii="Arial" w:hAnsi="Arial" w:cs="Arial"/>
        </w:rPr>
      </w:pPr>
      <w:r w:rsidRPr="00462A90">
        <w:rPr>
          <w:rFonts w:ascii="Arial" w:hAnsi="Arial" w:cs="Arial"/>
        </w:rPr>
        <w:t>a)summing Amplifier</w:t>
      </w:r>
    </w:p>
    <w:p w:rsidR="002A7ACD" w:rsidRPr="00462A90" w:rsidRDefault="002A7ACD" w:rsidP="002A7ACD">
      <w:pPr>
        <w:spacing w:after="0"/>
        <w:rPr>
          <w:rFonts w:ascii="Arial" w:hAnsi="Arial" w:cs="Arial"/>
        </w:rPr>
      </w:pPr>
      <w:r w:rsidRPr="00462A90">
        <w:rPr>
          <w:rFonts w:ascii="Arial" w:hAnsi="Arial" w:cs="Arial"/>
        </w:rPr>
        <w:t>b) Difference amplifier</w:t>
      </w:r>
    </w:p>
    <w:p w:rsidR="002A7ACD" w:rsidRPr="00462A90" w:rsidRDefault="002A7ACD" w:rsidP="002A7ACD">
      <w:pPr>
        <w:spacing w:after="0"/>
        <w:rPr>
          <w:rFonts w:ascii="Arial" w:hAnsi="Arial" w:cs="Arial"/>
        </w:rPr>
      </w:pPr>
      <w:r w:rsidRPr="00462A90">
        <w:rPr>
          <w:rFonts w:ascii="Arial" w:hAnsi="Arial" w:cs="Arial"/>
        </w:rPr>
        <w:t>c) Scale changer (with two OpAMps)</w:t>
      </w:r>
    </w:p>
    <w:p w:rsidR="002A7ACD" w:rsidRPr="00462A90" w:rsidRDefault="002A7ACD" w:rsidP="002A7ACD">
      <w:pPr>
        <w:spacing w:after="0"/>
        <w:rPr>
          <w:rFonts w:ascii="Arial" w:hAnsi="Arial" w:cs="Arial"/>
        </w:rPr>
      </w:pPr>
    </w:p>
    <w:p w:rsidR="002A7ACD" w:rsidRPr="00462A90" w:rsidRDefault="002A7ACD" w:rsidP="002A7ACD">
      <w:pPr>
        <w:spacing w:after="0"/>
        <w:rPr>
          <w:rFonts w:ascii="Arial" w:hAnsi="Arial" w:cs="Arial"/>
          <w:b/>
          <w:lang w:val="en-GB"/>
        </w:rPr>
      </w:pPr>
    </w:p>
    <w:p w:rsidR="002A7ACD" w:rsidRPr="00462A90" w:rsidRDefault="002A7ACD" w:rsidP="002A7ACD">
      <w:pPr>
        <w:spacing w:after="0"/>
        <w:rPr>
          <w:rFonts w:ascii="Arial" w:hAnsi="Arial" w:cs="Arial"/>
          <w:b/>
          <w:lang w:val="en-GB"/>
        </w:rPr>
      </w:pPr>
    </w:p>
    <w:p w:rsidR="002A7ACD" w:rsidRPr="00462A90" w:rsidRDefault="002A7ACD" w:rsidP="002A7ACD">
      <w:pPr>
        <w:spacing w:after="0"/>
        <w:rPr>
          <w:rFonts w:ascii="Arial" w:hAnsi="Arial" w:cs="Arial"/>
          <w:b/>
        </w:rPr>
      </w:pPr>
      <w:r w:rsidRPr="00462A90">
        <w:rPr>
          <w:rFonts w:ascii="Arial" w:hAnsi="Arial" w:cs="Arial"/>
          <w:b/>
          <w:lang w:val="en-GB"/>
        </w:rPr>
        <w:t>II. Wave shaping Circuits</w:t>
      </w:r>
    </w:p>
    <w:p w:rsidR="002A7ACD" w:rsidRPr="00462A90" w:rsidRDefault="002A7ACD" w:rsidP="002A7ACD">
      <w:pPr>
        <w:spacing w:after="0"/>
        <w:rPr>
          <w:rFonts w:ascii="Arial" w:hAnsi="Arial" w:cs="Arial"/>
          <w:b/>
        </w:rPr>
      </w:pPr>
      <w:r w:rsidRPr="00462A90">
        <w:rPr>
          <w:rFonts w:ascii="Arial" w:hAnsi="Arial" w:cs="Arial"/>
          <w:b/>
        </w:rPr>
        <w:t>5. To Realize  Clipper and Clamper circuits and observe the waveforms on CRO</w:t>
      </w:r>
    </w:p>
    <w:p w:rsidR="002A7ACD" w:rsidRPr="00462A90" w:rsidRDefault="002A7ACD" w:rsidP="002A7ACD">
      <w:pPr>
        <w:spacing w:after="0"/>
        <w:rPr>
          <w:rFonts w:ascii="Arial" w:hAnsi="Arial" w:cs="Arial"/>
        </w:rPr>
      </w:pPr>
      <w:r w:rsidRPr="00462A90">
        <w:rPr>
          <w:rFonts w:ascii="Arial" w:hAnsi="Arial" w:cs="Arial"/>
        </w:rPr>
        <w:t xml:space="preserve">A) To  Realize Series and Parallel diode clippers </w:t>
      </w:r>
    </w:p>
    <w:p w:rsidR="002A7ACD" w:rsidRPr="00462A90" w:rsidRDefault="002A7ACD" w:rsidP="002A7ACD">
      <w:pPr>
        <w:spacing w:after="0"/>
        <w:rPr>
          <w:rFonts w:ascii="Arial" w:hAnsi="Arial" w:cs="Arial"/>
        </w:rPr>
      </w:pPr>
      <w:r w:rsidRPr="00462A90">
        <w:rPr>
          <w:rFonts w:ascii="Arial" w:hAnsi="Arial" w:cs="Arial"/>
        </w:rPr>
        <w:t>B) To Assemble  and test Positive and negative clipper  circuits with and without bias</w:t>
      </w:r>
    </w:p>
    <w:p w:rsidR="002A7ACD" w:rsidRPr="00462A90" w:rsidRDefault="002A7ACD" w:rsidP="002A7ACD">
      <w:pPr>
        <w:spacing w:after="0"/>
        <w:rPr>
          <w:rFonts w:ascii="Arial" w:hAnsi="Arial" w:cs="Arial"/>
        </w:rPr>
      </w:pPr>
      <w:r w:rsidRPr="00462A90">
        <w:rPr>
          <w:rFonts w:ascii="Arial" w:hAnsi="Arial" w:cs="Arial"/>
        </w:rPr>
        <w:t>c) To implement Amplitude  limiter  ( two diodes connected  back to back) and observe the waveform on CRO.</w:t>
      </w:r>
    </w:p>
    <w:p w:rsidR="002A7ACD" w:rsidRPr="00462A90" w:rsidRDefault="002A7ACD" w:rsidP="002A7ACD">
      <w:pPr>
        <w:spacing w:after="0"/>
        <w:rPr>
          <w:rFonts w:ascii="Arial" w:hAnsi="Arial" w:cs="Arial"/>
        </w:rPr>
      </w:pPr>
      <w:r w:rsidRPr="00462A90">
        <w:rPr>
          <w:rFonts w:ascii="Arial" w:hAnsi="Arial" w:cs="Arial"/>
        </w:rPr>
        <w:t>D)To  Implement  a Zener diode Clipper  and measure the output voltage with DMM and also observe waveform on CRO</w:t>
      </w:r>
    </w:p>
    <w:p w:rsidR="002A7ACD" w:rsidRPr="00462A90" w:rsidRDefault="002A7ACD" w:rsidP="002A7ACD">
      <w:pPr>
        <w:spacing w:after="0"/>
        <w:rPr>
          <w:rFonts w:ascii="Arial" w:hAnsi="Arial" w:cs="Arial"/>
          <w:b/>
        </w:rPr>
      </w:pPr>
      <w:r w:rsidRPr="00462A90">
        <w:rPr>
          <w:rFonts w:ascii="Arial" w:hAnsi="Arial" w:cs="Arial"/>
          <w:b/>
        </w:rPr>
        <w:t>6. To implement Wave shaping circuits using OpAmp</w:t>
      </w:r>
    </w:p>
    <w:p w:rsidR="002A7ACD" w:rsidRPr="00462A90" w:rsidRDefault="002A7ACD" w:rsidP="002A7ACD">
      <w:pPr>
        <w:spacing w:after="0"/>
        <w:rPr>
          <w:rFonts w:ascii="Arial" w:hAnsi="Arial" w:cs="Arial"/>
        </w:rPr>
      </w:pPr>
      <w:r w:rsidRPr="00462A90">
        <w:rPr>
          <w:rFonts w:ascii="Arial" w:hAnsi="Arial" w:cs="Arial"/>
        </w:rPr>
        <w:t>a)To implement &amp;test    Differentiator and Integrator circuits .</w:t>
      </w:r>
    </w:p>
    <w:p w:rsidR="002A7ACD" w:rsidRPr="00462A90" w:rsidRDefault="002A7ACD" w:rsidP="002A7ACD">
      <w:pPr>
        <w:spacing w:after="0"/>
        <w:rPr>
          <w:rFonts w:ascii="Arial" w:hAnsi="Arial" w:cs="Arial"/>
        </w:rPr>
      </w:pPr>
      <w:r w:rsidRPr="00462A90">
        <w:rPr>
          <w:rFonts w:ascii="Arial" w:hAnsi="Arial" w:cs="Arial"/>
        </w:rPr>
        <w:t>b) To implement &amp;test  a Voltage comparator Circuit</w:t>
      </w:r>
    </w:p>
    <w:p w:rsidR="002A7ACD" w:rsidRPr="00462A90" w:rsidRDefault="002A7ACD" w:rsidP="002A7ACD">
      <w:pPr>
        <w:spacing w:after="0"/>
        <w:rPr>
          <w:rFonts w:ascii="Arial" w:hAnsi="Arial" w:cs="Arial"/>
        </w:rPr>
      </w:pPr>
      <w:r w:rsidRPr="00462A90">
        <w:rPr>
          <w:rFonts w:ascii="Arial" w:hAnsi="Arial" w:cs="Arial"/>
        </w:rPr>
        <w:t>c ) To implement &amp;test  Opamp Schmitt trigger and draw charactersistics</w:t>
      </w:r>
    </w:p>
    <w:p w:rsidR="002A7ACD" w:rsidRPr="00462A90" w:rsidRDefault="002A7ACD" w:rsidP="002A7ACD">
      <w:pPr>
        <w:spacing w:after="0"/>
        <w:rPr>
          <w:rFonts w:ascii="Arial" w:hAnsi="Arial" w:cs="Arial"/>
        </w:rPr>
      </w:pPr>
    </w:p>
    <w:p w:rsidR="002A7ACD" w:rsidRPr="00462A90" w:rsidRDefault="002A7ACD" w:rsidP="002A7ACD">
      <w:pPr>
        <w:spacing w:after="0"/>
        <w:rPr>
          <w:rFonts w:ascii="Arial" w:hAnsi="Arial" w:cs="Arial"/>
          <w:b/>
        </w:rPr>
      </w:pPr>
      <w:r w:rsidRPr="00462A90">
        <w:rPr>
          <w:rFonts w:ascii="Arial" w:hAnsi="Arial" w:cs="Arial"/>
          <w:b/>
        </w:rPr>
        <w:t xml:space="preserve">III. Signal conditioning  Circuits using Opamp </w:t>
      </w:r>
    </w:p>
    <w:p w:rsidR="002A7ACD" w:rsidRPr="00462A90" w:rsidRDefault="002A7ACD" w:rsidP="002A7ACD">
      <w:pPr>
        <w:spacing w:after="0"/>
        <w:rPr>
          <w:rFonts w:ascii="Arial" w:hAnsi="Arial" w:cs="Arial"/>
        </w:rPr>
      </w:pPr>
    </w:p>
    <w:p w:rsidR="002A7ACD" w:rsidRPr="00462A90" w:rsidRDefault="002A7ACD" w:rsidP="002A7ACD">
      <w:pPr>
        <w:spacing w:after="0"/>
        <w:rPr>
          <w:rFonts w:ascii="Arial" w:hAnsi="Arial" w:cs="Arial"/>
          <w:b/>
        </w:rPr>
      </w:pPr>
      <w:r w:rsidRPr="00462A90">
        <w:rPr>
          <w:rFonts w:ascii="Arial" w:hAnsi="Arial" w:cs="Arial"/>
          <w:b/>
        </w:rPr>
        <w:t xml:space="preserve">7) To implement </w:t>
      </w:r>
      <w:r w:rsidRPr="00462A90">
        <w:rPr>
          <w:rFonts w:ascii="Arial" w:hAnsi="Arial" w:cs="Arial"/>
        </w:rPr>
        <w:t xml:space="preserve">&amp;test  </w:t>
      </w:r>
      <w:r w:rsidRPr="00462A90">
        <w:rPr>
          <w:rFonts w:ascii="Arial" w:hAnsi="Arial" w:cs="Arial"/>
          <w:b/>
        </w:rPr>
        <w:t xml:space="preserve">Signal conditioning  Circuits using Opamp </w:t>
      </w:r>
    </w:p>
    <w:p w:rsidR="002A7ACD" w:rsidRPr="00462A90" w:rsidRDefault="002A7ACD" w:rsidP="002A7ACD">
      <w:pPr>
        <w:spacing w:after="0"/>
        <w:rPr>
          <w:rFonts w:ascii="Arial" w:hAnsi="Arial" w:cs="Arial"/>
        </w:rPr>
      </w:pPr>
      <w:r w:rsidRPr="00462A90">
        <w:rPr>
          <w:rFonts w:ascii="Arial" w:hAnsi="Arial" w:cs="Arial"/>
        </w:rPr>
        <w:t>a) To Interface op amp output  with TTL gates with input amplitude limiting circuit</w:t>
      </w:r>
    </w:p>
    <w:p w:rsidR="002A7ACD" w:rsidRPr="00462A90" w:rsidRDefault="002A7ACD" w:rsidP="002A7ACD">
      <w:pPr>
        <w:spacing w:after="0"/>
        <w:rPr>
          <w:rFonts w:ascii="Arial" w:hAnsi="Arial" w:cs="Arial"/>
        </w:rPr>
      </w:pPr>
      <w:r w:rsidRPr="00462A90">
        <w:rPr>
          <w:rFonts w:ascii="Arial" w:hAnsi="Arial" w:cs="Arial"/>
        </w:rPr>
        <w:t>b) To implement &amp;test  Current to Voltage converter using Op amps</w:t>
      </w:r>
    </w:p>
    <w:p w:rsidR="002A7ACD" w:rsidRPr="00462A90" w:rsidRDefault="002A7ACD" w:rsidP="002A7ACD">
      <w:pPr>
        <w:spacing w:after="0"/>
        <w:rPr>
          <w:rFonts w:ascii="Arial" w:hAnsi="Arial" w:cs="Arial"/>
        </w:rPr>
      </w:pPr>
      <w:r w:rsidRPr="00462A90">
        <w:rPr>
          <w:rFonts w:ascii="Arial" w:hAnsi="Arial" w:cs="Arial"/>
        </w:rPr>
        <w:t>c) To Implement &amp;test  Current to Voltage converter  and use it to detect photodiode reverse current.</w:t>
      </w:r>
    </w:p>
    <w:p w:rsidR="002A7ACD" w:rsidRPr="00462A90" w:rsidRDefault="002A7ACD" w:rsidP="002A7ACD">
      <w:pPr>
        <w:spacing w:after="0"/>
        <w:rPr>
          <w:rFonts w:ascii="Arial" w:hAnsi="Arial" w:cs="Arial"/>
        </w:rPr>
      </w:pPr>
      <w:r w:rsidRPr="00462A90">
        <w:rPr>
          <w:rFonts w:ascii="Arial" w:hAnsi="Arial" w:cs="Arial"/>
        </w:rPr>
        <w:t>8. To implement  &amp;test  Voltage to current converter</w:t>
      </w:r>
    </w:p>
    <w:p w:rsidR="002A7ACD" w:rsidRPr="00462A90" w:rsidRDefault="002A7ACD" w:rsidP="002A7ACD">
      <w:pPr>
        <w:spacing w:after="0"/>
        <w:rPr>
          <w:rFonts w:ascii="Arial" w:hAnsi="Arial" w:cs="Arial"/>
        </w:rPr>
      </w:pPr>
      <w:r w:rsidRPr="00462A90">
        <w:rPr>
          <w:rFonts w:ascii="Arial" w:hAnsi="Arial" w:cs="Arial"/>
        </w:rPr>
        <w:t>a)To Implement &amp;test  a Voltage to current converter that produces a proportionate current in the range of 4mA to 20mA corresponding to input voltages from 0 to 5V</w:t>
      </w:r>
    </w:p>
    <w:p w:rsidR="002A7ACD" w:rsidRPr="00462A90" w:rsidRDefault="002A7ACD" w:rsidP="002A7ACD">
      <w:pPr>
        <w:spacing w:after="0"/>
        <w:rPr>
          <w:rFonts w:ascii="Arial" w:hAnsi="Arial" w:cs="Arial"/>
        </w:rPr>
      </w:pPr>
    </w:p>
    <w:p w:rsidR="002A7ACD" w:rsidRPr="00462A90" w:rsidRDefault="002A7ACD" w:rsidP="002A7ACD">
      <w:pPr>
        <w:spacing w:after="0"/>
        <w:rPr>
          <w:rFonts w:ascii="Arial" w:hAnsi="Arial" w:cs="Arial"/>
          <w:b/>
        </w:rPr>
      </w:pPr>
      <w:r w:rsidRPr="00462A90">
        <w:rPr>
          <w:rFonts w:ascii="Arial" w:hAnsi="Arial" w:cs="Arial"/>
          <w:b/>
          <w:lang w:val="en-GB"/>
        </w:rPr>
        <w:t>III. Opamp Oscillators &amp;555 Timer IC</w:t>
      </w:r>
    </w:p>
    <w:p w:rsidR="002A7ACD" w:rsidRPr="00462A90" w:rsidRDefault="002A7ACD" w:rsidP="002A7ACD">
      <w:pPr>
        <w:spacing w:after="0"/>
        <w:rPr>
          <w:rFonts w:ascii="Arial" w:hAnsi="Arial" w:cs="Arial"/>
          <w:b/>
        </w:rPr>
      </w:pPr>
      <w:r w:rsidRPr="00462A90">
        <w:rPr>
          <w:rFonts w:ascii="Arial" w:hAnsi="Arial" w:cs="Arial"/>
          <w:b/>
        </w:rPr>
        <w:t>9) To implement  &amp; test Sine wave Oscillator Circuits using  OpAmp CA 3011</w:t>
      </w:r>
    </w:p>
    <w:p w:rsidR="002A7ACD" w:rsidRPr="00462A90" w:rsidRDefault="002A7ACD" w:rsidP="002A7ACD">
      <w:pPr>
        <w:spacing w:after="0"/>
        <w:rPr>
          <w:rFonts w:ascii="Arial" w:hAnsi="Arial" w:cs="Arial"/>
        </w:rPr>
      </w:pPr>
      <w:r w:rsidRPr="00462A90">
        <w:rPr>
          <w:rFonts w:ascii="Arial" w:hAnsi="Arial" w:cs="Arial"/>
        </w:rPr>
        <w:t>a) RC-phase shift oscillator</w:t>
      </w:r>
    </w:p>
    <w:p w:rsidR="002A7ACD" w:rsidRPr="00462A90" w:rsidRDefault="002A7ACD" w:rsidP="002A7ACD">
      <w:pPr>
        <w:spacing w:after="0"/>
        <w:rPr>
          <w:rFonts w:ascii="Arial" w:hAnsi="Arial" w:cs="Arial"/>
        </w:rPr>
      </w:pPr>
      <w:r w:rsidRPr="00462A90">
        <w:rPr>
          <w:rFonts w:ascii="Arial" w:hAnsi="Arial" w:cs="Arial"/>
        </w:rPr>
        <w:t xml:space="preserve">b) Wien bridge oscillator </w:t>
      </w:r>
    </w:p>
    <w:p w:rsidR="002A7ACD" w:rsidRPr="00462A90" w:rsidRDefault="002A7ACD" w:rsidP="002A7ACD">
      <w:pPr>
        <w:spacing w:after="0"/>
        <w:rPr>
          <w:rFonts w:ascii="Arial" w:hAnsi="Arial" w:cs="Arial"/>
          <w:b/>
        </w:rPr>
      </w:pPr>
      <w:r w:rsidRPr="00462A90">
        <w:rPr>
          <w:rFonts w:ascii="Arial" w:hAnsi="Arial" w:cs="Arial"/>
          <w:b/>
        </w:rPr>
        <w:t xml:space="preserve">) To implement Op-Amp Relaxation Oscillators </w:t>
      </w:r>
    </w:p>
    <w:p w:rsidR="002A7ACD" w:rsidRPr="00462A90" w:rsidRDefault="002A7ACD" w:rsidP="002A7ACD">
      <w:pPr>
        <w:spacing w:after="0"/>
        <w:rPr>
          <w:rFonts w:ascii="Arial" w:hAnsi="Arial" w:cs="Arial"/>
        </w:rPr>
      </w:pPr>
      <w:r w:rsidRPr="00462A90">
        <w:rPr>
          <w:rFonts w:ascii="Arial" w:hAnsi="Arial" w:cs="Arial"/>
        </w:rPr>
        <w:t>a) To implement  &amp;test  Monostable multivibrator circuit and observe output waveforms on CRO</w:t>
      </w:r>
    </w:p>
    <w:p w:rsidR="002A7ACD" w:rsidRPr="00462A90" w:rsidRDefault="002A7ACD" w:rsidP="002A7ACD">
      <w:pPr>
        <w:spacing w:after="0"/>
        <w:rPr>
          <w:rFonts w:ascii="Arial" w:hAnsi="Arial" w:cs="Arial"/>
        </w:rPr>
      </w:pPr>
      <w:r w:rsidRPr="00462A90">
        <w:rPr>
          <w:rFonts w:ascii="Arial" w:hAnsi="Arial" w:cs="Arial"/>
        </w:rPr>
        <w:t>b) To Implement &amp;test  Astable multivibrator observe output waveforms on CRO</w:t>
      </w:r>
    </w:p>
    <w:p w:rsidR="002A7ACD" w:rsidRPr="00462A90" w:rsidRDefault="002A7ACD" w:rsidP="002A7ACD">
      <w:pPr>
        <w:spacing w:after="0"/>
        <w:rPr>
          <w:rFonts w:ascii="Arial" w:hAnsi="Arial" w:cs="Arial"/>
        </w:rPr>
      </w:pPr>
    </w:p>
    <w:p w:rsidR="002A7ACD" w:rsidRPr="00462A90" w:rsidRDefault="002A7ACD" w:rsidP="002A7ACD">
      <w:pPr>
        <w:spacing w:after="0"/>
        <w:rPr>
          <w:rFonts w:ascii="Arial" w:hAnsi="Arial" w:cs="Arial"/>
          <w:b/>
        </w:rPr>
      </w:pPr>
      <w:r w:rsidRPr="00462A90">
        <w:rPr>
          <w:rFonts w:ascii="Arial" w:hAnsi="Arial" w:cs="Arial"/>
          <w:b/>
        </w:rPr>
        <w:t>10) To Verify different modes of 555 IC.</w:t>
      </w:r>
    </w:p>
    <w:p w:rsidR="002A7ACD" w:rsidRPr="00462A90" w:rsidRDefault="002A7ACD" w:rsidP="002A7ACD">
      <w:pPr>
        <w:spacing w:after="0"/>
        <w:rPr>
          <w:rFonts w:ascii="Arial" w:hAnsi="Arial" w:cs="Arial"/>
        </w:rPr>
      </w:pPr>
      <w:r w:rsidRPr="00462A90">
        <w:rPr>
          <w:rFonts w:ascii="Arial" w:hAnsi="Arial" w:cs="Arial"/>
        </w:rPr>
        <w:t xml:space="preserve"> a) To Implement  Monostable multi vibrator and observe output waveforms on CRO</w:t>
      </w:r>
    </w:p>
    <w:p w:rsidR="002A7ACD" w:rsidRPr="00462A90" w:rsidRDefault="002A7ACD" w:rsidP="002A7ACD">
      <w:pPr>
        <w:spacing w:after="0"/>
        <w:rPr>
          <w:rFonts w:ascii="Arial" w:hAnsi="Arial" w:cs="Arial"/>
        </w:rPr>
      </w:pPr>
      <w:r w:rsidRPr="00462A90">
        <w:rPr>
          <w:rFonts w:ascii="Arial" w:hAnsi="Arial" w:cs="Arial"/>
        </w:rPr>
        <w:t>b)  To Implement Astable multivibrator and observe output waveforms on CRO</w:t>
      </w:r>
    </w:p>
    <w:p w:rsidR="002A7ACD" w:rsidRPr="00462A90" w:rsidRDefault="002A7ACD" w:rsidP="002A7ACD">
      <w:pPr>
        <w:spacing w:after="0"/>
        <w:rPr>
          <w:rFonts w:ascii="Arial" w:hAnsi="Arial" w:cs="Arial"/>
          <w:b/>
        </w:rPr>
      </w:pPr>
      <w:r w:rsidRPr="00462A90">
        <w:rPr>
          <w:rFonts w:ascii="Arial" w:hAnsi="Arial" w:cs="Arial"/>
          <w:b/>
        </w:rPr>
        <w:t>11) To verify functions of  565  Phase Locked loop IC</w:t>
      </w:r>
    </w:p>
    <w:p w:rsidR="002A7ACD" w:rsidRPr="00462A90" w:rsidRDefault="002A7ACD" w:rsidP="002A7ACD">
      <w:pPr>
        <w:spacing w:after="0"/>
        <w:rPr>
          <w:rFonts w:ascii="Arial" w:hAnsi="Arial" w:cs="Arial"/>
        </w:rPr>
      </w:pPr>
      <w:r w:rsidRPr="00462A90">
        <w:rPr>
          <w:rFonts w:ascii="Arial" w:hAnsi="Arial" w:cs="Arial"/>
        </w:rPr>
        <w:lastRenderedPageBreak/>
        <w:t>A)  To  Implement  565 Phase locked loop circuit and determine VCO free running frequency Lock range , Capture Range  Practically and  observe output waveforms on CRO</w:t>
      </w:r>
    </w:p>
    <w:p w:rsidR="002A7ACD" w:rsidRPr="00462A90" w:rsidRDefault="002A7ACD" w:rsidP="002A7ACD">
      <w:pPr>
        <w:spacing w:after="0"/>
        <w:rPr>
          <w:rFonts w:ascii="Arial" w:hAnsi="Arial" w:cs="Arial"/>
        </w:rPr>
      </w:pPr>
      <w:r w:rsidRPr="00462A90">
        <w:rPr>
          <w:rFonts w:ascii="Arial" w:hAnsi="Arial" w:cs="Arial"/>
        </w:rPr>
        <w:t>b) To implement Frequency demodulator  using 565 and observe output waveform on CRO.</w:t>
      </w:r>
    </w:p>
    <w:p w:rsidR="002A7ACD" w:rsidRPr="00462A90" w:rsidRDefault="002A7ACD" w:rsidP="002A7ACD">
      <w:pPr>
        <w:spacing w:after="0"/>
        <w:rPr>
          <w:rFonts w:ascii="Arial" w:hAnsi="Arial" w:cs="Arial"/>
          <w:b/>
        </w:rPr>
      </w:pPr>
      <w:r w:rsidRPr="00462A90">
        <w:rPr>
          <w:rFonts w:ascii="Arial" w:hAnsi="Arial" w:cs="Arial"/>
          <w:b/>
        </w:rPr>
        <w:t>12)   To   Use 566 as a square and Triangular wave generator</w:t>
      </w:r>
    </w:p>
    <w:p w:rsidR="002A7ACD" w:rsidRPr="00462A90" w:rsidRDefault="002A7ACD" w:rsidP="002A7ACD">
      <w:pPr>
        <w:spacing w:after="0"/>
        <w:rPr>
          <w:rFonts w:ascii="Arial" w:hAnsi="Arial" w:cs="Arial"/>
        </w:rPr>
      </w:pPr>
      <w:r w:rsidRPr="00462A90">
        <w:rPr>
          <w:rFonts w:ascii="Arial" w:hAnsi="Arial" w:cs="Arial"/>
        </w:rPr>
        <w:t>a) To implement  waveform /Function generator  using 566 .</w:t>
      </w:r>
    </w:p>
    <w:p w:rsidR="002A7ACD" w:rsidRPr="00462A90" w:rsidRDefault="002A7ACD" w:rsidP="002A7ACD">
      <w:pPr>
        <w:spacing w:after="0"/>
        <w:rPr>
          <w:rFonts w:ascii="Arial" w:hAnsi="Arial" w:cs="Arial"/>
        </w:rPr>
      </w:pPr>
      <w:r w:rsidRPr="00462A90">
        <w:rPr>
          <w:rFonts w:ascii="Arial" w:hAnsi="Arial" w:cs="Arial"/>
        </w:rPr>
        <w:t>b) To produce Frequency modulation using 566 and observe output waveform on CRO.</w:t>
      </w:r>
    </w:p>
    <w:p w:rsidR="002A7ACD" w:rsidRPr="00462A90" w:rsidRDefault="002A7ACD" w:rsidP="002A7ACD">
      <w:pPr>
        <w:spacing w:after="0"/>
        <w:rPr>
          <w:rFonts w:ascii="Arial" w:hAnsi="Arial" w:cs="Arial"/>
          <w:b/>
        </w:rPr>
      </w:pPr>
      <w:r w:rsidRPr="00462A90">
        <w:rPr>
          <w:rFonts w:ascii="Arial" w:hAnsi="Arial" w:cs="Arial"/>
          <w:b/>
        </w:rPr>
        <w:t>13)To verify the features of  Tone Decoder IC  567 IC</w:t>
      </w:r>
    </w:p>
    <w:p w:rsidR="002A7ACD" w:rsidRPr="00462A90" w:rsidRDefault="002A7ACD" w:rsidP="002A7ACD">
      <w:pPr>
        <w:spacing w:after="0"/>
        <w:rPr>
          <w:rFonts w:ascii="Arial" w:hAnsi="Arial" w:cs="Arial"/>
        </w:rPr>
      </w:pPr>
      <w:r w:rsidRPr="00462A90">
        <w:rPr>
          <w:rFonts w:ascii="Arial" w:hAnsi="Arial" w:cs="Arial"/>
        </w:rPr>
        <w:t>( Refer to the application notes and implement following circuits)</w:t>
      </w:r>
    </w:p>
    <w:p w:rsidR="002A7ACD" w:rsidRPr="00462A90" w:rsidRDefault="002A7ACD" w:rsidP="002A7ACD">
      <w:pPr>
        <w:spacing w:after="0"/>
        <w:rPr>
          <w:rFonts w:ascii="Arial" w:hAnsi="Arial" w:cs="Arial"/>
        </w:rPr>
      </w:pPr>
      <w:r w:rsidRPr="00462A90">
        <w:rPr>
          <w:rFonts w:ascii="Arial" w:hAnsi="Arial" w:cs="Arial"/>
        </w:rPr>
        <w:t xml:space="preserve">a) To Implement 10 Khz  signal detector and test </w:t>
      </w:r>
    </w:p>
    <w:p w:rsidR="002A7ACD" w:rsidRPr="00462A90" w:rsidRDefault="002A7ACD" w:rsidP="002A7ACD">
      <w:pPr>
        <w:spacing w:after="0"/>
        <w:rPr>
          <w:rFonts w:ascii="Arial" w:hAnsi="Arial" w:cs="Arial"/>
        </w:rPr>
      </w:pPr>
      <w:r w:rsidRPr="00462A90">
        <w:rPr>
          <w:rFonts w:ascii="Arial" w:hAnsi="Arial" w:cs="Arial"/>
        </w:rPr>
        <w:t xml:space="preserve"> b) To implement frequency Doubler and test .</w:t>
      </w:r>
    </w:p>
    <w:p w:rsidR="002A7ACD" w:rsidRPr="00462A90" w:rsidRDefault="002A7ACD" w:rsidP="002A7ACD">
      <w:pPr>
        <w:spacing w:after="0"/>
        <w:rPr>
          <w:rFonts w:ascii="Arial" w:hAnsi="Arial" w:cs="Arial"/>
        </w:rPr>
      </w:pPr>
      <w:r w:rsidRPr="00462A90">
        <w:rPr>
          <w:rFonts w:ascii="Arial" w:hAnsi="Arial" w:cs="Arial"/>
        </w:rPr>
        <w:t>c) To implement Quadrature output Oscillator and Test.</w:t>
      </w:r>
    </w:p>
    <w:p w:rsidR="002A7ACD" w:rsidRPr="00462A90" w:rsidRDefault="002A7ACD" w:rsidP="002A7ACD">
      <w:pPr>
        <w:spacing w:after="0"/>
        <w:rPr>
          <w:rFonts w:ascii="Arial" w:hAnsi="Arial" w:cs="Arial"/>
          <w:b/>
        </w:rPr>
      </w:pPr>
      <w:r w:rsidRPr="00462A90">
        <w:rPr>
          <w:rFonts w:ascii="Arial" w:hAnsi="Arial" w:cs="Arial"/>
          <w:b/>
        </w:rPr>
        <w:t>14) To implement D/A converter  using R-2R ladder network/Binary Weighted type.</w:t>
      </w:r>
    </w:p>
    <w:p w:rsidR="002A7ACD" w:rsidRPr="00462A90" w:rsidRDefault="002A7ACD" w:rsidP="002A7ACD">
      <w:pPr>
        <w:spacing w:after="0"/>
        <w:rPr>
          <w:rFonts w:ascii="Arial" w:hAnsi="Arial" w:cs="Arial"/>
        </w:rPr>
      </w:pPr>
      <w:r w:rsidRPr="00462A90">
        <w:rPr>
          <w:rFonts w:ascii="Arial" w:hAnsi="Arial" w:cs="Arial"/>
        </w:rPr>
        <w:t>A) Implement D/A converter using Opamp and R-2R ladder and Binary weighted  network and test</w:t>
      </w:r>
    </w:p>
    <w:p w:rsidR="002A7ACD" w:rsidRPr="00462A90" w:rsidRDefault="002A7ACD" w:rsidP="002A7ACD">
      <w:pPr>
        <w:spacing w:after="0"/>
        <w:rPr>
          <w:rFonts w:ascii="Arial" w:hAnsi="Arial" w:cs="Arial"/>
        </w:rPr>
      </w:pPr>
      <w:r w:rsidRPr="00462A90">
        <w:rPr>
          <w:rFonts w:ascii="Arial" w:hAnsi="Arial" w:cs="Arial"/>
        </w:rPr>
        <w:t>a ) To  Implement &amp;Test Precision Rectifier using Opamp</w:t>
      </w:r>
    </w:p>
    <w:p w:rsidR="002A7ACD" w:rsidRPr="00462A90" w:rsidRDefault="002A7ACD" w:rsidP="002A7ACD">
      <w:pPr>
        <w:spacing w:after="0"/>
        <w:rPr>
          <w:rFonts w:ascii="Arial" w:hAnsi="Arial" w:cs="Arial"/>
          <w:b/>
        </w:rPr>
      </w:pPr>
      <w:r w:rsidRPr="00462A90">
        <w:rPr>
          <w:rFonts w:ascii="Arial" w:hAnsi="Arial" w:cs="Arial"/>
          <w:b/>
        </w:rPr>
        <w:t>15) To implement Opamp active filters and evaluate the performance</w:t>
      </w:r>
    </w:p>
    <w:p w:rsidR="002A7ACD" w:rsidRPr="00462A90" w:rsidRDefault="002A7ACD" w:rsidP="002A7ACD">
      <w:pPr>
        <w:spacing w:after="0"/>
        <w:rPr>
          <w:rFonts w:ascii="Arial" w:hAnsi="Arial" w:cs="Arial"/>
        </w:rPr>
      </w:pPr>
      <w:r w:rsidRPr="00462A90">
        <w:rPr>
          <w:rFonts w:ascii="Arial" w:hAnsi="Arial" w:cs="Arial"/>
        </w:rPr>
        <w:t xml:space="preserve"> a)  To implement active low pass filter  </w:t>
      </w:r>
    </w:p>
    <w:p w:rsidR="002A7ACD" w:rsidRPr="00462A90" w:rsidRDefault="002A7ACD" w:rsidP="002A7ACD">
      <w:pPr>
        <w:spacing w:after="0"/>
        <w:rPr>
          <w:rFonts w:ascii="Arial" w:hAnsi="Arial" w:cs="Arial"/>
        </w:rPr>
      </w:pPr>
      <w:r w:rsidRPr="00462A90">
        <w:rPr>
          <w:rFonts w:ascii="Arial" w:hAnsi="Arial" w:cs="Arial"/>
        </w:rPr>
        <w:t xml:space="preserve"> b). To implement Active High pass filter</w:t>
      </w:r>
    </w:p>
    <w:p w:rsidR="002A7ACD" w:rsidRPr="00462A90" w:rsidRDefault="002A7ACD" w:rsidP="002A7ACD">
      <w:pPr>
        <w:spacing w:after="0"/>
        <w:rPr>
          <w:rFonts w:ascii="Arial" w:hAnsi="Arial" w:cs="Arial"/>
          <w:b/>
        </w:rPr>
      </w:pPr>
      <w:r w:rsidRPr="00462A90">
        <w:rPr>
          <w:rFonts w:ascii="Arial" w:hAnsi="Arial" w:cs="Arial"/>
          <w:b/>
        </w:rPr>
        <w:t>16)  To assemble Audio Power Amplifiers using LM 380 IC and Test the performance.</w:t>
      </w:r>
    </w:p>
    <w:p w:rsidR="002A7ACD" w:rsidRPr="00462A90" w:rsidRDefault="002A7ACD" w:rsidP="002A7ACD">
      <w:pPr>
        <w:spacing w:after="0"/>
        <w:rPr>
          <w:rFonts w:ascii="Arial" w:hAnsi="Arial" w:cs="Arial"/>
          <w:b/>
        </w:rPr>
      </w:pPr>
      <w:r w:rsidRPr="00462A90">
        <w:rPr>
          <w:rFonts w:ascii="Arial" w:hAnsi="Arial" w:cs="Arial"/>
          <w:b/>
        </w:rPr>
        <w:t xml:space="preserve">17) To Practice  PSpice simulation </w:t>
      </w:r>
    </w:p>
    <w:p w:rsidR="002A7ACD" w:rsidRPr="00462A90" w:rsidRDefault="002A7ACD" w:rsidP="002A7ACD">
      <w:pPr>
        <w:spacing w:after="0"/>
        <w:rPr>
          <w:rFonts w:ascii="Arial" w:hAnsi="Arial" w:cs="Arial"/>
          <w:b/>
        </w:rPr>
      </w:pPr>
      <w:r w:rsidRPr="00462A90">
        <w:rPr>
          <w:rFonts w:ascii="Arial" w:hAnsi="Arial" w:cs="Arial"/>
        </w:rPr>
        <w:t>a) Simulate the experiments 4,5,6,8,9,10, 15 using Pspice</w:t>
      </w:r>
    </w:p>
    <w:p w:rsidR="002A7ACD" w:rsidRPr="00462A90" w:rsidRDefault="002A7ACD" w:rsidP="002A7ACD">
      <w:pPr>
        <w:rPr>
          <w:rFonts w:ascii="Arial" w:hAnsi="Arial" w:cs="Arial"/>
          <w:b/>
        </w:rPr>
      </w:pPr>
    </w:p>
    <w:p w:rsidR="002A7ACD" w:rsidRPr="00462A90" w:rsidRDefault="002A7ACD" w:rsidP="002A7ACD">
      <w:pPr>
        <w:rPr>
          <w:rFonts w:ascii="Arial" w:hAnsi="Arial" w:cs="Arial"/>
          <w:b/>
        </w:rPr>
      </w:pPr>
      <w:r w:rsidRPr="00462A90">
        <w:rPr>
          <w:rFonts w:ascii="Arial" w:hAnsi="Arial" w:cs="Arial"/>
          <w:b/>
        </w:rPr>
        <w:t xml:space="preserve">Competencies &amp; Key Competencies to be achieved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3"/>
        <w:gridCol w:w="2947"/>
        <w:gridCol w:w="2693"/>
        <w:gridCol w:w="2630"/>
      </w:tblGrid>
      <w:tr w:rsidR="002A7ACD" w:rsidRPr="00462A90" w:rsidTr="00823102">
        <w:tc>
          <w:tcPr>
            <w:tcW w:w="973" w:type="dxa"/>
          </w:tcPr>
          <w:p w:rsidR="002A7ACD" w:rsidRPr="00462A90" w:rsidRDefault="002A7ACD" w:rsidP="00823102">
            <w:pPr>
              <w:rPr>
                <w:rFonts w:ascii="Arial" w:hAnsi="Arial" w:cs="Arial"/>
                <w:b/>
              </w:rPr>
            </w:pPr>
            <w:r w:rsidRPr="00462A90">
              <w:rPr>
                <w:rFonts w:ascii="Arial" w:hAnsi="Arial" w:cs="Arial"/>
                <w:b/>
              </w:rPr>
              <w:t>Exp  No</w:t>
            </w:r>
          </w:p>
        </w:tc>
        <w:tc>
          <w:tcPr>
            <w:tcW w:w="2947" w:type="dxa"/>
          </w:tcPr>
          <w:p w:rsidR="002A7ACD" w:rsidRPr="00462A90" w:rsidRDefault="002A7ACD" w:rsidP="00823102">
            <w:pPr>
              <w:rPr>
                <w:rFonts w:ascii="Arial" w:hAnsi="Arial" w:cs="Arial"/>
                <w:b/>
              </w:rPr>
            </w:pPr>
            <w:r w:rsidRPr="00462A90">
              <w:rPr>
                <w:rFonts w:ascii="Arial" w:hAnsi="Arial" w:cs="Arial"/>
                <w:b/>
              </w:rPr>
              <w:t>Name of the Experiment</w:t>
            </w:r>
          </w:p>
        </w:tc>
        <w:tc>
          <w:tcPr>
            <w:tcW w:w="2693" w:type="dxa"/>
          </w:tcPr>
          <w:p w:rsidR="002A7ACD" w:rsidRPr="00462A90" w:rsidRDefault="002A7ACD" w:rsidP="00823102">
            <w:pPr>
              <w:rPr>
                <w:rFonts w:ascii="Arial" w:hAnsi="Arial" w:cs="Arial"/>
                <w:b/>
              </w:rPr>
            </w:pPr>
            <w:r w:rsidRPr="00462A90">
              <w:rPr>
                <w:rFonts w:ascii="Arial" w:hAnsi="Arial" w:cs="Arial"/>
                <w:b/>
              </w:rPr>
              <w:t>Competencies</w:t>
            </w:r>
          </w:p>
        </w:tc>
        <w:tc>
          <w:tcPr>
            <w:tcW w:w="2630" w:type="dxa"/>
          </w:tcPr>
          <w:p w:rsidR="002A7ACD" w:rsidRPr="00462A90" w:rsidRDefault="002A7ACD" w:rsidP="00823102">
            <w:pPr>
              <w:rPr>
                <w:rFonts w:ascii="Arial" w:hAnsi="Arial" w:cs="Arial"/>
                <w:b/>
              </w:rPr>
            </w:pPr>
            <w:r w:rsidRPr="00462A90">
              <w:rPr>
                <w:rFonts w:ascii="Arial" w:hAnsi="Arial" w:cs="Arial"/>
                <w:b/>
              </w:rPr>
              <w:t>Key Competencies</w:t>
            </w:r>
          </w:p>
        </w:tc>
      </w:tr>
      <w:tr w:rsidR="002A7ACD" w:rsidRPr="00462A90" w:rsidTr="00823102">
        <w:tc>
          <w:tcPr>
            <w:tcW w:w="973" w:type="dxa"/>
          </w:tcPr>
          <w:p w:rsidR="002A7ACD" w:rsidRPr="00462A90" w:rsidRDefault="002A7ACD" w:rsidP="00823102">
            <w:pPr>
              <w:spacing w:before="240" w:after="0"/>
              <w:rPr>
                <w:rFonts w:ascii="Arial" w:hAnsi="Arial" w:cs="Arial"/>
                <w:b/>
              </w:rPr>
            </w:pPr>
            <w:r w:rsidRPr="00462A90">
              <w:rPr>
                <w:rFonts w:ascii="Arial" w:hAnsi="Arial" w:cs="Arial"/>
                <w:b/>
              </w:rPr>
              <w:t>1</w:t>
            </w:r>
          </w:p>
        </w:tc>
        <w:tc>
          <w:tcPr>
            <w:tcW w:w="2947" w:type="dxa"/>
          </w:tcPr>
          <w:p w:rsidR="002A7ACD" w:rsidRPr="00462A90" w:rsidRDefault="002A7ACD" w:rsidP="00823102">
            <w:pPr>
              <w:spacing w:before="240" w:after="0"/>
              <w:rPr>
                <w:rFonts w:ascii="Arial" w:hAnsi="Arial" w:cs="Arial"/>
                <w:b/>
              </w:rPr>
            </w:pPr>
            <w:r w:rsidRPr="00462A90">
              <w:rPr>
                <w:rFonts w:ascii="Arial" w:hAnsi="Arial" w:cs="Arial"/>
                <w:b/>
              </w:rPr>
              <w:t xml:space="preserve">To familiarize with Operational amplifier 741 and Quad opamp LM 324 and comparator LM 339 Ics (1) </w:t>
            </w:r>
          </w:p>
          <w:p w:rsidR="002A7ACD" w:rsidRPr="00462A90" w:rsidRDefault="002A7ACD" w:rsidP="00823102">
            <w:pPr>
              <w:spacing w:before="240" w:after="0"/>
              <w:rPr>
                <w:rFonts w:ascii="Arial" w:hAnsi="Arial" w:cs="Arial"/>
                <w:b/>
              </w:rPr>
            </w:pPr>
          </w:p>
        </w:tc>
        <w:tc>
          <w:tcPr>
            <w:tcW w:w="2693" w:type="dxa"/>
          </w:tcPr>
          <w:p w:rsidR="002A7ACD" w:rsidRPr="00462A90" w:rsidRDefault="002A7ACD" w:rsidP="003E53E0">
            <w:pPr>
              <w:pStyle w:val="ListParagraph"/>
              <w:numPr>
                <w:ilvl w:val="0"/>
                <w:numId w:val="233"/>
              </w:numPr>
              <w:tabs>
                <w:tab w:val="left" w:pos="40"/>
                <w:tab w:val="left" w:pos="220"/>
              </w:tabs>
              <w:autoSpaceDE w:val="0"/>
              <w:autoSpaceDN w:val="0"/>
              <w:adjustRightInd w:val="0"/>
              <w:spacing w:before="240"/>
              <w:ind w:left="130" w:hanging="130"/>
              <w:contextualSpacing/>
              <w:rPr>
                <w:rFonts w:ascii="Arial" w:hAnsi="Arial" w:cs="Arial"/>
              </w:rPr>
            </w:pPr>
            <w:r w:rsidRPr="00462A90">
              <w:rPr>
                <w:rFonts w:ascii="Arial" w:hAnsi="Arial" w:cs="Arial"/>
                <w:b/>
              </w:rPr>
              <w:t>I</w:t>
            </w:r>
            <w:r w:rsidRPr="00462A90">
              <w:rPr>
                <w:rFonts w:ascii="Arial" w:hAnsi="Arial" w:cs="Arial"/>
              </w:rPr>
              <w:t>dentify the iC package</w:t>
            </w:r>
          </w:p>
          <w:p w:rsidR="002A7ACD" w:rsidRPr="00462A90" w:rsidRDefault="002A7ACD" w:rsidP="003E53E0">
            <w:pPr>
              <w:pStyle w:val="ListParagraph"/>
              <w:numPr>
                <w:ilvl w:val="0"/>
                <w:numId w:val="233"/>
              </w:numPr>
              <w:tabs>
                <w:tab w:val="left" w:pos="40"/>
                <w:tab w:val="left" w:pos="220"/>
              </w:tabs>
              <w:autoSpaceDE w:val="0"/>
              <w:autoSpaceDN w:val="0"/>
              <w:adjustRightInd w:val="0"/>
              <w:spacing w:before="240"/>
              <w:ind w:left="130" w:hanging="130"/>
              <w:contextualSpacing/>
              <w:rPr>
                <w:rFonts w:ascii="Arial" w:hAnsi="Arial" w:cs="Arial"/>
              </w:rPr>
            </w:pPr>
            <w:r w:rsidRPr="00462A90">
              <w:rPr>
                <w:rFonts w:ascii="Arial" w:hAnsi="Arial" w:cs="Arial"/>
              </w:rPr>
              <w:t>Identify Power supply pins , inverting &amp; Non inverting input pins of 741 and other ICs</w:t>
            </w:r>
          </w:p>
          <w:p w:rsidR="002A7ACD" w:rsidRPr="00462A90" w:rsidRDefault="002A7ACD" w:rsidP="003E53E0">
            <w:pPr>
              <w:pStyle w:val="ListParagraph"/>
              <w:numPr>
                <w:ilvl w:val="0"/>
                <w:numId w:val="233"/>
              </w:numPr>
              <w:tabs>
                <w:tab w:val="left" w:pos="40"/>
                <w:tab w:val="left" w:pos="220"/>
              </w:tabs>
              <w:autoSpaceDE w:val="0"/>
              <w:autoSpaceDN w:val="0"/>
              <w:adjustRightInd w:val="0"/>
              <w:spacing w:before="240"/>
              <w:ind w:left="130" w:hanging="130"/>
              <w:contextualSpacing/>
              <w:rPr>
                <w:rFonts w:ascii="Arial" w:hAnsi="Arial" w:cs="Arial"/>
                <w:b/>
              </w:rPr>
            </w:pPr>
            <w:r w:rsidRPr="00462A90">
              <w:rPr>
                <w:rFonts w:ascii="Arial" w:hAnsi="Arial" w:cs="Arial"/>
              </w:rPr>
              <w:t>Refer to the data sheets &amp; note down the specifications , Package details etc</w:t>
            </w:r>
          </w:p>
        </w:tc>
        <w:tc>
          <w:tcPr>
            <w:tcW w:w="2630" w:type="dxa"/>
          </w:tcPr>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t>Identify the OpAmp IC from the number</w:t>
            </w:r>
          </w:p>
          <w:p w:rsidR="002A7ACD" w:rsidRPr="00462A90" w:rsidRDefault="002A7ACD" w:rsidP="003E53E0">
            <w:pPr>
              <w:pStyle w:val="ListParagraph"/>
              <w:numPr>
                <w:ilvl w:val="0"/>
                <w:numId w:val="233"/>
              </w:numPr>
              <w:tabs>
                <w:tab w:val="left" w:pos="47"/>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t>Identify &amp; Draw the   pin Configuration</w:t>
            </w:r>
          </w:p>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b/>
              </w:rPr>
            </w:pPr>
            <w:r w:rsidRPr="00462A90">
              <w:rPr>
                <w:rFonts w:ascii="Arial" w:hAnsi="Arial" w:cs="Arial"/>
                <w:lang w:val="en-US"/>
              </w:rPr>
              <w:t xml:space="preserve">Interpret datasheet specifications </w:t>
            </w:r>
          </w:p>
        </w:tc>
      </w:tr>
      <w:tr w:rsidR="002A7ACD" w:rsidRPr="00462A90" w:rsidTr="00823102">
        <w:tc>
          <w:tcPr>
            <w:tcW w:w="973" w:type="dxa"/>
          </w:tcPr>
          <w:p w:rsidR="002A7ACD" w:rsidRPr="00462A90" w:rsidRDefault="002A7ACD" w:rsidP="00823102">
            <w:pPr>
              <w:spacing w:before="240" w:after="0"/>
              <w:rPr>
                <w:rFonts w:ascii="Arial" w:hAnsi="Arial" w:cs="Arial"/>
                <w:b/>
              </w:rPr>
            </w:pPr>
            <w:r w:rsidRPr="00462A90">
              <w:rPr>
                <w:rFonts w:ascii="Arial" w:hAnsi="Arial" w:cs="Arial"/>
                <w:b/>
              </w:rPr>
              <w:t>2</w:t>
            </w:r>
          </w:p>
        </w:tc>
        <w:tc>
          <w:tcPr>
            <w:tcW w:w="2947" w:type="dxa"/>
          </w:tcPr>
          <w:p w:rsidR="002A7ACD" w:rsidRPr="00462A90" w:rsidRDefault="002A7ACD" w:rsidP="00823102">
            <w:pPr>
              <w:spacing w:before="240" w:after="0"/>
              <w:rPr>
                <w:rFonts w:ascii="Arial" w:hAnsi="Arial" w:cs="Arial"/>
                <w:b/>
              </w:rPr>
            </w:pPr>
            <w:r w:rsidRPr="00462A90">
              <w:rPr>
                <w:rFonts w:ascii="Arial" w:hAnsi="Arial" w:cs="Arial"/>
                <w:b/>
              </w:rPr>
              <w:t xml:space="preserve">To Determine the CMRR and Slew Rate of the OP-AMP.(2) </w:t>
            </w:r>
          </w:p>
          <w:p w:rsidR="002A7ACD" w:rsidRPr="00462A90" w:rsidRDefault="002A7ACD" w:rsidP="00823102">
            <w:pPr>
              <w:spacing w:before="240" w:after="0"/>
              <w:rPr>
                <w:rFonts w:ascii="Arial" w:hAnsi="Arial" w:cs="Arial"/>
                <w:b/>
              </w:rPr>
            </w:pPr>
          </w:p>
          <w:p w:rsidR="002A7ACD" w:rsidRPr="00462A90" w:rsidRDefault="002A7ACD" w:rsidP="00823102">
            <w:pPr>
              <w:spacing w:before="240" w:after="0"/>
              <w:rPr>
                <w:rFonts w:ascii="Arial" w:hAnsi="Arial" w:cs="Arial"/>
                <w:b/>
              </w:rPr>
            </w:pPr>
            <w:r w:rsidRPr="00462A90">
              <w:rPr>
                <w:rFonts w:ascii="Arial" w:hAnsi="Arial" w:cs="Arial"/>
                <w:b/>
              </w:rPr>
              <w:t xml:space="preserve"> </w:t>
            </w:r>
          </w:p>
        </w:tc>
        <w:tc>
          <w:tcPr>
            <w:tcW w:w="2693" w:type="dxa"/>
          </w:tcPr>
          <w:p w:rsidR="002A7ACD" w:rsidRPr="00462A90" w:rsidRDefault="002A7ACD" w:rsidP="003E53E0">
            <w:pPr>
              <w:numPr>
                <w:ilvl w:val="0"/>
                <w:numId w:val="233"/>
              </w:numPr>
              <w:tabs>
                <w:tab w:val="left" w:pos="220"/>
              </w:tabs>
              <w:spacing w:before="240" w:after="0" w:line="240" w:lineRule="auto"/>
              <w:ind w:left="130" w:hanging="130"/>
              <w:rPr>
                <w:rFonts w:ascii="Arial" w:hAnsi="Arial" w:cs="Arial"/>
              </w:rPr>
            </w:pPr>
            <w:r w:rsidRPr="00462A90">
              <w:rPr>
                <w:rFonts w:ascii="Arial" w:hAnsi="Arial" w:cs="Arial"/>
              </w:rPr>
              <w:lastRenderedPageBreak/>
              <w:t>Rig up the circuit</w:t>
            </w:r>
          </w:p>
          <w:p w:rsidR="002A7ACD" w:rsidRPr="00462A90" w:rsidRDefault="002A7ACD" w:rsidP="003E53E0">
            <w:pPr>
              <w:numPr>
                <w:ilvl w:val="0"/>
                <w:numId w:val="233"/>
              </w:numPr>
              <w:tabs>
                <w:tab w:val="left" w:pos="220"/>
              </w:tabs>
              <w:spacing w:before="240" w:after="0" w:line="240" w:lineRule="auto"/>
              <w:ind w:left="220" w:hanging="220"/>
              <w:rPr>
                <w:rFonts w:ascii="Arial" w:hAnsi="Arial" w:cs="Arial"/>
              </w:rPr>
            </w:pPr>
            <w:r w:rsidRPr="00462A90">
              <w:rPr>
                <w:rFonts w:ascii="Arial" w:hAnsi="Arial" w:cs="Arial"/>
              </w:rPr>
              <w:t>Set correct +ve and     –  Ve Vcc</w:t>
            </w:r>
          </w:p>
          <w:p w:rsidR="002A7ACD" w:rsidRPr="00462A90" w:rsidRDefault="002A7ACD" w:rsidP="003E53E0">
            <w:pPr>
              <w:numPr>
                <w:ilvl w:val="0"/>
                <w:numId w:val="233"/>
              </w:numPr>
              <w:tabs>
                <w:tab w:val="left" w:pos="220"/>
              </w:tabs>
              <w:spacing w:before="240" w:after="0" w:line="240" w:lineRule="auto"/>
              <w:ind w:left="130" w:hanging="130"/>
              <w:rPr>
                <w:rFonts w:ascii="Arial" w:hAnsi="Arial" w:cs="Arial"/>
              </w:rPr>
            </w:pPr>
            <w:r w:rsidRPr="00462A90">
              <w:rPr>
                <w:rFonts w:ascii="Arial" w:hAnsi="Arial" w:cs="Arial"/>
              </w:rPr>
              <w:lastRenderedPageBreak/>
              <w:t>Apply Common signal to the IC input Pins</w:t>
            </w:r>
          </w:p>
          <w:p w:rsidR="002A7ACD" w:rsidRPr="00462A90" w:rsidRDefault="002A7ACD" w:rsidP="003E53E0">
            <w:pPr>
              <w:numPr>
                <w:ilvl w:val="0"/>
                <w:numId w:val="233"/>
              </w:numPr>
              <w:tabs>
                <w:tab w:val="left" w:pos="220"/>
              </w:tabs>
              <w:spacing w:before="240" w:after="0" w:line="240" w:lineRule="auto"/>
              <w:ind w:left="130" w:hanging="130"/>
              <w:rPr>
                <w:rFonts w:ascii="Arial" w:hAnsi="Arial" w:cs="Arial"/>
              </w:rPr>
            </w:pPr>
            <w:r w:rsidRPr="00462A90">
              <w:rPr>
                <w:rFonts w:ascii="Arial" w:hAnsi="Arial" w:cs="Arial"/>
              </w:rPr>
              <w:t>Measure the output voltage accurately</w:t>
            </w:r>
          </w:p>
          <w:p w:rsidR="002A7ACD" w:rsidRPr="00462A90" w:rsidRDefault="002A7ACD" w:rsidP="003E53E0">
            <w:pPr>
              <w:numPr>
                <w:ilvl w:val="0"/>
                <w:numId w:val="233"/>
              </w:numPr>
              <w:tabs>
                <w:tab w:val="left" w:pos="220"/>
              </w:tabs>
              <w:spacing w:before="240" w:after="0" w:line="240" w:lineRule="auto"/>
              <w:ind w:left="130" w:hanging="130"/>
              <w:rPr>
                <w:rFonts w:ascii="Arial" w:hAnsi="Arial" w:cs="Arial"/>
              </w:rPr>
            </w:pPr>
            <w:r w:rsidRPr="00462A90">
              <w:rPr>
                <w:rFonts w:ascii="Arial" w:hAnsi="Arial" w:cs="Arial"/>
              </w:rPr>
              <w:t>Observe &amp; Measure the signal on CRO</w:t>
            </w:r>
          </w:p>
          <w:p w:rsidR="002A7ACD" w:rsidRPr="00462A90" w:rsidRDefault="002A7ACD" w:rsidP="003E53E0">
            <w:pPr>
              <w:numPr>
                <w:ilvl w:val="0"/>
                <w:numId w:val="233"/>
              </w:numPr>
              <w:tabs>
                <w:tab w:val="left" w:pos="220"/>
              </w:tabs>
              <w:spacing w:before="240" w:after="0" w:line="240" w:lineRule="auto"/>
              <w:ind w:left="130" w:hanging="130"/>
              <w:rPr>
                <w:rFonts w:ascii="Arial" w:hAnsi="Arial" w:cs="Arial"/>
              </w:rPr>
            </w:pPr>
            <w:r w:rsidRPr="00462A90">
              <w:rPr>
                <w:rFonts w:ascii="Arial" w:hAnsi="Arial" w:cs="Arial"/>
              </w:rPr>
              <w:t>Compare other Opamp</w:t>
            </w:r>
          </w:p>
          <w:p w:rsidR="002A7ACD" w:rsidRPr="00462A90" w:rsidRDefault="002A7ACD" w:rsidP="00823102">
            <w:pPr>
              <w:tabs>
                <w:tab w:val="left" w:pos="220"/>
              </w:tabs>
              <w:spacing w:before="240" w:after="0" w:line="240" w:lineRule="auto"/>
              <w:ind w:left="220"/>
              <w:rPr>
                <w:rFonts w:ascii="Arial" w:hAnsi="Arial" w:cs="Arial"/>
                <w:b/>
              </w:rPr>
            </w:pPr>
            <w:r w:rsidRPr="00462A90">
              <w:rPr>
                <w:rFonts w:ascii="Arial" w:hAnsi="Arial" w:cs="Arial"/>
              </w:rPr>
              <w:t>Specifications from datasheets</w:t>
            </w:r>
          </w:p>
        </w:tc>
        <w:tc>
          <w:tcPr>
            <w:tcW w:w="2630" w:type="dxa"/>
          </w:tcPr>
          <w:p w:rsidR="002A7ACD" w:rsidRPr="00462A90" w:rsidRDefault="002A7ACD" w:rsidP="003E53E0">
            <w:pPr>
              <w:numPr>
                <w:ilvl w:val="0"/>
                <w:numId w:val="233"/>
              </w:numPr>
              <w:tabs>
                <w:tab w:val="left" w:pos="220"/>
              </w:tabs>
              <w:spacing w:before="240" w:after="0" w:line="240" w:lineRule="auto"/>
              <w:ind w:left="130" w:hanging="130"/>
              <w:rPr>
                <w:rFonts w:ascii="Arial" w:hAnsi="Arial" w:cs="Arial"/>
              </w:rPr>
            </w:pPr>
            <w:r w:rsidRPr="00462A90">
              <w:rPr>
                <w:rFonts w:ascii="Arial" w:hAnsi="Arial" w:cs="Arial"/>
              </w:rPr>
              <w:lastRenderedPageBreak/>
              <w:t>Apply Common signal to the IC input Pins</w:t>
            </w:r>
          </w:p>
          <w:p w:rsidR="002A7ACD" w:rsidRPr="00462A90" w:rsidRDefault="002A7ACD" w:rsidP="003E53E0">
            <w:pPr>
              <w:numPr>
                <w:ilvl w:val="0"/>
                <w:numId w:val="233"/>
              </w:numPr>
              <w:tabs>
                <w:tab w:val="left" w:pos="220"/>
              </w:tabs>
              <w:spacing w:before="240" w:after="0" w:line="240" w:lineRule="auto"/>
              <w:ind w:left="130" w:hanging="130"/>
              <w:rPr>
                <w:rFonts w:ascii="Arial" w:hAnsi="Arial" w:cs="Arial"/>
              </w:rPr>
            </w:pPr>
            <w:r w:rsidRPr="00462A90">
              <w:rPr>
                <w:rFonts w:ascii="Arial" w:hAnsi="Arial" w:cs="Arial"/>
              </w:rPr>
              <w:t xml:space="preserve">Measure the output </w:t>
            </w:r>
            <w:r w:rsidRPr="00462A90">
              <w:rPr>
                <w:rFonts w:ascii="Arial" w:hAnsi="Arial" w:cs="Arial"/>
              </w:rPr>
              <w:lastRenderedPageBreak/>
              <w:t>voltage accurately</w:t>
            </w:r>
          </w:p>
          <w:p w:rsidR="002A7ACD" w:rsidRPr="00462A90" w:rsidRDefault="002A7ACD" w:rsidP="003E53E0">
            <w:pPr>
              <w:numPr>
                <w:ilvl w:val="0"/>
                <w:numId w:val="233"/>
              </w:numPr>
              <w:tabs>
                <w:tab w:val="left" w:pos="220"/>
              </w:tabs>
              <w:spacing w:before="240" w:after="0" w:line="240" w:lineRule="auto"/>
              <w:ind w:left="130" w:hanging="130"/>
              <w:rPr>
                <w:rFonts w:ascii="Arial" w:hAnsi="Arial" w:cs="Arial"/>
              </w:rPr>
            </w:pPr>
            <w:r w:rsidRPr="00462A90">
              <w:rPr>
                <w:rFonts w:ascii="Arial" w:hAnsi="Arial" w:cs="Arial"/>
              </w:rPr>
              <w:t>Observe &amp; Measure the signal on CRO</w:t>
            </w:r>
          </w:p>
          <w:p w:rsidR="002A7ACD" w:rsidRPr="00462A90" w:rsidRDefault="002A7ACD" w:rsidP="003E53E0">
            <w:pPr>
              <w:numPr>
                <w:ilvl w:val="0"/>
                <w:numId w:val="233"/>
              </w:numPr>
              <w:tabs>
                <w:tab w:val="left" w:pos="220"/>
              </w:tabs>
              <w:spacing w:before="240" w:after="0" w:line="240" w:lineRule="auto"/>
              <w:ind w:left="130" w:hanging="130"/>
              <w:rPr>
                <w:rFonts w:ascii="Arial" w:hAnsi="Arial" w:cs="Arial"/>
              </w:rPr>
            </w:pPr>
            <w:r w:rsidRPr="00462A90">
              <w:rPr>
                <w:rFonts w:ascii="Arial" w:hAnsi="Arial" w:cs="Arial"/>
              </w:rPr>
              <w:t>Select rigt op amp for a given application from data sheets</w:t>
            </w:r>
          </w:p>
          <w:p w:rsidR="002A7ACD" w:rsidRPr="00462A90" w:rsidRDefault="002A7ACD" w:rsidP="00823102">
            <w:pPr>
              <w:pStyle w:val="ListParagraph"/>
              <w:tabs>
                <w:tab w:val="left" w:pos="220"/>
              </w:tabs>
              <w:autoSpaceDE w:val="0"/>
              <w:autoSpaceDN w:val="0"/>
              <w:adjustRightInd w:val="0"/>
              <w:spacing w:before="240"/>
              <w:ind w:left="130" w:hanging="130"/>
              <w:rPr>
                <w:rFonts w:ascii="Arial" w:hAnsi="Arial" w:cs="Arial"/>
                <w:b/>
              </w:rPr>
            </w:pPr>
          </w:p>
        </w:tc>
      </w:tr>
      <w:tr w:rsidR="002A7ACD" w:rsidRPr="00462A90" w:rsidTr="00823102">
        <w:tc>
          <w:tcPr>
            <w:tcW w:w="973" w:type="dxa"/>
          </w:tcPr>
          <w:p w:rsidR="002A7ACD" w:rsidRPr="00462A90" w:rsidRDefault="002A7ACD" w:rsidP="00823102">
            <w:pPr>
              <w:spacing w:before="240" w:after="0"/>
              <w:rPr>
                <w:rFonts w:ascii="Arial" w:hAnsi="Arial" w:cs="Arial"/>
                <w:b/>
              </w:rPr>
            </w:pPr>
            <w:r w:rsidRPr="00462A90">
              <w:rPr>
                <w:rFonts w:ascii="Arial" w:hAnsi="Arial" w:cs="Arial"/>
                <w:b/>
              </w:rPr>
              <w:lastRenderedPageBreak/>
              <w:t>3</w:t>
            </w:r>
          </w:p>
        </w:tc>
        <w:tc>
          <w:tcPr>
            <w:tcW w:w="2947" w:type="dxa"/>
          </w:tcPr>
          <w:p w:rsidR="002A7ACD" w:rsidRPr="00462A90" w:rsidRDefault="002A7ACD" w:rsidP="00823102">
            <w:pPr>
              <w:spacing w:before="240" w:after="0"/>
              <w:rPr>
                <w:rFonts w:ascii="Arial" w:hAnsi="Arial" w:cs="Arial"/>
                <w:b/>
              </w:rPr>
            </w:pPr>
            <w:r w:rsidRPr="00462A90">
              <w:rPr>
                <w:rFonts w:ascii="Arial" w:hAnsi="Arial" w:cs="Arial"/>
                <w:b/>
              </w:rPr>
              <w:t>To implement and test 741  Operation amplifier as  (6)</w:t>
            </w:r>
          </w:p>
          <w:p w:rsidR="002A7ACD" w:rsidRPr="00462A90" w:rsidRDefault="002A7ACD" w:rsidP="00823102">
            <w:pPr>
              <w:spacing w:before="240" w:after="0"/>
              <w:rPr>
                <w:rFonts w:ascii="Arial" w:hAnsi="Arial" w:cs="Arial"/>
              </w:rPr>
            </w:pPr>
            <w:r w:rsidRPr="00462A90">
              <w:rPr>
                <w:rFonts w:ascii="Arial" w:hAnsi="Arial" w:cs="Arial"/>
              </w:rPr>
              <w:t>a) inverting amplifier</w:t>
            </w:r>
          </w:p>
          <w:p w:rsidR="002A7ACD" w:rsidRPr="00462A90" w:rsidRDefault="002A7ACD" w:rsidP="00823102">
            <w:pPr>
              <w:spacing w:before="240" w:after="0"/>
              <w:rPr>
                <w:rFonts w:ascii="Arial" w:hAnsi="Arial" w:cs="Arial"/>
              </w:rPr>
            </w:pPr>
            <w:r w:rsidRPr="00462A90">
              <w:rPr>
                <w:rFonts w:ascii="Arial" w:hAnsi="Arial" w:cs="Arial"/>
              </w:rPr>
              <w:t xml:space="preserve">b) Non Inverting amplifier </w:t>
            </w:r>
          </w:p>
          <w:p w:rsidR="002A7ACD" w:rsidRPr="00462A90" w:rsidRDefault="002A7ACD" w:rsidP="00823102">
            <w:pPr>
              <w:spacing w:before="240" w:after="0"/>
              <w:rPr>
                <w:rFonts w:ascii="Arial" w:hAnsi="Arial" w:cs="Arial"/>
              </w:rPr>
            </w:pPr>
            <w:r w:rsidRPr="00462A90">
              <w:rPr>
                <w:rFonts w:ascii="Arial" w:hAnsi="Arial" w:cs="Arial"/>
              </w:rPr>
              <w:t>c) Voltage follower (Buffer),</w:t>
            </w:r>
          </w:p>
          <w:p w:rsidR="002A7ACD" w:rsidRPr="00462A90" w:rsidRDefault="002A7ACD" w:rsidP="00823102">
            <w:pPr>
              <w:spacing w:before="240" w:after="0"/>
              <w:rPr>
                <w:rFonts w:ascii="Arial" w:hAnsi="Arial" w:cs="Arial"/>
                <w:b/>
              </w:rPr>
            </w:pPr>
          </w:p>
        </w:tc>
        <w:tc>
          <w:tcPr>
            <w:tcW w:w="2693" w:type="dxa"/>
          </w:tcPr>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t xml:space="preserve">Rig up the circuit . </w:t>
            </w:r>
          </w:p>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t>Choose correct values of feedback and input Resistors</w:t>
            </w:r>
          </w:p>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t>Measure input &amp; Output signals with DMM</w:t>
            </w:r>
          </w:p>
          <w:p w:rsidR="002A7ACD" w:rsidRPr="00462A90" w:rsidRDefault="002A7ACD" w:rsidP="00823102">
            <w:pPr>
              <w:tabs>
                <w:tab w:val="left" w:pos="220"/>
              </w:tabs>
              <w:spacing w:before="240" w:after="0" w:line="240" w:lineRule="auto"/>
              <w:ind w:left="130" w:hanging="130"/>
              <w:rPr>
                <w:rFonts w:ascii="Arial" w:hAnsi="Arial" w:cs="Arial"/>
              </w:rPr>
            </w:pPr>
          </w:p>
        </w:tc>
        <w:tc>
          <w:tcPr>
            <w:tcW w:w="2630" w:type="dxa"/>
          </w:tcPr>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t xml:space="preserve">Rig up the circuit . </w:t>
            </w:r>
          </w:p>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t>Choose correct values of feedback and input Resistors</w:t>
            </w:r>
          </w:p>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t>Measure input &amp; Output signals with DMM</w:t>
            </w:r>
          </w:p>
          <w:p w:rsidR="002A7ACD" w:rsidRPr="00462A90" w:rsidRDefault="002A7ACD" w:rsidP="00823102">
            <w:pPr>
              <w:tabs>
                <w:tab w:val="left" w:pos="220"/>
              </w:tabs>
              <w:spacing w:before="240" w:after="0" w:line="240" w:lineRule="auto"/>
              <w:ind w:left="130" w:hanging="130"/>
              <w:rPr>
                <w:rFonts w:ascii="Arial" w:hAnsi="Arial" w:cs="Arial"/>
                <w:b/>
              </w:rPr>
            </w:pPr>
          </w:p>
        </w:tc>
      </w:tr>
      <w:tr w:rsidR="002A7ACD" w:rsidRPr="00462A90" w:rsidTr="00823102">
        <w:tc>
          <w:tcPr>
            <w:tcW w:w="973" w:type="dxa"/>
          </w:tcPr>
          <w:p w:rsidR="002A7ACD" w:rsidRPr="00462A90" w:rsidRDefault="002A7ACD" w:rsidP="00823102">
            <w:pPr>
              <w:spacing w:before="240" w:after="0"/>
              <w:rPr>
                <w:rFonts w:ascii="Arial" w:hAnsi="Arial" w:cs="Arial"/>
                <w:b/>
              </w:rPr>
            </w:pPr>
            <w:r w:rsidRPr="00462A90">
              <w:rPr>
                <w:rFonts w:ascii="Arial" w:hAnsi="Arial" w:cs="Arial"/>
                <w:b/>
              </w:rPr>
              <w:t>4</w:t>
            </w:r>
          </w:p>
        </w:tc>
        <w:tc>
          <w:tcPr>
            <w:tcW w:w="2947" w:type="dxa"/>
          </w:tcPr>
          <w:p w:rsidR="002A7ACD" w:rsidRPr="00462A90" w:rsidRDefault="002A7ACD" w:rsidP="00823102">
            <w:pPr>
              <w:spacing w:before="240" w:after="0"/>
              <w:rPr>
                <w:rFonts w:ascii="Arial" w:hAnsi="Arial" w:cs="Arial"/>
                <w:b/>
              </w:rPr>
            </w:pPr>
            <w:r w:rsidRPr="00462A90">
              <w:rPr>
                <w:rFonts w:ascii="Arial" w:hAnsi="Arial" w:cs="Arial"/>
                <w:b/>
              </w:rPr>
              <w:t>To implement and test 741  Operation amplifier as(6)</w:t>
            </w:r>
          </w:p>
          <w:p w:rsidR="002A7ACD" w:rsidRPr="00462A90" w:rsidRDefault="002A7ACD" w:rsidP="00823102">
            <w:pPr>
              <w:spacing w:before="240" w:after="0"/>
              <w:rPr>
                <w:rFonts w:ascii="Arial" w:hAnsi="Arial" w:cs="Arial"/>
              </w:rPr>
            </w:pPr>
            <w:r w:rsidRPr="00462A90">
              <w:rPr>
                <w:rFonts w:ascii="Arial" w:hAnsi="Arial" w:cs="Arial"/>
              </w:rPr>
              <w:t>a)summing Amplifier</w:t>
            </w:r>
          </w:p>
          <w:p w:rsidR="002A7ACD" w:rsidRPr="00462A90" w:rsidRDefault="002A7ACD" w:rsidP="00823102">
            <w:pPr>
              <w:spacing w:before="240" w:after="0"/>
              <w:rPr>
                <w:rFonts w:ascii="Arial" w:hAnsi="Arial" w:cs="Arial"/>
              </w:rPr>
            </w:pPr>
            <w:r w:rsidRPr="00462A90">
              <w:rPr>
                <w:rFonts w:ascii="Arial" w:hAnsi="Arial" w:cs="Arial"/>
              </w:rPr>
              <w:t>b) Difference amplifier</w:t>
            </w:r>
          </w:p>
          <w:p w:rsidR="002A7ACD" w:rsidRPr="00462A90" w:rsidRDefault="002A7ACD" w:rsidP="00823102">
            <w:pPr>
              <w:spacing w:before="240" w:after="0"/>
              <w:rPr>
                <w:rFonts w:ascii="Arial" w:hAnsi="Arial" w:cs="Arial"/>
              </w:rPr>
            </w:pPr>
            <w:r w:rsidRPr="00462A90">
              <w:rPr>
                <w:rFonts w:ascii="Arial" w:hAnsi="Arial" w:cs="Arial"/>
              </w:rPr>
              <w:t>c) Scale changer (with two OpAMps)</w:t>
            </w:r>
          </w:p>
          <w:p w:rsidR="002A7ACD" w:rsidRPr="00462A90" w:rsidRDefault="002A7ACD" w:rsidP="00823102">
            <w:pPr>
              <w:spacing w:before="240" w:after="0"/>
              <w:rPr>
                <w:rFonts w:ascii="Arial" w:hAnsi="Arial" w:cs="Arial"/>
                <w:b/>
              </w:rPr>
            </w:pPr>
          </w:p>
        </w:tc>
        <w:tc>
          <w:tcPr>
            <w:tcW w:w="2693" w:type="dxa"/>
          </w:tcPr>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t xml:space="preserve">Rig up the circuit . </w:t>
            </w:r>
          </w:p>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t>Choose correct values of feedback and input Resistors</w:t>
            </w:r>
          </w:p>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t>Measure input &amp; Output signals with DMM</w:t>
            </w:r>
          </w:p>
          <w:p w:rsidR="002A7ACD" w:rsidRPr="00462A90" w:rsidRDefault="002A7ACD" w:rsidP="00823102">
            <w:pPr>
              <w:tabs>
                <w:tab w:val="left" w:pos="220"/>
              </w:tabs>
              <w:spacing w:before="240" w:after="0" w:line="240" w:lineRule="auto"/>
              <w:ind w:left="130" w:hanging="130"/>
              <w:rPr>
                <w:rFonts w:ascii="Arial" w:hAnsi="Arial" w:cs="Arial"/>
              </w:rPr>
            </w:pPr>
          </w:p>
        </w:tc>
        <w:tc>
          <w:tcPr>
            <w:tcW w:w="2630" w:type="dxa"/>
          </w:tcPr>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t xml:space="preserve">Rig up the circuit . </w:t>
            </w:r>
          </w:p>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t>Choose correct values of feedback and input Resistors</w:t>
            </w:r>
          </w:p>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t>Measure input &amp; Output signals with DMM</w:t>
            </w:r>
          </w:p>
          <w:p w:rsidR="002A7ACD" w:rsidRPr="00462A90" w:rsidRDefault="002A7ACD" w:rsidP="00823102">
            <w:pPr>
              <w:tabs>
                <w:tab w:val="left" w:pos="220"/>
              </w:tabs>
              <w:spacing w:before="240" w:after="0" w:line="240" w:lineRule="auto"/>
              <w:ind w:left="130" w:hanging="130"/>
              <w:rPr>
                <w:rFonts w:ascii="Arial" w:hAnsi="Arial" w:cs="Arial"/>
                <w:b/>
              </w:rPr>
            </w:pPr>
          </w:p>
        </w:tc>
      </w:tr>
      <w:tr w:rsidR="002A7ACD" w:rsidRPr="00462A90" w:rsidTr="00823102">
        <w:tc>
          <w:tcPr>
            <w:tcW w:w="973" w:type="dxa"/>
          </w:tcPr>
          <w:p w:rsidR="002A7ACD" w:rsidRPr="00462A90" w:rsidRDefault="002A7ACD" w:rsidP="00823102">
            <w:pPr>
              <w:spacing w:before="240" w:after="0"/>
              <w:rPr>
                <w:rFonts w:ascii="Arial" w:hAnsi="Arial" w:cs="Arial"/>
                <w:b/>
              </w:rPr>
            </w:pPr>
            <w:r w:rsidRPr="00462A90">
              <w:rPr>
                <w:rFonts w:ascii="Arial" w:hAnsi="Arial" w:cs="Arial"/>
                <w:b/>
              </w:rPr>
              <w:t>4</w:t>
            </w:r>
          </w:p>
        </w:tc>
        <w:tc>
          <w:tcPr>
            <w:tcW w:w="2947" w:type="dxa"/>
          </w:tcPr>
          <w:p w:rsidR="002A7ACD" w:rsidRPr="00462A90" w:rsidRDefault="002A7ACD" w:rsidP="00823102">
            <w:pPr>
              <w:spacing w:before="240" w:after="0"/>
              <w:rPr>
                <w:rFonts w:ascii="Arial" w:hAnsi="Arial" w:cs="Arial"/>
                <w:b/>
              </w:rPr>
            </w:pPr>
            <w:r w:rsidRPr="00462A90">
              <w:rPr>
                <w:rFonts w:ascii="Arial" w:hAnsi="Arial" w:cs="Arial"/>
                <w:b/>
              </w:rPr>
              <w:t xml:space="preserve">To Realize  Clipper and Clamper circuits and observe the waveforms on CRO (3) </w:t>
            </w:r>
          </w:p>
          <w:p w:rsidR="002A7ACD" w:rsidRPr="00462A90" w:rsidRDefault="002A7ACD" w:rsidP="00823102">
            <w:pPr>
              <w:spacing w:before="240" w:after="0"/>
              <w:rPr>
                <w:rFonts w:ascii="Arial" w:hAnsi="Arial" w:cs="Arial"/>
              </w:rPr>
            </w:pPr>
            <w:r w:rsidRPr="00462A90">
              <w:rPr>
                <w:rFonts w:ascii="Arial" w:hAnsi="Arial" w:cs="Arial"/>
              </w:rPr>
              <w:t xml:space="preserve">A) To  Realize Series and Parallel diode clippers </w:t>
            </w:r>
          </w:p>
          <w:p w:rsidR="002A7ACD" w:rsidRPr="00462A90" w:rsidRDefault="002A7ACD" w:rsidP="00823102">
            <w:pPr>
              <w:spacing w:before="240" w:after="0"/>
              <w:rPr>
                <w:rFonts w:ascii="Arial" w:hAnsi="Arial" w:cs="Arial"/>
              </w:rPr>
            </w:pPr>
            <w:r w:rsidRPr="00462A90">
              <w:rPr>
                <w:rFonts w:ascii="Arial" w:hAnsi="Arial" w:cs="Arial"/>
              </w:rPr>
              <w:lastRenderedPageBreak/>
              <w:t>B) To Assemble  and test Positive and negative clipper  circuits with and without bias</w:t>
            </w:r>
          </w:p>
          <w:p w:rsidR="002A7ACD" w:rsidRPr="00462A90" w:rsidRDefault="002A7ACD" w:rsidP="00823102">
            <w:pPr>
              <w:spacing w:before="240" w:after="0"/>
              <w:rPr>
                <w:rFonts w:ascii="Arial" w:hAnsi="Arial" w:cs="Arial"/>
              </w:rPr>
            </w:pPr>
            <w:r w:rsidRPr="00462A90">
              <w:rPr>
                <w:rFonts w:ascii="Arial" w:hAnsi="Arial" w:cs="Arial"/>
              </w:rPr>
              <w:t>c) To implement Amplitude  limiter  ( two diodes connected  back to back) and observe the waveform on CRO.</w:t>
            </w:r>
          </w:p>
          <w:p w:rsidR="002A7ACD" w:rsidRPr="00462A90" w:rsidRDefault="002A7ACD" w:rsidP="00823102">
            <w:pPr>
              <w:spacing w:before="240" w:after="0"/>
              <w:rPr>
                <w:rFonts w:ascii="Arial" w:hAnsi="Arial" w:cs="Arial"/>
              </w:rPr>
            </w:pPr>
            <w:r w:rsidRPr="00462A90">
              <w:rPr>
                <w:rFonts w:ascii="Arial" w:hAnsi="Arial" w:cs="Arial"/>
              </w:rPr>
              <w:t>D)To  Implement  a Zener diode Clipper  and measure the output voltage with DMM and also observe waveform on CRO</w:t>
            </w:r>
          </w:p>
          <w:p w:rsidR="002A7ACD" w:rsidRPr="00462A90" w:rsidRDefault="002A7ACD" w:rsidP="00823102">
            <w:pPr>
              <w:spacing w:before="240" w:after="0"/>
              <w:rPr>
                <w:rFonts w:ascii="Arial" w:hAnsi="Arial" w:cs="Arial"/>
                <w:b/>
              </w:rPr>
            </w:pPr>
          </w:p>
        </w:tc>
        <w:tc>
          <w:tcPr>
            <w:tcW w:w="2693" w:type="dxa"/>
          </w:tcPr>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lastRenderedPageBreak/>
              <w:t>Rig up the circuit</w:t>
            </w:r>
          </w:p>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b/>
              </w:rPr>
            </w:pPr>
            <w:r w:rsidRPr="00462A90">
              <w:rPr>
                <w:rFonts w:ascii="Arial" w:hAnsi="Arial" w:cs="Arial"/>
                <w:lang w:val="en-US"/>
              </w:rPr>
              <w:t>Apply correct level of input signal from Function generator</w:t>
            </w:r>
            <w:r w:rsidRPr="00462A90">
              <w:rPr>
                <w:rFonts w:ascii="Arial" w:hAnsi="Arial" w:cs="Arial"/>
                <w:b/>
              </w:rPr>
              <w:t xml:space="preserve"> </w:t>
            </w:r>
          </w:p>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rPr>
            </w:pPr>
            <w:r w:rsidRPr="00462A90">
              <w:rPr>
                <w:rFonts w:ascii="Arial" w:hAnsi="Arial" w:cs="Arial"/>
              </w:rPr>
              <w:t xml:space="preserve"> Observe &amp; Measure the input and output waveforms on CRO </w:t>
            </w:r>
          </w:p>
        </w:tc>
        <w:tc>
          <w:tcPr>
            <w:tcW w:w="2630" w:type="dxa"/>
          </w:tcPr>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b/>
              </w:rPr>
            </w:pPr>
            <w:r w:rsidRPr="00462A90">
              <w:rPr>
                <w:rFonts w:ascii="Arial" w:hAnsi="Arial" w:cs="Arial"/>
                <w:lang w:val="en-US"/>
              </w:rPr>
              <w:t>Apply correct level of input signal from Function generator</w:t>
            </w:r>
            <w:r w:rsidRPr="00462A90">
              <w:rPr>
                <w:rFonts w:ascii="Arial" w:hAnsi="Arial" w:cs="Arial"/>
                <w:b/>
              </w:rPr>
              <w:t xml:space="preserve"> </w:t>
            </w:r>
          </w:p>
          <w:p w:rsidR="002A7ACD" w:rsidRPr="00462A90" w:rsidRDefault="002A7ACD" w:rsidP="003E53E0">
            <w:pPr>
              <w:numPr>
                <w:ilvl w:val="0"/>
                <w:numId w:val="233"/>
              </w:numPr>
              <w:tabs>
                <w:tab w:val="left" w:pos="220"/>
              </w:tabs>
              <w:spacing w:before="240" w:after="0" w:line="240" w:lineRule="auto"/>
              <w:ind w:left="130" w:hanging="130"/>
              <w:rPr>
                <w:rFonts w:ascii="Arial" w:hAnsi="Arial" w:cs="Arial"/>
              </w:rPr>
            </w:pPr>
            <w:r w:rsidRPr="00462A90">
              <w:rPr>
                <w:rFonts w:ascii="Arial" w:hAnsi="Arial" w:cs="Arial"/>
              </w:rPr>
              <w:t>Observe &amp; Measure the input and output waveforms on CRO</w:t>
            </w:r>
          </w:p>
          <w:p w:rsidR="002A7ACD" w:rsidRPr="00462A90" w:rsidRDefault="002A7ACD" w:rsidP="003E53E0">
            <w:pPr>
              <w:numPr>
                <w:ilvl w:val="0"/>
                <w:numId w:val="233"/>
              </w:numPr>
              <w:tabs>
                <w:tab w:val="left" w:pos="220"/>
              </w:tabs>
              <w:spacing w:before="240" w:after="0" w:line="240" w:lineRule="auto"/>
              <w:ind w:left="130" w:hanging="130"/>
              <w:rPr>
                <w:rFonts w:ascii="Arial" w:hAnsi="Arial" w:cs="Arial"/>
                <w:b/>
              </w:rPr>
            </w:pPr>
            <w:r w:rsidRPr="00462A90">
              <w:rPr>
                <w:rFonts w:ascii="Arial" w:hAnsi="Arial" w:cs="Arial"/>
              </w:rPr>
              <w:t xml:space="preserve">Use the Clipper </w:t>
            </w:r>
            <w:r w:rsidRPr="00462A90">
              <w:rPr>
                <w:rFonts w:ascii="Arial" w:hAnsi="Arial" w:cs="Arial"/>
              </w:rPr>
              <w:lastRenderedPageBreak/>
              <w:t>circuits in practical applications</w:t>
            </w:r>
          </w:p>
          <w:p w:rsidR="002A7ACD" w:rsidRPr="00462A90" w:rsidRDefault="002A7ACD" w:rsidP="00823102">
            <w:pPr>
              <w:tabs>
                <w:tab w:val="left" w:pos="220"/>
              </w:tabs>
              <w:spacing w:before="240" w:after="0" w:line="240" w:lineRule="auto"/>
              <w:ind w:left="130" w:hanging="130"/>
              <w:rPr>
                <w:rFonts w:ascii="Arial" w:hAnsi="Arial" w:cs="Arial"/>
              </w:rPr>
            </w:pPr>
          </w:p>
          <w:p w:rsidR="002A7ACD" w:rsidRPr="00462A90" w:rsidRDefault="002A7ACD" w:rsidP="00823102">
            <w:pPr>
              <w:tabs>
                <w:tab w:val="left" w:pos="220"/>
              </w:tabs>
              <w:spacing w:before="240" w:after="0" w:line="240" w:lineRule="auto"/>
              <w:ind w:left="130" w:hanging="130"/>
              <w:rPr>
                <w:rFonts w:ascii="Arial" w:hAnsi="Arial" w:cs="Arial"/>
              </w:rPr>
            </w:pPr>
          </w:p>
          <w:p w:rsidR="002A7ACD" w:rsidRPr="00462A90" w:rsidRDefault="002A7ACD" w:rsidP="00823102">
            <w:pPr>
              <w:pStyle w:val="ListParagraph"/>
              <w:tabs>
                <w:tab w:val="left" w:pos="220"/>
              </w:tabs>
              <w:autoSpaceDE w:val="0"/>
              <w:autoSpaceDN w:val="0"/>
              <w:adjustRightInd w:val="0"/>
              <w:spacing w:before="240"/>
              <w:ind w:left="130" w:hanging="130"/>
              <w:rPr>
                <w:rFonts w:ascii="Arial" w:hAnsi="Arial" w:cs="Arial"/>
              </w:rPr>
            </w:pPr>
          </w:p>
        </w:tc>
      </w:tr>
      <w:tr w:rsidR="002A7ACD" w:rsidRPr="00462A90" w:rsidTr="00823102">
        <w:tc>
          <w:tcPr>
            <w:tcW w:w="973" w:type="dxa"/>
          </w:tcPr>
          <w:p w:rsidR="002A7ACD" w:rsidRPr="00462A90" w:rsidRDefault="002A7ACD" w:rsidP="00823102">
            <w:pPr>
              <w:spacing w:before="240" w:after="0"/>
              <w:rPr>
                <w:rFonts w:ascii="Arial" w:hAnsi="Arial" w:cs="Arial"/>
                <w:b/>
              </w:rPr>
            </w:pPr>
            <w:r w:rsidRPr="00462A90">
              <w:rPr>
                <w:rFonts w:ascii="Arial" w:hAnsi="Arial" w:cs="Arial"/>
                <w:b/>
              </w:rPr>
              <w:lastRenderedPageBreak/>
              <w:t>5</w:t>
            </w:r>
          </w:p>
        </w:tc>
        <w:tc>
          <w:tcPr>
            <w:tcW w:w="2947" w:type="dxa"/>
          </w:tcPr>
          <w:p w:rsidR="002A7ACD" w:rsidRPr="00462A90" w:rsidRDefault="002A7ACD" w:rsidP="00823102">
            <w:pPr>
              <w:spacing w:before="240" w:after="0"/>
              <w:rPr>
                <w:rFonts w:ascii="Arial" w:hAnsi="Arial" w:cs="Arial"/>
                <w:b/>
              </w:rPr>
            </w:pPr>
            <w:r w:rsidRPr="00462A90">
              <w:rPr>
                <w:rFonts w:ascii="Arial" w:hAnsi="Arial" w:cs="Arial"/>
                <w:b/>
              </w:rPr>
              <w:t xml:space="preserve">To implement Wave shaping circuits using OpAmp(3) </w:t>
            </w:r>
          </w:p>
          <w:p w:rsidR="002A7ACD" w:rsidRPr="00462A90" w:rsidRDefault="002A7ACD" w:rsidP="00823102">
            <w:pPr>
              <w:spacing w:before="240" w:after="0"/>
              <w:rPr>
                <w:rFonts w:ascii="Arial" w:hAnsi="Arial" w:cs="Arial"/>
              </w:rPr>
            </w:pPr>
            <w:r w:rsidRPr="00462A90">
              <w:rPr>
                <w:rFonts w:ascii="Arial" w:hAnsi="Arial" w:cs="Arial"/>
              </w:rPr>
              <w:t>a)To implement   Differentiator and Integrator circuits .</w:t>
            </w:r>
          </w:p>
          <w:p w:rsidR="002A7ACD" w:rsidRPr="00462A90" w:rsidRDefault="002A7ACD" w:rsidP="00823102">
            <w:pPr>
              <w:spacing w:before="240" w:after="0"/>
              <w:rPr>
                <w:rFonts w:ascii="Arial" w:hAnsi="Arial" w:cs="Arial"/>
              </w:rPr>
            </w:pPr>
            <w:r w:rsidRPr="00462A90">
              <w:rPr>
                <w:rFonts w:ascii="Arial" w:hAnsi="Arial" w:cs="Arial"/>
              </w:rPr>
              <w:t>b) To implement a Voltage comparator Circuit</w:t>
            </w:r>
          </w:p>
          <w:p w:rsidR="002A7ACD" w:rsidRPr="00462A90" w:rsidRDefault="002A7ACD" w:rsidP="00823102">
            <w:pPr>
              <w:spacing w:before="240" w:after="0"/>
              <w:rPr>
                <w:rFonts w:ascii="Arial" w:hAnsi="Arial" w:cs="Arial"/>
              </w:rPr>
            </w:pPr>
            <w:r w:rsidRPr="00462A90">
              <w:rPr>
                <w:rFonts w:ascii="Arial" w:hAnsi="Arial" w:cs="Arial"/>
              </w:rPr>
              <w:t>c ) To implement Opamp Schmitt trigger and draw characteristics</w:t>
            </w:r>
          </w:p>
          <w:p w:rsidR="002A7ACD" w:rsidRPr="00462A90" w:rsidRDefault="002A7ACD" w:rsidP="00823102">
            <w:pPr>
              <w:spacing w:before="240" w:after="0"/>
              <w:rPr>
                <w:rFonts w:ascii="Arial" w:hAnsi="Arial" w:cs="Arial"/>
                <w:b/>
              </w:rPr>
            </w:pPr>
          </w:p>
        </w:tc>
        <w:tc>
          <w:tcPr>
            <w:tcW w:w="2693" w:type="dxa"/>
          </w:tcPr>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t xml:space="preserve">Rig up the circuit   </w:t>
            </w:r>
          </w:p>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t xml:space="preserve"> Choose correct values for components to achieve desired time constant    </w:t>
            </w:r>
          </w:p>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t xml:space="preserve"> Observe&amp; measure  the input and output wave forms on CRO.</w:t>
            </w:r>
          </w:p>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t xml:space="preserve"> Observe the effect of change in circuit Time constant</w:t>
            </w:r>
          </w:p>
          <w:p w:rsidR="002A7ACD" w:rsidRPr="00462A90" w:rsidRDefault="002A7ACD" w:rsidP="00823102">
            <w:pPr>
              <w:tabs>
                <w:tab w:val="left" w:pos="220"/>
              </w:tabs>
              <w:spacing w:before="240" w:after="0" w:line="240" w:lineRule="auto"/>
              <w:ind w:left="130" w:hanging="130"/>
              <w:rPr>
                <w:rFonts w:ascii="Arial" w:hAnsi="Arial" w:cs="Arial"/>
                <w:b/>
              </w:rPr>
            </w:pPr>
          </w:p>
        </w:tc>
        <w:tc>
          <w:tcPr>
            <w:tcW w:w="2630" w:type="dxa"/>
          </w:tcPr>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t xml:space="preserve">Observe&amp; measure  the input and output wave forms on CRO. </w:t>
            </w:r>
          </w:p>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t>Observe the effect of change in circuit Time constant</w:t>
            </w:r>
          </w:p>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t>Use the Opamp  for  wave shaping &amp;other applications.</w:t>
            </w:r>
          </w:p>
          <w:p w:rsidR="002A7ACD" w:rsidRPr="00462A90" w:rsidRDefault="002A7ACD" w:rsidP="00823102">
            <w:pPr>
              <w:tabs>
                <w:tab w:val="left" w:pos="220"/>
              </w:tabs>
              <w:spacing w:before="240" w:after="0" w:line="240" w:lineRule="auto"/>
              <w:ind w:left="130" w:hanging="130"/>
              <w:rPr>
                <w:rFonts w:ascii="Arial" w:hAnsi="Arial" w:cs="Arial"/>
                <w:b/>
              </w:rPr>
            </w:pPr>
          </w:p>
        </w:tc>
      </w:tr>
      <w:tr w:rsidR="002A7ACD" w:rsidRPr="00462A90" w:rsidTr="00823102">
        <w:tc>
          <w:tcPr>
            <w:tcW w:w="973" w:type="dxa"/>
          </w:tcPr>
          <w:p w:rsidR="002A7ACD" w:rsidRPr="00462A90" w:rsidRDefault="002A7ACD" w:rsidP="00823102">
            <w:pPr>
              <w:spacing w:before="240" w:after="0"/>
              <w:rPr>
                <w:rFonts w:ascii="Arial" w:hAnsi="Arial" w:cs="Arial"/>
                <w:b/>
              </w:rPr>
            </w:pPr>
            <w:r w:rsidRPr="00462A90">
              <w:rPr>
                <w:rFonts w:ascii="Arial" w:hAnsi="Arial" w:cs="Arial"/>
                <w:b/>
              </w:rPr>
              <w:t>6</w:t>
            </w:r>
          </w:p>
        </w:tc>
        <w:tc>
          <w:tcPr>
            <w:tcW w:w="2947" w:type="dxa"/>
          </w:tcPr>
          <w:p w:rsidR="002A7ACD" w:rsidRPr="00462A90" w:rsidRDefault="002A7ACD" w:rsidP="00823102">
            <w:pPr>
              <w:spacing w:before="240" w:after="0"/>
              <w:rPr>
                <w:rFonts w:ascii="Arial" w:hAnsi="Arial" w:cs="Arial"/>
                <w:b/>
              </w:rPr>
            </w:pPr>
            <w:r w:rsidRPr="00462A90">
              <w:rPr>
                <w:rFonts w:ascii="Arial" w:hAnsi="Arial" w:cs="Arial"/>
                <w:b/>
              </w:rPr>
              <w:t>To implement Signal conditioning  Circuits using Opamp (3)</w:t>
            </w:r>
          </w:p>
          <w:p w:rsidR="002A7ACD" w:rsidRPr="00462A90" w:rsidRDefault="002A7ACD" w:rsidP="00823102">
            <w:pPr>
              <w:spacing w:before="240" w:after="0"/>
              <w:rPr>
                <w:rFonts w:ascii="Arial" w:hAnsi="Arial" w:cs="Arial"/>
              </w:rPr>
            </w:pPr>
            <w:r w:rsidRPr="00462A90">
              <w:rPr>
                <w:rFonts w:ascii="Arial" w:hAnsi="Arial" w:cs="Arial"/>
              </w:rPr>
              <w:t>a) To Interface op amp output  with TTL gates with input amplitude limiting circuit</w:t>
            </w:r>
          </w:p>
          <w:p w:rsidR="002A7ACD" w:rsidRPr="00462A90" w:rsidRDefault="002A7ACD" w:rsidP="00823102">
            <w:pPr>
              <w:spacing w:before="240" w:after="0"/>
              <w:rPr>
                <w:rFonts w:ascii="Arial" w:hAnsi="Arial" w:cs="Arial"/>
              </w:rPr>
            </w:pPr>
            <w:r w:rsidRPr="00462A90">
              <w:rPr>
                <w:rFonts w:ascii="Arial" w:hAnsi="Arial" w:cs="Arial"/>
              </w:rPr>
              <w:lastRenderedPageBreak/>
              <w:t>b) To implement Current to Voltage converter using Op amps</w:t>
            </w:r>
          </w:p>
          <w:p w:rsidR="002A7ACD" w:rsidRPr="00462A90" w:rsidRDefault="002A7ACD" w:rsidP="00823102">
            <w:pPr>
              <w:spacing w:before="240" w:after="0"/>
              <w:rPr>
                <w:rFonts w:ascii="Arial" w:hAnsi="Arial" w:cs="Arial"/>
              </w:rPr>
            </w:pPr>
            <w:r w:rsidRPr="00462A90">
              <w:rPr>
                <w:rFonts w:ascii="Arial" w:hAnsi="Arial" w:cs="Arial"/>
              </w:rPr>
              <w:t>c) To Implement Current to Voltage converter  and use it to detect photodiode reverse current.</w:t>
            </w:r>
          </w:p>
          <w:p w:rsidR="002A7ACD" w:rsidRPr="00462A90" w:rsidRDefault="002A7ACD" w:rsidP="00823102">
            <w:pPr>
              <w:spacing w:before="240" w:after="0"/>
              <w:rPr>
                <w:rFonts w:ascii="Arial" w:hAnsi="Arial" w:cs="Arial"/>
                <w:b/>
              </w:rPr>
            </w:pPr>
          </w:p>
        </w:tc>
        <w:tc>
          <w:tcPr>
            <w:tcW w:w="2693" w:type="dxa"/>
          </w:tcPr>
          <w:p w:rsidR="002A7ACD" w:rsidRPr="00462A90" w:rsidRDefault="002A7ACD" w:rsidP="003E53E0">
            <w:pPr>
              <w:numPr>
                <w:ilvl w:val="0"/>
                <w:numId w:val="233"/>
              </w:numPr>
              <w:tabs>
                <w:tab w:val="left" w:pos="220"/>
              </w:tabs>
              <w:spacing w:before="240" w:after="0" w:line="240" w:lineRule="auto"/>
              <w:ind w:left="130" w:hanging="130"/>
              <w:rPr>
                <w:rFonts w:ascii="Arial" w:hAnsi="Arial" w:cs="Arial"/>
              </w:rPr>
            </w:pPr>
            <w:r w:rsidRPr="00462A90">
              <w:rPr>
                <w:rFonts w:ascii="Arial" w:hAnsi="Arial" w:cs="Arial"/>
              </w:rPr>
              <w:lastRenderedPageBreak/>
              <w:t>Rig up the circuit</w:t>
            </w:r>
          </w:p>
          <w:p w:rsidR="002A7ACD" w:rsidRPr="00462A90" w:rsidRDefault="002A7ACD" w:rsidP="003E53E0">
            <w:pPr>
              <w:numPr>
                <w:ilvl w:val="0"/>
                <w:numId w:val="233"/>
              </w:numPr>
              <w:tabs>
                <w:tab w:val="left" w:pos="220"/>
              </w:tabs>
              <w:spacing w:before="240" w:after="0" w:line="240" w:lineRule="auto"/>
              <w:ind w:left="130" w:hanging="130"/>
              <w:rPr>
                <w:rFonts w:ascii="Arial" w:hAnsi="Arial" w:cs="Arial"/>
              </w:rPr>
            </w:pPr>
            <w:r w:rsidRPr="00462A90">
              <w:rPr>
                <w:rFonts w:ascii="Arial" w:hAnsi="Arial" w:cs="Arial"/>
              </w:rPr>
              <w:t>Apply correct levels of Input signals</w:t>
            </w:r>
          </w:p>
          <w:p w:rsidR="002A7ACD" w:rsidRPr="00462A90" w:rsidRDefault="002A7ACD" w:rsidP="003E53E0">
            <w:pPr>
              <w:numPr>
                <w:ilvl w:val="0"/>
                <w:numId w:val="233"/>
              </w:numPr>
              <w:tabs>
                <w:tab w:val="left" w:pos="220"/>
              </w:tabs>
              <w:spacing w:before="240" w:after="0" w:line="240" w:lineRule="auto"/>
              <w:ind w:left="130" w:hanging="130"/>
              <w:rPr>
                <w:rFonts w:ascii="Arial" w:hAnsi="Arial" w:cs="Arial"/>
              </w:rPr>
            </w:pPr>
            <w:r w:rsidRPr="00462A90">
              <w:rPr>
                <w:rFonts w:ascii="Arial" w:hAnsi="Arial" w:cs="Arial"/>
              </w:rPr>
              <w:t>Measure the Input / Output  Voltages and currents using DMM</w:t>
            </w:r>
          </w:p>
          <w:p w:rsidR="002A7ACD" w:rsidRPr="00462A90" w:rsidRDefault="002A7ACD" w:rsidP="00823102">
            <w:pPr>
              <w:tabs>
                <w:tab w:val="left" w:pos="220"/>
                <w:tab w:val="num" w:pos="310"/>
              </w:tabs>
              <w:spacing w:before="240" w:after="0" w:line="240" w:lineRule="auto"/>
              <w:ind w:left="130" w:hanging="130"/>
              <w:rPr>
                <w:rFonts w:ascii="Arial" w:hAnsi="Arial" w:cs="Arial"/>
                <w:b/>
              </w:rPr>
            </w:pPr>
          </w:p>
          <w:p w:rsidR="002A7ACD" w:rsidRPr="00462A90" w:rsidRDefault="002A7ACD" w:rsidP="00823102">
            <w:pPr>
              <w:tabs>
                <w:tab w:val="left" w:pos="220"/>
                <w:tab w:val="num" w:pos="310"/>
              </w:tabs>
              <w:spacing w:before="240" w:after="0" w:line="240" w:lineRule="auto"/>
              <w:ind w:left="130" w:hanging="130"/>
              <w:rPr>
                <w:rFonts w:ascii="Arial" w:hAnsi="Arial" w:cs="Arial"/>
                <w:b/>
              </w:rPr>
            </w:pPr>
          </w:p>
        </w:tc>
        <w:tc>
          <w:tcPr>
            <w:tcW w:w="2630" w:type="dxa"/>
          </w:tcPr>
          <w:p w:rsidR="002A7ACD" w:rsidRPr="00462A90" w:rsidRDefault="002A7ACD" w:rsidP="003E53E0">
            <w:pPr>
              <w:numPr>
                <w:ilvl w:val="0"/>
                <w:numId w:val="233"/>
              </w:numPr>
              <w:tabs>
                <w:tab w:val="left" w:pos="220"/>
              </w:tabs>
              <w:spacing w:before="240" w:after="0" w:line="240" w:lineRule="auto"/>
              <w:ind w:left="130" w:hanging="130"/>
              <w:rPr>
                <w:rFonts w:ascii="Arial" w:hAnsi="Arial" w:cs="Arial"/>
              </w:rPr>
            </w:pPr>
            <w:r w:rsidRPr="00462A90">
              <w:rPr>
                <w:rFonts w:ascii="Arial" w:hAnsi="Arial" w:cs="Arial"/>
              </w:rPr>
              <w:lastRenderedPageBreak/>
              <w:t>Apply correct levels of Input signals</w:t>
            </w:r>
          </w:p>
          <w:p w:rsidR="002A7ACD" w:rsidRPr="00462A90" w:rsidRDefault="002A7ACD" w:rsidP="003E53E0">
            <w:pPr>
              <w:numPr>
                <w:ilvl w:val="0"/>
                <w:numId w:val="233"/>
              </w:numPr>
              <w:tabs>
                <w:tab w:val="left" w:pos="220"/>
              </w:tabs>
              <w:spacing w:before="240" w:after="0" w:line="240" w:lineRule="auto"/>
              <w:ind w:left="130" w:hanging="130"/>
              <w:rPr>
                <w:rFonts w:ascii="Arial" w:hAnsi="Arial" w:cs="Arial"/>
              </w:rPr>
            </w:pPr>
            <w:r w:rsidRPr="00462A90">
              <w:rPr>
                <w:rFonts w:ascii="Arial" w:hAnsi="Arial" w:cs="Arial"/>
              </w:rPr>
              <w:t>Measure the Input / Output  Voltages and currents using DMM</w:t>
            </w:r>
          </w:p>
          <w:p w:rsidR="002A7ACD" w:rsidRPr="00462A90" w:rsidRDefault="002A7ACD" w:rsidP="003E53E0">
            <w:pPr>
              <w:numPr>
                <w:ilvl w:val="0"/>
                <w:numId w:val="233"/>
              </w:numPr>
              <w:tabs>
                <w:tab w:val="left" w:pos="220"/>
              </w:tabs>
              <w:spacing w:before="240" w:after="0" w:line="240" w:lineRule="auto"/>
              <w:ind w:left="130" w:hanging="130"/>
              <w:rPr>
                <w:rFonts w:ascii="Arial" w:hAnsi="Arial" w:cs="Arial"/>
              </w:rPr>
            </w:pPr>
            <w:r w:rsidRPr="00462A90">
              <w:rPr>
                <w:rFonts w:ascii="Arial" w:hAnsi="Arial" w:cs="Arial"/>
              </w:rPr>
              <w:t>Use OpAmp as I/V converter</w:t>
            </w:r>
          </w:p>
          <w:p w:rsidR="002A7ACD" w:rsidRPr="00462A90" w:rsidRDefault="002A7ACD" w:rsidP="00823102">
            <w:pPr>
              <w:tabs>
                <w:tab w:val="left" w:pos="220"/>
                <w:tab w:val="num" w:pos="310"/>
              </w:tabs>
              <w:spacing w:before="240" w:after="0" w:line="240" w:lineRule="auto"/>
              <w:ind w:left="130" w:hanging="130"/>
              <w:rPr>
                <w:rFonts w:ascii="Arial" w:hAnsi="Arial" w:cs="Arial"/>
                <w:b/>
              </w:rPr>
            </w:pPr>
          </w:p>
        </w:tc>
      </w:tr>
      <w:tr w:rsidR="002A7ACD" w:rsidRPr="00462A90" w:rsidTr="00823102">
        <w:tc>
          <w:tcPr>
            <w:tcW w:w="973" w:type="dxa"/>
          </w:tcPr>
          <w:p w:rsidR="002A7ACD" w:rsidRPr="00462A90" w:rsidRDefault="002A7ACD" w:rsidP="00823102">
            <w:pPr>
              <w:spacing w:before="240" w:after="0"/>
              <w:rPr>
                <w:rFonts w:ascii="Arial" w:hAnsi="Arial" w:cs="Arial"/>
                <w:b/>
              </w:rPr>
            </w:pPr>
            <w:r w:rsidRPr="00462A90">
              <w:rPr>
                <w:rFonts w:ascii="Arial" w:hAnsi="Arial" w:cs="Arial"/>
                <w:b/>
              </w:rPr>
              <w:lastRenderedPageBreak/>
              <w:t>7</w:t>
            </w:r>
          </w:p>
        </w:tc>
        <w:tc>
          <w:tcPr>
            <w:tcW w:w="2947" w:type="dxa"/>
          </w:tcPr>
          <w:p w:rsidR="002A7ACD" w:rsidRPr="00462A90" w:rsidRDefault="002A7ACD" w:rsidP="00823102">
            <w:pPr>
              <w:spacing w:before="240" w:after="0"/>
              <w:rPr>
                <w:rFonts w:ascii="Arial" w:hAnsi="Arial" w:cs="Arial"/>
                <w:b/>
              </w:rPr>
            </w:pPr>
            <w:r w:rsidRPr="00462A90">
              <w:rPr>
                <w:rFonts w:ascii="Arial" w:hAnsi="Arial" w:cs="Arial"/>
                <w:b/>
              </w:rPr>
              <w:t>To implement  Voltage to current converter (3)</w:t>
            </w:r>
          </w:p>
          <w:p w:rsidR="002A7ACD" w:rsidRPr="00462A90" w:rsidRDefault="002A7ACD" w:rsidP="00823102">
            <w:pPr>
              <w:spacing w:before="240" w:after="0"/>
              <w:rPr>
                <w:rFonts w:ascii="Arial" w:hAnsi="Arial" w:cs="Arial"/>
              </w:rPr>
            </w:pPr>
            <w:r w:rsidRPr="00462A90">
              <w:rPr>
                <w:rFonts w:ascii="Arial" w:hAnsi="Arial" w:cs="Arial"/>
              </w:rPr>
              <w:t>a)To Implement a Voltage to current converter that produces a proportionate current in the range of 4mA to 20mA corresponding to input voltages from 0 to 5V</w:t>
            </w:r>
          </w:p>
          <w:p w:rsidR="002A7ACD" w:rsidRPr="00462A90" w:rsidRDefault="002A7ACD" w:rsidP="00823102">
            <w:pPr>
              <w:spacing w:before="240" w:after="0"/>
              <w:rPr>
                <w:rFonts w:ascii="Arial" w:hAnsi="Arial" w:cs="Arial"/>
              </w:rPr>
            </w:pPr>
          </w:p>
          <w:p w:rsidR="002A7ACD" w:rsidRPr="00462A90" w:rsidRDefault="002A7ACD" w:rsidP="00823102">
            <w:pPr>
              <w:spacing w:before="240" w:after="0"/>
              <w:rPr>
                <w:rFonts w:ascii="Arial" w:hAnsi="Arial" w:cs="Arial"/>
                <w:b/>
              </w:rPr>
            </w:pPr>
          </w:p>
        </w:tc>
        <w:tc>
          <w:tcPr>
            <w:tcW w:w="2693" w:type="dxa"/>
          </w:tcPr>
          <w:p w:rsidR="002A7ACD" w:rsidRPr="00462A90" w:rsidRDefault="002A7ACD" w:rsidP="003E53E0">
            <w:pPr>
              <w:numPr>
                <w:ilvl w:val="0"/>
                <w:numId w:val="233"/>
              </w:numPr>
              <w:tabs>
                <w:tab w:val="left" w:pos="220"/>
              </w:tabs>
              <w:spacing w:before="240" w:after="0" w:line="240" w:lineRule="auto"/>
              <w:ind w:left="130" w:hanging="130"/>
              <w:rPr>
                <w:rFonts w:ascii="Arial" w:hAnsi="Arial" w:cs="Arial"/>
              </w:rPr>
            </w:pPr>
            <w:r w:rsidRPr="00462A90">
              <w:rPr>
                <w:rFonts w:ascii="Arial" w:hAnsi="Arial" w:cs="Arial"/>
              </w:rPr>
              <w:t>Rig up the circuit</w:t>
            </w:r>
          </w:p>
          <w:p w:rsidR="002A7ACD" w:rsidRPr="00462A90" w:rsidRDefault="002A7ACD" w:rsidP="003E53E0">
            <w:pPr>
              <w:numPr>
                <w:ilvl w:val="0"/>
                <w:numId w:val="233"/>
              </w:numPr>
              <w:tabs>
                <w:tab w:val="left" w:pos="220"/>
              </w:tabs>
              <w:spacing w:before="240" w:after="0" w:line="240" w:lineRule="auto"/>
              <w:ind w:left="130" w:hanging="130"/>
              <w:rPr>
                <w:rFonts w:ascii="Arial" w:hAnsi="Arial" w:cs="Arial"/>
              </w:rPr>
            </w:pPr>
            <w:r w:rsidRPr="00462A90">
              <w:rPr>
                <w:rFonts w:ascii="Arial" w:hAnsi="Arial" w:cs="Arial"/>
              </w:rPr>
              <w:t>Apply correct levels of Input signals</w:t>
            </w:r>
          </w:p>
          <w:p w:rsidR="002A7ACD" w:rsidRPr="00462A90" w:rsidRDefault="002A7ACD" w:rsidP="003E53E0">
            <w:pPr>
              <w:numPr>
                <w:ilvl w:val="0"/>
                <w:numId w:val="233"/>
              </w:numPr>
              <w:tabs>
                <w:tab w:val="left" w:pos="220"/>
              </w:tabs>
              <w:spacing w:before="240" w:after="0" w:line="240" w:lineRule="auto"/>
              <w:ind w:left="130" w:hanging="130"/>
              <w:rPr>
                <w:rFonts w:ascii="Arial" w:hAnsi="Arial" w:cs="Arial"/>
              </w:rPr>
            </w:pPr>
            <w:r w:rsidRPr="00462A90">
              <w:rPr>
                <w:rFonts w:ascii="Arial" w:hAnsi="Arial" w:cs="Arial"/>
              </w:rPr>
              <w:t>Measure the Input / Output  Voltages and currents using DMM</w:t>
            </w:r>
          </w:p>
          <w:p w:rsidR="002A7ACD" w:rsidRPr="00462A90" w:rsidRDefault="002A7ACD" w:rsidP="00823102">
            <w:pPr>
              <w:tabs>
                <w:tab w:val="left" w:pos="220"/>
              </w:tabs>
              <w:spacing w:before="240" w:after="0" w:line="240" w:lineRule="auto"/>
              <w:ind w:left="130" w:hanging="130"/>
              <w:rPr>
                <w:rFonts w:ascii="Arial" w:hAnsi="Arial" w:cs="Arial"/>
                <w:b/>
              </w:rPr>
            </w:pPr>
          </w:p>
        </w:tc>
        <w:tc>
          <w:tcPr>
            <w:tcW w:w="2630" w:type="dxa"/>
          </w:tcPr>
          <w:p w:rsidR="002A7ACD" w:rsidRPr="00462A90" w:rsidRDefault="002A7ACD" w:rsidP="003E53E0">
            <w:pPr>
              <w:numPr>
                <w:ilvl w:val="0"/>
                <w:numId w:val="233"/>
              </w:numPr>
              <w:tabs>
                <w:tab w:val="left" w:pos="220"/>
              </w:tabs>
              <w:spacing w:before="240" w:after="0" w:line="240" w:lineRule="auto"/>
              <w:ind w:left="130" w:hanging="130"/>
              <w:rPr>
                <w:rFonts w:ascii="Arial" w:hAnsi="Arial" w:cs="Arial"/>
              </w:rPr>
            </w:pPr>
            <w:r w:rsidRPr="00462A90">
              <w:rPr>
                <w:rFonts w:ascii="Arial" w:hAnsi="Arial" w:cs="Arial"/>
              </w:rPr>
              <w:t>Apply correct levels of Input signals</w:t>
            </w:r>
          </w:p>
          <w:p w:rsidR="002A7ACD" w:rsidRPr="00462A90" w:rsidRDefault="002A7ACD" w:rsidP="003E53E0">
            <w:pPr>
              <w:numPr>
                <w:ilvl w:val="0"/>
                <w:numId w:val="233"/>
              </w:numPr>
              <w:tabs>
                <w:tab w:val="left" w:pos="220"/>
              </w:tabs>
              <w:spacing w:before="240" w:after="0" w:line="240" w:lineRule="auto"/>
              <w:ind w:left="130" w:hanging="130"/>
              <w:rPr>
                <w:rFonts w:ascii="Arial" w:hAnsi="Arial" w:cs="Arial"/>
              </w:rPr>
            </w:pPr>
            <w:r w:rsidRPr="00462A90">
              <w:rPr>
                <w:rFonts w:ascii="Arial" w:hAnsi="Arial" w:cs="Arial"/>
              </w:rPr>
              <w:t>Measure the Input / Output  Voltages and currents using DMM</w:t>
            </w:r>
          </w:p>
          <w:p w:rsidR="002A7ACD" w:rsidRPr="00462A90" w:rsidRDefault="002A7ACD" w:rsidP="003E53E0">
            <w:pPr>
              <w:numPr>
                <w:ilvl w:val="0"/>
                <w:numId w:val="233"/>
              </w:numPr>
              <w:tabs>
                <w:tab w:val="left" w:pos="220"/>
              </w:tabs>
              <w:spacing w:before="240" w:after="0" w:line="240" w:lineRule="auto"/>
              <w:ind w:left="130" w:hanging="130"/>
              <w:rPr>
                <w:rFonts w:ascii="Arial" w:hAnsi="Arial" w:cs="Arial"/>
                <w:b/>
              </w:rPr>
            </w:pPr>
            <w:r w:rsidRPr="00462A90">
              <w:rPr>
                <w:rFonts w:ascii="Arial" w:hAnsi="Arial" w:cs="Arial"/>
              </w:rPr>
              <w:t>Use opamp as V/I converter</w:t>
            </w:r>
          </w:p>
        </w:tc>
      </w:tr>
      <w:tr w:rsidR="002A7ACD" w:rsidRPr="00462A90" w:rsidTr="00823102">
        <w:tc>
          <w:tcPr>
            <w:tcW w:w="973" w:type="dxa"/>
          </w:tcPr>
          <w:p w:rsidR="002A7ACD" w:rsidRPr="00462A90" w:rsidRDefault="002A7ACD" w:rsidP="00823102">
            <w:pPr>
              <w:spacing w:before="240" w:after="0"/>
              <w:rPr>
                <w:rFonts w:ascii="Arial" w:hAnsi="Arial" w:cs="Arial"/>
                <w:b/>
              </w:rPr>
            </w:pPr>
            <w:r w:rsidRPr="00462A90">
              <w:rPr>
                <w:rFonts w:ascii="Arial" w:hAnsi="Arial" w:cs="Arial"/>
                <w:b/>
              </w:rPr>
              <w:t>8</w:t>
            </w:r>
          </w:p>
        </w:tc>
        <w:tc>
          <w:tcPr>
            <w:tcW w:w="2947" w:type="dxa"/>
          </w:tcPr>
          <w:p w:rsidR="002A7ACD" w:rsidRPr="00462A90" w:rsidRDefault="002A7ACD" w:rsidP="00823102">
            <w:pPr>
              <w:spacing w:before="240" w:after="0"/>
              <w:rPr>
                <w:rFonts w:ascii="Arial" w:hAnsi="Arial" w:cs="Arial"/>
                <w:b/>
              </w:rPr>
            </w:pPr>
            <w:r w:rsidRPr="00462A90">
              <w:rPr>
                <w:rFonts w:ascii="Arial" w:hAnsi="Arial" w:cs="Arial"/>
                <w:b/>
              </w:rPr>
              <w:t>To implement  Sine wave Oscillator Circuits using  OpAmp CA 3011   (3)</w:t>
            </w:r>
          </w:p>
          <w:p w:rsidR="002A7ACD" w:rsidRPr="00462A90" w:rsidRDefault="002A7ACD" w:rsidP="00823102">
            <w:pPr>
              <w:spacing w:before="240" w:after="0"/>
              <w:rPr>
                <w:rFonts w:ascii="Arial" w:hAnsi="Arial" w:cs="Arial"/>
              </w:rPr>
            </w:pPr>
            <w:r w:rsidRPr="00462A90">
              <w:rPr>
                <w:rFonts w:ascii="Arial" w:hAnsi="Arial" w:cs="Arial"/>
              </w:rPr>
              <w:t>a) RC-phase shift oscillator</w:t>
            </w:r>
          </w:p>
          <w:p w:rsidR="002A7ACD" w:rsidRPr="00462A90" w:rsidRDefault="002A7ACD" w:rsidP="00823102">
            <w:pPr>
              <w:spacing w:before="240" w:after="0"/>
              <w:rPr>
                <w:rFonts w:ascii="Arial" w:hAnsi="Arial" w:cs="Arial"/>
              </w:rPr>
            </w:pPr>
            <w:r w:rsidRPr="00462A90">
              <w:rPr>
                <w:rFonts w:ascii="Arial" w:hAnsi="Arial" w:cs="Arial"/>
              </w:rPr>
              <w:t xml:space="preserve">b) Wien bridge oscillator </w:t>
            </w:r>
          </w:p>
          <w:p w:rsidR="002A7ACD" w:rsidRPr="00462A90" w:rsidRDefault="002A7ACD" w:rsidP="00823102">
            <w:pPr>
              <w:spacing w:before="240" w:after="0"/>
              <w:rPr>
                <w:rFonts w:ascii="Arial" w:hAnsi="Arial" w:cs="Arial"/>
                <w:b/>
              </w:rPr>
            </w:pPr>
          </w:p>
        </w:tc>
        <w:tc>
          <w:tcPr>
            <w:tcW w:w="2693" w:type="dxa"/>
          </w:tcPr>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t>Familiarize with       CA 3011 pin configuration</w:t>
            </w:r>
          </w:p>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t>Choose correct values for  frequency determining components</w:t>
            </w:r>
          </w:p>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t xml:space="preserve">Rig up the circuit                                               Observe &amp; measure the output waveform on CRO  </w:t>
            </w:r>
          </w:p>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t xml:space="preserve">Change  RC component Values &amp; Observe the effect on output signal on CRO                                     </w:t>
            </w:r>
          </w:p>
          <w:p w:rsidR="002A7ACD" w:rsidRPr="00462A90" w:rsidRDefault="002A7ACD" w:rsidP="00823102">
            <w:pPr>
              <w:tabs>
                <w:tab w:val="left" w:pos="220"/>
              </w:tabs>
              <w:spacing w:before="240" w:after="0" w:line="240" w:lineRule="auto"/>
              <w:ind w:left="130" w:hanging="130"/>
              <w:rPr>
                <w:rFonts w:ascii="Arial" w:hAnsi="Arial" w:cs="Arial"/>
                <w:b/>
              </w:rPr>
            </w:pPr>
          </w:p>
        </w:tc>
        <w:tc>
          <w:tcPr>
            <w:tcW w:w="2630" w:type="dxa"/>
          </w:tcPr>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t>Choose correct values for  frequency determining components</w:t>
            </w:r>
          </w:p>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t xml:space="preserve">Observe &amp; measure the output waveform on CRO  </w:t>
            </w:r>
          </w:p>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t xml:space="preserve">Change  RC component Values &amp; Observe the effect on output signal on CRO                                     </w:t>
            </w:r>
          </w:p>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b/>
                <w:lang w:val="en-US"/>
              </w:rPr>
            </w:pPr>
            <w:r w:rsidRPr="00462A90">
              <w:rPr>
                <w:rFonts w:ascii="Arial" w:hAnsi="Arial" w:cs="Arial"/>
                <w:lang w:val="en-US"/>
              </w:rPr>
              <w:t>Use  CA3011 Opamp for single supply  applications</w:t>
            </w:r>
          </w:p>
          <w:p w:rsidR="002A7ACD" w:rsidRPr="00462A90" w:rsidRDefault="002A7ACD" w:rsidP="00823102">
            <w:pPr>
              <w:pStyle w:val="ListParagraph"/>
              <w:tabs>
                <w:tab w:val="left" w:pos="220"/>
              </w:tabs>
              <w:autoSpaceDE w:val="0"/>
              <w:autoSpaceDN w:val="0"/>
              <w:adjustRightInd w:val="0"/>
              <w:spacing w:before="240"/>
              <w:ind w:left="130" w:hanging="130"/>
              <w:rPr>
                <w:rFonts w:ascii="Arial" w:hAnsi="Arial" w:cs="Arial"/>
                <w:b/>
              </w:rPr>
            </w:pPr>
          </w:p>
        </w:tc>
      </w:tr>
      <w:tr w:rsidR="002A7ACD" w:rsidRPr="00462A90" w:rsidTr="00823102">
        <w:trPr>
          <w:trHeight w:val="5696"/>
        </w:trPr>
        <w:tc>
          <w:tcPr>
            <w:tcW w:w="973" w:type="dxa"/>
          </w:tcPr>
          <w:p w:rsidR="002A7ACD" w:rsidRPr="00462A90" w:rsidRDefault="002A7ACD" w:rsidP="00823102">
            <w:pPr>
              <w:spacing w:before="240" w:after="0"/>
              <w:rPr>
                <w:rFonts w:ascii="Arial" w:hAnsi="Arial" w:cs="Arial"/>
                <w:b/>
              </w:rPr>
            </w:pPr>
            <w:r w:rsidRPr="00462A90">
              <w:rPr>
                <w:rFonts w:ascii="Arial" w:hAnsi="Arial" w:cs="Arial"/>
                <w:b/>
              </w:rPr>
              <w:lastRenderedPageBreak/>
              <w:t>9</w:t>
            </w:r>
          </w:p>
        </w:tc>
        <w:tc>
          <w:tcPr>
            <w:tcW w:w="2947" w:type="dxa"/>
          </w:tcPr>
          <w:p w:rsidR="002A7ACD" w:rsidRPr="00462A90" w:rsidRDefault="002A7ACD" w:rsidP="00823102">
            <w:pPr>
              <w:spacing w:before="240" w:after="0"/>
              <w:rPr>
                <w:rFonts w:ascii="Arial" w:hAnsi="Arial" w:cs="Arial"/>
                <w:b/>
              </w:rPr>
            </w:pPr>
            <w:r w:rsidRPr="00462A90">
              <w:rPr>
                <w:rFonts w:ascii="Arial" w:hAnsi="Arial" w:cs="Arial"/>
                <w:b/>
              </w:rPr>
              <w:t>To implement &amp;test Op-Amp Relaxation Oscillators (3)</w:t>
            </w:r>
          </w:p>
          <w:p w:rsidR="002A7ACD" w:rsidRPr="00462A90" w:rsidRDefault="002A7ACD" w:rsidP="00823102">
            <w:pPr>
              <w:spacing w:before="240" w:after="0"/>
              <w:rPr>
                <w:rFonts w:ascii="Arial" w:hAnsi="Arial" w:cs="Arial"/>
              </w:rPr>
            </w:pPr>
            <w:r w:rsidRPr="00462A90">
              <w:rPr>
                <w:rFonts w:ascii="Arial" w:hAnsi="Arial" w:cs="Arial"/>
              </w:rPr>
              <w:t>a) To implement   Monostable multivibrator circuit and observe output waveforms on CRO</w:t>
            </w:r>
          </w:p>
          <w:p w:rsidR="002A7ACD" w:rsidRPr="00462A90" w:rsidRDefault="002A7ACD" w:rsidP="00823102">
            <w:pPr>
              <w:spacing w:before="240" w:after="0"/>
              <w:rPr>
                <w:rFonts w:ascii="Arial" w:hAnsi="Arial" w:cs="Arial"/>
              </w:rPr>
            </w:pPr>
            <w:r w:rsidRPr="00462A90">
              <w:rPr>
                <w:rFonts w:ascii="Arial" w:hAnsi="Arial" w:cs="Arial"/>
              </w:rPr>
              <w:t>b) To Implement Astable multivibrator observe output waveforms on CRO</w:t>
            </w:r>
          </w:p>
          <w:p w:rsidR="002A7ACD" w:rsidRPr="00462A90" w:rsidRDefault="002A7ACD" w:rsidP="00823102">
            <w:pPr>
              <w:spacing w:before="240" w:after="0"/>
              <w:rPr>
                <w:rFonts w:ascii="Arial" w:hAnsi="Arial" w:cs="Arial"/>
                <w:b/>
              </w:rPr>
            </w:pPr>
          </w:p>
        </w:tc>
        <w:tc>
          <w:tcPr>
            <w:tcW w:w="2693" w:type="dxa"/>
          </w:tcPr>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t>Choose correct values for  frequency determining components</w:t>
            </w:r>
          </w:p>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t xml:space="preserve">Rig up the circuit                                               Observe &amp; measure the output waveform on CRO  </w:t>
            </w:r>
          </w:p>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t xml:space="preserve">Change  RC component Values &amp; Observe the effect on output signal on CRO                                     </w:t>
            </w:r>
          </w:p>
          <w:p w:rsidR="002A7ACD" w:rsidRPr="00462A90" w:rsidRDefault="002A7ACD" w:rsidP="00823102">
            <w:pPr>
              <w:tabs>
                <w:tab w:val="left" w:pos="220"/>
              </w:tabs>
              <w:spacing w:before="240" w:after="0" w:line="240" w:lineRule="auto"/>
              <w:ind w:left="130" w:hanging="130"/>
              <w:rPr>
                <w:rFonts w:ascii="Arial" w:hAnsi="Arial" w:cs="Arial"/>
                <w:b/>
              </w:rPr>
            </w:pPr>
          </w:p>
        </w:tc>
        <w:tc>
          <w:tcPr>
            <w:tcW w:w="2630" w:type="dxa"/>
          </w:tcPr>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t>Choose correct values for  frequency determining components</w:t>
            </w:r>
          </w:p>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t xml:space="preserve">Observe &amp; measure the output waveform on CRO   </w:t>
            </w:r>
          </w:p>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t xml:space="preserve">Change  RC component Values &amp; Observe the effect on output signal on CRO                                    </w:t>
            </w:r>
          </w:p>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b/>
                <w:lang w:val="en-US"/>
              </w:rPr>
            </w:pPr>
            <w:r w:rsidRPr="00462A90">
              <w:rPr>
                <w:rFonts w:ascii="Arial" w:hAnsi="Arial" w:cs="Arial"/>
                <w:lang w:val="en-US"/>
              </w:rPr>
              <w:t xml:space="preserve">Design  Opamp  circuits for pulse &amp;square wave generator applications </w:t>
            </w:r>
          </w:p>
          <w:p w:rsidR="002A7ACD" w:rsidRPr="00462A90" w:rsidRDefault="002A7ACD" w:rsidP="00823102">
            <w:pPr>
              <w:tabs>
                <w:tab w:val="left" w:pos="220"/>
              </w:tabs>
              <w:spacing w:before="240" w:after="0" w:line="240" w:lineRule="auto"/>
              <w:ind w:left="130" w:hanging="130"/>
              <w:rPr>
                <w:rFonts w:ascii="Arial" w:hAnsi="Arial" w:cs="Arial"/>
                <w:b/>
              </w:rPr>
            </w:pPr>
          </w:p>
        </w:tc>
      </w:tr>
      <w:tr w:rsidR="002A7ACD" w:rsidRPr="00462A90" w:rsidTr="00823102">
        <w:tc>
          <w:tcPr>
            <w:tcW w:w="973" w:type="dxa"/>
          </w:tcPr>
          <w:p w:rsidR="002A7ACD" w:rsidRPr="00462A90" w:rsidRDefault="002A7ACD" w:rsidP="00823102">
            <w:pPr>
              <w:spacing w:before="240" w:after="0"/>
              <w:rPr>
                <w:rFonts w:ascii="Arial" w:hAnsi="Arial" w:cs="Arial"/>
                <w:b/>
              </w:rPr>
            </w:pPr>
            <w:r w:rsidRPr="00462A90">
              <w:rPr>
                <w:rFonts w:ascii="Arial" w:hAnsi="Arial" w:cs="Arial"/>
                <w:b/>
              </w:rPr>
              <w:t>10</w:t>
            </w:r>
          </w:p>
        </w:tc>
        <w:tc>
          <w:tcPr>
            <w:tcW w:w="2947" w:type="dxa"/>
          </w:tcPr>
          <w:p w:rsidR="002A7ACD" w:rsidRPr="00462A90" w:rsidRDefault="002A7ACD" w:rsidP="00823102">
            <w:pPr>
              <w:spacing w:before="240" w:after="0"/>
              <w:rPr>
                <w:rFonts w:ascii="Arial" w:hAnsi="Arial" w:cs="Arial"/>
              </w:rPr>
            </w:pPr>
            <w:r w:rsidRPr="00462A90">
              <w:rPr>
                <w:rFonts w:ascii="Arial" w:hAnsi="Arial" w:cs="Arial"/>
                <w:b/>
              </w:rPr>
              <w:t>To Verify different modes of 555 IC.</w:t>
            </w:r>
            <w:r w:rsidRPr="00462A90">
              <w:rPr>
                <w:rFonts w:ascii="Arial" w:hAnsi="Arial" w:cs="Arial"/>
              </w:rPr>
              <w:t xml:space="preserve"> (3)</w:t>
            </w:r>
          </w:p>
          <w:p w:rsidR="002A7ACD" w:rsidRPr="00462A90" w:rsidRDefault="002A7ACD" w:rsidP="00823102">
            <w:pPr>
              <w:spacing w:before="240" w:after="0"/>
              <w:rPr>
                <w:rFonts w:ascii="Arial" w:hAnsi="Arial" w:cs="Arial"/>
              </w:rPr>
            </w:pPr>
            <w:r w:rsidRPr="00462A90">
              <w:rPr>
                <w:rFonts w:ascii="Arial" w:hAnsi="Arial" w:cs="Arial"/>
              </w:rPr>
              <w:t>a) Implement  Monostable multi vibrator</w:t>
            </w:r>
          </w:p>
          <w:p w:rsidR="002A7ACD" w:rsidRPr="00462A90" w:rsidRDefault="002A7ACD" w:rsidP="00823102">
            <w:pPr>
              <w:spacing w:before="240" w:after="0"/>
              <w:rPr>
                <w:rFonts w:ascii="Arial" w:hAnsi="Arial" w:cs="Arial"/>
              </w:rPr>
            </w:pPr>
            <w:r w:rsidRPr="00462A90">
              <w:rPr>
                <w:rFonts w:ascii="Arial" w:hAnsi="Arial" w:cs="Arial"/>
              </w:rPr>
              <w:t xml:space="preserve">b)  Implement Astable multivibrator </w:t>
            </w:r>
          </w:p>
          <w:p w:rsidR="002A7ACD" w:rsidRPr="00462A90" w:rsidRDefault="002A7ACD" w:rsidP="00823102">
            <w:pPr>
              <w:spacing w:before="240" w:after="0"/>
              <w:rPr>
                <w:rFonts w:ascii="Arial" w:hAnsi="Arial" w:cs="Arial"/>
                <w:b/>
              </w:rPr>
            </w:pPr>
          </w:p>
        </w:tc>
        <w:tc>
          <w:tcPr>
            <w:tcW w:w="2693" w:type="dxa"/>
          </w:tcPr>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t>Choose correct values for  frequency determining components</w:t>
            </w:r>
          </w:p>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t>Rig up the circuit                                               Observe &amp; measure the output waveform on CRO                                       c.  Change  RC component Values &amp; Observe the effect on output signal on CRO</w:t>
            </w:r>
          </w:p>
          <w:p w:rsidR="002A7ACD" w:rsidRPr="00462A90" w:rsidRDefault="002A7ACD" w:rsidP="00823102">
            <w:pPr>
              <w:pStyle w:val="ListParagraph"/>
              <w:tabs>
                <w:tab w:val="left" w:pos="220"/>
              </w:tabs>
              <w:autoSpaceDE w:val="0"/>
              <w:autoSpaceDN w:val="0"/>
              <w:adjustRightInd w:val="0"/>
              <w:spacing w:before="240"/>
              <w:ind w:left="130" w:hanging="130"/>
              <w:rPr>
                <w:rFonts w:ascii="Arial" w:hAnsi="Arial" w:cs="Arial"/>
                <w:b/>
              </w:rPr>
            </w:pPr>
          </w:p>
        </w:tc>
        <w:tc>
          <w:tcPr>
            <w:tcW w:w="2630" w:type="dxa"/>
          </w:tcPr>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t>Choose correct values for  frequency determining components</w:t>
            </w:r>
          </w:p>
          <w:p w:rsidR="002A7ACD" w:rsidRPr="00462A90" w:rsidRDefault="002A7ACD" w:rsidP="003E53E0">
            <w:pPr>
              <w:numPr>
                <w:ilvl w:val="0"/>
                <w:numId w:val="233"/>
              </w:numPr>
              <w:tabs>
                <w:tab w:val="left" w:pos="220"/>
              </w:tabs>
              <w:spacing w:before="240" w:after="0" w:line="240" w:lineRule="auto"/>
              <w:ind w:left="130" w:hanging="130"/>
              <w:rPr>
                <w:rFonts w:ascii="Arial" w:hAnsi="Arial" w:cs="Arial"/>
              </w:rPr>
            </w:pPr>
            <w:r w:rsidRPr="00462A90">
              <w:rPr>
                <w:rFonts w:ascii="Arial" w:hAnsi="Arial" w:cs="Arial"/>
              </w:rPr>
              <w:t xml:space="preserve">Observe &amp; measure the output waveform on CRO      </w:t>
            </w:r>
          </w:p>
          <w:p w:rsidR="002A7ACD" w:rsidRPr="00462A90" w:rsidRDefault="002A7ACD" w:rsidP="003E53E0">
            <w:pPr>
              <w:numPr>
                <w:ilvl w:val="0"/>
                <w:numId w:val="233"/>
              </w:numPr>
              <w:tabs>
                <w:tab w:val="left" w:pos="220"/>
              </w:tabs>
              <w:spacing w:before="240" w:after="0" w:line="240" w:lineRule="auto"/>
              <w:ind w:left="130" w:hanging="130"/>
              <w:rPr>
                <w:rFonts w:ascii="Arial" w:hAnsi="Arial" w:cs="Arial"/>
              </w:rPr>
            </w:pPr>
            <w:r w:rsidRPr="00462A90">
              <w:rPr>
                <w:rFonts w:ascii="Arial" w:hAnsi="Arial" w:cs="Arial"/>
              </w:rPr>
              <w:t xml:space="preserve">Change  RC component Values &amp; Observe the effect on output signal on CRO                              </w:t>
            </w:r>
          </w:p>
          <w:p w:rsidR="002A7ACD" w:rsidRPr="00462A90" w:rsidRDefault="002A7ACD" w:rsidP="00823102">
            <w:pPr>
              <w:pStyle w:val="ListParagraph"/>
              <w:tabs>
                <w:tab w:val="left" w:pos="220"/>
              </w:tabs>
              <w:autoSpaceDE w:val="0"/>
              <w:autoSpaceDN w:val="0"/>
              <w:adjustRightInd w:val="0"/>
              <w:spacing w:before="240"/>
              <w:ind w:left="130" w:hanging="130"/>
              <w:rPr>
                <w:rFonts w:ascii="Arial" w:hAnsi="Arial" w:cs="Arial"/>
                <w:b/>
              </w:rPr>
            </w:pPr>
          </w:p>
        </w:tc>
      </w:tr>
      <w:tr w:rsidR="002A7ACD" w:rsidRPr="00462A90" w:rsidTr="00823102">
        <w:tc>
          <w:tcPr>
            <w:tcW w:w="973" w:type="dxa"/>
          </w:tcPr>
          <w:p w:rsidR="002A7ACD" w:rsidRPr="00462A90" w:rsidRDefault="002A7ACD" w:rsidP="00823102">
            <w:pPr>
              <w:spacing w:before="240" w:after="0"/>
              <w:rPr>
                <w:rFonts w:ascii="Arial" w:hAnsi="Arial" w:cs="Arial"/>
                <w:b/>
              </w:rPr>
            </w:pPr>
            <w:r w:rsidRPr="00462A90">
              <w:rPr>
                <w:rFonts w:ascii="Arial" w:hAnsi="Arial" w:cs="Arial"/>
                <w:b/>
              </w:rPr>
              <w:t>11</w:t>
            </w:r>
          </w:p>
        </w:tc>
        <w:tc>
          <w:tcPr>
            <w:tcW w:w="2947" w:type="dxa"/>
          </w:tcPr>
          <w:p w:rsidR="002A7ACD" w:rsidRPr="00462A90" w:rsidRDefault="002A7ACD" w:rsidP="00823102">
            <w:pPr>
              <w:spacing w:before="240" w:after="0"/>
              <w:rPr>
                <w:rFonts w:ascii="Arial" w:hAnsi="Arial" w:cs="Arial"/>
                <w:b/>
              </w:rPr>
            </w:pPr>
            <w:r w:rsidRPr="00462A90">
              <w:rPr>
                <w:rFonts w:ascii="Arial" w:hAnsi="Arial" w:cs="Arial"/>
                <w:b/>
              </w:rPr>
              <w:t>To verify functions of  565  Phase Locked loop IC (3)</w:t>
            </w:r>
          </w:p>
          <w:p w:rsidR="002A7ACD" w:rsidRPr="00462A90" w:rsidRDefault="002A7ACD" w:rsidP="00823102">
            <w:pPr>
              <w:spacing w:before="240" w:after="0"/>
              <w:rPr>
                <w:rFonts w:ascii="Arial" w:hAnsi="Arial" w:cs="Arial"/>
              </w:rPr>
            </w:pPr>
            <w:r w:rsidRPr="00462A90">
              <w:rPr>
                <w:rFonts w:ascii="Arial" w:hAnsi="Arial" w:cs="Arial"/>
              </w:rPr>
              <w:t xml:space="preserve">A)  To  design &amp;Implement  565 Phase locked loop circuit and determine VCO free running frequency Lock range , Capture Range  Practically and  observe </w:t>
            </w:r>
            <w:r w:rsidRPr="00462A90">
              <w:rPr>
                <w:rFonts w:ascii="Arial" w:hAnsi="Arial" w:cs="Arial"/>
              </w:rPr>
              <w:lastRenderedPageBreak/>
              <w:t>output waveforms on CRO</w:t>
            </w:r>
          </w:p>
          <w:p w:rsidR="002A7ACD" w:rsidRPr="00462A90" w:rsidRDefault="002A7ACD" w:rsidP="00823102">
            <w:pPr>
              <w:spacing w:before="240" w:after="0"/>
              <w:rPr>
                <w:rFonts w:ascii="Arial" w:hAnsi="Arial" w:cs="Arial"/>
              </w:rPr>
            </w:pPr>
            <w:r w:rsidRPr="00462A90">
              <w:rPr>
                <w:rFonts w:ascii="Arial" w:hAnsi="Arial" w:cs="Arial"/>
              </w:rPr>
              <w:t>b) To design &amp;  implement Frequency demodulator  using 565 and observe output waveform on CRO.</w:t>
            </w:r>
          </w:p>
          <w:p w:rsidR="002A7ACD" w:rsidRPr="00462A90" w:rsidRDefault="002A7ACD" w:rsidP="00823102">
            <w:pPr>
              <w:spacing w:before="240" w:after="0"/>
              <w:rPr>
                <w:rFonts w:ascii="Arial" w:hAnsi="Arial" w:cs="Arial"/>
                <w:b/>
              </w:rPr>
            </w:pPr>
          </w:p>
        </w:tc>
        <w:tc>
          <w:tcPr>
            <w:tcW w:w="2693" w:type="dxa"/>
          </w:tcPr>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lastRenderedPageBreak/>
              <w:t>familiarize with 565 pin configuration                                                         Choose correct values for  frequency determining components</w:t>
            </w:r>
          </w:p>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t xml:space="preserve">Rig up the circuit                                               </w:t>
            </w:r>
          </w:p>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t xml:space="preserve">Observe &amp; measure the output waveform </w:t>
            </w:r>
            <w:r w:rsidRPr="00462A90">
              <w:rPr>
                <w:rFonts w:ascii="Arial" w:hAnsi="Arial" w:cs="Arial"/>
                <w:lang w:val="en-US"/>
              </w:rPr>
              <w:lastRenderedPageBreak/>
              <w:t>on CRO                                       Change  RC component Values &amp; Observe the effect on output signal on CRO</w:t>
            </w:r>
          </w:p>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t>Interpret the specifications of 565 IC from datasheets</w:t>
            </w:r>
          </w:p>
          <w:p w:rsidR="002A7ACD" w:rsidRPr="00462A90" w:rsidRDefault="002A7ACD" w:rsidP="00823102">
            <w:pPr>
              <w:pStyle w:val="ListParagraph"/>
              <w:tabs>
                <w:tab w:val="left" w:pos="220"/>
              </w:tabs>
              <w:autoSpaceDE w:val="0"/>
              <w:autoSpaceDN w:val="0"/>
              <w:adjustRightInd w:val="0"/>
              <w:spacing w:before="240"/>
              <w:ind w:left="130" w:hanging="130"/>
              <w:rPr>
                <w:rFonts w:ascii="Arial" w:hAnsi="Arial" w:cs="Arial"/>
                <w:b/>
              </w:rPr>
            </w:pPr>
          </w:p>
        </w:tc>
        <w:tc>
          <w:tcPr>
            <w:tcW w:w="2630" w:type="dxa"/>
          </w:tcPr>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lastRenderedPageBreak/>
              <w:t>Choose correct values for  frequency determining components</w:t>
            </w:r>
          </w:p>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t xml:space="preserve">Rig up the circuit                                               </w:t>
            </w:r>
          </w:p>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t xml:space="preserve">Observe &amp; measure the input &amp; output waveform on CRO  </w:t>
            </w:r>
          </w:p>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t xml:space="preserve">Change  RC component Values &amp; </w:t>
            </w:r>
            <w:r w:rsidRPr="00462A90">
              <w:rPr>
                <w:rFonts w:ascii="Arial" w:hAnsi="Arial" w:cs="Arial"/>
                <w:lang w:val="en-US"/>
              </w:rPr>
              <w:lastRenderedPageBreak/>
              <w:t xml:space="preserve">Observe the effect on output signal on CRO                                     </w:t>
            </w:r>
          </w:p>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t>Interpret the specifications of 565 Iv from datasheets</w:t>
            </w:r>
          </w:p>
          <w:p w:rsidR="002A7ACD" w:rsidRPr="00462A90" w:rsidRDefault="002A7ACD" w:rsidP="00823102">
            <w:pPr>
              <w:pStyle w:val="ListParagraph"/>
              <w:tabs>
                <w:tab w:val="left" w:pos="220"/>
              </w:tabs>
              <w:autoSpaceDE w:val="0"/>
              <w:autoSpaceDN w:val="0"/>
              <w:adjustRightInd w:val="0"/>
              <w:spacing w:before="240"/>
              <w:ind w:left="130" w:hanging="130"/>
              <w:rPr>
                <w:rFonts w:ascii="Arial" w:hAnsi="Arial" w:cs="Arial"/>
                <w:b/>
                <w:lang w:val="en-US"/>
              </w:rPr>
            </w:pPr>
          </w:p>
          <w:p w:rsidR="002A7ACD" w:rsidRPr="00462A90" w:rsidRDefault="002A7ACD" w:rsidP="00823102">
            <w:pPr>
              <w:pStyle w:val="ListParagraph"/>
              <w:tabs>
                <w:tab w:val="left" w:pos="220"/>
              </w:tabs>
              <w:autoSpaceDE w:val="0"/>
              <w:autoSpaceDN w:val="0"/>
              <w:adjustRightInd w:val="0"/>
              <w:spacing w:before="240"/>
              <w:ind w:left="130" w:hanging="130"/>
              <w:rPr>
                <w:rFonts w:ascii="Arial" w:hAnsi="Arial" w:cs="Arial"/>
                <w:b/>
                <w:lang w:val="en-US"/>
              </w:rPr>
            </w:pPr>
          </w:p>
          <w:p w:rsidR="002A7ACD" w:rsidRPr="00462A90" w:rsidRDefault="002A7ACD" w:rsidP="00823102">
            <w:pPr>
              <w:tabs>
                <w:tab w:val="left" w:pos="220"/>
              </w:tabs>
              <w:spacing w:before="240" w:after="0" w:line="240" w:lineRule="auto"/>
              <w:ind w:left="130" w:hanging="130"/>
              <w:rPr>
                <w:rFonts w:ascii="Arial" w:hAnsi="Arial" w:cs="Arial"/>
                <w:b/>
              </w:rPr>
            </w:pPr>
          </w:p>
        </w:tc>
      </w:tr>
      <w:tr w:rsidR="002A7ACD" w:rsidRPr="00462A90" w:rsidTr="00823102">
        <w:tc>
          <w:tcPr>
            <w:tcW w:w="973" w:type="dxa"/>
          </w:tcPr>
          <w:p w:rsidR="002A7ACD" w:rsidRPr="00462A90" w:rsidRDefault="002A7ACD" w:rsidP="00823102">
            <w:pPr>
              <w:spacing w:before="240" w:after="0"/>
              <w:rPr>
                <w:rFonts w:ascii="Arial" w:hAnsi="Arial" w:cs="Arial"/>
                <w:b/>
              </w:rPr>
            </w:pPr>
            <w:r w:rsidRPr="00462A90">
              <w:rPr>
                <w:rFonts w:ascii="Arial" w:hAnsi="Arial" w:cs="Arial"/>
                <w:b/>
              </w:rPr>
              <w:lastRenderedPageBreak/>
              <w:t>12</w:t>
            </w:r>
          </w:p>
        </w:tc>
        <w:tc>
          <w:tcPr>
            <w:tcW w:w="2947" w:type="dxa"/>
          </w:tcPr>
          <w:p w:rsidR="002A7ACD" w:rsidRPr="00462A90" w:rsidRDefault="002A7ACD" w:rsidP="00823102">
            <w:pPr>
              <w:spacing w:before="240" w:after="0"/>
              <w:rPr>
                <w:rFonts w:ascii="Arial" w:hAnsi="Arial" w:cs="Arial"/>
                <w:b/>
              </w:rPr>
            </w:pPr>
            <w:r w:rsidRPr="00462A90">
              <w:rPr>
                <w:rFonts w:ascii="Arial" w:hAnsi="Arial" w:cs="Arial"/>
                <w:b/>
              </w:rPr>
              <w:t xml:space="preserve"> </w:t>
            </w:r>
          </w:p>
          <w:p w:rsidR="002A7ACD" w:rsidRPr="00462A90" w:rsidRDefault="002A7ACD" w:rsidP="00823102">
            <w:pPr>
              <w:spacing w:before="240" w:after="0"/>
              <w:rPr>
                <w:rFonts w:ascii="Arial" w:hAnsi="Arial" w:cs="Arial"/>
              </w:rPr>
            </w:pPr>
            <w:r w:rsidRPr="00462A90">
              <w:rPr>
                <w:rFonts w:ascii="Arial" w:hAnsi="Arial" w:cs="Arial"/>
                <w:b/>
              </w:rPr>
              <w:t>To implement &amp;Test  waveform /Function generator  using 566</w:t>
            </w:r>
            <w:r w:rsidRPr="00462A90">
              <w:rPr>
                <w:rFonts w:ascii="Arial" w:hAnsi="Arial" w:cs="Arial"/>
              </w:rPr>
              <w:t xml:space="preserve"> .(3)</w:t>
            </w:r>
          </w:p>
          <w:p w:rsidR="002A7ACD" w:rsidRPr="00462A90" w:rsidRDefault="002A7ACD" w:rsidP="00823102">
            <w:pPr>
              <w:spacing w:before="240" w:after="0"/>
              <w:rPr>
                <w:rFonts w:ascii="Arial" w:hAnsi="Arial" w:cs="Arial"/>
              </w:rPr>
            </w:pPr>
            <w:r w:rsidRPr="00462A90">
              <w:rPr>
                <w:rFonts w:ascii="Arial" w:hAnsi="Arial" w:cs="Arial"/>
              </w:rPr>
              <w:t>a) To produce Frequency modulation using 566 and observe output waveform on CRO.</w:t>
            </w:r>
          </w:p>
          <w:p w:rsidR="002A7ACD" w:rsidRPr="00462A90" w:rsidRDefault="002A7ACD" w:rsidP="00823102">
            <w:pPr>
              <w:spacing w:before="240" w:after="0"/>
              <w:rPr>
                <w:rFonts w:ascii="Arial" w:hAnsi="Arial" w:cs="Arial"/>
              </w:rPr>
            </w:pPr>
          </w:p>
          <w:p w:rsidR="002A7ACD" w:rsidRPr="00462A90" w:rsidRDefault="002A7ACD" w:rsidP="00823102">
            <w:pPr>
              <w:spacing w:before="240" w:after="0"/>
              <w:rPr>
                <w:rFonts w:ascii="Arial" w:hAnsi="Arial" w:cs="Arial"/>
                <w:b/>
              </w:rPr>
            </w:pPr>
          </w:p>
        </w:tc>
        <w:tc>
          <w:tcPr>
            <w:tcW w:w="2693" w:type="dxa"/>
          </w:tcPr>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t>Familiarize with 566pin configuration                               Choose correct values for  frequency determining components</w:t>
            </w:r>
          </w:p>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t xml:space="preserve">Rig up the circuit                                               </w:t>
            </w:r>
          </w:p>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t xml:space="preserve">Observe &amp; measure the output waveform on CRO   </w:t>
            </w:r>
          </w:p>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t xml:space="preserve">Change  RC component Values &amp; Observe the effect on output signal on CRO                                    </w:t>
            </w:r>
          </w:p>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b/>
              </w:rPr>
            </w:pPr>
            <w:r w:rsidRPr="00462A90">
              <w:rPr>
                <w:rFonts w:ascii="Arial" w:hAnsi="Arial" w:cs="Arial"/>
                <w:lang w:val="en-US"/>
              </w:rPr>
              <w:t>Interpret the specifications of 566 IC from datasheets</w:t>
            </w:r>
          </w:p>
        </w:tc>
        <w:tc>
          <w:tcPr>
            <w:tcW w:w="2630" w:type="dxa"/>
          </w:tcPr>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t>Choose correct values for  frequency determining components</w:t>
            </w:r>
          </w:p>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t>Observe &amp; measure the output waveform on CRO                                       Change  RC component Values &amp; Observe the effect on output signal on CRO</w:t>
            </w:r>
          </w:p>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t>Interpret the specifications of 566 IC from datasheets</w:t>
            </w:r>
          </w:p>
          <w:p w:rsidR="002A7ACD" w:rsidRPr="00462A90" w:rsidRDefault="002A7ACD" w:rsidP="00823102">
            <w:pPr>
              <w:pStyle w:val="NoSpacing"/>
              <w:tabs>
                <w:tab w:val="left" w:pos="220"/>
              </w:tabs>
              <w:spacing w:before="240"/>
              <w:ind w:left="130" w:hanging="130"/>
              <w:rPr>
                <w:rFonts w:ascii="Arial" w:hAnsi="Arial" w:cs="Arial"/>
                <w:b/>
              </w:rPr>
            </w:pPr>
          </w:p>
        </w:tc>
      </w:tr>
      <w:tr w:rsidR="002A7ACD" w:rsidRPr="00462A90" w:rsidTr="00823102">
        <w:tc>
          <w:tcPr>
            <w:tcW w:w="973" w:type="dxa"/>
          </w:tcPr>
          <w:p w:rsidR="002A7ACD" w:rsidRPr="00462A90" w:rsidRDefault="002A7ACD" w:rsidP="00823102">
            <w:pPr>
              <w:spacing w:before="240" w:after="0"/>
              <w:rPr>
                <w:rFonts w:ascii="Arial" w:hAnsi="Arial" w:cs="Arial"/>
                <w:b/>
              </w:rPr>
            </w:pPr>
            <w:r w:rsidRPr="00462A90">
              <w:rPr>
                <w:rFonts w:ascii="Arial" w:hAnsi="Arial" w:cs="Arial"/>
                <w:b/>
              </w:rPr>
              <w:t>13</w:t>
            </w:r>
          </w:p>
        </w:tc>
        <w:tc>
          <w:tcPr>
            <w:tcW w:w="2947" w:type="dxa"/>
          </w:tcPr>
          <w:p w:rsidR="002A7ACD" w:rsidRPr="00462A90" w:rsidRDefault="002A7ACD" w:rsidP="00823102">
            <w:pPr>
              <w:spacing w:before="240" w:after="0"/>
              <w:rPr>
                <w:rFonts w:ascii="Arial" w:hAnsi="Arial" w:cs="Arial"/>
                <w:b/>
              </w:rPr>
            </w:pPr>
            <w:r w:rsidRPr="00462A90">
              <w:rPr>
                <w:rFonts w:ascii="Arial" w:hAnsi="Arial" w:cs="Arial"/>
                <w:b/>
              </w:rPr>
              <w:t>To verify the features of  Tone Decoder IC  567 IC (3)</w:t>
            </w:r>
          </w:p>
          <w:p w:rsidR="002A7ACD" w:rsidRPr="00462A90" w:rsidRDefault="002A7ACD" w:rsidP="00823102">
            <w:pPr>
              <w:spacing w:before="240" w:after="0"/>
              <w:rPr>
                <w:rFonts w:ascii="Arial" w:hAnsi="Arial" w:cs="Arial"/>
              </w:rPr>
            </w:pPr>
            <w:r w:rsidRPr="00462A90">
              <w:rPr>
                <w:rFonts w:ascii="Arial" w:hAnsi="Arial" w:cs="Arial"/>
              </w:rPr>
              <w:t>( Refer to the application notes and implement following circuits)</w:t>
            </w:r>
          </w:p>
          <w:p w:rsidR="002A7ACD" w:rsidRPr="00462A90" w:rsidRDefault="002A7ACD" w:rsidP="00823102">
            <w:pPr>
              <w:spacing w:before="240" w:after="0"/>
              <w:rPr>
                <w:rFonts w:ascii="Arial" w:hAnsi="Arial" w:cs="Arial"/>
              </w:rPr>
            </w:pPr>
            <w:r w:rsidRPr="00462A90">
              <w:rPr>
                <w:rFonts w:ascii="Arial" w:hAnsi="Arial" w:cs="Arial"/>
              </w:rPr>
              <w:t xml:space="preserve">a) To Implement 10 Khz  signal detector and test </w:t>
            </w:r>
          </w:p>
          <w:p w:rsidR="002A7ACD" w:rsidRPr="00462A90" w:rsidRDefault="002A7ACD" w:rsidP="00823102">
            <w:pPr>
              <w:spacing w:before="240" w:after="0"/>
              <w:rPr>
                <w:rFonts w:ascii="Arial" w:hAnsi="Arial" w:cs="Arial"/>
              </w:rPr>
            </w:pPr>
            <w:r w:rsidRPr="00462A90">
              <w:rPr>
                <w:rFonts w:ascii="Arial" w:hAnsi="Arial" w:cs="Arial"/>
              </w:rPr>
              <w:t xml:space="preserve"> b) To implement frequency Doubler and test .</w:t>
            </w:r>
          </w:p>
          <w:p w:rsidR="002A7ACD" w:rsidRPr="00462A90" w:rsidRDefault="002A7ACD" w:rsidP="00823102">
            <w:pPr>
              <w:spacing w:before="240" w:after="0"/>
              <w:rPr>
                <w:rFonts w:ascii="Arial" w:hAnsi="Arial" w:cs="Arial"/>
              </w:rPr>
            </w:pPr>
            <w:r w:rsidRPr="00462A90">
              <w:rPr>
                <w:rFonts w:ascii="Arial" w:hAnsi="Arial" w:cs="Arial"/>
              </w:rPr>
              <w:t xml:space="preserve">c) To implement </w:t>
            </w:r>
            <w:r w:rsidRPr="00462A90">
              <w:rPr>
                <w:rFonts w:ascii="Arial" w:hAnsi="Arial" w:cs="Arial"/>
              </w:rPr>
              <w:lastRenderedPageBreak/>
              <w:t>Quadrature output Oscillator and Test.</w:t>
            </w:r>
          </w:p>
          <w:p w:rsidR="002A7ACD" w:rsidRPr="00462A90" w:rsidRDefault="002A7ACD" w:rsidP="00823102">
            <w:pPr>
              <w:spacing w:before="240" w:after="0"/>
              <w:rPr>
                <w:rFonts w:ascii="Arial" w:hAnsi="Arial" w:cs="Arial"/>
              </w:rPr>
            </w:pPr>
          </w:p>
        </w:tc>
        <w:tc>
          <w:tcPr>
            <w:tcW w:w="2693" w:type="dxa"/>
          </w:tcPr>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lastRenderedPageBreak/>
              <w:t>Familiarize with 567 pin configuration                               Choose correct values for  frequency determining components</w:t>
            </w:r>
          </w:p>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t xml:space="preserve">Rig up the circuit                                               </w:t>
            </w:r>
          </w:p>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t xml:space="preserve">Observe &amp; measure the output waveform on CRO   </w:t>
            </w:r>
          </w:p>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t>Change  RC component Values &amp; Observe the effect on                                    output signal on CRO</w:t>
            </w:r>
          </w:p>
          <w:p w:rsidR="002A7ACD" w:rsidRPr="00462A90" w:rsidRDefault="002A7ACD" w:rsidP="003E53E0">
            <w:pPr>
              <w:numPr>
                <w:ilvl w:val="0"/>
                <w:numId w:val="233"/>
              </w:numPr>
              <w:tabs>
                <w:tab w:val="left" w:pos="220"/>
              </w:tabs>
              <w:spacing w:before="240" w:after="0" w:line="240" w:lineRule="auto"/>
              <w:ind w:left="130" w:hanging="130"/>
              <w:rPr>
                <w:rFonts w:ascii="Arial" w:hAnsi="Arial" w:cs="Arial"/>
                <w:b/>
              </w:rPr>
            </w:pPr>
            <w:r w:rsidRPr="00462A90">
              <w:rPr>
                <w:rFonts w:ascii="Arial" w:hAnsi="Arial" w:cs="Arial"/>
              </w:rPr>
              <w:lastRenderedPageBreak/>
              <w:t>Interpret the specifications of 566 IC from datasheets</w:t>
            </w:r>
          </w:p>
        </w:tc>
        <w:tc>
          <w:tcPr>
            <w:tcW w:w="2630" w:type="dxa"/>
          </w:tcPr>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lastRenderedPageBreak/>
              <w:t>Choose correct values for  frequency determining components</w:t>
            </w:r>
          </w:p>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t xml:space="preserve">Observe &amp; measure the input/output waveform on CRO </w:t>
            </w:r>
          </w:p>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t xml:space="preserve">Change  RC component Values &amp; Observe the effect on output signal on CRO                                      </w:t>
            </w:r>
          </w:p>
          <w:p w:rsidR="002A7ACD" w:rsidRPr="00462A90" w:rsidRDefault="002A7ACD" w:rsidP="003E53E0">
            <w:pPr>
              <w:pStyle w:val="NoSpacing"/>
              <w:numPr>
                <w:ilvl w:val="0"/>
                <w:numId w:val="233"/>
              </w:numPr>
              <w:tabs>
                <w:tab w:val="left" w:pos="220"/>
              </w:tabs>
              <w:spacing w:before="240"/>
              <w:ind w:left="130" w:hanging="130"/>
              <w:rPr>
                <w:rFonts w:ascii="Arial" w:hAnsi="Arial" w:cs="Arial"/>
                <w:b/>
              </w:rPr>
            </w:pPr>
            <w:r w:rsidRPr="00462A90">
              <w:rPr>
                <w:rFonts w:ascii="Arial" w:hAnsi="Arial" w:cs="Arial"/>
              </w:rPr>
              <w:t xml:space="preserve">Interpret the specifications of 567 IC </w:t>
            </w:r>
            <w:r w:rsidRPr="00462A90">
              <w:rPr>
                <w:rFonts w:ascii="Arial" w:hAnsi="Arial" w:cs="Arial"/>
              </w:rPr>
              <w:lastRenderedPageBreak/>
              <w:t>from datasheets</w:t>
            </w:r>
          </w:p>
          <w:p w:rsidR="002A7ACD" w:rsidRPr="00462A90" w:rsidRDefault="002A7ACD" w:rsidP="00823102">
            <w:pPr>
              <w:pStyle w:val="NoSpacing"/>
              <w:tabs>
                <w:tab w:val="left" w:pos="220"/>
              </w:tabs>
              <w:spacing w:before="240"/>
              <w:ind w:left="130" w:hanging="130"/>
              <w:rPr>
                <w:rFonts w:ascii="Arial" w:hAnsi="Arial" w:cs="Arial"/>
              </w:rPr>
            </w:pPr>
          </w:p>
          <w:p w:rsidR="002A7ACD" w:rsidRPr="00462A90" w:rsidRDefault="002A7ACD" w:rsidP="00823102">
            <w:pPr>
              <w:pStyle w:val="NoSpacing"/>
              <w:tabs>
                <w:tab w:val="left" w:pos="220"/>
              </w:tabs>
              <w:spacing w:before="240"/>
              <w:ind w:left="130" w:hanging="130"/>
              <w:rPr>
                <w:rFonts w:ascii="Arial" w:hAnsi="Arial" w:cs="Arial"/>
                <w:b/>
              </w:rPr>
            </w:pPr>
          </w:p>
        </w:tc>
      </w:tr>
      <w:tr w:rsidR="002A7ACD" w:rsidRPr="00462A90" w:rsidTr="00823102">
        <w:tc>
          <w:tcPr>
            <w:tcW w:w="973" w:type="dxa"/>
          </w:tcPr>
          <w:p w:rsidR="002A7ACD" w:rsidRPr="00462A90" w:rsidRDefault="002A7ACD" w:rsidP="00823102">
            <w:pPr>
              <w:spacing w:before="240" w:after="0"/>
              <w:rPr>
                <w:rFonts w:ascii="Arial" w:hAnsi="Arial" w:cs="Arial"/>
                <w:b/>
              </w:rPr>
            </w:pPr>
            <w:r w:rsidRPr="00462A90">
              <w:rPr>
                <w:rFonts w:ascii="Arial" w:hAnsi="Arial" w:cs="Arial"/>
                <w:b/>
              </w:rPr>
              <w:lastRenderedPageBreak/>
              <w:t>14</w:t>
            </w:r>
          </w:p>
        </w:tc>
        <w:tc>
          <w:tcPr>
            <w:tcW w:w="2947" w:type="dxa"/>
          </w:tcPr>
          <w:p w:rsidR="002A7ACD" w:rsidRPr="00462A90" w:rsidRDefault="002A7ACD" w:rsidP="00823102">
            <w:pPr>
              <w:spacing w:before="240" w:after="0"/>
              <w:rPr>
                <w:rFonts w:ascii="Arial" w:hAnsi="Arial" w:cs="Arial"/>
                <w:b/>
              </w:rPr>
            </w:pPr>
            <w:r w:rsidRPr="00462A90">
              <w:rPr>
                <w:rFonts w:ascii="Arial" w:hAnsi="Arial" w:cs="Arial"/>
                <w:b/>
              </w:rPr>
              <w:t>To implement Opamp active filters and evaluate the performance (3)</w:t>
            </w:r>
          </w:p>
          <w:p w:rsidR="002A7ACD" w:rsidRPr="00462A90" w:rsidRDefault="002A7ACD" w:rsidP="00823102">
            <w:pPr>
              <w:spacing w:before="240" w:after="0"/>
              <w:rPr>
                <w:rFonts w:ascii="Arial" w:hAnsi="Arial" w:cs="Arial"/>
              </w:rPr>
            </w:pPr>
            <w:r w:rsidRPr="00462A90">
              <w:rPr>
                <w:rFonts w:ascii="Arial" w:hAnsi="Arial" w:cs="Arial"/>
              </w:rPr>
              <w:t xml:space="preserve"> a)  To implement active low pass filter  </w:t>
            </w:r>
          </w:p>
          <w:p w:rsidR="002A7ACD" w:rsidRPr="00462A90" w:rsidRDefault="002A7ACD" w:rsidP="00823102">
            <w:pPr>
              <w:spacing w:before="240" w:after="0"/>
              <w:rPr>
                <w:rFonts w:ascii="Arial" w:hAnsi="Arial" w:cs="Arial"/>
              </w:rPr>
            </w:pPr>
            <w:r w:rsidRPr="00462A90">
              <w:rPr>
                <w:rFonts w:ascii="Arial" w:hAnsi="Arial" w:cs="Arial"/>
              </w:rPr>
              <w:t xml:space="preserve"> b). To implement Active High pass filter</w:t>
            </w:r>
          </w:p>
          <w:p w:rsidR="002A7ACD" w:rsidRPr="00462A90" w:rsidRDefault="002A7ACD" w:rsidP="00823102">
            <w:pPr>
              <w:spacing w:before="240" w:after="0"/>
              <w:rPr>
                <w:rFonts w:ascii="Arial" w:hAnsi="Arial" w:cs="Arial"/>
                <w:b/>
              </w:rPr>
            </w:pPr>
          </w:p>
        </w:tc>
        <w:tc>
          <w:tcPr>
            <w:tcW w:w="2693" w:type="dxa"/>
          </w:tcPr>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rPr>
            </w:pPr>
            <w:r w:rsidRPr="00462A90">
              <w:rPr>
                <w:rFonts w:ascii="Arial" w:hAnsi="Arial" w:cs="Arial"/>
                <w:lang w:val="en-US"/>
              </w:rPr>
              <w:t>Choose correct values for  cut off frequency determining components</w:t>
            </w:r>
            <w:r w:rsidRPr="00462A90">
              <w:rPr>
                <w:rFonts w:ascii="Arial" w:hAnsi="Arial" w:cs="Arial"/>
              </w:rPr>
              <w:t xml:space="preserve"> Assemble the circuit  </w:t>
            </w:r>
          </w:p>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rPr>
            </w:pPr>
            <w:r w:rsidRPr="00462A90">
              <w:rPr>
                <w:rFonts w:ascii="Arial" w:hAnsi="Arial" w:cs="Arial"/>
              </w:rPr>
              <w:t>Apply correct level signals to prevent output distortion</w:t>
            </w:r>
          </w:p>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t xml:space="preserve">Observe &amp; measure the output waveform on CRO  </w:t>
            </w:r>
          </w:p>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t xml:space="preserve">Change  RC component Values &amp; Observe the effect on output signal on CRO                                     </w:t>
            </w:r>
          </w:p>
          <w:p w:rsidR="002A7ACD" w:rsidRPr="00462A90" w:rsidRDefault="002A7ACD" w:rsidP="00823102">
            <w:pPr>
              <w:pStyle w:val="ListParagraph"/>
              <w:tabs>
                <w:tab w:val="left" w:pos="220"/>
              </w:tabs>
              <w:autoSpaceDE w:val="0"/>
              <w:autoSpaceDN w:val="0"/>
              <w:adjustRightInd w:val="0"/>
              <w:spacing w:before="240"/>
              <w:ind w:left="130" w:hanging="130"/>
              <w:rPr>
                <w:rFonts w:ascii="Arial" w:hAnsi="Arial" w:cs="Arial"/>
                <w:lang w:val="en-US"/>
              </w:rPr>
            </w:pPr>
          </w:p>
          <w:p w:rsidR="002A7ACD" w:rsidRPr="00462A90" w:rsidRDefault="002A7ACD" w:rsidP="00823102">
            <w:pPr>
              <w:pStyle w:val="ListParagraph"/>
              <w:tabs>
                <w:tab w:val="left" w:pos="220"/>
              </w:tabs>
              <w:autoSpaceDE w:val="0"/>
              <w:autoSpaceDN w:val="0"/>
              <w:adjustRightInd w:val="0"/>
              <w:spacing w:before="240"/>
              <w:ind w:left="130" w:hanging="130"/>
              <w:rPr>
                <w:rFonts w:ascii="Arial" w:hAnsi="Arial" w:cs="Arial"/>
                <w:lang w:val="en-US"/>
              </w:rPr>
            </w:pPr>
          </w:p>
        </w:tc>
        <w:tc>
          <w:tcPr>
            <w:tcW w:w="2630" w:type="dxa"/>
          </w:tcPr>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rPr>
            </w:pPr>
            <w:r w:rsidRPr="00462A90">
              <w:rPr>
                <w:rFonts w:ascii="Arial" w:hAnsi="Arial" w:cs="Arial"/>
                <w:lang w:val="en-US"/>
              </w:rPr>
              <w:t>Choose correct values for  cut off frequency determining components</w:t>
            </w:r>
            <w:r w:rsidRPr="00462A90">
              <w:rPr>
                <w:rFonts w:ascii="Arial" w:hAnsi="Arial" w:cs="Arial"/>
              </w:rPr>
              <w:t xml:space="preserve"> </w:t>
            </w:r>
          </w:p>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t xml:space="preserve">Observe &amp; measure the output waveform on CRO   </w:t>
            </w:r>
          </w:p>
          <w:p w:rsidR="002A7ACD" w:rsidRPr="00462A90" w:rsidRDefault="002A7ACD" w:rsidP="003E53E0">
            <w:pPr>
              <w:pStyle w:val="ListParagraph"/>
              <w:numPr>
                <w:ilvl w:val="0"/>
                <w:numId w:val="233"/>
              </w:numPr>
              <w:tabs>
                <w:tab w:val="left" w:pos="220"/>
              </w:tabs>
              <w:autoSpaceDE w:val="0"/>
              <w:autoSpaceDN w:val="0"/>
              <w:adjustRightInd w:val="0"/>
              <w:spacing w:before="240"/>
              <w:ind w:left="130" w:hanging="130"/>
              <w:contextualSpacing/>
              <w:rPr>
                <w:rFonts w:ascii="Arial" w:hAnsi="Arial" w:cs="Arial"/>
                <w:lang w:val="en-US"/>
              </w:rPr>
            </w:pPr>
            <w:r w:rsidRPr="00462A90">
              <w:rPr>
                <w:rFonts w:ascii="Arial" w:hAnsi="Arial" w:cs="Arial"/>
                <w:lang w:val="en-US"/>
              </w:rPr>
              <w:t xml:space="preserve">Change  RC component Values &amp; Observe the effect on output signal on CRO                                    </w:t>
            </w:r>
          </w:p>
          <w:p w:rsidR="002A7ACD" w:rsidRPr="00462A90" w:rsidRDefault="002A7ACD" w:rsidP="00823102">
            <w:pPr>
              <w:pStyle w:val="ListParagraph"/>
              <w:tabs>
                <w:tab w:val="left" w:pos="220"/>
              </w:tabs>
              <w:autoSpaceDE w:val="0"/>
              <w:autoSpaceDN w:val="0"/>
              <w:adjustRightInd w:val="0"/>
              <w:spacing w:before="240"/>
              <w:ind w:left="130" w:hanging="130"/>
              <w:rPr>
                <w:rFonts w:ascii="Arial" w:hAnsi="Arial" w:cs="Arial"/>
                <w:lang w:val="en-US"/>
              </w:rPr>
            </w:pPr>
          </w:p>
        </w:tc>
      </w:tr>
      <w:tr w:rsidR="002A7ACD" w:rsidRPr="00462A90" w:rsidTr="00823102">
        <w:tc>
          <w:tcPr>
            <w:tcW w:w="973" w:type="dxa"/>
          </w:tcPr>
          <w:p w:rsidR="002A7ACD" w:rsidRPr="00462A90" w:rsidRDefault="002A7ACD" w:rsidP="00823102">
            <w:pPr>
              <w:spacing w:before="240" w:after="0"/>
              <w:rPr>
                <w:rFonts w:ascii="Arial" w:hAnsi="Arial" w:cs="Arial"/>
                <w:b/>
              </w:rPr>
            </w:pPr>
            <w:r w:rsidRPr="00462A90">
              <w:rPr>
                <w:rFonts w:ascii="Arial" w:hAnsi="Arial" w:cs="Arial"/>
                <w:b/>
              </w:rPr>
              <w:t>15</w:t>
            </w:r>
          </w:p>
        </w:tc>
        <w:tc>
          <w:tcPr>
            <w:tcW w:w="2947" w:type="dxa"/>
          </w:tcPr>
          <w:p w:rsidR="002A7ACD" w:rsidRPr="00462A90" w:rsidRDefault="002A7ACD" w:rsidP="00823102">
            <w:pPr>
              <w:spacing w:before="240" w:after="0"/>
              <w:rPr>
                <w:rFonts w:ascii="Arial" w:hAnsi="Arial" w:cs="Arial"/>
                <w:b/>
              </w:rPr>
            </w:pPr>
            <w:r w:rsidRPr="00462A90">
              <w:rPr>
                <w:rFonts w:ascii="Arial" w:hAnsi="Arial" w:cs="Arial"/>
                <w:b/>
              </w:rPr>
              <w:t>To implement &amp;Test D/A converter  using R-2R  ladder network/Binary Weighted type. (3)</w:t>
            </w:r>
          </w:p>
          <w:p w:rsidR="002A7ACD" w:rsidRPr="00462A90" w:rsidRDefault="002A7ACD" w:rsidP="00823102">
            <w:pPr>
              <w:spacing w:before="240" w:after="0"/>
              <w:rPr>
                <w:rFonts w:ascii="Arial" w:hAnsi="Arial" w:cs="Arial"/>
              </w:rPr>
            </w:pPr>
            <w:r w:rsidRPr="00462A90">
              <w:rPr>
                <w:rFonts w:ascii="Arial" w:hAnsi="Arial" w:cs="Arial"/>
              </w:rPr>
              <w:t>A)To  Implement D/A converter using Opamp and R-2R ladder and Binary weighted  network and test</w:t>
            </w:r>
          </w:p>
          <w:p w:rsidR="002A7ACD" w:rsidRPr="00462A90" w:rsidRDefault="002A7ACD" w:rsidP="00823102">
            <w:pPr>
              <w:spacing w:before="240" w:after="0"/>
              <w:rPr>
                <w:rFonts w:ascii="Arial" w:hAnsi="Arial" w:cs="Arial"/>
              </w:rPr>
            </w:pPr>
            <w:r w:rsidRPr="00462A90">
              <w:rPr>
                <w:rFonts w:ascii="Arial" w:hAnsi="Arial" w:cs="Arial"/>
              </w:rPr>
              <w:t>a )To  Implement &amp;Test  Precision Rectifier using Opamp</w:t>
            </w:r>
          </w:p>
          <w:p w:rsidR="002A7ACD" w:rsidRPr="00462A90" w:rsidRDefault="002A7ACD" w:rsidP="00823102">
            <w:pPr>
              <w:spacing w:before="240" w:after="0"/>
              <w:rPr>
                <w:rFonts w:ascii="Arial" w:hAnsi="Arial" w:cs="Arial"/>
              </w:rPr>
            </w:pPr>
          </w:p>
        </w:tc>
        <w:tc>
          <w:tcPr>
            <w:tcW w:w="2693" w:type="dxa"/>
          </w:tcPr>
          <w:p w:rsidR="002A7ACD" w:rsidRPr="00462A90" w:rsidRDefault="002A7ACD" w:rsidP="003E53E0">
            <w:pPr>
              <w:pStyle w:val="NoSpacing"/>
              <w:numPr>
                <w:ilvl w:val="0"/>
                <w:numId w:val="233"/>
              </w:numPr>
              <w:tabs>
                <w:tab w:val="left" w:pos="220"/>
              </w:tabs>
              <w:spacing w:before="240"/>
              <w:ind w:left="130" w:hanging="130"/>
              <w:rPr>
                <w:rFonts w:ascii="Arial" w:hAnsi="Arial" w:cs="Arial"/>
              </w:rPr>
            </w:pPr>
            <w:r w:rsidRPr="00462A90">
              <w:rPr>
                <w:rFonts w:ascii="Arial" w:hAnsi="Arial" w:cs="Arial"/>
              </w:rPr>
              <w:t xml:space="preserve">Assemble the circuit </w:t>
            </w:r>
          </w:p>
          <w:p w:rsidR="002A7ACD" w:rsidRPr="00462A90" w:rsidRDefault="002A7ACD" w:rsidP="003E53E0">
            <w:pPr>
              <w:pStyle w:val="NoSpacing"/>
              <w:numPr>
                <w:ilvl w:val="0"/>
                <w:numId w:val="233"/>
              </w:numPr>
              <w:tabs>
                <w:tab w:val="left" w:pos="220"/>
              </w:tabs>
              <w:spacing w:before="240"/>
              <w:ind w:left="130" w:hanging="130"/>
              <w:rPr>
                <w:rFonts w:ascii="Arial" w:hAnsi="Arial" w:cs="Arial"/>
              </w:rPr>
            </w:pPr>
            <w:r w:rsidRPr="00462A90">
              <w:rPr>
                <w:rFonts w:ascii="Arial" w:hAnsi="Arial" w:cs="Arial"/>
              </w:rPr>
              <w:t>Apply binary input signal</w:t>
            </w:r>
          </w:p>
          <w:p w:rsidR="002A7ACD" w:rsidRPr="00462A90" w:rsidRDefault="002A7ACD" w:rsidP="003E53E0">
            <w:pPr>
              <w:pStyle w:val="NoSpacing"/>
              <w:numPr>
                <w:ilvl w:val="0"/>
                <w:numId w:val="233"/>
              </w:numPr>
              <w:tabs>
                <w:tab w:val="left" w:pos="220"/>
              </w:tabs>
              <w:spacing w:before="240"/>
              <w:ind w:left="130" w:hanging="130"/>
              <w:rPr>
                <w:rFonts w:ascii="Arial" w:hAnsi="Arial" w:cs="Arial"/>
              </w:rPr>
            </w:pPr>
            <w:r w:rsidRPr="00462A90">
              <w:rPr>
                <w:rFonts w:ascii="Arial" w:hAnsi="Arial" w:cs="Arial"/>
              </w:rPr>
              <w:t>Measure the output voltage with DMM</w:t>
            </w:r>
          </w:p>
          <w:p w:rsidR="002A7ACD" w:rsidRPr="00462A90" w:rsidRDefault="002A7ACD" w:rsidP="00823102">
            <w:pPr>
              <w:pStyle w:val="NoSpacing"/>
              <w:tabs>
                <w:tab w:val="left" w:pos="220"/>
              </w:tabs>
              <w:spacing w:before="240"/>
              <w:ind w:left="130" w:hanging="130"/>
              <w:rPr>
                <w:rFonts w:ascii="Arial" w:hAnsi="Arial" w:cs="Arial"/>
              </w:rPr>
            </w:pPr>
          </w:p>
          <w:p w:rsidR="002A7ACD" w:rsidRPr="00462A90" w:rsidRDefault="002A7ACD" w:rsidP="003E53E0">
            <w:pPr>
              <w:pStyle w:val="NoSpacing"/>
              <w:numPr>
                <w:ilvl w:val="0"/>
                <w:numId w:val="233"/>
              </w:numPr>
              <w:tabs>
                <w:tab w:val="left" w:pos="220"/>
              </w:tabs>
              <w:spacing w:before="240"/>
              <w:ind w:left="130" w:hanging="130"/>
              <w:rPr>
                <w:rFonts w:ascii="Arial" w:hAnsi="Arial" w:cs="Arial"/>
              </w:rPr>
            </w:pPr>
            <w:r w:rsidRPr="00462A90">
              <w:rPr>
                <w:rFonts w:ascii="Arial" w:hAnsi="Arial" w:cs="Arial"/>
              </w:rPr>
              <w:t xml:space="preserve">Refer to the data sheets and note down the number of IC  version of D/A converter and specifications                                    </w:t>
            </w:r>
          </w:p>
          <w:p w:rsidR="002A7ACD" w:rsidRPr="00462A90" w:rsidRDefault="002A7ACD" w:rsidP="00823102">
            <w:pPr>
              <w:tabs>
                <w:tab w:val="left" w:pos="220"/>
              </w:tabs>
              <w:spacing w:before="240" w:after="0" w:line="240" w:lineRule="auto"/>
              <w:ind w:left="130" w:hanging="130"/>
              <w:jc w:val="center"/>
              <w:rPr>
                <w:rFonts w:ascii="Arial" w:hAnsi="Arial" w:cs="Arial"/>
                <w:b/>
              </w:rPr>
            </w:pPr>
          </w:p>
        </w:tc>
        <w:tc>
          <w:tcPr>
            <w:tcW w:w="2630" w:type="dxa"/>
          </w:tcPr>
          <w:p w:rsidR="002A7ACD" w:rsidRPr="00462A90" w:rsidRDefault="002A7ACD" w:rsidP="003E53E0">
            <w:pPr>
              <w:pStyle w:val="NoSpacing"/>
              <w:numPr>
                <w:ilvl w:val="0"/>
                <w:numId w:val="233"/>
              </w:numPr>
              <w:tabs>
                <w:tab w:val="left" w:pos="0"/>
                <w:tab w:val="left" w:pos="220"/>
                <w:tab w:val="left" w:pos="317"/>
              </w:tabs>
              <w:spacing w:before="240"/>
              <w:ind w:left="130" w:hanging="130"/>
              <w:rPr>
                <w:rFonts w:ascii="Arial" w:hAnsi="Arial" w:cs="Arial"/>
              </w:rPr>
            </w:pPr>
            <w:r w:rsidRPr="00462A90">
              <w:rPr>
                <w:rFonts w:ascii="Arial" w:hAnsi="Arial" w:cs="Arial"/>
              </w:rPr>
              <w:t>Apply binary input signal</w:t>
            </w:r>
          </w:p>
          <w:p w:rsidR="002A7ACD" w:rsidRPr="00462A90" w:rsidRDefault="002A7ACD" w:rsidP="003E53E0">
            <w:pPr>
              <w:pStyle w:val="NoSpacing"/>
              <w:numPr>
                <w:ilvl w:val="0"/>
                <w:numId w:val="233"/>
              </w:numPr>
              <w:tabs>
                <w:tab w:val="left" w:pos="0"/>
                <w:tab w:val="left" w:pos="220"/>
                <w:tab w:val="left" w:pos="317"/>
              </w:tabs>
              <w:spacing w:before="240"/>
              <w:ind w:left="130" w:hanging="130"/>
              <w:rPr>
                <w:rFonts w:ascii="Arial" w:hAnsi="Arial" w:cs="Arial"/>
              </w:rPr>
            </w:pPr>
            <w:r w:rsidRPr="00462A90">
              <w:rPr>
                <w:rFonts w:ascii="Arial" w:hAnsi="Arial" w:cs="Arial"/>
              </w:rPr>
              <w:t>Measure the output voltage with DMM</w:t>
            </w:r>
          </w:p>
          <w:p w:rsidR="002A7ACD" w:rsidRPr="00462A90" w:rsidRDefault="002A7ACD" w:rsidP="00823102">
            <w:pPr>
              <w:tabs>
                <w:tab w:val="left" w:pos="220"/>
              </w:tabs>
              <w:spacing w:before="240" w:after="0" w:line="240" w:lineRule="auto"/>
              <w:ind w:left="130" w:hanging="130"/>
              <w:rPr>
                <w:rFonts w:ascii="Arial" w:hAnsi="Arial" w:cs="Arial"/>
                <w:b/>
              </w:rPr>
            </w:pPr>
          </w:p>
        </w:tc>
      </w:tr>
      <w:tr w:rsidR="002A7ACD" w:rsidRPr="00462A90" w:rsidTr="00823102">
        <w:tc>
          <w:tcPr>
            <w:tcW w:w="973" w:type="dxa"/>
          </w:tcPr>
          <w:p w:rsidR="002A7ACD" w:rsidRPr="00462A90" w:rsidRDefault="002A7ACD" w:rsidP="00823102">
            <w:pPr>
              <w:spacing w:before="240" w:after="0"/>
              <w:rPr>
                <w:rFonts w:ascii="Arial" w:hAnsi="Arial" w:cs="Arial"/>
                <w:b/>
              </w:rPr>
            </w:pPr>
            <w:r w:rsidRPr="00462A90">
              <w:rPr>
                <w:rFonts w:ascii="Arial" w:hAnsi="Arial" w:cs="Arial"/>
                <w:b/>
              </w:rPr>
              <w:t>16</w:t>
            </w:r>
          </w:p>
        </w:tc>
        <w:tc>
          <w:tcPr>
            <w:tcW w:w="2947" w:type="dxa"/>
          </w:tcPr>
          <w:p w:rsidR="002A7ACD" w:rsidRPr="00462A90" w:rsidRDefault="002A7ACD" w:rsidP="00823102">
            <w:pPr>
              <w:spacing w:before="240" w:after="0"/>
              <w:rPr>
                <w:rFonts w:ascii="Arial" w:hAnsi="Arial" w:cs="Arial"/>
                <w:b/>
              </w:rPr>
            </w:pPr>
            <w:r w:rsidRPr="00462A90">
              <w:rPr>
                <w:rFonts w:ascii="Arial" w:hAnsi="Arial" w:cs="Arial"/>
                <w:b/>
              </w:rPr>
              <w:t xml:space="preserve">To assemble Audio Power Amplifiers using </w:t>
            </w:r>
            <w:r w:rsidRPr="00462A90">
              <w:rPr>
                <w:rFonts w:ascii="Arial" w:hAnsi="Arial" w:cs="Arial"/>
                <w:b/>
              </w:rPr>
              <w:lastRenderedPageBreak/>
              <w:t>LM 380 IC and Test the performance. (9)</w:t>
            </w:r>
          </w:p>
          <w:p w:rsidR="002A7ACD" w:rsidRPr="00462A90" w:rsidRDefault="002A7ACD" w:rsidP="00823102">
            <w:pPr>
              <w:spacing w:before="240" w:after="0"/>
              <w:rPr>
                <w:rFonts w:ascii="Arial" w:hAnsi="Arial" w:cs="Arial"/>
                <w:b/>
              </w:rPr>
            </w:pPr>
          </w:p>
        </w:tc>
        <w:tc>
          <w:tcPr>
            <w:tcW w:w="2693" w:type="dxa"/>
          </w:tcPr>
          <w:p w:rsidR="002A7ACD" w:rsidRPr="00462A90" w:rsidRDefault="002A7ACD" w:rsidP="003E53E0">
            <w:pPr>
              <w:pStyle w:val="NoSpacing"/>
              <w:numPr>
                <w:ilvl w:val="0"/>
                <w:numId w:val="233"/>
              </w:numPr>
              <w:tabs>
                <w:tab w:val="left" w:pos="220"/>
              </w:tabs>
              <w:spacing w:before="240"/>
              <w:ind w:left="130" w:hanging="130"/>
              <w:rPr>
                <w:rFonts w:ascii="Arial" w:hAnsi="Arial" w:cs="Arial"/>
              </w:rPr>
            </w:pPr>
            <w:r w:rsidRPr="00462A90">
              <w:rPr>
                <w:rFonts w:ascii="Arial" w:hAnsi="Arial" w:cs="Arial"/>
              </w:rPr>
              <w:lastRenderedPageBreak/>
              <w:t xml:space="preserve">Familiarize with pin configuration of LM 380 </w:t>
            </w:r>
            <w:r w:rsidRPr="00462A90">
              <w:rPr>
                <w:rFonts w:ascii="Arial" w:hAnsi="Arial" w:cs="Arial"/>
              </w:rPr>
              <w:lastRenderedPageBreak/>
              <w:t>IC</w:t>
            </w:r>
          </w:p>
          <w:p w:rsidR="002A7ACD" w:rsidRPr="00462A90" w:rsidRDefault="002A7ACD" w:rsidP="003E53E0">
            <w:pPr>
              <w:pStyle w:val="NoSpacing"/>
              <w:numPr>
                <w:ilvl w:val="0"/>
                <w:numId w:val="233"/>
              </w:numPr>
              <w:tabs>
                <w:tab w:val="left" w:pos="220"/>
              </w:tabs>
              <w:spacing w:before="240"/>
              <w:ind w:left="130" w:hanging="130"/>
              <w:rPr>
                <w:rFonts w:ascii="Arial" w:hAnsi="Arial" w:cs="Arial"/>
              </w:rPr>
            </w:pPr>
            <w:r w:rsidRPr="00462A90">
              <w:rPr>
                <w:rFonts w:ascii="Arial" w:hAnsi="Arial" w:cs="Arial"/>
              </w:rPr>
              <w:t>Assemble the circuit (without speaker)</w:t>
            </w:r>
          </w:p>
          <w:p w:rsidR="002A7ACD" w:rsidRPr="00462A90" w:rsidRDefault="002A7ACD" w:rsidP="003E53E0">
            <w:pPr>
              <w:pStyle w:val="NoSpacing"/>
              <w:numPr>
                <w:ilvl w:val="0"/>
                <w:numId w:val="233"/>
              </w:numPr>
              <w:tabs>
                <w:tab w:val="left" w:pos="220"/>
              </w:tabs>
              <w:spacing w:before="240"/>
              <w:ind w:left="130" w:hanging="130"/>
              <w:rPr>
                <w:rFonts w:ascii="Arial" w:hAnsi="Arial" w:cs="Arial"/>
              </w:rPr>
            </w:pPr>
            <w:r w:rsidRPr="00462A90">
              <w:rPr>
                <w:rFonts w:ascii="Arial" w:hAnsi="Arial" w:cs="Arial"/>
              </w:rPr>
              <w:t xml:space="preserve">Carry out Performance test (Frequency response) </w:t>
            </w:r>
          </w:p>
          <w:p w:rsidR="002A7ACD" w:rsidRPr="00462A90" w:rsidRDefault="002A7ACD" w:rsidP="003E53E0">
            <w:pPr>
              <w:pStyle w:val="NoSpacing"/>
              <w:numPr>
                <w:ilvl w:val="0"/>
                <w:numId w:val="233"/>
              </w:numPr>
              <w:tabs>
                <w:tab w:val="left" w:pos="220"/>
              </w:tabs>
              <w:spacing w:before="240"/>
              <w:ind w:left="130" w:hanging="130"/>
              <w:rPr>
                <w:rFonts w:ascii="Arial" w:hAnsi="Arial" w:cs="Arial"/>
              </w:rPr>
            </w:pPr>
            <w:r w:rsidRPr="00462A90">
              <w:rPr>
                <w:rFonts w:ascii="Arial" w:hAnsi="Arial" w:cs="Arial"/>
              </w:rPr>
              <w:t>Connect the Microphone &amp;  speaker and test</w:t>
            </w:r>
          </w:p>
          <w:p w:rsidR="002A7ACD" w:rsidRPr="00462A90" w:rsidRDefault="002A7ACD" w:rsidP="00823102">
            <w:pPr>
              <w:pStyle w:val="NoSpacing"/>
              <w:tabs>
                <w:tab w:val="left" w:pos="220"/>
              </w:tabs>
              <w:spacing w:before="240"/>
              <w:ind w:left="130" w:hanging="130"/>
              <w:rPr>
                <w:rFonts w:ascii="Arial" w:hAnsi="Arial" w:cs="Arial"/>
              </w:rPr>
            </w:pPr>
          </w:p>
        </w:tc>
        <w:tc>
          <w:tcPr>
            <w:tcW w:w="2630" w:type="dxa"/>
          </w:tcPr>
          <w:p w:rsidR="002A7ACD" w:rsidRPr="00462A90" w:rsidRDefault="002A7ACD" w:rsidP="003E53E0">
            <w:pPr>
              <w:pStyle w:val="NoSpacing"/>
              <w:numPr>
                <w:ilvl w:val="0"/>
                <w:numId w:val="233"/>
              </w:numPr>
              <w:tabs>
                <w:tab w:val="left" w:pos="220"/>
              </w:tabs>
              <w:spacing w:before="240"/>
              <w:ind w:left="130" w:hanging="130"/>
              <w:rPr>
                <w:rFonts w:ascii="Arial" w:hAnsi="Arial" w:cs="Arial"/>
              </w:rPr>
            </w:pPr>
            <w:r w:rsidRPr="00462A90">
              <w:rPr>
                <w:rFonts w:ascii="Arial" w:hAnsi="Arial" w:cs="Arial"/>
              </w:rPr>
              <w:lastRenderedPageBreak/>
              <w:t>Assemble the circuit (without speaker)</w:t>
            </w:r>
          </w:p>
          <w:p w:rsidR="002A7ACD" w:rsidRPr="00462A90" w:rsidRDefault="002A7ACD" w:rsidP="003E53E0">
            <w:pPr>
              <w:pStyle w:val="NoSpacing"/>
              <w:numPr>
                <w:ilvl w:val="0"/>
                <w:numId w:val="233"/>
              </w:numPr>
              <w:tabs>
                <w:tab w:val="left" w:pos="220"/>
              </w:tabs>
              <w:spacing w:before="240"/>
              <w:ind w:left="130" w:hanging="130"/>
              <w:rPr>
                <w:rFonts w:ascii="Arial" w:hAnsi="Arial" w:cs="Arial"/>
              </w:rPr>
            </w:pPr>
            <w:r w:rsidRPr="00462A90">
              <w:rPr>
                <w:rFonts w:ascii="Arial" w:hAnsi="Arial" w:cs="Arial"/>
              </w:rPr>
              <w:lastRenderedPageBreak/>
              <w:t xml:space="preserve">Carry out Performance test (Frequency response) </w:t>
            </w:r>
          </w:p>
          <w:p w:rsidR="002A7ACD" w:rsidRPr="00462A90" w:rsidRDefault="002A7ACD" w:rsidP="003E53E0">
            <w:pPr>
              <w:pStyle w:val="NoSpacing"/>
              <w:numPr>
                <w:ilvl w:val="0"/>
                <w:numId w:val="233"/>
              </w:numPr>
              <w:tabs>
                <w:tab w:val="left" w:pos="220"/>
              </w:tabs>
              <w:spacing w:before="240"/>
              <w:ind w:left="130" w:hanging="130"/>
              <w:rPr>
                <w:rFonts w:ascii="Arial" w:hAnsi="Arial" w:cs="Arial"/>
              </w:rPr>
            </w:pPr>
            <w:r w:rsidRPr="00462A90">
              <w:rPr>
                <w:rFonts w:ascii="Arial" w:hAnsi="Arial" w:cs="Arial"/>
              </w:rPr>
              <w:t>Connect the Microphone &amp;  speaker and test</w:t>
            </w:r>
          </w:p>
          <w:p w:rsidR="002A7ACD" w:rsidRPr="00462A90" w:rsidRDefault="002A7ACD" w:rsidP="00823102">
            <w:pPr>
              <w:tabs>
                <w:tab w:val="left" w:pos="220"/>
              </w:tabs>
              <w:spacing w:before="240" w:after="0" w:line="240" w:lineRule="auto"/>
              <w:ind w:left="130" w:hanging="130"/>
              <w:rPr>
                <w:rFonts w:ascii="Arial" w:hAnsi="Arial" w:cs="Arial"/>
                <w:b/>
              </w:rPr>
            </w:pPr>
          </w:p>
        </w:tc>
      </w:tr>
      <w:tr w:rsidR="002A7ACD" w:rsidRPr="00462A90" w:rsidTr="00823102">
        <w:tc>
          <w:tcPr>
            <w:tcW w:w="973" w:type="dxa"/>
          </w:tcPr>
          <w:p w:rsidR="002A7ACD" w:rsidRPr="00462A90" w:rsidRDefault="002A7ACD" w:rsidP="00823102">
            <w:pPr>
              <w:spacing w:before="240" w:after="0"/>
              <w:rPr>
                <w:rFonts w:ascii="Arial" w:hAnsi="Arial" w:cs="Arial"/>
                <w:b/>
              </w:rPr>
            </w:pPr>
            <w:r w:rsidRPr="00462A90">
              <w:rPr>
                <w:rFonts w:ascii="Arial" w:hAnsi="Arial" w:cs="Arial"/>
                <w:b/>
              </w:rPr>
              <w:lastRenderedPageBreak/>
              <w:t>17</w:t>
            </w:r>
          </w:p>
        </w:tc>
        <w:tc>
          <w:tcPr>
            <w:tcW w:w="2947" w:type="dxa"/>
          </w:tcPr>
          <w:p w:rsidR="002A7ACD" w:rsidRPr="00462A90" w:rsidRDefault="002A7ACD" w:rsidP="00823102">
            <w:pPr>
              <w:spacing w:before="240" w:after="0"/>
              <w:rPr>
                <w:rFonts w:ascii="Arial" w:hAnsi="Arial" w:cs="Arial"/>
                <w:b/>
              </w:rPr>
            </w:pPr>
            <w:r w:rsidRPr="00462A90">
              <w:rPr>
                <w:rFonts w:ascii="Arial" w:hAnsi="Arial" w:cs="Arial"/>
                <w:b/>
              </w:rPr>
              <w:t>Pspice simulation (30)</w:t>
            </w:r>
          </w:p>
          <w:p w:rsidR="002A7ACD" w:rsidRPr="00462A90" w:rsidRDefault="002A7ACD" w:rsidP="00823102">
            <w:pPr>
              <w:spacing w:before="240" w:after="0"/>
              <w:rPr>
                <w:rFonts w:ascii="Arial" w:hAnsi="Arial" w:cs="Arial"/>
                <w:b/>
              </w:rPr>
            </w:pPr>
            <w:r w:rsidRPr="00462A90">
              <w:rPr>
                <w:rFonts w:ascii="Arial" w:hAnsi="Arial" w:cs="Arial"/>
              </w:rPr>
              <w:t>a) Simulate the experiments  4,5,6,8,9,10, 15 using Pspice</w:t>
            </w:r>
          </w:p>
        </w:tc>
        <w:tc>
          <w:tcPr>
            <w:tcW w:w="2693" w:type="dxa"/>
          </w:tcPr>
          <w:p w:rsidR="002A7ACD" w:rsidRPr="00462A90" w:rsidRDefault="002A7ACD" w:rsidP="003E53E0">
            <w:pPr>
              <w:pStyle w:val="NoSpacing"/>
              <w:numPr>
                <w:ilvl w:val="0"/>
                <w:numId w:val="233"/>
              </w:numPr>
              <w:tabs>
                <w:tab w:val="left" w:pos="220"/>
              </w:tabs>
              <w:spacing w:before="240"/>
              <w:ind w:left="130" w:hanging="130"/>
              <w:rPr>
                <w:rFonts w:ascii="Arial" w:hAnsi="Arial" w:cs="Arial"/>
              </w:rPr>
            </w:pPr>
            <w:r w:rsidRPr="00462A90">
              <w:rPr>
                <w:rFonts w:ascii="Arial" w:hAnsi="Arial" w:cs="Arial"/>
              </w:rPr>
              <w:t xml:space="preserve">Draw  the circuit </w:t>
            </w:r>
          </w:p>
          <w:p w:rsidR="002A7ACD" w:rsidRPr="00462A90" w:rsidRDefault="002A7ACD" w:rsidP="003E53E0">
            <w:pPr>
              <w:pStyle w:val="NoSpacing"/>
              <w:numPr>
                <w:ilvl w:val="0"/>
                <w:numId w:val="233"/>
              </w:numPr>
              <w:tabs>
                <w:tab w:val="left" w:pos="220"/>
              </w:tabs>
              <w:spacing w:before="240"/>
              <w:ind w:left="130" w:hanging="130"/>
              <w:rPr>
                <w:rFonts w:ascii="Arial" w:hAnsi="Arial" w:cs="Arial"/>
              </w:rPr>
            </w:pPr>
            <w:r w:rsidRPr="00462A90">
              <w:rPr>
                <w:rFonts w:ascii="Arial" w:hAnsi="Arial" w:cs="Arial"/>
              </w:rPr>
              <w:t>Assign values to components</w:t>
            </w:r>
          </w:p>
          <w:p w:rsidR="002A7ACD" w:rsidRPr="00462A90" w:rsidRDefault="002A7ACD" w:rsidP="003E53E0">
            <w:pPr>
              <w:pStyle w:val="NoSpacing"/>
              <w:numPr>
                <w:ilvl w:val="0"/>
                <w:numId w:val="233"/>
              </w:numPr>
              <w:tabs>
                <w:tab w:val="left" w:pos="220"/>
              </w:tabs>
              <w:spacing w:before="240"/>
              <w:ind w:left="130" w:hanging="130"/>
              <w:rPr>
                <w:rFonts w:ascii="Arial" w:hAnsi="Arial" w:cs="Arial"/>
              </w:rPr>
            </w:pPr>
            <w:r w:rsidRPr="00462A90">
              <w:rPr>
                <w:rFonts w:ascii="Arial" w:hAnsi="Arial" w:cs="Arial"/>
              </w:rPr>
              <w:t>Debug</w:t>
            </w:r>
          </w:p>
          <w:p w:rsidR="002A7ACD" w:rsidRPr="00462A90" w:rsidRDefault="002A7ACD" w:rsidP="003E53E0">
            <w:pPr>
              <w:pStyle w:val="NoSpacing"/>
              <w:numPr>
                <w:ilvl w:val="0"/>
                <w:numId w:val="233"/>
              </w:numPr>
              <w:tabs>
                <w:tab w:val="left" w:pos="220"/>
              </w:tabs>
              <w:spacing w:before="240"/>
              <w:ind w:left="130" w:hanging="130"/>
              <w:rPr>
                <w:rFonts w:ascii="Arial" w:hAnsi="Arial" w:cs="Arial"/>
              </w:rPr>
            </w:pPr>
            <w:r w:rsidRPr="00462A90">
              <w:rPr>
                <w:rFonts w:ascii="Arial" w:hAnsi="Arial" w:cs="Arial"/>
              </w:rPr>
              <w:t>simulate the circuit &amp; save</w:t>
            </w:r>
          </w:p>
          <w:p w:rsidR="002A7ACD" w:rsidRPr="00462A90" w:rsidRDefault="002A7ACD" w:rsidP="003E53E0">
            <w:pPr>
              <w:pStyle w:val="NoSpacing"/>
              <w:numPr>
                <w:ilvl w:val="0"/>
                <w:numId w:val="233"/>
              </w:numPr>
              <w:tabs>
                <w:tab w:val="left" w:pos="220"/>
              </w:tabs>
              <w:spacing w:before="240"/>
              <w:ind w:left="130" w:hanging="130"/>
              <w:rPr>
                <w:rFonts w:ascii="Arial" w:hAnsi="Arial" w:cs="Arial"/>
              </w:rPr>
            </w:pPr>
            <w:r w:rsidRPr="00462A90">
              <w:rPr>
                <w:rFonts w:ascii="Arial" w:hAnsi="Arial" w:cs="Arial"/>
              </w:rPr>
              <w:t xml:space="preserve">Interpret the results .                              </w:t>
            </w:r>
          </w:p>
          <w:p w:rsidR="002A7ACD" w:rsidRPr="00462A90" w:rsidRDefault="002A7ACD" w:rsidP="00823102">
            <w:pPr>
              <w:pStyle w:val="NoSpacing"/>
              <w:tabs>
                <w:tab w:val="left" w:pos="220"/>
              </w:tabs>
              <w:spacing w:before="240"/>
              <w:ind w:left="130" w:hanging="130"/>
              <w:rPr>
                <w:rFonts w:ascii="Arial" w:hAnsi="Arial" w:cs="Arial"/>
              </w:rPr>
            </w:pPr>
          </w:p>
        </w:tc>
        <w:tc>
          <w:tcPr>
            <w:tcW w:w="2630" w:type="dxa"/>
          </w:tcPr>
          <w:p w:rsidR="002A7ACD" w:rsidRPr="00462A90" w:rsidRDefault="002A7ACD" w:rsidP="003E53E0">
            <w:pPr>
              <w:pStyle w:val="NoSpacing"/>
              <w:numPr>
                <w:ilvl w:val="0"/>
                <w:numId w:val="233"/>
              </w:numPr>
              <w:tabs>
                <w:tab w:val="left" w:pos="220"/>
              </w:tabs>
              <w:spacing w:before="240"/>
              <w:ind w:left="130" w:hanging="130"/>
              <w:rPr>
                <w:rFonts w:ascii="Arial" w:hAnsi="Arial" w:cs="Arial"/>
              </w:rPr>
            </w:pPr>
            <w:r w:rsidRPr="00462A90">
              <w:rPr>
                <w:rFonts w:ascii="Arial" w:hAnsi="Arial" w:cs="Arial"/>
              </w:rPr>
              <w:t>Assign values to components</w:t>
            </w:r>
          </w:p>
          <w:p w:rsidR="002A7ACD" w:rsidRPr="00462A90" w:rsidRDefault="002A7ACD" w:rsidP="003E53E0">
            <w:pPr>
              <w:pStyle w:val="NoSpacing"/>
              <w:numPr>
                <w:ilvl w:val="0"/>
                <w:numId w:val="233"/>
              </w:numPr>
              <w:tabs>
                <w:tab w:val="left" w:pos="220"/>
              </w:tabs>
              <w:spacing w:before="240"/>
              <w:ind w:left="130" w:hanging="130"/>
              <w:rPr>
                <w:rFonts w:ascii="Arial" w:hAnsi="Arial" w:cs="Arial"/>
              </w:rPr>
            </w:pPr>
            <w:r w:rsidRPr="00462A90">
              <w:rPr>
                <w:rFonts w:ascii="Arial" w:hAnsi="Arial" w:cs="Arial"/>
              </w:rPr>
              <w:t>Debug</w:t>
            </w:r>
          </w:p>
          <w:p w:rsidR="002A7ACD" w:rsidRPr="00462A90" w:rsidRDefault="002A7ACD" w:rsidP="003E53E0">
            <w:pPr>
              <w:pStyle w:val="NoSpacing"/>
              <w:numPr>
                <w:ilvl w:val="0"/>
                <w:numId w:val="233"/>
              </w:numPr>
              <w:tabs>
                <w:tab w:val="left" w:pos="220"/>
              </w:tabs>
              <w:spacing w:before="240"/>
              <w:ind w:left="130" w:hanging="130"/>
              <w:rPr>
                <w:rFonts w:ascii="Arial" w:hAnsi="Arial" w:cs="Arial"/>
              </w:rPr>
            </w:pPr>
            <w:r w:rsidRPr="00462A90">
              <w:rPr>
                <w:rFonts w:ascii="Arial" w:hAnsi="Arial" w:cs="Arial"/>
              </w:rPr>
              <w:t>simulate the circuit &amp; save</w:t>
            </w:r>
          </w:p>
          <w:p w:rsidR="002A7ACD" w:rsidRPr="00462A90" w:rsidRDefault="002A7ACD" w:rsidP="003E53E0">
            <w:pPr>
              <w:pStyle w:val="NoSpacing"/>
              <w:numPr>
                <w:ilvl w:val="0"/>
                <w:numId w:val="233"/>
              </w:numPr>
              <w:tabs>
                <w:tab w:val="left" w:pos="220"/>
              </w:tabs>
              <w:spacing w:before="240"/>
              <w:ind w:left="130" w:hanging="130"/>
              <w:rPr>
                <w:rFonts w:ascii="Arial" w:hAnsi="Arial" w:cs="Arial"/>
              </w:rPr>
            </w:pPr>
            <w:r w:rsidRPr="00462A90">
              <w:rPr>
                <w:rFonts w:ascii="Arial" w:hAnsi="Arial" w:cs="Arial"/>
              </w:rPr>
              <w:t xml:space="preserve">Interpret the results </w:t>
            </w:r>
          </w:p>
        </w:tc>
      </w:tr>
    </w:tbl>
    <w:p w:rsidR="002A7ACD" w:rsidRPr="00462A90" w:rsidRDefault="002A7ACD" w:rsidP="002A7ACD">
      <w:pPr>
        <w:spacing w:before="240" w:after="0"/>
        <w:rPr>
          <w:rFonts w:ascii="Arial" w:hAnsi="Arial" w:cs="Arial"/>
          <w:b/>
        </w:rPr>
      </w:pPr>
    </w:p>
    <w:p w:rsidR="002A7ACD" w:rsidRPr="00462A90" w:rsidRDefault="002A7ACD" w:rsidP="002A7ACD">
      <w:pPr>
        <w:pStyle w:val="NoSpacing"/>
        <w:ind w:left="360"/>
        <w:rPr>
          <w:rFonts w:ascii="Arial" w:hAnsi="Arial" w:cs="Arial"/>
        </w:rPr>
      </w:pPr>
    </w:p>
    <w:p w:rsidR="002A7ACD" w:rsidRPr="00462A90" w:rsidRDefault="002A7ACD" w:rsidP="002A7ACD">
      <w:pPr>
        <w:pStyle w:val="Heading1"/>
        <w:ind w:left="144"/>
        <w:rPr>
          <w:rFonts w:ascii="Arial" w:hAnsi="Arial" w:cs="Arial"/>
          <w:color w:val="auto"/>
          <w:sz w:val="22"/>
          <w:szCs w:val="22"/>
        </w:rPr>
      </w:pPr>
      <w:r w:rsidRPr="00462A90">
        <w:rPr>
          <w:rFonts w:ascii="Arial" w:hAnsi="Arial" w:cs="Arial"/>
          <w:color w:val="auto"/>
          <w:sz w:val="22"/>
          <w:szCs w:val="22"/>
        </w:rPr>
        <w:br w:type="page"/>
      </w:r>
    </w:p>
    <w:p w:rsidR="00FB252B" w:rsidRPr="00462A90" w:rsidRDefault="00FB252B" w:rsidP="00FB252B">
      <w:pPr>
        <w:spacing w:after="0"/>
        <w:jc w:val="center"/>
        <w:rPr>
          <w:rFonts w:ascii="Arial" w:hAnsi="Arial" w:cs="Arial"/>
          <w:b/>
        </w:rPr>
      </w:pPr>
      <w:r w:rsidRPr="00462A90">
        <w:rPr>
          <w:rFonts w:ascii="Arial" w:hAnsi="Arial" w:cs="Arial"/>
          <w:b/>
        </w:rPr>
        <w:lastRenderedPageBreak/>
        <w:t>Communication Skills Lab Practice</w:t>
      </w:r>
    </w:p>
    <w:p w:rsidR="00FB252B" w:rsidRPr="00462A90" w:rsidRDefault="00FB252B" w:rsidP="00FB252B">
      <w:pPr>
        <w:jc w:val="center"/>
        <w:rPr>
          <w:rFonts w:ascii="Arial" w:hAnsi="Arial" w:cs="Arial"/>
          <w:b/>
        </w:rPr>
      </w:pPr>
      <w:r w:rsidRPr="00462A90">
        <w:rPr>
          <w:rFonts w:ascii="Arial" w:hAnsi="Arial" w:cs="Arial"/>
          <w:b/>
        </w:rPr>
        <w:t>(Common to all Branches)</w:t>
      </w:r>
    </w:p>
    <w:p w:rsidR="00FB252B" w:rsidRPr="00462A90" w:rsidRDefault="00FB252B" w:rsidP="00823102">
      <w:pPr>
        <w:spacing w:after="0" w:line="240" w:lineRule="auto"/>
        <w:rPr>
          <w:rFonts w:ascii="Arial" w:hAnsi="Arial" w:cs="Arial"/>
        </w:rPr>
      </w:pPr>
      <w:r w:rsidRPr="00462A90">
        <w:rPr>
          <w:rFonts w:ascii="Arial" w:hAnsi="Arial" w:cs="Arial"/>
        </w:rPr>
        <w:t xml:space="preserve">Subject title  </w:t>
      </w:r>
      <w:r w:rsidRPr="00462A90">
        <w:rPr>
          <w:rFonts w:ascii="Arial" w:hAnsi="Arial" w:cs="Arial"/>
        </w:rPr>
        <w:tab/>
      </w:r>
      <w:r w:rsidRPr="00462A90">
        <w:rPr>
          <w:rFonts w:ascii="Arial" w:hAnsi="Arial" w:cs="Arial"/>
        </w:rPr>
        <w:tab/>
      </w:r>
      <w:r w:rsidRPr="00462A90">
        <w:rPr>
          <w:rFonts w:ascii="Arial" w:hAnsi="Arial" w:cs="Arial"/>
        </w:rPr>
        <w:tab/>
        <w:t>:</w:t>
      </w:r>
      <w:r w:rsidRPr="00462A90">
        <w:rPr>
          <w:rFonts w:ascii="Arial" w:hAnsi="Arial" w:cs="Arial"/>
        </w:rPr>
        <w:tab/>
        <w:t>Communication skills</w:t>
      </w:r>
    </w:p>
    <w:p w:rsidR="00FB252B" w:rsidRPr="00462A90" w:rsidRDefault="00FB252B" w:rsidP="00823102">
      <w:pPr>
        <w:spacing w:after="0" w:line="240" w:lineRule="auto"/>
        <w:rPr>
          <w:rFonts w:ascii="Arial" w:hAnsi="Arial" w:cs="Arial"/>
        </w:rPr>
      </w:pPr>
      <w:r w:rsidRPr="00462A90">
        <w:rPr>
          <w:rFonts w:ascii="Arial" w:hAnsi="Arial" w:cs="Arial"/>
        </w:rPr>
        <w:t>Subject  code</w:t>
      </w:r>
      <w:r w:rsidRPr="00462A90">
        <w:rPr>
          <w:rFonts w:ascii="Arial" w:hAnsi="Arial" w:cs="Arial"/>
        </w:rPr>
        <w:tab/>
      </w:r>
      <w:r w:rsidRPr="00462A90">
        <w:rPr>
          <w:rFonts w:ascii="Arial" w:hAnsi="Arial" w:cs="Arial"/>
        </w:rPr>
        <w:tab/>
      </w:r>
      <w:r w:rsidRPr="00462A90">
        <w:rPr>
          <w:rFonts w:ascii="Arial" w:hAnsi="Arial" w:cs="Arial"/>
        </w:rPr>
        <w:tab/>
        <w:t>:</w:t>
      </w:r>
      <w:r w:rsidRPr="00462A90">
        <w:rPr>
          <w:rFonts w:ascii="Arial" w:hAnsi="Arial" w:cs="Arial"/>
        </w:rPr>
        <w:tab/>
        <w:t>EC-408</w:t>
      </w:r>
    </w:p>
    <w:p w:rsidR="00FB252B" w:rsidRPr="00462A90" w:rsidRDefault="00FB252B" w:rsidP="00823102">
      <w:pPr>
        <w:spacing w:after="0" w:line="240" w:lineRule="auto"/>
        <w:rPr>
          <w:rFonts w:ascii="Arial" w:hAnsi="Arial" w:cs="Arial"/>
        </w:rPr>
      </w:pPr>
      <w:r w:rsidRPr="00462A90">
        <w:rPr>
          <w:rFonts w:ascii="Arial" w:hAnsi="Arial" w:cs="Arial"/>
        </w:rPr>
        <w:t xml:space="preserve">Periods per week </w:t>
      </w:r>
      <w:r w:rsidRPr="00462A90">
        <w:rPr>
          <w:rFonts w:ascii="Arial" w:hAnsi="Arial" w:cs="Arial"/>
        </w:rPr>
        <w:tab/>
      </w:r>
      <w:r w:rsidRPr="00462A90">
        <w:rPr>
          <w:rFonts w:ascii="Arial" w:hAnsi="Arial" w:cs="Arial"/>
        </w:rPr>
        <w:tab/>
        <w:t>:</w:t>
      </w:r>
      <w:r w:rsidRPr="00462A90">
        <w:rPr>
          <w:rFonts w:ascii="Arial" w:hAnsi="Arial" w:cs="Arial"/>
        </w:rPr>
        <w:tab/>
        <w:t xml:space="preserve">3 </w:t>
      </w:r>
    </w:p>
    <w:p w:rsidR="00FB252B" w:rsidRPr="00462A90" w:rsidRDefault="00FB252B" w:rsidP="00823102">
      <w:pPr>
        <w:spacing w:after="0" w:line="240" w:lineRule="auto"/>
        <w:rPr>
          <w:rFonts w:ascii="Arial" w:hAnsi="Arial" w:cs="Arial"/>
        </w:rPr>
      </w:pPr>
      <w:r w:rsidRPr="00462A90">
        <w:rPr>
          <w:rFonts w:ascii="Arial" w:hAnsi="Arial" w:cs="Arial"/>
        </w:rPr>
        <w:t xml:space="preserve">Periods  per semester </w:t>
      </w:r>
      <w:r w:rsidRPr="00462A90">
        <w:rPr>
          <w:rFonts w:ascii="Arial" w:hAnsi="Arial" w:cs="Arial"/>
        </w:rPr>
        <w:tab/>
        <w:t>:</w:t>
      </w:r>
      <w:r w:rsidRPr="00462A90">
        <w:rPr>
          <w:rFonts w:ascii="Arial" w:hAnsi="Arial" w:cs="Arial"/>
        </w:rPr>
        <w:tab/>
        <w:t xml:space="preserve"> 45</w:t>
      </w:r>
    </w:p>
    <w:p w:rsidR="00FB252B" w:rsidRPr="00462A90" w:rsidRDefault="00FB252B" w:rsidP="00823102">
      <w:pPr>
        <w:spacing w:after="0"/>
        <w:rPr>
          <w:rFonts w:ascii="Arial" w:hAnsi="Arial" w:cs="Arial"/>
        </w:rPr>
      </w:pPr>
    </w:p>
    <w:p w:rsidR="00FB252B" w:rsidRPr="00462A90" w:rsidRDefault="00FB252B" w:rsidP="00FB252B">
      <w:pPr>
        <w:rPr>
          <w:rFonts w:ascii="Arial" w:hAnsi="Arial" w:cs="Arial"/>
        </w:rPr>
      </w:pPr>
      <w:r w:rsidRPr="00462A90">
        <w:rPr>
          <w:rFonts w:ascii="Arial" w:hAnsi="Arial" w:cs="Arial"/>
          <w:b/>
        </w:rPr>
        <w:t>Introduction</w:t>
      </w:r>
      <w:r w:rsidRPr="00462A90">
        <w:rPr>
          <w:rFonts w:ascii="Arial" w:hAnsi="Arial" w:cs="Arial"/>
        </w:rPr>
        <w:t xml:space="preserve"> : </w:t>
      </w:r>
    </w:p>
    <w:p w:rsidR="00FB252B" w:rsidRPr="00462A90" w:rsidRDefault="00FB252B" w:rsidP="00FB252B">
      <w:pPr>
        <w:rPr>
          <w:rFonts w:ascii="Arial" w:hAnsi="Arial" w:cs="Arial"/>
        </w:rPr>
      </w:pPr>
      <w:r w:rsidRPr="00462A90">
        <w:rPr>
          <w:rFonts w:ascii="Arial" w:hAnsi="Arial" w:cs="Arial"/>
        </w:rPr>
        <w:t xml:space="preserve"> In the context of globalization , competence in speaking skills is the need of the hour The gap between the needs of the industry and the curriculum can be  bridged by enabling the  students to hone their speaking and listening skills. This course aims at providing opportunities for  practicing speaking.</w:t>
      </w:r>
    </w:p>
    <w:p w:rsidR="00FB252B" w:rsidRPr="00462A90" w:rsidRDefault="00FB252B" w:rsidP="00FB252B">
      <w:pPr>
        <w:jc w:val="center"/>
        <w:rPr>
          <w:rFonts w:ascii="Arial" w:hAnsi="Arial" w:cs="Arial"/>
          <w:b/>
        </w:rPr>
      </w:pPr>
      <w:r w:rsidRPr="00462A90">
        <w:rPr>
          <w:rFonts w:ascii="Arial" w:hAnsi="Arial" w:cs="Arial"/>
          <w:b/>
        </w:rPr>
        <w:t>Time Schedule</w:t>
      </w:r>
    </w:p>
    <w:tbl>
      <w:tblPr>
        <w:tblpPr w:leftFromText="180" w:rightFromText="180" w:vertAnchor="text" w:tblpY="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30"/>
        <w:gridCol w:w="3058"/>
        <w:gridCol w:w="1170"/>
        <w:gridCol w:w="2250"/>
        <w:gridCol w:w="1260"/>
        <w:gridCol w:w="1080"/>
      </w:tblGrid>
      <w:tr w:rsidR="00FB252B" w:rsidRPr="00462A90" w:rsidTr="00823102">
        <w:trPr>
          <w:trHeight w:val="713"/>
        </w:trPr>
        <w:tc>
          <w:tcPr>
            <w:tcW w:w="830" w:type="dxa"/>
          </w:tcPr>
          <w:p w:rsidR="00FB252B" w:rsidRPr="00462A90" w:rsidRDefault="00FB252B" w:rsidP="00823102">
            <w:pPr>
              <w:rPr>
                <w:rFonts w:ascii="Arial" w:hAnsi="Arial" w:cs="Arial"/>
              </w:rPr>
            </w:pPr>
            <w:r w:rsidRPr="00462A90">
              <w:rPr>
                <w:rFonts w:ascii="Arial" w:hAnsi="Arial" w:cs="Arial"/>
              </w:rPr>
              <w:t xml:space="preserve">Sno. </w:t>
            </w:r>
          </w:p>
        </w:tc>
        <w:tc>
          <w:tcPr>
            <w:tcW w:w="3058" w:type="dxa"/>
          </w:tcPr>
          <w:p w:rsidR="00FB252B" w:rsidRPr="00462A90" w:rsidRDefault="00FB252B" w:rsidP="00823102">
            <w:pPr>
              <w:rPr>
                <w:rFonts w:ascii="Arial" w:hAnsi="Arial" w:cs="Arial"/>
              </w:rPr>
            </w:pPr>
            <w:r w:rsidRPr="00462A90">
              <w:rPr>
                <w:rFonts w:ascii="Arial" w:hAnsi="Arial" w:cs="Arial"/>
              </w:rPr>
              <w:t>Topic</w:t>
            </w:r>
          </w:p>
        </w:tc>
        <w:tc>
          <w:tcPr>
            <w:tcW w:w="1170" w:type="dxa"/>
          </w:tcPr>
          <w:p w:rsidR="00FB252B" w:rsidRPr="00462A90" w:rsidRDefault="00FB252B" w:rsidP="00823102">
            <w:pPr>
              <w:rPr>
                <w:rFonts w:ascii="Arial" w:hAnsi="Arial" w:cs="Arial"/>
              </w:rPr>
            </w:pPr>
            <w:r w:rsidRPr="00462A90">
              <w:rPr>
                <w:rFonts w:ascii="Arial" w:hAnsi="Arial" w:cs="Arial"/>
              </w:rPr>
              <w:t>Periods</w:t>
            </w:r>
          </w:p>
        </w:tc>
        <w:tc>
          <w:tcPr>
            <w:tcW w:w="2250" w:type="dxa"/>
          </w:tcPr>
          <w:p w:rsidR="00FB252B" w:rsidRPr="00462A90" w:rsidRDefault="00FB252B" w:rsidP="00823102">
            <w:pPr>
              <w:rPr>
                <w:rFonts w:ascii="Arial" w:hAnsi="Arial" w:cs="Arial"/>
              </w:rPr>
            </w:pPr>
            <w:r w:rsidRPr="00462A90">
              <w:rPr>
                <w:rFonts w:ascii="Arial" w:hAnsi="Arial" w:cs="Arial"/>
              </w:rPr>
              <w:t xml:space="preserve">Weightage of  marks  </w:t>
            </w:r>
          </w:p>
          <w:p w:rsidR="00FB252B" w:rsidRPr="00462A90" w:rsidRDefault="00FB252B" w:rsidP="00823102">
            <w:pPr>
              <w:rPr>
                <w:rFonts w:ascii="Arial" w:hAnsi="Arial" w:cs="Arial"/>
              </w:rPr>
            </w:pPr>
            <w:r w:rsidRPr="00462A90">
              <w:rPr>
                <w:rFonts w:ascii="Arial" w:hAnsi="Arial" w:cs="Arial"/>
              </w:rPr>
              <w:t xml:space="preserve">(End Exam )  </w:t>
            </w:r>
          </w:p>
        </w:tc>
        <w:tc>
          <w:tcPr>
            <w:tcW w:w="1260" w:type="dxa"/>
          </w:tcPr>
          <w:p w:rsidR="00FB252B" w:rsidRPr="00462A90" w:rsidRDefault="00FB252B" w:rsidP="00823102">
            <w:pPr>
              <w:rPr>
                <w:rFonts w:ascii="Arial" w:hAnsi="Arial" w:cs="Arial"/>
              </w:rPr>
            </w:pPr>
            <w:r w:rsidRPr="00462A90">
              <w:rPr>
                <w:rFonts w:ascii="Arial" w:hAnsi="Arial" w:cs="Arial"/>
              </w:rPr>
              <w:t xml:space="preserve">Sessional </w:t>
            </w:r>
          </w:p>
          <w:p w:rsidR="00FB252B" w:rsidRPr="00462A90" w:rsidRDefault="00FB252B" w:rsidP="00823102">
            <w:pPr>
              <w:rPr>
                <w:rFonts w:ascii="Arial" w:hAnsi="Arial" w:cs="Arial"/>
              </w:rPr>
            </w:pPr>
            <w:r w:rsidRPr="00462A90">
              <w:rPr>
                <w:rFonts w:ascii="Arial" w:hAnsi="Arial" w:cs="Arial"/>
              </w:rPr>
              <w:t>marks</w:t>
            </w:r>
          </w:p>
        </w:tc>
        <w:tc>
          <w:tcPr>
            <w:tcW w:w="1080" w:type="dxa"/>
          </w:tcPr>
          <w:p w:rsidR="00FB252B" w:rsidRPr="00462A90" w:rsidRDefault="00FB252B" w:rsidP="00823102">
            <w:pPr>
              <w:rPr>
                <w:rFonts w:ascii="Arial" w:hAnsi="Arial" w:cs="Arial"/>
              </w:rPr>
            </w:pPr>
            <w:r w:rsidRPr="00462A90">
              <w:rPr>
                <w:rFonts w:ascii="Arial" w:hAnsi="Arial" w:cs="Arial"/>
              </w:rPr>
              <w:t>Total</w:t>
            </w:r>
          </w:p>
        </w:tc>
      </w:tr>
      <w:tr w:rsidR="00FB252B" w:rsidRPr="00462A90" w:rsidTr="00823102">
        <w:trPr>
          <w:trHeight w:val="380"/>
        </w:trPr>
        <w:tc>
          <w:tcPr>
            <w:tcW w:w="830" w:type="dxa"/>
          </w:tcPr>
          <w:p w:rsidR="00FB252B" w:rsidRPr="00462A90" w:rsidRDefault="00FB252B" w:rsidP="00823102">
            <w:pPr>
              <w:rPr>
                <w:rFonts w:ascii="Arial" w:hAnsi="Arial" w:cs="Arial"/>
              </w:rPr>
            </w:pPr>
            <w:r w:rsidRPr="00462A90">
              <w:rPr>
                <w:rFonts w:ascii="Arial" w:hAnsi="Arial" w:cs="Arial"/>
              </w:rPr>
              <w:t>1</w:t>
            </w:r>
          </w:p>
        </w:tc>
        <w:tc>
          <w:tcPr>
            <w:tcW w:w="3058" w:type="dxa"/>
          </w:tcPr>
          <w:p w:rsidR="00FB252B" w:rsidRPr="00462A90" w:rsidRDefault="00FB252B" w:rsidP="00823102">
            <w:pPr>
              <w:rPr>
                <w:rFonts w:ascii="Arial" w:hAnsi="Arial" w:cs="Arial"/>
              </w:rPr>
            </w:pPr>
            <w:r w:rsidRPr="00462A90">
              <w:rPr>
                <w:rFonts w:ascii="Arial" w:hAnsi="Arial" w:cs="Arial"/>
              </w:rPr>
              <w:t xml:space="preserve">Listening  I  </w:t>
            </w:r>
          </w:p>
        </w:tc>
        <w:tc>
          <w:tcPr>
            <w:tcW w:w="1170" w:type="dxa"/>
            <w:vAlign w:val="center"/>
          </w:tcPr>
          <w:p w:rsidR="00FB252B" w:rsidRPr="00462A90" w:rsidRDefault="00FB252B" w:rsidP="00823102">
            <w:pPr>
              <w:jc w:val="center"/>
              <w:rPr>
                <w:rFonts w:ascii="Arial" w:hAnsi="Arial" w:cs="Arial"/>
              </w:rPr>
            </w:pPr>
            <w:r w:rsidRPr="00462A90">
              <w:rPr>
                <w:rFonts w:ascii="Arial" w:hAnsi="Arial" w:cs="Arial"/>
              </w:rPr>
              <w:t>3</w:t>
            </w:r>
          </w:p>
        </w:tc>
        <w:tc>
          <w:tcPr>
            <w:tcW w:w="2250" w:type="dxa"/>
            <w:vMerge w:val="restart"/>
            <w:tcBorders>
              <w:right w:val="nil"/>
            </w:tcBorders>
            <w:vAlign w:val="center"/>
          </w:tcPr>
          <w:p w:rsidR="00FB252B" w:rsidRPr="00462A90" w:rsidRDefault="00FB252B" w:rsidP="00823102">
            <w:pPr>
              <w:jc w:val="center"/>
              <w:rPr>
                <w:rFonts w:ascii="Arial" w:hAnsi="Arial" w:cs="Arial"/>
              </w:rPr>
            </w:pPr>
          </w:p>
          <w:p w:rsidR="00FB252B" w:rsidRPr="00462A90" w:rsidRDefault="00FB252B" w:rsidP="00823102">
            <w:pPr>
              <w:jc w:val="center"/>
              <w:rPr>
                <w:rFonts w:ascii="Arial" w:hAnsi="Arial" w:cs="Arial"/>
              </w:rPr>
            </w:pPr>
            <w:r w:rsidRPr="00462A90">
              <w:rPr>
                <w:rFonts w:ascii="Arial" w:hAnsi="Arial" w:cs="Arial"/>
              </w:rPr>
              <w:t>10</w:t>
            </w:r>
          </w:p>
          <w:p w:rsidR="00FB252B" w:rsidRPr="00462A90" w:rsidRDefault="00FB252B" w:rsidP="00823102">
            <w:pPr>
              <w:jc w:val="center"/>
              <w:rPr>
                <w:rFonts w:ascii="Arial" w:hAnsi="Arial" w:cs="Arial"/>
              </w:rPr>
            </w:pPr>
          </w:p>
          <w:p w:rsidR="00FB252B" w:rsidRPr="00462A90" w:rsidRDefault="00FB252B" w:rsidP="00823102">
            <w:pPr>
              <w:jc w:val="center"/>
              <w:rPr>
                <w:rFonts w:ascii="Arial" w:hAnsi="Arial" w:cs="Arial"/>
              </w:rPr>
            </w:pPr>
          </w:p>
          <w:p w:rsidR="00FB252B" w:rsidRPr="00462A90" w:rsidRDefault="00FB252B" w:rsidP="00823102">
            <w:pPr>
              <w:jc w:val="center"/>
              <w:rPr>
                <w:rFonts w:ascii="Arial" w:hAnsi="Arial" w:cs="Arial"/>
              </w:rPr>
            </w:pPr>
          </w:p>
          <w:p w:rsidR="00FB252B" w:rsidRPr="00462A90" w:rsidRDefault="00FB252B" w:rsidP="00823102">
            <w:pPr>
              <w:jc w:val="center"/>
              <w:rPr>
                <w:rFonts w:ascii="Arial" w:hAnsi="Arial" w:cs="Arial"/>
              </w:rPr>
            </w:pPr>
          </w:p>
          <w:p w:rsidR="00FB252B" w:rsidRPr="00462A90" w:rsidRDefault="00FB252B" w:rsidP="00823102">
            <w:pPr>
              <w:jc w:val="center"/>
              <w:rPr>
                <w:rFonts w:ascii="Arial" w:hAnsi="Arial" w:cs="Arial"/>
              </w:rPr>
            </w:pPr>
          </w:p>
        </w:tc>
        <w:tc>
          <w:tcPr>
            <w:tcW w:w="1260" w:type="dxa"/>
            <w:vMerge w:val="restart"/>
            <w:tcBorders>
              <w:right w:val="single" w:sz="4" w:space="0" w:color="auto"/>
            </w:tcBorders>
            <w:vAlign w:val="center"/>
          </w:tcPr>
          <w:p w:rsidR="00FB252B" w:rsidRPr="00462A90" w:rsidRDefault="00FB252B" w:rsidP="00823102">
            <w:pPr>
              <w:jc w:val="center"/>
              <w:rPr>
                <w:rFonts w:ascii="Arial" w:hAnsi="Arial" w:cs="Arial"/>
              </w:rPr>
            </w:pPr>
          </w:p>
          <w:p w:rsidR="00FB252B" w:rsidRPr="00462A90" w:rsidRDefault="00FB252B" w:rsidP="00823102">
            <w:pPr>
              <w:jc w:val="center"/>
              <w:rPr>
                <w:rFonts w:ascii="Arial" w:hAnsi="Arial" w:cs="Arial"/>
              </w:rPr>
            </w:pPr>
            <w:r w:rsidRPr="00462A90">
              <w:rPr>
                <w:rFonts w:ascii="Arial" w:hAnsi="Arial" w:cs="Arial"/>
              </w:rPr>
              <w:t>10</w:t>
            </w:r>
          </w:p>
          <w:p w:rsidR="00FB252B" w:rsidRPr="00462A90" w:rsidRDefault="00FB252B" w:rsidP="00823102">
            <w:pPr>
              <w:jc w:val="center"/>
              <w:rPr>
                <w:rFonts w:ascii="Arial" w:hAnsi="Arial" w:cs="Arial"/>
              </w:rPr>
            </w:pPr>
          </w:p>
        </w:tc>
        <w:tc>
          <w:tcPr>
            <w:tcW w:w="1080" w:type="dxa"/>
            <w:tcBorders>
              <w:top w:val="nil"/>
              <w:bottom w:val="nil"/>
            </w:tcBorders>
            <w:shd w:val="clear" w:color="auto" w:fill="auto"/>
            <w:vAlign w:val="center"/>
          </w:tcPr>
          <w:p w:rsidR="00FB252B" w:rsidRPr="00462A90" w:rsidRDefault="00FB252B" w:rsidP="00823102">
            <w:pPr>
              <w:jc w:val="center"/>
              <w:rPr>
                <w:rFonts w:ascii="Arial" w:hAnsi="Arial" w:cs="Arial"/>
              </w:rPr>
            </w:pPr>
          </w:p>
        </w:tc>
      </w:tr>
      <w:tr w:rsidR="00FB252B" w:rsidRPr="00462A90" w:rsidTr="00823102">
        <w:trPr>
          <w:trHeight w:hRule="exact" w:val="283"/>
        </w:trPr>
        <w:tc>
          <w:tcPr>
            <w:tcW w:w="830" w:type="dxa"/>
          </w:tcPr>
          <w:p w:rsidR="00FB252B" w:rsidRPr="00462A90" w:rsidRDefault="00FB252B" w:rsidP="00823102">
            <w:pPr>
              <w:rPr>
                <w:rFonts w:ascii="Arial" w:hAnsi="Arial" w:cs="Arial"/>
              </w:rPr>
            </w:pPr>
            <w:r w:rsidRPr="00462A90">
              <w:rPr>
                <w:rFonts w:ascii="Arial" w:hAnsi="Arial" w:cs="Arial"/>
              </w:rPr>
              <w:t>2</w:t>
            </w:r>
          </w:p>
        </w:tc>
        <w:tc>
          <w:tcPr>
            <w:tcW w:w="3058" w:type="dxa"/>
          </w:tcPr>
          <w:p w:rsidR="00FB252B" w:rsidRPr="00462A90" w:rsidRDefault="00FB252B" w:rsidP="00823102">
            <w:pPr>
              <w:rPr>
                <w:rFonts w:ascii="Arial" w:hAnsi="Arial" w:cs="Arial"/>
              </w:rPr>
            </w:pPr>
            <w:r w:rsidRPr="00462A90">
              <w:rPr>
                <w:rFonts w:ascii="Arial" w:hAnsi="Arial" w:cs="Arial"/>
              </w:rPr>
              <w:t>Listening II</w:t>
            </w:r>
          </w:p>
        </w:tc>
        <w:tc>
          <w:tcPr>
            <w:tcW w:w="1170" w:type="dxa"/>
            <w:vAlign w:val="center"/>
          </w:tcPr>
          <w:p w:rsidR="00FB252B" w:rsidRPr="00462A90" w:rsidRDefault="00FB252B" w:rsidP="00823102">
            <w:pPr>
              <w:jc w:val="center"/>
              <w:rPr>
                <w:rFonts w:ascii="Arial" w:hAnsi="Arial" w:cs="Arial"/>
              </w:rPr>
            </w:pPr>
            <w:r w:rsidRPr="00462A90">
              <w:rPr>
                <w:rFonts w:ascii="Arial" w:hAnsi="Arial" w:cs="Arial"/>
              </w:rPr>
              <w:t>3</w:t>
            </w:r>
          </w:p>
        </w:tc>
        <w:tc>
          <w:tcPr>
            <w:tcW w:w="2250" w:type="dxa"/>
            <w:vMerge/>
            <w:tcBorders>
              <w:right w:val="nil"/>
            </w:tcBorders>
            <w:vAlign w:val="center"/>
          </w:tcPr>
          <w:p w:rsidR="00FB252B" w:rsidRPr="00462A90" w:rsidRDefault="00FB252B" w:rsidP="00823102">
            <w:pPr>
              <w:jc w:val="center"/>
              <w:rPr>
                <w:rFonts w:ascii="Arial" w:hAnsi="Arial" w:cs="Arial"/>
              </w:rPr>
            </w:pPr>
          </w:p>
        </w:tc>
        <w:tc>
          <w:tcPr>
            <w:tcW w:w="1260" w:type="dxa"/>
            <w:vMerge/>
            <w:tcBorders>
              <w:right w:val="single" w:sz="4" w:space="0" w:color="auto"/>
            </w:tcBorders>
            <w:vAlign w:val="center"/>
          </w:tcPr>
          <w:p w:rsidR="00FB252B" w:rsidRPr="00462A90" w:rsidRDefault="00FB252B" w:rsidP="00823102">
            <w:pPr>
              <w:jc w:val="center"/>
              <w:rPr>
                <w:rFonts w:ascii="Arial" w:hAnsi="Arial" w:cs="Arial"/>
              </w:rPr>
            </w:pPr>
          </w:p>
        </w:tc>
        <w:tc>
          <w:tcPr>
            <w:tcW w:w="1080" w:type="dxa"/>
            <w:tcBorders>
              <w:top w:val="nil"/>
              <w:bottom w:val="nil"/>
            </w:tcBorders>
            <w:shd w:val="clear" w:color="auto" w:fill="auto"/>
            <w:vAlign w:val="center"/>
          </w:tcPr>
          <w:p w:rsidR="00FB252B" w:rsidRPr="00462A90" w:rsidRDefault="00FB252B" w:rsidP="00823102">
            <w:pPr>
              <w:jc w:val="center"/>
              <w:rPr>
                <w:rFonts w:ascii="Arial" w:hAnsi="Arial" w:cs="Arial"/>
              </w:rPr>
            </w:pPr>
            <w:r w:rsidRPr="00462A90">
              <w:rPr>
                <w:rFonts w:ascii="Arial" w:hAnsi="Arial" w:cs="Arial"/>
              </w:rPr>
              <w:t>20</w:t>
            </w:r>
          </w:p>
        </w:tc>
      </w:tr>
      <w:tr w:rsidR="00FB252B" w:rsidRPr="00462A90" w:rsidTr="00823102">
        <w:trPr>
          <w:trHeight w:hRule="exact" w:val="265"/>
        </w:trPr>
        <w:tc>
          <w:tcPr>
            <w:tcW w:w="830" w:type="dxa"/>
          </w:tcPr>
          <w:p w:rsidR="00FB252B" w:rsidRPr="00462A90" w:rsidRDefault="00FB252B" w:rsidP="00823102">
            <w:pPr>
              <w:rPr>
                <w:rFonts w:ascii="Arial" w:hAnsi="Arial" w:cs="Arial"/>
              </w:rPr>
            </w:pPr>
            <w:r w:rsidRPr="00462A90">
              <w:rPr>
                <w:rFonts w:ascii="Arial" w:hAnsi="Arial" w:cs="Arial"/>
              </w:rPr>
              <w:t xml:space="preserve">    3</w:t>
            </w:r>
          </w:p>
        </w:tc>
        <w:tc>
          <w:tcPr>
            <w:tcW w:w="3058" w:type="dxa"/>
          </w:tcPr>
          <w:p w:rsidR="00FB252B" w:rsidRPr="00462A90" w:rsidRDefault="00FB252B" w:rsidP="00823102">
            <w:pPr>
              <w:rPr>
                <w:rFonts w:ascii="Arial" w:hAnsi="Arial" w:cs="Arial"/>
              </w:rPr>
            </w:pPr>
            <w:r w:rsidRPr="00462A90">
              <w:rPr>
                <w:rFonts w:ascii="Arial" w:hAnsi="Arial" w:cs="Arial"/>
              </w:rPr>
              <w:t>Introducing oneself</w:t>
            </w:r>
          </w:p>
        </w:tc>
        <w:tc>
          <w:tcPr>
            <w:tcW w:w="1170" w:type="dxa"/>
            <w:vAlign w:val="center"/>
          </w:tcPr>
          <w:p w:rsidR="00FB252B" w:rsidRPr="00462A90" w:rsidRDefault="00FB252B" w:rsidP="00823102">
            <w:pPr>
              <w:jc w:val="center"/>
              <w:rPr>
                <w:rFonts w:ascii="Arial" w:hAnsi="Arial" w:cs="Arial"/>
              </w:rPr>
            </w:pPr>
            <w:r w:rsidRPr="00462A90">
              <w:rPr>
                <w:rFonts w:ascii="Arial" w:hAnsi="Arial" w:cs="Arial"/>
              </w:rPr>
              <w:t>3</w:t>
            </w:r>
          </w:p>
        </w:tc>
        <w:tc>
          <w:tcPr>
            <w:tcW w:w="2250" w:type="dxa"/>
            <w:vMerge w:val="restart"/>
            <w:tcBorders>
              <w:right w:val="single" w:sz="4" w:space="0" w:color="auto"/>
            </w:tcBorders>
            <w:vAlign w:val="center"/>
          </w:tcPr>
          <w:p w:rsidR="00FB252B" w:rsidRPr="00462A90" w:rsidRDefault="00FB252B" w:rsidP="00823102">
            <w:pPr>
              <w:jc w:val="center"/>
              <w:rPr>
                <w:rFonts w:ascii="Arial" w:hAnsi="Arial" w:cs="Arial"/>
              </w:rPr>
            </w:pPr>
          </w:p>
          <w:p w:rsidR="00FB252B" w:rsidRPr="00462A90" w:rsidRDefault="00FB252B" w:rsidP="00823102">
            <w:pPr>
              <w:jc w:val="center"/>
              <w:rPr>
                <w:rFonts w:ascii="Arial" w:hAnsi="Arial" w:cs="Arial"/>
              </w:rPr>
            </w:pPr>
          </w:p>
          <w:p w:rsidR="00FB252B" w:rsidRPr="00462A90" w:rsidRDefault="00FB252B" w:rsidP="00823102">
            <w:pPr>
              <w:jc w:val="center"/>
              <w:rPr>
                <w:rFonts w:ascii="Arial" w:hAnsi="Arial" w:cs="Arial"/>
              </w:rPr>
            </w:pPr>
          </w:p>
          <w:p w:rsidR="00FB252B" w:rsidRPr="00462A90" w:rsidRDefault="00FB252B" w:rsidP="00823102">
            <w:pPr>
              <w:jc w:val="center"/>
              <w:rPr>
                <w:rFonts w:ascii="Arial" w:hAnsi="Arial" w:cs="Arial"/>
              </w:rPr>
            </w:pPr>
          </w:p>
          <w:p w:rsidR="00FB252B" w:rsidRPr="00462A90" w:rsidRDefault="00FB252B" w:rsidP="00823102">
            <w:pPr>
              <w:jc w:val="center"/>
              <w:rPr>
                <w:rFonts w:ascii="Arial" w:hAnsi="Arial" w:cs="Arial"/>
              </w:rPr>
            </w:pPr>
            <w:r w:rsidRPr="00462A90">
              <w:rPr>
                <w:rFonts w:ascii="Arial" w:hAnsi="Arial" w:cs="Arial"/>
              </w:rPr>
              <w:t>50</w:t>
            </w:r>
          </w:p>
          <w:p w:rsidR="00FB252B" w:rsidRPr="00462A90" w:rsidRDefault="00FB252B" w:rsidP="00823102">
            <w:pPr>
              <w:jc w:val="center"/>
              <w:rPr>
                <w:rFonts w:ascii="Arial" w:hAnsi="Arial" w:cs="Arial"/>
              </w:rPr>
            </w:pPr>
          </w:p>
          <w:p w:rsidR="00FB252B" w:rsidRPr="00462A90" w:rsidRDefault="00FB252B" w:rsidP="00823102">
            <w:pPr>
              <w:jc w:val="center"/>
              <w:rPr>
                <w:rFonts w:ascii="Arial" w:hAnsi="Arial" w:cs="Arial"/>
              </w:rPr>
            </w:pPr>
          </w:p>
          <w:p w:rsidR="00FB252B" w:rsidRPr="00462A90" w:rsidRDefault="00FB252B" w:rsidP="00823102">
            <w:pPr>
              <w:jc w:val="center"/>
              <w:rPr>
                <w:rFonts w:ascii="Arial" w:hAnsi="Arial" w:cs="Arial"/>
              </w:rPr>
            </w:pPr>
          </w:p>
          <w:p w:rsidR="00FB252B" w:rsidRPr="00462A90" w:rsidRDefault="00FB252B" w:rsidP="00823102">
            <w:pPr>
              <w:jc w:val="center"/>
              <w:rPr>
                <w:rFonts w:ascii="Arial" w:hAnsi="Arial" w:cs="Arial"/>
              </w:rPr>
            </w:pPr>
          </w:p>
        </w:tc>
        <w:tc>
          <w:tcPr>
            <w:tcW w:w="1260" w:type="dxa"/>
            <w:vMerge w:val="restart"/>
            <w:tcBorders>
              <w:right w:val="single" w:sz="4" w:space="0" w:color="auto"/>
            </w:tcBorders>
            <w:vAlign w:val="center"/>
          </w:tcPr>
          <w:p w:rsidR="00FB252B" w:rsidRPr="00462A90" w:rsidRDefault="00FB252B" w:rsidP="00823102">
            <w:pPr>
              <w:jc w:val="center"/>
              <w:rPr>
                <w:rFonts w:ascii="Arial" w:hAnsi="Arial" w:cs="Arial"/>
              </w:rPr>
            </w:pPr>
          </w:p>
          <w:p w:rsidR="00FB252B" w:rsidRPr="00462A90" w:rsidRDefault="00FB252B" w:rsidP="00823102">
            <w:pPr>
              <w:jc w:val="center"/>
              <w:rPr>
                <w:rFonts w:ascii="Arial" w:hAnsi="Arial" w:cs="Arial"/>
              </w:rPr>
            </w:pPr>
          </w:p>
          <w:p w:rsidR="00FB252B" w:rsidRPr="00462A90" w:rsidRDefault="00FB252B" w:rsidP="00823102">
            <w:pPr>
              <w:jc w:val="center"/>
              <w:rPr>
                <w:rFonts w:ascii="Arial" w:hAnsi="Arial" w:cs="Arial"/>
              </w:rPr>
            </w:pPr>
          </w:p>
          <w:p w:rsidR="00FB252B" w:rsidRPr="00462A90" w:rsidRDefault="00FB252B" w:rsidP="00823102">
            <w:pPr>
              <w:jc w:val="center"/>
              <w:rPr>
                <w:rFonts w:ascii="Arial" w:hAnsi="Arial" w:cs="Arial"/>
              </w:rPr>
            </w:pPr>
          </w:p>
          <w:p w:rsidR="00FB252B" w:rsidRPr="00462A90" w:rsidRDefault="00FB252B" w:rsidP="00823102">
            <w:pPr>
              <w:ind w:left="117"/>
              <w:jc w:val="center"/>
              <w:rPr>
                <w:rFonts w:ascii="Arial" w:hAnsi="Arial" w:cs="Arial"/>
              </w:rPr>
            </w:pPr>
            <w:r w:rsidRPr="00462A90">
              <w:rPr>
                <w:rFonts w:ascii="Arial" w:hAnsi="Arial" w:cs="Arial"/>
              </w:rPr>
              <w:t>30</w:t>
            </w:r>
          </w:p>
          <w:p w:rsidR="00FB252B" w:rsidRPr="00462A90" w:rsidRDefault="00FB252B" w:rsidP="00823102">
            <w:pPr>
              <w:jc w:val="center"/>
              <w:rPr>
                <w:rFonts w:ascii="Arial" w:hAnsi="Arial" w:cs="Arial"/>
              </w:rPr>
            </w:pPr>
          </w:p>
          <w:p w:rsidR="00FB252B" w:rsidRPr="00462A90" w:rsidRDefault="00FB252B" w:rsidP="00823102">
            <w:pPr>
              <w:jc w:val="center"/>
              <w:rPr>
                <w:rFonts w:ascii="Arial" w:hAnsi="Arial" w:cs="Arial"/>
              </w:rPr>
            </w:pPr>
          </w:p>
          <w:p w:rsidR="00FB252B" w:rsidRPr="00462A90" w:rsidRDefault="00FB252B" w:rsidP="00823102">
            <w:pPr>
              <w:jc w:val="center"/>
              <w:rPr>
                <w:rFonts w:ascii="Arial" w:hAnsi="Arial" w:cs="Arial"/>
              </w:rPr>
            </w:pPr>
          </w:p>
          <w:p w:rsidR="00FB252B" w:rsidRPr="00462A90" w:rsidRDefault="00FB252B" w:rsidP="00823102">
            <w:pPr>
              <w:jc w:val="center"/>
              <w:rPr>
                <w:rFonts w:ascii="Arial" w:hAnsi="Arial" w:cs="Arial"/>
              </w:rPr>
            </w:pPr>
          </w:p>
        </w:tc>
        <w:tc>
          <w:tcPr>
            <w:tcW w:w="1080" w:type="dxa"/>
            <w:vMerge w:val="restart"/>
            <w:tcBorders>
              <w:right w:val="single" w:sz="4" w:space="0" w:color="auto"/>
            </w:tcBorders>
            <w:vAlign w:val="center"/>
          </w:tcPr>
          <w:p w:rsidR="00FB252B" w:rsidRPr="00462A90" w:rsidRDefault="00FB252B" w:rsidP="00823102">
            <w:pPr>
              <w:jc w:val="center"/>
              <w:rPr>
                <w:rFonts w:ascii="Arial" w:hAnsi="Arial" w:cs="Arial"/>
              </w:rPr>
            </w:pPr>
          </w:p>
          <w:p w:rsidR="00FB252B" w:rsidRPr="00462A90" w:rsidRDefault="00FB252B" w:rsidP="00823102">
            <w:pPr>
              <w:jc w:val="center"/>
              <w:rPr>
                <w:rFonts w:ascii="Arial" w:hAnsi="Arial" w:cs="Arial"/>
              </w:rPr>
            </w:pPr>
          </w:p>
          <w:p w:rsidR="00FB252B" w:rsidRPr="00462A90" w:rsidRDefault="00FB252B" w:rsidP="00823102">
            <w:pPr>
              <w:jc w:val="center"/>
              <w:rPr>
                <w:rFonts w:ascii="Arial" w:hAnsi="Arial" w:cs="Arial"/>
              </w:rPr>
            </w:pPr>
          </w:p>
          <w:p w:rsidR="00FB252B" w:rsidRPr="00462A90" w:rsidRDefault="00FB252B" w:rsidP="00823102">
            <w:pPr>
              <w:jc w:val="center"/>
              <w:rPr>
                <w:rFonts w:ascii="Arial" w:hAnsi="Arial" w:cs="Arial"/>
              </w:rPr>
            </w:pPr>
          </w:p>
          <w:p w:rsidR="00FB252B" w:rsidRPr="00462A90" w:rsidRDefault="00FB252B" w:rsidP="00823102">
            <w:pPr>
              <w:ind w:left="639"/>
              <w:jc w:val="center"/>
              <w:rPr>
                <w:rFonts w:ascii="Arial" w:hAnsi="Arial" w:cs="Arial"/>
              </w:rPr>
            </w:pPr>
            <w:r w:rsidRPr="00462A90">
              <w:rPr>
                <w:rFonts w:ascii="Arial" w:hAnsi="Arial" w:cs="Arial"/>
              </w:rPr>
              <w:t>80</w:t>
            </w:r>
          </w:p>
          <w:p w:rsidR="00FB252B" w:rsidRPr="00462A90" w:rsidRDefault="00FB252B" w:rsidP="00823102">
            <w:pPr>
              <w:jc w:val="center"/>
              <w:rPr>
                <w:rFonts w:ascii="Arial" w:hAnsi="Arial" w:cs="Arial"/>
              </w:rPr>
            </w:pPr>
          </w:p>
          <w:p w:rsidR="00FB252B" w:rsidRPr="00462A90" w:rsidRDefault="00FB252B" w:rsidP="00823102">
            <w:pPr>
              <w:jc w:val="center"/>
              <w:rPr>
                <w:rFonts w:ascii="Arial" w:hAnsi="Arial" w:cs="Arial"/>
              </w:rPr>
            </w:pPr>
          </w:p>
          <w:p w:rsidR="00FB252B" w:rsidRPr="00462A90" w:rsidRDefault="00FB252B" w:rsidP="00823102">
            <w:pPr>
              <w:jc w:val="center"/>
              <w:rPr>
                <w:rFonts w:ascii="Arial" w:hAnsi="Arial" w:cs="Arial"/>
              </w:rPr>
            </w:pPr>
          </w:p>
          <w:p w:rsidR="00FB252B" w:rsidRPr="00462A90" w:rsidRDefault="00FB252B" w:rsidP="00823102">
            <w:pPr>
              <w:jc w:val="center"/>
              <w:rPr>
                <w:rFonts w:ascii="Arial" w:hAnsi="Arial" w:cs="Arial"/>
              </w:rPr>
            </w:pPr>
          </w:p>
        </w:tc>
      </w:tr>
      <w:tr w:rsidR="00FB252B" w:rsidRPr="00462A90" w:rsidTr="00823102">
        <w:trPr>
          <w:trHeight w:val="20"/>
        </w:trPr>
        <w:tc>
          <w:tcPr>
            <w:tcW w:w="830" w:type="dxa"/>
          </w:tcPr>
          <w:p w:rsidR="00FB252B" w:rsidRPr="00462A90" w:rsidRDefault="00FB252B" w:rsidP="00823102">
            <w:pPr>
              <w:rPr>
                <w:rFonts w:ascii="Arial" w:hAnsi="Arial" w:cs="Arial"/>
              </w:rPr>
            </w:pPr>
            <w:r w:rsidRPr="00462A90">
              <w:rPr>
                <w:rFonts w:ascii="Arial" w:hAnsi="Arial" w:cs="Arial"/>
              </w:rPr>
              <w:t>4</w:t>
            </w:r>
          </w:p>
        </w:tc>
        <w:tc>
          <w:tcPr>
            <w:tcW w:w="3058" w:type="dxa"/>
          </w:tcPr>
          <w:p w:rsidR="00FB252B" w:rsidRPr="00462A90" w:rsidRDefault="00FB252B" w:rsidP="00823102">
            <w:pPr>
              <w:rPr>
                <w:rFonts w:ascii="Arial" w:hAnsi="Arial" w:cs="Arial"/>
              </w:rPr>
            </w:pPr>
            <w:r w:rsidRPr="00462A90">
              <w:rPr>
                <w:rFonts w:ascii="Arial" w:hAnsi="Arial" w:cs="Arial"/>
              </w:rPr>
              <w:t>Describing objects</w:t>
            </w:r>
          </w:p>
        </w:tc>
        <w:tc>
          <w:tcPr>
            <w:tcW w:w="1170" w:type="dxa"/>
            <w:vAlign w:val="center"/>
          </w:tcPr>
          <w:p w:rsidR="00FB252B" w:rsidRPr="00462A90" w:rsidRDefault="00FB252B" w:rsidP="00823102">
            <w:pPr>
              <w:jc w:val="center"/>
              <w:rPr>
                <w:rFonts w:ascii="Arial" w:hAnsi="Arial" w:cs="Arial"/>
              </w:rPr>
            </w:pPr>
            <w:r w:rsidRPr="00462A90">
              <w:rPr>
                <w:rFonts w:ascii="Arial" w:hAnsi="Arial" w:cs="Arial"/>
              </w:rPr>
              <w:t>3</w:t>
            </w:r>
          </w:p>
        </w:tc>
        <w:tc>
          <w:tcPr>
            <w:tcW w:w="2250" w:type="dxa"/>
            <w:vMerge/>
            <w:tcBorders>
              <w:right w:val="single" w:sz="4" w:space="0" w:color="auto"/>
            </w:tcBorders>
            <w:vAlign w:val="center"/>
          </w:tcPr>
          <w:p w:rsidR="00FB252B" w:rsidRPr="00462A90" w:rsidRDefault="00FB252B" w:rsidP="00823102">
            <w:pPr>
              <w:jc w:val="center"/>
              <w:rPr>
                <w:rFonts w:ascii="Arial" w:hAnsi="Arial" w:cs="Arial"/>
              </w:rPr>
            </w:pPr>
          </w:p>
        </w:tc>
        <w:tc>
          <w:tcPr>
            <w:tcW w:w="1260" w:type="dxa"/>
            <w:vMerge/>
            <w:tcBorders>
              <w:right w:val="single" w:sz="4" w:space="0" w:color="auto"/>
            </w:tcBorders>
            <w:vAlign w:val="center"/>
          </w:tcPr>
          <w:p w:rsidR="00FB252B" w:rsidRPr="00462A90" w:rsidRDefault="00FB252B" w:rsidP="00823102">
            <w:pPr>
              <w:jc w:val="center"/>
              <w:rPr>
                <w:rFonts w:ascii="Arial" w:hAnsi="Arial" w:cs="Arial"/>
              </w:rPr>
            </w:pPr>
          </w:p>
        </w:tc>
        <w:tc>
          <w:tcPr>
            <w:tcW w:w="1080" w:type="dxa"/>
            <w:vMerge/>
            <w:tcBorders>
              <w:right w:val="single" w:sz="4" w:space="0" w:color="auto"/>
            </w:tcBorders>
            <w:vAlign w:val="center"/>
          </w:tcPr>
          <w:p w:rsidR="00FB252B" w:rsidRPr="00462A90" w:rsidRDefault="00FB252B" w:rsidP="00823102">
            <w:pPr>
              <w:jc w:val="center"/>
              <w:rPr>
                <w:rFonts w:ascii="Arial" w:hAnsi="Arial" w:cs="Arial"/>
              </w:rPr>
            </w:pPr>
          </w:p>
        </w:tc>
      </w:tr>
      <w:tr w:rsidR="00FB252B" w:rsidRPr="00462A90" w:rsidTr="00823102">
        <w:trPr>
          <w:trHeight w:val="20"/>
        </w:trPr>
        <w:tc>
          <w:tcPr>
            <w:tcW w:w="830" w:type="dxa"/>
          </w:tcPr>
          <w:p w:rsidR="00FB252B" w:rsidRPr="00462A90" w:rsidRDefault="00FB252B" w:rsidP="00823102">
            <w:pPr>
              <w:rPr>
                <w:rFonts w:ascii="Arial" w:hAnsi="Arial" w:cs="Arial"/>
              </w:rPr>
            </w:pPr>
            <w:r w:rsidRPr="00462A90">
              <w:rPr>
                <w:rFonts w:ascii="Arial" w:hAnsi="Arial" w:cs="Arial"/>
              </w:rPr>
              <w:t>5</w:t>
            </w:r>
          </w:p>
        </w:tc>
        <w:tc>
          <w:tcPr>
            <w:tcW w:w="3058" w:type="dxa"/>
          </w:tcPr>
          <w:p w:rsidR="00FB252B" w:rsidRPr="00462A90" w:rsidRDefault="00FB252B" w:rsidP="00823102">
            <w:pPr>
              <w:rPr>
                <w:rFonts w:ascii="Arial" w:hAnsi="Arial" w:cs="Arial"/>
              </w:rPr>
            </w:pPr>
            <w:r w:rsidRPr="00462A90">
              <w:rPr>
                <w:rFonts w:ascii="Arial" w:hAnsi="Arial" w:cs="Arial"/>
              </w:rPr>
              <w:t>Describing events</w:t>
            </w:r>
          </w:p>
        </w:tc>
        <w:tc>
          <w:tcPr>
            <w:tcW w:w="1170" w:type="dxa"/>
            <w:vAlign w:val="center"/>
          </w:tcPr>
          <w:p w:rsidR="00FB252B" w:rsidRPr="00462A90" w:rsidRDefault="00FB252B" w:rsidP="00823102">
            <w:pPr>
              <w:jc w:val="center"/>
              <w:rPr>
                <w:rFonts w:ascii="Arial" w:hAnsi="Arial" w:cs="Arial"/>
              </w:rPr>
            </w:pPr>
            <w:r w:rsidRPr="00462A90">
              <w:rPr>
                <w:rFonts w:ascii="Arial" w:hAnsi="Arial" w:cs="Arial"/>
              </w:rPr>
              <w:t>3</w:t>
            </w:r>
          </w:p>
        </w:tc>
        <w:tc>
          <w:tcPr>
            <w:tcW w:w="2250" w:type="dxa"/>
            <w:vMerge/>
            <w:tcBorders>
              <w:right w:val="single" w:sz="4" w:space="0" w:color="auto"/>
            </w:tcBorders>
            <w:vAlign w:val="center"/>
          </w:tcPr>
          <w:p w:rsidR="00FB252B" w:rsidRPr="00462A90" w:rsidRDefault="00FB252B" w:rsidP="00823102">
            <w:pPr>
              <w:jc w:val="center"/>
              <w:rPr>
                <w:rFonts w:ascii="Arial" w:hAnsi="Arial" w:cs="Arial"/>
              </w:rPr>
            </w:pPr>
          </w:p>
        </w:tc>
        <w:tc>
          <w:tcPr>
            <w:tcW w:w="1260" w:type="dxa"/>
            <w:vMerge/>
            <w:tcBorders>
              <w:right w:val="single" w:sz="4" w:space="0" w:color="auto"/>
            </w:tcBorders>
            <w:vAlign w:val="center"/>
          </w:tcPr>
          <w:p w:rsidR="00FB252B" w:rsidRPr="00462A90" w:rsidRDefault="00FB252B" w:rsidP="00823102">
            <w:pPr>
              <w:jc w:val="center"/>
              <w:rPr>
                <w:rFonts w:ascii="Arial" w:hAnsi="Arial" w:cs="Arial"/>
              </w:rPr>
            </w:pPr>
          </w:p>
        </w:tc>
        <w:tc>
          <w:tcPr>
            <w:tcW w:w="1080" w:type="dxa"/>
            <w:vMerge/>
            <w:tcBorders>
              <w:right w:val="single" w:sz="4" w:space="0" w:color="auto"/>
            </w:tcBorders>
            <w:vAlign w:val="center"/>
          </w:tcPr>
          <w:p w:rsidR="00FB252B" w:rsidRPr="00462A90" w:rsidRDefault="00FB252B" w:rsidP="00823102">
            <w:pPr>
              <w:jc w:val="center"/>
              <w:rPr>
                <w:rFonts w:ascii="Arial" w:hAnsi="Arial" w:cs="Arial"/>
              </w:rPr>
            </w:pPr>
          </w:p>
        </w:tc>
      </w:tr>
      <w:tr w:rsidR="00FB252B" w:rsidRPr="00462A90" w:rsidTr="00823102">
        <w:trPr>
          <w:trHeight w:val="20"/>
        </w:trPr>
        <w:tc>
          <w:tcPr>
            <w:tcW w:w="830" w:type="dxa"/>
          </w:tcPr>
          <w:p w:rsidR="00FB252B" w:rsidRPr="00462A90" w:rsidRDefault="00FB252B" w:rsidP="00823102">
            <w:pPr>
              <w:rPr>
                <w:rFonts w:ascii="Arial" w:hAnsi="Arial" w:cs="Arial"/>
              </w:rPr>
            </w:pPr>
            <w:r w:rsidRPr="00462A90">
              <w:rPr>
                <w:rFonts w:ascii="Arial" w:hAnsi="Arial" w:cs="Arial"/>
              </w:rPr>
              <w:t>6</w:t>
            </w:r>
          </w:p>
        </w:tc>
        <w:tc>
          <w:tcPr>
            <w:tcW w:w="3058" w:type="dxa"/>
          </w:tcPr>
          <w:p w:rsidR="00FB252B" w:rsidRPr="00462A90" w:rsidRDefault="00FB252B" w:rsidP="00823102">
            <w:pPr>
              <w:rPr>
                <w:rFonts w:ascii="Arial" w:hAnsi="Arial" w:cs="Arial"/>
              </w:rPr>
            </w:pPr>
            <w:r w:rsidRPr="00462A90">
              <w:rPr>
                <w:rFonts w:ascii="Arial" w:hAnsi="Arial" w:cs="Arial"/>
              </w:rPr>
              <w:t>Reporting past incidents</w:t>
            </w:r>
          </w:p>
        </w:tc>
        <w:tc>
          <w:tcPr>
            <w:tcW w:w="1170" w:type="dxa"/>
            <w:vAlign w:val="center"/>
          </w:tcPr>
          <w:p w:rsidR="00FB252B" w:rsidRPr="00462A90" w:rsidRDefault="00FB252B" w:rsidP="00823102">
            <w:pPr>
              <w:jc w:val="center"/>
              <w:rPr>
                <w:rFonts w:ascii="Arial" w:hAnsi="Arial" w:cs="Arial"/>
              </w:rPr>
            </w:pPr>
            <w:r w:rsidRPr="00462A90">
              <w:rPr>
                <w:rFonts w:ascii="Arial" w:hAnsi="Arial" w:cs="Arial"/>
              </w:rPr>
              <w:t>3</w:t>
            </w:r>
          </w:p>
        </w:tc>
        <w:tc>
          <w:tcPr>
            <w:tcW w:w="2250" w:type="dxa"/>
            <w:vMerge/>
            <w:tcBorders>
              <w:right w:val="single" w:sz="4" w:space="0" w:color="auto"/>
            </w:tcBorders>
            <w:vAlign w:val="center"/>
          </w:tcPr>
          <w:p w:rsidR="00FB252B" w:rsidRPr="00462A90" w:rsidRDefault="00FB252B" w:rsidP="00823102">
            <w:pPr>
              <w:jc w:val="center"/>
              <w:rPr>
                <w:rFonts w:ascii="Arial" w:hAnsi="Arial" w:cs="Arial"/>
              </w:rPr>
            </w:pPr>
          </w:p>
        </w:tc>
        <w:tc>
          <w:tcPr>
            <w:tcW w:w="1260" w:type="dxa"/>
            <w:vMerge/>
            <w:tcBorders>
              <w:right w:val="single" w:sz="4" w:space="0" w:color="auto"/>
            </w:tcBorders>
            <w:vAlign w:val="center"/>
          </w:tcPr>
          <w:p w:rsidR="00FB252B" w:rsidRPr="00462A90" w:rsidRDefault="00FB252B" w:rsidP="00823102">
            <w:pPr>
              <w:jc w:val="center"/>
              <w:rPr>
                <w:rFonts w:ascii="Arial" w:hAnsi="Arial" w:cs="Arial"/>
              </w:rPr>
            </w:pPr>
          </w:p>
        </w:tc>
        <w:tc>
          <w:tcPr>
            <w:tcW w:w="1080" w:type="dxa"/>
            <w:vMerge/>
            <w:tcBorders>
              <w:right w:val="single" w:sz="4" w:space="0" w:color="auto"/>
            </w:tcBorders>
            <w:vAlign w:val="center"/>
          </w:tcPr>
          <w:p w:rsidR="00FB252B" w:rsidRPr="00462A90" w:rsidRDefault="00FB252B" w:rsidP="00823102">
            <w:pPr>
              <w:jc w:val="center"/>
              <w:rPr>
                <w:rFonts w:ascii="Arial" w:hAnsi="Arial" w:cs="Arial"/>
              </w:rPr>
            </w:pPr>
          </w:p>
        </w:tc>
      </w:tr>
      <w:tr w:rsidR="00FB252B" w:rsidRPr="00462A90" w:rsidTr="00823102">
        <w:trPr>
          <w:trHeight w:val="20"/>
        </w:trPr>
        <w:tc>
          <w:tcPr>
            <w:tcW w:w="830" w:type="dxa"/>
          </w:tcPr>
          <w:p w:rsidR="00FB252B" w:rsidRPr="00462A90" w:rsidRDefault="00FB252B" w:rsidP="00823102">
            <w:pPr>
              <w:rPr>
                <w:rFonts w:ascii="Arial" w:hAnsi="Arial" w:cs="Arial"/>
              </w:rPr>
            </w:pPr>
            <w:r w:rsidRPr="00462A90">
              <w:rPr>
                <w:rFonts w:ascii="Arial" w:hAnsi="Arial" w:cs="Arial"/>
              </w:rPr>
              <w:t>7</w:t>
            </w:r>
          </w:p>
        </w:tc>
        <w:tc>
          <w:tcPr>
            <w:tcW w:w="3058" w:type="dxa"/>
          </w:tcPr>
          <w:p w:rsidR="00FB252B" w:rsidRPr="00462A90" w:rsidRDefault="00FB252B" w:rsidP="00823102">
            <w:pPr>
              <w:rPr>
                <w:rFonts w:ascii="Arial" w:hAnsi="Arial" w:cs="Arial"/>
              </w:rPr>
            </w:pPr>
            <w:r w:rsidRPr="00462A90">
              <w:rPr>
                <w:rFonts w:ascii="Arial" w:hAnsi="Arial" w:cs="Arial"/>
              </w:rPr>
              <w:t>Speaking from observation / reading</w:t>
            </w:r>
          </w:p>
        </w:tc>
        <w:tc>
          <w:tcPr>
            <w:tcW w:w="1170" w:type="dxa"/>
            <w:vAlign w:val="center"/>
          </w:tcPr>
          <w:p w:rsidR="00FB252B" w:rsidRPr="00462A90" w:rsidRDefault="00FB252B" w:rsidP="00823102">
            <w:pPr>
              <w:jc w:val="center"/>
              <w:rPr>
                <w:rFonts w:ascii="Arial" w:hAnsi="Arial" w:cs="Arial"/>
              </w:rPr>
            </w:pPr>
            <w:r w:rsidRPr="00462A90">
              <w:rPr>
                <w:rFonts w:ascii="Arial" w:hAnsi="Arial" w:cs="Arial"/>
              </w:rPr>
              <w:t>3</w:t>
            </w:r>
          </w:p>
        </w:tc>
        <w:tc>
          <w:tcPr>
            <w:tcW w:w="2250" w:type="dxa"/>
            <w:vMerge/>
            <w:vAlign w:val="center"/>
          </w:tcPr>
          <w:p w:rsidR="00FB252B" w:rsidRPr="00462A90" w:rsidRDefault="00FB252B" w:rsidP="00823102">
            <w:pPr>
              <w:jc w:val="center"/>
              <w:rPr>
                <w:rFonts w:ascii="Arial" w:hAnsi="Arial" w:cs="Arial"/>
              </w:rPr>
            </w:pPr>
          </w:p>
        </w:tc>
        <w:tc>
          <w:tcPr>
            <w:tcW w:w="1260" w:type="dxa"/>
            <w:vMerge/>
            <w:vAlign w:val="center"/>
          </w:tcPr>
          <w:p w:rsidR="00FB252B" w:rsidRPr="00462A90" w:rsidRDefault="00FB252B" w:rsidP="00823102">
            <w:pPr>
              <w:jc w:val="center"/>
              <w:rPr>
                <w:rFonts w:ascii="Arial" w:hAnsi="Arial" w:cs="Arial"/>
              </w:rPr>
            </w:pPr>
          </w:p>
        </w:tc>
        <w:tc>
          <w:tcPr>
            <w:tcW w:w="1080" w:type="dxa"/>
            <w:vMerge/>
            <w:tcBorders>
              <w:right w:val="single" w:sz="4" w:space="0" w:color="auto"/>
            </w:tcBorders>
            <w:vAlign w:val="center"/>
          </w:tcPr>
          <w:p w:rsidR="00FB252B" w:rsidRPr="00462A90" w:rsidRDefault="00FB252B" w:rsidP="00823102">
            <w:pPr>
              <w:jc w:val="center"/>
              <w:rPr>
                <w:rFonts w:ascii="Arial" w:hAnsi="Arial" w:cs="Arial"/>
              </w:rPr>
            </w:pPr>
          </w:p>
        </w:tc>
      </w:tr>
      <w:tr w:rsidR="00FB252B" w:rsidRPr="00462A90" w:rsidTr="00823102">
        <w:trPr>
          <w:trHeight w:val="20"/>
        </w:trPr>
        <w:tc>
          <w:tcPr>
            <w:tcW w:w="830" w:type="dxa"/>
          </w:tcPr>
          <w:p w:rsidR="00FB252B" w:rsidRPr="00462A90" w:rsidRDefault="00FB252B" w:rsidP="00823102">
            <w:pPr>
              <w:rPr>
                <w:rFonts w:ascii="Arial" w:hAnsi="Arial" w:cs="Arial"/>
              </w:rPr>
            </w:pPr>
            <w:r w:rsidRPr="00462A90">
              <w:rPr>
                <w:rFonts w:ascii="Arial" w:hAnsi="Arial" w:cs="Arial"/>
              </w:rPr>
              <w:t>8</w:t>
            </w:r>
          </w:p>
        </w:tc>
        <w:tc>
          <w:tcPr>
            <w:tcW w:w="3058" w:type="dxa"/>
          </w:tcPr>
          <w:p w:rsidR="00FB252B" w:rsidRPr="00462A90" w:rsidRDefault="00FB252B" w:rsidP="00823102">
            <w:pPr>
              <w:rPr>
                <w:rFonts w:ascii="Arial" w:hAnsi="Arial" w:cs="Arial"/>
              </w:rPr>
            </w:pPr>
            <w:r w:rsidRPr="00462A90">
              <w:rPr>
                <w:rFonts w:ascii="Arial" w:hAnsi="Arial" w:cs="Arial"/>
              </w:rPr>
              <w:t>JAM</w:t>
            </w:r>
          </w:p>
        </w:tc>
        <w:tc>
          <w:tcPr>
            <w:tcW w:w="1170" w:type="dxa"/>
            <w:vAlign w:val="center"/>
          </w:tcPr>
          <w:p w:rsidR="00FB252B" w:rsidRPr="00462A90" w:rsidRDefault="00FB252B" w:rsidP="00823102">
            <w:pPr>
              <w:jc w:val="center"/>
              <w:rPr>
                <w:rFonts w:ascii="Arial" w:hAnsi="Arial" w:cs="Arial"/>
              </w:rPr>
            </w:pPr>
            <w:r w:rsidRPr="00462A90">
              <w:rPr>
                <w:rFonts w:ascii="Arial" w:hAnsi="Arial" w:cs="Arial"/>
              </w:rPr>
              <w:t>6</w:t>
            </w:r>
          </w:p>
        </w:tc>
        <w:tc>
          <w:tcPr>
            <w:tcW w:w="2250" w:type="dxa"/>
            <w:vMerge/>
            <w:vAlign w:val="center"/>
          </w:tcPr>
          <w:p w:rsidR="00FB252B" w:rsidRPr="00462A90" w:rsidRDefault="00FB252B" w:rsidP="00823102">
            <w:pPr>
              <w:jc w:val="center"/>
              <w:rPr>
                <w:rFonts w:ascii="Arial" w:hAnsi="Arial" w:cs="Arial"/>
              </w:rPr>
            </w:pPr>
          </w:p>
        </w:tc>
        <w:tc>
          <w:tcPr>
            <w:tcW w:w="1260" w:type="dxa"/>
            <w:vMerge/>
            <w:vAlign w:val="center"/>
          </w:tcPr>
          <w:p w:rsidR="00FB252B" w:rsidRPr="00462A90" w:rsidRDefault="00FB252B" w:rsidP="00823102">
            <w:pPr>
              <w:jc w:val="center"/>
              <w:rPr>
                <w:rFonts w:ascii="Arial" w:hAnsi="Arial" w:cs="Arial"/>
              </w:rPr>
            </w:pPr>
          </w:p>
        </w:tc>
        <w:tc>
          <w:tcPr>
            <w:tcW w:w="1080" w:type="dxa"/>
            <w:vMerge/>
            <w:tcBorders>
              <w:right w:val="single" w:sz="4" w:space="0" w:color="auto"/>
            </w:tcBorders>
            <w:vAlign w:val="center"/>
          </w:tcPr>
          <w:p w:rsidR="00FB252B" w:rsidRPr="00462A90" w:rsidRDefault="00FB252B" w:rsidP="00823102">
            <w:pPr>
              <w:jc w:val="center"/>
              <w:rPr>
                <w:rFonts w:ascii="Arial" w:hAnsi="Arial" w:cs="Arial"/>
              </w:rPr>
            </w:pPr>
          </w:p>
        </w:tc>
      </w:tr>
      <w:tr w:rsidR="00FB252B" w:rsidRPr="00462A90" w:rsidTr="00823102">
        <w:trPr>
          <w:trHeight w:val="20"/>
        </w:trPr>
        <w:tc>
          <w:tcPr>
            <w:tcW w:w="830" w:type="dxa"/>
          </w:tcPr>
          <w:p w:rsidR="00FB252B" w:rsidRPr="00462A90" w:rsidRDefault="00FB252B" w:rsidP="00823102">
            <w:pPr>
              <w:rPr>
                <w:rFonts w:ascii="Arial" w:hAnsi="Arial" w:cs="Arial"/>
              </w:rPr>
            </w:pPr>
            <w:r w:rsidRPr="00462A90">
              <w:rPr>
                <w:rFonts w:ascii="Arial" w:hAnsi="Arial" w:cs="Arial"/>
              </w:rPr>
              <w:t>9</w:t>
            </w:r>
          </w:p>
        </w:tc>
        <w:tc>
          <w:tcPr>
            <w:tcW w:w="3058" w:type="dxa"/>
          </w:tcPr>
          <w:p w:rsidR="00FB252B" w:rsidRPr="00462A90" w:rsidRDefault="00FB252B" w:rsidP="00823102">
            <w:pPr>
              <w:rPr>
                <w:rFonts w:ascii="Arial" w:hAnsi="Arial" w:cs="Arial"/>
              </w:rPr>
            </w:pPr>
            <w:r w:rsidRPr="00462A90">
              <w:rPr>
                <w:rFonts w:ascii="Arial" w:hAnsi="Arial" w:cs="Arial"/>
              </w:rPr>
              <w:t>Group discussion</w:t>
            </w:r>
          </w:p>
        </w:tc>
        <w:tc>
          <w:tcPr>
            <w:tcW w:w="1170" w:type="dxa"/>
            <w:vAlign w:val="center"/>
          </w:tcPr>
          <w:p w:rsidR="00FB252B" w:rsidRPr="00462A90" w:rsidRDefault="00FB252B" w:rsidP="00823102">
            <w:pPr>
              <w:jc w:val="center"/>
              <w:rPr>
                <w:rFonts w:ascii="Arial" w:hAnsi="Arial" w:cs="Arial"/>
              </w:rPr>
            </w:pPr>
            <w:r w:rsidRPr="00462A90">
              <w:rPr>
                <w:rFonts w:ascii="Arial" w:hAnsi="Arial" w:cs="Arial"/>
              </w:rPr>
              <w:t>6</w:t>
            </w:r>
          </w:p>
        </w:tc>
        <w:tc>
          <w:tcPr>
            <w:tcW w:w="2250" w:type="dxa"/>
            <w:vMerge/>
            <w:vAlign w:val="center"/>
          </w:tcPr>
          <w:p w:rsidR="00FB252B" w:rsidRPr="00462A90" w:rsidRDefault="00FB252B" w:rsidP="00823102">
            <w:pPr>
              <w:jc w:val="center"/>
              <w:rPr>
                <w:rFonts w:ascii="Arial" w:hAnsi="Arial" w:cs="Arial"/>
              </w:rPr>
            </w:pPr>
          </w:p>
        </w:tc>
        <w:tc>
          <w:tcPr>
            <w:tcW w:w="1260" w:type="dxa"/>
            <w:vMerge/>
            <w:vAlign w:val="center"/>
          </w:tcPr>
          <w:p w:rsidR="00FB252B" w:rsidRPr="00462A90" w:rsidRDefault="00FB252B" w:rsidP="00823102">
            <w:pPr>
              <w:jc w:val="center"/>
              <w:rPr>
                <w:rFonts w:ascii="Arial" w:hAnsi="Arial" w:cs="Arial"/>
              </w:rPr>
            </w:pPr>
          </w:p>
        </w:tc>
        <w:tc>
          <w:tcPr>
            <w:tcW w:w="1080" w:type="dxa"/>
            <w:vMerge/>
            <w:tcBorders>
              <w:right w:val="single" w:sz="4" w:space="0" w:color="auto"/>
            </w:tcBorders>
            <w:vAlign w:val="center"/>
          </w:tcPr>
          <w:p w:rsidR="00FB252B" w:rsidRPr="00462A90" w:rsidRDefault="00FB252B" w:rsidP="00823102">
            <w:pPr>
              <w:jc w:val="center"/>
              <w:rPr>
                <w:rFonts w:ascii="Arial" w:hAnsi="Arial" w:cs="Arial"/>
              </w:rPr>
            </w:pPr>
          </w:p>
        </w:tc>
      </w:tr>
      <w:tr w:rsidR="00FB252B" w:rsidRPr="00462A90" w:rsidTr="00823102">
        <w:trPr>
          <w:trHeight w:val="20"/>
        </w:trPr>
        <w:tc>
          <w:tcPr>
            <w:tcW w:w="830" w:type="dxa"/>
          </w:tcPr>
          <w:p w:rsidR="00FB252B" w:rsidRPr="00462A90" w:rsidRDefault="00FB252B" w:rsidP="00823102">
            <w:pPr>
              <w:rPr>
                <w:rFonts w:ascii="Arial" w:hAnsi="Arial" w:cs="Arial"/>
              </w:rPr>
            </w:pPr>
            <w:r w:rsidRPr="00462A90">
              <w:rPr>
                <w:rFonts w:ascii="Arial" w:hAnsi="Arial" w:cs="Arial"/>
              </w:rPr>
              <w:t>10</w:t>
            </w:r>
          </w:p>
        </w:tc>
        <w:tc>
          <w:tcPr>
            <w:tcW w:w="3058" w:type="dxa"/>
          </w:tcPr>
          <w:p w:rsidR="00FB252B" w:rsidRPr="00462A90" w:rsidRDefault="00FB252B" w:rsidP="00823102">
            <w:pPr>
              <w:rPr>
                <w:rFonts w:ascii="Arial" w:hAnsi="Arial" w:cs="Arial"/>
              </w:rPr>
            </w:pPr>
            <w:r w:rsidRPr="00462A90">
              <w:rPr>
                <w:rFonts w:ascii="Arial" w:hAnsi="Arial" w:cs="Arial"/>
              </w:rPr>
              <w:t>Mock interviews</w:t>
            </w:r>
          </w:p>
        </w:tc>
        <w:tc>
          <w:tcPr>
            <w:tcW w:w="1170" w:type="dxa"/>
            <w:vAlign w:val="center"/>
          </w:tcPr>
          <w:p w:rsidR="00FB252B" w:rsidRPr="00462A90" w:rsidRDefault="00FB252B" w:rsidP="00823102">
            <w:pPr>
              <w:jc w:val="center"/>
              <w:rPr>
                <w:rFonts w:ascii="Arial" w:hAnsi="Arial" w:cs="Arial"/>
              </w:rPr>
            </w:pPr>
            <w:r w:rsidRPr="00462A90">
              <w:rPr>
                <w:rFonts w:ascii="Arial" w:hAnsi="Arial" w:cs="Arial"/>
              </w:rPr>
              <w:t>6</w:t>
            </w:r>
          </w:p>
        </w:tc>
        <w:tc>
          <w:tcPr>
            <w:tcW w:w="2250" w:type="dxa"/>
            <w:vMerge/>
            <w:vAlign w:val="center"/>
          </w:tcPr>
          <w:p w:rsidR="00FB252B" w:rsidRPr="00462A90" w:rsidRDefault="00FB252B" w:rsidP="00823102">
            <w:pPr>
              <w:jc w:val="center"/>
              <w:rPr>
                <w:rFonts w:ascii="Arial" w:hAnsi="Arial" w:cs="Arial"/>
              </w:rPr>
            </w:pPr>
          </w:p>
        </w:tc>
        <w:tc>
          <w:tcPr>
            <w:tcW w:w="1260" w:type="dxa"/>
            <w:vMerge/>
            <w:vAlign w:val="center"/>
          </w:tcPr>
          <w:p w:rsidR="00FB252B" w:rsidRPr="00462A90" w:rsidRDefault="00FB252B" w:rsidP="00823102">
            <w:pPr>
              <w:jc w:val="center"/>
              <w:rPr>
                <w:rFonts w:ascii="Arial" w:hAnsi="Arial" w:cs="Arial"/>
              </w:rPr>
            </w:pPr>
          </w:p>
        </w:tc>
        <w:tc>
          <w:tcPr>
            <w:tcW w:w="1080" w:type="dxa"/>
            <w:vMerge/>
            <w:tcBorders>
              <w:right w:val="single" w:sz="4" w:space="0" w:color="auto"/>
            </w:tcBorders>
            <w:vAlign w:val="center"/>
          </w:tcPr>
          <w:p w:rsidR="00FB252B" w:rsidRPr="00462A90" w:rsidRDefault="00FB252B" w:rsidP="00823102">
            <w:pPr>
              <w:jc w:val="center"/>
              <w:rPr>
                <w:rFonts w:ascii="Arial" w:hAnsi="Arial" w:cs="Arial"/>
              </w:rPr>
            </w:pPr>
          </w:p>
        </w:tc>
      </w:tr>
      <w:tr w:rsidR="00FB252B" w:rsidRPr="00462A90" w:rsidTr="00823102">
        <w:trPr>
          <w:trHeight w:val="20"/>
        </w:trPr>
        <w:tc>
          <w:tcPr>
            <w:tcW w:w="830" w:type="dxa"/>
            <w:vMerge w:val="restart"/>
          </w:tcPr>
          <w:p w:rsidR="00FB252B" w:rsidRPr="00462A90" w:rsidRDefault="00FB252B" w:rsidP="00823102">
            <w:pPr>
              <w:rPr>
                <w:rFonts w:ascii="Arial" w:hAnsi="Arial" w:cs="Arial"/>
              </w:rPr>
            </w:pPr>
            <w:r w:rsidRPr="00462A90">
              <w:rPr>
                <w:rFonts w:ascii="Arial" w:hAnsi="Arial" w:cs="Arial"/>
              </w:rPr>
              <w:t>11</w:t>
            </w:r>
          </w:p>
        </w:tc>
        <w:tc>
          <w:tcPr>
            <w:tcW w:w="3058" w:type="dxa"/>
            <w:vMerge w:val="restart"/>
          </w:tcPr>
          <w:p w:rsidR="00FB252B" w:rsidRPr="00462A90" w:rsidRDefault="00FB252B" w:rsidP="00823102">
            <w:pPr>
              <w:rPr>
                <w:rFonts w:ascii="Arial" w:hAnsi="Arial" w:cs="Arial"/>
              </w:rPr>
            </w:pPr>
            <w:r w:rsidRPr="00462A90">
              <w:rPr>
                <w:rFonts w:ascii="Arial" w:hAnsi="Arial" w:cs="Arial"/>
              </w:rPr>
              <w:t>Making presentations</w:t>
            </w:r>
          </w:p>
        </w:tc>
        <w:tc>
          <w:tcPr>
            <w:tcW w:w="1170" w:type="dxa"/>
            <w:vAlign w:val="center"/>
          </w:tcPr>
          <w:p w:rsidR="00FB252B" w:rsidRPr="00462A90" w:rsidRDefault="00FB252B" w:rsidP="00823102">
            <w:pPr>
              <w:jc w:val="center"/>
              <w:rPr>
                <w:rFonts w:ascii="Arial" w:hAnsi="Arial" w:cs="Arial"/>
              </w:rPr>
            </w:pPr>
            <w:r w:rsidRPr="00462A90">
              <w:rPr>
                <w:rFonts w:ascii="Arial" w:hAnsi="Arial" w:cs="Arial"/>
              </w:rPr>
              <w:t>6</w:t>
            </w:r>
          </w:p>
        </w:tc>
        <w:tc>
          <w:tcPr>
            <w:tcW w:w="2250" w:type="dxa"/>
            <w:vMerge/>
            <w:vAlign w:val="center"/>
          </w:tcPr>
          <w:p w:rsidR="00FB252B" w:rsidRPr="00462A90" w:rsidRDefault="00FB252B" w:rsidP="00823102">
            <w:pPr>
              <w:jc w:val="center"/>
              <w:rPr>
                <w:rFonts w:ascii="Arial" w:hAnsi="Arial" w:cs="Arial"/>
              </w:rPr>
            </w:pPr>
          </w:p>
        </w:tc>
        <w:tc>
          <w:tcPr>
            <w:tcW w:w="1260" w:type="dxa"/>
            <w:vMerge/>
            <w:vAlign w:val="center"/>
          </w:tcPr>
          <w:p w:rsidR="00FB252B" w:rsidRPr="00462A90" w:rsidRDefault="00FB252B" w:rsidP="00823102">
            <w:pPr>
              <w:jc w:val="center"/>
              <w:rPr>
                <w:rFonts w:ascii="Arial" w:hAnsi="Arial" w:cs="Arial"/>
              </w:rPr>
            </w:pPr>
          </w:p>
        </w:tc>
        <w:tc>
          <w:tcPr>
            <w:tcW w:w="1080" w:type="dxa"/>
            <w:vMerge/>
            <w:tcBorders>
              <w:right w:val="single" w:sz="4" w:space="0" w:color="auto"/>
            </w:tcBorders>
            <w:vAlign w:val="center"/>
          </w:tcPr>
          <w:p w:rsidR="00FB252B" w:rsidRPr="00462A90" w:rsidRDefault="00FB252B" w:rsidP="00823102">
            <w:pPr>
              <w:jc w:val="center"/>
              <w:rPr>
                <w:rFonts w:ascii="Arial" w:hAnsi="Arial" w:cs="Arial"/>
              </w:rPr>
            </w:pPr>
          </w:p>
        </w:tc>
      </w:tr>
      <w:tr w:rsidR="00FB252B" w:rsidRPr="00462A90" w:rsidTr="00823102">
        <w:trPr>
          <w:trHeight w:val="245"/>
        </w:trPr>
        <w:tc>
          <w:tcPr>
            <w:tcW w:w="830" w:type="dxa"/>
            <w:vMerge/>
          </w:tcPr>
          <w:p w:rsidR="00FB252B" w:rsidRPr="00462A90" w:rsidRDefault="00FB252B" w:rsidP="00823102">
            <w:pPr>
              <w:rPr>
                <w:rFonts w:ascii="Arial" w:hAnsi="Arial" w:cs="Arial"/>
              </w:rPr>
            </w:pPr>
          </w:p>
        </w:tc>
        <w:tc>
          <w:tcPr>
            <w:tcW w:w="3058" w:type="dxa"/>
            <w:vMerge/>
          </w:tcPr>
          <w:p w:rsidR="00FB252B" w:rsidRPr="00462A90" w:rsidRDefault="00FB252B" w:rsidP="00823102">
            <w:pPr>
              <w:rPr>
                <w:rFonts w:ascii="Arial" w:hAnsi="Arial" w:cs="Arial"/>
              </w:rPr>
            </w:pPr>
          </w:p>
        </w:tc>
        <w:tc>
          <w:tcPr>
            <w:tcW w:w="1170" w:type="dxa"/>
            <w:vAlign w:val="center"/>
          </w:tcPr>
          <w:p w:rsidR="00FB252B" w:rsidRPr="00462A90" w:rsidRDefault="00FB252B" w:rsidP="00823102">
            <w:pPr>
              <w:jc w:val="center"/>
              <w:rPr>
                <w:rFonts w:ascii="Arial" w:hAnsi="Arial" w:cs="Arial"/>
              </w:rPr>
            </w:pPr>
            <w:r w:rsidRPr="00462A90">
              <w:rPr>
                <w:rFonts w:ascii="Arial" w:hAnsi="Arial" w:cs="Arial"/>
              </w:rPr>
              <w:t>45</w:t>
            </w:r>
          </w:p>
        </w:tc>
        <w:tc>
          <w:tcPr>
            <w:tcW w:w="2250" w:type="dxa"/>
            <w:vAlign w:val="center"/>
          </w:tcPr>
          <w:p w:rsidR="00FB252B" w:rsidRPr="00462A90" w:rsidRDefault="00FB252B" w:rsidP="00823102">
            <w:pPr>
              <w:jc w:val="center"/>
              <w:rPr>
                <w:rFonts w:ascii="Arial" w:hAnsi="Arial" w:cs="Arial"/>
              </w:rPr>
            </w:pPr>
            <w:r w:rsidRPr="00462A90">
              <w:rPr>
                <w:rFonts w:ascii="Arial" w:hAnsi="Arial" w:cs="Arial"/>
              </w:rPr>
              <w:t>60</w:t>
            </w:r>
          </w:p>
        </w:tc>
        <w:tc>
          <w:tcPr>
            <w:tcW w:w="1260" w:type="dxa"/>
            <w:vAlign w:val="center"/>
          </w:tcPr>
          <w:p w:rsidR="00FB252B" w:rsidRPr="00462A90" w:rsidRDefault="00FB252B" w:rsidP="00823102">
            <w:pPr>
              <w:jc w:val="center"/>
              <w:rPr>
                <w:rFonts w:ascii="Arial" w:hAnsi="Arial" w:cs="Arial"/>
              </w:rPr>
            </w:pPr>
            <w:r w:rsidRPr="00462A90">
              <w:rPr>
                <w:rFonts w:ascii="Arial" w:hAnsi="Arial" w:cs="Arial"/>
              </w:rPr>
              <w:t>40</w:t>
            </w:r>
          </w:p>
        </w:tc>
        <w:tc>
          <w:tcPr>
            <w:tcW w:w="1080" w:type="dxa"/>
            <w:tcBorders>
              <w:right w:val="single" w:sz="4" w:space="0" w:color="auto"/>
            </w:tcBorders>
            <w:vAlign w:val="center"/>
          </w:tcPr>
          <w:p w:rsidR="00FB252B" w:rsidRPr="00462A90" w:rsidRDefault="00FB252B" w:rsidP="00823102">
            <w:pPr>
              <w:jc w:val="center"/>
              <w:rPr>
                <w:rFonts w:ascii="Arial" w:hAnsi="Arial" w:cs="Arial"/>
              </w:rPr>
            </w:pPr>
            <w:r w:rsidRPr="00462A90">
              <w:rPr>
                <w:rFonts w:ascii="Arial" w:hAnsi="Arial" w:cs="Arial"/>
              </w:rPr>
              <w:t>100</w:t>
            </w:r>
          </w:p>
        </w:tc>
      </w:tr>
    </w:tbl>
    <w:p w:rsidR="00FB252B" w:rsidRPr="00462A90" w:rsidRDefault="00FB252B" w:rsidP="00FB252B">
      <w:pPr>
        <w:rPr>
          <w:rFonts w:ascii="Arial" w:hAnsi="Arial" w:cs="Arial"/>
        </w:rPr>
      </w:pPr>
    </w:p>
    <w:p w:rsidR="00823102" w:rsidRPr="00462A90" w:rsidRDefault="00823102" w:rsidP="00FB252B">
      <w:pPr>
        <w:rPr>
          <w:rFonts w:ascii="Arial" w:hAnsi="Arial" w:cs="Arial"/>
        </w:rPr>
      </w:pPr>
    </w:p>
    <w:p w:rsidR="00823102" w:rsidRPr="00462A90" w:rsidRDefault="00823102" w:rsidP="00FB252B">
      <w:pPr>
        <w:rPr>
          <w:rFonts w:ascii="Arial" w:hAnsi="Arial" w:cs="Arial"/>
        </w:rPr>
      </w:pPr>
    </w:p>
    <w:p w:rsidR="00823102" w:rsidRPr="00462A90" w:rsidRDefault="00823102" w:rsidP="00823102">
      <w:pPr>
        <w:rPr>
          <w:rFonts w:ascii="Arial" w:hAnsi="Arial" w:cs="Arial"/>
          <w:b/>
        </w:rPr>
      </w:pPr>
      <w:r w:rsidRPr="00462A90">
        <w:rPr>
          <w:rFonts w:ascii="Arial" w:hAnsi="Arial" w:cs="Arial"/>
          <w:b/>
        </w:rPr>
        <w:lastRenderedPageBreak/>
        <w:t xml:space="preserve">Objectives :    </w:t>
      </w:r>
    </w:p>
    <w:p w:rsidR="00823102" w:rsidRPr="00462A90" w:rsidRDefault="00823102" w:rsidP="00823102">
      <w:pPr>
        <w:rPr>
          <w:rFonts w:ascii="Arial" w:hAnsi="Arial" w:cs="Arial"/>
        </w:rPr>
      </w:pPr>
      <w:r w:rsidRPr="00462A90">
        <w:rPr>
          <w:rFonts w:ascii="Arial" w:hAnsi="Arial" w:cs="Arial"/>
        </w:rPr>
        <w:t xml:space="preserve">On completion of the course the students will be able to </w:t>
      </w:r>
    </w:p>
    <w:p w:rsidR="00823102" w:rsidRPr="00462A90" w:rsidRDefault="00823102" w:rsidP="003E53E0">
      <w:pPr>
        <w:numPr>
          <w:ilvl w:val="0"/>
          <w:numId w:val="321"/>
        </w:numPr>
        <w:spacing w:after="0" w:line="240" w:lineRule="auto"/>
        <w:rPr>
          <w:rFonts w:ascii="Arial" w:hAnsi="Arial" w:cs="Arial"/>
        </w:rPr>
      </w:pPr>
      <w:r w:rsidRPr="00462A90">
        <w:rPr>
          <w:rFonts w:ascii="Arial" w:hAnsi="Arial" w:cs="Arial"/>
        </w:rPr>
        <w:t>Strengthen their listening skills</w:t>
      </w:r>
    </w:p>
    <w:p w:rsidR="00823102" w:rsidRPr="00462A90" w:rsidRDefault="00823102" w:rsidP="003E53E0">
      <w:pPr>
        <w:numPr>
          <w:ilvl w:val="0"/>
          <w:numId w:val="321"/>
        </w:numPr>
        <w:spacing w:after="0" w:line="240" w:lineRule="auto"/>
        <w:rPr>
          <w:rFonts w:ascii="Arial" w:hAnsi="Arial" w:cs="Arial"/>
        </w:rPr>
      </w:pPr>
      <w:r w:rsidRPr="00462A90">
        <w:rPr>
          <w:rFonts w:ascii="Arial" w:hAnsi="Arial" w:cs="Arial"/>
        </w:rPr>
        <w:t xml:space="preserve">Strengthen their speaking skills  </w:t>
      </w:r>
    </w:p>
    <w:p w:rsidR="00FB252B" w:rsidRPr="00462A90" w:rsidRDefault="00FB252B" w:rsidP="00FB252B">
      <w:pPr>
        <w:rPr>
          <w:rFonts w:ascii="Arial" w:hAnsi="Arial" w:cs="Arial"/>
          <w:b/>
        </w:rPr>
      </w:pPr>
      <w:r w:rsidRPr="00462A90">
        <w:rPr>
          <w:rFonts w:ascii="Arial" w:hAnsi="Arial" w:cs="Arial"/>
          <w:b/>
        </w:rPr>
        <w:t>Competencies and key competencies to be achieved by the student</w:t>
      </w:r>
    </w:p>
    <w:tbl>
      <w:tblPr>
        <w:tblpPr w:leftFromText="180" w:rightFromText="180" w:vertAnchor="text" w:tblpX="-54" w:tblpY="1"/>
        <w:tblOverlap w:val="neve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3528"/>
        <w:gridCol w:w="4572"/>
      </w:tblGrid>
      <w:tr w:rsidR="00FB252B" w:rsidRPr="00462A90" w:rsidTr="00823102">
        <w:tc>
          <w:tcPr>
            <w:tcW w:w="1620" w:type="dxa"/>
          </w:tcPr>
          <w:p w:rsidR="00FB252B" w:rsidRPr="00462A90" w:rsidRDefault="00FB252B" w:rsidP="00823102">
            <w:pPr>
              <w:rPr>
                <w:rFonts w:ascii="Arial" w:hAnsi="Arial" w:cs="Arial"/>
                <w:b/>
              </w:rPr>
            </w:pPr>
            <w:r w:rsidRPr="00462A90">
              <w:rPr>
                <w:rFonts w:ascii="Arial" w:hAnsi="Arial" w:cs="Arial"/>
                <w:b/>
              </w:rPr>
              <w:t>Topic</w:t>
            </w:r>
          </w:p>
        </w:tc>
        <w:tc>
          <w:tcPr>
            <w:tcW w:w="3528" w:type="dxa"/>
          </w:tcPr>
          <w:p w:rsidR="00FB252B" w:rsidRPr="00462A90" w:rsidRDefault="00FB252B" w:rsidP="00823102">
            <w:pPr>
              <w:rPr>
                <w:rFonts w:ascii="Arial" w:hAnsi="Arial" w:cs="Arial"/>
              </w:rPr>
            </w:pPr>
            <w:r w:rsidRPr="00462A90">
              <w:rPr>
                <w:rFonts w:ascii="Arial" w:hAnsi="Arial" w:cs="Arial"/>
              </w:rPr>
              <w:t xml:space="preserve"> </w:t>
            </w:r>
            <w:r w:rsidRPr="00462A90">
              <w:rPr>
                <w:rFonts w:ascii="Arial" w:hAnsi="Arial" w:cs="Arial"/>
                <w:b/>
              </w:rPr>
              <w:t>Teacher’s input/ methodology</w:t>
            </w:r>
          </w:p>
        </w:tc>
        <w:tc>
          <w:tcPr>
            <w:tcW w:w="4572" w:type="dxa"/>
          </w:tcPr>
          <w:p w:rsidR="00FB252B" w:rsidRPr="00462A90" w:rsidRDefault="00FB252B" w:rsidP="00823102">
            <w:pPr>
              <w:rPr>
                <w:rFonts w:ascii="Arial" w:hAnsi="Arial" w:cs="Arial"/>
                <w:b/>
              </w:rPr>
            </w:pPr>
            <w:r w:rsidRPr="00462A90">
              <w:rPr>
                <w:rFonts w:ascii="Arial" w:hAnsi="Arial" w:cs="Arial"/>
                <w:b/>
              </w:rPr>
              <w:t>Students competence</w:t>
            </w:r>
          </w:p>
        </w:tc>
      </w:tr>
      <w:tr w:rsidR="00FB252B" w:rsidRPr="00462A90" w:rsidTr="00823102">
        <w:trPr>
          <w:trHeight w:val="1445"/>
        </w:trPr>
        <w:tc>
          <w:tcPr>
            <w:tcW w:w="1620" w:type="dxa"/>
          </w:tcPr>
          <w:p w:rsidR="00FB252B" w:rsidRPr="00462A90" w:rsidRDefault="00FB252B" w:rsidP="00823102">
            <w:pPr>
              <w:rPr>
                <w:rFonts w:ascii="Arial" w:hAnsi="Arial" w:cs="Arial"/>
              </w:rPr>
            </w:pPr>
            <w:r w:rsidRPr="00462A90">
              <w:rPr>
                <w:rFonts w:ascii="Arial" w:hAnsi="Arial" w:cs="Arial"/>
              </w:rPr>
              <w:t>Listening I</w:t>
            </w:r>
          </w:p>
          <w:p w:rsidR="00FB252B" w:rsidRPr="00462A90" w:rsidRDefault="00FB252B" w:rsidP="00823102">
            <w:pPr>
              <w:rPr>
                <w:rFonts w:ascii="Arial" w:hAnsi="Arial" w:cs="Arial"/>
              </w:rPr>
            </w:pPr>
            <w:r w:rsidRPr="00462A90">
              <w:rPr>
                <w:rFonts w:ascii="Arial" w:hAnsi="Arial" w:cs="Arial"/>
              </w:rPr>
              <w:t xml:space="preserve"> Listening II </w:t>
            </w:r>
          </w:p>
        </w:tc>
        <w:tc>
          <w:tcPr>
            <w:tcW w:w="3528" w:type="dxa"/>
          </w:tcPr>
          <w:p w:rsidR="00FB252B" w:rsidRPr="00462A90" w:rsidRDefault="00FB252B" w:rsidP="00823102">
            <w:pPr>
              <w:rPr>
                <w:rFonts w:ascii="Arial" w:hAnsi="Arial" w:cs="Arial"/>
              </w:rPr>
            </w:pPr>
            <w:r w:rsidRPr="00462A90">
              <w:rPr>
                <w:rFonts w:ascii="Arial" w:hAnsi="Arial" w:cs="Arial"/>
              </w:rPr>
              <w:t>Pre- Listening –eliciting, pictures</w:t>
            </w:r>
          </w:p>
          <w:p w:rsidR="00FB252B" w:rsidRPr="00462A90" w:rsidRDefault="00FB252B" w:rsidP="00823102">
            <w:pPr>
              <w:rPr>
                <w:rFonts w:ascii="Arial" w:hAnsi="Arial" w:cs="Arial"/>
              </w:rPr>
            </w:pPr>
            <w:r w:rsidRPr="00462A90">
              <w:rPr>
                <w:rFonts w:ascii="Arial" w:hAnsi="Arial" w:cs="Arial"/>
              </w:rPr>
              <w:t>While -  Listening</w:t>
            </w:r>
          </w:p>
          <w:p w:rsidR="00FB252B" w:rsidRPr="00462A90" w:rsidRDefault="00FB252B" w:rsidP="00823102">
            <w:pPr>
              <w:rPr>
                <w:rFonts w:ascii="Arial" w:hAnsi="Arial" w:cs="Arial"/>
              </w:rPr>
            </w:pPr>
            <w:r w:rsidRPr="00462A90">
              <w:rPr>
                <w:rFonts w:ascii="Arial" w:hAnsi="Arial" w:cs="Arial"/>
              </w:rPr>
              <w:t>Post –Listening –project , writing</w:t>
            </w:r>
          </w:p>
        </w:tc>
        <w:tc>
          <w:tcPr>
            <w:tcW w:w="4572" w:type="dxa"/>
          </w:tcPr>
          <w:p w:rsidR="00FB252B" w:rsidRPr="00462A90" w:rsidRDefault="00FB252B" w:rsidP="00823102">
            <w:pPr>
              <w:rPr>
                <w:rFonts w:ascii="Arial" w:hAnsi="Arial" w:cs="Arial"/>
              </w:rPr>
            </w:pPr>
            <w:r w:rsidRPr="00462A90">
              <w:rPr>
                <w:rFonts w:ascii="Arial" w:hAnsi="Arial" w:cs="Arial"/>
              </w:rPr>
              <w:t>Identifying the main idea,</w:t>
            </w:r>
          </w:p>
          <w:p w:rsidR="00FB252B" w:rsidRPr="00462A90" w:rsidRDefault="00FB252B" w:rsidP="00823102">
            <w:pPr>
              <w:rPr>
                <w:rFonts w:ascii="Arial" w:hAnsi="Arial" w:cs="Arial"/>
              </w:rPr>
            </w:pPr>
            <w:r w:rsidRPr="00462A90">
              <w:rPr>
                <w:rFonts w:ascii="Arial" w:hAnsi="Arial" w:cs="Arial"/>
              </w:rPr>
              <w:t>Identifying specific details,</w:t>
            </w:r>
          </w:p>
          <w:p w:rsidR="00FB252B" w:rsidRPr="00462A90" w:rsidRDefault="00FB252B" w:rsidP="00823102">
            <w:pPr>
              <w:rPr>
                <w:rFonts w:ascii="Arial" w:hAnsi="Arial" w:cs="Arial"/>
              </w:rPr>
            </w:pPr>
            <w:r w:rsidRPr="00462A90">
              <w:rPr>
                <w:rFonts w:ascii="Arial" w:hAnsi="Arial" w:cs="Arial"/>
              </w:rPr>
              <w:t>Identifying parallel and contradictory ideas</w:t>
            </w:r>
          </w:p>
          <w:p w:rsidR="00FB252B" w:rsidRPr="00462A90" w:rsidRDefault="00FB252B" w:rsidP="00823102">
            <w:pPr>
              <w:rPr>
                <w:rFonts w:ascii="Arial" w:hAnsi="Arial" w:cs="Arial"/>
              </w:rPr>
            </w:pPr>
            <w:r w:rsidRPr="00462A90">
              <w:rPr>
                <w:rFonts w:ascii="Arial" w:hAnsi="Arial" w:cs="Arial"/>
              </w:rPr>
              <w:t xml:space="preserve"> Drawing inferences,</w:t>
            </w:r>
          </w:p>
          <w:p w:rsidR="00FB252B" w:rsidRPr="00462A90" w:rsidRDefault="00FB252B" w:rsidP="00823102">
            <w:pPr>
              <w:rPr>
                <w:rFonts w:ascii="Arial" w:hAnsi="Arial" w:cs="Arial"/>
              </w:rPr>
            </w:pPr>
            <w:r w:rsidRPr="00462A90">
              <w:rPr>
                <w:rFonts w:ascii="Arial" w:hAnsi="Arial" w:cs="Arial"/>
              </w:rPr>
              <w:t>Reasoning</w:t>
            </w:r>
          </w:p>
        </w:tc>
      </w:tr>
      <w:tr w:rsidR="00FB252B" w:rsidRPr="00462A90" w:rsidTr="00823102">
        <w:trPr>
          <w:trHeight w:val="1013"/>
        </w:trPr>
        <w:tc>
          <w:tcPr>
            <w:tcW w:w="1620" w:type="dxa"/>
          </w:tcPr>
          <w:p w:rsidR="00FB252B" w:rsidRPr="00462A90" w:rsidRDefault="00FB252B" w:rsidP="00823102">
            <w:pPr>
              <w:rPr>
                <w:rFonts w:ascii="Arial" w:hAnsi="Arial" w:cs="Arial"/>
              </w:rPr>
            </w:pPr>
            <w:r w:rsidRPr="00462A90">
              <w:rPr>
                <w:rFonts w:ascii="Arial" w:hAnsi="Arial" w:cs="Arial"/>
              </w:rPr>
              <w:t>Introducing oneself</w:t>
            </w:r>
          </w:p>
        </w:tc>
        <w:tc>
          <w:tcPr>
            <w:tcW w:w="3528" w:type="dxa"/>
          </w:tcPr>
          <w:p w:rsidR="00FB252B" w:rsidRPr="00462A90" w:rsidRDefault="00FB252B" w:rsidP="00823102">
            <w:pPr>
              <w:rPr>
                <w:rFonts w:ascii="Arial" w:hAnsi="Arial" w:cs="Arial"/>
              </w:rPr>
            </w:pPr>
            <w:r w:rsidRPr="00462A90">
              <w:rPr>
                <w:rFonts w:ascii="Arial" w:hAnsi="Arial" w:cs="Arial"/>
              </w:rPr>
              <w:t>Kinds of introduction  --official/ personal, dynamic vocabulary,</w:t>
            </w:r>
          </w:p>
          <w:p w:rsidR="00FB252B" w:rsidRPr="00462A90" w:rsidRDefault="00FB252B" w:rsidP="00823102">
            <w:pPr>
              <w:rPr>
                <w:rFonts w:ascii="Arial" w:hAnsi="Arial" w:cs="Arial"/>
              </w:rPr>
            </w:pPr>
            <w:r w:rsidRPr="00462A90">
              <w:rPr>
                <w:rFonts w:ascii="Arial" w:hAnsi="Arial" w:cs="Arial"/>
              </w:rPr>
              <w:t>Body language, Model introduction, Use of line ups</w:t>
            </w:r>
          </w:p>
        </w:tc>
        <w:tc>
          <w:tcPr>
            <w:tcW w:w="4572" w:type="dxa"/>
          </w:tcPr>
          <w:p w:rsidR="00FB252B" w:rsidRPr="00462A90" w:rsidRDefault="00FB252B" w:rsidP="00823102">
            <w:pPr>
              <w:rPr>
                <w:rFonts w:ascii="Arial" w:hAnsi="Arial" w:cs="Arial"/>
              </w:rPr>
            </w:pPr>
            <w:r w:rsidRPr="00462A90">
              <w:rPr>
                <w:rFonts w:ascii="Arial" w:hAnsi="Arial" w:cs="Arial"/>
              </w:rPr>
              <w:t>Use of simple present tense,</w:t>
            </w:r>
          </w:p>
          <w:p w:rsidR="00FB252B" w:rsidRPr="00462A90" w:rsidRDefault="00FB252B" w:rsidP="00823102">
            <w:pPr>
              <w:rPr>
                <w:rFonts w:ascii="Arial" w:hAnsi="Arial" w:cs="Arial"/>
              </w:rPr>
            </w:pPr>
            <w:r w:rsidRPr="00462A90">
              <w:rPr>
                <w:rFonts w:ascii="Arial" w:hAnsi="Arial" w:cs="Arial"/>
              </w:rPr>
              <w:t>Sequencing,</w:t>
            </w:r>
          </w:p>
          <w:p w:rsidR="00FB252B" w:rsidRPr="00462A90" w:rsidRDefault="00FB252B" w:rsidP="00823102">
            <w:pPr>
              <w:rPr>
                <w:rFonts w:ascii="Arial" w:hAnsi="Arial" w:cs="Arial"/>
              </w:rPr>
            </w:pPr>
            <w:r w:rsidRPr="00462A90">
              <w:rPr>
                <w:rFonts w:ascii="Arial" w:hAnsi="Arial" w:cs="Arial"/>
              </w:rPr>
              <w:t>Appropriate vocabulary</w:t>
            </w:r>
          </w:p>
        </w:tc>
      </w:tr>
      <w:tr w:rsidR="00FB252B" w:rsidRPr="00462A90" w:rsidTr="00823102">
        <w:trPr>
          <w:trHeight w:val="1470"/>
        </w:trPr>
        <w:tc>
          <w:tcPr>
            <w:tcW w:w="1620" w:type="dxa"/>
          </w:tcPr>
          <w:p w:rsidR="00FB252B" w:rsidRPr="00462A90" w:rsidRDefault="00FB252B" w:rsidP="00823102">
            <w:pPr>
              <w:rPr>
                <w:rFonts w:ascii="Arial" w:hAnsi="Arial" w:cs="Arial"/>
              </w:rPr>
            </w:pPr>
            <w:r w:rsidRPr="00462A90">
              <w:rPr>
                <w:rFonts w:ascii="Arial" w:hAnsi="Arial" w:cs="Arial"/>
              </w:rPr>
              <w:t>Reporting incidents</w:t>
            </w:r>
          </w:p>
        </w:tc>
        <w:tc>
          <w:tcPr>
            <w:tcW w:w="3528" w:type="dxa"/>
          </w:tcPr>
          <w:p w:rsidR="00FB252B" w:rsidRPr="00462A90" w:rsidRDefault="00FB252B" w:rsidP="00823102">
            <w:pPr>
              <w:rPr>
                <w:rFonts w:ascii="Arial" w:hAnsi="Arial" w:cs="Arial"/>
              </w:rPr>
            </w:pPr>
            <w:r w:rsidRPr="00462A90">
              <w:rPr>
                <w:rFonts w:ascii="Arial" w:hAnsi="Arial" w:cs="Arial"/>
              </w:rPr>
              <w:t xml:space="preserve">Group work /pair work, </w:t>
            </w:r>
          </w:p>
          <w:p w:rsidR="00FB252B" w:rsidRPr="00462A90" w:rsidRDefault="00FB252B" w:rsidP="00823102">
            <w:pPr>
              <w:rPr>
                <w:rFonts w:ascii="Arial" w:hAnsi="Arial" w:cs="Arial"/>
              </w:rPr>
            </w:pPr>
            <w:r w:rsidRPr="00462A90">
              <w:rPr>
                <w:rFonts w:ascii="Arial" w:hAnsi="Arial" w:cs="Arial"/>
              </w:rPr>
              <w:t>Elicit,</w:t>
            </w:r>
          </w:p>
          <w:p w:rsidR="00FB252B" w:rsidRPr="00462A90" w:rsidRDefault="00FB252B" w:rsidP="00823102">
            <w:pPr>
              <w:rPr>
                <w:rFonts w:ascii="Arial" w:hAnsi="Arial" w:cs="Arial"/>
              </w:rPr>
            </w:pPr>
            <w:r w:rsidRPr="00462A90">
              <w:rPr>
                <w:rFonts w:ascii="Arial" w:hAnsi="Arial" w:cs="Arial"/>
              </w:rPr>
              <w:t xml:space="preserve">Use of past tense, </w:t>
            </w:r>
          </w:p>
          <w:p w:rsidR="00FB252B" w:rsidRPr="00462A90" w:rsidRDefault="00FB252B" w:rsidP="00823102">
            <w:pPr>
              <w:rPr>
                <w:rFonts w:ascii="Arial" w:hAnsi="Arial" w:cs="Arial"/>
              </w:rPr>
            </w:pPr>
            <w:r w:rsidRPr="00462A90">
              <w:rPr>
                <w:rFonts w:ascii="Arial" w:hAnsi="Arial" w:cs="Arial"/>
              </w:rPr>
              <w:t>Student presentations</w:t>
            </w:r>
          </w:p>
        </w:tc>
        <w:tc>
          <w:tcPr>
            <w:tcW w:w="4572" w:type="dxa"/>
          </w:tcPr>
          <w:p w:rsidR="00FB252B" w:rsidRPr="00462A90" w:rsidRDefault="00FB252B" w:rsidP="00823102">
            <w:pPr>
              <w:rPr>
                <w:rFonts w:ascii="Arial" w:hAnsi="Arial" w:cs="Arial"/>
              </w:rPr>
            </w:pPr>
            <w:r w:rsidRPr="00462A90">
              <w:rPr>
                <w:rFonts w:ascii="Arial" w:hAnsi="Arial" w:cs="Arial"/>
              </w:rPr>
              <w:t>Use of past tense,</w:t>
            </w:r>
          </w:p>
          <w:p w:rsidR="00FB252B" w:rsidRPr="00462A90" w:rsidRDefault="00FB252B" w:rsidP="00823102">
            <w:pPr>
              <w:rPr>
                <w:rFonts w:ascii="Arial" w:hAnsi="Arial" w:cs="Arial"/>
              </w:rPr>
            </w:pPr>
            <w:r w:rsidRPr="00462A90">
              <w:rPr>
                <w:rFonts w:ascii="Arial" w:hAnsi="Arial" w:cs="Arial"/>
              </w:rPr>
              <w:t>Relevant vocabulary</w:t>
            </w:r>
          </w:p>
          <w:p w:rsidR="00FB252B" w:rsidRPr="00462A90" w:rsidRDefault="00FB252B" w:rsidP="00823102">
            <w:pPr>
              <w:rPr>
                <w:rFonts w:ascii="Arial" w:hAnsi="Arial" w:cs="Arial"/>
              </w:rPr>
            </w:pPr>
          </w:p>
        </w:tc>
      </w:tr>
    </w:tbl>
    <w:p w:rsidR="00823102" w:rsidRPr="00462A90" w:rsidRDefault="00823102" w:rsidP="00FB252B">
      <w:pPr>
        <w:rPr>
          <w:rFonts w:ascii="Arial" w:hAnsi="Arial" w:cs="Arial"/>
        </w:rPr>
      </w:pPr>
    </w:p>
    <w:tbl>
      <w:tblPr>
        <w:tblpPr w:leftFromText="180" w:rightFromText="180" w:vertAnchor="text" w:tblpX="-27" w:tblpY="1"/>
        <w:tblOverlap w:val="neve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3510"/>
        <w:gridCol w:w="4590"/>
      </w:tblGrid>
      <w:tr w:rsidR="00FB252B" w:rsidRPr="00462A90" w:rsidTr="00823102">
        <w:trPr>
          <w:trHeight w:val="755"/>
        </w:trPr>
        <w:tc>
          <w:tcPr>
            <w:tcW w:w="1620" w:type="dxa"/>
          </w:tcPr>
          <w:p w:rsidR="00FB252B" w:rsidRPr="00462A90" w:rsidRDefault="00FB252B" w:rsidP="00823102">
            <w:pPr>
              <w:rPr>
                <w:rFonts w:ascii="Arial" w:hAnsi="Arial" w:cs="Arial"/>
              </w:rPr>
            </w:pPr>
            <w:r w:rsidRPr="00462A90">
              <w:rPr>
                <w:rFonts w:ascii="Arial" w:hAnsi="Arial" w:cs="Arial"/>
              </w:rPr>
              <w:t>Describing objects</w:t>
            </w:r>
          </w:p>
        </w:tc>
        <w:tc>
          <w:tcPr>
            <w:tcW w:w="3510" w:type="dxa"/>
          </w:tcPr>
          <w:p w:rsidR="00FB252B" w:rsidRPr="00462A90" w:rsidRDefault="00FB252B" w:rsidP="00823102">
            <w:pPr>
              <w:rPr>
                <w:rFonts w:ascii="Arial" w:hAnsi="Arial" w:cs="Arial"/>
              </w:rPr>
            </w:pPr>
            <w:r w:rsidRPr="00462A90">
              <w:rPr>
                <w:rFonts w:ascii="Arial" w:hAnsi="Arial" w:cs="Arial"/>
              </w:rPr>
              <w:t xml:space="preserve">Vocabulary , </w:t>
            </w:r>
          </w:p>
          <w:p w:rsidR="00FB252B" w:rsidRPr="00462A90" w:rsidRDefault="00FB252B" w:rsidP="00823102">
            <w:pPr>
              <w:rPr>
                <w:rFonts w:ascii="Arial" w:hAnsi="Arial" w:cs="Arial"/>
              </w:rPr>
            </w:pPr>
            <w:r w:rsidRPr="00462A90">
              <w:rPr>
                <w:rFonts w:ascii="Arial" w:hAnsi="Arial" w:cs="Arial"/>
              </w:rPr>
              <w:t>Use of adjectives,</w:t>
            </w:r>
          </w:p>
          <w:p w:rsidR="00FB252B" w:rsidRPr="00462A90" w:rsidRDefault="00FB252B" w:rsidP="00823102">
            <w:pPr>
              <w:rPr>
                <w:rFonts w:ascii="Arial" w:hAnsi="Arial" w:cs="Arial"/>
              </w:rPr>
            </w:pPr>
            <w:r w:rsidRPr="00462A90">
              <w:rPr>
                <w:rFonts w:ascii="Arial" w:hAnsi="Arial" w:cs="Arial"/>
              </w:rPr>
              <w:t>Games—I spy,</w:t>
            </w:r>
          </w:p>
          <w:p w:rsidR="00FB252B" w:rsidRPr="00462A90" w:rsidRDefault="00FB252B" w:rsidP="00823102">
            <w:pPr>
              <w:rPr>
                <w:rFonts w:ascii="Arial" w:hAnsi="Arial" w:cs="Arial"/>
              </w:rPr>
            </w:pPr>
            <w:r w:rsidRPr="00462A90">
              <w:rPr>
                <w:rFonts w:ascii="Arial" w:hAnsi="Arial" w:cs="Arial"/>
              </w:rPr>
              <w:t xml:space="preserve">Group presentations </w:t>
            </w:r>
          </w:p>
        </w:tc>
        <w:tc>
          <w:tcPr>
            <w:tcW w:w="4590" w:type="dxa"/>
          </w:tcPr>
          <w:p w:rsidR="00FB252B" w:rsidRPr="00462A90" w:rsidRDefault="00FB252B" w:rsidP="00823102">
            <w:pPr>
              <w:rPr>
                <w:rFonts w:ascii="Arial" w:hAnsi="Arial" w:cs="Arial"/>
              </w:rPr>
            </w:pPr>
            <w:r w:rsidRPr="00462A90">
              <w:rPr>
                <w:rFonts w:ascii="Arial" w:hAnsi="Arial" w:cs="Arial"/>
              </w:rPr>
              <w:t>Use of adjectives,</w:t>
            </w:r>
          </w:p>
          <w:p w:rsidR="00FB252B" w:rsidRPr="00462A90" w:rsidRDefault="00FB252B" w:rsidP="00823102">
            <w:pPr>
              <w:rPr>
                <w:rFonts w:ascii="Arial" w:hAnsi="Arial" w:cs="Arial"/>
              </w:rPr>
            </w:pPr>
            <w:r w:rsidRPr="00462A90">
              <w:rPr>
                <w:rFonts w:ascii="Arial" w:hAnsi="Arial" w:cs="Arial"/>
              </w:rPr>
              <w:t>Dimensions,shapes</w:t>
            </w:r>
          </w:p>
          <w:p w:rsidR="00FB252B" w:rsidRPr="00462A90" w:rsidRDefault="00FB252B" w:rsidP="00823102">
            <w:pPr>
              <w:rPr>
                <w:rFonts w:ascii="Arial" w:hAnsi="Arial" w:cs="Arial"/>
              </w:rPr>
            </w:pPr>
            <w:r w:rsidRPr="00462A90">
              <w:rPr>
                <w:rFonts w:ascii="Arial" w:hAnsi="Arial" w:cs="Arial"/>
              </w:rPr>
              <w:t xml:space="preserve">Compare and contrast,  </w:t>
            </w:r>
          </w:p>
          <w:p w:rsidR="00FB252B" w:rsidRPr="00462A90" w:rsidRDefault="00FB252B" w:rsidP="00823102">
            <w:pPr>
              <w:rPr>
                <w:rFonts w:ascii="Arial" w:hAnsi="Arial" w:cs="Arial"/>
              </w:rPr>
            </w:pPr>
            <w:r w:rsidRPr="00462A90">
              <w:rPr>
                <w:rFonts w:ascii="Arial" w:hAnsi="Arial" w:cs="Arial"/>
              </w:rPr>
              <w:t>sequence</w:t>
            </w:r>
          </w:p>
        </w:tc>
      </w:tr>
      <w:tr w:rsidR="00FB252B" w:rsidRPr="00462A90" w:rsidTr="00823102">
        <w:trPr>
          <w:trHeight w:val="481"/>
        </w:trPr>
        <w:tc>
          <w:tcPr>
            <w:tcW w:w="1620" w:type="dxa"/>
          </w:tcPr>
          <w:p w:rsidR="00FB252B" w:rsidRPr="00462A90" w:rsidRDefault="00FB252B" w:rsidP="00823102">
            <w:pPr>
              <w:rPr>
                <w:rFonts w:ascii="Arial" w:hAnsi="Arial" w:cs="Arial"/>
              </w:rPr>
            </w:pPr>
            <w:r w:rsidRPr="00462A90">
              <w:rPr>
                <w:rFonts w:ascii="Arial" w:hAnsi="Arial" w:cs="Arial"/>
              </w:rPr>
              <w:t>Describing events</w:t>
            </w:r>
          </w:p>
        </w:tc>
        <w:tc>
          <w:tcPr>
            <w:tcW w:w="3510" w:type="dxa"/>
          </w:tcPr>
          <w:p w:rsidR="00FB252B" w:rsidRPr="00462A90" w:rsidRDefault="00FB252B" w:rsidP="00823102">
            <w:pPr>
              <w:rPr>
                <w:rFonts w:ascii="Arial" w:hAnsi="Arial" w:cs="Arial"/>
              </w:rPr>
            </w:pPr>
            <w:r w:rsidRPr="00462A90">
              <w:rPr>
                <w:rFonts w:ascii="Arial" w:hAnsi="Arial" w:cs="Arial"/>
              </w:rPr>
              <w:t xml:space="preserve"> Group work/pair work </w:t>
            </w:r>
          </w:p>
          <w:p w:rsidR="00FB252B" w:rsidRPr="00462A90" w:rsidRDefault="00FB252B" w:rsidP="00823102">
            <w:pPr>
              <w:rPr>
                <w:rFonts w:ascii="Arial" w:hAnsi="Arial" w:cs="Arial"/>
              </w:rPr>
            </w:pPr>
            <w:r w:rsidRPr="00462A90">
              <w:rPr>
                <w:rFonts w:ascii="Arial" w:hAnsi="Arial" w:cs="Arial"/>
              </w:rPr>
              <w:t>Use of appropriate tense</w:t>
            </w:r>
          </w:p>
        </w:tc>
        <w:tc>
          <w:tcPr>
            <w:tcW w:w="4590" w:type="dxa"/>
          </w:tcPr>
          <w:p w:rsidR="00FB252B" w:rsidRPr="00462A90" w:rsidRDefault="00FB252B" w:rsidP="00823102">
            <w:pPr>
              <w:rPr>
                <w:rFonts w:ascii="Arial" w:hAnsi="Arial" w:cs="Arial"/>
              </w:rPr>
            </w:pPr>
            <w:r w:rsidRPr="00462A90">
              <w:rPr>
                <w:rFonts w:ascii="Arial" w:hAnsi="Arial" w:cs="Arial"/>
              </w:rPr>
              <w:t>Use of appropriate tense,</w:t>
            </w:r>
          </w:p>
          <w:p w:rsidR="00FB252B" w:rsidRPr="00462A90" w:rsidRDefault="00FB252B" w:rsidP="00823102">
            <w:pPr>
              <w:rPr>
                <w:rFonts w:ascii="Arial" w:hAnsi="Arial" w:cs="Arial"/>
              </w:rPr>
            </w:pPr>
            <w:r w:rsidRPr="00462A90">
              <w:rPr>
                <w:rFonts w:ascii="Arial" w:hAnsi="Arial" w:cs="Arial"/>
              </w:rPr>
              <w:t>sequencing</w:t>
            </w:r>
          </w:p>
        </w:tc>
      </w:tr>
      <w:tr w:rsidR="00FB252B" w:rsidRPr="00462A90" w:rsidTr="00823102">
        <w:trPr>
          <w:trHeight w:val="920"/>
        </w:trPr>
        <w:tc>
          <w:tcPr>
            <w:tcW w:w="1620" w:type="dxa"/>
          </w:tcPr>
          <w:p w:rsidR="00FB252B" w:rsidRPr="00462A90" w:rsidRDefault="00FB252B" w:rsidP="00823102">
            <w:pPr>
              <w:rPr>
                <w:rFonts w:ascii="Arial" w:hAnsi="Arial" w:cs="Arial"/>
              </w:rPr>
            </w:pPr>
            <w:r w:rsidRPr="00462A90">
              <w:rPr>
                <w:rFonts w:ascii="Arial" w:hAnsi="Arial" w:cs="Arial"/>
              </w:rPr>
              <w:lastRenderedPageBreak/>
              <w:t>Reporting past incidents</w:t>
            </w:r>
          </w:p>
        </w:tc>
        <w:tc>
          <w:tcPr>
            <w:tcW w:w="3510" w:type="dxa"/>
          </w:tcPr>
          <w:p w:rsidR="00FB252B" w:rsidRPr="00462A90" w:rsidRDefault="00FB252B" w:rsidP="00823102">
            <w:pPr>
              <w:rPr>
                <w:rFonts w:ascii="Arial" w:hAnsi="Arial" w:cs="Arial"/>
              </w:rPr>
            </w:pPr>
            <w:r w:rsidRPr="00462A90">
              <w:rPr>
                <w:rFonts w:ascii="Arial" w:hAnsi="Arial" w:cs="Arial"/>
              </w:rPr>
              <w:t>Use of past tense,</w:t>
            </w:r>
          </w:p>
          <w:p w:rsidR="00FB252B" w:rsidRPr="00462A90" w:rsidRDefault="00FB252B" w:rsidP="00823102">
            <w:pPr>
              <w:rPr>
                <w:rFonts w:ascii="Arial" w:hAnsi="Arial" w:cs="Arial"/>
              </w:rPr>
            </w:pPr>
            <w:r w:rsidRPr="00462A90">
              <w:rPr>
                <w:rFonts w:ascii="Arial" w:hAnsi="Arial" w:cs="Arial"/>
              </w:rPr>
              <w:t xml:space="preserve"> Vocabulary </w:t>
            </w:r>
          </w:p>
          <w:p w:rsidR="00FB252B" w:rsidRPr="00462A90" w:rsidRDefault="00FB252B" w:rsidP="00823102">
            <w:pPr>
              <w:rPr>
                <w:rFonts w:ascii="Arial" w:hAnsi="Arial" w:cs="Arial"/>
              </w:rPr>
            </w:pPr>
            <w:r w:rsidRPr="00462A90">
              <w:rPr>
                <w:rFonts w:ascii="Arial" w:hAnsi="Arial" w:cs="Arial"/>
              </w:rPr>
              <w:t>Student presentations</w:t>
            </w:r>
          </w:p>
        </w:tc>
        <w:tc>
          <w:tcPr>
            <w:tcW w:w="4590" w:type="dxa"/>
          </w:tcPr>
          <w:p w:rsidR="00FB252B" w:rsidRPr="00462A90" w:rsidRDefault="00FB252B" w:rsidP="00823102">
            <w:pPr>
              <w:rPr>
                <w:rFonts w:ascii="Arial" w:hAnsi="Arial" w:cs="Arial"/>
              </w:rPr>
            </w:pPr>
            <w:r w:rsidRPr="00462A90">
              <w:rPr>
                <w:rFonts w:ascii="Arial" w:hAnsi="Arial" w:cs="Arial"/>
              </w:rPr>
              <w:t>Use of past tense , sequencing</w:t>
            </w:r>
          </w:p>
        </w:tc>
      </w:tr>
      <w:tr w:rsidR="00FB252B" w:rsidRPr="00462A90" w:rsidTr="00823102">
        <w:tblPrEx>
          <w:tblLook w:val="0000"/>
        </w:tblPrEx>
        <w:trPr>
          <w:trHeight w:val="255"/>
        </w:trPr>
        <w:tc>
          <w:tcPr>
            <w:tcW w:w="1620" w:type="dxa"/>
          </w:tcPr>
          <w:p w:rsidR="00FB252B" w:rsidRPr="00462A90" w:rsidRDefault="00FB252B" w:rsidP="00823102">
            <w:pPr>
              <w:rPr>
                <w:rFonts w:ascii="Arial" w:hAnsi="Arial" w:cs="Arial"/>
              </w:rPr>
            </w:pPr>
            <w:r w:rsidRPr="00462A90">
              <w:rPr>
                <w:rFonts w:ascii="Arial" w:hAnsi="Arial" w:cs="Arial"/>
              </w:rPr>
              <w:t>Speaking from observation/reading</w:t>
            </w:r>
          </w:p>
          <w:p w:rsidR="00FB252B" w:rsidRPr="00462A90" w:rsidRDefault="00FB252B" w:rsidP="00823102">
            <w:pPr>
              <w:rPr>
                <w:rFonts w:ascii="Arial" w:hAnsi="Arial" w:cs="Arial"/>
              </w:rPr>
            </w:pPr>
          </w:p>
        </w:tc>
        <w:tc>
          <w:tcPr>
            <w:tcW w:w="3510" w:type="dxa"/>
          </w:tcPr>
          <w:p w:rsidR="00FB252B" w:rsidRPr="00462A90" w:rsidRDefault="00FB252B" w:rsidP="00823102">
            <w:pPr>
              <w:rPr>
                <w:rFonts w:ascii="Arial" w:hAnsi="Arial" w:cs="Arial"/>
              </w:rPr>
            </w:pPr>
            <w:r w:rsidRPr="00462A90">
              <w:rPr>
                <w:rFonts w:ascii="Arial" w:hAnsi="Arial" w:cs="Arial"/>
              </w:rPr>
              <w:t>Group work/pair work,</w:t>
            </w:r>
          </w:p>
          <w:p w:rsidR="00FB252B" w:rsidRPr="00462A90" w:rsidRDefault="00FB252B" w:rsidP="00823102">
            <w:pPr>
              <w:rPr>
                <w:rFonts w:ascii="Arial" w:hAnsi="Arial" w:cs="Arial"/>
              </w:rPr>
            </w:pPr>
            <w:r w:rsidRPr="00462A90">
              <w:rPr>
                <w:rFonts w:ascii="Arial" w:hAnsi="Arial" w:cs="Arial"/>
              </w:rPr>
              <w:t>Reading techniques ,</w:t>
            </w:r>
          </w:p>
        </w:tc>
        <w:tc>
          <w:tcPr>
            <w:tcW w:w="4590" w:type="dxa"/>
          </w:tcPr>
          <w:p w:rsidR="00FB252B" w:rsidRPr="00462A90" w:rsidRDefault="00FB252B" w:rsidP="00823102">
            <w:pPr>
              <w:rPr>
                <w:rFonts w:ascii="Arial" w:hAnsi="Arial" w:cs="Arial"/>
              </w:rPr>
            </w:pPr>
            <w:r w:rsidRPr="00462A90">
              <w:rPr>
                <w:rFonts w:ascii="Arial" w:hAnsi="Arial" w:cs="Arial"/>
              </w:rPr>
              <w:t>Use of past tense,</w:t>
            </w:r>
          </w:p>
          <w:p w:rsidR="00FB252B" w:rsidRPr="00462A90" w:rsidRDefault="00FB252B" w:rsidP="00823102">
            <w:pPr>
              <w:rPr>
                <w:rFonts w:ascii="Arial" w:hAnsi="Arial" w:cs="Arial"/>
              </w:rPr>
            </w:pPr>
            <w:r w:rsidRPr="00462A90">
              <w:rPr>
                <w:rFonts w:ascii="Arial" w:hAnsi="Arial" w:cs="Arial"/>
              </w:rPr>
              <w:t>Summarising , evaluating, comprehension</w:t>
            </w:r>
          </w:p>
        </w:tc>
      </w:tr>
      <w:tr w:rsidR="00FB252B" w:rsidRPr="00462A90" w:rsidTr="00823102">
        <w:tblPrEx>
          <w:tblLook w:val="0000"/>
        </w:tblPrEx>
        <w:trPr>
          <w:trHeight w:val="150"/>
        </w:trPr>
        <w:tc>
          <w:tcPr>
            <w:tcW w:w="1620" w:type="dxa"/>
          </w:tcPr>
          <w:p w:rsidR="00FB252B" w:rsidRPr="00462A90" w:rsidRDefault="00FB252B" w:rsidP="00823102">
            <w:pPr>
              <w:rPr>
                <w:rFonts w:ascii="Arial" w:hAnsi="Arial" w:cs="Arial"/>
              </w:rPr>
            </w:pPr>
            <w:r w:rsidRPr="00462A90">
              <w:rPr>
                <w:rFonts w:ascii="Arial" w:hAnsi="Arial" w:cs="Arial"/>
              </w:rPr>
              <w:t>JAM</w:t>
            </w:r>
          </w:p>
        </w:tc>
        <w:tc>
          <w:tcPr>
            <w:tcW w:w="3510" w:type="dxa"/>
          </w:tcPr>
          <w:p w:rsidR="00FB252B" w:rsidRPr="00462A90" w:rsidRDefault="00FB252B" w:rsidP="00823102">
            <w:pPr>
              <w:rPr>
                <w:rFonts w:ascii="Arial" w:hAnsi="Arial" w:cs="Arial"/>
              </w:rPr>
            </w:pPr>
            <w:r w:rsidRPr="00462A90">
              <w:rPr>
                <w:rFonts w:ascii="Arial" w:hAnsi="Arial" w:cs="Arial"/>
              </w:rPr>
              <w:t>Effective techniques ,</w:t>
            </w:r>
          </w:p>
          <w:p w:rsidR="00FB252B" w:rsidRPr="00462A90" w:rsidRDefault="00FB252B" w:rsidP="00823102">
            <w:pPr>
              <w:rPr>
                <w:rFonts w:ascii="Arial" w:hAnsi="Arial" w:cs="Arial"/>
              </w:rPr>
            </w:pPr>
            <w:r w:rsidRPr="00462A90">
              <w:rPr>
                <w:rFonts w:ascii="Arial" w:hAnsi="Arial" w:cs="Arial"/>
              </w:rPr>
              <w:t>Good beginning , conclusion, tips,</w:t>
            </w:r>
          </w:p>
          <w:p w:rsidR="00FB252B" w:rsidRPr="00462A90" w:rsidRDefault="00FB252B" w:rsidP="00823102">
            <w:pPr>
              <w:rPr>
                <w:rFonts w:ascii="Arial" w:hAnsi="Arial" w:cs="Arial"/>
              </w:rPr>
            </w:pPr>
            <w:r w:rsidRPr="00462A90">
              <w:rPr>
                <w:rFonts w:ascii="Arial" w:hAnsi="Arial" w:cs="Arial"/>
              </w:rPr>
              <w:t>Use of line ups</w:t>
            </w:r>
          </w:p>
        </w:tc>
        <w:tc>
          <w:tcPr>
            <w:tcW w:w="4590" w:type="dxa"/>
          </w:tcPr>
          <w:p w:rsidR="00FB252B" w:rsidRPr="00462A90" w:rsidRDefault="00FB252B" w:rsidP="00823102">
            <w:pPr>
              <w:rPr>
                <w:rFonts w:ascii="Arial" w:hAnsi="Arial" w:cs="Arial"/>
              </w:rPr>
            </w:pPr>
            <w:r w:rsidRPr="00462A90">
              <w:rPr>
                <w:rFonts w:ascii="Arial" w:hAnsi="Arial" w:cs="Arial"/>
              </w:rPr>
              <w:t>Vocabulary,</w:t>
            </w:r>
          </w:p>
          <w:p w:rsidR="00FB252B" w:rsidRPr="00462A90" w:rsidRDefault="00FB252B" w:rsidP="00823102">
            <w:pPr>
              <w:rPr>
                <w:rFonts w:ascii="Arial" w:hAnsi="Arial" w:cs="Arial"/>
              </w:rPr>
            </w:pPr>
            <w:r w:rsidRPr="00462A90">
              <w:rPr>
                <w:rFonts w:ascii="Arial" w:hAnsi="Arial" w:cs="Arial"/>
              </w:rPr>
              <w:t>Sequencing,</w:t>
            </w:r>
          </w:p>
          <w:p w:rsidR="00FB252B" w:rsidRPr="00462A90" w:rsidRDefault="00FB252B" w:rsidP="00823102">
            <w:pPr>
              <w:rPr>
                <w:rFonts w:ascii="Arial" w:hAnsi="Arial" w:cs="Arial"/>
              </w:rPr>
            </w:pPr>
            <w:r w:rsidRPr="00462A90">
              <w:rPr>
                <w:rFonts w:ascii="Arial" w:hAnsi="Arial" w:cs="Arial"/>
              </w:rPr>
              <w:t>Fluency,</w:t>
            </w:r>
          </w:p>
          <w:p w:rsidR="00FB252B" w:rsidRPr="00462A90" w:rsidRDefault="00FB252B" w:rsidP="00823102">
            <w:pPr>
              <w:rPr>
                <w:rFonts w:ascii="Arial" w:hAnsi="Arial" w:cs="Arial"/>
              </w:rPr>
            </w:pPr>
            <w:r w:rsidRPr="00462A90">
              <w:rPr>
                <w:rFonts w:ascii="Arial" w:hAnsi="Arial" w:cs="Arial"/>
              </w:rPr>
              <w:t>Thinking spontaneously</w:t>
            </w:r>
          </w:p>
        </w:tc>
      </w:tr>
      <w:tr w:rsidR="00FB252B" w:rsidRPr="00462A90" w:rsidTr="00823102">
        <w:tblPrEx>
          <w:tblLook w:val="0000"/>
        </w:tblPrEx>
        <w:trPr>
          <w:trHeight w:val="405"/>
        </w:trPr>
        <w:tc>
          <w:tcPr>
            <w:tcW w:w="1620" w:type="dxa"/>
          </w:tcPr>
          <w:p w:rsidR="00FB252B" w:rsidRPr="00462A90" w:rsidRDefault="00FB252B" w:rsidP="00823102">
            <w:pPr>
              <w:rPr>
                <w:rFonts w:ascii="Arial" w:hAnsi="Arial" w:cs="Arial"/>
              </w:rPr>
            </w:pPr>
            <w:r w:rsidRPr="00462A90">
              <w:rPr>
                <w:rFonts w:ascii="Arial" w:hAnsi="Arial" w:cs="Arial"/>
              </w:rPr>
              <w:t>Group discussion</w:t>
            </w:r>
          </w:p>
        </w:tc>
        <w:tc>
          <w:tcPr>
            <w:tcW w:w="3510" w:type="dxa"/>
          </w:tcPr>
          <w:p w:rsidR="00FB252B" w:rsidRPr="00462A90" w:rsidRDefault="00FB252B" w:rsidP="00823102">
            <w:pPr>
              <w:rPr>
                <w:rFonts w:ascii="Arial" w:hAnsi="Arial" w:cs="Arial"/>
              </w:rPr>
            </w:pPr>
            <w:r w:rsidRPr="00462A90">
              <w:rPr>
                <w:rFonts w:ascii="Arial" w:hAnsi="Arial" w:cs="Arial"/>
              </w:rPr>
              <w:t>Expressing opinion, body language,</w:t>
            </w:r>
          </w:p>
          <w:p w:rsidR="00FB252B" w:rsidRPr="00462A90" w:rsidRDefault="00FB252B" w:rsidP="00823102">
            <w:pPr>
              <w:rPr>
                <w:rFonts w:ascii="Arial" w:hAnsi="Arial" w:cs="Arial"/>
              </w:rPr>
            </w:pPr>
          </w:p>
        </w:tc>
        <w:tc>
          <w:tcPr>
            <w:tcW w:w="4590" w:type="dxa"/>
          </w:tcPr>
          <w:p w:rsidR="00FB252B" w:rsidRPr="00462A90" w:rsidRDefault="00FB252B" w:rsidP="00823102">
            <w:pPr>
              <w:rPr>
                <w:rFonts w:ascii="Arial" w:hAnsi="Arial" w:cs="Arial"/>
              </w:rPr>
            </w:pPr>
            <w:r w:rsidRPr="00462A90">
              <w:rPr>
                <w:rFonts w:ascii="Arial" w:hAnsi="Arial" w:cs="Arial"/>
              </w:rPr>
              <w:t>Expressing opinion, agree/ disagree, fluency,Persuasive and leadership skills</w:t>
            </w:r>
          </w:p>
        </w:tc>
      </w:tr>
      <w:tr w:rsidR="00FB252B" w:rsidRPr="00462A90" w:rsidTr="00823102">
        <w:tblPrEx>
          <w:tblLook w:val="0000"/>
        </w:tblPrEx>
        <w:trPr>
          <w:trHeight w:val="165"/>
        </w:trPr>
        <w:tc>
          <w:tcPr>
            <w:tcW w:w="1620" w:type="dxa"/>
            <w:tcBorders>
              <w:bottom w:val="single" w:sz="4" w:space="0" w:color="auto"/>
            </w:tcBorders>
          </w:tcPr>
          <w:p w:rsidR="00FB252B" w:rsidRPr="00462A90" w:rsidRDefault="00FB252B" w:rsidP="00823102">
            <w:pPr>
              <w:rPr>
                <w:rFonts w:ascii="Arial" w:hAnsi="Arial" w:cs="Arial"/>
              </w:rPr>
            </w:pPr>
            <w:r w:rsidRPr="00462A90">
              <w:rPr>
                <w:rFonts w:ascii="Arial" w:hAnsi="Arial" w:cs="Arial"/>
              </w:rPr>
              <w:t>Mock interview</w:t>
            </w:r>
          </w:p>
        </w:tc>
        <w:tc>
          <w:tcPr>
            <w:tcW w:w="3510" w:type="dxa"/>
            <w:tcBorders>
              <w:bottom w:val="single" w:sz="4" w:space="0" w:color="auto"/>
            </w:tcBorders>
          </w:tcPr>
          <w:p w:rsidR="00FB252B" w:rsidRPr="00462A90" w:rsidRDefault="00FB252B" w:rsidP="00823102">
            <w:pPr>
              <w:rPr>
                <w:rFonts w:ascii="Arial" w:hAnsi="Arial" w:cs="Arial"/>
              </w:rPr>
            </w:pPr>
            <w:r w:rsidRPr="00462A90">
              <w:rPr>
                <w:rFonts w:ascii="Arial" w:hAnsi="Arial" w:cs="Arial"/>
              </w:rPr>
              <w:t>FAQs , body language</w:t>
            </w:r>
          </w:p>
        </w:tc>
        <w:tc>
          <w:tcPr>
            <w:tcW w:w="4590" w:type="dxa"/>
            <w:tcBorders>
              <w:bottom w:val="single" w:sz="4" w:space="0" w:color="auto"/>
            </w:tcBorders>
          </w:tcPr>
          <w:p w:rsidR="00FB252B" w:rsidRPr="00462A90" w:rsidRDefault="00FB252B" w:rsidP="00823102">
            <w:pPr>
              <w:rPr>
                <w:rFonts w:ascii="Arial" w:hAnsi="Arial" w:cs="Arial"/>
              </w:rPr>
            </w:pPr>
            <w:r w:rsidRPr="00462A90">
              <w:rPr>
                <w:rFonts w:ascii="Arial" w:hAnsi="Arial" w:cs="Arial"/>
              </w:rPr>
              <w:t xml:space="preserve">Role play, body language, </w:t>
            </w:r>
          </w:p>
        </w:tc>
      </w:tr>
      <w:tr w:rsidR="00FB252B" w:rsidRPr="00462A90" w:rsidTr="00823102">
        <w:tblPrEx>
          <w:tblLook w:val="0000"/>
        </w:tblPrEx>
        <w:trPr>
          <w:trHeight w:val="240"/>
        </w:trPr>
        <w:tc>
          <w:tcPr>
            <w:tcW w:w="1620" w:type="dxa"/>
          </w:tcPr>
          <w:p w:rsidR="00FB252B" w:rsidRPr="00462A90" w:rsidRDefault="00FB252B" w:rsidP="00823102">
            <w:pPr>
              <w:rPr>
                <w:rFonts w:ascii="Arial" w:hAnsi="Arial" w:cs="Arial"/>
              </w:rPr>
            </w:pPr>
            <w:r w:rsidRPr="00462A90">
              <w:rPr>
                <w:rFonts w:ascii="Arial" w:hAnsi="Arial" w:cs="Arial"/>
              </w:rPr>
              <w:t>Making presentations</w:t>
            </w:r>
          </w:p>
        </w:tc>
        <w:tc>
          <w:tcPr>
            <w:tcW w:w="3510" w:type="dxa"/>
          </w:tcPr>
          <w:p w:rsidR="00FB252B" w:rsidRPr="00462A90" w:rsidRDefault="00FB252B" w:rsidP="00823102">
            <w:pPr>
              <w:rPr>
                <w:rFonts w:ascii="Arial" w:hAnsi="Arial" w:cs="Arial"/>
              </w:rPr>
            </w:pPr>
            <w:r w:rsidRPr="00462A90">
              <w:rPr>
                <w:rFonts w:ascii="Arial" w:hAnsi="Arial" w:cs="Arial"/>
              </w:rPr>
              <w:t>Student presentations</w:t>
            </w:r>
          </w:p>
        </w:tc>
        <w:tc>
          <w:tcPr>
            <w:tcW w:w="4590" w:type="dxa"/>
          </w:tcPr>
          <w:p w:rsidR="00FB252B" w:rsidRPr="00462A90" w:rsidRDefault="00FB252B" w:rsidP="00823102">
            <w:pPr>
              <w:rPr>
                <w:rFonts w:ascii="Arial" w:hAnsi="Arial" w:cs="Arial"/>
              </w:rPr>
            </w:pPr>
            <w:r w:rsidRPr="00462A90">
              <w:rPr>
                <w:rFonts w:ascii="Arial" w:hAnsi="Arial" w:cs="Arial"/>
              </w:rPr>
              <w:t>Using charts , pictures, interpreting data, sequencing,PPTs</w:t>
            </w:r>
          </w:p>
        </w:tc>
      </w:tr>
    </w:tbl>
    <w:p w:rsidR="00FB252B" w:rsidRPr="00462A90" w:rsidRDefault="00FB252B" w:rsidP="00FB252B">
      <w:pPr>
        <w:rPr>
          <w:rFonts w:ascii="Arial" w:hAnsi="Arial" w:cs="Arial"/>
        </w:rPr>
      </w:pPr>
    </w:p>
    <w:p w:rsidR="00FB252B" w:rsidRPr="00462A90" w:rsidRDefault="00FB252B" w:rsidP="00FB252B">
      <w:pPr>
        <w:rPr>
          <w:rFonts w:ascii="Arial" w:hAnsi="Arial" w:cs="Arial"/>
        </w:rPr>
      </w:pPr>
      <w:r w:rsidRPr="00462A90">
        <w:rPr>
          <w:rFonts w:ascii="Arial" w:hAnsi="Arial" w:cs="Arial"/>
        </w:rPr>
        <w:t>Communicative methodology (CLT)  should be used  to create an interactive class. Apart from  the  suggestions given teachers are free to innovate to use any activity to improve the language competence of students . Attention can also be given to improve the accent and intonation of students.</w:t>
      </w:r>
    </w:p>
    <w:p w:rsidR="00FB252B" w:rsidRPr="00462A90" w:rsidRDefault="00FB252B" w:rsidP="00FB252B">
      <w:pPr>
        <w:rPr>
          <w:rFonts w:ascii="Arial" w:hAnsi="Arial" w:cs="Arial"/>
        </w:rPr>
      </w:pPr>
      <w:r w:rsidRPr="00462A90">
        <w:rPr>
          <w:rFonts w:ascii="Arial" w:hAnsi="Arial" w:cs="Arial"/>
        </w:rPr>
        <w:t>Note:</w:t>
      </w:r>
    </w:p>
    <w:p w:rsidR="00FB252B" w:rsidRPr="00462A90" w:rsidRDefault="00FB252B" w:rsidP="00FB252B">
      <w:pPr>
        <w:rPr>
          <w:rFonts w:ascii="Arial" w:hAnsi="Arial" w:cs="Arial"/>
        </w:rPr>
      </w:pPr>
      <w:r w:rsidRPr="00462A90">
        <w:rPr>
          <w:rFonts w:ascii="Arial" w:hAnsi="Arial" w:cs="Arial"/>
        </w:rPr>
        <w:t>* This subject   is a  theory subject.</w:t>
      </w:r>
      <w:r w:rsidRPr="00462A90">
        <w:rPr>
          <w:rFonts w:ascii="Arial" w:hAnsi="Arial" w:cs="Arial"/>
        </w:rPr>
        <w:tab/>
      </w:r>
    </w:p>
    <w:p w:rsidR="00FB252B" w:rsidRPr="00462A90" w:rsidRDefault="00FB252B" w:rsidP="00FB252B">
      <w:pPr>
        <w:tabs>
          <w:tab w:val="left" w:pos="3690"/>
          <w:tab w:val="left" w:pos="5310"/>
        </w:tabs>
        <w:rPr>
          <w:rFonts w:ascii="Arial" w:hAnsi="Arial" w:cs="Arial"/>
        </w:rPr>
      </w:pPr>
      <w:r w:rsidRPr="00462A90">
        <w:rPr>
          <w:rFonts w:ascii="Arial" w:hAnsi="Arial" w:cs="Arial"/>
        </w:rPr>
        <w:t xml:space="preserve">** The workload should be calculated as theory workload. </w:t>
      </w:r>
    </w:p>
    <w:p w:rsidR="00FB252B" w:rsidRPr="00462A90" w:rsidRDefault="00FB252B" w:rsidP="00FB252B">
      <w:pPr>
        <w:tabs>
          <w:tab w:val="left" w:pos="3690"/>
          <w:tab w:val="left" w:pos="5310"/>
        </w:tabs>
        <w:rPr>
          <w:rFonts w:ascii="Arial" w:hAnsi="Arial" w:cs="Arial"/>
        </w:rPr>
      </w:pPr>
      <w:r w:rsidRPr="00462A90">
        <w:rPr>
          <w:rFonts w:ascii="Arial" w:hAnsi="Arial" w:cs="Arial"/>
        </w:rPr>
        <w:t>***Examinations in the subject will be treated as a practical one.</w:t>
      </w:r>
      <w:r w:rsidRPr="00462A90">
        <w:rPr>
          <w:rFonts w:ascii="Arial" w:hAnsi="Arial" w:cs="Arial"/>
        </w:rPr>
        <w:tab/>
        <w:t xml:space="preserve"> </w:t>
      </w:r>
    </w:p>
    <w:p w:rsidR="00FB252B" w:rsidRPr="00462A90" w:rsidRDefault="00FB252B" w:rsidP="00FB252B">
      <w:pPr>
        <w:rPr>
          <w:rFonts w:ascii="Arial" w:hAnsi="Arial" w:cs="Arial"/>
        </w:rPr>
      </w:pPr>
    </w:p>
    <w:p w:rsidR="002A7ACD" w:rsidRPr="00462A90" w:rsidRDefault="002A7ACD" w:rsidP="002A7ACD">
      <w:pPr>
        <w:autoSpaceDE w:val="0"/>
        <w:autoSpaceDN w:val="0"/>
        <w:adjustRightInd w:val="0"/>
        <w:spacing w:after="120"/>
        <w:jc w:val="center"/>
        <w:rPr>
          <w:rFonts w:ascii="Arial" w:hAnsi="Arial" w:cs="Arial"/>
          <w:b/>
          <w:bCs/>
        </w:rPr>
      </w:pPr>
      <w:r w:rsidRPr="00462A90">
        <w:rPr>
          <w:rFonts w:ascii="Arial" w:hAnsi="Arial" w:cs="Arial"/>
          <w:b/>
          <w:bCs/>
        </w:rPr>
        <w:lastRenderedPageBreak/>
        <w:t>DIGITAL COMMUNICATION LAB PRACTICE</w:t>
      </w:r>
    </w:p>
    <w:p w:rsidR="002A7ACD" w:rsidRPr="00462A90" w:rsidRDefault="002A7ACD" w:rsidP="002A7ACD">
      <w:pPr>
        <w:autoSpaceDE w:val="0"/>
        <w:autoSpaceDN w:val="0"/>
        <w:adjustRightInd w:val="0"/>
        <w:spacing w:after="120"/>
        <w:ind w:firstLine="720"/>
        <w:rPr>
          <w:rFonts w:ascii="Arial" w:hAnsi="Arial" w:cs="Arial"/>
          <w:b/>
          <w:bCs/>
        </w:rPr>
      </w:pPr>
      <w:r w:rsidRPr="00462A90">
        <w:rPr>
          <w:rFonts w:ascii="Arial" w:hAnsi="Arial" w:cs="Arial"/>
          <w:b/>
          <w:bCs/>
        </w:rPr>
        <w:t>Subject Title</w:t>
      </w:r>
      <w:r w:rsidRPr="00462A90">
        <w:rPr>
          <w:rFonts w:ascii="Arial" w:hAnsi="Arial" w:cs="Arial"/>
          <w:b/>
          <w:bCs/>
        </w:rPr>
        <w:tab/>
      </w:r>
      <w:r w:rsidRPr="00462A90">
        <w:rPr>
          <w:rFonts w:ascii="Arial" w:hAnsi="Arial" w:cs="Arial"/>
          <w:b/>
          <w:bCs/>
        </w:rPr>
        <w:tab/>
        <w:t xml:space="preserve"> :  Digital Communication Lab Practice</w:t>
      </w:r>
    </w:p>
    <w:p w:rsidR="002A7ACD" w:rsidRPr="00462A90" w:rsidRDefault="002A7ACD" w:rsidP="002A7ACD">
      <w:pPr>
        <w:autoSpaceDE w:val="0"/>
        <w:autoSpaceDN w:val="0"/>
        <w:adjustRightInd w:val="0"/>
        <w:spacing w:after="120"/>
        <w:ind w:firstLine="720"/>
        <w:rPr>
          <w:rFonts w:ascii="Arial" w:hAnsi="Arial" w:cs="Arial"/>
          <w:b/>
          <w:bCs/>
        </w:rPr>
      </w:pPr>
      <w:r w:rsidRPr="00462A90">
        <w:rPr>
          <w:rFonts w:ascii="Arial" w:hAnsi="Arial" w:cs="Arial"/>
          <w:b/>
          <w:bCs/>
        </w:rPr>
        <w:t>Subject Code</w:t>
      </w:r>
      <w:r w:rsidRPr="00462A90">
        <w:rPr>
          <w:rFonts w:ascii="Arial" w:hAnsi="Arial" w:cs="Arial"/>
          <w:b/>
          <w:bCs/>
        </w:rPr>
        <w:tab/>
        <w:t xml:space="preserve"> : EC – 409</w:t>
      </w:r>
    </w:p>
    <w:p w:rsidR="002A7ACD" w:rsidRPr="00462A90" w:rsidRDefault="002A7ACD" w:rsidP="002A7ACD">
      <w:pPr>
        <w:autoSpaceDE w:val="0"/>
        <w:autoSpaceDN w:val="0"/>
        <w:adjustRightInd w:val="0"/>
        <w:spacing w:after="120"/>
        <w:ind w:firstLine="720"/>
        <w:rPr>
          <w:rFonts w:ascii="Arial" w:hAnsi="Arial" w:cs="Arial"/>
          <w:b/>
          <w:bCs/>
        </w:rPr>
      </w:pPr>
      <w:r w:rsidRPr="00462A90">
        <w:rPr>
          <w:rFonts w:ascii="Arial" w:hAnsi="Arial" w:cs="Arial"/>
          <w:b/>
          <w:bCs/>
        </w:rPr>
        <w:t xml:space="preserve">Periods/Week </w:t>
      </w:r>
      <w:r w:rsidRPr="00462A90">
        <w:rPr>
          <w:rFonts w:ascii="Arial" w:hAnsi="Arial" w:cs="Arial"/>
          <w:b/>
          <w:bCs/>
        </w:rPr>
        <w:tab/>
        <w:t>: 03</w:t>
      </w:r>
    </w:p>
    <w:p w:rsidR="002A7ACD" w:rsidRPr="00462A90" w:rsidRDefault="002A7ACD" w:rsidP="002A7ACD">
      <w:pPr>
        <w:autoSpaceDE w:val="0"/>
        <w:autoSpaceDN w:val="0"/>
        <w:adjustRightInd w:val="0"/>
        <w:spacing w:after="120"/>
        <w:ind w:firstLine="720"/>
        <w:rPr>
          <w:rFonts w:ascii="Arial" w:hAnsi="Arial" w:cs="Arial"/>
          <w:b/>
          <w:bCs/>
        </w:rPr>
      </w:pPr>
      <w:r w:rsidRPr="00462A90">
        <w:rPr>
          <w:rFonts w:ascii="Arial" w:hAnsi="Arial" w:cs="Arial"/>
          <w:b/>
          <w:bCs/>
        </w:rPr>
        <w:t>Periods/ Semester: 45</w:t>
      </w:r>
    </w:p>
    <w:p w:rsidR="002A7ACD" w:rsidRPr="00462A90" w:rsidRDefault="002A7ACD" w:rsidP="002A7ACD">
      <w:pPr>
        <w:autoSpaceDE w:val="0"/>
        <w:autoSpaceDN w:val="0"/>
        <w:adjustRightInd w:val="0"/>
        <w:spacing w:after="120"/>
        <w:rPr>
          <w:rFonts w:ascii="Arial" w:hAnsi="Arial" w:cs="Arial"/>
          <w:b/>
          <w:bCs/>
        </w:rPr>
      </w:pPr>
      <w:r w:rsidRPr="00462A90">
        <w:rPr>
          <w:rFonts w:ascii="Arial" w:hAnsi="Arial" w:cs="Arial"/>
          <w:bCs/>
        </w:rPr>
        <w:t>Rationale: Digital communication lab is designed to reinforce the theoretical concepts learnt in digital communication by experimental verification. Sound knowledge  in Digital communication is essential to learn new technology trends  in the ever growing communication Industry</w:t>
      </w:r>
    </w:p>
    <w:p w:rsidR="002A7ACD" w:rsidRPr="00462A90" w:rsidRDefault="002A7ACD" w:rsidP="00823102">
      <w:pPr>
        <w:pStyle w:val="Heading1"/>
        <w:tabs>
          <w:tab w:val="left" w:pos="720"/>
        </w:tabs>
        <w:ind w:left="144"/>
        <w:jc w:val="center"/>
        <w:rPr>
          <w:rFonts w:ascii="Arial" w:hAnsi="Arial" w:cs="Arial"/>
          <w:b w:val="0"/>
          <w:color w:val="auto"/>
          <w:sz w:val="22"/>
          <w:szCs w:val="22"/>
          <w:lang w:val="en-GB"/>
        </w:rPr>
      </w:pPr>
      <w:r w:rsidRPr="00462A90">
        <w:rPr>
          <w:rFonts w:ascii="Arial" w:hAnsi="Arial" w:cs="Arial"/>
          <w:b w:val="0"/>
          <w:color w:val="auto"/>
          <w:sz w:val="22"/>
          <w:szCs w:val="22"/>
          <w:lang w:val="en-GB"/>
        </w:rPr>
        <w:t>TIME SCHEDULE</w:t>
      </w:r>
    </w:p>
    <w:tbl>
      <w:tblPr>
        <w:tblW w:w="8460" w:type="dxa"/>
        <w:jc w:val="center"/>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9"/>
        <w:gridCol w:w="5251"/>
        <w:gridCol w:w="2430"/>
      </w:tblGrid>
      <w:tr w:rsidR="002A7ACD" w:rsidRPr="00462A90" w:rsidTr="00823102">
        <w:trPr>
          <w:jc w:val="center"/>
        </w:trPr>
        <w:tc>
          <w:tcPr>
            <w:tcW w:w="779" w:type="dxa"/>
          </w:tcPr>
          <w:p w:rsidR="002A7ACD" w:rsidRPr="00462A90" w:rsidRDefault="002A7ACD" w:rsidP="00823102">
            <w:pPr>
              <w:pStyle w:val="Title"/>
              <w:rPr>
                <w:rFonts w:ascii="Arial" w:hAnsi="Arial" w:cs="Arial"/>
                <w:sz w:val="22"/>
                <w:szCs w:val="22"/>
                <w:lang w:val="en-GB"/>
              </w:rPr>
            </w:pPr>
            <w:r w:rsidRPr="00462A90">
              <w:rPr>
                <w:rFonts w:ascii="Arial" w:hAnsi="Arial" w:cs="Arial"/>
                <w:sz w:val="22"/>
                <w:szCs w:val="22"/>
                <w:lang w:val="en-GB"/>
              </w:rPr>
              <w:t>S.No.</w:t>
            </w:r>
          </w:p>
        </w:tc>
        <w:tc>
          <w:tcPr>
            <w:tcW w:w="5251" w:type="dxa"/>
          </w:tcPr>
          <w:p w:rsidR="002A7ACD" w:rsidRPr="00462A90" w:rsidRDefault="002A7ACD" w:rsidP="00823102">
            <w:pPr>
              <w:pStyle w:val="Title"/>
              <w:rPr>
                <w:rFonts w:ascii="Arial" w:hAnsi="Arial" w:cs="Arial"/>
                <w:sz w:val="22"/>
                <w:szCs w:val="22"/>
                <w:lang w:val="en-GB"/>
              </w:rPr>
            </w:pPr>
            <w:r w:rsidRPr="00462A90">
              <w:rPr>
                <w:rFonts w:ascii="Arial" w:hAnsi="Arial" w:cs="Arial"/>
                <w:sz w:val="22"/>
                <w:szCs w:val="22"/>
                <w:lang w:val="en-GB"/>
              </w:rPr>
              <w:t>Major Topic</w:t>
            </w:r>
          </w:p>
        </w:tc>
        <w:tc>
          <w:tcPr>
            <w:tcW w:w="2430" w:type="dxa"/>
          </w:tcPr>
          <w:p w:rsidR="002A7ACD" w:rsidRPr="00462A90" w:rsidRDefault="002A7ACD" w:rsidP="00823102">
            <w:pPr>
              <w:pStyle w:val="Title"/>
              <w:rPr>
                <w:rFonts w:ascii="Arial" w:hAnsi="Arial" w:cs="Arial"/>
                <w:sz w:val="22"/>
                <w:szCs w:val="22"/>
                <w:lang w:val="en-GB"/>
              </w:rPr>
            </w:pPr>
            <w:r w:rsidRPr="00462A90">
              <w:rPr>
                <w:rFonts w:ascii="Arial" w:hAnsi="Arial" w:cs="Arial"/>
                <w:sz w:val="22"/>
                <w:szCs w:val="22"/>
                <w:lang w:val="en-GB"/>
              </w:rPr>
              <w:t>No. of Periods</w:t>
            </w:r>
          </w:p>
        </w:tc>
      </w:tr>
      <w:tr w:rsidR="002A7ACD" w:rsidRPr="00462A90" w:rsidTr="00823102">
        <w:trPr>
          <w:jc w:val="center"/>
        </w:trPr>
        <w:tc>
          <w:tcPr>
            <w:tcW w:w="779" w:type="dxa"/>
          </w:tcPr>
          <w:p w:rsidR="002A7ACD" w:rsidRPr="00462A90" w:rsidRDefault="002A7ACD" w:rsidP="00823102">
            <w:pPr>
              <w:pStyle w:val="Title"/>
              <w:rPr>
                <w:rFonts w:ascii="Arial" w:hAnsi="Arial" w:cs="Arial"/>
                <w:sz w:val="22"/>
                <w:szCs w:val="22"/>
                <w:lang w:val="en-GB"/>
              </w:rPr>
            </w:pPr>
            <w:r w:rsidRPr="00462A90">
              <w:rPr>
                <w:rFonts w:ascii="Arial" w:hAnsi="Arial" w:cs="Arial"/>
                <w:sz w:val="22"/>
                <w:szCs w:val="22"/>
                <w:lang w:val="en-GB"/>
              </w:rPr>
              <w:t>1</w:t>
            </w:r>
          </w:p>
        </w:tc>
        <w:tc>
          <w:tcPr>
            <w:tcW w:w="5251" w:type="dxa"/>
          </w:tcPr>
          <w:p w:rsidR="002A7ACD" w:rsidRPr="00462A90" w:rsidRDefault="002A7ACD" w:rsidP="00823102">
            <w:pPr>
              <w:pStyle w:val="Title"/>
              <w:jc w:val="left"/>
              <w:rPr>
                <w:rFonts w:ascii="Arial" w:hAnsi="Arial" w:cs="Arial"/>
                <w:sz w:val="22"/>
                <w:szCs w:val="22"/>
                <w:lang w:val="en-GB"/>
              </w:rPr>
            </w:pPr>
            <w:r w:rsidRPr="00462A90">
              <w:rPr>
                <w:rFonts w:ascii="Arial" w:hAnsi="Arial" w:cs="Arial"/>
                <w:sz w:val="22"/>
                <w:szCs w:val="22"/>
              </w:rPr>
              <w:t>Pulse Modulation</w:t>
            </w:r>
          </w:p>
        </w:tc>
        <w:tc>
          <w:tcPr>
            <w:tcW w:w="2430" w:type="dxa"/>
          </w:tcPr>
          <w:p w:rsidR="002A7ACD" w:rsidRPr="00462A90" w:rsidRDefault="002A7ACD" w:rsidP="00823102">
            <w:pPr>
              <w:pStyle w:val="Title"/>
              <w:rPr>
                <w:rFonts w:ascii="Arial" w:hAnsi="Arial" w:cs="Arial"/>
                <w:sz w:val="22"/>
                <w:szCs w:val="22"/>
                <w:lang w:val="en-GB"/>
              </w:rPr>
            </w:pPr>
            <w:r w:rsidRPr="00462A90">
              <w:rPr>
                <w:rFonts w:ascii="Arial" w:hAnsi="Arial" w:cs="Arial"/>
                <w:sz w:val="22"/>
                <w:szCs w:val="22"/>
                <w:lang w:val="en-GB"/>
              </w:rPr>
              <w:t>15</w:t>
            </w:r>
          </w:p>
        </w:tc>
      </w:tr>
      <w:tr w:rsidR="002A7ACD" w:rsidRPr="00462A90" w:rsidTr="00823102">
        <w:trPr>
          <w:jc w:val="center"/>
        </w:trPr>
        <w:tc>
          <w:tcPr>
            <w:tcW w:w="779" w:type="dxa"/>
          </w:tcPr>
          <w:p w:rsidR="002A7ACD" w:rsidRPr="00462A90" w:rsidRDefault="002A7ACD" w:rsidP="00823102">
            <w:pPr>
              <w:pStyle w:val="Title"/>
              <w:rPr>
                <w:rFonts w:ascii="Arial" w:hAnsi="Arial" w:cs="Arial"/>
                <w:sz w:val="22"/>
                <w:szCs w:val="22"/>
                <w:lang w:val="en-GB"/>
              </w:rPr>
            </w:pPr>
            <w:r w:rsidRPr="00462A90">
              <w:rPr>
                <w:rFonts w:ascii="Arial" w:hAnsi="Arial" w:cs="Arial"/>
                <w:sz w:val="22"/>
                <w:szCs w:val="22"/>
                <w:lang w:val="en-GB"/>
              </w:rPr>
              <w:t>2</w:t>
            </w:r>
          </w:p>
        </w:tc>
        <w:tc>
          <w:tcPr>
            <w:tcW w:w="5251" w:type="dxa"/>
          </w:tcPr>
          <w:p w:rsidR="002A7ACD" w:rsidRPr="00462A90" w:rsidRDefault="002A7ACD" w:rsidP="00823102">
            <w:pPr>
              <w:pStyle w:val="Title"/>
              <w:jc w:val="left"/>
              <w:rPr>
                <w:rFonts w:ascii="Arial" w:hAnsi="Arial" w:cs="Arial"/>
                <w:sz w:val="22"/>
                <w:szCs w:val="22"/>
                <w:lang w:val="en-GB"/>
              </w:rPr>
            </w:pPr>
            <w:r w:rsidRPr="00462A90">
              <w:rPr>
                <w:rFonts w:ascii="Arial" w:hAnsi="Arial" w:cs="Arial"/>
                <w:sz w:val="22"/>
                <w:szCs w:val="22"/>
              </w:rPr>
              <w:t>Time Division &amp;Frequency Division Multiplexing</w:t>
            </w:r>
          </w:p>
        </w:tc>
        <w:tc>
          <w:tcPr>
            <w:tcW w:w="2430" w:type="dxa"/>
          </w:tcPr>
          <w:p w:rsidR="002A7ACD" w:rsidRPr="00462A90" w:rsidRDefault="002A7ACD" w:rsidP="00823102">
            <w:pPr>
              <w:pStyle w:val="Title"/>
              <w:rPr>
                <w:rFonts w:ascii="Arial" w:hAnsi="Arial" w:cs="Arial"/>
                <w:sz w:val="22"/>
                <w:szCs w:val="22"/>
                <w:lang w:val="en-GB"/>
              </w:rPr>
            </w:pPr>
            <w:r w:rsidRPr="00462A90">
              <w:rPr>
                <w:rFonts w:ascii="Arial" w:hAnsi="Arial" w:cs="Arial"/>
                <w:sz w:val="22"/>
                <w:szCs w:val="22"/>
                <w:lang w:val="en-GB"/>
              </w:rPr>
              <w:t>6</w:t>
            </w:r>
          </w:p>
        </w:tc>
      </w:tr>
      <w:tr w:rsidR="002A7ACD" w:rsidRPr="00462A90" w:rsidTr="00823102">
        <w:trPr>
          <w:trHeight w:val="269"/>
          <w:jc w:val="center"/>
        </w:trPr>
        <w:tc>
          <w:tcPr>
            <w:tcW w:w="779" w:type="dxa"/>
          </w:tcPr>
          <w:p w:rsidR="002A7ACD" w:rsidRPr="00462A90" w:rsidRDefault="002A7ACD" w:rsidP="00823102">
            <w:pPr>
              <w:pStyle w:val="Title"/>
              <w:rPr>
                <w:rFonts w:ascii="Arial" w:hAnsi="Arial" w:cs="Arial"/>
                <w:sz w:val="22"/>
                <w:szCs w:val="22"/>
                <w:lang w:val="en-GB"/>
              </w:rPr>
            </w:pPr>
            <w:r w:rsidRPr="00462A90">
              <w:rPr>
                <w:rFonts w:ascii="Arial" w:hAnsi="Arial" w:cs="Arial"/>
                <w:sz w:val="22"/>
                <w:szCs w:val="22"/>
                <w:lang w:val="en-GB"/>
              </w:rPr>
              <w:t>3</w:t>
            </w:r>
          </w:p>
        </w:tc>
        <w:tc>
          <w:tcPr>
            <w:tcW w:w="5251" w:type="dxa"/>
          </w:tcPr>
          <w:p w:rsidR="002A7ACD" w:rsidRPr="00462A90" w:rsidRDefault="002A7ACD" w:rsidP="00823102">
            <w:pPr>
              <w:pStyle w:val="Title"/>
              <w:jc w:val="left"/>
              <w:rPr>
                <w:rFonts w:ascii="Arial" w:hAnsi="Arial" w:cs="Arial"/>
                <w:sz w:val="22"/>
                <w:szCs w:val="22"/>
                <w:lang w:val="en-GB"/>
              </w:rPr>
            </w:pPr>
            <w:r w:rsidRPr="00462A90">
              <w:rPr>
                <w:rFonts w:ascii="Arial" w:hAnsi="Arial" w:cs="Arial"/>
                <w:sz w:val="22"/>
                <w:szCs w:val="22"/>
              </w:rPr>
              <w:t>Signal Encoding (Keying )  Techniques</w:t>
            </w:r>
          </w:p>
        </w:tc>
        <w:tc>
          <w:tcPr>
            <w:tcW w:w="2430" w:type="dxa"/>
          </w:tcPr>
          <w:p w:rsidR="002A7ACD" w:rsidRPr="00462A90" w:rsidRDefault="002A7ACD" w:rsidP="00823102">
            <w:pPr>
              <w:pStyle w:val="Title"/>
              <w:rPr>
                <w:rFonts w:ascii="Arial" w:hAnsi="Arial" w:cs="Arial"/>
                <w:sz w:val="22"/>
                <w:szCs w:val="22"/>
                <w:lang w:val="en-GB"/>
              </w:rPr>
            </w:pPr>
            <w:r w:rsidRPr="00462A90">
              <w:rPr>
                <w:rFonts w:ascii="Arial" w:hAnsi="Arial" w:cs="Arial"/>
                <w:sz w:val="22"/>
                <w:szCs w:val="22"/>
                <w:lang w:val="en-GB"/>
              </w:rPr>
              <w:t>9</w:t>
            </w:r>
          </w:p>
        </w:tc>
      </w:tr>
      <w:tr w:rsidR="002A7ACD" w:rsidRPr="00462A90" w:rsidTr="00823102">
        <w:trPr>
          <w:jc w:val="center"/>
        </w:trPr>
        <w:tc>
          <w:tcPr>
            <w:tcW w:w="779" w:type="dxa"/>
          </w:tcPr>
          <w:p w:rsidR="002A7ACD" w:rsidRPr="00462A90" w:rsidRDefault="002A7ACD" w:rsidP="00823102">
            <w:pPr>
              <w:pStyle w:val="Title"/>
              <w:rPr>
                <w:rFonts w:ascii="Arial" w:hAnsi="Arial" w:cs="Arial"/>
                <w:sz w:val="22"/>
                <w:szCs w:val="22"/>
                <w:lang w:val="en-GB"/>
              </w:rPr>
            </w:pPr>
            <w:r w:rsidRPr="00462A90">
              <w:rPr>
                <w:rFonts w:ascii="Arial" w:hAnsi="Arial" w:cs="Arial"/>
                <w:sz w:val="22"/>
                <w:szCs w:val="22"/>
                <w:lang w:val="en-GB"/>
              </w:rPr>
              <w:t>4</w:t>
            </w:r>
          </w:p>
        </w:tc>
        <w:tc>
          <w:tcPr>
            <w:tcW w:w="5251" w:type="dxa"/>
          </w:tcPr>
          <w:p w:rsidR="002A7ACD" w:rsidRPr="00462A90" w:rsidRDefault="002A7ACD" w:rsidP="00823102">
            <w:pPr>
              <w:pStyle w:val="Title"/>
              <w:jc w:val="left"/>
              <w:rPr>
                <w:rFonts w:ascii="Arial" w:hAnsi="Arial" w:cs="Arial"/>
                <w:sz w:val="22"/>
                <w:szCs w:val="22"/>
              </w:rPr>
            </w:pPr>
            <w:r w:rsidRPr="00462A90">
              <w:rPr>
                <w:rFonts w:ascii="Arial" w:hAnsi="Arial" w:cs="Arial"/>
                <w:sz w:val="22"/>
                <w:szCs w:val="22"/>
              </w:rPr>
              <w:t>DTMF  Signalling</w:t>
            </w:r>
          </w:p>
        </w:tc>
        <w:tc>
          <w:tcPr>
            <w:tcW w:w="2430" w:type="dxa"/>
          </w:tcPr>
          <w:p w:rsidR="002A7ACD" w:rsidRPr="00462A90" w:rsidRDefault="002A7ACD" w:rsidP="00823102">
            <w:pPr>
              <w:pStyle w:val="Title"/>
              <w:rPr>
                <w:rFonts w:ascii="Arial" w:hAnsi="Arial" w:cs="Arial"/>
                <w:sz w:val="22"/>
                <w:szCs w:val="22"/>
                <w:lang w:val="en-GB"/>
              </w:rPr>
            </w:pPr>
            <w:r w:rsidRPr="00462A90">
              <w:rPr>
                <w:rFonts w:ascii="Arial" w:hAnsi="Arial" w:cs="Arial"/>
                <w:sz w:val="22"/>
                <w:szCs w:val="22"/>
                <w:lang w:val="en-GB"/>
              </w:rPr>
              <w:t>3</w:t>
            </w:r>
          </w:p>
        </w:tc>
      </w:tr>
      <w:tr w:rsidR="002A7ACD" w:rsidRPr="00462A90" w:rsidTr="00823102">
        <w:trPr>
          <w:jc w:val="center"/>
        </w:trPr>
        <w:tc>
          <w:tcPr>
            <w:tcW w:w="779" w:type="dxa"/>
          </w:tcPr>
          <w:p w:rsidR="002A7ACD" w:rsidRPr="00462A90" w:rsidRDefault="002A7ACD" w:rsidP="00823102">
            <w:pPr>
              <w:pStyle w:val="Title"/>
              <w:rPr>
                <w:rFonts w:ascii="Arial" w:hAnsi="Arial" w:cs="Arial"/>
                <w:sz w:val="22"/>
                <w:szCs w:val="22"/>
                <w:lang w:val="en-GB"/>
              </w:rPr>
            </w:pPr>
            <w:r w:rsidRPr="00462A90">
              <w:rPr>
                <w:rFonts w:ascii="Arial" w:hAnsi="Arial" w:cs="Arial"/>
                <w:sz w:val="22"/>
                <w:szCs w:val="22"/>
                <w:lang w:val="en-GB"/>
              </w:rPr>
              <w:t>5</w:t>
            </w:r>
          </w:p>
        </w:tc>
        <w:tc>
          <w:tcPr>
            <w:tcW w:w="5251" w:type="dxa"/>
          </w:tcPr>
          <w:p w:rsidR="002A7ACD" w:rsidRPr="00462A90" w:rsidRDefault="002A7ACD" w:rsidP="00823102">
            <w:pPr>
              <w:pStyle w:val="Title"/>
              <w:jc w:val="left"/>
              <w:rPr>
                <w:rFonts w:ascii="Arial" w:hAnsi="Arial" w:cs="Arial"/>
                <w:sz w:val="22"/>
                <w:szCs w:val="22"/>
                <w:lang w:val="en-GB"/>
              </w:rPr>
            </w:pPr>
            <w:r w:rsidRPr="00462A90">
              <w:rPr>
                <w:rFonts w:ascii="Arial" w:hAnsi="Arial" w:cs="Arial"/>
                <w:sz w:val="22"/>
                <w:szCs w:val="22"/>
                <w:lang w:val="en-GB"/>
              </w:rPr>
              <w:t>MatLab Practice</w:t>
            </w:r>
          </w:p>
        </w:tc>
        <w:tc>
          <w:tcPr>
            <w:tcW w:w="2430" w:type="dxa"/>
          </w:tcPr>
          <w:p w:rsidR="002A7ACD" w:rsidRPr="00462A90" w:rsidRDefault="002A7ACD" w:rsidP="00823102">
            <w:pPr>
              <w:pStyle w:val="Title"/>
              <w:rPr>
                <w:rFonts w:ascii="Arial" w:hAnsi="Arial" w:cs="Arial"/>
                <w:sz w:val="22"/>
                <w:szCs w:val="22"/>
                <w:lang w:val="en-GB"/>
              </w:rPr>
            </w:pPr>
            <w:r w:rsidRPr="00462A90">
              <w:rPr>
                <w:rFonts w:ascii="Arial" w:hAnsi="Arial" w:cs="Arial"/>
                <w:sz w:val="22"/>
                <w:szCs w:val="22"/>
                <w:lang w:val="en-GB"/>
              </w:rPr>
              <w:t>12</w:t>
            </w:r>
          </w:p>
        </w:tc>
      </w:tr>
    </w:tbl>
    <w:p w:rsidR="002A7ACD" w:rsidRPr="00462A90" w:rsidRDefault="002A7ACD" w:rsidP="002A7ACD">
      <w:pPr>
        <w:autoSpaceDE w:val="0"/>
        <w:autoSpaceDN w:val="0"/>
        <w:adjustRightInd w:val="0"/>
        <w:spacing w:after="120"/>
        <w:ind w:firstLine="720"/>
        <w:rPr>
          <w:rFonts w:ascii="Arial" w:hAnsi="Arial" w:cs="Arial"/>
          <w:b/>
          <w:bCs/>
        </w:rPr>
      </w:pPr>
    </w:p>
    <w:p w:rsidR="002A7ACD" w:rsidRPr="00462A90" w:rsidRDefault="002A7ACD" w:rsidP="002A7ACD">
      <w:pPr>
        <w:autoSpaceDE w:val="0"/>
        <w:autoSpaceDN w:val="0"/>
        <w:adjustRightInd w:val="0"/>
        <w:spacing w:after="120"/>
        <w:ind w:firstLine="720"/>
        <w:rPr>
          <w:rFonts w:ascii="Arial" w:hAnsi="Arial" w:cs="Arial"/>
          <w:b/>
          <w:bCs/>
        </w:rPr>
      </w:pPr>
    </w:p>
    <w:p w:rsidR="002A7ACD" w:rsidRPr="00462A90" w:rsidRDefault="002A7ACD" w:rsidP="002A7ACD">
      <w:pPr>
        <w:autoSpaceDE w:val="0"/>
        <w:autoSpaceDN w:val="0"/>
        <w:adjustRightInd w:val="0"/>
        <w:spacing w:after="120"/>
        <w:rPr>
          <w:rFonts w:ascii="Arial" w:hAnsi="Arial" w:cs="Arial"/>
          <w:b/>
          <w:bCs/>
        </w:rPr>
      </w:pPr>
      <w:r w:rsidRPr="00462A90">
        <w:rPr>
          <w:rFonts w:ascii="Arial" w:hAnsi="Arial" w:cs="Arial"/>
          <w:b/>
          <w:bCs/>
        </w:rPr>
        <w:t>LIST OF EXPERIMENTS</w:t>
      </w:r>
    </w:p>
    <w:p w:rsidR="002A7ACD" w:rsidRPr="00462A90" w:rsidRDefault="002A7ACD" w:rsidP="002A7ACD">
      <w:pPr>
        <w:autoSpaceDE w:val="0"/>
        <w:autoSpaceDN w:val="0"/>
        <w:adjustRightInd w:val="0"/>
        <w:spacing w:after="120"/>
        <w:rPr>
          <w:rFonts w:ascii="Arial" w:hAnsi="Arial" w:cs="Arial"/>
          <w:b/>
          <w:bCs/>
        </w:rPr>
      </w:pPr>
      <w:r w:rsidRPr="00462A90">
        <w:rPr>
          <w:rFonts w:ascii="Arial" w:hAnsi="Arial" w:cs="Arial"/>
          <w:b/>
          <w:bCs/>
        </w:rPr>
        <w:t xml:space="preserve">I. </w:t>
      </w:r>
      <w:r w:rsidRPr="00462A90">
        <w:rPr>
          <w:rFonts w:ascii="Arial" w:hAnsi="Arial" w:cs="Arial"/>
          <w:b/>
        </w:rPr>
        <w:t xml:space="preserve">Pulse Modulation Techniques </w:t>
      </w:r>
    </w:p>
    <w:p w:rsidR="002A7ACD" w:rsidRPr="00462A90" w:rsidRDefault="002A7ACD" w:rsidP="002A7ACD">
      <w:pPr>
        <w:rPr>
          <w:rFonts w:ascii="Arial" w:hAnsi="Arial" w:cs="Arial"/>
        </w:rPr>
      </w:pPr>
      <w:r w:rsidRPr="00462A90">
        <w:rPr>
          <w:rFonts w:ascii="Arial" w:hAnsi="Arial" w:cs="Arial"/>
        </w:rPr>
        <w:t>1.</w:t>
      </w:r>
      <w:r w:rsidRPr="00462A90">
        <w:rPr>
          <w:rFonts w:ascii="Arial" w:hAnsi="Arial" w:cs="Arial"/>
        </w:rPr>
        <w:tab/>
        <w:t>To implement an opamp sample and hold circuit and test</w:t>
      </w:r>
    </w:p>
    <w:p w:rsidR="002A7ACD" w:rsidRPr="00462A90" w:rsidRDefault="002A7ACD" w:rsidP="002A7ACD">
      <w:pPr>
        <w:rPr>
          <w:rFonts w:ascii="Arial" w:hAnsi="Arial" w:cs="Arial"/>
        </w:rPr>
      </w:pPr>
      <w:r w:rsidRPr="00462A90">
        <w:rPr>
          <w:rFonts w:ascii="Arial" w:hAnsi="Arial" w:cs="Arial"/>
        </w:rPr>
        <w:t>2. To  verify sampling theorem and observe waveforms on CRO</w:t>
      </w:r>
    </w:p>
    <w:p w:rsidR="002A7ACD" w:rsidRPr="00462A90" w:rsidRDefault="002A7ACD" w:rsidP="002A7ACD">
      <w:pPr>
        <w:rPr>
          <w:rFonts w:ascii="Arial" w:hAnsi="Arial" w:cs="Arial"/>
        </w:rPr>
      </w:pPr>
      <w:r w:rsidRPr="00462A90">
        <w:rPr>
          <w:rFonts w:ascii="Arial" w:hAnsi="Arial" w:cs="Arial"/>
        </w:rPr>
        <w:t>b) To sample an analog signal (using IC 398) at Nyquist rate and above Nyquist rate. And observe the waveforms</w:t>
      </w:r>
    </w:p>
    <w:p w:rsidR="002A7ACD" w:rsidRPr="00462A90" w:rsidRDefault="002A7ACD" w:rsidP="002A7ACD">
      <w:pPr>
        <w:rPr>
          <w:rFonts w:ascii="Arial" w:hAnsi="Arial" w:cs="Arial"/>
        </w:rPr>
      </w:pPr>
      <w:r w:rsidRPr="00462A90">
        <w:rPr>
          <w:rFonts w:ascii="Arial" w:hAnsi="Arial" w:cs="Arial"/>
        </w:rPr>
        <w:t>3.</w:t>
      </w:r>
      <w:r w:rsidRPr="00462A90">
        <w:rPr>
          <w:rFonts w:ascii="Arial" w:hAnsi="Arial" w:cs="Arial"/>
        </w:rPr>
        <w:tab/>
        <w:t>To Verify and observe Pulse amplitude modulation and demodulation waveforms on CRO</w:t>
      </w:r>
    </w:p>
    <w:p w:rsidR="002A7ACD" w:rsidRPr="00462A90" w:rsidRDefault="002A7ACD" w:rsidP="002A7ACD">
      <w:pPr>
        <w:rPr>
          <w:rFonts w:ascii="Arial" w:hAnsi="Arial" w:cs="Arial"/>
        </w:rPr>
      </w:pPr>
      <w:r w:rsidRPr="00462A90">
        <w:rPr>
          <w:rFonts w:ascii="Arial" w:hAnsi="Arial" w:cs="Arial"/>
        </w:rPr>
        <w:t>4.To observe pulse position modulation and demodulation waveforms on CRO</w:t>
      </w:r>
    </w:p>
    <w:p w:rsidR="002A7ACD" w:rsidRPr="00462A90" w:rsidRDefault="002A7ACD" w:rsidP="002A7ACD">
      <w:pPr>
        <w:rPr>
          <w:rFonts w:ascii="Arial" w:hAnsi="Arial" w:cs="Arial"/>
        </w:rPr>
      </w:pPr>
      <w:r w:rsidRPr="00462A90">
        <w:rPr>
          <w:rFonts w:ascii="Arial" w:hAnsi="Arial" w:cs="Arial"/>
        </w:rPr>
        <w:t>5. To Verify and observe Pulse Width modulation and demodulation waveforms on CRO</w:t>
      </w:r>
    </w:p>
    <w:p w:rsidR="002A7ACD" w:rsidRPr="00462A90" w:rsidRDefault="002A7ACD" w:rsidP="002A7ACD">
      <w:pPr>
        <w:rPr>
          <w:rFonts w:ascii="Arial" w:hAnsi="Arial" w:cs="Arial"/>
        </w:rPr>
      </w:pPr>
      <w:r w:rsidRPr="00462A90">
        <w:rPr>
          <w:rFonts w:ascii="Arial" w:hAnsi="Arial" w:cs="Arial"/>
        </w:rPr>
        <w:t>6.To Verify and observe Pulse Code Modulation and Demodulation waveforms on CRO</w:t>
      </w:r>
    </w:p>
    <w:p w:rsidR="002A7ACD" w:rsidRPr="00462A90" w:rsidRDefault="002A7ACD" w:rsidP="002A7ACD">
      <w:pPr>
        <w:rPr>
          <w:rFonts w:ascii="Arial" w:hAnsi="Arial" w:cs="Arial"/>
          <w:b/>
        </w:rPr>
      </w:pPr>
      <w:r w:rsidRPr="00462A90">
        <w:rPr>
          <w:rFonts w:ascii="Arial" w:hAnsi="Arial" w:cs="Arial"/>
          <w:b/>
        </w:rPr>
        <w:t>II. Time Division &amp;Frequency Division Multiplexing</w:t>
      </w:r>
    </w:p>
    <w:p w:rsidR="002A7ACD" w:rsidRPr="00462A90" w:rsidRDefault="002A7ACD" w:rsidP="002A7ACD">
      <w:pPr>
        <w:rPr>
          <w:rFonts w:ascii="Arial" w:hAnsi="Arial" w:cs="Arial"/>
        </w:rPr>
      </w:pPr>
      <w:r w:rsidRPr="00462A90">
        <w:rPr>
          <w:rFonts w:ascii="Arial" w:hAnsi="Arial" w:cs="Arial"/>
        </w:rPr>
        <w:t>7. To Verify  2-channel TDM  and observe input/output waveforms on CRO</w:t>
      </w:r>
    </w:p>
    <w:p w:rsidR="002A7ACD" w:rsidRPr="00462A90" w:rsidRDefault="002A7ACD" w:rsidP="002A7ACD">
      <w:pPr>
        <w:rPr>
          <w:rFonts w:ascii="Arial" w:hAnsi="Arial" w:cs="Arial"/>
        </w:rPr>
      </w:pPr>
      <w:r w:rsidRPr="00462A90">
        <w:rPr>
          <w:rFonts w:ascii="Arial" w:hAnsi="Arial" w:cs="Arial"/>
        </w:rPr>
        <w:t>8. To demonstrate FDM. and observe input/output waveforms on CRO</w:t>
      </w:r>
    </w:p>
    <w:p w:rsidR="002A7ACD" w:rsidRPr="00462A90" w:rsidRDefault="002A7ACD" w:rsidP="002A7ACD">
      <w:pPr>
        <w:rPr>
          <w:rFonts w:ascii="Arial" w:hAnsi="Arial" w:cs="Arial"/>
          <w:b/>
        </w:rPr>
      </w:pPr>
      <w:r w:rsidRPr="00462A90">
        <w:rPr>
          <w:rFonts w:ascii="Arial" w:hAnsi="Arial" w:cs="Arial"/>
          <w:b/>
        </w:rPr>
        <w:lastRenderedPageBreak/>
        <w:t>III.Signal Encoding (Keying )  Techniques</w:t>
      </w:r>
    </w:p>
    <w:p w:rsidR="002A7ACD" w:rsidRPr="00462A90" w:rsidRDefault="002A7ACD" w:rsidP="002A7ACD">
      <w:pPr>
        <w:rPr>
          <w:rFonts w:ascii="Arial" w:hAnsi="Arial" w:cs="Arial"/>
        </w:rPr>
      </w:pPr>
      <w:r w:rsidRPr="00462A90">
        <w:rPr>
          <w:rFonts w:ascii="Arial" w:hAnsi="Arial" w:cs="Arial"/>
        </w:rPr>
        <w:t>9.  To  generate and demodulate ASK signal and observe input/output waveforms on CRO</w:t>
      </w:r>
    </w:p>
    <w:p w:rsidR="002A7ACD" w:rsidRPr="00462A90" w:rsidRDefault="002A7ACD" w:rsidP="002A7ACD">
      <w:pPr>
        <w:rPr>
          <w:rFonts w:ascii="Arial" w:hAnsi="Arial" w:cs="Arial"/>
        </w:rPr>
      </w:pPr>
      <w:r w:rsidRPr="00462A90">
        <w:rPr>
          <w:rFonts w:ascii="Arial" w:hAnsi="Arial" w:cs="Arial"/>
        </w:rPr>
        <w:t>10. To generate and demodulate FSK signal and observe input/output waveforms on CRO</w:t>
      </w:r>
    </w:p>
    <w:p w:rsidR="002A7ACD" w:rsidRPr="00462A90" w:rsidRDefault="002A7ACD" w:rsidP="002A7ACD">
      <w:pPr>
        <w:rPr>
          <w:rFonts w:ascii="Arial" w:hAnsi="Arial" w:cs="Arial"/>
        </w:rPr>
      </w:pPr>
      <w:r w:rsidRPr="00462A90">
        <w:rPr>
          <w:rFonts w:ascii="Arial" w:hAnsi="Arial" w:cs="Arial"/>
        </w:rPr>
        <w:t>11. To generate and demodulate PSK signal</w:t>
      </w:r>
    </w:p>
    <w:p w:rsidR="002A7ACD" w:rsidRPr="00462A90" w:rsidRDefault="002A7ACD" w:rsidP="002A7ACD">
      <w:pPr>
        <w:rPr>
          <w:rFonts w:ascii="Arial" w:hAnsi="Arial" w:cs="Arial"/>
        </w:rPr>
      </w:pPr>
      <w:r w:rsidRPr="00462A90">
        <w:rPr>
          <w:rFonts w:ascii="Arial" w:hAnsi="Arial" w:cs="Arial"/>
        </w:rPr>
        <w:t xml:space="preserve">12.To observe  line encoder &amp;Decoder (  </w:t>
      </w:r>
      <w:r w:rsidRPr="00462A90">
        <w:rPr>
          <w:rStyle w:val="Emphasis"/>
          <w:rFonts w:ascii="Arial" w:hAnsi="Arial" w:cs="Arial"/>
          <w:i w:val="0"/>
          <w:shd w:val="clear" w:color="auto" w:fill="FFFFFF"/>
        </w:rPr>
        <w:t xml:space="preserve">NRZ Signal) </w:t>
      </w:r>
      <w:r w:rsidRPr="00462A90">
        <w:rPr>
          <w:rFonts w:ascii="Arial" w:hAnsi="Arial" w:cs="Arial"/>
        </w:rPr>
        <w:t xml:space="preserve">waveforms on CRO for </w:t>
      </w:r>
    </w:p>
    <w:p w:rsidR="002A7ACD" w:rsidRPr="00462A90" w:rsidRDefault="002A7ACD" w:rsidP="002A7ACD">
      <w:pPr>
        <w:rPr>
          <w:rFonts w:ascii="Arial" w:hAnsi="Arial" w:cs="Arial"/>
          <w:i/>
        </w:rPr>
      </w:pPr>
      <w:r w:rsidRPr="00462A90">
        <w:rPr>
          <w:rFonts w:ascii="Arial" w:hAnsi="Arial" w:cs="Arial"/>
        </w:rPr>
        <w:t xml:space="preserve">a) </w:t>
      </w:r>
      <w:r w:rsidRPr="00462A90">
        <w:rPr>
          <w:rStyle w:val="Emphasis"/>
          <w:rFonts w:ascii="Arial" w:hAnsi="Arial" w:cs="Arial"/>
          <w:i w:val="0"/>
          <w:shd w:val="clear" w:color="auto" w:fill="FFFFFF"/>
        </w:rPr>
        <w:t>Unipolar  and b)  Bipolar techniques</w:t>
      </w:r>
    </w:p>
    <w:p w:rsidR="002A7ACD" w:rsidRPr="00462A90" w:rsidRDefault="002A7ACD" w:rsidP="002A7ACD">
      <w:pPr>
        <w:rPr>
          <w:rFonts w:ascii="Arial" w:hAnsi="Arial" w:cs="Arial"/>
          <w:b/>
        </w:rPr>
      </w:pPr>
      <w:r w:rsidRPr="00462A90">
        <w:rPr>
          <w:rFonts w:ascii="Arial" w:hAnsi="Arial" w:cs="Arial"/>
          <w:b/>
        </w:rPr>
        <w:t>IV. DTMF  Signalling</w:t>
      </w:r>
    </w:p>
    <w:p w:rsidR="002A7ACD" w:rsidRPr="00462A90" w:rsidRDefault="002A7ACD" w:rsidP="002A7ACD">
      <w:pPr>
        <w:rPr>
          <w:rFonts w:ascii="Arial" w:hAnsi="Arial" w:cs="Arial"/>
          <w:b/>
        </w:rPr>
      </w:pPr>
      <w:r w:rsidRPr="00462A90">
        <w:rPr>
          <w:rFonts w:ascii="Arial" w:hAnsi="Arial" w:cs="Arial"/>
        </w:rPr>
        <w:t>13.</w:t>
      </w:r>
      <w:r w:rsidRPr="00462A90">
        <w:rPr>
          <w:rFonts w:ascii="Arial" w:hAnsi="Arial" w:cs="Arial"/>
          <w:b/>
        </w:rPr>
        <w:t xml:space="preserve"> </w:t>
      </w:r>
      <w:r w:rsidRPr="00462A90">
        <w:rPr>
          <w:rFonts w:ascii="Arial" w:hAnsi="Arial" w:cs="Arial"/>
        </w:rPr>
        <w:t>To generate DTMF signals using UM91214B IC/5089IC  or any other equivalent ICs</w:t>
      </w:r>
    </w:p>
    <w:p w:rsidR="002A7ACD" w:rsidRPr="00462A90" w:rsidRDefault="002A7ACD" w:rsidP="002A7ACD">
      <w:pPr>
        <w:ind w:firstLine="360"/>
        <w:rPr>
          <w:rFonts w:ascii="Arial" w:hAnsi="Arial" w:cs="Arial"/>
        </w:rPr>
      </w:pPr>
      <w:r w:rsidRPr="00462A90">
        <w:rPr>
          <w:rFonts w:ascii="Arial" w:hAnsi="Arial" w:cs="Arial"/>
        </w:rPr>
        <w:t>a)To demonstrate DTMF decoder using 8870 IC or its equivalent</w:t>
      </w:r>
    </w:p>
    <w:p w:rsidR="002A7ACD" w:rsidRPr="00462A90" w:rsidRDefault="002A7ACD" w:rsidP="002A7ACD">
      <w:pPr>
        <w:rPr>
          <w:rFonts w:ascii="Arial" w:hAnsi="Arial" w:cs="Arial"/>
        </w:rPr>
      </w:pPr>
      <w:r w:rsidRPr="00462A90">
        <w:rPr>
          <w:rFonts w:ascii="Arial" w:hAnsi="Arial" w:cs="Arial"/>
          <w:b/>
        </w:rPr>
        <w:t xml:space="preserve">V. Matlab Practice </w:t>
      </w:r>
      <w:r w:rsidRPr="00462A90">
        <w:rPr>
          <w:rFonts w:ascii="Arial" w:hAnsi="Arial" w:cs="Arial"/>
        </w:rPr>
        <w:t xml:space="preserve"> (Program should be given)</w:t>
      </w:r>
    </w:p>
    <w:p w:rsidR="002A7ACD" w:rsidRPr="00462A90" w:rsidRDefault="002A7ACD" w:rsidP="002A7ACD">
      <w:pPr>
        <w:ind w:firstLine="360"/>
        <w:rPr>
          <w:rFonts w:ascii="Arial" w:hAnsi="Arial" w:cs="Arial"/>
        </w:rPr>
      </w:pPr>
      <w:r w:rsidRPr="00462A90">
        <w:rPr>
          <w:rFonts w:ascii="Arial" w:hAnsi="Arial" w:cs="Arial"/>
        </w:rPr>
        <w:t>14) To Enter and execute  a Matlab program to generate ASK signal. Debug any programming mistakes</w:t>
      </w:r>
    </w:p>
    <w:p w:rsidR="002A7ACD" w:rsidRPr="00462A90" w:rsidRDefault="002A7ACD" w:rsidP="002A7ACD">
      <w:pPr>
        <w:ind w:firstLine="360"/>
        <w:rPr>
          <w:rFonts w:ascii="Arial" w:hAnsi="Arial" w:cs="Arial"/>
          <w:b/>
        </w:rPr>
      </w:pPr>
      <w:r w:rsidRPr="00462A90">
        <w:rPr>
          <w:rFonts w:ascii="Arial" w:hAnsi="Arial" w:cs="Arial"/>
        </w:rPr>
        <w:t>15)To  Enter and Execute  a Matlab program to generate FSK signal. Debug any programming mistakes.</w:t>
      </w:r>
    </w:p>
    <w:p w:rsidR="002A7ACD" w:rsidRPr="00462A90" w:rsidRDefault="002A7ACD" w:rsidP="002A7ACD">
      <w:pPr>
        <w:ind w:firstLine="360"/>
        <w:rPr>
          <w:rFonts w:ascii="Arial" w:hAnsi="Arial" w:cs="Arial"/>
        </w:rPr>
      </w:pPr>
      <w:r w:rsidRPr="00462A90">
        <w:rPr>
          <w:rFonts w:ascii="Arial" w:hAnsi="Arial" w:cs="Arial"/>
        </w:rPr>
        <w:t>16) To Enter and Execute  a Matlab program to generate PSK signal. Debug any programming mistakes.</w:t>
      </w:r>
    </w:p>
    <w:p w:rsidR="002A7ACD" w:rsidRPr="00462A90" w:rsidRDefault="002A7ACD" w:rsidP="002A7ACD">
      <w:pPr>
        <w:ind w:firstLine="360"/>
        <w:rPr>
          <w:rFonts w:ascii="Arial" w:hAnsi="Arial" w:cs="Arial"/>
        </w:rPr>
      </w:pPr>
      <w:r w:rsidRPr="00462A90">
        <w:rPr>
          <w:rFonts w:ascii="Arial" w:hAnsi="Arial" w:cs="Arial"/>
        </w:rPr>
        <w:t>17 )To  Enter a program to generate DTMF Signals and execute using Matlab. Debug any programming mistakes</w:t>
      </w:r>
    </w:p>
    <w:p w:rsidR="002A7ACD" w:rsidRPr="00462A90" w:rsidRDefault="002A7ACD" w:rsidP="002A7ACD">
      <w:pPr>
        <w:ind w:firstLine="360"/>
        <w:rPr>
          <w:rFonts w:ascii="Arial" w:hAnsi="Arial" w:cs="Arial"/>
          <w:b/>
        </w:rPr>
      </w:pPr>
      <w:r w:rsidRPr="00462A90">
        <w:rPr>
          <w:rFonts w:ascii="Arial" w:hAnsi="Arial" w:cs="Arial"/>
          <w:b/>
        </w:rPr>
        <w:t>Competencies and Key competencies to be achieved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2"/>
        <w:gridCol w:w="2526"/>
        <w:gridCol w:w="3150"/>
        <w:gridCol w:w="2700"/>
      </w:tblGrid>
      <w:tr w:rsidR="002A7ACD" w:rsidRPr="00462A90" w:rsidTr="00823102">
        <w:tc>
          <w:tcPr>
            <w:tcW w:w="642" w:type="dxa"/>
          </w:tcPr>
          <w:p w:rsidR="002A7ACD" w:rsidRPr="00462A90" w:rsidRDefault="002A7ACD" w:rsidP="00823102">
            <w:pPr>
              <w:rPr>
                <w:rFonts w:ascii="Arial" w:hAnsi="Arial" w:cs="Arial"/>
                <w:b/>
              </w:rPr>
            </w:pPr>
            <w:r w:rsidRPr="00462A90">
              <w:rPr>
                <w:rFonts w:ascii="Arial" w:hAnsi="Arial" w:cs="Arial"/>
                <w:b/>
              </w:rPr>
              <w:t>Exp  No</w:t>
            </w:r>
          </w:p>
        </w:tc>
        <w:tc>
          <w:tcPr>
            <w:tcW w:w="2526" w:type="dxa"/>
          </w:tcPr>
          <w:p w:rsidR="002A7ACD" w:rsidRPr="00462A90" w:rsidRDefault="002A7ACD" w:rsidP="00823102">
            <w:pPr>
              <w:rPr>
                <w:rFonts w:ascii="Arial" w:hAnsi="Arial" w:cs="Arial"/>
                <w:b/>
              </w:rPr>
            </w:pPr>
            <w:r w:rsidRPr="00462A90">
              <w:rPr>
                <w:rFonts w:ascii="Arial" w:hAnsi="Arial" w:cs="Arial"/>
                <w:b/>
              </w:rPr>
              <w:t>Name of the Experiment</w:t>
            </w:r>
          </w:p>
        </w:tc>
        <w:tc>
          <w:tcPr>
            <w:tcW w:w="3150" w:type="dxa"/>
          </w:tcPr>
          <w:p w:rsidR="002A7ACD" w:rsidRPr="00462A90" w:rsidRDefault="002A7ACD" w:rsidP="00823102">
            <w:pPr>
              <w:rPr>
                <w:rFonts w:ascii="Arial" w:hAnsi="Arial" w:cs="Arial"/>
                <w:b/>
              </w:rPr>
            </w:pPr>
            <w:r w:rsidRPr="00462A90">
              <w:rPr>
                <w:rFonts w:ascii="Arial" w:hAnsi="Arial" w:cs="Arial"/>
                <w:b/>
              </w:rPr>
              <w:t>Competencies</w:t>
            </w:r>
          </w:p>
        </w:tc>
        <w:tc>
          <w:tcPr>
            <w:tcW w:w="2700" w:type="dxa"/>
          </w:tcPr>
          <w:p w:rsidR="002A7ACD" w:rsidRPr="00462A90" w:rsidRDefault="002A7ACD" w:rsidP="00823102">
            <w:pPr>
              <w:rPr>
                <w:rFonts w:ascii="Arial" w:hAnsi="Arial" w:cs="Arial"/>
                <w:b/>
              </w:rPr>
            </w:pPr>
            <w:r w:rsidRPr="00462A90">
              <w:rPr>
                <w:rFonts w:ascii="Arial" w:hAnsi="Arial" w:cs="Arial"/>
                <w:b/>
              </w:rPr>
              <w:t>Key Competencies</w:t>
            </w:r>
          </w:p>
        </w:tc>
      </w:tr>
      <w:tr w:rsidR="002A7ACD" w:rsidRPr="00462A90" w:rsidTr="00823102">
        <w:tc>
          <w:tcPr>
            <w:tcW w:w="642" w:type="dxa"/>
          </w:tcPr>
          <w:p w:rsidR="002A7ACD" w:rsidRPr="00462A90" w:rsidRDefault="002A7ACD" w:rsidP="00823102">
            <w:pPr>
              <w:rPr>
                <w:rFonts w:ascii="Arial" w:hAnsi="Arial" w:cs="Arial"/>
              </w:rPr>
            </w:pPr>
            <w:r w:rsidRPr="00462A90">
              <w:rPr>
                <w:rFonts w:ascii="Arial" w:hAnsi="Arial" w:cs="Arial"/>
              </w:rPr>
              <w:t>1</w:t>
            </w:r>
          </w:p>
        </w:tc>
        <w:tc>
          <w:tcPr>
            <w:tcW w:w="2526" w:type="dxa"/>
          </w:tcPr>
          <w:p w:rsidR="002A7ACD" w:rsidRPr="00462A90" w:rsidRDefault="002A7ACD" w:rsidP="00823102">
            <w:pPr>
              <w:rPr>
                <w:rFonts w:ascii="Arial" w:hAnsi="Arial" w:cs="Arial"/>
              </w:rPr>
            </w:pPr>
            <w:r w:rsidRPr="00462A90">
              <w:rPr>
                <w:rFonts w:ascii="Arial" w:hAnsi="Arial" w:cs="Arial"/>
              </w:rPr>
              <w:t>To implement an opamp sample and hold circuit and test</w:t>
            </w:r>
          </w:p>
          <w:p w:rsidR="002A7ACD" w:rsidRPr="00462A90" w:rsidRDefault="002A7ACD" w:rsidP="00823102">
            <w:pPr>
              <w:rPr>
                <w:rFonts w:ascii="Arial" w:hAnsi="Arial" w:cs="Arial"/>
              </w:rPr>
            </w:pPr>
          </w:p>
        </w:tc>
        <w:tc>
          <w:tcPr>
            <w:tcW w:w="3150" w:type="dxa"/>
          </w:tcPr>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a)Choose the right component values for holding capacitor and Resistor</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Rig up the circuit</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 xml:space="preserve">Apply correct level signal at input </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 xml:space="preserve">Measure and observe output waveforms on </w:t>
            </w:r>
            <w:r w:rsidRPr="00462A90">
              <w:rPr>
                <w:rFonts w:ascii="Arial" w:hAnsi="Arial" w:cs="Arial"/>
              </w:rPr>
              <w:lastRenderedPageBreak/>
              <w:t>CRO</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b) Observe the effect of  sampling rate on the output signal.</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c) Refer to data sheets for dedicated sample &amp;Hold Ics and note down their specifications</w:t>
            </w:r>
          </w:p>
        </w:tc>
        <w:tc>
          <w:tcPr>
            <w:tcW w:w="2700" w:type="dxa"/>
          </w:tcPr>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lastRenderedPageBreak/>
              <w:t xml:space="preserve">Apply correct level signal at input </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Measure and observe output waveforms on CRO</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Observe the effect of  sampling rate on the output signal.</w:t>
            </w:r>
          </w:p>
          <w:p w:rsidR="002A7ACD" w:rsidRPr="00462A90" w:rsidRDefault="002A7ACD" w:rsidP="00823102">
            <w:pPr>
              <w:autoSpaceDE w:val="0"/>
              <w:autoSpaceDN w:val="0"/>
              <w:adjustRightInd w:val="0"/>
              <w:spacing w:after="120"/>
              <w:ind w:left="81"/>
              <w:rPr>
                <w:rFonts w:ascii="Arial" w:hAnsi="Arial" w:cs="Arial"/>
              </w:rPr>
            </w:pPr>
          </w:p>
        </w:tc>
      </w:tr>
      <w:tr w:rsidR="002A7ACD" w:rsidRPr="00462A90" w:rsidTr="00823102">
        <w:trPr>
          <w:trHeight w:val="530"/>
        </w:trPr>
        <w:tc>
          <w:tcPr>
            <w:tcW w:w="642" w:type="dxa"/>
          </w:tcPr>
          <w:p w:rsidR="002A7ACD" w:rsidRPr="00462A90" w:rsidRDefault="002A7ACD" w:rsidP="00823102">
            <w:pPr>
              <w:rPr>
                <w:rFonts w:ascii="Arial" w:hAnsi="Arial" w:cs="Arial"/>
              </w:rPr>
            </w:pPr>
            <w:r w:rsidRPr="00462A90">
              <w:rPr>
                <w:rFonts w:ascii="Arial" w:hAnsi="Arial" w:cs="Arial"/>
              </w:rPr>
              <w:lastRenderedPageBreak/>
              <w:t>2</w:t>
            </w:r>
          </w:p>
        </w:tc>
        <w:tc>
          <w:tcPr>
            <w:tcW w:w="2526" w:type="dxa"/>
          </w:tcPr>
          <w:p w:rsidR="002A7ACD" w:rsidRPr="00462A90" w:rsidRDefault="002A7ACD" w:rsidP="00823102">
            <w:pPr>
              <w:rPr>
                <w:rFonts w:ascii="Arial" w:hAnsi="Arial" w:cs="Arial"/>
              </w:rPr>
            </w:pPr>
            <w:r w:rsidRPr="00462A90">
              <w:rPr>
                <w:rFonts w:ascii="Arial" w:hAnsi="Arial" w:cs="Arial"/>
              </w:rPr>
              <w:t>To  verify sampling theorem and observe waveforms on CRO</w:t>
            </w:r>
          </w:p>
          <w:p w:rsidR="002A7ACD" w:rsidRPr="00462A90" w:rsidRDefault="002A7ACD" w:rsidP="00823102">
            <w:pPr>
              <w:rPr>
                <w:rFonts w:ascii="Arial" w:hAnsi="Arial" w:cs="Arial"/>
              </w:rPr>
            </w:pPr>
            <w:r w:rsidRPr="00462A90">
              <w:rPr>
                <w:rFonts w:ascii="Arial" w:hAnsi="Arial" w:cs="Arial"/>
              </w:rPr>
              <w:t>b) To sample an analog signal (using IC 398) at Nyquist rate and above Nyquist rate. And observe the waveforms</w:t>
            </w:r>
          </w:p>
          <w:p w:rsidR="002A7ACD" w:rsidRPr="00462A90" w:rsidRDefault="002A7ACD" w:rsidP="00823102">
            <w:pPr>
              <w:rPr>
                <w:rFonts w:ascii="Arial" w:hAnsi="Arial" w:cs="Arial"/>
              </w:rPr>
            </w:pPr>
          </w:p>
        </w:tc>
        <w:tc>
          <w:tcPr>
            <w:tcW w:w="3150" w:type="dxa"/>
          </w:tcPr>
          <w:p w:rsidR="002A7ACD" w:rsidRPr="00462A90" w:rsidRDefault="002A7ACD" w:rsidP="003E53E0">
            <w:pPr>
              <w:numPr>
                <w:ilvl w:val="0"/>
                <w:numId w:val="234"/>
              </w:numPr>
              <w:autoSpaceDE w:val="0"/>
              <w:autoSpaceDN w:val="0"/>
              <w:adjustRightInd w:val="0"/>
              <w:spacing w:after="120" w:line="240" w:lineRule="auto"/>
              <w:rPr>
                <w:rFonts w:ascii="Arial" w:hAnsi="Arial" w:cs="Arial"/>
              </w:rPr>
            </w:pPr>
            <w:r w:rsidRPr="00462A90">
              <w:rPr>
                <w:rFonts w:ascii="Arial" w:hAnsi="Arial" w:cs="Arial"/>
              </w:rPr>
              <w:t xml:space="preserve">Make connections </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 xml:space="preserve">Apply correct level signal at input </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Measure and observe output waveforms on CRO</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Observe the effect of low sampling rate (aliasing)  on the output signal</w:t>
            </w:r>
          </w:p>
          <w:p w:rsidR="002A7ACD" w:rsidRPr="00462A90" w:rsidRDefault="002A7ACD" w:rsidP="00823102">
            <w:pPr>
              <w:autoSpaceDE w:val="0"/>
              <w:autoSpaceDN w:val="0"/>
              <w:adjustRightInd w:val="0"/>
              <w:spacing w:after="120"/>
              <w:rPr>
                <w:rFonts w:ascii="Arial" w:hAnsi="Arial" w:cs="Arial"/>
              </w:rPr>
            </w:pPr>
          </w:p>
        </w:tc>
        <w:tc>
          <w:tcPr>
            <w:tcW w:w="2700" w:type="dxa"/>
          </w:tcPr>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identify PAM signal</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 Measure and observe output waveforms on CRO</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Observe the effect of low sampling rate (aliasing)  on the output signal</w:t>
            </w:r>
          </w:p>
          <w:p w:rsidR="002A7ACD" w:rsidRPr="00462A90" w:rsidRDefault="002A7ACD" w:rsidP="00823102">
            <w:pPr>
              <w:rPr>
                <w:rFonts w:ascii="Arial" w:hAnsi="Arial" w:cs="Arial"/>
              </w:rPr>
            </w:pPr>
          </w:p>
        </w:tc>
      </w:tr>
      <w:tr w:rsidR="002A7ACD" w:rsidRPr="00462A90" w:rsidTr="00823102">
        <w:tc>
          <w:tcPr>
            <w:tcW w:w="642" w:type="dxa"/>
          </w:tcPr>
          <w:p w:rsidR="002A7ACD" w:rsidRPr="00462A90" w:rsidRDefault="002A7ACD" w:rsidP="00823102">
            <w:pPr>
              <w:rPr>
                <w:rFonts w:ascii="Arial" w:hAnsi="Arial" w:cs="Arial"/>
              </w:rPr>
            </w:pPr>
            <w:r w:rsidRPr="00462A90">
              <w:rPr>
                <w:rFonts w:ascii="Arial" w:hAnsi="Arial" w:cs="Arial"/>
              </w:rPr>
              <w:t>3</w:t>
            </w:r>
          </w:p>
        </w:tc>
        <w:tc>
          <w:tcPr>
            <w:tcW w:w="2526" w:type="dxa"/>
          </w:tcPr>
          <w:p w:rsidR="002A7ACD" w:rsidRPr="00462A90" w:rsidRDefault="002A7ACD" w:rsidP="00823102">
            <w:pPr>
              <w:rPr>
                <w:rFonts w:ascii="Arial" w:hAnsi="Arial" w:cs="Arial"/>
              </w:rPr>
            </w:pPr>
            <w:r w:rsidRPr="00462A90">
              <w:rPr>
                <w:rFonts w:ascii="Arial" w:hAnsi="Arial" w:cs="Arial"/>
              </w:rPr>
              <w:t>To Verify and observe Pulse amplitude modulation and demodulation waveforms on CRO</w:t>
            </w:r>
          </w:p>
          <w:p w:rsidR="002A7ACD" w:rsidRPr="00462A90" w:rsidRDefault="002A7ACD" w:rsidP="00823102">
            <w:pPr>
              <w:rPr>
                <w:rFonts w:ascii="Arial" w:hAnsi="Arial" w:cs="Arial"/>
              </w:rPr>
            </w:pPr>
          </w:p>
        </w:tc>
        <w:tc>
          <w:tcPr>
            <w:tcW w:w="3150" w:type="dxa"/>
          </w:tcPr>
          <w:p w:rsidR="002A7ACD" w:rsidRPr="00462A90" w:rsidRDefault="002A7ACD" w:rsidP="003E53E0">
            <w:pPr>
              <w:numPr>
                <w:ilvl w:val="0"/>
                <w:numId w:val="234"/>
              </w:numPr>
              <w:tabs>
                <w:tab w:val="left" w:pos="342"/>
              </w:tabs>
              <w:autoSpaceDE w:val="0"/>
              <w:autoSpaceDN w:val="0"/>
              <w:adjustRightInd w:val="0"/>
              <w:spacing w:after="120"/>
              <w:rPr>
                <w:rFonts w:ascii="Arial" w:hAnsi="Arial" w:cs="Arial"/>
              </w:rPr>
            </w:pPr>
            <w:r w:rsidRPr="00462A90">
              <w:rPr>
                <w:rFonts w:ascii="Arial" w:hAnsi="Arial" w:cs="Arial"/>
              </w:rPr>
              <w:t xml:space="preserve">Make connections </w:t>
            </w:r>
          </w:p>
          <w:p w:rsidR="002A7ACD" w:rsidRPr="00462A90" w:rsidRDefault="002A7ACD" w:rsidP="003E53E0">
            <w:pPr>
              <w:numPr>
                <w:ilvl w:val="0"/>
                <w:numId w:val="234"/>
              </w:numPr>
              <w:tabs>
                <w:tab w:val="left" w:pos="342"/>
              </w:tabs>
              <w:autoSpaceDE w:val="0"/>
              <w:autoSpaceDN w:val="0"/>
              <w:adjustRightInd w:val="0"/>
              <w:spacing w:after="120"/>
              <w:rPr>
                <w:rFonts w:ascii="Arial" w:hAnsi="Arial" w:cs="Arial"/>
              </w:rPr>
            </w:pPr>
            <w:r w:rsidRPr="00462A90">
              <w:rPr>
                <w:rFonts w:ascii="Arial" w:hAnsi="Arial" w:cs="Arial"/>
              </w:rPr>
              <w:t>identify various sections in PCM decoder</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 xml:space="preserve">Apply correct level signal at input </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Measure and observe output waveforms on CRO</w:t>
            </w:r>
          </w:p>
        </w:tc>
        <w:tc>
          <w:tcPr>
            <w:tcW w:w="2700" w:type="dxa"/>
          </w:tcPr>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 xml:space="preserve">Apply correct level signal at input </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Measure and observe output waveforms on CRO</w:t>
            </w:r>
          </w:p>
          <w:p w:rsidR="002A7ACD" w:rsidRPr="00462A90" w:rsidRDefault="002A7ACD" w:rsidP="003E53E0">
            <w:pPr>
              <w:numPr>
                <w:ilvl w:val="0"/>
                <w:numId w:val="234"/>
              </w:numPr>
              <w:tabs>
                <w:tab w:val="left" w:pos="342"/>
              </w:tabs>
              <w:autoSpaceDE w:val="0"/>
              <w:autoSpaceDN w:val="0"/>
              <w:adjustRightInd w:val="0"/>
              <w:spacing w:after="120"/>
              <w:rPr>
                <w:rFonts w:ascii="Arial" w:hAnsi="Arial" w:cs="Arial"/>
              </w:rPr>
            </w:pPr>
            <w:r w:rsidRPr="00462A90">
              <w:rPr>
                <w:rFonts w:ascii="Arial" w:hAnsi="Arial" w:cs="Arial"/>
              </w:rPr>
              <w:t>Observe the effect of quantization   on the output signal</w:t>
            </w:r>
          </w:p>
          <w:p w:rsidR="002A7ACD" w:rsidRPr="00462A90" w:rsidRDefault="002A7ACD" w:rsidP="00823102">
            <w:pPr>
              <w:rPr>
                <w:rFonts w:ascii="Arial" w:hAnsi="Arial" w:cs="Arial"/>
              </w:rPr>
            </w:pPr>
          </w:p>
        </w:tc>
      </w:tr>
      <w:tr w:rsidR="002A7ACD" w:rsidRPr="00462A90" w:rsidTr="00823102">
        <w:tc>
          <w:tcPr>
            <w:tcW w:w="642" w:type="dxa"/>
          </w:tcPr>
          <w:p w:rsidR="002A7ACD" w:rsidRPr="00462A90" w:rsidRDefault="002A7ACD" w:rsidP="00823102">
            <w:pPr>
              <w:rPr>
                <w:rFonts w:ascii="Arial" w:hAnsi="Arial" w:cs="Arial"/>
              </w:rPr>
            </w:pPr>
            <w:r w:rsidRPr="00462A90">
              <w:rPr>
                <w:rFonts w:ascii="Arial" w:hAnsi="Arial" w:cs="Arial"/>
              </w:rPr>
              <w:t>4</w:t>
            </w:r>
          </w:p>
        </w:tc>
        <w:tc>
          <w:tcPr>
            <w:tcW w:w="2526" w:type="dxa"/>
          </w:tcPr>
          <w:p w:rsidR="002A7ACD" w:rsidRPr="00462A90" w:rsidRDefault="002A7ACD" w:rsidP="00823102">
            <w:pPr>
              <w:rPr>
                <w:rFonts w:ascii="Arial" w:hAnsi="Arial" w:cs="Arial"/>
              </w:rPr>
            </w:pPr>
            <w:r w:rsidRPr="00462A90">
              <w:rPr>
                <w:rFonts w:ascii="Arial" w:hAnsi="Arial" w:cs="Arial"/>
              </w:rPr>
              <w:t>4.To observe pulse position modulation and demodulation waveforms on CRO</w:t>
            </w:r>
          </w:p>
          <w:p w:rsidR="002A7ACD" w:rsidRPr="00462A90" w:rsidRDefault="002A7ACD" w:rsidP="00823102">
            <w:pPr>
              <w:rPr>
                <w:rFonts w:ascii="Arial" w:hAnsi="Arial" w:cs="Arial"/>
              </w:rPr>
            </w:pPr>
          </w:p>
        </w:tc>
        <w:tc>
          <w:tcPr>
            <w:tcW w:w="3150" w:type="dxa"/>
          </w:tcPr>
          <w:p w:rsidR="002A7ACD" w:rsidRPr="00462A90" w:rsidRDefault="002A7ACD" w:rsidP="003E53E0">
            <w:pPr>
              <w:numPr>
                <w:ilvl w:val="0"/>
                <w:numId w:val="234"/>
              </w:numPr>
              <w:tabs>
                <w:tab w:val="left" w:pos="342"/>
              </w:tabs>
              <w:autoSpaceDE w:val="0"/>
              <w:autoSpaceDN w:val="0"/>
              <w:adjustRightInd w:val="0"/>
              <w:spacing w:after="120"/>
              <w:rPr>
                <w:rFonts w:ascii="Arial" w:hAnsi="Arial" w:cs="Arial"/>
              </w:rPr>
            </w:pPr>
            <w:r w:rsidRPr="00462A90">
              <w:rPr>
                <w:rFonts w:ascii="Arial" w:hAnsi="Arial" w:cs="Arial"/>
              </w:rPr>
              <w:t xml:space="preserve">Make connections </w:t>
            </w:r>
          </w:p>
          <w:p w:rsidR="002A7ACD" w:rsidRPr="00462A90" w:rsidRDefault="002A7ACD" w:rsidP="003E53E0">
            <w:pPr>
              <w:numPr>
                <w:ilvl w:val="0"/>
                <w:numId w:val="234"/>
              </w:numPr>
              <w:tabs>
                <w:tab w:val="left" w:pos="342"/>
              </w:tabs>
              <w:autoSpaceDE w:val="0"/>
              <w:autoSpaceDN w:val="0"/>
              <w:adjustRightInd w:val="0"/>
              <w:spacing w:after="120"/>
              <w:rPr>
                <w:rFonts w:ascii="Arial" w:hAnsi="Arial" w:cs="Arial"/>
              </w:rPr>
            </w:pPr>
            <w:r w:rsidRPr="00462A90">
              <w:rPr>
                <w:rFonts w:ascii="Arial" w:hAnsi="Arial" w:cs="Arial"/>
              </w:rPr>
              <w:t>identify various sections in PPM  Board</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 xml:space="preserve">Apply correct level signal at input </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Measure and observe input/output waveforms on CRO</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Identify PPM signal</w:t>
            </w:r>
          </w:p>
        </w:tc>
        <w:tc>
          <w:tcPr>
            <w:tcW w:w="2700" w:type="dxa"/>
          </w:tcPr>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 xml:space="preserve">Apply correct level signal at input </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Measure and observe input/output waveforms on CRO</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Identify PPM signal</w:t>
            </w:r>
          </w:p>
          <w:p w:rsidR="002A7ACD" w:rsidRPr="00462A90" w:rsidRDefault="002A7ACD" w:rsidP="00823102">
            <w:pPr>
              <w:rPr>
                <w:rFonts w:ascii="Arial" w:hAnsi="Arial" w:cs="Arial"/>
              </w:rPr>
            </w:pPr>
          </w:p>
        </w:tc>
      </w:tr>
      <w:tr w:rsidR="002A7ACD" w:rsidRPr="00462A90" w:rsidTr="00823102">
        <w:tc>
          <w:tcPr>
            <w:tcW w:w="642" w:type="dxa"/>
          </w:tcPr>
          <w:p w:rsidR="002A7ACD" w:rsidRPr="00462A90" w:rsidRDefault="002A7ACD" w:rsidP="00823102">
            <w:pPr>
              <w:rPr>
                <w:rFonts w:ascii="Arial" w:hAnsi="Arial" w:cs="Arial"/>
              </w:rPr>
            </w:pPr>
            <w:r w:rsidRPr="00462A90">
              <w:rPr>
                <w:rFonts w:ascii="Arial" w:hAnsi="Arial" w:cs="Arial"/>
              </w:rPr>
              <w:lastRenderedPageBreak/>
              <w:t>5</w:t>
            </w:r>
          </w:p>
        </w:tc>
        <w:tc>
          <w:tcPr>
            <w:tcW w:w="2526" w:type="dxa"/>
          </w:tcPr>
          <w:p w:rsidR="002A7ACD" w:rsidRPr="00462A90" w:rsidRDefault="002A7ACD" w:rsidP="00823102">
            <w:pPr>
              <w:rPr>
                <w:rFonts w:ascii="Arial" w:hAnsi="Arial" w:cs="Arial"/>
              </w:rPr>
            </w:pPr>
            <w:r w:rsidRPr="00462A90">
              <w:rPr>
                <w:rFonts w:ascii="Arial" w:hAnsi="Arial" w:cs="Arial"/>
              </w:rPr>
              <w:t>To Verify and observe Pulse Width modulation (PWM)and demodulation waveforms on CRO</w:t>
            </w:r>
          </w:p>
          <w:p w:rsidR="002A7ACD" w:rsidRPr="00462A90" w:rsidRDefault="002A7ACD" w:rsidP="00823102">
            <w:pPr>
              <w:rPr>
                <w:rFonts w:ascii="Arial" w:hAnsi="Arial" w:cs="Arial"/>
              </w:rPr>
            </w:pPr>
          </w:p>
        </w:tc>
        <w:tc>
          <w:tcPr>
            <w:tcW w:w="3150" w:type="dxa"/>
          </w:tcPr>
          <w:p w:rsidR="002A7ACD" w:rsidRPr="00462A90" w:rsidRDefault="002A7ACD" w:rsidP="003E53E0">
            <w:pPr>
              <w:numPr>
                <w:ilvl w:val="0"/>
                <w:numId w:val="234"/>
              </w:numPr>
              <w:tabs>
                <w:tab w:val="left" w:pos="342"/>
              </w:tabs>
              <w:autoSpaceDE w:val="0"/>
              <w:autoSpaceDN w:val="0"/>
              <w:adjustRightInd w:val="0"/>
              <w:spacing w:after="120"/>
              <w:rPr>
                <w:rFonts w:ascii="Arial" w:hAnsi="Arial" w:cs="Arial"/>
              </w:rPr>
            </w:pPr>
            <w:r w:rsidRPr="00462A90">
              <w:rPr>
                <w:rFonts w:ascii="Arial" w:hAnsi="Arial" w:cs="Arial"/>
              </w:rPr>
              <w:t xml:space="preserve">Make connections </w:t>
            </w:r>
          </w:p>
          <w:p w:rsidR="002A7ACD" w:rsidRPr="00462A90" w:rsidRDefault="002A7ACD" w:rsidP="003E53E0">
            <w:pPr>
              <w:numPr>
                <w:ilvl w:val="0"/>
                <w:numId w:val="234"/>
              </w:numPr>
              <w:tabs>
                <w:tab w:val="left" w:pos="342"/>
              </w:tabs>
              <w:autoSpaceDE w:val="0"/>
              <w:autoSpaceDN w:val="0"/>
              <w:adjustRightInd w:val="0"/>
              <w:spacing w:after="120"/>
              <w:rPr>
                <w:rFonts w:ascii="Arial" w:hAnsi="Arial" w:cs="Arial"/>
              </w:rPr>
            </w:pPr>
            <w:r w:rsidRPr="00462A90">
              <w:rPr>
                <w:rFonts w:ascii="Arial" w:hAnsi="Arial" w:cs="Arial"/>
              </w:rPr>
              <w:t>identify various sections in PWM  Board</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 xml:space="preserve">Apply correct level signal at input </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Measure and observe input/output waveforms on CRO</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Identify PWM signal.</w:t>
            </w:r>
          </w:p>
        </w:tc>
        <w:tc>
          <w:tcPr>
            <w:tcW w:w="2700" w:type="dxa"/>
          </w:tcPr>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 xml:space="preserve">Apply correct level signal at input </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Measure and observe input/output waveforms on CRO</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Identify PWM signal</w:t>
            </w:r>
          </w:p>
          <w:p w:rsidR="002A7ACD" w:rsidRPr="00462A90" w:rsidRDefault="002A7ACD" w:rsidP="00823102">
            <w:pPr>
              <w:rPr>
                <w:rFonts w:ascii="Arial" w:hAnsi="Arial" w:cs="Arial"/>
              </w:rPr>
            </w:pPr>
          </w:p>
        </w:tc>
      </w:tr>
      <w:tr w:rsidR="002A7ACD" w:rsidRPr="00462A90" w:rsidTr="00823102">
        <w:trPr>
          <w:trHeight w:val="3878"/>
        </w:trPr>
        <w:tc>
          <w:tcPr>
            <w:tcW w:w="642" w:type="dxa"/>
          </w:tcPr>
          <w:p w:rsidR="002A7ACD" w:rsidRPr="00462A90" w:rsidRDefault="002A7ACD" w:rsidP="00823102">
            <w:pPr>
              <w:rPr>
                <w:rFonts w:ascii="Arial" w:hAnsi="Arial" w:cs="Arial"/>
              </w:rPr>
            </w:pPr>
            <w:r w:rsidRPr="00462A90">
              <w:rPr>
                <w:rFonts w:ascii="Arial" w:hAnsi="Arial" w:cs="Arial"/>
              </w:rPr>
              <w:t>6</w:t>
            </w:r>
          </w:p>
        </w:tc>
        <w:tc>
          <w:tcPr>
            <w:tcW w:w="2526" w:type="dxa"/>
          </w:tcPr>
          <w:p w:rsidR="002A7ACD" w:rsidRPr="00462A90" w:rsidRDefault="002A7ACD" w:rsidP="00823102">
            <w:pPr>
              <w:rPr>
                <w:rFonts w:ascii="Arial" w:hAnsi="Arial" w:cs="Arial"/>
              </w:rPr>
            </w:pPr>
            <w:r w:rsidRPr="00462A90">
              <w:rPr>
                <w:rFonts w:ascii="Arial" w:hAnsi="Arial" w:cs="Arial"/>
              </w:rPr>
              <w:t xml:space="preserve">To observe  line encoder &amp;Decoder (  </w:t>
            </w:r>
            <w:r w:rsidRPr="00462A90">
              <w:rPr>
                <w:rStyle w:val="Emphasis"/>
                <w:rFonts w:ascii="Arial" w:hAnsi="Arial" w:cs="Arial"/>
                <w:i w:val="0"/>
                <w:shd w:val="clear" w:color="auto" w:fill="FFFFFF"/>
              </w:rPr>
              <w:t xml:space="preserve">NRZ Signal) </w:t>
            </w:r>
            <w:r w:rsidRPr="00462A90">
              <w:rPr>
                <w:rFonts w:ascii="Arial" w:hAnsi="Arial" w:cs="Arial"/>
              </w:rPr>
              <w:t xml:space="preserve">waveforms on CRO for </w:t>
            </w:r>
          </w:p>
          <w:p w:rsidR="002A7ACD" w:rsidRPr="00462A90" w:rsidRDefault="002A7ACD" w:rsidP="00823102">
            <w:pPr>
              <w:rPr>
                <w:rFonts w:ascii="Arial" w:hAnsi="Arial" w:cs="Arial"/>
                <w:i/>
              </w:rPr>
            </w:pPr>
            <w:r w:rsidRPr="00462A90">
              <w:rPr>
                <w:rFonts w:ascii="Arial" w:hAnsi="Arial" w:cs="Arial"/>
              </w:rPr>
              <w:t xml:space="preserve">a) </w:t>
            </w:r>
            <w:r w:rsidRPr="00462A90">
              <w:rPr>
                <w:rStyle w:val="Emphasis"/>
                <w:rFonts w:ascii="Arial" w:hAnsi="Arial" w:cs="Arial"/>
                <w:i w:val="0"/>
                <w:shd w:val="clear" w:color="auto" w:fill="FFFFFF"/>
              </w:rPr>
              <w:t>Unipolar  and b)  Bipolar techniques</w:t>
            </w:r>
          </w:p>
          <w:p w:rsidR="002A7ACD" w:rsidRPr="00462A90" w:rsidRDefault="002A7ACD" w:rsidP="00823102">
            <w:pPr>
              <w:rPr>
                <w:rFonts w:ascii="Arial" w:hAnsi="Arial" w:cs="Arial"/>
              </w:rPr>
            </w:pPr>
          </w:p>
        </w:tc>
        <w:tc>
          <w:tcPr>
            <w:tcW w:w="3150" w:type="dxa"/>
          </w:tcPr>
          <w:p w:rsidR="002A7ACD" w:rsidRPr="00462A90" w:rsidRDefault="002A7ACD" w:rsidP="003E53E0">
            <w:pPr>
              <w:numPr>
                <w:ilvl w:val="0"/>
                <w:numId w:val="234"/>
              </w:numPr>
              <w:tabs>
                <w:tab w:val="left" w:pos="342"/>
              </w:tabs>
              <w:autoSpaceDE w:val="0"/>
              <w:autoSpaceDN w:val="0"/>
              <w:adjustRightInd w:val="0"/>
              <w:spacing w:after="120"/>
              <w:rPr>
                <w:rFonts w:ascii="Arial" w:hAnsi="Arial" w:cs="Arial"/>
              </w:rPr>
            </w:pPr>
            <w:r w:rsidRPr="00462A90">
              <w:rPr>
                <w:rFonts w:ascii="Arial" w:hAnsi="Arial" w:cs="Arial"/>
              </w:rPr>
              <w:t xml:space="preserve">Make connections </w:t>
            </w:r>
          </w:p>
          <w:p w:rsidR="002A7ACD" w:rsidRPr="00462A90" w:rsidRDefault="002A7ACD" w:rsidP="003E53E0">
            <w:pPr>
              <w:numPr>
                <w:ilvl w:val="0"/>
                <w:numId w:val="234"/>
              </w:numPr>
              <w:tabs>
                <w:tab w:val="left" w:pos="342"/>
              </w:tabs>
              <w:autoSpaceDE w:val="0"/>
              <w:autoSpaceDN w:val="0"/>
              <w:adjustRightInd w:val="0"/>
              <w:spacing w:after="120"/>
              <w:rPr>
                <w:rFonts w:ascii="Arial" w:hAnsi="Arial" w:cs="Arial"/>
              </w:rPr>
            </w:pPr>
            <w:r w:rsidRPr="00462A90">
              <w:rPr>
                <w:rFonts w:ascii="Arial" w:hAnsi="Arial" w:cs="Arial"/>
              </w:rPr>
              <w:t>identify various sections in Line encoder &amp;Decoder  Board</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 xml:space="preserve">Apply correct level signal at input </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Measure and observe input/output waveforms on CRO</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Identify Encoded and Decoded  signals</w:t>
            </w:r>
          </w:p>
        </w:tc>
        <w:tc>
          <w:tcPr>
            <w:tcW w:w="2700" w:type="dxa"/>
          </w:tcPr>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 xml:space="preserve">Apply correct level signal at input </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Measure and observe input/output waveforms on CRO</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Identify Encoded and Decoded  signals</w:t>
            </w:r>
          </w:p>
          <w:p w:rsidR="002A7ACD" w:rsidRPr="00462A90" w:rsidRDefault="002A7ACD" w:rsidP="00823102">
            <w:pPr>
              <w:rPr>
                <w:rFonts w:ascii="Arial" w:hAnsi="Arial" w:cs="Arial"/>
              </w:rPr>
            </w:pPr>
          </w:p>
        </w:tc>
      </w:tr>
      <w:tr w:rsidR="002A7ACD" w:rsidRPr="00462A90" w:rsidTr="00823102">
        <w:trPr>
          <w:trHeight w:val="3788"/>
        </w:trPr>
        <w:tc>
          <w:tcPr>
            <w:tcW w:w="642" w:type="dxa"/>
          </w:tcPr>
          <w:p w:rsidR="002A7ACD" w:rsidRPr="00462A90" w:rsidRDefault="002A7ACD" w:rsidP="00823102">
            <w:pPr>
              <w:rPr>
                <w:rFonts w:ascii="Arial" w:hAnsi="Arial" w:cs="Arial"/>
              </w:rPr>
            </w:pPr>
            <w:r w:rsidRPr="00462A90">
              <w:rPr>
                <w:rFonts w:ascii="Arial" w:hAnsi="Arial" w:cs="Arial"/>
              </w:rPr>
              <w:t>7</w:t>
            </w:r>
          </w:p>
        </w:tc>
        <w:tc>
          <w:tcPr>
            <w:tcW w:w="2526" w:type="dxa"/>
          </w:tcPr>
          <w:p w:rsidR="002A7ACD" w:rsidRPr="00462A90" w:rsidRDefault="002A7ACD" w:rsidP="00823102">
            <w:pPr>
              <w:rPr>
                <w:rFonts w:ascii="Arial" w:hAnsi="Arial" w:cs="Arial"/>
              </w:rPr>
            </w:pPr>
            <w:r w:rsidRPr="00462A90">
              <w:rPr>
                <w:rFonts w:ascii="Arial" w:hAnsi="Arial" w:cs="Arial"/>
              </w:rPr>
              <w:t>To Verify and observe Pulse Code Modulation and Demodulation waveforms on CRO</w:t>
            </w:r>
          </w:p>
          <w:p w:rsidR="002A7ACD" w:rsidRPr="00462A90" w:rsidRDefault="002A7ACD" w:rsidP="00823102">
            <w:pPr>
              <w:rPr>
                <w:rFonts w:ascii="Arial" w:hAnsi="Arial" w:cs="Arial"/>
              </w:rPr>
            </w:pPr>
          </w:p>
        </w:tc>
        <w:tc>
          <w:tcPr>
            <w:tcW w:w="3150" w:type="dxa"/>
          </w:tcPr>
          <w:p w:rsidR="002A7ACD" w:rsidRPr="00462A90" w:rsidRDefault="002A7ACD" w:rsidP="003E53E0">
            <w:pPr>
              <w:numPr>
                <w:ilvl w:val="0"/>
                <w:numId w:val="234"/>
              </w:numPr>
              <w:tabs>
                <w:tab w:val="left" w:pos="342"/>
              </w:tabs>
              <w:autoSpaceDE w:val="0"/>
              <w:autoSpaceDN w:val="0"/>
              <w:adjustRightInd w:val="0"/>
              <w:spacing w:after="120"/>
              <w:rPr>
                <w:rFonts w:ascii="Arial" w:hAnsi="Arial" w:cs="Arial"/>
              </w:rPr>
            </w:pPr>
            <w:r w:rsidRPr="00462A90">
              <w:rPr>
                <w:rFonts w:ascii="Arial" w:hAnsi="Arial" w:cs="Arial"/>
              </w:rPr>
              <w:t xml:space="preserve">identify various sections in PCM   Board </w:t>
            </w:r>
          </w:p>
          <w:p w:rsidR="002A7ACD" w:rsidRPr="00462A90" w:rsidRDefault="002A7ACD" w:rsidP="003E53E0">
            <w:pPr>
              <w:numPr>
                <w:ilvl w:val="0"/>
                <w:numId w:val="234"/>
              </w:numPr>
              <w:tabs>
                <w:tab w:val="left" w:pos="342"/>
              </w:tabs>
              <w:autoSpaceDE w:val="0"/>
              <w:autoSpaceDN w:val="0"/>
              <w:adjustRightInd w:val="0"/>
              <w:spacing w:after="120"/>
              <w:rPr>
                <w:rFonts w:ascii="Arial" w:hAnsi="Arial" w:cs="Arial"/>
              </w:rPr>
            </w:pPr>
            <w:r w:rsidRPr="00462A90">
              <w:rPr>
                <w:rFonts w:ascii="Arial" w:hAnsi="Arial" w:cs="Arial"/>
              </w:rPr>
              <w:t xml:space="preserve">Make connections </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 xml:space="preserve">Apply correct level signal at input </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Measure and observe input/output waveforms on CRO</w:t>
            </w:r>
          </w:p>
          <w:p w:rsidR="002A7ACD" w:rsidRPr="00462A90" w:rsidRDefault="002A7ACD" w:rsidP="003E53E0">
            <w:pPr>
              <w:numPr>
                <w:ilvl w:val="0"/>
                <w:numId w:val="234"/>
              </w:numPr>
              <w:tabs>
                <w:tab w:val="left" w:pos="342"/>
              </w:tabs>
              <w:autoSpaceDE w:val="0"/>
              <w:autoSpaceDN w:val="0"/>
              <w:adjustRightInd w:val="0"/>
              <w:spacing w:after="120"/>
              <w:ind w:left="-18"/>
              <w:rPr>
                <w:rFonts w:ascii="Arial" w:hAnsi="Arial" w:cs="Arial"/>
              </w:rPr>
            </w:pPr>
            <w:r w:rsidRPr="00462A90">
              <w:rPr>
                <w:rFonts w:ascii="Arial" w:hAnsi="Arial" w:cs="Arial"/>
              </w:rPr>
              <w:t>Observe the effect of quantization  and sampling   on the output signal</w:t>
            </w:r>
          </w:p>
        </w:tc>
        <w:tc>
          <w:tcPr>
            <w:tcW w:w="2700" w:type="dxa"/>
          </w:tcPr>
          <w:p w:rsidR="002A7ACD" w:rsidRPr="00462A90" w:rsidRDefault="002A7ACD" w:rsidP="003E53E0">
            <w:pPr>
              <w:numPr>
                <w:ilvl w:val="0"/>
                <w:numId w:val="234"/>
              </w:numPr>
              <w:autoSpaceDE w:val="0"/>
              <w:autoSpaceDN w:val="0"/>
              <w:adjustRightInd w:val="0"/>
              <w:spacing w:after="120"/>
              <w:rPr>
                <w:rFonts w:ascii="Arial" w:hAnsi="Arial" w:cs="Arial"/>
              </w:rPr>
            </w:pP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 xml:space="preserve">Apply correct level signal at input </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Measure and observe input/output waveforms on CRO</w:t>
            </w:r>
          </w:p>
          <w:p w:rsidR="002A7ACD" w:rsidRPr="00462A90" w:rsidRDefault="002A7ACD" w:rsidP="003E53E0">
            <w:pPr>
              <w:numPr>
                <w:ilvl w:val="0"/>
                <w:numId w:val="234"/>
              </w:numPr>
              <w:tabs>
                <w:tab w:val="left" w:pos="342"/>
              </w:tabs>
              <w:autoSpaceDE w:val="0"/>
              <w:autoSpaceDN w:val="0"/>
              <w:adjustRightInd w:val="0"/>
              <w:spacing w:after="120"/>
              <w:rPr>
                <w:rFonts w:ascii="Arial" w:hAnsi="Arial" w:cs="Arial"/>
              </w:rPr>
            </w:pPr>
            <w:r w:rsidRPr="00462A90">
              <w:rPr>
                <w:rFonts w:ascii="Arial" w:hAnsi="Arial" w:cs="Arial"/>
              </w:rPr>
              <w:t>Observe the effect of quantization  and sampling  on the output signal</w:t>
            </w:r>
          </w:p>
          <w:p w:rsidR="002A7ACD" w:rsidRPr="00462A90" w:rsidRDefault="002A7ACD" w:rsidP="00823102">
            <w:pPr>
              <w:autoSpaceDE w:val="0"/>
              <w:autoSpaceDN w:val="0"/>
              <w:adjustRightInd w:val="0"/>
              <w:spacing w:after="120"/>
              <w:ind w:left="-18"/>
              <w:rPr>
                <w:rFonts w:ascii="Arial" w:hAnsi="Arial" w:cs="Arial"/>
              </w:rPr>
            </w:pPr>
          </w:p>
          <w:p w:rsidR="002A7ACD" w:rsidRPr="00462A90" w:rsidRDefault="002A7ACD" w:rsidP="00823102">
            <w:pPr>
              <w:rPr>
                <w:rFonts w:ascii="Arial" w:hAnsi="Arial" w:cs="Arial"/>
              </w:rPr>
            </w:pPr>
          </w:p>
        </w:tc>
      </w:tr>
      <w:tr w:rsidR="002A7ACD" w:rsidRPr="00462A90" w:rsidTr="00823102">
        <w:trPr>
          <w:trHeight w:val="3950"/>
        </w:trPr>
        <w:tc>
          <w:tcPr>
            <w:tcW w:w="642" w:type="dxa"/>
          </w:tcPr>
          <w:p w:rsidR="002A7ACD" w:rsidRPr="00462A90" w:rsidRDefault="002A7ACD" w:rsidP="00823102">
            <w:pPr>
              <w:rPr>
                <w:rFonts w:ascii="Arial" w:hAnsi="Arial" w:cs="Arial"/>
              </w:rPr>
            </w:pPr>
            <w:r w:rsidRPr="00462A90">
              <w:rPr>
                <w:rFonts w:ascii="Arial" w:hAnsi="Arial" w:cs="Arial"/>
              </w:rPr>
              <w:lastRenderedPageBreak/>
              <w:t>8</w:t>
            </w:r>
          </w:p>
        </w:tc>
        <w:tc>
          <w:tcPr>
            <w:tcW w:w="2526" w:type="dxa"/>
          </w:tcPr>
          <w:p w:rsidR="002A7ACD" w:rsidRPr="00462A90" w:rsidRDefault="002A7ACD" w:rsidP="00823102">
            <w:pPr>
              <w:rPr>
                <w:rFonts w:ascii="Arial" w:hAnsi="Arial" w:cs="Arial"/>
              </w:rPr>
            </w:pPr>
            <w:r w:rsidRPr="00462A90">
              <w:rPr>
                <w:rFonts w:ascii="Arial" w:hAnsi="Arial" w:cs="Arial"/>
              </w:rPr>
              <w:t>To Verify  2-channel TDM  and observe input/output waveforms on CRO</w:t>
            </w:r>
          </w:p>
          <w:p w:rsidR="002A7ACD" w:rsidRPr="00462A90" w:rsidRDefault="002A7ACD" w:rsidP="00823102">
            <w:pPr>
              <w:autoSpaceDE w:val="0"/>
              <w:autoSpaceDN w:val="0"/>
              <w:adjustRightInd w:val="0"/>
              <w:spacing w:after="120"/>
              <w:rPr>
                <w:rFonts w:ascii="Arial" w:hAnsi="Arial" w:cs="Arial"/>
              </w:rPr>
            </w:pPr>
          </w:p>
        </w:tc>
        <w:tc>
          <w:tcPr>
            <w:tcW w:w="3150" w:type="dxa"/>
          </w:tcPr>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Identify various sections in TDM multiplexer</w:t>
            </w:r>
          </w:p>
          <w:p w:rsidR="002A7ACD" w:rsidRPr="00462A90" w:rsidRDefault="002A7ACD" w:rsidP="003E53E0">
            <w:pPr>
              <w:numPr>
                <w:ilvl w:val="0"/>
                <w:numId w:val="234"/>
              </w:numPr>
              <w:tabs>
                <w:tab w:val="left" w:pos="342"/>
              </w:tabs>
              <w:autoSpaceDE w:val="0"/>
              <w:autoSpaceDN w:val="0"/>
              <w:adjustRightInd w:val="0"/>
              <w:spacing w:after="120"/>
              <w:rPr>
                <w:rFonts w:ascii="Arial" w:hAnsi="Arial" w:cs="Arial"/>
              </w:rPr>
            </w:pPr>
            <w:r w:rsidRPr="00462A90">
              <w:rPr>
                <w:rFonts w:ascii="Arial" w:hAnsi="Arial" w:cs="Arial"/>
              </w:rPr>
              <w:t xml:space="preserve">Make connections </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 xml:space="preserve">Apply correct level signals at input </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Measure and observe input/output waveforms on CRO</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 xml:space="preserve">Measure  the  clock  signal using CRO </w:t>
            </w:r>
          </w:p>
        </w:tc>
        <w:tc>
          <w:tcPr>
            <w:tcW w:w="2700" w:type="dxa"/>
          </w:tcPr>
          <w:p w:rsidR="002A7ACD" w:rsidRPr="00462A90" w:rsidRDefault="002A7ACD" w:rsidP="003E53E0">
            <w:pPr>
              <w:numPr>
                <w:ilvl w:val="0"/>
                <w:numId w:val="234"/>
              </w:numPr>
              <w:tabs>
                <w:tab w:val="left" w:pos="342"/>
              </w:tabs>
              <w:autoSpaceDE w:val="0"/>
              <w:autoSpaceDN w:val="0"/>
              <w:adjustRightInd w:val="0"/>
              <w:spacing w:after="120"/>
              <w:rPr>
                <w:rFonts w:ascii="Arial" w:hAnsi="Arial" w:cs="Arial"/>
              </w:rPr>
            </w:pPr>
            <w:r w:rsidRPr="00462A90">
              <w:rPr>
                <w:rFonts w:ascii="Arial" w:hAnsi="Arial" w:cs="Arial"/>
              </w:rPr>
              <w:t xml:space="preserve">Make connections </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 xml:space="preserve">Apply correct level signals at input </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Measure and observe input/output waveforms on CRO</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Measure  the  clock  signal using CRO</w:t>
            </w:r>
          </w:p>
          <w:p w:rsidR="002A7ACD" w:rsidRPr="00462A90" w:rsidRDefault="002A7ACD" w:rsidP="00823102">
            <w:pPr>
              <w:autoSpaceDE w:val="0"/>
              <w:autoSpaceDN w:val="0"/>
              <w:adjustRightInd w:val="0"/>
              <w:spacing w:after="120"/>
              <w:ind w:left="-18"/>
              <w:rPr>
                <w:rFonts w:ascii="Arial" w:hAnsi="Arial" w:cs="Arial"/>
              </w:rPr>
            </w:pPr>
          </w:p>
          <w:p w:rsidR="002A7ACD" w:rsidRPr="00462A90" w:rsidRDefault="002A7ACD" w:rsidP="00823102">
            <w:pPr>
              <w:ind w:left="72"/>
              <w:rPr>
                <w:rFonts w:ascii="Arial" w:hAnsi="Arial" w:cs="Arial"/>
              </w:rPr>
            </w:pPr>
          </w:p>
        </w:tc>
      </w:tr>
      <w:tr w:rsidR="002A7ACD" w:rsidRPr="00462A90" w:rsidTr="00823102">
        <w:tc>
          <w:tcPr>
            <w:tcW w:w="642" w:type="dxa"/>
          </w:tcPr>
          <w:p w:rsidR="002A7ACD" w:rsidRPr="00462A90" w:rsidRDefault="002A7ACD" w:rsidP="00823102">
            <w:pPr>
              <w:rPr>
                <w:rFonts w:ascii="Arial" w:hAnsi="Arial" w:cs="Arial"/>
              </w:rPr>
            </w:pPr>
            <w:r w:rsidRPr="00462A90">
              <w:rPr>
                <w:rFonts w:ascii="Arial" w:hAnsi="Arial" w:cs="Arial"/>
              </w:rPr>
              <w:t>9</w:t>
            </w:r>
          </w:p>
        </w:tc>
        <w:tc>
          <w:tcPr>
            <w:tcW w:w="2526" w:type="dxa"/>
          </w:tcPr>
          <w:p w:rsidR="002A7ACD" w:rsidRPr="00462A90" w:rsidRDefault="002A7ACD" w:rsidP="00823102">
            <w:pPr>
              <w:rPr>
                <w:rFonts w:ascii="Arial" w:hAnsi="Arial" w:cs="Arial"/>
              </w:rPr>
            </w:pPr>
            <w:r w:rsidRPr="00462A90">
              <w:rPr>
                <w:rFonts w:ascii="Arial" w:hAnsi="Arial" w:cs="Arial"/>
              </w:rPr>
              <w:t>To Verify  FDM. and observe input/output waveforms on CRO</w:t>
            </w:r>
          </w:p>
          <w:p w:rsidR="002A7ACD" w:rsidRPr="00462A90" w:rsidRDefault="002A7ACD" w:rsidP="00823102">
            <w:pPr>
              <w:tabs>
                <w:tab w:val="left" w:pos="-102"/>
              </w:tabs>
              <w:ind w:left="360"/>
              <w:rPr>
                <w:rFonts w:ascii="Arial" w:hAnsi="Arial" w:cs="Arial"/>
              </w:rPr>
            </w:pPr>
          </w:p>
        </w:tc>
        <w:tc>
          <w:tcPr>
            <w:tcW w:w="3150" w:type="dxa"/>
          </w:tcPr>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Identify various sections in FDM multiplexer</w:t>
            </w:r>
          </w:p>
          <w:p w:rsidR="002A7ACD" w:rsidRPr="00462A90" w:rsidRDefault="002A7ACD" w:rsidP="003E53E0">
            <w:pPr>
              <w:numPr>
                <w:ilvl w:val="0"/>
                <w:numId w:val="234"/>
              </w:numPr>
              <w:tabs>
                <w:tab w:val="left" w:pos="342"/>
              </w:tabs>
              <w:autoSpaceDE w:val="0"/>
              <w:autoSpaceDN w:val="0"/>
              <w:adjustRightInd w:val="0"/>
              <w:spacing w:after="120"/>
              <w:rPr>
                <w:rFonts w:ascii="Arial" w:hAnsi="Arial" w:cs="Arial"/>
              </w:rPr>
            </w:pPr>
            <w:r w:rsidRPr="00462A90">
              <w:rPr>
                <w:rFonts w:ascii="Arial" w:hAnsi="Arial" w:cs="Arial"/>
              </w:rPr>
              <w:t xml:space="preserve">Make connections </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 xml:space="preserve">Apply correct level signals at input </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 xml:space="preserve">Measure  &amp; observe carrier and  Baseband signals  on CRO </w:t>
            </w:r>
          </w:p>
          <w:p w:rsidR="002A7ACD" w:rsidRPr="00462A90" w:rsidRDefault="002A7ACD" w:rsidP="00823102">
            <w:pPr>
              <w:autoSpaceDE w:val="0"/>
              <w:autoSpaceDN w:val="0"/>
              <w:adjustRightInd w:val="0"/>
              <w:spacing w:after="120"/>
              <w:ind w:left="360"/>
              <w:rPr>
                <w:rFonts w:ascii="Arial" w:hAnsi="Arial" w:cs="Arial"/>
              </w:rPr>
            </w:pPr>
          </w:p>
        </w:tc>
        <w:tc>
          <w:tcPr>
            <w:tcW w:w="2700" w:type="dxa"/>
          </w:tcPr>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 xml:space="preserve">Apply correct level signals at input </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Measure and observe input/output waveforms on CRO</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 xml:space="preserve">Measure  &amp; observe carrier and  Baseband signals  on CRO </w:t>
            </w:r>
          </w:p>
          <w:p w:rsidR="002A7ACD" w:rsidRPr="00462A90" w:rsidRDefault="002A7ACD" w:rsidP="00823102">
            <w:pPr>
              <w:autoSpaceDE w:val="0"/>
              <w:autoSpaceDN w:val="0"/>
              <w:adjustRightInd w:val="0"/>
              <w:spacing w:after="120"/>
              <w:ind w:left="-18"/>
              <w:rPr>
                <w:rFonts w:ascii="Arial" w:hAnsi="Arial" w:cs="Arial"/>
              </w:rPr>
            </w:pPr>
          </w:p>
        </w:tc>
      </w:tr>
      <w:tr w:rsidR="002A7ACD" w:rsidRPr="00462A90" w:rsidTr="00823102">
        <w:trPr>
          <w:trHeight w:val="980"/>
        </w:trPr>
        <w:tc>
          <w:tcPr>
            <w:tcW w:w="642" w:type="dxa"/>
          </w:tcPr>
          <w:p w:rsidR="002A7ACD" w:rsidRPr="00462A90" w:rsidRDefault="002A7ACD" w:rsidP="00823102">
            <w:pPr>
              <w:rPr>
                <w:rFonts w:ascii="Arial" w:hAnsi="Arial" w:cs="Arial"/>
              </w:rPr>
            </w:pPr>
            <w:r w:rsidRPr="00462A90">
              <w:rPr>
                <w:rFonts w:ascii="Arial" w:hAnsi="Arial" w:cs="Arial"/>
              </w:rPr>
              <w:t>10</w:t>
            </w:r>
          </w:p>
        </w:tc>
        <w:tc>
          <w:tcPr>
            <w:tcW w:w="2526" w:type="dxa"/>
          </w:tcPr>
          <w:p w:rsidR="002A7ACD" w:rsidRPr="00462A90" w:rsidRDefault="002A7ACD" w:rsidP="00823102">
            <w:pPr>
              <w:rPr>
                <w:rFonts w:ascii="Arial" w:hAnsi="Arial" w:cs="Arial"/>
              </w:rPr>
            </w:pPr>
            <w:r w:rsidRPr="00462A90">
              <w:rPr>
                <w:rFonts w:ascii="Arial" w:hAnsi="Arial" w:cs="Arial"/>
              </w:rPr>
              <w:t>To  generate and demodulate ASK signal and observe input/output waveforms on CRO</w:t>
            </w:r>
          </w:p>
          <w:p w:rsidR="002A7ACD" w:rsidRPr="00462A90" w:rsidRDefault="002A7ACD" w:rsidP="00823102">
            <w:pPr>
              <w:rPr>
                <w:rFonts w:ascii="Arial" w:hAnsi="Arial" w:cs="Arial"/>
                <w:b/>
              </w:rPr>
            </w:pPr>
          </w:p>
        </w:tc>
        <w:tc>
          <w:tcPr>
            <w:tcW w:w="3150" w:type="dxa"/>
          </w:tcPr>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Identify various sections in ASK modulator Demodulator board</w:t>
            </w:r>
          </w:p>
          <w:p w:rsidR="002A7ACD" w:rsidRPr="00462A90" w:rsidRDefault="002A7ACD" w:rsidP="003E53E0">
            <w:pPr>
              <w:numPr>
                <w:ilvl w:val="0"/>
                <w:numId w:val="234"/>
              </w:numPr>
              <w:tabs>
                <w:tab w:val="left" w:pos="342"/>
              </w:tabs>
              <w:autoSpaceDE w:val="0"/>
              <w:autoSpaceDN w:val="0"/>
              <w:adjustRightInd w:val="0"/>
              <w:spacing w:after="120"/>
              <w:rPr>
                <w:rFonts w:ascii="Arial" w:hAnsi="Arial" w:cs="Arial"/>
              </w:rPr>
            </w:pPr>
            <w:r w:rsidRPr="00462A90">
              <w:rPr>
                <w:rFonts w:ascii="Arial" w:hAnsi="Arial" w:cs="Arial"/>
              </w:rPr>
              <w:t xml:space="preserve">Make connections </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 xml:space="preserve">Apply correct level signals at input </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 xml:space="preserve">Measure  &amp; observe carrier and  Baseband signals  on CRO </w:t>
            </w:r>
          </w:p>
          <w:p w:rsidR="002A7ACD" w:rsidRPr="00462A90" w:rsidRDefault="002A7ACD" w:rsidP="00823102">
            <w:pPr>
              <w:autoSpaceDE w:val="0"/>
              <w:autoSpaceDN w:val="0"/>
              <w:adjustRightInd w:val="0"/>
              <w:spacing w:after="120"/>
              <w:ind w:left="360"/>
              <w:rPr>
                <w:rFonts w:ascii="Arial" w:hAnsi="Arial" w:cs="Arial"/>
              </w:rPr>
            </w:pPr>
          </w:p>
        </w:tc>
        <w:tc>
          <w:tcPr>
            <w:tcW w:w="2700" w:type="dxa"/>
          </w:tcPr>
          <w:p w:rsidR="002A7ACD" w:rsidRPr="00462A90" w:rsidRDefault="002A7ACD" w:rsidP="003E53E0">
            <w:pPr>
              <w:numPr>
                <w:ilvl w:val="0"/>
                <w:numId w:val="234"/>
              </w:numPr>
              <w:tabs>
                <w:tab w:val="left" w:pos="342"/>
              </w:tabs>
              <w:autoSpaceDE w:val="0"/>
              <w:autoSpaceDN w:val="0"/>
              <w:adjustRightInd w:val="0"/>
              <w:spacing w:after="120"/>
              <w:rPr>
                <w:rFonts w:ascii="Arial" w:hAnsi="Arial" w:cs="Arial"/>
              </w:rPr>
            </w:pPr>
            <w:r w:rsidRPr="00462A90">
              <w:rPr>
                <w:rFonts w:ascii="Arial" w:hAnsi="Arial" w:cs="Arial"/>
              </w:rPr>
              <w:t xml:space="preserve">Make connections </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 xml:space="preserve">Apply correct level signals at input </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 xml:space="preserve">Measure  &amp; observe carrier and  Baseband signals  on CRO </w:t>
            </w:r>
          </w:p>
          <w:p w:rsidR="002A7ACD" w:rsidRPr="00462A90" w:rsidRDefault="002A7ACD" w:rsidP="00823102">
            <w:pPr>
              <w:rPr>
                <w:rFonts w:ascii="Arial" w:hAnsi="Arial" w:cs="Arial"/>
              </w:rPr>
            </w:pPr>
          </w:p>
        </w:tc>
      </w:tr>
      <w:tr w:rsidR="002A7ACD" w:rsidRPr="00462A90" w:rsidTr="00823102">
        <w:trPr>
          <w:trHeight w:val="980"/>
        </w:trPr>
        <w:tc>
          <w:tcPr>
            <w:tcW w:w="642" w:type="dxa"/>
          </w:tcPr>
          <w:p w:rsidR="002A7ACD" w:rsidRPr="00462A90" w:rsidRDefault="002A7ACD" w:rsidP="00823102">
            <w:pPr>
              <w:rPr>
                <w:rFonts w:ascii="Arial" w:hAnsi="Arial" w:cs="Arial"/>
              </w:rPr>
            </w:pPr>
            <w:r w:rsidRPr="00462A90">
              <w:rPr>
                <w:rFonts w:ascii="Arial" w:hAnsi="Arial" w:cs="Arial"/>
              </w:rPr>
              <w:t>11</w:t>
            </w:r>
          </w:p>
        </w:tc>
        <w:tc>
          <w:tcPr>
            <w:tcW w:w="2526" w:type="dxa"/>
          </w:tcPr>
          <w:p w:rsidR="002A7ACD" w:rsidRPr="00462A90" w:rsidRDefault="002A7ACD" w:rsidP="00823102">
            <w:pPr>
              <w:rPr>
                <w:rFonts w:ascii="Arial" w:hAnsi="Arial" w:cs="Arial"/>
              </w:rPr>
            </w:pPr>
            <w:r w:rsidRPr="00462A90">
              <w:rPr>
                <w:rFonts w:ascii="Arial" w:hAnsi="Arial" w:cs="Arial"/>
              </w:rPr>
              <w:t>To generate and demodulate FSK signal and observe input/output waveforms.</w:t>
            </w:r>
          </w:p>
        </w:tc>
        <w:tc>
          <w:tcPr>
            <w:tcW w:w="3150" w:type="dxa"/>
          </w:tcPr>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Identify various sections in FSK modulator Demodulator board</w:t>
            </w:r>
          </w:p>
          <w:p w:rsidR="002A7ACD" w:rsidRPr="00462A90" w:rsidRDefault="002A7ACD" w:rsidP="003E53E0">
            <w:pPr>
              <w:numPr>
                <w:ilvl w:val="0"/>
                <w:numId w:val="234"/>
              </w:numPr>
              <w:tabs>
                <w:tab w:val="left" w:pos="342"/>
              </w:tabs>
              <w:autoSpaceDE w:val="0"/>
              <w:autoSpaceDN w:val="0"/>
              <w:adjustRightInd w:val="0"/>
              <w:spacing w:after="120"/>
              <w:rPr>
                <w:rFonts w:ascii="Arial" w:hAnsi="Arial" w:cs="Arial"/>
              </w:rPr>
            </w:pPr>
            <w:r w:rsidRPr="00462A90">
              <w:rPr>
                <w:rFonts w:ascii="Arial" w:hAnsi="Arial" w:cs="Arial"/>
              </w:rPr>
              <w:t xml:space="preserve">Make connections </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 xml:space="preserve">Apply correct level signals </w:t>
            </w:r>
            <w:r w:rsidRPr="00462A90">
              <w:rPr>
                <w:rFonts w:ascii="Arial" w:hAnsi="Arial" w:cs="Arial"/>
              </w:rPr>
              <w:lastRenderedPageBreak/>
              <w:t xml:space="preserve">at input </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Measure and observe input/output waveforms on CRO</w:t>
            </w:r>
          </w:p>
          <w:p w:rsidR="002A7ACD" w:rsidRPr="00462A90" w:rsidRDefault="002A7ACD" w:rsidP="00823102">
            <w:pPr>
              <w:autoSpaceDE w:val="0"/>
              <w:autoSpaceDN w:val="0"/>
              <w:adjustRightInd w:val="0"/>
              <w:spacing w:after="120"/>
              <w:ind w:left="360"/>
              <w:rPr>
                <w:rFonts w:ascii="Arial" w:hAnsi="Arial" w:cs="Arial"/>
              </w:rPr>
            </w:pPr>
          </w:p>
        </w:tc>
        <w:tc>
          <w:tcPr>
            <w:tcW w:w="2700" w:type="dxa"/>
          </w:tcPr>
          <w:p w:rsidR="002A7ACD" w:rsidRPr="00462A90" w:rsidRDefault="002A7ACD" w:rsidP="003E53E0">
            <w:pPr>
              <w:numPr>
                <w:ilvl w:val="0"/>
                <w:numId w:val="234"/>
              </w:numPr>
              <w:tabs>
                <w:tab w:val="left" w:pos="342"/>
              </w:tabs>
              <w:autoSpaceDE w:val="0"/>
              <w:autoSpaceDN w:val="0"/>
              <w:adjustRightInd w:val="0"/>
              <w:spacing w:after="120"/>
              <w:rPr>
                <w:rFonts w:ascii="Arial" w:hAnsi="Arial" w:cs="Arial"/>
              </w:rPr>
            </w:pPr>
            <w:r w:rsidRPr="00462A90">
              <w:rPr>
                <w:rFonts w:ascii="Arial" w:hAnsi="Arial" w:cs="Arial"/>
              </w:rPr>
              <w:lastRenderedPageBreak/>
              <w:t xml:space="preserve">Make connections </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 xml:space="preserve">Apply correct level signals at input </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 xml:space="preserve">Measure  &amp; observe carrier and  </w:t>
            </w:r>
            <w:r w:rsidRPr="00462A90">
              <w:rPr>
                <w:rFonts w:ascii="Arial" w:hAnsi="Arial" w:cs="Arial"/>
              </w:rPr>
              <w:lastRenderedPageBreak/>
              <w:t xml:space="preserve">Baseband signals  on CRO </w:t>
            </w:r>
          </w:p>
          <w:p w:rsidR="002A7ACD" w:rsidRPr="00462A90" w:rsidRDefault="002A7ACD" w:rsidP="00823102">
            <w:pPr>
              <w:autoSpaceDE w:val="0"/>
              <w:autoSpaceDN w:val="0"/>
              <w:adjustRightInd w:val="0"/>
              <w:spacing w:after="120"/>
              <w:ind w:left="360"/>
              <w:rPr>
                <w:rFonts w:ascii="Arial" w:hAnsi="Arial" w:cs="Arial"/>
              </w:rPr>
            </w:pPr>
          </w:p>
        </w:tc>
      </w:tr>
      <w:tr w:rsidR="002A7ACD" w:rsidRPr="00462A90" w:rsidTr="00823102">
        <w:trPr>
          <w:trHeight w:val="980"/>
        </w:trPr>
        <w:tc>
          <w:tcPr>
            <w:tcW w:w="642" w:type="dxa"/>
          </w:tcPr>
          <w:p w:rsidR="002A7ACD" w:rsidRPr="00462A90" w:rsidRDefault="002A7ACD" w:rsidP="00823102">
            <w:pPr>
              <w:rPr>
                <w:rFonts w:ascii="Arial" w:hAnsi="Arial" w:cs="Arial"/>
              </w:rPr>
            </w:pPr>
            <w:r w:rsidRPr="00462A90">
              <w:rPr>
                <w:rFonts w:ascii="Arial" w:hAnsi="Arial" w:cs="Arial"/>
              </w:rPr>
              <w:lastRenderedPageBreak/>
              <w:t>12</w:t>
            </w:r>
          </w:p>
        </w:tc>
        <w:tc>
          <w:tcPr>
            <w:tcW w:w="2526" w:type="dxa"/>
          </w:tcPr>
          <w:p w:rsidR="002A7ACD" w:rsidRPr="00462A90" w:rsidRDefault="002A7ACD" w:rsidP="00823102">
            <w:pPr>
              <w:rPr>
                <w:rFonts w:ascii="Arial" w:hAnsi="Arial" w:cs="Arial"/>
              </w:rPr>
            </w:pPr>
            <w:r w:rsidRPr="00462A90">
              <w:rPr>
                <w:rFonts w:ascii="Arial" w:hAnsi="Arial" w:cs="Arial"/>
              </w:rPr>
              <w:t>To generate and demodulate PSK signal</w:t>
            </w:r>
          </w:p>
        </w:tc>
        <w:tc>
          <w:tcPr>
            <w:tcW w:w="3150" w:type="dxa"/>
          </w:tcPr>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Identify various sections in PSK modulator Demodulator board</w:t>
            </w:r>
          </w:p>
          <w:p w:rsidR="002A7ACD" w:rsidRPr="00462A90" w:rsidRDefault="002A7ACD" w:rsidP="003E53E0">
            <w:pPr>
              <w:numPr>
                <w:ilvl w:val="0"/>
                <w:numId w:val="234"/>
              </w:numPr>
              <w:tabs>
                <w:tab w:val="left" w:pos="342"/>
              </w:tabs>
              <w:autoSpaceDE w:val="0"/>
              <w:autoSpaceDN w:val="0"/>
              <w:adjustRightInd w:val="0"/>
              <w:spacing w:after="120"/>
              <w:rPr>
                <w:rFonts w:ascii="Arial" w:hAnsi="Arial" w:cs="Arial"/>
              </w:rPr>
            </w:pPr>
            <w:r w:rsidRPr="00462A90">
              <w:rPr>
                <w:rFonts w:ascii="Arial" w:hAnsi="Arial" w:cs="Arial"/>
              </w:rPr>
              <w:t xml:space="preserve">Make connections </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 xml:space="preserve">Apply correct level signals at input </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Measure and observe input/output waveforms on CRO</w:t>
            </w:r>
          </w:p>
          <w:p w:rsidR="002A7ACD" w:rsidRPr="00462A90" w:rsidRDefault="002A7ACD" w:rsidP="00823102">
            <w:pPr>
              <w:autoSpaceDE w:val="0"/>
              <w:autoSpaceDN w:val="0"/>
              <w:adjustRightInd w:val="0"/>
              <w:spacing w:after="120"/>
              <w:ind w:left="360"/>
              <w:rPr>
                <w:rFonts w:ascii="Arial" w:hAnsi="Arial" w:cs="Arial"/>
              </w:rPr>
            </w:pPr>
          </w:p>
        </w:tc>
        <w:tc>
          <w:tcPr>
            <w:tcW w:w="2700" w:type="dxa"/>
          </w:tcPr>
          <w:p w:rsidR="002A7ACD" w:rsidRPr="00462A90" w:rsidRDefault="002A7ACD" w:rsidP="003E53E0">
            <w:pPr>
              <w:numPr>
                <w:ilvl w:val="0"/>
                <w:numId w:val="234"/>
              </w:numPr>
              <w:tabs>
                <w:tab w:val="left" w:pos="342"/>
              </w:tabs>
              <w:autoSpaceDE w:val="0"/>
              <w:autoSpaceDN w:val="0"/>
              <w:adjustRightInd w:val="0"/>
              <w:spacing w:after="120"/>
              <w:rPr>
                <w:rFonts w:ascii="Arial" w:hAnsi="Arial" w:cs="Arial"/>
              </w:rPr>
            </w:pPr>
            <w:r w:rsidRPr="00462A90">
              <w:rPr>
                <w:rFonts w:ascii="Arial" w:hAnsi="Arial" w:cs="Arial"/>
              </w:rPr>
              <w:t xml:space="preserve">Make connections </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 xml:space="preserve">Apply correct level signals at input </w:t>
            </w:r>
          </w:p>
          <w:p w:rsidR="002A7ACD" w:rsidRPr="00462A90" w:rsidRDefault="002A7ACD" w:rsidP="003E53E0">
            <w:pPr>
              <w:numPr>
                <w:ilvl w:val="0"/>
                <w:numId w:val="234"/>
              </w:numPr>
              <w:autoSpaceDE w:val="0"/>
              <w:autoSpaceDN w:val="0"/>
              <w:adjustRightInd w:val="0"/>
              <w:spacing w:after="120"/>
              <w:ind w:left="252" w:hanging="252"/>
              <w:rPr>
                <w:rFonts w:ascii="Arial" w:hAnsi="Arial" w:cs="Arial"/>
              </w:rPr>
            </w:pPr>
            <w:r w:rsidRPr="00462A90">
              <w:rPr>
                <w:rFonts w:ascii="Arial" w:hAnsi="Arial" w:cs="Arial"/>
              </w:rPr>
              <w:t>Measure and observe input/output waveforms on CRO</w:t>
            </w:r>
          </w:p>
          <w:p w:rsidR="002A7ACD" w:rsidRPr="00462A90" w:rsidRDefault="002A7ACD" w:rsidP="00823102">
            <w:pPr>
              <w:autoSpaceDE w:val="0"/>
              <w:autoSpaceDN w:val="0"/>
              <w:adjustRightInd w:val="0"/>
              <w:spacing w:after="120"/>
              <w:ind w:left="360"/>
              <w:rPr>
                <w:rFonts w:ascii="Arial" w:hAnsi="Arial" w:cs="Arial"/>
              </w:rPr>
            </w:pPr>
          </w:p>
        </w:tc>
      </w:tr>
      <w:tr w:rsidR="002A7ACD" w:rsidRPr="00462A90" w:rsidTr="00823102">
        <w:trPr>
          <w:trHeight w:val="980"/>
        </w:trPr>
        <w:tc>
          <w:tcPr>
            <w:tcW w:w="642" w:type="dxa"/>
          </w:tcPr>
          <w:p w:rsidR="002A7ACD" w:rsidRPr="00462A90" w:rsidRDefault="002A7ACD" w:rsidP="00823102">
            <w:pPr>
              <w:rPr>
                <w:rFonts w:ascii="Arial" w:hAnsi="Arial" w:cs="Arial"/>
              </w:rPr>
            </w:pPr>
            <w:r w:rsidRPr="00462A90">
              <w:rPr>
                <w:rFonts w:ascii="Arial" w:hAnsi="Arial" w:cs="Arial"/>
              </w:rPr>
              <w:t>13</w:t>
            </w:r>
          </w:p>
        </w:tc>
        <w:tc>
          <w:tcPr>
            <w:tcW w:w="2526" w:type="dxa"/>
          </w:tcPr>
          <w:p w:rsidR="002A7ACD" w:rsidRPr="00462A90" w:rsidRDefault="002A7ACD" w:rsidP="00823102">
            <w:pPr>
              <w:rPr>
                <w:rFonts w:ascii="Arial" w:hAnsi="Arial" w:cs="Arial"/>
                <w:b/>
              </w:rPr>
            </w:pPr>
            <w:r w:rsidRPr="00462A90">
              <w:rPr>
                <w:rFonts w:ascii="Arial" w:hAnsi="Arial" w:cs="Arial"/>
              </w:rPr>
              <w:t>To generate DTMF signals using UM91214B IC/5089IC  or any other equivalent ICs</w:t>
            </w:r>
          </w:p>
          <w:p w:rsidR="002A7ACD" w:rsidRPr="00462A90" w:rsidRDefault="002A7ACD" w:rsidP="00823102">
            <w:pPr>
              <w:ind w:firstLine="360"/>
              <w:rPr>
                <w:rFonts w:ascii="Arial" w:hAnsi="Arial" w:cs="Arial"/>
              </w:rPr>
            </w:pPr>
            <w:r w:rsidRPr="00462A90">
              <w:rPr>
                <w:rFonts w:ascii="Arial" w:hAnsi="Arial" w:cs="Arial"/>
              </w:rPr>
              <w:t>a)To verify thew function of  DTMF decoder using 8870 IC or its equivalent</w:t>
            </w:r>
          </w:p>
        </w:tc>
        <w:tc>
          <w:tcPr>
            <w:tcW w:w="3150" w:type="dxa"/>
          </w:tcPr>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Familiarize with  Pin configuration of 8870 IC</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Observe DTMF signal waveforms on CRO</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Observe decoded  DTMF signal  on LED display</w:t>
            </w:r>
          </w:p>
        </w:tc>
        <w:tc>
          <w:tcPr>
            <w:tcW w:w="2700" w:type="dxa"/>
          </w:tcPr>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Observe DTMF signal waveforms on CRO</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Observe decoded  DTMF signal  on LED display</w:t>
            </w:r>
          </w:p>
        </w:tc>
      </w:tr>
      <w:tr w:rsidR="002A7ACD" w:rsidRPr="00462A90" w:rsidTr="00823102">
        <w:trPr>
          <w:trHeight w:val="1197"/>
        </w:trPr>
        <w:tc>
          <w:tcPr>
            <w:tcW w:w="642" w:type="dxa"/>
            <w:tcBorders>
              <w:bottom w:val="single" w:sz="4" w:space="0" w:color="auto"/>
            </w:tcBorders>
          </w:tcPr>
          <w:p w:rsidR="002A7ACD" w:rsidRPr="00462A90" w:rsidRDefault="002A7ACD" w:rsidP="00823102">
            <w:pPr>
              <w:rPr>
                <w:rFonts w:ascii="Arial" w:hAnsi="Arial" w:cs="Arial"/>
              </w:rPr>
            </w:pPr>
            <w:r w:rsidRPr="00462A90">
              <w:rPr>
                <w:rFonts w:ascii="Arial" w:hAnsi="Arial" w:cs="Arial"/>
              </w:rPr>
              <w:t>14</w:t>
            </w:r>
          </w:p>
        </w:tc>
        <w:tc>
          <w:tcPr>
            <w:tcW w:w="2526" w:type="dxa"/>
            <w:tcBorders>
              <w:bottom w:val="single" w:sz="4" w:space="0" w:color="auto"/>
            </w:tcBorders>
          </w:tcPr>
          <w:p w:rsidR="002A7ACD" w:rsidRPr="00462A90" w:rsidRDefault="002A7ACD" w:rsidP="00823102">
            <w:pPr>
              <w:ind w:firstLine="360"/>
              <w:rPr>
                <w:rFonts w:ascii="Arial" w:hAnsi="Arial" w:cs="Arial"/>
              </w:rPr>
            </w:pPr>
            <w:r w:rsidRPr="00462A90">
              <w:rPr>
                <w:rFonts w:ascii="Arial" w:hAnsi="Arial" w:cs="Arial"/>
              </w:rPr>
              <w:t xml:space="preserve">To Enter and execute  a Matlab program to generate ASK signal. </w:t>
            </w:r>
          </w:p>
        </w:tc>
        <w:tc>
          <w:tcPr>
            <w:tcW w:w="3150" w:type="dxa"/>
            <w:tcBorders>
              <w:bottom w:val="single" w:sz="4" w:space="0" w:color="auto"/>
            </w:tcBorders>
          </w:tcPr>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Enter the program</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Follow the syntax</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Debug the program</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Execute the program</w:t>
            </w:r>
          </w:p>
        </w:tc>
        <w:tc>
          <w:tcPr>
            <w:tcW w:w="2700" w:type="dxa"/>
            <w:tcBorders>
              <w:bottom w:val="single" w:sz="4" w:space="0" w:color="auto"/>
            </w:tcBorders>
          </w:tcPr>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Follow the syntax</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Debug the program</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Execute the program</w:t>
            </w:r>
          </w:p>
        </w:tc>
      </w:tr>
      <w:tr w:rsidR="002A7ACD" w:rsidRPr="00462A90" w:rsidTr="00823102">
        <w:trPr>
          <w:trHeight w:val="1218"/>
        </w:trPr>
        <w:tc>
          <w:tcPr>
            <w:tcW w:w="642" w:type="dxa"/>
            <w:tcBorders>
              <w:top w:val="single" w:sz="4" w:space="0" w:color="auto"/>
              <w:bottom w:val="single" w:sz="4" w:space="0" w:color="auto"/>
            </w:tcBorders>
          </w:tcPr>
          <w:p w:rsidR="002A7ACD" w:rsidRPr="00462A90" w:rsidRDefault="002A7ACD" w:rsidP="00823102">
            <w:pPr>
              <w:rPr>
                <w:rFonts w:ascii="Arial" w:hAnsi="Arial" w:cs="Arial"/>
              </w:rPr>
            </w:pPr>
            <w:r w:rsidRPr="00462A90">
              <w:rPr>
                <w:rFonts w:ascii="Arial" w:hAnsi="Arial" w:cs="Arial"/>
              </w:rPr>
              <w:t>15</w:t>
            </w:r>
          </w:p>
        </w:tc>
        <w:tc>
          <w:tcPr>
            <w:tcW w:w="2526" w:type="dxa"/>
            <w:tcBorders>
              <w:top w:val="single" w:sz="4" w:space="0" w:color="auto"/>
              <w:bottom w:val="single" w:sz="4" w:space="0" w:color="auto"/>
            </w:tcBorders>
          </w:tcPr>
          <w:p w:rsidR="002A7ACD" w:rsidRPr="00462A90" w:rsidRDefault="002A7ACD" w:rsidP="00823102">
            <w:pPr>
              <w:ind w:firstLine="360"/>
              <w:rPr>
                <w:rFonts w:ascii="Arial" w:hAnsi="Arial" w:cs="Arial"/>
              </w:rPr>
            </w:pPr>
            <w:r w:rsidRPr="00462A90">
              <w:rPr>
                <w:rFonts w:ascii="Arial" w:hAnsi="Arial" w:cs="Arial"/>
              </w:rPr>
              <w:t>To  Enter and Execute  a Matlab program to generate FSK signal..</w:t>
            </w:r>
          </w:p>
        </w:tc>
        <w:tc>
          <w:tcPr>
            <w:tcW w:w="3150" w:type="dxa"/>
            <w:tcBorders>
              <w:top w:val="single" w:sz="4" w:space="0" w:color="auto"/>
              <w:bottom w:val="single" w:sz="4" w:space="0" w:color="auto"/>
            </w:tcBorders>
          </w:tcPr>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Enter the program</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Follow the syntax</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Debug the program</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Execute the program</w:t>
            </w:r>
          </w:p>
        </w:tc>
        <w:tc>
          <w:tcPr>
            <w:tcW w:w="2700" w:type="dxa"/>
            <w:tcBorders>
              <w:top w:val="single" w:sz="4" w:space="0" w:color="auto"/>
              <w:bottom w:val="single" w:sz="4" w:space="0" w:color="auto"/>
            </w:tcBorders>
          </w:tcPr>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Follow the syntax</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Debug the program</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Execute the program</w:t>
            </w:r>
          </w:p>
        </w:tc>
      </w:tr>
      <w:tr w:rsidR="002A7ACD" w:rsidRPr="00462A90" w:rsidTr="00823102">
        <w:trPr>
          <w:trHeight w:val="1260"/>
        </w:trPr>
        <w:tc>
          <w:tcPr>
            <w:tcW w:w="642" w:type="dxa"/>
            <w:tcBorders>
              <w:top w:val="single" w:sz="4" w:space="0" w:color="auto"/>
              <w:bottom w:val="single" w:sz="4" w:space="0" w:color="auto"/>
            </w:tcBorders>
          </w:tcPr>
          <w:p w:rsidR="002A7ACD" w:rsidRPr="00462A90" w:rsidRDefault="002A7ACD" w:rsidP="00823102">
            <w:pPr>
              <w:rPr>
                <w:rFonts w:ascii="Arial" w:hAnsi="Arial" w:cs="Arial"/>
              </w:rPr>
            </w:pPr>
            <w:r w:rsidRPr="00462A90">
              <w:rPr>
                <w:rFonts w:ascii="Arial" w:hAnsi="Arial" w:cs="Arial"/>
              </w:rPr>
              <w:lastRenderedPageBreak/>
              <w:t>16</w:t>
            </w:r>
          </w:p>
        </w:tc>
        <w:tc>
          <w:tcPr>
            <w:tcW w:w="2526" w:type="dxa"/>
            <w:tcBorders>
              <w:top w:val="single" w:sz="4" w:space="0" w:color="auto"/>
              <w:bottom w:val="single" w:sz="4" w:space="0" w:color="auto"/>
            </w:tcBorders>
          </w:tcPr>
          <w:p w:rsidR="002A7ACD" w:rsidRPr="00462A90" w:rsidRDefault="002A7ACD" w:rsidP="00823102">
            <w:pPr>
              <w:ind w:firstLine="360"/>
              <w:rPr>
                <w:rFonts w:ascii="Arial" w:hAnsi="Arial" w:cs="Arial"/>
              </w:rPr>
            </w:pPr>
            <w:r w:rsidRPr="00462A90">
              <w:rPr>
                <w:rFonts w:ascii="Arial" w:hAnsi="Arial" w:cs="Arial"/>
              </w:rPr>
              <w:t xml:space="preserve">To Enter and Execute  a Matlab program to generate PSK signal. </w:t>
            </w:r>
          </w:p>
        </w:tc>
        <w:tc>
          <w:tcPr>
            <w:tcW w:w="3150" w:type="dxa"/>
            <w:tcBorders>
              <w:top w:val="single" w:sz="4" w:space="0" w:color="auto"/>
              <w:bottom w:val="single" w:sz="4" w:space="0" w:color="auto"/>
            </w:tcBorders>
          </w:tcPr>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Enter the program</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Follow the syntax</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Debug the program</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Execute the program</w:t>
            </w:r>
          </w:p>
        </w:tc>
        <w:tc>
          <w:tcPr>
            <w:tcW w:w="2700" w:type="dxa"/>
            <w:tcBorders>
              <w:top w:val="single" w:sz="4" w:space="0" w:color="auto"/>
              <w:bottom w:val="single" w:sz="4" w:space="0" w:color="auto"/>
            </w:tcBorders>
          </w:tcPr>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Follow the syntax</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Debug the program</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Execute the program</w:t>
            </w:r>
          </w:p>
        </w:tc>
      </w:tr>
      <w:tr w:rsidR="002A7ACD" w:rsidRPr="00462A90" w:rsidTr="00823102">
        <w:trPr>
          <w:trHeight w:val="1204"/>
        </w:trPr>
        <w:tc>
          <w:tcPr>
            <w:tcW w:w="642" w:type="dxa"/>
            <w:tcBorders>
              <w:top w:val="single" w:sz="4" w:space="0" w:color="auto"/>
              <w:bottom w:val="single" w:sz="4" w:space="0" w:color="auto"/>
            </w:tcBorders>
          </w:tcPr>
          <w:p w:rsidR="002A7ACD" w:rsidRPr="00462A90" w:rsidRDefault="002A7ACD" w:rsidP="00823102">
            <w:pPr>
              <w:rPr>
                <w:rFonts w:ascii="Arial" w:hAnsi="Arial" w:cs="Arial"/>
              </w:rPr>
            </w:pPr>
            <w:r w:rsidRPr="00462A90">
              <w:rPr>
                <w:rFonts w:ascii="Arial" w:hAnsi="Arial" w:cs="Arial"/>
              </w:rPr>
              <w:t xml:space="preserve">17 </w:t>
            </w:r>
          </w:p>
        </w:tc>
        <w:tc>
          <w:tcPr>
            <w:tcW w:w="2526" w:type="dxa"/>
            <w:tcBorders>
              <w:top w:val="single" w:sz="4" w:space="0" w:color="auto"/>
              <w:bottom w:val="single" w:sz="4" w:space="0" w:color="auto"/>
            </w:tcBorders>
          </w:tcPr>
          <w:p w:rsidR="002A7ACD" w:rsidRPr="00462A90" w:rsidRDefault="002A7ACD" w:rsidP="00823102">
            <w:pPr>
              <w:ind w:firstLine="360"/>
              <w:rPr>
                <w:rFonts w:ascii="Arial" w:hAnsi="Arial" w:cs="Arial"/>
              </w:rPr>
            </w:pPr>
            <w:r w:rsidRPr="00462A90">
              <w:rPr>
                <w:rFonts w:ascii="Arial" w:hAnsi="Arial" w:cs="Arial"/>
              </w:rPr>
              <w:t xml:space="preserve">To  Enter a program to generate DTMF Signals and execute using Matlab. </w:t>
            </w:r>
          </w:p>
        </w:tc>
        <w:tc>
          <w:tcPr>
            <w:tcW w:w="3150" w:type="dxa"/>
            <w:tcBorders>
              <w:top w:val="single" w:sz="4" w:space="0" w:color="auto"/>
              <w:bottom w:val="single" w:sz="4" w:space="0" w:color="auto"/>
            </w:tcBorders>
          </w:tcPr>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Enter the program</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Follow the syntax</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Debug the program</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Execute the program</w:t>
            </w:r>
          </w:p>
        </w:tc>
        <w:tc>
          <w:tcPr>
            <w:tcW w:w="2700" w:type="dxa"/>
            <w:tcBorders>
              <w:top w:val="single" w:sz="4" w:space="0" w:color="auto"/>
              <w:bottom w:val="single" w:sz="4" w:space="0" w:color="auto"/>
            </w:tcBorders>
          </w:tcPr>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Follow the syntax</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Debug the program</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Execute the program</w:t>
            </w:r>
          </w:p>
        </w:tc>
      </w:tr>
      <w:tr w:rsidR="002A7ACD" w:rsidRPr="00462A90" w:rsidTr="00823102">
        <w:trPr>
          <w:trHeight w:val="1011"/>
        </w:trPr>
        <w:tc>
          <w:tcPr>
            <w:tcW w:w="642" w:type="dxa"/>
            <w:tcBorders>
              <w:top w:val="single" w:sz="4" w:space="0" w:color="auto"/>
            </w:tcBorders>
          </w:tcPr>
          <w:p w:rsidR="002A7ACD" w:rsidRPr="00462A90" w:rsidRDefault="002A7ACD" w:rsidP="00823102">
            <w:pPr>
              <w:rPr>
                <w:rFonts w:ascii="Arial" w:hAnsi="Arial" w:cs="Arial"/>
              </w:rPr>
            </w:pPr>
            <w:r w:rsidRPr="00462A90">
              <w:rPr>
                <w:rFonts w:ascii="Arial" w:hAnsi="Arial" w:cs="Arial"/>
              </w:rPr>
              <w:t>18</w:t>
            </w:r>
          </w:p>
        </w:tc>
        <w:tc>
          <w:tcPr>
            <w:tcW w:w="2526" w:type="dxa"/>
            <w:tcBorders>
              <w:top w:val="single" w:sz="4" w:space="0" w:color="auto"/>
            </w:tcBorders>
          </w:tcPr>
          <w:p w:rsidR="002A7ACD" w:rsidRPr="00462A90" w:rsidRDefault="002A7ACD" w:rsidP="00823102">
            <w:pPr>
              <w:rPr>
                <w:rFonts w:ascii="Arial" w:hAnsi="Arial" w:cs="Arial"/>
              </w:rPr>
            </w:pPr>
            <w:r w:rsidRPr="00462A90">
              <w:rPr>
                <w:rFonts w:ascii="Arial" w:hAnsi="Arial" w:cs="Arial"/>
              </w:rPr>
              <w:t>To enter a program to generate PCM signal using Matlab</w:t>
            </w:r>
          </w:p>
        </w:tc>
        <w:tc>
          <w:tcPr>
            <w:tcW w:w="3150" w:type="dxa"/>
            <w:tcBorders>
              <w:top w:val="single" w:sz="4" w:space="0" w:color="auto"/>
            </w:tcBorders>
          </w:tcPr>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Enter the program</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Follow the syntax</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Debug the program</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Execute the program</w:t>
            </w:r>
          </w:p>
        </w:tc>
        <w:tc>
          <w:tcPr>
            <w:tcW w:w="2700" w:type="dxa"/>
            <w:tcBorders>
              <w:top w:val="single" w:sz="4" w:space="0" w:color="auto"/>
            </w:tcBorders>
          </w:tcPr>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Follow the syntax</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Debug the program</w:t>
            </w:r>
          </w:p>
          <w:p w:rsidR="002A7ACD" w:rsidRPr="00462A90" w:rsidRDefault="002A7ACD" w:rsidP="003E53E0">
            <w:pPr>
              <w:numPr>
                <w:ilvl w:val="0"/>
                <w:numId w:val="234"/>
              </w:numPr>
              <w:autoSpaceDE w:val="0"/>
              <w:autoSpaceDN w:val="0"/>
              <w:adjustRightInd w:val="0"/>
              <w:spacing w:after="120"/>
              <w:rPr>
                <w:rFonts w:ascii="Arial" w:hAnsi="Arial" w:cs="Arial"/>
              </w:rPr>
            </w:pPr>
            <w:r w:rsidRPr="00462A90">
              <w:rPr>
                <w:rFonts w:ascii="Arial" w:hAnsi="Arial" w:cs="Arial"/>
              </w:rPr>
              <w:t>Execute the program</w:t>
            </w:r>
          </w:p>
        </w:tc>
      </w:tr>
    </w:tbl>
    <w:p w:rsidR="002A7ACD" w:rsidRPr="00462A90" w:rsidRDefault="002A7ACD" w:rsidP="002A7ACD">
      <w:pPr>
        <w:pStyle w:val="Heading1"/>
        <w:ind w:left="144"/>
        <w:rPr>
          <w:rFonts w:ascii="Arial" w:hAnsi="Arial" w:cs="Arial"/>
          <w:b w:val="0"/>
          <w:bCs w:val="0"/>
          <w:color w:val="auto"/>
          <w:sz w:val="22"/>
          <w:szCs w:val="22"/>
          <w:lang w:val="en-GB"/>
        </w:rPr>
      </w:pPr>
    </w:p>
    <w:p w:rsidR="002A7ACD" w:rsidRPr="00462A90" w:rsidRDefault="002A7ACD" w:rsidP="002A7ACD">
      <w:pPr>
        <w:rPr>
          <w:rFonts w:ascii="Arial" w:hAnsi="Arial" w:cs="Arial"/>
          <w:lang w:val="en-GB"/>
        </w:rPr>
      </w:pPr>
    </w:p>
    <w:p w:rsidR="002A7ACD" w:rsidRPr="00462A90" w:rsidRDefault="002A7ACD" w:rsidP="002A7ACD">
      <w:pPr>
        <w:pStyle w:val="Heading1"/>
        <w:ind w:left="144"/>
        <w:rPr>
          <w:rFonts w:ascii="Arial" w:hAnsi="Arial" w:cs="Arial"/>
          <w:b w:val="0"/>
          <w:bCs w:val="0"/>
          <w:color w:val="auto"/>
          <w:sz w:val="22"/>
          <w:szCs w:val="22"/>
          <w:lang w:val="en-GB"/>
        </w:rPr>
      </w:pPr>
    </w:p>
    <w:p w:rsidR="002A7ACD" w:rsidRPr="00462A90" w:rsidRDefault="002A7ACD" w:rsidP="002A7ACD">
      <w:pPr>
        <w:rPr>
          <w:lang w:val="en-GB"/>
        </w:rPr>
      </w:pPr>
    </w:p>
    <w:p w:rsidR="002A7ACD" w:rsidRPr="00462A90" w:rsidRDefault="002A7ACD" w:rsidP="002A7ACD">
      <w:pPr>
        <w:pStyle w:val="Heading1"/>
        <w:ind w:left="144"/>
        <w:rPr>
          <w:rFonts w:ascii="Arial" w:hAnsi="Arial" w:cs="Arial"/>
          <w:b w:val="0"/>
          <w:bCs w:val="0"/>
          <w:color w:val="auto"/>
          <w:sz w:val="22"/>
          <w:szCs w:val="22"/>
          <w:lang w:val="en-GB"/>
        </w:rPr>
      </w:pPr>
    </w:p>
    <w:p w:rsidR="002A7ACD" w:rsidRPr="00462A90" w:rsidRDefault="002A7ACD" w:rsidP="002A7ACD">
      <w:pPr>
        <w:pStyle w:val="Heading1"/>
        <w:ind w:left="144"/>
        <w:rPr>
          <w:rFonts w:ascii="Arial" w:hAnsi="Arial" w:cs="Arial"/>
          <w:b w:val="0"/>
          <w:bCs w:val="0"/>
          <w:color w:val="auto"/>
          <w:sz w:val="22"/>
          <w:szCs w:val="22"/>
          <w:lang w:val="en-GB"/>
        </w:rPr>
      </w:pPr>
    </w:p>
    <w:p w:rsidR="00823102" w:rsidRPr="00462A90" w:rsidRDefault="00823102" w:rsidP="00823102">
      <w:pPr>
        <w:rPr>
          <w:lang w:val="en-GB"/>
        </w:rPr>
      </w:pPr>
    </w:p>
    <w:p w:rsidR="00823102" w:rsidRPr="00462A90" w:rsidRDefault="00823102" w:rsidP="00823102">
      <w:pPr>
        <w:rPr>
          <w:lang w:val="en-GB"/>
        </w:rPr>
      </w:pPr>
    </w:p>
    <w:p w:rsidR="00823102" w:rsidRPr="00462A90" w:rsidRDefault="00823102" w:rsidP="00823102">
      <w:pPr>
        <w:rPr>
          <w:lang w:val="en-GB"/>
        </w:rPr>
      </w:pPr>
    </w:p>
    <w:p w:rsidR="00823102" w:rsidRPr="00462A90" w:rsidRDefault="00823102" w:rsidP="00823102">
      <w:pPr>
        <w:rPr>
          <w:lang w:val="en-GB"/>
        </w:rPr>
      </w:pPr>
    </w:p>
    <w:p w:rsidR="00823102" w:rsidRPr="00462A90" w:rsidRDefault="00823102" w:rsidP="00823102">
      <w:pPr>
        <w:rPr>
          <w:lang w:val="en-GB"/>
        </w:rPr>
      </w:pPr>
    </w:p>
    <w:p w:rsidR="00823102" w:rsidRPr="00462A90" w:rsidRDefault="00823102" w:rsidP="00823102">
      <w:pPr>
        <w:rPr>
          <w:lang w:val="en-GB"/>
        </w:rPr>
      </w:pPr>
    </w:p>
    <w:p w:rsidR="00823102" w:rsidRPr="00462A90" w:rsidRDefault="00823102" w:rsidP="00823102">
      <w:pPr>
        <w:rPr>
          <w:lang w:val="en-GB"/>
        </w:rPr>
      </w:pPr>
    </w:p>
    <w:p w:rsidR="002A7ACD" w:rsidRPr="00462A90" w:rsidRDefault="002A7ACD" w:rsidP="00823102">
      <w:pPr>
        <w:pStyle w:val="Heading1"/>
        <w:ind w:left="144"/>
        <w:jc w:val="center"/>
        <w:rPr>
          <w:rFonts w:ascii="Arial" w:hAnsi="Arial" w:cs="Arial"/>
          <w:b w:val="0"/>
          <w:bCs w:val="0"/>
          <w:color w:val="auto"/>
          <w:sz w:val="22"/>
          <w:szCs w:val="22"/>
          <w:lang w:val="en-GB"/>
        </w:rPr>
      </w:pPr>
      <w:r w:rsidRPr="00462A90">
        <w:rPr>
          <w:rFonts w:ascii="Arial" w:hAnsi="Arial" w:cs="Arial"/>
          <w:b w:val="0"/>
          <w:bCs w:val="0"/>
          <w:color w:val="auto"/>
          <w:sz w:val="22"/>
          <w:szCs w:val="22"/>
          <w:lang w:val="en-GB"/>
        </w:rPr>
        <w:lastRenderedPageBreak/>
        <w:t>Programming with C and MATLAB Practice</w:t>
      </w:r>
    </w:p>
    <w:p w:rsidR="002A7ACD" w:rsidRPr="00462A90" w:rsidRDefault="002A7ACD" w:rsidP="002A7ACD">
      <w:pPr>
        <w:pStyle w:val="NoSpacing"/>
        <w:ind w:left="360"/>
        <w:rPr>
          <w:rFonts w:ascii="Arial" w:hAnsi="Arial" w:cs="Arial"/>
          <w:b/>
        </w:rPr>
      </w:pPr>
    </w:p>
    <w:p w:rsidR="002A7ACD" w:rsidRPr="00462A90" w:rsidRDefault="002A7ACD" w:rsidP="002A7ACD">
      <w:pPr>
        <w:pStyle w:val="NoSpacing"/>
        <w:ind w:left="360"/>
        <w:rPr>
          <w:rFonts w:ascii="Arial" w:hAnsi="Arial" w:cs="Arial"/>
          <w:b/>
        </w:rPr>
      </w:pPr>
      <w:r w:rsidRPr="00462A90">
        <w:rPr>
          <w:rFonts w:ascii="Arial" w:hAnsi="Arial" w:cs="Arial"/>
          <w:b/>
        </w:rPr>
        <w:t xml:space="preserve">Subject Title </w:t>
      </w:r>
      <w:r w:rsidRPr="00462A90">
        <w:rPr>
          <w:rFonts w:ascii="Arial" w:hAnsi="Arial" w:cs="Arial"/>
          <w:b/>
        </w:rPr>
        <w:tab/>
      </w:r>
      <w:r w:rsidRPr="00462A90">
        <w:rPr>
          <w:rFonts w:ascii="Arial" w:hAnsi="Arial" w:cs="Arial"/>
          <w:b/>
        </w:rPr>
        <w:tab/>
        <w:t xml:space="preserve">: </w:t>
      </w:r>
      <w:r w:rsidRPr="00462A90">
        <w:rPr>
          <w:rFonts w:ascii="Arial" w:hAnsi="Arial" w:cs="Arial"/>
          <w:b/>
        </w:rPr>
        <w:tab/>
      </w:r>
      <w:r w:rsidRPr="00462A90">
        <w:rPr>
          <w:rFonts w:ascii="Arial" w:hAnsi="Arial" w:cs="Arial"/>
          <w:b/>
          <w:bCs/>
          <w:lang w:val="en-GB"/>
        </w:rPr>
        <w:t>Programming with C &amp; MAT LAB Practice</w:t>
      </w:r>
      <w:r w:rsidRPr="00462A90">
        <w:rPr>
          <w:rFonts w:ascii="Arial" w:hAnsi="Arial" w:cs="Arial"/>
          <w:b/>
        </w:rPr>
        <w:t xml:space="preserve"> </w:t>
      </w:r>
    </w:p>
    <w:p w:rsidR="002A7ACD" w:rsidRPr="00462A90" w:rsidRDefault="002A7ACD" w:rsidP="002A7ACD">
      <w:pPr>
        <w:pStyle w:val="NoSpacing"/>
        <w:ind w:left="360"/>
        <w:rPr>
          <w:rFonts w:ascii="Arial" w:hAnsi="Arial" w:cs="Arial"/>
          <w:b/>
        </w:rPr>
      </w:pPr>
      <w:r w:rsidRPr="00462A90">
        <w:rPr>
          <w:rFonts w:ascii="Arial" w:hAnsi="Arial" w:cs="Arial"/>
          <w:b/>
        </w:rPr>
        <w:t>Subject Code</w:t>
      </w:r>
      <w:r w:rsidRPr="00462A90">
        <w:rPr>
          <w:rFonts w:ascii="Arial" w:hAnsi="Arial" w:cs="Arial"/>
          <w:b/>
        </w:rPr>
        <w:tab/>
      </w:r>
      <w:r w:rsidRPr="00462A90">
        <w:rPr>
          <w:rFonts w:ascii="Arial" w:hAnsi="Arial" w:cs="Arial"/>
          <w:b/>
        </w:rPr>
        <w:tab/>
        <w:t>:</w:t>
      </w:r>
      <w:r w:rsidRPr="00462A90">
        <w:rPr>
          <w:rFonts w:ascii="Arial" w:hAnsi="Arial" w:cs="Arial"/>
          <w:b/>
        </w:rPr>
        <w:tab/>
        <w:t>EC- 410</w:t>
      </w:r>
    </w:p>
    <w:p w:rsidR="002A7ACD" w:rsidRPr="00462A90" w:rsidRDefault="002A7ACD" w:rsidP="002A7ACD">
      <w:pPr>
        <w:pStyle w:val="NoSpacing"/>
        <w:ind w:left="360"/>
        <w:rPr>
          <w:rFonts w:ascii="Arial" w:hAnsi="Arial" w:cs="Arial"/>
          <w:b/>
        </w:rPr>
      </w:pPr>
      <w:r w:rsidRPr="00462A90">
        <w:rPr>
          <w:rFonts w:ascii="Arial" w:hAnsi="Arial" w:cs="Arial"/>
          <w:b/>
        </w:rPr>
        <w:t>Periods/Week</w:t>
      </w:r>
      <w:r w:rsidRPr="00462A90">
        <w:rPr>
          <w:rFonts w:ascii="Arial" w:hAnsi="Arial" w:cs="Arial"/>
          <w:b/>
        </w:rPr>
        <w:tab/>
      </w:r>
      <w:r w:rsidRPr="00462A90">
        <w:rPr>
          <w:rFonts w:ascii="Arial" w:hAnsi="Arial" w:cs="Arial"/>
          <w:b/>
        </w:rPr>
        <w:tab/>
        <w:t>:</w:t>
      </w:r>
      <w:r w:rsidRPr="00462A90">
        <w:rPr>
          <w:rFonts w:ascii="Arial" w:hAnsi="Arial" w:cs="Arial"/>
          <w:b/>
        </w:rPr>
        <w:tab/>
      </w:r>
      <w:r w:rsidRPr="00462A90">
        <w:rPr>
          <w:rFonts w:ascii="Arial" w:hAnsi="Arial" w:cs="Arial"/>
          <w:b/>
          <w:lang w:val="en-GB"/>
        </w:rPr>
        <w:t>06</w:t>
      </w:r>
    </w:p>
    <w:p w:rsidR="002A7ACD" w:rsidRPr="00462A90" w:rsidRDefault="002A7ACD" w:rsidP="002A7ACD">
      <w:pPr>
        <w:pStyle w:val="NoSpacing"/>
        <w:ind w:left="360"/>
        <w:rPr>
          <w:rFonts w:ascii="Arial" w:hAnsi="Arial" w:cs="Arial"/>
          <w:b/>
        </w:rPr>
      </w:pPr>
      <w:r w:rsidRPr="00462A90">
        <w:rPr>
          <w:rFonts w:ascii="Arial" w:hAnsi="Arial" w:cs="Arial"/>
          <w:b/>
        </w:rPr>
        <w:t>Periods/Semester</w:t>
      </w:r>
      <w:r w:rsidRPr="00462A90">
        <w:rPr>
          <w:rFonts w:ascii="Arial" w:hAnsi="Arial" w:cs="Arial"/>
          <w:b/>
        </w:rPr>
        <w:tab/>
        <w:t>:</w:t>
      </w:r>
      <w:r w:rsidRPr="00462A90">
        <w:rPr>
          <w:rFonts w:ascii="Arial" w:hAnsi="Arial" w:cs="Arial"/>
          <w:b/>
        </w:rPr>
        <w:tab/>
        <w:t>90</w:t>
      </w:r>
    </w:p>
    <w:p w:rsidR="002A7ACD" w:rsidRPr="00462A90" w:rsidRDefault="002A7ACD" w:rsidP="002A7ACD">
      <w:pPr>
        <w:pStyle w:val="NoSpacing"/>
        <w:ind w:left="360"/>
        <w:rPr>
          <w:rFonts w:ascii="Arial" w:hAnsi="Arial" w:cs="Arial"/>
          <w:b/>
        </w:rPr>
      </w:pPr>
    </w:p>
    <w:p w:rsidR="002A7ACD" w:rsidRPr="00462A90" w:rsidRDefault="002A7ACD" w:rsidP="002A7ACD">
      <w:pPr>
        <w:rPr>
          <w:rFonts w:ascii="Arial" w:hAnsi="Arial" w:cs="Arial"/>
          <w:b/>
          <w:bCs/>
          <w:lang w:val="en-GB"/>
        </w:rPr>
      </w:pPr>
      <w:r w:rsidRPr="00462A90">
        <w:rPr>
          <w:rFonts w:ascii="Arial" w:hAnsi="Arial" w:cs="Arial"/>
          <w:b/>
          <w:lang w:val="en-GB"/>
        </w:rPr>
        <w:t>Rationale ; Programmingwith C Lab Practice  is introduced  to reinforce the programming skills learnt in the class Room . Mat Lab is also included to give an opportunity to the students  to  understand the design concepts by simulate electronic circuits .</w:t>
      </w:r>
    </w:p>
    <w:p w:rsidR="002A7ACD" w:rsidRPr="00462A90" w:rsidRDefault="002A7ACD" w:rsidP="00823102">
      <w:pPr>
        <w:pStyle w:val="Heading1"/>
        <w:jc w:val="center"/>
        <w:rPr>
          <w:rFonts w:ascii="Arial" w:hAnsi="Arial" w:cs="Arial"/>
          <w:b w:val="0"/>
          <w:color w:val="auto"/>
          <w:sz w:val="22"/>
          <w:szCs w:val="22"/>
          <w:lang w:val="en-GB"/>
        </w:rPr>
      </w:pPr>
      <w:r w:rsidRPr="00462A90">
        <w:rPr>
          <w:rFonts w:ascii="Arial" w:hAnsi="Arial" w:cs="Arial"/>
          <w:b w:val="0"/>
          <w:color w:val="auto"/>
          <w:sz w:val="22"/>
          <w:szCs w:val="22"/>
          <w:lang w:val="en-GB"/>
        </w:rPr>
        <w:t>TIME SCHEDULE</w:t>
      </w:r>
    </w:p>
    <w:p w:rsidR="002A7ACD" w:rsidRPr="00462A90" w:rsidRDefault="002A7ACD" w:rsidP="002A7ACD">
      <w:pPr>
        <w:rPr>
          <w:rFonts w:ascii="Arial" w:hAnsi="Arial" w:cs="Arial"/>
          <w:lang w:val="en-GB"/>
        </w:rPr>
      </w:pPr>
    </w:p>
    <w:tbl>
      <w:tblPr>
        <w:tblW w:w="8460" w:type="dxa"/>
        <w:jc w:val="center"/>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9"/>
        <w:gridCol w:w="5251"/>
        <w:gridCol w:w="2430"/>
      </w:tblGrid>
      <w:tr w:rsidR="002A7ACD" w:rsidRPr="00462A90" w:rsidTr="00823102">
        <w:trPr>
          <w:jc w:val="center"/>
        </w:trPr>
        <w:tc>
          <w:tcPr>
            <w:tcW w:w="779" w:type="dxa"/>
          </w:tcPr>
          <w:p w:rsidR="002A7ACD" w:rsidRPr="00462A90" w:rsidRDefault="002A7ACD" w:rsidP="00823102">
            <w:pPr>
              <w:pStyle w:val="Title"/>
              <w:rPr>
                <w:rFonts w:ascii="Arial" w:hAnsi="Arial" w:cs="Arial"/>
                <w:b w:val="0"/>
                <w:sz w:val="22"/>
                <w:szCs w:val="22"/>
                <w:lang w:val="en-GB"/>
              </w:rPr>
            </w:pPr>
            <w:r w:rsidRPr="00462A90">
              <w:rPr>
                <w:rFonts w:ascii="Arial" w:hAnsi="Arial" w:cs="Arial"/>
                <w:b w:val="0"/>
                <w:sz w:val="22"/>
                <w:szCs w:val="22"/>
                <w:lang w:val="en-GB"/>
              </w:rPr>
              <w:t>Sl</w:t>
            </w:r>
          </w:p>
        </w:tc>
        <w:tc>
          <w:tcPr>
            <w:tcW w:w="5251" w:type="dxa"/>
          </w:tcPr>
          <w:p w:rsidR="002A7ACD" w:rsidRPr="00462A90" w:rsidRDefault="002A7ACD" w:rsidP="00823102">
            <w:pPr>
              <w:pStyle w:val="Title"/>
              <w:rPr>
                <w:rFonts w:ascii="Arial" w:hAnsi="Arial" w:cs="Arial"/>
                <w:b w:val="0"/>
                <w:sz w:val="22"/>
                <w:szCs w:val="22"/>
                <w:lang w:val="en-GB"/>
              </w:rPr>
            </w:pPr>
            <w:r w:rsidRPr="00462A90">
              <w:rPr>
                <w:rFonts w:ascii="Arial" w:hAnsi="Arial" w:cs="Arial"/>
                <w:b w:val="0"/>
                <w:sz w:val="22"/>
                <w:szCs w:val="22"/>
                <w:lang w:val="en-GB"/>
              </w:rPr>
              <w:t>Major Topic</w:t>
            </w:r>
          </w:p>
        </w:tc>
        <w:tc>
          <w:tcPr>
            <w:tcW w:w="2430" w:type="dxa"/>
          </w:tcPr>
          <w:p w:rsidR="002A7ACD" w:rsidRPr="00462A90" w:rsidRDefault="002A7ACD" w:rsidP="00823102">
            <w:pPr>
              <w:pStyle w:val="Title"/>
              <w:rPr>
                <w:rFonts w:ascii="Arial" w:hAnsi="Arial" w:cs="Arial"/>
                <w:b w:val="0"/>
                <w:sz w:val="22"/>
                <w:szCs w:val="22"/>
                <w:lang w:val="en-GB"/>
              </w:rPr>
            </w:pPr>
            <w:r w:rsidRPr="00462A90">
              <w:rPr>
                <w:rFonts w:ascii="Arial" w:hAnsi="Arial" w:cs="Arial"/>
                <w:b w:val="0"/>
                <w:sz w:val="22"/>
                <w:szCs w:val="22"/>
                <w:lang w:val="en-GB"/>
              </w:rPr>
              <w:t>No. of Periods</w:t>
            </w:r>
          </w:p>
        </w:tc>
      </w:tr>
      <w:tr w:rsidR="002A7ACD" w:rsidRPr="00462A90" w:rsidTr="00823102">
        <w:trPr>
          <w:jc w:val="center"/>
        </w:trPr>
        <w:tc>
          <w:tcPr>
            <w:tcW w:w="779" w:type="dxa"/>
          </w:tcPr>
          <w:p w:rsidR="002A7ACD" w:rsidRPr="00462A90" w:rsidRDefault="002A7ACD" w:rsidP="00823102">
            <w:pPr>
              <w:pStyle w:val="Title"/>
              <w:rPr>
                <w:rFonts w:ascii="Arial" w:hAnsi="Arial" w:cs="Arial"/>
                <w:b w:val="0"/>
                <w:sz w:val="22"/>
                <w:szCs w:val="22"/>
                <w:lang w:val="en-GB"/>
              </w:rPr>
            </w:pPr>
            <w:r w:rsidRPr="00462A90">
              <w:rPr>
                <w:rFonts w:ascii="Arial" w:hAnsi="Arial" w:cs="Arial"/>
                <w:b w:val="0"/>
                <w:sz w:val="22"/>
                <w:szCs w:val="22"/>
                <w:lang w:val="en-GB"/>
              </w:rPr>
              <w:t>1</w:t>
            </w:r>
          </w:p>
        </w:tc>
        <w:tc>
          <w:tcPr>
            <w:tcW w:w="5251" w:type="dxa"/>
          </w:tcPr>
          <w:p w:rsidR="002A7ACD" w:rsidRPr="00462A90" w:rsidRDefault="002A7ACD" w:rsidP="00823102">
            <w:pPr>
              <w:pStyle w:val="Title"/>
              <w:jc w:val="left"/>
              <w:rPr>
                <w:rFonts w:ascii="Arial" w:hAnsi="Arial" w:cs="Arial"/>
                <w:b w:val="0"/>
                <w:sz w:val="22"/>
                <w:szCs w:val="22"/>
                <w:lang w:val="en-GB"/>
              </w:rPr>
            </w:pPr>
            <w:r w:rsidRPr="00462A90">
              <w:rPr>
                <w:rFonts w:ascii="Arial" w:hAnsi="Arial" w:cs="Arial"/>
                <w:b w:val="0"/>
                <w:sz w:val="22"/>
                <w:szCs w:val="22"/>
              </w:rPr>
              <w:t>C Programming Basics</w:t>
            </w:r>
          </w:p>
        </w:tc>
        <w:tc>
          <w:tcPr>
            <w:tcW w:w="2430" w:type="dxa"/>
          </w:tcPr>
          <w:p w:rsidR="002A7ACD" w:rsidRPr="00462A90" w:rsidRDefault="002A7ACD" w:rsidP="00823102">
            <w:pPr>
              <w:pStyle w:val="Title"/>
              <w:rPr>
                <w:rFonts w:ascii="Arial" w:hAnsi="Arial" w:cs="Arial"/>
                <w:b w:val="0"/>
                <w:sz w:val="22"/>
                <w:szCs w:val="22"/>
                <w:lang w:val="en-GB"/>
              </w:rPr>
            </w:pPr>
            <w:r w:rsidRPr="00462A90">
              <w:rPr>
                <w:rFonts w:ascii="Arial" w:hAnsi="Arial" w:cs="Arial"/>
                <w:b w:val="0"/>
                <w:sz w:val="22"/>
                <w:szCs w:val="22"/>
                <w:lang w:val="en-GB"/>
              </w:rPr>
              <w:t>6</w:t>
            </w:r>
          </w:p>
        </w:tc>
      </w:tr>
      <w:tr w:rsidR="002A7ACD" w:rsidRPr="00462A90" w:rsidTr="00823102">
        <w:trPr>
          <w:jc w:val="center"/>
        </w:trPr>
        <w:tc>
          <w:tcPr>
            <w:tcW w:w="779" w:type="dxa"/>
          </w:tcPr>
          <w:p w:rsidR="002A7ACD" w:rsidRPr="00462A90" w:rsidRDefault="002A7ACD" w:rsidP="00823102">
            <w:pPr>
              <w:pStyle w:val="Title"/>
              <w:rPr>
                <w:rFonts w:ascii="Arial" w:hAnsi="Arial" w:cs="Arial"/>
                <w:b w:val="0"/>
                <w:sz w:val="22"/>
                <w:szCs w:val="22"/>
                <w:lang w:val="en-GB"/>
              </w:rPr>
            </w:pPr>
            <w:r w:rsidRPr="00462A90">
              <w:rPr>
                <w:rFonts w:ascii="Arial" w:hAnsi="Arial" w:cs="Arial"/>
                <w:b w:val="0"/>
                <w:sz w:val="22"/>
                <w:szCs w:val="22"/>
                <w:lang w:val="en-GB"/>
              </w:rPr>
              <w:t>2</w:t>
            </w:r>
          </w:p>
        </w:tc>
        <w:tc>
          <w:tcPr>
            <w:tcW w:w="5251" w:type="dxa"/>
          </w:tcPr>
          <w:p w:rsidR="002A7ACD" w:rsidRPr="00462A90" w:rsidRDefault="002A7ACD" w:rsidP="00823102">
            <w:pPr>
              <w:pStyle w:val="Title"/>
              <w:jc w:val="left"/>
              <w:rPr>
                <w:rFonts w:ascii="Arial" w:hAnsi="Arial" w:cs="Arial"/>
                <w:b w:val="0"/>
                <w:sz w:val="22"/>
                <w:szCs w:val="22"/>
                <w:lang w:val="en-GB"/>
              </w:rPr>
            </w:pPr>
            <w:r w:rsidRPr="00462A90">
              <w:rPr>
                <w:rFonts w:ascii="Arial" w:hAnsi="Arial" w:cs="Arial"/>
                <w:b w:val="0"/>
                <w:sz w:val="22"/>
                <w:szCs w:val="22"/>
              </w:rPr>
              <w:t>Decision &amp; Loop Control Statements</w:t>
            </w:r>
          </w:p>
        </w:tc>
        <w:tc>
          <w:tcPr>
            <w:tcW w:w="2430" w:type="dxa"/>
          </w:tcPr>
          <w:p w:rsidR="002A7ACD" w:rsidRPr="00462A90" w:rsidRDefault="002A7ACD" w:rsidP="00823102">
            <w:pPr>
              <w:pStyle w:val="Title"/>
              <w:rPr>
                <w:rFonts w:ascii="Arial" w:hAnsi="Arial" w:cs="Arial"/>
                <w:b w:val="0"/>
                <w:sz w:val="22"/>
                <w:szCs w:val="22"/>
                <w:lang w:val="en-GB"/>
              </w:rPr>
            </w:pPr>
            <w:r w:rsidRPr="00462A90">
              <w:rPr>
                <w:rFonts w:ascii="Arial" w:hAnsi="Arial" w:cs="Arial"/>
                <w:b w:val="0"/>
                <w:sz w:val="22"/>
                <w:szCs w:val="22"/>
                <w:lang w:val="en-GB"/>
              </w:rPr>
              <w:t>12</w:t>
            </w:r>
          </w:p>
        </w:tc>
      </w:tr>
      <w:tr w:rsidR="002A7ACD" w:rsidRPr="00462A90" w:rsidTr="00823102">
        <w:trPr>
          <w:jc w:val="center"/>
        </w:trPr>
        <w:tc>
          <w:tcPr>
            <w:tcW w:w="779" w:type="dxa"/>
          </w:tcPr>
          <w:p w:rsidR="002A7ACD" w:rsidRPr="00462A90" w:rsidRDefault="002A7ACD" w:rsidP="00823102">
            <w:pPr>
              <w:pStyle w:val="Title"/>
              <w:rPr>
                <w:rFonts w:ascii="Arial" w:hAnsi="Arial" w:cs="Arial"/>
                <w:b w:val="0"/>
                <w:sz w:val="22"/>
                <w:szCs w:val="22"/>
                <w:lang w:val="en-GB"/>
              </w:rPr>
            </w:pPr>
            <w:r w:rsidRPr="00462A90">
              <w:rPr>
                <w:rFonts w:ascii="Arial" w:hAnsi="Arial" w:cs="Arial"/>
                <w:b w:val="0"/>
                <w:sz w:val="22"/>
                <w:szCs w:val="22"/>
                <w:lang w:val="en-GB"/>
              </w:rPr>
              <w:t>3</w:t>
            </w:r>
          </w:p>
        </w:tc>
        <w:tc>
          <w:tcPr>
            <w:tcW w:w="5251" w:type="dxa"/>
          </w:tcPr>
          <w:p w:rsidR="002A7ACD" w:rsidRPr="00462A90" w:rsidRDefault="002A7ACD" w:rsidP="00823102">
            <w:pPr>
              <w:pStyle w:val="Title"/>
              <w:jc w:val="left"/>
              <w:rPr>
                <w:rFonts w:ascii="Arial" w:hAnsi="Arial" w:cs="Arial"/>
                <w:b w:val="0"/>
                <w:sz w:val="22"/>
                <w:szCs w:val="22"/>
                <w:lang w:val="en-GB"/>
              </w:rPr>
            </w:pPr>
            <w:r w:rsidRPr="00462A90">
              <w:rPr>
                <w:rFonts w:ascii="Arial" w:hAnsi="Arial" w:cs="Arial"/>
                <w:b w:val="0"/>
                <w:sz w:val="22"/>
                <w:szCs w:val="22"/>
              </w:rPr>
              <w:t xml:space="preserve">Exercises on functions </w:t>
            </w:r>
          </w:p>
        </w:tc>
        <w:tc>
          <w:tcPr>
            <w:tcW w:w="2430" w:type="dxa"/>
          </w:tcPr>
          <w:p w:rsidR="002A7ACD" w:rsidRPr="00462A90" w:rsidRDefault="002A7ACD" w:rsidP="00823102">
            <w:pPr>
              <w:pStyle w:val="Title"/>
              <w:rPr>
                <w:rFonts w:ascii="Arial" w:hAnsi="Arial" w:cs="Arial"/>
                <w:b w:val="0"/>
                <w:sz w:val="22"/>
                <w:szCs w:val="22"/>
                <w:lang w:val="en-GB"/>
              </w:rPr>
            </w:pPr>
            <w:r w:rsidRPr="00462A90">
              <w:rPr>
                <w:rFonts w:ascii="Arial" w:hAnsi="Arial" w:cs="Arial"/>
                <w:b w:val="0"/>
                <w:sz w:val="22"/>
                <w:szCs w:val="22"/>
                <w:lang w:val="en-GB"/>
              </w:rPr>
              <w:t>15</w:t>
            </w:r>
          </w:p>
        </w:tc>
      </w:tr>
      <w:tr w:rsidR="002A7ACD" w:rsidRPr="00462A90" w:rsidTr="00823102">
        <w:trPr>
          <w:jc w:val="center"/>
        </w:trPr>
        <w:tc>
          <w:tcPr>
            <w:tcW w:w="779" w:type="dxa"/>
          </w:tcPr>
          <w:p w:rsidR="002A7ACD" w:rsidRPr="00462A90" w:rsidRDefault="002A7ACD" w:rsidP="00823102">
            <w:pPr>
              <w:pStyle w:val="Title"/>
              <w:rPr>
                <w:rFonts w:ascii="Arial" w:hAnsi="Arial" w:cs="Arial"/>
                <w:b w:val="0"/>
                <w:sz w:val="22"/>
                <w:szCs w:val="22"/>
                <w:lang w:val="en-GB"/>
              </w:rPr>
            </w:pPr>
            <w:r w:rsidRPr="00462A90">
              <w:rPr>
                <w:rFonts w:ascii="Arial" w:hAnsi="Arial" w:cs="Arial"/>
                <w:b w:val="0"/>
                <w:sz w:val="22"/>
                <w:szCs w:val="22"/>
                <w:lang w:val="en-GB"/>
              </w:rPr>
              <w:t>4</w:t>
            </w:r>
          </w:p>
        </w:tc>
        <w:tc>
          <w:tcPr>
            <w:tcW w:w="5251" w:type="dxa"/>
          </w:tcPr>
          <w:p w:rsidR="002A7ACD" w:rsidRPr="00462A90" w:rsidRDefault="002A7ACD" w:rsidP="00823102">
            <w:pPr>
              <w:pStyle w:val="Title"/>
              <w:jc w:val="left"/>
              <w:rPr>
                <w:rFonts w:ascii="Arial" w:hAnsi="Arial" w:cs="Arial"/>
                <w:b w:val="0"/>
                <w:sz w:val="22"/>
                <w:szCs w:val="22"/>
              </w:rPr>
            </w:pPr>
            <w:r w:rsidRPr="00462A90">
              <w:rPr>
                <w:rFonts w:ascii="Arial" w:hAnsi="Arial" w:cs="Arial"/>
                <w:b w:val="0"/>
                <w:sz w:val="22"/>
                <w:szCs w:val="22"/>
              </w:rPr>
              <w:t>Arrays, Strings and Pointers in C</w:t>
            </w:r>
          </w:p>
        </w:tc>
        <w:tc>
          <w:tcPr>
            <w:tcW w:w="2430" w:type="dxa"/>
          </w:tcPr>
          <w:p w:rsidR="002A7ACD" w:rsidRPr="00462A90" w:rsidRDefault="002A7ACD" w:rsidP="00823102">
            <w:pPr>
              <w:pStyle w:val="Title"/>
              <w:rPr>
                <w:rFonts w:ascii="Arial" w:hAnsi="Arial" w:cs="Arial"/>
                <w:b w:val="0"/>
                <w:sz w:val="22"/>
                <w:szCs w:val="22"/>
                <w:lang w:val="en-GB"/>
              </w:rPr>
            </w:pPr>
            <w:r w:rsidRPr="00462A90">
              <w:rPr>
                <w:rFonts w:ascii="Arial" w:hAnsi="Arial" w:cs="Arial"/>
                <w:b w:val="0"/>
                <w:sz w:val="22"/>
                <w:szCs w:val="22"/>
                <w:lang w:val="en-GB"/>
              </w:rPr>
              <w:t>15</w:t>
            </w:r>
          </w:p>
        </w:tc>
      </w:tr>
      <w:tr w:rsidR="002A7ACD" w:rsidRPr="00462A90" w:rsidTr="00823102">
        <w:trPr>
          <w:jc w:val="center"/>
        </w:trPr>
        <w:tc>
          <w:tcPr>
            <w:tcW w:w="779" w:type="dxa"/>
          </w:tcPr>
          <w:p w:rsidR="002A7ACD" w:rsidRPr="00462A90" w:rsidRDefault="002A7ACD" w:rsidP="00823102">
            <w:pPr>
              <w:pStyle w:val="Title"/>
              <w:rPr>
                <w:rFonts w:ascii="Arial" w:hAnsi="Arial" w:cs="Arial"/>
                <w:b w:val="0"/>
                <w:sz w:val="22"/>
                <w:szCs w:val="22"/>
                <w:lang w:val="en-GB"/>
              </w:rPr>
            </w:pPr>
            <w:r w:rsidRPr="00462A90">
              <w:rPr>
                <w:rFonts w:ascii="Arial" w:hAnsi="Arial" w:cs="Arial"/>
                <w:b w:val="0"/>
                <w:sz w:val="22"/>
                <w:szCs w:val="22"/>
                <w:lang w:val="en-GB"/>
              </w:rPr>
              <w:t>5</w:t>
            </w:r>
          </w:p>
        </w:tc>
        <w:tc>
          <w:tcPr>
            <w:tcW w:w="5251" w:type="dxa"/>
          </w:tcPr>
          <w:p w:rsidR="002A7ACD" w:rsidRPr="00462A90" w:rsidRDefault="002A7ACD" w:rsidP="00823102">
            <w:pPr>
              <w:pStyle w:val="Title"/>
              <w:jc w:val="left"/>
              <w:rPr>
                <w:rFonts w:ascii="Arial" w:hAnsi="Arial" w:cs="Arial"/>
                <w:b w:val="0"/>
                <w:sz w:val="22"/>
                <w:szCs w:val="22"/>
                <w:lang w:val="en-GB"/>
              </w:rPr>
            </w:pPr>
            <w:r w:rsidRPr="00462A90">
              <w:rPr>
                <w:rFonts w:ascii="Arial" w:hAnsi="Arial" w:cs="Arial"/>
                <w:b w:val="0"/>
                <w:sz w:val="22"/>
                <w:szCs w:val="22"/>
              </w:rPr>
              <w:t>Structures, Unions &amp; Preprocessor Directives</w:t>
            </w:r>
          </w:p>
        </w:tc>
        <w:tc>
          <w:tcPr>
            <w:tcW w:w="2430" w:type="dxa"/>
          </w:tcPr>
          <w:p w:rsidR="002A7ACD" w:rsidRPr="00462A90" w:rsidRDefault="002A7ACD" w:rsidP="00823102">
            <w:pPr>
              <w:pStyle w:val="Title"/>
              <w:rPr>
                <w:rFonts w:ascii="Arial" w:hAnsi="Arial" w:cs="Arial"/>
                <w:b w:val="0"/>
                <w:sz w:val="22"/>
                <w:szCs w:val="22"/>
                <w:lang w:val="en-GB"/>
              </w:rPr>
            </w:pPr>
            <w:r w:rsidRPr="00462A90">
              <w:rPr>
                <w:rFonts w:ascii="Arial" w:hAnsi="Arial" w:cs="Arial"/>
                <w:b w:val="0"/>
                <w:sz w:val="22"/>
                <w:szCs w:val="22"/>
                <w:lang w:val="en-GB"/>
              </w:rPr>
              <w:t>12</w:t>
            </w:r>
          </w:p>
        </w:tc>
      </w:tr>
      <w:tr w:rsidR="002A7ACD" w:rsidRPr="00462A90" w:rsidTr="00823102">
        <w:trPr>
          <w:jc w:val="center"/>
        </w:trPr>
        <w:tc>
          <w:tcPr>
            <w:tcW w:w="779" w:type="dxa"/>
          </w:tcPr>
          <w:p w:rsidR="002A7ACD" w:rsidRPr="00462A90" w:rsidRDefault="002A7ACD" w:rsidP="00823102">
            <w:pPr>
              <w:pStyle w:val="Title"/>
              <w:rPr>
                <w:rFonts w:ascii="Arial" w:hAnsi="Arial" w:cs="Arial"/>
                <w:b w:val="0"/>
                <w:sz w:val="22"/>
                <w:szCs w:val="22"/>
                <w:lang w:val="en-GB"/>
              </w:rPr>
            </w:pPr>
            <w:r w:rsidRPr="00462A90">
              <w:rPr>
                <w:rFonts w:ascii="Arial" w:hAnsi="Arial" w:cs="Arial"/>
                <w:b w:val="0"/>
                <w:sz w:val="22"/>
                <w:szCs w:val="22"/>
                <w:lang w:val="en-GB"/>
              </w:rPr>
              <w:t>6</w:t>
            </w:r>
          </w:p>
        </w:tc>
        <w:tc>
          <w:tcPr>
            <w:tcW w:w="5251" w:type="dxa"/>
          </w:tcPr>
          <w:p w:rsidR="002A7ACD" w:rsidRPr="00462A90" w:rsidRDefault="002A7ACD" w:rsidP="00823102">
            <w:pPr>
              <w:pStyle w:val="Title"/>
              <w:jc w:val="left"/>
              <w:rPr>
                <w:rFonts w:ascii="Arial" w:hAnsi="Arial" w:cs="Arial"/>
                <w:b w:val="0"/>
                <w:sz w:val="22"/>
                <w:szCs w:val="22"/>
                <w:lang w:val="en-GB"/>
              </w:rPr>
            </w:pPr>
            <w:r w:rsidRPr="00462A90">
              <w:rPr>
                <w:rFonts w:ascii="Arial" w:hAnsi="Arial" w:cs="Arial"/>
                <w:b w:val="0"/>
                <w:sz w:val="22"/>
                <w:szCs w:val="22"/>
                <w:lang w:val="en-GB"/>
              </w:rPr>
              <w:t>MAT Lab Practice</w:t>
            </w:r>
          </w:p>
        </w:tc>
        <w:tc>
          <w:tcPr>
            <w:tcW w:w="2430" w:type="dxa"/>
          </w:tcPr>
          <w:p w:rsidR="002A7ACD" w:rsidRPr="00462A90" w:rsidRDefault="002A7ACD" w:rsidP="00823102">
            <w:pPr>
              <w:pStyle w:val="Title"/>
              <w:rPr>
                <w:rFonts w:ascii="Arial" w:hAnsi="Arial" w:cs="Arial"/>
                <w:b w:val="0"/>
                <w:sz w:val="22"/>
                <w:szCs w:val="22"/>
                <w:lang w:val="en-GB"/>
              </w:rPr>
            </w:pPr>
            <w:r w:rsidRPr="00462A90">
              <w:rPr>
                <w:rFonts w:ascii="Arial" w:hAnsi="Arial" w:cs="Arial"/>
                <w:b w:val="0"/>
                <w:sz w:val="22"/>
                <w:szCs w:val="22"/>
                <w:lang w:val="en-GB"/>
              </w:rPr>
              <w:t>30</w:t>
            </w:r>
          </w:p>
        </w:tc>
      </w:tr>
    </w:tbl>
    <w:p w:rsidR="002A7ACD" w:rsidRPr="00462A90" w:rsidRDefault="002A7ACD" w:rsidP="002A7ACD">
      <w:pPr>
        <w:pStyle w:val="Title"/>
        <w:rPr>
          <w:rFonts w:ascii="Arial" w:hAnsi="Arial" w:cs="Arial"/>
          <w:sz w:val="22"/>
          <w:szCs w:val="22"/>
          <w:lang w:val="en-GB"/>
        </w:rPr>
      </w:pPr>
    </w:p>
    <w:p w:rsidR="002A7ACD" w:rsidRPr="00462A90" w:rsidRDefault="002A7ACD" w:rsidP="002A7ACD">
      <w:pPr>
        <w:pStyle w:val="Title"/>
        <w:rPr>
          <w:rFonts w:ascii="Arial" w:hAnsi="Arial" w:cs="Arial"/>
          <w:sz w:val="22"/>
          <w:szCs w:val="22"/>
          <w:lang w:val="en-GB"/>
        </w:rPr>
      </w:pPr>
    </w:p>
    <w:p w:rsidR="002A7ACD" w:rsidRPr="00462A90" w:rsidRDefault="002A7ACD" w:rsidP="002A7ACD">
      <w:pPr>
        <w:pStyle w:val="Title"/>
        <w:jc w:val="left"/>
        <w:rPr>
          <w:rFonts w:ascii="Arial" w:hAnsi="Arial" w:cs="Arial"/>
          <w:sz w:val="22"/>
          <w:szCs w:val="22"/>
          <w:lang w:val="en-GB"/>
        </w:rPr>
      </w:pPr>
      <w:r w:rsidRPr="00462A90">
        <w:rPr>
          <w:rFonts w:ascii="Arial" w:hAnsi="Arial" w:cs="Arial"/>
          <w:sz w:val="22"/>
          <w:szCs w:val="22"/>
          <w:lang w:val="en-GB"/>
        </w:rPr>
        <w:t>LIST OF EXPERIMENTS</w:t>
      </w:r>
    </w:p>
    <w:p w:rsidR="002A7ACD" w:rsidRPr="00462A90" w:rsidRDefault="002A7ACD" w:rsidP="002A7ACD">
      <w:pPr>
        <w:pStyle w:val="Title"/>
        <w:rPr>
          <w:rFonts w:ascii="Arial" w:hAnsi="Arial" w:cs="Arial"/>
          <w:sz w:val="22"/>
          <w:szCs w:val="22"/>
          <w:lang w:val="en-GB"/>
        </w:rPr>
      </w:pPr>
    </w:p>
    <w:p w:rsidR="002A7ACD" w:rsidRPr="00462A90" w:rsidRDefault="002A7ACD" w:rsidP="002A7ACD">
      <w:pPr>
        <w:pStyle w:val="Title"/>
        <w:jc w:val="left"/>
        <w:rPr>
          <w:rFonts w:ascii="Arial" w:hAnsi="Arial" w:cs="Arial"/>
          <w:sz w:val="22"/>
          <w:szCs w:val="22"/>
          <w:lang w:val="en-GB"/>
        </w:rPr>
      </w:pPr>
      <w:r w:rsidRPr="00462A90">
        <w:rPr>
          <w:rFonts w:ascii="Arial" w:hAnsi="Arial" w:cs="Arial"/>
          <w:sz w:val="22"/>
          <w:szCs w:val="22"/>
        </w:rPr>
        <w:t>I. C Programming Basics</w:t>
      </w:r>
    </w:p>
    <w:p w:rsidR="002A7ACD" w:rsidRPr="00462A90" w:rsidRDefault="002A7ACD" w:rsidP="003E53E0">
      <w:pPr>
        <w:numPr>
          <w:ilvl w:val="0"/>
          <w:numId w:val="224"/>
        </w:numPr>
        <w:autoSpaceDE w:val="0"/>
        <w:autoSpaceDN w:val="0"/>
        <w:adjustRightInd w:val="0"/>
        <w:spacing w:after="240" w:line="240" w:lineRule="auto"/>
        <w:rPr>
          <w:rFonts w:ascii="Arial" w:hAnsi="Arial" w:cs="Arial"/>
        </w:rPr>
      </w:pPr>
      <w:r w:rsidRPr="00462A90">
        <w:rPr>
          <w:rFonts w:ascii="Arial" w:hAnsi="Arial" w:cs="Arial"/>
        </w:rPr>
        <w:t>To familiarize with turbo Compiler features.</w:t>
      </w:r>
    </w:p>
    <w:p w:rsidR="002A7ACD" w:rsidRPr="00462A90" w:rsidRDefault="002A7ACD" w:rsidP="003E53E0">
      <w:pPr>
        <w:numPr>
          <w:ilvl w:val="0"/>
          <w:numId w:val="224"/>
        </w:numPr>
        <w:autoSpaceDE w:val="0"/>
        <w:autoSpaceDN w:val="0"/>
        <w:adjustRightInd w:val="0"/>
        <w:spacing w:after="240" w:line="240" w:lineRule="auto"/>
        <w:rPr>
          <w:rFonts w:ascii="Arial" w:hAnsi="Arial" w:cs="Arial"/>
        </w:rPr>
      </w:pPr>
      <w:r w:rsidRPr="00462A90">
        <w:rPr>
          <w:rFonts w:ascii="Arial" w:hAnsi="Arial" w:cs="Arial"/>
        </w:rPr>
        <w:t>To practice formatted  Input /Outpt (printf and scanf ) functions.</w:t>
      </w:r>
    </w:p>
    <w:p w:rsidR="002A7ACD" w:rsidRPr="00462A90" w:rsidRDefault="002A7ACD" w:rsidP="003E53E0">
      <w:pPr>
        <w:numPr>
          <w:ilvl w:val="0"/>
          <w:numId w:val="224"/>
        </w:numPr>
        <w:autoSpaceDE w:val="0"/>
        <w:autoSpaceDN w:val="0"/>
        <w:adjustRightInd w:val="0"/>
        <w:spacing w:after="240" w:line="240" w:lineRule="auto"/>
        <w:rPr>
          <w:rFonts w:ascii="Arial" w:hAnsi="Arial" w:cs="Arial"/>
        </w:rPr>
      </w:pPr>
      <w:r w:rsidRPr="00462A90">
        <w:rPr>
          <w:rFonts w:ascii="Arial" w:hAnsi="Arial" w:cs="Arial"/>
        </w:rPr>
        <w:t>To Practice with Various Operators in C</w:t>
      </w:r>
    </w:p>
    <w:p w:rsidR="002A7ACD" w:rsidRPr="00462A90" w:rsidRDefault="002A7ACD" w:rsidP="002A7ACD">
      <w:pPr>
        <w:autoSpaceDE w:val="0"/>
        <w:autoSpaceDN w:val="0"/>
        <w:adjustRightInd w:val="0"/>
        <w:spacing w:after="240" w:line="240" w:lineRule="auto"/>
        <w:ind w:left="360" w:hanging="360"/>
        <w:rPr>
          <w:rFonts w:ascii="Arial" w:hAnsi="Arial" w:cs="Arial"/>
        </w:rPr>
      </w:pPr>
      <w:r w:rsidRPr="00462A90">
        <w:rPr>
          <w:rFonts w:ascii="Arial" w:hAnsi="Arial" w:cs="Arial"/>
          <w:b/>
        </w:rPr>
        <w:t>II. Decision &amp; Loop Control Statements</w:t>
      </w:r>
    </w:p>
    <w:p w:rsidR="002A7ACD" w:rsidRPr="00462A90" w:rsidRDefault="002A7ACD" w:rsidP="003E53E0">
      <w:pPr>
        <w:numPr>
          <w:ilvl w:val="0"/>
          <w:numId w:val="224"/>
        </w:numPr>
        <w:autoSpaceDE w:val="0"/>
        <w:autoSpaceDN w:val="0"/>
        <w:adjustRightInd w:val="0"/>
        <w:spacing w:after="240" w:line="240" w:lineRule="auto"/>
        <w:rPr>
          <w:rFonts w:ascii="Arial" w:hAnsi="Arial" w:cs="Arial"/>
        </w:rPr>
      </w:pPr>
      <w:r w:rsidRPr="00462A90">
        <w:rPr>
          <w:rFonts w:ascii="Arial" w:hAnsi="Arial" w:cs="Arial"/>
        </w:rPr>
        <w:t xml:space="preserve">To practice with Decision &amp; Control (if, if-else, nested if –else) Statements </w:t>
      </w:r>
    </w:p>
    <w:p w:rsidR="002A7ACD" w:rsidRPr="00462A90" w:rsidRDefault="002A7ACD" w:rsidP="003E53E0">
      <w:pPr>
        <w:numPr>
          <w:ilvl w:val="0"/>
          <w:numId w:val="224"/>
        </w:numPr>
        <w:autoSpaceDE w:val="0"/>
        <w:autoSpaceDN w:val="0"/>
        <w:adjustRightInd w:val="0"/>
        <w:spacing w:after="240" w:line="240" w:lineRule="auto"/>
        <w:rPr>
          <w:rFonts w:ascii="Arial" w:hAnsi="Arial" w:cs="Arial"/>
        </w:rPr>
      </w:pPr>
      <w:r w:rsidRPr="00462A90">
        <w:rPr>
          <w:rFonts w:ascii="Arial" w:hAnsi="Arial" w:cs="Arial"/>
        </w:rPr>
        <w:t>To practice with Decision control (Switch –case structure) statements</w:t>
      </w:r>
    </w:p>
    <w:p w:rsidR="002A7ACD" w:rsidRPr="00462A90" w:rsidRDefault="002A7ACD" w:rsidP="003E53E0">
      <w:pPr>
        <w:numPr>
          <w:ilvl w:val="0"/>
          <w:numId w:val="224"/>
        </w:numPr>
        <w:autoSpaceDE w:val="0"/>
        <w:autoSpaceDN w:val="0"/>
        <w:adjustRightInd w:val="0"/>
        <w:spacing w:after="240" w:line="240" w:lineRule="auto"/>
        <w:rPr>
          <w:rFonts w:ascii="Arial" w:hAnsi="Arial" w:cs="Arial"/>
        </w:rPr>
      </w:pPr>
      <w:r w:rsidRPr="00462A90">
        <w:rPr>
          <w:rFonts w:ascii="Arial" w:hAnsi="Arial" w:cs="Arial"/>
        </w:rPr>
        <w:t>To practice with loop control Statements</w:t>
      </w:r>
    </w:p>
    <w:p w:rsidR="002A7ACD" w:rsidRPr="00462A90" w:rsidRDefault="002A7ACD" w:rsidP="002A7ACD">
      <w:pPr>
        <w:autoSpaceDE w:val="0"/>
        <w:autoSpaceDN w:val="0"/>
        <w:adjustRightInd w:val="0"/>
        <w:spacing w:after="240" w:line="240" w:lineRule="auto"/>
        <w:rPr>
          <w:rFonts w:ascii="Arial" w:hAnsi="Arial" w:cs="Arial"/>
        </w:rPr>
      </w:pPr>
      <w:r w:rsidRPr="00462A90">
        <w:rPr>
          <w:rFonts w:ascii="Arial" w:hAnsi="Arial" w:cs="Arial"/>
          <w:b/>
        </w:rPr>
        <w:t>III. Exercises on functions</w:t>
      </w:r>
    </w:p>
    <w:p w:rsidR="002A7ACD" w:rsidRPr="00462A90" w:rsidRDefault="002A7ACD" w:rsidP="003E53E0">
      <w:pPr>
        <w:numPr>
          <w:ilvl w:val="0"/>
          <w:numId w:val="224"/>
        </w:numPr>
        <w:autoSpaceDE w:val="0"/>
        <w:autoSpaceDN w:val="0"/>
        <w:adjustRightInd w:val="0"/>
        <w:spacing w:after="240" w:line="240" w:lineRule="auto"/>
        <w:rPr>
          <w:rFonts w:ascii="Arial" w:hAnsi="Arial" w:cs="Arial"/>
        </w:rPr>
      </w:pPr>
      <w:r w:rsidRPr="00462A90">
        <w:rPr>
          <w:rFonts w:ascii="Arial" w:hAnsi="Arial" w:cs="Arial"/>
        </w:rPr>
        <w:t xml:space="preserve">To practice the use of functions in C </w:t>
      </w:r>
    </w:p>
    <w:p w:rsidR="002A7ACD" w:rsidRPr="00462A90" w:rsidRDefault="002A7ACD" w:rsidP="002A7ACD">
      <w:pPr>
        <w:autoSpaceDE w:val="0"/>
        <w:autoSpaceDN w:val="0"/>
        <w:adjustRightInd w:val="0"/>
        <w:spacing w:after="240" w:line="240" w:lineRule="auto"/>
        <w:ind w:left="360" w:hanging="360"/>
        <w:rPr>
          <w:rFonts w:ascii="Arial" w:hAnsi="Arial" w:cs="Arial"/>
        </w:rPr>
      </w:pPr>
      <w:r w:rsidRPr="00462A90">
        <w:rPr>
          <w:rFonts w:ascii="Arial" w:hAnsi="Arial" w:cs="Arial"/>
          <w:b/>
        </w:rPr>
        <w:t>IV. Arrays, Strings and Pointers in C</w:t>
      </w:r>
    </w:p>
    <w:p w:rsidR="002A7ACD" w:rsidRPr="00462A90" w:rsidRDefault="002A7ACD" w:rsidP="003E53E0">
      <w:pPr>
        <w:numPr>
          <w:ilvl w:val="0"/>
          <w:numId w:val="224"/>
        </w:numPr>
        <w:autoSpaceDE w:val="0"/>
        <w:autoSpaceDN w:val="0"/>
        <w:adjustRightInd w:val="0"/>
        <w:spacing w:after="240" w:line="240" w:lineRule="auto"/>
        <w:rPr>
          <w:rFonts w:ascii="Arial" w:hAnsi="Arial" w:cs="Arial"/>
        </w:rPr>
      </w:pPr>
      <w:r w:rsidRPr="00462A90">
        <w:rPr>
          <w:rFonts w:ascii="Arial" w:hAnsi="Arial" w:cs="Arial"/>
        </w:rPr>
        <w:t>To practice single dimensional integer arrays</w:t>
      </w:r>
    </w:p>
    <w:p w:rsidR="002A7ACD" w:rsidRPr="00462A90" w:rsidRDefault="002A7ACD" w:rsidP="003E53E0">
      <w:pPr>
        <w:numPr>
          <w:ilvl w:val="0"/>
          <w:numId w:val="224"/>
        </w:numPr>
        <w:autoSpaceDE w:val="0"/>
        <w:autoSpaceDN w:val="0"/>
        <w:adjustRightInd w:val="0"/>
        <w:spacing w:after="240" w:line="240" w:lineRule="auto"/>
        <w:rPr>
          <w:rFonts w:ascii="Arial" w:hAnsi="Arial" w:cs="Arial"/>
        </w:rPr>
      </w:pPr>
      <w:r w:rsidRPr="00462A90">
        <w:rPr>
          <w:rFonts w:ascii="Arial" w:hAnsi="Arial" w:cs="Arial"/>
        </w:rPr>
        <w:lastRenderedPageBreak/>
        <w:t>To practice multidimensional integer arrays .</w:t>
      </w:r>
    </w:p>
    <w:p w:rsidR="002A7ACD" w:rsidRPr="00462A90" w:rsidRDefault="002A7ACD" w:rsidP="003E53E0">
      <w:pPr>
        <w:numPr>
          <w:ilvl w:val="0"/>
          <w:numId w:val="224"/>
        </w:numPr>
        <w:autoSpaceDE w:val="0"/>
        <w:autoSpaceDN w:val="0"/>
        <w:adjustRightInd w:val="0"/>
        <w:spacing w:after="240" w:line="240" w:lineRule="auto"/>
        <w:rPr>
          <w:rFonts w:ascii="Arial" w:hAnsi="Arial" w:cs="Arial"/>
        </w:rPr>
      </w:pPr>
      <w:r w:rsidRPr="00462A90">
        <w:rPr>
          <w:rFonts w:ascii="Arial" w:hAnsi="Arial" w:cs="Arial"/>
        </w:rPr>
        <w:t>To Practice string functions  for string comparison , copying and concatenation</w:t>
      </w:r>
    </w:p>
    <w:p w:rsidR="002A7ACD" w:rsidRPr="00462A90" w:rsidRDefault="002A7ACD" w:rsidP="003E53E0">
      <w:pPr>
        <w:numPr>
          <w:ilvl w:val="0"/>
          <w:numId w:val="224"/>
        </w:numPr>
        <w:autoSpaceDE w:val="0"/>
        <w:autoSpaceDN w:val="0"/>
        <w:adjustRightInd w:val="0"/>
        <w:spacing w:after="240" w:line="240" w:lineRule="auto"/>
        <w:rPr>
          <w:rFonts w:ascii="Arial" w:hAnsi="Arial" w:cs="Arial"/>
        </w:rPr>
      </w:pPr>
      <w:r w:rsidRPr="00462A90">
        <w:rPr>
          <w:rFonts w:ascii="Arial" w:hAnsi="Arial" w:cs="Arial"/>
        </w:rPr>
        <w:t>To practice with pointers in 'C'</w:t>
      </w:r>
    </w:p>
    <w:p w:rsidR="002A7ACD" w:rsidRPr="00462A90" w:rsidRDefault="002A7ACD" w:rsidP="002A7ACD">
      <w:pPr>
        <w:autoSpaceDE w:val="0"/>
        <w:autoSpaceDN w:val="0"/>
        <w:adjustRightInd w:val="0"/>
        <w:spacing w:after="240" w:line="240" w:lineRule="auto"/>
        <w:ind w:left="360"/>
        <w:rPr>
          <w:rFonts w:ascii="Arial" w:hAnsi="Arial" w:cs="Arial"/>
        </w:rPr>
      </w:pPr>
      <w:r w:rsidRPr="00462A90">
        <w:rPr>
          <w:rFonts w:ascii="Arial" w:hAnsi="Arial" w:cs="Arial"/>
          <w:b/>
        </w:rPr>
        <w:t>V. Structures, Unions &amp; Preprocessor Directives</w:t>
      </w:r>
    </w:p>
    <w:p w:rsidR="002A7ACD" w:rsidRPr="00462A90" w:rsidRDefault="002A7ACD" w:rsidP="003E53E0">
      <w:pPr>
        <w:numPr>
          <w:ilvl w:val="0"/>
          <w:numId w:val="224"/>
        </w:numPr>
        <w:autoSpaceDE w:val="0"/>
        <w:autoSpaceDN w:val="0"/>
        <w:adjustRightInd w:val="0"/>
        <w:spacing w:after="240" w:line="240" w:lineRule="auto"/>
        <w:rPr>
          <w:rFonts w:ascii="Arial" w:hAnsi="Arial" w:cs="Arial"/>
        </w:rPr>
      </w:pPr>
      <w:r w:rsidRPr="00462A90">
        <w:rPr>
          <w:rFonts w:ascii="Arial" w:hAnsi="Arial" w:cs="Arial"/>
        </w:rPr>
        <w:t>To practice the use of Structures in C</w:t>
      </w:r>
    </w:p>
    <w:p w:rsidR="002A7ACD" w:rsidRPr="00462A90" w:rsidRDefault="002A7ACD" w:rsidP="003E53E0">
      <w:pPr>
        <w:numPr>
          <w:ilvl w:val="0"/>
          <w:numId w:val="224"/>
        </w:numPr>
        <w:autoSpaceDE w:val="0"/>
        <w:autoSpaceDN w:val="0"/>
        <w:adjustRightInd w:val="0"/>
        <w:spacing w:after="240" w:line="240" w:lineRule="auto"/>
        <w:rPr>
          <w:rFonts w:ascii="Arial" w:hAnsi="Arial" w:cs="Arial"/>
        </w:rPr>
      </w:pPr>
      <w:r w:rsidRPr="00462A90">
        <w:rPr>
          <w:rFonts w:ascii="Arial" w:hAnsi="Arial" w:cs="Arial"/>
        </w:rPr>
        <w:t xml:space="preserve"> To practice with  C preprocessor Directives.</w:t>
      </w:r>
    </w:p>
    <w:p w:rsidR="002A7ACD" w:rsidRPr="00462A90" w:rsidRDefault="002A7ACD" w:rsidP="003E53E0">
      <w:pPr>
        <w:numPr>
          <w:ilvl w:val="0"/>
          <w:numId w:val="224"/>
        </w:numPr>
        <w:autoSpaceDE w:val="0"/>
        <w:autoSpaceDN w:val="0"/>
        <w:adjustRightInd w:val="0"/>
        <w:spacing w:after="240" w:line="240" w:lineRule="auto"/>
        <w:rPr>
          <w:rFonts w:ascii="Arial" w:hAnsi="Arial" w:cs="Arial"/>
        </w:rPr>
      </w:pPr>
      <w:r w:rsidRPr="00462A90">
        <w:rPr>
          <w:rFonts w:ascii="Arial" w:hAnsi="Arial" w:cs="Arial"/>
        </w:rPr>
        <w:t>To practice command line arguments in C</w:t>
      </w:r>
    </w:p>
    <w:p w:rsidR="002A7ACD" w:rsidRPr="00462A90" w:rsidRDefault="002A7ACD" w:rsidP="002A7ACD">
      <w:pPr>
        <w:autoSpaceDE w:val="0"/>
        <w:autoSpaceDN w:val="0"/>
        <w:adjustRightInd w:val="0"/>
        <w:spacing w:after="240"/>
        <w:rPr>
          <w:rFonts w:ascii="Arial" w:hAnsi="Arial" w:cs="Arial"/>
          <w:b/>
          <w:lang w:val="en-GB"/>
        </w:rPr>
      </w:pPr>
      <w:r w:rsidRPr="00462A90">
        <w:rPr>
          <w:rFonts w:ascii="Arial" w:hAnsi="Arial" w:cs="Arial"/>
          <w:b/>
        </w:rPr>
        <w:t xml:space="preserve">VI.   </w:t>
      </w:r>
      <w:r w:rsidRPr="00462A90">
        <w:rPr>
          <w:rFonts w:ascii="Arial" w:hAnsi="Arial" w:cs="Arial"/>
          <w:b/>
          <w:lang w:val="en-GB"/>
        </w:rPr>
        <w:t>MAT LAB PRACTICE</w:t>
      </w:r>
    </w:p>
    <w:p w:rsidR="002A7ACD" w:rsidRPr="00462A90" w:rsidRDefault="002A7ACD" w:rsidP="003E53E0">
      <w:pPr>
        <w:numPr>
          <w:ilvl w:val="0"/>
          <w:numId w:val="232"/>
        </w:numPr>
        <w:rPr>
          <w:rFonts w:ascii="Arial" w:hAnsi="Arial" w:cs="Arial"/>
        </w:rPr>
      </w:pPr>
      <w:r w:rsidRPr="00462A90">
        <w:rPr>
          <w:rFonts w:ascii="Arial" w:hAnsi="Arial" w:cs="Arial"/>
        </w:rPr>
        <w:t>To get familiarized with Matlab environment</w:t>
      </w:r>
    </w:p>
    <w:p w:rsidR="002A7ACD" w:rsidRPr="00462A90" w:rsidRDefault="002A7ACD" w:rsidP="003E53E0">
      <w:pPr>
        <w:numPr>
          <w:ilvl w:val="1"/>
          <w:numId w:val="232"/>
        </w:numPr>
        <w:rPr>
          <w:rFonts w:ascii="Arial" w:hAnsi="Arial" w:cs="Arial"/>
        </w:rPr>
      </w:pPr>
      <w:r w:rsidRPr="00462A90">
        <w:rPr>
          <w:rFonts w:ascii="Arial" w:hAnsi="Arial" w:cs="Arial"/>
        </w:rPr>
        <w:t>To create and work with array of numbers</w:t>
      </w:r>
    </w:p>
    <w:p w:rsidR="002A7ACD" w:rsidRPr="00462A90" w:rsidRDefault="002A7ACD" w:rsidP="003E53E0">
      <w:pPr>
        <w:numPr>
          <w:ilvl w:val="1"/>
          <w:numId w:val="232"/>
        </w:numPr>
        <w:rPr>
          <w:rFonts w:ascii="Arial" w:hAnsi="Arial" w:cs="Arial"/>
        </w:rPr>
      </w:pPr>
      <w:r w:rsidRPr="00462A90">
        <w:rPr>
          <w:rFonts w:ascii="Arial" w:hAnsi="Arial" w:cs="Arial"/>
        </w:rPr>
        <w:t>to create and print simple plots</w:t>
      </w:r>
    </w:p>
    <w:p w:rsidR="002A7ACD" w:rsidRPr="00462A90" w:rsidRDefault="002A7ACD" w:rsidP="003E53E0">
      <w:pPr>
        <w:numPr>
          <w:ilvl w:val="1"/>
          <w:numId w:val="232"/>
        </w:numPr>
        <w:rPr>
          <w:rFonts w:ascii="Arial" w:hAnsi="Arial" w:cs="Arial"/>
        </w:rPr>
      </w:pPr>
      <w:r w:rsidRPr="00462A90">
        <w:rPr>
          <w:rFonts w:ascii="Arial" w:hAnsi="Arial" w:cs="Arial"/>
        </w:rPr>
        <w:t>to create , save &amp; Execute a script file</w:t>
      </w:r>
    </w:p>
    <w:p w:rsidR="002A7ACD" w:rsidRPr="00462A90" w:rsidRDefault="002A7ACD" w:rsidP="003E53E0">
      <w:pPr>
        <w:numPr>
          <w:ilvl w:val="1"/>
          <w:numId w:val="232"/>
        </w:numPr>
        <w:rPr>
          <w:rFonts w:ascii="Arial" w:hAnsi="Arial" w:cs="Arial"/>
        </w:rPr>
      </w:pPr>
      <w:r w:rsidRPr="00462A90">
        <w:rPr>
          <w:rFonts w:ascii="Arial" w:hAnsi="Arial" w:cs="Arial"/>
        </w:rPr>
        <w:t>to create &amp; Execute a function file</w:t>
      </w:r>
    </w:p>
    <w:p w:rsidR="002A7ACD" w:rsidRPr="00462A90" w:rsidRDefault="002A7ACD" w:rsidP="003E53E0">
      <w:pPr>
        <w:numPr>
          <w:ilvl w:val="0"/>
          <w:numId w:val="232"/>
        </w:numPr>
        <w:rPr>
          <w:rFonts w:ascii="Arial" w:hAnsi="Arial" w:cs="Arial"/>
        </w:rPr>
      </w:pPr>
      <w:r w:rsidRPr="00462A90">
        <w:rPr>
          <w:rFonts w:ascii="Arial" w:hAnsi="Arial" w:cs="Arial"/>
        </w:rPr>
        <w:t>To work with arrays and matrices</w:t>
      </w:r>
    </w:p>
    <w:p w:rsidR="002A7ACD" w:rsidRPr="00462A90" w:rsidRDefault="002A7ACD" w:rsidP="003E53E0">
      <w:pPr>
        <w:numPr>
          <w:ilvl w:val="0"/>
          <w:numId w:val="232"/>
        </w:numPr>
        <w:rPr>
          <w:rFonts w:ascii="Arial" w:hAnsi="Arial" w:cs="Arial"/>
        </w:rPr>
      </w:pPr>
      <w:r w:rsidRPr="00462A90">
        <w:rPr>
          <w:rFonts w:ascii="Arial" w:hAnsi="Arial" w:cs="Arial"/>
        </w:rPr>
        <w:t>To Create anonymous  Function and  use.</w:t>
      </w:r>
    </w:p>
    <w:p w:rsidR="002A7ACD" w:rsidRPr="00462A90" w:rsidRDefault="002A7ACD" w:rsidP="003E53E0">
      <w:pPr>
        <w:numPr>
          <w:ilvl w:val="0"/>
          <w:numId w:val="232"/>
        </w:numPr>
        <w:rPr>
          <w:rFonts w:ascii="Arial" w:hAnsi="Arial" w:cs="Arial"/>
        </w:rPr>
      </w:pPr>
      <w:r w:rsidRPr="00462A90">
        <w:rPr>
          <w:rFonts w:ascii="Arial" w:hAnsi="Arial" w:cs="Arial"/>
        </w:rPr>
        <w:t>To define a function symbolically</w:t>
      </w:r>
    </w:p>
    <w:p w:rsidR="002A7ACD" w:rsidRPr="00462A90" w:rsidRDefault="002A7ACD" w:rsidP="003E53E0">
      <w:pPr>
        <w:numPr>
          <w:ilvl w:val="0"/>
          <w:numId w:val="232"/>
        </w:numPr>
        <w:rPr>
          <w:rFonts w:ascii="Arial" w:hAnsi="Arial" w:cs="Arial"/>
        </w:rPr>
      </w:pPr>
      <w:r w:rsidRPr="00462A90">
        <w:rPr>
          <w:rFonts w:ascii="Arial" w:hAnsi="Arial" w:cs="Arial"/>
        </w:rPr>
        <w:t>To import data from MS excel sheet</w:t>
      </w:r>
    </w:p>
    <w:p w:rsidR="002A7ACD" w:rsidRPr="00462A90" w:rsidRDefault="002A7ACD" w:rsidP="003E53E0">
      <w:pPr>
        <w:numPr>
          <w:ilvl w:val="0"/>
          <w:numId w:val="232"/>
        </w:numPr>
        <w:rPr>
          <w:rFonts w:ascii="Arial" w:hAnsi="Arial" w:cs="Arial"/>
        </w:rPr>
      </w:pPr>
      <w:r w:rsidRPr="00462A90">
        <w:rPr>
          <w:rFonts w:ascii="Arial" w:hAnsi="Arial" w:cs="Arial"/>
        </w:rPr>
        <w:t>To work with files and directories</w:t>
      </w:r>
    </w:p>
    <w:p w:rsidR="002A7ACD" w:rsidRPr="00462A90" w:rsidRDefault="002A7ACD" w:rsidP="003E53E0">
      <w:pPr>
        <w:numPr>
          <w:ilvl w:val="0"/>
          <w:numId w:val="232"/>
        </w:numPr>
        <w:rPr>
          <w:rFonts w:ascii="Arial" w:hAnsi="Arial" w:cs="Arial"/>
        </w:rPr>
      </w:pPr>
      <w:r w:rsidRPr="00462A90">
        <w:rPr>
          <w:rFonts w:ascii="Arial" w:hAnsi="Arial" w:cs="Arial"/>
        </w:rPr>
        <w:t>To publish a report</w:t>
      </w:r>
    </w:p>
    <w:p w:rsidR="002A7ACD" w:rsidRPr="00462A90" w:rsidRDefault="002A7ACD" w:rsidP="003E53E0">
      <w:pPr>
        <w:numPr>
          <w:ilvl w:val="0"/>
          <w:numId w:val="232"/>
        </w:numPr>
        <w:rPr>
          <w:rFonts w:ascii="Arial" w:hAnsi="Arial" w:cs="Arial"/>
        </w:rPr>
      </w:pPr>
      <w:r w:rsidRPr="00462A90">
        <w:rPr>
          <w:rFonts w:ascii="Arial" w:hAnsi="Arial" w:cs="Arial"/>
        </w:rPr>
        <w:t>To use built in Functions of Matlab</w:t>
      </w:r>
    </w:p>
    <w:p w:rsidR="002A7ACD" w:rsidRPr="00462A90" w:rsidRDefault="002A7ACD" w:rsidP="003E53E0">
      <w:pPr>
        <w:numPr>
          <w:ilvl w:val="0"/>
          <w:numId w:val="232"/>
        </w:numPr>
        <w:rPr>
          <w:rFonts w:ascii="Arial" w:hAnsi="Arial" w:cs="Arial"/>
        </w:rPr>
      </w:pPr>
      <w:r w:rsidRPr="00462A90">
        <w:rPr>
          <w:rFonts w:ascii="Arial" w:hAnsi="Arial" w:cs="Arial"/>
        </w:rPr>
        <w:t>To plot simple graphs using fplot function</w:t>
      </w:r>
    </w:p>
    <w:p w:rsidR="002A7ACD" w:rsidRPr="00462A90" w:rsidRDefault="002A7ACD" w:rsidP="003E53E0">
      <w:pPr>
        <w:numPr>
          <w:ilvl w:val="0"/>
          <w:numId w:val="232"/>
        </w:numPr>
        <w:rPr>
          <w:rFonts w:ascii="Arial" w:hAnsi="Arial" w:cs="Arial"/>
        </w:rPr>
      </w:pPr>
      <w:r w:rsidRPr="00462A90">
        <w:rPr>
          <w:rFonts w:ascii="Arial" w:hAnsi="Arial" w:cs="Arial"/>
        </w:rPr>
        <w:t>To plot simple graphs using ezplot function</w:t>
      </w:r>
    </w:p>
    <w:p w:rsidR="002A7ACD" w:rsidRPr="00462A90" w:rsidRDefault="002A7ACD" w:rsidP="003E53E0">
      <w:pPr>
        <w:numPr>
          <w:ilvl w:val="0"/>
          <w:numId w:val="232"/>
        </w:numPr>
        <w:rPr>
          <w:rFonts w:ascii="Arial" w:hAnsi="Arial" w:cs="Arial"/>
        </w:rPr>
      </w:pPr>
      <w:r w:rsidRPr="00462A90">
        <w:rPr>
          <w:rFonts w:ascii="Arial" w:hAnsi="Arial" w:cs="Arial"/>
        </w:rPr>
        <w:t>To plot simple graphs using ezsurfc function</w:t>
      </w:r>
    </w:p>
    <w:p w:rsidR="002A7ACD" w:rsidRPr="00462A90" w:rsidRDefault="002A7ACD" w:rsidP="003E53E0">
      <w:pPr>
        <w:numPr>
          <w:ilvl w:val="0"/>
          <w:numId w:val="232"/>
        </w:numPr>
        <w:rPr>
          <w:rFonts w:ascii="Arial" w:hAnsi="Arial" w:cs="Arial"/>
        </w:rPr>
      </w:pPr>
      <w:r w:rsidRPr="00462A90">
        <w:rPr>
          <w:rFonts w:ascii="Arial" w:hAnsi="Arial" w:cs="Arial"/>
        </w:rPr>
        <w:t>To write a simple script file and execute it</w:t>
      </w:r>
    </w:p>
    <w:p w:rsidR="002A7ACD" w:rsidRPr="00462A90" w:rsidRDefault="002A7ACD" w:rsidP="003E53E0">
      <w:pPr>
        <w:numPr>
          <w:ilvl w:val="0"/>
          <w:numId w:val="232"/>
        </w:numPr>
        <w:rPr>
          <w:rFonts w:ascii="Arial" w:hAnsi="Arial" w:cs="Arial"/>
        </w:rPr>
      </w:pPr>
      <w:r w:rsidRPr="00462A90">
        <w:rPr>
          <w:rFonts w:ascii="Arial" w:hAnsi="Arial" w:cs="Arial"/>
        </w:rPr>
        <w:t>To write a simple function file and execute</w:t>
      </w:r>
    </w:p>
    <w:p w:rsidR="002A7ACD" w:rsidRPr="00462A90" w:rsidRDefault="002A7ACD" w:rsidP="003E53E0">
      <w:pPr>
        <w:numPr>
          <w:ilvl w:val="0"/>
          <w:numId w:val="232"/>
        </w:numPr>
        <w:rPr>
          <w:rFonts w:ascii="Arial" w:hAnsi="Arial" w:cs="Arial"/>
        </w:rPr>
      </w:pPr>
      <w:r w:rsidRPr="00462A90">
        <w:rPr>
          <w:rFonts w:ascii="Arial" w:hAnsi="Arial" w:cs="Arial"/>
        </w:rPr>
        <w:lastRenderedPageBreak/>
        <w:t>To design an inverting amplifier using matlab and plot performance characteristics (Program to be given)</w:t>
      </w:r>
    </w:p>
    <w:p w:rsidR="002A7ACD" w:rsidRPr="00462A90" w:rsidRDefault="002A7ACD" w:rsidP="002A7ACD">
      <w:pPr>
        <w:rPr>
          <w:rFonts w:ascii="Arial" w:hAnsi="Arial" w:cs="Arial"/>
        </w:rPr>
      </w:pPr>
    </w:p>
    <w:p w:rsidR="002A7ACD" w:rsidRPr="00462A90" w:rsidRDefault="002A7ACD" w:rsidP="002A7ACD">
      <w:pPr>
        <w:pStyle w:val="Title"/>
        <w:spacing w:after="120"/>
        <w:jc w:val="left"/>
        <w:rPr>
          <w:rFonts w:ascii="Arial" w:hAnsi="Arial" w:cs="Arial"/>
          <w:sz w:val="22"/>
          <w:szCs w:val="22"/>
          <w:lang w:val="en-GB"/>
        </w:rPr>
      </w:pPr>
    </w:p>
    <w:p w:rsidR="002A7ACD" w:rsidRPr="00462A90" w:rsidRDefault="002A7ACD" w:rsidP="002A7ACD">
      <w:pPr>
        <w:rPr>
          <w:rFonts w:ascii="Arial" w:hAnsi="Arial" w:cs="Arial"/>
        </w:rPr>
      </w:pPr>
    </w:p>
    <w:p w:rsidR="002A7ACD" w:rsidRPr="00462A90" w:rsidRDefault="002A7ACD" w:rsidP="002A7ACD">
      <w:pPr>
        <w:rPr>
          <w:rFonts w:ascii="Arial" w:hAnsi="Arial" w:cs="Arial"/>
          <w:b/>
        </w:rPr>
      </w:pPr>
      <w:r w:rsidRPr="00462A90">
        <w:rPr>
          <w:rFonts w:ascii="Arial" w:hAnsi="Arial" w:cs="Arial"/>
          <w:b/>
        </w:rPr>
        <w:t>C lab Practice – (PART A)</w:t>
      </w:r>
    </w:p>
    <w:p w:rsidR="002A7ACD" w:rsidRPr="00462A90" w:rsidRDefault="002A7ACD" w:rsidP="002A7ACD">
      <w:pPr>
        <w:rPr>
          <w:rFonts w:ascii="Arial" w:hAnsi="Arial" w:cs="Arial"/>
          <w:b/>
        </w:rPr>
      </w:pPr>
      <w:r w:rsidRPr="00462A90">
        <w:rPr>
          <w:rFonts w:ascii="Arial" w:hAnsi="Arial" w:cs="Arial"/>
          <w:b/>
        </w:rPr>
        <w:t xml:space="preserve">Competencies and Key Competencies to be achieved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2"/>
        <w:gridCol w:w="2526"/>
        <w:gridCol w:w="3150"/>
        <w:gridCol w:w="2700"/>
      </w:tblGrid>
      <w:tr w:rsidR="002A7ACD" w:rsidRPr="00462A90" w:rsidTr="00823102">
        <w:trPr>
          <w:trHeight w:val="998"/>
        </w:trPr>
        <w:tc>
          <w:tcPr>
            <w:tcW w:w="642" w:type="dxa"/>
            <w:vAlign w:val="center"/>
          </w:tcPr>
          <w:p w:rsidR="002A7ACD" w:rsidRPr="00462A90" w:rsidRDefault="002A7ACD" w:rsidP="00823102">
            <w:pPr>
              <w:jc w:val="center"/>
              <w:rPr>
                <w:rFonts w:ascii="Arial" w:hAnsi="Arial" w:cs="Arial"/>
                <w:b/>
              </w:rPr>
            </w:pPr>
            <w:r w:rsidRPr="00462A90">
              <w:rPr>
                <w:rFonts w:ascii="Arial" w:hAnsi="Arial" w:cs="Arial"/>
                <w:b/>
              </w:rPr>
              <w:t>Exp  No</w:t>
            </w:r>
          </w:p>
        </w:tc>
        <w:tc>
          <w:tcPr>
            <w:tcW w:w="2526" w:type="dxa"/>
            <w:vAlign w:val="center"/>
          </w:tcPr>
          <w:p w:rsidR="002A7ACD" w:rsidRPr="00462A90" w:rsidRDefault="002A7ACD" w:rsidP="00823102">
            <w:pPr>
              <w:spacing w:after="0" w:line="240" w:lineRule="auto"/>
              <w:jc w:val="center"/>
              <w:rPr>
                <w:rFonts w:ascii="Arial" w:hAnsi="Arial" w:cs="Arial"/>
                <w:b/>
              </w:rPr>
            </w:pPr>
            <w:r w:rsidRPr="00462A90">
              <w:rPr>
                <w:rFonts w:ascii="Arial" w:hAnsi="Arial" w:cs="Arial"/>
                <w:b/>
              </w:rPr>
              <w:t>Name of the Experiment</w:t>
            </w:r>
          </w:p>
          <w:p w:rsidR="002A7ACD" w:rsidRPr="00462A90" w:rsidRDefault="002A7ACD" w:rsidP="00823102">
            <w:pPr>
              <w:spacing w:after="0" w:line="240" w:lineRule="auto"/>
              <w:jc w:val="center"/>
              <w:rPr>
                <w:rFonts w:ascii="Arial" w:hAnsi="Arial" w:cs="Arial"/>
                <w:b/>
              </w:rPr>
            </w:pPr>
            <w:r w:rsidRPr="00462A90">
              <w:rPr>
                <w:rFonts w:ascii="Arial" w:hAnsi="Arial" w:cs="Arial"/>
                <w:b/>
              </w:rPr>
              <w:t>(No of periods)</w:t>
            </w:r>
          </w:p>
        </w:tc>
        <w:tc>
          <w:tcPr>
            <w:tcW w:w="3150" w:type="dxa"/>
            <w:vAlign w:val="center"/>
          </w:tcPr>
          <w:p w:rsidR="002A7ACD" w:rsidRPr="00462A90" w:rsidRDefault="002A7ACD" w:rsidP="00823102">
            <w:pPr>
              <w:jc w:val="center"/>
              <w:rPr>
                <w:rFonts w:ascii="Arial" w:hAnsi="Arial" w:cs="Arial"/>
                <w:b/>
              </w:rPr>
            </w:pPr>
            <w:r w:rsidRPr="00462A90">
              <w:rPr>
                <w:rFonts w:ascii="Arial" w:hAnsi="Arial" w:cs="Arial"/>
                <w:b/>
              </w:rPr>
              <w:t>Competencies</w:t>
            </w:r>
          </w:p>
        </w:tc>
        <w:tc>
          <w:tcPr>
            <w:tcW w:w="2700" w:type="dxa"/>
            <w:vAlign w:val="center"/>
          </w:tcPr>
          <w:p w:rsidR="002A7ACD" w:rsidRPr="00462A90" w:rsidRDefault="002A7ACD" w:rsidP="00823102">
            <w:pPr>
              <w:jc w:val="center"/>
              <w:rPr>
                <w:rFonts w:ascii="Arial" w:hAnsi="Arial" w:cs="Arial"/>
                <w:b/>
              </w:rPr>
            </w:pPr>
            <w:r w:rsidRPr="00462A90">
              <w:rPr>
                <w:rFonts w:ascii="Arial" w:hAnsi="Arial" w:cs="Arial"/>
                <w:b/>
              </w:rPr>
              <w:t>Key Competencies</w:t>
            </w:r>
          </w:p>
        </w:tc>
      </w:tr>
      <w:tr w:rsidR="002A7ACD" w:rsidRPr="00462A90" w:rsidTr="00823102">
        <w:tc>
          <w:tcPr>
            <w:tcW w:w="642" w:type="dxa"/>
          </w:tcPr>
          <w:p w:rsidR="002A7ACD" w:rsidRPr="00462A90" w:rsidRDefault="002A7ACD" w:rsidP="00823102">
            <w:pPr>
              <w:rPr>
                <w:rFonts w:ascii="Arial" w:hAnsi="Arial" w:cs="Arial"/>
              </w:rPr>
            </w:pPr>
            <w:r w:rsidRPr="00462A90">
              <w:rPr>
                <w:rFonts w:ascii="Arial" w:hAnsi="Arial" w:cs="Arial"/>
              </w:rPr>
              <w:t>1</w:t>
            </w:r>
          </w:p>
        </w:tc>
        <w:tc>
          <w:tcPr>
            <w:tcW w:w="2526" w:type="dxa"/>
          </w:tcPr>
          <w:p w:rsidR="002A7ACD" w:rsidRPr="00462A90" w:rsidRDefault="002A7ACD" w:rsidP="00823102">
            <w:pPr>
              <w:autoSpaceDE w:val="0"/>
              <w:autoSpaceDN w:val="0"/>
              <w:adjustRightInd w:val="0"/>
              <w:spacing w:after="240" w:line="240" w:lineRule="auto"/>
              <w:rPr>
                <w:rFonts w:ascii="Arial" w:hAnsi="Arial" w:cs="Arial"/>
              </w:rPr>
            </w:pPr>
            <w:r w:rsidRPr="00462A90">
              <w:rPr>
                <w:rFonts w:ascii="Arial" w:hAnsi="Arial" w:cs="Arial"/>
              </w:rPr>
              <w:t>To familiarize with turbo C Compiler features.(1)</w:t>
            </w:r>
          </w:p>
        </w:tc>
        <w:tc>
          <w:tcPr>
            <w:tcW w:w="3150" w:type="dxa"/>
          </w:tcPr>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Enter the program  in standard format following syntax in text editor</w:t>
            </w:r>
          </w:p>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 xml:space="preserve">debug and Compile </w:t>
            </w:r>
          </w:p>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Execute and save with appropriate name</w:t>
            </w:r>
          </w:p>
        </w:tc>
        <w:tc>
          <w:tcPr>
            <w:tcW w:w="2700" w:type="dxa"/>
          </w:tcPr>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Enter the program  in standard format following syntax in text editor</w:t>
            </w:r>
          </w:p>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 xml:space="preserve">debug and Compile </w:t>
            </w:r>
          </w:p>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Execute and save with appropriate name</w:t>
            </w:r>
          </w:p>
        </w:tc>
      </w:tr>
      <w:tr w:rsidR="002A7ACD" w:rsidRPr="00462A90" w:rsidTr="00823102">
        <w:trPr>
          <w:trHeight w:val="530"/>
        </w:trPr>
        <w:tc>
          <w:tcPr>
            <w:tcW w:w="642" w:type="dxa"/>
          </w:tcPr>
          <w:p w:rsidR="002A7ACD" w:rsidRPr="00462A90" w:rsidRDefault="002A7ACD" w:rsidP="00823102">
            <w:pPr>
              <w:rPr>
                <w:rFonts w:ascii="Arial" w:hAnsi="Arial" w:cs="Arial"/>
              </w:rPr>
            </w:pPr>
            <w:r w:rsidRPr="00462A90">
              <w:rPr>
                <w:rFonts w:ascii="Arial" w:hAnsi="Arial" w:cs="Arial"/>
              </w:rPr>
              <w:t>2</w:t>
            </w:r>
          </w:p>
        </w:tc>
        <w:tc>
          <w:tcPr>
            <w:tcW w:w="2526" w:type="dxa"/>
          </w:tcPr>
          <w:p w:rsidR="002A7ACD" w:rsidRPr="00462A90" w:rsidRDefault="002A7ACD" w:rsidP="00823102">
            <w:pPr>
              <w:autoSpaceDE w:val="0"/>
              <w:autoSpaceDN w:val="0"/>
              <w:adjustRightInd w:val="0"/>
              <w:spacing w:after="240" w:line="240" w:lineRule="auto"/>
              <w:rPr>
                <w:rFonts w:ascii="Arial" w:hAnsi="Arial" w:cs="Arial"/>
              </w:rPr>
            </w:pPr>
            <w:r w:rsidRPr="00462A90">
              <w:rPr>
                <w:rFonts w:ascii="Arial" w:hAnsi="Arial" w:cs="Arial"/>
              </w:rPr>
              <w:t>To practice formatted  Input /Outpt (printf and scanf ) functions.(2)</w:t>
            </w:r>
          </w:p>
        </w:tc>
        <w:tc>
          <w:tcPr>
            <w:tcW w:w="3150" w:type="dxa"/>
          </w:tcPr>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Enter the program  in standard format following syntax in text editor</w:t>
            </w:r>
          </w:p>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 xml:space="preserve">Handle string data and Numerical data  </w:t>
            </w:r>
          </w:p>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Use format modifiers  for printf and scanf</w:t>
            </w:r>
          </w:p>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 xml:space="preserve">debug and Compile </w:t>
            </w:r>
          </w:p>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Execute and save with appropriate name</w:t>
            </w:r>
          </w:p>
        </w:tc>
        <w:tc>
          <w:tcPr>
            <w:tcW w:w="2700" w:type="dxa"/>
          </w:tcPr>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 xml:space="preserve">Handle string data and Numerical data  </w:t>
            </w:r>
          </w:p>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Use format modifiers  for printf and scanf</w:t>
            </w:r>
          </w:p>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 xml:space="preserve">debug and Compile </w:t>
            </w:r>
          </w:p>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Execute and save with appropriate name</w:t>
            </w:r>
          </w:p>
        </w:tc>
      </w:tr>
      <w:tr w:rsidR="002A7ACD" w:rsidRPr="00462A90" w:rsidTr="00823102">
        <w:tc>
          <w:tcPr>
            <w:tcW w:w="642" w:type="dxa"/>
          </w:tcPr>
          <w:p w:rsidR="002A7ACD" w:rsidRPr="00462A90" w:rsidRDefault="002A7ACD" w:rsidP="00823102">
            <w:pPr>
              <w:rPr>
                <w:rFonts w:ascii="Arial" w:hAnsi="Arial" w:cs="Arial"/>
              </w:rPr>
            </w:pPr>
            <w:r w:rsidRPr="00462A90">
              <w:rPr>
                <w:rFonts w:ascii="Arial" w:hAnsi="Arial" w:cs="Arial"/>
              </w:rPr>
              <w:t>3</w:t>
            </w:r>
          </w:p>
        </w:tc>
        <w:tc>
          <w:tcPr>
            <w:tcW w:w="2526" w:type="dxa"/>
          </w:tcPr>
          <w:p w:rsidR="002A7ACD" w:rsidRPr="00462A90" w:rsidRDefault="002A7ACD" w:rsidP="00823102">
            <w:pPr>
              <w:rPr>
                <w:rFonts w:ascii="Arial" w:hAnsi="Arial" w:cs="Arial"/>
              </w:rPr>
            </w:pPr>
            <w:r w:rsidRPr="00462A90">
              <w:rPr>
                <w:rFonts w:ascii="Arial" w:hAnsi="Arial" w:cs="Arial"/>
              </w:rPr>
              <w:t>To Practice with Various Operators inC(3)</w:t>
            </w:r>
          </w:p>
        </w:tc>
        <w:tc>
          <w:tcPr>
            <w:tcW w:w="3150" w:type="dxa"/>
          </w:tcPr>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Enter the program  in standard format following syntax in text editor</w:t>
            </w:r>
          </w:p>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Use assignment operators, Arithmetic operators, precedence operators , Relational &amp;logical operators</w:t>
            </w:r>
          </w:p>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 xml:space="preserve"> debug and Compile </w:t>
            </w:r>
          </w:p>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 xml:space="preserve">Execute and save with </w:t>
            </w:r>
            <w:r w:rsidRPr="00462A90">
              <w:rPr>
                <w:rFonts w:ascii="Arial" w:hAnsi="Arial" w:cs="Arial"/>
              </w:rPr>
              <w:lastRenderedPageBreak/>
              <w:t>appropriate name</w:t>
            </w:r>
          </w:p>
        </w:tc>
        <w:tc>
          <w:tcPr>
            <w:tcW w:w="2700" w:type="dxa"/>
          </w:tcPr>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lastRenderedPageBreak/>
              <w:t>Use assignment operators, Arithmetic operators, precedence operators , Relational &amp;logical operators</w:t>
            </w:r>
          </w:p>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 xml:space="preserve">debug and Compile </w:t>
            </w:r>
          </w:p>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Execute and save with appropriate name</w:t>
            </w:r>
          </w:p>
        </w:tc>
      </w:tr>
      <w:tr w:rsidR="002A7ACD" w:rsidRPr="00462A90" w:rsidTr="00823102">
        <w:tc>
          <w:tcPr>
            <w:tcW w:w="642" w:type="dxa"/>
          </w:tcPr>
          <w:p w:rsidR="002A7ACD" w:rsidRPr="00462A90" w:rsidRDefault="002A7ACD" w:rsidP="00823102">
            <w:pPr>
              <w:rPr>
                <w:rFonts w:ascii="Arial" w:hAnsi="Arial" w:cs="Arial"/>
              </w:rPr>
            </w:pPr>
            <w:r w:rsidRPr="00462A90">
              <w:rPr>
                <w:rFonts w:ascii="Arial" w:hAnsi="Arial" w:cs="Arial"/>
              </w:rPr>
              <w:lastRenderedPageBreak/>
              <w:t>4</w:t>
            </w:r>
          </w:p>
        </w:tc>
        <w:tc>
          <w:tcPr>
            <w:tcW w:w="2526" w:type="dxa"/>
          </w:tcPr>
          <w:p w:rsidR="002A7ACD" w:rsidRPr="00462A90" w:rsidRDefault="002A7ACD" w:rsidP="00823102">
            <w:pPr>
              <w:autoSpaceDE w:val="0"/>
              <w:autoSpaceDN w:val="0"/>
              <w:adjustRightInd w:val="0"/>
              <w:spacing w:after="240" w:line="240" w:lineRule="auto"/>
              <w:rPr>
                <w:rFonts w:ascii="Arial" w:hAnsi="Arial" w:cs="Arial"/>
              </w:rPr>
            </w:pPr>
            <w:r w:rsidRPr="00462A90">
              <w:rPr>
                <w:rFonts w:ascii="Arial" w:hAnsi="Arial" w:cs="Arial"/>
              </w:rPr>
              <w:t>To practice with Decision &amp; Control (if, if-else, nested if –else) Statements (3)</w:t>
            </w:r>
          </w:p>
          <w:p w:rsidR="002A7ACD" w:rsidRPr="00462A90" w:rsidRDefault="002A7ACD" w:rsidP="00823102">
            <w:pPr>
              <w:autoSpaceDE w:val="0"/>
              <w:autoSpaceDN w:val="0"/>
              <w:adjustRightInd w:val="0"/>
              <w:spacing w:after="240" w:line="240" w:lineRule="auto"/>
              <w:rPr>
                <w:rFonts w:ascii="Arial" w:hAnsi="Arial" w:cs="Arial"/>
              </w:rPr>
            </w:pPr>
          </w:p>
        </w:tc>
        <w:tc>
          <w:tcPr>
            <w:tcW w:w="3150" w:type="dxa"/>
          </w:tcPr>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Enter the program  in standard format following syntax in text editor</w:t>
            </w:r>
          </w:p>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 xml:space="preserve">Use  If statements and its variants, </w:t>
            </w:r>
          </w:p>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 xml:space="preserve">debug and Compile </w:t>
            </w:r>
          </w:p>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Execute and save with appropriate name</w:t>
            </w:r>
          </w:p>
        </w:tc>
        <w:tc>
          <w:tcPr>
            <w:tcW w:w="2700" w:type="dxa"/>
          </w:tcPr>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Use  If statements and its variants, Switch statement, iteration constructs, Jump  &amp;exit statements</w:t>
            </w:r>
          </w:p>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 xml:space="preserve">debug and Compile </w:t>
            </w:r>
          </w:p>
        </w:tc>
      </w:tr>
      <w:tr w:rsidR="002A7ACD" w:rsidRPr="00462A90" w:rsidTr="00823102">
        <w:tc>
          <w:tcPr>
            <w:tcW w:w="642" w:type="dxa"/>
          </w:tcPr>
          <w:p w:rsidR="002A7ACD" w:rsidRPr="00462A90" w:rsidRDefault="002A7ACD" w:rsidP="00823102">
            <w:pPr>
              <w:rPr>
                <w:rFonts w:ascii="Arial" w:hAnsi="Arial" w:cs="Arial"/>
              </w:rPr>
            </w:pPr>
            <w:r w:rsidRPr="00462A90">
              <w:rPr>
                <w:rFonts w:ascii="Arial" w:hAnsi="Arial" w:cs="Arial"/>
              </w:rPr>
              <w:t>5</w:t>
            </w:r>
          </w:p>
        </w:tc>
        <w:tc>
          <w:tcPr>
            <w:tcW w:w="2526" w:type="dxa"/>
          </w:tcPr>
          <w:p w:rsidR="002A7ACD" w:rsidRPr="00462A90" w:rsidRDefault="002A7ACD" w:rsidP="00823102">
            <w:pPr>
              <w:autoSpaceDE w:val="0"/>
              <w:autoSpaceDN w:val="0"/>
              <w:adjustRightInd w:val="0"/>
              <w:spacing w:after="240" w:line="240" w:lineRule="auto"/>
              <w:rPr>
                <w:rFonts w:ascii="Arial" w:hAnsi="Arial" w:cs="Arial"/>
              </w:rPr>
            </w:pPr>
            <w:r w:rsidRPr="00462A90">
              <w:rPr>
                <w:rFonts w:ascii="Arial" w:hAnsi="Arial" w:cs="Arial"/>
              </w:rPr>
              <w:t>To practice with Decision control (Switch –case structure) statements(3)</w:t>
            </w:r>
          </w:p>
          <w:p w:rsidR="002A7ACD" w:rsidRPr="00462A90" w:rsidRDefault="002A7ACD" w:rsidP="00823102">
            <w:pPr>
              <w:autoSpaceDE w:val="0"/>
              <w:autoSpaceDN w:val="0"/>
              <w:adjustRightInd w:val="0"/>
              <w:spacing w:after="240" w:line="240" w:lineRule="auto"/>
              <w:rPr>
                <w:rFonts w:ascii="Arial" w:hAnsi="Arial" w:cs="Arial"/>
              </w:rPr>
            </w:pPr>
          </w:p>
        </w:tc>
        <w:tc>
          <w:tcPr>
            <w:tcW w:w="3150" w:type="dxa"/>
          </w:tcPr>
          <w:p w:rsidR="002A7ACD" w:rsidRPr="00462A90" w:rsidRDefault="002A7ACD" w:rsidP="003E53E0">
            <w:pPr>
              <w:numPr>
                <w:ilvl w:val="0"/>
                <w:numId w:val="235"/>
              </w:numPr>
              <w:autoSpaceDE w:val="0"/>
              <w:autoSpaceDN w:val="0"/>
              <w:adjustRightInd w:val="0"/>
              <w:spacing w:after="120"/>
              <w:ind w:left="342"/>
              <w:rPr>
                <w:rFonts w:ascii="Arial" w:hAnsi="Arial" w:cs="Arial"/>
              </w:rPr>
            </w:pPr>
            <w:r w:rsidRPr="00462A90">
              <w:rPr>
                <w:rFonts w:ascii="Arial" w:hAnsi="Arial" w:cs="Arial"/>
              </w:rPr>
              <w:t>Enter the program  in standard format following syntax in text editor</w:t>
            </w:r>
          </w:p>
          <w:p w:rsidR="002A7ACD" w:rsidRPr="00462A90" w:rsidRDefault="002A7ACD" w:rsidP="003E53E0">
            <w:pPr>
              <w:numPr>
                <w:ilvl w:val="0"/>
                <w:numId w:val="235"/>
              </w:numPr>
              <w:autoSpaceDE w:val="0"/>
              <w:autoSpaceDN w:val="0"/>
              <w:adjustRightInd w:val="0"/>
              <w:spacing w:after="120"/>
              <w:ind w:left="342"/>
              <w:rPr>
                <w:rFonts w:ascii="Arial" w:hAnsi="Arial" w:cs="Arial"/>
              </w:rPr>
            </w:pPr>
            <w:r w:rsidRPr="00462A90">
              <w:rPr>
                <w:rFonts w:ascii="Arial" w:hAnsi="Arial" w:cs="Arial"/>
              </w:rPr>
              <w:t xml:space="preserve">Use  Switch statement, </w:t>
            </w:r>
          </w:p>
          <w:p w:rsidR="002A7ACD" w:rsidRPr="00462A90" w:rsidRDefault="002A7ACD" w:rsidP="003E53E0">
            <w:pPr>
              <w:numPr>
                <w:ilvl w:val="0"/>
                <w:numId w:val="235"/>
              </w:numPr>
              <w:autoSpaceDE w:val="0"/>
              <w:autoSpaceDN w:val="0"/>
              <w:adjustRightInd w:val="0"/>
              <w:spacing w:after="120"/>
              <w:ind w:left="342"/>
              <w:rPr>
                <w:rFonts w:ascii="Arial" w:hAnsi="Arial" w:cs="Arial"/>
              </w:rPr>
            </w:pPr>
            <w:r w:rsidRPr="00462A90">
              <w:rPr>
                <w:rFonts w:ascii="Arial" w:hAnsi="Arial" w:cs="Arial"/>
              </w:rPr>
              <w:t xml:space="preserve">debug and Compile </w:t>
            </w:r>
          </w:p>
          <w:p w:rsidR="002A7ACD" w:rsidRPr="00462A90" w:rsidRDefault="002A7ACD" w:rsidP="003E53E0">
            <w:pPr>
              <w:numPr>
                <w:ilvl w:val="0"/>
                <w:numId w:val="235"/>
              </w:numPr>
              <w:autoSpaceDE w:val="0"/>
              <w:autoSpaceDN w:val="0"/>
              <w:adjustRightInd w:val="0"/>
              <w:spacing w:after="120"/>
              <w:ind w:left="342"/>
              <w:rPr>
                <w:rFonts w:ascii="Arial" w:hAnsi="Arial" w:cs="Arial"/>
              </w:rPr>
            </w:pPr>
            <w:r w:rsidRPr="00462A90">
              <w:rPr>
                <w:rFonts w:ascii="Arial" w:hAnsi="Arial" w:cs="Arial"/>
              </w:rPr>
              <w:t>Execute and save with appropriate name</w:t>
            </w:r>
          </w:p>
        </w:tc>
        <w:tc>
          <w:tcPr>
            <w:tcW w:w="2700" w:type="dxa"/>
          </w:tcPr>
          <w:p w:rsidR="002A7ACD" w:rsidRPr="00462A90" w:rsidRDefault="002A7ACD" w:rsidP="003E53E0">
            <w:pPr>
              <w:numPr>
                <w:ilvl w:val="0"/>
                <w:numId w:val="235"/>
              </w:numPr>
              <w:autoSpaceDE w:val="0"/>
              <w:autoSpaceDN w:val="0"/>
              <w:adjustRightInd w:val="0"/>
              <w:spacing w:after="120"/>
              <w:ind w:left="342"/>
              <w:rPr>
                <w:rFonts w:ascii="Arial" w:hAnsi="Arial" w:cs="Arial"/>
              </w:rPr>
            </w:pPr>
            <w:r w:rsidRPr="00462A90">
              <w:rPr>
                <w:rFonts w:ascii="Arial" w:hAnsi="Arial" w:cs="Arial"/>
              </w:rPr>
              <w:t xml:space="preserve">Use  Switch statement, </w:t>
            </w:r>
          </w:p>
          <w:p w:rsidR="002A7ACD" w:rsidRPr="00462A90" w:rsidRDefault="002A7ACD" w:rsidP="00823102">
            <w:pPr>
              <w:autoSpaceDE w:val="0"/>
              <w:autoSpaceDN w:val="0"/>
              <w:adjustRightInd w:val="0"/>
              <w:spacing w:after="120"/>
              <w:ind w:left="342" w:hanging="360"/>
              <w:rPr>
                <w:rFonts w:ascii="Arial" w:hAnsi="Arial" w:cs="Arial"/>
              </w:rPr>
            </w:pPr>
          </w:p>
        </w:tc>
      </w:tr>
      <w:tr w:rsidR="002A7ACD" w:rsidRPr="00462A90" w:rsidTr="00823102">
        <w:trPr>
          <w:trHeight w:val="1097"/>
        </w:trPr>
        <w:tc>
          <w:tcPr>
            <w:tcW w:w="642" w:type="dxa"/>
          </w:tcPr>
          <w:p w:rsidR="002A7ACD" w:rsidRPr="00462A90" w:rsidRDefault="002A7ACD" w:rsidP="00823102">
            <w:pPr>
              <w:rPr>
                <w:rFonts w:ascii="Arial" w:hAnsi="Arial" w:cs="Arial"/>
              </w:rPr>
            </w:pPr>
            <w:r w:rsidRPr="00462A90">
              <w:rPr>
                <w:rFonts w:ascii="Arial" w:hAnsi="Arial" w:cs="Arial"/>
              </w:rPr>
              <w:t>6</w:t>
            </w:r>
          </w:p>
        </w:tc>
        <w:tc>
          <w:tcPr>
            <w:tcW w:w="2526" w:type="dxa"/>
          </w:tcPr>
          <w:p w:rsidR="002A7ACD" w:rsidRPr="00462A90" w:rsidRDefault="002A7ACD" w:rsidP="00823102">
            <w:pPr>
              <w:autoSpaceDE w:val="0"/>
              <w:autoSpaceDN w:val="0"/>
              <w:adjustRightInd w:val="0"/>
              <w:spacing w:after="240" w:line="240" w:lineRule="auto"/>
              <w:rPr>
                <w:rFonts w:ascii="Arial" w:hAnsi="Arial" w:cs="Arial"/>
              </w:rPr>
            </w:pPr>
            <w:r w:rsidRPr="00462A90">
              <w:rPr>
                <w:rFonts w:ascii="Arial" w:hAnsi="Arial" w:cs="Arial"/>
              </w:rPr>
              <w:t>To practice with loop control Statements(3)</w:t>
            </w:r>
          </w:p>
          <w:p w:rsidR="002A7ACD" w:rsidRPr="00462A90" w:rsidRDefault="002A7ACD" w:rsidP="00823102">
            <w:pPr>
              <w:rPr>
                <w:rFonts w:ascii="Arial" w:hAnsi="Arial" w:cs="Arial"/>
              </w:rPr>
            </w:pPr>
          </w:p>
        </w:tc>
        <w:tc>
          <w:tcPr>
            <w:tcW w:w="3150" w:type="dxa"/>
          </w:tcPr>
          <w:p w:rsidR="002A7ACD" w:rsidRPr="00462A90" w:rsidRDefault="002A7ACD" w:rsidP="003E53E0">
            <w:pPr>
              <w:numPr>
                <w:ilvl w:val="0"/>
                <w:numId w:val="235"/>
              </w:numPr>
              <w:autoSpaceDE w:val="0"/>
              <w:autoSpaceDN w:val="0"/>
              <w:adjustRightInd w:val="0"/>
              <w:spacing w:after="120"/>
              <w:ind w:left="342"/>
              <w:rPr>
                <w:rFonts w:ascii="Arial" w:hAnsi="Arial" w:cs="Arial"/>
              </w:rPr>
            </w:pPr>
            <w:r w:rsidRPr="00462A90">
              <w:rPr>
                <w:rFonts w:ascii="Arial" w:hAnsi="Arial" w:cs="Arial"/>
              </w:rPr>
              <w:t>Enter the program  in standard format following syntax in text editor</w:t>
            </w:r>
          </w:p>
          <w:p w:rsidR="002A7ACD" w:rsidRPr="00462A90" w:rsidRDefault="002A7ACD" w:rsidP="003E53E0">
            <w:pPr>
              <w:numPr>
                <w:ilvl w:val="0"/>
                <w:numId w:val="235"/>
              </w:numPr>
              <w:autoSpaceDE w:val="0"/>
              <w:autoSpaceDN w:val="0"/>
              <w:adjustRightInd w:val="0"/>
              <w:spacing w:after="120"/>
              <w:ind w:left="342"/>
              <w:rPr>
                <w:rFonts w:ascii="Arial" w:hAnsi="Arial" w:cs="Arial"/>
              </w:rPr>
            </w:pPr>
            <w:r w:rsidRPr="00462A90">
              <w:rPr>
                <w:rFonts w:ascii="Arial" w:hAnsi="Arial" w:cs="Arial"/>
              </w:rPr>
              <w:t>Use  , iteration constructs, Jump  &amp;exit statements</w:t>
            </w:r>
          </w:p>
          <w:p w:rsidR="002A7ACD" w:rsidRPr="00462A90" w:rsidRDefault="002A7ACD" w:rsidP="003E53E0">
            <w:pPr>
              <w:numPr>
                <w:ilvl w:val="0"/>
                <w:numId w:val="235"/>
              </w:numPr>
              <w:autoSpaceDE w:val="0"/>
              <w:autoSpaceDN w:val="0"/>
              <w:adjustRightInd w:val="0"/>
              <w:spacing w:after="120"/>
              <w:ind w:left="342"/>
              <w:rPr>
                <w:rFonts w:ascii="Arial" w:hAnsi="Arial" w:cs="Arial"/>
              </w:rPr>
            </w:pPr>
            <w:r w:rsidRPr="00462A90">
              <w:rPr>
                <w:rFonts w:ascii="Arial" w:hAnsi="Arial" w:cs="Arial"/>
              </w:rPr>
              <w:t xml:space="preserve">debug and Compile </w:t>
            </w:r>
          </w:p>
          <w:p w:rsidR="002A7ACD" w:rsidRPr="00462A90" w:rsidRDefault="002A7ACD" w:rsidP="003E53E0">
            <w:pPr>
              <w:numPr>
                <w:ilvl w:val="0"/>
                <w:numId w:val="235"/>
              </w:numPr>
              <w:autoSpaceDE w:val="0"/>
              <w:autoSpaceDN w:val="0"/>
              <w:adjustRightInd w:val="0"/>
              <w:spacing w:after="120"/>
              <w:ind w:left="342"/>
              <w:rPr>
                <w:rFonts w:ascii="Arial" w:hAnsi="Arial" w:cs="Arial"/>
              </w:rPr>
            </w:pPr>
            <w:r w:rsidRPr="00462A90">
              <w:rPr>
                <w:rFonts w:ascii="Arial" w:hAnsi="Arial" w:cs="Arial"/>
              </w:rPr>
              <w:t>Execute and save with appropriate name</w:t>
            </w:r>
          </w:p>
        </w:tc>
        <w:tc>
          <w:tcPr>
            <w:tcW w:w="2700" w:type="dxa"/>
          </w:tcPr>
          <w:p w:rsidR="002A7ACD" w:rsidRPr="00462A90" w:rsidRDefault="002A7ACD" w:rsidP="003E53E0">
            <w:pPr>
              <w:numPr>
                <w:ilvl w:val="0"/>
                <w:numId w:val="235"/>
              </w:numPr>
              <w:autoSpaceDE w:val="0"/>
              <w:autoSpaceDN w:val="0"/>
              <w:adjustRightInd w:val="0"/>
              <w:spacing w:after="120"/>
              <w:ind w:left="342"/>
              <w:rPr>
                <w:rFonts w:ascii="Arial" w:hAnsi="Arial" w:cs="Arial"/>
              </w:rPr>
            </w:pPr>
            <w:r w:rsidRPr="00462A90">
              <w:rPr>
                <w:rFonts w:ascii="Arial" w:hAnsi="Arial" w:cs="Arial"/>
              </w:rPr>
              <w:t>Use  , iteration constructs, Jump  &amp;exit statements</w:t>
            </w:r>
          </w:p>
          <w:p w:rsidR="002A7ACD" w:rsidRPr="00462A90" w:rsidRDefault="002A7ACD" w:rsidP="00823102">
            <w:pPr>
              <w:ind w:left="342" w:hanging="360"/>
              <w:rPr>
                <w:rFonts w:ascii="Arial" w:hAnsi="Arial" w:cs="Arial"/>
              </w:rPr>
            </w:pPr>
          </w:p>
        </w:tc>
      </w:tr>
      <w:tr w:rsidR="002A7ACD" w:rsidRPr="00462A90" w:rsidTr="00823102">
        <w:trPr>
          <w:trHeight w:val="890"/>
        </w:trPr>
        <w:tc>
          <w:tcPr>
            <w:tcW w:w="642" w:type="dxa"/>
          </w:tcPr>
          <w:p w:rsidR="002A7ACD" w:rsidRPr="00462A90" w:rsidRDefault="002A7ACD" w:rsidP="00823102">
            <w:pPr>
              <w:rPr>
                <w:rFonts w:ascii="Arial" w:hAnsi="Arial" w:cs="Arial"/>
              </w:rPr>
            </w:pPr>
            <w:r w:rsidRPr="00462A90">
              <w:rPr>
                <w:rFonts w:ascii="Arial" w:hAnsi="Arial" w:cs="Arial"/>
              </w:rPr>
              <w:t>7</w:t>
            </w:r>
          </w:p>
        </w:tc>
        <w:tc>
          <w:tcPr>
            <w:tcW w:w="2526" w:type="dxa"/>
          </w:tcPr>
          <w:p w:rsidR="002A7ACD" w:rsidRPr="00462A90" w:rsidRDefault="002A7ACD" w:rsidP="00823102">
            <w:pPr>
              <w:autoSpaceDE w:val="0"/>
              <w:autoSpaceDN w:val="0"/>
              <w:adjustRightInd w:val="0"/>
              <w:spacing w:after="240" w:line="240" w:lineRule="auto"/>
              <w:rPr>
                <w:rFonts w:ascii="Arial" w:hAnsi="Arial" w:cs="Arial"/>
              </w:rPr>
            </w:pPr>
            <w:r w:rsidRPr="00462A90">
              <w:rPr>
                <w:rFonts w:ascii="Arial" w:hAnsi="Arial" w:cs="Arial"/>
              </w:rPr>
              <w:t>To practice the use of functions in C (6)</w:t>
            </w:r>
          </w:p>
          <w:p w:rsidR="002A7ACD" w:rsidRPr="00462A90" w:rsidRDefault="002A7ACD" w:rsidP="00823102">
            <w:pPr>
              <w:autoSpaceDE w:val="0"/>
              <w:autoSpaceDN w:val="0"/>
              <w:adjustRightInd w:val="0"/>
              <w:spacing w:after="240" w:line="240" w:lineRule="auto"/>
              <w:rPr>
                <w:rFonts w:ascii="Arial" w:hAnsi="Arial" w:cs="Arial"/>
              </w:rPr>
            </w:pPr>
          </w:p>
        </w:tc>
        <w:tc>
          <w:tcPr>
            <w:tcW w:w="3150" w:type="dxa"/>
          </w:tcPr>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Enter the program  in standard format following syntax in text editor</w:t>
            </w:r>
          </w:p>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Function declaration</w:t>
            </w:r>
          </w:p>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Declare local variables, formal parameters &amp;Global variables</w:t>
            </w:r>
          </w:p>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 xml:space="preserve">Use Calling by value </w:t>
            </w:r>
          </w:p>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 xml:space="preserve">Use Calling by reference </w:t>
            </w:r>
          </w:p>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Use nesting of function calls</w:t>
            </w:r>
          </w:p>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 xml:space="preserve">Debug and Compile </w:t>
            </w:r>
          </w:p>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 xml:space="preserve">Execute and save with </w:t>
            </w:r>
            <w:r w:rsidRPr="00462A90">
              <w:rPr>
                <w:rFonts w:ascii="Arial" w:hAnsi="Arial" w:cs="Arial"/>
              </w:rPr>
              <w:lastRenderedPageBreak/>
              <w:t>appropriate name</w:t>
            </w:r>
          </w:p>
        </w:tc>
        <w:tc>
          <w:tcPr>
            <w:tcW w:w="2700" w:type="dxa"/>
          </w:tcPr>
          <w:p w:rsidR="002A7ACD" w:rsidRPr="00462A90" w:rsidRDefault="002A7ACD" w:rsidP="003E53E0">
            <w:pPr>
              <w:numPr>
                <w:ilvl w:val="0"/>
                <w:numId w:val="235"/>
              </w:numPr>
              <w:autoSpaceDE w:val="0"/>
              <w:autoSpaceDN w:val="0"/>
              <w:adjustRightInd w:val="0"/>
              <w:spacing w:after="120"/>
              <w:ind w:left="342"/>
              <w:rPr>
                <w:rFonts w:ascii="Arial" w:hAnsi="Arial" w:cs="Arial"/>
              </w:rPr>
            </w:pPr>
            <w:r w:rsidRPr="00462A90">
              <w:rPr>
                <w:rFonts w:ascii="Arial" w:hAnsi="Arial" w:cs="Arial"/>
              </w:rPr>
              <w:lastRenderedPageBreak/>
              <w:t>Function declaration</w:t>
            </w:r>
          </w:p>
          <w:p w:rsidR="002A7ACD" w:rsidRPr="00462A90" w:rsidRDefault="002A7ACD" w:rsidP="003E53E0">
            <w:pPr>
              <w:numPr>
                <w:ilvl w:val="0"/>
                <w:numId w:val="235"/>
              </w:numPr>
              <w:autoSpaceDE w:val="0"/>
              <w:autoSpaceDN w:val="0"/>
              <w:adjustRightInd w:val="0"/>
              <w:spacing w:after="120"/>
              <w:ind w:left="342"/>
              <w:rPr>
                <w:rFonts w:ascii="Arial" w:hAnsi="Arial" w:cs="Arial"/>
              </w:rPr>
            </w:pPr>
            <w:r w:rsidRPr="00462A90">
              <w:rPr>
                <w:rFonts w:ascii="Arial" w:hAnsi="Arial" w:cs="Arial"/>
              </w:rPr>
              <w:t>Declare local variables, formal parameters &amp;Global variables</w:t>
            </w:r>
          </w:p>
          <w:p w:rsidR="002A7ACD" w:rsidRPr="00462A90" w:rsidRDefault="002A7ACD" w:rsidP="003E53E0">
            <w:pPr>
              <w:numPr>
                <w:ilvl w:val="0"/>
                <w:numId w:val="235"/>
              </w:numPr>
              <w:autoSpaceDE w:val="0"/>
              <w:autoSpaceDN w:val="0"/>
              <w:adjustRightInd w:val="0"/>
              <w:spacing w:after="120"/>
              <w:ind w:left="342"/>
              <w:rPr>
                <w:rFonts w:ascii="Arial" w:hAnsi="Arial" w:cs="Arial"/>
              </w:rPr>
            </w:pPr>
            <w:r w:rsidRPr="00462A90">
              <w:rPr>
                <w:rFonts w:ascii="Arial" w:hAnsi="Arial" w:cs="Arial"/>
              </w:rPr>
              <w:t xml:space="preserve">Use Calling by value </w:t>
            </w:r>
          </w:p>
          <w:p w:rsidR="002A7ACD" w:rsidRPr="00462A90" w:rsidRDefault="002A7ACD" w:rsidP="003E53E0">
            <w:pPr>
              <w:numPr>
                <w:ilvl w:val="0"/>
                <w:numId w:val="235"/>
              </w:numPr>
              <w:autoSpaceDE w:val="0"/>
              <w:autoSpaceDN w:val="0"/>
              <w:adjustRightInd w:val="0"/>
              <w:spacing w:after="120"/>
              <w:ind w:left="342"/>
              <w:rPr>
                <w:rFonts w:ascii="Arial" w:hAnsi="Arial" w:cs="Arial"/>
              </w:rPr>
            </w:pPr>
            <w:r w:rsidRPr="00462A90">
              <w:rPr>
                <w:rFonts w:ascii="Arial" w:hAnsi="Arial" w:cs="Arial"/>
              </w:rPr>
              <w:t>Use Calling by reference</w:t>
            </w:r>
          </w:p>
          <w:p w:rsidR="002A7ACD" w:rsidRPr="00462A90" w:rsidRDefault="002A7ACD" w:rsidP="003E53E0">
            <w:pPr>
              <w:numPr>
                <w:ilvl w:val="0"/>
                <w:numId w:val="235"/>
              </w:numPr>
              <w:autoSpaceDE w:val="0"/>
              <w:autoSpaceDN w:val="0"/>
              <w:adjustRightInd w:val="0"/>
              <w:spacing w:after="120"/>
              <w:ind w:left="342"/>
              <w:rPr>
                <w:rFonts w:ascii="Arial" w:hAnsi="Arial" w:cs="Arial"/>
              </w:rPr>
            </w:pPr>
            <w:r w:rsidRPr="00462A90">
              <w:rPr>
                <w:rFonts w:ascii="Arial" w:hAnsi="Arial" w:cs="Arial"/>
              </w:rPr>
              <w:t>Use nesting of function calls</w:t>
            </w:r>
          </w:p>
          <w:p w:rsidR="002A7ACD" w:rsidRPr="00462A90" w:rsidRDefault="002A7ACD" w:rsidP="00823102">
            <w:pPr>
              <w:ind w:left="342" w:hanging="360"/>
              <w:rPr>
                <w:rFonts w:ascii="Arial" w:hAnsi="Arial" w:cs="Arial"/>
              </w:rPr>
            </w:pPr>
          </w:p>
        </w:tc>
      </w:tr>
      <w:tr w:rsidR="002A7ACD" w:rsidRPr="00462A90" w:rsidTr="00823102">
        <w:trPr>
          <w:trHeight w:val="620"/>
        </w:trPr>
        <w:tc>
          <w:tcPr>
            <w:tcW w:w="642" w:type="dxa"/>
          </w:tcPr>
          <w:p w:rsidR="002A7ACD" w:rsidRPr="00462A90" w:rsidRDefault="002A7ACD" w:rsidP="00823102">
            <w:pPr>
              <w:rPr>
                <w:rFonts w:ascii="Arial" w:hAnsi="Arial" w:cs="Arial"/>
              </w:rPr>
            </w:pPr>
          </w:p>
        </w:tc>
        <w:tc>
          <w:tcPr>
            <w:tcW w:w="2526" w:type="dxa"/>
          </w:tcPr>
          <w:p w:rsidR="002A7ACD" w:rsidRPr="00462A90" w:rsidRDefault="002A7ACD" w:rsidP="00823102">
            <w:pPr>
              <w:autoSpaceDE w:val="0"/>
              <w:autoSpaceDN w:val="0"/>
              <w:adjustRightInd w:val="0"/>
              <w:spacing w:after="240" w:line="240" w:lineRule="auto"/>
              <w:rPr>
                <w:rFonts w:ascii="Arial" w:hAnsi="Arial" w:cs="Arial"/>
              </w:rPr>
            </w:pPr>
            <w:r w:rsidRPr="00462A90">
              <w:rPr>
                <w:rFonts w:ascii="Arial" w:hAnsi="Arial" w:cs="Arial"/>
              </w:rPr>
              <w:t>To practice the use of Recursive functions in C (6)</w:t>
            </w:r>
          </w:p>
          <w:p w:rsidR="002A7ACD" w:rsidRPr="00462A90" w:rsidRDefault="002A7ACD" w:rsidP="00823102">
            <w:pPr>
              <w:autoSpaceDE w:val="0"/>
              <w:autoSpaceDN w:val="0"/>
              <w:adjustRightInd w:val="0"/>
              <w:spacing w:after="240" w:line="240" w:lineRule="auto"/>
              <w:rPr>
                <w:rFonts w:ascii="Arial" w:hAnsi="Arial" w:cs="Arial"/>
              </w:rPr>
            </w:pPr>
          </w:p>
        </w:tc>
        <w:tc>
          <w:tcPr>
            <w:tcW w:w="3150" w:type="dxa"/>
          </w:tcPr>
          <w:p w:rsidR="002A7ACD" w:rsidRPr="00462A90" w:rsidRDefault="002A7ACD" w:rsidP="003E53E0">
            <w:pPr>
              <w:numPr>
                <w:ilvl w:val="0"/>
                <w:numId w:val="235"/>
              </w:numPr>
              <w:autoSpaceDE w:val="0"/>
              <w:autoSpaceDN w:val="0"/>
              <w:adjustRightInd w:val="0"/>
              <w:spacing w:after="120"/>
              <w:ind w:left="342"/>
              <w:rPr>
                <w:rFonts w:ascii="Arial" w:hAnsi="Arial" w:cs="Arial"/>
              </w:rPr>
            </w:pPr>
            <w:r w:rsidRPr="00462A90">
              <w:rPr>
                <w:rFonts w:ascii="Arial" w:hAnsi="Arial" w:cs="Arial"/>
              </w:rPr>
              <w:t>Enter the program  in standard format following syntax in text editor</w:t>
            </w:r>
          </w:p>
          <w:p w:rsidR="002A7ACD" w:rsidRPr="00462A90" w:rsidRDefault="002A7ACD" w:rsidP="003E53E0">
            <w:pPr>
              <w:numPr>
                <w:ilvl w:val="0"/>
                <w:numId w:val="235"/>
              </w:numPr>
              <w:autoSpaceDE w:val="0"/>
              <w:autoSpaceDN w:val="0"/>
              <w:adjustRightInd w:val="0"/>
              <w:spacing w:after="120"/>
              <w:ind w:left="342"/>
              <w:rPr>
                <w:rFonts w:ascii="Arial" w:hAnsi="Arial" w:cs="Arial"/>
              </w:rPr>
            </w:pPr>
            <w:r w:rsidRPr="00462A90">
              <w:rPr>
                <w:rFonts w:ascii="Arial" w:hAnsi="Arial" w:cs="Arial"/>
              </w:rPr>
              <w:t>Function declaration</w:t>
            </w:r>
          </w:p>
          <w:p w:rsidR="002A7ACD" w:rsidRPr="00462A90" w:rsidRDefault="002A7ACD" w:rsidP="003E53E0">
            <w:pPr>
              <w:numPr>
                <w:ilvl w:val="0"/>
                <w:numId w:val="235"/>
              </w:numPr>
              <w:autoSpaceDE w:val="0"/>
              <w:autoSpaceDN w:val="0"/>
              <w:adjustRightInd w:val="0"/>
              <w:spacing w:after="120"/>
              <w:ind w:left="342"/>
              <w:rPr>
                <w:rFonts w:ascii="Arial" w:hAnsi="Arial" w:cs="Arial"/>
              </w:rPr>
            </w:pPr>
            <w:r w:rsidRPr="00462A90">
              <w:rPr>
                <w:rFonts w:ascii="Arial" w:hAnsi="Arial" w:cs="Arial"/>
              </w:rPr>
              <w:t>Declare local variables, formal parameters &amp;Global variables</w:t>
            </w:r>
          </w:p>
          <w:p w:rsidR="002A7ACD" w:rsidRPr="00462A90" w:rsidRDefault="002A7ACD" w:rsidP="003E53E0">
            <w:pPr>
              <w:numPr>
                <w:ilvl w:val="0"/>
                <w:numId w:val="235"/>
              </w:numPr>
              <w:autoSpaceDE w:val="0"/>
              <w:autoSpaceDN w:val="0"/>
              <w:adjustRightInd w:val="0"/>
              <w:spacing w:after="120"/>
              <w:ind w:left="342"/>
              <w:rPr>
                <w:rFonts w:ascii="Arial" w:hAnsi="Arial" w:cs="Arial"/>
              </w:rPr>
            </w:pPr>
            <w:r w:rsidRPr="00462A90">
              <w:rPr>
                <w:rFonts w:ascii="Arial" w:hAnsi="Arial" w:cs="Arial"/>
              </w:rPr>
              <w:t xml:space="preserve">Use Recursion </w:t>
            </w:r>
          </w:p>
          <w:p w:rsidR="002A7ACD" w:rsidRPr="00462A90" w:rsidRDefault="002A7ACD" w:rsidP="003E53E0">
            <w:pPr>
              <w:numPr>
                <w:ilvl w:val="0"/>
                <w:numId w:val="235"/>
              </w:numPr>
              <w:autoSpaceDE w:val="0"/>
              <w:autoSpaceDN w:val="0"/>
              <w:adjustRightInd w:val="0"/>
              <w:spacing w:after="120"/>
              <w:ind w:left="342"/>
              <w:rPr>
                <w:rFonts w:ascii="Arial" w:hAnsi="Arial" w:cs="Arial"/>
              </w:rPr>
            </w:pPr>
            <w:r w:rsidRPr="00462A90">
              <w:rPr>
                <w:rFonts w:ascii="Arial" w:hAnsi="Arial" w:cs="Arial"/>
              </w:rPr>
              <w:t xml:space="preserve">Return from main </w:t>
            </w:r>
          </w:p>
          <w:p w:rsidR="002A7ACD" w:rsidRPr="00462A90" w:rsidRDefault="002A7ACD" w:rsidP="003E53E0">
            <w:pPr>
              <w:numPr>
                <w:ilvl w:val="0"/>
                <w:numId w:val="235"/>
              </w:numPr>
              <w:autoSpaceDE w:val="0"/>
              <w:autoSpaceDN w:val="0"/>
              <w:adjustRightInd w:val="0"/>
              <w:spacing w:after="120"/>
              <w:ind w:left="342"/>
              <w:rPr>
                <w:rFonts w:ascii="Arial" w:hAnsi="Arial" w:cs="Arial"/>
              </w:rPr>
            </w:pPr>
            <w:r w:rsidRPr="00462A90">
              <w:rPr>
                <w:rFonts w:ascii="Arial" w:hAnsi="Arial" w:cs="Arial"/>
              </w:rPr>
              <w:t>Declare variable number &amp;type for arguments</w:t>
            </w:r>
          </w:p>
          <w:p w:rsidR="002A7ACD" w:rsidRPr="00462A90" w:rsidRDefault="002A7ACD" w:rsidP="003E53E0">
            <w:pPr>
              <w:numPr>
                <w:ilvl w:val="0"/>
                <w:numId w:val="235"/>
              </w:numPr>
              <w:autoSpaceDE w:val="0"/>
              <w:autoSpaceDN w:val="0"/>
              <w:adjustRightInd w:val="0"/>
              <w:spacing w:after="120"/>
              <w:ind w:left="342"/>
              <w:rPr>
                <w:rFonts w:ascii="Arial" w:hAnsi="Arial" w:cs="Arial"/>
              </w:rPr>
            </w:pPr>
            <w:r w:rsidRPr="00462A90">
              <w:rPr>
                <w:rFonts w:ascii="Arial" w:hAnsi="Arial" w:cs="Arial"/>
              </w:rPr>
              <w:t xml:space="preserve">Debug and Compile </w:t>
            </w:r>
          </w:p>
          <w:p w:rsidR="002A7ACD" w:rsidRPr="00462A90" w:rsidRDefault="002A7ACD" w:rsidP="003E53E0">
            <w:pPr>
              <w:numPr>
                <w:ilvl w:val="0"/>
                <w:numId w:val="235"/>
              </w:numPr>
              <w:autoSpaceDE w:val="0"/>
              <w:autoSpaceDN w:val="0"/>
              <w:adjustRightInd w:val="0"/>
              <w:spacing w:after="0" w:line="240" w:lineRule="auto"/>
              <w:ind w:left="342"/>
              <w:rPr>
                <w:rFonts w:ascii="Arial" w:hAnsi="Arial" w:cs="Arial"/>
              </w:rPr>
            </w:pPr>
            <w:r w:rsidRPr="00462A90">
              <w:rPr>
                <w:rFonts w:ascii="Arial" w:hAnsi="Arial" w:cs="Arial"/>
              </w:rPr>
              <w:t>Execute and save with appropriate name</w:t>
            </w:r>
          </w:p>
        </w:tc>
        <w:tc>
          <w:tcPr>
            <w:tcW w:w="2700" w:type="dxa"/>
          </w:tcPr>
          <w:p w:rsidR="002A7ACD" w:rsidRPr="00462A90" w:rsidRDefault="002A7ACD" w:rsidP="003E53E0">
            <w:pPr>
              <w:numPr>
                <w:ilvl w:val="0"/>
                <w:numId w:val="235"/>
              </w:numPr>
              <w:autoSpaceDE w:val="0"/>
              <w:autoSpaceDN w:val="0"/>
              <w:adjustRightInd w:val="0"/>
              <w:spacing w:after="120"/>
              <w:ind w:left="342"/>
              <w:rPr>
                <w:rFonts w:ascii="Arial" w:hAnsi="Arial" w:cs="Arial"/>
              </w:rPr>
            </w:pPr>
            <w:r w:rsidRPr="00462A90">
              <w:rPr>
                <w:rFonts w:ascii="Arial" w:hAnsi="Arial" w:cs="Arial"/>
              </w:rPr>
              <w:t>Declare local variables, formal parameters &amp;Global variables</w:t>
            </w:r>
          </w:p>
          <w:p w:rsidR="002A7ACD" w:rsidRPr="00462A90" w:rsidRDefault="002A7ACD" w:rsidP="003E53E0">
            <w:pPr>
              <w:numPr>
                <w:ilvl w:val="0"/>
                <w:numId w:val="235"/>
              </w:numPr>
              <w:autoSpaceDE w:val="0"/>
              <w:autoSpaceDN w:val="0"/>
              <w:adjustRightInd w:val="0"/>
              <w:spacing w:after="120"/>
              <w:ind w:left="342"/>
              <w:rPr>
                <w:rFonts w:ascii="Arial" w:hAnsi="Arial" w:cs="Arial"/>
              </w:rPr>
            </w:pPr>
            <w:r w:rsidRPr="00462A90">
              <w:rPr>
                <w:rFonts w:ascii="Arial" w:hAnsi="Arial" w:cs="Arial"/>
              </w:rPr>
              <w:t xml:space="preserve">Use Recursion </w:t>
            </w:r>
          </w:p>
          <w:p w:rsidR="002A7ACD" w:rsidRPr="00462A90" w:rsidRDefault="002A7ACD" w:rsidP="003E53E0">
            <w:pPr>
              <w:numPr>
                <w:ilvl w:val="0"/>
                <w:numId w:val="235"/>
              </w:numPr>
              <w:autoSpaceDE w:val="0"/>
              <w:autoSpaceDN w:val="0"/>
              <w:adjustRightInd w:val="0"/>
              <w:spacing w:after="120"/>
              <w:ind w:left="342"/>
              <w:rPr>
                <w:rFonts w:ascii="Arial" w:hAnsi="Arial" w:cs="Arial"/>
              </w:rPr>
            </w:pPr>
            <w:r w:rsidRPr="00462A90">
              <w:rPr>
                <w:rFonts w:ascii="Arial" w:hAnsi="Arial" w:cs="Arial"/>
              </w:rPr>
              <w:t xml:space="preserve">Return from main </w:t>
            </w:r>
          </w:p>
          <w:p w:rsidR="002A7ACD" w:rsidRPr="00462A90" w:rsidRDefault="002A7ACD" w:rsidP="003E53E0">
            <w:pPr>
              <w:numPr>
                <w:ilvl w:val="0"/>
                <w:numId w:val="235"/>
              </w:numPr>
              <w:autoSpaceDE w:val="0"/>
              <w:autoSpaceDN w:val="0"/>
              <w:adjustRightInd w:val="0"/>
              <w:spacing w:after="120"/>
              <w:ind w:left="342"/>
              <w:rPr>
                <w:rFonts w:ascii="Arial" w:hAnsi="Arial" w:cs="Arial"/>
              </w:rPr>
            </w:pPr>
            <w:r w:rsidRPr="00462A90">
              <w:rPr>
                <w:rFonts w:ascii="Arial" w:hAnsi="Arial" w:cs="Arial"/>
              </w:rPr>
              <w:t>Declare variable number &amp;type for arguments</w:t>
            </w:r>
          </w:p>
          <w:p w:rsidR="002A7ACD" w:rsidRPr="00462A90" w:rsidRDefault="002A7ACD" w:rsidP="00823102">
            <w:pPr>
              <w:autoSpaceDE w:val="0"/>
              <w:autoSpaceDN w:val="0"/>
              <w:adjustRightInd w:val="0"/>
              <w:spacing w:after="120"/>
              <w:ind w:left="342" w:hanging="360"/>
              <w:rPr>
                <w:rFonts w:ascii="Arial" w:hAnsi="Arial" w:cs="Arial"/>
              </w:rPr>
            </w:pPr>
          </w:p>
        </w:tc>
      </w:tr>
      <w:tr w:rsidR="002A7ACD" w:rsidRPr="00462A90" w:rsidTr="00823102">
        <w:trPr>
          <w:trHeight w:val="3950"/>
        </w:trPr>
        <w:tc>
          <w:tcPr>
            <w:tcW w:w="642" w:type="dxa"/>
          </w:tcPr>
          <w:p w:rsidR="002A7ACD" w:rsidRPr="00462A90" w:rsidRDefault="002A7ACD" w:rsidP="00823102">
            <w:pPr>
              <w:rPr>
                <w:rFonts w:ascii="Arial" w:hAnsi="Arial" w:cs="Arial"/>
              </w:rPr>
            </w:pPr>
            <w:r w:rsidRPr="00462A90">
              <w:rPr>
                <w:rFonts w:ascii="Arial" w:hAnsi="Arial" w:cs="Arial"/>
              </w:rPr>
              <w:t>8</w:t>
            </w:r>
          </w:p>
        </w:tc>
        <w:tc>
          <w:tcPr>
            <w:tcW w:w="2526" w:type="dxa"/>
          </w:tcPr>
          <w:p w:rsidR="002A7ACD" w:rsidRPr="00462A90" w:rsidRDefault="002A7ACD" w:rsidP="00823102">
            <w:pPr>
              <w:autoSpaceDE w:val="0"/>
              <w:autoSpaceDN w:val="0"/>
              <w:adjustRightInd w:val="0"/>
              <w:spacing w:after="240" w:line="240" w:lineRule="auto"/>
              <w:rPr>
                <w:rFonts w:ascii="Arial" w:hAnsi="Arial" w:cs="Arial"/>
              </w:rPr>
            </w:pPr>
            <w:r w:rsidRPr="00462A90">
              <w:rPr>
                <w:rFonts w:ascii="Arial" w:hAnsi="Arial" w:cs="Arial"/>
              </w:rPr>
              <w:t>To practice single dimensional integer arrays(3)</w:t>
            </w:r>
          </w:p>
        </w:tc>
        <w:tc>
          <w:tcPr>
            <w:tcW w:w="3150" w:type="dxa"/>
          </w:tcPr>
          <w:p w:rsidR="002A7ACD" w:rsidRPr="00462A90" w:rsidRDefault="002A7ACD" w:rsidP="003E53E0">
            <w:pPr>
              <w:numPr>
                <w:ilvl w:val="0"/>
                <w:numId w:val="235"/>
              </w:numPr>
              <w:autoSpaceDE w:val="0"/>
              <w:autoSpaceDN w:val="0"/>
              <w:adjustRightInd w:val="0"/>
              <w:spacing w:after="120"/>
              <w:ind w:left="342"/>
              <w:rPr>
                <w:rFonts w:ascii="Arial" w:hAnsi="Arial" w:cs="Arial"/>
              </w:rPr>
            </w:pPr>
            <w:r w:rsidRPr="00462A90">
              <w:rPr>
                <w:rFonts w:ascii="Arial" w:hAnsi="Arial" w:cs="Arial"/>
              </w:rPr>
              <w:t>Enter the program  in standard format following syntax in text editor</w:t>
            </w:r>
          </w:p>
          <w:p w:rsidR="002A7ACD" w:rsidRPr="00462A90" w:rsidRDefault="002A7ACD" w:rsidP="003E53E0">
            <w:pPr>
              <w:numPr>
                <w:ilvl w:val="0"/>
                <w:numId w:val="235"/>
              </w:numPr>
              <w:autoSpaceDE w:val="0"/>
              <w:autoSpaceDN w:val="0"/>
              <w:adjustRightInd w:val="0"/>
              <w:spacing w:after="120"/>
              <w:ind w:left="342"/>
              <w:rPr>
                <w:rFonts w:ascii="Arial" w:hAnsi="Arial" w:cs="Arial"/>
              </w:rPr>
            </w:pPr>
            <w:r w:rsidRPr="00462A90">
              <w:rPr>
                <w:rFonts w:ascii="Arial" w:hAnsi="Arial" w:cs="Arial"/>
              </w:rPr>
              <w:t xml:space="preserve">Define array </w:t>
            </w:r>
          </w:p>
          <w:p w:rsidR="002A7ACD" w:rsidRPr="00462A90" w:rsidRDefault="002A7ACD" w:rsidP="003E53E0">
            <w:pPr>
              <w:numPr>
                <w:ilvl w:val="0"/>
                <w:numId w:val="235"/>
              </w:numPr>
              <w:autoSpaceDE w:val="0"/>
              <w:autoSpaceDN w:val="0"/>
              <w:adjustRightInd w:val="0"/>
              <w:spacing w:after="120"/>
              <w:ind w:left="342"/>
              <w:rPr>
                <w:rFonts w:ascii="Arial" w:hAnsi="Arial" w:cs="Arial"/>
              </w:rPr>
            </w:pPr>
            <w:r w:rsidRPr="00462A90">
              <w:rPr>
                <w:rFonts w:ascii="Arial" w:hAnsi="Arial" w:cs="Arial"/>
              </w:rPr>
              <w:t xml:space="preserve">Use Array initialization </w:t>
            </w:r>
          </w:p>
          <w:p w:rsidR="002A7ACD" w:rsidRPr="00462A90" w:rsidRDefault="002A7ACD" w:rsidP="003E53E0">
            <w:pPr>
              <w:numPr>
                <w:ilvl w:val="0"/>
                <w:numId w:val="235"/>
              </w:numPr>
              <w:autoSpaceDE w:val="0"/>
              <w:autoSpaceDN w:val="0"/>
              <w:adjustRightInd w:val="0"/>
              <w:spacing w:after="120"/>
              <w:ind w:left="342"/>
              <w:rPr>
                <w:rFonts w:ascii="Arial" w:hAnsi="Arial" w:cs="Arial"/>
              </w:rPr>
            </w:pPr>
            <w:r w:rsidRPr="00462A90">
              <w:rPr>
                <w:rFonts w:ascii="Arial" w:hAnsi="Arial" w:cs="Arial"/>
              </w:rPr>
              <w:t>Read unknown number of elements</w:t>
            </w:r>
          </w:p>
          <w:p w:rsidR="002A7ACD" w:rsidRPr="00462A90" w:rsidRDefault="002A7ACD" w:rsidP="003E53E0">
            <w:pPr>
              <w:numPr>
                <w:ilvl w:val="0"/>
                <w:numId w:val="235"/>
              </w:numPr>
              <w:autoSpaceDE w:val="0"/>
              <w:autoSpaceDN w:val="0"/>
              <w:adjustRightInd w:val="0"/>
              <w:spacing w:after="120"/>
              <w:ind w:left="342"/>
              <w:rPr>
                <w:rFonts w:ascii="Arial" w:hAnsi="Arial" w:cs="Arial"/>
              </w:rPr>
            </w:pPr>
            <w:r w:rsidRPr="00462A90">
              <w:rPr>
                <w:rFonts w:ascii="Arial" w:hAnsi="Arial" w:cs="Arial"/>
              </w:rPr>
              <w:t xml:space="preserve">Debug and Compile </w:t>
            </w:r>
          </w:p>
          <w:p w:rsidR="002A7ACD" w:rsidRPr="00462A90" w:rsidRDefault="002A7ACD" w:rsidP="003E53E0">
            <w:pPr>
              <w:numPr>
                <w:ilvl w:val="0"/>
                <w:numId w:val="235"/>
              </w:numPr>
              <w:autoSpaceDE w:val="0"/>
              <w:autoSpaceDN w:val="0"/>
              <w:adjustRightInd w:val="0"/>
              <w:spacing w:after="120"/>
              <w:ind w:left="342"/>
              <w:rPr>
                <w:rFonts w:ascii="Arial" w:hAnsi="Arial" w:cs="Arial"/>
              </w:rPr>
            </w:pPr>
            <w:r w:rsidRPr="00462A90">
              <w:rPr>
                <w:rFonts w:ascii="Arial" w:hAnsi="Arial" w:cs="Arial"/>
              </w:rPr>
              <w:t xml:space="preserve"> Execute and save with appropriate name</w:t>
            </w:r>
          </w:p>
        </w:tc>
        <w:tc>
          <w:tcPr>
            <w:tcW w:w="2700" w:type="dxa"/>
          </w:tcPr>
          <w:p w:rsidR="002A7ACD" w:rsidRPr="00462A90" w:rsidRDefault="002A7ACD" w:rsidP="003E53E0">
            <w:pPr>
              <w:numPr>
                <w:ilvl w:val="0"/>
                <w:numId w:val="235"/>
              </w:numPr>
              <w:autoSpaceDE w:val="0"/>
              <w:autoSpaceDN w:val="0"/>
              <w:adjustRightInd w:val="0"/>
              <w:spacing w:after="120"/>
              <w:ind w:left="342"/>
              <w:rPr>
                <w:rFonts w:ascii="Arial" w:hAnsi="Arial" w:cs="Arial"/>
              </w:rPr>
            </w:pPr>
            <w:r w:rsidRPr="00462A90">
              <w:rPr>
                <w:rFonts w:ascii="Arial" w:hAnsi="Arial" w:cs="Arial"/>
              </w:rPr>
              <w:t xml:space="preserve"> Define array </w:t>
            </w:r>
          </w:p>
          <w:p w:rsidR="002A7ACD" w:rsidRPr="00462A90" w:rsidRDefault="002A7ACD" w:rsidP="003E53E0">
            <w:pPr>
              <w:numPr>
                <w:ilvl w:val="0"/>
                <w:numId w:val="235"/>
              </w:numPr>
              <w:autoSpaceDE w:val="0"/>
              <w:autoSpaceDN w:val="0"/>
              <w:adjustRightInd w:val="0"/>
              <w:spacing w:after="120"/>
              <w:ind w:left="342"/>
              <w:rPr>
                <w:rFonts w:ascii="Arial" w:hAnsi="Arial" w:cs="Arial"/>
              </w:rPr>
            </w:pPr>
            <w:r w:rsidRPr="00462A90">
              <w:rPr>
                <w:rFonts w:ascii="Arial" w:hAnsi="Arial" w:cs="Arial"/>
              </w:rPr>
              <w:t xml:space="preserve">Use Array initialization </w:t>
            </w:r>
          </w:p>
          <w:p w:rsidR="002A7ACD" w:rsidRPr="00462A90" w:rsidRDefault="002A7ACD" w:rsidP="003E53E0">
            <w:pPr>
              <w:numPr>
                <w:ilvl w:val="0"/>
                <w:numId w:val="235"/>
              </w:numPr>
              <w:autoSpaceDE w:val="0"/>
              <w:autoSpaceDN w:val="0"/>
              <w:adjustRightInd w:val="0"/>
              <w:spacing w:after="120"/>
              <w:ind w:left="342"/>
              <w:rPr>
                <w:rFonts w:ascii="Arial" w:hAnsi="Arial" w:cs="Arial"/>
              </w:rPr>
            </w:pPr>
            <w:r w:rsidRPr="00462A90">
              <w:rPr>
                <w:rFonts w:ascii="Arial" w:hAnsi="Arial" w:cs="Arial"/>
              </w:rPr>
              <w:t>Read unknown number of elements</w:t>
            </w:r>
          </w:p>
          <w:p w:rsidR="002A7ACD" w:rsidRPr="00462A90" w:rsidRDefault="002A7ACD" w:rsidP="003E53E0">
            <w:pPr>
              <w:numPr>
                <w:ilvl w:val="0"/>
                <w:numId w:val="235"/>
              </w:numPr>
              <w:autoSpaceDE w:val="0"/>
              <w:autoSpaceDN w:val="0"/>
              <w:adjustRightInd w:val="0"/>
              <w:spacing w:after="120"/>
              <w:ind w:left="342"/>
              <w:rPr>
                <w:rFonts w:ascii="Arial" w:hAnsi="Arial" w:cs="Arial"/>
              </w:rPr>
            </w:pPr>
            <w:r w:rsidRPr="00462A90">
              <w:rPr>
                <w:rFonts w:ascii="Arial" w:hAnsi="Arial" w:cs="Arial"/>
              </w:rPr>
              <w:t xml:space="preserve">Debug and Compile </w:t>
            </w:r>
          </w:p>
          <w:p w:rsidR="002A7ACD" w:rsidRPr="00462A90" w:rsidRDefault="002A7ACD" w:rsidP="003E53E0">
            <w:pPr>
              <w:numPr>
                <w:ilvl w:val="0"/>
                <w:numId w:val="235"/>
              </w:numPr>
              <w:autoSpaceDE w:val="0"/>
              <w:autoSpaceDN w:val="0"/>
              <w:adjustRightInd w:val="0"/>
              <w:spacing w:after="120"/>
              <w:ind w:left="342"/>
              <w:rPr>
                <w:rFonts w:ascii="Arial" w:hAnsi="Arial" w:cs="Arial"/>
              </w:rPr>
            </w:pPr>
            <w:r w:rsidRPr="00462A90">
              <w:rPr>
                <w:rFonts w:ascii="Arial" w:hAnsi="Arial" w:cs="Arial"/>
              </w:rPr>
              <w:t>Execute and save with appropriate name</w:t>
            </w:r>
          </w:p>
          <w:p w:rsidR="002A7ACD" w:rsidRPr="00462A90" w:rsidRDefault="002A7ACD" w:rsidP="00823102">
            <w:pPr>
              <w:autoSpaceDE w:val="0"/>
              <w:autoSpaceDN w:val="0"/>
              <w:adjustRightInd w:val="0"/>
              <w:spacing w:after="120"/>
              <w:ind w:left="342" w:hanging="360"/>
              <w:rPr>
                <w:rFonts w:ascii="Arial" w:hAnsi="Arial" w:cs="Arial"/>
              </w:rPr>
            </w:pPr>
          </w:p>
        </w:tc>
      </w:tr>
      <w:tr w:rsidR="002A7ACD" w:rsidRPr="00462A90" w:rsidTr="00823102">
        <w:tc>
          <w:tcPr>
            <w:tcW w:w="642" w:type="dxa"/>
          </w:tcPr>
          <w:p w:rsidR="002A7ACD" w:rsidRPr="00462A90" w:rsidRDefault="002A7ACD" w:rsidP="00823102">
            <w:pPr>
              <w:rPr>
                <w:rFonts w:ascii="Arial" w:hAnsi="Arial" w:cs="Arial"/>
              </w:rPr>
            </w:pPr>
            <w:r w:rsidRPr="00462A90">
              <w:rPr>
                <w:rFonts w:ascii="Arial" w:hAnsi="Arial" w:cs="Arial"/>
              </w:rPr>
              <w:t>9</w:t>
            </w:r>
          </w:p>
        </w:tc>
        <w:tc>
          <w:tcPr>
            <w:tcW w:w="2526" w:type="dxa"/>
          </w:tcPr>
          <w:p w:rsidR="002A7ACD" w:rsidRPr="00462A90" w:rsidRDefault="002A7ACD" w:rsidP="00823102">
            <w:pPr>
              <w:tabs>
                <w:tab w:val="left" w:pos="-102"/>
              </w:tabs>
              <w:rPr>
                <w:rFonts w:ascii="Arial" w:hAnsi="Arial" w:cs="Arial"/>
              </w:rPr>
            </w:pPr>
            <w:r w:rsidRPr="00462A90">
              <w:rPr>
                <w:rFonts w:ascii="Arial" w:hAnsi="Arial" w:cs="Arial"/>
              </w:rPr>
              <w:t>To practice multidimensional integer arrays(3)</w:t>
            </w:r>
          </w:p>
        </w:tc>
        <w:tc>
          <w:tcPr>
            <w:tcW w:w="3150" w:type="dxa"/>
          </w:tcPr>
          <w:p w:rsidR="002A7ACD" w:rsidRPr="00462A90" w:rsidRDefault="002A7ACD" w:rsidP="003E53E0">
            <w:pPr>
              <w:numPr>
                <w:ilvl w:val="0"/>
                <w:numId w:val="235"/>
              </w:numPr>
              <w:autoSpaceDE w:val="0"/>
              <w:autoSpaceDN w:val="0"/>
              <w:adjustRightInd w:val="0"/>
              <w:spacing w:after="120"/>
              <w:ind w:left="342"/>
              <w:rPr>
                <w:rFonts w:ascii="Arial" w:hAnsi="Arial" w:cs="Arial"/>
              </w:rPr>
            </w:pPr>
            <w:r w:rsidRPr="00462A90">
              <w:rPr>
                <w:rFonts w:ascii="Arial" w:hAnsi="Arial" w:cs="Arial"/>
              </w:rPr>
              <w:t xml:space="preserve"> Enter the program  in standard format following syntax in text editor</w:t>
            </w:r>
          </w:p>
          <w:p w:rsidR="002A7ACD" w:rsidRPr="00462A90" w:rsidRDefault="002A7ACD" w:rsidP="003E53E0">
            <w:pPr>
              <w:numPr>
                <w:ilvl w:val="0"/>
                <w:numId w:val="235"/>
              </w:numPr>
              <w:autoSpaceDE w:val="0"/>
              <w:autoSpaceDN w:val="0"/>
              <w:adjustRightInd w:val="0"/>
              <w:spacing w:after="120"/>
              <w:ind w:left="342"/>
              <w:rPr>
                <w:rFonts w:ascii="Arial" w:hAnsi="Arial" w:cs="Arial"/>
              </w:rPr>
            </w:pPr>
            <w:r w:rsidRPr="00462A90">
              <w:rPr>
                <w:rFonts w:ascii="Arial" w:hAnsi="Arial" w:cs="Arial"/>
              </w:rPr>
              <w:t xml:space="preserve">Define   2 dimensional array </w:t>
            </w:r>
          </w:p>
          <w:p w:rsidR="002A7ACD" w:rsidRPr="00462A90" w:rsidRDefault="002A7ACD" w:rsidP="003E53E0">
            <w:pPr>
              <w:numPr>
                <w:ilvl w:val="0"/>
                <w:numId w:val="235"/>
              </w:numPr>
              <w:autoSpaceDE w:val="0"/>
              <w:autoSpaceDN w:val="0"/>
              <w:adjustRightInd w:val="0"/>
              <w:spacing w:after="120"/>
              <w:ind w:left="342"/>
              <w:rPr>
                <w:rFonts w:ascii="Arial" w:hAnsi="Arial" w:cs="Arial"/>
              </w:rPr>
            </w:pPr>
            <w:r w:rsidRPr="00462A90">
              <w:rPr>
                <w:rFonts w:ascii="Arial" w:hAnsi="Arial" w:cs="Arial"/>
              </w:rPr>
              <w:t xml:space="preserve">Use Array initialization </w:t>
            </w:r>
          </w:p>
          <w:p w:rsidR="002A7ACD" w:rsidRPr="00462A90" w:rsidRDefault="002A7ACD" w:rsidP="003E53E0">
            <w:pPr>
              <w:numPr>
                <w:ilvl w:val="0"/>
                <w:numId w:val="235"/>
              </w:numPr>
              <w:autoSpaceDE w:val="0"/>
              <w:autoSpaceDN w:val="0"/>
              <w:adjustRightInd w:val="0"/>
              <w:spacing w:after="120"/>
              <w:ind w:left="342"/>
              <w:rPr>
                <w:rFonts w:ascii="Arial" w:hAnsi="Arial" w:cs="Arial"/>
              </w:rPr>
            </w:pPr>
            <w:r w:rsidRPr="00462A90">
              <w:rPr>
                <w:rFonts w:ascii="Arial" w:hAnsi="Arial" w:cs="Arial"/>
              </w:rPr>
              <w:t>Use arrays as arguments in functions</w:t>
            </w:r>
          </w:p>
          <w:p w:rsidR="002A7ACD" w:rsidRPr="00462A90" w:rsidRDefault="002A7ACD" w:rsidP="003E53E0">
            <w:pPr>
              <w:numPr>
                <w:ilvl w:val="0"/>
                <w:numId w:val="235"/>
              </w:numPr>
              <w:autoSpaceDE w:val="0"/>
              <w:autoSpaceDN w:val="0"/>
              <w:adjustRightInd w:val="0"/>
              <w:spacing w:after="120"/>
              <w:ind w:left="342"/>
              <w:rPr>
                <w:rFonts w:ascii="Arial" w:hAnsi="Arial" w:cs="Arial"/>
              </w:rPr>
            </w:pPr>
            <w:r w:rsidRPr="00462A90">
              <w:rPr>
                <w:rFonts w:ascii="Arial" w:hAnsi="Arial" w:cs="Arial"/>
              </w:rPr>
              <w:lastRenderedPageBreak/>
              <w:t xml:space="preserve">Debug and Compile </w:t>
            </w:r>
          </w:p>
          <w:p w:rsidR="002A7ACD" w:rsidRPr="00462A90" w:rsidRDefault="002A7ACD" w:rsidP="003E53E0">
            <w:pPr>
              <w:numPr>
                <w:ilvl w:val="0"/>
                <w:numId w:val="235"/>
              </w:numPr>
              <w:autoSpaceDE w:val="0"/>
              <w:autoSpaceDN w:val="0"/>
              <w:adjustRightInd w:val="0"/>
              <w:spacing w:after="120"/>
              <w:ind w:left="342"/>
              <w:rPr>
                <w:rFonts w:ascii="Arial" w:hAnsi="Arial" w:cs="Arial"/>
              </w:rPr>
            </w:pPr>
            <w:r w:rsidRPr="00462A90">
              <w:rPr>
                <w:rFonts w:ascii="Arial" w:hAnsi="Arial" w:cs="Arial"/>
              </w:rPr>
              <w:t>Execute and save with appropriate name</w:t>
            </w:r>
          </w:p>
        </w:tc>
        <w:tc>
          <w:tcPr>
            <w:tcW w:w="2700" w:type="dxa"/>
          </w:tcPr>
          <w:p w:rsidR="002A7ACD" w:rsidRPr="00462A90" w:rsidRDefault="002A7ACD" w:rsidP="003E53E0">
            <w:pPr>
              <w:numPr>
                <w:ilvl w:val="0"/>
                <w:numId w:val="235"/>
              </w:numPr>
              <w:autoSpaceDE w:val="0"/>
              <w:autoSpaceDN w:val="0"/>
              <w:adjustRightInd w:val="0"/>
              <w:spacing w:after="120"/>
              <w:ind w:left="342"/>
              <w:rPr>
                <w:rFonts w:ascii="Arial" w:hAnsi="Arial" w:cs="Arial"/>
              </w:rPr>
            </w:pPr>
            <w:r w:rsidRPr="00462A90">
              <w:rPr>
                <w:rFonts w:ascii="Arial" w:hAnsi="Arial" w:cs="Arial"/>
              </w:rPr>
              <w:lastRenderedPageBreak/>
              <w:t xml:space="preserve">Define   2 dimensional array </w:t>
            </w:r>
          </w:p>
          <w:p w:rsidR="002A7ACD" w:rsidRPr="00462A90" w:rsidRDefault="002A7ACD" w:rsidP="003E53E0">
            <w:pPr>
              <w:numPr>
                <w:ilvl w:val="0"/>
                <w:numId w:val="235"/>
              </w:numPr>
              <w:autoSpaceDE w:val="0"/>
              <w:autoSpaceDN w:val="0"/>
              <w:adjustRightInd w:val="0"/>
              <w:spacing w:after="120"/>
              <w:ind w:left="342"/>
              <w:rPr>
                <w:rFonts w:ascii="Arial" w:hAnsi="Arial" w:cs="Arial"/>
              </w:rPr>
            </w:pPr>
            <w:r w:rsidRPr="00462A90">
              <w:rPr>
                <w:rFonts w:ascii="Arial" w:hAnsi="Arial" w:cs="Arial"/>
              </w:rPr>
              <w:t xml:space="preserve">Use Array initialization </w:t>
            </w:r>
          </w:p>
          <w:p w:rsidR="002A7ACD" w:rsidRPr="00462A90" w:rsidRDefault="002A7ACD" w:rsidP="003E53E0">
            <w:pPr>
              <w:numPr>
                <w:ilvl w:val="0"/>
                <w:numId w:val="235"/>
              </w:numPr>
              <w:autoSpaceDE w:val="0"/>
              <w:autoSpaceDN w:val="0"/>
              <w:adjustRightInd w:val="0"/>
              <w:spacing w:after="120"/>
              <w:ind w:left="342"/>
              <w:rPr>
                <w:rFonts w:ascii="Arial" w:hAnsi="Arial" w:cs="Arial"/>
              </w:rPr>
            </w:pPr>
            <w:r w:rsidRPr="00462A90">
              <w:rPr>
                <w:rFonts w:ascii="Arial" w:hAnsi="Arial" w:cs="Arial"/>
              </w:rPr>
              <w:t>Use arrays as arguments in functions</w:t>
            </w:r>
          </w:p>
          <w:p w:rsidR="002A7ACD" w:rsidRPr="00462A90" w:rsidRDefault="002A7ACD" w:rsidP="00823102">
            <w:pPr>
              <w:autoSpaceDE w:val="0"/>
              <w:autoSpaceDN w:val="0"/>
              <w:adjustRightInd w:val="0"/>
              <w:spacing w:after="120"/>
              <w:ind w:left="342" w:hanging="360"/>
              <w:rPr>
                <w:rFonts w:ascii="Arial" w:hAnsi="Arial" w:cs="Arial"/>
              </w:rPr>
            </w:pPr>
          </w:p>
        </w:tc>
      </w:tr>
      <w:tr w:rsidR="002A7ACD" w:rsidRPr="00462A90" w:rsidTr="00823102">
        <w:trPr>
          <w:trHeight w:val="980"/>
        </w:trPr>
        <w:tc>
          <w:tcPr>
            <w:tcW w:w="642" w:type="dxa"/>
          </w:tcPr>
          <w:p w:rsidR="002A7ACD" w:rsidRPr="00462A90" w:rsidRDefault="002A7ACD" w:rsidP="00823102">
            <w:pPr>
              <w:rPr>
                <w:rFonts w:ascii="Arial" w:hAnsi="Arial" w:cs="Arial"/>
              </w:rPr>
            </w:pPr>
            <w:r w:rsidRPr="00462A90">
              <w:rPr>
                <w:rFonts w:ascii="Arial" w:hAnsi="Arial" w:cs="Arial"/>
              </w:rPr>
              <w:lastRenderedPageBreak/>
              <w:t>10</w:t>
            </w:r>
          </w:p>
        </w:tc>
        <w:tc>
          <w:tcPr>
            <w:tcW w:w="2526" w:type="dxa"/>
          </w:tcPr>
          <w:p w:rsidR="002A7ACD" w:rsidRPr="00462A90" w:rsidRDefault="002A7ACD" w:rsidP="00823102">
            <w:pPr>
              <w:autoSpaceDE w:val="0"/>
              <w:autoSpaceDN w:val="0"/>
              <w:adjustRightInd w:val="0"/>
              <w:spacing w:after="240" w:line="240" w:lineRule="auto"/>
              <w:rPr>
                <w:rFonts w:ascii="Arial" w:hAnsi="Arial" w:cs="Arial"/>
              </w:rPr>
            </w:pPr>
            <w:r w:rsidRPr="00462A90">
              <w:rPr>
                <w:rFonts w:ascii="Arial" w:hAnsi="Arial" w:cs="Arial"/>
              </w:rPr>
              <w:t>To Practice string functions  for string comparison , copying and concatenation(3)</w:t>
            </w:r>
          </w:p>
          <w:p w:rsidR="002A7ACD" w:rsidRPr="00462A90" w:rsidRDefault="002A7ACD" w:rsidP="00823102">
            <w:pPr>
              <w:autoSpaceDE w:val="0"/>
              <w:autoSpaceDN w:val="0"/>
              <w:adjustRightInd w:val="0"/>
              <w:spacing w:after="240" w:line="240" w:lineRule="auto"/>
              <w:rPr>
                <w:rFonts w:ascii="Arial" w:hAnsi="Arial" w:cs="Arial"/>
                <w:b/>
              </w:rPr>
            </w:pPr>
          </w:p>
        </w:tc>
        <w:tc>
          <w:tcPr>
            <w:tcW w:w="3150" w:type="dxa"/>
          </w:tcPr>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Enter the program  in standard format following syntax in text editor</w:t>
            </w:r>
          </w:p>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 xml:space="preserve">Use strcmp, str </w:t>
            </w:r>
          </w:p>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Use arrays as arguments in functions</w:t>
            </w:r>
          </w:p>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 xml:space="preserve">Debug and Compile </w:t>
            </w:r>
          </w:p>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Execute and save with appropriate name</w:t>
            </w:r>
          </w:p>
        </w:tc>
        <w:tc>
          <w:tcPr>
            <w:tcW w:w="2700" w:type="dxa"/>
          </w:tcPr>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 xml:space="preserve">  Use strcmp, strcpy,strcnt functions </w:t>
            </w:r>
          </w:p>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 xml:space="preserve">Debug and Compile </w:t>
            </w:r>
          </w:p>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Execute and save with appropriate name</w:t>
            </w:r>
          </w:p>
          <w:p w:rsidR="002A7ACD" w:rsidRPr="00462A90" w:rsidRDefault="002A7ACD" w:rsidP="00823102">
            <w:pPr>
              <w:spacing w:line="240" w:lineRule="auto"/>
              <w:ind w:left="342" w:hanging="360"/>
              <w:rPr>
                <w:rFonts w:ascii="Arial" w:hAnsi="Arial" w:cs="Arial"/>
              </w:rPr>
            </w:pPr>
          </w:p>
        </w:tc>
      </w:tr>
      <w:tr w:rsidR="002A7ACD" w:rsidRPr="00462A90" w:rsidTr="00823102">
        <w:trPr>
          <w:trHeight w:val="980"/>
        </w:trPr>
        <w:tc>
          <w:tcPr>
            <w:tcW w:w="642" w:type="dxa"/>
          </w:tcPr>
          <w:p w:rsidR="002A7ACD" w:rsidRPr="00462A90" w:rsidRDefault="002A7ACD" w:rsidP="00823102">
            <w:pPr>
              <w:rPr>
                <w:rFonts w:ascii="Arial" w:hAnsi="Arial" w:cs="Arial"/>
              </w:rPr>
            </w:pPr>
            <w:r w:rsidRPr="00462A90">
              <w:rPr>
                <w:rFonts w:ascii="Arial" w:hAnsi="Arial" w:cs="Arial"/>
              </w:rPr>
              <w:t>11</w:t>
            </w:r>
          </w:p>
        </w:tc>
        <w:tc>
          <w:tcPr>
            <w:tcW w:w="2526" w:type="dxa"/>
          </w:tcPr>
          <w:p w:rsidR="002A7ACD" w:rsidRPr="00462A90" w:rsidRDefault="002A7ACD" w:rsidP="00823102">
            <w:pPr>
              <w:autoSpaceDE w:val="0"/>
              <w:autoSpaceDN w:val="0"/>
              <w:adjustRightInd w:val="0"/>
              <w:spacing w:after="240" w:line="240" w:lineRule="auto"/>
              <w:rPr>
                <w:rFonts w:ascii="Arial" w:hAnsi="Arial" w:cs="Arial"/>
              </w:rPr>
            </w:pPr>
            <w:r w:rsidRPr="00462A90">
              <w:rPr>
                <w:rFonts w:ascii="Arial" w:hAnsi="Arial" w:cs="Arial"/>
              </w:rPr>
              <w:t>To practice with pointers in 'C'(3)</w:t>
            </w:r>
          </w:p>
          <w:p w:rsidR="002A7ACD" w:rsidRPr="00462A90" w:rsidRDefault="002A7ACD" w:rsidP="00823102">
            <w:pPr>
              <w:rPr>
                <w:rFonts w:ascii="Arial" w:hAnsi="Arial" w:cs="Arial"/>
              </w:rPr>
            </w:pPr>
          </w:p>
        </w:tc>
        <w:tc>
          <w:tcPr>
            <w:tcW w:w="3150" w:type="dxa"/>
          </w:tcPr>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Enter the program  in standard format following syntax in text editor</w:t>
            </w:r>
          </w:p>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Declare pointer variables</w:t>
            </w:r>
          </w:p>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 xml:space="preserve"> Use pointer operators</w:t>
            </w:r>
          </w:p>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Comparing pointers</w:t>
            </w:r>
          </w:p>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 xml:space="preserve">Debug and Compile </w:t>
            </w:r>
          </w:p>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Execute and save with appropriate name</w:t>
            </w:r>
          </w:p>
          <w:p w:rsidR="002A7ACD" w:rsidRPr="00462A90" w:rsidRDefault="002A7ACD" w:rsidP="00823102">
            <w:pPr>
              <w:autoSpaceDE w:val="0"/>
              <w:autoSpaceDN w:val="0"/>
              <w:adjustRightInd w:val="0"/>
              <w:spacing w:after="120" w:line="240" w:lineRule="auto"/>
              <w:ind w:left="342" w:hanging="360"/>
              <w:rPr>
                <w:rFonts w:ascii="Arial" w:hAnsi="Arial" w:cs="Arial"/>
              </w:rPr>
            </w:pPr>
          </w:p>
        </w:tc>
        <w:tc>
          <w:tcPr>
            <w:tcW w:w="2700" w:type="dxa"/>
          </w:tcPr>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Declare pointer variables</w:t>
            </w:r>
          </w:p>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Use pointer operators</w:t>
            </w:r>
          </w:p>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Comparing pointers</w:t>
            </w:r>
          </w:p>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 xml:space="preserve">Debug and Compile </w:t>
            </w:r>
          </w:p>
          <w:p w:rsidR="002A7ACD" w:rsidRPr="00462A90" w:rsidRDefault="002A7ACD" w:rsidP="00823102">
            <w:pPr>
              <w:autoSpaceDE w:val="0"/>
              <w:autoSpaceDN w:val="0"/>
              <w:adjustRightInd w:val="0"/>
              <w:spacing w:after="120" w:line="240" w:lineRule="auto"/>
              <w:ind w:left="342" w:hanging="360"/>
              <w:rPr>
                <w:rFonts w:ascii="Arial" w:hAnsi="Arial" w:cs="Arial"/>
              </w:rPr>
            </w:pPr>
          </w:p>
        </w:tc>
      </w:tr>
      <w:tr w:rsidR="002A7ACD" w:rsidRPr="00462A90" w:rsidTr="00823102">
        <w:trPr>
          <w:trHeight w:val="980"/>
        </w:trPr>
        <w:tc>
          <w:tcPr>
            <w:tcW w:w="642" w:type="dxa"/>
          </w:tcPr>
          <w:p w:rsidR="002A7ACD" w:rsidRPr="00462A90" w:rsidRDefault="002A7ACD" w:rsidP="00823102">
            <w:pPr>
              <w:rPr>
                <w:rFonts w:ascii="Arial" w:hAnsi="Arial" w:cs="Arial"/>
              </w:rPr>
            </w:pPr>
            <w:r w:rsidRPr="00462A90">
              <w:rPr>
                <w:rFonts w:ascii="Arial" w:hAnsi="Arial" w:cs="Arial"/>
              </w:rPr>
              <w:t>12</w:t>
            </w:r>
          </w:p>
        </w:tc>
        <w:tc>
          <w:tcPr>
            <w:tcW w:w="2526" w:type="dxa"/>
          </w:tcPr>
          <w:p w:rsidR="002A7ACD" w:rsidRPr="00462A90" w:rsidRDefault="002A7ACD" w:rsidP="00823102">
            <w:pPr>
              <w:autoSpaceDE w:val="0"/>
              <w:autoSpaceDN w:val="0"/>
              <w:adjustRightInd w:val="0"/>
              <w:spacing w:after="240" w:line="240" w:lineRule="auto"/>
              <w:rPr>
                <w:rFonts w:ascii="Arial" w:hAnsi="Arial" w:cs="Arial"/>
              </w:rPr>
            </w:pPr>
            <w:r w:rsidRPr="00462A90">
              <w:rPr>
                <w:rFonts w:ascii="Arial" w:hAnsi="Arial" w:cs="Arial"/>
              </w:rPr>
              <w:t>To practice the use of Structures in C(3)</w:t>
            </w:r>
          </w:p>
          <w:p w:rsidR="002A7ACD" w:rsidRPr="00462A90" w:rsidRDefault="002A7ACD" w:rsidP="00823102">
            <w:pPr>
              <w:autoSpaceDE w:val="0"/>
              <w:autoSpaceDN w:val="0"/>
              <w:adjustRightInd w:val="0"/>
              <w:spacing w:after="240" w:line="240" w:lineRule="auto"/>
              <w:rPr>
                <w:rFonts w:ascii="Arial" w:hAnsi="Arial" w:cs="Arial"/>
              </w:rPr>
            </w:pPr>
          </w:p>
          <w:p w:rsidR="002A7ACD" w:rsidRPr="00462A90" w:rsidRDefault="002A7ACD" w:rsidP="00823102">
            <w:pPr>
              <w:rPr>
                <w:rFonts w:ascii="Arial" w:hAnsi="Arial" w:cs="Arial"/>
              </w:rPr>
            </w:pPr>
          </w:p>
        </w:tc>
        <w:tc>
          <w:tcPr>
            <w:tcW w:w="3150" w:type="dxa"/>
          </w:tcPr>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 xml:space="preserve"> Enter the program  in standard format following syntax in text editor</w:t>
            </w:r>
          </w:p>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Define structure</w:t>
            </w:r>
          </w:p>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 xml:space="preserve"> Give assignment statement</w:t>
            </w:r>
          </w:p>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Initialization of structure array</w:t>
            </w:r>
          </w:p>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 xml:space="preserve">Debug and Compile </w:t>
            </w:r>
          </w:p>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 xml:space="preserve"> Execute and save with appropriate name</w:t>
            </w:r>
          </w:p>
        </w:tc>
        <w:tc>
          <w:tcPr>
            <w:tcW w:w="2700" w:type="dxa"/>
          </w:tcPr>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Define structure</w:t>
            </w:r>
          </w:p>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Give assignment statement</w:t>
            </w:r>
          </w:p>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Initialization of structure array</w:t>
            </w:r>
          </w:p>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 xml:space="preserve">Debug and Compile </w:t>
            </w:r>
          </w:p>
          <w:p w:rsidR="002A7ACD" w:rsidRPr="00462A90" w:rsidRDefault="002A7ACD" w:rsidP="00823102">
            <w:pPr>
              <w:autoSpaceDE w:val="0"/>
              <w:autoSpaceDN w:val="0"/>
              <w:adjustRightInd w:val="0"/>
              <w:spacing w:after="120" w:line="240" w:lineRule="auto"/>
              <w:ind w:left="342" w:hanging="360"/>
              <w:rPr>
                <w:rFonts w:ascii="Arial" w:hAnsi="Arial" w:cs="Arial"/>
              </w:rPr>
            </w:pPr>
          </w:p>
        </w:tc>
      </w:tr>
      <w:tr w:rsidR="002A7ACD" w:rsidRPr="00462A90" w:rsidTr="00823102">
        <w:trPr>
          <w:trHeight w:val="980"/>
        </w:trPr>
        <w:tc>
          <w:tcPr>
            <w:tcW w:w="642" w:type="dxa"/>
          </w:tcPr>
          <w:p w:rsidR="002A7ACD" w:rsidRPr="00462A90" w:rsidRDefault="002A7ACD" w:rsidP="00823102">
            <w:pPr>
              <w:rPr>
                <w:rFonts w:ascii="Arial" w:hAnsi="Arial" w:cs="Arial"/>
              </w:rPr>
            </w:pPr>
            <w:r w:rsidRPr="00462A90">
              <w:rPr>
                <w:rFonts w:ascii="Arial" w:hAnsi="Arial" w:cs="Arial"/>
              </w:rPr>
              <w:t>13</w:t>
            </w:r>
          </w:p>
        </w:tc>
        <w:tc>
          <w:tcPr>
            <w:tcW w:w="2526" w:type="dxa"/>
          </w:tcPr>
          <w:p w:rsidR="002A7ACD" w:rsidRPr="00462A90" w:rsidRDefault="002A7ACD" w:rsidP="00823102">
            <w:pPr>
              <w:autoSpaceDE w:val="0"/>
              <w:autoSpaceDN w:val="0"/>
              <w:adjustRightInd w:val="0"/>
              <w:spacing w:after="240" w:line="240" w:lineRule="auto"/>
              <w:rPr>
                <w:rFonts w:ascii="Arial" w:hAnsi="Arial" w:cs="Arial"/>
              </w:rPr>
            </w:pPr>
            <w:r w:rsidRPr="00462A90">
              <w:rPr>
                <w:rFonts w:ascii="Arial" w:hAnsi="Arial" w:cs="Arial"/>
              </w:rPr>
              <w:t>To practice with  C preprocessor Directives.(6)</w:t>
            </w:r>
          </w:p>
          <w:p w:rsidR="002A7ACD" w:rsidRPr="00462A90" w:rsidRDefault="002A7ACD" w:rsidP="00823102">
            <w:pPr>
              <w:rPr>
                <w:rFonts w:ascii="Arial" w:hAnsi="Arial" w:cs="Arial"/>
              </w:rPr>
            </w:pPr>
          </w:p>
        </w:tc>
        <w:tc>
          <w:tcPr>
            <w:tcW w:w="3150" w:type="dxa"/>
          </w:tcPr>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 xml:space="preserve"> Enter the program  in standard format following syntax in text editor</w:t>
            </w:r>
          </w:p>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 xml:space="preserve"> Use  #define, #if, #ifdef, #else, #elif, #include pre-processor directives  in </w:t>
            </w:r>
            <w:r w:rsidRPr="00462A90">
              <w:rPr>
                <w:rFonts w:ascii="Arial" w:hAnsi="Arial" w:cs="Arial"/>
              </w:rPr>
              <w:lastRenderedPageBreak/>
              <w:t>the program</w:t>
            </w:r>
          </w:p>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 xml:space="preserve">  Debug and Compile </w:t>
            </w:r>
          </w:p>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t>Execute and save with appropriate name</w:t>
            </w:r>
          </w:p>
        </w:tc>
        <w:tc>
          <w:tcPr>
            <w:tcW w:w="2700" w:type="dxa"/>
          </w:tcPr>
          <w:p w:rsidR="002A7ACD" w:rsidRPr="00462A90" w:rsidRDefault="002A7ACD" w:rsidP="003E53E0">
            <w:pPr>
              <w:numPr>
                <w:ilvl w:val="0"/>
                <w:numId w:val="235"/>
              </w:numPr>
              <w:autoSpaceDE w:val="0"/>
              <w:autoSpaceDN w:val="0"/>
              <w:adjustRightInd w:val="0"/>
              <w:spacing w:after="120" w:line="240" w:lineRule="auto"/>
              <w:ind w:left="342"/>
              <w:rPr>
                <w:rFonts w:ascii="Arial" w:hAnsi="Arial" w:cs="Arial"/>
              </w:rPr>
            </w:pPr>
            <w:r w:rsidRPr="00462A90">
              <w:rPr>
                <w:rFonts w:ascii="Arial" w:hAnsi="Arial" w:cs="Arial"/>
              </w:rPr>
              <w:lastRenderedPageBreak/>
              <w:t>Use  #define, #if, #ifdef, #else, #elif, #include pre-processor directives  in the program</w:t>
            </w:r>
          </w:p>
          <w:p w:rsidR="002A7ACD" w:rsidRPr="00462A90" w:rsidRDefault="002A7ACD" w:rsidP="00823102">
            <w:pPr>
              <w:autoSpaceDE w:val="0"/>
              <w:autoSpaceDN w:val="0"/>
              <w:adjustRightInd w:val="0"/>
              <w:spacing w:after="120" w:line="240" w:lineRule="auto"/>
              <w:ind w:left="342" w:hanging="360"/>
              <w:rPr>
                <w:rFonts w:ascii="Arial" w:hAnsi="Arial" w:cs="Arial"/>
              </w:rPr>
            </w:pPr>
          </w:p>
        </w:tc>
      </w:tr>
    </w:tbl>
    <w:p w:rsidR="002A7ACD" w:rsidRPr="00462A90" w:rsidRDefault="002A7ACD" w:rsidP="002A7ACD">
      <w:pPr>
        <w:rPr>
          <w:rFonts w:ascii="Arial" w:hAnsi="Arial" w:cs="Arial"/>
        </w:rPr>
      </w:pPr>
    </w:p>
    <w:p w:rsidR="002A7ACD" w:rsidRPr="00462A90" w:rsidRDefault="002A7ACD" w:rsidP="002A7ACD">
      <w:pPr>
        <w:rPr>
          <w:rFonts w:ascii="Arial" w:hAnsi="Arial" w:cs="Arial"/>
          <w:b/>
        </w:rPr>
      </w:pPr>
      <w:r w:rsidRPr="00462A90">
        <w:rPr>
          <w:rFonts w:ascii="Arial" w:hAnsi="Arial" w:cs="Arial"/>
          <w:b/>
        </w:rPr>
        <w:t>MATLAB Practice – (PART B)</w:t>
      </w:r>
    </w:p>
    <w:p w:rsidR="002A7ACD" w:rsidRPr="00462A90" w:rsidRDefault="002A7ACD" w:rsidP="002A7ACD">
      <w:pPr>
        <w:rPr>
          <w:rFonts w:ascii="Arial" w:hAnsi="Arial" w:cs="Arial"/>
          <w:b/>
        </w:rPr>
      </w:pPr>
      <w:r w:rsidRPr="00462A90">
        <w:rPr>
          <w:rFonts w:ascii="Arial" w:hAnsi="Arial" w:cs="Arial"/>
          <w:b/>
        </w:rPr>
        <w:t>Competencies &amp; Key Competencies to be achieved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2"/>
        <w:gridCol w:w="2526"/>
        <w:gridCol w:w="3150"/>
        <w:gridCol w:w="2700"/>
      </w:tblGrid>
      <w:tr w:rsidR="002A7ACD" w:rsidRPr="00462A90" w:rsidTr="00823102">
        <w:tc>
          <w:tcPr>
            <w:tcW w:w="642" w:type="dxa"/>
            <w:vAlign w:val="center"/>
          </w:tcPr>
          <w:p w:rsidR="002A7ACD" w:rsidRPr="00462A90" w:rsidRDefault="002A7ACD" w:rsidP="00823102">
            <w:pPr>
              <w:spacing w:after="0" w:line="240" w:lineRule="auto"/>
              <w:jc w:val="center"/>
              <w:rPr>
                <w:rFonts w:ascii="Arial" w:hAnsi="Arial" w:cs="Arial"/>
                <w:b/>
              </w:rPr>
            </w:pPr>
            <w:r w:rsidRPr="00462A90">
              <w:rPr>
                <w:rFonts w:ascii="Arial" w:hAnsi="Arial" w:cs="Arial"/>
                <w:b/>
              </w:rPr>
              <w:t>Exp  No</w:t>
            </w:r>
          </w:p>
        </w:tc>
        <w:tc>
          <w:tcPr>
            <w:tcW w:w="2526" w:type="dxa"/>
            <w:vAlign w:val="center"/>
          </w:tcPr>
          <w:p w:rsidR="002A7ACD" w:rsidRPr="00462A90" w:rsidRDefault="002A7ACD" w:rsidP="00823102">
            <w:pPr>
              <w:spacing w:after="0" w:line="240" w:lineRule="auto"/>
              <w:jc w:val="center"/>
              <w:rPr>
                <w:rFonts w:ascii="Arial" w:hAnsi="Arial" w:cs="Arial"/>
                <w:b/>
              </w:rPr>
            </w:pPr>
            <w:r w:rsidRPr="00462A90">
              <w:rPr>
                <w:rFonts w:ascii="Arial" w:hAnsi="Arial" w:cs="Arial"/>
                <w:b/>
              </w:rPr>
              <w:t>Name of the Experiment</w:t>
            </w:r>
          </w:p>
          <w:p w:rsidR="002A7ACD" w:rsidRPr="00462A90" w:rsidRDefault="002A7ACD" w:rsidP="00823102">
            <w:pPr>
              <w:spacing w:after="0" w:line="240" w:lineRule="auto"/>
              <w:jc w:val="center"/>
              <w:rPr>
                <w:rFonts w:ascii="Arial" w:hAnsi="Arial" w:cs="Arial"/>
                <w:b/>
              </w:rPr>
            </w:pPr>
            <w:r w:rsidRPr="00462A90">
              <w:rPr>
                <w:rFonts w:ascii="Arial" w:hAnsi="Arial" w:cs="Arial"/>
                <w:b/>
              </w:rPr>
              <w:t>(No of periods)</w:t>
            </w:r>
          </w:p>
        </w:tc>
        <w:tc>
          <w:tcPr>
            <w:tcW w:w="3150" w:type="dxa"/>
            <w:vAlign w:val="center"/>
          </w:tcPr>
          <w:p w:rsidR="002A7ACD" w:rsidRPr="00462A90" w:rsidRDefault="002A7ACD" w:rsidP="00823102">
            <w:pPr>
              <w:spacing w:after="0" w:line="240" w:lineRule="auto"/>
              <w:jc w:val="center"/>
              <w:rPr>
                <w:rFonts w:ascii="Arial" w:hAnsi="Arial" w:cs="Arial"/>
                <w:b/>
              </w:rPr>
            </w:pPr>
            <w:r w:rsidRPr="00462A90">
              <w:rPr>
                <w:rFonts w:ascii="Arial" w:hAnsi="Arial" w:cs="Arial"/>
                <w:b/>
              </w:rPr>
              <w:t>Competencies</w:t>
            </w:r>
          </w:p>
        </w:tc>
        <w:tc>
          <w:tcPr>
            <w:tcW w:w="2700" w:type="dxa"/>
            <w:vAlign w:val="center"/>
          </w:tcPr>
          <w:p w:rsidR="002A7ACD" w:rsidRPr="00462A90" w:rsidRDefault="002A7ACD" w:rsidP="00823102">
            <w:pPr>
              <w:spacing w:after="0" w:line="240" w:lineRule="auto"/>
              <w:jc w:val="center"/>
              <w:rPr>
                <w:rFonts w:ascii="Arial" w:hAnsi="Arial" w:cs="Arial"/>
                <w:b/>
              </w:rPr>
            </w:pPr>
            <w:r w:rsidRPr="00462A90">
              <w:rPr>
                <w:rFonts w:ascii="Arial" w:hAnsi="Arial" w:cs="Arial"/>
                <w:b/>
              </w:rPr>
              <w:t>Key Competencies</w:t>
            </w:r>
          </w:p>
        </w:tc>
      </w:tr>
      <w:tr w:rsidR="002A7ACD" w:rsidRPr="00462A90" w:rsidTr="00823102">
        <w:tc>
          <w:tcPr>
            <w:tcW w:w="642" w:type="dxa"/>
          </w:tcPr>
          <w:p w:rsidR="002A7ACD" w:rsidRPr="00462A90" w:rsidRDefault="002A7ACD" w:rsidP="00823102">
            <w:pPr>
              <w:spacing w:after="0"/>
              <w:rPr>
                <w:rFonts w:ascii="Arial" w:hAnsi="Arial" w:cs="Arial"/>
              </w:rPr>
            </w:pPr>
            <w:r w:rsidRPr="00462A90">
              <w:rPr>
                <w:rFonts w:ascii="Arial" w:hAnsi="Arial" w:cs="Arial"/>
              </w:rPr>
              <w:t>1</w:t>
            </w:r>
          </w:p>
        </w:tc>
        <w:tc>
          <w:tcPr>
            <w:tcW w:w="2526" w:type="dxa"/>
          </w:tcPr>
          <w:p w:rsidR="002A7ACD" w:rsidRPr="00462A90" w:rsidRDefault="002A7ACD" w:rsidP="00823102">
            <w:pPr>
              <w:spacing w:line="240" w:lineRule="auto"/>
              <w:rPr>
                <w:rFonts w:ascii="Arial" w:hAnsi="Arial" w:cs="Arial"/>
              </w:rPr>
            </w:pPr>
            <w:r w:rsidRPr="00462A90">
              <w:rPr>
                <w:rFonts w:ascii="Arial" w:hAnsi="Arial" w:cs="Arial"/>
              </w:rPr>
              <w:t>To get familiarized with Matlab environment(3)</w:t>
            </w:r>
          </w:p>
          <w:p w:rsidR="002A7ACD" w:rsidRPr="00462A90" w:rsidRDefault="002A7ACD" w:rsidP="00823102">
            <w:pPr>
              <w:spacing w:line="240" w:lineRule="auto"/>
              <w:rPr>
                <w:rFonts w:ascii="Arial" w:hAnsi="Arial" w:cs="Arial"/>
              </w:rPr>
            </w:pPr>
            <w:r w:rsidRPr="00462A90">
              <w:rPr>
                <w:rFonts w:ascii="Arial" w:hAnsi="Arial" w:cs="Arial"/>
              </w:rPr>
              <w:t>b. To work with files and directories</w:t>
            </w:r>
          </w:p>
        </w:tc>
        <w:tc>
          <w:tcPr>
            <w:tcW w:w="3150" w:type="dxa"/>
          </w:tcPr>
          <w:p w:rsidR="002A7ACD" w:rsidRPr="00462A90" w:rsidRDefault="002A7ACD" w:rsidP="003E53E0">
            <w:pPr>
              <w:numPr>
                <w:ilvl w:val="0"/>
                <w:numId w:val="236"/>
              </w:numPr>
              <w:autoSpaceDE w:val="0"/>
              <w:autoSpaceDN w:val="0"/>
              <w:adjustRightInd w:val="0"/>
              <w:spacing w:after="120" w:line="240" w:lineRule="auto"/>
              <w:ind w:left="342" w:hanging="270"/>
              <w:rPr>
                <w:rFonts w:ascii="Arial" w:hAnsi="Arial" w:cs="Arial"/>
              </w:rPr>
            </w:pPr>
            <w:r w:rsidRPr="00462A90">
              <w:rPr>
                <w:rFonts w:ascii="Arial" w:hAnsi="Arial" w:cs="Arial"/>
              </w:rPr>
              <w:t>Open MatLab</w:t>
            </w:r>
          </w:p>
          <w:p w:rsidR="002A7ACD" w:rsidRPr="00462A90" w:rsidRDefault="002A7ACD" w:rsidP="003E53E0">
            <w:pPr>
              <w:numPr>
                <w:ilvl w:val="0"/>
                <w:numId w:val="236"/>
              </w:numPr>
              <w:autoSpaceDE w:val="0"/>
              <w:autoSpaceDN w:val="0"/>
              <w:adjustRightInd w:val="0"/>
              <w:spacing w:after="120" w:line="240" w:lineRule="auto"/>
              <w:ind w:left="342" w:hanging="270"/>
              <w:rPr>
                <w:rFonts w:ascii="Arial" w:hAnsi="Arial" w:cs="Arial"/>
              </w:rPr>
            </w:pPr>
            <w:r w:rsidRPr="00462A90">
              <w:rPr>
                <w:rFonts w:ascii="Arial" w:hAnsi="Arial" w:cs="Arial"/>
              </w:rPr>
              <w:t>Identify Current folder, Current window , Work space &amp;Command history</w:t>
            </w:r>
          </w:p>
          <w:p w:rsidR="002A7ACD" w:rsidRPr="00462A90" w:rsidRDefault="002A7ACD" w:rsidP="003E53E0">
            <w:pPr>
              <w:numPr>
                <w:ilvl w:val="0"/>
                <w:numId w:val="236"/>
              </w:numPr>
              <w:autoSpaceDE w:val="0"/>
              <w:autoSpaceDN w:val="0"/>
              <w:adjustRightInd w:val="0"/>
              <w:spacing w:after="120" w:line="240" w:lineRule="auto"/>
              <w:ind w:left="342" w:hanging="270"/>
              <w:rPr>
                <w:rFonts w:ascii="Arial" w:hAnsi="Arial" w:cs="Arial"/>
              </w:rPr>
            </w:pPr>
            <w:r w:rsidRPr="00462A90">
              <w:rPr>
                <w:rFonts w:ascii="Arial" w:hAnsi="Arial" w:cs="Arial"/>
              </w:rPr>
              <w:t>Use editor/Debugger to create a program</w:t>
            </w:r>
          </w:p>
          <w:p w:rsidR="002A7ACD" w:rsidRPr="00462A90" w:rsidRDefault="002A7ACD" w:rsidP="003E53E0">
            <w:pPr>
              <w:numPr>
                <w:ilvl w:val="0"/>
                <w:numId w:val="236"/>
              </w:numPr>
              <w:autoSpaceDE w:val="0"/>
              <w:autoSpaceDN w:val="0"/>
              <w:adjustRightInd w:val="0"/>
              <w:spacing w:after="120" w:line="240" w:lineRule="auto"/>
              <w:ind w:left="342" w:hanging="270"/>
              <w:rPr>
                <w:rFonts w:ascii="Arial" w:hAnsi="Arial" w:cs="Arial"/>
              </w:rPr>
            </w:pPr>
            <w:r w:rsidRPr="00462A90">
              <w:rPr>
                <w:rFonts w:ascii="Arial" w:hAnsi="Arial" w:cs="Arial"/>
              </w:rPr>
              <w:t>Use basic commands</w:t>
            </w:r>
          </w:p>
          <w:p w:rsidR="002A7ACD" w:rsidRPr="00462A90" w:rsidRDefault="002A7ACD" w:rsidP="003E53E0">
            <w:pPr>
              <w:numPr>
                <w:ilvl w:val="0"/>
                <w:numId w:val="236"/>
              </w:numPr>
              <w:autoSpaceDE w:val="0"/>
              <w:autoSpaceDN w:val="0"/>
              <w:adjustRightInd w:val="0"/>
              <w:spacing w:after="120" w:line="240" w:lineRule="auto"/>
              <w:ind w:left="342" w:hanging="270"/>
              <w:rPr>
                <w:rFonts w:ascii="Arial" w:hAnsi="Arial" w:cs="Arial"/>
              </w:rPr>
            </w:pPr>
            <w:r w:rsidRPr="00462A90">
              <w:rPr>
                <w:rFonts w:ascii="Arial" w:hAnsi="Arial" w:cs="Arial"/>
              </w:rPr>
              <w:t>Creating Directory, Checking current directory</w:t>
            </w:r>
          </w:p>
          <w:p w:rsidR="002A7ACD" w:rsidRPr="00462A90" w:rsidRDefault="002A7ACD" w:rsidP="003E53E0">
            <w:pPr>
              <w:numPr>
                <w:ilvl w:val="0"/>
                <w:numId w:val="236"/>
              </w:numPr>
              <w:autoSpaceDE w:val="0"/>
              <w:autoSpaceDN w:val="0"/>
              <w:adjustRightInd w:val="0"/>
              <w:spacing w:after="120" w:line="240" w:lineRule="auto"/>
              <w:ind w:left="342" w:hanging="270"/>
              <w:rPr>
                <w:rFonts w:ascii="Arial" w:hAnsi="Arial" w:cs="Arial"/>
              </w:rPr>
            </w:pPr>
            <w:r w:rsidRPr="00462A90">
              <w:rPr>
                <w:rFonts w:ascii="Arial" w:hAnsi="Arial" w:cs="Arial"/>
              </w:rPr>
              <w:t>saving files</w:t>
            </w:r>
          </w:p>
          <w:p w:rsidR="002A7ACD" w:rsidRPr="00462A90" w:rsidRDefault="002A7ACD" w:rsidP="003E53E0">
            <w:pPr>
              <w:numPr>
                <w:ilvl w:val="0"/>
                <w:numId w:val="236"/>
              </w:numPr>
              <w:autoSpaceDE w:val="0"/>
              <w:autoSpaceDN w:val="0"/>
              <w:adjustRightInd w:val="0"/>
              <w:spacing w:after="120" w:line="240" w:lineRule="auto"/>
              <w:ind w:left="342" w:hanging="270"/>
              <w:rPr>
                <w:rFonts w:ascii="Arial" w:hAnsi="Arial" w:cs="Arial"/>
              </w:rPr>
            </w:pPr>
            <w:r w:rsidRPr="00462A90">
              <w:rPr>
                <w:rFonts w:ascii="Arial" w:hAnsi="Arial" w:cs="Arial"/>
              </w:rPr>
              <w:t>Quit Matlab</w:t>
            </w:r>
          </w:p>
        </w:tc>
        <w:tc>
          <w:tcPr>
            <w:tcW w:w="2700" w:type="dxa"/>
          </w:tcPr>
          <w:p w:rsidR="002A7ACD" w:rsidRPr="00462A90" w:rsidRDefault="002A7ACD" w:rsidP="003E53E0">
            <w:pPr>
              <w:numPr>
                <w:ilvl w:val="0"/>
                <w:numId w:val="236"/>
              </w:numPr>
              <w:autoSpaceDE w:val="0"/>
              <w:autoSpaceDN w:val="0"/>
              <w:adjustRightInd w:val="0"/>
              <w:spacing w:after="120" w:line="240" w:lineRule="auto"/>
              <w:ind w:left="342" w:hanging="270"/>
              <w:rPr>
                <w:rFonts w:ascii="Arial" w:hAnsi="Arial" w:cs="Arial"/>
              </w:rPr>
            </w:pPr>
            <w:r w:rsidRPr="00462A90">
              <w:rPr>
                <w:rFonts w:ascii="Arial" w:hAnsi="Arial" w:cs="Arial"/>
              </w:rPr>
              <w:t>Identify Current folder, Current window , Work space &amp;Command history</w:t>
            </w:r>
          </w:p>
          <w:p w:rsidR="002A7ACD" w:rsidRPr="00462A90" w:rsidRDefault="002A7ACD" w:rsidP="003E53E0">
            <w:pPr>
              <w:numPr>
                <w:ilvl w:val="0"/>
                <w:numId w:val="236"/>
              </w:numPr>
              <w:autoSpaceDE w:val="0"/>
              <w:autoSpaceDN w:val="0"/>
              <w:adjustRightInd w:val="0"/>
              <w:spacing w:after="120" w:line="240" w:lineRule="auto"/>
              <w:ind w:left="342" w:hanging="270"/>
              <w:rPr>
                <w:rFonts w:ascii="Arial" w:hAnsi="Arial" w:cs="Arial"/>
              </w:rPr>
            </w:pPr>
            <w:r w:rsidRPr="00462A90">
              <w:rPr>
                <w:rFonts w:ascii="Arial" w:hAnsi="Arial" w:cs="Arial"/>
              </w:rPr>
              <w:t>Use editor/Debugger to create a program</w:t>
            </w:r>
          </w:p>
          <w:p w:rsidR="002A7ACD" w:rsidRPr="00462A90" w:rsidRDefault="002A7ACD" w:rsidP="003E53E0">
            <w:pPr>
              <w:numPr>
                <w:ilvl w:val="0"/>
                <w:numId w:val="236"/>
              </w:numPr>
              <w:autoSpaceDE w:val="0"/>
              <w:autoSpaceDN w:val="0"/>
              <w:adjustRightInd w:val="0"/>
              <w:spacing w:after="120" w:line="240" w:lineRule="auto"/>
              <w:ind w:left="342" w:hanging="270"/>
              <w:rPr>
                <w:rFonts w:ascii="Arial" w:hAnsi="Arial" w:cs="Arial"/>
              </w:rPr>
            </w:pPr>
            <w:r w:rsidRPr="00462A90">
              <w:rPr>
                <w:rFonts w:ascii="Arial" w:hAnsi="Arial" w:cs="Arial"/>
              </w:rPr>
              <w:t>Use basic commands</w:t>
            </w:r>
          </w:p>
          <w:p w:rsidR="002A7ACD" w:rsidRPr="00462A90" w:rsidRDefault="002A7ACD" w:rsidP="003E53E0">
            <w:pPr>
              <w:numPr>
                <w:ilvl w:val="0"/>
                <w:numId w:val="236"/>
              </w:numPr>
              <w:autoSpaceDE w:val="0"/>
              <w:autoSpaceDN w:val="0"/>
              <w:adjustRightInd w:val="0"/>
              <w:spacing w:after="120" w:line="240" w:lineRule="auto"/>
              <w:ind w:left="342" w:hanging="270"/>
              <w:rPr>
                <w:rFonts w:ascii="Arial" w:hAnsi="Arial" w:cs="Arial"/>
              </w:rPr>
            </w:pPr>
            <w:r w:rsidRPr="00462A90">
              <w:rPr>
                <w:rFonts w:ascii="Arial" w:hAnsi="Arial" w:cs="Arial"/>
              </w:rPr>
              <w:t>Creating Directory, Checking current directory</w:t>
            </w:r>
          </w:p>
          <w:p w:rsidR="002A7ACD" w:rsidRPr="00462A90" w:rsidRDefault="002A7ACD" w:rsidP="003E53E0">
            <w:pPr>
              <w:numPr>
                <w:ilvl w:val="0"/>
                <w:numId w:val="236"/>
              </w:numPr>
              <w:autoSpaceDE w:val="0"/>
              <w:autoSpaceDN w:val="0"/>
              <w:adjustRightInd w:val="0"/>
              <w:spacing w:after="120" w:line="240" w:lineRule="auto"/>
              <w:ind w:left="342" w:hanging="270"/>
              <w:rPr>
                <w:rFonts w:ascii="Arial" w:hAnsi="Arial" w:cs="Arial"/>
              </w:rPr>
            </w:pPr>
            <w:r w:rsidRPr="00462A90">
              <w:rPr>
                <w:rFonts w:ascii="Arial" w:hAnsi="Arial" w:cs="Arial"/>
              </w:rPr>
              <w:t>saving files</w:t>
            </w:r>
          </w:p>
          <w:p w:rsidR="002A7ACD" w:rsidRPr="00462A90" w:rsidRDefault="002A7ACD" w:rsidP="00823102">
            <w:pPr>
              <w:autoSpaceDE w:val="0"/>
              <w:autoSpaceDN w:val="0"/>
              <w:adjustRightInd w:val="0"/>
              <w:spacing w:after="120" w:line="240" w:lineRule="auto"/>
              <w:rPr>
                <w:rFonts w:ascii="Arial" w:hAnsi="Arial" w:cs="Arial"/>
              </w:rPr>
            </w:pPr>
          </w:p>
          <w:p w:rsidR="002A7ACD" w:rsidRPr="00462A90" w:rsidRDefault="002A7ACD" w:rsidP="00823102">
            <w:pPr>
              <w:autoSpaceDE w:val="0"/>
              <w:autoSpaceDN w:val="0"/>
              <w:adjustRightInd w:val="0"/>
              <w:spacing w:after="120" w:line="240" w:lineRule="auto"/>
              <w:rPr>
                <w:rFonts w:ascii="Arial" w:hAnsi="Arial" w:cs="Arial"/>
              </w:rPr>
            </w:pPr>
          </w:p>
        </w:tc>
      </w:tr>
      <w:tr w:rsidR="002A7ACD" w:rsidRPr="00462A90" w:rsidTr="00823102">
        <w:tc>
          <w:tcPr>
            <w:tcW w:w="642" w:type="dxa"/>
          </w:tcPr>
          <w:p w:rsidR="002A7ACD" w:rsidRPr="00462A90" w:rsidRDefault="002A7ACD" w:rsidP="00823102">
            <w:pPr>
              <w:spacing w:after="0"/>
              <w:rPr>
                <w:rFonts w:ascii="Arial" w:hAnsi="Arial" w:cs="Arial"/>
              </w:rPr>
            </w:pPr>
            <w:r w:rsidRPr="00462A90">
              <w:rPr>
                <w:rFonts w:ascii="Arial" w:hAnsi="Arial" w:cs="Arial"/>
              </w:rPr>
              <w:t>2</w:t>
            </w:r>
          </w:p>
        </w:tc>
        <w:tc>
          <w:tcPr>
            <w:tcW w:w="2526" w:type="dxa"/>
          </w:tcPr>
          <w:p w:rsidR="002A7ACD" w:rsidRPr="00462A90" w:rsidRDefault="002A7ACD" w:rsidP="00823102">
            <w:pPr>
              <w:spacing w:line="240" w:lineRule="auto"/>
              <w:rPr>
                <w:rFonts w:ascii="Arial" w:hAnsi="Arial" w:cs="Arial"/>
              </w:rPr>
            </w:pPr>
            <w:r w:rsidRPr="00462A90">
              <w:rPr>
                <w:rFonts w:ascii="Arial" w:hAnsi="Arial" w:cs="Arial"/>
              </w:rPr>
              <w:t>To enter an expression and solve (3)</w:t>
            </w:r>
          </w:p>
        </w:tc>
        <w:tc>
          <w:tcPr>
            <w:tcW w:w="3150" w:type="dxa"/>
          </w:tcPr>
          <w:p w:rsidR="002A7ACD" w:rsidRPr="00462A90" w:rsidRDefault="002A7ACD" w:rsidP="003E53E0">
            <w:pPr>
              <w:numPr>
                <w:ilvl w:val="0"/>
                <w:numId w:val="236"/>
              </w:numPr>
              <w:autoSpaceDE w:val="0"/>
              <w:autoSpaceDN w:val="0"/>
              <w:adjustRightInd w:val="0"/>
              <w:spacing w:after="120" w:line="240" w:lineRule="auto"/>
              <w:ind w:left="342" w:hanging="270"/>
              <w:rPr>
                <w:rFonts w:ascii="Arial" w:hAnsi="Arial" w:cs="Arial"/>
              </w:rPr>
            </w:pPr>
            <w:r w:rsidRPr="00462A90">
              <w:rPr>
                <w:rFonts w:ascii="Arial" w:hAnsi="Arial" w:cs="Arial"/>
              </w:rPr>
              <w:t>Open Matlab &amp; access  the appropriate directory &amp;File</w:t>
            </w:r>
          </w:p>
          <w:p w:rsidR="002A7ACD" w:rsidRPr="00462A90" w:rsidRDefault="002A7ACD" w:rsidP="003E53E0">
            <w:pPr>
              <w:numPr>
                <w:ilvl w:val="0"/>
                <w:numId w:val="236"/>
              </w:numPr>
              <w:autoSpaceDE w:val="0"/>
              <w:autoSpaceDN w:val="0"/>
              <w:adjustRightInd w:val="0"/>
              <w:spacing w:after="120" w:line="240" w:lineRule="auto"/>
              <w:ind w:left="342" w:hanging="270"/>
              <w:rPr>
                <w:rFonts w:ascii="Arial" w:hAnsi="Arial" w:cs="Arial"/>
              </w:rPr>
            </w:pPr>
            <w:r w:rsidRPr="00462A90">
              <w:rPr>
                <w:rFonts w:ascii="Arial" w:hAnsi="Arial" w:cs="Arial"/>
              </w:rPr>
              <w:t>Enter the Expression using Matlab notations and hierarchy</w:t>
            </w:r>
          </w:p>
          <w:p w:rsidR="002A7ACD" w:rsidRPr="00462A90" w:rsidRDefault="002A7ACD" w:rsidP="003E53E0">
            <w:pPr>
              <w:numPr>
                <w:ilvl w:val="0"/>
                <w:numId w:val="236"/>
              </w:numPr>
              <w:autoSpaceDE w:val="0"/>
              <w:autoSpaceDN w:val="0"/>
              <w:adjustRightInd w:val="0"/>
              <w:spacing w:after="120" w:line="240" w:lineRule="auto"/>
              <w:ind w:left="342" w:hanging="270"/>
              <w:rPr>
                <w:rFonts w:ascii="Arial" w:hAnsi="Arial" w:cs="Arial"/>
              </w:rPr>
            </w:pPr>
            <w:r w:rsidRPr="00462A90">
              <w:rPr>
                <w:rFonts w:ascii="Arial" w:hAnsi="Arial" w:cs="Arial"/>
              </w:rPr>
              <w:t>Debug</w:t>
            </w:r>
          </w:p>
          <w:p w:rsidR="002A7ACD" w:rsidRPr="00462A90" w:rsidRDefault="002A7ACD" w:rsidP="003E53E0">
            <w:pPr>
              <w:numPr>
                <w:ilvl w:val="0"/>
                <w:numId w:val="236"/>
              </w:numPr>
              <w:autoSpaceDE w:val="0"/>
              <w:autoSpaceDN w:val="0"/>
              <w:adjustRightInd w:val="0"/>
              <w:spacing w:after="120" w:line="240" w:lineRule="auto"/>
              <w:ind w:left="342" w:hanging="270"/>
              <w:rPr>
                <w:rFonts w:ascii="Arial" w:hAnsi="Arial" w:cs="Arial"/>
              </w:rPr>
            </w:pPr>
            <w:r w:rsidRPr="00462A90">
              <w:rPr>
                <w:rFonts w:ascii="Arial" w:hAnsi="Arial" w:cs="Arial"/>
              </w:rPr>
              <w:t>Solve and verify the results</w:t>
            </w:r>
          </w:p>
        </w:tc>
        <w:tc>
          <w:tcPr>
            <w:tcW w:w="2700" w:type="dxa"/>
          </w:tcPr>
          <w:p w:rsidR="002A7ACD" w:rsidRPr="00462A90" w:rsidRDefault="002A7ACD" w:rsidP="003E53E0">
            <w:pPr>
              <w:numPr>
                <w:ilvl w:val="0"/>
                <w:numId w:val="236"/>
              </w:numPr>
              <w:autoSpaceDE w:val="0"/>
              <w:autoSpaceDN w:val="0"/>
              <w:adjustRightInd w:val="0"/>
              <w:spacing w:after="120" w:line="240" w:lineRule="auto"/>
              <w:ind w:left="342" w:hanging="270"/>
              <w:rPr>
                <w:rFonts w:ascii="Arial" w:hAnsi="Arial" w:cs="Arial"/>
              </w:rPr>
            </w:pPr>
            <w:r w:rsidRPr="00462A90">
              <w:rPr>
                <w:rFonts w:ascii="Arial" w:hAnsi="Arial" w:cs="Arial"/>
              </w:rPr>
              <w:t>Enter the Expression using Matlab notations and hierarchy</w:t>
            </w:r>
          </w:p>
          <w:p w:rsidR="002A7ACD" w:rsidRPr="00462A90" w:rsidRDefault="002A7ACD" w:rsidP="003E53E0">
            <w:pPr>
              <w:numPr>
                <w:ilvl w:val="0"/>
                <w:numId w:val="236"/>
              </w:numPr>
              <w:autoSpaceDE w:val="0"/>
              <w:autoSpaceDN w:val="0"/>
              <w:adjustRightInd w:val="0"/>
              <w:spacing w:after="120" w:line="240" w:lineRule="auto"/>
              <w:ind w:left="342" w:hanging="270"/>
              <w:rPr>
                <w:rFonts w:ascii="Arial" w:hAnsi="Arial" w:cs="Arial"/>
              </w:rPr>
            </w:pPr>
            <w:r w:rsidRPr="00462A90">
              <w:rPr>
                <w:rFonts w:ascii="Arial" w:hAnsi="Arial" w:cs="Arial"/>
              </w:rPr>
              <w:t>Debug</w:t>
            </w:r>
          </w:p>
          <w:p w:rsidR="002A7ACD" w:rsidRPr="00462A90" w:rsidRDefault="002A7ACD" w:rsidP="003E53E0">
            <w:pPr>
              <w:numPr>
                <w:ilvl w:val="0"/>
                <w:numId w:val="236"/>
              </w:numPr>
              <w:autoSpaceDE w:val="0"/>
              <w:autoSpaceDN w:val="0"/>
              <w:adjustRightInd w:val="0"/>
              <w:spacing w:after="120" w:line="240" w:lineRule="auto"/>
              <w:ind w:left="342" w:hanging="270"/>
              <w:rPr>
                <w:rFonts w:ascii="Arial" w:hAnsi="Arial" w:cs="Arial"/>
              </w:rPr>
            </w:pPr>
            <w:r w:rsidRPr="00462A90">
              <w:rPr>
                <w:rFonts w:ascii="Arial" w:hAnsi="Arial" w:cs="Arial"/>
              </w:rPr>
              <w:t>Solve and verify the results</w:t>
            </w:r>
          </w:p>
        </w:tc>
      </w:tr>
      <w:tr w:rsidR="002A7ACD" w:rsidRPr="00462A90" w:rsidTr="00823102">
        <w:tc>
          <w:tcPr>
            <w:tcW w:w="642" w:type="dxa"/>
          </w:tcPr>
          <w:p w:rsidR="002A7ACD" w:rsidRPr="00462A90" w:rsidRDefault="002A7ACD" w:rsidP="00823102">
            <w:pPr>
              <w:spacing w:after="0"/>
              <w:rPr>
                <w:rFonts w:ascii="Arial" w:hAnsi="Arial" w:cs="Arial"/>
              </w:rPr>
            </w:pPr>
            <w:r w:rsidRPr="00462A90">
              <w:rPr>
                <w:rFonts w:ascii="Arial" w:hAnsi="Arial" w:cs="Arial"/>
              </w:rPr>
              <w:t>3</w:t>
            </w:r>
          </w:p>
        </w:tc>
        <w:tc>
          <w:tcPr>
            <w:tcW w:w="2526" w:type="dxa"/>
          </w:tcPr>
          <w:p w:rsidR="002A7ACD" w:rsidRPr="00462A90" w:rsidRDefault="002A7ACD" w:rsidP="00823102">
            <w:pPr>
              <w:spacing w:line="240" w:lineRule="auto"/>
              <w:rPr>
                <w:rFonts w:ascii="Arial" w:hAnsi="Arial" w:cs="Arial"/>
              </w:rPr>
            </w:pPr>
            <w:r w:rsidRPr="00462A90">
              <w:rPr>
                <w:rFonts w:ascii="Arial" w:hAnsi="Arial" w:cs="Arial"/>
              </w:rPr>
              <w:t>To solve complex expressions  (involving j operator   (3)</w:t>
            </w:r>
          </w:p>
        </w:tc>
        <w:tc>
          <w:tcPr>
            <w:tcW w:w="3150" w:type="dxa"/>
          </w:tcPr>
          <w:p w:rsidR="002A7ACD" w:rsidRPr="00462A90" w:rsidRDefault="002A7ACD" w:rsidP="003E53E0">
            <w:pPr>
              <w:numPr>
                <w:ilvl w:val="0"/>
                <w:numId w:val="236"/>
              </w:numPr>
              <w:autoSpaceDE w:val="0"/>
              <w:autoSpaceDN w:val="0"/>
              <w:adjustRightInd w:val="0"/>
              <w:spacing w:after="120" w:line="240" w:lineRule="auto"/>
              <w:ind w:left="342" w:hanging="270"/>
              <w:rPr>
                <w:rFonts w:ascii="Arial" w:hAnsi="Arial" w:cs="Arial"/>
              </w:rPr>
            </w:pPr>
            <w:r w:rsidRPr="00462A90">
              <w:rPr>
                <w:rFonts w:ascii="Arial" w:hAnsi="Arial" w:cs="Arial"/>
              </w:rPr>
              <w:t>Open Matlab &amp; access  the appropriate directory &amp;File</w:t>
            </w:r>
          </w:p>
          <w:p w:rsidR="002A7ACD" w:rsidRPr="00462A90" w:rsidRDefault="002A7ACD" w:rsidP="003E53E0">
            <w:pPr>
              <w:numPr>
                <w:ilvl w:val="0"/>
                <w:numId w:val="236"/>
              </w:numPr>
              <w:autoSpaceDE w:val="0"/>
              <w:autoSpaceDN w:val="0"/>
              <w:adjustRightInd w:val="0"/>
              <w:spacing w:after="120" w:line="240" w:lineRule="auto"/>
              <w:ind w:left="342" w:hanging="270"/>
              <w:rPr>
                <w:rFonts w:ascii="Arial" w:hAnsi="Arial" w:cs="Arial"/>
              </w:rPr>
            </w:pPr>
            <w:r w:rsidRPr="00462A90">
              <w:rPr>
                <w:rFonts w:ascii="Arial" w:hAnsi="Arial" w:cs="Arial"/>
              </w:rPr>
              <w:t>Enter the Expression using Matlab notations and hierarchy</w:t>
            </w:r>
          </w:p>
          <w:p w:rsidR="002A7ACD" w:rsidRPr="00462A90" w:rsidRDefault="002A7ACD" w:rsidP="003E53E0">
            <w:pPr>
              <w:numPr>
                <w:ilvl w:val="0"/>
                <w:numId w:val="236"/>
              </w:numPr>
              <w:autoSpaceDE w:val="0"/>
              <w:autoSpaceDN w:val="0"/>
              <w:adjustRightInd w:val="0"/>
              <w:spacing w:after="120" w:line="240" w:lineRule="auto"/>
              <w:ind w:left="342" w:hanging="270"/>
              <w:rPr>
                <w:rFonts w:ascii="Arial" w:hAnsi="Arial" w:cs="Arial"/>
              </w:rPr>
            </w:pPr>
            <w:r w:rsidRPr="00462A90">
              <w:rPr>
                <w:rFonts w:ascii="Arial" w:hAnsi="Arial" w:cs="Arial"/>
              </w:rPr>
              <w:lastRenderedPageBreak/>
              <w:t>Debug</w:t>
            </w:r>
          </w:p>
          <w:p w:rsidR="002A7ACD" w:rsidRPr="00462A90" w:rsidRDefault="002A7ACD" w:rsidP="003E53E0">
            <w:pPr>
              <w:numPr>
                <w:ilvl w:val="0"/>
                <w:numId w:val="236"/>
              </w:numPr>
              <w:autoSpaceDE w:val="0"/>
              <w:autoSpaceDN w:val="0"/>
              <w:adjustRightInd w:val="0"/>
              <w:spacing w:after="120" w:line="240" w:lineRule="auto"/>
              <w:ind w:left="342" w:hanging="270"/>
              <w:rPr>
                <w:rFonts w:ascii="Arial" w:hAnsi="Arial" w:cs="Arial"/>
              </w:rPr>
            </w:pPr>
            <w:r w:rsidRPr="00462A90">
              <w:rPr>
                <w:rFonts w:ascii="Arial" w:hAnsi="Arial" w:cs="Arial"/>
              </w:rPr>
              <w:t>Solve and verify the results</w:t>
            </w:r>
          </w:p>
        </w:tc>
        <w:tc>
          <w:tcPr>
            <w:tcW w:w="2700" w:type="dxa"/>
          </w:tcPr>
          <w:p w:rsidR="002A7ACD" w:rsidRPr="00462A90" w:rsidRDefault="002A7ACD" w:rsidP="003E53E0">
            <w:pPr>
              <w:numPr>
                <w:ilvl w:val="0"/>
                <w:numId w:val="236"/>
              </w:numPr>
              <w:autoSpaceDE w:val="0"/>
              <w:autoSpaceDN w:val="0"/>
              <w:adjustRightInd w:val="0"/>
              <w:spacing w:after="120" w:line="240" w:lineRule="auto"/>
              <w:ind w:left="342" w:hanging="270"/>
              <w:rPr>
                <w:rFonts w:ascii="Arial" w:hAnsi="Arial" w:cs="Arial"/>
              </w:rPr>
            </w:pPr>
            <w:r w:rsidRPr="00462A90">
              <w:rPr>
                <w:rFonts w:ascii="Arial" w:hAnsi="Arial" w:cs="Arial"/>
              </w:rPr>
              <w:lastRenderedPageBreak/>
              <w:t>Enter the Expression using Matlab notations and hierarchy</w:t>
            </w:r>
          </w:p>
          <w:p w:rsidR="002A7ACD" w:rsidRPr="00462A90" w:rsidRDefault="002A7ACD" w:rsidP="003E53E0">
            <w:pPr>
              <w:numPr>
                <w:ilvl w:val="0"/>
                <w:numId w:val="236"/>
              </w:numPr>
              <w:autoSpaceDE w:val="0"/>
              <w:autoSpaceDN w:val="0"/>
              <w:adjustRightInd w:val="0"/>
              <w:spacing w:after="120" w:line="240" w:lineRule="auto"/>
              <w:ind w:left="342" w:hanging="270"/>
              <w:rPr>
                <w:rFonts w:ascii="Arial" w:hAnsi="Arial" w:cs="Arial"/>
              </w:rPr>
            </w:pPr>
            <w:r w:rsidRPr="00462A90">
              <w:rPr>
                <w:rFonts w:ascii="Arial" w:hAnsi="Arial" w:cs="Arial"/>
              </w:rPr>
              <w:t>Debug</w:t>
            </w:r>
          </w:p>
          <w:p w:rsidR="002A7ACD" w:rsidRPr="00462A90" w:rsidRDefault="002A7ACD" w:rsidP="003E53E0">
            <w:pPr>
              <w:numPr>
                <w:ilvl w:val="0"/>
                <w:numId w:val="236"/>
              </w:numPr>
              <w:autoSpaceDE w:val="0"/>
              <w:autoSpaceDN w:val="0"/>
              <w:adjustRightInd w:val="0"/>
              <w:spacing w:after="120" w:line="240" w:lineRule="auto"/>
              <w:ind w:left="342" w:hanging="270"/>
              <w:rPr>
                <w:rFonts w:ascii="Arial" w:hAnsi="Arial" w:cs="Arial"/>
              </w:rPr>
            </w:pPr>
            <w:r w:rsidRPr="00462A90">
              <w:rPr>
                <w:rFonts w:ascii="Arial" w:hAnsi="Arial" w:cs="Arial"/>
              </w:rPr>
              <w:t xml:space="preserve">Solve and verify the </w:t>
            </w:r>
            <w:r w:rsidRPr="00462A90">
              <w:rPr>
                <w:rFonts w:ascii="Arial" w:hAnsi="Arial" w:cs="Arial"/>
              </w:rPr>
              <w:lastRenderedPageBreak/>
              <w:t>results</w:t>
            </w:r>
          </w:p>
        </w:tc>
      </w:tr>
      <w:tr w:rsidR="002A7ACD" w:rsidRPr="00462A90" w:rsidTr="00823102">
        <w:tc>
          <w:tcPr>
            <w:tcW w:w="642" w:type="dxa"/>
          </w:tcPr>
          <w:p w:rsidR="002A7ACD" w:rsidRPr="00462A90" w:rsidRDefault="002A7ACD" w:rsidP="00823102">
            <w:pPr>
              <w:spacing w:after="0"/>
              <w:rPr>
                <w:rFonts w:ascii="Arial" w:hAnsi="Arial" w:cs="Arial"/>
              </w:rPr>
            </w:pPr>
            <w:r w:rsidRPr="00462A90">
              <w:rPr>
                <w:rFonts w:ascii="Arial" w:hAnsi="Arial" w:cs="Arial"/>
              </w:rPr>
              <w:lastRenderedPageBreak/>
              <w:t>4</w:t>
            </w:r>
          </w:p>
        </w:tc>
        <w:tc>
          <w:tcPr>
            <w:tcW w:w="2526" w:type="dxa"/>
          </w:tcPr>
          <w:p w:rsidR="002A7ACD" w:rsidRPr="00462A90" w:rsidRDefault="002A7ACD" w:rsidP="00823102">
            <w:pPr>
              <w:spacing w:line="240" w:lineRule="auto"/>
              <w:rPr>
                <w:rFonts w:ascii="Arial" w:hAnsi="Arial" w:cs="Arial"/>
              </w:rPr>
            </w:pPr>
            <w:r w:rsidRPr="00462A90">
              <w:rPr>
                <w:rFonts w:ascii="Arial" w:hAnsi="Arial" w:cs="Arial"/>
              </w:rPr>
              <w:t>To work with arrays and matrices (3)</w:t>
            </w:r>
          </w:p>
          <w:p w:rsidR="002A7ACD" w:rsidRPr="00462A90" w:rsidRDefault="002A7ACD" w:rsidP="00823102">
            <w:pPr>
              <w:spacing w:line="240" w:lineRule="auto"/>
              <w:rPr>
                <w:rFonts w:ascii="Arial" w:hAnsi="Arial" w:cs="Arial"/>
              </w:rPr>
            </w:pPr>
            <w:r w:rsidRPr="00462A90">
              <w:rPr>
                <w:rFonts w:ascii="Arial" w:hAnsi="Arial" w:cs="Arial"/>
              </w:rPr>
              <w:t>b)  To find determinant of a matrix using matlab</w:t>
            </w:r>
          </w:p>
        </w:tc>
        <w:tc>
          <w:tcPr>
            <w:tcW w:w="3150" w:type="dxa"/>
          </w:tcPr>
          <w:p w:rsidR="002A7ACD" w:rsidRPr="00462A90" w:rsidRDefault="002A7ACD" w:rsidP="003E53E0">
            <w:pPr>
              <w:numPr>
                <w:ilvl w:val="0"/>
                <w:numId w:val="236"/>
              </w:numPr>
              <w:autoSpaceDE w:val="0"/>
              <w:autoSpaceDN w:val="0"/>
              <w:adjustRightInd w:val="0"/>
              <w:spacing w:after="120" w:line="240" w:lineRule="auto"/>
              <w:ind w:left="342" w:hanging="270"/>
              <w:rPr>
                <w:rFonts w:ascii="Arial" w:hAnsi="Arial" w:cs="Arial"/>
              </w:rPr>
            </w:pPr>
            <w:r w:rsidRPr="00462A90">
              <w:rPr>
                <w:rFonts w:ascii="Arial" w:hAnsi="Arial" w:cs="Arial"/>
              </w:rPr>
              <w:t>Open Matlab &amp; access  the appropriate directory &amp;File</w:t>
            </w:r>
          </w:p>
          <w:p w:rsidR="002A7ACD" w:rsidRPr="00462A90" w:rsidRDefault="002A7ACD" w:rsidP="003E53E0">
            <w:pPr>
              <w:numPr>
                <w:ilvl w:val="0"/>
                <w:numId w:val="239"/>
              </w:numPr>
              <w:autoSpaceDE w:val="0"/>
              <w:autoSpaceDN w:val="0"/>
              <w:adjustRightInd w:val="0"/>
              <w:spacing w:after="120"/>
              <w:ind w:left="342" w:hanging="270"/>
              <w:rPr>
                <w:rFonts w:ascii="Arial" w:hAnsi="Arial" w:cs="Arial"/>
              </w:rPr>
            </w:pPr>
            <w:r w:rsidRPr="00462A90">
              <w:rPr>
                <w:rFonts w:ascii="Arial" w:hAnsi="Arial" w:cs="Arial"/>
              </w:rPr>
              <w:t>Enter the program  in standard format following syntax in text editor</w:t>
            </w:r>
          </w:p>
          <w:p w:rsidR="002A7ACD" w:rsidRPr="00462A90" w:rsidRDefault="002A7ACD" w:rsidP="003E53E0">
            <w:pPr>
              <w:numPr>
                <w:ilvl w:val="0"/>
                <w:numId w:val="239"/>
              </w:numPr>
              <w:autoSpaceDE w:val="0"/>
              <w:autoSpaceDN w:val="0"/>
              <w:adjustRightInd w:val="0"/>
              <w:spacing w:after="0" w:line="240" w:lineRule="auto"/>
              <w:ind w:left="342" w:hanging="270"/>
              <w:rPr>
                <w:rFonts w:ascii="Arial" w:eastAsia="Fd899916-Identity-H" w:hAnsi="Arial" w:cs="Arial"/>
              </w:rPr>
            </w:pPr>
            <w:r w:rsidRPr="00462A90">
              <w:rPr>
                <w:rFonts w:ascii="Arial" w:eastAsia="Fd899916-Identity-H" w:hAnsi="Arial" w:cs="Arial"/>
              </w:rPr>
              <w:t>Enter a matrix, access an element , a row, a column,</w:t>
            </w:r>
          </w:p>
          <w:p w:rsidR="002A7ACD" w:rsidRPr="00462A90" w:rsidRDefault="002A7ACD" w:rsidP="003E53E0">
            <w:pPr>
              <w:numPr>
                <w:ilvl w:val="0"/>
                <w:numId w:val="239"/>
              </w:numPr>
              <w:autoSpaceDE w:val="0"/>
              <w:autoSpaceDN w:val="0"/>
              <w:adjustRightInd w:val="0"/>
              <w:spacing w:after="0" w:line="240" w:lineRule="auto"/>
              <w:ind w:left="342" w:hanging="270"/>
              <w:rPr>
                <w:rFonts w:ascii="Arial" w:eastAsia="Fd899916-Identity-H" w:hAnsi="Arial" w:cs="Arial"/>
              </w:rPr>
            </w:pPr>
            <w:r w:rsidRPr="00462A90">
              <w:rPr>
                <w:rFonts w:ascii="Arial" w:eastAsia="Fd899916-Identity-H" w:hAnsi="Arial" w:cs="Arial"/>
              </w:rPr>
              <w:t>Use colon operator</w:t>
            </w:r>
          </w:p>
          <w:p w:rsidR="002A7ACD" w:rsidRPr="00462A90" w:rsidRDefault="002A7ACD" w:rsidP="003E53E0">
            <w:pPr>
              <w:numPr>
                <w:ilvl w:val="0"/>
                <w:numId w:val="239"/>
              </w:numPr>
              <w:autoSpaceDE w:val="0"/>
              <w:autoSpaceDN w:val="0"/>
              <w:adjustRightInd w:val="0"/>
              <w:spacing w:after="0" w:line="240" w:lineRule="auto"/>
              <w:ind w:left="342" w:hanging="270"/>
              <w:rPr>
                <w:rFonts w:ascii="Arial" w:eastAsia="Fd899916-Identity-H" w:hAnsi="Arial" w:cs="Arial"/>
              </w:rPr>
            </w:pPr>
            <w:r w:rsidRPr="00462A90">
              <w:rPr>
                <w:rFonts w:ascii="Arial" w:eastAsia="Fd899916-Identity-H" w:hAnsi="Arial" w:cs="Arial"/>
              </w:rPr>
              <w:t>Use Basic Matrix functions</w:t>
            </w:r>
          </w:p>
          <w:p w:rsidR="002A7ACD" w:rsidRPr="00462A90" w:rsidRDefault="002A7ACD" w:rsidP="003E53E0">
            <w:pPr>
              <w:numPr>
                <w:ilvl w:val="0"/>
                <w:numId w:val="239"/>
              </w:numPr>
              <w:autoSpaceDE w:val="0"/>
              <w:autoSpaceDN w:val="0"/>
              <w:adjustRightInd w:val="0"/>
              <w:spacing w:after="120"/>
              <w:ind w:left="342" w:hanging="270"/>
              <w:rPr>
                <w:rFonts w:ascii="Arial" w:hAnsi="Arial" w:cs="Arial"/>
              </w:rPr>
            </w:pPr>
            <w:r w:rsidRPr="00462A90">
              <w:rPr>
                <w:rFonts w:ascii="Arial" w:hAnsi="Arial" w:cs="Arial"/>
              </w:rPr>
              <w:t xml:space="preserve">Debug and Compile </w:t>
            </w:r>
          </w:p>
          <w:p w:rsidR="002A7ACD" w:rsidRPr="00462A90" w:rsidRDefault="002A7ACD" w:rsidP="003E53E0">
            <w:pPr>
              <w:numPr>
                <w:ilvl w:val="0"/>
                <w:numId w:val="239"/>
              </w:numPr>
              <w:autoSpaceDE w:val="0"/>
              <w:autoSpaceDN w:val="0"/>
              <w:adjustRightInd w:val="0"/>
              <w:spacing w:after="120"/>
              <w:ind w:left="342" w:hanging="270"/>
              <w:rPr>
                <w:rFonts w:ascii="Arial" w:hAnsi="Arial" w:cs="Arial"/>
              </w:rPr>
            </w:pPr>
            <w:r w:rsidRPr="00462A90">
              <w:rPr>
                <w:rFonts w:ascii="Arial" w:hAnsi="Arial" w:cs="Arial"/>
              </w:rPr>
              <w:t>Execute and save with appropriate name</w:t>
            </w:r>
          </w:p>
        </w:tc>
        <w:tc>
          <w:tcPr>
            <w:tcW w:w="2700" w:type="dxa"/>
          </w:tcPr>
          <w:p w:rsidR="002A7ACD" w:rsidRPr="00462A90" w:rsidRDefault="002A7ACD" w:rsidP="003E53E0">
            <w:pPr>
              <w:numPr>
                <w:ilvl w:val="0"/>
                <w:numId w:val="239"/>
              </w:numPr>
              <w:autoSpaceDE w:val="0"/>
              <w:autoSpaceDN w:val="0"/>
              <w:adjustRightInd w:val="0"/>
              <w:spacing w:after="120"/>
              <w:ind w:left="342" w:hanging="270"/>
              <w:rPr>
                <w:rFonts w:ascii="Arial" w:hAnsi="Arial" w:cs="Arial"/>
              </w:rPr>
            </w:pPr>
            <w:r w:rsidRPr="00462A90">
              <w:rPr>
                <w:rFonts w:ascii="Arial" w:hAnsi="Arial" w:cs="Arial"/>
              </w:rPr>
              <w:t>Enter the program  in standard format following syntax in text editor</w:t>
            </w:r>
          </w:p>
          <w:p w:rsidR="002A7ACD" w:rsidRPr="00462A90" w:rsidRDefault="002A7ACD" w:rsidP="003E53E0">
            <w:pPr>
              <w:numPr>
                <w:ilvl w:val="0"/>
                <w:numId w:val="239"/>
              </w:numPr>
              <w:autoSpaceDE w:val="0"/>
              <w:autoSpaceDN w:val="0"/>
              <w:adjustRightInd w:val="0"/>
              <w:spacing w:after="0" w:line="240" w:lineRule="auto"/>
              <w:ind w:left="342" w:hanging="270"/>
              <w:rPr>
                <w:rFonts w:ascii="Arial" w:eastAsia="Fd899916-Identity-H" w:hAnsi="Arial" w:cs="Arial"/>
              </w:rPr>
            </w:pPr>
            <w:r w:rsidRPr="00462A90">
              <w:rPr>
                <w:rFonts w:ascii="Arial" w:eastAsia="Fd899916-Identity-H" w:hAnsi="Arial" w:cs="Arial"/>
              </w:rPr>
              <w:t>Enter a matrix, access an element , a row, a column,</w:t>
            </w:r>
          </w:p>
          <w:p w:rsidR="002A7ACD" w:rsidRPr="00462A90" w:rsidRDefault="002A7ACD" w:rsidP="003E53E0">
            <w:pPr>
              <w:numPr>
                <w:ilvl w:val="0"/>
                <w:numId w:val="239"/>
              </w:numPr>
              <w:autoSpaceDE w:val="0"/>
              <w:autoSpaceDN w:val="0"/>
              <w:adjustRightInd w:val="0"/>
              <w:spacing w:after="0" w:line="240" w:lineRule="auto"/>
              <w:ind w:left="342" w:hanging="270"/>
              <w:rPr>
                <w:rFonts w:ascii="Arial" w:eastAsia="Fd899916-Identity-H" w:hAnsi="Arial" w:cs="Arial"/>
              </w:rPr>
            </w:pPr>
            <w:r w:rsidRPr="00462A90">
              <w:rPr>
                <w:rFonts w:ascii="Arial" w:eastAsia="Fd899916-Identity-H" w:hAnsi="Arial" w:cs="Arial"/>
              </w:rPr>
              <w:t>Use colon operator</w:t>
            </w:r>
          </w:p>
          <w:p w:rsidR="002A7ACD" w:rsidRPr="00462A90" w:rsidRDefault="002A7ACD" w:rsidP="003E53E0">
            <w:pPr>
              <w:numPr>
                <w:ilvl w:val="0"/>
                <w:numId w:val="239"/>
              </w:numPr>
              <w:autoSpaceDE w:val="0"/>
              <w:autoSpaceDN w:val="0"/>
              <w:adjustRightInd w:val="0"/>
              <w:spacing w:after="0" w:line="240" w:lineRule="auto"/>
              <w:ind w:left="342" w:hanging="270"/>
              <w:rPr>
                <w:rFonts w:ascii="Arial" w:eastAsia="Fd899916-Identity-H" w:hAnsi="Arial" w:cs="Arial"/>
              </w:rPr>
            </w:pPr>
            <w:r w:rsidRPr="00462A90">
              <w:rPr>
                <w:rFonts w:ascii="Arial" w:eastAsia="Fd899916-Identity-H" w:hAnsi="Arial" w:cs="Arial"/>
              </w:rPr>
              <w:t>Use Basic Matrix functions</w:t>
            </w:r>
          </w:p>
          <w:p w:rsidR="002A7ACD" w:rsidRPr="00462A90" w:rsidRDefault="002A7ACD" w:rsidP="003E53E0">
            <w:pPr>
              <w:numPr>
                <w:ilvl w:val="0"/>
                <w:numId w:val="239"/>
              </w:numPr>
              <w:autoSpaceDE w:val="0"/>
              <w:autoSpaceDN w:val="0"/>
              <w:adjustRightInd w:val="0"/>
              <w:spacing w:after="120"/>
              <w:ind w:left="342" w:hanging="270"/>
              <w:rPr>
                <w:rFonts w:ascii="Arial" w:hAnsi="Arial" w:cs="Arial"/>
              </w:rPr>
            </w:pPr>
            <w:r w:rsidRPr="00462A90">
              <w:rPr>
                <w:rFonts w:ascii="Arial" w:hAnsi="Arial" w:cs="Arial"/>
              </w:rPr>
              <w:t xml:space="preserve">Debug and Compile </w:t>
            </w:r>
          </w:p>
          <w:p w:rsidR="002A7ACD" w:rsidRPr="00462A90" w:rsidRDefault="002A7ACD" w:rsidP="003E53E0">
            <w:pPr>
              <w:numPr>
                <w:ilvl w:val="0"/>
                <w:numId w:val="236"/>
              </w:numPr>
              <w:autoSpaceDE w:val="0"/>
              <w:autoSpaceDN w:val="0"/>
              <w:adjustRightInd w:val="0"/>
              <w:spacing w:after="120" w:line="240" w:lineRule="auto"/>
              <w:ind w:left="342" w:hanging="270"/>
              <w:rPr>
                <w:rFonts w:ascii="Arial" w:hAnsi="Arial" w:cs="Arial"/>
              </w:rPr>
            </w:pPr>
            <w:r w:rsidRPr="00462A90">
              <w:rPr>
                <w:rFonts w:ascii="Arial" w:hAnsi="Arial" w:cs="Arial"/>
              </w:rPr>
              <w:t>Execute and save with appropriate name</w:t>
            </w:r>
          </w:p>
        </w:tc>
      </w:tr>
      <w:tr w:rsidR="002A7ACD" w:rsidRPr="00462A90" w:rsidTr="00823102">
        <w:tc>
          <w:tcPr>
            <w:tcW w:w="642" w:type="dxa"/>
          </w:tcPr>
          <w:p w:rsidR="002A7ACD" w:rsidRPr="00462A90" w:rsidRDefault="002A7ACD" w:rsidP="00823102">
            <w:pPr>
              <w:spacing w:after="0"/>
              <w:rPr>
                <w:rFonts w:ascii="Arial" w:hAnsi="Arial" w:cs="Arial"/>
              </w:rPr>
            </w:pPr>
            <w:r w:rsidRPr="00462A90">
              <w:rPr>
                <w:rFonts w:ascii="Arial" w:hAnsi="Arial" w:cs="Arial"/>
              </w:rPr>
              <w:t>5</w:t>
            </w:r>
          </w:p>
        </w:tc>
        <w:tc>
          <w:tcPr>
            <w:tcW w:w="2526" w:type="dxa"/>
          </w:tcPr>
          <w:p w:rsidR="002A7ACD" w:rsidRPr="00462A90" w:rsidRDefault="002A7ACD" w:rsidP="00823102">
            <w:pPr>
              <w:spacing w:line="240" w:lineRule="auto"/>
              <w:rPr>
                <w:rFonts w:ascii="Arial" w:hAnsi="Arial" w:cs="Arial"/>
              </w:rPr>
            </w:pPr>
            <w:r w:rsidRPr="00462A90">
              <w:rPr>
                <w:rFonts w:ascii="Arial" w:hAnsi="Arial" w:cs="Arial"/>
              </w:rPr>
              <w:t>To Solve simultaneous equations using Matlab(3)</w:t>
            </w:r>
          </w:p>
          <w:p w:rsidR="002A7ACD" w:rsidRPr="00462A90" w:rsidRDefault="002A7ACD" w:rsidP="00823102">
            <w:pPr>
              <w:spacing w:line="240" w:lineRule="auto"/>
              <w:rPr>
                <w:rFonts w:ascii="Arial" w:hAnsi="Arial" w:cs="Arial"/>
              </w:rPr>
            </w:pPr>
            <w:r w:rsidRPr="00462A90">
              <w:rPr>
                <w:rFonts w:ascii="Arial" w:hAnsi="Arial" w:cs="Arial"/>
              </w:rPr>
              <w:t>b) To solve for currents in an electrical circuit using kirchoff’s laws  using matlab</w:t>
            </w:r>
          </w:p>
        </w:tc>
        <w:tc>
          <w:tcPr>
            <w:tcW w:w="3150" w:type="dxa"/>
          </w:tcPr>
          <w:p w:rsidR="002A7ACD" w:rsidRPr="00462A90" w:rsidRDefault="002A7ACD" w:rsidP="003E53E0">
            <w:pPr>
              <w:numPr>
                <w:ilvl w:val="0"/>
                <w:numId w:val="236"/>
              </w:numPr>
              <w:autoSpaceDE w:val="0"/>
              <w:autoSpaceDN w:val="0"/>
              <w:adjustRightInd w:val="0"/>
              <w:spacing w:after="120" w:line="240" w:lineRule="auto"/>
              <w:ind w:left="342" w:hanging="270"/>
              <w:rPr>
                <w:rFonts w:ascii="Arial" w:hAnsi="Arial" w:cs="Arial"/>
              </w:rPr>
            </w:pPr>
            <w:r w:rsidRPr="00462A90">
              <w:rPr>
                <w:rFonts w:ascii="Arial" w:hAnsi="Arial" w:cs="Arial"/>
              </w:rPr>
              <w:t>Open Matlab &amp; access  the appropriate directory &amp;File</w:t>
            </w:r>
          </w:p>
          <w:p w:rsidR="002A7ACD" w:rsidRPr="00462A90" w:rsidRDefault="002A7ACD" w:rsidP="003E53E0">
            <w:pPr>
              <w:numPr>
                <w:ilvl w:val="0"/>
                <w:numId w:val="239"/>
              </w:numPr>
              <w:autoSpaceDE w:val="0"/>
              <w:autoSpaceDN w:val="0"/>
              <w:adjustRightInd w:val="0"/>
              <w:spacing w:after="0" w:line="240" w:lineRule="auto"/>
              <w:ind w:left="342" w:hanging="270"/>
              <w:rPr>
                <w:rFonts w:ascii="Arial" w:eastAsia="Fd899916-Identity-H" w:hAnsi="Arial" w:cs="Arial"/>
              </w:rPr>
            </w:pPr>
            <w:r w:rsidRPr="00462A90">
              <w:rPr>
                <w:rFonts w:ascii="Arial" w:hAnsi="Arial" w:cs="Arial"/>
              </w:rPr>
              <w:t>Re arranging equations in proper order &amp; put in a matrix format</w:t>
            </w:r>
          </w:p>
          <w:p w:rsidR="002A7ACD" w:rsidRPr="00462A90" w:rsidRDefault="002A7ACD" w:rsidP="003E53E0">
            <w:pPr>
              <w:numPr>
                <w:ilvl w:val="0"/>
                <w:numId w:val="239"/>
              </w:numPr>
              <w:autoSpaceDE w:val="0"/>
              <w:autoSpaceDN w:val="0"/>
              <w:adjustRightInd w:val="0"/>
              <w:spacing w:after="0" w:line="240" w:lineRule="auto"/>
              <w:ind w:left="342" w:hanging="270"/>
              <w:rPr>
                <w:rFonts w:ascii="Arial" w:eastAsia="Fd899916-Identity-H" w:hAnsi="Arial" w:cs="Arial"/>
              </w:rPr>
            </w:pPr>
            <w:r w:rsidRPr="00462A90">
              <w:rPr>
                <w:rFonts w:ascii="Arial" w:hAnsi="Arial" w:cs="Arial"/>
              </w:rPr>
              <w:t xml:space="preserve">Enter the matrix  in standard format following syntax </w:t>
            </w:r>
          </w:p>
          <w:p w:rsidR="002A7ACD" w:rsidRPr="00462A90" w:rsidRDefault="002A7ACD" w:rsidP="003E53E0">
            <w:pPr>
              <w:numPr>
                <w:ilvl w:val="0"/>
                <w:numId w:val="239"/>
              </w:numPr>
              <w:autoSpaceDE w:val="0"/>
              <w:autoSpaceDN w:val="0"/>
              <w:adjustRightInd w:val="0"/>
              <w:spacing w:after="120"/>
              <w:ind w:left="342" w:hanging="270"/>
              <w:rPr>
                <w:rFonts w:ascii="Arial" w:hAnsi="Arial" w:cs="Arial"/>
              </w:rPr>
            </w:pPr>
            <w:r w:rsidRPr="00462A90">
              <w:rPr>
                <w:rFonts w:ascii="Arial" w:hAnsi="Arial" w:cs="Arial"/>
              </w:rPr>
              <w:t xml:space="preserve">Debug and Compile </w:t>
            </w:r>
          </w:p>
          <w:p w:rsidR="002A7ACD" w:rsidRPr="00462A90" w:rsidRDefault="002A7ACD" w:rsidP="003E53E0">
            <w:pPr>
              <w:numPr>
                <w:ilvl w:val="0"/>
                <w:numId w:val="236"/>
              </w:numPr>
              <w:autoSpaceDE w:val="0"/>
              <w:autoSpaceDN w:val="0"/>
              <w:adjustRightInd w:val="0"/>
              <w:spacing w:after="120" w:line="240" w:lineRule="auto"/>
              <w:ind w:left="342" w:hanging="270"/>
              <w:rPr>
                <w:rFonts w:ascii="Arial" w:hAnsi="Arial" w:cs="Arial"/>
              </w:rPr>
            </w:pPr>
            <w:r w:rsidRPr="00462A90">
              <w:rPr>
                <w:rFonts w:ascii="Arial" w:hAnsi="Arial" w:cs="Arial"/>
              </w:rPr>
              <w:t>Execute and save with appropriate name</w:t>
            </w:r>
          </w:p>
        </w:tc>
        <w:tc>
          <w:tcPr>
            <w:tcW w:w="2700" w:type="dxa"/>
          </w:tcPr>
          <w:p w:rsidR="002A7ACD" w:rsidRPr="00462A90" w:rsidRDefault="002A7ACD" w:rsidP="003E53E0">
            <w:pPr>
              <w:numPr>
                <w:ilvl w:val="0"/>
                <w:numId w:val="239"/>
              </w:numPr>
              <w:autoSpaceDE w:val="0"/>
              <w:autoSpaceDN w:val="0"/>
              <w:adjustRightInd w:val="0"/>
              <w:spacing w:after="0" w:line="240" w:lineRule="auto"/>
              <w:ind w:left="342" w:hanging="270"/>
              <w:rPr>
                <w:rFonts w:ascii="Arial" w:eastAsia="Fd899916-Identity-H" w:hAnsi="Arial" w:cs="Arial"/>
              </w:rPr>
            </w:pPr>
            <w:r w:rsidRPr="00462A90">
              <w:rPr>
                <w:rFonts w:ascii="Arial" w:hAnsi="Arial" w:cs="Arial"/>
              </w:rPr>
              <w:t xml:space="preserve">Enter the matrix  in standard format following syntax </w:t>
            </w:r>
          </w:p>
          <w:p w:rsidR="002A7ACD" w:rsidRPr="00462A90" w:rsidRDefault="002A7ACD" w:rsidP="003E53E0">
            <w:pPr>
              <w:numPr>
                <w:ilvl w:val="0"/>
                <w:numId w:val="239"/>
              </w:numPr>
              <w:autoSpaceDE w:val="0"/>
              <w:autoSpaceDN w:val="0"/>
              <w:adjustRightInd w:val="0"/>
              <w:spacing w:after="120"/>
              <w:ind w:left="342" w:hanging="270"/>
              <w:rPr>
                <w:rFonts w:ascii="Arial" w:hAnsi="Arial" w:cs="Arial"/>
              </w:rPr>
            </w:pPr>
            <w:r w:rsidRPr="00462A90">
              <w:rPr>
                <w:rFonts w:ascii="Arial" w:hAnsi="Arial" w:cs="Arial"/>
              </w:rPr>
              <w:t xml:space="preserve">Debug and Compile </w:t>
            </w:r>
          </w:p>
          <w:p w:rsidR="002A7ACD" w:rsidRPr="00462A90" w:rsidRDefault="002A7ACD" w:rsidP="003E53E0">
            <w:pPr>
              <w:numPr>
                <w:ilvl w:val="0"/>
                <w:numId w:val="236"/>
              </w:numPr>
              <w:autoSpaceDE w:val="0"/>
              <w:autoSpaceDN w:val="0"/>
              <w:adjustRightInd w:val="0"/>
              <w:spacing w:after="120" w:line="240" w:lineRule="auto"/>
              <w:ind w:left="342" w:hanging="270"/>
              <w:rPr>
                <w:rFonts w:ascii="Arial" w:hAnsi="Arial" w:cs="Arial"/>
              </w:rPr>
            </w:pPr>
            <w:r w:rsidRPr="00462A90">
              <w:rPr>
                <w:rFonts w:ascii="Arial" w:hAnsi="Arial" w:cs="Arial"/>
              </w:rPr>
              <w:t>Execute and save with appropriate name</w:t>
            </w:r>
          </w:p>
        </w:tc>
      </w:tr>
      <w:tr w:rsidR="002A7ACD" w:rsidRPr="00462A90" w:rsidTr="00823102">
        <w:tc>
          <w:tcPr>
            <w:tcW w:w="642" w:type="dxa"/>
          </w:tcPr>
          <w:p w:rsidR="002A7ACD" w:rsidRPr="00462A90" w:rsidRDefault="002A7ACD" w:rsidP="00823102">
            <w:pPr>
              <w:spacing w:after="0"/>
              <w:rPr>
                <w:rFonts w:ascii="Arial" w:hAnsi="Arial" w:cs="Arial"/>
              </w:rPr>
            </w:pPr>
            <w:r w:rsidRPr="00462A90">
              <w:rPr>
                <w:rFonts w:ascii="Arial" w:hAnsi="Arial" w:cs="Arial"/>
              </w:rPr>
              <w:t>6</w:t>
            </w:r>
          </w:p>
        </w:tc>
        <w:tc>
          <w:tcPr>
            <w:tcW w:w="2526" w:type="dxa"/>
          </w:tcPr>
          <w:p w:rsidR="002A7ACD" w:rsidRPr="00462A90" w:rsidRDefault="002A7ACD" w:rsidP="00823102">
            <w:pPr>
              <w:ind w:left="78" w:hanging="78"/>
              <w:rPr>
                <w:rFonts w:ascii="Fd744584-Identity-H" w:hAnsi="Fd744584-Identity-H" w:cs="Fd744584-Identity-H"/>
                <w:sz w:val="24"/>
                <w:szCs w:val="24"/>
              </w:rPr>
            </w:pPr>
            <w:r w:rsidRPr="00462A90">
              <w:rPr>
                <w:rFonts w:ascii="Fd744584-Identity-H" w:hAnsi="Fd744584-Identity-H" w:cs="Fd744584-Identity-H"/>
                <w:sz w:val="24"/>
                <w:szCs w:val="24"/>
              </w:rPr>
              <w:t xml:space="preserve">To plot a graph  between two variables using </w:t>
            </w:r>
            <w:r w:rsidRPr="00462A90">
              <w:rPr>
                <w:rFonts w:ascii="Fd744584-Identity-H" w:hAnsi="Fd744584-Identity-H" w:cs="Fd744584-Identity-H"/>
                <w:b/>
                <w:sz w:val="24"/>
                <w:szCs w:val="24"/>
              </w:rPr>
              <w:t>plot (x,y)</w:t>
            </w:r>
            <w:r w:rsidRPr="00462A90">
              <w:rPr>
                <w:rFonts w:ascii="Fd744584-Identity-H" w:hAnsi="Fd744584-Identity-H" w:cs="Fd744584-Identity-H"/>
                <w:sz w:val="24"/>
                <w:szCs w:val="24"/>
              </w:rPr>
              <w:t xml:space="preserve"> function(3)</w:t>
            </w:r>
          </w:p>
          <w:p w:rsidR="002A7ACD" w:rsidRPr="00462A90" w:rsidRDefault="002A7ACD" w:rsidP="00823102">
            <w:pPr>
              <w:spacing w:line="240" w:lineRule="auto"/>
              <w:rPr>
                <w:rFonts w:ascii="Fd744584-Identity-H" w:hAnsi="Fd744584-Identity-H" w:cs="Fd744584-Identity-H"/>
                <w:sz w:val="24"/>
                <w:szCs w:val="24"/>
              </w:rPr>
            </w:pPr>
            <w:r w:rsidRPr="00462A90">
              <w:rPr>
                <w:rFonts w:ascii="Fd744584-Identity-H" w:hAnsi="Fd744584-Identity-H" w:cs="Fd744584-Identity-H"/>
                <w:sz w:val="24"/>
                <w:szCs w:val="24"/>
              </w:rPr>
              <w:t>b) To plot a sine wave with title &amp; Labels</w:t>
            </w:r>
          </w:p>
          <w:p w:rsidR="002A7ACD" w:rsidRPr="00462A90" w:rsidRDefault="002A7ACD" w:rsidP="00823102">
            <w:pPr>
              <w:spacing w:line="240" w:lineRule="auto"/>
              <w:rPr>
                <w:rFonts w:ascii="Arial" w:hAnsi="Arial" w:cs="Arial"/>
              </w:rPr>
            </w:pPr>
          </w:p>
        </w:tc>
        <w:tc>
          <w:tcPr>
            <w:tcW w:w="3150" w:type="dxa"/>
          </w:tcPr>
          <w:p w:rsidR="002A7ACD" w:rsidRPr="00462A90" w:rsidRDefault="002A7ACD" w:rsidP="003E53E0">
            <w:pPr>
              <w:numPr>
                <w:ilvl w:val="0"/>
                <w:numId w:val="236"/>
              </w:numPr>
              <w:autoSpaceDE w:val="0"/>
              <w:autoSpaceDN w:val="0"/>
              <w:adjustRightInd w:val="0"/>
              <w:spacing w:after="120" w:line="240" w:lineRule="auto"/>
              <w:ind w:left="342" w:hanging="270"/>
              <w:rPr>
                <w:rFonts w:ascii="Arial" w:hAnsi="Arial" w:cs="Arial"/>
              </w:rPr>
            </w:pPr>
            <w:r w:rsidRPr="00462A90">
              <w:rPr>
                <w:rFonts w:ascii="Arial" w:hAnsi="Arial" w:cs="Arial"/>
              </w:rPr>
              <w:t>Open Matlab &amp; access  the appropriate directory &amp;File</w:t>
            </w:r>
          </w:p>
          <w:p w:rsidR="002A7ACD" w:rsidRPr="00462A90" w:rsidRDefault="002A7ACD" w:rsidP="003E53E0">
            <w:pPr>
              <w:numPr>
                <w:ilvl w:val="0"/>
                <w:numId w:val="236"/>
              </w:numPr>
              <w:autoSpaceDE w:val="0"/>
              <w:autoSpaceDN w:val="0"/>
              <w:adjustRightInd w:val="0"/>
              <w:spacing w:after="120"/>
              <w:ind w:left="342" w:hanging="270"/>
              <w:rPr>
                <w:rFonts w:ascii="Arial" w:hAnsi="Arial" w:cs="Arial"/>
              </w:rPr>
            </w:pPr>
            <w:r w:rsidRPr="00462A90">
              <w:rPr>
                <w:rFonts w:ascii="Arial" w:hAnsi="Arial" w:cs="Arial"/>
              </w:rPr>
              <w:t xml:space="preserve">Enter the function </w:t>
            </w:r>
          </w:p>
          <w:p w:rsidR="002A7ACD" w:rsidRPr="00462A90" w:rsidRDefault="002A7ACD" w:rsidP="003E53E0">
            <w:pPr>
              <w:numPr>
                <w:ilvl w:val="0"/>
                <w:numId w:val="236"/>
              </w:numPr>
              <w:autoSpaceDE w:val="0"/>
              <w:autoSpaceDN w:val="0"/>
              <w:adjustRightInd w:val="0"/>
              <w:spacing w:after="120"/>
              <w:ind w:left="342" w:hanging="270"/>
              <w:rPr>
                <w:rFonts w:ascii="Arial" w:hAnsi="Arial" w:cs="Arial"/>
              </w:rPr>
            </w:pPr>
            <w:r w:rsidRPr="00462A90">
              <w:rPr>
                <w:rFonts w:ascii="Arial" w:hAnsi="Arial" w:cs="Arial"/>
              </w:rPr>
              <w:t>Add  title &amp; labels</w:t>
            </w:r>
          </w:p>
          <w:p w:rsidR="002A7ACD" w:rsidRPr="00462A90" w:rsidRDefault="002A7ACD" w:rsidP="003E53E0">
            <w:pPr>
              <w:numPr>
                <w:ilvl w:val="0"/>
                <w:numId w:val="236"/>
              </w:numPr>
              <w:autoSpaceDE w:val="0"/>
              <w:autoSpaceDN w:val="0"/>
              <w:adjustRightInd w:val="0"/>
              <w:spacing w:after="120"/>
              <w:ind w:left="342" w:hanging="270"/>
              <w:rPr>
                <w:rFonts w:ascii="Arial" w:hAnsi="Arial" w:cs="Arial"/>
              </w:rPr>
            </w:pPr>
            <w:r w:rsidRPr="00462A90">
              <w:rPr>
                <w:rFonts w:ascii="Arial" w:hAnsi="Arial" w:cs="Arial"/>
              </w:rPr>
              <w:t xml:space="preserve">Use plot command </w:t>
            </w:r>
          </w:p>
          <w:p w:rsidR="002A7ACD" w:rsidRPr="00462A90" w:rsidRDefault="002A7ACD" w:rsidP="003E53E0">
            <w:pPr>
              <w:numPr>
                <w:ilvl w:val="0"/>
                <w:numId w:val="236"/>
              </w:numPr>
              <w:autoSpaceDE w:val="0"/>
              <w:autoSpaceDN w:val="0"/>
              <w:adjustRightInd w:val="0"/>
              <w:spacing w:after="120"/>
              <w:ind w:left="342" w:hanging="270"/>
              <w:rPr>
                <w:rFonts w:ascii="Arial" w:hAnsi="Arial" w:cs="Arial"/>
              </w:rPr>
            </w:pPr>
            <w:r w:rsidRPr="00462A90">
              <w:rPr>
                <w:rFonts w:ascii="Arial" w:hAnsi="Arial" w:cs="Arial"/>
              </w:rPr>
              <w:t>Specify line styles &amp;Colours</w:t>
            </w:r>
          </w:p>
          <w:p w:rsidR="002A7ACD" w:rsidRPr="00462A90" w:rsidRDefault="002A7ACD" w:rsidP="003E53E0">
            <w:pPr>
              <w:numPr>
                <w:ilvl w:val="0"/>
                <w:numId w:val="236"/>
              </w:numPr>
              <w:autoSpaceDE w:val="0"/>
              <w:autoSpaceDN w:val="0"/>
              <w:adjustRightInd w:val="0"/>
              <w:spacing w:after="120"/>
              <w:ind w:left="342" w:hanging="270"/>
              <w:rPr>
                <w:rFonts w:ascii="Arial" w:hAnsi="Arial" w:cs="Arial"/>
              </w:rPr>
            </w:pPr>
            <w:r w:rsidRPr="00462A90">
              <w:rPr>
                <w:rFonts w:ascii="Arial" w:hAnsi="Arial" w:cs="Arial"/>
              </w:rPr>
              <w:t>Add plots to existing graphs</w:t>
            </w:r>
          </w:p>
          <w:p w:rsidR="002A7ACD" w:rsidRPr="00462A90" w:rsidRDefault="002A7ACD" w:rsidP="003E53E0">
            <w:pPr>
              <w:numPr>
                <w:ilvl w:val="0"/>
                <w:numId w:val="236"/>
              </w:numPr>
              <w:autoSpaceDE w:val="0"/>
              <w:autoSpaceDN w:val="0"/>
              <w:adjustRightInd w:val="0"/>
              <w:spacing w:after="120"/>
              <w:ind w:left="342" w:hanging="270"/>
              <w:rPr>
                <w:rFonts w:ascii="Arial" w:hAnsi="Arial" w:cs="Arial"/>
              </w:rPr>
            </w:pPr>
            <w:r w:rsidRPr="00462A90">
              <w:rPr>
                <w:rFonts w:ascii="Arial" w:hAnsi="Arial" w:cs="Arial"/>
              </w:rPr>
              <w:t xml:space="preserve">Debug and Compile </w:t>
            </w:r>
          </w:p>
          <w:p w:rsidR="002A7ACD" w:rsidRPr="00462A90" w:rsidRDefault="002A7ACD" w:rsidP="003E53E0">
            <w:pPr>
              <w:numPr>
                <w:ilvl w:val="0"/>
                <w:numId w:val="236"/>
              </w:numPr>
              <w:autoSpaceDE w:val="0"/>
              <w:autoSpaceDN w:val="0"/>
              <w:adjustRightInd w:val="0"/>
              <w:spacing w:after="120" w:line="240" w:lineRule="auto"/>
              <w:ind w:left="342" w:hanging="270"/>
              <w:rPr>
                <w:rFonts w:ascii="Arial" w:hAnsi="Arial" w:cs="Arial"/>
              </w:rPr>
            </w:pPr>
            <w:r w:rsidRPr="00462A90">
              <w:rPr>
                <w:rFonts w:ascii="Arial" w:hAnsi="Arial" w:cs="Arial"/>
              </w:rPr>
              <w:lastRenderedPageBreak/>
              <w:t>Execute and save with appropriate name</w:t>
            </w:r>
          </w:p>
        </w:tc>
        <w:tc>
          <w:tcPr>
            <w:tcW w:w="2700" w:type="dxa"/>
          </w:tcPr>
          <w:p w:rsidR="002A7ACD" w:rsidRPr="00462A90" w:rsidRDefault="002A7ACD" w:rsidP="003E53E0">
            <w:pPr>
              <w:numPr>
                <w:ilvl w:val="0"/>
                <w:numId w:val="236"/>
              </w:numPr>
              <w:autoSpaceDE w:val="0"/>
              <w:autoSpaceDN w:val="0"/>
              <w:adjustRightInd w:val="0"/>
              <w:spacing w:after="0" w:line="240" w:lineRule="auto"/>
              <w:ind w:left="342" w:hanging="270"/>
              <w:rPr>
                <w:rFonts w:ascii="Arial" w:eastAsia="Fd899916-Identity-H" w:hAnsi="Arial" w:cs="Arial"/>
              </w:rPr>
            </w:pPr>
            <w:r w:rsidRPr="00462A90">
              <w:rPr>
                <w:rFonts w:ascii="Arial" w:hAnsi="Arial" w:cs="Arial"/>
              </w:rPr>
              <w:lastRenderedPageBreak/>
              <w:t>save with appropriate name</w:t>
            </w:r>
            <w:r w:rsidRPr="00462A90">
              <w:rPr>
                <w:rFonts w:ascii="Arial" w:eastAsia="Fd899916-Identity-H" w:hAnsi="Arial" w:cs="Arial"/>
              </w:rPr>
              <w:t xml:space="preserve"> Enter a matrix, access an element , a row, a column, </w:t>
            </w:r>
            <w:r w:rsidRPr="00462A90">
              <w:rPr>
                <w:rFonts w:ascii="Arial" w:eastAsia="Fd999394-Identity-H" w:hAnsi="Arial" w:cs="Arial"/>
              </w:rPr>
              <w:t xml:space="preserve"> </w:t>
            </w:r>
            <w:r w:rsidRPr="00462A90">
              <w:rPr>
                <w:rFonts w:ascii="Arial" w:eastAsia="Fd899916-Identity-H" w:hAnsi="Arial" w:cs="Arial"/>
              </w:rPr>
              <w:t>multiply a matrix with a vector.</w:t>
            </w:r>
          </w:p>
          <w:p w:rsidR="002A7ACD" w:rsidRPr="00462A90" w:rsidRDefault="002A7ACD" w:rsidP="00823102">
            <w:pPr>
              <w:autoSpaceDE w:val="0"/>
              <w:autoSpaceDN w:val="0"/>
              <w:adjustRightInd w:val="0"/>
              <w:spacing w:after="0" w:line="240" w:lineRule="auto"/>
              <w:ind w:left="342" w:hanging="270"/>
              <w:rPr>
                <w:rFonts w:ascii="Arial" w:eastAsia="Fd899916-Identity-H" w:hAnsi="Arial" w:cs="Arial"/>
              </w:rPr>
            </w:pPr>
          </w:p>
          <w:p w:rsidR="002A7ACD" w:rsidRPr="00462A90" w:rsidRDefault="002A7ACD" w:rsidP="003E53E0">
            <w:pPr>
              <w:numPr>
                <w:ilvl w:val="0"/>
                <w:numId w:val="236"/>
              </w:numPr>
              <w:autoSpaceDE w:val="0"/>
              <w:autoSpaceDN w:val="0"/>
              <w:adjustRightInd w:val="0"/>
              <w:spacing w:after="120"/>
              <w:ind w:left="342" w:hanging="270"/>
              <w:rPr>
                <w:rFonts w:ascii="Arial" w:hAnsi="Arial" w:cs="Arial"/>
              </w:rPr>
            </w:pPr>
            <w:r w:rsidRPr="00462A90">
              <w:rPr>
                <w:rFonts w:ascii="Arial" w:hAnsi="Arial" w:cs="Arial"/>
              </w:rPr>
              <w:t xml:space="preserve">Debug and Compile </w:t>
            </w:r>
          </w:p>
          <w:p w:rsidR="002A7ACD" w:rsidRPr="00462A90" w:rsidRDefault="002A7ACD" w:rsidP="003E53E0">
            <w:pPr>
              <w:numPr>
                <w:ilvl w:val="0"/>
                <w:numId w:val="236"/>
              </w:numPr>
              <w:autoSpaceDE w:val="0"/>
              <w:autoSpaceDN w:val="0"/>
              <w:adjustRightInd w:val="0"/>
              <w:spacing w:after="120" w:line="240" w:lineRule="auto"/>
              <w:ind w:left="342" w:hanging="270"/>
              <w:rPr>
                <w:rFonts w:ascii="Arial" w:hAnsi="Arial" w:cs="Arial"/>
              </w:rPr>
            </w:pPr>
            <w:r w:rsidRPr="00462A90">
              <w:rPr>
                <w:rFonts w:ascii="Arial" w:hAnsi="Arial" w:cs="Arial"/>
              </w:rPr>
              <w:t>Execute and save with appropriate name</w:t>
            </w:r>
          </w:p>
        </w:tc>
      </w:tr>
      <w:tr w:rsidR="002A7ACD" w:rsidRPr="00462A90" w:rsidTr="00823102">
        <w:trPr>
          <w:trHeight w:val="628"/>
        </w:trPr>
        <w:tc>
          <w:tcPr>
            <w:tcW w:w="642" w:type="dxa"/>
            <w:tcBorders>
              <w:bottom w:val="single" w:sz="4" w:space="0" w:color="auto"/>
            </w:tcBorders>
          </w:tcPr>
          <w:p w:rsidR="002A7ACD" w:rsidRPr="00462A90" w:rsidRDefault="002A7ACD" w:rsidP="00823102">
            <w:pPr>
              <w:rPr>
                <w:rFonts w:ascii="Arial" w:hAnsi="Arial" w:cs="Arial"/>
              </w:rPr>
            </w:pPr>
            <w:r w:rsidRPr="00462A90">
              <w:rPr>
                <w:rFonts w:ascii="Arial" w:hAnsi="Arial" w:cs="Arial"/>
              </w:rPr>
              <w:lastRenderedPageBreak/>
              <w:t>7</w:t>
            </w:r>
          </w:p>
        </w:tc>
        <w:tc>
          <w:tcPr>
            <w:tcW w:w="2526" w:type="dxa"/>
            <w:tcBorders>
              <w:bottom w:val="single" w:sz="4" w:space="0" w:color="auto"/>
            </w:tcBorders>
          </w:tcPr>
          <w:p w:rsidR="002A7ACD" w:rsidRPr="00462A90" w:rsidRDefault="002A7ACD" w:rsidP="00823102">
            <w:pPr>
              <w:ind w:left="78" w:hanging="78"/>
              <w:rPr>
                <w:rFonts w:ascii="Arial" w:hAnsi="Arial" w:cs="Arial"/>
              </w:rPr>
            </w:pPr>
            <w:r w:rsidRPr="00462A90">
              <w:rPr>
                <w:rFonts w:ascii="Arial" w:hAnsi="Arial" w:cs="Arial"/>
              </w:rPr>
              <w:t>To plot multiple functions and add title and labels(3)</w:t>
            </w:r>
          </w:p>
        </w:tc>
        <w:tc>
          <w:tcPr>
            <w:tcW w:w="3150" w:type="dxa"/>
            <w:tcBorders>
              <w:bottom w:val="single" w:sz="4" w:space="0" w:color="auto"/>
            </w:tcBorders>
          </w:tcPr>
          <w:p w:rsidR="002A7ACD" w:rsidRPr="00462A90" w:rsidRDefault="002A7ACD" w:rsidP="003E53E0">
            <w:pPr>
              <w:numPr>
                <w:ilvl w:val="0"/>
                <w:numId w:val="236"/>
              </w:numPr>
              <w:autoSpaceDE w:val="0"/>
              <w:autoSpaceDN w:val="0"/>
              <w:adjustRightInd w:val="0"/>
              <w:spacing w:after="120" w:line="240" w:lineRule="auto"/>
              <w:ind w:left="342" w:hanging="270"/>
              <w:rPr>
                <w:rFonts w:ascii="Arial" w:hAnsi="Arial" w:cs="Arial"/>
              </w:rPr>
            </w:pPr>
            <w:r w:rsidRPr="00462A90">
              <w:rPr>
                <w:rFonts w:ascii="Arial" w:hAnsi="Arial" w:cs="Arial"/>
              </w:rPr>
              <w:t>Open Matlab &amp; access  the appropriate directory &amp;File</w:t>
            </w:r>
          </w:p>
          <w:p w:rsidR="002A7ACD" w:rsidRPr="00462A90" w:rsidRDefault="002A7ACD" w:rsidP="003E53E0">
            <w:pPr>
              <w:numPr>
                <w:ilvl w:val="0"/>
                <w:numId w:val="236"/>
              </w:numPr>
              <w:autoSpaceDE w:val="0"/>
              <w:autoSpaceDN w:val="0"/>
              <w:adjustRightInd w:val="0"/>
              <w:spacing w:after="120"/>
              <w:ind w:left="342" w:hanging="270"/>
              <w:rPr>
                <w:rFonts w:ascii="Arial" w:hAnsi="Arial" w:cs="Arial"/>
              </w:rPr>
            </w:pPr>
            <w:r w:rsidRPr="00462A90">
              <w:rPr>
                <w:rFonts w:ascii="Arial" w:hAnsi="Arial" w:cs="Arial"/>
              </w:rPr>
              <w:t xml:space="preserve">Enter the functions </w:t>
            </w:r>
          </w:p>
          <w:p w:rsidR="002A7ACD" w:rsidRPr="00462A90" w:rsidRDefault="002A7ACD" w:rsidP="003E53E0">
            <w:pPr>
              <w:numPr>
                <w:ilvl w:val="0"/>
                <w:numId w:val="236"/>
              </w:numPr>
              <w:autoSpaceDE w:val="0"/>
              <w:autoSpaceDN w:val="0"/>
              <w:adjustRightInd w:val="0"/>
              <w:spacing w:after="120"/>
              <w:ind w:left="342" w:hanging="270"/>
              <w:rPr>
                <w:rFonts w:ascii="Arial" w:hAnsi="Arial" w:cs="Arial"/>
              </w:rPr>
            </w:pPr>
            <w:r w:rsidRPr="00462A90">
              <w:rPr>
                <w:rFonts w:ascii="Arial" w:hAnsi="Arial" w:cs="Arial"/>
              </w:rPr>
              <w:t>Add  title &amp; labels</w:t>
            </w:r>
          </w:p>
          <w:p w:rsidR="002A7ACD" w:rsidRPr="00462A90" w:rsidRDefault="002A7ACD" w:rsidP="003E53E0">
            <w:pPr>
              <w:numPr>
                <w:ilvl w:val="0"/>
                <w:numId w:val="236"/>
              </w:numPr>
              <w:autoSpaceDE w:val="0"/>
              <w:autoSpaceDN w:val="0"/>
              <w:adjustRightInd w:val="0"/>
              <w:spacing w:after="120"/>
              <w:ind w:left="342" w:hanging="270"/>
              <w:rPr>
                <w:rFonts w:ascii="Arial" w:hAnsi="Arial" w:cs="Arial"/>
              </w:rPr>
            </w:pPr>
            <w:r w:rsidRPr="00462A90">
              <w:rPr>
                <w:rFonts w:ascii="Arial" w:hAnsi="Arial" w:cs="Arial"/>
              </w:rPr>
              <w:t>Specify line styles &amp;Colours</w:t>
            </w:r>
          </w:p>
          <w:p w:rsidR="002A7ACD" w:rsidRPr="00462A90" w:rsidRDefault="002A7ACD" w:rsidP="003E53E0">
            <w:pPr>
              <w:numPr>
                <w:ilvl w:val="0"/>
                <w:numId w:val="236"/>
              </w:numPr>
              <w:autoSpaceDE w:val="0"/>
              <w:autoSpaceDN w:val="0"/>
              <w:adjustRightInd w:val="0"/>
              <w:spacing w:after="120"/>
              <w:ind w:left="342" w:hanging="270"/>
              <w:rPr>
                <w:rFonts w:ascii="Arial" w:hAnsi="Arial" w:cs="Arial"/>
              </w:rPr>
            </w:pPr>
            <w:r w:rsidRPr="00462A90">
              <w:rPr>
                <w:rFonts w:ascii="Arial" w:hAnsi="Arial" w:cs="Arial"/>
              </w:rPr>
              <w:t>Add plots to existing graphs</w:t>
            </w:r>
          </w:p>
          <w:p w:rsidR="002A7ACD" w:rsidRPr="00462A90" w:rsidRDefault="002A7ACD" w:rsidP="003E53E0">
            <w:pPr>
              <w:numPr>
                <w:ilvl w:val="0"/>
                <w:numId w:val="236"/>
              </w:numPr>
              <w:autoSpaceDE w:val="0"/>
              <w:autoSpaceDN w:val="0"/>
              <w:adjustRightInd w:val="0"/>
              <w:spacing w:after="120"/>
              <w:ind w:left="342" w:hanging="270"/>
              <w:rPr>
                <w:rFonts w:ascii="Arial" w:hAnsi="Arial" w:cs="Arial"/>
              </w:rPr>
            </w:pPr>
            <w:r w:rsidRPr="00462A90">
              <w:rPr>
                <w:rFonts w:ascii="Arial" w:hAnsi="Arial" w:cs="Arial"/>
              </w:rPr>
              <w:t>Create multiple plots</w:t>
            </w:r>
          </w:p>
          <w:p w:rsidR="002A7ACD" w:rsidRPr="00462A90" w:rsidRDefault="002A7ACD" w:rsidP="003E53E0">
            <w:pPr>
              <w:numPr>
                <w:ilvl w:val="0"/>
                <w:numId w:val="236"/>
              </w:numPr>
              <w:autoSpaceDE w:val="0"/>
              <w:autoSpaceDN w:val="0"/>
              <w:adjustRightInd w:val="0"/>
              <w:spacing w:after="120"/>
              <w:ind w:left="342" w:hanging="270"/>
              <w:rPr>
                <w:rFonts w:ascii="Arial" w:hAnsi="Arial" w:cs="Arial"/>
              </w:rPr>
            </w:pPr>
            <w:r w:rsidRPr="00462A90">
              <w:rPr>
                <w:rFonts w:ascii="Arial" w:hAnsi="Arial" w:cs="Arial"/>
              </w:rPr>
              <w:t xml:space="preserve">Debug and Compile </w:t>
            </w:r>
          </w:p>
          <w:p w:rsidR="002A7ACD" w:rsidRPr="00462A90" w:rsidRDefault="002A7ACD" w:rsidP="003E53E0">
            <w:pPr>
              <w:numPr>
                <w:ilvl w:val="0"/>
                <w:numId w:val="236"/>
              </w:numPr>
              <w:autoSpaceDE w:val="0"/>
              <w:autoSpaceDN w:val="0"/>
              <w:adjustRightInd w:val="0"/>
              <w:spacing w:after="120" w:line="240" w:lineRule="auto"/>
              <w:ind w:left="342" w:hanging="270"/>
              <w:rPr>
                <w:rFonts w:ascii="Arial" w:hAnsi="Arial" w:cs="Arial"/>
              </w:rPr>
            </w:pPr>
            <w:r w:rsidRPr="00462A90">
              <w:rPr>
                <w:rFonts w:ascii="Arial" w:hAnsi="Arial" w:cs="Arial"/>
              </w:rPr>
              <w:t>Execute and save with appropriate name</w:t>
            </w:r>
          </w:p>
        </w:tc>
        <w:tc>
          <w:tcPr>
            <w:tcW w:w="2700" w:type="dxa"/>
            <w:tcBorders>
              <w:bottom w:val="single" w:sz="4" w:space="0" w:color="auto"/>
            </w:tcBorders>
          </w:tcPr>
          <w:p w:rsidR="002A7ACD" w:rsidRPr="00462A90" w:rsidRDefault="002A7ACD" w:rsidP="003E53E0">
            <w:pPr>
              <w:numPr>
                <w:ilvl w:val="0"/>
                <w:numId w:val="236"/>
              </w:numPr>
              <w:autoSpaceDE w:val="0"/>
              <w:autoSpaceDN w:val="0"/>
              <w:adjustRightInd w:val="0"/>
              <w:spacing w:after="120"/>
              <w:ind w:left="342" w:hanging="270"/>
              <w:rPr>
                <w:rFonts w:ascii="Arial" w:hAnsi="Arial" w:cs="Arial"/>
              </w:rPr>
            </w:pPr>
            <w:r w:rsidRPr="00462A90">
              <w:rPr>
                <w:rFonts w:ascii="Arial" w:hAnsi="Arial" w:cs="Arial"/>
              </w:rPr>
              <w:t xml:space="preserve">Enter the functions </w:t>
            </w:r>
          </w:p>
          <w:p w:rsidR="002A7ACD" w:rsidRPr="00462A90" w:rsidRDefault="002A7ACD" w:rsidP="003E53E0">
            <w:pPr>
              <w:numPr>
                <w:ilvl w:val="0"/>
                <w:numId w:val="236"/>
              </w:numPr>
              <w:autoSpaceDE w:val="0"/>
              <w:autoSpaceDN w:val="0"/>
              <w:adjustRightInd w:val="0"/>
              <w:spacing w:after="120"/>
              <w:ind w:left="342" w:hanging="270"/>
              <w:rPr>
                <w:rFonts w:ascii="Arial" w:hAnsi="Arial" w:cs="Arial"/>
              </w:rPr>
            </w:pPr>
            <w:r w:rsidRPr="00462A90">
              <w:rPr>
                <w:rFonts w:ascii="Arial" w:hAnsi="Arial" w:cs="Arial"/>
              </w:rPr>
              <w:t>Add  title &amp; labels</w:t>
            </w:r>
          </w:p>
          <w:p w:rsidR="002A7ACD" w:rsidRPr="00462A90" w:rsidRDefault="002A7ACD" w:rsidP="003E53E0">
            <w:pPr>
              <w:numPr>
                <w:ilvl w:val="0"/>
                <w:numId w:val="236"/>
              </w:numPr>
              <w:autoSpaceDE w:val="0"/>
              <w:autoSpaceDN w:val="0"/>
              <w:adjustRightInd w:val="0"/>
              <w:spacing w:after="120"/>
              <w:ind w:left="342" w:hanging="270"/>
              <w:rPr>
                <w:rFonts w:ascii="Arial" w:hAnsi="Arial" w:cs="Arial"/>
              </w:rPr>
            </w:pPr>
            <w:r w:rsidRPr="00462A90">
              <w:rPr>
                <w:rFonts w:ascii="Arial" w:hAnsi="Arial" w:cs="Arial"/>
              </w:rPr>
              <w:t>Specify line styles &amp;Colours</w:t>
            </w:r>
          </w:p>
          <w:p w:rsidR="002A7ACD" w:rsidRPr="00462A90" w:rsidRDefault="002A7ACD" w:rsidP="003E53E0">
            <w:pPr>
              <w:numPr>
                <w:ilvl w:val="0"/>
                <w:numId w:val="236"/>
              </w:numPr>
              <w:autoSpaceDE w:val="0"/>
              <w:autoSpaceDN w:val="0"/>
              <w:adjustRightInd w:val="0"/>
              <w:spacing w:after="120"/>
              <w:ind w:left="342" w:hanging="270"/>
              <w:rPr>
                <w:rFonts w:ascii="Arial" w:hAnsi="Arial" w:cs="Arial"/>
              </w:rPr>
            </w:pPr>
            <w:r w:rsidRPr="00462A90">
              <w:rPr>
                <w:rFonts w:ascii="Arial" w:hAnsi="Arial" w:cs="Arial"/>
              </w:rPr>
              <w:t>Add plots to existing graphs</w:t>
            </w:r>
          </w:p>
          <w:p w:rsidR="002A7ACD" w:rsidRPr="00462A90" w:rsidRDefault="002A7ACD" w:rsidP="003E53E0">
            <w:pPr>
              <w:numPr>
                <w:ilvl w:val="0"/>
                <w:numId w:val="236"/>
              </w:numPr>
              <w:autoSpaceDE w:val="0"/>
              <w:autoSpaceDN w:val="0"/>
              <w:adjustRightInd w:val="0"/>
              <w:spacing w:after="120"/>
              <w:ind w:left="342" w:hanging="270"/>
              <w:rPr>
                <w:rFonts w:ascii="Arial" w:hAnsi="Arial" w:cs="Arial"/>
              </w:rPr>
            </w:pPr>
            <w:r w:rsidRPr="00462A90">
              <w:rPr>
                <w:rFonts w:ascii="Arial" w:hAnsi="Arial" w:cs="Arial"/>
              </w:rPr>
              <w:t>Create multiple plots</w:t>
            </w:r>
          </w:p>
          <w:p w:rsidR="002A7ACD" w:rsidRPr="00462A90" w:rsidRDefault="002A7ACD" w:rsidP="003E53E0">
            <w:pPr>
              <w:numPr>
                <w:ilvl w:val="0"/>
                <w:numId w:val="236"/>
              </w:numPr>
              <w:autoSpaceDE w:val="0"/>
              <w:autoSpaceDN w:val="0"/>
              <w:adjustRightInd w:val="0"/>
              <w:spacing w:after="120"/>
              <w:ind w:left="342" w:hanging="270"/>
              <w:rPr>
                <w:rFonts w:ascii="Arial" w:hAnsi="Arial" w:cs="Arial"/>
              </w:rPr>
            </w:pPr>
            <w:r w:rsidRPr="00462A90">
              <w:rPr>
                <w:rFonts w:ascii="Arial" w:hAnsi="Arial" w:cs="Arial"/>
              </w:rPr>
              <w:t xml:space="preserve">Debug and Compile </w:t>
            </w:r>
          </w:p>
          <w:p w:rsidR="002A7ACD" w:rsidRPr="00462A90" w:rsidRDefault="002A7ACD" w:rsidP="003E53E0">
            <w:pPr>
              <w:numPr>
                <w:ilvl w:val="0"/>
                <w:numId w:val="236"/>
              </w:numPr>
              <w:autoSpaceDE w:val="0"/>
              <w:autoSpaceDN w:val="0"/>
              <w:adjustRightInd w:val="0"/>
              <w:spacing w:after="120" w:line="240" w:lineRule="auto"/>
              <w:ind w:left="342" w:hanging="270"/>
              <w:rPr>
                <w:rFonts w:ascii="Arial" w:hAnsi="Arial" w:cs="Arial"/>
              </w:rPr>
            </w:pPr>
            <w:r w:rsidRPr="00462A90">
              <w:rPr>
                <w:rFonts w:ascii="Arial" w:hAnsi="Arial" w:cs="Arial"/>
              </w:rPr>
              <w:t>Execute and save with appropriate name</w:t>
            </w:r>
          </w:p>
        </w:tc>
      </w:tr>
      <w:tr w:rsidR="002A7ACD" w:rsidRPr="00462A90" w:rsidTr="00823102">
        <w:trPr>
          <w:trHeight w:val="628"/>
        </w:trPr>
        <w:tc>
          <w:tcPr>
            <w:tcW w:w="642" w:type="dxa"/>
            <w:tcBorders>
              <w:bottom w:val="single" w:sz="4" w:space="0" w:color="auto"/>
            </w:tcBorders>
          </w:tcPr>
          <w:p w:rsidR="002A7ACD" w:rsidRPr="00462A90" w:rsidRDefault="002A7ACD" w:rsidP="00823102">
            <w:pPr>
              <w:rPr>
                <w:rFonts w:ascii="Arial" w:hAnsi="Arial" w:cs="Arial"/>
              </w:rPr>
            </w:pPr>
            <w:r w:rsidRPr="00462A90">
              <w:rPr>
                <w:rFonts w:ascii="Arial" w:hAnsi="Arial" w:cs="Arial"/>
              </w:rPr>
              <w:t>8</w:t>
            </w:r>
          </w:p>
        </w:tc>
        <w:tc>
          <w:tcPr>
            <w:tcW w:w="2526" w:type="dxa"/>
            <w:tcBorders>
              <w:bottom w:val="single" w:sz="4" w:space="0" w:color="auto"/>
            </w:tcBorders>
          </w:tcPr>
          <w:p w:rsidR="002A7ACD" w:rsidRPr="00462A90" w:rsidRDefault="002A7ACD" w:rsidP="00823102">
            <w:pPr>
              <w:ind w:left="78" w:hanging="78"/>
              <w:rPr>
                <w:rFonts w:ascii="Arial" w:hAnsi="Arial" w:cs="Arial"/>
              </w:rPr>
            </w:pPr>
            <w:r w:rsidRPr="00462A90">
              <w:rPr>
                <w:rFonts w:ascii="Arial" w:hAnsi="Arial" w:cs="Arial"/>
              </w:rPr>
              <w:t>To use  fplot , ezplot and ezsurfc  functions b) To publish a report in word file(3)</w:t>
            </w:r>
          </w:p>
        </w:tc>
        <w:tc>
          <w:tcPr>
            <w:tcW w:w="3150" w:type="dxa"/>
            <w:tcBorders>
              <w:bottom w:val="single" w:sz="4" w:space="0" w:color="auto"/>
            </w:tcBorders>
          </w:tcPr>
          <w:p w:rsidR="002A7ACD" w:rsidRPr="00462A90" w:rsidRDefault="002A7ACD" w:rsidP="003E53E0">
            <w:pPr>
              <w:numPr>
                <w:ilvl w:val="0"/>
                <w:numId w:val="236"/>
              </w:numPr>
              <w:autoSpaceDE w:val="0"/>
              <w:autoSpaceDN w:val="0"/>
              <w:adjustRightInd w:val="0"/>
              <w:spacing w:after="120" w:line="240" w:lineRule="auto"/>
              <w:ind w:left="342" w:hanging="270"/>
              <w:rPr>
                <w:rFonts w:ascii="Arial" w:hAnsi="Arial" w:cs="Arial"/>
              </w:rPr>
            </w:pPr>
            <w:r w:rsidRPr="00462A90">
              <w:rPr>
                <w:rFonts w:ascii="Arial" w:hAnsi="Arial" w:cs="Arial"/>
              </w:rPr>
              <w:t>Open Matlab &amp; access  the appropriate directory &amp;File</w:t>
            </w:r>
          </w:p>
          <w:p w:rsidR="002A7ACD" w:rsidRPr="00462A90" w:rsidRDefault="002A7ACD" w:rsidP="003E53E0">
            <w:pPr>
              <w:numPr>
                <w:ilvl w:val="0"/>
                <w:numId w:val="236"/>
              </w:numPr>
              <w:autoSpaceDE w:val="0"/>
              <w:autoSpaceDN w:val="0"/>
              <w:adjustRightInd w:val="0"/>
              <w:spacing w:after="120"/>
              <w:ind w:left="342" w:hanging="270"/>
              <w:rPr>
                <w:rFonts w:ascii="Arial" w:hAnsi="Arial" w:cs="Arial"/>
              </w:rPr>
            </w:pPr>
            <w:r w:rsidRPr="00462A90">
              <w:rPr>
                <w:rFonts w:ascii="Arial" w:hAnsi="Arial" w:cs="Arial"/>
              </w:rPr>
              <w:t>Enter the functions</w:t>
            </w:r>
          </w:p>
          <w:p w:rsidR="002A7ACD" w:rsidRPr="00462A90" w:rsidRDefault="002A7ACD" w:rsidP="003E53E0">
            <w:pPr>
              <w:numPr>
                <w:ilvl w:val="0"/>
                <w:numId w:val="236"/>
              </w:numPr>
              <w:autoSpaceDE w:val="0"/>
              <w:autoSpaceDN w:val="0"/>
              <w:adjustRightInd w:val="0"/>
              <w:spacing w:after="120"/>
              <w:ind w:left="342" w:hanging="270"/>
              <w:rPr>
                <w:rFonts w:ascii="Arial" w:hAnsi="Arial" w:cs="Arial"/>
              </w:rPr>
            </w:pPr>
            <w:r w:rsidRPr="00462A90">
              <w:rPr>
                <w:rFonts w:ascii="Arial" w:hAnsi="Arial" w:cs="Arial"/>
              </w:rPr>
              <w:t>Add  title &amp; labels</w:t>
            </w:r>
          </w:p>
          <w:p w:rsidR="002A7ACD" w:rsidRPr="00462A90" w:rsidRDefault="002A7ACD" w:rsidP="003E53E0">
            <w:pPr>
              <w:numPr>
                <w:ilvl w:val="0"/>
                <w:numId w:val="236"/>
              </w:numPr>
              <w:autoSpaceDE w:val="0"/>
              <w:autoSpaceDN w:val="0"/>
              <w:adjustRightInd w:val="0"/>
              <w:spacing w:after="120"/>
              <w:ind w:left="342" w:hanging="270"/>
              <w:rPr>
                <w:rFonts w:ascii="Arial" w:hAnsi="Arial" w:cs="Arial"/>
              </w:rPr>
            </w:pPr>
            <w:r w:rsidRPr="00462A90">
              <w:rPr>
                <w:rFonts w:ascii="Arial" w:hAnsi="Arial" w:cs="Arial"/>
              </w:rPr>
              <w:t>Specify line styles &amp;Colours</w:t>
            </w:r>
          </w:p>
          <w:p w:rsidR="002A7ACD" w:rsidRPr="00462A90" w:rsidRDefault="002A7ACD" w:rsidP="003E53E0">
            <w:pPr>
              <w:numPr>
                <w:ilvl w:val="0"/>
                <w:numId w:val="236"/>
              </w:numPr>
              <w:autoSpaceDE w:val="0"/>
              <w:autoSpaceDN w:val="0"/>
              <w:adjustRightInd w:val="0"/>
              <w:spacing w:after="120"/>
              <w:ind w:left="342" w:hanging="270"/>
              <w:rPr>
                <w:rFonts w:ascii="Arial" w:hAnsi="Arial" w:cs="Arial"/>
              </w:rPr>
            </w:pPr>
            <w:r w:rsidRPr="00462A90">
              <w:rPr>
                <w:rFonts w:ascii="Arial" w:hAnsi="Arial" w:cs="Arial"/>
              </w:rPr>
              <w:t>Add plots to existing graphs</w:t>
            </w:r>
          </w:p>
          <w:p w:rsidR="002A7ACD" w:rsidRPr="00462A90" w:rsidRDefault="002A7ACD" w:rsidP="003E53E0">
            <w:pPr>
              <w:numPr>
                <w:ilvl w:val="0"/>
                <w:numId w:val="236"/>
              </w:numPr>
              <w:autoSpaceDE w:val="0"/>
              <w:autoSpaceDN w:val="0"/>
              <w:adjustRightInd w:val="0"/>
              <w:spacing w:after="120"/>
              <w:ind w:left="342" w:hanging="270"/>
              <w:rPr>
                <w:rFonts w:ascii="Arial" w:hAnsi="Arial" w:cs="Arial"/>
              </w:rPr>
            </w:pPr>
            <w:r w:rsidRPr="00462A90">
              <w:rPr>
                <w:rFonts w:ascii="Arial" w:hAnsi="Arial" w:cs="Arial"/>
              </w:rPr>
              <w:t>Use fplot  ,ezplot and ezsurfc  command s</w:t>
            </w:r>
          </w:p>
          <w:p w:rsidR="002A7ACD" w:rsidRPr="00462A90" w:rsidRDefault="002A7ACD" w:rsidP="003E53E0">
            <w:pPr>
              <w:numPr>
                <w:ilvl w:val="0"/>
                <w:numId w:val="236"/>
              </w:numPr>
              <w:autoSpaceDE w:val="0"/>
              <w:autoSpaceDN w:val="0"/>
              <w:adjustRightInd w:val="0"/>
              <w:spacing w:after="120"/>
              <w:ind w:left="342" w:hanging="270"/>
              <w:rPr>
                <w:rFonts w:ascii="Arial" w:hAnsi="Arial" w:cs="Arial"/>
              </w:rPr>
            </w:pPr>
            <w:r w:rsidRPr="00462A90">
              <w:rPr>
                <w:rFonts w:ascii="Arial" w:hAnsi="Arial" w:cs="Arial"/>
              </w:rPr>
              <w:t xml:space="preserve">Debug and Compile </w:t>
            </w:r>
          </w:p>
          <w:p w:rsidR="002A7ACD" w:rsidRPr="00462A90" w:rsidRDefault="002A7ACD" w:rsidP="003E53E0">
            <w:pPr>
              <w:numPr>
                <w:ilvl w:val="0"/>
                <w:numId w:val="236"/>
              </w:numPr>
              <w:autoSpaceDE w:val="0"/>
              <w:autoSpaceDN w:val="0"/>
              <w:adjustRightInd w:val="0"/>
              <w:spacing w:after="120" w:line="240" w:lineRule="auto"/>
              <w:ind w:left="342" w:hanging="270"/>
              <w:rPr>
                <w:rFonts w:ascii="Arial" w:hAnsi="Arial" w:cs="Arial"/>
              </w:rPr>
            </w:pPr>
            <w:r w:rsidRPr="00462A90">
              <w:rPr>
                <w:rFonts w:ascii="Arial" w:hAnsi="Arial" w:cs="Arial"/>
              </w:rPr>
              <w:t>Execute and save with appropriate name</w:t>
            </w:r>
          </w:p>
          <w:p w:rsidR="002A7ACD" w:rsidRPr="00462A90" w:rsidRDefault="002A7ACD" w:rsidP="003E53E0">
            <w:pPr>
              <w:numPr>
                <w:ilvl w:val="0"/>
                <w:numId w:val="236"/>
              </w:numPr>
              <w:autoSpaceDE w:val="0"/>
              <w:autoSpaceDN w:val="0"/>
              <w:adjustRightInd w:val="0"/>
              <w:spacing w:after="120" w:line="240" w:lineRule="auto"/>
              <w:ind w:left="342" w:hanging="270"/>
              <w:rPr>
                <w:rFonts w:ascii="Arial" w:hAnsi="Arial" w:cs="Arial"/>
              </w:rPr>
            </w:pPr>
            <w:r w:rsidRPr="00462A90">
              <w:rPr>
                <w:rFonts w:ascii="Arial" w:hAnsi="Arial" w:cs="Arial"/>
              </w:rPr>
              <w:t>Publish to word file</w:t>
            </w:r>
          </w:p>
        </w:tc>
        <w:tc>
          <w:tcPr>
            <w:tcW w:w="2700" w:type="dxa"/>
            <w:tcBorders>
              <w:bottom w:val="single" w:sz="4" w:space="0" w:color="auto"/>
            </w:tcBorders>
          </w:tcPr>
          <w:p w:rsidR="002A7ACD" w:rsidRPr="00462A90" w:rsidRDefault="002A7ACD" w:rsidP="003E53E0">
            <w:pPr>
              <w:numPr>
                <w:ilvl w:val="0"/>
                <w:numId w:val="236"/>
              </w:numPr>
              <w:autoSpaceDE w:val="0"/>
              <w:autoSpaceDN w:val="0"/>
              <w:adjustRightInd w:val="0"/>
              <w:spacing w:after="120"/>
              <w:ind w:left="342" w:hanging="270"/>
              <w:rPr>
                <w:rFonts w:ascii="Arial" w:hAnsi="Arial" w:cs="Arial"/>
              </w:rPr>
            </w:pPr>
            <w:r w:rsidRPr="00462A90">
              <w:rPr>
                <w:rFonts w:ascii="Arial" w:hAnsi="Arial" w:cs="Arial"/>
              </w:rPr>
              <w:t xml:space="preserve">Enter the functions </w:t>
            </w:r>
          </w:p>
          <w:p w:rsidR="002A7ACD" w:rsidRPr="00462A90" w:rsidRDefault="002A7ACD" w:rsidP="003E53E0">
            <w:pPr>
              <w:numPr>
                <w:ilvl w:val="0"/>
                <w:numId w:val="236"/>
              </w:numPr>
              <w:autoSpaceDE w:val="0"/>
              <w:autoSpaceDN w:val="0"/>
              <w:adjustRightInd w:val="0"/>
              <w:spacing w:after="120"/>
              <w:ind w:left="342" w:hanging="270"/>
              <w:rPr>
                <w:rFonts w:ascii="Arial" w:hAnsi="Arial" w:cs="Arial"/>
              </w:rPr>
            </w:pPr>
            <w:r w:rsidRPr="00462A90">
              <w:rPr>
                <w:rFonts w:ascii="Arial" w:hAnsi="Arial" w:cs="Arial"/>
              </w:rPr>
              <w:t>Add  title &amp; labels</w:t>
            </w:r>
          </w:p>
          <w:p w:rsidR="002A7ACD" w:rsidRPr="00462A90" w:rsidRDefault="002A7ACD" w:rsidP="003E53E0">
            <w:pPr>
              <w:numPr>
                <w:ilvl w:val="0"/>
                <w:numId w:val="236"/>
              </w:numPr>
              <w:autoSpaceDE w:val="0"/>
              <w:autoSpaceDN w:val="0"/>
              <w:adjustRightInd w:val="0"/>
              <w:spacing w:after="120"/>
              <w:ind w:left="342" w:hanging="270"/>
              <w:rPr>
                <w:rFonts w:ascii="Arial" w:hAnsi="Arial" w:cs="Arial"/>
              </w:rPr>
            </w:pPr>
            <w:r w:rsidRPr="00462A90">
              <w:rPr>
                <w:rFonts w:ascii="Arial" w:hAnsi="Arial" w:cs="Arial"/>
              </w:rPr>
              <w:t>Specify line styles &amp;Colours</w:t>
            </w:r>
          </w:p>
          <w:p w:rsidR="002A7ACD" w:rsidRPr="00462A90" w:rsidRDefault="002A7ACD" w:rsidP="003E53E0">
            <w:pPr>
              <w:numPr>
                <w:ilvl w:val="0"/>
                <w:numId w:val="236"/>
              </w:numPr>
              <w:autoSpaceDE w:val="0"/>
              <w:autoSpaceDN w:val="0"/>
              <w:adjustRightInd w:val="0"/>
              <w:spacing w:after="120"/>
              <w:ind w:left="342" w:hanging="270"/>
              <w:rPr>
                <w:rFonts w:ascii="Arial" w:hAnsi="Arial" w:cs="Arial"/>
              </w:rPr>
            </w:pPr>
            <w:r w:rsidRPr="00462A90">
              <w:rPr>
                <w:rFonts w:ascii="Arial" w:hAnsi="Arial" w:cs="Arial"/>
              </w:rPr>
              <w:t>Add plots to existing graphs</w:t>
            </w:r>
          </w:p>
          <w:p w:rsidR="002A7ACD" w:rsidRPr="00462A90" w:rsidRDefault="002A7ACD" w:rsidP="003E53E0">
            <w:pPr>
              <w:numPr>
                <w:ilvl w:val="0"/>
                <w:numId w:val="236"/>
              </w:numPr>
              <w:autoSpaceDE w:val="0"/>
              <w:autoSpaceDN w:val="0"/>
              <w:adjustRightInd w:val="0"/>
              <w:spacing w:after="120"/>
              <w:ind w:left="342" w:hanging="270"/>
              <w:rPr>
                <w:rFonts w:ascii="Arial" w:hAnsi="Arial" w:cs="Arial"/>
              </w:rPr>
            </w:pPr>
            <w:r w:rsidRPr="00462A90">
              <w:rPr>
                <w:rFonts w:ascii="Arial" w:hAnsi="Arial" w:cs="Arial"/>
              </w:rPr>
              <w:t>Use fplot  ,ezplot and ezsurfc  command s</w:t>
            </w:r>
          </w:p>
          <w:p w:rsidR="002A7ACD" w:rsidRPr="00462A90" w:rsidRDefault="002A7ACD" w:rsidP="003E53E0">
            <w:pPr>
              <w:numPr>
                <w:ilvl w:val="0"/>
                <w:numId w:val="236"/>
              </w:numPr>
              <w:autoSpaceDE w:val="0"/>
              <w:autoSpaceDN w:val="0"/>
              <w:adjustRightInd w:val="0"/>
              <w:spacing w:after="120"/>
              <w:ind w:left="342" w:hanging="270"/>
              <w:rPr>
                <w:rFonts w:ascii="Arial" w:hAnsi="Arial" w:cs="Arial"/>
              </w:rPr>
            </w:pPr>
            <w:r w:rsidRPr="00462A90">
              <w:rPr>
                <w:rFonts w:ascii="Arial" w:hAnsi="Arial" w:cs="Arial"/>
              </w:rPr>
              <w:t xml:space="preserve">Debug and Compile </w:t>
            </w:r>
          </w:p>
          <w:p w:rsidR="002A7ACD" w:rsidRPr="00462A90" w:rsidRDefault="002A7ACD" w:rsidP="003E53E0">
            <w:pPr>
              <w:numPr>
                <w:ilvl w:val="0"/>
                <w:numId w:val="236"/>
              </w:numPr>
              <w:autoSpaceDE w:val="0"/>
              <w:autoSpaceDN w:val="0"/>
              <w:adjustRightInd w:val="0"/>
              <w:spacing w:after="0" w:line="240" w:lineRule="auto"/>
              <w:ind w:left="342" w:hanging="270"/>
              <w:rPr>
                <w:rFonts w:ascii="Arial" w:hAnsi="Arial" w:cs="Arial"/>
              </w:rPr>
            </w:pPr>
            <w:r w:rsidRPr="00462A90">
              <w:rPr>
                <w:rFonts w:ascii="Arial" w:hAnsi="Arial" w:cs="Arial"/>
              </w:rPr>
              <w:t>Execute and save with appropriate name</w:t>
            </w:r>
          </w:p>
          <w:p w:rsidR="002A7ACD" w:rsidRPr="00462A90" w:rsidRDefault="002A7ACD" w:rsidP="003E53E0">
            <w:pPr>
              <w:numPr>
                <w:ilvl w:val="0"/>
                <w:numId w:val="236"/>
              </w:numPr>
              <w:autoSpaceDE w:val="0"/>
              <w:autoSpaceDN w:val="0"/>
              <w:adjustRightInd w:val="0"/>
              <w:spacing w:after="0" w:line="240" w:lineRule="auto"/>
              <w:ind w:left="342" w:hanging="270"/>
              <w:rPr>
                <w:rFonts w:ascii="Arial" w:hAnsi="Arial" w:cs="Arial"/>
              </w:rPr>
            </w:pPr>
            <w:r w:rsidRPr="00462A90">
              <w:rPr>
                <w:rFonts w:ascii="Arial" w:hAnsi="Arial" w:cs="Arial"/>
              </w:rPr>
              <w:t>Publish to word file</w:t>
            </w:r>
          </w:p>
        </w:tc>
      </w:tr>
      <w:tr w:rsidR="002A7ACD" w:rsidRPr="00462A90" w:rsidTr="00823102">
        <w:trPr>
          <w:trHeight w:val="1233"/>
        </w:trPr>
        <w:tc>
          <w:tcPr>
            <w:tcW w:w="642" w:type="dxa"/>
            <w:tcBorders>
              <w:top w:val="single" w:sz="4" w:space="0" w:color="auto"/>
              <w:bottom w:val="single" w:sz="4" w:space="0" w:color="auto"/>
            </w:tcBorders>
          </w:tcPr>
          <w:p w:rsidR="002A7ACD" w:rsidRPr="00462A90" w:rsidRDefault="002A7ACD" w:rsidP="00823102">
            <w:pPr>
              <w:rPr>
                <w:rFonts w:ascii="Arial" w:hAnsi="Arial" w:cs="Arial"/>
              </w:rPr>
            </w:pPr>
            <w:r w:rsidRPr="00462A90">
              <w:rPr>
                <w:rFonts w:ascii="Arial" w:hAnsi="Arial" w:cs="Arial"/>
              </w:rPr>
              <w:t>9</w:t>
            </w:r>
          </w:p>
        </w:tc>
        <w:tc>
          <w:tcPr>
            <w:tcW w:w="2526" w:type="dxa"/>
            <w:tcBorders>
              <w:top w:val="single" w:sz="4" w:space="0" w:color="auto"/>
              <w:bottom w:val="single" w:sz="4" w:space="0" w:color="auto"/>
            </w:tcBorders>
          </w:tcPr>
          <w:p w:rsidR="002A7ACD" w:rsidRPr="00462A90" w:rsidRDefault="002A7ACD" w:rsidP="00823102">
            <w:pPr>
              <w:ind w:left="78" w:hanging="78"/>
              <w:rPr>
                <w:rFonts w:ascii="Fd744584-Identity-H" w:hAnsi="Fd744584-Identity-H" w:cs="Fd744584-Identity-H"/>
                <w:sz w:val="24"/>
                <w:szCs w:val="24"/>
              </w:rPr>
            </w:pPr>
            <w:r w:rsidRPr="00462A90">
              <w:rPr>
                <w:rFonts w:ascii="Fd744584-Identity-H" w:hAnsi="Fd744584-Identity-H" w:cs="Fd744584-Identity-H"/>
                <w:sz w:val="24"/>
                <w:szCs w:val="24"/>
              </w:rPr>
              <w:t>To Use simulink to verify the function of an amplifier (3)</w:t>
            </w:r>
          </w:p>
        </w:tc>
        <w:tc>
          <w:tcPr>
            <w:tcW w:w="3150" w:type="dxa"/>
            <w:tcBorders>
              <w:top w:val="single" w:sz="4" w:space="0" w:color="auto"/>
              <w:bottom w:val="single" w:sz="4" w:space="0" w:color="auto"/>
            </w:tcBorders>
          </w:tcPr>
          <w:p w:rsidR="002A7ACD" w:rsidRPr="00462A90" w:rsidRDefault="002A7ACD" w:rsidP="003E53E0">
            <w:pPr>
              <w:numPr>
                <w:ilvl w:val="0"/>
                <w:numId w:val="240"/>
              </w:numPr>
              <w:autoSpaceDE w:val="0"/>
              <w:autoSpaceDN w:val="0"/>
              <w:adjustRightInd w:val="0"/>
              <w:spacing w:after="120"/>
              <w:ind w:hanging="720"/>
              <w:rPr>
                <w:rFonts w:ascii="Arial" w:hAnsi="Arial" w:cs="Arial"/>
              </w:rPr>
            </w:pPr>
            <w:r w:rsidRPr="00462A90">
              <w:rPr>
                <w:rFonts w:ascii="Arial" w:hAnsi="Arial" w:cs="Arial"/>
              </w:rPr>
              <w:t>Open simulink</w:t>
            </w:r>
          </w:p>
          <w:p w:rsidR="002A7ACD" w:rsidRPr="00462A90" w:rsidRDefault="002A7ACD" w:rsidP="003E53E0">
            <w:pPr>
              <w:numPr>
                <w:ilvl w:val="0"/>
                <w:numId w:val="240"/>
              </w:numPr>
              <w:autoSpaceDE w:val="0"/>
              <w:autoSpaceDN w:val="0"/>
              <w:adjustRightInd w:val="0"/>
              <w:spacing w:after="120"/>
              <w:ind w:hanging="720"/>
              <w:rPr>
                <w:rFonts w:ascii="Arial" w:hAnsi="Arial" w:cs="Arial"/>
              </w:rPr>
            </w:pPr>
            <w:r w:rsidRPr="00462A90">
              <w:rPr>
                <w:rFonts w:ascii="Arial" w:hAnsi="Arial" w:cs="Arial"/>
              </w:rPr>
              <w:t>Access library browser</w:t>
            </w:r>
          </w:p>
          <w:p w:rsidR="002A7ACD" w:rsidRPr="00462A90" w:rsidRDefault="002A7ACD" w:rsidP="003E53E0">
            <w:pPr>
              <w:numPr>
                <w:ilvl w:val="0"/>
                <w:numId w:val="240"/>
              </w:numPr>
              <w:autoSpaceDE w:val="0"/>
              <w:autoSpaceDN w:val="0"/>
              <w:adjustRightInd w:val="0"/>
              <w:spacing w:after="120"/>
              <w:ind w:hanging="720"/>
              <w:rPr>
                <w:rFonts w:ascii="Arial" w:hAnsi="Arial" w:cs="Arial"/>
              </w:rPr>
            </w:pPr>
            <w:r w:rsidRPr="00462A90">
              <w:rPr>
                <w:rFonts w:ascii="Arial" w:hAnsi="Arial" w:cs="Arial"/>
              </w:rPr>
              <w:t>Identify blocks &amp;terminals</w:t>
            </w:r>
          </w:p>
          <w:p w:rsidR="002A7ACD" w:rsidRPr="00462A90" w:rsidRDefault="002A7ACD" w:rsidP="003E53E0">
            <w:pPr>
              <w:numPr>
                <w:ilvl w:val="0"/>
                <w:numId w:val="240"/>
              </w:numPr>
              <w:autoSpaceDE w:val="0"/>
              <w:autoSpaceDN w:val="0"/>
              <w:adjustRightInd w:val="0"/>
              <w:spacing w:after="120"/>
              <w:ind w:left="342" w:hanging="270"/>
              <w:rPr>
                <w:rFonts w:ascii="Arial" w:hAnsi="Arial" w:cs="Arial"/>
              </w:rPr>
            </w:pPr>
            <w:r w:rsidRPr="00462A90">
              <w:rPr>
                <w:rFonts w:ascii="Arial" w:hAnsi="Arial" w:cs="Arial"/>
              </w:rPr>
              <w:t xml:space="preserve">Gather the appropriate </w:t>
            </w:r>
            <w:r w:rsidRPr="00462A90">
              <w:rPr>
                <w:rFonts w:ascii="Arial" w:hAnsi="Arial" w:cs="Arial"/>
              </w:rPr>
              <w:lastRenderedPageBreak/>
              <w:t>Blocks ( sine wave , gain , Scope)</w:t>
            </w:r>
          </w:p>
          <w:p w:rsidR="002A7ACD" w:rsidRPr="00462A90" w:rsidRDefault="002A7ACD" w:rsidP="003E53E0">
            <w:pPr>
              <w:numPr>
                <w:ilvl w:val="0"/>
                <w:numId w:val="240"/>
              </w:numPr>
              <w:autoSpaceDE w:val="0"/>
              <w:autoSpaceDN w:val="0"/>
              <w:adjustRightInd w:val="0"/>
              <w:spacing w:after="120"/>
              <w:ind w:left="342" w:hanging="270"/>
              <w:rPr>
                <w:rFonts w:ascii="Arial" w:hAnsi="Arial" w:cs="Arial"/>
              </w:rPr>
            </w:pPr>
            <w:r w:rsidRPr="00462A90">
              <w:rPr>
                <w:rFonts w:ascii="Arial" w:hAnsi="Arial" w:cs="Arial"/>
              </w:rPr>
              <w:t>Connect blocks</w:t>
            </w:r>
          </w:p>
          <w:p w:rsidR="002A7ACD" w:rsidRPr="00462A90" w:rsidRDefault="002A7ACD" w:rsidP="003E53E0">
            <w:pPr>
              <w:numPr>
                <w:ilvl w:val="0"/>
                <w:numId w:val="240"/>
              </w:numPr>
              <w:autoSpaceDE w:val="0"/>
              <w:autoSpaceDN w:val="0"/>
              <w:adjustRightInd w:val="0"/>
              <w:spacing w:after="120"/>
              <w:ind w:left="342" w:hanging="270"/>
              <w:rPr>
                <w:rFonts w:ascii="Arial" w:hAnsi="Arial" w:cs="Arial"/>
              </w:rPr>
            </w:pPr>
            <w:r w:rsidRPr="00462A90">
              <w:rPr>
                <w:rFonts w:ascii="Arial" w:hAnsi="Arial" w:cs="Arial"/>
              </w:rPr>
              <w:t>Run simulation</w:t>
            </w:r>
          </w:p>
          <w:p w:rsidR="002A7ACD" w:rsidRPr="00462A90" w:rsidRDefault="002A7ACD" w:rsidP="00823102">
            <w:pPr>
              <w:autoSpaceDE w:val="0"/>
              <w:autoSpaceDN w:val="0"/>
              <w:adjustRightInd w:val="0"/>
              <w:spacing w:after="120"/>
              <w:ind w:left="342" w:hanging="270"/>
              <w:rPr>
                <w:rFonts w:ascii="Arial" w:hAnsi="Arial" w:cs="Arial"/>
              </w:rPr>
            </w:pPr>
          </w:p>
        </w:tc>
        <w:tc>
          <w:tcPr>
            <w:tcW w:w="2700" w:type="dxa"/>
            <w:tcBorders>
              <w:top w:val="single" w:sz="4" w:space="0" w:color="auto"/>
              <w:bottom w:val="single" w:sz="4" w:space="0" w:color="auto"/>
            </w:tcBorders>
          </w:tcPr>
          <w:p w:rsidR="002A7ACD" w:rsidRPr="00462A90" w:rsidRDefault="002A7ACD" w:rsidP="003E53E0">
            <w:pPr>
              <w:numPr>
                <w:ilvl w:val="0"/>
                <w:numId w:val="240"/>
              </w:numPr>
              <w:autoSpaceDE w:val="0"/>
              <w:autoSpaceDN w:val="0"/>
              <w:adjustRightInd w:val="0"/>
              <w:spacing w:after="120"/>
              <w:ind w:hanging="720"/>
              <w:rPr>
                <w:rFonts w:ascii="Arial" w:hAnsi="Arial" w:cs="Arial"/>
              </w:rPr>
            </w:pPr>
            <w:r w:rsidRPr="00462A90">
              <w:rPr>
                <w:rFonts w:ascii="Arial" w:hAnsi="Arial" w:cs="Arial"/>
              </w:rPr>
              <w:lastRenderedPageBreak/>
              <w:t>Identify blocks &amp;terminals</w:t>
            </w:r>
          </w:p>
          <w:p w:rsidR="002A7ACD" w:rsidRPr="00462A90" w:rsidRDefault="002A7ACD" w:rsidP="003E53E0">
            <w:pPr>
              <w:numPr>
                <w:ilvl w:val="0"/>
                <w:numId w:val="240"/>
              </w:numPr>
              <w:autoSpaceDE w:val="0"/>
              <w:autoSpaceDN w:val="0"/>
              <w:adjustRightInd w:val="0"/>
              <w:spacing w:after="120"/>
              <w:ind w:left="342" w:hanging="270"/>
              <w:rPr>
                <w:rFonts w:ascii="Arial" w:hAnsi="Arial" w:cs="Arial"/>
              </w:rPr>
            </w:pPr>
            <w:r w:rsidRPr="00462A90">
              <w:rPr>
                <w:rFonts w:ascii="Arial" w:hAnsi="Arial" w:cs="Arial"/>
              </w:rPr>
              <w:t>Gather the appropriate Blocks ( sine wave , gain , Scope)</w:t>
            </w:r>
          </w:p>
          <w:p w:rsidR="002A7ACD" w:rsidRPr="00462A90" w:rsidRDefault="002A7ACD" w:rsidP="003E53E0">
            <w:pPr>
              <w:numPr>
                <w:ilvl w:val="0"/>
                <w:numId w:val="240"/>
              </w:numPr>
              <w:autoSpaceDE w:val="0"/>
              <w:autoSpaceDN w:val="0"/>
              <w:adjustRightInd w:val="0"/>
              <w:spacing w:after="120"/>
              <w:ind w:left="342" w:hanging="270"/>
              <w:rPr>
                <w:rFonts w:ascii="Arial" w:hAnsi="Arial" w:cs="Arial"/>
              </w:rPr>
            </w:pPr>
            <w:r w:rsidRPr="00462A90">
              <w:rPr>
                <w:rFonts w:ascii="Arial" w:hAnsi="Arial" w:cs="Arial"/>
              </w:rPr>
              <w:lastRenderedPageBreak/>
              <w:t>Connect blocks</w:t>
            </w:r>
          </w:p>
          <w:p w:rsidR="002A7ACD" w:rsidRPr="00462A90" w:rsidRDefault="002A7ACD" w:rsidP="003E53E0">
            <w:pPr>
              <w:numPr>
                <w:ilvl w:val="0"/>
                <w:numId w:val="240"/>
              </w:numPr>
              <w:autoSpaceDE w:val="0"/>
              <w:autoSpaceDN w:val="0"/>
              <w:adjustRightInd w:val="0"/>
              <w:spacing w:after="120"/>
              <w:ind w:left="342" w:hanging="270"/>
              <w:rPr>
                <w:rFonts w:ascii="Arial" w:hAnsi="Arial" w:cs="Arial"/>
              </w:rPr>
            </w:pPr>
            <w:r w:rsidRPr="00462A90">
              <w:rPr>
                <w:rFonts w:ascii="Arial" w:hAnsi="Arial" w:cs="Arial"/>
              </w:rPr>
              <w:t>Run simulation</w:t>
            </w:r>
          </w:p>
          <w:p w:rsidR="002A7ACD" w:rsidRPr="00462A90" w:rsidRDefault="002A7ACD" w:rsidP="00823102">
            <w:pPr>
              <w:autoSpaceDE w:val="0"/>
              <w:autoSpaceDN w:val="0"/>
              <w:adjustRightInd w:val="0"/>
              <w:spacing w:after="120"/>
              <w:ind w:left="342" w:hanging="270"/>
              <w:rPr>
                <w:rFonts w:ascii="Arial" w:hAnsi="Arial" w:cs="Arial"/>
              </w:rPr>
            </w:pPr>
          </w:p>
        </w:tc>
      </w:tr>
      <w:tr w:rsidR="002A7ACD" w:rsidRPr="00462A90" w:rsidTr="00823102">
        <w:trPr>
          <w:trHeight w:val="1233"/>
        </w:trPr>
        <w:tc>
          <w:tcPr>
            <w:tcW w:w="642" w:type="dxa"/>
            <w:tcBorders>
              <w:top w:val="single" w:sz="4" w:space="0" w:color="auto"/>
              <w:bottom w:val="single" w:sz="4" w:space="0" w:color="auto"/>
            </w:tcBorders>
          </w:tcPr>
          <w:p w:rsidR="002A7ACD" w:rsidRPr="00462A90" w:rsidRDefault="002A7ACD" w:rsidP="00823102">
            <w:pPr>
              <w:rPr>
                <w:rFonts w:ascii="Arial" w:hAnsi="Arial" w:cs="Arial"/>
              </w:rPr>
            </w:pPr>
            <w:r w:rsidRPr="00462A90">
              <w:rPr>
                <w:rFonts w:ascii="Arial" w:hAnsi="Arial" w:cs="Arial"/>
              </w:rPr>
              <w:lastRenderedPageBreak/>
              <w:t>10</w:t>
            </w:r>
          </w:p>
        </w:tc>
        <w:tc>
          <w:tcPr>
            <w:tcW w:w="2526" w:type="dxa"/>
            <w:tcBorders>
              <w:top w:val="single" w:sz="4" w:space="0" w:color="auto"/>
              <w:bottom w:val="single" w:sz="4" w:space="0" w:color="auto"/>
            </w:tcBorders>
          </w:tcPr>
          <w:p w:rsidR="002A7ACD" w:rsidRPr="00462A90" w:rsidRDefault="002A7ACD" w:rsidP="00823102">
            <w:pPr>
              <w:ind w:left="78" w:hanging="78"/>
              <w:rPr>
                <w:rFonts w:ascii="Fd744584-Identity-H" w:hAnsi="Fd744584-Identity-H" w:cs="Fd744584-Identity-H"/>
                <w:sz w:val="24"/>
                <w:szCs w:val="24"/>
              </w:rPr>
            </w:pPr>
            <w:r w:rsidRPr="00462A90">
              <w:rPr>
                <w:rFonts w:ascii="Fd744584-Identity-H" w:hAnsi="Fd744584-Identity-H" w:cs="Fd744584-Identity-H"/>
                <w:sz w:val="24"/>
                <w:szCs w:val="24"/>
              </w:rPr>
              <w:t>To use simulink GUI to design 1</w:t>
            </w:r>
            <w:r w:rsidRPr="00462A90">
              <w:rPr>
                <w:rFonts w:ascii="Fd744584-Identity-H" w:hAnsi="Fd744584-Identity-H" w:cs="Fd744584-Identity-H"/>
                <w:sz w:val="24"/>
                <w:szCs w:val="24"/>
                <w:vertAlign w:val="superscript"/>
              </w:rPr>
              <w:t>st</w:t>
            </w:r>
            <w:r w:rsidRPr="00462A90">
              <w:rPr>
                <w:rFonts w:ascii="Fd744584-Identity-H" w:hAnsi="Fd744584-Identity-H" w:cs="Fd744584-Identity-H"/>
                <w:sz w:val="24"/>
                <w:szCs w:val="24"/>
              </w:rPr>
              <w:t xml:space="preserve"> order  Low pass Filter(3)</w:t>
            </w:r>
          </w:p>
        </w:tc>
        <w:tc>
          <w:tcPr>
            <w:tcW w:w="3150" w:type="dxa"/>
            <w:tcBorders>
              <w:top w:val="single" w:sz="4" w:space="0" w:color="auto"/>
              <w:bottom w:val="single" w:sz="4" w:space="0" w:color="auto"/>
            </w:tcBorders>
          </w:tcPr>
          <w:p w:rsidR="002A7ACD" w:rsidRPr="00462A90" w:rsidRDefault="002A7ACD" w:rsidP="003E53E0">
            <w:pPr>
              <w:numPr>
                <w:ilvl w:val="0"/>
                <w:numId w:val="240"/>
              </w:numPr>
              <w:autoSpaceDE w:val="0"/>
              <w:autoSpaceDN w:val="0"/>
              <w:adjustRightInd w:val="0"/>
              <w:spacing w:after="120"/>
              <w:ind w:hanging="720"/>
              <w:rPr>
                <w:rFonts w:ascii="Arial" w:hAnsi="Arial" w:cs="Arial"/>
              </w:rPr>
            </w:pPr>
            <w:r w:rsidRPr="00462A90">
              <w:rPr>
                <w:rFonts w:ascii="Arial" w:hAnsi="Arial" w:cs="Arial"/>
              </w:rPr>
              <w:t>Open simulink</w:t>
            </w:r>
          </w:p>
          <w:p w:rsidR="002A7ACD" w:rsidRPr="00462A90" w:rsidRDefault="002A7ACD" w:rsidP="003E53E0">
            <w:pPr>
              <w:numPr>
                <w:ilvl w:val="0"/>
                <w:numId w:val="240"/>
              </w:numPr>
              <w:autoSpaceDE w:val="0"/>
              <w:autoSpaceDN w:val="0"/>
              <w:adjustRightInd w:val="0"/>
              <w:spacing w:after="120"/>
              <w:ind w:hanging="720"/>
              <w:rPr>
                <w:rFonts w:ascii="Arial" w:hAnsi="Arial" w:cs="Arial"/>
              </w:rPr>
            </w:pPr>
            <w:r w:rsidRPr="00462A90">
              <w:rPr>
                <w:rFonts w:ascii="Arial" w:hAnsi="Arial" w:cs="Arial"/>
              </w:rPr>
              <w:t>Access library browser</w:t>
            </w:r>
          </w:p>
          <w:p w:rsidR="002A7ACD" w:rsidRPr="00462A90" w:rsidRDefault="002A7ACD" w:rsidP="003E53E0">
            <w:pPr>
              <w:numPr>
                <w:ilvl w:val="0"/>
                <w:numId w:val="240"/>
              </w:numPr>
              <w:autoSpaceDE w:val="0"/>
              <w:autoSpaceDN w:val="0"/>
              <w:adjustRightInd w:val="0"/>
              <w:spacing w:after="120"/>
              <w:ind w:hanging="720"/>
              <w:rPr>
                <w:rFonts w:ascii="Arial" w:hAnsi="Arial" w:cs="Arial"/>
              </w:rPr>
            </w:pPr>
            <w:r w:rsidRPr="00462A90">
              <w:rPr>
                <w:rFonts w:ascii="Arial" w:hAnsi="Arial" w:cs="Arial"/>
              </w:rPr>
              <w:t>Identify blocks &amp;terminals</w:t>
            </w:r>
          </w:p>
          <w:p w:rsidR="002A7ACD" w:rsidRPr="00462A90" w:rsidRDefault="002A7ACD" w:rsidP="003E53E0">
            <w:pPr>
              <w:numPr>
                <w:ilvl w:val="0"/>
                <w:numId w:val="240"/>
              </w:numPr>
              <w:autoSpaceDE w:val="0"/>
              <w:autoSpaceDN w:val="0"/>
              <w:adjustRightInd w:val="0"/>
              <w:spacing w:after="120"/>
              <w:ind w:left="342" w:hanging="270"/>
              <w:rPr>
                <w:rFonts w:ascii="Arial" w:hAnsi="Arial" w:cs="Arial"/>
              </w:rPr>
            </w:pPr>
            <w:r w:rsidRPr="00462A90">
              <w:rPr>
                <w:rFonts w:ascii="Arial" w:hAnsi="Arial" w:cs="Arial"/>
              </w:rPr>
              <w:t>Gather the appropriate Blocks ( sine wave , , Scope etc)</w:t>
            </w:r>
          </w:p>
          <w:p w:rsidR="002A7ACD" w:rsidRPr="00462A90" w:rsidRDefault="002A7ACD" w:rsidP="003E53E0">
            <w:pPr>
              <w:numPr>
                <w:ilvl w:val="0"/>
                <w:numId w:val="240"/>
              </w:numPr>
              <w:autoSpaceDE w:val="0"/>
              <w:autoSpaceDN w:val="0"/>
              <w:adjustRightInd w:val="0"/>
              <w:spacing w:after="120"/>
              <w:ind w:left="342" w:hanging="270"/>
              <w:rPr>
                <w:rFonts w:ascii="Arial" w:hAnsi="Arial" w:cs="Arial"/>
              </w:rPr>
            </w:pPr>
            <w:r w:rsidRPr="00462A90">
              <w:rPr>
                <w:rFonts w:ascii="Arial" w:hAnsi="Arial" w:cs="Arial"/>
              </w:rPr>
              <w:t>Connect blocks</w:t>
            </w:r>
          </w:p>
          <w:p w:rsidR="002A7ACD" w:rsidRPr="00462A90" w:rsidRDefault="002A7ACD" w:rsidP="003E53E0">
            <w:pPr>
              <w:numPr>
                <w:ilvl w:val="0"/>
                <w:numId w:val="240"/>
              </w:numPr>
              <w:autoSpaceDE w:val="0"/>
              <w:autoSpaceDN w:val="0"/>
              <w:adjustRightInd w:val="0"/>
              <w:spacing w:after="120"/>
              <w:ind w:left="342" w:hanging="270"/>
              <w:rPr>
                <w:rFonts w:ascii="Arial" w:hAnsi="Arial" w:cs="Arial"/>
              </w:rPr>
            </w:pPr>
            <w:r w:rsidRPr="00462A90">
              <w:rPr>
                <w:rFonts w:ascii="Arial" w:hAnsi="Arial" w:cs="Arial"/>
              </w:rPr>
              <w:t>Run simulation</w:t>
            </w:r>
          </w:p>
          <w:p w:rsidR="002A7ACD" w:rsidRPr="00462A90" w:rsidRDefault="002A7ACD" w:rsidP="00823102">
            <w:pPr>
              <w:autoSpaceDE w:val="0"/>
              <w:autoSpaceDN w:val="0"/>
              <w:adjustRightInd w:val="0"/>
              <w:spacing w:after="120"/>
              <w:ind w:left="342" w:hanging="270"/>
              <w:rPr>
                <w:rFonts w:ascii="Arial" w:hAnsi="Arial" w:cs="Arial"/>
              </w:rPr>
            </w:pPr>
          </w:p>
        </w:tc>
        <w:tc>
          <w:tcPr>
            <w:tcW w:w="2700" w:type="dxa"/>
            <w:tcBorders>
              <w:top w:val="single" w:sz="4" w:space="0" w:color="auto"/>
              <w:bottom w:val="single" w:sz="4" w:space="0" w:color="auto"/>
            </w:tcBorders>
          </w:tcPr>
          <w:p w:rsidR="002A7ACD" w:rsidRPr="00462A90" w:rsidRDefault="002A7ACD" w:rsidP="003E53E0">
            <w:pPr>
              <w:numPr>
                <w:ilvl w:val="0"/>
                <w:numId w:val="240"/>
              </w:numPr>
              <w:autoSpaceDE w:val="0"/>
              <w:autoSpaceDN w:val="0"/>
              <w:adjustRightInd w:val="0"/>
              <w:spacing w:after="120"/>
              <w:ind w:hanging="720"/>
              <w:rPr>
                <w:rFonts w:ascii="Arial" w:hAnsi="Arial" w:cs="Arial"/>
              </w:rPr>
            </w:pPr>
            <w:r w:rsidRPr="00462A90">
              <w:rPr>
                <w:rFonts w:ascii="Arial" w:hAnsi="Arial" w:cs="Arial"/>
              </w:rPr>
              <w:t>Identify blocks &amp;terminals</w:t>
            </w:r>
          </w:p>
          <w:p w:rsidR="002A7ACD" w:rsidRPr="00462A90" w:rsidRDefault="002A7ACD" w:rsidP="003E53E0">
            <w:pPr>
              <w:numPr>
                <w:ilvl w:val="0"/>
                <w:numId w:val="240"/>
              </w:numPr>
              <w:autoSpaceDE w:val="0"/>
              <w:autoSpaceDN w:val="0"/>
              <w:adjustRightInd w:val="0"/>
              <w:spacing w:after="120"/>
              <w:ind w:left="342" w:hanging="270"/>
              <w:rPr>
                <w:rFonts w:ascii="Arial" w:hAnsi="Arial" w:cs="Arial"/>
              </w:rPr>
            </w:pPr>
            <w:r w:rsidRPr="00462A90">
              <w:rPr>
                <w:rFonts w:ascii="Arial" w:hAnsi="Arial" w:cs="Arial"/>
              </w:rPr>
              <w:t>Gather the appropriate Blocks ( sine wave , , Scope etc)</w:t>
            </w:r>
          </w:p>
          <w:p w:rsidR="002A7ACD" w:rsidRPr="00462A90" w:rsidRDefault="002A7ACD" w:rsidP="003E53E0">
            <w:pPr>
              <w:numPr>
                <w:ilvl w:val="0"/>
                <w:numId w:val="240"/>
              </w:numPr>
              <w:autoSpaceDE w:val="0"/>
              <w:autoSpaceDN w:val="0"/>
              <w:adjustRightInd w:val="0"/>
              <w:spacing w:after="120"/>
              <w:ind w:left="342" w:hanging="270"/>
              <w:rPr>
                <w:rFonts w:ascii="Arial" w:hAnsi="Arial" w:cs="Arial"/>
              </w:rPr>
            </w:pPr>
            <w:r w:rsidRPr="00462A90">
              <w:rPr>
                <w:rFonts w:ascii="Arial" w:hAnsi="Arial" w:cs="Arial"/>
              </w:rPr>
              <w:t>Connect blocks</w:t>
            </w:r>
          </w:p>
          <w:p w:rsidR="002A7ACD" w:rsidRPr="00462A90" w:rsidRDefault="002A7ACD" w:rsidP="003E53E0">
            <w:pPr>
              <w:numPr>
                <w:ilvl w:val="0"/>
                <w:numId w:val="240"/>
              </w:numPr>
              <w:autoSpaceDE w:val="0"/>
              <w:autoSpaceDN w:val="0"/>
              <w:adjustRightInd w:val="0"/>
              <w:spacing w:after="120"/>
              <w:ind w:left="342" w:hanging="270"/>
              <w:rPr>
                <w:rFonts w:ascii="Arial" w:hAnsi="Arial" w:cs="Arial"/>
              </w:rPr>
            </w:pPr>
            <w:r w:rsidRPr="00462A90">
              <w:rPr>
                <w:rFonts w:ascii="Arial" w:hAnsi="Arial" w:cs="Arial"/>
              </w:rPr>
              <w:t>Run simulation</w:t>
            </w:r>
          </w:p>
          <w:p w:rsidR="002A7ACD" w:rsidRPr="00462A90" w:rsidRDefault="002A7ACD" w:rsidP="00823102">
            <w:pPr>
              <w:autoSpaceDE w:val="0"/>
              <w:autoSpaceDN w:val="0"/>
              <w:adjustRightInd w:val="0"/>
              <w:spacing w:after="120"/>
              <w:ind w:left="342" w:hanging="270"/>
              <w:rPr>
                <w:rFonts w:ascii="Arial" w:hAnsi="Arial" w:cs="Arial"/>
              </w:rPr>
            </w:pPr>
          </w:p>
        </w:tc>
      </w:tr>
    </w:tbl>
    <w:p w:rsidR="002A7ACD" w:rsidRPr="00462A90" w:rsidRDefault="002A7ACD" w:rsidP="002A7ACD">
      <w:pPr>
        <w:pStyle w:val="Heading1"/>
        <w:rPr>
          <w:rFonts w:ascii="Arial" w:hAnsi="Arial" w:cs="Arial"/>
          <w:color w:val="auto"/>
          <w:sz w:val="22"/>
          <w:szCs w:val="22"/>
        </w:rPr>
      </w:pPr>
    </w:p>
    <w:p w:rsidR="002A7ACD" w:rsidRPr="00462A90" w:rsidRDefault="002A7ACD" w:rsidP="002A7ACD">
      <w:pPr>
        <w:rPr>
          <w:rFonts w:ascii="Arial" w:hAnsi="Arial" w:cs="Arial"/>
        </w:rPr>
      </w:pPr>
      <w:r w:rsidRPr="00462A90">
        <w:rPr>
          <w:rFonts w:ascii="Arial" w:hAnsi="Arial" w:cs="Arial"/>
        </w:rPr>
        <w:t>Note: End Examination should constitute experiments from Part A and B</w:t>
      </w:r>
    </w:p>
    <w:p w:rsidR="002A7ACD" w:rsidRPr="00462A90" w:rsidRDefault="002A7ACD" w:rsidP="002A7ACD">
      <w:pPr>
        <w:pStyle w:val="Heading1"/>
        <w:rPr>
          <w:rFonts w:ascii="Arial" w:hAnsi="Arial" w:cs="Arial"/>
          <w:color w:val="auto"/>
          <w:sz w:val="22"/>
          <w:szCs w:val="22"/>
        </w:rPr>
      </w:pPr>
      <w:r w:rsidRPr="00462A90">
        <w:rPr>
          <w:rFonts w:ascii="Arial" w:hAnsi="Arial" w:cs="Arial"/>
          <w:color w:val="auto"/>
          <w:sz w:val="22"/>
          <w:szCs w:val="22"/>
        </w:rPr>
        <w:t>Reference Book:</w:t>
      </w:r>
    </w:p>
    <w:p w:rsidR="002A7ACD" w:rsidRPr="00462A90" w:rsidRDefault="002A7ACD" w:rsidP="002A7ACD">
      <w:pPr>
        <w:pStyle w:val="Heading1"/>
        <w:rPr>
          <w:rFonts w:ascii="Arial" w:hAnsi="Arial" w:cs="Arial"/>
          <w:color w:val="auto"/>
          <w:sz w:val="22"/>
          <w:szCs w:val="22"/>
        </w:rPr>
      </w:pPr>
      <w:r w:rsidRPr="00462A90">
        <w:rPr>
          <w:rFonts w:ascii="Arial" w:hAnsi="Arial" w:cs="Arial"/>
          <w:color w:val="auto"/>
          <w:sz w:val="22"/>
          <w:szCs w:val="22"/>
        </w:rPr>
        <w:t>Getting started with MATLAB by Rudra Pratap, Oxford university Press</w:t>
      </w:r>
    </w:p>
    <w:p w:rsidR="002A7ACD" w:rsidRPr="00462A90" w:rsidRDefault="002A7ACD" w:rsidP="002A7ACD"/>
    <w:p w:rsidR="002A7ACD" w:rsidRPr="00462A90" w:rsidRDefault="002A7ACD" w:rsidP="002A7ACD">
      <w:pPr>
        <w:rPr>
          <w:rFonts w:ascii="Arial" w:hAnsi="Arial" w:cs="Arial"/>
        </w:rPr>
      </w:pPr>
    </w:p>
    <w:p w:rsidR="002A7ACD" w:rsidRPr="00462A90" w:rsidRDefault="002A7ACD" w:rsidP="00F576FE">
      <w:pPr>
        <w:jc w:val="center"/>
        <w:rPr>
          <w:rFonts w:ascii="Arial" w:hAnsi="Arial" w:cs="Arial"/>
        </w:rPr>
      </w:pPr>
    </w:p>
    <w:p w:rsidR="002A7ACD" w:rsidRPr="00462A90" w:rsidRDefault="002A7ACD" w:rsidP="00F576FE">
      <w:pPr>
        <w:jc w:val="center"/>
        <w:rPr>
          <w:rFonts w:ascii="Arial" w:hAnsi="Arial" w:cs="Arial"/>
        </w:rPr>
      </w:pPr>
    </w:p>
    <w:p w:rsidR="002A7ACD" w:rsidRPr="00462A90" w:rsidRDefault="002A7ACD" w:rsidP="00F576FE">
      <w:pPr>
        <w:jc w:val="center"/>
        <w:rPr>
          <w:rFonts w:ascii="Arial" w:hAnsi="Arial" w:cs="Arial"/>
        </w:rPr>
      </w:pPr>
    </w:p>
    <w:p w:rsidR="002A7ACD" w:rsidRPr="00462A90" w:rsidRDefault="002A7ACD" w:rsidP="00F576FE">
      <w:pPr>
        <w:jc w:val="center"/>
        <w:rPr>
          <w:rFonts w:ascii="Arial" w:hAnsi="Arial" w:cs="Arial"/>
        </w:rPr>
      </w:pPr>
    </w:p>
    <w:p w:rsidR="002A7ACD" w:rsidRPr="00462A90" w:rsidRDefault="002A7ACD" w:rsidP="00F576FE">
      <w:pPr>
        <w:jc w:val="center"/>
        <w:rPr>
          <w:rFonts w:ascii="Arial" w:hAnsi="Arial" w:cs="Arial"/>
        </w:rPr>
      </w:pPr>
    </w:p>
    <w:p w:rsidR="002A7ACD" w:rsidRPr="00462A90" w:rsidRDefault="002A7ACD" w:rsidP="00F576FE">
      <w:pPr>
        <w:jc w:val="center"/>
        <w:rPr>
          <w:rFonts w:ascii="Arial" w:hAnsi="Arial" w:cs="Arial"/>
        </w:rPr>
      </w:pPr>
    </w:p>
    <w:p w:rsidR="002A7ACD" w:rsidRPr="00462A90" w:rsidRDefault="002A7ACD" w:rsidP="00823102">
      <w:pPr>
        <w:pStyle w:val="Heading1"/>
        <w:spacing w:before="0"/>
        <w:ind w:left="144"/>
        <w:jc w:val="center"/>
        <w:rPr>
          <w:rFonts w:ascii="Arial" w:hAnsi="Arial" w:cs="Arial"/>
          <w:color w:val="auto"/>
          <w:sz w:val="22"/>
          <w:szCs w:val="22"/>
        </w:rPr>
      </w:pPr>
      <w:r w:rsidRPr="00462A90">
        <w:rPr>
          <w:rFonts w:ascii="Arial" w:hAnsi="Arial" w:cs="Arial"/>
          <w:color w:val="auto"/>
          <w:sz w:val="22"/>
          <w:szCs w:val="22"/>
        </w:rPr>
        <w:lastRenderedPageBreak/>
        <w:t>DIPLOMA IN ELECTRONICS &amp; COMMUNICATION ENGINEERING</w:t>
      </w:r>
    </w:p>
    <w:p w:rsidR="002A7ACD" w:rsidRPr="00462A90" w:rsidRDefault="002A7ACD" w:rsidP="00823102">
      <w:pPr>
        <w:pStyle w:val="Heading1"/>
        <w:spacing w:before="0"/>
        <w:ind w:left="144"/>
        <w:jc w:val="center"/>
        <w:rPr>
          <w:rFonts w:ascii="Arial" w:hAnsi="Arial" w:cs="Arial"/>
          <w:color w:val="auto"/>
          <w:sz w:val="22"/>
          <w:szCs w:val="22"/>
        </w:rPr>
      </w:pPr>
      <w:r w:rsidRPr="00462A90">
        <w:rPr>
          <w:rFonts w:ascii="Arial" w:hAnsi="Arial" w:cs="Arial"/>
          <w:color w:val="auto"/>
          <w:sz w:val="22"/>
          <w:szCs w:val="22"/>
        </w:rPr>
        <w:t>SCHEME OF INSTRUCTIONS AND EXAMINATIONS</w:t>
      </w:r>
    </w:p>
    <w:p w:rsidR="002A7ACD" w:rsidRPr="00462A90" w:rsidRDefault="002A7ACD" w:rsidP="002A7ACD">
      <w:pPr>
        <w:jc w:val="center"/>
        <w:rPr>
          <w:rFonts w:ascii="Arial" w:hAnsi="Arial" w:cs="Arial"/>
          <w:b/>
          <w:bCs/>
        </w:rPr>
      </w:pPr>
      <w:r w:rsidRPr="00462A90">
        <w:rPr>
          <w:rFonts w:ascii="Arial" w:hAnsi="Arial" w:cs="Arial"/>
          <w:b/>
          <w:bCs/>
        </w:rPr>
        <w:t>V Semester</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5"/>
        <w:gridCol w:w="2336"/>
        <w:gridCol w:w="1012"/>
        <w:gridCol w:w="1151"/>
        <w:gridCol w:w="24"/>
        <w:gridCol w:w="876"/>
        <w:gridCol w:w="24"/>
        <w:gridCol w:w="1055"/>
        <w:gridCol w:w="25"/>
        <w:gridCol w:w="16"/>
        <w:gridCol w:w="974"/>
        <w:gridCol w:w="250"/>
        <w:gridCol w:w="20"/>
        <w:gridCol w:w="540"/>
        <w:gridCol w:w="90"/>
        <w:gridCol w:w="810"/>
      </w:tblGrid>
      <w:tr w:rsidR="002A7ACD" w:rsidRPr="00462A90" w:rsidTr="00823102">
        <w:trPr>
          <w:cantSplit/>
        </w:trPr>
        <w:tc>
          <w:tcPr>
            <w:tcW w:w="1075" w:type="dxa"/>
            <w:vMerge w:val="restart"/>
          </w:tcPr>
          <w:p w:rsidR="002A7ACD" w:rsidRPr="00462A90" w:rsidRDefault="002A7ACD" w:rsidP="00823102">
            <w:pPr>
              <w:rPr>
                <w:rFonts w:ascii="Arial" w:hAnsi="Arial" w:cs="Arial"/>
              </w:rPr>
            </w:pPr>
            <w:r w:rsidRPr="00462A90">
              <w:rPr>
                <w:rFonts w:ascii="Arial" w:hAnsi="Arial" w:cs="Arial"/>
              </w:rPr>
              <w:t>Subject Code</w:t>
            </w:r>
          </w:p>
        </w:tc>
        <w:tc>
          <w:tcPr>
            <w:tcW w:w="2336" w:type="dxa"/>
            <w:vMerge w:val="restart"/>
            <w:vAlign w:val="center"/>
          </w:tcPr>
          <w:p w:rsidR="002A7ACD" w:rsidRPr="00462A90" w:rsidRDefault="002A7ACD" w:rsidP="00823102">
            <w:pPr>
              <w:jc w:val="center"/>
              <w:rPr>
                <w:rFonts w:ascii="Arial" w:hAnsi="Arial" w:cs="Arial"/>
              </w:rPr>
            </w:pPr>
            <w:r w:rsidRPr="00462A90">
              <w:rPr>
                <w:rFonts w:ascii="Arial" w:hAnsi="Arial" w:cs="Arial"/>
              </w:rPr>
              <w:t>Name of the Subject</w:t>
            </w:r>
          </w:p>
        </w:tc>
        <w:tc>
          <w:tcPr>
            <w:tcW w:w="2163" w:type="dxa"/>
            <w:gridSpan w:val="2"/>
            <w:vAlign w:val="center"/>
          </w:tcPr>
          <w:p w:rsidR="002A7ACD" w:rsidRPr="00462A90" w:rsidRDefault="002A7ACD" w:rsidP="00823102">
            <w:pPr>
              <w:jc w:val="center"/>
              <w:rPr>
                <w:rFonts w:ascii="Arial" w:hAnsi="Arial" w:cs="Arial"/>
              </w:rPr>
            </w:pPr>
            <w:r w:rsidRPr="00462A90">
              <w:rPr>
                <w:rFonts w:ascii="Arial" w:hAnsi="Arial" w:cs="Arial"/>
              </w:rPr>
              <w:t>Instruction</w:t>
            </w:r>
          </w:p>
          <w:p w:rsidR="002A7ACD" w:rsidRPr="00462A90" w:rsidRDefault="002A7ACD" w:rsidP="00823102">
            <w:pPr>
              <w:jc w:val="center"/>
              <w:rPr>
                <w:rFonts w:ascii="Arial" w:hAnsi="Arial" w:cs="Arial"/>
              </w:rPr>
            </w:pPr>
            <w:r w:rsidRPr="00462A90">
              <w:rPr>
                <w:rFonts w:ascii="Arial" w:hAnsi="Arial" w:cs="Arial"/>
              </w:rPr>
              <w:t>period / week</w:t>
            </w:r>
          </w:p>
        </w:tc>
        <w:tc>
          <w:tcPr>
            <w:tcW w:w="900" w:type="dxa"/>
            <w:gridSpan w:val="2"/>
            <w:vMerge w:val="restart"/>
            <w:vAlign w:val="center"/>
          </w:tcPr>
          <w:p w:rsidR="002A7ACD" w:rsidRPr="00462A90" w:rsidRDefault="002A7ACD" w:rsidP="00823102">
            <w:pPr>
              <w:jc w:val="center"/>
              <w:rPr>
                <w:rFonts w:ascii="Arial" w:hAnsi="Arial" w:cs="Arial"/>
              </w:rPr>
            </w:pPr>
            <w:r w:rsidRPr="00462A90">
              <w:rPr>
                <w:rFonts w:ascii="Arial" w:hAnsi="Arial" w:cs="Arial"/>
              </w:rPr>
              <w:t>Total Period / Sem</w:t>
            </w:r>
          </w:p>
        </w:tc>
        <w:tc>
          <w:tcPr>
            <w:tcW w:w="3804" w:type="dxa"/>
            <w:gridSpan w:val="10"/>
            <w:vAlign w:val="center"/>
          </w:tcPr>
          <w:p w:rsidR="002A7ACD" w:rsidRPr="00462A90" w:rsidRDefault="002A7ACD" w:rsidP="00823102">
            <w:pPr>
              <w:jc w:val="center"/>
              <w:rPr>
                <w:rFonts w:ascii="Arial" w:hAnsi="Arial" w:cs="Arial"/>
              </w:rPr>
            </w:pPr>
            <w:r w:rsidRPr="00462A90">
              <w:rPr>
                <w:rFonts w:ascii="Arial" w:hAnsi="Arial" w:cs="Arial"/>
              </w:rPr>
              <w:t>Scheme of Examination</w:t>
            </w:r>
          </w:p>
        </w:tc>
      </w:tr>
      <w:tr w:rsidR="002A7ACD" w:rsidRPr="00462A90" w:rsidTr="00823102">
        <w:trPr>
          <w:cantSplit/>
          <w:trHeight w:val="1358"/>
        </w:trPr>
        <w:tc>
          <w:tcPr>
            <w:tcW w:w="1075" w:type="dxa"/>
            <w:vMerge/>
          </w:tcPr>
          <w:p w:rsidR="002A7ACD" w:rsidRPr="00462A90" w:rsidRDefault="002A7ACD" w:rsidP="00823102">
            <w:pPr>
              <w:rPr>
                <w:rFonts w:ascii="Arial" w:hAnsi="Arial" w:cs="Arial"/>
              </w:rPr>
            </w:pPr>
          </w:p>
        </w:tc>
        <w:tc>
          <w:tcPr>
            <w:tcW w:w="2336" w:type="dxa"/>
            <w:vMerge/>
          </w:tcPr>
          <w:p w:rsidR="002A7ACD" w:rsidRPr="00462A90" w:rsidRDefault="002A7ACD" w:rsidP="00823102">
            <w:pPr>
              <w:jc w:val="center"/>
              <w:rPr>
                <w:rFonts w:ascii="Arial" w:hAnsi="Arial" w:cs="Arial"/>
              </w:rPr>
            </w:pPr>
          </w:p>
        </w:tc>
        <w:tc>
          <w:tcPr>
            <w:tcW w:w="1012" w:type="dxa"/>
            <w:vAlign w:val="center"/>
          </w:tcPr>
          <w:p w:rsidR="002A7ACD" w:rsidRPr="00462A90" w:rsidRDefault="002A7ACD" w:rsidP="00823102">
            <w:pPr>
              <w:jc w:val="center"/>
              <w:rPr>
                <w:rFonts w:ascii="Arial" w:hAnsi="Arial" w:cs="Arial"/>
              </w:rPr>
            </w:pPr>
            <w:r w:rsidRPr="00462A90">
              <w:rPr>
                <w:rFonts w:ascii="Arial" w:hAnsi="Arial" w:cs="Arial"/>
              </w:rPr>
              <w:t>Theory</w:t>
            </w:r>
          </w:p>
        </w:tc>
        <w:tc>
          <w:tcPr>
            <w:tcW w:w="1151" w:type="dxa"/>
            <w:vAlign w:val="center"/>
          </w:tcPr>
          <w:p w:rsidR="002A7ACD" w:rsidRPr="00462A90" w:rsidRDefault="002A7ACD" w:rsidP="00823102">
            <w:pPr>
              <w:jc w:val="center"/>
              <w:rPr>
                <w:rFonts w:ascii="Arial" w:hAnsi="Arial" w:cs="Arial"/>
              </w:rPr>
            </w:pPr>
            <w:r w:rsidRPr="00462A90">
              <w:rPr>
                <w:rFonts w:ascii="Arial" w:hAnsi="Arial" w:cs="Arial"/>
              </w:rPr>
              <w:t>Practical/Tutorial</w:t>
            </w:r>
          </w:p>
        </w:tc>
        <w:tc>
          <w:tcPr>
            <w:tcW w:w="900" w:type="dxa"/>
            <w:gridSpan w:val="2"/>
            <w:vMerge/>
            <w:vAlign w:val="center"/>
          </w:tcPr>
          <w:p w:rsidR="002A7ACD" w:rsidRPr="00462A90" w:rsidRDefault="002A7ACD" w:rsidP="00823102">
            <w:pPr>
              <w:jc w:val="center"/>
              <w:rPr>
                <w:rFonts w:ascii="Arial" w:hAnsi="Arial" w:cs="Arial"/>
              </w:rPr>
            </w:pPr>
          </w:p>
        </w:tc>
        <w:tc>
          <w:tcPr>
            <w:tcW w:w="1120" w:type="dxa"/>
            <w:gridSpan w:val="4"/>
            <w:vAlign w:val="center"/>
          </w:tcPr>
          <w:p w:rsidR="002A7ACD" w:rsidRPr="00462A90" w:rsidRDefault="002A7ACD" w:rsidP="00823102">
            <w:pPr>
              <w:jc w:val="center"/>
              <w:rPr>
                <w:rFonts w:ascii="Arial" w:hAnsi="Arial" w:cs="Arial"/>
              </w:rPr>
            </w:pPr>
            <w:r w:rsidRPr="00462A90">
              <w:rPr>
                <w:rFonts w:ascii="Arial" w:hAnsi="Arial" w:cs="Arial"/>
              </w:rPr>
              <w:t>Duration (hours)</w:t>
            </w:r>
          </w:p>
        </w:tc>
        <w:tc>
          <w:tcPr>
            <w:tcW w:w="974" w:type="dxa"/>
            <w:textDirection w:val="btLr"/>
            <w:vAlign w:val="center"/>
          </w:tcPr>
          <w:p w:rsidR="002A7ACD" w:rsidRPr="00462A90" w:rsidRDefault="002A7ACD" w:rsidP="00823102">
            <w:pPr>
              <w:ind w:left="113" w:right="113"/>
              <w:jc w:val="center"/>
              <w:rPr>
                <w:rFonts w:ascii="Arial" w:hAnsi="Arial" w:cs="Arial"/>
              </w:rPr>
            </w:pPr>
            <w:r w:rsidRPr="00462A90">
              <w:rPr>
                <w:rFonts w:ascii="Arial" w:hAnsi="Arial" w:cs="Arial"/>
              </w:rPr>
              <w:t>Sessional Marks</w:t>
            </w:r>
          </w:p>
        </w:tc>
        <w:tc>
          <w:tcPr>
            <w:tcW w:w="810" w:type="dxa"/>
            <w:gridSpan w:val="3"/>
            <w:vAlign w:val="center"/>
          </w:tcPr>
          <w:p w:rsidR="002A7ACD" w:rsidRPr="00462A90" w:rsidRDefault="002A7ACD" w:rsidP="00823102">
            <w:pPr>
              <w:jc w:val="center"/>
              <w:rPr>
                <w:rFonts w:ascii="Arial" w:hAnsi="Arial" w:cs="Arial"/>
              </w:rPr>
            </w:pPr>
            <w:r w:rsidRPr="00462A90">
              <w:rPr>
                <w:rFonts w:ascii="Arial" w:hAnsi="Arial" w:cs="Arial"/>
              </w:rPr>
              <w:t>End Exam Marks</w:t>
            </w:r>
          </w:p>
        </w:tc>
        <w:tc>
          <w:tcPr>
            <w:tcW w:w="900" w:type="dxa"/>
            <w:gridSpan w:val="2"/>
            <w:vAlign w:val="center"/>
          </w:tcPr>
          <w:p w:rsidR="002A7ACD" w:rsidRPr="00462A90" w:rsidRDefault="002A7ACD" w:rsidP="00823102">
            <w:pPr>
              <w:jc w:val="center"/>
              <w:rPr>
                <w:rFonts w:ascii="Arial" w:hAnsi="Arial" w:cs="Arial"/>
              </w:rPr>
            </w:pPr>
            <w:r w:rsidRPr="00462A90">
              <w:rPr>
                <w:rFonts w:ascii="Arial" w:hAnsi="Arial" w:cs="Arial"/>
              </w:rPr>
              <w:t>Total</w:t>
            </w:r>
          </w:p>
          <w:p w:rsidR="002A7ACD" w:rsidRPr="00462A90" w:rsidRDefault="002A7ACD" w:rsidP="00823102">
            <w:pPr>
              <w:jc w:val="center"/>
              <w:rPr>
                <w:rFonts w:ascii="Arial" w:hAnsi="Arial" w:cs="Arial"/>
              </w:rPr>
            </w:pPr>
            <w:r w:rsidRPr="00462A90">
              <w:rPr>
                <w:rFonts w:ascii="Arial" w:hAnsi="Arial" w:cs="Arial"/>
              </w:rPr>
              <w:t>Marks</w:t>
            </w:r>
          </w:p>
        </w:tc>
      </w:tr>
      <w:tr w:rsidR="002A7ACD" w:rsidRPr="00462A90" w:rsidTr="00823102">
        <w:trPr>
          <w:cantSplit/>
          <w:trHeight w:val="485"/>
        </w:trPr>
        <w:tc>
          <w:tcPr>
            <w:tcW w:w="10278" w:type="dxa"/>
            <w:gridSpan w:val="16"/>
          </w:tcPr>
          <w:p w:rsidR="002A7ACD" w:rsidRPr="00462A90" w:rsidRDefault="002A7ACD" w:rsidP="00823102">
            <w:pPr>
              <w:spacing w:after="0"/>
              <w:rPr>
                <w:rFonts w:ascii="Arial" w:hAnsi="Arial" w:cs="Arial"/>
              </w:rPr>
            </w:pPr>
            <w:r w:rsidRPr="00462A90">
              <w:rPr>
                <w:rFonts w:ascii="Arial" w:hAnsi="Arial" w:cs="Arial"/>
              </w:rPr>
              <w:t>THEORY:</w:t>
            </w:r>
          </w:p>
        </w:tc>
      </w:tr>
      <w:tr w:rsidR="002A7ACD" w:rsidRPr="00462A90" w:rsidTr="00823102">
        <w:trPr>
          <w:trHeight w:val="350"/>
        </w:trPr>
        <w:tc>
          <w:tcPr>
            <w:tcW w:w="1075" w:type="dxa"/>
            <w:vAlign w:val="center"/>
          </w:tcPr>
          <w:p w:rsidR="002A7ACD" w:rsidRPr="00462A90" w:rsidRDefault="002A7ACD" w:rsidP="00823102">
            <w:pPr>
              <w:rPr>
                <w:rFonts w:ascii="Arial" w:hAnsi="Arial" w:cs="Arial"/>
              </w:rPr>
            </w:pPr>
            <w:r w:rsidRPr="00462A90">
              <w:rPr>
                <w:rFonts w:ascii="Arial" w:hAnsi="Arial" w:cs="Arial"/>
              </w:rPr>
              <w:t>EC-501</w:t>
            </w:r>
          </w:p>
        </w:tc>
        <w:tc>
          <w:tcPr>
            <w:tcW w:w="2336" w:type="dxa"/>
            <w:vAlign w:val="center"/>
          </w:tcPr>
          <w:p w:rsidR="002A7ACD" w:rsidRPr="00462A90" w:rsidRDefault="002A7ACD" w:rsidP="00823102">
            <w:pPr>
              <w:pStyle w:val="Heading4"/>
              <w:rPr>
                <w:rFonts w:ascii="Arial" w:hAnsi="Arial" w:cs="Arial"/>
                <w:b w:val="0"/>
                <w:bCs w:val="0"/>
                <w:sz w:val="22"/>
                <w:szCs w:val="22"/>
              </w:rPr>
            </w:pPr>
            <w:r w:rsidRPr="00462A90">
              <w:rPr>
                <w:rFonts w:ascii="Arial" w:hAnsi="Arial" w:cs="Arial"/>
                <w:b w:val="0"/>
                <w:sz w:val="22"/>
                <w:szCs w:val="22"/>
              </w:rPr>
              <w:t>Advanced Communications</w:t>
            </w:r>
          </w:p>
        </w:tc>
        <w:tc>
          <w:tcPr>
            <w:tcW w:w="1012" w:type="dxa"/>
            <w:vAlign w:val="center"/>
          </w:tcPr>
          <w:p w:rsidR="002A7ACD" w:rsidRPr="00462A90" w:rsidRDefault="002A7ACD" w:rsidP="00823102">
            <w:pPr>
              <w:jc w:val="center"/>
              <w:rPr>
                <w:rFonts w:ascii="Arial" w:hAnsi="Arial" w:cs="Arial"/>
              </w:rPr>
            </w:pPr>
            <w:r w:rsidRPr="00462A90">
              <w:rPr>
                <w:rFonts w:ascii="Arial" w:hAnsi="Arial" w:cs="Arial"/>
              </w:rPr>
              <w:t>4</w:t>
            </w:r>
          </w:p>
        </w:tc>
        <w:tc>
          <w:tcPr>
            <w:tcW w:w="1151" w:type="dxa"/>
            <w:vAlign w:val="center"/>
          </w:tcPr>
          <w:p w:rsidR="002A7ACD" w:rsidRPr="00462A90" w:rsidRDefault="002A7ACD" w:rsidP="00823102">
            <w:pPr>
              <w:jc w:val="center"/>
              <w:rPr>
                <w:rFonts w:ascii="Arial" w:hAnsi="Arial" w:cs="Arial"/>
              </w:rPr>
            </w:pPr>
            <w:r w:rsidRPr="00462A90">
              <w:rPr>
                <w:rFonts w:ascii="Arial" w:hAnsi="Arial" w:cs="Arial"/>
              </w:rPr>
              <w:t>-</w:t>
            </w:r>
          </w:p>
        </w:tc>
        <w:tc>
          <w:tcPr>
            <w:tcW w:w="900" w:type="dxa"/>
            <w:gridSpan w:val="2"/>
            <w:vAlign w:val="center"/>
          </w:tcPr>
          <w:p w:rsidR="002A7ACD" w:rsidRPr="00462A90" w:rsidRDefault="002A7ACD" w:rsidP="00823102">
            <w:pPr>
              <w:jc w:val="center"/>
              <w:rPr>
                <w:rFonts w:ascii="Arial" w:hAnsi="Arial" w:cs="Arial"/>
              </w:rPr>
            </w:pPr>
            <w:r w:rsidRPr="00462A90">
              <w:rPr>
                <w:rFonts w:ascii="Arial" w:hAnsi="Arial" w:cs="Arial"/>
              </w:rPr>
              <w:t>60</w:t>
            </w:r>
          </w:p>
        </w:tc>
        <w:tc>
          <w:tcPr>
            <w:tcW w:w="1079" w:type="dxa"/>
            <w:gridSpan w:val="2"/>
            <w:vAlign w:val="center"/>
          </w:tcPr>
          <w:p w:rsidR="002A7ACD" w:rsidRPr="00462A90" w:rsidRDefault="002A7ACD" w:rsidP="00823102">
            <w:pPr>
              <w:jc w:val="center"/>
              <w:rPr>
                <w:rFonts w:ascii="Arial" w:hAnsi="Arial" w:cs="Arial"/>
              </w:rPr>
            </w:pPr>
            <w:r w:rsidRPr="00462A90">
              <w:rPr>
                <w:rFonts w:ascii="Arial" w:hAnsi="Arial" w:cs="Arial"/>
              </w:rPr>
              <w:t>3</w:t>
            </w:r>
          </w:p>
        </w:tc>
        <w:tc>
          <w:tcPr>
            <w:tcW w:w="1015" w:type="dxa"/>
            <w:gridSpan w:val="3"/>
            <w:vAlign w:val="center"/>
          </w:tcPr>
          <w:p w:rsidR="002A7ACD" w:rsidRPr="00462A90" w:rsidRDefault="002A7ACD" w:rsidP="00823102">
            <w:pPr>
              <w:jc w:val="center"/>
              <w:rPr>
                <w:rFonts w:ascii="Arial" w:hAnsi="Arial" w:cs="Arial"/>
              </w:rPr>
            </w:pPr>
            <w:r w:rsidRPr="00462A90">
              <w:rPr>
                <w:rFonts w:ascii="Arial" w:hAnsi="Arial" w:cs="Arial"/>
              </w:rPr>
              <w:t>20</w:t>
            </w:r>
          </w:p>
        </w:tc>
        <w:tc>
          <w:tcPr>
            <w:tcW w:w="900" w:type="dxa"/>
            <w:gridSpan w:val="4"/>
            <w:vAlign w:val="center"/>
          </w:tcPr>
          <w:p w:rsidR="002A7ACD" w:rsidRPr="00462A90" w:rsidRDefault="002A7ACD" w:rsidP="00823102">
            <w:pPr>
              <w:jc w:val="center"/>
              <w:rPr>
                <w:rFonts w:ascii="Arial" w:hAnsi="Arial" w:cs="Arial"/>
              </w:rPr>
            </w:pPr>
            <w:r w:rsidRPr="00462A90">
              <w:rPr>
                <w:rFonts w:ascii="Arial" w:hAnsi="Arial" w:cs="Arial"/>
              </w:rPr>
              <w:t>80</w:t>
            </w:r>
          </w:p>
        </w:tc>
        <w:tc>
          <w:tcPr>
            <w:tcW w:w="810" w:type="dxa"/>
            <w:vAlign w:val="center"/>
          </w:tcPr>
          <w:p w:rsidR="002A7ACD" w:rsidRPr="00462A90" w:rsidRDefault="002A7ACD" w:rsidP="00823102">
            <w:pPr>
              <w:jc w:val="center"/>
              <w:rPr>
                <w:rFonts w:ascii="Arial" w:hAnsi="Arial" w:cs="Arial"/>
              </w:rPr>
            </w:pPr>
            <w:r w:rsidRPr="00462A90">
              <w:rPr>
                <w:rFonts w:ascii="Arial" w:hAnsi="Arial" w:cs="Arial"/>
              </w:rPr>
              <w:t>100</w:t>
            </w:r>
          </w:p>
        </w:tc>
      </w:tr>
      <w:tr w:rsidR="002A7ACD" w:rsidRPr="00462A90" w:rsidTr="00823102">
        <w:trPr>
          <w:trHeight w:val="530"/>
        </w:trPr>
        <w:tc>
          <w:tcPr>
            <w:tcW w:w="1075" w:type="dxa"/>
            <w:vAlign w:val="center"/>
          </w:tcPr>
          <w:p w:rsidR="002A7ACD" w:rsidRPr="00462A90" w:rsidRDefault="002A7ACD" w:rsidP="00823102">
            <w:pPr>
              <w:pStyle w:val="Heading3"/>
              <w:rPr>
                <w:rFonts w:ascii="Arial" w:hAnsi="Arial" w:cs="Arial"/>
                <w:b w:val="0"/>
                <w:bCs w:val="0"/>
                <w:color w:val="auto"/>
              </w:rPr>
            </w:pPr>
            <w:r w:rsidRPr="00462A90">
              <w:rPr>
                <w:rFonts w:ascii="Arial" w:hAnsi="Arial" w:cs="Arial"/>
                <w:color w:val="auto"/>
              </w:rPr>
              <w:t>EC-502</w:t>
            </w:r>
          </w:p>
        </w:tc>
        <w:tc>
          <w:tcPr>
            <w:tcW w:w="2336" w:type="dxa"/>
            <w:vAlign w:val="center"/>
          </w:tcPr>
          <w:p w:rsidR="002A7ACD" w:rsidRPr="00462A90" w:rsidRDefault="002A7ACD" w:rsidP="00823102">
            <w:pPr>
              <w:ind w:left="34"/>
              <w:rPr>
                <w:rFonts w:ascii="Arial" w:hAnsi="Arial" w:cs="Arial"/>
              </w:rPr>
            </w:pPr>
            <w:r w:rsidRPr="00462A90">
              <w:rPr>
                <w:rFonts w:ascii="Arial" w:hAnsi="Arial" w:cs="Arial"/>
              </w:rPr>
              <w:t>Consumer Electronics</w:t>
            </w:r>
          </w:p>
        </w:tc>
        <w:tc>
          <w:tcPr>
            <w:tcW w:w="1012" w:type="dxa"/>
            <w:vAlign w:val="center"/>
          </w:tcPr>
          <w:p w:rsidR="002A7ACD" w:rsidRPr="00462A90" w:rsidRDefault="002A7ACD" w:rsidP="00823102">
            <w:pPr>
              <w:jc w:val="center"/>
              <w:rPr>
                <w:rFonts w:ascii="Arial" w:hAnsi="Arial" w:cs="Arial"/>
              </w:rPr>
            </w:pPr>
            <w:r w:rsidRPr="00462A90">
              <w:rPr>
                <w:rFonts w:ascii="Arial" w:hAnsi="Arial" w:cs="Arial"/>
              </w:rPr>
              <w:t>4</w:t>
            </w:r>
          </w:p>
        </w:tc>
        <w:tc>
          <w:tcPr>
            <w:tcW w:w="1151" w:type="dxa"/>
            <w:vAlign w:val="center"/>
          </w:tcPr>
          <w:p w:rsidR="002A7ACD" w:rsidRPr="00462A90" w:rsidRDefault="002A7ACD" w:rsidP="00823102">
            <w:pPr>
              <w:jc w:val="center"/>
              <w:rPr>
                <w:rFonts w:ascii="Arial" w:hAnsi="Arial" w:cs="Arial"/>
              </w:rPr>
            </w:pPr>
            <w:r w:rsidRPr="00462A90">
              <w:rPr>
                <w:rFonts w:ascii="Arial" w:hAnsi="Arial" w:cs="Arial"/>
              </w:rPr>
              <w:t>-</w:t>
            </w:r>
          </w:p>
        </w:tc>
        <w:tc>
          <w:tcPr>
            <w:tcW w:w="900" w:type="dxa"/>
            <w:gridSpan w:val="2"/>
            <w:vAlign w:val="center"/>
          </w:tcPr>
          <w:p w:rsidR="002A7ACD" w:rsidRPr="00462A90" w:rsidRDefault="002A7ACD" w:rsidP="00823102">
            <w:pPr>
              <w:jc w:val="center"/>
              <w:rPr>
                <w:rFonts w:ascii="Arial" w:hAnsi="Arial" w:cs="Arial"/>
              </w:rPr>
            </w:pPr>
            <w:r w:rsidRPr="00462A90">
              <w:rPr>
                <w:rFonts w:ascii="Arial" w:hAnsi="Arial" w:cs="Arial"/>
              </w:rPr>
              <w:t>60</w:t>
            </w:r>
          </w:p>
        </w:tc>
        <w:tc>
          <w:tcPr>
            <w:tcW w:w="1079" w:type="dxa"/>
            <w:gridSpan w:val="2"/>
            <w:vAlign w:val="center"/>
          </w:tcPr>
          <w:p w:rsidR="002A7ACD" w:rsidRPr="00462A90" w:rsidRDefault="002A7ACD" w:rsidP="00823102">
            <w:pPr>
              <w:jc w:val="center"/>
              <w:rPr>
                <w:rFonts w:ascii="Arial" w:hAnsi="Arial" w:cs="Arial"/>
              </w:rPr>
            </w:pPr>
            <w:r w:rsidRPr="00462A90">
              <w:rPr>
                <w:rFonts w:ascii="Arial" w:hAnsi="Arial" w:cs="Arial"/>
              </w:rPr>
              <w:t>3</w:t>
            </w:r>
          </w:p>
        </w:tc>
        <w:tc>
          <w:tcPr>
            <w:tcW w:w="1015" w:type="dxa"/>
            <w:gridSpan w:val="3"/>
            <w:vAlign w:val="center"/>
          </w:tcPr>
          <w:p w:rsidR="002A7ACD" w:rsidRPr="00462A90" w:rsidRDefault="002A7ACD" w:rsidP="00823102">
            <w:pPr>
              <w:jc w:val="center"/>
              <w:rPr>
                <w:rFonts w:ascii="Arial" w:hAnsi="Arial" w:cs="Arial"/>
              </w:rPr>
            </w:pPr>
            <w:r w:rsidRPr="00462A90">
              <w:rPr>
                <w:rFonts w:ascii="Arial" w:hAnsi="Arial" w:cs="Arial"/>
              </w:rPr>
              <w:t>20</w:t>
            </w:r>
          </w:p>
        </w:tc>
        <w:tc>
          <w:tcPr>
            <w:tcW w:w="900" w:type="dxa"/>
            <w:gridSpan w:val="4"/>
            <w:vAlign w:val="center"/>
          </w:tcPr>
          <w:p w:rsidR="002A7ACD" w:rsidRPr="00462A90" w:rsidRDefault="002A7ACD" w:rsidP="00823102">
            <w:pPr>
              <w:jc w:val="center"/>
              <w:rPr>
                <w:rFonts w:ascii="Arial" w:hAnsi="Arial" w:cs="Arial"/>
              </w:rPr>
            </w:pPr>
            <w:r w:rsidRPr="00462A90">
              <w:rPr>
                <w:rFonts w:ascii="Arial" w:hAnsi="Arial" w:cs="Arial"/>
              </w:rPr>
              <w:t>80</w:t>
            </w:r>
          </w:p>
        </w:tc>
        <w:tc>
          <w:tcPr>
            <w:tcW w:w="810" w:type="dxa"/>
            <w:vAlign w:val="center"/>
          </w:tcPr>
          <w:p w:rsidR="002A7ACD" w:rsidRPr="00462A90" w:rsidRDefault="002A7ACD" w:rsidP="00823102">
            <w:pPr>
              <w:jc w:val="center"/>
              <w:rPr>
                <w:rFonts w:ascii="Arial" w:hAnsi="Arial" w:cs="Arial"/>
              </w:rPr>
            </w:pPr>
            <w:r w:rsidRPr="00462A90">
              <w:rPr>
                <w:rFonts w:ascii="Arial" w:hAnsi="Arial" w:cs="Arial"/>
              </w:rPr>
              <w:t>100</w:t>
            </w:r>
          </w:p>
        </w:tc>
      </w:tr>
      <w:tr w:rsidR="002A7ACD" w:rsidRPr="00462A90" w:rsidTr="00823102">
        <w:trPr>
          <w:trHeight w:val="530"/>
        </w:trPr>
        <w:tc>
          <w:tcPr>
            <w:tcW w:w="1075" w:type="dxa"/>
            <w:vAlign w:val="center"/>
          </w:tcPr>
          <w:p w:rsidR="002A7ACD" w:rsidRPr="00462A90" w:rsidRDefault="002A7ACD" w:rsidP="00823102">
            <w:pPr>
              <w:pStyle w:val="Heading3"/>
              <w:rPr>
                <w:rFonts w:ascii="Arial" w:hAnsi="Arial" w:cs="Arial"/>
                <w:b w:val="0"/>
                <w:bCs w:val="0"/>
                <w:color w:val="auto"/>
              </w:rPr>
            </w:pPr>
            <w:r w:rsidRPr="00462A90">
              <w:rPr>
                <w:rFonts w:ascii="Arial" w:hAnsi="Arial" w:cs="Arial"/>
                <w:color w:val="auto"/>
              </w:rPr>
              <w:t>EC-503</w:t>
            </w:r>
          </w:p>
        </w:tc>
        <w:tc>
          <w:tcPr>
            <w:tcW w:w="2336" w:type="dxa"/>
            <w:vAlign w:val="center"/>
          </w:tcPr>
          <w:p w:rsidR="002A7ACD" w:rsidRPr="00462A90" w:rsidRDefault="002A7ACD" w:rsidP="00823102">
            <w:pPr>
              <w:rPr>
                <w:rFonts w:ascii="Arial" w:hAnsi="Arial" w:cs="Arial"/>
              </w:rPr>
            </w:pPr>
            <w:r w:rsidRPr="00462A90">
              <w:rPr>
                <w:rFonts w:ascii="Arial" w:hAnsi="Arial" w:cs="Arial"/>
              </w:rPr>
              <w:t>Computer Hardware</w:t>
            </w:r>
          </w:p>
        </w:tc>
        <w:tc>
          <w:tcPr>
            <w:tcW w:w="1012" w:type="dxa"/>
            <w:vAlign w:val="center"/>
          </w:tcPr>
          <w:p w:rsidR="002A7ACD" w:rsidRPr="00462A90" w:rsidRDefault="002A7ACD" w:rsidP="00823102">
            <w:pPr>
              <w:jc w:val="center"/>
              <w:rPr>
                <w:rFonts w:ascii="Arial" w:hAnsi="Arial" w:cs="Arial"/>
              </w:rPr>
            </w:pPr>
            <w:r w:rsidRPr="00462A90">
              <w:rPr>
                <w:rFonts w:ascii="Arial" w:hAnsi="Arial" w:cs="Arial"/>
              </w:rPr>
              <w:t>4</w:t>
            </w:r>
          </w:p>
        </w:tc>
        <w:tc>
          <w:tcPr>
            <w:tcW w:w="1151" w:type="dxa"/>
            <w:vAlign w:val="center"/>
          </w:tcPr>
          <w:p w:rsidR="002A7ACD" w:rsidRPr="00462A90" w:rsidRDefault="002A7ACD" w:rsidP="00823102">
            <w:pPr>
              <w:jc w:val="center"/>
              <w:rPr>
                <w:rFonts w:ascii="Arial" w:hAnsi="Arial" w:cs="Arial"/>
              </w:rPr>
            </w:pPr>
            <w:r w:rsidRPr="00462A90">
              <w:rPr>
                <w:rFonts w:ascii="Arial" w:hAnsi="Arial" w:cs="Arial"/>
              </w:rPr>
              <w:t>-</w:t>
            </w:r>
          </w:p>
        </w:tc>
        <w:tc>
          <w:tcPr>
            <w:tcW w:w="900" w:type="dxa"/>
            <w:gridSpan w:val="2"/>
            <w:vAlign w:val="center"/>
          </w:tcPr>
          <w:p w:rsidR="002A7ACD" w:rsidRPr="00462A90" w:rsidRDefault="002A7ACD" w:rsidP="00823102">
            <w:pPr>
              <w:jc w:val="center"/>
              <w:rPr>
                <w:rFonts w:ascii="Arial" w:hAnsi="Arial" w:cs="Arial"/>
              </w:rPr>
            </w:pPr>
            <w:r w:rsidRPr="00462A90">
              <w:rPr>
                <w:rFonts w:ascii="Arial" w:hAnsi="Arial" w:cs="Arial"/>
              </w:rPr>
              <w:t>60</w:t>
            </w:r>
          </w:p>
        </w:tc>
        <w:tc>
          <w:tcPr>
            <w:tcW w:w="1079" w:type="dxa"/>
            <w:gridSpan w:val="2"/>
            <w:vAlign w:val="center"/>
          </w:tcPr>
          <w:p w:rsidR="002A7ACD" w:rsidRPr="00462A90" w:rsidRDefault="002A7ACD" w:rsidP="00823102">
            <w:pPr>
              <w:jc w:val="center"/>
              <w:rPr>
                <w:rFonts w:ascii="Arial" w:hAnsi="Arial" w:cs="Arial"/>
              </w:rPr>
            </w:pPr>
            <w:r w:rsidRPr="00462A90">
              <w:rPr>
                <w:rFonts w:ascii="Arial" w:hAnsi="Arial" w:cs="Arial"/>
              </w:rPr>
              <w:t>3</w:t>
            </w:r>
          </w:p>
        </w:tc>
        <w:tc>
          <w:tcPr>
            <w:tcW w:w="1015" w:type="dxa"/>
            <w:gridSpan w:val="3"/>
            <w:vAlign w:val="center"/>
          </w:tcPr>
          <w:p w:rsidR="002A7ACD" w:rsidRPr="00462A90" w:rsidRDefault="002A7ACD" w:rsidP="00823102">
            <w:pPr>
              <w:jc w:val="center"/>
              <w:rPr>
                <w:rFonts w:ascii="Arial" w:hAnsi="Arial" w:cs="Arial"/>
              </w:rPr>
            </w:pPr>
            <w:r w:rsidRPr="00462A90">
              <w:rPr>
                <w:rFonts w:ascii="Arial" w:hAnsi="Arial" w:cs="Arial"/>
              </w:rPr>
              <w:t>20</w:t>
            </w:r>
          </w:p>
        </w:tc>
        <w:tc>
          <w:tcPr>
            <w:tcW w:w="900" w:type="dxa"/>
            <w:gridSpan w:val="4"/>
            <w:vAlign w:val="center"/>
          </w:tcPr>
          <w:p w:rsidR="002A7ACD" w:rsidRPr="00462A90" w:rsidRDefault="002A7ACD" w:rsidP="00823102">
            <w:pPr>
              <w:jc w:val="center"/>
              <w:rPr>
                <w:rFonts w:ascii="Arial" w:hAnsi="Arial" w:cs="Arial"/>
              </w:rPr>
            </w:pPr>
            <w:r w:rsidRPr="00462A90">
              <w:rPr>
                <w:rFonts w:ascii="Arial" w:hAnsi="Arial" w:cs="Arial"/>
              </w:rPr>
              <w:t>80</w:t>
            </w:r>
          </w:p>
        </w:tc>
        <w:tc>
          <w:tcPr>
            <w:tcW w:w="810" w:type="dxa"/>
            <w:vAlign w:val="center"/>
          </w:tcPr>
          <w:p w:rsidR="002A7ACD" w:rsidRPr="00462A90" w:rsidRDefault="002A7ACD" w:rsidP="00823102">
            <w:pPr>
              <w:jc w:val="center"/>
              <w:rPr>
                <w:rFonts w:ascii="Arial" w:hAnsi="Arial" w:cs="Arial"/>
              </w:rPr>
            </w:pPr>
            <w:r w:rsidRPr="00462A90">
              <w:rPr>
                <w:rFonts w:ascii="Arial" w:hAnsi="Arial" w:cs="Arial"/>
              </w:rPr>
              <w:t>100</w:t>
            </w:r>
          </w:p>
        </w:tc>
      </w:tr>
      <w:tr w:rsidR="002A7ACD" w:rsidRPr="00462A90" w:rsidTr="00823102">
        <w:trPr>
          <w:trHeight w:val="350"/>
        </w:trPr>
        <w:tc>
          <w:tcPr>
            <w:tcW w:w="1075" w:type="dxa"/>
            <w:vAlign w:val="center"/>
          </w:tcPr>
          <w:p w:rsidR="002A7ACD" w:rsidRPr="00462A90" w:rsidRDefault="002A7ACD" w:rsidP="00823102">
            <w:pPr>
              <w:rPr>
                <w:rFonts w:ascii="Arial" w:hAnsi="Arial" w:cs="Arial"/>
              </w:rPr>
            </w:pPr>
            <w:r w:rsidRPr="00462A90">
              <w:rPr>
                <w:rFonts w:ascii="Arial" w:hAnsi="Arial" w:cs="Arial"/>
              </w:rPr>
              <w:t>EC-504</w:t>
            </w:r>
          </w:p>
        </w:tc>
        <w:tc>
          <w:tcPr>
            <w:tcW w:w="2336" w:type="dxa"/>
            <w:vAlign w:val="center"/>
          </w:tcPr>
          <w:p w:rsidR="002A7ACD" w:rsidRPr="00462A90" w:rsidRDefault="002A7ACD" w:rsidP="00823102">
            <w:pPr>
              <w:ind w:left="34"/>
              <w:rPr>
                <w:rFonts w:ascii="Arial" w:hAnsi="Arial" w:cs="Arial"/>
              </w:rPr>
            </w:pPr>
            <w:r w:rsidRPr="00462A90">
              <w:rPr>
                <w:rFonts w:ascii="Arial" w:hAnsi="Arial" w:cs="Arial"/>
              </w:rPr>
              <w:t>Optical Fibre Communication</w:t>
            </w:r>
          </w:p>
        </w:tc>
        <w:tc>
          <w:tcPr>
            <w:tcW w:w="1012" w:type="dxa"/>
            <w:vAlign w:val="center"/>
          </w:tcPr>
          <w:p w:rsidR="002A7ACD" w:rsidRPr="00462A90" w:rsidRDefault="002A7ACD" w:rsidP="00823102">
            <w:pPr>
              <w:jc w:val="center"/>
              <w:rPr>
                <w:rFonts w:ascii="Arial" w:hAnsi="Arial" w:cs="Arial"/>
              </w:rPr>
            </w:pPr>
            <w:r w:rsidRPr="00462A90">
              <w:rPr>
                <w:rFonts w:ascii="Arial" w:hAnsi="Arial" w:cs="Arial"/>
              </w:rPr>
              <w:t>4</w:t>
            </w:r>
          </w:p>
        </w:tc>
        <w:tc>
          <w:tcPr>
            <w:tcW w:w="1151" w:type="dxa"/>
            <w:vAlign w:val="center"/>
          </w:tcPr>
          <w:p w:rsidR="002A7ACD" w:rsidRPr="00462A90" w:rsidRDefault="002A7ACD" w:rsidP="00823102">
            <w:pPr>
              <w:jc w:val="center"/>
              <w:rPr>
                <w:rFonts w:ascii="Arial" w:hAnsi="Arial" w:cs="Arial"/>
              </w:rPr>
            </w:pPr>
            <w:r w:rsidRPr="00462A90">
              <w:rPr>
                <w:rFonts w:ascii="Arial" w:hAnsi="Arial" w:cs="Arial"/>
              </w:rPr>
              <w:t>-</w:t>
            </w:r>
          </w:p>
        </w:tc>
        <w:tc>
          <w:tcPr>
            <w:tcW w:w="900" w:type="dxa"/>
            <w:gridSpan w:val="2"/>
            <w:vAlign w:val="center"/>
          </w:tcPr>
          <w:p w:rsidR="002A7ACD" w:rsidRPr="00462A90" w:rsidRDefault="002A7ACD" w:rsidP="00823102">
            <w:pPr>
              <w:jc w:val="center"/>
              <w:rPr>
                <w:rFonts w:ascii="Arial" w:hAnsi="Arial" w:cs="Arial"/>
              </w:rPr>
            </w:pPr>
            <w:r w:rsidRPr="00462A90">
              <w:rPr>
                <w:rFonts w:ascii="Arial" w:hAnsi="Arial" w:cs="Arial"/>
              </w:rPr>
              <w:t>60</w:t>
            </w:r>
          </w:p>
        </w:tc>
        <w:tc>
          <w:tcPr>
            <w:tcW w:w="1079" w:type="dxa"/>
            <w:gridSpan w:val="2"/>
            <w:vAlign w:val="center"/>
          </w:tcPr>
          <w:p w:rsidR="002A7ACD" w:rsidRPr="00462A90" w:rsidRDefault="002A7ACD" w:rsidP="00823102">
            <w:pPr>
              <w:jc w:val="center"/>
              <w:rPr>
                <w:rFonts w:ascii="Arial" w:hAnsi="Arial" w:cs="Arial"/>
              </w:rPr>
            </w:pPr>
            <w:r w:rsidRPr="00462A90">
              <w:rPr>
                <w:rFonts w:ascii="Arial" w:hAnsi="Arial" w:cs="Arial"/>
              </w:rPr>
              <w:t>3</w:t>
            </w:r>
          </w:p>
        </w:tc>
        <w:tc>
          <w:tcPr>
            <w:tcW w:w="1015" w:type="dxa"/>
            <w:gridSpan w:val="3"/>
            <w:vAlign w:val="center"/>
          </w:tcPr>
          <w:p w:rsidR="002A7ACD" w:rsidRPr="00462A90" w:rsidRDefault="002A7ACD" w:rsidP="00823102">
            <w:pPr>
              <w:jc w:val="center"/>
              <w:rPr>
                <w:rFonts w:ascii="Arial" w:hAnsi="Arial" w:cs="Arial"/>
              </w:rPr>
            </w:pPr>
            <w:r w:rsidRPr="00462A90">
              <w:rPr>
                <w:rFonts w:ascii="Arial" w:hAnsi="Arial" w:cs="Arial"/>
              </w:rPr>
              <w:t>20</w:t>
            </w:r>
          </w:p>
        </w:tc>
        <w:tc>
          <w:tcPr>
            <w:tcW w:w="900" w:type="dxa"/>
            <w:gridSpan w:val="4"/>
            <w:vAlign w:val="center"/>
          </w:tcPr>
          <w:p w:rsidR="002A7ACD" w:rsidRPr="00462A90" w:rsidRDefault="002A7ACD" w:rsidP="00823102">
            <w:pPr>
              <w:jc w:val="center"/>
              <w:rPr>
                <w:rFonts w:ascii="Arial" w:hAnsi="Arial" w:cs="Arial"/>
              </w:rPr>
            </w:pPr>
            <w:r w:rsidRPr="00462A90">
              <w:rPr>
                <w:rFonts w:ascii="Arial" w:hAnsi="Arial" w:cs="Arial"/>
              </w:rPr>
              <w:t>80</w:t>
            </w:r>
          </w:p>
        </w:tc>
        <w:tc>
          <w:tcPr>
            <w:tcW w:w="810" w:type="dxa"/>
            <w:vAlign w:val="center"/>
          </w:tcPr>
          <w:p w:rsidR="002A7ACD" w:rsidRPr="00462A90" w:rsidRDefault="002A7ACD" w:rsidP="00823102">
            <w:pPr>
              <w:jc w:val="center"/>
              <w:rPr>
                <w:rFonts w:ascii="Arial" w:hAnsi="Arial" w:cs="Arial"/>
              </w:rPr>
            </w:pPr>
            <w:r w:rsidRPr="00462A90">
              <w:rPr>
                <w:rFonts w:ascii="Arial" w:hAnsi="Arial" w:cs="Arial"/>
              </w:rPr>
              <w:t>100</w:t>
            </w:r>
          </w:p>
        </w:tc>
      </w:tr>
      <w:tr w:rsidR="002A7ACD" w:rsidRPr="00462A90" w:rsidTr="00823102">
        <w:tc>
          <w:tcPr>
            <w:tcW w:w="1075" w:type="dxa"/>
            <w:vAlign w:val="center"/>
          </w:tcPr>
          <w:p w:rsidR="002A7ACD" w:rsidRPr="00462A90" w:rsidRDefault="002A7ACD" w:rsidP="00823102">
            <w:pPr>
              <w:rPr>
                <w:rFonts w:ascii="Arial" w:hAnsi="Arial" w:cs="Arial"/>
              </w:rPr>
            </w:pPr>
            <w:r w:rsidRPr="00462A90">
              <w:rPr>
                <w:rFonts w:ascii="Arial" w:hAnsi="Arial" w:cs="Arial"/>
              </w:rPr>
              <w:t>EC-505</w:t>
            </w:r>
          </w:p>
        </w:tc>
        <w:tc>
          <w:tcPr>
            <w:tcW w:w="2336" w:type="dxa"/>
            <w:vAlign w:val="center"/>
          </w:tcPr>
          <w:p w:rsidR="002A7ACD" w:rsidRPr="00462A90" w:rsidRDefault="002A7ACD" w:rsidP="00823102">
            <w:pPr>
              <w:ind w:left="34"/>
              <w:rPr>
                <w:rFonts w:ascii="Arial" w:hAnsi="Arial" w:cs="Arial"/>
              </w:rPr>
            </w:pPr>
            <w:r w:rsidRPr="00462A90">
              <w:rPr>
                <w:rFonts w:ascii="Arial" w:hAnsi="Arial" w:cs="Arial"/>
              </w:rPr>
              <w:t xml:space="preserve">Microcontroller Applications </w:t>
            </w:r>
          </w:p>
        </w:tc>
        <w:tc>
          <w:tcPr>
            <w:tcW w:w="1012" w:type="dxa"/>
            <w:vAlign w:val="center"/>
          </w:tcPr>
          <w:p w:rsidR="002A7ACD" w:rsidRPr="00462A90" w:rsidRDefault="002A7ACD" w:rsidP="00823102">
            <w:pPr>
              <w:jc w:val="center"/>
              <w:rPr>
                <w:rFonts w:ascii="Arial" w:hAnsi="Arial" w:cs="Arial"/>
              </w:rPr>
            </w:pPr>
            <w:r w:rsidRPr="00462A90">
              <w:rPr>
                <w:rFonts w:ascii="Arial" w:hAnsi="Arial" w:cs="Arial"/>
              </w:rPr>
              <w:t>4</w:t>
            </w:r>
          </w:p>
        </w:tc>
        <w:tc>
          <w:tcPr>
            <w:tcW w:w="1151" w:type="dxa"/>
            <w:vAlign w:val="center"/>
          </w:tcPr>
          <w:p w:rsidR="002A7ACD" w:rsidRPr="00462A90" w:rsidRDefault="002A7ACD" w:rsidP="00823102">
            <w:pPr>
              <w:jc w:val="center"/>
              <w:rPr>
                <w:rFonts w:ascii="Arial" w:hAnsi="Arial" w:cs="Arial"/>
              </w:rPr>
            </w:pPr>
            <w:r w:rsidRPr="00462A90">
              <w:rPr>
                <w:rFonts w:ascii="Arial" w:hAnsi="Arial" w:cs="Arial"/>
              </w:rPr>
              <w:t>-</w:t>
            </w:r>
          </w:p>
        </w:tc>
        <w:tc>
          <w:tcPr>
            <w:tcW w:w="900" w:type="dxa"/>
            <w:gridSpan w:val="2"/>
            <w:vAlign w:val="center"/>
          </w:tcPr>
          <w:p w:rsidR="002A7ACD" w:rsidRPr="00462A90" w:rsidRDefault="002A7ACD" w:rsidP="00823102">
            <w:pPr>
              <w:jc w:val="center"/>
              <w:rPr>
                <w:rFonts w:ascii="Arial" w:hAnsi="Arial" w:cs="Arial"/>
              </w:rPr>
            </w:pPr>
            <w:r w:rsidRPr="00462A90">
              <w:rPr>
                <w:rFonts w:ascii="Arial" w:hAnsi="Arial" w:cs="Arial"/>
              </w:rPr>
              <w:t>60</w:t>
            </w:r>
          </w:p>
        </w:tc>
        <w:tc>
          <w:tcPr>
            <w:tcW w:w="1079" w:type="dxa"/>
            <w:gridSpan w:val="2"/>
            <w:vAlign w:val="center"/>
          </w:tcPr>
          <w:p w:rsidR="002A7ACD" w:rsidRPr="00462A90" w:rsidRDefault="002A7ACD" w:rsidP="00823102">
            <w:pPr>
              <w:jc w:val="center"/>
              <w:rPr>
                <w:rFonts w:ascii="Arial" w:hAnsi="Arial" w:cs="Arial"/>
              </w:rPr>
            </w:pPr>
            <w:r w:rsidRPr="00462A90">
              <w:rPr>
                <w:rFonts w:ascii="Arial" w:hAnsi="Arial" w:cs="Arial"/>
              </w:rPr>
              <w:t>3</w:t>
            </w:r>
          </w:p>
        </w:tc>
        <w:tc>
          <w:tcPr>
            <w:tcW w:w="1015" w:type="dxa"/>
            <w:gridSpan w:val="3"/>
            <w:vAlign w:val="center"/>
          </w:tcPr>
          <w:p w:rsidR="002A7ACD" w:rsidRPr="00462A90" w:rsidRDefault="002A7ACD" w:rsidP="00823102">
            <w:pPr>
              <w:jc w:val="center"/>
              <w:rPr>
                <w:rFonts w:ascii="Arial" w:hAnsi="Arial" w:cs="Arial"/>
              </w:rPr>
            </w:pPr>
            <w:r w:rsidRPr="00462A90">
              <w:rPr>
                <w:rFonts w:ascii="Arial" w:hAnsi="Arial" w:cs="Arial"/>
              </w:rPr>
              <w:t>20</w:t>
            </w:r>
          </w:p>
        </w:tc>
        <w:tc>
          <w:tcPr>
            <w:tcW w:w="900" w:type="dxa"/>
            <w:gridSpan w:val="4"/>
            <w:vAlign w:val="center"/>
          </w:tcPr>
          <w:p w:rsidR="002A7ACD" w:rsidRPr="00462A90" w:rsidRDefault="002A7ACD" w:rsidP="00823102">
            <w:pPr>
              <w:jc w:val="center"/>
              <w:rPr>
                <w:rFonts w:ascii="Arial" w:hAnsi="Arial" w:cs="Arial"/>
              </w:rPr>
            </w:pPr>
            <w:r w:rsidRPr="00462A90">
              <w:rPr>
                <w:rFonts w:ascii="Arial" w:hAnsi="Arial" w:cs="Arial"/>
              </w:rPr>
              <w:t>80</w:t>
            </w:r>
          </w:p>
        </w:tc>
        <w:tc>
          <w:tcPr>
            <w:tcW w:w="810" w:type="dxa"/>
            <w:vAlign w:val="center"/>
          </w:tcPr>
          <w:p w:rsidR="002A7ACD" w:rsidRPr="00462A90" w:rsidRDefault="002A7ACD" w:rsidP="00823102">
            <w:pPr>
              <w:jc w:val="center"/>
              <w:rPr>
                <w:rFonts w:ascii="Arial" w:hAnsi="Arial" w:cs="Arial"/>
              </w:rPr>
            </w:pPr>
            <w:r w:rsidRPr="00462A90">
              <w:rPr>
                <w:rFonts w:ascii="Arial" w:hAnsi="Arial" w:cs="Arial"/>
              </w:rPr>
              <w:t>100</w:t>
            </w:r>
          </w:p>
        </w:tc>
      </w:tr>
      <w:tr w:rsidR="002A7ACD" w:rsidRPr="00462A90" w:rsidTr="00823102">
        <w:tc>
          <w:tcPr>
            <w:tcW w:w="1075" w:type="dxa"/>
            <w:vAlign w:val="center"/>
          </w:tcPr>
          <w:p w:rsidR="002A7ACD" w:rsidRPr="00462A90" w:rsidRDefault="002A7ACD" w:rsidP="00823102">
            <w:pPr>
              <w:rPr>
                <w:rFonts w:ascii="Arial" w:hAnsi="Arial" w:cs="Arial"/>
              </w:rPr>
            </w:pPr>
            <w:r w:rsidRPr="00462A90">
              <w:rPr>
                <w:rFonts w:ascii="Arial" w:hAnsi="Arial" w:cs="Arial"/>
              </w:rPr>
              <w:t>EC-506</w:t>
            </w:r>
          </w:p>
        </w:tc>
        <w:tc>
          <w:tcPr>
            <w:tcW w:w="2336" w:type="dxa"/>
            <w:vAlign w:val="center"/>
          </w:tcPr>
          <w:p w:rsidR="002A7ACD" w:rsidRPr="00462A90" w:rsidRDefault="002A7ACD" w:rsidP="00823102">
            <w:pPr>
              <w:rPr>
                <w:rFonts w:ascii="Arial" w:hAnsi="Arial" w:cs="Arial"/>
              </w:rPr>
            </w:pPr>
            <w:r w:rsidRPr="00462A90">
              <w:rPr>
                <w:rFonts w:ascii="Arial" w:hAnsi="Arial" w:cs="Arial"/>
              </w:rPr>
              <w:t>Data communication &amp; Computer Networking</w:t>
            </w:r>
          </w:p>
        </w:tc>
        <w:tc>
          <w:tcPr>
            <w:tcW w:w="1012" w:type="dxa"/>
            <w:vAlign w:val="center"/>
          </w:tcPr>
          <w:p w:rsidR="002A7ACD" w:rsidRPr="00462A90" w:rsidRDefault="002A7ACD" w:rsidP="00823102">
            <w:pPr>
              <w:jc w:val="center"/>
              <w:rPr>
                <w:rFonts w:ascii="Arial" w:hAnsi="Arial" w:cs="Arial"/>
              </w:rPr>
            </w:pPr>
            <w:r w:rsidRPr="00462A90">
              <w:rPr>
                <w:rFonts w:ascii="Arial" w:hAnsi="Arial" w:cs="Arial"/>
              </w:rPr>
              <w:t>4</w:t>
            </w:r>
          </w:p>
        </w:tc>
        <w:tc>
          <w:tcPr>
            <w:tcW w:w="1175" w:type="dxa"/>
            <w:gridSpan w:val="2"/>
            <w:vAlign w:val="center"/>
          </w:tcPr>
          <w:p w:rsidR="002A7ACD" w:rsidRPr="00462A90" w:rsidRDefault="002A7ACD" w:rsidP="00823102">
            <w:pPr>
              <w:jc w:val="center"/>
              <w:rPr>
                <w:rFonts w:ascii="Arial" w:hAnsi="Arial" w:cs="Arial"/>
              </w:rPr>
            </w:pPr>
            <w:r w:rsidRPr="00462A90">
              <w:rPr>
                <w:rFonts w:ascii="Arial" w:hAnsi="Arial" w:cs="Arial"/>
              </w:rPr>
              <w:t>-</w:t>
            </w:r>
          </w:p>
        </w:tc>
        <w:tc>
          <w:tcPr>
            <w:tcW w:w="900" w:type="dxa"/>
            <w:gridSpan w:val="2"/>
            <w:vAlign w:val="center"/>
          </w:tcPr>
          <w:p w:rsidR="002A7ACD" w:rsidRPr="00462A90" w:rsidRDefault="002A7ACD" w:rsidP="00823102">
            <w:pPr>
              <w:jc w:val="center"/>
              <w:rPr>
                <w:rFonts w:ascii="Arial" w:hAnsi="Arial" w:cs="Arial"/>
              </w:rPr>
            </w:pPr>
            <w:r w:rsidRPr="00462A90">
              <w:rPr>
                <w:rFonts w:ascii="Arial" w:hAnsi="Arial" w:cs="Arial"/>
              </w:rPr>
              <w:t>60</w:t>
            </w:r>
          </w:p>
        </w:tc>
        <w:tc>
          <w:tcPr>
            <w:tcW w:w="1080" w:type="dxa"/>
            <w:gridSpan w:val="2"/>
            <w:vAlign w:val="center"/>
          </w:tcPr>
          <w:p w:rsidR="002A7ACD" w:rsidRPr="00462A90" w:rsidRDefault="002A7ACD" w:rsidP="00823102">
            <w:pPr>
              <w:jc w:val="center"/>
              <w:rPr>
                <w:rFonts w:ascii="Arial" w:hAnsi="Arial" w:cs="Arial"/>
              </w:rPr>
            </w:pPr>
            <w:r w:rsidRPr="00462A90">
              <w:rPr>
                <w:rFonts w:ascii="Arial" w:hAnsi="Arial" w:cs="Arial"/>
              </w:rPr>
              <w:t>3</w:t>
            </w:r>
          </w:p>
        </w:tc>
        <w:tc>
          <w:tcPr>
            <w:tcW w:w="1260" w:type="dxa"/>
            <w:gridSpan w:val="4"/>
            <w:vAlign w:val="center"/>
          </w:tcPr>
          <w:p w:rsidR="002A7ACD" w:rsidRPr="00462A90" w:rsidRDefault="002A7ACD" w:rsidP="00823102">
            <w:pPr>
              <w:jc w:val="center"/>
              <w:rPr>
                <w:rFonts w:ascii="Arial" w:hAnsi="Arial" w:cs="Arial"/>
              </w:rPr>
            </w:pPr>
            <w:r w:rsidRPr="00462A90">
              <w:rPr>
                <w:rFonts w:ascii="Arial" w:hAnsi="Arial" w:cs="Arial"/>
              </w:rPr>
              <w:t>20</w:t>
            </w:r>
          </w:p>
        </w:tc>
        <w:tc>
          <w:tcPr>
            <w:tcW w:w="630" w:type="dxa"/>
            <w:gridSpan w:val="2"/>
            <w:vAlign w:val="center"/>
          </w:tcPr>
          <w:p w:rsidR="002A7ACD" w:rsidRPr="00462A90" w:rsidRDefault="002A7ACD" w:rsidP="00823102">
            <w:pPr>
              <w:jc w:val="center"/>
              <w:rPr>
                <w:rFonts w:ascii="Arial" w:hAnsi="Arial" w:cs="Arial"/>
              </w:rPr>
            </w:pPr>
            <w:r w:rsidRPr="00462A90">
              <w:rPr>
                <w:rFonts w:ascii="Arial" w:hAnsi="Arial" w:cs="Arial"/>
              </w:rPr>
              <w:t>80</w:t>
            </w:r>
          </w:p>
        </w:tc>
        <w:tc>
          <w:tcPr>
            <w:tcW w:w="810" w:type="dxa"/>
            <w:vAlign w:val="center"/>
          </w:tcPr>
          <w:p w:rsidR="002A7ACD" w:rsidRPr="00462A90" w:rsidRDefault="002A7ACD" w:rsidP="00823102">
            <w:pPr>
              <w:jc w:val="center"/>
              <w:rPr>
                <w:rFonts w:ascii="Arial" w:hAnsi="Arial" w:cs="Arial"/>
              </w:rPr>
            </w:pPr>
            <w:r w:rsidRPr="00462A90">
              <w:rPr>
                <w:rFonts w:ascii="Arial" w:hAnsi="Arial" w:cs="Arial"/>
              </w:rPr>
              <w:t>100</w:t>
            </w:r>
          </w:p>
        </w:tc>
      </w:tr>
      <w:tr w:rsidR="002A7ACD" w:rsidRPr="00462A90" w:rsidTr="00823102">
        <w:trPr>
          <w:cantSplit/>
          <w:trHeight w:val="360"/>
        </w:trPr>
        <w:tc>
          <w:tcPr>
            <w:tcW w:w="10278" w:type="dxa"/>
            <w:gridSpan w:val="16"/>
          </w:tcPr>
          <w:p w:rsidR="002A7ACD" w:rsidRPr="00462A90" w:rsidRDefault="002A7ACD" w:rsidP="00823102">
            <w:pPr>
              <w:spacing w:after="0"/>
              <w:rPr>
                <w:rFonts w:ascii="Arial" w:hAnsi="Arial" w:cs="Arial"/>
              </w:rPr>
            </w:pPr>
            <w:r w:rsidRPr="00462A90">
              <w:rPr>
                <w:rFonts w:ascii="Arial" w:hAnsi="Arial" w:cs="Arial"/>
              </w:rPr>
              <w:t>PRACTICAL:</w:t>
            </w:r>
          </w:p>
        </w:tc>
      </w:tr>
      <w:tr w:rsidR="002A7ACD" w:rsidRPr="00462A90" w:rsidTr="00823102">
        <w:trPr>
          <w:trHeight w:val="360"/>
        </w:trPr>
        <w:tc>
          <w:tcPr>
            <w:tcW w:w="1075" w:type="dxa"/>
            <w:vAlign w:val="center"/>
          </w:tcPr>
          <w:p w:rsidR="002A7ACD" w:rsidRPr="00462A90" w:rsidRDefault="002A7ACD" w:rsidP="00823102">
            <w:pPr>
              <w:pStyle w:val="Heading3"/>
              <w:rPr>
                <w:rFonts w:ascii="Arial" w:hAnsi="Arial" w:cs="Arial"/>
                <w:b w:val="0"/>
                <w:bCs w:val="0"/>
                <w:color w:val="auto"/>
              </w:rPr>
            </w:pPr>
            <w:r w:rsidRPr="00462A90">
              <w:rPr>
                <w:rFonts w:ascii="Arial" w:hAnsi="Arial" w:cs="Arial"/>
                <w:color w:val="auto"/>
              </w:rPr>
              <w:t>EC-507</w:t>
            </w:r>
          </w:p>
          <w:p w:rsidR="002A7ACD" w:rsidRPr="00462A90" w:rsidRDefault="002A7ACD" w:rsidP="00823102">
            <w:pPr>
              <w:rPr>
                <w:rFonts w:ascii="Arial" w:hAnsi="Arial" w:cs="Arial"/>
              </w:rPr>
            </w:pPr>
          </w:p>
        </w:tc>
        <w:tc>
          <w:tcPr>
            <w:tcW w:w="2336" w:type="dxa"/>
            <w:vAlign w:val="center"/>
          </w:tcPr>
          <w:p w:rsidR="002A7ACD" w:rsidRPr="00462A90" w:rsidRDefault="002A7ACD" w:rsidP="00823102">
            <w:pPr>
              <w:pStyle w:val="Heading4"/>
              <w:rPr>
                <w:rFonts w:ascii="Arial" w:hAnsi="Arial" w:cs="Arial"/>
                <w:b w:val="0"/>
                <w:bCs w:val="0"/>
                <w:sz w:val="22"/>
                <w:szCs w:val="22"/>
              </w:rPr>
            </w:pPr>
            <w:r w:rsidRPr="00462A90">
              <w:rPr>
                <w:rFonts w:ascii="Arial" w:hAnsi="Arial" w:cs="Arial"/>
                <w:b w:val="0"/>
                <w:sz w:val="22"/>
                <w:szCs w:val="22"/>
              </w:rPr>
              <w:t xml:space="preserve">Computer HW &amp; Networking Lab </w:t>
            </w:r>
          </w:p>
        </w:tc>
        <w:tc>
          <w:tcPr>
            <w:tcW w:w="1012" w:type="dxa"/>
            <w:vAlign w:val="center"/>
          </w:tcPr>
          <w:p w:rsidR="002A7ACD" w:rsidRPr="00462A90" w:rsidRDefault="002A7ACD" w:rsidP="00823102">
            <w:pPr>
              <w:jc w:val="center"/>
              <w:rPr>
                <w:rFonts w:ascii="Arial" w:hAnsi="Arial" w:cs="Arial"/>
              </w:rPr>
            </w:pPr>
            <w:r w:rsidRPr="00462A90">
              <w:rPr>
                <w:rFonts w:ascii="Arial" w:hAnsi="Arial" w:cs="Arial"/>
              </w:rPr>
              <w:t>-</w:t>
            </w:r>
          </w:p>
        </w:tc>
        <w:tc>
          <w:tcPr>
            <w:tcW w:w="1151" w:type="dxa"/>
            <w:vAlign w:val="center"/>
          </w:tcPr>
          <w:p w:rsidR="002A7ACD" w:rsidRPr="00462A90" w:rsidRDefault="002A7ACD" w:rsidP="00823102">
            <w:pPr>
              <w:jc w:val="center"/>
              <w:rPr>
                <w:rFonts w:ascii="Arial" w:hAnsi="Arial" w:cs="Arial"/>
              </w:rPr>
            </w:pPr>
            <w:r w:rsidRPr="00462A90">
              <w:rPr>
                <w:rFonts w:ascii="Arial" w:hAnsi="Arial" w:cs="Arial"/>
              </w:rPr>
              <w:t>6</w:t>
            </w:r>
          </w:p>
        </w:tc>
        <w:tc>
          <w:tcPr>
            <w:tcW w:w="900" w:type="dxa"/>
            <w:gridSpan w:val="2"/>
            <w:vAlign w:val="center"/>
          </w:tcPr>
          <w:p w:rsidR="002A7ACD" w:rsidRPr="00462A90" w:rsidRDefault="002A7ACD" w:rsidP="00823102">
            <w:pPr>
              <w:jc w:val="center"/>
              <w:rPr>
                <w:rFonts w:ascii="Arial" w:hAnsi="Arial" w:cs="Arial"/>
              </w:rPr>
            </w:pPr>
            <w:r w:rsidRPr="00462A90">
              <w:rPr>
                <w:rFonts w:ascii="Arial" w:hAnsi="Arial" w:cs="Arial"/>
              </w:rPr>
              <w:t>90</w:t>
            </w:r>
          </w:p>
        </w:tc>
        <w:tc>
          <w:tcPr>
            <w:tcW w:w="1079" w:type="dxa"/>
            <w:gridSpan w:val="2"/>
            <w:vAlign w:val="center"/>
          </w:tcPr>
          <w:p w:rsidR="002A7ACD" w:rsidRPr="00462A90" w:rsidRDefault="002A7ACD" w:rsidP="00823102">
            <w:pPr>
              <w:jc w:val="center"/>
              <w:rPr>
                <w:rFonts w:ascii="Arial" w:hAnsi="Arial" w:cs="Arial"/>
              </w:rPr>
            </w:pPr>
            <w:r w:rsidRPr="00462A90">
              <w:rPr>
                <w:rFonts w:ascii="Arial" w:hAnsi="Arial" w:cs="Arial"/>
              </w:rPr>
              <w:t>3</w:t>
            </w:r>
          </w:p>
        </w:tc>
        <w:tc>
          <w:tcPr>
            <w:tcW w:w="1265" w:type="dxa"/>
            <w:gridSpan w:val="4"/>
            <w:vAlign w:val="center"/>
          </w:tcPr>
          <w:p w:rsidR="002A7ACD" w:rsidRPr="00462A90" w:rsidRDefault="002A7ACD" w:rsidP="00823102">
            <w:pPr>
              <w:jc w:val="center"/>
              <w:rPr>
                <w:rFonts w:ascii="Arial" w:hAnsi="Arial" w:cs="Arial"/>
              </w:rPr>
            </w:pPr>
            <w:r w:rsidRPr="00462A90">
              <w:rPr>
                <w:rFonts w:ascii="Arial" w:hAnsi="Arial" w:cs="Arial"/>
              </w:rPr>
              <w:t>40</w:t>
            </w:r>
          </w:p>
        </w:tc>
        <w:tc>
          <w:tcPr>
            <w:tcW w:w="650" w:type="dxa"/>
            <w:gridSpan w:val="3"/>
            <w:vAlign w:val="center"/>
          </w:tcPr>
          <w:p w:rsidR="002A7ACD" w:rsidRPr="00462A90" w:rsidRDefault="002A7ACD" w:rsidP="00823102">
            <w:pPr>
              <w:jc w:val="center"/>
              <w:rPr>
                <w:rFonts w:ascii="Arial" w:hAnsi="Arial" w:cs="Arial"/>
              </w:rPr>
            </w:pPr>
            <w:r w:rsidRPr="00462A90">
              <w:rPr>
                <w:rFonts w:ascii="Arial" w:hAnsi="Arial" w:cs="Arial"/>
              </w:rPr>
              <w:t>60</w:t>
            </w:r>
          </w:p>
        </w:tc>
        <w:tc>
          <w:tcPr>
            <w:tcW w:w="810" w:type="dxa"/>
            <w:vAlign w:val="center"/>
          </w:tcPr>
          <w:p w:rsidR="002A7ACD" w:rsidRPr="00462A90" w:rsidRDefault="002A7ACD" w:rsidP="00823102">
            <w:pPr>
              <w:jc w:val="center"/>
              <w:rPr>
                <w:rFonts w:ascii="Arial" w:hAnsi="Arial" w:cs="Arial"/>
              </w:rPr>
            </w:pPr>
            <w:r w:rsidRPr="00462A90">
              <w:rPr>
                <w:rFonts w:ascii="Arial" w:hAnsi="Arial" w:cs="Arial"/>
              </w:rPr>
              <w:t>100</w:t>
            </w:r>
          </w:p>
        </w:tc>
      </w:tr>
      <w:tr w:rsidR="002A7ACD" w:rsidRPr="00462A90" w:rsidTr="00823102">
        <w:trPr>
          <w:trHeight w:val="413"/>
        </w:trPr>
        <w:tc>
          <w:tcPr>
            <w:tcW w:w="1075" w:type="dxa"/>
            <w:vAlign w:val="center"/>
          </w:tcPr>
          <w:p w:rsidR="002A7ACD" w:rsidRPr="00462A90" w:rsidRDefault="002A7ACD" w:rsidP="00823102">
            <w:pPr>
              <w:pStyle w:val="Heading3"/>
              <w:rPr>
                <w:rFonts w:ascii="Arial" w:hAnsi="Arial" w:cs="Arial"/>
                <w:b w:val="0"/>
                <w:bCs w:val="0"/>
                <w:color w:val="auto"/>
              </w:rPr>
            </w:pPr>
            <w:r w:rsidRPr="00462A90">
              <w:rPr>
                <w:rFonts w:ascii="Arial" w:hAnsi="Arial" w:cs="Arial"/>
                <w:color w:val="auto"/>
              </w:rPr>
              <w:t>EC-508</w:t>
            </w:r>
          </w:p>
        </w:tc>
        <w:tc>
          <w:tcPr>
            <w:tcW w:w="2336" w:type="dxa"/>
            <w:vAlign w:val="center"/>
          </w:tcPr>
          <w:p w:rsidR="002A7ACD" w:rsidRPr="00462A90" w:rsidRDefault="002A7ACD" w:rsidP="00823102">
            <w:pPr>
              <w:pStyle w:val="Heading1"/>
              <w:spacing w:before="0"/>
              <w:jc w:val="both"/>
              <w:rPr>
                <w:rFonts w:ascii="Arial" w:hAnsi="Arial" w:cs="Arial"/>
                <w:color w:val="auto"/>
                <w:sz w:val="22"/>
                <w:szCs w:val="22"/>
              </w:rPr>
            </w:pPr>
            <w:r w:rsidRPr="00462A90">
              <w:rPr>
                <w:rFonts w:ascii="Arial" w:hAnsi="Arial" w:cs="Arial"/>
                <w:color w:val="auto"/>
                <w:sz w:val="22"/>
                <w:szCs w:val="22"/>
              </w:rPr>
              <w:t>Life skills</w:t>
            </w:r>
          </w:p>
        </w:tc>
        <w:tc>
          <w:tcPr>
            <w:tcW w:w="1012" w:type="dxa"/>
            <w:vAlign w:val="center"/>
          </w:tcPr>
          <w:p w:rsidR="002A7ACD" w:rsidRPr="00462A90" w:rsidRDefault="002A7ACD" w:rsidP="00823102">
            <w:pPr>
              <w:jc w:val="center"/>
              <w:rPr>
                <w:rFonts w:ascii="Arial" w:hAnsi="Arial" w:cs="Arial"/>
              </w:rPr>
            </w:pPr>
            <w:r w:rsidRPr="00462A90">
              <w:rPr>
                <w:rFonts w:ascii="Arial" w:hAnsi="Arial" w:cs="Arial"/>
              </w:rPr>
              <w:t>-</w:t>
            </w:r>
          </w:p>
        </w:tc>
        <w:tc>
          <w:tcPr>
            <w:tcW w:w="1151" w:type="dxa"/>
            <w:vAlign w:val="center"/>
          </w:tcPr>
          <w:p w:rsidR="002A7ACD" w:rsidRPr="00462A90" w:rsidRDefault="002A7ACD" w:rsidP="00823102">
            <w:pPr>
              <w:jc w:val="center"/>
              <w:rPr>
                <w:rFonts w:ascii="Arial" w:hAnsi="Arial" w:cs="Arial"/>
              </w:rPr>
            </w:pPr>
            <w:r w:rsidRPr="00462A90">
              <w:rPr>
                <w:rFonts w:ascii="Arial" w:hAnsi="Arial" w:cs="Arial"/>
              </w:rPr>
              <w:t>3</w:t>
            </w:r>
          </w:p>
        </w:tc>
        <w:tc>
          <w:tcPr>
            <w:tcW w:w="900" w:type="dxa"/>
            <w:gridSpan w:val="2"/>
            <w:vAlign w:val="center"/>
          </w:tcPr>
          <w:p w:rsidR="002A7ACD" w:rsidRPr="00462A90" w:rsidRDefault="002A7ACD" w:rsidP="00823102">
            <w:pPr>
              <w:jc w:val="center"/>
              <w:rPr>
                <w:rFonts w:ascii="Arial" w:hAnsi="Arial" w:cs="Arial"/>
              </w:rPr>
            </w:pPr>
            <w:r w:rsidRPr="00462A90">
              <w:rPr>
                <w:rFonts w:ascii="Arial" w:hAnsi="Arial" w:cs="Arial"/>
              </w:rPr>
              <w:t>45</w:t>
            </w:r>
          </w:p>
        </w:tc>
        <w:tc>
          <w:tcPr>
            <w:tcW w:w="1079" w:type="dxa"/>
            <w:gridSpan w:val="2"/>
            <w:vAlign w:val="center"/>
          </w:tcPr>
          <w:p w:rsidR="002A7ACD" w:rsidRPr="00462A90" w:rsidRDefault="002A7ACD" w:rsidP="00823102">
            <w:pPr>
              <w:jc w:val="center"/>
              <w:rPr>
                <w:rFonts w:ascii="Arial" w:hAnsi="Arial" w:cs="Arial"/>
              </w:rPr>
            </w:pPr>
            <w:r w:rsidRPr="00462A90">
              <w:rPr>
                <w:rFonts w:ascii="Arial" w:hAnsi="Arial" w:cs="Arial"/>
              </w:rPr>
              <w:t>3</w:t>
            </w:r>
          </w:p>
        </w:tc>
        <w:tc>
          <w:tcPr>
            <w:tcW w:w="1265" w:type="dxa"/>
            <w:gridSpan w:val="4"/>
            <w:vAlign w:val="center"/>
          </w:tcPr>
          <w:p w:rsidR="002A7ACD" w:rsidRPr="00462A90" w:rsidRDefault="002A7ACD" w:rsidP="00823102">
            <w:pPr>
              <w:jc w:val="center"/>
              <w:rPr>
                <w:rFonts w:ascii="Arial" w:hAnsi="Arial" w:cs="Arial"/>
              </w:rPr>
            </w:pPr>
            <w:r w:rsidRPr="00462A90">
              <w:rPr>
                <w:rFonts w:ascii="Arial" w:hAnsi="Arial" w:cs="Arial"/>
              </w:rPr>
              <w:t>40</w:t>
            </w:r>
          </w:p>
        </w:tc>
        <w:tc>
          <w:tcPr>
            <w:tcW w:w="650" w:type="dxa"/>
            <w:gridSpan w:val="3"/>
            <w:vAlign w:val="center"/>
          </w:tcPr>
          <w:p w:rsidR="002A7ACD" w:rsidRPr="00462A90" w:rsidRDefault="002A7ACD" w:rsidP="00823102">
            <w:pPr>
              <w:jc w:val="center"/>
              <w:rPr>
                <w:rFonts w:ascii="Arial" w:hAnsi="Arial" w:cs="Arial"/>
              </w:rPr>
            </w:pPr>
            <w:r w:rsidRPr="00462A90">
              <w:rPr>
                <w:rFonts w:ascii="Arial" w:hAnsi="Arial" w:cs="Arial"/>
              </w:rPr>
              <w:t>60</w:t>
            </w:r>
          </w:p>
        </w:tc>
        <w:tc>
          <w:tcPr>
            <w:tcW w:w="810" w:type="dxa"/>
            <w:vAlign w:val="center"/>
          </w:tcPr>
          <w:p w:rsidR="002A7ACD" w:rsidRPr="00462A90" w:rsidRDefault="002A7ACD" w:rsidP="00823102">
            <w:pPr>
              <w:jc w:val="center"/>
              <w:rPr>
                <w:rFonts w:ascii="Arial" w:hAnsi="Arial" w:cs="Arial"/>
              </w:rPr>
            </w:pPr>
            <w:r w:rsidRPr="00462A90">
              <w:rPr>
                <w:rFonts w:ascii="Arial" w:hAnsi="Arial" w:cs="Arial"/>
              </w:rPr>
              <w:t>100</w:t>
            </w:r>
          </w:p>
        </w:tc>
      </w:tr>
      <w:tr w:rsidR="002A7ACD" w:rsidRPr="00462A90" w:rsidTr="00823102">
        <w:trPr>
          <w:trHeight w:val="360"/>
        </w:trPr>
        <w:tc>
          <w:tcPr>
            <w:tcW w:w="1075" w:type="dxa"/>
            <w:vAlign w:val="center"/>
          </w:tcPr>
          <w:p w:rsidR="002A7ACD" w:rsidRPr="00462A90" w:rsidRDefault="002A7ACD" w:rsidP="00823102">
            <w:pPr>
              <w:rPr>
                <w:rFonts w:ascii="Arial" w:hAnsi="Arial" w:cs="Arial"/>
              </w:rPr>
            </w:pPr>
            <w:r w:rsidRPr="00462A90">
              <w:rPr>
                <w:rFonts w:ascii="Arial" w:hAnsi="Arial" w:cs="Arial"/>
              </w:rPr>
              <w:t>EC-509</w:t>
            </w:r>
          </w:p>
        </w:tc>
        <w:tc>
          <w:tcPr>
            <w:tcW w:w="2336" w:type="dxa"/>
            <w:vAlign w:val="center"/>
          </w:tcPr>
          <w:p w:rsidR="002A7ACD" w:rsidRPr="00462A90" w:rsidRDefault="002A7ACD" w:rsidP="00823102">
            <w:pPr>
              <w:rPr>
                <w:rFonts w:ascii="Arial" w:hAnsi="Arial" w:cs="Arial"/>
              </w:rPr>
            </w:pPr>
            <w:r w:rsidRPr="00462A90">
              <w:rPr>
                <w:rFonts w:ascii="Arial" w:hAnsi="Arial" w:cs="Arial"/>
                <w:bCs/>
              </w:rPr>
              <w:t xml:space="preserve">Microcontroller applications  lab </w:t>
            </w:r>
          </w:p>
        </w:tc>
        <w:tc>
          <w:tcPr>
            <w:tcW w:w="1012" w:type="dxa"/>
            <w:vAlign w:val="center"/>
          </w:tcPr>
          <w:p w:rsidR="002A7ACD" w:rsidRPr="00462A90" w:rsidRDefault="002A7ACD" w:rsidP="00823102">
            <w:pPr>
              <w:jc w:val="center"/>
              <w:rPr>
                <w:rFonts w:ascii="Arial" w:hAnsi="Arial" w:cs="Arial"/>
              </w:rPr>
            </w:pPr>
            <w:r w:rsidRPr="00462A90">
              <w:rPr>
                <w:rFonts w:ascii="Arial" w:hAnsi="Arial" w:cs="Arial"/>
              </w:rPr>
              <w:t>-</w:t>
            </w:r>
          </w:p>
        </w:tc>
        <w:tc>
          <w:tcPr>
            <w:tcW w:w="1151" w:type="dxa"/>
            <w:vAlign w:val="center"/>
          </w:tcPr>
          <w:p w:rsidR="002A7ACD" w:rsidRPr="00462A90" w:rsidRDefault="002A7ACD" w:rsidP="00823102">
            <w:pPr>
              <w:jc w:val="center"/>
              <w:rPr>
                <w:rFonts w:ascii="Arial" w:hAnsi="Arial" w:cs="Arial"/>
              </w:rPr>
            </w:pPr>
            <w:r w:rsidRPr="00462A90">
              <w:rPr>
                <w:rFonts w:ascii="Arial" w:hAnsi="Arial" w:cs="Arial"/>
              </w:rPr>
              <w:t>3</w:t>
            </w:r>
          </w:p>
        </w:tc>
        <w:tc>
          <w:tcPr>
            <w:tcW w:w="900" w:type="dxa"/>
            <w:gridSpan w:val="2"/>
            <w:vAlign w:val="center"/>
          </w:tcPr>
          <w:p w:rsidR="002A7ACD" w:rsidRPr="00462A90" w:rsidRDefault="002A7ACD" w:rsidP="00823102">
            <w:pPr>
              <w:jc w:val="center"/>
              <w:rPr>
                <w:rFonts w:ascii="Arial" w:hAnsi="Arial" w:cs="Arial"/>
              </w:rPr>
            </w:pPr>
            <w:r w:rsidRPr="00462A90">
              <w:rPr>
                <w:rFonts w:ascii="Arial" w:hAnsi="Arial" w:cs="Arial"/>
              </w:rPr>
              <w:t>45</w:t>
            </w:r>
          </w:p>
        </w:tc>
        <w:tc>
          <w:tcPr>
            <w:tcW w:w="1079" w:type="dxa"/>
            <w:gridSpan w:val="2"/>
            <w:vAlign w:val="center"/>
          </w:tcPr>
          <w:p w:rsidR="002A7ACD" w:rsidRPr="00462A90" w:rsidRDefault="002A7ACD" w:rsidP="00823102">
            <w:pPr>
              <w:jc w:val="center"/>
              <w:rPr>
                <w:rFonts w:ascii="Arial" w:hAnsi="Arial" w:cs="Arial"/>
              </w:rPr>
            </w:pPr>
            <w:r w:rsidRPr="00462A90">
              <w:rPr>
                <w:rFonts w:ascii="Arial" w:hAnsi="Arial" w:cs="Arial"/>
              </w:rPr>
              <w:t>3</w:t>
            </w:r>
          </w:p>
        </w:tc>
        <w:tc>
          <w:tcPr>
            <w:tcW w:w="1265" w:type="dxa"/>
            <w:gridSpan w:val="4"/>
            <w:vAlign w:val="center"/>
          </w:tcPr>
          <w:p w:rsidR="002A7ACD" w:rsidRPr="00462A90" w:rsidRDefault="002A7ACD" w:rsidP="00823102">
            <w:pPr>
              <w:jc w:val="center"/>
              <w:rPr>
                <w:rFonts w:ascii="Arial" w:hAnsi="Arial" w:cs="Arial"/>
              </w:rPr>
            </w:pPr>
            <w:r w:rsidRPr="00462A90">
              <w:rPr>
                <w:rFonts w:ascii="Arial" w:hAnsi="Arial" w:cs="Arial"/>
              </w:rPr>
              <w:t>40</w:t>
            </w:r>
          </w:p>
        </w:tc>
        <w:tc>
          <w:tcPr>
            <w:tcW w:w="650" w:type="dxa"/>
            <w:gridSpan w:val="3"/>
            <w:vAlign w:val="center"/>
          </w:tcPr>
          <w:p w:rsidR="002A7ACD" w:rsidRPr="00462A90" w:rsidRDefault="002A7ACD" w:rsidP="00823102">
            <w:pPr>
              <w:jc w:val="center"/>
              <w:rPr>
                <w:rFonts w:ascii="Arial" w:hAnsi="Arial" w:cs="Arial"/>
              </w:rPr>
            </w:pPr>
            <w:r w:rsidRPr="00462A90">
              <w:rPr>
                <w:rFonts w:ascii="Arial" w:hAnsi="Arial" w:cs="Arial"/>
              </w:rPr>
              <w:t>60</w:t>
            </w:r>
          </w:p>
        </w:tc>
        <w:tc>
          <w:tcPr>
            <w:tcW w:w="810" w:type="dxa"/>
            <w:vAlign w:val="center"/>
          </w:tcPr>
          <w:p w:rsidR="002A7ACD" w:rsidRPr="00462A90" w:rsidRDefault="002A7ACD" w:rsidP="00823102">
            <w:pPr>
              <w:jc w:val="center"/>
              <w:rPr>
                <w:rFonts w:ascii="Arial" w:hAnsi="Arial" w:cs="Arial"/>
              </w:rPr>
            </w:pPr>
            <w:r w:rsidRPr="00462A90">
              <w:rPr>
                <w:rFonts w:ascii="Arial" w:hAnsi="Arial" w:cs="Arial"/>
              </w:rPr>
              <w:t>100</w:t>
            </w:r>
          </w:p>
        </w:tc>
      </w:tr>
      <w:tr w:rsidR="002A7ACD" w:rsidRPr="00462A90" w:rsidTr="00823102">
        <w:trPr>
          <w:trHeight w:val="360"/>
        </w:trPr>
        <w:tc>
          <w:tcPr>
            <w:tcW w:w="1075" w:type="dxa"/>
            <w:vAlign w:val="center"/>
          </w:tcPr>
          <w:p w:rsidR="002A7ACD" w:rsidRPr="00462A90" w:rsidRDefault="002A7ACD" w:rsidP="00823102">
            <w:pPr>
              <w:rPr>
                <w:rFonts w:ascii="Arial" w:hAnsi="Arial" w:cs="Arial"/>
              </w:rPr>
            </w:pPr>
            <w:r w:rsidRPr="00462A90">
              <w:rPr>
                <w:rFonts w:ascii="Arial" w:hAnsi="Arial" w:cs="Arial"/>
              </w:rPr>
              <w:t>EC-510</w:t>
            </w:r>
          </w:p>
        </w:tc>
        <w:tc>
          <w:tcPr>
            <w:tcW w:w="2336" w:type="dxa"/>
            <w:vAlign w:val="center"/>
          </w:tcPr>
          <w:p w:rsidR="002A7ACD" w:rsidRPr="00462A90" w:rsidRDefault="002A7ACD" w:rsidP="00823102">
            <w:pPr>
              <w:rPr>
                <w:rFonts w:ascii="Arial" w:hAnsi="Arial" w:cs="Arial"/>
                <w:bCs/>
              </w:rPr>
            </w:pPr>
            <w:r w:rsidRPr="00462A90">
              <w:rPr>
                <w:rFonts w:ascii="Arial" w:hAnsi="Arial" w:cs="Arial"/>
                <w:bCs/>
              </w:rPr>
              <w:t>Field Practices</w:t>
            </w:r>
          </w:p>
        </w:tc>
        <w:tc>
          <w:tcPr>
            <w:tcW w:w="1012" w:type="dxa"/>
            <w:vAlign w:val="center"/>
          </w:tcPr>
          <w:p w:rsidR="002A7ACD" w:rsidRPr="00462A90" w:rsidRDefault="002A7ACD" w:rsidP="00823102">
            <w:pPr>
              <w:jc w:val="center"/>
              <w:rPr>
                <w:rFonts w:ascii="Arial" w:hAnsi="Arial" w:cs="Arial"/>
              </w:rPr>
            </w:pPr>
            <w:r w:rsidRPr="00462A90">
              <w:rPr>
                <w:rFonts w:ascii="Arial" w:hAnsi="Arial" w:cs="Arial"/>
              </w:rPr>
              <w:t>-</w:t>
            </w:r>
          </w:p>
        </w:tc>
        <w:tc>
          <w:tcPr>
            <w:tcW w:w="1151" w:type="dxa"/>
            <w:vAlign w:val="center"/>
          </w:tcPr>
          <w:p w:rsidR="002A7ACD" w:rsidRPr="00462A90" w:rsidRDefault="002A7ACD" w:rsidP="00823102">
            <w:pPr>
              <w:jc w:val="center"/>
              <w:rPr>
                <w:rFonts w:ascii="Arial" w:hAnsi="Arial" w:cs="Arial"/>
              </w:rPr>
            </w:pPr>
            <w:r w:rsidRPr="00462A90">
              <w:rPr>
                <w:rFonts w:ascii="Arial" w:hAnsi="Arial" w:cs="Arial"/>
              </w:rPr>
              <w:t>6</w:t>
            </w:r>
          </w:p>
        </w:tc>
        <w:tc>
          <w:tcPr>
            <w:tcW w:w="900" w:type="dxa"/>
            <w:gridSpan w:val="2"/>
            <w:vAlign w:val="center"/>
          </w:tcPr>
          <w:p w:rsidR="002A7ACD" w:rsidRPr="00462A90" w:rsidRDefault="002A7ACD" w:rsidP="00823102">
            <w:pPr>
              <w:jc w:val="center"/>
              <w:rPr>
                <w:rFonts w:ascii="Arial" w:hAnsi="Arial" w:cs="Arial"/>
              </w:rPr>
            </w:pPr>
            <w:r w:rsidRPr="00462A90">
              <w:rPr>
                <w:rFonts w:ascii="Arial" w:hAnsi="Arial" w:cs="Arial"/>
              </w:rPr>
              <w:t>90</w:t>
            </w:r>
          </w:p>
        </w:tc>
        <w:tc>
          <w:tcPr>
            <w:tcW w:w="1079" w:type="dxa"/>
            <w:gridSpan w:val="2"/>
            <w:vAlign w:val="center"/>
          </w:tcPr>
          <w:p w:rsidR="002A7ACD" w:rsidRPr="00462A90" w:rsidRDefault="002A7ACD" w:rsidP="00823102">
            <w:pPr>
              <w:jc w:val="center"/>
              <w:rPr>
                <w:rFonts w:ascii="Arial" w:hAnsi="Arial" w:cs="Arial"/>
              </w:rPr>
            </w:pPr>
            <w:r w:rsidRPr="00462A90">
              <w:rPr>
                <w:rFonts w:ascii="Arial" w:hAnsi="Arial" w:cs="Arial"/>
              </w:rPr>
              <w:t>3</w:t>
            </w:r>
          </w:p>
        </w:tc>
        <w:tc>
          <w:tcPr>
            <w:tcW w:w="1265" w:type="dxa"/>
            <w:gridSpan w:val="4"/>
            <w:vAlign w:val="center"/>
          </w:tcPr>
          <w:p w:rsidR="002A7ACD" w:rsidRPr="00462A90" w:rsidRDefault="002A7ACD" w:rsidP="00823102">
            <w:pPr>
              <w:jc w:val="center"/>
              <w:rPr>
                <w:rFonts w:ascii="Arial" w:hAnsi="Arial" w:cs="Arial"/>
              </w:rPr>
            </w:pPr>
            <w:r w:rsidRPr="00462A90">
              <w:rPr>
                <w:rFonts w:ascii="Arial" w:hAnsi="Arial" w:cs="Arial"/>
              </w:rPr>
              <w:t>40</w:t>
            </w:r>
          </w:p>
        </w:tc>
        <w:tc>
          <w:tcPr>
            <w:tcW w:w="650" w:type="dxa"/>
            <w:gridSpan w:val="3"/>
            <w:vAlign w:val="center"/>
          </w:tcPr>
          <w:p w:rsidR="002A7ACD" w:rsidRPr="00462A90" w:rsidRDefault="002A7ACD" w:rsidP="00823102">
            <w:pPr>
              <w:jc w:val="center"/>
              <w:rPr>
                <w:rFonts w:ascii="Arial" w:hAnsi="Arial" w:cs="Arial"/>
              </w:rPr>
            </w:pPr>
            <w:r w:rsidRPr="00462A90">
              <w:rPr>
                <w:rFonts w:ascii="Arial" w:hAnsi="Arial" w:cs="Arial"/>
              </w:rPr>
              <w:t>60</w:t>
            </w:r>
          </w:p>
        </w:tc>
        <w:tc>
          <w:tcPr>
            <w:tcW w:w="810" w:type="dxa"/>
            <w:vAlign w:val="center"/>
          </w:tcPr>
          <w:p w:rsidR="002A7ACD" w:rsidRPr="00462A90" w:rsidRDefault="002A7ACD" w:rsidP="00823102">
            <w:pPr>
              <w:jc w:val="center"/>
              <w:rPr>
                <w:rFonts w:ascii="Arial" w:hAnsi="Arial" w:cs="Arial"/>
              </w:rPr>
            </w:pPr>
            <w:r w:rsidRPr="00462A90">
              <w:rPr>
                <w:rFonts w:ascii="Arial" w:hAnsi="Arial" w:cs="Arial"/>
              </w:rPr>
              <w:t>100</w:t>
            </w:r>
          </w:p>
        </w:tc>
      </w:tr>
      <w:tr w:rsidR="002A7ACD" w:rsidRPr="00462A90" w:rsidTr="00823102">
        <w:trPr>
          <w:trHeight w:val="431"/>
        </w:trPr>
        <w:tc>
          <w:tcPr>
            <w:tcW w:w="3411" w:type="dxa"/>
            <w:gridSpan w:val="2"/>
          </w:tcPr>
          <w:p w:rsidR="002A7ACD" w:rsidRPr="00462A90" w:rsidRDefault="002A7ACD" w:rsidP="00823102">
            <w:pPr>
              <w:pStyle w:val="Heading5"/>
              <w:rPr>
                <w:rFonts w:ascii="Arial" w:hAnsi="Arial" w:cs="Arial"/>
                <w:b w:val="0"/>
                <w:bCs w:val="0"/>
                <w:sz w:val="22"/>
                <w:szCs w:val="22"/>
              </w:rPr>
            </w:pPr>
            <w:r w:rsidRPr="00462A90">
              <w:rPr>
                <w:rFonts w:ascii="Arial" w:hAnsi="Arial" w:cs="Arial"/>
                <w:b w:val="0"/>
                <w:sz w:val="22"/>
                <w:szCs w:val="22"/>
              </w:rPr>
              <w:t>TOTAL</w:t>
            </w:r>
          </w:p>
        </w:tc>
        <w:tc>
          <w:tcPr>
            <w:tcW w:w="1012" w:type="dxa"/>
            <w:vAlign w:val="center"/>
          </w:tcPr>
          <w:p w:rsidR="002A7ACD" w:rsidRPr="00462A90" w:rsidRDefault="002A7ACD" w:rsidP="00823102">
            <w:pPr>
              <w:jc w:val="center"/>
              <w:rPr>
                <w:rFonts w:ascii="Arial" w:hAnsi="Arial" w:cs="Arial"/>
              </w:rPr>
            </w:pPr>
            <w:r w:rsidRPr="00462A90">
              <w:rPr>
                <w:rFonts w:ascii="Arial" w:hAnsi="Arial" w:cs="Arial"/>
              </w:rPr>
              <w:t>24</w:t>
            </w:r>
          </w:p>
        </w:tc>
        <w:tc>
          <w:tcPr>
            <w:tcW w:w="1151" w:type="dxa"/>
            <w:vAlign w:val="center"/>
          </w:tcPr>
          <w:p w:rsidR="002A7ACD" w:rsidRPr="00462A90" w:rsidRDefault="002A7ACD" w:rsidP="00823102">
            <w:pPr>
              <w:jc w:val="center"/>
              <w:rPr>
                <w:rFonts w:ascii="Arial" w:hAnsi="Arial" w:cs="Arial"/>
              </w:rPr>
            </w:pPr>
            <w:r w:rsidRPr="00462A90">
              <w:rPr>
                <w:rFonts w:ascii="Arial" w:hAnsi="Arial" w:cs="Arial"/>
              </w:rPr>
              <w:t>18</w:t>
            </w:r>
          </w:p>
        </w:tc>
        <w:tc>
          <w:tcPr>
            <w:tcW w:w="900" w:type="dxa"/>
            <w:gridSpan w:val="2"/>
            <w:vAlign w:val="center"/>
          </w:tcPr>
          <w:p w:rsidR="002A7ACD" w:rsidRPr="00462A90" w:rsidRDefault="002A7ACD" w:rsidP="00823102">
            <w:pPr>
              <w:jc w:val="center"/>
              <w:rPr>
                <w:rFonts w:ascii="Arial" w:hAnsi="Arial" w:cs="Arial"/>
              </w:rPr>
            </w:pPr>
            <w:r w:rsidRPr="00462A90">
              <w:rPr>
                <w:rFonts w:ascii="Arial" w:hAnsi="Arial" w:cs="Arial"/>
              </w:rPr>
              <w:t>630</w:t>
            </w:r>
          </w:p>
        </w:tc>
        <w:tc>
          <w:tcPr>
            <w:tcW w:w="1079" w:type="dxa"/>
            <w:gridSpan w:val="2"/>
            <w:vAlign w:val="center"/>
          </w:tcPr>
          <w:p w:rsidR="002A7ACD" w:rsidRPr="00462A90" w:rsidRDefault="002A7ACD" w:rsidP="00823102">
            <w:pPr>
              <w:jc w:val="center"/>
              <w:rPr>
                <w:rFonts w:ascii="Arial" w:hAnsi="Arial" w:cs="Arial"/>
              </w:rPr>
            </w:pPr>
          </w:p>
        </w:tc>
        <w:tc>
          <w:tcPr>
            <w:tcW w:w="1265" w:type="dxa"/>
            <w:gridSpan w:val="4"/>
            <w:vAlign w:val="center"/>
          </w:tcPr>
          <w:p w:rsidR="002A7ACD" w:rsidRPr="00462A90" w:rsidRDefault="002A7ACD" w:rsidP="00823102">
            <w:pPr>
              <w:jc w:val="center"/>
              <w:rPr>
                <w:rFonts w:ascii="Arial" w:hAnsi="Arial" w:cs="Arial"/>
              </w:rPr>
            </w:pPr>
            <w:r w:rsidRPr="00462A90">
              <w:rPr>
                <w:rFonts w:ascii="Arial" w:hAnsi="Arial" w:cs="Arial"/>
              </w:rPr>
              <w:t>280</w:t>
            </w:r>
          </w:p>
        </w:tc>
        <w:tc>
          <w:tcPr>
            <w:tcW w:w="650" w:type="dxa"/>
            <w:gridSpan w:val="3"/>
            <w:vAlign w:val="center"/>
          </w:tcPr>
          <w:p w:rsidR="002A7ACD" w:rsidRPr="00462A90" w:rsidRDefault="002A7ACD" w:rsidP="00823102">
            <w:pPr>
              <w:jc w:val="center"/>
              <w:rPr>
                <w:rFonts w:ascii="Arial" w:hAnsi="Arial" w:cs="Arial"/>
              </w:rPr>
            </w:pPr>
            <w:r w:rsidRPr="00462A90">
              <w:rPr>
                <w:rFonts w:ascii="Arial" w:hAnsi="Arial" w:cs="Arial"/>
              </w:rPr>
              <w:t>720</w:t>
            </w:r>
          </w:p>
        </w:tc>
        <w:tc>
          <w:tcPr>
            <w:tcW w:w="810" w:type="dxa"/>
            <w:vAlign w:val="center"/>
          </w:tcPr>
          <w:p w:rsidR="002A7ACD" w:rsidRPr="00462A90" w:rsidRDefault="002A7ACD" w:rsidP="00823102">
            <w:pPr>
              <w:jc w:val="center"/>
              <w:rPr>
                <w:rFonts w:ascii="Arial" w:hAnsi="Arial" w:cs="Arial"/>
              </w:rPr>
            </w:pPr>
            <w:r w:rsidRPr="00462A90">
              <w:rPr>
                <w:rFonts w:ascii="Arial" w:hAnsi="Arial" w:cs="Arial"/>
              </w:rPr>
              <w:t>1000</w:t>
            </w:r>
          </w:p>
        </w:tc>
      </w:tr>
    </w:tbl>
    <w:p w:rsidR="002A7ACD" w:rsidRPr="00462A90" w:rsidRDefault="002A7ACD" w:rsidP="002A7ACD">
      <w:pPr>
        <w:jc w:val="center"/>
        <w:rPr>
          <w:rFonts w:ascii="Arial" w:hAnsi="Arial" w:cs="Arial"/>
          <w:b/>
          <w:bCs/>
        </w:rPr>
      </w:pPr>
    </w:p>
    <w:p w:rsidR="002A7ACD" w:rsidRPr="00462A90" w:rsidRDefault="002A7ACD" w:rsidP="002A7ACD">
      <w:pPr>
        <w:pStyle w:val="ReferenceLine"/>
        <w:jc w:val="center"/>
        <w:rPr>
          <w:rFonts w:ascii="Arial" w:hAnsi="Arial" w:cs="Arial"/>
          <w:b/>
          <w:bCs/>
          <w:sz w:val="22"/>
          <w:szCs w:val="22"/>
          <w:lang w:val="en-GB"/>
        </w:rPr>
      </w:pPr>
      <w:r w:rsidRPr="00462A90">
        <w:rPr>
          <w:rFonts w:ascii="Arial" w:hAnsi="Arial" w:cs="Arial"/>
          <w:b/>
          <w:bCs/>
          <w:sz w:val="22"/>
          <w:szCs w:val="22"/>
          <w:lang w:val="en-GB"/>
        </w:rPr>
        <w:lastRenderedPageBreak/>
        <w:t>ADVANCED COMMUNICATION SYSTEMS</w:t>
      </w:r>
    </w:p>
    <w:p w:rsidR="002A7ACD" w:rsidRPr="00462A90" w:rsidRDefault="002A7ACD" w:rsidP="002A7ACD">
      <w:pPr>
        <w:rPr>
          <w:rFonts w:ascii="Arial" w:hAnsi="Arial" w:cs="Arial"/>
          <w:lang w:val="en-GB"/>
        </w:rPr>
      </w:pPr>
    </w:p>
    <w:p w:rsidR="002A7ACD" w:rsidRPr="00462A90" w:rsidRDefault="002A7ACD" w:rsidP="002A7ACD">
      <w:pPr>
        <w:ind w:left="720"/>
        <w:rPr>
          <w:rFonts w:ascii="Arial" w:hAnsi="Arial" w:cs="Arial"/>
          <w:b/>
          <w:lang w:val="en-GB"/>
        </w:rPr>
      </w:pPr>
      <w:r w:rsidRPr="00462A90">
        <w:rPr>
          <w:rFonts w:ascii="Arial" w:hAnsi="Arial" w:cs="Arial"/>
          <w:b/>
          <w:lang w:val="en-GB"/>
        </w:rPr>
        <w:t>Subject Title</w:t>
      </w:r>
      <w:r w:rsidRPr="00462A90">
        <w:rPr>
          <w:rFonts w:ascii="Arial" w:hAnsi="Arial" w:cs="Arial"/>
          <w:b/>
          <w:lang w:val="en-GB"/>
        </w:rPr>
        <w:tab/>
      </w:r>
      <w:r w:rsidRPr="00462A90">
        <w:rPr>
          <w:rFonts w:ascii="Arial" w:hAnsi="Arial" w:cs="Arial"/>
          <w:b/>
          <w:lang w:val="en-GB"/>
        </w:rPr>
        <w:tab/>
        <w:t>:</w:t>
      </w:r>
      <w:r w:rsidRPr="00462A90">
        <w:rPr>
          <w:rFonts w:ascii="Arial" w:hAnsi="Arial" w:cs="Arial"/>
          <w:b/>
          <w:lang w:val="en-GB"/>
        </w:rPr>
        <w:tab/>
        <w:t>Advanced Communication Systems</w:t>
      </w:r>
    </w:p>
    <w:p w:rsidR="002A7ACD" w:rsidRPr="00462A90" w:rsidRDefault="002A7ACD" w:rsidP="002A7ACD">
      <w:pPr>
        <w:pStyle w:val="Heading3"/>
        <w:ind w:left="720"/>
        <w:rPr>
          <w:rFonts w:ascii="Arial" w:hAnsi="Arial" w:cs="Arial"/>
          <w:b w:val="0"/>
          <w:color w:val="auto"/>
          <w:lang w:val="en-GB"/>
        </w:rPr>
      </w:pPr>
      <w:r w:rsidRPr="00462A90">
        <w:rPr>
          <w:rFonts w:ascii="Arial" w:hAnsi="Arial" w:cs="Arial"/>
          <w:color w:val="auto"/>
          <w:lang w:val="en-GB"/>
        </w:rPr>
        <w:t xml:space="preserve">Subject Code </w:t>
      </w:r>
      <w:r w:rsidRPr="00462A90">
        <w:rPr>
          <w:rFonts w:ascii="Arial" w:hAnsi="Arial" w:cs="Arial"/>
          <w:color w:val="auto"/>
          <w:lang w:val="en-GB"/>
        </w:rPr>
        <w:tab/>
        <w:t>:</w:t>
      </w:r>
      <w:r w:rsidRPr="00462A90">
        <w:rPr>
          <w:rFonts w:ascii="Arial" w:hAnsi="Arial" w:cs="Arial"/>
          <w:color w:val="auto"/>
          <w:lang w:val="en-GB"/>
        </w:rPr>
        <w:tab/>
        <w:t>EC-501</w:t>
      </w:r>
    </w:p>
    <w:p w:rsidR="002A7ACD" w:rsidRPr="00462A90" w:rsidRDefault="002A7ACD" w:rsidP="002A7ACD">
      <w:pPr>
        <w:ind w:left="720"/>
        <w:jc w:val="both"/>
        <w:rPr>
          <w:rFonts w:ascii="Arial" w:hAnsi="Arial" w:cs="Arial"/>
          <w:b/>
          <w:lang w:val="en-GB"/>
        </w:rPr>
      </w:pPr>
      <w:r w:rsidRPr="00462A90">
        <w:rPr>
          <w:rFonts w:ascii="Arial" w:hAnsi="Arial" w:cs="Arial"/>
          <w:b/>
          <w:lang w:val="en-GB"/>
        </w:rPr>
        <w:t>Periods/Week</w:t>
      </w:r>
      <w:r w:rsidRPr="00462A90">
        <w:rPr>
          <w:rFonts w:ascii="Arial" w:hAnsi="Arial" w:cs="Arial"/>
          <w:b/>
          <w:lang w:val="en-GB"/>
        </w:rPr>
        <w:tab/>
        <w:t>:</w:t>
      </w:r>
      <w:r w:rsidRPr="00462A90">
        <w:rPr>
          <w:rFonts w:ascii="Arial" w:hAnsi="Arial" w:cs="Arial"/>
          <w:b/>
          <w:lang w:val="en-GB"/>
        </w:rPr>
        <w:tab/>
        <w:t>04</w:t>
      </w:r>
    </w:p>
    <w:p w:rsidR="002A7ACD" w:rsidRPr="00462A90" w:rsidRDefault="002A7ACD" w:rsidP="002A7ACD">
      <w:pPr>
        <w:ind w:left="720"/>
        <w:jc w:val="both"/>
        <w:rPr>
          <w:rFonts w:ascii="Arial" w:hAnsi="Arial" w:cs="Arial"/>
          <w:b/>
          <w:lang w:val="en-GB"/>
        </w:rPr>
      </w:pPr>
      <w:r w:rsidRPr="00462A90">
        <w:rPr>
          <w:rFonts w:ascii="Arial" w:hAnsi="Arial" w:cs="Arial"/>
          <w:b/>
          <w:lang w:val="en-GB"/>
        </w:rPr>
        <w:t>Periods/Semester</w:t>
      </w:r>
      <w:r w:rsidRPr="00462A90">
        <w:rPr>
          <w:rFonts w:ascii="Arial" w:hAnsi="Arial" w:cs="Arial"/>
          <w:b/>
          <w:lang w:val="en-GB"/>
        </w:rPr>
        <w:tab/>
        <w:t>:</w:t>
      </w:r>
      <w:r w:rsidRPr="00462A90">
        <w:rPr>
          <w:rFonts w:ascii="Arial" w:hAnsi="Arial" w:cs="Arial"/>
          <w:b/>
          <w:lang w:val="en-GB"/>
        </w:rPr>
        <w:tab/>
        <w:t>60</w:t>
      </w:r>
    </w:p>
    <w:p w:rsidR="002A7ACD" w:rsidRPr="00462A90" w:rsidRDefault="002A7ACD" w:rsidP="002A7ACD">
      <w:pPr>
        <w:jc w:val="both"/>
        <w:rPr>
          <w:rFonts w:ascii="Arial" w:hAnsi="Arial" w:cs="Arial"/>
        </w:rPr>
      </w:pPr>
    </w:p>
    <w:p w:rsidR="002A7ACD" w:rsidRPr="00462A90" w:rsidRDefault="002A7ACD" w:rsidP="002A7ACD">
      <w:pPr>
        <w:jc w:val="both"/>
        <w:rPr>
          <w:rFonts w:ascii="Arial" w:hAnsi="Arial" w:cs="Arial"/>
        </w:rPr>
      </w:pPr>
      <w:r w:rsidRPr="00462A90">
        <w:rPr>
          <w:rFonts w:ascii="Arial" w:hAnsi="Arial" w:cs="Arial"/>
          <w:b/>
        </w:rPr>
        <w:t>Rationale:</w:t>
      </w:r>
      <w:r w:rsidRPr="00462A90">
        <w:rPr>
          <w:rFonts w:ascii="Arial" w:hAnsi="Arial" w:cs="Arial"/>
        </w:rPr>
        <w:t xml:space="preserve"> Advanced Communication systems subject is a core subject aimed to impart sufficient theoretical inputs in  Transmission lines Microwave devices, Radars, and satellite communication  to keep in pace with the fast changing  technology. </w:t>
      </w:r>
    </w:p>
    <w:p w:rsidR="002A7ACD" w:rsidRPr="00462A90" w:rsidRDefault="002A7ACD" w:rsidP="002A7ACD">
      <w:pPr>
        <w:pStyle w:val="Heading1"/>
        <w:ind w:left="144"/>
        <w:rPr>
          <w:rFonts w:ascii="Arial" w:hAnsi="Arial" w:cs="Arial"/>
          <w:b w:val="0"/>
          <w:color w:val="auto"/>
          <w:sz w:val="22"/>
          <w:szCs w:val="22"/>
          <w:lang w:val="en-GB"/>
        </w:rPr>
      </w:pPr>
      <w:r w:rsidRPr="00462A90">
        <w:rPr>
          <w:rFonts w:ascii="Arial" w:hAnsi="Arial" w:cs="Arial"/>
          <w:color w:val="auto"/>
          <w:sz w:val="22"/>
          <w:szCs w:val="22"/>
          <w:lang w:val="en-GB"/>
        </w:rPr>
        <w:t>TIME SCHEDULE</w:t>
      </w:r>
    </w:p>
    <w:p w:rsidR="002A7ACD" w:rsidRPr="00462A90" w:rsidRDefault="002A7ACD" w:rsidP="002A7ACD">
      <w:pPr>
        <w:rPr>
          <w:rFonts w:ascii="Arial" w:hAnsi="Arial" w:cs="Arial"/>
          <w:lang w:val="en-GB"/>
        </w:rPr>
      </w:pPr>
    </w:p>
    <w:tbl>
      <w:tblPr>
        <w:tblW w:w="8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65"/>
        <w:gridCol w:w="3001"/>
        <w:gridCol w:w="1159"/>
        <w:gridCol w:w="1297"/>
        <w:gridCol w:w="1260"/>
        <w:gridCol w:w="1294"/>
      </w:tblGrid>
      <w:tr w:rsidR="002A7ACD" w:rsidRPr="00462A90" w:rsidTr="00823102">
        <w:tc>
          <w:tcPr>
            <w:tcW w:w="365" w:type="dxa"/>
            <w:vAlign w:val="center"/>
          </w:tcPr>
          <w:p w:rsidR="002A7ACD" w:rsidRPr="00462A90" w:rsidRDefault="002A7ACD" w:rsidP="00823102">
            <w:pPr>
              <w:pStyle w:val="Title"/>
              <w:rPr>
                <w:rFonts w:ascii="Arial" w:hAnsi="Arial" w:cs="Arial"/>
                <w:sz w:val="22"/>
                <w:szCs w:val="22"/>
                <w:lang w:val="en-GB"/>
              </w:rPr>
            </w:pPr>
            <w:r w:rsidRPr="00462A90">
              <w:rPr>
                <w:rFonts w:ascii="Arial" w:hAnsi="Arial" w:cs="Arial"/>
                <w:sz w:val="22"/>
                <w:szCs w:val="22"/>
                <w:lang w:val="en-GB"/>
              </w:rPr>
              <w:t>Sl</w:t>
            </w:r>
          </w:p>
        </w:tc>
        <w:tc>
          <w:tcPr>
            <w:tcW w:w="0" w:type="auto"/>
            <w:vAlign w:val="center"/>
          </w:tcPr>
          <w:p w:rsidR="002A7ACD" w:rsidRPr="00462A90" w:rsidRDefault="002A7ACD" w:rsidP="00823102">
            <w:pPr>
              <w:pStyle w:val="Title"/>
              <w:rPr>
                <w:rFonts w:ascii="Arial" w:hAnsi="Arial" w:cs="Arial"/>
                <w:sz w:val="22"/>
                <w:szCs w:val="22"/>
                <w:lang w:val="en-GB"/>
              </w:rPr>
            </w:pPr>
            <w:r w:rsidRPr="00462A90">
              <w:rPr>
                <w:rFonts w:ascii="Arial" w:hAnsi="Arial" w:cs="Arial"/>
                <w:sz w:val="22"/>
                <w:szCs w:val="22"/>
                <w:lang w:val="en-GB"/>
              </w:rPr>
              <w:t>Major Topics</w:t>
            </w:r>
          </w:p>
        </w:tc>
        <w:tc>
          <w:tcPr>
            <w:tcW w:w="0" w:type="auto"/>
            <w:vAlign w:val="center"/>
          </w:tcPr>
          <w:p w:rsidR="002A7ACD" w:rsidRPr="00462A90" w:rsidRDefault="002A7ACD" w:rsidP="00823102">
            <w:pPr>
              <w:pStyle w:val="Title"/>
              <w:rPr>
                <w:rFonts w:ascii="Arial" w:hAnsi="Arial" w:cs="Arial"/>
                <w:sz w:val="22"/>
                <w:szCs w:val="22"/>
                <w:lang w:val="en-GB"/>
              </w:rPr>
            </w:pPr>
            <w:r w:rsidRPr="00462A90">
              <w:rPr>
                <w:rFonts w:ascii="Arial" w:hAnsi="Arial" w:cs="Arial"/>
                <w:sz w:val="22"/>
                <w:szCs w:val="22"/>
                <w:lang w:val="en-GB"/>
              </w:rPr>
              <w:t>No. of periods</w:t>
            </w:r>
          </w:p>
        </w:tc>
        <w:tc>
          <w:tcPr>
            <w:tcW w:w="1297" w:type="dxa"/>
            <w:vAlign w:val="center"/>
          </w:tcPr>
          <w:p w:rsidR="002A7ACD" w:rsidRPr="00462A90" w:rsidRDefault="002A7ACD" w:rsidP="00823102">
            <w:pPr>
              <w:pStyle w:val="Title"/>
              <w:rPr>
                <w:rFonts w:ascii="Arial" w:hAnsi="Arial" w:cs="Arial"/>
                <w:sz w:val="22"/>
                <w:szCs w:val="22"/>
                <w:lang w:val="en-GB"/>
              </w:rPr>
            </w:pPr>
            <w:r w:rsidRPr="00462A90">
              <w:rPr>
                <w:rFonts w:ascii="Arial" w:hAnsi="Arial" w:cs="Arial"/>
                <w:sz w:val="22"/>
                <w:szCs w:val="22"/>
                <w:lang w:val="en-GB"/>
              </w:rPr>
              <w:t>Weightage of marks</w:t>
            </w:r>
          </w:p>
        </w:tc>
        <w:tc>
          <w:tcPr>
            <w:tcW w:w="1260" w:type="dxa"/>
            <w:vAlign w:val="center"/>
          </w:tcPr>
          <w:p w:rsidR="002A7ACD" w:rsidRPr="00462A90" w:rsidRDefault="002A7ACD" w:rsidP="00823102">
            <w:pPr>
              <w:pStyle w:val="Title"/>
              <w:rPr>
                <w:rFonts w:ascii="Arial" w:hAnsi="Arial" w:cs="Arial"/>
                <w:sz w:val="22"/>
                <w:szCs w:val="22"/>
                <w:lang w:val="en-GB"/>
              </w:rPr>
            </w:pPr>
            <w:r w:rsidRPr="00462A90">
              <w:rPr>
                <w:rFonts w:ascii="Arial" w:hAnsi="Arial" w:cs="Arial"/>
                <w:sz w:val="22"/>
                <w:szCs w:val="22"/>
                <w:lang w:val="en-GB"/>
              </w:rPr>
              <w:t>Short Answer Questions</w:t>
            </w:r>
          </w:p>
        </w:tc>
        <w:tc>
          <w:tcPr>
            <w:tcW w:w="1294" w:type="dxa"/>
            <w:vAlign w:val="center"/>
          </w:tcPr>
          <w:p w:rsidR="002A7ACD" w:rsidRPr="00462A90" w:rsidRDefault="002A7ACD" w:rsidP="00823102">
            <w:pPr>
              <w:pStyle w:val="Title"/>
              <w:rPr>
                <w:rFonts w:ascii="Arial" w:hAnsi="Arial" w:cs="Arial"/>
                <w:sz w:val="22"/>
                <w:szCs w:val="22"/>
                <w:lang w:val="en-GB"/>
              </w:rPr>
            </w:pPr>
            <w:r w:rsidRPr="00462A90">
              <w:rPr>
                <w:rFonts w:ascii="Arial" w:hAnsi="Arial" w:cs="Arial"/>
                <w:sz w:val="22"/>
                <w:szCs w:val="22"/>
                <w:lang w:val="en-GB"/>
              </w:rPr>
              <w:t>Essay Questions</w:t>
            </w:r>
          </w:p>
        </w:tc>
      </w:tr>
      <w:tr w:rsidR="002A7ACD" w:rsidRPr="00462A90" w:rsidTr="00823102">
        <w:tc>
          <w:tcPr>
            <w:tcW w:w="365" w:type="dxa"/>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w:t>
            </w:r>
          </w:p>
        </w:tc>
        <w:tc>
          <w:tcPr>
            <w:tcW w:w="0" w:type="auto"/>
            <w:vAlign w:val="center"/>
          </w:tcPr>
          <w:p w:rsidR="002A7ACD" w:rsidRPr="00462A90" w:rsidRDefault="002A7ACD" w:rsidP="00823102">
            <w:pPr>
              <w:pStyle w:val="Title"/>
              <w:jc w:val="left"/>
              <w:rPr>
                <w:rFonts w:ascii="Arial" w:hAnsi="Arial" w:cs="Arial"/>
                <w:b w:val="0"/>
                <w:bCs/>
                <w:sz w:val="22"/>
                <w:szCs w:val="22"/>
                <w:lang w:val="en-GB"/>
              </w:rPr>
            </w:pPr>
            <w:r w:rsidRPr="00462A90">
              <w:rPr>
                <w:rFonts w:ascii="Arial" w:hAnsi="Arial" w:cs="Arial"/>
                <w:b w:val="0"/>
                <w:sz w:val="22"/>
                <w:szCs w:val="22"/>
                <w:lang w:val="en-GB"/>
              </w:rPr>
              <w:t>Transmission Lines</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10</w:t>
            </w:r>
          </w:p>
        </w:tc>
        <w:tc>
          <w:tcPr>
            <w:tcW w:w="1297" w:type="dxa"/>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16</w:t>
            </w:r>
          </w:p>
        </w:tc>
        <w:tc>
          <w:tcPr>
            <w:tcW w:w="1260" w:type="dxa"/>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w:t>
            </w:r>
          </w:p>
        </w:tc>
        <w:tc>
          <w:tcPr>
            <w:tcW w:w="1294" w:type="dxa"/>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 xml:space="preserve">1 </w:t>
            </w:r>
          </w:p>
        </w:tc>
      </w:tr>
      <w:tr w:rsidR="002A7ACD" w:rsidRPr="00462A90" w:rsidTr="00823102">
        <w:tc>
          <w:tcPr>
            <w:tcW w:w="365" w:type="dxa"/>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w:t>
            </w:r>
          </w:p>
        </w:tc>
        <w:tc>
          <w:tcPr>
            <w:tcW w:w="0" w:type="auto"/>
            <w:vAlign w:val="center"/>
          </w:tcPr>
          <w:p w:rsidR="002A7ACD" w:rsidRPr="00462A90" w:rsidRDefault="002A7ACD" w:rsidP="00823102">
            <w:pPr>
              <w:pStyle w:val="Title"/>
              <w:jc w:val="left"/>
              <w:rPr>
                <w:rFonts w:ascii="Arial" w:hAnsi="Arial" w:cs="Arial"/>
                <w:b w:val="0"/>
                <w:bCs/>
                <w:sz w:val="22"/>
                <w:szCs w:val="22"/>
                <w:lang w:val="en-GB"/>
              </w:rPr>
            </w:pPr>
            <w:r w:rsidRPr="00462A90">
              <w:rPr>
                <w:rFonts w:ascii="Arial" w:hAnsi="Arial" w:cs="Arial"/>
                <w:b w:val="0"/>
                <w:sz w:val="22"/>
                <w:szCs w:val="22"/>
                <w:lang w:val="en-GB"/>
              </w:rPr>
              <w:t>Microwave components and Tubes</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14</w:t>
            </w:r>
          </w:p>
        </w:tc>
        <w:tc>
          <w:tcPr>
            <w:tcW w:w="1297" w:type="dxa"/>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26</w:t>
            </w:r>
          </w:p>
        </w:tc>
        <w:tc>
          <w:tcPr>
            <w:tcW w:w="1260" w:type="dxa"/>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w:t>
            </w:r>
          </w:p>
        </w:tc>
        <w:tc>
          <w:tcPr>
            <w:tcW w:w="1294" w:type="dxa"/>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w:t>
            </w:r>
          </w:p>
        </w:tc>
      </w:tr>
      <w:tr w:rsidR="002A7ACD" w:rsidRPr="00462A90" w:rsidTr="00823102">
        <w:tc>
          <w:tcPr>
            <w:tcW w:w="365" w:type="dxa"/>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3</w:t>
            </w:r>
          </w:p>
        </w:tc>
        <w:tc>
          <w:tcPr>
            <w:tcW w:w="0" w:type="auto"/>
            <w:vAlign w:val="center"/>
          </w:tcPr>
          <w:p w:rsidR="002A7ACD" w:rsidRPr="00462A90" w:rsidRDefault="002A7ACD" w:rsidP="00823102">
            <w:pPr>
              <w:pStyle w:val="Title"/>
              <w:jc w:val="left"/>
              <w:rPr>
                <w:rFonts w:ascii="Arial" w:hAnsi="Arial" w:cs="Arial"/>
                <w:b w:val="0"/>
                <w:sz w:val="22"/>
                <w:szCs w:val="22"/>
                <w:lang w:val="en-GB"/>
              </w:rPr>
            </w:pPr>
            <w:r w:rsidRPr="00462A90">
              <w:rPr>
                <w:rFonts w:ascii="Arial" w:hAnsi="Arial" w:cs="Arial"/>
                <w:b w:val="0"/>
                <w:sz w:val="22"/>
                <w:szCs w:val="22"/>
                <w:lang w:val="en-GB"/>
              </w:rPr>
              <w:t>Microwave semiconductor devices and MICs</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10</w:t>
            </w:r>
          </w:p>
        </w:tc>
        <w:tc>
          <w:tcPr>
            <w:tcW w:w="1297" w:type="dxa"/>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16</w:t>
            </w:r>
          </w:p>
        </w:tc>
        <w:tc>
          <w:tcPr>
            <w:tcW w:w="1260" w:type="dxa"/>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w:t>
            </w:r>
          </w:p>
        </w:tc>
        <w:tc>
          <w:tcPr>
            <w:tcW w:w="1294" w:type="dxa"/>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w:t>
            </w:r>
          </w:p>
        </w:tc>
      </w:tr>
      <w:tr w:rsidR="002A7ACD" w:rsidRPr="00462A90" w:rsidTr="00823102">
        <w:tc>
          <w:tcPr>
            <w:tcW w:w="365" w:type="dxa"/>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4</w:t>
            </w:r>
          </w:p>
        </w:tc>
        <w:tc>
          <w:tcPr>
            <w:tcW w:w="0" w:type="auto"/>
            <w:vAlign w:val="center"/>
          </w:tcPr>
          <w:p w:rsidR="002A7ACD" w:rsidRPr="00462A90" w:rsidRDefault="002A7ACD" w:rsidP="00823102">
            <w:pPr>
              <w:pStyle w:val="Title"/>
              <w:jc w:val="left"/>
              <w:rPr>
                <w:rFonts w:ascii="Arial" w:hAnsi="Arial" w:cs="Arial"/>
                <w:b w:val="0"/>
                <w:bCs/>
                <w:sz w:val="22"/>
                <w:szCs w:val="22"/>
                <w:lang w:val="en-GB"/>
              </w:rPr>
            </w:pPr>
            <w:r w:rsidRPr="00462A90">
              <w:rPr>
                <w:rFonts w:ascii="Arial" w:hAnsi="Arial" w:cs="Arial"/>
                <w:b w:val="0"/>
                <w:sz w:val="22"/>
                <w:szCs w:val="22"/>
                <w:lang w:val="en-GB"/>
              </w:rPr>
              <w:t>RADAR</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13</w:t>
            </w:r>
          </w:p>
        </w:tc>
        <w:tc>
          <w:tcPr>
            <w:tcW w:w="1297" w:type="dxa"/>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26</w:t>
            </w:r>
          </w:p>
        </w:tc>
        <w:tc>
          <w:tcPr>
            <w:tcW w:w="1260" w:type="dxa"/>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w:t>
            </w:r>
          </w:p>
        </w:tc>
        <w:tc>
          <w:tcPr>
            <w:tcW w:w="1294" w:type="dxa"/>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w:t>
            </w:r>
          </w:p>
        </w:tc>
      </w:tr>
      <w:tr w:rsidR="002A7ACD" w:rsidRPr="00462A90" w:rsidTr="00823102">
        <w:trPr>
          <w:trHeight w:val="503"/>
        </w:trPr>
        <w:tc>
          <w:tcPr>
            <w:tcW w:w="365" w:type="dxa"/>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5</w:t>
            </w:r>
          </w:p>
        </w:tc>
        <w:tc>
          <w:tcPr>
            <w:tcW w:w="0" w:type="auto"/>
            <w:vAlign w:val="center"/>
          </w:tcPr>
          <w:p w:rsidR="002A7ACD" w:rsidRPr="00462A90" w:rsidRDefault="002A7ACD" w:rsidP="00823102">
            <w:pPr>
              <w:pStyle w:val="Title"/>
              <w:jc w:val="left"/>
              <w:rPr>
                <w:rFonts w:ascii="Arial" w:hAnsi="Arial" w:cs="Arial"/>
                <w:b w:val="0"/>
                <w:bCs/>
                <w:sz w:val="22"/>
                <w:szCs w:val="22"/>
                <w:lang w:val="en-GB"/>
              </w:rPr>
            </w:pPr>
            <w:r w:rsidRPr="00462A90">
              <w:rPr>
                <w:rFonts w:ascii="Arial" w:hAnsi="Arial" w:cs="Arial"/>
                <w:b w:val="0"/>
                <w:sz w:val="22"/>
                <w:szCs w:val="22"/>
                <w:lang w:val="en-GB"/>
              </w:rPr>
              <w:t>Satellite Communication</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13</w:t>
            </w:r>
          </w:p>
        </w:tc>
        <w:tc>
          <w:tcPr>
            <w:tcW w:w="1297" w:type="dxa"/>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26</w:t>
            </w:r>
          </w:p>
        </w:tc>
        <w:tc>
          <w:tcPr>
            <w:tcW w:w="1260" w:type="dxa"/>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w:t>
            </w:r>
          </w:p>
        </w:tc>
        <w:tc>
          <w:tcPr>
            <w:tcW w:w="1294" w:type="dxa"/>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w:t>
            </w:r>
          </w:p>
        </w:tc>
      </w:tr>
      <w:tr w:rsidR="002A7ACD" w:rsidRPr="00462A90" w:rsidTr="00823102">
        <w:tc>
          <w:tcPr>
            <w:tcW w:w="365" w:type="dxa"/>
          </w:tcPr>
          <w:p w:rsidR="002A7ACD" w:rsidRPr="00462A90" w:rsidRDefault="002A7ACD" w:rsidP="00823102">
            <w:pPr>
              <w:pStyle w:val="Title"/>
              <w:rPr>
                <w:rFonts w:ascii="Arial" w:hAnsi="Arial" w:cs="Arial"/>
                <w:b w:val="0"/>
                <w:bCs/>
                <w:sz w:val="22"/>
                <w:szCs w:val="22"/>
                <w:lang w:val="en-GB"/>
              </w:rPr>
            </w:pPr>
          </w:p>
        </w:tc>
        <w:tc>
          <w:tcPr>
            <w:tcW w:w="0" w:type="auto"/>
          </w:tcPr>
          <w:p w:rsidR="002A7ACD" w:rsidRPr="00462A90" w:rsidRDefault="002A7ACD" w:rsidP="00823102">
            <w:pPr>
              <w:pStyle w:val="Title"/>
              <w:rPr>
                <w:rFonts w:ascii="Arial" w:hAnsi="Arial" w:cs="Arial"/>
                <w:sz w:val="22"/>
                <w:szCs w:val="22"/>
                <w:lang w:val="en-GB"/>
              </w:rPr>
            </w:pPr>
            <w:r w:rsidRPr="00462A90">
              <w:rPr>
                <w:rFonts w:ascii="Arial" w:hAnsi="Arial" w:cs="Arial"/>
                <w:sz w:val="22"/>
                <w:szCs w:val="22"/>
                <w:lang w:val="en-GB"/>
              </w:rPr>
              <w:t>Total</w:t>
            </w:r>
          </w:p>
        </w:tc>
        <w:tc>
          <w:tcPr>
            <w:tcW w:w="0" w:type="auto"/>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60</w:t>
            </w:r>
          </w:p>
        </w:tc>
        <w:tc>
          <w:tcPr>
            <w:tcW w:w="1297" w:type="dxa"/>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110</w:t>
            </w:r>
          </w:p>
        </w:tc>
        <w:tc>
          <w:tcPr>
            <w:tcW w:w="1260" w:type="dxa"/>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10</w:t>
            </w:r>
          </w:p>
        </w:tc>
        <w:tc>
          <w:tcPr>
            <w:tcW w:w="1294" w:type="dxa"/>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8</w:t>
            </w:r>
          </w:p>
        </w:tc>
      </w:tr>
    </w:tbl>
    <w:p w:rsidR="002A7ACD" w:rsidRPr="00462A90" w:rsidRDefault="002A7ACD" w:rsidP="002A7ACD">
      <w:pPr>
        <w:rPr>
          <w:rFonts w:ascii="Arial" w:hAnsi="Arial" w:cs="Arial"/>
          <w:lang w:val="en-GB"/>
        </w:rPr>
      </w:pPr>
    </w:p>
    <w:p w:rsidR="002A7ACD" w:rsidRPr="00462A90" w:rsidRDefault="002A7ACD" w:rsidP="002A7ACD">
      <w:pPr>
        <w:rPr>
          <w:rFonts w:ascii="Arial" w:hAnsi="Arial" w:cs="Arial"/>
          <w:b/>
          <w:lang w:val="en-GB"/>
        </w:rPr>
      </w:pPr>
      <w:r w:rsidRPr="00462A90">
        <w:rPr>
          <w:rFonts w:ascii="Arial" w:hAnsi="Arial" w:cs="Arial"/>
          <w:b/>
          <w:lang w:val="en-GB"/>
        </w:rPr>
        <w:t>OBJECTIVES</w:t>
      </w:r>
    </w:p>
    <w:p w:rsidR="002A7ACD" w:rsidRPr="00462A90" w:rsidRDefault="002A7ACD" w:rsidP="002A7ACD">
      <w:pPr>
        <w:rPr>
          <w:rFonts w:ascii="Arial" w:hAnsi="Arial" w:cs="Arial"/>
          <w:iCs/>
        </w:rPr>
      </w:pPr>
      <w:r w:rsidRPr="00462A90">
        <w:rPr>
          <w:rFonts w:ascii="Arial" w:hAnsi="Arial" w:cs="Arial"/>
          <w:iCs/>
        </w:rPr>
        <w:t>On completion of the Explain of the subject a student should be able to comprehend the following:</w:t>
      </w:r>
    </w:p>
    <w:p w:rsidR="002A7ACD" w:rsidRPr="00462A90" w:rsidRDefault="002A7ACD" w:rsidP="002A7ACD">
      <w:pPr>
        <w:rPr>
          <w:rFonts w:ascii="Arial" w:hAnsi="Arial" w:cs="Arial"/>
          <w:b/>
          <w:lang w:val="en-GB"/>
        </w:rPr>
      </w:pPr>
    </w:p>
    <w:p w:rsidR="002A7ACD" w:rsidRPr="00462A90" w:rsidRDefault="002A7ACD" w:rsidP="003E53E0">
      <w:pPr>
        <w:numPr>
          <w:ilvl w:val="0"/>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b/>
          <w:lang w:val="en-GB"/>
        </w:rPr>
        <w:t>Transmission Lines</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List different types of Transmission Lines.</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Draw the Electrical equivalent circuit of a Transmission line.</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Define Primary and Secondary constants of a Transmission line.</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Explain the transmission line equations</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Derive the expressions for attenuation and phase constants</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Define group and phase velocities in transmission lines</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 xml:space="preserve">Explain the concept of Infinite Line </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lastRenderedPageBreak/>
        <w:t>Define lossless Line</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List two types of distortions in transmission lines</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Derive the condition for distortion less line</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Define Reflection coefficient and SWR</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Derive the relation between Reflection Coefficient &amp; SWR</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Explain the need for impedance matching in transmission lines.</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Impedance Matching using quarter wave transmission line.</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Explain single stub matching in transmission lines.</w:t>
      </w:r>
    </w:p>
    <w:p w:rsidR="002A7ACD" w:rsidRPr="00462A90" w:rsidRDefault="002A7ACD" w:rsidP="002A7ACD">
      <w:pPr>
        <w:ind w:left="288"/>
        <w:jc w:val="both"/>
        <w:rPr>
          <w:rFonts w:ascii="Arial" w:hAnsi="Arial" w:cs="Arial"/>
          <w:lang w:val="en-GB"/>
        </w:rPr>
      </w:pPr>
    </w:p>
    <w:p w:rsidR="002A7ACD" w:rsidRPr="00462A90" w:rsidRDefault="002A7ACD" w:rsidP="003E53E0">
      <w:pPr>
        <w:numPr>
          <w:ilvl w:val="0"/>
          <w:numId w:val="244"/>
        </w:numPr>
        <w:tabs>
          <w:tab w:val="clear" w:pos="720"/>
          <w:tab w:val="num" w:pos="540"/>
        </w:tabs>
        <w:spacing w:after="0" w:line="240" w:lineRule="auto"/>
        <w:ind w:left="540" w:hanging="540"/>
        <w:jc w:val="both"/>
        <w:rPr>
          <w:rFonts w:ascii="Arial" w:hAnsi="Arial" w:cs="Arial"/>
          <w:b/>
          <w:lang w:val="en-GB"/>
        </w:rPr>
      </w:pPr>
      <w:r w:rsidRPr="00462A90">
        <w:rPr>
          <w:rFonts w:ascii="Arial" w:hAnsi="Arial" w:cs="Arial"/>
          <w:b/>
          <w:lang w:val="en-GB"/>
        </w:rPr>
        <w:t>Microwave Components and Tubes</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State the need for microwave devices.</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 xml:space="preserve">List the various bands in microwave frequency range. </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Define rectangular and circular waveguides.</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Describe various modes of operation of waveguides.</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Define dominant mode and cut-off wavelength in rectangular waveguide.</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Calculate the cut-off frequency, cut-off wavelength, guide wavelength, phase velocity, group velocity and characteristic impedance in rectangular waveguide.</w:t>
      </w:r>
    </w:p>
    <w:p w:rsidR="002A7ACD" w:rsidRPr="00462A90" w:rsidRDefault="002A7ACD" w:rsidP="002A7ACD">
      <w:pPr>
        <w:jc w:val="both"/>
        <w:rPr>
          <w:rFonts w:ascii="Arial" w:hAnsi="Arial" w:cs="Arial"/>
          <w:b/>
          <w:lang w:val="en-GB"/>
        </w:rPr>
      </w:pPr>
    </w:p>
    <w:p w:rsidR="002A7ACD" w:rsidRPr="00462A90" w:rsidRDefault="00FD0046"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FD0046">
        <w:rPr>
          <w:rFonts w:ascii="Arial" w:hAnsi="Arial" w:cs="Arial"/>
          <w:lang w:val="en-GB"/>
        </w:rPr>
        <w:pict>
          <v:line id="_x0000_s1054" style="position:absolute;left:0;text-align:left;flip:x;z-index:251663360" from="183.6pt,9.05pt" to="183.6pt,9.05pt" o:allowincell="f"/>
        </w:pict>
      </w:r>
      <w:r w:rsidR="002A7ACD" w:rsidRPr="00462A90">
        <w:rPr>
          <w:rFonts w:ascii="Arial" w:hAnsi="Arial" w:cs="Arial"/>
          <w:lang w:val="en-GB"/>
        </w:rPr>
        <w:t>State the need for microwave bends, corners and twists</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 xml:space="preserve">List different T-Junctions </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Explain the operation of E-Plane Tee and H-Plane Tee.</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Explain the operation of Magic Tee</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State the need for isolators and circulators</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Explain the operation of Isolator</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Explain the operation of Circulator.</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Explain the construction and working of Multi cavity Klystron amplifier.</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 xml:space="preserve"> List the applications of Multi cavity Klystron.</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Cavity resonator</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 xml:space="preserve"> Explain the construction and working of Reflex Klystron   oscillator </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 xml:space="preserve"> List the applications of Reflex Klystron.</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 xml:space="preserve"> Explain the construction and working of Magnetron oscillator</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 xml:space="preserve"> List applications of Magnetron.</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 xml:space="preserve"> Explain the construction and working of Travelling Wave  Tube amplifier</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 xml:space="preserve"> List applications of TWTA.</w:t>
      </w:r>
    </w:p>
    <w:p w:rsidR="002A7ACD" w:rsidRPr="00462A90" w:rsidRDefault="002A7ACD" w:rsidP="002A7ACD">
      <w:pPr>
        <w:ind w:left="720"/>
        <w:jc w:val="both"/>
        <w:rPr>
          <w:rFonts w:ascii="Arial" w:hAnsi="Arial" w:cs="Arial"/>
          <w:lang w:val="en-GB"/>
        </w:rPr>
      </w:pPr>
    </w:p>
    <w:p w:rsidR="002A7ACD" w:rsidRPr="00462A90" w:rsidRDefault="002A7ACD" w:rsidP="003E53E0">
      <w:pPr>
        <w:numPr>
          <w:ilvl w:val="0"/>
          <w:numId w:val="244"/>
        </w:numPr>
        <w:tabs>
          <w:tab w:val="clear" w:pos="720"/>
          <w:tab w:val="num" w:pos="540"/>
        </w:tabs>
        <w:spacing w:after="0" w:line="240" w:lineRule="auto"/>
        <w:ind w:left="540" w:hanging="540"/>
        <w:jc w:val="both"/>
        <w:rPr>
          <w:rFonts w:ascii="Arial" w:hAnsi="Arial" w:cs="Arial"/>
          <w:b/>
          <w:lang w:val="en-GB"/>
        </w:rPr>
      </w:pPr>
      <w:r w:rsidRPr="00462A90">
        <w:rPr>
          <w:rFonts w:ascii="Arial" w:hAnsi="Arial" w:cs="Arial"/>
          <w:b/>
          <w:lang w:val="en-GB"/>
        </w:rPr>
        <w:t>Microwave Semiconductor Devices and MICs</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State the need for microwave semiconductor devices</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Distinguish between ordinary semiconductor devices and microwave semiconductor devices.</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Define Gunn Effect.</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 xml:space="preserve">Describe constructional features and working principle of GUNN diode </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List the applications of GUNN diode.</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State the Tunnelling phenomena</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Explain the operation of Tunnel diode</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List the other semiconductor microwave devices like IMPATT and TRAPPAT diodes</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 xml:space="preserve">List the applications of IMPATT &amp; TRAPATT diodes </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List the advantages of microwave semiconductor devices over electron beam devices.</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lastRenderedPageBreak/>
        <w:t>State the need for Microwave Integrated Circuits (MICs)</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Explain the working of micro-strip antenna</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List the applications of micro-strip antennas.</w:t>
      </w:r>
    </w:p>
    <w:p w:rsidR="002A7ACD" w:rsidRPr="00462A90" w:rsidRDefault="002A7ACD" w:rsidP="002A7ACD">
      <w:pPr>
        <w:rPr>
          <w:rFonts w:ascii="Arial" w:hAnsi="Arial" w:cs="Arial"/>
          <w:b/>
          <w:lang w:val="en-GB"/>
        </w:rPr>
      </w:pPr>
    </w:p>
    <w:p w:rsidR="002A7ACD" w:rsidRPr="00462A90" w:rsidRDefault="002A7ACD" w:rsidP="003E53E0">
      <w:pPr>
        <w:numPr>
          <w:ilvl w:val="0"/>
          <w:numId w:val="244"/>
        </w:numPr>
        <w:tabs>
          <w:tab w:val="clear" w:pos="720"/>
          <w:tab w:val="num" w:pos="540"/>
        </w:tabs>
        <w:spacing w:after="0" w:line="240" w:lineRule="auto"/>
        <w:ind w:left="540" w:hanging="540"/>
        <w:jc w:val="both"/>
        <w:rPr>
          <w:rFonts w:ascii="Arial" w:hAnsi="Arial" w:cs="Arial"/>
          <w:b/>
          <w:lang w:val="en-GB"/>
        </w:rPr>
      </w:pPr>
      <w:r w:rsidRPr="00462A90">
        <w:rPr>
          <w:rFonts w:ascii="Arial" w:hAnsi="Arial" w:cs="Arial"/>
          <w:b/>
          <w:lang w:val="en-GB"/>
        </w:rPr>
        <w:t xml:space="preserve">Understand the principles of RADAR </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State the basic principle of Radar with a block diagram.</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Derive the basic Radar range equation.</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Predict the range performance factors from range equation.</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Draw and explain the block diagram of pulsed Radar system.</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State the need for duplexer in Radar</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Explain the operation of branch type Duplexer with sketch.</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List the types of indicators used in radar systems.</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Briefly explain A-scope and PPI displays.</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State the disadvantages of pulsed radar.</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Explain the Doppler Effect.</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Explain the principle of CW radar</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Draw and explain the block diagram of CW radar.</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List the limitations of a CW Radar</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Explain the working of FM CW Radar.</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Explain the application of FM CW Radar as altimeter</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Draw and explain the block diagram of MTI Radar.</w:t>
      </w:r>
    </w:p>
    <w:p w:rsidR="002A7ACD" w:rsidRPr="00462A90" w:rsidRDefault="002A7ACD" w:rsidP="003E53E0">
      <w:pPr>
        <w:numPr>
          <w:ilvl w:val="1"/>
          <w:numId w:val="244"/>
        </w:numPr>
        <w:tabs>
          <w:tab w:val="clear" w:pos="720"/>
          <w:tab w:val="num" w:pos="540"/>
        </w:tabs>
        <w:spacing w:after="0" w:line="240" w:lineRule="auto"/>
        <w:ind w:left="540" w:hanging="540"/>
        <w:jc w:val="both"/>
        <w:rPr>
          <w:rFonts w:ascii="Arial" w:hAnsi="Arial" w:cs="Arial"/>
          <w:lang w:val="en-GB"/>
        </w:rPr>
      </w:pPr>
      <w:r w:rsidRPr="00462A90">
        <w:rPr>
          <w:rFonts w:ascii="Arial" w:hAnsi="Arial" w:cs="Arial"/>
          <w:lang w:val="en-GB"/>
        </w:rPr>
        <w:t>List the applications of various Radar systems.</w:t>
      </w:r>
    </w:p>
    <w:p w:rsidR="002A7ACD" w:rsidRPr="00462A90" w:rsidRDefault="002A7ACD" w:rsidP="003E53E0">
      <w:pPr>
        <w:numPr>
          <w:ilvl w:val="1"/>
          <w:numId w:val="244"/>
        </w:numPr>
        <w:tabs>
          <w:tab w:val="clear" w:pos="720"/>
          <w:tab w:val="num" w:pos="540"/>
        </w:tabs>
        <w:spacing w:after="0" w:line="240" w:lineRule="auto"/>
        <w:ind w:left="540" w:hanging="540"/>
        <w:rPr>
          <w:rFonts w:ascii="Arial" w:hAnsi="Arial" w:cs="Arial"/>
          <w:lang w:val="en-GB"/>
        </w:rPr>
      </w:pPr>
      <w:r w:rsidRPr="00462A90">
        <w:rPr>
          <w:rFonts w:ascii="Arial" w:hAnsi="Arial" w:cs="Arial"/>
          <w:lang w:val="en-GB"/>
        </w:rPr>
        <w:t>Explain the principle of instrument landing system.</w:t>
      </w:r>
    </w:p>
    <w:p w:rsidR="002A7ACD" w:rsidRPr="00462A90" w:rsidRDefault="002A7ACD" w:rsidP="002A7ACD">
      <w:pPr>
        <w:rPr>
          <w:rFonts w:ascii="Arial" w:hAnsi="Arial" w:cs="Arial"/>
          <w:lang w:val="en-GB"/>
        </w:rPr>
      </w:pPr>
    </w:p>
    <w:p w:rsidR="002A7ACD" w:rsidRPr="00462A90" w:rsidRDefault="002A7ACD" w:rsidP="003E53E0">
      <w:pPr>
        <w:numPr>
          <w:ilvl w:val="0"/>
          <w:numId w:val="244"/>
        </w:numPr>
        <w:tabs>
          <w:tab w:val="clear" w:pos="720"/>
          <w:tab w:val="num" w:pos="540"/>
        </w:tabs>
        <w:spacing w:after="0" w:line="240" w:lineRule="auto"/>
        <w:ind w:left="540" w:hanging="540"/>
        <w:jc w:val="both"/>
        <w:rPr>
          <w:rFonts w:ascii="Arial" w:hAnsi="Arial" w:cs="Arial"/>
          <w:b/>
          <w:lang w:val="en-GB"/>
        </w:rPr>
      </w:pPr>
      <w:r w:rsidRPr="00462A90">
        <w:rPr>
          <w:rFonts w:ascii="Arial" w:hAnsi="Arial" w:cs="Arial"/>
          <w:b/>
          <w:lang w:val="en-GB"/>
        </w:rPr>
        <w:t>Understand the principle of working of satellite communication</w:t>
      </w:r>
    </w:p>
    <w:p w:rsidR="002A7ACD" w:rsidRPr="00462A90" w:rsidRDefault="002A7ACD" w:rsidP="003E53E0">
      <w:pPr>
        <w:numPr>
          <w:ilvl w:val="1"/>
          <w:numId w:val="244"/>
        </w:numPr>
        <w:tabs>
          <w:tab w:val="clear" w:pos="720"/>
          <w:tab w:val="num" w:pos="540"/>
        </w:tabs>
        <w:spacing w:after="0" w:line="240" w:lineRule="auto"/>
        <w:ind w:left="540" w:hanging="540"/>
        <w:rPr>
          <w:rFonts w:ascii="Arial" w:hAnsi="Arial" w:cs="Arial"/>
          <w:lang w:val="en-GB"/>
        </w:rPr>
      </w:pPr>
      <w:r w:rsidRPr="00462A90">
        <w:rPr>
          <w:rFonts w:ascii="Arial" w:hAnsi="Arial" w:cs="Arial"/>
          <w:lang w:val="en-GB"/>
        </w:rPr>
        <w:t>State the need for satellite communication</w:t>
      </w:r>
    </w:p>
    <w:p w:rsidR="002A7ACD" w:rsidRPr="00462A90" w:rsidRDefault="002A7ACD" w:rsidP="003E53E0">
      <w:pPr>
        <w:numPr>
          <w:ilvl w:val="1"/>
          <w:numId w:val="244"/>
        </w:numPr>
        <w:tabs>
          <w:tab w:val="clear" w:pos="720"/>
          <w:tab w:val="num" w:pos="540"/>
        </w:tabs>
        <w:spacing w:after="0" w:line="240" w:lineRule="auto"/>
        <w:ind w:left="540" w:hanging="540"/>
        <w:rPr>
          <w:rFonts w:ascii="Arial" w:hAnsi="Arial" w:cs="Arial"/>
          <w:lang w:val="en-GB"/>
        </w:rPr>
      </w:pPr>
      <w:r w:rsidRPr="00462A90">
        <w:rPr>
          <w:rFonts w:ascii="Arial" w:hAnsi="Arial" w:cs="Arial"/>
          <w:lang w:val="en-GB"/>
        </w:rPr>
        <w:t>Define foot print of a satellite</w:t>
      </w:r>
    </w:p>
    <w:p w:rsidR="002A7ACD" w:rsidRPr="00462A90" w:rsidRDefault="002A7ACD" w:rsidP="003E53E0">
      <w:pPr>
        <w:numPr>
          <w:ilvl w:val="1"/>
          <w:numId w:val="244"/>
        </w:numPr>
        <w:tabs>
          <w:tab w:val="clear" w:pos="720"/>
          <w:tab w:val="num" w:pos="540"/>
        </w:tabs>
        <w:spacing w:after="0" w:line="240" w:lineRule="auto"/>
        <w:ind w:left="540" w:hanging="540"/>
        <w:rPr>
          <w:rFonts w:ascii="Arial" w:hAnsi="Arial" w:cs="Arial"/>
          <w:lang w:val="en-GB"/>
        </w:rPr>
      </w:pPr>
      <w:r w:rsidRPr="00462A90">
        <w:rPr>
          <w:rFonts w:ascii="Arial" w:hAnsi="Arial" w:cs="Arial"/>
          <w:lang w:val="en-GB"/>
        </w:rPr>
        <w:t>Describe the basic structure and uses of microwave links.</w:t>
      </w:r>
    </w:p>
    <w:p w:rsidR="002A7ACD" w:rsidRPr="00462A90" w:rsidRDefault="002A7ACD" w:rsidP="003E53E0">
      <w:pPr>
        <w:numPr>
          <w:ilvl w:val="1"/>
          <w:numId w:val="244"/>
        </w:numPr>
        <w:tabs>
          <w:tab w:val="clear" w:pos="720"/>
          <w:tab w:val="num" w:pos="540"/>
        </w:tabs>
        <w:spacing w:after="0" w:line="240" w:lineRule="auto"/>
        <w:ind w:left="540" w:hanging="540"/>
        <w:rPr>
          <w:rFonts w:ascii="Arial" w:hAnsi="Arial" w:cs="Arial"/>
          <w:lang w:val="en-GB"/>
        </w:rPr>
      </w:pPr>
      <w:r w:rsidRPr="00462A90">
        <w:rPr>
          <w:rFonts w:ascii="Arial" w:hAnsi="Arial" w:cs="Arial"/>
          <w:lang w:val="en-GB"/>
        </w:rPr>
        <w:t>Explain fixed microwave link with block diagram.</w:t>
      </w:r>
    </w:p>
    <w:p w:rsidR="002A7ACD" w:rsidRPr="00462A90" w:rsidRDefault="002A7ACD" w:rsidP="003E53E0">
      <w:pPr>
        <w:numPr>
          <w:ilvl w:val="1"/>
          <w:numId w:val="244"/>
        </w:numPr>
        <w:tabs>
          <w:tab w:val="clear" w:pos="720"/>
          <w:tab w:val="num" w:pos="540"/>
        </w:tabs>
        <w:spacing w:after="0" w:line="240" w:lineRule="auto"/>
        <w:ind w:left="540" w:hanging="540"/>
        <w:rPr>
          <w:rFonts w:ascii="Arial" w:hAnsi="Arial" w:cs="Arial"/>
          <w:lang w:val="en-GB"/>
        </w:rPr>
      </w:pPr>
      <w:r w:rsidRPr="00462A90">
        <w:rPr>
          <w:rFonts w:ascii="Arial" w:hAnsi="Arial" w:cs="Arial"/>
          <w:lang w:val="en-GB"/>
        </w:rPr>
        <w:t>List the advantages of satellite communication over terrestrial radio communication.</w:t>
      </w:r>
    </w:p>
    <w:p w:rsidR="002A7ACD" w:rsidRPr="00462A90" w:rsidRDefault="002A7ACD" w:rsidP="003E53E0">
      <w:pPr>
        <w:numPr>
          <w:ilvl w:val="1"/>
          <w:numId w:val="244"/>
        </w:numPr>
        <w:tabs>
          <w:tab w:val="clear" w:pos="720"/>
          <w:tab w:val="num" w:pos="540"/>
        </w:tabs>
        <w:spacing w:after="0" w:line="240" w:lineRule="auto"/>
        <w:ind w:left="540" w:hanging="540"/>
        <w:rPr>
          <w:rFonts w:ascii="Arial" w:hAnsi="Arial" w:cs="Arial"/>
          <w:lang w:val="en-GB"/>
        </w:rPr>
      </w:pPr>
      <w:r w:rsidRPr="00462A90">
        <w:rPr>
          <w:rFonts w:ascii="Arial" w:hAnsi="Arial" w:cs="Arial"/>
          <w:lang w:val="en-GB"/>
        </w:rPr>
        <w:t>Explain geostationary satellites and satellites in lower orbits.</w:t>
      </w:r>
    </w:p>
    <w:p w:rsidR="002A7ACD" w:rsidRPr="00462A90" w:rsidRDefault="002A7ACD" w:rsidP="003E53E0">
      <w:pPr>
        <w:numPr>
          <w:ilvl w:val="1"/>
          <w:numId w:val="244"/>
        </w:numPr>
        <w:tabs>
          <w:tab w:val="clear" w:pos="720"/>
          <w:tab w:val="num" w:pos="540"/>
        </w:tabs>
        <w:spacing w:after="0" w:line="240" w:lineRule="auto"/>
        <w:ind w:left="540" w:hanging="540"/>
        <w:rPr>
          <w:rFonts w:ascii="Arial" w:hAnsi="Arial" w:cs="Arial"/>
          <w:lang w:val="en-GB"/>
        </w:rPr>
      </w:pPr>
      <w:r w:rsidRPr="00462A90">
        <w:rPr>
          <w:rFonts w:ascii="Arial" w:hAnsi="Arial" w:cs="Arial"/>
          <w:lang w:val="en-GB"/>
        </w:rPr>
        <w:t>List the advantages and disadvantages geostationary satellites.</w:t>
      </w:r>
    </w:p>
    <w:p w:rsidR="002A7ACD" w:rsidRPr="00462A90" w:rsidRDefault="002A7ACD" w:rsidP="003E53E0">
      <w:pPr>
        <w:numPr>
          <w:ilvl w:val="1"/>
          <w:numId w:val="244"/>
        </w:numPr>
        <w:tabs>
          <w:tab w:val="clear" w:pos="720"/>
          <w:tab w:val="num" w:pos="540"/>
        </w:tabs>
        <w:spacing w:after="0" w:line="240" w:lineRule="auto"/>
        <w:ind w:left="540" w:hanging="540"/>
        <w:rPr>
          <w:rFonts w:ascii="Arial" w:hAnsi="Arial" w:cs="Arial"/>
          <w:lang w:val="en-GB"/>
        </w:rPr>
      </w:pPr>
      <w:r w:rsidRPr="00462A90">
        <w:rPr>
          <w:rFonts w:ascii="Arial" w:hAnsi="Arial" w:cs="Arial"/>
          <w:lang w:val="en-GB"/>
        </w:rPr>
        <w:t>Define azimuth and elevation with reference to satellites.</w:t>
      </w:r>
    </w:p>
    <w:p w:rsidR="002A7ACD" w:rsidRPr="00462A90" w:rsidRDefault="002A7ACD" w:rsidP="003E53E0">
      <w:pPr>
        <w:numPr>
          <w:ilvl w:val="1"/>
          <w:numId w:val="244"/>
        </w:numPr>
        <w:tabs>
          <w:tab w:val="clear" w:pos="720"/>
          <w:tab w:val="num" w:pos="540"/>
        </w:tabs>
        <w:spacing w:after="0" w:line="240" w:lineRule="auto"/>
        <w:ind w:left="540" w:hanging="540"/>
        <w:rPr>
          <w:rFonts w:ascii="Arial" w:hAnsi="Arial" w:cs="Arial"/>
          <w:lang w:val="en-GB"/>
        </w:rPr>
      </w:pPr>
      <w:r w:rsidRPr="00462A90">
        <w:rPr>
          <w:rFonts w:ascii="Arial" w:hAnsi="Arial" w:cs="Arial"/>
          <w:lang w:val="en-GB"/>
        </w:rPr>
        <w:t>Define terms apogee and perigee.</w:t>
      </w:r>
    </w:p>
    <w:p w:rsidR="002A7ACD" w:rsidRPr="00462A90" w:rsidRDefault="002A7ACD" w:rsidP="003E53E0">
      <w:pPr>
        <w:numPr>
          <w:ilvl w:val="1"/>
          <w:numId w:val="244"/>
        </w:numPr>
        <w:tabs>
          <w:tab w:val="clear" w:pos="720"/>
          <w:tab w:val="num" w:pos="540"/>
        </w:tabs>
        <w:spacing w:after="0" w:line="240" w:lineRule="auto"/>
        <w:ind w:left="540" w:hanging="540"/>
        <w:rPr>
          <w:rFonts w:ascii="Arial" w:hAnsi="Arial" w:cs="Arial"/>
          <w:lang w:val="en-GB"/>
        </w:rPr>
      </w:pPr>
      <w:r w:rsidRPr="00462A90">
        <w:rPr>
          <w:rFonts w:ascii="Arial" w:hAnsi="Arial" w:cs="Arial"/>
          <w:lang w:val="en-GB"/>
        </w:rPr>
        <w:t>Define uplink frequency and down link frequency</w:t>
      </w:r>
    </w:p>
    <w:p w:rsidR="002A7ACD" w:rsidRPr="00462A90" w:rsidRDefault="002A7ACD" w:rsidP="003E53E0">
      <w:pPr>
        <w:numPr>
          <w:ilvl w:val="1"/>
          <w:numId w:val="244"/>
        </w:numPr>
        <w:tabs>
          <w:tab w:val="clear" w:pos="720"/>
          <w:tab w:val="num" w:pos="540"/>
        </w:tabs>
        <w:spacing w:after="0" w:line="240" w:lineRule="auto"/>
        <w:ind w:left="540" w:hanging="540"/>
        <w:rPr>
          <w:rFonts w:ascii="Arial" w:hAnsi="Arial" w:cs="Arial"/>
          <w:lang w:val="en-GB"/>
        </w:rPr>
      </w:pPr>
      <w:r w:rsidRPr="00462A90">
        <w:rPr>
          <w:rFonts w:ascii="Arial" w:hAnsi="Arial" w:cs="Arial"/>
          <w:lang w:val="en-GB"/>
        </w:rPr>
        <w:t>List the functions of a transponder</w:t>
      </w:r>
    </w:p>
    <w:p w:rsidR="002A7ACD" w:rsidRPr="00462A90" w:rsidRDefault="002A7ACD" w:rsidP="003E53E0">
      <w:pPr>
        <w:numPr>
          <w:ilvl w:val="1"/>
          <w:numId w:val="244"/>
        </w:numPr>
        <w:tabs>
          <w:tab w:val="clear" w:pos="720"/>
          <w:tab w:val="num" w:pos="540"/>
        </w:tabs>
        <w:spacing w:after="0" w:line="240" w:lineRule="auto"/>
        <w:ind w:left="540" w:hanging="540"/>
        <w:rPr>
          <w:rFonts w:ascii="Arial" w:hAnsi="Arial" w:cs="Arial"/>
          <w:lang w:val="en-GB"/>
        </w:rPr>
      </w:pPr>
      <w:r w:rsidRPr="00462A90">
        <w:rPr>
          <w:rFonts w:ascii="Arial" w:hAnsi="Arial" w:cs="Arial"/>
          <w:lang w:val="en-GB"/>
        </w:rPr>
        <w:t>List three types transponders used in satellites (single conversion, double conversion and regenerative)</w:t>
      </w:r>
    </w:p>
    <w:p w:rsidR="002A7ACD" w:rsidRPr="00462A90" w:rsidRDefault="002A7ACD" w:rsidP="003E53E0">
      <w:pPr>
        <w:numPr>
          <w:ilvl w:val="1"/>
          <w:numId w:val="244"/>
        </w:numPr>
        <w:tabs>
          <w:tab w:val="clear" w:pos="720"/>
          <w:tab w:val="num" w:pos="540"/>
        </w:tabs>
        <w:spacing w:after="0" w:line="240" w:lineRule="auto"/>
        <w:ind w:left="540" w:hanging="540"/>
        <w:rPr>
          <w:rFonts w:ascii="Arial" w:hAnsi="Arial" w:cs="Arial"/>
          <w:lang w:val="en-GB"/>
        </w:rPr>
      </w:pPr>
      <w:r w:rsidRPr="00462A90">
        <w:rPr>
          <w:rFonts w:ascii="Arial" w:hAnsi="Arial" w:cs="Arial"/>
          <w:lang w:val="en-GB"/>
        </w:rPr>
        <w:t>Explain the working of the three types of transponders.</w:t>
      </w:r>
    </w:p>
    <w:p w:rsidR="002A7ACD" w:rsidRPr="00462A90" w:rsidRDefault="002A7ACD" w:rsidP="003E53E0">
      <w:pPr>
        <w:numPr>
          <w:ilvl w:val="1"/>
          <w:numId w:val="244"/>
        </w:numPr>
        <w:tabs>
          <w:tab w:val="clear" w:pos="720"/>
          <w:tab w:val="num" w:pos="540"/>
        </w:tabs>
        <w:spacing w:after="0" w:line="240" w:lineRule="auto"/>
        <w:ind w:left="540" w:hanging="540"/>
        <w:rPr>
          <w:rFonts w:ascii="Arial" w:hAnsi="Arial" w:cs="Arial"/>
          <w:lang w:val="en-GB"/>
        </w:rPr>
      </w:pPr>
      <w:r w:rsidRPr="00462A90">
        <w:rPr>
          <w:rFonts w:ascii="Arial" w:hAnsi="Arial" w:cs="Arial"/>
          <w:lang w:val="en-GB"/>
        </w:rPr>
        <w:t xml:space="preserve">Explain bandwidth allocation of a satellite. </w:t>
      </w:r>
    </w:p>
    <w:p w:rsidR="002A7ACD" w:rsidRPr="00462A90" w:rsidRDefault="002A7ACD" w:rsidP="003E53E0">
      <w:pPr>
        <w:numPr>
          <w:ilvl w:val="1"/>
          <w:numId w:val="244"/>
        </w:numPr>
        <w:tabs>
          <w:tab w:val="clear" w:pos="720"/>
          <w:tab w:val="num" w:pos="540"/>
        </w:tabs>
        <w:spacing w:after="0" w:line="240" w:lineRule="auto"/>
        <w:ind w:left="540" w:hanging="540"/>
        <w:rPr>
          <w:rFonts w:ascii="Arial" w:hAnsi="Arial" w:cs="Arial"/>
          <w:lang w:val="en-GB"/>
        </w:rPr>
      </w:pPr>
      <w:r w:rsidRPr="00462A90">
        <w:rPr>
          <w:rFonts w:ascii="Arial" w:hAnsi="Arial" w:cs="Arial"/>
          <w:lang w:val="en-GB"/>
        </w:rPr>
        <w:t>List the three methods of increasing satellite capacity</w:t>
      </w:r>
    </w:p>
    <w:p w:rsidR="002A7ACD" w:rsidRPr="00462A90" w:rsidRDefault="002A7ACD" w:rsidP="003E53E0">
      <w:pPr>
        <w:numPr>
          <w:ilvl w:val="1"/>
          <w:numId w:val="244"/>
        </w:numPr>
        <w:tabs>
          <w:tab w:val="clear" w:pos="720"/>
          <w:tab w:val="num" w:pos="540"/>
        </w:tabs>
        <w:spacing w:after="0" w:line="240" w:lineRule="auto"/>
        <w:ind w:left="540" w:hanging="540"/>
        <w:rPr>
          <w:rFonts w:ascii="Arial" w:hAnsi="Arial" w:cs="Arial"/>
          <w:lang w:val="en-GB"/>
        </w:rPr>
      </w:pPr>
      <w:r w:rsidRPr="00462A90">
        <w:rPr>
          <w:rFonts w:ascii="Arial" w:hAnsi="Arial" w:cs="Arial"/>
          <w:lang w:val="en-GB"/>
        </w:rPr>
        <w:t>Explain the methods of increasing channel capacity. Frequency reuse, polarization and spatial isolation).</w:t>
      </w:r>
    </w:p>
    <w:p w:rsidR="002A7ACD" w:rsidRPr="00462A90" w:rsidRDefault="002A7ACD" w:rsidP="003E53E0">
      <w:pPr>
        <w:numPr>
          <w:ilvl w:val="1"/>
          <w:numId w:val="244"/>
        </w:numPr>
        <w:tabs>
          <w:tab w:val="clear" w:pos="720"/>
          <w:tab w:val="num" w:pos="540"/>
        </w:tabs>
        <w:spacing w:after="0" w:line="240" w:lineRule="auto"/>
        <w:ind w:left="540" w:hanging="540"/>
        <w:rPr>
          <w:rFonts w:ascii="Arial" w:hAnsi="Arial" w:cs="Arial"/>
          <w:lang w:val="en-GB"/>
        </w:rPr>
      </w:pPr>
      <w:r w:rsidRPr="00462A90">
        <w:rPr>
          <w:rFonts w:ascii="Arial" w:hAnsi="Arial" w:cs="Arial"/>
          <w:lang w:val="en-GB"/>
        </w:rPr>
        <w:t>Draw and explain the block diagram of communication satellite.</w:t>
      </w:r>
    </w:p>
    <w:p w:rsidR="002A7ACD" w:rsidRPr="00462A90" w:rsidRDefault="002A7ACD" w:rsidP="003E53E0">
      <w:pPr>
        <w:numPr>
          <w:ilvl w:val="1"/>
          <w:numId w:val="244"/>
        </w:numPr>
        <w:tabs>
          <w:tab w:val="clear" w:pos="720"/>
          <w:tab w:val="num" w:pos="540"/>
        </w:tabs>
        <w:spacing w:after="0" w:line="240" w:lineRule="auto"/>
        <w:ind w:left="540" w:hanging="540"/>
        <w:rPr>
          <w:rFonts w:ascii="Arial" w:hAnsi="Arial" w:cs="Arial"/>
          <w:lang w:val="en-GB"/>
        </w:rPr>
      </w:pPr>
      <w:r w:rsidRPr="00462A90">
        <w:rPr>
          <w:rFonts w:ascii="Arial" w:hAnsi="Arial" w:cs="Arial"/>
          <w:lang w:val="en-GB"/>
        </w:rPr>
        <w:t>Draw and explain the block diagram of Earth station.</w:t>
      </w:r>
    </w:p>
    <w:p w:rsidR="002A7ACD" w:rsidRPr="00462A90" w:rsidRDefault="002A7ACD" w:rsidP="003E53E0">
      <w:pPr>
        <w:numPr>
          <w:ilvl w:val="1"/>
          <w:numId w:val="244"/>
        </w:numPr>
        <w:tabs>
          <w:tab w:val="clear" w:pos="720"/>
          <w:tab w:val="num" w:pos="540"/>
        </w:tabs>
        <w:spacing w:after="0" w:line="240" w:lineRule="auto"/>
        <w:ind w:left="540" w:hanging="540"/>
        <w:rPr>
          <w:rFonts w:ascii="Arial" w:hAnsi="Arial" w:cs="Arial"/>
          <w:lang w:val="en-GB"/>
        </w:rPr>
      </w:pPr>
      <w:r w:rsidRPr="00462A90">
        <w:rPr>
          <w:rFonts w:ascii="Arial" w:hAnsi="Arial" w:cs="Arial"/>
          <w:lang w:val="en-GB"/>
        </w:rPr>
        <w:t>Explain the working of GPS</w:t>
      </w:r>
    </w:p>
    <w:p w:rsidR="002A7ACD" w:rsidRPr="00462A90" w:rsidRDefault="002A7ACD" w:rsidP="003E53E0">
      <w:pPr>
        <w:numPr>
          <w:ilvl w:val="1"/>
          <w:numId w:val="244"/>
        </w:numPr>
        <w:tabs>
          <w:tab w:val="clear" w:pos="720"/>
          <w:tab w:val="num" w:pos="540"/>
        </w:tabs>
        <w:spacing w:after="0" w:line="240" w:lineRule="auto"/>
        <w:ind w:left="540" w:hanging="540"/>
        <w:rPr>
          <w:rFonts w:ascii="Arial" w:hAnsi="Arial" w:cs="Arial"/>
          <w:bCs/>
          <w:lang w:val="en-GB"/>
        </w:rPr>
      </w:pPr>
      <w:r w:rsidRPr="00462A90">
        <w:rPr>
          <w:rFonts w:ascii="Arial" w:hAnsi="Arial" w:cs="Arial"/>
          <w:lang w:val="en-GB"/>
        </w:rPr>
        <w:t>List the applications of satellites.</w:t>
      </w:r>
    </w:p>
    <w:p w:rsidR="002A7ACD" w:rsidRPr="00462A90" w:rsidRDefault="002A7ACD" w:rsidP="002A7ACD">
      <w:pPr>
        <w:rPr>
          <w:rFonts w:ascii="Arial" w:hAnsi="Arial" w:cs="Arial"/>
          <w:bCs/>
          <w:lang w:val="en-GB"/>
        </w:rPr>
      </w:pPr>
    </w:p>
    <w:p w:rsidR="002A7ACD" w:rsidRPr="00462A90" w:rsidRDefault="002A7ACD" w:rsidP="002A7ACD">
      <w:pPr>
        <w:pStyle w:val="Heading1"/>
        <w:jc w:val="both"/>
        <w:rPr>
          <w:rFonts w:ascii="Arial" w:hAnsi="Arial" w:cs="Arial"/>
          <w:b w:val="0"/>
          <w:color w:val="auto"/>
          <w:sz w:val="22"/>
          <w:szCs w:val="22"/>
          <w:lang w:val="en-GB"/>
        </w:rPr>
      </w:pPr>
      <w:r w:rsidRPr="00462A90">
        <w:rPr>
          <w:rFonts w:ascii="Arial" w:hAnsi="Arial" w:cs="Arial"/>
          <w:color w:val="auto"/>
          <w:sz w:val="22"/>
          <w:szCs w:val="22"/>
          <w:lang w:val="en-GB"/>
        </w:rPr>
        <w:lastRenderedPageBreak/>
        <w:t>COURSE CONTENT</w:t>
      </w:r>
    </w:p>
    <w:p w:rsidR="002A7ACD" w:rsidRPr="00462A90" w:rsidRDefault="002A7ACD" w:rsidP="002A7ACD">
      <w:pPr>
        <w:rPr>
          <w:rFonts w:ascii="Arial" w:hAnsi="Arial" w:cs="Arial"/>
          <w:lang w:val="en-GB"/>
        </w:rPr>
      </w:pPr>
    </w:p>
    <w:p w:rsidR="002A7ACD" w:rsidRPr="00462A90" w:rsidRDefault="002A7ACD" w:rsidP="002A7ACD">
      <w:pPr>
        <w:rPr>
          <w:rFonts w:ascii="Arial" w:hAnsi="Arial" w:cs="Arial"/>
          <w:b/>
          <w:lang w:val="en-GB"/>
        </w:rPr>
      </w:pPr>
      <w:r w:rsidRPr="00462A90">
        <w:rPr>
          <w:rFonts w:ascii="Arial" w:hAnsi="Arial" w:cs="Arial"/>
          <w:b/>
          <w:lang w:val="en-GB"/>
        </w:rPr>
        <w:t>1. Transmission Lines</w:t>
      </w:r>
    </w:p>
    <w:p w:rsidR="002A7ACD" w:rsidRPr="00462A90" w:rsidRDefault="002A7ACD" w:rsidP="002A7ACD">
      <w:pPr>
        <w:jc w:val="both"/>
        <w:rPr>
          <w:rFonts w:ascii="Arial" w:hAnsi="Arial" w:cs="Arial"/>
          <w:lang w:val="en-GB"/>
        </w:rPr>
      </w:pPr>
      <w:r w:rsidRPr="00462A90">
        <w:rPr>
          <w:rFonts w:ascii="Arial" w:hAnsi="Arial" w:cs="Arial"/>
          <w:lang w:val="en-GB"/>
        </w:rPr>
        <w:t>Introduction-electrical equivalent circuit-primary constants- characteristic impedance-propagation constant-infinite line-lossless line-condition for distortion less line-reflection coefficient-SWR-impedance matching-quarter wave line-stub matching-rectangular waveguide-modes of operation-dominant mode in rectangular waveguide-cut off wavelength-group velocity-phase velocity</w:t>
      </w:r>
    </w:p>
    <w:p w:rsidR="002A7ACD" w:rsidRPr="00462A90" w:rsidRDefault="002A7ACD" w:rsidP="002A7ACD">
      <w:pPr>
        <w:ind w:left="270"/>
        <w:rPr>
          <w:rFonts w:ascii="Arial" w:hAnsi="Arial" w:cs="Arial"/>
          <w:lang w:val="en-GB"/>
        </w:rPr>
      </w:pPr>
    </w:p>
    <w:p w:rsidR="002A7ACD" w:rsidRPr="00462A90" w:rsidRDefault="002A7ACD" w:rsidP="002A7ACD">
      <w:pPr>
        <w:rPr>
          <w:rFonts w:ascii="Arial" w:hAnsi="Arial" w:cs="Arial"/>
          <w:lang w:val="en-GB"/>
        </w:rPr>
      </w:pPr>
      <w:r w:rsidRPr="00462A90">
        <w:rPr>
          <w:rFonts w:ascii="Arial" w:hAnsi="Arial" w:cs="Arial"/>
          <w:b/>
          <w:lang w:val="en-GB"/>
        </w:rPr>
        <w:t xml:space="preserve">2. Microwave components and Tubes </w:t>
      </w:r>
      <w:r w:rsidRPr="00462A90">
        <w:rPr>
          <w:rFonts w:ascii="Arial" w:hAnsi="Arial" w:cs="Arial"/>
          <w:b/>
          <w:lang w:val="en-GB"/>
        </w:rPr>
        <w:br/>
      </w:r>
      <w:r w:rsidRPr="00462A90">
        <w:rPr>
          <w:rFonts w:ascii="Arial" w:hAnsi="Arial" w:cs="Arial"/>
          <w:lang w:val="en-GB"/>
        </w:rPr>
        <w:t>Introduction to microwave devices -microwave bends-corners-twists-tees-circulators-isolators-Multi cavity Klystron-Reflex Klysron-Magnetron-TWT-applications.</w:t>
      </w:r>
    </w:p>
    <w:p w:rsidR="002A7ACD" w:rsidRPr="00462A90" w:rsidRDefault="002A7ACD" w:rsidP="002A7ACD">
      <w:pPr>
        <w:rPr>
          <w:rFonts w:ascii="Arial" w:hAnsi="Arial" w:cs="Arial"/>
          <w:lang w:val="en-GB"/>
        </w:rPr>
      </w:pPr>
    </w:p>
    <w:p w:rsidR="002A7ACD" w:rsidRPr="00462A90" w:rsidRDefault="002A7ACD" w:rsidP="002A7ACD">
      <w:pPr>
        <w:rPr>
          <w:rFonts w:ascii="Arial" w:hAnsi="Arial" w:cs="Arial"/>
          <w:lang w:val="en-GB"/>
        </w:rPr>
      </w:pPr>
      <w:r w:rsidRPr="00462A90">
        <w:rPr>
          <w:rFonts w:ascii="Arial" w:hAnsi="Arial" w:cs="Arial"/>
          <w:b/>
          <w:lang w:val="en-GB"/>
        </w:rPr>
        <w:t>3. Microwave semiconductor devices and MICs</w:t>
      </w:r>
    </w:p>
    <w:p w:rsidR="002A7ACD" w:rsidRPr="00462A90" w:rsidRDefault="002A7ACD" w:rsidP="002A7ACD">
      <w:pPr>
        <w:rPr>
          <w:rFonts w:ascii="Arial" w:hAnsi="Arial" w:cs="Arial"/>
          <w:lang w:val="en-GB"/>
        </w:rPr>
      </w:pPr>
      <w:r w:rsidRPr="00462A90">
        <w:rPr>
          <w:rFonts w:ascii="Arial" w:hAnsi="Arial" w:cs="Arial"/>
          <w:lang w:val="en-GB"/>
        </w:rPr>
        <w:t>GUNN Effect-GUNN diode-Tunnel diode-IMPATT-TRAPATT-MICs-applications</w:t>
      </w:r>
      <w:r w:rsidRPr="00462A90">
        <w:rPr>
          <w:rFonts w:ascii="Arial" w:hAnsi="Arial" w:cs="Arial"/>
          <w:lang w:val="en-GB"/>
        </w:rPr>
        <w:br/>
      </w:r>
    </w:p>
    <w:p w:rsidR="002A7ACD" w:rsidRPr="00462A90" w:rsidRDefault="002A7ACD" w:rsidP="002A7ACD">
      <w:pPr>
        <w:ind w:left="360" w:hanging="360"/>
        <w:rPr>
          <w:rFonts w:ascii="Arial" w:hAnsi="Arial" w:cs="Arial"/>
          <w:b/>
          <w:bCs/>
          <w:lang w:val="en-GB"/>
        </w:rPr>
      </w:pPr>
      <w:r w:rsidRPr="00462A90">
        <w:rPr>
          <w:rFonts w:ascii="Arial" w:hAnsi="Arial" w:cs="Arial"/>
          <w:b/>
          <w:bCs/>
          <w:lang w:val="en-GB"/>
        </w:rPr>
        <w:t>4. RADAR</w:t>
      </w:r>
    </w:p>
    <w:p w:rsidR="002A7ACD" w:rsidRPr="00462A90" w:rsidRDefault="002A7ACD" w:rsidP="002A7ACD">
      <w:pPr>
        <w:ind w:left="360" w:hanging="360"/>
        <w:rPr>
          <w:rFonts w:ascii="Arial" w:hAnsi="Arial" w:cs="Arial"/>
          <w:b/>
          <w:bCs/>
          <w:lang w:val="en-GB"/>
        </w:rPr>
      </w:pPr>
      <w:r w:rsidRPr="00462A90">
        <w:rPr>
          <w:rFonts w:ascii="Arial" w:hAnsi="Arial" w:cs="Arial"/>
          <w:lang w:val="en-GB"/>
        </w:rPr>
        <w:t>Introduction to Radar system-Radar range equation - Pulsed Radars-Indicators-Duplexer-CW radar-FM CW Radar-Radar altimeter-MTI Radar-Instrument landing system</w:t>
      </w:r>
      <w:r w:rsidRPr="00462A90">
        <w:rPr>
          <w:rFonts w:ascii="Arial" w:hAnsi="Arial" w:cs="Arial"/>
          <w:lang w:val="en-GB"/>
        </w:rPr>
        <w:br/>
      </w:r>
    </w:p>
    <w:p w:rsidR="002A7ACD" w:rsidRPr="00462A90" w:rsidRDefault="002A7ACD" w:rsidP="002A7ACD">
      <w:pPr>
        <w:rPr>
          <w:rFonts w:ascii="Arial" w:hAnsi="Arial" w:cs="Arial"/>
          <w:b/>
          <w:lang w:val="en-GB"/>
        </w:rPr>
      </w:pPr>
      <w:r w:rsidRPr="00462A90">
        <w:rPr>
          <w:rFonts w:ascii="Arial" w:hAnsi="Arial" w:cs="Arial"/>
          <w:b/>
          <w:lang w:val="en-GB"/>
        </w:rPr>
        <w:t>5. Satellite Communication</w:t>
      </w:r>
    </w:p>
    <w:p w:rsidR="002A7ACD" w:rsidRPr="00462A90" w:rsidRDefault="002A7ACD" w:rsidP="002A7ACD">
      <w:pPr>
        <w:rPr>
          <w:rFonts w:ascii="Arial" w:hAnsi="Arial" w:cs="Arial"/>
          <w:lang w:val="en-GB"/>
        </w:rPr>
      </w:pPr>
      <w:r w:rsidRPr="00462A90">
        <w:rPr>
          <w:rFonts w:ascii="Arial" w:hAnsi="Arial" w:cs="Arial"/>
          <w:lang w:val="en-GB"/>
        </w:rPr>
        <w:t>Microwave link-advantages of satellite communication system - Frequency bands-bandwidth-channel capacity-communication satellite-Earth station-GPS-applications of satellites</w:t>
      </w:r>
    </w:p>
    <w:p w:rsidR="002A7ACD" w:rsidRPr="00462A90" w:rsidRDefault="002A7ACD" w:rsidP="002A7ACD">
      <w:pPr>
        <w:pStyle w:val="Heading1"/>
        <w:jc w:val="both"/>
        <w:rPr>
          <w:rFonts w:ascii="Arial" w:hAnsi="Arial" w:cs="Arial"/>
          <w:b w:val="0"/>
          <w:caps/>
          <w:color w:val="auto"/>
          <w:sz w:val="22"/>
          <w:szCs w:val="22"/>
          <w:lang w:val="en-GB"/>
        </w:rPr>
      </w:pPr>
      <w:r w:rsidRPr="00462A90">
        <w:rPr>
          <w:rFonts w:ascii="Arial" w:hAnsi="Arial" w:cs="Arial"/>
          <w:caps/>
          <w:color w:val="auto"/>
          <w:sz w:val="22"/>
          <w:szCs w:val="22"/>
          <w:lang w:val="en-GB"/>
        </w:rPr>
        <w:t>Reference Books</w:t>
      </w:r>
    </w:p>
    <w:p w:rsidR="002A7ACD" w:rsidRPr="00462A90" w:rsidRDefault="002A7ACD" w:rsidP="002A7ACD">
      <w:pPr>
        <w:rPr>
          <w:rFonts w:ascii="Arial" w:hAnsi="Arial" w:cs="Arial"/>
          <w:b/>
          <w:lang w:val="en-GB"/>
        </w:rPr>
      </w:pPr>
    </w:p>
    <w:p w:rsidR="002A7ACD" w:rsidRPr="00462A90" w:rsidRDefault="002A7ACD" w:rsidP="003E53E0">
      <w:pPr>
        <w:numPr>
          <w:ilvl w:val="0"/>
          <w:numId w:val="248"/>
        </w:numPr>
        <w:spacing w:after="0" w:line="240" w:lineRule="auto"/>
        <w:rPr>
          <w:rFonts w:ascii="Arial" w:hAnsi="Arial" w:cs="Arial"/>
          <w:b/>
          <w:lang w:val="en-GB"/>
        </w:rPr>
      </w:pPr>
      <w:r w:rsidRPr="00462A90">
        <w:rPr>
          <w:rFonts w:ascii="Arial" w:hAnsi="Arial" w:cs="Arial"/>
          <w:lang w:val="en-GB"/>
        </w:rPr>
        <w:t>Electronic communication system by George Kennedy, TMH</w:t>
      </w:r>
    </w:p>
    <w:p w:rsidR="002A7ACD" w:rsidRPr="00462A90" w:rsidRDefault="002A7ACD" w:rsidP="003E53E0">
      <w:pPr>
        <w:numPr>
          <w:ilvl w:val="0"/>
          <w:numId w:val="248"/>
        </w:numPr>
        <w:spacing w:after="0" w:line="240" w:lineRule="auto"/>
        <w:rPr>
          <w:rFonts w:ascii="Arial" w:hAnsi="Arial" w:cs="Arial"/>
          <w:b/>
          <w:lang w:val="en-GB"/>
        </w:rPr>
      </w:pPr>
      <w:r w:rsidRPr="00462A90">
        <w:rPr>
          <w:rFonts w:ascii="Arial" w:hAnsi="Arial" w:cs="Arial"/>
          <w:lang w:val="en-GB"/>
        </w:rPr>
        <w:t>Electronic Communication Systems by Blake. Thomson</w:t>
      </w:r>
    </w:p>
    <w:p w:rsidR="002A7ACD" w:rsidRPr="00462A90" w:rsidRDefault="002A7ACD" w:rsidP="003E53E0">
      <w:pPr>
        <w:numPr>
          <w:ilvl w:val="0"/>
          <w:numId w:val="248"/>
        </w:numPr>
        <w:spacing w:after="0" w:line="240" w:lineRule="auto"/>
        <w:rPr>
          <w:rFonts w:ascii="Arial" w:hAnsi="Arial" w:cs="Arial"/>
          <w:b/>
          <w:lang w:val="en-GB"/>
        </w:rPr>
      </w:pPr>
      <w:r w:rsidRPr="00462A90">
        <w:rPr>
          <w:rFonts w:ascii="Arial" w:hAnsi="Arial" w:cs="Arial"/>
          <w:lang w:val="en-GB"/>
        </w:rPr>
        <w:t>Introduction to RADAR Engineering by Merryl I Skolnik. TMH</w:t>
      </w:r>
    </w:p>
    <w:p w:rsidR="002A7ACD" w:rsidRPr="00462A90" w:rsidRDefault="002A7ACD" w:rsidP="003E53E0">
      <w:pPr>
        <w:numPr>
          <w:ilvl w:val="0"/>
          <w:numId w:val="248"/>
        </w:numPr>
        <w:spacing w:after="0" w:line="240" w:lineRule="auto"/>
        <w:rPr>
          <w:rFonts w:ascii="Arial" w:hAnsi="Arial" w:cs="Arial"/>
          <w:lang w:val="en-GB"/>
        </w:rPr>
      </w:pPr>
      <w:r w:rsidRPr="00462A90">
        <w:rPr>
          <w:rFonts w:ascii="Arial" w:hAnsi="Arial" w:cs="Arial"/>
          <w:lang w:val="en-GB"/>
        </w:rPr>
        <w:t xml:space="preserve">Microwave Integrated circuits by Samuel Leo </w:t>
      </w:r>
    </w:p>
    <w:p w:rsidR="002A7ACD" w:rsidRPr="00462A90" w:rsidRDefault="002A7ACD" w:rsidP="002A7ACD">
      <w:pPr>
        <w:ind w:left="720"/>
        <w:jc w:val="center"/>
        <w:rPr>
          <w:rFonts w:ascii="Arial" w:hAnsi="Arial" w:cs="Arial"/>
          <w:b/>
          <w:bCs/>
          <w:lang w:val="en-GB"/>
        </w:rPr>
      </w:pPr>
      <w:r w:rsidRPr="00462A90">
        <w:rPr>
          <w:rFonts w:ascii="Arial" w:hAnsi="Arial" w:cs="Arial"/>
          <w:lang w:val="en-GB"/>
        </w:rPr>
        <w:br w:type="page"/>
      </w:r>
      <w:r w:rsidRPr="00462A90">
        <w:rPr>
          <w:rFonts w:ascii="Arial" w:hAnsi="Arial" w:cs="Arial"/>
          <w:b/>
          <w:bCs/>
          <w:lang w:val="en-GB"/>
        </w:rPr>
        <w:lastRenderedPageBreak/>
        <w:t>CONSUMER ELECTRONICS</w:t>
      </w:r>
    </w:p>
    <w:p w:rsidR="002A7ACD" w:rsidRPr="00462A90" w:rsidRDefault="002A7ACD" w:rsidP="002A7ACD">
      <w:pPr>
        <w:pStyle w:val="Title"/>
        <w:jc w:val="left"/>
        <w:rPr>
          <w:rFonts w:ascii="Arial" w:hAnsi="Arial" w:cs="Arial"/>
          <w:bCs/>
          <w:sz w:val="22"/>
          <w:szCs w:val="22"/>
          <w:lang w:val="en-GB"/>
        </w:rPr>
      </w:pPr>
    </w:p>
    <w:p w:rsidR="002A7ACD" w:rsidRPr="00462A90" w:rsidRDefault="002A7ACD" w:rsidP="002A7ACD">
      <w:pPr>
        <w:pStyle w:val="Title"/>
        <w:ind w:left="720"/>
        <w:jc w:val="both"/>
        <w:rPr>
          <w:rFonts w:ascii="Arial" w:hAnsi="Arial" w:cs="Arial"/>
          <w:sz w:val="22"/>
          <w:szCs w:val="22"/>
          <w:lang w:val="en-GB"/>
        </w:rPr>
      </w:pPr>
      <w:r w:rsidRPr="00462A90">
        <w:rPr>
          <w:rFonts w:ascii="Arial" w:hAnsi="Arial" w:cs="Arial"/>
          <w:sz w:val="22"/>
          <w:szCs w:val="22"/>
          <w:lang w:val="en-GB"/>
        </w:rPr>
        <w:t>Subject Title</w:t>
      </w:r>
      <w:r w:rsidRPr="00462A90">
        <w:rPr>
          <w:rFonts w:ascii="Arial" w:hAnsi="Arial" w:cs="Arial"/>
          <w:sz w:val="22"/>
          <w:szCs w:val="22"/>
          <w:lang w:val="en-GB"/>
        </w:rPr>
        <w:tab/>
      </w:r>
      <w:r w:rsidRPr="00462A90">
        <w:rPr>
          <w:rFonts w:ascii="Arial" w:hAnsi="Arial" w:cs="Arial"/>
          <w:sz w:val="22"/>
          <w:szCs w:val="22"/>
          <w:lang w:val="en-GB"/>
        </w:rPr>
        <w:tab/>
        <w:t>:</w:t>
      </w:r>
      <w:r w:rsidRPr="00462A90">
        <w:rPr>
          <w:rFonts w:ascii="Arial" w:hAnsi="Arial" w:cs="Arial"/>
          <w:sz w:val="22"/>
          <w:szCs w:val="22"/>
          <w:lang w:val="en-GB"/>
        </w:rPr>
        <w:tab/>
      </w:r>
      <w:r w:rsidRPr="00462A90">
        <w:rPr>
          <w:rFonts w:ascii="Arial" w:hAnsi="Arial" w:cs="Arial"/>
          <w:bCs/>
          <w:sz w:val="22"/>
          <w:szCs w:val="22"/>
          <w:lang w:val="en-GB"/>
        </w:rPr>
        <w:t>CONSUMER ELECTRONICS</w:t>
      </w:r>
    </w:p>
    <w:p w:rsidR="002A7ACD" w:rsidRPr="00462A90" w:rsidRDefault="002A7ACD" w:rsidP="002A7ACD">
      <w:pPr>
        <w:pStyle w:val="Title"/>
        <w:ind w:left="720"/>
        <w:jc w:val="both"/>
        <w:rPr>
          <w:rFonts w:ascii="Arial" w:hAnsi="Arial" w:cs="Arial"/>
          <w:sz w:val="22"/>
          <w:szCs w:val="22"/>
          <w:lang w:val="en-GB"/>
        </w:rPr>
      </w:pPr>
      <w:r w:rsidRPr="00462A90">
        <w:rPr>
          <w:rFonts w:ascii="Arial" w:hAnsi="Arial" w:cs="Arial"/>
          <w:sz w:val="22"/>
          <w:szCs w:val="22"/>
          <w:lang w:val="en-GB"/>
        </w:rPr>
        <w:t xml:space="preserve">Subject Code </w:t>
      </w:r>
      <w:r w:rsidRPr="00462A90">
        <w:rPr>
          <w:rFonts w:ascii="Arial" w:hAnsi="Arial" w:cs="Arial"/>
          <w:sz w:val="22"/>
          <w:szCs w:val="22"/>
          <w:lang w:val="en-GB"/>
        </w:rPr>
        <w:tab/>
        <w:t>:</w:t>
      </w:r>
      <w:r w:rsidRPr="00462A90">
        <w:rPr>
          <w:rFonts w:ascii="Arial" w:hAnsi="Arial" w:cs="Arial"/>
          <w:sz w:val="22"/>
          <w:szCs w:val="22"/>
          <w:lang w:val="en-GB"/>
        </w:rPr>
        <w:tab/>
        <w:t>EC-502</w:t>
      </w:r>
    </w:p>
    <w:p w:rsidR="002A7ACD" w:rsidRPr="00462A90" w:rsidRDefault="002A7ACD" w:rsidP="002A7ACD">
      <w:pPr>
        <w:pStyle w:val="Title"/>
        <w:ind w:left="720"/>
        <w:jc w:val="both"/>
        <w:rPr>
          <w:rFonts w:ascii="Arial" w:hAnsi="Arial" w:cs="Arial"/>
          <w:sz w:val="22"/>
          <w:szCs w:val="22"/>
          <w:lang w:val="en-GB"/>
        </w:rPr>
      </w:pPr>
      <w:r w:rsidRPr="00462A90">
        <w:rPr>
          <w:rFonts w:ascii="Arial" w:hAnsi="Arial" w:cs="Arial"/>
          <w:sz w:val="22"/>
          <w:szCs w:val="22"/>
          <w:lang w:val="en-GB"/>
        </w:rPr>
        <w:t>Periods/Week</w:t>
      </w:r>
      <w:r w:rsidRPr="00462A90">
        <w:rPr>
          <w:rFonts w:ascii="Arial" w:hAnsi="Arial" w:cs="Arial"/>
          <w:sz w:val="22"/>
          <w:szCs w:val="22"/>
          <w:lang w:val="en-GB"/>
        </w:rPr>
        <w:tab/>
        <w:t>:</w:t>
      </w:r>
      <w:r w:rsidRPr="00462A90">
        <w:rPr>
          <w:rFonts w:ascii="Arial" w:hAnsi="Arial" w:cs="Arial"/>
          <w:sz w:val="22"/>
          <w:szCs w:val="22"/>
          <w:lang w:val="en-GB"/>
        </w:rPr>
        <w:tab/>
        <w:t>04</w:t>
      </w:r>
    </w:p>
    <w:p w:rsidR="002A7ACD" w:rsidRPr="00462A90" w:rsidRDefault="002A7ACD" w:rsidP="002A7ACD">
      <w:pPr>
        <w:pStyle w:val="Title"/>
        <w:ind w:left="720"/>
        <w:jc w:val="both"/>
        <w:rPr>
          <w:rFonts w:ascii="Arial" w:hAnsi="Arial" w:cs="Arial"/>
          <w:sz w:val="22"/>
          <w:szCs w:val="22"/>
          <w:lang w:val="en-GB"/>
        </w:rPr>
      </w:pPr>
      <w:r w:rsidRPr="00462A90">
        <w:rPr>
          <w:rFonts w:ascii="Arial" w:hAnsi="Arial" w:cs="Arial"/>
          <w:sz w:val="22"/>
          <w:szCs w:val="22"/>
          <w:lang w:val="en-GB"/>
        </w:rPr>
        <w:t>Periods/Semester</w:t>
      </w:r>
      <w:r w:rsidRPr="00462A90">
        <w:rPr>
          <w:rFonts w:ascii="Arial" w:hAnsi="Arial" w:cs="Arial"/>
          <w:sz w:val="22"/>
          <w:szCs w:val="22"/>
          <w:lang w:val="en-GB"/>
        </w:rPr>
        <w:tab/>
        <w:t>:</w:t>
      </w:r>
      <w:r w:rsidRPr="00462A90">
        <w:rPr>
          <w:rFonts w:ascii="Arial" w:hAnsi="Arial" w:cs="Arial"/>
          <w:sz w:val="22"/>
          <w:szCs w:val="22"/>
          <w:lang w:val="en-GB"/>
        </w:rPr>
        <w:tab/>
        <w:t>60</w:t>
      </w:r>
    </w:p>
    <w:p w:rsidR="002A7ACD" w:rsidRPr="00462A90" w:rsidRDefault="002A7ACD" w:rsidP="002A7ACD">
      <w:pPr>
        <w:pStyle w:val="Title"/>
        <w:ind w:left="720"/>
        <w:jc w:val="both"/>
        <w:rPr>
          <w:rFonts w:ascii="Arial" w:hAnsi="Arial" w:cs="Arial"/>
          <w:sz w:val="22"/>
          <w:szCs w:val="22"/>
          <w:lang w:val="en-GB"/>
        </w:rPr>
      </w:pPr>
    </w:p>
    <w:p w:rsidR="002A7ACD" w:rsidRPr="00462A90" w:rsidRDefault="002A7ACD" w:rsidP="002A7ACD">
      <w:pPr>
        <w:pStyle w:val="Title"/>
        <w:ind w:left="720"/>
        <w:jc w:val="both"/>
        <w:rPr>
          <w:rFonts w:ascii="Arial" w:hAnsi="Arial" w:cs="Arial"/>
          <w:sz w:val="22"/>
          <w:szCs w:val="22"/>
          <w:lang w:val="en-GB"/>
        </w:rPr>
      </w:pPr>
    </w:p>
    <w:p w:rsidR="002A7ACD" w:rsidRPr="00462A90" w:rsidRDefault="002A7ACD" w:rsidP="002A7ACD">
      <w:pPr>
        <w:jc w:val="both"/>
        <w:rPr>
          <w:rFonts w:ascii="Arial" w:hAnsi="Arial" w:cs="Arial"/>
        </w:rPr>
      </w:pPr>
      <w:r w:rsidRPr="00462A90">
        <w:rPr>
          <w:rFonts w:ascii="Arial" w:hAnsi="Arial" w:cs="Arial"/>
          <w:b/>
          <w:lang w:val="en-GB"/>
        </w:rPr>
        <w:t>Rationale:</w:t>
      </w:r>
      <w:r w:rsidRPr="00462A90">
        <w:rPr>
          <w:rFonts w:ascii="Arial" w:hAnsi="Arial" w:cs="Arial"/>
        </w:rPr>
        <w:t xml:space="preserve"> Consumer Electronics Subject is introduced to meet the needs of consumer electronics Industry. The units in the course are designed to impart the concepts of Audio Video systems, Television, Cable TV, DTH   services and other domestic appliances like Microwave ovens and Automatic washing Machines.</w:t>
      </w:r>
    </w:p>
    <w:p w:rsidR="002A7ACD" w:rsidRPr="00462A90" w:rsidRDefault="002A7ACD" w:rsidP="002A7ACD">
      <w:pPr>
        <w:pStyle w:val="Title"/>
        <w:ind w:left="720"/>
        <w:jc w:val="both"/>
        <w:rPr>
          <w:rFonts w:ascii="Arial" w:hAnsi="Arial" w:cs="Arial"/>
          <w:sz w:val="22"/>
          <w:szCs w:val="22"/>
          <w:lang w:val="en-GB"/>
        </w:rPr>
      </w:pPr>
    </w:p>
    <w:p w:rsidR="002A7ACD" w:rsidRPr="00462A90" w:rsidRDefault="002A7ACD" w:rsidP="002A7ACD">
      <w:pPr>
        <w:pStyle w:val="Title"/>
        <w:jc w:val="both"/>
        <w:rPr>
          <w:rFonts w:ascii="Arial" w:hAnsi="Arial" w:cs="Arial"/>
          <w:sz w:val="22"/>
          <w:szCs w:val="22"/>
          <w:lang w:val="en-GB"/>
        </w:rPr>
      </w:pPr>
    </w:p>
    <w:p w:rsidR="002A7ACD" w:rsidRPr="00462A90" w:rsidRDefault="002A7ACD" w:rsidP="002A7ACD">
      <w:pPr>
        <w:pStyle w:val="Title"/>
        <w:rPr>
          <w:rFonts w:ascii="Arial" w:hAnsi="Arial" w:cs="Arial"/>
          <w:sz w:val="22"/>
          <w:szCs w:val="22"/>
          <w:lang w:val="en-GB"/>
        </w:rPr>
      </w:pPr>
      <w:r w:rsidRPr="00462A90">
        <w:rPr>
          <w:rFonts w:ascii="Arial" w:hAnsi="Arial" w:cs="Arial"/>
          <w:sz w:val="22"/>
          <w:szCs w:val="22"/>
          <w:lang w:val="en-GB"/>
        </w:rPr>
        <w:t>TIME SCHEDULE</w:t>
      </w:r>
    </w:p>
    <w:p w:rsidR="002A7ACD" w:rsidRPr="00462A90" w:rsidRDefault="002A7ACD" w:rsidP="002A7ACD">
      <w:pPr>
        <w:pStyle w:val="Title"/>
        <w:rPr>
          <w:rFonts w:ascii="Arial" w:hAnsi="Arial" w:cs="Arial"/>
          <w:sz w:val="22"/>
          <w:szCs w:val="22"/>
          <w:lang w:val="en-GB"/>
        </w:rPr>
      </w:pPr>
    </w:p>
    <w:tbl>
      <w:tblPr>
        <w:tblW w:w="9243"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5"/>
        <w:gridCol w:w="2629"/>
        <w:gridCol w:w="1225"/>
        <w:gridCol w:w="1635"/>
        <w:gridCol w:w="1759"/>
        <w:gridCol w:w="1510"/>
      </w:tblGrid>
      <w:tr w:rsidR="002A7ACD" w:rsidRPr="00462A90" w:rsidTr="00823102">
        <w:trPr>
          <w:trHeight w:val="541"/>
          <w:jc w:val="center"/>
        </w:trPr>
        <w:tc>
          <w:tcPr>
            <w:tcW w:w="0" w:type="auto"/>
            <w:vAlign w:val="center"/>
          </w:tcPr>
          <w:p w:rsidR="002A7ACD" w:rsidRPr="00462A90" w:rsidRDefault="002A7ACD" w:rsidP="00823102">
            <w:pPr>
              <w:pStyle w:val="Title"/>
              <w:rPr>
                <w:rFonts w:ascii="Arial" w:hAnsi="Arial" w:cs="Arial"/>
                <w:sz w:val="22"/>
                <w:szCs w:val="22"/>
                <w:lang w:val="en-GB"/>
              </w:rPr>
            </w:pPr>
            <w:r w:rsidRPr="00462A90">
              <w:rPr>
                <w:rFonts w:ascii="Arial" w:hAnsi="Arial" w:cs="Arial"/>
                <w:sz w:val="22"/>
                <w:szCs w:val="22"/>
                <w:lang w:val="en-GB"/>
              </w:rPr>
              <w:t>Sl.</w:t>
            </w:r>
          </w:p>
        </w:tc>
        <w:tc>
          <w:tcPr>
            <w:tcW w:w="2629" w:type="dxa"/>
            <w:vAlign w:val="center"/>
          </w:tcPr>
          <w:p w:rsidR="002A7ACD" w:rsidRPr="00462A90" w:rsidRDefault="002A7ACD" w:rsidP="00823102">
            <w:pPr>
              <w:pStyle w:val="Title"/>
              <w:rPr>
                <w:rFonts w:ascii="Arial" w:hAnsi="Arial" w:cs="Arial"/>
                <w:sz w:val="22"/>
                <w:szCs w:val="22"/>
                <w:lang w:val="en-GB"/>
              </w:rPr>
            </w:pPr>
            <w:r w:rsidRPr="00462A90">
              <w:rPr>
                <w:rFonts w:ascii="Arial" w:hAnsi="Arial" w:cs="Arial"/>
                <w:sz w:val="22"/>
                <w:szCs w:val="22"/>
                <w:lang w:val="en-GB"/>
              </w:rPr>
              <w:t>Major Topics</w:t>
            </w:r>
          </w:p>
        </w:tc>
        <w:tc>
          <w:tcPr>
            <w:tcW w:w="0" w:type="auto"/>
            <w:vAlign w:val="center"/>
          </w:tcPr>
          <w:p w:rsidR="002A7ACD" w:rsidRPr="00462A90" w:rsidRDefault="002A7ACD" w:rsidP="00823102">
            <w:pPr>
              <w:pStyle w:val="Title"/>
              <w:rPr>
                <w:rFonts w:ascii="Arial" w:hAnsi="Arial" w:cs="Arial"/>
                <w:sz w:val="22"/>
                <w:szCs w:val="22"/>
                <w:lang w:val="en-GB"/>
              </w:rPr>
            </w:pPr>
            <w:r w:rsidRPr="00462A90">
              <w:rPr>
                <w:rFonts w:ascii="Arial" w:hAnsi="Arial" w:cs="Arial"/>
                <w:sz w:val="22"/>
                <w:szCs w:val="22"/>
                <w:lang w:val="en-GB"/>
              </w:rPr>
              <w:t>No. of periods</w:t>
            </w:r>
          </w:p>
        </w:tc>
        <w:tc>
          <w:tcPr>
            <w:tcW w:w="0" w:type="auto"/>
            <w:vAlign w:val="center"/>
          </w:tcPr>
          <w:p w:rsidR="002A7ACD" w:rsidRPr="00462A90" w:rsidRDefault="002A7ACD" w:rsidP="00823102">
            <w:pPr>
              <w:pStyle w:val="Title"/>
              <w:rPr>
                <w:rFonts w:ascii="Arial" w:hAnsi="Arial" w:cs="Arial"/>
                <w:sz w:val="22"/>
                <w:szCs w:val="22"/>
                <w:lang w:val="en-GB"/>
              </w:rPr>
            </w:pPr>
            <w:r w:rsidRPr="00462A90">
              <w:rPr>
                <w:rFonts w:ascii="Arial" w:hAnsi="Arial" w:cs="Arial"/>
                <w:sz w:val="22"/>
                <w:szCs w:val="22"/>
                <w:lang w:val="en-GB"/>
              </w:rPr>
              <w:t>Weightage of marks</w:t>
            </w:r>
          </w:p>
        </w:tc>
        <w:tc>
          <w:tcPr>
            <w:tcW w:w="0" w:type="auto"/>
            <w:vAlign w:val="center"/>
          </w:tcPr>
          <w:p w:rsidR="002A7ACD" w:rsidRPr="00462A90" w:rsidRDefault="002A7ACD" w:rsidP="00823102">
            <w:pPr>
              <w:pStyle w:val="Title"/>
              <w:rPr>
                <w:rFonts w:ascii="Arial" w:hAnsi="Arial" w:cs="Arial"/>
                <w:sz w:val="22"/>
                <w:szCs w:val="22"/>
                <w:lang w:val="en-GB"/>
              </w:rPr>
            </w:pPr>
            <w:r w:rsidRPr="00462A90">
              <w:rPr>
                <w:rFonts w:ascii="Arial" w:hAnsi="Arial" w:cs="Arial"/>
                <w:sz w:val="22"/>
                <w:szCs w:val="22"/>
                <w:lang w:val="en-GB"/>
              </w:rPr>
              <w:t>Short Answer Questions</w:t>
            </w:r>
          </w:p>
        </w:tc>
        <w:tc>
          <w:tcPr>
            <w:tcW w:w="0" w:type="auto"/>
            <w:vAlign w:val="center"/>
          </w:tcPr>
          <w:p w:rsidR="002A7ACD" w:rsidRPr="00462A90" w:rsidRDefault="002A7ACD" w:rsidP="00823102">
            <w:pPr>
              <w:pStyle w:val="Title"/>
              <w:rPr>
                <w:rFonts w:ascii="Arial" w:hAnsi="Arial" w:cs="Arial"/>
                <w:sz w:val="22"/>
                <w:szCs w:val="22"/>
                <w:lang w:val="en-GB"/>
              </w:rPr>
            </w:pPr>
            <w:r w:rsidRPr="00462A90">
              <w:rPr>
                <w:rFonts w:ascii="Arial" w:hAnsi="Arial" w:cs="Arial"/>
                <w:sz w:val="22"/>
                <w:szCs w:val="22"/>
                <w:lang w:val="en-GB"/>
              </w:rPr>
              <w:t>Essay Questions</w:t>
            </w:r>
          </w:p>
        </w:tc>
      </w:tr>
      <w:tr w:rsidR="002A7ACD" w:rsidRPr="00462A90" w:rsidTr="00823102">
        <w:trPr>
          <w:trHeight w:val="557"/>
          <w:jc w:val="center"/>
        </w:trPr>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w:t>
            </w:r>
          </w:p>
        </w:tc>
        <w:tc>
          <w:tcPr>
            <w:tcW w:w="2629" w:type="dxa"/>
            <w:vAlign w:val="center"/>
          </w:tcPr>
          <w:p w:rsidR="002A7ACD" w:rsidRPr="00462A90" w:rsidRDefault="002A7ACD" w:rsidP="00823102">
            <w:pPr>
              <w:pStyle w:val="Title"/>
              <w:jc w:val="left"/>
              <w:rPr>
                <w:rFonts w:ascii="Arial" w:hAnsi="Arial" w:cs="Arial"/>
                <w:b w:val="0"/>
                <w:bCs/>
                <w:sz w:val="22"/>
                <w:szCs w:val="22"/>
                <w:lang w:val="en-GB"/>
              </w:rPr>
            </w:pPr>
            <w:r w:rsidRPr="00462A90">
              <w:rPr>
                <w:rFonts w:ascii="Arial" w:hAnsi="Arial" w:cs="Arial"/>
                <w:b w:val="0"/>
                <w:bCs/>
                <w:sz w:val="22"/>
                <w:szCs w:val="22"/>
                <w:lang w:val="en-GB"/>
              </w:rPr>
              <w:t>Microphones &amp; Speakers</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10</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21</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 ½</w:t>
            </w:r>
          </w:p>
        </w:tc>
      </w:tr>
      <w:tr w:rsidR="002A7ACD" w:rsidRPr="00462A90" w:rsidTr="00823102">
        <w:trPr>
          <w:trHeight w:val="467"/>
          <w:jc w:val="center"/>
        </w:trPr>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w:t>
            </w:r>
          </w:p>
        </w:tc>
        <w:tc>
          <w:tcPr>
            <w:tcW w:w="2629" w:type="dxa"/>
            <w:vAlign w:val="center"/>
          </w:tcPr>
          <w:p w:rsidR="002A7ACD" w:rsidRPr="00462A90" w:rsidRDefault="002A7ACD" w:rsidP="00823102">
            <w:pPr>
              <w:pStyle w:val="Title"/>
              <w:jc w:val="left"/>
              <w:rPr>
                <w:rFonts w:ascii="Arial" w:hAnsi="Arial" w:cs="Arial"/>
                <w:b w:val="0"/>
                <w:bCs/>
                <w:sz w:val="22"/>
                <w:szCs w:val="22"/>
                <w:lang w:val="en-GB"/>
              </w:rPr>
            </w:pPr>
            <w:r w:rsidRPr="00462A90">
              <w:rPr>
                <w:rFonts w:ascii="Arial" w:hAnsi="Arial" w:cs="Arial"/>
                <w:b w:val="0"/>
                <w:sz w:val="22"/>
                <w:szCs w:val="22"/>
                <w:lang w:val="en-GB"/>
              </w:rPr>
              <w:t>Audio Systems</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8</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13</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w:t>
            </w:r>
          </w:p>
        </w:tc>
      </w:tr>
      <w:tr w:rsidR="002A7ACD" w:rsidRPr="00462A90" w:rsidTr="00823102">
        <w:trPr>
          <w:trHeight w:val="530"/>
          <w:jc w:val="center"/>
        </w:trPr>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3</w:t>
            </w:r>
          </w:p>
        </w:tc>
        <w:tc>
          <w:tcPr>
            <w:tcW w:w="2629" w:type="dxa"/>
            <w:vAlign w:val="center"/>
          </w:tcPr>
          <w:p w:rsidR="002A7ACD" w:rsidRPr="00462A90" w:rsidRDefault="002A7ACD" w:rsidP="00823102">
            <w:pPr>
              <w:pStyle w:val="Title"/>
              <w:jc w:val="left"/>
              <w:rPr>
                <w:rFonts w:ascii="Arial" w:hAnsi="Arial" w:cs="Arial"/>
                <w:b w:val="0"/>
                <w:bCs/>
                <w:sz w:val="22"/>
                <w:szCs w:val="22"/>
                <w:lang w:val="en-GB"/>
              </w:rPr>
            </w:pPr>
            <w:r w:rsidRPr="00462A90">
              <w:rPr>
                <w:rFonts w:ascii="Arial" w:hAnsi="Arial" w:cs="Arial"/>
                <w:b w:val="0"/>
                <w:sz w:val="22"/>
                <w:szCs w:val="22"/>
                <w:lang w:val="en-GB"/>
              </w:rPr>
              <w:t>TV Picture &amp; Composite Video Signal</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16</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23</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w:t>
            </w:r>
          </w:p>
        </w:tc>
      </w:tr>
      <w:tr w:rsidR="002A7ACD" w:rsidRPr="00462A90" w:rsidTr="00823102">
        <w:trPr>
          <w:trHeight w:val="279"/>
          <w:jc w:val="center"/>
        </w:trPr>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4</w:t>
            </w:r>
          </w:p>
        </w:tc>
        <w:tc>
          <w:tcPr>
            <w:tcW w:w="2629" w:type="dxa"/>
            <w:vAlign w:val="center"/>
          </w:tcPr>
          <w:p w:rsidR="002A7ACD" w:rsidRPr="00462A90" w:rsidRDefault="002A7ACD" w:rsidP="00823102">
            <w:pPr>
              <w:pStyle w:val="Title"/>
              <w:jc w:val="left"/>
              <w:rPr>
                <w:rFonts w:ascii="Arial" w:hAnsi="Arial" w:cs="Arial"/>
                <w:b w:val="0"/>
                <w:bCs/>
                <w:sz w:val="22"/>
                <w:szCs w:val="22"/>
                <w:lang w:val="en-GB"/>
              </w:rPr>
            </w:pPr>
            <w:r w:rsidRPr="00462A90">
              <w:rPr>
                <w:rFonts w:ascii="Arial" w:hAnsi="Arial" w:cs="Arial"/>
                <w:b w:val="0"/>
                <w:sz w:val="22"/>
                <w:szCs w:val="22"/>
                <w:lang w:val="en-GB"/>
              </w:rPr>
              <w:t>Colour T.V.</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8</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21</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 ½</w:t>
            </w:r>
          </w:p>
        </w:tc>
      </w:tr>
      <w:tr w:rsidR="002A7ACD" w:rsidRPr="00462A90" w:rsidTr="00823102">
        <w:trPr>
          <w:trHeight w:val="541"/>
          <w:jc w:val="center"/>
        </w:trPr>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5</w:t>
            </w:r>
          </w:p>
        </w:tc>
        <w:tc>
          <w:tcPr>
            <w:tcW w:w="2629" w:type="dxa"/>
            <w:vAlign w:val="center"/>
          </w:tcPr>
          <w:p w:rsidR="002A7ACD" w:rsidRPr="00462A90" w:rsidRDefault="002A7ACD" w:rsidP="00823102">
            <w:pPr>
              <w:pStyle w:val="Title"/>
              <w:jc w:val="left"/>
              <w:rPr>
                <w:rFonts w:ascii="Arial" w:hAnsi="Arial" w:cs="Arial"/>
                <w:b w:val="0"/>
                <w:bCs/>
                <w:sz w:val="22"/>
                <w:szCs w:val="22"/>
                <w:lang w:val="en-GB"/>
              </w:rPr>
            </w:pPr>
            <w:r w:rsidRPr="00462A90">
              <w:rPr>
                <w:rFonts w:ascii="Arial" w:hAnsi="Arial" w:cs="Arial"/>
                <w:b w:val="0"/>
                <w:sz w:val="22"/>
                <w:szCs w:val="22"/>
                <w:lang w:val="en-GB"/>
              </w:rPr>
              <w:t>Cable, Satellite and digital TV</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10</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16</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w:t>
            </w:r>
          </w:p>
        </w:tc>
      </w:tr>
      <w:tr w:rsidR="002A7ACD" w:rsidRPr="00462A90" w:rsidTr="00823102">
        <w:trPr>
          <w:trHeight w:val="262"/>
          <w:jc w:val="center"/>
        </w:trPr>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6</w:t>
            </w:r>
          </w:p>
        </w:tc>
        <w:tc>
          <w:tcPr>
            <w:tcW w:w="2629" w:type="dxa"/>
            <w:vAlign w:val="center"/>
          </w:tcPr>
          <w:p w:rsidR="002A7ACD" w:rsidRPr="00462A90" w:rsidRDefault="002A7ACD" w:rsidP="00823102">
            <w:pPr>
              <w:pStyle w:val="Title"/>
              <w:jc w:val="left"/>
              <w:rPr>
                <w:rFonts w:ascii="Arial" w:hAnsi="Arial" w:cs="Arial"/>
                <w:b w:val="0"/>
                <w:bCs/>
                <w:sz w:val="22"/>
                <w:szCs w:val="22"/>
                <w:lang w:val="en-GB"/>
              </w:rPr>
            </w:pPr>
            <w:r w:rsidRPr="00462A90">
              <w:rPr>
                <w:rFonts w:ascii="Arial" w:hAnsi="Arial" w:cs="Arial"/>
                <w:b w:val="0"/>
                <w:bCs/>
                <w:sz w:val="22"/>
                <w:szCs w:val="22"/>
                <w:lang w:val="en-GB"/>
              </w:rPr>
              <w:t>Domestic Appliances</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8</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16</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w:t>
            </w:r>
          </w:p>
        </w:tc>
      </w:tr>
      <w:tr w:rsidR="002A7ACD" w:rsidRPr="00462A90" w:rsidTr="00823102">
        <w:trPr>
          <w:trHeight w:val="295"/>
          <w:jc w:val="center"/>
        </w:trPr>
        <w:tc>
          <w:tcPr>
            <w:tcW w:w="0" w:type="auto"/>
            <w:vAlign w:val="center"/>
          </w:tcPr>
          <w:p w:rsidR="002A7ACD" w:rsidRPr="00462A90" w:rsidRDefault="002A7ACD" w:rsidP="00823102">
            <w:pPr>
              <w:pStyle w:val="Title"/>
              <w:rPr>
                <w:rFonts w:ascii="Arial" w:hAnsi="Arial" w:cs="Arial"/>
                <w:bCs/>
                <w:sz w:val="22"/>
                <w:szCs w:val="22"/>
                <w:lang w:val="en-GB"/>
              </w:rPr>
            </w:pPr>
          </w:p>
        </w:tc>
        <w:tc>
          <w:tcPr>
            <w:tcW w:w="2629" w:type="dxa"/>
            <w:vAlign w:val="center"/>
          </w:tcPr>
          <w:p w:rsidR="002A7ACD" w:rsidRPr="00462A90" w:rsidRDefault="002A7ACD" w:rsidP="00823102">
            <w:pPr>
              <w:pStyle w:val="Title"/>
              <w:rPr>
                <w:rFonts w:ascii="Arial" w:hAnsi="Arial" w:cs="Arial"/>
                <w:bCs/>
                <w:sz w:val="22"/>
                <w:szCs w:val="22"/>
                <w:lang w:val="en-GB"/>
              </w:rPr>
            </w:pPr>
            <w:r w:rsidRPr="00462A90">
              <w:rPr>
                <w:rFonts w:ascii="Arial" w:hAnsi="Arial" w:cs="Arial"/>
                <w:bCs/>
                <w:sz w:val="22"/>
                <w:szCs w:val="22"/>
                <w:lang w:val="en-GB"/>
              </w:rPr>
              <w:t>Total</w:t>
            </w:r>
          </w:p>
        </w:tc>
        <w:tc>
          <w:tcPr>
            <w:tcW w:w="0" w:type="auto"/>
            <w:vAlign w:val="center"/>
          </w:tcPr>
          <w:p w:rsidR="002A7ACD" w:rsidRPr="00462A90" w:rsidRDefault="002A7ACD" w:rsidP="00823102">
            <w:pPr>
              <w:pStyle w:val="Title"/>
              <w:rPr>
                <w:rFonts w:ascii="Arial" w:hAnsi="Arial" w:cs="Arial"/>
                <w:bCs/>
                <w:sz w:val="22"/>
                <w:szCs w:val="22"/>
                <w:lang w:val="en-GB"/>
              </w:rPr>
            </w:pPr>
            <w:r w:rsidRPr="00462A90">
              <w:rPr>
                <w:rFonts w:ascii="Arial" w:hAnsi="Arial" w:cs="Arial"/>
                <w:bCs/>
                <w:sz w:val="22"/>
                <w:szCs w:val="22"/>
                <w:lang w:val="en-GB"/>
              </w:rPr>
              <w:t>60</w:t>
            </w:r>
          </w:p>
        </w:tc>
        <w:tc>
          <w:tcPr>
            <w:tcW w:w="0" w:type="auto"/>
            <w:vAlign w:val="center"/>
          </w:tcPr>
          <w:p w:rsidR="002A7ACD" w:rsidRPr="00462A90" w:rsidRDefault="002A7ACD" w:rsidP="00823102">
            <w:pPr>
              <w:pStyle w:val="Title"/>
              <w:rPr>
                <w:rFonts w:ascii="Arial" w:hAnsi="Arial" w:cs="Arial"/>
                <w:bCs/>
                <w:sz w:val="22"/>
                <w:szCs w:val="22"/>
                <w:lang w:val="en-GB"/>
              </w:rPr>
            </w:pPr>
            <w:r w:rsidRPr="00462A90">
              <w:rPr>
                <w:rFonts w:ascii="Arial" w:hAnsi="Arial" w:cs="Arial"/>
                <w:bCs/>
                <w:sz w:val="22"/>
                <w:szCs w:val="22"/>
                <w:lang w:val="en-GB"/>
              </w:rPr>
              <w:t>110</w:t>
            </w:r>
          </w:p>
        </w:tc>
        <w:tc>
          <w:tcPr>
            <w:tcW w:w="0" w:type="auto"/>
            <w:vAlign w:val="center"/>
          </w:tcPr>
          <w:p w:rsidR="002A7ACD" w:rsidRPr="00462A90" w:rsidRDefault="002A7ACD" w:rsidP="00823102">
            <w:pPr>
              <w:pStyle w:val="Title"/>
              <w:rPr>
                <w:rFonts w:ascii="Arial" w:hAnsi="Arial" w:cs="Arial"/>
                <w:bCs/>
                <w:sz w:val="22"/>
                <w:szCs w:val="22"/>
                <w:lang w:val="en-GB"/>
              </w:rPr>
            </w:pPr>
            <w:r w:rsidRPr="00462A90">
              <w:rPr>
                <w:rFonts w:ascii="Arial" w:hAnsi="Arial" w:cs="Arial"/>
                <w:bCs/>
                <w:sz w:val="22"/>
                <w:szCs w:val="22"/>
                <w:lang w:val="en-GB"/>
              </w:rPr>
              <w:t>10</w:t>
            </w:r>
          </w:p>
        </w:tc>
        <w:tc>
          <w:tcPr>
            <w:tcW w:w="0" w:type="auto"/>
            <w:vAlign w:val="center"/>
          </w:tcPr>
          <w:p w:rsidR="002A7ACD" w:rsidRPr="00462A90" w:rsidRDefault="002A7ACD" w:rsidP="00823102">
            <w:pPr>
              <w:pStyle w:val="Title"/>
              <w:rPr>
                <w:rFonts w:ascii="Arial" w:hAnsi="Arial" w:cs="Arial"/>
                <w:bCs/>
                <w:sz w:val="22"/>
                <w:szCs w:val="22"/>
                <w:lang w:val="en-GB"/>
              </w:rPr>
            </w:pPr>
            <w:r w:rsidRPr="00462A90">
              <w:rPr>
                <w:rFonts w:ascii="Arial" w:hAnsi="Arial" w:cs="Arial"/>
                <w:bCs/>
                <w:sz w:val="22"/>
                <w:szCs w:val="22"/>
                <w:lang w:val="en-GB"/>
              </w:rPr>
              <w:t>8</w:t>
            </w:r>
          </w:p>
        </w:tc>
      </w:tr>
    </w:tbl>
    <w:p w:rsidR="002A7ACD" w:rsidRPr="00462A90" w:rsidRDefault="002A7ACD" w:rsidP="002A7ACD">
      <w:pPr>
        <w:pStyle w:val="Title"/>
        <w:jc w:val="both"/>
        <w:rPr>
          <w:rFonts w:ascii="Arial" w:hAnsi="Arial" w:cs="Arial"/>
          <w:sz w:val="22"/>
          <w:szCs w:val="22"/>
          <w:lang w:val="en-GB"/>
        </w:rPr>
      </w:pPr>
    </w:p>
    <w:p w:rsidR="002A7ACD" w:rsidRPr="00462A90" w:rsidRDefault="002A7ACD" w:rsidP="002A7ACD">
      <w:pPr>
        <w:pStyle w:val="Title"/>
        <w:jc w:val="both"/>
        <w:rPr>
          <w:rFonts w:ascii="Arial" w:hAnsi="Arial" w:cs="Arial"/>
          <w:sz w:val="22"/>
          <w:szCs w:val="22"/>
          <w:lang w:val="en-GB"/>
        </w:rPr>
      </w:pPr>
      <w:r w:rsidRPr="00462A90">
        <w:rPr>
          <w:rFonts w:ascii="Arial" w:hAnsi="Arial" w:cs="Arial"/>
          <w:sz w:val="22"/>
          <w:szCs w:val="22"/>
          <w:lang w:val="en-GB"/>
        </w:rPr>
        <w:t>OBJECTIVES</w:t>
      </w:r>
    </w:p>
    <w:p w:rsidR="002A7ACD" w:rsidRPr="00462A90" w:rsidRDefault="002A7ACD" w:rsidP="002A7ACD">
      <w:pPr>
        <w:rPr>
          <w:rFonts w:ascii="Arial" w:hAnsi="Arial" w:cs="Arial"/>
          <w:iCs/>
        </w:rPr>
      </w:pPr>
      <w:r w:rsidRPr="00462A90">
        <w:rPr>
          <w:rFonts w:ascii="Arial" w:hAnsi="Arial" w:cs="Arial"/>
          <w:iCs/>
        </w:rPr>
        <w:t>On completion of the Explain of the subject a student should be able to comprehend the following:</w:t>
      </w:r>
    </w:p>
    <w:p w:rsidR="002A7ACD" w:rsidRPr="00462A90" w:rsidRDefault="002A7ACD" w:rsidP="002A7ACD">
      <w:pPr>
        <w:pStyle w:val="Title"/>
        <w:rPr>
          <w:rFonts w:ascii="Arial" w:hAnsi="Arial" w:cs="Arial"/>
          <w:sz w:val="22"/>
          <w:szCs w:val="22"/>
          <w:lang w:val="en-GB"/>
        </w:rPr>
      </w:pPr>
    </w:p>
    <w:p w:rsidR="002A7ACD" w:rsidRPr="00462A90" w:rsidRDefault="002A7ACD" w:rsidP="003E53E0">
      <w:pPr>
        <w:pStyle w:val="Title"/>
        <w:numPr>
          <w:ilvl w:val="0"/>
          <w:numId w:val="242"/>
        </w:numPr>
        <w:tabs>
          <w:tab w:val="num" w:pos="540"/>
        </w:tabs>
        <w:jc w:val="both"/>
        <w:rPr>
          <w:rFonts w:ascii="Arial" w:hAnsi="Arial" w:cs="Arial"/>
          <w:sz w:val="22"/>
          <w:szCs w:val="22"/>
          <w:lang w:val="en-GB"/>
        </w:rPr>
      </w:pPr>
      <w:r w:rsidRPr="00462A90">
        <w:rPr>
          <w:rFonts w:ascii="Arial" w:hAnsi="Arial" w:cs="Arial"/>
          <w:sz w:val="22"/>
          <w:szCs w:val="22"/>
          <w:lang w:val="en-GB"/>
        </w:rPr>
        <w:t>Understand basics of audio systems.</w:t>
      </w:r>
    </w:p>
    <w:p w:rsidR="002A7ACD" w:rsidRPr="00462A90" w:rsidRDefault="002A7ACD" w:rsidP="002A7ACD">
      <w:pPr>
        <w:tabs>
          <w:tab w:val="left" w:pos="540"/>
        </w:tabs>
        <w:ind w:firstLine="288"/>
        <w:jc w:val="both"/>
        <w:rPr>
          <w:rFonts w:ascii="Arial" w:hAnsi="Arial" w:cs="Arial"/>
          <w:b/>
          <w:lang w:val="en-GB"/>
        </w:rPr>
      </w:pPr>
      <w:r w:rsidRPr="00462A90">
        <w:rPr>
          <w:rFonts w:ascii="Arial" w:hAnsi="Arial" w:cs="Arial"/>
          <w:b/>
          <w:lang w:val="en-GB"/>
        </w:rPr>
        <w:tab/>
        <w:t>Familiarise with different types of microphones and loud speakers</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List the different types of microphones based on impedance, polar characteristics and principle of working.</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Explain the working of carbon, condenser, Crystal, ribbon and dynamic microphones along with their polar characteristics.</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 xml:space="preserve">Compare the parameters like sensitivity, noise, frequency response, directivity, output impedance, bias necessity, size, cost and applications of above microphones. </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List the ratings of condenser, crystal, carbon, ribbon and dynamic microphones.</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lastRenderedPageBreak/>
        <w:t>Explain the constructional features and principle of operation of PMMC Loudspeaker and its ratings.</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Mention the necessity of Baffle for a Loudspeaker and types of Baffles (like open, infinite, bass reflex, acoustic labyrinth) and constructional details.</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Mention the use of woofers and tweeters.</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Give the need for a Horn loud speaker with its construction and advantages. Mention different types of horns.</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Compare the performance characteristics of cone type and horn type loud speakers.</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Explain the principle, construction and working of magnetic and crystal headphones and their uses.</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Mention the specifications of Loudspeaker and Microphones</w:t>
      </w:r>
    </w:p>
    <w:p w:rsidR="002A7ACD" w:rsidRPr="00462A90" w:rsidRDefault="002A7ACD" w:rsidP="002A7ACD">
      <w:pPr>
        <w:jc w:val="both"/>
        <w:rPr>
          <w:rFonts w:ascii="Arial" w:hAnsi="Arial" w:cs="Arial"/>
          <w:lang w:val="en-GB"/>
        </w:rPr>
      </w:pPr>
    </w:p>
    <w:p w:rsidR="002A7ACD" w:rsidRPr="00462A90" w:rsidRDefault="002A7ACD" w:rsidP="003E53E0">
      <w:pPr>
        <w:pStyle w:val="Title"/>
        <w:numPr>
          <w:ilvl w:val="0"/>
          <w:numId w:val="242"/>
        </w:numPr>
        <w:tabs>
          <w:tab w:val="num" w:pos="540"/>
        </w:tabs>
        <w:ind w:left="540" w:hanging="540"/>
        <w:jc w:val="both"/>
        <w:rPr>
          <w:rFonts w:ascii="Arial" w:hAnsi="Arial" w:cs="Arial"/>
          <w:sz w:val="22"/>
          <w:szCs w:val="22"/>
          <w:lang w:val="en-GB"/>
        </w:rPr>
      </w:pPr>
      <w:r w:rsidRPr="00462A90">
        <w:rPr>
          <w:rFonts w:ascii="Arial" w:hAnsi="Arial" w:cs="Arial"/>
          <w:sz w:val="22"/>
          <w:szCs w:val="22"/>
          <w:lang w:val="en-GB"/>
        </w:rPr>
        <w:t>Understand Audio &amp; Video Systems</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Define speech, music and noise.</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Explain frequency response and equalization.</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Define the concept of Hi-Fi and Stereo.</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State the need of bass, treble, balance, and volume control in stereo amplifier.</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Explain a simple circuit showing the above controls.</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Briefly explain the principle of magnetic recording and reproduction.</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List five advantages and disadvantages magnetic recording.</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State the principle of optical recording.</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Explain the method of optical recording of sound on film</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Explain the working principle of DVD player.</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Explain working of DVD player with block diagram.</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Define the MP3 &amp; MP4 formats..</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Explain the concept of noise reduction using DOLBY system.</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 xml:space="preserve">Explain home theatre sound system. </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bCs/>
          <w:lang w:val="en-GB"/>
        </w:rPr>
      </w:pPr>
      <w:r w:rsidRPr="00462A90">
        <w:rPr>
          <w:rFonts w:ascii="Arial" w:hAnsi="Arial" w:cs="Arial"/>
          <w:lang w:val="en-GB"/>
        </w:rPr>
        <w:t>Describe the speaker arrangement and features of Dolby Digital 5.1 Surround Sound</w:t>
      </w:r>
      <w:r w:rsidRPr="00462A90">
        <w:rPr>
          <w:rFonts w:ascii="Arial" w:hAnsi="Arial" w:cs="Arial"/>
          <w:b/>
          <w:bCs/>
        </w:rPr>
        <w:t xml:space="preserve"> </w:t>
      </w:r>
      <w:r w:rsidRPr="00462A90">
        <w:rPr>
          <w:rFonts w:ascii="Arial" w:hAnsi="Arial" w:cs="Arial"/>
          <w:bCs/>
        </w:rPr>
        <w:t>(AC3)</w:t>
      </w:r>
    </w:p>
    <w:p w:rsidR="002A7ACD" w:rsidRPr="00462A90" w:rsidRDefault="002A7ACD" w:rsidP="002A7ACD">
      <w:pPr>
        <w:pStyle w:val="Title"/>
        <w:jc w:val="left"/>
        <w:rPr>
          <w:rFonts w:ascii="Arial" w:hAnsi="Arial" w:cs="Arial"/>
          <w:b w:val="0"/>
          <w:bCs/>
          <w:sz w:val="22"/>
          <w:szCs w:val="22"/>
          <w:lang w:val="en-GB"/>
        </w:rPr>
      </w:pPr>
    </w:p>
    <w:p w:rsidR="002A7ACD" w:rsidRPr="00462A90" w:rsidRDefault="002A7ACD" w:rsidP="003E53E0">
      <w:pPr>
        <w:pStyle w:val="Title"/>
        <w:numPr>
          <w:ilvl w:val="0"/>
          <w:numId w:val="242"/>
        </w:numPr>
        <w:tabs>
          <w:tab w:val="num" w:pos="540"/>
        </w:tabs>
        <w:ind w:left="540" w:hanging="540"/>
        <w:jc w:val="both"/>
        <w:rPr>
          <w:rFonts w:ascii="Arial" w:hAnsi="Arial" w:cs="Arial"/>
          <w:b w:val="0"/>
          <w:sz w:val="22"/>
          <w:szCs w:val="22"/>
          <w:lang w:val="en-GB"/>
        </w:rPr>
      </w:pPr>
      <w:r w:rsidRPr="00462A90">
        <w:rPr>
          <w:rFonts w:ascii="Arial" w:hAnsi="Arial" w:cs="Arial"/>
          <w:sz w:val="22"/>
          <w:szCs w:val="22"/>
          <w:lang w:val="en-GB"/>
        </w:rPr>
        <w:t xml:space="preserve">Comprehend TV Picture &amp; Composite video signal </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Explain formation of picture.</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State the need for horizontal and vertical scanning.</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State the frame and field frequencies.</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State need for vertical synchronisation, horizontal synchronisation and blanking pulses.</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Mention the frequency allocation of T.V. Channels used in India.</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List all standards of T.V. transmissions as per C.C.I.R.</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List different types of scanning</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Distinguish between progressive and interlaced scanning.</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Draw the standard scanning pattern in an interlaced scanning.</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State the need for interlaced scanning with reference to Bandwidth.</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List all different pulses in a composite video signal.</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State and compare positive and negative modulation.</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Sketch composite video signal as per I.S.I. specification.</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State the need for front porch and back porch in blanking pulses.</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State the necessity of equalising pulses and serrated vertical blanking pulses.</w:t>
      </w:r>
    </w:p>
    <w:p w:rsidR="002A7ACD" w:rsidRPr="00462A90" w:rsidRDefault="002A7ACD" w:rsidP="002A7ACD">
      <w:pPr>
        <w:pStyle w:val="Title"/>
        <w:jc w:val="left"/>
        <w:rPr>
          <w:rFonts w:ascii="Arial" w:hAnsi="Arial" w:cs="Arial"/>
          <w:b w:val="0"/>
          <w:sz w:val="22"/>
          <w:szCs w:val="22"/>
          <w:lang w:val="en-GB"/>
        </w:rPr>
      </w:pPr>
    </w:p>
    <w:p w:rsidR="002A7ACD" w:rsidRPr="00462A90" w:rsidRDefault="002A7ACD" w:rsidP="003E53E0">
      <w:pPr>
        <w:pStyle w:val="Title"/>
        <w:numPr>
          <w:ilvl w:val="0"/>
          <w:numId w:val="242"/>
        </w:numPr>
        <w:tabs>
          <w:tab w:val="num" w:pos="540"/>
        </w:tabs>
        <w:ind w:left="540" w:hanging="540"/>
        <w:jc w:val="both"/>
        <w:rPr>
          <w:rFonts w:ascii="Arial" w:hAnsi="Arial" w:cs="Arial"/>
          <w:sz w:val="22"/>
          <w:szCs w:val="22"/>
          <w:lang w:val="en-GB"/>
        </w:rPr>
      </w:pPr>
      <w:r w:rsidRPr="00462A90">
        <w:rPr>
          <w:rFonts w:ascii="Arial" w:hAnsi="Arial" w:cs="Arial"/>
          <w:sz w:val="22"/>
          <w:szCs w:val="22"/>
          <w:lang w:val="en-GB"/>
        </w:rPr>
        <w:t xml:space="preserve">Understand the working of Colour Television. </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Explain the main characteristic of human eye with regard to perception of colours.</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lastRenderedPageBreak/>
        <w:t>Distinguish between additive and subtractive mixing of colours.</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Explain complementary colours, hue, saturation, and     Colour circle.</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Explain compatibility in TV system.</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List three standards of Colour transmission system like NTSC, PAL and SECAM.</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Explain how chrominance signals are transmitted on one carrier in PAL system.</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Draw the block diagram of a Colour TV transmitter and state the function of each block.</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Draw the block diagram of a Colour TV receiver and state the function of each block.</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Explain the processing of Colour video signal (PAL system) in a Colour receiver.</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 xml:space="preserve">List different types of Colour TV monitors. </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Explain basic principles of above technologies</w:t>
      </w:r>
    </w:p>
    <w:p w:rsidR="002A7ACD" w:rsidRPr="00462A90" w:rsidRDefault="002A7ACD" w:rsidP="002A7ACD">
      <w:pPr>
        <w:pStyle w:val="Title"/>
        <w:jc w:val="both"/>
        <w:rPr>
          <w:rFonts w:ascii="Arial" w:hAnsi="Arial" w:cs="Arial"/>
          <w:b w:val="0"/>
          <w:sz w:val="22"/>
          <w:szCs w:val="22"/>
          <w:lang w:val="en-GB"/>
        </w:rPr>
      </w:pPr>
    </w:p>
    <w:p w:rsidR="002A7ACD" w:rsidRPr="00462A90" w:rsidRDefault="002A7ACD" w:rsidP="003E53E0">
      <w:pPr>
        <w:pStyle w:val="Title"/>
        <w:numPr>
          <w:ilvl w:val="0"/>
          <w:numId w:val="242"/>
        </w:numPr>
        <w:tabs>
          <w:tab w:val="num" w:pos="540"/>
        </w:tabs>
        <w:ind w:left="540" w:hanging="540"/>
        <w:jc w:val="both"/>
        <w:rPr>
          <w:rFonts w:ascii="Arial" w:hAnsi="Arial" w:cs="Arial"/>
          <w:sz w:val="22"/>
          <w:szCs w:val="22"/>
          <w:lang w:val="en-GB"/>
        </w:rPr>
      </w:pPr>
      <w:r w:rsidRPr="00462A90">
        <w:rPr>
          <w:rFonts w:ascii="Arial" w:hAnsi="Arial" w:cs="Arial"/>
          <w:sz w:val="22"/>
          <w:szCs w:val="22"/>
          <w:lang w:val="en-GB"/>
        </w:rPr>
        <w:t>Understand the principles of Cable, Satellite and Smart TV</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Draw and explain the block diagram of CATV.</w:t>
      </w:r>
    </w:p>
    <w:p w:rsidR="002A7ACD" w:rsidRPr="00462A90" w:rsidRDefault="002A7ACD" w:rsidP="003E53E0">
      <w:pPr>
        <w:numPr>
          <w:ilvl w:val="1"/>
          <w:numId w:val="242"/>
        </w:numPr>
        <w:tabs>
          <w:tab w:val="num" w:pos="540"/>
        </w:tabs>
        <w:spacing w:after="0" w:line="240" w:lineRule="auto"/>
        <w:ind w:left="540" w:hanging="540"/>
        <w:rPr>
          <w:rFonts w:ascii="Arial" w:hAnsi="Arial" w:cs="Arial"/>
          <w:lang w:val="en-GB"/>
        </w:rPr>
      </w:pPr>
      <w:r w:rsidRPr="00462A90">
        <w:rPr>
          <w:rFonts w:ascii="Arial" w:hAnsi="Arial" w:cs="Arial"/>
          <w:lang w:val="en-GB"/>
        </w:rPr>
        <w:t xml:space="preserve">Explain the cable TV components such as amplifiers directional couplers and Converters. </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Explain the necessity of mid-band and super-band channels</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State the need for satellite for TV broadcasting over wide area.</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Explain the merits of DTH system</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With a block diagram explain DVB-S channel reception with block diagram.</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State the need for SET TOP BOX.</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 xml:space="preserve">List all features of Projection TV </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List applications of Projection TV</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Explain the features of HDTV</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Explain the features of SMART TV.</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List the important specifications of UHD TV</w:t>
      </w:r>
    </w:p>
    <w:p w:rsidR="002A7ACD" w:rsidRPr="00462A90" w:rsidRDefault="002A7ACD" w:rsidP="002A7ACD">
      <w:pPr>
        <w:pStyle w:val="Title"/>
        <w:ind w:left="360"/>
        <w:jc w:val="left"/>
        <w:rPr>
          <w:rFonts w:ascii="Arial" w:hAnsi="Arial" w:cs="Arial"/>
          <w:b w:val="0"/>
          <w:sz w:val="22"/>
          <w:szCs w:val="22"/>
          <w:lang w:val="en-GB"/>
        </w:rPr>
      </w:pPr>
      <w:r w:rsidRPr="00462A90">
        <w:rPr>
          <w:rFonts w:ascii="Arial" w:hAnsi="Arial" w:cs="Arial"/>
          <w:b w:val="0"/>
          <w:sz w:val="22"/>
          <w:szCs w:val="22"/>
          <w:lang w:val="en-GB"/>
        </w:rPr>
        <w:t xml:space="preserve"> </w:t>
      </w:r>
    </w:p>
    <w:p w:rsidR="002A7ACD" w:rsidRPr="00462A90" w:rsidRDefault="002A7ACD" w:rsidP="003E53E0">
      <w:pPr>
        <w:pStyle w:val="Title"/>
        <w:numPr>
          <w:ilvl w:val="0"/>
          <w:numId w:val="242"/>
        </w:numPr>
        <w:tabs>
          <w:tab w:val="num" w:pos="540"/>
        </w:tabs>
        <w:ind w:left="540" w:hanging="540"/>
        <w:jc w:val="both"/>
        <w:rPr>
          <w:rFonts w:ascii="Arial" w:hAnsi="Arial" w:cs="Arial"/>
          <w:sz w:val="22"/>
          <w:szCs w:val="22"/>
          <w:lang w:val="en-GB"/>
        </w:rPr>
      </w:pPr>
      <w:r w:rsidRPr="00462A90">
        <w:rPr>
          <w:rFonts w:ascii="Arial" w:hAnsi="Arial" w:cs="Arial"/>
          <w:sz w:val="22"/>
          <w:szCs w:val="22"/>
          <w:lang w:val="en-GB"/>
        </w:rPr>
        <w:t>Understand the working of Domestic Appliances</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State the working principle of Microwave oven</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Explain functional block diagram of Microwave oven</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List advantages of Microwave oven</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Explain the principle of Induction heater.</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Give the reasons for using only magnetic metals for use with induction heater.</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List the 4 merits of induction heating .</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Explain the functional block diagram of Electronic Washing machine</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List any three advantages of Fuzzy logic in washing machines</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 xml:space="preserve">Explain functional block diagram of Camcorder  </w:t>
      </w:r>
    </w:p>
    <w:p w:rsidR="002A7ACD" w:rsidRPr="00462A90" w:rsidRDefault="002A7ACD" w:rsidP="003E53E0">
      <w:pPr>
        <w:numPr>
          <w:ilvl w:val="1"/>
          <w:numId w:val="242"/>
        </w:numPr>
        <w:tabs>
          <w:tab w:val="num" w:pos="540"/>
        </w:tabs>
        <w:spacing w:after="0" w:line="240" w:lineRule="auto"/>
        <w:ind w:left="540" w:hanging="540"/>
        <w:jc w:val="both"/>
        <w:rPr>
          <w:rFonts w:ascii="Arial" w:hAnsi="Arial" w:cs="Arial"/>
          <w:lang w:val="en-GB"/>
        </w:rPr>
      </w:pPr>
      <w:r w:rsidRPr="00462A90">
        <w:rPr>
          <w:rFonts w:ascii="Arial" w:hAnsi="Arial" w:cs="Arial"/>
          <w:lang w:val="en-GB"/>
        </w:rPr>
        <w:t>List applications of Camcorder</w:t>
      </w:r>
    </w:p>
    <w:p w:rsidR="002A7ACD" w:rsidRPr="00462A90" w:rsidRDefault="002A7ACD" w:rsidP="002A7ACD">
      <w:pPr>
        <w:autoSpaceDE w:val="0"/>
        <w:autoSpaceDN w:val="0"/>
        <w:adjustRightInd w:val="0"/>
        <w:ind w:left="300"/>
        <w:rPr>
          <w:rFonts w:ascii="Arial" w:hAnsi="Arial" w:cs="Arial"/>
        </w:rPr>
      </w:pPr>
      <w:r w:rsidRPr="00462A90">
        <w:rPr>
          <w:rFonts w:ascii="Arial" w:hAnsi="Arial" w:cs="Arial"/>
        </w:rPr>
        <w:t xml:space="preserve"> </w:t>
      </w:r>
    </w:p>
    <w:p w:rsidR="002A7ACD" w:rsidRPr="00462A90" w:rsidRDefault="002A7ACD" w:rsidP="002A7ACD">
      <w:pPr>
        <w:pStyle w:val="Heading1"/>
        <w:ind w:left="144"/>
        <w:jc w:val="both"/>
        <w:rPr>
          <w:rFonts w:ascii="Arial" w:hAnsi="Arial" w:cs="Arial"/>
          <w:b w:val="0"/>
          <w:color w:val="auto"/>
          <w:sz w:val="22"/>
          <w:szCs w:val="22"/>
          <w:lang w:val="en-GB"/>
        </w:rPr>
      </w:pPr>
      <w:r w:rsidRPr="00462A90">
        <w:rPr>
          <w:rFonts w:ascii="Arial" w:hAnsi="Arial" w:cs="Arial"/>
          <w:color w:val="auto"/>
          <w:sz w:val="22"/>
          <w:szCs w:val="22"/>
          <w:lang w:val="en-GB"/>
        </w:rPr>
        <w:t>COURSE CONTENTS</w:t>
      </w:r>
    </w:p>
    <w:p w:rsidR="002A7ACD" w:rsidRPr="00462A90" w:rsidRDefault="002A7ACD" w:rsidP="002A7ACD">
      <w:pPr>
        <w:rPr>
          <w:rFonts w:ascii="Arial" w:hAnsi="Arial" w:cs="Arial"/>
          <w:lang w:val="en-GB"/>
        </w:rPr>
      </w:pPr>
    </w:p>
    <w:p w:rsidR="002A7ACD" w:rsidRPr="00462A90" w:rsidRDefault="002A7ACD" w:rsidP="002A7ACD">
      <w:pPr>
        <w:ind w:left="180"/>
        <w:rPr>
          <w:rFonts w:ascii="Arial" w:hAnsi="Arial" w:cs="Arial"/>
          <w:bCs/>
          <w:lang w:val="en-GB"/>
        </w:rPr>
      </w:pPr>
      <w:r w:rsidRPr="00462A90">
        <w:rPr>
          <w:rFonts w:ascii="Arial" w:hAnsi="Arial" w:cs="Arial"/>
          <w:b/>
          <w:lang w:val="en-GB"/>
        </w:rPr>
        <w:t>1.</w:t>
      </w:r>
      <w:r w:rsidRPr="00462A90">
        <w:rPr>
          <w:rFonts w:ascii="Arial" w:hAnsi="Arial" w:cs="Arial"/>
          <w:b/>
          <w:lang w:val="en-GB"/>
        </w:rPr>
        <w:tab/>
        <w:t xml:space="preserve">Introduction to Audio Systems </w:t>
      </w:r>
      <w:r w:rsidRPr="00462A90">
        <w:rPr>
          <w:rFonts w:ascii="Arial" w:hAnsi="Arial" w:cs="Arial"/>
          <w:b/>
          <w:lang w:val="en-GB"/>
        </w:rPr>
        <w:br/>
      </w:r>
      <w:r w:rsidRPr="00462A90">
        <w:rPr>
          <w:rFonts w:ascii="Arial" w:hAnsi="Arial" w:cs="Arial"/>
          <w:bCs/>
          <w:lang w:val="en-GB"/>
        </w:rPr>
        <w:t>properties of sound, Hi-Fi and stereo systems, disc recording and reproduction. Magnetic recording and reproduction, optical recording. Working of DVD player, MP3 &amp; MP4 player..</w:t>
      </w:r>
    </w:p>
    <w:p w:rsidR="002A7ACD" w:rsidRPr="00462A90" w:rsidRDefault="002A7ACD" w:rsidP="002A7ACD">
      <w:pPr>
        <w:jc w:val="both"/>
        <w:rPr>
          <w:rFonts w:ascii="Arial" w:hAnsi="Arial" w:cs="Arial"/>
          <w:lang w:val="en-GB"/>
        </w:rPr>
      </w:pPr>
    </w:p>
    <w:p w:rsidR="002A7ACD" w:rsidRPr="00462A90" w:rsidRDefault="002A7ACD" w:rsidP="002A7ACD">
      <w:pPr>
        <w:ind w:left="180"/>
        <w:rPr>
          <w:rFonts w:ascii="Arial" w:hAnsi="Arial" w:cs="Arial"/>
          <w:lang w:val="en-GB"/>
        </w:rPr>
      </w:pPr>
      <w:r w:rsidRPr="00462A90">
        <w:rPr>
          <w:rFonts w:ascii="Arial" w:hAnsi="Arial" w:cs="Arial"/>
          <w:b/>
          <w:lang w:val="en-GB"/>
        </w:rPr>
        <w:lastRenderedPageBreak/>
        <w:t>2.</w:t>
      </w:r>
      <w:r w:rsidRPr="00462A90">
        <w:rPr>
          <w:rFonts w:ascii="Arial" w:hAnsi="Arial" w:cs="Arial"/>
          <w:b/>
          <w:lang w:val="en-GB"/>
        </w:rPr>
        <w:tab/>
        <w:t xml:space="preserve">TV Picture &amp; Composite Video Signal </w:t>
      </w:r>
      <w:r w:rsidRPr="00462A90">
        <w:rPr>
          <w:rFonts w:ascii="Arial" w:hAnsi="Arial" w:cs="Arial"/>
          <w:b/>
          <w:lang w:val="en-GB"/>
        </w:rPr>
        <w:br/>
      </w:r>
      <w:r w:rsidRPr="00462A90">
        <w:rPr>
          <w:rFonts w:ascii="Arial" w:hAnsi="Arial" w:cs="Arial"/>
          <w:lang w:val="en-GB"/>
        </w:rPr>
        <w:t>Picture elements. Horizontal and vertical scanning, frame and field frequencies, Horizontal and vertical synchronisation, Horizontal and vertical blanking. T.V. Channel standards. Construction of composite Video signal, Horizontal blanking time and vertical blanking time. Linear scanning, standard scanning pattern. Flicker, sync Pulses, blanking signals.</w:t>
      </w:r>
    </w:p>
    <w:p w:rsidR="002A7ACD" w:rsidRPr="00462A90" w:rsidRDefault="002A7ACD" w:rsidP="002A7ACD">
      <w:pPr>
        <w:jc w:val="both"/>
        <w:rPr>
          <w:rFonts w:ascii="Arial" w:hAnsi="Arial" w:cs="Arial"/>
          <w:lang w:val="en-GB"/>
        </w:rPr>
      </w:pPr>
    </w:p>
    <w:p w:rsidR="002A7ACD" w:rsidRPr="00462A90" w:rsidRDefault="002A7ACD" w:rsidP="002A7ACD">
      <w:pPr>
        <w:ind w:left="180"/>
        <w:rPr>
          <w:rFonts w:ascii="Arial" w:hAnsi="Arial" w:cs="Arial"/>
          <w:lang w:val="en-GB"/>
        </w:rPr>
      </w:pPr>
      <w:r w:rsidRPr="00462A90">
        <w:rPr>
          <w:rFonts w:ascii="Arial" w:hAnsi="Arial" w:cs="Arial"/>
          <w:b/>
          <w:lang w:val="en-GB"/>
        </w:rPr>
        <w:t xml:space="preserve">3. </w:t>
      </w:r>
      <w:r w:rsidRPr="00462A90">
        <w:rPr>
          <w:rFonts w:ascii="Arial" w:hAnsi="Arial" w:cs="Arial"/>
          <w:b/>
          <w:lang w:val="en-GB"/>
        </w:rPr>
        <w:tab/>
        <w:t xml:space="preserve">Colour Television </w:t>
      </w:r>
      <w:r w:rsidRPr="00462A90">
        <w:rPr>
          <w:rFonts w:ascii="Arial" w:hAnsi="Arial" w:cs="Arial"/>
          <w:b/>
          <w:lang w:val="en-GB"/>
        </w:rPr>
        <w:br/>
      </w:r>
      <w:r w:rsidRPr="00462A90">
        <w:rPr>
          <w:rFonts w:ascii="Arial" w:hAnsi="Arial" w:cs="Arial"/>
          <w:lang w:val="en-GB"/>
        </w:rPr>
        <w:t xml:space="preserve">Fundamental concepts of 3 colours systems. Additive and subtractive mixing of colours. Different Colour systems like NTSC, PAL, and SECAM. Colour TV Transmitter block diagram. Colour TV receiver block diagram (PAL). Colour video signal processing, operating and service controls, </w:t>
      </w:r>
    </w:p>
    <w:p w:rsidR="002A7ACD" w:rsidRPr="00462A90" w:rsidRDefault="002A7ACD" w:rsidP="002A7ACD">
      <w:pPr>
        <w:ind w:left="180"/>
        <w:rPr>
          <w:rFonts w:ascii="Arial" w:hAnsi="Arial" w:cs="Arial"/>
          <w:lang w:val="en-GB"/>
        </w:rPr>
      </w:pPr>
    </w:p>
    <w:p w:rsidR="002A7ACD" w:rsidRPr="00462A90" w:rsidRDefault="002A7ACD" w:rsidP="002A7ACD">
      <w:pPr>
        <w:ind w:left="180"/>
        <w:rPr>
          <w:rFonts w:ascii="Arial" w:hAnsi="Arial" w:cs="Arial"/>
          <w:lang w:val="en-GB"/>
        </w:rPr>
      </w:pPr>
      <w:r w:rsidRPr="00462A90">
        <w:rPr>
          <w:rFonts w:ascii="Arial" w:hAnsi="Arial" w:cs="Arial"/>
          <w:b/>
          <w:lang w:val="en-GB"/>
        </w:rPr>
        <w:t xml:space="preserve">4. </w:t>
      </w:r>
      <w:r w:rsidRPr="00462A90">
        <w:rPr>
          <w:rFonts w:ascii="Arial" w:hAnsi="Arial" w:cs="Arial"/>
          <w:b/>
          <w:lang w:val="en-GB"/>
        </w:rPr>
        <w:tab/>
        <w:t xml:space="preserve"> Cable, satellite and digital TV</w:t>
      </w:r>
      <w:r w:rsidRPr="00462A90">
        <w:rPr>
          <w:rFonts w:ascii="Arial" w:hAnsi="Arial" w:cs="Arial"/>
          <w:b/>
          <w:lang w:val="en-GB"/>
        </w:rPr>
        <w:br/>
      </w:r>
      <w:r w:rsidRPr="00462A90">
        <w:rPr>
          <w:rFonts w:ascii="Arial" w:hAnsi="Arial" w:cs="Arial"/>
          <w:lang w:val="en-GB"/>
        </w:rPr>
        <w:t xml:space="preserve"> Cable TV, DTH system, DTH receiver, HD TV – SMART TV – features of UHD TV</w:t>
      </w:r>
    </w:p>
    <w:p w:rsidR="002A7ACD" w:rsidRPr="00462A90" w:rsidRDefault="002A7ACD" w:rsidP="002A7ACD">
      <w:pPr>
        <w:ind w:left="180"/>
        <w:rPr>
          <w:rFonts w:ascii="Arial" w:hAnsi="Arial" w:cs="Arial"/>
          <w:lang w:val="en-GB"/>
        </w:rPr>
      </w:pPr>
    </w:p>
    <w:p w:rsidR="002A7ACD" w:rsidRPr="00462A90" w:rsidRDefault="002A7ACD" w:rsidP="002A7ACD">
      <w:pPr>
        <w:ind w:left="709" w:hanging="529"/>
        <w:rPr>
          <w:rFonts w:ascii="Arial" w:hAnsi="Arial" w:cs="Arial"/>
          <w:b/>
          <w:lang w:val="en-GB"/>
        </w:rPr>
      </w:pPr>
      <w:r w:rsidRPr="00462A90">
        <w:rPr>
          <w:rFonts w:ascii="Arial" w:hAnsi="Arial" w:cs="Arial"/>
          <w:b/>
          <w:lang w:val="en-GB"/>
        </w:rPr>
        <w:t>5.</w:t>
      </w:r>
      <w:r w:rsidRPr="00462A90">
        <w:rPr>
          <w:rFonts w:ascii="Arial" w:hAnsi="Arial" w:cs="Arial"/>
          <w:b/>
          <w:lang w:val="en-GB"/>
        </w:rPr>
        <w:tab/>
        <w:t>Domestic Appliances</w:t>
      </w:r>
    </w:p>
    <w:p w:rsidR="002A7ACD" w:rsidRPr="00462A90" w:rsidRDefault="002A7ACD" w:rsidP="002A7ACD">
      <w:pPr>
        <w:ind w:firstLine="180"/>
        <w:rPr>
          <w:rFonts w:ascii="Arial" w:hAnsi="Arial" w:cs="Arial"/>
        </w:rPr>
      </w:pPr>
      <w:r w:rsidRPr="00462A90">
        <w:rPr>
          <w:rFonts w:ascii="Arial" w:hAnsi="Arial" w:cs="Arial"/>
          <w:lang w:val="en-GB"/>
        </w:rPr>
        <w:t>Microwave oven, Induction Heater-washing Machine,</w:t>
      </w:r>
      <w:r w:rsidRPr="00462A90">
        <w:rPr>
          <w:rFonts w:ascii="Arial" w:hAnsi="Arial" w:cs="Arial"/>
        </w:rPr>
        <w:t xml:space="preserve"> Digital camera – camcorders-</w:t>
      </w:r>
    </w:p>
    <w:p w:rsidR="002A7ACD" w:rsidRPr="00462A90" w:rsidRDefault="002A7ACD" w:rsidP="002A7ACD">
      <w:pPr>
        <w:ind w:left="709" w:hanging="709"/>
        <w:rPr>
          <w:rFonts w:ascii="Arial" w:hAnsi="Arial" w:cs="Arial"/>
          <w:bCs/>
          <w:lang w:val="en-GB"/>
        </w:rPr>
      </w:pPr>
    </w:p>
    <w:p w:rsidR="002A7ACD" w:rsidRPr="00462A90" w:rsidRDefault="002A7ACD" w:rsidP="002A7ACD">
      <w:pPr>
        <w:rPr>
          <w:rFonts w:ascii="Arial" w:hAnsi="Arial" w:cs="Arial"/>
          <w:b/>
          <w:lang w:val="en-GB"/>
        </w:rPr>
      </w:pPr>
      <w:r w:rsidRPr="00462A90">
        <w:rPr>
          <w:rFonts w:ascii="Arial" w:hAnsi="Arial" w:cs="Arial"/>
          <w:b/>
          <w:lang w:val="en-GB"/>
        </w:rPr>
        <w:t>REFERENCE BOOKS</w:t>
      </w:r>
    </w:p>
    <w:p w:rsidR="002A7ACD" w:rsidRPr="00462A90" w:rsidRDefault="002A7ACD" w:rsidP="002A7ACD">
      <w:pPr>
        <w:rPr>
          <w:rFonts w:ascii="Arial" w:hAnsi="Arial" w:cs="Arial"/>
          <w:b/>
          <w:lang w:val="en-GB"/>
        </w:rPr>
      </w:pPr>
    </w:p>
    <w:p w:rsidR="002A7ACD" w:rsidRPr="00462A90" w:rsidRDefault="002A7ACD" w:rsidP="003E53E0">
      <w:pPr>
        <w:numPr>
          <w:ilvl w:val="0"/>
          <w:numId w:val="243"/>
        </w:numPr>
        <w:spacing w:after="0" w:line="360" w:lineRule="auto"/>
        <w:rPr>
          <w:rFonts w:ascii="Arial" w:hAnsi="Arial" w:cs="Arial"/>
          <w:bCs/>
          <w:lang w:val="en-GB"/>
        </w:rPr>
      </w:pPr>
      <w:r w:rsidRPr="00462A90">
        <w:rPr>
          <w:rFonts w:ascii="Arial" w:hAnsi="Arial" w:cs="Arial"/>
          <w:bCs/>
          <w:lang w:val="en-GB"/>
        </w:rPr>
        <w:t>Electronic communication systems by Roy Blake, Thomson Delmar.</w:t>
      </w:r>
      <w:r w:rsidRPr="00462A90">
        <w:rPr>
          <w:rFonts w:ascii="Arial" w:hAnsi="Arial" w:cs="Arial"/>
          <w:lang w:val="en-GB"/>
        </w:rPr>
        <w:t xml:space="preserve"> </w:t>
      </w:r>
    </w:p>
    <w:p w:rsidR="002A7ACD" w:rsidRPr="00462A90" w:rsidRDefault="002A7ACD" w:rsidP="003E53E0">
      <w:pPr>
        <w:numPr>
          <w:ilvl w:val="0"/>
          <w:numId w:val="243"/>
        </w:numPr>
        <w:spacing w:after="0" w:line="360" w:lineRule="auto"/>
        <w:rPr>
          <w:rFonts w:ascii="Arial" w:hAnsi="Arial" w:cs="Arial"/>
          <w:bCs/>
          <w:lang w:val="en-GB"/>
        </w:rPr>
      </w:pPr>
      <w:r w:rsidRPr="00462A90">
        <w:rPr>
          <w:rFonts w:ascii="Arial" w:hAnsi="Arial" w:cs="Arial"/>
          <w:lang w:val="en-GB"/>
        </w:rPr>
        <w:t xml:space="preserve">Colour Television by R.R.Gulati. </w:t>
      </w:r>
      <w:r w:rsidRPr="00462A90">
        <w:rPr>
          <w:rFonts w:ascii="Arial" w:hAnsi="Arial" w:cs="Arial"/>
          <w:lang w:val="en-GB"/>
        </w:rPr>
        <w:tab/>
        <w:t>TMH</w:t>
      </w:r>
    </w:p>
    <w:p w:rsidR="002A7ACD" w:rsidRPr="00462A90" w:rsidRDefault="002A7ACD" w:rsidP="003E53E0">
      <w:pPr>
        <w:numPr>
          <w:ilvl w:val="0"/>
          <w:numId w:val="243"/>
        </w:numPr>
        <w:spacing w:after="0" w:line="360" w:lineRule="auto"/>
        <w:rPr>
          <w:rFonts w:ascii="Arial" w:hAnsi="Arial" w:cs="Arial"/>
          <w:bCs/>
          <w:lang w:val="en-GB"/>
        </w:rPr>
      </w:pPr>
      <w:r w:rsidRPr="00462A90">
        <w:rPr>
          <w:rFonts w:ascii="Arial" w:hAnsi="Arial" w:cs="Arial"/>
          <w:bCs/>
          <w:lang w:val="en-GB"/>
        </w:rPr>
        <w:t>How Electronic Things Work.&amp; What to Do When They Don’t -Robert L. Goodman, -TMH</w:t>
      </w:r>
    </w:p>
    <w:p w:rsidR="002A7ACD" w:rsidRPr="00462A90" w:rsidRDefault="002A7ACD" w:rsidP="003E53E0">
      <w:pPr>
        <w:numPr>
          <w:ilvl w:val="0"/>
          <w:numId w:val="243"/>
        </w:numPr>
        <w:spacing w:after="0" w:line="360" w:lineRule="auto"/>
        <w:rPr>
          <w:rFonts w:ascii="Arial" w:hAnsi="Arial" w:cs="Arial"/>
          <w:lang w:val="en-GB"/>
        </w:rPr>
      </w:pPr>
      <w:r w:rsidRPr="00462A90">
        <w:rPr>
          <w:rFonts w:ascii="Arial" w:hAnsi="Arial" w:cs="Arial"/>
          <w:lang w:val="en-GB"/>
        </w:rPr>
        <w:t>Consumer electronics - SP Bali, -Pearson</w:t>
      </w:r>
    </w:p>
    <w:p w:rsidR="002A7ACD" w:rsidRPr="00462A90" w:rsidRDefault="002A7ACD" w:rsidP="003E53E0">
      <w:pPr>
        <w:numPr>
          <w:ilvl w:val="0"/>
          <w:numId w:val="243"/>
        </w:numPr>
        <w:spacing w:after="0" w:line="360" w:lineRule="auto"/>
        <w:rPr>
          <w:rFonts w:ascii="Arial" w:hAnsi="Arial" w:cs="Arial"/>
          <w:lang w:val="en-GB"/>
        </w:rPr>
      </w:pPr>
      <w:r w:rsidRPr="00462A90">
        <w:rPr>
          <w:rFonts w:ascii="Arial" w:hAnsi="Arial" w:cs="Arial"/>
          <w:lang w:val="en-GB"/>
        </w:rPr>
        <w:t>Digital Satellite Television Handbook  By Mark E. Long</w:t>
      </w:r>
    </w:p>
    <w:p w:rsidR="002A7ACD" w:rsidRPr="00462A90" w:rsidRDefault="002A7ACD" w:rsidP="002A7ACD">
      <w:pPr>
        <w:spacing w:line="480" w:lineRule="auto"/>
        <w:jc w:val="center"/>
        <w:rPr>
          <w:rFonts w:ascii="Arial" w:hAnsi="Arial" w:cs="Arial"/>
          <w:b/>
          <w:lang w:val="en-GB"/>
        </w:rPr>
      </w:pPr>
      <w:r w:rsidRPr="00462A90">
        <w:rPr>
          <w:rFonts w:ascii="Arial" w:hAnsi="Arial" w:cs="Arial"/>
          <w:lang w:val="en-GB"/>
        </w:rPr>
        <w:br w:type="page"/>
      </w:r>
      <w:r w:rsidRPr="00462A90">
        <w:rPr>
          <w:rFonts w:ascii="Arial" w:hAnsi="Arial" w:cs="Arial"/>
          <w:b/>
          <w:bCs/>
          <w:lang w:val="en-GB"/>
        </w:rPr>
        <w:lastRenderedPageBreak/>
        <w:t>COMPUTER HARDWARE</w:t>
      </w:r>
    </w:p>
    <w:p w:rsidR="002A7ACD" w:rsidRPr="00462A90" w:rsidRDefault="002A7ACD" w:rsidP="002A7ACD">
      <w:pPr>
        <w:pStyle w:val="BodyText"/>
        <w:ind w:left="720"/>
        <w:jc w:val="both"/>
        <w:rPr>
          <w:rFonts w:ascii="Arial" w:hAnsi="Arial" w:cs="Arial"/>
          <w:b/>
          <w:lang w:val="en-GB"/>
        </w:rPr>
      </w:pPr>
      <w:r w:rsidRPr="00462A90">
        <w:rPr>
          <w:rFonts w:ascii="Arial" w:hAnsi="Arial" w:cs="Arial"/>
          <w:b/>
          <w:lang w:val="en-GB"/>
        </w:rPr>
        <w:t>Subject Title</w:t>
      </w:r>
      <w:r w:rsidRPr="00462A90">
        <w:rPr>
          <w:rFonts w:ascii="Arial" w:hAnsi="Arial" w:cs="Arial"/>
          <w:b/>
          <w:lang w:val="en-GB"/>
        </w:rPr>
        <w:tab/>
      </w:r>
      <w:r w:rsidRPr="00462A90">
        <w:rPr>
          <w:rFonts w:ascii="Arial" w:hAnsi="Arial" w:cs="Arial"/>
          <w:b/>
          <w:lang w:val="en-GB"/>
        </w:rPr>
        <w:tab/>
        <w:t>:</w:t>
      </w:r>
      <w:r w:rsidRPr="00462A90">
        <w:rPr>
          <w:rFonts w:ascii="Arial" w:hAnsi="Arial" w:cs="Arial"/>
          <w:b/>
          <w:lang w:val="en-GB"/>
        </w:rPr>
        <w:tab/>
        <w:t>Computer Hardware</w:t>
      </w:r>
    </w:p>
    <w:p w:rsidR="002A7ACD" w:rsidRPr="00462A90" w:rsidRDefault="002A7ACD" w:rsidP="002A7ACD">
      <w:pPr>
        <w:ind w:left="720"/>
        <w:jc w:val="both"/>
        <w:rPr>
          <w:rFonts w:ascii="Arial" w:hAnsi="Arial" w:cs="Arial"/>
          <w:b/>
          <w:lang w:val="en-GB"/>
        </w:rPr>
      </w:pPr>
      <w:r w:rsidRPr="00462A90">
        <w:rPr>
          <w:rFonts w:ascii="Arial" w:hAnsi="Arial" w:cs="Arial"/>
          <w:b/>
          <w:lang w:val="en-GB"/>
        </w:rPr>
        <w:t>Subject Code</w:t>
      </w:r>
      <w:r w:rsidRPr="00462A90">
        <w:rPr>
          <w:rFonts w:ascii="Arial" w:hAnsi="Arial" w:cs="Arial"/>
          <w:b/>
          <w:lang w:val="en-GB"/>
        </w:rPr>
        <w:tab/>
      </w:r>
      <w:r w:rsidRPr="00462A90">
        <w:rPr>
          <w:rFonts w:ascii="Arial" w:hAnsi="Arial" w:cs="Arial"/>
          <w:b/>
          <w:lang w:val="en-GB"/>
        </w:rPr>
        <w:tab/>
        <w:t>:</w:t>
      </w:r>
      <w:r w:rsidRPr="00462A90">
        <w:rPr>
          <w:rFonts w:ascii="Arial" w:hAnsi="Arial" w:cs="Arial"/>
          <w:b/>
          <w:lang w:val="en-GB"/>
        </w:rPr>
        <w:tab/>
        <w:t>EC-503</w:t>
      </w:r>
    </w:p>
    <w:p w:rsidR="002A7ACD" w:rsidRPr="00462A90" w:rsidRDefault="002A7ACD" w:rsidP="002A7ACD">
      <w:pPr>
        <w:ind w:left="720"/>
        <w:jc w:val="both"/>
        <w:rPr>
          <w:rFonts w:ascii="Arial" w:hAnsi="Arial" w:cs="Arial"/>
          <w:b/>
          <w:lang w:val="en-GB"/>
        </w:rPr>
      </w:pPr>
      <w:r w:rsidRPr="00462A90">
        <w:rPr>
          <w:rFonts w:ascii="Arial" w:hAnsi="Arial" w:cs="Arial"/>
          <w:b/>
          <w:lang w:val="en-GB"/>
        </w:rPr>
        <w:t>Periods /Week</w:t>
      </w:r>
      <w:r w:rsidRPr="00462A90">
        <w:rPr>
          <w:rFonts w:ascii="Arial" w:hAnsi="Arial" w:cs="Arial"/>
          <w:b/>
          <w:lang w:val="en-GB"/>
        </w:rPr>
        <w:tab/>
        <w:t>:</w:t>
      </w:r>
      <w:r w:rsidRPr="00462A90">
        <w:rPr>
          <w:rFonts w:ascii="Arial" w:hAnsi="Arial" w:cs="Arial"/>
          <w:b/>
          <w:lang w:val="en-GB"/>
        </w:rPr>
        <w:tab/>
        <w:t>04</w:t>
      </w:r>
    </w:p>
    <w:p w:rsidR="002A7ACD" w:rsidRPr="00462A90" w:rsidRDefault="002A7ACD" w:rsidP="002A7ACD">
      <w:pPr>
        <w:ind w:left="720"/>
        <w:jc w:val="both"/>
        <w:rPr>
          <w:rFonts w:ascii="Arial" w:hAnsi="Arial" w:cs="Arial"/>
          <w:b/>
          <w:lang w:val="en-GB"/>
        </w:rPr>
      </w:pPr>
      <w:r w:rsidRPr="00462A90">
        <w:rPr>
          <w:rFonts w:ascii="Arial" w:hAnsi="Arial" w:cs="Arial"/>
          <w:b/>
          <w:lang w:val="en-GB"/>
        </w:rPr>
        <w:t>Periods/Semester</w:t>
      </w:r>
      <w:r w:rsidRPr="00462A90">
        <w:rPr>
          <w:rFonts w:ascii="Arial" w:hAnsi="Arial" w:cs="Arial"/>
          <w:b/>
          <w:lang w:val="en-GB"/>
        </w:rPr>
        <w:tab/>
        <w:t>:</w:t>
      </w:r>
      <w:r w:rsidRPr="00462A90">
        <w:rPr>
          <w:rFonts w:ascii="Arial" w:hAnsi="Arial" w:cs="Arial"/>
          <w:b/>
          <w:lang w:val="en-GB"/>
        </w:rPr>
        <w:tab/>
        <w:t>60</w:t>
      </w:r>
    </w:p>
    <w:p w:rsidR="002A7ACD" w:rsidRPr="00462A90" w:rsidRDefault="002A7ACD" w:rsidP="002A7ACD">
      <w:pPr>
        <w:ind w:left="720"/>
        <w:jc w:val="both"/>
        <w:rPr>
          <w:rFonts w:ascii="Arial" w:hAnsi="Arial" w:cs="Arial"/>
          <w:b/>
          <w:lang w:val="en-GB"/>
        </w:rPr>
      </w:pPr>
    </w:p>
    <w:p w:rsidR="002A7ACD" w:rsidRPr="00462A90" w:rsidRDefault="002A7ACD" w:rsidP="002A7ACD">
      <w:pPr>
        <w:jc w:val="both"/>
        <w:rPr>
          <w:rFonts w:ascii="Arial" w:hAnsi="Arial" w:cs="Arial"/>
        </w:rPr>
      </w:pPr>
      <w:r w:rsidRPr="00462A90">
        <w:rPr>
          <w:rFonts w:ascii="Arial" w:hAnsi="Arial" w:cs="Arial"/>
          <w:b/>
        </w:rPr>
        <w:t>Rationale :</w:t>
      </w:r>
      <w:r w:rsidRPr="00462A90">
        <w:rPr>
          <w:rFonts w:ascii="Arial" w:hAnsi="Arial" w:cs="Arial"/>
        </w:rPr>
        <w:t xml:space="preserve"> Computer Hardware subject is included  in the V semester  as the understanding of computer and its associated hardware is rather a necessity for survival in the  present situation. Units are designed to give a clear understanding of Computer Hardware including Operating system. The knowledge of computer hardware makes the students eligible for jobs  computer industry also.</w:t>
      </w:r>
    </w:p>
    <w:p w:rsidR="002A7ACD" w:rsidRPr="00462A90" w:rsidRDefault="002A7ACD" w:rsidP="002A7ACD">
      <w:pPr>
        <w:jc w:val="center"/>
        <w:rPr>
          <w:rFonts w:ascii="Arial" w:hAnsi="Arial" w:cs="Arial"/>
          <w:b/>
          <w:bCs/>
          <w:lang w:val="en-GB"/>
        </w:rPr>
      </w:pPr>
      <w:r w:rsidRPr="00462A90">
        <w:rPr>
          <w:rFonts w:ascii="Arial" w:hAnsi="Arial" w:cs="Arial"/>
          <w:b/>
          <w:bCs/>
          <w:lang w:val="en-GB"/>
        </w:rPr>
        <w:t>TIME SCHEDULE</w:t>
      </w:r>
    </w:p>
    <w:tbl>
      <w:tblPr>
        <w:tblW w:w="7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6"/>
        <w:gridCol w:w="1589"/>
        <w:gridCol w:w="1068"/>
        <w:gridCol w:w="1411"/>
        <w:gridCol w:w="1417"/>
        <w:gridCol w:w="1350"/>
      </w:tblGrid>
      <w:tr w:rsidR="002A7ACD" w:rsidRPr="00462A90" w:rsidTr="00823102">
        <w:trPr>
          <w:trHeight w:val="589"/>
          <w:jc w:val="center"/>
        </w:trPr>
        <w:tc>
          <w:tcPr>
            <w:tcW w:w="0" w:type="auto"/>
            <w:vAlign w:val="center"/>
          </w:tcPr>
          <w:p w:rsidR="002A7ACD" w:rsidRPr="00462A90" w:rsidRDefault="002A7ACD" w:rsidP="00823102">
            <w:pPr>
              <w:pStyle w:val="Title"/>
              <w:rPr>
                <w:rFonts w:ascii="Arial" w:hAnsi="Arial" w:cs="Arial"/>
                <w:sz w:val="22"/>
                <w:szCs w:val="22"/>
                <w:lang w:val="en-GB"/>
              </w:rPr>
            </w:pPr>
            <w:r w:rsidRPr="00462A90">
              <w:rPr>
                <w:rFonts w:ascii="Arial" w:hAnsi="Arial" w:cs="Arial"/>
                <w:sz w:val="22"/>
                <w:szCs w:val="22"/>
                <w:lang w:val="en-GB"/>
              </w:rPr>
              <w:t>Sl.</w:t>
            </w:r>
          </w:p>
        </w:tc>
        <w:tc>
          <w:tcPr>
            <w:tcW w:w="0" w:type="auto"/>
            <w:vAlign w:val="center"/>
          </w:tcPr>
          <w:p w:rsidR="002A7ACD" w:rsidRPr="00462A90" w:rsidRDefault="002A7ACD" w:rsidP="00823102">
            <w:pPr>
              <w:pStyle w:val="Title"/>
              <w:rPr>
                <w:rFonts w:ascii="Arial" w:hAnsi="Arial" w:cs="Arial"/>
                <w:sz w:val="22"/>
                <w:szCs w:val="22"/>
                <w:lang w:val="en-GB"/>
              </w:rPr>
            </w:pPr>
            <w:r w:rsidRPr="00462A90">
              <w:rPr>
                <w:rFonts w:ascii="Arial" w:hAnsi="Arial" w:cs="Arial"/>
                <w:sz w:val="22"/>
                <w:szCs w:val="22"/>
                <w:lang w:val="en-GB"/>
              </w:rPr>
              <w:t>Major Topics</w:t>
            </w:r>
          </w:p>
        </w:tc>
        <w:tc>
          <w:tcPr>
            <w:tcW w:w="0" w:type="auto"/>
            <w:vAlign w:val="center"/>
          </w:tcPr>
          <w:p w:rsidR="002A7ACD" w:rsidRPr="00462A90" w:rsidRDefault="002A7ACD" w:rsidP="00823102">
            <w:pPr>
              <w:pStyle w:val="Title"/>
              <w:rPr>
                <w:rFonts w:ascii="Arial" w:hAnsi="Arial" w:cs="Arial"/>
                <w:sz w:val="22"/>
                <w:szCs w:val="22"/>
                <w:lang w:val="en-GB"/>
              </w:rPr>
            </w:pPr>
            <w:r w:rsidRPr="00462A90">
              <w:rPr>
                <w:rFonts w:ascii="Arial" w:hAnsi="Arial" w:cs="Arial"/>
                <w:sz w:val="22"/>
                <w:szCs w:val="22"/>
                <w:lang w:val="en-GB"/>
              </w:rPr>
              <w:t>No. of periods</w:t>
            </w:r>
          </w:p>
        </w:tc>
        <w:tc>
          <w:tcPr>
            <w:tcW w:w="0" w:type="auto"/>
            <w:vAlign w:val="center"/>
          </w:tcPr>
          <w:p w:rsidR="002A7ACD" w:rsidRPr="00462A90" w:rsidRDefault="002A7ACD" w:rsidP="00823102">
            <w:pPr>
              <w:pStyle w:val="Title"/>
              <w:rPr>
                <w:rFonts w:ascii="Arial" w:hAnsi="Arial" w:cs="Arial"/>
                <w:sz w:val="22"/>
                <w:szCs w:val="22"/>
                <w:lang w:val="en-GB"/>
              </w:rPr>
            </w:pPr>
            <w:r w:rsidRPr="00462A90">
              <w:rPr>
                <w:rFonts w:ascii="Arial" w:hAnsi="Arial" w:cs="Arial"/>
                <w:sz w:val="22"/>
                <w:szCs w:val="22"/>
                <w:lang w:val="en-GB"/>
              </w:rPr>
              <w:t>Weightage of marks</w:t>
            </w:r>
          </w:p>
        </w:tc>
        <w:tc>
          <w:tcPr>
            <w:tcW w:w="0" w:type="auto"/>
            <w:vAlign w:val="center"/>
          </w:tcPr>
          <w:p w:rsidR="002A7ACD" w:rsidRPr="00462A90" w:rsidRDefault="002A7ACD" w:rsidP="00823102">
            <w:pPr>
              <w:pStyle w:val="Title"/>
              <w:rPr>
                <w:rFonts w:ascii="Arial" w:hAnsi="Arial" w:cs="Arial"/>
                <w:sz w:val="22"/>
                <w:szCs w:val="22"/>
                <w:lang w:val="en-GB"/>
              </w:rPr>
            </w:pPr>
            <w:r w:rsidRPr="00462A90">
              <w:rPr>
                <w:rFonts w:ascii="Arial" w:hAnsi="Arial" w:cs="Arial"/>
                <w:sz w:val="22"/>
                <w:szCs w:val="22"/>
                <w:lang w:val="en-GB"/>
              </w:rPr>
              <w:t>Short Answer Questions</w:t>
            </w:r>
          </w:p>
        </w:tc>
        <w:tc>
          <w:tcPr>
            <w:tcW w:w="0" w:type="auto"/>
            <w:vAlign w:val="center"/>
          </w:tcPr>
          <w:p w:rsidR="002A7ACD" w:rsidRPr="00462A90" w:rsidRDefault="002A7ACD" w:rsidP="00823102">
            <w:pPr>
              <w:pStyle w:val="Title"/>
              <w:rPr>
                <w:rFonts w:ascii="Arial" w:hAnsi="Arial" w:cs="Arial"/>
                <w:sz w:val="22"/>
                <w:szCs w:val="22"/>
                <w:lang w:val="en-GB"/>
              </w:rPr>
            </w:pPr>
            <w:r w:rsidRPr="00462A90">
              <w:rPr>
                <w:rFonts w:ascii="Arial" w:hAnsi="Arial" w:cs="Arial"/>
                <w:sz w:val="22"/>
                <w:szCs w:val="22"/>
                <w:lang w:val="en-GB"/>
              </w:rPr>
              <w:t>Essay Questions</w:t>
            </w:r>
          </w:p>
        </w:tc>
      </w:tr>
      <w:tr w:rsidR="002A7ACD" w:rsidRPr="00462A90" w:rsidTr="00823102">
        <w:trPr>
          <w:trHeight w:val="309"/>
          <w:jc w:val="center"/>
        </w:trPr>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sz w:val="22"/>
                <w:szCs w:val="22"/>
                <w:lang w:val="en-GB"/>
              </w:rPr>
              <w:t>Mother Board</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20</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19</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3</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w:t>
            </w:r>
          </w:p>
        </w:tc>
      </w:tr>
      <w:tr w:rsidR="002A7ACD" w:rsidRPr="00462A90" w:rsidTr="00823102">
        <w:trPr>
          <w:trHeight w:val="294"/>
          <w:jc w:val="center"/>
        </w:trPr>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sz w:val="22"/>
                <w:szCs w:val="22"/>
                <w:lang w:val="en-GB"/>
              </w:rPr>
              <w:t>Peripherals.</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20</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36</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3</w:t>
            </w:r>
          </w:p>
        </w:tc>
      </w:tr>
      <w:tr w:rsidR="002A7ACD" w:rsidRPr="00462A90" w:rsidTr="00823102">
        <w:trPr>
          <w:trHeight w:val="294"/>
          <w:jc w:val="center"/>
        </w:trPr>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3</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sz w:val="22"/>
                <w:szCs w:val="22"/>
                <w:lang w:val="en-GB"/>
              </w:rPr>
              <w:t>Windows</w:t>
            </w:r>
            <w:r w:rsidRPr="00462A90">
              <w:rPr>
                <w:rFonts w:ascii="Arial" w:hAnsi="Arial" w:cs="Arial"/>
                <w:b w:val="0"/>
                <w:bCs/>
                <w:sz w:val="22"/>
                <w:szCs w:val="22"/>
                <w:lang w:val="en-GB"/>
              </w:rPr>
              <w:t xml:space="preserve"> OS</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10</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36</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3</w:t>
            </w:r>
          </w:p>
        </w:tc>
      </w:tr>
      <w:tr w:rsidR="002A7ACD" w:rsidRPr="00462A90" w:rsidTr="00823102">
        <w:trPr>
          <w:trHeight w:val="898"/>
          <w:jc w:val="center"/>
        </w:trPr>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4</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sz w:val="22"/>
                <w:szCs w:val="22"/>
                <w:lang w:val="en-GB"/>
              </w:rPr>
              <w:t>PC assembly &amp; Software Installation</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10</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19</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3</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w:t>
            </w:r>
          </w:p>
        </w:tc>
      </w:tr>
      <w:tr w:rsidR="002A7ACD" w:rsidRPr="00462A90" w:rsidTr="00823102">
        <w:trPr>
          <w:trHeight w:val="309"/>
          <w:jc w:val="center"/>
        </w:trPr>
        <w:tc>
          <w:tcPr>
            <w:tcW w:w="0" w:type="auto"/>
            <w:vAlign w:val="center"/>
          </w:tcPr>
          <w:p w:rsidR="002A7ACD" w:rsidRPr="00462A90" w:rsidRDefault="002A7ACD" w:rsidP="00823102">
            <w:pPr>
              <w:pStyle w:val="Title"/>
              <w:rPr>
                <w:rFonts w:ascii="Arial" w:hAnsi="Arial" w:cs="Arial"/>
                <w:b w:val="0"/>
                <w:bCs/>
                <w:sz w:val="22"/>
                <w:szCs w:val="22"/>
                <w:lang w:val="en-GB"/>
              </w:rPr>
            </w:pPr>
          </w:p>
        </w:tc>
        <w:tc>
          <w:tcPr>
            <w:tcW w:w="0" w:type="auto"/>
            <w:vAlign w:val="center"/>
          </w:tcPr>
          <w:p w:rsidR="002A7ACD" w:rsidRPr="00462A90" w:rsidRDefault="002A7ACD" w:rsidP="00823102">
            <w:pPr>
              <w:pStyle w:val="Title"/>
              <w:rPr>
                <w:rFonts w:ascii="Arial" w:hAnsi="Arial" w:cs="Arial"/>
                <w:sz w:val="22"/>
                <w:szCs w:val="22"/>
                <w:lang w:val="en-GB"/>
              </w:rPr>
            </w:pPr>
            <w:r w:rsidRPr="00462A90">
              <w:rPr>
                <w:rFonts w:ascii="Arial" w:hAnsi="Arial" w:cs="Arial"/>
                <w:sz w:val="22"/>
                <w:szCs w:val="22"/>
                <w:lang w:val="en-GB"/>
              </w:rPr>
              <w:t>Total</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60</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110</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10</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8</w:t>
            </w:r>
          </w:p>
        </w:tc>
      </w:tr>
    </w:tbl>
    <w:p w:rsidR="002A7ACD" w:rsidRPr="00462A90" w:rsidRDefault="002A7ACD" w:rsidP="002A7ACD">
      <w:pPr>
        <w:jc w:val="both"/>
        <w:rPr>
          <w:rFonts w:ascii="Arial" w:hAnsi="Arial" w:cs="Arial"/>
          <w:b/>
          <w:bCs/>
          <w:lang w:val="en-GB"/>
        </w:rPr>
      </w:pPr>
    </w:p>
    <w:p w:rsidR="002A7ACD" w:rsidRPr="00462A90" w:rsidRDefault="002A7ACD" w:rsidP="002A7ACD">
      <w:pPr>
        <w:pStyle w:val="Heading1"/>
        <w:rPr>
          <w:rFonts w:ascii="Arial" w:hAnsi="Arial" w:cs="Arial"/>
          <w:b w:val="0"/>
          <w:color w:val="auto"/>
          <w:sz w:val="22"/>
          <w:szCs w:val="22"/>
          <w:lang w:val="en-GB"/>
        </w:rPr>
      </w:pPr>
      <w:r w:rsidRPr="00462A90">
        <w:rPr>
          <w:rFonts w:ascii="Arial" w:hAnsi="Arial" w:cs="Arial"/>
          <w:color w:val="auto"/>
          <w:sz w:val="22"/>
          <w:szCs w:val="22"/>
          <w:lang w:val="en-GB"/>
        </w:rPr>
        <w:t>OBJECTIVES</w:t>
      </w:r>
    </w:p>
    <w:p w:rsidR="002A7ACD" w:rsidRPr="00462A90" w:rsidRDefault="002A7ACD" w:rsidP="002A7ACD">
      <w:pPr>
        <w:rPr>
          <w:rFonts w:ascii="Arial" w:hAnsi="Arial" w:cs="Arial"/>
          <w:iCs/>
        </w:rPr>
      </w:pPr>
      <w:r w:rsidRPr="00462A90">
        <w:rPr>
          <w:rFonts w:ascii="Arial" w:hAnsi="Arial" w:cs="Arial"/>
          <w:iCs/>
        </w:rPr>
        <w:t>On completion of the Explain of the subject a student should be able to comprehend the following:</w:t>
      </w:r>
    </w:p>
    <w:p w:rsidR="002A7ACD" w:rsidRPr="00462A90" w:rsidRDefault="002A7ACD" w:rsidP="002A7ACD">
      <w:pPr>
        <w:rPr>
          <w:rFonts w:ascii="Arial" w:hAnsi="Arial" w:cs="Arial"/>
          <w:iCs/>
        </w:rPr>
      </w:pPr>
    </w:p>
    <w:p w:rsidR="002A7ACD" w:rsidRPr="00462A90" w:rsidRDefault="002A7ACD" w:rsidP="003E53E0">
      <w:pPr>
        <w:numPr>
          <w:ilvl w:val="0"/>
          <w:numId w:val="241"/>
        </w:numPr>
        <w:tabs>
          <w:tab w:val="clear" w:pos="720"/>
          <w:tab w:val="num" w:pos="540"/>
        </w:tabs>
        <w:spacing w:after="0" w:line="240" w:lineRule="auto"/>
        <w:ind w:left="540" w:hanging="540"/>
        <w:jc w:val="both"/>
        <w:rPr>
          <w:rFonts w:ascii="Arial" w:hAnsi="Arial" w:cs="Arial"/>
          <w:b/>
          <w:lang w:val="en-GB"/>
        </w:rPr>
      </w:pPr>
      <w:r w:rsidRPr="00462A90">
        <w:rPr>
          <w:rFonts w:ascii="Arial" w:hAnsi="Arial" w:cs="Arial"/>
          <w:b/>
          <w:lang w:val="en-GB"/>
        </w:rPr>
        <w:t>Understand mother board and its features</w:t>
      </w:r>
    </w:p>
    <w:p w:rsidR="002A7ACD" w:rsidRPr="00462A90" w:rsidRDefault="002A7ACD" w:rsidP="003E53E0">
      <w:pPr>
        <w:numPr>
          <w:ilvl w:val="1"/>
          <w:numId w:val="241"/>
        </w:numPr>
        <w:tabs>
          <w:tab w:val="clear" w:pos="1440"/>
          <w:tab w:val="num" w:pos="540"/>
        </w:tabs>
        <w:spacing w:after="0" w:line="240" w:lineRule="auto"/>
        <w:ind w:left="540" w:hanging="540"/>
        <w:jc w:val="both"/>
        <w:rPr>
          <w:rFonts w:ascii="Arial" w:hAnsi="Arial" w:cs="Arial"/>
          <w:lang w:val="en-GB"/>
        </w:rPr>
      </w:pPr>
      <w:r w:rsidRPr="00462A90">
        <w:rPr>
          <w:rFonts w:ascii="Arial" w:hAnsi="Arial" w:cs="Arial"/>
          <w:lang w:val="en-GB"/>
        </w:rPr>
        <w:t>Draw the layout of components in the motherboard.</w:t>
      </w:r>
    </w:p>
    <w:p w:rsidR="002A7ACD" w:rsidRPr="00462A90" w:rsidRDefault="002A7ACD" w:rsidP="003E53E0">
      <w:pPr>
        <w:numPr>
          <w:ilvl w:val="1"/>
          <w:numId w:val="241"/>
        </w:numPr>
        <w:tabs>
          <w:tab w:val="clear" w:pos="1440"/>
          <w:tab w:val="num" w:pos="540"/>
        </w:tabs>
        <w:spacing w:after="0" w:line="240" w:lineRule="auto"/>
        <w:ind w:left="540" w:hanging="540"/>
        <w:jc w:val="both"/>
        <w:rPr>
          <w:rFonts w:ascii="Arial" w:hAnsi="Arial" w:cs="Arial"/>
          <w:lang w:val="en-GB"/>
        </w:rPr>
      </w:pPr>
      <w:r w:rsidRPr="00462A90">
        <w:rPr>
          <w:rFonts w:ascii="Arial" w:hAnsi="Arial" w:cs="Arial"/>
          <w:lang w:val="en-GB"/>
        </w:rPr>
        <w:t>List different expansion slots available on the motherboard.</w:t>
      </w:r>
    </w:p>
    <w:p w:rsidR="002A7ACD" w:rsidRPr="00462A90" w:rsidRDefault="002A7ACD" w:rsidP="003E53E0">
      <w:pPr>
        <w:numPr>
          <w:ilvl w:val="1"/>
          <w:numId w:val="241"/>
        </w:numPr>
        <w:tabs>
          <w:tab w:val="clear" w:pos="1440"/>
          <w:tab w:val="num" w:pos="540"/>
        </w:tabs>
        <w:spacing w:after="0" w:line="240" w:lineRule="auto"/>
        <w:ind w:left="540" w:hanging="540"/>
        <w:jc w:val="both"/>
        <w:rPr>
          <w:rFonts w:ascii="Arial" w:hAnsi="Arial" w:cs="Arial"/>
          <w:lang w:val="en-GB"/>
        </w:rPr>
      </w:pPr>
      <w:r w:rsidRPr="00462A90">
        <w:rPr>
          <w:rFonts w:ascii="Arial" w:hAnsi="Arial" w:cs="Arial"/>
          <w:lang w:val="en-GB"/>
        </w:rPr>
        <w:t>List all the details of different chipsets in use.</w:t>
      </w:r>
    </w:p>
    <w:p w:rsidR="002A7ACD" w:rsidRPr="00462A90" w:rsidRDefault="002A7ACD" w:rsidP="003E53E0">
      <w:pPr>
        <w:numPr>
          <w:ilvl w:val="1"/>
          <w:numId w:val="241"/>
        </w:numPr>
        <w:tabs>
          <w:tab w:val="clear" w:pos="1440"/>
          <w:tab w:val="num" w:pos="540"/>
        </w:tabs>
        <w:spacing w:after="0" w:line="240" w:lineRule="auto"/>
        <w:ind w:left="540" w:hanging="540"/>
        <w:jc w:val="both"/>
        <w:rPr>
          <w:rFonts w:ascii="Arial" w:hAnsi="Arial" w:cs="Arial"/>
          <w:lang w:val="en-GB"/>
        </w:rPr>
      </w:pPr>
      <w:r w:rsidRPr="00462A90">
        <w:rPr>
          <w:rFonts w:ascii="Arial" w:hAnsi="Arial" w:cs="Arial"/>
          <w:lang w:val="en-GB"/>
        </w:rPr>
        <w:t>Explain the processor interface and specifications of processor.</w:t>
      </w:r>
    </w:p>
    <w:p w:rsidR="002A7ACD" w:rsidRPr="00462A90" w:rsidRDefault="002A7ACD" w:rsidP="003E53E0">
      <w:pPr>
        <w:numPr>
          <w:ilvl w:val="1"/>
          <w:numId w:val="241"/>
        </w:numPr>
        <w:tabs>
          <w:tab w:val="clear" w:pos="1440"/>
          <w:tab w:val="num" w:pos="540"/>
        </w:tabs>
        <w:spacing w:after="0" w:line="240" w:lineRule="auto"/>
        <w:ind w:left="540" w:hanging="540"/>
        <w:jc w:val="both"/>
        <w:rPr>
          <w:rFonts w:ascii="Arial" w:hAnsi="Arial" w:cs="Arial"/>
          <w:lang w:val="en-GB"/>
        </w:rPr>
      </w:pPr>
      <w:r w:rsidRPr="00462A90">
        <w:rPr>
          <w:rFonts w:ascii="Arial" w:hAnsi="Arial" w:cs="Arial"/>
          <w:lang w:val="en-GB"/>
        </w:rPr>
        <w:t>List all different types of MEMORIESs in use..</w:t>
      </w:r>
    </w:p>
    <w:p w:rsidR="002A7ACD" w:rsidRPr="00462A90" w:rsidRDefault="002A7ACD" w:rsidP="003E53E0">
      <w:pPr>
        <w:numPr>
          <w:ilvl w:val="1"/>
          <w:numId w:val="241"/>
        </w:numPr>
        <w:tabs>
          <w:tab w:val="clear" w:pos="1440"/>
          <w:tab w:val="num" w:pos="540"/>
        </w:tabs>
        <w:spacing w:after="0" w:line="240" w:lineRule="auto"/>
        <w:ind w:left="540" w:hanging="540"/>
        <w:jc w:val="both"/>
        <w:rPr>
          <w:rFonts w:ascii="Arial" w:hAnsi="Arial" w:cs="Arial"/>
          <w:lang w:val="en-GB"/>
        </w:rPr>
      </w:pPr>
      <w:r w:rsidRPr="00462A90">
        <w:rPr>
          <w:rFonts w:ascii="Arial" w:hAnsi="Arial" w:cs="Arial"/>
          <w:lang w:val="en-GB"/>
        </w:rPr>
        <w:t>Explain accelerated graphics port.</w:t>
      </w:r>
    </w:p>
    <w:p w:rsidR="002A7ACD" w:rsidRPr="00462A90" w:rsidRDefault="002A7ACD" w:rsidP="003E53E0">
      <w:pPr>
        <w:numPr>
          <w:ilvl w:val="1"/>
          <w:numId w:val="241"/>
        </w:numPr>
        <w:tabs>
          <w:tab w:val="clear" w:pos="1440"/>
          <w:tab w:val="num" w:pos="540"/>
        </w:tabs>
        <w:spacing w:after="0" w:line="240" w:lineRule="auto"/>
        <w:ind w:left="540" w:hanging="540"/>
        <w:jc w:val="both"/>
        <w:rPr>
          <w:rFonts w:ascii="Arial" w:hAnsi="Arial" w:cs="Arial"/>
          <w:lang w:val="en-GB"/>
        </w:rPr>
      </w:pPr>
      <w:r w:rsidRPr="00462A90">
        <w:rPr>
          <w:rFonts w:ascii="Arial" w:hAnsi="Arial" w:cs="Arial"/>
          <w:lang w:val="en-GB"/>
        </w:rPr>
        <w:t>Explain power supply connectors and external devices.</w:t>
      </w:r>
    </w:p>
    <w:p w:rsidR="002A7ACD" w:rsidRPr="00462A90" w:rsidRDefault="002A7ACD" w:rsidP="003E53E0">
      <w:pPr>
        <w:numPr>
          <w:ilvl w:val="1"/>
          <w:numId w:val="241"/>
        </w:numPr>
        <w:tabs>
          <w:tab w:val="clear" w:pos="1440"/>
          <w:tab w:val="num" w:pos="540"/>
        </w:tabs>
        <w:spacing w:after="0" w:line="240" w:lineRule="auto"/>
        <w:ind w:left="540" w:hanging="540"/>
        <w:jc w:val="both"/>
        <w:rPr>
          <w:rFonts w:ascii="Arial" w:hAnsi="Arial" w:cs="Arial"/>
          <w:lang w:val="en-GB"/>
        </w:rPr>
      </w:pPr>
      <w:r w:rsidRPr="00462A90">
        <w:rPr>
          <w:rFonts w:ascii="Arial" w:hAnsi="Arial" w:cs="Arial"/>
          <w:lang w:val="en-GB"/>
        </w:rPr>
        <w:lastRenderedPageBreak/>
        <w:t>Mention  different types of serial, parallel and USB ports.</w:t>
      </w:r>
    </w:p>
    <w:p w:rsidR="002A7ACD" w:rsidRPr="00462A90" w:rsidRDefault="002A7ACD" w:rsidP="003E53E0">
      <w:pPr>
        <w:numPr>
          <w:ilvl w:val="1"/>
          <w:numId w:val="241"/>
        </w:numPr>
        <w:tabs>
          <w:tab w:val="clear" w:pos="1440"/>
          <w:tab w:val="num" w:pos="540"/>
        </w:tabs>
        <w:spacing w:after="0" w:line="240" w:lineRule="auto"/>
        <w:ind w:left="540" w:hanging="540"/>
        <w:jc w:val="both"/>
        <w:rPr>
          <w:rFonts w:ascii="Arial" w:hAnsi="Arial" w:cs="Arial"/>
          <w:lang w:val="en-GB"/>
        </w:rPr>
      </w:pPr>
      <w:r w:rsidRPr="00462A90">
        <w:rPr>
          <w:rFonts w:ascii="Arial" w:hAnsi="Arial" w:cs="Arial"/>
          <w:lang w:val="en-GB"/>
        </w:rPr>
        <w:t>Give 4 reasons for popularity of USB ports</w:t>
      </w:r>
    </w:p>
    <w:p w:rsidR="002A7ACD" w:rsidRPr="00462A90" w:rsidRDefault="002A7ACD" w:rsidP="003E53E0">
      <w:pPr>
        <w:numPr>
          <w:ilvl w:val="1"/>
          <w:numId w:val="241"/>
        </w:numPr>
        <w:tabs>
          <w:tab w:val="clear" w:pos="1440"/>
          <w:tab w:val="num" w:pos="540"/>
        </w:tabs>
        <w:spacing w:after="0" w:line="240" w:lineRule="auto"/>
        <w:ind w:left="540" w:hanging="540"/>
        <w:jc w:val="both"/>
        <w:rPr>
          <w:rFonts w:ascii="Arial" w:hAnsi="Arial" w:cs="Arial"/>
          <w:lang w:val="en-GB"/>
        </w:rPr>
      </w:pPr>
      <w:r w:rsidRPr="00462A90">
        <w:rPr>
          <w:rFonts w:ascii="Arial" w:hAnsi="Arial" w:cs="Arial"/>
          <w:lang w:val="en-GB"/>
        </w:rPr>
        <w:t>List all the connector details for printer, serial port, mouse, keyboard and USB.</w:t>
      </w:r>
    </w:p>
    <w:p w:rsidR="002A7ACD" w:rsidRPr="00462A90" w:rsidRDefault="002A7ACD" w:rsidP="002A7ACD">
      <w:pPr>
        <w:ind w:left="720"/>
        <w:rPr>
          <w:rFonts w:ascii="Arial" w:hAnsi="Arial" w:cs="Arial"/>
          <w:lang w:val="en-GB"/>
        </w:rPr>
      </w:pPr>
    </w:p>
    <w:p w:rsidR="002A7ACD" w:rsidRPr="00462A90" w:rsidRDefault="002A7ACD" w:rsidP="003E53E0">
      <w:pPr>
        <w:numPr>
          <w:ilvl w:val="0"/>
          <w:numId w:val="241"/>
        </w:numPr>
        <w:tabs>
          <w:tab w:val="clear" w:pos="720"/>
          <w:tab w:val="num" w:pos="540"/>
        </w:tabs>
        <w:spacing w:after="0" w:line="240" w:lineRule="auto"/>
        <w:ind w:left="540" w:hanging="540"/>
        <w:jc w:val="both"/>
        <w:rPr>
          <w:rFonts w:ascii="Arial" w:hAnsi="Arial" w:cs="Arial"/>
          <w:b/>
          <w:lang w:val="en-GB"/>
        </w:rPr>
      </w:pPr>
      <w:r w:rsidRPr="00462A90">
        <w:rPr>
          <w:rFonts w:ascii="Arial" w:hAnsi="Arial" w:cs="Arial"/>
          <w:b/>
          <w:lang w:val="en-GB"/>
        </w:rPr>
        <w:t>Comprehend the use of  various computer peripherals</w:t>
      </w:r>
    </w:p>
    <w:p w:rsidR="002A7ACD" w:rsidRPr="00462A90" w:rsidRDefault="002A7ACD" w:rsidP="003E53E0">
      <w:pPr>
        <w:numPr>
          <w:ilvl w:val="1"/>
          <w:numId w:val="241"/>
        </w:numPr>
        <w:tabs>
          <w:tab w:val="clear" w:pos="1440"/>
          <w:tab w:val="num" w:pos="540"/>
        </w:tabs>
        <w:spacing w:after="0" w:line="240" w:lineRule="auto"/>
        <w:ind w:left="540" w:hanging="540"/>
        <w:jc w:val="both"/>
        <w:rPr>
          <w:rFonts w:ascii="Arial" w:hAnsi="Arial" w:cs="Arial"/>
          <w:lang w:val="en-GB"/>
        </w:rPr>
      </w:pPr>
      <w:r w:rsidRPr="00462A90">
        <w:rPr>
          <w:rFonts w:ascii="Arial" w:hAnsi="Arial" w:cs="Arial"/>
          <w:lang w:val="en-GB"/>
        </w:rPr>
        <w:t>Explain the Working of Hard Disk and data access.</w:t>
      </w:r>
    </w:p>
    <w:p w:rsidR="002A7ACD" w:rsidRPr="00462A90" w:rsidRDefault="002A7ACD" w:rsidP="003E53E0">
      <w:pPr>
        <w:numPr>
          <w:ilvl w:val="1"/>
          <w:numId w:val="241"/>
        </w:numPr>
        <w:tabs>
          <w:tab w:val="clear" w:pos="1440"/>
          <w:tab w:val="num" w:pos="540"/>
        </w:tabs>
        <w:spacing w:after="0" w:line="240" w:lineRule="auto"/>
        <w:ind w:left="540" w:hanging="540"/>
        <w:jc w:val="both"/>
        <w:rPr>
          <w:rFonts w:ascii="Arial" w:hAnsi="Arial" w:cs="Arial"/>
          <w:lang w:val="en-GB"/>
        </w:rPr>
      </w:pPr>
      <w:r w:rsidRPr="00462A90">
        <w:rPr>
          <w:rFonts w:ascii="Arial" w:hAnsi="Arial" w:cs="Arial"/>
          <w:lang w:val="en-GB"/>
        </w:rPr>
        <w:t>Explain the storage  of data on DVD</w:t>
      </w:r>
    </w:p>
    <w:p w:rsidR="002A7ACD" w:rsidRPr="00462A90" w:rsidRDefault="002A7ACD" w:rsidP="003E53E0">
      <w:pPr>
        <w:numPr>
          <w:ilvl w:val="1"/>
          <w:numId w:val="241"/>
        </w:numPr>
        <w:tabs>
          <w:tab w:val="clear" w:pos="1440"/>
          <w:tab w:val="num" w:pos="540"/>
        </w:tabs>
        <w:spacing w:after="0" w:line="240" w:lineRule="auto"/>
        <w:ind w:left="540" w:hanging="540"/>
        <w:jc w:val="both"/>
        <w:rPr>
          <w:rFonts w:ascii="Arial" w:hAnsi="Arial" w:cs="Arial"/>
          <w:lang w:val="en-GB"/>
        </w:rPr>
      </w:pPr>
      <w:r w:rsidRPr="00462A90">
        <w:rPr>
          <w:rFonts w:ascii="Arial" w:hAnsi="Arial" w:cs="Arial"/>
          <w:lang w:val="en-GB"/>
        </w:rPr>
        <w:t>Explain the functioning of GRAPHIC CARD.</w:t>
      </w:r>
    </w:p>
    <w:p w:rsidR="002A7ACD" w:rsidRPr="00462A90" w:rsidRDefault="002A7ACD" w:rsidP="003E53E0">
      <w:pPr>
        <w:numPr>
          <w:ilvl w:val="1"/>
          <w:numId w:val="241"/>
        </w:numPr>
        <w:tabs>
          <w:tab w:val="clear" w:pos="1440"/>
          <w:tab w:val="num" w:pos="540"/>
        </w:tabs>
        <w:spacing w:after="0" w:line="240" w:lineRule="auto"/>
        <w:ind w:left="540" w:hanging="540"/>
        <w:jc w:val="both"/>
        <w:rPr>
          <w:rFonts w:ascii="Arial" w:hAnsi="Arial" w:cs="Arial"/>
          <w:lang w:val="en-GB"/>
        </w:rPr>
      </w:pPr>
      <w:r w:rsidRPr="00462A90">
        <w:rPr>
          <w:rFonts w:ascii="Arial" w:hAnsi="Arial" w:cs="Arial"/>
          <w:lang w:val="en-GB"/>
        </w:rPr>
        <w:t>Explain the functioning of Network card and list its specifications.</w:t>
      </w:r>
    </w:p>
    <w:p w:rsidR="002A7ACD" w:rsidRPr="00462A90" w:rsidRDefault="002A7ACD" w:rsidP="003E53E0">
      <w:pPr>
        <w:numPr>
          <w:ilvl w:val="1"/>
          <w:numId w:val="241"/>
        </w:numPr>
        <w:tabs>
          <w:tab w:val="clear" w:pos="1440"/>
          <w:tab w:val="num" w:pos="540"/>
        </w:tabs>
        <w:spacing w:after="0" w:line="240" w:lineRule="auto"/>
        <w:ind w:left="540" w:hanging="540"/>
        <w:jc w:val="both"/>
        <w:rPr>
          <w:rFonts w:ascii="Arial" w:hAnsi="Arial" w:cs="Arial"/>
          <w:lang w:val="en-GB"/>
        </w:rPr>
      </w:pPr>
      <w:r w:rsidRPr="00462A90">
        <w:rPr>
          <w:rFonts w:ascii="Arial" w:hAnsi="Arial" w:cs="Arial"/>
          <w:lang w:val="en-GB"/>
        </w:rPr>
        <w:t>List five specifications of monitor.</w:t>
      </w:r>
    </w:p>
    <w:p w:rsidR="002A7ACD" w:rsidRPr="00462A90" w:rsidRDefault="002A7ACD" w:rsidP="003E53E0">
      <w:pPr>
        <w:numPr>
          <w:ilvl w:val="1"/>
          <w:numId w:val="241"/>
        </w:numPr>
        <w:tabs>
          <w:tab w:val="clear" w:pos="1440"/>
          <w:tab w:val="num" w:pos="540"/>
        </w:tabs>
        <w:spacing w:after="0" w:line="240" w:lineRule="auto"/>
        <w:ind w:left="540" w:hanging="540"/>
        <w:jc w:val="both"/>
        <w:rPr>
          <w:rFonts w:ascii="Arial" w:hAnsi="Arial" w:cs="Arial"/>
          <w:lang w:val="en-GB"/>
        </w:rPr>
      </w:pPr>
      <w:r w:rsidRPr="00462A90">
        <w:rPr>
          <w:rFonts w:ascii="Arial" w:hAnsi="Arial" w:cs="Arial"/>
          <w:lang w:val="en-GB"/>
        </w:rPr>
        <w:t>Explain the working of LCD monitor.</w:t>
      </w:r>
    </w:p>
    <w:p w:rsidR="002A7ACD" w:rsidRPr="00462A90" w:rsidRDefault="002A7ACD" w:rsidP="003E53E0">
      <w:pPr>
        <w:numPr>
          <w:ilvl w:val="1"/>
          <w:numId w:val="241"/>
        </w:numPr>
        <w:tabs>
          <w:tab w:val="clear" w:pos="1440"/>
          <w:tab w:val="num" w:pos="540"/>
        </w:tabs>
        <w:spacing w:after="0" w:line="240" w:lineRule="auto"/>
        <w:ind w:left="540" w:hanging="540"/>
        <w:jc w:val="both"/>
        <w:rPr>
          <w:rFonts w:ascii="Arial" w:hAnsi="Arial" w:cs="Arial"/>
          <w:lang w:val="en-GB"/>
        </w:rPr>
      </w:pPr>
      <w:r w:rsidRPr="00462A90">
        <w:rPr>
          <w:rFonts w:ascii="Arial" w:hAnsi="Arial" w:cs="Arial"/>
          <w:lang w:val="en-GB"/>
        </w:rPr>
        <w:t>Explain  the working principle of infrared keyboard and infrared mouse</w:t>
      </w:r>
    </w:p>
    <w:p w:rsidR="002A7ACD" w:rsidRPr="00462A90" w:rsidRDefault="002A7ACD" w:rsidP="002A7ACD">
      <w:pPr>
        <w:jc w:val="both"/>
        <w:rPr>
          <w:rFonts w:ascii="Arial" w:hAnsi="Arial" w:cs="Arial"/>
          <w:lang w:val="en-GB"/>
        </w:rPr>
      </w:pPr>
    </w:p>
    <w:p w:rsidR="002A7ACD" w:rsidRPr="00462A90" w:rsidRDefault="002A7ACD" w:rsidP="003E53E0">
      <w:pPr>
        <w:numPr>
          <w:ilvl w:val="0"/>
          <w:numId w:val="241"/>
        </w:numPr>
        <w:spacing w:after="0" w:line="240" w:lineRule="auto"/>
        <w:jc w:val="both"/>
        <w:rPr>
          <w:rFonts w:ascii="Arial" w:hAnsi="Arial" w:cs="Arial"/>
          <w:b/>
          <w:lang w:val="en-GB"/>
        </w:rPr>
      </w:pPr>
      <w:r w:rsidRPr="00462A90">
        <w:rPr>
          <w:rFonts w:ascii="Arial" w:hAnsi="Arial" w:cs="Arial"/>
          <w:b/>
          <w:lang w:val="en-GB"/>
        </w:rPr>
        <w:t>Computer Accessories</w:t>
      </w:r>
    </w:p>
    <w:p w:rsidR="002A7ACD" w:rsidRPr="00462A90" w:rsidRDefault="002A7ACD" w:rsidP="003E53E0">
      <w:pPr>
        <w:numPr>
          <w:ilvl w:val="1"/>
          <w:numId w:val="241"/>
        </w:numPr>
        <w:tabs>
          <w:tab w:val="clear" w:pos="1440"/>
          <w:tab w:val="num" w:pos="540"/>
        </w:tabs>
        <w:spacing w:after="0" w:line="240" w:lineRule="auto"/>
        <w:ind w:left="540" w:hanging="540"/>
        <w:jc w:val="both"/>
        <w:rPr>
          <w:rFonts w:ascii="Arial" w:hAnsi="Arial" w:cs="Arial"/>
          <w:lang w:val="en-GB"/>
        </w:rPr>
      </w:pPr>
      <w:r w:rsidRPr="00462A90">
        <w:rPr>
          <w:rFonts w:ascii="Arial" w:hAnsi="Arial" w:cs="Arial"/>
          <w:lang w:val="en-GB"/>
        </w:rPr>
        <w:t>List three types of printers.</w:t>
      </w:r>
    </w:p>
    <w:p w:rsidR="002A7ACD" w:rsidRPr="00462A90" w:rsidRDefault="002A7ACD" w:rsidP="003E53E0">
      <w:pPr>
        <w:numPr>
          <w:ilvl w:val="1"/>
          <w:numId w:val="241"/>
        </w:numPr>
        <w:tabs>
          <w:tab w:val="clear" w:pos="1440"/>
          <w:tab w:val="num" w:pos="540"/>
        </w:tabs>
        <w:spacing w:after="0" w:line="240" w:lineRule="auto"/>
        <w:ind w:left="540" w:hanging="540"/>
        <w:jc w:val="both"/>
        <w:rPr>
          <w:rFonts w:ascii="Arial" w:hAnsi="Arial" w:cs="Arial"/>
          <w:lang w:val="en-GB"/>
        </w:rPr>
      </w:pPr>
      <w:r w:rsidRPr="00462A90">
        <w:rPr>
          <w:rFonts w:ascii="Arial" w:hAnsi="Arial" w:cs="Arial"/>
          <w:lang w:val="en-GB"/>
        </w:rPr>
        <w:t>Explain the working of dot matrix printer.</w:t>
      </w:r>
    </w:p>
    <w:p w:rsidR="002A7ACD" w:rsidRPr="00462A90" w:rsidRDefault="002A7ACD" w:rsidP="003E53E0">
      <w:pPr>
        <w:numPr>
          <w:ilvl w:val="1"/>
          <w:numId w:val="241"/>
        </w:numPr>
        <w:tabs>
          <w:tab w:val="clear" w:pos="1440"/>
          <w:tab w:val="num" w:pos="540"/>
        </w:tabs>
        <w:spacing w:after="0" w:line="240" w:lineRule="auto"/>
        <w:ind w:left="540" w:hanging="540"/>
        <w:jc w:val="both"/>
        <w:rPr>
          <w:rFonts w:ascii="Arial" w:hAnsi="Arial" w:cs="Arial"/>
          <w:lang w:val="en-GB"/>
        </w:rPr>
      </w:pPr>
      <w:r w:rsidRPr="00462A90">
        <w:rPr>
          <w:rFonts w:ascii="Arial" w:hAnsi="Arial" w:cs="Arial"/>
          <w:lang w:val="en-GB"/>
        </w:rPr>
        <w:t>Explain the working of Laser printer.</w:t>
      </w:r>
    </w:p>
    <w:p w:rsidR="002A7ACD" w:rsidRPr="00462A90" w:rsidRDefault="002A7ACD" w:rsidP="003E53E0">
      <w:pPr>
        <w:numPr>
          <w:ilvl w:val="1"/>
          <w:numId w:val="241"/>
        </w:numPr>
        <w:tabs>
          <w:tab w:val="clear" w:pos="1440"/>
          <w:tab w:val="num" w:pos="540"/>
        </w:tabs>
        <w:spacing w:after="0" w:line="240" w:lineRule="auto"/>
        <w:ind w:left="540" w:hanging="540"/>
        <w:jc w:val="both"/>
        <w:rPr>
          <w:rFonts w:ascii="Arial" w:hAnsi="Arial" w:cs="Arial"/>
          <w:lang w:val="en-GB"/>
        </w:rPr>
      </w:pPr>
      <w:r w:rsidRPr="00462A90">
        <w:rPr>
          <w:rFonts w:ascii="Arial" w:hAnsi="Arial" w:cs="Arial"/>
          <w:lang w:val="en-GB"/>
        </w:rPr>
        <w:t>Explain the working of inkjet printer.</w:t>
      </w:r>
    </w:p>
    <w:p w:rsidR="002A7ACD" w:rsidRPr="00462A90" w:rsidRDefault="002A7ACD" w:rsidP="003E53E0">
      <w:pPr>
        <w:numPr>
          <w:ilvl w:val="1"/>
          <w:numId w:val="241"/>
        </w:numPr>
        <w:tabs>
          <w:tab w:val="clear" w:pos="1440"/>
          <w:tab w:val="num" w:pos="540"/>
        </w:tabs>
        <w:spacing w:after="0" w:line="240" w:lineRule="auto"/>
        <w:ind w:left="540" w:hanging="540"/>
        <w:jc w:val="both"/>
        <w:rPr>
          <w:rFonts w:ascii="Arial" w:hAnsi="Arial" w:cs="Arial"/>
          <w:lang w:val="en-GB"/>
        </w:rPr>
      </w:pPr>
      <w:r w:rsidRPr="00462A90">
        <w:rPr>
          <w:rFonts w:ascii="Arial" w:hAnsi="Arial" w:cs="Arial"/>
          <w:lang w:val="en-GB"/>
        </w:rPr>
        <w:t>Explain the working of scanners.</w:t>
      </w:r>
    </w:p>
    <w:p w:rsidR="002A7ACD" w:rsidRPr="00462A90" w:rsidRDefault="002A7ACD" w:rsidP="003E53E0">
      <w:pPr>
        <w:numPr>
          <w:ilvl w:val="1"/>
          <w:numId w:val="241"/>
        </w:numPr>
        <w:tabs>
          <w:tab w:val="clear" w:pos="1440"/>
          <w:tab w:val="num" w:pos="540"/>
        </w:tabs>
        <w:spacing w:after="0" w:line="240" w:lineRule="auto"/>
        <w:ind w:left="540" w:hanging="540"/>
        <w:jc w:val="both"/>
        <w:rPr>
          <w:rFonts w:ascii="Arial" w:hAnsi="Arial" w:cs="Arial"/>
          <w:lang w:val="en-GB"/>
        </w:rPr>
      </w:pPr>
      <w:r w:rsidRPr="00462A90">
        <w:rPr>
          <w:rFonts w:ascii="Arial" w:hAnsi="Arial" w:cs="Arial"/>
          <w:lang w:val="en-GB"/>
        </w:rPr>
        <w:t>Explain OCR (optical character recognition).</w:t>
      </w:r>
    </w:p>
    <w:p w:rsidR="002A7ACD" w:rsidRPr="00462A90" w:rsidRDefault="002A7ACD" w:rsidP="003E53E0">
      <w:pPr>
        <w:numPr>
          <w:ilvl w:val="1"/>
          <w:numId w:val="241"/>
        </w:numPr>
        <w:tabs>
          <w:tab w:val="clear" w:pos="1440"/>
          <w:tab w:val="num" w:pos="540"/>
        </w:tabs>
        <w:spacing w:after="0" w:line="240" w:lineRule="auto"/>
        <w:ind w:left="540" w:hanging="540"/>
        <w:jc w:val="both"/>
        <w:rPr>
          <w:rFonts w:ascii="Arial" w:hAnsi="Arial" w:cs="Arial"/>
          <w:lang w:val="en-GB"/>
        </w:rPr>
      </w:pPr>
      <w:r w:rsidRPr="00462A90">
        <w:rPr>
          <w:rFonts w:ascii="Arial" w:hAnsi="Arial" w:cs="Arial"/>
          <w:lang w:val="en-GB"/>
        </w:rPr>
        <w:t>Explain the JPEG and MPEG formats.</w:t>
      </w:r>
    </w:p>
    <w:p w:rsidR="002A7ACD" w:rsidRPr="00462A90" w:rsidRDefault="002A7ACD" w:rsidP="003E53E0">
      <w:pPr>
        <w:numPr>
          <w:ilvl w:val="1"/>
          <w:numId w:val="241"/>
        </w:numPr>
        <w:tabs>
          <w:tab w:val="clear" w:pos="1440"/>
          <w:tab w:val="num" w:pos="540"/>
        </w:tabs>
        <w:spacing w:after="0" w:line="240" w:lineRule="auto"/>
        <w:ind w:left="540" w:hanging="540"/>
        <w:jc w:val="both"/>
        <w:rPr>
          <w:rFonts w:ascii="Arial" w:hAnsi="Arial" w:cs="Arial"/>
          <w:lang w:val="en-GB"/>
        </w:rPr>
      </w:pPr>
      <w:r w:rsidRPr="00462A90">
        <w:rPr>
          <w:rFonts w:ascii="Arial" w:hAnsi="Arial" w:cs="Arial"/>
          <w:lang w:val="en-GB"/>
        </w:rPr>
        <w:t>Explain the principle of DVD and Writer.</w:t>
      </w:r>
    </w:p>
    <w:p w:rsidR="002A7ACD" w:rsidRPr="00462A90" w:rsidRDefault="002A7ACD" w:rsidP="003E53E0">
      <w:pPr>
        <w:numPr>
          <w:ilvl w:val="1"/>
          <w:numId w:val="241"/>
        </w:numPr>
        <w:tabs>
          <w:tab w:val="clear" w:pos="1440"/>
          <w:tab w:val="num" w:pos="540"/>
        </w:tabs>
        <w:spacing w:after="0" w:line="240" w:lineRule="auto"/>
        <w:ind w:left="540" w:hanging="540"/>
        <w:jc w:val="both"/>
        <w:rPr>
          <w:rFonts w:ascii="Arial" w:hAnsi="Arial" w:cs="Arial"/>
          <w:lang w:val="en-GB"/>
        </w:rPr>
      </w:pPr>
      <w:r w:rsidRPr="00462A90">
        <w:rPr>
          <w:rFonts w:ascii="Arial" w:hAnsi="Arial" w:cs="Arial"/>
          <w:lang w:val="en-GB"/>
        </w:rPr>
        <w:t>List out the features of a LAPTOP</w:t>
      </w:r>
    </w:p>
    <w:p w:rsidR="002A7ACD" w:rsidRPr="00462A90" w:rsidRDefault="002A7ACD" w:rsidP="003E53E0">
      <w:pPr>
        <w:numPr>
          <w:ilvl w:val="1"/>
          <w:numId w:val="241"/>
        </w:numPr>
        <w:tabs>
          <w:tab w:val="clear" w:pos="1440"/>
          <w:tab w:val="num" w:pos="540"/>
        </w:tabs>
        <w:spacing w:after="0" w:line="240" w:lineRule="auto"/>
        <w:ind w:left="540" w:hanging="540"/>
        <w:jc w:val="both"/>
        <w:rPr>
          <w:rFonts w:ascii="Arial" w:hAnsi="Arial" w:cs="Arial"/>
          <w:lang w:val="en-GB"/>
        </w:rPr>
      </w:pPr>
      <w:r w:rsidRPr="00462A90">
        <w:rPr>
          <w:rFonts w:ascii="Arial" w:hAnsi="Arial" w:cs="Arial"/>
          <w:lang w:val="en-GB"/>
        </w:rPr>
        <w:t>Differences between DESKTOP and LAPTOP.</w:t>
      </w:r>
    </w:p>
    <w:p w:rsidR="002A7ACD" w:rsidRPr="00462A90" w:rsidRDefault="002A7ACD" w:rsidP="003E53E0">
      <w:pPr>
        <w:numPr>
          <w:ilvl w:val="1"/>
          <w:numId w:val="241"/>
        </w:numPr>
        <w:tabs>
          <w:tab w:val="clear" w:pos="1440"/>
          <w:tab w:val="num" w:pos="540"/>
        </w:tabs>
        <w:spacing w:after="0" w:line="240" w:lineRule="auto"/>
        <w:ind w:left="540" w:hanging="540"/>
        <w:jc w:val="both"/>
        <w:rPr>
          <w:rFonts w:ascii="Arial" w:hAnsi="Arial" w:cs="Arial"/>
          <w:lang w:val="en-GB"/>
        </w:rPr>
      </w:pPr>
      <w:r w:rsidRPr="00462A90">
        <w:rPr>
          <w:rFonts w:ascii="Arial" w:hAnsi="Arial" w:cs="Arial"/>
          <w:lang w:val="en-GB"/>
        </w:rPr>
        <w:t>List five features of TABLET(TAB)</w:t>
      </w:r>
    </w:p>
    <w:p w:rsidR="002A7ACD" w:rsidRPr="00462A90" w:rsidRDefault="002A7ACD" w:rsidP="003E53E0">
      <w:pPr>
        <w:numPr>
          <w:ilvl w:val="1"/>
          <w:numId w:val="241"/>
        </w:numPr>
        <w:tabs>
          <w:tab w:val="clear" w:pos="1440"/>
          <w:tab w:val="num" w:pos="540"/>
        </w:tabs>
        <w:spacing w:after="0" w:line="240" w:lineRule="auto"/>
        <w:ind w:left="540" w:hanging="540"/>
        <w:jc w:val="both"/>
        <w:rPr>
          <w:rFonts w:ascii="Arial" w:hAnsi="Arial" w:cs="Arial"/>
          <w:lang w:val="en-GB"/>
        </w:rPr>
      </w:pPr>
      <w:r w:rsidRPr="00462A90">
        <w:rPr>
          <w:rFonts w:ascii="Arial" w:hAnsi="Arial" w:cs="Arial"/>
          <w:lang w:val="en-GB"/>
        </w:rPr>
        <w:t>List three features of FABLET</w:t>
      </w:r>
    </w:p>
    <w:p w:rsidR="002A7ACD" w:rsidRPr="00462A90" w:rsidRDefault="002A7ACD" w:rsidP="003E53E0">
      <w:pPr>
        <w:numPr>
          <w:ilvl w:val="1"/>
          <w:numId w:val="241"/>
        </w:numPr>
        <w:tabs>
          <w:tab w:val="clear" w:pos="1440"/>
          <w:tab w:val="num" w:pos="540"/>
        </w:tabs>
        <w:spacing w:after="0" w:line="240" w:lineRule="auto"/>
        <w:ind w:left="540" w:hanging="540"/>
        <w:jc w:val="both"/>
        <w:rPr>
          <w:rFonts w:ascii="Arial" w:hAnsi="Arial" w:cs="Arial"/>
          <w:lang w:val="en-GB"/>
        </w:rPr>
      </w:pPr>
      <w:r w:rsidRPr="00462A90">
        <w:rPr>
          <w:rFonts w:ascii="Arial" w:hAnsi="Arial" w:cs="Arial"/>
          <w:lang w:val="en-GB"/>
        </w:rPr>
        <w:t xml:space="preserve">List out features of TOUCH SCREEN for modern gadgets. </w:t>
      </w:r>
    </w:p>
    <w:p w:rsidR="002A7ACD" w:rsidRPr="00462A90" w:rsidRDefault="002A7ACD" w:rsidP="002A7ACD">
      <w:pPr>
        <w:ind w:left="720"/>
        <w:jc w:val="both"/>
        <w:rPr>
          <w:rFonts w:ascii="Arial" w:hAnsi="Arial" w:cs="Arial"/>
          <w:lang w:val="en-GB"/>
        </w:rPr>
      </w:pPr>
    </w:p>
    <w:p w:rsidR="002A7ACD" w:rsidRPr="00462A90" w:rsidRDefault="002A7ACD" w:rsidP="003E53E0">
      <w:pPr>
        <w:numPr>
          <w:ilvl w:val="0"/>
          <w:numId w:val="241"/>
        </w:numPr>
        <w:tabs>
          <w:tab w:val="clear" w:pos="720"/>
          <w:tab w:val="num" w:pos="540"/>
        </w:tabs>
        <w:spacing w:after="0" w:line="240" w:lineRule="auto"/>
        <w:ind w:left="540" w:hanging="540"/>
        <w:jc w:val="both"/>
        <w:rPr>
          <w:rFonts w:ascii="Arial" w:hAnsi="Arial" w:cs="Arial"/>
          <w:b/>
          <w:lang w:val="en-GB"/>
        </w:rPr>
      </w:pPr>
      <w:r w:rsidRPr="00462A90">
        <w:rPr>
          <w:rFonts w:ascii="Arial" w:hAnsi="Arial" w:cs="Arial"/>
          <w:b/>
          <w:lang w:val="en-GB"/>
        </w:rPr>
        <w:t xml:space="preserve">Understand windows operating systems. </w:t>
      </w:r>
    </w:p>
    <w:p w:rsidR="002A7ACD" w:rsidRPr="00462A90" w:rsidRDefault="002A7ACD" w:rsidP="003E53E0">
      <w:pPr>
        <w:numPr>
          <w:ilvl w:val="1"/>
          <w:numId w:val="241"/>
        </w:numPr>
        <w:tabs>
          <w:tab w:val="clear" w:pos="1440"/>
          <w:tab w:val="num" w:pos="540"/>
        </w:tabs>
        <w:spacing w:after="0" w:line="240" w:lineRule="auto"/>
        <w:ind w:left="540" w:hanging="540"/>
        <w:jc w:val="both"/>
        <w:rPr>
          <w:rFonts w:ascii="Arial" w:hAnsi="Arial" w:cs="Arial"/>
          <w:lang w:val="en-GB"/>
        </w:rPr>
      </w:pPr>
      <w:r w:rsidRPr="00462A90">
        <w:rPr>
          <w:rFonts w:ascii="Arial" w:hAnsi="Arial" w:cs="Arial"/>
          <w:lang w:val="en-GB"/>
        </w:rPr>
        <w:t>Define the Power On Self Test (POST).</w:t>
      </w:r>
    </w:p>
    <w:p w:rsidR="002A7ACD" w:rsidRPr="00462A90" w:rsidRDefault="002A7ACD" w:rsidP="003E53E0">
      <w:pPr>
        <w:numPr>
          <w:ilvl w:val="1"/>
          <w:numId w:val="241"/>
        </w:numPr>
        <w:tabs>
          <w:tab w:val="clear" w:pos="1440"/>
          <w:tab w:val="num" w:pos="540"/>
        </w:tabs>
        <w:spacing w:after="0" w:line="240" w:lineRule="auto"/>
        <w:ind w:left="540" w:hanging="540"/>
        <w:jc w:val="both"/>
        <w:rPr>
          <w:rFonts w:ascii="Arial" w:hAnsi="Arial" w:cs="Arial"/>
          <w:lang w:val="en-GB"/>
        </w:rPr>
      </w:pPr>
      <w:r w:rsidRPr="00462A90">
        <w:rPr>
          <w:rFonts w:ascii="Arial" w:hAnsi="Arial" w:cs="Arial"/>
          <w:lang w:val="en-GB"/>
        </w:rPr>
        <w:t>Explain the need for BIOS settings.</w:t>
      </w:r>
    </w:p>
    <w:p w:rsidR="002A7ACD" w:rsidRPr="00462A90" w:rsidRDefault="002A7ACD" w:rsidP="003E53E0">
      <w:pPr>
        <w:numPr>
          <w:ilvl w:val="1"/>
          <w:numId w:val="241"/>
        </w:numPr>
        <w:tabs>
          <w:tab w:val="clear" w:pos="1440"/>
          <w:tab w:val="num" w:pos="540"/>
        </w:tabs>
        <w:spacing w:after="0" w:line="240" w:lineRule="auto"/>
        <w:ind w:left="540" w:hanging="540"/>
        <w:jc w:val="both"/>
        <w:rPr>
          <w:rFonts w:ascii="Arial" w:hAnsi="Arial" w:cs="Arial"/>
          <w:lang w:val="en-GB"/>
        </w:rPr>
      </w:pPr>
      <w:r w:rsidRPr="00462A90">
        <w:rPr>
          <w:rFonts w:ascii="Arial" w:hAnsi="Arial" w:cs="Arial"/>
          <w:lang w:val="en-GB"/>
        </w:rPr>
        <w:t>Know about the booting procedure.</w:t>
      </w:r>
    </w:p>
    <w:p w:rsidR="002A7ACD" w:rsidRPr="00462A90" w:rsidRDefault="002A7ACD" w:rsidP="003E53E0">
      <w:pPr>
        <w:numPr>
          <w:ilvl w:val="1"/>
          <w:numId w:val="241"/>
        </w:numPr>
        <w:tabs>
          <w:tab w:val="clear" w:pos="1440"/>
          <w:tab w:val="num" w:pos="540"/>
        </w:tabs>
        <w:spacing w:after="0" w:line="240" w:lineRule="auto"/>
        <w:ind w:left="540" w:hanging="540"/>
        <w:jc w:val="both"/>
        <w:rPr>
          <w:rFonts w:ascii="Arial" w:hAnsi="Arial" w:cs="Arial"/>
          <w:lang w:val="en-GB"/>
        </w:rPr>
      </w:pPr>
      <w:r w:rsidRPr="00462A90">
        <w:rPr>
          <w:rFonts w:ascii="Arial" w:hAnsi="Arial" w:cs="Arial"/>
          <w:lang w:val="en-GB"/>
        </w:rPr>
        <w:t>Describe the usage of File Allocation Table (FAT).</w:t>
      </w:r>
    </w:p>
    <w:p w:rsidR="002A7ACD" w:rsidRPr="00462A90" w:rsidRDefault="002A7ACD" w:rsidP="003E53E0">
      <w:pPr>
        <w:numPr>
          <w:ilvl w:val="1"/>
          <w:numId w:val="241"/>
        </w:numPr>
        <w:tabs>
          <w:tab w:val="clear" w:pos="1440"/>
          <w:tab w:val="num" w:pos="540"/>
        </w:tabs>
        <w:spacing w:after="0" w:line="240" w:lineRule="auto"/>
        <w:ind w:left="540" w:hanging="540"/>
        <w:jc w:val="both"/>
        <w:rPr>
          <w:rFonts w:ascii="Arial" w:hAnsi="Arial" w:cs="Arial"/>
          <w:lang w:val="en-GB"/>
        </w:rPr>
      </w:pPr>
      <w:r w:rsidRPr="00462A90">
        <w:rPr>
          <w:rFonts w:ascii="Arial" w:hAnsi="Arial" w:cs="Arial"/>
          <w:lang w:val="en-GB"/>
        </w:rPr>
        <w:t>Describe the structure and uses of Windows registry</w:t>
      </w:r>
    </w:p>
    <w:p w:rsidR="002A7ACD" w:rsidRPr="00462A90" w:rsidRDefault="002A7ACD" w:rsidP="003E53E0">
      <w:pPr>
        <w:numPr>
          <w:ilvl w:val="1"/>
          <w:numId w:val="241"/>
        </w:numPr>
        <w:tabs>
          <w:tab w:val="clear" w:pos="1440"/>
          <w:tab w:val="num" w:pos="540"/>
        </w:tabs>
        <w:spacing w:after="0" w:line="240" w:lineRule="auto"/>
        <w:ind w:left="540" w:hanging="540"/>
        <w:jc w:val="both"/>
        <w:rPr>
          <w:rFonts w:ascii="Arial" w:hAnsi="Arial" w:cs="Arial"/>
          <w:lang w:val="en-GB"/>
        </w:rPr>
      </w:pPr>
      <w:r w:rsidRPr="00462A90">
        <w:rPr>
          <w:rFonts w:ascii="Arial" w:hAnsi="Arial" w:cs="Arial"/>
          <w:lang w:val="en-GB"/>
        </w:rPr>
        <w:t>State the purpose of INI and INF files</w:t>
      </w:r>
    </w:p>
    <w:p w:rsidR="002A7ACD" w:rsidRPr="00462A90" w:rsidRDefault="002A7ACD" w:rsidP="003E53E0">
      <w:pPr>
        <w:numPr>
          <w:ilvl w:val="1"/>
          <w:numId w:val="241"/>
        </w:numPr>
        <w:tabs>
          <w:tab w:val="clear" w:pos="1440"/>
          <w:tab w:val="num" w:pos="540"/>
        </w:tabs>
        <w:spacing w:after="0" w:line="240" w:lineRule="auto"/>
        <w:ind w:left="540" w:hanging="540"/>
        <w:jc w:val="both"/>
        <w:rPr>
          <w:rFonts w:ascii="Arial" w:hAnsi="Arial" w:cs="Arial"/>
          <w:lang w:val="en-GB"/>
        </w:rPr>
      </w:pPr>
      <w:r w:rsidRPr="00462A90">
        <w:rPr>
          <w:rFonts w:ascii="Arial" w:hAnsi="Arial" w:cs="Arial"/>
          <w:lang w:val="en-GB"/>
        </w:rPr>
        <w:t>List all device classes in the device manager.</w:t>
      </w:r>
    </w:p>
    <w:p w:rsidR="002A7ACD" w:rsidRPr="00462A90" w:rsidRDefault="002A7ACD" w:rsidP="003E53E0">
      <w:pPr>
        <w:numPr>
          <w:ilvl w:val="1"/>
          <w:numId w:val="241"/>
        </w:numPr>
        <w:tabs>
          <w:tab w:val="clear" w:pos="1440"/>
          <w:tab w:val="num" w:pos="540"/>
        </w:tabs>
        <w:spacing w:after="0" w:line="240" w:lineRule="auto"/>
        <w:ind w:left="540" w:hanging="540"/>
        <w:jc w:val="both"/>
        <w:rPr>
          <w:rFonts w:ascii="Arial" w:hAnsi="Arial" w:cs="Arial"/>
          <w:lang w:val="en-GB"/>
        </w:rPr>
      </w:pPr>
      <w:r w:rsidRPr="00462A90">
        <w:rPr>
          <w:rFonts w:ascii="Arial" w:hAnsi="Arial" w:cs="Arial"/>
          <w:lang w:val="en-GB"/>
        </w:rPr>
        <w:t>Explain the purpose of control panel icons</w:t>
      </w:r>
    </w:p>
    <w:p w:rsidR="002A7ACD" w:rsidRPr="00462A90" w:rsidRDefault="002A7ACD" w:rsidP="003E53E0">
      <w:pPr>
        <w:numPr>
          <w:ilvl w:val="1"/>
          <w:numId w:val="241"/>
        </w:numPr>
        <w:tabs>
          <w:tab w:val="clear" w:pos="1440"/>
          <w:tab w:val="num" w:pos="540"/>
        </w:tabs>
        <w:spacing w:after="0" w:line="240" w:lineRule="auto"/>
        <w:ind w:left="540" w:hanging="540"/>
        <w:jc w:val="both"/>
        <w:rPr>
          <w:rFonts w:ascii="Arial" w:hAnsi="Arial" w:cs="Arial"/>
          <w:lang w:val="en-GB"/>
        </w:rPr>
      </w:pPr>
      <w:r w:rsidRPr="00462A90">
        <w:rPr>
          <w:rFonts w:ascii="Arial" w:hAnsi="Arial" w:cs="Arial"/>
          <w:lang w:val="en-GB"/>
        </w:rPr>
        <w:t>List all types of viruses and ways of removing viruses.</w:t>
      </w:r>
    </w:p>
    <w:p w:rsidR="002A7ACD" w:rsidRPr="00462A90" w:rsidRDefault="002A7ACD" w:rsidP="003E53E0">
      <w:pPr>
        <w:numPr>
          <w:ilvl w:val="1"/>
          <w:numId w:val="241"/>
        </w:numPr>
        <w:tabs>
          <w:tab w:val="clear" w:pos="1440"/>
          <w:tab w:val="num" w:pos="540"/>
        </w:tabs>
        <w:spacing w:after="0" w:line="240" w:lineRule="auto"/>
        <w:ind w:left="540" w:hanging="540"/>
        <w:rPr>
          <w:rFonts w:ascii="Arial" w:hAnsi="Arial" w:cs="Arial"/>
          <w:lang w:val="en-GB"/>
        </w:rPr>
      </w:pPr>
      <w:r w:rsidRPr="00462A90">
        <w:rPr>
          <w:rFonts w:ascii="Arial" w:hAnsi="Arial" w:cs="Arial"/>
          <w:lang w:val="en-GB"/>
        </w:rPr>
        <w:t>List any five Anti-Virus Software available in market</w:t>
      </w:r>
      <w:r w:rsidRPr="00462A90">
        <w:rPr>
          <w:rFonts w:ascii="Arial" w:hAnsi="Arial" w:cs="Arial"/>
          <w:lang w:val="en-GB"/>
        </w:rPr>
        <w:br/>
      </w:r>
    </w:p>
    <w:p w:rsidR="002A7ACD" w:rsidRPr="00462A90" w:rsidRDefault="002A7ACD" w:rsidP="003E53E0">
      <w:pPr>
        <w:numPr>
          <w:ilvl w:val="0"/>
          <w:numId w:val="241"/>
        </w:numPr>
        <w:tabs>
          <w:tab w:val="clear" w:pos="720"/>
          <w:tab w:val="num" w:pos="540"/>
        </w:tabs>
        <w:spacing w:after="0" w:line="240" w:lineRule="auto"/>
        <w:ind w:left="540" w:hanging="540"/>
        <w:jc w:val="both"/>
        <w:rPr>
          <w:rFonts w:ascii="Arial" w:hAnsi="Arial" w:cs="Arial"/>
          <w:b/>
          <w:lang w:val="en-GB"/>
        </w:rPr>
      </w:pPr>
      <w:r w:rsidRPr="00462A90">
        <w:rPr>
          <w:rFonts w:ascii="Arial" w:hAnsi="Arial" w:cs="Arial"/>
          <w:b/>
          <w:lang w:val="en-GB"/>
        </w:rPr>
        <w:t>Understand PC assembly and software installation</w:t>
      </w:r>
    </w:p>
    <w:p w:rsidR="002A7ACD" w:rsidRPr="00462A90" w:rsidRDefault="002A7ACD" w:rsidP="003E53E0">
      <w:pPr>
        <w:numPr>
          <w:ilvl w:val="1"/>
          <w:numId w:val="241"/>
        </w:numPr>
        <w:tabs>
          <w:tab w:val="clear" w:pos="1440"/>
          <w:tab w:val="num" w:pos="540"/>
        </w:tabs>
        <w:spacing w:after="0" w:line="240" w:lineRule="auto"/>
        <w:ind w:left="540" w:hanging="540"/>
        <w:jc w:val="both"/>
        <w:rPr>
          <w:rFonts w:ascii="Arial" w:hAnsi="Arial" w:cs="Arial"/>
          <w:lang w:val="en-GB"/>
        </w:rPr>
      </w:pPr>
      <w:r w:rsidRPr="00462A90">
        <w:rPr>
          <w:rFonts w:ascii="Arial" w:hAnsi="Arial" w:cs="Arial"/>
          <w:lang w:val="en-GB"/>
        </w:rPr>
        <w:t>Explain the steps in assembling a PC.</w:t>
      </w:r>
    </w:p>
    <w:p w:rsidR="002A7ACD" w:rsidRPr="00462A90" w:rsidRDefault="002A7ACD" w:rsidP="003E53E0">
      <w:pPr>
        <w:numPr>
          <w:ilvl w:val="1"/>
          <w:numId w:val="241"/>
        </w:numPr>
        <w:tabs>
          <w:tab w:val="clear" w:pos="1440"/>
          <w:tab w:val="num" w:pos="540"/>
        </w:tabs>
        <w:spacing w:after="0" w:line="240" w:lineRule="auto"/>
        <w:ind w:left="540" w:hanging="540"/>
        <w:jc w:val="both"/>
        <w:rPr>
          <w:rFonts w:ascii="Arial" w:hAnsi="Arial" w:cs="Arial"/>
          <w:lang w:val="en-GB"/>
        </w:rPr>
      </w:pPr>
      <w:r w:rsidRPr="00462A90">
        <w:rPr>
          <w:rFonts w:ascii="Arial" w:hAnsi="Arial" w:cs="Arial"/>
          <w:lang w:val="en-GB"/>
        </w:rPr>
        <w:t>Explain the editing of CMOS set up and its details.</w:t>
      </w:r>
    </w:p>
    <w:p w:rsidR="002A7ACD" w:rsidRPr="00462A90" w:rsidRDefault="002A7ACD" w:rsidP="003E53E0">
      <w:pPr>
        <w:numPr>
          <w:ilvl w:val="1"/>
          <w:numId w:val="241"/>
        </w:numPr>
        <w:tabs>
          <w:tab w:val="clear" w:pos="1440"/>
          <w:tab w:val="num" w:pos="540"/>
        </w:tabs>
        <w:spacing w:after="0" w:line="240" w:lineRule="auto"/>
        <w:ind w:left="540" w:hanging="540"/>
        <w:jc w:val="both"/>
        <w:rPr>
          <w:rFonts w:ascii="Arial" w:hAnsi="Arial" w:cs="Arial"/>
          <w:lang w:val="en-GB"/>
        </w:rPr>
      </w:pPr>
      <w:r w:rsidRPr="00462A90">
        <w:rPr>
          <w:rFonts w:ascii="Arial" w:hAnsi="Arial" w:cs="Arial"/>
          <w:lang w:val="en-GB"/>
        </w:rPr>
        <w:t>Describe the process of formatting.</w:t>
      </w:r>
    </w:p>
    <w:p w:rsidR="002A7ACD" w:rsidRPr="00462A90" w:rsidRDefault="002A7ACD" w:rsidP="003E53E0">
      <w:pPr>
        <w:numPr>
          <w:ilvl w:val="1"/>
          <w:numId w:val="241"/>
        </w:numPr>
        <w:tabs>
          <w:tab w:val="clear" w:pos="1440"/>
          <w:tab w:val="num" w:pos="540"/>
        </w:tabs>
        <w:spacing w:after="0" w:line="240" w:lineRule="auto"/>
        <w:ind w:left="540" w:hanging="540"/>
        <w:jc w:val="both"/>
        <w:rPr>
          <w:rFonts w:ascii="Arial" w:hAnsi="Arial" w:cs="Arial"/>
          <w:lang w:val="en-GB"/>
        </w:rPr>
      </w:pPr>
      <w:r w:rsidRPr="00462A90">
        <w:rPr>
          <w:rFonts w:ascii="Arial" w:hAnsi="Arial" w:cs="Arial"/>
          <w:lang w:val="en-GB"/>
        </w:rPr>
        <w:t>State the use FDISK.</w:t>
      </w:r>
    </w:p>
    <w:p w:rsidR="002A7ACD" w:rsidRPr="00462A90" w:rsidRDefault="002A7ACD" w:rsidP="003E53E0">
      <w:pPr>
        <w:numPr>
          <w:ilvl w:val="1"/>
          <w:numId w:val="241"/>
        </w:numPr>
        <w:tabs>
          <w:tab w:val="clear" w:pos="1440"/>
          <w:tab w:val="num" w:pos="540"/>
        </w:tabs>
        <w:spacing w:after="0" w:line="240" w:lineRule="auto"/>
        <w:ind w:left="540" w:hanging="540"/>
        <w:jc w:val="both"/>
        <w:rPr>
          <w:rFonts w:ascii="Arial" w:hAnsi="Arial" w:cs="Arial"/>
          <w:lang w:val="en-GB"/>
        </w:rPr>
      </w:pPr>
      <w:r w:rsidRPr="00462A90">
        <w:rPr>
          <w:rFonts w:ascii="Arial" w:hAnsi="Arial" w:cs="Arial"/>
          <w:lang w:val="en-GB"/>
        </w:rPr>
        <w:t>Explain disk manager and disk partitioning</w:t>
      </w:r>
    </w:p>
    <w:p w:rsidR="002A7ACD" w:rsidRPr="00462A90" w:rsidRDefault="002A7ACD" w:rsidP="003E53E0">
      <w:pPr>
        <w:numPr>
          <w:ilvl w:val="1"/>
          <w:numId w:val="241"/>
        </w:numPr>
        <w:tabs>
          <w:tab w:val="clear" w:pos="1440"/>
          <w:tab w:val="num" w:pos="540"/>
        </w:tabs>
        <w:spacing w:after="0" w:line="240" w:lineRule="auto"/>
        <w:ind w:left="540" w:hanging="540"/>
        <w:jc w:val="both"/>
        <w:rPr>
          <w:rFonts w:ascii="Arial" w:hAnsi="Arial" w:cs="Arial"/>
          <w:lang w:val="en-GB"/>
        </w:rPr>
      </w:pPr>
      <w:r w:rsidRPr="00462A90">
        <w:rPr>
          <w:rFonts w:ascii="Arial" w:hAnsi="Arial" w:cs="Arial"/>
          <w:lang w:val="en-GB"/>
        </w:rPr>
        <w:t>List the operating systems and their features.</w:t>
      </w:r>
    </w:p>
    <w:p w:rsidR="002A7ACD" w:rsidRPr="00462A90" w:rsidRDefault="002A7ACD" w:rsidP="003E53E0">
      <w:pPr>
        <w:numPr>
          <w:ilvl w:val="1"/>
          <w:numId w:val="241"/>
        </w:numPr>
        <w:tabs>
          <w:tab w:val="clear" w:pos="1440"/>
          <w:tab w:val="num" w:pos="540"/>
        </w:tabs>
        <w:spacing w:after="0" w:line="240" w:lineRule="auto"/>
        <w:ind w:left="540" w:hanging="540"/>
        <w:jc w:val="both"/>
        <w:rPr>
          <w:rFonts w:ascii="Arial" w:hAnsi="Arial" w:cs="Arial"/>
          <w:lang w:val="en-GB"/>
        </w:rPr>
      </w:pPr>
      <w:r w:rsidRPr="00462A90">
        <w:rPr>
          <w:rFonts w:ascii="Arial" w:hAnsi="Arial" w:cs="Arial"/>
          <w:lang w:val="en-GB"/>
        </w:rPr>
        <w:lastRenderedPageBreak/>
        <w:t xml:space="preserve">Explain Installation  of WINDOWS OS </w:t>
      </w:r>
    </w:p>
    <w:p w:rsidR="002A7ACD" w:rsidRPr="00462A90" w:rsidRDefault="002A7ACD" w:rsidP="003E53E0">
      <w:pPr>
        <w:numPr>
          <w:ilvl w:val="1"/>
          <w:numId w:val="241"/>
        </w:numPr>
        <w:tabs>
          <w:tab w:val="clear" w:pos="1440"/>
          <w:tab w:val="num" w:pos="540"/>
        </w:tabs>
        <w:spacing w:after="0" w:line="240" w:lineRule="auto"/>
        <w:ind w:left="540" w:hanging="540"/>
        <w:jc w:val="both"/>
        <w:rPr>
          <w:rFonts w:ascii="Arial" w:hAnsi="Arial" w:cs="Arial"/>
          <w:lang w:val="en-GB"/>
        </w:rPr>
      </w:pPr>
      <w:r w:rsidRPr="00462A90">
        <w:rPr>
          <w:rFonts w:ascii="Arial" w:hAnsi="Arial" w:cs="Arial"/>
          <w:lang w:val="en-GB"/>
        </w:rPr>
        <w:t>State the uses of Linux OS and ANDROID OS</w:t>
      </w:r>
    </w:p>
    <w:p w:rsidR="002A7ACD" w:rsidRPr="00462A90" w:rsidRDefault="002A7ACD" w:rsidP="003E53E0">
      <w:pPr>
        <w:numPr>
          <w:ilvl w:val="1"/>
          <w:numId w:val="241"/>
        </w:numPr>
        <w:tabs>
          <w:tab w:val="clear" w:pos="1440"/>
          <w:tab w:val="num" w:pos="540"/>
        </w:tabs>
        <w:spacing w:after="0" w:line="240" w:lineRule="auto"/>
        <w:ind w:left="540" w:hanging="540"/>
        <w:jc w:val="both"/>
        <w:rPr>
          <w:rFonts w:ascii="Arial" w:hAnsi="Arial" w:cs="Arial"/>
          <w:lang w:val="en-GB"/>
        </w:rPr>
      </w:pPr>
      <w:r w:rsidRPr="00462A90">
        <w:rPr>
          <w:rFonts w:ascii="Arial" w:hAnsi="Arial" w:cs="Arial"/>
          <w:lang w:val="en-GB"/>
        </w:rPr>
        <w:t xml:space="preserve">State the need for installation of device drivers. </w:t>
      </w:r>
    </w:p>
    <w:p w:rsidR="002A7ACD" w:rsidRPr="00462A90" w:rsidRDefault="002A7ACD" w:rsidP="003E53E0">
      <w:pPr>
        <w:numPr>
          <w:ilvl w:val="1"/>
          <w:numId w:val="241"/>
        </w:numPr>
        <w:tabs>
          <w:tab w:val="clear" w:pos="1440"/>
          <w:tab w:val="num" w:pos="540"/>
        </w:tabs>
        <w:spacing w:after="0" w:line="240" w:lineRule="auto"/>
        <w:ind w:left="540" w:hanging="540"/>
        <w:jc w:val="both"/>
        <w:rPr>
          <w:rFonts w:ascii="Arial" w:hAnsi="Arial" w:cs="Arial"/>
          <w:lang w:val="en-GB"/>
        </w:rPr>
      </w:pPr>
      <w:r w:rsidRPr="00462A90">
        <w:rPr>
          <w:rFonts w:ascii="Arial" w:hAnsi="Arial" w:cs="Arial"/>
          <w:lang w:val="en-GB"/>
        </w:rPr>
        <w:t>Explain blocking, damaged sectors, Defragmentation, and Removal of temporary files.</w:t>
      </w:r>
    </w:p>
    <w:p w:rsidR="002A7ACD" w:rsidRPr="00462A90" w:rsidRDefault="002A7ACD" w:rsidP="003E53E0">
      <w:pPr>
        <w:numPr>
          <w:ilvl w:val="1"/>
          <w:numId w:val="241"/>
        </w:numPr>
        <w:tabs>
          <w:tab w:val="clear" w:pos="1440"/>
          <w:tab w:val="num" w:pos="540"/>
        </w:tabs>
        <w:spacing w:after="0" w:line="240" w:lineRule="auto"/>
        <w:ind w:left="540" w:hanging="540"/>
        <w:jc w:val="both"/>
        <w:rPr>
          <w:rFonts w:ascii="Arial" w:hAnsi="Arial" w:cs="Arial"/>
          <w:lang w:val="en-GB"/>
        </w:rPr>
      </w:pPr>
      <w:r w:rsidRPr="00462A90">
        <w:rPr>
          <w:rFonts w:ascii="Arial" w:hAnsi="Arial" w:cs="Arial"/>
          <w:lang w:val="en-GB"/>
        </w:rPr>
        <w:t>List different microprocessors (INTEL, MOTORALA) for PC applications</w:t>
      </w:r>
    </w:p>
    <w:p w:rsidR="002A7ACD" w:rsidRPr="00462A90" w:rsidRDefault="002A7ACD" w:rsidP="002A7ACD">
      <w:pPr>
        <w:jc w:val="both"/>
        <w:rPr>
          <w:rFonts w:ascii="Arial" w:hAnsi="Arial" w:cs="Arial"/>
          <w:b/>
          <w:lang w:val="en-GB"/>
        </w:rPr>
      </w:pPr>
    </w:p>
    <w:p w:rsidR="002A7ACD" w:rsidRPr="00462A90" w:rsidRDefault="002A7ACD" w:rsidP="002A7ACD">
      <w:pPr>
        <w:jc w:val="both"/>
        <w:rPr>
          <w:rFonts w:ascii="Arial" w:hAnsi="Arial" w:cs="Arial"/>
          <w:b/>
          <w:lang w:val="en-GB"/>
        </w:rPr>
      </w:pPr>
      <w:r w:rsidRPr="00462A90">
        <w:rPr>
          <w:rFonts w:ascii="Arial" w:hAnsi="Arial" w:cs="Arial"/>
          <w:b/>
          <w:lang w:val="en-GB"/>
        </w:rPr>
        <w:t>COURSE CONTENTS</w:t>
      </w:r>
    </w:p>
    <w:p w:rsidR="002A7ACD" w:rsidRPr="00462A90" w:rsidRDefault="002A7ACD" w:rsidP="002A7ACD">
      <w:pPr>
        <w:ind w:left="-432"/>
        <w:jc w:val="both"/>
        <w:rPr>
          <w:rFonts w:ascii="Arial" w:hAnsi="Arial" w:cs="Arial"/>
          <w:lang w:val="en-GB"/>
        </w:rPr>
      </w:pPr>
    </w:p>
    <w:p w:rsidR="002A7ACD" w:rsidRPr="00462A90" w:rsidRDefault="002A7ACD" w:rsidP="002A7ACD">
      <w:pPr>
        <w:pStyle w:val="BodyTextIndent"/>
        <w:ind w:left="288" w:firstLine="0"/>
        <w:rPr>
          <w:rFonts w:ascii="Arial" w:hAnsi="Arial" w:cs="Arial"/>
          <w:sz w:val="22"/>
          <w:szCs w:val="22"/>
          <w:lang w:val="en-GB"/>
        </w:rPr>
      </w:pPr>
      <w:r w:rsidRPr="00462A90">
        <w:rPr>
          <w:rFonts w:ascii="Arial" w:hAnsi="Arial" w:cs="Arial"/>
          <w:b/>
          <w:sz w:val="22"/>
          <w:szCs w:val="22"/>
          <w:lang w:val="en-GB"/>
        </w:rPr>
        <w:t>1. Motherboard</w:t>
      </w:r>
      <w:r w:rsidRPr="00462A90">
        <w:rPr>
          <w:rFonts w:ascii="Arial" w:hAnsi="Arial" w:cs="Arial"/>
          <w:sz w:val="22"/>
          <w:szCs w:val="22"/>
          <w:lang w:val="en-GB"/>
        </w:rPr>
        <w:t>.: Motherboard – component layout, chip set, slots, serial port, parallel    port, USB port, connectors. RAM, cache memory, AGP.</w:t>
      </w:r>
    </w:p>
    <w:p w:rsidR="002A7ACD" w:rsidRPr="00462A90" w:rsidRDefault="002A7ACD" w:rsidP="002A7ACD">
      <w:pPr>
        <w:pStyle w:val="BodyTextIndent"/>
        <w:ind w:left="288" w:firstLine="0"/>
        <w:rPr>
          <w:rFonts w:ascii="Arial" w:hAnsi="Arial" w:cs="Arial"/>
          <w:sz w:val="22"/>
          <w:szCs w:val="22"/>
          <w:lang w:val="en-GB"/>
        </w:rPr>
      </w:pPr>
    </w:p>
    <w:p w:rsidR="002A7ACD" w:rsidRPr="00462A90" w:rsidRDefault="002A7ACD" w:rsidP="002A7ACD">
      <w:pPr>
        <w:pStyle w:val="BodyTextIndent"/>
        <w:ind w:left="288" w:firstLine="0"/>
        <w:rPr>
          <w:rFonts w:ascii="Arial" w:hAnsi="Arial" w:cs="Arial"/>
          <w:sz w:val="22"/>
          <w:szCs w:val="22"/>
          <w:lang w:val="en-GB"/>
        </w:rPr>
      </w:pPr>
      <w:r w:rsidRPr="00462A90">
        <w:rPr>
          <w:rFonts w:ascii="Arial" w:hAnsi="Arial" w:cs="Arial"/>
          <w:b/>
          <w:bCs/>
          <w:sz w:val="22"/>
          <w:szCs w:val="22"/>
          <w:lang w:val="en-GB"/>
        </w:rPr>
        <w:t xml:space="preserve">2. Peripherals: </w:t>
      </w:r>
      <w:r w:rsidRPr="00462A90">
        <w:rPr>
          <w:rFonts w:ascii="Arial" w:hAnsi="Arial" w:cs="Arial"/>
          <w:sz w:val="22"/>
          <w:szCs w:val="22"/>
          <w:lang w:val="en-GB"/>
        </w:rPr>
        <w:t>HDD, FDD, sound card, Video grabber card, network card, Monitor,  Keyboard, and mouse. Laptop</w:t>
      </w:r>
    </w:p>
    <w:p w:rsidR="002A7ACD" w:rsidRPr="00462A90" w:rsidRDefault="002A7ACD" w:rsidP="002A7ACD">
      <w:pPr>
        <w:pStyle w:val="BodyTextIndent"/>
        <w:ind w:left="288" w:firstLine="0"/>
        <w:rPr>
          <w:rFonts w:ascii="Arial" w:hAnsi="Arial" w:cs="Arial"/>
          <w:b/>
          <w:bCs/>
          <w:sz w:val="22"/>
          <w:szCs w:val="22"/>
          <w:lang w:val="en-GB"/>
        </w:rPr>
      </w:pPr>
    </w:p>
    <w:p w:rsidR="002A7ACD" w:rsidRPr="00462A90" w:rsidRDefault="002A7ACD" w:rsidP="002A7ACD">
      <w:pPr>
        <w:pStyle w:val="BodyTextIndent"/>
        <w:ind w:left="288" w:firstLine="0"/>
        <w:rPr>
          <w:rFonts w:ascii="Arial" w:hAnsi="Arial" w:cs="Arial"/>
          <w:sz w:val="22"/>
          <w:szCs w:val="22"/>
          <w:lang w:val="en-GB"/>
        </w:rPr>
      </w:pPr>
      <w:r w:rsidRPr="00462A90">
        <w:rPr>
          <w:rFonts w:ascii="Arial" w:hAnsi="Arial" w:cs="Arial"/>
          <w:b/>
          <w:bCs/>
          <w:sz w:val="22"/>
          <w:szCs w:val="22"/>
          <w:lang w:val="en-GB"/>
        </w:rPr>
        <w:t xml:space="preserve">3. Accessories: </w:t>
      </w:r>
      <w:r w:rsidRPr="00462A90">
        <w:rPr>
          <w:rFonts w:ascii="Arial" w:hAnsi="Arial" w:cs="Arial"/>
          <w:sz w:val="22"/>
          <w:szCs w:val="22"/>
          <w:lang w:val="en-GB"/>
        </w:rPr>
        <w:t xml:space="preserve">Working and specifications of dot matrix, Laser and inkjet printers-Scanner-JPEG, MPEG-DVD RW-ANTI VIRUS   </w:t>
      </w:r>
    </w:p>
    <w:p w:rsidR="002A7ACD" w:rsidRPr="00462A90" w:rsidRDefault="002A7ACD" w:rsidP="002A7ACD">
      <w:pPr>
        <w:pStyle w:val="BodyTextIndent"/>
        <w:ind w:left="288" w:firstLine="0"/>
        <w:rPr>
          <w:rFonts w:ascii="Arial" w:hAnsi="Arial" w:cs="Arial"/>
          <w:b/>
          <w:bCs/>
          <w:sz w:val="22"/>
          <w:szCs w:val="22"/>
          <w:lang w:val="en-GB"/>
        </w:rPr>
      </w:pPr>
    </w:p>
    <w:p w:rsidR="002A7ACD" w:rsidRPr="00462A90" w:rsidRDefault="002A7ACD" w:rsidP="002A7ACD">
      <w:pPr>
        <w:pStyle w:val="BodyTextIndent"/>
        <w:ind w:left="288" w:firstLine="0"/>
        <w:rPr>
          <w:rFonts w:ascii="Arial" w:hAnsi="Arial" w:cs="Arial"/>
          <w:sz w:val="22"/>
          <w:szCs w:val="22"/>
          <w:lang w:val="en-GB"/>
        </w:rPr>
      </w:pPr>
      <w:r w:rsidRPr="00462A90">
        <w:rPr>
          <w:rFonts w:ascii="Arial" w:hAnsi="Arial" w:cs="Arial"/>
          <w:b/>
          <w:bCs/>
          <w:sz w:val="22"/>
          <w:szCs w:val="22"/>
          <w:lang w:val="en-GB"/>
        </w:rPr>
        <w:t xml:space="preserve">4. Windows Operating System: </w:t>
      </w:r>
      <w:r w:rsidRPr="00462A90">
        <w:rPr>
          <w:rFonts w:ascii="Arial" w:hAnsi="Arial" w:cs="Arial"/>
          <w:sz w:val="22"/>
          <w:szCs w:val="22"/>
          <w:lang w:val="en-GB"/>
        </w:rPr>
        <w:t>Power On Self Test, BIOS, Booting, auto executable batch file, config.sys file, windows registry, Device manager, control panel, viruses</w:t>
      </w:r>
      <w:r w:rsidRPr="00462A90">
        <w:rPr>
          <w:rFonts w:ascii="Arial" w:hAnsi="Arial" w:cs="Arial"/>
          <w:sz w:val="22"/>
          <w:szCs w:val="22"/>
        </w:rPr>
        <w:t>.</w:t>
      </w:r>
    </w:p>
    <w:p w:rsidR="002A7ACD" w:rsidRPr="00462A90" w:rsidRDefault="002A7ACD" w:rsidP="002A7ACD">
      <w:pPr>
        <w:pStyle w:val="BodyTextIndent"/>
        <w:ind w:left="288" w:firstLine="0"/>
        <w:rPr>
          <w:rFonts w:ascii="Arial" w:hAnsi="Arial" w:cs="Arial"/>
          <w:b/>
          <w:bCs/>
          <w:sz w:val="22"/>
          <w:szCs w:val="22"/>
          <w:lang w:val="en-GB"/>
        </w:rPr>
      </w:pPr>
    </w:p>
    <w:p w:rsidR="002A7ACD" w:rsidRPr="00462A90" w:rsidRDefault="002A7ACD" w:rsidP="002A7ACD">
      <w:pPr>
        <w:pStyle w:val="BodyTextIndent"/>
        <w:ind w:left="288" w:firstLine="0"/>
        <w:rPr>
          <w:rFonts w:ascii="Arial" w:hAnsi="Arial" w:cs="Arial"/>
          <w:b/>
          <w:sz w:val="22"/>
          <w:szCs w:val="22"/>
          <w:lang w:val="en-GB"/>
        </w:rPr>
      </w:pPr>
      <w:r w:rsidRPr="00462A90">
        <w:rPr>
          <w:rFonts w:ascii="Arial" w:hAnsi="Arial" w:cs="Arial"/>
          <w:b/>
          <w:bCs/>
          <w:sz w:val="22"/>
          <w:szCs w:val="22"/>
          <w:lang w:val="en-GB"/>
        </w:rPr>
        <w:t xml:space="preserve">5. PC assembly and Software Installation: </w:t>
      </w:r>
      <w:r w:rsidRPr="00462A90">
        <w:rPr>
          <w:rFonts w:ascii="Arial" w:hAnsi="Arial" w:cs="Arial"/>
          <w:sz w:val="22"/>
          <w:szCs w:val="22"/>
          <w:lang w:val="en-GB"/>
        </w:rPr>
        <w:t>Assembling PC, CMOS set up, Installation OS, Installation of device  drivers, system tools.</w:t>
      </w:r>
      <w:r w:rsidRPr="00462A90">
        <w:rPr>
          <w:rFonts w:ascii="Arial" w:hAnsi="Arial" w:cs="Arial"/>
          <w:sz w:val="22"/>
          <w:szCs w:val="22"/>
          <w:lang w:val="en-GB"/>
        </w:rPr>
        <w:br/>
      </w:r>
    </w:p>
    <w:p w:rsidR="002A7ACD" w:rsidRPr="00462A90" w:rsidRDefault="002A7ACD" w:rsidP="002A7ACD">
      <w:pPr>
        <w:jc w:val="both"/>
        <w:rPr>
          <w:rFonts w:ascii="Arial" w:hAnsi="Arial" w:cs="Arial"/>
          <w:b/>
          <w:lang w:val="en-GB"/>
        </w:rPr>
      </w:pPr>
      <w:r w:rsidRPr="00462A90">
        <w:rPr>
          <w:rFonts w:ascii="Arial" w:hAnsi="Arial" w:cs="Arial"/>
          <w:b/>
          <w:lang w:val="en-GB"/>
        </w:rPr>
        <w:t>REFERENCE BOOKS</w:t>
      </w:r>
    </w:p>
    <w:p w:rsidR="002A7ACD" w:rsidRPr="00462A90" w:rsidRDefault="002A7ACD" w:rsidP="003E53E0">
      <w:pPr>
        <w:numPr>
          <w:ilvl w:val="0"/>
          <w:numId w:val="245"/>
        </w:numPr>
        <w:tabs>
          <w:tab w:val="clear" w:pos="720"/>
          <w:tab w:val="num" w:pos="540"/>
        </w:tabs>
        <w:spacing w:after="0" w:line="240" w:lineRule="auto"/>
        <w:ind w:left="540"/>
        <w:rPr>
          <w:rFonts w:ascii="Arial" w:hAnsi="Arial" w:cs="Arial"/>
          <w:lang w:val="en-GB"/>
        </w:rPr>
      </w:pPr>
      <w:r w:rsidRPr="00462A90">
        <w:rPr>
          <w:rFonts w:ascii="Arial" w:hAnsi="Arial" w:cs="Arial"/>
          <w:bCs/>
          <w:lang w:val="en-GB"/>
        </w:rPr>
        <w:t>Peter Norton’s complete guide to PC upgrades 2</w:t>
      </w:r>
      <w:r w:rsidRPr="00462A90">
        <w:rPr>
          <w:rFonts w:ascii="Arial" w:hAnsi="Arial" w:cs="Arial"/>
          <w:bCs/>
          <w:vertAlign w:val="superscript"/>
          <w:lang w:val="en-GB"/>
        </w:rPr>
        <w:t>nd</w:t>
      </w:r>
      <w:r w:rsidRPr="00462A90">
        <w:rPr>
          <w:rFonts w:ascii="Arial" w:hAnsi="Arial" w:cs="Arial"/>
          <w:bCs/>
          <w:lang w:val="en-GB"/>
        </w:rPr>
        <w:t xml:space="preserve"> edition by Peter Norton, Micheal Desmond, PHI</w:t>
      </w:r>
    </w:p>
    <w:p w:rsidR="002A7ACD" w:rsidRPr="00462A90" w:rsidRDefault="002A7ACD" w:rsidP="003E53E0">
      <w:pPr>
        <w:numPr>
          <w:ilvl w:val="0"/>
          <w:numId w:val="245"/>
        </w:numPr>
        <w:tabs>
          <w:tab w:val="clear" w:pos="720"/>
          <w:tab w:val="num" w:pos="540"/>
        </w:tabs>
        <w:spacing w:after="0" w:line="240" w:lineRule="auto"/>
        <w:ind w:left="540"/>
        <w:rPr>
          <w:rFonts w:ascii="Arial" w:hAnsi="Arial" w:cs="Arial"/>
          <w:bCs/>
          <w:lang w:val="en-GB"/>
        </w:rPr>
      </w:pPr>
      <w:r w:rsidRPr="00462A90">
        <w:rPr>
          <w:rFonts w:ascii="Arial" w:hAnsi="Arial" w:cs="Arial"/>
          <w:bCs/>
          <w:lang w:val="en-GB"/>
        </w:rPr>
        <w:t>Peter Norton’s new inside the PC by Peter Norton, Scott Clark, PHI</w:t>
      </w:r>
    </w:p>
    <w:p w:rsidR="002A7ACD" w:rsidRPr="00462A90" w:rsidRDefault="002A7ACD" w:rsidP="003E53E0">
      <w:pPr>
        <w:numPr>
          <w:ilvl w:val="0"/>
          <w:numId w:val="245"/>
        </w:numPr>
        <w:tabs>
          <w:tab w:val="clear" w:pos="720"/>
          <w:tab w:val="num" w:pos="540"/>
        </w:tabs>
        <w:spacing w:after="0" w:line="240" w:lineRule="auto"/>
        <w:ind w:left="540"/>
        <w:rPr>
          <w:rFonts w:ascii="Arial" w:hAnsi="Arial" w:cs="Arial"/>
          <w:bCs/>
          <w:lang w:val="en-GB"/>
        </w:rPr>
      </w:pPr>
      <w:r w:rsidRPr="00462A90">
        <w:rPr>
          <w:rFonts w:ascii="Arial" w:hAnsi="Arial" w:cs="Arial"/>
          <w:bCs/>
          <w:lang w:val="en-GB"/>
        </w:rPr>
        <w:t>Microprocessors, PC Hardware and interfacing by N. Mathivanan PHI</w:t>
      </w:r>
    </w:p>
    <w:p w:rsidR="002A7ACD" w:rsidRPr="00462A90" w:rsidRDefault="002A7ACD" w:rsidP="003E53E0">
      <w:pPr>
        <w:numPr>
          <w:ilvl w:val="0"/>
          <w:numId w:val="245"/>
        </w:numPr>
        <w:tabs>
          <w:tab w:val="clear" w:pos="720"/>
          <w:tab w:val="num" w:pos="540"/>
        </w:tabs>
        <w:spacing w:after="0" w:line="240" w:lineRule="auto"/>
        <w:ind w:left="540"/>
        <w:rPr>
          <w:rFonts w:ascii="Arial" w:hAnsi="Arial" w:cs="Arial"/>
          <w:bCs/>
          <w:lang w:val="en-GB"/>
        </w:rPr>
      </w:pPr>
      <w:r w:rsidRPr="00462A90">
        <w:rPr>
          <w:rFonts w:ascii="Arial" w:hAnsi="Arial" w:cs="Arial"/>
          <w:bCs/>
          <w:lang w:val="en-GB"/>
        </w:rPr>
        <w:t>Trouble shooting your PC by M. David Stone and Alfred Poor,PHI</w:t>
      </w:r>
      <w:r w:rsidRPr="00462A90">
        <w:rPr>
          <w:rFonts w:ascii="Arial" w:hAnsi="Arial" w:cs="Arial"/>
          <w:bCs/>
          <w:lang w:val="en-GB"/>
        </w:rPr>
        <w:tab/>
      </w:r>
    </w:p>
    <w:p w:rsidR="002A7ACD" w:rsidRPr="00462A90" w:rsidRDefault="002A7ACD" w:rsidP="003E53E0">
      <w:pPr>
        <w:numPr>
          <w:ilvl w:val="0"/>
          <w:numId w:val="245"/>
        </w:numPr>
        <w:tabs>
          <w:tab w:val="clear" w:pos="720"/>
          <w:tab w:val="num" w:pos="540"/>
        </w:tabs>
        <w:spacing w:after="0" w:line="240" w:lineRule="auto"/>
        <w:ind w:left="540"/>
        <w:rPr>
          <w:rFonts w:ascii="Arial" w:hAnsi="Arial" w:cs="Arial"/>
          <w:bCs/>
          <w:lang w:val="en-GB"/>
        </w:rPr>
      </w:pPr>
      <w:r w:rsidRPr="00462A90">
        <w:rPr>
          <w:rFonts w:ascii="Arial" w:hAnsi="Arial" w:cs="Arial"/>
          <w:bCs/>
          <w:lang w:val="en-GB"/>
        </w:rPr>
        <w:t>Enhanced guide to managing and maintaining your PC-Third Edition,Thomson</w:t>
      </w:r>
    </w:p>
    <w:p w:rsidR="002A7ACD" w:rsidRPr="00462A90" w:rsidRDefault="002A7ACD" w:rsidP="002A7ACD">
      <w:pPr>
        <w:pStyle w:val="ReferenceLine"/>
        <w:jc w:val="center"/>
        <w:rPr>
          <w:rFonts w:ascii="Arial" w:hAnsi="Arial" w:cs="Arial"/>
          <w:b/>
          <w:bCs/>
          <w:sz w:val="22"/>
          <w:szCs w:val="22"/>
          <w:lang w:val="en-GB"/>
        </w:rPr>
      </w:pPr>
      <w:r w:rsidRPr="00462A90">
        <w:rPr>
          <w:rFonts w:ascii="Arial" w:hAnsi="Arial" w:cs="Arial"/>
          <w:sz w:val="22"/>
          <w:szCs w:val="22"/>
          <w:lang w:val="en-GB"/>
        </w:rPr>
        <w:br w:type="page"/>
      </w:r>
      <w:r w:rsidRPr="00462A90">
        <w:rPr>
          <w:rFonts w:ascii="Arial" w:hAnsi="Arial" w:cs="Arial"/>
          <w:b/>
          <w:bCs/>
          <w:sz w:val="22"/>
          <w:szCs w:val="22"/>
          <w:lang w:val="en-GB"/>
        </w:rPr>
        <w:lastRenderedPageBreak/>
        <w:t>OPTICAL FIBER COMMUNICATIONS</w:t>
      </w:r>
    </w:p>
    <w:p w:rsidR="002A7ACD" w:rsidRPr="00462A90" w:rsidRDefault="002A7ACD" w:rsidP="002A7ACD">
      <w:pPr>
        <w:rPr>
          <w:rFonts w:ascii="Arial" w:hAnsi="Arial" w:cs="Arial"/>
          <w:lang w:val="en-GB"/>
        </w:rPr>
      </w:pPr>
    </w:p>
    <w:p w:rsidR="002A7ACD" w:rsidRPr="00462A90" w:rsidRDefault="002A7ACD" w:rsidP="002A7ACD">
      <w:pPr>
        <w:ind w:left="720"/>
        <w:rPr>
          <w:rFonts w:ascii="Arial" w:hAnsi="Arial" w:cs="Arial"/>
          <w:b/>
          <w:lang w:val="en-GB"/>
        </w:rPr>
      </w:pPr>
      <w:r w:rsidRPr="00462A90">
        <w:rPr>
          <w:rFonts w:ascii="Arial" w:hAnsi="Arial" w:cs="Arial"/>
          <w:b/>
          <w:lang w:val="en-GB"/>
        </w:rPr>
        <w:t>Subject Title</w:t>
      </w:r>
      <w:r w:rsidRPr="00462A90">
        <w:rPr>
          <w:rFonts w:ascii="Arial" w:hAnsi="Arial" w:cs="Arial"/>
          <w:b/>
          <w:lang w:val="en-GB"/>
        </w:rPr>
        <w:tab/>
      </w:r>
      <w:r w:rsidRPr="00462A90">
        <w:rPr>
          <w:rFonts w:ascii="Arial" w:hAnsi="Arial" w:cs="Arial"/>
          <w:b/>
          <w:lang w:val="en-GB"/>
        </w:rPr>
        <w:tab/>
        <w:t>:</w:t>
      </w:r>
      <w:r w:rsidRPr="00462A90">
        <w:rPr>
          <w:rFonts w:ascii="Arial" w:hAnsi="Arial" w:cs="Arial"/>
          <w:b/>
          <w:lang w:val="en-GB"/>
        </w:rPr>
        <w:tab/>
        <w:t>Optical Fibre Communications</w:t>
      </w:r>
    </w:p>
    <w:p w:rsidR="002A7ACD" w:rsidRPr="00462A90" w:rsidRDefault="002A7ACD" w:rsidP="002A7ACD">
      <w:pPr>
        <w:pStyle w:val="Heading3"/>
        <w:ind w:left="720"/>
        <w:rPr>
          <w:rFonts w:ascii="Arial" w:hAnsi="Arial" w:cs="Arial"/>
          <w:b w:val="0"/>
          <w:color w:val="auto"/>
          <w:lang w:val="en-GB"/>
        </w:rPr>
      </w:pPr>
      <w:r w:rsidRPr="00462A90">
        <w:rPr>
          <w:rFonts w:ascii="Arial" w:hAnsi="Arial" w:cs="Arial"/>
          <w:color w:val="auto"/>
          <w:lang w:val="en-GB"/>
        </w:rPr>
        <w:t xml:space="preserve">Subject Code </w:t>
      </w:r>
      <w:r w:rsidRPr="00462A90">
        <w:rPr>
          <w:rFonts w:ascii="Arial" w:hAnsi="Arial" w:cs="Arial"/>
          <w:color w:val="auto"/>
          <w:lang w:val="en-GB"/>
        </w:rPr>
        <w:tab/>
        <w:t>:</w:t>
      </w:r>
      <w:r w:rsidRPr="00462A90">
        <w:rPr>
          <w:rFonts w:ascii="Arial" w:hAnsi="Arial" w:cs="Arial"/>
          <w:color w:val="auto"/>
          <w:lang w:val="en-GB"/>
        </w:rPr>
        <w:tab/>
        <w:t>EC-504</w:t>
      </w:r>
    </w:p>
    <w:p w:rsidR="002A7ACD" w:rsidRPr="00462A90" w:rsidRDefault="002A7ACD" w:rsidP="002A7ACD">
      <w:pPr>
        <w:ind w:left="720"/>
        <w:rPr>
          <w:rFonts w:ascii="Arial" w:hAnsi="Arial" w:cs="Arial"/>
          <w:b/>
          <w:lang w:val="en-GB"/>
        </w:rPr>
      </w:pPr>
      <w:r w:rsidRPr="00462A90">
        <w:rPr>
          <w:rFonts w:ascii="Arial" w:hAnsi="Arial" w:cs="Arial"/>
          <w:b/>
          <w:lang w:val="en-GB"/>
        </w:rPr>
        <w:t>Periods/Week</w:t>
      </w:r>
      <w:r w:rsidRPr="00462A90">
        <w:rPr>
          <w:rFonts w:ascii="Arial" w:hAnsi="Arial" w:cs="Arial"/>
          <w:b/>
          <w:lang w:val="en-GB"/>
        </w:rPr>
        <w:tab/>
        <w:t>:</w:t>
      </w:r>
      <w:r w:rsidRPr="00462A90">
        <w:rPr>
          <w:rFonts w:ascii="Arial" w:hAnsi="Arial" w:cs="Arial"/>
          <w:b/>
          <w:lang w:val="en-GB"/>
        </w:rPr>
        <w:tab/>
        <w:t>04</w:t>
      </w:r>
    </w:p>
    <w:p w:rsidR="002A7ACD" w:rsidRPr="00462A90" w:rsidRDefault="002A7ACD" w:rsidP="002A7ACD">
      <w:pPr>
        <w:ind w:left="720"/>
        <w:rPr>
          <w:rFonts w:ascii="Arial" w:hAnsi="Arial" w:cs="Arial"/>
          <w:b/>
          <w:lang w:val="en-GB"/>
        </w:rPr>
      </w:pPr>
      <w:r w:rsidRPr="00462A90">
        <w:rPr>
          <w:rFonts w:ascii="Arial" w:hAnsi="Arial" w:cs="Arial"/>
          <w:b/>
          <w:lang w:val="en-GB"/>
        </w:rPr>
        <w:t>Periods/Semester</w:t>
      </w:r>
      <w:r w:rsidRPr="00462A90">
        <w:rPr>
          <w:rFonts w:ascii="Arial" w:hAnsi="Arial" w:cs="Arial"/>
          <w:b/>
          <w:lang w:val="en-GB"/>
        </w:rPr>
        <w:tab/>
        <w:t>:</w:t>
      </w:r>
      <w:r w:rsidRPr="00462A90">
        <w:rPr>
          <w:rFonts w:ascii="Arial" w:hAnsi="Arial" w:cs="Arial"/>
          <w:b/>
          <w:lang w:val="en-GB"/>
        </w:rPr>
        <w:tab/>
        <w:t>60</w:t>
      </w:r>
    </w:p>
    <w:p w:rsidR="002A7ACD" w:rsidRPr="00462A90" w:rsidRDefault="002A7ACD" w:rsidP="002A7ACD">
      <w:pPr>
        <w:ind w:left="720"/>
        <w:rPr>
          <w:rFonts w:ascii="Arial" w:hAnsi="Arial" w:cs="Arial"/>
          <w:b/>
          <w:lang w:val="en-GB"/>
        </w:rPr>
      </w:pPr>
    </w:p>
    <w:p w:rsidR="002A7ACD" w:rsidRPr="00462A90" w:rsidRDefault="002A7ACD" w:rsidP="002A7ACD">
      <w:pPr>
        <w:rPr>
          <w:rFonts w:ascii="Arial" w:hAnsi="Arial" w:cs="Arial"/>
          <w:b/>
          <w:lang w:val="en-GB"/>
        </w:rPr>
      </w:pPr>
      <w:r w:rsidRPr="00462A90">
        <w:rPr>
          <w:rFonts w:ascii="Arial" w:hAnsi="Arial" w:cs="Arial"/>
          <w:b/>
          <w:lang w:val="en-GB"/>
        </w:rPr>
        <w:t>Rationale:</w:t>
      </w:r>
      <w:r w:rsidRPr="00462A90">
        <w:rPr>
          <w:rFonts w:ascii="Arial" w:hAnsi="Arial" w:cs="Arial"/>
        </w:rPr>
        <w:t xml:space="preserve"> Optical fibre communication is introduced as a separate course keeping fast growing  trends of communication Engineering  in mind  and to meet the needs of Internet and Mobile communications industry </w:t>
      </w:r>
    </w:p>
    <w:p w:rsidR="002A7ACD" w:rsidRPr="00462A90" w:rsidRDefault="002A7ACD" w:rsidP="002A7ACD">
      <w:pPr>
        <w:rPr>
          <w:rFonts w:ascii="Arial" w:hAnsi="Arial" w:cs="Arial"/>
          <w:lang w:val="en-GB"/>
        </w:rPr>
      </w:pPr>
    </w:p>
    <w:p w:rsidR="002A7ACD" w:rsidRPr="00462A90" w:rsidRDefault="002A7ACD" w:rsidP="002A7ACD">
      <w:pPr>
        <w:pStyle w:val="Heading1"/>
        <w:ind w:left="144"/>
        <w:rPr>
          <w:rFonts w:ascii="Arial" w:hAnsi="Arial" w:cs="Arial"/>
          <w:b w:val="0"/>
          <w:color w:val="auto"/>
          <w:sz w:val="22"/>
          <w:szCs w:val="22"/>
          <w:lang w:val="en-GB"/>
        </w:rPr>
      </w:pPr>
      <w:r w:rsidRPr="00462A90">
        <w:rPr>
          <w:rFonts w:ascii="Arial" w:hAnsi="Arial" w:cs="Arial"/>
          <w:color w:val="auto"/>
          <w:sz w:val="22"/>
          <w:szCs w:val="22"/>
          <w:lang w:val="en-GB"/>
        </w:rPr>
        <w:t>TIME SCHEDULE</w:t>
      </w:r>
    </w:p>
    <w:p w:rsidR="002A7ACD" w:rsidRPr="00462A90" w:rsidRDefault="002A7ACD" w:rsidP="002A7ACD">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5"/>
        <w:gridCol w:w="2712"/>
        <w:gridCol w:w="1280"/>
        <w:gridCol w:w="1714"/>
        <w:gridCol w:w="1879"/>
        <w:gridCol w:w="1566"/>
      </w:tblGrid>
      <w:tr w:rsidR="002A7ACD" w:rsidRPr="00462A90" w:rsidTr="00823102">
        <w:tc>
          <w:tcPr>
            <w:tcW w:w="0" w:type="auto"/>
            <w:vAlign w:val="center"/>
          </w:tcPr>
          <w:p w:rsidR="002A7ACD" w:rsidRPr="00462A90" w:rsidRDefault="002A7ACD" w:rsidP="00823102">
            <w:pPr>
              <w:pStyle w:val="Title"/>
              <w:rPr>
                <w:rFonts w:ascii="Arial" w:hAnsi="Arial" w:cs="Arial"/>
                <w:sz w:val="22"/>
                <w:szCs w:val="22"/>
                <w:lang w:val="en-GB"/>
              </w:rPr>
            </w:pPr>
            <w:r w:rsidRPr="00462A90">
              <w:rPr>
                <w:rFonts w:ascii="Arial" w:hAnsi="Arial" w:cs="Arial"/>
                <w:sz w:val="22"/>
                <w:szCs w:val="22"/>
                <w:lang w:val="en-GB"/>
              </w:rPr>
              <w:t>Sl</w:t>
            </w:r>
          </w:p>
        </w:tc>
        <w:tc>
          <w:tcPr>
            <w:tcW w:w="0" w:type="auto"/>
            <w:vAlign w:val="center"/>
          </w:tcPr>
          <w:p w:rsidR="002A7ACD" w:rsidRPr="00462A90" w:rsidRDefault="002A7ACD" w:rsidP="00823102">
            <w:pPr>
              <w:pStyle w:val="Title"/>
              <w:rPr>
                <w:rFonts w:ascii="Arial" w:hAnsi="Arial" w:cs="Arial"/>
                <w:sz w:val="22"/>
                <w:szCs w:val="22"/>
                <w:lang w:val="en-GB"/>
              </w:rPr>
            </w:pPr>
            <w:r w:rsidRPr="00462A90">
              <w:rPr>
                <w:rFonts w:ascii="Arial" w:hAnsi="Arial" w:cs="Arial"/>
                <w:sz w:val="22"/>
                <w:szCs w:val="22"/>
                <w:lang w:val="en-GB"/>
              </w:rPr>
              <w:t>Major Topics</w:t>
            </w:r>
          </w:p>
        </w:tc>
        <w:tc>
          <w:tcPr>
            <w:tcW w:w="0" w:type="auto"/>
            <w:vAlign w:val="center"/>
          </w:tcPr>
          <w:p w:rsidR="002A7ACD" w:rsidRPr="00462A90" w:rsidRDefault="002A7ACD" w:rsidP="00823102">
            <w:pPr>
              <w:pStyle w:val="Title"/>
              <w:rPr>
                <w:rFonts w:ascii="Arial" w:hAnsi="Arial" w:cs="Arial"/>
                <w:sz w:val="22"/>
                <w:szCs w:val="22"/>
                <w:lang w:val="en-GB"/>
              </w:rPr>
            </w:pPr>
            <w:r w:rsidRPr="00462A90">
              <w:rPr>
                <w:rFonts w:ascii="Arial" w:hAnsi="Arial" w:cs="Arial"/>
                <w:sz w:val="22"/>
                <w:szCs w:val="22"/>
                <w:lang w:val="en-GB"/>
              </w:rPr>
              <w:t>No. of periods</w:t>
            </w:r>
          </w:p>
        </w:tc>
        <w:tc>
          <w:tcPr>
            <w:tcW w:w="0" w:type="auto"/>
            <w:vAlign w:val="center"/>
          </w:tcPr>
          <w:p w:rsidR="002A7ACD" w:rsidRPr="00462A90" w:rsidRDefault="002A7ACD" w:rsidP="00823102">
            <w:pPr>
              <w:pStyle w:val="Title"/>
              <w:rPr>
                <w:rFonts w:ascii="Arial" w:hAnsi="Arial" w:cs="Arial"/>
                <w:sz w:val="22"/>
                <w:szCs w:val="22"/>
                <w:lang w:val="en-GB"/>
              </w:rPr>
            </w:pPr>
            <w:r w:rsidRPr="00462A90">
              <w:rPr>
                <w:rFonts w:ascii="Arial" w:hAnsi="Arial" w:cs="Arial"/>
                <w:sz w:val="22"/>
                <w:szCs w:val="22"/>
                <w:lang w:val="en-GB"/>
              </w:rPr>
              <w:t>Weightage of marks</w:t>
            </w:r>
          </w:p>
        </w:tc>
        <w:tc>
          <w:tcPr>
            <w:tcW w:w="0" w:type="auto"/>
            <w:vAlign w:val="center"/>
          </w:tcPr>
          <w:p w:rsidR="002A7ACD" w:rsidRPr="00462A90" w:rsidRDefault="002A7ACD" w:rsidP="00823102">
            <w:pPr>
              <w:pStyle w:val="Title"/>
              <w:rPr>
                <w:rFonts w:ascii="Arial" w:hAnsi="Arial" w:cs="Arial"/>
                <w:sz w:val="22"/>
                <w:szCs w:val="22"/>
                <w:lang w:val="en-GB"/>
              </w:rPr>
            </w:pPr>
            <w:r w:rsidRPr="00462A90">
              <w:rPr>
                <w:rFonts w:ascii="Arial" w:hAnsi="Arial" w:cs="Arial"/>
                <w:sz w:val="22"/>
                <w:szCs w:val="22"/>
                <w:lang w:val="en-GB"/>
              </w:rPr>
              <w:t>Short Answer Questions</w:t>
            </w:r>
          </w:p>
        </w:tc>
        <w:tc>
          <w:tcPr>
            <w:tcW w:w="0" w:type="auto"/>
            <w:vAlign w:val="center"/>
          </w:tcPr>
          <w:p w:rsidR="002A7ACD" w:rsidRPr="00462A90" w:rsidRDefault="002A7ACD" w:rsidP="00823102">
            <w:pPr>
              <w:pStyle w:val="Title"/>
              <w:rPr>
                <w:rFonts w:ascii="Arial" w:hAnsi="Arial" w:cs="Arial"/>
                <w:sz w:val="22"/>
                <w:szCs w:val="22"/>
                <w:lang w:val="en-GB"/>
              </w:rPr>
            </w:pPr>
            <w:r w:rsidRPr="00462A90">
              <w:rPr>
                <w:rFonts w:ascii="Arial" w:hAnsi="Arial" w:cs="Arial"/>
                <w:sz w:val="22"/>
                <w:szCs w:val="22"/>
                <w:lang w:val="en-GB"/>
              </w:rPr>
              <w:t>Essay Questions</w:t>
            </w:r>
          </w:p>
        </w:tc>
      </w:tr>
      <w:tr w:rsidR="002A7ACD" w:rsidRPr="00462A90" w:rsidTr="00823102">
        <w:tc>
          <w:tcPr>
            <w:tcW w:w="0" w:type="auto"/>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w:t>
            </w:r>
          </w:p>
        </w:tc>
        <w:tc>
          <w:tcPr>
            <w:tcW w:w="0" w:type="auto"/>
          </w:tcPr>
          <w:p w:rsidR="002A7ACD" w:rsidRPr="00462A90" w:rsidRDefault="002A7ACD" w:rsidP="00823102">
            <w:pPr>
              <w:pStyle w:val="Title"/>
              <w:jc w:val="left"/>
              <w:rPr>
                <w:rFonts w:ascii="Arial" w:hAnsi="Arial" w:cs="Arial"/>
                <w:b w:val="0"/>
                <w:bCs/>
                <w:sz w:val="22"/>
                <w:szCs w:val="22"/>
                <w:lang w:val="en-GB"/>
              </w:rPr>
            </w:pPr>
            <w:r w:rsidRPr="00462A90">
              <w:rPr>
                <w:rFonts w:ascii="Arial" w:hAnsi="Arial" w:cs="Arial"/>
                <w:b w:val="0"/>
                <w:sz w:val="22"/>
                <w:szCs w:val="22"/>
                <w:lang w:val="en-GB"/>
              </w:rPr>
              <w:t>Over View of Fiber Optic Communication</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10</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16</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w:t>
            </w:r>
          </w:p>
        </w:tc>
      </w:tr>
      <w:tr w:rsidR="002A7ACD" w:rsidRPr="00462A90" w:rsidTr="00823102">
        <w:tc>
          <w:tcPr>
            <w:tcW w:w="0" w:type="auto"/>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w:t>
            </w:r>
          </w:p>
        </w:tc>
        <w:tc>
          <w:tcPr>
            <w:tcW w:w="0" w:type="auto"/>
          </w:tcPr>
          <w:p w:rsidR="002A7ACD" w:rsidRPr="00462A90" w:rsidRDefault="002A7ACD" w:rsidP="00823102">
            <w:pPr>
              <w:pStyle w:val="Title"/>
              <w:jc w:val="left"/>
              <w:rPr>
                <w:rFonts w:ascii="Arial" w:hAnsi="Arial" w:cs="Arial"/>
                <w:b w:val="0"/>
                <w:bCs/>
                <w:sz w:val="22"/>
                <w:szCs w:val="22"/>
                <w:lang w:val="en-GB"/>
              </w:rPr>
            </w:pPr>
            <w:r w:rsidRPr="00462A90">
              <w:rPr>
                <w:rFonts w:ascii="Arial" w:hAnsi="Arial" w:cs="Arial"/>
                <w:b w:val="0"/>
                <w:sz w:val="22"/>
                <w:szCs w:val="22"/>
                <w:lang w:val="en-GB"/>
              </w:rPr>
              <w:t>Fiber Drawing Process and cabling</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12</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21</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 ½</w:t>
            </w:r>
          </w:p>
        </w:tc>
      </w:tr>
      <w:tr w:rsidR="002A7ACD" w:rsidRPr="00462A90" w:rsidTr="00823102">
        <w:tc>
          <w:tcPr>
            <w:tcW w:w="0" w:type="auto"/>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3</w:t>
            </w:r>
          </w:p>
        </w:tc>
        <w:tc>
          <w:tcPr>
            <w:tcW w:w="0" w:type="auto"/>
          </w:tcPr>
          <w:p w:rsidR="002A7ACD" w:rsidRPr="00462A90" w:rsidRDefault="002A7ACD" w:rsidP="00823102">
            <w:pPr>
              <w:pStyle w:val="Title"/>
              <w:jc w:val="left"/>
              <w:rPr>
                <w:rFonts w:ascii="Arial" w:hAnsi="Arial" w:cs="Arial"/>
                <w:b w:val="0"/>
                <w:bCs/>
                <w:sz w:val="22"/>
                <w:szCs w:val="22"/>
                <w:lang w:val="en-GB"/>
              </w:rPr>
            </w:pPr>
            <w:r w:rsidRPr="00462A90">
              <w:rPr>
                <w:rFonts w:ascii="Arial" w:hAnsi="Arial" w:cs="Arial"/>
                <w:b w:val="0"/>
                <w:sz w:val="22"/>
                <w:szCs w:val="22"/>
                <w:lang w:val="en-GB"/>
              </w:rPr>
              <w:t>Fiber Optic Components</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13</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26</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w:t>
            </w:r>
          </w:p>
        </w:tc>
      </w:tr>
      <w:tr w:rsidR="002A7ACD" w:rsidRPr="00462A90" w:rsidTr="00823102">
        <w:trPr>
          <w:trHeight w:val="503"/>
        </w:trPr>
        <w:tc>
          <w:tcPr>
            <w:tcW w:w="0" w:type="auto"/>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4</w:t>
            </w:r>
          </w:p>
        </w:tc>
        <w:tc>
          <w:tcPr>
            <w:tcW w:w="0" w:type="auto"/>
          </w:tcPr>
          <w:p w:rsidR="002A7ACD" w:rsidRPr="00462A90" w:rsidRDefault="002A7ACD" w:rsidP="00823102">
            <w:pPr>
              <w:pStyle w:val="Title"/>
              <w:jc w:val="left"/>
              <w:rPr>
                <w:rFonts w:ascii="Arial" w:hAnsi="Arial" w:cs="Arial"/>
                <w:b w:val="0"/>
                <w:bCs/>
                <w:sz w:val="22"/>
                <w:szCs w:val="22"/>
                <w:lang w:val="en-GB"/>
              </w:rPr>
            </w:pPr>
            <w:r w:rsidRPr="00462A90">
              <w:rPr>
                <w:rFonts w:ascii="Arial" w:hAnsi="Arial" w:cs="Arial"/>
                <w:b w:val="0"/>
                <w:sz w:val="22"/>
                <w:szCs w:val="22"/>
                <w:lang w:val="en-GB"/>
              </w:rPr>
              <w:t>Fiber Optic Devices</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15</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31</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2½</w:t>
            </w:r>
          </w:p>
        </w:tc>
      </w:tr>
      <w:tr w:rsidR="002A7ACD" w:rsidRPr="00462A90" w:rsidTr="00823102">
        <w:trPr>
          <w:trHeight w:val="503"/>
        </w:trPr>
        <w:tc>
          <w:tcPr>
            <w:tcW w:w="0" w:type="auto"/>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5</w:t>
            </w:r>
          </w:p>
        </w:tc>
        <w:tc>
          <w:tcPr>
            <w:tcW w:w="0" w:type="auto"/>
          </w:tcPr>
          <w:p w:rsidR="002A7ACD" w:rsidRPr="00462A90" w:rsidRDefault="002A7ACD" w:rsidP="00823102">
            <w:pPr>
              <w:pStyle w:val="Title"/>
              <w:jc w:val="left"/>
              <w:rPr>
                <w:rFonts w:ascii="Arial" w:hAnsi="Arial" w:cs="Arial"/>
                <w:b w:val="0"/>
                <w:sz w:val="22"/>
                <w:szCs w:val="22"/>
                <w:lang w:val="en-GB"/>
              </w:rPr>
            </w:pPr>
            <w:r w:rsidRPr="00462A90">
              <w:rPr>
                <w:rFonts w:ascii="Arial" w:hAnsi="Arial" w:cs="Arial"/>
                <w:b w:val="0"/>
                <w:sz w:val="22"/>
                <w:szCs w:val="22"/>
                <w:lang w:val="en-GB"/>
              </w:rPr>
              <w:t>WDM and Optical Networks</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10</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16</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w:t>
            </w:r>
          </w:p>
        </w:tc>
      </w:tr>
      <w:tr w:rsidR="002A7ACD" w:rsidRPr="00462A90" w:rsidTr="00823102">
        <w:tc>
          <w:tcPr>
            <w:tcW w:w="0" w:type="auto"/>
          </w:tcPr>
          <w:p w:rsidR="002A7ACD" w:rsidRPr="00462A90" w:rsidRDefault="002A7ACD" w:rsidP="00823102">
            <w:pPr>
              <w:pStyle w:val="Title"/>
              <w:rPr>
                <w:rFonts w:ascii="Arial" w:hAnsi="Arial" w:cs="Arial"/>
                <w:b w:val="0"/>
                <w:bCs/>
                <w:sz w:val="22"/>
                <w:szCs w:val="22"/>
                <w:lang w:val="en-GB"/>
              </w:rPr>
            </w:pPr>
          </w:p>
        </w:tc>
        <w:tc>
          <w:tcPr>
            <w:tcW w:w="0" w:type="auto"/>
          </w:tcPr>
          <w:p w:rsidR="002A7ACD" w:rsidRPr="00462A90" w:rsidRDefault="002A7ACD" w:rsidP="00823102">
            <w:pPr>
              <w:pStyle w:val="Title"/>
              <w:rPr>
                <w:rFonts w:ascii="Arial" w:hAnsi="Arial" w:cs="Arial"/>
                <w:sz w:val="22"/>
                <w:szCs w:val="22"/>
                <w:lang w:val="en-GB"/>
              </w:rPr>
            </w:pPr>
            <w:r w:rsidRPr="00462A90">
              <w:rPr>
                <w:rFonts w:ascii="Arial" w:hAnsi="Arial" w:cs="Arial"/>
                <w:sz w:val="22"/>
                <w:szCs w:val="22"/>
                <w:lang w:val="en-GB"/>
              </w:rPr>
              <w:t>Total</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60</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110</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10</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8</w:t>
            </w:r>
          </w:p>
        </w:tc>
      </w:tr>
    </w:tbl>
    <w:p w:rsidR="002A7ACD" w:rsidRPr="00462A90" w:rsidRDefault="002A7ACD" w:rsidP="002A7ACD">
      <w:pPr>
        <w:rPr>
          <w:rFonts w:ascii="Arial" w:hAnsi="Arial" w:cs="Arial"/>
          <w:lang w:val="en-GB"/>
        </w:rPr>
      </w:pPr>
    </w:p>
    <w:p w:rsidR="002A7ACD" w:rsidRPr="00462A90" w:rsidRDefault="002A7ACD" w:rsidP="002A7ACD">
      <w:pPr>
        <w:rPr>
          <w:rFonts w:ascii="Arial" w:hAnsi="Arial" w:cs="Arial"/>
          <w:b/>
          <w:lang w:val="en-GB"/>
        </w:rPr>
      </w:pPr>
      <w:r w:rsidRPr="00462A90">
        <w:rPr>
          <w:rFonts w:ascii="Arial" w:hAnsi="Arial" w:cs="Arial"/>
          <w:b/>
          <w:lang w:val="en-GB"/>
        </w:rPr>
        <w:t>OBJECTIVES</w:t>
      </w:r>
    </w:p>
    <w:p w:rsidR="002A7ACD" w:rsidRPr="00462A90" w:rsidRDefault="002A7ACD" w:rsidP="002A7ACD">
      <w:pPr>
        <w:rPr>
          <w:rFonts w:ascii="Arial" w:hAnsi="Arial" w:cs="Arial"/>
          <w:iCs/>
        </w:rPr>
      </w:pPr>
      <w:r w:rsidRPr="00462A90">
        <w:rPr>
          <w:rFonts w:ascii="Arial" w:hAnsi="Arial" w:cs="Arial"/>
          <w:iCs/>
        </w:rPr>
        <w:t>On completion of the Explain of the subject a student should be able to comprehend the following:</w:t>
      </w:r>
    </w:p>
    <w:p w:rsidR="002A7ACD" w:rsidRPr="00462A90" w:rsidRDefault="002A7ACD" w:rsidP="002A7ACD">
      <w:pPr>
        <w:rPr>
          <w:rFonts w:ascii="Arial" w:hAnsi="Arial" w:cs="Arial"/>
          <w:b/>
          <w:lang w:val="en-GB"/>
        </w:rPr>
      </w:pPr>
    </w:p>
    <w:p w:rsidR="002A7ACD" w:rsidRPr="00462A90" w:rsidRDefault="002A7ACD" w:rsidP="003E53E0">
      <w:pPr>
        <w:numPr>
          <w:ilvl w:val="0"/>
          <w:numId w:val="246"/>
        </w:numPr>
        <w:spacing w:after="0" w:line="240" w:lineRule="auto"/>
        <w:ind w:left="540" w:hanging="540"/>
        <w:jc w:val="both"/>
        <w:rPr>
          <w:rFonts w:ascii="Arial" w:hAnsi="Arial" w:cs="Arial"/>
          <w:lang w:val="en-GB"/>
        </w:rPr>
      </w:pPr>
      <w:r w:rsidRPr="00462A90">
        <w:rPr>
          <w:rFonts w:ascii="Arial" w:hAnsi="Arial" w:cs="Arial"/>
          <w:b/>
          <w:lang w:val="en-GB"/>
        </w:rPr>
        <w:t>Over View of Fibre Optic Communication</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State the advantages of Light wave communication system over EM wave systems.</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List different optical spectral bands.</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List three generations of optical fibres</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Explain the structure of optical fibre</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Classify optical fibres based on refractive index profile</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lastRenderedPageBreak/>
        <w:t>List the types of fibres based on core diameter</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Define Single mode fibre (SMF)</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Define multimode fibre (MMF)</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List the advantages of SMFs over MMfs.</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Define Snell’s law in optics</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Explain Total internal reflection in optical fibre.</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Define acceptance angle</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Define cone of acceptance.</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Define numerical aperture (NA)</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Derive the expression for NA in terms of core and cladding refractive indices.</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List the advantages of optical fibres over other communication media</w:t>
      </w:r>
    </w:p>
    <w:p w:rsidR="002A7ACD" w:rsidRPr="00462A90" w:rsidRDefault="002A7ACD" w:rsidP="002A7ACD">
      <w:pPr>
        <w:tabs>
          <w:tab w:val="left" w:pos="2280"/>
        </w:tabs>
        <w:ind w:left="480" w:hanging="480"/>
        <w:jc w:val="both"/>
        <w:rPr>
          <w:rFonts w:ascii="Arial" w:hAnsi="Arial" w:cs="Arial"/>
          <w:b/>
          <w:lang w:val="en-GB"/>
        </w:rPr>
      </w:pPr>
      <w:r w:rsidRPr="00462A90">
        <w:rPr>
          <w:rFonts w:ascii="Arial" w:hAnsi="Arial" w:cs="Arial"/>
          <w:b/>
          <w:lang w:val="en-GB"/>
        </w:rPr>
        <w:tab/>
      </w:r>
      <w:r w:rsidRPr="00462A90">
        <w:rPr>
          <w:rFonts w:ascii="Arial" w:hAnsi="Arial" w:cs="Arial"/>
          <w:b/>
          <w:lang w:val="en-GB"/>
        </w:rPr>
        <w:tab/>
      </w:r>
    </w:p>
    <w:p w:rsidR="002A7ACD" w:rsidRPr="00462A90" w:rsidRDefault="002A7ACD" w:rsidP="003E53E0">
      <w:pPr>
        <w:numPr>
          <w:ilvl w:val="0"/>
          <w:numId w:val="246"/>
        </w:numPr>
        <w:spacing w:after="0" w:line="240" w:lineRule="auto"/>
        <w:ind w:left="540" w:hanging="540"/>
        <w:jc w:val="both"/>
        <w:rPr>
          <w:rFonts w:ascii="Arial" w:hAnsi="Arial" w:cs="Arial"/>
          <w:b/>
          <w:lang w:val="en-GB"/>
        </w:rPr>
      </w:pPr>
      <w:r w:rsidRPr="00462A90">
        <w:rPr>
          <w:rFonts w:ascii="Arial" w:hAnsi="Arial" w:cs="Arial"/>
          <w:b/>
          <w:lang w:val="en-GB"/>
        </w:rPr>
        <w:t>Fibre manufacturing and cabling</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List four types of fibre drawing processes.</w:t>
      </w:r>
    </w:p>
    <w:p w:rsidR="002A7ACD" w:rsidRPr="00462A90" w:rsidRDefault="00FD0046" w:rsidP="003E53E0">
      <w:pPr>
        <w:numPr>
          <w:ilvl w:val="1"/>
          <w:numId w:val="246"/>
        </w:numPr>
        <w:spacing w:after="0" w:line="240" w:lineRule="auto"/>
        <w:ind w:left="540" w:hanging="540"/>
        <w:jc w:val="both"/>
        <w:rPr>
          <w:rFonts w:ascii="Arial" w:hAnsi="Arial" w:cs="Arial"/>
          <w:lang w:val="en-GB"/>
        </w:rPr>
      </w:pPr>
      <w:r w:rsidRPr="00FD0046">
        <w:rPr>
          <w:rFonts w:ascii="Arial" w:hAnsi="Arial" w:cs="Arial"/>
          <w:lang w:val="en-GB"/>
        </w:rPr>
        <w:pict>
          <v:line id="_x0000_s1055" style="position:absolute;left:0;text-align:left;flip:x;z-index:251664384" from="183.6pt,9.05pt" to="183.6pt,9.05pt" o:allowincell="f"/>
        </w:pict>
      </w:r>
      <w:r w:rsidR="002A7ACD" w:rsidRPr="00462A90">
        <w:rPr>
          <w:rFonts w:ascii="Arial" w:hAnsi="Arial" w:cs="Arial"/>
          <w:lang w:val="en-GB"/>
        </w:rPr>
        <w:t>Explain Outside Vapour Phase Oxidation (OVPO)method</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Explain Vapour phase Axial Deposition (VAD) method</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Explain Modified Chemical Vapour Deposition (MCVD) method</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Explain Plasma activated Chemical Vapour Deposition (PCVD) method.</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List different structural elements used for cable design.</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List two types of fibre optic cables.</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Describe the characteristics of loose buffered cable</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Describe the characteristics of tight buffered cable</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List various losses in optical fibres.</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Explain intrinsic and extrinsic losses</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Classify different types of dispersions occur in optical fibres.</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Explain Group velocity dispersion</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Distinguish between inter modal and intra modal dispersion.</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Define wave guide dispersion</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Briefly explain Polarization mode dispersion</w:t>
      </w:r>
    </w:p>
    <w:p w:rsidR="002A7ACD" w:rsidRPr="00462A90" w:rsidRDefault="002A7ACD" w:rsidP="002A7ACD">
      <w:pPr>
        <w:ind w:left="480" w:hanging="480"/>
        <w:rPr>
          <w:rFonts w:ascii="Arial" w:hAnsi="Arial" w:cs="Arial"/>
          <w:b/>
          <w:lang w:val="en-GB"/>
        </w:rPr>
      </w:pPr>
    </w:p>
    <w:p w:rsidR="002A7ACD" w:rsidRPr="00462A90" w:rsidRDefault="002A7ACD" w:rsidP="003E53E0">
      <w:pPr>
        <w:numPr>
          <w:ilvl w:val="0"/>
          <w:numId w:val="246"/>
        </w:numPr>
        <w:spacing w:after="0" w:line="240" w:lineRule="auto"/>
        <w:ind w:left="540" w:hanging="540"/>
        <w:jc w:val="both"/>
        <w:rPr>
          <w:rFonts w:ascii="Arial" w:hAnsi="Arial" w:cs="Arial"/>
          <w:b/>
          <w:lang w:val="en-GB"/>
        </w:rPr>
      </w:pPr>
      <w:r w:rsidRPr="00462A90">
        <w:rPr>
          <w:rFonts w:ascii="Arial" w:hAnsi="Arial" w:cs="Arial"/>
          <w:b/>
          <w:lang w:val="en-GB"/>
        </w:rPr>
        <w:t xml:space="preserve">Fibre Optic components and measuring instruments </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List various fibre optic components</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State the need for connectors in FOC</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State the function of splice in optical fibres</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List two types of connectors.</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List two types of splices.</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Distinguish between mechanical splice and fusion splice</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 xml:space="preserve">Predict different losses occur due to improper splicing </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State the need for optical coupler/splitter</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List different optical couplers</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Explain the working of an optical coupler</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 xml:space="preserve">State the need for isolator in OFC </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Explain the working of isolator.</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List different types of measuring/testing instruments used in the field of OFC.</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Describe the use of optical power meters</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 xml:space="preserve">State the use of optical attenuators </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Explain the working of Optical Time Domain Reflectometer (OTDR).</w:t>
      </w:r>
    </w:p>
    <w:p w:rsidR="002A7ACD" w:rsidRPr="00462A90" w:rsidRDefault="002A7ACD" w:rsidP="002A7ACD">
      <w:pPr>
        <w:pStyle w:val="Title"/>
        <w:ind w:left="480" w:hanging="480"/>
        <w:jc w:val="left"/>
        <w:rPr>
          <w:rFonts w:ascii="Arial" w:hAnsi="Arial" w:cs="Arial"/>
          <w:b w:val="0"/>
          <w:bCs/>
          <w:sz w:val="22"/>
          <w:szCs w:val="22"/>
          <w:lang w:val="en-GB"/>
        </w:rPr>
      </w:pPr>
    </w:p>
    <w:p w:rsidR="002A7ACD" w:rsidRPr="00462A90" w:rsidRDefault="002A7ACD" w:rsidP="003E53E0">
      <w:pPr>
        <w:numPr>
          <w:ilvl w:val="0"/>
          <w:numId w:val="246"/>
        </w:numPr>
        <w:spacing w:after="0" w:line="240" w:lineRule="auto"/>
        <w:ind w:left="540" w:hanging="540"/>
        <w:jc w:val="both"/>
        <w:rPr>
          <w:rFonts w:ascii="Arial" w:hAnsi="Arial" w:cs="Arial"/>
          <w:b/>
          <w:lang w:val="en-GB"/>
        </w:rPr>
      </w:pPr>
      <w:r w:rsidRPr="00462A90">
        <w:rPr>
          <w:rFonts w:ascii="Arial" w:hAnsi="Arial" w:cs="Arial"/>
          <w:b/>
          <w:lang w:val="en-GB"/>
        </w:rPr>
        <w:lastRenderedPageBreak/>
        <w:t>Fibre Optic Devices</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List two types of sources used in OFC</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Define salient features of an optical source</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List two types of detectors used in OFC</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Define salient feature of an optical detector</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Explain the construction and working of an LED</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State the principle of LASER.</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Explain the construction and working of LASER source.</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List the differences between LED and LASER sources</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Explain the construction and working of PIN photo diode.</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Explain the construction and working of APD (Reach through APD)</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State the need for repeater/regenerator in FOC</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List three types of repeaters</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Differentiate R, 2R and 3R repeaters.</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Distinguish between repeaters and optical amplifiers.</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Draw the block diagram of Erbium Doped Fibre Amplifier (EDFA).</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Explain the principle and operation of EDFA</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Draw the block diagram of fibre optic communication system and explain each block.</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List the other applications of LED and LASER</w:t>
      </w:r>
    </w:p>
    <w:p w:rsidR="002A7ACD" w:rsidRPr="00462A90" w:rsidRDefault="002A7ACD" w:rsidP="002A7ACD">
      <w:pPr>
        <w:pStyle w:val="Title"/>
        <w:ind w:left="480" w:hanging="480"/>
        <w:jc w:val="left"/>
        <w:rPr>
          <w:rFonts w:ascii="Arial" w:hAnsi="Arial" w:cs="Arial"/>
          <w:b w:val="0"/>
          <w:bCs/>
          <w:sz w:val="22"/>
          <w:szCs w:val="22"/>
          <w:lang w:val="en-GB"/>
        </w:rPr>
      </w:pPr>
    </w:p>
    <w:p w:rsidR="002A7ACD" w:rsidRPr="00462A90" w:rsidRDefault="002A7ACD" w:rsidP="003E53E0">
      <w:pPr>
        <w:numPr>
          <w:ilvl w:val="0"/>
          <w:numId w:val="246"/>
        </w:numPr>
        <w:spacing w:after="0" w:line="240" w:lineRule="auto"/>
        <w:ind w:left="540" w:hanging="540"/>
        <w:jc w:val="both"/>
        <w:rPr>
          <w:rFonts w:ascii="Arial" w:hAnsi="Arial" w:cs="Arial"/>
          <w:b/>
          <w:lang w:val="en-GB"/>
        </w:rPr>
      </w:pPr>
      <w:r w:rsidRPr="00462A90">
        <w:rPr>
          <w:rFonts w:ascii="Arial" w:hAnsi="Arial" w:cs="Arial"/>
          <w:b/>
          <w:lang w:val="en-GB"/>
        </w:rPr>
        <w:t>Wavelength Division Multiplexing &amp; Optical Networks</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Define optical time domain multiplexing</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Limitations of time division multiplexing (OTDM) in FOC</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Define wavelength division multiplexing.</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Explain the need for WDM in fibre optic communication</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List two types of WDM systems</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Distinguish between wideband WDM and narrowband WDM (DWDM)</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Draw the block diagram of WDM system</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Draw and explain the block diagram of DWDM</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List three types of network topologies</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Briefly explain bus, ring and star topologies used in fibre optic networks.</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State the use of fibre optic cables in local area networks.</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Describe use of fibres in Ethernet and Gigabit Ethernet.</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Explain the use of fibre optic cables as submarine cables.</w:t>
      </w:r>
    </w:p>
    <w:p w:rsidR="002A7ACD" w:rsidRPr="00462A90" w:rsidRDefault="002A7ACD" w:rsidP="003E53E0">
      <w:pPr>
        <w:numPr>
          <w:ilvl w:val="1"/>
          <w:numId w:val="246"/>
        </w:numPr>
        <w:spacing w:after="0" w:line="240" w:lineRule="auto"/>
        <w:ind w:left="540" w:hanging="540"/>
        <w:jc w:val="both"/>
        <w:rPr>
          <w:rFonts w:ascii="Arial" w:hAnsi="Arial" w:cs="Arial"/>
          <w:lang w:val="en-GB"/>
        </w:rPr>
      </w:pPr>
      <w:r w:rsidRPr="00462A90">
        <w:rPr>
          <w:rFonts w:ascii="Arial" w:hAnsi="Arial" w:cs="Arial"/>
          <w:lang w:val="en-GB"/>
        </w:rPr>
        <w:t>Explain the use of fibres in local telephone and cable T.V (FTTH)</w:t>
      </w:r>
    </w:p>
    <w:p w:rsidR="002A7ACD" w:rsidRPr="00462A90" w:rsidRDefault="002A7ACD" w:rsidP="002A7ACD">
      <w:pPr>
        <w:pStyle w:val="Heading1"/>
        <w:jc w:val="both"/>
        <w:rPr>
          <w:rFonts w:ascii="Arial" w:hAnsi="Arial" w:cs="Arial"/>
          <w:b w:val="0"/>
          <w:color w:val="auto"/>
          <w:sz w:val="22"/>
          <w:szCs w:val="22"/>
          <w:lang w:val="en-GB"/>
        </w:rPr>
      </w:pPr>
    </w:p>
    <w:p w:rsidR="002A7ACD" w:rsidRPr="00462A90" w:rsidRDefault="002A7ACD" w:rsidP="002A7ACD">
      <w:pPr>
        <w:pStyle w:val="Heading1"/>
        <w:jc w:val="both"/>
        <w:rPr>
          <w:rFonts w:ascii="Arial" w:hAnsi="Arial" w:cs="Arial"/>
          <w:b w:val="0"/>
          <w:color w:val="auto"/>
          <w:sz w:val="22"/>
          <w:szCs w:val="22"/>
          <w:lang w:val="en-GB"/>
        </w:rPr>
      </w:pPr>
      <w:r w:rsidRPr="00462A90">
        <w:rPr>
          <w:rFonts w:ascii="Arial" w:hAnsi="Arial" w:cs="Arial"/>
          <w:color w:val="auto"/>
          <w:sz w:val="22"/>
          <w:szCs w:val="22"/>
          <w:lang w:val="en-GB"/>
        </w:rPr>
        <w:t>COURSE CONTENTS</w:t>
      </w:r>
    </w:p>
    <w:p w:rsidR="002A7ACD" w:rsidRPr="00462A90" w:rsidRDefault="002A7ACD" w:rsidP="002A7ACD">
      <w:pPr>
        <w:jc w:val="both"/>
        <w:rPr>
          <w:rFonts w:ascii="Arial" w:hAnsi="Arial" w:cs="Arial"/>
          <w:lang w:val="en-GB"/>
        </w:rPr>
      </w:pPr>
    </w:p>
    <w:p w:rsidR="002A7ACD" w:rsidRPr="00462A90" w:rsidRDefault="002A7ACD" w:rsidP="002A7ACD">
      <w:pPr>
        <w:jc w:val="both"/>
        <w:rPr>
          <w:rFonts w:ascii="Arial" w:hAnsi="Arial" w:cs="Arial"/>
          <w:lang w:val="en-GB"/>
        </w:rPr>
      </w:pPr>
      <w:r w:rsidRPr="00462A90">
        <w:rPr>
          <w:rFonts w:ascii="Arial" w:hAnsi="Arial" w:cs="Arial"/>
          <w:b/>
          <w:lang w:val="en-GB"/>
        </w:rPr>
        <w:t>1. Over View of Fibre Optic communication</w:t>
      </w:r>
    </w:p>
    <w:p w:rsidR="002A7ACD" w:rsidRPr="00462A90" w:rsidRDefault="002A7ACD" w:rsidP="002A7ACD">
      <w:pPr>
        <w:jc w:val="both"/>
        <w:rPr>
          <w:rFonts w:ascii="Arial" w:hAnsi="Arial" w:cs="Arial"/>
          <w:lang w:val="en-GB"/>
        </w:rPr>
      </w:pPr>
      <w:r w:rsidRPr="00462A90">
        <w:rPr>
          <w:rFonts w:ascii="Arial" w:hAnsi="Arial" w:cs="Arial"/>
          <w:lang w:val="en-GB"/>
        </w:rPr>
        <w:t>Motivation-</w:t>
      </w:r>
      <w:r w:rsidRPr="00462A90">
        <w:rPr>
          <w:rFonts w:ascii="Arial" w:hAnsi="Arial" w:cs="Arial"/>
          <w:bCs/>
          <w:lang w:val="en-GB"/>
        </w:rPr>
        <w:t>optical spectral bands-</w:t>
      </w:r>
      <w:r w:rsidRPr="00462A90">
        <w:rPr>
          <w:rFonts w:ascii="Arial" w:hAnsi="Arial" w:cs="Arial"/>
          <w:lang w:val="en-GB"/>
        </w:rPr>
        <w:t>generations of optical fibers-structure of fiber-classification of fibers-Single mode fibers-multimode fibers-total internal reflection-acceptance angle-cone of acceptance-numerical aperture-advantages of fibers</w:t>
      </w:r>
    </w:p>
    <w:p w:rsidR="002A7ACD" w:rsidRPr="00462A90" w:rsidRDefault="002A7ACD" w:rsidP="002A7ACD">
      <w:pPr>
        <w:jc w:val="both"/>
        <w:rPr>
          <w:rFonts w:ascii="Arial" w:hAnsi="Arial" w:cs="Arial"/>
          <w:lang w:val="en-GB"/>
        </w:rPr>
      </w:pPr>
    </w:p>
    <w:p w:rsidR="002A7ACD" w:rsidRPr="00462A90" w:rsidRDefault="002A7ACD" w:rsidP="002A7ACD">
      <w:pPr>
        <w:jc w:val="both"/>
        <w:rPr>
          <w:rFonts w:ascii="Arial" w:hAnsi="Arial" w:cs="Arial"/>
          <w:b/>
          <w:lang w:val="en-GB"/>
        </w:rPr>
      </w:pPr>
      <w:r w:rsidRPr="00462A90">
        <w:rPr>
          <w:rFonts w:ascii="Arial" w:hAnsi="Arial" w:cs="Arial"/>
          <w:b/>
          <w:lang w:val="en-GB"/>
        </w:rPr>
        <w:t>2. Fiber manufacturing and cabling</w:t>
      </w:r>
    </w:p>
    <w:p w:rsidR="002A7ACD" w:rsidRPr="00462A90" w:rsidRDefault="002A7ACD" w:rsidP="002A7ACD">
      <w:pPr>
        <w:jc w:val="both"/>
        <w:rPr>
          <w:rFonts w:ascii="Arial" w:hAnsi="Arial" w:cs="Arial"/>
          <w:lang w:val="en-GB"/>
        </w:rPr>
      </w:pPr>
      <w:r w:rsidRPr="00462A90">
        <w:rPr>
          <w:rFonts w:ascii="Arial" w:hAnsi="Arial" w:cs="Arial"/>
          <w:lang w:val="en-GB"/>
        </w:rPr>
        <w:t>Types of fiber drawing processes</w:t>
      </w:r>
      <w:r w:rsidR="00FD0046" w:rsidRPr="00FD0046">
        <w:rPr>
          <w:rFonts w:ascii="Arial" w:hAnsi="Arial" w:cs="Arial"/>
          <w:lang w:val="en-GB"/>
        </w:rPr>
        <w:pict>
          <v:line id="_x0000_s1056" style="position:absolute;left:0;text-align:left;flip:x;z-index:251665408;mso-position-horizontal-relative:text;mso-position-vertical-relative:text" from="183.6pt,9.05pt" to="183.6pt,9.05pt" o:allowincell="f"/>
        </w:pict>
      </w:r>
      <w:r w:rsidRPr="00462A90">
        <w:rPr>
          <w:rFonts w:ascii="Arial" w:hAnsi="Arial" w:cs="Arial"/>
          <w:lang w:val="en-GB"/>
        </w:rPr>
        <w:t>-outside vapor phase oxidation method-vapor phase axial deposition (VAD)-modified chemical vapor deposition (MCVD)-Plasma activated Chemical Vapor Deposition (PCVD)-cable design-types of fiber optic cables-losses in optical fibers-types of dispersions.</w:t>
      </w:r>
    </w:p>
    <w:p w:rsidR="002A7ACD" w:rsidRPr="00462A90" w:rsidRDefault="002A7ACD" w:rsidP="002A7ACD">
      <w:pPr>
        <w:rPr>
          <w:rFonts w:ascii="Arial" w:hAnsi="Arial" w:cs="Arial"/>
          <w:b/>
          <w:lang w:val="en-GB"/>
        </w:rPr>
      </w:pPr>
    </w:p>
    <w:p w:rsidR="002A7ACD" w:rsidRPr="00462A90" w:rsidRDefault="002A7ACD" w:rsidP="002A7ACD">
      <w:pPr>
        <w:jc w:val="both"/>
        <w:rPr>
          <w:rFonts w:ascii="Arial" w:hAnsi="Arial" w:cs="Arial"/>
          <w:lang w:val="en-GB"/>
        </w:rPr>
      </w:pPr>
      <w:r w:rsidRPr="00462A90">
        <w:rPr>
          <w:rFonts w:ascii="Arial" w:hAnsi="Arial" w:cs="Arial"/>
          <w:b/>
          <w:lang w:val="en-GB"/>
        </w:rPr>
        <w:t xml:space="preserve">3. Fiber Optic components and measuring instruments </w:t>
      </w:r>
    </w:p>
    <w:p w:rsidR="002A7ACD" w:rsidRPr="00462A90" w:rsidRDefault="002A7ACD" w:rsidP="002A7ACD">
      <w:pPr>
        <w:pStyle w:val="Title"/>
        <w:jc w:val="left"/>
        <w:rPr>
          <w:rFonts w:ascii="Arial" w:hAnsi="Arial" w:cs="Arial"/>
          <w:b w:val="0"/>
          <w:bCs/>
          <w:sz w:val="22"/>
          <w:szCs w:val="22"/>
          <w:lang w:val="en-GB"/>
        </w:rPr>
      </w:pPr>
      <w:r w:rsidRPr="00462A90">
        <w:rPr>
          <w:rFonts w:ascii="Arial" w:hAnsi="Arial" w:cs="Arial"/>
          <w:b w:val="0"/>
          <w:sz w:val="22"/>
          <w:szCs w:val="22"/>
          <w:lang w:val="en-GB"/>
        </w:rPr>
        <w:t>Connectors-splices-optical couples/splitters-isolator-optical power meters-optical attenuators-optical time domain reflectometer (OTDR)</w:t>
      </w:r>
    </w:p>
    <w:p w:rsidR="002A7ACD" w:rsidRPr="00462A90" w:rsidRDefault="002A7ACD" w:rsidP="002A7ACD">
      <w:pPr>
        <w:pStyle w:val="Title"/>
        <w:ind w:left="1080"/>
        <w:jc w:val="left"/>
        <w:rPr>
          <w:rFonts w:ascii="Arial" w:hAnsi="Arial" w:cs="Arial"/>
          <w:b w:val="0"/>
          <w:bCs/>
          <w:sz w:val="22"/>
          <w:szCs w:val="22"/>
          <w:lang w:val="en-GB"/>
        </w:rPr>
      </w:pPr>
    </w:p>
    <w:p w:rsidR="002A7ACD" w:rsidRPr="00462A90" w:rsidRDefault="002A7ACD" w:rsidP="002A7ACD">
      <w:pPr>
        <w:pStyle w:val="Title"/>
        <w:jc w:val="left"/>
        <w:rPr>
          <w:rFonts w:ascii="Arial" w:hAnsi="Arial" w:cs="Arial"/>
          <w:sz w:val="22"/>
          <w:szCs w:val="22"/>
          <w:lang w:val="en-GB"/>
        </w:rPr>
      </w:pPr>
      <w:r w:rsidRPr="00462A90">
        <w:rPr>
          <w:rFonts w:ascii="Arial" w:hAnsi="Arial" w:cs="Arial"/>
          <w:sz w:val="22"/>
          <w:szCs w:val="22"/>
          <w:lang w:val="en-GB"/>
        </w:rPr>
        <w:t>4. Fiber Optic Devices</w:t>
      </w:r>
    </w:p>
    <w:p w:rsidR="002A7ACD" w:rsidRPr="00462A90" w:rsidRDefault="002A7ACD" w:rsidP="002A7ACD">
      <w:pPr>
        <w:pStyle w:val="Title"/>
        <w:jc w:val="left"/>
        <w:rPr>
          <w:rFonts w:ascii="Arial" w:hAnsi="Arial" w:cs="Arial"/>
          <w:b w:val="0"/>
          <w:bCs/>
          <w:sz w:val="22"/>
          <w:szCs w:val="22"/>
          <w:lang w:val="en-GB"/>
        </w:rPr>
      </w:pPr>
      <w:r w:rsidRPr="00462A90">
        <w:rPr>
          <w:rFonts w:ascii="Arial" w:hAnsi="Arial" w:cs="Arial"/>
          <w:b w:val="0"/>
          <w:bCs/>
          <w:sz w:val="22"/>
          <w:szCs w:val="22"/>
          <w:lang w:val="en-GB"/>
        </w:rPr>
        <w:t xml:space="preserve"> LED-LASER-PIN diode-APD-repeaters-optical amplifiers-Erbium Doped Fiber Amplifier (EDFA)-.block diagram of fiber optic communication system</w:t>
      </w:r>
    </w:p>
    <w:p w:rsidR="002A7ACD" w:rsidRPr="00462A90" w:rsidRDefault="002A7ACD" w:rsidP="002A7ACD">
      <w:pPr>
        <w:pStyle w:val="Title"/>
        <w:ind w:left="1080"/>
        <w:jc w:val="left"/>
        <w:rPr>
          <w:rFonts w:ascii="Arial" w:hAnsi="Arial" w:cs="Arial"/>
          <w:b w:val="0"/>
          <w:bCs/>
          <w:sz w:val="22"/>
          <w:szCs w:val="22"/>
          <w:lang w:val="en-GB"/>
        </w:rPr>
      </w:pPr>
    </w:p>
    <w:p w:rsidR="002A7ACD" w:rsidRPr="00462A90" w:rsidRDefault="002A7ACD" w:rsidP="002A7ACD">
      <w:pPr>
        <w:pStyle w:val="Title"/>
        <w:jc w:val="left"/>
        <w:rPr>
          <w:rFonts w:ascii="Arial" w:hAnsi="Arial" w:cs="Arial"/>
          <w:bCs/>
          <w:sz w:val="22"/>
          <w:szCs w:val="22"/>
          <w:lang w:val="en-GB"/>
        </w:rPr>
      </w:pPr>
      <w:r w:rsidRPr="00462A90">
        <w:rPr>
          <w:rFonts w:ascii="Arial" w:hAnsi="Arial" w:cs="Arial"/>
          <w:bCs/>
          <w:sz w:val="22"/>
          <w:szCs w:val="22"/>
          <w:lang w:val="en-GB"/>
        </w:rPr>
        <w:t>5. Wavelength Division Multiplexing &amp; Optical Networks</w:t>
      </w:r>
    </w:p>
    <w:p w:rsidR="002A7ACD" w:rsidRPr="00462A90" w:rsidRDefault="002A7ACD" w:rsidP="002A7ACD">
      <w:pPr>
        <w:pStyle w:val="Title"/>
        <w:jc w:val="left"/>
        <w:rPr>
          <w:rFonts w:ascii="Arial" w:hAnsi="Arial" w:cs="Arial"/>
          <w:sz w:val="22"/>
          <w:szCs w:val="22"/>
          <w:lang w:val="en-GB"/>
        </w:rPr>
      </w:pPr>
      <w:r w:rsidRPr="00462A90">
        <w:rPr>
          <w:rFonts w:ascii="Arial" w:hAnsi="Arial" w:cs="Arial"/>
          <w:b w:val="0"/>
          <w:bCs/>
          <w:sz w:val="22"/>
          <w:szCs w:val="22"/>
          <w:lang w:val="en-GB"/>
        </w:rPr>
        <w:t>OTDM- wavelength division multiplexing-types of WDM-block diagram of DWDM-network topologies-applications-Ethernet-gigabit Ethernet-FTTH</w:t>
      </w:r>
      <w:r w:rsidRPr="00462A90">
        <w:rPr>
          <w:rFonts w:ascii="Arial" w:hAnsi="Arial" w:cs="Arial"/>
          <w:sz w:val="22"/>
          <w:szCs w:val="22"/>
          <w:lang w:val="en-GB"/>
        </w:rPr>
        <w:t xml:space="preserve"> </w:t>
      </w:r>
    </w:p>
    <w:p w:rsidR="002A7ACD" w:rsidRPr="00462A90" w:rsidRDefault="002A7ACD" w:rsidP="002A7ACD">
      <w:pPr>
        <w:pStyle w:val="Footer"/>
        <w:rPr>
          <w:rFonts w:ascii="Arial" w:hAnsi="Arial" w:cs="Arial"/>
          <w:lang w:val="en-GB"/>
        </w:rPr>
      </w:pPr>
    </w:p>
    <w:p w:rsidR="002A7ACD" w:rsidRPr="00462A90" w:rsidRDefault="002A7ACD" w:rsidP="002A7ACD">
      <w:pPr>
        <w:rPr>
          <w:rFonts w:ascii="Arial" w:hAnsi="Arial" w:cs="Arial"/>
          <w:b/>
          <w:lang w:val="en-GB"/>
        </w:rPr>
      </w:pPr>
      <w:r w:rsidRPr="00462A90">
        <w:rPr>
          <w:rFonts w:ascii="Arial" w:hAnsi="Arial" w:cs="Arial"/>
          <w:b/>
          <w:lang w:val="en-GB"/>
        </w:rPr>
        <w:t>Reference Books</w:t>
      </w:r>
    </w:p>
    <w:p w:rsidR="002A7ACD" w:rsidRPr="00462A90" w:rsidRDefault="002A7ACD" w:rsidP="002A7ACD">
      <w:pPr>
        <w:rPr>
          <w:rFonts w:ascii="Arial" w:hAnsi="Arial" w:cs="Arial"/>
          <w:b/>
          <w:lang w:val="en-GB"/>
        </w:rPr>
      </w:pPr>
    </w:p>
    <w:p w:rsidR="002A7ACD" w:rsidRPr="00462A90" w:rsidRDefault="002A7ACD" w:rsidP="003E53E0">
      <w:pPr>
        <w:numPr>
          <w:ilvl w:val="0"/>
          <w:numId w:val="247"/>
        </w:numPr>
        <w:spacing w:after="0" w:line="360" w:lineRule="auto"/>
        <w:ind w:left="600" w:hanging="480"/>
        <w:rPr>
          <w:rFonts w:ascii="Arial" w:hAnsi="Arial" w:cs="Arial"/>
          <w:lang w:val="en-GB"/>
        </w:rPr>
      </w:pPr>
      <w:r w:rsidRPr="00462A90">
        <w:rPr>
          <w:rFonts w:ascii="Arial" w:hAnsi="Arial" w:cs="Arial"/>
          <w:lang w:val="en-GB"/>
        </w:rPr>
        <w:t>Optical Fiber Communications by Gerd Keiser McGraw Hill</w:t>
      </w:r>
    </w:p>
    <w:p w:rsidR="002A7ACD" w:rsidRPr="00462A90" w:rsidRDefault="002A7ACD" w:rsidP="003E53E0">
      <w:pPr>
        <w:numPr>
          <w:ilvl w:val="0"/>
          <w:numId w:val="247"/>
        </w:numPr>
        <w:spacing w:after="0" w:line="360" w:lineRule="auto"/>
        <w:ind w:left="600" w:hanging="480"/>
        <w:rPr>
          <w:rFonts w:ascii="Arial" w:hAnsi="Arial" w:cs="Arial"/>
          <w:lang w:val="en-GB"/>
        </w:rPr>
      </w:pPr>
      <w:r w:rsidRPr="00462A90">
        <w:rPr>
          <w:rFonts w:ascii="Arial" w:hAnsi="Arial" w:cs="Arial"/>
          <w:lang w:val="en-GB"/>
        </w:rPr>
        <w:t>Optical fiber and Laser- Principles and applications by Anuradha De, New Age publications</w:t>
      </w:r>
    </w:p>
    <w:p w:rsidR="002A7ACD" w:rsidRPr="00462A90" w:rsidRDefault="002A7ACD" w:rsidP="003E53E0">
      <w:pPr>
        <w:numPr>
          <w:ilvl w:val="0"/>
          <w:numId w:val="247"/>
        </w:numPr>
        <w:spacing w:after="0" w:line="360" w:lineRule="auto"/>
        <w:ind w:left="600" w:hanging="480"/>
        <w:rPr>
          <w:rFonts w:ascii="Arial" w:hAnsi="Arial" w:cs="Arial"/>
          <w:lang w:val="en-GB"/>
        </w:rPr>
      </w:pPr>
      <w:r w:rsidRPr="00462A90">
        <w:rPr>
          <w:rFonts w:ascii="Arial" w:hAnsi="Arial" w:cs="Arial"/>
          <w:lang w:val="en-GB"/>
        </w:rPr>
        <w:t>Optical fiber communications-Principles and practice, John M. Senior,  Pearson Publications</w:t>
      </w:r>
    </w:p>
    <w:p w:rsidR="002A7ACD" w:rsidRPr="00462A90" w:rsidRDefault="002A7ACD" w:rsidP="003E53E0">
      <w:pPr>
        <w:numPr>
          <w:ilvl w:val="0"/>
          <w:numId w:val="247"/>
        </w:numPr>
        <w:spacing w:after="0" w:line="360" w:lineRule="auto"/>
        <w:ind w:left="600" w:hanging="480"/>
        <w:rPr>
          <w:rFonts w:ascii="Arial" w:hAnsi="Arial" w:cs="Arial"/>
          <w:lang w:val="en-GB"/>
        </w:rPr>
      </w:pPr>
      <w:r w:rsidRPr="00462A90">
        <w:rPr>
          <w:rFonts w:ascii="Arial" w:hAnsi="Arial" w:cs="Arial"/>
          <w:lang w:val="en-GB"/>
        </w:rPr>
        <w:t>Optical Fiber Communications and Its Applications – S.C.Gupta, 2004, PHI.</w:t>
      </w:r>
    </w:p>
    <w:p w:rsidR="002A7ACD" w:rsidRPr="00462A90" w:rsidRDefault="002A7ACD" w:rsidP="002A7ACD">
      <w:pPr>
        <w:pStyle w:val="BodyText2"/>
        <w:tabs>
          <w:tab w:val="left" w:pos="1980"/>
        </w:tabs>
        <w:ind w:left="720"/>
        <w:jc w:val="center"/>
        <w:rPr>
          <w:rFonts w:ascii="Arial" w:hAnsi="Arial" w:cs="Arial"/>
          <w:b/>
          <w:sz w:val="22"/>
          <w:szCs w:val="22"/>
        </w:rPr>
      </w:pPr>
      <w:r w:rsidRPr="00462A90">
        <w:rPr>
          <w:rFonts w:ascii="Arial" w:hAnsi="Arial" w:cs="Arial"/>
          <w:sz w:val="22"/>
          <w:szCs w:val="22"/>
          <w:lang w:val="en-GB"/>
        </w:rPr>
        <w:br w:type="page"/>
      </w:r>
      <w:r w:rsidRPr="00462A90">
        <w:rPr>
          <w:rFonts w:ascii="Arial" w:hAnsi="Arial" w:cs="Arial"/>
          <w:b/>
          <w:sz w:val="22"/>
          <w:szCs w:val="22"/>
        </w:rPr>
        <w:lastRenderedPageBreak/>
        <w:t>MICRO CONTROLLER APPLICATIONS</w:t>
      </w:r>
    </w:p>
    <w:p w:rsidR="002A7ACD" w:rsidRPr="00462A90" w:rsidRDefault="002A7ACD" w:rsidP="002A7ACD">
      <w:pPr>
        <w:pStyle w:val="BodyText2"/>
        <w:tabs>
          <w:tab w:val="left" w:pos="1980"/>
        </w:tabs>
        <w:ind w:left="1080"/>
        <w:jc w:val="center"/>
        <w:rPr>
          <w:rFonts w:ascii="Arial" w:hAnsi="Arial" w:cs="Arial"/>
          <w:b/>
          <w:sz w:val="22"/>
          <w:szCs w:val="22"/>
        </w:rPr>
      </w:pPr>
    </w:p>
    <w:p w:rsidR="002A7ACD" w:rsidRPr="00462A90" w:rsidRDefault="002A7ACD" w:rsidP="002A7ACD">
      <w:pPr>
        <w:pStyle w:val="BodyText2"/>
        <w:tabs>
          <w:tab w:val="left" w:pos="1440"/>
        </w:tabs>
        <w:ind w:left="2808" w:hanging="2448"/>
        <w:rPr>
          <w:rFonts w:ascii="Arial" w:hAnsi="Arial" w:cs="Arial"/>
          <w:b/>
          <w:sz w:val="22"/>
          <w:szCs w:val="22"/>
        </w:rPr>
      </w:pPr>
      <w:r w:rsidRPr="00462A90">
        <w:rPr>
          <w:rFonts w:ascii="Arial" w:hAnsi="Arial" w:cs="Arial"/>
          <w:b/>
          <w:sz w:val="22"/>
          <w:szCs w:val="22"/>
        </w:rPr>
        <w:t>SUBJECT TITLE</w:t>
      </w:r>
      <w:r w:rsidRPr="00462A90">
        <w:rPr>
          <w:rFonts w:ascii="Arial" w:hAnsi="Arial" w:cs="Arial"/>
          <w:b/>
          <w:sz w:val="22"/>
          <w:szCs w:val="22"/>
        </w:rPr>
        <w:tab/>
      </w:r>
      <w:r w:rsidRPr="00462A90">
        <w:rPr>
          <w:rFonts w:ascii="Arial" w:hAnsi="Arial" w:cs="Arial"/>
          <w:b/>
          <w:sz w:val="22"/>
          <w:szCs w:val="22"/>
        </w:rPr>
        <w:tab/>
        <w:t>:</w:t>
      </w:r>
      <w:r w:rsidRPr="00462A90">
        <w:rPr>
          <w:rFonts w:ascii="Arial" w:hAnsi="Arial" w:cs="Arial"/>
          <w:b/>
          <w:sz w:val="22"/>
          <w:szCs w:val="22"/>
        </w:rPr>
        <w:tab/>
        <w:t>MICRO CONTROLLER APPLICATIONS</w:t>
      </w:r>
    </w:p>
    <w:p w:rsidR="002A7ACD" w:rsidRPr="00462A90" w:rsidRDefault="002A7ACD" w:rsidP="002A7ACD">
      <w:pPr>
        <w:pStyle w:val="BodyText2"/>
        <w:tabs>
          <w:tab w:val="left" w:pos="1440"/>
        </w:tabs>
        <w:ind w:left="2808" w:hanging="2448"/>
        <w:rPr>
          <w:rFonts w:ascii="Arial" w:hAnsi="Arial" w:cs="Arial"/>
          <w:b/>
          <w:sz w:val="22"/>
          <w:szCs w:val="22"/>
        </w:rPr>
      </w:pPr>
      <w:r w:rsidRPr="00462A90">
        <w:rPr>
          <w:rFonts w:ascii="Arial" w:hAnsi="Arial" w:cs="Arial"/>
          <w:b/>
          <w:sz w:val="22"/>
          <w:szCs w:val="22"/>
        </w:rPr>
        <w:t>SUBJECT CODE</w:t>
      </w:r>
      <w:r w:rsidRPr="00462A90">
        <w:rPr>
          <w:rFonts w:ascii="Arial" w:hAnsi="Arial" w:cs="Arial"/>
          <w:b/>
          <w:sz w:val="22"/>
          <w:szCs w:val="22"/>
        </w:rPr>
        <w:tab/>
      </w:r>
      <w:r w:rsidRPr="00462A90">
        <w:rPr>
          <w:rFonts w:ascii="Arial" w:hAnsi="Arial" w:cs="Arial"/>
          <w:b/>
          <w:sz w:val="22"/>
          <w:szCs w:val="22"/>
        </w:rPr>
        <w:tab/>
        <w:t>:</w:t>
      </w:r>
      <w:r w:rsidRPr="00462A90">
        <w:rPr>
          <w:rFonts w:ascii="Arial" w:hAnsi="Arial" w:cs="Arial"/>
          <w:b/>
          <w:sz w:val="22"/>
          <w:szCs w:val="22"/>
        </w:rPr>
        <w:tab/>
        <w:t>EC- 505</w:t>
      </w:r>
    </w:p>
    <w:p w:rsidR="002A7ACD" w:rsidRPr="00462A90" w:rsidRDefault="002A7ACD" w:rsidP="002A7ACD">
      <w:pPr>
        <w:pStyle w:val="BodyText2"/>
        <w:tabs>
          <w:tab w:val="left" w:pos="1440"/>
        </w:tabs>
        <w:ind w:left="2808" w:hanging="2448"/>
        <w:rPr>
          <w:rFonts w:ascii="Arial" w:hAnsi="Arial" w:cs="Arial"/>
          <w:b/>
          <w:sz w:val="22"/>
          <w:szCs w:val="22"/>
        </w:rPr>
      </w:pPr>
      <w:r w:rsidRPr="00462A90">
        <w:rPr>
          <w:rFonts w:ascii="Arial" w:hAnsi="Arial" w:cs="Arial"/>
          <w:b/>
          <w:sz w:val="22"/>
          <w:szCs w:val="22"/>
        </w:rPr>
        <w:t>PERIODS/WEEK</w:t>
      </w:r>
      <w:r w:rsidRPr="00462A90">
        <w:rPr>
          <w:rFonts w:ascii="Arial" w:hAnsi="Arial" w:cs="Arial"/>
          <w:b/>
          <w:sz w:val="22"/>
          <w:szCs w:val="22"/>
        </w:rPr>
        <w:tab/>
      </w:r>
      <w:r w:rsidRPr="00462A90">
        <w:rPr>
          <w:rFonts w:ascii="Arial" w:hAnsi="Arial" w:cs="Arial"/>
          <w:b/>
          <w:sz w:val="22"/>
          <w:szCs w:val="22"/>
        </w:rPr>
        <w:tab/>
        <w:t>:</w:t>
      </w:r>
      <w:r w:rsidRPr="00462A90">
        <w:rPr>
          <w:rFonts w:ascii="Arial" w:hAnsi="Arial" w:cs="Arial"/>
          <w:b/>
          <w:sz w:val="22"/>
          <w:szCs w:val="22"/>
        </w:rPr>
        <w:tab/>
        <w:t>04</w:t>
      </w:r>
    </w:p>
    <w:p w:rsidR="002A7ACD" w:rsidRPr="00462A90" w:rsidRDefault="002A7ACD" w:rsidP="002A7ACD">
      <w:pPr>
        <w:pStyle w:val="BodyText2"/>
        <w:tabs>
          <w:tab w:val="left" w:pos="1440"/>
        </w:tabs>
        <w:ind w:left="2808" w:hanging="2448"/>
        <w:rPr>
          <w:rFonts w:ascii="Arial" w:hAnsi="Arial" w:cs="Arial"/>
          <w:b/>
          <w:sz w:val="22"/>
          <w:szCs w:val="22"/>
        </w:rPr>
      </w:pPr>
      <w:r w:rsidRPr="00462A90">
        <w:rPr>
          <w:rFonts w:ascii="Arial" w:hAnsi="Arial" w:cs="Arial"/>
          <w:b/>
          <w:sz w:val="22"/>
          <w:szCs w:val="22"/>
        </w:rPr>
        <w:t>PERIODS/SEMESTER</w:t>
      </w:r>
      <w:r w:rsidRPr="00462A90">
        <w:rPr>
          <w:rFonts w:ascii="Arial" w:hAnsi="Arial" w:cs="Arial"/>
          <w:b/>
          <w:sz w:val="22"/>
          <w:szCs w:val="22"/>
        </w:rPr>
        <w:tab/>
      </w:r>
      <w:r w:rsidRPr="00462A90">
        <w:rPr>
          <w:rFonts w:ascii="Arial" w:hAnsi="Arial" w:cs="Arial"/>
          <w:b/>
          <w:sz w:val="22"/>
          <w:szCs w:val="22"/>
        </w:rPr>
        <w:tab/>
        <w:t>:</w:t>
      </w:r>
      <w:r w:rsidRPr="00462A90">
        <w:rPr>
          <w:rFonts w:ascii="Arial" w:hAnsi="Arial" w:cs="Arial"/>
          <w:b/>
          <w:sz w:val="22"/>
          <w:szCs w:val="22"/>
        </w:rPr>
        <w:tab/>
        <w:t>60</w:t>
      </w:r>
    </w:p>
    <w:p w:rsidR="002A7ACD" w:rsidRPr="00462A90" w:rsidRDefault="002A7ACD" w:rsidP="002A7ACD">
      <w:pPr>
        <w:pStyle w:val="BodyText2"/>
        <w:tabs>
          <w:tab w:val="left" w:pos="1440"/>
        </w:tabs>
        <w:ind w:left="2808" w:hanging="2448"/>
        <w:rPr>
          <w:rFonts w:ascii="Arial" w:hAnsi="Arial" w:cs="Arial"/>
          <w:b/>
          <w:sz w:val="22"/>
          <w:szCs w:val="22"/>
        </w:rPr>
      </w:pPr>
    </w:p>
    <w:p w:rsidR="002A7ACD" w:rsidRPr="00462A90" w:rsidRDefault="002A7ACD" w:rsidP="002A7ACD">
      <w:pPr>
        <w:pStyle w:val="BodyText2"/>
        <w:tabs>
          <w:tab w:val="left" w:pos="1440"/>
        </w:tabs>
        <w:ind w:left="2808" w:hanging="2448"/>
        <w:rPr>
          <w:rFonts w:ascii="Arial" w:hAnsi="Arial" w:cs="Arial"/>
          <w:b/>
          <w:sz w:val="22"/>
          <w:szCs w:val="22"/>
        </w:rPr>
      </w:pPr>
    </w:p>
    <w:p w:rsidR="002A7ACD" w:rsidRPr="00462A90" w:rsidRDefault="002A7ACD" w:rsidP="002A7ACD">
      <w:pPr>
        <w:pStyle w:val="BodyText2"/>
        <w:tabs>
          <w:tab w:val="left" w:pos="1440"/>
        </w:tabs>
        <w:ind w:left="360"/>
        <w:rPr>
          <w:rFonts w:ascii="Arial" w:hAnsi="Arial" w:cs="Arial"/>
          <w:sz w:val="22"/>
          <w:szCs w:val="22"/>
        </w:rPr>
      </w:pPr>
      <w:r w:rsidRPr="00462A90">
        <w:rPr>
          <w:rFonts w:ascii="Arial" w:hAnsi="Arial" w:cs="Arial"/>
          <w:b/>
          <w:sz w:val="22"/>
          <w:szCs w:val="22"/>
        </w:rPr>
        <w:t xml:space="preserve">Rationale: </w:t>
      </w:r>
      <w:r w:rsidRPr="00462A90">
        <w:rPr>
          <w:rFonts w:ascii="Arial" w:hAnsi="Arial" w:cs="Arial"/>
          <w:sz w:val="22"/>
          <w:szCs w:val="22"/>
        </w:rPr>
        <w:t xml:space="preserve">Microcontroller applications is introduced to further develop the concepts learnt in IV semester by giving theoretical inputs at application level. This course  will make the students feel confident in the present Electronic industry.  </w:t>
      </w:r>
    </w:p>
    <w:p w:rsidR="002A7ACD" w:rsidRPr="00462A90" w:rsidRDefault="002A7ACD" w:rsidP="002A7ACD">
      <w:pPr>
        <w:tabs>
          <w:tab w:val="left" w:pos="1800"/>
        </w:tabs>
        <w:rPr>
          <w:rFonts w:ascii="Arial" w:hAnsi="Arial" w:cs="Arial"/>
          <w:b/>
        </w:rPr>
      </w:pPr>
    </w:p>
    <w:p w:rsidR="002A7ACD" w:rsidRPr="00462A90" w:rsidRDefault="002A7ACD" w:rsidP="002A7ACD">
      <w:pPr>
        <w:pStyle w:val="Heading2"/>
        <w:rPr>
          <w:rFonts w:ascii="Arial" w:hAnsi="Arial" w:cs="Arial"/>
          <w:color w:val="auto"/>
          <w:sz w:val="22"/>
          <w:szCs w:val="22"/>
        </w:rPr>
      </w:pPr>
      <w:r w:rsidRPr="00462A90">
        <w:rPr>
          <w:rFonts w:ascii="Arial" w:hAnsi="Arial" w:cs="Arial"/>
          <w:color w:val="auto"/>
          <w:sz w:val="22"/>
          <w:szCs w:val="22"/>
        </w:rPr>
        <w:t>TIME SCHEDULE</w:t>
      </w:r>
    </w:p>
    <w:p w:rsidR="002A7ACD" w:rsidRPr="00462A90" w:rsidRDefault="002A7ACD" w:rsidP="002A7ACD">
      <w:pPr>
        <w:tabs>
          <w:tab w:val="left" w:pos="1800"/>
        </w:tabs>
        <w:rPr>
          <w:rFonts w:ascii="Arial" w:hAnsi="Arial" w:cs="Arial"/>
        </w:rPr>
      </w:pPr>
    </w:p>
    <w:tbl>
      <w:tblPr>
        <w:tblW w:w="8101" w:type="dxa"/>
        <w:jc w:val="center"/>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4"/>
        <w:gridCol w:w="2211"/>
        <w:gridCol w:w="1241"/>
        <w:gridCol w:w="1641"/>
        <w:gridCol w:w="1292"/>
        <w:gridCol w:w="1292"/>
      </w:tblGrid>
      <w:tr w:rsidR="002A7ACD" w:rsidRPr="00462A90" w:rsidTr="00823102">
        <w:trPr>
          <w:trHeight w:val="593"/>
          <w:jc w:val="center"/>
        </w:trPr>
        <w:tc>
          <w:tcPr>
            <w:tcW w:w="0" w:type="auto"/>
            <w:vAlign w:val="center"/>
          </w:tcPr>
          <w:p w:rsidR="002A7ACD" w:rsidRPr="00462A90" w:rsidRDefault="002A7ACD" w:rsidP="00823102">
            <w:pPr>
              <w:jc w:val="center"/>
              <w:rPr>
                <w:rFonts w:ascii="Arial" w:hAnsi="Arial" w:cs="Arial"/>
                <w:b/>
              </w:rPr>
            </w:pPr>
            <w:r w:rsidRPr="00462A90">
              <w:rPr>
                <w:rFonts w:ascii="Arial" w:hAnsi="Arial" w:cs="Arial"/>
                <w:b/>
              </w:rPr>
              <w:t>Sl</w:t>
            </w:r>
          </w:p>
        </w:tc>
        <w:tc>
          <w:tcPr>
            <w:tcW w:w="2211" w:type="dxa"/>
            <w:vAlign w:val="center"/>
          </w:tcPr>
          <w:p w:rsidR="002A7ACD" w:rsidRPr="00462A90" w:rsidRDefault="002A7ACD" w:rsidP="00823102">
            <w:pPr>
              <w:jc w:val="center"/>
              <w:rPr>
                <w:rFonts w:ascii="Arial" w:hAnsi="Arial" w:cs="Arial"/>
                <w:b/>
              </w:rPr>
            </w:pPr>
            <w:r w:rsidRPr="00462A90">
              <w:rPr>
                <w:rFonts w:ascii="Arial" w:hAnsi="Arial" w:cs="Arial"/>
                <w:b/>
              </w:rPr>
              <w:t>Major Topics</w:t>
            </w:r>
          </w:p>
        </w:tc>
        <w:tc>
          <w:tcPr>
            <w:tcW w:w="0" w:type="auto"/>
            <w:vAlign w:val="center"/>
          </w:tcPr>
          <w:p w:rsidR="002A7ACD" w:rsidRPr="00462A90" w:rsidRDefault="002A7ACD" w:rsidP="00823102">
            <w:pPr>
              <w:jc w:val="center"/>
              <w:rPr>
                <w:rFonts w:ascii="Arial" w:hAnsi="Arial" w:cs="Arial"/>
                <w:b/>
              </w:rPr>
            </w:pPr>
            <w:r w:rsidRPr="00462A90">
              <w:rPr>
                <w:rFonts w:ascii="Arial" w:hAnsi="Arial" w:cs="Arial"/>
                <w:b/>
              </w:rPr>
              <w:t>No. of Periods</w:t>
            </w:r>
          </w:p>
        </w:tc>
        <w:tc>
          <w:tcPr>
            <w:tcW w:w="0" w:type="auto"/>
            <w:vAlign w:val="center"/>
          </w:tcPr>
          <w:p w:rsidR="002A7ACD" w:rsidRPr="00462A90" w:rsidRDefault="002A7ACD" w:rsidP="00823102">
            <w:pPr>
              <w:pStyle w:val="Title"/>
              <w:rPr>
                <w:rFonts w:ascii="Arial" w:hAnsi="Arial" w:cs="Arial"/>
                <w:sz w:val="22"/>
                <w:szCs w:val="22"/>
              </w:rPr>
            </w:pPr>
            <w:r w:rsidRPr="00462A90">
              <w:rPr>
                <w:rFonts w:ascii="Arial" w:hAnsi="Arial" w:cs="Arial"/>
                <w:sz w:val="22"/>
                <w:szCs w:val="22"/>
              </w:rPr>
              <w:t>Weightage of marks</w:t>
            </w:r>
          </w:p>
        </w:tc>
        <w:tc>
          <w:tcPr>
            <w:tcW w:w="1292" w:type="dxa"/>
            <w:vAlign w:val="center"/>
          </w:tcPr>
          <w:p w:rsidR="002A7ACD" w:rsidRPr="00462A90" w:rsidRDefault="002A7ACD" w:rsidP="00823102">
            <w:pPr>
              <w:pStyle w:val="Title"/>
              <w:rPr>
                <w:rFonts w:ascii="Arial" w:hAnsi="Arial" w:cs="Arial"/>
                <w:sz w:val="22"/>
                <w:szCs w:val="22"/>
              </w:rPr>
            </w:pPr>
            <w:r w:rsidRPr="00462A90">
              <w:rPr>
                <w:rFonts w:ascii="Arial" w:hAnsi="Arial" w:cs="Arial"/>
                <w:sz w:val="22"/>
                <w:szCs w:val="22"/>
              </w:rPr>
              <w:t>Short Answer Questions</w:t>
            </w:r>
          </w:p>
        </w:tc>
        <w:tc>
          <w:tcPr>
            <w:tcW w:w="1292" w:type="dxa"/>
            <w:vAlign w:val="center"/>
          </w:tcPr>
          <w:p w:rsidR="002A7ACD" w:rsidRPr="00462A90" w:rsidRDefault="002A7ACD" w:rsidP="00823102">
            <w:pPr>
              <w:pStyle w:val="Title"/>
              <w:rPr>
                <w:rFonts w:ascii="Arial" w:hAnsi="Arial" w:cs="Arial"/>
                <w:sz w:val="22"/>
                <w:szCs w:val="22"/>
              </w:rPr>
            </w:pPr>
            <w:r w:rsidRPr="00462A90">
              <w:rPr>
                <w:rFonts w:ascii="Arial" w:hAnsi="Arial" w:cs="Arial"/>
                <w:sz w:val="22"/>
                <w:szCs w:val="22"/>
              </w:rPr>
              <w:t>Essay Questions</w:t>
            </w:r>
          </w:p>
        </w:tc>
      </w:tr>
      <w:tr w:rsidR="002A7ACD" w:rsidRPr="00462A90" w:rsidTr="00823102">
        <w:trPr>
          <w:trHeight w:val="231"/>
          <w:jc w:val="center"/>
        </w:trPr>
        <w:tc>
          <w:tcPr>
            <w:tcW w:w="0" w:type="auto"/>
            <w:vAlign w:val="center"/>
          </w:tcPr>
          <w:p w:rsidR="002A7ACD" w:rsidRPr="00462A90" w:rsidRDefault="002A7ACD" w:rsidP="00823102">
            <w:pPr>
              <w:jc w:val="center"/>
              <w:rPr>
                <w:rFonts w:ascii="Arial" w:hAnsi="Arial" w:cs="Arial"/>
              </w:rPr>
            </w:pPr>
            <w:r w:rsidRPr="00462A90">
              <w:rPr>
                <w:rFonts w:ascii="Arial" w:hAnsi="Arial" w:cs="Arial"/>
              </w:rPr>
              <w:t>1</w:t>
            </w:r>
          </w:p>
        </w:tc>
        <w:tc>
          <w:tcPr>
            <w:tcW w:w="2211" w:type="dxa"/>
            <w:vAlign w:val="center"/>
          </w:tcPr>
          <w:p w:rsidR="002A7ACD" w:rsidRPr="00462A90" w:rsidRDefault="002A7ACD" w:rsidP="00823102">
            <w:pPr>
              <w:rPr>
                <w:rFonts w:ascii="Arial" w:hAnsi="Arial" w:cs="Arial"/>
              </w:rPr>
            </w:pPr>
            <w:r w:rsidRPr="00462A90">
              <w:rPr>
                <w:rFonts w:ascii="Arial" w:hAnsi="Arial" w:cs="Arial"/>
              </w:rPr>
              <w:t>Hardware Interface</w:t>
            </w:r>
          </w:p>
        </w:tc>
        <w:tc>
          <w:tcPr>
            <w:tcW w:w="0" w:type="auto"/>
            <w:vAlign w:val="center"/>
          </w:tcPr>
          <w:p w:rsidR="002A7ACD" w:rsidRPr="00462A90" w:rsidRDefault="002A7ACD" w:rsidP="00823102">
            <w:pPr>
              <w:jc w:val="center"/>
              <w:rPr>
                <w:rFonts w:ascii="Arial" w:hAnsi="Arial" w:cs="Arial"/>
              </w:rPr>
            </w:pPr>
            <w:r w:rsidRPr="00462A90">
              <w:rPr>
                <w:rFonts w:ascii="Arial" w:hAnsi="Arial" w:cs="Arial"/>
              </w:rPr>
              <w:t>10</w:t>
            </w:r>
          </w:p>
        </w:tc>
        <w:tc>
          <w:tcPr>
            <w:tcW w:w="0" w:type="auto"/>
            <w:vAlign w:val="center"/>
          </w:tcPr>
          <w:p w:rsidR="002A7ACD" w:rsidRPr="00462A90" w:rsidRDefault="002A7ACD" w:rsidP="00823102">
            <w:pPr>
              <w:jc w:val="center"/>
              <w:rPr>
                <w:rFonts w:ascii="Arial" w:hAnsi="Arial" w:cs="Arial"/>
              </w:rPr>
            </w:pPr>
            <w:r w:rsidRPr="00462A90">
              <w:rPr>
                <w:rFonts w:ascii="Arial" w:hAnsi="Arial" w:cs="Arial"/>
              </w:rPr>
              <w:t>16</w:t>
            </w:r>
          </w:p>
        </w:tc>
        <w:tc>
          <w:tcPr>
            <w:tcW w:w="1292" w:type="dxa"/>
            <w:vAlign w:val="center"/>
          </w:tcPr>
          <w:p w:rsidR="002A7ACD" w:rsidRPr="00462A90" w:rsidRDefault="002A7ACD" w:rsidP="00823102">
            <w:pPr>
              <w:jc w:val="center"/>
              <w:rPr>
                <w:rFonts w:ascii="Arial" w:hAnsi="Arial" w:cs="Arial"/>
              </w:rPr>
            </w:pPr>
            <w:r w:rsidRPr="00462A90">
              <w:rPr>
                <w:rFonts w:ascii="Arial" w:hAnsi="Arial" w:cs="Arial"/>
              </w:rPr>
              <w:t>2</w:t>
            </w:r>
          </w:p>
        </w:tc>
        <w:tc>
          <w:tcPr>
            <w:tcW w:w="1292" w:type="dxa"/>
            <w:vAlign w:val="center"/>
          </w:tcPr>
          <w:p w:rsidR="002A7ACD" w:rsidRPr="00462A90" w:rsidRDefault="002A7ACD" w:rsidP="00823102">
            <w:pPr>
              <w:jc w:val="center"/>
              <w:rPr>
                <w:rFonts w:ascii="Arial" w:hAnsi="Arial" w:cs="Arial"/>
              </w:rPr>
            </w:pPr>
            <w:r w:rsidRPr="00462A90">
              <w:rPr>
                <w:rFonts w:ascii="Arial" w:hAnsi="Arial" w:cs="Arial"/>
              </w:rPr>
              <w:t>1</w:t>
            </w:r>
          </w:p>
        </w:tc>
      </w:tr>
      <w:tr w:rsidR="002A7ACD" w:rsidRPr="00462A90" w:rsidTr="00823102">
        <w:trPr>
          <w:trHeight w:val="309"/>
          <w:jc w:val="center"/>
        </w:trPr>
        <w:tc>
          <w:tcPr>
            <w:tcW w:w="0" w:type="auto"/>
            <w:vAlign w:val="center"/>
          </w:tcPr>
          <w:p w:rsidR="002A7ACD" w:rsidRPr="00462A90" w:rsidRDefault="002A7ACD" w:rsidP="00823102">
            <w:pPr>
              <w:jc w:val="center"/>
              <w:rPr>
                <w:rFonts w:ascii="Arial" w:hAnsi="Arial" w:cs="Arial"/>
              </w:rPr>
            </w:pPr>
            <w:r w:rsidRPr="00462A90">
              <w:rPr>
                <w:rFonts w:ascii="Arial" w:hAnsi="Arial" w:cs="Arial"/>
              </w:rPr>
              <w:t>2</w:t>
            </w:r>
          </w:p>
        </w:tc>
        <w:tc>
          <w:tcPr>
            <w:tcW w:w="2211" w:type="dxa"/>
            <w:vAlign w:val="center"/>
          </w:tcPr>
          <w:p w:rsidR="002A7ACD" w:rsidRPr="00462A90" w:rsidRDefault="002A7ACD" w:rsidP="00823102">
            <w:pPr>
              <w:rPr>
                <w:rFonts w:ascii="Arial" w:hAnsi="Arial" w:cs="Arial"/>
              </w:rPr>
            </w:pPr>
            <w:r w:rsidRPr="00462A90">
              <w:rPr>
                <w:rFonts w:ascii="Arial" w:hAnsi="Arial" w:cs="Arial"/>
              </w:rPr>
              <w:t>Interfacing</w:t>
            </w:r>
            <w:r w:rsidRPr="00462A90">
              <w:rPr>
                <w:rFonts w:ascii="Arial" w:hAnsi="Arial" w:cs="Arial"/>
                <w:bCs/>
              </w:rPr>
              <w:t xml:space="preserve"> External Memory</w:t>
            </w:r>
          </w:p>
        </w:tc>
        <w:tc>
          <w:tcPr>
            <w:tcW w:w="0" w:type="auto"/>
            <w:vAlign w:val="center"/>
          </w:tcPr>
          <w:p w:rsidR="002A7ACD" w:rsidRPr="00462A90" w:rsidRDefault="002A7ACD" w:rsidP="00823102">
            <w:pPr>
              <w:jc w:val="center"/>
              <w:rPr>
                <w:rFonts w:ascii="Arial" w:hAnsi="Arial" w:cs="Arial"/>
              </w:rPr>
            </w:pPr>
            <w:r w:rsidRPr="00462A90">
              <w:rPr>
                <w:rFonts w:ascii="Arial" w:hAnsi="Arial" w:cs="Arial"/>
              </w:rPr>
              <w:t>15</w:t>
            </w:r>
          </w:p>
        </w:tc>
        <w:tc>
          <w:tcPr>
            <w:tcW w:w="0" w:type="auto"/>
            <w:vAlign w:val="center"/>
          </w:tcPr>
          <w:p w:rsidR="002A7ACD" w:rsidRPr="00462A90" w:rsidRDefault="002A7ACD" w:rsidP="00823102">
            <w:pPr>
              <w:jc w:val="center"/>
              <w:rPr>
                <w:rFonts w:ascii="Arial" w:hAnsi="Arial" w:cs="Arial"/>
              </w:rPr>
            </w:pPr>
            <w:r w:rsidRPr="00462A90">
              <w:rPr>
                <w:rFonts w:ascii="Arial" w:hAnsi="Arial" w:cs="Arial"/>
              </w:rPr>
              <w:t>26</w:t>
            </w:r>
          </w:p>
        </w:tc>
        <w:tc>
          <w:tcPr>
            <w:tcW w:w="1292" w:type="dxa"/>
            <w:vAlign w:val="center"/>
          </w:tcPr>
          <w:p w:rsidR="002A7ACD" w:rsidRPr="00462A90" w:rsidRDefault="002A7ACD" w:rsidP="00823102">
            <w:pPr>
              <w:jc w:val="center"/>
              <w:rPr>
                <w:rFonts w:ascii="Arial" w:hAnsi="Arial" w:cs="Arial"/>
              </w:rPr>
            </w:pPr>
            <w:r w:rsidRPr="00462A90">
              <w:rPr>
                <w:rFonts w:ascii="Arial" w:hAnsi="Arial" w:cs="Arial"/>
              </w:rPr>
              <w:t>2</w:t>
            </w:r>
          </w:p>
        </w:tc>
        <w:tc>
          <w:tcPr>
            <w:tcW w:w="1292" w:type="dxa"/>
            <w:vAlign w:val="center"/>
          </w:tcPr>
          <w:p w:rsidR="002A7ACD" w:rsidRPr="00462A90" w:rsidRDefault="002A7ACD" w:rsidP="00823102">
            <w:pPr>
              <w:jc w:val="center"/>
              <w:rPr>
                <w:rFonts w:ascii="Arial" w:hAnsi="Arial" w:cs="Arial"/>
              </w:rPr>
            </w:pPr>
            <w:r w:rsidRPr="00462A90">
              <w:rPr>
                <w:rFonts w:ascii="Arial" w:hAnsi="Arial" w:cs="Arial"/>
              </w:rPr>
              <w:t>2</w:t>
            </w:r>
          </w:p>
        </w:tc>
      </w:tr>
      <w:tr w:rsidR="002A7ACD" w:rsidRPr="00462A90" w:rsidTr="00823102">
        <w:trPr>
          <w:trHeight w:val="309"/>
          <w:jc w:val="center"/>
        </w:trPr>
        <w:tc>
          <w:tcPr>
            <w:tcW w:w="0" w:type="auto"/>
            <w:vAlign w:val="center"/>
          </w:tcPr>
          <w:p w:rsidR="002A7ACD" w:rsidRPr="00462A90" w:rsidRDefault="002A7ACD" w:rsidP="00823102">
            <w:pPr>
              <w:jc w:val="center"/>
              <w:rPr>
                <w:rFonts w:ascii="Arial" w:hAnsi="Arial" w:cs="Arial"/>
              </w:rPr>
            </w:pPr>
            <w:r w:rsidRPr="00462A90">
              <w:rPr>
                <w:rFonts w:ascii="Arial" w:hAnsi="Arial" w:cs="Arial"/>
              </w:rPr>
              <w:t>3</w:t>
            </w:r>
          </w:p>
        </w:tc>
        <w:tc>
          <w:tcPr>
            <w:tcW w:w="2211" w:type="dxa"/>
            <w:vAlign w:val="center"/>
          </w:tcPr>
          <w:p w:rsidR="002A7ACD" w:rsidRPr="00462A90" w:rsidRDefault="002A7ACD" w:rsidP="00823102">
            <w:pPr>
              <w:rPr>
                <w:rFonts w:ascii="Arial" w:hAnsi="Arial" w:cs="Arial"/>
              </w:rPr>
            </w:pPr>
            <w:r w:rsidRPr="00462A90">
              <w:rPr>
                <w:rFonts w:ascii="Arial" w:hAnsi="Arial" w:cs="Arial"/>
              </w:rPr>
              <w:t xml:space="preserve">Interfacing 8255 PPI </w:t>
            </w:r>
          </w:p>
        </w:tc>
        <w:tc>
          <w:tcPr>
            <w:tcW w:w="0" w:type="auto"/>
            <w:vAlign w:val="center"/>
          </w:tcPr>
          <w:p w:rsidR="002A7ACD" w:rsidRPr="00462A90" w:rsidRDefault="002A7ACD" w:rsidP="00823102">
            <w:pPr>
              <w:jc w:val="center"/>
              <w:rPr>
                <w:rFonts w:ascii="Arial" w:hAnsi="Arial" w:cs="Arial"/>
              </w:rPr>
            </w:pPr>
            <w:r w:rsidRPr="00462A90">
              <w:rPr>
                <w:rFonts w:ascii="Arial" w:hAnsi="Arial" w:cs="Arial"/>
              </w:rPr>
              <w:t>15</w:t>
            </w:r>
          </w:p>
        </w:tc>
        <w:tc>
          <w:tcPr>
            <w:tcW w:w="0" w:type="auto"/>
            <w:vAlign w:val="center"/>
          </w:tcPr>
          <w:p w:rsidR="002A7ACD" w:rsidRPr="00462A90" w:rsidRDefault="002A7ACD" w:rsidP="00823102">
            <w:pPr>
              <w:jc w:val="center"/>
              <w:rPr>
                <w:rFonts w:ascii="Arial" w:hAnsi="Arial" w:cs="Arial"/>
              </w:rPr>
            </w:pPr>
            <w:r w:rsidRPr="00462A90">
              <w:rPr>
                <w:rFonts w:ascii="Arial" w:hAnsi="Arial" w:cs="Arial"/>
              </w:rPr>
              <w:t>26</w:t>
            </w:r>
          </w:p>
        </w:tc>
        <w:tc>
          <w:tcPr>
            <w:tcW w:w="1292" w:type="dxa"/>
            <w:vAlign w:val="center"/>
          </w:tcPr>
          <w:p w:rsidR="002A7ACD" w:rsidRPr="00462A90" w:rsidRDefault="002A7ACD" w:rsidP="00823102">
            <w:pPr>
              <w:jc w:val="center"/>
              <w:rPr>
                <w:rFonts w:ascii="Arial" w:hAnsi="Arial" w:cs="Arial"/>
              </w:rPr>
            </w:pPr>
            <w:r w:rsidRPr="00462A90">
              <w:rPr>
                <w:rFonts w:ascii="Arial" w:hAnsi="Arial" w:cs="Arial"/>
              </w:rPr>
              <w:t>2</w:t>
            </w:r>
          </w:p>
        </w:tc>
        <w:tc>
          <w:tcPr>
            <w:tcW w:w="1292" w:type="dxa"/>
            <w:vAlign w:val="center"/>
          </w:tcPr>
          <w:p w:rsidR="002A7ACD" w:rsidRPr="00462A90" w:rsidRDefault="002A7ACD" w:rsidP="00823102">
            <w:pPr>
              <w:jc w:val="center"/>
              <w:rPr>
                <w:rFonts w:ascii="Arial" w:hAnsi="Arial" w:cs="Arial"/>
              </w:rPr>
            </w:pPr>
            <w:r w:rsidRPr="00462A90">
              <w:rPr>
                <w:rFonts w:ascii="Arial" w:hAnsi="Arial" w:cs="Arial"/>
              </w:rPr>
              <w:t>2</w:t>
            </w:r>
          </w:p>
        </w:tc>
      </w:tr>
      <w:tr w:rsidR="002A7ACD" w:rsidRPr="00462A90" w:rsidTr="00823102">
        <w:trPr>
          <w:trHeight w:val="309"/>
          <w:jc w:val="center"/>
        </w:trPr>
        <w:tc>
          <w:tcPr>
            <w:tcW w:w="0" w:type="auto"/>
            <w:vAlign w:val="center"/>
          </w:tcPr>
          <w:p w:rsidR="002A7ACD" w:rsidRPr="00462A90" w:rsidRDefault="002A7ACD" w:rsidP="00823102">
            <w:pPr>
              <w:jc w:val="center"/>
              <w:rPr>
                <w:rFonts w:ascii="Arial" w:hAnsi="Arial" w:cs="Arial"/>
              </w:rPr>
            </w:pPr>
            <w:r w:rsidRPr="00462A90">
              <w:rPr>
                <w:rFonts w:ascii="Arial" w:hAnsi="Arial" w:cs="Arial"/>
              </w:rPr>
              <w:t>4</w:t>
            </w:r>
          </w:p>
        </w:tc>
        <w:tc>
          <w:tcPr>
            <w:tcW w:w="2211" w:type="dxa"/>
            <w:vAlign w:val="center"/>
          </w:tcPr>
          <w:p w:rsidR="002A7ACD" w:rsidRPr="00462A90" w:rsidRDefault="002A7ACD" w:rsidP="00823102">
            <w:pPr>
              <w:rPr>
                <w:rFonts w:ascii="Arial" w:hAnsi="Arial" w:cs="Arial"/>
              </w:rPr>
            </w:pPr>
            <w:r w:rsidRPr="00462A90">
              <w:rPr>
                <w:rFonts w:ascii="Arial" w:hAnsi="Arial" w:cs="Arial"/>
              </w:rPr>
              <w:t>Interfacing with RTC</w:t>
            </w:r>
          </w:p>
        </w:tc>
        <w:tc>
          <w:tcPr>
            <w:tcW w:w="0" w:type="auto"/>
            <w:vAlign w:val="center"/>
          </w:tcPr>
          <w:p w:rsidR="002A7ACD" w:rsidRPr="00462A90" w:rsidRDefault="002A7ACD" w:rsidP="00823102">
            <w:pPr>
              <w:jc w:val="center"/>
              <w:rPr>
                <w:rFonts w:ascii="Arial" w:hAnsi="Arial" w:cs="Arial"/>
              </w:rPr>
            </w:pPr>
            <w:r w:rsidRPr="00462A90">
              <w:rPr>
                <w:rFonts w:ascii="Arial" w:hAnsi="Arial" w:cs="Arial"/>
              </w:rPr>
              <w:t>10</w:t>
            </w:r>
          </w:p>
        </w:tc>
        <w:tc>
          <w:tcPr>
            <w:tcW w:w="0" w:type="auto"/>
            <w:vAlign w:val="center"/>
          </w:tcPr>
          <w:p w:rsidR="002A7ACD" w:rsidRPr="00462A90" w:rsidRDefault="002A7ACD" w:rsidP="00823102">
            <w:pPr>
              <w:jc w:val="center"/>
              <w:rPr>
                <w:rFonts w:ascii="Arial" w:hAnsi="Arial" w:cs="Arial"/>
              </w:rPr>
            </w:pPr>
            <w:r w:rsidRPr="00462A90">
              <w:rPr>
                <w:rFonts w:ascii="Arial" w:hAnsi="Arial" w:cs="Arial"/>
              </w:rPr>
              <w:t>26</w:t>
            </w:r>
          </w:p>
        </w:tc>
        <w:tc>
          <w:tcPr>
            <w:tcW w:w="1292" w:type="dxa"/>
            <w:vAlign w:val="center"/>
          </w:tcPr>
          <w:p w:rsidR="002A7ACD" w:rsidRPr="00462A90" w:rsidRDefault="002A7ACD" w:rsidP="00823102">
            <w:pPr>
              <w:jc w:val="center"/>
              <w:rPr>
                <w:rFonts w:ascii="Arial" w:hAnsi="Arial" w:cs="Arial"/>
              </w:rPr>
            </w:pPr>
            <w:r w:rsidRPr="00462A90">
              <w:rPr>
                <w:rFonts w:ascii="Arial" w:hAnsi="Arial" w:cs="Arial"/>
              </w:rPr>
              <w:t>2</w:t>
            </w:r>
          </w:p>
        </w:tc>
        <w:tc>
          <w:tcPr>
            <w:tcW w:w="1292" w:type="dxa"/>
            <w:vAlign w:val="center"/>
          </w:tcPr>
          <w:p w:rsidR="002A7ACD" w:rsidRPr="00462A90" w:rsidRDefault="002A7ACD" w:rsidP="00823102">
            <w:pPr>
              <w:jc w:val="center"/>
              <w:rPr>
                <w:rFonts w:ascii="Arial" w:hAnsi="Arial" w:cs="Arial"/>
              </w:rPr>
            </w:pPr>
            <w:r w:rsidRPr="00462A90">
              <w:rPr>
                <w:rFonts w:ascii="Arial" w:hAnsi="Arial" w:cs="Arial"/>
              </w:rPr>
              <w:t>2</w:t>
            </w:r>
          </w:p>
        </w:tc>
      </w:tr>
      <w:tr w:rsidR="002A7ACD" w:rsidRPr="00462A90" w:rsidTr="00823102">
        <w:trPr>
          <w:trHeight w:val="309"/>
          <w:jc w:val="center"/>
        </w:trPr>
        <w:tc>
          <w:tcPr>
            <w:tcW w:w="0" w:type="auto"/>
            <w:vAlign w:val="center"/>
          </w:tcPr>
          <w:p w:rsidR="002A7ACD" w:rsidRPr="00462A90" w:rsidRDefault="002A7ACD" w:rsidP="00823102">
            <w:pPr>
              <w:jc w:val="center"/>
              <w:rPr>
                <w:rFonts w:ascii="Arial" w:hAnsi="Arial" w:cs="Arial"/>
              </w:rPr>
            </w:pPr>
            <w:r w:rsidRPr="00462A90">
              <w:rPr>
                <w:rFonts w:ascii="Arial" w:hAnsi="Arial" w:cs="Arial"/>
              </w:rPr>
              <w:t>5</w:t>
            </w:r>
          </w:p>
        </w:tc>
        <w:tc>
          <w:tcPr>
            <w:tcW w:w="2211" w:type="dxa"/>
            <w:vAlign w:val="center"/>
          </w:tcPr>
          <w:p w:rsidR="002A7ACD" w:rsidRPr="00462A90" w:rsidRDefault="002A7ACD" w:rsidP="00823102">
            <w:pPr>
              <w:rPr>
                <w:rFonts w:ascii="Arial" w:hAnsi="Arial" w:cs="Arial"/>
              </w:rPr>
            </w:pPr>
            <w:r w:rsidRPr="00462A90">
              <w:rPr>
                <w:rFonts w:ascii="Arial" w:hAnsi="Arial" w:cs="Arial"/>
              </w:rPr>
              <w:t>Control Applications</w:t>
            </w:r>
          </w:p>
        </w:tc>
        <w:tc>
          <w:tcPr>
            <w:tcW w:w="0" w:type="auto"/>
            <w:vAlign w:val="center"/>
          </w:tcPr>
          <w:p w:rsidR="002A7ACD" w:rsidRPr="00462A90" w:rsidRDefault="002A7ACD" w:rsidP="00823102">
            <w:pPr>
              <w:jc w:val="center"/>
              <w:rPr>
                <w:rFonts w:ascii="Arial" w:hAnsi="Arial" w:cs="Arial"/>
              </w:rPr>
            </w:pPr>
            <w:r w:rsidRPr="00462A90">
              <w:rPr>
                <w:rFonts w:ascii="Arial" w:hAnsi="Arial" w:cs="Arial"/>
              </w:rPr>
              <w:t>10</w:t>
            </w:r>
          </w:p>
        </w:tc>
        <w:tc>
          <w:tcPr>
            <w:tcW w:w="0" w:type="auto"/>
            <w:vAlign w:val="center"/>
          </w:tcPr>
          <w:p w:rsidR="002A7ACD" w:rsidRPr="00462A90" w:rsidRDefault="002A7ACD" w:rsidP="00823102">
            <w:pPr>
              <w:jc w:val="center"/>
              <w:rPr>
                <w:rFonts w:ascii="Arial" w:hAnsi="Arial" w:cs="Arial"/>
              </w:rPr>
            </w:pPr>
            <w:r w:rsidRPr="00462A90">
              <w:rPr>
                <w:rFonts w:ascii="Arial" w:hAnsi="Arial" w:cs="Arial"/>
              </w:rPr>
              <w:t>16</w:t>
            </w:r>
          </w:p>
        </w:tc>
        <w:tc>
          <w:tcPr>
            <w:tcW w:w="1292" w:type="dxa"/>
            <w:vAlign w:val="center"/>
          </w:tcPr>
          <w:p w:rsidR="002A7ACD" w:rsidRPr="00462A90" w:rsidRDefault="002A7ACD" w:rsidP="00823102">
            <w:pPr>
              <w:jc w:val="center"/>
              <w:rPr>
                <w:rFonts w:ascii="Arial" w:hAnsi="Arial" w:cs="Arial"/>
              </w:rPr>
            </w:pPr>
            <w:r w:rsidRPr="00462A90">
              <w:rPr>
                <w:rFonts w:ascii="Arial" w:hAnsi="Arial" w:cs="Arial"/>
              </w:rPr>
              <w:t>2</w:t>
            </w:r>
          </w:p>
        </w:tc>
        <w:tc>
          <w:tcPr>
            <w:tcW w:w="1292" w:type="dxa"/>
            <w:vAlign w:val="center"/>
          </w:tcPr>
          <w:p w:rsidR="002A7ACD" w:rsidRPr="00462A90" w:rsidRDefault="002A7ACD" w:rsidP="00823102">
            <w:pPr>
              <w:jc w:val="center"/>
              <w:rPr>
                <w:rFonts w:ascii="Arial" w:hAnsi="Arial" w:cs="Arial"/>
              </w:rPr>
            </w:pPr>
            <w:r w:rsidRPr="00462A90">
              <w:rPr>
                <w:rFonts w:ascii="Arial" w:hAnsi="Arial" w:cs="Arial"/>
              </w:rPr>
              <w:t>1</w:t>
            </w:r>
          </w:p>
        </w:tc>
      </w:tr>
      <w:tr w:rsidR="002A7ACD" w:rsidRPr="00462A90" w:rsidTr="00823102">
        <w:trPr>
          <w:trHeight w:val="309"/>
          <w:jc w:val="center"/>
        </w:trPr>
        <w:tc>
          <w:tcPr>
            <w:tcW w:w="0" w:type="auto"/>
            <w:vAlign w:val="center"/>
          </w:tcPr>
          <w:p w:rsidR="002A7ACD" w:rsidRPr="00462A90" w:rsidRDefault="002A7ACD" w:rsidP="00823102">
            <w:pPr>
              <w:pStyle w:val="ReferenceLine"/>
              <w:jc w:val="center"/>
              <w:rPr>
                <w:rFonts w:ascii="Arial" w:hAnsi="Arial" w:cs="Arial"/>
                <w:b/>
                <w:sz w:val="22"/>
                <w:szCs w:val="22"/>
              </w:rPr>
            </w:pPr>
          </w:p>
        </w:tc>
        <w:tc>
          <w:tcPr>
            <w:tcW w:w="2211" w:type="dxa"/>
            <w:vAlign w:val="center"/>
          </w:tcPr>
          <w:p w:rsidR="002A7ACD" w:rsidRPr="00462A90" w:rsidRDefault="002A7ACD" w:rsidP="00823102">
            <w:pPr>
              <w:pStyle w:val="ReferenceLine"/>
              <w:jc w:val="center"/>
              <w:rPr>
                <w:rFonts w:ascii="Arial" w:hAnsi="Arial" w:cs="Arial"/>
                <w:b/>
                <w:sz w:val="22"/>
                <w:szCs w:val="22"/>
              </w:rPr>
            </w:pPr>
            <w:r w:rsidRPr="00462A90">
              <w:rPr>
                <w:rFonts w:ascii="Arial" w:hAnsi="Arial" w:cs="Arial"/>
                <w:b/>
                <w:sz w:val="22"/>
                <w:szCs w:val="22"/>
              </w:rPr>
              <w:t>Total</w:t>
            </w:r>
          </w:p>
        </w:tc>
        <w:tc>
          <w:tcPr>
            <w:tcW w:w="0" w:type="auto"/>
            <w:vAlign w:val="center"/>
          </w:tcPr>
          <w:p w:rsidR="002A7ACD" w:rsidRPr="00462A90" w:rsidRDefault="002A7ACD" w:rsidP="00823102">
            <w:pPr>
              <w:jc w:val="center"/>
              <w:rPr>
                <w:rFonts w:ascii="Arial" w:hAnsi="Arial" w:cs="Arial"/>
                <w:b/>
              </w:rPr>
            </w:pPr>
            <w:r w:rsidRPr="00462A90">
              <w:rPr>
                <w:rFonts w:ascii="Arial" w:hAnsi="Arial" w:cs="Arial"/>
                <w:b/>
              </w:rPr>
              <w:t>60</w:t>
            </w:r>
          </w:p>
        </w:tc>
        <w:tc>
          <w:tcPr>
            <w:tcW w:w="0" w:type="auto"/>
            <w:vAlign w:val="center"/>
          </w:tcPr>
          <w:p w:rsidR="002A7ACD" w:rsidRPr="00462A90" w:rsidRDefault="002A7ACD" w:rsidP="00823102">
            <w:pPr>
              <w:jc w:val="center"/>
              <w:rPr>
                <w:rFonts w:ascii="Arial" w:hAnsi="Arial" w:cs="Arial"/>
                <w:b/>
              </w:rPr>
            </w:pPr>
            <w:r w:rsidRPr="00462A90">
              <w:rPr>
                <w:rFonts w:ascii="Arial" w:hAnsi="Arial" w:cs="Arial"/>
                <w:b/>
              </w:rPr>
              <w:t>110</w:t>
            </w:r>
          </w:p>
        </w:tc>
        <w:tc>
          <w:tcPr>
            <w:tcW w:w="1292" w:type="dxa"/>
            <w:vAlign w:val="center"/>
          </w:tcPr>
          <w:p w:rsidR="002A7ACD" w:rsidRPr="00462A90" w:rsidRDefault="002A7ACD" w:rsidP="00823102">
            <w:pPr>
              <w:jc w:val="center"/>
              <w:rPr>
                <w:rFonts w:ascii="Arial" w:hAnsi="Arial" w:cs="Arial"/>
                <w:b/>
              </w:rPr>
            </w:pPr>
            <w:r w:rsidRPr="00462A90">
              <w:rPr>
                <w:rFonts w:ascii="Arial" w:hAnsi="Arial" w:cs="Arial"/>
                <w:b/>
              </w:rPr>
              <w:t>10</w:t>
            </w:r>
          </w:p>
        </w:tc>
        <w:tc>
          <w:tcPr>
            <w:tcW w:w="1292" w:type="dxa"/>
            <w:vAlign w:val="center"/>
          </w:tcPr>
          <w:p w:rsidR="002A7ACD" w:rsidRPr="00462A90" w:rsidRDefault="002A7ACD" w:rsidP="00823102">
            <w:pPr>
              <w:jc w:val="center"/>
              <w:rPr>
                <w:rFonts w:ascii="Arial" w:hAnsi="Arial" w:cs="Arial"/>
                <w:b/>
              </w:rPr>
            </w:pPr>
            <w:r w:rsidRPr="00462A90">
              <w:rPr>
                <w:rFonts w:ascii="Arial" w:hAnsi="Arial" w:cs="Arial"/>
                <w:b/>
              </w:rPr>
              <w:t>8</w:t>
            </w:r>
          </w:p>
        </w:tc>
      </w:tr>
    </w:tbl>
    <w:p w:rsidR="002A7ACD" w:rsidRPr="00462A90" w:rsidRDefault="002A7ACD" w:rsidP="002A7ACD">
      <w:pPr>
        <w:tabs>
          <w:tab w:val="left" w:pos="180"/>
          <w:tab w:val="left" w:pos="900"/>
          <w:tab w:val="left" w:pos="1800"/>
          <w:tab w:val="left" w:pos="7200"/>
        </w:tabs>
        <w:jc w:val="center"/>
        <w:rPr>
          <w:rFonts w:ascii="Arial" w:hAnsi="Arial" w:cs="Arial"/>
          <w:b/>
          <w:bCs/>
          <w:u w:val="single"/>
        </w:rPr>
      </w:pPr>
    </w:p>
    <w:p w:rsidR="002A7ACD" w:rsidRPr="00462A90" w:rsidRDefault="002A7ACD" w:rsidP="002A7ACD">
      <w:pPr>
        <w:tabs>
          <w:tab w:val="left" w:pos="180"/>
          <w:tab w:val="left" w:pos="900"/>
          <w:tab w:val="left" w:pos="1800"/>
          <w:tab w:val="left" w:pos="7200"/>
        </w:tabs>
        <w:rPr>
          <w:rFonts w:ascii="Arial" w:hAnsi="Arial" w:cs="Arial"/>
          <w:b/>
          <w:bCs/>
        </w:rPr>
      </w:pPr>
      <w:r w:rsidRPr="00462A90">
        <w:rPr>
          <w:rFonts w:ascii="Arial" w:hAnsi="Arial" w:cs="Arial"/>
          <w:b/>
          <w:bCs/>
        </w:rPr>
        <w:lastRenderedPageBreak/>
        <w:t>OBJECTIVES</w:t>
      </w:r>
    </w:p>
    <w:p w:rsidR="002A7ACD" w:rsidRPr="00462A90" w:rsidRDefault="002A7ACD" w:rsidP="002A7ACD">
      <w:pPr>
        <w:rPr>
          <w:rFonts w:ascii="Arial" w:hAnsi="Arial" w:cs="Arial"/>
          <w:iCs/>
        </w:rPr>
      </w:pPr>
      <w:r w:rsidRPr="00462A90">
        <w:rPr>
          <w:rFonts w:ascii="Arial" w:hAnsi="Arial" w:cs="Arial"/>
          <w:iCs/>
        </w:rPr>
        <w:t>On completion of the Explain of the subject a student should be able to comprehend the following:</w:t>
      </w:r>
    </w:p>
    <w:p w:rsidR="002A7ACD" w:rsidRPr="00462A90" w:rsidRDefault="002A7ACD" w:rsidP="002A7ACD">
      <w:pPr>
        <w:tabs>
          <w:tab w:val="left" w:pos="180"/>
          <w:tab w:val="left" w:pos="900"/>
          <w:tab w:val="left" w:pos="1800"/>
          <w:tab w:val="left" w:pos="7200"/>
        </w:tabs>
        <w:rPr>
          <w:rFonts w:ascii="Arial" w:hAnsi="Arial" w:cs="Arial"/>
          <w:b/>
          <w:bCs/>
          <w:u w:val="single"/>
        </w:rPr>
      </w:pPr>
    </w:p>
    <w:p w:rsidR="002A7ACD" w:rsidRPr="00462A90" w:rsidRDefault="002A7ACD" w:rsidP="003E53E0">
      <w:pPr>
        <w:pStyle w:val="ReferenceLine"/>
        <w:numPr>
          <w:ilvl w:val="0"/>
          <w:numId w:val="218"/>
        </w:numPr>
        <w:tabs>
          <w:tab w:val="clear" w:pos="720"/>
          <w:tab w:val="num" w:pos="540"/>
        </w:tabs>
        <w:rPr>
          <w:rFonts w:ascii="Arial" w:hAnsi="Arial" w:cs="Arial"/>
          <w:b/>
          <w:sz w:val="22"/>
          <w:szCs w:val="22"/>
        </w:rPr>
      </w:pPr>
      <w:r w:rsidRPr="00462A90">
        <w:rPr>
          <w:rFonts w:ascii="Arial" w:hAnsi="Arial" w:cs="Arial"/>
          <w:b/>
          <w:sz w:val="22"/>
          <w:szCs w:val="22"/>
        </w:rPr>
        <w:t>HARDWARE INTERFACING</w:t>
      </w:r>
    </w:p>
    <w:p w:rsidR="002A7ACD" w:rsidRPr="00462A90" w:rsidRDefault="002A7ACD" w:rsidP="003E53E0">
      <w:pPr>
        <w:numPr>
          <w:ilvl w:val="1"/>
          <w:numId w:val="218"/>
        </w:numPr>
        <w:tabs>
          <w:tab w:val="clear" w:pos="1440"/>
          <w:tab w:val="left" w:pos="-900"/>
          <w:tab w:val="num" w:pos="540"/>
        </w:tabs>
        <w:spacing w:after="0" w:line="240" w:lineRule="auto"/>
        <w:ind w:left="540" w:hanging="540"/>
        <w:jc w:val="both"/>
        <w:rPr>
          <w:rFonts w:ascii="Arial" w:hAnsi="Arial" w:cs="Arial"/>
        </w:rPr>
      </w:pPr>
      <w:r w:rsidRPr="00462A90">
        <w:rPr>
          <w:rFonts w:ascii="Arial" w:hAnsi="Arial" w:cs="Arial"/>
        </w:rPr>
        <w:t>Explain hardware interfacing of ADC chip.</w:t>
      </w:r>
    </w:p>
    <w:p w:rsidR="002A7ACD" w:rsidRPr="00462A90" w:rsidRDefault="002A7ACD" w:rsidP="003E53E0">
      <w:pPr>
        <w:numPr>
          <w:ilvl w:val="1"/>
          <w:numId w:val="218"/>
        </w:numPr>
        <w:tabs>
          <w:tab w:val="clear" w:pos="1440"/>
          <w:tab w:val="left" w:pos="-900"/>
          <w:tab w:val="num" w:pos="540"/>
        </w:tabs>
        <w:spacing w:after="0" w:line="240" w:lineRule="auto"/>
        <w:ind w:left="540" w:hanging="540"/>
        <w:jc w:val="both"/>
        <w:rPr>
          <w:rFonts w:ascii="Arial" w:hAnsi="Arial" w:cs="Arial"/>
        </w:rPr>
      </w:pPr>
      <w:r w:rsidRPr="00462A90">
        <w:rPr>
          <w:rFonts w:ascii="Arial" w:hAnsi="Arial" w:cs="Arial"/>
        </w:rPr>
        <w:t>Explain Interfacing temperature sensors to 8051</w:t>
      </w:r>
    </w:p>
    <w:p w:rsidR="002A7ACD" w:rsidRPr="00462A90" w:rsidRDefault="002A7ACD" w:rsidP="003E53E0">
      <w:pPr>
        <w:numPr>
          <w:ilvl w:val="1"/>
          <w:numId w:val="218"/>
        </w:numPr>
        <w:tabs>
          <w:tab w:val="clear" w:pos="1440"/>
          <w:tab w:val="left" w:pos="-900"/>
          <w:tab w:val="num" w:pos="540"/>
        </w:tabs>
        <w:spacing w:after="0" w:line="240" w:lineRule="auto"/>
        <w:ind w:left="540" w:hanging="540"/>
        <w:jc w:val="both"/>
        <w:rPr>
          <w:rFonts w:ascii="Arial" w:hAnsi="Arial" w:cs="Arial"/>
        </w:rPr>
      </w:pPr>
      <w:r w:rsidRPr="00462A90">
        <w:rPr>
          <w:rFonts w:ascii="Arial" w:hAnsi="Arial" w:cs="Arial"/>
        </w:rPr>
        <w:t>Explain the process of data acquisition using ADC chips</w:t>
      </w:r>
    </w:p>
    <w:p w:rsidR="002A7ACD" w:rsidRPr="00462A90" w:rsidRDefault="002A7ACD" w:rsidP="003E53E0">
      <w:pPr>
        <w:numPr>
          <w:ilvl w:val="1"/>
          <w:numId w:val="218"/>
        </w:numPr>
        <w:tabs>
          <w:tab w:val="clear" w:pos="1440"/>
          <w:tab w:val="left" w:pos="-900"/>
          <w:tab w:val="num" w:pos="540"/>
        </w:tabs>
        <w:spacing w:after="0" w:line="240" w:lineRule="auto"/>
        <w:ind w:left="540" w:hanging="540"/>
        <w:jc w:val="both"/>
        <w:rPr>
          <w:rFonts w:ascii="Arial" w:hAnsi="Arial" w:cs="Arial"/>
        </w:rPr>
      </w:pPr>
      <w:r w:rsidRPr="00462A90">
        <w:rPr>
          <w:rFonts w:ascii="Arial" w:hAnsi="Arial" w:cs="Arial"/>
        </w:rPr>
        <w:t>Explain the choice of selecting ADC chip</w:t>
      </w:r>
    </w:p>
    <w:p w:rsidR="002A7ACD" w:rsidRPr="00462A90" w:rsidRDefault="002A7ACD" w:rsidP="003E53E0">
      <w:pPr>
        <w:numPr>
          <w:ilvl w:val="1"/>
          <w:numId w:val="218"/>
        </w:numPr>
        <w:tabs>
          <w:tab w:val="clear" w:pos="1440"/>
          <w:tab w:val="left" w:pos="-900"/>
          <w:tab w:val="num" w:pos="540"/>
        </w:tabs>
        <w:spacing w:after="0" w:line="240" w:lineRule="auto"/>
        <w:ind w:left="540" w:hanging="540"/>
        <w:jc w:val="both"/>
        <w:rPr>
          <w:rFonts w:ascii="Arial" w:hAnsi="Arial" w:cs="Arial"/>
        </w:rPr>
      </w:pPr>
      <w:r w:rsidRPr="00462A90">
        <w:rPr>
          <w:rFonts w:ascii="Arial" w:hAnsi="Arial" w:cs="Arial"/>
        </w:rPr>
        <w:t>Explain the function of 8047/809/848/ ADC chips</w:t>
      </w:r>
    </w:p>
    <w:p w:rsidR="002A7ACD" w:rsidRPr="00462A90" w:rsidRDefault="002A7ACD" w:rsidP="003E53E0">
      <w:pPr>
        <w:numPr>
          <w:ilvl w:val="1"/>
          <w:numId w:val="218"/>
        </w:numPr>
        <w:tabs>
          <w:tab w:val="clear" w:pos="1440"/>
          <w:tab w:val="left" w:pos="-900"/>
          <w:tab w:val="num" w:pos="540"/>
        </w:tabs>
        <w:spacing w:after="0" w:line="240" w:lineRule="auto"/>
        <w:ind w:left="540" w:hanging="540"/>
        <w:jc w:val="both"/>
        <w:rPr>
          <w:rFonts w:ascii="Arial" w:hAnsi="Arial" w:cs="Arial"/>
        </w:rPr>
      </w:pPr>
      <w:r w:rsidRPr="00462A90">
        <w:rPr>
          <w:rFonts w:ascii="Arial" w:hAnsi="Arial" w:cs="Arial"/>
        </w:rPr>
        <w:t>Describe the function of chips MAC 1112 ADC chip</w:t>
      </w:r>
    </w:p>
    <w:p w:rsidR="002A7ACD" w:rsidRPr="00462A90" w:rsidRDefault="002A7ACD" w:rsidP="003E53E0">
      <w:pPr>
        <w:numPr>
          <w:ilvl w:val="1"/>
          <w:numId w:val="218"/>
        </w:numPr>
        <w:tabs>
          <w:tab w:val="clear" w:pos="1440"/>
          <w:tab w:val="left" w:pos="-900"/>
          <w:tab w:val="num" w:pos="540"/>
        </w:tabs>
        <w:spacing w:after="0" w:line="240" w:lineRule="auto"/>
        <w:ind w:left="540" w:hanging="540"/>
        <w:jc w:val="both"/>
        <w:rPr>
          <w:rFonts w:ascii="Arial" w:hAnsi="Arial" w:cs="Arial"/>
        </w:rPr>
      </w:pPr>
      <w:r w:rsidRPr="00462A90">
        <w:rPr>
          <w:rFonts w:ascii="Arial" w:hAnsi="Arial" w:cs="Arial"/>
        </w:rPr>
        <w:t>Explain Interfacing  serial ADC chip to 8051</w:t>
      </w:r>
    </w:p>
    <w:p w:rsidR="002A7ACD" w:rsidRPr="00462A90" w:rsidRDefault="002A7ACD" w:rsidP="003E53E0">
      <w:pPr>
        <w:numPr>
          <w:ilvl w:val="1"/>
          <w:numId w:val="218"/>
        </w:numPr>
        <w:tabs>
          <w:tab w:val="clear" w:pos="1440"/>
          <w:tab w:val="left" w:pos="-900"/>
          <w:tab w:val="num" w:pos="540"/>
        </w:tabs>
        <w:spacing w:after="0" w:line="240" w:lineRule="auto"/>
        <w:ind w:left="540" w:hanging="540"/>
        <w:jc w:val="both"/>
        <w:rPr>
          <w:rFonts w:ascii="Arial" w:hAnsi="Arial" w:cs="Arial"/>
        </w:rPr>
      </w:pPr>
      <w:r w:rsidRPr="00462A90">
        <w:rPr>
          <w:rFonts w:ascii="Arial" w:hAnsi="Arial" w:cs="Arial"/>
        </w:rPr>
        <w:t>Program serial and parallel chips in 8051 in ‘ C’ and assembly</w:t>
      </w:r>
    </w:p>
    <w:p w:rsidR="002A7ACD" w:rsidRPr="00462A90" w:rsidRDefault="002A7ACD" w:rsidP="003E53E0">
      <w:pPr>
        <w:numPr>
          <w:ilvl w:val="1"/>
          <w:numId w:val="218"/>
        </w:numPr>
        <w:tabs>
          <w:tab w:val="clear" w:pos="1440"/>
          <w:tab w:val="left" w:pos="-900"/>
          <w:tab w:val="num" w:pos="540"/>
        </w:tabs>
        <w:spacing w:after="0" w:line="240" w:lineRule="auto"/>
        <w:ind w:left="540" w:hanging="540"/>
        <w:jc w:val="both"/>
        <w:rPr>
          <w:rFonts w:ascii="Arial" w:hAnsi="Arial" w:cs="Arial"/>
        </w:rPr>
      </w:pPr>
      <w:r w:rsidRPr="00462A90">
        <w:rPr>
          <w:rFonts w:ascii="Arial" w:hAnsi="Arial" w:cs="Arial"/>
        </w:rPr>
        <w:t>Describe the basic operation of DAC chip with 8051.</w:t>
      </w:r>
    </w:p>
    <w:p w:rsidR="002A7ACD" w:rsidRPr="00462A90" w:rsidRDefault="002A7ACD" w:rsidP="003E53E0">
      <w:pPr>
        <w:numPr>
          <w:ilvl w:val="1"/>
          <w:numId w:val="218"/>
        </w:numPr>
        <w:tabs>
          <w:tab w:val="clear" w:pos="1440"/>
          <w:tab w:val="left" w:pos="-900"/>
          <w:tab w:val="num" w:pos="540"/>
        </w:tabs>
        <w:spacing w:after="0" w:line="240" w:lineRule="auto"/>
        <w:ind w:left="540" w:hanging="540"/>
        <w:jc w:val="both"/>
        <w:rPr>
          <w:rFonts w:ascii="Arial" w:hAnsi="Arial" w:cs="Arial"/>
        </w:rPr>
      </w:pPr>
      <w:r w:rsidRPr="00462A90">
        <w:rPr>
          <w:rFonts w:ascii="Arial" w:hAnsi="Arial" w:cs="Arial"/>
        </w:rPr>
        <w:t>Explain the function of precision IC temperature sensors</w:t>
      </w:r>
    </w:p>
    <w:p w:rsidR="002A7ACD" w:rsidRPr="00462A90" w:rsidRDefault="002A7ACD" w:rsidP="003E53E0">
      <w:pPr>
        <w:numPr>
          <w:ilvl w:val="1"/>
          <w:numId w:val="218"/>
        </w:numPr>
        <w:tabs>
          <w:tab w:val="clear" w:pos="1440"/>
          <w:tab w:val="left" w:pos="-900"/>
          <w:tab w:val="num" w:pos="540"/>
        </w:tabs>
        <w:spacing w:after="0" w:line="240" w:lineRule="auto"/>
        <w:ind w:left="540" w:hanging="540"/>
        <w:jc w:val="both"/>
        <w:rPr>
          <w:rFonts w:ascii="Arial" w:hAnsi="Arial" w:cs="Arial"/>
        </w:rPr>
      </w:pPr>
      <w:r w:rsidRPr="00462A90">
        <w:rPr>
          <w:rFonts w:ascii="Arial" w:hAnsi="Arial" w:cs="Arial"/>
        </w:rPr>
        <w:t>Describe the signal conditioning and its role in data acquisition</w:t>
      </w:r>
    </w:p>
    <w:p w:rsidR="002A7ACD" w:rsidRPr="00462A90" w:rsidRDefault="002A7ACD" w:rsidP="002A7ACD">
      <w:pPr>
        <w:tabs>
          <w:tab w:val="left" w:pos="180"/>
        </w:tabs>
        <w:jc w:val="both"/>
        <w:rPr>
          <w:rFonts w:ascii="Arial" w:hAnsi="Arial" w:cs="Arial"/>
        </w:rPr>
      </w:pPr>
    </w:p>
    <w:p w:rsidR="002A7ACD" w:rsidRPr="00462A90" w:rsidRDefault="002A7ACD" w:rsidP="003E53E0">
      <w:pPr>
        <w:pStyle w:val="ReferenceLine"/>
        <w:numPr>
          <w:ilvl w:val="0"/>
          <w:numId w:val="218"/>
        </w:numPr>
        <w:tabs>
          <w:tab w:val="clear" w:pos="720"/>
          <w:tab w:val="num" w:pos="540"/>
        </w:tabs>
        <w:rPr>
          <w:rFonts w:ascii="Arial" w:hAnsi="Arial" w:cs="Arial"/>
          <w:b/>
          <w:sz w:val="22"/>
          <w:szCs w:val="22"/>
        </w:rPr>
      </w:pPr>
      <w:r w:rsidRPr="00462A90">
        <w:rPr>
          <w:rFonts w:ascii="Arial" w:hAnsi="Arial" w:cs="Arial"/>
          <w:b/>
          <w:sz w:val="22"/>
          <w:szCs w:val="22"/>
        </w:rPr>
        <w:t>INTERFACING EXTERNAL MEMORY</w:t>
      </w:r>
    </w:p>
    <w:p w:rsidR="002A7ACD" w:rsidRPr="00462A90" w:rsidRDefault="002A7ACD" w:rsidP="003E53E0">
      <w:pPr>
        <w:numPr>
          <w:ilvl w:val="1"/>
          <w:numId w:val="218"/>
        </w:numPr>
        <w:tabs>
          <w:tab w:val="clear" w:pos="1440"/>
          <w:tab w:val="left" w:pos="-900"/>
          <w:tab w:val="num" w:pos="540"/>
        </w:tabs>
        <w:spacing w:after="0" w:line="240" w:lineRule="auto"/>
        <w:ind w:left="540" w:hanging="540"/>
        <w:jc w:val="both"/>
        <w:rPr>
          <w:rFonts w:ascii="Arial" w:hAnsi="Arial" w:cs="Arial"/>
        </w:rPr>
      </w:pPr>
      <w:r w:rsidRPr="00462A90">
        <w:rPr>
          <w:rFonts w:ascii="Arial" w:hAnsi="Arial" w:cs="Arial"/>
        </w:rPr>
        <w:t>Explain semiconductor memories with respect to memory capacity and organisation</w:t>
      </w:r>
    </w:p>
    <w:p w:rsidR="002A7ACD" w:rsidRPr="00462A90" w:rsidRDefault="002A7ACD" w:rsidP="003E53E0">
      <w:pPr>
        <w:numPr>
          <w:ilvl w:val="1"/>
          <w:numId w:val="218"/>
        </w:numPr>
        <w:tabs>
          <w:tab w:val="clear" w:pos="1440"/>
          <w:tab w:val="left" w:pos="-900"/>
          <w:tab w:val="num" w:pos="540"/>
        </w:tabs>
        <w:spacing w:after="0" w:line="240" w:lineRule="auto"/>
        <w:ind w:left="540" w:hanging="540"/>
        <w:jc w:val="both"/>
        <w:rPr>
          <w:rFonts w:ascii="Arial" w:hAnsi="Arial" w:cs="Arial"/>
        </w:rPr>
      </w:pPr>
      <w:r w:rsidRPr="00462A90">
        <w:rPr>
          <w:rFonts w:ascii="Arial" w:hAnsi="Arial" w:cs="Arial"/>
        </w:rPr>
        <w:t>Explain the features of EPROM</w:t>
      </w:r>
    </w:p>
    <w:p w:rsidR="002A7ACD" w:rsidRPr="00462A90" w:rsidRDefault="002A7ACD" w:rsidP="003E53E0">
      <w:pPr>
        <w:numPr>
          <w:ilvl w:val="1"/>
          <w:numId w:val="218"/>
        </w:numPr>
        <w:tabs>
          <w:tab w:val="clear" w:pos="1440"/>
          <w:tab w:val="left" w:pos="-900"/>
          <w:tab w:val="num" w:pos="540"/>
        </w:tabs>
        <w:spacing w:after="0" w:line="240" w:lineRule="auto"/>
        <w:ind w:left="540" w:hanging="540"/>
        <w:jc w:val="both"/>
        <w:rPr>
          <w:rFonts w:ascii="Arial" w:hAnsi="Arial" w:cs="Arial"/>
        </w:rPr>
      </w:pPr>
      <w:r w:rsidRPr="00462A90">
        <w:rPr>
          <w:rFonts w:ascii="Arial" w:hAnsi="Arial" w:cs="Arial"/>
        </w:rPr>
        <w:t>List any 6 popular UV EPROM chips and explain the pin configuration of any one</w:t>
      </w:r>
    </w:p>
    <w:p w:rsidR="002A7ACD" w:rsidRPr="00462A90" w:rsidRDefault="002A7ACD" w:rsidP="003E53E0">
      <w:pPr>
        <w:numPr>
          <w:ilvl w:val="1"/>
          <w:numId w:val="218"/>
        </w:numPr>
        <w:tabs>
          <w:tab w:val="clear" w:pos="1440"/>
          <w:tab w:val="left" w:pos="-900"/>
          <w:tab w:val="num" w:pos="540"/>
        </w:tabs>
        <w:spacing w:after="0" w:line="240" w:lineRule="auto"/>
        <w:ind w:left="540" w:hanging="540"/>
        <w:jc w:val="both"/>
        <w:rPr>
          <w:rFonts w:ascii="Arial" w:hAnsi="Arial" w:cs="Arial"/>
        </w:rPr>
      </w:pPr>
      <w:r w:rsidRPr="00462A90">
        <w:rPr>
          <w:rFonts w:ascii="Arial" w:hAnsi="Arial" w:cs="Arial"/>
        </w:rPr>
        <w:t>List other memory types flash memory, mask RAM, RAM, SRAM, NVRAM, DRAM, checksum byte ROM, DRAM</w:t>
      </w:r>
    </w:p>
    <w:p w:rsidR="002A7ACD" w:rsidRPr="00462A90" w:rsidRDefault="002A7ACD" w:rsidP="003E53E0">
      <w:pPr>
        <w:numPr>
          <w:ilvl w:val="1"/>
          <w:numId w:val="218"/>
        </w:numPr>
        <w:tabs>
          <w:tab w:val="clear" w:pos="1440"/>
          <w:tab w:val="left" w:pos="-900"/>
          <w:tab w:val="num" w:pos="540"/>
        </w:tabs>
        <w:spacing w:after="0" w:line="240" w:lineRule="auto"/>
        <w:ind w:left="540" w:hanging="540"/>
        <w:jc w:val="both"/>
        <w:rPr>
          <w:rFonts w:ascii="Arial" w:hAnsi="Arial" w:cs="Arial"/>
        </w:rPr>
      </w:pPr>
      <w:r w:rsidRPr="00462A90">
        <w:rPr>
          <w:rFonts w:ascii="Arial" w:hAnsi="Arial" w:cs="Arial"/>
        </w:rPr>
        <w:t>Explain memory address decoding 740LS138 3 X 8 decoder</w:t>
      </w:r>
    </w:p>
    <w:p w:rsidR="002A7ACD" w:rsidRPr="00462A90" w:rsidRDefault="002A7ACD" w:rsidP="003E53E0">
      <w:pPr>
        <w:numPr>
          <w:ilvl w:val="1"/>
          <w:numId w:val="218"/>
        </w:numPr>
        <w:tabs>
          <w:tab w:val="clear" w:pos="1440"/>
          <w:tab w:val="left" w:pos="-900"/>
          <w:tab w:val="num" w:pos="540"/>
        </w:tabs>
        <w:spacing w:after="0" w:line="240" w:lineRule="auto"/>
        <w:ind w:left="540" w:hanging="540"/>
        <w:jc w:val="both"/>
        <w:rPr>
          <w:rFonts w:ascii="Arial" w:hAnsi="Arial" w:cs="Arial"/>
        </w:rPr>
      </w:pPr>
      <w:r w:rsidRPr="00462A90">
        <w:rPr>
          <w:rFonts w:ascii="Arial" w:hAnsi="Arial" w:cs="Arial"/>
        </w:rPr>
        <w:t>Explain interfacing with external ROM</w:t>
      </w:r>
    </w:p>
    <w:p w:rsidR="002A7ACD" w:rsidRPr="00462A90" w:rsidRDefault="002A7ACD" w:rsidP="003E53E0">
      <w:pPr>
        <w:numPr>
          <w:ilvl w:val="1"/>
          <w:numId w:val="218"/>
        </w:numPr>
        <w:tabs>
          <w:tab w:val="clear" w:pos="1440"/>
          <w:tab w:val="left" w:pos="-900"/>
          <w:tab w:val="num" w:pos="540"/>
        </w:tabs>
        <w:spacing w:after="0" w:line="240" w:lineRule="auto"/>
        <w:ind w:left="540" w:hanging="540"/>
        <w:jc w:val="both"/>
        <w:rPr>
          <w:rFonts w:ascii="Arial" w:hAnsi="Arial" w:cs="Arial"/>
        </w:rPr>
      </w:pPr>
      <w:r w:rsidRPr="00462A90">
        <w:rPr>
          <w:rFonts w:ascii="Arial" w:hAnsi="Arial" w:cs="Arial"/>
        </w:rPr>
        <w:t>Explain data memory space of 8051 and accessing</w:t>
      </w:r>
    </w:p>
    <w:p w:rsidR="002A7ACD" w:rsidRPr="00462A90" w:rsidRDefault="002A7ACD" w:rsidP="003E53E0">
      <w:pPr>
        <w:numPr>
          <w:ilvl w:val="1"/>
          <w:numId w:val="218"/>
        </w:numPr>
        <w:tabs>
          <w:tab w:val="clear" w:pos="1440"/>
          <w:tab w:val="left" w:pos="-900"/>
          <w:tab w:val="num" w:pos="540"/>
        </w:tabs>
        <w:spacing w:after="0" w:line="240" w:lineRule="auto"/>
        <w:ind w:left="540" w:hanging="540"/>
        <w:jc w:val="both"/>
        <w:rPr>
          <w:rFonts w:ascii="Arial" w:hAnsi="Arial" w:cs="Arial"/>
        </w:rPr>
      </w:pPr>
      <w:r w:rsidRPr="00462A90">
        <w:rPr>
          <w:rFonts w:ascii="Arial" w:hAnsi="Arial" w:cs="Arial"/>
        </w:rPr>
        <w:t>Explain interfacing of large external memory (256KB)</w:t>
      </w:r>
    </w:p>
    <w:p w:rsidR="002A7ACD" w:rsidRPr="00462A90" w:rsidRDefault="002A7ACD" w:rsidP="002A7ACD">
      <w:pPr>
        <w:tabs>
          <w:tab w:val="left" w:pos="180"/>
        </w:tabs>
        <w:jc w:val="both"/>
        <w:rPr>
          <w:rFonts w:ascii="Arial" w:hAnsi="Arial" w:cs="Arial"/>
        </w:rPr>
      </w:pPr>
    </w:p>
    <w:p w:rsidR="002A7ACD" w:rsidRPr="00462A90" w:rsidRDefault="002A7ACD" w:rsidP="003E53E0">
      <w:pPr>
        <w:pStyle w:val="ReferenceLine"/>
        <w:numPr>
          <w:ilvl w:val="0"/>
          <w:numId w:val="218"/>
        </w:numPr>
        <w:tabs>
          <w:tab w:val="clear" w:pos="720"/>
          <w:tab w:val="num" w:pos="540"/>
        </w:tabs>
        <w:rPr>
          <w:rFonts w:ascii="Arial" w:hAnsi="Arial" w:cs="Arial"/>
          <w:b/>
          <w:sz w:val="22"/>
          <w:szCs w:val="22"/>
        </w:rPr>
      </w:pPr>
      <w:r w:rsidRPr="00462A90">
        <w:rPr>
          <w:rFonts w:ascii="Arial" w:hAnsi="Arial" w:cs="Arial"/>
          <w:b/>
          <w:sz w:val="22"/>
          <w:szCs w:val="22"/>
        </w:rPr>
        <w:t>INTERFACING 8255 PPI chip</w:t>
      </w:r>
    </w:p>
    <w:p w:rsidR="002A7ACD" w:rsidRPr="00462A90" w:rsidRDefault="002A7ACD" w:rsidP="003E53E0">
      <w:pPr>
        <w:numPr>
          <w:ilvl w:val="1"/>
          <w:numId w:val="218"/>
        </w:numPr>
        <w:tabs>
          <w:tab w:val="clear" w:pos="1440"/>
          <w:tab w:val="left" w:pos="-900"/>
          <w:tab w:val="num" w:pos="540"/>
        </w:tabs>
        <w:spacing w:after="0" w:line="240" w:lineRule="auto"/>
        <w:ind w:left="540" w:hanging="540"/>
        <w:jc w:val="both"/>
        <w:rPr>
          <w:rFonts w:ascii="Arial" w:hAnsi="Arial" w:cs="Arial"/>
        </w:rPr>
      </w:pPr>
      <w:r w:rsidRPr="00462A90">
        <w:rPr>
          <w:rFonts w:ascii="Arial" w:hAnsi="Arial" w:cs="Arial"/>
        </w:rPr>
        <w:t>Describe expansion of I/O ports using 8255</w:t>
      </w:r>
    </w:p>
    <w:p w:rsidR="002A7ACD" w:rsidRPr="00462A90" w:rsidRDefault="002A7ACD" w:rsidP="003E53E0">
      <w:pPr>
        <w:numPr>
          <w:ilvl w:val="1"/>
          <w:numId w:val="218"/>
        </w:numPr>
        <w:tabs>
          <w:tab w:val="clear" w:pos="1440"/>
          <w:tab w:val="left" w:pos="-900"/>
          <w:tab w:val="num" w:pos="540"/>
        </w:tabs>
        <w:spacing w:after="0" w:line="240" w:lineRule="auto"/>
        <w:ind w:left="540" w:hanging="540"/>
        <w:jc w:val="both"/>
        <w:rPr>
          <w:rFonts w:ascii="Arial" w:hAnsi="Arial" w:cs="Arial"/>
        </w:rPr>
      </w:pPr>
      <w:r w:rsidRPr="00462A90">
        <w:rPr>
          <w:rFonts w:ascii="Arial" w:hAnsi="Arial" w:cs="Arial"/>
        </w:rPr>
        <w:t>List 3 ports of 8255 and describe their features</w:t>
      </w:r>
    </w:p>
    <w:p w:rsidR="002A7ACD" w:rsidRPr="00462A90" w:rsidRDefault="002A7ACD" w:rsidP="003E53E0">
      <w:pPr>
        <w:numPr>
          <w:ilvl w:val="1"/>
          <w:numId w:val="218"/>
        </w:numPr>
        <w:tabs>
          <w:tab w:val="clear" w:pos="1440"/>
          <w:tab w:val="left" w:pos="-900"/>
          <w:tab w:val="num" w:pos="540"/>
        </w:tabs>
        <w:spacing w:after="0" w:line="240" w:lineRule="auto"/>
        <w:ind w:left="540" w:hanging="540"/>
        <w:jc w:val="both"/>
        <w:rPr>
          <w:rFonts w:ascii="Arial" w:hAnsi="Arial" w:cs="Arial"/>
        </w:rPr>
      </w:pPr>
      <w:r w:rsidRPr="00462A90">
        <w:rPr>
          <w:rFonts w:ascii="Arial" w:hAnsi="Arial" w:cs="Arial"/>
        </w:rPr>
        <w:t>Explain the use of control register in selecting a mode</w:t>
      </w:r>
    </w:p>
    <w:p w:rsidR="002A7ACD" w:rsidRPr="00462A90" w:rsidRDefault="002A7ACD" w:rsidP="003E53E0">
      <w:pPr>
        <w:numPr>
          <w:ilvl w:val="1"/>
          <w:numId w:val="218"/>
        </w:numPr>
        <w:tabs>
          <w:tab w:val="clear" w:pos="1440"/>
          <w:tab w:val="left" w:pos="-900"/>
          <w:tab w:val="num" w:pos="540"/>
        </w:tabs>
        <w:spacing w:after="0" w:line="240" w:lineRule="auto"/>
        <w:ind w:left="540" w:hanging="540"/>
        <w:jc w:val="both"/>
        <w:rPr>
          <w:rFonts w:ascii="Arial" w:hAnsi="Arial" w:cs="Arial"/>
        </w:rPr>
      </w:pPr>
      <w:r w:rsidRPr="00462A90">
        <w:rPr>
          <w:rFonts w:ascii="Arial" w:hAnsi="Arial" w:cs="Arial"/>
        </w:rPr>
        <w:t>Define modes of 8255</w:t>
      </w:r>
    </w:p>
    <w:p w:rsidR="002A7ACD" w:rsidRPr="00462A90" w:rsidRDefault="002A7ACD" w:rsidP="003E53E0">
      <w:pPr>
        <w:numPr>
          <w:ilvl w:val="1"/>
          <w:numId w:val="218"/>
        </w:numPr>
        <w:tabs>
          <w:tab w:val="clear" w:pos="1440"/>
          <w:tab w:val="left" w:pos="-900"/>
          <w:tab w:val="num" w:pos="540"/>
        </w:tabs>
        <w:spacing w:after="0" w:line="240" w:lineRule="auto"/>
        <w:ind w:left="540" w:hanging="540"/>
        <w:jc w:val="both"/>
        <w:rPr>
          <w:rFonts w:ascii="Arial" w:hAnsi="Arial" w:cs="Arial"/>
        </w:rPr>
      </w:pPr>
      <w:r w:rsidRPr="00462A90">
        <w:rPr>
          <w:rFonts w:ascii="Arial" w:hAnsi="Arial" w:cs="Arial"/>
        </w:rPr>
        <w:t>Define the term memory mapped I/O and describe its application</w:t>
      </w:r>
    </w:p>
    <w:p w:rsidR="002A7ACD" w:rsidRPr="00462A90" w:rsidRDefault="002A7ACD" w:rsidP="003E53E0">
      <w:pPr>
        <w:numPr>
          <w:ilvl w:val="1"/>
          <w:numId w:val="218"/>
        </w:numPr>
        <w:tabs>
          <w:tab w:val="clear" w:pos="1440"/>
          <w:tab w:val="left" w:pos="-900"/>
          <w:tab w:val="num" w:pos="540"/>
        </w:tabs>
        <w:spacing w:after="0" w:line="240" w:lineRule="auto"/>
        <w:ind w:left="540" w:hanging="540"/>
        <w:jc w:val="both"/>
        <w:rPr>
          <w:rFonts w:ascii="Arial" w:hAnsi="Arial" w:cs="Arial"/>
        </w:rPr>
      </w:pPr>
      <w:r w:rsidRPr="00462A90">
        <w:rPr>
          <w:rFonts w:ascii="Arial" w:hAnsi="Arial" w:cs="Arial"/>
        </w:rPr>
        <w:t>Program 8255 as simple i/o port for connection with LCD and ADC</w:t>
      </w:r>
    </w:p>
    <w:p w:rsidR="002A7ACD" w:rsidRPr="00462A90" w:rsidRDefault="002A7ACD" w:rsidP="003E53E0">
      <w:pPr>
        <w:numPr>
          <w:ilvl w:val="1"/>
          <w:numId w:val="218"/>
        </w:numPr>
        <w:tabs>
          <w:tab w:val="clear" w:pos="1440"/>
          <w:tab w:val="left" w:pos="-900"/>
          <w:tab w:val="num" w:pos="540"/>
        </w:tabs>
        <w:spacing w:after="0" w:line="240" w:lineRule="auto"/>
        <w:ind w:left="540" w:hanging="540"/>
        <w:jc w:val="both"/>
        <w:rPr>
          <w:rFonts w:ascii="Arial" w:hAnsi="Arial" w:cs="Arial"/>
        </w:rPr>
      </w:pPr>
      <w:r w:rsidRPr="00462A90">
        <w:rPr>
          <w:rFonts w:ascii="Arial" w:hAnsi="Arial" w:cs="Arial"/>
        </w:rPr>
        <w:t>Interface 8051 with external devices such as stepper motor using 8255</w:t>
      </w:r>
    </w:p>
    <w:p w:rsidR="002A7ACD" w:rsidRPr="00462A90" w:rsidRDefault="002A7ACD" w:rsidP="003E53E0">
      <w:pPr>
        <w:numPr>
          <w:ilvl w:val="1"/>
          <w:numId w:val="218"/>
        </w:numPr>
        <w:tabs>
          <w:tab w:val="clear" w:pos="1440"/>
          <w:tab w:val="left" w:pos="-900"/>
          <w:tab w:val="num" w:pos="540"/>
        </w:tabs>
        <w:spacing w:after="0" w:line="240" w:lineRule="auto"/>
        <w:ind w:left="540" w:hanging="540"/>
        <w:jc w:val="both"/>
        <w:rPr>
          <w:rFonts w:ascii="Arial" w:hAnsi="Arial" w:cs="Arial"/>
        </w:rPr>
      </w:pPr>
      <w:r w:rsidRPr="00462A90">
        <w:rPr>
          <w:rFonts w:ascii="Arial" w:hAnsi="Arial" w:cs="Arial"/>
        </w:rPr>
        <w:t>Program 8255 in simple I/O mode using ‘C’ language</w:t>
      </w:r>
    </w:p>
    <w:p w:rsidR="002A7ACD" w:rsidRPr="00462A90" w:rsidRDefault="002A7ACD" w:rsidP="002A7ACD">
      <w:pPr>
        <w:tabs>
          <w:tab w:val="left" w:pos="180"/>
        </w:tabs>
        <w:jc w:val="both"/>
        <w:rPr>
          <w:rFonts w:ascii="Arial" w:hAnsi="Arial" w:cs="Arial"/>
        </w:rPr>
      </w:pPr>
    </w:p>
    <w:p w:rsidR="002A7ACD" w:rsidRPr="00462A90" w:rsidRDefault="002A7ACD" w:rsidP="003E53E0">
      <w:pPr>
        <w:pStyle w:val="ReferenceLine"/>
        <w:numPr>
          <w:ilvl w:val="0"/>
          <w:numId w:val="218"/>
        </w:numPr>
        <w:tabs>
          <w:tab w:val="clear" w:pos="720"/>
          <w:tab w:val="num" w:pos="540"/>
        </w:tabs>
        <w:rPr>
          <w:rFonts w:ascii="Arial" w:hAnsi="Arial" w:cs="Arial"/>
          <w:b/>
          <w:sz w:val="22"/>
          <w:szCs w:val="22"/>
        </w:rPr>
      </w:pPr>
      <w:r w:rsidRPr="00462A90">
        <w:rPr>
          <w:rFonts w:ascii="Arial" w:hAnsi="Arial" w:cs="Arial"/>
          <w:b/>
          <w:sz w:val="22"/>
          <w:szCs w:val="22"/>
        </w:rPr>
        <w:t>Interfacing with RTC</w:t>
      </w:r>
    </w:p>
    <w:p w:rsidR="002A7ACD" w:rsidRPr="00462A90" w:rsidRDefault="002A7ACD" w:rsidP="003E53E0">
      <w:pPr>
        <w:numPr>
          <w:ilvl w:val="1"/>
          <w:numId w:val="218"/>
        </w:numPr>
        <w:tabs>
          <w:tab w:val="clear" w:pos="1440"/>
          <w:tab w:val="left" w:pos="-900"/>
          <w:tab w:val="num" w:pos="540"/>
        </w:tabs>
        <w:spacing w:after="0" w:line="240" w:lineRule="auto"/>
        <w:ind w:left="540" w:hanging="540"/>
        <w:jc w:val="both"/>
        <w:rPr>
          <w:rFonts w:ascii="Arial" w:hAnsi="Arial" w:cs="Arial"/>
        </w:rPr>
      </w:pPr>
      <w:r w:rsidRPr="00462A90">
        <w:rPr>
          <w:rFonts w:ascii="Arial" w:hAnsi="Arial" w:cs="Arial"/>
        </w:rPr>
        <w:t>Interfacing DS12887 RTC with 8051</w:t>
      </w:r>
    </w:p>
    <w:p w:rsidR="002A7ACD" w:rsidRPr="00462A90" w:rsidRDefault="002A7ACD" w:rsidP="003E53E0">
      <w:pPr>
        <w:numPr>
          <w:ilvl w:val="1"/>
          <w:numId w:val="218"/>
        </w:numPr>
        <w:tabs>
          <w:tab w:val="clear" w:pos="1440"/>
          <w:tab w:val="left" w:pos="-900"/>
          <w:tab w:val="num" w:pos="540"/>
        </w:tabs>
        <w:spacing w:after="0" w:line="240" w:lineRule="auto"/>
        <w:ind w:left="540" w:hanging="540"/>
        <w:jc w:val="both"/>
        <w:rPr>
          <w:rFonts w:ascii="Arial" w:hAnsi="Arial" w:cs="Arial"/>
        </w:rPr>
      </w:pPr>
      <w:r w:rsidRPr="00462A90">
        <w:rPr>
          <w:rFonts w:ascii="Arial" w:hAnsi="Arial" w:cs="Arial"/>
        </w:rPr>
        <w:t>Explain how RTC chip works</w:t>
      </w:r>
    </w:p>
    <w:p w:rsidR="002A7ACD" w:rsidRPr="00462A90" w:rsidRDefault="002A7ACD" w:rsidP="003E53E0">
      <w:pPr>
        <w:numPr>
          <w:ilvl w:val="1"/>
          <w:numId w:val="218"/>
        </w:numPr>
        <w:tabs>
          <w:tab w:val="clear" w:pos="1440"/>
          <w:tab w:val="left" w:pos="-900"/>
          <w:tab w:val="num" w:pos="540"/>
        </w:tabs>
        <w:spacing w:after="0" w:line="240" w:lineRule="auto"/>
        <w:ind w:left="540" w:hanging="540"/>
        <w:jc w:val="both"/>
        <w:rPr>
          <w:rFonts w:ascii="Arial" w:hAnsi="Arial" w:cs="Arial"/>
        </w:rPr>
      </w:pPr>
      <w:r w:rsidRPr="00462A90">
        <w:rPr>
          <w:rFonts w:ascii="Arial" w:hAnsi="Arial" w:cs="Arial"/>
        </w:rPr>
        <w:t>Explain the function of DS12887 pins</w:t>
      </w:r>
    </w:p>
    <w:p w:rsidR="002A7ACD" w:rsidRPr="00462A90" w:rsidRDefault="002A7ACD" w:rsidP="003E53E0">
      <w:pPr>
        <w:numPr>
          <w:ilvl w:val="1"/>
          <w:numId w:val="218"/>
        </w:numPr>
        <w:tabs>
          <w:tab w:val="clear" w:pos="1440"/>
          <w:tab w:val="left" w:pos="-900"/>
          <w:tab w:val="num" w:pos="540"/>
        </w:tabs>
        <w:spacing w:after="0" w:line="240" w:lineRule="auto"/>
        <w:ind w:left="540" w:hanging="540"/>
        <w:jc w:val="both"/>
        <w:rPr>
          <w:rFonts w:ascii="Arial" w:hAnsi="Arial" w:cs="Arial"/>
        </w:rPr>
      </w:pPr>
      <w:r w:rsidRPr="00462A90">
        <w:rPr>
          <w:rFonts w:ascii="Arial" w:hAnsi="Arial" w:cs="Arial"/>
        </w:rPr>
        <w:t>Explain the function of registers</w:t>
      </w:r>
    </w:p>
    <w:p w:rsidR="002A7ACD" w:rsidRPr="00462A90" w:rsidRDefault="002A7ACD" w:rsidP="003E53E0">
      <w:pPr>
        <w:numPr>
          <w:ilvl w:val="1"/>
          <w:numId w:val="218"/>
        </w:numPr>
        <w:tabs>
          <w:tab w:val="clear" w:pos="1440"/>
          <w:tab w:val="left" w:pos="-900"/>
          <w:tab w:val="num" w:pos="540"/>
        </w:tabs>
        <w:spacing w:after="0" w:line="240" w:lineRule="auto"/>
        <w:ind w:left="540" w:hanging="540"/>
        <w:rPr>
          <w:rFonts w:ascii="Arial" w:hAnsi="Arial" w:cs="Arial"/>
        </w:rPr>
      </w:pPr>
      <w:r w:rsidRPr="00462A90">
        <w:rPr>
          <w:rFonts w:ascii="Arial" w:hAnsi="Arial" w:cs="Arial"/>
        </w:rPr>
        <w:t>Understand the interfacing of DS12887 RTC to 8051</w:t>
      </w:r>
    </w:p>
    <w:p w:rsidR="002A7ACD" w:rsidRPr="00462A90" w:rsidRDefault="002A7ACD" w:rsidP="003E53E0">
      <w:pPr>
        <w:numPr>
          <w:ilvl w:val="1"/>
          <w:numId w:val="218"/>
        </w:numPr>
        <w:tabs>
          <w:tab w:val="clear" w:pos="1440"/>
          <w:tab w:val="left" w:pos="-900"/>
          <w:tab w:val="num" w:pos="540"/>
        </w:tabs>
        <w:spacing w:after="0" w:line="240" w:lineRule="auto"/>
        <w:ind w:left="540" w:hanging="540"/>
        <w:jc w:val="both"/>
        <w:rPr>
          <w:rFonts w:ascii="Arial" w:hAnsi="Arial" w:cs="Arial"/>
        </w:rPr>
      </w:pPr>
      <w:r w:rsidRPr="00462A90">
        <w:rPr>
          <w:rFonts w:ascii="Arial" w:hAnsi="Arial" w:cs="Arial"/>
        </w:rPr>
        <w:lastRenderedPageBreak/>
        <w:t>Writ e a program in C to access RTC registers</w:t>
      </w:r>
    </w:p>
    <w:p w:rsidR="002A7ACD" w:rsidRPr="00462A90" w:rsidRDefault="002A7ACD" w:rsidP="003E53E0">
      <w:pPr>
        <w:numPr>
          <w:ilvl w:val="1"/>
          <w:numId w:val="218"/>
        </w:numPr>
        <w:tabs>
          <w:tab w:val="clear" w:pos="1440"/>
          <w:tab w:val="left" w:pos="-900"/>
          <w:tab w:val="num" w:pos="540"/>
        </w:tabs>
        <w:spacing w:after="0" w:line="240" w:lineRule="auto"/>
        <w:ind w:left="540" w:hanging="540"/>
        <w:jc w:val="both"/>
        <w:rPr>
          <w:rFonts w:ascii="Arial" w:hAnsi="Arial" w:cs="Arial"/>
        </w:rPr>
      </w:pPr>
      <w:r w:rsidRPr="00462A90">
        <w:rPr>
          <w:rFonts w:ascii="Arial" w:hAnsi="Arial" w:cs="Arial"/>
        </w:rPr>
        <w:t>Write a program to display time and date in assembly and C</w:t>
      </w:r>
    </w:p>
    <w:p w:rsidR="002A7ACD" w:rsidRPr="00462A90" w:rsidRDefault="002A7ACD" w:rsidP="003E53E0">
      <w:pPr>
        <w:numPr>
          <w:ilvl w:val="1"/>
          <w:numId w:val="218"/>
        </w:numPr>
        <w:tabs>
          <w:tab w:val="clear" w:pos="1440"/>
          <w:tab w:val="left" w:pos="-900"/>
          <w:tab w:val="num" w:pos="540"/>
        </w:tabs>
        <w:spacing w:after="0" w:line="240" w:lineRule="auto"/>
        <w:ind w:left="540" w:hanging="540"/>
        <w:jc w:val="both"/>
        <w:rPr>
          <w:rFonts w:ascii="Arial" w:hAnsi="Arial" w:cs="Arial"/>
        </w:rPr>
      </w:pPr>
      <w:r w:rsidRPr="00462A90">
        <w:rPr>
          <w:rFonts w:ascii="Arial" w:hAnsi="Arial" w:cs="Arial"/>
        </w:rPr>
        <w:t>Understand interrupt and alarm features DS12887</w:t>
      </w:r>
    </w:p>
    <w:p w:rsidR="002A7ACD" w:rsidRPr="00462A90" w:rsidRDefault="002A7ACD" w:rsidP="003E53E0">
      <w:pPr>
        <w:numPr>
          <w:ilvl w:val="1"/>
          <w:numId w:val="218"/>
        </w:numPr>
        <w:tabs>
          <w:tab w:val="clear" w:pos="1440"/>
          <w:tab w:val="left" w:pos="-900"/>
          <w:tab w:val="num" w:pos="540"/>
        </w:tabs>
        <w:spacing w:after="0" w:line="240" w:lineRule="auto"/>
        <w:ind w:left="540" w:hanging="540"/>
        <w:jc w:val="both"/>
        <w:rPr>
          <w:rFonts w:ascii="Arial" w:hAnsi="Arial" w:cs="Arial"/>
        </w:rPr>
      </w:pPr>
      <w:r w:rsidRPr="00462A90">
        <w:rPr>
          <w:rFonts w:ascii="Arial" w:hAnsi="Arial" w:cs="Arial"/>
        </w:rPr>
        <w:t>Explore and program the alarm and interrupt features of RTC DS12887</w:t>
      </w:r>
    </w:p>
    <w:p w:rsidR="002A7ACD" w:rsidRPr="00462A90" w:rsidRDefault="002A7ACD" w:rsidP="002A7ACD">
      <w:pPr>
        <w:tabs>
          <w:tab w:val="left" w:pos="180"/>
        </w:tabs>
        <w:jc w:val="both"/>
        <w:rPr>
          <w:rFonts w:ascii="Arial" w:hAnsi="Arial" w:cs="Arial"/>
        </w:rPr>
      </w:pPr>
    </w:p>
    <w:p w:rsidR="002A7ACD" w:rsidRPr="00462A90" w:rsidRDefault="002A7ACD" w:rsidP="003E53E0">
      <w:pPr>
        <w:pStyle w:val="ReferenceLine"/>
        <w:numPr>
          <w:ilvl w:val="0"/>
          <w:numId w:val="218"/>
        </w:numPr>
        <w:tabs>
          <w:tab w:val="clear" w:pos="720"/>
          <w:tab w:val="num" w:pos="540"/>
        </w:tabs>
        <w:rPr>
          <w:rFonts w:ascii="Arial" w:hAnsi="Arial" w:cs="Arial"/>
          <w:b/>
          <w:sz w:val="22"/>
          <w:szCs w:val="22"/>
        </w:rPr>
      </w:pPr>
      <w:r w:rsidRPr="00462A90">
        <w:rPr>
          <w:rFonts w:ascii="Arial" w:hAnsi="Arial" w:cs="Arial"/>
          <w:b/>
          <w:sz w:val="22"/>
          <w:szCs w:val="22"/>
        </w:rPr>
        <w:t>CONTROL APPLICATIONS AND 8051 FAMILIES (FLASH VERSIONS)</w:t>
      </w:r>
    </w:p>
    <w:p w:rsidR="002A7ACD" w:rsidRPr="00462A90" w:rsidRDefault="002A7ACD" w:rsidP="003E53E0">
      <w:pPr>
        <w:numPr>
          <w:ilvl w:val="1"/>
          <w:numId w:val="218"/>
        </w:numPr>
        <w:tabs>
          <w:tab w:val="clear" w:pos="1440"/>
          <w:tab w:val="left" w:pos="-900"/>
          <w:tab w:val="num" w:pos="540"/>
        </w:tabs>
        <w:spacing w:after="0" w:line="240" w:lineRule="auto"/>
        <w:ind w:left="540" w:hanging="540"/>
        <w:jc w:val="both"/>
        <w:rPr>
          <w:rFonts w:ascii="Arial" w:hAnsi="Arial" w:cs="Arial"/>
        </w:rPr>
      </w:pPr>
      <w:r w:rsidRPr="00462A90">
        <w:rPr>
          <w:rFonts w:ascii="Arial" w:hAnsi="Arial" w:cs="Arial"/>
        </w:rPr>
        <w:t>Explain the need of relays and opto couplers for interfacing</w:t>
      </w:r>
    </w:p>
    <w:p w:rsidR="002A7ACD" w:rsidRPr="00462A90" w:rsidRDefault="002A7ACD" w:rsidP="003E53E0">
      <w:pPr>
        <w:numPr>
          <w:ilvl w:val="1"/>
          <w:numId w:val="218"/>
        </w:numPr>
        <w:tabs>
          <w:tab w:val="clear" w:pos="1440"/>
          <w:tab w:val="left" w:pos="-900"/>
          <w:tab w:val="num" w:pos="540"/>
        </w:tabs>
        <w:spacing w:after="0" w:line="240" w:lineRule="auto"/>
        <w:ind w:left="540" w:hanging="540"/>
        <w:jc w:val="both"/>
        <w:rPr>
          <w:rFonts w:ascii="Arial" w:hAnsi="Arial" w:cs="Arial"/>
        </w:rPr>
      </w:pPr>
      <w:r w:rsidRPr="00462A90">
        <w:rPr>
          <w:rFonts w:ascii="Arial" w:hAnsi="Arial" w:cs="Arial"/>
        </w:rPr>
        <w:t>Interface 8051 with relay to drive a lamp</w:t>
      </w:r>
    </w:p>
    <w:p w:rsidR="002A7ACD" w:rsidRPr="00462A90" w:rsidRDefault="002A7ACD" w:rsidP="003E53E0">
      <w:pPr>
        <w:numPr>
          <w:ilvl w:val="1"/>
          <w:numId w:val="218"/>
        </w:numPr>
        <w:tabs>
          <w:tab w:val="clear" w:pos="1440"/>
          <w:tab w:val="left" w:pos="-900"/>
          <w:tab w:val="num" w:pos="540"/>
        </w:tabs>
        <w:spacing w:after="0" w:line="240" w:lineRule="auto"/>
        <w:ind w:left="540" w:hanging="540"/>
        <w:jc w:val="both"/>
        <w:rPr>
          <w:rFonts w:ascii="Arial" w:hAnsi="Arial" w:cs="Arial"/>
        </w:rPr>
      </w:pPr>
      <w:r w:rsidRPr="00462A90">
        <w:rPr>
          <w:rFonts w:ascii="Arial" w:hAnsi="Arial" w:cs="Arial"/>
        </w:rPr>
        <w:t>Interface a solid state relay to drive a mains operated motor</w:t>
      </w:r>
    </w:p>
    <w:p w:rsidR="002A7ACD" w:rsidRPr="00462A90" w:rsidRDefault="002A7ACD" w:rsidP="003E53E0">
      <w:pPr>
        <w:numPr>
          <w:ilvl w:val="1"/>
          <w:numId w:val="218"/>
        </w:numPr>
        <w:tabs>
          <w:tab w:val="clear" w:pos="1440"/>
          <w:tab w:val="left" w:pos="-900"/>
          <w:tab w:val="num" w:pos="540"/>
        </w:tabs>
        <w:spacing w:after="0" w:line="240" w:lineRule="auto"/>
        <w:ind w:left="540" w:hanging="540"/>
        <w:jc w:val="both"/>
        <w:rPr>
          <w:rFonts w:ascii="Arial" w:hAnsi="Arial" w:cs="Arial"/>
        </w:rPr>
      </w:pPr>
      <w:r w:rsidRPr="00462A90">
        <w:rPr>
          <w:rFonts w:ascii="Arial" w:hAnsi="Arial" w:cs="Arial"/>
        </w:rPr>
        <w:t>Interface a stepper motor</w:t>
      </w:r>
    </w:p>
    <w:p w:rsidR="002A7ACD" w:rsidRPr="00462A90" w:rsidRDefault="002A7ACD" w:rsidP="003E53E0">
      <w:pPr>
        <w:numPr>
          <w:ilvl w:val="1"/>
          <w:numId w:val="218"/>
        </w:numPr>
        <w:tabs>
          <w:tab w:val="clear" w:pos="1440"/>
          <w:tab w:val="left" w:pos="-900"/>
          <w:tab w:val="num" w:pos="540"/>
        </w:tabs>
        <w:spacing w:after="0" w:line="240" w:lineRule="auto"/>
        <w:ind w:left="540" w:hanging="540"/>
        <w:jc w:val="both"/>
        <w:rPr>
          <w:rFonts w:ascii="Arial" w:hAnsi="Arial" w:cs="Arial"/>
        </w:rPr>
      </w:pPr>
      <w:r w:rsidRPr="00462A90">
        <w:rPr>
          <w:rFonts w:ascii="Arial" w:hAnsi="Arial" w:cs="Arial"/>
        </w:rPr>
        <w:t xml:space="preserve">Write a program to run stepper motor continuously </w:t>
      </w:r>
    </w:p>
    <w:p w:rsidR="002A7ACD" w:rsidRPr="00462A90" w:rsidRDefault="002A7ACD" w:rsidP="003E53E0">
      <w:pPr>
        <w:numPr>
          <w:ilvl w:val="1"/>
          <w:numId w:val="218"/>
        </w:numPr>
        <w:tabs>
          <w:tab w:val="clear" w:pos="1440"/>
          <w:tab w:val="left" w:pos="-900"/>
          <w:tab w:val="num" w:pos="540"/>
        </w:tabs>
        <w:spacing w:after="0" w:line="240" w:lineRule="auto"/>
        <w:ind w:left="540" w:hanging="540"/>
        <w:jc w:val="both"/>
        <w:rPr>
          <w:rFonts w:ascii="Arial" w:hAnsi="Arial" w:cs="Arial"/>
        </w:rPr>
      </w:pPr>
      <w:r w:rsidRPr="00462A90">
        <w:rPr>
          <w:rFonts w:ascii="Arial" w:hAnsi="Arial" w:cs="Arial"/>
        </w:rPr>
        <w:t>Describe the controlling of stepper motor using opto isolator and write a program in C</w:t>
      </w:r>
    </w:p>
    <w:p w:rsidR="002A7ACD" w:rsidRPr="00462A90" w:rsidRDefault="002A7ACD" w:rsidP="003E53E0">
      <w:pPr>
        <w:numPr>
          <w:ilvl w:val="1"/>
          <w:numId w:val="218"/>
        </w:numPr>
        <w:tabs>
          <w:tab w:val="clear" w:pos="1440"/>
          <w:tab w:val="left" w:pos="-900"/>
          <w:tab w:val="num" w:pos="540"/>
        </w:tabs>
        <w:spacing w:after="0" w:line="240" w:lineRule="auto"/>
        <w:ind w:left="540" w:hanging="540"/>
        <w:jc w:val="both"/>
        <w:rPr>
          <w:rFonts w:ascii="Arial" w:hAnsi="Arial" w:cs="Arial"/>
        </w:rPr>
      </w:pPr>
      <w:r w:rsidRPr="00462A90">
        <w:rPr>
          <w:rFonts w:ascii="Arial" w:hAnsi="Arial" w:cs="Arial"/>
        </w:rPr>
        <w:t>Explain pulse width modulation for controlling the speed of small DC motor.</w:t>
      </w:r>
    </w:p>
    <w:p w:rsidR="002A7ACD" w:rsidRPr="00462A90" w:rsidRDefault="002A7ACD" w:rsidP="003E53E0">
      <w:pPr>
        <w:numPr>
          <w:ilvl w:val="1"/>
          <w:numId w:val="218"/>
        </w:numPr>
        <w:tabs>
          <w:tab w:val="clear" w:pos="1440"/>
          <w:tab w:val="left" w:pos="-900"/>
          <w:tab w:val="num" w:pos="540"/>
        </w:tabs>
        <w:spacing w:after="0" w:line="240" w:lineRule="auto"/>
        <w:ind w:left="540" w:hanging="540"/>
        <w:jc w:val="both"/>
        <w:rPr>
          <w:rFonts w:ascii="Arial" w:hAnsi="Arial" w:cs="Arial"/>
        </w:rPr>
      </w:pPr>
      <w:r w:rsidRPr="00462A90">
        <w:rPr>
          <w:rFonts w:ascii="Arial" w:hAnsi="Arial" w:cs="Arial"/>
        </w:rPr>
        <w:t>Draw the interfacing circuit for Control of a small DC motor using Darlington and MOSFET</w:t>
      </w:r>
    </w:p>
    <w:p w:rsidR="002A7ACD" w:rsidRPr="00462A90" w:rsidRDefault="002A7ACD" w:rsidP="003E53E0">
      <w:pPr>
        <w:numPr>
          <w:ilvl w:val="1"/>
          <w:numId w:val="218"/>
        </w:numPr>
        <w:tabs>
          <w:tab w:val="clear" w:pos="1440"/>
          <w:tab w:val="left" w:pos="-900"/>
          <w:tab w:val="num" w:pos="540"/>
        </w:tabs>
        <w:spacing w:after="0" w:line="240" w:lineRule="auto"/>
        <w:ind w:left="540" w:hanging="540"/>
        <w:jc w:val="both"/>
        <w:rPr>
          <w:rFonts w:ascii="Arial" w:hAnsi="Arial" w:cs="Arial"/>
        </w:rPr>
      </w:pPr>
      <w:r w:rsidRPr="00462A90">
        <w:rPr>
          <w:rFonts w:ascii="Arial" w:hAnsi="Arial" w:cs="Arial"/>
        </w:rPr>
        <w:t>Write a program in C for PWM speed Control of a small DC motor.</w:t>
      </w:r>
    </w:p>
    <w:p w:rsidR="002A7ACD" w:rsidRPr="00462A90" w:rsidRDefault="002A7ACD" w:rsidP="003E53E0">
      <w:pPr>
        <w:numPr>
          <w:ilvl w:val="1"/>
          <w:numId w:val="218"/>
        </w:numPr>
        <w:tabs>
          <w:tab w:val="clear" w:pos="1440"/>
          <w:tab w:val="left" w:pos="-900"/>
          <w:tab w:val="num" w:pos="540"/>
        </w:tabs>
        <w:spacing w:after="0" w:line="240" w:lineRule="auto"/>
        <w:ind w:left="540" w:hanging="540"/>
        <w:jc w:val="both"/>
        <w:rPr>
          <w:rFonts w:ascii="Arial" w:hAnsi="Arial" w:cs="Arial"/>
        </w:rPr>
      </w:pPr>
      <w:r w:rsidRPr="00462A90">
        <w:rPr>
          <w:rFonts w:ascii="Arial" w:hAnsi="Arial" w:cs="Arial"/>
        </w:rPr>
        <w:t>Explain  applications like  traffic control, temperature controller</w:t>
      </w:r>
    </w:p>
    <w:p w:rsidR="002A7ACD" w:rsidRPr="00462A90" w:rsidRDefault="002A7ACD" w:rsidP="002A7ACD">
      <w:pPr>
        <w:tabs>
          <w:tab w:val="left" w:pos="-900"/>
        </w:tabs>
        <w:jc w:val="both"/>
        <w:rPr>
          <w:rFonts w:ascii="Arial" w:hAnsi="Arial" w:cs="Arial"/>
        </w:rPr>
      </w:pPr>
    </w:p>
    <w:p w:rsidR="002A7ACD" w:rsidRPr="00462A90" w:rsidRDefault="002A7ACD" w:rsidP="002A7ACD">
      <w:pPr>
        <w:tabs>
          <w:tab w:val="left" w:pos="-900"/>
        </w:tabs>
        <w:jc w:val="both"/>
        <w:rPr>
          <w:rFonts w:ascii="Arial" w:hAnsi="Arial" w:cs="Arial"/>
          <w:b/>
        </w:rPr>
      </w:pPr>
      <w:r w:rsidRPr="00462A90">
        <w:rPr>
          <w:rFonts w:ascii="Arial" w:hAnsi="Arial" w:cs="Arial"/>
          <w:b/>
        </w:rPr>
        <w:t>COURSE CONTENT</w:t>
      </w:r>
    </w:p>
    <w:p w:rsidR="002A7ACD" w:rsidRPr="00462A90" w:rsidRDefault="002A7ACD" w:rsidP="002A7ACD">
      <w:pPr>
        <w:pStyle w:val="ReferenceLine"/>
        <w:ind w:left="720"/>
        <w:rPr>
          <w:rFonts w:ascii="Arial" w:hAnsi="Arial" w:cs="Arial"/>
          <w:sz w:val="22"/>
          <w:szCs w:val="22"/>
        </w:rPr>
      </w:pPr>
    </w:p>
    <w:p w:rsidR="002A7ACD" w:rsidRPr="00462A90" w:rsidRDefault="002A7ACD" w:rsidP="002A7ACD">
      <w:pPr>
        <w:pStyle w:val="ReferenceLine"/>
        <w:rPr>
          <w:rFonts w:ascii="Arial" w:hAnsi="Arial" w:cs="Arial"/>
          <w:b/>
          <w:sz w:val="22"/>
          <w:szCs w:val="22"/>
        </w:rPr>
      </w:pPr>
      <w:r w:rsidRPr="00462A90">
        <w:rPr>
          <w:rFonts w:ascii="Arial" w:hAnsi="Arial" w:cs="Arial"/>
          <w:b/>
          <w:sz w:val="22"/>
          <w:szCs w:val="22"/>
        </w:rPr>
        <w:t>HARDWARE INTERFACING</w:t>
      </w:r>
    </w:p>
    <w:p w:rsidR="002A7ACD" w:rsidRPr="00462A90" w:rsidRDefault="002A7ACD" w:rsidP="002A7ACD">
      <w:pPr>
        <w:tabs>
          <w:tab w:val="left" w:pos="-900"/>
        </w:tabs>
        <w:jc w:val="both"/>
        <w:rPr>
          <w:rFonts w:ascii="Arial" w:hAnsi="Arial" w:cs="Arial"/>
        </w:rPr>
      </w:pPr>
      <w:r w:rsidRPr="00462A90">
        <w:rPr>
          <w:rFonts w:ascii="Arial" w:hAnsi="Arial" w:cs="Arial"/>
        </w:rPr>
        <w:t xml:space="preserve">hardware interfacing -temperature sensors-process of data acquisition-selecting ADC chip-8047/809/848/ ADC chips -MAC 1112 ADC chip-‘ C’ and assembly -DAC chip with 8051.-IC temperature sensors-Signal conditioning </w:t>
      </w:r>
    </w:p>
    <w:p w:rsidR="002A7ACD" w:rsidRPr="00462A90" w:rsidRDefault="002A7ACD" w:rsidP="002A7ACD">
      <w:pPr>
        <w:tabs>
          <w:tab w:val="left" w:pos="180"/>
        </w:tabs>
        <w:jc w:val="both"/>
        <w:rPr>
          <w:rFonts w:ascii="Arial" w:hAnsi="Arial" w:cs="Arial"/>
        </w:rPr>
      </w:pPr>
    </w:p>
    <w:p w:rsidR="002A7ACD" w:rsidRPr="00462A90" w:rsidRDefault="002A7ACD" w:rsidP="002A7ACD">
      <w:pPr>
        <w:pStyle w:val="ReferenceLine"/>
        <w:rPr>
          <w:rFonts w:ascii="Arial" w:hAnsi="Arial" w:cs="Arial"/>
          <w:b/>
          <w:sz w:val="22"/>
          <w:szCs w:val="22"/>
        </w:rPr>
      </w:pPr>
      <w:r w:rsidRPr="00462A90">
        <w:rPr>
          <w:rFonts w:ascii="Arial" w:hAnsi="Arial" w:cs="Arial"/>
          <w:b/>
          <w:sz w:val="22"/>
          <w:szCs w:val="22"/>
        </w:rPr>
        <w:t>INTERFACING EXTERNAL MEMORY</w:t>
      </w:r>
    </w:p>
    <w:p w:rsidR="002A7ACD" w:rsidRPr="00462A90" w:rsidRDefault="002A7ACD" w:rsidP="002A7ACD">
      <w:pPr>
        <w:tabs>
          <w:tab w:val="left" w:pos="-900"/>
        </w:tabs>
        <w:jc w:val="both"/>
        <w:rPr>
          <w:rFonts w:ascii="Arial" w:hAnsi="Arial" w:cs="Arial"/>
        </w:rPr>
      </w:pPr>
      <w:r w:rsidRPr="00462A90">
        <w:rPr>
          <w:rFonts w:ascii="Arial" w:hAnsi="Arial" w:cs="Arial"/>
        </w:rPr>
        <w:t>semiconductor memories -memory capacity and organization – EPROM - UV EPROM chips - flash memory, mask RAM, RAM, SRAM, NVRAM, DRAM, checksum byte ROM, DRAM -memory address decoding-interfacing external ROM-memory space of 8051 and accessing-interfacing of large external memory (256KB)</w:t>
      </w:r>
    </w:p>
    <w:p w:rsidR="002A7ACD" w:rsidRPr="00462A90" w:rsidRDefault="002A7ACD" w:rsidP="002A7ACD">
      <w:pPr>
        <w:tabs>
          <w:tab w:val="left" w:pos="180"/>
        </w:tabs>
        <w:jc w:val="both"/>
        <w:rPr>
          <w:rFonts w:ascii="Arial" w:hAnsi="Arial" w:cs="Arial"/>
        </w:rPr>
      </w:pPr>
    </w:p>
    <w:p w:rsidR="002A7ACD" w:rsidRPr="00462A90" w:rsidRDefault="002A7ACD" w:rsidP="002A7ACD">
      <w:pPr>
        <w:pStyle w:val="ReferenceLine"/>
        <w:rPr>
          <w:rFonts w:ascii="Arial" w:hAnsi="Arial" w:cs="Arial"/>
          <w:b/>
          <w:sz w:val="22"/>
          <w:szCs w:val="22"/>
        </w:rPr>
      </w:pPr>
      <w:r w:rsidRPr="00462A90">
        <w:rPr>
          <w:rFonts w:ascii="Arial" w:hAnsi="Arial" w:cs="Arial"/>
          <w:b/>
          <w:sz w:val="22"/>
          <w:szCs w:val="22"/>
        </w:rPr>
        <w:t>INTERFACING 8255 PPI chip</w:t>
      </w:r>
    </w:p>
    <w:p w:rsidR="002A7ACD" w:rsidRPr="00462A90" w:rsidRDefault="002A7ACD" w:rsidP="002A7ACD">
      <w:pPr>
        <w:tabs>
          <w:tab w:val="left" w:pos="-900"/>
          <w:tab w:val="num" w:pos="540"/>
        </w:tabs>
        <w:jc w:val="both"/>
        <w:rPr>
          <w:rFonts w:ascii="Arial" w:hAnsi="Arial" w:cs="Arial"/>
        </w:rPr>
      </w:pPr>
      <w:r w:rsidRPr="00462A90">
        <w:rPr>
          <w:rFonts w:ascii="Arial" w:hAnsi="Arial" w:cs="Arial"/>
        </w:rPr>
        <w:t>Expansion of I/O ports using 8255 -Ports of 8255-features-control register-modes of 8255-memory mapped I/O-connection with LCD and ADC-Interface 8051 with external devices-stepper motor</w:t>
      </w:r>
    </w:p>
    <w:p w:rsidR="002A7ACD" w:rsidRPr="00462A90" w:rsidRDefault="002A7ACD" w:rsidP="002A7ACD">
      <w:pPr>
        <w:tabs>
          <w:tab w:val="left" w:pos="-900"/>
          <w:tab w:val="num" w:pos="540"/>
        </w:tabs>
        <w:jc w:val="both"/>
        <w:rPr>
          <w:rFonts w:ascii="Arial" w:hAnsi="Arial" w:cs="Arial"/>
        </w:rPr>
      </w:pPr>
    </w:p>
    <w:p w:rsidR="002A7ACD" w:rsidRPr="00462A90" w:rsidRDefault="002A7ACD" w:rsidP="002A7ACD">
      <w:pPr>
        <w:pStyle w:val="ReferenceLine"/>
        <w:rPr>
          <w:rFonts w:ascii="Arial" w:hAnsi="Arial" w:cs="Arial"/>
          <w:b/>
          <w:sz w:val="22"/>
          <w:szCs w:val="22"/>
        </w:rPr>
      </w:pPr>
      <w:r w:rsidRPr="00462A90">
        <w:rPr>
          <w:rFonts w:ascii="Arial" w:hAnsi="Arial" w:cs="Arial"/>
          <w:b/>
          <w:sz w:val="22"/>
          <w:szCs w:val="22"/>
        </w:rPr>
        <w:t>Interfacing with RTC</w:t>
      </w:r>
    </w:p>
    <w:p w:rsidR="002A7ACD" w:rsidRPr="00462A90" w:rsidRDefault="002A7ACD" w:rsidP="002A7ACD">
      <w:pPr>
        <w:tabs>
          <w:tab w:val="left" w:pos="-900"/>
        </w:tabs>
        <w:jc w:val="both"/>
        <w:rPr>
          <w:rFonts w:ascii="Arial" w:hAnsi="Arial" w:cs="Arial"/>
        </w:rPr>
      </w:pPr>
      <w:r w:rsidRPr="00462A90">
        <w:rPr>
          <w:rFonts w:ascii="Arial" w:hAnsi="Arial" w:cs="Arial"/>
        </w:rPr>
        <w:t>Interfacing DS12887 RTC with 8051-RTC chip working-function of DS12887 pins-program in C to access RTC registers-display time and date in assembly and C-interrupt and alarm features DS12887-</w:t>
      </w:r>
    </w:p>
    <w:p w:rsidR="002A7ACD" w:rsidRPr="00462A90" w:rsidRDefault="002A7ACD" w:rsidP="002A7ACD">
      <w:pPr>
        <w:pStyle w:val="ReferenceLine"/>
        <w:rPr>
          <w:rFonts w:ascii="Arial" w:hAnsi="Arial" w:cs="Arial"/>
          <w:sz w:val="22"/>
          <w:szCs w:val="22"/>
        </w:rPr>
      </w:pPr>
      <w:r w:rsidRPr="00462A90">
        <w:rPr>
          <w:rFonts w:ascii="Arial" w:hAnsi="Arial" w:cs="Arial"/>
          <w:sz w:val="22"/>
          <w:szCs w:val="22"/>
        </w:rPr>
        <w:lastRenderedPageBreak/>
        <w:t>8051  Applications</w:t>
      </w:r>
    </w:p>
    <w:p w:rsidR="002A7ACD" w:rsidRPr="00462A90" w:rsidRDefault="002A7ACD" w:rsidP="002A7ACD">
      <w:pPr>
        <w:tabs>
          <w:tab w:val="left" w:pos="-900"/>
        </w:tabs>
        <w:rPr>
          <w:rFonts w:ascii="Arial" w:hAnsi="Arial" w:cs="Arial"/>
        </w:rPr>
      </w:pPr>
      <w:r w:rsidRPr="00462A90">
        <w:rPr>
          <w:rFonts w:ascii="Arial" w:hAnsi="Arial" w:cs="Arial"/>
        </w:rPr>
        <w:t>Interfacing Relays and opto couplers - Driving a  lamp with relay –Interfacing  a solid state relay –Interfacing  a stepper motor- running  motor continuously -controlling of stepper motor using opto isolator in C-PWM control of speed-interfacing DC motor-traffic control- pump &amp; lift controller-Temperature controller</w:t>
      </w:r>
    </w:p>
    <w:p w:rsidR="002A7ACD" w:rsidRPr="00462A90" w:rsidRDefault="002A7ACD" w:rsidP="002A7ACD">
      <w:pPr>
        <w:tabs>
          <w:tab w:val="left" w:pos="-900"/>
        </w:tabs>
        <w:jc w:val="both"/>
        <w:rPr>
          <w:rFonts w:ascii="Arial" w:hAnsi="Arial" w:cs="Arial"/>
        </w:rPr>
      </w:pPr>
    </w:p>
    <w:p w:rsidR="002A7ACD" w:rsidRPr="00462A90" w:rsidRDefault="002A7ACD" w:rsidP="002A7ACD">
      <w:pPr>
        <w:pStyle w:val="BodyText2"/>
        <w:tabs>
          <w:tab w:val="left" w:pos="1980"/>
        </w:tabs>
        <w:rPr>
          <w:rFonts w:ascii="Arial" w:hAnsi="Arial" w:cs="Arial"/>
          <w:b/>
          <w:bCs/>
          <w:sz w:val="22"/>
          <w:szCs w:val="22"/>
          <w:lang w:val="en-GB"/>
        </w:rPr>
      </w:pPr>
      <w:r w:rsidRPr="00462A90">
        <w:rPr>
          <w:rFonts w:ascii="Arial" w:hAnsi="Arial" w:cs="Arial"/>
          <w:b/>
          <w:sz w:val="22"/>
          <w:szCs w:val="22"/>
        </w:rPr>
        <w:t>REFERENCE BOOKS</w:t>
      </w:r>
      <w:r w:rsidRPr="00462A90">
        <w:rPr>
          <w:rFonts w:ascii="Arial" w:hAnsi="Arial" w:cs="Arial"/>
          <w:b/>
          <w:bCs/>
          <w:sz w:val="22"/>
          <w:szCs w:val="22"/>
          <w:lang w:val="en-GB"/>
        </w:rPr>
        <w:t>:</w:t>
      </w:r>
      <w:r w:rsidRPr="00462A90">
        <w:rPr>
          <w:rFonts w:ascii="Arial" w:hAnsi="Arial" w:cs="Arial"/>
          <w:b/>
          <w:bCs/>
          <w:sz w:val="22"/>
          <w:szCs w:val="22"/>
          <w:lang w:val="en-GB"/>
        </w:rPr>
        <w:br/>
      </w:r>
    </w:p>
    <w:p w:rsidR="002A7ACD" w:rsidRPr="00462A90" w:rsidRDefault="002A7ACD" w:rsidP="003E53E0">
      <w:pPr>
        <w:numPr>
          <w:ilvl w:val="0"/>
          <w:numId w:val="217"/>
        </w:numPr>
        <w:tabs>
          <w:tab w:val="left" w:pos="900"/>
          <w:tab w:val="left" w:pos="1800"/>
          <w:tab w:val="left" w:pos="5040"/>
          <w:tab w:val="left" w:pos="7200"/>
        </w:tabs>
        <w:spacing w:after="0" w:line="360" w:lineRule="auto"/>
        <w:rPr>
          <w:rFonts w:ascii="Arial" w:hAnsi="Arial" w:cs="Arial"/>
        </w:rPr>
      </w:pPr>
      <w:r w:rsidRPr="00462A90">
        <w:rPr>
          <w:rFonts w:ascii="Arial" w:hAnsi="Arial" w:cs="Arial"/>
        </w:rPr>
        <w:t>8051 Micro controller by Mazidi and Mazidi.</w:t>
      </w:r>
    </w:p>
    <w:p w:rsidR="002A7ACD" w:rsidRPr="00462A90" w:rsidRDefault="002A7ACD" w:rsidP="003E53E0">
      <w:pPr>
        <w:numPr>
          <w:ilvl w:val="0"/>
          <w:numId w:val="217"/>
        </w:numPr>
        <w:tabs>
          <w:tab w:val="left" w:pos="900"/>
          <w:tab w:val="left" w:pos="1800"/>
          <w:tab w:val="left" w:pos="5040"/>
          <w:tab w:val="left" w:pos="7200"/>
        </w:tabs>
        <w:spacing w:after="0" w:line="360" w:lineRule="auto"/>
        <w:rPr>
          <w:rFonts w:ascii="Arial" w:hAnsi="Arial" w:cs="Arial"/>
        </w:rPr>
      </w:pPr>
      <w:r w:rsidRPr="00462A90">
        <w:rPr>
          <w:rFonts w:ascii="Arial" w:hAnsi="Arial" w:cs="Arial"/>
        </w:rPr>
        <w:t>8051 Micro controller by Kenneth J.Ayala.</w:t>
      </w:r>
    </w:p>
    <w:p w:rsidR="002A7ACD" w:rsidRPr="00462A90" w:rsidRDefault="002A7ACD" w:rsidP="003E53E0">
      <w:pPr>
        <w:numPr>
          <w:ilvl w:val="0"/>
          <w:numId w:val="217"/>
        </w:numPr>
        <w:tabs>
          <w:tab w:val="left" w:pos="900"/>
          <w:tab w:val="left" w:pos="1800"/>
          <w:tab w:val="left" w:pos="5040"/>
          <w:tab w:val="left" w:pos="7200"/>
        </w:tabs>
        <w:spacing w:after="0" w:line="360" w:lineRule="auto"/>
        <w:rPr>
          <w:rFonts w:ascii="Arial" w:hAnsi="Arial" w:cs="Arial"/>
        </w:rPr>
      </w:pPr>
      <w:r w:rsidRPr="00462A90">
        <w:rPr>
          <w:rFonts w:ascii="Arial" w:hAnsi="Arial" w:cs="Arial"/>
        </w:rPr>
        <w:t>Programming customizing the 8051 Microcontroller by Myke Predko TMH</w:t>
      </w:r>
    </w:p>
    <w:p w:rsidR="002A7ACD" w:rsidRPr="00462A90" w:rsidRDefault="002A7ACD" w:rsidP="003E53E0">
      <w:pPr>
        <w:numPr>
          <w:ilvl w:val="0"/>
          <w:numId w:val="217"/>
        </w:numPr>
        <w:tabs>
          <w:tab w:val="left" w:pos="900"/>
          <w:tab w:val="left" w:pos="1800"/>
          <w:tab w:val="left" w:pos="5040"/>
          <w:tab w:val="left" w:pos="7200"/>
        </w:tabs>
        <w:spacing w:after="0" w:line="360" w:lineRule="auto"/>
        <w:rPr>
          <w:rFonts w:ascii="Arial" w:hAnsi="Arial" w:cs="Arial"/>
        </w:rPr>
      </w:pPr>
      <w:r w:rsidRPr="00462A90">
        <w:rPr>
          <w:rFonts w:ascii="Arial" w:hAnsi="Arial" w:cs="Arial"/>
        </w:rPr>
        <w:t xml:space="preserve">Microcontrollers (theory and applications) by Ajay V Deshmukh </w:t>
      </w:r>
    </w:p>
    <w:p w:rsidR="002A7ACD" w:rsidRPr="00462A90" w:rsidRDefault="002A7ACD" w:rsidP="002A7ACD">
      <w:pPr>
        <w:pStyle w:val="Heading1"/>
        <w:ind w:left="144"/>
        <w:rPr>
          <w:rFonts w:ascii="Arial" w:hAnsi="Arial" w:cs="Arial"/>
          <w:b w:val="0"/>
          <w:bCs w:val="0"/>
          <w:color w:val="auto"/>
          <w:sz w:val="22"/>
          <w:szCs w:val="22"/>
        </w:rPr>
      </w:pPr>
      <w:r w:rsidRPr="00462A90">
        <w:rPr>
          <w:rFonts w:ascii="Arial" w:hAnsi="Arial" w:cs="Arial"/>
          <w:color w:val="auto"/>
          <w:sz w:val="22"/>
          <w:szCs w:val="22"/>
          <w:lang w:val="en-GB"/>
        </w:rPr>
        <w:br w:type="page"/>
      </w:r>
      <w:r w:rsidRPr="00462A90">
        <w:rPr>
          <w:rFonts w:ascii="Arial" w:hAnsi="Arial" w:cs="Arial"/>
          <w:color w:val="auto"/>
          <w:sz w:val="22"/>
          <w:szCs w:val="22"/>
        </w:rPr>
        <w:lastRenderedPageBreak/>
        <w:t>DATA COMMUNICATIONS AND COMPUTER NETWORKS</w:t>
      </w:r>
    </w:p>
    <w:p w:rsidR="002A7ACD" w:rsidRPr="00462A90" w:rsidRDefault="002A7ACD" w:rsidP="002A7ACD">
      <w:pPr>
        <w:rPr>
          <w:rFonts w:ascii="Arial" w:hAnsi="Arial" w:cs="Arial"/>
          <w:b/>
          <w:bCs/>
          <w:u w:val="single"/>
        </w:rPr>
      </w:pPr>
    </w:p>
    <w:p w:rsidR="002A7ACD" w:rsidRPr="00462A90" w:rsidRDefault="002A7ACD" w:rsidP="002A7ACD">
      <w:pPr>
        <w:ind w:left="720"/>
        <w:rPr>
          <w:rFonts w:ascii="Arial" w:hAnsi="Arial" w:cs="Arial"/>
          <w:b/>
          <w:lang w:val="en-GB"/>
        </w:rPr>
      </w:pPr>
      <w:r w:rsidRPr="00462A90">
        <w:rPr>
          <w:rFonts w:ascii="Arial" w:hAnsi="Arial" w:cs="Arial"/>
          <w:b/>
          <w:lang w:val="en-GB"/>
        </w:rPr>
        <w:t>Subject Title</w:t>
      </w:r>
      <w:r w:rsidRPr="00462A90">
        <w:rPr>
          <w:rFonts w:ascii="Arial" w:hAnsi="Arial" w:cs="Arial"/>
          <w:b/>
          <w:lang w:val="en-GB"/>
        </w:rPr>
        <w:tab/>
      </w:r>
      <w:r w:rsidRPr="00462A90">
        <w:rPr>
          <w:rFonts w:ascii="Arial" w:hAnsi="Arial" w:cs="Arial"/>
          <w:b/>
          <w:lang w:val="en-GB"/>
        </w:rPr>
        <w:tab/>
        <w:t>:</w:t>
      </w:r>
      <w:r w:rsidRPr="00462A90">
        <w:rPr>
          <w:rFonts w:ascii="Arial" w:hAnsi="Arial" w:cs="Arial"/>
          <w:b/>
          <w:lang w:val="en-GB"/>
        </w:rPr>
        <w:tab/>
        <w:t xml:space="preserve">Data Communications Computer Networks </w:t>
      </w:r>
    </w:p>
    <w:p w:rsidR="002A7ACD" w:rsidRPr="00462A90" w:rsidRDefault="002A7ACD" w:rsidP="002A7ACD">
      <w:pPr>
        <w:ind w:left="720"/>
        <w:jc w:val="both"/>
        <w:rPr>
          <w:rFonts w:ascii="Arial" w:hAnsi="Arial" w:cs="Arial"/>
          <w:b/>
          <w:lang w:val="en-GB"/>
        </w:rPr>
      </w:pPr>
      <w:r w:rsidRPr="00462A90">
        <w:rPr>
          <w:rFonts w:ascii="Arial" w:hAnsi="Arial" w:cs="Arial"/>
          <w:b/>
          <w:lang w:val="en-GB"/>
        </w:rPr>
        <w:t>Subject Code</w:t>
      </w:r>
      <w:r w:rsidRPr="00462A90">
        <w:rPr>
          <w:rFonts w:ascii="Arial" w:hAnsi="Arial" w:cs="Arial"/>
          <w:b/>
          <w:lang w:val="en-GB"/>
        </w:rPr>
        <w:tab/>
      </w:r>
      <w:r w:rsidRPr="00462A90">
        <w:rPr>
          <w:rFonts w:ascii="Arial" w:hAnsi="Arial" w:cs="Arial"/>
          <w:b/>
          <w:lang w:val="en-GB"/>
        </w:rPr>
        <w:tab/>
        <w:t>:</w:t>
      </w:r>
      <w:r w:rsidRPr="00462A90">
        <w:rPr>
          <w:rFonts w:ascii="Arial" w:hAnsi="Arial" w:cs="Arial"/>
          <w:b/>
          <w:lang w:val="en-GB"/>
        </w:rPr>
        <w:tab/>
        <w:t>EC-506</w:t>
      </w:r>
    </w:p>
    <w:p w:rsidR="002A7ACD" w:rsidRPr="00462A90" w:rsidRDefault="002A7ACD" w:rsidP="002A7ACD">
      <w:pPr>
        <w:ind w:left="720"/>
        <w:jc w:val="both"/>
        <w:rPr>
          <w:rFonts w:ascii="Arial" w:hAnsi="Arial" w:cs="Arial"/>
          <w:b/>
          <w:lang w:val="en-GB"/>
        </w:rPr>
      </w:pPr>
      <w:r w:rsidRPr="00462A90">
        <w:rPr>
          <w:rFonts w:ascii="Arial" w:hAnsi="Arial" w:cs="Arial"/>
          <w:b/>
          <w:lang w:val="en-GB"/>
        </w:rPr>
        <w:t>Periods/Week</w:t>
      </w:r>
      <w:r w:rsidRPr="00462A90">
        <w:rPr>
          <w:rFonts w:ascii="Arial" w:hAnsi="Arial" w:cs="Arial"/>
          <w:b/>
          <w:lang w:val="en-GB"/>
        </w:rPr>
        <w:tab/>
      </w:r>
      <w:r w:rsidRPr="00462A90">
        <w:rPr>
          <w:rFonts w:ascii="Arial" w:hAnsi="Arial" w:cs="Arial"/>
          <w:b/>
          <w:lang w:val="en-GB"/>
        </w:rPr>
        <w:tab/>
        <w:t>04</w:t>
      </w:r>
    </w:p>
    <w:p w:rsidR="002A7ACD" w:rsidRPr="00462A90" w:rsidRDefault="002A7ACD" w:rsidP="002A7ACD">
      <w:pPr>
        <w:pStyle w:val="ReferenceLine"/>
        <w:ind w:left="720"/>
        <w:rPr>
          <w:rFonts w:ascii="Arial" w:hAnsi="Arial" w:cs="Arial"/>
          <w:b/>
          <w:sz w:val="22"/>
          <w:szCs w:val="22"/>
          <w:lang w:val="en-GB"/>
        </w:rPr>
      </w:pPr>
      <w:r w:rsidRPr="00462A90">
        <w:rPr>
          <w:rFonts w:ascii="Arial" w:hAnsi="Arial" w:cs="Arial"/>
          <w:b/>
          <w:sz w:val="22"/>
          <w:szCs w:val="22"/>
          <w:lang w:val="en-GB"/>
        </w:rPr>
        <w:t>Periods/Semester</w:t>
      </w:r>
      <w:r w:rsidRPr="00462A90">
        <w:rPr>
          <w:rFonts w:ascii="Arial" w:hAnsi="Arial" w:cs="Arial"/>
          <w:b/>
          <w:sz w:val="22"/>
          <w:szCs w:val="22"/>
          <w:lang w:val="en-GB"/>
        </w:rPr>
        <w:tab/>
        <w:t>:</w:t>
      </w:r>
      <w:r w:rsidRPr="00462A90">
        <w:rPr>
          <w:rFonts w:ascii="Arial" w:hAnsi="Arial" w:cs="Arial"/>
          <w:b/>
          <w:sz w:val="22"/>
          <w:szCs w:val="22"/>
          <w:lang w:val="en-GB"/>
        </w:rPr>
        <w:tab/>
        <w:t>60</w:t>
      </w:r>
    </w:p>
    <w:p w:rsidR="002A7ACD" w:rsidRPr="00462A90" w:rsidRDefault="002A7ACD" w:rsidP="002A7ACD">
      <w:pPr>
        <w:pStyle w:val="ReferenceLine"/>
        <w:ind w:left="720"/>
        <w:rPr>
          <w:rFonts w:ascii="Arial" w:hAnsi="Arial" w:cs="Arial"/>
          <w:b/>
          <w:sz w:val="22"/>
          <w:szCs w:val="22"/>
          <w:lang w:val="en-GB"/>
        </w:rPr>
      </w:pPr>
    </w:p>
    <w:p w:rsidR="002A7ACD" w:rsidRPr="00462A90" w:rsidRDefault="002A7ACD" w:rsidP="002A7ACD">
      <w:pPr>
        <w:pStyle w:val="ReferenceLine"/>
        <w:ind w:left="720"/>
        <w:rPr>
          <w:rFonts w:ascii="Arial" w:hAnsi="Arial" w:cs="Arial"/>
          <w:b/>
          <w:sz w:val="22"/>
          <w:szCs w:val="22"/>
          <w:lang w:val="en-GB"/>
        </w:rPr>
      </w:pPr>
    </w:p>
    <w:p w:rsidR="002A7ACD" w:rsidRPr="00462A90" w:rsidRDefault="002A7ACD" w:rsidP="002A7ACD">
      <w:pPr>
        <w:pStyle w:val="ReferenceLine"/>
        <w:ind w:left="720"/>
        <w:jc w:val="both"/>
        <w:rPr>
          <w:rFonts w:ascii="Arial" w:hAnsi="Arial" w:cs="Arial"/>
          <w:sz w:val="22"/>
          <w:szCs w:val="22"/>
        </w:rPr>
      </w:pPr>
      <w:r w:rsidRPr="00462A90">
        <w:rPr>
          <w:rFonts w:ascii="Arial" w:hAnsi="Arial" w:cs="Arial"/>
          <w:b/>
          <w:sz w:val="22"/>
          <w:szCs w:val="22"/>
          <w:lang w:val="en-GB"/>
        </w:rPr>
        <w:t xml:space="preserve">Rationale: </w:t>
      </w:r>
      <w:r w:rsidRPr="00462A90">
        <w:rPr>
          <w:rFonts w:ascii="Arial" w:hAnsi="Arial" w:cs="Arial"/>
          <w:sz w:val="22"/>
          <w:szCs w:val="22"/>
          <w:lang w:val="en-GB"/>
        </w:rPr>
        <w:t>The Knowledge of  Data communications and communication and computer networks is essential for Electronics &amp; Communication engineering students as everything from Banking to Railway ticket booking being completely computerized there are ample opportunities for the students to get good jobs .</w:t>
      </w:r>
    </w:p>
    <w:p w:rsidR="002A7ACD" w:rsidRPr="00462A90" w:rsidRDefault="002A7ACD" w:rsidP="002A7ACD">
      <w:pPr>
        <w:jc w:val="both"/>
        <w:rPr>
          <w:rFonts w:ascii="Arial" w:hAnsi="Arial" w:cs="Arial"/>
        </w:rPr>
      </w:pPr>
      <w:r w:rsidRPr="00462A90">
        <w:rPr>
          <w:rFonts w:ascii="Arial" w:hAnsi="Arial" w:cs="Arial"/>
        </w:rPr>
        <w:t xml:space="preserve"> </w:t>
      </w:r>
    </w:p>
    <w:p w:rsidR="002A7ACD" w:rsidRPr="00462A90" w:rsidRDefault="002A7ACD" w:rsidP="002A7ACD">
      <w:pPr>
        <w:jc w:val="center"/>
        <w:rPr>
          <w:rFonts w:ascii="Arial" w:hAnsi="Arial" w:cs="Arial"/>
          <w:b/>
        </w:rPr>
      </w:pPr>
      <w:r w:rsidRPr="00462A90">
        <w:rPr>
          <w:rFonts w:ascii="Arial" w:hAnsi="Arial" w:cs="Arial"/>
          <w:b/>
        </w:rPr>
        <w:t>TIME SCHEDULE</w:t>
      </w:r>
    </w:p>
    <w:p w:rsidR="002A7ACD" w:rsidRPr="00462A90" w:rsidRDefault="002A7ACD" w:rsidP="002A7ACD">
      <w:pPr>
        <w:rPr>
          <w:rFonts w:ascii="Arial" w:hAnsi="Arial" w:cs="Arial"/>
        </w:rPr>
      </w:pPr>
    </w:p>
    <w:tbl>
      <w:tblPr>
        <w:tblW w:w="7765" w:type="dxa"/>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4"/>
        <w:gridCol w:w="2304"/>
        <w:gridCol w:w="1152"/>
        <w:gridCol w:w="852"/>
        <w:gridCol w:w="1598"/>
        <w:gridCol w:w="1435"/>
      </w:tblGrid>
      <w:tr w:rsidR="002A7ACD" w:rsidRPr="00462A90" w:rsidTr="00823102">
        <w:trPr>
          <w:trHeight w:val="513"/>
          <w:jc w:val="center"/>
        </w:trPr>
        <w:tc>
          <w:tcPr>
            <w:tcW w:w="0" w:type="auto"/>
            <w:vAlign w:val="center"/>
          </w:tcPr>
          <w:p w:rsidR="002A7ACD" w:rsidRPr="00462A90" w:rsidRDefault="002A7ACD" w:rsidP="00823102">
            <w:pPr>
              <w:pStyle w:val="Title"/>
              <w:rPr>
                <w:rFonts w:ascii="Arial" w:hAnsi="Arial" w:cs="Arial"/>
                <w:sz w:val="22"/>
                <w:szCs w:val="22"/>
                <w:lang w:val="en-GB"/>
              </w:rPr>
            </w:pPr>
            <w:r w:rsidRPr="00462A90">
              <w:rPr>
                <w:rFonts w:ascii="Arial" w:hAnsi="Arial" w:cs="Arial"/>
                <w:sz w:val="22"/>
                <w:szCs w:val="22"/>
                <w:lang w:val="en-GB"/>
              </w:rPr>
              <w:t>Sl</w:t>
            </w:r>
          </w:p>
        </w:tc>
        <w:tc>
          <w:tcPr>
            <w:tcW w:w="0" w:type="auto"/>
            <w:vAlign w:val="center"/>
          </w:tcPr>
          <w:p w:rsidR="002A7ACD" w:rsidRPr="00462A90" w:rsidRDefault="002A7ACD" w:rsidP="00823102">
            <w:pPr>
              <w:pStyle w:val="Title"/>
              <w:rPr>
                <w:rFonts w:ascii="Arial" w:hAnsi="Arial" w:cs="Arial"/>
                <w:sz w:val="22"/>
                <w:szCs w:val="22"/>
                <w:lang w:val="en-GB"/>
              </w:rPr>
            </w:pPr>
            <w:r w:rsidRPr="00462A90">
              <w:rPr>
                <w:rFonts w:ascii="Arial" w:hAnsi="Arial" w:cs="Arial"/>
                <w:sz w:val="22"/>
                <w:szCs w:val="22"/>
                <w:lang w:val="en-GB"/>
              </w:rPr>
              <w:t>Major Topics</w:t>
            </w:r>
          </w:p>
        </w:tc>
        <w:tc>
          <w:tcPr>
            <w:tcW w:w="0" w:type="auto"/>
            <w:vAlign w:val="center"/>
          </w:tcPr>
          <w:p w:rsidR="002A7ACD" w:rsidRPr="00462A90" w:rsidRDefault="002A7ACD" w:rsidP="00823102">
            <w:pPr>
              <w:pStyle w:val="Title"/>
              <w:rPr>
                <w:rFonts w:ascii="Arial" w:hAnsi="Arial" w:cs="Arial"/>
                <w:sz w:val="22"/>
                <w:szCs w:val="22"/>
                <w:lang w:val="en-GB"/>
              </w:rPr>
            </w:pPr>
            <w:r w:rsidRPr="00462A90">
              <w:rPr>
                <w:rFonts w:ascii="Arial" w:hAnsi="Arial" w:cs="Arial"/>
                <w:sz w:val="22"/>
                <w:szCs w:val="22"/>
                <w:lang w:val="en-GB"/>
              </w:rPr>
              <w:t>No. of periods</w:t>
            </w:r>
          </w:p>
        </w:tc>
        <w:tc>
          <w:tcPr>
            <w:tcW w:w="0" w:type="auto"/>
            <w:vAlign w:val="center"/>
          </w:tcPr>
          <w:p w:rsidR="002A7ACD" w:rsidRPr="00462A90" w:rsidRDefault="002A7ACD" w:rsidP="00823102">
            <w:pPr>
              <w:pStyle w:val="Title"/>
              <w:rPr>
                <w:rFonts w:ascii="Arial" w:hAnsi="Arial" w:cs="Arial"/>
                <w:sz w:val="22"/>
                <w:szCs w:val="22"/>
                <w:lang w:val="en-GB"/>
              </w:rPr>
            </w:pPr>
            <w:r w:rsidRPr="00462A90">
              <w:rPr>
                <w:rFonts w:ascii="Arial" w:hAnsi="Arial" w:cs="Arial"/>
                <w:sz w:val="22"/>
                <w:szCs w:val="22"/>
                <w:lang w:val="en-GB"/>
              </w:rPr>
              <w:t>Marks</w:t>
            </w:r>
          </w:p>
        </w:tc>
        <w:tc>
          <w:tcPr>
            <w:tcW w:w="0" w:type="auto"/>
            <w:vAlign w:val="center"/>
          </w:tcPr>
          <w:p w:rsidR="002A7ACD" w:rsidRPr="00462A90" w:rsidRDefault="002A7ACD" w:rsidP="00823102">
            <w:pPr>
              <w:pStyle w:val="Title"/>
              <w:rPr>
                <w:rFonts w:ascii="Arial" w:hAnsi="Arial" w:cs="Arial"/>
                <w:sz w:val="22"/>
                <w:szCs w:val="22"/>
                <w:lang w:val="en-GB"/>
              </w:rPr>
            </w:pPr>
            <w:r w:rsidRPr="00462A90">
              <w:rPr>
                <w:rFonts w:ascii="Arial" w:hAnsi="Arial" w:cs="Arial"/>
                <w:sz w:val="22"/>
                <w:szCs w:val="22"/>
                <w:lang w:val="en-GB"/>
              </w:rPr>
              <w:t>Short Answer Questions</w:t>
            </w:r>
          </w:p>
        </w:tc>
        <w:tc>
          <w:tcPr>
            <w:tcW w:w="0" w:type="auto"/>
            <w:vAlign w:val="center"/>
          </w:tcPr>
          <w:p w:rsidR="002A7ACD" w:rsidRPr="00462A90" w:rsidRDefault="002A7ACD" w:rsidP="00823102">
            <w:pPr>
              <w:pStyle w:val="Title"/>
              <w:rPr>
                <w:rFonts w:ascii="Arial" w:hAnsi="Arial" w:cs="Arial"/>
                <w:sz w:val="22"/>
                <w:szCs w:val="22"/>
                <w:lang w:val="en-GB"/>
              </w:rPr>
            </w:pPr>
            <w:r w:rsidRPr="00462A90">
              <w:rPr>
                <w:rFonts w:ascii="Arial" w:hAnsi="Arial" w:cs="Arial"/>
                <w:sz w:val="22"/>
                <w:szCs w:val="22"/>
                <w:lang w:val="en-GB"/>
              </w:rPr>
              <w:t>Essay Questions</w:t>
            </w:r>
          </w:p>
        </w:tc>
      </w:tr>
      <w:tr w:rsidR="002A7ACD" w:rsidRPr="00462A90" w:rsidTr="00823102">
        <w:trPr>
          <w:trHeight w:val="762"/>
          <w:jc w:val="center"/>
        </w:trPr>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w:t>
            </w:r>
          </w:p>
        </w:tc>
        <w:tc>
          <w:tcPr>
            <w:tcW w:w="0" w:type="auto"/>
            <w:vAlign w:val="center"/>
          </w:tcPr>
          <w:p w:rsidR="002A7ACD" w:rsidRPr="00462A90" w:rsidRDefault="002A7ACD" w:rsidP="00823102">
            <w:pPr>
              <w:jc w:val="center"/>
              <w:rPr>
                <w:rFonts w:ascii="Arial" w:hAnsi="Arial" w:cs="Arial"/>
              </w:rPr>
            </w:pPr>
            <w:r w:rsidRPr="00462A90">
              <w:rPr>
                <w:rFonts w:ascii="Arial" w:hAnsi="Arial" w:cs="Arial"/>
              </w:rPr>
              <w:t>Basics of Data communication and OSI Layer</w:t>
            </w:r>
          </w:p>
        </w:tc>
        <w:tc>
          <w:tcPr>
            <w:tcW w:w="0" w:type="auto"/>
            <w:vAlign w:val="center"/>
          </w:tcPr>
          <w:p w:rsidR="002A7ACD" w:rsidRPr="00462A90" w:rsidRDefault="002A7ACD" w:rsidP="00823102">
            <w:pPr>
              <w:jc w:val="center"/>
              <w:rPr>
                <w:rFonts w:ascii="Arial" w:hAnsi="Arial" w:cs="Arial"/>
              </w:rPr>
            </w:pPr>
            <w:r w:rsidRPr="00462A90">
              <w:rPr>
                <w:rFonts w:ascii="Arial" w:hAnsi="Arial" w:cs="Arial"/>
              </w:rPr>
              <w:t>10</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21</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 ½</w:t>
            </w:r>
          </w:p>
        </w:tc>
      </w:tr>
      <w:tr w:rsidR="002A7ACD" w:rsidRPr="00462A90" w:rsidTr="00823102">
        <w:trPr>
          <w:trHeight w:val="513"/>
          <w:jc w:val="center"/>
        </w:trPr>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w:t>
            </w:r>
          </w:p>
        </w:tc>
        <w:tc>
          <w:tcPr>
            <w:tcW w:w="0" w:type="auto"/>
            <w:vAlign w:val="center"/>
          </w:tcPr>
          <w:p w:rsidR="002A7ACD" w:rsidRPr="00462A90" w:rsidRDefault="002A7ACD" w:rsidP="00823102">
            <w:pPr>
              <w:jc w:val="center"/>
              <w:rPr>
                <w:rFonts w:ascii="Arial" w:hAnsi="Arial" w:cs="Arial"/>
              </w:rPr>
            </w:pPr>
            <w:r w:rsidRPr="00462A90">
              <w:rPr>
                <w:rFonts w:ascii="Arial" w:hAnsi="Arial" w:cs="Arial"/>
              </w:rPr>
              <w:t>Concepts of LAN &amp; DLL Protocols</w:t>
            </w:r>
          </w:p>
        </w:tc>
        <w:tc>
          <w:tcPr>
            <w:tcW w:w="0" w:type="auto"/>
            <w:vAlign w:val="center"/>
          </w:tcPr>
          <w:p w:rsidR="002A7ACD" w:rsidRPr="00462A90" w:rsidRDefault="002A7ACD" w:rsidP="00823102">
            <w:pPr>
              <w:jc w:val="center"/>
              <w:rPr>
                <w:rFonts w:ascii="Arial" w:hAnsi="Arial" w:cs="Arial"/>
              </w:rPr>
            </w:pPr>
            <w:r w:rsidRPr="00462A90">
              <w:rPr>
                <w:rFonts w:ascii="Arial" w:hAnsi="Arial" w:cs="Arial"/>
              </w:rPr>
              <w:t>16</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26</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w:t>
            </w:r>
          </w:p>
        </w:tc>
      </w:tr>
      <w:tr w:rsidR="002A7ACD" w:rsidRPr="00462A90" w:rsidTr="00823102">
        <w:trPr>
          <w:trHeight w:val="773"/>
          <w:jc w:val="center"/>
        </w:trPr>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3</w:t>
            </w:r>
          </w:p>
        </w:tc>
        <w:tc>
          <w:tcPr>
            <w:tcW w:w="0" w:type="auto"/>
            <w:vAlign w:val="center"/>
          </w:tcPr>
          <w:p w:rsidR="002A7ACD" w:rsidRPr="00462A90" w:rsidRDefault="002A7ACD" w:rsidP="00823102">
            <w:pPr>
              <w:pStyle w:val="ReferenceLine"/>
              <w:jc w:val="center"/>
              <w:rPr>
                <w:rFonts w:ascii="Arial" w:hAnsi="Arial" w:cs="Arial"/>
                <w:sz w:val="22"/>
                <w:szCs w:val="22"/>
              </w:rPr>
            </w:pPr>
            <w:r w:rsidRPr="00462A90">
              <w:rPr>
                <w:rFonts w:ascii="Arial" w:hAnsi="Arial" w:cs="Arial"/>
                <w:sz w:val="22"/>
                <w:szCs w:val="22"/>
              </w:rPr>
              <w:t>IP addressing &amp; Network Layer Protocols</w:t>
            </w:r>
          </w:p>
        </w:tc>
        <w:tc>
          <w:tcPr>
            <w:tcW w:w="0" w:type="auto"/>
            <w:vAlign w:val="center"/>
          </w:tcPr>
          <w:p w:rsidR="002A7ACD" w:rsidRPr="00462A90" w:rsidRDefault="002A7ACD" w:rsidP="00823102">
            <w:pPr>
              <w:jc w:val="center"/>
              <w:rPr>
                <w:rFonts w:ascii="Arial" w:hAnsi="Arial" w:cs="Arial"/>
              </w:rPr>
            </w:pPr>
            <w:r w:rsidRPr="00462A90">
              <w:rPr>
                <w:rFonts w:ascii="Arial" w:hAnsi="Arial" w:cs="Arial"/>
              </w:rPr>
              <w:t>12</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21</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 ½</w:t>
            </w:r>
          </w:p>
        </w:tc>
      </w:tr>
      <w:tr w:rsidR="002A7ACD" w:rsidRPr="00462A90" w:rsidTr="00823102">
        <w:trPr>
          <w:trHeight w:val="250"/>
          <w:jc w:val="center"/>
        </w:trPr>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4</w:t>
            </w:r>
          </w:p>
        </w:tc>
        <w:tc>
          <w:tcPr>
            <w:tcW w:w="0" w:type="auto"/>
            <w:vAlign w:val="center"/>
          </w:tcPr>
          <w:p w:rsidR="002A7ACD" w:rsidRPr="00462A90" w:rsidRDefault="002A7ACD" w:rsidP="00823102">
            <w:pPr>
              <w:jc w:val="center"/>
              <w:rPr>
                <w:rFonts w:ascii="Arial" w:hAnsi="Arial" w:cs="Arial"/>
              </w:rPr>
            </w:pPr>
            <w:r w:rsidRPr="00462A90">
              <w:rPr>
                <w:rFonts w:ascii="Arial" w:hAnsi="Arial" w:cs="Arial"/>
              </w:rPr>
              <w:t>WAN Protocols</w:t>
            </w:r>
          </w:p>
        </w:tc>
        <w:tc>
          <w:tcPr>
            <w:tcW w:w="0" w:type="auto"/>
            <w:vAlign w:val="center"/>
          </w:tcPr>
          <w:p w:rsidR="002A7ACD" w:rsidRPr="00462A90" w:rsidRDefault="002A7ACD" w:rsidP="00823102">
            <w:pPr>
              <w:jc w:val="center"/>
              <w:rPr>
                <w:rFonts w:ascii="Arial" w:hAnsi="Arial" w:cs="Arial"/>
              </w:rPr>
            </w:pPr>
            <w:r w:rsidRPr="00462A90">
              <w:rPr>
                <w:rFonts w:ascii="Arial" w:hAnsi="Arial" w:cs="Arial"/>
              </w:rPr>
              <w:t>10</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21</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 ½</w:t>
            </w:r>
          </w:p>
        </w:tc>
      </w:tr>
      <w:tr w:rsidR="002A7ACD" w:rsidRPr="00462A90" w:rsidTr="00823102">
        <w:trPr>
          <w:trHeight w:val="513"/>
          <w:jc w:val="center"/>
        </w:trPr>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5</w:t>
            </w:r>
          </w:p>
        </w:tc>
        <w:tc>
          <w:tcPr>
            <w:tcW w:w="0" w:type="auto"/>
            <w:vAlign w:val="center"/>
          </w:tcPr>
          <w:p w:rsidR="002A7ACD" w:rsidRPr="00462A90" w:rsidRDefault="002A7ACD" w:rsidP="00823102">
            <w:pPr>
              <w:jc w:val="center"/>
              <w:rPr>
                <w:rFonts w:ascii="Arial" w:hAnsi="Arial" w:cs="Arial"/>
              </w:rPr>
            </w:pPr>
            <w:r w:rsidRPr="00462A90">
              <w:rPr>
                <w:rFonts w:ascii="Arial" w:hAnsi="Arial" w:cs="Arial"/>
              </w:rPr>
              <w:t>Web Applications &amp; Network Security</w:t>
            </w:r>
          </w:p>
        </w:tc>
        <w:tc>
          <w:tcPr>
            <w:tcW w:w="0" w:type="auto"/>
            <w:vAlign w:val="center"/>
          </w:tcPr>
          <w:p w:rsidR="002A7ACD" w:rsidRPr="00462A90" w:rsidRDefault="002A7ACD" w:rsidP="00823102">
            <w:pPr>
              <w:jc w:val="center"/>
              <w:rPr>
                <w:rFonts w:ascii="Arial" w:hAnsi="Arial" w:cs="Arial"/>
              </w:rPr>
            </w:pPr>
            <w:r w:rsidRPr="00462A90">
              <w:rPr>
                <w:rFonts w:ascii="Arial" w:hAnsi="Arial" w:cs="Arial"/>
              </w:rPr>
              <w:t>12</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21</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 ½</w:t>
            </w:r>
          </w:p>
        </w:tc>
      </w:tr>
      <w:tr w:rsidR="002A7ACD" w:rsidRPr="00462A90" w:rsidTr="00823102">
        <w:trPr>
          <w:trHeight w:val="263"/>
          <w:jc w:val="center"/>
        </w:trPr>
        <w:tc>
          <w:tcPr>
            <w:tcW w:w="0" w:type="auto"/>
          </w:tcPr>
          <w:p w:rsidR="002A7ACD" w:rsidRPr="00462A90" w:rsidRDefault="002A7ACD" w:rsidP="00823102">
            <w:pPr>
              <w:pStyle w:val="Title"/>
              <w:rPr>
                <w:rFonts w:ascii="Arial" w:hAnsi="Arial" w:cs="Arial"/>
                <w:b w:val="0"/>
                <w:bCs/>
                <w:sz w:val="22"/>
                <w:szCs w:val="22"/>
                <w:lang w:val="en-GB"/>
              </w:rPr>
            </w:pPr>
          </w:p>
        </w:tc>
        <w:tc>
          <w:tcPr>
            <w:tcW w:w="0" w:type="auto"/>
          </w:tcPr>
          <w:p w:rsidR="002A7ACD" w:rsidRPr="00462A90" w:rsidRDefault="002A7ACD" w:rsidP="00823102">
            <w:pPr>
              <w:pStyle w:val="Title"/>
              <w:rPr>
                <w:rFonts w:ascii="Arial" w:hAnsi="Arial" w:cs="Arial"/>
                <w:sz w:val="22"/>
                <w:szCs w:val="22"/>
                <w:lang w:val="en-GB"/>
              </w:rPr>
            </w:pPr>
            <w:r w:rsidRPr="00462A90">
              <w:rPr>
                <w:rFonts w:ascii="Arial" w:hAnsi="Arial" w:cs="Arial"/>
                <w:sz w:val="22"/>
                <w:szCs w:val="22"/>
                <w:lang w:val="en-GB"/>
              </w:rPr>
              <w:t>Total</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60</w:t>
            </w:r>
          </w:p>
        </w:tc>
        <w:tc>
          <w:tcPr>
            <w:tcW w:w="0" w:type="auto"/>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110</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10</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8</w:t>
            </w:r>
          </w:p>
        </w:tc>
      </w:tr>
    </w:tbl>
    <w:p w:rsidR="002A7ACD" w:rsidRPr="00462A90" w:rsidRDefault="002A7ACD" w:rsidP="002A7ACD">
      <w:pPr>
        <w:rPr>
          <w:rFonts w:ascii="Arial" w:hAnsi="Arial" w:cs="Arial"/>
        </w:rPr>
      </w:pPr>
    </w:p>
    <w:p w:rsidR="002A7ACD" w:rsidRPr="00462A90" w:rsidRDefault="002A7ACD" w:rsidP="002A7ACD">
      <w:pPr>
        <w:rPr>
          <w:rFonts w:ascii="Arial" w:hAnsi="Arial" w:cs="Arial"/>
          <w:b/>
          <w:bCs/>
        </w:rPr>
      </w:pPr>
      <w:r w:rsidRPr="00462A90">
        <w:rPr>
          <w:rFonts w:ascii="Arial" w:hAnsi="Arial" w:cs="Arial"/>
          <w:b/>
          <w:bCs/>
        </w:rPr>
        <w:t>OBJECTIVES</w:t>
      </w:r>
    </w:p>
    <w:p w:rsidR="002A7ACD" w:rsidRPr="00462A90" w:rsidRDefault="002A7ACD" w:rsidP="002A7ACD">
      <w:pPr>
        <w:rPr>
          <w:rFonts w:ascii="Arial" w:hAnsi="Arial" w:cs="Arial"/>
          <w:iCs/>
        </w:rPr>
      </w:pPr>
      <w:r w:rsidRPr="00462A90">
        <w:rPr>
          <w:rFonts w:ascii="Arial" w:hAnsi="Arial" w:cs="Arial"/>
          <w:iCs/>
        </w:rPr>
        <w:t>On completion of the Explain of the subject a student should be able to comprehend the following:</w:t>
      </w:r>
    </w:p>
    <w:p w:rsidR="002A7ACD" w:rsidRPr="00462A90" w:rsidRDefault="002A7ACD" w:rsidP="002A7ACD">
      <w:pPr>
        <w:rPr>
          <w:rFonts w:ascii="Arial" w:hAnsi="Arial" w:cs="Arial"/>
          <w:b/>
          <w:bCs/>
        </w:rPr>
      </w:pPr>
    </w:p>
    <w:p w:rsidR="002A7ACD" w:rsidRPr="00462A90" w:rsidRDefault="002A7ACD" w:rsidP="003E53E0">
      <w:pPr>
        <w:numPr>
          <w:ilvl w:val="0"/>
          <w:numId w:val="250"/>
        </w:numPr>
        <w:tabs>
          <w:tab w:val="clear" w:pos="720"/>
          <w:tab w:val="left" w:pos="576"/>
        </w:tabs>
        <w:spacing w:after="0" w:line="240" w:lineRule="auto"/>
        <w:ind w:left="0" w:firstLine="0"/>
        <w:rPr>
          <w:rFonts w:ascii="Arial" w:hAnsi="Arial" w:cs="Arial"/>
        </w:rPr>
      </w:pPr>
      <w:r w:rsidRPr="00462A90">
        <w:rPr>
          <w:rFonts w:ascii="Arial" w:hAnsi="Arial" w:cs="Arial"/>
          <w:b/>
          <w:bCs/>
        </w:rPr>
        <w:t>Basics of Data communication &amp; OSI Layer</w:t>
      </w:r>
    </w:p>
    <w:p w:rsidR="002A7ACD" w:rsidRPr="00462A90" w:rsidRDefault="002A7ACD" w:rsidP="003E53E0">
      <w:pPr>
        <w:numPr>
          <w:ilvl w:val="1"/>
          <w:numId w:val="250"/>
        </w:numPr>
        <w:tabs>
          <w:tab w:val="clear" w:pos="720"/>
          <w:tab w:val="left" w:pos="576"/>
        </w:tabs>
        <w:spacing w:after="0" w:line="240" w:lineRule="auto"/>
        <w:ind w:hanging="720"/>
        <w:rPr>
          <w:rFonts w:ascii="Arial" w:hAnsi="Arial" w:cs="Arial"/>
        </w:rPr>
      </w:pPr>
      <w:r w:rsidRPr="00462A90">
        <w:rPr>
          <w:rFonts w:ascii="Arial" w:hAnsi="Arial" w:cs="Arial"/>
        </w:rPr>
        <w:t>Define data communication</w:t>
      </w:r>
    </w:p>
    <w:p w:rsidR="002A7ACD" w:rsidRPr="00462A90" w:rsidRDefault="002A7ACD" w:rsidP="003E53E0">
      <w:pPr>
        <w:numPr>
          <w:ilvl w:val="1"/>
          <w:numId w:val="250"/>
        </w:numPr>
        <w:tabs>
          <w:tab w:val="clear" w:pos="720"/>
          <w:tab w:val="left" w:pos="576"/>
        </w:tabs>
        <w:spacing w:after="0" w:line="240" w:lineRule="auto"/>
        <w:ind w:hanging="720"/>
        <w:rPr>
          <w:rFonts w:ascii="Arial" w:hAnsi="Arial" w:cs="Arial"/>
        </w:rPr>
      </w:pPr>
      <w:r w:rsidRPr="00462A90">
        <w:rPr>
          <w:rFonts w:ascii="Arial" w:hAnsi="Arial" w:cs="Arial"/>
        </w:rPr>
        <w:t>State the need for data communication networking.</w:t>
      </w:r>
    </w:p>
    <w:p w:rsidR="002A7ACD" w:rsidRPr="00462A90" w:rsidRDefault="002A7ACD" w:rsidP="003E53E0">
      <w:pPr>
        <w:numPr>
          <w:ilvl w:val="1"/>
          <w:numId w:val="250"/>
        </w:numPr>
        <w:tabs>
          <w:tab w:val="clear" w:pos="720"/>
          <w:tab w:val="left" w:pos="576"/>
        </w:tabs>
        <w:spacing w:after="0" w:line="240" w:lineRule="auto"/>
        <w:ind w:hanging="720"/>
        <w:rPr>
          <w:rFonts w:ascii="Arial" w:hAnsi="Arial" w:cs="Arial"/>
        </w:rPr>
      </w:pPr>
      <w:r w:rsidRPr="00462A90">
        <w:rPr>
          <w:rFonts w:ascii="Arial" w:hAnsi="Arial" w:cs="Arial"/>
        </w:rPr>
        <w:t>Distinguish between analog and digital data.</w:t>
      </w:r>
    </w:p>
    <w:p w:rsidR="002A7ACD" w:rsidRPr="00462A90" w:rsidRDefault="002A7ACD" w:rsidP="003E53E0">
      <w:pPr>
        <w:numPr>
          <w:ilvl w:val="1"/>
          <w:numId w:val="250"/>
        </w:numPr>
        <w:tabs>
          <w:tab w:val="clear" w:pos="720"/>
          <w:tab w:val="left" w:pos="576"/>
        </w:tabs>
        <w:spacing w:after="0" w:line="240" w:lineRule="auto"/>
        <w:ind w:hanging="720"/>
        <w:rPr>
          <w:rFonts w:ascii="Arial" w:hAnsi="Arial" w:cs="Arial"/>
        </w:rPr>
      </w:pPr>
      <w:r w:rsidRPr="00462A90">
        <w:rPr>
          <w:rFonts w:ascii="Arial" w:hAnsi="Arial" w:cs="Arial"/>
        </w:rPr>
        <w:t>Define computer network and state its use.</w:t>
      </w:r>
    </w:p>
    <w:p w:rsidR="002A7ACD" w:rsidRPr="00462A90" w:rsidRDefault="002A7ACD" w:rsidP="003E53E0">
      <w:pPr>
        <w:numPr>
          <w:ilvl w:val="1"/>
          <w:numId w:val="250"/>
        </w:numPr>
        <w:tabs>
          <w:tab w:val="clear" w:pos="720"/>
          <w:tab w:val="left" w:pos="576"/>
        </w:tabs>
        <w:spacing w:after="0" w:line="240" w:lineRule="auto"/>
        <w:ind w:hanging="720"/>
        <w:rPr>
          <w:rFonts w:ascii="Arial" w:hAnsi="Arial" w:cs="Arial"/>
        </w:rPr>
      </w:pPr>
      <w:r w:rsidRPr="00462A90">
        <w:rPr>
          <w:rFonts w:ascii="Arial" w:hAnsi="Arial" w:cs="Arial"/>
        </w:rPr>
        <w:t>Draw the ISO: OSI 7 layer architecture and explain the function of each layer.</w:t>
      </w:r>
    </w:p>
    <w:p w:rsidR="002A7ACD" w:rsidRPr="00462A90" w:rsidRDefault="002A7ACD" w:rsidP="003E53E0">
      <w:pPr>
        <w:numPr>
          <w:ilvl w:val="1"/>
          <w:numId w:val="250"/>
        </w:numPr>
        <w:tabs>
          <w:tab w:val="clear" w:pos="720"/>
          <w:tab w:val="left" w:pos="576"/>
        </w:tabs>
        <w:spacing w:after="0" w:line="240" w:lineRule="auto"/>
        <w:ind w:hanging="720"/>
        <w:rPr>
          <w:rFonts w:ascii="Arial" w:hAnsi="Arial" w:cs="Arial"/>
        </w:rPr>
      </w:pPr>
      <w:r w:rsidRPr="00462A90">
        <w:rPr>
          <w:rFonts w:ascii="Arial" w:hAnsi="Arial" w:cs="Arial"/>
        </w:rPr>
        <w:t>List the different types of physical transmission media.</w:t>
      </w:r>
    </w:p>
    <w:p w:rsidR="002A7ACD" w:rsidRPr="00462A90" w:rsidRDefault="002A7ACD" w:rsidP="003E53E0">
      <w:pPr>
        <w:numPr>
          <w:ilvl w:val="1"/>
          <w:numId w:val="250"/>
        </w:numPr>
        <w:tabs>
          <w:tab w:val="clear" w:pos="720"/>
          <w:tab w:val="left" w:pos="576"/>
        </w:tabs>
        <w:spacing w:after="0" w:line="240" w:lineRule="auto"/>
        <w:ind w:hanging="720"/>
        <w:rPr>
          <w:rFonts w:ascii="Arial" w:hAnsi="Arial" w:cs="Arial"/>
        </w:rPr>
      </w:pPr>
      <w:r w:rsidRPr="00462A90">
        <w:rPr>
          <w:rFonts w:ascii="Arial" w:hAnsi="Arial" w:cs="Arial"/>
        </w:rPr>
        <w:t>Explain the use of UTP, STP, Coaxial and Fiber optic cable in networking.</w:t>
      </w:r>
    </w:p>
    <w:p w:rsidR="002A7ACD" w:rsidRPr="00462A90" w:rsidRDefault="002A7ACD" w:rsidP="003E53E0">
      <w:pPr>
        <w:numPr>
          <w:ilvl w:val="1"/>
          <w:numId w:val="250"/>
        </w:numPr>
        <w:tabs>
          <w:tab w:val="clear" w:pos="720"/>
          <w:tab w:val="left" w:pos="576"/>
        </w:tabs>
        <w:spacing w:after="0" w:line="240" w:lineRule="auto"/>
        <w:ind w:hanging="720"/>
        <w:rPr>
          <w:rFonts w:ascii="Arial" w:hAnsi="Arial" w:cs="Arial"/>
        </w:rPr>
      </w:pPr>
      <w:r w:rsidRPr="00462A90">
        <w:rPr>
          <w:rFonts w:ascii="Arial" w:hAnsi="Arial" w:cs="Arial"/>
        </w:rPr>
        <w:t>Define simplex, half-duplex and full-duplex communication.</w:t>
      </w:r>
    </w:p>
    <w:p w:rsidR="002A7ACD" w:rsidRPr="00462A90" w:rsidRDefault="002A7ACD" w:rsidP="003E53E0">
      <w:pPr>
        <w:numPr>
          <w:ilvl w:val="1"/>
          <w:numId w:val="250"/>
        </w:numPr>
        <w:tabs>
          <w:tab w:val="clear" w:pos="720"/>
          <w:tab w:val="left" w:pos="576"/>
        </w:tabs>
        <w:spacing w:after="0" w:line="240" w:lineRule="auto"/>
        <w:ind w:hanging="720"/>
        <w:rPr>
          <w:rFonts w:ascii="Arial" w:hAnsi="Arial" w:cs="Arial"/>
        </w:rPr>
      </w:pPr>
      <w:r w:rsidRPr="00462A90">
        <w:rPr>
          <w:rFonts w:ascii="Arial" w:hAnsi="Arial" w:cs="Arial"/>
        </w:rPr>
        <w:t>Define bandwidth and throughput of a physical medium.</w:t>
      </w:r>
    </w:p>
    <w:p w:rsidR="002A7ACD" w:rsidRPr="00462A90" w:rsidRDefault="002A7ACD" w:rsidP="003E53E0">
      <w:pPr>
        <w:numPr>
          <w:ilvl w:val="1"/>
          <w:numId w:val="250"/>
        </w:numPr>
        <w:tabs>
          <w:tab w:val="clear" w:pos="720"/>
          <w:tab w:val="left" w:pos="576"/>
        </w:tabs>
        <w:spacing w:after="0" w:line="240" w:lineRule="auto"/>
        <w:ind w:hanging="720"/>
        <w:rPr>
          <w:rFonts w:ascii="Arial" w:hAnsi="Arial" w:cs="Arial"/>
        </w:rPr>
      </w:pPr>
      <w:r w:rsidRPr="00462A90">
        <w:rPr>
          <w:rFonts w:ascii="Arial" w:hAnsi="Arial" w:cs="Arial"/>
        </w:rPr>
        <w:t>List the three types of switching techniques used in networking.</w:t>
      </w:r>
    </w:p>
    <w:p w:rsidR="002A7ACD" w:rsidRPr="00462A90" w:rsidRDefault="002A7ACD" w:rsidP="003E53E0">
      <w:pPr>
        <w:numPr>
          <w:ilvl w:val="1"/>
          <w:numId w:val="250"/>
        </w:numPr>
        <w:tabs>
          <w:tab w:val="clear" w:pos="720"/>
          <w:tab w:val="left" w:pos="576"/>
        </w:tabs>
        <w:spacing w:after="0" w:line="240" w:lineRule="auto"/>
        <w:ind w:hanging="720"/>
        <w:rPr>
          <w:rFonts w:ascii="Arial" w:hAnsi="Arial" w:cs="Arial"/>
        </w:rPr>
      </w:pPr>
      <w:r w:rsidRPr="00462A90">
        <w:rPr>
          <w:rFonts w:ascii="Arial" w:hAnsi="Arial" w:cs="Arial"/>
        </w:rPr>
        <w:t>Explain circuit switching, packet switching and message switching.</w:t>
      </w:r>
    </w:p>
    <w:p w:rsidR="002A7ACD" w:rsidRPr="00462A90" w:rsidRDefault="002A7ACD" w:rsidP="003E53E0">
      <w:pPr>
        <w:numPr>
          <w:ilvl w:val="1"/>
          <w:numId w:val="250"/>
        </w:numPr>
        <w:tabs>
          <w:tab w:val="clear" w:pos="720"/>
          <w:tab w:val="num" w:pos="540"/>
        </w:tabs>
        <w:spacing w:after="0" w:line="240" w:lineRule="auto"/>
        <w:ind w:left="540" w:hanging="540"/>
        <w:rPr>
          <w:rFonts w:ascii="Arial" w:hAnsi="Arial" w:cs="Arial"/>
        </w:rPr>
      </w:pPr>
      <w:r w:rsidRPr="00462A90">
        <w:rPr>
          <w:rFonts w:ascii="Arial" w:hAnsi="Arial" w:cs="Arial"/>
        </w:rPr>
        <w:t>Define virtual circuit and datagram approaches in packet switching</w:t>
      </w:r>
    </w:p>
    <w:p w:rsidR="002A7ACD" w:rsidRPr="00462A90" w:rsidRDefault="002A7ACD" w:rsidP="002A7ACD">
      <w:pPr>
        <w:ind w:left="288"/>
        <w:rPr>
          <w:rFonts w:ascii="Arial" w:hAnsi="Arial" w:cs="Arial"/>
          <w:b/>
          <w:bCs/>
        </w:rPr>
      </w:pPr>
      <w:r w:rsidRPr="00462A90">
        <w:rPr>
          <w:rFonts w:ascii="Arial" w:hAnsi="Arial" w:cs="Arial"/>
          <w:b/>
          <w:bCs/>
        </w:rPr>
        <w:t xml:space="preserve"> </w:t>
      </w:r>
    </w:p>
    <w:p w:rsidR="002A7ACD" w:rsidRPr="00462A90" w:rsidRDefault="002A7ACD" w:rsidP="003E53E0">
      <w:pPr>
        <w:numPr>
          <w:ilvl w:val="0"/>
          <w:numId w:val="250"/>
        </w:numPr>
        <w:tabs>
          <w:tab w:val="clear" w:pos="720"/>
          <w:tab w:val="left" w:pos="576"/>
        </w:tabs>
        <w:spacing w:after="0" w:line="240" w:lineRule="auto"/>
        <w:ind w:left="0" w:firstLine="0"/>
        <w:rPr>
          <w:rFonts w:ascii="Arial" w:hAnsi="Arial" w:cs="Arial"/>
          <w:b/>
          <w:bCs/>
        </w:rPr>
      </w:pPr>
      <w:r w:rsidRPr="00462A90">
        <w:rPr>
          <w:rFonts w:ascii="Arial" w:hAnsi="Arial" w:cs="Arial"/>
          <w:b/>
          <w:bCs/>
        </w:rPr>
        <w:t>Understand the concepts of LAN and DLL protocols</w:t>
      </w:r>
    </w:p>
    <w:p w:rsidR="002A7ACD" w:rsidRPr="00462A90" w:rsidRDefault="002A7ACD" w:rsidP="003E53E0">
      <w:pPr>
        <w:numPr>
          <w:ilvl w:val="1"/>
          <w:numId w:val="250"/>
        </w:numPr>
        <w:tabs>
          <w:tab w:val="clear" w:pos="720"/>
          <w:tab w:val="left" w:pos="576"/>
        </w:tabs>
        <w:spacing w:after="0" w:line="240" w:lineRule="auto"/>
        <w:ind w:hanging="720"/>
        <w:rPr>
          <w:rFonts w:ascii="Arial" w:hAnsi="Arial" w:cs="Arial"/>
        </w:rPr>
      </w:pPr>
      <w:r w:rsidRPr="00462A90">
        <w:rPr>
          <w:rFonts w:ascii="Arial" w:hAnsi="Arial" w:cs="Arial"/>
        </w:rPr>
        <w:t>Define Local area network and state its use.</w:t>
      </w:r>
    </w:p>
    <w:p w:rsidR="002A7ACD" w:rsidRPr="00462A90" w:rsidRDefault="002A7ACD" w:rsidP="003E53E0">
      <w:pPr>
        <w:numPr>
          <w:ilvl w:val="1"/>
          <w:numId w:val="250"/>
        </w:numPr>
        <w:tabs>
          <w:tab w:val="clear" w:pos="720"/>
          <w:tab w:val="left" w:pos="576"/>
        </w:tabs>
        <w:spacing w:after="0" w:line="240" w:lineRule="auto"/>
        <w:ind w:hanging="720"/>
        <w:rPr>
          <w:rFonts w:ascii="Arial" w:hAnsi="Arial" w:cs="Arial"/>
        </w:rPr>
      </w:pPr>
      <w:r w:rsidRPr="00462A90">
        <w:rPr>
          <w:rFonts w:ascii="Arial" w:hAnsi="Arial" w:cs="Arial"/>
        </w:rPr>
        <w:t>Explain different network topologies (Bus, Star, Ring)</w:t>
      </w:r>
    </w:p>
    <w:p w:rsidR="002A7ACD" w:rsidRPr="00462A90" w:rsidRDefault="002A7ACD" w:rsidP="003E53E0">
      <w:pPr>
        <w:numPr>
          <w:ilvl w:val="1"/>
          <w:numId w:val="250"/>
        </w:numPr>
        <w:tabs>
          <w:tab w:val="clear" w:pos="720"/>
          <w:tab w:val="left" w:pos="576"/>
        </w:tabs>
        <w:spacing w:after="0" w:line="240" w:lineRule="auto"/>
        <w:ind w:hanging="720"/>
        <w:rPr>
          <w:rFonts w:ascii="Arial" w:hAnsi="Arial" w:cs="Arial"/>
        </w:rPr>
      </w:pPr>
      <w:r w:rsidRPr="00462A90">
        <w:rPr>
          <w:rFonts w:ascii="Arial" w:hAnsi="Arial" w:cs="Arial"/>
        </w:rPr>
        <w:t>Compare the performances of the three topologies.</w:t>
      </w:r>
    </w:p>
    <w:p w:rsidR="002A7ACD" w:rsidRPr="00462A90" w:rsidRDefault="002A7ACD" w:rsidP="003E53E0">
      <w:pPr>
        <w:numPr>
          <w:ilvl w:val="1"/>
          <w:numId w:val="250"/>
        </w:numPr>
        <w:tabs>
          <w:tab w:val="clear" w:pos="720"/>
          <w:tab w:val="left" w:pos="576"/>
        </w:tabs>
        <w:spacing w:after="0" w:line="240" w:lineRule="auto"/>
        <w:ind w:hanging="720"/>
        <w:rPr>
          <w:rFonts w:ascii="Arial" w:hAnsi="Arial" w:cs="Arial"/>
        </w:rPr>
      </w:pPr>
      <w:r w:rsidRPr="00462A90">
        <w:rPr>
          <w:rFonts w:ascii="Arial" w:hAnsi="Arial" w:cs="Arial"/>
        </w:rPr>
        <w:t>Explain the working of token ring network.</w:t>
      </w:r>
    </w:p>
    <w:p w:rsidR="002A7ACD" w:rsidRPr="00462A90" w:rsidRDefault="002A7ACD" w:rsidP="003E53E0">
      <w:pPr>
        <w:numPr>
          <w:ilvl w:val="1"/>
          <w:numId w:val="250"/>
        </w:numPr>
        <w:tabs>
          <w:tab w:val="clear" w:pos="720"/>
          <w:tab w:val="left" w:pos="576"/>
        </w:tabs>
        <w:spacing w:after="0" w:line="240" w:lineRule="auto"/>
        <w:ind w:left="600" w:hanging="600"/>
        <w:rPr>
          <w:rFonts w:ascii="Arial" w:hAnsi="Arial" w:cs="Arial"/>
        </w:rPr>
      </w:pPr>
      <w:r w:rsidRPr="00462A90">
        <w:rPr>
          <w:rFonts w:ascii="Arial" w:hAnsi="Arial" w:cs="Arial"/>
        </w:rPr>
        <w:t>Explain  the use of different networking devices such as repeater/hub, switch, bridge in constructing networks</w:t>
      </w:r>
    </w:p>
    <w:p w:rsidR="002A7ACD" w:rsidRPr="00462A90" w:rsidRDefault="002A7ACD" w:rsidP="003E53E0">
      <w:pPr>
        <w:numPr>
          <w:ilvl w:val="1"/>
          <w:numId w:val="250"/>
        </w:numPr>
        <w:tabs>
          <w:tab w:val="clear" w:pos="720"/>
          <w:tab w:val="left" w:pos="576"/>
        </w:tabs>
        <w:spacing w:after="0" w:line="240" w:lineRule="auto"/>
        <w:ind w:hanging="720"/>
        <w:rPr>
          <w:rFonts w:ascii="Arial" w:hAnsi="Arial" w:cs="Arial"/>
        </w:rPr>
      </w:pPr>
      <w:r w:rsidRPr="00462A90">
        <w:rPr>
          <w:rFonts w:ascii="Arial" w:hAnsi="Arial" w:cs="Arial"/>
        </w:rPr>
        <w:t xml:space="preserve">Differentiate between repeater, switch and bridges. </w:t>
      </w:r>
    </w:p>
    <w:p w:rsidR="002A7ACD" w:rsidRPr="00462A90" w:rsidRDefault="002A7ACD" w:rsidP="003E53E0">
      <w:pPr>
        <w:numPr>
          <w:ilvl w:val="1"/>
          <w:numId w:val="250"/>
        </w:numPr>
        <w:tabs>
          <w:tab w:val="clear" w:pos="720"/>
          <w:tab w:val="left" w:pos="576"/>
        </w:tabs>
        <w:spacing w:after="0" w:line="240" w:lineRule="auto"/>
        <w:ind w:left="600" w:hanging="600"/>
        <w:rPr>
          <w:rFonts w:ascii="Arial" w:hAnsi="Arial" w:cs="Arial"/>
        </w:rPr>
      </w:pPr>
      <w:r w:rsidRPr="00462A90">
        <w:rPr>
          <w:rFonts w:ascii="Arial" w:hAnsi="Arial" w:cs="Arial"/>
        </w:rPr>
        <w:t>State the need for protocols in computer networks.</w:t>
      </w:r>
    </w:p>
    <w:p w:rsidR="002A7ACD" w:rsidRPr="00462A90" w:rsidRDefault="002A7ACD" w:rsidP="003E53E0">
      <w:pPr>
        <w:numPr>
          <w:ilvl w:val="1"/>
          <w:numId w:val="250"/>
        </w:numPr>
        <w:tabs>
          <w:tab w:val="clear" w:pos="720"/>
          <w:tab w:val="left" w:pos="576"/>
        </w:tabs>
        <w:spacing w:after="0" w:line="240" w:lineRule="auto"/>
        <w:ind w:left="600" w:hanging="600"/>
        <w:rPr>
          <w:rFonts w:ascii="Arial" w:hAnsi="Arial" w:cs="Arial"/>
        </w:rPr>
      </w:pPr>
      <w:r w:rsidRPr="00462A90">
        <w:rPr>
          <w:rFonts w:ascii="Arial" w:hAnsi="Arial" w:cs="Arial"/>
        </w:rPr>
        <w:t>State the need for framing in data link layer.</w:t>
      </w:r>
    </w:p>
    <w:p w:rsidR="002A7ACD" w:rsidRPr="00462A90" w:rsidRDefault="002A7ACD" w:rsidP="003E53E0">
      <w:pPr>
        <w:numPr>
          <w:ilvl w:val="1"/>
          <w:numId w:val="250"/>
        </w:numPr>
        <w:tabs>
          <w:tab w:val="clear" w:pos="720"/>
          <w:tab w:val="left" w:pos="576"/>
        </w:tabs>
        <w:spacing w:after="0" w:line="240" w:lineRule="auto"/>
        <w:ind w:left="600" w:hanging="600"/>
        <w:rPr>
          <w:rFonts w:ascii="Arial" w:hAnsi="Arial" w:cs="Arial"/>
        </w:rPr>
      </w:pPr>
      <w:r w:rsidRPr="00462A90">
        <w:rPr>
          <w:rFonts w:ascii="Arial" w:hAnsi="Arial" w:cs="Arial"/>
        </w:rPr>
        <w:t>Explain the Ethernet frame format (IEEE 802.3).</w:t>
      </w:r>
    </w:p>
    <w:p w:rsidR="002A7ACD" w:rsidRPr="00462A90" w:rsidRDefault="002A7ACD" w:rsidP="003E53E0">
      <w:pPr>
        <w:numPr>
          <w:ilvl w:val="1"/>
          <w:numId w:val="250"/>
        </w:numPr>
        <w:tabs>
          <w:tab w:val="clear" w:pos="720"/>
          <w:tab w:val="left" w:pos="576"/>
        </w:tabs>
        <w:spacing w:after="0" w:line="240" w:lineRule="auto"/>
        <w:ind w:left="600" w:hanging="600"/>
        <w:rPr>
          <w:rFonts w:ascii="Arial" w:hAnsi="Arial" w:cs="Arial"/>
        </w:rPr>
      </w:pPr>
      <w:r w:rsidRPr="00462A90">
        <w:rPr>
          <w:rFonts w:ascii="Arial" w:hAnsi="Arial" w:cs="Arial"/>
        </w:rPr>
        <w:t>State the need for flow control and error control protocols.</w:t>
      </w:r>
    </w:p>
    <w:p w:rsidR="002A7ACD" w:rsidRPr="00462A90" w:rsidRDefault="002A7ACD" w:rsidP="003E53E0">
      <w:pPr>
        <w:numPr>
          <w:ilvl w:val="1"/>
          <w:numId w:val="250"/>
        </w:numPr>
        <w:tabs>
          <w:tab w:val="clear" w:pos="720"/>
          <w:tab w:val="left" w:pos="576"/>
        </w:tabs>
        <w:spacing w:after="0" w:line="240" w:lineRule="auto"/>
        <w:ind w:left="600" w:hanging="600"/>
        <w:rPr>
          <w:rFonts w:ascii="Arial" w:hAnsi="Arial" w:cs="Arial"/>
        </w:rPr>
      </w:pPr>
      <w:r w:rsidRPr="00462A90">
        <w:rPr>
          <w:rFonts w:ascii="Arial" w:hAnsi="Arial" w:cs="Arial"/>
        </w:rPr>
        <w:t>Explain the point-to-point protocol (PPP).</w:t>
      </w:r>
    </w:p>
    <w:p w:rsidR="002A7ACD" w:rsidRPr="00462A90" w:rsidRDefault="002A7ACD" w:rsidP="003E53E0">
      <w:pPr>
        <w:numPr>
          <w:ilvl w:val="1"/>
          <w:numId w:val="250"/>
        </w:numPr>
        <w:tabs>
          <w:tab w:val="clear" w:pos="720"/>
          <w:tab w:val="left" w:pos="576"/>
        </w:tabs>
        <w:spacing w:after="0" w:line="240" w:lineRule="auto"/>
        <w:ind w:left="600" w:hanging="600"/>
        <w:rPr>
          <w:rFonts w:ascii="Arial" w:hAnsi="Arial" w:cs="Arial"/>
        </w:rPr>
      </w:pPr>
      <w:r w:rsidRPr="00462A90">
        <w:rPr>
          <w:rFonts w:ascii="Arial" w:hAnsi="Arial" w:cs="Arial"/>
        </w:rPr>
        <w:t>Explain CSMA/CD and CSMA/CA.</w:t>
      </w:r>
    </w:p>
    <w:p w:rsidR="002A7ACD" w:rsidRPr="00462A90" w:rsidRDefault="002A7ACD" w:rsidP="003E53E0">
      <w:pPr>
        <w:numPr>
          <w:ilvl w:val="1"/>
          <w:numId w:val="250"/>
        </w:numPr>
        <w:tabs>
          <w:tab w:val="clear" w:pos="720"/>
          <w:tab w:val="left" w:pos="576"/>
        </w:tabs>
        <w:spacing w:after="0" w:line="240" w:lineRule="auto"/>
        <w:ind w:left="600" w:hanging="600"/>
        <w:rPr>
          <w:rFonts w:ascii="Arial" w:hAnsi="Arial" w:cs="Arial"/>
        </w:rPr>
      </w:pPr>
      <w:r w:rsidRPr="00462A90">
        <w:rPr>
          <w:rFonts w:ascii="Arial" w:hAnsi="Arial" w:cs="Arial"/>
        </w:rPr>
        <w:t>Explain the topology of wireless LAN and explain its frame format (IEEE 802.11).</w:t>
      </w:r>
    </w:p>
    <w:p w:rsidR="002A7ACD" w:rsidRPr="00462A90" w:rsidRDefault="002A7ACD" w:rsidP="003E53E0">
      <w:pPr>
        <w:numPr>
          <w:ilvl w:val="1"/>
          <w:numId w:val="250"/>
        </w:numPr>
        <w:tabs>
          <w:tab w:val="clear" w:pos="720"/>
          <w:tab w:val="left" w:pos="576"/>
        </w:tabs>
        <w:spacing w:after="0" w:line="240" w:lineRule="auto"/>
        <w:ind w:left="600" w:hanging="600"/>
        <w:rPr>
          <w:rFonts w:ascii="Arial" w:hAnsi="Arial" w:cs="Arial"/>
        </w:rPr>
      </w:pPr>
      <w:r w:rsidRPr="00462A90">
        <w:rPr>
          <w:rFonts w:ascii="Arial" w:hAnsi="Arial" w:cs="Arial"/>
        </w:rPr>
        <w:t>Discuss FDDI and its properties.</w:t>
      </w:r>
    </w:p>
    <w:p w:rsidR="002A7ACD" w:rsidRPr="00462A90" w:rsidRDefault="002A7ACD" w:rsidP="003E53E0">
      <w:pPr>
        <w:numPr>
          <w:ilvl w:val="1"/>
          <w:numId w:val="250"/>
        </w:numPr>
        <w:tabs>
          <w:tab w:val="clear" w:pos="720"/>
          <w:tab w:val="left" w:pos="576"/>
        </w:tabs>
        <w:spacing w:after="0" w:line="240" w:lineRule="auto"/>
        <w:ind w:left="600" w:hanging="600"/>
        <w:rPr>
          <w:rFonts w:ascii="Arial" w:hAnsi="Arial" w:cs="Arial"/>
        </w:rPr>
      </w:pPr>
      <w:r w:rsidRPr="00462A90">
        <w:rPr>
          <w:rFonts w:ascii="Arial" w:hAnsi="Arial" w:cs="Arial"/>
        </w:rPr>
        <w:t>Explain the Bluetooth technology.</w:t>
      </w:r>
    </w:p>
    <w:p w:rsidR="002A7ACD" w:rsidRPr="00462A90" w:rsidRDefault="002A7ACD" w:rsidP="003E53E0">
      <w:pPr>
        <w:numPr>
          <w:ilvl w:val="1"/>
          <w:numId w:val="250"/>
        </w:numPr>
        <w:tabs>
          <w:tab w:val="clear" w:pos="720"/>
          <w:tab w:val="left" w:pos="576"/>
        </w:tabs>
        <w:spacing w:after="0" w:line="240" w:lineRule="auto"/>
        <w:ind w:left="600" w:hanging="600"/>
        <w:rPr>
          <w:rFonts w:ascii="Arial" w:hAnsi="Arial" w:cs="Arial"/>
        </w:rPr>
      </w:pPr>
      <w:r w:rsidRPr="00462A90">
        <w:rPr>
          <w:rFonts w:ascii="Arial" w:hAnsi="Arial" w:cs="Arial"/>
        </w:rPr>
        <w:t>Write the applications of WAP.</w:t>
      </w:r>
      <w:r w:rsidRPr="00462A90">
        <w:rPr>
          <w:rFonts w:ascii="Arial" w:hAnsi="Arial" w:cs="Arial"/>
        </w:rPr>
        <w:br/>
      </w:r>
    </w:p>
    <w:p w:rsidR="002A7ACD" w:rsidRPr="00462A90" w:rsidRDefault="002A7ACD" w:rsidP="003E53E0">
      <w:pPr>
        <w:numPr>
          <w:ilvl w:val="0"/>
          <w:numId w:val="250"/>
        </w:numPr>
        <w:tabs>
          <w:tab w:val="clear" w:pos="720"/>
          <w:tab w:val="left" w:pos="576"/>
        </w:tabs>
        <w:spacing w:after="0" w:line="240" w:lineRule="auto"/>
        <w:ind w:left="0" w:firstLine="0"/>
        <w:rPr>
          <w:rFonts w:ascii="Arial" w:hAnsi="Arial" w:cs="Arial"/>
          <w:b/>
          <w:bCs/>
        </w:rPr>
      </w:pPr>
      <w:r w:rsidRPr="00462A90">
        <w:rPr>
          <w:rFonts w:ascii="Arial" w:hAnsi="Arial" w:cs="Arial"/>
          <w:b/>
          <w:bCs/>
        </w:rPr>
        <w:t xml:space="preserve">Understand IP addressing and Network layer protocols </w:t>
      </w:r>
    </w:p>
    <w:p w:rsidR="002A7ACD" w:rsidRPr="00462A90" w:rsidRDefault="002A7ACD" w:rsidP="003E53E0">
      <w:pPr>
        <w:numPr>
          <w:ilvl w:val="1"/>
          <w:numId w:val="250"/>
        </w:numPr>
        <w:tabs>
          <w:tab w:val="clear" w:pos="720"/>
          <w:tab w:val="left" w:pos="576"/>
        </w:tabs>
        <w:spacing w:after="0" w:line="240" w:lineRule="auto"/>
        <w:ind w:left="600" w:hanging="600"/>
        <w:rPr>
          <w:rFonts w:ascii="Arial" w:hAnsi="Arial" w:cs="Arial"/>
        </w:rPr>
      </w:pPr>
      <w:r w:rsidRPr="00462A90">
        <w:rPr>
          <w:rFonts w:ascii="Arial" w:hAnsi="Arial" w:cs="Arial"/>
        </w:rPr>
        <w:t>Define the terms Internet and Intranet.</w:t>
      </w:r>
    </w:p>
    <w:p w:rsidR="002A7ACD" w:rsidRPr="00462A90" w:rsidRDefault="002A7ACD" w:rsidP="003E53E0">
      <w:pPr>
        <w:numPr>
          <w:ilvl w:val="1"/>
          <w:numId w:val="250"/>
        </w:numPr>
        <w:tabs>
          <w:tab w:val="clear" w:pos="720"/>
          <w:tab w:val="left" w:pos="576"/>
        </w:tabs>
        <w:spacing w:after="0" w:line="240" w:lineRule="auto"/>
        <w:ind w:left="600" w:hanging="600"/>
        <w:rPr>
          <w:rFonts w:ascii="Arial" w:hAnsi="Arial" w:cs="Arial"/>
        </w:rPr>
      </w:pPr>
      <w:r w:rsidRPr="00462A90">
        <w:rPr>
          <w:rFonts w:ascii="Arial" w:hAnsi="Arial" w:cs="Arial"/>
        </w:rPr>
        <w:t>Define internet protocol.</w:t>
      </w:r>
    </w:p>
    <w:p w:rsidR="002A7ACD" w:rsidRPr="00462A90" w:rsidRDefault="002A7ACD" w:rsidP="003E53E0">
      <w:pPr>
        <w:numPr>
          <w:ilvl w:val="1"/>
          <w:numId w:val="250"/>
        </w:numPr>
        <w:tabs>
          <w:tab w:val="clear" w:pos="720"/>
          <w:tab w:val="left" w:pos="576"/>
        </w:tabs>
        <w:spacing w:after="0" w:line="240" w:lineRule="auto"/>
        <w:ind w:left="600" w:hanging="600"/>
        <w:rPr>
          <w:rFonts w:ascii="Arial" w:hAnsi="Arial" w:cs="Arial"/>
        </w:rPr>
      </w:pPr>
      <w:r w:rsidRPr="00462A90">
        <w:rPr>
          <w:rFonts w:ascii="Arial" w:hAnsi="Arial" w:cs="Arial"/>
        </w:rPr>
        <w:t>Distinguish between connection oriented (virtual circuit) and connectionless (datagram) services.</w:t>
      </w:r>
    </w:p>
    <w:p w:rsidR="002A7ACD" w:rsidRPr="00462A90" w:rsidRDefault="002A7ACD" w:rsidP="003E53E0">
      <w:pPr>
        <w:numPr>
          <w:ilvl w:val="1"/>
          <w:numId w:val="250"/>
        </w:numPr>
        <w:tabs>
          <w:tab w:val="clear" w:pos="720"/>
          <w:tab w:val="left" w:pos="576"/>
        </w:tabs>
        <w:spacing w:after="0" w:line="240" w:lineRule="auto"/>
        <w:ind w:left="600" w:hanging="600"/>
        <w:rPr>
          <w:rFonts w:ascii="Arial" w:hAnsi="Arial" w:cs="Arial"/>
        </w:rPr>
      </w:pPr>
      <w:r w:rsidRPr="00462A90">
        <w:rPr>
          <w:rFonts w:ascii="Arial" w:hAnsi="Arial" w:cs="Arial"/>
        </w:rPr>
        <w:t>Classify the two types of Internet Protocol addressing IPv4 and IPv6 and state the need for IPv6.</w:t>
      </w:r>
    </w:p>
    <w:p w:rsidR="002A7ACD" w:rsidRPr="00462A90" w:rsidRDefault="002A7ACD" w:rsidP="003E53E0">
      <w:pPr>
        <w:numPr>
          <w:ilvl w:val="1"/>
          <w:numId w:val="250"/>
        </w:numPr>
        <w:tabs>
          <w:tab w:val="clear" w:pos="720"/>
          <w:tab w:val="left" w:pos="576"/>
        </w:tabs>
        <w:spacing w:after="0" w:line="240" w:lineRule="auto"/>
        <w:ind w:left="600" w:hanging="600"/>
        <w:rPr>
          <w:rFonts w:ascii="Arial" w:hAnsi="Arial" w:cs="Arial"/>
        </w:rPr>
      </w:pPr>
      <w:r w:rsidRPr="00462A90">
        <w:rPr>
          <w:rFonts w:ascii="Arial" w:hAnsi="Arial" w:cs="Arial"/>
        </w:rPr>
        <w:t>Explain classful addressing and classless addressing in IPv4.</w:t>
      </w:r>
    </w:p>
    <w:p w:rsidR="002A7ACD" w:rsidRPr="00462A90" w:rsidRDefault="002A7ACD" w:rsidP="003E53E0">
      <w:pPr>
        <w:numPr>
          <w:ilvl w:val="1"/>
          <w:numId w:val="250"/>
        </w:numPr>
        <w:tabs>
          <w:tab w:val="clear" w:pos="720"/>
          <w:tab w:val="left" w:pos="576"/>
        </w:tabs>
        <w:spacing w:after="0" w:line="240" w:lineRule="auto"/>
        <w:ind w:left="600" w:hanging="600"/>
        <w:rPr>
          <w:rFonts w:ascii="Arial" w:hAnsi="Arial" w:cs="Arial"/>
        </w:rPr>
      </w:pPr>
      <w:r w:rsidRPr="00462A90">
        <w:rPr>
          <w:rFonts w:ascii="Arial" w:hAnsi="Arial" w:cs="Arial"/>
        </w:rPr>
        <w:t>Describe Internet protocol version-6 (IPv6) addressing.</w:t>
      </w:r>
    </w:p>
    <w:p w:rsidR="002A7ACD" w:rsidRPr="00462A90" w:rsidRDefault="002A7ACD" w:rsidP="003E53E0">
      <w:pPr>
        <w:numPr>
          <w:ilvl w:val="1"/>
          <w:numId w:val="250"/>
        </w:numPr>
        <w:tabs>
          <w:tab w:val="clear" w:pos="720"/>
          <w:tab w:val="left" w:pos="576"/>
        </w:tabs>
        <w:spacing w:after="0" w:line="240" w:lineRule="auto"/>
        <w:ind w:left="600" w:hanging="600"/>
        <w:rPr>
          <w:rFonts w:ascii="Arial" w:hAnsi="Arial" w:cs="Arial"/>
        </w:rPr>
      </w:pPr>
      <w:r w:rsidRPr="00462A90">
        <w:rPr>
          <w:rFonts w:ascii="Arial" w:hAnsi="Arial" w:cs="Arial"/>
        </w:rPr>
        <w:t>Explain the use of routers in networking</w:t>
      </w:r>
    </w:p>
    <w:p w:rsidR="002A7ACD" w:rsidRPr="00462A90" w:rsidRDefault="002A7ACD" w:rsidP="003E53E0">
      <w:pPr>
        <w:numPr>
          <w:ilvl w:val="1"/>
          <w:numId w:val="250"/>
        </w:numPr>
        <w:tabs>
          <w:tab w:val="clear" w:pos="720"/>
          <w:tab w:val="left" w:pos="576"/>
        </w:tabs>
        <w:spacing w:after="0" w:line="240" w:lineRule="auto"/>
        <w:ind w:left="600" w:hanging="600"/>
        <w:rPr>
          <w:rFonts w:ascii="Arial" w:hAnsi="Arial" w:cs="Arial"/>
        </w:rPr>
      </w:pPr>
      <w:r w:rsidRPr="00462A90">
        <w:rPr>
          <w:rFonts w:ascii="Arial" w:hAnsi="Arial" w:cs="Arial"/>
        </w:rPr>
        <w:t>Explain the concept of routers and routing.</w:t>
      </w:r>
    </w:p>
    <w:p w:rsidR="002A7ACD" w:rsidRPr="00462A90" w:rsidRDefault="002A7ACD" w:rsidP="003E53E0">
      <w:pPr>
        <w:numPr>
          <w:ilvl w:val="1"/>
          <w:numId w:val="250"/>
        </w:numPr>
        <w:tabs>
          <w:tab w:val="clear" w:pos="720"/>
          <w:tab w:val="left" w:pos="576"/>
        </w:tabs>
        <w:spacing w:after="0" w:line="240" w:lineRule="auto"/>
        <w:ind w:left="600" w:hanging="600"/>
        <w:rPr>
          <w:rFonts w:ascii="Arial" w:hAnsi="Arial" w:cs="Arial"/>
        </w:rPr>
      </w:pPr>
      <w:r w:rsidRPr="00462A90">
        <w:rPr>
          <w:rFonts w:ascii="Arial" w:hAnsi="Arial" w:cs="Arial"/>
        </w:rPr>
        <w:t>Define cut through &amp; store-and-forward and adaptive switch mechanisms.</w:t>
      </w:r>
    </w:p>
    <w:p w:rsidR="002A7ACD" w:rsidRPr="00462A90" w:rsidRDefault="002A7ACD" w:rsidP="003E53E0">
      <w:pPr>
        <w:numPr>
          <w:ilvl w:val="1"/>
          <w:numId w:val="250"/>
        </w:numPr>
        <w:tabs>
          <w:tab w:val="clear" w:pos="720"/>
          <w:tab w:val="left" w:pos="576"/>
        </w:tabs>
        <w:spacing w:after="0" w:line="240" w:lineRule="auto"/>
        <w:ind w:left="600" w:hanging="600"/>
        <w:rPr>
          <w:rFonts w:ascii="Arial" w:hAnsi="Arial" w:cs="Arial"/>
        </w:rPr>
      </w:pPr>
      <w:r w:rsidRPr="00462A90">
        <w:rPr>
          <w:rFonts w:ascii="Arial" w:hAnsi="Arial" w:cs="Arial"/>
        </w:rPr>
        <w:t>Write the packet transfer mechanism using routers and IP address.</w:t>
      </w:r>
    </w:p>
    <w:p w:rsidR="002A7ACD" w:rsidRPr="00462A90" w:rsidRDefault="002A7ACD" w:rsidP="003E53E0">
      <w:pPr>
        <w:numPr>
          <w:ilvl w:val="1"/>
          <w:numId w:val="250"/>
        </w:numPr>
        <w:tabs>
          <w:tab w:val="clear" w:pos="720"/>
          <w:tab w:val="left" w:pos="576"/>
        </w:tabs>
        <w:spacing w:after="0" w:line="240" w:lineRule="auto"/>
        <w:ind w:left="600" w:hanging="600"/>
        <w:rPr>
          <w:rFonts w:ascii="Arial" w:hAnsi="Arial" w:cs="Arial"/>
        </w:rPr>
      </w:pPr>
      <w:r w:rsidRPr="00462A90">
        <w:rPr>
          <w:rFonts w:ascii="Arial" w:hAnsi="Arial" w:cs="Arial"/>
        </w:rPr>
        <w:t>Explain the internal architecture of ISP.</w:t>
      </w:r>
    </w:p>
    <w:p w:rsidR="002A7ACD" w:rsidRPr="00462A90" w:rsidRDefault="002A7ACD" w:rsidP="003E53E0">
      <w:pPr>
        <w:numPr>
          <w:ilvl w:val="1"/>
          <w:numId w:val="250"/>
        </w:numPr>
        <w:tabs>
          <w:tab w:val="clear" w:pos="720"/>
          <w:tab w:val="left" w:pos="576"/>
        </w:tabs>
        <w:spacing w:after="0" w:line="240" w:lineRule="auto"/>
        <w:ind w:left="600" w:hanging="600"/>
        <w:rPr>
          <w:rFonts w:ascii="Arial" w:hAnsi="Arial" w:cs="Arial"/>
        </w:rPr>
      </w:pPr>
      <w:r w:rsidRPr="00462A90">
        <w:rPr>
          <w:rFonts w:ascii="Arial" w:hAnsi="Arial" w:cs="Arial"/>
        </w:rPr>
        <w:lastRenderedPageBreak/>
        <w:t>Know about Dial up access, leased line, DSL, ISDN types of internet connectivity for an individual user/ organization.</w:t>
      </w:r>
      <w:r w:rsidRPr="00462A90">
        <w:rPr>
          <w:rFonts w:ascii="Arial" w:hAnsi="Arial" w:cs="Arial"/>
        </w:rPr>
        <w:br/>
      </w:r>
    </w:p>
    <w:p w:rsidR="002A7ACD" w:rsidRPr="00462A90" w:rsidRDefault="002A7ACD" w:rsidP="003E53E0">
      <w:pPr>
        <w:numPr>
          <w:ilvl w:val="0"/>
          <w:numId w:val="250"/>
        </w:numPr>
        <w:tabs>
          <w:tab w:val="clear" w:pos="720"/>
          <w:tab w:val="left" w:pos="576"/>
        </w:tabs>
        <w:spacing w:after="0" w:line="240" w:lineRule="auto"/>
        <w:ind w:left="0" w:firstLine="0"/>
        <w:rPr>
          <w:rFonts w:ascii="Arial" w:hAnsi="Arial" w:cs="Arial"/>
          <w:b/>
          <w:bCs/>
        </w:rPr>
      </w:pPr>
      <w:r w:rsidRPr="00462A90">
        <w:rPr>
          <w:rFonts w:ascii="Arial" w:hAnsi="Arial" w:cs="Arial"/>
          <w:b/>
          <w:bCs/>
        </w:rPr>
        <w:t xml:space="preserve">WAN protocols </w:t>
      </w:r>
    </w:p>
    <w:p w:rsidR="002A7ACD" w:rsidRPr="00462A90" w:rsidRDefault="002A7ACD" w:rsidP="003E53E0">
      <w:pPr>
        <w:numPr>
          <w:ilvl w:val="1"/>
          <w:numId w:val="250"/>
        </w:numPr>
        <w:tabs>
          <w:tab w:val="clear" w:pos="720"/>
          <w:tab w:val="left" w:pos="576"/>
        </w:tabs>
        <w:spacing w:after="0" w:line="240" w:lineRule="auto"/>
        <w:ind w:left="600" w:hanging="600"/>
        <w:rPr>
          <w:rFonts w:ascii="Arial" w:hAnsi="Arial" w:cs="Arial"/>
        </w:rPr>
      </w:pPr>
      <w:r w:rsidRPr="00462A90">
        <w:rPr>
          <w:rFonts w:ascii="Arial" w:hAnsi="Arial" w:cs="Arial"/>
        </w:rPr>
        <w:t>Know about WAN architecture.</w:t>
      </w:r>
    </w:p>
    <w:p w:rsidR="002A7ACD" w:rsidRPr="00462A90" w:rsidRDefault="002A7ACD" w:rsidP="003E53E0">
      <w:pPr>
        <w:numPr>
          <w:ilvl w:val="1"/>
          <w:numId w:val="250"/>
        </w:numPr>
        <w:tabs>
          <w:tab w:val="clear" w:pos="720"/>
          <w:tab w:val="left" w:pos="576"/>
        </w:tabs>
        <w:spacing w:after="0" w:line="240" w:lineRule="auto"/>
        <w:ind w:left="600" w:hanging="600"/>
        <w:rPr>
          <w:rFonts w:ascii="Arial" w:hAnsi="Arial" w:cs="Arial"/>
        </w:rPr>
      </w:pPr>
      <w:r w:rsidRPr="00462A90">
        <w:rPr>
          <w:rFonts w:ascii="Arial" w:hAnsi="Arial" w:cs="Arial"/>
        </w:rPr>
        <w:t>List the three commonly used WAN technologies.</w:t>
      </w:r>
    </w:p>
    <w:p w:rsidR="002A7ACD" w:rsidRPr="00462A90" w:rsidRDefault="002A7ACD" w:rsidP="003E53E0">
      <w:pPr>
        <w:numPr>
          <w:ilvl w:val="1"/>
          <w:numId w:val="250"/>
        </w:numPr>
        <w:tabs>
          <w:tab w:val="clear" w:pos="720"/>
          <w:tab w:val="left" w:pos="576"/>
        </w:tabs>
        <w:spacing w:after="0" w:line="240" w:lineRule="auto"/>
        <w:ind w:left="600" w:hanging="600"/>
        <w:rPr>
          <w:rFonts w:ascii="Arial" w:hAnsi="Arial" w:cs="Arial"/>
        </w:rPr>
      </w:pPr>
      <w:r w:rsidRPr="00462A90">
        <w:rPr>
          <w:rFonts w:ascii="Arial" w:hAnsi="Arial" w:cs="Arial"/>
        </w:rPr>
        <w:t>Describe  the working of X.25 WAN Protocol</w:t>
      </w:r>
    </w:p>
    <w:p w:rsidR="002A7ACD" w:rsidRPr="00462A90" w:rsidRDefault="002A7ACD" w:rsidP="003E53E0">
      <w:pPr>
        <w:numPr>
          <w:ilvl w:val="1"/>
          <w:numId w:val="250"/>
        </w:numPr>
        <w:tabs>
          <w:tab w:val="clear" w:pos="720"/>
          <w:tab w:val="left" w:pos="576"/>
        </w:tabs>
        <w:spacing w:after="0" w:line="240" w:lineRule="auto"/>
        <w:ind w:left="600" w:hanging="600"/>
        <w:rPr>
          <w:rFonts w:ascii="Arial" w:hAnsi="Arial" w:cs="Arial"/>
        </w:rPr>
      </w:pPr>
      <w:r w:rsidRPr="00462A90">
        <w:rPr>
          <w:rFonts w:ascii="Arial" w:hAnsi="Arial" w:cs="Arial"/>
        </w:rPr>
        <w:t>Describe the FRAME relay WAN Protocol.</w:t>
      </w:r>
    </w:p>
    <w:p w:rsidR="002A7ACD" w:rsidRPr="00462A90" w:rsidRDefault="002A7ACD" w:rsidP="003E53E0">
      <w:pPr>
        <w:numPr>
          <w:ilvl w:val="1"/>
          <w:numId w:val="250"/>
        </w:numPr>
        <w:tabs>
          <w:tab w:val="clear" w:pos="720"/>
          <w:tab w:val="left" w:pos="576"/>
        </w:tabs>
        <w:spacing w:after="0" w:line="240" w:lineRule="auto"/>
        <w:ind w:left="600" w:hanging="600"/>
        <w:rPr>
          <w:rFonts w:ascii="Arial" w:hAnsi="Arial" w:cs="Arial"/>
        </w:rPr>
      </w:pPr>
      <w:r w:rsidRPr="00462A90">
        <w:rPr>
          <w:rFonts w:ascii="Arial" w:hAnsi="Arial" w:cs="Arial"/>
        </w:rPr>
        <w:t>Explain ATM WAN Protocol.</w:t>
      </w:r>
    </w:p>
    <w:p w:rsidR="002A7ACD" w:rsidRPr="00462A90" w:rsidRDefault="002A7ACD" w:rsidP="003E53E0">
      <w:pPr>
        <w:numPr>
          <w:ilvl w:val="1"/>
          <w:numId w:val="250"/>
        </w:numPr>
        <w:tabs>
          <w:tab w:val="clear" w:pos="720"/>
          <w:tab w:val="left" w:pos="576"/>
        </w:tabs>
        <w:spacing w:after="0" w:line="240" w:lineRule="auto"/>
        <w:ind w:left="600" w:hanging="600"/>
        <w:rPr>
          <w:rFonts w:ascii="Arial" w:hAnsi="Arial" w:cs="Arial"/>
        </w:rPr>
      </w:pPr>
      <w:r w:rsidRPr="00462A90">
        <w:rPr>
          <w:rFonts w:ascii="Arial" w:hAnsi="Arial" w:cs="Arial"/>
        </w:rPr>
        <w:t>Describe the ARPANET and WWW.</w:t>
      </w:r>
    </w:p>
    <w:p w:rsidR="002A7ACD" w:rsidRPr="00462A90" w:rsidRDefault="002A7ACD" w:rsidP="003E53E0">
      <w:pPr>
        <w:numPr>
          <w:ilvl w:val="1"/>
          <w:numId w:val="250"/>
        </w:numPr>
        <w:tabs>
          <w:tab w:val="clear" w:pos="720"/>
          <w:tab w:val="left" w:pos="576"/>
        </w:tabs>
        <w:spacing w:after="0" w:line="240" w:lineRule="auto"/>
        <w:ind w:left="600" w:hanging="600"/>
        <w:rPr>
          <w:rFonts w:ascii="Arial" w:hAnsi="Arial" w:cs="Arial"/>
        </w:rPr>
      </w:pPr>
      <w:r w:rsidRPr="00462A90">
        <w:rPr>
          <w:rFonts w:ascii="Arial" w:hAnsi="Arial" w:cs="Arial"/>
        </w:rPr>
        <w:t>Explain different layers of TCP/IP.</w:t>
      </w:r>
    </w:p>
    <w:p w:rsidR="002A7ACD" w:rsidRPr="00462A90" w:rsidRDefault="002A7ACD" w:rsidP="003E53E0">
      <w:pPr>
        <w:numPr>
          <w:ilvl w:val="1"/>
          <w:numId w:val="250"/>
        </w:numPr>
        <w:tabs>
          <w:tab w:val="clear" w:pos="720"/>
          <w:tab w:val="left" w:pos="576"/>
        </w:tabs>
        <w:spacing w:after="0" w:line="240" w:lineRule="auto"/>
        <w:ind w:left="600" w:hanging="600"/>
        <w:rPr>
          <w:rFonts w:ascii="Arial" w:hAnsi="Arial" w:cs="Arial"/>
        </w:rPr>
      </w:pPr>
      <w:r w:rsidRPr="00462A90">
        <w:rPr>
          <w:rFonts w:ascii="Arial" w:hAnsi="Arial" w:cs="Arial"/>
        </w:rPr>
        <w:t>Explain the features of TCP.</w:t>
      </w:r>
    </w:p>
    <w:p w:rsidR="002A7ACD" w:rsidRPr="00462A90" w:rsidRDefault="002A7ACD" w:rsidP="003E53E0">
      <w:pPr>
        <w:numPr>
          <w:ilvl w:val="1"/>
          <w:numId w:val="250"/>
        </w:numPr>
        <w:tabs>
          <w:tab w:val="clear" w:pos="720"/>
          <w:tab w:val="left" w:pos="576"/>
        </w:tabs>
        <w:spacing w:after="0" w:line="240" w:lineRule="auto"/>
        <w:ind w:left="600" w:hanging="600"/>
        <w:rPr>
          <w:rFonts w:ascii="Arial" w:hAnsi="Arial" w:cs="Arial"/>
        </w:rPr>
      </w:pPr>
      <w:r w:rsidRPr="00462A90">
        <w:rPr>
          <w:rFonts w:ascii="Arial" w:hAnsi="Arial" w:cs="Arial"/>
        </w:rPr>
        <w:t>Explain Address Resolution Protocol (ARP).</w:t>
      </w:r>
    </w:p>
    <w:p w:rsidR="002A7ACD" w:rsidRPr="00462A90" w:rsidRDefault="002A7ACD" w:rsidP="003E53E0">
      <w:pPr>
        <w:numPr>
          <w:ilvl w:val="1"/>
          <w:numId w:val="250"/>
        </w:numPr>
        <w:tabs>
          <w:tab w:val="clear" w:pos="720"/>
          <w:tab w:val="left" w:pos="576"/>
        </w:tabs>
        <w:spacing w:after="0" w:line="240" w:lineRule="auto"/>
        <w:ind w:left="600" w:hanging="600"/>
        <w:rPr>
          <w:rFonts w:ascii="Arial" w:hAnsi="Arial" w:cs="Arial"/>
        </w:rPr>
      </w:pPr>
      <w:r w:rsidRPr="00462A90">
        <w:rPr>
          <w:rFonts w:ascii="Arial" w:hAnsi="Arial" w:cs="Arial"/>
        </w:rPr>
        <w:t>Write the functions of port and sockets.</w:t>
      </w:r>
    </w:p>
    <w:p w:rsidR="002A7ACD" w:rsidRPr="00462A90" w:rsidRDefault="002A7ACD" w:rsidP="003E53E0">
      <w:pPr>
        <w:numPr>
          <w:ilvl w:val="1"/>
          <w:numId w:val="250"/>
        </w:numPr>
        <w:tabs>
          <w:tab w:val="clear" w:pos="720"/>
          <w:tab w:val="left" w:pos="576"/>
        </w:tabs>
        <w:spacing w:after="0" w:line="240" w:lineRule="auto"/>
        <w:ind w:left="600" w:hanging="600"/>
        <w:rPr>
          <w:rFonts w:ascii="Arial" w:hAnsi="Arial" w:cs="Arial"/>
        </w:rPr>
      </w:pPr>
      <w:r w:rsidRPr="00462A90">
        <w:rPr>
          <w:rFonts w:ascii="Arial" w:hAnsi="Arial" w:cs="Arial"/>
        </w:rPr>
        <w:t>Describe the features of UDP</w:t>
      </w:r>
    </w:p>
    <w:p w:rsidR="002A7ACD" w:rsidRPr="00462A90" w:rsidRDefault="002A7ACD" w:rsidP="003E53E0">
      <w:pPr>
        <w:numPr>
          <w:ilvl w:val="1"/>
          <w:numId w:val="250"/>
        </w:numPr>
        <w:tabs>
          <w:tab w:val="clear" w:pos="720"/>
          <w:tab w:val="left" w:pos="576"/>
        </w:tabs>
        <w:spacing w:after="0" w:line="240" w:lineRule="auto"/>
        <w:ind w:left="600" w:hanging="600"/>
        <w:rPr>
          <w:rFonts w:ascii="Arial" w:hAnsi="Arial" w:cs="Arial"/>
        </w:rPr>
      </w:pPr>
      <w:r w:rsidRPr="00462A90">
        <w:rPr>
          <w:rFonts w:ascii="Arial" w:hAnsi="Arial" w:cs="Arial"/>
        </w:rPr>
        <w:t>Explain the connectivity of systems using TCP &amp; UDP</w:t>
      </w:r>
    </w:p>
    <w:p w:rsidR="002A7ACD" w:rsidRPr="00462A90" w:rsidRDefault="002A7ACD" w:rsidP="003E53E0">
      <w:pPr>
        <w:numPr>
          <w:ilvl w:val="1"/>
          <w:numId w:val="250"/>
        </w:numPr>
        <w:tabs>
          <w:tab w:val="clear" w:pos="720"/>
          <w:tab w:val="left" w:pos="576"/>
        </w:tabs>
        <w:spacing w:after="0" w:line="240" w:lineRule="auto"/>
        <w:ind w:left="600" w:hanging="600"/>
        <w:rPr>
          <w:rFonts w:ascii="Arial" w:hAnsi="Arial" w:cs="Arial"/>
        </w:rPr>
      </w:pPr>
      <w:r w:rsidRPr="00462A90">
        <w:rPr>
          <w:rFonts w:ascii="Arial" w:hAnsi="Arial" w:cs="Arial"/>
        </w:rPr>
        <w:t>Describe the use of Gateways.</w:t>
      </w:r>
      <w:r w:rsidRPr="00462A90">
        <w:rPr>
          <w:rFonts w:ascii="Arial" w:hAnsi="Arial" w:cs="Arial"/>
        </w:rPr>
        <w:br/>
      </w:r>
    </w:p>
    <w:p w:rsidR="002A7ACD" w:rsidRPr="00462A90" w:rsidRDefault="002A7ACD" w:rsidP="003E53E0">
      <w:pPr>
        <w:numPr>
          <w:ilvl w:val="0"/>
          <w:numId w:val="250"/>
        </w:numPr>
        <w:tabs>
          <w:tab w:val="clear" w:pos="720"/>
          <w:tab w:val="left" w:pos="576"/>
        </w:tabs>
        <w:spacing w:after="0" w:line="240" w:lineRule="auto"/>
        <w:ind w:left="0" w:firstLine="0"/>
        <w:rPr>
          <w:rFonts w:ascii="Arial" w:hAnsi="Arial" w:cs="Arial"/>
          <w:b/>
          <w:bCs/>
        </w:rPr>
      </w:pPr>
      <w:r w:rsidRPr="00462A90">
        <w:rPr>
          <w:rFonts w:ascii="Arial" w:hAnsi="Arial" w:cs="Arial"/>
          <w:b/>
          <w:bCs/>
        </w:rPr>
        <w:t>Understand Web Applications &amp; Network security.</w:t>
      </w:r>
    </w:p>
    <w:p w:rsidR="002A7ACD" w:rsidRPr="00462A90" w:rsidRDefault="002A7ACD" w:rsidP="003E53E0">
      <w:pPr>
        <w:numPr>
          <w:ilvl w:val="1"/>
          <w:numId w:val="250"/>
        </w:numPr>
        <w:tabs>
          <w:tab w:val="clear" w:pos="720"/>
          <w:tab w:val="left" w:pos="576"/>
        </w:tabs>
        <w:spacing w:after="0" w:line="240" w:lineRule="auto"/>
        <w:ind w:left="600" w:hanging="600"/>
        <w:rPr>
          <w:rFonts w:ascii="Arial" w:hAnsi="Arial" w:cs="Arial"/>
        </w:rPr>
      </w:pPr>
      <w:r w:rsidRPr="00462A90">
        <w:rPr>
          <w:rFonts w:ascii="Arial" w:hAnsi="Arial" w:cs="Arial"/>
        </w:rPr>
        <w:t>Write the role of DNS server.</w:t>
      </w:r>
    </w:p>
    <w:p w:rsidR="002A7ACD" w:rsidRPr="00462A90" w:rsidRDefault="002A7ACD" w:rsidP="003E53E0">
      <w:pPr>
        <w:numPr>
          <w:ilvl w:val="1"/>
          <w:numId w:val="250"/>
        </w:numPr>
        <w:tabs>
          <w:tab w:val="clear" w:pos="720"/>
          <w:tab w:val="left" w:pos="576"/>
        </w:tabs>
        <w:spacing w:after="0" w:line="240" w:lineRule="auto"/>
        <w:ind w:left="600" w:hanging="600"/>
        <w:rPr>
          <w:rFonts w:ascii="Arial" w:hAnsi="Arial" w:cs="Arial"/>
        </w:rPr>
      </w:pPr>
      <w:r w:rsidRPr="00462A90">
        <w:rPr>
          <w:rFonts w:ascii="Arial" w:hAnsi="Arial" w:cs="Arial"/>
        </w:rPr>
        <w:t>Explain DNS namespace.</w:t>
      </w:r>
    </w:p>
    <w:p w:rsidR="002A7ACD" w:rsidRPr="00462A90" w:rsidRDefault="002A7ACD" w:rsidP="003E53E0">
      <w:pPr>
        <w:numPr>
          <w:ilvl w:val="1"/>
          <w:numId w:val="250"/>
        </w:numPr>
        <w:tabs>
          <w:tab w:val="clear" w:pos="720"/>
          <w:tab w:val="left" w:pos="576"/>
        </w:tabs>
        <w:spacing w:after="0" w:line="240" w:lineRule="auto"/>
        <w:ind w:left="600" w:hanging="600"/>
        <w:rPr>
          <w:rFonts w:ascii="Arial" w:hAnsi="Arial" w:cs="Arial"/>
        </w:rPr>
      </w:pPr>
      <w:r w:rsidRPr="00462A90">
        <w:rPr>
          <w:rFonts w:ascii="Arial" w:hAnsi="Arial" w:cs="Arial"/>
        </w:rPr>
        <w:t>Explain how email is transferred.</w:t>
      </w:r>
    </w:p>
    <w:p w:rsidR="002A7ACD" w:rsidRPr="00462A90" w:rsidRDefault="002A7ACD" w:rsidP="003E53E0">
      <w:pPr>
        <w:numPr>
          <w:ilvl w:val="1"/>
          <w:numId w:val="250"/>
        </w:numPr>
        <w:tabs>
          <w:tab w:val="clear" w:pos="720"/>
          <w:tab w:val="left" w:pos="576"/>
        </w:tabs>
        <w:spacing w:after="0" w:line="240" w:lineRule="auto"/>
        <w:ind w:left="600" w:hanging="600"/>
        <w:rPr>
          <w:rFonts w:ascii="Arial" w:hAnsi="Arial" w:cs="Arial"/>
        </w:rPr>
      </w:pPr>
      <w:r w:rsidRPr="00462A90">
        <w:rPr>
          <w:rFonts w:ascii="Arial" w:hAnsi="Arial" w:cs="Arial"/>
        </w:rPr>
        <w:t>Discuss POP server and SMTP server.</w:t>
      </w:r>
    </w:p>
    <w:p w:rsidR="002A7ACD" w:rsidRPr="00462A90" w:rsidRDefault="002A7ACD" w:rsidP="003E53E0">
      <w:pPr>
        <w:numPr>
          <w:ilvl w:val="1"/>
          <w:numId w:val="250"/>
        </w:numPr>
        <w:tabs>
          <w:tab w:val="clear" w:pos="720"/>
          <w:tab w:val="left" w:pos="576"/>
        </w:tabs>
        <w:spacing w:after="0" w:line="240" w:lineRule="auto"/>
        <w:ind w:left="600" w:hanging="600"/>
        <w:rPr>
          <w:rFonts w:ascii="Arial" w:hAnsi="Arial" w:cs="Arial"/>
        </w:rPr>
      </w:pPr>
      <w:r w:rsidRPr="00462A90">
        <w:rPr>
          <w:rFonts w:ascii="Arial" w:hAnsi="Arial" w:cs="Arial"/>
        </w:rPr>
        <w:t xml:space="preserve">Explain file transfer operation using FTP </w:t>
      </w:r>
    </w:p>
    <w:p w:rsidR="002A7ACD" w:rsidRPr="00462A90" w:rsidRDefault="002A7ACD" w:rsidP="003E53E0">
      <w:pPr>
        <w:numPr>
          <w:ilvl w:val="1"/>
          <w:numId w:val="250"/>
        </w:numPr>
        <w:tabs>
          <w:tab w:val="clear" w:pos="720"/>
          <w:tab w:val="left" w:pos="576"/>
        </w:tabs>
        <w:spacing w:after="0" w:line="240" w:lineRule="auto"/>
        <w:ind w:left="600" w:hanging="600"/>
        <w:rPr>
          <w:rFonts w:ascii="Arial" w:hAnsi="Arial" w:cs="Arial"/>
        </w:rPr>
      </w:pPr>
      <w:r w:rsidRPr="00462A90">
        <w:rPr>
          <w:rFonts w:ascii="Arial" w:hAnsi="Arial" w:cs="Arial"/>
        </w:rPr>
        <w:t>Explain the working of Web server.</w:t>
      </w:r>
    </w:p>
    <w:p w:rsidR="002A7ACD" w:rsidRPr="00462A90" w:rsidRDefault="002A7ACD" w:rsidP="003E53E0">
      <w:pPr>
        <w:numPr>
          <w:ilvl w:val="1"/>
          <w:numId w:val="250"/>
        </w:numPr>
        <w:tabs>
          <w:tab w:val="clear" w:pos="720"/>
          <w:tab w:val="left" w:pos="576"/>
        </w:tabs>
        <w:spacing w:after="0" w:line="240" w:lineRule="auto"/>
        <w:ind w:left="600" w:hanging="600"/>
        <w:rPr>
          <w:rFonts w:ascii="Arial" w:hAnsi="Arial" w:cs="Arial"/>
        </w:rPr>
      </w:pPr>
      <w:r w:rsidRPr="00462A90">
        <w:rPr>
          <w:rFonts w:ascii="Arial" w:hAnsi="Arial" w:cs="Arial"/>
        </w:rPr>
        <w:t>Explain the working of Web browser.</w:t>
      </w:r>
    </w:p>
    <w:p w:rsidR="002A7ACD" w:rsidRPr="00462A90" w:rsidRDefault="002A7ACD" w:rsidP="003E53E0">
      <w:pPr>
        <w:numPr>
          <w:ilvl w:val="1"/>
          <w:numId w:val="250"/>
        </w:numPr>
        <w:tabs>
          <w:tab w:val="clear" w:pos="720"/>
          <w:tab w:val="left" w:pos="576"/>
        </w:tabs>
        <w:spacing w:after="0" w:line="240" w:lineRule="auto"/>
        <w:ind w:left="600" w:hanging="600"/>
        <w:rPr>
          <w:rFonts w:ascii="Arial" w:hAnsi="Arial" w:cs="Arial"/>
        </w:rPr>
      </w:pPr>
      <w:r w:rsidRPr="00462A90">
        <w:rPr>
          <w:rFonts w:ascii="Arial" w:hAnsi="Arial" w:cs="Arial"/>
        </w:rPr>
        <w:t>List HTTP commands.</w:t>
      </w:r>
    </w:p>
    <w:p w:rsidR="002A7ACD" w:rsidRPr="00462A90" w:rsidRDefault="002A7ACD" w:rsidP="003E53E0">
      <w:pPr>
        <w:numPr>
          <w:ilvl w:val="1"/>
          <w:numId w:val="250"/>
        </w:numPr>
        <w:tabs>
          <w:tab w:val="clear" w:pos="720"/>
          <w:tab w:val="left" w:pos="576"/>
        </w:tabs>
        <w:spacing w:after="0" w:line="240" w:lineRule="auto"/>
        <w:ind w:left="600" w:hanging="600"/>
        <w:rPr>
          <w:rFonts w:ascii="Arial" w:hAnsi="Arial" w:cs="Arial"/>
        </w:rPr>
      </w:pPr>
      <w:r w:rsidRPr="00462A90">
        <w:rPr>
          <w:rFonts w:ascii="Arial" w:hAnsi="Arial" w:cs="Arial"/>
        </w:rPr>
        <w:t>Explain  the purpose of proxy server.</w:t>
      </w:r>
    </w:p>
    <w:p w:rsidR="002A7ACD" w:rsidRPr="00462A90" w:rsidRDefault="002A7ACD" w:rsidP="003E53E0">
      <w:pPr>
        <w:numPr>
          <w:ilvl w:val="1"/>
          <w:numId w:val="250"/>
        </w:numPr>
        <w:tabs>
          <w:tab w:val="clear" w:pos="720"/>
          <w:tab w:val="left" w:pos="576"/>
        </w:tabs>
        <w:spacing w:after="0" w:line="240" w:lineRule="auto"/>
        <w:ind w:left="600" w:hanging="600"/>
        <w:rPr>
          <w:rFonts w:ascii="Arial" w:hAnsi="Arial" w:cs="Arial"/>
        </w:rPr>
      </w:pPr>
      <w:r w:rsidRPr="00462A90">
        <w:rPr>
          <w:rFonts w:ascii="Arial" w:hAnsi="Arial" w:cs="Arial"/>
        </w:rPr>
        <w:t>Explain the use of  hyperlinks.</w:t>
      </w:r>
    </w:p>
    <w:p w:rsidR="002A7ACD" w:rsidRPr="00462A90" w:rsidRDefault="002A7ACD" w:rsidP="003E53E0">
      <w:pPr>
        <w:numPr>
          <w:ilvl w:val="1"/>
          <w:numId w:val="250"/>
        </w:numPr>
        <w:tabs>
          <w:tab w:val="clear" w:pos="720"/>
          <w:tab w:val="left" w:pos="576"/>
        </w:tabs>
        <w:spacing w:after="0" w:line="240" w:lineRule="auto"/>
        <w:ind w:left="600" w:hanging="600"/>
        <w:rPr>
          <w:rFonts w:ascii="Arial" w:hAnsi="Arial" w:cs="Arial"/>
        </w:rPr>
      </w:pPr>
      <w:r w:rsidRPr="00462A90">
        <w:rPr>
          <w:rFonts w:ascii="Arial" w:hAnsi="Arial" w:cs="Arial"/>
        </w:rPr>
        <w:t xml:space="preserve">Describe the web browser architecture. </w:t>
      </w:r>
    </w:p>
    <w:p w:rsidR="002A7ACD" w:rsidRPr="00462A90" w:rsidRDefault="002A7ACD" w:rsidP="003E53E0">
      <w:pPr>
        <w:numPr>
          <w:ilvl w:val="1"/>
          <w:numId w:val="250"/>
        </w:numPr>
        <w:tabs>
          <w:tab w:val="clear" w:pos="720"/>
          <w:tab w:val="left" w:pos="576"/>
        </w:tabs>
        <w:spacing w:after="0" w:line="240" w:lineRule="auto"/>
        <w:ind w:left="600" w:hanging="600"/>
        <w:rPr>
          <w:rFonts w:ascii="Arial" w:hAnsi="Arial" w:cs="Arial"/>
        </w:rPr>
      </w:pPr>
      <w:r w:rsidRPr="00462A90">
        <w:rPr>
          <w:rFonts w:ascii="Arial" w:hAnsi="Arial" w:cs="Arial"/>
        </w:rPr>
        <w:t>Explain remote login.</w:t>
      </w:r>
    </w:p>
    <w:p w:rsidR="002A7ACD" w:rsidRPr="00462A90" w:rsidRDefault="002A7ACD" w:rsidP="003E53E0">
      <w:pPr>
        <w:numPr>
          <w:ilvl w:val="1"/>
          <w:numId w:val="250"/>
        </w:numPr>
        <w:tabs>
          <w:tab w:val="clear" w:pos="720"/>
          <w:tab w:val="left" w:pos="576"/>
        </w:tabs>
        <w:spacing w:after="0" w:line="240" w:lineRule="auto"/>
        <w:ind w:left="600" w:hanging="600"/>
        <w:rPr>
          <w:rFonts w:ascii="Arial" w:hAnsi="Arial" w:cs="Arial"/>
        </w:rPr>
      </w:pPr>
      <w:r w:rsidRPr="00462A90">
        <w:rPr>
          <w:rFonts w:ascii="Arial" w:hAnsi="Arial" w:cs="Arial"/>
        </w:rPr>
        <w:t>State the need for network security.</w:t>
      </w:r>
    </w:p>
    <w:p w:rsidR="002A7ACD" w:rsidRPr="00462A90" w:rsidRDefault="002A7ACD" w:rsidP="003E53E0">
      <w:pPr>
        <w:numPr>
          <w:ilvl w:val="1"/>
          <w:numId w:val="250"/>
        </w:numPr>
        <w:tabs>
          <w:tab w:val="clear" w:pos="720"/>
          <w:tab w:val="left" w:pos="576"/>
        </w:tabs>
        <w:spacing w:after="0" w:line="240" w:lineRule="auto"/>
        <w:ind w:left="600" w:hanging="600"/>
        <w:rPr>
          <w:rFonts w:ascii="Arial" w:hAnsi="Arial" w:cs="Arial"/>
        </w:rPr>
      </w:pPr>
      <w:r w:rsidRPr="00462A90">
        <w:rPr>
          <w:rFonts w:ascii="Arial" w:hAnsi="Arial" w:cs="Arial"/>
        </w:rPr>
        <w:t>List various security services.</w:t>
      </w:r>
    </w:p>
    <w:p w:rsidR="002A7ACD" w:rsidRPr="00462A90" w:rsidRDefault="002A7ACD" w:rsidP="003E53E0">
      <w:pPr>
        <w:numPr>
          <w:ilvl w:val="1"/>
          <w:numId w:val="250"/>
        </w:numPr>
        <w:tabs>
          <w:tab w:val="clear" w:pos="720"/>
          <w:tab w:val="left" w:pos="576"/>
        </w:tabs>
        <w:spacing w:after="0" w:line="240" w:lineRule="auto"/>
        <w:ind w:left="600" w:hanging="600"/>
        <w:rPr>
          <w:rFonts w:ascii="Arial" w:hAnsi="Arial" w:cs="Arial"/>
        </w:rPr>
      </w:pPr>
      <w:r w:rsidRPr="00462A90">
        <w:rPr>
          <w:rFonts w:ascii="Arial" w:hAnsi="Arial" w:cs="Arial"/>
        </w:rPr>
        <w:t>Define message confidentiality and message integrity</w:t>
      </w:r>
    </w:p>
    <w:p w:rsidR="002A7ACD" w:rsidRPr="00462A90" w:rsidRDefault="002A7ACD" w:rsidP="003E53E0">
      <w:pPr>
        <w:numPr>
          <w:ilvl w:val="1"/>
          <w:numId w:val="250"/>
        </w:numPr>
        <w:tabs>
          <w:tab w:val="clear" w:pos="720"/>
          <w:tab w:val="left" w:pos="576"/>
        </w:tabs>
        <w:spacing w:after="0" w:line="240" w:lineRule="auto"/>
        <w:ind w:left="600" w:hanging="600"/>
        <w:rPr>
          <w:rFonts w:ascii="Arial" w:hAnsi="Arial" w:cs="Arial"/>
        </w:rPr>
      </w:pPr>
      <w:r w:rsidRPr="00462A90">
        <w:rPr>
          <w:rFonts w:ascii="Arial" w:hAnsi="Arial" w:cs="Arial"/>
        </w:rPr>
        <w:t>Define message authentication and entity authentication.</w:t>
      </w:r>
    </w:p>
    <w:p w:rsidR="002A7ACD" w:rsidRPr="00462A90" w:rsidRDefault="002A7ACD" w:rsidP="003E53E0">
      <w:pPr>
        <w:numPr>
          <w:ilvl w:val="1"/>
          <w:numId w:val="250"/>
        </w:numPr>
        <w:tabs>
          <w:tab w:val="clear" w:pos="720"/>
          <w:tab w:val="left" w:pos="576"/>
        </w:tabs>
        <w:spacing w:after="0" w:line="240" w:lineRule="auto"/>
        <w:ind w:left="600" w:hanging="600"/>
        <w:rPr>
          <w:rFonts w:ascii="Arial" w:hAnsi="Arial" w:cs="Arial"/>
        </w:rPr>
      </w:pPr>
      <w:r w:rsidRPr="00462A90">
        <w:rPr>
          <w:rFonts w:ascii="Arial" w:hAnsi="Arial" w:cs="Arial"/>
        </w:rPr>
        <w:t>Explain  key management, digital signature and firewalls in securing the networks</w:t>
      </w:r>
    </w:p>
    <w:p w:rsidR="002A7ACD" w:rsidRPr="00462A90" w:rsidRDefault="002A7ACD" w:rsidP="002A7ACD">
      <w:pPr>
        <w:tabs>
          <w:tab w:val="left" w:pos="576"/>
        </w:tabs>
        <w:rPr>
          <w:rFonts w:ascii="Arial" w:hAnsi="Arial" w:cs="Arial"/>
        </w:rPr>
      </w:pPr>
    </w:p>
    <w:p w:rsidR="002A7ACD" w:rsidRPr="00462A90" w:rsidRDefault="002A7ACD" w:rsidP="002A7ACD">
      <w:pPr>
        <w:tabs>
          <w:tab w:val="left" w:pos="540"/>
        </w:tabs>
        <w:ind w:left="360" w:hanging="360"/>
        <w:rPr>
          <w:rFonts w:ascii="Arial" w:hAnsi="Arial" w:cs="Arial"/>
          <w:b/>
          <w:bCs/>
        </w:rPr>
      </w:pPr>
      <w:r w:rsidRPr="00462A90">
        <w:rPr>
          <w:rFonts w:ascii="Arial" w:hAnsi="Arial" w:cs="Arial"/>
          <w:b/>
          <w:bCs/>
        </w:rPr>
        <w:t>COURSE CONTENTS</w:t>
      </w:r>
    </w:p>
    <w:p w:rsidR="002A7ACD" w:rsidRPr="00462A90" w:rsidRDefault="002A7ACD" w:rsidP="002A7ACD">
      <w:pPr>
        <w:tabs>
          <w:tab w:val="left" w:pos="540"/>
        </w:tabs>
        <w:ind w:left="360" w:hanging="360"/>
        <w:rPr>
          <w:rFonts w:ascii="Arial" w:hAnsi="Arial" w:cs="Arial"/>
        </w:rPr>
      </w:pPr>
    </w:p>
    <w:p w:rsidR="002A7ACD" w:rsidRPr="00462A90" w:rsidRDefault="002A7ACD" w:rsidP="003E53E0">
      <w:pPr>
        <w:numPr>
          <w:ilvl w:val="0"/>
          <w:numId w:val="251"/>
        </w:numPr>
        <w:spacing w:after="0" w:line="240" w:lineRule="auto"/>
        <w:rPr>
          <w:rFonts w:ascii="Arial" w:hAnsi="Arial" w:cs="Arial"/>
        </w:rPr>
      </w:pPr>
      <w:r w:rsidRPr="00462A90">
        <w:rPr>
          <w:rFonts w:ascii="Arial" w:hAnsi="Arial" w:cs="Arial"/>
          <w:b/>
          <w:bCs/>
        </w:rPr>
        <w:t>Basics of Data communication &amp; OSI Layer</w:t>
      </w:r>
    </w:p>
    <w:p w:rsidR="002A7ACD" w:rsidRPr="00462A90" w:rsidRDefault="002A7ACD" w:rsidP="002A7ACD">
      <w:pPr>
        <w:rPr>
          <w:rFonts w:ascii="Arial" w:hAnsi="Arial" w:cs="Arial"/>
        </w:rPr>
      </w:pPr>
      <w:r w:rsidRPr="00462A90">
        <w:rPr>
          <w:rFonts w:ascii="Arial" w:hAnsi="Arial" w:cs="Arial"/>
        </w:rPr>
        <w:t>Introduction-concepts of data communication- analog and digital data-computer network-OSI 7 Layered architecture-UTP- STP- Coaxial and Fiber optic cable - simplex, half-duplex and full-duplex communication-bandwidth and throughput-circuit switching-packet switching-message switching</w:t>
      </w:r>
    </w:p>
    <w:p w:rsidR="002A7ACD" w:rsidRPr="00462A90" w:rsidRDefault="002A7ACD" w:rsidP="002A7ACD">
      <w:pPr>
        <w:rPr>
          <w:rFonts w:ascii="Arial" w:hAnsi="Arial" w:cs="Arial"/>
        </w:rPr>
      </w:pPr>
    </w:p>
    <w:p w:rsidR="002A7ACD" w:rsidRPr="00462A90" w:rsidRDefault="002A7ACD" w:rsidP="002A7ACD">
      <w:pPr>
        <w:rPr>
          <w:rFonts w:ascii="Arial" w:hAnsi="Arial" w:cs="Arial"/>
          <w:b/>
          <w:bCs/>
        </w:rPr>
      </w:pPr>
      <w:r w:rsidRPr="00462A90">
        <w:rPr>
          <w:rFonts w:ascii="Arial" w:hAnsi="Arial" w:cs="Arial"/>
          <w:b/>
          <w:bCs/>
        </w:rPr>
        <w:lastRenderedPageBreak/>
        <w:t>2.0 Understand the concepts of LAN and DLL protocols</w:t>
      </w:r>
    </w:p>
    <w:p w:rsidR="002A7ACD" w:rsidRPr="00462A90" w:rsidRDefault="002A7ACD" w:rsidP="002A7ACD">
      <w:pPr>
        <w:rPr>
          <w:rFonts w:ascii="Arial" w:hAnsi="Arial" w:cs="Arial"/>
        </w:rPr>
      </w:pPr>
      <w:r w:rsidRPr="00462A90">
        <w:rPr>
          <w:rFonts w:ascii="Arial" w:hAnsi="Arial" w:cs="Arial"/>
        </w:rPr>
        <w:t>Local area network-network topologies (Bus, Star, Ring)-Token ring network-Hub/Repeaters-bridges-routers-need for protocols-Ethernet frame format (IEEE 802.3)- flow control-error control-simplest protocol - stop-and-wait protocol-stop-and-wait ARQ-Go-back-N ARQ protocols-PPP-CSMA/CD-CSMA/CA-wireless LAN frame format (IEEE 802.11)-FDDI-Bluetooth-WAP.</w:t>
      </w:r>
      <w:r w:rsidRPr="00462A90">
        <w:rPr>
          <w:rFonts w:ascii="Arial" w:hAnsi="Arial" w:cs="Arial"/>
        </w:rPr>
        <w:br/>
      </w:r>
    </w:p>
    <w:p w:rsidR="002A7ACD" w:rsidRPr="00462A90" w:rsidRDefault="002A7ACD" w:rsidP="002A7ACD">
      <w:pPr>
        <w:rPr>
          <w:rFonts w:ascii="Arial" w:hAnsi="Arial" w:cs="Arial"/>
          <w:b/>
          <w:bCs/>
        </w:rPr>
      </w:pPr>
      <w:r w:rsidRPr="00462A90">
        <w:rPr>
          <w:rFonts w:ascii="Arial" w:hAnsi="Arial" w:cs="Arial"/>
          <w:b/>
          <w:bCs/>
        </w:rPr>
        <w:t xml:space="preserve">3.0 Understand IP addressing and Network layer protocols </w:t>
      </w:r>
    </w:p>
    <w:p w:rsidR="002A7ACD" w:rsidRPr="00462A90" w:rsidRDefault="002A7ACD" w:rsidP="002A7ACD">
      <w:pPr>
        <w:rPr>
          <w:rFonts w:ascii="Arial" w:hAnsi="Arial" w:cs="Arial"/>
        </w:rPr>
      </w:pPr>
      <w:r w:rsidRPr="00462A90">
        <w:rPr>
          <w:rFonts w:ascii="Arial" w:hAnsi="Arial" w:cs="Arial"/>
        </w:rPr>
        <w:t>Internet and Intranet- Internet protocol-connection oriented (virtual circuit) and connectionless (datagram) services-IPv4 addressing-classful and classless addressing-IPv6 addressing-router and routing-cut through &amp; store-and-forward protocols-packet transfer mechanism using routers and IP address-architecture of ISP-PSTN Internet connectivity: Dial up access-leased line-DSL-ISDN</w:t>
      </w:r>
      <w:r w:rsidRPr="00462A90">
        <w:rPr>
          <w:rFonts w:ascii="Arial" w:hAnsi="Arial" w:cs="Arial"/>
        </w:rPr>
        <w:br/>
      </w:r>
    </w:p>
    <w:p w:rsidR="002A7ACD" w:rsidRPr="00462A90" w:rsidRDefault="002A7ACD" w:rsidP="003E53E0">
      <w:pPr>
        <w:numPr>
          <w:ilvl w:val="0"/>
          <w:numId w:val="252"/>
        </w:numPr>
        <w:spacing w:after="0" w:line="240" w:lineRule="auto"/>
        <w:rPr>
          <w:rFonts w:ascii="Arial" w:hAnsi="Arial" w:cs="Arial"/>
          <w:b/>
          <w:bCs/>
        </w:rPr>
      </w:pPr>
      <w:r w:rsidRPr="00462A90">
        <w:rPr>
          <w:rFonts w:ascii="Arial" w:hAnsi="Arial" w:cs="Arial"/>
          <w:b/>
          <w:bCs/>
        </w:rPr>
        <w:t>WAN protocols</w:t>
      </w:r>
    </w:p>
    <w:p w:rsidR="002A7ACD" w:rsidRPr="00462A90" w:rsidRDefault="002A7ACD" w:rsidP="002A7ACD">
      <w:pPr>
        <w:tabs>
          <w:tab w:val="num" w:pos="900"/>
          <w:tab w:val="num" w:pos="1440"/>
        </w:tabs>
        <w:rPr>
          <w:rFonts w:ascii="Arial" w:hAnsi="Arial" w:cs="Arial"/>
        </w:rPr>
      </w:pPr>
      <w:r w:rsidRPr="00462A90">
        <w:rPr>
          <w:rFonts w:ascii="Arial" w:hAnsi="Arial" w:cs="Arial"/>
        </w:rPr>
        <w:t>WAN architecture-X.25, FRAME relay and ATM WAN Protocols- ARPA NET and WWW-TCP/IP-Address Resolution Protocol- port and sockets-UDP- gateways</w:t>
      </w:r>
      <w:r w:rsidRPr="00462A90">
        <w:rPr>
          <w:rFonts w:ascii="Arial" w:hAnsi="Arial" w:cs="Arial"/>
        </w:rPr>
        <w:br/>
      </w:r>
    </w:p>
    <w:p w:rsidR="002A7ACD" w:rsidRPr="00462A90" w:rsidRDefault="002A7ACD" w:rsidP="003E53E0">
      <w:pPr>
        <w:numPr>
          <w:ilvl w:val="0"/>
          <w:numId w:val="252"/>
        </w:numPr>
        <w:spacing w:after="0" w:line="240" w:lineRule="auto"/>
        <w:rPr>
          <w:rFonts w:ascii="Arial" w:hAnsi="Arial" w:cs="Arial"/>
          <w:b/>
        </w:rPr>
      </w:pPr>
      <w:r w:rsidRPr="00462A90">
        <w:rPr>
          <w:rFonts w:ascii="Arial" w:hAnsi="Arial" w:cs="Arial"/>
          <w:b/>
          <w:bCs/>
        </w:rPr>
        <w:t>Understand Web Applications &amp; Network security.</w:t>
      </w:r>
    </w:p>
    <w:p w:rsidR="002A7ACD" w:rsidRPr="00462A90" w:rsidRDefault="002A7ACD" w:rsidP="002A7ACD">
      <w:pPr>
        <w:rPr>
          <w:rFonts w:ascii="Arial" w:hAnsi="Arial" w:cs="Arial"/>
        </w:rPr>
      </w:pPr>
      <w:r w:rsidRPr="00462A90">
        <w:rPr>
          <w:rFonts w:ascii="Arial" w:hAnsi="Arial" w:cs="Arial"/>
        </w:rPr>
        <w:t>DNS server- email transfer-POP server-SMTP server-FTP- Web server-Web browser- HTTP commands-proxy server- hyperlinks-web browser architecture-remote login-network security-security services.</w:t>
      </w:r>
    </w:p>
    <w:p w:rsidR="002A7ACD" w:rsidRPr="00462A90" w:rsidRDefault="002A7ACD" w:rsidP="002A7ACD">
      <w:pPr>
        <w:rPr>
          <w:rFonts w:ascii="Arial" w:hAnsi="Arial" w:cs="Arial"/>
          <w:b/>
          <w:bCs/>
        </w:rPr>
      </w:pPr>
    </w:p>
    <w:p w:rsidR="002A7ACD" w:rsidRPr="00462A90" w:rsidRDefault="002A7ACD" w:rsidP="002A7ACD">
      <w:pPr>
        <w:rPr>
          <w:rFonts w:ascii="Arial" w:hAnsi="Arial" w:cs="Arial"/>
          <w:b/>
          <w:bCs/>
        </w:rPr>
      </w:pPr>
      <w:r w:rsidRPr="00462A90">
        <w:rPr>
          <w:rFonts w:ascii="Arial" w:hAnsi="Arial" w:cs="Arial"/>
          <w:b/>
          <w:bCs/>
        </w:rPr>
        <w:t xml:space="preserve">Reference Books: </w:t>
      </w:r>
    </w:p>
    <w:p w:rsidR="002A7ACD" w:rsidRPr="00462A90" w:rsidRDefault="002A7ACD" w:rsidP="002A7ACD">
      <w:pPr>
        <w:rPr>
          <w:rFonts w:ascii="Arial" w:hAnsi="Arial" w:cs="Arial"/>
          <w:b/>
          <w:bCs/>
        </w:rPr>
      </w:pPr>
    </w:p>
    <w:p w:rsidR="002A7ACD" w:rsidRPr="00462A90" w:rsidRDefault="002A7ACD" w:rsidP="003E53E0">
      <w:pPr>
        <w:numPr>
          <w:ilvl w:val="0"/>
          <w:numId w:val="249"/>
        </w:numPr>
        <w:tabs>
          <w:tab w:val="clear" w:pos="1680"/>
          <w:tab w:val="num" w:pos="720"/>
        </w:tabs>
        <w:spacing w:after="0" w:line="360" w:lineRule="auto"/>
        <w:ind w:left="1440" w:hanging="1260"/>
        <w:rPr>
          <w:rFonts w:ascii="Arial" w:hAnsi="Arial" w:cs="Arial"/>
        </w:rPr>
      </w:pPr>
      <w:r w:rsidRPr="00462A90">
        <w:rPr>
          <w:rFonts w:ascii="Arial" w:hAnsi="Arial" w:cs="Arial"/>
        </w:rPr>
        <w:t xml:space="preserve">Network communication Technology by Ata Elahi Thomson </w:t>
      </w:r>
    </w:p>
    <w:p w:rsidR="002A7ACD" w:rsidRPr="00462A90" w:rsidRDefault="002A7ACD" w:rsidP="003E53E0">
      <w:pPr>
        <w:numPr>
          <w:ilvl w:val="0"/>
          <w:numId w:val="249"/>
        </w:numPr>
        <w:tabs>
          <w:tab w:val="clear" w:pos="1680"/>
          <w:tab w:val="num" w:pos="720"/>
        </w:tabs>
        <w:spacing w:after="0" w:line="360" w:lineRule="auto"/>
        <w:ind w:left="1440" w:hanging="1260"/>
        <w:rPr>
          <w:rFonts w:ascii="Arial" w:hAnsi="Arial" w:cs="Arial"/>
        </w:rPr>
      </w:pPr>
      <w:r w:rsidRPr="00462A90">
        <w:rPr>
          <w:rFonts w:ascii="Arial" w:hAnsi="Arial" w:cs="Arial"/>
        </w:rPr>
        <w:t xml:space="preserve">Data Communication and Networking by Godbole   </w:t>
      </w:r>
      <w:r w:rsidRPr="00462A90">
        <w:rPr>
          <w:rFonts w:ascii="Arial" w:hAnsi="Arial" w:cs="Arial"/>
        </w:rPr>
        <w:tab/>
        <w:t xml:space="preserve">    TMH</w:t>
      </w:r>
    </w:p>
    <w:p w:rsidR="002A7ACD" w:rsidRPr="00462A90" w:rsidRDefault="002A7ACD" w:rsidP="003E53E0">
      <w:pPr>
        <w:numPr>
          <w:ilvl w:val="0"/>
          <w:numId w:val="249"/>
        </w:numPr>
        <w:tabs>
          <w:tab w:val="clear" w:pos="1680"/>
          <w:tab w:val="num" w:pos="720"/>
        </w:tabs>
        <w:spacing w:after="0" w:line="360" w:lineRule="auto"/>
        <w:ind w:left="720" w:hanging="540"/>
        <w:rPr>
          <w:rFonts w:ascii="Arial" w:hAnsi="Arial" w:cs="Arial"/>
        </w:rPr>
      </w:pPr>
      <w:r w:rsidRPr="00462A90">
        <w:rPr>
          <w:rFonts w:ascii="Arial" w:hAnsi="Arial" w:cs="Arial"/>
        </w:rPr>
        <w:t>Data and Computer Communications: William Stallings 7</w:t>
      </w:r>
      <w:r w:rsidRPr="00462A90">
        <w:rPr>
          <w:rFonts w:ascii="Arial" w:hAnsi="Arial" w:cs="Arial"/>
          <w:vertAlign w:val="superscript"/>
        </w:rPr>
        <w:t>th</w:t>
      </w:r>
      <w:r w:rsidRPr="00462A90">
        <w:rPr>
          <w:rFonts w:ascii="Arial" w:hAnsi="Arial" w:cs="Arial"/>
        </w:rPr>
        <w:t xml:space="preserve"> edition. PHI      </w:t>
      </w:r>
    </w:p>
    <w:p w:rsidR="002A7ACD" w:rsidRPr="00462A90" w:rsidRDefault="002A7ACD" w:rsidP="003E53E0">
      <w:pPr>
        <w:numPr>
          <w:ilvl w:val="0"/>
          <w:numId w:val="249"/>
        </w:numPr>
        <w:tabs>
          <w:tab w:val="clear" w:pos="1680"/>
          <w:tab w:val="num" w:pos="720"/>
        </w:tabs>
        <w:spacing w:after="0" w:line="360" w:lineRule="auto"/>
        <w:ind w:left="720" w:hanging="540"/>
        <w:rPr>
          <w:rFonts w:ascii="Arial" w:hAnsi="Arial" w:cs="Arial"/>
        </w:rPr>
      </w:pPr>
      <w:r w:rsidRPr="00462A90">
        <w:rPr>
          <w:rFonts w:ascii="Arial" w:hAnsi="Arial" w:cs="Arial"/>
        </w:rPr>
        <w:t>Data Communication and Networking: Behrouz Forouzan 3rd edition.TMH</w:t>
      </w:r>
    </w:p>
    <w:p w:rsidR="002A7ACD" w:rsidRPr="00462A90" w:rsidRDefault="002A7ACD" w:rsidP="002A7ACD">
      <w:pPr>
        <w:tabs>
          <w:tab w:val="num" w:pos="720"/>
        </w:tabs>
        <w:spacing w:line="360" w:lineRule="auto"/>
        <w:ind w:left="864"/>
        <w:jc w:val="center"/>
        <w:rPr>
          <w:rFonts w:ascii="Arial" w:hAnsi="Arial" w:cs="Arial"/>
          <w:b/>
          <w:lang w:val="en-GB"/>
        </w:rPr>
      </w:pPr>
      <w:r w:rsidRPr="00462A90">
        <w:rPr>
          <w:rFonts w:ascii="Arial" w:hAnsi="Arial" w:cs="Arial"/>
          <w:lang w:val="en-GB"/>
        </w:rPr>
        <w:br w:type="page"/>
      </w:r>
      <w:r w:rsidRPr="00462A90">
        <w:rPr>
          <w:rFonts w:ascii="Arial" w:hAnsi="Arial" w:cs="Arial"/>
          <w:b/>
          <w:lang w:val="en-GB"/>
        </w:rPr>
        <w:lastRenderedPageBreak/>
        <w:t>COMPUTER HARDWARE &amp; NETWORKING PRACTICE</w:t>
      </w:r>
    </w:p>
    <w:p w:rsidR="002A7ACD" w:rsidRPr="00462A90" w:rsidRDefault="002A7ACD" w:rsidP="002A7ACD">
      <w:pPr>
        <w:jc w:val="both"/>
        <w:rPr>
          <w:rFonts w:ascii="Arial" w:hAnsi="Arial" w:cs="Arial"/>
          <w:b/>
          <w:lang w:val="en-GB"/>
        </w:rPr>
      </w:pPr>
    </w:p>
    <w:p w:rsidR="002A7ACD" w:rsidRPr="00462A90" w:rsidRDefault="002A7ACD" w:rsidP="002A7ACD">
      <w:pPr>
        <w:ind w:left="1440" w:hanging="1440"/>
        <w:rPr>
          <w:rFonts w:ascii="Arial" w:hAnsi="Arial" w:cs="Arial"/>
          <w:b/>
          <w:lang w:val="en-GB"/>
        </w:rPr>
      </w:pPr>
      <w:r w:rsidRPr="00462A90">
        <w:rPr>
          <w:rFonts w:ascii="Arial" w:hAnsi="Arial" w:cs="Arial"/>
          <w:b/>
          <w:lang w:val="en-GB"/>
        </w:rPr>
        <w:t>Subject Title</w:t>
      </w:r>
      <w:r w:rsidRPr="00462A90">
        <w:rPr>
          <w:rFonts w:ascii="Arial" w:hAnsi="Arial" w:cs="Arial"/>
          <w:b/>
          <w:lang w:val="en-GB"/>
        </w:rPr>
        <w:tab/>
      </w:r>
      <w:r w:rsidRPr="00462A90">
        <w:rPr>
          <w:rFonts w:ascii="Arial" w:hAnsi="Arial" w:cs="Arial"/>
          <w:b/>
          <w:lang w:val="en-GB"/>
        </w:rPr>
        <w:tab/>
        <w:t>:</w:t>
      </w:r>
      <w:r w:rsidRPr="00462A90">
        <w:rPr>
          <w:rFonts w:ascii="Arial" w:hAnsi="Arial" w:cs="Arial"/>
          <w:b/>
          <w:lang w:val="en-GB"/>
        </w:rPr>
        <w:tab/>
        <w:t>Computer Hardware &amp; Networking  Lab Practice</w:t>
      </w:r>
      <w:r w:rsidRPr="00462A90">
        <w:rPr>
          <w:rFonts w:ascii="Arial" w:hAnsi="Arial" w:cs="Arial"/>
          <w:b/>
          <w:lang w:val="en-GB"/>
        </w:rPr>
        <w:tab/>
      </w:r>
      <w:r w:rsidRPr="00462A90">
        <w:rPr>
          <w:rFonts w:ascii="Arial" w:hAnsi="Arial" w:cs="Arial"/>
          <w:b/>
          <w:lang w:val="en-GB"/>
        </w:rPr>
        <w:tab/>
        <w:t xml:space="preserve">. </w:t>
      </w:r>
    </w:p>
    <w:p w:rsidR="002A7ACD" w:rsidRPr="00462A90" w:rsidRDefault="002A7ACD" w:rsidP="002A7ACD">
      <w:pPr>
        <w:pStyle w:val="Title"/>
        <w:jc w:val="both"/>
        <w:rPr>
          <w:rFonts w:ascii="Arial" w:hAnsi="Arial" w:cs="Arial"/>
          <w:sz w:val="22"/>
          <w:szCs w:val="22"/>
          <w:lang w:val="en-GB"/>
        </w:rPr>
      </w:pPr>
      <w:r w:rsidRPr="00462A90">
        <w:rPr>
          <w:rFonts w:ascii="Arial" w:hAnsi="Arial" w:cs="Arial"/>
          <w:sz w:val="22"/>
          <w:szCs w:val="22"/>
          <w:lang w:val="en-GB"/>
        </w:rPr>
        <w:t>Subject Code</w:t>
      </w:r>
      <w:r w:rsidRPr="00462A90">
        <w:rPr>
          <w:rFonts w:ascii="Arial" w:hAnsi="Arial" w:cs="Arial"/>
          <w:sz w:val="22"/>
          <w:szCs w:val="22"/>
          <w:lang w:val="en-GB"/>
        </w:rPr>
        <w:tab/>
      </w:r>
      <w:r w:rsidRPr="00462A90">
        <w:rPr>
          <w:rFonts w:ascii="Arial" w:hAnsi="Arial" w:cs="Arial"/>
          <w:sz w:val="22"/>
          <w:szCs w:val="22"/>
          <w:lang w:val="en-GB"/>
        </w:rPr>
        <w:tab/>
        <w:t>:</w:t>
      </w:r>
      <w:r w:rsidRPr="00462A90">
        <w:rPr>
          <w:rFonts w:ascii="Arial" w:hAnsi="Arial" w:cs="Arial"/>
          <w:sz w:val="22"/>
          <w:szCs w:val="22"/>
          <w:lang w:val="en-GB"/>
        </w:rPr>
        <w:tab/>
        <w:t>EC-507</w:t>
      </w:r>
    </w:p>
    <w:p w:rsidR="002A7ACD" w:rsidRPr="00462A90" w:rsidRDefault="002A7ACD" w:rsidP="002A7ACD">
      <w:pPr>
        <w:pStyle w:val="Title"/>
        <w:jc w:val="both"/>
        <w:rPr>
          <w:rFonts w:ascii="Arial" w:hAnsi="Arial" w:cs="Arial"/>
          <w:sz w:val="22"/>
          <w:szCs w:val="22"/>
          <w:lang w:val="en-GB"/>
        </w:rPr>
      </w:pPr>
      <w:r w:rsidRPr="00462A90">
        <w:rPr>
          <w:rFonts w:ascii="Arial" w:hAnsi="Arial" w:cs="Arial"/>
          <w:sz w:val="22"/>
          <w:szCs w:val="22"/>
          <w:lang w:val="en-GB"/>
        </w:rPr>
        <w:t>Periods/Week</w:t>
      </w:r>
      <w:r w:rsidRPr="00462A90">
        <w:rPr>
          <w:rFonts w:ascii="Arial" w:hAnsi="Arial" w:cs="Arial"/>
          <w:sz w:val="22"/>
          <w:szCs w:val="22"/>
          <w:lang w:val="en-GB"/>
        </w:rPr>
        <w:tab/>
        <w:t>:</w:t>
      </w:r>
      <w:r w:rsidRPr="00462A90">
        <w:rPr>
          <w:rFonts w:ascii="Arial" w:hAnsi="Arial" w:cs="Arial"/>
          <w:sz w:val="22"/>
          <w:szCs w:val="22"/>
          <w:lang w:val="en-GB"/>
        </w:rPr>
        <w:tab/>
        <w:t>04</w:t>
      </w:r>
    </w:p>
    <w:p w:rsidR="002A7ACD" w:rsidRPr="00462A90" w:rsidRDefault="002A7ACD" w:rsidP="002A7ACD">
      <w:pPr>
        <w:pStyle w:val="Title"/>
        <w:jc w:val="both"/>
        <w:rPr>
          <w:rFonts w:ascii="Arial" w:hAnsi="Arial" w:cs="Arial"/>
          <w:sz w:val="22"/>
          <w:szCs w:val="22"/>
          <w:lang w:val="en-GB"/>
        </w:rPr>
      </w:pPr>
      <w:r w:rsidRPr="00462A90">
        <w:rPr>
          <w:rFonts w:ascii="Arial" w:hAnsi="Arial" w:cs="Arial"/>
          <w:sz w:val="22"/>
          <w:szCs w:val="22"/>
          <w:lang w:val="en-GB"/>
        </w:rPr>
        <w:t>Periods/Semester</w:t>
      </w:r>
      <w:r w:rsidRPr="00462A90">
        <w:rPr>
          <w:rFonts w:ascii="Arial" w:hAnsi="Arial" w:cs="Arial"/>
          <w:sz w:val="22"/>
          <w:szCs w:val="22"/>
          <w:lang w:val="en-GB"/>
        </w:rPr>
        <w:tab/>
        <w:t>:</w:t>
      </w:r>
      <w:r w:rsidRPr="00462A90">
        <w:rPr>
          <w:rFonts w:ascii="Arial" w:hAnsi="Arial" w:cs="Arial"/>
          <w:sz w:val="22"/>
          <w:szCs w:val="22"/>
          <w:lang w:val="en-GB"/>
        </w:rPr>
        <w:tab/>
        <w:t>45</w:t>
      </w:r>
    </w:p>
    <w:p w:rsidR="002A7ACD" w:rsidRPr="00462A90" w:rsidRDefault="002A7ACD" w:rsidP="002A7ACD">
      <w:pPr>
        <w:pStyle w:val="Title"/>
        <w:jc w:val="both"/>
        <w:rPr>
          <w:rFonts w:ascii="Arial" w:hAnsi="Arial" w:cs="Arial"/>
          <w:sz w:val="22"/>
          <w:szCs w:val="22"/>
          <w:lang w:val="en-GB"/>
        </w:rPr>
      </w:pPr>
    </w:p>
    <w:p w:rsidR="002A7ACD" w:rsidRPr="00462A90" w:rsidRDefault="002A7ACD" w:rsidP="002A7ACD">
      <w:pPr>
        <w:pStyle w:val="Title"/>
        <w:jc w:val="both"/>
        <w:rPr>
          <w:rFonts w:ascii="Arial" w:hAnsi="Arial" w:cs="Arial"/>
          <w:b w:val="0"/>
          <w:sz w:val="22"/>
          <w:szCs w:val="22"/>
          <w:lang w:val="en-GB"/>
        </w:rPr>
      </w:pPr>
      <w:r w:rsidRPr="00462A90">
        <w:rPr>
          <w:rFonts w:ascii="Arial" w:hAnsi="Arial" w:cs="Arial"/>
          <w:sz w:val="22"/>
          <w:szCs w:val="22"/>
          <w:lang w:val="en-GB"/>
        </w:rPr>
        <w:t xml:space="preserve">Rationale: </w:t>
      </w:r>
      <w:r w:rsidRPr="00462A90">
        <w:rPr>
          <w:rFonts w:ascii="Arial" w:hAnsi="Arial" w:cs="Arial"/>
          <w:b w:val="0"/>
          <w:sz w:val="22"/>
          <w:szCs w:val="22"/>
          <w:lang w:val="en-GB"/>
        </w:rPr>
        <w:t>With the computer becoming a household item , the need for Computer hardware knowledge need not be stressed. Computer hardware industry is another major area where excellent job opportunities are available. Experiments in Optical fibre communication are also included to give additional practical inputs.</w:t>
      </w:r>
    </w:p>
    <w:p w:rsidR="002A7ACD" w:rsidRPr="00462A90" w:rsidRDefault="002A7ACD" w:rsidP="002A7ACD">
      <w:pPr>
        <w:tabs>
          <w:tab w:val="num" w:pos="1260"/>
        </w:tabs>
        <w:jc w:val="both"/>
        <w:rPr>
          <w:rFonts w:ascii="Arial" w:hAnsi="Arial" w:cs="Arial"/>
          <w:b/>
          <w:lang w:val="en-GB"/>
        </w:rPr>
      </w:pPr>
    </w:p>
    <w:p w:rsidR="002A7ACD" w:rsidRPr="00462A90" w:rsidRDefault="002A7ACD" w:rsidP="002A7ACD">
      <w:pPr>
        <w:pStyle w:val="Heading1"/>
        <w:ind w:left="4068" w:hanging="288"/>
        <w:rPr>
          <w:rFonts w:ascii="Arial" w:hAnsi="Arial" w:cs="Arial"/>
          <w:color w:val="auto"/>
          <w:sz w:val="22"/>
          <w:szCs w:val="22"/>
          <w:lang w:val="en-GB"/>
        </w:rPr>
      </w:pPr>
      <w:r w:rsidRPr="00462A90">
        <w:rPr>
          <w:rFonts w:ascii="Arial" w:hAnsi="Arial" w:cs="Arial"/>
          <w:color w:val="auto"/>
          <w:sz w:val="22"/>
          <w:szCs w:val="22"/>
          <w:lang w:val="en-GB"/>
        </w:rPr>
        <w:t>TIME SCHEDULE</w:t>
      </w:r>
    </w:p>
    <w:p w:rsidR="002A7ACD" w:rsidRPr="00462A90" w:rsidRDefault="002A7ACD" w:rsidP="002A7ACD">
      <w:pPr>
        <w:ind w:left="-90" w:firstLine="3870"/>
        <w:jc w:val="center"/>
        <w:rPr>
          <w:rFonts w:ascii="Arial" w:hAnsi="Arial" w:cs="Arial"/>
          <w:lang w:val="en-GB"/>
        </w:rPr>
      </w:pPr>
    </w:p>
    <w:tbl>
      <w:tblPr>
        <w:tblpPr w:leftFromText="180" w:rightFromText="180" w:vertAnchor="text" w:horzAnchor="margin" w:tblpXSpec="center"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46"/>
        <w:gridCol w:w="4917"/>
        <w:gridCol w:w="2126"/>
      </w:tblGrid>
      <w:tr w:rsidR="002A7ACD" w:rsidRPr="00462A90" w:rsidTr="00823102">
        <w:trPr>
          <w:trHeight w:val="710"/>
        </w:trPr>
        <w:tc>
          <w:tcPr>
            <w:tcW w:w="0" w:type="auto"/>
          </w:tcPr>
          <w:p w:rsidR="002A7ACD" w:rsidRPr="00462A90" w:rsidRDefault="002A7ACD" w:rsidP="00823102">
            <w:pPr>
              <w:ind w:left="-90" w:right="349" w:firstLine="3870"/>
              <w:jc w:val="center"/>
              <w:rPr>
                <w:rFonts w:ascii="Arial" w:hAnsi="Arial" w:cs="Arial"/>
                <w:b/>
              </w:rPr>
            </w:pPr>
            <w:r w:rsidRPr="00462A90">
              <w:rPr>
                <w:rFonts w:ascii="Arial" w:hAnsi="Arial" w:cs="Arial"/>
                <w:b/>
              </w:rPr>
              <w:t>SS. No.</w:t>
            </w:r>
          </w:p>
        </w:tc>
        <w:tc>
          <w:tcPr>
            <w:tcW w:w="0" w:type="auto"/>
          </w:tcPr>
          <w:p w:rsidR="002A7ACD" w:rsidRPr="00462A90" w:rsidRDefault="002A7ACD" w:rsidP="00823102">
            <w:pPr>
              <w:pStyle w:val="Heading5"/>
              <w:ind w:left="-2212"/>
              <w:jc w:val="left"/>
              <w:rPr>
                <w:rFonts w:ascii="Arial" w:hAnsi="Arial" w:cs="Arial"/>
                <w:sz w:val="22"/>
                <w:szCs w:val="22"/>
              </w:rPr>
            </w:pPr>
            <w:r w:rsidRPr="00462A90">
              <w:rPr>
                <w:rFonts w:ascii="Arial" w:hAnsi="Arial" w:cs="Arial"/>
                <w:sz w:val="22"/>
                <w:szCs w:val="22"/>
              </w:rPr>
              <w:t>Major Topics</w:t>
            </w:r>
          </w:p>
          <w:p w:rsidR="002A7ACD" w:rsidRPr="00462A90" w:rsidRDefault="002A7ACD" w:rsidP="00823102">
            <w:pPr>
              <w:rPr>
                <w:rFonts w:ascii="Arial" w:hAnsi="Arial" w:cs="Arial"/>
              </w:rPr>
            </w:pPr>
            <w:r w:rsidRPr="00462A90">
              <w:rPr>
                <w:rFonts w:ascii="Arial" w:hAnsi="Arial" w:cs="Arial"/>
              </w:rPr>
              <w:t>PRACTICE</w:t>
            </w:r>
          </w:p>
        </w:tc>
        <w:tc>
          <w:tcPr>
            <w:tcW w:w="0" w:type="auto"/>
          </w:tcPr>
          <w:p w:rsidR="002A7ACD" w:rsidRPr="00462A90" w:rsidRDefault="002A7ACD" w:rsidP="00823102">
            <w:pPr>
              <w:ind w:left="-90" w:right="349" w:firstLine="3870"/>
              <w:jc w:val="center"/>
              <w:rPr>
                <w:rFonts w:ascii="Arial" w:hAnsi="Arial" w:cs="Arial"/>
                <w:b/>
              </w:rPr>
            </w:pPr>
            <w:r w:rsidRPr="00462A90">
              <w:rPr>
                <w:rFonts w:ascii="Arial" w:hAnsi="Arial" w:cs="Arial"/>
                <w:b/>
              </w:rPr>
              <w:t>NNo. of Periods</w:t>
            </w:r>
          </w:p>
        </w:tc>
      </w:tr>
      <w:tr w:rsidR="002A7ACD" w:rsidRPr="00462A90" w:rsidTr="00823102">
        <w:trPr>
          <w:trHeight w:val="454"/>
        </w:trPr>
        <w:tc>
          <w:tcPr>
            <w:tcW w:w="0" w:type="auto"/>
          </w:tcPr>
          <w:p w:rsidR="002A7ACD" w:rsidRPr="00462A90" w:rsidRDefault="002A7ACD" w:rsidP="00823102">
            <w:pPr>
              <w:ind w:right="349"/>
              <w:jc w:val="center"/>
              <w:rPr>
                <w:rFonts w:ascii="Arial" w:hAnsi="Arial" w:cs="Arial"/>
              </w:rPr>
            </w:pPr>
            <w:r w:rsidRPr="00462A90">
              <w:rPr>
                <w:rFonts w:ascii="Arial" w:hAnsi="Arial" w:cs="Arial"/>
              </w:rPr>
              <w:t>1.</w:t>
            </w:r>
          </w:p>
        </w:tc>
        <w:tc>
          <w:tcPr>
            <w:tcW w:w="0" w:type="auto"/>
          </w:tcPr>
          <w:p w:rsidR="002A7ACD" w:rsidRPr="00462A90" w:rsidRDefault="002A7ACD" w:rsidP="00823102">
            <w:pPr>
              <w:ind w:right="349"/>
              <w:jc w:val="both"/>
              <w:rPr>
                <w:rFonts w:ascii="Arial" w:hAnsi="Arial" w:cs="Arial"/>
              </w:rPr>
            </w:pPr>
            <w:r w:rsidRPr="00462A90">
              <w:rPr>
                <w:rFonts w:ascii="Arial" w:hAnsi="Arial" w:cs="Arial"/>
                <w:lang w:val="en-GB"/>
              </w:rPr>
              <w:t>COMPUTER SYSTEM(DESKTOP,LAPTOP)</w:t>
            </w:r>
          </w:p>
        </w:tc>
        <w:tc>
          <w:tcPr>
            <w:tcW w:w="0" w:type="auto"/>
          </w:tcPr>
          <w:p w:rsidR="002A7ACD" w:rsidRPr="00462A90" w:rsidRDefault="002A7ACD" w:rsidP="00823102">
            <w:pPr>
              <w:ind w:right="349"/>
              <w:jc w:val="center"/>
              <w:rPr>
                <w:rFonts w:ascii="Arial" w:hAnsi="Arial" w:cs="Arial"/>
              </w:rPr>
            </w:pPr>
          </w:p>
        </w:tc>
      </w:tr>
      <w:tr w:rsidR="002A7ACD" w:rsidRPr="00462A90" w:rsidTr="00823102">
        <w:trPr>
          <w:trHeight w:val="454"/>
        </w:trPr>
        <w:tc>
          <w:tcPr>
            <w:tcW w:w="0" w:type="auto"/>
          </w:tcPr>
          <w:p w:rsidR="002A7ACD" w:rsidRPr="00462A90" w:rsidRDefault="002A7ACD" w:rsidP="00823102">
            <w:pPr>
              <w:ind w:right="349"/>
              <w:jc w:val="center"/>
              <w:rPr>
                <w:rFonts w:ascii="Arial" w:hAnsi="Arial" w:cs="Arial"/>
              </w:rPr>
            </w:pPr>
            <w:r w:rsidRPr="00462A90">
              <w:rPr>
                <w:rFonts w:ascii="Arial" w:hAnsi="Arial" w:cs="Arial"/>
              </w:rPr>
              <w:t>2.</w:t>
            </w:r>
          </w:p>
        </w:tc>
        <w:tc>
          <w:tcPr>
            <w:tcW w:w="0" w:type="auto"/>
          </w:tcPr>
          <w:p w:rsidR="002A7ACD" w:rsidRPr="00462A90" w:rsidRDefault="002A7ACD" w:rsidP="00823102">
            <w:pPr>
              <w:ind w:right="349"/>
              <w:jc w:val="both"/>
              <w:rPr>
                <w:rFonts w:ascii="Arial" w:hAnsi="Arial" w:cs="Arial"/>
              </w:rPr>
            </w:pPr>
            <w:r w:rsidRPr="00462A90">
              <w:rPr>
                <w:rFonts w:ascii="Arial" w:hAnsi="Arial" w:cs="Arial"/>
                <w:lang w:val="en-GB"/>
              </w:rPr>
              <w:t xml:space="preserve">COMPUTER PERIPHERALS   </w:t>
            </w:r>
          </w:p>
        </w:tc>
        <w:tc>
          <w:tcPr>
            <w:tcW w:w="0" w:type="auto"/>
          </w:tcPr>
          <w:p w:rsidR="002A7ACD" w:rsidRPr="00462A90" w:rsidRDefault="002A7ACD" w:rsidP="00823102">
            <w:pPr>
              <w:ind w:right="349"/>
              <w:jc w:val="center"/>
              <w:rPr>
                <w:rFonts w:ascii="Arial" w:hAnsi="Arial" w:cs="Arial"/>
              </w:rPr>
            </w:pPr>
          </w:p>
        </w:tc>
      </w:tr>
      <w:tr w:rsidR="002A7ACD" w:rsidRPr="00462A90" w:rsidTr="00823102">
        <w:trPr>
          <w:trHeight w:val="454"/>
        </w:trPr>
        <w:tc>
          <w:tcPr>
            <w:tcW w:w="0" w:type="auto"/>
          </w:tcPr>
          <w:p w:rsidR="002A7ACD" w:rsidRPr="00462A90" w:rsidRDefault="002A7ACD" w:rsidP="00823102">
            <w:pPr>
              <w:ind w:right="349"/>
              <w:jc w:val="center"/>
              <w:rPr>
                <w:rFonts w:ascii="Arial" w:hAnsi="Arial" w:cs="Arial"/>
              </w:rPr>
            </w:pPr>
            <w:r w:rsidRPr="00462A90">
              <w:rPr>
                <w:rFonts w:ascii="Arial" w:hAnsi="Arial" w:cs="Arial"/>
              </w:rPr>
              <w:t>3.</w:t>
            </w:r>
          </w:p>
        </w:tc>
        <w:tc>
          <w:tcPr>
            <w:tcW w:w="0" w:type="auto"/>
          </w:tcPr>
          <w:p w:rsidR="002A7ACD" w:rsidRPr="00462A90" w:rsidRDefault="002A7ACD" w:rsidP="00823102">
            <w:pPr>
              <w:ind w:right="349"/>
              <w:jc w:val="both"/>
              <w:rPr>
                <w:rFonts w:ascii="Arial" w:hAnsi="Arial" w:cs="Arial"/>
                <w:lang w:val="en-GB"/>
              </w:rPr>
            </w:pPr>
            <w:r w:rsidRPr="00462A90">
              <w:rPr>
                <w:rFonts w:ascii="Arial" w:hAnsi="Arial" w:cs="Arial"/>
                <w:lang w:val="en-GB"/>
              </w:rPr>
              <w:t>NETWORKING</w:t>
            </w:r>
          </w:p>
        </w:tc>
        <w:tc>
          <w:tcPr>
            <w:tcW w:w="0" w:type="auto"/>
          </w:tcPr>
          <w:p w:rsidR="002A7ACD" w:rsidRPr="00462A90" w:rsidRDefault="002A7ACD" w:rsidP="00823102">
            <w:pPr>
              <w:ind w:right="349"/>
              <w:jc w:val="center"/>
              <w:rPr>
                <w:rFonts w:ascii="Arial" w:hAnsi="Arial" w:cs="Arial"/>
              </w:rPr>
            </w:pPr>
          </w:p>
        </w:tc>
      </w:tr>
      <w:tr w:rsidR="002A7ACD" w:rsidRPr="00462A90" w:rsidTr="00823102">
        <w:trPr>
          <w:trHeight w:val="454"/>
        </w:trPr>
        <w:tc>
          <w:tcPr>
            <w:tcW w:w="0" w:type="auto"/>
          </w:tcPr>
          <w:p w:rsidR="002A7ACD" w:rsidRPr="00462A90" w:rsidRDefault="002A7ACD" w:rsidP="00823102">
            <w:pPr>
              <w:ind w:right="349"/>
              <w:jc w:val="center"/>
              <w:rPr>
                <w:rFonts w:ascii="Arial" w:hAnsi="Arial" w:cs="Arial"/>
              </w:rPr>
            </w:pPr>
            <w:r w:rsidRPr="00462A90">
              <w:rPr>
                <w:rFonts w:ascii="Arial" w:hAnsi="Arial" w:cs="Arial"/>
              </w:rPr>
              <w:t>4</w:t>
            </w:r>
          </w:p>
        </w:tc>
        <w:tc>
          <w:tcPr>
            <w:tcW w:w="0" w:type="auto"/>
          </w:tcPr>
          <w:p w:rsidR="002A7ACD" w:rsidRPr="00462A90" w:rsidRDefault="002A7ACD" w:rsidP="00823102">
            <w:pPr>
              <w:ind w:right="349"/>
              <w:jc w:val="both"/>
              <w:rPr>
                <w:rFonts w:ascii="Arial" w:hAnsi="Arial" w:cs="Arial"/>
                <w:lang w:val="en-GB"/>
              </w:rPr>
            </w:pPr>
            <w:r w:rsidRPr="00462A90">
              <w:rPr>
                <w:rFonts w:ascii="Arial" w:hAnsi="Arial" w:cs="Arial"/>
                <w:lang w:val="en-GB"/>
              </w:rPr>
              <w:t>FIBRE OPTICS</w:t>
            </w:r>
          </w:p>
        </w:tc>
        <w:tc>
          <w:tcPr>
            <w:tcW w:w="0" w:type="auto"/>
          </w:tcPr>
          <w:p w:rsidR="002A7ACD" w:rsidRPr="00462A90" w:rsidRDefault="002A7ACD" w:rsidP="00823102">
            <w:pPr>
              <w:ind w:right="349"/>
              <w:jc w:val="center"/>
              <w:rPr>
                <w:rFonts w:ascii="Arial" w:hAnsi="Arial" w:cs="Arial"/>
              </w:rPr>
            </w:pPr>
          </w:p>
        </w:tc>
      </w:tr>
      <w:tr w:rsidR="002A7ACD" w:rsidRPr="00462A90" w:rsidTr="00823102">
        <w:trPr>
          <w:trHeight w:val="454"/>
        </w:trPr>
        <w:tc>
          <w:tcPr>
            <w:tcW w:w="0" w:type="auto"/>
          </w:tcPr>
          <w:p w:rsidR="002A7ACD" w:rsidRPr="00462A90" w:rsidRDefault="002A7ACD" w:rsidP="00823102">
            <w:pPr>
              <w:ind w:right="349"/>
              <w:jc w:val="both"/>
              <w:rPr>
                <w:rFonts w:ascii="Arial" w:hAnsi="Arial" w:cs="Arial"/>
              </w:rPr>
            </w:pPr>
          </w:p>
        </w:tc>
        <w:tc>
          <w:tcPr>
            <w:tcW w:w="0" w:type="auto"/>
          </w:tcPr>
          <w:p w:rsidR="002A7ACD" w:rsidRPr="00462A90" w:rsidRDefault="002A7ACD" w:rsidP="00823102">
            <w:pPr>
              <w:ind w:left="720" w:right="349" w:hanging="720"/>
              <w:jc w:val="right"/>
              <w:rPr>
                <w:rFonts w:ascii="Arial" w:hAnsi="Arial" w:cs="Arial"/>
                <w:lang w:val="en-GB"/>
              </w:rPr>
            </w:pPr>
            <w:r w:rsidRPr="00462A90">
              <w:rPr>
                <w:rFonts w:ascii="Arial" w:hAnsi="Arial" w:cs="Arial"/>
                <w:lang w:val="en-GB"/>
              </w:rPr>
              <w:t>Total</w:t>
            </w:r>
          </w:p>
        </w:tc>
        <w:tc>
          <w:tcPr>
            <w:tcW w:w="0" w:type="auto"/>
          </w:tcPr>
          <w:p w:rsidR="002A7ACD" w:rsidRPr="00462A90" w:rsidRDefault="002A7ACD" w:rsidP="00823102">
            <w:pPr>
              <w:ind w:right="349"/>
              <w:jc w:val="center"/>
              <w:rPr>
                <w:rFonts w:ascii="Arial" w:hAnsi="Arial" w:cs="Arial"/>
              </w:rPr>
            </w:pPr>
            <w:r w:rsidRPr="00462A90">
              <w:rPr>
                <w:rFonts w:ascii="Arial" w:hAnsi="Arial" w:cs="Arial"/>
              </w:rPr>
              <w:t>45</w:t>
            </w:r>
          </w:p>
        </w:tc>
      </w:tr>
    </w:tbl>
    <w:p w:rsidR="002A7ACD" w:rsidRPr="00462A90" w:rsidRDefault="002A7ACD" w:rsidP="002A7ACD">
      <w:pPr>
        <w:jc w:val="center"/>
        <w:rPr>
          <w:rFonts w:ascii="Arial" w:hAnsi="Arial" w:cs="Arial"/>
          <w:b/>
        </w:rPr>
      </w:pPr>
    </w:p>
    <w:p w:rsidR="002A7ACD" w:rsidRPr="00462A90" w:rsidRDefault="002A7ACD" w:rsidP="002A7ACD">
      <w:pPr>
        <w:tabs>
          <w:tab w:val="num" w:pos="1260"/>
        </w:tabs>
        <w:ind w:firstLine="630"/>
        <w:jc w:val="center"/>
        <w:rPr>
          <w:rFonts w:ascii="Arial" w:hAnsi="Arial" w:cs="Arial"/>
          <w:b/>
          <w:bCs/>
          <w:lang w:val="en-GB"/>
        </w:rPr>
      </w:pPr>
    </w:p>
    <w:p w:rsidR="002A7ACD" w:rsidRPr="00462A90" w:rsidRDefault="002A7ACD" w:rsidP="002A7ACD">
      <w:pPr>
        <w:tabs>
          <w:tab w:val="num" w:pos="1260"/>
        </w:tabs>
        <w:ind w:firstLine="630"/>
        <w:jc w:val="center"/>
        <w:rPr>
          <w:rFonts w:ascii="Arial" w:hAnsi="Arial" w:cs="Arial"/>
          <w:b/>
          <w:bCs/>
          <w:lang w:val="en-GB"/>
        </w:rPr>
      </w:pPr>
    </w:p>
    <w:p w:rsidR="002A7ACD" w:rsidRPr="00462A90" w:rsidRDefault="002A7ACD" w:rsidP="002A7ACD">
      <w:pPr>
        <w:tabs>
          <w:tab w:val="num" w:pos="1260"/>
        </w:tabs>
        <w:ind w:firstLine="630"/>
        <w:jc w:val="center"/>
        <w:rPr>
          <w:rFonts w:ascii="Arial" w:hAnsi="Arial" w:cs="Arial"/>
          <w:b/>
          <w:bCs/>
          <w:lang w:val="en-GB"/>
        </w:rPr>
      </w:pPr>
    </w:p>
    <w:p w:rsidR="002A7ACD" w:rsidRPr="00462A90" w:rsidRDefault="002A7ACD" w:rsidP="002A7ACD">
      <w:pPr>
        <w:tabs>
          <w:tab w:val="num" w:pos="1260"/>
        </w:tabs>
        <w:ind w:firstLine="630"/>
        <w:jc w:val="center"/>
        <w:rPr>
          <w:rFonts w:ascii="Arial" w:hAnsi="Arial" w:cs="Arial"/>
          <w:b/>
          <w:bCs/>
          <w:lang w:val="en-GB"/>
        </w:rPr>
      </w:pPr>
    </w:p>
    <w:p w:rsidR="002A7ACD" w:rsidRPr="00462A90" w:rsidRDefault="002A7ACD" w:rsidP="002A7ACD">
      <w:pPr>
        <w:tabs>
          <w:tab w:val="num" w:pos="1260"/>
        </w:tabs>
        <w:ind w:firstLine="630"/>
        <w:jc w:val="center"/>
        <w:rPr>
          <w:rFonts w:ascii="Arial" w:hAnsi="Arial" w:cs="Arial"/>
          <w:b/>
          <w:bCs/>
          <w:lang w:val="en-GB"/>
        </w:rPr>
      </w:pPr>
    </w:p>
    <w:p w:rsidR="002A7ACD" w:rsidRPr="00462A90" w:rsidRDefault="002A7ACD" w:rsidP="002A7ACD">
      <w:pPr>
        <w:tabs>
          <w:tab w:val="num" w:pos="1260"/>
        </w:tabs>
        <w:ind w:firstLine="630"/>
        <w:jc w:val="center"/>
        <w:rPr>
          <w:rFonts w:ascii="Arial" w:hAnsi="Arial" w:cs="Arial"/>
          <w:b/>
          <w:bCs/>
          <w:lang w:val="en-GB"/>
        </w:rPr>
      </w:pPr>
    </w:p>
    <w:p w:rsidR="002A7ACD" w:rsidRPr="00462A90" w:rsidRDefault="002A7ACD" w:rsidP="002A7ACD">
      <w:pPr>
        <w:tabs>
          <w:tab w:val="num" w:pos="1260"/>
        </w:tabs>
        <w:ind w:firstLine="630"/>
        <w:jc w:val="center"/>
        <w:rPr>
          <w:rFonts w:ascii="Arial" w:hAnsi="Arial" w:cs="Arial"/>
          <w:b/>
          <w:bCs/>
          <w:lang w:val="en-GB"/>
        </w:rPr>
      </w:pPr>
    </w:p>
    <w:p w:rsidR="002A7ACD" w:rsidRPr="00462A90" w:rsidRDefault="002A7ACD" w:rsidP="002A7ACD">
      <w:pPr>
        <w:tabs>
          <w:tab w:val="num" w:pos="1260"/>
        </w:tabs>
        <w:ind w:firstLine="630"/>
        <w:jc w:val="center"/>
        <w:rPr>
          <w:rFonts w:ascii="Arial" w:hAnsi="Arial" w:cs="Arial"/>
          <w:b/>
          <w:bCs/>
          <w:lang w:val="en-GB"/>
        </w:rPr>
      </w:pPr>
    </w:p>
    <w:p w:rsidR="002A7ACD" w:rsidRPr="00462A90" w:rsidRDefault="002A7ACD" w:rsidP="002A7ACD">
      <w:pPr>
        <w:tabs>
          <w:tab w:val="num" w:pos="1260"/>
        </w:tabs>
        <w:ind w:firstLine="630"/>
        <w:jc w:val="center"/>
        <w:rPr>
          <w:rFonts w:ascii="Arial" w:hAnsi="Arial" w:cs="Arial"/>
          <w:b/>
          <w:bCs/>
          <w:lang w:val="en-GB"/>
        </w:rPr>
      </w:pPr>
      <w:r w:rsidRPr="00462A90">
        <w:rPr>
          <w:rFonts w:ascii="Arial" w:hAnsi="Arial" w:cs="Arial"/>
          <w:b/>
          <w:bCs/>
          <w:lang w:val="en-GB"/>
        </w:rPr>
        <w:t>List of Experiments</w:t>
      </w:r>
    </w:p>
    <w:p w:rsidR="002A7ACD" w:rsidRPr="00462A90" w:rsidRDefault="002A7ACD" w:rsidP="002A7ACD">
      <w:pPr>
        <w:tabs>
          <w:tab w:val="num" w:pos="1260"/>
        </w:tabs>
        <w:ind w:firstLine="630"/>
        <w:jc w:val="both"/>
        <w:rPr>
          <w:rFonts w:ascii="Arial" w:hAnsi="Arial" w:cs="Arial"/>
          <w:b/>
          <w:bCs/>
          <w:lang w:val="en-GB"/>
        </w:rPr>
      </w:pPr>
    </w:p>
    <w:p w:rsidR="002A7ACD" w:rsidRPr="00462A90" w:rsidRDefault="002A7ACD" w:rsidP="002A7ACD">
      <w:pPr>
        <w:tabs>
          <w:tab w:val="num" w:pos="1260"/>
        </w:tabs>
        <w:jc w:val="both"/>
        <w:rPr>
          <w:rFonts w:ascii="Arial" w:hAnsi="Arial" w:cs="Arial"/>
          <w:b/>
          <w:bCs/>
        </w:rPr>
      </w:pPr>
      <w:r w:rsidRPr="00462A90">
        <w:rPr>
          <w:rFonts w:ascii="Arial" w:hAnsi="Arial" w:cs="Arial"/>
          <w:b/>
          <w:bCs/>
          <w:lang w:val="en-GB"/>
        </w:rPr>
        <w:t>1.0 PC Hardware-</w:t>
      </w:r>
      <w:r w:rsidRPr="00462A90">
        <w:rPr>
          <w:rFonts w:ascii="Verdana" w:hAnsi="Verdana"/>
          <w:b/>
          <w:bCs/>
          <w:sz w:val="15"/>
        </w:rPr>
        <w:t xml:space="preserve"> </w:t>
      </w:r>
      <w:r w:rsidRPr="00462A90">
        <w:rPr>
          <w:rFonts w:ascii="Arial" w:hAnsi="Arial" w:cs="Arial"/>
          <w:b/>
          <w:bCs/>
        </w:rPr>
        <w:t>Identification of System Layout.</w:t>
      </w:r>
    </w:p>
    <w:p w:rsidR="002A7ACD" w:rsidRPr="00462A90" w:rsidRDefault="002A7ACD" w:rsidP="002A7ACD">
      <w:pPr>
        <w:tabs>
          <w:tab w:val="num" w:pos="1260"/>
        </w:tabs>
        <w:jc w:val="both"/>
        <w:rPr>
          <w:rFonts w:ascii="Arial" w:hAnsi="Arial" w:cs="Arial"/>
          <w:b/>
          <w:bCs/>
          <w:lang w:val="en-GB"/>
        </w:rPr>
      </w:pPr>
    </w:p>
    <w:p w:rsidR="002A7ACD" w:rsidRPr="00462A90" w:rsidRDefault="002A7ACD" w:rsidP="003E53E0">
      <w:pPr>
        <w:pStyle w:val="ListParagraph"/>
        <w:numPr>
          <w:ilvl w:val="0"/>
          <w:numId w:val="284"/>
        </w:numPr>
        <w:contextualSpacing/>
        <w:jc w:val="both"/>
        <w:rPr>
          <w:rFonts w:ascii="Arial" w:hAnsi="Arial" w:cs="Arial"/>
          <w:sz w:val="22"/>
          <w:szCs w:val="22"/>
        </w:rPr>
      </w:pPr>
      <w:r w:rsidRPr="00462A90">
        <w:rPr>
          <w:rFonts w:ascii="Arial" w:hAnsi="Arial" w:cs="Arial"/>
          <w:sz w:val="22"/>
          <w:szCs w:val="22"/>
        </w:rPr>
        <w:t xml:space="preserve">To Identify Basic Computer Hardware  and Cables </w:t>
      </w:r>
    </w:p>
    <w:p w:rsidR="002A7ACD" w:rsidRPr="00462A90" w:rsidRDefault="002A7ACD" w:rsidP="003E53E0">
      <w:pPr>
        <w:pStyle w:val="ListParagraph"/>
        <w:numPr>
          <w:ilvl w:val="0"/>
          <w:numId w:val="284"/>
        </w:numPr>
        <w:contextualSpacing/>
        <w:jc w:val="both"/>
        <w:rPr>
          <w:rFonts w:ascii="Arial" w:hAnsi="Arial" w:cs="Arial"/>
          <w:sz w:val="22"/>
          <w:szCs w:val="22"/>
        </w:rPr>
      </w:pPr>
      <w:r w:rsidRPr="00462A90">
        <w:rPr>
          <w:rFonts w:ascii="Arial" w:hAnsi="Arial" w:cs="Arial"/>
          <w:sz w:val="22"/>
          <w:szCs w:val="22"/>
        </w:rPr>
        <w:t xml:space="preserve">To Identify  and note down  mother board  , Components and Chips  </w:t>
      </w:r>
    </w:p>
    <w:p w:rsidR="002A7ACD" w:rsidRPr="00462A90" w:rsidRDefault="002A7ACD" w:rsidP="003E53E0">
      <w:pPr>
        <w:pStyle w:val="ListParagraph"/>
        <w:numPr>
          <w:ilvl w:val="0"/>
          <w:numId w:val="284"/>
        </w:numPr>
        <w:contextualSpacing/>
        <w:jc w:val="both"/>
        <w:rPr>
          <w:rFonts w:ascii="Arial" w:hAnsi="Arial" w:cs="Arial"/>
          <w:sz w:val="22"/>
          <w:szCs w:val="22"/>
        </w:rPr>
      </w:pPr>
      <w:r w:rsidRPr="00462A90">
        <w:rPr>
          <w:rFonts w:ascii="Arial" w:hAnsi="Arial" w:cs="Arial"/>
          <w:sz w:val="22"/>
          <w:szCs w:val="22"/>
        </w:rPr>
        <w:t>To Identify  various Internal and External  slots in the mother board and clean them with blower/ Brush.</w:t>
      </w:r>
    </w:p>
    <w:p w:rsidR="002A7ACD" w:rsidRPr="00462A90" w:rsidRDefault="002A7ACD" w:rsidP="003E53E0">
      <w:pPr>
        <w:pStyle w:val="ListParagraph"/>
        <w:numPr>
          <w:ilvl w:val="0"/>
          <w:numId w:val="284"/>
        </w:numPr>
        <w:contextualSpacing/>
        <w:jc w:val="both"/>
        <w:rPr>
          <w:rFonts w:ascii="Arial" w:hAnsi="Arial" w:cs="Arial"/>
          <w:sz w:val="22"/>
          <w:szCs w:val="22"/>
        </w:rPr>
      </w:pPr>
      <w:r w:rsidRPr="00462A90">
        <w:rPr>
          <w:rFonts w:ascii="Arial" w:hAnsi="Arial" w:cs="Arial"/>
          <w:sz w:val="22"/>
          <w:szCs w:val="22"/>
        </w:rPr>
        <w:t>To Practice Inserting and Removing RAM with care</w:t>
      </w:r>
    </w:p>
    <w:p w:rsidR="002A7ACD" w:rsidRPr="00462A90" w:rsidRDefault="002A7ACD" w:rsidP="003E53E0">
      <w:pPr>
        <w:pStyle w:val="ListParagraph"/>
        <w:numPr>
          <w:ilvl w:val="0"/>
          <w:numId w:val="284"/>
        </w:numPr>
        <w:contextualSpacing/>
        <w:jc w:val="both"/>
        <w:rPr>
          <w:rFonts w:ascii="Arial" w:hAnsi="Arial" w:cs="Arial"/>
          <w:sz w:val="22"/>
          <w:szCs w:val="22"/>
        </w:rPr>
      </w:pPr>
      <w:r w:rsidRPr="00462A90">
        <w:rPr>
          <w:rFonts w:ascii="Arial" w:hAnsi="Arial" w:cs="Arial"/>
          <w:sz w:val="22"/>
          <w:szCs w:val="22"/>
        </w:rPr>
        <w:t>To measure the Output voltages of SMPS</w:t>
      </w:r>
    </w:p>
    <w:p w:rsidR="002A7ACD" w:rsidRPr="00462A90" w:rsidRDefault="002A7ACD" w:rsidP="003E53E0">
      <w:pPr>
        <w:pStyle w:val="ListParagraph"/>
        <w:numPr>
          <w:ilvl w:val="0"/>
          <w:numId w:val="284"/>
        </w:numPr>
        <w:contextualSpacing/>
        <w:jc w:val="both"/>
        <w:rPr>
          <w:rFonts w:ascii="Arial" w:hAnsi="Arial" w:cs="Arial"/>
          <w:sz w:val="22"/>
          <w:szCs w:val="22"/>
        </w:rPr>
      </w:pPr>
      <w:r w:rsidRPr="00462A90">
        <w:rPr>
          <w:rFonts w:ascii="Arial" w:hAnsi="Arial" w:cs="Arial"/>
          <w:sz w:val="22"/>
          <w:szCs w:val="22"/>
        </w:rPr>
        <w:t xml:space="preserve">To disassemble  the  PC  </w:t>
      </w:r>
    </w:p>
    <w:p w:rsidR="002A7ACD" w:rsidRPr="00462A90" w:rsidRDefault="002A7ACD" w:rsidP="003E53E0">
      <w:pPr>
        <w:pStyle w:val="ListParagraph"/>
        <w:numPr>
          <w:ilvl w:val="0"/>
          <w:numId w:val="284"/>
        </w:numPr>
        <w:contextualSpacing/>
        <w:jc w:val="both"/>
        <w:rPr>
          <w:rFonts w:ascii="Arial" w:hAnsi="Arial" w:cs="Arial"/>
          <w:sz w:val="22"/>
          <w:szCs w:val="22"/>
        </w:rPr>
      </w:pPr>
      <w:r w:rsidRPr="00462A90">
        <w:rPr>
          <w:rFonts w:ascii="Arial" w:hAnsi="Arial" w:cs="Arial"/>
          <w:sz w:val="22"/>
          <w:szCs w:val="22"/>
        </w:rPr>
        <w:t xml:space="preserve">To assemble the PC and test  </w:t>
      </w:r>
    </w:p>
    <w:p w:rsidR="002A7ACD" w:rsidRPr="00462A90" w:rsidRDefault="002A7ACD" w:rsidP="003E53E0">
      <w:pPr>
        <w:pStyle w:val="ListParagraph"/>
        <w:numPr>
          <w:ilvl w:val="0"/>
          <w:numId w:val="284"/>
        </w:numPr>
        <w:contextualSpacing/>
        <w:jc w:val="both"/>
        <w:rPr>
          <w:rFonts w:ascii="Arial" w:hAnsi="Arial" w:cs="Arial"/>
          <w:sz w:val="22"/>
          <w:szCs w:val="22"/>
        </w:rPr>
      </w:pPr>
      <w:r w:rsidRPr="00462A90">
        <w:rPr>
          <w:rFonts w:ascii="Arial" w:hAnsi="Arial" w:cs="Arial"/>
          <w:sz w:val="22"/>
          <w:szCs w:val="22"/>
        </w:rPr>
        <w:t>To change CMOS Setup</w:t>
      </w:r>
    </w:p>
    <w:p w:rsidR="002A7ACD" w:rsidRPr="00462A90" w:rsidRDefault="002A7ACD" w:rsidP="003E53E0">
      <w:pPr>
        <w:pStyle w:val="ListParagraph"/>
        <w:numPr>
          <w:ilvl w:val="0"/>
          <w:numId w:val="284"/>
        </w:numPr>
        <w:contextualSpacing/>
        <w:jc w:val="both"/>
        <w:rPr>
          <w:rFonts w:ascii="Arial" w:hAnsi="Arial" w:cs="Arial"/>
          <w:sz w:val="22"/>
          <w:szCs w:val="22"/>
        </w:rPr>
      </w:pPr>
      <w:r w:rsidRPr="00462A90">
        <w:rPr>
          <w:rFonts w:ascii="Arial" w:hAnsi="Arial" w:cs="Arial"/>
          <w:sz w:val="22"/>
          <w:szCs w:val="22"/>
        </w:rPr>
        <w:t>To Install Operating system  Windows and Linux</w:t>
      </w:r>
    </w:p>
    <w:p w:rsidR="002A7ACD" w:rsidRPr="00462A90" w:rsidRDefault="002A7ACD" w:rsidP="003E53E0">
      <w:pPr>
        <w:pStyle w:val="ListParagraph"/>
        <w:numPr>
          <w:ilvl w:val="0"/>
          <w:numId w:val="284"/>
        </w:numPr>
        <w:contextualSpacing/>
        <w:jc w:val="both"/>
        <w:rPr>
          <w:rFonts w:ascii="Arial" w:hAnsi="Arial" w:cs="Arial"/>
          <w:sz w:val="22"/>
          <w:szCs w:val="22"/>
        </w:rPr>
      </w:pPr>
      <w:r w:rsidRPr="00462A90">
        <w:rPr>
          <w:rFonts w:ascii="Arial" w:hAnsi="Arial" w:cs="Arial"/>
          <w:sz w:val="22"/>
          <w:szCs w:val="22"/>
        </w:rPr>
        <w:t>To Verify the function of  control panel settings.</w:t>
      </w:r>
    </w:p>
    <w:p w:rsidR="002A7ACD" w:rsidRPr="00462A90" w:rsidRDefault="002A7ACD" w:rsidP="003E53E0">
      <w:pPr>
        <w:pStyle w:val="ListParagraph"/>
        <w:numPr>
          <w:ilvl w:val="0"/>
          <w:numId w:val="284"/>
        </w:numPr>
        <w:contextualSpacing/>
        <w:jc w:val="both"/>
        <w:rPr>
          <w:rFonts w:ascii="Arial" w:hAnsi="Arial" w:cs="Arial"/>
          <w:sz w:val="22"/>
          <w:szCs w:val="22"/>
        </w:rPr>
      </w:pPr>
      <w:r w:rsidRPr="00462A90">
        <w:rPr>
          <w:rFonts w:ascii="Arial" w:hAnsi="Arial" w:cs="Arial"/>
          <w:sz w:val="22"/>
          <w:szCs w:val="22"/>
        </w:rPr>
        <w:t>To Partition and format Hard disks.</w:t>
      </w:r>
    </w:p>
    <w:p w:rsidR="002A7ACD" w:rsidRPr="00462A90" w:rsidRDefault="002A7ACD" w:rsidP="003E53E0">
      <w:pPr>
        <w:pStyle w:val="ListParagraph"/>
        <w:numPr>
          <w:ilvl w:val="0"/>
          <w:numId w:val="284"/>
        </w:numPr>
        <w:contextualSpacing/>
        <w:jc w:val="both"/>
        <w:rPr>
          <w:rFonts w:ascii="Arial" w:hAnsi="Arial" w:cs="Arial"/>
          <w:sz w:val="22"/>
          <w:szCs w:val="22"/>
        </w:rPr>
      </w:pPr>
      <w:r w:rsidRPr="00462A90">
        <w:rPr>
          <w:rFonts w:ascii="Arial" w:hAnsi="Arial" w:cs="Arial"/>
          <w:sz w:val="22"/>
          <w:szCs w:val="22"/>
        </w:rPr>
        <w:t xml:space="preserve">To Install system and application software </w:t>
      </w:r>
    </w:p>
    <w:p w:rsidR="002A7ACD" w:rsidRPr="00462A90" w:rsidRDefault="002A7ACD" w:rsidP="003E53E0">
      <w:pPr>
        <w:pStyle w:val="ListParagraph"/>
        <w:numPr>
          <w:ilvl w:val="1"/>
          <w:numId w:val="284"/>
        </w:numPr>
        <w:contextualSpacing/>
        <w:jc w:val="both"/>
        <w:rPr>
          <w:rFonts w:ascii="Arial" w:hAnsi="Arial" w:cs="Arial"/>
          <w:sz w:val="22"/>
          <w:szCs w:val="22"/>
        </w:rPr>
      </w:pPr>
      <w:r w:rsidRPr="00462A90">
        <w:rPr>
          <w:rFonts w:ascii="Arial" w:hAnsi="Arial" w:cs="Arial"/>
          <w:sz w:val="22"/>
          <w:szCs w:val="22"/>
        </w:rPr>
        <w:t>To install &amp; Run  antivirus software</w:t>
      </w:r>
    </w:p>
    <w:p w:rsidR="002A7ACD" w:rsidRPr="00462A90" w:rsidRDefault="002A7ACD" w:rsidP="003E53E0">
      <w:pPr>
        <w:pStyle w:val="ListParagraph"/>
        <w:numPr>
          <w:ilvl w:val="0"/>
          <w:numId w:val="284"/>
        </w:numPr>
        <w:contextualSpacing/>
        <w:jc w:val="both"/>
        <w:rPr>
          <w:rFonts w:ascii="Arial" w:hAnsi="Arial" w:cs="Arial"/>
          <w:sz w:val="22"/>
          <w:szCs w:val="22"/>
        </w:rPr>
      </w:pPr>
      <w:r w:rsidRPr="00462A90">
        <w:rPr>
          <w:rFonts w:ascii="Arial" w:hAnsi="Arial" w:cs="Arial"/>
          <w:sz w:val="22"/>
          <w:szCs w:val="22"/>
        </w:rPr>
        <w:t>To Carry out Preventive maintenance of a PC</w:t>
      </w:r>
    </w:p>
    <w:p w:rsidR="002A7ACD" w:rsidRPr="00462A90" w:rsidRDefault="002A7ACD" w:rsidP="003E53E0">
      <w:pPr>
        <w:pStyle w:val="ListParagraph"/>
        <w:numPr>
          <w:ilvl w:val="0"/>
          <w:numId w:val="284"/>
        </w:numPr>
        <w:contextualSpacing/>
        <w:jc w:val="both"/>
        <w:rPr>
          <w:rFonts w:ascii="Arial" w:hAnsi="Arial" w:cs="Arial"/>
          <w:sz w:val="22"/>
          <w:szCs w:val="22"/>
        </w:rPr>
      </w:pPr>
      <w:r w:rsidRPr="00462A90">
        <w:rPr>
          <w:rFonts w:ascii="Arial" w:hAnsi="Arial" w:cs="Arial"/>
          <w:sz w:val="22"/>
          <w:szCs w:val="22"/>
        </w:rPr>
        <w:t xml:space="preserve">To take  Backup of C drive </w:t>
      </w:r>
    </w:p>
    <w:p w:rsidR="002A7ACD" w:rsidRPr="00462A90" w:rsidRDefault="002A7ACD" w:rsidP="003E53E0">
      <w:pPr>
        <w:pStyle w:val="ListParagraph"/>
        <w:numPr>
          <w:ilvl w:val="0"/>
          <w:numId w:val="284"/>
        </w:numPr>
        <w:contextualSpacing/>
        <w:jc w:val="both"/>
        <w:rPr>
          <w:rFonts w:ascii="Arial" w:hAnsi="Arial" w:cs="Arial"/>
          <w:sz w:val="22"/>
          <w:szCs w:val="22"/>
        </w:rPr>
      </w:pPr>
      <w:r w:rsidRPr="00462A90">
        <w:rPr>
          <w:rFonts w:ascii="Arial" w:hAnsi="Arial" w:cs="Arial"/>
          <w:sz w:val="22"/>
          <w:szCs w:val="22"/>
        </w:rPr>
        <w:t>To identify  Laptop  Hardware</w:t>
      </w:r>
    </w:p>
    <w:p w:rsidR="002A7ACD" w:rsidRPr="00462A90" w:rsidRDefault="002A7ACD" w:rsidP="003E53E0">
      <w:pPr>
        <w:pStyle w:val="ListParagraph"/>
        <w:numPr>
          <w:ilvl w:val="0"/>
          <w:numId w:val="284"/>
        </w:numPr>
        <w:contextualSpacing/>
        <w:jc w:val="both"/>
        <w:rPr>
          <w:rFonts w:ascii="Arial" w:hAnsi="Arial" w:cs="Arial"/>
          <w:sz w:val="22"/>
          <w:szCs w:val="22"/>
        </w:rPr>
      </w:pPr>
      <w:r w:rsidRPr="00462A90">
        <w:rPr>
          <w:rFonts w:ascii="Arial" w:hAnsi="Arial" w:cs="Arial"/>
          <w:sz w:val="22"/>
          <w:szCs w:val="22"/>
        </w:rPr>
        <w:t>To carry out PC Troubleshooting</w:t>
      </w:r>
    </w:p>
    <w:p w:rsidR="002A7ACD" w:rsidRPr="00462A90" w:rsidRDefault="002A7ACD" w:rsidP="002A7ACD">
      <w:pPr>
        <w:jc w:val="both"/>
        <w:rPr>
          <w:rFonts w:ascii="Arial" w:hAnsi="Arial" w:cs="Arial"/>
        </w:rPr>
      </w:pPr>
    </w:p>
    <w:p w:rsidR="002A7ACD" w:rsidRPr="00462A90" w:rsidRDefault="002A7ACD" w:rsidP="002A7ACD">
      <w:pPr>
        <w:tabs>
          <w:tab w:val="num" w:pos="1260"/>
        </w:tabs>
        <w:jc w:val="both"/>
        <w:rPr>
          <w:rFonts w:ascii="Arial" w:hAnsi="Arial" w:cs="Arial"/>
          <w:b/>
          <w:lang w:val="en-GB"/>
        </w:rPr>
      </w:pPr>
      <w:r w:rsidRPr="00462A90">
        <w:rPr>
          <w:rFonts w:ascii="Arial" w:hAnsi="Arial" w:cs="Arial"/>
          <w:b/>
          <w:lang w:val="en-GB"/>
        </w:rPr>
        <w:t>2.0  Printers , Scanners, Cameras</w:t>
      </w:r>
    </w:p>
    <w:p w:rsidR="002A7ACD" w:rsidRPr="00462A90" w:rsidRDefault="002A7ACD" w:rsidP="002A7ACD">
      <w:pPr>
        <w:tabs>
          <w:tab w:val="num" w:pos="1260"/>
        </w:tabs>
        <w:jc w:val="both"/>
        <w:rPr>
          <w:rFonts w:ascii="Arial" w:hAnsi="Arial" w:cs="Arial"/>
          <w:b/>
          <w:lang w:val="en-GB"/>
        </w:rPr>
      </w:pPr>
    </w:p>
    <w:p w:rsidR="002A7ACD" w:rsidRPr="00462A90" w:rsidRDefault="002A7ACD" w:rsidP="003E53E0">
      <w:pPr>
        <w:numPr>
          <w:ilvl w:val="0"/>
          <w:numId w:val="284"/>
        </w:numPr>
        <w:tabs>
          <w:tab w:val="left" w:pos="1080"/>
        </w:tabs>
        <w:spacing w:after="0" w:line="240" w:lineRule="auto"/>
        <w:jc w:val="both"/>
        <w:rPr>
          <w:rFonts w:ascii="Arial" w:hAnsi="Arial" w:cs="Arial"/>
        </w:rPr>
      </w:pPr>
      <w:r w:rsidRPr="00462A90">
        <w:rPr>
          <w:rFonts w:ascii="Arial" w:hAnsi="Arial" w:cs="Arial"/>
          <w:lang w:val="en-GB"/>
        </w:rPr>
        <w:t>To connect  , operate and maintain  i) Inkjet Printer ii) Laser Printer iii)</w:t>
      </w:r>
      <w:r w:rsidRPr="00462A90">
        <w:rPr>
          <w:rFonts w:ascii="Arial" w:hAnsi="Arial" w:cs="Arial"/>
        </w:rPr>
        <w:t xml:space="preserve">Scanner iv) Web Cam </w:t>
      </w:r>
    </w:p>
    <w:p w:rsidR="002A7ACD" w:rsidRPr="00462A90" w:rsidRDefault="002A7ACD" w:rsidP="002A7ACD">
      <w:pPr>
        <w:tabs>
          <w:tab w:val="left" w:pos="1080"/>
        </w:tabs>
        <w:jc w:val="both"/>
        <w:rPr>
          <w:rFonts w:ascii="Arial" w:hAnsi="Arial" w:cs="Arial"/>
        </w:rPr>
      </w:pPr>
    </w:p>
    <w:p w:rsidR="002A7ACD" w:rsidRPr="00462A90" w:rsidRDefault="002A7ACD" w:rsidP="002A7ACD">
      <w:pPr>
        <w:jc w:val="both"/>
        <w:rPr>
          <w:rFonts w:ascii="Arial" w:hAnsi="Arial" w:cs="Arial"/>
          <w:b/>
        </w:rPr>
      </w:pPr>
      <w:r w:rsidRPr="00462A90">
        <w:rPr>
          <w:rFonts w:ascii="Arial" w:hAnsi="Arial" w:cs="Arial"/>
          <w:b/>
        </w:rPr>
        <w:t>3. Computer Networking</w:t>
      </w:r>
    </w:p>
    <w:p w:rsidR="002A7ACD" w:rsidRPr="00462A90" w:rsidRDefault="002A7ACD" w:rsidP="002A7ACD">
      <w:pPr>
        <w:jc w:val="both"/>
        <w:rPr>
          <w:rFonts w:ascii="Arial" w:hAnsi="Arial" w:cs="Arial"/>
          <w:b/>
        </w:rPr>
      </w:pPr>
    </w:p>
    <w:p w:rsidR="002A7ACD" w:rsidRPr="00462A90" w:rsidRDefault="002A7ACD" w:rsidP="003E53E0">
      <w:pPr>
        <w:pStyle w:val="ListParagraph"/>
        <w:numPr>
          <w:ilvl w:val="0"/>
          <w:numId w:val="284"/>
        </w:numPr>
        <w:contextualSpacing/>
        <w:jc w:val="both"/>
        <w:rPr>
          <w:rFonts w:ascii="Arial" w:hAnsi="Arial" w:cs="Arial"/>
          <w:sz w:val="22"/>
          <w:szCs w:val="22"/>
        </w:rPr>
      </w:pPr>
      <w:r w:rsidRPr="00462A90">
        <w:rPr>
          <w:rFonts w:ascii="Arial" w:hAnsi="Arial" w:cs="Arial"/>
          <w:sz w:val="22"/>
          <w:szCs w:val="22"/>
        </w:rPr>
        <w:t>To identify and note down the specifications of various networking devices &amp; Cables, Jacks , Connectors, tools  etc used in local area networks</w:t>
      </w:r>
    </w:p>
    <w:p w:rsidR="002A7ACD" w:rsidRPr="00462A90" w:rsidRDefault="002A7ACD" w:rsidP="003E53E0">
      <w:pPr>
        <w:pStyle w:val="ListParagraph"/>
        <w:numPr>
          <w:ilvl w:val="1"/>
          <w:numId w:val="284"/>
        </w:numPr>
        <w:contextualSpacing/>
        <w:jc w:val="both"/>
        <w:rPr>
          <w:rFonts w:ascii="Arial" w:hAnsi="Arial" w:cs="Arial"/>
          <w:sz w:val="22"/>
          <w:szCs w:val="22"/>
        </w:rPr>
      </w:pPr>
      <w:r w:rsidRPr="00462A90">
        <w:rPr>
          <w:rFonts w:ascii="Arial" w:hAnsi="Arial" w:cs="Arial"/>
          <w:sz w:val="22"/>
          <w:szCs w:val="22"/>
        </w:rPr>
        <w:t>To Prepare the UTP cable for cross and direct connections using crimping tool.</w:t>
      </w:r>
    </w:p>
    <w:p w:rsidR="002A7ACD" w:rsidRPr="00462A90" w:rsidRDefault="002A7ACD" w:rsidP="003E53E0">
      <w:pPr>
        <w:pStyle w:val="ListParagraph"/>
        <w:numPr>
          <w:ilvl w:val="0"/>
          <w:numId w:val="284"/>
        </w:numPr>
        <w:contextualSpacing/>
        <w:jc w:val="both"/>
        <w:rPr>
          <w:rFonts w:ascii="Arial" w:hAnsi="Arial" w:cs="Arial"/>
          <w:sz w:val="22"/>
          <w:szCs w:val="22"/>
        </w:rPr>
      </w:pPr>
      <w:r w:rsidRPr="00462A90">
        <w:rPr>
          <w:rFonts w:ascii="Arial" w:hAnsi="Arial" w:cs="Arial"/>
          <w:sz w:val="22"/>
          <w:szCs w:val="22"/>
        </w:rPr>
        <w:t>To Transfer files between systems in LAN using FTP Configuration,</w:t>
      </w:r>
    </w:p>
    <w:p w:rsidR="002A7ACD" w:rsidRPr="00462A90" w:rsidRDefault="002A7ACD" w:rsidP="003E53E0">
      <w:pPr>
        <w:pStyle w:val="ListParagraph"/>
        <w:numPr>
          <w:ilvl w:val="1"/>
          <w:numId w:val="284"/>
        </w:numPr>
        <w:contextualSpacing/>
        <w:jc w:val="both"/>
        <w:rPr>
          <w:rFonts w:ascii="Arial" w:hAnsi="Arial" w:cs="Arial"/>
          <w:sz w:val="22"/>
          <w:szCs w:val="22"/>
        </w:rPr>
      </w:pPr>
      <w:r w:rsidRPr="00462A90">
        <w:rPr>
          <w:rFonts w:ascii="Arial" w:hAnsi="Arial" w:cs="Arial"/>
          <w:sz w:val="22"/>
          <w:szCs w:val="22"/>
        </w:rPr>
        <w:t>To install i Print server in a LAN and share the printer in a network</w:t>
      </w:r>
    </w:p>
    <w:p w:rsidR="002A7ACD" w:rsidRPr="00462A90" w:rsidRDefault="002A7ACD" w:rsidP="003E53E0">
      <w:pPr>
        <w:pStyle w:val="ListParagraph"/>
        <w:numPr>
          <w:ilvl w:val="0"/>
          <w:numId w:val="284"/>
        </w:numPr>
        <w:contextualSpacing/>
        <w:jc w:val="both"/>
        <w:rPr>
          <w:rFonts w:ascii="Arial" w:hAnsi="Arial" w:cs="Arial"/>
          <w:sz w:val="22"/>
          <w:szCs w:val="22"/>
        </w:rPr>
      </w:pPr>
      <w:r w:rsidRPr="00462A90">
        <w:rPr>
          <w:rFonts w:ascii="Arial" w:hAnsi="Arial" w:cs="Arial"/>
          <w:sz w:val="22"/>
          <w:szCs w:val="22"/>
        </w:rPr>
        <w:t>To Test the Network using   ipconfig, ping / tracert and Netstat utilities and  debug the network issues (3)</w:t>
      </w:r>
    </w:p>
    <w:p w:rsidR="002A7ACD" w:rsidRPr="00462A90" w:rsidRDefault="002A7ACD" w:rsidP="003E53E0">
      <w:pPr>
        <w:pStyle w:val="ListParagraph"/>
        <w:numPr>
          <w:ilvl w:val="0"/>
          <w:numId w:val="284"/>
        </w:numPr>
        <w:contextualSpacing/>
        <w:jc w:val="both"/>
        <w:rPr>
          <w:rFonts w:ascii="Arial" w:hAnsi="Arial" w:cs="Arial"/>
          <w:sz w:val="22"/>
          <w:szCs w:val="22"/>
        </w:rPr>
      </w:pPr>
      <w:r w:rsidRPr="00462A90">
        <w:rPr>
          <w:rFonts w:ascii="Arial" w:hAnsi="Arial" w:cs="Arial"/>
          <w:sz w:val="22"/>
          <w:szCs w:val="22"/>
        </w:rPr>
        <w:t>To Install and configure Network Devices: HUB ii) Switch iii) Routers</w:t>
      </w:r>
    </w:p>
    <w:p w:rsidR="002A7ACD" w:rsidRPr="00462A90" w:rsidRDefault="002A7ACD" w:rsidP="002A7ACD">
      <w:pPr>
        <w:ind w:left="1080"/>
        <w:jc w:val="both"/>
        <w:rPr>
          <w:rFonts w:ascii="Arial" w:hAnsi="Arial" w:cs="Arial"/>
        </w:rPr>
      </w:pPr>
    </w:p>
    <w:p w:rsidR="002A7ACD" w:rsidRPr="00462A90" w:rsidRDefault="002A7ACD" w:rsidP="003E53E0">
      <w:pPr>
        <w:pStyle w:val="ListParagraph"/>
        <w:numPr>
          <w:ilvl w:val="0"/>
          <w:numId w:val="284"/>
        </w:numPr>
        <w:contextualSpacing/>
        <w:jc w:val="both"/>
        <w:rPr>
          <w:rFonts w:ascii="Arial" w:hAnsi="Arial" w:cs="Arial"/>
          <w:sz w:val="22"/>
          <w:szCs w:val="22"/>
        </w:rPr>
      </w:pPr>
      <w:r w:rsidRPr="00462A90">
        <w:rPr>
          <w:rFonts w:ascii="Arial" w:hAnsi="Arial" w:cs="Arial"/>
          <w:sz w:val="22"/>
          <w:szCs w:val="22"/>
        </w:rPr>
        <w:t>To Configure Host IP, Subnet Mask and Default Gateway in a system in LAN (TCP/IP Configuration).</w:t>
      </w:r>
    </w:p>
    <w:p w:rsidR="002A7ACD" w:rsidRPr="00462A90" w:rsidRDefault="002A7ACD" w:rsidP="002A7ACD">
      <w:pPr>
        <w:tabs>
          <w:tab w:val="left" w:pos="1080"/>
        </w:tabs>
        <w:ind w:left="720"/>
        <w:jc w:val="both"/>
        <w:rPr>
          <w:rFonts w:ascii="Arial" w:hAnsi="Arial" w:cs="Arial"/>
        </w:rPr>
      </w:pPr>
      <w:r w:rsidRPr="00462A90">
        <w:rPr>
          <w:rFonts w:ascii="Arial" w:hAnsi="Arial" w:cs="Arial"/>
        </w:rPr>
        <w:t xml:space="preserve">a)  To Configure DNS to establish interconnection between systems </w:t>
      </w:r>
    </w:p>
    <w:p w:rsidR="002A7ACD" w:rsidRPr="00462A90" w:rsidRDefault="002A7ACD" w:rsidP="003E53E0">
      <w:pPr>
        <w:pStyle w:val="ListParagraph"/>
        <w:numPr>
          <w:ilvl w:val="0"/>
          <w:numId w:val="284"/>
        </w:numPr>
        <w:contextualSpacing/>
        <w:jc w:val="both"/>
        <w:rPr>
          <w:rFonts w:ascii="Arial" w:hAnsi="Arial" w:cs="Arial"/>
          <w:sz w:val="22"/>
          <w:szCs w:val="22"/>
        </w:rPr>
      </w:pPr>
      <w:r w:rsidRPr="00462A90">
        <w:rPr>
          <w:rFonts w:ascii="Arial" w:hAnsi="Arial" w:cs="Arial"/>
          <w:sz w:val="22"/>
          <w:szCs w:val="22"/>
        </w:rPr>
        <w:t>To Transfer files between    systems in LAN using FTP Configuration,</w:t>
      </w:r>
    </w:p>
    <w:p w:rsidR="002A7ACD" w:rsidRPr="00462A90" w:rsidRDefault="002A7ACD" w:rsidP="002A7ACD">
      <w:pPr>
        <w:ind w:left="720"/>
        <w:jc w:val="both"/>
        <w:rPr>
          <w:rFonts w:ascii="Arial" w:hAnsi="Arial" w:cs="Arial"/>
        </w:rPr>
      </w:pPr>
      <w:r w:rsidRPr="00462A90">
        <w:rPr>
          <w:rFonts w:ascii="Arial" w:hAnsi="Arial" w:cs="Arial"/>
        </w:rPr>
        <w:t>a) To install Print server in a LAN and share the printer in a network</w:t>
      </w:r>
    </w:p>
    <w:p w:rsidR="002A7ACD" w:rsidRPr="00462A90" w:rsidRDefault="002A7ACD" w:rsidP="003E53E0">
      <w:pPr>
        <w:pStyle w:val="ListParagraph"/>
        <w:numPr>
          <w:ilvl w:val="0"/>
          <w:numId w:val="284"/>
        </w:numPr>
        <w:contextualSpacing/>
        <w:jc w:val="both"/>
        <w:rPr>
          <w:rFonts w:ascii="Arial" w:hAnsi="Arial" w:cs="Arial"/>
          <w:sz w:val="22"/>
          <w:szCs w:val="22"/>
        </w:rPr>
      </w:pPr>
      <w:r w:rsidRPr="00462A90">
        <w:rPr>
          <w:rFonts w:ascii="Arial" w:hAnsi="Arial" w:cs="Arial"/>
          <w:sz w:val="22"/>
          <w:szCs w:val="22"/>
        </w:rPr>
        <w:t>To Install and Configure  Wireless NIC and transfer files between systems in LAN and Wireless LAN</w:t>
      </w:r>
    </w:p>
    <w:p w:rsidR="002A7ACD" w:rsidRPr="00462A90" w:rsidRDefault="002A7ACD" w:rsidP="003E53E0">
      <w:pPr>
        <w:pStyle w:val="ListParagraph"/>
        <w:numPr>
          <w:ilvl w:val="0"/>
          <w:numId w:val="284"/>
        </w:numPr>
        <w:contextualSpacing/>
        <w:jc w:val="both"/>
        <w:rPr>
          <w:rFonts w:ascii="Arial" w:hAnsi="Arial" w:cs="Arial"/>
          <w:sz w:val="22"/>
          <w:szCs w:val="22"/>
        </w:rPr>
      </w:pPr>
      <w:r w:rsidRPr="00462A90">
        <w:rPr>
          <w:rFonts w:ascii="Arial" w:hAnsi="Arial" w:cs="Arial"/>
          <w:sz w:val="22"/>
          <w:szCs w:val="22"/>
        </w:rPr>
        <w:t>To access a remote desktop using Team viewer software</w:t>
      </w:r>
    </w:p>
    <w:p w:rsidR="002A7ACD" w:rsidRPr="00462A90" w:rsidRDefault="002A7ACD" w:rsidP="002A7ACD">
      <w:pPr>
        <w:ind w:firstLine="720"/>
        <w:jc w:val="both"/>
        <w:rPr>
          <w:rFonts w:ascii="Arial" w:hAnsi="Arial" w:cs="Arial"/>
        </w:rPr>
      </w:pPr>
      <w:r w:rsidRPr="00462A90">
        <w:rPr>
          <w:rFonts w:ascii="Arial" w:hAnsi="Arial" w:cs="Arial"/>
        </w:rPr>
        <w:t xml:space="preserve">a) To store the files in Cloud using Google drive/One drive/Drop box &amp; share </w:t>
      </w:r>
    </w:p>
    <w:p w:rsidR="002A7ACD" w:rsidRPr="00462A90" w:rsidRDefault="002A7ACD" w:rsidP="003E53E0">
      <w:pPr>
        <w:pStyle w:val="ListParagraph"/>
        <w:numPr>
          <w:ilvl w:val="0"/>
          <w:numId w:val="284"/>
        </w:numPr>
        <w:contextualSpacing/>
        <w:jc w:val="both"/>
        <w:rPr>
          <w:rFonts w:ascii="Arial" w:hAnsi="Arial" w:cs="Arial"/>
          <w:sz w:val="22"/>
          <w:szCs w:val="22"/>
        </w:rPr>
      </w:pPr>
      <w:r w:rsidRPr="00462A90">
        <w:rPr>
          <w:rFonts w:ascii="Arial" w:hAnsi="Arial" w:cs="Arial"/>
          <w:sz w:val="22"/>
          <w:szCs w:val="22"/>
        </w:rPr>
        <w:t>To Explore the features of Windows 2000 server</w:t>
      </w:r>
    </w:p>
    <w:p w:rsidR="002A7ACD" w:rsidRPr="00462A90" w:rsidRDefault="002A7ACD" w:rsidP="002A7ACD">
      <w:pPr>
        <w:jc w:val="both"/>
        <w:rPr>
          <w:rFonts w:ascii="Arial" w:hAnsi="Arial" w:cs="Arial"/>
        </w:rPr>
      </w:pPr>
    </w:p>
    <w:p w:rsidR="002A7ACD" w:rsidRPr="00462A90" w:rsidRDefault="002A7ACD" w:rsidP="002A7ACD">
      <w:pPr>
        <w:jc w:val="both"/>
        <w:rPr>
          <w:rFonts w:ascii="Arial" w:hAnsi="Arial" w:cs="Arial"/>
          <w:b/>
        </w:rPr>
      </w:pPr>
      <w:r w:rsidRPr="00462A90">
        <w:rPr>
          <w:rFonts w:ascii="Arial" w:hAnsi="Arial" w:cs="Arial"/>
          <w:b/>
        </w:rPr>
        <w:t xml:space="preserve">4.0 Fiber Optics </w:t>
      </w:r>
    </w:p>
    <w:p w:rsidR="002A7ACD" w:rsidRPr="00462A90" w:rsidRDefault="002A7ACD" w:rsidP="002A7ACD">
      <w:pPr>
        <w:jc w:val="both"/>
        <w:rPr>
          <w:rFonts w:ascii="Arial" w:hAnsi="Arial" w:cs="Arial"/>
          <w:b/>
        </w:rPr>
      </w:pPr>
      <w:r w:rsidRPr="00462A90">
        <w:rPr>
          <w:rFonts w:ascii="Arial" w:hAnsi="Arial" w:cs="Arial"/>
          <w:b/>
        </w:rPr>
        <w:t xml:space="preserve"> </w:t>
      </w:r>
    </w:p>
    <w:p w:rsidR="002A7ACD" w:rsidRPr="00462A90" w:rsidRDefault="002A7ACD" w:rsidP="003E53E0">
      <w:pPr>
        <w:pStyle w:val="ListParagraph"/>
        <w:numPr>
          <w:ilvl w:val="0"/>
          <w:numId w:val="284"/>
        </w:numPr>
        <w:contextualSpacing/>
        <w:jc w:val="both"/>
        <w:rPr>
          <w:rFonts w:ascii="Arial" w:hAnsi="Arial" w:cs="Arial"/>
          <w:sz w:val="22"/>
          <w:szCs w:val="22"/>
        </w:rPr>
      </w:pPr>
      <w:r w:rsidRPr="00462A90">
        <w:rPr>
          <w:rFonts w:ascii="Arial" w:hAnsi="Arial" w:cs="Arial"/>
          <w:sz w:val="22"/>
          <w:szCs w:val="22"/>
        </w:rPr>
        <w:t xml:space="preserve">To Set up  fiber optic analogue link. </w:t>
      </w:r>
    </w:p>
    <w:p w:rsidR="002A7ACD" w:rsidRPr="00462A90" w:rsidRDefault="002A7ACD" w:rsidP="002A7ACD">
      <w:pPr>
        <w:ind w:firstLine="720"/>
        <w:jc w:val="both"/>
        <w:rPr>
          <w:rFonts w:ascii="Arial" w:hAnsi="Arial" w:cs="Arial"/>
        </w:rPr>
      </w:pPr>
      <w:r w:rsidRPr="00462A90">
        <w:rPr>
          <w:rFonts w:ascii="Arial" w:hAnsi="Arial" w:cs="Arial"/>
        </w:rPr>
        <w:t xml:space="preserve">a)To Set up  a fiber  optic digital link  </w:t>
      </w:r>
    </w:p>
    <w:p w:rsidR="002A7ACD" w:rsidRPr="00462A90" w:rsidRDefault="002A7ACD" w:rsidP="003E53E0">
      <w:pPr>
        <w:pStyle w:val="ListParagraph"/>
        <w:numPr>
          <w:ilvl w:val="0"/>
          <w:numId w:val="284"/>
        </w:numPr>
        <w:contextualSpacing/>
        <w:jc w:val="both"/>
        <w:rPr>
          <w:rFonts w:ascii="Arial" w:hAnsi="Arial" w:cs="Arial"/>
          <w:sz w:val="22"/>
          <w:szCs w:val="22"/>
        </w:rPr>
      </w:pPr>
      <w:r w:rsidRPr="00462A90">
        <w:rPr>
          <w:rFonts w:ascii="Arial" w:hAnsi="Arial" w:cs="Arial"/>
          <w:sz w:val="22"/>
          <w:szCs w:val="22"/>
        </w:rPr>
        <w:t xml:space="preserve">To verify modulation &amp; Demodulation of light source by pulse width modulation technique. </w:t>
      </w:r>
    </w:p>
    <w:p w:rsidR="002A7ACD" w:rsidRPr="00462A90" w:rsidRDefault="002A7ACD" w:rsidP="003E53E0">
      <w:pPr>
        <w:pStyle w:val="ListParagraph"/>
        <w:numPr>
          <w:ilvl w:val="0"/>
          <w:numId w:val="284"/>
        </w:numPr>
        <w:contextualSpacing/>
        <w:jc w:val="both"/>
        <w:rPr>
          <w:rFonts w:ascii="Arial" w:hAnsi="Arial" w:cs="Arial"/>
          <w:sz w:val="22"/>
          <w:szCs w:val="22"/>
        </w:rPr>
      </w:pPr>
      <w:r w:rsidRPr="00462A90">
        <w:rPr>
          <w:rFonts w:ascii="Arial" w:hAnsi="Arial" w:cs="Arial"/>
          <w:sz w:val="22"/>
          <w:szCs w:val="22"/>
        </w:rPr>
        <w:t xml:space="preserve">To Test   Fiber optic Voice Link. </w:t>
      </w:r>
    </w:p>
    <w:p w:rsidR="002A7ACD" w:rsidRPr="00462A90" w:rsidRDefault="002A7ACD" w:rsidP="003E53E0">
      <w:pPr>
        <w:pStyle w:val="ListParagraph"/>
        <w:numPr>
          <w:ilvl w:val="0"/>
          <w:numId w:val="284"/>
        </w:numPr>
        <w:contextualSpacing/>
        <w:jc w:val="both"/>
        <w:rPr>
          <w:rFonts w:ascii="Arial" w:hAnsi="Arial" w:cs="Arial"/>
          <w:sz w:val="22"/>
          <w:szCs w:val="22"/>
        </w:rPr>
      </w:pPr>
      <w:r w:rsidRPr="00462A90">
        <w:rPr>
          <w:rFonts w:ascii="Arial" w:hAnsi="Arial" w:cs="Arial"/>
          <w:sz w:val="22"/>
          <w:szCs w:val="22"/>
        </w:rPr>
        <w:t>To Verify the NRZ &amp; RZ modulation formats in Optical Communication.</w:t>
      </w:r>
    </w:p>
    <w:p w:rsidR="002A7ACD" w:rsidRPr="00462A90" w:rsidRDefault="002A7ACD" w:rsidP="002A7ACD">
      <w:pPr>
        <w:ind w:firstLine="180"/>
        <w:rPr>
          <w:rFonts w:ascii="Arial" w:hAnsi="Arial" w:cs="Arial"/>
          <w:b/>
        </w:rPr>
      </w:pPr>
    </w:p>
    <w:p w:rsidR="002A7ACD" w:rsidRPr="00462A90" w:rsidRDefault="002A7ACD" w:rsidP="002A7ACD">
      <w:pPr>
        <w:rPr>
          <w:rFonts w:ascii="Arial" w:hAnsi="Arial" w:cs="Arial"/>
          <w:b/>
        </w:rPr>
      </w:pPr>
      <w:r w:rsidRPr="00462A90">
        <w:rPr>
          <w:rFonts w:ascii="Arial" w:hAnsi="Arial" w:cs="Arial"/>
          <w:b/>
        </w:rPr>
        <w:t>Competencies and Key Competencies to be achieved</w:t>
      </w:r>
    </w:p>
    <w:p w:rsidR="002A7ACD" w:rsidRPr="00462A90" w:rsidRDefault="002A7ACD" w:rsidP="002A7ACD">
      <w:pPr>
        <w:jc w:val="center"/>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tblPr>
      <w:tblGrid>
        <w:gridCol w:w="916"/>
        <w:gridCol w:w="3422"/>
        <w:gridCol w:w="2617"/>
        <w:gridCol w:w="2430"/>
      </w:tblGrid>
      <w:tr w:rsidR="002A7ACD" w:rsidRPr="00462A90" w:rsidTr="00823102">
        <w:trPr>
          <w:trHeight w:val="656"/>
        </w:trPr>
        <w:tc>
          <w:tcPr>
            <w:tcW w:w="916" w:type="dxa"/>
          </w:tcPr>
          <w:p w:rsidR="002A7ACD" w:rsidRPr="00462A90" w:rsidRDefault="002A7ACD" w:rsidP="00823102">
            <w:pPr>
              <w:rPr>
                <w:rFonts w:ascii="Arial" w:hAnsi="Arial" w:cs="Arial"/>
                <w:b/>
              </w:rPr>
            </w:pPr>
            <w:r w:rsidRPr="00462A90">
              <w:rPr>
                <w:rFonts w:ascii="Arial" w:hAnsi="Arial" w:cs="Arial"/>
                <w:b/>
              </w:rPr>
              <w:t>Exp  No</w:t>
            </w:r>
          </w:p>
        </w:tc>
        <w:tc>
          <w:tcPr>
            <w:tcW w:w="3422" w:type="dxa"/>
          </w:tcPr>
          <w:p w:rsidR="002A7ACD" w:rsidRPr="00462A90" w:rsidRDefault="002A7ACD" w:rsidP="00823102">
            <w:pPr>
              <w:rPr>
                <w:rFonts w:ascii="Arial" w:hAnsi="Arial" w:cs="Arial"/>
                <w:b/>
              </w:rPr>
            </w:pPr>
            <w:r w:rsidRPr="00462A90">
              <w:rPr>
                <w:rFonts w:ascii="Arial" w:hAnsi="Arial" w:cs="Arial"/>
                <w:b/>
              </w:rPr>
              <w:t>Name of the Experiment</w:t>
            </w:r>
          </w:p>
        </w:tc>
        <w:tc>
          <w:tcPr>
            <w:tcW w:w="2617" w:type="dxa"/>
          </w:tcPr>
          <w:p w:rsidR="002A7ACD" w:rsidRPr="00462A90" w:rsidRDefault="002A7ACD" w:rsidP="00823102">
            <w:pPr>
              <w:rPr>
                <w:rFonts w:ascii="Arial" w:hAnsi="Arial" w:cs="Arial"/>
                <w:b/>
              </w:rPr>
            </w:pPr>
            <w:r w:rsidRPr="00462A90">
              <w:rPr>
                <w:rFonts w:ascii="Arial" w:hAnsi="Arial" w:cs="Arial"/>
                <w:b/>
              </w:rPr>
              <w:t>Competencies</w:t>
            </w:r>
          </w:p>
        </w:tc>
        <w:tc>
          <w:tcPr>
            <w:tcW w:w="2430" w:type="dxa"/>
          </w:tcPr>
          <w:p w:rsidR="002A7ACD" w:rsidRPr="00462A90" w:rsidRDefault="002A7ACD" w:rsidP="00823102">
            <w:pPr>
              <w:rPr>
                <w:rFonts w:ascii="Arial" w:hAnsi="Arial" w:cs="Arial"/>
                <w:b/>
              </w:rPr>
            </w:pPr>
            <w:r w:rsidRPr="00462A90">
              <w:rPr>
                <w:rFonts w:ascii="Arial" w:hAnsi="Arial" w:cs="Arial"/>
                <w:b/>
              </w:rPr>
              <w:t>Key Competencies</w:t>
            </w:r>
          </w:p>
        </w:tc>
      </w:tr>
      <w:tr w:rsidR="002A7ACD" w:rsidRPr="00462A90" w:rsidTr="00823102">
        <w:tc>
          <w:tcPr>
            <w:tcW w:w="916" w:type="dxa"/>
          </w:tcPr>
          <w:p w:rsidR="002A7ACD" w:rsidRPr="00462A90" w:rsidRDefault="002A7ACD" w:rsidP="00823102">
            <w:pPr>
              <w:rPr>
                <w:rFonts w:ascii="Arial" w:hAnsi="Arial" w:cs="Arial"/>
                <w:b/>
              </w:rPr>
            </w:pPr>
            <w:r w:rsidRPr="00462A90">
              <w:rPr>
                <w:rFonts w:ascii="Arial" w:hAnsi="Arial" w:cs="Arial"/>
                <w:b/>
              </w:rPr>
              <w:t>1</w:t>
            </w:r>
          </w:p>
        </w:tc>
        <w:tc>
          <w:tcPr>
            <w:tcW w:w="3422" w:type="dxa"/>
          </w:tcPr>
          <w:p w:rsidR="002A7ACD" w:rsidRPr="00462A90" w:rsidRDefault="002A7ACD" w:rsidP="00823102">
            <w:pPr>
              <w:tabs>
                <w:tab w:val="left" w:pos="1080"/>
              </w:tabs>
              <w:ind w:left="74"/>
              <w:jc w:val="both"/>
              <w:rPr>
                <w:rFonts w:ascii="Arial" w:hAnsi="Arial" w:cs="Arial"/>
              </w:rPr>
            </w:pPr>
            <w:r w:rsidRPr="00462A90">
              <w:rPr>
                <w:rFonts w:ascii="Arial" w:hAnsi="Arial" w:cs="Arial"/>
              </w:rPr>
              <w:t xml:space="preserve">To Identify Basic Computer Hardware  and Cables </w:t>
            </w:r>
          </w:p>
          <w:p w:rsidR="002A7ACD" w:rsidRPr="00462A90" w:rsidRDefault="002A7ACD" w:rsidP="00823102">
            <w:pPr>
              <w:ind w:left="74"/>
              <w:jc w:val="both"/>
              <w:rPr>
                <w:rFonts w:ascii="Arial" w:hAnsi="Arial" w:cs="Arial"/>
                <w:b/>
              </w:rPr>
            </w:pPr>
          </w:p>
        </w:tc>
        <w:tc>
          <w:tcPr>
            <w:tcW w:w="2617" w:type="dxa"/>
          </w:tcPr>
          <w:p w:rsidR="002A7ACD" w:rsidRPr="00462A90" w:rsidRDefault="002A7ACD" w:rsidP="00823102">
            <w:pPr>
              <w:pStyle w:val="ListParagraph"/>
              <w:tabs>
                <w:tab w:val="left" w:pos="430"/>
                <w:tab w:val="left" w:pos="733"/>
              </w:tabs>
              <w:autoSpaceDE w:val="0"/>
              <w:autoSpaceDN w:val="0"/>
              <w:adjustRightInd w:val="0"/>
              <w:spacing w:line="360" w:lineRule="auto"/>
              <w:ind w:left="0" w:hanging="18"/>
              <w:jc w:val="both"/>
              <w:rPr>
                <w:rFonts w:ascii="Arial" w:hAnsi="Arial" w:cs="Arial"/>
                <w:sz w:val="22"/>
                <w:szCs w:val="22"/>
              </w:rPr>
            </w:pPr>
            <w:r w:rsidRPr="00462A90">
              <w:rPr>
                <w:rFonts w:ascii="Arial" w:hAnsi="Arial" w:cs="Arial"/>
                <w:sz w:val="22"/>
                <w:szCs w:val="22"/>
              </w:rPr>
              <w:t>Identify</w:t>
            </w:r>
          </w:p>
          <w:p w:rsidR="002A7ACD" w:rsidRPr="00462A90" w:rsidRDefault="002A7ACD" w:rsidP="003E53E0">
            <w:pPr>
              <w:pStyle w:val="ListParagraph"/>
              <w:numPr>
                <w:ilvl w:val="0"/>
                <w:numId w:val="277"/>
              </w:numPr>
              <w:tabs>
                <w:tab w:val="left" w:pos="430"/>
                <w:tab w:val="left" w:pos="733"/>
              </w:tabs>
              <w:autoSpaceDE w:val="0"/>
              <w:autoSpaceDN w:val="0"/>
              <w:adjustRightInd w:val="0"/>
              <w:ind w:left="252" w:hanging="270"/>
              <w:contextualSpacing/>
              <w:jc w:val="both"/>
              <w:rPr>
                <w:rFonts w:ascii="Arial" w:hAnsi="Arial" w:cs="Arial"/>
                <w:sz w:val="22"/>
                <w:szCs w:val="22"/>
              </w:rPr>
            </w:pPr>
            <w:r w:rsidRPr="00462A90">
              <w:rPr>
                <w:rFonts w:ascii="Arial" w:hAnsi="Arial" w:cs="Arial"/>
                <w:sz w:val="22"/>
                <w:szCs w:val="22"/>
              </w:rPr>
              <w:t>Key board , Mouse, Webcam</w:t>
            </w:r>
          </w:p>
          <w:p w:rsidR="002A7ACD" w:rsidRPr="00462A90" w:rsidRDefault="002A7ACD" w:rsidP="003E53E0">
            <w:pPr>
              <w:pStyle w:val="ListParagraph"/>
              <w:numPr>
                <w:ilvl w:val="0"/>
                <w:numId w:val="277"/>
              </w:numPr>
              <w:tabs>
                <w:tab w:val="left" w:pos="430"/>
                <w:tab w:val="left" w:pos="733"/>
              </w:tabs>
              <w:autoSpaceDE w:val="0"/>
              <w:autoSpaceDN w:val="0"/>
              <w:adjustRightInd w:val="0"/>
              <w:ind w:left="252" w:hanging="270"/>
              <w:contextualSpacing/>
              <w:jc w:val="both"/>
              <w:rPr>
                <w:rFonts w:ascii="Arial" w:hAnsi="Arial" w:cs="Arial"/>
                <w:sz w:val="22"/>
                <w:szCs w:val="22"/>
              </w:rPr>
            </w:pPr>
            <w:r w:rsidRPr="00462A90">
              <w:rPr>
                <w:rFonts w:ascii="Arial" w:hAnsi="Arial" w:cs="Arial"/>
                <w:sz w:val="22"/>
                <w:szCs w:val="22"/>
              </w:rPr>
              <w:t xml:space="preserve">Front panel indicators switches </w:t>
            </w:r>
          </w:p>
          <w:p w:rsidR="002A7ACD" w:rsidRPr="00462A90" w:rsidRDefault="002A7ACD" w:rsidP="003E53E0">
            <w:pPr>
              <w:pStyle w:val="ListParagraph"/>
              <w:numPr>
                <w:ilvl w:val="0"/>
                <w:numId w:val="277"/>
              </w:numPr>
              <w:tabs>
                <w:tab w:val="left" w:pos="430"/>
                <w:tab w:val="left" w:pos="733"/>
              </w:tabs>
              <w:autoSpaceDE w:val="0"/>
              <w:autoSpaceDN w:val="0"/>
              <w:adjustRightInd w:val="0"/>
              <w:ind w:left="252" w:hanging="270"/>
              <w:contextualSpacing/>
              <w:jc w:val="both"/>
              <w:rPr>
                <w:rFonts w:ascii="Arial" w:hAnsi="Arial" w:cs="Arial"/>
                <w:sz w:val="22"/>
                <w:szCs w:val="22"/>
              </w:rPr>
            </w:pPr>
            <w:r w:rsidRPr="00462A90">
              <w:rPr>
                <w:rFonts w:ascii="Arial" w:hAnsi="Arial" w:cs="Arial"/>
                <w:sz w:val="22"/>
                <w:szCs w:val="22"/>
              </w:rPr>
              <w:t>Front side &amp; rear side connectors. Ports</w:t>
            </w:r>
          </w:p>
          <w:p w:rsidR="002A7ACD" w:rsidRPr="00462A90" w:rsidRDefault="002A7ACD" w:rsidP="003E53E0">
            <w:pPr>
              <w:pStyle w:val="ListParagraph"/>
              <w:numPr>
                <w:ilvl w:val="0"/>
                <w:numId w:val="277"/>
              </w:numPr>
              <w:tabs>
                <w:tab w:val="left" w:pos="430"/>
                <w:tab w:val="left" w:pos="733"/>
              </w:tabs>
              <w:autoSpaceDE w:val="0"/>
              <w:autoSpaceDN w:val="0"/>
              <w:adjustRightInd w:val="0"/>
              <w:ind w:left="162" w:hanging="180"/>
              <w:contextualSpacing/>
              <w:jc w:val="both"/>
              <w:rPr>
                <w:rFonts w:ascii="Arial" w:hAnsi="Arial" w:cs="Arial"/>
                <w:sz w:val="22"/>
                <w:szCs w:val="22"/>
              </w:rPr>
            </w:pPr>
            <w:r w:rsidRPr="00462A90">
              <w:rPr>
                <w:rFonts w:ascii="Arial" w:hAnsi="Arial" w:cs="Arial"/>
                <w:sz w:val="22"/>
                <w:szCs w:val="22"/>
              </w:rPr>
              <w:t>Mark positions of SMPS, Motherboard,</w:t>
            </w:r>
            <w:r w:rsidRPr="00462A90">
              <w:rPr>
                <w:rFonts w:ascii="Arial" w:hAnsi="Arial" w:cs="Arial"/>
                <w:sz w:val="22"/>
                <w:szCs w:val="22"/>
              </w:rPr>
              <w:br/>
              <w:t>FDD, HDD, CD, DVD and add on cards.</w:t>
            </w:r>
          </w:p>
          <w:p w:rsidR="002A7ACD" w:rsidRPr="00462A90" w:rsidRDefault="002A7ACD" w:rsidP="003E53E0">
            <w:pPr>
              <w:pStyle w:val="ListParagraph"/>
              <w:numPr>
                <w:ilvl w:val="0"/>
                <w:numId w:val="277"/>
              </w:numPr>
              <w:tabs>
                <w:tab w:val="left" w:pos="430"/>
                <w:tab w:val="left" w:pos="733"/>
              </w:tabs>
              <w:autoSpaceDE w:val="0"/>
              <w:autoSpaceDN w:val="0"/>
              <w:adjustRightInd w:val="0"/>
              <w:ind w:left="252" w:hanging="270"/>
              <w:contextualSpacing/>
              <w:jc w:val="both"/>
              <w:rPr>
                <w:rFonts w:ascii="Arial" w:hAnsi="Arial" w:cs="Arial"/>
                <w:sz w:val="22"/>
                <w:szCs w:val="22"/>
              </w:rPr>
            </w:pPr>
            <w:r w:rsidRPr="00462A90">
              <w:rPr>
                <w:rFonts w:ascii="Arial" w:hAnsi="Arial" w:cs="Arial"/>
                <w:sz w:val="22"/>
                <w:szCs w:val="22"/>
              </w:rPr>
              <w:t>Power cable, VGA cable, Audio cable</w:t>
            </w:r>
          </w:p>
        </w:tc>
        <w:tc>
          <w:tcPr>
            <w:tcW w:w="2430" w:type="dxa"/>
          </w:tcPr>
          <w:p w:rsidR="002A7ACD" w:rsidRPr="00462A90" w:rsidRDefault="002A7ACD" w:rsidP="003E53E0">
            <w:pPr>
              <w:pStyle w:val="ListParagraph"/>
              <w:numPr>
                <w:ilvl w:val="0"/>
                <w:numId w:val="279"/>
              </w:numPr>
              <w:tabs>
                <w:tab w:val="left" w:pos="155"/>
              </w:tabs>
              <w:ind w:left="155" w:hanging="270"/>
              <w:contextualSpacing/>
              <w:jc w:val="both"/>
              <w:rPr>
                <w:rFonts w:ascii="Arial" w:hAnsi="Arial" w:cs="Arial"/>
                <w:b/>
              </w:rPr>
            </w:pPr>
            <w:r w:rsidRPr="00462A90">
              <w:rPr>
                <w:rFonts w:ascii="Arial" w:hAnsi="Arial" w:cs="Arial"/>
                <w:sz w:val="22"/>
                <w:szCs w:val="22"/>
              </w:rPr>
              <w:t>Configure bios setup program and troubleshoot the typical problems using BIOS utility.</w:t>
            </w:r>
          </w:p>
        </w:tc>
      </w:tr>
      <w:tr w:rsidR="002A7ACD" w:rsidRPr="00462A90" w:rsidTr="00823102">
        <w:trPr>
          <w:trHeight w:val="992"/>
        </w:trPr>
        <w:tc>
          <w:tcPr>
            <w:tcW w:w="916" w:type="dxa"/>
            <w:tcBorders>
              <w:bottom w:val="single" w:sz="4" w:space="0" w:color="auto"/>
            </w:tcBorders>
          </w:tcPr>
          <w:p w:rsidR="002A7ACD" w:rsidRPr="00462A90" w:rsidRDefault="002A7ACD" w:rsidP="00823102">
            <w:pPr>
              <w:rPr>
                <w:rFonts w:ascii="Arial" w:hAnsi="Arial" w:cs="Arial"/>
                <w:b/>
              </w:rPr>
            </w:pPr>
            <w:r w:rsidRPr="00462A90">
              <w:rPr>
                <w:rFonts w:ascii="Arial" w:hAnsi="Arial" w:cs="Arial"/>
                <w:b/>
              </w:rPr>
              <w:lastRenderedPageBreak/>
              <w:t>2</w:t>
            </w:r>
          </w:p>
        </w:tc>
        <w:tc>
          <w:tcPr>
            <w:tcW w:w="3422" w:type="dxa"/>
            <w:tcBorders>
              <w:bottom w:val="single" w:sz="4" w:space="0" w:color="auto"/>
            </w:tcBorders>
          </w:tcPr>
          <w:p w:rsidR="002A7ACD" w:rsidRPr="00462A90" w:rsidRDefault="002A7ACD" w:rsidP="00823102">
            <w:pPr>
              <w:tabs>
                <w:tab w:val="left" w:pos="1080"/>
              </w:tabs>
              <w:ind w:left="74"/>
              <w:jc w:val="both"/>
              <w:rPr>
                <w:rFonts w:ascii="Arial" w:hAnsi="Arial" w:cs="Arial"/>
                <w:b/>
              </w:rPr>
            </w:pPr>
            <w:r w:rsidRPr="00462A90">
              <w:rPr>
                <w:rFonts w:ascii="Arial" w:hAnsi="Arial" w:cs="Arial"/>
              </w:rPr>
              <w:t xml:space="preserve">To Identify  and note down  mother board  , Components and Chips  </w:t>
            </w:r>
          </w:p>
        </w:tc>
        <w:tc>
          <w:tcPr>
            <w:tcW w:w="2617" w:type="dxa"/>
            <w:tcBorders>
              <w:bottom w:val="single" w:sz="4" w:space="0" w:color="auto"/>
            </w:tcBorders>
          </w:tcPr>
          <w:p w:rsidR="002A7ACD" w:rsidRPr="00462A90" w:rsidRDefault="002A7ACD" w:rsidP="00823102">
            <w:pPr>
              <w:shd w:val="clear" w:color="auto" w:fill="FFFFFF"/>
              <w:tabs>
                <w:tab w:val="left" w:pos="430"/>
                <w:tab w:val="left" w:pos="733"/>
              </w:tabs>
              <w:spacing w:before="36" w:after="36" w:line="247" w:lineRule="atLeast"/>
              <w:ind w:left="72"/>
              <w:jc w:val="both"/>
              <w:rPr>
                <w:rFonts w:ascii="Arial" w:hAnsi="Arial" w:cs="Arial"/>
                <w:b/>
              </w:rPr>
            </w:pPr>
            <w:r w:rsidRPr="00462A90">
              <w:rPr>
                <w:rFonts w:ascii="Arial" w:hAnsi="Arial" w:cs="Arial"/>
                <w:b/>
              </w:rPr>
              <w:t xml:space="preserve">Mother Board </w:t>
            </w:r>
          </w:p>
          <w:p w:rsidR="002A7ACD" w:rsidRPr="00462A90" w:rsidRDefault="002A7ACD" w:rsidP="003E53E0">
            <w:pPr>
              <w:pStyle w:val="ListParagraph"/>
              <w:numPr>
                <w:ilvl w:val="0"/>
                <w:numId w:val="278"/>
              </w:numPr>
              <w:shd w:val="clear" w:color="auto" w:fill="FFFFFF"/>
              <w:tabs>
                <w:tab w:val="left" w:pos="430"/>
                <w:tab w:val="left" w:pos="733"/>
              </w:tabs>
              <w:spacing w:before="36" w:after="36" w:line="247" w:lineRule="atLeast"/>
              <w:ind w:left="162" w:hanging="180"/>
              <w:contextualSpacing/>
              <w:jc w:val="both"/>
              <w:rPr>
                <w:rFonts w:ascii="Arial" w:hAnsi="Arial" w:cs="Arial"/>
                <w:sz w:val="22"/>
                <w:szCs w:val="22"/>
              </w:rPr>
            </w:pPr>
            <w:r w:rsidRPr="00462A90">
              <w:rPr>
                <w:rFonts w:ascii="Arial" w:hAnsi="Arial" w:cs="Arial"/>
                <w:sz w:val="22"/>
                <w:szCs w:val="22"/>
              </w:rPr>
              <w:t xml:space="preserve">Note  the layout of I5/I3/Pentium IV or Pentium Dual core or Pentium Core2 DUO mother board and mark Processor, </w:t>
            </w:r>
          </w:p>
          <w:p w:rsidR="002A7ACD" w:rsidRPr="00462A90" w:rsidRDefault="002A7ACD" w:rsidP="003E53E0">
            <w:pPr>
              <w:pStyle w:val="ListParagraph"/>
              <w:numPr>
                <w:ilvl w:val="0"/>
                <w:numId w:val="278"/>
              </w:numPr>
              <w:shd w:val="clear" w:color="auto" w:fill="FFFFFF"/>
              <w:tabs>
                <w:tab w:val="left" w:pos="430"/>
                <w:tab w:val="left" w:pos="733"/>
              </w:tabs>
              <w:spacing w:before="240" w:after="240" w:line="247" w:lineRule="atLeast"/>
              <w:ind w:left="162" w:hanging="180"/>
              <w:contextualSpacing/>
              <w:jc w:val="both"/>
              <w:rPr>
                <w:rFonts w:ascii="Arial" w:hAnsi="Arial" w:cs="Arial"/>
                <w:sz w:val="22"/>
                <w:szCs w:val="22"/>
              </w:rPr>
            </w:pPr>
            <w:r w:rsidRPr="00462A90">
              <w:rPr>
                <w:rFonts w:ascii="Arial" w:hAnsi="Arial" w:cs="Arial"/>
                <w:sz w:val="22"/>
                <w:szCs w:val="22"/>
              </w:rPr>
              <w:t xml:space="preserve">Identify Chip set ICs. RAM, Cache, Xtal, </w:t>
            </w:r>
            <w:r w:rsidRPr="00462A90">
              <w:rPr>
                <w:rFonts w:ascii="Arial" w:hAnsi="Arial" w:cs="Arial"/>
                <w:bCs/>
                <w:sz w:val="22"/>
                <w:szCs w:val="22"/>
                <w:shd w:val="clear" w:color="auto" w:fill="FFFFFF"/>
              </w:rPr>
              <w:t xml:space="preserve">CMOS Battery </w:t>
            </w:r>
          </w:p>
          <w:p w:rsidR="002A7ACD" w:rsidRPr="00462A90" w:rsidRDefault="002A7ACD" w:rsidP="003E53E0">
            <w:pPr>
              <w:pStyle w:val="ListParagraph"/>
              <w:numPr>
                <w:ilvl w:val="0"/>
                <w:numId w:val="278"/>
              </w:numPr>
              <w:shd w:val="clear" w:color="auto" w:fill="FFFFFF"/>
              <w:tabs>
                <w:tab w:val="left" w:pos="430"/>
                <w:tab w:val="left" w:pos="733"/>
              </w:tabs>
              <w:spacing w:before="36" w:after="36" w:line="247" w:lineRule="atLeast"/>
              <w:ind w:left="162" w:hanging="180"/>
              <w:contextualSpacing/>
              <w:jc w:val="both"/>
              <w:rPr>
                <w:rFonts w:ascii="Arial" w:hAnsi="Arial" w:cs="Arial"/>
                <w:sz w:val="22"/>
                <w:szCs w:val="22"/>
              </w:rPr>
            </w:pPr>
            <w:r w:rsidRPr="00462A90">
              <w:rPr>
                <w:rFonts w:ascii="Arial" w:hAnsi="Arial" w:cs="Arial"/>
                <w:sz w:val="22"/>
                <w:szCs w:val="22"/>
              </w:rPr>
              <w:t>Identify CPU cooling fan, I/O slots and I/O ports and various jumper settings.</w:t>
            </w:r>
          </w:p>
          <w:p w:rsidR="002A7ACD" w:rsidRPr="00462A90" w:rsidRDefault="002A7ACD" w:rsidP="003E53E0">
            <w:pPr>
              <w:pStyle w:val="ListParagraph"/>
              <w:numPr>
                <w:ilvl w:val="0"/>
                <w:numId w:val="280"/>
              </w:numPr>
              <w:spacing w:before="240" w:after="240"/>
              <w:ind w:left="252" w:hanging="252"/>
              <w:contextualSpacing/>
              <w:jc w:val="both"/>
              <w:rPr>
                <w:rFonts w:ascii="Arial" w:hAnsi="Arial" w:cs="Arial"/>
                <w:bCs/>
                <w:sz w:val="22"/>
                <w:szCs w:val="22"/>
                <w:shd w:val="clear" w:color="auto" w:fill="FFFFFF"/>
              </w:rPr>
            </w:pPr>
            <w:r w:rsidRPr="00462A90">
              <w:rPr>
                <w:rFonts w:ascii="Arial" w:hAnsi="Arial" w:cs="Arial"/>
                <w:bCs/>
                <w:sz w:val="22"/>
                <w:szCs w:val="22"/>
                <w:shd w:val="clear" w:color="auto" w:fill="FFFFFF"/>
              </w:rPr>
              <w:t xml:space="preserve">ATX Power connector </w:t>
            </w:r>
          </w:p>
          <w:p w:rsidR="002A7ACD" w:rsidRPr="00462A90" w:rsidRDefault="002A7ACD" w:rsidP="003E53E0">
            <w:pPr>
              <w:pStyle w:val="ListParagraph"/>
              <w:numPr>
                <w:ilvl w:val="0"/>
                <w:numId w:val="280"/>
              </w:numPr>
              <w:spacing w:before="240" w:after="240"/>
              <w:ind w:left="252" w:hanging="252"/>
              <w:contextualSpacing/>
              <w:jc w:val="both"/>
              <w:rPr>
                <w:rFonts w:ascii="Arial" w:hAnsi="Arial" w:cs="Arial"/>
                <w:bCs/>
                <w:sz w:val="22"/>
                <w:szCs w:val="22"/>
                <w:shd w:val="clear" w:color="auto" w:fill="FFFFFF"/>
              </w:rPr>
            </w:pPr>
            <w:r w:rsidRPr="00462A90">
              <w:rPr>
                <w:rFonts w:ascii="Arial" w:hAnsi="Arial" w:cs="Arial"/>
                <w:bCs/>
                <w:sz w:val="22"/>
                <w:szCs w:val="22"/>
                <w:shd w:val="clear" w:color="auto" w:fill="FFFFFF"/>
              </w:rPr>
              <w:t>CPU (Central Processing Unit) socket</w:t>
            </w:r>
          </w:p>
          <w:p w:rsidR="002A7ACD" w:rsidRPr="00462A90" w:rsidRDefault="002A7ACD" w:rsidP="00823102">
            <w:pPr>
              <w:pStyle w:val="ListParagraph"/>
              <w:tabs>
                <w:tab w:val="left" w:pos="430"/>
                <w:tab w:val="left" w:pos="733"/>
              </w:tabs>
              <w:autoSpaceDE w:val="0"/>
              <w:autoSpaceDN w:val="0"/>
              <w:adjustRightInd w:val="0"/>
              <w:spacing w:line="360" w:lineRule="auto"/>
              <w:ind w:left="0" w:hanging="18"/>
              <w:jc w:val="both"/>
              <w:rPr>
                <w:rFonts w:ascii="Arial" w:hAnsi="Arial" w:cs="Arial"/>
                <w:sz w:val="22"/>
                <w:szCs w:val="22"/>
              </w:rPr>
            </w:pPr>
          </w:p>
        </w:tc>
        <w:tc>
          <w:tcPr>
            <w:tcW w:w="2430" w:type="dxa"/>
            <w:tcBorders>
              <w:bottom w:val="single" w:sz="4" w:space="0" w:color="auto"/>
            </w:tcBorders>
          </w:tcPr>
          <w:p w:rsidR="002A7ACD" w:rsidRPr="00462A90" w:rsidRDefault="002A7ACD" w:rsidP="003E53E0">
            <w:pPr>
              <w:pStyle w:val="ListParagraph"/>
              <w:numPr>
                <w:ilvl w:val="0"/>
                <w:numId w:val="278"/>
              </w:numPr>
              <w:shd w:val="clear" w:color="auto" w:fill="FFFFFF"/>
              <w:tabs>
                <w:tab w:val="left" w:pos="430"/>
                <w:tab w:val="left" w:pos="733"/>
              </w:tabs>
              <w:spacing w:before="36" w:after="36" w:line="247" w:lineRule="atLeast"/>
              <w:ind w:left="162" w:hanging="180"/>
              <w:contextualSpacing/>
              <w:jc w:val="both"/>
              <w:rPr>
                <w:rFonts w:ascii="Arial" w:hAnsi="Arial" w:cs="Arial"/>
                <w:sz w:val="22"/>
                <w:szCs w:val="22"/>
              </w:rPr>
            </w:pPr>
            <w:r w:rsidRPr="00462A90">
              <w:rPr>
                <w:rFonts w:ascii="Arial" w:hAnsi="Arial" w:cs="Arial"/>
                <w:sz w:val="22"/>
                <w:szCs w:val="22"/>
              </w:rPr>
              <w:t xml:space="preserve">Note  the layout of I5/I3/Pentium IV or Pentium Dual core or Pentium Core2 DUO mother board and mark Processor, </w:t>
            </w:r>
          </w:p>
          <w:p w:rsidR="002A7ACD" w:rsidRPr="00462A90" w:rsidRDefault="002A7ACD" w:rsidP="003E53E0">
            <w:pPr>
              <w:pStyle w:val="ListParagraph"/>
              <w:numPr>
                <w:ilvl w:val="0"/>
                <w:numId w:val="278"/>
              </w:numPr>
              <w:shd w:val="clear" w:color="auto" w:fill="FFFFFF"/>
              <w:tabs>
                <w:tab w:val="left" w:pos="430"/>
                <w:tab w:val="left" w:pos="733"/>
              </w:tabs>
              <w:spacing w:before="240" w:after="240" w:line="247" w:lineRule="atLeast"/>
              <w:ind w:left="162" w:hanging="180"/>
              <w:contextualSpacing/>
              <w:jc w:val="both"/>
              <w:rPr>
                <w:rFonts w:ascii="Arial" w:hAnsi="Arial" w:cs="Arial"/>
                <w:sz w:val="22"/>
                <w:szCs w:val="22"/>
              </w:rPr>
            </w:pPr>
            <w:r w:rsidRPr="00462A90">
              <w:rPr>
                <w:rFonts w:ascii="Arial" w:hAnsi="Arial" w:cs="Arial"/>
                <w:sz w:val="22"/>
                <w:szCs w:val="22"/>
              </w:rPr>
              <w:t xml:space="preserve">Identify Chip set ICs. RAM, Cache, Xtal, </w:t>
            </w:r>
            <w:r w:rsidRPr="00462A90">
              <w:rPr>
                <w:rFonts w:ascii="Arial" w:hAnsi="Arial" w:cs="Arial"/>
                <w:bCs/>
                <w:sz w:val="22"/>
                <w:szCs w:val="22"/>
                <w:shd w:val="clear" w:color="auto" w:fill="FFFFFF"/>
              </w:rPr>
              <w:t xml:space="preserve">CMOS Battery </w:t>
            </w:r>
          </w:p>
          <w:p w:rsidR="002A7ACD" w:rsidRPr="00462A90" w:rsidRDefault="002A7ACD" w:rsidP="003E53E0">
            <w:pPr>
              <w:pStyle w:val="ListParagraph"/>
              <w:numPr>
                <w:ilvl w:val="0"/>
                <w:numId w:val="278"/>
              </w:numPr>
              <w:shd w:val="clear" w:color="auto" w:fill="FFFFFF"/>
              <w:tabs>
                <w:tab w:val="left" w:pos="430"/>
                <w:tab w:val="left" w:pos="733"/>
              </w:tabs>
              <w:spacing w:before="36" w:after="36" w:line="247" w:lineRule="atLeast"/>
              <w:ind w:left="162" w:hanging="180"/>
              <w:contextualSpacing/>
              <w:jc w:val="both"/>
              <w:rPr>
                <w:rFonts w:ascii="Arial" w:hAnsi="Arial" w:cs="Arial"/>
                <w:sz w:val="22"/>
                <w:szCs w:val="22"/>
              </w:rPr>
            </w:pPr>
            <w:r w:rsidRPr="00462A90">
              <w:rPr>
                <w:rFonts w:ascii="Arial" w:hAnsi="Arial" w:cs="Arial"/>
                <w:sz w:val="22"/>
                <w:szCs w:val="22"/>
              </w:rPr>
              <w:t>Identify CPU cooling fan, I/O slots and I/O ports and various jumper settings.</w:t>
            </w:r>
          </w:p>
          <w:p w:rsidR="002A7ACD" w:rsidRPr="00462A90" w:rsidRDefault="002A7ACD" w:rsidP="003E53E0">
            <w:pPr>
              <w:pStyle w:val="ListParagraph"/>
              <w:numPr>
                <w:ilvl w:val="0"/>
                <w:numId w:val="280"/>
              </w:numPr>
              <w:spacing w:before="240" w:after="240"/>
              <w:ind w:left="252" w:hanging="252"/>
              <w:contextualSpacing/>
              <w:jc w:val="both"/>
              <w:rPr>
                <w:rFonts w:ascii="Arial" w:hAnsi="Arial" w:cs="Arial"/>
                <w:bCs/>
                <w:sz w:val="22"/>
                <w:szCs w:val="22"/>
                <w:shd w:val="clear" w:color="auto" w:fill="FFFFFF"/>
              </w:rPr>
            </w:pPr>
            <w:r w:rsidRPr="00462A90">
              <w:rPr>
                <w:rFonts w:ascii="Arial" w:hAnsi="Arial" w:cs="Arial"/>
                <w:bCs/>
                <w:sz w:val="22"/>
                <w:szCs w:val="22"/>
                <w:shd w:val="clear" w:color="auto" w:fill="FFFFFF"/>
              </w:rPr>
              <w:t xml:space="preserve">ATX Power connector </w:t>
            </w:r>
          </w:p>
          <w:p w:rsidR="002A7ACD" w:rsidRPr="00462A90" w:rsidRDefault="002A7ACD" w:rsidP="003E53E0">
            <w:pPr>
              <w:pStyle w:val="ListParagraph"/>
              <w:numPr>
                <w:ilvl w:val="0"/>
                <w:numId w:val="280"/>
              </w:numPr>
              <w:spacing w:before="240" w:after="240"/>
              <w:ind w:left="252" w:hanging="252"/>
              <w:contextualSpacing/>
              <w:jc w:val="both"/>
              <w:rPr>
                <w:rFonts w:ascii="Arial" w:hAnsi="Arial" w:cs="Arial"/>
                <w:bCs/>
                <w:sz w:val="22"/>
                <w:szCs w:val="22"/>
                <w:shd w:val="clear" w:color="auto" w:fill="FFFFFF"/>
              </w:rPr>
            </w:pPr>
            <w:r w:rsidRPr="00462A90">
              <w:rPr>
                <w:rFonts w:ascii="Arial" w:hAnsi="Arial" w:cs="Arial"/>
                <w:bCs/>
                <w:sz w:val="22"/>
                <w:szCs w:val="22"/>
                <w:shd w:val="clear" w:color="auto" w:fill="FFFFFF"/>
              </w:rPr>
              <w:t>CPU (Central Processing Unit) socket</w:t>
            </w:r>
          </w:p>
          <w:p w:rsidR="002A7ACD" w:rsidRPr="00462A90" w:rsidRDefault="002A7ACD" w:rsidP="00823102">
            <w:pPr>
              <w:pStyle w:val="ListParagraph"/>
              <w:autoSpaceDE w:val="0"/>
              <w:autoSpaceDN w:val="0"/>
              <w:adjustRightInd w:val="0"/>
              <w:spacing w:line="360" w:lineRule="auto"/>
              <w:ind w:left="-91" w:firstLine="90"/>
              <w:jc w:val="both"/>
              <w:rPr>
                <w:rFonts w:ascii="Arial" w:hAnsi="Arial" w:cs="Arial"/>
              </w:rPr>
            </w:pPr>
          </w:p>
        </w:tc>
      </w:tr>
      <w:tr w:rsidR="002A7ACD" w:rsidRPr="00462A90" w:rsidTr="00823102">
        <w:trPr>
          <w:trHeight w:val="799"/>
        </w:trPr>
        <w:tc>
          <w:tcPr>
            <w:tcW w:w="916" w:type="dxa"/>
            <w:tcBorders>
              <w:top w:val="single" w:sz="4" w:space="0" w:color="auto"/>
              <w:bottom w:val="single" w:sz="4" w:space="0" w:color="auto"/>
            </w:tcBorders>
          </w:tcPr>
          <w:p w:rsidR="002A7ACD" w:rsidRPr="00462A90" w:rsidRDefault="002A7ACD" w:rsidP="00823102">
            <w:pPr>
              <w:rPr>
                <w:rFonts w:ascii="Arial" w:hAnsi="Arial" w:cs="Arial"/>
                <w:b/>
              </w:rPr>
            </w:pPr>
            <w:r w:rsidRPr="00462A90">
              <w:rPr>
                <w:rFonts w:ascii="Arial" w:hAnsi="Arial" w:cs="Arial"/>
                <w:b/>
              </w:rPr>
              <w:t>3</w:t>
            </w:r>
          </w:p>
        </w:tc>
        <w:tc>
          <w:tcPr>
            <w:tcW w:w="3422" w:type="dxa"/>
            <w:tcBorders>
              <w:top w:val="single" w:sz="4" w:space="0" w:color="auto"/>
              <w:bottom w:val="single" w:sz="4" w:space="0" w:color="auto"/>
            </w:tcBorders>
          </w:tcPr>
          <w:p w:rsidR="002A7ACD" w:rsidRPr="00462A90" w:rsidRDefault="002A7ACD" w:rsidP="00823102">
            <w:pPr>
              <w:tabs>
                <w:tab w:val="left" w:pos="1080"/>
              </w:tabs>
              <w:ind w:left="74"/>
              <w:jc w:val="both"/>
              <w:rPr>
                <w:rFonts w:ascii="Arial" w:hAnsi="Arial" w:cs="Arial"/>
              </w:rPr>
            </w:pPr>
            <w:r w:rsidRPr="00462A90">
              <w:rPr>
                <w:rFonts w:ascii="Arial" w:hAnsi="Arial" w:cs="Arial"/>
              </w:rPr>
              <w:t>To Identify  various Internal and External  slots in the mother board and clean them with blower/ Brush.</w:t>
            </w:r>
          </w:p>
          <w:p w:rsidR="002A7ACD" w:rsidRPr="00462A90" w:rsidRDefault="002A7ACD" w:rsidP="00823102">
            <w:pPr>
              <w:tabs>
                <w:tab w:val="left" w:pos="1080"/>
              </w:tabs>
              <w:ind w:left="74"/>
              <w:jc w:val="both"/>
              <w:rPr>
                <w:rFonts w:ascii="Arial" w:hAnsi="Arial" w:cs="Arial"/>
              </w:rPr>
            </w:pPr>
          </w:p>
        </w:tc>
        <w:tc>
          <w:tcPr>
            <w:tcW w:w="2617" w:type="dxa"/>
            <w:tcBorders>
              <w:top w:val="single" w:sz="4" w:space="0" w:color="auto"/>
              <w:bottom w:val="single" w:sz="4" w:space="0" w:color="auto"/>
            </w:tcBorders>
          </w:tcPr>
          <w:p w:rsidR="002A7ACD" w:rsidRPr="00462A90" w:rsidRDefault="002A7ACD" w:rsidP="00823102">
            <w:pPr>
              <w:tabs>
                <w:tab w:val="left" w:pos="430"/>
                <w:tab w:val="left" w:pos="733"/>
              </w:tabs>
              <w:spacing w:before="240" w:after="240"/>
              <w:ind w:left="360" w:hanging="360"/>
              <w:jc w:val="both"/>
              <w:rPr>
                <w:rFonts w:ascii="Arial" w:hAnsi="Arial" w:cs="Arial"/>
                <w:bCs/>
                <w:shd w:val="clear" w:color="auto" w:fill="FFFFFF"/>
              </w:rPr>
            </w:pPr>
            <w:r w:rsidRPr="00462A90">
              <w:rPr>
                <w:rFonts w:ascii="Arial" w:hAnsi="Arial" w:cs="Arial"/>
                <w:bCs/>
                <w:shd w:val="clear" w:color="auto" w:fill="FFFFFF"/>
              </w:rPr>
              <w:t>Internal : Identify</w:t>
            </w:r>
          </w:p>
          <w:p w:rsidR="002A7ACD" w:rsidRPr="00462A90" w:rsidRDefault="002A7ACD" w:rsidP="003E53E0">
            <w:pPr>
              <w:pStyle w:val="ListParagraph"/>
              <w:numPr>
                <w:ilvl w:val="0"/>
                <w:numId w:val="280"/>
              </w:numPr>
              <w:tabs>
                <w:tab w:val="left" w:pos="430"/>
                <w:tab w:val="left" w:pos="733"/>
              </w:tabs>
              <w:spacing w:before="240" w:after="240"/>
              <w:ind w:left="252" w:hanging="252"/>
              <w:contextualSpacing/>
              <w:jc w:val="both"/>
              <w:rPr>
                <w:rFonts w:ascii="Arial" w:hAnsi="Arial" w:cs="Arial"/>
                <w:bCs/>
                <w:sz w:val="22"/>
                <w:szCs w:val="22"/>
                <w:shd w:val="clear" w:color="auto" w:fill="FFFFFF"/>
              </w:rPr>
            </w:pPr>
            <w:r w:rsidRPr="00462A90">
              <w:rPr>
                <w:rFonts w:ascii="Arial" w:hAnsi="Arial" w:cs="Arial"/>
                <w:bCs/>
                <w:sz w:val="22"/>
                <w:szCs w:val="22"/>
                <w:shd w:val="clear" w:color="auto" w:fill="FFFFFF"/>
              </w:rPr>
              <w:t xml:space="preserve">PCI Express 16x slots </w:t>
            </w:r>
            <w:r w:rsidRPr="00462A90">
              <w:rPr>
                <w:rStyle w:val="apple-converted-space"/>
                <w:rFonts w:ascii="Arial" w:hAnsi="Arial" w:cs="Arial"/>
                <w:bCs/>
                <w:sz w:val="22"/>
                <w:szCs w:val="22"/>
                <w:shd w:val="clear" w:color="auto" w:fill="FFFFFF"/>
              </w:rPr>
              <w:t> </w:t>
            </w:r>
            <w:r w:rsidRPr="00462A90">
              <w:rPr>
                <w:rFonts w:ascii="Arial" w:hAnsi="Arial" w:cs="Arial"/>
                <w:bCs/>
                <w:sz w:val="22"/>
                <w:szCs w:val="22"/>
                <w:shd w:val="clear" w:color="auto" w:fill="FFFFFF"/>
              </w:rPr>
              <w:t>PCI Express 1x Slot</w:t>
            </w:r>
          </w:p>
          <w:p w:rsidR="002A7ACD" w:rsidRPr="00462A90" w:rsidRDefault="002A7ACD" w:rsidP="003E53E0">
            <w:pPr>
              <w:pStyle w:val="ListParagraph"/>
              <w:numPr>
                <w:ilvl w:val="0"/>
                <w:numId w:val="280"/>
              </w:numPr>
              <w:tabs>
                <w:tab w:val="left" w:pos="430"/>
                <w:tab w:val="left" w:pos="733"/>
              </w:tabs>
              <w:spacing w:before="240" w:after="240"/>
              <w:ind w:left="252" w:hanging="252"/>
              <w:contextualSpacing/>
              <w:jc w:val="both"/>
              <w:rPr>
                <w:rFonts w:ascii="Arial" w:hAnsi="Arial" w:cs="Arial"/>
                <w:bCs/>
                <w:sz w:val="22"/>
                <w:szCs w:val="22"/>
                <w:shd w:val="clear" w:color="auto" w:fill="FFFFFF"/>
              </w:rPr>
            </w:pPr>
            <w:r w:rsidRPr="00462A90">
              <w:rPr>
                <w:rFonts w:ascii="Arial" w:hAnsi="Arial" w:cs="Arial"/>
                <w:bCs/>
                <w:sz w:val="22"/>
                <w:szCs w:val="22"/>
                <w:shd w:val="clear" w:color="auto" w:fill="FFFFFF"/>
              </w:rPr>
              <w:t>DIMM (Double Inline Memory Module) slots</w:t>
            </w:r>
          </w:p>
          <w:p w:rsidR="002A7ACD" w:rsidRPr="00462A90" w:rsidRDefault="002A7ACD" w:rsidP="003E53E0">
            <w:pPr>
              <w:pStyle w:val="ListParagraph"/>
              <w:numPr>
                <w:ilvl w:val="0"/>
                <w:numId w:val="280"/>
              </w:numPr>
              <w:tabs>
                <w:tab w:val="left" w:pos="430"/>
                <w:tab w:val="left" w:pos="733"/>
              </w:tabs>
              <w:spacing w:before="240" w:after="240"/>
              <w:ind w:left="252" w:hanging="252"/>
              <w:contextualSpacing/>
              <w:jc w:val="both"/>
              <w:rPr>
                <w:rFonts w:ascii="Arial" w:hAnsi="Arial" w:cs="Arial"/>
                <w:bCs/>
                <w:sz w:val="22"/>
                <w:szCs w:val="22"/>
                <w:shd w:val="clear" w:color="auto" w:fill="FFFFFF"/>
              </w:rPr>
            </w:pPr>
            <w:r w:rsidRPr="00462A90">
              <w:rPr>
                <w:rFonts w:ascii="Arial" w:hAnsi="Arial" w:cs="Arial"/>
                <w:bCs/>
                <w:sz w:val="22"/>
                <w:szCs w:val="22"/>
                <w:shd w:val="clear" w:color="auto" w:fill="FFFFFF"/>
              </w:rPr>
              <w:t>Serial ATA Connector south Bridge</w:t>
            </w:r>
          </w:p>
          <w:p w:rsidR="002A7ACD" w:rsidRPr="00462A90" w:rsidRDefault="002A7ACD" w:rsidP="003E53E0">
            <w:pPr>
              <w:pStyle w:val="ListParagraph"/>
              <w:numPr>
                <w:ilvl w:val="0"/>
                <w:numId w:val="280"/>
              </w:numPr>
              <w:tabs>
                <w:tab w:val="left" w:pos="430"/>
                <w:tab w:val="left" w:pos="733"/>
              </w:tabs>
              <w:spacing w:before="240" w:after="240"/>
              <w:ind w:left="252" w:hanging="252"/>
              <w:contextualSpacing/>
              <w:jc w:val="both"/>
              <w:rPr>
                <w:rFonts w:ascii="Arial" w:hAnsi="Arial" w:cs="Arial"/>
                <w:bCs/>
                <w:sz w:val="22"/>
                <w:szCs w:val="22"/>
                <w:shd w:val="clear" w:color="auto" w:fill="FFFFFF"/>
              </w:rPr>
            </w:pPr>
            <w:r w:rsidRPr="00462A90">
              <w:rPr>
                <w:rFonts w:ascii="Arial" w:hAnsi="Arial" w:cs="Arial"/>
                <w:bCs/>
                <w:sz w:val="22"/>
                <w:szCs w:val="22"/>
                <w:shd w:val="clear" w:color="auto" w:fill="FFFFFF"/>
              </w:rPr>
              <w:t>IDE connector</w:t>
            </w:r>
          </w:p>
          <w:p w:rsidR="002A7ACD" w:rsidRPr="00462A90" w:rsidRDefault="002A7ACD" w:rsidP="003E53E0">
            <w:pPr>
              <w:pStyle w:val="ListParagraph"/>
              <w:numPr>
                <w:ilvl w:val="0"/>
                <w:numId w:val="280"/>
              </w:numPr>
              <w:tabs>
                <w:tab w:val="left" w:pos="430"/>
                <w:tab w:val="left" w:pos="733"/>
              </w:tabs>
              <w:spacing w:before="240" w:after="240"/>
              <w:ind w:left="252" w:hanging="252"/>
              <w:contextualSpacing/>
              <w:jc w:val="both"/>
              <w:rPr>
                <w:rFonts w:ascii="Arial" w:hAnsi="Arial" w:cs="Arial"/>
                <w:bCs/>
                <w:sz w:val="22"/>
                <w:szCs w:val="22"/>
                <w:shd w:val="clear" w:color="auto" w:fill="FFFFFF"/>
              </w:rPr>
            </w:pPr>
            <w:r w:rsidRPr="00462A90">
              <w:rPr>
                <w:rFonts w:ascii="Arial" w:hAnsi="Arial" w:cs="Arial"/>
                <w:bCs/>
                <w:sz w:val="22"/>
                <w:szCs w:val="22"/>
                <w:shd w:val="clear" w:color="auto" w:fill="FFFFFF"/>
              </w:rPr>
              <w:t>PCI (Peripheral Component Interconnect) slot</w:t>
            </w:r>
          </w:p>
          <w:p w:rsidR="002A7ACD" w:rsidRPr="00462A90" w:rsidRDefault="002A7ACD" w:rsidP="003E53E0">
            <w:pPr>
              <w:pStyle w:val="ListParagraph"/>
              <w:numPr>
                <w:ilvl w:val="0"/>
                <w:numId w:val="280"/>
              </w:numPr>
              <w:tabs>
                <w:tab w:val="left" w:pos="430"/>
                <w:tab w:val="left" w:pos="733"/>
              </w:tabs>
              <w:spacing w:before="240" w:after="240"/>
              <w:ind w:left="252" w:hanging="252"/>
              <w:contextualSpacing/>
              <w:jc w:val="both"/>
              <w:rPr>
                <w:rFonts w:ascii="Arial" w:hAnsi="Arial" w:cs="Arial"/>
                <w:bCs/>
                <w:i/>
                <w:iCs/>
                <w:sz w:val="22"/>
                <w:szCs w:val="22"/>
                <w:shd w:val="clear" w:color="auto" w:fill="FFFFFF"/>
              </w:rPr>
            </w:pPr>
            <w:r w:rsidRPr="00462A90">
              <w:rPr>
                <w:rFonts w:ascii="Arial" w:hAnsi="Arial" w:cs="Arial"/>
                <w:bCs/>
                <w:i/>
                <w:iCs/>
                <w:sz w:val="22"/>
                <w:szCs w:val="22"/>
                <w:shd w:val="clear" w:color="auto" w:fill="FFFFFF"/>
              </w:rPr>
              <w:t>BIOS (Basic Input Output System) Chip</w:t>
            </w:r>
          </w:p>
          <w:p w:rsidR="002A7ACD" w:rsidRPr="00462A90" w:rsidRDefault="002A7ACD" w:rsidP="00823102">
            <w:pPr>
              <w:tabs>
                <w:tab w:val="left" w:pos="430"/>
                <w:tab w:val="left" w:pos="733"/>
              </w:tabs>
              <w:spacing w:before="240" w:after="240"/>
              <w:jc w:val="both"/>
              <w:rPr>
                <w:rFonts w:ascii="Arial" w:hAnsi="Arial" w:cs="Arial"/>
                <w:bCs/>
                <w:i/>
                <w:iCs/>
                <w:shd w:val="clear" w:color="auto" w:fill="FFFFFF"/>
              </w:rPr>
            </w:pPr>
            <w:r w:rsidRPr="00462A90">
              <w:rPr>
                <w:rFonts w:ascii="Arial" w:hAnsi="Arial" w:cs="Arial"/>
                <w:bCs/>
                <w:i/>
                <w:iCs/>
                <w:shd w:val="clear" w:color="auto" w:fill="FFFFFF"/>
              </w:rPr>
              <w:t xml:space="preserve">External : </w:t>
            </w:r>
            <w:r w:rsidRPr="00462A90">
              <w:rPr>
                <w:rFonts w:ascii="Arial" w:hAnsi="Arial" w:cs="Arial"/>
                <w:bCs/>
                <w:iCs/>
                <w:shd w:val="clear" w:color="auto" w:fill="FFFFFF"/>
              </w:rPr>
              <w:t xml:space="preserve">Identify </w:t>
            </w:r>
          </w:p>
          <w:p w:rsidR="002A7ACD" w:rsidRPr="00462A90" w:rsidRDefault="002A7ACD" w:rsidP="003E53E0">
            <w:pPr>
              <w:pStyle w:val="ListParagraph"/>
              <w:numPr>
                <w:ilvl w:val="0"/>
                <w:numId w:val="280"/>
              </w:numPr>
              <w:tabs>
                <w:tab w:val="left" w:pos="430"/>
                <w:tab w:val="left" w:pos="733"/>
              </w:tabs>
              <w:autoSpaceDE w:val="0"/>
              <w:autoSpaceDN w:val="0"/>
              <w:adjustRightInd w:val="0"/>
              <w:spacing w:before="240"/>
              <w:ind w:left="252" w:hanging="252"/>
              <w:contextualSpacing/>
              <w:jc w:val="both"/>
              <w:rPr>
                <w:rFonts w:ascii="Arial" w:hAnsi="Arial" w:cs="Arial"/>
                <w:bCs/>
                <w:sz w:val="22"/>
                <w:szCs w:val="22"/>
                <w:shd w:val="clear" w:color="auto" w:fill="FFFFFF"/>
              </w:rPr>
            </w:pPr>
            <w:r w:rsidRPr="00462A90">
              <w:rPr>
                <w:rFonts w:ascii="Arial" w:hAnsi="Arial" w:cs="Arial"/>
                <w:bCs/>
                <w:sz w:val="22"/>
                <w:szCs w:val="22"/>
                <w:shd w:val="clear" w:color="auto" w:fill="FFFFFF"/>
              </w:rPr>
              <w:t>Bus) PortsPS/2 Connectors - USB (Universal Serial - Parallel Port  -Game Port</w:t>
            </w:r>
          </w:p>
          <w:p w:rsidR="002A7ACD" w:rsidRPr="00462A90" w:rsidRDefault="002A7ACD" w:rsidP="003E53E0">
            <w:pPr>
              <w:pStyle w:val="ListParagraph"/>
              <w:numPr>
                <w:ilvl w:val="0"/>
                <w:numId w:val="280"/>
              </w:numPr>
              <w:tabs>
                <w:tab w:val="left" w:pos="430"/>
                <w:tab w:val="left" w:pos="733"/>
              </w:tabs>
              <w:autoSpaceDE w:val="0"/>
              <w:autoSpaceDN w:val="0"/>
              <w:adjustRightInd w:val="0"/>
              <w:spacing w:before="240"/>
              <w:ind w:left="252" w:hanging="252"/>
              <w:contextualSpacing/>
              <w:jc w:val="both"/>
              <w:rPr>
                <w:rFonts w:ascii="Arial" w:hAnsi="Arial" w:cs="Arial"/>
                <w:bCs/>
                <w:sz w:val="22"/>
                <w:szCs w:val="22"/>
                <w:shd w:val="clear" w:color="auto" w:fill="FFFFFF"/>
              </w:rPr>
            </w:pPr>
            <w:r w:rsidRPr="00462A90">
              <w:rPr>
                <w:rFonts w:ascii="Arial" w:hAnsi="Arial" w:cs="Arial"/>
                <w:bCs/>
                <w:sz w:val="22"/>
                <w:szCs w:val="22"/>
                <w:shd w:val="clear" w:color="auto" w:fill="FFFFFF"/>
              </w:rPr>
              <w:t>Sound card Connectors</w:t>
            </w:r>
          </w:p>
          <w:p w:rsidR="002A7ACD" w:rsidRPr="00462A90" w:rsidRDefault="002A7ACD" w:rsidP="003E53E0">
            <w:pPr>
              <w:pStyle w:val="ListParagraph"/>
              <w:numPr>
                <w:ilvl w:val="0"/>
                <w:numId w:val="280"/>
              </w:numPr>
              <w:tabs>
                <w:tab w:val="left" w:pos="430"/>
                <w:tab w:val="left" w:pos="733"/>
              </w:tabs>
              <w:autoSpaceDE w:val="0"/>
              <w:autoSpaceDN w:val="0"/>
              <w:adjustRightInd w:val="0"/>
              <w:spacing w:before="240"/>
              <w:ind w:left="252" w:hanging="252"/>
              <w:contextualSpacing/>
              <w:jc w:val="both"/>
              <w:rPr>
                <w:rFonts w:ascii="Arial" w:hAnsi="Arial" w:cs="Arial"/>
                <w:bCs/>
                <w:sz w:val="22"/>
                <w:szCs w:val="22"/>
                <w:shd w:val="clear" w:color="auto" w:fill="FFFFFF"/>
              </w:rPr>
            </w:pPr>
            <w:r w:rsidRPr="00462A90">
              <w:rPr>
                <w:rFonts w:ascii="Arial" w:hAnsi="Arial" w:cs="Arial"/>
                <w:bCs/>
                <w:sz w:val="22"/>
                <w:szCs w:val="22"/>
                <w:shd w:val="clear" w:color="auto" w:fill="FFFFFF"/>
              </w:rPr>
              <w:t>Display VGA  Connector</w:t>
            </w:r>
          </w:p>
          <w:p w:rsidR="002A7ACD" w:rsidRPr="00462A90" w:rsidRDefault="002A7ACD" w:rsidP="003E53E0">
            <w:pPr>
              <w:pStyle w:val="ListParagraph"/>
              <w:numPr>
                <w:ilvl w:val="0"/>
                <w:numId w:val="280"/>
              </w:numPr>
              <w:tabs>
                <w:tab w:val="left" w:pos="430"/>
                <w:tab w:val="left" w:pos="733"/>
              </w:tabs>
              <w:spacing w:before="240" w:after="240"/>
              <w:ind w:left="252" w:hanging="252"/>
              <w:contextualSpacing/>
              <w:jc w:val="both"/>
              <w:rPr>
                <w:rFonts w:ascii="Arial" w:hAnsi="Arial" w:cs="Arial"/>
                <w:bCs/>
                <w:sz w:val="22"/>
                <w:szCs w:val="22"/>
                <w:shd w:val="clear" w:color="auto" w:fill="FFFFFF"/>
              </w:rPr>
            </w:pPr>
            <w:r w:rsidRPr="00462A90">
              <w:rPr>
                <w:rFonts w:ascii="Arial" w:hAnsi="Arial" w:cs="Arial"/>
                <w:bCs/>
                <w:sz w:val="22"/>
                <w:szCs w:val="22"/>
                <w:shd w:val="clear" w:color="auto" w:fill="FFFFFF"/>
              </w:rPr>
              <w:lastRenderedPageBreak/>
              <w:t>COM (communications) Port</w:t>
            </w:r>
          </w:p>
          <w:p w:rsidR="002A7ACD" w:rsidRPr="00462A90" w:rsidRDefault="002A7ACD" w:rsidP="00823102">
            <w:pPr>
              <w:pStyle w:val="ListParagraph"/>
              <w:tabs>
                <w:tab w:val="left" w:pos="430"/>
                <w:tab w:val="left" w:pos="733"/>
              </w:tabs>
              <w:autoSpaceDE w:val="0"/>
              <w:autoSpaceDN w:val="0"/>
              <w:adjustRightInd w:val="0"/>
              <w:spacing w:before="240" w:line="360" w:lineRule="auto"/>
              <w:ind w:left="252" w:hanging="252"/>
              <w:jc w:val="both"/>
              <w:rPr>
                <w:rFonts w:ascii="Arial" w:hAnsi="Arial" w:cs="Arial"/>
                <w:sz w:val="22"/>
                <w:szCs w:val="22"/>
              </w:rPr>
            </w:pPr>
          </w:p>
        </w:tc>
        <w:tc>
          <w:tcPr>
            <w:tcW w:w="2430" w:type="dxa"/>
            <w:tcBorders>
              <w:top w:val="single" w:sz="4" w:space="0" w:color="auto"/>
              <w:bottom w:val="single" w:sz="4" w:space="0" w:color="auto"/>
            </w:tcBorders>
          </w:tcPr>
          <w:p w:rsidR="002A7ACD" w:rsidRPr="00462A90" w:rsidRDefault="002A7ACD" w:rsidP="003E53E0">
            <w:pPr>
              <w:pStyle w:val="ListParagraph"/>
              <w:numPr>
                <w:ilvl w:val="0"/>
                <w:numId w:val="280"/>
              </w:numPr>
              <w:tabs>
                <w:tab w:val="left" w:pos="430"/>
                <w:tab w:val="left" w:pos="733"/>
              </w:tabs>
              <w:spacing w:before="240" w:after="240"/>
              <w:ind w:left="252" w:hanging="252"/>
              <w:contextualSpacing/>
              <w:jc w:val="both"/>
              <w:rPr>
                <w:rFonts w:ascii="Arial" w:hAnsi="Arial" w:cs="Arial"/>
                <w:bCs/>
                <w:sz w:val="22"/>
                <w:szCs w:val="22"/>
                <w:shd w:val="clear" w:color="auto" w:fill="FFFFFF"/>
              </w:rPr>
            </w:pPr>
            <w:r w:rsidRPr="00462A90">
              <w:rPr>
                <w:rFonts w:ascii="Arial" w:hAnsi="Arial" w:cs="Arial"/>
                <w:bCs/>
                <w:sz w:val="22"/>
                <w:szCs w:val="22"/>
                <w:shd w:val="clear" w:color="auto" w:fill="FFFFFF"/>
              </w:rPr>
              <w:lastRenderedPageBreak/>
              <w:t xml:space="preserve">PCI Express 16x slots </w:t>
            </w:r>
            <w:r w:rsidRPr="00462A90">
              <w:rPr>
                <w:rStyle w:val="apple-converted-space"/>
                <w:rFonts w:ascii="Arial" w:hAnsi="Arial" w:cs="Arial"/>
                <w:bCs/>
                <w:sz w:val="22"/>
                <w:szCs w:val="22"/>
                <w:shd w:val="clear" w:color="auto" w:fill="FFFFFF"/>
              </w:rPr>
              <w:t> </w:t>
            </w:r>
            <w:r w:rsidRPr="00462A90">
              <w:rPr>
                <w:rFonts w:ascii="Arial" w:hAnsi="Arial" w:cs="Arial"/>
                <w:bCs/>
                <w:sz w:val="22"/>
                <w:szCs w:val="22"/>
                <w:shd w:val="clear" w:color="auto" w:fill="FFFFFF"/>
              </w:rPr>
              <w:t>PCI Express 1x Slot</w:t>
            </w:r>
          </w:p>
          <w:p w:rsidR="002A7ACD" w:rsidRPr="00462A90" w:rsidRDefault="002A7ACD" w:rsidP="003E53E0">
            <w:pPr>
              <w:pStyle w:val="ListParagraph"/>
              <w:numPr>
                <w:ilvl w:val="0"/>
                <w:numId w:val="280"/>
              </w:numPr>
              <w:tabs>
                <w:tab w:val="left" w:pos="430"/>
                <w:tab w:val="left" w:pos="733"/>
              </w:tabs>
              <w:spacing w:before="240" w:after="240"/>
              <w:ind w:left="252" w:hanging="252"/>
              <w:contextualSpacing/>
              <w:jc w:val="both"/>
              <w:rPr>
                <w:rFonts w:ascii="Arial" w:hAnsi="Arial" w:cs="Arial"/>
                <w:bCs/>
                <w:sz w:val="22"/>
                <w:szCs w:val="22"/>
                <w:shd w:val="clear" w:color="auto" w:fill="FFFFFF"/>
              </w:rPr>
            </w:pPr>
            <w:r w:rsidRPr="00462A90">
              <w:rPr>
                <w:rFonts w:ascii="Arial" w:hAnsi="Arial" w:cs="Arial"/>
                <w:bCs/>
                <w:sz w:val="22"/>
                <w:szCs w:val="22"/>
                <w:shd w:val="clear" w:color="auto" w:fill="FFFFFF"/>
              </w:rPr>
              <w:t>DIMM (Double Inline Memory Module) slots</w:t>
            </w:r>
          </w:p>
          <w:p w:rsidR="002A7ACD" w:rsidRPr="00462A90" w:rsidRDefault="002A7ACD" w:rsidP="003E53E0">
            <w:pPr>
              <w:pStyle w:val="ListParagraph"/>
              <w:numPr>
                <w:ilvl w:val="0"/>
                <w:numId w:val="280"/>
              </w:numPr>
              <w:tabs>
                <w:tab w:val="left" w:pos="430"/>
                <w:tab w:val="left" w:pos="733"/>
              </w:tabs>
              <w:spacing w:before="240" w:after="240"/>
              <w:ind w:left="252" w:hanging="252"/>
              <w:contextualSpacing/>
              <w:jc w:val="both"/>
              <w:rPr>
                <w:rFonts w:ascii="Arial" w:hAnsi="Arial" w:cs="Arial"/>
                <w:bCs/>
                <w:sz w:val="22"/>
                <w:szCs w:val="22"/>
                <w:shd w:val="clear" w:color="auto" w:fill="FFFFFF"/>
              </w:rPr>
            </w:pPr>
            <w:r w:rsidRPr="00462A90">
              <w:rPr>
                <w:rFonts w:ascii="Arial" w:hAnsi="Arial" w:cs="Arial"/>
                <w:bCs/>
                <w:sz w:val="22"/>
                <w:szCs w:val="22"/>
                <w:shd w:val="clear" w:color="auto" w:fill="FFFFFF"/>
              </w:rPr>
              <w:t>Serial ATA Connector south Bridge</w:t>
            </w:r>
          </w:p>
          <w:p w:rsidR="002A7ACD" w:rsidRPr="00462A90" w:rsidRDefault="002A7ACD" w:rsidP="003E53E0">
            <w:pPr>
              <w:pStyle w:val="ListParagraph"/>
              <w:numPr>
                <w:ilvl w:val="0"/>
                <w:numId w:val="280"/>
              </w:numPr>
              <w:tabs>
                <w:tab w:val="left" w:pos="430"/>
                <w:tab w:val="left" w:pos="733"/>
              </w:tabs>
              <w:spacing w:before="240" w:after="240"/>
              <w:ind w:left="252" w:hanging="252"/>
              <w:contextualSpacing/>
              <w:jc w:val="both"/>
              <w:rPr>
                <w:rFonts w:ascii="Arial" w:hAnsi="Arial" w:cs="Arial"/>
                <w:bCs/>
                <w:sz w:val="22"/>
                <w:szCs w:val="22"/>
                <w:shd w:val="clear" w:color="auto" w:fill="FFFFFF"/>
              </w:rPr>
            </w:pPr>
            <w:r w:rsidRPr="00462A90">
              <w:rPr>
                <w:rFonts w:ascii="Arial" w:hAnsi="Arial" w:cs="Arial"/>
                <w:bCs/>
                <w:sz w:val="22"/>
                <w:szCs w:val="22"/>
                <w:shd w:val="clear" w:color="auto" w:fill="FFFFFF"/>
              </w:rPr>
              <w:t>IDE connector</w:t>
            </w:r>
          </w:p>
          <w:p w:rsidR="002A7ACD" w:rsidRPr="00462A90" w:rsidRDefault="002A7ACD" w:rsidP="003E53E0">
            <w:pPr>
              <w:pStyle w:val="ListParagraph"/>
              <w:numPr>
                <w:ilvl w:val="0"/>
                <w:numId w:val="280"/>
              </w:numPr>
              <w:tabs>
                <w:tab w:val="left" w:pos="430"/>
                <w:tab w:val="left" w:pos="733"/>
              </w:tabs>
              <w:spacing w:before="240" w:after="240"/>
              <w:ind w:left="252" w:hanging="252"/>
              <w:contextualSpacing/>
              <w:jc w:val="both"/>
              <w:rPr>
                <w:rFonts w:ascii="Arial" w:hAnsi="Arial" w:cs="Arial"/>
                <w:bCs/>
                <w:sz w:val="22"/>
                <w:szCs w:val="22"/>
                <w:shd w:val="clear" w:color="auto" w:fill="FFFFFF"/>
              </w:rPr>
            </w:pPr>
            <w:r w:rsidRPr="00462A90">
              <w:rPr>
                <w:rFonts w:ascii="Arial" w:hAnsi="Arial" w:cs="Arial"/>
                <w:bCs/>
                <w:sz w:val="22"/>
                <w:szCs w:val="22"/>
                <w:shd w:val="clear" w:color="auto" w:fill="FFFFFF"/>
              </w:rPr>
              <w:t>PCI (Peripheral Component Interconnect) slot</w:t>
            </w:r>
          </w:p>
          <w:p w:rsidR="002A7ACD" w:rsidRPr="00462A90" w:rsidRDefault="002A7ACD" w:rsidP="003E53E0">
            <w:pPr>
              <w:pStyle w:val="ListParagraph"/>
              <w:numPr>
                <w:ilvl w:val="0"/>
                <w:numId w:val="280"/>
              </w:numPr>
              <w:tabs>
                <w:tab w:val="left" w:pos="430"/>
                <w:tab w:val="left" w:pos="733"/>
              </w:tabs>
              <w:spacing w:before="240" w:after="240"/>
              <w:ind w:left="252" w:hanging="252"/>
              <w:contextualSpacing/>
              <w:jc w:val="both"/>
              <w:rPr>
                <w:rFonts w:ascii="Arial" w:hAnsi="Arial" w:cs="Arial"/>
                <w:bCs/>
                <w:i/>
                <w:iCs/>
                <w:sz w:val="22"/>
                <w:szCs w:val="22"/>
                <w:shd w:val="clear" w:color="auto" w:fill="FFFFFF"/>
              </w:rPr>
            </w:pPr>
            <w:r w:rsidRPr="00462A90">
              <w:rPr>
                <w:rFonts w:ascii="Arial" w:hAnsi="Arial" w:cs="Arial"/>
                <w:bCs/>
                <w:i/>
                <w:iCs/>
                <w:sz w:val="22"/>
                <w:szCs w:val="22"/>
                <w:shd w:val="clear" w:color="auto" w:fill="FFFFFF"/>
              </w:rPr>
              <w:t>BIOS (Basic Input Output System) Chip</w:t>
            </w:r>
          </w:p>
          <w:p w:rsidR="002A7ACD" w:rsidRPr="00462A90" w:rsidRDefault="002A7ACD" w:rsidP="00823102">
            <w:pPr>
              <w:tabs>
                <w:tab w:val="left" w:pos="430"/>
                <w:tab w:val="left" w:pos="733"/>
              </w:tabs>
              <w:spacing w:before="240" w:after="240"/>
              <w:jc w:val="both"/>
              <w:rPr>
                <w:rFonts w:ascii="Arial" w:hAnsi="Arial" w:cs="Arial"/>
                <w:bCs/>
                <w:i/>
                <w:iCs/>
                <w:shd w:val="clear" w:color="auto" w:fill="FFFFFF"/>
              </w:rPr>
            </w:pPr>
            <w:r w:rsidRPr="00462A90">
              <w:rPr>
                <w:rFonts w:ascii="Arial" w:hAnsi="Arial" w:cs="Arial"/>
                <w:bCs/>
                <w:i/>
                <w:iCs/>
                <w:shd w:val="clear" w:color="auto" w:fill="FFFFFF"/>
              </w:rPr>
              <w:t>External :</w:t>
            </w:r>
            <w:r w:rsidRPr="00462A90">
              <w:rPr>
                <w:rFonts w:ascii="Arial" w:hAnsi="Arial" w:cs="Arial"/>
                <w:bCs/>
                <w:iCs/>
                <w:shd w:val="clear" w:color="auto" w:fill="FFFFFF"/>
              </w:rPr>
              <w:t xml:space="preserve">Identify </w:t>
            </w:r>
          </w:p>
          <w:p w:rsidR="002A7ACD" w:rsidRPr="00462A90" w:rsidRDefault="002A7ACD" w:rsidP="003E53E0">
            <w:pPr>
              <w:pStyle w:val="ListParagraph"/>
              <w:numPr>
                <w:ilvl w:val="0"/>
                <w:numId w:val="280"/>
              </w:numPr>
              <w:tabs>
                <w:tab w:val="left" w:pos="430"/>
                <w:tab w:val="left" w:pos="733"/>
              </w:tabs>
              <w:autoSpaceDE w:val="0"/>
              <w:autoSpaceDN w:val="0"/>
              <w:adjustRightInd w:val="0"/>
              <w:spacing w:before="240"/>
              <w:ind w:left="252" w:hanging="252"/>
              <w:contextualSpacing/>
              <w:jc w:val="both"/>
              <w:rPr>
                <w:rFonts w:ascii="Arial" w:hAnsi="Arial" w:cs="Arial"/>
                <w:bCs/>
                <w:sz w:val="22"/>
                <w:szCs w:val="22"/>
                <w:shd w:val="clear" w:color="auto" w:fill="FFFFFF"/>
              </w:rPr>
            </w:pPr>
            <w:r w:rsidRPr="00462A90">
              <w:rPr>
                <w:rFonts w:ascii="Arial" w:hAnsi="Arial" w:cs="Arial"/>
                <w:bCs/>
                <w:sz w:val="22"/>
                <w:szCs w:val="22"/>
                <w:shd w:val="clear" w:color="auto" w:fill="FFFFFF"/>
              </w:rPr>
              <w:t>Bus) PortsPS/2 Connectors - USB (Universal Serial - Parallel Port  -Game Port</w:t>
            </w:r>
          </w:p>
          <w:p w:rsidR="002A7ACD" w:rsidRPr="00462A90" w:rsidRDefault="002A7ACD" w:rsidP="003E53E0">
            <w:pPr>
              <w:pStyle w:val="ListParagraph"/>
              <w:numPr>
                <w:ilvl w:val="0"/>
                <w:numId w:val="280"/>
              </w:numPr>
              <w:tabs>
                <w:tab w:val="left" w:pos="430"/>
                <w:tab w:val="left" w:pos="733"/>
              </w:tabs>
              <w:autoSpaceDE w:val="0"/>
              <w:autoSpaceDN w:val="0"/>
              <w:adjustRightInd w:val="0"/>
              <w:spacing w:before="240"/>
              <w:ind w:left="252" w:hanging="252"/>
              <w:contextualSpacing/>
              <w:jc w:val="both"/>
              <w:rPr>
                <w:rFonts w:ascii="Arial" w:hAnsi="Arial" w:cs="Arial"/>
                <w:bCs/>
                <w:sz w:val="22"/>
                <w:szCs w:val="22"/>
                <w:shd w:val="clear" w:color="auto" w:fill="FFFFFF"/>
              </w:rPr>
            </w:pPr>
            <w:r w:rsidRPr="00462A90">
              <w:rPr>
                <w:rFonts w:ascii="Arial" w:hAnsi="Arial" w:cs="Arial"/>
                <w:bCs/>
                <w:sz w:val="22"/>
                <w:szCs w:val="22"/>
                <w:shd w:val="clear" w:color="auto" w:fill="FFFFFF"/>
              </w:rPr>
              <w:t>Sound card Connectors</w:t>
            </w:r>
          </w:p>
          <w:p w:rsidR="002A7ACD" w:rsidRPr="00462A90" w:rsidRDefault="002A7ACD" w:rsidP="003E53E0">
            <w:pPr>
              <w:pStyle w:val="ListParagraph"/>
              <w:numPr>
                <w:ilvl w:val="0"/>
                <w:numId w:val="280"/>
              </w:numPr>
              <w:tabs>
                <w:tab w:val="left" w:pos="430"/>
                <w:tab w:val="left" w:pos="733"/>
              </w:tabs>
              <w:autoSpaceDE w:val="0"/>
              <w:autoSpaceDN w:val="0"/>
              <w:adjustRightInd w:val="0"/>
              <w:spacing w:before="240"/>
              <w:ind w:left="252" w:hanging="252"/>
              <w:contextualSpacing/>
              <w:jc w:val="both"/>
              <w:rPr>
                <w:rFonts w:ascii="Arial" w:hAnsi="Arial" w:cs="Arial"/>
                <w:bCs/>
                <w:sz w:val="22"/>
                <w:szCs w:val="22"/>
                <w:shd w:val="clear" w:color="auto" w:fill="FFFFFF"/>
              </w:rPr>
            </w:pPr>
            <w:r w:rsidRPr="00462A90">
              <w:rPr>
                <w:rFonts w:ascii="Arial" w:hAnsi="Arial" w:cs="Arial"/>
                <w:bCs/>
                <w:sz w:val="22"/>
                <w:szCs w:val="22"/>
                <w:shd w:val="clear" w:color="auto" w:fill="FFFFFF"/>
              </w:rPr>
              <w:t>Display VGA  Connector</w:t>
            </w:r>
          </w:p>
          <w:p w:rsidR="002A7ACD" w:rsidRPr="00462A90" w:rsidRDefault="002A7ACD" w:rsidP="003E53E0">
            <w:pPr>
              <w:pStyle w:val="ListParagraph"/>
              <w:numPr>
                <w:ilvl w:val="0"/>
                <w:numId w:val="280"/>
              </w:numPr>
              <w:tabs>
                <w:tab w:val="left" w:pos="430"/>
                <w:tab w:val="left" w:pos="733"/>
              </w:tabs>
              <w:spacing w:before="240" w:after="240"/>
              <w:ind w:left="252" w:hanging="252"/>
              <w:contextualSpacing/>
              <w:jc w:val="both"/>
              <w:rPr>
                <w:rFonts w:ascii="Arial" w:hAnsi="Arial" w:cs="Arial"/>
                <w:bCs/>
                <w:sz w:val="22"/>
                <w:szCs w:val="22"/>
                <w:shd w:val="clear" w:color="auto" w:fill="FFFFFF"/>
              </w:rPr>
            </w:pPr>
            <w:r w:rsidRPr="00462A90">
              <w:rPr>
                <w:rFonts w:ascii="Arial" w:hAnsi="Arial" w:cs="Arial"/>
                <w:bCs/>
                <w:sz w:val="22"/>
                <w:szCs w:val="22"/>
                <w:shd w:val="clear" w:color="auto" w:fill="FFFFFF"/>
              </w:rPr>
              <w:t xml:space="preserve">COM </w:t>
            </w:r>
            <w:r w:rsidRPr="00462A90">
              <w:rPr>
                <w:rFonts w:ascii="Arial" w:hAnsi="Arial" w:cs="Arial"/>
                <w:bCs/>
                <w:sz w:val="22"/>
                <w:szCs w:val="22"/>
                <w:shd w:val="clear" w:color="auto" w:fill="FFFFFF"/>
              </w:rPr>
              <w:lastRenderedPageBreak/>
              <w:t>(communications) Port</w:t>
            </w:r>
          </w:p>
          <w:p w:rsidR="002A7ACD" w:rsidRPr="00462A90" w:rsidRDefault="002A7ACD" w:rsidP="00823102">
            <w:pPr>
              <w:pStyle w:val="ListParagraph"/>
              <w:autoSpaceDE w:val="0"/>
              <w:autoSpaceDN w:val="0"/>
              <w:adjustRightInd w:val="0"/>
              <w:spacing w:line="360" w:lineRule="auto"/>
              <w:ind w:left="-91" w:firstLine="90"/>
              <w:jc w:val="both"/>
              <w:rPr>
                <w:rFonts w:ascii="Arial" w:hAnsi="Arial" w:cs="Arial"/>
              </w:rPr>
            </w:pPr>
          </w:p>
        </w:tc>
      </w:tr>
      <w:tr w:rsidR="002A7ACD" w:rsidRPr="00462A90" w:rsidTr="00823102">
        <w:trPr>
          <w:trHeight w:val="714"/>
        </w:trPr>
        <w:tc>
          <w:tcPr>
            <w:tcW w:w="916" w:type="dxa"/>
            <w:tcBorders>
              <w:top w:val="single" w:sz="4" w:space="0" w:color="auto"/>
              <w:bottom w:val="single" w:sz="4" w:space="0" w:color="auto"/>
            </w:tcBorders>
          </w:tcPr>
          <w:p w:rsidR="002A7ACD" w:rsidRPr="00462A90" w:rsidRDefault="002A7ACD" w:rsidP="00823102">
            <w:pPr>
              <w:rPr>
                <w:rFonts w:ascii="Arial" w:hAnsi="Arial" w:cs="Arial"/>
                <w:b/>
              </w:rPr>
            </w:pPr>
            <w:r w:rsidRPr="00462A90">
              <w:rPr>
                <w:rFonts w:ascii="Arial" w:hAnsi="Arial" w:cs="Arial"/>
                <w:b/>
              </w:rPr>
              <w:lastRenderedPageBreak/>
              <w:t>4</w:t>
            </w:r>
          </w:p>
        </w:tc>
        <w:tc>
          <w:tcPr>
            <w:tcW w:w="3422" w:type="dxa"/>
            <w:tcBorders>
              <w:top w:val="single" w:sz="4" w:space="0" w:color="auto"/>
              <w:bottom w:val="single" w:sz="4" w:space="0" w:color="auto"/>
            </w:tcBorders>
          </w:tcPr>
          <w:p w:rsidR="002A7ACD" w:rsidRPr="00462A90" w:rsidRDefault="002A7ACD" w:rsidP="00823102">
            <w:pPr>
              <w:tabs>
                <w:tab w:val="left" w:pos="1080"/>
              </w:tabs>
              <w:ind w:left="74"/>
              <w:jc w:val="both"/>
              <w:rPr>
                <w:rFonts w:ascii="Arial" w:hAnsi="Arial" w:cs="Arial"/>
              </w:rPr>
            </w:pPr>
            <w:r w:rsidRPr="00462A90">
              <w:rPr>
                <w:rFonts w:ascii="Arial" w:hAnsi="Arial" w:cs="Arial"/>
              </w:rPr>
              <w:t>To Practice Inserting and Removing RAM with care</w:t>
            </w:r>
          </w:p>
        </w:tc>
        <w:tc>
          <w:tcPr>
            <w:tcW w:w="2617" w:type="dxa"/>
            <w:tcBorders>
              <w:top w:val="single" w:sz="4" w:space="0" w:color="auto"/>
              <w:bottom w:val="single" w:sz="4" w:space="0" w:color="auto"/>
            </w:tcBorders>
          </w:tcPr>
          <w:p w:rsidR="002A7ACD" w:rsidRPr="00462A90" w:rsidRDefault="002A7ACD" w:rsidP="003E53E0">
            <w:pPr>
              <w:pStyle w:val="ListParagraph"/>
              <w:numPr>
                <w:ilvl w:val="0"/>
                <w:numId w:val="280"/>
              </w:numPr>
              <w:tabs>
                <w:tab w:val="left" w:pos="430"/>
                <w:tab w:val="left" w:pos="733"/>
              </w:tabs>
              <w:autoSpaceDE w:val="0"/>
              <w:autoSpaceDN w:val="0"/>
              <w:adjustRightInd w:val="0"/>
              <w:ind w:left="252" w:hanging="252"/>
              <w:contextualSpacing/>
              <w:jc w:val="both"/>
              <w:rPr>
                <w:rFonts w:ascii="Arial" w:hAnsi="Arial" w:cs="Arial"/>
                <w:sz w:val="22"/>
                <w:szCs w:val="22"/>
              </w:rPr>
            </w:pPr>
            <w:r w:rsidRPr="00462A90">
              <w:rPr>
                <w:rFonts w:ascii="Arial" w:hAnsi="Arial" w:cs="Arial"/>
                <w:sz w:val="22"/>
                <w:szCs w:val="22"/>
              </w:rPr>
              <w:t xml:space="preserve">Identify the RAM type SRAM ,DDR ,DDR2 DDR3 by observing  the notch </w:t>
            </w:r>
          </w:p>
          <w:p w:rsidR="002A7ACD" w:rsidRPr="00462A90" w:rsidRDefault="002A7ACD" w:rsidP="003E53E0">
            <w:pPr>
              <w:pStyle w:val="ListParagraph"/>
              <w:numPr>
                <w:ilvl w:val="0"/>
                <w:numId w:val="280"/>
              </w:numPr>
              <w:tabs>
                <w:tab w:val="left" w:pos="430"/>
                <w:tab w:val="left" w:pos="733"/>
              </w:tabs>
              <w:autoSpaceDE w:val="0"/>
              <w:autoSpaceDN w:val="0"/>
              <w:adjustRightInd w:val="0"/>
              <w:ind w:left="252" w:hanging="252"/>
              <w:contextualSpacing/>
              <w:jc w:val="both"/>
              <w:rPr>
                <w:rFonts w:ascii="Arial" w:hAnsi="Arial" w:cs="Arial"/>
                <w:sz w:val="22"/>
                <w:szCs w:val="22"/>
              </w:rPr>
            </w:pPr>
            <w:r w:rsidRPr="00462A90">
              <w:rPr>
                <w:rFonts w:ascii="Arial" w:hAnsi="Arial" w:cs="Arial"/>
                <w:sz w:val="22"/>
                <w:szCs w:val="22"/>
              </w:rPr>
              <w:t xml:space="preserve">Place DIMM with correct orientation </w:t>
            </w:r>
          </w:p>
          <w:p w:rsidR="002A7ACD" w:rsidRPr="00462A90" w:rsidRDefault="002A7ACD" w:rsidP="003E53E0">
            <w:pPr>
              <w:pStyle w:val="ListParagraph"/>
              <w:numPr>
                <w:ilvl w:val="0"/>
                <w:numId w:val="280"/>
              </w:numPr>
              <w:tabs>
                <w:tab w:val="left" w:pos="430"/>
                <w:tab w:val="left" w:pos="733"/>
              </w:tabs>
              <w:autoSpaceDE w:val="0"/>
              <w:autoSpaceDN w:val="0"/>
              <w:adjustRightInd w:val="0"/>
              <w:ind w:left="252" w:hanging="252"/>
              <w:contextualSpacing/>
              <w:jc w:val="both"/>
              <w:rPr>
                <w:rFonts w:ascii="Arial" w:hAnsi="Arial" w:cs="Arial"/>
                <w:sz w:val="22"/>
                <w:szCs w:val="22"/>
              </w:rPr>
            </w:pPr>
            <w:r w:rsidRPr="00462A90">
              <w:rPr>
                <w:rFonts w:ascii="Arial" w:hAnsi="Arial" w:cs="Arial"/>
                <w:sz w:val="22"/>
                <w:szCs w:val="22"/>
              </w:rPr>
              <w:t>Insert with correct force till it is locked</w:t>
            </w:r>
          </w:p>
          <w:p w:rsidR="002A7ACD" w:rsidRPr="00462A90" w:rsidRDefault="002A7ACD" w:rsidP="003E53E0">
            <w:pPr>
              <w:pStyle w:val="ListParagraph"/>
              <w:numPr>
                <w:ilvl w:val="0"/>
                <w:numId w:val="280"/>
              </w:numPr>
              <w:tabs>
                <w:tab w:val="left" w:pos="430"/>
                <w:tab w:val="left" w:pos="733"/>
              </w:tabs>
              <w:autoSpaceDE w:val="0"/>
              <w:autoSpaceDN w:val="0"/>
              <w:adjustRightInd w:val="0"/>
              <w:ind w:left="252" w:hanging="252"/>
              <w:contextualSpacing/>
              <w:jc w:val="both"/>
              <w:rPr>
                <w:rFonts w:ascii="Arial" w:hAnsi="Arial" w:cs="Arial"/>
                <w:sz w:val="22"/>
                <w:szCs w:val="22"/>
              </w:rPr>
            </w:pPr>
            <w:r w:rsidRPr="00462A90">
              <w:rPr>
                <w:rFonts w:ascii="Arial" w:hAnsi="Arial" w:cs="Arial"/>
                <w:sz w:val="22"/>
                <w:szCs w:val="22"/>
              </w:rPr>
              <w:t>Test by slightly pulling</w:t>
            </w:r>
          </w:p>
          <w:p w:rsidR="002A7ACD" w:rsidRPr="00462A90" w:rsidRDefault="002A7ACD" w:rsidP="003E53E0">
            <w:pPr>
              <w:pStyle w:val="ListParagraph"/>
              <w:numPr>
                <w:ilvl w:val="0"/>
                <w:numId w:val="280"/>
              </w:numPr>
              <w:tabs>
                <w:tab w:val="left" w:pos="430"/>
                <w:tab w:val="left" w:pos="733"/>
              </w:tabs>
              <w:autoSpaceDE w:val="0"/>
              <w:autoSpaceDN w:val="0"/>
              <w:adjustRightInd w:val="0"/>
              <w:ind w:left="252" w:hanging="252"/>
              <w:contextualSpacing/>
              <w:jc w:val="both"/>
              <w:rPr>
                <w:rFonts w:ascii="Arial" w:hAnsi="Arial" w:cs="Arial"/>
                <w:sz w:val="22"/>
                <w:szCs w:val="22"/>
              </w:rPr>
            </w:pPr>
            <w:r w:rsidRPr="00462A90">
              <w:rPr>
                <w:rFonts w:ascii="Arial" w:hAnsi="Arial" w:cs="Arial"/>
                <w:sz w:val="22"/>
                <w:szCs w:val="22"/>
              </w:rPr>
              <w:t>Remove DIMM by opening latches on either side</w:t>
            </w:r>
          </w:p>
        </w:tc>
        <w:tc>
          <w:tcPr>
            <w:tcW w:w="2430" w:type="dxa"/>
            <w:tcBorders>
              <w:top w:val="single" w:sz="4" w:space="0" w:color="auto"/>
              <w:bottom w:val="single" w:sz="4" w:space="0" w:color="auto"/>
            </w:tcBorders>
          </w:tcPr>
          <w:p w:rsidR="002A7ACD" w:rsidRPr="00462A90" w:rsidRDefault="002A7ACD" w:rsidP="003E53E0">
            <w:pPr>
              <w:pStyle w:val="ListParagraph"/>
              <w:numPr>
                <w:ilvl w:val="0"/>
                <w:numId w:val="280"/>
              </w:numPr>
              <w:tabs>
                <w:tab w:val="left" w:pos="430"/>
                <w:tab w:val="left" w:pos="733"/>
              </w:tabs>
              <w:autoSpaceDE w:val="0"/>
              <w:autoSpaceDN w:val="0"/>
              <w:adjustRightInd w:val="0"/>
              <w:ind w:left="252" w:hanging="252"/>
              <w:contextualSpacing/>
              <w:jc w:val="both"/>
              <w:rPr>
                <w:rFonts w:ascii="Arial" w:hAnsi="Arial" w:cs="Arial"/>
                <w:sz w:val="22"/>
                <w:szCs w:val="22"/>
              </w:rPr>
            </w:pPr>
            <w:r w:rsidRPr="00462A90">
              <w:rPr>
                <w:rFonts w:ascii="Arial" w:hAnsi="Arial" w:cs="Arial"/>
                <w:sz w:val="22"/>
                <w:szCs w:val="22"/>
              </w:rPr>
              <w:t xml:space="preserve">Identify the RAM type SRAM ,DDR ,DDR2 DDR3 by observing  the notch </w:t>
            </w:r>
          </w:p>
          <w:p w:rsidR="002A7ACD" w:rsidRPr="00462A90" w:rsidRDefault="002A7ACD" w:rsidP="003E53E0">
            <w:pPr>
              <w:pStyle w:val="ListParagraph"/>
              <w:numPr>
                <w:ilvl w:val="0"/>
                <w:numId w:val="280"/>
              </w:numPr>
              <w:tabs>
                <w:tab w:val="left" w:pos="430"/>
                <w:tab w:val="left" w:pos="733"/>
              </w:tabs>
              <w:autoSpaceDE w:val="0"/>
              <w:autoSpaceDN w:val="0"/>
              <w:adjustRightInd w:val="0"/>
              <w:ind w:left="252" w:hanging="252"/>
              <w:contextualSpacing/>
              <w:jc w:val="both"/>
              <w:rPr>
                <w:rFonts w:ascii="Arial" w:hAnsi="Arial" w:cs="Arial"/>
                <w:sz w:val="22"/>
                <w:szCs w:val="22"/>
              </w:rPr>
            </w:pPr>
            <w:r w:rsidRPr="00462A90">
              <w:rPr>
                <w:rFonts w:ascii="Arial" w:hAnsi="Arial" w:cs="Arial"/>
                <w:sz w:val="22"/>
                <w:szCs w:val="22"/>
              </w:rPr>
              <w:t xml:space="preserve">Place DIMM with correct orientation </w:t>
            </w:r>
          </w:p>
          <w:p w:rsidR="002A7ACD" w:rsidRPr="00462A90" w:rsidRDefault="002A7ACD" w:rsidP="003E53E0">
            <w:pPr>
              <w:pStyle w:val="ListParagraph"/>
              <w:numPr>
                <w:ilvl w:val="0"/>
                <w:numId w:val="280"/>
              </w:numPr>
              <w:tabs>
                <w:tab w:val="left" w:pos="430"/>
                <w:tab w:val="left" w:pos="733"/>
              </w:tabs>
              <w:autoSpaceDE w:val="0"/>
              <w:autoSpaceDN w:val="0"/>
              <w:adjustRightInd w:val="0"/>
              <w:ind w:left="252" w:hanging="252"/>
              <w:contextualSpacing/>
              <w:jc w:val="both"/>
              <w:rPr>
                <w:rFonts w:ascii="Arial" w:hAnsi="Arial" w:cs="Arial"/>
                <w:sz w:val="22"/>
                <w:szCs w:val="22"/>
              </w:rPr>
            </w:pPr>
            <w:r w:rsidRPr="00462A90">
              <w:rPr>
                <w:rFonts w:ascii="Arial" w:hAnsi="Arial" w:cs="Arial"/>
                <w:sz w:val="22"/>
                <w:szCs w:val="22"/>
              </w:rPr>
              <w:t>Insert with correct force till it is locked</w:t>
            </w:r>
          </w:p>
          <w:p w:rsidR="002A7ACD" w:rsidRPr="00462A90" w:rsidRDefault="002A7ACD" w:rsidP="003E53E0">
            <w:pPr>
              <w:pStyle w:val="ListParagraph"/>
              <w:numPr>
                <w:ilvl w:val="0"/>
                <w:numId w:val="280"/>
              </w:numPr>
              <w:tabs>
                <w:tab w:val="left" w:pos="430"/>
                <w:tab w:val="left" w:pos="733"/>
              </w:tabs>
              <w:autoSpaceDE w:val="0"/>
              <w:autoSpaceDN w:val="0"/>
              <w:adjustRightInd w:val="0"/>
              <w:ind w:left="252" w:hanging="252"/>
              <w:contextualSpacing/>
              <w:jc w:val="both"/>
              <w:rPr>
                <w:rFonts w:ascii="Arial" w:hAnsi="Arial" w:cs="Arial"/>
                <w:sz w:val="22"/>
                <w:szCs w:val="22"/>
              </w:rPr>
            </w:pPr>
            <w:r w:rsidRPr="00462A90">
              <w:rPr>
                <w:rFonts w:ascii="Arial" w:hAnsi="Arial" w:cs="Arial"/>
                <w:sz w:val="22"/>
                <w:szCs w:val="22"/>
              </w:rPr>
              <w:t>Test by slightly pulling</w:t>
            </w:r>
          </w:p>
          <w:p w:rsidR="002A7ACD" w:rsidRPr="00462A90" w:rsidRDefault="002A7ACD" w:rsidP="00823102">
            <w:pPr>
              <w:pStyle w:val="ListParagraph"/>
              <w:autoSpaceDE w:val="0"/>
              <w:autoSpaceDN w:val="0"/>
              <w:adjustRightInd w:val="0"/>
              <w:spacing w:line="360" w:lineRule="auto"/>
              <w:ind w:left="-91" w:firstLine="90"/>
              <w:jc w:val="both"/>
              <w:rPr>
                <w:rFonts w:ascii="Arial" w:hAnsi="Arial" w:cs="Arial"/>
              </w:rPr>
            </w:pPr>
            <w:r w:rsidRPr="00462A90">
              <w:rPr>
                <w:rFonts w:ascii="Arial" w:hAnsi="Arial" w:cs="Arial"/>
                <w:sz w:val="22"/>
                <w:szCs w:val="22"/>
              </w:rPr>
              <w:t>Remove DIMM by opening latches on either side</w:t>
            </w:r>
          </w:p>
        </w:tc>
      </w:tr>
      <w:tr w:rsidR="002A7ACD" w:rsidRPr="00462A90" w:rsidTr="00823102">
        <w:trPr>
          <w:trHeight w:val="350"/>
        </w:trPr>
        <w:tc>
          <w:tcPr>
            <w:tcW w:w="916" w:type="dxa"/>
            <w:tcBorders>
              <w:top w:val="single" w:sz="4" w:space="0" w:color="auto"/>
              <w:left w:val="single" w:sz="4" w:space="0" w:color="auto"/>
              <w:bottom w:val="single" w:sz="4" w:space="0" w:color="auto"/>
            </w:tcBorders>
          </w:tcPr>
          <w:p w:rsidR="002A7ACD" w:rsidRPr="00462A90" w:rsidRDefault="002A7ACD" w:rsidP="00823102">
            <w:pPr>
              <w:rPr>
                <w:rFonts w:ascii="Arial" w:hAnsi="Arial" w:cs="Arial"/>
                <w:b/>
              </w:rPr>
            </w:pPr>
            <w:r w:rsidRPr="00462A90">
              <w:rPr>
                <w:rFonts w:ascii="Arial" w:hAnsi="Arial" w:cs="Arial"/>
                <w:b/>
              </w:rPr>
              <w:t>5</w:t>
            </w:r>
          </w:p>
        </w:tc>
        <w:tc>
          <w:tcPr>
            <w:tcW w:w="3422" w:type="dxa"/>
            <w:tcBorders>
              <w:top w:val="single" w:sz="4" w:space="0" w:color="auto"/>
              <w:bottom w:val="single" w:sz="4" w:space="0" w:color="auto"/>
            </w:tcBorders>
          </w:tcPr>
          <w:p w:rsidR="002A7ACD" w:rsidRPr="00462A90" w:rsidRDefault="002A7ACD" w:rsidP="00823102">
            <w:pPr>
              <w:tabs>
                <w:tab w:val="left" w:pos="1080"/>
              </w:tabs>
              <w:ind w:left="74"/>
              <w:jc w:val="both"/>
              <w:rPr>
                <w:rFonts w:ascii="Arial" w:hAnsi="Arial" w:cs="Arial"/>
              </w:rPr>
            </w:pPr>
            <w:r w:rsidRPr="00462A90">
              <w:rPr>
                <w:rFonts w:ascii="Arial" w:hAnsi="Arial" w:cs="Arial"/>
              </w:rPr>
              <w:t>To measure the Output voltages of SMPS</w:t>
            </w:r>
          </w:p>
        </w:tc>
        <w:tc>
          <w:tcPr>
            <w:tcW w:w="2617" w:type="dxa"/>
            <w:tcBorders>
              <w:top w:val="single" w:sz="4" w:space="0" w:color="auto"/>
              <w:bottom w:val="single" w:sz="4" w:space="0" w:color="auto"/>
            </w:tcBorders>
          </w:tcPr>
          <w:p w:rsidR="002A7ACD" w:rsidRPr="00462A90" w:rsidRDefault="002A7ACD" w:rsidP="003E53E0">
            <w:pPr>
              <w:pStyle w:val="ListParagraph"/>
              <w:numPr>
                <w:ilvl w:val="0"/>
                <w:numId w:val="281"/>
              </w:numPr>
              <w:tabs>
                <w:tab w:val="left" w:pos="430"/>
                <w:tab w:val="left" w:pos="733"/>
              </w:tabs>
              <w:autoSpaceDE w:val="0"/>
              <w:autoSpaceDN w:val="0"/>
              <w:adjustRightInd w:val="0"/>
              <w:ind w:left="252" w:hanging="252"/>
              <w:contextualSpacing/>
              <w:jc w:val="both"/>
              <w:rPr>
                <w:rFonts w:ascii="Arial" w:hAnsi="Arial" w:cs="Arial"/>
                <w:sz w:val="22"/>
                <w:szCs w:val="22"/>
              </w:rPr>
            </w:pPr>
            <w:r w:rsidRPr="00462A90">
              <w:rPr>
                <w:rFonts w:ascii="Arial" w:hAnsi="Arial" w:cs="Arial"/>
                <w:sz w:val="22"/>
                <w:szCs w:val="22"/>
              </w:rPr>
              <w:t>Remove the SMPS</w:t>
            </w:r>
          </w:p>
          <w:p w:rsidR="002A7ACD" w:rsidRPr="00462A90" w:rsidRDefault="002A7ACD" w:rsidP="003E53E0">
            <w:pPr>
              <w:pStyle w:val="ListParagraph"/>
              <w:numPr>
                <w:ilvl w:val="0"/>
                <w:numId w:val="281"/>
              </w:numPr>
              <w:tabs>
                <w:tab w:val="left" w:pos="430"/>
                <w:tab w:val="left" w:pos="733"/>
              </w:tabs>
              <w:autoSpaceDE w:val="0"/>
              <w:autoSpaceDN w:val="0"/>
              <w:adjustRightInd w:val="0"/>
              <w:ind w:left="252" w:hanging="252"/>
              <w:contextualSpacing/>
              <w:jc w:val="both"/>
              <w:rPr>
                <w:rFonts w:ascii="Arial" w:hAnsi="Arial" w:cs="Arial"/>
                <w:sz w:val="22"/>
                <w:szCs w:val="22"/>
              </w:rPr>
            </w:pPr>
            <w:r w:rsidRPr="00462A90">
              <w:rPr>
                <w:rFonts w:ascii="Arial" w:hAnsi="Arial" w:cs="Arial"/>
                <w:sz w:val="22"/>
                <w:szCs w:val="22"/>
              </w:rPr>
              <w:t>Identify the ground</w:t>
            </w:r>
          </w:p>
          <w:p w:rsidR="002A7ACD" w:rsidRPr="00462A90" w:rsidRDefault="002A7ACD" w:rsidP="003E53E0">
            <w:pPr>
              <w:pStyle w:val="ListParagraph"/>
              <w:numPr>
                <w:ilvl w:val="0"/>
                <w:numId w:val="281"/>
              </w:numPr>
              <w:tabs>
                <w:tab w:val="left" w:pos="430"/>
                <w:tab w:val="left" w:pos="733"/>
              </w:tabs>
              <w:autoSpaceDE w:val="0"/>
              <w:autoSpaceDN w:val="0"/>
              <w:adjustRightInd w:val="0"/>
              <w:ind w:left="252" w:hanging="702"/>
              <w:contextualSpacing/>
              <w:jc w:val="both"/>
              <w:rPr>
                <w:rFonts w:ascii="Arial" w:hAnsi="Arial" w:cs="Arial"/>
                <w:sz w:val="22"/>
                <w:szCs w:val="22"/>
              </w:rPr>
            </w:pPr>
            <w:r w:rsidRPr="00462A90">
              <w:rPr>
                <w:rFonts w:ascii="Arial" w:hAnsi="Arial" w:cs="Arial"/>
                <w:sz w:val="22"/>
                <w:szCs w:val="22"/>
              </w:rPr>
              <w:t>Short the enable pin to ground</w:t>
            </w:r>
          </w:p>
          <w:p w:rsidR="002A7ACD" w:rsidRPr="00462A90" w:rsidRDefault="002A7ACD" w:rsidP="00823102">
            <w:pPr>
              <w:pStyle w:val="ListParagraph"/>
              <w:tabs>
                <w:tab w:val="left" w:pos="430"/>
                <w:tab w:val="left" w:pos="733"/>
              </w:tabs>
              <w:autoSpaceDE w:val="0"/>
              <w:autoSpaceDN w:val="0"/>
              <w:adjustRightInd w:val="0"/>
              <w:ind w:left="252"/>
              <w:jc w:val="both"/>
              <w:rPr>
                <w:rFonts w:ascii="Arial" w:hAnsi="Arial" w:cs="Arial"/>
                <w:sz w:val="22"/>
                <w:szCs w:val="22"/>
              </w:rPr>
            </w:pPr>
            <w:r w:rsidRPr="00462A90">
              <w:rPr>
                <w:rFonts w:ascii="Arial" w:hAnsi="Arial" w:cs="Arial"/>
                <w:sz w:val="22"/>
                <w:szCs w:val="22"/>
              </w:rPr>
              <w:t>Measure the  output voltages with DMM</w:t>
            </w:r>
          </w:p>
        </w:tc>
        <w:tc>
          <w:tcPr>
            <w:tcW w:w="2430" w:type="dxa"/>
            <w:tcBorders>
              <w:top w:val="single" w:sz="4" w:space="0" w:color="auto"/>
              <w:bottom w:val="single" w:sz="4" w:space="0" w:color="auto"/>
            </w:tcBorders>
          </w:tcPr>
          <w:p w:rsidR="002A7ACD" w:rsidRPr="00462A90" w:rsidRDefault="002A7ACD" w:rsidP="003E53E0">
            <w:pPr>
              <w:pStyle w:val="ListParagraph"/>
              <w:numPr>
                <w:ilvl w:val="0"/>
                <w:numId w:val="281"/>
              </w:numPr>
              <w:tabs>
                <w:tab w:val="left" w:pos="430"/>
                <w:tab w:val="left" w:pos="733"/>
              </w:tabs>
              <w:autoSpaceDE w:val="0"/>
              <w:autoSpaceDN w:val="0"/>
              <w:adjustRightInd w:val="0"/>
              <w:ind w:left="252" w:hanging="252"/>
              <w:contextualSpacing/>
              <w:jc w:val="both"/>
              <w:rPr>
                <w:rFonts w:ascii="Arial" w:hAnsi="Arial" w:cs="Arial"/>
                <w:sz w:val="22"/>
                <w:szCs w:val="22"/>
              </w:rPr>
            </w:pPr>
            <w:r w:rsidRPr="00462A90">
              <w:rPr>
                <w:rFonts w:ascii="Arial" w:hAnsi="Arial" w:cs="Arial"/>
                <w:sz w:val="22"/>
                <w:szCs w:val="22"/>
              </w:rPr>
              <w:t>Identify the ground</w:t>
            </w:r>
          </w:p>
          <w:p w:rsidR="002A7ACD" w:rsidRPr="00462A90" w:rsidRDefault="002A7ACD" w:rsidP="003E53E0">
            <w:pPr>
              <w:pStyle w:val="ListParagraph"/>
              <w:numPr>
                <w:ilvl w:val="0"/>
                <w:numId w:val="281"/>
              </w:numPr>
              <w:tabs>
                <w:tab w:val="left" w:pos="430"/>
                <w:tab w:val="left" w:pos="733"/>
              </w:tabs>
              <w:autoSpaceDE w:val="0"/>
              <w:autoSpaceDN w:val="0"/>
              <w:adjustRightInd w:val="0"/>
              <w:ind w:left="252" w:hanging="702"/>
              <w:contextualSpacing/>
              <w:jc w:val="both"/>
              <w:rPr>
                <w:rFonts w:ascii="Arial" w:hAnsi="Arial" w:cs="Arial"/>
                <w:sz w:val="22"/>
                <w:szCs w:val="22"/>
              </w:rPr>
            </w:pPr>
            <w:r w:rsidRPr="00462A90">
              <w:rPr>
                <w:rFonts w:ascii="Arial" w:hAnsi="Arial" w:cs="Arial"/>
                <w:sz w:val="22"/>
                <w:szCs w:val="22"/>
              </w:rPr>
              <w:t>Short the enable pin to ground</w:t>
            </w:r>
          </w:p>
          <w:p w:rsidR="002A7ACD" w:rsidRPr="00462A90" w:rsidRDefault="002A7ACD" w:rsidP="003E53E0">
            <w:pPr>
              <w:pStyle w:val="ListParagraph"/>
              <w:numPr>
                <w:ilvl w:val="0"/>
                <w:numId w:val="283"/>
              </w:numPr>
              <w:autoSpaceDE w:val="0"/>
              <w:autoSpaceDN w:val="0"/>
              <w:adjustRightInd w:val="0"/>
              <w:ind w:left="245"/>
              <w:contextualSpacing/>
              <w:jc w:val="both"/>
              <w:rPr>
                <w:rFonts w:ascii="Arial" w:hAnsi="Arial" w:cs="Arial"/>
              </w:rPr>
            </w:pPr>
            <w:r w:rsidRPr="00462A90">
              <w:rPr>
                <w:rFonts w:ascii="Arial" w:hAnsi="Arial" w:cs="Arial"/>
                <w:sz w:val="22"/>
                <w:szCs w:val="22"/>
              </w:rPr>
              <w:t>Measure the  output voltages with DMM</w:t>
            </w:r>
          </w:p>
        </w:tc>
      </w:tr>
      <w:tr w:rsidR="002A7ACD" w:rsidRPr="00462A90" w:rsidTr="00823102">
        <w:trPr>
          <w:trHeight w:val="303"/>
        </w:trPr>
        <w:tc>
          <w:tcPr>
            <w:tcW w:w="916" w:type="dxa"/>
            <w:tcBorders>
              <w:top w:val="single" w:sz="4" w:space="0" w:color="auto"/>
              <w:left w:val="single" w:sz="4" w:space="0" w:color="auto"/>
              <w:bottom w:val="single" w:sz="4" w:space="0" w:color="auto"/>
            </w:tcBorders>
          </w:tcPr>
          <w:p w:rsidR="002A7ACD" w:rsidRPr="00462A90" w:rsidRDefault="002A7ACD" w:rsidP="00823102">
            <w:pPr>
              <w:rPr>
                <w:rFonts w:ascii="Arial" w:hAnsi="Arial" w:cs="Arial"/>
                <w:b/>
              </w:rPr>
            </w:pPr>
            <w:r w:rsidRPr="00462A90">
              <w:rPr>
                <w:rFonts w:ascii="Arial" w:hAnsi="Arial" w:cs="Arial"/>
                <w:b/>
              </w:rPr>
              <w:t>6</w:t>
            </w:r>
          </w:p>
        </w:tc>
        <w:tc>
          <w:tcPr>
            <w:tcW w:w="3422" w:type="dxa"/>
            <w:tcBorders>
              <w:top w:val="single" w:sz="4" w:space="0" w:color="auto"/>
              <w:bottom w:val="single" w:sz="4" w:space="0" w:color="auto"/>
            </w:tcBorders>
          </w:tcPr>
          <w:p w:rsidR="002A7ACD" w:rsidRPr="00462A90" w:rsidRDefault="002A7ACD" w:rsidP="00823102">
            <w:pPr>
              <w:tabs>
                <w:tab w:val="left" w:pos="1080"/>
              </w:tabs>
              <w:ind w:left="74"/>
              <w:jc w:val="both"/>
              <w:rPr>
                <w:rFonts w:ascii="Arial" w:hAnsi="Arial" w:cs="Arial"/>
              </w:rPr>
            </w:pPr>
            <w:r w:rsidRPr="00462A90">
              <w:rPr>
                <w:rFonts w:ascii="Arial" w:hAnsi="Arial" w:cs="Arial"/>
              </w:rPr>
              <w:t xml:space="preserve">To disassemble  the  PC </w:t>
            </w:r>
          </w:p>
        </w:tc>
        <w:tc>
          <w:tcPr>
            <w:tcW w:w="2617" w:type="dxa"/>
            <w:tcBorders>
              <w:top w:val="single" w:sz="4" w:space="0" w:color="auto"/>
              <w:bottom w:val="single" w:sz="4" w:space="0" w:color="auto"/>
            </w:tcBorders>
          </w:tcPr>
          <w:p w:rsidR="002A7ACD" w:rsidRPr="00462A90" w:rsidRDefault="002A7ACD" w:rsidP="003E53E0">
            <w:pPr>
              <w:numPr>
                <w:ilvl w:val="0"/>
                <w:numId w:val="282"/>
              </w:numPr>
              <w:shd w:val="clear" w:color="auto" w:fill="FFFFFF"/>
              <w:spacing w:before="100" w:beforeAutospacing="1" w:after="100" w:afterAutospacing="1" w:line="240" w:lineRule="auto"/>
              <w:ind w:left="252" w:hanging="270"/>
              <w:jc w:val="both"/>
              <w:rPr>
                <w:rFonts w:ascii="Arial" w:hAnsi="Arial" w:cs="Arial"/>
              </w:rPr>
            </w:pPr>
            <w:r w:rsidRPr="00462A90">
              <w:rPr>
                <w:rFonts w:ascii="Arial" w:hAnsi="Arial" w:cs="Arial"/>
              </w:rPr>
              <w:t>Remove</w:t>
            </w:r>
          </w:p>
          <w:p w:rsidR="002A7ACD" w:rsidRPr="00462A90" w:rsidRDefault="002A7ACD" w:rsidP="003E53E0">
            <w:pPr>
              <w:numPr>
                <w:ilvl w:val="0"/>
                <w:numId w:val="282"/>
              </w:numPr>
              <w:shd w:val="clear" w:color="auto" w:fill="FFFFFF"/>
              <w:spacing w:before="100" w:beforeAutospacing="1" w:after="100" w:afterAutospacing="1" w:line="240" w:lineRule="auto"/>
              <w:ind w:left="252" w:hanging="270"/>
              <w:jc w:val="both"/>
              <w:rPr>
                <w:rFonts w:ascii="Arial" w:hAnsi="Arial" w:cs="Arial"/>
              </w:rPr>
            </w:pPr>
            <w:r w:rsidRPr="00462A90">
              <w:rPr>
                <w:rFonts w:ascii="Arial" w:hAnsi="Arial" w:cs="Arial"/>
              </w:rPr>
              <w:t>Power cable ,USB, Firewire, Mouse, Keyboard Internet, Ethernet ,Modem cables</w:t>
            </w:r>
          </w:p>
          <w:p w:rsidR="002A7ACD" w:rsidRPr="00462A90" w:rsidRDefault="002A7ACD" w:rsidP="003E53E0">
            <w:pPr>
              <w:numPr>
                <w:ilvl w:val="0"/>
                <w:numId w:val="282"/>
              </w:numPr>
              <w:shd w:val="clear" w:color="auto" w:fill="FFFFFF"/>
              <w:spacing w:before="100" w:beforeAutospacing="1" w:after="100" w:afterAutospacing="1" w:line="240" w:lineRule="auto"/>
              <w:ind w:left="252" w:hanging="342"/>
              <w:jc w:val="both"/>
              <w:rPr>
                <w:rFonts w:ascii="Arial" w:hAnsi="Arial" w:cs="Arial"/>
              </w:rPr>
            </w:pPr>
            <w:r w:rsidRPr="00462A90">
              <w:rPr>
                <w:rFonts w:ascii="Arial" w:hAnsi="Arial" w:cs="Arial"/>
              </w:rPr>
              <w:t xml:space="preserve"> Remove </w:t>
            </w:r>
          </w:p>
          <w:p w:rsidR="002A7ACD" w:rsidRPr="00462A90" w:rsidRDefault="002A7ACD" w:rsidP="003E53E0">
            <w:pPr>
              <w:numPr>
                <w:ilvl w:val="0"/>
                <w:numId w:val="282"/>
              </w:numPr>
              <w:shd w:val="clear" w:color="auto" w:fill="FFFFFF"/>
              <w:spacing w:before="100" w:beforeAutospacing="1" w:after="100" w:afterAutospacing="1" w:line="240" w:lineRule="auto"/>
              <w:ind w:left="252" w:hanging="342"/>
              <w:jc w:val="both"/>
              <w:rPr>
                <w:rFonts w:ascii="Arial" w:hAnsi="Arial" w:cs="Arial"/>
              </w:rPr>
            </w:pPr>
            <w:r w:rsidRPr="00462A90">
              <w:rPr>
                <w:rFonts w:ascii="Arial" w:hAnsi="Arial" w:cs="Arial"/>
              </w:rPr>
              <w:t>the rear cabinet  screws ,side panel</w:t>
            </w:r>
          </w:p>
          <w:p w:rsidR="002A7ACD" w:rsidRPr="00462A90" w:rsidRDefault="002A7ACD" w:rsidP="003E53E0">
            <w:pPr>
              <w:numPr>
                <w:ilvl w:val="0"/>
                <w:numId w:val="282"/>
              </w:numPr>
              <w:shd w:val="clear" w:color="auto" w:fill="FFFFFF"/>
              <w:spacing w:before="100" w:beforeAutospacing="1" w:after="100" w:afterAutospacing="1" w:line="240" w:lineRule="auto"/>
              <w:ind w:left="252" w:hanging="342"/>
              <w:jc w:val="both"/>
              <w:rPr>
                <w:rFonts w:ascii="Arial" w:hAnsi="Arial" w:cs="Arial"/>
              </w:rPr>
            </w:pPr>
            <w:r w:rsidRPr="00462A90">
              <w:rPr>
                <w:rFonts w:ascii="Arial" w:hAnsi="Arial" w:cs="Arial"/>
              </w:rPr>
              <w:t xml:space="preserve"> Remove Mother board power cable &amp; Other cables</w:t>
            </w:r>
          </w:p>
          <w:p w:rsidR="002A7ACD" w:rsidRPr="00462A90" w:rsidRDefault="002A7ACD" w:rsidP="003E53E0">
            <w:pPr>
              <w:numPr>
                <w:ilvl w:val="0"/>
                <w:numId w:val="282"/>
              </w:numPr>
              <w:shd w:val="clear" w:color="auto" w:fill="FFFFFF"/>
              <w:spacing w:before="100" w:beforeAutospacing="1" w:after="100" w:afterAutospacing="1" w:line="240" w:lineRule="auto"/>
              <w:ind w:left="252" w:hanging="342"/>
              <w:jc w:val="both"/>
              <w:rPr>
                <w:rFonts w:ascii="Arial" w:hAnsi="Arial" w:cs="Arial"/>
              </w:rPr>
            </w:pPr>
            <w:r w:rsidRPr="00462A90">
              <w:rPr>
                <w:rFonts w:ascii="Arial" w:hAnsi="Arial" w:cs="Arial"/>
              </w:rPr>
              <w:t>Remove SMPS,</w:t>
            </w:r>
            <w:r w:rsidRPr="00462A90">
              <w:rPr>
                <w:rFonts w:ascii="Arial" w:hAnsi="Arial" w:cs="Arial"/>
              </w:rPr>
              <w:br/>
              <w:t>CD/DVD drive, HDD</w:t>
            </w:r>
          </w:p>
          <w:p w:rsidR="002A7ACD" w:rsidRPr="00462A90" w:rsidRDefault="002A7ACD" w:rsidP="003E53E0">
            <w:pPr>
              <w:numPr>
                <w:ilvl w:val="0"/>
                <w:numId w:val="282"/>
              </w:numPr>
              <w:shd w:val="clear" w:color="auto" w:fill="FFFFFF"/>
              <w:spacing w:before="100" w:beforeAutospacing="1" w:after="100" w:afterAutospacing="1" w:line="240" w:lineRule="auto"/>
              <w:ind w:left="252" w:hanging="342"/>
              <w:jc w:val="both"/>
              <w:rPr>
                <w:rFonts w:ascii="Arial" w:hAnsi="Arial" w:cs="Arial"/>
              </w:rPr>
            </w:pPr>
            <w:r w:rsidRPr="00462A90">
              <w:rPr>
                <w:rFonts w:ascii="Arial" w:hAnsi="Arial" w:cs="Arial"/>
              </w:rPr>
              <w:t>Remove mother Board</w:t>
            </w:r>
          </w:p>
        </w:tc>
        <w:tc>
          <w:tcPr>
            <w:tcW w:w="2430" w:type="dxa"/>
            <w:tcBorders>
              <w:top w:val="single" w:sz="4" w:space="0" w:color="auto"/>
              <w:bottom w:val="single" w:sz="4" w:space="0" w:color="auto"/>
            </w:tcBorders>
          </w:tcPr>
          <w:p w:rsidR="002A7ACD" w:rsidRPr="00462A90" w:rsidRDefault="002A7ACD" w:rsidP="003E53E0">
            <w:pPr>
              <w:numPr>
                <w:ilvl w:val="0"/>
                <w:numId w:val="282"/>
              </w:numPr>
              <w:shd w:val="clear" w:color="auto" w:fill="FFFFFF"/>
              <w:spacing w:before="100" w:beforeAutospacing="1" w:after="100" w:afterAutospacing="1" w:line="240" w:lineRule="auto"/>
              <w:ind w:left="252" w:hanging="270"/>
              <w:jc w:val="both"/>
              <w:rPr>
                <w:rFonts w:ascii="Arial" w:hAnsi="Arial" w:cs="Arial"/>
              </w:rPr>
            </w:pPr>
            <w:r w:rsidRPr="00462A90">
              <w:rPr>
                <w:rFonts w:ascii="Arial" w:hAnsi="Arial" w:cs="Arial"/>
              </w:rPr>
              <w:t>Remove Power cable, USB, Firewire, Mouse, Keyboard Internet, Ethernet ,Modem cables</w:t>
            </w:r>
          </w:p>
          <w:p w:rsidR="002A7ACD" w:rsidRPr="00462A90" w:rsidRDefault="002A7ACD" w:rsidP="003E53E0">
            <w:pPr>
              <w:numPr>
                <w:ilvl w:val="0"/>
                <w:numId w:val="282"/>
              </w:numPr>
              <w:shd w:val="clear" w:color="auto" w:fill="FFFFFF"/>
              <w:spacing w:before="100" w:beforeAutospacing="1" w:after="100" w:afterAutospacing="1" w:line="240" w:lineRule="auto"/>
              <w:ind w:left="252" w:hanging="342"/>
              <w:jc w:val="both"/>
              <w:rPr>
                <w:rFonts w:ascii="Arial" w:hAnsi="Arial" w:cs="Arial"/>
              </w:rPr>
            </w:pPr>
            <w:r w:rsidRPr="00462A90">
              <w:rPr>
                <w:rFonts w:ascii="Arial" w:hAnsi="Arial" w:cs="Arial"/>
              </w:rPr>
              <w:t xml:space="preserve">Remove </w:t>
            </w:r>
          </w:p>
          <w:p w:rsidR="002A7ACD" w:rsidRPr="00462A90" w:rsidRDefault="002A7ACD" w:rsidP="003E53E0">
            <w:pPr>
              <w:numPr>
                <w:ilvl w:val="0"/>
                <w:numId w:val="282"/>
              </w:numPr>
              <w:shd w:val="clear" w:color="auto" w:fill="FFFFFF"/>
              <w:spacing w:before="100" w:beforeAutospacing="1" w:after="100" w:afterAutospacing="1" w:line="240" w:lineRule="auto"/>
              <w:ind w:left="252" w:hanging="342"/>
              <w:jc w:val="both"/>
              <w:rPr>
                <w:rFonts w:ascii="Arial" w:hAnsi="Arial" w:cs="Arial"/>
              </w:rPr>
            </w:pPr>
            <w:r w:rsidRPr="00462A90">
              <w:rPr>
                <w:rFonts w:ascii="Arial" w:hAnsi="Arial" w:cs="Arial"/>
              </w:rPr>
              <w:t>the rear cabinet  screws ,side panel</w:t>
            </w:r>
          </w:p>
          <w:p w:rsidR="002A7ACD" w:rsidRPr="00462A90" w:rsidRDefault="002A7ACD" w:rsidP="003E53E0">
            <w:pPr>
              <w:numPr>
                <w:ilvl w:val="0"/>
                <w:numId w:val="282"/>
              </w:numPr>
              <w:shd w:val="clear" w:color="auto" w:fill="FFFFFF"/>
              <w:spacing w:before="100" w:beforeAutospacing="1" w:after="100" w:afterAutospacing="1" w:line="240" w:lineRule="auto"/>
              <w:ind w:left="252" w:hanging="342"/>
              <w:jc w:val="both"/>
              <w:rPr>
                <w:rFonts w:ascii="Arial" w:hAnsi="Arial" w:cs="Arial"/>
              </w:rPr>
            </w:pPr>
            <w:r w:rsidRPr="00462A90">
              <w:rPr>
                <w:rFonts w:ascii="Arial" w:hAnsi="Arial" w:cs="Arial"/>
              </w:rPr>
              <w:t xml:space="preserve"> Remove Mother board power cable &amp; Other cables</w:t>
            </w:r>
          </w:p>
          <w:p w:rsidR="002A7ACD" w:rsidRPr="00462A90" w:rsidRDefault="002A7ACD" w:rsidP="003E53E0">
            <w:pPr>
              <w:numPr>
                <w:ilvl w:val="0"/>
                <w:numId w:val="282"/>
              </w:numPr>
              <w:shd w:val="clear" w:color="auto" w:fill="FFFFFF"/>
              <w:spacing w:before="100" w:beforeAutospacing="1" w:after="100" w:afterAutospacing="1" w:line="240" w:lineRule="auto"/>
              <w:ind w:left="252" w:hanging="342"/>
              <w:jc w:val="both"/>
              <w:rPr>
                <w:rFonts w:ascii="Arial" w:hAnsi="Arial" w:cs="Arial"/>
              </w:rPr>
            </w:pPr>
            <w:r w:rsidRPr="00462A90">
              <w:rPr>
                <w:rFonts w:ascii="Arial" w:hAnsi="Arial" w:cs="Arial"/>
              </w:rPr>
              <w:t>Remove SMPS,</w:t>
            </w:r>
            <w:r w:rsidRPr="00462A90">
              <w:rPr>
                <w:rFonts w:ascii="Arial" w:hAnsi="Arial" w:cs="Arial"/>
              </w:rPr>
              <w:br/>
              <w:t>CD/DVD drive, HDD</w:t>
            </w:r>
          </w:p>
          <w:p w:rsidR="002A7ACD" w:rsidRPr="00462A90" w:rsidRDefault="002A7ACD" w:rsidP="003E53E0">
            <w:pPr>
              <w:pStyle w:val="ListParagraph"/>
              <w:numPr>
                <w:ilvl w:val="0"/>
                <w:numId w:val="282"/>
              </w:numPr>
              <w:autoSpaceDE w:val="0"/>
              <w:autoSpaceDN w:val="0"/>
              <w:adjustRightInd w:val="0"/>
              <w:ind w:left="245"/>
              <w:contextualSpacing/>
              <w:jc w:val="both"/>
              <w:rPr>
                <w:rFonts w:ascii="Arial" w:hAnsi="Arial" w:cs="Arial"/>
              </w:rPr>
            </w:pPr>
            <w:r w:rsidRPr="00462A90">
              <w:rPr>
                <w:rFonts w:ascii="Arial" w:hAnsi="Arial" w:cs="Arial"/>
                <w:sz w:val="22"/>
                <w:szCs w:val="22"/>
              </w:rPr>
              <w:t>Remove mother Board</w:t>
            </w:r>
          </w:p>
        </w:tc>
      </w:tr>
      <w:tr w:rsidR="002A7ACD" w:rsidRPr="00462A90" w:rsidTr="00823102">
        <w:trPr>
          <w:trHeight w:val="811"/>
        </w:trPr>
        <w:tc>
          <w:tcPr>
            <w:tcW w:w="916" w:type="dxa"/>
            <w:tcBorders>
              <w:top w:val="single" w:sz="4" w:space="0" w:color="auto"/>
              <w:left w:val="single" w:sz="4" w:space="0" w:color="auto"/>
              <w:bottom w:val="single" w:sz="4" w:space="0" w:color="auto"/>
            </w:tcBorders>
          </w:tcPr>
          <w:p w:rsidR="002A7ACD" w:rsidRPr="00462A90" w:rsidRDefault="002A7ACD" w:rsidP="00823102">
            <w:pPr>
              <w:rPr>
                <w:rFonts w:ascii="Arial" w:hAnsi="Arial" w:cs="Arial"/>
                <w:b/>
              </w:rPr>
            </w:pPr>
            <w:r w:rsidRPr="00462A90">
              <w:rPr>
                <w:rFonts w:ascii="Arial" w:hAnsi="Arial" w:cs="Arial"/>
                <w:b/>
              </w:rPr>
              <w:t>7</w:t>
            </w:r>
          </w:p>
        </w:tc>
        <w:tc>
          <w:tcPr>
            <w:tcW w:w="3422" w:type="dxa"/>
            <w:tcBorders>
              <w:top w:val="single" w:sz="4" w:space="0" w:color="auto"/>
              <w:bottom w:val="single" w:sz="4" w:space="0" w:color="auto"/>
            </w:tcBorders>
          </w:tcPr>
          <w:p w:rsidR="002A7ACD" w:rsidRPr="00462A90" w:rsidRDefault="002A7ACD" w:rsidP="00823102">
            <w:pPr>
              <w:tabs>
                <w:tab w:val="left" w:pos="1080"/>
              </w:tabs>
              <w:ind w:left="74"/>
              <w:jc w:val="both"/>
              <w:rPr>
                <w:rFonts w:ascii="Arial" w:hAnsi="Arial" w:cs="Arial"/>
              </w:rPr>
            </w:pPr>
            <w:r w:rsidRPr="00462A90">
              <w:rPr>
                <w:rFonts w:ascii="Arial" w:hAnsi="Arial" w:cs="Arial"/>
              </w:rPr>
              <w:t xml:space="preserve"> </w:t>
            </w:r>
          </w:p>
          <w:p w:rsidR="002A7ACD" w:rsidRPr="00462A90" w:rsidRDefault="002A7ACD" w:rsidP="00823102">
            <w:pPr>
              <w:tabs>
                <w:tab w:val="left" w:pos="1080"/>
              </w:tabs>
              <w:ind w:left="74"/>
              <w:jc w:val="both"/>
              <w:rPr>
                <w:rFonts w:ascii="Arial" w:hAnsi="Arial" w:cs="Arial"/>
              </w:rPr>
            </w:pPr>
            <w:r w:rsidRPr="00462A90">
              <w:rPr>
                <w:rFonts w:ascii="Arial" w:hAnsi="Arial" w:cs="Arial"/>
              </w:rPr>
              <w:t xml:space="preserve">To assemble the PC and test  </w:t>
            </w:r>
          </w:p>
          <w:p w:rsidR="002A7ACD" w:rsidRPr="00462A90" w:rsidRDefault="002A7ACD" w:rsidP="00823102">
            <w:pPr>
              <w:ind w:left="74"/>
              <w:jc w:val="both"/>
              <w:rPr>
                <w:rFonts w:ascii="Arial" w:hAnsi="Arial" w:cs="Arial"/>
              </w:rPr>
            </w:pPr>
          </w:p>
        </w:tc>
        <w:tc>
          <w:tcPr>
            <w:tcW w:w="2617" w:type="dxa"/>
            <w:tcBorders>
              <w:top w:val="single" w:sz="4" w:space="0" w:color="auto"/>
              <w:bottom w:val="single" w:sz="4" w:space="0" w:color="auto"/>
            </w:tcBorders>
          </w:tcPr>
          <w:p w:rsidR="002A7ACD" w:rsidRPr="00462A90" w:rsidRDefault="002A7ACD" w:rsidP="003E53E0">
            <w:pPr>
              <w:pStyle w:val="ListParagraph"/>
              <w:numPr>
                <w:ilvl w:val="0"/>
                <w:numId w:val="282"/>
              </w:numPr>
              <w:tabs>
                <w:tab w:val="left" w:pos="252"/>
                <w:tab w:val="left" w:pos="430"/>
                <w:tab w:val="left" w:pos="733"/>
              </w:tabs>
              <w:autoSpaceDE w:val="0"/>
              <w:autoSpaceDN w:val="0"/>
              <w:adjustRightInd w:val="0"/>
              <w:ind w:left="252"/>
              <w:contextualSpacing/>
              <w:jc w:val="both"/>
              <w:rPr>
                <w:rFonts w:ascii="Arial" w:hAnsi="Arial" w:cs="Arial"/>
                <w:sz w:val="22"/>
                <w:szCs w:val="22"/>
              </w:rPr>
            </w:pPr>
            <w:r w:rsidRPr="00462A90">
              <w:rPr>
                <w:rFonts w:ascii="Arial" w:hAnsi="Arial" w:cs="Arial"/>
                <w:sz w:val="22"/>
                <w:szCs w:val="22"/>
              </w:rPr>
              <w:t>Install PSU DVD</w:t>
            </w:r>
          </w:p>
          <w:p w:rsidR="002A7ACD" w:rsidRPr="00462A90" w:rsidRDefault="002A7ACD" w:rsidP="003E53E0">
            <w:pPr>
              <w:pStyle w:val="ListParagraph"/>
              <w:numPr>
                <w:ilvl w:val="0"/>
                <w:numId w:val="282"/>
              </w:numPr>
              <w:tabs>
                <w:tab w:val="left" w:pos="252"/>
                <w:tab w:val="left" w:pos="430"/>
                <w:tab w:val="left" w:pos="733"/>
              </w:tabs>
              <w:autoSpaceDE w:val="0"/>
              <w:autoSpaceDN w:val="0"/>
              <w:adjustRightInd w:val="0"/>
              <w:ind w:left="252"/>
              <w:contextualSpacing/>
              <w:jc w:val="both"/>
              <w:rPr>
                <w:rFonts w:ascii="Arial" w:hAnsi="Arial" w:cs="Arial"/>
                <w:sz w:val="22"/>
                <w:szCs w:val="22"/>
              </w:rPr>
            </w:pPr>
            <w:r w:rsidRPr="00462A90">
              <w:rPr>
                <w:rFonts w:ascii="Arial" w:hAnsi="Arial" w:cs="Arial"/>
                <w:sz w:val="22"/>
                <w:szCs w:val="22"/>
              </w:rPr>
              <w:t>Mother Board Processor heat sink &amp;Fan memory –</w:t>
            </w:r>
          </w:p>
          <w:p w:rsidR="002A7ACD" w:rsidRPr="00462A90" w:rsidRDefault="002A7ACD" w:rsidP="003E53E0">
            <w:pPr>
              <w:pStyle w:val="ListParagraph"/>
              <w:numPr>
                <w:ilvl w:val="0"/>
                <w:numId w:val="282"/>
              </w:numPr>
              <w:tabs>
                <w:tab w:val="left" w:pos="252"/>
                <w:tab w:val="left" w:pos="430"/>
                <w:tab w:val="left" w:pos="733"/>
              </w:tabs>
              <w:autoSpaceDE w:val="0"/>
              <w:autoSpaceDN w:val="0"/>
              <w:adjustRightInd w:val="0"/>
              <w:ind w:left="252"/>
              <w:contextualSpacing/>
              <w:jc w:val="both"/>
              <w:rPr>
                <w:rFonts w:ascii="Arial" w:hAnsi="Arial" w:cs="Arial"/>
                <w:sz w:val="22"/>
                <w:szCs w:val="22"/>
              </w:rPr>
            </w:pPr>
            <w:r w:rsidRPr="00462A90">
              <w:rPr>
                <w:rFonts w:ascii="Arial" w:hAnsi="Arial" w:cs="Arial"/>
                <w:sz w:val="22"/>
                <w:szCs w:val="22"/>
              </w:rPr>
              <w:t>Connect HDD</w:t>
            </w:r>
          </w:p>
          <w:p w:rsidR="002A7ACD" w:rsidRPr="00462A90" w:rsidRDefault="002A7ACD" w:rsidP="003E53E0">
            <w:pPr>
              <w:pStyle w:val="ListParagraph"/>
              <w:numPr>
                <w:ilvl w:val="0"/>
                <w:numId w:val="282"/>
              </w:numPr>
              <w:tabs>
                <w:tab w:val="left" w:pos="252"/>
                <w:tab w:val="left" w:pos="430"/>
                <w:tab w:val="left" w:pos="733"/>
              </w:tabs>
              <w:autoSpaceDE w:val="0"/>
              <w:autoSpaceDN w:val="0"/>
              <w:adjustRightInd w:val="0"/>
              <w:ind w:left="252"/>
              <w:contextualSpacing/>
              <w:jc w:val="both"/>
              <w:rPr>
                <w:rFonts w:ascii="Arial" w:hAnsi="Arial" w:cs="Arial"/>
                <w:sz w:val="22"/>
                <w:szCs w:val="22"/>
              </w:rPr>
            </w:pPr>
            <w:r w:rsidRPr="00462A90">
              <w:rPr>
                <w:rFonts w:ascii="Arial" w:hAnsi="Arial" w:cs="Arial"/>
                <w:sz w:val="22"/>
                <w:szCs w:val="22"/>
              </w:rPr>
              <w:t xml:space="preserve">Clear CMOS by </w:t>
            </w:r>
            <w:r w:rsidRPr="00462A90">
              <w:rPr>
                <w:rFonts w:ascii="Arial" w:hAnsi="Arial" w:cs="Arial"/>
                <w:sz w:val="22"/>
                <w:szCs w:val="22"/>
              </w:rPr>
              <w:lastRenderedPageBreak/>
              <w:t xml:space="preserve">removing jumper </w:t>
            </w:r>
          </w:p>
          <w:p w:rsidR="002A7ACD" w:rsidRPr="00462A90" w:rsidRDefault="002A7ACD" w:rsidP="003E53E0">
            <w:pPr>
              <w:pStyle w:val="ListParagraph"/>
              <w:numPr>
                <w:ilvl w:val="0"/>
                <w:numId w:val="282"/>
              </w:numPr>
              <w:tabs>
                <w:tab w:val="left" w:pos="252"/>
                <w:tab w:val="left" w:pos="430"/>
                <w:tab w:val="left" w:pos="733"/>
              </w:tabs>
              <w:autoSpaceDE w:val="0"/>
              <w:autoSpaceDN w:val="0"/>
              <w:adjustRightInd w:val="0"/>
              <w:ind w:left="252"/>
              <w:contextualSpacing/>
              <w:jc w:val="both"/>
              <w:rPr>
                <w:rFonts w:ascii="Arial" w:hAnsi="Arial" w:cs="Arial"/>
                <w:sz w:val="22"/>
                <w:szCs w:val="22"/>
              </w:rPr>
            </w:pPr>
            <w:r w:rsidRPr="00462A90">
              <w:rPr>
                <w:rFonts w:ascii="Arial" w:hAnsi="Arial" w:cs="Arial"/>
                <w:sz w:val="22"/>
                <w:szCs w:val="22"/>
              </w:rPr>
              <w:t xml:space="preserve">Connect power connector, CPU power connector and other connector </w:t>
            </w:r>
          </w:p>
          <w:p w:rsidR="002A7ACD" w:rsidRPr="00462A90" w:rsidRDefault="002A7ACD" w:rsidP="003E53E0">
            <w:pPr>
              <w:pStyle w:val="ListParagraph"/>
              <w:numPr>
                <w:ilvl w:val="0"/>
                <w:numId w:val="282"/>
              </w:numPr>
              <w:tabs>
                <w:tab w:val="left" w:pos="252"/>
                <w:tab w:val="left" w:pos="430"/>
                <w:tab w:val="left" w:pos="733"/>
              </w:tabs>
              <w:autoSpaceDE w:val="0"/>
              <w:autoSpaceDN w:val="0"/>
              <w:adjustRightInd w:val="0"/>
              <w:ind w:left="252"/>
              <w:contextualSpacing/>
              <w:jc w:val="both"/>
              <w:rPr>
                <w:rFonts w:ascii="Arial" w:hAnsi="Arial" w:cs="Arial"/>
                <w:sz w:val="22"/>
                <w:szCs w:val="22"/>
              </w:rPr>
            </w:pPr>
            <w:r w:rsidRPr="00462A90">
              <w:rPr>
                <w:rFonts w:ascii="Arial" w:hAnsi="Arial" w:cs="Arial"/>
                <w:sz w:val="22"/>
                <w:szCs w:val="22"/>
              </w:rPr>
              <w:t>Connect case fan to mother board</w:t>
            </w:r>
          </w:p>
          <w:p w:rsidR="002A7ACD" w:rsidRPr="00462A90" w:rsidRDefault="002A7ACD" w:rsidP="003E53E0">
            <w:pPr>
              <w:pStyle w:val="ListParagraph"/>
              <w:numPr>
                <w:ilvl w:val="0"/>
                <w:numId w:val="282"/>
              </w:numPr>
              <w:tabs>
                <w:tab w:val="left" w:pos="252"/>
                <w:tab w:val="left" w:pos="430"/>
                <w:tab w:val="left" w:pos="733"/>
              </w:tabs>
              <w:autoSpaceDE w:val="0"/>
              <w:autoSpaceDN w:val="0"/>
              <w:adjustRightInd w:val="0"/>
              <w:ind w:left="252"/>
              <w:contextualSpacing/>
              <w:jc w:val="both"/>
              <w:rPr>
                <w:rFonts w:ascii="Arial" w:hAnsi="Arial" w:cs="Arial"/>
                <w:sz w:val="22"/>
                <w:szCs w:val="22"/>
              </w:rPr>
            </w:pPr>
            <w:r w:rsidRPr="00462A90">
              <w:rPr>
                <w:rFonts w:ascii="Arial" w:hAnsi="Arial" w:cs="Arial"/>
                <w:sz w:val="22"/>
                <w:szCs w:val="22"/>
              </w:rPr>
              <w:t>Connect sata cables</w:t>
            </w:r>
          </w:p>
          <w:p w:rsidR="002A7ACD" w:rsidRPr="00462A90" w:rsidRDefault="002A7ACD" w:rsidP="003E53E0">
            <w:pPr>
              <w:pStyle w:val="ListParagraph"/>
              <w:numPr>
                <w:ilvl w:val="0"/>
                <w:numId w:val="282"/>
              </w:numPr>
              <w:tabs>
                <w:tab w:val="left" w:pos="430"/>
                <w:tab w:val="left" w:pos="733"/>
              </w:tabs>
              <w:autoSpaceDE w:val="0"/>
              <w:autoSpaceDN w:val="0"/>
              <w:adjustRightInd w:val="0"/>
              <w:ind w:left="252"/>
              <w:contextualSpacing/>
              <w:jc w:val="both"/>
              <w:rPr>
                <w:rFonts w:ascii="Arial" w:hAnsi="Arial" w:cs="Arial"/>
                <w:sz w:val="22"/>
                <w:szCs w:val="22"/>
              </w:rPr>
            </w:pPr>
            <w:r w:rsidRPr="00462A90">
              <w:rPr>
                <w:rFonts w:ascii="Arial" w:hAnsi="Arial" w:cs="Arial"/>
                <w:sz w:val="22"/>
                <w:szCs w:val="22"/>
              </w:rPr>
              <w:t xml:space="preserve">Test connections </w:t>
            </w:r>
          </w:p>
          <w:p w:rsidR="002A7ACD" w:rsidRPr="00462A90" w:rsidRDefault="002A7ACD" w:rsidP="003E53E0">
            <w:pPr>
              <w:pStyle w:val="ListParagraph"/>
              <w:numPr>
                <w:ilvl w:val="0"/>
                <w:numId w:val="282"/>
              </w:numPr>
              <w:tabs>
                <w:tab w:val="left" w:pos="252"/>
                <w:tab w:val="left" w:pos="430"/>
                <w:tab w:val="left" w:pos="733"/>
              </w:tabs>
              <w:autoSpaceDE w:val="0"/>
              <w:autoSpaceDN w:val="0"/>
              <w:adjustRightInd w:val="0"/>
              <w:ind w:left="252"/>
              <w:contextualSpacing/>
              <w:jc w:val="both"/>
              <w:rPr>
                <w:rFonts w:ascii="Arial" w:hAnsi="Arial" w:cs="Arial"/>
                <w:sz w:val="22"/>
                <w:szCs w:val="22"/>
              </w:rPr>
            </w:pPr>
            <w:r w:rsidRPr="00462A90">
              <w:rPr>
                <w:rFonts w:ascii="Arial" w:hAnsi="Arial" w:cs="Arial"/>
                <w:sz w:val="22"/>
                <w:szCs w:val="22"/>
              </w:rPr>
              <w:t>Fix side panels</w:t>
            </w:r>
          </w:p>
        </w:tc>
        <w:tc>
          <w:tcPr>
            <w:tcW w:w="2430" w:type="dxa"/>
            <w:tcBorders>
              <w:top w:val="single" w:sz="4" w:space="0" w:color="auto"/>
              <w:bottom w:val="single" w:sz="4" w:space="0" w:color="auto"/>
            </w:tcBorders>
          </w:tcPr>
          <w:p w:rsidR="002A7ACD" w:rsidRPr="00462A90" w:rsidRDefault="002A7ACD" w:rsidP="003E53E0">
            <w:pPr>
              <w:pStyle w:val="ListParagraph"/>
              <w:numPr>
                <w:ilvl w:val="0"/>
                <w:numId w:val="282"/>
              </w:numPr>
              <w:tabs>
                <w:tab w:val="left" w:pos="252"/>
                <w:tab w:val="left" w:pos="430"/>
                <w:tab w:val="left" w:pos="733"/>
              </w:tabs>
              <w:autoSpaceDE w:val="0"/>
              <w:autoSpaceDN w:val="0"/>
              <w:adjustRightInd w:val="0"/>
              <w:ind w:left="252"/>
              <w:contextualSpacing/>
              <w:jc w:val="both"/>
              <w:rPr>
                <w:rFonts w:ascii="Arial" w:hAnsi="Arial" w:cs="Arial"/>
                <w:sz w:val="22"/>
                <w:szCs w:val="22"/>
              </w:rPr>
            </w:pPr>
            <w:r w:rsidRPr="00462A90">
              <w:rPr>
                <w:rFonts w:ascii="Arial" w:hAnsi="Arial" w:cs="Arial"/>
                <w:sz w:val="22"/>
                <w:szCs w:val="22"/>
              </w:rPr>
              <w:lastRenderedPageBreak/>
              <w:t>Install PSU DVD</w:t>
            </w:r>
          </w:p>
          <w:p w:rsidR="002A7ACD" w:rsidRPr="00462A90" w:rsidRDefault="002A7ACD" w:rsidP="003E53E0">
            <w:pPr>
              <w:pStyle w:val="ListParagraph"/>
              <w:numPr>
                <w:ilvl w:val="0"/>
                <w:numId w:val="282"/>
              </w:numPr>
              <w:tabs>
                <w:tab w:val="left" w:pos="252"/>
                <w:tab w:val="left" w:pos="430"/>
                <w:tab w:val="left" w:pos="733"/>
              </w:tabs>
              <w:autoSpaceDE w:val="0"/>
              <w:autoSpaceDN w:val="0"/>
              <w:adjustRightInd w:val="0"/>
              <w:ind w:left="252"/>
              <w:contextualSpacing/>
              <w:jc w:val="both"/>
              <w:rPr>
                <w:rFonts w:ascii="Arial" w:hAnsi="Arial" w:cs="Arial"/>
                <w:sz w:val="22"/>
                <w:szCs w:val="22"/>
              </w:rPr>
            </w:pPr>
            <w:r w:rsidRPr="00462A90">
              <w:rPr>
                <w:rFonts w:ascii="Arial" w:hAnsi="Arial" w:cs="Arial"/>
                <w:sz w:val="22"/>
                <w:szCs w:val="22"/>
              </w:rPr>
              <w:t>Mother Board Processor heat sink &amp;Fan memory</w:t>
            </w:r>
          </w:p>
          <w:p w:rsidR="002A7ACD" w:rsidRPr="00462A90" w:rsidRDefault="002A7ACD" w:rsidP="003E53E0">
            <w:pPr>
              <w:pStyle w:val="ListParagraph"/>
              <w:numPr>
                <w:ilvl w:val="0"/>
                <w:numId w:val="282"/>
              </w:numPr>
              <w:tabs>
                <w:tab w:val="left" w:pos="252"/>
                <w:tab w:val="left" w:pos="430"/>
                <w:tab w:val="left" w:pos="733"/>
              </w:tabs>
              <w:autoSpaceDE w:val="0"/>
              <w:autoSpaceDN w:val="0"/>
              <w:adjustRightInd w:val="0"/>
              <w:ind w:left="252"/>
              <w:contextualSpacing/>
              <w:jc w:val="both"/>
              <w:rPr>
                <w:rFonts w:ascii="Arial" w:hAnsi="Arial" w:cs="Arial"/>
                <w:sz w:val="22"/>
                <w:szCs w:val="22"/>
              </w:rPr>
            </w:pPr>
            <w:r w:rsidRPr="00462A90">
              <w:rPr>
                <w:rFonts w:ascii="Arial" w:hAnsi="Arial" w:cs="Arial"/>
                <w:sz w:val="22"/>
                <w:szCs w:val="22"/>
              </w:rPr>
              <w:t>HDD</w:t>
            </w:r>
          </w:p>
          <w:p w:rsidR="002A7ACD" w:rsidRPr="00462A90" w:rsidRDefault="002A7ACD" w:rsidP="003E53E0">
            <w:pPr>
              <w:pStyle w:val="ListParagraph"/>
              <w:numPr>
                <w:ilvl w:val="0"/>
                <w:numId w:val="282"/>
              </w:numPr>
              <w:tabs>
                <w:tab w:val="left" w:pos="252"/>
                <w:tab w:val="left" w:pos="430"/>
                <w:tab w:val="left" w:pos="733"/>
              </w:tabs>
              <w:autoSpaceDE w:val="0"/>
              <w:autoSpaceDN w:val="0"/>
              <w:adjustRightInd w:val="0"/>
              <w:ind w:left="252"/>
              <w:contextualSpacing/>
              <w:jc w:val="both"/>
              <w:rPr>
                <w:rFonts w:ascii="Arial" w:hAnsi="Arial" w:cs="Arial"/>
                <w:sz w:val="22"/>
                <w:szCs w:val="22"/>
              </w:rPr>
            </w:pPr>
            <w:r w:rsidRPr="00462A90">
              <w:rPr>
                <w:rFonts w:ascii="Arial" w:hAnsi="Arial" w:cs="Arial"/>
                <w:sz w:val="22"/>
                <w:szCs w:val="22"/>
              </w:rPr>
              <w:t xml:space="preserve">Clear CMOS by </w:t>
            </w:r>
            <w:r w:rsidRPr="00462A90">
              <w:rPr>
                <w:rFonts w:ascii="Arial" w:hAnsi="Arial" w:cs="Arial"/>
                <w:sz w:val="22"/>
                <w:szCs w:val="22"/>
              </w:rPr>
              <w:lastRenderedPageBreak/>
              <w:t xml:space="preserve">removing jumper </w:t>
            </w:r>
          </w:p>
          <w:p w:rsidR="002A7ACD" w:rsidRPr="00462A90" w:rsidRDefault="002A7ACD" w:rsidP="003E53E0">
            <w:pPr>
              <w:pStyle w:val="ListParagraph"/>
              <w:numPr>
                <w:ilvl w:val="0"/>
                <w:numId w:val="282"/>
              </w:numPr>
              <w:tabs>
                <w:tab w:val="left" w:pos="252"/>
                <w:tab w:val="left" w:pos="430"/>
                <w:tab w:val="left" w:pos="733"/>
              </w:tabs>
              <w:autoSpaceDE w:val="0"/>
              <w:autoSpaceDN w:val="0"/>
              <w:adjustRightInd w:val="0"/>
              <w:ind w:left="252"/>
              <w:contextualSpacing/>
              <w:jc w:val="both"/>
              <w:rPr>
                <w:rFonts w:ascii="Arial" w:hAnsi="Arial" w:cs="Arial"/>
                <w:sz w:val="22"/>
                <w:szCs w:val="22"/>
              </w:rPr>
            </w:pPr>
            <w:r w:rsidRPr="00462A90">
              <w:rPr>
                <w:rFonts w:ascii="Arial" w:hAnsi="Arial" w:cs="Arial"/>
                <w:sz w:val="22"/>
                <w:szCs w:val="22"/>
              </w:rPr>
              <w:t xml:space="preserve">Connect power connector, CPU power connector and other connector </w:t>
            </w:r>
          </w:p>
          <w:p w:rsidR="002A7ACD" w:rsidRPr="00462A90" w:rsidRDefault="002A7ACD" w:rsidP="003E53E0">
            <w:pPr>
              <w:pStyle w:val="ListParagraph"/>
              <w:numPr>
                <w:ilvl w:val="0"/>
                <w:numId w:val="282"/>
              </w:numPr>
              <w:tabs>
                <w:tab w:val="left" w:pos="252"/>
                <w:tab w:val="left" w:pos="430"/>
                <w:tab w:val="left" w:pos="733"/>
              </w:tabs>
              <w:autoSpaceDE w:val="0"/>
              <w:autoSpaceDN w:val="0"/>
              <w:adjustRightInd w:val="0"/>
              <w:ind w:left="252"/>
              <w:contextualSpacing/>
              <w:jc w:val="both"/>
              <w:rPr>
                <w:rFonts w:ascii="Arial" w:hAnsi="Arial" w:cs="Arial"/>
                <w:sz w:val="22"/>
                <w:szCs w:val="22"/>
              </w:rPr>
            </w:pPr>
            <w:r w:rsidRPr="00462A90">
              <w:rPr>
                <w:rFonts w:ascii="Arial" w:hAnsi="Arial" w:cs="Arial"/>
                <w:sz w:val="22"/>
                <w:szCs w:val="22"/>
              </w:rPr>
              <w:t>Connect case fan to mother board</w:t>
            </w:r>
          </w:p>
          <w:p w:rsidR="002A7ACD" w:rsidRPr="00462A90" w:rsidRDefault="002A7ACD" w:rsidP="003E53E0">
            <w:pPr>
              <w:pStyle w:val="ListParagraph"/>
              <w:numPr>
                <w:ilvl w:val="0"/>
                <w:numId w:val="282"/>
              </w:numPr>
              <w:tabs>
                <w:tab w:val="left" w:pos="252"/>
                <w:tab w:val="left" w:pos="430"/>
                <w:tab w:val="left" w:pos="733"/>
              </w:tabs>
              <w:autoSpaceDE w:val="0"/>
              <w:autoSpaceDN w:val="0"/>
              <w:adjustRightInd w:val="0"/>
              <w:ind w:left="252"/>
              <w:contextualSpacing/>
              <w:jc w:val="both"/>
              <w:rPr>
                <w:rFonts w:ascii="Arial" w:hAnsi="Arial" w:cs="Arial"/>
                <w:sz w:val="22"/>
                <w:szCs w:val="22"/>
              </w:rPr>
            </w:pPr>
            <w:r w:rsidRPr="00462A90">
              <w:rPr>
                <w:rFonts w:ascii="Arial" w:hAnsi="Arial" w:cs="Arial"/>
                <w:sz w:val="22"/>
                <w:szCs w:val="22"/>
              </w:rPr>
              <w:t>Connect sata cables</w:t>
            </w:r>
          </w:p>
          <w:p w:rsidR="002A7ACD" w:rsidRPr="00462A90" w:rsidRDefault="002A7ACD" w:rsidP="003E53E0">
            <w:pPr>
              <w:pStyle w:val="ListParagraph"/>
              <w:numPr>
                <w:ilvl w:val="0"/>
                <w:numId w:val="282"/>
              </w:numPr>
              <w:tabs>
                <w:tab w:val="left" w:pos="430"/>
                <w:tab w:val="left" w:pos="733"/>
              </w:tabs>
              <w:autoSpaceDE w:val="0"/>
              <w:autoSpaceDN w:val="0"/>
              <w:adjustRightInd w:val="0"/>
              <w:ind w:left="252"/>
              <w:contextualSpacing/>
              <w:jc w:val="both"/>
              <w:rPr>
                <w:rFonts w:ascii="Arial" w:hAnsi="Arial" w:cs="Arial"/>
                <w:sz w:val="22"/>
                <w:szCs w:val="22"/>
              </w:rPr>
            </w:pPr>
            <w:r w:rsidRPr="00462A90">
              <w:rPr>
                <w:rFonts w:ascii="Arial" w:hAnsi="Arial" w:cs="Arial"/>
                <w:sz w:val="22"/>
                <w:szCs w:val="22"/>
              </w:rPr>
              <w:t xml:space="preserve">Test connections </w:t>
            </w:r>
          </w:p>
          <w:p w:rsidR="002A7ACD" w:rsidRPr="00462A90" w:rsidRDefault="002A7ACD" w:rsidP="00823102">
            <w:pPr>
              <w:pStyle w:val="ListParagraph"/>
              <w:autoSpaceDE w:val="0"/>
              <w:autoSpaceDN w:val="0"/>
              <w:adjustRightInd w:val="0"/>
              <w:spacing w:line="360" w:lineRule="auto"/>
              <w:ind w:left="-91" w:firstLine="336"/>
              <w:jc w:val="both"/>
              <w:rPr>
                <w:rFonts w:ascii="Arial" w:hAnsi="Arial" w:cs="Arial"/>
              </w:rPr>
            </w:pPr>
            <w:r w:rsidRPr="00462A90">
              <w:rPr>
                <w:rFonts w:ascii="Arial" w:hAnsi="Arial" w:cs="Arial"/>
                <w:sz w:val="22"/>
                <w:szCs w:val="22"/>
              </w:rPr>
              <w:t>Fix side panels</w:t>
            </w:r>
          </w:p>
        </w:tc>
      </w:tr>
      <w:tr w:rsidR="002A7ACD" w:rsidRPr="00462A90" w:rsidTr="00823102">
        <w:trPr>
          <w:trHeight w:val="620"/>
        </w:trPr>
        <w:tc>
          <w:tcPr>
            <w:tcW w:w="916" w:type="dxa"/>
            <w:tcBorders>
              <w:top w:val="single" w:sz="4" w:space="0" w:color="auto"/>
            </w:tcBorders>
          </w:tcPr>
          <w:p w:rsidR="002A7ACD" w:rsidRPr="00462A90" w:rsidRDefault="002A7ACD" w:rsidP="00823102">
            <w:pPr>
              <w:rPr>
                <w:rFonts w:ascii="Arial" w:hAnsi="Arial" w:cs="Arial"/>
                <w:b/>
              </w:rPr>
            </w:pPr>
            <w:r w:rsidRPr="00462A90">
              <w:rPr>
                <w:rFonts w:ascii="Arial" w:hAnsi="Arial" w:cs="Arial"/>
                <w:b/>
              </w:rPr>
              <w:lastRenderedPageBreak/>
              <w:t>8</w:t>
            </w:r>
          </w:p>
        </w:tc>
        <w:tc>
          <w:tcPr>
            <w:tcW w:w="3422" w:type="dxa"/>
            <w:tcBorders>
              <w:top w:val="single" w:sz="4" w:space="0" w:color="auto"/>
            </w:tcBorders>
          </w:tcPr>
          <w:p w:rsidR="002A7ACD" w:rsidRPr="00462A90" w:rsidRDefault="002A7ACD" w:rsidP="00823102">
            <w:pPr>
              <w:tabs>
                <w:tab w:val="left" w:pos="1080"/>
              </w:tabs>
              <w:ind w:left="74"/>
              <w:jc w:val="both"/>
              <w:rPr>
                <w:rFonts w:ascii="Arial" w:hAnsi="Arial" w:cs="Arial"/>
              </w:rPr>
            </w:pPr>
            <w:r w:rsidRPr="00462A90">
              <w:rPr>
                <w:rFonts w:ascii="Arial" w:hAnsi="Arial" w:cs="Arial"/>
              </w:rPr>
              <w:t>To change CMOS Setup</w:t>
            </w:r>
          </w:p>
        </w:tc>
        <w:tc>
          <w:tcPr>
            <w:tcW w:w="2617" w:type="dxa"/>
            <w:tcBorders>
              <w:top w:val="single" w:sz="4" w:space="0" w:color="auto"/>
            </w:tcBorders>
          </w:tcPr>
          <w:p w:rsidR="002A7ACD" w:rsidRPr="00462A90" w:rsidRDefault="002A7ACD" w:rsidP="003E53E0">
            <w:pPr>
              <w:pStyle w:val="ListParagraph"/>
              <w:numPr>
                <w:ilvl w:val="0"/>
                <w:numId w:val="282"/>
              </w:numPr>
              <w:tabs>
                <w:tab w:val="left" w:pos="430"/>
                <w:tab w:val="left" w:pos="733"/>
              </w:tabs>
              <w:autoSpaceDE w:val="0"/>
              <w:autoSpaceDN w:val="0"/>
              <w:adjustRightInd w:val="0"/>
              <w:ind w:left="252"/>
              <w:contextualSpacing/>
              <w:jc w:val="both"/>
              <w:rPr>
                <w:rFonts w:ascii="Arial" w:hAnsi="Arial" w:cs="Arial"/>
                <w:sz w:val="22"/>
                <w:szCs w:val="22"/>
              </w:rPr>
            </w:pPr>
            <w:r w:rsidRPr="00462A90">
              <w:rPr>
                <w:rFonts w:ascii="Arial" w:hAnsi="Arial" w:cs="Arial"/>
                <w:sz w:val="22"/>
                <w:szCs w:val="22"/>
              </w:rPr>
              <w:t>Identify manufacturer</w:t>
            </w:r>
          </w:p>
          <w:p w:rsidR="002A7ACD" w:rsidRPr="00462A90" w:rsidRDefault="002A7ACD" w:rsidP="003E53E0">
            <w:pPr>
              <w:pStyle w:val="ListParagraph"/>
              <w:numPr>
                <w:ilvl w:val="0"/>
                <w:numId w:val="282"/>
              </w:numPr>
              <w:tabs>
                <w:tab w:val="left" w:pos="430"/>
                <w:tab w:val="left" w:pos="733"/>
              </w:tabs>
              <w:autoSpaceDE w:val="0"/>
              <w:autoSpaceDN w:val="0"/>
              <w:adjustRightInd w:val="0"/>
              <w:ind w:left="252"/>
              <w:contextualSpacing/>
              <w:jc w:val="both"/>
              <w:rPr>
                <w:rFonts w:ascii="Arial" w:hAnsi="Arial" w:cs="Arial"/>
                <w:sz w:val="22"/>
                <w:szCs w:val="22"/>
              </w:rPr>
            </w:pPr>
            <w:r w:rsidRPr="00462A90">
              <w:rPr>
                <w:rFonts w:ascii="Arial" w:hAnsi="Arial" w:cs="Arial"/>
                <w:sz w:val="22"/>
                <w:szCs w:val="22"/>
              </w:rPr>
              <w:t xml:space="preserve">Open </w:t>
            </w:r>
            <w:r w:rsidRPr="00462A90">
              <w:rPr>
                <w:rFonts w:ascii="Arial" w:hAnsi="Arial" w:cs="Arial"/>
                <w:b/>
                <w:i/>
                <w:sz w:val="22"/>
                <w:szCs w:val="22"/>
              </w:rPr>
              <w:t>cmos</w:t>
            </w:r>
            <w:r w:rsidRPr="00462A90">
              <w:rPr>
                <w:rFonts w:ascii="Arial" w:hAnsi="Arial" w:cs="Arial"/>
                <w:sz w:val="22"/>
                <w:szCs w:val="22"/>
              </w:rPr>
              <w:t xml:space="preserve"> setup</w:t>
            </w:r>
          </w:p>
          <w:p w:rsidR="002A7ACD" w:rsidRPr="00462A90" w:rsidRDefault="002A7ACD" w:rsidP="003E53E0">
            <w:pPr>
              <w:pStyle w:val="ListParagraph"/>
              <w:numPr>
                <w:ilvl w:val="0"/>
                <w:numId w:val="282"/>
              </w:numPr>
              <w:tabs>
                <w:tab w:val="left" w:pos="430"/>
                <w:tab w:val="left" w:pos="733"/>
              </w:tabs>
              <w:autoSpaceDE w:val="0"/>
              <w:autoSpaceDN w:val="0"/>
              <w:adjustRightInd w:val="0"/>
              <w:ind w:left="252"/>
              <w:contextualSpacing/>
              <w:jc w:val="both"/>
              <w:rPr>
                <w:rFonts w:ascii="Arial" w:hAnsi="Arial" w:cs="Arial"/>
                <w:sz w:val="22"/>
                <w:szCs w:val="22"/>
              </w:rPr>
            </w:pPr>
            <w:r w:rsidRPr="00462A90">
              <w:rPr>
                <w:rFonts w:ascii="Arial" w:hAnsi="Arial" w:cs="Arial"/>
                <w:sz w:val="22"/>
                <w:szCs w:val="22"/>
              </w:rPr>
              <w:t>Change the boot sequence</w:t>
            </w:r>
          </w:p>
          <w:p w:rsidR="002A7ACD" w:rsidRPr="00462A90" w:rsidRDefault="002A7ACD" w:rsidP="003E53E0">
            <w:pPr>
              <w:pStyle w:val="ListParagraph"/>
              <w:numPr>
                <w:ilvl w:val="0"/>
                <w:numId w:val="282"/>
              </w:numPr>
              <w:tabs>
                <w:tab w:val="left" w:pos="430"/>
                <w:tab w:val="left" w:pos="733"/>
              </w:tabs>
              <w:autoSpaceDE w:val="0"/>
              <w:autoSpaceDN w:val="0"/>
              <w:adjustRightInd w:val="0"/>
              <w:ind w:left="252"/>
              <w:contextualSpacing/>
              <w:jc w:val="both"/>
              <w:rPr>
                <w:rFonts w:ascii="Arial" w:hAnsi="Arial" w:cs="Arial"/>
                <w:sz w:val="22"/>
                <w:szCs w:val="22"/>
              </w:rPr>
            </w:pPr>
            <w:r w:rsidRPr="00462A90">
              <w:rPr>
                <w:rFonts w:ascii="Arial" w:hAnsi="Arial" w:cs="Arial"/>
                <w:sz w:val="22"/>
                <w:szCs w:val="22"/>
              </w:rPr>
              <w:t>Enable disable devices/Ports</w:t>
            </w:r>
          </w:p>
          <w:p w:rsidR="002A7ACD" w:rsidRPr="00462A90" w:rsidRDefault="002A7ACD" w:rsidP="003E53E0">
            <w:pPr>
              <w:pStyle w:val="ListParagraph"/>
              <w:numPr>
                <w:ilvl w:val="0"/>
                <w:numId w:val="282"/>
              </w:numPr>
              <w:tabs>
                <w:tab w:val="left" w:pos="430"/>
                <w:tab w:val="left" w:pos="733"/>
              </w:tabs>
              <w:autoSpaceDE w:val="0"/>
              <w:autoSpaceDN w:val="0"/>
              <w:adjustRightInd w:val="0"/>
              <w:ind w:left="252"/>
              <w:contextualSpacing/>
              <w:jc w:val="both"/>
              <w:rPr>
                <w:rFonts w:ascii="Arial" w:hAnsi="Arial" w:cs="Arial"/>
                <w:sz w:val="22"/>
                <w:szCs w:val="22"/>
              </w:rPr>
            </w:pPr>
            <w:r w:rsidRPr="00462A90">
              <w:rPr>
                <w:rFonts w:ascii="Arial" w:hAnsi="Arial" w:cs="Arial"/>
                <w:sz w:val="22"/>
                <w:szCs w:val="22"/>
              </w:rPr>
              <w:t xml:space="preserve"> set pass word change Date/Time</w:t>
            </w:r>
          </w:p>
          <w:p w:rsidR="002A7ACD" w:rsidRPr="00462A90" w:rsidRDefault="002A7ACD" w:rsidP="003E53E0">
            <w:pPr>
              <w:pStyle w:val="ListParagraph"/>
              <w:numPr>
                <w:ilvl w:val="0"/>
                <w:numId w:val="282"/>
              </w:numPr>
              <w:tabs>
                <w:tab w:val="left" w:pos="430"/>
                <w:tab w:val="left" w:pos="733"/>
              </w:tabs>
              <w:autoSpaceDE w:val="0"/>
              <w:autoSpaceDN w:val="0"/>
              <w:adjustRightInd w:val="0"/>
              <w:ind w:left="252"/>
              <w:contextualSpacing/>
              <w:jc w:val="both"/>
              <w:rPr>
                <w:rFonts w:ascii="Arial" w:hAnsi="Arial" w:cs="Arial"/>
                <w:sz w:val="22"/>
                <w:szCs w:val="22"/>
              </w:rPr>
            </w:pPr>
            <w:r w:rsidRPr="00462A90">
              <w:rPr>
                <w:rFonts w:ascii="Arial" w:hAnsi="Arial" w:cs="Arial"/>
                <w:sz w:val="22"/>
                <w:szCs w:val="22"/>
              </w:rPr>
              <w:t xml:space="preserve">Explore other </w:t>
            </w:r>
          </w:p>
          <w:p w:rsidR="002A7ACD" w:rsidRPr="00462A90" w:rsidRDefault="002A7ACD" w:rsidP="00823102">
            <w:pPr>
              <w:tabs>
                <w:tab w:val="left" w:pos="430"/>
                <w:tab w:val="left" w:pos="733"/>
              </w:tabs>
              <w:autoSpaceDE w:val="0"/>
              <w:autoSpaceDN w:val="0"/>
              <w:adjustRightInd w:val="0"/>
              <w:ind w:left="252"/>
              <w:jc w:val="both"/>
              <w:rPr>
                <w:rFonts w:ascii="Arial" w:hAnsi="Arial" w:cs="Arial"/>
              </w:rPr>
            </w:pPr>
            <w:r w:rsidRPr="00462A90">
              <w:rPr>
                <w:rFonts w:ascii="Arial" w:hAnsi="Arial" w:cs="Arial"/>
              </w:rPr>
              <w:t>features</w:t>
            </w:r>
          </w:p>
          <w:p w:rsidR="002A7ACD" w:rsidRPr="00462A90" w:rsidRDefault="002A7ACD" w:rsidP="00823102">
            <w:pPr>
              <w:pStyle w:val="ListParagraph"/>
              <w:tabs>
                <w:tab w:val="left" w:pos="430"/>
                <w:tab w:val="left" w:pos="733"/>
              </w:tabs>
              <w:autoSpaceDE w:val="0"/>
              <w:autoSpaceDN w:val="0"/>
              <w:adjustRightInd w:val="0"/>
              <w:spacing w:line="360" w:lineRule="auto"/>
              <w:ind w:left="252" w:hanging="360"/>
              <w:jc w:val="both"/>
              <w:rPr>
                <w:rFonts w:ascii="Arial" w:hAnsi="Arial" w:cs="Arial"/>
                <w:sz w:val="22"/>
                <w:szCs w:val="22"/>
              </w:rPr>
            </w:pPr>
          </w:p>
        </w:tc>
        <w:tc>
          <w:tcPr>
            <w:tcW w:w="2430" w:type="dxa"/>
            <w:tcBorders>
              <w:top w:val="single" w:sz="4" w:space="0" w:color="auto"/>
            </w:tcBorders>
          </w:tcPr>
          <w:p w:rsidR="002A7ACD" w:rsidRPr="00462A90" w:rsidRDefault="002A7ACD" w:rsidP="003E53E0">
            <w:pPr>
              <w:pStyle w:val="ListParagraph"/>
              <w:numPr>
                <w:ilvl w:val="0"/>
                <w:numId w:val="282"/>
              </w:numPr>
              <w:tabs>
                <w:tab w:val="left" w:pos="430"/>
                <w:tab w:val="left" w:pos="733"/>
              </w:tabs>
              <w:autoSpaceDE w:val="0"/>
              <w:autoSpaceDN w:val="0"/>
              <w:adjustRightInd w:val="0"/>
              <w:ind w:left="252"/>
              <w:contextualSpacing/>
              <w:jc w:val="both"/>
              <w:rPr>
                <w:rFonts w:ascii="Arial" w:hAnsi="Arial" w:cs="Arial"/>
                <w:sz w:val="22"/>
                <w:szCs w:val="22"/>
              </w:rPr>
            </w:pPr>
            <w:r w:rsidRPr="00462A90">
              <w:rPr>
                <w:rFonts w:ascii="Arial" w:hAnsi="Arial" w:cs="Arial"/>
                <w:sz w:val="22"/>
                <w:szCs w:val="22"/>
              </w:rPr>
              <w:t>Identify manufacturer</w:t>
            </w:r>
          </w:p>
          <w:p w:rsidR="002A7ACD" w:rsidRPr="00462A90" w:rsidRDefault="002A7ACD" w:rsidP="003E53E0">
            <w:pPr>
              <w:pStyle w:val="ListParagraph"/>
              <w:numPr>
                <w:ilvl w:val="0"/>
                <w:numId w:val="282"/>
              </w:numPr>
              <w:tabs>
                <w:tab w:val="left" w:pos="430"/>
                <w:tab w:val="left" w:pos="733"/>
              </w:tabs>
              <w:autoSpaceDE w:val="0"/>
              <w:autoSpaceDN w:val="0"/>
              <w:adjustRightInd w:val="0"/>
              <w:ind w:left="252"/>
              <w:contextualSpacing/>
              <w:jc w:val="both"/>
              <w:rPr>
                <w:rFonts w:ascii="Arial" w:hAnsi="Arial" w:cs="Arial"/>
                <w:sz w:val="22"/>
                <w:szCs w:val="22"/>
              </w:rPr>
            </w:pPr>
            <w:r w:rsidRPr="00462A90">
              <w:rPr>
                <w:rFonts w:ascii="Arial" w:hAnsi="Arial" w:cs="Arial"/>
                <w:sz w:val="22"/>
                <w:szCs w:val="22"/>
              </w:rPr>
              <w:t>Open cmos setup</w:t>
            </w:r>
          </w:p>
          <w:p w:rsidR="002A7ACD" w:rsidRPr="00462A90" w:rsidRDefault="002A7ACD" w:rsidP="003E53E0">
            <w:pPr>
              <w:pStyle w:val="ListParagraph"/>
              <w:numPr>
                <w:ilvl w:val="0"/>
                <w:numId w:val="282"/>
              </w:numPr>
              <w:tabs>
                <w:tab w:val="left" w:pos="430"/>
                <w:tab w:val="left" w:pos="733"/>
              </w:tabs>
              <w:autoSpaceDE w:val="0"/>
              <w:autoSpaceDN w:val="0"/>
              <w:adjustRightInd w:val="0"/>
              <w:ind w:left="252"/>
              <w:contextualSpacing/>
              <w:jc w:val="both"/>
              <w:rPr>
                <w:rFonts w:ascii="Arial" w:hAnsi="Arial" w:cs="Arial"/>
                <w:sz w:val="22"/>
                <w:szCs w:val="22"/>
              </w:rPr>
            </w:pPr>
            <w:r w:rsidRPr="00462A90">
              <w:rPr>
                <w:rFonts w:ascii="Arial" w:hAnsi="Arial" w:cs="Arial"/>
                <w:sz w:val="22"/>
                <w:szCs w:val="22"/>
              </w:rPr>
              <w:t>Change boot sequence</w:t>
            </w:r>
          </w:p>
          <w:p w:rsidR="002A7ACD" w:rsidRPr="00462A90" w:rsidRDefault="002A7ACD" w:rsidP="003E53E0">
            <w:pPr>
              <w:pStyle w:val="ListParagraph"/>
              <w:numPr>
                <w:ilvl w:val="0"/>
                <w:numId w:val="282"/>
              </w:numPr>
              <w:tabs>
                <w:tab w:val="left" w:pos="430"/>
                <w:tab w:val="left" w:pos="733"/>
              </w:tabs>
              <w:autoSpaceDE w:val="0"/>
              <w:autoSpaceDN w:val="0"/>
              <w:adjustRightInd w:val="0"/>
              <w:ind w:left="252"/>
              <w:contextualSpacing/>
              <w:jc w:val="both"/>
              <w:rPr>
                <w:rFonts w:ascii="Arial" w:hAnsi="Arial" w:cs="Arial"/>
                <w:sz w:val="22"/>
                <w:szCs w:val="22"/>
              </w:rPr>
            </w:pPr>
            <w:r w:rsidRPr="00462A90">
              <w:rPr>
                <w:rFonts w:ascii="Arial" w:hAnsi="Arial" w:cs="Arial"/>
                <w:sz w:val="22"/>
                <w:szCs w:val="22"/>
              </w:rPr>
              <w:t>Enable disable devices/Ports</w:t>
            </w:r>
          </w:p>
          <w:p w:rsidR="002A7ACD" w:rsidRPr="00462A90" w:rsidRDefault="002A7ACD" w:rsidP="003E53E0">
            <w:pPr>
              <w:pStyle w:val="ListParagraph"/>
              <w:numPr>
                <w:ilvl w:val="0"/>
                <w:numId w:val="282"/>
              </w:numPr>
              <w:tabs>
                <w:tab w:val="left" w:pos="430"/>
                <w:tab w:val="left" w:pos="733"/>
              </w:tabs>
              <w:autoSpaceDE w:val="0"/>
              <w:autoSpaceDN w:val="0"/>
              <w:adjustRightInd w:val="0"/>
              <w:ind w:left="252"/>
              <w:contextualSpacing/>
              <w:jc w:val="both"/>
              <w:rPr>
                <w:rFonts w:ascii="Arial" w:hAnsi="Arial" w:cs="Arial"/>
                <w:sz w:val="22"/>
                <w:szCs w:val="22"/>
              </w:rPr>
            </w:pPr>
            <w:r w:rsidRPr="00462A90">
              <w:rPr>
                <w:rFonts w:ascii="Arial" w:hAnsi="Arial" w:cs="Arial"/>
                <w:sz w:val="22"/>
                <w:szCs w:val="22"/>
              </w:rPr>
              <w:t xml:space="preserve"> set pass word change Date/Time</w:t>
            </w:r>
          </w:p>
          <w:p w:rsidR="002A7ACD" w:rsidRPr="00462A90" w:rsidRDefault="002A7ACD" w:rsidP="003E53E0">
            <w:pPr>
              <w:pStyle w:val="ListParagraph"/>
              <w:numPr>
                <w:ilvl w:val="0"/>
                <w:numId w:val="282"/>
              </w:numPr>
              <w:tabs>
                <w:tab w:val="left" w:pos="430"/>
                <w:tab w:val="left" w:pos="733"/>
              </w:tabs>
              <w:autoSpaceDE w:val="0"/>
              <w:autoSpaceDN w:val="0"/>
              <w:adjustRightInd w:val="0"/>
              <w:ind w:left="252"/>
              <w:contextualSpacing/>
              <w:jc w:val="both"/>
              <w:rPr>
                <w:rFonts w:ascii="Arial" w:hAnsi="Arial" w:cs="Arial"/>
                <w:sz w:val="22"/>
                <w:szCs w:val="22"/>
              </w:rPr>
            </w:pPr>
            <w:r w:rsidRPr="00462A90">
              <w:rPr>
                <w:rFonts w:ascii="Arial" w:hAnsi="Arial" w:cs="Arial"/>
                <w:sz w:val="22"/>
                <w:szCs w:val="22"/>
              </w:rPr>
              <w:t xml:space="preserve">Explore other </w:t>
            </w:r>
          </w:p>
          <w:p w:rsidR="002A7ACD" w:rsidRPr="00462A90" w:rsidRDefault="002A7ACD" w:rsidP="00823102">
            <w:pPr>
              <w:tabs>
                <w:tab w:val="left" w:pos="430"/>
                <w:tab w:val="left" w:pos="733"/>
              </w:tabs>
              <w:autoSpaceDE w:val="0"/>
              <w:autoSpaceDN w:val="0"/>
              <w:adjustRightInd w:val="0"/>
              <w:ind w:left="252"/>
              <w:jc w:val="both"/>
              <w:rPr>
                <w:rFonts w:ascii="Arial" w:hAnsi="Arial" w:cs="Arial"/>
              </w:rPr>
            </w:pPr>
            <w:r w:rsidRPr="00462A90">
              <w:rPr>
                <w:rFonts w:ascii="Arial" w:hAnsi="Arial" w:cs="Arial"/>
              </w:rPr>
              <w:t>features</w:t>
            </w:r>
          </w:p>
          <w:p w:rsidR="002A7ACD" w:rsidRPr="00462A90" w:rsidRDefault="002A7ACD" w:rsidP="00823102">
            <w:pPr>
              <w:pStyle w:val="ListParagraph"/>
              <w:autoSpaceDE w:val="0"/>
              <w:autoSpaceDN w:val="0"/>
              <w:adjustRightInd w:val="0"/>
              <w:spacing w:line="360" w:lineRule="auto"/>
              <w:ind w:left="-91" w:firstLine="90"/>
              <w:jc w:val="both"/>
              <w:rPr>
                <w:rFonts w:ascii="Arial" w:hAnsi="Arial" w:cs="Arial"/>
              </w:rPr>
            </w:pPr>
          </w:p>
        </w:tc>
      </w:tr>
      <w:tr w:rsidR="002A7ACD" w:rsidRPr="00462A90" w:rsidTr="00823102">
        <w:tc>
          <w:tcPr>
            <w:tcW w:w="916" w:type="dxa"/>
          </w:tcPr>
          <w:p w:rsidR="002A7ACD" w:rsidRPr="00462A90" w:rsidRDefault="002A7ACD" w:rsidP="00823102">
            <w:pPr>
              <w:rPr>
                <w:rFonts w:ascii="Arial" w:hAnsi="Arial" w:cs="Arial"/>
                <w:b/>
              </w:rPr>
            </w:pPr>
            <w:r w:rsidRPr="00462A90">
              <w:rPr>
                <w:rFonts w:ascii="Arial" w:hAnsi="Arial" w:cs="Arial"/>
                <w:b/>
              </w:rPr>
              <w:t>9</w:t>
            </w:r>
          </w:p>
        </w:tc>
        <w:tc>
          <w:tcPr>
            <w:tcW w:w="3422" w:type="dxa"/>
          </w:tcPr>
          <w:p w:rsidR="002A7ACD" w:rsidRPr="00462A90" w:rsidRDefault="002A7ACD" w:rsidP="00823102">
            <w:pPr>
              <w:tabs>
                <w:tab w:val="left" w:pos="1080"/>
              </w:tabs>
              <w:ind w:left="74"/>
              <w:jc w:val="both"/>
              <w:rPr>
                <w:rFonts w:ascii="Arial" w:hAnsi="Arial" w:cs="Arial"/>
              </w:rPr>
            </w:pPr>
            <w:r w:rsidRPr="00462A90">
              <w:rPr>
                <w:rFonts w:ascii="Arial" w:hAnsi="Arial" w:cs="Arial"/>
              </w:rPr>
              <w:t>To Install Operating system  Windows and Linux</w:t>
            </w:r>
          </w:p>
        </w:tc>
        <w:tc>
          <w:tcPr>
            <w:tcW w:w="2617" w:type="dxa"/>
          </w:tcPr>
          <w:p w:rsidR="002A7ACD" w:rsidRPr="00462A90" w:rsidRDefault="002A7ACD" w:rsidP="003E53E0">
            <w:pPr>
              <w:pStyle w:val="ListParagraph"/>
              <w:numPr>
                <w:ilvl w:val="0"/>
                <w:numId w:val="282"/>
              </w:numPr>
              <w:tabs>
                <w:tab w:val="left" w:pos="430"/>
                <w:tab w:val="left" w:pos="733"/>
              </w:tabs>
              <w:ind w:left="252"/>
              <w:contextualSpacing/>
              <w:jc w:val="both"/>
              <w:rPr>
                <w:rFonts w:ascii="Arial" w:hAnsi="Arial" w:cs="Arial"/>
                <w:sz w:val="22"/>
                <w:szCs w:val="22"/>
              </w:rPr>
            </w:pPr>
            <w:r w:rsidRPr="00462A90">
              <w:rPr>
                <w:rFonts w:ascii="Arial" w:hAnsi="Arial" w:cs="Arial"/>
                <w:sz w:val="22"/>
                <w:szCs w:val="22"/>
              </w:rPr>
              <w:t>Install OS using CD</w:t>
            </w:r>
          </w:p>
          <w:p w:rsidR="002A7ACD" w:rsidRPr="00462A90" w:rsidRDefault="002A7ACD" w:rsidP="003E53E0">
            <w:pPr>
              <w:pStyle w:val="ListParagraph"/>
              <w:numPr>
                <w:ilvl w:val="0"/>
                <w:numId w:val="282"/>
              </w:numPr>
              <w:tabs>
                <w:tab w:val="left" w:pos="430"/>
                <w:tab w:val="left" w:pos="733"/>
              </w:tabs>
              <w:ind w:left="252"/>
              <w:contextualSpacing/>
              <w:jc w:val="both"/>
              <w:rPr>
                <w:rFonts w:ascii="Arial" w:hAnsi="Arial" w:cs="Arial"/>
                <w:sz w:val="22"/>
                <w:szCs w:val="22"/>
              </w:rPr>
            </w:pPr>
            <w:r w:rsidRPr="00462A90">
              <w:rPr>
                <w:rFonts w:ascii="Arial" w:hAnsi="Arial" w:cs="Arial"/>
                <w:sz w:val="22"/>
                <w:szCs w:val="22"/>
              </w:rPr>
              <w:t>Set up Disk partitioning</w:t>
            </w:r>
          </w:p>
          <w:p w:rsidR="002A7ACD" w:rsidRPr="00462A90" w:rsidRDefault="002A7ACD" w:rsidP="003E53E0">
            <w:pPr>
              <w:pStyle w:val="ListParagraph"/>
              <w:numPr>
                <w:ilvl w:val="0"/>
                <w:numId w:val="282"/>
              </w:numPr>
              <w:tabs>
                <w:tab w:val="left" w:pos="430"/>
                <w:tab w:val="left" w:pos="733"/>
              </w:tabs>
              <w:ind w:left="252"/>
              <w:contextualSpacing/>
              <w:jc w:val="both"/>
              <w:rPr>
                <w:rFonts w:ascii="Arial" w:hAnsi="Arial" w:cs="Arial"/>
                <w:sz w:val="22"/>
                <w:szCs w:val="22"/>
              </w:rPr>
            </w:pPr>
            <w:r w:rsidRPr="00462A90">
              <w:rPr>
                <w:rFonts w:ascii="Arial" w:hAnsi="Arial" w:cs="Arial"/>
                <w:sz w:val="22"/>
                <w:szCs w:val="22"/>
              </w:rPr>
              <w:t>Install  drivers</w:t>
            </w:r>
          </w:p>
        </w:tc>
        <w:tc>
          <w:tcPr>
            <w:tcW w:w="2430" w:type="dxa"/>
          </w:tcPr>
          <w:p w:rsidR="002A7ACD" w:rsidRPr="00462A90" w:rsidRDefault="002A7ACD" w:rsidP="003E53E0">
            <w:pPr>
              <w:pStyle w:val="ListParagraph"/>
              <w:numPr>
                <w:ilvl w:val="0"/>
                <w:numId w:val="282"/>
              </w:numPr>
              <w:tabs>
                <w:tab w:val="left" w:pos="430"/>
                <w:tab w:val="left" w:pos="733"/>
              </w:tabs>
              <w:ind w:left="252"/>
              <w:contextualSpacing/>
              <w:jc w:val="both"/>
              <w:rPr>
                <w:rFonts w:ascii="Arial" w:hAnsi="Arial" w:cs="Arial"/>
                <w:sz w:val="22"/>
                <w:szCs w:val="22"/>
              </w:rPr>
            </w:pPr>
            <w:r w:rsidRPr="00462A90">
              <w:rPr>
                <w:rFonts w:ascii="Arial" w:hAnsi="Arial" w:cs="Arial"/>
                <w:sz w:val="22"/>
                <w:szCs w:val="22"/>
              </w:rPr>
              <w:t>Install OS using CD</w:t>
            </w:r>
          </w:p>
          <w:p w:rsidR="002A7ACD" w:rsidRPr="00462A90" w:rsidRDefault="002A7ACD" w:rsidP="003E53E0">
            <w:pPr>
              <w:pStyle w:val="ListParagraph"/>
              <w:numPr>
                <w:ilvl w:val="0"/>
                <w:numId w:val="282"/>
              </w:numPr>
              <w:tabs>
                <w:tab w:val="left" w:pos="430"/>
                <w:tab w:val="left" w:pos="733"/>
              </w:tabs>
              <w:ind w:left="252"/>
              <w:contextualSpacing/>
              <w:jc w:val="both"/>
              <w:rPr>
                <w:rFonts w:ascii="Arial" w:hAnsi="Arial" w:cs="Arial"/>
                <w:sz w:val="22"/>
                <w:szCs w:val="22"/>
              </w:rPr>
            </w:pPr>
            <w:r w:rsidRPr="00462A90">
              <w:rPr>
                <w:rFonts w:ascii="Arial" w:hAnsi="Arial" w:cs="Arial"/>
                <w:sz w:val="22"/>
                <w:szCs w:val="22"/>
              </w:rPr>
              <w:t>Set up Disk partitioning</w:t>
            </w:r>
          </w:p>
          <w:p w:rsidR="002A7ACD" w:rsidRPr="00462A90" w:rsidRDefault="002A7ACD" w:rsidP="003E53E0">
            <w:pPr>
              <w:pStyle w:val="ListParagraph"/>
              <w:numPr>
                <w:ilvl w:val="0"/>
                <w:numId w:val="282"/>
              </w:numPr>
              <w:ind w:left="245" w:hanging="245"/>
              <w:contextualSpacing/>
              <w:jc w:val="both"/>
              <w:rPr>
                <w:rFonts w:ascii="Arial" w:hAnsi="Arial" w:cs="Arial"/>
                <w:b/>
              </w:rPr>
            </w:pPr>
            <w:r w:rsidRPr="00462A90">
              <w:rPr>
                <w:rFonts w:ascii="Arial" w:hAnsi="Arial" w:cs="Arial"/>
                <w:sz w:val="22"/>
                <w:szCs w:val="22"/>
              </w:rPr>
              <w:t>Install  drivers</w:t>
            </w:r>
          </w:p>
        </w:tc>
      </w:tr>
      <w:tr w:rsidR="002A7ACD" w:rsidRPr="00462A90" w:rsidTr="00823102">
        <w:tc>
          <w:tcPr>
            <w:tcW w:w="916" w:type="dxa"/>
          </w:tcPr>
          <w:p w:rsidR="002A7ACD" w:rsidRPr="00462A90" w:rsidRDefault="002A7ACD" w:rsidP="00823102">
            <w:pPr>
              <w:rPr>
                <w:rFonts w:ascii="Arial" w:hAnsi="Arial" w:cs="Arial"/>
                <w:b/>
              </w:rPr>
            </w:pPr>
            <w:r w:rsidRPr="00462A90">
              <w:rPr>
                <w:rFonts w:ascii="Arial" w:hAnsi="Arial" w:cs="Arial"/>
                <w:b/>
              </w:rPr>
              <w:t>10</w:t>
            </w:r>
          </w:p>
        </w:tc>
        <w:tc>
          <w:tcPr>
            <w:tcW w:w="3422" w:type="dxa"/>
          </w:tcPr>
          <w:p w:rsidR="002A7ACD" w:rsidRPr="00462A90" w:rsidRDefault="002A7ACD" w:rsidP="00823102">
            <w:pPr>
              <w:pStyle w:val="ListParagraph"/>
              <w:autoSpaceDE w:val="0"/>
              <w:autoSpaceDN w:val="0"/>
              <w:adjustRightInd w:val="0"/>
              <w:spacing w:line="360" w:lineRule="auto"/>
              <w:ind w:left="0" w:hanging="18"/>
              <w:jc w:val="both"/>
              <w:rPr>
                <w:rFonts w:ascii="Arial" w:hAnsi="Arial" w:cs="Arial"/>
              </w:rPr>
            </w:pPr>
            <w:r w:rsidRPr="00462A90">
              <w:rPr>
                <w:rFonts w:ascii="Arial" w:hAnsi="Arial" w:cs="Arial"/>
                <w:sz w:val="22"/>
                <w:szCs w:val="22"/>
              </w:rPr>
              <w:t>To Verify the function of  control panel settings.</w:t>
            </w:r>
          </w:p>
        </w:tc>
        <w:tc>
          <w:tcPr>
            <w:tcW w:w="2617" w:type="dxa"/>
          </w:tcPr>
          <w:p w:rsidR="002A7ACD" w:rsidRPr="00462A90" w:rsidRDefault="002A7ACD" w:rsidP="003E53E0">
            <w:pPr>
              <w:pStyle w:val="ListParagraph"/>
              <w:numPr>
                <w:ilvl w:val="0"/>
                <w:numId w:val="282"/>
              </w:numPr>
              <w:tabs>
                <w:tab w:val="left" w:pos="430"/>
                <w:tab w:val="left" w:pos="733"/>
              </w:tabs>
              <w:ind w:left="252"/>
              <w:contextualSpacing/>
              <w:jc w:val="both"/>
              <w:rPr>
                <w:rFonts w:ascii="Arial" w:hAnsi="Arial" w:cs="Arial"/>
                <w:sz w:val="22"/>
                <w:szCs w:val="22"/>
              </w:rPr>
            </w:pPr>
            <w:r w:rsidRPr="00462A90">
              <w:rPr>
                <w:rFonts w:ascii="Arial" w:hAnsi="Arial" w:cs="Arial"/>
                <w:sz w:val="22"/>
                <w:szCs w:val="22"/>
              </w:rPr>
              <w:t>To verify and Explore control panel features</w:t>
            </w:r>
          </w:p>
          <w:p w:rsidR="002A7ACD" w:rsidRPr="00462A90" w:rsidRDefault="002A7ACD" w:rsidP="003E53E0">
            <w:pPr>
              <w:pStyle w:val="ListParagraph"/>
              <w:numPr>
                <w:ilvl w:val="0"/>
                <w:numId w:val="282"/>
              </w:numPr>
              <w:tabs>
                <w:tab w:val="left" w:pos="430"/>
                <w:tab w:val="left" w:pos="733"/>
              </w:tabs>
              <w:ind w:left="252"/>
              <w:contextualSpacing/>
              <w:jc w:val="both"/>
              <w:rPr>
                <w:rFonts w:ascii="Arial" w:hAnsi="Arial" w:cs="Arial"/>
                <w:sz w:val="22"/>
                <w:szCs w:val="22"/>
              </w:rPr>
            </w:pPr>
            <w:r w:rsidRPr="00462A90">
              <w:rPr>
                <w:rFonts w:ascii="Arial" w:hAnsi="Arial" w:cs="Arial"/>
                <w:sz w:val="22"/>
                <w:szCs w:val="22"/>
              </w:rPr>
              <w:t>System &amp; Security Network&amp; Internet</w:t>
            </w:r>
          </w:p>
          <w:p w:rsidR="002A7ACD" w:rsidRPr="00462A90" w:rsidRDefault="002A7ACD" w:rsidP="003E53E0">
            <w:pPr>
              <w:pStyle w:val="ListParagraph"/>
              <w:numPr>
                <w:ilvl w:val="0"/>
                <w:numId w:val="282"/>
              </w:numPr>
              <w:tabs>
                <w:tab w:val="left" w:pos="430"/>
                <w:tab w:val="left" w:pos="733"/>
              </w:tabs>
              <w:ind w:left="252"/>
              <w:contextualSpacing/>
              <w:jc w:val="both"/>
              <w:rPr>
                <w:rFonts w:ascii="Arial" w:hAnsi="Arial" w:cs="Arial"/>
                <w:sz w:val="22"/>
                <w:szCs w:val="22"/>
              </w:rPr>
            </w:pPr>
            <w:r w:rsidRPr="00462A90">
              <w:rPr>
                <w:rFonts w:ascii="Arial" w:hAnsi="Arial" w:cs="Arial"/>
                <w:sz w:val="22"/>
                <w:szCs w:val="22"/>
              </w:rPr>
              <w:t>Hardware &amp; Sound</w:t>
            </w:r>
          </w:p>
          <w:p w:rsidR="002A7ACD" w:rsidRPr="00462A90" w:rsidRDefault="002A7ACD" w:rsidP="003E53E0">
            <w:pPr>
              <w:pStyle w:val="ListParagraph"/>
              <w:numPr>
                <w:ilvl w:val="0"/>
                <w:numId w:val="282"/>
              </w:numPr>
              <w:tabs>
                <w:tab w:val="left" w:pos="430"/>
                <w:tab w:val="left" w:pos="733"/>
              </w:tabs>
              <w:ind w:left="252"/>
              <w:contextualSpacing/>
              <w:jc w:val="both"/>
              <w:rPr>
                <w:rFonts w:ascii="Arial" w:hAnsi="Arial" w:cs="Arial"/>
                <w:sz w:val="22"/>
                <w:szCs w:val="22"/>
              </w:rPr>
            </w:pPr>
            <w:r w:rsidRPr="00462A90">
              <w:rPr>
                <w:rFonts w:ascii="Arial" w:hAnsi="Arial" w:cs="Arial"/>
                <w:sz w:val="22"/>
                <w:szCs w:val="22"/>
              </w:rPr>
              <w:t>Programs</w:t>
            </w:r>
          </w:p>
          <w:p w:rsidR="002A7ACD" w:rsidRPr="00462A90" w:rsidRDefault="002A7ACD" w:rsidP="003E53E0">
            <w:pPr>
              <w:pStyle w:val="ListParagraph"/>
              <w:numPr>
                <w:ilvl w:val="0"/>
                <w:numId w:val="282"/>
              </w:numPr>
              <w:tabs>
                <w:tab w:val="left" w:pos="430"/>
                <w:tab w:val="left" w:pos="733"/>
              </w:tabs>
              <w:ind w:left="252"/>
              <w:contextualSpacing/>
              <w:jc w:val="both"/>
              <w:rPr>
                <w:rFonts w:ascii="Arial" w:hAnsi="Arial" w:cs="Arial"/>
                <w:sz w:val="22"/>
                <w:szCs w:val="22"/>
              </w:rPr>
            </w:pPr>
            <w:r w:rsidRPr="00462A90">
              <w:rPr>
                <w:rFonts w:ascii="Arial" w:hAnsi="Arial" w:cs="Arial"/>
                <w:sz w:val="22"/>
                <w:szCs w:val="22"/>
              </w:rPr>
              <w:t>User Accounts</w:t>
            </w:r>
          </w:p>
          <w:p w:rsidR="002A7ACD" w:rsidRPr="00462A90" w:rsidRDefault="002A7ACD" w:rsidP="003E53E0">
            <w:pPr>
              <w:pStyle w:val="ListParagraph"/>
              <w:numPr>
                <w:ilvl w:val="0"/>
                <w:numId w:val="282"/>
              </w:numPr>
              <w:tabs>
                <w:tab w:val="left" w:pos="430"/>
                <w:tab w:val="left" w:pos="733"/>
              </w:tabs>
              <w:ind w:left="252"/>
              <w:contextualSpacing/>
              <w:jc w:val="both"/>
              <w:rPr>
                <w:rFonts w:ascii="Arial" w:hAnsi="Arial" w:cs="Arial"/>
                <w:sz w:val="22"/>
                <w:szCs w:val="22"/>
              </w:rPr>
            </w:pPr>
            <w:r w:rsidRPr="00462A90">
              <w:rPr>
                <w:rFonts w:ascii="Arial" w:hAnsi="Arial" w:cs="Arial"/>
                <w:sz w:val="22"/>
                <w:szCs w:val="22"/>
              </w:rPr>
              <w:t>Appearance</w:t>
            </w:r>
          </w:p>
          <w:p w:rsidR="002A7ACD" w:rsidRPr="00462A90" w:rsidRDefault="002A7ACD" w:rsidP="003E53E0">
            <w:pPr>
              <w:pStyle w:val="ListParagraph"/>
              <w:numPr>
                <w:ilvl w:val="0"/>
                <w:numId w:val="282"/>
              </w:numPr>
              <w:tabs>
                <w:tab w:val="left" w:pos="430"/>
                <w:tab w:val="left" w:pos="733"/>
              </w:tabs>
              <w:ind w:left="252"/>
              <w:contextualSpacing/>
              <w:jc w:val="both"/>
              <w:rPr>
                <w:rFonts w:ascii="Arial" w:hAnsi="Arial" w:cs="Arial"/>
                <w:sz w:val="22"/>
                <w:szCs w:val="22"/>
              </w:rPr>
            </w:pPr>
            <w:r w:rsidRPr="00462A90">
              <w:rPr>
                <w:rFonts w:ascii="Arial" w:hAnsi="Arial" w:cs="Arial"/>
                <w:sz w:val="22"/>
                <w:szCs w:val="22"/>
              </w:rPr>
              <w:t>Clock</w:t>
            </w:r>
          </w:p>
          <w:p w:rsidR="002A7ACD" w:rsidRPr="00462A90" w:rsidRDefault="002A7ACD" w:rsidP="003E53E0">
            <w:pPr>
              <w:pStyle w:val="ListParagraph"/>
              <w:numPr>
                <w:ilvl w:val="0"/>
                <w:numId w:val="282"/>
              </w:numPr>
              <w:tabs>
                <w:tab w:val="left" w:pos="430"/>
                <w:tab w:val="left" w:pos="733"/>
              </w:tabs>
              <w:ind w:left="252"/>
              <w:contextualSpacing/>
              <w:jc w:val="both"/>
              <w:rPr>
                <w:rFonts w:ascii="Arial" w:hAnsi="Arial" w:cs="Arial"/>
                <w:sz w:val="22"/>
                <w:szCs w:val="22"/>
              </w:rPr>
            </w:pPr>
            <w:r w:rsidRPr="00462A90">
              <w:rPr>
                <w:rFonts w:ascii="Arial" w:hAnsi="Arial" w:cs="Arial"/>
                <w:sz w:val="22"/>
                <w:szCs w:val="22"/>
              </w:rPr>
              <w:t>Access device manager and check the status</w:t>
            </w:r>
          </w:p>
          <w:p w:rsidR="002A7ACD" w:rsidRPr="00462A90" w:rsidRDefault="002A7ACD" w:rsidP="003E53E0">
            <w:pPr>
              <w:pStyle w:val="ListParagraph"/>
              <w:numPr>
                <w:ilvl w:val="0"/>
                <w:numId w:val="282"/>
              </w:numPr>
              <w:tabs>
                <w:tab w:val="left" w:pos="430"/>
                <w:tab w:val="left" w:pos="733"/>
              </w:tabs>
              <w:ind w:left="252"/>
              <w:contextualSpacing/>
              <w:jc w:val="both"/>
              <w:rPr>
                <w:rFonts w:ascii="Arial" w:hAnsi="Arial" w:cs="Arial"/>
                <w:sz w:val="22"/>
                <w:szCs w:val="22"/>
              </w:rPr>
            </w:pPr>
            <w:r w:rsidRPr="00462A90">
              <w:rPr>
                <w:rFonts w:ascii="Arial" w:hAnsi="Arial" w:cs="Arial"/>
                <w:sz w:val="22"/>
                <w:szCs w:val="22"/>
              </w:rPr>
              <w:t>Add or remove hardware devices</w:t>
            </w:r>
          </w:p>
          <w:p w:rsidR="002A7ACD" w:rsidRPr="00462A90" w:rsidRDefault="002A7ACD" w:rsidP="00823102">
            <w:pPr>
              <w:tabs>
                <w:tab w:val="left" w:pos="430"/>
                <w:tab w:val="left" w:pos="733"/>
              </w:tabs>
              <w:ind w:left="252" w:hanging="360"/>
              <w:jc w:val="both"/>
              <w:rPr>
                <w:rFonts w:ascii="Arial" w:hAnsi="Arial" w:cs="Arial"/>
              </w:rPr>
            </w:pPr>
          </w:p>
        </w:tc>
        <w:tc>
          <w:tcPr>
            <w:tcW w:w="2430" w:type="dxa"/>
          </w:tcPr>
          <w:p w:rsidR="002A7ACD" w:rsidRPr="00462A90" w:rsidRDefault="002A7ACD" w:rsidP="003E53E0">
            <w:pPr>
              <w:pStyle w:val="ListParagraph"/>
              <w:numPr>
                <w:ilvl w:val="0"/>
                <w:numId w:val="282"/>
              </w:numPr>
              <w:tabs>
                <w:tab w:val="left" w:pos="430"/>
                <w:tab w:val="left" w:pos="733"/>
              </w:tabs>
              <w:ind w:left="252"/>
              <w:contextualSpacing/>
              <w:jc w:val="both"/>
              <w:rPr>
                <w:rFonts w:ascii="Arial" w:hAnsi="Arial" w:cs="Arial"/>
                <w:sz w:val="22"/>
                <w:szCs w:val="22"/>
              </w:rPr>
            </w:pPr>
            <w:r w:rsidRPr="00462A90">
              <w:rPr>
                <w:rFonts w:ascii="Arial" w:hAnsi="Arial" w:cs="Arial"/>
                <w:sz w:val="22"/>
                <w:szCs w:val="22"/>
              </w:rPr>
              <w:t>To verify and Explore control panel features</w:t>
            </w:r>
          </w:p>
          <w:p w:rsidR="002A7ACD" w:rsidRPr="00462A90" w:rsidRDefault="002A7ACD" w:rsidP="003E53E0">
            <w:pPr>
              <w:pStyle w:val="ListParagraph"/>
              <w:numPr>
                <w:ilvl w:val="0"/>
                <w:numId w:val="282"/>
              </w:numPr>
              <w:tabs>
                <w:tab w:val="left" w:pos="430"/>
                <w:tab w:val="left" w:pos="733"/>
              </w:tabs>
              <w:ind w:left="252"/>
              <w:contextualSpacing/>
              <w:jc w:val="both"/>
              <w:rPr>
                <w:rFonts w:ascii="Arial" w:hAnsi="Arial" w:cs="Arial"/>
                <w:sz w:val="22"/>
                <w:szCs w:val="22"/>
              </w:rPr>
            </w:pPr>
            <w:r w:rsidRPr="00462A90">
              <w:rPr>
                <w:rFonts w:ascii="Arial" w:hAnsi="Arial" w:cs="Arial"/>
                <w:sz w:val="22"/>
                <w:szCs w:val="22"/>
              </w:rPr>
              <w:t>System &amp; Security Network&amp; Internet</w:t>
            </w:r>
          </w:p>
          <w:p w:rsidR="002A7ACD" w:rsidRPr="00462A90" w:rsidRDefault="002A7ACD" w:rsidP="003E53E0">
            <w:pPr>
              <w:pStyle w:val="ListParagraph"/>
              <w:numPr>
                <w:ilvl w:val="0"/>
                <w:numId w:val="282"/>
              </w:numPr>
              <w:tabs>
                <w:tab w:val="left" w:pos="430"/>
                <w:tab w:val="left" w:pos="733"/>
              </w:tabs>
              <w:ind w:left="252"/>
              <w:contextualSpacing/>
              <w:jc w:val="both"/>
              <w:rPr>
                <w:rFonts w:ascii="Arial" w:hAnsi="Arial" w:cs="Arial"/>
                <w:sz w:val="22"/>
                <w:szCs w:val="22"/>
              </w:rPr>
            </w:pPr>
            <w:r w:rsidRPr="00462A90">
              <w:rPr>
                <w:rFonts w:ascii="Arial" w:hAnsi="Arial" w:cs="Arial"/>
                <w:sz w:val="22"/>
                <w:szCs w:val="22"/>
              </w:rPr>
              <w:t>Hardware &amp; Sound</w:t>
            </w:r>
          </w:p>
          <w:p w:rsidR="002A7ACD" w:rsidRPr="00462A90" w:rsidRDefault="002A7ACD" w:rsidP="003E53E0">
            <w:pPr>
              <w:pStyle w:val="ListParagraph"/>
              <w:numPr>
                <w:ilvl w:val="0"/>
                <w:numId w:val="282"/>
              </w:numPr>
              <w:tabs>
                <w:tab w:val="left" w:pos="430"/>
                <w:tab w:val="left" w:pos="733"/>
              </w:tabs>
              <w:ind w:left="252"/>
              <w:contextualSpacing/>
              <w:jc w:val="both"/>
              <w:rPr>
                <w:rFonts w:ascii="Arial" w:hAnsi="Arial" w:cs="Arial"/>
                <w:sz w:val="22"/>
                <w:szCs w:val="22"/>
              </w:rPr>
            </w:pPr>
            <w:r w:rsidRPr="00462A90">
              <w:rPr>
                <w:rFonts w:ascii="Arial" w:hAnsi="Arial" w:cs="Arial"/>
                <w:sz w:val="22"/>
                <w:szCs w:val="22"/>
              </w:rPr>
              <w:t>Programs</w:t>
            </w:r>
          </w:p>
          <w:p w:rsidR="002A7ACD" w:rsidRPr="00462A90" w:rsidRDefault="002A7ACD" w:rsidP="003E53E0">
            <w:pPr>
              <w:pStyle w:val="ListParagraph"/>
              <w:numPr>
                <w:ilvl w:val="0"/>
                <w:numId w:val="282"/>
              </w:numPr>
              <w:tabs>
                <w:tab w:val="left" w:pos="430"/>
                <w:tab w:val="left" w:pos="733"/>
              </w:tabs>
              <w:ind w:left="252"/>
              <w:contextualSpacing/>
              <w:jc w:val="both"/>
              <w:rPr>
                <w:rFonts w:ascii="Arial" w:hAnsi="Arial" w:cs="Arial"/>
                <w:sz w:val="22"/>
                <w:szCs w:val="22"/>
              </w:rPr>
            </w:pPr>
            <w:r w:rsidRPr="00462A90">
              <w:rPr>
                <w:rFonts w:ascii="Arial" w:hAnsi="Arial" w:cs="Arial"/>
                <w:sz w:val="22"/>
                <w:szCs w:val="22"/>
              </w:rPr>
              <w:t>User Accounts</w:t>
            </w:r>
          </w:p>
          <w:p w:rsidR="002A7ACD" w:rsidRPr="00462A90" w:rsidRDefault="002A7ACD" w:rsidP="003E53E0">
            <w:pPr>
              <w:pStyle w:val="ListParagraph"/>
              <w:numPr>
                <w:ilvl w:val="0"/>
                <w:numId w:val="282"/>
              </w:numPr>
              <w:tabs>
                <w:tab w:val="left" w:pos="430"/>
                <w:tab w:val="left" w:pos="733"/>
              </w:tabs>
              <w:ind w:left="252"/>
              <w:contextualSpacing/>
              <w:jc w:val="both"/>
              <w:rPr>
                <w:rFonts w:ascii="Arial" w:hAnsi="Arial" w:cs="Arial"/>
                <w:sz w:val="22"/>
                <w:szCs w:val="22"/>
              </w:rPr>
            </w:pPr>
            <w:r w:rsidRPr="00462A90">
              <w:rPr>
                <w:rFonts w:ascii="Arial" w:hAnsi="Arial" w:cs="Arial"/>
                <w:sz w:val="22"/>
                <w:szCs w:val="22"/>
              </w:rPr>
              <w:t>Appearance</w:t>
            </w:r>
          </w:p>
          <w:p w:rsidR="002A7ACD" w:rsidRPr="00462A90" w:rsidRDefault="002A7ACD" w:rsidP="003E53E0">
            <w:pPr>
              <w:pStyle w:val="ListParagraph"/>
              <w:numPr>
                <w:ilvl w:val="0"/>
                <w:numId w:val="282"/>
              </w:numPr>
              <w:tabs>
                <w:tab w:val="left" w:pos="430"/>
                <w:tab w:val="left" w:pos="733"/>
              </w:tabs>
              <w:ind w:left="252"/>
              <w:contextualSpacing/>
              <w:jc w:val="both"/>
              <w:rPr>
                <w:rFonts w:ascii="Arial" w:hAnsi="Arial" w:cs="Arial"/>
                <w:sz w:val="22"/>
                <w:szCs w:val="22"/>
              </w:rPr>
            </w:pPr>
            <w:r w:rsidRPr="00462A90">
              <w:rPr>
                <w:rFonts w:ascii="Arial" w:hAnsi="Arial" w:cs="Arial"/>
                <w:sz w:val="22"/>
                <w:szCs w:val="22"/>
              </w:rPr>
              <w:t>Clock</w:t>
            </w:r>
          </w:p>
          <w:p w:rsidR="002A7ACD" w:rsidRPr="00462A90" w:rsidRDefault="002A7ACD" w:rsidP="003E53E0">
            <w:pPr>
              <w:pStyle w:val="ListParagraph"/>
              <w:numPr>
                <w:ilvl w:val="0"/>
                <w:numId w:val="282"/>
              </w:numPr>
              <w:tabs>
                <w:tab w:val="left" w:pos="430"/>
                <w:tab w:val="left" w:pos="733"/>
              </w:tabs>
              <w:ind w:left="252"/>
              <w:contextualSpacing/>
              <w:jc w:val="both"/>
              <w:rPr>
                <w:rFonts w:ascii="Arial" w:hAnsi="Arial" w:cs="Arial"/>
                <w:sz w:val="22"/>
                <w:szCs w:val="22"/>
              </w:rPr>
            </w:pPr>
            <w:r w:rsidRPr="00462A90">
              <w:rPr>
                <w:rFonts w:ascii="Arial" w:hAnsi="Arial" w:cs="Arial"/>
                <w:sz w:val="22"/>
                <w:szCs w:val="22"/>
              </w:rPr>
              <w:t>Access device manager and check the status</w:t>
            </w:r>
          </w:p>
          <w:p w:rsidR="002A7ACD" w:rsidRPr="00462A90" w:rsidRDefault="002A7ACD" w:rsidP="003E53E0">
            <w:pPr>
              <w:pStyle w:val="ListParagraph"/>
              <w:numPr>
                <w:ilvl w:val="0"/>
                <w:numId w:val="282"/>
              </w:numPr>
              <w:tabs>
                <w:tab w:val="left" w:pos="430"/>
                <w:tab w:val="left" w:pos="733"/>
              </w:tabs>
              <w:ind w:left="252"/>
              <w:contextualSpacing/>
              <w:jc w:val="both"/>
              <w:rPr>
                <w:rFonts w:ascii="Arial" w:hAnsi="Arial" w:cs="Arial"/>
                <w:sz w:val="22"/>
                <w:szCs w:val="22"/>
              </w:rPr>
            </w:pPr>
            <w:r w:rsidRPr="00462A90">
              <w:rPr>
                <w:rFonts w:ascii="Arial" w:hAnsi="Arial" w:cs="Arial"/>
                <w:sz w:val="22"/>
                <w:szCs w:val="22"/>
              </w:rPr>
              <w:t>Add or remove hardware devices</w:t>
            </w:r>
          </w:p>
          <w:p w:rsidR="002A7ACD" w:rsidRPr="00462A90" w:rsidRDefault="002A7ACD" w:rsidP="00823102">
            <w:pPr>
              <w:jc w:val="both"/>
              <w:rPr>
                <w:rFonts w:ascii="Arial" w:hAnsi="Arial" w:cs="Arial"/>
                <w:b/>
              </w:rPr>
            </w:pPr>
          </w:p>
        </w:tc>
      </w:tr>
      <w:tr w:rsidR="002A7ACD" w:rsidRPr="00462A90" w:rsidTr="00823102">
        <w:tc>
          <w:tcPr>
            <w:tcW w:w="916" w:type="dxa"/>
          </w:tcPr>
          <w:p w:rsidR="002A7ACD" w:rsidRPr="00462A90" w:rsidRDefault="002A7ACD" w:rsidP="00823102">
            <w:pPr>
              <w:rPr>
                <w:rFonts w:ascii="Arial" w:hAnsi="Arial" w:cs="Arial"/>
                <w:b/>
              </w:rPr>
            </w:pPr>
            <w:r w:rsidRPr="00462A90">
              <w:rPr>
                <w:rFonts w:ascii="Arial" w:hAnsi="Arial" w:cs="Arial"/>
                <w:b/>
              </w:rPr>
              <w:t>11</w:t>
            </w:r>
          </w:p>
        </w:tc>
        <w:tc>
          <w:tcPr>
            <w:tcW w:w="3422" w:type="dxa"/>
          </w:tcPr>
          <w:p w:rsidR="002A7ACD" w:rsidRPr="00462A90" w:rsidRDefault="002A7ACD" w:rsidP="00823102">
            <w:pPr>
              <w:tabs>
                <w:tab w:val="left" w:pos="1080"/>
              </w:tabs>
              <w:ind w:left="74"/>
              <w:jc w:val="both"/>
              <w:rPr>
                <w:rFonts w:ascii="Arial" w:hAnsi="Arial" w:cs="Arial"/>
              </w:rPr>
            </w:pPr>
            <w:r w:rsidRPr="00462A90">
              <w:rPr>
                <w:rFonts w:ascii="Arial" w:hAnsi="Arial" w:cs="Arial"/>
              </w:rPr>
              <w:t xml:space="preserve">To Partition and format Hard </w:t>
            </w:r>
            <w:r w:rsidRPr="00462A90">
              <w:rPr>
                <w:rFonts w:ascii="Arial" w:hAnsi="Arial" w:cs="Arial"/>
              </w:rPr>
              <w:lastRenderedPageBreak/>
              <w:t>disks.</w:t>
            </w:r>
          </w:p>
        </w:tc>
        <w:tc>
          <w:tcPr>
            <w:tcW w:w="2617" w:type="dxa"/>
          </w:tcPr>
          <w:p w:rsidR="002A7ACD" w:rsidRPr="00462A90" w:rsidRDefault="002A7ACD" w:rsidP="003E53E0">
            <w:pPr>
              <w:pStyle w:val="ListParagraph"/>
              <w:numPr>
                <w:ilvl w:val="0"/>
                <w:numId w:val="282"/>
              </w:numPr>
              <w:tabs>
                <w:tab w:val="left" w:pos="162"/>
                <w:tab w:val="left" w:pos="430"/>
                <w:tab w:val="left" w:pos="733"/>
              </w:tabs>
              <w:autoSpaceDE w:val="0"/>
              <w:autoSpaceDN w:val="0"/>
              <w:adjustRightInd w:val="0"/>
              <w:ind w:left="252"/>
              <w:contextualSpacing/>
              <w:jc w:val="both"/>
              <w:rPr>
                <w:rFonts w:ascii="Arial" w:hAnsi="Arial" w:cs="Arial"/>
                <w:sz w:val="22"/>
                <w:szCs w:val="22"/>
              </w:rPr>
            </w:pPr>
            <w:r w:rsidRPr="00462A90">
              <w:rPr>
                <w:rFonts w:ascii="Arial" w:hAnsi="Arial" w:cs="Arial"/>
                <w:sz w:val="22"/>
                <w:szCs w:val="22"/>
              </w:rPr>
              <w:lastRenderedPageBreak/>
              <w:t>Identify HDD Type IDE/SATA</w:t>
            </w:r>
          </w:p>
          <w:p w:rsidR="002A7ACD" w:rsidRPr="00462A90" w:rsidRDefault="002A7ACD" w:rsidP="003E53E0">
            <w:pPr>
              <w:pStyle w:val="ListParagraph"/>
              <w:numPr>
                <w:ilvl w:val="0"/>
                <w:numId w:val="282"/>
              </w:numPr>
              <w:tabs>
                <w:tab w:val="left" w:pos="0"/>
                <w:tab w:val="left" w:pos="430"/>
                <w:tab w:val="left" w:pos="733"/>
              </w:tabs>
              <w:autoSpaceDE w:val="0"/>
              <w:autoSpaceDN w:val="0"/>
              <w:adjustRightInd w:val="0"/>
              <w:ind w:left="252"/>
              <w:contextualSpacing/>
              <w:jc w:val="both"/>
              <w:rPr>
                <w:rFonts w:ascii="Arial" w:hAnsi="Arial" w:cs="Arial"/>
                <w:sz w:val="22"/>
                <w:szCs w:val="22"/>
              </w:rPr>
            </w:pPr>
            <w:r w:rsidRPr="00462A90">
              <w:rPr>
                <w:rFonts w:ascii="Arial" w:hAnsi="Arial" w:cs="Arial"/>
                <w:sz w:val="22"/>
                <w:szCs w:val="22"/>
              </w:rPr>
              <w:lastRenderedPageBreak/>
              <w:t>Follow respective procedures</w:t>
            </w:r>
          </w:p>
          <w:p w:rsidR="002A7ACD" w:rsidRPr="00462A90" w:rsidRDefault="002A7ACD" w:rsidP="003E53E0">
            <w:pPr>
              <w:pStyle w:val="ListParagraph"/>
              <w:numPr>
                <w:ilvl w:val="0"/>
                <w:numId w:val="282"/>
              </w:numPr>
              <w:tabs>
                <w:tab w:val="left" w:pos="0"/>
                <w:tab w:val="left" w:pos="430"/>
                <w:tab w:val="left" w:pos="733"/>
              </w:tabs>
              <w:autoSpaceDE w:val="0"/>
              <w:autoSpaceDN w:val="0"/>
              <w:adjustRightInd w:val="0"/>
              <w:ind w:left="252"/>
              <w:contextualSpacing/>
              <w:jc w:val="both"/>
              <w:rPr>
                <w:rFonts w:ascii="Arial" w:hAnsi="Arial" w:cs="Arial"/>
                <w:sz w:val="22"/>
                <w:szCs w:val="22"/>
              </w:rPr>
            </w:pPr>
            <w:r w:rsidRPr="00462A90">
              <w:rPr>
                <w:rFonts w:ascii="Arial" w:hAnsi="Arial" w:cs="Arial"/>
                <w:sz w:val="22"/>
                <w:szCs w:val="22"/>
              </w:rPr>
              <w:t>Select NTFS/FAT32</w:t>
            </w:r>
          </w:p>
          <w:p w:rsidR="002A7ACD" w:rsidRPr="00462A90" w:rsidRDefault="002A7ACD" w:rsidP="003E53E0">
            <w:pPr>
              <w:pStyle w:val="ListParagraph"/>
              <w:numPr>
                <w:ilvl w:val="0"/>
                <w:numId w:val="282"/>
              </w:numPr>
              <w:tabs>
                <w:tab w:val="left" w:pos="0"/>
                <w:tab w:val="left" w:pos="430"/>
                <w:tab w:val="left" w:pos="733"/>
              </w:tabs>
              <w:autoSpaceDE w:val="0"/>
              <w:autoSpaceDN w:val="0"/>
              <w:adjustRightInd w:val="0"/>
              <w:ind w:left="252"/>
              <w:contextualSpacing/>
              <w:jc w:val="both"/>
              <w:rPr>
                <w:rFonts w:ascii="Arial" w:hAnsi="Arial" w:cs="Arial"/>
                <w:sz w:val="22"/>
                <w:szCs w:val="22"/>
              </w:rPr>
            </w:pPr>
            <w:r w:rsidRPr="00462A90">
              <w:rPr>
                <w:rFonts w:ascii="Arial" w:hAnsi="Arial" w:cs="Arial"/>
                <w:sz w:val="22"/>
                <w:szCs w:val="22"/>
              </w:rPr>
              <w:t>Backup file</w:t>
            </w:r>
          </w:p>
          <w:p w:rsidR="002A7ACD" w:rsidRPr="00462A90" w:rsidRDefault="002A7ACD" w:rsidP="003E53E0">
            <w:pPr>
              <w:pStyle w:val="ListParagraph"/>
              <w:numPr>
                <w:ilvl w:val="0"/>
                <w:numId w:val="282"/>
              </w:numPr>
              <w:tabs>
                <w:tab w:val="left" w:pos="0"/>
                <w:tab w:val="left" w:pos="430"/>
                <w:tab w:val="left" w:pos="733"/>
              </w:tabs>
              <w:autoSpaceDE w:val="0"/>
              <w:autoSpaceDN w:val="0"/>
              <w:adjustRightInd w:val="0"/>
              <w:ind w:left="252"/>
              <w:contextualSpacing/>
              <w:jc w:val="both"/>
              <w:rPr>
                <w:rFonts w:ascii="Arial" w:hAnsi="Arial" w:cs="Arial"/>
                <w:sz w:val="22"/>
                <w:szCs w:val="22"/>
              </w:rPr>
            </w:pPr>
            <w:r w:rsidRPr="00462A90">
              <w:rPr>
                <w:rFonts w:ascii="Arial" w:hAnsi="Arial" w:cs="Arial"/>
                <w:sz w:val="22"/>
                <w:szCs w:val="22"/>
              </w:rPr>
              <w:t>Use Windows/ Startup CD</w:t>
            </w:r>
          </w:p>
          <w:p w:rsidR="002A7ACD" w:rsidRPr="00462A90" w:rsidRDefault="002A7ACD" w:rsidP="003E53E0">
            <w:pPr>
              <w:pStyle w:val="ListParagraph"/>
              <w:numPr>
                <w:ilvl w:val="0"/>
                <w:numId w:val="282"/>
              </w:numPr>
              <w:tabs>
                <w:tab w:val="left" w:pos="0"/>
                <w:tab w:val="left" w:pos="430"/>
                <w:tab w:val="left" w:pos="733"/>
              </w:tabs>
              <w:autoSpaceDE w:val="0"/>
              <w:autoSpaceDN w:val="0"/>
              <w:adjustRightInd w:val="0"/>
              <w:ind w:left="252"/>
              <w:contextualSpacing/>
              <w:jc w:val="both"/>
              <w:rPr>
                <w:rFonts w:ascii="Arial" w:hAnsi="Arial" w:cs="Arial"/>
                <w:sz w:val="22"/>
                <w:szCs w:val="22"/>
              </w:rPr>
            </w:pPr>
            <w:r w:rsidRPr="00462A90">
              <w:rPr>
                <w:rFonts w:ascii="Arial" w:hAnsi="Arial" w:cs="Arial"/>
                <w:sz w:val="22"/>
                <w:szCs w:val="22"/>
              </w:rPr>
              <w:t>Use Disk manger</w:t>
            </w:r>
          </w:p>
        </w:tc>
        <w:tc>
          <w:tcPr>
            <w:tcW w:w="2430" w:type="dxa"/>
          </w:tcPr>
          <w:p w:rsidR="002A7ACD" w:rsidRPr="00462A90" w:rsidRDefault="002A7ACD" w:rsidP="003E53E0">
            <w:pPr>
              <w:pStyle w:val="ListParagraph"/>
              <w:numPr>
                <w:ilvl w:val="0"/>
                <w:numId w:val="282"/>
              </w:numPr>
              <w:tabs>
                <w:tab w:val="left" w:pos="162"/>
                <w:tab w:val="left" w:pos="430"/>
                <w:tab w:val="left" w:pos="733"/>
              </w:tabs>
              <w:autoSpaceDE w:val="0"/>
              <w:autoSpaceDN w:val="0"/>
              <w:adjustRightInd w:val="0"/>
              <w:ind w:left="252"/>
              <w:contextualSpacing/>
              <w:jc w:val="both"/>
              <w:rPr>
                <w:rFonts w:ascii="Arial" w:hAnsi="Arial" w:cs="Arial"/>
                <w:sz w:val="22"/>
                <w:szCs w:val="22"/>
              </w:rPr>
            </w:pPr>
            <w:r w:rsidRPr="00462A90">
              <w:rPr>
                <w:rFonts w:ascii="Arial" w:hAnsi="Arial" w:cs="Arial"/>
                <w:sz w:val="22"/>
                <w:szCs w:val="22"/>
              </w:rPr>
              <w:lastRenderedPageBreak/>
              <w:t xml:space="preserve"> Identify HDD Type IDE/SATA</w:t>
            </w:r>
          </w:p>
          <w:p w:rsidR="002A7ACD" w:rsidRPr="00462A90" w:rsidRDefault="002A7ACD" w:rsidP="003E53E0">
            <w:pPr>
              <w:pStyle w:val="ListParagraph"/>
              <w:numPr>
                <w:ilvl w:val="0"/>
                <w:numId w:val="282"/>
              </w:numPr>
              <w:tabs>
                <w:tab w:val="left" w:pos="0"/>
                <w:tab w:val="left" w:pos="430"/>
                <w:tab w:val="left" w:pos="733"/>
              </w:tabs>
              <w:autoSpaceDE w:val="0"/>
              <w:autoSpaceDN w:val="0"/>
              <w:adjustRightInd w:val="0"/>
              <w:ind w:left="252"/>
              <w:contextualSpacing/>
              <w:jc w:val="both"/>
              <w:rPr>
                <w:rFonts w:ascii="Arial" w:hAnsi="Arial" w:cs="Arial"/>
                <w:sz w:val="22"/>
                <w:szCs w:val="22"/>
              </w:rPr>
            </w:pPr>
            <w:r w:rsidRPr="00462A90">
              <w:rPr>
                <w:rFonts w:ascii="Arial" w:hAnsi="Arial" w:cs="Arial"/>
                <w:sz w:val="22"/>
                <w:szCs w:val="22"/>
              </w:rPr>
              <w:lastRenderedPageBreak/>
              <w:t>Follow respective procedures</w:t>
            </w:r>
          </w:p>
          <w:p w:rsidR="002A7ACD" w:rsidRPr="00462A90" w:rsidRDefault="002A7ACD" w:rsidP="003E53E0">
            <w:pPr>
              <w:pStyle w:val="ListParagraph"/>
              <w:numPr>
                <w:ilvl w:val="0"/>
                <w:numId w:val="282"/>
              </w:numPr>
              <w:tabs>
                <w:tab w:val="left" w:pos="0"/>
                <w:tab w:val="left" w:pos="430"/>
                <w:tab w:val="left" w:pos="733"/>
              </w:tabs>
              <w:autoSpaceDE w:val="0"/>
              <w:autoSpaceDN w:val="0"/>
              <w:adjustRightInd w:val="0"/>
              <w:ind w:left="252"/>
              <w:contextualSpacing/>
              <w:jc w:val="both"/>
              <w:rPr>
                <w:rFonts w:ascii="Arial" w:hAnsi="Arial" w:cs="Arial"/>
                <w:sz w:val="22"/>
                <w:szCs w:val="22"/>
              </w:rPr>
            </w:pPr>
            <w:r w:rsidRPr="00462A90">
              <w:rPr>
                <w:rFonts w:ascii="Arial" w:hAnsi="Arial" w:cs="Arial"/>
                <w:sz w:val="22"/>
                <w:szCs w:val="22"/>
              </w:rPr>
              <w:t>Select NTFS/FAT32</w:t>
            </w:r>
          </w:p>
          <w:p w:rsidR="002A7ACD" w:rsidRPr="00462A90" w:rsidRDefault="002A7ACD" w:rsidP="003E53E0">
            <w:pPr>
              <w:pStyle w:val="ListParagraph"/>
              <w:numPr>
                <w:ilvl w:val="0"/>
                <w:numId w:val="282"/>
              </w:numPr>
              <w:tabs>
                <w:tab w:val="left" w:pos="0"/>
                <w:tab w:val="left" w:pos="430"/>
                <w:tab w:val="left" w:pos="733"/>
              </w:tabs>
              <w:autoSpaceDE w:val="0"/>
              <w:autoSpaceDN w:val="0"/>
              <w:adjustRightInd w:val="0"/>
              <w:ind w:left="252"/>
              <w:contextualSpacing/>
              <w:jc w:val="both"/>
              <w:rPr>
                <w:rFonts w:ascii="Arial" w:hAnsi="Arial" w:cs="Arial"/>
                <w:sz w:val="22"/>
                <w:szCs w:val="22"/>
              </w:rPr>
            </w:pPr>
            <w:r w:rsidRPr="00462A90">
              <w:rPr>
                <w:rFonts w:ascii="Arial" w:hAnsi="Arial" w:cs="Arial"/>
                <w:sz w:val="22"/>
                <w:szCs w:val="22"/>
              </w:rPr>
              <w:t>Backup file</w:t>
            </w:r>
          </w:p>
          <w:p w:rsidR="002A7ACD" w:rsidRPr="00462A90" w:rsidRDefault="002A7ACD" w:rsidP="003E53E0">
            <w:pPr>
              <w:pStyle w:val="ListParagraph"/>
              <w:numPr>
                <w:ilvl w:val="0"/>
                <w:numId w:val="282"/>
              </w:numPr>
              <w:tabs>
                <w:tab w:val="left" w:pos="0"/>
                <w:tab w:val="left" w:pos="430"/>
                <w:tab w:val="left" w:pos="733"/>
              </w:tabs>
              <w:autoSpaceDE w:val="0"/>
              <w:autoSpaceDN w:val="0"/>
              <w:adjustRightInd w:val="0"/>
              <w:ind w:left="252"/>
              <w:contextualSpacing/>
              <w:jc w:val="both"/>
              <w:rPr>
                <w:rFonts w:ascii="Arial" w:hAnsi="Arial" w:cs="Arial"/>
                <w:sz w:val="22"/>
                <w:szCs w:val="22"/>
              </w:rPr>
            </w:pPr>
            <w:r w:rsidRPr="00462A90">
              <w:rPr>
                <w:rFonts w:ascii="Arial" w:hAnsi="Arial" w:cs="Arial"/>
                <w:sz w:val="22"/>
                <w:szCs w:val="22"/>
              </w:rPr>
              <w:t>Use Windows/ Startup CD</w:t>
            </w:r>
          </w:p>
          <w:p w:rsidR="002A7ACD" w:rsidRPr="00462A90" w:rsidRDefault="002A7ACD" w:rsidP="003E53E0">
            <w:pPr>
              <w:pStyle w:val="ListParagraph"/>
              <w:numPr>
                <w:ilvl w:val="0"/>
                <w:numId w:val="282"/>
              </w:numPr>
              <w:autoSpaceDE w:val="0"/>
              <w:autoSpaceDN w:val="0"/>
              <w:adjustRightInd w:val="0"/>
              <w:spacing w:line="360" w:lineRule="auto"/>
              <w:ind w:left="245" w:hanging="245"/>
              <w:contextualSpacing/>
              <w:jc w:val="both"/>
              <w:rPr>
                <w:rFonts w:ascii="Arial" w:hAnsi="Arial" w:cs="Arial"/>
              </w:rPr>
            </w:pPr>
            <w:r w:rsidRPr="00462A90">
              <w:rPr>
                <w:rFonts w:ascii="Arial" w:hAnsi="Arial" w:cs="Arial"/>
                <w:sz w:val="22"/>
                <w:szCs w:val="22"/>
              </w:rPr>
              <w:t xml:space="preserve"> Use Disk manger</w:t>
            </w:r>
          </w:p>
        </w:tc>
      </w:tr>
      <w:tr w:rsidR="002A7ACD" w:rsidRPr="00462A90" w:rsidTr="00823102">
        <w:trPr>
          <w:trHeight w:val="629"/>
        </w:trPr>
        <w:tc>
          <w:tcPr>
            <w:tcW w:w="916" w:type="dxa"/>
          </w:tcPr>
          <w:p w:rsidR="002A7ACD" w:rsidRPr="00462A90" w:rsidRDefault="002A7ACD" w:rsidP="00823102">
            <w:pPr>
              <w:rPr>
                <w:rFonts w:ascii="Arial" w:hAnsi="Arial" w:cs="Arial"/>
                <w:b/>
              </w:rPr>
            </w:pPr>
            <w:r w:rsidRPr="00462A90">
              <w:rPr>
                <w:rFonts w:ascii="Arial" w:hAnsi="Arial" w:cs="Arial"/>
                <w:b/>
              </w:rPr>
              <w:lastRenderedPageBreak/>
              <w:t>12</w:t>
            </w:r>
          </w:p>
        </w:tc>
        <w:tc>
          <w:tcPr>
            <w:tcW w:w="3422" w:type="dxa"/>
          </w:tcPr>
          <w:p w:rsidR="002A7ACD" w:rsidRPr="00462A90" w:rsidRDefault="002A7ACD" w:rsidP="00823102">
            <w:pPr>
              <w:tabs>
                <w:tab w:val="left" w:pos="1080"/>
              </w:tabs>
              <w:ind w:left="74"/>
              <w:jc w:val="both"/>
              <w:rPr>
                <w:rFonts w:ascii="Arial" w:hAnsi="Arial" w:cs="Arial"/>
              </w:rPr>
            </w:pPr>
            <w:r w:rsidRPr="00462A90">
              <w:rPr>
                <w:rFonts w:ascii="Arial" w:hAnsi="Arial" w:cs="Arial"/>
              </w:rPr>
              <w:t xml:space="preserve">To Install system and application software </w:t>
            </w:r>
          </w:p>
          <w:p w:rsidR="002A7ACD" w:rsidRPr="00462A90" w:rsidRDefault="002A7ACD" w:rsidP="00823102">
            <w:pPr>
              <w:tabs>
                <w:tab w:val="left" w:pos="1080"/>
              </w:tabs>
              <w:ind w:left="74"/>
              <w:jc w:val="both"/>
              <w:rPr>
                <w:rFonts w:ascii="Arial" w:hAnsi="Arial" w:cs="Arial"/>
              </w:rPr>
            </w:pPr>
            <w:r w:rsidRPr="00462A90">
              <w:rPr>
                <w:rFonts w:ascii="Arial" w:hAnsi="Arial" w:cs="Arial"/>
              </w:rPr>
              <w:t>a) To install &amp; Run  antivirus software</w:t>
            </w:r>
          </w:p>
        </w:tc>
        <w:tc>
          <w:tcPr>
            <w:tcW w:w="2617" w:type="dxa"/>
          </w:tcPr>
          <w:p w:rsidR="002A7ACD" w:rsidRPr="00462A90" w:rsidRDefault="002A7ACD" w:rsidP="003E53E0">
            <w:pPr>
              <w:pStyle w:val="ListParagraph"/>
              <w:numPr>
                <w:ilvl w:val="0"/>
                <w:numId w:val="282"/>
              </w:numPr>
              <w:tabs>
                <w:tab w:val="left" w:pos="430"/>
                <w:tab w:val="left" w:pos="733"/>
              </w:tabs>
              <w:ind w:left="252"/>
              <w:contextualSpacing/>
              <w:jc w:val="both"/>
              <w:rPr>
                <w:rFonts w:ascii="Arial" w:hAnsi="Arial" w:cs="Arial"/>
                <w:sz w:val="22"/>
                <w:szCs w:val="22"/>
              </w:rPr>
            </w:pPr>
            <w:r w:rsidRPr="00462A90">
              <w:rPr>
                <w:rFonts w:ascii="Arial" w:hAnsi="Arial" w:cs="Arial"/>
                <w:sz w:val="22"/>
                <w:szCs w:val="22"/>
              </w:rPr>
              <w:t>Access control panel</w:t>
            </w:r>
          </w:p>
          <w:p w:rsidR="002A7ACD" w:rsidRPr="00462A90" w:rsidRDefault="002A7ACD" w:rsidP="003E53E0">
            <w:pPr>
              <w:pStyle w:val="ListParagraph"/>
              <w:numPr>
                <w:ilvl w:val="0"/>
                <w:numId w:val="282"/>
              </w:numPr>
              <w:tabs>
                <w:tab w:val="left" w:pos="430"/>
                <w:tab w:val="left" w:pos="733"/>
              </w:tabs>
              <w:ind w:left="252"/>
              <w:contextualSpacing/>
              <w:jc w:val="both"/>
              <w:rPr>
                <w:rFonts w:ascii="Arial" w:hAnsi="Arial" w:cs="Arial"/>
                <w:sz w:val="22"/>
                <w:szCs w:val="22"/>
              </w:rPr>
            </w:pPr>
            <w:r w:rsidRPr="00462A90">
              <w:rPr>
                <w:rFonts w:ascii="Arial" w:hAnsi="Arial" w:cs="Arial"/>
                <w:sz w:val="22"/>
                <w:szCs w:val="22"/>
              </w:rPr>
              <w:t>Install/Uninstall  the program</w:t>
            </w:r>
          </w:p>
          <w:p w:rsidR="002A7ACD" w:rsidRPr="00462A90" w:rsidRDefault="002A7ACD" w:rsidP="003E53E0">
            <w:pPr>
              <w:pStyle w:val="ListParagraph"/>
              <w:numPr>
                <w:ilvl w:val="0"/>
                <w:numId w:val="282"/>
              </w:numPr>
              <w:tabs>
                <w:tab w:val="left" w:pos="430"/>
                <w:tab w:val="left" w:pos="733"/>
              </w:tabs>
              <w:ind w:left="252"/>
              <w:contextualSpacing/>
              <w:jc w:val="both"/>
              <w:rPr>
                <w:rFonts w:ascii="Arial" w:hAnsi="Arial" w:cs="Arial"/>
                <w:sz w:val="22"/>
                <w:szCs w:val="22"/>
              </w:rPr>
            </w:pPr>
            <w:r w:rsidRPr="00462A90">
              <w:rPr>
                <w:rFonts w:ascii="Arial" w:hAnsi="Arial" w:cs="Arial"/>
                <w:sz w:val="22"/>
                <w:szCs w:val="22"/>
              </w:rPr>
              <w:t>Install antivirus through auto run option</w:t>
            </w:r>
          </w:p>
          <w:p w:rsidR="002A7ACD" w:rsidRPr="00462A90" w:rsidRDefault="002A7ACD" w:rsidP="003E53E0">
            <w:pPr>
              <w:pStyle w:val="ListParagraph"/>
              <w:numPr>
                <w:ilvl w:val="0"/>
                <w:numId w:val="282"/>
              </w:numPr>
              <w:tabs>
                <w:tab w:val="left" w:pos="430"/>
                <w:tab w:val="left" w:pos="733"/>
              </w:tabs>
              <w:ind w:left="252"/>
              <w:contextualSpacing/>
              <w:jc w:val="both"/>
              <w:rPr>
                <w:rFonts w:ascii="Arial" w:hAnsi="Arial" w:cs="Arial"/>
                <w:sz w:val="22"/>
                <w:szCs w:val="22"/>
              </w:rPr>
            </w:pPr>
            <w:r w:rsidRPr="00462A90">
              <w:rPr>
                <w:rFonts w:ascii="Arial" w:hAnsi="Arial" w:cs="Arial"/>
                <w:sz w:val="22"/>
                <w:szCs w:val="22"/>
              </w:rPr>
              <w:t>Explore the antivirus settings</w:t>
            </w:r>
          </w:p>
          <w:p w:rsidR="002A7ACD" w:rsidRPr="00462A90" w:rsidRDefault="002A7ACD" w:rsidP="00823102">
            <w:pPr>
              <w:tabs>
                <w:tab w:val="left" w:pos="430"/>
                <w:tab w:val="left" w:pos="733"/>
              </w:tabs>
              <w:ind w:left="252" w:hanging="360"/>
              <w:jc w:val="both"/>
              <w:rPr>
                <w:rFonts w:ascii="Arial" w:hAnsi="Arial" w:cs="Arial"/>
              </w:rPr>
            </w:pPr>
          </w:p>
        </w:tc>
        <w:tc>
          <w:tcPr>
            <w:tcW w:w="2430" w:type="dxa"/>
          </w:tcPr>
          <w:p w:rsidR="002A7ACD" w:rsidRPr="00462A90" w:rsidRDefault="002A7ACD" w:rsidP="003E53E0">
            <w:pPr>
              <w:pStyle w:val="ListParagraph"/>
              <w:numPr>
                <w:ilvl w:val="0"/>
                <w:numId w:val="282"/>
              </w:numPr>
              <w:tabs>
                <w:tab w:val="left" w:pos="430"/>
                <w:tab w:val="left" w:pos="733"/>
              </w:tabs>
              <w:ind w:left="252"/>
              <w:contextualSpacing/>
              <w:jc w:val="both"/>
              <w:rPr>
                <w:rFonts w:ascii="Arial" w:hAnsi="Arial" w:cs="Arial"/>
                <w:sz w:val="22"/>
                <w:szCs w:val="22"/>
              </w:rPr>
            </w:pPr>
            <w:r w:rsidRPr="00462A90">
              <w:rPr>
                <w:rFonts w:ascii="Arial" w:hAnsi="Arial" w:cs="Arial"/>
                <w:sz w:val="22"/>
                <w:szCs w:val="22"/>
              </w:rPr>
              <w:t>Access control panel</w:t>
            </w:r>
          </w:p>
          <w:p w:rsidR="002A7ACD" w:rsidRPr="00462A90" w:rsidRDefault="002A7ACD" w:rsidP="003E53E0">
            <w:pPr>
              <w:pStyle w:val="ListParagraph"/>
              <w:numPr>
                <w:ilvl w:val="0"/>
                <w:numId w:val="282"/>
              </w:numPr>
              <w:tabs>
                <w:tab w:val="left" w:pos="430"/>
                <w:tab w:val="left" w:pos="733"/>
              </w:tabs>
              <w:ind w:left="252"/>
              <w:contextualSpacing/>
              <w:jc w:val="both"/>
              <w:rPr>
                <w:rFonts w:ascii="Arial" w:hAnsi="Arial" w:cs="Arial"/>
                <w:sz w:val="22"/>
                <w:szCs w:val="22"/>
              </w:rPr>
            </w:pPr>
            <w:r w:rsidRPr="00462A90">
              <w:rPr>
                <w:rFonts w:ascii="Arial" w:hAnsi="Arial" w:cs="Arial"/>
                <w:sz w:val="22"/>
                <w:szCs w:val="22"/>
              </w:rPr>
              <w:t>Install/Uninstall  the program</w:t>
            </w:r>
          </w:p>
          <w:p w:rsidR="002A7ACD" w:rsidRPr="00462A90" w:rsidRDefault="002A7ACD" w:rsidP="003E53E0">
            <w:pPr>
              <w:pStyle w:val="ListParagraph"/>
              <w:numPr>
                <w:ilvl w:val="0"/>
                <w:numId w:val="282"/>
              </w:numPr>
              <w:tabs>
                <w:tab w:val="left" w:pos="430"/>
                <w:tab w:val="left" w:pos="733"/>
              </w:tabs>
              <w:ind w:left="252"/>
              <w:contextualSpacing/>
              <w:jc w:val="both"/>
              <w:rPr>
                <w:rFonts w:ascii="Arial" w:hAnsi="Arial" w:cs="Arial"/>
                <w:sz w:val="22"/>
                <w:szCs w:val="22"/>
              </w:rPr>
            </w:pPr>
            <w:r w:rsidRPr="00462A90">
              <w:rPr>
                <w:rFonts w:ascii="Arial" w:hAnsi="Arial" w:cs="Arial"/>
                <w:sz w:val="22"/>
                <w:szCs w:val="22"/>
              </w:rPr>
              <w:t>Install antivirus through auto run option</w:t>
            </w:r>
          </w:p>
          <w:p w:rsidR="002A7ACD" w:rsidRPr="00462A90" w:rsidRDefault="002A7ACD" w:rsidP="003E53E0">
            <w:pPr>
              <w:pStyle w:val="ListParagraph"/>
              <w:numPr>
                <w:ilvl w:val="0"/>
                <w:numId w:val="282"/>
              </w:numPr>
              <w:tabs>
                <w:tab w:val="left" w:pos="430"/>
                <w:tab w:val="left" w:pos="733"/>
              </w:tabs>
              <w:ind w:left="252"/>
              <w:contextualSpacing/>
              <w:jc w:val="both"/>
              <w:rPr>
                <w:rFonts w:ascii="Arial" w:hAnsi="Arial" w:cs="Arial"/>
                <w:sz w:val="22"/>
                <w:szCs w:val="22"/>
              </w:rPr>
            </w:pPr>
            <w:r w:rsidRPr="00462A90">
              <w:rPr>
                <w:rFonts w:ascii="Arial" w:hAnsi="Arial" w:cs="Arial"/>
                <w:sz w:val="22"/>
                <w:szCs w:val="22"/>
              </w:rPr>
              <w:t>Explore the antivirus settings</w:t>
            </w:r>
          </w:p>
          <w:p w:rsidR="002A7ACD" w:rsidRPr="00462A90" w:rsidRDefault="002A7ACD" w:rsidP="00823102">
            <w:pPr>
              <w:jc w:val="both"/>
              <w:rPr>
                <w:rFonts w:ascii="Arial" w:hAnsi="Arial" w:cs="Arial"/>
                <w:b/>
              </w:rPr>
            </w:pPr>
          </w:p>
        </w:tc>
      </w:tr>
      <w:tr w:rsidR="002A7ACD" w:rsidRPr="00462A90" w:rsidTr="00823102">
        <w:tc>
          <w:tcPr>
            <w:tcW w:w="916" w:type="dxa"/>
          </w:tcPr>
          <w:p w:rsidR="002A7ACD" w:rsidRPr="00462A90" w:rsidRDefault="002A7ACD" w:rsidP="00823102">
            <w:pPr>
              <w:rPr>
                <w:rFonts w:ascii="Arial" w:hAnsi="Arial" w:cs="Arial"/>
                <w:b/>
              </w:rPr>
            </w:pPr>
            <w:r w:rsidRPr="00462A90">
              <w:rPr>
                <w:rFonts w:ascii="Arial" w:hAnsi="Arial" w:cs="Arial"/>
                <w:b/>
              </w:rPr>
              <w:t>1</w:t>
            </w:r>
            <w:r w:rsidRPr="00462A90">
              <w:rPr>
                <w:rFonts w:ascii="Arial" w:hAnsi="Arial" w:cs="Arial"/>
              </w:rPr>
              <w:t>3</w:t>
            </w:r>
          </w:p>
        </w:tc>
        <w:tc>
          <w:tcPr>
            <w:tcW w:w="3422" w:type="dxa"/>
          </w:tcPr>
          <w:p w:rsidR="002A7ACD" w:rsidRPr="00462A90" w:rsidRDefault="002A7ACD" w:rsidP="00823102">
            <w:pPr>
              <w:tabs>
                <w:tab w:val="left" w:pos="1080"/>
              </w:tabs>
              <w:ind w:left="74"/>
              <w:jc w:val="both"/>
              <w:rPr>
                <w:rFonts w:ascii="Arial" w:hAnsi="Arial" w:cs="Arial"/>
              </w:rPr>
            </w:pPr>
            <w:r w:rsidRPr="00462A90">
              <w:rPr>
                <w:rFonts w:ascii="Arial" w:hAnsi="Arial" w:cs="Arial"/>
              </w:rPr>
              <w:t>To Carry out Preventive maintenance of a PC</w:t>
            </w:r>
          </w:p>
        </w:tc>
        <w:tc>
          <w:tcPr>
            <w:tcW w:w="2617" w:type="dxa"/>
          </w:tcPr>
          <w:p w:rsidR="002A7ACD" w:rsidRPr="00462A90" w:rsidRDefault="002A7ACD" w:rsidP="003E53E0">
            <w:pPr>
              <w:pStyle w:val="ListParagraph"/>
              <w:numPr>
                <w:ilvl w:val="0"/>
                <w:numId w:val="282"/>
              </w:numPr>
              <w:tabs>
                <w:tab w:val="left" w:pos="252"/>
                <w:tab w:val="left" w:pos="515"/>
                <w:tab w:val="left" w:pos="733"/>
              </w:tabs>
              <w:ind w:hanging="468"/>
              <w:contextualSpacing/>
              <w:jc w:val="both"/>
              <w:rPr>
                <w:rFonts w:ascii="Arial" w:hAnsi="Arial" w:cs="Arial"/>
                <w:sz w:val="22"/>
                <w:szCs w:val="22"/>
              </w:rPr>
            </w:pPr>
            <w:r w:rsidRPr="00462A90">
              <w:rPr>
                <w:rFonts w:ascii="Arial" w:hAnsi="Arial" w:cs="Arial"/>
                <w:sz w:val="22"/>
                <w:szCs w:val="22"/>
              </w:rPr>
              <w:t xml:space="preserve">Clean  C </w:t>
            </w:r>
          </w:p>
          <w:p w:rsidR="002A7ACD" w:rsidRPr="00462A90" w:rsidRDefault="002A7ACD" w:rsidP="003E53E0">
            <w:pPr>
              <w:pStyle w:val="ListParagraph"/>
              <w:numPr>
                <w:ilvl w:val="0"/>
                <w:numId w:val="282"/>
              </w:numPr>
              <w:tabs>
                <w:tab w:val="left" w:pos="252"/>
                <w:tab w:val="left" w:pos="515"/>
                <w:tab w:val="left" w:pos="733"/>
              </w:tabs>
              <w:ind w:hanging="468"/>
              <w:contextualSpacing/>
              <w:jc w:val="both"/>
              <w:rPr>
                <w:rFonts w:ascii="Arial" w:hAnsi="Arial" w:cs="Arial"/>
                <w:sz w:val="22"/>
                <w:szCs w:val="22"/>
              </w:rPr>
            </w:pPr>
            <w:r w:rsidRPr="00462A90">
              <w:rPr>
                <w:rFonts w:ascii="Arial" w:hAnsi="Arial" w:cs="Arial"/>
                <w:sz w:val="22"/>
                <w:szCs w:val="22"/>
              </w:rPr>
              <w:t>Scan with antivirus</w:t>
            </w:r>
          </w:p>
          <w:p w:rsidR="002A7ACD" w:rsidRPr="00462A90" w:rsidRDefault="002A7ACD" w:rsidP="003E53E0">
            <w:pPr>
              <w:pStyle w:val="ListParagraph"/>
              <w:numPr>
                <w:ilvl w:val="0"/>
                <w:numId w:val="282"/>
              </w:numPr>
              <w:tabs>
                <w:tab w:val="left" w:pos="252"/>
                <w:tab w:val="left" w:pos="515"/>
                <w:tab w:val="left" w:pos="733"/>
              </w:tabs>
              <w:ind w:hanging="468"/>
              <w:contextualSpacing/>
              <w:jc w:val="both"/>
              <w:rPr>
                <w:rFonts w:ascii="Arial" w:hAnsi="Arial" w:cs="Arial"/>
                <w:sz w:val="22"/>
                <w:szCs w:val="22"/>
              </w:rPr>
            </w:pPr>
            <w:r w:rsidRPr="00462A90">
              <w:rPr>
                <w:rFonts w:ascii="Arial" w:hAnsi="Arial" w:cs="Arial"/>
                <w:sz w:val="22"/>
                <w:szCs w:val="22"/>
              </w:rPr>
              <w:t>Run Registry clean utility</w:t>
            </w:r>
          </w:p>
          <w:p w:rsidR="002A7ACD" w:rsidRPr="00462A90" w:rsidRDefault="002A7ACD" w:rsidP="003E53E0">
            <w:pPr>
              <w:pStyle w:val="ListParagraph"/>
              <w:numPr>
                <w:ilvl w:val="0"/>
                <w:numId w:val="282"/>
              </w:numPr>
              <w:tabs>
                <w:tab w:val="left" w:pos="252"/>
                <w:tab w:val="left" w:pos="515"/>
                <w:tab w:val="left" w:pos="733"/>
              </w:tabs>
              <w:ind w:hanging="468"/>
              <w:contextualSpacing/>
              <w:jc w:val="both"/>
              <w:rPr>
                <w:rFonts w:ascii="Arial" w:hAnsi="Arial" w:cs="Arial"/>
                <w:sz w:val="22"/>
                <w:szCs w:val="22"/>
              </w:rPr>
            </w:pPr>
            <w:r w:rsidRPr="00462A90">
              <w:rPr>
                <w:rFonts w:ascii="Arial" w:hAnsi="Arial" w:cs="Arial"/>
                <w:sz w:val="22"/>
                <w:szCs w:val="22"/>
              </w:rPr>
              <w:t>Run Defragmentation</w:t>
            </w:r>
          </w:p>
        </w:tc>
        <w:tc>
          <w:tcPr>
            <w:tcW w:w="2430" w:type="dxa"/>
          </w:tcPr>
          <w:p w:rsidR="002A7ACD" w:rsidRPr="00462A90" w:rsidRDefault="002A7ACD" w:rsidP="003E53E0">
            <w:pPr>
              <w:pStyle w:val="ListParagraph"/>
              <w:numPr>
                <w:ilvl w:val="0"/>
                <w:numId w:val="282"/>
              </w:numPr>
              <w:tabs>
                <w:tab w:val="left" w:pos="252"/>
                <w:tab w:val="left" w:pos="515"/>
                <w:tab w:val="left" w:pos="733"/>
              </w:tabs>
              <w:ind w:hanging="468"/>
              <w:contextualSpacing/>
              <w:jc w:val="both"/>
              <w:rPr>
                <w:rFonts w:ascii="Arial" w:hAnsi="Arial" w:cs="Arial"/>
                <w:sz w:val="22"/>
                <w:szCs w:val="22"/>
              </w:rPr>
            </w:pPr>
            <w:r w:rsidRPr="00462A90">
              <w:rPr>
                <w:rFonts w:ascii="Arial" w:hAnsi="Arial" w:cs="Arial"/>
                <w:sz w:val="22"/>
                <w:szCs w:val="22"/>
              </w:rPr>
              <w:t xml:space="preserve">Clean  C </w:t>
            </w:r>
          </w:p>
          <w:p w:rsidR="002A7ACD" w:rsidRPr="00462A90" w:rsidRDefault="002A7ACD" w:rsidP="003E53E0">
            <w:pPr>
              <w:pStyle w:val="ListParagraph"/>
              <w:numPr>
                <w:ilvl w:val="0"/>
                <w:numId w:val="282"/>
              </w:numPr>
              <w:tabs>
                <w:tab w:val="left" w:pos="252"/>
                <w:tab w:val="left" w:pos="515"/>
                <w:tab w:val="left" w:pos="733"/>
              </w:tabs>
              <w:ind w:hanging="468"/>
              <w:contextualSpacing/>
              <w:jc w:val="both"/>
              <w:rPr>
                <w:rFonts w:ascii="Arial" w:hAnsi="Arial" w:cs="Arial"/>
                <w:sz w:val="22"/>
                <w:szCs w:val="22"/>
              </w:rPr>
            </w:pPr>
            <w:r w:rsidRPr="00462A90">
              <w:rPr>
                <w:rFonts w:ascii="Arial" w:hAnsi="Arial" w:cs="Arial"/>
                <w:sz w:val="22"/>
                <w:szCs w:val="22"/>
              </w:rPr>
              <w:t>Scan with antivirus</w:t>
            </w:r>
          </w:p>
          <w:p w:rsidR="002A7ACD" w:rsidRPr="00462A90" w:rsidRDefault="002A7ACD" w:rsidP="003E53E0">
            <w:pPr>
              <w:pStyle w:val="ListParagraph"/>
              <w:numPr>
                <w:ilvl w:val="0"/>
                <w:numId w:val="282"/>
              </w:numPr>
              <w:tabs>
                <w:tab w:val="left" w:pos="252"/>
                <w:tab w:val="left" w:pos="515"/>
                <w:tab w:val="left" w:pos="733"/>
              </w:tabs>
              <w:ind w:hanging="468"/>
              <w:contextualSpacing/>
              <w:jc w:val="both"/>
              <w:rPr>
                <w:rFonts w:ascii="Arial" w:hAnsi="Arial" w:cs="Arial"/>
                <w:sz w:val="22"/>
                <w:szCs w:val="22"/>
              </w:rPr>
            </w:pPr>
            <w:r w:rsidRPr="00462A90">
              <w:rPr>
                <w:rFonts w:ascii="Arial" w:hAnsi="Arial" w:cs="Arial"/>
                <w:sz w:val="22"/>
                <w:szCs w:val="22"/>
              </w:rPr>
              <w:t>Run Registry clean utility</w:t>
            </w:r>
          </w:p>
          <w:p w:rsidR="002A7ACD" w:rsidRPr="00462A90" w:rsidRDefault="002A7ACD" w:rsidP="003E53E0">
            <w:pPr>
              <w:pStyle w:val="ListParagraph"/>
              <w:numPr>
                <w:ilvl w:val="0"/>
                <w:numId w:val="282"/>
              </w:numPr>
              <w:contextualSpacing/>
              <w:jc w:val="both"/>
              <w:rPr>
                <w:rFonts w:ascii="Arial" w:hAnsi="Arial" w:cs="Arial"/>
                <w:b/>
              </w:rPr>
            </w:pPr>
            <w:r w:rsidRPr="00462A90">
              <w:rPr>
                <w:rFonts w:ascii="Arial" w:hAnsi="Arial" w:cs="Arial"/>
                <w:sz w:val="22"/>
                <w:szCs w:val="22"/>
              </w:rPr>
              <w:t>Run Defragmentation</w:t>
            </w:r>
          </w:p>
        </w:tc>
      </w:tr>
      <w:tr w:rsidR="002A7ACD" w:rsidRPr="00462A90" w:rsidTr="00823102">
        <w:tc>
          <w:tcPr>
            <w:tcW w:w="916" w:type="dxa"/>
          </w:tcPr>
          <w:p w:rsidR="002A7ACD" w:rsidRPr="00462A90" w:rsidRDefault="002A7ACD" w:rsidP="00823102">
            <w:pPr>
              <w:rPr>
                <w:rFonts w:ascii="Arial" w:hAnsi="Arial" w:cs="Arial"/>
                <w:b/>
              </w:rPr>
            </w:pPr>
            <w:r w:rsidRPr="00462A90">
              <w:rPr>
                <w:rFonts w:ascii="Arial" w:hAnsi="Arial" w:cs="Arial"/>
                <w:b/>
              </w:rPr>
              <w:t>14</w:t>
            </w:r>
          </w:p>
        </w:tc>
        <w:tc>
          <w:tcPr>
            <w:tcW w:w="3422" w:type="dxa"/>
          </w:tcPr>
          <w:p w:rsidR="002A7ACD" w:rsidRPr="00462A90" w:rsidRDefault="002A7ACD" w:rsidP="00823102">
            <w:pPr>
              <w:tabs>
                <w:tab w:val="left" w:pos="1080"/>
              </w:tabs>
              <w:ind w:left="74"/>
              <w:jc w:val="both"/>
              <w:rPr>
                <w:rFonts w:ascii="Arial" w:hAnsi="Arial" w:cs="Arial"/>
              </w:rPr>
            </w:pPr>
            <w:r w:rsidRPr="00462A90">
              <w:rPr>
                <w:rFonts w:ascii="Arial" w:hAnsi="Arial" w:cs="Arial"/>
              </w:rPr>
              <w:t xml:space="preserve">To take  Backup of C drive </w:t>
            </w:r>
          </w:p>
        </w:tc>
        <w:tc>
          <w:tcPr>
            <w:tcW w:w="2617" w:type="dxa"/>
          </w:tcPr>
          <w:p w:rsidR="002A7ACD" w:rsidRPr="00462A90" w:rsidRDefault="002A7ACD" w:rsidP="003E53E0">
            <w:pPr>
              <w:pStyle w:val="ListParagraph"/>
              <w:numPr>
                <w:ilvl w:val="0"/>
                <w:numId w:val="282"/>
              </w:numPr>
              <w:tabs>
                <w:tab w:val="left" w:pos="252"/>
                <w:tab w:val="left" w:pos="515"/>
                <w:tab w:val="left" w:pos="733"/>
              </w:tabs>
              <w:ind w:left="252"/>
              <w:contextualSpacing/>
              <w:jc w:val="both"/>
              <w:rPr>
                <w:rFonts w:ascii="Arial" w:hAnsi="Arial" w:cs="Arial"/>
                <w:sz w:val="22"/>
                <w:szCs w:val="22"/>
              </w:rPr>
            </w:pPr>
            <w:r w:rsidRPr="00462A90">
              <w:rPr>
                <w:rFonts w:ascii="Arial" w:hAnsi="Arial" w:cs="Arial"/>
                <w:sz w:val="22"/>
                <w:szCs w:val="22"/>
              </w:rPr>
              <w:t>Take Backup of C Drive using Backup</w:t>
            </w:r>
          </w:p>
          <w:p w:rsidR="002A7ACD" w:rsidRPr="00462A90" w:rsidRDefault="002A7ACD" w:rsidP="00823102">
            <w:pPr>
              <w:tabs>
                <w:tab w:val="left" w:pos="252"/>
                <w:tab w:val="left" w:pos="515"/>
                <w:tab w:val="left" w:pos="733"/>
              </w:tabs>
              <w:ind w:left="252"/>
              <w:jc w:val="both"/>
              <w:rPr>
                <w:rFonts w:ascii="Arial" w:hAnsi="Arial" w:cs="Arial"/>
              </w:rPr>
            </w:pPr>
            <w:r w:rsidRPr="00462A90">
              <w:rPr>
                <w:rFonts w:ascii="Arial" w:hAnsi="Arial" w:cs="Arial"/>
              </w:rPr>
              <w:t>utility</w:t>
            </w:r>
          </w:p>
        </w:tc>
        <w:tc>
          <w:tcPr>
            <w:tcW w:w="2430" w:type="dxa"/>
          </w:tcPr>
          <w:p w:rsidR="002A7ACD" w:rsidRPr="00462A90" w:rsidRDefault="002A7ACD" w:rsidP="003E53E0">
            <w:pPr>
              <w:pStyle w:val="ListParagraph"/>
              <w:numPr>
                <w:ilvl w:val="0"/>
                <w:numId w:val="282"/>
              </w:numPr>
              <w:tabs>
                <w:tab w:val="left" w:pos="252"/>
                <w:tab w:val="left" w:pos="515"/>
                <w:tab w:val="left" w:pos="733"/>
              </w:tabs>
              <w:ind w:hanging="468"/>
              <w:contextualSpacing/>
              <w:jc w:val="both"/>
              <w:rPr>
                <w:rFonts w:ascii="Arial" w:hAnsi="Arial" w:cs="Arial"/>
                <w:sz w:val="22"/>
                <w:szCs w:val="22"/>
              </w:rPr>
            </w:pPr>
            <w:r w:rsidRPr="00462A90">
              <w:rPr>
                <w:rFonts w:ascii="Arial" w:hAnsi="Arial" w:cs="Arial"/>
                <w:sz w:val="22"/>
                <w:szCs w:val="22"/>
              </w:rPr>
              <w:t>Take Backup of C drive using Backup utility</w:t>
            </w:r>
          </w:p>
          <w:p w:rsidR="002A7ACD" w:rsidRPr="00462A90" w:rsidRDefault="002A7ACD" w:rsidP="00823102">
            <w:pPr>
              <w:pStyle w:val="ListParagraph"/>
              <w:autoSpaceDE w:val="0"/>
              <w:autoSpaceDN w:val="0"/>
              <w:adjustRightInd w:val="0"/>
              <w:spacing w:line="360" w:lineRule="auto"/>
              <w:ind w:left="-1"/>
              <w:jc w:val="both"/>
              <w:rPr>
                <w:rFonts w:ascii="Arial" w:hAnsi="Arial" w:cs="Arial"/>
                <w:b/>
              </w:rPr>
            </w:pPr>
          </w:p>
        </w:tc>
      </w:tr>
      <w:tr w:rsidR="002A7ACD" w:rsidRPr="00462A90" w:rsidTr="00823102">
        <w:trPr>
          <w:trHeight w:val="539"/>
        </w:trPr>
        <w:tc>
          <w:tcPr>
            <w:tcW w:w="916" w:type="dxa"/>
          </w:tcPr>
          <w:p w:rsidR="002A7ACD" w:rsidRPr="00462A90" w:rsidRDefault="002A7ACD" w:rsidP="00823102">
            <w:pPr>
              <w:rPr>
                <w:rFonts w:ascii="Arial" w:hAnsi="Arial" w:cs="Arial"/>
                <w:b/>
              </w:rPr>
            </w:pPr>
            <w:r w:rsidRPr="00462A90">
              <w:rPr>
                <w:rFonts w:ascii="Arial" w:hAnsi="Arial" w:cs="Arial"/>
                <w:b/>
              </w:rPr>
              <w:t>15</w:t>
            </w:r>
          </w:p>
        </w:tc>
        <w:tc>
          <w:tcPr>
            <w:tcW w:w="3422" w:type="dxa"/>
          </w:tcPr>
          <w:p w:rsidR="002A7ACD" w:rsidRPr="00462A90" w:rsidRDefault="002A7ACD" w:rsidP="00823102">
            <w:pPr>
              <w:tabs>
                <w:tab w:val="left" w:pos="1080"/>
              </w:tabs>
              <w:ind w:left="74"/>
              <w:jc w:val="both"/>
              <w:rPr>
                <w:rFonts w:ascii="Arial" w:hAnsi="Arial" w:cs="Arial"/>
              </w:rPr>
            </w:pPr>
            <w:r w:rsidRPr="00462A90">
              <w:rPr>
                <w:rFonts w:ascii="Arial" w:hAnsi="Arial" w:cs="Arial"/>
              </w:rPr>
              <w:t>To identify  Laptop  Hardware</w:t>
            </w:r>
          </w:p>
        </w:tc>
        <w:tc>
          <w:tcPr>
            <w:tcW w:w="2617" w:type="dxa"/>
          </w:tcPr>
          <w:p w:rsidR="002A7ACD" w:rsidRPr="00462A90" w:rsidRDefault="002A7ACD" w:rsidP="003E53E0">
            <w:pPr>
              <w:pStyle w:val="ListParagraph"/>
              <w:numPr>
                <w:ilvl w:val="0"/>
                <w:numId w:val="282"/>
              </w:numPr>
              <w:ind w:hanging="468"/>
              <w:contextualSpacing/>
              <w:jc w:val="both"/>
              <w:rPr>
                <w:rFonts w:ascii="Arial" w:hAnsi="Arial" w:cs="Arial"/>
                <w:sz w:val="22"/>
                <w:szCs w:val="22"/>
              </w:rPr>
            </w:pPr>
            <w:r w:rsidRPr="00462A90">
              <w:rPr>
                <w:rFonts w:ascii="Arial" w:hAnsi="Arial" w:cs="Arial"/>
                <w:sz w:val="22"/>
                <w:szCs w:val="22"/>
              </w:rPr>
              <w:t>Identify the Parts of a Laptop -  CPU, Display- HDD, DVD drive -  USB Ports HDMI-VGA-Ethernet-SDCard</w:t>
            </w:r>
          </w:p>
        </w:tc>
        <w:tc>
          <w:tcPr>
            <w:tcW w:w="2430" w:type="dxa"/>
          </w:tcPr>
          <w:p w:rsidR="002A7ACD" w:rsidRPr="00462A90" w:rsidRDefault="002A7ACD" w:rsidP="003E53E0">
            <w:pPr>
              <w:pStyle w:val="ListParagraph"/>
              <w:numPr>
                <w:ilvl w:val="0"/>
                <w:numId w:val="282"/>
              </w:numPr>
              <w:contextualSpacing/>
              <w:jc w:val="both"/>
              <w:rPr>
                <w:rFonts w:ascii="Arial" w:hAnsi="Arial" w:cs="Arial"/>
                <w:b/>
              </w:rPr>
            </w:pPr>
            <w:r w:rsidRPr="00462A90">
              <w:rPr>
                <w:rFonts w:ascii="Arial" w:hAnsi="Arial" w:cs="Arial"/>
                <w:sz w:val="22"/>
                <w:szCs w:val="22"/>
              </w:rPr>
              <w:t>Identify the Parts of a Laptop -  CPU, Display- HDD, DVD drive -  USB Ports HDMI-VGA-Ethernet-SD Card</w:t>
            </w:r>
          </w:p>
        </w:tc>
      </w:tr>
      <w:tr w:rsidR="002A7ACD" w:rsidRPr="00462A90" w:rsidTr="00823102">
        <w:tc>
          <w:tcPr>
            <w:tcW w:w="916" w:type="dxa"/>
          </w:tcPr>
          <w:p w:rsidR="002A7ACD" w:rsidRPr="00462A90" w:rsidRDefault="002A7ACD" w:rsidP="00823102">
            <w:pPr>
              <w:rPr>
                <w:rFonts w:ascii="Arial" w:hAnsi="Arial" w:cs="Arial"/>
                <w:b/>
              </w:rPr>
            </w:pPr>
            <w:r w:rsidRPr="00462A90">
              <w:rPr>
                <w:rFonts w:ascii="Arial" w:hAnsi="Arial" w:cs="Arial"/>
                <w:b/>
              </w:rPr>
              <w:t>16</w:t>
            </w:r>
          </w:p>
        </w:tc>
        <w:tc>
          <w:tcPr>
            <w:tcW w:w="3422" w:type="dxa"/>
          </w:tcPr>
          <w:p w:rsidR="002A7ACD" w:rsidRPr="00462A90" w:rsidRDefault="002A7ACD" w:rsidP="00823102">
            <w:pPr>
              <w:tabs>
                <w:tab w:val="left" w:pos="1080"/>
              </w:tabs>
              <w:ind w:left="74" w:hanging="90"/>
              <w:jc w:val="both"/>
              <w:rPr>
                <w:rFonts w:ascii="Arial" w:hAnsi="Arial" w:cs="Arial"/>
              </w:rPr>
            </w:pPr>
            <w:r w:rsidRPr="00462A90">
              <w:rPr>
                <w:rFonts w:ascii="Arial" w:hAnsi="Arial" w:cs="Arial"/>
              </w:rPr>
              <w:t>To carry out PC Troubleshooting</w:t>
            </w:r>
          </w:p>
        </w:tc>
        <w:tc>
          <w:tcPr>
            <w:tcW w:w="2617" w:type="dxa"/>
          </w:tcPr>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72" w:hanging="72"/>
              <w:contextualSpacing/>
              <w:jc w:val="both"/>
              <w:rPr>
                <w:rFonts w:ascii="Arial" w:hAnsi="Arial" w:cs="Arial"/>
                <w:sz w:val="22"/>
                <w:szCs w:val="22"/>
              </w:rPr>
            </w:pPr>
            <w:r w:rsidRPr="00462A90">
              <w:rPr>
                <w:rFonts w:ascii="Arial" w:hAnsi="Arial" w:cs="Arial"/>
                <w:sz w:val="22"/>
                <w:szCs w:val="22"/>
              </w:rPr>
              <w:t>Identify the fault type</w:t>
            </w:r>
          </w:p>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72" w:hanging="72"/>
              <w:contextualSpacing/>
              <w:jc w:val="both"/>
              <w:rPr>
                <w:rFonts w:ascii="Arial" w:hAnsi="Arial" w:cs="Arial"/>
                <w:sz w:val="22"/>
                <w:szCs w:val="22"/>
              </w:rPr>
            </w:pPr>
            <w:r w:rsidRPr="00462A90">
              <w:rPr>
                <w:rFonts w:ascii="Arial" w:hAnsi="Arial" w:cs="Arial"/>
                <w:sz w:val="22"/>
                <w:szCs w:val="22"/>
              </w:rPr>
              <w:t>Hardware/ software</w:t>
            </w:r>
          </w:p>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342" w:hanging="342"/>
              <w:contextualSpacing/>
              <w:jc w:val="both"/>
              <w:rPr>
                <w:rFonts w:ascii="Arial" w:hAnsi="Arial" w:cs="Arial"/>
                <w:sz w:val="22"/>
                <w:szCs w:val="22"/>
              </w:rPr>
            </w:pPr>
            <w:r w:rsidRPr="00462A90">
              <w:rPr>
                <w:rFonts w:ascii="Arial" w:hAnsi="Arial" w:cs="Arial"/>
                <w:sz w:val="22"/>
                <w:szCs w:val="22"/>
              </w:rPr>
              <w:t>Run antivirus and other utilities</w:t>
            </w:r>
          </w:p>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72" w:hanging="72"/>
              <w:contextualSpacing/>
              <w:jc w:val="both"/>
              <w:rPr>
                <w:rFonts w:ascii="Arial" w:hAnsi="Arial" w:cs="Arial"/>
                <w:sz w:val="22"/>
                <w:szCs w:val="22"/>
              </w:rPr>
            </w:pPr>
            <w:r w:rsidRPr="00462A90">
              <w:rPr>
                <w:rFonts w:ascii="Arial" w:hAnsi="Arial" w:cs="Arial"/>
                <w:sz w:val="22"/>
                <w:szCs w:val="22"/>
              </w:rPr>
              <w:t>Run in safe mode</w:t>
            </w:r>
          </w:p>
          <w:p w:rsidR="002A7ACD" w:rsidRPr="00462A90" w:rsidRDefault="002A7ACD" w:rsidP="003E53E0">
            <w:pPr>
              <w:pStyle w:val="ListParagraph"/>
              <w:numPr>
                <w:ilvl w:val="0"/>
                <w:numId w:val="282"/>
              </w:numPr>
              <w:tabs>
                <w:tab w:val="left" w:pos="162"/>
                <w:tab w:val="left" w:pos="515"/>
                <w:tab w:val="left" w:pos="733"/>
              </w:tabs>
              <w:autoSpaceDE w:val="0"/>
              <w:autoSpaceDN w:val="0"/>
              <w:adjustRightInd w:val="0"/>
              <w:ind w:left="252" w:hanging="252"/>
              <w:contextualSpacing/>
              <w:jc w:val="both"/>
              <w:rPr>
                <w:rFonts w:ascii="Arial" w:hAnsi="Arial" w:cs="Arial"/>
                <w:sz w:val="22"/>
                <w:szCs w:val="22"/>
              </w:rPr>
            </w:pPr>
            <w:r w:rsidRPr="00462A90">
              <w:rPr>
                <w:rFonts w:ascii="Arial" w:hAnsi="Arial" w:cs="Arial"/>
                <w:sz w:val="22"/>
                <w:szCs w:val="22"/>
              </w:rPr>
              <w:t xml:space="preserve">  Rectify the problem</w:t>
            </w:r>
          </w:p>
          <w:p w:rsidR="002A7ACD" w:rsidRPr="00462A90" w:rsidRDefault="002A7ACD" w:rsidP="00823102">
            <w:pPr>
              <w:tabs>
                <w:tab w:val="left" w:pos="162"/>
                <w:tab w:val="left" w:pos="515"/>
                <w:tab w:val="left" w:pos="733"/>
              </w:tabs>
              <w:autoSpaceDE w:val="0"/>
              <w:autoSpaceDN w:val="0"/>
              <w:adjustRightInd w:val="0"/>
              <w:jc w:val="both"/>
              <w:rPr>
                <w:rFonts w:ascii="Arial" w:hAnsi="Arial" w:cs="Arial"/>
              </w:rPr>
            </w:pPr>
            <w:r w:rsidRPr="00462A90">
              <w:rPr>
                <w:rFonts w:ascii="Arial" w:hAnsi="Arial" w:cs="Arial"/>
              </w:rPr>
              <w:t xml:space="preserve"> </w:t>
            </w:r>
            <w:r w:rsidRPr="00462A90">
              <w:rPr>
                <w:rFonts w:ascii="Arial" w:hAnsi="Arial" w:cs="Arial"/>
                <w:b/>
              </w:rPr>
              <w:t>Hardware faults</w:t>
            </w:r>
            <w:r w:rsidRPr="00462A90">
              <w:rPr>
                <w:rFonts w:ascii="Arial" w:hAnsi="Arial" w:cs="Arial"/>
              </w:rPr>
              <w:t xml:space="preserve"> </w:t>
            </w:r>
          </w:p>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72" w:hanging="72"/>
              <w:contextualSpacing/>
              <w:jc w:val="both"/>
              <w:rPr>
                <w:rFonts w:ascii="Arial" w:hAnsi="Arial" w:cs="Arial"/>
                <w:sz w:val="22"/>
                <w:szCs w:val="22"/>
              </w:rPr>
            </w:pPr>
            <w:r w:rsidRPr="00462A90">
              <w:rPr>
                <w:rFonts w:ascii="Arial" w:hAnsi="Arial" w:cs="Arial"/>
                <w:sz w:val="22"/>
                <w:szCs w:val="22"/>
              </w:rPr>
              <w:t>Faulty cables</w:t>
            </w:r>
          </w:p>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72" w:hanging="72"/>
              <w:contextualSpacing/>
              <w:jc w:val="both"/>
              <w:rPr>
                <w:rFonts w:ascii="Arial" w:hAnsi="Arial" w:cs="Arial"/>
                <w:sz w:val="22"/>
                <w:szCs w:val="22"/>
              </w:rPr>
            </w:pPr>
            <w:r w:rsidRPr="00462A90">
              <w:rPr>
                <w:rFonts w:ascii="Arial" w:hAnsi="Arial" w:cs="Arial"/>
                <w:sz w:val="22"/>
                <w:szCs w:val="22"/>
              </w:rPr>
              <w:t>Dust accumulation</w:t>
            </w:r>
          </w:p>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72" w:hanging="72"/>
              <w:contextualSpacing/>
              <w:jc w:val="both"/>
              <w:rPr>
                <w:rFonts w:ascii="Arial" w:hAnsi="Arial" w:cs="Arial"/>
                <w:sz w:val="22"/>
                <w:szCs w:val="22"/>
              </w:rPr>
            </w:pPr>
            <w:r w:rsidRPr="00462A90">
              <w:rPr>
                <w:rFonts w:ascii="Arial" w:hAnsi="Arial" w:cs="Arial"/>
                <w:sz w:val="22"/>
                <w:szCs w:val="22"/>
              </w:rPr>
              <w:t>Monitor problems</w:t>
            </w:r>
          </w:p>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72" w:hanging="72"/>
              <w:contextualSpacing/>
              <w:jc w:val="both"/>
              <w:rPr>
                <w:rFonts w:ascii="Arial" w:hAnsi="Arial" w:cs="Arial"/>
                <w:sz w:val="22"/>
                <w:szCs w:val="22"/>
              </w:rPr>
            </w:pPr>
            <w:r w:rsidRPr="00462A90">
              <w:rPr>
                <w:rFonts w:ascii="Arial" w:hAnsi="Arial" w:cs="Arial"/>
                <w:sz w:val="22"/>
                <w:szCs w:val="22"/>
              </w:rPr>
              <w:t>Memory problems</w:t>
            </w:r>
          </w:p>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72" w:hanging="72"/>
              <w:contextualSpacing/>
              <w:jc w:val="both"/>
              <w:rPr>
                <w:rFonts w:ascii="Arial" w:hAnsi="Arial" w:cs="Arial"/>
                <w:sz w:val="22"/>
                <w:szCs w:val="22"/>
              </w:rPr>
            </w:pPr>
            <w:r w:rsidRPr="00462A90">
              <w:rPr>
                <w:rFonts w:ascii="Arial" w:hAnsi="Arial" w:cs="Arial"/>
                <w:sz w:val="22"/>
                <w:szCs w:val="22"/>
              </w:rPr>
              <w:lastRenderedPageBreak/>
              <w:t>SMPS problems</w:t>
            </w:r>
          </w:p>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72" w:hanging="72"/>
              <w:contextualSpacing/>
              <w:jc w:val="both"/>
              <w:rPr>
                <w:rFonts w:ascii="Arial" w:hAnsi="Arial" w:cs="Arial"/>
                <w:sz w:val="22"/>
                <w:szCs w:val="22"/>
              </w:rPr>
            </w:pPr>
            <w:r w:rsidRPr="00462A90">
              <w:rPr>
                <w:rFonts w:ascii="Arial" w:hAnsi="Arial" w:cs="Arial"/>
                <w:sz w:val="22"/>
                <w:szCs w:val="22"/>
              </w:rPr>
              <w:t>HDD/CD/ problems</w:t>
            </w:r>
          </w:p>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342" w:hanging="342"/>
              <w:contextualSpacing/>
              <w:jc w:val="both"/>
              <w:rPr>
                <w:rFonts w:ascii="Arial" w:hAnsi="Arial" w:cs="Arial"/>
                <w:sz w:val="22"/>
                <w:szCs w:val="22"/>
              </w:rPr>
            </w:pPr>
            <w:r w:rsidRPr="00462A90">
              <w:rPr>
                <w:rFonts w:ascii="Arial" w:hAnsi="Arial" w:cs="Arial"/>
                <w:sz w:val="22"/>
                <w:szCs w:val="22"/>
              </w:rPr>
              <w:t>Troubleshoot &amp;Rectify</w:t>
            </w:r>
          </w:p>
          <w:p w:rsidR="002A7ACD" w:rsidRPr="00462A90" w:rsidRDefault="002A7ACD" w:rsidP="00823102">
            <w:pPr>
              <w:pStyle w:val="ListParagraph"/>
              <w:tabs>
                <w:tab w:val="left" w:pos="342"/>
                <w:tab w:val="left" w:pos="515"/>
                <w:tab w:val="left" w:pos="733"/>
              </w:tabs>
              <w:autoSpaceDE w:val="0"/>
              <w:autoSpaceDN w:val="0"/>
              <w:adjustRightInd w:val="0"/>
              <w:ind w:left="72" w:hanging="72"/>
              <w:jc w:val="both"/>
              <w:rPr>
                <w:rFonts w:ascii="Arial" w:hAnsi="Arial" w:cs="Arial"/>
                <w:sz w:val="22"/>
                <w:szCs w:val="22"/>
              </w:rPr>
            </w:pPr>
          </w:p>
          <w:p w:rsidR="002A7ACD" w:rsidRPr="00462A90" w:rsidRDefault="002A7ACD" w:rsidP="00823102">
            <w:pPr>
              <w:pStyle w:val="ListParagraph"/>
              <w:tabs>
                <w:tab w:val="left" w:pos="342"/>
                <w:tab w:val="left" w:pos="515"/>
                <w:tab w:val="left" w:pos="733"/>
              </w:tabs>
              <w:autoSpaceDE w:val="0"/>
              <w:autoSpaceDN w:val="0"/>
              <w:adjustRightInd w:val="0"/>
              <w:ind w:left="72" w:hanging="72"/>
              <w:jc w:val="both"/>
              <w:rPr>
                <w:rFonts w:ascii="Arial" w:hAnsi="Arial" w:cs="Arial"/>
                <w:sz w:val="22"/>
                <w:szCs w:val="22"/>
              </w:rPr>
            </w:pPr>
          </w:p>
        </w:tc>
        <w:tc>
          <w:tcPr>
            <w:tcW w:w="2430" w:type="dxa"/>
          </w:tcPr>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335" w:hanging="335"/>
              <w:contextualSpacing/>
              <w:jc w:val="both"/>
              <w:rPr>
                <w:rFonts w:ascii="Arial" w:hAnsi="Arial" w:cs="Arial"/>
                <w:sz w:val="22"/>
                <w:szCs w:val="22"/>
              </w:rPr>
            </w:pPr>
            <w:r w:rsidRPr="00462A90">
              <w:rPr>
                <w:rFonts w:ascii="Arial" w:hAnsi="Arial" w:cs="Arial"/>
                <w:sz w:val="22"/>
                <w:szCs w:val="22"/>
              </w:rPr>
              <w:lastRenderedPageBreak/>
              <w:t>Identify the fault type Hardware/ software</w:t>
            </w:r>
          </w:p>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342" w:hanging="342"/>
              <w:contextualSpacing/>
              <w:jc w:val="both"/>
              <w:rPr>
                <w:rFonts w:ascii="Arial" w:hAnsi="Arial" w:cs="Arial"/>
                <w:sz w:val="22"/>
                <w:szCs w:val="22"/>
              </w:rPr>
            </w:pPr>
            <w:r w:rsidRPr="00462A90">
              <w:rPr>
                <w:rFonts w:ascii="Arial" w:hAnsi="Arial" w:cs="Arial"/>
                <w:sz w:val="22"/>
                <w:szCs w:val="22"/>
              </w:rPr>
              <w:t>Run antivirus and other utilities</w:t>
            </w:r>
          </w:p>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72" w:hanging="72"/>
              <w:contextualSpacing/>
              <w:jc w:val="both"/>
              <w:rPr>
                <w:rFonts w:ascii="Arial" w:hAnsi="Arial" w:cs="Arial"/>
                <w:sz w:val="22"/>
                <w:szCs w:val="22"/>
              </w:rPr>
            </w:pPr>
            <w:r w:rsidRPr="00462A90">
              <w:rPr>
                <w:rFonts w:ascii="Arial" w:hAnsi="Arial" w:cs="Arial"/>
                <w:sz w:val="22"/>
                <w:szCs w:val="22"/>
              </w:rPr>
              <w:t>Run in safe mode</w:t>
            </w:r>
          </w:p>
          <w:p w:rsidR="002A7ACD" w:rsidRPr="00462A90" w:rsidRDefault="002A7ACD" w:rsidP="003E53E0">
            <w:pPr>
              <w:pStyle w:val="ListParagraph"/>
              <w:numPr>
                <w:ilvl w:val="0"/>
                <w:numId w:val="282"/>
              </w:numPr>
              <w:tabs>
                <w:tab w:val="left" w:pos="335"/>
                <w:tab w:val="left" w:pos="515"/>
                <w:tab w:val="left" w:pos="733"/>
              </w:tabs>
              <w:autoSpaceDE w:val="0"/>
              <w:autoSpaceDN w:val="0"/>
              <w:adjustRightInd w:val="0"/>
              <w:ind w:left="335" w:hanging="335"/>
              <w:contextualSpacing/>
              <w:jc w:val="both"/>
              <w:rPr>
                <w:rFonts w:ascii="Arial" w:hAnsi="Arial" w:cs="Arial"/>
                <w:sz w:val="22"/>
                <w:szCs w:val="22"/>
              </w:rPr>
            </w:pPr>
            <w:r w:rsidRPr="00462A90">
              <w:rPr>
                <w:rFonts w:ascii="Arial" w:hAnsi="Arial" w:cs="Arial"/>
                <w:sz w:val="22"/>
                <w:szCs w:val="22"/>
              </w:rPr>
              <w:t>Rectify the problem</w:t>
            </w:r>
          </w:p>
          <w:p w:rsidR="002A7ACD" w:rsidRPr="00462A90" w:rsidRDefault="002A7ACD" w:rsidP="00823102">
            <w:pPr>
              <w:tabs>
                <w:tab w:val="left" w:pos="162"/>
                <w:tab w:val="left" w:pos="515"/>
                <w:tab w:val="left" w:pos="733"/>
              </w:tabs>
              <w:autoSpaceDE w:val="0"/>
              <w:autoSpaceDN w:val="0"/>
              <w:adjustRightInd w:val="0"/>
              <w:jc w:val="both"/>
              <w:rPr>
                <w:rFonts w:ascii="Arial" w:hAnsi="Arial" w:cs="Arial"/>
              </w:rPr>
            </w:pPr>
            <w:r w:rsidRPr="00462A90">
              <w:rPr>
                <w:rFonts w:ascii="Arial" w:hAnsi="Arial" w:cs="Arial"/>
              </w:rPr>
              <w:t xml:space="preserve"> </w:t>
            </w:r>
            <w:r w:rsidRPr="00462A90">
              <w:rPr>
                <w:rFonts w:ascii="Arial" w:hAnsi="Arial" w:cs="Arial"/>
                <w:b/>
              </w:rPr>
              <w:t>Hardware faults</w:t>
            </w:r>
            <w:r w:rsidRPr="00462A90">
              <w:rPr>
                <w:rFonts w:ascii="Arial" w:hAnsi="Arial" w:cs="Arial"/>
              </w:rPr>
              <w:t xml:space="preserve"> </w:t>
            </w:r>
          </w:p>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72" w:hanging="72"/>
              <w:contextualSpacing/>
              <w:jc w:val="both"/>
              <w:rPr>
                <w:rFonts w:ascii="Arial" w:hAnsi="Arial" w:cs="Arial"/>
                <w:sz w:val="22"/>
                <w:szCs w:val="22"/>
              </w:rPr>
            </w:pPr>
            <w:r w:rsidRPr="00462A90">
              <w:rPr>
                <w:rFonts w:ascii="Arial" w:hAnsi="Arial" w:cs="Arial"/>
                <w:sz w:val="22"/>
                <w:szCs w:val="22"/>
              </w:rPr>
              <w:t>Faulty cables</w:t>
            </w:r>
          </w:p>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72" w:hanging="72"/>
              <w:contextualSpacing/>
              <w:jc w:val="both"/>
              <w:rPr>
                <w:rFonts w:ascii="Arial" w:hAnsi="Arial" w:cs="Arial"/>
                <w:sz w:val="22"/>
                <w:szCs w:val="22"/>
              </w:rPr>
            </w:pPr>
            <w:r w:rsidRPr="00462A90">
              <w:rPr>
                <w:rFonts w:ascii="Arial" w:hAnsi="Arial" w:cs="Arial"/>
                <w:sz w:val="22"/>
                <w:szCs w:val="22"/>
              </w:rPr>
              <w:t>Dust accumulation</w:t>
            </w:r>
          </w:p>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72" w:hanging="72"/>
              <w:contextualSpacing/>
              <w:jc w:val="both"/>
              <w:rPr>
                <w:rFonts w:ascii="Arial" w:hAnsi="Arial" w:cs="Arial"/>
                <w:sz w:val="22"/>
                <w:szCs w:val="22"/>
              </w:rPr>
            </w:pPr>
            <w:r w:rsidRPr="00462A90">
              <w:rPr>
                <w:rFonts w:ascii="Arial" w:hAnsi="Arial" w:cs="Arial"/>
                <w:sz w:val="22"/>
                <w:szCs w:val="22"/>
              </w:rPr>
              <w:lastRenderedPageBreak/>
              <w:t>Monitor problems</w:t>
            </w:r>
          </w:p>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72" w:hanging="72"/>
              <w:contextualSpacing/>
              <w:jc w:val="both"/>
              <w:rPr>
                <w:rFonts w:ascii="Arial" w:hAnsi="Arial" w:cs="Arial"/>
                <w:sz w:val="22"/>
                <w:szCs w:val="22"/>
              </w:rPr>
            </w:pPr>
            <w:r w:rsidRPr="00462A90">
              <w:rPr>
                <w:rFonts w:ascii="Arial" w:hAnsi="Arial" w:cs="Arial"/>
                <w:sz w:val="22"/>
                <w:szCs w:val="22"/>
              </w:rPr>
              <w:t>Memory problems</w:t>
            </w:r>
          </w:p>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72" w:hanging="72"/>
              <w:contextualSpacing/>
              <w:jc w:val="both"/>
              <w:rPr>
                <w:rFonts w:ascii="Arial" w:hAnsi="Arial" w:cs="Arial"/>
                <w:sz w:val="22"/>
                <w:szCs w:val="22"/>
              </w:rPr>
            </w:pPr>
            <w:r w:rsidRPr="00462A90">
              <w:rPr>
                <w:rFonts w:ascii="Arial" w:hAnsi="Arial" w:cs="Arial"/>
                <w:sz w:val="22"/>
                <w:szCs w:val="22"/>
              </w:rPr>
              <w:t>SMPS problems</w:t>
            </w:r>
          </w:p>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335" w:hanging="335"/>
              <w:contextualSpacing/>
              <w:jc w:val="both"/>
              <w:rPr>
                <w:rFonts w:ascii="Arial" w:hAnsi="Arial" w:cs="Arial"/>
                <w:sz w:val="22"/>
                <w:szCs w:val="22"/>
              </w:rPr>
            </w:pPr>
            <w:r w:rsidRPr="00462A90">
              <w:rPr>
                <w:rFonts w:ascii="Arial" w:hAnsi="Arial" w:cs="Arial"/>
                <w:sz w:val="22"/>
                <w:szCs w:val="22"/>
              </w:rPr>
              <w:t>HDD/CD/ problems</w:t>
            </w:r>
          </w:p>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342" w:hanging="342"/>
              <w:contextualSpacing/>
              <w:jc w:val="both"/>
              <w:rPr>
                <w:rFonts w:ascii="Arial" w:hAnsi="Arial" w:cs="Arial"/>
                <w:sz w:val="22"/>
                <w:szCs w:val="22"/>
              </w:rPr>
            </w:pPr>
            <w:r w:rsidRPr="00462A90">
              <w:rPr>
                <w:rFonts w:ascii="Arial" w:hAnsi="Arial" w:cs="Arial"/>
                <w:sz w:val="22"/>
                <w:szCs w:val="22"/>
              </w:rPr>
              <w:t>Troubleshoot &amp;Rectify</w:t>
            </w:r>
          </w:p>
          <w:p w:rsidR="002A7ACD" w:rsidRPr="00462A90" w:rsidRDefault="002A7ACD" w:rsidP="00823102">
            <w:pPr>
              <w:pStyle w:val="ListParagraph"/>
              <w:autoSpaceDE w:val="0"/>
              <w:autoSpaceDN w:val="0"/>
              <w:adjustRightInd w:val="0"/>
              <w:spacing w:line="360" w:lineRule="auto"/>
              <w:ind w:left="0" w:hanging="1"/>
              <w:jc w:val="both"/>
              <w:rPr>
                <w:rFonts w:ascii="Arial" w:hAnsi="Arial" w:cs="Arial"/>
                <w:b/>
              </w:rPr>
            </w:pPr>
          </w:p>
        </w:tc>
      </w:tr>
      <w:tr w:rsidR="002A7ACD" w:rsidRPr="00462A90" w:rsidTr="00823102">
        <w:tc>
          <w:tcPr>
            <w:tcW w:w="916" w:type="dxa"/>
          </w:tcPr>
          <w:p w:rsidR="002A7ACD" w:rsidRPr="00462A90" w:rsidRDefault="002A7ACD" w:rsidP="00823102">
            <w:pPr>
              <w:rPr>
                <w:rFonts w:ascii="Arial" w:hAnsi="Arial" w:cs="Arial"/>
                <w:b/>
              </w:rPr>
            </w:pPr>
            <w:r w:rsidRPr="00462A90">
              <w:rPr>
                <w:rFonts w:ascii="Arial" w:hAnsi="Arial" w:cs="Arial"/>
                <w:b/>
              </w:rPr>
              <w:lastRenderedPageBreak/>
              <w:t>17</w:t>
            </w:r>
          </w:p>
        </w:tc>
        <w:tc>
          <w:tcPr>
            <w:tcW w:w="3422" w:type="dxa"/>
          </w:tcPr>
          <w:p w:rsidR="002A7ACD" w:rsidRPr="00462A90" w:rsidRDefault="002A7ACD" w:rsidP="00823102">
            <w:pPr>
              <w:tabs>
                <w:tab w:val="left" w:pos="1080"/>
              </w:tabs>
              <w:ind w:left="74"/>
              <w:jc w:val="both"/>
              <w:rPr>
                <w:rFonts w:ascii="Arial" w:hAnsi="Arial" w:cs="Arial"/>
                <w:lang w:val="en-GB"/>
              </w:rPr>
            </w:pPr>
            <w:r w:rsidRPr="00462A90">
              <w:rPr>
                <w:rFonts w:ascii="Arial" w:hAnsi="Arial" w:cs="Arial"/>
                <w:lang w:val="en-GB"/>
              </w:rPr>
              <w:t xml:space="preserve">To connect , Operate and maintain </w:t>
            </w:r>
          </w:p>
          <w:p w:rsidR="002A7ACD" w:rsidRPr="00462A90" w:rsidRDefault="002A7ACD" w:rsidP="00823102">
            <w:pPr>
              <w:tabs>
                <w:tab w:val="left" w:pos="1080"/>
              </w:tabs>
              <w:ind w:left="74"/>
              <w:jc w:val="both"/>
              <w:rPr>
                <w:rFonts w:ascii="Arial" w:hAnsi="Arial" w:cs="Arial"/>
                <w:lang w:val="en-GB"/>
              </w:rPr>
            </w:pPr>
            <w:r w:rsidRPr="00462A90">
              <w:rPr>
                <w:rFonts w:ascii="Arial" w:hAnsi="Arial" w:cs="Arial"/>
                <w:lang w:val="en-GB"/>
              </w:rPr>
              <w:t xml:space="preserve"> i) Inkjet Printer </w:t>
            </w:r>
          </w:p>
          <w:p w:rsidR="002A7ACD" w:rsidRPr="00462A90" w:rsidRDefault="002A7ACD" w:rsidP="00823102">
            <w:pPr>
              <w:tabs>
                <w:tab w:val="left" w:pos="1080"/>
              </w:tabs>
              <w:ind w:left="74"/>
              <w:jc w:val="both"/>
              <w:rPr>
                <w:rFonts w:ascii="Arial" w:hAnsi="Arial" w:cs="Arial"/>
                <w:lang w:val="en-GB"/>
              </w:rPr>
            </w:pPr>
            <w:r w:rsidRPr="00462A90">
              <w:rPr>
                <w:rFonts w:ascii="Arial" w:hAnsi="Arial" w:cs="Arial"/>
                <w:lang w:val="en-GB"/>
              </w:rPr>
              <w:t xml:space="preserve"> ii) Laser Printer</w:t>
            </w:r>
          </w:p>
          <w:p w:rsidR="002A7ACD" w:rsidRPr="00462A90" w:rsidRDefault="002A7ACD" w:rsidP="00823102">
            <w:pPr>
              <w:tabs>
                <w:tab w:val="left" w:pos="1080"/>
              </w:tabs>
              <w:ind w:left="74"/>
              <w:jc w:val="both"/>
              <w:rPr>
                <w:rFonts w:ascii="Arial" w:hAnsi="Arial" w:cs="Arial"/>
                <w:lang w:val="en-GB"/>
              </w:rPr>
            </w:pPr>
            <w:r w:rsidRPr="00462A90">
              <w:rPr>
                <w:rFonts w:ascii="Arial" w:hAnsi="Arial" w:cs="Arial"/>
                <w:lang w:val="en-GB"/>
              </w:rPr>
              <w:t>iii)Scanner</w:t>
            </w:r>
          </w:p>
          <w:p w:rsidR="002A7ACD" w:rsidRPr="00462A90" w:rsidRDefault="002A7ACD" w:rsidP="00823102">
            <w:pPr>
              <w:tabs>
                <w:tab w:val="left" w:pos="1080"/>
              </w:tabs>
              <w:ind w:left="74"/>
              <w:jc w:val="both"/>
              <w:rPr>
                <w:rFonts w:ascii="Arial" w:hAnsi="Arial" w:cs="Arial"/>
                <w:lang w:val="en-GB"/>
              </w:rPr>
            </w:pPr>
            <w:r w:rsidRPr="00462A90">
              <w:rPr>
                <w:rFonts w:ascii="Arial" w:hAnsi="Arial" w:cs="Arial"/>
                <w:lang w:val="en-GB"/>
              </w:rPr>
              <w:t xml:space="preserve">iv) Webcam </w:t>
            </w:r>
          </w:p>
          <w:p w:rsidR="002A7ACD" w:rsidRPr="00462A90" w:rsidRDefault="002A7ACD" w:rsidP="00823102">
            <w:pPr>
              <w:tabs>
                <w:tab w:val="left" w:pos="1080"/>
              </w:tabs>
              <w:ind w:left="74"/>
              <w:jc w:val="both"/>
              <w:rPr>
                <w:rFonts w:ascii="Arial" w:hAnsi="Arial" w:cs="Arial"/>
                <w:lang w:val="en-GB"/>
              </w:rPr>
            </w:pPr>
          </w:p>
        </w:tc>
        <w:tc>
          <w:tcPr>
            <w:tcW w:w="2617" w:type="dxa"/>
          </w:tcPr>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342" w:hanging="450"/>
              <w:contextualSpacing/>
              <w:jc w:val="both"/>
              <w:rPr>
                <w:rFonts w:ascii="Arial" w:hAnsi="Arial" w:cs="Arial"/>
                <w:sz w:val="22"/>
                <w:szCs w:val="22"/>
              </w:rPr>
            </w:pPr>
            <w:r w:rsidRPr="00462A90">
              <w:rPr>
                <w:rFonts w:ascii="Arial" w:hAnsi="Arial" w:cs="Arial"/>
                <w:sz w:val="22"/>
                <w:szCs w:val="22"/>
              </w:rPr>
              <w:t xml:space="preserve">Connect  and operate Printers </w:t>
            </w:r>
          </w:p>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342" w:hanging="450"/>
              <w:contextualSpacing/>
              <w:jc w:val="both"/>
              <w:rPr>
                <w:rFonts w:ascii="Arial" w:hAnsi="Arial" w:cs="Arial"/>
                <w:sz w:val="22"/>
                <w:szCs w:val="22"/>
              </w:rPr>
            </w:pPr>
            <w:r w:rsidRPr="00462A90">
              <w:rPr>
                <w:rFonts w:ascii="Arial" w:hAnsi="Arial" w:cs="Arial"/>
                <w:sz w:val="22"/>
                <w:szCs w:val="22"/>
              </w:rPr>
              <w:t>Remove paper jams  Load  ink Cartridge</w:t>
            </w:r>
          </w:p>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342" w:hanging="450"/>
              <w:contextualSpacing/>
              <w:jc w:val="both"/>
              <w:rPr>
                <w:rFonts w:ascii="Arial" w:hAnsi="Arial" w:cs="Arial"/>
                <w:sz w:val="22"/>
                <w:szCs w:val="22"/>
              </w:rPr>
            </w:pPr>
            <w:r w:rsidRPr="00462A90">
              <w:rPr>
                <w:rFonts w:ascii="Arial" w:hAnsi="Arial" w:cs="Arial"/>
                <w:sz w:val="22"/>
                <w:szCs w:val="22"/>
              </w:rPr>
              <w:t>Connect to network</w:t>
            </w:r>
          </w:p>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342" w:hanging="450"/>
              <w:contextualSpacing/>
              <w:jc w:val="both"/>
              <w:rPr>
                <w:rFonts w:ascii="Arial" w:hAnsi="Arial" w:cs="Arial"/>
                <w:sz w:val="22"/>
                <w:szCs w:val="22"/>
              </w:rPr>
            </w:pPr>
            <w:r w:rsidRPr="00462A90">
              <w:rPr>
                <w:rFonts w:ascii="Arial" w:hAnsi="Arial" w:cs="Arial"/>
                <w:sz w:val="22"/>
                <w:szCs w:val="22"/>
              </w:rPr>
              <w:t>Use scanner</w:t>
            </w:r>
          </w:p>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342" w:hanging="450"/>
              <w:contextualSpacing/>
              <w:jc w:val="both"/>
              <w:rPr>
                <w:rFonts w:ascii="Arial" w:hAnsi="Arial" w:cs="Arial"/>
                <w:sz w:val="22"/>
                <w:szCs w:val="22"/>
              </w:rPr>
            </w:pPr>
            <w:r w:rsidRPr="00462A90">
              <w:rPr>
                <w:rFonts w:ascii="Arial" w:hAnsi="Arial" w:cs="Arial"/>
                <w:sz w:val="22"/>
                <w:szCs w:val="22"/>
              </w:rPr>
              <w:t>Use webcam</w:t>
            </w:r>
          </w:p>
        </w:tc>
        <w:tc>
          <w:tcPr>
            <w:tcW w:w="2430" w:type="dxa"/>
          </w:tcPr>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342" w:hanging="450"/>
              <w:contextualSpacing/>
              <w:jc w:val="both"/>
              <w:rPr>
                <w:rFonts w:ascii="Arial" w:hAnsi="Arial" w:cs="Arial"/>
                <w:sz w:val="22"/>
                <w:szCs w:val="22"/>
              </w:rPr>
            </w:pPr>
            <w:r w:rsidRPr="00462A90">
              <w:rPr>
                <w:rFonts w:ascii="Arial" w:hAnsi="Arial" w:cs="Arial"/>
                <w:sz w:val="22"/>
                <w:szCs w:val="22"/>
              </w:rPr>
              <w:t xml:space="preserve">Connect  and operate Printers </w:t>
            </w:r>
          </w:p>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342" w:hanging="450"/>
              <w:contextualSpacing/>
              <w:jc w:val="both"/>
              <w:rPr>
                <w:rFonts w:ascii="Arial" w:hAnsi="Arial" w:cs="Arial"/>
                <w:sz w:val="22"/>
                <w:szCs w:val="22"/>
              </w:rPr>
            </w:pPr>
            <w:r w:rsidRPr="00462A90">
              <w:rPr>
                <w:rFonts w:ascii="Arial" w:hAnsi="Arial" w:cs="Arial"/>
                <w:sz w:val="22"/>
                <w:szCs w:val="22"/>
              </w:rPr>
              <w:t>Remove paper jams  Load  ink Cartridge</w:t>
            </w:r>
          </w:p>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342" w:hanging="450"/>
              <w:contextualSpacing/>
              <w:jc w:val="both"/>
              <w:rPr>
                <w:rFonts w:ascii="Arial" w:hAnsi="Arial" w:cs="Arial"/>
                <w:sz w:val="22"/>
                <w:szCs w:val="22"/>
              </w:rPr>
            </w:pPr>
            <w:r w:rsidRPr="00462A90">
              <w:rPr>
                <w:rFonts w:ascii="Arial" w:hAnsi="Arial" w:cs="Arial"/>
                <w:sz w:val="22"/>
                <w:szCs w:val="22"/>
              </w:rPr>
              <w:t>Connect to</w:t>
            </w:r>
          </w:p>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342" w:hanging="450"/>
              <w:contextualSpacing/>
              <w:jc w:val="both"/>
              <w:rPr>
                <w:rFonts w:ascii="Arial" w:hAnsi="Arial" w:cs="Arial"/>
                <w:sz w:val="22"/>
                <w:szCs w:val="22"/>
              </w:rPr>
            </w:pPr>
            <w:r w:rsidRPr="00462A90">
              <w:rPr>
                <w:rFonts w:ascii="Arial" w:hAnsi="Arial" w:cs="Arial"/>
                <w:sz w:val="22"/>
                <w:szCs w:val="22"/>
              </w:rPr>
              <w:t xml:space="preserve">Network </w:t>
            </w:r>
          </w:p>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342" w:hanging="450"/>
              <w:contextualSpacing/>
              <w:jc w:val="both"/>
              <w:rPr>
                <w:rFonts w:ascii="Arial" w:hAnsi="Arial" w:cs="Arial"/>
                <w:sz w:val="22"/>
                <w:szCs w:val="22"/>
              </w:rPr>
            </w:pPr>
            <w:r w:rsidRPr="00462A90">
              <w:rPr>
                <w:rFonts w:ascii="Arial" w:hAnsi="Arial" w:cs="Arial"/>
                <w:sz w:val="22"/>
                <w:szCs w:val="22"/>
              </w:rPr>
              <w:t>Use scanner</w:t>
            </w:r>
          </w:p>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spacing w:line="360" w:lineRule="auto"/>
              <w:ind w:left="335" w:hanging="450"/>
              <w:contextualSpacing/>
              <w:jc w:val="both"/>
              <w:rPr>
                <w:rFonts w:ascii="Arial" w:hAnsi="Arial" w:cs="Arial"/>
                <w:b/>
              </w:rPr>
            </w:pPr>
            <w:r w:rsidRPr="00462A90">
              <w:rPr>
                <w:rFonts w:ascii="Arial" w:hAnsi="Arial" w:cs="Arial"/>
                <w:sz w:val="22"/>
                <w:szCs w:val="22"/>
              </w:rPr>
              <w:t>Use webcam</w:t>
            </w:r>
          </w:p>
        </w:tc>
      </w:tr>
      <w:tr w:rsidR="002A7ACD" w:rsidRPr="00462A90" w:rsidTr="00823102">
        <w:tc>
          <w:tcPr>
            <w:tcW w:w="916" w:type="dxa"/>
          </w:tcPr>
          <w:p w:rsidR="002A7ACD" w:rsidRPr="00462A90" w:rsidRDefault="002A7ACD" w:rsidP="00823102">
            <w:pPr>
              <w:rPr>
                <w:rFonts w:ascii="Arial" w:hAnsi="Arial" w:cs="Arial"/>
                <w:b/>
              </w:rPr>
            </w:pPr>
            <w:r w:rsidRPr="00462A90">
              <w:rPr>
                <w:rFonts w:ascii="Arial" w:hAnsi="Arial" w:cs="Arial"/>
                <w:b/>
              </w:rPr>
              <w:t>18</w:t>
            </w:r>
          </w:p>
        </w:tc>
        <w:tc>
          <w:tcPr>
            <w:tcW w:w="3422" w:type="dxa"/>
          </w:tcPr>
          <w:p w:rsidR="002A7ACD" w:rsidRPr="00462A90" w:rsidRDefault="002A7ACD" w:rsidP="00823102">
            <w:pPr>
              <w:pStyle w:val="Heading1"/>
              <w:tabs>
                <w:tab w:val="left" w:pos="810"/>
              </w:tabs>
              <w:ind w:left="74"/>
              <w:jc w:val="both"/>
              <w:rPr>
                <w:rFonts w:ascii="Arial" w:hAnsi="Arial" w:cs="Arial"/>
                <w:color w:val="auto"/>
                <w:sz w:val="22"/>
                <w:szCs w:val="22"/>
                <w:shd w:val="clear" w:color="auto" w:fill="FFFFFF"/>
              </w:rPr>
            </w:pPr>
            <w:r w:rsidRPr="00462A90">
              <w:rPr>
                <w:rFonts w:ascii="Arial" w:hAnsi="Arial" w:cs="Arial"/>
                <w:color w:val="auto"/>
                <w:sz w:val="22"/>
                <w:szCs w:val="22"/>
                <w:shd w:val="clear" w:color="auto" w:fill="FFFFFF"/>
              </w:rPr>
              <w:t>To identify and note down the specifications of various networking devices &amp; Cables, Jacks , Connectors, tools  etc used in local area networks</w:t>
            </w:r>
          </w:p>
          <w:p w:rsidR="002A7ACD" w:rsidRPr="00462A90" w:rsidRDefault="002A7ACD" w:rsidP="00823102">
            <w:pPr>
              <w:pStyle w:val="Heading1"/>
              <w:tabs>
                <w:tab w:val="left" w:pos="810"/>
              </w:tabs>
              <w:ind w:left="74" w:hanging="180"/>
              <w:jc w:val="both"/>
              <w:rPr>
                <w:rFonts w:ascii="Arial" w:hAnsi="Arial" w:cs="Arial"/>
                <w:color w:val="auto"/>
                <w:sz w:val="22"/>
                <w:szCs w:val="22"/>
              </w:rPr>
            </w:pPr>
            <w:r w:rsidRPr="00462A90">
              <w:rPr>
                <w:rFonts w:ascii="Arial" w:hAnsi="Arial" w:cs="Arial"/>
                <w:color w:val="auto"/>
                <w:sz w:val="22"/>
                <w:szCs w:val="22"/>
                <w:shd w:val="clear" w:color="auto" w:fill="FFFFFF"/>
              </w:rPr>
              <w:t>a)</w:t>
            </w:r>
            <w:r w:rsidRPr="00462A90">
              <w:rPr>
                <w:rFonts w:ascii="Arial" w:hAnsi="Arial" w:cs="Arial"/>
                <w:color w:val="auto"/>
                <w:sz w:val="22"/>
                <w:szCs w:val="22"/>
              </w:rPr>
              <w:t xml:space="preserve"> To Prepare the UTP cable for cross and direct connections using crimping tool</w:t>
            </w:r>
            <w:r w:rsidRPr="00462A90">
              <w:rPr>
                <w:rFonts w:ascii="Arial" w:hAnsi="Arial" w:cs="Arial"/>
                <w:color w:val="auto"/>
                <w:sz w:val="22"/>
                <w:szCs w:val="22"/>
                <w:shd w:val="clear" w:color="auto" w:fill="FFFFFF"/>
              </w:rPr>
              <w:t>.</w:t>
            </w:r>
          </w:p>
        </w:tc>
        <w:tc>
          <w:tcPr>
            <w:tcW w:w="2617" w:type="dxa"/>
          </w:tcPr>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342" w:hanging="450"/>
              <w:contextualSpacing/>
              <w:jc w:val="both"/>
              <w:rPr>
                <w:rFonts w:ascii="Arial" w:hAnsi="Arial" w:cs="Arial"/>
                <w:sz w:val="22"/>
                <w:szCs w:val="22"/>
              </w:rPr>
            </w:pPr>
            <w:r w:rsidRPr="00462A90">
              <w:rPr>
                <w:rFonts w:ascii="Arial" w:hAnsi="Arial" w:cs="Arial"/>
                <w:sz w:val="22"/>
                <w:szCs w:val="22"/>
              </w:rPr>
              <w:t xml:space="preserve">Identify &amp; note down the configurations of Network devices </w:t>
            </w:r>
          </w:p>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342" w:hanging="450"/>
              <w:contextualSpacing/>
              <w:jc w:val="both"/>
              <w:rPr>
                <w:rFonts w:ascii="Arial" w:hAnsi="Arial" w:cs="Arial"/>
                <w:sz w:val="22"/>
                <w:szCs w:val="22"/>
              </w:rPr>
            </w:pPr>
            <w:r w:rsidRPr="00462A90">
              <w:rPr>
                <w:rFonts w:ascii="Arial" w:hAnsi="Arial" w:cs="Arial"/>
                <w:sz w:val="22"/>
                <w:szCs w:val="22"/>
              </w:rPr>
              <w:t>Identify &amp; Select Network cable</w:t>
            </w:r>
          </w:p>
          <w:p w:rsidR="002A7ACD" w:rsidRPr="00462A90" w:rsidRDefault="002A7ACD" w:rsidP="003E53E0">
            <w:pPr>
              <w:pStyle w:val="ListParagraph"/>
              <w:numPr>
                <w:ilvl w:val="0"/>
                <w:numId w:val="282"/>
              </w:numPr>
              <w:tabs>
                <w:tab w:val="left" w:pos="342"/>
                <w:tab w:val="left" w:pos="515"/>
                <w:tab w:val="left" w:pos="733"/>
              </w:tabs>
              <w:spacing w:before="240" w:after="240"/>
              <w:ind w:left="342" w:hanging="450"/>
              <w:contextualSpacing/>
              <w:jc w:val="both"/>
              <w:rPr>
                <w:rFonts w:ascii="Arial" w:hAnsi="Arial" w:cs="Arial"/>
                <w:sz w:val="22"/>
                <w:szCs w:val="22"/>
              </w:rPr>
            </w:pPr>
            <w:r w:rsidRPr="00462A90">
              <w:rPr>
                <w:rFonts w:ascii="Arial" w:hAnsi="Arial" w:cs="Arial"/>
                <w:sz w:val="22"/>
                <w:szCs w:val="22"/>
              </w:rPr>
              <w:t>Select crimping tool Select the cable</w:t>
            </w:r>
          </w:p>
          <w:p w:rsidR="002A7ACD" w:rsidRPr="00462A90" w:rsidRDefault="002A7ACD" w:rsidP="003E53E0">
            <w:pPr>
              <w:pStyle w:val="ListParagraph"/>
              <w:numPr>
                <w:ilvl w:val="0"/>
                <w:numId w:val="282"/>
              </w:numPr>
              <w:tabs>
                <w:tab w:val="left" w:pos="342"/>
                <w:tab w:val="left" w:pos="515"/>
                <w:tab w:val="left" w:pos="733"/>
              </w:tabs>
              <w:spacing w:before="240" w:after="240"/>
              <w:ind w:left="342" w:hanging="450"/>
              <w:contextualSpacing/>
              <w:jc w:val="both"/>
              <w:rPr>
                <w:rFonts w:ascii="Arial" w:hAnsi="Arial" w:cs="Arial"/>
                <w:sz w:val="22"/>
                <w:szCs w:val="22"/>
              </w:rPr>
            </w:pPr>
            <w:r w:rsidRPr="00462A90">
              <w:rPr>
                <w:rFonts w:ascii="Arial" w:hAnsi="Arial" w:cs="Arial"/>
                <w:sz w:val="22"/>
                <w:szCs w:val="22"/>
              </w:rPr>
              <w:t>Decide the connection type</w:t>
            </w:r>
          </w:p>
          <w:p w:rsidR="002A7ACD" w:rsidRPr="00462A90" w:rsidRDefault="002A7ACD" w:rsidP="003E53E0">
            <w:pPr>
              <w:pStyle w:val="ListParagraph"/>
              <w:numPr>
                <w:ilvl w:val="0"/>
                <w:numId w:val="282"/>
              </w:numPr>
              <w:tabs>
                <w:tab w:val="left" w:pos="342"/>
                <w:tab w:val="left" w:pos="515"/>
                <w:tab w:val="left" w:pos="733"/>
              </w:tabs>
              <w:spacing w:before="240" w:after="240"/>
              <w:ind w:left="342" w:hanging="450"/>
              <w:contextualSpacing/>
              <w:jc w:val="both"/>
              <w:rPr>
                <w:rFonts w:ascii="Arial" w:hAnsi="Arial" w:cs="Arial"/>
                <w:sz w:val="22"/>
                <w:szCs w:val="22"/>
              </w:rPr>
            </w:pPr>
            <w:r w:rsidRPr="00462A90">
              <w:rPr>
                <w:rFonts w:ascii="Arial" w:hAnsi="Arial" w:cs="Arial"/>
                <w:sz w:val="22"/>
                <w:szCs w:val="22"/>
              </w:rPr>
              <w:t xml:space="preserve">Identify the wires as per colour code </w:t>
            </w:r>
          </w:p>
          <w:p w:rsidR="002A7ACD" w:rsidRPr="00462A90" w:rsidRDefault="002A7ACD" w:rsidP="003E53E0">
            <w:pPr>
              <w:pStyle w:val="ListParagraph"/>
              <w:numPr>
                <w:ilvl w:val="0"/>
                <w:numId w:val="282"/>
              </w:numPr>
              <w:tabs>
                <w:tab w:val="left" w:pos="342"/>
                <w:tab w:val="left" w:pos="515"/>
                <w:tab w:val="left" w:pos="733"/>
              </w:tabs>
              <w:spacing w:before="240" w:after="240"/>
              <w:ind w:left="342" w:hanging="450"/>
              <w:contextualSpacing/>
              <w:jc w:val="both"/>
              <w:rPr>
                <w:rFonts w:ascii="Arial" w:hAnsi="Arial" w:cs="Arial"/>
                <w:sz w:val="22"/>
                <w:szCs w:val="22"/>
              </w:rPr>
            </w:pPr>
            <w:r w:rsidRPr="00462A90">
              <w:rPr>
                <w:rFonts w:ascii="Arial" w:hAnsi="Arial" w:cs="Arial"/>
                <w:sz w:val="22"/>
                <w:szCs w:val="22"/>
              </w:rPr>
              <w:t xml:space="preserve">Arrange the wires </w:t>
            </w:r>
          </w:p>
          <w:p w:rsidR="002A7ACD" w:rsidRPr="00462A90" w:rsidRDefault="002A7ACD" w:rsidP="003E53E0">
            <w:pPr>
              <w:pStyle w:val="ListParagraph"/>
              <w:numPr>
                <w:ilvl w:val="0"/>
                <w:numId w:val="282"/>
              </w:numPr>
              <w:tabs>
                <w:tab w:val="left" w:pos="342"/>
                <w:tab w:val="left" w:pos="515"/>
                <w:tab w:val="left" w:pos="733"/>
              </w:tabs>
              <w:spacing w:before="240" w:after="240"/>
              <w:ind w:left="342" w:hanging="450"/>
              <w:contextualSpacing/>
              <w:jc w:val="both"/>
              <w:rPr>
                <w:rFonts w:ascii="Arial" w:hAnsi="Arial" w:cs="Arial"/>
                <w:sz w:val="22"/>
                <w:szCs w:val="22"/>
              </w:rPr>
            </w:pPr>
            <w:r w:rsidRPr="00462A90">
              <w:rPr>
                <w:rFonts w:ascii="Arial" w:hAnsi="Arial" w:cs="Arial"/>
                <w:sz w:val="22"/>
                <w:szCs w:val="22"/>
              </w:rPr>
              <w:t>Cut &amp; Crimp</w:t>
            </w:r>
          </w:p>
          <w:p w:rsidR="002A7ACD" w:rsidRPr="00462A90" w:rsidRDefault="002A7ACD" w:rsidP="003E53E0">
            <w:pPr>
              <w:pStyle w:val="ListParagraph"/>
              <w:numPr>
                <w:ilvl w:val="0"/>
                <w:numId w:val="282"/>
              </w:numPr>
              <w:tabs>
                <w:tab w:val="left" w:pos="342"/>
                <w:tab w:val="left" w:pos="515"/>
                <w:tab w:val="left" w:pos="733"/>
              </w:tabs>
              <w:spacing w:before="240" w:after="240"/>
              <w:ind w:left="342" w:hanging="450"/>
              <w:contextualSpacing/>
              <w:jc w:val="both"/>
              <w:rPr>
                <w:rFonts w:ascii="Arial" w:hAnsi="Arial" w:cs="Arial"/>
                <w:sz w:val="22"/>
                <w:szCs w:val="22"/>
              </w:rPr>
            </w:pPr>
            <w:r w:rsidRPr="00462A90">
              <w:rPr>
                <w:rFonts w:ascii="Arial" w:hAnsi="Arial" w:cs="Arial"/>
                <w:sz w:val="22"/>
                <w:szCs w:val="22"/>
              </w:rPr>
              <w:t>Test the connection using Ping command</w:t>
            </w:r>
          </w:p>
        </w:tc>
        <w:tc>
          <w:tcPr>
            <w:tcW w:w="2430" w:type="dxa"/>
          </w:tcPr>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342" w:hanging="457"/>
              <w:contextualSpacing/>
              <w:jc w:val="both"/>
              <w:rPr>
                <w:rFonts w:ascii="Arial" w:hAnsi="Arial" w:cs="Arial"/>
                <w:sz w:val="22"/>
                <w:szCs w:val="22"/>
              </w:rPr>
            </w:pPr>
            <w:r w:rsidRPr="00462A90">
              <w:rPr>
                <w:rFonts w:ascii="Arial" w:hAnsi="Arial" w:cs="Arial"/>
                <w:sz w:val="22"/>
                <w:szCs w:val="22"/>
              </w:rPr>
              <w:t xml:space="preserve">Identify &amp; note down the configurations of Network devices </w:t>
            </w:r>
          </w:p>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342" w:hanging="457"/>
              <w:contextualSpacing/>
              <w:jc w:val="both"/>
              <w:rPr>
                <w:rFonts w:ascii="Arial" w:hAnsi="Arial" w:cs="Arial"/>
                <w:sz w:val="22"/>
                <w:szCs w:val="22"/>
              </w:rPr>
            </w:pPr>
            <w:r w:rsidRPr="00462A90">
              <w:rPr>
                <w:rFonts w:ascii="Arial" w:hAnsi="Arial" w:cs="Arial"/>
                <w:sz w:val="22"/>
                <w:szCs w:val="22"/>
              </w:rPr>
              <w:t>Identify &amp; Select Network cable</w:t>
            </w:r>
          </w:p>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342" w:hanging="457"/>
              <w:contextualSpacing/>
              <w:jc w:val="both"/>
              <w:rPr>
                <w:rFonts w:ascii="Arial" w:hAnsi="Arial" w:cs="Arial"/>
                <w:b/>
              </w:rPr>
            </w:pPr>
            <w:r w:rsidRPr="00462A90">
              <w:rPr>
                <w:rFonts w:ascii="Arial" w:hAnsi="Arial" w:cs="Arial"/>
                <w:sz w:val="22"/>
                <w:szCs w:val="22"/>
              </w:rPr>
              <w:t>Select crimping tool</w:t>
            </w:r>
          </w:p>
          <w:p w:rsidR="002A7ACD" w:rsidRPr="00462A90" w:rsidRDefault="002A7ACD" w:rsidP="003E53E0">
            <w:pPr>
              <w:pStyle w:val="ListParagraph"/>
              <w:numPr>
                <w:ilvl w:val="0"/>
                <w:numId w:val="282"/>
              </w:numPr>
              <w:tabs>
                <w:tab w:val="left" w:pos="342"/>
                <w:tab w:val="left" w:pos="515"/>
                <w:tab w:val="left" w:pos="733"/>
              </w:tabs>
              <w:spacing w:before="240" w:after="240"/>
              <w:ind w:left="342" w:hanging="450"/>
              <w:contextualSpacing/>
              <w:jc w:val="both"/>
              <w:rPr>
                <w:rFonts w:ascii="Arial" w:hAnsi="Arial" w:cs="Arial"/>
                <w:sz w:val="22"/>
                <w:szCs w:val="22"/>
              </w:rPr>
            </w:pPr>
            <w:r w:rsidRPr="00462A90">
              <w:rPr>
                <w:rFonts w:ascii="Arial" w:hAnsi="Arial" w:cs="Arial"/>
                <w:sz w:val="22"/>
                <w:szCs w:val="22"/>
              </w:rPr>
              <w:t>Select the cable</w:t>
            </w:r>
          </w:p>
          <w:p w:rsidR="002A7ACD" w:rsidRPr="00462A90" w:rsidRDefault="002A7ACD" w:rsidP="003E53E0">
            <w:pPr>
              <w:pStyle w:val="ListParagraph"/>
              <w:numPr>
                <w:ilvl w:val="0"/>
                <w:numId w:val="282"/>
              </w:numPr>
              <w:tabs>
                <w:tab w:val="left" w:pos="342"/>
                <w:tab w:val="left" w:pos="515"/>
                <w:tab w:val="left" w:pos="733"/>
              </w:tabs>
              <w:spacing w:before="240" w:after="240"/>
              <w:ind w:left="342" w:hanging="450"/>
              <w:contextualSpacing/>
              <w:jc w:val="both"/>
              <w:rPr>
                <w:rFonts w:ascii="Arial" w:hAnsi="Arial" w:cs="Arial"/>
                <w:sz w:val="22"/>
                <w:szCs w:val="22"/>
              </w:rPr>
            </w:pPr>
            <w:r w:rsidRPr="00462A90">
              <w:rPr>
                <w:rFonts w:ascii="Arial" w:hAnsi="Arial" w:cs="Arial"/>
                <w:sz w:val="22"/>
                <w:szCs w:val="22"/>
              </w:rPr>
              <w:t>Decide the connection type</w:t>
            </w:r>
          </w:p>
          <w:p w:rsidR="002A7ACD" w:rsidRPr="00462A90" w:rsidRDefault="002A7ACD" w:rsidP="003E53E0">
            <w:pPr>
              <w:pStyle w:val="ListParagraph"/>
              <w:numPr>
                <w:ilvl w:val="0"/>
                <w:numId w:val="282"/>
              </w:numPr>
              <w:tabs>
                <w:tab w:val="left" w:pos="342"/>
                <w:tab w:val="left" w:pos="515"/>
                <w:tab w:val="left" w:pos="733"/>
              </w:tabs>
              <w:spacing w:before="240" w:after="240"/>
              <w:ind w:left="342" w:hanging="450"/>
              <w:contextualSpacing/>
              <w:jc w:val="both"/>
              <w:rPr>
                <w:rFonts w:ascii="Arial" w:hAnsi="Arial" w:cs="Arial"/>
                <w:sz w:val="22"/>
                <w:szCs w:val="22"/>
              </w:rPr>
            </w:pPr>
            <w:r w:rsidRPr="00462A90">
              <w:rPr>
                <w:rFonts w:ascii="Arial" w:hAnsi="Arial" w:cs="Arial"/>
                <w:sz w:val="22"/>
                <w:szCs w:val="22"/>
              </w:rPr>
              <w:t xml:space="preserve">Identify the wires as per colour code </w:t>
            </w:r>
          </w:p>
          <w:p w:rsidR="002A7ACD" w:rsidRPr="00462A90" w:rsidRDefault="002A7ACD" w:rsidP="003E53E0">
            <w:pPr>
              <w:pStyle w:val="ListParagraph"/>
              <w:numPr>
                <w:ilvl w:val="0"/>
                <w:numId w:val="282"/>
              </w:numPr>
              <w:tabs>
                <w:tab w:val="left" w:pos="342"/>
                <w:tab w:val="left" w:pos="515"/>
                <w:tab w:val="left" w:pos="733"/>
              </w:tabs>
              <w:spacing w:before="240" w:after="240"/>
              <w:ind w:left="342" w:hanging="450"/>
              <w:contextualSpacing/>
              <w:jc w:val="both"/>
              <w:rPr>
                <w:rFonts w:ascii="Arial" w:hAnsi="Arial" w:cs="Arial"/>
                <w:sz w:val="22"/>
                <w:szCs w:val="22"/>
              </w:rPr>
            </w:pPr>
            <w:r w:rsidRPr="00462A90">
              <w:rPr>
                <w:rFonts w:ascii="Arial" w:hAnsi="Arial" w:cs="Arial"/>
                <w:sz w:val="22"/>
                <w:szCs w:val="22"/>
              </w:rPr>
              <w:t xml:space="preserve">Arrange the wires </w:t>
            </w:r>
          </w:p>
          <w:p w:rsidR="002A7ACD" w:rsidRPr="00462A90" w:rsidRDefault="002A7ACD" w:rsidP="003E53E0">
            <w:pPr>
              <w:pStyle w:val="ListParagraph"/>
              <w:numPr>
                <w:ilvl w:val="0"/>
                <w:numId w:val="282"/>
              </w:numPr>
              <w:tabs>
                <w:tab w:val="left" w:pos="342"/>
                <w:tab w:val="left" w:pos="515"/>
                <w:tab w:val="left" w:pos="733"/>
              </w:tabs>
              <w:spacing w:before="240" w:after="240"/>
              <w:ind w:left="342" w:hanging="450"/>
              <w:contextualSpacing/>
              <w:jc w:val="both"/>
              <w:rPr>
                <w:rFonts w:ascii="Arial" w:hAnsi="Arial" w:cs="Arial"/>
                <w:sz w:val="22"/>
                <w:szCs w:val="22"/>
              </w:rPr>
            </w:pPr>
            <w:r w:rsidRPr="00462A90">
              <w:rPr>
                <w:rFonts w:ascii="Arial" w:hAnsi="Arial" w:cs="Arial"/>
                <w:sz w:val="22"/>
                <w:szCs w:val="22"/>
              </w:rPr>
              <w:t>Cut &amp; Crimp</w:t>
            </w:r>
          </w:p>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342" w:hanging="457"/>
              <w:contextualSpacing/>
              <w:jc w:val="both"/>
              <w:rPr>
                <w:rFonts w:ascii="Arial" w:hAnsi="Arial" w:cs="Arial"/>
                <w:b/>
              </w:rPr>
            </w:pPr>
            <w:r w:rsidRPr="00462A90">
              <w:rPr>
                <w:rFonts w:ascii="Arial" w:hAnsi="Arial" w:cs="Arial"/>
                <w:sz w:val="22"/>
                <w:szCs w:val="22"/>
              </w:rPr>
              <w:t>Test the connection</w:t>
            </w:r>
          </w:p>
        </w:tc>
      </w:tr>
      <w:tr w:rsidR="002A7ACD" w:rsidRPr="00462A90" w:rsidTr="00823102">
        <w:tc>
          <w:tcPr>
            <w:tcW w:w="916" w:type="dxa"/>
          </w:tcPr>
          <w:p w:rsidR="002A7ACD" w:rsidRPr="00462A90" w:rsidRDefault="002A7ACD" w:rsidP="00823102">
            <w:pPr>
              <w:rPr>
                <w:rFonts w:ascii="Arial" w:hAnsi="Arial" w:cs="Arial"/>
                <w:b/>
              </w:rPr>
            </w:pPr>
            <w:r w:rsidRPr="00462A90">
              <w:rPr>
                <w:rFonts w:ascii="Arial" w:hAnsi="Arial" w:cs="Arial"/>
                <w:b/>
              </w:rPr>
              <w:t>19</w:t>
            </w:r>
          </w:p>
        </w:tc>
        <w:tc>
          <w:tcPr>
            <w:tcW w:w="3422" w:type="dxa"/>
          </w:tcPr>
          <w:p w:rsidR="002A7ACD" w:rsidRPr="00462A90" w:rsidRDefault="002A7ACD" w:rsidP="00823102">
            <w:pPr>
              <w:pStyle w:val="Heading1"/>
              <w:tabs>
                <w:tab w:val="left" w:pos="810"/>
              </w:tabs>
              <w:ind w:left="74"/>
              <w:jc w:val="both"/>
              <w:rPr>
                <w:rFonts w:ascii="Arial" w:hAnsi="Arial" w:cs="Arial"/>
                <w:color w:val="auto"/>
                <w:sz w:val="22"/>
                <w:szCs w:val="22"/>
              </w:rPr>
            </w:pPr>
            <w:r w:rsidRPr="00462A90">
              <w:rPr>
                <w:rFonts w:ascii="Arial" w:hAnsi="Arial" w:cs="Arial"/>
                <w:color w:val="auto"/>
                <w:sz w:val="22"/>
                <w:szCs w:val="22"/>
              </w:rPr>
              <w:t>To Transfer files between systems in LAN using FTP Configuration,</w:t>
            </w:r>
          </w:p>
          <w:p w:rsidR="002A7ACD" w:rsidRPr="00462A90" w:rsidRDefault="002A7ACD" w:rsidP="00823102">
            <w:pPr>
              <w:jc w:val="both"/>
            </w:pPr>
            <w:r w:rsidRPr="00462A90">
              <w:t xml:space="preserve">a) To install </w:t>
            </w:r>
            <w:r w:rsidRPr="00462A90">
              <w:rPr>
                <w:rFonts w:ascii="Arial" w:hAnsi="Arial" w:cs="Arial"/>
              </w:rPr>
              <w:t>i Print server in a LAN and share the printer in a network</w:t>
            </w:r>
          </w:p>
        </w:tc>
        <w:tc>
          <w:tcPr>
            <w:tcW w:w="2617" w:type="dxa"/>
          </w:tcPr>
          <w:p w:rsidR="002A7ACD" w:rsidRPr="00462A90" w:rsidRDefault="002A7ACD" w:rsidP="003E53E0">
            <w:pPr>
              <w:pStyle w:val="ListParagraph"/>
              <w:numPr>
                <w:ilvl w:val="0"/>
                <w:numId w:val="282"/>
              </w:numPr>
              <w:spacing w:before="240" w:after="240" w:line="247" w:lineRule="atLeast"/>
              <w:contextualSpacing/>
              <w:jc w:val="both"/>
              <w:rPr>
                <w:rFonts w:ascii="Arial" w:hAnsi="Arial" w:cs="Arial"/>
                <w:sz w:val="22"/>
                <w:szCs w:val="22"/>
              </w:rPr>
            </w:pPr>
            <w:r w:rsidRPr="00462A90">
              <w:rPr>
                <w:rFonts w:ascii="Arial" w:hAnsi="Arial" w:cs="Arial"/>
                <w:sz w:val="22"/>
                <w:szCs w:val="22"/>
              </w:rPr>
              <w:t xml:space="preserve">Transfer files between systems in LAN using FTP Configuration, </w:t>
            </w:r>
          </w:p>
          <w:p w:rsidR="002A7ACD" w:rsidRPr="00462A90" w:rsidRDefault="002A7ACD" w:rsidP="003E53E0">
            <w:pPr>
              <w:pStyle w:val="ListParagraph"/>
              <w:numPr>
                <w:ilvl w:val="0"/>
                <w:numId w:val="282"/>
              </w:numPr>
              <w:tabs>
                <w:tab w:val="left" w:pos="342"/>
                <w:tab w:val="left" w:pos="515"/>
                <w:tab w:val="left" w:pos="733"/>
              </w:tabs>
              <w:spacing w:before="240" w:after="240"/>
              <w:ind w:left="342" w:hanging="450"/>
              <w:contextualSpacing/>
              <w:jc w:val="both"/>
              <w:rPr>
                <w:rFonts w:ascii="Arial" w:hAnsi="Arial" w:cs="Arial"/>
                <w:sz w:val="22"/>
                <w:szCs w:val="22"/>
              </w:rPr>
            </w:pPr>
            <w:r w:rsidRPr="00462A90">
              <w:rPr>
                <w:rFonts w:ascii="Arial" w:hAnsi="Arial" w:cs="Arial"/>
                <w:sz w:val="22"/>
                <w:szCs w:val="22"/>
              </w:rPr>
              <w:t>install Print server in a LAN and share the printer in a network</w:t>
            </w:r>
          </w:p>
        </w:tc>
        <w:tc>
          <w:tcPr>
            <w:tcW w:w="2430" w:type="dxa"/>
          </w:tcPr>
          <w:p w:rsidR="002A7ACD" w:rsidRPr="00462A90" w:rsidRDefault="002A7ACD" w:rsidP="003E53E0">
            <w:pPr>
              <w:pStyle w:val="ListParagraph"/>
              <w:numPr>
                <w:ilvl w:val="0"/>
                <w:numId w:val="282"/>
              </w:numPr>
              <w:spacing w:before="240" w:after="240" w:line="247" w:lineRule="atLeast"/>
              <w:contextualSpacing/>
              <w:jc w:val="both"/>
              <w:rPr>
                <w:rFonts w:ascii="Arial" w:hAnsi="Arial" w:cs="Arial"/>
                <w:sz w:val="22"/>
                <w:szCs w:val="22"/>
              </w:rPr>
            </w:pPr>
            <w:r w:rsidRPr="00462A90">
              <w:rPr>
                <w:rFonts w:ascii="Arial" w:hAnsi="Arial" w:cs="Arial"/>
                <w:sz w:val="22"/>
                <w:szCs w:val="22"/>
              </w:rPr>
              <w:t xml:space="preserve">Transfer files between systems in LAN using FTP Configuration, </w:t>
            </w:r>
          </w:p>
          <w:p w:rsidR="002A7ACD" w:rsidRPr="00462A90" w:rsidRDefault="002A7ACD" w:rsidP="003E53E0">
            <w:pPr>
              <w:pStyle w:val="ListParagraph"/>
              <w:numPr>
                <w:ilvl w:val="0"/>
                <w:numId w:val="282"/>
              </w:numPr>
              <w:spacing w:before="240" w:after="240" w:line="247" w:lineRule="atLeast"/>
              <w:contextualSpacing/>
              <w:jc w:val="both"/>
              <w:rPr>
                <w:rFonts w:ascii="Arial" w:hAnsi="Arial" w:cs="Arial"/>
                <w:sz w:val="22"/>
                <w:szCs w:val="22"/>
              </w:rPr>
            </w:pPr>
            <w:r w:rsidRPr="00462A90">
              <w:rPr>
                <w:rFonts w:ascii="Arial" w:hAnsi="Arial" w:cs="Arial"/>
                <w:sz w:val="22"/>
                <w:szCs w:val="22"/>
              </w:rPr>
              <w:t>install Print server in a LAN and share the printer in a network</w:t>
            </w:r>
          </w:p>
        </w:tc>
      </w:tr>
      <w:tr w:rsidR="002A7ACD" w:rsidRPr="00462A90" w:rsidTr="00823102">
        <w:tc>
          <w:tcPr>
            <w:tcW w:w="916" w:type="dxa"/>
          </w:tcPr>
          <w:p w:rsidR="002A7ACD" w:rsidRPr="00462A90" w:rsidRDefault="002A7ACD" w:rsidP="00823102">
            <w:pPr>
              <w:rPr>
                <w:rFonts w:ascii="Arial" w:hAnsi="Arial" w:cs="Arial"/>
                <w:b/>
              </w:rPr>
            </w:pPr>
            <w:r w:rsidRPr="00462A90">
              <w:rPr>
                <w:rFonts w:ascii="Arial" w:hAnsi="Arial" w:cs="Arial"/>
                <w:b/>
              </w:rPr>
              <w:lastRenderedPageBreak/>
              <w:t>20</w:t>
            </w:r>
          </w:p>
        </w:tc>
        <w:tc>
          <w:tcPr>
            <w:tcW w:w="3422" w:type="dxa"/>
          </w:tcPr>
          <w:p w:rsidR="002A7ACD" w:rsidRPr="00462A90" w:rsidRDefault="002A7ACD" w:rsidP="00823102">
            <w:pPr>
              <w:pStyle w:val="Heading1"/>
              <w:tabs>
                <w:tab w:val="left" w:pos="810"/>
              </w:tabs>
              <w:ind w:left="74"/>
              <w:jc w:val="both"/>
              <w:rPr>
                <w:rFonts w:ascii="Arial" w:hAnsi="Arial" w:cs="Arial"/>
                <w:color w:val="auto"/>
                <w:sz w:val="22"/>
                <w:szCs w:val="22"/>
              </w:rPr>
            </w:pPr>
            <w:r w:rsidRPr="00462A90">
              <w:rPr>
                <w:rFonts w:ascii="Arial" w:hAnsi="Arial" w:cs="Arial"/>
                <w:color w:val="auto"/>
                <w:sz w:val="22"/>
                <w:szCs w:val="22"/>
              </w:rPr>
              <w:t xml:space="preserve">To Test the Network using   </w:t>
            </w:r>
            <w:r w:rsidRPr="00462A90">
              <w:rPr>
                <w:rFonts w:ascii="Arial" w:hAnsi="Arial" w:cs="Arial"/>
                <w:color w:val="auto"/>
                <w:sz w:val="22"/>
                <w:szCs w:val="22"/>
                <w:lang w:val="en-GB"/>
              </w:rPr>
              <w:t>(3)</w:t>
            </w:r>
          </w:p>
          <w:p w:rsidR="002A7ACD" w:rsidRPr="00462A90" w:rsidRDefault="002A7ACD" w:rsidP="00823102">
            <w:pPr>
              <w:jc w:val="both"/>
            </w:pPr>
            <w:r w:rsidRPr="00462A90">
              <w:rPr>
                <w:rFonts w:ascii="Arial" w:hAnsi="Arial" w:cs="Arial"/>
                <w:b/>
                <w:i/>
              </w:rPr>
              <w:t>ipconfig, ping / tracert</w:t>
            </w:r>
            <w:r w:rsidRPr="00462A90">
              <w:rPr>
                <w:rFonts w:ascii="Arial" w:hAnsi="Arial" w:cs="Arial"/>
              </w:rPr>
              <w:t xml:space="preserve"> and Netstat utilities and  debug the network issues</w:t>
            </w:r>
          </w:p>
        </w:tc>
        <w:tc>
          <w:tcPr>
            <w:tcW w:w="2617" w:type="dxa"/>
          </w:tcPr>
          <w:p w:rsidR="002A7ACD" w:rsidRPr="00462A90" w:rsidRDefault="002A7ACD" w:rsidP="003E53E0">
            <w:pPr>
              <w:pStyle w:val="ListParagraph"/>
              <w:numPr>
                <w:ilvl w:val="0"/>
                <w:numId w:val="282"/>
              </w:numPr>
              <w:tabs>
                <w:tab w:val="left" w:pos="342"/>
                <w:tab w:val="left" w:pos="515"/>
                <w:tab w:val="left" w:pos="733"/>
              </w:tabs>
              <w:spacing w:before="240" w:after="240"/>
              <w:ind w:left="342" w:hanging="450"/>
              <w:contextualSpacing/>
              <w:jc w:val="both"/>
              <w:rPr>
                <w:rFonts w:ascii="Arial" w:hAnsi="Arial" w:cs="Arial"/>
                <w:sz w:val="22"/>
                <w:szCs w:val="22"/>
              </w:rPr>
            </w:pPr>
            <w:r w:rsidRPr="00462A90">
              <w:rPr>
                <w:rFonts w:ascii="Arial" w:hAnsi="Arial" w:cs="Arial"/>
                <w:sz w:val="22"/>
                <w:szCs w:val="22"/>
              </w:rPr>
              <w:t xml:space="preserve">Use the Utilities like </w:t>
            </w:r>
            <w:r w:rsidRPr="00462A90">
              <w:rPr>
                <w:rFonts w:ascii="Arial" w:hAnsi="Arial" w:cs="Arial"/>
                <w:b/>
                <w:i/>
                <w:sz w:val="22"/>
                <w:szCs w:val="22"/>
              </w:rPr>
              <w:t>ipconfig, ping / tracert</w:t>
            </w:r>
          </w:p>
          <w:p w:rsidR="002A7ACD" w:rsidRPr="00462A90" w:rsidRDefault="002A7ACD" w:rsidP="003E53E0">
            <w:pPr>
              <w:pStyle w:val="ListParagraph"/>
              <w:numPr>
                <w:ilvl w:val="0"/>
                <w:numId w:val="282"/>
              </w:numPr>
              <w:tabs>
                <w:tab w:val="left" w:pos="342"/>
                <w:tab w:val="left" w:pos="515"/>
                <w:tab w:val="left" w:pos="733"/>
              </w:tabs>
              <w:spacing w:before="240" w:after="240"/>
              <w:ind w:left="342" w:hanging="450"/>
              <w:contextualSpacing/>
              <w:jc w:val="both"/>
              <w:rPr>
                <w:rFonts w:ascii="Arial" w:hAnsi="Arial" w:cs="Arial"/>
                <w:sz w:val="22"/>
                <w:szCs w:val="22"/>
              </w:rPr>
            </w:pPr>
            <w:r w:rsidRPr="00462A90">
              <w:rPr>
                <w:rFonts w:ascii="Arial" w:hAnsi="Arial" w:cs="Arial"/>
                <w:sz w:val="22"/>
                <w:szCs w:val="22"/>
              </w:rPr>
              <w:t>Identify the issue</w:t>
            </w:r>
          </w:p>
          <w:p w:rsidR="002A7ACD" w:rsidRPr="00462A90" w:rsidRDefault="002A7ACD" w:rsidP="003E53E0">
            <w:pPr>
              <w:pStyle w:val="ListParagraph"/>
              <w:numPr>
                <w:ilvl w:val="0"/>
                <w:numId w:val="282"/>
              </w:numPr>
              <w:tabs>
                <w:tab w:val="left" w:pos="342"/>
                <w:tab w:val="left" w:pos="515"/>
                <w:tab w:val="left" w:pos="733"/>
              </w:tabs>
              <w:spacing w:before="240" w:after="240"/>
              <w:ind w:left="342" w:hanging="450"/>
              <w:contextualSpacing/>
              <w:jc w:val="both"/>
              <w:rPr>
                <w:rFonts w:ascii="Arial" w:hAnsi="Arial" w:cs="Arial"/>
                <w:sz w:val="22"/>
                <w:szCs w:val="22"/>
              </w:rPr>
            </w:pPr>
            <w:r w:rsidRPr="00462A90">
              <w:rPr>
                <w:rFonts w:ascii="Arial" w:hAnsi="Arial" w:cs="Arial"/>
                <w:sz w:val="22"/>
                <w:szCs w:val="22"/>
              </w:rPr>
              <w:t>Resolve the problem</w:t>
            </w:r>
          </w:p>
        </w:tc>
        <w:tc>
          <w:tcPr>
            <w:tcW w:w="2430" w:type="dxa"/>
          </w:tcPr>
          <w:p w:rsidR="002A7ACD" w:rsidRPr="00462A90" w:rsidRDefault="002A7ACD" w:rsidP="003E53E0">
            <w:pPr>
              <w:pStyle w:val="ListParagraph"/>
              <w:numPr>
                <w:ilvl w:val="0"/>
                <w:numId w:val="282"/>
              </w:numPr>
              <w:tabs>
                <w:tab w:val="left" w:pos="342"/>
                <w:tab w:val="left" w:pos="515"/>
                <w:tab w:val="left" w:pos="733"/>
              </w:tabs>
              <w:spacing w:before="240" w:after="240"/>
              <w:ind w:left="335" w:hanging="450"/>
              <w:contextualSpacing/>
              <w:jc w:val="both"/>
              <w:rPr>
                <w:rFonts w:ascii="Arial" w:hAnsi="Arial" w:cs="Arial"/>
                <w:sz w:val="22"/>
                <w:szCs w:val="22"/>
              </w:rPr>
            </w:pPr>
            <w:r w:rsidRPr="00462A90">
              <w:rPr>
                <w:rFonts w:ascii="Arial" w:hAnsi="Arial" w:cs="Arial"/>
                <w:sz w:val="22"/>
                <w:szCs w:val="22"/>
              </w:rPr>
              <w:t xml:space="preserve">Use the Utilities like </w:t>
            </w:r>
            <w:r w:rsidRPr="00462A90">
              <w:rPr>
                <w:rFonts w:ascii="Arial" w:hAnsi="Arial" w:cs="Arial"/>
                <w:b/>
                <w:i/>
                <w:sz w:val="22"/>
                <w:szCs w:val="22"/>
              </w:rPr>
              <w:t>ipconfig, ping / tracert</w:t>
            </w:r>
          </w:p>
          <w:p w:rsidR="002A7ACD" w:rsidRPr="00462A90" w:rsidRDefault="002A7ACD" w:rsidP="003E53E0">
            <w:pPr>
              <w:pStyle w:val="ListParagraph"/>
              <w:numPr>
                <w:ilvl w:val="0"/>
                <w:numId w:val="282"/>
              </w:numPr>
              <w:tabs>
                <w:tab w:val="left" w:pos="342"/>
                <w:tab w:val="left" w:pos="515"/>
                <w:tab w:val="left" w:pos="733"/>
              </w:tabs>
              <w:spacing w:before="240" w:after="240"/>
              <w:ind w:left="335" w:hanging="443"/>
              <w:contextualSpacing/>
              <w:jc w:val="both"/>
              <w:rPr>
                <w:rFonts w:ascii="Arial" w:hAnsi="Arial" w:cs="Arial"/>
                <w:sz w:val="22"/>
                <w:szCs w:val="22"/>
              </w:rPr>
            </w:pPr>
            <w:r w:rsidRPr="00462A90">
              <w:rPr>
                <w:rFonts w:ascii="Arial" w:hAnsi="Arial" w:cs="Arial"/>
                <w:sz w:val="22"/>
                <w:szCs w:val="22"/>
              </w:rPr>
              <w:t>Identify the issue</w:t>
            </w:r>
          </w:p>
          <w:p w:rsidR="002A7ACD" w:rsidRPr="00462A90" w:rsidRDefault="002A7ACD" w:rsidP="003E53E0">
            <w:pPr>
              <w:pStyle w:val="ListParagraph"/>
              <w:numPr>
                <w:ilvl w:val="0"/>
                <w:numId w:val="282"/>
              </w:numPr>
              <w:spacing w:before="240" w:after="240" w:line="247" w:lineRule="atLeast"/>
              <w:ind w:left="335" w:hanging="443"/>
              <w:contextualSpacing/>
              <w:jc w:val="both"/>
              <w:rPr>
                <w:rFonts w:ascii="Arial" w:hAnsi="Arial" w:cs="Arial"/>
                <w:sz w:val="22"/>
                <w:szCs w:val="22"/>
              </w:rPr>
            </w:pPr>
            <w:r w:rsidRPr="00462A90">
              <w:rPr>
                <w:rFonts w:ascii="Arial" w:hAnsi="Arial" w:cs="Arial"/>
                <w:sz w:val="22"/>
                <w:szCs w:val="22"/>
              </w:rPr>
              <w:t>Resolve the problem</w:t>
            </w:r>
          </w:p>
        </w:tc>
      </w:tr>
      <w:tr w:rsidR="002A7ACD" w:rsidRPr="00462A90" w:rsidTr="00823102">
        <w:tc>
          <w:tcPr>
            <w:tcW w:w="916" w:type="dxa"/>
          </w:tcPr>
          <w:p w:rsidR="002A7ACD" w:rsidRPr="00462A90" w:rsidRDefault="002A7ACD" w:rsidP="00823102">
            <w:pPr>
              <w:rPr>
                <w:rFonts w:ascii="Arial" w:hAnsi="Arial" w:cs="Arial"/>
                <w:b/>
              </w:rPr>
            </w:pPr>
            <w:r w:rsidRPr="00462A90">
              <w:rPr>
                <w:rFonts w:ascii="Arial" w:hAnsi="Arial" w:cs="Arial"/>
                <w:b/>
              </w:rPr>
              <w:t>21</w:t>
            </w:r>
          </w:p>
        </w:tc>
        <w:tc>
          <w:tcPr>
            <w:tcW w:w="3422" w:type="dxa"/>
          </w:tcPr>
          <w:p w:rsidR="002A7ACD" w:rsidRPr="00462A90" w:rsidRDefault="002A7ACD" w:rsidP="00823102">
            <w:pPr>
              <w:pStyle w:val="Heading1"/>
              <w:tabs>
                <w:tab w:val="left" w:pos="810"/>
              </w:tabs>
              <w:ind w:left="74"/>
              <w:jc w:val="both"/>
              <w:rPr>
                <w:color w:val="auto"/>
              </w:rPr>
            </w:pPr>
            <w:r w:rsidRPr="00462A90">
              <w:rPr>
                <w:rFonts w:ascii="Arial" w:hAnsi="Arial" w:cs="Arial"/>
                <w:color w:val="auto"/>
                <w:sz w:val="22"/>
                <w:szCs w:val="22"/>
              </w:rPr>
              <w:t xml:space="preserve">To Connect systems in a      </w:t>
            </w:r>
            <w:r w:rsidRPr="00462A90">
              <w:rPr>
                <w:rFonts w:ascii="Arial" w:hAnsi="Arial" w:cs="Arial"/>
                <w:color w:val="auto"/>
                <w:sz w:val="22"/>
                <w:szCs w:val="22"/>
                <w:lang w:val="en-GB"/>
              </w:rPr>
              <w:t xml:space="preserve">(3) </w:t>
            </w:r>
            <w:r w:rsidRPr="00462A90">
              <w:rPr>
                <w:rFonts w:ascii="Arial" w:hAnsi="Arial" w:cs="Arial"/>
                <w:color w:val="auto"/>
                <w:sz w:val="22"/>
                <w:szCs w:val="22"/>
              </w:rPr>
              <w:t>network using  switch.</w:t>
            </w:r>
          </w:p>
          <w:p w:rsidR="002A7ACD" w:rsidRPr="00462A90" w:rsidRDefault="002A7ACD" w:rsidP="00823102">
            <w:pPr>
              <w:pStyle w:val="Heading1"/>
              <w:tabs>
                <w:tab w:val="left" w:pos="810"/>
              </w:tabs>
              <w:ind w:left="74"/>
              <w:jc w:val="both"/>
              <w:rPr>
                <w:rFonts w:ascii="Arial" w:hAnsi="Arial" w:cs="Arial"/>
                <w:color w:val="auto"/>
                <w:sz w:val="22"/>
                <w:szCs w:val="22"/>
              </w:rPr>
            </w:pPr>
            <w:r w:rsidRPr="00462A90">
              <w:rPr>
                <w:rFonts w:ascii="Arial" w:hAnsi="Arial" w:cs="Arial"/>
                <w:color w:val="auto"/>
                <w:sz w:val="22"/>
                <w:szCs w:val="22"/>
              </w:rPr>
              <w:t>a) Install and configure Network Devices:</w:t>
            </w:r>
          </w:p>
          <w:p w:rsidR="002A7ACD" w:rsidRPr="00462A90" w:rsidRDefault="002A7ACD" w:rsidP="00823102">
            <w:pPr>
              <w:pStyle w:val="Heading1"/>
              <w:tabs>
                <w:tab w:val="left" w:pos="810"/>
              </w:tabs>
              <w:ind w:left="74"/>
              <w:jc w:val="both"/>
              <w:rPr>
                <w:rFonts w:ascii="Arial" w:hAnsi="Arial" w:cs="Arial"/>
                <w:color w:val="auto"/>
                <w:sz w:val="22"/>
                <w:szCs w:val="22"/>
              </w:rPr>
            </w:pPr>
            <w:r w:rsidRPr="00462A90">
              <w:rPr>
                <w:rFonts w:ascii="Arial" w:hAnsi="Arial" w:cs="Arial"/>
                <w:color w:val="auto"/>
                <w:sz w:val="22"/>
                <w:szCs w:val="22"/>
              </w:rPr>
              <w:t>i) HUB</w:t>
            </w:r>
          </w:p>
          <w:p w:rsidR="002A7ACD" w:rsidRPr="00462A90" w:rsidRDefault="002A7ACD" w:rsidP="00823102">
            <w:pPr>
              <w:pStyle w:val="Heading1"/>
              <w:tabs>
                <w:tab w:val="left" w:pos="810"/>
              </w:tabs>
              <w:ind w:left="74"/>
              <w:jc w:val="both"/>
              <w:rPr>
                <w:rFonts w:ascii="Arial" w:hAnsi="Arial" w:cs="Arial"/>
                <w:color w:val="auto"/>
                <w:sz w:val="22"/>
                <w:szCs w:val="22"/>
              </w:rPr>
            </w:pPr>
            <w:r w:rsidRPr="00462A90">
              <w:rPr>
                <w:rFonts w:ascii="Arial" w:hAnsi="Arial" w:cs="Arial"/>
                <w:color w:val="auto"/>
                <w:sz w:val="22"/>
                <w:szCs w:val="22"/>
              </w:rPr>
              <w:t xml:space="preserve">ii) Switch </w:t>
            </w:r>
          </w:p>
          <w:p w:rsidR="002A7ACD" w:rsidRPr="00462A90" w:rsidRDefault="002A7ACD" w:rsidP="00823102">
            <w:pPr>
              <w:pStyle w:val="Heading1"/>
              <w:tabs>
                <w:tab w:val="left" w:pos="810"/>
              </w:tabs>
              <w:ind w:left="74"/>
              <w:jc w:val="both"/>
              <w:rPr>
                <w:rFonts w:ascii="Arial" w:hAnsi="Arial" w:cs="Arial"/>
                <w:color w:val="auto"/>
                <w:sz w:val="22"/>
                <w:szCs w:val="22"/>
              </w:rPr>
            </w:pPr>
            <w:r w:rsidRPr="00462A90">
              <w:rPr>
                <w:rFonts w:ascii="Arial" w:hAnsi="Arial" w:cs="Arial"/>
                <w:color w:val="auto"/>
                <w:sz w:val="22"/>
                <w:szCs w:val="22"/>
              </w:rPr>
              <w:t>iii) Routers</w:t>
            </w:r>
          </w:p>
        </w:tc>
        <w:tc>
          <w:tcPr>
            <w:tcW w:w="2617" w:type="dxa"/>
          </w:tcPr>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342" w:hanging="450"/>
              <w:contextualSpacing/>
              <w:jc w:val="both"/>
              <w:rPr>
                <w:rFonts w:ascii="Arial" w:hAnsi="Arial" w:cs="Arial"/>
                <w:sz w:val="22"/>
                <w:szCs w:val="22"/>
              </w:rPr>
            </w:pPr>
            <w:r w:rsidRPr="00462A90">
              <w:rPr>
                <w:rFonts w:ascii="Arial" w:hAnsi="Arial" w:cs="Arial"/>
                <w:sz w:val="22"/>
                <w:szCs w:val="22"/>
              </w:rPr>
              <w:t>Select the device</w:t>
            </w:r>
          </w:p>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342" w:hanging="450"/>
              <w:contextualSpacing/>
              <w:jc w:val="both"/>
              <w:rPr>
                <w:rFonts w:ascii="Arial" w:hAnsi="Arial" w:cs="Arial"/>
                <w:sz w:val="22"/>
                <w:szCs w:val="22"/>
              </w:rPr>
            </w:pPr>
            <w:r w:rsidRPr="00462A90">
              <w:rPr>
                <w:rFonts w:ascii="Arial" w:hAnsi="Arial" w:cs="Arial"/>
                <w:sz w:val="22"/>
                <w:szCs w:val="22"/>
              </w:rPr>
              <w:t>Connect them</w:t>
            </w:r>
          </w:p>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342" w:hanging="450"/>
              <w:contextualSpacing/>
              <w:jc w:val="both"/>
              <w:rPr>
                <w:rFonts w:ascii="Arial" w:hAnsi="Arial" w:cs="Arial"/>
                <w:sz w:val="22"/>
                <w:szCs w:val="22"/>
              </w:rPr>
            </w:pPr>
            <w:r w:rsidRPr="00462A90">
              <w:rPr>
                <w:rFonts w:ascii="Arial" w:hAnsi="Arial" w:cs="Arial"/>
                <w:sz w:val="22"/>
                <w:szCs w:val="22"/>
              </w:rPr>
              <w:t>Install using Driver software</w:t>
            </w:r>
          </w:p>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342" w:hanging="450"/>
              <w:contextualSpacing/>
              <w:jc w:val="both"/>
              <w:rPr>
                <w:rFonts w:ascii="Arial" w:hAnsi="Arial" w:cs="Arial"/>
                <w:sz w:val="22"/>
                <w:szCs w:val="22"/>
              </w:rPr>
            </w:pPr>
            <w:r w:rsidRPr="00462A90">
              <w:rPr>
                <w:rFonts w:ascii="Arial" w:hAnsi="Arial" w:cs="Arial"/>
                <w:sz w:val="22"/>
                <w:szCs w:val="22"/>
              </w:rPr>
              <w:t>Set password &amp;</w:t>
            </w:r>
          </w:p>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342" w:hanging="450"/>
              <w:contextualSpacing/>
              <w:jc w:val="both"/>
              <w:rPr>
                <w:rFonts w:ascii="Arial" w:hAnsi="Arial" w:cs="Arial"/>
                <w:sz w:val="22"/>
                <w:szCs w:val="22"/>
              </w:rPr>
            </w:pPr>
            <w:r w:rsidRPr="00462A90">
              <w:rPr>
                <w:rFonts w:ascii="Arial" w:hAnsi="Arial" w:cs="Arial"/>
                <w:sz w:val="22"/>
                <w:szCs w:val="22"/>
              </w:rPr>
              <w:t>Configure</w:t>
            </w:r>
          </w:p>
        </w:tc>
        <w:tc>
          <w:tcPr>
            <w:tcW w:w="2430" w:type="dxa"/>
          </w:tcPr>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342" w:hanging="450"/>
              <w:contextualSpacing/>
              <w:jc w:val="both"/>
              <w:rPr>
                <w:rFonts w:ascii="Arial" w:hAnsi="Arial" w:cs="Arial"/>
                <w:sz w:val="22"/>
                <w:szCs w:val="22"/>
              </w:rPr>
            </w:pPr>
            <w:r w:rsidRPr="00462A90">
              <w:rPr>
                <w:rFonts w:ascii="Arial" w:hAnsi="Arial" w:cs="Arial"/>
                <w:sz w:val="22"/>
                <w:szCs w:val="22"/>
              </w:rPr>
              <w:t>Select the device</w:t>
            </w:r>
          </w:p>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342" w:hanging="450"/>
              <w:contextualSpacing/>
              <w:jc w:val="both"/>
              <w:rPr>
                <w:rFonts w:ascii="Arial" w:hAnsi="Arial" w:cs="Arial"/>
                <w:sz w:val="22"/>
                <w:szCs w:val="22"/>
              </w:rPr>
            </w:pPr>
            <w:r w:rsidRPr="00462A90">
              <w:rPr>
                <w:rFonts w:ascii="Arial" w:hAnsi="Arial" w:cs="Arial"/>
                <w:sz w:val="22"/>
                <w:szCs w:val="22"/>
              </w:rPr>
              <w:t>Connect them</w:t>
            </w:r>
          </w:p>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342" w:hanging="450"/>
              <w:contextualSpacing/>
              <w:jc w:val="both"/>
              <w:rPr>
                <w:rFonts w:ascii="Arial" w:hAnsi="Arial" w:cs="Arial"/>
                <w:sz w:val="22"/>
                <w:szCs w:val="22"/>
              </w:rPr>
            </w:pPr>
            <w:r w:rsidRPr="00462A90">
              <w:rPr>
                <w:rFonts w:ascii="Arial" w:hAnsi="Arial" w:cs="Arial"/>
                <w:sz w:val="22"/>
                <w:szCs w:val="22"/>
              </w:rPr>
              <w:t>Install using Driver software</w:t>
            </w:r>
          </w:p>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342" w:hanging="450"/>
              <w:contextualSpacing/>
              <w:jc w:val="both"/>
              <w:rPr>
                <w:rFonts w:ascii="Arial" w:hAnsi="Arial" w:cs="Arial"/>
                <w:sz w:val="22"/>
                <w:szCs w:val="22"/>
              </w:rPr>
            </w:pPr>
            <w:r w:rsidRPr="00462A90">
              <w:rPr>
                <w:rFonts w:ascii="Arial" w:hAnsi="Arial" w:cs="Arial"/>
                <w:sz w:val="22"/>
                <w:szCs w:val="22"/>
              </w:rPr>
              <w:t>Set password &amp;</w:t>
            </w:r>
          </w:p>
          <w:p w:rsidR="002A7ACD" w:rsidRPr="00462A90" w:rsidRDefault="002A7ACD" w:rsidP="003E53E0">
            <w:pPr>
              <w:pStyle w:val="ListParagraph"/>
              <w:numPr>
                <w:ilvl w:val="0"/>
                <w:numId w:val="282"/>
              </w:numPr>
              <w:autoSpaceDE w:val="0"/>
              <w:autoSpaceDN w:val="0"/>
              <w:adjustRightInd w:val="0"/>
              <w:spacing w:line="360" w:lineRule="auto"/>
              <w:ind w:hanging="475"/>
              <w:contextualSpacing/>
              <w:jc w:val="both"/>
              <w:rPr>
                <w:rFonts w:ascii="Arial" w:hAnsi="Arial" w:cs="Arial"/>
                <w:b/>
              </w:rPr>
            </w:pPr>
            <w:r w:rsidRPr="00462A90">
              <w:rPr>
                <w:rFonts w:ascii="Arial" w:hAnsi="Arial" w:cs="Arial"/>
                <w:sz w:val="22"/>
                <w:szCs w:val="22"/>
              </w:rPr>
              <w:t>Configure</w:t>
            </w:r>
          </w:p>
        </w:tc>
      </w:tr>
      <w:tr w:rsidR="002A7ACD" w:rsidRPr="00462A90" w:rsidTr="00823102">
        <w:tc>
          <w:tcPr>
            <w:tcW w:w="916" w:type="dxa"/>
          </w:tcPr>
          <w:p w:rsidR="002A7ACD" w:rsidRPr="00462A90" w:rsidRDefault="002A7ACD" w:rsidP="00823102">
            <w:pPr>
              <w:rPr>
                <w:rFonts w:ascii="Arial" w:hAnsi="Arial" w:cs="Arial"/>
                <w:b/>
              </w:rPr>
            </w:pPr>
            <w:r w:rsidRPr="00462A90">
              <w:rPr>
                <w:rFonts w:ascii="Arial" w:hAnsi="Arial" w:cs="Arial"/>
                <w:b/>
              </w:rPr>
              <w:t>22</w:t>
            </w:r>
          </w:p>
        </w:tc>
        <w:tc>
          <w:tcPr>
            <w:tcW w:w="3422" w:type="dxa"/>
          </w:tcPr>
          <w:p w:rsidR="002A7ACD" w:rsidRPr="00462A90" w:rsidRDefault="002A7ACD" w:rsidP="00823102">
            <w:pPr>
              <w:tabs>
                <w:tab w:val="left" w:pos="810"/>
              </w:tabs>
              <w:ind w:left="74"/>
              <w:jc w:val="both"/>
              <w:rPr>
                <w:rFonts w:ascii="Arial" w:hAnsi="Arial" w:cs="Arial"/>
              </w:rPr>
            </w:pPr>
            <w:r w:rsidRPr="00462A90">
              <w:rPr>
                <w:rFonts w:ascii="Arial" w:hAnsi="Arial" w:cs="Arial"/>
              </w:rPr>
              <w:t>To Configure Host IP, Subnet Mask and Default Gateway in a system in LAN (TCP/IP Configuration).</w:t>
            </w:r>
          </w:p>
          <w:p w:rsidR="002A7ACD" w:rsidRPr="00462A90" w:rsidRDefault="002A7ACD" w:rsidP="00823102">
            <w:pPr>
              <w:tabs>
                <w:tab w:val="left" w:pos="810"/>
              </w:tabs>
              <w:ind w:left="74" w:hanging="90"/>
              <w:jc w:val="both"/>
              <w:rPr>
                <w:rFonts w:ascii="Arial" w:hAnsi="Arial" w:cs="Arial"/>
              </w:rPr>
            </w:pPr>
            <w:r w:rsidRPr="00462A90">
              <w:rPr>
                <w:rFonts w:ascii="Arial" w:hAnsi="Arial" w:cs="Arial"/>
              </w:rPr>
              <w:t xml:space="preserve">b) To Configure DNS to establish interconnection between systems </w:t>
            </w:r>
          </w:p>
        </w:tc>
        <w:tc>
          <w:tcPr>
            <w:tcW w:w="2617" w:type="dxa"/>
          </w:tcPr>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342" w:hanging="450"/>
              <w:contextualSpacing/>
              <w:jc w:val="both"/>
              <w:rPr>
                <w:rFonts w:ascii="Arial" w:hAnsi="Arial" w:cs="Arial"/>
                <w:sz w:val="22"/>
                <w:szCs w:val="22"/>
              </w:rPr>
            </w:pPr>
            <w:r w:rsidRPr="00462A90">
              <w:rPr>
                <w:rFonts w:ascii="Arial" w:hAnsi="Arial" w:cs="Arial"/>
                <w:sz w:val="22"/>
                <w:szCs w:val="22"/>
              </w:rPr>
              <w:t xml:space="preserve">Configure Host IP, Subnet Mask </w:t>
            </w:r>
          </w:p>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342" w:hanging="450"/>
              <w:contextualSpacing/>
              <w:jc w:val="both"/>
              <w:rPr>
                <w:rFonts w:ascii="Arial" w:hAnsi="Arial" w:cs="Arial"/>
                <w:sz w:val="22"/>
                <w:szCs w:val="22"/>
              </w:rPr>
            </w:pPr>
            <w:r w:rsidRPr="00462A90">
              <w:rPr>
                <w:rFonts w:ascii="Arial" w:hAnsi="Arial" w:cs="Arial"/>
                <w:sz w:val="22"/>
                <w:szCs w:val="22"/>
              </w:rPr>
              <w:t>Configure DNS server</w:t>
            </w:r>
            <w:r w:rsidRPr="00462A90">
              <w:rPr>
                <w:rFonts w:ascii="Arial" w:hAnsi="Arial" w:cs="Arial"/>
                <w:sz w:val="22"/>
                <w:szCs w:val="22"/>
              </w:rPr>
              <w:br/>
            </w:r>
          </w:p>
        </w:tc>
        <w:tc>
          <w:tcPr>
            <w:tcW w:w="2430" w:type="dxa"/>
          </w:tcPr>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342" w:hanging="450"/>
              <w:contextualSpacing/>
              <w:jc w:val="both"/>
              <w:rPr>
                <w:rFonts w:ascii="Arial" w:hAnsi="Arial" w:cs="Arial"/>
                <w:sz w:val="22"/>
                <w:szCs w:val="22"/>
              </w:rPr>
            </w:pPr>
            <w:r w:rsidRPr="00462A90">
              <w:rPr>
                <w:rFonts w:ascii="Arial" w:hAnsi="Arial" w:cs="Arial"/>
                <w:sz w:val="22"/>
                <w:szCs w:val="22"/>
              </w:rPr>
              <w:t xml:space="preserve">Configure Host IP, Subnet Mask </w:t>
            </w:r>
          </w:p>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342" w:hanging="450"/>
              <w:contextualSpacing/>
              <w:jc w:val="both"/>
              <w:rPr>
                <w:rFonts w:ascii="Arial" w:hAnsi="Arial" w:cs="Arial"/>
                <w:sz w:val="22"/>
                <w:szCs w:val="22"/>
              </w:rPr>
            </w:pPr>
            <w:r w:rsidRPr="00462A90">
              <w:rPr>
                <w:rFonts w:ascii="Arial" w:hAnsi="Arial" w:cs="Arial"/>
                <w:sz w:val="22"/>
                <w:szCs w:val="22"/>
              </w:rPr>
              <w:t>Configure DNS server</w:t>
            </w:r>
          </w:p>
          <w:p w:rsidR="002A7ACD" w:rsidRPr="00462A90" w:rsidRDefault="002A7ACD" w:rsidP="00823102">
            <w:pPr>
              <w:pStyle w:val="ListParagraph"/>
              <w:autoSpaceDE w:val="0"/>
              <w:autoSpaceDN w:val="0"/>
              <w:adjustRightInd w:val="0"/>
              <w:spacing w:line="360" w:lineRule="auto"/>
              <w:ind w:left="0" w:hanging="1"/>
              <w:jc w:val="both"/>
              <w:rPr>
                <w:rFonts w:ascii="Arial" w:hAnsi="Arial" w:cs="Arial"/>
                <w:b/>
              </w:rPr>
            </w:pPr>
            <w:r w:rsidRPr="00462A90">
              <w:rPr>
                <w:rFonts w:ascii="Arial" w:hAnsi="Arial" w:cs="Arial"/>
                <w:sz w:val="22"/>
                <w:szCs w:val="22"/>
              </w:rPr>
              <w:br/>
            </w:r>
          </w:p>
        </w:tc>
      </w:tr>
      <w:tr w:rsidR="002A7ACD" w:rsidRPr="00462A90" w:rsidTr="00823102">
        <w:tc>
          <w:tcPr>
            <w:tcW w:w="916" w:type="dxa"/>
          </w:tcPr>
          <w:p w:rsidR="002A7ACD" w:rsidRPr="00462A90" w:rsidRDefault="002A7ACD" w:rsidP="00823102">
            <w:pPr>
              <w:rPr>
                <w:rFonts w:ascii="Arial" w:hAnsi="Arial" w:cs="Arial"/>
                <w:b/>
              </w:rPr>
            </w:pPr>
            <w:r w:rsidRPr="00462A90">
              <w:rPr>
                <w:rFonts w:ascii="Arial" w:hAnsi="Arial" w:cs="Arial"/>
                <w:b/>
              </w:rPr>
              <w:t>23</w:t>
            </w:r>
          </w:p>
        </w:tc>
        <w:tc>
          <w:tcPr>
            <w:tcW w:w="3422" w:type="dxa"/>
          </w:tcPr>
          <w:p w:rsidR="002A7ACD" w:rsidRPr="00462A90" w:rsidRDefault="002A7ACD" w:rsidP="00823102">
            <w:pPr>
              <w:tabs>
                <w:tab w:val="left" w:pos="810"/>
              </w:tabs>
              <w:ind w:left="74"/>
              <w:jc w:val="both"/>
              <w:rPr>
                <w:rFonts w:ascii="Arial" w:hAnsi="Arial" w:cs="Arial"/>
                <w:shd w:val="clear" w:color="auto" w:fill="FFFFFF"/>
              </w:rPr>
            </w:pPr>
            <w:r w:rsidRPr="00462A90">
              <w:rPr>
                <w:rFonts w:ascii="Arial" w:hAnsi="Arial" w:cs="Arial"/>
                <w:shd w:val="clear" w:color="auto" w:fill="FFFFFF"/>
              </w:rPr>
              <w:t xml:space="preserve">To Transfer files between    </w:t>
            </w:r>
            <w:r w:rsidRPr="00462A90">
              <w:rPr>
                <w:rFonts w:ascii="Arial" w:hAnsi="Arial" w:cs="Arial"/>
                <w:lang w:val="en-GB"/>
              </w:rPr>
              <w:t xml:space="preserve">(3) </w:t>
            </w:r>
            <w:r w:rsidRPr="00462A90">
              <w:rPr>
                <w:rFonts w:ascii="Arial" w:hAnsi="Arial" w:cs="Arial"/>
                <w:shd w:val="clear" w:color="auto" w:fill="FFFFFF"/>
              </w:rPr>
              <w:t>systems in LAN using FTP Configuration,</w:t>
            </w:r>
          </w:p>
          <w:p w:rsidR="002A7ACD" w:rsidRPr="00462A90" w:rsidRDefault="002A7ACD" w:rsidP="00823102">
            <w:pPr>
              <w:tabs>
                <w:tab w:val="left" w:pos="810"/>
              </w:tabs>
              <w:ind w:left="74" w:hanging="90"/>
              <w:jc w:val="both"/>
              <w:rPr>
                <w:rFonts w:ascii="Arial" w:hAnsi="Arial" w:cs="Arial"/>
              </w:rPr>
            </w:pPr>
            <w:r w:rsidRPr="00462A90">
              <w:rPr>
                <w:rFonts w:ascii="Arial" w:hAnsi="Arial" w:cs="Arial"/>
                <w:shd w:val="clear" w:color="auto" w:fill="FFFFFF"/>
              </w:rPr>
              <w:t>b)  install Print server in a LAN and share the printer in a network</w:t>
            </w:r>
          </w:p>
        </w:tc>
        <w:tc>
          <w:tcPr>
            <w:tcW w:w="2617" w:type="dxa"/>
          </w:tcPr>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342" w:hanging="450"/>
              <w:contextualSpacing/>
              <w:jc w:val="both"/>
              <w:rPr>
                <w:rFonts w:ascii="Arial" w:hAnsi="Arial" w:cs="Arial"/>
                <w:sz w:val="22"/>
                <w:szCs w:val="22"/>
              </w:rPr>
            </w:pPr>
            <w:r w:rsidRPr="00462A90">
              <w:rPr>
                <w:rFonts w:ascii="Arial" w:hAnsi="Arial" w:cs="Arial"/>
                <w:sz w:val="22"/>
                <w:szCs w:val="22"/>
              </w:rPr>
              <w:t xml:space="preserve">Open control panel </w:t>
            </w:r>
          </w:p>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342" w:hanging="450"/>
              <w:contextualSpacing/>
              <w:jc w:val="both"/>
              <w:rPr>
                <w:rFonts w:ascii="Arial" w:hAnsi="Arial" w:cs="Arial"/>
                <w:sz w:val="22"/>
                <w:szCs w:val="22"/>
              </w:rPr>
            </w:pPr>
            <w:r w:rsidRPr="00462A90">
              <w:rPr>
                <w:rFonts w:ascii="Arial" w:hAnsi="Arial" w:cs="Arial"/>
                <w:sz w:val="22"/>
                <w:szCs w:val="22"/>
              </w:rPr>
              <w:t>Access IIS</w:t>
            </w:r>
          </w:p>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342" w:hanging="450"/>
              <w:contextualSpacing/>
              <w:jc w:val="both"/>
              <w:rPr>
                <w:rFonts w:ascii="Arial" w:hAnsi="Arial" w:cs="Arial"/>
                <w:sz w:val="22"/>
                <w:szCs w:val="22"/>
              </w:rPr>
            </w:pPr>
            <w:r w:rsidRPr="00462A90">
              <w:rPr>
                <w:rFonts w:ascii="Arial" w:hAnsi="Arial" w:cs="Arial"/>
                <w:sz w:val="22"/>
                <w:szCs w:val="22"/>
              </w:rPr>
              <w:t>Set up FTP  and Test</w:t>
            </w:r>
          </w:p>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342" w:hanging="450"/>
              <w:contextualSpacing/>
              <w:jc w:val="both"/>
              <w:rPr>
                <w:rFonts w:ascii="Arial" w:hAnsi="Arial" w:cs="Arial"/>
                <w:sz w:val="22"/>
                <w:szCs w:val="22"/>
              </w:rPr>
            </w:pPr>
            <w:r w:rsidRPr="00462A90">
              <w:rPr>
                <w:rFonts w:ascii="Arial" w:hAnsi="Arial" w:cs="Arial"/>
                <w:sz w:val="22"/>
                <w:szCs w:val="22"/>
              </w:rPr>
              <w:t>Share the printer</w:t>
            </w:r>
          </w:p>
        </w:tc>
        <w:tc>
          <w:tcPr>
            <w:tcW w:w="2430" w:type="dxa"/>
          </w:tcPr>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342" w:hanging="450"/>
              <w:contextualSpacing/>
              <w:jc w:val="both"/>
              <w:rPr>
                <w:rFonts w:ascii="Arial" w:hAnsi="Arial" w:cs="Arial"/>
                <w:sz w:val="22"/>
                <w:szCs w:val="22"/>
              </w:rPr>
            </w:pPr>
            <w:r w:rsidRPr="00462A90">
              <w:rPr>
                <w:rFonts w:ascii="Arial" w:hAnsi="Arial" w:cs="Arial"/>
                <w:sz w:val="22"/>
                <w:szCs w:val="22"/>
              </w:rPr>
              <w:t xml:space="preserve">Open control panel </w:t>
            </w:r>
          </w:p>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342" w:hanging="450"/>
              <w:contextualSpacing/>
              <w:jc w:val="both"/>
              <w:rPr>
                <w:rFonts w:ascii="Arial" w:hAnsi="Arial" w:cs="Arial"/>
                <w:sz w:val="22"/>
                <w:szCs w:val="22"/>
              </w:rPr>
            </w:pPr>
            <w:r w:rsidRPr="00462A90">
              <w:rPr>
                <w:rFonts w:ascii="Arial" w:hAnsi="Arial" w:cs="Arial"/>
                <w:sz w:val="22"/>
                <w:szCs w:val="22"/>
              </w:rPr>
              <w:t>Access IIS</w:t>
            </w:r>
          </w:p>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342" w:hanging="450"/>
              <w:contextualSpacing/>
              <w:jc w:val="both"/>
              <w:rPr>
                <w:rFonts w:ascii="Arial" w:hAnsi="Arial" w:cs="Arial"/>
                <w:sz w:val="22"/>
                <w:szCs w:val="22"/>
              </w:rPr>
            </w:pPr>
            <w:r w:rsidRPr="00462A90">
              <w:rPr>
                <w:rFonts w:ascii="Arial" w:hAnsi="Arial" w:cs="Arial"/>
                <w:sz w:val="22"/>
                <w:szCs w:val="22"/>
              </w:rPr>
              <w:t>Set up FTP  and Test</w:t>
            </w:r>
          </w:p>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342" w:hanging="450"/>
              <w:contextualSpacing/>
              <w:jc w:val="both"/>
              <w:rPr>
                <w:rFonts w:ascii="Arial" w:hAnsi="Arial" w:cs="Arial"/>
                <w:sz w:val="22"/>
                <w:szCs w:val="22"/>
              </w:rPr>
            </w:pPr>
            <w:r w:rsidRPr="00462A90">
              <w:rPr>
                <w:rFonts w:ascii="Arial" w:hAnsi="Arial" w:cs="Arial"/>
                <w:sz w:val="22"/>
                <w:szCs w:val="22"/>
              </w:rPr>
              <w:t>Share the printer</w:t>
            </w:r>
          </w:p>
          <w:p w:rsidR="002A7ACD" w:rsidRPr="00462A90" w:rsidRDefault="002A7ACD" w:rsidP="00823102">
            <w:pPr>
              <w:pStyle w:val="ListParagraph"/>
              <w:autoSpaceDE w:val="0"/>
              <w:autoSpaceDN w:val="0"/>
              <w:adjustRightInd w:val="0"/>
              <w:spacing w:line="360" w:lineRule="auto"/>
              <w:ind w:left="0" w:hanging="1"/>
              <w:jc w:val="both"/>
              <w:rPr>
                <w:rFonts w:ascii="Arial" w:hAnsi="Arial" w:cs="Arial"/>
                <w:b/>
              </w:rPr>
            </w:pPr>
          </w:p>
        </w:tc>
      </w:tr>
      <w:tr w:rsidR="002A7ACD" w:rsidRPr="00462A90" w:rsidTr="00823102">
        <w:tc>
          <w:tcPr>
            <w:tcW w:w="916" w:type="dxa"/>
          </w:tcPr>
          <w:p w:rsidR="002A7ACD" w:rsidRPr="00462A90" w:rsidRDefault="002A7ACD" w:rsidP="00823102">
            <w:pPr>
              <w:rPr>
                <w:rFonts w:ascii="Arial" w:hAnsi="Arial" w:cs="Arial"/>
                <w:b/>
              </w:rPr>
            </w:pPr>
            <w:r w:rsidRPr="00462A90">
              <w:rPr>
                <w:rFonts w:ascii="Arial" w:hAnsi="Arial" w:cs="Arial"/>
                <w:b/>
              </w:rPr>
              <w:t>24</w:t>
            </w:r>
          </w:p>
        </w:tc>
        <w:tc>
          <w:tcPr>
            <w:tcW w:w="3422" w:type="dxa"/>
          </w:tcPr>
          <w:p w:rsidR="002A7ACD" w:rsidRPr="00462A90" w:rsidRDefault="002A7ACD" w:rsidP="00823102">
            <w:pPr>
              <w:pStyle w:val="Heading1"/>
              <w:tabs>
                <w:tab w:val="left" w:pos="810"/>
              </w:tabs>
              <w:ind w:left="74"/>
              <w:jc w:val="both"/>
              <w:rPr>
                <w:rFonts w:ascii="Arial" w:hAnsi="Arial" w:cs="Arial"/>
                <w:color w:val="auto"/>
                <w:sz w:val="22"/>
                <w:szCs w:val="22"/>
              </w:rPr>
            </w:pPr>
            <w:r w:rsidRPr="00462A90">
              <w:rPr>
                <w:rFonts w:ascii="Arial" w:hAnsi="Arial" w:cs="Arial"/>
                <w:color w:val="auto"/>
                <w:sz w:val="22"/>
                <w:szCs w:val="22"/>
              </w:rPr>
              <w:t xml:space="preserve">To Install and Configure      </w:t>
            </w:r>
            <w:r w:rsidRPr="00462A90">
              <w:rPr>
                <w:rFonts w:ascii="Arial" w:hAnsi="Arial" w:cs="Arial"/>
                <w:color w:val="auto"/>
                <w:sz w:val="22"/>
                <w:szCs w:val="22"/>
                <w:lang w:val="en-GB"/>
              </w:rPr>
              <w:t xml:space="preserve">(3) </w:t>
            </w:r>
            <w:r w:rsidRPr="00462A90">
              <w:rPr>
                <w:rFonts w:ascii="Arial" w:hAnsi="Arial" w:cs="Arial"/>
                <w:color w:val="auto"/>
                <w:sz w:val="22"/>
                <w:szCs w:val="22"/>
              </w:rPr>
              <w:t xml:space="preserve">Wireless NIC and transfer files between systems in LAN </w:t>
            </w:r>
            <w:r w:rsidRPr="00462A90">
              <w:rPr>
                <w:rFonts w:ascii="Arial" w:hAnsi="Arial" w:cs="Arial"/>
                <w:color w:val="auto"/>
                <w:sz w:val="22"/>
                <w:szCs w:val="22"/>
              </w:rPr>
              <w:lastRenderedPageBreak/>
              <w:t>and Wireless LAN</w:t>
            </w:r>
          </w:p>
        </w:tc>
        <w:tc>
          <w:tcPr>
            <w:tcW w:w="2617" w:type="dxa"/>
          </w:tcPr>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342" w:hanging="450"/>
              <w:contextualSpacing/>
              <w:jc w:val="both"/>
              <w:rPr>
                <w:rFonts w:ascii="Arial" w:hAnsi="Arial" w:cs="Arial"/>
                <w:sz w:val="22"/>
                <w:szCs w:val="22"/>
              </w:rPr>
            </w:pPr>
            <w:r w:rsidRPr="00462A90">
              <w:rPr>
                <w:rFonts w:ascii="Arial" w:hAnsi="Arial" w:cs="Arial"/>
                <w:sz w:val="22"/>
                <w:szCs w:val="22"/>
              </w:rPr>
              <w:lastRenderedPageBreak/>
              <w:t>Install wireless NIC</w:t>
            </w:r>
          </w:p>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342" w:hanging="450"/>
              <w:contextualSpacing/>
              <w:jc w:val="both"/>
              <w:rPr>
                <w:rFonts w:ascii="Arial" w:hAnsi="Arial" w:cs="Arial"/>
                <w:sz w:val="22"/>
                <w:szCs w:val="22"/>
              </w:rPr>
            </w:pPr>
            <w:r w:rsidRPr="00462A90">
              <w:rPr>
                <w:rFonts w:ascii="Arial" w:hAnsi="Arial" w:cs="Arial"/>
                <w:sz w:val="22"/>
                <w:szCs w:val="22"/>
              </w:rPr>
              <w:t xml:space="preserve">Configure </w:t>
            </w:r>
          </w:p>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342" w:hanging="450"/>
              <w:contextualSpacing/>
              <w:jc w:val="both"/>
              <w:rPr>
                <w:rFonts w:ascii="Arial" w:hAnsi="Arial" w:cs="Arial"/>
                <w:sz w:val="22"/>
                <w:szCs w:val="22"/>
              </w:rPr>
            </w:pPr>
            <w:r w:rsidRPr="00462A90">
              <w:rPr>
                <w:rFonts w:ascii="Arial" w:hAnsi="Arial" w:cs="Arial"/>
                <w:sz w:val="22"/>
                <w:szCs w:val="22"/>
              </w:rPr>
              <w:t>Set pass word</w:t>
            </w:r>
          </w:p>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342" w:hanging="450"/>
              <w:contextualSpacing/>
              <w:jc w:val="both"/>
              <w:rPr>
                <w:rFonts w:ascii="Arial" w:hAnsi="Arial" w:cs="Arial"/>
                <w:sz w:val="22"/>
                <w:szCs w:val="22"/>
              </w:rPr>
            </w:pPr>
            <w:r w:rsidRPr="00462A90">
              <w:rPr>
                <w:rFonts w:ascii="Arial" w:hAnsi="Arial" w:cs="Arial"/>
                <w:sz w:val="22"/>
                <w:szCs w:val="22"/>
              </w:rPr>
              <w:t>Test</w:t>
            </w:r>
          </w:p>
        </w:tc>
        <w:tc>
          <w:tcPr>
            <w:tcW w:w="2430" w:type="dxa"/>
          </w:tcPr>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342" w:hanging="450"/>
              <w:contextualSpacing/>
              <w:jc w:val="both"/>
              <w:rPr>
                <w:rFonts w:ascii="Arial" w:hAnsi="Arial" w:cs="Arial"/>
                <w:sz w:val="22"/>
                <w:szCs w:val="22"/>
              </w:rPr>
            </w:pPr>
            <w:r w:rsidRPr="00462A90">
              <w:rPr>
                <w:rFonts w:ascii="Arial" w:hAnsi="Arial" w:cs="Arial"/>
                <w:sz w:val="22"/>
                <w:szCs w:val="22"/>
              </w:rPr>
              <w:t>Install wireless NIC</w:t>
            </w:r>
          </w:p>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342" w:hanging="450"/>
              <w:contextualSpacing/>
              <w:jc w:val="both"/>
              <w:rPr>
                <w:rFonts w:ascii="Arial" w:hAnsi="Arial" w:cs="Arial"/>
                <w:sz w:val="22"/>
                <w:szCs w:val="22"/>
              </w:rPr>
            </w:pPr>
            <w:r w:rsidRPr="00462A90">
              <w:rPr>
                <w:rFonts w:ascii="Arial" w:hAnsi="Arial" w:cs="Arial"/>
                <w:sz w:val="22"/>
                <w:szCs w:val="22"/>
              </w:rPr>
              <w:t xml:space="preserve">Configure </w:t>
            </w:r>
          </w:p>
          <w:p w:rsidR="002A7ACD" w:rsidRPr="00462A90" w:rsidRDefault="002A7ACD" w:rsidP="003E53E0">
            <w:pPr>
              <w:pStyle w:val="ListParagraph"/>
              <w:numPr>
                <w:ilvl w:val="0"/>
                <w:numId w:val="282"/>
              </w:numPr>
              <w:tabs>
                <w:tab w:val="left" w:pos="342"/>
                <w:tab w:val="left" w:pos="515"/>
                <w:tab w:val="left" w:pos="733"/>
              </w:tabs>
              <w:autoSpaceDE w:val="0"/>
              <w:autoSpaceDN w:val="0"/>
              <w:adjustRightInd w:val="0"/>
              <w:ind w:left="342" w:hanging="450"/>
              <w:contextualSpacing/>
              <w:jc w:val="both"/>
              <w:rPr>
                <w:rFonts w:ascii="Arial" w:hAnsi="Arial" w:cs="Arial"/>
                <w:sz w:val="22"/>
                <w:szCs w:val="22"/>
              </w:rPr>
            </w:pPr>
            <w:r w:rsidRPr="00462A90">
              <w:rPr>
                <w:rFonts w:ascii="Arial" w:hAnsi="Arial" w:cs="Arial"/>
                <w:sz w:val="22"/>
                <w:szCs w:val="22"/>
              </w:rPr>
              <w:t>Set pass word</w:t>
            </w:r>
          </w:p>
          <w:p w:rsidR="002A7ACD" w:rsidRPr="00462A90" w:rsidRDefault="002A7ACD" w:rsidP="00823102">
            <w:pPr>
              <w:ind w:left="335"/>
              <w:jc w:val="both"/>
              <w:rPr>
                <w:rFonts w:ascii="Arial" w:hAnsi="Arial" w:cs="Arial"/>
                <w:b/>
              </w:rPr>
            </w:pPr>
            <w:r w:rsidRPr="00462A90">
              <w:rPr>
                <w:rFonts w:ascii="Arial" w:hAnsi="Arial" w:cs="Arial"/>
              </w:rPr>
              <w:lastRenderedPageBreak/>
              <w:t>Test</w:t>
            </w:r>
          </w:p>
        </w:tc>
      </w:tr>
      <w:tr w:rsidR="002A7ACD" w:rsidRPr="00462A90" w:rsidTr="00823102">
        <w:tc>
          <w:tcPr>
            <w:tcW w:w="916" w:type="dxa"/>
          </w:tcPr>
          <w:p w:rsidR="002A7ACD" w:rsidRPr="00462A90" w:rsidRDefault="002A7ACD" w:rsidP="00823102">
            <w:pPr>
              <w:rPr>
                <w:rFonts w:ascii="Arial" w:hAnsi="Arial" w:cs="Arial"/>
                <w:b/>
              </w:rPr>
            </w:pPr>
            <w:r w:rsidRPr="00462A90">
              <w:rPr>
                <w:rFonts w:ascii="Arial" w:hAnsi="Arial" w:cs="Arial"/>
                <w:b/>
              </w:rPr>
              <w:lastRenderedPageBreak/>
              <w:t>25</w:t>
            </w:r>
          </w:p>
        </w:tc>
        <w:tc>
          <w:tcPr>
            <w:tcW w:w="3422" w:type="dxa"/>
          </w:tcPr>
          <w:p w:rsidR="002A7ACD" w:rsidRPr="00462A90" w:rsidRDefault="002A7ACD" w:rsidP="00823102">
            <w:pPr>
              <w:pStyle w:val="Heading1"/>
              <w:tabs>
                <w:tab w:val="left" w:pos="810"/>
              </w:tabs>
              <w:ind w:left="74"/>
              <w:jc w:val="both"/>
              <w:rPr>
                <w:rFonts w:ascii="Arial" w:hAnsi="Arial" w:cs="Arial"/>
                <w:color w:val="auto"/>
                <w:sz w:val="22"/>
                <w:szCs w:val="22"/>
              </w:rPr>
            </w:pPr>
            <w:r w:rsidRPr="00462A90">
              <w:rPr>
                <w:rFonts w:ascii="Arial" w:hAnsi="Arial" w:cs="Arial"/>
                <w:color w:val="auto"/>
                <w:sz w:val="22"/>
                <w:szCs w:val="22"/>
              </w:rPr>
              <w:t xml:space="preserve">To access a remote desktop using </w:t>
            </w:r>
            <w:r w:rsidRPr="00462A90">
              <w:rPr>
                <w:rFonts w:ascii="Arial" w:hAnsi="Arial" w:cs="Arial"/>
                <w:i/>
                <w:color w:val="auto"/>
                <w:sz w:val="22"/>
                <w:szCs w:val="22"/>
              </w:rPr>
              <w:t>Team viewer</w:t>
            </w:r>
            <w:r w:rsidRPr="00462A90">
              <w:rPr>
                <w:rFonts w:ascii="Arial" w:hAnsi="Arial" w:cs="Arial"/>
                <w:color w:val="auto"/>
                <w:sz w:val="22"/>
                <w:szCs w:val="22"/>
              </w:rPr>
              <w:t xml:space="preserve"> software</w:t>
            </w:r>
          </w:p>
          <w:p w:rsidR="002A7ACD" w:rsidRPr="00462A90" w:rsidRDefault="002A7ACD" w:rsidP="00823102">
            <w:pPr>
              <w:pStyle w:val="Heading1"/>
              <w:tabs>
                <w:tab w:val="left" w:pos="810"/>
              </w:tabs>
              <w:ind w:left="74"/>
              <w:jc w:val="both"/>
              <w:rPr>
                <w:rFonts w:ascii="Arial" w:hAnsi="Arial" w:cs="Arial"/>
                <w:color w:val="auto"/>
                <w:sz w:val="22"/>
                <w:szCs w:val="22"/>
              </w:rPr>
            </w:pPr>
            <w:r w:rsidRPr="00462A90">
              <w:rPr>
                <w:rFonts w:ascii="Arial" w:hAnsi="Arial" w:cs="Arial"/>
                <w:color w:val="auto"/>
                <w:sz w:val="22"/>
                <w:szCs w:val="22"/>
              </w:rPr>
              <w:t xml:space="preserve">b) To store the files in Cloud using Google drive/One drive/Drop box &amp; share </w:t>
            </w:r>
            <w:r w:rsidRPr="00462A90">
              <w:rPr>
                <w:rFonts w:ascii="Arial" w:hAnsi="Arial" w:cs="Arial"/>
                <w:color w:val="auto"/>
                <w:sz w:val="22"/>
                <w:szCs w:val="22"/>
                <w:lang w:val="en-GB"/>
              </w:rPr>
              <w:t>(3)</w:t>
            </w:r>
          </w:p>
        </w:tc>
        <w:tc>
          <w:tcPr>
            <w:tcW w:w="2617" w:type="dxa"/>
          </w:tcPr>
          <w:p w:rsidR="002A7ACD" w:rsidRPr="00462A90" w:rsidRDefault="002A7ACD" w:rsidP="003E53E0">
            <w:pPr>
              <w:pStyle w:val="ListParagraph"/>
              <w:numPr>
                <w:ilvl w:val="0"/>
                <w:numId w:val="282"/>
              </w:numPr>
              <w:tabs>
                <w:tab w:val="left" w:pos="278"/>
                <w:tab w:val="left" w:pos="342"/>
                <w:tab w:val="left" w:pos="515"/>
                <w:tab w:val="left" w:pos="733"/>
              </w:tabs>
              <w:autoSpaceDE w:val="0"/>
              <w:autoSpaceDN w:val="0"/>
              <w:adjustRightInd w:val="0"/>
              <w:ind w:left="342" w:hanging="450"/>
              <w:contextualSpacing/>
              <w:jc w:val="both"/>
              <w:rPr>
                <w:rFonts w:ascii="Arial" w:hAnsi="Arial" w:cs="Arial"/>
                <w:i/>
                <w:sz w:val="22"/>
                <w:szCs w:val="22"/>
              </w:rPr>
            </w:pPr>
            <w:r w:rsidRPr="00462A90">
              <w:rPr>
                <w:rFonts w:ascii="Arial" w:hAnsi="Arial" w:cs="Arial"/>
                <w:sz w:val="22"/>
                <w:szCs w:val="22"/>
              </w:rPr>
              <w:t xml:space="preserve">Install </w:t>
            </w:r>
            <w:r w:rsidRPr="00462A90">
              <w:rPr>
                <w:rFonts w:ascii="Arial" w:hAnsi="Arial" w:cs="Arial"/>
                <w:b/>
                <w:i/>
                <w:sz w:val="22"/>
                <w:szCs w:val="22"/>
              </w:rPr>
              <w:t xml:space="preserve">Team viewer </w:t>
            </w:r>
            <w:r w:rsidRPr="00462A90">
              <w:rPr>
                <w:rFonts w:ascii="Arial" w:hAnsi="Arial" w:cs="Arial"/>
                <w:i/>
                <w:sz w:val="22"/>
                <w:szCs w:val="22"/>
              </w:rPr>
              <w:t>software</w:t>
            </w:r>
          </w:p>
          <w:p w:rsidR="002A7ACD" w:rsidRPr="00462A90" w:rsidRDefault="002A7ACD" w:rsidP="003E53E0">
            <w:pPr>
              <w:pStyle w:val="ListParagraph"/>
              <w:numPr>
                <w:ilvl w:val="0"/>
                <w:numId w:val="282"/>
              </w:numPr>
              <w:tabs>
                <w:tab w:val="left" w:pos="278"/>
                <w:tab w:val="left" w:pos="342"/>
                <w:tab w:val="left" w:pos="515"/>
                <w:tab w:val="left" w:pos="733"/>
              </w:tabs>
              <w:autoSpaceDE w:val="0"/>
              <w:autoSpaceDN w:val="0"/>
              <w:adjustRightInd w:val="0"/>
              <w:ind w:left="342" w:hanging="450"/>
              <w:contextualSpacing/>
              <w:jc w:val="both"/>
              <w:rPr>
                <w:rFonts w:ascii="Arial" w:hAnsi="Arial" w:cs="Arial"/>
                <w:i/>
                <w:sz w:val="22"/>
                <w:szCs w:val="22"/>
              </w:rPr>
            </w:pPr>
            <w:r w:rsidRPr="00462A90">
              <w:rPr>
                <w:rFonts w:ascii="Arial" w:hAnsi="Arial" w:cs="Arial"/>
                <w:i/>
                <w:sz w:val="22"/>
                <w:szCs w:val="22"/>
              </w:rPr>
              <w:t>Start the session</w:t>
            </w:r>
          </w:p>
          <w:p w:rsidR="002A7ACD" w:rsidRPr="00462A90" w:rsidRDefault="002A7ACD" w:rsidP="003E53E0">
            <w:pPr>
              <w:pStyle w:val="ListParagraph"/>
              <w:numPr>
                <w:ilvl w:val="0"/>
                <w:numId w:val="282"/>
              </w:numPr>
              <w:tabs>
                <w:tab w:val="left" w:pos="278"/>
                <w:tab w:val="left" w:pos="342"/>
                <w:tab w:val="left" w:pos="515"/>
                <w:tab w:val="left" w:pos="733"/>
              </w:tabs>
              <w:autoSpaceDE w:val="0"/>
              <w:autoSpaceDN w:val="0"/>
              <w:adjustRightInd w:val="0"/>
              <w:ind w:left="342" w:hanging="450"/>
              <w:contextualSpacing/>
              <w:jc w:val="both"/>
              <w:rPr>
                <w:rFonts w:ascii="Arial" w:hAnsi="Arial" w:cs="Arial"/>
                <w:i/>
                <w:sz w:val="22"/>
                <w:szCs w:val="22"/>
              </w:rPr>
            </w:pPr>
            <w:r w:rsidRPr="00462A90">
              <w:rPr>
                <w:rFonts w:ascii="Arial" w:hAnsi="Arial" w:cs="Arial"/>
                <w:i/>
                <w:sz w:val="22"/>
                <w:szCs w:val="22"/>
              </w:rPr>
              <w:t>Access desktop remotely</w:t>
            </w:r>
          </w:p>
          <w:p w:rsidR="002A7ACD" w:rsidRPr="00462A90" w:rsidRDefault="002A7ACD" w:rsidP="003E53E0">
            <w:pPr>
              <w:pStyle w:val="ListParagraph"/>
              <w:numPr>
                <w:ilvl w:val="0"/>
                <w:numId w:val="282"/>
              </w:numPr>
              <w:tabs>
                <w:tab w:val="left" w:pos="278"/>
                <w:tab w:val="left" w:pos="342"/>
                <w:tab w:val="left" w:pos="515"/>
                <w:tab w:val="left" w:pos="733"/>
              </w:tabs>
              <w:autoSpaceDE w:val="0"/>
              <w:autoSpaceDN w:val="0"/>
              <w:adjustRightInd w:val="0"/>
              <w:ind w:left="342" w:hanging="450"/>
              <w:contextualSpacing/>
              <w:jc w:val="both"/>
              <w:rPr>
                <w:rFonts w:ascii="Arial" w:hAnsi="Arial" w:cs="Arial"/>
                <w:i/>
                <w:sz w:val="22"/>
                <w:szCs w:val="22"/>
              </w:rPr>
            </w:pPr>
            <w:r w:rsidRPr="00462A90">
              <w:rPr>
                <w:rFonts w:ascii="Arial" w:hAnsi="Arial" w:cs="Arial"/>
                <w:i/>
                <w:sz w:val="22"/>
                <w:szCs w:val="22"/>
              </w:rPr>
              <w:t>Video chat</w:t>
            </w:r>
          </w:p>
          <w:p w:rsidR="002A7ACD" w:rsidRPr="00462A90" w:rsidRDefault="002A7ACD" w:rsidP="003E53E0">
            <w:pPr>
              <w:pStyle w:val="ListParagraph"/>
              <w:numPr>
                <w:ilvl w:val="0"/>
                <w:numId w:val="282"/>
              </w:numPr>
              <w:tabs>
                <w:tab w:val="left" w:pos="278"/>
                <w:tab w:val="left" w:pos="342"/>
                <w:tab w:val="left" w:pos="515"/>
                <w:tab w:val="left" w:pos="733"/>
              </w:tabs>
              <w:autoSpaceDE w:val="0"/>
              <w:autoSpaceDN w:val="0"/>
              <w:adjustRightInd w:val="0"/>
              <w:ind w:left="342" w:hanging="450"/>
              <w:contextualSpacing/>
              <w:jc w:val="both"/>
              <w:rPr>
                <w:rFonts w:ascii="Arial" w:hAnsi="Arial" w:cs="Arial"/>
                <w:i/>
                <w:sz w:val="22"/>
                <w:szCs w:val="22"/>
              </w:rPr>
            </w:pPr>
            <w:r w:rsidRPr="00462A90">
              <w:rPr>
                <w:rFonts w:ascii="Arial" w:hAnsi="Arial" w:cs="Arial"/>
                <w:i/>
                <w:sz w:val="22"/>
                <w:szCs w:val="22"/>
              </w:rPr>
              <w:t>Close the session</w:t>
            </w:r>
          </w:p>
          <w:p w:rsidR="002A7ACD" w:rsidRPr="00462A90" w:rsidRDefault="002A7ACD" w:rsidP="003E53E0">
            <w:pPr>
              <w:pStyle w:val="ListParagraph"/>
              <w:numPr>
                <w:ilvl w:val="0"/>
                <w:numId w:val="282"/>
              </w:numPr>
              <w:tabs>
                <w:tab w:val="left" w:pos="278"/>
                <w:tab w:val="left" w:pos="342"/>
                <w:tab w:val="left" w:pos="515"/>
                <w:tab w:val="left" w:pos="733"/>
              </w:tabs>
              <w:autoSpaceDE w:val="0"/>
              <w:autoSpaceDN w:val="0"/>
              <w:adjustRightInd w:val="0"/>
              <w:ind w:left="342" w:hanging="450"/>
              <w:contextualSpacing/>
              <w:jc w:val="both"/>
              <w:rPr>
                <w:rFonts w:ascii="Arial" w:hAnsi="Arial" w:cs="Arial"/>
                <w:i/>
                <w:sz w:val="22"/>
                <w:szCs w:val="22"/>
              </w:rPr>
            </w:pPr>
            <w:r w:rsidRPr="00462A90">
              <w:rPr>
                <w:rFonts w:ascii="Arial" w:hAnsi="Arial" w:cs="Arial"/>
                <w:i/>
                <w:sz w:val="22"/>
                <w:szCs w:val="22"/>
              </w:rPr>
              <w:t>Use</w:t>
            </w:r>
            <w:r w:rsidRPr="00462A90">
              <w:rPr>
                <w:rFonts w:ascii="Arial" w:hAnsi="Arial" w:cs="Arial"/>
                <w:sz w:val="22"/>
                <w:szCs w:val="22"/>
              </w:rPr>
              <w:t xml:space="preserve"> Google drive</w:t>
            </w:r>
          </w:p>
          <w:p w:rsidR="002A7ACD" w:rsidRPr="00462A90" w:rsidRDefault="002A7ACD" w:rsidP="00823102">
            <w:pPr>
              <w:pStyle w:val="ListParagraph"/>
              <w:tabs>
                <w:tab w:val="left" w:pos="278"/>
                <w:tab w:val="left" w:pos="342"/>
                <w:tab w:val="left" w:pos="515"/>
                <w:tab w:val="left" w:pos="733"/>
              </w:tabs>
              <w:autoSpaceDE w:val="0"/>
              <w:autoSpaceDN w:val="0"/>
              <w:adjustRightInd w:val="0"/>
              <w:ind w:left="342"/>
              <w:jc w:val="both"/>
              <w:rPr>
                <w:rFonts w:ascii="Arial" w:hAnsi="Arial" w:cs="Arial"/>
                <w:sz w:val="22"/>
                <w:szCs w:val="22"/>
              </w:rPr>
            </w:pPr>
            <w:r w:rsidRPr="00462A90">
              <w:rPr>
                <w:rFonts w:ascii="Arial" w:hAnsi="Arial" w:cs="Arial"/>
                <w:sz w:val="22"/>
                <w:szCs w:val="22"/>
              </w:rPr>
              <w:t>/One drive/Drop box &amp; share</w:t>
            </w:r>
            <w:r w:rsidRPr="00462A90">
              <w:rPr>
                <w:rFonts w:ascii="Arial" w:hAnsi="Arial" w:cs="Arial"/>
                <w:b/>
                <w:i/>
                <w:sz w:val="22"/>
                <w:szCs w:val="22"/>
              </w:rPr>
              <w:t xml:space="preserve"> </w:t>
            </w:r>
          </w:p>
        </w:tc>
        <w:tc>
          <w:tcPr>
            <w:tcW w:w="2430" w:type="dxa"/>
          </w:tcPr>
          <w:p w:rsidR="002A7ACD" w:rsidRPr="00462A90" w:rsidRDefault="002A7ACD" w:rsidP="003E53E0">
            <w:pPr>
              <w:pStyle w:val="ListParagraph"/>
              <w:numPr>
                <w:ilvl w:val="0"/>
                <w:numId w:val="282"/>
              </w:numPr>
              <w:tabs>
                <w:tab w:val="left" w:pos="278"/>
                <w:tab w:val="left" w:pos="342"/>
                <w:tab w:val="left" w:pos="515"/>
                <w:tab w:val="left" w:pos="733"/>
              </w:tabs>
              <w:autoSpaceDE w:val="0"/>
              <w:autoSpaceDN w:val="0"/>
              <w:adjustRightInd w:val="0"/>
              <w:ind w:left="342" w:hanging="450"/>
              <w:contextualSpacing/>
              <w:jc w:val="both"/>
              <w:rPr>
                <w:rFonts w:ascii="Arial" w:hAnsi="Arial" w:cs="Arial"/>
                <w:i/>
                <w:sz w:val="22"/>
                <w:szCs w:val="22"/>
              </w:rPr>
            </w:pPr>
            <w:r w:rsidRPr="00462A90">
              <w:rPr>
                <w:rFonts w:ascii="Arial" w:hAnsi="Arial" w:cs="Arial"/>
                <w:sz w:val="22"/>
                <w:szCs w:val="22"/>
              </w:rPr>
              <w:t xml:space="preserve">Install </w:t>
            </w:r>
            <w:r w:rsidRPr="00462A90">
              <w:rPr>
                <w:rFonts w:ascii="Arial" w:hAnsi="Arial" w:cs="Arial"/>
                <w:b/>
                <w:i/>
                <w:sz w:val="22"/>
                <w:szCs w:val="22"/>
              </w:rPr>
              <w:t xml:space="preserve">Team viewer </w:t>
            </w:r>
            <w:r w:rsidRPr="00462A90">
              <w:rPr>
                <w:rFonts w:ascii="Arial" w:hAnsi="Arial" w:cs="Arial"/>
                <w:i/>
                <w:sz w:val="22"/>
                <w:szCs w:val="22"/>
              </w:rPr>
              <w:t>software</w:t>
            </w:r>
          </w:p>
          <w:p w:rsidR="002A7ACD" w:rsidRPr="00462A90" w:rsidRDefault="002A7ACD" w:rsidP="003E53E0">
            <w:pPr>
              <w:pStyle w:val="ListParagraph"/>
              <w:numPr>
                <w:ilvl w:val="0"/>
                <w:numId w:val="282"/>
              </w:numPr>
              <w:tabs>
                <w:tab w:val="left" w:pos="278"/>
                <w:tab w:val="left" w:pos="342"/>
                <w:tab w:val="left" w:pos="515"/>
                <w:tab w:val="left" w:pos="733"/>
              </w:tabs>
              <w:autoSpaceDE w:val="0"/>
              <w:autoSpaceDN w:val="0"/>
              <w:adjustRightInd w:val="0"/>
              <w:ind w:left="342" w:hanging="450"/>
              <w:contextualSpacing/>
              <w:jc w:val="both"/>
              <w:rPr>
                <w:rFonts w:ascii="Arial" w:hAnsi="Arial" w:cs="Arial"/>
                <w:i/>
                <w:sz w:val="22"/>
                <w:szCs w:val="22"/>
              </w:rPr>
            </w:pPr>
            <w:r w:rsidRPr="00462A90">
              <w:rPr>
                <w:rFonts w:ascii="Arial" w:hAnsi="Arial" w:cs="Arial"/>
                <w:i/>
                <w:sz w:val="22"/>
                <w:szCs w:val="22"/>
              </w:rPr>
              <w:t>Start the session</w:t>
            </w:r>
          </w:p>
          <w:p w:rsidR="002A7ACD" w:rsidRPr="00462A90" w:rsidRDefault="002A7ACD" w:rsidP="003E53E0">
            <w:pPr>
              <w:pStyle w:val="ListParagraph"/>
              <w:numPr>
                <w:ilvl w:val="0"/>
                <w:numId w:val="282"/>
              </w:numPr>
              <w:tabs>
                <w:tab w:val="left" w:pos="278"/>
                <w:tab w:val="left" w:pos="342"/>
                <w:tab w:val="left" w:pos="515"/>
                <w:tab w:val="left" w:pos="733"/>
              </w:tabs>
              <w:autoSpaceDE w:val="0"/>
              <w:autoSpaceDN w:val="0"/>
              <w:adjustRightInd w:val="0"/>
              <w:ind w:left="342" w:hanging="450"/>
              <w:contextualSpacing/>
              <w:jc w:val="both"/>
              <w:rPr>
                <w:rFonts w:ascii="Arial" w:hAnsi="Arial" w:cs="Arial"/>
                <w:i/>
                <w:sz w:val="22"/>
                <w:szCs w:val="22"/>
              </w:rPr>
            </w:pPr>
            <w:r w:rsidRPr="00462A90">
              <w:rPr>
                <w:rFonts w:ascii="Arial" w:hAnsi="Arial" w:cs="Arial"/>
                <w:i/>
                <w:sz w:val="22"/>
                <w:szCs w:val="22"/>
              </w:rPr>
              <w:t>Access desktop remotely</w:t>
            </w:r>
          </w:p>
          <w:p w:rsidR="002A7ACD" w:rsidRPr="00462A90" w:rsidRDefault="002A7ACD" w:rsidP="003E53E0">
            <w:pPr>
              <w:pStyle w:val="ListParagraph"/>
              <w:numPr>
                <w:ilvl w:val="0"/>
                <w:numId w:val="282"/>
              </w:numPr>
              <w:tabs>
                <w:tab w:val="left" w:pos="278"/>
                <w:tab w:val="left" w:pos="342"/>
                <w:tab w:val="left" w:pos="515"/>
                <w:tab w:val="left" w:pos="733"/>
              </w:tabs>
              <w:autoSpaceDE w:val="0"/>
              <w:autoSpaceDN w:val="0"/>
              <w:adjustRightInd w:val="0"/>
              <w:ind w:left="342" w:hanging="450"/>
              <w:contextualSpacing/>
              <w:jc w:val="both"/>
              <w:rPr>
                <w:rFonts w:ascii="Arial" w:hAnsi="Arial" w:cs="Arial"/>
                <w:i/>
                <w:sz w:val="22"/>
                <w:szCs w:val="22"/>
              </w:rPr>
            </w:pPr>
            <w:r w:rsidRPr="00462A90">
              <w:rPr>
                <w:rFonts w:ascii="Arial" w:hAnsi="Arial" w:cs="Arial"/>
                <w:i/>
                <w:sz w:val="22"/>
                <w:szCs w:val="22"/>
              </w:rPr>
              <w:t>Video chat</w:t>
            </w:r>
          </w:p>
          <w:p w:rsidR="002A7ACD" w:rsidRPr="00462A90" w:rsidRDefault="002A7ACD" w:rsidP="003E53E0">
            <w:pPr>
              <w:pStyle w:val="ListParagraph"/>
              <w:numPr>
                <w:ilvl w:val="0"/>
                <w:numId w:val="282"/>
              </w:numPr>
              <w:tabs>
                <w:tab w:val="left" w:pos="278"/>
                <w:tab w:val="left" w:pos="342"/>
                <w:tab w:val="left" w:pos="515"/>
                <w:tab w:val="left" w:pos="733"/>
              </w:tabs>
              <w:autoSpaceDE w:val="0"/>
              <w:autoSpaceDN w:val="0"/>
              <w:adjustRightInd w:val="0"/>
              <w:ind w:left="342" w:hanging="450"/>
              <w:contextualSpacing/>
              <w:jc w:val="both"/>
              <w:rPr>
                <w:rFonts w:ascii="Arial" w:hAnsi="Arial" w:cs="Arial"/>
                <w:i/>
                <w:sz w:val="22"/>
                <w:szCs w:val="22"/>
              </w:rPr>
            </w:pPr>
            <w:r w:rsidRPr="00462A90">
              <w:rPr>
                <w:rFonts w:ascii="Arial" w:hAnsi="Arial" w:cs="Arial"/>
                <w:i/>
                <w:sz w:val="22"/>
                <w:szCs w:val="22"/>
              </w:rPr>
              <w:t>Close the session</w:t>
            </w:r>
          </w:p>
          <w:p w:rsidR="002A7ACD" w:rsidRPr="00462A90" w:rsidRDefault="002A7ACD" w:rsidP="003E53E0">
            <w:pPr>
              <w:pStyle w:val="ListParagraph"/>
              <w:numPr>
                <w:ilvl w:val="0"/>
                <w:numId w:val="282"/>
              </w:numPr>
              <w:tabs>
                <w:tab w:val="left" w:pos="278"/>
                <w:tab w:val="left" w:pos="342"/>
                <w:tab w:val="left" w:pos="515"/>
                <w:tab w:val="left" w:pos="733"/>
              </w:tabs>
              <w:autoSpaceDE w:val="0"/>
              <w:autoSpaceDN w:val="0"/>
              <w:adjustRightInd w:val="0"/>
              <w:ind w:left="342" w:hanging="450"/>
              <w:contextualSpacing/>
              <w:jc w:val="both"/>
              <w:rPr>
                <w:rFonts w:ascii="Arial" w:hAnsi="Arial" w:cs="Arial"/>
                <w:i/>
                <w:sz w:val="22"/>
                <w:szCs w:val="22"/>
              </w:rPr>
            </w:pPr>
            <w:r w:rsidRPr="00462A90">
              <w:rPr>
                <w:rFonts w:ascii="Arial" w:hAnsi="Arial" w:cs="Arial"/>
                <w:i/>
                <w:sz w:val="22"/>
                <w:szCs w:val="22"/>
              </w:rPr>
              <w:t>Use</w:t>
            </w:r>
            <w:r w:rsidRPr="00462A90">
              <w:rPr>
                <w:rFonts w:ascii="Arial" w:hAnsi="Arial" w:cs="Arial"/>
                <w:sz w:val="22"/>
                <w:szCs w:val="22"/>
              </w:rPr>
              <w:t xml:space="preserve"> Google drive</w:t>
            </w:r>
          </w:p>
          <w:p w:rsidR="002A7ACD" w:rsidRPr="00462A90" w:rsidRDefault="002A7ACD" w:rsidP="00823102">
            <w:pPr>
              <w:tabs>
                <w:tab w:val="left" w:pos="278"/>
                <w:tab w:val="left" w:pos="342"/>
                <w:tab w:val="left" w:pos="515"/>
                <w:tab w:val="left" w:pos="733"/>
              </w:tabs>
              <w:autoSpaceDE w:val="0"/>
              <w:autoSpaceDN w:val="0"/>
              <w:adjustRightInd w:val="0"/>
              <w:ind w:left="335"/>
              <w:jc w:val="both"/>
              <w:rPr>
                <w:rFonts w:ascii="Arial" w:hAnsi="Arial" w:cs="Arial"/>
                <w:i/>
              </w:rPr>
            </w:pPr>
            <w:r w:rsidRPr="00462A90">
              <w:rPr>
                <w:rFonts w:ascii="Arial" w:hAnsi="Arial" w:cs="Arial"/>
              </w:rPr>
              <w:t>/One drive/Drop box &amp; share</w:t>
            </w:r>
          </w:p>
          <w:p w:rsidR="002A7ACD" w:rsidRPr="00462A90" w:rsidRDefault="002A7ACD" w:rsidP="00823102">
            <w:pPr>
              <w:pStyle w:val="ListParagraph"/>
              <w:tabs>
                <w:tab w:val="left" w:pos="278"/>
                <w:tab w:val="left" w:pos="342"/>
                <w:tab w:val="left" w:pos="515"/>
                <w:tab w:val="left" w:pos="733"/>
              </w:tabs>
              <w:autoSpaceDE w:val="0"/>
              <w:autoSpaceDN w:val="0"/>
              <w:adjustRightInd w:val="0"/>
              <w:ind w:left="342" w:hanging="450"/>
              <w:jc w:val="both"/>
              <w:rPr>
                <w:rFonts w:ascii="Arial" w:hAnsi="Arial" w:cs="Arial"/>
                <w:b/>
                <w:i/>
                <w:sz w:val="22"/>
                <w:szCs w:val="22"/>
              </w:rPr>
            </w:pPr>
          </w:p>
          <w:p w:rsidR="002A7ACD" w:rsidRPr="00462A90" w:rsidRDefault="002A7ACD" w:rsidP="00823102">
            <w:pPr>
              <w:pStyle w:val="NoSpacing"/>
              <w:spacing w:line="360" w:lineRule="auto"/>
              <w:ind w:hanging="18"/>
              <w:jc w:val="both"/>
              <w:rPr>
                <w:rFonts w:ascii="Arial" w:hAnsi="Arial" w:cs="Arial"/>
                <w:b/>
              </w:rPr>
            </w:pPr>
          </w:p>
        </w:tc>
      </w:tr>
      <w:tr w:rsidR="002A7ACD" w:rsidRPr="00462A90" w:rsidTr="00823102">
        <w:tc>
          <w:tcPr>
            <w:tcW w:w="916" w:type="dxa"/>
            <w:tcBorders>
              <w:top w:val="single" w:sz="4" w:space="0" w:color="000000"/>
              <w:left w:val="single" w:sz="4" w:space="0" w:color="000000"/>
              <w:bottom w:val="single" w:sz="4" w:space="0" w:color="000000"/>
              <w:right w:val="single" w:sz="4" w:space="0" w:color="000000"/>
            </w:tcBorders>
          </w:tcPr>
          <w:p w:rsidR="002A7ACD" w:rsidRPr="00462A90" w:rsidRDefault="002A7ACD" w:rsidP="00823102">
            <w:pPr>
              <w:rPr>
                <w:rFonts w:ascii="Arial" w:hAnsi="Arial" w:cs="Arial"/>
                <w:b/>
              </w:rPr>
            </w:pPr>
            <w:r w:rsidRPr="00462A90">
              <w:rPr>
                <w:rFonts w:ascii="Arial" w:hAnsi="Arial" w:cs="Arial"/>
                <w:b/>
              </w:rPr>
              <w:t>26</w:t>
            </w:r>
          </w:p>
        </w:tc>
        <w:tc>
          <w:tcPr>
            <w:tcW w:w="3422" w:type="dxa"/>
            <w:tcBorders>
              <w:top w:val="single" w:sz="4" w:space="0" w:color="000000"/>
              <w:left w:val="single" w:sz="4" w:space="0" w:color="000000"/>
              <w:bottom w:val="single" w:sz="4" w:space="0" w:color="000000"/>
              <w:right w:val="single" w:sz="4" w:space="0" w:color="000000"/>
            </w:tcBorders>
          </w:tcPr>
          <w:p w:rsidR="002A7ACD" w:rsidRPr="00462A90" w:rsidRDefault="002A7ACD" w:rsidP="00823102">
            <w:pPr>
              <w:pStyle w:val="Heading1"/>
              <w:tabs>
                <w:tab w:val="left" w:pos="810"/>
              </w:tabs>
              <w:ind w:left="74"/>
              <w:jc w:val="both"/>
              <w:rPr>
                <w:rFonts w:ascii="Arial" w:hAnsi="Arial" w:cs="Arial"/>
                <w:color w:val="auto"/>
                <w:sz w:val="22"/>
                <w:szCs w:val="22"/>
              </w:rPr>
            </w:pPr>
            <w:r w:rsidRPr="00462A90">
              <w:rPr>
                <w:rFonts w:ascii="Arial" w:hAnsi="Arial" w:cs="Arial"/>
                <w:color w:val="auto"/>
                <w:sz w:val="22"/>
                <w:szCs w:val="22"/>
              </w:rPr>
              <w:t>To Explore the features of Windows 2000 server</w:t>
            </w:r>
            <w:r w:rsidRPr="00462A90">
              <w:rPr>
                <w:rFonts w:ascii="Arial" w:hAnsi="Arial" w:cs="Arial"/>
                <w:color w:val="auto"/>
                <w:sz w:val="22"/>
                <w:szCs w:val="22"/>
                <w:lang w:val="en-GB"/>
              </w:rPr>
              <w:t>(3)</w:t>
            </w:r>
          </w:p>
        </w:tc>
        <w:tc>
          <w:tcPr>
            <w:tcW w:w="2617" w:type="dxa"/>
            <w:tcBorders>
              <w:top w:val="single" w:sz="4" w:space="0" w:color="000000"/>
              <w:left w:val="single" w:sz="4" w:space="0" w:color="000000"/>
              <w:bottom w:val="single" w:sz="4" w:space="0" w:color="000000"/>
              <w:right w:val="single" w:sz="4" w:space="0" w:color="000000"/>
            </w:tcBorders>
          </w:tcPr>
          <w:p w:rsidR="002A7ACD" w:rsidRPr="00462A90" w:rsidRDefault="002A7ACD" w:rsidP="003E53E0">
            <w:pPr>
              <w:pStyle w:val="ListParagraph"/>
              <w:numPr>
                <w:ilvl w:val="0"/>
                <w:numId w:val="282"/>
              </w:numPr>
              <w:tabs>
                <w:tab w:val="left" w:pos="342"/>
                <w:tab w:val="left" w:pos="515"/>
                <w:tab w:val="left" w:pos="733"/>
              </w:tabs>
              <w:ind w:left="342" w:hanging="450"/>
              <w:contextualSpacing/>
              <w:jc w:val="both"/>
              <w:rPr>
                <w:rFonts w:ascii="Arial" w:hAnsi="Arial" w:cs="Arial"/>
                <w:sz w:val="22"/>
                <w:szCs w:val="22"/>
              </w:rPr>
            </w:pPr>
            <w:r w:rsidRPr="00462A90">
              <w:rPr>
                <w:rFonts w:ascii="Arial" w:hAnsi="Arial" w:cs="Arial"/>
                <w:sz w:val="22"/>
                <w:szCs w:val="22"/>
              </w:rPr>
              <w:t>Use administrative tools</w:t>
            </w:r>
          </w:p>
          <w:p w:rsidR="002A7ACD" w:rsidRPr="00462A90" w:rsidRDefault="002A7ACD" w:rsidP="003E53E0">
            <w:pPr>
              <w:pStyle w:val="ListParagraph"/>
              <w:numPr>
                <w:ilvl w:val="0"/>
                <w:numId w:val="282"/>
              </w:numPr>
              <w:tabs>
                <w:tab w:val="left" w:pos="342"/>
                <w:tab w:val="left" w:pos="515"/>
                <w:tab w:val="left" w:pos="733"/>
              </w:tabs>
              <w:ind w:left="342" w:hanging="450"/>
              <w:contextualSpacing/>
              <w:jc w:val="both"/>
              <w:rPr>
                <w:rFonts w:ascii="Arial" w:hAnsi="Arial" w:cs="Arial"/>
                <w:sz w:val="22"/>
                <w:szCs w:val="22"/>
              </w:rPr>
            </w:pPr>
            <w:r w:rsidRPr="00462A90">
              <w:rPr>
                <w:rFonts w:ascii="Arial" w:hAnsi="Arial" w:cs="Arial"/>
                <w:sz w:val="22"/>
                <w:szCs w:val="22"/>
              </w:rPr>
              <w:t>Configure server for Network connectivity</w:t>
            </w:r>
          </w:p>
          <w:p w:rsidR="002A7ACD" w:rsidRPr="00462A90" w:rsidRDefault="002A7ACD" w:rsidP="003E53E0">
            <w:pPr>
              <w:pStyle w:val="ListParagraph"/>
              <w:numPr>
                <w:ilvl w:val="0"/>
                <w:numId w:val="282"/>
              </w:numPr>
              <w:tabs>
                <w:tab w:val="left" w:pos="342"/>
                <w:tab w:val="left" w:pos="515"/>
                <w:tab w:val="left" w:pos="733"/>
              </w:tabs>
              <w:ind w:left="342" w:hanging="450"/>
              <w:contextualSpacing/>
              <w:jc w:val="both"/>
              <w:rPr>
                <w:rFonts w:ascii="Arial" w:hAnsi="Arial" w:cs="Arial"/>
                <w:sz w:val="22"/>
                <w:szCs w:val="22"/>
              </w:rPr>
            </w:pPr>
            <w:r w:rsidRPr="00462A90">
              <w:rPr>
                <w:rFonts w:ascii="Arial" w:hAnsi="Arial" w:cs="Arial"/>
                <w:sz w:val="22"/>
                <w:szCs w:val="22"/>
              </w:rPr>
              <w:t>Sharing a folder</w:t>
            </w:r>
          </w:p>
          <w:p w:rsidR="002A7ACD" w:rsidRPr="00462A90" w:rsidRDefault="002A7ACD" w:rsidP="003E53E0">
            <w:pPr>
              <w:pStyle w:val="ListParagraph"/>
              <w:numPr>
                <w:ilvl w:val="0"/>
                <w:numId w:val="282"/>
              </w:numPr>
              <w:tabs>
                <w:tab w:val="left" w:pos="342"/>
                <w:tab w:val="left" w:pos="515"/>
                <w:tab w:val="left" w:pos="733"/>
              </w:tabs>
              <w:ind w:left="342" w:hanging="450"/>
              <w:contextualSpacing/>
              <w:jc w:val="both"/>
              <w:rPr>
                <w:rFonts w:ascii="Arial" w:hAnsi="Arial" w:cs="Arial"/>
                <w:sz w:val="22"/>
                <w:szCs w:val="22"/>
              </w:rPr>
            </w:pPr>
            <w:r w:rsidRPr="00462A90">
              <w:rPr>
                <w:rFonts w:ascii="Arial" w:hAnsi="Arial" w:cs="Arial"/>
                <w:sz w:val="22"/>
                <w:szCs w:val="22"/>
              </w:rPr>
              <w:t>Accessing a folder from my network places on Desktop</w:t>
            </w:r>
          </w:p>
          <w:p w:rsidR="002A7ACD" w:rsidRPr="00462A90" w:rsidRDefault="002A7ACD" w:rsidP="003E53E0">
            <w:pPr>
              <w:pStyle w:val="ListParagraph"/>
              <w:numPr>
                <w:ilvl w:val="0"/>
                <w:numId w:val="282"/>
              </w:numPr>
              <w:tabs>
                <w:tab w:val="left" w:pos="342"/>
                <w:tab w:val="left" w:pos="515"/>
                <w:tab w:val="left" w:pos="733"/>
              </w:tabs>
              <w:ind w:left="342" w:hanging="450"/>
              <w:contextualSpacing/>
              <w:jc w:val="both"/>
              <w:rPr>
                <w:rFonts w:ascii="Arial" w:hAnsi="Arial" w:cs="Arial"/>
                <w:sz w:val="22"/>
                <w:szCs w:val="22"/>
              </w:rPr>
            </w:pPr>
            <w:r w:rsidRPr="00462A90">
              <w:rPr>
                <w:rFonts w:ascii="Arial" w:hAnsi="Arial" w:cs="Arial"/>
                <w:sz w:val="22"/>
                <w:szCs w:val="22"/>
              </w:rPr>
              <w:t>Stopping a shared folder</w:t>
            </w:r>
          </w:p>
          <w:p w:rsidR="002A7ACD" w:rsidRPr="00462A90" w:rsidRDefault="002A7ACD" w:rsidP="003E53E0">
            <w:pPr>
              <w:pStyle w:val="ListParagraph"/>
              <w:numPr>
                <w:ilvl w:val="0"/>
                <w:numId w:val="282"/>
              </w:numPr>
              <w:tabs>
                <w:tab w:val="left" w:pos="342"/>
                <w:tab w:val="left" w:pos="515"/>
                <w:tab w:val="left" w:pos="733"/>
              </w:tabs>
              <w:ind w:left="342" w:hanging="450"/>
              <w:contextualSpacing/>
              <w:jc w:val="both"/>
              <w:rPr>
                <w:rFonts w:ascii="Arial" w:hAnsi="Arial" w:cs="Arial"/>
                <w:sz w:val="22"/>
                <w:szCs w:val="22"/>
              </w:rPr>
            </w:pPr>
            <w:r w:rsidRPr="00462A90">
              <w:rPr>
                <w:rFonts w:ascii="Arial" w:hAnsi="Arial" w:cs="Arial"/>
                <w:sz w:val="22"/>
                <w:szCs w:val="22"/>
              </w:rPr>
              <w:t>Determine local host address</w:t>
            </w:r>
          </w:p>
          <w:p w:rsidR="002A7ACD" w:rsidRPr="00462A90" w:rsidRDefault="002A7ACD" w:rsidP="00823102">
            <w:pPr>
              <w:tabs>
                <w:tab w:val="left" w:pos="342"/>
                <w:tab w:val="left" w:pos="515"/>
                <w:tab w:val="left" w:pos="733"/>
              </w:tabs>
              <w:jc w:val="both"/>
              <w:rPr>
                <w:rFonts w:ascii="Arial" w:hAnsi="Arial" w:cs="Arial"/>
              </w:rPr>
            </w:pPr>
          </w:p>
          <w:p w:rsidR="002A7ACD" w:rsidRPr="00462A90" w:rsidRDefault="002A7ACD" w:rsidP="00823102">
            <w:pPr>
              <w:tabs>
                <w:tab w:val="left" w:pos="342"/>
                <w:tab w:val="left" w:pos="515"/>
                <w:tab w:val="left" w:pos="733"/>
              </w:tabs>
              <w:jc w:val="both"/>
              <w:rPr>
                <w:rFonts w:ascii="Arial" w:hAnsi="Arial" w:cs="Arial"/>
              </w:rPr>
            </w:pPr>
          </w:p>
          <w:p w:rsidR="002A7ACD" w:rsidRPr="00462A90" w:rsidRDefault="002A7ACD" w:rsidP="00823102">
            <w:pPr>
              <w:tabs>
                <w:tab w:val="left" w:pos="342"/>
                <w:tab w:val="left" w:pos="515"/>
                <w:tab w:val="left" w:pos="733"/>
              </w:tabs>
              <w:jc w:val="both"/>
              <w:rPr>
                <w:rFonts w:ascii="Arial" w:hAnsi="Arial" w:cs="Arial"/>
              </w:rPr>
            </w:pPr>
          </w:p>
          <w:p w:rsidR="002A7ACD" w:rsidRPr="00462A90" w:rsidRDefault="002A7ACD" w:rsidP="00823102">
            <w:pPr>
              <w:tabs>
                <w:tab w:val="left" w:pos="342"/>
                <w:tab w:val="left" w:pos="515"/>
                <w:tab w:val="left" w:pos="733"/>
              </w:tabs>
              <w:jc w:val="both"/>
              <w:rPr>
                <w:rFonts w:ascii="Arial" w:hAnsi="Arial" w:cs="Arial"/>
              </w:rPr>
            </w:pPr>
          </w:p>
          <w:p w:rsidR="002A7ACD" w:rsidRPr="00462A90" w:rsidRDefault="002A7ACD" w:rsidP="00823102">
            <w:pPr>
              <w:tabs>
                <w:tab w:val="left" w:pos="342"/>
                <w:tab w:val="left" w:pos="515"/>
                <w:tab w:val="left" w:pos="733"/>
              </w:tabs>
              <w:ind w:left="342" w:hanging="450"/>
              <w:jc w:val="both"/>
              <w:rPr>
                <w:rFonts w:ascii="Arial" w:hAnsi="Arial" w:cs="Arial"/>
              </w:rPr>
            </w:pPr>
          </w:p>
        </w:tc>
        <w:tc>
          <w:tcPr>
            <w:tcW w:w="2430" w:type="dxa"/>
            <w:tcBorders>
              <w:top w:val="single" w:sz="4" w:space="0" w:color="000000"/>
              <w:left w:val="single" w:sz="4" w:space="0" w:color="000000"/>
              <w:bottom w:val="single" w:sz="4" w:space="0" w:color="000000"/>
              <w:right w:val="single" w:sz="4" w:space="0" w:color="000000"/>
            </w:tcBorders>
          </w:tcPr>
          <w:p w:rsidR="002A7ACD" w:rsidRPr="00462A90" w:rsidRDefault="002A7ACD" w:rsidP="003E53E0">
            <w:pPr>
              <w:pStyle w:val="ListParagraph"/>
              <w:numPr>
                <w:ilvl w:val="0"/>
                <w:numId w:val="282"/>
              </w:numPr>
              <w:tabs>
                <w:tab w:val="left" w:pos="342"/>
                <w:tab w:val="left" w:pos="515"/>
                <w:tab w:val="left" w:pos="733"/>
              </w:tabs>
              <w:ind w:left="342" w:hanging="450"/>
              <w:contextualSpacing/>
              <w:jc w:val="both"/>
              <w:rPr>
                <w:rFonts w:ascii="Arial" w:hAnsi="Arial" w:cs="Arial"/>
                <w:sz w:val="22"/>
                <w:szCs w:val="22"/>
              </w:rPr>
            </w:pPr>
            <w:r w:rsidRPr="00462A90">
              <w:rPr>
                <w:rFonts w:ascii="Arial" w:hAnsi="Arial" w:cs="Arial"/>
                <w:sz w:val="22"/>
                <w:szCs w:val="22"/>
              </w:rPr>
              <w:t>Use administrative tools</w:t>
            </w:r>
          </w:p>
          <w:p w:rsidR="002A7ACD" w:rsidRPr="00462A90" w:rsidRDefault="002A7ACD" w:rsidP="003E53E0">
            <w:pPr>
              <w:pStyle w:val="ListParagraph"/>
              <w:numPr>
                <w:ilvl w:val="0"/>
                <w:numId w:val="282"/>
              </w:numPr>
              <w:tabs>
                <w:tab w:val="left" w:pos="342"/>
                <w:tab w:val="left" w:pos="515"/>
                <w:tab w:val="left" w:pos="733"/>
              </w:tabs>
              <w:ind w:left="342" w:hanging="450"/>
              <w:contextualSpacing/>
              <w:jc w:val="both"/>
              <w:rPr>
                <w:rFonts w:ascii="Arial" w:hAnsi="Arial" w:cs="Arial"/>
                <w:sz w:val="22"/>
                <w:szCs w:val="22"/>
              </w:rPr>
            </w:pPr>
            <w:r w:rsidRPr="00462A90">
              <w:rPr>
                <w:rFonts w:ascii="Arial" w:hAnsi="Arial" w:cs="Arial"/>
                <w:sz w:val="22"/>
                <w:szCs w:val="22"/>
              </w:rPr>
              <w:t>Configure server for Network connectivity</w:t>
            </w:r>
          </w:p>
          <w:p w:rsidR="002A7ACD" w:rsidRPr="00462A90" w:rsidRDefault="002A7ACD" w:rsidP="003E53E0">
            <w:pPr>
              <w:pStyle w:val="ListParagraph"/>
              <w:numPr>
                <w:ilvl w:val="0"/>
                <w:numId w:val="282"/>
              </w:numPr>
              <w:tabs>
                <w:tab w:val="left" w:pos="342"/>
                <w:tab w:val="left" w:pos="515"/>
                <w:tab w:val="left" w:pos="733"/>
              </w:tabs>
              <w:ind w:left="342" w:hanging="450"/>
              <w:contextualSpacing/>
              <w:jc w:val="both"/>
              <w:rPr>
                <w:rFonts w:ascii="Arial" w:hAnsi="Arial" w:cs="Arial"/>
                <w:sz w:val="22"/>
                <w:szCs w:val="22"/>
              </w:rPr>
            </w:pPr>
            <w:r w:rsidRPr="00462A90">
              <w:rPr>
                <w:rFonts w:ascii="Arial" w:hAnsi="Arial" w:cs="Arial"/>
                <w:sz w:val="22"/>
                <w:szCs w:val="22"/>
              </w:rPr>
              <w:t>Sharing a folder</w:t>
            </w:r>
          </w:p>
          <w:p w:rsidR="002A7ACD" w:rsidRPr="00462A90" w:rsidRDefault="002A7ACD" w:rsidP="003E53E0">
            <w:pPr>
              <w:pStyle w:val="ListParagraph"/>
              <w:numPr>
                <w:ilvl w:val="0"/>
                <w:numId w:val="282"/>
              </w:numPr>
              <w:tabs>
                <w:tab w:val="left" w:pos="342"/>
                <w:tab w:val="left" w:pos="515"/>
                <w:tab w:val="left" w:pos="733"/>
              </w:tabs>
              <w:ind w:left="342" w:hanging="450"/>
              <w:contextualSpacing/>
              <w:jc w:val="both"/>
              <w:rPr>
                <w:rFonts w:ascii="Arial" w:hAnsi="Arial" w:cs="Arial"/>
                <w:sz w:val="22"/>
                <w:szCs w:val="22"/>
              </w:rPr>
            </w:pPr>
            <w:r w:rsidRPr="00462A90">
              <w:rPr>
                <w:rFonts w:ascii="Arial" w:hAnsi="Arial" w:cs="Arial"/>
                <w:sz w:val="22"/>
                <w:szCs w:val="22"/>
              </w:rPr>
              <w:t>Accessing a folder from my network places on Desktop</w:t>
            </w:r>
          </w:p>
          <w:p w:rsidR="002A7ACD" w:rsidRPr="00462A90" w:rsidRDefault="002A7ACD" w:rsidP="003E53E0">
            <w:pPr>
              <w:pStyle w:val="ListParagraph"/>
              <w:numPr>
                <w:ilvl w:val="0"/>
                <w:numId w:val="282"/>
              </w:numPr>
              <w:tabs>
                <w:tab w:val="left" w:pos="342"/>
                <w:tab w:val="left" w:pos="515"/>
                <w:tab w:val="left" w:pos="733"/>
              </w:tabs>
              <w:ind w:left="342" w:hanging="450"/>
              <w:contextualSpacing/>
              <w:jc w:val="both"/>
              <w:rPr>
                <w:rFonts w:ascii="Arial" w:hAnsi="Arial" w:cs="Arial"/>
                <w:sz w:val="22"/>
                <w:szCs w:val="22"/>
              </w:rPr>
            </w:pPr>
            <w:r w:rsidRPr="00462A90">
              <w:rPr>
                <w:rFonts w:ascii="Arial" w:hAnsi="Arial" w:cs="Arial"/>
                <w:sz w:val="22"/>
                <w:szCs w:val="22"/>
              </w:rPr>
              <w:t>Stopping a shared folder</w:t>
            </w:r>
          </w:p>
          <w:p w:rsidR="002A7ACD" w:rsidRPr="00462A90" w:rsidRDefault="002A7ACD" w:rsidP="003E53E0">
            <w:pPr>
              <w:pStyle w:val="ListParagraph"/>
              <w:numPr>
                <w:ilvl w:val="0"/>
                <w:numId w:val="282"/>
              </w:numPr>
              <w:tabs>
                <w:tab w:val="left" w:pos="342"/>
                <w:tab w:val="left" w:pos="515"/>
                <w:tab w:val="left" w:pos="733"/>
              </w:tabs>
              <w:ind w:left="342" w:hanging="450"/>
              <w:contextualSpacing/>
              <w:jc w:val="both"/>
              <w:rPr>
                <w:rFonts w:ascii="Arial" w:hAnsi="Arial" w:cs="Arial"/>
                <w:sz w:val="22"/>
                <w:szCs w:val="22"/>
              </w:rPr>
            </w:pPr>
            <w:r w:rsidRPr="00462A90">
              <w:rPr>
                <w:rFonts w:ascii="Arial" w:hAnsi="Arial" w:cs="Arial"/>
                <w:sz w:val="22"/>
                <w:szCs w:val="22"/>
              </w:rPr>
              <w:t>Determine local host address</w:t>
            </w:r>
          </w:p>
          <w:p w:rsidR="002A7ACD" w:rsidRPr="00462A90" w:rsidRDefault="002A7ACD" w:rsidP="00823102">
            <w:pPr>
              <w:tabs>
                <w:tab w:val="left" w:pos="342"/>
                <w:tab w:val="left" w:pos="515"/>
                <w:tab w:val="left" w:pos="733"/>
              </w:tabs>
              <w:jc w:val="both"/>
              <w:rPr>
                <w:rFonts w:ascii="Arial" w:hAnsi="Arial" w:cs="Arial"/>
              </w:rPr>
            </w:pPr>
          </w:p>
          <w:p w:rsidR="002A7ACD" w:rsidRPr="00462A90" w:rsidRDefault="002A7ACD" w:rsidP="00823102">
            <w:pPr>
              <w:pStyle w:val="NoSpacing"/>
              <w:spacing w:line="360" w:lineRule="auto"/>
              <w:ind w:left="-1"/>
              <w:jc w:val="both"/>
              <w:rPr>
                <w:rFonts w:ascii="Arial" w:hAnsi="Arial" w:cs="Arial"/>
                <w:b/>
              </w:rPr>
            </w:pPr>
          </w:p>
        </w:tc>
      </w:tr>
      <w:tr w:rsidR="002A7ACD" w:rsidRPr="00462A90" w:rsidTr="00823102">
        <w:tc>
          <w:tcPr>
            <w:tcW w:w="916" w:type="dxa"/>
            <w:tcBorders>
              <w:top w:val="single" w:sz="4" w:space="0" w:color="000000"/>
              <w:left w:val="single" w:sz="4" w:space="0" w:color="000000"/>
              <w:bottom w:val="single" w:sz="4" w:space="0" w:color="000000"/>
              <w:right w:val="single" w:sz="4" w:space="0" w:color="000000"/>
            </w:tcBorders>
          </w:tcPr>
          <w:p w:rsidR="002A7ACD" w:rsidRPr="00462A90" w:rsidRDefault="002A7ACD" w:rsidP="00823102">
            <w:pPr>
              <w:rPr>
                <w:rFonts w:ascii="Arial" w:hAnsi="Arial" w:cs="Arial"/>
                <w:b/>
              </w:rPr>
            </w:pPr>
            <w:r w:rsidRPr="00462A90">
              <w:rPr>
                <w:rFonts w:ascii="Arial" w:hAnsi="Arial" w:cs="Arial"/>
                <w:b/>
              </w:rPr>
              <w:t>27</w:t>
            </w:r>
          </w:p>
        </w:tc>
        <w:tc>
          <w:tcPr>
            <w:tcW w:w="3422" w:type="dxa"/>
            <w:tcBorders>
              <w:top w:val="single" w:sz="4" w:space="0" w:color="000000"/>
              <w:left w:val="single" w:sz="4" w:space="0" w:color="000000"/>
              <w:bottom w:val="single" w:sz="4" w:space="0" w:color="000000"/>
              <w:right w:val="single" w:sz="4" w:space="0" w:color="000000"/>
            </w:tcBorders>
          </w:tcPr>
          <w:p w:rsidR="002A7ACD" w:rsidRPr="00462A90" w:rsidRDefault="002A7ACD" w:rsidP="00823102">
            <w:pPr>
              <w:tabs>
                <w:tab w:val="left" w:pos="270"/>
                <w:tab w:val="left" w:pos="810"/>
              </w:tabs>
              <w:autoSpaceDE w:val="0"/>
              <w:autoSpaceDN w:val="0"/>
              <w:adjustRightInd w:val="0"/>
              <w:ind w:left="-16"/>
              <w:jc w:val="both"/>
              <w:rPr>
                <w:rFonts w:ascii="Arial" w:hAnsi="Arial" w:cs="Arial"/>
                <w:lang w:val="en-GB"/>
              </w:rPr>
            </w:pPr>
            <w:r w:rsidRPr="00462A90">
              <w:rPr>
                <w:rFonts w:ascii="Arial" w:hAnsi="Arial" w:cs="Arial"/>
                <w:lang w:val="en-GB"/>
              </w:rPr>
              <w:t xml:space="preserve">To Set up  fibre optic analogue link. </w:t>
            </w:r>
          </w:p>
          <w:p w:rsidR="002A7ACD" w:rsidRPr="00462A90" w:rsidRDefault="002A7ACD" w:rsidP="00823102">
            <w:pPr>
              <w:tabs>
                <w:tab w:val="left" w:pos="270"/>
                <w:tab w:val="left" w:pos="810"/>
              </w:tabs>
              <w:autoSpaceDE w:val="0"/>
              <w:autoSpaceDN w:val="0"/>
              <w:adjustRightInd w:val="0"/>
              <w:ind w:left="-16"/>
              <w:jc w:val="both"/>
              <w:rPr>
                <w:rFonts w:ascii="Arial" w:hAnsi="Arial" w:cs="Arial"/>
                <w:lang w:val="en-GB"/>
              </w:rPr>
            </w:pPr>
          </w:p>
          <w:p w:rsidR="002A7ACD" w:rsidRPr="00462A90" w:rsidRDefault="002A7ACD" w:rsidP="00823102">
            <w:pPr>
              <w:tabs>
                <w:tab w:val="left" w:pos="270"/>
                <w:tab w:val="left" w:pos="810"/>
              </w:tabs>
              <w:autoSpaceDE w:val="0"/>
              <w:autoSpaceDN w:val="0"/>
              <w:adjustRightInd w:val="0"/>
              <w:ind w:left="-16" w:hanging="90"/>
              <w:jc w:val="both"/>
              <w:rPr>
                <w:rFonts w:ascii="Arial" w:hAnsi="Arial" w:cs="Arial"/>
                <w:lang w:val="en-GB"/>
              </w:rPr>
            </w:pPr>
            <w:r w:rsidRPr="00462A90">
              <w:rPr>
                <w:rFonts w:ascii="Arial" w:hAnsi="Arial" w:cs="Arial"/>
                <w:lang w:val="en-GB"/>
              </w:rPr>
              <w:t xml:space="preserve"> a)To Set up  a fibre  optic digital link  (3) </w:t>
            </w:r>
          </w:p>
        </w:tc>
        <w:tc>
          <w:tcPr>
            <w:tcW w:w="2617" w:type="dxa"/>
            <w:tcBorders>
              <w:top w:val="single" w:sz="4" w:space="0" w:color="000000"/>
              <w:left w:val="single" w:sz="4" w:space="0" w:color="000000"/>
              <w:bottom w:val="single" w:sz="4" w:space="0" w:color="000000"/>
              <w:right w:val="single" w:sz="4" w:space="0" w:color="000000"/>
            </w:tcBorders>
          </w:tcPr>
          <w:p w:rsidR="002A7ACD" w:rsidRPr="00462A90" w:rsidRDefault="002A7ACD" w:rsidP="003E53E0">
            <w:pPr>
              <w:pStyle w:val="ListParagraph"/>
              <w:numPr>
                <w:ilvl w:val="0"/>
                <w:numId w:val="282"/>
              </w:numPr>
              <w:tabs>
                <w:tab w:val="left" w:pos="342"/>
                <w:tab w:val="left" w:pos="515"/>
                <w:tab w:val="left" w:pos="733"/>
              </w:tabs>
              <w:ind w:left="342" w:hanging="450"/>
              <w:contextualSpacing/>
              <w:jc w:val="both"/>
              <w:rPr>
                <w:rFonts w:ascii="Arial" w:hAnsi="Arial" w:cs="Arial"/>
                <w:sz w:val="22"/>
                <w:szCs w:val="22"/>
              </w:rPr>
            </w:pPr>
            <w:r w:rsidRPr="00462A90">
              <w:rPr>
                <w:rFonts w:ascii="Arial" w:hAnsi="Arial" w:cs="Arial"/>
                <w:sz w:val="22"/>
                <w:szCs w:val="22"/>
              </w:rPr>
              <w:t>Identify the Demonstration board, Fiber optic link &amp; Connectors</w:t>
            </w:r>
          </w:p>
          <w:p w:rsidR="002A7ACD" w:rsidRPr="00462A90" w:rsidRDefault="002A7ACD" w:rsidP="003E53E0">
            <w:pPr>
              <w:pStyle w:val="ListParagraph"/>
              <w:numPr>
                <w:ilvl w:val="0"/>
                <w:numId w:val="282"/>
              </w:numPr>
              <w:tabs>
                <w:tab w:val="left" w:pos="342"/>
                <w:tab w:val="left" w:pos="515"/>
                <w:tab w:val="left" w:pos="733"/>
              </w:tabs>
              <w:ind w:left="342" w:hanging="450"/>
              <w:contextualSpacing/>
              <w:jc w:val="both"/>
              <w:rPr>
                <w:rFonts w:ascii="Arial" w:hAnsi="Arial" w:cs="Arial"/>
                <w:sz w:val="22"/>
                <w:szCs w:val="22"/>
              </w:rPr>
            </w:pPr>
            <w:r w:rsidRPr="00462A90">
              <w:rPr>
                <w:rFonts w:ascii="Arial" w:hAnsi="Arial" w:cs="Arial"/>
                <w:sz w:val="22"/>
                <w:szCs w:val="22"/>
              </w:rPr>
              <w:t>Make connections</w:t>
            </w:r>
          </w:p>
          <w:p w:rsidR="002A7ACD" w:rsidRPr="00462A90" w:rsidRDefault="002A7ACD" w:rsidP="003E53E0">
            <w:pPr>
              <w:pStyle w:val="ListParagraph"/>
              <w:numPr>
                <w:ilvl w:val="0"/>
                <w:numId w:val="282"/>
              </w:numPr>
              <w:tabs>
                <w:tab w:val="left" w:pos="342"/>
                <w:tab w:val="left" w:pos="515"/>
                <w:tab w:val="left" w:pos="733"/>
              </w:tabs>
              <w:ind w:left="342" w:hanging="450"/>
              <w:contextualSpacing/>
              <w:jc w:val="both"/>
              <w:rPr>
                <w:rFonts w:ascii="Arial" w:hAnsi="Arial" w:cs="Arial"/>
                <w:sz w:val="22"/>
                <w:szCs w:val="22"/>
              </w:rPr>
            </w:pPr>
            <w:r w:rsidRPr="00462A90">
              <w:rPr>
                <w:rFonts w:ascii="Arial" w:hAnsi="Arial" w:cs="Arial"/>
                <w:sz w:val="22"/>
                <w:szCs w:val="22"/>
              </w:rPr>
              <w:t>Test and observe the signal on CRO</w:t>
            </w:r>
          </w:p>
        </w:tc>
        <w:tc>
          <w:tcPr>
            <w:tcW w:w="2430" w:type="dxa"/>
            <w:tcBorders>
              <w:top w:val="single" w:sz="4" w:space="0" w:color="000000"/>
              <w:left w:val="single" w:sz="4" w:space="0" w:color="000000"/>
              <w:bottom w:val="single" w:sz="4" w:space="0" w:color="000000"/>
              <w:right w:val="single" w:sz="4" w:space="0" w:color="000000"/>
            </w:tcBorders>
          </w:tcPr>
          <w:p w:rsidR="002A7ACD" w:rsidRPr="00462A90" w:rsidRDefault="002A7ACD" w:rsidP="003E53E0">
            <w:pPr>
              <w:pStyle w:val="ListParagraph"/>
              <w:numPr>
                <w:ilvl w:val="0"/>
                <w:numId w:val="282"/>
              </w:numPr>
              <w:tabs>
                <w:tab w:val="left" w:pos="342"/>
                <w:tab w:val="left" w:pos="515"/>
                <w:tab w:val="left" w:pos="733"/>
              </w:tabs>
              <w:ind w:left="342" w:hanging="450"/>
              <w:contextualSpacing/>
              <w:jc w:val="both"/>
              <w:rPr>
                <w:rFonts w:ascii="Arial" w:hAnsi="Arial" w:cs="Arial"/>
                <w:sz w:val="22"/>
                <w:szCs w:val="22"/>
              </w:rPr>
            </w:pPr>
            <w:r w:rsidRPr="00462A90">
              <w:rPr>
                <w:rFonts w:ascii="Arial" w:hAnsi="Arial" w:cs="Arial"/>
                <w:sz w:val="22"/>
                <w:szCs w:val="22"/>
              </w:rPr>
              <w:t>Make connections</w:t>
            </w:r>
          </w:p>
          <w:p w:rsidR="002A7ACD" w:rsidRPr="00462A90" w:rsidRDefault="002A7ACD" w:rsidP="00823102">
            <w:pPr>
              <w:pStyle w:val="NoSpacing"/>
              <w:spacing w:line="360" w:lineRule="auto"/>
              <w:ind w:left="335"/>
              <w:jc w:val="both"/>
              <w:rPr>
                <w:rFonts w:ascii="Arial" w:hAnsi="Arial" w:cs="Arial"/>
                <w:b/>
              </w:rPr>
            </w:pPr>
            <w:r w:rsidRPr="00462A90">
              <w:rPr>
                <w:rFonts w:ascii="Arial" w:hAnsi="Arial" w:cs="Arial"/>
              </w:rPr>
              <w:t>Test and observe the signal on CRO</w:t>
            </w:r>
          </w:p>
        </w:tc>
      </w:tr>
      <w:tr w:rsidR="002A7ACD" w:rsidRPr="00462A90" w:rsidTr="00823102">
        <w:tc>
          <w:tcPr>
            <w:tcW w:w="916" w:type="dxa"/>
            <w:tcBorders>
              <w:top w:val="single" w:sz="4" w:space="0" w:color="000000"/>
              <w:left w:val="single" w:sz="4" w:space="0" w:color="000000"/>
              <w:bottom w:val="single" w:sz="4" w:space="0" w:color="000000"/>
              <w:right w:val="single" w:sz="4" w:space="0" w:color="000000"/>
            </w:tcBorders>
          </w:tcPr>
          <w:p w:rsidR="002A7ACD" w:rsidRPr="00462A90" w:rsidRDefault="002A7ACD" w:rsidP="00823102">
            <w:pPr>
              <w:rPr>
                <w:rFonts w:ascii="Arial" w:hAnsi="Arial" w:cs="Arial"/>
                <w:b/>
              </w:rPr>
            </w:pPr>
            <w:r w:rsidRPr="00462A90">
              <w:rPr>
                <w:rFonts w:ascii="Arial" w:hAnsi="Arial" w:cs="Arial"/>
                <w:b/>
              </w:rPr>
              <w:t>28</w:t>
            </w:r>
          </w:p>
        </w:tc>
        <w:tc>
          <w:tcPr>
            <w:tcW w:w="3422" w:type="dxa"/>
            <w:tcBorders>
              <w:top w:val="single" w:sz="4" w:space="0" w:color="000000"/>
              <w:left w:val="single" w:sz="4" w:space="0" w:color="000000"/>
              <w:bottom w:val="single" w:sz="4" w:space="0" w:color="000000"/>
              <w:right w:val="single" w:sz="4" w:space="0" w:color="000000"/>
            </w:tcBorders>
          </w:tcPr>
          <w:p w:rsidR="002A7ACD" w:rsidRPr="00462A90" w:rsidRDefault="002A7ACD" w:rsidP="00823102">
            <w:pPr>
              <w:tabs>
                <w:tab w:val="left" w:pos="270"/>
                <w:tab w:val="left" w:pos="810"/>
              </w:tabs>
              <w:autoSpaceDE w:val="0"/>
              <w:autoSpaceDN w:val="0"/>
              <w:adjustRightInd w:val="0"/>
              <w:ind w:left="74"/>
              <w:jc w:val="both"/>
              <w:rPr>
                <w:rFonts w:ascii="Arial" w:hAnsi="Arial" w:cs="Arial"/>
                <w:lang w:val="en-GB"/>
              </w:rPr>
            </w:pPr>
            <w:r w:rsidRPr="00462A90">
              <w:rPr>
                <w:rFonts w:ascii="Arial" w:hAnsi="Arial" w:cs="Arial"/>
                <w:lang w:val="en-GB"/>
              </w:rPr>
              <w:t xml:space="preserve">To verify modulation &amp; Demodulation of light source by pulse width modulation </w:t>
            </w:r>
            <w:r w:rsidRPr="00462A90">
              <w:rPr>
                <w:rFonts w:ascii="Arial" w:hAnsi="Arial" w:cs="Arial"/>
                <w:lang w:val="en-GB"/>
              </w:rPr>
              <w:lastRenderedPageBreak/>
              <w:t>technique. (3)</w:t>
            </w:r>
          </w:p>
        </w:tc>
        <w:tc>
          <w:tcPr>
            <w:tcW w:w="2617" w:type="dxa"/>
            <w:tcBorders>
              <w:top w:val="single" w:sz="4" w:space="0" w:color="000000"/>
              <w:left w:val="single" w:sz="4" w:space="0" w:color="000000"/>
              <w:bottom w:val="single" w:sz="4" w:space="0" w:color="000000"/>
              <w:right w:val="single" w:sz="4" w:space="0" w:color="000000"/>
            </w:tcBorders>
          </w:tcPr>
          <w:p w:rsidR="002A7ACD" w:rsidRPr="00462A90" w:rsidRDefault="002A7ACD" w:rsidP="003E53E0">
            <w:pPr>
              <w:pStyle w:val="ListParagraph"/>
              <w:numPr>
                <w:ilvl w:val="0"/>
                <w:numId w:val="282"/>
              </w:numPr>
              <w:tabs>
                <w:tab w:val="left" w:pos="342"/>
                <w:tab w:val="left" w:pos="515"/>
              </w:tabs>
              <w:ind w:left="342" w:hanging="450"/>
              <w:contextualSpacing/>
              <w:jc w:val="both"/>
              <w:rPr>
                <w:rFonts w:ascii="Arial" w:hAnsi="Arial" w:cs="Arial"/>
                <w:sz w:val="22"/>
                <w:szCs w:val="22"/>
              </w:rPr>
            </w:pPr>
            <w:r w:rsidRPr="00462A90">
              <w:rPr>
                <w:rFonts w:ascii="Arial" w:hAnsi="Arial" w:cs="Arial"/>
                <w:sz w:val="22"/>
                <w:szCs w:val="22"/>
              </w:rPr>
              <w:lastRenderedPageBreak/>
              <w:t>Identify the Demonstration board</w:t>
            </w:r>
          </w:p>
          <w:p w:rsidR="002A7ACD" w:rsidRPr="00462A90" w:rsidRDefault="002A7ACD" w:rsidP="003E53E0">
            <w:pPr>
              <w:pStyle w:val="ListParagraph"/>
              <w:numPr>
                <w:ilvl w:val="0"/>
                <w:numId w:val="282"/>
              </w:numPr>
              <w:tabs>
                <w:tab w:val="left" w:pos="342"/>
                <w:tab w:val="left" w:pos="515"/>
              </w:tabs>
              <w:ind w:left="342" w:hanging="450"/>
              <w:contextualSpacing/>
              <w:jc w:val="both"/>
              <w:rPr>
                <w:rFonts w:ascii="Arial" w:hAnsi="Arial" w:cs="Arial"/>
                <w:sz w:val="22"/>
                <w:szCs w:val="22"/>
              </w:rPr>
            </w:pPr>
            <w:r w:rsidRPr="00462A90">
              <w:rPr>
                <w:rFonts w:ascii="Arial" w:hAnsi="Arial" w:cs="Arial"/>
                <w:sz w:val="22"/>
                <w:szCs w:val="22"/>
              </w:rPr>
              <w:t xml:space="preserve">Fiber optic link &amp; </w:t>
            </w:r>
            <w:r w:rsidRPr="00462A90">
              <w:rPr>
                <w:rFonts w:ascii="Arial" w:hAnsi="Arial" w:cs="Arial"/>
                <w:sz w:val="22"/>
                <w:szCs w:val="22"/>
              </w:rPr>
              <w:lastRenderedPageBreak/>
              <w:t>Connectors</w:t>
            </w:r>
          </w:p>
          <w:p w:rsidR="002A7ACD" w:rsidRPr="00462A90" w:rsidRDefault="002A7ACD" w:rsidP="003E53E0">
            <w:pPr>
              <w:pStyle w:val="ListParagraph"/>
              <w:numPr>
                <w:ilvl w:val="0"/>
                <w:numId w:val="282"/>
              </w:numPr>
              <w:tabs>
                <w:tab w:val="left" w:pos="342"/>
                <w:tab w:val="left" w:pos="515"/>
              </w:tabs>
              <w:ind w:left="342" w:hanging="720"/>
              <w:contextualSpacing/>
              <w:jc w:val="both"/>
              <w:rPr>
                <w:rFonts w:ascii="Arial" w:hAnsi="Arial" w:cs="Arial"/>
                <w:sz w:val="22"/>
                <w:szCs w:val="22"/>
              </w:rPr>
            </w:pPr>
            <w:r w:rsidRPr="00462A90">
              <w:rPr>
                <w:rFonts w:ascii="Arial" w:hAnsi="Arial" w:cs="Arial"/>
                <w:sz w:val="22"/>
                <w:szCs w:val="22"/>
              </w:rPr>
              <w:t>Make connections</w:t>
            </w:r>
          </w:p>
          <w:p w:rsidR="002A7ACD" w:rsidRPr="00462A90" w:rsidRDefault="002A7ACD" w:rsidP="003E53E0">
            <w:pPr>
              <w:pStyle w:val="ListParagraph"/>
              <w:numPr>
                <w:ilvl w:val="0"/>
                <w:numId w:val="282"/>
              </w:numPr>
              <w:tabs>
                <w:tab w:val="left" w:pos="342"/>
                <w:tab w:val="left" w:pos="515"/>
              </w:tabs>
              <w:ind w:left="342" w:hanging="720"/>
              <w:contextualSpacing/>
              <w:jc w:val="both"/>
              <w:rPr>
                <w:rFonts w:ascii="Arial" w:hAnsi="Arial" w:cs="Arial"/>
                <w:sz w:val="22"/>
                <w:szCs w:val="22"/>
              </w:rPr>
            </w:pPr>
            <w:r w:rsidRPr="00462A90">
              <w:rPr>
                <w:rFonts w:ascii="Arial" w:hAnsi="Arial" w:cs="Arial"/>
                <w:sz w:val="22"/>
                <w:szCs w:val="22"/>
              </w:rPr>
              <w:t>Test and observe the signal on CRO</w:t>
            </w:r>
          </w:p>
        </w:tc>
        <w:tc>
          <w:tcPr>
            <w:tcW w:w="2430" w:type="dxa"/>
            <w:tcBorders>
              <w:top w:val="single" w:sz="4" w:space="0" w:color="000000"/>
              <w:left w:val="single" w:sz="4" w:space="0" w:color="000000"/>
              <w:bottom w:val="single" w:sz="4" w:space="0" w:color="000000"/>
              <w:right w:val="single" w:sz="4" w:space="0" w:color="000000"/>
            </w:tcBorders>
          </w:tcPr>
          <w:p w:rsidR="002A7ACD" w:rsidRPr="00462A90" w:rsidRDefault="002A7ACD" w:rsidP="003E53E0">
            <w:pPr>
              <w:pStyle w:val="ListParagraph"/>
              <w:numPr>
                <w:ilvl w:val="0"/>
                <w:numId w:val="282"/>
              </w:numPr>
              <w:tabs>
                <w:tab w:val="left" w:pos="515"/>
              </w:tabs>
              <w:ind w:left="342" w:hanging="450"/>
              <w:contextualSpacing/>
              <w:jc w:val="both"/>
              <w:rPr>
                <w:rFonts w:ascii="Arial" w:hAnsi="Arial" w:cs="Arial"/>
                <w:sz w:val="22"/>
                <w:szCs w:val="22"/>
              </w:rPr>
            </w:pPr>
            <w:r w:rsidRPr="00462A90">
              <w:rPr>
                <w:rFonts w:ascii="Arial" w:hAnsi="Arial" w:cs="Arial"/>
                <w:sz w:val="22"/>
                <w:szCs w:val="22"/>
              </w:rPr>
              <w:lastRenderedPageBreak/>
              <w:t>Make connections</w:t>
            </w:r>
          </w:p>
          <w:p w:rsidR="002A7ACD" w:rsidRPr="00462A90" w:rsidRDefault="002A7ACD" w:rsidP="00823102">
            <w:pPr>
              <w:pStyle w:val="NoSpacing"/>
              <w:spacing w:line="360" w:lineRule="auto"/>
              <w:ind w:left="335"/>
              <w:jc w:val="both"/>
              <w:rPr>
                <w:rFonts w:ascii="Arial" w:hAnsi="Arial" w:cs="Arial"/>
                <w:b/>
              </w:rPr>
            </w:pPr>
            <w:r w:rsidRPr="00462A90">
              <w:rPr>
                <w:rFonts w:ascii="Arial" w:hAnsi="Arial" w:cs="Arial"/>
              </w:rPr>
              <w:t>Test and observe the signal on CRO</w:t>
            </w:r>
          </w:p>
        </w:tc>
      </w:tr>
      <w:tr w:rsidR="002A7ACD" w:rsidRPr="00462A90" w:rsidTr="00823102">
        <w:tc>
          <w:tcPr>
            <w:tcW w:w="916" w:type="dxa"/>
            <w:tcBorders>
              <w:top w:val="single" w:sz="4" w:space="0" w:color="000000"/>
              <w:left w:val="single" w:sz="4" w:space="0" w:color="000000"/>
              <w:bottom w:val="single" w:sz="4" w:space="0" w:color="000000"/>
              <w:right w:val="single" w:sz="4" w:space="0" w:color="000000"/>
            </w:tcBorders>
          </w:tcPr>
          <w:p w:rsidR="002A7ACD" w:rsidRPr="00462A90" w:rsidRDefault="002A7ACD" w:rsidP="00823102">
            <w:pPr>
              <w:rPr>
                <w:rFonts w:ascii="Arial" w:hAnsi="Arial" w:cs="Arial"/>
                <w:b/>
              </w:rPr>
            </w:pPr>
            <w:r w:rsidRPr="00462A90">
              <w:rPr>
                <w:rFonts w:ascii="Arial" w:hAnsi="Arial" w:cs="Arial"/>
                <w:b/>
              </w:rPr>
              <w:lastRenderedPageBreak/>
              <w:t>29</w:t>
            </w:r>
          </w:p>
        </w:tc>
        <w:tc>
          <w:tcPr>
            <w:tcW w:w="3422" w:type="dxa"/>
            <w:tcBorders>
              <w:top w:val="single" w:sz="4" w:space="0" w:color="000000"/>
              <w:left w:val="single" w:sz="4" w:space="0" w:color="000000"/>
              <w:bottom w:val="single" w:sz="4" w:space="0" w:color="000000"/>
              <w:right w:val="single" w:sz="4" w:space="0" w:color="000000"/>
            </w:tcBorders>
          </w:tcPr>
          <w:p w:rsidR="002A7ACD" w:rsidRPr="00462A90" w:rsidRDefault="002A7ACD" w:rsidP="00823102">
            <w:pPr>
              <w:tabs>
                <w:tab w:val="left" w:pos="270"/>
                <w:tab w:val="left" w:pos="810"/>
              </w:tabs>
              <w:autoSpaceDE w:val="0"/>
              <w:autoSpaceDN w:val="0"/>
              <w:adjustRightInd w:val="0"/>
              <w:ind w:left="74"/>
              <w:jc w:val="both"/>
              <w:rPr>
                <w:rFonts w:ascii="Arial" w:hAnsi="Arial" w:cs="Arial"/>
                <w:lang w:val="en-GB"/>
              </w:rPr>
            </w:pPr>
            <w:r w:rsidRPr="00462A90">
              <w:rPr>
                <w:rFonts w:ascii="Arial" w:hAnsi="Arial" w:cs="Arial"/>
                <w:lang w:val="en-GB"/>
              </w:rPr>
              <w:t xml:space="preserve">To Test   Fibre optic Voice Link. (3) </w:t>
            </w:r>
          </w:p>
        </w:tc>
        <w:tc>
          <w:tcPr>
            <w:tcW w:w="2617" w:type="dxa"/>
            <w:tcBorders>
              <w:top w:val="single" w:sz="4" w:space="0" w:color="000000"/>
              <w:left w:val="single" w:sz="4" w:space="0" w:color="000000"/>
              <w:bottom w:val="single" w:sz="4" w:space="0" w:color="000000"/>
              <w:right w:val="single" w:sz="4" w:space="0" w:color="000000"/>
            </w:tcBorders>
          </w:tcPr>
          <w:p w:rsidR="002A7ACD" w:rsidRPr="00462A90" w:rsidRDefault="002A7ACD" w:rsidP="003E53E0">
            <w:pPr>
              <w:pStyle w:val="ListParagraph"/>
              <w:numPr>
                <w:ilvl w:val="0"/>
                <w:numId w:val="282"/>
              </w:numPr>
              <w:tabs>
                <w:tab w:val="left" w:pos="342"/>
                <w:tab w:val="left" w:pos="515"/>
                <w:tab w:val="left" w:pos="733"/>
              </w:tabs>
              <w:ind w:left="342" w:hanging="450"/>
              <w:contextualSpacing/>
              <w:jc w:val="both"/>
              <w:rPr>
                <w:rFonts w:ascii="Arial" w:hAnsi="Arial" w:cs="Arial"/>
                <w:sz w:val="22"/>
                <w:szCs w:val="22"/>
              </w:rPr>
            </w:pPr>
            <w:r w:rsidRPr="00462A90">
              <w:rPr>
                <w:rFonts w:ascii="Arial" w:hAnsi="Arial" w:cs="Arial"/>
                <w:sz w:val="22"/>
                <w:szCs w:val="22"/>
              </w:rPr>
              <w:t xml:space="preserve">Identify the Transmitter &amp; Receiver  boards,Fiber optic link &amp; Connectors, Microphone </w:t>
            </w:r>
          </w:p>
          <w:p w:rsidR="002A7ACD" w:rsidRPr="00462A90" w:rsidRDefault="002A7ACD" w:rsidP="003E53E0">
            <w:pPr>
              <w:pStyle w:val="ListParagraph"/>
              <w:numPr>
                <w:ilvl w:val="0"/>
                <w:numId w:val="282"/>
              </w:numPr>
              <w:tabs>
                <w:tab w:val="left" w:pos="342"/>
                <w:tab w:val="left" w:pos="515"/>
                <w:tab w:val="left" w:pos="733"/>
              </w:tabs>
              <w:ind w:left="342" w:hanging="450"/>
              <w:contextualSpacing/>
              <w:jc w:val="both"/>
              <w:rPr>
                <w:rFonts w:ascii="Arial" w:hAnsi="Arial" w:cs="Arial"/>
                <w:sz w:val="22"/>
                <w:szCs w:val="22"/>
              </w:rPr>
            </w:pPr>
            <w:r w:rsidRPr="00462A90">
              <w:rPr>
                <w:rFonts w:ascii="Arial" w:hAnsi="Arial" w:cs="Arial"/>
                <w:sz w:val="22"/>
                <w:szCs w:val="22"/>
              </w:rPr>
              <w:t>Make connections</w:t>
            </w:r>
          </w:p>
          <w:p w:rsidR="002A7ACD" w:rsidRPr="00462A90" w:rsidRDefault="002A7ACD" w:rsidP="003E53E0">
            <w:pPr>
              <w:pStyle w:val="ListParagraph"/>
              <w:numPr>
                <w:ilvl w:val="0"/>
                <w:numId w:val="282"/>
              </w:numPr>
              <w:tabs>
                <w:tab w:val="left" w:pos="342"/>
                <w:tab w:val="left" w:pos="515"/>
                <w:tab w:val="left" w:pos="733"/>
              </w:tabs>
              <w:ind w:left="342" w:hanging="450"/>
              <w:contextualSpacing/>
              <w:jc w:val="both"/>
              <w:rPr>
                <w:rFonts w:ascii="Arial" w:hAnsi="Arial" w:cs="Arial"/>
                <w:sz w:val="22"/>
                <w:szCs w:val="22"/>
              </w:rPr>
            </w:pPr>
            <w:r w:rsidRPr="00462A90">
              <w:rPr>
                <w:rFonts w:ascii="Arial" w:hAnsi="Arial" w:cs="Arial"/>
                <w:sz w:val="22"/>
                <w:szCs w:val="22"/>
              </w:rPr>
              <w:t xml:space="preserve">Test and listen to the voice  signal </w:t>
            </w:r>
          </w:p>
          <w:p w:rsidR="002A7ACD" w:rsidRPr="00462A90" w:rsidRDefault="002A7ACD" w:rsidP="003E53E0">
            <w:pPr>
              <w:pStyle w:val="ListParagraph"/>
              <w:numPr>
                <w:ilvl w:val="0"/>
                <w:numId w:val="282"/>
              </w:numPr>
              <w:tabs>
                <w:tab w:val="left" w:pos="342"/>
                <w:tab w:val="left" w:pos="515"/>
                <w:tab w:val="left" w:pos="733"/>
              </w:tabs>
              <w:ind w:left="342" w:hanging="450"/>
              <w:contextualSpacing/>
              <w:jc w:val="both"/>
              <w:rPr>
                <w:rFonts w:ascii="Arial" w:hAnsi="Arial" w:cs="Arial"/>
                <w:sz w:val="22"/>
                <w:szCs w:val="22"/>
              </w:rPr>
            </w:pPr>
            <w:r w:rsidRPr="00462A90">
              <w:rPr>
                <w:rFonts w:ascii="Arial" w:hAnsi="Arial" w:cs="Arial"/>
                <w:sz w:val="22"/>
                <w:szCs w:val="22"/>
              </w:rPr>
              <w:t>Observe any distortion</w:t>
            </w:r>
          </w:p>
        </w:tc>
        <w:tc>
          <w:tcPr>
            <w:tcW w:w="2430" w:type="dxa"/>
            <w:tcBorders>
              <w:top w:val="single" w:sz="4" w:space="0" w:color="000000"/>
              <w:left w:val="single" w:sz="4" w:space="0" w:color="000000"/>
              <w:bottom w:val="single" w:sz="4" w:space="0" w:color="000000"/>
              <w:right w:val="single" w:sz="4" w:space="0" w:color="000000"/>
            </w:tcBorders>
          </w:tcPr>
          <w:p w:rsidR="002A7ACD" w:rsidRPr="00462A90" w:rsidRDefault="002A7ACD" w:rsidP="003E53E0">
            <w:pPr>
              <w:pStyle w:val="ListParagraph"/>
              <w:numPr>
                <w:ilvl w:val="0"/>
                <w:numId w:val="282"/>
              </w:numPr>
              <w:tabs>
                <w:tab w:val="left" w:pos="342"/>
                <w:tab w:val="left" w:pos="515"/>
                <w:tab w:val="left" w:pos="733"/>
              </w:tabs>
              <w:ind w:left="342" w:hanging="450"/>
              <w:contextualSpacing/>
              <w:jc w:val="both"/>
              <w:rPr>
                <w:rFonts w:ascii="Arial" w:hAnsi="Arial" w:cs="Arial"/>
                <w:sz w:val="22"/>
                <w:szCs w:val="22"/>
              </w:rPr>
            </w:pPr>
            <w:r w:rsidRPr="00462A90">
              <w:rPr>
                <w:rFonts w:ascii="Arial" w:hAnsi="Arial" w:cs="Arial"/>
                <w:sz w:val="22"/>
                <w:szCs w:val="22"/>
              </w:rPr>
              <w:t>Make connections</w:t>
            </w:r>
          </w:p>
          <w:p w:rsidR="002A7ACD" w:rsidRPr="00462A90" w:rsidRDefault="002A7ACD" w:rsidP="003E53E0">
            <w:pPr>
              <w:pStyle w:val="ListParagraph"/>
              <w:numPr>
                <w:ilvl w:val="0"/>
                <w:numId w:val="282"/>
              </w:numPr>
              <w:tabs>
                <w:tab w:val="left" w:pos="342"/>
                <w:tab w:val="left" w:pos="515"/>
                <w:tab w:val="left" w:pos="733"/>
              </w:tabs>
              <w:ind w:left="342" w:hanging="450"/>
              <w:contextualSpacing/>
              <w:jc w:val="both"/>
              <w:rPr>
                <w:rFonts w:ascii="Arial" w:hAnsi="Arial" w:cs="Arial"/>
                <w:sz w:val="22"/>
                <w:szCs w:val="22"/>
              </w:rPr>
            </w:pPr>
            <w:r w:rsidRPr="00462A90">
              <w:rPr>
                <w:rFonts w:ascii="Arial" w:hAnsi="Arial" w:cs="Arial"/>
                <w:sz w:val="22"/>
                <w:szCs w:val="22"/>
              </w:rPr>
              <w:t xml:space="preserve">Test and listen to the voice  signal </w:t>
            </w:r>
          </w:p>
          <w:p w:rsidR="002A7ACD" w:rsidRPr="00462A90" w:rsidRDefault="002A7ACD" w:rsidP="003E53E0">
            <w:pPr>
              <w:pStyle w:val="ListParagraph"/>
              <w:numPr>
                <w:ilvl w:val="0"/>
                <w:numId w:val="282"/>
              </w:numPr>
              <w:tabs>
                <w:tab w:val="left" w:pos="342"/>
                <w:tab w:val="left" w:pos="515"/>
                <w:tab w:val="left" w:pos="733"/>
              </w:tabs>
              <w:ind w:left="342" w:hanging="450"/>
              <w:contextualSpacing/>
              <w:jc w:val="both"/>
              <w:rPr>
                <w:rFonts w:ascii="Arial" w:hAnsi="Arial" w:cs="Arial"/>
                <w:sz w:val="22"/>
                <w:szCs w:val="22"/>
              </w:rPr>
            </w:pPr>
            <w:r w:rsidRPr="00462A90">
              <w:rPr>
                <w:rFonts w:ascii="Arial" w:hAnsi="Arial" w:cs="Arial"/>
                <w:sz w:val="22"/>
                <w:szCs w:val="22"/>
              </w:rPr>
              <w:t>Observe any distortion</w:t>
            </w:r>
          </w:p>
          <w:p w:rsidR="002A7ACD" w:rsidRPr="00462A90" w:rsidRDefault="002A7ACD" w:rsidP="00823102">
            <w:pPr>
              <w:pStyle w:val="NoSpacing"/>
              <w:spacing w:line="360" w:lineRule="auto"/>
              <w:ind w:left="-1"/>
              <w:jc w:val="both"/>
              <w:rPr>
                <w:rFonts w:ascii="Arial" w:hAnsi="Arial" w:cs="Arial"/>
                <w:b/>
              </w:rPr>
            </w:pPr>
          </w:p>
        </w:tc>
      </w:tr>
      <w:tr w:rsidR="002A7ACD" w:rsidRPr="00462A90" w:rsidTr="00823102">
        <w:tc>
          <w:tcPr>
            <w:tcW w:w="916" w:type="dxa"/>
            <w:tcBorders>
              <w:top w:val="single" w:sz="4" w:space="0" w:color="000000"/>
              <w:left w:val="single" w:sz="4" w:space="0" w:color="000000"/>
              <w:bottom w:val="single" w:sz="4" w:space="0" w:color="000000"/>
              <w:right w:val="single" w:sz="4" w:space="0" w:color="000000"/>
            </w:tcBorders>
          </w:tcPr>
          <w:p w:rsidR="002A7ACD" w:rsidRPr="00462A90" w:rsidRDefault="002A7ACD" w:rsidP="00823102">
            <w:pPr>
              <w:rPr>
                <w:rFonts w:ascii="Arial" w:hAnsi="Arial" w:cs="Arial"/>
                <w:b/>
              </w:rPr>
            </w:pPr>
            <w:r w:rsidRPr="00462A90">
              <w:rPr>
                <w:rFonts w:ascii="Arial" w:hAnsi="Arial" w:cs="Arial"/>
                <w:b/>
              </w:rPr>
              <w:t>30</w:t>
            </w:r>
          </w:p>
        </w:tc>
        <w:tc>
          <w:tcPr>
            <w:tcW w:w="3422" w:type="dxa"/>
            <w:tcBorders>
              <w:top w:val="single" w:sz="4" w:space="0" w:color="000000"/>
              <w:left w:val="single" w:sz="4" w:space="0" w:color="000000"/>
              <w:bottom w:val="single" w:sz="4" w:space="0" w:color="000000"/>
              <w:right w:val="single" w:sz="4" w:space="0" w:color="000000"/>
            </w:tcBorders>
          </w:tcPr>
          <w:p w:rsidR="002A7ACD" w:rsidRPr="00462A90" w:rsidRDefault="002A7ACD" w:rsidP="00823102">
            <w:pPr>
              <w:tabs>
                <w:tab w:val="left" w:pos="270"/>
                <w:tab w:val="left" w:pos="810"/>
              </w:tabs>
              <w:autoSpaceDE w:val="0"/>
              <w:autoSpaceDN w:val="0"/>
              <w:adjustRightInd w:val="0"/>
              <w:ind w:left="74"/>
              <w:jc w:val="both"/>
              <w:rPr>
                <w:rFonts w:ascii="Arial" w:hAnsi="Arial" w:cs="Arial"/>
                <w:lang w:val="en-GB"/>
              </w:rPr>
            </w:pPr>
            <w:r w:rsidRPr="00462A90">
              <w:rPr>
                <w:rFonts w:ascii="Arial" w:hAnsi="Arial" w:cs="Arial"/>
                <w:lang w:val="en-GB"/>
              </w:rPr>
              <w:t>To Verify the NRZ &amp; RZ modulation formats in Optical Communication.(3)</w:t>
            </w:r>
          </w:p>
        </w:tc>
        <w:tc>
          <w:tcPr>
            <w:tcW w:w="2617" w:type="dxa"/>
            <w:tcBorders>
              <w:top w:val="single" w:sz="4" w:space="0" w:color="000000"/>
              <w:left w:val="single" w:sz="4" w:space="0" w:color="000000"/>
              <w:bottom w:val="single" w:sz="4" w:space="0" w:color="000000"/>
              <w:right w:val="single" w:sz="4" w:space="0" w:color="000000"/>
            </w:tcBorders>
          </w:tcPr>
          <w:p w:rsidR="002A7ACD" w:rsidRPr="00462A90" w:rsidRDefault="002A7ACD" w:rsidP="003E53E0">
            <w:pPr>
              <w:pStyle w:val="ListParagraph"/>
              <w:numPr>
                <w:ilvl w:val="0"/>
                <w:numId w:val="282"/>
              </w:numPr>
              <w:tabs>
                <w:tab w:val="left" w:pos="342"/>
                <w:tab w:val="left" w:pos="515"/>
                <w:tab w:val="left" w:pos="733"/>
              </w:tabs>
              <w:ind w:left="342" w:hanging="450"/>
              <w:contextualSpacing/>
              <w:jc w:val="both"/>
              <w:rPr>
                <w:rFonts w:ascii="Arial" w:hAnsi="Arial" w:cs="Arial"/>
                <w:sz w:val="22"/>
                <w:szCs w:val="22"/>
              </w:rPr>
            </w:pPr>
            <w:r w:rsidRPr="00462A90">
              <w:rPr>
                <w:rFonts w:ascii="Arial" w:hAnsi="Arial" w:cs="Arial"/>
                <w:sz w:val="22"/>
                <w:szCs w:val="22"/>
              </w:rPr>
              <w:t>Identify the Demonstration board Fiber optic link &amp; Connectors</w:t>
            </w:r>
          </w:p>
          <w:p w:rsidR="002A7ACD" w:rsidRPr="00462A90" w:rsidRDefault="002A7ACD" w:rsidP="003E53E0">
            <w:pPr>
              <w:pStyle w:val="ListParagraph"/>
              <w:numPr>
                <w:ilvl w:val="0"/>
                <w:numId w:val="282"/>
              </w:numPr>
              <w:tabs>
                <w:tab w:val="left" w:pos="342"/>
                <w:tab w:val="left" w:pos="515"/>
                <w:tab w:val="left" w:pos="733"/>
              </w:tabs>
              <w:ind w:left="342" w:hanging="450"/>
              <w:contextualSpacing/>
              <w:jc w:val="both"/>
              <w:rPr>
                <w:rFonts w:ascii="Arial" w:hAnsi="Arial" w:cs="Arial"/>
              </w:rPr>
            </w:pPr>
            <w:r w:rsidRPr="00462A90">
              <w:rPr>
                <w:rFonts w:ascii="Arial" w:hAnsi="Arial" w:cs="Arial"/>
                <w:sz w:val="22"/>
                <w:szCs w:val="22"/>
              </w:rPr>
              <w:t>Make connections</w:t>
            </w:r>
          </w:p>
          <w:p w:rsidR="002A7ACD" w:rsidRPr="00462A90" w:rsidRDefault="002A7ACD" w:rsidP="003E53E0">
            <w:pPr>
              <w:pStyle w:val="ListParagraph"/>
              <w:numPr>
                <w:ilvl w:val="0"/>
                <w:numId w:val="282"/>
              </w:numPr>
              <w:tabs>
                <w:tab w:val="left" w:pos="342"/>
                <w:tab w:val="left" w:pos="515"/>
                <w:tab w:val="left" w:pos="733"/>
              </w:tabs>
              <w:ind w:left="342" w:hanging="450"/>
              <w:contextualSpacing/>
              <w:jc w:val="both"/>
              <w:rPr>
                <w:rFonts w:ascii="Arial" w:hAnsi="Arial" w:cs="Arial"/>
              </w:rPr>
            </w:pPr>
            <w:r w:rsidRPr="00462A90">
              <w:rPr>
                <w:rFonts w:ascii="Arial" w:hAnsi="Arial" w:cs="Arial"/>
                <w:sz w:val="22"/>
                <w:szCs w:val="22"/>
              </w:rPr>
              <w:t xml:space="preserve">Apply digital signal </w:t>
            </w:r>
          </w:p>
          <w:p w:rsidR="002A7ACD" w:rsidRPr="00462A90" w:rsidRDefault="002A7ACD" w:rsidP="003E53E0">
            <w:pPr>
              <w:pStyle w:val="ListParagraph"/>
              <w:numPr>
                <w:ilvl w:val="0"/>
                <w:numId w:val="282"/>
              </w:numPr>
              <w:tabs>
                <w:tab w:val="left" w:pos="342"/>
                <w:tab w:val="left" w:pos="515"/>
                <w:tab w:val="left" w:pos="733"/>
              </w:tabs>
              <w:ind w:left="342" w:hanging="450"/>
              <w:contextualSpacing/>
              <w:jc w:val="both"/>
              <w:rPr>
                <w:rFonts w:ascii="Arial" w:hAnsi="Arial" w:cs="Arial"/>
              </w:rPr>
            </w:pPr>
            <w:r w:rsidRPr="00462A90">
              <w:rPr>
                <w:rFonts w:ascii="Arial" w:hAnsi="Arial" w:cs="Arial"/>
                <w:sz w:val="22"/>
                <w:szCs w:val="22"/>
              </w:rPr>
              <w:t>Test and observe the signal on CRO</w:t>
            </w:r>
          </w:p>
        </w:tc>
        <w:tc>
          <w:tcPr>
            <w:tcW w:w="2430" w:type="dxa"/>
            <w:tcBorders>
              <w:top w:val="single" w:sz="4" w:space="0" w:color="000000"/>
              <w:left w:val="single" w:sz="4" w:space="0" w:color="000000"/>
              <w:bottom w:val="single" w:sz="4" w:space="0" w:color="000000"/>
              <w:right w:val="single" w:sz="4" w:space="0" w:color="000000"/>
            </w:tcBorders>
          </w:tcPr>
          <w:p w:rsidR="002A7ACD" w:rsidRPr="00462A90" w:rsidRDefault="002A7ACD" w:rsidP="003E53E0">
            <w:pPr>
              <w:pStyle w:val="ListParagraph"/>
              <w:numPr>
                <w:ilvl w:val="0"/>
                <w:numId w:val="282"/>
              </w:numPr>
              <w:tabs>
                <w:tab w:val="left" w:pos="342"/>
                <w:tab w:val="left" w:pos="515"/>
                <w:tab w:val="left" w:pos="733"/>
              </w:tabs>
              <w:ind w:left="342" w:hanging="450"/>
              <w:contextualSpacing/>
              <w:jc w:val="both"/>
              <w:rPr>
                <w:rFonts w:ascii="Arial" w:hAnsi="Arial" w:cs="Arial"/>
              </w:rPr>
            </w:pPr>
            <w:r w:rsidRPr="00462A90">
              <w:rPr>
                <w:rFonts w:ascii="Arial" w:hAnsi="Arial" w:cs="Arial"/>
                <w:sz w:val="22"/>
                <w:szCs w:val="22"/>
              </w:rPr>
              <w:t>Make connections</w:t>
            </w:r>
          </w:p>
          <w:p w:rsidR="002A7ACD" w:rsidRPr="00462A90" w:rsidRDefault="002A7ACD" w:rsidP="003E53E0">
            <w:pPr>
              <w:pStyle w:val="ListParagraph"/>
              <w:numPr>
                <w:ilvl w:val="0"/>
                <w:numId w:val="282"/>
              </w:numPr>
              <w:tabs>
                <w:tab w:val="left" w:pos="342"/>
                <w:tab w:val="left" w:pos="515"/>
                <w:tab w:val="left" w:pos="733"/>
              </w:tabs>
              <w:ind w:left="342" w:hanging="450"/>
              <w:contextualSpacing/>
              <w:jc w:val="both"/>
              <w:rPr>
                <w:rFonts w:ascii="Arial" w:hAnsi="Arial" w:cs="Arial"/>
              </w:rPr>
            </w:pPr>
            <w:r w:rsidRPr="00462A90">
              <w:rPr>
                <w:rFonts w:ascii="Arial" w:hAnsi="Arial" w:cs="Arial"/>
                <w:sz w:val="22"/>
                <w:szCs w:val="22"/>
              </w:rPr>
              <w:t xml:space="preserve">Apply digital signal </w:t>
            </w:r>
          </w:p>
          <w:p w:rsidR="002A7ACD" w:rsidRPr="00462A90" w:rsidRDefault="002A7ACD" w:rsidP="003E53E0">
            <w:pPr>
              <w:pStyle w:val="NoSpacing"/>
              <w:numPr>
                <w:ilvl w:val="0"/>
                <w:numId w:val="282"/>
              </w:numPr>
              <w:ind w:hanging="475"/>
              <w:jc w:val="both"/>
              <w:rPr>
                <w:rFonts w:ascii="Arial" w:hAnsi="Arial" w:cs="Arial"/>
                <w:b/>
              </w:rPr>
            </w:pPr>
            <w:r w:rsidRPr="00462A90">
              <w:rPr>
                <w:rFonts w:ascii="Arial" w:hAnsi="Arial" w:cs="Arial"/>
              </w:rPr>
              <w:t>Test and observe the signal on CRO</w:t>
            </w:r>
          </w:p>
        </w:tc>
      </w:tr>
    </w:tbl>
    <w:p w:rsidR="002A7ACD" w:rsidRPr="00462A90" w:rsidRDefault="002A7ACD" w:rsidP="002A7ACD"/>
    <w:p w:rsidR="002A7ACD" w:rsidRPr="00462A90" w:rsidRDefault="002A7ACD" w:rsidP="002A7ACD">
      <w:pPr>
        <w:pStyle w:val="Heading2"/>
        <w:ind w:left="1080" w:hanging="720"/>
        <w:rPr>
          <w:rFonts w:ascii="Arial" w:hAnsi="Arial" w:cs="Arial"/>
          <w:color w:val="auto"/>
          <w:sz w:val="22"/>
          <w:szCs w:val="22"/>
        </w:rPr>
      </w:pPr>
    </w:p>
    <w:p w:rsidR="002A7ACD" w:rsidRPr="00462A90" w:rsidRDefault="002A7ACD" w:rsidP="002A7ACD"/>
    <w:p w:rsidR="007D2ED8" w:rsidRPr="00462A90" w:rsidRDefault="007D2ED8" w:rsidP="002A7ACD"/>
    <w:p w:rsidR="007D2ED8" w:rsidRPr="00462A90" w:rsidRDefault="007D2ED8" w:rsidP="002A7ACD"/>
    <w:p w:rsidR="007D2ED8" w:rsidRPr="00462A90" w:rsidRDefault="007D2ED8" w:rsidP="002A7ACD"/>
    <w:p w:rsidR="007D2ED8" w:rsidRPr="00462A90" w:rsidRDefault="007D2ED8" w:rsidP="002A7ACD"/>
    <w:p w:rsidR="007D2ED8" w:rsidRPr="00462A90" w:rsidRDefault="007D2ED8" w:rsidP="002A7ACD"/>
    <w:p w:rsidR="007D2ED8" w:rsidRPr="00462A90" w:rsidRDefault="007D2ED8" w:rsidP="002A7ACD"/>
    <w:p w:rsidR="007D2ED8" w:rsidRPr="00462A90" w:rsidRDefault="007D2ED8" w:rsidP="002A7ACD"/>
    <w:p w:rsidR="007D2ED8" w:rsidRPr="00462A90" w:rsidRDefault="007D2ED8" w:rsidP="002A7ACD"/>
    <w:p w:rsidR="007D2ED8" w:rsidRPr="00462A90" w:rsidRDefault="007D2ED8" w:rsidP="002A7ACD"/>
    <w:p w:rsidR="007D2ED8" w:rsidRPr="00462A90" w:rsidRDefault="007D2ED8" w:rsidP="002A7ACD"/>
    <w:p w:rsidR="007D2ED8" w:rsidRPr="00462A90" w:rsidRDefault="007D2ED8" w:rsidP="002A7ACD"/>
    <w:p w:rsidR="002A7ACD" w:rsidRPr="00462A90" w:rsidRDefault="002A7ACD" w:rsidP="002A7ACD">
      <w:pPr>
        <w:pStyle w:val="Heading2"/>
        <w:ind w:left="1080" w:hanging="720"/>
        <w:jc w:val="center"/>
        <w:rPr>
          <w:rFonts w:ascii="Arial" w:hAnsi="Arial" w:cs="Arial"/>
          <w:caps/>
          <w:color w:val="auto"/>
          <w:sz w:val="22"/>
          <w:szCs w:val="22"/>
        </w:rPr>
      </w:pPr>
      <w:r w:rsidRPr="00462A90">
        <w:rPr>
          <w:rFonts w:ascii="Arial" w:hAnsi="Arial" w:cs="Arial"/>
          <w:caps/>
          <w:color w:val="auto"/>
          <w:sz w:val="22"/>
          <w:szCs w:val="22"/>
        </w:rPr>
        <w:lastRenderedPageBreak/>
        <w:t>Life skills</w:t>
      </w:r>
    </w:p>
    <w:p w:rsidR="002A7ACD" w:rsidRPr="00462A90" w:rsidRDefault="002A7ACD" w:rsidP="002A7ACD">
      <w:pPr>
        <w:pStyle w:val="Heading2"/>
        <w:ind w:left="1080" w:hanging="720"/>
        <w:rPr>
          <w:rFonts w:ascii="Arial" w:hAnsi="Arial" w:cs="Arial"/>
          <w:color w:val="auto"/>
          <w:sz w:val="22"/>
          <w:szCs w:val="22"/>
        </w:rPr>
      </w:pPr>
      <w:r w:rsidRPr="00462A90">
        <w:rPr>
          <w:rFonts w:ascii="Arial" w:hAnsi="Arial" w:cs="Arial"/>
          <w:color w:val="auto"/>
          <w:sz w:val="22"/>
          <w:szCs w:val="22"/>
        </w:rPr>
        <w:t>Subject Title</w:t>
      </w:r>
      <w:r w:rsidRPr="00462A90">
        <w:rPr>
          <w:rFonts w:ascii="Arial" w:hAnsi="Arial" w:cs="Arial"/>
          <w:color w:val="auto"/>
          <w:sz w:val="22"/>
          <w:szCs w:val="22"/>
        </w:rPr>
        <w:tab/>
      </w:r>
      <w:r w:rsidRPr="00462A90">
        <w:rPr>
          <w:rFonts w:ascii="Arial" w:hAnsi="Arial" w:cs="Arial"/>
          <w:color w:val="auto"/>
          <w:sz w:val="22"/>
          <w:szCs w:val="22"/>
        </w:rPr>
        <w:tab/>
      </w:r>
      <w:r w:rsidRPr="00462A90">
        <w:rPr>
          <w:rFonts w:ascii="Arial" w:hAnsi="Arial" w:cs="Arial"/>
          <w:color w:val="auto"/>
          <w:sz w:val="22"/>
          <w:szCs w:val="22"/>
        </w:rPr>
        <w:tab/>
        <w:t>:</w:t>
      </w:r>
      <w:r w:rsidRPr="00462A90">
        <w:rPr>
          <w:rFonts w:ascii="Arial" w:hAnsi="Arial" w:cs="Arial"/>
          <w:color w:val="auto"/>
          <w:sz w:val="22"/>
          <w:szCs w:val="22"/>
        </w:rPr>
        <w:tab/>
        <w:t>Life skills</w:t>
      </w:r>
    </w:p>
    <w:p w:rsidR="002A7ACD" w:rsidRPr="00462A90" w:rsidRDefault="002A7ACD" w:rsidP="002A7ACD">
      <w:pPr>
        <w:ind w:left="360"/>
        <w:rPr>
          <w:rFonts w:ascii="Arial" w:hAnsi="Arial" w:cs="Arial"/>
          <w:b/>
        </w:rPr>
      </w:pPr>
      <w:r w:rsidRPr="00462A90">
        <w:rPr>
          <w:rFonts w:ascii="Arial" w:hAnsi="Arial" w:cs="Arial"/>
          <w:b/>
        </w:rPr>
        <w:t>Subject Code</w:t>
      </w:r>
      <w:r w:rsidRPr="00462A90">
        <w:rPr>
          <w:rFonts w:ascii="Arial" w:hAnsi="Arial" w:cs="Arial"/>
          <w:b/>
        </w:rPr>
        <w:tab/>
      </w:r>
      <w:r w:rsidRPr="00462A90">
        <w:rPr>
          <w:rFonts w:ascii="Arial" w:hAnsi="Arial" w:cs="Arial"/>
          <w:b/>
        </w:rPr>
        <w:tab/>
      </w:r>
      <w:r w:rsidRPr="00462A90">
        <w:rPr>
          <w:rFonts w:ascii="Arial" w:hAnsi="Arial" w:cs="Arial"/>
          <w:b/>
        </w:rPr>
        <w:tab/>
        <w:t>:</w:t>
      </w:r>
      <w:r w:rsidRPr="00462A90">
        <w:rPr>
          <w:rFonts w:ascii="Arial" w:hAnsi="Arial" w:cs="Arial"/>
          <w:b/>
        </w:rPr>
        <w:tab/>
        <w:t>EC 508 (Common)</w:t>
      </w:r>
    </w:p>
    <w:p w:rsidR="002A7ACD" w:rsidRPr="00462A90" w:rsidRDefault="002A7ACD" w:rsidP="002A7ACD">
      <w:pPr>
        <w:ind w:left="360"/>
        <w:rPr>
          <w:rFonts w:ascii="Arial" w:hAnsi="Arial" w:cs="Arial"/>
          <w:b/>
        </w:rPr>
      </w:pPr>
      <w:r w:rsidRPr="00462A90">
        <w:rPr>
          <w:rFonts w:ascii="Arial" w:hAnsi="Arial" w:cs="Arial"/>
          <w:b/>
        </w:rPr>
        <w:t>Periods per week</w:t>
      </w:r>
      <w:r w:rsidRPr="00462A90">
        <w:rPr>
          <w:rFonts w:ascii="Arial" w:hAnsi="Arial" w:cs="Arial"/>
          <w:b/>
        </w:rPr>
        <w:tab/>
      </w:r>
      <w:r w:rsidRPr="00462A90">
        <w:rPr>
          <w:rFonts w:ascii="Arial" w:hAnsi="Arial" w:cs="Arial"/>
          <w:b/>
        </w:rPr>
        <w:tab/>
        <w:t>:</w:t>
      </w:r>
      <w:r w:rsidRPr="00462A90">
        <w:rPr>
          <w:rFonts w:ascii="Arial" w:hAnsi="Arial" w:cs="Arial"/>
          <w:b/>
        </w:rPr>
        <w:tab/>
        <w:t>03</w:t>
      </w:r>
    </w:p>
    <w:p w:rsidR="002A7ACD" w:rsidRPr="00462A90" w:rsidRDefault="002A7ACD" w:rsidP="002A7ACD">
      <w:pPr>
        <w:ind w:left="360"/>
        <w:rPr>
          <w:rFonts w:ascii="Arial" w:hAnsi="Arial" w:cs="Arial"/>
          <w:b/>
        </w:rPr>
      </w:pPr>
      <w:r w:rsidRPr="00462A90">
        <w:rPr>
          <w:rFonts w:ascii="Arial" w:hAnsi="Arial" w:cs="Arial"/>
          <w:b/>
        </w:rPr>
        <w:t>Period per semester</w:t>
      </w:r>
      <w:r w:rsidRPr="00462A90">
        <w:rPr>
          <w:rFonts w:ascii="Arial" w:hAnsi="Arial" w:cs="Arial"/>
          <w:b/>
        </w:rPr>
        <w:tab/>
      </w:r>
      <w:r w:rsidRPr="00462A90">
        <w:rPr>
          <w:rFonts w:ascii="Arial" w:hAnsi="Arial" w:cs="Arial"/>
          <w:b/>
        </w:rPr>
        <w:tab/>
        <w:t>:</w:t>
      </w:r>
      <w:r w:rsidRPr="00462A90">
        <w:rPr>
          <w:rFonts w:ascii="Arial" w:hAnsi="Arial" w:cs="Arial"/>
          <w:b/>
        </w:rPr>
        <w:tab/>
        <w:t>45</w:t>
      </w:r>
    </w:p>
    <w:p w:rsidR="002A7ACD" w:rsidRPr="00462A90" w:rsidRDefault="002A7ACD" w:rsidP="002A7ACD">
      <w:pPr>
        <w:jc w:val="center"/>
        <w:rPr>
          <w:rFonts w:ascii="Arial" w:hAnsi="Arial" w:cs="Arial"/>
          <w:b/>
        </w:rPr>
      </w:pPr>
      <w:r w:rsidRPr="00462A90">
        <w:rPr>
          <w:rFonts w:ascii="Arial" w:hAnsi="Arial" w:cs="Arial"/>
          <w:b/>
        </w:rPr>
        <w:t>TIME SCHEDULE</w:t>
      </w:r>
    </w:p>
    <w:tbl>
      <w:tblPr>
        <w:tblW w:w="8757"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893"/>
        <w:gridCol w:w="4183"/>
        <w:gridCol w:w="1044"/>
        <w:gridCol w:w="1440"/>
        <w:gridCol w:w="1197"/>
      </w:tblGrid>
      <w:tr w:rsidR="002A7ACD" w:rsidRPr="00462A90" w:rsidTr="00823102">
        <w:trPr>
          <w:trHeight w:val="377"/>
        </w:trPr>
        <w:tc>
          <w:tcPr>
            <w:tcW w:w="893" w:type="dxa"/>
            <w:vMerge w:val="restart"/>
            <w:vAlign w:val="center"/>
          </w:tcPr>
          <w:p w:rsidR="002A7ACD" w:rsidRPr="00462A90" w:rsidRDefault="002A7ACD" w:rsidP="00823102">
            <w:pPr>
              <w:jc w:val="center"/>
              <w:rPr>
                <w:rFonts w:ascii="Arial" w:hAnsi="Arial" w:cs="Arial"/>
                <w:b/>
              </w:rPr>
            </w:pPr>
            <w:r w:rsidRPr="00462A90">
              <w:rPr>
                <w:rFonts w:ascii="Arial" w:hAnsi="Arial" w:cs="Arial"/>
                <w:b/>
              </w:rPr>
              <w:t>Sl No.</w:t>
            </w:r>
          </w:p>
        </w:tc>
        <w:tc>
          <w:tcPr>
            <w:tcW w:w="4183" w:type="dxa"/>
            <w:vMerge w:val="restart"/>
            <w:vAlign w:val="center"/>
          </w:tcPr>
          <w:p w:rsidR="002A7ACD" w:rsidRPr="00462A90" w:rsidRDefault="002A7ACD" w:rsidP="00823102">
            <w:pPr>
              <w:jc w:val="center"/>
              <w:rPr>
                <w:rFonts w:ascii="Arial" w:hAnsi="Arial" w:cs="Arial"/>
                <w:b/>
              </w:rPr>
            </w:pPr>
            <w:r w:rsidRPr="00462A90">
              <w:rPr>
                <w:rFonts w:ascii="Arial" w:hAnsi="Arial" w:cs="Arial"/>
                <w:b/>
              </w:rPr>
              <w:t>Major Topics</w:t>
            </w:r>
          </w:p>
        </w:tc>
        <w:tc>
          <w:tcPr>
            <w:tcW w:w="3681" w:type="dxa"/>
            <w:gridSpan w:val="3"/>
            <w:vAlign w:val="center"/>
          </w:tcPr>
          <w:p w:rsidR="002A7ACD" w:rsidRPr="00462A90" w:rsidRDefault="002A7ACD" w:rsidP="00823102">
            <w:pPr>
              <w:jc w:val="center"/>
              <w:rPr>
                <w:rFonts w:ascii="Arial" w:hAnsi="Arial" w:cs="Arial"/>
                <w:b/>
              </w:rPr>
            </w:pPr>
            <w:r w:rsidRPr="00462A90">
              <w:rPr>
                <w:rFonts w:ascii="Arial" w:hAnsi="Arial" w:cs="Arial"/>
                <w:b/>
              </w:rPr>
              <w:t>No. of periods</w:t>
            </w:r>
          </w:p>
        </w:tc>
      </w:tr>
      <w:tr w:rsidR="002A7ACD" w:rsidRPr="00462A90" w:rsidTr="00823102">
        <w:trPr>
          <w:trHeight w:val="233"/>
        </w:trPr>
        <w:tc>
          <w:tcPr>
            <w:tcW w:w="893" w:type="dxa"/>
            <w:vMerge/>
            <w:vAlign w:val="center"/>
          </w:tcPr>
          <w:p w:rsidR="002A7ACD" w:rsidRPr="00462A90" w:rsidRDefault="002A7ACD" w:rsidP="00823102">
            <w:pPr>
              <w:jc w:val="center"/>
              <w:rPr>
                <w:rFonts w:ascii="Arial" w:hAnsi="Arial" w:cs="Arial"/>
                <w:b/>
              </w:rPr>
            </w:pPr>
          </w:p>
        </w:tc>
        <w:tc>
          <w:tcPr>
            <w:tcW w:w="4183" w:type="dxa"/>
            <w:vMerge/>
            <w:vAlign w:val="center"/>
          </w:tcPr>
          <w:p w:rsidR="002A7ACD" w:rsidRPr="00462A90" w:rsidRDefault="002A7ACD" w:rsidP="00823102">
            <w:pPr>
              <w:jc w:val="center"/>
              <w:rPr>
                <w:rFonts w:ascii="Arial" w:hAnsi="Arial" w:cs="Arial"/>
                <w:b/>
              </w:rPr>
            </w:pPr>
          </w:p>
        </w:tc>
        <w:tc>
          <w:tcPr>
            <w:tcW w:w="1044" w:type="dxa"/>
            <w:vAlign w:val="center"/>
          </w:tcPr>
          <w:p w:rsidR="002A7ACD" w:rsidRPr="00462A90" w:rsidRDefault="002A7ACD" w:rsidP="00823102">
            <w:pPr>
              <w:rPr>
                <w:rFonts w:ascii="Arial" w:hAnsi="Arial" w:cs="Arial"/>
                <w:b/>
              </w:rPr>
            </w:pPr>
            <w:r w:rsidRPr="00462A90">
              <w:rPr>
                <w:rFonts w:ascii="Arial" w:hAnsi="Arial" w:cs="Arial"/>
                <w:b/>
              </w:rPr>
              <w:t>Theory</w:t>
            </w:r>
          </w:p>
        </w:tc>
        <w:tc>
          <w:tcPr>
            <w:tcW w:w="1440" w:type="dxa"/>
            <w:vAlign w:val="center"/>
          </w:tcPr>
          <w:p w:rsidR="002A7ACD" w:rsidRPr="00462A90" w:rsidRDefault="002A7ACD" w:rsidP="00823102">
            <w:pPr>
              <w:ind w:left="155"/>
              <w:rPr>
                <w:rFonts w:ascii="Arial" w:hAnsi="Arial" w:cs="Arial"/>
                <w:b/>
              </w:rPr>
            </w:pPr>
            <w:r w:rsidRPr="00462A90">
              <w:rPr>
                <w:rFonts w:ascii="Arial" w:hAnsi="Arial" w:cs="Arial"/>
                <w:b/>
              </w:rPr>
              <w:t>Practical</w:t>
            </w:r>
          </w:p>
        </w:tc>
        <w:tc>
          <w:tcPr>
            <w:tcW w:w="1197" w:type="dxa"/>
            <w:vAlign w:val="center"/>
          </w:tcPr>
          <w:p w:rsidR="002A7ACD" w:rsidRPr="00462A90" w:rsidRDefault="002A7ACD" w:rsidP="00823102">
            <w:pPr>
              <w:ind w:left="115"/>
              <w:rPr>
                <w:rFonts w:ascii="Arial" w:hAnsi="Arial" w:cs="Arial"/>
                <w:b/>
              </w:rPr>
            </w:pPr>
            <w:r w:rsidRPr="00462A90">
              <w:rPr>
                <w:rFonts w:ascii="Arial" w:hAnsi="Arial" w:cs="Arial"/>
                <w:b/>
              </w:rPr>
              <w:t xml:space="preserve">Total </w:t>
            </w:r>
          </w:p>
        </w:tc>
      </w:tr>
      <w:tr w:rsidR="002A7ACD" w:rsidRPr="00462A90" w:rsidTr="00823102">
        <w:trPr>
          <w:trHeight w:val="368"/>
        </w:trPr>
        <w:tc>
          <w:tcPr>
            <w:tcW w:w="893" w:type="dxa"/>
            <w:vAlign w:val="center"/>
          </w:tcPr>
          <w:p w:rsidR="002A7ACD" w:rsidRPr="00462A90" w:rsidRDefault="002A7ACD" w:rsidP="00823102">
            <w:pPr>
              <w:jc w:val="center"/>
              <w:rPr>
                <w:rFonts w:ascii="Arial" w:hAnsi="Arial" w:cs="Arial"/>
              </w:rPr>
            </w:pPr>
            <w:r w:rsidRPr="00462A90">
              <w:rPr>
                <w:rFonts w:ascii="Arial" w:hAnsi="Arial" w:cs="Arial"/>
              </w:rPr>
              <w:t>1.</w:t>
            </w:r>
          </w:p>
        </w:tc>
        <w:tc>
          <w:tcPr>
            <w:tcW w:w="4183" w:type="dxa"/>
            <w:vAlign w:val="center"/>
          </w:tcPr>
          <w:p w:rsidR="002A7ACD" w:rsidRPr="00462A90" w:rsidRDefault="002A7ACD" w:rsidP="00823102">
            <w:pPr>
              <w:rPr>
                <w:rFonts w:ascii="Arial" w:hAnsi="Arial" w:cs="Arial"/>
              </w:rPr>
            </w:pPr>
            <w:r w:rsidRPr="00462A90">
              <w:rPr>
                <w:rFonts w:ascii="Arial" w:hAnsi="Arial" w:cs="Arial"/>
              </w:rPr>
              <w:t xml:space="preserve">Concept of life skills </w:t>
            </w:r>
          </w:p>
        </w:tc>
        <w:tc>
          <w:tcPr>
            <w:tcW w:w="1044" w:type="dxa"/>
            <w:vAlign w:val="center"/>
          </w:tcPr>
          <w:p w:rsidR="002A7ACD" w:rsidRPr="00462A90" w:rsidRDefault="002A7ACD" w:rsidP="00823102">
            <w:pPr>
              <w:jc w:val="center"/>
              <w:rPr>
                <w:rFonts w:ascii="Arial" w:hAnsi="Arial" w:cs="Arial"/>
              </w:rPr>
            </w:pPr>
            <w:r w:rsidRPr="00462A90">
              <w:rPr>
                <w:rFonts w:ascii="Arial" w:hAnsi="Arial" w:cs="Arial"/>
              </w:rPr>
              <w:t>03</w:t>
            </w:r>
          </w:p>
        </w:tc>
        <w:tc>
          <w:tcPr>
            <w:tcW w:w="1440" w:type="dxa"/>
            <w:vAlign w:val="center"/>
          </w:tcPr>
          <w:p w:rsidR="002A7ACD" w:rsidRPr="00462A90" w:rsidRDefault="002A7ACD" w:rsidP="00823102">
            <w:pPr>
              <w:jc w:val="center"/>
              <w:rPr>
                <w:rFonts w:ascii="Arial" w:hAnsi="Arial" w:cs="Arial"/>
              </w:rPr>
            </w:pPr>
            <w:r w:rsidRPr="00462A90">
              <w:rPr>
                <w:rFonts w:ascii="Arial" w:hAnsi="Arial" w:cs="Arial"/>
              </w:rPr>
              <w:t>00</w:t>
            </w:r>
          </w:p>
        </w:tc>
        <w:tc>
          <w:tcPr>
            <w:tcW w:w="1197" w:type="dxa"/>
            <w:vAlign w:val="center"/>
          </w:tcPr>
          <w:p w:rsidR="002A7ACD" w:rsidRPr="00462A90" w:rsidRDefault="002A7ACD" w:rsidP="00823102">
            <w:pPr>
              <w:jc w:val="center"/>
              <w:rPr>
                <w:rFonts w:ascii="Arial" w:hAnsi="Arial" w:cs="Arial"/>
              </w:rPr>
            </w:pPr>
            <w:r w:rsidRPr="00462A90">
              <w:rPr>
                <w:rFonts w:ascii="Arial" w:hAnsi="Arial" w:cs="Arial"/>
              </w:rPr>
              <w:t>03</w:t>
            </w:r>
          </w:p>
        </w:tc>
      </w:tr>
      <w:tr w:rsidR="002A7ACD" w:rsidRPr="00462A90" w:rsidTr="00823102">
        <w:trPr>
          <w:trHeight w:val="413"/>
        </w:trPr>
        <w:tc>
          <w:tcPr>
            <w:tcW w:w="893" w:type="dxa"/>
            <w:vAlign w:val="center"/>
          </w:tcPr>
          <w:p w:rsidR="002A7ACD" w:rsidRPr="00462A90" w:rsidRDefault="002A7ACD" w:rsidP="00823102">
            <w:pPr>
              <w:jc w:val="center"/>
              <w:rPr>
                <w:rFonts w:ascii="Arial" w:hAnsi="Arial" w:cs="Arial"/>
              </w:rPr>
            </w:pPr>
            <w:r w:rsidRPr="00462A90">
              <w:rPr>
                <w:rFonts w:ascii="Arial" w:hAnsi="Arial" w:cs="Arial"/>
              </w:rPr>
              <w:t>2.</w:t>
            </w:r>
          </w:p>
        </w:tc>
        <w:tc>
          <w:tcPr>
            <w:tcW w:w="4183" w:type="dxa"/>
            <w:vAlign w:val="center"/>
          </w:tcPr>
          <w:p w:rsidR="002A7ACD" w:rsidRPr="00462A90" w:rsidRDefault="002A7ACD" w:rsidP="00823102">
            <w:pPr>
              <w:rPr>
                <w:rFonts w:ascii="Arial" w:hAnsi="Arial" w:cs="Arial"/>
              </w:rPr>
            </w:pPr>
            <w:r w:rsidRPr="00462A90">
              <w:rPr>
                <w:rFonts w:ascii="Arial" w:hAnsi="Arial" w:cs="Arial"/>
              </w:rPr>
              <w:t>Enhancing self esteem</w:t>
            </w:r>
          </w:p>
        </w:tc>
        <w:tc>
          <w:tcPr>
            <w:tcW w:w="1044" w:type="dxa"/>
            <w:vAlign w:val="center"/>
          </w:tcPr>
          <w:p w:rsidR="002A7ACD" w:rsidRPr="00462A90" w:rsidRDefault="002A7ACD" w:rsidP="00823102">
            <w:pPr>
              <w:jc w:val="center"/>
              <w:rPr>
                <w:rFonts w:ascii="Arial" w:hAnsi="Arial" w:cs="Arial"/>
              </w:rPr>
            </w:pPr>
            <w:r w:rsidRPr="00462A90">
              <w:rPr>
                <w:rFonts w:ascii="Arial" w:hAnsi="Arial" w:cs="Arial"/>
              </w:rPr>
              <w:t>01</w:t>
            </w:r>
          </w:p>
        </w:tc>
        <w:tc>
          <w:tcPr>
            <w:tcW w:w="1440" w:type="dxa"/>
            <w:vAlign w:val="center"/>
          </w:tcPr>
          <w:p w:rsidR="002A7ACD" w:rsidRPr="00462A90" w:rsidRDefault="002A7ACD" w:rsidP="00823102">
            <w:pPr>
              <w:jc w:val="center"/>
              <w:rPr>
                <w:rFonts w:ascii="Arial" w:hAnsi="Arial" w:cs="Arial"/>
              </w:rPr>
            </w:pPr>
            <w:r w:rsidRPr="00462A90">
              <w:rPr>
                <w:rFonts w:ascii="Arial" w:hAnsi="Arial" w:cs="Arial"/>
              </w:rPr>
              <w:t>02</w:t>
            </w:r>
          </w:p>
        </w:tc>
        <w:tc>
          <w:tcPr>
            <w:tcW w:w="1197" w:type="dxa"/>
            <w:vAlign w:val="center"/>
          </w:tcPr>
          <w:p w:rsidR="002A7ACD" w:rsidRPr="00462A90" w:rsidRDefault="002A7ACD" w:rsidP="00823102">
            <w:pPr>
              <w:jc w:val="center"/>
              <w:rPr>
                <w:rFonts w:ascii="Arial" w:hAnsi="Arial" w:cs="Arial"/>
              </w:rPr>
            </w:pPr>
            <w:r w:rsidRPr="00462A90">
              <w:rPr>
                <w:rFonts w:ascii="Arial" w:hAnsi="Arial" w:cs="Arial"/>
              </w:rPr>
              <w:t>03</w:t>
            </w:r>
          </w:p>
        </w:tc>
      </w:tr>
      <w:tr w:rsidR="002A7ACD" w:rsidRPr="00462A90" w:rsidTr="00823102">
        <w:trPr>
          <w:trHeight w:val="350"/>
        </w:trPr>
        <w:tc>
          <w:tcPr>
            <w:tcW w:w="893" w:type="dxa"/>
            <w:vAlign w:val="center"/>
          </w:tcPr>
          <w:p w:rsidR="002A7ACD" w:rsidRPr="00462A90" w:rsidRDefault="002A7ACD" w:rsidP="00823102">
            <w:pPr>
              <w:jc w:val="center"/>
              <w:rPr>
                <w:rFonts w:ascii="Arial" w:hAnsi="Arial" w:cs="Arial"/>
              </w:rPr>
            </w:pPr>
            <w:r w:rsidRPr="00462A90">
              <w:rPr>
                <w:rFonts w:ascii="Arial" w:hAnsi="Arial" w:cs="Arial"/>
              </w:rPr>
              <w:t>3.</w:t>
            </w:r>
          </w:p>
        </w:tc>
        <w:tc>
          <w:tcPr>
            <w:tcW w:w="4183" w:type="dxa"/>
            <w:vAlign w:val="center"/>
          </w:tcPr>
          <w:p w:rsidR="002A7ACD" w:rsidRPr="00462A90" w:rsidRDefault="002A7ACD" w:rsidP="00823102">
            <w:pPr>
              <w:rPr>
                <w:rFonts w:ascii="Arial" w:hAnsi="Arial" w:cs="Arial"/>
              </w:rPr>
            </w:pPr>
            <w:r w:rsidRPr="00462A90">
              <w:rPr>
                <w:rFonts w:ascii="Arial" w:hAnsi="Arial" w:cs="Arial"/>
              </w:rPr>
              <w:t>Goal setting</w:t>
            </w:r>
          </w:p>
        </w:tc>
        <w:tc>
          <w:tcPr>
            <w:tcW w:w="1044" w:type="dxa"/>
            <w:vAlign w:val="center"/>
          </w:tcPr>
          <w:p w:rsidR="002A7ACD" w:rsidRPr="00462A90" w:rsidRDefault="002A7ACD" w:rsidP="00823102">
            <w:pPr>
              <w:jc w:val="center"/>
              <w:rPr>
                <w:rFonts w:ascii="Arial" w:hAnsi="Arial" w:cs="Arial"/>
              </w:rPr>
            </w:pPr>
            <w:r w:rsidRPr="00462A90">
              <w:rPr>
                <w:rFonts w:ascii="Arial" w:hAnsi="Arial" w:cs="Arial"/>
              </w:rPr>
              <w:t>01</w:t>
            </w:r>
          </w:p>
        </w:tc>
        <w:tc>
          <w:tcPr>
            <w:tcW w:w="1440" w:type="dxa"/>
            <w:vAlign w:val="center"/>
          </w:tcPr>
          <w:p w:rsidR="002A7ACD" w:rsidRPr="00462A90" w:rsidRDefault="002A7ACD" w:rsidP="00823102">
            <w:pPr>
              <w:jc w:val="center"/>
              <w:rPr>
                <w:rFonts w:ascii="Arial" w:hAnsi="Arial" w:cs="Arial"/>
              </w:rPr>
            </w:pPr>
            <w:r w:rsidRPr="00462A90">
              <w:rPr>
                <w:rFonts w:ascii="Arial" w:hAnsi="Arial" w:cs="Arial"/>
              </w:rPr>
              <w:t>02</w:t>
            </w:r>
          </w:p>
        </w:tc>
        <w:tc>
          <w:tcPr>
            <w:tcW w:w="1197" w:type="dxa"/>
            <w:vAlign w:val="center"/>
          </w:tcPr>
          <w:p w:rsidR="002A7ACD" w:rsidRPr="00462A90" w:rsidRDefault="002A7ACD" w:rsidP="00823102">
            <w:pPr>
              <w:jc w:val="center"/>
              <w:rPr>
                <w:rFonts w:ascii="Arial" w:hAnsi="Arial" w:cs="Arial"/>
              </w:rPr>
            </w:pPr>
            <w:r w:rsidRPr="00462A90">
              <w:rPr>
                <w:rFonts w:ascii="Arial" w:hAnsi="Arial" w:cs="Arial"/>
              </w:rPr>
              <w:t>03</w:t>
            </w:r>
          </w:p>
        </w:tc>
      </w:tr>
      <w:tr w:rsidR="002A7ACD" w:rsidRPr="00462A90" w:rsidTr="00823102">
        <w:trPr>
          <w:trHeight w:val="305"/>
        </w:trPr>
        <w:tc>
          <w:tcPr>
            <w:tcW w:w="893" w:type="dxa"/>
            <w:vAlign w:val="center"/>
          </w:tcPr>
          <w:p w:rsidR="002A7ACD" w:rsidRPr="00462A90" w:rsidRDefault="002A7ACD" w:rsidP="00823102">
            <w:pPr>
              <w:jc w:val="center"/>
              <w:rPr>
                <w:rFonts w:ascii="Arial" w:hAnsi="Arial" w:cs="Arial"/>
              </w:rPr>
            </w:pPr>
            <w:r w:rsidRPr="00462A90">
              <w:rPr>
                <w:rFonts w:ascii="Arial" w:hAnsi="Arial" w:cs="Arial"/>
              </w:rPr>
              <w:t>4.</w:t>
            </w:r>
          </w:p>
        </w:tc>
        <w:tc>
          <w:tcPr>
            <w:tcW w:w="4183" w:type="dxa"/>
            <w:vAlign w:val="center"/>
          </w:tcPr>
          <w:p w:rsidR="002A7ACD" w:rsidRPr="00462A90" w:rsidRDefault="002A7ACD" w:rsidP="00823102">
            <w:pPr>
              <w:rPr>
                <w:rFonts w:ascii="Arial" w:hAnsi="Arial" w:cs="Arial"/>
              </w:rPr>
            </w:pPr>
            <w:r w:rsidRPr="00462A90">
              <w:rPr>
                <w:rFonts w:ascii="Arial" w:hAnsi="Arial" w:cs="Arial"/>
              </w:rPr>
              <w:t>Positive attitude</w:t>
            </w:r>
          </w:p>
        </w:tc>
        <w:tc>
          <w:tcPr>
            <w:tcW w:w="1044" w:type="dxa"/>
            <w:vAlign w:val="center"/>
          </w:tcPr>
          <w:p w:rsidR="002A7ACD" w:rsidRPr="00462A90" w:rsidRDefault="002A7ACD" w:rsidP="00823102">
            <w:pPr>
              <w:jc w:val="center"/>
              <w:rPr>
                <w:rFonts w:ascii="Arial" w:hAnsi="Arial" w:cs="Arial"/>
              </w:rPr>
            </w:pPr>
            <w:r w:rsidRPr="00462A90">
              <w:rPr>
                <w:rFonts w:ascii="Arial" w:hAnsi="Arial" w:cs="Arial"/>
              </w:rPr>
              <w:t>01</w:t>
            </w:r>
          </w:p>
        </w:tc>
        <w:tc>
          <w:tcPr>
            <w:tcW w:w="1440" w:type="dxa"/>
            <w:vAlign w:val="center"/>
          </w:tcPr>
          <w:p w:rsidR="002A7ACD" w:rsidRPr="00462A90" w:rsidRDefault="002A7ACD" w:rsidP="00823102">
            <w:pPr>
              <w:jc w:val="center"/>
              <w:rPr>
                <w:rFonts w:ascii="Arial" w:hAnsi="Arial" w:cs="Arial"/>
              </w:rPr>
            </w:pPr>
            <w:r w:rsidRPr="00462A90">
              <w:rPr>
                <w:rFonts w:ascii="Arial" w:hAnsi="Arial" w:cs="Arial"/>
              </w:rPr>
              <w:t>02</w:t>
            </w:r>
          </w:p>
        </w:tc>
        <w:tc>
          <w:tcPr>
            <w:tcW w:w="1197" w:type="dxa"/>
            <w:vAlign w:val="center"/>
          </w:tcPr>
          <w:p w:rsidR="002A7ACD" w:rsidRPr="00462A90" w:rsidRDefault="002A7ACD" w:rsidP="00823102">
            <w:pPr>
              <w:jc w:val="center"/>
              <w:rPr>
                <w:rFonts w:ascii="Arial" w:hAnsi="Arial" w:cs="Arial"/>
              </w:rPr>
            </w:pPr>
            <w:r w:rsidRPr="00462A90">
              <w:rPr>
                <w:rFonts w:ascii="Arial" w:hAnsi="Arial" w:cs="Arial"/>
              </w:rPr>
              <w:t>03</w:t>
            </w:r>
          </w:p>
        </w:tc>
      </w:tr>
      <w:tr w:rsidR="002A7ACD" w:rsidRPr="00462A90" w:rsidTr="00823102">
        <w:trPr>
          <w:trHeight w:val="332"/>
        </w:trPr>
        <w:tc>
          <w:tcPr>
            <w:tcW w:w="893" w:type="dxa"/>
            <w:vAlign w:val="center"/>
          </w:tcPr>
          <w:p w:rsidR="002A7ACD" w:rsidRPr="00462A90" w:rsidRDefault="002A7ACD" w:rsidP="00823102">
            <w:pPr>
              <w:jc w:val="center"/>
              <w:rPr>
                <w:rFonts w:ascii="Arial" w:hAnsi="Arial" w:cs="Arial"/>
              </w:rPr>
            </w:pPr>
            <w:r w:rsidRPr="00462A90">
              <w:rPr>
                <w:rFonts w:ascii="Arial" w:hAnsi="Arial" w:cs="Arial"/>
              </w:rPr>
              <w:t>5.</w:t>
            </w:r>
          </w:p>
        </w:tc>
        <w:tc>
          <w:tcPr>
            <w:tcW w:w="4183" w:type="dxa"/>
            <w:vAlign w:val="center"/>
          </w:tcPr>
          <w:p w:rsidR="002A7ACD" w:rsidRPr="00462A90" w:rsidRDefault="002A7ACD" w:rsidP="00823102">
            <w:pPr>
              <w:rPr>
                <w:rFonts w:ascii="Arial" w:hAnsi="Arial" w:cs="Arial"/>
              </w:rPr>
            </w:pPr>
            <w:r w:rsidRPr="00462A90">
              <w:rPr>
                <w:rFonts w:ascii="Arial" w:hAnsi="Arial" w:cs="Arial"/>
              </w:rPr>
              <w:t xml:space="preserve">Managing emotions  </w:t>
            </w:r>
          </w:p>
        </w:tc>
        <w:tc>
          <w:tcPr>
            <w:tcW w:w="1044" w:type="dxa"/>
            <w:vAlign w:val="center"/>
          </w:tcPr>
          <w:p w:rsidR="002A7ACD" w:rsidRPr="00462A90" w:rsidRDefault="002A7ACD" w:rsidP="00823102">
            <w:pPr>
              <w:jc w:val="center"/>
              <w:rPr>
                <w:rFonts w:ascii="Arial" w:hAnsi="Arial" w:cs="Arial"/>
              </w:rPr>
            </w:pPr>
            <w:r w:rsidRPr="00462A90">
              <w:rPr>
                <w:rFonts w:ascii="Arial" w:hAnsi="Arial" w:cs="Arial"/>
              </w:rPr>
              <w:t xml:space="preserve">1 </w:t>
            </w:r>
            <w:r w:rsidRPr="00462A90">
              <w:rPr>
                <w:rFonts w:ascii="Arial" w:hAnsi="Arial" w:cs="Arial"/>
                <w:sz w:val="18"/>
                <w:szCs w:val="18"/>
              </w:rPr>
              <w:t>1/2</w:t>
            </w:r>
          </w:p>
        </w:tc>
        <w:tc>
          <w:tcPr>
            <w:tcW w:w="1440" w:type="dxa"/>
            <w:vAlign w:val="center"/>
          </w:tcPr>
          <w:p w:rsidR="002A7ACD" w:rsidRPr="00462A90" w:rsidRDefault="002A7ACD" w:rsidP="00823102">
            <w:pPr>
              <w:jc w:val="center"/>
              <w:rPr>
                <w:rFonts w:ascii="Arial" w:hAnsi="Arial" w:cs="Arial"/>
              </w:rPr>
            </w:pPr>
            <w:r w:rsidRPr="00462A90">
              <w:rPr>
                <w:rFonts w:ascii="Arial" w:hAnsi="Arial" w:cs="Arial"/>
              </w:rPr>
              <w:t xml:space="preserve">4 </w:t>
            </w:r>
            <w:r w:rsidRPr="00462A90">
              <w:rPr>
                <w:rFonts w:ascii="Arial" w:hAnsi="Arial" w:cs="Arial"/>
                <w:sz w:val="18"/>
                <w:szCs w:val="18"/>
              </w:rPr>
              <w:t>1/2</w:t>
            </w:r>
          </w:p>
        </w:tc>
        <w:tc>
          <w:tcPr>
            <w:tcW w:w="1197" w:type="dxa"/>
            <w:vAlign w:val="center"/>
          </w:tcPr>
          <w:p w:rsidR="002A7ACD" w:rsidRPr="00462A90" w:rsidRDefault="002A7ACD" w:rsidP="00823102">
            <w:pPr>
              <w:jc w:val="center"/>
              <w:rPr>
                <w:rFonts w:ascii="Arial" w:hAnsi="Arial" w:cs="Arial"/>
              </w:rPr>
            </w:pPr>
            <w:r w:rsidRPr="00462A90">
              <w:rPr>
                <w:rFonts w:ascii="Arial" w:hAnsi="Arial" w:cs="Arial"/>
              </w:rPr>
              <w:t>06</w:t>
            </w:r>
          </w:p>
        </w:tc>
      </w:tr>
      <w:tr w:rsidR="002A7ACD" w:rsidRPr="00462A90" w:rsidTr="00823102">
        <w:trPr>
          <w:trHeight w:val="287"/>
        </w:trPr>
        <w:tc>
          <w:tcPr>
            <w:tcW w:w="893" w:type="dxa"/>
            <w:vAlign w:val="center"/>
          </w:tcPr>
          <w:p w:rsidR="002A7ACD" w:rsidRPr="00462A90" w:rsidRDefault="002A7ACD" w:rsidP="00823102">
            <w:pPr>
              <w:jc w:val="center"/>
              <w:rPr>
                <w:rFonts w:ascii="Arial" w:hAnsi="Arial" w:cs="Arial"/>
              </w:rPr>
            </w:pPr>
            <w:r w:rsidRPr="00462A90">
              <w:rPr>
                <w:rFonts w:ascii="Arial" w:hAnsi="Arial" w:cs="Arial"/>
              </w:rPr>
              <w:t>6.</w:t>
            </w:r>
          </w:p>
        </w:tc>
        <w:tc>
          <w:tcPr>
            <w:tcW w:w="4183" w:type="dxa"/>
            <w:vAlign w:val="center"/>
          </w:tcPr>
          <w:p w:rsidR="002A7ACD" w:rsidRPr="00462A90" w:rsidRDefault="002A7ACD" w:rsidP="00823102">
            <w:pPr>
              <w:rPr>
                <w:rFonts w:ascii="Arial" w:hAnsi="Arial" w:cs="Arial"/>
              </w:rPr>
            </w:pPr>
            <w:r w:rsidRPr="00462A90">
              <w:rPr>
                <w:rFonts w:ascii="Arial" w:hAnsi="Arial" w:cs="Arial"/>
              </w:rPr>
              <w:t>Stress management</w:t>
            </w:r>
          </w:p>
        </w:tc>
        <w:tc>
          <w:tcPr>
            <w:tcW w:w="1044" w:type="dxa"/>
            <w:vAlign w:val="center"/>
          </w:tcPr>
          <w:p w:rsidR="002A7ACD" w:rsidRPr="00462A90" w:rsidRDefault="002A7ACD" w:rsidP="00823102">
            <w:pPr>
              <w:jc w:val="center"/>
              <w:rPr>
                <w:rFonts w:ascii="Arial" w:hAnsi="Arial" w:cs="Arial"/>
              </w:rPr>
            </w:pPr>
            <w:r w:rsidRPr="00462A90">
              <w:rPr>
                <w:rFonts w:ascii="Arial" w:hAnsi="Arial" w:cs="Arial"/>
              </w:rPr>
              <w:t xml:space="preserve">1 </w:t>
            </w:r>
            <w:r w:rsidRPr="00462A90">
              <w:rPr>
                <w:rFonts w:ascii="Arial" w:hAnsi="Arial" w:cs="Arial"/>
                <w:sz w:val="18"/>
                <w:szCs w:val="18"/>
              </w:rPr>
              <w:t>1/2</w:t>
            </w:r>
          </w:p>
        </w:tc>
        <w:tc>
          <w:tcPr>
            <w:tcW w:w="1440" w:type="dxa"/>
            <w:vAlign w:val="center"/>
          </w:tcPr>
          <w:p w:rsidR="002A7ACD" w:rsidRPr="00462A90" w:rsidRDefault="002A7ACD" w:rsidP="00823102">
            <w:pPr>
              <w:jc w:val="center"/>
              <w:rPr>
                <w:rFonts w:ascii="Arial" w:hAnsi="Arial" w:cs="Arial"/>
              </w:rPr>
            </w:pPr>
            <w:r w:rsidRPr="00462A90">
              <w:rPr>
                <w:rFonts w:ascii="Arial" w:hAnsi="Arial" w:cs="Arial"/>
              </w:rPr>
              <w:t xml:space="preserve">4 </w:t>
            </w:r>
            <w:r w:rsidRPr="00462A90">
              <w:rPr>
                <w:rFonts w:ascii="Arial" w:hAnsi="Arial" w:cs="Arial"/>
                <w:sz w:val="18"/>
                <w:szCs w:val="18"/>
              </w:rPr>
              <w:t>1/2</w:t>
            </w:r>
          </w:p>
        </w:tc>
        <w:tc>
          <w:tcPr>
            <w:tcW w:w="1197" w:type="dxa"/>
            <w:vAlign w:val="center"/>
          </w:tcPr>
          <w:p w:rsidR="002A7ACD" w:rsidRPr="00462A90" w:rsidRDefault="002A7ACD" w:rsidP="00823102">
            <w:pPr>
              <w:jc w:val="center"/>
              <w:rPr>
                <w:rFonts w:ascii="Arial" w:hAnsi="Arial" w:cs="Arial"/>
              </w:rPr>
            </w:pPr>
            <w:r w:rsidRPr="00462A90">
              <w:rPr>
                <w:rFonts w:ascii="Arial" w:hAnsi="Arial" w:cs="Arial"/>
              </w:rPr>
              <w:t>06</w:t>
            </w:r>
          </w:p>
        </w:tc>
      </w:tr>
      <w:tr w:rsidR="002A7ACD" w:rsidRPr="00462A90" w:rsidTr="00823102">
        <w:trPr>
          <w:trHeight w:val="332"/>
        </w:trPr>
        <w:tc>
          <w:tcPr>
            <w:tcW w:w="893" w:type="dxa"/>
            <w:vAlign w:val="center"/>
          </w:tcPr>
          <w:p w:rsidR="002A7ACD" w:rsidRPr="00462A90" w:rsidRDefault="002A7ACD" w:rsidP="00823102">
            <w:pPr>
              <w:jc w:val="center"/>
              <w:rPr>
                <w:rFonts w:ascii="Arial" w:hAnsi="Arial" w:cs="Arial"/>
              </w:rPr>
            </w:pPr>
            <w:r w:rsidRPr="00462A90">
              <w:rPr>
                <w:rFonts w:ascii="Arial" w:hAnsi="Arial" w:cs="Arial"/>
              </w:rPr>
              <w:t>7.</w:t>
            </w:r>
          </w:p>
        </w:tc>
        <w:tc>
          <w:tcPr>
            <w:tcW w:w="4183" w:type="dxa"/>
            <w:vAlign w:val="center"/>
          </w:tcPr>
          <w:p w:rsidR="002A7ACD" w:rsidRPr="00462A90" w:rsidRDefault="002A7ACD" w:rsidP="00823102">
            <w:pPr>
              <w:rPr>
                <w:rFonts w:ascii="Arial" w:hAnsi="Arial" w:cs="Arial"/>
              </w:rPr>
            </w:pPr>
            <w:r w:rsidRPr="00462A90">
              <w:rPr>
                <w:rFonts w:ascii="Arial" w:hAnsi="Arial" w:cs="Arial"/>
              </w:rPr>
              <w:t>Time management</w:t>
            </w:r>
          </w:p>
        </w:tc>
        <w:tc>
          <w:tcPr>
            <w:tcW w:w="1044" w:type="dxa"/>
            <w:vAlign w:val="center"/>
          </w:tcPr>
          <w:p w:rsidR="002A7ACD" w:rsidRPr="00462A90" w:rsidRDefault="002A7ACD" w:rsidP="00823102">
            <w:pPr>
              <w:jc w:val="center"/>
              <w:rPr>
                <w:rFonts w:ascii="Arial" w:hAnsi="Arial" w:cs="Arial"/>
              </w:rPr>
            </w:pPr>
            <w:r w:rsidRPr="00462A90">
              <w:rPr>
                <w:rFonts w:ascii="Arial" w:hAnsi="Arial" w:cs="Arial"/>
                <w:sz w:val="18"/>
                <w:szCs w:val="18"/>
              </w:rPr>
              <w:t>1/2</w:t>
            </w:r>
          </w:p>
        </w:tc>
        <w:tc>
          <w:tcPr>
            <w:tcW w:w="1440" w:type="dxa"/>
            <w:vAlign w:val="center"/>
          </w:tcPr>
          <w:p w:rsidR="002A7ACD" w:rsidRPr="00462A90" w:rsidRDefault="002A7ACD" w:rsidP="00823102">
            <w:pPr>
              <w:jc w:val="center"/>
              <w:rPr>
                <w:rFonts w:ascii="Arial" w:hAnsi="Arial" w:cs="Arial"/>
              </w:rPr>
            </w:pPr>
            <w:r w:rsidRPr="00462A90">
              <w:rPr>
                <w:rFonts w:ascii="Arial" w:hAnsi="Arial" w:cs="Arial"/>
              </w:rPr>
              <w:t xml:space="preserve">2 </w:t>
            </w:r>
            <w:r w:rsidRPr="00462A90">
              <w:rPr>
                <w:rFonts w:ascii="Arial" w:hAnsi="Arial" w:cs="Arial"/>
                <w:sz w:val="18"/>
                <w:szCs w:val="18"/>
              </w:rPr>
              <w:t>1/2</w:t>
            </w:r>
          </w:p>
        </w:tc>
        <w:tc>
          <w:tcPr>
            <w:tcW w:w="1197" w:type="dxa"/>
            <w:vAlign w:val="center"/>
          </w:tcPr>
          <w:p w:rsidR="002A7ACD" w:rsidRPr="00462A90" w:rsidRDefault="002A7ACD" w:rsidP="00823102">
            <w:pPr>
              <w:jc w:val="center"/>
              <w:rPr>
                <w:rFonts w:ascii="Arial" w:hAnsi="Arial" w:cs="Arial"/>
              </w:rPr>
            </w:pPr>
            <w:r w:rsidRPr="00462A90">
              <w:rPr>
                <w:rFonts w:ascii="Arial" w:hAnsi="Arial" w:cs="Arial"/>
              </w:rPr>
              <w:t>03</w:t>
            </w:r>
          </w:p>
        </w:tc>
      </w:tr>
      <w:tr w:rsidR="002A7ACD" w:rsidRPr="00462A90" w:rsidTr="00823102">
        <w:trPr>
          <w:trHeight w:val="278"/>
        </w:trPr>
        <w:tc>
          <w:tcPr>
            <w:tcW w:w="893" w:type="dxa"/>
            <w:vAlign w:val="center"/>
          </w:tcPr>
          <w:p w:rsidR="002A7ACD" w:rsidRPr="00462A90" w:rsidRDefault="002A7ACD" w:rsidP="00823102">
            <w:pPr>
              <w:jc w:val="center"/>
              <w:rPr>
                <w:rFonts w:ascii="Arial" w:hAnsi="Arial" w:cs="Arial"/>
              </w:rPr>
            </w:pPr>
            <w:r w:rsidRPr="00462A90">
              <w:rPr>
                <w:rFonts w:ascii="Arial" w:hAnsi="Arial" w:cs="Arial"/>
              </w:rPr>
              <w:t>8.</w:t>
            </w:r>
          </w:p>
        </w:tc>
        <w:tc>
          <w:tcPr>
            <w:tcW w:w="4183" w:type="dxa"/>
            <w:vAlign w:val="center"/>
          </w:tcPr>
          <w:p w:rsidR="002A7ACD" w:rsidRPr="00462A90" w:rsidRDefault="002A7ACD" w:rsidP="00823102">
            <w:pPr>
              <w:rPr>
                <w:rFonts w:ascii="Arial" w:hAnsi="Arial" w:cs="Arial"/>
              </w:rPr>
            </w:pPr>
            <w:r w:rsidRPr="00462A90">
              <w:rPr>
                <w:rFonts w:ascii="Arial" w:hAnsi="Arial" w:cs="Arial"/>
              </w:rPr>
              <w:t xml:space="preserve">Interpersonal skills </w:t>
            </w:r>
          </w:p>
        </w:tc>
        <w:tc>
          <w:tcPr>
            <w:tcW w:w="1044" w:type="dxa"/>
            <w:vAlign w:val="center"/>
          </w:tcPr>
          <w:p w:rsidR="002A7ACD" w:rsidRPr="00462A90" w:rsidRDefault="002A7ACD" w:rsidP="00823102">
            <w:pPr>
              <w:jc w:val="center"/>
              <w:rPr>
                <w:rFonts w:ascii="Arial" w:hAnsi="Arial" w:cs="Arial"/>
              </w:rPr>
            </w:pPr>
            <w:r w:rsidRPr="00462A90">
              <w:rPr>
                <w:rFonts w:ascii="Arial" w:hAnsi="Arial" w:cs="Arial"/>
              </w:rPr>
              <w:t>01</w:t>
            </w:r>
          </w:p>
        </w:tc>
        <w:tc>
          <w:tcPr>
            <w:tcW w:w="1440" w:type="dxa"/>
            <w:vAlign w:val="center"/>
          </w:tcPr>
          <w:p w:rsidR="002A7ACD" w:rsidRPr="00462A90" w:rsidRDefault="002A7ACD" w:rsidP="00823102">
            <w:pPr>
              <w:jc w:val="center"/>
              <w:rPr>
                <w:rFonts w:ascii="Arial" w:hAnsi="Arial" w:cs="Arial"/>
              </w:rPr>
            </w:pPr>
            <w:r w:rsidRPr="00462A90">
              <w:rPr>
                <w:rFonts w:ascii="Arial" w:hAnsi="Arial" w:cs="Arial"/>
              </w:rPr>
              <w:t>02</w:t>
            </w:r>
          </w:p>
        </w:tc>
        <w:tc>
          <w:tcPr>
            <w:tcW w:w="1197" w:type="dxa"/>
            <w:vAlign w:val="center"/>
          </w:tcPr>
          <w:p w:rsidR="002A7ACD" w:rsidRPr="00462A90" w:rsidRDefault="002A7ACD" w:rsidP="00823102">
            <w:pPr>
              <w:jc w:val="center"/>
              <w:rPr>
                <w:rFonts w:ascii="Arial" w:hAnsi="Arial" w:cs="Arial"/>
              </w:rPr>
            </w:pPr>
            <w:r w:rsidRPr="00462A90">
              <w:rPr>
                <w:rFonts w:ascii="Arial" w:hAnsi="Arial" w:cs="Arial"/>
              </w:rPr>
              <w:t>03</w:t>
            </w:r>
          </w:p>
        </w:tc>
      </w:tr>
      <w:tr w:rsidR="002A7ACD" w:rsidRPr="00462A90" w:rsidTr="00823102">
        <w:trPr>
          <w:trHeight w:val="413"/>
        </w:trPr>
        <w:tc>
          <w:tcPr>
            <w:tcW w:w="893" w:type="dxa"/>
            <w:vAlign w:val="center"/>
          </w:tcPr>
          <w:p w:rsidR="002A7ACD" w:rsidRPr="00462A90" w:rsidRDefault="002A7ACD" w:rsidP="00823102">
            <w:pPr>
              <w:jc w:val="center"/>
              <w:rPr>
                <w:rFonts w:ascii="Arial" w:hAnsi="Arial" w:cs="Arial"/>
              </w:rPr>
            </w:pPr>
            <w:r w:rsidRPr="00462A90">
              <w:rPr>
                <w:rFonts w:ascii="Arial" w:hAnsi="Arial" w:cs="Arial"/>
              </w:rPr>
              <w:t>9.</w:t>
            </w:r>
          </w:p>
        </w:tc>
        <w:tc>
          <w:tcPr>
            <w:tcW w:w="4183" w:type="dxa"/>
            <w:vAlign w:val="center"/>
          </w:tcPr>
          <w:p w:rsidR="002A7ACD" w:rsidRPr="00462A90" w:rsidRDefault="002A7ACD" w:rsidP="00823102">
            <w:pPr>
              <w:rPr>
                <w:rFonts w:ascii="Arial" w:hAnsi="Arial" w:cs="Arial"/>
              </w:rPr>
            </w:pPr>
            <w:r w:rsidRPr="00462A90">
              <w:rPr>
                <w:rFonts w:ascii="Arial" w:hAnsi="Arial" w:cs="Arial"/>
              </w:rPr>
              <w:t>Creativity</w:t>
            </w:r>
          </w:p>
        </w:tc>
        <w:tc>
          <w:tcPr>
            <w:tcW w:w="1044" w:type="dxa"/>
            <w:vAlign w:val="center"/>
          </w:tcPr>
          <w:p w:rsidR="002A7ACD" w:rsidRPr="00462A90" w:rsidRDefault="002A7ACD" w:rsidP="00823102">
            <w:pPr>
              <w:jc w:val="center"/>
              <w:rPr>
                <w:rFonts w:ascii="Arial" w:hAnsi="Arial" w:cs="Arial"/>
              </w:rPr>
            </w:pPr>
            <w:r w:rsidRPr="00462A90">
              <w:rPr>
                <w:rFonts w:ascii="Arial" w:hAnsi="Arial" w:cs="Arial"/>
              </w:rPr>
              <w:t>01</w:t>
            </w:r>
          </w:p>
        </w:tc>
        <w:tc>
          <w:tcPr>
            <w:tcW w:w="1440" w:type="dxa"/>
            <w:vAlign w:val="center"/>
          </w:tcPr>
          <w:p w:rsidR="002A7ACD" w:rsidRPr="00462A90" w:rsidRDefault="002A7ACD" w:rsidP="00823102">
            <w:pPr>
              <w:jc w:val="center"/>
              <w:rPr>
                <w:rFonts w:ascii="Arial" w:hAnsi="Arial" w:cs="Arial"/>
              </w:rPr>
            </w:pPr>
            <w:r w:rsidRPr="00462A90">
              <w:rPr>
                <w:rFonts w:ascii="Arial" w:hAnsi="Arial" w:cs="Arial"/>
              </w:rPr>
              <w:t>02</w:t>
            </w:r>
          </w:p>
        </w:tc>
        <w:tc>
          <w:tcPr>
            <w:tcW w:w="1197" w:type="dxa"/>
            <w:vAlign w:val="center"/>
          </w:tcPr>
          <w:p w:rsidR="002A7ACD" w:rsidRPr="00462A90" w:rsidRDefault="002A7ACD" w:rsidP="00823102">
            <w:pPr>
              <w:jc w:val="center"/>
              <w:rPr>
                <w:rFonts w:ascii="Arial" w:hAnsi="Arial" w:cs="Arial"/>
              </w:rPr>
            </w:pPr>
            <w:r w:rsidRPr="00462A90">
              <w:rPr>
                <w:rFonts w:ascii="Arial" w:hAnsi="Arial" w:cs="Arial"/>
              </w:rPr>
              <w:t>03</w:t>
            </w:r>
          </w:p>
        </w:tc>
      </w:tr>
      <w:tr w:rsidR="002A7ACD" w:rsidRPr="00462A90" w:rsidTr="00823102">
        <w:trPr>
          <w:trHeight w:val="558"/>
        </w:trPr>
        <w:tc>
          <w:tcPr>
            <w:tcW w:w="893" w:type="dxa"/>
            <w:vAlign w:val="center"/>
          </w:tcPr>
          <w:p w:rsidR="002A7ACD" w:rsidRPr="00462A90" w:rsidRDefault="002A7ACD" w:rsidP="00823102">
            <w:pPr>
              <w:jc w:val="center"/>
              <w:rPr>
                <w:rFonts w:ascii="Arial" w:hAnsi="Arial" w:cs="Arial"/>
              </w:rPr>
            </w:pPr>
            <w:r w:rsidRPr="00462A90">
              <w:rPr>
                <w:rFonts w:ascii="Arial" w:hAnsi="Arial" w:cs="Arial"/>
              </w:rPr>
              <w:t>10.</w:t>
            </w:r>
          </w:p>
        </w:tc>
        <w:tc>
          <w:tcPr>
            <w:tcW w:w="4183" w:type="dxa"/>
            <w:vAlign w:val="center"/>
          </w:tcPr>
          <w:p w:rsidR="002A7ACD" w:rsidRPr="00462A90" w:rsidRDefault="002A7ACD" w:rsidP="00823102">
            <w:pPr>
              <w:rPr>
                <w:rFonts w:ascii="Arial" w:hAnsi="Arial" w:cs="Arial"/>
              </w:rPr>
            </w:pPr>
            <w:r w:rsidRPr="00462A90">
              <w:rPr>
                <w:rFonts w:ascii="Arial" w:hAnsi="Arial" w:cs="Arial"/>
              </w:rPr>
              <w:t>Problem solving and Decision making skills</w:t>
            </w:r>
          </w:p>
        </w:tc>
        <w:tc>
          <w:tcPr>
            <w:tcW w:w="1044" w:type="dxa"/>
            <w:vAlign w:val="center"/>
          </w:tcPr>
          <w:p w:rsidR="002A7ACD" w:rsidRPr="00462A90" w:rsidRDefault="002A7ACD" w:rsidP="00823102">
            <w:pPr>
              <w:jc w:val="center"/>
              <w:rPr>
                <w:rFonts w:ascii="Arial" w:hAnsi="Arial" w:cs="Arial"/>
              </w:rPr>
            </w:pPr>
            <w:r w:rsidRPr="00462A90">
              <w:rPr>
                <w:rFonts w:ascii="Arial" w:hAnsi="Arial" w:cs="Arial"/>
              </w:rPr>
              <w:t>01</w:t>
            </w:r>
          </w:p>
        </w:tc>
        <w:tc>
          <w:tcPr>
            <w:tcW w:w="1440" w:type="dxa"/>
            <w:vAlign w:val="center"/>
          </w:tcPr>
          <w:p w:rsidR="002A7ACD" w:rsidRPr="00462A90" w:rsidRDefault="002A7ACD" w:rsidP="00823102">
            <w:pPr>
              <w:jc w:val="center"/>
              <w:rPr>
                <w:rFonts w:ascii="Arial" w:hAnsi="Arial" w:cs="Arial"/>
              </w:rPr>
            </w:pPr>
            <w:r w:rsidRPr="00462A90">
              <w:rPr>
                <w:rFonts w:ascii="Arial" w:hAnsi="Arial" w:cs="Arial"/>
              </w:rPr>
              <w:t>02</w:t>
            </w:r>
          </w:p>
        </w:tc>
        <w:tc>
          <w:tcPr>
            <w:tcW w:w="1197" w:type="dxa"/>
            <w:vAlign w:val="center"/>
          </w:tcPr>
          <w:p w:rsidR="002A7ACD" w:rsidRPr="00462A90" w:rsidRDefault="002A7ACD" w:rsidP="00823102">
            <w:pPr>
              <w:jc w:val="center"/>
              <w:rPr>
                <w:rFonts w:ascii="Arial" w:hAnsi="Arial" w:cs="Arial"/>
              </w:rPr>
            </w:pPr>
            <w:r w:rsidRPr="00462A90">
              <w:rPr>
                <w:rFonts w:ascii="Arial" w:hAnsi="Arial" w:cs="Arial"/>
              </w:rPr>
              <w:t>03</w:t>
            </w:r>
          </w:p>
        </w:tc>
      </w:tr>
      <w:tr w:rsidR="002A7ACD" w:rsidRPr="00462A90" w:rsidTr="00823102">
        <w:trPr>
          <w:trHeight w:val="242"/>
        </w:trPr>
        <w:tc>
          <w:tcPr>
            <w:tcW w:w="893" w:type="dxa"/>
            <w:vAlign w:val="center"/>
          </w:tcPr>
          <w:p w:rsidR="002A7ACD" w:rsidRPr="00462A90" w:rsidRDefault="002A7ACD" w:rsidP="00823102">
            <w:pPr>
              <w:jc w:val="center"/>
              <w:rPr>
                <w:rFonts w:ascii="Arial" w:hAnsi="Arial" w:cs="Arial"/>
              </w:rPr>
            </w:pPr>
            <w:r w:rsidRPr="00462A90">
              <w:rPr>
                <w:rFonts w:ascii="Arial" w:hAnsi="Arial" w:cs="Arial"/>
              </w:rPr>
              <w:t>11.</w:t>
            </w:r>
          </w:p>
        </w:tc>
        <w:tc>
          <w:tcPr>
            <w:tcW w:w="4183" w:type="dxa"/>
            <w:vAlign w:val="center"/>
          </w:tcPr>
          <w:p w:rsidR="002A7ACD" w:rsidRPr="00462A90" w:rsidRDefault="002A7ACD" w:rsidP="00823102">
            <w:pPr>
              <w:rPr>
                <w:rFonts w:ascii="Arial" w:hAnsi="Arial" w:cs="Arial"/>
              </w:rPr>
            </w:pPr>
            <w:r w:rsidRPr="00462A90">
              <w:rPr>
                <w:rFonts w:ascii="Arial" w:hAnsi="Arial" w:cs="Arial"/>
              </w:rPr>
              <w:t>Assertiveness</w:t>
            </w:r>
          </w:p>
        </w:tc>
        <w:tc>
          <w:tcPr>
            <w:tcW w:w="1044" w:type="dxa"/>
            <w:vAlign w:val="center"/>
          </w:tcPr>
          <w:p w:rsidR="002A7ACD" w:rsidRPr="00462A90" w:rsidRDefault="002A7ACD" w:rsidP="00823102">
            <w:pPr>
              <w:jc w:val="center"/>
              <w:rPr>
                <w:rFonts w:ascii="Arial" w:hAnsi="Arial" w:cs="Arial"/>
              </w:rPr>
            </w:pPr>
            <w:r w:rsidRPr="00462A90">
              <w:rPr>
                <w:rFonts w:ascii="Arial" w:hAnsi="Arial" w:cs="Arial"/>
              </w:rPr>
              <w:t xml:space="preserve">1 </w:t>
            </w:r>
            <w:r w:rsidRPr="00462A90">
              <w:rPr>
                <w:rFonts w:ascii="Arial" w:hAnsi="Arial" w:cs="Arial"/>
                <w:sz w:val="18"/>
                <w:szCs w:val="18"/>
              </w:rPr>
              <w:t>1/2</w:t>
            </w:r>
          </w:p>
        </w:tc>
        <w:tc>
          <w:tcPr>
            <w:tcW w:w="1440" w:type="dxa"/>
            <w:vAlign w:val="center"/>
          </w:tcPr>
          <w:p w:rsidR="002A7ACD" w:rsidRPr="00462A90" w:rsidRDefault="002A7ACD" w:rsidP="00823102">
            <w:pPr>
              <w:jc w:val="center"/>
              <w:rPr>
                <w:rFonts w:ascii="Arial" w:hAnsi="Arial" w:cs="Arial"/>
              </w:rPr>
            </w:pPr>
            <w:r w:rsidRPr="00462A90">
              <w:rPr>
                <w:rFonts w:ascii="Arial" w:hAnsi="Arial" w:cs="Arial"/>
              </w:rPr>
              <w:t xml:space="preserve">4 </w:t>
            </w:r>
            <w:r w:rsidRPr="00462A90">
              <w:rPr>
                <w:rFonts w:ascii="Arial" w:hAnsi="Arial" w:cs="Arial"/>
                <w:sz w:val="18"/>
                <w:szCs w:val="18"/>
              </w:rPr>
              <w:t>1/2</w:t>
            </w:r>
          </w:p>
        </w:tc>
        <w:tc>
          <w:tcPr>
            <w:tcW w:w="1197" w:type="dxa"/>
            <w:vAlign w:val="center"/>
          </w:tcPr>
          <w:p w:rsidR="002A7ACD" w:rsidRPr="00462A90" w:rsidRDefault="002A7ACD" w:rsidP="00823102">
            <w:pPr>
              <w:jc w:val="center"/>
              <w:rPr>
                <w:rFonts w:ascii="Arial" w:hAnsi="Arial" w:cs="Arial"/>
              </w:rPr>
            </w:pPr>
            <w:r w:rsidRPr="00462A90">
              <w:rPr>
                <w:rFonts w:ascii="Arial" w:hAnsi="Arial" w:cs="Arial"/>
              </w:rPr>
              <w:t>06</w:t>
            </w:r>
          </w:p>
        </w:tc>
      </w:tr>
      <w:tr w:rsidR="002A7ACD" w:rsidRPr="00462A90" w:rsidTr="00823102">
        <w:trPr>
          <w:trHeight w:val="278"/>
        </w:trPr>
        <w:tc>
          <w:tcPr>
            <w:tcW w:w="893" w:type="dxa"/>
            <w:vAlign w:val="center"/>
          </w:tcPr>
          <w:p w:rsidR="002A7ACD" w:rsidRPr="00462A90" w:rsidRDefault="002A7ACD" w:rsidP="00823102">
            <w:pPr>
              <w:jc w:val="center"/>
              <w:rPr>
                <w:rFonts w:ascii="Arial" w:hAnsi="Arial" w:cs="Arial"/>
              </w:rPr>
            </w:pPr>
            <w:r w:rsidRPr="00462A90">
              <w:rPr>
                <w:rFonts w:ascii="Arial" w:hAnsi="Arial" w:cs="Arial"/>
              </w:rPr>
              <w:t>12.</w:t>
            </w:r>
          </w:p>
        </w:tc>
        <w:tc>
          <w:tcPr>
            <w:tcW w:w="4183" w:type="dxa"/>
            <w:vAlign w:val="center"/>
          </w:tcPr>
          <w:p w:rsidR="002A7ACD" w:rsidRPr="00462A90" w:rsidRDefault="002A7ACD" w:rsidP="00823102">
            <w:pPr>
              <w:rPr>
                <w:rFonts w:ascii="Arial" w:hAnsi="Arial" w:cs="Arial"/>
              </w:rPr>
            </w:pPr>
            <w:r w:rsidRPr="00462A90">
              <w:rPr>
                <w:rFonts w:ascii="Arial" w:hAnsi="Arial" w:cs="Arial"/>
              </w:rPr>
              <w:t>Leadership skills &amp;Team spirit</w:t>
            </w:r>
          </w:p>
        </w:tc>
        <w:tc>
          <w:tcPr>
            <w:tcW w:w="1044" w:type="dxa"/>
            <w:vAlign w:val="center"/>
          </w:tcPr>
          <w:p w:rsidR="002A7ACD" w:rsidRPr="00462A90" w:rsidRDefault="002A7ACD" w:rsidP="00823102">
            <w:pPr>
              <w:jc w:val="center"/>
              <w:rPr>
                <w:rFonts w:ascii="Arial" w:hAnsi="Arial" w:cs="Arial"/>
              </w:rPr>
            </w:pPr>
            <w:r w:rsidRPr="00462A90">
              <w:rPr>
                <w:rFonts w:ascii="Arial" w:hAnsi="Arial" w:cs="Arial"/>
              </w:rPr>
              <w:t xml:space="preserve">1 </w:t>
            </w:r>
            <w:r w:rsidRPr="00462A90">
              <w:rPr>
                <w:rFonts w:ascii="Arial" w:hAnsi="Arial" w:cs="Arial"/>
                <w:sz w:val="18"/>
                <w:szCs w:val="18"/>
              </w:rPr>
              <w:t>1/2</w:t>
            </w:r>
          </w:p>
        </w:tc>
        <w:tc>
          <w:tcPr>
            <w:tcW w:w="1440" w:type="dxa"/>
            <w:vAlign w:val="center"/>
          </w:tcPr>
          <w:p w:rsidR="002A7ACD" w:rsidRPr="00462A90" w:rsidRDefault="002A7ACD" w:rsidP="00823102">
            <w:pPr>
              <w:jc w:val="center"/>
              <w:rPr>
                <w:rFonts w:ascii="Arial" w:hAnsi="Arial" w:cs="Arial"/>
              </w:rPr>
            </w:pPr>
            <w:r w:rsidRPr="00462A90">
              <w:rPr>
                <w:rFonts w:ascii="Arial" w:hAnsi="Arial" w:cs="Arial"/>
              </w:rPr>
              <w:t>1</w:t>
            </w:r>
            <w:r w:rsidRPr="00462A90">
              <w:rPr>
                <w:rFonts w:ascii="Arial" w:hAnsi="Arial" w:cs="Arial"/>
                <w:sz w:val="18"/>
                <w:szCs w:val="18"/>
              </w:rPr>
              <w:t>1/2</w:t>
            </w:r>
          </w:p>
        </w:tc>
        <w:tc>
          <w:tcPr>
            <w:tcW w:w="1197" w:type="dxa"/>
            <w:vAlign w:val="center"/>
          </w:tcPr>
          <w:p w:rsidR="002A7ACD" w:rsidRPr="00462A90" w:rsidRDefault="002A7ACD" w:rsidP="00823102">
            <w:pPr>
              <w:jc w:val="center"/>
              <w:rPr>
                <w:rFonts w:ascii="Arial" w:hAnsi="Arial" w:cs="Arial"/>
              </w:rPr>
            </w:pPr>
            <w:r w:rsidRPr="00462A90">
              <w:rPr>
                <w:rFonts w:ascii="Arial" w:hAnsi="Arial" w:cs="Arial"/>
              </w:rPr>
              <w:t>03</w:t>
            </w:r>
          </w:p>
        </w:tc>
      </w:tr>
      <w:tr w:rsidR="002A7ACD" w:rsidRPr="00462A90" w:rsidTr="00823102">
        <w:trPr>
          <w:trHeight w:val="323"/>
        </w:trPr>
        <w:tc>
          <w:tcPr>
            <w:tcW w:w="5076" w:type="dxa"/>
            <w:gridSpan w:val="2"/>
            <w:vAlign w:val="center"/>
          </w:tcPr>
          <w:p w:rsidR="002A7ACD" w:rsidRPr="00462A90" w:rsidRDefault="002A7ACD" w:rsidP="00823102">
            <w:pPr>
              <w:jc w:val="center"/>
              <w:rPr>
                <w:rFonts w:ascii="Arial" w:hAnsi="Arial" w:cs="Arial"/>
              </w:rPr>
            </w:pPr>
            <w:r w:rsidRPr="00462A90">
              <w:rPr>
                <w:rFonts w:ascii="Arial" w:hAnsi="Arial" w:cs="Arial"/>
              </w:rPr>
              <w:t>TOTAL</w:t>
            </w:r>
          </w:p>
        </w:tc>
        <w:tc>
          <w:tcPr>
            <w:tcW w:w="1044" w:type="dxa"/>
            <w:vAlign w:val="center"/>
          </w:tcPr>
          <w:p w:rsidR="002A7ACD" w:rsidRPr="00462A90" w:rsidRDefault="002A7ACD" w:rsidP="00823102">
            <w:pPr>
              <w:jc w:val="center"/>
              <w:rPr>
                <w:rFonts w:ascii="Arial" w:hAnsi="Arial" w:cs="Arial"/>
              </w:rPr>
            </w:pPr>
            <w:r w:rsidRPr="00462A90">
              <w:rPr>
                <w:rFonts w:ascii="Arial" w:hAnsi="Arial" w:cs="Arial"/>
              </w:rPr>
              <w:t xml:space="preserve">15 </w:t>
            </w:r>
            <w:r w:rsidRPr="00462A90">
              <w:rPr>
                <w:rFonts w:ascii="Arial" w:hAnsi="Arial" w:cs="Arial"/>
                <w:sz w:val="18"/>
                <w:szCs w:val="18"/>
              </w:rPr>
              <w:t>1/2</w:t>
            </w:r>
          </w:p>
        </w:tc>
        <w:tc>
          <w:tcPr>
            <w:tcW w:w="1440" w:type="dxa"/>
            <w:vAlign w:val="center"/>
          </w:tcPr>
          <w:p w:rsidR="002A7ACD" w:rsidRPr="00462A90" w:rsidRDefault="002A7ACD" w:rsidP="00823102">
            <w:pPr>
              <w:jc w:val="center"/>
              <w:rPr>
                <w:rFonts w:ascii="Arial" w:hAnsi="Arial" w:cs="Arial"/>
              </w:rPr>
            </w:pPr>
            <w:r w:rsidRPr="00462A90">
              <w:rPr>
                <w:rFonts w:ascii="Arial" w:hAnsi="Arial" w:cs="Arial"/>
              </w:rPr>
              <w:t xml:space="preserve">29 </w:t>
            </w:r>
            <w:r w:rsidRPr="00462A90">
              <w:rPr>
                <w:rFonts w:ascii="Arial" w:hAnsi="Arial" w:cs="Arial"/>
                <w:sz w:val="18"/>
                <w:szCs w:val="18"/>
              </w:rPr>
              <w:t>1/2</w:t>
            </w:r>
          </w:p>
        </w:tc>
        <w:tc>
          <w:tcPr>
            <w:tcW w:w="1197" w:type="dxa"/>
            <w:vAlign w:val="center"/>
          </w:tcPr>
          <w:p w:rsidR="002A7ACD" w:rsidRPr="00462A90" w:rsidRDefault="002A7ACD" w:rsidP="00823102">
            <w:pPr>
              <w:jc w:val="center"/>
              <w:rPr>
                <w:rFonts w:ascii="Arial" w:hAnsi="Arial" w:cs="Arial"/>
              </w:rPr>
            </w:pPr>
            <w:r w:rsidRPr="00462A90">
              <w:rPr>
                <w:rFonts w:ascii="Arial" w:hAnsi="Arial" w:cs="Arial"/>
              </w:rPr>
              <w:t>45</w:t>
            </w:r>
          </w:p>
        </w:tc>
      </w:tr>
    </w:tbl>
    <w:p w:rsidR="002A7ACD" w:rsidRPr="00462A90" w:rsidRDefault="002A7ACD" w:rsidP="002A7ACD">
      <w:pPr>
        <w:rPr>
          <w:rFonts w:ascii="Arial" w:hAnsi="Arial" w:cs="Arial"/>
        </w:rPr>
      </w:pPr>
    </w:p>
    <w:p w:rsidR="002A7ACD" w:rsidRPr="00462A90" w:rsidRDefault="002A7ACD" w:rsidP="002A7ACD">
      <w:pPr>
        <w:rPr>
          <w:rFonts w:ascii="Arial" w:hAnsi="Arial" w:cs="Arial"/>
        </w:rPr>
      </w:pPr>
      <w:r w:rsidRPr="00462A90">
        <w:rPr>
          <w:rFonts w:ascii="Arial" w:hAnsi="Arial" w:cs="Arial"/>
          <w:b/>
        </w:rPr>
        <w:t>Note: No Written Examination</w:t>
      </w:r>
    </w:p>
    <w:p w:rsidR="002A7ACD" w:rsidRPr="00462A90" w:rsidRDefault="002A7ACD" w:rsidP="002A7ACD">
      <w:pPr>
        <w:rPr>
          <w:rFonts w:ascii="Arial" w:hAnsi="Arial" w:cs="Arial"/>
        </w:rPr>
      </w:pPr>
      <w:r w:rsidRPr="00462A90">
        <w:rPr>
          <w:rFonts w:ascii="Arial" w:hAnsi="Arial" w:cs="Arial"/>
        </w:rPr>
        <w:t>The students may be asked to Demonstrate 1 or 2 skills from unit 2 to unit 12.</w:t>
      </w:r>
    </w:p>
    <w:p w:rsidR="002A7ACD" w:rsidRPr="00462A90" w:rsidRDefault="002A7ACD" w:rsidP="002A7ACD">
      <w:pPr>
        <w:rPr>
          <w:rFonts w:ascii="Arial" w:hAnsi="Arial" w:cs="Arial"/>
        </w:rPr>
      </w:pPr>
      <w:r w:rsidRPr="00462A90">
        <w:rPr>
          <w:rFonts w:ascii="Arial" w:hAnsi="Arial" w:cs="Arial"/>
          <w:b/>
        </w:rPr>
        <w:t xml:space="preserve">Marks: </w:t>
      </w:r>
      <w:r w:rsidRPr="00462A90">
        <w:rPr>
          <w:rFonts w:ascii="Arial" w:hAnsi="Arial" w:cs="Arial"/>
        </w:rPr>
        <w:t>Internal – 40; External - 60</w:t>
      </w:r>
    </w:p>
    <w:p w:rsidR="002A7ACD" w:rsidRPr="00462A90" w:rsidRDefault="002A7ACD" w:rsidP="002A7ACD">
      <w:pPr>
        <w:rPr>
          <w:rFonts w:ascii="Arial" w:hAnsi="Arial" w:cs="Arial"/>
        </w:rPr>
      </w:pPr>
    </w:p>
    <w:p w:rsidR="002A7ACD" w:rsidRPr="00462A90" w:rsidRDefault="002A7ACD" w:rsidP="002A7ACD">
      <w:pPr>
        <w:pStyle w:val="Heading1"/>
        <w:keepLines w:val="0"/>
        <w:tabs>
          <w:tab w:val="num" w:pos="1080"/>
        </w:tabs>
        <w:spacing w:before="0" w:line="240" w:lineRule="auto"/>
        <w:ind w:left="1008" w:hanging="288"/>
        <w:rPr>
          <w:rFonts w:ascii="Arial" w:hAnsi="Arial" w:cs="Arial"/>
          <w:color w:val="auto"/>
          <w:sz w:val="22"/>
          <w:szCs w:val="22"/>
        </w:rPr>
      </w:pPr>
      <w:r w:rsidRPr="00462A90">
        <w:rPr>
          <w:rFonts w:ascii="Arial" w:hAnsi="Arial" w:cs="Arial"/>
          <w:color w:val="auto"/>
          <w:sz w:val="22"/>
          <w:szCs w:val="22"/>
        </w:rPr>
        <w:t>OBJECTIVES</w:t>
      </w:r>
    </w:p>
    <w:p w:rsidR="002A7ACD" w:rsidRPr="00462A90" w:rsidRDefault="002A7ACD" w:rsidP="002A7ACD">
      <w:pPr>
        <w:ind w:firstLine="720"/>
        <w:rPr>
          <w:rFonts w:ascii="Arial" w:hAnsi="Arial" w:cs="Arial"/>
        </w:rPr>
      </w:pPr>
      <w:r w:rsidRPr="00462A90">
        <w:rPr>
          <w:rFonts w:ascii="Arial" w:hAnsi="Arial" w:cs="Arial"/>
        </w:rPr>
        <w:t>Upon the completion of the course the student shall be able to</w:t>
      </w:r>
    </w:p>
    <w:p w:rsidR="002A7ACD" w:rsidRPr="00462A90" w:rsidRDefault="002A7ACD" w:rsidP="002A7ACD">
      <w:pPr>
        <w:rPr>
          <w:rFonts w:ascii="Arial" w:hAnsi="Arial" w:cs="Arial"/>
          <w:b/>
        </w:rPr>
      </w:pPr>
    </w:p>
    <w:p w:rsidR="002A7ACD" w:rsidRPr="00462A90" w:rsidRDefault="002A7ACD" w:rsidP="002A7ACD">
      <w:pPr>
        <w:rPr>
          <w:rFonts w:ascii="Arial" w:hAnsi="Arial" w:cs="Arial"/>
          <w:b/>
        </w:rPr>
      </w:pPr>
      <w:r w:rsidRPr="00462A90">
        <w:rPr>
          <w:rFonts w:ascii="Arial" w:hAnsi="Arial" w:cs="Arial"/>
          <w:b/>
        </w:rPr>
        <w:t>1.0</w:t>
      </w:r>
      <w:r w:rsidRPr="00462A90">
        <w:rPr>
          <w:rFonts w:ascii="Arial" w:hAnsi="Arial" w:cs="Arial"/>
          <w:b/>
        </w:rPr>
        <w:tab/>
        <w:t>Understand the concept of life skills</w:t>
      </w:r>
    </w:p>
    <w:p w:rsidR="002A7ACD" w:rsidRPr="00462A90" w:rsidRDefault="002A7ACD" w:rsidP="002A7ACD">
      <w:pPr>
        <w:rPr>
          <w:rFonts w:ascii="Arial" w:hAnsi="Arial" w:cs="Arial"/>
        </w:rPr>
      </w:pPr>
      <w:r w:rsidRPr="00462A90">
        <w:rPr>
          <w:rFonts w:ascii="Arial" w:hAnsi="Arial" w:cs="Arial"/>
        </w:rPr>
        <w:tab/>
        <w:t>1.1</w:t>
      </w:r>
      <w:r w:rsidRPr="00462A90">
        <w:rPr>
          <w:rFonts w:ascii="Arial" w:hAnsi="Arial" w:cs="Arial"/>
        </w:rPr>
        <w:tab/>
        <w:t>Define Life skills</w:t>
      </w:r>
    </w:p>
    <w:p w:rsidR="002A7ACD" w:rsidRPr="00462A90" w:rsidRDefault="002A7ACD" w:rsidP="002A7ACD">
      <w:pPr>
        <w:rPr>
          <w:rFonts w:ascii="Arial" w:hAnsi="Arial" w:cs="Arial"/>
        </w:rPr>
      </w:pPr>
      <w:r w:rsidRPr="00462A90">
        <w:rPr>
          <w:rFonts w:ascii="Arial" w:hAnsi="Arial" w:cs="Arial"/>
        </w:rPr>
        <w:tab/>
        <w:t>1.2</w:t>
      </w:r>
      <w:r w:rsidRPr="00462A90">
        <w:rPr>
          <w:rFonts w:ascii="Arial" w:hAnsi="Arial" w:cs="Arial"/>
        </w:rPr>
        <w:tab/>
        <w:t>Explain need and impact of Life skills programme</w:t>
      </w:r>
    </w:p>
    <w:p w:rsidR="002A7ACD" w:rsidRPr="00462A90" w:rsidRDefault="002A7ACD" w:rsidP="002A7ACD">
      <w:pPr>
        <w:rPr>
          <w:rFonts w:ascii="Arial" w:hAnsi="Arial" w:cs="Arial"/>
        </w:rPr>
      </w:pPr>
      <w:r w:rsidRPr="00462A90">
        <w:rPr>
          <w:rFonts w:ascii="Arial" w:hAnsi="Arial" w:cs="Arial"/>
        </w:rPr>
        <w:tab/>
        <w:t>1.3</w:t>
      </w:r>
      <w:r w:rsidRPr="00462A90">
        <w:rPr>
          <w:rFonts w:ascii="Arial" w:hAnsi="Arial" w:cs="Arial"/>
        </w:rPr>
        <w:tab/>
        <w:t>List the elements of Life skills</w:t>
      </w:r>
    </w:p>
    <w:p w:rsidR="002A7ACD" w:rsidRPr="00462A90" w:rsidRDefault="002A7ACD" w:rsidP="002A7ACD">
      <w:pPr>
        <w:rPr>
          <w:rFonts w:ascii="Arial" w:hAnsi="Arial" w:cs="Arial"/>
        </w:rPr>
      </w:pPr>
      <w:r w:rsidRPr="00462A90">
        <w:rPr>
          <w:rFonts w:ascii="Arial" w:hAnsi="Arial" w:cs="Arial"/>
        </w:rPr>
        <w:tab/>
        <w:t>1.4</w:t>
      </w:r>
      <w:r w:rsidRPr="00462A90">
        <w:rPr>
          <w:rFonts w:ascii="Arial" w:hAnsi="Arial" w:cs="Arial"/>
        </w:rPr>
        <w:tab/>
        <w:t>Identify the sources of Life skills</w:t>
      </w:r>
    </w:p>
    <w:p w:rsidR="002A7ACD" w:rsidRPr="00462A90" w:rsidRDefault="002A7ACD" w:rsidP="002A7ACD">
      <w:pPr>
        <w:rPr>
          <w:rFonts w:ascii="Arial" w:hAnsi="Arial" w:cs="Arial"/>
          <w:b/>
        </w:rPr>
      </w:pPr>
      <w:r w:rsidRPr="00462A90">
        <w:rPr>
          <w:rFonts w:ascii="Arial" w:hAnsi="Arial" w:cs="Arial"/>
        </w:rPr>
        <w:tab/>
      </w:r>
      <w:r w:rsidRPr="00462A90">
        <w:rPr>
          <w:rFonts w:ascii="Arial" w:hAnsi="Arial" w:cs="Arial"/>
          <w:b/>
        </w:rPr>
        <w:t>2.0</w:t>
      </w:r>
      <w:r w:rsidRPr="00462A90">
        <w:rPr>
          <w:rFonts w:ascii="Arial" w:hAnsi="Arial" w:cs="Arial"/>
          <w:b/>
        </w:rPr>
        <w:tab/>
        <w:t>Understand the concept of Self esteem</w:t>
      </w:r>
    </w:p>
    <w:p w:rsidR="002A7ACD" w:rsidRPr="00462A90" w:rsidRDefault="002A7ACD" w:rsidP="002A7ACD">
      <w:pPr>
        <w:rPr>
          <w:rFonts w:ascii="Arial" w:hAnsi="Arial" w:cs="Arial"/>
        </w:rPr>
      </w:pPr>
      <w:r w:rsidRPr="00462A90">
        <w:rPr>
          <w:rFonts w:ascii="Arial" w:hAnsi="Arial" w:cs="Arial"/>
        </w:rPr>
        <w:tab/>
        <w:t>2.1</w:t>
      </w:r>
      <w:r w:rsidRPr="00462A90">
        <w:rPr>
          <w:rFonts w:ascii="Arial" w:hAnsi="Arial" w:cs="Arial"/>
        </w:rPr>
        <w:tab/>
        <w:t>Define the term self esteem</w:t>
      </w:r>
    </w:p>
    <w:p w:rsidR="002A7ACD" w:rsidRPr="00462A90" w:rsidRDefault="002A7ACD" w:rsidP="002A7ACD">
      <w:pPr>
        <w:rPr>
          <w:rFonts w:ascii="Arial" w:hAnsi="Arial" w:cs="Arial"/>
        </w:rPr>
      </w:pPr>
      <w:r w:rsidRPr="00462A90">
        <w:rPr>
          <w:rFonts w:ascii="Arial" w:hAnsi="Arial" w:cs="Arial"/>
        </w:rPr>
        <w:tab/>
        <w:t>2.2</w:t>
      </w:r>
      <w:r w:rsidRPr="00462A90">
        <w:rPr>
          <w:rFonts w:ascii="Arial" w:hAnsi="Arial" w:cs="Arial"/>
        </w:rPr>
        <w:tab/>
        <w:t>Explain the concept of self esteem</w:t>
      </w:r>
    </w:p>
    <w:p w:rsidR="002A7ACD" w:rsidRPr="00462A90" w:rsidRDefault="002A7ACD" w:rsidP="002A7ACD">
      <w:pPr>
        <w:rPr>
          <w:rFonts w:ascii="Arial" w:hAnsi="Arial" w:cs="Arial"/>
        </w:rPr>
      </w:pPr>
      <w:r w:rsidRPr="00462A90">
        <w:rPr>
          <w:rFonts w:ascii="Arial" w:hAnsi="Arial" w:cs="Arial"/>
        </w:rPr>
        <w:tab/>
        <w:t>2.3</w:t>
      </w:r>
      <w:r w:rsidRPr="00462A90">
        <w:rPr>
          <w:rFonts w:ascii="Arial" w:hAnsi="Arial" w:cs="Arial"/>
        </w:rPr>
        <w:tab/>
        <w:t>List the characteristics of High self esteem</w:t>
      </w:r>
    </w:p>
    <w:p w:rsidR="002A7ACD" w:rsidRPr="00462A90" w:rsidRDefault="002A7ACD" w:rsidP="002A7ACD">
      <w:pPr>
        <w:rPr>
          <w:rFonts w:ascii="Arial" w:hAnsi="Arial" w:cs="Arial"/>
        </w:rPr>
      </w:pPr>
      <w:r w:rsidRPr="00462A90">
        <w:rPr>
          <w:rFonts w:ascii="Arial" w:hAnsi="Arial" w:cs="Arial"/>
        </w:rPr>
        <w:tab/>
        <w:t>2.4</w:t>
      </w:r>
      <w:r w:rsidRPr="00462A90">
        <w:rPr>
          <w:rFonts w:ascii="Arial" w:hAnsi="Arial" w:cs="Arial"/>
        </w:rPr>
        <w:tab/>
        <w:t>List the characteristics of Low self esteem</w:t>
      </w:r>
    </w:p>
    <w:p w:rsidR="002A7ACD" w:rsidRPr="00462A90" w:rsidRDefault="002A7ACD" w:rsidP="002A7ACD">
      <w:pPr>
        <w:rPr>
          <w:rFonts w:ascii="Arial" w:hAnsi="Arial" w:cs="Arial"/>
        </w:rPr>
      </w:pPr>
      <w:r w:rsidRPr="00462A90">
        <w:rPr>
          <w:rFonts w:ascii="Arial" w:hAnsi="Arial" w:cs="Arial"/>
        </w:rPr>
        <w:tab/>
        <w:t>2.5</w:t>
      </w:r>
      <w:r w:rsidRPr="00462A90">
        <w:rPr>
          <w:rFonts w:ascii="Arial" w:hAnsi="Arial" w:cs="Arial"/>
        </w:rPr>
        <w:tab/>
        <w:t>Explain the advantages of High self esteem</w:t>
      </w:r>
    </w:p>
    <w:p w:rsidR="002A7ACD" w:rsidRPr="00462A90" w:rsidRDefault="002A7ACD" w:rsidP="002A7ACD">
      <w:pPr>
        <w:rPr>
          <w:rFonts w:ascii="Arial" w:hAnsi="Arial" w:cs="Arial"/>
        </w:rPr>
      </w:pPr>
      <w:r w:rsidRPr="00462A90">
        <w:rPr>
          <w:rFonts w:ascii="Arial" w:hAnsi="Arial" w:cs="Arial"/>
        </w:rPr>
        <w:tab/>
        <w:t>2.6</w:t>
      </w:r>
      <w:r w:rsidRPr="00462A90">
        <w:rPr>
          <w:rFonts w:ascii="Arial" w:hAnsi="Arial" w:cs="Arial"/>
        </w:rPr>
        <w:tab/>
        <w:t>Explain the behavior patterns of low self esteem</w:t>
      </w:r>
    </w:p>
    <w:p w:rsidR="002A7ACD" w:rsidRPr="00462A90" w:rsidRDefault="002A7ACD" w:rsidP="002A7ACD">
      <w:pPr>
        <w:rPr>
          <w:rFonts w:ascii="Arial" w:hAnsi="Arial" w:cs="Arial"/>
        </w:rPr>
      </w:pPr>
      <w:r w:rsidRPr="00462A90">
        <w:rPr>
          <w:rFonts w:ascii="Arial" w:hAnsi="Arial" w:cs="Arial"/>
        </w:rPr>
        <w:tab/>
        <w:t>2.7</w:t>
      </w:r>
      <w:r w:rsidRPr="00462A90">
        <w:rPr>
          <w:rFonts w:ascii="Arial" w:hAnsi="Arial" w:cs="Arial"/>
        </w:rPr>
        <w:tab/>
        <w:t>Explain the causes of Low self esteem</w:t>
      </w:r>
    </w:p>
    <w:p w:rsidR="002A7ACD" w:rsidRPr="00462A90" w:rsidRDefault="002A7ACD" w:rsidP="002A7ACD">
      <w:pPr>
        <w:rPr>
          <w:rFonts w:ascii="Arial" w:hAnsi="Arial" w:cs="Arial"/>
        </w:rPr>
      </w:pPr>
      <w:r w:rsidRPr="00462A90">
        <w:rPr>
          <w:rFonts w:ascii="Arial" w:hAnsi="Arial" w:cs="Arial"/>
        </w:rPr>
        <w:tab/>
        <w:t>2.8</w:t>
      </w:r>
      <w:r w:rsidRPr="00462A90">
        <w:rPr>
          <w:rFonts w:ascii="Arial" w:hAnsi="Arial" w:cs="Arial"/>
        </w:rPr>
        <w:tab/>
        <w:t>List the steps to build a positive self esteem</w:t>
      </w:r>
    </w:p>
    <w:p w:rsidR="002A7ACD" w:rsidRPr="00462A90" w:rsidRDefault="002A7ACD" w:rsidP="002A7ACD">
      <w:pPr>
        <w:rPr>
          <w:rFonts w:ascii="Arial" w:hAnsi="Arial" w:cs="Arial"/>
        </w:rPr>
      </w:pPr>
    </w:p>
    <w:p w:rsidR="002A7ACD" w:rsidRPr="00462A90" w:rsidRDefault="002A7ACD" w:rsidP="002A7ACD">
      <w:pPr>
        <w:rPr>
          <w:rFonts w:ascii="Arial" w:hAnsi="Arial" w:cs="Arial"/>
          <w:b/>
        </w:rPr>
      </w:pPr>
      <w:r w:rsidRPr="00462A90">
        <w:rPr>
          <w:rFonts w:ascii="Arial" w:hAnsi="Arial" w:cs="Arial"/>
        </w:rPr>
        <w:tab/>
      </w:r>
      <w:r w:rsidRPr="00462A90">
        <w:rPr>
          <w:rFonts w:ascii="Arial" w:hAnsi="Arial" w:cs="Arial"/>
          <w:b/>
        </w:rPr>
        <w:t>Practicals</w:t>
      </w: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0"/>
        <w:gridCol w:w="2980"/>
        <w:gridCol w:w="5058"/>
      </w:tblGrid>
      <w:tr w:rsidR="002A7ACD" w:rsidRPr="00462A90" w:rsidTr="00823102">
        <w:tc>
          <w:tcPr>
            <w:tcW w:w="620" w:type="dxa"/>
          </w:tcPr>
          <w:p w:rsidR="002A7ACD" w:rsidRPr="00462A90" w:rsidRDefault="002A7ACD" w:rsidP="00823102">
            <w:pPr>
              <w:rPr>
                <w:rFonts w:ascii="Arial" w:hAnsi="Arial" w:cs="Arial"/>
                <w:b/>
              </w:rPr>
            </w:pPr>
            <w:r w:rsidRPr="00462A90">
              <w:rPr>
                <w:rFonts w:ascii="Arial" w:hAnsi="Arial" w:cs="Arial"/>
                <w:b/>
              </w:rPr>
              <w:t>Exp No</w:t>
            </w:r>
          </w:p>
        </w:tc>
        <w:tc>
          <w:tcPr>
            <w:tcW w:w="2980" w:type="dxa"/>
          </w:tcPr>
          <w:p w:rsidR="002A7ACD" w:rsidRPr="00462A90" w:rsidRDefault="002A7ACD" w:rsidP="00823102">
            <w:pPr>
              <w:jc w:val="center"/>
              <w:rPr>
                <w:rFonts w:ascii="Arial" w:hAnsi="Arial" w:cs="Arial"/>
                <w:b/>
              </w:rPr>
            </w:pPr>
            <w:r w:rsidRPr="00462A90">
              <w:rPr>
                <w:rFonts w:ascii="Arial" w:hAnsi="Arial" w:cs="Arial"/>
                <w:b/>
              </w:rPr>
              <w:t>Exercise</w:t>
            </w:r>
          </w:p>
        </w:tc>
        <w:tc>
          <w:tcPr>
            <w:tcW w:w="5058" w:type="dxa"/>
          </w:tcPr>
          <w:p w:rsidR="002A7ACD" w:rsidRPr="00462A90" w:rsidRDefault="002A7ACD" w:rsidP="00823102">
            <w:pPr>
              <w:rPr>
                <w:rFonts w:ascii="Arial" w:hAnsi="Arial" w:cs="Arial"/>
                <w:b/>
              </w:rPr>
            </w:pPr>
            <w:r w:rsidRPr="00462A90">
              <w:rPr>
                <w:rFonts w:ascii="Arial" w:hAnsi="Arial" w:cs="Arial"/>
                <w:b/>
              </w:rPr>
              <w:t>Activity (</w:t>
            </w:r>
            <w:r w:rsidRPr="00462A90">
              <w:rPr>
                <w:rFonts w:ascii="Arial" w:hAnsi="Arial" w:cs="Arial"/>
              </w:rPr>
              <w:t>Questionnaire / Game and Role play)</w:t>
            </w:r>
          </w:p>
        </w:tc>
      </w:tr>
      <w:tr w:rsidR="002A7ACD" w:rsidRPr="00462A90" w:rsidTr="00823102">
        <w:trPr>
          <w:trHeight w:hRule="exact" w:val="576"/>
        </w:trPr>
        <w:tc>
          <w:tcPr>
            <w:tcW w:w="620" w:type="dxa"/>
          </w:tcPr>
          <w:p w:rsidR="002A7ACD" w:rsidRPr="00462A90" w:rsidRDefault="002A7ACD" w:rsidP="00823102">
            <w:pPr>
              <w:jc w:val="center"/>
              <w:rPr>
                <w:rFonts w:ascii="Arial" w:hAnsi="Arial" w:cs="Arial"/>
              </w:rPr>
            </w:pPr>
            <w:r w:rsidRPr="00462A90">
              <w:rPr>
                <w:rFonts w:ascii="Arial" w:hAnsi="Arial" w:cs="Arial"/>
              </w:rPr>
              <w:t>1.</w:t>
            </w:r>
          </w:p>
        </w:tc>
        <w:tc>
          <w:tcPr>
            <w:tcW w:w="2980" w:type="dxa"/>
            <w:vAlign w:val="center"/>
          </w:tcPr>
          <w:p w:rsidR="002A7ACD" w:rsidRPr="00462A90" w:rsidRDefault="002A7ACD" w:rsidP="00823102">
            <w:pPr>
              <w:rPr>
                <w:rFonts w:ascii="Arial" w:hAnsi="Arial" w:cs="Arial"/>
              </w:rPr>
            </w:pPr>
            <w:r w:rsidRPr="00462A90">
              <w:rPr>
                <w:rFonts w:ascii="Arial" w:hAnsi="Arial" w:cs="Arial"/>
              </w:rPr>
              <w:t>Identifying the Behavior</w:t>
            </w:r>
          </w:p>
        </w:tc>
        <w:tc>
          <w:tcPr>
            <w:tcW w:w="5058" w:type="dxa"/>
            <w:vAlign w:val="center"/>
          </w:tcPr>
          <w:p w:rsidR="002A7ACD" w:rsidRPr="00462A90" w:rsidRDefault="002A7ACD" w:rsidP="003E53E0">
            <w:pPr>
              <w:numPr>
                <w:ilvl w:val="0"/>
                <w:numId w:val="261"/>
              </w:numPr>
              <w:spacing w:after="0" w:line="240" w:lineRule="auto"/>
              <w:ind w:left="181" w:hanging="180"/>
              <w:rPr>
                <w:rFonts w:ascii="Arial" w:hAnsi="Arial" w:cs="Arial"/>
              </w:rPr>
            </w:pPr>
            <w:r w:rsidRPr="00462A90">
              <w:rPr>
                <w:rFonts w:ascii="Arial" w:hAnsi="Arial" w:cs="Arial"/>
              </w:rPr>
              <w:t xml:space="preserve">Identifying the behavior patterns of low self-esteem people. </w:t>
            </w:r>
          </w:p>
        </w:tc>
      </w:tr>
      <w:tr w:rsidR="002A7ACD" w:rsidRPr="00462A90" w:rsidTr="00823102">
        <w:trPr>
          <w:trHeight w:hRule="exact" w:val="576"/>
        </w:trPr>
        <w:tc>
          <w:tcPr>
            <w:tcW w:w="620" w:type="dxa"/>
          </w:tcPr>
          <w:p w:rsidR="002A7ACD" w:rsidRPr="00462A90" w:rsidRDefault="002A7ACD" w:rsidP="00823102">
            <w:pPr>
              <w:jc w:val="center"/>
              <w:rPr>
                <w:rFonts w:ascii="Arial" w:hAnsi="Arial" w:cs="Arial"/>
              </w:rPr>
            </w:pPr>
            <w:r w:rsidRPr="00462A90">
              <w:rPr>
                <w:rFonts w:ascii="Arial" w:hAnsi="Arial" w:cs="Arial"/>
              </w:rPr>
              <w:t>2.</w:t>
            </w:r>
          </w:p>
        </w:tc>
        <w:tc>
          <w:tcPr>
            <w:tcW w:w="2980" w:type="dxa"/>
          </w:tcPr>
          <w:p w:rsidR="002A7ACD" w:rsidRPr="00462A90" w:rsidRDefault="002A7ACD" w:rsidP="00823102">
            <w:pPr>
              <w:rPr>
                <w:rFonts w:ascii="Arial" w:hAnsi="Arial" w:cs="Arial"/>
              </w:rPr>
            </w:pPr>
            <w:r w:rsidRPr="00462A90">
              <w:rPr>
                <w:rFonts w:ascii="Arial" w:hAnsi="Arial" w:cs="Arial"/>
              </w:rPr>
              <w:t>Practice Positive Self Esteem</w:t>
            </w:r>
          </w:p>
        </w:tc>
        <w:tc>
          <w:tcPr>
            <w:tcW w:w="5058" w:type="dxa"/>
          </w:tcPr>
          <w:p w:rsidR="002A7ACD" w:rsidRPr="00462A90" w:rsidRDefault="002A7ACD" w:rsidP="003E53E0">
            <w:pPr>
              <w:numPr>
                <w:ilvl w:val="0"/>
                <w:numId w:val="262"/>
              </w:numPr>
              <w:spacing w:after="0"/>
              <w:ind w:left="271" w:hanging="270"/>
              <w:rPr>
                <w:rFonts w:ascii="Arial" w:hAnsi="Arial" w:cs="Arial"/>
              </w:rPr>
            </w:pPr>
            <w:r w:rsidRPr="00462A90">
              <w:rPr>
                <w:rFonts w:ascii="Arial" w:hAnsi="Arial" w:cs="Arial"/>
              </w:rPr>
              <w:t>Steps to build a positive self esteem</w:t>
            </w:r>
          </w:p>
        </w:tc>
      </w:tr>
    </w:tbl>
    <w:p w:rsidR="002A7ACD" w:rsidRPr="00462A90" w:rsidRDefault="002A7ACD" w:rsidP="002A7ACD">
      <w:pPr>
        <w:rPr>
          <w:rFonts w:ascii="Arial" w:hAnsi="Arial" w:cs="Arial"/>
        </w:rPr>
      </w:pPr>
    </w:p>
    <w:p w:rsidR="002A7ACD" w:rsidRPr="00462A90" w:rsidRDefault="002A7ACD" w:rsidP="002A7ACD">
      <w:pPr>
        <w:rPr>
          <w:rFonts w:ascii="Arial" w:hAnsi="Arial" w:cs="Arial"/>
        </w:rPr>
      </w:pPr>
    </w:p>
    <w:p w:rsidR="002A7ACD" w:rsidRPr="00462A90" w:rsidRDefault="002A7ACD" w:rsidP="002A7ACD">
      <w:pPr>
        <w:rPr>
          <w:rFonts w:ascii="Arial" w:hAnsi="Arial" w:cs="Arial"/>
          <w:b/>
        </w:rPr>
      </w:pPr>
      <w:r w:rsidRPr="00462A90">
        <w:rPr>
          <w:rFonts w:ascii="Arial" w:hAnsi="Arial" w:cs="Arial"/>
          <w:b/>
        </w:rPr>
        <w:lastRenderedPageBreak/>
        <w:t xml:space="preserve">3.0 </w:t>
      </w:r>
      <w:r w:rsidRPr="00462A90">
        <w:rPr>
          <w:rFonts w:ascii="Arial" w:hAnsi="Arial" w:cs="Arial"/>
          <w:b/>
        </w:rPr>
        <w:tab/>
        <w:t>Understand the concept of Goal setting</w:t>
      </w:r>
    </w:p>
    <w:p w:rsidR="002A7ACD" w:rsidRPr="00462A90" w:rsidRDefault="002A7ACD" w:rsidP="002A7ACD">
      <w:pPr>
        <w:rPr>
          <w:rFonts w:ascii="Arial" w:hAnsi="Arial" w:cs="Arial"/>
        </w:rPr>
      </w:pPr>
      <w:r w:rsidRPr="00462A90">
        <w:rPr>
          <w:rFonts w:ascii="Arial" w:hAnsi="Arial" w:cs="Arial"/>
        </w:rPr>
        <w:tab/>
        <w:t>3.1</w:t>
      </w:r>
      <w:r w:rsidRPr="00462A90">
        <w:rPr>
          <w:rFonts w:ascii="Arial" w:hAnsi="Arial" w:cs="Arial"/>
        </w:rPr>
        <w:tab/>
        <w:t>Define the term Goal</w:t>
      </w:r>
    </w:p>
    <w:p w:rsidR="002A7ACD" w:rsidRPr="00462A90" w:rsidRDefault="002A7ACD" w:rsidP="002A7ACD">
      <w:pPr>
        <w:rPr>
          <w:rFonts w:ascii="Arial" w:hAnsi="Arial" w:cs="Arial"/>
        </w:rPr>
      </w:pPr>
      <w:r w:rsidRPr="00462A90">
        <w:rPr>
          <w:rFonts w:ascii="Arial" w:hAnsi="Arial" w:cs="Arial"/>
        </w:rPr>
        <w:tab/>
        <w:t>3.2</w:t>
      </w:r>
      <w:r w:rsidRPr="00462A90">
        <w:rPr>
          <w:rFonts w:ascii="Arial" w:hAnsi="Arial" w:cs="Arial"/>
        </w:rPr>
        <w:tab/>
        <w:t>Explain the significance of Goal setting</w:t>
      </w:r>
    </w:p>
    <w:p w:rsidR="002A7ACD" w:rsidRPr="00462A90" w:rsidRDefault="002A7ACD" w:rsidP="002A7ACD">
      <w:pPr>
        <w:rPr>
          <w:rFonts w:ascii="Arial" w:hAnsi="Arial" w:cs="Arial"/>
        </w:rPr>
      </w:pPr>
      <w:r w:rsidRPr="00462A90">
        <w:rPr>
          <w:rFonts w:ascii="Arial" w:hAnsi="Arial" w:cs="Arial"/>
        </w:rPr>
        <w:tab/>
        <w:t>3.3</w:t>
      </w:r>
      <w:r w:rsidRPr="00462A90">
        <w:rPr>
          <w:rFonts w:ascii="Arial" w:hAnsi="Arial" w:cs="Arial"/>
        </w:rPr>
        <w:tab/>
        <w:t>Explain the following concepts</w:t>
      </w:r>
    </w:p>
    <w:p w:rsidR="002A7ACD" w:rsidRPr="00462A90" w:rsidRDefault="002A7ACD" w:rsidP="002A7ACD">
      <w:pPr>
        <w:rPr>
          <w:rFonts w:ascii="Arial" w:hAnsi="Arial" w:cs="Arial"/>
        </w:rPr>
      </w:pPr>
      <w:r w:rsidRPr="00462A90">
        <w:rPr>
          <w:rFonts w:ascii="Arial" w:hAnsi="Arial" w:cs="Arial"/>
        </w:rPr>
        <w:tab/>
      </w:r>
      <w:r w:rsidRPr="00462A90">
        <w:rPr>
          <w:rFonts w:ascii="Arial" w:hAnsi="Arial" w:cs="Arial"/>
        </w:rPr>
        <w:tab/>
        <w:t>a) Wish   b) Dream  c) Goal</w:t>
      </w:r>
    </w:p>
    <w:p w:rsidR="002A7ACD" w:rsidRPr="00462A90" w:rsidRDefault="002A7ACD" w:rsidP="002A7ACD">
      <w:pPr>
        <w:rPr>
          <w:rFonts w:ascii="Arial" w:hAnsi="Arial" w:cs="Arial"/>
        </w:rPr>
      </w:pPr>
      <w:r w:rsidRPr="00462A90">
        <w:rPr>
          <w:rFonts w:ascii="Arial" w:hAnsi="Arial" w:cs="Arial"/>
        </w:rPr>
        <w:tab/>
        <w:t>3.4</w:t>
      </w:r>
      <w:r w:rsidRPr="00462A90">
        <w:rPr>
          <w:rFonts w:ascii="Arial" w:hAnsi="Arial" w:cs="Arial"/>
        </w:rPr>
        <w:tab/>
        <w:t>Explain the reasons for not setting goals</w:t>
      </w:r>
    </w:p>
    <w:p w:rsidR="002A7ACD" w:rsidRPr="00462A90" w:rsidRDefault="002A7ACD" w:rsidP="002A7ACD">
      <w:pPr>
        <w:rPr>
          <w:rFonts w:ascii="Arial" w:hAnsi="Arial" w:cs="Arial"/>
        </w:rPr>
      </w:pPr>
      <w:r w:rsidRPr="00462A90">
        <w:rPr>
          <w:rFonts w:ascii="Arial" w:hAnsi="Arial" w:cs="Arial"/>
        </w:rPr>
        <w:tab/>
        <w:t>3.5</w:t>
      </w:r>
      <w:r w:rsidRPr="00462A90">
        <w:rPr>
          <w:rFonts w:ascii="Arial" w:hAnsi="Arial" w:cs="Arial"/>
        </w:rPr>
        <w:tab/>
        <w:t>Explain the effective goal setting process</w:t>
      </w:r>
    </w:p>
    <w:p w:rsidR="002A7ACD" w:rsidRPr="00462A90" w:rsidRDefault="002A7ACD" w:rsidP="002A7ACD">
      <w:pPr>
        <w:rPr>
          <w:rFonts w:ascii="Arial" w:hAnsi="Arial" w:cs="Arial"/>
        </w:rPr>
      </w:pPr>
      <w:r w:rsidRPr="00462A90">
        <w:rPr>
          <w:rFonts w:ascii="Arial" w:hAnsi="Arial" w:cs="Arial"/>
        </w:rPr>
        <w:tab/>
        <w:t>3.6</w:t>
      </w:r>
      <w:r w:rsidRPr="00462A90">
        <w:rPr>
          <w:rFonts w:ascii="Arial" w:hAnsi="Arial" w:cs="Arial"/>
        </w:rPr>
        <w:tab/>
        <w:t>List the barriers to reach goals</w:t>
      </w:r>
    </w:p>
    <w:p w:rsidR="002A7ACD" w:rsidRPr="00462A90" w:rsidRDefault="002A7ACD" w:rsidP="002A7ACD">
      <w:pPr>
        <w:rPr>
          <w:rFonts w:ascii="Arial" w:hAnsi="Arial" w:cs="Arial"/>
        </w:rPr>
      </w:pPr>
    </w:p>
    <w:p w:rsidR="002A7ACD" w:rsidRPr="00462A90" w:rsidRDefault="002A7ACD" w:rsidP="002A7ACD">
      <w:pPr>
        <w:rPr>
          <w:rFonts w:ascii="Arial" w:hAnsi="Arial" w:cs="Arial"/>
        </w:rPr>
      </w:pPr>
      <w:r w:rsidRPr="00462A90">
        <w:rPr>
          <w:rFonts w:ascii="Arial" w:hAnsi="Arial" w:cs="Arial"/>
        </w:rPr>
        <w:tab/>
      </w:r>
      <w:r w:rsidRPr="00462A90">
        <w:rPr>
          <w:rFonts w:ascii="Arial" w:hAnsi="Arial" w:cs="Arial"/>
          <w:b/>
        </w:rPr>
        <w:t>Practicals</w:t>
      </w: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0"/>
        <w:gridCol w:w="2980"/>
        <w:gridCol w:w="5058"/>
      </w:tblGrid>
      <w:tr w:rsidR="002A7ACD" w:rsidRPr="00462A90" w:rsidTr="00823102">
        <w:tc>
          <w:tcPr>
            <w:tcW w:w="620" w:type="dxa"/>
          </w:tcPr>
          <w:p w:rsidR="002A7ACD" w:rsidRPr="00462A90" w:rsidRDefault="002A7ACD" w:rsidP="00823102">
            <w:pPr>
              <w:rPr>
                <w:rFonts w:ascii="Arial" w:hAnsi="Arial" w:cs="Arial"/>
                <w:b/>
              </w:rPr>
            </w:pPr>
            <w:r w:rsidRPr="00462A90">
              <w:rPr>
                <w:rFonts w:ascii="Arial" w:hAnsi="Arial" w:cs="Arial"/>
                <w:b/>
              </w:rPr>
              <w:t>Exp No</w:t>
            </w:r>
          </w:p>
        </w:tc>
        <w:tc>
          <w:tcPr>
            <w:tcW w:w="2980" w:type="dxa"/>
          </w:tcPr>
          <w:p w:rsidR="002A7ACD" w:rsidRPr="00462A90" w:rsidRDefault="002A7ACD" w:rsidP="00823102">
            <w:pPr>
              <w:jc w:val="center"/>
              <w:rPr>
                <w:rFonts w:ascii="Arial" w:hAnsi="Arial" w:cs="Arial"/>
                <w:b/>
              </w:rPr>
            </w:pPr>
            <w:r w:rsidRPr="00462A90">
              <w:rPr>
                <w:rFonts w:ascii="Arial" w:hAnsi="Arial" w:cs="Arial"/>
                <w:b/>
              </w:rPr>
              <w:t>Exercise</w:t>
            </w:r>
          </w:p>
        </w:tc>
        <w:tc>
          <w:tcPr>
            <w:tcW w:w="5058" w:type="dxa"/>
          </w:tcPr>
          <w:p w:rsidR="002A7ACD" w:rsidRPr="00462A90" w:rsidRDefault="002A7ACD" w:rsidP="00823102">
            <w:pPr>
              <w:jc w:val="center"/>
              <w:rPr>
                <w:rFonts w:ascii="Arial" w:hAnsi="Arial" w:cs="Arial"/>
                <w:b/>
              </w:rPr>
            </w:pPr>
            <w:r w:rsidRPr="00462A90">
              <w:rPr>
                <w:rFonts w:ascii="Arial" w:hAnsi="Arial" w:cs="Arial"/>
                <w:b/>
              </w:rPr>
              <w:t>Activity</w:t>
            </w:r>
          </w:p>
        </w:tc>
      </w:tr>
      <w:tr w:rsidR="002A7ACD" w:rsidRPr="00462A90" w:rsidTr="00823102">
        <w:trPr>
          <w:trHeight w:val="1835"/>
        </w:trPr>
        <w:tc>
          <w:tcPr>
            <w:tcW w:w="620" w:type="dxa"/>
            <w:vAlign w:val="center"/>
          </w:tcPr>
          <w:p w:rsidR="002A7ACD" w:rsidRPr="00462A90" w:rsidRDefault="002A7ACD" w:rsidP="00823102">
            <w:pPr>
              <w:rPr>
                <w:rFonts w:ascii="Arial" w:hAnsi="Arial" w:cs="Arial"/>
              </w:rPr>
            </w:pPr>
            <w:r w:rsidRPr="00462A90">
              <w:rPr>
                <w:rFonts w:ascii="Arial" w:hAnsi="Arial" w:cs="Arial"/>
              </w:rPr>
              <w:t>1</w:t>
            </w:r>
          </w:p>
        </w:tc>
        <w:tc>
          <w:tcPr>
            <w:tcW w:w="2980" w:type="dxa"/>
            <w:vAlign w:val="center"/>
          </w:tcPr>
          <w:p w:rsidR="002A7ACD" w:rsidRPr="00462A90" w:rsidRDefault="002A7ACD" w:rsidP="00823102">
            <w:pPr>
              <w:rPr>
                <w:rFonts w:ascii="Arial" w:hAnsi="Arial" w:cs="Arial"/>
              </w:rPr>
            </w:pPr>
            <w:r w:rsidRPr="00462A90">
              <w:rPr>
                <w:rFonts w:ascii="Arial" w:hAnsi="Arial" w:cs="Arial"/>
              </w:rPr>
              <w:t>Differentiate among</w:t>
            </w:r>
          </w:p>
          <w:p w:rsidR="002A7ACD" w:rsidRPr="00462A90" w:rsidRDefault="002A7ACD" w:rsidP="00823102">
            <w:pPr>
              <w:rPr>
                <w:rFonts w:ascii="Arial" w:hAnsi="Arial" w:cs="Arial"/>
              </w:rPr>
            </w:pPr>
            <w:r w:rsidRPr="00462A90">
              <w:rPr>
                <w:rFonts w:ascii="Arial" w:hAnsi="Arial" w:cs="Arial"/>
              </w:rPr>
              <w:t xml:space="preserve"> Wish, Dream and Goal</w:t>
            </w:r>
          </w:p>
        </w:tc>
        <w:tc>
          <w:tcPr>
            <w:tcW w:w="5058" w:type="dxa"/>
          </w:tcPr>
          <w:p w:rsidR="002A7ACD" w:rsidRPr="00462A90" w:rsidRDefault="002A7ACD" w:rsidP="003E53E0">
            <w:pPr>
              <w:numPr>
                <w:ilvl w:val="0"/>
                <w:numId w:val="262"/>
              </w:numPr>
              <w:spacing w:after="0" w:line="240" w:lineRule="auto"/>
              <w:ind w:left="193" w:hanging="198"/>
              <w:rPr>
                <w:rFonts w:ascii="Arial" w:hAnsi="Arial" w:cs="Arial"/>
              </w:rPr>
            </w:pPr>
            <w:r w:rsidRPr="00462A90">
              <w:rPr>
                <w:rFonts w:ascii="Arial" w:hAnsi="Arial" w:cs="Arial"/>
              </w:rPr>
              <w:t>Drawing a picture of Your Self/ Your Country/ Your Society after 10yrs.</w:t>
            </w:r>
          </w:p>
          <w:p w:rsidR="002A7ACD" w:rsidRPr="00462A90" w:rsidRDefault="002A7ACD" w:rsidP="003E53E0">
            <w:pPr>
              <w:numPr>
                <w:ilvl w:val="0"/>
                <w:numId w:val="262"/>
              </w:numPr>
              <w:spacing w:after="0" w:line="240" w:lineRule="auto"/>
              <w:ind w:left="193" w:hanging="198"/>
              <w:rPr>
                <w:rFonts w:ascii="Arial" w:hAnsi="Arial" w:cs="Arial"/>
              </w:rPr>
            </w:pPr>
            <w:r w:rsidRPr="00462A90">
              <w:rPr>
                <w:rFonts w:ascii="Arial" w:hAnsi="Arial" w:cs="Arial"/>
              </w:rPr>
              <w:t>Discussion: Setting Personal Goals</w:t>
            </w:r>
          </w:p>
          <w:p w:rsidR="002A7ACD" w:rsidRPr="00462A90" w:rsidRDefault="002A7ACD" w:rsidP="003E53E0">
            <w:pPr>
              <w:numPr>
                <w:ilvl w:val="0"/>
                <w:numId w:val="262"/>
              </w:numPr>
              <w:spacing w:after="0" w:line="240" w:lineRule="auto"/>
              <w:ind w:left="193" w:hanging="198"/>
              <w:rPr>
                <w:rFonts w:ascii="Arial" w:hAnsi="Arial" w:cs="Arial"/>
              </w:rPr>
            </w:pPr>
            <w:r w:rsidRPr="00462A90">
              <w:rPr>
                <w:rFonts w:ascii="Arial" w:hAnsi="Arial" w:cs="Arial"/>
              </w:rPr>
              <w:t>Story Telling</w:t>
            </w:r>
          </w:p>
          <w:p w:rsidR="002A7ACD" w:rsidRPr="00462A90" w:rsidRDefault="002A7ACD" w:rsidP="003E53E0">
            <w:pPr>
              <w:numPr>
                <w:ilvl w:val="0"/>
                <w:numId w:val="262"/>
              </w:numPr>
              <w:spacing w:after="0" w:line="240" w:lineRule="auto"/>
              <w:ind w:left="193" w:hanging="198"/>
              <w:rPr>
                <w:rFonts w:ascii="Arial" w:hAnsi="Arial" w:cs="Arial"/>
              </w:rPr>
            </w:pPr>
            <w:r w:rsidRPr="00462A90">
              <w:rPr>
                <w:rFonts w:ascii="Arial" w:hAnsi="Arial" w:cs="Arial"/>
              </w:rPr>
              <w:t>Identifying of barriers</w:t>
            </w:r>
          </w:p>
          <w:p w:rsidR="002A7ACD" w:rsidRPr="00462A90" w:rsidRDefault="002A7ACD" w:rsidP="003E53E0">
            <w:pPr>
              <w:numPr>
                <w:ilvl w:val="0"/>
                <w:numId w:val="262"/>
              </w:numPr>
              <w:spacing w:after="0" w:line="240" w:lineRule="auto"/>
              <w:ind w:left="193" w:hanging="198"/>
              <w:rPr>
                <w:rFonts w:ascii="Arial" w:hAnsi="Arial" w:cs="Arial"/>
              </w:rPr>
            </w:pPr>
            <w:r w:rsidRPr="00462A90">
              <w:rPr>
                <w:rFonts w:ascii="Arial" w:hAnsi="Arial" w:cs="Arial"/>
              </w:rPr>
              <w:t>Analysis of barriers</w:t>
            </w:r>
          </w:p>
          <w:p w:rsidR="002A7ACD" w:rsidRPr="00462A90" w:rsidRDefault="002A7ACD" w:rsidP="003E53E0">
            <w:pPr>
              <w:numPr>
                <w:ilvl w:val="0"/>
                <w:numId w:val="262"/>
              </w:numPr>
              <w:spacing w:after="0" w:line="240" w:lineRule="auto"/>
              <w:ind w:left="193" w:hanging="198"/>
              <w:rPr>
                <w:rFonts w:ascii="Arial" w:hAnsi="Arial" w:cs="Arial"/>
              </w:rPr>
            </w:pPr>
            <w:r w:rsidRPr="00462A90">
              <w:rPr>
                <w:rFonts w:ascii="Arial" w:hAnsi="Arial" w:cs="Arial"/>
              </w:rPr>
              <w:t>Overcoming Barriers</w:t>
            </w:r>
          </w:p>
        </w:tc>
      </w:tr>
    </w:tbl>
    <w:p w:rsidR="002A7ACD" w:rsidRPr="00462A90" w:rsidRDefault="002A7ACD" w:rsidP="002A7ACD">
      <w:pPr>
        <w:rPr>
          <w:rFonts w:ascii="Arial" w:hAnsi="Arial" w:cs="Arial"/>
        </w:rPr>
      </w:pPr>
    </w:p>
    <w:p w:rsidR="002A7ACD" w:rsidRPr="00462A90" w:rsidRDefault="002A7ACD" w:rsidP="002A7ACD">
      <w:pPr>
        <w:rPr>
          <w:rFonts w:ascii="Arial" w:hAnsi="Arial" w:cs="Arial"/>
          <w:b/>
        </w:rPr>
      </w:pPr>
      <w:r w:rsidRPr="00462A90">
        <w:rPr>
          <w:rFonts w:ascii="Arial" w:hAnsi="Arial" w:cs="Arial"/>
          <w:b/>
        </w:rPr>
        <w:t>4.0</w:t>
      </w:r>
      <w:r w:rsidRPr="00462A90">
        <w:rPr>
          <w:rFonts w:ascii="Arial" w:hAnsi="Arial" w:cs="Arial"/>
          <w:b/>
        </w:rPr>
        <w:tab/>
        <w:t>Practice positive attitude</w:t>
      </w:r>
    </w:p>
    <w:p w:rsidR="002A7ACD" w:rsidRPr="00462A90" w:rsidRDefault="002A7ACD" w:rsidP="002A7ACD">
      <w:pPr>
        <w:rPr>
          <w:rFonts w:ascii="Arial" w:hAnsi="Arial" w:cs="Arial"/>
        </w:rPr>
      </w:pPr>
      <w:r w:rsidRPr="00462A90">
        <w:rPr>
          <w:rFonts w:ascii="Arial" w:hAnsi="Arial" w:cs="Arial"/>
        </w:rPr>
        <w:tab/>
        <w:t>4.1</w:t>
      </w:r>
      <w:r w:rsidRPr="00462A90">
        <w:rPr>
          <w:rFonts w:ascii="Arial" w:hAnsi="Arial" w:cs="Arial"/>
        </w:rPr>
        <w:tab/>
        <w:t>Define Attitude</w:t>
      </w:r>
    </w:p>
    <w:p w:rsidR="002A7ACD" w:rsidRPr="00462A90" w:rsidRDefault="002A7ACD" w:rsidP="002A7ACD">
      <w:pPr>
        <w:rPr>
          <w:rFonts w:ascii="Arial" w:hAnsi="Arial" w:cs="Arial"/>
        </w:rPr>
      </w:pPr>
      <w:r w:rsidRPr="00462A90">
        <w:rPr>
          <w:rFonts w:ascii="Arial" w:hAnsi="Arial" w:cs="Arial"/>
        </w:rPr>
        <w:tab/>
        <w:t>4.2</w:t>
      </w:r>
      <w:r w:rsidRPr="00462A90">
        <w:rPr>
          <w:rFonts w:ascii="Arial" w:hAnsi="Arial" w:cs="Arial"/>
        </w:rPr>
        <w:tab/>
        <w:t>Explain the concept of positive attitude</w:t>
      </w:r>
    </w:p>
    <w:p w:rsidR="002A7ACD" w:rsidRPr="00462A90" w:rsidRDefault="002A7ACD" w:rsidP="002A7ACD">
      <w:pPr>
        <w:rPr>
          <w:rFonts w:ascii="Arial" w:hAnsi="Arial" w:cs="Arial"/>
        </w:rPr>
      </w:pPr>
      <w:r w:rsidRPr="00462A90">
        <w:rPr>
          <w:rFonts w:ascii="Arial" w:hAnsi="Arial" w:cs="Arial"/>
        </w:rPr>
        <w:tab/>
        <w:t>4.3</w:t>
      </w:r>
      <w:r w:rsidRPr="00462A90">
        <w:rPr>
          <w:rFonts w:ascii="Arial" w:hAnsi="Arial" w:cs="Arial"/>
        </w:rPr>
        <w:tab/>
        <w:t>Explain the concept of negative attitude</w:t>
      </w:r>
    </w:p>
    <w:p w:rsidR="002A7ACD" w:rsidRPr="00462A90" w:rsidRDefault="002A7ACD" w:rsidP="002A7ACD">
      <w:pPr>
        <w:rPr>
          <w:rFonts w:ascii="Arial" w:hAnsi="Arial" w:cs="Arial"/>
        </w:rPr>
      </w:pPr>
      <w:r w:rsidRPr="00462A90">
        <w:rPr>
          <w:rFonts w:ascii="Arial" w:hAnsi="Arial" w:cs="Arial"/>
        </w:rPr>
        <w:tab/>
        <w:t>4.4</w:t>
      </w:r>
      <w:r w:rsidRPr="00462A90">
        <w:rPr>
          <w:rFonts w:ascii="Arial" w:hAnsi="Arial" w:cs="Arial"/>
        </w:rPr>
        <w:tab/>
        <w:t>Explain the affects of negative attitude</w:t>
      </w:r>
    </w:p>
    <w:p w:rsidR="002A7ACD" w:rsidRPr="00462A90" w:rsidRDefault="002A7ACD" w:rsidP="002A7ACD">
      <w:pPr>
        <w:rPr>
          <w:rFonts w:ascii="Arial" w:hAnsi="Arial" w:cs="Arial"/>
        </w:rPr>
      </w:pPr>
      <w:r w:rsidRPr="00462A90">
        <w:rPr>
          <w:rFonts w:ascii="Arial" w:hAnsi="Arial" w:cs="Arial"/>
        </w:rPr>
        <w:tab/>
        <w:t>4.4</w:t>
      </w:r>
      <w:r w:rsidRPr="00462A90">
        <w:rPr>
          <w:rFonts w:ascii="Arial" w:hAnsi="Arial" w:cs="Arial"/>
        </w:rPr>
        <w:tab/>
        <w:t>Identify the attitude of self and peers</w:t>
      </w:r>
    </w:p>
    <w:p w:rsidR="002A7ACD" w:rsidRPr="00462A90" w:rsidRDefault="002A7ACD" w:rsidP="002A7ACD">
      <w:pPr>
        <w:rPr>
          <w:rFonts w:ascii="Arial" w:hAnsi="Arial" w:cs="Arial"/>
        </w:rPr>
      </w:pPr>
      <w:r w:rsidRPr="00462A90">
        <w:rPr>
          <w:rFonts w:ascii="Arial" w:hAnsi="Arial" w:cs="Arial"/>
        </w:rPr>
        <w:tab/>
        <w:t>4.5</w:t>
      </w:r>
      <w:r w:rsidRPr="00462A90">
        <w:rPr>
          <w:rFonts w:ascii="Arial" w:hAnsi="Arial" w:cs="Arial"/>
        </w:rPr>
        <w:tab/>
        <w:t>Explain  the effect of peers on self and vice-versa.</w:t>
      </w:r>
    </w:p>
    <w:p w:rsidR="002A7ACD" w:rsidRPr="00462A90" w:rsidRDefault="002A7ACD" w:rsidP="002A7ACD">
      <w:pPr>
        <w:rPr>
          <w:rFonts w:ascii="Arial" w:hAnsi="Arial" w:cs="Arial"/>
        </w:rPr>
      </w:pPr>
      <w:r w:rsidRPr="00462A90">
        <w:rPr>
          <w:rFonts w:ascii="Arial" w:hAnsi="Arial" w:cs="Arial"/>
        </w:rPr>
        <w:tab/>
        <w:t>4.6</w:t>
      </w:r>
      <w:r w:rsidRPr="00462A90">
        <w:rPr>
          <w:rFonts w:ascii="Arial" w:hAnsi="Arial" w:cs="Arial"/>
        </w:rPr>
        <w:tab/>
        <w:t>List the steps to enhance positive attitude</w:t>
      </w:r>
    </w:p>
    <w:p w:rsidR="002A7ACD" w:rsidRPr="00462A90" w:rsidRDefault="002A7ACD" w:rsidP="002A7ACD">
      <w:pPr>
        <w:rPr>
          <w:rFonts w:ascii="Arial" w:hAnsi="Arial" w:cs="Arial"/>
        </w:rPr>
      </w:pPr>
      <w:r w:rsidRPr="00462A90">
        <w:rPr>
          <w:rFonts w:ascii="Arial" w:hAnsi="Arial" w:cs="Arial"/>
        </w:rPr>
        <w:tab/>
        <w:t>4.7</w:t>
      </w:r>
      <w:r w:rsidRPr="00462A90">
        <w:rPr>
          <w:rFonts w:ascii="Arial" w:hAnsi="Arial" w:cs="Arial"/>
        </w:rPr>
        <w:tab/>
        <w:t>Explain the strategies to enhance positive attitude</w:t>
      </w:r>
    </w:p>
    <w:p w:rsidR="002A7ACD" w:rsidRPr="00462A90" w:rsidRDefault="002A7ACD" w:rsidP="002A7ACD">
      <w:pPr>
        <w:rPr>
          <w:rFonts w:ascii="Arial" w:hAnsi="Arial" w:cs="Arial"/>
        </w:rPr>
      </w:pPr>
    </w:p>
    <w:p w:rsidR="002A7ACD" w:rsidRPr="00462A90" w:rsidRDefault="002A7ACD" w:rsidP="002A7ACD">
      <w:pPr>
        <w:rPr>
          <w:rFonts w:ascii="Arial" w:hAnsi="Arial" w:cs="Arial"/>
        </w:rPr>
      </w:pPr>
    </w:p>
    <w:p w:rsidR="002A7ACD" w:rsidRPr="00462A90" w:rsidRDefault="002A7ACD" w:rsidP="002A7ACD">
      <w:pPr>
        <w:rPr>
          <w:rFonts w:ascii="Arial" w:hAnsi="Arial" w:cs="Arial"/>
        </w:rPr>
      </w:pPr>
    </w:p>
    <w:p w:rsidR="002A7ACD" w:rsidRPr="00462A90" w:rsidRDefault="002A7ACD" w:rsidP="002A7ACD">
      <w:pPr>
        <w:rPr>
          <w:rFonts w:ascii="Arial" w:hAnsi="Arial" w:cs="Arial"/>
        </w:rPr>
      </w:pPr>
      <w:r w:rsidRPr="00462A90">
        <w:rPr>
          <w:rFonts w:ascii="Arial" w:hAnsi="Arial" w:cs="Arial"/>
        </w:rPr>
        <w:tab/>
      </w:r>
      <w:r w:rsidRPr="00462A90">
        <w:rPr>
          <w:rFonts w:ascii="Arial" w:hAnsi="Arial" w:cs="Arial"/>
          <w:b/>
        </w:rPr>
        <w:t>Practicals</w:t>
      </w: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0"/>
        <w:gridCol w:w="2970"/>
        <w:gridCol w:w="5058"/>
      </w:tblGrid>
      <w:tr w:rsidR="002A7ACD" w:rsidRPr="00462A90" w:rsidTr="00823102">
        <w:tc>
          <w:tcPr>
            <w:tcW w:w="630" w:type="dxa"/>
          </w:tcPr>
          <w:p w:rsidR="002A7ACD" w:rsidRPr="00462A90" w:rsidRDefault="002A7ACD" w:rsidP="00823102">
            <w:pPr>
              <w:rPr>
                <w:rFonts w:ascii="Arial" w:hAnsi="Arial" w:cs="Arial"/>
                <w:b/>
              </w:rPr>
            </w:pPr>
            <w:r w:rsidRPr="00462A90">
              <w:rPr>
                <w:rFonts w:ascii="Arial" w:hAnsi="Arial" w:cs="Arial"/>
                <w:b/>
              </w:rPr>
              <w:t>Exp No</w:t>
            </w:r>
          </w:p>
        </w:tc>
        <w:tc>
          <w:tcPr>
            <w:tcW w:w="2970" w:type="dxa"/>
          </w:tcPr>
          <w:p w:rsidR="002A7ACD" w:rsidRPr="00462A90" w:rsidRDefault="002A7ACD" w:rsidP="00823102">
            <w:pPr>
              <w:jc w:val="center"/>
              <w:rPr>
                <w:rFonts w:ascii="Arial" w:hAnsi="Arial" w:cs="Arial"/>
                <w:b/>
              </w:rPr>
            </w:pPr>
            <w:r w:rsidRPr="00462A90">
              <w:rPr>
                <w:rFonts w:ascii="Arial" w:hAnsi="Arial" w:cs="Arial"/>
                <w:b/>
              </w:rPr>
              <w:t>Exercise</w:t>
            </w:r>
          </w:p>
        </w:tc>
        <w:tc>
          <w:tcPr>
            <w:tcW w:w="5058" w:type="dxa"/>
          </w:tcPr>
          <w:p w:rsidR="002A7ACD" w:rsidRPr="00462A90" w:rsidRDefault="002A7ACD" w:rsidP="00823102">
            <w:pPr>
              <w:jc w:val="center"/>
              <w:rPr>
                <w:rFonts w:ascii="Arial" w:hAnsi="Arial" w:cs="Arial"/>
                <w:b/>
              </w:rPr>
            </w:pPr>
            <w:r w:rsidRPr="00462A90">
              <w:rPr>
                <w:rFonts w:ascii="Arial" w:hAnsi="Arial" w:cs="Arial"/>
                <w:b/>
              </w:rPr>
              <w:t xml:space="preserve">Activity </w:t>
            </w:r>
            <w:r w:rsidRPr="00462A90">
              <w:rPr>
                <w:rFonts w:ascii="Arial" w:hAnsi="Arial" w:cs="Arial"/>
              </w:rPr>
              <w:t>(Psychological Instrument/ Game &amp; Role play</w:t>
            </w:r>
            <w:r w:rsidRPr="00462A90">
              <w:rPr>
                <w:rFonts w:ascii="Arial" w:hAnsi="Arial" w:cs="Arial"/>
                <w:b/>
              </w:rPr>
              <w:t>)</w:t>
            </w:r>
          </w:p>
        </w:tc>
      </w:tr>
      <w:tr w:rsidR="002A7ACD" w:rsidRPr="00462A90" w:rsidTr="00823102">
        <w:trPr>
          <w:trHeight w:val="827"/>
        </w:trPr>
        <w:tc>
          <w:tcPr>
            <w:tcW w:w="630" w:type="dxa"/>
          </w:tcPr>
          <w:p w:rsidR="002A7ACD" w:rsidRPr="00462A90" w:rsidRDefault="002A7ACD" w:rsidP="00823102">
            <w:pPr>
              <w:rPr>
                <w:rFonts w:ascii="Arial" w:hAnsi="Arial" w:cs="Arial"/>
              </w:rPr>
            </w:pPr>
            <w:r w:rsidRPr="00462A90">
              <w:rPr>
                <w:rFonts w:ascii="Arial" w:hAnsi="Arial" w:cs="Arial"/>
              </w:rPr>
              <w:t>1.</w:t>
            </w:r>
          </w:p>
        </w:tc>
        <w:tc>
          <w:tcPr>
            <w:tcW w:w="2970" w:type="dxa"/>
          </w:tcPr>
          <w:p w:rsidR="002A7ACD" w:rsidRPr="00462A90" w:rsidRDefault="002A7ACD" w:rsidP="00823102">
            <w:pPr>
              <w:rPr>
                <w:rFonts w:ascii="Arial" w:hAnsi="Arial" w:cs="Arial"/>
              </w:rPr>
            </w:pPr>
            <w:r w:rsidRPr="00462A90">
              <w:rPr>
                <w:rFonts w:ascii="Arial" w:hAnsi="Arial" w:cs="Arial"/>
              </w:rPr>
              <w:t>Identify Positive attitude</w:t>
            </w:r>
          </w:p>
        </w:tc>
        <w:tc>
          <w:tcPr>
            <w:tcW w:w="5058" w:type="dxa"/>
          </w:tcPr>
          <w:p w:rsidR="002A7ACD" w:rsidRPr="00462A90" w:rsidRDefault="002A7ACD" w:rsidP="003E53E0">
            <w:pPr>
              <w:numPr>
                <w:ilvl w:val="0"/>
                <w:numId w:val="263"/>
              </w:numPr>
              <w:spacing w:after="0" w:line="240" w:lineRule="auto"/>
              <w:ind w:left="265" w:hanging="270"/>
              <w:rPr>
                <w:rFonts w:ascii="Arial" w:hAnsi="Arial" w:cs="Arial"/>
              </w:rPr>
            </w:pPr>
            <w:r w:rsidRPr="00462A90">
              <w:rPr>
                <w:rFonts w:ascii="Arial" w:hAnsi="Arial" w:cs="Arial"/>
              </w:rPr>
              <w:t>To study &amp; to identify the attitude of self and peers.</w:t>
            </w:r>
          </w:p>
          <w:p w:rsidR="002A7ACD" w:rsidRPr="00462A90" w:rsidRDefault="002A7ACD" w:rsidP="003E53E0">
            <w:pPr>
              <w:numPr>
                <w:ilvl w:val="0"/>
                <w:numId w:val="263"/>
              </w:numPr>
              <w:spacing w:after="0" w:line="240" w:lineRule="auto"/>
              <w:ind w:left="265" w:hanging="270"/>
              <w:rPr>
                <w:rFonts w:ascii="Arial" w:hAnsi="Arial" w:cs="Arial"/>
              </w:rPr>
            </w:pPr>
            <w:r w:rsidRPr="00462A90">
              <w:rPr>
                <w:rFonts w:ascii="Arial" w:hAnsi="Arial" w:cs="Arial"/>
              </w:rPr>
              <w:t>List &amp; practice the strategies to enhance positive attitude.</w:t>
            </w:r>
          </w:p>
        </w:tc>
      </w:tr>
      <w:tr w:rsidR="002A7ACD" w:rsidRPr="00462A90" w:rsidTr="00823102">
        <w:trPr>
          <w:trHeight w:val="620"/>
        </w:trPr>
        <w:tc>
          <w:tcPr>
            <w:tcW w:w="630" w:type="dxa"/>
          </w:tcPr>
          <w:p w:rsidR="002A7ACD" w:rsidRPr="00462A90" w:rsidRDefault="002A7ACD" w:rsidP="00823102">
            <w:pPr>
              <w:rPr>
                <w:rFonts w:ascii="Arial" w:hAnsi="Arial" w:cs="Arial"/>
              </w:rPr>
            </w:pPr>
            <w:r w:rsidRPr="00462A90">
              <w:rPr>
                <w:rFonts w:ascii="Arial" w:hAnsi="Arial" w:cs="Arial"/>
              </w:rPr>
              <w:t>2</w:t>
            </w:r>
          </w:p>
        </w:tc>
        <w:tc>
          <w:tcPr>
            <w:tcW w:w="2970" w:type="dxa"/>
          </w:tcPr>
          <w:p w:rsidR="002A7ACD" w:rsidRPr="00462A90" w:rsidRDefault="002A7ACD" w:rsidP="00823102">
            <w:pPr>
              <w:rPr>
                <w:rFonts w:ascii="Arial" w:hAnsi="Arial" w:cs="Arial"/>
              </w:rPr>
            </w:pPr>
            <w:r w:rsidRPr="00462A90">
              <w:rPr>
                <w:rFonts w:ascii="Arial" w:hAnsi="Arial" w:cs="Arial"/>
              </w:rPr>
              <w:t>Observe</w:t>
            </w:r>
          </w:p>
          <w:p w:rsidR="002A7ACD" w:rsidRPr="00462A90" w:rsidRDefault="002A7ACD" w:rsidP="00823102">
            <w:pPr>
              <w:rPr>
                <w:rFonts w:ascii="Arial" w:hAnsi="Arial" w:cs="Arial"/>
              </w:rPr>
            </w:pPr>
          </w:p>
        </w:tc>
        <w:tc>
          <w:tcPr>
            <w:tcW w:w="5058" w:type="dxa"/>
          </w:tcPr>
          <w:p w:rsidR="002A7ACD" w:rsidRPr="00462A90" w:rsidRDefault="002A7ACD" w:rsidP="003E53E0">
            <w:pPr>
              <w:numPr>
                <w:ilvl w:val="0"/>
                <w:numId w:val="264"/>
              </w:numPr>
              <w:spacing w:after="0"/>
              <w:ind w:left="265" w:hanging="270"/>
              <w:rPr>
                <w:rFonts w:ascii="Arial" w:hAnsi="Arial" w:cs="Arial"/>
              </w:rPr>
            </w:pPr>
            <w:r w:rsidRPr="00462A90">
              <w:rPr>
                <w:rFonts w:ascii="Arial" w:hAnsi="Arial" w:cs="Arial"/>
              </w:rPr>
              <w:t>Positive attitudes of self and Peers</w:t>
            </w:r>
          </w:p>
          <w:p w:rsidR="002A7ACD" w:rsidRPr="00462A90" w:rsidRDefault="002A7ACD" w:rsidP="003E53E0">
            <w:pPr>
              <w:numPr>
                <w:ilvl w:val="0"/>
                <w:numId w:val="264"/>
              </w:numPr>
              <w:spacing w:after="0"/>
              <w:ind w:left="265" w:hanging="270"/>
              <w:rPr>
                <w:rFonts w:ascii="Arial" w:hAnsi="Arial" w:cs="Arial"/>
              </w:rPr>
            </w:pPr>
            <w:r w:rsidRPr="00462A90">
              <w:rPr>
                <w:rFonts w:ascii="Arial" w:hAnsi="Arial" w:cs="Arial"/>
              </w:rPr>
              <w:t>Negative attitudes of self and Peers</w:t>
            </w:r>
          </w:p>
        </w:tc>
      </w:tr>
      <w:tr w:rsidR="002A7ACD" w:rsidRPr="00462A90" w:rsidTr="00823102">
        <w:tc>
          <w:tcPr>
            <w:tcW w:w="630" w:type="dxa"/>
          </w:tcPr>
          <w:p w:rsidR="002A7ACD" w:rsidRPr="00462A90" w:rsidRDefault="002A7ACD" w:rsidP="00823102">
            <w:pPr>
              <w:rPr>
                <w:rFonts w:ascii="Arial" w:hAnsi="Arial" w:cs="Arial"/>
              </w:rPr>
            </w:pPr>
            <w:r w:rsidRPr="00462A90">
              <w:rPr>
                <w:rFonts w:ascii="Arial" w:hAnsi="Arial" w:cs="Arial"/>
              </w:rPr>
              <w:t>3</w:t>
            </w:r>
          </w:p>
        </w:tc>
        <w:tc>
          <w:tcPr>
            <w:tcW w:w="2970" w:type="dxa"/>
          </w:tcPr>
          <w:p w:rsidR="002A7ACD" w:rsidRPr="00462A90" w:rsidRDefault="002A7ACD" w:rsidP="00823102">
            <w:pPr>
              <w:rPr>
                <w:rFonts w:ascii="Arial" w:hAnsi="Arial" w:cs="Arial"/>
              </w:rPr>
            </w:pPr>
            <w:r w:rsidRPr="00462A90">
              <w:rPr>
                <w:rFonts w:ascii="Arial" w:hAnsi="Arial" w:cs="Arial"/>
              </w:rPr>
              <w:t>Practice Strategies to enhance Positive attitude</w:t>
            </w:r>
          </w:p>
        </w:tc>
        <w:tc>
          <w:tcPr>
            <w:tcW w:w="5058" w:type="dxa"/>
          </w:tcPr>
          <w:p w:rsidR="002A7ACD" w:rsidRPr="00462A90" w:rsidRDefault="002A7ACD" w:rsidP="003E53E0">
            <w:pPr>
              <w:numPr>
                <w:ilvl w:val="0"/>
                <w:numId w:val="265"/>
              </w:numPr>
              <w:spacing w:after="0"/>
              <w:ind w:left="265" w:hanging="270"/>
              <w:rPr>
                <w:rFonts w:ascii="Arial" w:hAnsi="Arial" w:cs="Arial"/>
              </w:rPr>
            </w:pPr>
            <w:r w:rsidRPr="00462A90">
              <w:rPr>
                <w:rFonts w:ascii="Arial" w:hAnsi="Arial" w:cs="Arial"/>
              </w:rPr>
              <w:t>Celebrating the success</w:t>
            </w:r>
          </w:p>
          <w:p w:rsidR="002A7ACD" w:rsidRPr="00462A90" w:rsidRDefault="002A7ACD" w:rsidP="003E53E0">
            <w:pPr>
              <w:numPr>
                <w:ilvl w:val="0"/>
                <w:numId w:val="265"/>
              </w:numPr>
              <w:spacing w:after="0"/>
              <w:ind w:left="265" w:hanging="270"/>
              <w:rPr>
                <w:rFonts w:ascii="Arial" w:hAnsi="Arial" w:cs="Arial"/>
              </w:rPr>
            </w:pPr>
            <w:r w:rsidRPr="00462A90">
              <w:rPr>
                <w:rFonts w:ascii="Arial" w:hAnsi="Arial" w:cs="Arial"/>
              </w:rPr>
              <w:t>Listing the successes</w:t>
            </w:r>
          </w:p>
        </w:tc>
      </w:tr>
    </w:tbl>
    <w:p w:rsidR="002A7ACD" w:rsidRPr="00462A90" w:rsidRDefault="002A7ACD" w:rsidP="002A7ACD">
      <w:pPr>
        <w:rPr>
          <w:rFonts w:ascii="Arial" w:hAnsi="Arial" w:cs="Arial"/>
        </w:rPr>
      </w:pPr>
    </w:p>
    <w:p w:rsidR="002A7ACD" w:rsidRPr="00462A90" w:rsidRDefault="002A7ACD" w:rsidP="002A7ACD">
      <w:pPr>
        <w:rPr>
          <w:rFonts w:ascii="Arial" w:hAnsi="Arial" w:cs="Arial"/>
          <w:b/>
        </w:rPr>
      </w:pPr>
      <w:r w:rsidRPr="00462A90">
        <w:rPr>
          <w:rFonts w:ascii="Arial" w:hAnsi="Arial" w:cs="Arial"/>
          <w:b/>
        </w:rPr>
        <w:t>5.0</w:t>
      </w:r>
      <w:r w:rsidRPr="00462A90">
        <w:rPr>
          <w:rFonts w:ascii="Arial" w:hAnsi="Arial" w:cs="Arial"/>
          <w:b/>
        </w:rPr>
        <w:tab/>
        <w:t>Practice managing emotions</w:t>
      </w:r>
    </w:p>
    <w:p w:rsidR="002A7ACD" w:rsidRPr="00462A90" w:rsidRDefault="002A7ACD" w:rsidP="002A7ACD">
      <w:pPr>
        <w:rPr>
          <w:rFonts w:ascii="Arial" w:hAnsi="Arial" w:cs="Arial"/>
        </w:rPr>
      </w:pPr>
      <w:r w:rsidRPr="00462A90">
        <w:rPr>
          <w:rFonts w:ascii="Arial" w:hAnsi="Arial" w:cs="Arial"/>
        </w:rPr>
        <w:tab/>
        <w:t>5.1</w:t>
      </w:r>
      <w:r w:rsidRPr="00462A90">
        <w:rPr>
          <w:rFonts w:ascii="Arial" w:hAnsi="Arial" w:cs="Arial"/>
        </w:rPr>
        <w:tab/>
        <w:t>Explain the concept of emotion</w:t>
      </w:r>
    </w:p>
    <w:p w:rsidR="002A7ACD" w:rsidRPr="00462A90" w:rsidRDefault="002A7ACD" w:rsidP="002A7ACD">
      <w:pPr>
        <w:rPr>
          <w:rFonts w:ascii="Arial" w:hAnsi="Arial" w:cs="Arial"/>
        </w:rPr>
      </w:pPr>
      <w:r w:rsidRPr="00462A90">
        <w:rPr>
          <w:rFonts w:ascii="Arial" w:hAnsi="Arial" w:cs="Arial"/>
        </w:rPr>
        <w:tab/>
        <w:t>5.2</w:t>
      </w:r>
      <w:r w:rsidRPr="00462A90">
        <w:rPr>
          <w:rFonts w:ascii="Arial" w:hAnsi="Arial" w:cs="Arial"/>
        </w:rPr>
        <w:tab/>
        <w:t>List the different types of emotions</w:t>
      </w:r>
    </w:p>
    <w:p w:rsidR="002A7ACD" w:rsidRPr="00462A90" w:rsidRDefault="002A7ACD" w:rsidP="002A7ACD">
      <w:pPr>
        <w:rPr>
          <w:rFonts w:ascii="Arial" w:hAnsi="Arial" w:cs="Arial"/>
        </w:rPr>
      </w:pPr>
      <w:r w:rsidRPr="00462A90">
        <w:rPr>
          <w:rFonts w:ascii="Arial" w:hAnsi="Arial" w:cs="Arial"/>
        </w:rPr>
        <w:tab/>
        <w:t>5.3</w:t>
      </w:r>
      <w:r w:rsidRPr="00462A90">
        <w:rPr>
          <w:rFonts w:ascii="Arial" w:hAnsi="Arial" w:cs="Arial"/>
        </w:rPr>
        <w:tab/>
        <w:t>Differentiate between positive and negative emotions</w:t>
      </w:r>
    </w:p>
    <w:p w:rsidR="002A7ACD" w:rsidRPr="00462A90" w:rsidRDefault="002A7ACD" w:rsidP="002A7ACD">
      <w:pPr>
        <w:rPr>
          <w:rFonts w:ascii="Arial" w:hAnsi="Arial" w:cs="Arial"/>
        </w:rPr>
      </w:pPr>
      <w:r w:rsidRPr="00462A90">
        <w:rPr>
          <w:rFonts w:ascii="Arial" w:hAnsi="Arial" w:cs="Arial"/>
        </w:rPr>
        <w:tab/>
        <w:t>5.4</w:t>
      </w:r>
      <w:r w:rsidRPr="00462A90">
        <w:rPr>
          <w:rFonts w:ascii="Arial" w:hAnsi="Arial" w:cs="Arial"/>
        </w:rPr>
        <w:tab/>
        <w:t xml:space="preserve">Identify the type of emotion </w:t>
      </w:r>
    </w:p>
    <w:p w:rsidR="002A7ACD" w:rsidRPr="00462A90" w:rsidRDefault="002A7ACD" w:rsidP="002A7ACD">
      <w:pPr>
        <w:rPr>
          <w:rFonts w:ascii="Arial" w:hAnsi="Arial" w:cs="Arial"/>
        </w:rPr>
      </w:pPr>
      <w:r w:rsidRPr="00462A90">
        <w:rPr>
          <w:rFonts w:ascii="Arial" w:hAnsi="Arial" w:cs="Arial"/>
        </w:rPr>
        <w:tab/>
        <w:t>5.5</w:t>
      </w:r>
      <w:r w:rsidRPr="00462A90">
        <w:rPr>
          <w:rFonts w:ascii="Arial" w:hAnsi="Arial" w:cs="Arial"/>
        </w:rPr>
        <w:tab/>
        <w:t>Explain the causes of different types of emotions.</w:t>
      </w:r>
    </w:p>
    <w:p w:rsidR="002A7ACD" w:rsidRPr="00462A90" w:rsidRDefault="002A7ACD" w:rsidP="002A7ACD">
      <w:pPr>
        <w:rPr>
          <w:rFonts w:ascii="Arial" w:hAnsi="Arial" w:cs="Arial"/>
        </w:rPr>
      </w:pPr>
      <w:r w:rsidRPr="00462A90">
        <w:rPr>
          <w:rFonts w:ascii="Arial" w:hAnsi="Arial" w:cs="Arial"/>
        </w:rPr>
        <w:tab/>
        <w:t>5.6</w:t>
      </w:r>
      <w:r w:rsidRPr="00462A90">
        <w:rPr>
          <w:rFonts w:ascii="Arial" w:hAnsi="Arial" w:cs="Arial"/>
        </w:rPr>
        <w:tab/>
        <w:t>Implement the methods to manage major emotions ( anger / depression )</w:t>
      </w:r>
    </w:p>
    <w:p w:rsidR="002A7ACD" w:rsidRPr="00462A90" w:rsidRDefault="002A7ACD" w:rsidP="002A7ACD">
      <w:pPr>
        <w:rPr>
          <w:rFonts w:ascii="Arial" w:hAnsi="Arial" w:cs="Arial"/>
        </w:rPr>
      </w:pPr>
      <w:r w:rsidRPr="00462A90">
        <w:rPr>
          <w:rFonts w:ascii="Arial" w:hAnsi="Arial" w:cs="Arial"/>
        </w:rPr>
        <w:tab/>
        <w:t>5.7</w:t>
      </w:r>
      <w:r w:rsidRPr="00462A90">
        <w:rPr>
          <w:rFonts w:ascii="Arial" w:hAnsi="Arial" w:cs="Arial"/>
        </w:rPr>
        <w:tab/>
        <w:t>Define Emotional Intelligence.</w:t>
      </w:r>
    </w:p>
    <w:p w:rsidR="002A7ACD" w:rsidRPr="00462A90" w:rsidRDefault="002A7ACD" w:rsidP="002A7ACD">
      <w:pPr>
        <w:rPr>
          <w:rFonts w:ascii="Arial" w:hAnsi="Arial" w:cs="Arial"/>
        </w:rPr>
      </w:pPr>
      <w:r w:rsidRPr="00462A90">
        <w:rPr>
          <w:rFonts w:ascii="Arial" w:hAnsi="Arial" w:cs="Arial"/>
        </w:rPr>
        <w:tab/>
        <w:t>5.8</w:t>
      </w:r>
      <w:r w:rsidRPr="00462A90">
        <w:rPr>
          <w:rFonts w:ascii="Arial" w:hAnsi="Arial" w:cs="Arial"/>
        </w:rPr>
        <w:tab/>
        <w:t>Explain the method to enhance emotional Intelligence.</w:t>
      </w:r>
    </w:p>
    <w:p w:rsidR="002A7ACD" w:rsidRPr="00462A90" w:rsidRDefault="002A7ACD" w:rsidP="002A7ACD">
      <w:pPr>
        <w:rPr>
          <w:rFonts w:ascii="Arial" w:hAnsi="Arial" w:cs="Arial"/>
        </w:rPr>
      </w:pPr>
    </w:p>
    <w:p w:rsidR="002A7ACD" w:rsidRPr="00462A90" w:rsidRDefault="002A7ACD" w:rsidP="002A7ACD">
      <w:pPr>
        <w:ind w:firstLine="720"/>
        <w:rPr>
          <w:rFonts w:ascii="Arial" w:hAnsi="Arial" w:cs="Arial"/>
        </w:rPr>
      </w:pPr>
      <w:r w:rsidRPr="00462A90">
        <w:rPr>
          <w:rFonts w:ascii="Arial" w:hAnsi="Arial" w:cs="Arial"/>
          <w:b/>
        </w:rPr>
        <w:t>Practicals</w:t>
      </w: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0"/>
        <w:gridCol w:w="2980"/>
        <w:gridCol w:w="5058"/>
      </w:tblGrid>
      <w:tr w:rsidR="002A7ACD" w:rsidRPr="00462A90" w:rsidTr="00823102">
        <w:tc>
          <w:tcPr>
            <w:tcW w:w="620" w:type="dxa"/>
          </w:tcPr>
          <w:p w:rsidR="002A7ACD" w:rsidRPr="00462A90" w:rsidRDefault="002A7ACD" w:rsidP="00823102">
            <w:pPr>
              <w:rPr>
                <w:rFonts w:ascii="Arial" w:hAnsi="Arial" w:cs="Arial"/>
                <w:b/>
              </w:rPr>
            </w:pPr>
            <w:r w:rsidRPr="00462A90">
              <w:rPr>
                <w:rFonts w:ascii="Arial" w:hAnsi="Arial" w:cs="Arial"/>
                <w:b/>
              </w:rPr>
              <w:t>Exp No</w:t>
            </w:r>
          </w:p>
        </w:tc>
        <w:tc>
          <w:tcPr>
            <w:tcW w:w="2980" w:type="dxa"/>
          </w:tcPr>
          <w:p w:rsidR="002A7ACD" w:rsidRPr="00462A90" w:rsidRDefault="002A7ACD" w:rsidP="00823102">
            <w:pPr>
              <w:jc w:val="center"/>
              <w:rPr>
                <w:rFonts w:ascii="Arial" w:hAnsi="Arial" w:cs="Arial"/>
                <w:b/>
              </w:rPr>
            </w:pPr>
            <w:r w:rsidRPr="00462A90">
              <w:rPr>
                <w:rFonts w:ascii="Arial" w:hAnsi="Arial" w:cs="Arial"/>
                <w:b/>
              </w:rPr>
              <w:t>Exercise</w:t>
            </w:r>
          </w:p>
        </w:tc>
        <w:tc>
          <w:tcPr>
            <w:tcW w:w="5058" w:type="dxa"/>
          </w:tcPr>
          <w:p w:rsidR="002A7ACD" w:rsidRPr="00462A90" w:rsidRDefault="002A7ACD" w:rsidP="00823102">
            <w:pPr>
              <w:rPr>
                <w:rFonts w:ascii="Arial" w:hAnsi="Arial" w:cs="Arial"/>
                <w:b/>
              </w:rPr>
            </w:pPr>
            <w:r w:rsidRPr="00462A90">
              <w:rPr>
                <w:rFonts w:ascii="Arial" w:hAnsi="Arial" w:cs="Arial"/>
                <w:b/>
              </w:rPr>
              <w:t xml:space="preserve">Activity </w:t>
            </w:r>
            <w:r w:rsidRPr="00462A90">
              <w:rPr>
                <w:rFonts w:ascii="Arial" w:hAnsi="Arial" w:cs="Arial"/>
              </w:rPr>
              <w:t>(Story / simulated situational act /GD &amp; Role play)</w:t>
            </w:r>
          </w:p>
        </w:tc>
      </w:tr>
      <w:tr w:rsidR="002A7ACD" w:rsidRPr="00462A90" w:rsidTr="00823102">
        <w:trPr>
          <w:trHeight w:hRule="exact" w:val="576"/>
        </w:trPr>
        <w:tc>
          <w:tcPr>
            <w:tcW w:w="620" w:type="dxa"/>
          </w:tcPr>
          <w:p w:rsidR="002A7ACD" w:rsidRPr="00462A90" w:rsidRDefault="002A7ACD" w:rsidP="00823102">
            <w:pPr>
              <w:rPr>
                <w:rFonts w:ascii="Arial" w:hAnsi="Arial" w:cs="Arial"/>
              </w:rPr>
            </w:pPr>
            <w:r w:rsidRPr="00462A90">
              <w:rPr>
                <w:rFonts w:ascii="Arial" w:hAnsi="Arial" w:cs="Arial"/>
              </w:rPr>
              <w:lastRenderedPageBreak/>
              <w:t>1.</w:t>
            </w:r>
          </w:p>
        </w:tc>
        <w:tc>
          <w:tcPr>
            <w:tcW w:w="2980" w:type="dxa"/>
          </w:tcPr>
          <w:p w:rsidR="002A7ACD" w:rsidRPr="00462A90" w:rsidRDefault="002A7ACD" w:rsidP="00823102">
            <w:pPr>
              <w:rPr>
                <w:rFonts w:ascii="Arial" w:hAnsi="Arial" w:cs="Arial"/>
              </w:rPr>
            </w:pPr>
            <w:r w:rsidRPr="00462A90">
              <w:rPr>
                <w:rFonts w:ascii="Arial" w:hAnsi="Arial" w:cs="Arial"/>
              </w:rPr>
              <w:t>Identify the Type of Emotion</w:t>
            </w:r>
          </w:p>
          <w:p w:rsidR="002A7ACD" w:rsidRPr="00462A90" w:rsidRDefault="002A7ACD" w:rsidP="00823102">
            <w:pPr>
              <w:rPr>
                <w:rFonts w:ascii="Arial" w:hAnsi="Arial" w:cs="Arial"/>
              </w:rPr>
            </w:pPr>
          </w:p>
        </w:tc>
        <w:tc>
          <w:tcPr>
            <w:tcW w:w="5058" w:type="dxa"/>
          </w:tcPr>
          <w:p w:rsidR="002A7ACD" w:rsidRPr="00462A90" w:rsidRDefault="002A7ACD" w:rsidP="003E53E0">
            <w:pPr>
              <w:numPr>
                <w:ilvl w:val="0"/>
                <w:numId w:val="266"/>
              </w:numPr>
              <w:spacing w:after="0"/>
              <w:ind w:left="265" w:hanging="270"/>
              <w:rPr>
                <w:rFonts w:ascii="Arial" w:hAnsi="Arial" w:cs="Arial"/>
              </w:rPr>
            </w:pPr>
            <w:r w:rsidRPr="00462A90">
              <w:rPr>
                <w:rFonts w:ascii="Arial" w:hAnsi="Arial" w:cs="Arial"/>
              </w:rPr>
              <w:t>To identify the type and to study the cause of the emotion.</w:t>
            </w:r>
          </w:p>
        </w:tc>
      </w:tr>
      <w:tr w:rsidR="002A7ACD" w:rsidRPr="00462A90" w:rsidTr="00823102">
        <w:trPr>
          <w:trHeight w:hRule="exact" w:val="576"/>
        </w:trPr>
        <w:tc>
          <w:tcPr>
            <w:tcW w:w="620" w:type="dxa"/>
          </w:tcPr>
          <w:p w:rsidR="002A7ACD" w:rsidRPr="00462A90" w:rsidRDefault="002A7ACD" w:rsidP="00823102">
            <w:pPr>
              <w:rPr>
                <w:rFonts w:ascii="Arial" w:hAnsi="Arial" w:cs="Arial"/>
              </w:rPr>
            </w:pPr>
            <w:r w:rsidRPr="00462A90">
              <w:rPr>
                <w:rFonts w:ascii="Arial" w:hAnsi="Arial" w:cs="Arial"/>
              </w:rPr>
              <w:t>2</w:t>
            </w:r>
          </w:p>
        </w:tc>
        <w:tc>
          <w:tcPr>
            <w:tcW w:w="2980" w:type="dxa"/>
          </w:tcPr>
          <w:p w:rsidR="002A7ACD" w:rsidRPr="00462A90" w:rsidRDefault="002A7ACD" w:rsidP="00823102">
            <w:pPr>
              <w:rPr>
                <w:rFonts w:ascii="Arial" w:hAnsi="Arial" w:cs="Arial"/>
              </w:rPr>
            </w:pPr>
            <w:r w:rsidRPr="00462A90">
              <w:rPr>
                <w:rFonts w:ascii="Arial" w:hAnsi="Arial" w:cs="Arial"/>
              </w:rPr>
              <w:t>Managing Emotions</w:t>
            </w:r>
          </w:p>
        </w:tc>
        <w:tc>
          <w:tcPr>
            <w:tcW w:w="5058" w:type="dxa"/>
          </w:tcPr>
          <w:p w:rsidR="002A7ACD" w:rsidRPr="00462A90" w:rsidRDefault="002A7ACD" w:rsidP="003E53E0">
            <w:pPr>
              <w:numPr>
                <w:ilvl w:val="0"/>
                <w:numId w:val="267"/>
              </w:numPr>
              <w:spacing w:after="0"/>
              <w:ind w:left="265" w:hanging="270"/>
              <w:rPr>
                <w:rFonts w:ascii="Arial" w:hAnsi="Arial" w:cs="Arial"/>
              </w:rPr>
            </w:pPr>
            <w:r w:rsidRPr="00462A90">
              <w:rPr>
                <w:rFonts w:ascii="Arial" w:hAnsi="Arial" w:cs="Arial"/>
              </w:rPr>
              <w:t xml:space="preserve">Managing major emotions -Anger and Depression </w:t>
            </w:r>
          </w:p>
          <w:p w:rsidR="002A7ACD" w:rsidRPr="00462A90" w:rsidRDefault="002A7ACD" w:rsidP="00823102">
            <w:pPr>
              <w:ind w:left="-5"/>
              <w:rPr>
                <w:rFonts w:ascii="Arial" w:hAnsi="Arial" w:cs="Arial"/>
              </w:rPr>
            </w:pPr>
          </w:p>
        </w:tc>
      </w:tr>
    </w:tbl>
    <w:p w:rsidR="002A7ACD" w:rsidRPr="00462A90" w:rsidRDefault="002A7ACD" w:rsidP="002A7ACD">
      <w:pPr>
        <w:rPr>
          <w:rFonts w:ascii="Arial" w:hAnsi="Arial" w:cs="Arial"/>
          <w:b/>
        </w:rPr>
      </w:pPr>
      <w:r w:rsidRPr="00462A90">
        <w:rPr>
          <w:rFonts w:ascii="Arial" w:hAnsi="Arial" w:cs="Arial"/>
        </w:rPr>
        <w:tab/>
      </w:r>
      <w:r w:rsidRPr="00462A90">
        <w:rPr>
          <w:rFonts w:ascii="Arial" w:hAnsi="Arial" w:cs="Arial"/>
        </w:rPr>
        <w:tab/>
      </w:r>
      <w:r w:rsidRPr="00462A90">
        <w:rPr>
          <w:rFonts w:ascii="Arial" w:hAnsi="Arial" w:cs="Arial"/>
        </w:rPr>
        <w:tab/>
      </w:r>
    </w:p>
    <w:p w:rsidR="002A7ACD" w:rsidRPr="00462A90" w:rsidRDefault="002A7ACD" w:rsidP="002A7ACD">
      <w:pPr>
        <w:rPr>
          <w:rFonts w:ascii="Arial" w:hAnsi="Arial" w:cs="Arial"/>
          <w:b/>
        </w:rPr>
      </w:pPr>
      <w:r w:rsidRPr="00462A90">
        <w:rPr>
          <w:rFonts w:ascii="Arial" w:hAnsi="Arial" w:cs="Arial"/>
          <w:b/>
        </w:rPr>
        <w:t>6.0</w:t>
      </w:r>
      <w:r w:rsidRPr="00462A90">
        <w:rPr>
          <w:rFonts w:ascii="Arial" w:hAnsi="Arial" w:cs="Arial"/>
          <w:b/>
        </w:rPr>
        <w:tab/>
        <w:t>Practice stress management skills</w:t>
      </w:r>
    </w:p>
    <w:p w:rsidR="002A7ACD" w:rsidRPr="00462A90" w:rsidRDefault="002A7ACD" w:rsidP="002A7ACD">
      <w:pPr>
        <w:rPr>
          <w:rFonts w:ascii="Arial" w:hAnsi="Arial" w:cs="Arial"/>
        </w:rPr>
      </w:pPr>
      <w:r w:rsidRPr="00462A90">
        <w:rPr>
          <w:rFonts w:ascii="Arial" w:hAnsi="Arial" w:cs="Arial"/>
        </w:rPr>
        <w:tab/>
        <w:t>6.1</w:t>
      </w:r>
      <w:r w:rsidRPr="00462A90">
        <w:rPr>
          <w:rFonts w:ascii="Arial" w:hAnsi="Arial" w:cs="Arial"/>
        </w:rPr>
        <w:tab/>
        <w:t>Define Stress</w:t>
      </w:r>
    </w:p>
    <w:p w:rsidR="002A7ACD" w:rsidRPr="00462A90" w:rsidRDefault="002A7ACD" w:rsidP="002A7ACD">
      <w:pPr>
        <w:rPr>
          <w:rFonts w:ascii="Arial" w:hAnsi="Arial" w:cs="Arial"/>
        </w:rPr>
      </w:pPr>
      <w:r w:rsidRPr="00462A90">
        <w:rPr>
          <w:rFonts w:ascii="Arial" w:hAnsi="Arial" w:cs="Arial"/>
        </w:rPr>
        <w:tab/>
        <w:t>6.2</w:t>
      </w:r>
      <w:r w:rsidRPr="00462A90">
        <w:rPr>
          <w:rFonts w:ascii="Arial" w:hAnsi="Arial" w:cs="Arial"/>
        </w:rPr>
        <w:tab/>
        <w:t>Explain the concept of stress</w:t>
      </w:r>
    </w:p>
    <w:p w:rsidR="002A7ACD" w:rsidRPr="00462A90" w:rsidRDefault="002A7ACD" w:rsidP="002A7ACD">
      <w:pPr>
        <w:rPr>
          <w:rFonts w:ascii="Arial" w:hAnsi="Arial" w:cs="Arial"/>
        </w:rPr>
      </w:pPr>
      <w:r w:rsidRPr="00462A90">
        <w:rPr>
          <w:rFonts w:ascii="Arial" w:hAnsi="Arial" w:cs="Arial"/>
        </w:rPr>
        <w:tab/>
        <w:t>6.3</w:t>
      </w:r>
      <w:r w:rsidRPr="00462A90">
        <w:rPr>
          <w:rFonts w:ascii="Arial" w:hAnsi="Arial" w:cs="Arial"/>
        </w:rPr>
        <w:tab/>
        <w:t>List the Types of stress</w:t>
      </w:r>
    </w:p>
    <w:p w:rsidR="002A7ACD" w:rsidRPr="00462A90" w:rsidRDefault="002A7ACD" w:rsidP="002A7ACD">
      <w:pPr>
        <w:rPr>
          <w:rFonts w:ascii="Arial" w:hAnsi="Arial" w:cs="Arial"/>
        </w:rPr>
      </w:pPr>
      <w:r w:rsidRPr="00462A90">
        <w:rPr>
          <w:rFonts w:ascii="Arial" w:hAnsi="Arial" w:cs="Arial"/>
        </w:rPr>
        <w:tab/>
        <w:t>6.4</w:t>
      </w:r>
      <w:r w:rsidRPr="00462A90">
        <w:rPr>
          <w:rFonts w:ascii="Arial" w:hAnsi="Arial" w:cs="Arial"/>
        </w:rPr>
        <w:tab/>
        <w:t>Explain the causes of stress</w:t>
      </w:r>
    </w:p>
    <w:p w:rsidR="002A7ACD" w:rsidRPr="00462A90" w:rsidRDefault="002A7ACD" w:rsidP="002A7ACD">
      <w:pPr>
        <w:rPr>
          <w:rFonts w:ascii="Arial" w:hAnsi="Arial" w:cs="Arial"/>
        </w:rPr>
      </w:pPr>
      <w:r w:rsidRPr="00462A90">
        <w:rPr>
          <w:rFonts w:ascii="Arial" w:hAnsi="Arial" w:cs="Arial"/>
        </w:rPr>
        <w:tab/>
        <w:t>6.5</w:t>
      </w:r>
      <w:r w:rsidRPr="00462A90">
        <w:rPr>
          <w:rFonts w:ascii="Arial" w:hAnsi="Arial" w:cs="Arial"/>
        </w:rPr>
        <w:tab/>
        <w:t>Comprehend the reactions of stress</w:t>
      </w:r>
    </w:p>
    <w:p w:rsidR="002A7ACD" w:rsidRPr="00462A90" w:rsidRDefault="002A7ACD" w:rsidP="002A7ACD">
      <w:pPr>
        <w:rPr>
          <w:rFonts w:ascii="Arial" w:hAnsi="Arial" w:cs="Arial"/>
        </w:rPr>
      </w:pPr>
      <w:r w:rsidRPr="00462A90">
        <w:rPr>
          <w:rFonts w:ascii="Arial" w:hAnsi="Arial" w:cs="Arial"/>
        </w:rPr>
        <w:tab/>
      </w:r>
      <w:r w:rsidRPr="00462A90">
        <w:rPr>
          <w:rFonts w:ascii="Arial" w:hAnsi="Arial" w:cs="Arial"/>
        </w:rPr>
        <w:tab/>
        <w:t xml:space="preserve">a)  Physical </w:t>
      </w:r>
      <w:r w:rsidRPr="00462A90">
        <w:rPr>
          <w:rFonts w:ascii="Arial" w:hAnsi="Arial" w:cs="Arial"/>
        </w:rPr>
        <w:tab/>
        <w:t>b) Cognitive</w:t>
      </w:r>
      <w:r w:rsidRPr="00462A90">
        <w:rPr>
          <w:rFonts w:ascii="Arial" w:hAnsi="Arial" w:cs="Arial"/>
        </w:rPr>
        <w:tab/>
        <w:t>c) Emotional</w:t>
      </w:r>
      <w:r w:rsidRPr="00462A90">
        <w:rPr>
          <w:rFonts w:ascii="Arial" w:hAnsi="Arial" w:cs="Arial"/>
        </w:rPr>
        <w:tab/>
        <w:t>d) Behavioral</w:t>
      </w:r>
    </w:p>
    <w:p w:rsidR="002A7ACD" w:rsidRPr="00462A90" w:rsidRDefault="002A7ACD" w:rsidP="002A7ACD">
      <w:pPr>
        <w:rPr>
          <w:rFonts w:ascii="Arial" w:hAnsi="Arial" w:cs="Arial"/>
        </w:rPr>
      </w:pPr>
      <w:r w:rsidRPr="00462A90">
        <w:rPr>
          <w:rFonts w:ascii="Arial" w:hAnsi="Arial" w:cs="Arial"/>
        </w:rPr>
        <w:tab/>
        <w:t>6.6</w:t>
      </w:r>
      <w:r w:rsidRPr="00462A90">
        <w:rPr>
          <w:rFonts w:ascii="Arial" w:hAnsi="Arial" w:cs="Arial"/>
        </w:rPr>
        <w:tab/>
        <w:t>Explain the steps involved in coping with the stress by</w:t>
      </w:r>
    </w:p>
    <w:p w:rsidR="002A7ACD" w:rsidRPr="00462A90" w:rsidRDefault="002A7ACD" w:rsidP="002A7ACD">
      <w:pPr>
        <w:rPr>
          <w:rFonts w:ascii="Arial" w:hAnsi="Arial" w:cs="Arial"/>
        </w:rPr>
      </w:pPr>
      <w:r w:rsidRPr="00462A90">
        <w:rPr>
          <w:rFonts w:ascii="Arial" w:hAnsi="Arial" w:cs="Arial"/>
        </w:rPr>
        <w:tab/>
      </w:r>
      <w:r w:rsidRPr="00462A90">
        <w:rPr>
          <w:rFonts w:ascii="Arial" w:hAnsi="Arial" w:cs="Arial"/>
        </w:rPr>
        <w:tab/>
        <w:t>a) Relaxation</w:t>
      </w:r>
      <w:r w:rsidRPr="00462A90">
        <w:rPr>
          <w:rFonts w:ascii="Arial" w:hAnsi="Arial" w:cs="Arial"/>
        </w:rPr>
        <w:tab/>
        <w:t>b) Meditation</w:t>
      </w:r>
      <w:r w:rsidRPr="00462A90">
        <w:rPr>
          <w:rFonts w:ascii="Arial" w:hAnsi="Arial" w:cs="Arial"/>
        </w:rPr>
        <w:tab/>
        <w:t>c) Yoga</w:t>
      </w:r>
    </w:p>
    <w:p w:rsidR="002A7ACD" w:rsidRPr="00462A90" w:rsidRDefault="002A7ACD" w:rsidP="002A7ACD">
      <w:pPr>
        <w:rPr>
          <w:rFonts w:ascii="Arial" w:hAnsi="Arial" w:cs="Arial"/>
        </w:rPr>
      </w:pPr>
      <w:r w:rsidRPr="00462A90">
        <w:rPr>
          <w:rFonts w:ascii="Arial" w:hAnsi="Arial" w:cs="Arial"/>
        </w:rPr>
        <w:tab/>
        <w:t>6.7</w:t>
      </w:r>
      <w:r w:rsidRPr="00462A90">
        <w:rPr>
          <w:rFonts w:ascii="Arial" w:hAnsi="Arial" w:cs="Arial"/>
        </w:rPr>
        <w:tab/>
        <w:t>Practice the stress relaxing techniques by the 3 methods.</w:t>
      </w:r>
    </w:p>
    <w:p w:rsidR="002A7ACD" w:rsidRPr="00462A90" w:rsidRDefault="002A7ACD" w:rsidP="002A7ACD">
      <w:pPr>
        <w:rPr>
          <w:rFonts w:ascii="Arial" w:hAnsi="Arial" w:cs="Arial"/>
        </w:rPr>
      </w:pPr>
      <w:r w:rsidRPr="00462A90">
        <w:rPr>
          <w:rFonts w:ascii="Arial" w:hAnsi="Arial" w:cs="Arial"/>
        </w:rPr>
        <w:tab/>
      </w:r>
      <w:r w:rsidRPr="00462A90">
        <w:rPr>
          <w:rFonts w:ascii="Arial" w:hAnsi="Arial" w:cs="Arial"/>
        </w:rPr>
        <w:tab/>
        <w:t>a) Relaxation</w:t>
      </w:r>
      <w:r w:rsidRPr="00462A90">
        <w:rPr>
          <w:rFonts w:ascii="Arial" w:hAnsi="Arial" w:cs="Arial"/>
        </w:rPr>
        <w:tab/>
        <w:t>b) Meditation</w:t>
      </w:r>
      <w:r w:rsidRPr="00462A90">
        <w:rPr>
          <w:rFonts w:ascii="Arial" w:hAnsi="Arial" w:cs="Arial"/>
        </w:rPr>
        <w:tab/>
        <w:t>c) Yoga</w:t>
      </w:r>
    </w:p>
    <w:p w:rsidR="002A7ACD" w:rsidRPr="00462A90" w:rsidRDefault="002A7ACD" w:rsidP="002A7ACD">
      <w:pPr>
        <w:rPr>
          <w:rFonts w:ascii="Arial" w:hAnsi="Arial" w:cs="Arial"/>
        </w:rPr>
      </w:pPr>
      <w:r w:rsidRPr="00462A90">
        <w:rPr>
          <w:rFonts w:ascii="Arial" w:hAnsi="Arial" w:cs="Arial"/>
        </w:rPr>
        <w:tab/>
        <w:t>6.8</w:t>
      </w:r>
      <w:r w:rsidRPr="00462A90">
        <w:rPr>
          <w:rFonts w:ascii="Arial" w:hAnsi="Arial" w:cs="Arial"/>
        </w:rPr>
        <w:tab/>
        <w:t>Comprehend the changing personality and cognitive patterns.</w:t>
      </w:r>
    </w:p>
    <w:p w:rsidR="002A7ACD" w:rsidRPr="00462A90" w:rsidRDefault="002A7ACD" w:rsidP="002A7ACD">
      <w:pPr>
        <w:rPr>
          <w:rFonts w:ascii="Arial" w:hAnsi="Arial" w:cs="Arial"/>
        </w:rPr>
      </w:pPr>
      <w:r w:rsidRPr="00462A90">
        <w:rPr>
          <w:rFonts w:ascii="Arial" w:hAnsi="Arial" w:cs="Arial"/>
        </w:rPr>
        <w:tab/>
        <w:t>6.9</w:t>
      </w:r>
      <w:r w:rsidRPr="00462A90">
        <w:rPr>
          <w:rFonts w:ascii="Arial" w:hAnsi="Arial" w:cs="Arial"/>
        </w:rPr>
        <w:tab/>
        <w:t>Observe the changing personality and cognitive patterns.</w:t>
      </w:r>
    </w:p>
    <w:p w:rsidR="002A7ACD" w:rsidRPr="00462A90" w:rsidRDefault="002A7ACD" w:rsidP="002A7ACD">
      <w:pPr>
        <w:rPr>
          <w:rFonts w:ascii="Arial" w:hAnsi="Arial" w:cs="Arial"/>
        </w:rPr>
      </w:pPr>
    </w:p>
    <w:p w:rsidR="002A7ACD" w:rsidRPr="00462A90" w:rsidRDefault="002A7ACD" w:rsidP="002A7ACD">
      <w:pPr>
        <w:ind w:firstLine="720"/>
        <w:rPr>
          <w:rFonts w:ascii="Arial" w:hAnsi="Arial" w:cs="Arial"/>
        </w:rPr>
      </w:pPr>
      <w:r w:rsidRPr="00462A90">
        <w:rPr>
          <w:rFonts w:ascii="Arial" w:hAnsi="Arial" w:cs="Arial"/>
          <w:b/>
        </w:rPr>
        <w:t>Practicals</w:t>
      </w: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0"/>
        <w:gridCol w:w="2980"/>
        <w:gridCol w:w="5058"/>
      </w:tblGrid>
      <w:tr w:rsidR="002A7ACD" w:rsidRPr="00462A90" w:rsidTr="00823102">
        <w:tc>
          <w:tcPr>
            <w:tcW w:w="620" w:type="dxa"/>
          </w:tcPr>
          <w:p w:rsidR="002A7ACD" w:rsidRPr="00462A90" w:rsidRDefault="002A7ACD" w:rsidP="00823102">
            <w:pPr>
              <w:rPr>
                <w:rFonts w:ascii="Arial" w:hAnsi="Arial" w:cs="Arial"/>
                <w:b/>
              </w:rPr>
            </w:pPr>
            <w:r w:rsidRPr="00462A90">
              <w:rPr>
                <w:rFonts w:ascii="Arial" w:hAnsi="Arial" w:cs="Arial"/>
                <w:b/>
              </w:rPr>
              <w:t>Exp No</w:t>
            </w:r>
          </w:p>
        </w:tc>
        <w:tc>
          <w:tcPr>
            <w:tcW w:w="2980" w:type="dxa"/>
          </w:tcPr>
          <w:p w:rsidR="002A7ACD" w:rsidRPr="00462A90" w:rsidRDefault="002A7ACD" w:rsidP="00823102">
            <w:pPr>
              <w:jc w:val="center"/>
              <w:rPr>
                <w:rFonts w:ascii="Arial" w:hAnsi="Arial" w:cs="Arial"/>
                <w:b/>
              </w:rPr>
            </w:pPr>
            <w:r w:rsidRPr="00462A90">
              <w:rPr>
                <w:rFonts w:ascii="Arial" w:hAnsi="Arial" w:cs="Arial"/>
                <w:b/>
              </w:rPr>
              <w:t>Exercise</w:t>
            </w:r>
          </w:p>
        </w:tc>
        <w:tc>
          <w:tcPr>
            <w:tcW w:w="5058" w:type="dxa"/>
          </w:tcPr>
          <w:p w:rsidR="002A7ACD" w:rsidRPr="00462A90" w:rsidRDefault="002A7ACD" w:rsidP="00823102">
            <w:pPr>
              <w:rPr>
                <w:rFonts w:ascii="Arial" w:hAnsi="Arial" w:cs="Arial"/>
                <w:b/>
              </w:rPr>
            </w:pPr>
            <w:r w:rsidRPr="00462A90">
              <w:rPr>
                <w:rFonts w:ascii="Arial" w:hAnsi="Arial" w:cs="Arial"/>
                <w:b/>
              </w:rPr>
              <w:t>Activity</w:t>
            </w:r>
            <w:r w:rsidRPr="00462A90">
              <w:rPr>
                <w:rFonts w:ascii="Arial" w:hAnsi="Arial" w:cs="Arial"/>
              </w:rPr>
              <w:t>(Questionnaire /Interview and practice)</w:t>
            </w:r>
          </w:p>
        </w:tc>
      </w:tr>
      <w:tr w:rsidR="002A7ACD" w:rsidRPr="00462A90" w:rsidTr="00823102">
        <w:tc>
          <w:tcPr>
            <w:tcW w:w="620" w:type="dxa"/>
          </w:tcPr>
          <w:p w:rsidR="002A7ACD" w:rsidRPr="00462A90" w:rsidRDefault="002A7ACD" w:rsidP="00823102">
            <w:pPr>
              <w:rPr>
                <w:rFonts w:ascii="Arial" w:hAnsi="Arial" w:cs="Arial"/>
              </w:rPr>
            </w:pPr>
            <w:r w:rsidRPr="00462A90">
              <w:rPr>
                <w:rFonts w:ascii="Arial" w:hAnsi="Arial" w:cs="Arial"/>
              </w:rPr>
              <w:t>1</w:t>
            </w:r>
          </w:p>
        </w:tc>
        <w:tc>
          <w:tcPr>
            <w:tcW w:w="2980" w:type="dxa"/>
          </w:tcPr>
          <w:p w:rsidR="002A7ACD" w:rsidRPr="00462A90" w:rsidRDefault="002A7ACD" w:rsidP="00823102">
            <w:pPr>
              <w:rPr>
                <w:rFonts w:ascii="Arial" w:hAnsi="Arial" w:cs="Arial"/>
              </w:rPr>
            </w:pPr>
            <w:r w:rsidRPr="00462A90">
              <w:rPr>
                <w:rFonts w:ascii="Arial" w:hAnsi="Arial" w:cs="Arial"/>
              </w:rPr>
              <w:t>Identify the type of stress</w:t>
            </w:r>
          </w:p>
        </w:tc>
        <w:tc>
          <w:tcPr>
            <w:tcW w:w="5058" w:type="dxa"/>
          </w:tcPr>
          <w:p w:rsidR="002A7ACD" w:rsidRPr="00462A90" w:rsidRDefault="002A7ACD" w:rsidP="003E53E0">
            <w:pPr>
              <w:numPr>
                <w:ilvl w:val="0"/>
                <w:numId w:val="268"/>
              </w:numPr>
              <w:spacing w:after="0"/>
              <w:ind w:left="304" w:hanging="180"/>
              <w:rPr>
                <w:rFonts w:ascii="Arial" w:hAnsi="Arial" w:cs="Arial"/>
              </w:rPr>
            </w:pPr>
            <w:r w:rsidRPr="00462A90">
              <w:rPr>
                <w:rFonts w:ascii="Arial" w:hAnsi="Arial" w:cs="Arial"/>
              </w:rPr>
              <w:t>To study &amp; to identify the type and causes of stress.</w:t>
            </w:r>
          </w:p>
        </w:tc>
      </w:tr>
      <w:tr w:rsidR="002A7ACD" w:rsidRPr="00462A90" w:rsidTr="00823102">
        <w:tc>
          <w:tcPr>
            <w:tcW w:w="620" w:type="dxa"/>
          </w:tcPr>
          <w:p w:rsidR="002A7ACD" w:rsidRPr="00462A90" w:rsidRDefault="002A7ACD" w:rsidP="00823102">
            <w:pPr>
              <w:rPr>
                <w:rFonts w:ascii="Arial" w:hAnsi="Arial" w:cs="Arial"/>
              </w:rPr>
            </w:pPr>
            <w:r w:rsidRPr="00462A90">
              <w:rPr>
                <w:rFonts w:ascii="Arial" w:hAnsi="Arial" w:cs="Arial"/>
              </w:rPr>
              <w:t>2</w:t>
            </w:r>
          </w:p>
        </w:tc>
        <w:tc>
          <w:tcPr>
            <w:tcW w:w="2980" w:type="dxa"/>
          </w:tcPr>
          <w:p w:rsidR="002A7ACD" w:rsidRPr="00462A90" w:rsidRDefault="002A7ACD" w:rsidP="00823102">
            <w:pPr>
              <w:rPr>
                <w:rFonts w:ascii="Arial" w:hAnsi="Arial" w:cs="Arial"/>
              </w:rPr>
            </w:pPr>
            <w:r w:rsidRPr="00462A90">
              <w:rPr>
                <w:rFonts w:ascii="Arial" w:hAnsi="Arial" w:cs="Arial"/>
              </w:rPr>
              <w:t>Stress –Relaxation Techniques</w:t>
            </w:r>
          </w:p>
        </w:tc>
        <w:tc>
          <w:tcPr>
            <w:tcW w:w="5058" w:type="dxa"/>
          </w:tcPr>
          <w:p w:rsidR="002A7ACD" w:rsidRPr="00462A90" w:rsidRDefault="002A7ACD" w:rsidP="003E53E0">
            <w:pPr>
              <w:numPr>
                <w:ilvl w:val="0"/>
                <w:numId w:val="269"/>
              </w:numPr>
              <w:spacing w:after="0"/>
              <w:ind w:left="304" w:hanging="180"/>
              <w:rPr>
                <w:rFonts w:ascii="Arial" w:hAnsi="Arial" w:cs="Arial"/>
              </w:rPr>
            </w:pPr>
            <w:r w:rsidRPr="00462A90">
              <w:rPr>
                <w:rFonts w:ascii="Arial" w:hAnsi="Arial" w:cs="Arial"/>
              </w:rPr>
              <w:t>Practice some simple Stress –Relaxation Techniques, Meditation, Yoga.</w:t>
            </w:r>
          </w:p>
        </w:tc>
      </w:tr>
    </w:tbl>
    <w:p w:rsidR="002A7ACD" w:rsidRPr="00462A90" w:rsidRDefault="002A7ACD" w:rsidP="002A7ACD">
      <w:pPr>
        <w:rPr>
          <w:rFonts w:ascii="Arial" w:hAnsi="Arial" w:cs="Arial"/>
        </w:rPr>
      </w:pPr>
      <w:r w:rsidRPr="00462A90">
        <w:rPr>
          <w:rFonts w:ascii="Arial" w:hAnsi="Arial" w:cs="Arial"/>
        </w:rPr>
        <w:tab/>
      </w:r>
      <w:r w:rsidRPr="00462A90">
        <w:rPr>
          <w:rFonts w:ascii="Arial" w:hAnsi="Arial" w:cs="Arial"/>
        </w:rPr>
        <w:tab/>
      </w:r>
      <w:r w:rsidRPr="00462A90">
        <w:rPr>
          <w:rFonts w:ascii="Arial" w:hAnsi="Arial" w:cs="Arial"/>
        </w:rPr>
        <w:tab/>
      </w:r>
    </w:p>
    <w:p w:rsidR="002A7ACD" w:rsidRPr="00462A90" w:rsidRDefault="002A7ACD" w:rsidP="002A7ACD">
      <w:pPr>
        <w:rPr>
          <w:rFonts w:ascii="Arial" w:hAnsi="Arial" w:cs="Arial"/>
          <w:b/>
        </w:rPr>
      </w:pPr>
      <w:r w:rsidRPr="00462A90">
        <w:rPr>
          <w:rFonts w:ascii="Arial" w:hAnsi="Arial" w:cs="Arial"/>
          <w:b/>
        </w:rPr>
        <w:t>7.0</w:t>
      </w:r>
      <w:r w:rsidRPr="00462A90">
        <w:rPr>
          <w:rFonts w:ascii="Arial" w:hAnsi="Arial" w:cs="Arial"/>
          <w:b/>
        </w:rPr>
        <w:tab/>
        <w:t>Practice Time management skills</w:t>
      </w:r>
    </w:p>
    <w:p w:rsidR="002A7ACD" w:rsidRPr="00462A90" w:rsidRDefault="002A7ACD" w:rsidP="002A7ACD">
      <w:pPr>
        <w:rPr>
          <w:rFonts w:ascii="Arial" w:hAnsi="Arial" w:cs="Arial"/>
        </w:rPr>
      </w:pPr>
      <w:r w:rsidRPr="00462A90">
        <w:rPr>
          <w:rFonts w:ascii="Arial" w:hAnsi="Arial" w:cs="Arial"/>
          <w:b/>
        </w:rPr>
        <w:tab/>
      </w:r>
      <w:r w:rsidRPr="00462A90">
        <w:rPr>
          <w:rFonts w:ascii="Arial" w:hAnsi="Arial" w:cs="Arial"/>
        </w:rPr>
        <w:t>7.1</w:t>
      </w:r>
      <w:r w:rsidRPr="00462A90">
        <w:rPr>
          <w:rFonts w:ascii="Arial" w:hAnsi="Arial" w:cs="Arial"/>
        </w:rPr>
        <w:tab/>
        <w:t>Define Time management.</w:t>
      </w:r>
    </w:p>
    <w:p w:rsidR="002A7ACD" w:rsidRPr="00462A90" w:rsidRDefault="002A7ACD" w:rsidP="002A7ACD">
      <w:pPr>
        <w:rPr>
          <w:rFonts w:ascii="Arial" w:hAnsi="Arial" w:cs="Arial"/>
        </w:rPr>
      </w:pPr>
      <w:r w:rsidRPr="00462A90">
        <w:rPr>
          <w:rFonts w:ascii="Arial" w:hAnsi="Arial" w:cs="Arial"/>
        </w:rPr>
        <w:lastRenderedPageBreak/>
        <w:tab/>
        <w:t>7.2</w:t>
      </w:r>
      <w:r w:rsidRPr="00462A90">
        <w:rPr>
          <w:rFonts w:ascii="Arial" w:hAnsi="Arial" w:cs="Arial"/>
        </w:rPr>
        <w:tab/>
        <w:t>Comprehend the significance of Time management.</w:t>
      </w:r>
    </w:p>
    <w:p w:rsidR="002A7ACD" w:rsidRPr="00462A90" w:rsidRDefault="002A7ACD" w:rsidP="002A7ACD">
      <w:pPr>
        <w:rPr>
          <w:rFonts w:ascii="Arial" w:hAnsi="Arial" w:cs="Arial"/>
        </w:rPr>
      </w:pPr>
      <w:r w:rsidRPr="00462A90">
        <w:rPr>
          <w:rFonts w:ascii="Arial" w:hAnsi="Arial" w:cs="Arial"/>
        </w:rPr>
        <w:tab/>
        <w:t>7.3</w:t>
      </w:r>
      <w:r w:rsidRPr="00462A90">
        <w:rPr>
          <w:rFonts w:ascii="Arial" w:hAnsi="Arial" w:cs="Arial"/>
        </w:rPr>
        <w:tab/>
        <w:t>Explain the strategies to set priorities.</w:t>
      </w:r>
    </w:p>
    <w:p w:rsidR="002A7ACD" w:rsidRPr="00462A90" w:rsidRDefault="002A7ACD" w:rsidP="002A7ACD">
      <w:pPr>
        <w:rPr>
          <w:rFonts w:ascii="Arial" w:hAnsi="Arial" w:cs="Arial"/>
        </w:rPr>
      </w:pPr>
      <w:r w:rsidRPr="00462A90">
        <w:rPr>
          <w:rFonts w:ascii="Arial" w:hAnsi="Arial" w:cs="Arial"/>
        </w:rPr>
        <w:tab/>
        <w:t>7.4</w:t>
      </w:r>
      <w:r w:rsidRPr="00462A90">
        <w:rPr>
          <w:rFonts w:ascii="Arial" w:hAnsi="Arial" w:cs="Arial"/>
        </w:rPr>
        <w:tab/>
        <w:t>List the steps to overcome barriers to effective Time management.</w:t>
      </w:r>
    </w:p>
    <w:p w:rsidR="002A7ACD" w:rsidRPr="00462A90" w:rsidRDefault="002A7ACD" w:rsidP="002A7ACD">
      <w:pPr>
        <w:rPr>
          <w:rFonts w:ascii="Arial" w:hAnsi="Arial" w:cs="Arial"/>
        </w:rPr>
      </w:pPr>
      <w:r w:rsidRPr="00462A90">
        <w:rPr>
          <w:rFonts w:ascii="Arial" w:hAnsi="Arial" w:cs="Arial"/>
        </w:rPr>
        <w:tab/>
        <w:t>7.5</w:t>
      </w:r>
      <w:r w:rsidRPr="00462A90">
        <w:rPr>
          <w:rFonts w:ascii="Arial" w:hAnsi="Arial" w:cs="Arial"/>
        </w:rPr>
        <w:tab/>
        <w:t>Identify the various Time stealers.</w:t>
      </w:r>
    </w:p>
    <w:p w:rsidR="002A7ACD" w:rsidRPr="00462A90" w:rsidRDefault="002A7ACD" w:rsidP="002A7ACD">
      <w:pPr>
        <w:rPr>
          <w:rFonts w:ascii="Arial" w:hAnsi="Arial" w:cs="Arial"/>
        </w:rPr>
      </w:pPr>
      <w:r w:rsidRPr="00462A90">
        <w:rPr>
          <w:rFonts w:ascii="Arial" w:hAnsi="Arial" w:cs="Arial"/>
        </w:rPr>
        <w:tab/>
        <w:t>7.6</w:t>
      </w:r>
      <w:r w:rsidRPr="00462A90">
        <w:rPr>
          <w:rFonts w:ascii="Arial" w:hAnsi="Arial" w:cs="Arial"/>
        </w:rPr>
        <w:tab/>
        <w:t>Explain the Time-Management skills.</w:t>
      </w:r>
    </w:p>
    <w:p w:rsidR="002A7ACD" w:rsidRPr="00462A90" w:rsidRDefault="002A7ACD" w:rsidP="002A7ACD">
      <w:pPr>
        <w:rPr>
          <w:rFonts w:ascii="Arial" w:hAnsi="Arial" w:cs="Arial"/>
        </w:rPr>
      </w:pPr>
      <w:r w:rsidRPr="00462A90">
        <w:rPr>
          <w:rFonts w:ascii="Arial" w:hAnsi="Arial" w:cs="Arial"/>
        </w:rPr>
        <w:tab/>
        <w:t>7.7</w:t>
      </w:r>
      <w:r w:rsidRPr="00462A90">
        <w:rPr>
          <w:rFonts w:ascii="Arial" w:hAnsi="Arial" w:cs="Arial"/>
        </w:rPr>
        <w:tab/>
        <w:t>List different Time-Management skills.</w:t>
      </w:r>
    </w:p>
    <w:p w:rsidR="002A7ACD" w:rsidRPr="00462A90" w:rsidRDefault="002A7ACD" w:rsidP="002A7ACD">
      <w:pPr>
        <w:rPr>
          <w:rFonts w:ascii="Arial" w:hAnsi="Arial" w:cs="Arial"/>
          <w:b/>
        </w:rPr>
      </w:pPr>
      <w:r w:rsidRPr="00462A90">
        <w:rPr>
          <w:rFonts w:ascii="Arial" w:hAnsi="Arial" w:cs="Arial"/>
        </w:rPr>
        <w:tab/>
        <w:t>7.8</w:t>
      </w:r>
      <w:r w:rsidRPr="00462A90">
        <w:rPr>
          <w:rFonts w:ascii="Arial" w:hAnsi="Arial" w:cs="Arial"/>
        </w:rPr>
        <w:tab/>
        <w:t>Comprehend the advantages of Time-Management skills.</w:t>
      </w:r>
      <w:r w:rsidRPr="00462A90">
        <w:rPr>
          <w:rFonts w:ascii="Arial" w:hAnsi="Arial" w:cs="Arial"/>
          <w:b/>
        </w:rPr>
        <w:t xml:space="preserve"> </w:t>
      </w:r>
    </w:p>
    <w:p w:rsidR="002A7ACD" w:rsidRPr="00462A90" w:rsidRDefault="002A7ACD" w:rsidP="002A7ACD">
      <w:pPr>
        <w:ind w:firstLine="720"/>
        <w:rPr>
          <w:rFonts w:ascii="Arial" w:hAnsi="Arial" w:cs="Arial"/>
        </w:rPr>
      </w:pPr>
      <w:r w:rsidRPr="00462A90">
        <w:rPr>
          <w:rFonts w:ascii="Arial" w:hAnsi="Arial" w:cs="Arial"/>
          <w:b/>
        </w:rPr>
        <w:t>Practicals</w:t>
      </w: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0"/>
        <w:gridCol w:w="2980"/>
        <w:gridCol w:w="5058"/>
      </w:tblGrid>
      <w:tr w:rsidR="002A7ACD" w:rsidRPr="00462A90" w:rsidTr="00823102">
        <w:tc>
          <w:tcPr>
            <w:tcW w:w="620" w:type="dxa"/>
          </w:tcPr>
          <w:p w:rsidR="002A7ACD" w:rsidRPr="00462A90" w:rsidRDefault="002A7ACD" w:rsidP="00823102">
            <w:pPr>
              <w:rPr>
                <w:rFonts w:ascii="Arial" w:hAnsi="Arial" w:cs="Arial"/>
                <w:b/>
              </w:rPr>
            </w:pPr>
            <w:r w:rsidRPr="00462A90">
              <w:rPr>
                <w:rFonts w:ascii="Arial" w:hAnsi="Arial" w:cs="Arial"/>
                <w:b/>
              </w:rPr>
              <w:t>Exp No</w:t>
            </w:r>
          </w:p>
        </w:tc>
        <w:tc>
          <w:tcPr>
            <w:tcW w:w="2980" w:type="dxa"/>
          </w:tcPr>
          <w:p w:rsidR="002A7ACD" w:rsidRPr="00462A90" w:rsidRDefault="002A7ACD" w:rsidP="00823102">
            <w:pPr>
              <w:rPr>
                <w:rFonts w:ascii="Arial" w:hAnsi="Arial" w:cs="Arial"/>
                <w:b/>
              </w:rPr>
            </w:pPr>
            <w:r w:rsidRPr="00462A90">
              <w:rPr>
                <w:rFonts w:ascii="Arial" w:hAnsi="Arial" w:cs="Arial"/>
                <w:b/>
              </w:rPr>
              <w:t>Exercise</w:t>
            </w:r>
          </w:p>
        </w:tc>
        <w:tc>
          <w:tcPr>
            <w:tcW w:w="5058" w:type="dxa"/>
          </w:tcPr>
          <w:p w:rsidR="002A7ACD" w:rsidRPr="00462A90" w:rsidRDefault="002A7ACD" w:rsidP="00823102">
            <w:pPr>
              <w:rPr>
                <w:rFonts w:ascii="Arial" w:hAnsi="Arial" w:cs="Arial"/>
                <w:b/>
              </w:rPr>
            </w:pPr>
            <w:r w:rsidRPr="00462A90">
              <w:rPr>
                <w:rFonts w:ascii="Arial" w:hAnsi="Arial" w:cs="Arial"/>
                <w:b/>
              </w:rPr>
              <w:t xml:space="preserve">Activity </w:t>
            </w:r>
            <w:r w:rsidRPr="00462A90">
              <w:rPr>
                <w:rFonts w:ascii="Arial" w:hAnsi="Arial" w:cs="Arial"/>
              </w:rPr>
              <w:t>( Group work and Games)</w:t>
            </w:r>
          </w:p>
        </w:tc>
      </w:tr>
      <w:tr w:rsidR="002A7ACD" w:rsidRPr="00462A90" w:rsidTr="00823102">
        <w:trPr>
          <w:trHeight w:val="953"/>
        </w:trPr>
        <w:tc>
          <w:tcPr>
            <w:tcW w:w="620" w:type="dxa"/>
          </w:tcPr>
          <w:p w:rsidR="002A7ACD" w:rsidRPr="00462A90" w:rsidRDefault="002A7ACD" w:rsidP="00823102">
            <w:pPr>
              <w:rPr>
                <w:rFonts w:ascii="Arial" w:hAnsi="Arial" w:cs="Arial"/>
              </w:rPr>
            </w:pPr>
            <w:r w:rsidRPr="00462A90">
              <w:rPr>
                <w:rFonts w:ascii="Arial" w:hAnsi="Arial" w:cs="Arial"/>
              </w:rPr>
              <w:t>1</w:t>
            </w:r>
          </w:p>
        </w:tc>
        <w:tc>
          <w:tcPr>
            <w:tcW w:w="2980" w:type="dxa"/>
          </w:tcPr>
          <w:p w:rsidR="002A7ACD" w:rsidRPr="00462A90" w:rsidRDefault="002A7ACD" w:rsidP="00823102">
            <w:pPr>
              <w:rPr>
                <w:rFonts w:ascii="Arial" w:hAnsi="Arial" w:cs="Arial"/>
              </w:rPr>
            </w:pPr>
            <w:r w:rsidRPr="00462A90">
              <w:rPr>
                <w:rFonts w:ascii="Arial" w:hAnsi="Arial" w:cs="Arial"/>
              </w:rPr>
              <w:t>Identify Time stealers</w:t>
            </w:r>
          </w:p>
        </w:tc>
        <w:tc>
          <w:tcPr>
            <w:tcW w:w="5058" w:type="dxa"/>
          </w:tcPr>
          <w:p w:rsidR="002A7ACD" w:rsidRPr="00462A90" w:rsidRDefault="002A7ACD" w:rsidP="003E53E0">
            <w:pPr>
              <w:numPr>
                <w:ilvl w:val="0"/>
                <w:numId w:val="269"/>
              </w:numPr>
              <w:spacing w:after="0"/>
              <w:ind w:left="267" w:hanging="270"/>
              <w:rPr>
                <w:rFonts w:ascii="Arial" w:hAnsi="Arial" w:cs="Arial"/>
              </w:rPr>
            </w:pPr>
            <w:r w:rsidRPr="00462A90">
              <w:rPr>
                <w:rFonts w:ascii="Arial" w:hAnsi="Arial" w:cs="Arial"/>
              </w:rPr>
              <w:t>Assign a activity to different Groups –Observe the time of accomplishing the task, Identify the time stealers.</w:t>
            </w:r>
          </w:p>
        </w:tc>
      </w:tr>
      <w:tr w:rsidR="002A7ACD" w:rsidRPr="00462A90" w:rsidTr="00823102">
        <w:tc>
          <w:tcPr>
            <w:tcW w:w="620" w:type="dxa"/>
          </w:tcPr>
          <w:p w:rsidR="002A7ACD" w:rsidRPr="00462A90" w:rsidRDefault="002A7ACD" w:rsidP="00823102">
            <w:pPr>
              <w:rPr>
                <w:rFonts w:ascii="Arial" w:hAnsi="Arial" w:cs="Arial"/>
              </w:rPr>
            </w:pPr>
            <w:r w:rsidRPr="00462A90">
              <w:rPr>
                <w:rFonts w:ascii="Arial" w:hAnsi="Arial" w:cs="Arial"/>
              </w:rPr>
              <w:t>2.</w:t>
            </w:r>
          </w:p>
        </w:tc>
        <w:tc>
          <w:tcPr>
            <w:tcW w:w="2980" w:type="dxa"/>
          </w:tcPr>
          <w:p w:rsidR="002A7ACD" w:rsidRPr="00462A90" w:rsidRDefault="002A7ACD" w:rsidP="00823102">
            <w:pPr>
              <w:rPr>
                <w:rFonts w:ascii="Arial" w:hAnsi="Arial" w:cs="Arial"/>
              </w:rPr>
            </w:pPr>
            <w:r w:rsidRPr="00462A90">
              <w:rPr>
                <w:rFonts w:ascii="Arial" w:hAnsi="Arial" w:cs="Arial"/>
              </w:rPr>
              <w:t>Practice Time-Management skills</w:t>
            </w:r>
          </w:p>
        </w:tc>
        <w:tc>
          <w:tcPr>
            <w:tcW w:w="5058" w:type="dxa"/>
          </w:tcPr>
          <w:p w:rsidR="002A7ACD" w:rsidRPr="00462A90" w:rsidRDefault="002A7ACD" w:rsidP="003E53E0">
            <w:pPr>
              <w:numPr>
                <w:ilvl w:val="0"/>
                <w:numId w:val="269"/>
              </w:numPr>
              <w:spacing w:after="0"/>
              <w:ind w:left="267" w:hanging="270"/>
              <w:rPr>
                <w:rFonts w:ascii="Arial" w:hAnsi="Arial" w:cs="Arial"/>
              </w:rPr>
            </w:pPr>
            <w:r w:rsidRPr="00462A90">
              <w:rPr>
                <w:rFonts w:ascii="Arial" w:hAnsi="Arial" w:cs="Arial"/>
              </w:rPr>
              <w:t xml:space="preserve">Perform the given tasks- Games </w:t>
            </w:r>
          </w:p>
        </w:tc>
      </w:tr>
    </w:tbl>
    <w:p w:rsidR="002A7ACD" w:rsidRPr="00462A90" w:rsidRDefault="002A7ACD" w:rsidP="002A7ACD">
      <w:pPr>
        <w:rPr>
          <w:rFonts w:ascii="Arial" w:hAnsi="Arial" w:cs="Arial"/>
        </w:rPr>
      </w:pPr>
      <w:r w:rsidRPr="00462A90">
        <w:rPr>
          <w:rFonts w:ascii="Arial" w:hAnsi="Arial" w:cs="Arial"/>
        </w:rPr>
        <w:tab/>
      </w:r>
    </w:p>
    <w:p w:rsidR="002A7ACD" w:rsidRPr="00462A90" w:rsidRDefault="002A7ACD" w:rsidP="002A7ACD">
      <w:pPr>
        <w:rPr>
          <w:rFonts w:ascii="Arial" w:hAnsi="Arial" w:cs="Arial"/>
          <w:b/>
        </w:rPr>
      </w:pPr>
      <w:r w:rsidRPr="00462A90">
        <w:rPr>
          <w:rFonts w:ascii="Arial" w:hAnsi="Arial" w:cs="Arial"/>
          <w:b/>
        </w:rPr>
        <w:t>8.0</w:t>
      </w:r>
      <w:r w:rsidRPr="00462A90">
        <w:rPr>
          <w:rFonts w:ascii="Arial" w:hAnsi="Arial" w:cs="Arial"/>
          <w:b/>
        </w:rPr>
        <w:tab/>
        <w:t>Practice Interpersonal skills</w:t>
      </w:r>
    </w:p>
    <w:p w:rsidR="002A7ACD" w:rsidRPr="00462A90" w:rsidRDefault="002A7ACD" w:rsidP="002A7ACD">
      <w:pPr>
        <w:rPr>
          <w:rFonts w:ascii="Arial" w:hAnsi="Arial" w:cs="Arial"/>
        </w:rPr>
      </w:pPr>
      <w:r w:rsidRPr="00462A90">
        <w:rPr>
          <w:rFonts w:ascii="Arial" w:hAnsi="Arial" w:cs="Arial"/>
        </w:rPr>
        <w:tab/>
        <w:t>8.1</w:t>
      </w:r>
      <w:r w:rsidRPr="00462A90">
        <w:rPr>
          <w:rFonts w:ascii="Arial" w:hAnsi="Arial" w:cs="Arial"/>
        </w:rPr>
        <w:tab/>
        <w:t>Explain the significance of Interpersonal skills.</w:t>
      </w:r>
    </w:p>
    <w:p w:rsidR="002A7ACD" w:rsidRPr="00462A90" w:rsidRDefault="002A7ACD" w:rsidP="002A7ACD">
      <w:pPr>
        <w:rPr>
          <w:rFonts w:ascii="Arial" w:hAnsi="Arial" w:cs="Arial"/>
        </w:rPr>
      </w:pPr>
      <w:r w:rsidRPr="00462A90">
        <w:rPr>
          <w:rFonts w:ascii="Arial" w:hAnsi="Arial" w:cs="Arial"/>
        </w:rPr>
        <w:tab/>
        <w:t>8.2</w:t>
      </w:r>
      <w:r w:rsidRPr="00462A90">
        <w:rPr>
          <w:rFonts w:ascii="Arial" w:hAnsi="Arial" w:cs="Arial"/>
        </w:rPr>
        <w:tab/>
        <w:t>List the factors that prevent building and maintaining positive relationships.</w:t>
      </w:r>
    </w:p>
    <w:p w:rsidR="002A7ACD" w:rsidRPr="00462A90" w:rsidRDefault="002A7ACD" w:rsidP="002A7ACD">
      <w:pPr>
        <w:rPr>
          <w:rFonts w:ascii="Arial" w:hAnsi="Arial" w:cs="Arial"/>
        </w:rPr>
      </w:pPr>
      <w:r w:rsidRPr="00462A90">
        <w:rPr>
          <w:rFonts w:ascii="Arial" w:hAnsi="Arial" w:cs="Arial"/>
        </w:rPr>
        <w:tab/>
        <w:t>8.3</w:t>
      </w:r>
      <w:r w:rsidRPr="00462A90">
        <w:rPr>
          <w:rFonts w:ascii="Arial" w:hAnsi="Arial" w:cs="Arial"/>
        </w:rPr>
        <w:tab/>
        <w:t>Advantages of positive relationships.</w:t>
      </w:r>
    </w:p>
    <w:p w:rsidR="002A7ACD" w:rsidRPr="00462A90" w:rsidRDefault="002A7ACD" w:rsidP="002A7ACD">
      <w:pPr>
        <w:rPr>
          <w:rFonts w:ascii="Arial" w:hAnsi="Arial" w:cs="Arial"/>
        </w:rPr>
      </w:pPr>
      <w:r w:rsidRPr="00462A90">
        <w:rPr>
          <w:rFonts w:ascii="Arial" w:hAnsi="Arial" w:cs="Arial"/>
        </w:rPr>
        <w:tab/>
        <w:t>8.4</w:t>
      </w:r>
      <w:r w:rsidRPr="00462A90">
        <w:rPr>
          <w:rFonts w:ascii="Arial" w:hAnsi="Arial" w:cs="Arial"/>
        </w:rPr>
        <w:tab/>
        <w:t>Disadvantages of negative relationships</w:t>
      </w:r>
    </w:p>
    <w:p w:rsidR="002A7ACD" w:rsidRPr="00462A90" w:rsidRDefault="002A7ACD" w:rsidP="002A7ACD">
      <w:pPr>
        <w:rPr>
          <w:rFonts w:ascii="Arial" w:hAnsi="Arial" w:cs="Arial"/>
        </w:rPr>
      </w:pPr>
    </w:p>
    <w:p w:rsidR="002A7ACD" w:rsidRPr="00462A90" w:rsidRDefault="002A7ACD" w:rsidP="002A7ACD">
      <w:pPr>
        <w:rPr>
          <w:rFonts w:ascii="Arial" w:hAnsi="Arial" w:cs="Arial"/>
          <w:b/>
        </w:rPr>
      </w:pPr>
      <w:r w:rsidRPr="00462A90">
        <w:rPr>
          <w:rFonts w:ascii="Arial" w:hAnsi="Arial" w:cs="Arial"/>
          <w:b/>
        </w:rPr>
        <w:t xml:space="preserve"> </w:t>
      </w:r>
      <w:r w:rsidRPr="00462A90">
        <w:rPr>
          <w:rFonts w:ascii="Arial" w:hAnsi="Arial" w:cs="Arial"/>
          <w:b/>
        </w:rPr>
        <w:tab/>
        <w:t>Practicals</w:t>
      </w:r>
    </w:p>
    <w:p w:rsidR="002A7ACD" w:rsidRPr="00462A90" w:rsidRDefault="002A7ACD" w:rsidP="002A7ACD">
      <w:pPr>
        <w:rPr>
          <w:rFonts w:ascii="Arial" w:hAnsi="Arial" w:cs="Arial"/>
        </w:rPr>
      </w:pP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0"/>
        <w:gridCol w:w="2980"/>
        <w:gridCol w:w="5058"/>
      </w:tblGrid>
      <w:tr w:rsidR="002A7ACD" w:rsidRPr="00462A90" w:rsidTr="00823102">
        <w:tc>
          <w:tcPr>
            <w:tcW w:w="620" w:type="dxa"/>
          </w:tcPr>
          <w:p w:rsidR="002A7ACD" w:rsidRPr="00462A90" w:rsidRDefault="002A7ACD" w:rsidP="00823102">
            <w:pPr>
              <w:rPr>
                <w:rFonts w:ascii="Arial" w:hAnsi="Arial" w:cs="Arial"/>
                <w:b/>
              </w:rPr>
            </w:pPr>
            <w:r w:rsidRPr="00462A90">
              <w:rPr>
                <w:rFonts w:ascii="Arial" w:hAnsi="Arial" w:cs="Arial"/>
                <w:b/>
              </w:rPr>
              <w:t>Exp No</w:t>
            </w:r>
          </w:p>
        </w:tc>
        <w:tc>
          <w:tcPr>
            <w:tcW w:w="2980" w:type="dxa"/>
          </w:tcPr>
          <w:p w:rsidR="002A7ACD" w:rsidRPr="00462A90" w:rsidRDefault="002A7ACD" w:rsidP="00823102">
            <w:pPr>
              <w:jc w:val="center"/>
              <w:rPr>
                <w:rFonts w:ascii="Arial" w:hAnsi="Arial" w:cs="Arial"/>
                <w:b/>
              </w:rPr>
            </w:pPr>
            <w:r w:rsidRPr="00462A90">
              <w:rPr>
                <w:rFonts w:ascii="Arial" w:hAnsi="Arial" w:cs="Arial"/>
                <w:b/>
              </w:rPr>
              <w:t>Exercise</w:t>
            </w:r>
          </w:p>
        </w:tc>
        <w:tc>
          <w:tcPr>
            <w:tcW w:w="5058" w:type="dxa"/>
          </w:tcPr>
          <w:p w:rsidR="002A7ACD" w:rsidRPr="00462A90" w:rsidRDefault="002A7ACD" w:rsidP="00823102">
            <w:pPr>
              <w:rPr>
                <w:rFonts w:ascii="Arial" w:hAnsi="Arial" w:cs="Arial"/>
                <w:b/>
              </w:rPr>
            </w:pPr>
            <w:r w:rsidRPr="00462A90">
              <w:rPr>
                <w:rFonts w:ascii="Arial" w:hAnsi="Arial" w:cs="Arial"/>
                <w:b/>
              </w:rPr>
              <w:t>Activity</w:t>
            </w:r>
          </w:p>
        </w:tc>
      </w:tr>
      <w:tr w:rsidR="002A7ACD" w:rsidRPr="00462A90" w:rsidTr="00823102">
        <w:tc>
          <w:tcPr>
            <w:tcW w:w="620" w:type="dxa"/>
          </w:tcPr>
          <w:p w:rsidR="002A7ACD" w:rsidRPr="00462A90" w:rsidRDefault="002A7ACD" w:rsidP="00823102">
            <w:pPr>
              <w:rPr>
                <w:rFonts w:ascii="Arial" w:hAnsi="Arial" w:cs="Arial"/>
              </w:rPr>
            </w:pPr>
            <w:r w:rsidRPr="00462A90">
              <w:rPr>
                <w:rFonts w:ascii="Arial" w:hAnsi="Arial" w:cs="Arial"/>
              </w:rPr>
              <w:t>1</w:t>
            </w:r>
          </w:p>
        </w:tc>
        <w:tc>
          <w:tcPr>
            <w:tcW w:w="2980" w:type="dxa"/>
          </w:tcPr>
          <w:p w:rsidR="002A7ACD" w:rsidRPr="00462A90" w:rsidRDefault="002A7ACD" w:rsidP="00823102">
            <w:pPr>
              <w:rPr>
                <w:rFonts w:ascii="Arial" w:hAnsi="Arial" w:cs="Arial"/>
              </w:rPr>
            </w:pPr>
            <w:r w:rsidRPr="00462A90">
              <w:rPr>
                <w:rFonts w:ascii="Arial" w:hAnsi="Arial" w:cs="Arial"/>
              </w:rPr>
              <w:t>Identify Relationships</w:t>
            </w:r>
          </w:p>
        </w:tc>
        <w:tc>
          <w:tcPr>
            <w:tcW w:w="5058" w:type="dxa"/>
          </w:tcPr>
          <w:p w:rsidR="002A7ACD" w:rsidRPr="00462A90" w:rsidRDefault="002A7ACD" w:rsidP="003E53E0">
            <w:pPr>
              <w:numPr>
                <w:ilvl w:val="0"/>
                <w:numId w:val="269"/>
              </w:numPr>
              <w:spacing w:after="0"/>
              <w:ind w:left="275" w:hanging="275"/>
              <w:rPr>
                <w:rFonts w:ascii="Arial" w:hAnsi="Arial" w:cs="Arial"/>
              </w:rPr>
            </w:pPr>
            <w:r w:rsidRPr="00462A90">
              <w:rPr>
                <w:rFonts w:ascii="Arial" w:hAnsi="Arial" w:cs="Arial"/>
              </w:rPr>
              <w:t>Positive Relationships, Negative Relationships – Factors that affect them- Through a story</w:t>
            </w:r>
          </w:p>
        </w:tc>
      </w:tr>
      <w:tr w:rsidR="002A7ACD" w:rsidRPr="00462A90" w:rsidTr="00823102">
        <w:trPr>
          <w:trHeight w:hRule="exact" w:val="576"/>
        </w:trPr>
        <w:tc>
          <w:tcPr>
            <w:tcW w:w="620" w:type="dxa"/>
          </w:tcPr>
          <w:p w:rsidR="002A7ACD" w:rsidRPr="00462A90" w:rsidRDefault="002A7ACD" w:rsidP="00823102">
            <w:pPr>
              <w:rPr>
                <w:rFonts w:ascii="Arial" w:hAnsi="Arial" w:cs="Arial"/>
              </w:rPr>
            </w:pPr>
            <w:r w:rsidRPr="00462A90">
              <w:rPr>
                <w:rFonts w:ascii="Arial" w:hAnsi="Arial" w:cs="Arial"/>
              </w:rPr>
              <w:lastRenderedPageBreak/>
              <w:t>2.</w:t>
            </w:r>
          </w:p>
        </w:tc>
        <w:tc>
          <w:tcPr>
            <w:tcW w:w="2980" w:type="dxa"/>
          </w:tcPr>
          <w:p w:rsidR="002A7ACD" w:rsidRPr="00462A90" w:rsidRDefault="002A7ACD" w:rsidP="00823102">
            <w:pPr>
              <w:rPr>
                <w:rFonts w:ascii="Arial" w:hAnsi="Arial" w:cs="Arial"/>
              </w:rPr>
            </w:pPr>
            <w:r w:rsidRPr="00462A90">
              <w:rPr>
                <w:rFonts w:ascii="Arial" w:hAnsi="Arial" w:cs="Arial"/>
              </w:rPr>
              <w:t>Practice Rapport building</w:t>
            </w:r>
          </w:p>
        </w:tc>
        <w:tc>
          <w:tcPr>
            <w:tcW w:w="5058" w:type="dxa"/>
          </w:tcPr>
          <w:p w:rsidR="002A7ACD" w:rsidRPr="00462A90" w:rsidRDefault="002A7ACD" w:rsidP="003E53E0">
            <w:pPr>
              <w:numPr>
                <w:ilvl w:val="0"/>
                <w:numId w:val="269"/>
              </w:numPr>
              <w:spacing w:after="0"/>
              <w:ind w:left="273" w:hanging="180"/>
              <w:rPr>
                <w:rFonts w:ascii="Arial" w:hAnsi="Arial" w:cs="Arial"/>
              </w:rPr>
            </w:pPr>
            <w:r w:rsidRPr="00462A90">
              <w:rPr>
                <w:rFonts w:ascii="Arial" w:hAnsi="Arial" w:cs="Arial"/>
              </w:rPr>
              <w:t xml:space="preserve">Exercises on  Rapport building </w:t>
            </w:r>
          </w:p>
          <w:p w:rsidR="002A7ACD" w:rsidRPr="00462A90" w:rsidRDefault="002A7ACD" w:rsidP="003E53E0">
            <w:pPr>
              <w:numPr>
                <w:ilvl w:val="0"/>
                <w:numId w:val="269"/>
              </w:numPr>
              <w:spacing w:after="0"/>
              <w:ind w:left="273" w:hanging="180"/>
              <w:rPr>
                <w:rFonts w:ascii="Arial" w:hAnsi="Arial" w:cs="Arial"/>
              </w:rPr>
            </w:pPr>
            <w:r w:rsidRPr="00462A90">
              <w:rPr>
                <w:rFonts w:ascii="Arial" w:hAnsi="Arial" w:cs="Arial"/>
              </w:rPr>
              <w:t>Developing Correct  Body Language</w:t>
            </w:r>
          </w:p>
          <w:p w:rsidR="002A7ACD" w:rsidRPr="00462A90" w:rsidRDefault="002A7ACD" w:rsidP="00823102">
            <w:pPr>
              <w:rPr>
                <w:rFonts w:ascii="Arial" w:hAnsi="Arial" w:cs="Arial"/>
              </w:rPr>
            </w:pPr>
          </w:p>
        </w:tc>
      </w:tr>
    </w:tbl>
    <w:p w:rsidR="002A7ACD" w:rsidRPr="00462A90" w:rsidRDefault="002A7ACD" w:rsidP="002A7ACD">
      <w:pPr>
        <w:rPr>
          <w:rFonts w:ascii="Arial" w:hAnsi="Arial" w:cs="Arial"/>
        </w:rPr>
      </w:pPr>
      <w:r w:rsidRPr="00462A90">
        <w:rPr>
          <w:rFonts w:ascii="Arial" w:hAnsi="Arial" w:cs="Arial"/>
        </w:rPr>
        <w:tab/>
      </w:r>
      <w:r w:rsidRPr="00462A90">
        <w:rPr>
          <w:rFonts w:ascii="Arial" w:hAnsi="Arial" w:cs="Arial"/>
        </w:rPr>
        <w:tab/>
      </w:r>
    </w:p>
    <w:p w:rsidR="002A7ACD" w:rsidRPr="00462A90" w:rsidRDefault="002A7ACD" w:rsidP="002A7ACD">
      <w:pPr>
        <w:rPr>
          <w:rFonts w:ascii="Arial" w:hAnsi="Arial" w:cs="Arial"/>
          <w:b/>
        </w:rPr>
      </w:pPr>
      <w:r w:rsidRPr="00462A90">
        <w:rPr>
          <w:rFonts w:ascii="Arial" w:hAnsi="Arial" w:cs="Arial"/>
          <w:b/>
        </w:rPr>
        <w:t>9.0</w:t>
      </w:r>
      <w:r w:rsidRPr="00462A90">
        <w:rPr>
          <w:rFonts w:ascii="Arial" w:hAnsi="Arial" w:cs="Arial"/>
          <w:b/>
        </w:rPr>
        <w:tab/>
        <w:t>Understand Creativity skills</w:t>
      </w:r>
    </w:p>
    <w:p w:rsidR="002A7ACD" w:rsidRPr="00462A90" w:rsidRDefault="002A7ACD" w:rsidP="002A7ACD">
      <w:pPr>
        <w:ind w:left="1080" w:hanging="360"/>
        <w:rPr>
          <w:rFonts w:ascii="Arial" w:hAnsi="Arial" w:cs="Arial"/>
        </w:rPr>
      </w:pPr>
      <w:r w:rsidRPr="00462A90">
        <w:rPr>
          <w:rFonts w:ascii="Arial" w:hAnsi="Arial" w:cs="Arial"/>
        </w:rPr>
        <w:t>9.1</w:t>
      </w:r>
      <w:r w:rsidRPr="00462A90">
        <w:rPr>
          <w:rFonts w:ascii="Arial" w:hAnsi="Arial" w:cs="Arial"/>
        </w:rPr>
        <w:tab/>
      </w:r>
      <w:r w:rsidRPr="00462A90">
        <w:rPr>
          <w:rFonts w:ascii="Arial" w:hAnsi="Arial" w:cs="Arial"/>
        </w:rPr>
        <w:tab/>
        <w:t>Define Creativity</w:t>
      </w:r>
    </w:p>
    <w:p w:rsidR="002A7ACD" w:rsidRPr="00462A90" w:rsidRDefault="002A7ACD" w:rsidP="002A7ACD">
      <w:pPr>
        <w:ind w:left="1080" w:hanging="360"/>
        <w:rPr>
          <w:rFonts w:ascii="Arial" w:hAnsi="Arial" w:cs="Arial"/>
        </w:rPr>
      </w:pPr>
      <w:r w:rsidRPr="00462A90">
        <w:rPr>
          <w:rFonts w:ascii="Arial" w:hAnsi="Arial" w:cs="Arial"/>
        </w:rPr>
        <w:t>9.2</w:t>
      </w:r>
      <w:r w:rsidRPr="00462A90">
        <w:rPr>
          <w:rFonts w:ascii="Arial" w:hAnsi="Arial" w:cs="Arial"/>
        </w:rPr>
        <w:tab/>
      </w:r>
      <w:r w:rsidRPr="00462A90">
        <w:rPr>
          <w:rFonts w:ascii="Arial" w:hAnsi="Arial" w:cs="Arial"/>
        </w:rPr>
        <w:tab/>
        <w:t>List the synonyms like Invention , Innovatioin, Novelty</w:t>
      </w:r>
    </w:p>
    <w:p w:rsidR="002A7ACD" w:rsidRPr="00462A90" w:rsidRDefault="002A7ACD" w:rsidP="002A7ACD">
      <w:pPr>
        <w:ind w:left="1080" w:hanging="360"/>
        <w:rPr>
          <w:rFonts w:ascii="Arial" w:hAnsi="Arial" w:cs="Arial"/>
        </w:rPr>
      </w:pPr>
      <w:r w:rsidRPr="00462A90">
        <w:rPr>
          <w:rFonts w:ascii="Arial" w:hAnsi="Arial" w:cs="Arial"/>
        </w:rPr>
        <w:t xml:space="preserve">9.3 </w:t>
      </w:r>
      <w:r w:rsidRPr="00462A90">
        <w:rPr>
          <w:rFonts w:ascii="Arial" w:hAnsi="Arial" w:cs="Arial"/>
        </w:rPr>
        <w:tab/>
        <w:t xml:space="preserve"> Distinguish between Creativity , Invention, innovation, and novelty</w:t>
      </w:r>
    </w:p>
    <w:p w:rsidR="002A7ACD" w:rsidRPr="00462A90" w:rsidRDefault="002A7ACD" w:rsidP="002A7ACD">
      <w:pPr>
        <w:ind w:left="1440" w:hanging="720"/>
        <w:rPr>
          <w:rFonts w:ascii="Arial" w:hAnsi="Arial" w:cs="Arial"/>
        </w:rPr>
      </w:pPr>
      <w:r w:rsidRPr="00462A90">
        <w:rPr>
          <w:rFonts w:ascii="Arial" w:hAnsi="Arial" w:cs="Arial"/>
        </w:rPr>
        <w:t>9.4</w:t>
      </w:r>
      <w:r w:rsidRPr="00462A90">
        <w:rPr>
          <w:rFonts w:ascii="Arial" w:hAnsi="Arial" w:cs="Arial"/>
        </w:rPr>
        <w:tab/>
        <w:t>Discuss  the factors that lead to creative thinking like observation and imitation , improvement etc.</w:t>
      </w:r>
    </w:p>
    <w:p w:rsidR="002A7ACD" w:rsidRPr="00462A90" w:rsidRDefault="002A7ACD" w:rsidP="002A7ACD">
      <w:pPr>
        <w:ind w:left="1080" w:hanging="360"/>
        <w:rPr>
          <w:rFonts w:ascii="Arial" w:hAnsi="Arial" w:cs="Arial"/>
        </w:rPr>
      </w:pPr>
      <w:r w:rsidRPr="00462A90">
        <w:rPr>
          <w:rFonts w:ascii="Arial" w:hAnsi="Arial" w:cs="Arial"/>
        </w:rPr>
        <w:t>9.5</w:t>
      </w:r>
      <w:r w:rsidRPr="00462A90">
        <w:rPr>
          <w:rFonts w:ascii="Arial" w:hAnsi="Arial" w:cs="Arial"/>
        </w:rPr>
        <w:tab/>
      </w:r>
      <w:r w:rsidRPr="00462A90">
        <w:rPr>
          <w:rFonts w:ascii="Arial" w:hAnsi="Arial" w:cs="Arial"/>
        </w:rPr>
        <w:tab/>
        <w:t>Distinguish between Convergent thinking and divergent Thinking</w:t>
      </w:r>
    </w:p>
    <w:p w:rsidR="002A7ACD" w:rsidRPr="00462A90" w:rsidRDefault="002A7ACD" w:rsidP="002A7ACD">
      <w:pPr>
        <w:ind w:left="1440" w:hanging="720"/>
        <w:rPr>
          <w:rFonts w:ascii="Arial" w:hAnsi="Arial" w:cs="Arial"/>
        </w:rPr>
      </w:pPr>
      <w:r w:rsidRPr="00462A90">
        <w:rPr>
          <w:rFonts w:ascii="Arial" w:hAnsi="Arial" w:cs="Arial"/>
        </w:rPr>
        <w:t>9.6</w:t>
      </w:r>
      <w:r w:rsidRPr="00462A90">
        <w:rPr>
          <w:rFonts w:ascii="Arial" w:hAnsi="Arial" w:cs="Arial"/>
        </w:rPr>
        <w:tab/>
        <w:t xml:space="preserve">Explain  various steps involved in Scientific approach to creative thinking namely a) Idea generation b) Curiosity c) Imagination d)Elaboration e) Complexity </w:t>
      </w:r>
    </w:p>
    <w:p w:rsidR="002A7ACD" w:rsidRPr="00462A90" w:rsidRDefault="002A7ACD" w:rsidP="002A7ACD">
      <w:pPr>
        <w:ind w:left="1440"/>
        <w:rPr>
          <w:rFonts w:ascii="Arial" w:hAnsi="Arial" w:cs="Arial"/>
        </w:rPr>
      </w:pPr>
      <w:r w:rsidRPr="00462A90">
        <w:rPr>
          <w:rFonts w:ascii="Arial" w:hAnsi="Arial" w:cs="Arial"/>
        </w:rPr>
        <w:t>f). Abstract ion and simplification g). Divergent Thinking h) Fluency i). Flexibilty</w:t>
      </w:r>
    </w:p>
    <w:p w:rsidR="002A7ACD" w:rsidRPr="00462A90" w:rsidRDefault="002A7ACD" w:rsidP="002A7ACD">
      <w:pPr>
        <w:ind w:left="1980" w:hanging="360"/>
        <w:rPr>
          <w:rFonts w:ascii="Arial" w:hAnsi="Arial" w:cs="Arial"/>
        </w:rPr>
      </w:pPr>
      <w:r w:rsidRPr="00462A90">
        <w:rPr>
          <w:rFonts w:ascii="Arial" w:hAnsi="Arial" w:cs="Arial"/>
        </w:rPr>
        <w:t>j).Persistance  k).Intrinsic Motivation l).Risk taking   m).Projection/empathy</w:t>
      </w:r>
    </w:p>
    <w:p w:rsidR="002A7ACD" w:rsidRPr="00462A90" w:rsidRDefault="002A7ACD" w:rsidP="002A7ACD">
      <w:pPr>
        <w:ind w:left="1980" w:hanging="360"/>
        <w:rPr>
          <w:rFonts w:ascii="Arial" w:hAnsi="Arial" w:cs="Arial"/>
        </w:rPr>
      </w:pPr>
      <w:r w:rsidRPr="00462A90">
        <w:rPr>
          <w:rFonts w:ascii="Arial" w:hAnsi="Arial" w:cs="Arial"/>
        </w:rPr>
        <w:t>n).Originality  o). Story telling  p). Flow.</w:t>
      </w:r>
    </w:p>
    <w:p w:rsidR="002A7ACD" w:rsidRPr="00462A90" w:rsidRDefault="002A7ACD" w:rsidP="002A7ACD">
      <w:pPr>
        <w:ind w:left="1980" w:hanging="360"/>
        <w:rPr>
          <w:rFonts w:ascii="Arial" w:hAnsi="Arial" w:cs="Arial"/>
        </w:rPr>
      </w:pPr>
      <w:r w:rsidRPr="00462A90">
        <w:rPr>
          <w:rFonts w:ascii="Arial" w:hAnsi="Arial" w:cs="Arial"/>
        </w:rPr>
        <w:t>List the Factors affecting the creativity in Individuals.</w:t>
      </w:r>
    </w:p>
    <w:p w:rsidR="002A7ACD" w:rsidRPr="00462A90" w:rsidRDefault="002A7ACD" w:rsidP="002A7ACD">
      <w:pPr>
        <w:ind w:left="1440" w:hanging="720"/>
        <w:rPr>
          <w:rFonts w:ascii="Arial" w:hAnsi="Arial" w:cs="Arial"/>
        </w:rPr>
      </w:pPr>
      <w:r w:rsidRPr="00462A90">
        <w:rPr>
          <w:rFonts w:ascii="Arial" w:hAnsi="Arial" w:cs="Arial"/>
        </w:rPr>
        <w:t>9.7</w:t>
      </w:r>
      <w:r w:rsidRPr="00462A90">
        <w:rPr>
          <w:rFonts w:ascii="Arial" w:hAnsi="Arial" w:cs="Arial"/>
        </w:rPr>
        <w:tab/>
        <w:t>Give the concept of Vertical thinking and lateral thinking.</w:t>
      </w:r>
    </w:p>
    <w:p w:rsidR="002A7ACD" w:rsidRPr="00462A90" w:rsidRDefault="002A7ACD" w:rsidP="002A7ACD">
      <w:pPr>
        <w:ind w:left="1440" w:hanging="720"/>
        <w:rPr>
          <w:rFonts w:ascii="Arial" w:hAnsi="Arial" w:cs="Arial"/>
        </w:rPr>
      </w:pPr>
      <w:r w:rsidRPr="00462A90">
        <w:rPr>
          <w:rFonts w:ascii="Arial" w:hAnsi="Arial" w:cs="Arial"/>
        </w:rPr>
        <w:t>9.8</w:t>
      </w:r>
      <w:r w:rsidRPr="00462A90">
        <w:rPr>
          <w:rFonts w:ascii="Arial" w:hAnsi="Arial" w:cs="Arial"/>
        </w:rPr>
        <w:tab/>
        <w:t>Explain the importance of Lateral thinking.</w:t>
      </w:r>
    </w:p>
    <w:p w:rsidR="002A7ACD" w:rsidRPr="00462A90" w:rsidRDefault="002A7ACD" w:rsidP="002A7ACD">
      <w:pPr>
        <w:ind w:left="1440" w:hanging="720"/>
        <w:rPr>
          <w:rFonts w:ascii="Arial" w:hAnsi="Arial" w:cs="Arial"/>
        </w:rPr>
      </w:pPr>
      <w:r w:rsidRPr="00462A90">
        <w:rPr>
          <w:rFonts w:ascii="Arial" w:hAnsi="Arial" w:cs="Arial"/>
        </w:rPr>
        <w:t>9.9</w:t>
      </w:r>
      <w:r w:rsidRPr="00462A90">
        <w:rPr>
          <w:rFonts w:ascii="Arial" w:hAnsi="Arial" w:cs="Arial"/>
        </w:rPr>
        <w:tab/>
        <w:t>Compare lateral thinking and Vertical thinking</w:t>
      </w:r>
    </w:p>
    <w:p w:rsidR="002A7ACD" w:rsidRPr="00462A90" w:rsidRDefault="002A7ACD" w:rsidP="002A7ACD">
      <w:pPr>
        <w:ind w:left="1440" w:hanging="720"/>
        <w:rPr>
          <w:rFonts w:ascii="Arial" w:hAnsi="Arial" w:cs="Arial"/>
        </w:rPr>
      </w:pPr>
    </w:p>
    <w:p w:rsidR="002A7ACD" w:rsidRPr="00462A90" w:rsidRDefault="002A7ACD" w:rsidP="002A7ACD">
      <w:pPr>
        <w:ind w:firstLine="720"/>
        <w:rPr>
          <w:rFonts w:ascii="Arial" w:hAnsi="Arial" w:cs="Arial"/>
        </w:rPr>
      </w:pPr>
    </w:p>
    <w:p w:rsidR="002A7ACD" w:rsidRPr="00462A90" w:rsidRDefault="002A7ACD" w:rsidP="002A7ACD">
      <w:pPr>
        <w:rPr>
          <w:rFonts w:ascii="Arial" w:hAnsi="Arial" w:cs="Arial"/>
          <w:b/>
        </w:rPr>
      </w:pPr>
      <w:r w:rsidRPr="00462A90">
        <w:rPr>
          <w:rFonts w:ascii="Arial" w:hAnsi="Arial" w:cs="Arial"/>
          <w:b/>
        </w:rPr>
        <w:tab/>
        <w:t xml:space="preserve">Practicals </w:t>
      </w: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0"/>
        <w:gridCol w:w="2980"/>
        <w:gridCol w:w="5058"/>
      </w:tblGrid>
      <w:tr w:rsidR="002A7ACD" w:rsidRPr="00462A90" w:rsidTr="00823102">
        <w:tc>
          <w:tcPr>
            <w:tcW w:w="620" w:type="dxa"/>
          </w:tcPr>
          <w:p w:rsidR="002A7ACD" w:rsidRPr="00462A90" w:rsidRDefault="002A7ACD" w:rsidP="00823102">
            <w:pPr>
              <w:rPr>
                <w:rFonts w:ascii="Arial" w:hAnsi="Arial" w:cs="Arial"/>
                <w:b/>
              </w:rPr>
            </w:pPr>
            <w:r w:rsidRPr="00462A90">
              <w:rPr>
                <w:rFonts w:ascii="Arial" w:hAnsi="Arial" w:cs="Arial"/>
                <w:b/>
              </w:rPr>
              <w:t>Exp No</w:t>
            </w:r>
          </w:p>
        </w:tc>
        <w:tc>
          <w:tcPr>
            <w:tcW w:w="2980" w:type="dxa"/>
          </w:tcPr>
          <w:p w:rsidR="002A7ACD" w:rsidRPr="00462A90" w:rsidRDefault="002A7ACD" w:rsidP="00823102">
            <w:pPr>
              <w:jc w:val="center"/>
              <w:rPr>
                <w:rFonts w:ascii="Arial" w:hAnsi="Arial" w:cs="Arial"/>
                <w:b/>
              </w:rPr>
            </w:pPr>
            <w:r w:rsidRPr="00462A90">
              <w:rPr>
                <w:rFonts w:ascii="Arial" w:hAnsi="Arial" w:cs="Arial"/>
                <w:b/>
              </w:rPr>
              <w:t>Exercise</w:t>
            </w:r>
          </w:p>
        </w:tc>
        <w:tc>
          <w:tcPr>
            <w:tcW w:w="5058" w:type="dxa"/>
          </w:tcPr>
          <w:p w:rsidR="002A7ACD" w:rsidRPr="00462A90" w:rsidRDefault="002A7ACD" w:rsidP="00823102">
            <w:pPr>
              <w:rPr>
                <w:rFonts w:ascii="Arial" w:hAnsi="Arial" w:cs="Arial"/>
                <w:b/>
              </w:rPr>
            </w:pPr>
            <w:r w:rsidRPr="00462A90">
              <w:rPr>
                <w:rFonts w:ascii="Arial" w:hAnsi="Arial" w:cs="Arial"/>
                <w:b/>
              </w:rPr>
              <w:t xml:space="preserve">Activity </w:t>
            </w:r>
            <w:r w:rsidRPr="00462A90">
              <w:rPr>
                <w:rFonts w:ascii="Arial" w:hAnsi="Arial" w:cs="Arial"/>
              </w:rPr>
              <w:t>(Games and Group work)</w:t>
            </w:r>
          </w:p>
        </w:tc>
      </w:tr>
      <w:tr w:rsidR="002A7ACD" w:rsidRPr="00462A90" w:rsidTr="00823102">
        <w:tc>
          <w:tcPr>
            <w:tcW w:w="620" w:type="dxa"/>
          </w:tcPr>
          <w:p w:rsidR="002A7ACD" w:rsidRPr="00462A90" w:rsidRDefault="002A7ACD" w:rsidP="00823102">
            <w:pPr>
              <w:rPr>
                <w:rFonts w:ascii="Arial" w:hAnsi="Arial" w:cs="Arial"/>
              </w:rPr>
            </w:pPr>
            <w:r w:rsidRPr="00462A90">
              <w:rPr>
                <w:rFonts w:ascii="Arial" w:hAnsi="Arial" w:cs="Arial"/>
              </w:rPr>
              <w:t>1</w:t>
            </w:r>
          </w:p>
        </w:tc>
        <w:tc>
          <w:tcPr>
            <w:tcW w:w="2980" w:type="dxa"/>
          </w:tcPr>
          <w:p w:rsidR="002A7ACD" w:rsidRPr="00462A90" w:rsidRDefault="002A7ACD" w:rsidP="00823102">
            <w:pPr>
              <w:rPr>
                <w:rFonts w:ascii="Arial" w:hAnsi="Arial" w:cs="Arial"/>
              </w:rPr>
            </w:pPr>
            <w:r w:rsidRPr="00462A90">
              <w:rPr>
                <w:rFonts w:ascii="Arial" w:hAnsi="Arial" w:cs="Arial"/>
              </w:rPr>
              <w:t>Observe any given object</w:t>
            </w:r>
          </w:p>
        </w:tc>
        <w:tc>
          <w:tcPr>
            <w:tcW w:w="5058" w:type="dxa"/>
          </w:tcPr>
          <w:p w:rsidR="002A7ACD" w:rsidRPr="00462A90" w:rsidRDefault="002A7ACD" w:rsidP="003E53E0">
            <w:pPr>
              <w:numPr>
                <w:ilvl w:val="0"/>
                <w:numId w:val="270"/>
              </w:numPr>
              <w:spacing w:after="0"/>
              <w:ind w:left="268" w:hanging="285"/>
              <w:rPr>
                <w:rFonts w:ascii="Arial" w:hAnsi="Arial" w:cs="Arial"/>
              </w:rPr>
            </w:pPr>
            <w:r w:rsidRPr="00462A90">
              <w:rPr>
                <w:rFonts w:ascii="Arial" w:hAnsi="Arial" w:cs="Arial"/>
              </w:rPr>
              <w:t xml:space="preserve">Identifying finer  details in an object </w:t>
            </w:r>
          </w:p>
        </w:tc>
      </w:tr>
      <w:tr w:rsidR="002A7ACD" w:rsidRPr="00462A90" w:rsidTr="00823102">
        <w:tc>
          <w:tcPr>
            <w:tcW w:w="620" w:type="dxa"/>
          </w:tcPr>
          <w:p w:rsidR="002A7ACD" w:rsidRPr="00462A90" w:rsidRDefault="002A7ACD" w:rsidP="00823102">
            <w:pPr>
              <w:rPr>
                <w:rFonts w:ascii="Arial" w:hAnsi="Arial" w:cs="Arial"/>
              </w:rPr>
            </w:pPr>
            <w:r w:rsidRPr="00462A90">
              <w:rPr>
                <w:rFonts w:ascii="Arial" w:hAnsi="Arial" w:cs="Arial"/>
              </w:rPr>
              <w:t>2.</w:t>
            </w:r>
          </w:p>
        </w:tc>
        <w:tc>
          <w:tcPr>
            <w:tcW w:w="2980" w:type="dxa"/>
          </w:tcPr>
          <w:p w:rsidR="002A7ACD" w:rsidRPr="00462A90" w:rsidRDefault="002A7ACD" w:rsidP="00823102">
            <w:pPr>
              <w:rPr>
                <w:rFonts w:ascii="Arial" w:hAnsi="Arial" w:cs="Arial"/>
              </w:rPr>
            </w:pPr>
            <w:r w:rsidRPr="00462A90">
              <w:rPr>
                <w:rFonts w:ascii="Arial" w:hAnsi="Arial" w:cs="Arial"/>
              </w:rPr>
              <w:t>Imagine</w:t>
            </w:r>
          </w:p>
        </w:tc>
        <w:tc>
          <w:tcPr>
            <w:tcW w:w="5058" w:type="dxa"/>
          </w:tcPr>
          <w:p w:rsidR="002A7ACD" w:rsidRPr="00462A90" w:rsidRDefault="002A7ACD" w:rsidP="003E53E0">
            <w:pPr>
              <w:numPr>
                <w:ilvl w:val="0"/>
                <w:numId w:val="270"/>
              </w:numPr>
              <w:spacing w:after="0"/>
              <w:ind w:left="279" w:hanging="260"/>
              <w:rPr>
                <w:rFonts w:ascii="Arial" w:hAnsi="Arial" w:cs="Arial"/>
              </w:rPr>
            </w:pPr>
            <w:r w:rsidRPr="00462A90">
              <w:rPr>
                <w:rFonts w:ascii="Arial" w:hAnsi="Arial" w:cs="Arial"/>
              </w:rPr>
              <w:t>Imagining a scene</w:t>
            </w:r>
          </w:p>
          <w:p w:rsidR="002A7ACD" w:rsidRPr="00462A90" w:rsidRDefault="002A7ACD" w:rsidP="003E53E0">
            <w:pPr>
              <w:numPr>
                <w:ilvl w:val="0"/>
                <w:numId w:val="270"/>
              </w:numPr>
              <w:spacing w:after="0"/>
              <w:ind w:left="279" w:hanging="260"/>
              <w:rPr>
                <w:rFonts w:ascii="Arial" w:hAnsi="Arial" w:cs="Arial"/>
              </w:rPr>
            </w:pPr>
            <w:r w:rsidRPr="00462A90">
              <w:rPr>
                <w:rFonts w:ascii="Arial" w:hAnsi="Arial" w:cs="Arial"/>
              </w:rPr>
              <w:t>Modifying a story (introduce a twist)</w:t>
            </w:r>
          </w:p>
          <w:p w:rsidR="002A7ACD" w:rsidRPr="00462A90" w:rsidRDefault="002A7ACD" w:rsidP="003E53E0">
            <w:pPr>
              <w:numPr>
                <w:ilvl w:val="0"/>
                <w:numId w:val="270"/>
              </w:numPr>
              <w:spacing w:after="0"/>
              <w:ind w:left="279" w:hanging="260"/>
              <w:rPr>
                <w:rFonts w:ascii="Arial" w:hAnsi="Arial" w:cs="Arial"/>
              </w:rPr>
            </w:pPr>
            <w:r w:rsidRPr="00462A90">
              <w:rPr>
                <w:rFonts w:ascii="Arial" w:hAnsi="Arial" w:cs="Arial"/>
              </w:rPr>
              <w:t>Improving a product</w:t>
            </w:r>
          </w:p>
          <w:p w:rsidR="002A7ACD" w:rsidRPr="00462A90" w:rsidRDefault="002A7ACD" w:rsidP="003E53E0">
            <w:pPr>
              <w:numPr>
                <w:ilvl w:val="0"/>
                <w:numId w:val="270"/>
              </w:numPr>
              <w:spacing w:after="0"/>
              <w:ind w:left="279" w:hanging="260"/>
              <w:rPr>
                <w:rFonts w:ascii="Arial" w:hAnsi="Arial" w:cs="Arial"/>
              </w:rPr>
            </w:pPr>
            <w:r w:rsidRPr="00462A90">
              <w:rPr>
                <w:rFonts w:ascii="Arial" w:hAnsi="Arial" w:cs="Arial"/>
              </w:rPr>
              <w:t>Finding different uses for a product</w:t>
            </w:r>
          </w:p>
        </w:tc>
      </w:tr>
      <w:tr w:rsidR="002A7ACD" w:rsidRPr="00462A90" w:rsidTr="00823102">
        <w:tc>
          <w:tcPr>
            <w:tcW w:w="620" w:type="dxa"/>
          </w:tcPr>
          <w:p w:rsidR="002A7ACD" w:rsidRPr="00462A90" w:rsidRDefault="002A7ACD" w:rsidP="00823102">
            <w:pPr>
              <w:rPr>
                <w:rFonts w:ascii="Arial" w:hAnsi="Arial" w:cs="Arial"/>
              </w:rPr>
            </w:pPr>
            <w:r w:rsidRPr="00462A90">
              <w:rPr>
                <w:rFonts w:ascii="Arial" w:hAnsi="Arial" w:cs="Arial"/>
              </w:rPr>
              <w:lastRenderedPageBreak/>
              <w:t>3</w:t>
            </w:r>
          </w:p>
        </w:tc>
        <w:tc>
          <w:tcPr>
            <w:tcW w:w="2980" w:type="dxa"/>
          </w:tcPr>
          <w:p w:rsidR="002A7ACD" w:rsidRPr="00462A90" w:rsidRDefault="002A7ACD" w:rsidP="00823102">
            <w:pPr>
              <w:rPr>
                <w:rFonts w:ascii="Arial" w:hAnsi="Arial" w:cs="Arial"/>
              </w:rPr>
            </w:pPr>
            <w:r w:rsidRPr="00462A90">
              <w:rPr>
                <w:rFonts w:ascii="Arial" w:hAnsi="Arial" w:cs="Arial"/>
              </w:rPr>
              <w:t>Skills</w:t>
            </w:r>
          </w:p>
        </w:tc>
        <w:tc>
          <w:tcPr>
            <w:tcW w:w="5058" w:type="dxa"/>
          </w:tcPr>
          <w:p w:rsidR="002A7ACD" w:rsidRPr="00462A90" w:rsidRDefault="002A7ACD" w:rsidP="003E53E0">
            <w:pPr>
              <w:numPr>
                <w:ilvl w:val="0"/>
                <w:numId w:val="271"/>
              </w:numPr>
              <w:spacing w:after="0"/>
              <w:ind w:left="272" w:hanging="261"/>
              <w:rPr>
                <w:rFonts w:ascii="Arial" w:hAnsi="Arial" w:cs="Arial"/>
              </w:rPr>
            </w:pPr>
            <w:r w:rsidRPr="00462A90">
              <w:rPr>
                <w:rFonts w:ascii="Arial" w:hAnsi="Arial" w:cs="Arial"/>
              </w:rPr>
              <w:t>Making  paper craft</w:t>
            </w:r>
          </w:p>
        </w:tc>
      </w:tr>
      <w:tr w:rsidR="002A7ACD" w:rsidRPr="00462A90" w:rsidTr="00823102">
        <w:tc>
          <w:tcPr>
            <w:tcW w:w="620" w:type="dxa"/>
          </w:tcPr>
          <w:p w:rsidR="002A7ACD" w:rsidRPr="00462A90" w:rsidRDefault="002A7ACD" w:rsidP="00823102">
            <w:pPr>
              <w:rPr>
                <w:rFonts w:ascii="Arial" w:hAnsi="Arial" w:cs="Arial"/>
              </w:rPr>
            </w:pPr>
            <w:r w:rsidRPr="00462A90">
              <w:rPr>
                <w:rFonts w:ascii="Arial" w:hAnsi="Arial" w:cs="Arial"/>
              </w:rPr>
              <w:t>4</w:t>
            </w:r>
          </w:p>
        </w:tc>
        <w:tc>
          <w:tcPr>
            <w:tcW w:w="2980" w:type="dxa"/>
          </w:tcPr>
          <w:p w:rsidR="002A7ACD" w:rsidRPr="00462A90" w:rsidRDefault="002A7ACD" w:rsidP="00823102">
            <w:pPr>
              <w:rPr>
                <w:rFonts w:ascii="Arial" w:hAnsi="Arial" w:cs="Arial"/>
              </w:rPr>
            </w:pPr>
            <w:r w:rsidRPr="00462A90">
              <w:rPr>
                <w:rFonts w:ascii="Arial" w:hAnsi="Arial" w:cs="Arial"/>
              </w:rPr>
              <w:t>Product development</w:t>
            </w:r>
          </w:p>
        </w:tc>
        <w:tc>
          <w:tcPr>
            <w:tcW w:w="5058" w:type="dxa"/>
          </w:tcPr>
          <w:p w:rsidR="002A7ACD" w:rsidRPr="00462A90" w:rsidRDefault="002A7ACD" w:rsidP="003E53E0">
            <w:pPr>
              <w:numPr>
                <w:ilvl w:val="0"/>
                <w:numId w:val="271"/>
              </w:numPr>
              <w:spacing w:after="0"/>
              <w:ind w:left="268" w:hanging="270"/>
              <w:rPr>
                <w:rFonts w:ascii="Arial" w:hAnsi="Arial" w:cs="Arial"/>
              </w:rPr>
            </w:pPr>
            <w:r w:rsidRPr="00462A90">
              <w:rPr>
                <w:rFonts w:ascii="Arial" w:hAnsi="Arial" w:cs="Arial"/>
              </w:rPr>
              <w:t>Brain storming session</w:t>
            </w:r>
          </w:p>
        </w:tc>
      </w:tr>
      <w:tr w:rsidR="002A7ACD" w:rsidRPr="00462A90" w:rsidTr="00823102">
        <w:tc>
          <w:tcPr>
            <w:tcW w:w="620" w:type="dxa"/>
          </w:tcPr>
          <w:p w:rsidR="002A7ACD" w:rsidRPr="00462A90" w:rsidRDefault="002A7ACD" w:rsidP="00823102">
            <w:pPr>
              <w:rPr>
                <w:rFonts w:ascii="Arial" w:hAnsi="Arial" w:cs="Arial"/>
              </w:rPr>
            </w:pPr>
            <w:r w:rsidRPr="00462A90">
              <w:rPr>
                <w:rFonts w:ascii="Arial" w:hAnsi="Arial" w:cs="Arial"/>
              </w:rPr>
              <w:t>5</w:t>
            </w:r>
          </w:p>
        </w:tc>
        <w:tc>
          <w:tcPr>
            <w:tcW w:w="2980" w:type="dxa"/>
          </w:tcPr>
          <w:p w:rsidR="002A7ACD" w:rsidRPr="00462A90" w:rsidRDefault="002A7ACD" w:rsidP="00823102">
            <w:pPr>
              <w:rPr>
                <w:rFonts w:ascii="Arial" w:hAnsi="Arial" w:cs="Arial"/>
              </w:rPr>
            </w:pPr>
            <w:r w:rsidRPr="00462A90">
              <w:rPr>
                <w:rFonts w:ascii="Arial" w:hAnsi="Arial" w:cs="Arial"/>
              </w:rPr>
              <w:t>Developing originality</w:t>
            </w:r>
          </w:p>
        </w:tc>
        <w:tc>
          <w:tcPr>
            <w:tcW w:w="5058" w:type="dxa"/>
          </w:tcPr>
          <w:p w:rsidR="002A7ACD" w:rsidRPr="00462A90" w:rsidRDefault="002A7ACD" w:rsidP="003E53E0">
            <w:pPr>
              <w:numPr>
                <w:ilvl w:val="0"/>
                <w:numId w:val="271"/>
              </w:numPr>
              <w:spacing w:after="0"/>
              <w:ind w:left="269" w:hanging="261"/>
              <w:rPr>
                <w:rFonts w:ascii="Arial" w:hAnsi="Arial" w:cs="Arial"/>
              </w:rPr>
            </w:pPr>
            <w:r w:rsidRPr="00462A90">
              <w:rPr>
                <w:rFonts w:ascii="Arial" w:hAnsi="Arial" w:cs="Arial"/>
              </w:rPr>
              <w:t>Come up with original solutions for a given problem</w:t>
            </w:r>
          </w:p>
        </w:tc>
      </w:tr>
    </w:tbl>
    <w:p w:rsidR="002A7ACD" w:rsidRPr="00462A90" w:rsidRDefault="002A7ACD" w:rsidP="002A7ACD">
      <w:pPr>
        <w:rPr>
          <w:rFonts w:ascii="Arial" w:hAnsi="Arial" w:cs="Arial"/>
          <w:b/>
        </w:rPr>
      </w:pPr>
    </w:p>
    <w:p w:rsidR="002A7ACD" w:rsidRPr="00462A90" w:rsidRDefault="002A7ACD" w:rsidP="002A7ACD">
      <w:pPr>
        <w:rPr>
          <w:rFonts w:ascii="Arial" w:hAnsi="Arial" w:cs="Arial"/>
          <w:b/>
        </w:rPr>
      </w:pPr>
      <w:r w:rsidRPr="00462A90">
        <w:rPr>
          <w:rFonts w:ascii="Arial" w:hAnsi="Arial" w:cs="Arial"/>
          <w:b/>
        </w:rPr>
        <w:t>10.0</w:t>
      </w:r>
      <w:r w:rsidRPr="00462A90">
        <w:rPr>
          <w:rFonts w:ascii="Arial" w:hAnsi="Arial" w:cs="Arial"/>
          <w:b/>
        </w:rPr>
        <w:tab/>
        <w:t>Understand Problem solving and decision making skills</w:t>
      </w:r>
    </w:p>
    <w:p w:rsidR="002A7ACD" w:rsidRPr="00462A90" w:rsidRDefault="002A7ACD" w:rsidP="002A7ACD">
      <w:pPr>
        <w:rPr>
          <w:rFonts w:ascii="Arial" w:hAnsi="Arial" w:cs="Arial"/>
        </w:rPr>
      </w:pPr>
      <w:r w:rsidRPr="00462A90">
        <w:rPr>
          <w:rFonts w:ascii="Arial" w:hAnsi="Arial" w:cs="Arial"/>
        </w:rPr>
        <w:tab/>
        <w:t>10.1</w:t>
      </w:r>
      <w:r w:rsidRPr="00462A90">
        <w:rPr>
          <w:rFonts w:ascii="Arial" w:hAnsi="Arial" w:cs="Arial"/>
        </w:rPr>
        <w:tab/>
        <w:t>Define a Problem</w:t>
      </w:r>
    </w:p>
    <w:p w:rsidR="002A7ACD" w:rsidRPr="00462A90" w:rsidRDefault="002A7ACD" w:rsidP="002A7ACD">
      <w:pPr>
        <w:rPr>
          <w:rFonts w:ascii="Arial" w:hAnsi="Arial" w:cs="Arial"/>
        </w:rPr>
      </w:pPr>
      <w:r w:rsidRPr="00462A90">
        <w:rPr>
          <w:rFonts w:ascii="Arial" w:hAnsi="Arial" w:cs="Arial"/>
        </w:rPr>
        <w:tab/>
        <w:t>10.2</w:t>
      </w:r>
      <w:r w:rsidRPr="00462A90">
        <w:rPr>
          <w:rFonts w:ascii="Arial" w:hAnsi="Arial" w:cs="Arial"/>
        </w:rPr>
        <w:tab/>
        <w:t>Analyze the performance problems</w:t>
      </w:r>
    </w:p>
    <w:p w:rsidR="002A7ACD" w:rsidRPr="00462A90" w:rsidRDefault="002A7ACD" w:rsidP="002A7ACD">
      <w:pPr>
        <w:rPr>
          <w:rFonts w:ascii="Arial" w:hAnsi="Arial" w:cs="Arial"/>
        </w:rPr>
      </w:pPr>
      <w:r w:rsidRPr="00462A90">
        <w:rPr>
          <w:rFonts w:ascii="Arial" w:hAnsi="Arial" w:cs="Arial"/>
        </w:rPr>
        <w:tab/>
        <w:t>10.3</w:t>
      </w:r>
      <w:r w:rsidRPr="00462A90">
        <w:rPr>
          <w:rFonts w:ascii="Arial" w:hAnsi="Arial" w:cs="Arial"/>
        </w:rPr>
        <w:tab/>
        <w:t>Categorize the problems</w:t>
      </w:r>
    </w:p>
    <w:p w:rsidR="002A7ACD" w:rsidRPr="00462A90" w:rsidRDefault="002A7ACD" w:rsidP="002A7ACD">
      <w:pPr>
        <w:rPr>
          <w:rFonts w:ascii="Arial" w:hAnsi="Arial" w:cs="Arial"/>
        </w:rPr>
      </w:pPr>
      <w:r w:rsidRPr="00462A90">
        <w:rPr>
          <w:rFonts w:ascii="Arial" w:hAnsi="Arial" w:cs="Arial"/>
        </w:rPr>
        <w:tab/>
        <w:t>10.4</w:t>
      </w:r>
      <w:r w:rsidRPr="00462A90">
        <w:rPr>
          <w:rFonts w:ascii="Arial" w:hAnsi="Arial" w:cs="Arial"/>
        </w:rPr>
        <w:tab/>
        <w:t>List the barriers to the solutions to problems.</w:t>
      </w:r>
    </w:p>
    <w:p w:rsidR="002A7ACD" w:rsidRPr="00462A90" w:rsidRDefault="002A7ACD" w:rsidP="002A7ACD">
      <w:pPr>
        <w:ind w:firstLine="720"/>
        <w:rPr>
          <w:rFonts w:ascii="Arial" w:hAnsi="Arial" w:cs="Arial"/>
          <w:b/>
        </w:rPr>
      </w:pPr>
      <w:r w:rsidRPr="00462A90">
        <w:rPr>
          <w:rFonts w:ascii="Arial" w:hAnsi="Arial" w:cs="Arial"/>
          <w:b/>
        </w:rPr>
        <w:t>Practicals</w:t>
      </w:r>
    </w:p>
    <w:p w:rsidR="002A7ACD" w:rsidRPr="00462A90" w:rsidRDefault="002A7ACD" w:rsidP="002A7ACD">
      <w:pPr>
        <w:ind w:firstLine="720"/>
        <w:rPr>
          <w:rFonts w:ascii="Arial" w:hAnsi="Arial" w:cs="Arial"/>
        </w:rPr>
      </w:pPr>
      <w:r w:rsidRPr="00462A90">
        <w:rPr>
          <w:rFonts w:ascii="Arial" w:hAnsi="Arial" w:cs="Arial"/>
        </w:rPr>
        <w:tab/>
      </w: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0"/>
        <w:gridCol w:w="2980"/>
        <w:gridCol w:w="5058"/>
      </w:tblGrid>
      <w:tr w:rsidR="002A7ACD" w:rsidRPr="00462A90" w:rsidTr="00823102">
        <w:tc>
          <w:tcPr>
            <w:tcW w:w="620" w:type="dxa"/>
          </w:tcPr>
          <w:p w:rsidR="002A7ACD" w:rsidRPr="00462A90" w:rsidRDefault="002A7ACD" w:rsidP="00823102">
            <w:pPr>
              <w:rPr>
                <w:rFonts w:ascii="Arial" w:hAnsi="Arial" w:cs="Arial"/>
                <w:b/>
              </w:rPr>
            </w:pPr>
            <w:r w:rsidRPr="00462A90">
              <w:rPr>
                <w:rFonts w:ascii="Arial" w:hAnsi="Arial" w:cs="Arial"/>
                <w:b/>
              </w:rPr>
              <w:t>Exp No</w:t>
            </w:r>
          </w:p>
        </w:tc>
        <w:tc>
          <w:tcPr>
            <w:tcW w:w="2980" w:type="dxa"/>
          </w:tcPr>
          <w:p w:rsidR="002A7ACD" w:rsidRPr="00462A90" w:rsidRDefault="002A7ACD" w:rsidP="00823102">
            <w:pPr>
              <w:jc w:val="center"/>
              <w:rPr>
                <w:rFonts w:ascii="Arial" w:hAnsi="Arial" w:cs="Arial"/>
                <w:b/>
              </w:rPr>
            </w:pPr>
            <w:r w:rsidRPr="00462A90">
              <w:rPr>
                <w:rFonts w:ascii="Arial" w:hAnsi="Arial" w:cs="Arial"/>
                <w:b/>
              </w:rPr>
              <w:t>Exercise</w:t>
            </w:r>
          </w:p>
        </w:tc>
        <w:tc>
          <w:tcPr>
            <w:tcW w:w="5058" w:type="dxa"/>
          </w:tcPr>
          <w:p w:rsidR="002A7ACD" w:rsidRPr="00462A90" w:rsidRDefault="002A7ACD" w:rsidP="00823102">
            <w:pPr>
              <w:rPr>
                <w:rFonts w:ascii="Arial" w:hAnsi="Arial" w:cs="Arial"/>
                <w:b/>
              </w:rPr>
            </w:pPr>
            <w:r w:rsidRPr="00462A90">
              <w:rPr>
                <w:rFonts w:ascii="Arial" w:hAnsi="Arial" w:cs="Arial"/>
                <w:b/>
              </w:rPr>
              <w:t xml:space="preserve">Activity </w:t>
            </w:r>
            <w:r w:rsidRPr="00462A90">
              <w:rPr>
                <w:rFonts w:ascii="Arial" w:hAnsi="Arial" w:cs="Arial"/>
              </w:rPr>
              <w:t>(Brainstorming – checklist technique free association, attribute listing)</w:t>
            </w:r>
          </w:p>
        </w:tc>
      </w:tr>
      <w:tr w:rsidR="002A7ACD" w:rsidRPr="00462A90" w:rsidTr="00823102">
        <w:tc>
          <w:tcPr>
            <w:tcW w:w="620" w:type="dxa"/>
          </w:tcPr>
          <w:p w:rsidR="002A7ACD" w:rsidRPr="00462A90" w:rsidRDefault="002A7ACD" w:rsidP="00823102">
            <w:pPr>
              <w:rPr>
                <w:rFonts w:ascii="Arial" w:hAnsi="Arial" w:cs="Arial"/>
              </w:rPr>
            </w:pPr>
            <w:r w:rsidRPr="00462A90">
              <w:rPr>
                <w:rFonts w:ascii="Arial" w:hAnsi="Arial" w:cs="Arial"/>
              </w:rPr>
              <w:t>1</w:t>
            </w:r>
          </w:p>
        </w:tc>
        <w:tc>
          <w:tcPr>
            <w:tcW w:w="2980" w:type="dxa"/>
          </w:tcPr>
          <w:p w:rsidR="002A7ACD" w:rsidRPr="00462A90" w:rsidRDefault="002A7ACD" w:rsidP="00823102">
            <w:pPr>
              <w:rPr>
                <w:rFonts w:ascii="Arial" w:hAnsi="Arial" w:cs="Arial"/>
              </w:rPr>
            </w:pPr>
            <w:r w:rsidRPr="00462A90">
              <w:rPr>
                <w:rFonts w:ascii="Arial" w:hAnsi="Arial" w:cs="Arial"/>
              </w:rPr>
              <w:t>Gather the facts and Data and Organizing the information.</w:t>
            </w:r>
          </w:p>
        </w:tc>
        <w:tc>
          <w:tcPr>
            <w:tcW w:w="5058" w:type="dxa"/>
          </w:tcPr>
          <w:p w:rsidR="002A7ACD" w:rsidRPr="00462A90" w:rsidRDefault="002A7ACD" w:rsidP="003E53E0">
            <w:pPr>
              <w:numPr>
                <w:ilvl w:val="0"/>
                <w:numId w:val="271"/>
              </w:numPr>
              <w:spacing w:after="0"/>
              <w:ind w:left="267" w:hanging="270"/>
              <w:rPr>
                <w:rFonts w:ascii="Arial" w:hAnsi="Arial" w:cs="Arial"/>
              </w:rPr>
            </w:pPr>
            <w:r w:rsidRPr="00462A90">
              <w:rPr>
                <w:rFonts w:ascii="Arial" w:hAnsi="Arial" w:cs="Arial"/>
              </w:rPr>
              <w:t>Information gathering and organizing</w:t>
            </w:r>
          </w:p>
          <w:p w:rsidR="002A7ACD" w:rsidRPr="00462A90" w:rsidRDefault="002A7ACD" w:rsidP="003E53E0">
            <w:pPr>
              <w:numPr>
                <w:ilvl w:val="0"/>
                <w:numId w:val="271"/>
              </w:numPr>
              <w:spacing w:after="0"/>
              <w:ind w:left="267" w:hanging="270"/>
              <w:rPr>
                <w:rFonts w:ascii="Arial" w:hAnsi="Arial" w:cs="Arial"/>
              </w:rPr>
            </w:pPr>
            <w:r w:rsidRPr="00462A90">
              <w:rPr>
                <w:rFonts w:ascii="Arial" w:hAnsi="Arial" w:cs="Arial"/>
              </w:rPr>
              <w:t>Identifying the solutions to the problem</w:t>
            </w:r>
          </w:p>
          <w:p w:rsidR="002A7ACD" w:rsidRPr="00462A90" w:rsidRDefault="002A7ACD" w:rsidP="003E53E0">
            <w:pPr>
              <w:numPr>
                <w:ilvl w:val="0"/>
                <w:numId w:val="271"/>
              </w:numPr>
              <w:spacing w:after="0"/>
              <w:ind w:left="267" w:hanging="270"/>
              <w:rPr>
                <w:rFonts w:ascii="Arial" w:hAnsi="Arial" w:cs="Arial"/>
              </w:rPr>
            </w:pPr>
            <w:r w:rsidRPr="00462A90">
              <w:rPr>
                <w:rFonts w:ascii="Arial" w:hAnsi="Arial" w:cs="Arial"/>
              </w:rPr>
              <w:t>Identifying the barriers to the solutions</w:t>
            </w:r>
          </w:p>
          <w:p w:rsidR="002A7ACD" w:rsidRPr="00462A90" w:rsidRDefault="002A7ACD" w:rsidP="003E53E0">
            <w:pPr>
              <w:numPr>
                <w:ilvl w:val="0"/>
                <w:numId w:val="271"/>
              </w:numPr>
              <w:spacing w:after="0"/>
              <w:ind w:left="267" w:hanging="270"/>
              <w:rPr>
                <w:rFonts w:ascii="Arial" w:hAnsi="Arial" w:cs="Arial"/>
              </w:rPr>
            </w:pPr>
            <w:r w:rsidRPr="00462A90">
              <w:rPr>
                <w:rFonts w:ascii="Arial" w:hAnsi="Arial" w:cs="Arial"/>
              </w:rPr>
              <w:t>Zeroing on Optimum solution</w:t>
            </w:r>
          </w:p>
        </w:tc>
      </w:tr>
      <w:tr w:rsidR="002A7ACD" w:rsidRPr="00462A90" w:rsidTr="00823102">
        <w:tc>
          <w:tcPr>
            <w:tcW w:w="620" w:type="dxa"/>
          </w:tcPr>
          <w:p w:rsidR="002A7ACD" w:rsidRPr="00462A90" w:rsidRDefault="002A7ACD" w:rsidP="00823102">
            <w:pPr>
              <w:rPr>
                <w:rFonts w:ascii="Arial" w:hAnsi="Arial" w:cs="Arial"/>
              </w:rPr>
            </w:pPr>
            <w:r w:rsidRPr="00462A90">
              <w:rPr>
                <w:rFonts w:ascii="Arial" w:hAnsi="Arial" w:cs="Arial"/>
              </w:rPr>
              <w:t>2.</w:t>
            </w:r>
          </w:p>
        </w:tc>
        <w:tc>
          <w:tcPr>
            <w:tcW w:w="2980" w:type="dxa"/>
          </w:tcPr>
          <w:p w:rsidR="002A7ACD" w:rsidRPr="00462A90" w:rsidRDefault="002A7ACD" w:rsidP="00823102">
            <w:pPr>
              <w:rPr>
                <w:rFonts w:ascii="Arial" w:hAnsi="Arial" w:cs="Arial"/>
              </w:rPr>
            </w:pPr>
            <w:r w:rsidRPr="00462A90">
              <w:rPr>
                <w:rFonts w:ascii="Arial" w:hAnsi="Arial" w:cs="Arial"/>
              </w:rPr>
              <w:t>Problem solving</w:t>
            </w:r>
          </w:p>
        </w:tc>
        <w:tc>
          <w:tcPr>
            <w:tcW w:w="5058" w:type="dxa"/>
          </w:tcPr>
          <w:p w:rsidR="002A7ACD" w:rsidRPr="00462A90" w:rsidRDefault="002A7ACD" w:rsidP="003E53E0">
            <w:pPr>
              <w:numPr>
                <w:ilvl w:val="0"/>
                <w:numId w:val="272"/>
              </w:numPr>
              <w:spacing w:after="0"/>
              <w:ind w:left="267" w:hanging="270"/>
              <w:rPr>
                <w:rFonts w:ascii="Arial" w:hAnsi="Arial" w:cs="Arial"/>
              </w:rPr>
            </w:pPr>
            <w:r w:rsidRPr="00462A90">
              <w:rPr>
                <w:rFonts w:ascii="Arial" w:hAnsi="Arial" w:cs="Arial"/>
              </w:rPr>
              <w:t>Games on Problem solving</w:t>
            </w:r>
          </w:p>
        </w:tc>
      </w:tr>
    </w:tbl>
    <w:p w:rsidR="002A7ACD" w:rsidRPr="00462A90" w:rsidRDefault="002A7ACD" w:rsidP="002A7ACD">
      <w:pPr>
        <w:rPr>
          <w:rFonts w:ascii="Arial" w:hAnsi="Arial" w:cs="Arial"/>
          <w:b/>
        </w:rPr>
      </w:pPr>
      <w:r w:rsidRPr="00462A90">
        <w:rPr>
          <w:rFonts w:ascii="Arial" w:hAnsi="Arial" w:cs="Arial"/>
        </w:rPr>
        <w:tab/>
      </w:r>
    </w:p>
    <w:p w:rsidR="002A7ACD" w:rsidRPr="00462A90" w:rsidRDefault="002A7ACD" w:rsidP="002A7ACD">
      <w:pPr>
        <w:rPr>
          <w:rFonts w:ascii="Arial" w:hAnsi="Arial" w:cs="Arial"/>
          <w:b/>
        </w:rPr>
      </w:pPr>
      <w:r w:rsidRPr="00462A90">
        <w:rPr>
          <w:rFonts w:ascii="Arial" w:hAnsi="Arial" w:cs="Arial"/>
          <w:b/>
        </w:rPr>
        <w:t>11.0</w:t>
      </w:r>
      <w:r w:rsidRPr="00462A90">
        <w:rPr>
          <w:rFonts w:ascii="Arial" w:hAnsi="Arial" w:cs="Arial"/>
          <w:b/>
        </w:rPr>
        <w:tab/>
        <w:t>Understand Assertive and non Assertive behavior</w:t>
      </w:r>
    </w:p>
    <w:p w:rsidR="002A7ACD" w:rsidRPr="00462A90" w:rsidRDefault="002A7ACD" w:rsidP="003E53E0">
      <w:pPr>
        <w:numPr>
          <w:ilvl w:val="0"/>
          <w:numId w:val="276"/>
        </w:numPr>
        <w:spacing w:after="0" w:line="240" w:lineRule="auto"/>
        <w:ind w:left="1440" w:hanging="720"/>
        <w:rPr>
          <w:rFonts w:ascii="Arial" w:hAnsi="Arial" w:cs="Arial"/>
        </w:rPr>
      </w:pPr>
      <w:r w:rsidRPr="00462A90">
        <w:rPr>
          <w:rFonts w:ascii="Arial" w:hAnsi="Arial" w:cs="Arial"/>
        </w:rPr>
        <w:t>List the 3 types of Behaviors  1. Assertive  2. Non assertive (passive) 3. Aggressive Behaviour 4.Submissive behaiviors</w:t>
      </w:r>
    </w:p>
    <w:p w:rsidR="002A7ACD" w:rsidRPr="00462A90" w:rsidRDefault="002A7ACD" w:rsidP="003E53E0">
      <w:pPr>
        <w:numPr>
          <w:ilvl w:val="0"/>
          <w:numId w:val="276"/>
        </w:numPr>
        <w:spacing w:after="0" w:line="240" w:lineRule="auto"/>
        <w:ind w:left="1170" w:hanging="450"/>
        <w:rPr>
          <w:rFonts w:ascii="Arial" w:hAnsi="Arial" w:cs="Arial"/>
        </w:rPr>
      </w:pPr>
      <w:r w:rsidRPr="00462A90">
        <w:rPr>
          <w:rFonts w:ascii="Arial" w:hAnsi="Arial" w:cs="Arial"/>
        </w:rPr>
        <w:t>Discuss the personality of  a person having above behaviours</w:t>
      </w:r>
    </w:p>
    <w:p w:rsidR="002A7ACD" w:rsidRPr="00462A90" w:rsidRDefault="002A7ACD" w:rsidP="003E53E0">
      <w:pPr>
        <w:numPr>
          <w:ilvl w:val="0"/>
          <w:numId w:val="276"/>
        </w:numPr>
        <w:spacing w:after="0" w:line="240" w:lineRule="auto"/>
        <w:ind w:left="1170" w:hanging="450"/>
        <w:rPr>
          <w:rFonts w:ascii="Arial" w:hAnsi="Arial" w:cs="Arial"/>
        </w:rPr>
      </w:pPr>
      <w:r w:rsidRPr="00462A90">
        <w:rPr>
          <w:rFonts w:ascii="Arial" w:hAnsi="Arial" w:cs="Arial"/>
        </w:rPr>
        <w:t>Explain the usefulness of assertive behavior in practical  situations.</w:t>
      </w:r>
    </w:p>
    <w:p w:rsidR="002A7ACD" w:rsidRPr="00462A90" w:rsidRDefault="002A7ACD" w:rsidP="003E53E0">
      <w:pPr>
        <w:numPr>
          <w:ilvl w:val="0"/>
          <w:numId w:val="276"/>
        </w:numPr>
        <w:spacing w:after="0" w:line="240" w:lineRule="auto"/>
        <w:ind w:left="1170" w:hanging="450"/>
        <w:rPr>
          <w:rFonts w:ascii="Arial" w:hAnsi="Arial" w:cs="Arial"/>
        </w:rPr>
      </w:pPr>
      <w:r w:rsidRPr="00462A90">
        <w:rPr>
          <w:rFonts w:ascii="Arial" w:hAnsi="Arial" w:cs="Arial"/>
        </w:rPr>
        <w:t>Explain the role of effective communication in  reflecting assertive attitude</w:t>
      </w:r>
    </w:p>
    <w:p w:rsidR="002A7ACD" w:rsidRPr="00462A90" w:rsidRDefault="002A7ACD" w:rsidP="003E53E0">
      <w:pPr>
        <w:numPr>
          <w:ilvl w:val="0"/>
          <w:numId w:val="276"/>
        </w:numPr>
        <w:spacing w:after="0" w:line="240" w:lineRule="auto"/>
        <w:ind w:left="1170" w:hanging="450"/>
        <w:rPr>
          <w:rFonts w:ascii="Arial" w:hAnsi="Arial" w:cs="Arial"/>
        </w:rPr>
      </w:pPr>
      <w:r w:rsidRPr="00462A90">
        <w:rPr>
          <w:rFonts w:ascii="Arial" w:hAnsi="Arial" w:cs="Arial"/>
        </w:rPr>
        <w:t>Give examples of Assertive statements  a) Assertive request  b) assertive NO</w:t>
      </w:r>
    </w:p>
    <w:p w:rsidR="002A7ACD" w:rsidRPr="00462A90" w:rsidRDefault="002A7ACD" w:rsidP="003E53E0">
      <w:pPr>
        <w:numPr>
          <w:ilvl w:val="0"/>
          <w:numId w:val="276"/>
        </w:numPr>
        <w:spacing w:after="0" w:line="240" w:lineRule="auto"/>
        <w:ind w:left="1170" w:hanging="450"/>
        <w:rPr>
          <w:rFonts w:ascii="Arial" w:hAnsi="Arial" w:cs="Arial"/>
        </w:rPr>
      </w:pPr>
      <w:r w:rsidRPr="00462A90">
        <w:rPr>
          <w:rFonts w:ascii="Arial" w:hAnsi="Arial" w:cs="Arial"/>
        </w:rPr>
        <w:t xml:space="preserve">Explain the importance of goal setting </w:t>
      </w:r>
    </w:p>
    <w:p w:rsidR="002A7ACD" w:rsidRPr="00462A90" w:rsidRDefault="002A7ACD" w:rsidP="003E53E0">
      <w:pPr>
        <w:numPr>
          <w:ilvl w:val="0"/>
          <w:numId w:val="276"/>
        </w:numPr>
        <w:spacing w:after="0" w:line="240" w:lineRule="auto"/>
        <w:ind w:left="1170" w:hanging="450"/>
        <w:rPr>
          <w:rFonts w:ascii="Arial" w:hAnsi="Arial" w:cs="Arial"/>
        </w:rPr>
      </w:pPr>
      <w:r w:rsidRPr="00462A90">
        <w:rPr>
          <w:rFonts w:ascii="Arial" w:hAnsi="Arial" w:cs="Arial"/>
        </w:rPr>
        <w:t>Explain the method of Conflict resolution.</w:t>
      </w:r>
    </w:p>
    <w:p w:rsidR="002A7ACD" w:rsidRPr="00462A90" w:rsidRDefault="002A7ACD" w:rsidP="003E53E0">
      <w:pPr>
        <w:numPr>
          <w:ilvl w:val="0"/>
          <w:numId w:val="276"/>
        </w:numPr>
        <w:spacing w:after="0" w:line="240" w:lineRule="auto"/>
        <w:ind w:left="1170" w:hanging="450"/>
        <w:rPr>
          <w:rFonts w:ascii="Arial" w:hAnsi="Arial" w:cs="Arial"/>
        </w:rPr>
      </w:pPr>
      <w:r w:rsidRPr="00462A90">
        <w:rPr>
          <w:rFonts w:ascii="Arial" w:hAnsi="Arial" w:cs="Arial"/>
        </w:rPr>
        <w:t>Discuss the methods of controlling fear and coping up with criticism.</w:t>
      </w:r>
    </w:p>
    <w:p w:rsidR="002A7ACD" w:rsidRPr="00462A90" w:rsidRDefault="002A7ACD" w:rsidP="002A7ACD">
      <w:pPr>
        <w:rPr>
          <w:rFonts w:ascii="Arial" w:hAnsi="Arial" w:cs="Arial"/>
        </w:rPr>
      </w:pPr>
    </w:p>
    <w:p w:rsidR="002A7ACD" w:rsidRPr="00462A90" w:rsidRDefault="002A7ACD" w:rsidP="002A7ACD">
      <w:pPr>
        <w:tabs>
          <w:tab w:val="left" w:pos="990"/>
        </w:tabs>
        <w:ind w:left="1080" w:hanging="900"/>
        <w:rPr>
          <w:rFonts w:ascii="Arial" w:hAnsi="Arial" w:cs="Arial"/>
          <w:b/>
        </w:rPr>
      </w:pPr>
      <w:r w:rsidRPr="00462A90">
        <w:rPr>
          <w:rFonts w:ascii="Arial" w:hAnsi="Arial" w:cs="Arial"/>
          <w:b/>
        </w:rPr>
        <w:tab/>
        <w:t>Practicals</w:t>
      </w:r>
    </w:p>
    <w:p w:rsidR="002A7ACD" w:rsidRPr="00462A90" w:rsidRDefault="002A7ACD" w:rsidP="002A7ACD">
      <w:pPr>
        <w:tabs>
          <w:tab w:val="left" w:pos="990"/>
        </w:tabs>
        <w:ind w:left="1080" w:hanging="900"/>
        <w:rPr>
          <w:rFonts w:ascii="Arial" w:hAnsi="Arial" w:cs="Arial"/>
        </w:rPr>
      </w:pP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6"/>
        <w:gridCol w:w="3004"/>
        <w:gridCol w:w="5058"/>
      </w:tblGrid>
      <w:tr w:rsidR="002A7ACD" w:rsidRPr="00462A90" w:rsidTr="00823102">
        <w:tc>
          <w:tcPr>
            <w:tcW w:w="596" w:type="dxa"/>
          </w:tcPr>
          <w:p w:rsidR="002A7ACD" w:rsidRPr="00462A90" w:rsidRDefault="002A7ACD" w:rsidP="00823102">
            <w:pPr>
              <w:rPr>
                <w:rFonts w:ascii="Arial" w:hAnsi="Arial" w:cs="Arial"/>
              </w:rPr>
            </w:pPr>
            <w:r w:rsidRPr="00462A90">
              <w:rPr>
                <w:rFonts w:ascii="Arial" w:hAnsi="Arial" w:cs="Arial"/>
              </w:rPr>
              <w:t>Exp No</w:t>
            </w:r>
          </w:p>
        </w:tc>
        <w:tc>
          <w:tcPr>
            <w:tcW w:w="3004" w:type="dxa"/>
          </w:tcPr>
          <w:p w:rsidR="002A7ACD" w:rsidRPr="00462A90" w:rsidRDefault="002A7ACD" w:rsidP="00823102">
            <w:pPr>
              <w:jc w:val="center"/>
              <w:rPr>
                <w:rFonts w:ascii="Arial" w:hAnsi="Arial" w:cs="Arial"/>
              </w:rPr>
            </w:pPr>
            <w:r w:rsidRPr="00462A90">
              <w:rPr>
                <w:rFonts w:ascii="Arial" w:hAnsi="Arial" w:cs="Arial"/>
                <w:b/>
              </w:rPr>
              <w:t>Exercise</w:t>
            </w:r>
          </w:p>
        </w:tc>
        <w:tc>
          <w:tcPr>
            <w:tcW w:w="5058" w:type="dxa"/>
          </w:tcPr>
          <w:p w:rsidR="002A7ACD" w:rsidRPr="00462A90" w:rsidRDefault="002A7ACD" w:rsidP="00823102">
            <w:pPr>
              <w:rPr>
                <w:rFonts w:ascii="Arial" w:hAnsi="Arial" w:cs="Arial"/>
              </w:rPr>
            </w:pPr>
            <w:r w:rsidRPr="00462A90">
              <w:rPr>
                <w:rFonts w:ascii="Arial" w:hAnsi="Arial" w:cs="Arial"/>
                <w:b/>
              </w:rPr>
              <w:t>Activity</w:t>
            </w:r>
            <w:r w:rsidRPr="00462A90">
              <w:rPr>
                <w:rFonts w:ascii="Arial" w:hAnsi="Arial" w:cs="Arial"/>
              </w:rPr>
              <w:t xml:space="preserve"> ( Simulated situational act)</w:t>
            </w:r>
          </w:p>
        </w:tc>
      </w:tr>
      <w:tr w:rsidR="002A7ACD" w:rsidRPr="00462A90" w:rsidTr="00823102">
        <w:tc>
          <w:tcPr>
            <w:tcW w:w="596" w:type="dxa"/>
          </w:tcPr>
          <w:p w:rsidR="002A7ACD" w:rsidRPr="00462A90" w:rsidRDefault="002A7ACD" w:rsidP="00823102">
            <w:pPr>
              <w:rPr>
                <w:rFonts w:ascii="Arial" w:hAnsi="Arial" w:cs="Arial"/>
              </w:rPr>
            </w:pPr>
            <w:r w:rsidRPr="00462A90">
              <w:rPr>
                <w:rFonts w:ascii="Arial" w:hAnsi="Arial" w:cs="Arial"/>
              </w:rPr>
              <w:t>1</w:t>
            </w:r>
          </w:p>
        </w:tc>
        <w:tc>
          <w:tcPr>
            <w:tcW w:w="3004" w:type="dxa"/>
          </w:tcPr>
          <w:p w:rsidR="002A7ACD" w:rsidRPr="00462A90" w:rsidRDefault="002A7ACD" w:rsidP="00823102">
            <w:pPr>
              <w:rPr>
                <w:rFonts w:ascii="Arial" w:hAnsi="Arial" w:cs="Arial"/>
              </w:rPr>
            </w:pPr>
            <w:r w:rsidRPr="00462A90">
              <w:rPr>
                <w:rFonts w:ascii="Arial" w:hAnsi="Arial" w:cs="Arial"/>
              </w:rPr>
              <w:t>Observation of behavior</w:t>
            </w:r>
          </w:p>
        </w:tc>
        <w:tc>
          <w:tcPr>
            <w:tcW w:w="5058" w:type="dxa"/>
          </w:tcPr>
          <w:p w:rsidR="002A7ACD" w:rsidRPr="00462A90" w:rsidRDefault="002A7ACD" w:rsidP="003E53E0">
            <w:pPr>
              <w:numPr>
                <w:ilvl w:val="0"/>
                <w:numId w:val="272"/>
              </w:numPr>
              <w:spacing w:after="0"/>
              <w:ind w:left="287" w:hanging="377"/>
              <w:rPr>
                <w:rFonts w:ascii="Arial" w:hAnsi="Arial" w:cs="Arial"/>
              </w:rPr>
            </w:pPr>
            <w:r w:rsidRPr="00462A90">
              <w:rPr>
                <w:rFonts w:ascii="Arial" w:hAnsi="Arial" w:cs="Arial"/>
              </w:rPr>
              <w:t>Identifying  different personality traits from the body language</w:t>
            </w:r>
          </w:p>
        </w:tc>
      </w:tr>
      <w:tr w:rsidR="002A7ACD" w:rsidRPr="00462A90" w:rsidTr="00823102">
        <w:tc>
          <w:tcPr>
            <w:tcW w:w="596" w:type="dxa"/>
          </w:tcPr>
          <w:p w:rsidR="002A7ACD" w:rsidRPr="00462A90" w:rsidRDefault="002A7ACD" w:rsidP="00823102">
            <w:pPr>
              <w:rPr>
                <w:rFonts w:ascii="Arial" w:hAnsi="Arial" w:cs="Arial"/>
              </w:rPr>
            </w:pPr>
            <w:r w:rsidRPr="00462A90">
              <w:rPr>
                <w:rFonts w:ascii="Arial" w:hAnsi="Arial" w:cs="Arial"/>
              </w:rPr>
              <w:t>2.</w:t>
            </w:r>
          </w:p>
        </w:tc>
        <w:tc>
          <w:tcPr>
            <w:tcW w:w="3004" w:type="dxa"/>
          </w:tcPr>
          <w:p w:rsidR="002A7ACD" w:rsidRPr="00462A90" w:rsidRDefault="002A7ACD" w:rsidP="00823102">
            <w:pPr>
              <w:rPr>
                <w:rFonts w:ascii="Arial" w:hAnsi="Arial" w:cs="Arial"/>
              </w:rPr>
            </w:pPr>
            <w:r w:rsidRPr="00462A90">
              <w:rPr>
                <w:rFonts w:ascii="Arial" w:hAnsi="Arial" w:cs="Arial"/>
              </w:rPr>
              <w:t>Practicing assertiveness</w:t>
            </w:r>
          </w:p>
        </w:tc>
        <w:tc>
          <w:tcPr>
            <w:tcW w:w="5058" w:type="dxa"/>
          </w:tcPr>
          <w:p w:rsidR="002A7ACD" w:rsidRPr="00462A90" w:rsidRDefault="002A7ACD" w:rsidP="003E53E0">
            <w:pPr>
              <w:numPr>
                <w:ilvl w:val="0"/>
                <w:numId w:val="272"/>
              </w:numPr>
              <w:spacing w:after="0"/>
              <w:ind w:left="287" w:hanging="270"/>
              <w:rPr>
                <w:rFonts w:ascii="Arial" w:hAnsi="Arial" w:cs="Arial"/>
              </w:rPr>
            </w:pPr>
            <w:r w:rsidRPr="00462A90">
              <w:rPr>
                <w:rFonts w:ascii="Arial" w:hAnsi="Arial" w:cs="Arial"/>
              </w:rPr>
              <w:t>Write statements</w:t>
            </w:r>
          </w:p>
          <w:p w:rsidR="002A7ACD" w:rsidRPr="00462A90" w:rsidRDefault="002A7ACD" w:rsidP="003E53E0">
            <w:pPr>
              <w:numPr>
                <w:ilvl w:val="0"/>
                <w:numId w:val="272"/>
              </w:numPr>
              <w:spacing w:after="0"/>
              <w:ind w:left="287" w:hanging="270"/>
              <w:rPr>
                <w:rFonts w:ascii="Arial" w:hAnsi="Arial" w:cs="Arial"/>
              </w:rPr>
            </w:pPr>
            <w:r w:rsidRPr="00462A90">
              <w:rPr>
                <w:rFonts w:ascii="Arial" w:hAnsi="Arial" w:cs="Arial"/>
              </w:rPr>
              <w:t>Reaction of individuals in a tricky situation</w:t>
            </w:r>
          </w:p>
          <w:p w:rsidR="002A7ACD" w:rsidRPr="00462A90" w:rsidRDefault="002A7ACD" w:rsidP="003E53E0">
            <w:pPr>
              <w:numPr>
                <w:ilvl w:val="0"/>
                <w:numId w:val="272"/>
              </w:numPr>
              <w:spacing w:after="0"/>
              <w:ind w:left="377" w:hanging="270"/>
              <w:rPr>
                <w:rFonts w:ascii="Arial" w:hAnsi="Arial" w:cs="Arial"/>
              </w:rPr>
            </w:pPr>
            <w:r w:rsidRPr="00462A90">
              <w:rPr>
                <w:rFonts w:ascii="Arial" w:hAnsi="Arial" w:cs="Arial"/>
              </w:rPr>
              <w:t>Facing a Mock interview</w:t>
            </w:r>
          </w:p>
          <w:p w:rsidR="002A7ACD" w:rsidRPr="00462A90" w:rsidRDefault="002A7ACD" w:rsidP="003E53E0">
            <w:pPr>
              <w:numPr>
                <w:ilvl w:val="0"/>
                <w:numId w:val="272"/>
              </w:numPr>
              <w:spacing w:after="0"/>
              <w:ind w:left="377" w:hanging="270"/>
              <w:rPr>
                <w:rFonts w:ascii="Arial" w:hAnsi="Arial" w:cs="Arial"/>
              </w:rPr>
            </w:pPr>
            <w:r w:rsidRPr="00462A90">
              <w:rPr>
                <w:rFonts w:ascii="Arial" w:hAnsi="Arial" w:cs="Arial"/>
              </w:rPr>
              <w:t>Detailing the characteristics of peers</w:t>
            </w:r>
          </w:p>
          <w:p w:rsidR="002A7ACD" w:rsidRPr="00462A90" w:rsidRDefault="002A7ACD" w:rsidP="003E53E0">
            <w:pPr>
              <w:numPr>
                <w:ilvl w:val="0"/>
                <w:numId w:val="272"/>
              </w:numPr>
              <w:spacing w:after="0"/>
              <w:ind w:left="377" w:hanging="270"/>
              <w:rPr>
                <w:rFonts w:ascii="Arial" w:hAnsi="Arial" w:cs="Arial"/>
              </w:rPr>
            </w:pPr>
            <w:r w:rsidRPr="00462A90">
              <w:rPr>
                <w:rFonts w:ascii="Arial" w:hAnsi="Arial" w:cs="Arial"/>
              </w:rPr>
              <w:t>setting goals – Games like throwing a coin in a circle</w:t>
            </w:r>
          </w:p>
          <w:p w:rsidR="002A7ACD" w:rsidRPr="00462A90" w:rsidRDefault="002A7ACD" w:rsidP="003E53E0">
            <w:pPr>
              <w:numPr>
                <w:ilvl w:val="0"/>
                <w:numId w:val="272"/>
              </w:numPr>
              <w:spacing w:after="0"/>
              <w:ind w:left="377" w:hanging="270"/>
              <w:rPr>
                <w:rFonts w:ascii="Arial" w:hAnsi="Arial" w:cs="Arial"/>
              </w:rPr>
            </w:pPr>
            <w:r w:rsidRPr="00462A90">
              <w:rPr>
                <w:rFonts w:ascii="Arial" w:hAnsi="Arial" w:cs="Arial"/>
              </w:rPr>
              <w:t>Giving a feedback on a )Successful program b) Failed project</w:t>
            </w:r>
          </w:p>
          <w:p w:rsidR="002A7ACD" w:rsidRPr="00462A90" w:rsidRDefault="002A7ACD" w:rsidP="003E53E0">
            <w:pPr>
              <w:numPr>
                <w:ilvl w:val="0"/>
                <w:numId w:val="272"/>
              </w:numPr>
              <w:spacing w:after="0"/>
              <w:ind w:left="377" w:hanging="270"/>
              <w:rPr>
                <w:rFonts w:ascii="Arial" w:hAnsi="Arial" w:cs="Arial"/>
              </w:rPr>
            </w:pPr>
            <w:r w:rsidRPr="00462A90">
              <w:rPr>
                <w:rFonts w:ascii="Arial" w:hAnsi="Arial" w:cs="Arial"/>
              </w:rPr>
              <w:t>Self disclosure</w:t>
            </w:r>
          </w:p>
        </w:tc>
      </w:tr>
      <w:tr w:rsidR="002A7ACD" w:rsidRPr="00462A90" w:rsidTr="00823102">
        <w:tc>
          <w:tcPr>
            <w:tcW w:w="596" w:type="dxa"/>
          </w:tcPr>
          <w:p w:rsidR="002A7ACD" w:rsidRPr="00462A90" w:rsidRDefault="002A7ACD" w:rsidP="00823102">
            <w:pPr>
              <w:rPr>
                <w:rFonts w:ascii="Arial" w:hAnsi="Arial" w:cs="Arial"/>
              </w:rPr>
            </w:pPr>
            <w:r w:rsidRPr="00462A90">
              <w:rPr>
                <w:rFonts w:ascii="Arial" w:hAnsi="Arial" w:cs="Arial"/>
              </w:rPr>
              <w:t>3</w:t>
            </w:r>
          </w:p>
        </w:tc>
        <w:tc>
          <w:tcPr>
            <w:tcW w:w="3004" w:type="dxa"/>
            <w:tcBorders>
              <w:right w:val="single" w:sz="4" w:space="0" w:color="auto"/>
            </w:tcBorders>
          </w:tcPr>
          <w:p w:rsidR="002A7ACD" w:rsidRPr="00462A90" w:rsidRDefault="002A7ACD" w:rsidP="00823102">
            <w:pPr>
              <w:rPr>
                <w:rFonts w:ascii="Arial" w:hAnsi="Arial" w:cs="Arial"/>
              </w:rPr>
            </w:pPr>
            <w:r w:rsidRPr="00462A90">
              <w:rPr>
                <w:rFonts w:ascii="Arial" w:hAnsi="Arial" w:cs="Arial"/>
              </w:rPr>
              <w:t>Skills</w:t>
            </w:r>
          </w:p>
        </w:tc>
        <w:tc>
          <w:tcPr>
            <w:tcW w:w="5058" w:type="dxa"/>
            <w:tcBorders>
              <w:left w:val="single" w:sz="4" w:space="0" w:color="auto"/>
            </w:tcBorders>
          </w:tcPr>
          <w:p w:rsidR="002A7ACD" w:rsidRPr="00462A90" w:rsidRDefault="002A7ACD" w:rsidP="003E53E0">
            <w:pPr>
              <w:numPr>
                <w:ilvl w:val="0"/>
                <w:numId w:val="273"/>
              </w:numPr>
              <w:spacing w:after="0"/>
              <w:ind w:left="377"/>
              <w:rPr>
                <w:rFonts w:ascii="Arial" w:hAnsi="Arial" w:cs="Arial"/>
              </w:rPr>
            </w:pPr>
            <w:r w:rsidRPr="00462A90">
              <w:rPr>
                <w:rFonts w:ascii="Arial" w:hAnsi="Arial" w:cs="Arial"/>
              </w:rPr>
              <w:t>Dealing with a critic</w:t>
            </w:r>
          </w:p>
          <w:p w:rsidR="002A7ACD" w:rsidRPr="00462A90" w:rsidRDefault="002A7ACD" w:rsidP="003E53E0">
            <w:pPr>
              <w:numPr>
                <w:ilvl w:val="0"/>
                <w:numId w:val="273"/>
              </w:numPr>
              <w:spacing w:after="0"/>
              <w:ind w:left="377"/>
              <w:rPr>
                <w:rFonts w:ascii="Arial" w:hAnsi="Arial" w:cs="Arial"/>
              </w:rPr>
            </w:pPr>
            <w:r w:rsidRPr="00462A90">
              <w:rPr>
                <w:rFonts w:ascii="Arial" w:hAnsi="Arial" w:cs="Arial"/>
              </w:rPr>
              <w:t>Saying NO</w:t>
            </w:r>
          </w:p>
          <w:p w:rsidR="002A7ACD" w:rsidRPr="00462A90" w:rsidRDefault="002A7ACD" w:rsidP="003E53E0">
            <w:pPr>
              <w:numPr>
                <w:ilvl w:val="0"/>
                <w:numId w:val="273"/>
              </w:numPr>
              <w:spacing w:after="0"/>
              <w:ind w:left="377"/>
              <w:rPr>
                <w:rFonts w:ascii="Arial" w:hAnsi="Arial" w:cs="Arial"/>
              </w:rPr>
            </w:pPr>
            <w:r w:rsidRPr="00462A90">
              <w:rPr>
                <w:rFonts w:ascii="Arial" w:hAnsi="Arial" w:cs="Arial"/>
              </w:rPr>
              <w:t>Dealing with an aggressive person</w:t>
            </w:r>
          </w:p>
        </w:tc>
      </w:tr>
      <w:tr w:rsidR="002A7ACD" w:rsidRPr="00462A90" w:rsidTr="00823102">
        <w:trPr>
          <w:trHeight w:val="1073"/>
        </w:trPr>
        <w:tc>
          <w:tcPr>
            <w:tcW w:w="596" w:type="dxa"/>
          </w:tcPr>
          <w:p w:rsidR="002A7ACD" w:rsidRPr="00462A90" w:rsidRDefault="002A7ACD" w:rsidP="00823102">
            <w:pPr>
              <w:rPr>
                <w:rFonts w:ascii="Arial" w:hAnsi="Arial" w:cs="Arial"/>
              </w:rPr>
            </w:pPr>
            <w:r w:rsidRPr="00462A90">
              <w:rPr>
                <w:rFonts w:ascii="Arial" w:hAnsi="Arial" w:cs="Arial"/>
              </w:rPr>
              <w:t>4</w:t>
            </w:r>
          </w:p>
          <w:p w:rsidR="002A7ACD" w:rsidRPr="00462A90" w:rsidRDefault="002A7ACD" w:rsidP="00823102">
            <w:pPr>
              <w:rPr>
                <w:rFonts w:ascii="Arial" w:hAnsi="Arial" w:cs="Arial"/>
              </w:rPr>
            </w:pPr>
          </w:p>
        </w:tc>
        <w:tc>
          <w:tcPr>
            <w:tcW w:w="3004" w:type="dxa"/>
            <w:tcBorders>
              <w:right w:val="single" w:sz="4" w:space="0" w:color="auto"/>
            </w:tcBorders>
          </w:tcPr>
          <w:p w:rsidR="002A7ACD" w:rsidRPr="00462A90" w:rsidRDefault="002A7ACD" w:rsidP="00823102">
            <w:pPr>
              <w:rPr>
                <w:rFonts w:ascii="Arial" w:hAnsi="Arial" w:cs="Arial"/>
              </w:rPr>
            </w:pPr>
            <w:r w:rsidRPr="00462A90">
              <w:rPr>
                <w:rFonts w:ascii="Arial" w:hAnsi="Arial" w:cs="Arial"/>
              </w:rPr>
              <w:t xml:space="preserve">Simulation </w:t>
            </w:r>
          </w:p>
        </w:tc>
        <w:tc>
          <w:tcPr>
            <w:tcW w:w="5058" w:type="dxa"/>
            <w:tcBorders>
              <w:left w:val="single" w:sz="4" w:space="0" w:color="auto"/>
            </w:tcBorders>
          </w:tcPr>
          <w:p w:rsidR="002A7ACD" w:rsidRPr="00462A90" w:rsidRDefault="002A7ACD" w:rsidP="003E53E0">
            <w:pPr>
              <w:numPr>
                <w:ilvl w:val="0"/>
                <w:numId w:val="274"/>
              </w:numPr>
              <w:spacing w:after="0"/>
              <w:ind w:left="377"/>
              <w:rPr>
                <w:rFonts w:ascii="Arial" w:hAnsi="Arial" w:cs="Arial"/>
              </w:rPr>
            </w:pPr>
            <w:r w:rsidRPr="00462A90">
              <w:rPr>
                <w:rFonts w:ascii="Arial" w:hAnsi="Arial" w:cs="Arial"/>
              </w:rPr>
              <w:t>Role play- skit</w:t>
            </w:r>
          </w:p>
          <w:p w:rsidR="002A7ACD" w:rsidRPr="00462A90" w:rsidRDefault="002A7ACD" w:rsidP="00823102">
            <w:pPr>
              <w:rPr>
                <w:rFonts w:ascii="Arial" w:hAnsi="Arial" w:cs="Arial"/>
              </w:rPr>
            </w:pPr>
            <w:r w:rsidRPr="00462A90">
              <w:rPr>
                <w:rFonts w:ascii="Arial" w:hAnsi="Arial" w:cs="Arial"/>
              </w:rPr>
              <w:t>1. Assertive statements</w:t>
            </w:r>
          </w:p>
          <w:p w:rsidR="002A7ACD" w:rsidRPr="00462A90" w:rsidRDefault="002A7ACD" w:rsidP="00823102">
            <w:pPr>
              <w:rPr>
                <w:rFonts w:ascii="Arial" w:hAnsi="Arial" w:cs="Arial"/>
              </w:rPr>
            </w:pPr>
            <w:r w:rsidRPr="00462A90">
              <w:rPr>
                <w:rFonts w:ascii="Arial" w:hAnsi="Arial" w:cs="Arial"/>
              </w:rPr>
              <w:t>2. goal setting</w:t>
            </w:r>
          </w:p>
          <w:p w:rsidR="002A7ACD" w:rsidRPr="00462A90" w:rsidRDefault="002A7ACD" w:rsidP="00823102">
            <w:pPr>
              <w:rPr>
                <w:rFonts w:ascii="Arial" w:hAnsi="Arial" w:cs="Arial"/>
              </w:rPr>
            </w:pPr>
            <w:r w:rsidRPr="00462A90">
              <w:rPr>
                <w:rFonts w:ascii="Arial" w:hAnsi="Arial" w:cs="Arial"/>
              </w:rPr>
              <w:t>3. self disclosure</w:t>
            </w:r>
          </w:p>
        </w:tc>
      </w:tr>
    </w:tbl>
    <w:p w:rsidR="002A7ACD" w:rsidRPr="00462A90" w:rsidRDefault="002A7ACD" w:rsidP="002A7ACD">
      <w:pPr>
        <w:ind w:left="1440" w:hanging="720"/>
        <w:rPr>
          <w:rFonts w:ascii="Arial" w:hAnsi="Arial" w:cs="Arial"/>
        </w:rPr>
      </w:pPr>
    </w:p>
    <w:p w:rsidR="002A7ACD" w:rsidRPr="00462A90" w:rsidRDefault="002A7ACD" w:rsidP="002A7ACD">
      <w:pPr>
        <w:rPr>
          <w:rFonts w:ascii="Arial" w:hAnsi="Arial" w:cs="Arial"/>
        </w:rPr>
      </w:pPr>
      <w:r w:rsidRPr="00462A90">
        <w:rPr>
          <w:rFonts w:ascii="Arial" w:hAnsi="Arial" w:cs="Arial"/>
        </w:rPr>
        <w:tab/>
      </w:r>
      <w:r w:rsidRPr="00462A90">
        <w:rPr>
          <w:rFonts w:ascii="Arial" w:hAnsi="Arial" w:cs="Arial"/>
        </w:rPr>
        <w:tab/>
      </w:r>
    </w:p>
    <w:p w:rsidR="002A7ACD" w:rsidRPr="00462A90" w:rsidRDefault="002A7ACD" w:rsidP="002A7ACD">
      <w:pPr>
        <w:rPr>
          <w:rFonts w:ascii="Arial" w:hAnsi="Arial" w:cs="Arial"/>
          <w:b/>
        </w:rPr>
      </w:pPr>
      <w:r w:rsidRPr="00462A90">
        <w:rPr>
          <w:rFonts w:ascii="Arial" w:hAnsi="Arial" w:cs="Arial"/>
          <w:b/>
        </w:rPr>
        <w:t>12.0</w:t>
      </w:r>
      <w:r w:rsidRPr="00462A90">
        <w:rPr>
          <w:rFonts w:ascii="Arial" w:hAnsi="Arial" w:cs="Arial"/>
          <w:b/>
        </w:rPr>
        <w:tab/>
        <w:t>Practice Leadership skills</w:t>
      </w:r>
    </w:p>
    <w:p w:rsidR="002A7ACD" w:rsidRPr="00462A90" w:rsidRDefault="002A7ACD" w:rsidP="002A7ACD">
      <w:pPr>
        <w:ind w:firstLine="720"/>
        <w:rPr>
          <w:rFonts w:ascii="Arial" w:hAnsi="Arial" w:cs="Arial"/>
        </w:rPr>
      </w:pPr>
      <w:r w:rsidRPr="00462A90">
        <w:rPr>
          <w:rFonts w:ascii="Arial" w:hAnsi="Arial" w:cs="Arial"/>
        </w:rPr>
        <w:t>12.1</w:t>
      </w:r>
      <w:r w:rsidRPr="00462A90">
        <w:rPr>
          <w:rFonts w:ascii="Arial" w:hAnsi="Arial" w:cs="Arial"/>
        </w:rPr>
        <w:tab/>
        <w:t>Explain the concept of leadership</w:t>
      </w:r>
    </w:p>
    <w:p w:rsidR="002A7ACD" w:rsidRPr="00462A90" w:rsidRDefault="002A7ACD" w:rsidP="002A7ACD">
      <w:pPr>
        <w:ind w:firstLine="720"/>
        <w:rPr>
          <w:rFonts w:ascii="Arial" w:hAnsi="Arial" w:cs="Arial"/>
        </w:rPr>
      </w:pPr>
      <w:r w:rsidRPr="00462A90">
        <w:rPr>
          <w:rFonts w:ascii="Arial" w:hAnsi="Arial" w:cs="Arial"/>
        </w:rPr>
        <w:t>12.2</w:t>
      </w:r>
      <w:r w:rsidRPr="00462A90">
        <w:rPr>
          <w:rFonts w:ascii="Arial" w:hAnsi="Arial" w:cs="Arial"/>
        </w:rPr>
        <w:tab/>
        <w:t>List the Traits of effective leader</w:t>
      </w:r>
    </w:p>
    <w:p w:rsidR="002A7ACD" w:rsidRPr="00462A90" w:rsidRDefault="002A7ACD" w:rsidP="002A7ACD">
      <w:pPr>
        <w:ind w:firstLine="720"/>
        <w:rPr>
          <w:rFonts w:ascii="Arial" w:hAnsi="Arial" w:cs="Arial"/>
        </w:rPr>
      </w:pPr>
      <w:r w:rsidRPr="00462A90">
        <w:rPr>
          <w:rFonts w:ascii="Arial" w:hAnsi="Arial" w:cs="Arial"/>
        </w:rPr>
        <w:t>12.3</w:t>
      </w:r>
      <w:r w:rsidRPr="00462A90">
        <w:rPr>
          <w:rFonts w:ascii="Arial" w:hAnsi="Arial" w:cs="Arial"/>
        </w:rPr>
        <w:tab/>
        <w:t>Distinguish between Managing and leading</w:t>
      </w:r>
    </w:p>
    <w:p w:rsidR="002A7ACD" w:rsidRPr="00462A90" w:rsidRDefault="002A7ACD" w:rsidP="002A7ACD">
      <w:pPr>
        <w:ind w:firstLine="720"/>
        <w:rPr>
          <w:rFonts w:ascii="Arial" w:hAnsi="Arial" w:cs="Arial"/>
        </w:rPr>
      </w:pPr>
      <w:r w:rsidRPr="00462A90">
        <w:rPr>
          <w:rFonts w:ascii="Arial" w:hAnsi="Arial" w:cs="Arial"/>
        </w:rPr>
        <w:t>12.4</w:t>
      </w:r>
      <w:r w:rsidRPr="00462A90">
        <w:rPr>
          <w:rFonts w:ascii="Arial" w:hAnsi="Arial" w:cs="Arial"/>
        </w:rPr>
        <w:tab/>
        <w:t xml:space="preserve"> List the 3 leadership styles</w:t>
      </w:r>
    </w:p>
    <w:p w:rsidR="002A7ACD" w:rsidRPr="00462A90" w:rsidRDefault="002A7ACD" w:rsidP="002A7ACD">
      <w:pPr>
        <w:ind w:firstLine="720"/>
        <w:rPr>
          <w:rFonts w:ascii="Arial" w:hAnsi="Arial" w:cs="Arial"/>
        </w:rPr>
      </w:pPr>
      <w:r w:rsidRPr="00462A90">
        <w:rPr>
          <w:rFonts w:ascii="Arial" w:hAnsi="Arial" w:cs="Arial"/>
        </w:rPr>
        <w:t xml:space="preserve">12.5 </w:t>
      </w:r>
      <w:r w:rsidRPr="00462A90">
        <w:rPr>
          <w:rFonts w:ascii="Arial" w:hAnsi="Arial" w:cs="Arial"/>
        </w:rPr>
        <w:tab/>
        <w:t>Compare the above styles of leadership styles</w:t>
      </w:r>
    </w:p>
    <w:p w:rsidR="002A7ACD" w:rsidRPr="00462A90" w:rsidRDefault="002A7ACD" w:rsidP="002A7ACD">
      <w:pPr>
        <w:ind w:firstLine="720"/>
        <w:rPr>
          <w:rFonts w:ascii="Arial" w:hAnsi="Arial" w:cs="Arial"/>
        </w:rPr>
      </w:pPr>
      <w:r w:rsidRPr="00462A90">
        <w:rPr>
          <w:rFonts w:ascii="Arial" w:hAnsi="Arial" w:cs="Arial"/>
        </w:rPr>
        <w:t>12.6</w:t>
      </w:r>
      <w:r w:rsidRPr="00462A90">
        <w:rPr>
          <w:rFonts w:ascii="Arial" w:hAnsi="Arial" w:cs="Arial"/>
        </w:rPr>
        <w:tab/>
        <w:t>Discuss choice of leadership style</w:t>
      </w:r>
    </w:p>
    <w:p w:rsidR="002A7ACD" w:rsidRPr="00462A90" w:rsidRDefault="002A7ACD" w:rsidP="002A7ACD">
      <w:pPr>
        <w:ind w:firstLine="720"/>
        <w:rPr>
          <w:rFonts w:ascii="Arial" w:hAnsi="Arial" w:cs="Arial"/>
        </w:rPr>
      </w:pPr>
      <w:r w:rsidRPr="00462A90">
        <w:rPr>
          <w:rFonts w:ascii="Arial" w:hAnsi="Arial" w:cs="Arial"/>
        </w:rPr>
        <w:t>12.7</w:t>
      </w:r>
      <w:r w:rsidRPr="00462A90">
        <w:rPr>
          <w:rFonts w:ascii="Arial" w:hAnsi="Arial" w:cs="Arial"/>
        </w:rPr>
        <w:tab/>
        <w:t>Explain the strategies to develop effective leadership.</w:t>
      </w:r>
    </w:p>
    <w:p w:rsidR="002A7ACD" w:rsidRPr="00462A90" w:rsidRDefault="002A7ACD" w:rsidP="002A7ACD">
      <w:pPr>
        <w:ind w:firstLine="720"/>
        <w:rPr>
          <w:rFonts w:ascii="Arial" w:hAnsi="Arial" w:cs="Arial"/>
        </w:rPr>
      </w:pPr>
      <w:r w:rsidRPr="00462A90">
        <w:rPr>
          <w:rFonts w:ascii="Arial" w:hAnsi="Arial" w:cs="Arial"/>
        </w:rPr>
        <w:t>12.8</w:t>
      </w:r>
      <w:r w:rsidRPr="00462A90">
        <w:rPr>
          <w:rFonts w:ascii="Arial" w:hAnsi="Arial" w:cs="Arial"/>
        </w:rPr>
        <w:tab/>
        <w:t>Explain the importance of Decision making</w:t>
      </w:r>
    </w:p>
    <w:p w:rsidR="002A7ACD" w:rsidRPr="00462A90" w:rsidRDefault="002A7ACD" w:rsidP="002A7ACD">
      <w:pPr>
        <w:ind w:firstLine="720"/>
        <w:rPr>
          <w:rFonts w:ascii="Arial" w:hAnsi="Arial" w:cs="Arial"/>
        </w:rPr>
      </w:pPr>
      <w:r w:rsidRPr="00462A90">
        <w:rPr>
          <w:rFonts w:ascii="Arial" w:hAnsi="Arial" w:cs="Arial"/>
        </w:rPr>
        <w:lastRenderedPageBreak/>
        <w:t>12.9</w:t>
      </w:r>
      <w:r w:rsidRPr="00462A90">
        <w:rPr>
          <w:rFonts w:ascii="Arial" w:hAnsi="Arial" w:cs="Arial"/>
        </w:rPr>
        <w:tab/>
        <w:t>Explain the procedure for making effective decisions.</w:t>
      </w:r>
    </w:p>
    <w:p w:rsidR="002A7ACD" w:rsidRPr="00462A90" w:rsidRDefault="002A7ACD" w:rsidP="002A7ACD">
      <w:pPr>
        <w:ind w:firstLine="720"/>
        <w:rPr>
          <w:rFonts w:ascii="Arial" w:hAnsi="Arial" w:cs="Arial"/>
        </w:rPr>
      </w:pPr>
    </w:p>
    <w:p w:rsidR="002A7ACD" w:rsidRPr="00462A90" w:rsidRDefault="002A7ACD" w:rsidP="002A7ACD">
      <w:pPr>
        <w:ind w:firstLine="720"/>
        <w:rPr>
          <w:rFonts w:ascii="Arial" w:hAnsi="Arial" w:cs="Arial"/>
          <w:b/>
        </w:rPr>
      </w:pPr>
      <w:r w:rsidRPr="00462A90">
        <w:rPr>
          <w:rFonts w:ascii="Arial" w:hAnsi="Arial" w:cs="Arial"/>
          <w:b/>
        </w:rPr>
        <w:t>Practicals</w:t>
      </w:r>
    </w:p>
    <w:p w:rsidR="002A7ACD" w:rsidRPr="00462A90" w:rsidRDefault="002A7ACD" w:rsidP="002A7ACD">
      <w:pPr>
        <w:autoSpaceDE w:val="0"/>
        <w:autoSpaceDN w:val="0"/>
        <w:adjustRightInd w:val="0"/>
        <w:ind w:left="450" w:hanging="450"/>
        <w:jc w:val="center"/>
        <w:rPr>
          <w:rFonts w:ascii="Arial" w:hAnsi="Arial" w:cs="Arial"/>
          <w:b/>
          <w:bCs/>
        </w:rPr>
      </w:pPr>
      <w:r w:rsidRPr="00462A90">
        <w:rPr>
          <w:rFonts w:ascii="Arial" w:hAnsi="Arial" w:cs="Arial"/>
          <w:b/>
          <w:bCs/>
        </w:rPr>
        <w:t>Competencies for Practical Exercises</w:t>
      </w:r>
    </w:p>
    <w:p w:rsidR="002A7ACD" w:rsidRPr="00462A90" w:rsidRDefault="002A7ACD" w:rsidP="002A7ACD">
      <w:pPr>
        <w:ind w:firstLine="720"/>
        <w:rPr>
          <w:rFonts w:ascii="Arial" w:hAnsi="Arial" w:cs="Arial"/>
          <w:b/>
        </w:rPr>
      </w:pPr>
    </w:p>
    <w:p w:rsidR="002A7ACD" w:rsidRPr="00462A90" w:rsidRDefault="002A7ACD" w:rsidP="002A7ACD">
      <w:pPr>
        <w:ind w:firstLine="720"/>
        <w:rPr>
          <w:rFonts w:ascii="Arial" w:hAnsi="Arial" w:cs="Arial"/>
        </w:rPr>
      </w:pPr>
    </w:p>
    <w:tbl>
      <w:tblPr>
        <w:tblW w:w="8640"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6"/>
        <w:gridCol w:w="3004"/>
        <w:gridCol w:w="5040"/>
      </w:tblGrid>
      <w:tr w:rsidR="002A7ACD" w:rsidRPr="00462A90" w:rsidTr="00823102">
        <w:tc>
          <w:tcPr>
            <w:tcW w:w="596" w:type="dxa"/>
          </w:tcPr>
          <w:p w:rsidR="002A7ACD" w:rsidRPr="00462A90" w:rsidRDefault="002A7ACD" w:rsidP="00823102">
            <w:pPr>
              <w:rPr>
                <w:rFonts w:ascii="Arial" w:hAnsi="Arial" w:cs="Arial"/>
              </w:rPr>
            </w:pPr>
            <w:r w:rsidRPr="00462A90">
              <w:rPr>
                <w:rFonts w:ascii="Arial" w:hAnsi="Arial" w:cs="Arial"/>
              </w:rPr>
              <w:t>Exp No</w:t>
            </w:r>
          </w:p>
        </w:tc>
        <w:tc>
          <w:tcPr>
            <w:tcW w:w="3004" w:type="dxa"/>
          </w:tcPr>
          <w:p w:rsidR="002A7ACD" w:rsidRPr="00462A90" w:rsidRDefault="002A7ACD" w:rsidP="00823102">
            <w:pPr>
              <w:jc w:val="center"/>
              <w:rPr>
                <w:rFonts w:ascii="Arial" w:hAnsi="Arial" w:cs="Arial"/>
              </w:rPr>
            </w:pPr>
            <w:r w:rsidRPr="00462A90">
              <w:rPr>
                <w:rFonts w:ascii="Arial" w:hAnsi="Arial" w:cs="Arial"/>
                <w:b/>
              </w:rPr>
              <w:t>Exercise</w:t>
            </w:r>
          </w:p>
        </w:tc>
        <w:tc>
          <w:tcPr>
            <w:tcW w:w="5040" w:type="dxa"/>
          </w:tcPr>
          <w:p w:rsidR="002A7ACD" w:rsidRPr="00462A90" w:rsidRDefault="002A7ACD" w:rsidP="00823102">
            <w:pPr>
              <w:rPr>
                <w:rFonts w:ascii="Arial" w:hAnsi="Arial" w:cs="Arial"/>
              </w:rPr>
            </w:pPr>
            <w:r w:rsidRPr="00462A90">
              <w:rPr>
                <w:rFonts w:ascii="Arial" w:hAnsi="Arial" w:cs="Arial"/>
                <w:b/>
              </w:rPr>
              <w:t>Activity</w:t>
            </w:r>
            <w:r w:rsidRPr="00462A90">
              <w:rPr>
                <w:rFonts w:ascii="Arial" w:hAnsi="Arial" w:cs="Arial"/>
              </w:rPr>
              <w:t xml:space="preserve"> ( Games and Group work)</w:t>
            </w:r>
          </w:p>
        </w:tc>
      </w:tr>
      <w:tr w:rsidR="002A7ACD" w:rsidRPr="00462A90" w:rsidTr="00823102">
        <w:tc>
          <w:tcPr>
            <w:tcW w:w="596" w:type="dxa"/>
          </w:tcPr>
          <w:p w:rsidR="002A7ACD" w:rsidRPr="00462A90" w:rsidRDefault="002A7ACD" w:rsidP="00823102">
            <w:pPr>
              <w:rPr>
                <w:rFonts w:ascii="Arial" w:hAnsi="Arial" w:cs="Arial"/>
              </w:rPr>
            </w:pPr>
            <w:r w:rsidRPr="00462A90">
              <w:rPr>
                <w:rFonts w:ascii="Arial" w:hAnsi="Arial" w:cs="Arial"/>
              </w:rPr>
              <w:t>1</w:t>
            </w:r>
          </w:p>
        </w:tc>
        <w:tc>
          <w:tcPr>
            <w:tcW w:w="3004" w:type="dxa"/>
          </w:tcPr>
          <w:p w:rsidR="002A7ACD" w:rsidRPr="00462A90" w:rsidRDefault="002A7ACD" w:rsidP="00823102">
            <w:pPr>
              <w:rPr>
                <w:rFonts w:ascii="Arial" w:hAnsi="Arial" w:cs="Arial"/>
              </w:rPr>
            </w:pPr>
            <w:r w:rsidRPr="00462A90">
              <w:rPr>
                <w:rFonts w:ascii="Arial" w:hAnsi="Arial" w:cs="Arial"/>
              </w:rPr>
              <w:t>Observation</w:t>
            </w:r>
          </w:p>
        </w:tc>
        <w:tc>
          <w:tcPr>
            <w:tcW w:w="5040" w:type="dxa"/>
          </w:tcPr>
          <w:p w:rsidR="002A7ACD" w:rsidRPr="00462A90" w:rsidRDefault="002A7ACD" w:rsidP="003E53E0">
            <w:pPr>
              <w:numPr>
                <w:ilvl w:val="0"/>
                <w:numId w:val="274"/>
              </w:numPr>
              <w:spacing w:after="0"/>
              <w:ind w:left="376" w:hanging="450"/>
              <w:rPr>
                <w:rFonts w:ascii="Arial" w:hAnsi="Arial" w:cs="Arial"/>
              </w:rPr>
            </w:pPr>
            <w:r w:rsidRPr="00462A90">
              <w:rPr>
                <w:rFonts w:ascii="Arial" w:hAnsi="Arial" w:cs="Arial"/>
              </w:rPr>
              <w:t xml:space="preserve">Questionnaire </w:t>
            </w:r>
          </w:p>
        </w:tc>
      </w:tr>
      <w:tr w:rsidR="002A7ACD" w:rsidRPr="00462A90" w:rsidTr="00823102">
        <w:tc>
          <w:tcPr>
            <w:tcW w:w="596" w:type="dxa"/>
          </w:tcPr>
          <w:p w:rsidR="002A7ACD" w:rsidRPr="00462A90" w:rsidRDefault="002A7ACD" w:rsidP="00823102">
            <w:pPr>
              <w:rPr>
                <w:rFonts w:ascii="Arial" w:hAnsi="Arial" w:cs="Arial"/>
              </w:rPr>
            </w:pPr>
            <w:r w:rsidRPr="00462A90">
              <w:rPr>
                <w:rFonts w:ascii="Arial" w:hAnsi="Arial" w:cs="Arial"/>
              </w:rPr>
              <w:t>2.</w:t>
            </w:r>
          </w:p>
        </w:tc>
        <w:tc>
          <w:tcPr>
            <w:tcW w:w="3004" w:type="dxa"/>
          </w:tcPr>
          <w:p w:rsidR="002A7ACD" w:rsidRPr="00462A90" w:rsidRDefault="002A7ACD" w:rsidP="00823102">
            <w:pPr>
              <w:rPr>
                <w:rFonts w:ascii="Arial" w:hAnsi="Arial" w:cs="Arial"/>
              </w:rPr>
            </w:pPr>
            <w:r w:rsidRPr="00462A90">
              <w:rPr>
                <w:rFonts w:ascii="Arial" w:hAnsi="Arial" w:cs="Arial"/>
              </w:rPr>
              <w:t>Identification of a Leader</w:t>
            </w:r>
          </w:p>
        </w:tc>
        <w:tc>
          <w:tcPr>
            <w:tcW w:w="5040" w:type="dxa"/>
          </w:tcPr>
          <w:p w:rsidR="002A7ACD" w:rsidRPr="00462A90" w:rsidRDefault="002A7ACD" w:rsidP="003E53E0">
            <w:pPr>
              <w:numPr>
                <w:ilvl w:val="0"/>
                <w:numId w:val="274"/>
              </w:numPr>
              <w:spacing w:after="0"/>
              <w:ind w:left="376" w:hanging="376"/>
              <w:rPr>
                <w:rFonts w:ascii="Arial" w:hAnsi="Arial" w:cs="Arial"/>
              </w:rPr>
            </w:pPr>
            <w:r w:rsidRPr="00462A90">
              <w:rPr>
                <w:rFonts w:ascii="Arial" w:hAnsi="Arial" w:cs="Arial"/>
              </w:rPr>
              <w:t>Give a task  and observe the leader</w:t>
            </w:r>
          </w:p>
          <w:p w:rsidR="002A7ACD" w:rsidRPr="00462A90" w:rsidRDefault="002A7ACD" w:rsidP="003E53E0">
            <w:pPr>
              <w:numPr>
                <w:ilvl w:val="0"/>
                <w:numId w:val="274"/>
              </w:numPr>
              <w:spacing w:after="0"/>
              <w:ind w:left="376" w:hanging="376"/>
              <w:rPr>
                <w:rFonts w:ascii="Arial" w:hAnsi="Arial" w:cs="Arial"/>
              </w:rPr>
            </w:pPr>
            <w:r w:rsidRPr="00462A90">
              <w:rPr>
                <w:rFonts w:ascii="Arial" w:hAnsi="Arial" w:cs="Arial"/>
              </w:rPr>
              <w:t>Discuss the qualities and his /her leadership style</w:t>
            </w:r>
          </w:p>
          <w:p w:rsidR="002A7ACD" w:rsidRPr="00462A90" w:rsidRDefault="002A7ACD" w:rsidP="003E53E0">
            <w:pPr>
              <w:numPr>
                <w:ilvl w:val="0"/>
                <w:numId w:val="274"/>
              </w:numPr>
              <w:spacing w:after="0"/>
              <w:ind w:left="376" w:hanging="376"/>
              <w:rPr>
                <w:rFonts w:ascii="Arial" w:hAnsi="Arial" w:cs="Arial"/>
              </w:rPr>
            </w:pPr>
            <w:r w:rsidRPr="00462A90">
              <w:rPr>
                <w:rFonts w:ascii="Arial" w:hAnsi="Arial" w:cs="Arial"/>
              </w:rPr>
              <w:t xml:space="preserve">Ask the other members to identify the leadership qualities </w:t>
            </w:r>
          </w:p>
          <w:p w:rsidR="002A7ACD" w:rsidRPr="00462A90" w:rsidRDefault="002A7ACD" w:rsidP="003E53E0">
            <w:pPr>
              <w:numPr>
                <w:ilvl w:val="0"/>
                <w:numId w:val="274"/>
              </w:numPr>
              <w:spacing w:after="0"/>
              <w:ind w:left="376" w:hanging="376"/>
              <w:rPr>
                <w:rFonts w:ascii="Arial" w:hAnsi="Arial" w:cs="Arial"/>
              </w:rPr>
            </w:pPr>
            <w:r w:rsidRPr="00462A90">
              <w:rPr>
                <w:rFonts w:ascii="Arial" w:hAnsi="Arial" w:cs="Arial"/>
              </w:rPr>
              <w:t>Reflection on the self</w:t>
            </w:r>
          </w:p>
        </w:tc>
      </w:tr>
      <w:tr w:rsidR="002A7ACD" w:rsidRPr="00462A90" w:rsidTr="00823102">
        <w:tc>
          <w:tcPr>
            <w:tcW w:w="596" w:type="dxa"/>
          </w:tcPr>
          <w:p w:rsidR="002A7ACD" w:rsidRPr="00462A90" w:rsidRDefault="002A7ACD" w:rsidP="00823102">
            <w:pPr>
              <w:rPr>
                <w:rFonts w:ascii="Arial" w:hAnsi="Arial" w:cs="Arial"/>
              </w:rPr>
            </w:pPr>
            <w:r w:rsidRPr="00462A90">
              <w:rPr>
                <w:rFonts w:ascii="Arial" w:hAnsi="Arial" w:cs="Arial"/>
              </w:rPr>
              <w:t>3</w:t>
            </w:r>
          </w:p>
        </w:tc>
        <w:tc>
          <w:tcPr>
            <w:tcW w:w="3004" w:type="dxa"/>
          </w:tcPr>
          <w:p w:rsidR="002A7ACD" w:rsidRPr="00462A90" w:rsidRDefault="002A7ACD" w:rsidP="00823102">
            <w:pPr>
              <w:rPr>
                <w:rFonts w:ascii="Arial" w:hAnsi="Arial" w:cs="Arial"/>
              </w:rPr>
            </w:pPr>
            <w:r w:rsidRPr="00462A90">
              <w:rPr>
                <w:rFonts w:ascii="Arial" w:hAnsi="Arial" w:cs="Arial"/>
              </w:rPr>
              <w:t>Skills</w:t>
            </w:r>
          </w:p>
        </w:tc>
        <w:tc>
          <w:tcPr>
            <w:tcW w:w="5040" w:type="dxa"/>
          </w:tcPr>
          <w:p w:rsidR="002A7ACD" w:rsidRPr="00462A90" w:rsidRDefault="002A7ACD" w:rsidP="003E53E0">
            <w:pPr>
              <w:numPr>
                <w:ilvl w:val="0"/>
                <w:numId w:val="275"/>
              </w:numPr>
              <w:spacing w:after="0"/>
              <w:ind w:left="376"/>
              <w:rPr>
                <w:rFonts w:ascii="Arial" w:hAnsi="Arial" w:cs="Arial"/>
              </w:rPr>
            </w:pPr>
            <w:r w:rsidRPr="00462A90">
              <w:rPr>
                <w:rFonts w:ascii="Arial" w:hAnsi="Arial" w:cs="Arial"/>
              </w:rPr>
              <w:t>Decision making – followed by discussion</w:t>
            </w:r>
          </w:p>
        </w:tc>
      </w:tr>
      <w:tr w:rsidR="002A7ACD" w:rsidRPr="00462A90" w:rsidTr="00823102">
        <w:tc>
          <w:tcPr>
            <w:tcW w:w="596" w:type="dxa"/>
          </w:tcPr>
          <w:p w:rsidR="002A7ACD" w:rsidRPr="00462A90" w:rsidRDefault="002A7ACD" w:rsidP="00823102">
            <w:pPr>
              <w:rPr>
                <w:rFonts w:ascii="Arial" w:hAnsi="Arial" w:cs="Arial"/>
              </w:rPr>
            </w:pPr>
            <w:r w:rsidRPr="00462A90">
              <w:rPr>
                <w:rFonts w:ascii="Arial" w:hAnsi="Arial" w:cs="Arial"/>
              </w:rPr>
              <w:t>4</w:t>
            </w:r>
          </w:p>
        </w:tc>
        <w:tc>
          <w:tcPr>
            <w:tcW w:w="3004" w:type="dxa"/>
          </w:tcPr>
          <w:p w:rsidR="002A7ACD" w:rsidRPr="00462A90" w:rsidRDefault="002A7ACD" w:rsidP="00823102">
            <w:pPr>
              <w:rPr>
                <w:rFonts w:ascii="Arial" w:hAnsi="Arial" w:cs="Arial"/>
              </w:rPr>
            </w:pPr>
            <w:r w:rsidRPr="00462A90">
              <w:rPr>
                <w:rFonts w:ascii="Arial" w:hAnsi="Arial" w:cs="Arial"/>
              </w:rPr>
              <w:t>Building Team spirit</w:t>
            </w:r>
          </w:p>
        </w:tc>
        <w:tc>
          <w:tcPr>
            <w:tcW w:w="5040" w:type="dxa"/>
          </w:tcPr>
          <w:p w:rsidR="002A7ACD" w:rsidRPr="00462A90" w:rsidRDefault="002A7ACD" w:rsidP="003E53E0">
            <w:pPr>
              <w:numPr>
                <w:ilvl w:val="0"/>
                <w:numId w:val="275"/>
              </w:numPr>
              <w:spacing w:after="0"/>
              <w:ind w:left="466"/>
              <w:rPr>
                <w:rFonts w:ascii="Arial" w:hAnsi="Arial" w:cs="Arial"/>
              </w:rPr>
            </w:pPr>
            <w:r w:rsidRPr="00462A90">
              <w:rPr>
                <w:rFonts w:ascii="Arial" w:hAnsi="Arial" w:cs="Arial"/>
              </w:rPr>
              <w:t>Motivation – Intrinsic and Extrinsic</w:t>
            </w:r>
          </w:p>
          <w:p w:rsidR="002A7ACD" w:rsidRPr="00462A90" w:rsidRDefault="002A7ACD" w:rsidP="00823102">
            <w:pPr>
              <w:tabs>
                <w:tab w:val="left" w:pos="162"/>
              </w:tabs>
              <w:ind w:left="522" w:hanging="522"/>
              <w:rPr>
                <w:rFonts w:ascii="Arial" w:hAnsi="Arial" w:cs="Arial"/>
              </w:rPr>
            </w:pPr>
            <w:r w:rsidRPr="00462A90">
              <w:rPr>
                <w:rFonts w:ascii="Arial" w:hAnsi="Arial" w:cs="Arial"/>
              </w:rPr>
              <w:t>Training- Communication- Challenge</w:t>
            </w:r>
          </w:p>
        </w:tc>
      </w:tr>
    </w:tbl>
    <w:p w:rsidR="002A7ACD" w:rsidRPr="00462A90" w:rsidRDefault="002A7ACD" w:rsidP="002A7ACD">
      <w:pPr>
        <w:rPr>
          <w:vanish/>
          <w:lang w:val="en-IN" w:eastAsia="en-IN"/>
        </w:rPr>
      </w:pPr>
    </w:p>
    <w:p w:rsidR="002A7ACD" w:rsidRPr="00462A90" w:rsidRDefault="002A7ACD" w:rsidP="002A7ACD">
      <w:pPr>
        <w:autoSpaceDE w:val="0"/>
        <w:autoSpaceDN w:val="0"/>
        <w:adjustRightInd w:val="0"/>
        <w:ind w:left="450" w:hanging="450"/>
        <w:jc w:val="center"/>
        <w:rPr>
          <w:rFonts w:ascii="Arial" w:hAnsi="Arial" w:cs="Arial"/>
          <w:b/>
          <w:bCs/>
        </w:rPr>
      </w:pPr>
    </w:p>
    <w:p w:rsidR="002A7ACD" w:rsidRPr="00462A90" w:rsidRDefault="002A7ACD" w:rsidP="002A7ACD">
      <w:pPr>
        <w:autoSpaceDE w:val="0"/>
        <w:autoSpaceDN w:val="0"/>
        <w:adjustRightInd w:val="0"/>
        <w:ind w:left="450" w:hanging="450"/>
        <w:jc w:val="center"/>
        <w:rPr>
          <w:rFonts w:ascii="Arial" w:hAnsi="Arial" w:cs="Arial"/>
          <w:b/>
          <w:bCs/>
        </w:rPr>
      </w:pPr>
    </w:p>
    <w:tbl>
      <w:tblPr>
        <w:tblpPr w:leftFromText="180" w:rightFromText="180" w:vertAnchor="text" w:horzAnchor="margin" w:tblpXSpec="center" w:tblpY="364"/>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6"/>
        <w:gridCol w:w="3362"/>
        <w:gridCol w:w="4680"/>
      </w:tblGrid>
      <w:tr w:rsidR="002A7ACD" w:rsidRPr="00462A90" w:rsidTr="00823102">
        <w:tc>
          <w:tcPr>
            <w:tcW w:w="706" w:type="dxa"/>
          </w:tcPr>
          <w:p w:rsidR="002A7ACD" w:rsidRPr="00462A90" w:rsidRDefault="002A7ACD" w:rsidP="00823102">
            <w:pPr>
              <w:jc w:val="center"/>
              <w:rPr>
                <w:rFonts w:ascii="Arial" w:hAnsi="Arial" w:cs="Arial"/>
              </w:rPr>
            </w:pPr>
            <w:r w:rsidRPr="00462A90">
              <w:rPr>
                <w:rFonts w:ascii="Arial" w:hAnsi="Arial" w:cs="Arial"/>
              </w:rPr>
              <w:t>S.No</w:t>
            </w:r>
          </w:p>
        </w:tc>
        <w:tc>
          <w:tcPr>
            <w:tcW w:w="3362" w:type="dxa"/>
          </w:tcPr>
          <w:p w:rsidR="002A7ACD" w:rsidRPr="00462A90" w:rsidRDefault="002A7ACD" w:rsidP="00823102">
            <w:pPr>
              <w:jc w:val="center"/>
              <w:rPr>
                <w:rFonts w:ascii="Arial" w:hAnsi="Arial" w:cs="Arial"/>
              </w:rPr>
            </w:pPr>
            <w:r w:rsidRPr="00462A90">
              <w:rPr>
                <w:rFonts w:ascii="Arial" w:hAnsi="Arial" w:cs="Arial"/>
              </w:rPr>
              <w:t>Title</w:t>
            </w:r>
          </w:p>
        </w:tc>
        <w:tc>
          <w:tcPr>
            <w:tcW w:w="4680" w:type="dxa"/>
          </w:tcPr>
          <w:p w:rsidR="002A7ACD" w:rsidRPr="00462A90" w:rsidRDefault="002A7ACD" w:rsidP="00823102">
            <w:pPr>
              <w:jc w:val="center"/>
              <w:rPr>
                <w:rFonts w:ascii="Arial" w:hAnsi="Arial" w:cs="Arial"/>
              </w:rPr>
            </w:pPr>
            <w:r w:rsidRPr="00462A90">
              <w:rPr>
                <w:rFonts w:ascii="Arial" w:hAnsi="Arial" w:cs="Arial"/>
              </w:rPr>
              <w:t>Competency</w:t>
            </w:r>
          </w:p>
        </w:tc>
      </w:tr>
      <w:tr w:rsidR="002A7ACD" w:rsidRPr="00462A90" w:rsidTr="00823102">
        <w:tc>
          <w:tcPr>
            <w:tcW w:w="706" w:type="dxa"/>
            <w:vAlign w:val="center"/>
          </w:tcPr>
          <w:p w:rsidR="002A7ACD" w:rsidRPr="00462A90" w:rsidRDefault="002A7ACD" w:rsidP="00823102">
            <w:pPr>
              <w:jc w:val="center"/>
              <w:rPr>
                <w:rFonts w:ascii="Arial" w:hAnsi="Arial" w:cs="Arial"/>
              </w:rPr>
            </w:pPr>
            <w:r w:rsidRPr="00462A90">
              <w:rPr>
                <w:rFonts w:ascii="Arial" w:hAnsi="Arial" w:cs="Arial"/>
              </w:rPr>
              <w:t>1.</w:t>
            </w:r>
          </w:p>
        </w:tc>
        <w:tc>
          <w:tcPr>
            <w:tcW w:w="3362" w:type="dxa"/>
            <w:vAlign w:val="center"/>
          </w:tcPr>
          <w:p w:rsidR="002A7ACD" w:rsidRPr="00462A90" w:rsidRDefault="002A7ACD" w:rsidP="00823102">
            <w:pPr>
              <w:rPr>
                <w:rFonts w:ascii="Arial" w:hAnsi="Arial" w:cs="Arial"/>
              </w:rPr>
            </w:pPr>
            <w:r w:rsidRPr="00462A90">
              <w:rPr>
                <w:rFonts w:ascii="Arial" w:hAnsi="Arial" w:cs="Arial"/>
              </w:rPr>
              <w:t xml:space="preserve">Concept of life skills </w:t>
            </w:r>
          </w:p>
        </w:tc>
        <w:tc>
          <w:tcPr>
            <w:tcW w:w="4680" w:type="dxa"/>
          </w:tcPr>
          <w:p w:rsidR="002A7ACD" w:rsidRPr="00462A90" w:rsidRDefault="002A7ACD" w:rsidP="003E53E0">
            <w:pPr>
              <w:pStyle w:val="ListParagraph"/>
              <w:numPr>
                <w:ilvl w:val="0"/>
                <w:numId w:val="260"/>
              </w:numPr>
              <w:ind w:left="342" w:hanging="270"/>
              <w:rPr>
                <w:rFonts w:ascii="Arial" w:hAnsi="Arial" w:cs="Arial"/>
              </w:rPr>
            </w:pPr>
            <w:r w:rsidRPr="00462A90">
              <w:rPr>
                <w:rFonts w:ascii="Arial" w:hAnsi="Arial" w:cs="Arial"/>
              </w:rPr>
              <w:t xml:space="preserve">Explain need and impact of Life skills </w:t>
            </w:r>
          </w:p>
        </w:tc>
      </w:tr>
      <w:tr w:rsidR="002A7ACD" w:rsidRPr="00462A90" w:rsidTr="00823102">
        <w:trPr>
          <w:trHeight w:hRule="exact" w:val="576"/>
        </w:trPr>
        <w:tc>
          <w:tcPr>
            <w:tcW w:w="706" w:type="dxa"/>
            <w:vAlign w:val="center"/>
          </w:tcPr>
          <w:p w:rsidR="002A7ACD" w:rsidRPr="00462A90" w:rsidRDefault="002A7ACD" w:rsidP="00823102">
            <w:pPr>
              <w:jc w:val="center"/>
              <w:rPr>
                <w:rFonts w:ascii="Arial" w:hAnsi="Arial" w:cs="Arial"/>
              </w:rPr>
            </w:pPr>
            <w:r w:rsidRPr="00462A90">
              <w:rPr>
                <w:rFonts w:ascii="Arial" w:hAnsi="Arial" w:cs="Arial"/>
              </w:rPr>
              <w:t>2.</w:t>
            </w:r>
          </w:p>
        </w:tc>
        <w:tc>
          <w:tcPr>
            <w:tcW w:w="3362" w:type="dxa"/>
            <w:vAlign w:val="center"/>
          </w:tcPr>
          <w:p w:rsidR="002A7ACD" w:rsidRPr="00462A90" w:rsidRDefault="002A7ACD" w:rsidP="00823102">
            <w:pPr>
              <w:rPr>
                <w:rFonts w:ascii="Arial" w:hAnsi="Arial" w:cs="Arial"/>
              </w:rPr>
            </w:pPr>
            <w:r w:rsidRPr="00462A90">
              <w:rPr>
                <w:rFonts w:ascii="Arial" w:hAnsi="Arial" w:cs="Arial"/>
              </w:rPr>
              <w:t>Enhancing self esteem</w:t>
            </w:r>
          </w:p>
        </w:tc>
        <w:tc>
          <w:tcPr>
            <w:tcW w:w="4680" w:type="dxa"/>
          </w:tcPr>
          <w:p w:rsidR="002A7ACD" w:rsidRPr="00462A90" w:rsidRDefault="002A7ACD" w:rsidP="003E53E0">
            <w:pPr>
              <w:pStyle w:val="ListParagraph"/>
              <w:numPr>
                <w:ilvl w:val="0"/>
                <w:numId w:val="260"/>
              </w:numPr>
              <w:ind w:left="342" w:hanging="270"/>
              <w:rPr>
                <w:rFonts w:ascii="Arial" w:hAnsi="Arial" w:cs="Arial"/>
              </w:rPr>
            </w:pPr>
            <w:r w:rsidRPr="00462A90">
              <w:rPr>
                <w:rFonts w:ascii="Arial" w:hAnsi="Arial" w:cs="Arial"/>
              </w:rPr>
              <w:t>Follow the steps to build a positive self esteem</w:t>
            </w:r>
          </w:p>
          <w:p w:rsidR="002A7ACD" w:rsidRPr="00462A90" w:rsidRDefault="002A7ACD" w:rsidP="00823102">
            <w:pPr>
              <w:ind w:left="720"/>
              <w:rPr>
                <w:rFonts w:ascii="Arial" w:hAnsi="Arial" w:cs="Arial"/>
              </w:rPr>
            </w:pPr>
          </w:p>
        </w:tc>
      </w:tr>
      <w:tr w:rsidR="002A7ACD" w:rsidRPr="00462A90" w:rsidTr="00823102">
        <w:tc>
          <w:tcPr>
            <w:tcW w:w="706" w:type="dxa"/>
            <w:vAlign w:val="center"/>
          </w:tcPr>
          <w:p w:rsidR="002A7ACD" w:rsidRPr="00462A90" w:rsidRDefault="002A7ACD" w:rsidP="00823102">
            <w:pPr>
              <w:jc w:val="center"/>
              <w:rPr>
                <w:rFonts w:ascii="Arial" w:hAnsi="Arial" w:cs="Arial"/>
              </w:rPr>
            </w:pPr>
            <w:r w:rsidRPr="00462A90">
              <w:rPr>
                <w:rFonts w:ascii="Arial" w:hAnsi="Arial" w:cs="Arial"/>
              </w:rPr>
              <w:t>3.</w:t>
            </w:r>
          </w:p>
        </w:tc>
        <w:tc>
          <w:tcPr>
            <w:tcW w:w="3362" w:type="dxa"/>
            <w:vAlign w:val="center"/>
          </w:tcPr>
          <w:p w:rsidR="002A7ACD" w:rsidRPr="00462A90" w:rsidRDefault="002A7ACD" w:rsidP="00823102">
            <w:pPr>
              <w:rPr>
                <w:rFonts w:ascii="Arial" w:hAnsi="Arial" w:cs="Arial"/>
              </w:rPr>
            </w:pPr>
            <w:r w:rsidRPr="00462A90">
              <w:rPr>
                <w:rFonts w:ascii="Arial" w:hAnsi="Arial" w:cs="Arial"/>
              </w:rPr>
              <w:t>Goal setting</w:t>
            </w:r>
          </w:p>
        </w:tc>
        <w:tc>
          <w:tcPr>
            <w:tcW w:w="4680" w:type="dxa"/>
          </w:tcPr>
          <w:p w:rsidR="002A7ACD" w:rsidRPr="00462A90" w:rsidRDefault="002A7ACD" w:rsidP="003E53E0">
            <w:pPr>
              <w:numPr>
                <w:ilvl w:val="0"/>
                <w:numId w:val="255"/>
              </w:numPr>
              <w:spacing w:after="0" w:line="240" w:lineRule="auto"/>
              <w:ind w:left="342" w:hanging="342"/>
              <w:rPr>
                <w:rFonts w:ascii="Arial" w:hAnsi="Arial" w:cs="Arial"/>
              </w:rPr>
            </w:pPr>
            <w:r w:rsidRPr="00462A90">
              <w:rPr>
                <w:rFonts w:ascii="Arial" w:hAnsi="Arial" w:cs="Arial"/>
              </w:rPr>
              <w:t>Practice the effective goal setting process</w:t>
            </w:r>
          </w:p>
        </w:tc>
      </w:tr>
      <w:tr w:rsidR="002A7ACD" w:rsidRPr="00462A90" w:rsidTr="00823102">
        <w:trPr>
          <w:trHeight w:val="440"/>
        </w:trPr>
        <w:tc>
          <w:tcPr>
            <w:tcW w:w="706" w:type="dxa"/>
            <w:vAlign w:val="center"/>
          </w:tcPr>
          <w:p w:rsidR="002A7ACD" w:rsidRPr="00462A90" w:rsidRDefault="002A7ACD" w:rsidP="00823102">
            <w:pPr>
              <w:jc w:val="center"/>
              <w:rPr>
                <w:rFonts w:ascii="Arial" w:hAnsi="Arial" w:cs="Arial"/>
              </w:rPr>
            </w:pPr>
            <w:r w:rsidRPr="00462A90">
              <w:rPr>
                <w:rFonts w:ascii="Arial" w:hAnsi="Arial" w:cs="Arial"/>
              </w:rPr>
              <w:t>4.</w:t>
            </w:r>
          </w:p>
        </w:tc>
        <w:tc>
          <w:tcPr>
            <w:tcW w:w="3362" w:type="dxa"/>
            <w:vAlign w:val="center"/>
          </w:tcPr>
          <w:p w:rsidR="002A7ACD" w:rsidRPr="00462A90" w:rsidRDefault="002A7ACD" w:rsidP="00823102">
            <w:pPr>
              <w:rPr>
                <w:rFonts w:ascii="Arial" w:hAnsi="Arial" w:cs="Arial"/>
              </w:rPr>
            </w:pPr>
            <w:r w:rsidRPr="00462A90">
              <w:rPr>
                <w:rFonts w:ascii="Arial" w:hAnsi="Arial" w:cs="Arial"/>
              </w:rPr>
              <w:t>Positive attitude</w:t>
            </w:r>
          </w:p>
        </w:tc>
        <w:tc>
          <w:tcPr>
            <w:tcW w:w="4680" w:type="dxa"/>
          </w:tcPr>
          <w:p w:rsidR="002A7ACD" w:rsidRPr="00462A90" w:rsidRDefault="002A7ACD" w:rsidP="003E53E0">
            <w:pPr>
              <w:numPr>
                <w:ilvl w:val="0"/>
                <w:numId w:val="256"/>
              </w:numPr>
              <w:spacing w:after="0" w:line="240" w:lineRule="auto"/>
              <w:ind w:left="342" w:hanging="342"/>
              <w:rPr>
                <w:rFonts w:ascii="Arial" w:hAnsi="Arial" w:cs="Arial"/>
              </w:rPr>
            </w:pPr>
            <w:r w:rsidRPr="00462A90">
              <w:rPr>
                <w:rFonts w:ascii="Arial" w:hAnsi="Arial" w:cs="Arial"/>
              </w:rPr>
              <w:t>Practice the steps to enhance positive attitude.</w:t>
            </w:r>
          </w:p>
          <w:p w:rsidR="002A7ACD" w:rsidRPr="00462A90" w:rsidRDefault="002A7ACD" w:rsidP="003E53E0">
            <w:pPr>
              <w:numPr>
                <w:ilvl w:val="0"/>
                <w:numId w:val="256"/>
              </w:numPr>
              <w:spacing w:after="0" w:line="240" w:lineRule="auto"/>
              <w:ind w:left="342" w:hanging="342"/>
              <w:rPr>
                <w:rFonts w:ascii="Arial" w:hAnsi="Arial" w:cs="Arial"/>
              </w:rPr>
            </w:pPr>
            <w:r w:rsidRPr="00462A90">
              <w:rPr>
                <w:rFonts w:ascii="Arial" w:hAnsi="Arial" w:cs="Arial"/>
              </w:rPr>
              <w:t>Observe the effects of peers on self and vice-versa.</w:t>
            </w:r>
          </w:p>
        </w:tc>
      </w:tr>
      <w:tr w:rsidR="002A7ACD" w:rsidRPr="00462A90" w:rsidTr="00823102">
        <w:trPr>
          <w:trHeight w:val="1008"/>
        </w:trPr>
        <w:tc>
          <w:tcPr>
            <w:tcW w:w="706" w:type="dxa"/>
            <w:vAlign w:val="center"/>
          </w:tcPr>
          <w:p w:rsidR="002A7ACD" w:rsidRPr="00462A90" w:rsidRDefault="002A7ACD" w:rsidP="00823102">
            <w:pPr>
              <w:jc w:val="center"/>
              <w:rPr>
                <w:rFonts w:ascii="Arial" w:hAnsi="Arial" w:cs="Arial"/>
              </w:rPr>
            </w:pPr>
            <w:r w:rsidRPr="00462A90">
              <w:rPr>
                <w:rFonts w:ascii="Arial" w:hAnsi="Arial" w:cs="Arial"/>
              </w:rPr>
              <w:lastRenderedPageBreak/>
              <w:t>5.</w:t>
            </w:r>
          </w:p>
        </w:tc>
        <w:tc>
          <w:tcPr>
            <w:tcW w:w="3362" w:type="dxa"/>
            <w:vAlign w:val="center"/>
          </w:tcPr>
          <w:p w:rsidR="002A7ACD" w:rsidRPr="00462A90" w:rsidRDefault="002A7ACD" w:rsidP="00823102">
            <w:pPr>
              <w:rPr>
                <w:rFonts w:ascii="Arial" w:hAnsi="Arial" w:cs="Arial"/>
              </w:rPr>
            </w:pPr>
            <w:r w:rsidRPr="00462A90">
              <w:rPr>
                <w:rFonts w:ascii="Arial" w:hAnsi="Arial" w:cs="Arial"/>
              </w:rPr>
              <w:t xml:space="preserve">Managing emotions  </w:t>
            </w:r>
          </w:p>
        </w:tc>
        <w:tc>
          <w:tcPr>
            <w:tcW w:w="4680" w:type="dxa"/>
          </w:tcPr>
          <w:p w:rsidR="002A7ACD" w:rsidRPr="00462A90" w:rsidRDefault="002A7ACD" w:rsidP="003E53E0">
            <w:pPr>
              <w:numPr>
                <w:ilvl w:val="0"/>
                <w:numId w:val="256"/>
              </w:numPr>
              <w:spacing w:after="0" w:line="240" w:lineRule="auto"/>
              <w:ind w:left="342" w:hanging="270"/>
              <w:rPr>
                <w:rFonts w:ascii="Arial" w:hAnsi="Arial" w:cs="Arial"/>
              </w:rPr>
            </w:pPr>
            <w:r w:rsidRPr="00462A90">
              <w:rPr>
                <w:rFonts w:ascii="Arial" w:hAnsi="Arial" w:cs="Arial"/>
              </w:rPr>
              <w:t>Practice the steps to manage emotional intelligence</w:t>
            </w:r>
          </w:p>
          <w:p w:rsidR="002A7ACD" w:rsidRPr="00462A90" w:rsidRDefault="002A7ACD" w:rsidP="003E53E0">
            <w:pPr>
              <w:numPr>
                <w:ilvl w:val="0"/>
                <w:numId w:val="256"/>
              </w:numPr>
              <w:spacing w:after="0" w:line="240" w:lineRule="auto"/>
              <w:ind w:left="342" w:hanging="270"/>
              <w:rPr>
                <w:rFonts w:ascii="Arial" w:hAnsi="Arial" w:cs="Arial"/>
              </w:rPr>
            </w:pPr>
            <w:r w:rsidRPr="00462A90">
              <w:rPr>
                <w:rFonts w:ascii="Arial" w:hAnsi="Arial" w:cs="Arial"/>
              </w:rPr>
              <w:t>Identify different types of emotions</w:t>
            </w:r>
          </w:p>
          <w:p w:rsidR="002A7ACD" w:rsidRPr="00462A90" w:rsidRDefault="002A7ACD" w:rsidP="003E53E0">
            <w:pPr>
              <w:numPr>
                <w:ilvl w:val="0"/>
                <w:numId w:val="256"/>
              </w:numPr>
              <w:spacing w:after="0" w:line="240" w:lineRule="auto"/>
              <w:ind w:left="342" w:hanging="270"/>
              <w:rPr>
                <w:rFonts w:ascii="Arial" w:hAnsi="Arial" w:cs="Arial"/>
              </w:rPr>
            </w:pPr>
            <w:r w:rsidRPr="00462A90">
              <w:rPr>
                <w:rFonts w:ascii="Arial" w:hAnsi="Arial" w:cs="Arial"/>
              </w:rPr>
              <w:t>Exercise control over Emotions</w:t>
            </w:r>
          </w:p>
          <w:p w:rsidR="002A7ACD" w:rsidRPr="00462A90" w:rsidRDefault="002A7ACD" w:rsidP="00823102">
            <w:pPr>
              <w:rPr>
                <w:rFonts w:ascii="Arial" w:hAnsi="Arial" w:cs="Arial"/>
              </w:rPr>
            </w:pPr>
          </w:p>
        </w:tc>
      </w:tr>
      <w:tr w:rsidR="002A7ACD" w:rsidRPr="00462A90" w:rsidTr="00823102">
        <w:trPr>
          <w:trHeight w:val="377"/>
        </w:trPr>
        <w:tc>
          <w:tcPr>
            <w:tcW w:w="706" w:type="dxa"/>
            <w:vAlign w:val="center"/>
          </w:tcPr>
          <w:p w:rsidR="002A7ACD" w:rsidRPr="00462A90" w:rsidRDefault="002A7ACD" w:rsidP="00823102">
            <w:pPr>
              <w:jc w:val="center"/>
              <w:rPr>
                <w:rFonts w:ascii="Arial" w:hAnsi="Arial" w:cs="Arial"/>
              </w:rPr>
            </w:pPr>
            <w:r w:rsidRPr="00462A90">
              <w:rPr>
                <w:rFonts w:ascii="Arial" w:hAnsi="Arial" w:cs="Arial"/>
              </w:rPr>
              <w:t>6.</w:t>
            </w:r>
          </w:p>
        </w:tc>
        <w:tc>
          <w:tcPr>
            <w:tcW w:w="3362" w:type="dxa"/>
            <w:vAlign w:val="center"/>
          </w:tcPr>
          <w:p w:rsidR="002A7ACD" w:rsidRPr="00462A90" w:rsidRDefault="002A7ACD" w:rsidP="00823102">
            <w:pPr>
              <w:rPr>
                <w:rFonts w:ascii="Arial" w:hAnsi="Arial" w:cs="Arial"/>
              </w:rPr>
            </w:pPr>
            <w:r w:rsidRPr="00462A90">
              <w:rPr>
                <w:rFonts w:ascii="Arial" w:hAnsi="Arial" w:cs="Arial"/>
              </w:rPr>
              <w:t>Stress management</w:t>
            </w:r>
          </w:p>
        </w:tc>
        <w:tc>
          <w:tcPr>
            <w:tcW w:w="4680" w:type="dxa"/>
          </w:tcPr>
          <w:p w:rsidR="002A7ACD" w:rsidRPr="00462A90" w:rsidRDefault="002A7ACD" w:rsidP="003E53E0">
            <w:pPr>
              <w:numPr>
                <w:ilvl w:val="0"/>
                <w:numId w:val="258"/>
              </w:numPr>
              <w:spacing w:after="0" w:line="240" w:lineRule="auto"/>
              <w:ind w:left="342" w:hanging="342"/>
              <w:rPr>
                <w:rFonts w:ascii="Arial" w:hAnsi="Arial" w:cs="Arial"/>
              </w:rPr>
            </w:pPr>
            <w:r w:rsidRPr="00462A90">
              <w:rPr>
                <w:rFonts w:ascii="Arial" w:hAnsi="Arial" w:cs="Arial"/>
              </w:rPr>
              <w:t>Practice stress management techniques</w:t>
            </w:r>
          </w:p>
        </w:tc>
      </w:tr>
      <w:tr w:rsidR="002A7ACD" w:rsidRPr="00462A90" w:rsidTr="00823102">
        <w:trPr>
          <w:trHeight w:val="365"/>
        </w:trPr>
        <w:tc>
          <w:tcPr>
            <w:tcW w:w="706" w:type="dxa"/>
            <w:vAlign w:val="center"/>
          </w:tcPr>
          <w:p w:rsidR="002A7ACD" w:rsidRPr="00462A90" w:rsidRDefault="002A7ACD" w:rsidP="00823102">
            <w:pPr>
              <w:jc w:val="center"/>
              <w:rPr>
                <w:rFonts w:ascii="Arial" w:hAnsi="Arial" w:cs="Arial"/>
              </w:rPr>
            </w:pPr>
            <w:r w:rsidRPr="00462A90">
              <w:rPr>
                <w:rFonts w:ascii="Arial" w:hAnsi="Arial" w:cs="Arial"/>
              </w:rPr>
              <w:t>7.</w:t>
            </w:r>
          </w:p>
        </w:tc>
        <w:tc>
          <w:tcPr>
            <w:tcW w:w="3362" w:type="dxa"/>
            <w:vAlign w:val="center"/>
          </w:tcPr>
          <w:p w:rsidR="002A7ACD" w:rsidRPr="00462A90" w:rsidRDefault="002A7ACD" w:rsidP="00823102">
            <w:pPr>
              <w:rPr>
                <w:rFonts w:ascii="Arial" w:hAnsi="Arial" w:cs="Arial"/>
              </w:rPr>
            </w:pPr>
            <w:r w:rsidRPr="00462A90">
              <w:rPr>
                <w:rFonts w:ascii="Arial" w:hAnsi="Arial" w:cs="Arial"/>
              </w:rPr>
              <w:t>Time management</w:t>
            </w:r>
          </w:p>
        </w:tc>
        <w:tc>
          <w:tcPr>
            <w:tcW w:w="4680" w:type="dxa"/>
          </w:tcPr>
          <w:p w:rsidR="002A7ACD" w:rsidRPr="00462A90" w:rsidRDefault="002A7ACD" w:rsidP="003E53E0">
            <w:pPr>
              <w:numPr>
                <w:ilvl w:val="0"/>
                <w:numId w:val="259"/>
              </w:numPr>
              <w:spacing w:after="0" w:line="240" w:lineRule="auto"/>
              <w:ind w:left="342" w:hanging="342"/>
              <w:rPr>
                <w:rFonts w:ascii="Arial" w:hAnsi="Arial" w:cs="Arial"/>
              </w:rPr>
            </w:pPr>
            <w:r w:rsidRPr="00462A90">
              <w:rPr>
                <w:rFonts w:ascii="Arial" w:hAnsi="Arial" w:cs="Arial"/>
              </w:rPr>
              <w:t>Practice Time management techniques</w:t>
            </w:r>
          </w:p>
        </w:tc>
      </w:tr>
      <w:tr w:rsidR="002A7ACD" w:rsidRPr="00462A90" w:rsidTr="00823102">
        <w:trPr>
          <w:trHeight w:val="347"/>
        </w:trPr>
        <w:tc>
          <w:tcPr>
            <w:tcW w:w="706" w:type="dxa"/>
            <w:vAlign w:val="center"/>
          </w:tcPr>
          <w:p w:rsidR="002A7ACD" w:rsidRPr="00462A90" w:rsidRDefault="002A7ACD" w:rsidP="00823102">
            <w:pPr>
              <w:jc w:val="center"/>
              <w:rPr>
                <w:rFonts w:ascii="Arial" w:hAnsi="Arial" w:cs="Arial"/>
              </w:rPr>
            </w:pPr>
            <w:r w:rsidRPr="00462A90">
              <w:rPr>
                <w:rFonts w:ascii="Arial" w:hAnsi="Arial" w:cs="Arial"/>
              </w:rPr>
              <w:t>8.</w:t>
            </w:r>
          </w:p>
        </w:tc>
        <w:tc>
          <w:tcPr>
            <w:tcW w:w="3362" w:type="dxa"/>
            <w:vAlign w:val="center"/>
          </w:tcPr>
          <w:p w:rsidR="002A7ACD" w:rsidRPr="00462A90" w:rsidRDefault="002A7ACD" w:rsidP="00823102">
            <w:pPr>
              <w:rPr>
                <w:rFonts w:ascii="Arial" w:hAnsi="Arial" w:cs="Arial"/>
              </w:rPr>
            </w:pPr>
            <w:r w:rsidRPr="00462A90">
              <w:rPr>
                <w:rFonts w:ascii="Arial" w:hAnsi="Arial" w:cs="Arial"/>
              </w:rPr>
              <w:t xml:space="preserve">Interpersonal skills </w:t>
            </w:r>
          </w:p>
        </w:tc>
        <w:tc>
          <w:tcPr>
            <w:tcW w:w="4680" w:type="dxa"/>
          </w:tcPr>
          <w:p w:rsidR="002A7ACD" w:rsidRPr="00462A90" w:rsidRDefault="002A7ACD" w:rsidP="003E53E0">
            <w:pPr>
              <w:numPr>
                <w:ilvl w:val="0"/>
                <w:numId w:val="259"/>
              </w:numPr>
              <w:spacing w:after="0" w:line="240" w:lineRule="auto"/>
              <w:ind w:left="342" w:hanging="342"/>
              <w:rPr>
                <w:rFonts w:ascii="Arial" w:hAnsi="Arial" w:cs="Arial"/>
              </w:rPr>
            </w:pPr>
            <w:r w:rsidRPr="00462A90">
              <w:rPr>
                <w:rFonts w:ascii="Arial" w:hAnsi="Arial" w:cs="Arial"/>
              </w:rPr>
              <w:t>Identify positive and Negative Relations</w:t>
            </w:r>
          </w:p>
        </w:tc>
      </w:tr>
      <w:tr w:rsidR="002A7ACD" w:rsidRPr="00462A90" w:rsidTr="00823102">
        <w:trPr>
          <w:trHeight w:val="365"/>
        </w:trPr>
        <w:tc>
          <w:tcPr>
            <w:tcW w:w="706" w:type="dxa"/>
            <w:vAlign w:val="center"/>
          </w:tcPr>
          <w:p w:rsidR="002A7ACD" w:rsidRPr="00462A90" w:rsidRDefault="002A7ACD" w:rsidP="00823102">
            <w:pPr>
              <w:jc w:val="center"/>
              <w:rPr>
                <w:rFonts w:ascii="Arial" w:hAnsi="Arial" w:cs="Arial"/>
              </w:rPr>
            </w:pPr>
            <w:r w:rsidRPr="00462A90">
              <w:rPr>
                <w:rFonts w:ascii="Arial" w:hAnsi="Arial" w:cs="Arial"/>
              </w:rPr>
              <w:t>9.</w:t>
            </w:r>
          </w:p>
        </w:tc>
        <w:tc>
          <w:tcPr>
            <w:tcW w:w="3362" w:type="dxa"/>
            <w:vAlign w:val="center"/>
          </w:tcPr>
          <w:p w:rsidR="002A7ACD" w:rsidRPr="00462A90" w:rsidRDefault="002A7ACD" w:rsidP="00823102">
            <w:pPr>
              <w:rPr>
                <w:rFonts w:ascii="Arial" w:hAnsi="Arial" w:cs="Arial"/>
              </w:rPr>
            </w:pPr>
            <w:r w:rsidRPr="00462A90">
              <w:rPr>
                <w:rFonts w:ascii="Arial" w:hAnsi="Arial" w:cs="Arial"/>
              </w:rPr>
              <w:t>Creativity</w:t>
            </w:r>
          </w:p>
        </w:tc>
        <w:tc>
          <w:tcPr>
            <w:tcW w:w="4680" w:type="dxa"/>
          </w:tcPr>
          <w:p w:rsidR="002A7ACD" w:rsidRPr="00462A90" w:rsidRDefault="002A7ACD" w:rsidP="003E53E0">
            <w:pPr>
              <w:numPr>
                <w:ilvl w:val="0"/>
                <w:numId w:val="257"/>
              </w:numPr>
              <w:spacing w:after="0" w:line="240" w:lineRule="auto"/>
              <w:ind w:left="342" w:hanging="342"/>
              <w:rPr>
                <w:rFonts w:ascii="Arial" w:hAnsi="Arial" w:cs="Arial"/>
              </w:rPr>
            </w:pPr>
            <w:r w:rsidRPr="00462A90">
              <w:rPr>
                <w:rFonts w:ascii="Arial" w:hAnsi="Arial" w:cs="Arial"/>
              </w:rPr>
              <w:t>Lead a small group for accomplishment of a given task.</w:t>
            </w:r>
          </w:p>
          <w:p w:rsidR="002A7ACD" w:rsidRPr="00462A90" w:rsidRDefault="002A7ACD" w:rsidP="003E53E0">
            <w:pPr>
              <w:numPr>
                <w:ilvl w:val="0"/>
                <w:numId w:val="257"/>
              </w:numPr>
              <w:spacing w:after="0" w:line="240" w:lineRule="auto"/>
              <w:ind w:left="342" w:hanging="342"/>
              <w:rPr>
                <w:rFonts w:ascii="Arial" w:hAnsi="Arial" w:cs="Arial"/>
              </w:rPr>
            </w:pPr>
            <w:r w:rsidRPr="00462A90">
              <w:rPr>
                <w:rFonts w:ascii="Arial" w:hAnsi="Arial" w:cs="Arial"/>
              </w:rPr>
              <w:t>Build positive relationships.</w:t>
            </w:r>
          </w:p>
        </w:tc>
      </w:tr>
      <w:tr w:rsidR="002A7ACD" w:rsidRPr="00462A90" w:rsidTr="00823102">
        <w:tc>
          <w:tcPr>
            <w:tcW w:w="706" w:type="dxa"/>
            <w:vAlign w:val="center"/>
          </w:tcPr>
          <w:p w:rsidR="002A7ACD" w:rsidRPr="00462A90" w:rsidRDefault="002A7ACD" w:rsidP="00823102">
            <w:pPr>
              <w:jc w:val="center"/>
              <w:rPr>
                <w:rFonts w:ascii="Arial" w:hAnsi="Arial" w:cs="Arial"/>
              </w:rPr>
            </w:pPr>
            <w:r w:rsidRPr="00462A90">
              <w:rPr>
                <w:rFonts w:ascii="Arial" w:hAnsi="Arial" w:cs="Arial"/>
              </w:rPr>
              <w:t>10.</w:t>
            </w:r>
          </w:p>
        </w:tc>
        <w:tc>
          <w:tcPr>
            <w:tcW w:w="3362" w:type="dxa"/>
            <w:vAlign w:val="center"/>
          </w:tcPr>
          <w:p w:rsidR="002A7ACD" w:rsidRPr="00462A90" w:rsidRDefault="002A7ACD" w:rsidP="00823102">
            <w:pPr>
              <w:rPr>
                <w:rFonts w:ascii="Arial" w:hAnsi="Arial" w:cs="Arial"/>
              </w:rPr>
            </w:pPr>
            <w:r w:rsidRPr="00462A90">
              <w:rPr>
                <w:rFonts w:ascii="Arial" w:hAnsi="Arial" w:cs="Arial"/>
              </w:rPr>
              <w:t>Problem solving and decision making skills</w:t>
            </w:r>
          </w:p>
        </w:tc>
        <w:tc>
          <w:tcPr>
            <w:tcW w:w="4680" w:type="dxa"/>
            <w:vAlign w:val="center"/>
          </w:tcPr>
          <w:p w:rsidR="002A7ACD" w:rsidRPr="00462A90" w:rsidRDefault="002A7ACD" w:rsidP="003E53E0">
            <w:pPr>
              <w:numPr>
                <w:ilvl w:val="0"/>
                <w:numId w:val="257"/>
              </w:numPr>
              <w:spacing w:after="0" w:line="240" w:lineRule="auto"/>
              <w:ind w:left="342"/>
              <w:rPr>
                <w:rFonts w:ascii="Arial" w:hAnsi="Arial" w:cs="Arial"/>
              </w:rPr>
            </w:pPr>
            <w:r w:rsidRPr="00462A90">
              <w:rPr>
                <w:rFonts w:ascii="Arial" w:hAnsi="Arial" w:cs="Arial"/>
              </w:rPr>
              <w:t>Identify the various Problem solving and decision making skills</w:t>
            </w:r>
          </w:p>
          <w:p w:rsidR="002A7ACD" w:rsidRPr="00462A90" w:rsidRDefault="002A7ACD" w:rsidP="003E53E0">
            <w:pPr>
              <w:numPr>
                <w:ilvl w:val="0"/>
                <w:numId w:val="257"/>
              </w:numPr>
              <w:spacing w:after="0" w:line="240" w:lineRule="auto"/>
              <w:ind w:left="342"/>
              <w:rPr>
                <w:rFonts w:ascii="Arial" w:hAnsi="Arial" w:cs="Arial"/>
              </w:rPr>
            </w:pPr>
            <w:r w:rsidRPr="00462A90">
              <w:rPr>
                <w:rFonts w:ascii="Arial" w:hAnsi="Arial" w:cs="Arial"/>
              </w:rPr>
              <w:t>Make appropriate Decision</w:t>
            </w:r>
          </w:p>
        </w:tc>
      </w:tr>
      <w:tr w:rsidR="002A7ACD" w:rsidRPr="00462A90" w:rsidTr="00823102">
        <w:tc>
          <w:tcPr>
            <w:tcW w:w="706" w:type="dxa"/>
            <w:vAlign w:val="center"/>
          </w:tcPr>
          <w:p w:rsidR="002A7ACD" w:rsidRPr="00462A90" w:rsidRDefault="002A7ACD" w:rsidP="00823102">
            <w:pPr>
              <w:jc w:val="center"/>
              <w:rPr>
                <w:rFonts w:ascii="Arial" w:hAnsi="Arial" w:cs="Arial"/>
              </w:rPr>
            </w:pPr>
            <w:r w:rsidRPr="00462A90">
              <w:rPr>
                <w:rFonts w:ascii="Arial" w:hAnsi="Arial" w:cs="Arial"/>
              </w:rPr>
              <w:t>11.</w:t>
            </w:r>
          </w:p>
        </w:tc>
        <w:tc>
          <w:tcPr>
            <w:tcW w:w="3362" w:type="dxa"/>
            <w:vAlign w:val="center"/>
          </w:tcPr>
          <w:p w:rsidR="002A7ACD" w:rsidRPr="00462A90" w:rsidRDefault="002A7ACD" w:rsidP="00823102">
            <w:pPr>
              <w:rPr>
                <w:rFonts w:ascii="Arial" w:hAnsi="Arial" w:cs="Arial"/>
              </w:rPr>
            </w:pPr>
            <w:r w:rsidRPr="00462A90">
              <w:rPr>
                <w:rFonts w:ascii="Arial" w:hAnsi="Arial" w:cs="Arial"/>
              </w:rPr>
              <w:t>Assertive and non Assertive behavior</w:t>
            </w:r>
          </w:p>
        </w:tc>
        <w:tc>
          <w:tcPr>
            <w:tcW w:w="4680" w:type="dxa"/>
          </w:tcPr>
          <w:p w:rsidR="002A7ACD" w:rsidRPr="00462A90" w:rsidRDefault="002A7ACD" w:rsidP="003E53E0">
            <w:pPr>
              <w:numPr>
                <w:ilvl w:val="0"/>
                <w:numId w:val="257"/>
              </w:numPr>
              <w:spacing w:after="0" w:line="240" w:lineRule="auto"/>
              <w:ind w:left="342"/>
              <w:rPr>
                <w:rFonts w:ascii="Arial" w:hAnsi="Arial" w:cs="Arial"/>
              </w:rPr>
            </w:pPr>
            <w:r w:rsidRPr="00462A90">
              <w:rPr>
                <w:rFonts w:ascii="Arial" w:hAnsi="Arial" w:cs="Arial"/>
              </w:rPr>
              <w:t>Practice Assertive and non Assertive behavior</w:t>
            </w:r>
          </w:p>
        </w:tc>
      </w:tr>
      <w:tr w:rsidR="002A7ACD" w:rsidRPr="00462A90" w:rsidTr="00823102">
        <w:trPr>
          <w:trHeight w:val="383"/>
        </w:trPr>
        <w:tc>
          <w:tcPr>
            <w:tcW w:w="706" w:type="dxa"/>
            <w:vAlign w:val="center"/>
          </w:tcPr>
          <w:p w:rsidR="002A7ACD" w:rsidRPr="00462A90" w:rsidRDefault="002A7ACD" w:rsidP="00823102">
            <w:pPr>
              <w:jc w:val="center"/>
              <w:rPr>
                <w:rFonts w:ascii="Arial" w:hAnsi="Arial" w:cs="Arial"/>
              </w:rPr>
            </w:pPr>
            <w:r w:rsidRPr="00462A90">
              <w:rPr>
                <w:rFonts w:ascii="Arial" w:hAnsi="Arial" w:cs="Arial"/>
              </w:rPr>
              <w:t>12.</w:t>
            </w:r>
          </w:p>
        </w:tc>
        <w:tc>
          <w:tcPr>
            <w:tcW w:w="3362" w:type="dxa"/>
            <w:vAlign w:val="center"/>
          </w:tcPr>
          <w:p w:rsidR="002A7ACD" w:rsidRPr="00462A90" w:rsidRDefault="002A7ACD" w:rsidP="00823102">
            <w:pPr>
              <w:rPr>
                <w:rFonts w:ascii="Arial" w:hAnsi="Arial" w:cs="Arial"/>
              </w:rPr>
            </w:pPr>
            <w:r w:rsidRPr="00462A90">
              <w:rPr>
                <w:rFonts w:ascii="Arial" w:hAnsi="Arial" w:cs="Arial"/>
              </w:rPr>
              <w:t>Leadership skills</w:t>
            </w:r>
          </w:p>
        </w:tc>
        <w:tc>
          <w:tcPr>
            <w:tcW w:w="4680" w:type="dxa"/>
          </w:tcPr>
          <w:p w:rsidR="002A7ACD" w:rsidRPr="00462A90" w:rsidRDefault="002A7ACD" w:rsidP="003E53E0">
            <w:pPr>
              <w:numPr>
                <w:ilvl w:val="0"/>
                <w:numId w:val="257"/>
              </w:numPr>
              <w:spacing w:after="0" w:line="240" w:lineRule="auto"/>
              <w:ind w:left="342"/>
              <w:rPr>
                <w:rFonts w:ascii="Arial" w:hAnsi="Arial" w:cs="Arial"/>
              </w:rPr>
            </w:pPr>
            <w:r w:rsidRPr="00462A90">
              <w:rPr>
                <w:rFonts w:ascii="Arial" w:hAnsi="Arial" w:cs="Arial"/>
              </w:rPr>
              <w:t>Exhibit Leadership skills</w:t>
            </w:r>
          </w:p>
        </w:tc>
      </w:tr>
    </w:tbl>
    <w:p w:rsidR="002A7ACD" w:rsidRPr="00462A90" w:rsidRDefault="002A7ACD" w:rsidP="002A7ACD">
      <w:pPr>
        <w:autoSpaceDE w:val="0"/>
        <w:autoSpaceDN w:val="0"/>
        <w:adjustRightInd w:val="0"/>
        <w:ind w:left="450" w:hanging="450"/>
        <w:jc w:val="center"/>
        <w:rPr>
          <w:rFonts w:ascii="Arial" w:hAnsi="Arial" w:cs="Arial"/>
          <w:b/>
          <w:bCs/>
        </w:rPr>
      </w:pPr>
    </w:p>
    <w:p w:rsidR="002A7ACD" w:rsidRPr="00462A90" w:rsidRDefault="002A7ACD" w:rsidP="002A7ACD">
      <w:pPr>
        <w:autoSpaceDE w:val="0"/>
        <w:autoSpaceDN w:val="0"/>
        <w:adjustRightInd w:val="0"/>
        <w:ind w:left="450" w:hanging="450"/>
        <w:jc w:val="center"/>
        <w:rPr>
          <w:rFonts w:ascii="Arial" w:hAnsi="Arial" w:cs="Arial"/>
          <w:b/>
          <w:bCs/>
        </w:rPr>
      </w:pPr>
    </w:p>
    <w:p w:rsidR="002A7ACD" w:rsidRPr="00462A90" w:rsidRDefault="002A7ACD" w:rsidP="002A7ACD">
      <w:pPr>
        <w:autoSpaceDE w:val="0"/>
        <w:autoSpaceDN w:val="0"/>
        <w:adjustRightInd w:val="0"/>
        <w:ind w:left="450" w:hanging="450"/>
        <w:jc w:val="center"/>
        <w:rPr>
          <w:rFonts w:ascii="Arial" w:hAnsi="Arial" w:cs="Arial"/>
          <w:b/>
          <w:bCs/>
        </w:rPr>
      </w:pPr>
    </w:p>
    <w:p w:rsidR="002A7ACD" w:rsidRPr="00462A90" w:rsidRDefault="002A7ACD" w:rsidP="002A7ACD">
      <w:pPr>
        <w:autoSpaceDE w:val="0"/>
        <w:autoSpaceDN w:val="0"/>
        <w:adjustRightInd w:val="0"/>
        <w:jc w:val="both"/>
        <w:rPr>
          <w:rFonts w:ascii="Arial" w:hAnsi="Arial" w:cs="Arial"/>
          <w:b/>
          <w:bCs/>
        </w:rPr>
      </w:pPr>
      <w:r w:rsidRPr="00462A90">
        <w:rPr>
          <w:rFonts w:ascii="Arial" w:hAnsi="Arial" w:cs="Arial"/>
          <w:b/>
          <w:bCs/>
        </w:rPr>
        <w:t>COURSE CONTENT</w:t>
      </w:r>
    </w:p>
    <w:p w:rsidR="002A7ACD" w:rsidRPr="00462A90" w:rsidRDefault="002A7ACD" w:rsidP="002A7ACD">
      <w:pPr>
        <w:rPr>
          <w:rFonts w:ascii="Arial" w:hAnsi="Arial" w:cs="Arial"/>
          <w:b/>
        </w:rPr>
      </w:pPr>
      <w:r w:rsidRPr="00462A90">
        <w:rPr>
          <w:rFonts w:ascii="Arial" w:hAnsi="Arial" w:cs="Arial"/>
          <w:b/>
        </w:rPr>
        <w:t>1.0</w:t>
      </w:r>
      <w:r w:rsidRPr="00462A90">
        <w:rPr>
          <w:rFonts w:ascii="Arial" w:hAnsi="Arial" w:cs="Arial"/>
          <w:b/>
        </w:rPr>
        <w:tab/>
        <w:t>Concept of life skills</w:t>
      </w:r>
    </w:p>
    <w:p w:rsidR="002A7ACD" w:rsidRPr="00462A90" w:rsidRDefault="002A7ACD" w:rsidP="002A7ACD">
      <w:pPr>
        <w:jc w:val="both"/>
        <w:rPr>
          <w:rFonts w:ascii="Arial" w:hAnsi="Arial" w:cs="Arial"/>
        </w:rPr>
      </w:pPr>
      <w:r w:rsidRPr="00462A90">
        <w:rPr>
          <w:rFonts w:ascii="Arial" w:hAnsi="Arial" w:cs="Arial"/>
        </w:rPr>
        <w:tab/>
        <w:t>Definition of life skills, Need and impact of life skills programme</w:t>
      </w:r>
    </w:p>
    <w:p w:rsidR="002A7ACD" w:rsidRPr="00462A90" w:rsidRDefault="002A7ACD" w:rsidP="002A7ACD">
      <w:pPr>
        <w:ind w:left="720" w:firstLine="720"/>
        <w:rPr>
          <w:rFonts w:ascii="Arial" w:hAnsi="Arial" w:cs="Arial"/>
        </w:rPr>
      </w:pPr>
    </w:p>
    <w:p w:rsidR="002A7ACD" w:rsidRPr="00462A90" w:rsidRDefault="002A7ACD" w:rsidP="002A7ACD">
      <w:pPr>
        <w:rPr>
          <w:rFonts w:ascii="Arial" w:hAnsi="Arial" w:cs="Arial"/>
          <w:b/>
        </w:rPr>
      </w:pPr>
      <w:r w:rsidRPr="00462A90">
        <w:rPr>
          <w:rFonts w:ascii="Arial" w:hAnsi="Arial" w:cs="Arial"/>
          <w:b/>
        </w:rPr>
        <w:t>2.0</w:t>
      </w:r>
      <w:r w:rsidRPr="00462A90">
        <w:rPr>
          <w:rFonts w:ascii="Arial" w:hAnsi="Arial" w:cs="Arial"/>
        </w:rPr>
        <w:tab/>
      </w:r>
      <w:r w:rsidRPr="00462A90">
        <w:rPr>
          <w:rFonts w:ascii="Arial" w:hAnsi="Arial" w:cs="Arial"/>
          <w:b/>
        </w:rPr>
        <w:t>Enhancing self esteem</w:t>
      </w:r>
    </w:p>
    <w:p w:rsidR="002A7ACD" w:rsidRPr="00462A90" w:rsidRDefault="002A7ACD" w:rsidP="002A7ACD">
      <w:pPr>
        <w:ind w:left="720" w:hanging="1530"/>
        <w:rPr>
          <w:rFonts w:ascii="Arial" w:hAnsi="Arial" w:cs="Arial"/>
        </w:rPr>
      </w:pPr>
      <w:r w:rsidRPr="00462A90">
        <w:rPr>
          <w:rFonts w:ascii="Arial" w:hAnsi="Arial" w:cs="Arial"/>
        </w:rPr>
        <w:tab/>
        <w:t xml:space="preserve">Concept, Characteristics of high and low self esteem people, Advantages of high selfesteem, Causes of low esteem- Identification of behavior patterns of low self esteem – Practice session of Questionnaire / Game -Steps to build a positive self esteem – Practice session of Role play </w:t>
      </w:r>
    </w:p>
    <w:p w:rsidR="002A7ACD" w:rsidRPr="00462A90" w:rsidRDefault="002A7ACD" w:rsidP="002A7ACD">
      <w:pPr>
        <w:ind w:left="720" w:hanging="1530"/>
        <w:jc w:val="both"/>
        <w:rPr>
          <w:rFonts w:ascii="Arial" w:hAnsi="Arial" w:cs="Arial"/>
        </w:rPr>
      </w:pPr>
    </w:p>
    <w:p w:rsidR="002A7ACD" w:rsidRPr="00462A90" w:rsidRDefault="002A7ACD" w:rsidP="002A7ACD">
      <w:pPr>
        <w:rPr>
          <w:rFonts w:ascii="Arial" w:hAnsi="Arial" w:cs="Arial"/>
          <w:b/>
        </w:rPr>
      </w:pPr>
      <w:r w:rsidRPr="00462A90">
        <w:rPr>
          <w:rFonts w:ascii="Arial" w:hAnsi="Arial" w:cs="Arial"/>
          <w:b/>
        </w:rPr>
        <w:t>3.0</w:t>
      </w:r>
      <w:r w:rsidRPr="00462A90">
        <w:rPr>
          <w:rFonts w:ascii="Arial" w:hAnsi="Arial" w:cs="Arial"/>
          <w:b/>
        </w:rPr>
        <w:tab/>
        <w:t>Goal setting</w:t>
      </w:r>
    </w:p>
    <w:p w:rsidR="002A7ACD" w:rsidRPr="00462A90" w:rsidRDefault="002A7ACD" w:rsidP="002A7ACD">
      <w:pPr>
        <w:ind w:left="720"/>
        <w:rPr>
          <w:rFonts w:ascii="Arial" w:hAnsi="Arial" w:cs="Arial"/>
        </w:rPr>
      </w:pPr>
      <w:r w:rsidRPr="00462A90">
        <w:rPr>
          <w:rFonts w:ascii="Arial" w:hAnsi="Arial" w:cs="Arial"/>
        </w:rPr>
        <w:lastRenderedPageBreak/>
        <w:t xml:space="preserve">Significance of goal setting,Concepts of Wish, Dream, and Goal Identify  Wish, Dream, and Goal and differentiate among them Reasons for not setting the goals, Barriers to reach goals,Identify Barriers Effective goal setting process &amp; Practice Effective goal setting </w:t>
      </w:r>
    </w:p>
    <w:p w:rsidR="002A7ACD" w:rsidRPr="00462A90" w:rsidRDefault="002A7ACD" w:rsidP="002A7ACD">
      <w:pPr>
        <w:ind w:firstLine="720"/>
        <w:rPr>
          <w:rFonts w:ascii="Arial" w:hAnsi="Arial" w:cs="Arial"/>
        </w:rPr>
      </w:pPr>
    </w:p>
    <w:p w:rsidR="002A7ACD" w:rsidRPr="00462A90" w:rsidRDefault="002A7ACD" w:rsidP="002A7ACD">
      <w:pPr>
        <w:rPr>
          <w:rFonts w:ascii="Arial" w:hAnsi="Arial" w:cs="Arial"/>
          <w:b/>
        </w:rPr>
      </w:pPr>
      <w:r w:rsidRPr="00462A90">
        <w:rPr>
          <w:rFonts w:ascii="Arial" w:hAnsi="Arial" w:cs="Arial"/>
          <w:b/>
        </w:rPr>
        <w:t>4.0</w:t>
      </w:r>
      <w:r w:rsidRPr="00462A90">
        <w:rPr>
          <w:rFonts w:ascii="Arial" w:hAnsi="Arial" w:cs="Arial"/>
          <w:b/>
        </w:rPr>
        <w:tab/>
        <w:t>Positive attitude</w:t>
      </w:r>
    </w:p>
    <w:p w:rsidR="002A7ACD" w:rsidRPr="00462A90" w:rsidRDefault="002A7ACD" w:rsidP="002A7ACD">
      <w:pPr>
        <w:ind w:left="720"/>
        <w:rPr>
          <w:rFonts w:ascii="Arial" w:hAnsi="Arial" w:cs="Arial"/>
        </w:rPr>
      </w:pPr>
      <w:r w:rsidRPr="00462A90">
        <w:rPr>
          <w:rFonts w:ascii="Arial" w:hAnsi="Arial" w:cs="Arial"/>
        </w:rPr>
        <w:tab/>
        <w:t xml:space="preserve">concept ,affects of negative attitude,attitude of self and peers,effect of peers on self and </w:t>
      </w:r>
      <w:r w:rsidRPr="00462A90">
        <w:rPr>
          <w:rFonts w:ascii="Arial" w:hAnsi="Arial" w:cs="Arial"/>
        </w:rPr>
        <w:tab/>
        <w:t>vice-versa, steps to enhance positive attitude,strategies to enhance positive attitude</w:t>
      </w:r>
    </w:p>
    <w:p w:rsidR="002A7ACD" w:rsidRPr="00462A90" w:rsidRDefault="002A7ACD" w:rsidP="002A7ACD">
      <w:pPr>
        <w:rPr>
          <w:rFonts w:ascii="Arial" w:hAnsi="Arial" w:cs="Arial"/>
        </w:rPr>
      </w:pPr>
    </w:p>
    <w:p w:rsidR="002A7ACD" w:rsidRPr="00462A90" w:rsidRDefault="002A7ACD" w:rsidP="002A7ACD">
      <w:pPr>
        <w:rPr>
          <w:rFonts w:ascii="Arial" w:hAnsi="Arial" w:cs="Arial"/>
          <w:b/>
        </w:rPr>
      </w:pPr>
      <w:r w:rsidRPr="00462A90">
        <w:rPr>
          <w:rFonts w:ascii="Arial" w:hAnsi="Arial" w:cs="Arial"/>
          <w:b/>
        </w:rPr>
        <w:t>5.0</w:t>
      </w:r>
      <w:r w:rsidRPr="00462A90">
        <w:rPr>
          <w:rFonts w:ascii="Arial" w:hAnsi="Arial" w:cs="Arial"/>
        </w:rPr>
        <w:tab/>
      </w:r>
      <w:r w:rsidRPr="00462A90">
        <w:rPr>
          <w:rFonts w:ascii="Arial" w:hAnsi="Arial" w:cs="Arial"/>
          <w:b/>
        </w:rPr>
        <w:t xml:space="preserve">Managing emotions  </w:t>
      </w:r>
    </w:p>
    <w:p w:rsidR="002A7ACD" w:rsidRPr="00462A90" w:rsidRDefault="002A7ACD" w:rsidP="002A7ACD">
      <w:pPr>
        <w:rPr>
          <w:rFonts w:ascii="Arial" w:hAnsi="Arial" w:cs="Arial"/>
        </w:rPr>
      </w:pPr>
      <w:r w:rsidRPr="00462A90">
        <w:rPr>
          <w:rFonts w:ascii="Arial" w:hAnsi="Arial" w:cs="Arial"/>
        </w:rPr>
        <w:tab/>
        <w:t>Problem-definition, performance problems ,Categorize the problems,</w:t>
      </w:r>
    </w:p>
    <w:p w:rsidR="002A7ACD" w:rsidRPr="00462A90" w:rsidRDefault="002A7ACD" w:rsidP="002A7ACD">
      <w:pPr>
        <w:rPr>
          <w:rFonts w:ascii="Arial" w:hAnsi="Arial" w:cs="Arial"/>
        </w:rPr>
      </w:pPr>
      <w:r w:rsidRPr="00462A90">
        <w:rPr>
          <w:rFonts w:ascii="Arial" w:hAnsi="Arial" w:cs="Arial"/>
        </w:rPr>
        <w:tab/>
        <w:t>barriers to the solutions to problems.</w:t>
      </w:r>
    </w:p>
    <w:p w:rsidR="002A7ACD" w:rsidRPr="00462A90" w:rsidRDefault="002A7ACD" w:rsidP="002A7ACD">
      <w:pPr>
        <w:rPr>
          <w:rFonts w:ascii="Arial" w:hAnsi="Arial" w:cs="Arial"/>
        </w:rPr>
      </w:pPr>
    </w:p>
    <w:p w:rsidR="002A7ACD" w:rsidRPr="00462A90" w:rsidRDefault="002A7ACD" w:rsidP="002A7ACD">
      <w:pPr>
        <w:rPr>
          <w:rFonts w:ascii="Arial" w:hAnsi="Arial" w:cs="Arial"/>
          <w:b/>
        </w:rPr>
      </w:pPr>
      <w:r w:rsidRPr="00462A90">
        <w:rPr>
          <w:rFonts w:ascii="Arial" w:hAnsi="Arial" w:cs="Arial"/>
          <w:b/>
        </w:rPr>
        <w:t>6.0</w:t>
      </w:r>
      <w:r w:rsidRPr="00462A90">
        <w:rPr>
          <w:rFonts w:ascii="Arial" w:hAnsi="Arial" w:cs="Arial"/>
        </w:rPr>
        <w:tab/>
      </w:r>
      <w:r w:rsidRPr="00462A90">
        <w:rPr>
          <w:rFonts w:ascii="Arial" w:hAnsi="Arial" w:cs="Arial"/>
          <w:b/>
        </w:rPr>
        <w:t xml:space="preserve">Stress management </w:t>
      </w:r>
    </w:p>
    <w:p w:rsidR="002A7ACD" w:rsidRPr="00462A90" w:rsidRDefault="002A7ACD" w:rsidP="002A7ACD">
      <w:pPr>
        <w:rPr>
          <w:rFonts w:ascii="Arial" w:hAnsi="Arial" w:cs="Arial"/>
        </w:rPr>
      </w:pPr>
      <w:r w:rsidRPr="00462A90">
        <w:rPr>
          <w:rFonts w:ascii="Arial" w:hAnsi="Arial" w:cs="Arial"/>
        </w:rPr>
        <w:tab/>
        <w:t xml:space="preserve">Concept of stress, Types of stress, causes of stress, reactions of stress, coping with the </w:t>
      </w:r>
      <w:r w:rsidRPr="00462A90">
        <w:rPr>
          <w:rFonts w:ascii="Arial" w:hAnsi="Arial" w:cs="Arial"/>
        </w:rPr>
        <w:tab/>
        <w:t>stress, stress relaxing techniques, changing personality and cognitive patterns</w:t>
      </w:r>
    </w:p>
    <w:p w:rsidR="002A7ACD" w:rsidRPr="00462A90" w:rsidRDefault="002A7ACD" w:rsidP="002A7ACD">
      <w:pPr>
        <w:rPr>
          <w:rFonts w:ascii="Arial" w:hAnsi="Arial" w:cs="Arial"/>
        </w:rPr>
      </w:pPr>
      <w:r w:rsidRPr="00462A90">
        <w:rPr>
          <w:rFonts w:ascii="Arial" w:hAnsi="Arial" w:cs="Arial"/>
        </w:rPr>
        <w:tab/>
      </w:r>
    </w:p>
    <w:p w:rsidR="002A7ACD" w:rsidRPr="00462A90" w:rsidRDefault="002A7ACD" w:rsidP="002A7ACD">
      <w:pPr>
        <w:rPr>
          <w:rFonts w:ascii="Arial" w:hAnsi="Arial" w:cs="Arial"/>
          <w:b/>
        </w:rPr>
      </w:pPr>
      <w:r w:rsidRPr="00462A90">
        <w:rPr>
          <w:rFonts w:ascii="Arial" w:hAnsi="Arial" w:cs="Arial"/>
          <w:b/>
        </w:rPr>
        <w:t>7.0</w:t>
      </w:r>
      <w:r w:rsidRPr="00462A90">
        <w:rPr>
          <w:rFonts w:ascii="Arial" w:hAnsi="Arial" w:cs="Arial"/>
        </w:rPr>
        <w:tab/>
      </w:r>
      <w:r w:rsidRPr="00462A90">
        <w:rPr>
          <w:rFonts w:ascii="Arial" w:hAnsi="Arial" w:cs="Arial"/>
          <w:b/>
        </w:rPr>
        <w:t>Time management</w:t>
      </w:r>
    </w:p>
    <w:p w:rsidR="002A7ACD" w:rsidRPr="00462A90" w:rsidRDefault="002A7ACD" w:rsidP="002A7ACD">
      <w:pPr>
        <w:ind w:left="720"/>
        <w:rPr>
          <w:rFonts w:ascii="Arial" w:hAnsi="Arial" w:cs="Arial"/>
        </w:rPr>
      </w:pPr>
      <w:r w:rsidRPr="00462A90">
        <w:rPr>
          <w:rFonts w:ascii="Arial" w:hAnsi="Arial" w:cs="Arial"/>
        </w:rPr>
        <w:tab/>
        <w:t>Definition, significance of various Time stealers, Time management, strategies to set priorities, steps to overcome barriers, Time-Management skills- its advantages.</w:t>
      </w:r>
    </w:p>
    <w:p w:rsidR="002A7ACD" w:rsidRPr="00462A90" w:rsidRDefault="002A7ACD" w:rsidP="002A7ACD">
      <w:pPr>
        <w:rPr>
          <w:rFonts w:ascii="Arial" w:hAnsi="Arial" w:cs="Arial"/>
          <w:b/>
        </w:rPr>
      </w:pPr>
      <w:r w:rsidRPr="00462A90">
        <w:rPr>
          <w:rFonts w:ascii="Arial" w:hAnsi="Arial" w:cs="Arial"/>
        </w:rPr>
        <w:tab/>
      </w:r>
      <w:r w:rsidRPr="00462A90">
        <w:rPr>
          <w:rFonts w:ascii="Arial" w:hAnsi="Arial" w:cs="Arial"/>
        </w:rPr>
        <w:tab/>
      </w:r>
      <w:r w:rsidRPr="00462A90">
        <w:rPr>
          <w:rFonts w:ascii="Arial" w:hAnsi="Arial" w:cs="Arial"/>
          <w:b/>
        </w:rPr>
        <w:tab/>
      </w:r>
      <w:r w:rsidRPr="00462A90">
        <w:rPr>
          <w:rFonts w:ascii="Arial" w:hAnsi="Arial" w:cs="Arial"/>
          <w:b/>
        </w:rPr>
        <w:tab/>
      </w:r>
    </w:p>
    <w:p w:rsidR="002A7ACD" w:rsidRPr="00462A90" w:rsidRDefault="002A7ACD" w:rsidP="002A7ACD">
      <w:pPr>
        <w:rPr>
          <w:rFonts w:ascii="Arial" w:hAnsi="Arial" w:cs="Arial"/>
          <w:b/>
        </w:rPr>
      </w:pPr>
      <w:r w:rsidRPr="00462A90">
        <w:rPr>
          <w:rFonts w:ascii="Arial" w:hAnsi="Arial" w:cs="Arial"/>
          <w:b/>
        </w:rPr>
        <w:t>8.0</w:t>
      </w:r>
      <w:r w:rsidRPr="00462A90">
        <w:rPr>
          <w:rFonts w:ascii="Arial" w:hAnsi="Arial" w:cs="Arial"/>
          <w:b/>
        </w:rPr>
        <w:tab/>
        <w:t>Interpersonal skills</w:t>
      </w:r>
    </w:p>
    <w:p w:rsidR="002A7ACD" w:rsidRPr="00462A90" w:rsidRDefault="002A7ACD" w:rsidP="002A7ACD">
      <w:pPr>
        <w:rPr>
          <w:rFonts w:ascii="Arial" w:hAnsi="Arial" w:cs="Arial"/>
        </w:rPr>
      </w:pPr>
      <w:r w:rsidRPr="00462A90">
        <w:rPr>
          <w:rFonts w:ascii="Arial" w:hAnsi="Arial" w:cs="Arial"/>
          <w:b/>
        </w:rPr>
        <w:tab/>
      </w:r>
      <w:r w:rsidRPr="00462A90">
        <w:rPr>
          <w:rFonts w:ascii="Arial" w:hAnsi="Arial" w:cs="Arial"/>
        </w:rPr>
        <w:t xml:space="preserve">Significance of Interpersonal skills,positive relationships- Advantages, negative </w:t>
      </w:r>
      <w:r w:rsidRPr="00462A90">
        <w:rPr>
          <w:rFonts w:ascii="Arial" w:hAnsi="Arial" w:cs="Arial"/>
        </w:rPr>
        <w:tab/>
        <w:t>relationships- Disadvantages</w:t>
      </w:r>
      <w:r w:rsidRPr="00462A90">
        <w:rPr>
          <w:rFonts w:ascii="Arial" w:hAnsi="Arial" w:cs="Arial"/>
        </w:rPr>
        <w:tab/>
      </w:r>
    </w:p>
    <w:p w:rsidR="002A7ACD" w:rsidRPr="00462A90" w:rsidRDefault="002A7ACD" w:rsidP="002A7ACD">
      <w:pPr>
        <w:rPr>
          <w:rFonts w:ascii="Arial" w:hAnsi="Arial" w:cs="Arial"/>
          <w:b/>
        </w:rPr>
      </w:pPr>
      <w:r w:rsidRPr="00462A90">
        <w:rPr>
          <w:rFonts w:ascii="Arial" w:hAnsi="Arial" w:cs="Arial"/>
          <w:b/>
        </w:rPr>
        <w:t>9.0</w:t>
      </w:r>
      <w:r w:rsidRPr="00462A90">
        <w:rPr>
          <w:rFonts w:ascii="Arial" w:hAnsi="Arial" w:cs="Arial"/>
          <w:b/>
        </w:rPr>
        <w:tab/>
        <w:t xml:space="preserve">Creativity </w:t>
      </w:r>
    </w:p>
    <w:p w:rsidR="002A7ACD" w:rsidRPr="00462A90" w:rsidRDefault="002A7ACD" w:rsidP="002A7ACD">
      <w:pPr>
        <w:ind w:left="720"/>
        <w:rPr>
          <w:rFonts w:ascii="Arial" w:hAnsi="Arial" w:cs="Arial"/>
        </w:rPr>
      </w:pPr>
      <w:r w:rsidRPr="00462A90">
        <w:rPr>
          <w:rFonts w:ascii="Arial" w:hAnsi="Arial" w:cs="Arial"/>
          <w:b/>
        </w:rPr>
        <w:tab/>
      </w:r>
      <w:r w:rsidRPr="00462A90">
        <w:rPr>
          <w:rFonts w:ascii="Arial" w:hAnsi="Arial" w:cs="Arial"/>
        </w:rPr>
        <w:t xml:space="preserve">Definition, Invention, Innovation, Novelty, creative thinking , observation and imitation , </w:t>
      </w:r>
      <w:r w:rsidRPr="00462A90">
        <w:rPr>
          <w:rFonts w:ascii="Arial" w:hAnsi="Arial" w:cs="Arial"/>
        </w:rPr>
        <w:tab/>
        <w:t xml:space="preserve">improvement, Expertise ,skill, and motivation, components of Creativity ,Convergent </w:t>
      </w:r>
      <w:r w:rsidRPr="00462A90">
        <w:rPr>
          <w:rFonts w:ascii="Arial" w:hAnsi="Arial" w:cs="Arial"/>
        </w:rPr>
        <w:tab/>
        <w:t xml:space="preserve">thinking and divergent Thinking, various steps involved in Scientific approach to creative </w:t>
      </w:r>
      <w:r w:rsidRPr="00462A90">
        <w:rPr>
          <w:rFonts w:ascii="Arial" w:hAnsi="Arial" w:cs="Arial"/>
        </w:rPr>
        <w:tab/>
        <w:t xml:space="preserve">thinking namely , Factors affecting the creativity in Individuals, Vertical thinking and </w:t>
      </w:r>
      <w:r w:rsidRPr="00462A90">
        <w:rPr>
          <w:rFonts w:ascii="Arial" w:hAnsi="Arial" w:cs="Arial"/>
        </w:rPr>
        <w:tab/>
        <w:t>lateral thinking.</w:t>
      </w:r>
      <w:r w:rsidRPr="00462A90">
        <w:rPr>
          <w:rFonts w:ascii="Arial" w:hAnsi="Arial" w:cs="Arial"/>
        </w:rPr>
        <w:tab/>
      </w:r>
      <w:r w:rsidRPr="00462A90">
        <w:rPr>
          <w:rFonts w:ascii="Arial" w:hAnsi="Arial" w:cs="Arial"/>
        </w:rPr>
        <w:tab/>
      </w:r>
    </w:p>
    <w:p w:rsidR="002A7ACD" w:rsidRPr="00462A90" w:rsidRDefault="002A7ACD" w:rsidP="002A7ACD">
      <w:pPr>
        <w:rPr>
          <w:rFonts w:ascii="Arial" w:hAnsi="Arial" w:cs="Arial"/>
          <w:b/>
        </w:rPr>
      </w:pPr>
      <w:r w:rsidRPr="00462A90">
        <w:rPr>
          <w:rFonts w:ascii="Arial" w:hAnsi="Arial" w:cs="Arial"/>
          <w:b/>
        </w:rPr>
        <w:lastRenderedPageBreak/>
        <w:t>10.0</w:t>
      </w:r>
      <w:r w:rsidRPr="00462A90">
        <w:rPr>
          <w:rFonts w:ascii="Arial" w:hAnsi="Arial" w:cs="Arial"/>
        </w:rPr>
        <w:tab/>
      </w:r>
      <w:r w:rsidRPr="00462A90">
        <w:rPr>
          <w:rFonts w:ascii="Arial" w:hAnsi="Arial" w:cs="Arial"/>
          <w:b/>
        </w:rPr>
        <w:t>Problem solving and decision making skills</w:t>
      </w:r>
    </w:p>
    <w:p w:rsidR="002A7ACD" w:rsidRPr="00462A90" w:rsidRDefault="002A7ACD" w:rsidP="002A7ACD">
      <w:pPr>
        <w:ind w:left="720"/>
        <w:rPr>
          <w:rFonts w:ascii="Arial" w:hAnsi="Arial" w:cs="Arial"/>
        </w:rPr>
      </w:pPr>
      <w:r w:rsidRPr="00462A90">
        <w:rPr>
          <w:rFonts w:ascii="Arial" w:hAnsi="Arial" w:cs="Arial"/>
        </w:rPr>
        <w:t xml:space="preserve">Definition,  performance problems –analysis, categorizing,barriers to the solutions to </w:t>
      </w:r>
      <w:r w:rsidRPr="00462A90">
        <w:rPr>
          <w:rFonts w:ascii="Arial" w:hAnsi="Arial" w:cs="Arial"/>
        </w:rPr>
        <w:tab/>
        <w:t>problems.</w:t>
      </w:r>
    </w:p>
    <w:p w:rsidR="002A7ACD" w:rsidRPr="00462A90" w:rsidRDefault="002A7ACD" w:rsidP="002A7ACD">
      <w:pPr>
        <w:jc w:val="both"/>
        <w:rPr>
          <w:rFonts w:ascii="Arial" w:hAnsi="Arial" w:cs="Arial"/>
        </w:rPr>
      </w:pPr>
      <w:r w:rsidRPr="00462A90">
        <w:rPr>
          <w:rFonts w:ascii="Arial" w:hAnsi="Arial" w:cs="Arial"/>
          <w:b/>
        </w:rPr>
        <w:t>11.0</w:t>
      </w:r>
      <w:r w:rsidRPr="00462A90">
        <w:rPr>
          <w:rFonts w:ascii="Arial" w:hAnsi="Arial" w:cs="Arial"/>
        </w:rPr>
        <w:tab/>
      </w:r>
      <w:r w:rsidRPr="00462A90">
        <w:rPr>
          <w:rFonts w:ascii="Arial" w:hAnsi="Arial" w:cs="Arial"/>
          <w:b/>
        </w:rPr>
        <w:t>Assertive and non Assertive behavior</w:t>
      </w:r>
    </w:p>
    <w:p w:rsidR="002A7ACD" w:rsidRPr="00462A90" w:rsidRDefault="002A7ACD" w:rsidP="002A7ACD">
      <w:pPr>
        <w:ind w:left="720"/>
        <w:rPr>
          <w:rFonts w:ascii="Arial" w:hAnsi="Arial" w:cs="Arial"/>
        </w:rPr>
      </w:pPr>
      <w:r w:rsidRPr="00462A90">
        <w:rPr>
          <w:rFonts w:ascii="Arial" w:hAnsi="Arial" w:cs="Arial"/>
        </w:rPr>
        <w:t>Types of Behaviors – their characteristics, need for controlling and avoiding aggressive behaviors, making and refusing an assertive request – their evaluation, importance of goal setting, method of giving feedback.</w:t>
      </w:r>
      <w:r w:rsidRPr="00462A90">
        <w:rPr>
          <w:rFonts w:ascii="Arial" w:hAnsi="Arial" w:cs="Arial"/>
        </w:rPr>
        <w:tab/>
      </w:r>
      <w:r w:rsidRPr="00462A90">
        <w:rPr>
          <w:rFonts w:ascii="Arial" w:hAnsi="Arial" w:cs="Arial"/>
        </w:rPr>
        <w:tab/>
      </w:r>
    </w:p>
    <w:p w:rsidR="002A7ACD" w:rsidRPr="00462A90" w:rsidRDefault="002A7ACD" w:rsidP="002A7ACD">
      <w:pPr>
        <w:jc w:val="both"/>
        <w:rPr>
          <w:rFonts w:ascii="Arial" w:hAnsi="Arial" w:cs="Arial"/>
        </w:rPr>
      </w:pPr>
      <w:r w:rsidRPr="00462A90">
        <w:rPr>
          <w:rFonts w:ascii="Arial" w:hAnsi="Arial" w:cs="Arial"/>
          <w:b/>
        </w:rPr>
        <w:t>12.0</w:t>
      </w:r>
      <w:r w:rsidRPr="00462A90">
        <w:rPr>
          <w:rFonts w:ascii="Arial" w:hAnsi="Arial" w:cs="Arial"/>
          <w:b/>
        </w:rPr>
        <w:tab/>
        <w:t>Leadership skills</w:t>
      </w:r>
      <w:r w:rsidRPr="00462A90">
        <w:rPr>
          <w:rFonts w:ascii="Arial" w:hAnsi="Arial" w:cs="Arial"/>
        </w:rPr>
        <w:t xml:space="preserve"> </w:t>
      </w:r>
    </w:p>
    <w:p w:rsidR="002A7ACD" w:rsidRPr="00462A90" w:rsidRDefault="002A7ACD" w:rsidP="002A7ACD">
      <w:pPr>
        <w:tabs>
          <w:tab w:val="left" w:pos="630"/>
          <w:tab w:val="left" w:pos="720"/>
        </w:tabs>
        <w:ind w:left="630" w:firstLine="270"/>
        <w:rPr>
          <w:rFonts w:ascii="Arial" w:hAnsi="Arial" w:cs="Arial"/>
        </w:rPr>
      </w:pPr>
      <w:r w:rsidRPr="00462A90">
        <w:rPr>
          <w:rFonts w:ascii="Arial" w:hAnsi="Arial" w:cs="Arial"/>
        </w:rPr>
        <w:t xml:space="preserve">Concept , importance, Role of a Leader in an Organization, Traits of effective </w:t>
      </w:r>
      <w:r w:rsidRPr="00462A90">
        <w:rPr>
          <w:rFonts w:ascii="Arial" w:hAnsi="Arial" w:cs="Arial"/>
        </w:rPr>
        <w:tab/>
        <w:t xml:space="preserve">Leader, Managing and leading, leadership styles-their Comparison, theories of </w:t>
      </w:r>
      <w:r w:rsidRPr="00462A90">
        <w:rPr>
          <w:rFonts w:ascii="Arial" w:hAnsi="Arial" w:cs="Arial"/>
        </w:rPr>
        <w:tab/>
      </w:r>
      <w:r w:rsidRPr="00462A90">
        <w:rPr>
          <w:rFonts w:ascii="Arial" w:hAnsi="Arial" w:cs="Arial"/>
        </w:rPr>
        <w:tab/>
        <w:t xml:space="preserve">leadership, strategies to develop effective leadership, importance of  Decision </w:t>
      </w:r>
      <w:r w:rsidRPr="00462A90">
        <w:rPr>
          <w:rFonts w:ascii="Arial" w:hAnsi="Arial" w:cs="Arial"/>
        </w:rPr>
        <w:tab/>
      </w:r>
      <w:r w:rsidRPr="00462A90">
        <w:rPr>
          <w:rFonts w:ascii="Arial" w:hAnsi="Arial" w:cs="Arial"/>
        </w:rPr>
        <w:tab/>
        <w:t>making, concept of ethical leadership and moral development.</w:t>
      </w:r>
    </w:p>
    <w:p w:rsidR="002A7ACD" w:rsidRPr="00462A90" w:rsidRDefault="002A7ACD" w:rsidP="002A7ACD">
      <w:pPr>
        <w:rPr>
          <w:rFonts w:ascii="Arial" w:hAnsi="Arial" w:cs="Arial"/>
        </w:rPr>
      </w:pPr>
    </w:p>
    <w:p w:rsidR="002A7ACD" w:rsidRPr="00462A90" w:rsidRDefault="002A7ACD" w:rsidP="002A7ACD">
      <w:pPr>
        <w:ind w:left="180" w:hanging="180"/>
        <w:rPr>
          <w:rFonts w:ascii="Arial" w:hAnsi="Arial" w:cs="Arial"/>
        </w:rPr>
      </w:pPr>
      <w:r w:rsidRPr="00462A90">
        <w:rPr>
          <w:rFonts w:ascii="Arial" w:hAnsi="Arial" w:cs="Arial"/>
          <w:b/>
        </w:rPr>
        <w:t xml:space="preserve">REFERENCES </w:t>
      </w:r>
    </w:p>
    <w:p w:rsidR="002A7ACD" w:rsidRPr="00462A90" w:rsidRDefault="002A7ACD" w:rsidP="002A7ACD">
      <w:pPr>
        <w:rPr>
          <w:rFonts w:ascii="Arial" w:hAnsi="Arial" w:cs="Arial"/>
        </w:rPr>
      </w:pPr>
      <w:r w:rsidRPr="00462A90">
        <w:rPr>
          <w:rFonts w:ascii="Arial" w:hAnsi="Arial" w:cs="Arial"/>
        </w:rPr>
        <w:t>1.</w:t>
      </w:r>
      <w:r w:rsidRPr="00462A90">
        <w:rPr>
          <w:rStyle w:val="addmd"/>
          <w:rFonts w:ascii="Arial" w:hAnsi="Arial" w:cs="Arial"/>
          <w:shd w:val="clear" w:color="auto" w:fill="FFFFFF"/>
        </w:rPr>
        <w:t>Robert NLussier, Christopher F. Achua</w:t>
      </w:r>
      <w:r w:rsidRPr="00462A90">
        <w:rPr>
          <w:rFonts w:ascii="Arial" w:hAnsi="Arial" w:cs="Arial"/>
        </w:rPr>
        <w:t xml:space="preserve"> Leadership: Theory, Application, &amp; Skill development: Theory, Application.</w:t>
      </w:r>
    </w:p>
    <w:p w:rsidR="002A7ACD" w:rsidRPr="00462A90" w:rsidRDefault="002A7ACD" w:rsidP="002A7ACD">
      <w:pPr>
        <w:jc w:val="center"/>
        <w:rPr>
          <w:rFonts w:ascii="Arial" w:hAnsi="Arial" w:cs="Arial"/>
          <w:b/>
        </w:rPr>
      </w:pPr>
    </w:p>
    <w:p w:rsidR="002A7ACD" w:rsidRPr="00462A90" w:rsidRDefault="002A7ACD" w:rsidP="002A7ACD">
      <w:pPr>
        <w:jc w:val="center"/>
        <w:rPr>
          <w:rFonts w:ascii="Arial" w:hAnsi="Arial" w:cs="Arial"/>
          <w:b/>
        </w:rPr>
      </w:pPr>
    </w:p>
    <w:p w:rsidR="002A7ACD" w:rsidRPr="00462A90" w:rsidRDefault="002A7ACD" w:rsidP="002A7ACD">
      <w:pPr>
        <w:jc w:val="center"/>
        <w:rPr>
          <w:rFonts w:ascii="Arial" w:hAnsi="Arial" w:cs="Arial"/>
          <w:b/>
        </w:rPr>
      </w:pPr>
    </w:p>
    <w:p w:rsidR="002A7ACD" w:rsidRPr="00462A90" w:rsidRDefault="002A7ACD" w:rsidP="002A7ACD">
      <w:pPr>
        <w:jc w:val="center"/>
        <w:rPr>
          <w:rFonts w:ascii="Arial" w:hAnsi="Arial" w:cs="Arial"/>
          <w:b/>
        </w:rPr>
      </w:pPr>
    </w:p>
    <w:p w:rsidR="002A7ACD" w:rsidRPr="00462A90" w:rsidRDefault="002A7ACD" w:rsidP="002A7ACD">
      <w:pPr>
        <w:jc w:val="center"/>
        <w:rPr>
          <w:rFonts w:ascii="Arial" w:hAnsi="Arial" w:cs="Arial"/>
          <w:b/>
        </w:rPr>
      </w:pPr>
    </w:p>
    <w:p w:rsidR="002A7ACD" w:rsidRPr="00462A90" w:rsidRDefault="002A7ACD" w:rsidP="002A7ACD">
      <w:pPr>
        <w:jc w:val="center"/>
        <w:rPr>
          <w:rFonts w:ascii="Arial" w:hAnsi="Arial" w:cs="Arial"/>
          <w:b/>
        </w:rPr>
      </w:pPr>
    </w:p>
    <w:p w:rsidR="002A7ACD" w:rsidRPr="00462A90" w:rsidRDefault="002A7ACD" w:rsidP="002A7ACD">
      <w:pPr>
        <w:jc w:val="center"/>
        <w:rPr>
          <w:rFonts w:ascii="Arial" w:hAnsi="Arial" w:cs="Arial"/>
          <w:b/>
        </w:rPr>
      </w:pPr>
    </w:p>
    <w:p w:rsidR="002A7ACD" w:rsidRPr="00462A90" w:rsidRDefault="002A7ACD" w:rsidP="002A7ACD">
      <w:pPr>
        <w:jc w:val="center"/>
        <w:rPr>
          <w:rFonts w:ascii="Arial" w:hAnsi="Arial" w:cs="Arial"/>
          <w:b/>
        </w:rPr>
      </w:pPr>
    </w:p>
    <w:p w:rsidR="002A7ACD" w:rsidRPr="00462A90" w:rsidRDefault="002A7ACD" w:rsidP="002A7ACD">
      <w:pPr>
        <w:jc w:val="center"/>
        <w:rPr>
          <w:rFonts w:ascii="Arial" w:hAnsi="Arial" w:cs="Arial"/>
          <w:b/>
        </w:rPr>
      </w:pPr>
    </w:p>
    <w:p w:rsidR="002A7ACD" w:rsidRPr="00462A90" w:rsidRDefault="002A7ACD" w:rsidP="002A7ACD">
      <w:pPr>
        <w:jc w:val="center"/>
        <w:rPr>
          <w:rFonts w:ascii="Arial" w:hAnsi="Arial" w:cs="Arial"/>
          <w:b/>
        </w:rPr>
      </w:pPr>
    </w:p>
    <w:p w:rsidR="002A7ACD" w:rsidRPr="00462A90" w:rsidRDefault="002A7ACD" w:rsidP="002A7ACD">
      <w:pPr>
        <w:jc w:val="center"/>
        <w:rPr>
          <w:rFonts w:ascii="Arial" w:hAnsi="Arial" w:cs="Arial"/>
          <w:b/>
        </w:rPr>
      </w:pPr>
    </w:p>
    <w:p w:rsidR="002A7ACD" w:rsidRPr="00462A90" w:rsidRDefault="002A7ACD" w:rsidP="002A7ACD">
      <w:pPr>
        <w:jc w:val="center"/>
        <w:rPr>
          <w:rFonts w:ascii="Arial" w:hAnsi="Arial" w:cs="Arial"/>
          <w:b/>
        </w:rPr>
      </w:pPr>
    </w:p>
    <w:p w:rsidR="002A7ACD" w:rsidRPr="00462A90" w:rsidRDefault="002A7ACD" w:rsidP="002A7ACD">
      <w:pPr>
        <w:jc w:val="center"/>
        <w:rPr>
          <w:rFonts w:ascii="Arial" w:hAnsi="Arial" w:cs="Arial"/>
          <w:b/>
        </w:rPr>
      </w:pPr>
    </w:p>
    <w:p w:rsidR="002A7ACD" w:rsidRPr="00462A90" w:rsidRDefault="002A7ACD" w:rsidP="002A7ACD">
      <w:pPr>
        <w:jc w:val="center"/>
        <w:rPr>
          <w:rFonts w:ascii="Arial" w:hAnsi="Arial" w:cs="Arial"/>
          <w:b/>
        </w:rPr>
      </w:pPr>
      <w:r w:rsidRPr="00462A90">
        <w:rPr>
          <w:rFonts w:ascii="Arial" w:hAnsi="Arial" w:cs="Arial"/>
          <w:b/>
        </w:rPr>
        <w:lastRenderedPageBreak/>
        <w:t>MICROCONTROLLER APPLICATIONS LAB PRACTICE</w:t>
      </w:r>
    </w:p>
    <w:p w:rsidR="002A7ACD" w:rsidRPr="00462A90" w:rsidRDefault="002A7ACD" w:rsidP="002A7ACD">
      <w:pPr>
        <w:pStyle w:val="Title"/>
        <w:tabs>
          <w:tab w:val="left" w:pos="0"/>
        </w:tabs>
        <w:rPr>
          <w:rFonts w:ascii="Arial" w:hAnsi="Arial" w:cs="Arial"/>
          <w:sz w:val="22"/>
          <w:szCs w:val="22"/>
          <w:u w:val="single"/>
        </w:rPr>
      </w:pPr>
    </w:p>
    <w:p w:rsidR="002A7ACD" w:rsidRPr="00462A90" w:rsidRDefault="002A7ACD" w:rsidP="002A7ACD">
      <w:pPr>
        <w:tabs>
          <w:tab w:val="left" w:pos="0"/>
        </w:tabs>
        <w:rPr>
          <w:rFonts w:ascii="Arial" w:hAnsi="Arial" w:cs="Arial"/>
        </w:rPr>
      </w:pPr>
      <w:r w:rsidRPr="00462A90">
        <w:rPr>
          <w:rFonts w:ascii="Arial" w:hAnsi="Arial" w:cs="Arial"/>
        </w:rPr>
        <w:t>SUBJECT TITLE</w:t>
      </w:r>
      <w:r w:rsidRPr="00462A90">
        <w:rPr>
          <w:rFonts w:ascii="Arial" w:hAnsi="Arial" w:cs="Arial"/>
        </w:rPr>
        <w:tab/>
        <w:t xml:space="preserve">   :    MICROCONTROLLER APPLICATIONS  LAB PRACTICE</w:t>
      </w:r>
    </w:p>
    <w:p w:rsidR="002A7ACD" w:rsidRPr="00462A90" w:rsidRDefault="002A7ACD" w:rsidP="002A7ACD">
      <w:pPr>
        <w:tabs>
          <w:tab w:val="left" w:pos="0"/>
        </w:tabs>
        <w:rPr>
          <w:rFonts w:ascii="Arial" w:hAnsi="Arial" w:cs="Arial"/>
        </w:rPr>
      </w:pPr>
      <w:r w:rsidRPr="00462A90">
        <w:rPr>
          <w:rFonts w:ascii="Arial" w:hAnsi="Arial" w:cs="Arial"/>
        </w:rPr>
        <w:t>SUBJECT CODE</w:t>
      </w:r>
      <w:r w:rsidRPr="00462A90">
        <w:rPr>
          <w:rFonts w:ascii="Arial" w:hAnsi="Arial" w:cs="Arial"/>
        </w:rPr>
        <w:tab/>
        <w:t xml:space="preserve">   :    EC-509</w:t>
      </w:r>
    </w:p>
    <w:p w:rsidR="002A7ACD" w:rsidRPr="00462A90" w:rsidRDefault="002A7ACD" w:rsidP="002A7ACD">
      <w:pPr>
        <w:tabs>
          <w:tab w:val="left" w:pos="0"/>
        </w:tabs>
        <w:rPr>
          <w:rFonts w:ascii="Arial" w:hAnsi="Arial" w:cs="Arial"/>
        </w:rPr>
      </w:pPr>
      <w:r w:rsidRPr="00462A90">
        <w:rPr>
          <w:rFonts w:ascii="Arial" w:hAnsi="Arial" w:cs="Arial"/>
        </w:rPr>
        <w:t>PERIODS/WEEK</w:t>
      </w:r>
      <w:r w:rsidRPr="00462A90">
        <w:rPr>
          <w:rFonts w:ascii="Arial" w:hAnsi="Arial" w:cs="Arial"/>
        </w:rPr>
        <w:tab/>
        <w:t xml:space="preserve">   :    04</w:t>
      </w:r>
    </w:p>
    <w:p w:rsidR="002A7ACD" w:rsidRPr="00462A90" w:rsidRDefault="002A7ACD" w:rsidP="002A7ACD">
      <w:pPr>
        <w:pStyle w:val="Title"/>
        <w:tabs>
          <w:tab w:val="left" w:pos="0"/>
        </w:tabs>
        <w:jc w:val="left"/>
        <w:rPr>
          <w:rFonts w:ascii="Arial" w:hAnsi="Arial" w:cs="Arial"/>
          <w:b w:val="0"/>
          <w:sz w:val="22"/>
          <w:szCs w:val="22"/>
        </w:rPr>
      </w:pPr>
      <w:r w:rsidRPr="00462A90">
        <w:rPr>
          <w:rFonts w:ascii="Arial" w:hAnsi="Arial" w:cs="Arial"/>
          <w:b w:val="0"/>
          <w:sz w:val="22"/>
          <w:szCs w:val="22"/>
        </w:rPr>
        <w:t>PERIODS/SEMESTER  :    60</w:t>
      </w:r>
    </w:p>
    <w:p w:rsidR="002A7ACD" w:rsidRPr="00462A90" w:rsidRDefault="002A7ACD" w:rsidP="002A7ACD">
      <w:pPr>
        <w:pStyle w:val="Title"/>
        <w:tabs>
          <w:tab w:val="left" w:pos="0"/>
        </w:tabs>
        <w:jc w:val="left"/>
        <w:rPr>
          <w:rFonts w:ascii="Arial" w:hAnsi="Arial" w:cs="Arial"/>
          <w:b w:val="0"/>
          <w:sz w:val="22"/>
          <w:szCs w:val="22"/>
        </w:rPr>
      </w:pPr>
    </w:p>
    <w:p w:rsidR="002A7ACD" w:rsidRPr="00462A90" w:rsidRDefault="002A7ACD" w:rsidP="002A7ACD">
      <w:pPr>
        <w:pStyle w:val="Title"/>
        <w:tabs>
          <w:tab w:val="left" w:pos="0"/>
        </w:tabs>
        <w:jc w:val="left"/>
        <w:rPr>
          <w:rFonts w:ascii="Arial" w:hAnsi="Arial" w:cs="Arial"/>
          <w:b w:val="0"/>
          <w:bCs/>
          <w:sz w:val="22"/>
          <w:szCs w:val="22"/>
        </w:rPr>
      </w:pPr>
      <w:r w:rsidRPr="00462A90">
        <w:rPr>
          <w:rFonts w:ascii="Arial" w:hAnsi="Arial" w:cs="Arial"/>
          <w:sz w:val="22"/>
          <w:szCs w:val="22"/>
        </w:rPr>
        <w:t>Rationale:</w:t>
      </w:r>
      <w:r w:rsidRPr="00462A90">
        <w:rPr>
          <w:rFonts w:ascii="Arial" w:hAnsi="Arial" w:cs="Arial"/>
          <w:b w:val="0"/>
          <w:sz w:val="22"/>
          <w:szCs w:val="22"/>
        </w:rPr>
        <w:t xml:space="preserve"> Microcontroller Applications  Lab Practice is included in the same semester to ensure contiguity and give an opportunity for the students to reinforce their theoretical knowledge by practically verifying in the laboratory. care has been taken to match the Experiments  with field requirements.</w:t>
      </w:r>
    </w:p>
    <w:p w:rsidR="002A7ACD" w:rsidRPr="00462A90" w:rsidRDefault="002A7ACD" w:rsidP="002A7ACD">
      <w:pPr>
        <w:rPr>
          <w:rFonts w:ascii="Arial" w:hAnsi="Arial" w:cs="Arial"/>
        </w:rPr>
      </w:pPr>
    </w:p>
    <w:p w:rsidR="002A7ACD" w:rsidRPr="00462A90" w:rsidRDefault="002A7ACD" w:rsidP="002A7ACD">
      <w:pPr>
        <w:pStyle w:val="Heading1"/>
        <w:ind w:left="4068" w:hanging="288"/>
        <w:rPr>
          <w:rFonts w:ascii="Arial" w:hAnsi="Arial" w:cs="Arial"/>
          <w:color w:val="auto"/>
          <w:sz w:val="22"/>
          <w:szCs w:val="22"/>
          <w:lang w:val="en-GB"/>
        </w:rPr>
      </w:pPr>
      <w:r w:rsidRPr="00462A90">
        <w:rPr>
          <w:rFonts w:ascii="Arial" w:hAnsi="Arial" w:cs="Arial"/>
          <w:color w:val="auto"/>
          <w:sz w:val="22"/>
          <w:szCs w:val="22"/>
          <w:lang w:val="en-GB"/>
        </w:rPr>
        <w:t>TIME SCHEDULE</w:t>
      </w:r>
    </w:p>
    <w:p w:rsidR="002A7ACD" w:rsidRPr="00462A90" w:rsidRDefault="002A7ACD" w:rsidP="002A7ACD">
      <w:pPr>
        <w:ind w:left="-90" w:firstLine="3870"/>
        <w:jc w:val="center"/>
        <w:rPr>
          <w:rFonts w:ascii="Arial" w:hAnsi="Arial" w:cs="Arial"/>
          <w:lang w:val="en-GB"/>
        </w:rPr>
      </w:pPr>
    </w:p>
    <w:tbl>
      <w:tblPr>
        <w:tblpPr w:leftFromText="180" w:rightFromText="180" w:vertAnchor="text" w:horzAnchor="margin" w:tblpXSpec="center"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46"/>
        <w:gridCol w:w="4331"/>
        <w:gridCol w:w="2126"/>
      </w:tblGrid>
      <w:tr w:rsidR="002A7ACD" w:rsidRPr="00462A90" w:rsidTr="00823102">
        <w:trPr>
          <w:trHeight w:val="710"/>
        </w:trPr>
        <w:tc>
          <w:tcPr>
            <w:tcW w:w="0" w:type="auto"/>
          </w:tcPr>
          <w:p w:rsidR="002A7ACD" w:rsidRPr="00462A90" w:rsidRDefault="002A7ACD" w:rsidP="00823102">
            <w:pPr>
              <w:ind w:left="-90" w:right="349" w:firstLine="3870"/>
              <w:jc w:val="center"/>
              <w:rPr>
                <w:rFonts w:ascii="Arial" w:hAnsi="Arial" w:cs="Arial"/>
                <w:b/>
              </w:rPr>
            </w:pPr>
            <w:r w:rsidRPr="00462A90">
              <w:rPr>
                <w:rFonts w:ascii="Arial" w:hAnsi="Arial" w:cs="Arial"/>
                <w:b/>
              </w:rPr>
              <w:t>SS. No.</w:t>
            </w:r>
          </w:p>
        </w:tc>
        <w:tc>
          <w:tcPr>
            <w:tcW w:w="0" w:type="auto"/>
          </w:tcPr>
          <w:p w:rsidR="002A7ACD" w:rsidRPr="00462A90" w:rsidRDefault="002A7ACD" w:rsidP="00823102">
            <w:pPr>
              <w:pStyle w:val="Heading5"/>
              <w:ind w:left="-2212"/>
              <w:jc w:val="left"/>
              <w:rPr>
                <w:rFonts w:ascii="Arial" w:hAnsi="Arial" w:cs="Arial"/>
                <w:sz w:val="22"/>
                <w:szCs w:val="22"/>
              </w:rPr>
            </w:pPr>
            <w:r w:rsidRPr="00462A90">
              <w:rPr>
                <w:rFonts w:ascii="Arial" w:hAnsi="Arial" w:cs="Arial"/>
                <w:sz w:val="22"/>
                <w:szCs w:val="22"/>
              </w:rPr>
              <w:t>Major Topics</w:t>
            </w:r>
          </w:p>
          <w:p w:rsidR="002A7ACD" w:rsidRPr="00462A90" w:rsidRDefault="002A7ACD" w:rsidP="00823102">
            <w:pPr>
              <w:jc w:val="center"/>
              <w:rPr>
                <w:rFonts w:ascii="Arial" w:hAnsi="Arial" w:cs="Arial"/>
              </w:rPr>
            </w:pPr>
            <w:r w:rsidRPr="00462A90">
              <w:rPr>
                <w:rFonts w:ascii="Arial" w:hAnsi="Arial" w:cs="Arial"/>
              </w:rPr>
              <w:t>EXPERIMENT</w:t>
            </w:r>
          </w:p>
        </w:tc>
        <w:tc>
          <w:tcPr>
            <w:tcW w:w="0" w:type="auto"/>
          </w:tcPr>
          <w:p w:rsidR="002A7ACD" w:rsidRPr="00462A90" w:rsidRDefault="002A7ACD" w:rsidP="00823102">
            <w:pPr>
              <w:ind w:left="-90" w:right="349" w:firstLine="3870"/>
              <w:jc w:val="center"/>
              <w:rPr>
                <w:rFonts w:ascii="Arial" w:hAnsi="Arial" w:cs="Arial"/>
                <w:b/>
              </w:rPr>
            </w:pPr>
            <w:r w:rsidRPr="00462A90">
              <w:rPr>
                <w:rFonts w:ascii="Arial" w:hAnsi="Arial" w:cs="Arial"/>
                <w:b/>
              </w:rPr>
              <w:t>NNo. of Periods</w:t>
            </w:r>
          </w:p>
        </w:tc>
      </w:tr>
      <w:tr w:rsidR="002A7ACD" w:rsidRPr="00462A90" w:rsidTr="00823102">
        <w:trPr>
          <w:trHeight w:val="454"/>
        </w:trPr>
        <w:tc>
          <w:tcPr>
            <w:tcW w:w="0" w:type="auto"/>
          </w:tcPr>
          <w:p w:rsidR="002A7ACD" w:rsidRPr="00462A90" w:rsidRDefault="002A7ACD" w:rsidP="00823102">
            <w:pPr>
              <w:ind w:right="349"/>
              <w:jc w:val="center"/>
              <w:rPr>
                <w:rFonts w:ascii="Arial" w:hAnsi="Arial" w:cs="Arial"/>
              </w:rPr>
            </w:pPr>
            <w:r w:rsidRPr="00462A90">
              <w:rPr>
                <w:rFonts w:ascii="Arial" w:hAnsi="Arial" w:cs="Arial"/>
              </w:rPr>
              <w:t>1.</w:t>
            </w:r>
          </w:p>
        </w:tc>
        <w:tc>
          <w:tcPr>
            <w:tcW w:w="0" w:type="auto"/>
          </w:tcPr>
          <w:p w:rsidR="002A7ACD" w:rsidRPr="00462A90" w:rsidRDefault="002A7ACD" w:rsidP="00823102">
            <w:pPr>
              <w:ind w:right="349"/>
              <w:jc w:val="both"/>
              <w:rPr>
                <w:rFonts w:ascii="Arial" w:hAnsi="Arial" w:cs="Arial"/>
              </w:rPr>
            </w:pPr>
            <w:r w:rsidRPr="00462A90">
              <w:rPr>
                <w:rFonts w:ascii="Arial" w:hAnsi="Arial" w:cs="Arial"/>
              </w:rPr>
              <w:t>Familiarization with Microcontroller Kit</w:t>
            </w:r>
          </w:p>
        </w:tc>
        <w:tc>
          <w:tcPr>
            <w:tcW w:w="0" w:type="auto"/>
          </w:tcPr>
          <w:p w:rsidR="002A7ACD" w:rsidRPr="00462A90" w:rsidRDefault="002A7ACD" w:rsidP="00823102">
            <w:pPr>
              <w:ind w:right="349"/>
              <w:jc w:val="center"/>
              <w:rPr>
                <w:rFonts w:ascii="Arial" w:hAnsi="Arial" w:cs="Arial"/>
              </w:rPr>
            </w:pPr>
            <w:r w:rsidRPr="00462A90">
              <w:rPr>
                <w:rFonts w:ascii="Arial" w:hAnsi="Arial" w:cs="Arial"/>
              </w:rPr>
              <w:t>20</w:t>
            </w:r>
          </w:p>
        </w:tc>
      </w:tr>
      <w:tr w:rsidR="002A7ACD" w:rsidRPr="00462A90" w:rsidTr="00823102">
        <w:trPr>
          <w:trHeight w:val="454"/>
        </w:trPr>
        <w:tc>
          <w:tcPr>
            <w:tcW w:w="0" w:type="auto"/>
          </w:tcPr>
          <w:p w:rsidR="002A7ACD" w:rsidRPr="00462A90" w:rsidRDefault="002A7ACD" w:rsidP="00823102">
            <w:pPr>
              <w:ind w:right="349"/>
              <w:jc w:val="center"/>
              <w:rPr>
                <w:rFonts w:ascii="Arial" w:hAnsi="Arial" w:cs="Arial"/>
              </w:rPr>
            </w:pPr>
            <w:r w:rsidRPr="00462A90">
              <w:rPr>
                <w:rFonts w:ascii="Arial" w:hAnsi="Arial" w:cs="Arial"/>
              </w:rPr>
              <w:t>2.</w:t>
            </w:r>
          </w:p>
        </w:tc>
        <w:tc>
          <w:tcPr>
            <w:tcW w:w="0" w:type="auto"/>
          </w:tcPr>
          <w:p w:rsidR="002A7ACD" w:rsidRPr="00462A90" w:rsidRDefault="002A7ACD" w:rsidP="00823102">
            <w:pPr>
              <w:ind w:right="349"/>
              <w:jc w:val="both"/>
              <w:rPr>
                <w:rFonts w:ascii="Arial" w:hAnsi="Arial" w:cs="Arial"/>
              </w:rPr>
            </w:pPr>
            <w:r w:rsidRPr="00462A90">
              <w:rPr>
                <w:rFonts w:ascii="Arial" w:hAnsi="Arial" w:cs="Arial"/>
              </w:rPr>
              <w:t>Instruction set</w:t>
            </w:r>
          </w:p>
        </w:tc>
        <w:tc>
          <w:tcPr>
            <w:tcW w:w="0" w:type="auto"/>
          </w:tcPr>
          <w:p w:rsidR="002A7ACD" w:rsidRPr="00462A90" w:rsidRDefault="002A7ACD" w:rsidP="00823102">
            <w:pPr>
              <w:ind w:right="349"/>
              <w:jc w:val="center"/>
              <w:rPr>
                <w:rFonts w:ascii="Arial" w:hAnsi="Arial" w:cs="Arial"/>
              </w:rPr>
            </w:pPr>
            <w:r w:rsidRPr="00462A90">
              <w:rPr>
                <w:rFonts w:ascii="Arial" w:hAnsi="Arial" w:cs="Arial"/>
              </w:rPr>
              <w:t>10</w:t>
            </w:r>
          </w:p>
        </w:tc>
      </w:tr>
      <w:tr w:rsidR="002A7ACD" w:rsidRPr="00462A90" w:rsidTr="00823102">
        <w:trPr>
          <w:trHeight w:val="454"/>
        </w:trPr>
        <w:tc>
          <w:tcPr>
            <w:tcW w:w="0" w:type="auto"/>
          </w:tcPr>
          <w:p w:rsidR="002A7ACD" w:rsidRPr="00462A90" w:rsidRDefault="002A7ACD" w:rsidP="00823102">
            <w:pPr>
              <w:ind w:right="349"/>
              <w:jc w:val="center"/>
              <w:rPr>
                <w:rFonts w:ascii="Arial" w:hAnsi="Arial" w:cs="Arial"/>
              </w:rPr>
            </w:pPr>
            <w:r w:rsidRPr="00462A90">
              <w:rPr>
                <w:rFonts w:ascii="Arial" w:hAnsi="Arial" w:cs="Arial"/>
              </w:rPr>
              <w:t>3.</w:t>
            </w:r>
          </w:p>
        </w:tc>
        <w:tc>
          <w:tcPr>
            <w:tcW w:w="0" w:type="auto"/>
          </w:tcPr>
          <w:p w:rsidR="002A7ACD" w:rsidRPr="00462A90" w:rsidRDefault="002A7ACD" w:rsidP="00823102">
            <w:pPr>
              <w:ind w:right="349"/>
              <w:jc w:val="both"/>
              <w:rPr>
                <w:rFonts w:ascii="Arial" w:hAnsi="Arial" w:cs="Arial"/>
                <w:lang w:val="en-GB"/>
              </w:rPr>
            </w:pPr>
            <w:r w:rsidRPr="00462A90">
              <w:rPr>
                <w:rFonts w:ascii="Arial" w:hAnsi="Arial" w:cs="Arial"/>
                <w:lang w:val="en-GB"/>
              </w:rPr>
              <w:t>Counters ,Timers Interrupts  and Flags</w:t>
            </w:r>
          </w:p>
        </w:tc>
        <w:tc>
          <w:tcPr>
            <w:tcW w:w="0" w:type="auto"/>
          </w:tcPr>
          <w:p w:rsidR="002A7ACD" w:rsidRPr="00462A90" w:rsidRDefault="002A7ACD" w:rsidP="00823102">
            <w:pPr>
              <w:ind w:right="349"/>
              <w:jc w:val="center"/>
              <w:rPr>
                <w:rFonts w:ascii="Arial" w:hAnsi="Arial" w:cs="Arial"/>
              </w:rPr>
            </w:pPr>
            <w:r w:rsidRPr="00462A90">
              <w:rPr>
                <w:rFonts w:ascii="Arial" w:hAnsi="Arial" w:cs="Arial"/>
              </w:rPr>
              <w:t>20</w:t>
            </w:r>
          </w:p>
        </w:tc>
      </w:tr>
      <w:tr w:rsidR="002A7ACD" w:rsidRPr="00462A90" w:rsidTr="00823102">
        <w:trPr>
          <w:trHeight w:val="454"/>
        </w:trPr>
        <w:tc>
          <w:tcPr>
            <w:tcW w:w="0" w:type="auto"/>
          </w:tcPr>
          <w:p w:rsidR="002A7ACD" w:rsidRPr="00462A90" w:rsidRDefault="002A7ACD" w:rsidP="00823102">
            <w:pPr>
              <w:ind w:right="349"/>
              <w:jc w:val="center"/>
              <w:rPr>
                <w:rFonts w:ascii="Arial" w:hAnsi="Arial" w:cs="Arial"/>
              </w:rPr>
            </w:pPr>
            <w:r w:rsidRPr="00462A90">
              <w:rPr>
                <w:rFonts w:ascii="Arial" w:hAnsi="Arial" w:cs="Arial"/>
              </w:rPr>
              <w:t>4</w:t>
            </w:r>
          </w:p>
        </w:tc>
        <w:tc>
          <w:tcPr>
            <w:tcW w:w="0" w:type="auto"/>
          </w:tcPr>
          <w:p w:rsidR="002A7ACD" w:rsidRPr="00462A90" w:rsidRDefault="002A7ACD" w:rsidP="00823102">
            <w:pPr>
              <w:ind w:right="349"/>
              <w:jc w:val="both"/>
              <w:rPr>
                <w:rFonts w:ascii="Arial" w:hAnsi="Arial" w:cs="Arial"/>
                <w:lang w:val="en-GB"/>
              </w:rPr>
            </w:pPr>
            <w:r w:rsidRPr="00462A90">
              <w:rPr>
                <w:rFonts w:ascii="Arial" w:hAnsi="Arial" w:cs="Arial"/>
                <w:lang w:val="en-GB"/>
              </w:rPr>
              <w:t>Interfacing</w:t>
            </w:r>
          </w:p>
        </w:tc>
        <w:tc>
          <w:tcPr>
            <w:tcW w:w="0" w:type="auto"/>
          </w:tcPr>
          <w:p w:rsidR="002A7ACD" w:rsidRPr="00462A90" w:rsidRDefault="002A7ACD" w:rsidP="00823102">
            <w:pPr>
              <w:ind w:right="349"/>
              <w:jc w:val="center"/>
              <w:rPr>
                <w:rFonts w:ascii="Arial" w:hAnsi="Arial" w:cs="Arial"/>
              </w:rPr>
            </w:pPr>
            <w:r w:rsidRPr="00462A90">
              <w:rPr>
                <w:rFonts w:ascii="Arial" w:hAnsi="Arial" w:cs="Arial"/>
              </w:rPr>
              <w:t>10</w:t>
            </w:r>
          </w:p>
        </w:tc>
      </w:tr>
      <w:tr w:rsidR="002A7ACD" w:rsidRPr="00462A90" w:rsidTr="00823102">
        <w:trPr>
          <w:trHeight w:val="454"/>
        </w:trPr>
        <w:tc>
          <w:tcPr>
            <w:tcW w:w="0" w:type="auto"/>
          </w:tcPr>
          <w:p w:rsidR="002A7ACD" w:rsidRPr="00462A90" w:rsidRDefault="002A7ACD" w:rsidP="00823102">
            <w:pPr>
              <w:ind w:right="349"/>
              <w:jc w:val="both"/>
              <w:rPr>
                <w:rFonts w:ascii="Arial" w:hAnsi="Arial" w:cs="Arial"/>
              </w:rPr>
            </w:pPr>
          </w:p>
        </w:tc>
        <w:tc>
          <w:tcPr>
            <w:tcW w:w="0" w:type="auto"/>
          </w:tcPr>
          <w:p w:rsidR="002A7ACD" w:rsidRPr="00462A90" w:rsidRDefault="002A7ACD" w:rsidP="00823102">
            <w:pPr>
              <w:ind w:left="720" w:right="349" w:hanging="720"/>
              <w:jc w:val="right"/>
              <w:rPr>
                <w:rFonts w:ascii="Arial" w:hAnsi="Arial" w:cs="Arial"/>
                <w:lang w:val="en-GB"/>
              </w:rPr>
            </w:pPr>
            <w:r w:rsidRPr="00462A90">
              <w:rPr>
                <w:rFonts w:ascii="Arial" w:hAnsi="Arial" w:cs="Arial"/>
                <w:lang w:val="en-GB"/>
              </w:rPr>
              <w:t>Total</w:t>
            </w:r>
          </w:p>
        </w:tc>
        <w:tc>
          <w:tcPr>
            <w:tcW w:w="0" w:type="auto"/>
          </w:tcPr>
          <w:p w:rsidR="002A7ACD" w:rsidRPr="00462A90" w:rsidRDefault="002A7ACD" w:rsidP="00823102">
            <w:pPr>
              <w:ind w:right="349"/>
              <w:jc w:val="center"/>
              <w:rPr>
                <w:rFonts w:ascii="Arial" w:hAnsi="Arial" w:cs="Arial"/>
              </w:rPr>
            </w:pPr>
            <w:r w:rsidRPr="00462A90">
              <w:rPr>
                <w:rFonts w:ascii="Arial" w:hAnsi="Arial" w:cs="Arial"/>
              </w:rPr>
              <w:t>60</w:t>
            </w:r>
          </w:p>
        </w:tc>
      </w:tr>
    </w:tbl>
    <w:p w:rsidR="002A7ACD" w:rsidRPr="00462A90" w:rsidRDefault="002A7ACD" w:rsidP="002A7ACD">
      <w:pPr>
        <w:pStyle w:val="Heading2"/>
        <w:tabs>
          <w:tab w:val="left" w:pos="720"/>
        </w:tabs>
        <w:rPr>
          <w:rFonts w:ascii="Arial" w:hAnsi="Arial" w:cs="Arial"/>
          <w:color w:val="auto"/>
          <w:sz w:val="22"/>
          <w:szCs w:val="22"/>
        </w:rPr>
      </w:pPr>
    </w:p>
    <w:p w:rsidR="002A7ACD" w:rsidRPr="00462A90" w:rsidRDefault="002A7ACD" w:rsidP="002A7ACD">
      <w:pPr>
        <w:pStyle w:val="Heading2"/>
        <w:tabs>
          <w:tab w:val="left" w:pos="720"/>
        </w:tabs>
        <w:rPr>
          <w:rFonts w:ascii="Arial" w:hAnsi="Arial" w:cs="Arial"/>
          <w:color w:val="auto"/>
          <w:sz w:val="22"/>
          <w:szCs w:val="22"/>
        </w:rPr>
      </w:pPr>
    </w:p>
    <w:p w:rsidR="002A7ACD" w:rsidRPr="00462A90" w:rsidRDefault="002A7ACD" w:rsidP="002A7ACD">
      <w:pPr>
        <w:pStyle w:val="Heading2"/>
        <w:tabs>
          <w:tab w:val="left" w:pos="720"/>
        </w:tabs>
        <w:rPr>
          <w:rFonts w:ascii="Arial" w:hAnsi="Arial" w:cs="Arial"/>
          <w:color w:val="auto"/>
          <w:sz w:val="22"/>
          <w:szCs w:val="22"/>
        </w:rPr>
      </w:pPr>
    </w:p>
    <w:p w:rsidR="002A7ACD" w:rsidRPr="00462A90" w:rsidRDefault="002A7ACD" w:rsidP="002A7ACD">
      <w:pPr>
        <w:pStyle w:val="Heading2"/>
        <w:tabs>
          <w:tab w:val="left" w:pos="720"/>
        </w:tabs>
        <w:rPr>
          <w:rFonts w:ascii="Arial" w:hAnsi="Arial" w:cs="Arial"/>
          <w:color w:val="auto"/>
          <w:sz w:val="22"/>
          <w:szCs w:val="22"/>
        </w:rPr>
      </w:pPr>
      <w:r w:rsidRPr="00462A90">
        <w:rPr>
          <w:rFonts w:ascii="Arial" w:hAnsi="Arial" w:cs="Arial"/>
          <w:color w:val="auto"/>
          <w:sz w:val="22"/>
          <w:szCs w:val="22"/>
        </w:rPr>
        <w:t>LIST OF EXPERIMENTS</w:t>
      </w:r>
    </w:p>
    <w:p w:rsidR="002A7ACD" w:rsidRPr="00462A90" w:rsidRDefault="002A7ACD" w:rsidP="002A7ACD"/>
    <w:p w:rsidR="002A7ACD" w:rsidRPr="00462A90" w:rsidRDefault="002A7ACD" w:rsidP="002A7ACD">
      <w:pPr>
        <w:rPr>
          <w:b/>
        </w:rPr>
      </w:pPr>
      <w:r w:rsidRPr="00462A90">
        <w:rPr>
          <w:rFonts w:ascii="Arial" w:hAnsi="Arial" w:cs="Arial"/>
          <w:b/>
        </w:rPr>
        <w:t>Familiarization with Microcontroller Kit &amp; Simulators</w:t>
      </w:r>
    </w:p>
    <w:p w:rsidR="002A7ACD" w:rsidRPr="00462A90" w:rsidRDefault="002A7ACD" w:rsidP="002A7ACD">
      <w:pPr>
        <w:rPr>
          <w:rFonts w:ascii="Arial" w:hAnsi="Arial" w:cs="Arial"/>
        </w:rPr>
      </w:pPr>
    </w:p>
    <w:p w:rsidR="002A7ACD" w:rsidRPr="00462A90" w:rsidRDefault="002A7ACD" w:rsidP="002A7ACD">
      <w:pPr>
        <w:spacing w:line="360" w:lineRule="auto"/>
        <w:rPr>
          <w:rFonts w:ascii="Arial" w:hAnsi="Arial" w:cs="Arial"/>
          <w:b/>
        </w:rPr>
      </w:pPr>
      <w:r w:rsidRPr="00462A90">
        <w:rPr>
          <w:rFonts w:ascii="Arial" w:hAnsi="Arial" w:cs="Arial"/>
          <w:b/>
        </w:rPr>
        <w:t>1. To Work with microcontroller kits and Simulators</w:t>
      </w:r>
    </w:p>
    <w:p w:rsidR="002A7ACD" w:rsidRPr="00462A90" w:rsidRDefault="002A7ACD" w:rsidP="002A7ACD">
      <w:pPr>
        <w:spacing w:line="360" w:lineRule="auto"/>
        <w:ind w:left="360"/>
        <w:rPr>
          <w:rFonts w:ascii="Arial" w:hAnsi="Arial" w:cs="Arial"/>
        </w:rPr>
      </w:pPr>
      <w:r w:rsidRPr="00462A90">
        <w:rPr>
          <w:rFonts w:ascii="Arial" w:hAnsi="Arial" w:cs="Arial"/>
        </w:rPr>
        <w:t xml:space="preserve">a)  To Familiarize with   8051 Microcontroller Kit </w:t>
      </w:r>
    </w:p>
    <w:p w:rsidR="002A7ACD" w:rsidRPr="00462A90" w:rsidRDefault="002A7ACD" w:rsidP="002A7ACD">
      <w:pPr>
        <w:spacing w:line="360" w:lineRule="auto"/>
        <w:rPr>
          <w:rFonts w:ascii="Arial" w:hAnsi="Arial" w:cs="Arial"/>
        </w:rPr>
      </w:pPr>
      <w:r w:rsidRPr="00462A90">
        <w:rPr>
          <w:rFonts w:ascii="Arial" w:hAnsi="Arial" w:cs="Arial"/>
        </w:rPr>
        <w:t xml:space="preserve">      b) To Familiarize with   8051 simulator EDSIM 51 ( or similar)</w:t>
      </w:r>
    </w:p>
    <w:p w:rsidR="002A7ACD" w:rsidRPr="00462A90" w:rsidRDefault="002A7ACD" w:rsidP="002A7ACD">
      <w:pPr>
        <w:spacing w:line="360" w:lineRule="auto"/>
        <w:ind w:left="360"/>
        <w:textAlignment w:val="baseline"/>
        <w:rPr>
          <w:rFonts w:ascii="Arial" w:hAnsi="Arial" w:cs="Arial"/>
        </w:rPr>
      </w:pPr>
      <w:r w:rsidRPr="00462A90">
        <w:rPr>
          <w:rFonts w:ascii="Arial" w:hAnsi="Arial" w:cs="Arial"/>
        </w:rPr>
        <w:t>c) To Write small ALP to verify different register addressing techniques</w:t>
      </w:r>
    </w:p>
    <w:p w:rsidR="002A7ACD" w:rsidRPr="00462A90" w:rsidRDefault="002A7ACD" w:rsidP="002A7ACD">
      <w:pPr>
        <w:spacing w:line="360" w:lineRule="auto"/>
        <w:ind w:left="360" w:hanging="360"/>
        <w:textAlignment w:val="baseline"/>
        <w:rPr>
          <w:rFonts w:ascii="Arial" w:hAnsi="Arial" w:cs="Arial"/>
          <w:b/>
        </w:rPr>
      </w:pPr>
      <w:r w:rsidRPr="00462A90">
        <w:rPr>
          <w:rFonts w:ascii="Arial" w:hAnsi="Arial" w:cs="Arial"/>
          <w:b/>
        </w:rPr>
        <w:lastRenderedPageBreak/>
        <w:t>II . 8051 Instruction set</w:t>
      </w:r>
    </w:p>
    <w:p w:rsidR="002A7ACD" w:rsidRPr="00462A90" w:rsidRDefault="002A7ACD" w:rsidP="002A7ACD">
      <w:pPr>
        <w:spacing w:line="360" w:lineRule="auto"/>
        <w:textAlignment w:val="baseline"/>
        <w:rPr>
          <w:rFonts w:ascii="Arial" w:hAnsi="Arial" w:cs="Arial"/>
          <w:b/>
        </w:rPr>
      </w:pPr>
      <w:r w:rsidRPr="00462A90">
        <w:rPr>
          <w:rFonts w:ascii="Arial" w:hAnsi="Arial" w:cs="Arial"/>
        </w:rPr>
        <w:t xml:space="preserve">2. To Practice  </w:t>
      </w:r>
      <w:r w:rsidRPr="00462A90">
        <w:rPr>
          <w:rFonts w:ascii="Arial" w:hAnsi="Arial" w:cs="Arial"/>
          <w:b/>
        </w:rPr>
        <w:t>Arithmetic instructions of 8051</w:t>
      </w:r>
    </w:p>
    <w:p w:rsidR="002A7ACD" w:rsidRPr="00462A90" w:rsidRDefault="002A7ACD" w:rsidP="002A7ACD">
      <w:pPr>
        <w:ind w:left="360"/>
        <w:textAlignment w:val="baseline"/>
        <w:rPr>
          <w:rFonts w:ascii="Arial" w:hAnsi="Arial" w:cs="Arial"/>
        </w:rPr>
      </w:pPr>
      <w:r w:rsidRPr="00462A90">
        <w:rPr>
          <w:rFonts w:ascii="Arial" w:hAnsi="Arial" w:cs="Arial"/>
        </w:rPr>
        <w:t>a) Write an ALP to demonstrate Addition , subtraction , division  and  multiplication  of 8 bit numbers  using  immediate data access.</w:t>
      </w:r>
    </w:p>
    <w:p w:rsidR="002A7ACD" w:rsidRPr="00462A90" w:rsidRDefault="002A7ACD" w:rsidP="002A7ACD">
      <w:pPr>
        <w:ind w:left="360"/>
        <w:textAlignment w:val="baseline"/>
        <w:rPr>
          <w:rFonts w:ascii="Arial" w:hAnsi="Arial" w:cs="Arial"/>
        </w:rPr>
      </w:pPr>
      <w:r w:rsidRPr="00462A90">
        <w:rPr>
          <w:rFonts w:ascii="Arial" w:hAnsi="Arial" w:cs="Arial"/>
        </w:rPr>
        <w:t>b)  Write an ALP to Add and Subtract  16 bit numbers</w:t>
      </w:r>
    </w:p>
    <w:p w:rsidR="002A7ACD" w:rsidRPr="00462A90" w:rsidRDefault="002A7ACD" w:rsidP="002A7ACD">
      <w:pPr>
        <w:ind w:left="360"/>
        <w:textAlignment w:val="baseline"/>
        <w:rPr>
          <w:rFonts w:ascii="Arial" w:hAnsi="Arial" w:cs="Arial"/>
        </w:rPr>
      </w:pPr>
      <w:r w:rsidRPr="00462A90">
        <w:rPr>
          <w:rFonts w:ascii="Arial" w:hAnsi="Arial" w:cs="Arial"/>
        </w:rPr>
        <w:t xml:space="preserve">c) Write an ALP to find the Square and Cube of a decimal number  </w:t>
      </w:r>
    </w:p>
    <w:p w:rsidR="002A7ACD" w:rsidRPr="00462A90" w:rsidRDefault="002A7ACD" w:rsidP="002A7ACD">
      <w:pPr>
        <w:ind w:left="360"/>
        <w:textAlignment w:val="baseline"/>
        <w:rPr>
          <w:rFonts w:ascii="Arial" w:hAnsi="Arial" w:cs="Arial"/>
        </w:rPr>
      </w:pPr>
      <w:r w:rsidRPr="00462A90">
        <w:rPr>
          <w:rFonts w:ascii="Arial" w:hAnsi="Arial" w:cs="Arial"/>
        </w:rPr>
        <w:t>d) Write an ALP to find LCM of given 3 decimal numbers</w:t>
      </w:r>
    </w:p>
    <w:p w:rsidR="002A7ACD" w:rsidRPr="00462A90" w:rsidRDefault="002A7ACD" w:rsidP="002A7ACD">
      <w:pPr>
        <w:ind w:left="360"/>
        <w:textAlignment w:val="baseline"/>
        <w:rPr>
          <w:rFonts w:ascii="Arial" w:hAnsi="Arial" w:cs="Arial"/>
          <w:b/>
        </w:rPr>
      </w:pPr>
      <w:r w:rsidRPr="00462A90">
        <w:rPr>
          <w:rFonts w:ascii="Arial" w:hAnsi="Arial" w:cs="Arial"/>
        </w:rPr>
        <w:t>e) Write an ALP To find HCF of  given 3 decimal numbers</w:t>
      </w:r>
    </w:p>
    <w:p w:rsidR="002A7ACD" w:rsidRPr="00462A90" w:rsidRDefault="002A7ACD" w:rsidP="002A7ACD">
      <w:pPr>
        <w:spacing w:line="360" w:lineRule="auto"/>
        <w:rPr>
          <w:rFonts w:ascii="Arial" w:hAnsi="Arial" w:cs="Arial"/>
          <w:b/>
        </w:rPr>
      </w:pPr>
      <w:r w:rsidRPr="00462A90">
        <w:rPr>
          <w:rFonts w:ascii="Arial" w:hAnsi="Arial" w:cs="Arial"/>
          <w:b/>
        </w:rPr>
        <w:t>3.</w:t>
      </w:r>
      <w:r w:rsidRPr="00462A90">
        <w:rPr>
          <w:rFonts w:ascii="Arial" w:hAnsi="Arial" w:cs="Arial"/>
        </w:rPr>
        <w:t xml:space="preserve"> To Practice </w:t>
      </w:r>
      <w:r w:rsidRPr="00462A90">
        <w:rPr>
          <w:rFonts w:ascii="Arial" w:hAnsi="Arial" w:cs="Arial"/>
          <w:b/>
        </w:rPr>
        <w:t xml:space="preserve"> Data transfer instructions</w:t>
      </w:r>
    </w:p>
    <w:p w:rsidR="002A7ACD" w:rsidRPr="00462A90" w:rsidRDefault="002A7ACD" w:rsidP="002A7ACD">
      <w:pPr>
        <w:ind w:left="360"/>
        <w:textAlignment w:val="baseline"/>
        <w:rPr>
          <w:rFonts w:ascii="Arial" w:hAnsi="Arial" w:cs="Arial"/>
        </w:rPr>
      </w:pPr>
      <w:r w:rsidRPr="00462A90">
        <w:rPr>
          <w:rFonts w:ascii="Arial" w:hAnsi="Arial" w:cs="Arial"/>
        </w:rPr>
        <w:t>a) Write an ALP to Block move - 10bytes of data from 0X30-0X39 to 0X40-0X49 (without overlap)</w:t>
      </w:r>
    </w:p>
    <w:p w:rsidR="002A7ACD" w:rsidRPr="00462A90" w:rsidRDefault="002A7ACD" w:rsidP="002A7ACD">
      <w:pPr>
        <w:ind w:left="360"/>
        <w:textAlignment w:val="baseline"/>
        <w:rPr>
          <w:rFonts w:ascii="Arial" w:hAnsi="Arial" w:cs="Arial"/>
        </w:rPr>
      </w:pPr>
      <w:r w:rsidRPr="00462A90">
        <w:rPr>
          <w:rFonts w:ascii="Arial" w:hAnsi="Arial" w:cs="Arial"/>
        </w:rPr>
        <w:t>b) Write an ALP to Block move - 10bytes of data from 0X30-0X39 to 0X35-0X39 (with overlap)</w:t>
      </w:r>
    </w:p>
    <w:p w:rsidR="002A7ACD" w:rsidRPr="00462A90" w:rsidRDefault="002A7ACD" w:rsidP="002A7ACD">
      <w:pPr>
        <w:ind w:left="360"/>
        <w:textAlignment w:val="baseline"/>
        <w:rPr>
          <w:rFonts w:ascii="Arial" w:hAnsi="Arial" w:cs="Arial"/>
        </w:rPr>
      </w:pPr>
      <w:r w:rsidRPr="00462A90">
        <w:rPr>
          <w:rFonts w:ascii="Arial" w:hAnsi="Arial" w:cs="Arial"/>
        </w:rPr>
        <w:t xml:space="preserve">c) Write an ALP to Block exchange – 10bytes of data between 0X30-0X39 to 0X40-0X49 </w:t>
      </w:r>
    </w:p>
    <w:p w:rsidR="002A7ACD" w:rsidRPr="00462A90" w:rsidRDefault="002A7ACD" w:rsidP="002A7ACD">
      <w:pPr>
        <w:ind w:left="360"/>
        <w:textAlignment w:val="baseline"/>
        <w:rPr>
          <w:rFonts w:ascii="Arial" w:hAnsi="Arial" w:cs="Arial"/>
        </w:rPr>
      </w:pPr>
      <w:r w:rsidRPr="00462A90">
        <w:rPr>
          <w:rFonts w:ascii="Arial" w:hAnsi="Arial" w:cs="Arial"/>
        </w:rPr>
        <w:t>d) Write an ALP to Block move - 10bytes of data from 0X30-0X39 to 0X1000-0X1009 (Internal to external memory or vice versa)</w:t>
      </w:r>
    </w:p>
    <w:p w:rsidR="002A7ACD" w:rsidRPr="00462A90" w:rsidRDefault="002A7ACD" w:rsidP="002A7ACD">
      <w:pPr>
        <w:textAlignment w:val="baseline"/>
        <w:rPr>
          <w:rFonts w:ascii="Arial" w:hAnsi="Arial" w:cs="Arial"/>
          <w:b/>
        </w:rPr>
      </w:pPr>
      <w:r w:rsidRPr="00462A90">
        <w:rPr>
          <w:rFonts w:ascii="Arial" w:hAnsi="Arial" w:cs="Arial"/>
          <w:b/>
        </w:rPr>
        <w:t>4. To Practice Data Manipulation</w:t>
      </w:r>
    </w:p>
    <w:p w:rsidR="002A7ACD" w:rsidRPr="00462A90" w:rsidRDefault="002A7ACD" w:rsidP="002A7ACD">
      <w:pPr>
        <w:ind w:left="360"/>
        <w:textAlignment w:val="baseline"/>
        <w:rPr>
          <w:rFonts w:ascii="Arial" w:hAnsi="Arial" w:cs="Arial"/>
        </w:rPr>
      </w:pPr>
      <w:r w:rsidRPr="00462A90">
        <w:rPr>
          <w:rFonts w:ascii="Arial" w:hAnsi="Arial" w:cs="Arial"/>
        </w:rPr>
        <w:t>a)  To find Smallest/Largest number in 10bytes of data from 0X30-0X39 (R3 – should store the smallest/largest number and R4 – should store address of the smallest/largest number)</w:t>
      </w:r>
    </w:p>
    <w:p w:rsidR="002A7ACD" w:rsidRPr="00462A90" w:rsidRDefault="002A7ACD" w:rsidP="002A7ACD">
      <w:pPr>
        <w:ind w:left="360"/>
        <w:textAlignment w:val="baseline"/>
        <w:rPr>
          <w:rFonts w:ascii="Arial" w:hAnsi="Arial" w:cs="Arial"/>
        </w:rPr>
      </w:pPr>
      <w:r w:rsidRPr="00462A90">
        <w:rPr>
          <w:rFonts w:ascii="Arial" w:hAnsi="Arial" w:cs="Arial"/>
        </w:rPr>
        <w:t>b) To Search for an element in  the 10 bytes of data from 0X30-0X39 (R3 =1, if element is found else R3=0)</w:t>
      </w:r>
    </w:p>
    <w:p w:rsidR="002A7ACD" w:rsidRPr="00462A90" w:rsidRDefault="002A7ACD" w:rsidP="002A7ACD">
      <w:pPr>
        <w:ind w:left="360"/>
        <w:textAlignment w:val="baseline"/>
        <w:rPr>
          <w:rFonts w:ascii="Arial" w:hAnsi="Arial" w:cs="Arial"/>
        </w:rPr>
      </w:pPr>
      <w:r w:rsidRPr="00462A90">
        <w:rPr>
          <w:rFonts w:ascii="Arial" w:hAnsi="Arial" w:cs="Arial"/>
        </w:rPr>
        <w:t>c) To Sort 10bytes of data from 0X30-0X39 in Ascending order</w:t>
      </w:r>
    </w:p>
    <w:p w:rsidR="002A7ACD" w:rsidRPr="00462A90" w:rsidRDefault="002A7ACD" w:rsidP="002A7ACD">
      <w:pPr>
        <w:ind w:left="360"/>
        <w:textAlignment w:val="baseline"/>
        <w:rPr>
          <w:rFonts w:ascii="Arial" w:hAnsi="Arial" w:cs="Arial"/>
        </w:rPr>
      </w:pPr>
      <w:r w:rsidRPr="00462A90">
        <w:rPr>
          <w:rFonts w:ascii="Arial" w:hAnsi="Arial" w:cs="Arial"/>
        </w:rPr>
        <w:t>d) To Sort 10bytes of data from 0X30-0X39 in Descending order</w:t>
      </w:r>
    </w:p>
    <w:p w:rsidR="002A7ACD" w:rsidRPr="00462A90" w:rsidRDefault="002A7ACD" w:rsidP="002A7ACD">
      <w:pPr>
        <w:spacing w:line="360" w:lineRule="auto"/>
        <w:ind w:left="360"/>
        <w:rPr>
          <w:rFonts w:ascii="Arial" w:hAnsi="Arial" w:cs="Arial"/>
          <w:b/>
        </w:rPr>
      </w:pPr>
    </w:p>
    <w:p w:rsidR="002A7ACD" w:rsidRPr="00462A90" w:rsidRDefault="002A7ACD" w:rsidP="002A7ACD">
      <w:pPr>
        <w:textAlignment w:val="baseline"/>
        <w:rPr>
          <w:rFonts w:ascii="Arial" w:hAnsi="Arial" w:cs="Arial"/>
          <w:b/>
        </w:rPr>
      </w:pPr>
      <w:r w:rsidRPr="00462A90">
        <w:rPr>
          <w:rFonts w:ascii="Arial" w:hAnsi="Arial" w:cs="Arial"/>
          <w:b/>
        </w:rPr>
        <w:t>5.To Practice  Boolean &amp; Logical instructions :</w:t>
      </w:r>
    </w:p>
    <w:p w:rsidR="002A7ACD" w:rsidRPr="00462A90" w:rsidRDefault="002A7ACD" w:rsidP="003E53E0">
      <w:pPr>
        <w:numPr>
          <w:ilvl w:val="0"/>
          <w:numId w:val="253"/>
        </w:numPr>
        <w:spacing w:line="240" w:lineRule="auto"/>
        <w:textAlignment w:val="baseline"/>
        <w:rPr>
          <w:rFonts w:ascii="Arial" w:hAnsi="Arial" w:cs="Arial"/>
        </w:rPr>
      </w:pPr>
      <w:r w:rsidRPr="00462A90">
        <w:rPr>
          <w:rFonts w:ascii="Arial" w:hAnsi="Arial" w:cs="Arial"/>
        </w:rPr>
        <w:t>To Find 2’s complement of a number using (CPL) instruction</w:t>
      </w:r>
    </w:p>
    <w:p w:rsidR="002A7ACD" w:rsidRPr="00462A90" w:rsidRDefault="002A7ACD" w:rsidP="003E53E0">
      <w:pPr>
        <w:numPr>
          <w:ilvl w:val="0"/>
          <w:numId w:val="253"/>
        </w:numPr>
        <w:spacing w:line="240" w:lineRule="auto"/>
        <w:textAlignment w:val="baseline"/>
        <w:rPr>
          <w:rFonts w:ascii="Arial" w:hAnsi="Arial" w:cs="Arial"/>
        </w:rPr>
      </w:pPr>
      <w:r w:rsidRPr="00462A90">
        <w:rPr>
          <w:rFonts w:ascii="Arial" w:hAnsi="Arial" w:cs="Arial"/>
        </w:rPr>
        <w:t>To Convert  Packed to Unpacked BCD (bit Masking) Using (ANL) Instruction</w:t>
      </w:r>
    </w:p>
    <w:p w:rsidR="002A7ACD" w:rsidRPr="00462A90" w:rsidRDefault="002A7ACD" w:rsidP="003E53E0">
      <w:pPr>
        <w:numPr>
          <w:ilvl w:val="0"/>
          <w:numId w:val="253"/>
        </w:numPr>
        <w:spacing w:line="240" w:lineRule="auto"/>
        <w:textAlignment w:val="baseline"/>
        <w:rPr>
          <w:rFonts w:ascii="Arial" w:hAnsi="Arial" w:cs="Arial"/>
        </w:rPr>
      </w:pPr>
      <w:r w:rsidRPr="00462A90">
        <w:rPr>
          <w:rFonts w:ascii="Arial" w:hAnsi="Arial" w:cs="Arial"/>
        </w:rPr>
        <w:t>To convert Unpacked BCD to ASCII Using (ORL) instruction.</w:t>
      </w:r>
    </w:p>
    <w:p w:rsidR="002A7ACD" w:rsidRPr="00462A90" w:rsidRDefault="002A7ACD" w:rsidP="003E53E0">
      <w:pPr>
        <w:numPr>
          <w:ilvl w:val="0"/>
          <w:numId w:val="253"/>
        </w:numPr>
        <w:spacing w:line="240" w:lineRule="auto"/>
        <w:textAlignment w:val="baseline"/>
        <w:rPr>
          <w:rFonts w:ascii="Arial" w:hAnsi="Arial" w:cs="Arial"/>
        </w:rPr>
      </w:pPr>
      <w:r w:rsidRPr="00462A90">
        <w:rPr>
          <w:rFonts w:ascii="Arial" w:hAnsi="Arial" w:cs="Arial"/>
        </w:rPr>
        <w:lastRenderedPageBreak/>
        <w:t>To Convert ASCII to BCD Using(XRL) instruction.</w:t>
      </w:r>
    </w:p>
    <w:p w:rsidR="002A7ACD" w:rsidRPr="00462A90" w:rsidRDefault="002A7ACD" w:rsidP="002A7ACD">
      <w:pPr>
        <w:textAlignment w:val="baseline"/>
        <w:rPr>
          <w:rFonts w:ascii="Arial" w:hAnsi="Arial" w:cs="Arial"/>
        </w:rPr>
      </w:pPr>
      <w:r w:rsidRPr="00462A90">
        <w:rPr>
          <w:rFonts w:ascii="Arial" w:hAnsi="Arial" w:cs="Arial"/>
          <w:b/>
        </w:rPr>
        <w:t>III.</w:t>
      </w:r>
      <w:r w:rsidRPr="00462A90">
        <w:rPr>
          <w:rFonts w:ascii="Arial" w:hAnsi="Arial" w:cs="Arial"/>
          <w:b/>
          <w:lang w:val="en-GB"/>
        </w:rPr>
        <w:t xml:space="preserve"> To implement Counters ,Timers Interrupts  and Flags</w:t>
      </w:r>
    </w:p>
    <w:p w:rsidR="002A7ACD" w:rsidRPr="00462A90" w:rsidRDefault="002A7ACD" w:rsidP="002A7ACD">
      <w:pPr>
        <w:spacing w:line="360" w:lineRule="auto"/>
        <w:rPr>
          <w:rFonts w:ascii="Arial" w:hAnsi="Arial" w:cs="Arial"/>
        </w:rPr>
      </w:pPr>
      <w:r w:rsidRPr="00462A90">
        <w:rPr>
          <w:rFonts w:ascii="Arial" w:hAnsi="Arial" w:cs="Arial"/>
          <w:b/>
        </w:rPr>
        <w:t xml:space="preserve">6. </w:t>
      </w:r>
      <w:r w:rsidRPr="00462A90">
        <w:rPr>
          <w:rFonts w:ascii="Arial" w:hAnsi="Arial" w:cs="Arial"/>
        </w:rPr>
        <w:t>To implement a HEX up/down counter - (Program should check value @R0=0X30, if 0X30=0 then up counter else down counter)</w:t>
      </w:r>
    </w:p>
    <w:p w:rsidR="002A7ACD" w:rsidRPr="00462A90" w:rsidRDefault="002A7ACD" w:rsidP="002A7ACD">
      <w:pPr>
        <w:pStyle w:val="NormalWeb"/>
        <w:spacing w:before="0" w:beforeAutospacing="0" w:after="200" w:afterAutospacing="0"/>
        <w:ind w:left="360"/>
        <w:textAlignment w:val="baseline"/>
        <w:rPr>
          <w:rFonts w:ascii="Arial" w:hAnsi="Arial" w:cs="Arial"/>
          <w:sz w:val="22"/>
          <w:szCs w:val="22"/>
        </w:rPr>
      </w:pPr>
      <w:r w:rsidRPr="00462A90">
        <w:rPr>
          <w:rFonts w:ascii="Arial" w:hAnsi="Arial" w:cs="Arial"/>
          <w:sz w:val="22"/>
          <w:szCs w:val="22"/>
        </w:rPr>
        <w:t>a) To implement BCD(00-99) up/down counter - (Program should check value @R0=0X30, if 0X30=0 then up counter else down counter)</w:t>
      </w:r>
    </w:p>
    <w:p w:rsidR="002A7ACD" w:rsidRPr="00462A90" w:rsidRDefault="002A7ACD" w:rsidP="002A7ACD">
      <w:pPr>
        <w:pStyle w:val="NormalWeb"/>
        <w:spacing w:before="0" w:beforeAutospacing="0" w:after="200" w:afterAutospacing="0"/>
        <w:ind w:left="720" w:hanging="720"/>
        <w:textAlignment w:val="baseline"/>
        <w:rPr>
          <w:rFonts w:ascii="Arial" w:hAnsi="Arial" w:cs="Arial"/>
          <w:b/>
          <w:sz w:val="22"/>
          <w:szCs w:val="22"/>
        </w:rPr>
      </w:pPr>
      <w:r w:rsidRPr="00462A90">
        <w:rPr>
          <w:rFonts w:ascii="Arial" w:hAnsi="Arial" w:cs="Arial"/>
          <w:b/>
          <w:sz w:val="22"/>
          <w:szCs w:val="22"/>
        </w:rPr>
        <w:t xml:space="preserve">7.To  Implement Delays and Timers </w:t>
      </w:r>
    </w:p>
    <w:p w:rsidR="002A7ACD" w:rsidRPr="00462A90" w:rsidRDefault="002A7ACD" w:rsidP="002A7ACD">
      <w:pPr>
        <w:pStyle w:val="NormalWeb"/>
        <w:spacing w:before="0" w:beforeAutospacing="0" w:after="200" w:afterAutospacing="0"/>
        <w:ind w:left="360"/>
        <w:textAlignment w:val="baseline"/>
        <w:rPr>
          <w:rFonts w:ascii="Arial" w:hAnsi="Arial" w:cs="Arial"/>
          <w:sz w:val="22"/>
          <w:szCs w:val="22"/>
        </w:rPr>
      </w:pPr>
      <w:r w:rsidRPr="00462A90">
        <w:rPr>
          <w:rFonts w:ascii="Arial" w:hAnsi="Arial" w:cs="Arial"/>
          <w:sz w:val="22"/>
          <w:szCs w:val="22"/>
        </w:rPr>
        <w:t>a) To write a program in assembly language and in “C”  produce required time delay a) by Using instructions only  b) by Using Timers</w:t>
      </w:r>
    </w:p>
    <w:p w:rsidR="002A7ACD" w:rsidRPr="00462A90" w:rsidRDefault="002A7ACD" w:rsidP="002A7ACD">
      <w:pPr>
        <w:pStyle w:val="NormalWeb"/>
        <w:spacing w:before="0" w:beforeAutospacing="0" w:after="200" w:afterAutospacing="0"/>
        <w:ind w:left="360"/>
        <w:textAlignment w:val="baseline"/>
        <w:rPr>
          <w:rFonts w:ascii="Arial" w:hAnsi="Arial" w:cs="Arial"/>
          <w:sz w:val="22"/>
          <w:szCs w:val="22"/>
        </w:rPr>
      </w:pPr>
      <w:r w:rsidRPr="00462A90">
        <w:rPr>
          <w:rFonts w:ascii="Arial" w:hAnsi="Arial" w:cs="Arial"/>
          <w:sz w:val="22"/>
          <w:szCs w:val="22"/>
        </w:rPr>
        <w:t>b)To write a  program in assembly language and C to verify  Call and return instructions with port programming</w:t>
      </w:r>
    </w:p>
    <w:p w:rsidR="002A7ACD" w:rsidRPr="00462A90" w:rsidRDefault="002A7ACD" w:rsidP="002A7ACD">
      <w:pPr>
        <w:spacing w:line="360" w:lineRule="auto"/>
        <w:ind w:left="360"/>
        <w:rPr>
          <w:rFonts w:ascii="Arial" w:hAnsi="Arial" w:cs="Arial"/>
        </w:rPr>
      </w:pPr>
      <w:r w:rsidRPr="00462A90">
        <w:rPr>
          <w:rFonts w:ascii="Arial" w:hAnsi="Arial" w:cs="Arial"/>
        </w:rPr>
        <w:t xml:space="preserve">c) To write a  program in assembly language and C to verify   Logical or Delay loop using Call and return instructions </w:t>
      </w:r>
    </w:p>
    <w:p w:rsidR="002A7ACD" w:rsidRPr="00462A90" w:rsidRDefault="002A7ACD" w:rsidP="002A7ACD">
      <w:pPr>
        <w:spacing w:line="360" w:lineRule="auto"/>
        <w:rPr>
          <w:rFonts w:ascii="Arial" w:hAnsi="Arial" w:cs="Arial"/>
          <w:b/>
        </w:rPr>
      </w:pPr>
      <w:r w:rsidRPr="00462A90">
        <w:rPr>
          <w:rFonts w:ascii="Arial" w:hAnsi="Arial" w:cs="Arial"/>
          <w:b/>
        </w:rPr>
        <w:t>8.  To Use 8051  Interrupts and Flags</w:t>
      </w:r>
    </w:p>
    <w:p w:rsidR="002A7ACD" w:rsidRPr="00462A90" w:rsidRDefault="002A7ACD" w:rsidP="002A7ACD">
      <w:pPr>
        <w:spacing w:line="360" w:lineRule="auto"/>
        <w:ind w:left="360"/>
        <w:rPr>
          <w:rFonts w:ascii="Arial" w:hAnsi="Arial" w:cs="Arial"/>
        </w:rPr>
      </w:pPr>
      <w:r w:rsidRPr="00462A90">
        <w:rPr>
          <w:rFonts w:ascii="Arial" w:hAnsi="Arial" w:cs="Arial"/>
        </w:rPr>
        <w:t>To Write a program to generate a square wave of 50 Hz on pin 1.2 . Assume that crystal frequency is 11.0592 MHz using timer.</w:t>
      </w:r>
    </w:p>
    <w:p w:rsidR="002A7ACD" w:rsidRPr="00462A90" w:rsidRDefault="002A7ACD" w:rsidP="002A7ACD">
      <w:pPr>
        <w:spacing w:line="360" w:lineRule="auto"/>
        <w:ind w:left="360" w:hanging="360"/>
        <w:rPr>
          <w:rFonts w:ascii="Arial" w:hAnsi="Arial" w:cs="Arial"/>
          <w:b/>
        </w:rPr>
      </w:pPr>
      <w:r w:rsidRPr="00462A90">
        <w:rPr>
          <w:rFonts w:ascii="Arial" w:hAnsi="Arial" w:cs="Arial"/>
          <w:b/>
          <w:lang w:val="en-GB"/>
        </w:rPr>
        <w:t>IV .To practice Interfacing Techniques</w:t>
      </w:r>
    </w:p>
    <w:p w:rsidR="002A7ACD" w:rsidRPr="00462A90" w:rsidRDefault="002A7ACD" w:rsidP="002A7ACD">
      <w:pPr>
        <w:spacing w:line="360" w:lineRule="auto"/>
        <w:rPr>
          <w:rFonts w:ascii="Arial" w:hAnsi="Arial" w:cs="Arial"/>
          <w:bCs/>
        </w:rPr>
      </w:pPr>
      <w:r w:rsidRPr="00462A90">
        <w:rPr>
          <w:rFonts w:ascii="Arial" w:hAnsi="Arial" w:cs="Arial"/>
          <w:b/>
          <w:bCs/>
        </w:rPr>
        <w:t>9. Micro controller interfacing</w:t>
      </w:r>
    </w:p>
    <w:p w:rsidR="002A7ACD" w:rsidRPr="00462A90" w:rsidRDefault="002A7ACD" w:rsidP="002A7ACD">
      <w:pPr>
        <w:tabs>
          <w:tab w:val="left" w:pos="180"/>
          <w:tab w:val="left" w:pos="270"/>
        </w:tabs>
        <w:spacing w:line="360" w:lineRule="auto"/>
        <w:ind w:left="360"/>
        <w:rPr>
          <w:rFonts w:ascii="Arial" w:hAnsi="Arial" w:cs="Arial"/>
          <w:bCs/>
        </w:rPr>
      </w:pPr>
      <w:r w:rsidRPr="00462A90">
        <w:rPr>
          <w:rFonts w:ascii="Arial" w:hAnsi="Arial" w:cs="Arial"/>
          <w:bCs/>
        </w:rPr>
        <w:t>a) Interfacing  Switches  and LEDS to 8051</w:t>
      </w:r>
    </w:p>
    <w:p w:rsidR="002A7ACD" w:rsidRPr="00462A90" w:rsidRDefault="002A7ACD" w:rsidP="002A7ACD">
      <w:pPr>
        <w:tabs>
          <w:tab w:val="left" w:pos="720"/>
        </w:tabs>
        <w:spacing w:line="360" w:lineRule="auto"/>
        <w:ind w:left="1080"/>
        <w:rPr>
          <w:rFonts w:ascii="Arial" w:hAnsi="Arial" w:cs="Arial"/>
        </w:rPr>
      </w:pPr>
      <w:r w:rsidRPr="00462A90">
        <w:rPr>
          <w:rFonts w:ascii="Arial" w:hAnsi="Arial" w:cs="Arial"/>
        </w:rPr>
        <w:t xml:space="preserve">i) To make an LED connected to port 1.5, light up for specific time on pressing a switch connected to port 2.3 </w:t>
      </w:r>
    </w:p>
    <w:p w:rsidR="002A7ACD" w:rsidRPr="00462A90" w:rsidRDefault="002A7ACD" w:rsidP="002A7ACD">
      <w:pPr>
        <w:tabs>
          <w:tab w:val="left" w:pos="720"/>
        </w:tabs>
        <w:spacing w:line="360" w:lineRule="auto"/>
        <w:ind w:left="1080"/>
        <w:rPr>
          <w:rFonts w:ascii="Arial" w:hAnsi="Arial" w:cs="Arial"/>
        </w:rPr>
      </w:pPr>
      <w:r w:rsidRPr="00462A90">
        <w:rPr>
          <w:rFonts w:ascii="Arial" w:hAnsi="Arial" w:cs="Arial"/>
        </w:rPr>
        <w:t>ii) To Write a Program to make an LED connected to  pin 1.7  to   blink at a specific rate</w:t>
      </w:r>
    </w:p>
    <w:p w:rsidR="002A7ACD" w:rsidRPr="00462A90" w:rsidRDefault="002A7ACD" w:rsidP="002A7ACD">
      <w:pPr>
        <w:spacing w:line="360" w:lineRule="auto"/>
        <w:ind w:left="1080"/>
        <w:rPr>
          <w:rFonts w:ascii="Arial" w:hAnsi="Arial" w:cs="Arial"/>
          <w:bCs/>
        </w:rPr>
      </w:pPr>
      <w:r w:rsidRPr="00462A90">
        <w:rPr>
          <w:rFonts w:ascii="Arial" w:hAnsi="Arial" w:cs="Arial"/>
        </w:rPr>
        <w:t xml:space="preserve">iii) To Connect a Relay in place of LED to control a   AC 230 V Lamp </w:t>
      </w:r>
      <w:r w:rsidRPr="00462A90">
        <w:rPr>
          <w:rFonts w:ascii="Arial" w:hAnsi="Arial" w:cs="Arial"/>
          <w:bCs/>
        </w:rPr>
        <w:tab/>
      </w:r>
    </w:p>
    <w:p w:rsidR="002A7ACD" w:rsidRPr="00462A90" w:rsidRDefault="002A7ACD" w:rsidP="002A7ACD">
      <w:pPr>
        <w:tabs>
          <w:tab w:val="left" w:pos="990"/>
        </w:tabs>
        <w:spacing w:line="360" w:lineRule="auto"/>
        <w:ind w:left="360"/>
        <w:rPr>
          <w:rFonts w:ascii="Arial" w:hAnsi="Arial" w:cs="Arial"/>
        </w:rPr>
      </w:pPr>
      <w:r w:rsidRPr="00462A90">
        <w:rPr>
          <w:rFonts w:ascii="Arial" w:hAnsi="Arial" w:cs="Arial"/>
        </w:rPr>
        <w:t xml:space="preserve">10. To Interface 3-digit 7SEGMENT LED DISPLAY using timer for digit scan </w:t>
      </w:r>
    </w:p>
    <w:p w:rsidR="002A7ACD" w:rsidRPr="00462A90" w:rsidRDefault="002A7ACD" w:rsidP="002A7ACD">
      <w:pPr>
        <w:tabs>
          <w:tab w:val="left" w:pos="990"/>
        </w:tabs>
        <w:spacing w:line="360" w:lineRule="auto"/>
        <w:ind w:left="360"/>
        <w:rPr>
          <w:rFonts w:ascii="Arial" w:hAnsi="Arial" w:cs="Arial"/>
        </w:rPr>
      </w:pPr>
      <w:r w:rsidRPr="00462A90">
        <w:rPr>
          <w:rFonts w:ascii="Arial" w:hAnsi="Arial" w:cs="Arial"/>
        </w:rPr>
        <w:t>a) To Interface  a Single  DOTMATRIX DISPLAY and display the given number</w:t>
      </w:r>
    </w:p>
    <w:p w:rsidR="002A7ACD" w:rsidRPr="00462A90" w:rsidRDefault="002A7ACD" w:rsidP="002A7ACD">
      <w:pPr>
        <w:tabs>
          <w:tab w:val="left" w:pos="990"/>
        </w:tabs>
        <w:spacing w:line="360" w:lineRule="auto"/>
        <w:ind w:left="360"/>
        <w:rPr>
          <w:rFonts w:ascii="Arial" w:hAnsi="Arial" w:cs="Arial"/>
        </w:rPr>
      </w:pPr>
      <w:r w:rsidRPr="00462A90">
        <w:rPr>
          <w:rFonts w:ascii="Arial" w:hAnsi="Arial" w:cs="Arial"/>
        </w:rPr>
        <w:t>11. To Interface a (3x4 matrix) Key Board  to 8051</w:t>
      </w:r>
    </w:p>
    <w:p w:rsidR="002A7ACD" w:rsidRPr="00462A90" w:rsidRDefault="002A7ACD" w:rsidP="002A7ACD">
      <w:pPr>
        <w:tabs>
          <w:tab w:val="left" w:pos="990"/>
        </w:tabs>
        <w:spacing w:line="360" w:lineRule="auto"/>
        <w:ind w:left="360"/>
        <w:rPr>
          <w:rFonts w:ascii="Arial" w:hAnsi="Arial" w:cs="Arial"/>
        </w:rPr>
      </w:pPr>
      <w:r w:rsidRPr="00462A90">
        <w:rPr>
          <w:rFonts w:ascii="Arial" w:hAnsi="Arial" w:cs="Arial"/>
        </w:rPr>
        <w:lastRenderedPageBreak/>
        <w:t xml:space="preserve">12. To control the direction of rotation of a  small DC motor  </w:t>
      </w:r>
    </w:p>
    <w:p w:rsidR="002A7ACD" w:rsidRPr="00462A90" w:rsidRDefault="002A7ACD" w:rsidP="002A7ACD">
      <w:pPr>
        <w:tabs>
          <w:tab w:val="left" w:pos="990"/>
        </w:tabs>
        <w:spacing w:line="360" w:lineRule="auto"/>
        <w:ind w:left="360"/>
        <w:rPr>
          <w:rFonts w:ascii="Arial" w:hAnsi="Arial" w:cs="Arial"/>
        </w:rPr>
      </w:pPr>
      <w:r w:rsidRPr="00462A90">
        <w:rPr>
          <w:rFonts w:ascii="Arial" w:hAnsi="Arial" w:cs="Arial"/>
        </w:rPr>
        <w:t>13. To interface  I</w:t>
      </w:r>
      <w:r w:rsidRPr="00462A90">
        <w:rPr>
          <w:rFonts w:ascii="Arial" w:hAnsi="Arial" w:cs="Arial"/>
          <w:vertAlign w:val="superscript"/>
        </w:rPr>
        <w:t xml:space="preserve">2 </w:t>
      </w:r>
      <w:r w:rsidRPr="00462A90">
        <w:rPr>
          <w:rFonts w:ascii="Arial" w:hAnsi="Arial" w:cs="Arial"/>
        </w:rPr>
        <w:t xml:space="preserve">C BUS Device using  DS1307 IC . </w:t>
      </w:r>
    </w:p>
    <w:p w:rsidR="002A7ACD" w:rsidRPr="00462A90" w:rsidRDefault="002A7ACD" w:rsidP="002A7ACD">
      <w:pPr>
        <w:tabs>
          <w:tab w:val="left" w:pos="990"/>
        </w:tabs>
        <w:spacing w:line="360" w:lineRule="auto"/>
        <w:ind w:left="720"/>
        <w:rPr>
          <w:rFonts w:ascii="Arial" w:hAnsi="Arial" w:cs="Arial"/>
        </w:rPr>
      </w:pPr>
      <w:r w:rsidRPr="00462A90">
        <w:rPr>
          <w:rFonts w:ascii="Arial" w:hAnsi="Arial" w:cs="Arial"/>
        </w:rPr>
        <w:t xml:space="preserve">a)To  interface   a)  ADC IC  b) DAC  IC  </w:t>
      </w:r>
    </w:p>
    <w:p w:rsidR="002A7ACD" w:rsidRPr="00462A90" w:rsidRDefault="002A7ACD" w:rsidP="002A7ACD">
      <w:pPr>
        <w:tabs>
          <w:tab w:val="left" w:pos="990"/>
        </w:tabs>
        <w:spacing w:line="360" w:lineRule="auto"/>
        <w:ind w:left="720"/>
        <w:rPr>
          <w:rFonts w:ascii="Arial" w:hAnsi="Arial" w:cs="Arial"/>
        </w:rPr>
      </w:pPr>
      <w:r w:rsidRPr="00462A90">
        <w:rPr>
          <w:rFonts w:ascii="Arial" w:hAnsi="Arial" w:cs="Arial"/>
        </w:rPr>
        <w:t>b) To interface  Microcontroller serial interface  to PC  COM port</w:t>
      </w:r>
    </w:p>
    <w:p w:rsidR="002A7ACD" w:rsidRPr="00462A90" w:rsidRDefault="002A7ACD" w:rsidP="002A7ACD">
      <w:pPr>
        <w:spacing w:line="360" w:lineRule="auto"/>
        <w:ind w:left="360" w:hanging="360"/>
        <w:rPr>
          <w:rFonts w:ascii="Arial" w:hAnsi="Arial" w:cs="Arial"/>
          <w:b/>
        </w:rPr>
      </w:pPr>
      <w:r w:rsidRPr="00462A90">
        <w:rPr>
          <w:rFonts w:ascii="Arial" w:hAnsi="Arial" w:cs="Arial"/>
          <w:b/>
        </w:rPr>
        <w:t xml:space="preserve">14. To Burn executable code into EPROM </w:t>
      </w:r>
    </w:p>
    <w:p w:rsidR="002A7ACD" w:rsidRPr="00462A90" w:rsidRDefault="002A7ACD" w:rsidP="002A7ACD">
      <w:pPr>
        <w:spacing w:line="360" w:lineRule="auto"/>
        <w:ind w:left="360"/>
        <w:rPr>
          <w:rFonts w:ascii="Arial" w:hAnsi="Arial" w:cs="Arial"/>
          <w:b/>
        </w:rPr>
      </w:pPr>
      <w:r w:rsidRPr="00462A90">
        <w:rPr>
          <w:rFonts w:ascii="Arial" w:hAnsi="Arial" w:cs="Arial"/>
          <w:b/>
        </w:rPr>
        <w:t>b) To burn executable code into  flash memory for 89C51</w:t>
      </w:r>
    </w:p>
    <w:p w:rsidR="002A7ACD" w:rsidRPr="00462A90" w:rsidRDefault="002A7ACD" w:rsidP="002A7ACD">
      <w:pPr>
        <w:spacing w:line="360" w:lineRule="auto"/>
        <w:ind w:left="360"/>
        <w:rPr>
          <w:rFonts w:ascii="Arial" w:hAnsi="Arial" w:cs="Arial"/>
          <w:b/>
        </w:rPr>
      </w:pPr>
    </w:p>
    <w:p w:rsidR="002A7ACD" w:rsidRPr="00462A90" w:rsidRDefault="002A7ACD" w:rsidP="002A7ACD">
      <w:pPr>
        <w:spacing w:line="360" w:lineRule="auto"/>
        <w:ind w:left="360"/>
        <w:rPr>
          <w:rFonts w:ascii="Arial" w:hAnsi="Arial" w:cs="Arial"/>
          <w:b/>
        </w:rPr>
      </w:pPr>
      <w:r w:rsidRPr="00462A90">
        <w:rPr>
          <w:rFonts w:ascii="Arial" w:hAnsi="Arial" w:cs="Arial"/>
          <w:b/>
        </w:rPr>
        <w:t>Competencies and Key Competencies to be achieved.</w:t>
      </w:r>
    </w:p>
    <w:p w:rsidR="002A7ACD" w:rsidRPr="00462A90" w:rsidRDefault="002A7ACD" w:rsidP="002A7ACD">
      <w:pPr>
        <w:spacing w:line="360" w:lineRule="auto"/>
        <w:ind w:left="360"/>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6"/>
        <w:gridCol w:w="3422"/>
        <w:gridCol w:w="2520"/>
        <w:gridCol w:w="2520"/>
      </w:tblGrid>
      <w:tr w:rsidR="002A7ACD" w:rsidRPr="00462A90" w:rsidTr="00823102">
        <w:trPr>
          <w:trHeight w:val="656"/>
        </w:trPr>
        <w:tc>
          <w:tcPr>
            <w:tcW w:w="916" w:type="dxa"/>
          </w:tcPr>
          <w:p w:rsidR="002A7ACD" w:rsidRPr="00462A90" w:rsidRDefault="002A7ACD" w:rsidP="00823102">
            <w:pPr>
              <w:rPr>
                <w:rFonts w:ascii="Arial" w:hAnsi="Arial" w:cs="Arial"/>
              </w:rPr>
            </w:pPr>
            <w:r w:rsidRPr="00462A90">
              <w:rPr>
                <w:rFonts w:ascii="Arial" w:hAnsi="Arial" w:cs="Arial"/>
              </w:rPr>
              <w:t>Exp  No</w:t>
            </w:r>
          </w:p>
        </w:tc>
        <w:tc>
          <w:tcPr>
            <w:tcW w:w="3422" w:type="dxa"/>
          </w:tcPr>
          <w:p w:rsidR="002A7ACD" w:rsidRPr="00462A90" w:rsidRDefault="002A7ACD" w:rsidP="00823102">
            <w:pPr>
              <w:jc w:val="center"/>
              <w:rPr>
                <w:rFonts w:ascii="Arial" w:hAnsi="Arial" w:cs="Arial"/>
              </w:rPr>
            </w:pPr>
            <w:r w:rsidRPr="00462A90">
              <w:rPr>
                <w:rFonts w:ascii="Arial" w:hAnsi="Arial" w:cs="Arial"/>
              </w:rPr>
              <w:t>Name of the Experiment</w:t>
            </w:r>
          </w:p>
          <w:p w:rsidR="002A7ACD" w:rsidRPr="00462A90" w:rsidRDefault="002A7ACD" w:rsidP="00823102">
            <w:pPr>
              <w:jc w:val="center"/>
              <w:rPr>
                <w:rFonts w:ascii="Arial" w:hAnsi="Arial" w:cs="Arial"/>
              </w:rPr>
            </w:pPr>
            <w:r w:rsidRPr="00462A90">
              <w:rPr>
                <w:rFonts w:ascii="Arial" w:hAnsi="Arial" w:cs="Arial"/>
              </w:rPr>
              <w:t>(No of Periods)</w:t>
            </w:r>
          </w:p>
        </w:tc>
        <w:tc>
          <w:tcPr>
            <w:tcW w:w="2520" w:type="dxa"/>
          </w:tcPr>
          <w:p w:rsidR="002A7ACD" w:rsidRPr="00462A90" w:rsidRDefault="002A7ACD" w:rsidP="00823102">
            <w:pPr>
              <w:rPr>
                <w:rFonts w:ascii="Arial" w:hAnsi="Arial" w:cs="Arial"/>
              </w:rPr>
            </w:pPr>
            <w:r w:rsidRPr="00462A90">
              <w:rPr>
                <w:rFonts w:ascii="Arial" w:hAnsi="Arial" w:cs="Arial"/>
              </w:rPr>
              <w:t>Competencies</w:t>
            </w:r>
          </w:p>
        </w:tc>
        <w:tc>
          <w:tcPr>
            <w:tcW w:w="2520" w:type="dxa"/>
          </w:tcPr>
          <w:p w:rsidR="002A7ACD" w:rsidRPr="00462A90" w:rsidRDefault="002A7ACD" w:rsidP="00823102">
            <w:pPr>
              <w:rPr>
                <w:rFonts w:ascii="Arial" w:hAnsi="Arial" w:cs="Arial"/>
              </w:rPr>
            </w:pPr>
            <w:r w:rsidRPr="00462A90">
              <w:rPr>
                <w:rFonts w:ascii="Arial" w:hAnsi="Arial" w:cs="Arial"/>
              </w:rPr>
              <w:t>Key Competencies</w:t>
            </w:r>
          </w:p>
        </w:tc>
      </w:tr>
      <w:tr w:rsidR="002A7ACD" w:rsidRPr="00462A90" w:rsidTr="00823102">
        <w:tc>
          <w:tcPr>
            <w:tcW w:w="916" w:type="dxa"/>
          </w:tcPr>
          <w:p w:rsidR="002A7ACD" w:rsidRPr="00462A90" w:rsidRDefault="002A7ACD" w:rsidP="00823102">
            <w:pPr>
              <w:rPr>
                <w:rFonts w:ascii="Arial" w:hAnsi="Arial" w:cs="Arial"/>
              </w:rPr>
            </w:pPr>
            <w:r w:rsidRPr="00462A90">
              <w:rPr>
                <w:rFonts w:ascii="Arial" w:hAnsi="Arial" w:cs="Arial"/>
              </w:rPr>
              <w:t>1</w:t>
            </w:r>
          </w:p>
        </w:tc>
        <w:tc>
          <w:tcPr>
            <w:tcW w:w="3422" w:type="dxa"/>
          </w:tcPr>
          <w:p w:rsidR="002A7ACD" w:rsidRPr="00462A90" w:rsidRDefault="002A7ACD" w:rsidP="00823102">
            <w:pPr>
              <w:rPr>
                <w:rFonts w:ascii="Arial" w:hAnsi="Arial" w:cs="Arial"/>
              </w:rPr>
            </w:pPr>
            <w:r w:rsidRPr="00462A90">
              <w:rPr>
                <w:rFonts w:ascii="Arial" w:hAnsi="Arial" w:cs="Arial"/>
              </w:rPr>
              <w:t>To Work with microcontroller kits and Simulators (3)</w:t>
            </w:r>
          </w:p>
          <w:p w:rsidR="002A7ACD" w:rsidRPr="00462A90" w:rsidRDefault="002A7ACD" w:rsidP="00823102">
            <w:pPr>
              <w:ind w:left="360"/>
              <w:rPr>
                <w:rFonts w:ascii="Arial" w:hAnsi="Arial" w:cs="Arial"/>
              </w:rPr>
            </w:pPr>
            <w:r w:rsidRPr="00462A90">
              <w:rPr>
                <w:rFonts w:ascii="Arial" w:hAnsi="Arial" w:cs="Arial"/>
              </w:rPr>
              <w:t xml:space="preserve">a)  To Familiarize with   8051 Microcontroller Kit </w:t>
            </w:r>
          </w:p>
          <w:p w:rsidR="002A7ACD" w:rsidRPr="00462A90" w:rsidRDefault="002A7ACD" w:rsidP="00823102">
            <w:pPr>
              <w:rPr>
                <w:rFonts w:ascii="Arial" w:hAnsi="Arial" w:cs="Arial"/>
              </w:rPr>
            </w:pPr>
            <w:r w:rsidRPr="00462A90">
              <w:rPr>
                <w:rFonts w:ascii="Arial" w:hAnsi="Arial" w:cs="Arial"/>
              </w:rPr>
              <w:t xml:space="preserve">      b) To Familiarize with   8051 simulator EDSIM 51 ( or similar)</w:t>
            </w:r>
          </w:p>
          <w:p w:rsidR="002A7ACD" w:rsidRPr="00462A90" w:rsidRDefault="002A7ACD" w:rsidP="00823102">
            <w:pPr>
              <w:ind w:left="344"/>
              <w:rPr>
                <w:rFonts w:ascii="Arial" w:hAnsi="Arial" w:cs="Arial"/>
              </w:rPr>
            </w:pPr>
            <w:r w:rsidRPr="00462A90">
              <w:rPr>
                <w:rFonts w:ascii="Arial" w:hAnsi="Arial" w:cs="Arial"/>
              </w:rPr>
              <w:t xml:space="preserve"> c) To Write small ALP to verify different register addressing techniques</w:t>
            </w:r>
          </w:p>
        </w:tc>
        <w:tc>
          <w:tcPr>
            <w:tcW w:w="2520" w:type="dxa"/>
          </w:tcPr>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Identify the component assemblies in the kit</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Enter the ALP at the specified address and execute</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Use the simulator for the same ALP and verify the register contents and the Flags</w:t>
            </w:r>
          </w:p>
        </w:tc>
        <w:tc>
          <w:tcPr>
            <w:tcW w:w="2520" w:type="dxa"/>
          </w:tcPr>
          <w:p w:rsidR="002A7ACD" w:rsidRPr="00462A90" w:rsidRDefault="002A7ACD" w:rsidP="003E53E0">
            <w:pPr>
              <w:pStyle w:val="ListParagraph"/>
              <w:numPr>
                <w:ilvl w:val="0"/>
                <w:numId w:val="286"/>
              </w:numPr>
              <w:autoSpaceDE w:val="0"/>
              <w:autoSpaceDN w:val="0"/>
              <w:adjustRightInd w:val="0"/>
              <w:ind w:left="162" w:hanging="180"/>
              <w:contextualSpacing/>
              <w:rPr>
                <w:rFonts w:ascii="Arial" w:hAnsi="Arial" w:cs="Arial"/>
                <w:sz w:val="22"/>
                <w:szCs w:val="22"/>
              </w:rPr>
            </w:pPr>
            <w:r w:rsidRPr="00462A90">
              <w:rPr>
                <w:rFonts w:ascii="Arial" w:hAnsi="Arial" w:cs="Arial"/>
                <w:sz w:val="22"/>
                <w:szCs w:val="22"/>
              </w:rPr>
              <w:t>Enter the ALP at the specified address and execute</w:t>
            </w:r>
          </w:p>
          <w:p w:rsidR="002A7ACD" w:rsidRPr="00462A90" w:rsidRDefault="002A7ACD" w:rsidP="003E53E0">
            <w:pPr>
              <w:pStyle w:val="ListParagraph"/>
              <w:numPr>
                <w:ilvl w:val="0"/>
                <w:numId w:val="286"/>
              </w:numPr>
              <w:ind w:left="162" w:hanging="180"/>
              <w:contextualSpacing/>
              <w:rPr>
                <w:rFonts w:ascii="Arial" w:hAnsi="Arial" w:cs="Arial"/>
                <w:sz w:val="22"/>
                <w:szCs w:val="22"/>
              </w:rPr>
            </w:pPr>
            <w:r w:rsidRPr="00462A90">
              <w:rPr>
                <w:rFonts w:ascii="Arial" w:hAnsi="Arial" w:cs="Arial"/>
                <w:sz w:val="22"/>
                <w:szCs w:val="22"/>
              </w:rPr>
              <w:t>Use the simulator for the same ALP and verify the register contents and the Flags</w:t>
            </w:r>
          </w:p>
        </w:tc>
      </w:tr>
      <w:tr w:rsidR="002A7ACD" w:rsidRPr="00462A90" w:rsidTr="00823102">
        <w:tc>
          <w:tcPr>
            <w:tcW w:w="916" w:type="dxa"/>
          </w:tcPr>
          <w:p w:rsidR="002A7ACD" w:rsidRPr="00462A90" w:rsidRDefault="002A7ACD" w:rsidP="00823102">
            <w:pPr>
              <w:rPr>
                <w:rFonts w:ascii="Arial" w:hAnsi="Arial" w:cs="Arial"/>
              </w:rPr>
            </w:pPr>
            <w:r w:rsidRPr="00462A90">
              <w:rPr>
                <w:rFonts w:ascii="Arial" w:hAnsi="Arial" w:cs="Arial"/>
              </w:rPr>
              <w:t>2</w:t>
            </w:r>
          </w:p>
        </w:tc>
        <w:tc>
          <w:tcPr>
            <w:tcW w:w="3422" w:type="dxa"/>
          </w:tcPr>
          <w:p w:rsidR="002A7ACD" w:rsidRPr="00462A90" w:rsidRDefault="002A7ACD" w:rsidP="00823102">
            <w:pPr>
              <w:textAlignment w:val="baseline"/>
              <w:rPr>
                <w:rFonts w:ascii="Arial" w:hAnsi="Arial" w:cs="Arial"/>
              </w:rPr>
            </w:pPr>
            <w:r w:rsidRPr="00462A90">
              <w:rPr>
                <w:rFonts w:ascii="Arial" w:hAnsi="Arial" w:cs="Arial"/>
              </w:rPr>
              <w:t>To Practice  Arithmetic instructions of 8051 (3)</w:t>
            </w:r>
          </w:p>
          <w:p w:rsidR="002A7ACD" w:rsidRPr="00462A90" w:rsidRDefault="002A7ACD" w:rsidP="00823102">
            <w:pPr>
              <w:ind w:left="164"/>
              <w:textAlignment w:val="baseline"/>
              <w:rPr>
                <w:rFonts w:ascii="Arial" w:hAnsi="Arial" w:cs="Arial"/>
              </w:rPr>
            </w:pPr>
            <w:r w:rsidRPr="00462A90">
              <w:rPr>
                <w:rFonts w:ascii="Arial" w:hAnsi="Arial" w:cs="Arial"/>
              </w:rPr>
              <w:t>a) Write an ALP to demonstrate Addition , subtraction , division  and  multiplication  of 8 bit numbers  using  immediate data access.</w:t>
            </w:r>
          </w:p>
          <w:p w:rsidR="002A7ACD" w:rsidRPr="00462A90" w:rsidRDefault="002A7ACD" w:rsidP="00823102">
            <w:pPr>
              <w:ind w:left="164"/>
              <w:textAlignment w:val="baseline"/>
              <w:rPr>
                <w:rFonts w:ascii="Arial" w:hAnsi="Arial" w:cs="Arial"/>
              </w:rPr>
            </w:pPr>
            <w:r w:rsidRPr="00462A90">
              <w:rPr>
                <w:rFonts w:ascii="Arial" w:hAnsi="Arial" w:cs="Arial"/>
              </w:rPr>
              <w:t xml:space="preserve">b)  Write an ALP to Add and </w:t>
            </w:r>
            <w:r w:rsidRPr="00462A90">
              <w:rPr>
                <w:rFonts w:ascii="Arial" w:hAnsi="Arial" w:cs="Arial"/>
              </w:rPr>
              <w:lastRenderedPageBreak/>
              <w:t>Subtract  16 bit numbers</w:t>
            </w:r>
          </w:p>
          <w:p w:rsidR="002A7ACD" w:rsidRPr="00462A90" w:rsidRDefault="002A7ACD" w:rsidP="00823102">
            <w:pPr>
              <w:ind w:left="164"/>
              <w:textAlignment w:val="baseline"/>
              <w:rPr>
                <w:rFonts w:ascii="Arial" w:hAnsi="Arial" w:cs="Arial"/>
              </w:rPr>
            </w:pPr>
            <w:r w:rsidRPr="00462A90">
              <w:rPr>
                <w:rFonts w:ascii="Arial" w:hAnsi="Arial" w:cs="Arial"/>
              </w:rPr>
              <w:t xml:space="preserve">c) Write an ALP to find the Square and Cube of a decimal number  </w:t>
            </w:r>
          </w:p>
          <w:p w:rsidR="002A7ACD" w:rsidRPr="00462A90" w:rsidRDefault="002A7ACD" w:rsidP="00823102">
            <w:pPr>
              <w:ind w:left="164"/>
              <w:textAlignment w:val="baseline"/>
              <w:rPr>
                <w:rFonts w:ascii="Arial" w:hAnsi="Arial" w:cs="Arial"/>
              </w:rPr>
            </w:pPr>
            <w:r w:rsidRPr="00462A90">
              <w:rPr>
                <w:rFonts w:ascii="Arial" w:hAnsi="Arial" w:cs="Arial"/>
              </w:rPr>
              <w:t>d) Write an ALP to find LCM of given 3 decimal numbers</w:t>
            </w:r>
          </w:p>
          <w:p w:rsidR="002A7ACD" w:rsidRPr="00462A90" w:rsidRDefault="002A7ACD" w:rsidP="00823102">
            <w:pPr>
              <w:ind w:left="164"/>
              <w:textAlignment w:val="baseline"/>
              <w:rPr>
                <w:rFonts w:ascii="Arial" w:hAnsi="Arial" w:cs="Arial"/>
              </w:rPr>
            </w:pPr>
            <w:r w:rsidRPr="00462A90">
              <w:rPr>
                <w:rFonts w:ascii="Arial" w:hAnsi="Arial" w:cs="Arial"/>
              </w:rPr>
              <w:t>e) Write an ALP To find HCF of  given 3 decimal numbers</w:t>
            </w:r>
          </w:p>
          <w:p w:rsidR="002A7ACD" w:rsidRPr="00462A90" w:rsidRDefault="002A7ACD" w:rsidP="00823102">
            <w:pPr>
              <w:rPr>
                <w:rFonts w:ascii="Arial" w:hAnsi="Arial" w:cs="Arial"/>
              </w:rPr>
            </w:pPr>
          </w:p>
        </w:tc>
        <w:tc>
          <w:tcPr>
            <w:tcW w:w="2520" w:type="dxa"/>
          </w:tcPr>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lastRenderedPageBreak/>
              <w:t>Enter the ALP at the specified address and execute</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 xml:space="preserve">Use Arithmetic Instructions </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Use the simulator for the same ALP and verify the register contents</w:t>
            </w:r>
          </w:p>
        </w:tc>
        <w:tc>
          <w:tcPr>
            <w:tcW w:w="2520" w:type="dxa"/>
          </w:tcPr>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Enter the ALP at the specified address and execute</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 xml:space="preserve">Use Arithmetic Instructions </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Use the simulator for the same ALP and verify the register contents</w:t>
            </w:r>
          </w:p>
        </w:tc>
      </w:tr>
      <w:tr w:rsidR="002A7ACD" w:rsidRPr="00462A90" w:rsidTr="00823102">
        <w:trPr>
          <w:trHeight w:val="5399"/>
        </w:trPr>
        <w:tc>
          <w:tcPr>
            <w:tcW w:w="916" w:type="dxa"/>
          </w:tcPr>
          <w:p w:rsidR="002A7ACD" w:rsidRPr="00462A90" w:rsidRDefault="002A7ACD" w:rsidP="00823102">
            <w:pPr>
              <w:rPr>
                <w:rFonts w:ascii="Arial" w:hAnsi="Arial" w:cs="Arial"/>
              </w:rPr>
            </w:pPr>
            <w:r w:rsidRPr="00462A90">
              <w:rPr>
                <w:rFonts w:ascii="Arial" w:hAnsi="Arial" w:cs="Arial"/>
              </w:rPr>
              <w:lastRenderedPageBreak/>
              <w:t>3</w:t>
            </w:r>
          </w:p>
        </w:tc>
        <w:tc>
          <w:tcPr>
            <w:tcW w:w="3422" w:type="dxa"/>
          </w:tcPr>
          <w:p w:rsidR="002A7ACD" w:rsidRPr="00462A90" w:rsidRDefault="002A7ACD" w:rsidP="00823102">
            <w:pPr>
              <w:textAlignment w:val="baseline"/>
              <w:rPr>
                <w:rFonts w:ascii="Arial" w:hAnsi="Arial" w:cs="Arial"/>
              </w:rPr>
            </w:pPr>
            <w:r w:rsidRPr="00462A90">
              <w:rPr>
                <w:rFonts w:ascii="Arial" w:hAnsi="Arial" w:cs="Arial"/>
              </w:rPr>
              <w:t>To Practice  Arithmetic instructions of 8051    (3)</w:t>
            </w:r>
          </w:p>
          <w:p w:rsidR="002A7ACD" w:rsidRPr="00462A90" w:rsidRDefault="002A7ACD" w:rsidP="00823102">
            <w:pPr>
              <w:ind w:left="360"/>
              <w:textAlignment w:val="baseline"/>
              <w:rPr>
                <w:rFonts w:ascii="Arial" w:hAnsi="Arial" w:cs="Arial"/>
              </w:rPr>
            </w:pPr>
            <w:r w:rsidRPr="00462A90">
              <w:rPr>
                <w:rFonts w:ascii="Arial" w:hAnsi="Arial" w:cs="Arial"/>
              </w:rPr>
              <w:t>a) Write an ALP to demonstrate Addition , subtraction , division  and  multiplication  of 8 bit numbers  using  immediate data access.</w:t>
            </w:r>
          </w:p>
          <w:p w:rsidR="002A7ACD" w:rsidRPr="00462A90" w:rsidRDefault="002A7ACD" w:rsidP="00823102">
            <w:pPr>
              <w:ind w:left="360"/>
              <w:textAlignment w:val="baseline"/>
              <w:rPr>
                <w:rFonts w:ascii="Arial" w:hAnsi="Arial" w:cs="Arial"/>
              </w:rPr>
            </w:pPr>
            <w:r w:rsidRPr="00462A90">
              <w:rPr>
                <w:rFonts w:ascii="Arial" w:hAnsi="Arial" w:cs="Arial"/>
              </w:rPr>
              <w:t>b)  Write an ALP to Add and Subtract  16 bit numbers</w:t>
            </w:r>
          </w:p>
          <w:p w:rsidR="002A7ACD" w:rsidRPr="00462A90" w:rsidRDefault="002A7ACD" w:rsidP="00823102">
            <w:pPr>
              <w:ind w:left="360"/>
              <w:textAlignment w:val="baseline"/>
              <w:rPr>
                <w:rFonts w:ascii="Arial" w:hAnsi="Arial" w:cs="Arial"/>
              </w:rPr>
            </w:pPr>
            <w:r w:rsidRPr="00462A90">
              <w:rPr>
                <w:rFonts w:ascii="Arial" w:hAnsi="Arial" w:cs="Arial"/>
              </w:rPr>
              <w:t xml:space="preserve">c) Write an ALP to find the Square and Cube of a decimal number  </w:t>
            </w:r>
          </w:p>
          <w:p w:rsidR="002A7ACD" w:rsidRPr="00462A90" w:rsidRDefault="002A7ACD" w:rsidP="00823102">
            <w:pPr>
              <w:ind w:left="360"/>
              <w:textAlignment w:val="baseline"/>
              <w:rPr>
                <w:rFonts w:ascii="Arial" w:hAnsi="Arial" w:cs="Arial"/>
              </w:rPr>
            </w:pPr>
            <w:r w:rsidRPr="00462A90">
              <w:rPr>
                <w:rFonts w:ascii="Arial" w:hAnsi="Arial" w:cs="Arial"/>
              </w:rPr>
              <w:t>d) Write an ALP to find LCM of given 3 decimal numbers</w:t>
            </w:r>
          </w:p>
          <w:p w:rsidR="002A7ACD" w:rsidRPr="00462A90" w:rsidRDefault="002A7ACD" w:rsidP="00823102">
            <w:pPr>
              <w:ind w:left="360"/>
              <w:textAlignment w:val="baseline"/>
              <w:rPr>
                <w:rFonts w:ascii="Arial" w:hAnsi="Arial" w:cs="Arial"/>
              </w:rPr>
            </w:pPr>
            <w:r w:rsidRPr="00462A90">
              <w:rPr>
                <w:rFonts w:ascii="Arial" w:hAnsi="Arial" w:cs="Arial"/>
              </w:rPr>
              <w:t>e) Write an ALP To find HCF of  given 3 decimal numbers</w:t>
            </w:r>
          </w:p>
        </w:tc>
        <w:tc>
          <w:tcPr>
            <w:tcW w:w="2520" w:type="dxa"/>
          </w:tcPr>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Enter the ALP at the specified address and execute</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 xml:space="preserve">Use Arithmetic Instructions </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Use the simulator for the same ALP and verify the register contents</w:t>
            </w:r>
          </w:p>
        </w:tc>
        <w:tc>
          <w:tcPr>
            <w:tcW w:w="2520" w:type="dxa"/>
          </w:tcPr>
          <w:p w:rsidR="002A7ACD" w:rsidRPr="00462A90" w:rsidRDefault="002A7ACD" w:rsidP="003E53E0">
            <w:pPr>
              <w:pStyle w:val="ListParagraph"/>
              <w:numPr>
                <w:ilvl w:val="0"/>
                <w:numId w:val="286"/>
              </w:numPr>
              <w:autoSpaceDE w:val="0"/>
              <w:autoSpaceDN w:val="0"/>
              <w:adjustRightInd w:val="0"/>
              <w:ind w:left="162" w:hanging="180"/>
              <w:contextualSpacing/>
              <w:rPr>
                <w:rFonts w:ascii="Arial" w:hAnsi="Arial" w:cs="Arial"/>
                <w:sz w:val="22"/>
                <w:szCs w:val="22"/>
              </w:rPr>
            </w:pPr>
            <w:r w:rsidRPr="00462A90">
              <w:rPr>
                <w:rFonts w:ascii="Arial" w:hAnsi="Arial" w:cs="Arial"/>
                <w:sz w:val="22"/>
                <w:szCs w:val="22"/>
              </w:rPr>
              <w:t>Enter the ALP at the specified address and execute</w:t>
            </w:r>
          </w:p>
          <w:p w:rsidR="002A7ACD" w:rsidRPr="00462A90" w:rsidRDefault="002A7ACD" w:rsidP="003E53E0">
            <w:pPr>
              <w:pStyle w:val="ListParagraph"/>
              <w:numPr>
                <w:ilvl w:val="0"/>
                <w:numId w:val="286"/>
              </w:numPr>
              <w:autoSpaceDE w:val="0"/>
              <w:autoSpaceDN w:val="0"/>
              <w:adjustRightInd w:val="0"/>
              <w:ind w:left="162" w:hanging="180"/>
              <w:contextualSpacing/>
              <w:rPr>
                <w:rFonts w:ascii="Arial" w:hAnsi="Arial" w:cs="Arial"/>
                <w:sz w:val="22"/>
                <w:szCs w:val="22"/>
              </w:rPr>
            </w:pPr>
            <w:r w:rsidRPr="00462A90">
              <w:rPr>
                <w:rFonts w:ascii="Arial" w:hAnsi="Arial" w:cs="Arial"/>
                <w:sz w:val="22"/>
                <w:szCs w:val="22"/>
              </w:rPr>
              <w:t xml:space="preserve">Use Arithmetic Instructions </w:t>
            </w:r>
          </w:p>
          <w:p w:rsidR="002A7ACD" w:rsidRPr="00462A90" w:rsidRDefault="002A7ACD" w:rsidP="003E53E0">
            <w:pPr>
              <w:pStyle w:val="ListParagraph"/>
              <w:numPr>
                <w:ilvl w:val="0"/>
                <w:numId w:val="286"/>
              </w:numPr>
              <w:autoSpaceDE w:val="0"/>
              <w:autoSpaceDN w:val="0"/>
              <w:adjustRightInd w:val="0"/>
              <w:ind w:left="162" w:hanging="180"/>
              <w:contextualSpacing/>
              <w:rPr>
                <w:rFonts w:ascii="Arial" w:hAnsi="Arial" w:cs="Arial"/>
                <w:sz w:val="22"/>
                <w:szCs w:val="22"/>
              </w:rPr>
            </w:pPr>
            <w:r w:rsidRPr="00462A90">
              <w:rPr>
                <w:rFonts w:ascii="Arial" w:hAnsi="Arial" w:cs="Arial"/>
                <w:sz w:val="22"/>
                <w:szCs w:val="22"/>
              </w:rPr>
              <w:t>Use the simulator for the same ALP and verify the register contents</w:t>
            </w:r>
          </w:p>
        </w:tc>
      </w:tr>
      <w:tr w:rsidR="002A7ACD" w:rsidRPr="00462A90" w:rsidTr="00823102">
        <w:tc>
          <w:tcPr>
            <w:tcW w:w="916" w:type="dxa"/>
          </w:tcPr>
          <w:p w:rsidR="002A7ACD" w:rsidRPr="00462A90" w:rsidRDefault="002A7ACD" w:rsidP="00823102">
            <w:pPr>
              <w:rPr>
                <w:rFonts w:ascii="Arial" w:hAnsi="Arial" w:cs="Arial"/>
              </w:rPr>
            </w:pPr>
            <w:r w:rsidRPr="00462A90">
              <w:rPr>
                <w:rFonts w:ascii="Arial" w:hAnsi="Arial" w:cs="Arial"/>
              </w:rPr>
              <w:t>3</w:t>
            </w:r>
          </w:p>
        </w:tc>
        <w:tc>
          <w:tcPr>
            <w:tcW w:w="3422" w:type="dxa"/>
          </w:tcPr>
          <w:p w:rsidR="002A7ACD" w:rsidRPr="00462A90" w:rsidRDefault="002A7ACD" w:rsidP="00823102">
            <w:pPr>
              <w:ind w:left="360"/>
              <w:textAlignment w:val="baseline"/>
              <w:rPr>
                <w:rFonts w:ascii="Arial" w:hAnsi="Arial" w:cs="Arial"/>
              </w:rPr>
            </w:pPr>
            <w:r w:rsidRPr="00462A90">
              <w:rPr>
                <w:rFonts w:ascii="Arial" w:hAnsi="Arial" w:cs="Arial"/>
              </w:rPr>
              <w:t>To  Write an ALP to Block move - 10bytes of data from 0X30-0X39 to 0X40-0X49 (without overlap)    (3)</w:t>
            </w:r>
          </w:p>
          <w:p w:rsidR="002A7ACD" w:rsidRPr="00462A90" w:rsidRDefault="002A7ACD" w:rsidP="00823102">
            <w:pPr>
              <w:ind w:left="360"/>
              <w:textAlignment w:val="baseline"/>
              <w:rPr>
                <w:rFonts w:ascii="Arial" w:hAnsi="Arial" w:cs="Arial"/>
              </w:rPr>
            </w:pPr>
            <w:r w:rsidRPr="00462A90">
              <w:rPr>
                <w:rFonts w:ascii="Arial" w:hAnsi="Arial" w:cs="Arial"/>
              </w:rPr>
              <w:t>a) Write an ALP to Block move - 10bytes of data from 0X30-0X39 to 0X35-0X39 (with overlap)</w:t>
            </w:r>
          </w:p>
          <w:p w:rsidR="002A7ACD" w:rsidRPr="00462A90" w:rsidRDefault="002A7ACD" w:rsidP="00823102">
            <w:pPr>
              <w:ind w:left="360"/>
              <w:textAlignment w:val="baseline"/>
              <w:rPr>
                <w:rFonts w:ascii="Arial" w:hAnsi="Arial" w:cs="Arial"/>
              </w:rPr>
            </w:pPr>
            <w:r w:rsidRPr="00462A90">
              <w:rPr>
                <w:rFonts w:ascii="Arial" w:hAnsi="Arial" w:cs="Arial"/>
              </w:rPr>
              <w:lastRenderedPageBreak/>
              <w:t xml:space="preserve">b) Write an ALP to Block exchange – 10bytes of data between 0X30-0X39 to 0X40-0X49 </w:t>
            </w:r>
          </w:p>
          <w:p w:rsidR="002A7ACD" w:rsidRPr="00462A90" w:rsidRDefault="002A7ACD" w:rsidP="00823102">
            <w:pPr>
              <w:ind w:left="360"/>
              <w:textAlignment w:val="baseline"/>
              <w:rPr>
                <w:rFonts w:ascii="Arial" w:hAnsi="Arial" w:cs="Arial"/>
              </w:rPr>
            </w:pPr>
            <w:r w:rsidRPr="00462A90">
              <w:rPr>
                <w:rFonts w:ascii="Arial" w:hAnsi="Arial" w:cs="Arial"/>
              </w:rPr>
              <w:t>c) Write an ALP to Block move - 10bytes of data from 0X30-0X39 to 0X1000-0X1009 (Internal to external memory or vice versa)</w:t>
            </w:r>
          </w:p>
          <w:p w:rsidR="002A7ACD" w:rsidRPr="00462A90" w:rsidRDefault="002A7ACD" w:rsidP="00823102">
            <w:pPr>
              <w:rPr>
                <w:rFonts w:ascii="Arial" w:hAnsi="Arial" w:cs="Arial"/>
              </w:rPr>
            </w:pPr>
          </w:p>
        </w:tc>
        <w:tc>
          <w:tcPr>
            <w:tcW w:w="2520" w:type="dxa"/>
          </w:tcPr>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lastRenderedPageBreak/>
              <w:t>Enter the ALP at the specified address and execute</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 xml:space="preserve">Use DATA  Transfer Instructions  </w:t>
            </w:r>
          </w:p>
          <w:p w:rsidR="002A7ACD" w:rsidRPr="00462A90" w:rsidRDefault="002A7ACD" w:rsidP="003E53E0">
            <w:pPr>
              <w:pStyle w:val="ListParagraph"/>
              <w:numPr>
                <w:ilvl w:val="0"/>
                <w:numId w:val="285"/>
              </w:numPr>
              <w:ind w:left="162" w:hanging="270"/>
              <w:contextualSpacing/>
              <w:rPr>
                <w:rFonts w:ascii="Arial" w:hAnsi="Arial" w:cs="Arial"/>
                <w:sz w:val="22"/>
                <w:szCs w:val="22"/>
              </w:rPr>
            </w:pPr>
            <w:r w:rsidRPr="00462A90">
              <w:rPr>
                <w:rFonts w:ascii="Arial" w:hAnsi="Arial" w:cs="Arial"/>
                <w:sz w:val="22"/>
                <w:szCs w:val="22"/>
              </w:rPr>
              <w:t>Use the simulator for the same ALP and verify the Memory  contents</w:t>
            </w:r>
          </w:p>
        </w:tc>
        <w:tc>
          <w:tcPr>
            <w:tcW w:w="2520" w:type="dxa"/>
          </w:tcPr>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Enter the ALP at the specified address and execute</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 xml:space="preserve">Use Arithmetic Instructions </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Use the simulator for the same ALP and verify the register contents</w:t>
            </w:r>
          </w:p>
        </w:tc>
      </w:tr>
      <w:tr w:rsidR="002A7ACD" w:rsidRPr="00462A90" w:rsidTr="00823102">
        <w:tc>
          <w:tcPr>
            <w:tcW w:w="916" w:type="dxa"/>
          </w:tcPr>
          <w:p w:rsidR="002A7ACD" w:rsidRPr="00462A90" w:rsidRDefault="002A7ACD" w:rsidP="00823102">
            <w:pPr>
              <w:rPr>
                <w:rFonts w:ascii="Arial" w:hAnsi="Arial" w:cs="Arial"/>
              </w:rPr>
            </w:pPr>
            <w:r w:rsidRPr="00462A90">
              <w:rPr>
                <w:rFonts w:ascii="Arial" w:hAnsi="Arial" w:cs="Arial"/>
              </w:rPr>
              <w:lastRenderedPageBreak/>
              <w:t>4</w:t>
            </w:r>
          </w:p>
        </w:tc>
        <w:tc>
          <w:tcPr>
            <w:tcW w:w="3422" w:type="dxa"/>
          </w:tcPr>
          <w:p w:rsidR="002A7ACD" w:rsidRPr="00462A90" w:rsidRDefault="002A7ACD" w:rsidP="00823102">
            <w:pPr>
              <w:textAlignment w:val="baseline"/>
              <w:rPr>
                <w:rFonts w:ascii="Arial" w:hAnsi="Arial" w:cs="Arial"/>
              </w:rPr>
            </w:pPr>
            <w:r w:rsidRPr="00462A90">
              <w:rPr>
                <w:rFonts w:ascii="Arial" w:hAnsi="Arial" w:cs="Arial"/>
              </w:rPr>
              <w:t>To Practice Data Manipulation (3)</w:t>
            </w:r>
          </w:p>
          <w:p w:rsidR="002A7ACD" w:rsidRPr="00462A90" w:rsidRDefault="002A7ACD" w:rsidP="00823102">
            <w:pPr>
              <w:ind w:left="360"/>
              <w:textAlignment w:val="baseline"/>
              <w:rPr>
                <w:rFonts w:ascii="Arial" w:hAnsi="Arial" w:cs="Arial"/>
              </w:rPr>
            </w:pPr>
            <w:r w:rsidRPr="00462A90">
              <w:rPr>
                <w:rFonts w:ascii="Arial" w:hAnsi="Arial" w:cs="Arial"/>
              </w:rPr>
              <w:t>a)  To find Smallest/Largest number in 10bytes of data from 0X30-0X39 (R3 – should store the smallest/largest number and R4 – should store address of the smallest/largest number)</w:t>
            </w:r>
          </w:p>
          <w:p w:rsidR="002A7ACD" w:rsidRPr="00462A90" w:rsidRDefault="002A7ACD" w:rsidP="00823102">
            <w:pPr>
              <w:ind w:left="360"/>
              <w:textAlignment w:val="baseline"/>
              <w:rPr>
                <w:rFonts w:ascii="Arial" w:hAnsi="Arial" w:cs="Arial"/>
              </w:rPr>
            </w:pPr>
            <w:r w:rsidRPr="00462A90">
              <w:rPr>
                <w:rFonts w:ascii="Arial" w:hAnsi="Arial" w:cs="Arial"/>
              </w:rPr>
              <w:t>b) To Search for an element in  the 10 bytes of data from 0X30-0X39 (R3 =1, if element is found else R3=0)</w:t>
            </w:r>
          </w:p>
          <w:p w:rsidR="002A7ACD" w:rsidRPr="00462A90" w:rsidRDefault="002A7ACD" w:rsidP="00823102">
            <w:pPr>
              <w:ind w:left="360"/>
              <w:textAlignment w:val="baseline"/>
              <w:rPr>
                <w:rFonts w:ascii="Arial" w:hAnsi="Arial" w:cs="Arial"/>
              </w:rPr>
            </w:pPr>
            <w:r w:rsidRPr="00462A90">
              <w:rPr>
                <w:rFonts w:ascii="Arial" w:hAnsi="Arial" w:cs="Arial"/>
              </w:rPr>
              <w:t>c) To Sort 10bytes of data from 0X30-0X39 in Ascending order</w:t>
            </w:r>
          </w:p>
          <w:p w:rsidR="002A7ACD" w:rsidRPr="00462A90" w:rsidRDefault="002A7ACD" w:rsidP="00823102">
            <w:pPr>
              <w:ind w:left="360"/>
              <w:textAlignment w:val="baseline"/>
              <w:rPr>
                <w:rFonts w:ascii="Arial" w:hAnsi="Arial" w:cs="Arial"/>
              </w:rPr>
            </w:pPr>
            <w:r w:rsidRPr="00462A90">
              <w:rPr>
                <w:rFonts w:ascii="Arial" w:hAnsi="Arial" w:cs="Arial"/>
              </w:rPr>
              <w:t>d) To Sort 10bytes of data from 0X30-0X39 in Descending order</w:t>
            </w:r>
          </w:p>
          <w:p w:rsidR="002A7ACD" w:rsidRPr="00462A90" w:rsidRDefault="002A7ACD" w:rsidP="00823102">
            <w:pPr>
              <w:rPr>
                <w:rFonts w:ascii="Arial" w:hAnsi="Arial" w:cs="Arial"/>
              </w:rPr>
            </w:pPr>
          </w:p>
        </w:tc>
        <w:tc>
          <w:tcPr>
            <w:tcW w:w="2520" w:type="dxa"/>
          </w:tcPr>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Enter the ALP at the specified address and execute</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 xml:space="preserve">Use Logical  Instructions </w:t>
            </w:r>
          </w:p>
          <w:p w:rsidR="002A7ACD" w:rsidRPr="00462A90" w:rsidRDefault="002A7ACD" w:rsidP="003E53E0">
            <w:pPr>
              <w:pStyle w:val="ListParagraph"/>
              <w:numPr>
                <w:ilvl w:val="0"/>
                <w:numId w:val="285"/>
              </w:numPr>
              <w:ind w:left="162" w:hanging="270"/>
              <w:contextualSpacing/>
              <w:rPr>
                <w:rFonts w:ascii="Arial" w:hAnsi="Arial" w:cs="Arial"/>
                <w:sz w:val="22"/>
                <w:szCs w:val="22"/>
              </w:rPr>
            </w:pPr>
            <w:r w:rsidRPr="00462A90">
              <w:rPr>
                <w:rFonts w:ascii="Arial" w:hAnsi="Arial" w:cs="Arial"/>
                <w:sz w:val="22"/>
                <w:szCs w:val="22"/>
              </w:rPr>
              <w:t>Use the simulator for the same ALP and verify the result</w:t>
            </w:r>
          </w:p>
        </w:tc>
        <w:tc>
          <w:tcPr>
            <w:tcW w:w="2520" w:type="dxa"/>
          </w:tcPr>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Enter the ALP at the specified address and execute</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 xml:space="preserve">Use Arithmetic Instructions </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Use the simulator for the same ALP and verify the register contents</w:t>
            </w:r>
          </w:p>
        </w:tc>
      </w:tr>
      <w:tr w:rsidR="002A7ACD" w:rsidRPr="00462A90" w:rsidTr="00823102">
        <w:tc>
          <w:tcPr>
            <w:tcW w:w="916" w:type="dxa"/>
          </w:tcPr>
          <w:p w:rsidR="002A7ACD" w:rsidRPr="00462A90" w:rsidRDefault="002A7ACD" w:rsidP="00823102">
            <w:pPr>
              <w:rPr>
                <w:rFonts w:ascii="Arial" w:hAnsi="Arial" w:cs="Arial"/>
              </w:rPr>
            </w:pPr>
            <w:r w:rsidRPr="00462A90">
              <w:rPr>
                <w:rFonts w:ascii="Arial" w:hAnsi="Arial" w:cs="Arial"/>
              </w:rPr>
              <w:t>4</w:t>
            </w:r>
          </w:p>
        </w:tc>
        <w:tc>
          <w:tcPr>
            <w:tcW w:w="3422" w:type="dxa"/>
          </w:tcPr>
          <w:p w:rsidR="002A7ACD" w:rsidRPr="00462A90" w:rsidRDefault="002A7ACD" w:rsidP="00823102">
            <w:pPr>
              <w:ind w:left="360"/>
              <w:textAlignment w:val="baseline"/>
              <w:rPr>
                <w:rFonts w:ascii="Arial" w:hAnsi="Arial" w:cs="Arial"/>
              </w:rPr>
            </w:pPr>
            <w:r w:rsidRPr="00462A90">
              <w:rPr>
                <w:rFonts w:ascii="Arial" w:hAnsi="Arial" w:cs="Arial"/>
              </w:rPr>
              <w:t>To Find 2’s complement of a number using (CPL) instruction     (3)</w:t>
            </w:r>
          </w:p>
          <w:p w:rsidR="002A7ACD" w:rsidRPr="00462A90" w:rsidRDefault="002A7ACD" w:rsidP="003E53E0">
            <w:pPr>
              <w:numPr>
                <w:ilvl w:val="0"/>
                <w:numId w:val="254"/>
              </w:numPr>
              <w:spacing w:line="240" w:lineRule="auto"/>
              <w:textAlignment w:val="baseline"/>
              <w:rPr>
                <w:rFonts w:ascii="Arial" w:hAnsi="Arial" w:cs="Arial"/>
              </w:rPr>
            </w:pPr>
            <w:r w:rsidRPr="00462A90">
              <w:rPr>
                <w:rFonts w:ascii="Arial" w:hAnsi="Arial" w:cs="Arial"/>
              </w:rPr>
              <w:t xml:space="preserve">To Convert  Packed to Unpacked BCD (bit Masking) Using (ANL) </w:t>
            </w:r>
            <w:r w:rsidRPr="00462A90">
              <w:rPr>
                <w:rFonts w:ascii="Arial" w:hAnsi="Arial" w:cs="Arial"/>
              </w:rPr>
              <w:lastRenderedPageBreak/>
              <w:t>Instruction</w:t>
            </w:r>
          </w:p>
          <w:p w:rsidR="002A7ACD" w:rsidRPr="00462A90" w:rsidRDefault="002A7ACD" w:rsidP="003E53E0">
            <w:pPr>
              <w:numPr>
                <w:ilvl w:val="0"/>
                <w:numId w:val="254"/>
              </w:numPr>
              <w:spacing w:line="240" w:lineRule="auto"/>
              <w:textAlignment w:val="baseline"/>
              <w:rPr>
                <w:rFonts w:ascii="Arial" w:hAnsi="Arial" w:cs="Arial"/>
              </w:rPr>
            </w:pPr>
            <w:r w:rsidRPr="00462A90">
              <w:rPr>
                <w:rFonts w:ascii="Arial" w:hAnsi="Arial" w:cs="Arial"/>
              </w:rPr>
              <w:t>To convert Unpacked BCD to ASCII Using (ORL) instruction.</w:t>
            </w:r>
          </w:p>
          <w:p w:rsidR="002A7ACD" w:rsidRPr="00462A90" w:rsidRDefault="002A7ACD" w:rsidP="003E53E0">
            <w:pPr>
              <w:numPr>
                <w:ilvl w:val="0"/>
                <w:numId w:val="254"/>
              </w:numPr>
              <w:spacing w:line="240" w:lineRule="auto"/>
              <w:textAlignment w:val="baseline"/>
              <w:rPr>
                <w:rFonts w:ascii="Arial" w:hAnsi="Arial" w:cs="Arial"/>
              </w:rPr>
            </w:pPr>
            <w:r w:rsidRPr="00462A90">
              <w:rPr>
                <w:rFonts w:ascii="Arial" w:hAnsi="Arial" w:cs="Arial"/>
              </w:rPr>
              <w:t>To Convert ASCII to BCD Using(XRL) instruction.</w:t>
            </w:r>
          </w:p>
          <w:p w:rsidR="002A7ACD" w:rsidRPr="00462A90" w:rsidRDefault="002A7ACD" w:rsidP="00823102">
            <w:pPr>
              <w:rPr>
                <w:rFonts w:ascii="Arial" w:hAnsi="Arial" w:cs="Arial"/>
              </w:rPr>
            </w:pPr>
          </w:p>
        </w:tc>
        <w:tc>
          <w:tcPr>
            <w:tcW w:w="2520" w:type="dxa"/>
          </w:tcPr>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lastRenderedPageBreak/>
              <w:t>Enter the ALP at the specified address and execute</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 xml:space="preserve">Use Boolean  Instructions </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Use the simulator for the same ALP and verify the result</w:t>
            </w:r>
          </w:p>
        </w:tc>
        <w:tc>
          <w:tcPr>
            <w:tcW w:w="2520" w:type="dxa"/>
          </w:tcPr>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Enter the ALP at the specified address and execute</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 xml:space="preserve">Use Arithmetic Instructions </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 xml:space="preserve">Use the simulator for the same ALP and verify the register </w:t>
            </w:r>
            <w:r w:rsidRPr="00462A90">
              <w:rPr>
                <w:rFonts w:ascii="Arial" w:hAnsi="Arial" w:cs="Arial"/>
                <w:sz w:val="22"/>
                <w:szCs w:val="22"/>
              </w:rPr>
              <w:lastRenderedPageBreak/>
              <w:t>contents</w:t>
            </w:r>
          </w:p>
        </w:tc>
      </w:tr>
      <w:tr w:rsidR="002A7ACD" w:rsidRPr="00462A90" w:rsidTr="00823102">
        <w:tc>
          <w:tcPr>
            <w:tcW w:w="916" w:type="dxa"/>
          </w:tcPr>
          <w:p w:rsidR="002A7ACD" w:rsidRPr="00462A90" w:rsidRDefault="002A7ACD" w:rsidP="00823102">
            <w:pPr>
              <w:rPr>
                <w:rFonts w:ascii="Arial" w:hAnsi="Arial" w:cs="Arial"/>
              </w:rPr>
            </w:pPr>
            <w:r w:rsidRPr="00462A90">
              <w:rPr>
                <w:rFonts w:ascii="Arial" w:hAnsi="Arial" w:cs="Arial"/>
              </w:rPr>
              <w:lastRenderedPageBreak/>
              <w:t>5</w:t>
            </w:r>
          </w:p>
        </w:tc>
        <w:tc>
          <w:tcPr>
            <w:tcW w:w="3422" w:type="dxa"/>
          </w:tcPr>
          <w:p w:rsidR="002A7ACD" w:rsidRPr="00462A90" w:rsidRDefault="002A7ACD" w:rsidP="00823102">
            <w:pPr>
              <w:pStyle w:val="NormalWeb"/>
              <w:spacing w:before="0" w:beforeAutospacing="0" w:after="200" w:afterAutospacing="0"/>
              <w:ind w:left="360"/>
              <w:textAlignment w:val="baseline"/>
              <w:rPr>
                <w:rFonts w:ascii="Arial" w:hAnsi="Arial" w:cs="Arial"/>
                <w:sz w:val="22"/>
                <w:szCs w:val="22"/>
              </w:rPr>
            </w:pPr>
            <w:r w:rsidRPr="00462A90">
              <w:rPr>
                <w:rFonts w:ascii="Arial" w:hAnsi="Arial" w:cs="Arial"/>
                <w:sz w:val="22"/>
                <w:szCs w:val="22"/>
              </w:rPr>
              <w:t>To implement a HEX up/down counter - (Program should check value @R0=0X30, if 0X30=0 then up counter else down counter)      (3)</w:t>
            </w:r>
          </w:p>
          <w:p w:rsidR="002A7ACD" w:rsidRPr="00462A90" w:rsidRDefault="002A7ACD" w:rsidP="00823102">
            <w:pPr>
              <w:pStyle w:val="NormalWeb"/>
              <w:spacing w:before="0" w:beforeAutospacing="0" w:after="200" w:afterAutospacing="0"/>
              <w:ind w:left="360"/>
              <w:textAlignment w:val="baseline"/>
              <w:rPr>
                <w:rFonts w:ascii="Arial" w:hAnsi="Arial" w:cs="Arial"/>
                <w:sz w:val="22"/>
                <w:szCs w:val="22"/>
              </w:rPr>
            </w:pPr>
            <w:r w:rsidRPr="00462A90">
              <w:rPr>
                <w:rFonts w:ascii="Arial" w:hAnsi="Arial" w:cs="Arial"/>
                <w:sz w:val="22"/>
                <w:szCs w:val="22"/>
              </w:rPr>
              <w:t>b) To implement BCD(00-99) up/down counter - (Program should check value @R0=0X30, if 0X30=0 then up counter else down counter)</w:t>
            </w:r>
          </w:p>
          <w:p w:rsidR="002A7ACD" w:rsidRPr="00462A90" w:rsidRDefault="002A7ACD" w:rsidP="00823102">
            <w:pPr>
              <w:rPr>
                <w:rFonts w:ascii="Arial" w:hAnsi="Arial" w:cs="Arial"/>
              </w:rPr>
            </w:pPr>
          </w:p>
        </w:tc>
        <w:tc>
          <w:tcPr>
            <w:tcW w:w="2520" w:type="dxa"/>
          </w:tcPr>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Enter the ALP at the specified address and execute</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 xml:space="preserve">Use timer/Counter </w:t>
            </w:r>
          </w:p>
          <w:p w:rsidR="002A7ACD" w:rsidRPr="00462A90" w:rsidRDefault="002A7ACD" w:rsidP="00823102">
            <w:pPr>
              <w:ind w:left="162" w:hanging="270"/>
              <w:rPr>
                <w:rFonts w:ascii="Arial" w:hAnsi="Arial" w:cs="Arial"/>
              </w:rPr>
            </w:pPr>
          </w:p>
        </w:tc>
        <w:tc>
          <w:tcPr>
            <w:tcW w:w="2520" w:type="dxa"/>
          </w:tcPr>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Enter the ALP at the specified address and execute</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 xml:space="preserve">Use timer/Counter </w:t>
            </w:r>
          </w:p>
        </w:tc>
      </w:tr>
      <w:tr w:rsidR="002A7ACD" w:rsidRPr="00462A90" w:rsidTr="00823102">
        <w:tc>
          <w:tcPr>
            <w:tcW w:w="916" w:type="dxa"/>
          </w:tcPr>
          <w:p w:rsidR="002A7ACD" w:rsidRPr="00462A90" w:rsidRDefault="002A7ACD" w:rsidP="00823102">
            <w:pPr>
              <w:rPr>
                <w:rFonts w:ascii="Arial" w:hAnsi="Arial" w:cs="Arial"/>
              </w:rPr>
            </w:pPr>
            <w:r w:rsidRPr="00462A90">
              <w:rPr>
                <w:rFonts w:ascii="Arial" w:hAnsi="Arial" w:cs="Arial"/>
              </w:rPr>
              <w:t>6</w:t>
            </w:r>
          </w:p>
        </w:tc>
        <w:tc>
          <w:tcPr>
            <w:tcW w:w="3422" w:type="dxa"/>
          </w:tcPr>
          <w:p w:rsidR="002A7ACD" w:rsidRPr="00462A90" w:rsidRDefault="002A7ACD" w:rsidP="00823102">
            <w:pPr>
              <w:rPr>
                <w:rFonts w:ascii="Arial" w:hAnsi="Arial" w:cs="Arial"/>
              </w:rPr>
            </w:pPr>
            <w:r w:rsidRPr="00462A90">
              <w:rPr>
                <w:rFonts w:ascii="Arial" w:hAnsi="Arial" w:cs="Arial"/>
              </w:rPr>
              <w:t>To implement a HEX up/down counter - (Program should check value @R0=0X30, if 0X30=0 then up counter else down    counter)             (3)</w:t>
            </w:r>
          </w:p>
          <w:p w:rsidR="002A7ACD" w:rsidRPr="00462A90" w:rsidRDefault="002A7ACD" w:rsidP="00823102">
            <w:pPr>
              <w:pStyle w:val="NormalWeb"/>
              <w:spacing w:before="0" w:beforeAutospacing="0" w:after="200" w:afterAutospacing="0"/>
              <w:ind w:left="360"/>
              <w:textAlignment w:val="baseline"/>
              <w:rPr>
                <w:rFonts w:ascii="Arial" w:hAnsi="Arial" w:cs="Arial"/>
                <w:sz w:val="22"/>
                <w:szCs w:val="22"/>
              </w:rPr>
            </w:pPr>
            <w:r w:rsidRPr="00462A90">
              <w:rPr>
                <w:rFonts w:ascii="Arial" w:hAnsi="Arial" w:cs="Arial"/>
                <w:sz w:val="22"/>
                <w:szCs w:val="22"/>
              </w:rPr>
              <w:t>a) To implement BCD(00-99) up/down counter - (Program should check value @R0=0X30, if 0X30=0 then up counter else down counter)</w:t>
            </w:r>
          </w:p>
          <w:p w:rsidR="002A7ACD" w:rsidRPr="00462A90" w:rsidRDefault="002A7ACD" w:rsidP="00823102">
            <w:pPr>
              <w:rPr>
                <w:rFonts w:ascii="Arial" w:hAnsi="Arial" w:cs="Arial"/>
              </w:rPr>
            </w:pPr>
          </w:p>
        </w:tc>
        <w:tc>
          <w:tcPr>
            <w:tcW w:w="2520" w:type="dxa"/>
          </w:tcPr>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Enter the ALP at the specified address and execute</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 xml:space="preserve">Use timer/Counter </w:t>
            </w:r>
          </w:p>
          <w:p w:rsidR="002A7ACD" w:rsidRPr="00462A90" w:rsidRDefault="002A7ACD" w:rsidP="00823102">
            <w:pPr>
              <w:ind w:left="162" w:hanging="270"/>
              <w:rPr>
                <w:rFonts w:ascii="Arial" w:hAnsi="Arial" w:cs="Arial"/>
              </w:rPr>
            </w:pPr>
          </w:p>
        </w:tc>
        <w:tc>
          <w:tcPr>
            <w:tcW w:w="2520" w:type="dxa"/>
          </w:tcPr>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Enter the ALP at the specified address and execute</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 xml:space="preserve">Use timer/Counter </w:t>
            </w:r>
          </w:p>
        </w:tc>
      </w:tr>
      <w:tr w:rsidR="002A7ACD" w:rsidRPr="00462A90" w:rsidTr="00823102">
        <w:tc>
          <w:tcPr>
            <w:tcW w:w="916" w:type="dxa"/>
          </w:tcPr>
          <w:p w:rsidR="002A7ACD" w:rsidRPr="00462A90" w:rsidRDefault="002A7ACD" w:rsidP="00823102">
            <w:pPr>
              <w:rPr>
                <w:rFonts w:ascii="Arial" w:hAnsi="Arial" w:cs="Arial"/>
              </w:rPr>
            </w:pPr>
            <w:r w:rsidRPr="00462A90">
              <w:rPr>
                <w:rFonts w:ascii="Arial" w:hAnsi="Arial" w:cs="Arial"/>
              </w:rPr>
              <w:t>7</w:t>
            </w:r>
          </w:p>
        </w:tc>
        <w:tc>
          <w:tcPr>
            <w:tcW w:w="3422" w:type="dxa"/>
          </w:tcPr>
          <w:p w:rsidR="002A7ACD" w:rsidRPr="00462A90" w:rsidRDefault="002A7ACD" w:rsidP="00823102">
            <w:pPr>
              <w:pStyle w:val="NormalWeb"/>
              <w:spacing w:before="0" w:beforeAutospacing="0" w:after="200" w:afterAutospacing="0"/>
              <w:ind w:left="74" w:hanging="74"/>
              <w:textAlignment w:val="baseline"/>
              <w:rPr>
                <w:rFonts w:ascii="Arial" w:hAnsi="Arial" w:cs="Arial"/>
                <w:sz w:val="22"/>
                <w:szCs w:val="22"/>
              </w:rPr>
            </w:pPr>
            <w:r w:rsidRPr="00462A90">
              <w:rPr>
                <w:rFonts w:ascii="Arial" w:hAnsi="Arial" w:cs="Arial"/>
                <w:sz w:val="22"/>
                <w:szCs w:val="22"/>
              </w:rPr>
              <w:t>To  Implement Delays using Timers          (3)</w:t>
            </w:r>
          </w:p>
          <w:p w:rsidR="002A7ACD" w:rsidRPr="00462A90" w:rsidRDefault="002A7ACD" w:rsidP="00823102">
            <w:pPr>
              <w:pStyle w:val="NormalWeb"/>
              <w:spacing w:before="0" w:beforeAutospacing="0" w:after="200" w:afterAutospacing="0"/>
              <w:ind w:left="360"/>
              <w:textAlignment w:val="baseline"/>
              <w:rPr>
                <w:rFonts w:ascii="Arial" w:hAnsi="Arial" w:cs="Arial"/>
                <w:sz w:val="22"/>
                <w:szCs w:val="22"/>
              </w:rPr>
            </w:pPr>
            <w:r w:rsidRPr="00462A90">
              <w:rPr>
                <w:rFonts w:ascii="Arial" w:hAnsi="Arial" w:cs="Arial"/>
                <w:sz w:val="22"/>
                <w:szCs w:val="22"/>
              </w:rPr>
              <w:t xml:space="preserve">a) To write a program in assembly language and in “C”  produce required time delay a) by Using instructions only  b) by Using </w:t>
            </w:r>
            <w:r w:rsidRPr="00462A90">
              <w:rPr>
                <w:rFonts w:ascii="Arial" w:hAnsi="Arial" w:cs="Arial"/>
                <w:sz w:val="22"/>
                <w:szCs w:val="22"/>
              </w:rPr>
              <w:lastRenderedPageBreak/>
              <w:t>Timers</w:t>
            </w:r>
          </w:p>
          <w:p w:rsidR="002A7ACD" w:rsidRPr="00462A90" w:rsidRDefault="002A7ACD" w:rsidP="00823102">
            <w:pPr>
              <w:pStyle w:val="NormalWeb"/>
              <w:spacing w:before="0" w:beforeAutospacing="0" w:after="200" w:afterAutospacing="0"/>
              <w:ind w:left="360"/>
              <w:textAlignment w:val="baseline"/>
              <w:rPr>
                <w:rFonts w:ascii="Arial" w:hAnsi="Arial" w:cs="Arial"/>
                <w:sz w:val="22"/>
                <w:szCs w:val="22"/>
              </w:rPr>
            </w:pPr>
            <w:r w:rsidRPr="00462A90">
              <w:rPr>
                <w:rFonts w:ascii="Arial" w:hAnsi="Arial" w:cs="Arial"/>
                <w:sz w:val="22"/>
                <w:szCs w:val="22"/>
              </w:rPr>
              <w:t>b)To write a  program in assembly language and C to verify  Call and return instructions with port programming</w:t>
            </w:r>
          </w:p>
          <w:p w:rsidR="002A7ACD" w:rsidRPr="00462A90" w:rsidRDefault="002A7ACD" w:rsidP="00823102">
            <w:pPr>
              <w:ind w:left="360"/>
              <w:rPr>
                <w:rFonts w:ascii="Arial" w:hAnsi="Arial" w:cs="Arial"/>
              </w:rPr>
            </w:pPr>
            <w:r w:rsidRPr="00462A90">
              <w:rPr>
                <w:rFonts w:ascii="Arial" w:hAnsi="Arial" w:cs="Arial"/>
              </w:rPr>
              <w:t xml:space="preserve">c) To write a  program in assembly language and C to verify   Logical or Delay loop using Call and return instructions </w:t>
            </w:r>
          </w:p>
          <w:p w:rsidR="002A7ACD" w:rsidRPr="00462A90" w:rsidRDefault="002A7ACD" w:rsidP="00823102">
            <w:pPr>
              <w:rPr>
                <w:rFonts w:ascii="Arial" w:hAnsi="Arial" w:cs="Arial"/>
              </w:rPr>
            </w:pPr>
          </w:p>
        </w:tc>
        <w:tc>
          <w:tcPr>
            <w:tcW w:w="2520" w:type="dxa"/>
          </w:tcPr>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lastRenderedPageBreak/>
              <w:t>Enter the “C” program in the simulator</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Debug and execute</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Use CALL and RET Instructions</w:t>
            </w:r>
          </w:p>
          <w:p w:rsidR="002A7ACD" w:rsidRPr="00462A90" w:rsidRDefault="002A7ACD" w:rsidP="00823102">
            <w:pPr>
              <w:pStyle w:val="ListParagraph"/>
              <w:autoSpaceDE w:val="0"/>
              <w:autoSpaceDN w:val="0"/>
              <w:adjustRightInd w:val="0"/>
              <w:ind w:left="162" w:hanging="270"/>
              <w:rPr>
                <w:rFonts w:ascii="Arial" w:hAnsi="Arial" w:cs="Arial"/>
                <w:sz w:val="22"/>
                <w:szCs w:val="22"/>
              </w:rPr>
            </w:pP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 xml:space="preserve">Verify STACK </w:t>
            </w:r>
            <w:r w:rsidRPr="00462A90">
              <w:rPr>
                <w:rFonts w:ascii="Arial" w:hAnsi="Arial" w:cs="Arial"/>
                <w:sz w:val="22"/>
                <w:szCs w:val="22"/>
              </w:rPr>
              <w:lastRenderedPageBreak/>
              <w:t>Contents in the Simulator</w:t>
            </w:r>
          </w:p>
          <w:p w:rsidR="002A7ACD" w:rsidRPr="00462A90" w:rsidRDefault="002A7ACD" w:rsidP="00823102">
            <w:pPr>
              <w:pStyle w:val="ListParagraph"/>
              <w:autoSpaceDE w:val="0"/>
              <w:autoSpaceDN w:val="0"/>
              <w:adjustRightInd w:val="0"/>
              <w:ind w:left="162" w:hanging="270"/>
              <w:rPr>
                <w:rFonts w:ascii="Arial" w:hAnsi="Arial" w:cs="Arial"/>
                <w:sz w:val="22"/>
                <w:szCs w:val="22"/>
              </w:rPr>
            </w:pPr>
          </w:p>
          <w:p w:rsidR="002A7ACD" w:rsidRPr="00462A90" w:rsidRDefault="002A7ACD" w:rsidP="00823102">
            <w:pPr>
              <w:pStyle w:val="ListParagraph"/>
              <w:autoSpaceDE w:val="0"/>
              <w:autoSpaceDN w:val="0"/>
              <w:adjustRightInd w:val="0"/>
              <w:ind w:left="162" w:hanging="270"/>
              <w:rPr>
                <w:rFonts w:ascii="Arial" w:hAnsi="Arial" w:cs="Arial"/>
                <w:sz w:val="22"/>
                <w:szCs w:val="22"/>
              </w:rPr>
            </w:pPr>
          </w:p>
          <w:p w:rsidR="002A7ACD" w:rsidRPr="00462A90" w:rsidRDefault="002A7ACD" w:rsidP="00823102">
            <w:pPr>
              <w:ind w:left="162" w:hanging="270"/>
              <w:rPr>
                <w:rFonts w:ascii="Arial" w:hAnsi="Arial" w:cs="Arial"/>
              </w:rPr>
            </w:pPr>
          </w:p>
          <w:p w:rsidR="002A7ACD" w:rsidRPr="00462A90" w:rsidRDefault="002A7ACD" w:rsidP="00823102">
            <w:pPr>
              <w:ind w:left="162" w:hanging="270"/>
              <w:rPr>
                <w:rFonts w:ascii="Arial" w:hAnsi="Arial" w:cs="Arial"/>
              </w:rPr>
            </w:pPr>
          </w:p>
          <w:p w:rsidR="002A7ACD" w:rsidRPr="00462A90" w:rsidRDefault="002A7ACD" w:rsidP="00823102">
            <w:pPr>
              <w:ind w:left="162" w:hanging="270"/>
              <w:rPr>
                <w:rFonts w:ascii="Arial" w:hAnsi="Arial" w:cs="Arial"/>
              </w:rPr>
            </w:pPr>
          </w:p>
        </w:tc>
        <w:tc>
          <w:tcPr>
            <w:tcW w:w="2520" w:type="dxa"/>
          </w:tcPr>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lastRenderedPageBreak/>
              <w:t>Enter the “C” program in the simulator</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Debug and execute</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Use CALL and RET Instructions</w:t>
            </w:r>
          </w:p>
          <w:p w:rsidR="002A7ACD" w:rsidRPr="00462A90" w:rsidRDefault="002A7ACD" w:rsidP="00823102">
            <w:pPr>
              <w:pStyle w:val="ListParagraph"/>
              <w:autoSpaceDE w:val="0"/>
              <w:autoSpaceDN w:val="0"/>
              <w:adjustRightInd w:val="0"/>
              <w:ind w:left="162" w:hanging="270"/>
              <w:rPr>
                <w:rFonts w:ascii="Arial" w:hAnsi="Arial" w:cs="Arial"/>
                <w:sz w:val="22"/>
                <w:szCs w:val="22"/>
              </w:rPr>
            </w:pP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 xml:space="preserve">Verify STACK </w:t>
            </w:r>
            <w:r w:rsidRPr="00462A90">
              <w:rPr>
                <w:rFonts w:ascii="Arial" w:hAnsi="Arial" w:cs="Arial"/>
                <w:sz w:val="22"/>
                <w:szCs w:val="22"/>
              </w:rPr>
              <w:lastRenderedPageBreak/>
              <w:t>Contents in the Simulator</w:t>
            </w:r>
          </w:p>
        </w:tc>
      </w:tr>
      <w:tr w:rsidR="002A7ACD" w:rsidRPr="00462A90" w:rsidTr="00823102">
        <w:tc>
          <w:tcPr>
            <w:tcW w:w="916" w:type="dxa"/>
          </w:tcPr>
          <w:p w:rsidR="002A7ACD" w:rsidRPr="00462A90" w:rsidRDefault="002A7ACD" w:rsidP="00823102">
            <w:pPr>
              <w:rPr>
                <w:rFonts w:ascii="Arial" w:hAnsi="Arial" w:cs="Arial"/>
              </w:rPr>
            </w:pPr>
            <w:r w:rsidRPr="00462A90">
              <w:rPr>
                <w:rFonts w:ascii="Arial" w:hAnsi="Arial" w:cs="Arial"/>
              </w:rPr>
              <w:lastRenderedPageBreak/>
              <w:t>8</w:t>
            </w:r>
          </w:p>
        </w:tc>
        <w:tc>
          <w:tcPr>
            <w:tcW w:w="3422" w:type="dxa"/>
          </w:tcPr>
          <w:p w:rsidR="002A7ACD" w:rsidRPr="00462A90" w:rsidRDefault="002A7ACD" w:rsidP="00823102">
            <w:pPr>
              <w:rPr>
                <w:rFonts w:ascii="Arial" w:hAnsi="Arial" w:cs="Arial"/>
              </w:rPr>
            </w:pPr>
            <w:r w:rsidRPr="00462A90">
              <w:rPr>
                <w:rFonts w:ascii="Arial" w:hAnsi="Arial" w:cs="Arial"/>
              </w:rPr>
              <w:t>To Use 8051  Interrupts and Flags            (3)</w:t>
            </w:r>
          </w:p>
          <w:p w:rsidR="002A7ACD" w:rsidRPr="00462A90" w:rsidRDefault="002A7ACD" w:rsidP="00823102">
            <w:pPr>
              <w:ind w:left="360"/>
              <w:rPr>
                <w:rFonts w:ascii="Arial" w:hAnsi="Arial" w:cs="Arial"/>
              </w:rPr>
            </w:pPr>
            <w:r w:rsidRPr="00462A90">
              <w:rPr>
                <w:rFonts w:ascii="Arial" w:hAnsi="Arial" w:cs="Arial"/>
              </w:rPr>
              <w:t>To Write a program to generate a square wave of 50 Hz on pin 1.2 . Assume that crystal frequency is 11.0592 MHz using timer.</w:t>
            </w:r>
          </w:p>
          <w:p w:rsidR="002A7ACD" w:rsidRPr="00462A90" w:rsidRDefault="002A7ACD" w:rsidP="00823102">
            <w:pPr>
              <w:rPr>
                <w:rFonts w:ascii="Arial" w:hAnsi="Arial" w:cs="Arial"/>
              </w:rPr>
            </w:pPr>
          </w:p>
        </w:tc>
        <w:tc>
          <w:tcPr>
            <w:tcW w:w="2520" w:type="dxa"/>
          </w:tcPr>
          <w:p w:rsidR="002A7ACD" w:rsidRPr="00462A90" w:rsidRDefault="002A7ACD" w:rsidP="003E53E0">
            <w:pPr>
              <w:pStyle w:val="ListParagraph"/>
              <w:numPr>
                <w:ilvl w:val="0"/>
                <w:numId w:val="285"/>
              </w:numPr>
              <w:ind w:left="162" w:hanging="270"/>
              <w:contextualSpacing/>
              <w:rPr>
                <w:rFonts w:ascii="Arial" w:hAnsi="Arial" w:cs="Arial"/>
                <w:sz w:val="22"/>
                <w:szCs w:val="22"/>
              </w:rPr>
            </w:pPr>
            <w:r w:rsidRPr="00462A90">
              <w:rPr>
                <w:rFonts w:ascii="Arial" w:hAnsi="Arial" w:cs="Arial"/>
                <w:sz w:val="22"/>
                <w:szCs w:val="22"/>
              </w:rPr>
              <w:t>Enter the ALP at the specified address</w:t>
            </w:r>
          </w:p>
          <w:p w:rsidR="002A7ACD" w:rsidRPr="00462A90" w:rsidRDefault="002A7ACD" w:rsidP="003E53E0">
            <w:pPr>
              <w:pStyle w:val="ListParagraph"/>
              <w:numPr>
                <w:ilvl w:val="0"/>
                <w:numId w:val="285"/>
              </w:numPr>
              <w:ind w:left="162" w:hanging="270"/>
              <w:contextualSpacing/>
              <w:rPr>
                <w:rFonts w:ascii="Arial" w:hAnsi="Arial" w:cs="Arial"/>
                <w:sz w:val="22"/>
                <w:szCs w:val="22"/>
              </w:rPr>
            </w:pPr>
            <w:r w:rsidRPr="00462A90">
              <w:rPr>
                <w:rFonts w:ascii="Arial" w:hAnsi="Arial" w:cs="Arial"/>
                <w:sz w:val="22"/>
                <w:szCs w:val="22"/>
              </w:rPr>
              <w:t xml:space="preserve">CALCULATE the </w:t>
            </w:r>
          </w:p>
          <w:p w:rsidR="002A7ACD" w:rsidRPr="00462A90" w:rsidRDefault="002A7ACD" w:rsidP="00823102">
            <w:pPr>
              <w:ind w:left="162" w:hanging="270"/>
              <w:rPr>
                <w:rFonts w:ascii="Arial" w:hAnsi="Arial" w:cs="Arial"/>
              </w:rPr>
            </w:pPr>
          </w:p>
          <w:p w:rsidR="002A7ACD" w:rsidRPr="00462A90" w:rsidRDefault="002A7ACD" w:rsidP="003E53E0">
            <w:pPr>
              <w:pStyle w:val="ListParagraph"/>
              <w:numPr>
                <w:ilvl w:val="0"/>
                <w:numId w:val="285"/>
              </w:numPr>
              <w:ind w:left="162" w:hanging="270"/>
              <w:contextualSpacing/>
              <w:rPr>
                <w:rFonts w:ascii="Arial" w:hAnsi="Arial" w:cs="Arial"/>
                <w:sz w:val="22"/>
                <w:szCs w:val="22"/>
              </w:rPr>
            </w:pPr>
            <w:r w:rsidRPr="00462A90">
              <w:rPr>
                <w:rFonts w:ascii="Arial" w:hAnsi="Arial" w:cs="Arial"/>
                <w:sz w:val="22"/>
                <w:szCs w:val="22"/>
              </w:rPr>
              <w:t xml:space="preserve">Timer Data to be loaded for 50 Hz </w:t>
            </w:r>
          </w:p>
          <w:p w:rsidR="002A7ACD" w:rsidRPr="00462A90" w:rsidRDefault="002A7ACD" w:rsidP="00823102">
            <w:pPr>
              <w:ind w:left="162" w:hanging="270"/>
              <w:rPr>
                <w:rFonts w:ascii="Arial" w:hAnsi="Arial" w:cs="Arial"/>
              </w:rPr>
            </w:pPr>
          </w:p>
          <w:p w:rsidR="002A7ACD" w:rsidRPr="00462A90" w:rsidRDefault="002A7ACD" w:rsidP="003E53E0">
            <w:pPr>
              <w:pStyle w:val="ListParagraph"/>
              <w:numPr>
                <w:ilvl w:val="0"/>
                <w:numId w:val="285"/>
              </w:numPr>
              <w:ind w:left="162" w:hanging="270"/>
              <w:contextualSpacing/>
              <w:rPr>
                <w:rFonts w:ascii="Arial" w:hAnsi="Arial" w:cs="Arial"/>
                <w:sz w:val="22"/>
                <w:szCs w:val="22"/>
              </w:rPr>
            </w:pPr>
            <w:r w:rsidRPr="00462A90">
              <w:rPr>
                <w:rFonts w:ascii="Arial" w:hAnsi="Arial" w:cs="Arial"/>
                <w:sz w:val="22"/>
                <w:szCs w:val="22"/>
              </w:rPr>
              <w:t>Execute the Program</w:t>
            </w:r>
          </w:p>
        </w:tc>
        <w:tc>
          <w:tcPr>
            <w:tcW w:w="2520" w:type="dxa"/>
          </w:tcPr>
          <w:p w:rsidR="002A7ACD" w:rsidRPr="00462A90" w:rsidRDefault="002A7ACD" w:rsidP="003E53E0">
            <w:pPr>
              <w:pStyle w:val="ListParagraph"/>
              <w:numPr>
                <w:ilvl w:val="0"/>
                <w:numId w:val="285"/>
              </w:numPr>
              <w:ind w:left="162" w:hanging="270"/>
              <w:contextualSpacing/>
              <w:rPr>
                <w:rFonts w:ascii="Arial" w:hAnsi="Arial" w:cs="Arial"/>
                <w:sz w:val="22"/>
                <w:szCs w:val="22"/>
              </w:rPr>
            </w:pPr>
            <w:r w:rsidRPr="00462A90">
              <w:rPr>
                <w:rFonts w:ascii="Arial" w:hAnsi="Arial" w:cs="Arial"/>
                <w:sz w:val="22"/>
                <w:szCs w:val="22"/>
              </w:rPr>
              <w:t>Enter the ALP at the specified address</w:t>
            </w:r>
          </w:p>
          <w:p w:rsidR="002A7ACD" w:rsidRPr="00462A90" w:rsidRDefault="002A7ACD" w:rsidP="003E53E0">
            <w:pPr>
              <w:pStyle w:val="ListParagraph"/>
              <w:numPr>
                <w:ilvl w:val="0"/>
                <w:numId w:val="285"/>
              </w:numPr>
              <w:ind w:left="162" w:hanging="270"/>
              <w:contextualSpacing/>
              <w:rPr>
                <w:rFonts w:ascii="Arial" w:hAnsi="Arial" w:cs="Arial"/>
                <w:sz w:val="22"/>
                <w:szCs w:val="22"/>
              </w:rPr>
            </w:pPr>
            <w:r w:rsidRPr="00462A90">
              <w:rPr>
                <w:rFonts w:ascii="Arial" w:hAnsi="Arial" w:cs="Arial"/>
                <w:sz w:val="22"/>
                <w:szCs w:val="22"/>
              </w:rPr>
              <w:t xml:space="preserve">CALCULATE the </w:t>
            </w:r>
          </w:p>
          <w:p w:rsidR="002A7ACD" w:rsidRPr="00462A90" w:rsidRDefault="002A7ACD" w:rsidP="00823102">
            <w:pPr>
              <w:ind w:left="162" w:hanging="270"/>
              <w:rPr>
                <w:rFonts w:ascii="Arial" w:hAnsi="Arial" w:cs="Arial"/>
              </w:rPr>
            </w:pPr>
          </w:p>
          <w:p w:rsidR="002A7ACD" w:rsidRPr="00462A90" w:rsidRDefault="002A7ACD" w:rsidP="003E53E0">
            <w:pPr>
              <w:pStyle w:val="ListParagraph"/>
              <w:numPr>
                <w:ilvl w:val="0"/>
                <w:numId w:val="285"/>
              </w:numPr>
              <w:ind w:left="162" w:hanging="270"/>
              <w:contextualSpacing/>
              <w:rPr>
                <w:rFonts w:ascii="Arial" w:hAnsi="Arial" w:cs="Arial"/>
                <w:sz w:val="22"/>
                <w:szCs w:val="22"/>
              </w:rPr>
            </w:pPr>
            <w:r w:rsidRPr="00462A90">
              <w:rPr>
                <w:rFonts w:ascii="Arial" w:hAnsi="Arial" w:cs="Arial"/>
                <w:sz w:val="22"/>
                <w:szCs w:val="22"/>
              </w:rPr>
              <w:t xml:space="preserve">Timer Data to be loaded for 50 Hz </w:t>
            </w:r>
          </w:p>
          <w:p w:rsidR="002A7ACD" w:rsidRPr="00462A90" w:rsidRDefault="002A7ACD" w:rsidP="00823102">
            <w:pPr>
              <w:ind w:left="162" w:hanging="270"/>
              <w:rPr>
                <w:rFonts w:ascii="Arial" w:hAnsi="Arial" w:cs="Arial"/>
              </w:rPr>
            </w:pPr>
          </w:p>
          <w:p w:rsidR="002A7ACD" w:rsidRPr="00462A90" w:rsidRDefault="002A7ACD" w:rsidP="003E53E0">
            <w:pPr>
              <w:pStyle w:val="ListParagraph"/>
              <w:numPr>
                <w:ilvl w:val="0"/>
                <w:numId w:val="285"/>
              </w:numPr>
              <w:ind w:left="162" w:hanging="270"/>
              <w:contextualSpacing/>
              <w:rPr>
                <w:rFonts w:ascii="Arial" w:hAnsi="Arial" w:cs="Arial"/>
                <w:sz w:val="22"/>
                <w:szCs w:val="22"/>
              </w:rPr>
            </w:pPr>
            <w:r w:rsidRPr="00462A90">
              <w:rPr>
                <w:rFonts w:ascii="Arial" w:hAnsi="Arial" w:cs="Arial"/>
                <w:sz w:val="22"/>
                <w:szCs w:val="22"/>
              </w:rPr>
              <w:t>Execute the Program</w:t>
            </w:r>
          </w:p>
        </w:tc>
      </w:tr>
      <w:tr w:rsidR="002A7ACD" w:rsidRPr="00462A90" w:rsidTr="00823102">
        <w:trPr>
          <w:trHeight w:val="3860"/>
        </w:trPr>
        <w:tc>
          <w:tcPr>
            <w:tcW w:w="916" w:type="dxa"/>
          </w:tcPr>
          <w:p w:rsidR="002A7ACD" w:rsidRPr="00462A90" w:rsidRDefault="002A7ACD" w:rsidP="00823102">
            <w:pPr>
              <w:rPr>
                <w:rFonts w:ascii="Arial" w:hAnsi="Arial" w:cs="Arial"/>
              </w:rPr>
            </w:pPr>
            <w:r w:rsidRPr="00462A90">
              <w:rPr>
                <w:rFonts w:ascii="Arial" w:hAnsi="Arial" w:cs="Arial"/>
              </w:rPr>
              <w:t>9</w:t>
            </w:r>
          </w:p>
        </w:tc>
        <w:tc>
          <w:tcPr>
            <w:tcW w:w="3422" w:type="dxa"/>
          </w:tcPr>
          <w:p w:rsidR="002A7ACD" w:rsidRPr="00462A90" w:rsidRDefault="002A7ACD" w:rsidP="00823102">
            <w:pPr>
              <w:rPr>
                <w:rFonts w:ascii="Arial" w:hAnsi="Arial" w:cs="Arial"/>
                <w:bCs/>
              </w:rPr>
            </w:pPr>
            <w:r w:rsidRPr="00462A90">
              <w:rPr>
                <w:rFonts w:ascii="Arial" w:hAnsi="Arial" w:cs="Arial"/>
                <w:bCs/>
              </w:rPr>
              <w:t>Micro controller interfacing</w:t>
            </w:r>
          </w:p>
          <w:p w:rsidR="002A7ACD" w:rsidRPr="00462A90" w:rsidRDefault="002A7ACD" w:rsidP="00823102">
            <w:pPr>
              <w:tabs>
                <w:tab w:val="left" w:pos="180"/>
                <w:tab w:val="left" w:pos="270"/>
              </w:tabs>
              <w:ind w:left="360"/>
              <w:rPr>
                <w:rFonts w:ascii="Arial" w:hAnsi="Arial" w:cs="Arial"/>
                <w:bCs/>
              </w:rPr>
            </w:pPr>
            <w:r w:rsidRPr="00462A90">
              <w:rPr>
                <w:rFonts w:ascii="Arial" w:hAnsi="Arial" w:cs="Arial"/>
                <w:bCs/>
              </w:rPr>
              <w:t xml:space="preserve">a) Interfacing  Switches  and LEDS to 8051     </w:t>
            </w:r>
            <w:r w:rsidRPr="00462A90">
              <w:rPr>
                <w:rFonts w:ascii="Arial" w:hAnsi="Arial" w:cs="Arial"/>
              </w:rPr>
              <w:t>(3)</w:t>
            </w:r>
          </w:p>
          <w:p w:rsidR="002A7ACD" w:rsidRPr="00462A90" w:rsidRDefault="002A7ACD" w:rsidP="00823102">
            <w:pPr>
              <w:tabs>
                <w:tab w:val="left" w:pos="720"/>
              </w:tabs>
              <w:ind w:left="524"/>
              <w:rPr>
                <w:rFonts w:ascii="Arial" w:hAnsi="Arial" w:cs="Arial"/>
              </w:rPr>
            </w:pPr>
            <w:r w:rsidRPr="00462A90">
              <w:rPr>
                <w:rFonts w:ascii="Arial" w:hAnsi="Arial" w:cs="Arial"/>
              </w:rPr>
              <w:t xml:space="preserve">i) To make an LED connected to port 1.5, light up for specific time on pressing a switch connected to port 2.3 </w:t>
            </w:r>
          </w:p>
          <w:p w:rsidR="002A7ACD" w:rsidRPr="00462A90" w:rsidRDefault="002A7ACD" w:rsidP="00823102">
            <w:pPr>
              <w:tabs>
                <w:tab w:val="left" w:pos="720"/>
              </w:tabs>
              <w:ind w:left="524"/>
              <w:rPr>
                <w:rFonts w:ascii="Arial" w:hAnsi="Arial" w:cs="Arial"/>
              </w:rPr>
            </w:pPr>
            <w:r w:rsidRPr="00462A90">
              <w:rPr>
                <w:rFonts w:ascii="Arial" w:hAnsi="Arial" w:cs="Arial"/>
              </w:rPr>
              <w:t>ii) To Write a Program to make an LED connected to  pin 1.7  to   blink at a specific rate</w:t>
            </w:r>
          </w:p>
          <w:p w:rsidR="002A7ACD" w:rsidRPr="00462A90" w:rsidRDefault="002A7ACD" w:rsidP="007D2ED8">
            <w:pPr>
              <w:ind w:left="524"/>
              <w:rPr>
                <w:rFonts w:ascii="Arial" w:hAnsi="Arial" w:cs="Arial"/>
              </w:rPr>
            </w:pPr>
            <w:r w:rsidRPr="00462A90">
              <w:rPr>
                <w:rFonts w:ascii="Arial" w:hAnsi="Arial" w:cs="Arial"/>
              </w:rPr>
              <w:t>ii) To Connect a Relay in place of LED to control a   AC 230 V Lamp</w:t>
            </w:r>
          </w:p>
        </w:tc>
        <w:tc>
          <w:tcPr>
            <w:tcW w:w="2520" w:type="dxa"/>
          </w:tcPr>
          <w:p w:rsidR="002A7ACD" w:rsidRPr="00462A90" w:rsidRDefault="002A7ACD" w:rsidP="003E53E0">
            <w:pPr>
              <w:pStyle w:val="ListParagraph"/>
              <w:numPr>
                <w:ilvl w:val="0"/>
                <w:numId w:val="285"/>
              </w:numPr>
              <w:ind w:left="162" w:hanging="270"/>
              <w:contextualSpacing/>
              <w:rPr>
                <w:rFonts w:ascii="Arial" w:hAnsi="Arial" w:cs="Arial"/>
                <w:sz w:val="22"/>
                <w:szCs w:val="22"/>
              </w:rPr>
            </w:pPr>
            <w:r w:rsidRPr="00462A90">
              <w:rPr>
                <w:rFonts w:ascii="Arial" w:hAnsi="Arial" w:cs="Arial"/>
                <w:sz w:val="22"/>
                <w:szCs w:val="22"/>
              </w:rPr>
              <w:t>Enter the ALP at the specified address</w:t>
            </w:r>
          </w:p>
          <w:p w:rsidR="002A7ACD" w:rsidRPr="00462A90" w:rsidRDefault="002A7ACD" w:rsidP="00823102">
            <w:pPr>
              <w:ind w:left="162" w:hanging="270"/>
              <w:rPr>
                <w:rFonts w:ascii="Arial" w:hAnsi="Arial" w:cs="Arial"/>
              </w:rPr>
            </w:pPr>
          </w:p>
          <w:p w:rsidR="002A7ACD" w:rsidRPr="00462A90" w:rsidRDefault="002A7ACD" w:rsidP="003E53E0">
            <w:pPr>
              <w:pStyle w:val="ListParagraph"/>
              <w:numPr>
                <w:ilvl w:val="0"/>
                <w:numId w:val="285"/>
              </w:numPr>
              <w:ind w:left="162" w:hanging="270"/>
              <w:contextualSpacing/>
              <w:rPr>
                <w:rFonts w:ascii="Arial" w:hAnsi="Arial" w:cs="Arial"/>
                <w:sz w:val="22"/>
                <w:szCs w:val="22"/>
              </w:rPr>
            </w:pPr>
            <w:r w:rsidRPr="00462A90">
              <w:rPr>
                <w:rFonts w:ascii="Arial" w:hAnsi="Arial" w:cs="Arial"/>
                <w:sz w:val="22"/>
                <w:szCs w:val="22"/>
              </w:rPr>
              <w:t>Rig up the circuit</w:t>
            </w:r>
          </w:p>
          <w:p w:rsidR="002A7ACD" w:rsidRPr="00462A90" w:rsidRDefault="002A7ACD" w:rsidP="00823102">
            <w:pPr>
              <w:ind w:left="162" w:hanging="270"/>
              <w:rPr>
                <w:rFonts w:ascii="Arial" w:hAnsi="Arial" w:cs="Arial"/>
              </w:rPr>
            </w:pPr>
          </w:p>
          <w:p w:rsidR="002A7ACD" w:rsidRPr="00462A90" w:rsidRDefault="002A7ACD" w:rsidP="003E53E0">
            <w:pPr>
              <w:pStyle w:val="ListParagraph"/>
              <w:numPr>
                <w:ilvl w:val="0"/>
                <w:numId w:val="285"/>
              </w:numPr>
              <w:ind w:left="162" w:hanging="270"/>
              <w:contextualSpacing/>
              <w:rPr>
                <w:rFonts w:ascii="Arial" w:hAnsi="Arial" w:cs="Arial"/>
                <w:sz w:val="22"/>
                <w:szCs w:val="22"/>
              </w:rPr>
            </w:pPr>
            <w:r w:rsidRPr="00462A90">
              <w:rPr>
                <w:rFonts w:ascii="Arial" w:hAnsi="Arial" w:cs="Arial"/>
                <w:sz w:val="22"/>
                <w:szCs w:val="22"/>
              </w:rPr>
              <w:t>Execute the Program</w:t>
            </w:r>
          </w:p>
        </w:tc>
        <w:tc>
          <w:tcPr>
            <w:tcW w:w="2520" w:type="dxa"/>
          </w:tcPr>
          <w:p w:rsidR="002A7ACD" w:rsidRPr="00462A90" w:rsidRDefault="002A7ACD" w:rsidP="003E53E0">
            <w:pPr>
              <w:pStyle w:val="ListParagraph"/>
              <w:numPr>
                <w:ilvl w:val="0"/>
                <w:numId w:val="285"/>
              </w:numPr>
              <w:ind w:left="162" w:hanging="270"/>
              <w:contextualSpacing/>
              <w:rPr>
                <w:rFonts w:ascii="Arial" w:hAnsi="Arial" w:cs="Arial"/>
                <w:sz w:val="22"/>
                <w:szCs w:val="22"/>
              </w:rPr>
            </w:pPr>
            <w:r w:rsidRPr="00462A90">
              <w:rPr>
                <w:rFonts w:ascii="Arial" w:hAnsi="Arial" w:cs="Arial"/>
                <w:sz w:val="22"/>
                <w:szCs w:val="22"/>
              </w:rPr>
              <w:t>Enter the ALP at the specified address</w:t>
            </w:r>
          </w:p>
          <w:p w:rsidR="002A7ACD" w:rsidRPr="00462A90" w:rsidRDefault="002A7ACD" w:rsidP="00823102">
            <w:pPr>
              <w:ind w:left="162" w:hanging="270"/>
              <w:rPr>
                <w:rFonts w:ascii="Arial" w:hAnsi="Arial" w:cs="Arial"/>
              </w:rPr>
            </w:pPr>
          </w:p>
          <w:p w:rsidR="002A7ACD" w:rsidRPr="00462A90" w:rsidRDefault="002A7ACD" w:rsidP="003E53E0">
            <w:pPr>
              <w:pStyle w:val="ListParagraph"/>
              <w:numPr>
                <w:ilvl w:val="0"/>
                <w:numId w:val="285"/>
              </w:numPr>
              <w:ind w:left="162" w:hanging="270"/>
              <w:contextualSpacing/>
              <w:rPr>
                <w:rFonts w:ascii="Arial" w:hAnsi="Arial" w:cs="Arial"/>
                <w:sz w:val="22"/>
                <w:szCs w:val="22"/>
              </w:rPr>
            </w:pPr>
            <w:r w:rsidRPr="00462A90">
              <w:rPr>
                <w:rFonts w:ascii="Arial" w:hAnsi="Arial" w:cs="Arial"/>
                <w:sz w:val="22"/>
                <w:szCs w:val="22"/>
              </w:rPr>
              <w:t>Rig up the circuit</w:t>
            </w:r>
          </w:p>
          <w:p w:rsidR="002A7ACD" w:rsidRPr="00462A90" w:rsidRDefault="002A7ACD" w:rsidP="00823102">
            <w:pPr>
              <w:ind w:left="162" w:hanging="270"/>
              <w:rPr>
                <w:rFonts w:ascii="Arial" w:hAnsi="Arial" w:cs="Arial"/>
              </w:rPr>
            </w:pPr>
          </w:p>
          <w:p w:rsidR="002A7ACD" w:rsidRPr="00462A90" w:rsidRDefault="002A7ACD" w:rsidP="003E53E0">
            <w:pPr>
              <w:pStyle w:val="ListParagraph"/>
              <w:numPr>
                <w:ilvl w:val="0"/>
                <w:numId w:val="285"/>
              </w:numPr>
              <w:ind w:left="162" w:hanging="270"/>
              <w:contextualSpacing/>
              <w:rPr>
                <w:rFonts w:ascii="Arial" w:hAnsi="Arial" w:cs="Arial"/>
                <w:sz w:val="22"/>
                <w:szCs w:val="22"/>
              </w:rPr>
            </w:pPr>
            <w:r w:rsidRPr="00462A90">
              <w:rPr>
                <w:rFonts w:ascii="Arial" w:hAnsi="Arial" w:cs="Arial"/>
                <w:sz w:val="22"/>
                <w:szCs w:val="22"/>
              </w:rPr>
              <w:t>Execute the Program</w:t>
            </w:r>
          </w:p>
        </w:tc>
      </w:tr>
      <w:tr w:rsidR="002A7ACD" w:rsidRPr="00462A90" w:rsidTr="00823102">
        <w:tc>
          <w:tcPr>
            <w:tcW w:w="916" w:type="dxa"/>
          </w:tcPr>
          <w:p w:rsidR="002A7ACD" w:rsidRPr="00462A90" w:rsidRDefault="002A7ACD" w:rsidP="00823102">
            <w:pPr>
              <w:rPr>
                <w:rFonts w:ascii="Arial" w:hAnsi="Arial" w:cs="Arial"/>
              </w:rPr>
            </w:pPr>
            <w:r w:rsidRPr="00462A90">
              <w:rPr>
                <w:rFonts w:ascii="Arial" w:hAnsi="Arial" w:cs="Arial"/>
              </w:rPr>
              <w:lastRenderedPageBreak/>
              <w:t>10</w:t>
            </w:r>
          </w:p>
        </w:tc>
        <w:tc>
          <w:tcPr>
            <w:tcW w:w="3422" w:type="dxa"/>
          </w:tcPr>
          <w:p w:rsidR="002A7ACD" w:rsidRPr="00462A90" w:rsidRDefault="002A7ACD" w:rsidP="00823102">
            <w:pPr>
              <w:tabs>
                <w:tab w:val="left" w:pos="990"/>
              </w:tabs>
              <w:ind w:left="360"/>
              <w:rPr>
                <w:rFonts w:ascii="Arial" w:hAnsi="Arial" w:cs="Arial"/>
              </w:rPr>
            </w:pPr>
            <w:r w:rsidRPr="00462A90">
              <w:rPr>
                <w:rFonts w:ascii="Arial" w:hAnsi="Arial" w:cs="Arial"/>
              </w:rPr>
              <w:t>To Interface 3-digit 7SEGMENT LED DISPLAY using timer for digit scan (3)</w:t>
            </w:r>
          </w:p>
          <w:p w:rsidR="002A7ACD" w:rsidRPr="00462A90" w:rsidRDefault="002A7ACD" w:rsidP="00823102">
            <w:pPr>
              <w:tabs>
                <w:tab w:val="left" w:pos="990"/>
              </w:tabs>
              <w:ind w:left="360"/>
              <w:rPr>
                <w:rFonts w:ascii="Arial" w:hAnsi="Arial" w:cs="Arial"/>
              </w:rPr>
            </w:pPr>
            <w:r w:rsidRPr="00462A90">
              <w:rPr>
                <w:rFonts w:ascii="Arial" w:hAnsi="Arial" w:cs="Arial"/>
              </w:rPr>
              <w:t>a) To Interface  a Single  DOTMATRIX DISPLAY and display the given number</w:t>
            </w:r>
          </w:p>
          <w:p w:rsidR="002A7ACD" w:rsidRPr="00462A90" w:rsidRDefault="002A7ACD" w:rsidP="00823102">
            <w:pPr>
              <w:tabs>
                <w:tab w:val="left" w:pos="990"/>
              </w:tabs>
              <w:ind w:left="360"/>
              <w:rPr>
                <w:rFonts w:ascii="Arial" w:hAnsi="Arial" w:cs="Arial"/>
              </w:rPr>
            </w:pPr>
            <w:r w:rsidRPr="00462A90">
              <w:rPr>
                <w:rFonts w:ascii="Arial" w:hAnsi="Arial" w:cs="Arial"/>
              </w:rPr>
              <w:t>11. To Interface a (3x4 matrix) Key Board  to 8051</w:t>
            </w:r>
          </w:p>
          <w:p w:rsidR="002A7ACD" w:rsidRPr="00462A90" w:rsidRDefault="002A7ACD" w:rsidP="00823102">
            <w:pPr>
              <w:tabs>
                <w:tab w:val="left" w:pos="990"/>
              </w:tabs>
              <w:ind w:left="360"/>
              <w:rPr>
                <w:rFonts w:ascii="Arial" w:hAnsi="Arial" w:cs="Arial"/>
              </w:rPr>
            </w:pPr>
            <w:r w:rsidRPr="00462A90">
              <w:rPr>
                <w:rFonts w:ascii="Arial" w:hAnsi="Arial" w:cs="Arial"/>
              </w:rPr>
              <w:t xml:space="preserve">12. To control the direction of rotation of a  small DC motor  </w:t>
            </w:r>
          </w:p>
          <w:p w:rsidR="002A7ACD" w:rsidRPr="00462A90" w:rsidRDefault="002A7ACD" w:rsidP="00823102">
            <w:pPr>
              <w:rPr>
                <w:rFonts w:ascii="Arial" w:hAnsi="Arial" w:cs="Arial"/>
              </w:rPr>
            </w:pPr>
          </w:p>
        </w:tc>
        <w:tc>
          <w:tcPr>
            <w:tcW w:w="2520" w:type="dxa"/>
          </w:tcPr>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Rig Up the circuit</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Enter The C Program in the simulator</w:t>
            </w:r>
          </w:p>
          <w:p w:rsidR="002A7ACD" w:rsidRPr="00462A90" w:rsidRDefault="002A7ACD" w:rsidP="00823102">
            <w:pPr>
              <w:pStyle w:val="ListParagraph"/>
              <w:autoSpaceDE w:val="0"/>
              <w:autoSpaceDN w:val="0"/>
              <w:adjustRightInd w:val="0"/>
              <w:ind w:left="162" w:hanging="270"/>
              <w:rPr>
                <w:rFonts w:ascii="Arial" w:hAnsi="Arial" w:cs="Arial"/>
                <w:sz w:val="22"/>
                <w:szCs w:val="22"/>
              </w:rPr>
            </w:pP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Debug and Execute</w:t>
            </w:r>
          </w:p>
        </w:tc>
        <w:tc>
          <w:tcPr>
            <w:tcW w:w="2520" w:type="dxa"/>
          </w:tcPr>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Rig Up the circuit</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Enter The C Program in the simulator</w:t>
            </w:r>
          </w:p>
          <w:p w:rsidR="002A7ACD" w:rsidRPr="00462A90" w:rsidRDefault="002A7ACD" w:rsidP="00823102">
            <w:pPr>
              <w:pStyle w:val="ListParagraph"/>
              <w:autoSpaceDE w:val="0"/>
              <w:autoSpaceDN w:val="0"/>
              <w:adjustRightInd w:val="0"/>
              <w:ind w:left="162" w:hanging="270"/>
              <w:rPr>
                <w:rFonts w:ascii="Arial" w:hAnsi="Arial" w:cs="Arial"/>
                <w:sz w:val="22"/>
                <w:szCs w:val="22"/>
              </w:rPr>
            </w:pP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Debug and Execute</w:t>
            </w:r>
          </w:p>
        </w:tc>
      </w:tr>
      <w:tr w:rsidR="002A7ACD" w:rsidRPr="00462A90" w:rsidTr="00823102">
        <w:tc>
          <w:tcPr>
            <w:tcW w:w="916" w:type="dxa"/>
          </w:tcPr>
          <w:p w:rsidR="002A7ACD" w:rsidRPr="00462A90" w:rsidRDefault="002A7ACD" w:rsidP="00823102">
            <w:pPr>
              <w:rPr>
                <w:rFonts w:ascii="Arial" w:hAnsi="Arial" w:cs="Arial"/>
              </w:rPr>
            </w:pPr>
            <w:r w:rsidRPr="00462A90">
              <w:rPr>
                <w:rFonts w:ascii="Arial" w:hAnsi="Arial" w:cs="Arial"/>
              </w:rPr>
              <w:t>11</w:t>
            </w:r>
          </w:p>
        </w:tc>
        <w:tc>
          <w:tcPr>
            <w:tcW w:w="3422" w:type="dxa"/>
          </w:tcPr>
          <w:p w:rsidR="002A7ACD" w:rsidRPr="00462A90" w:rsidRDefault="002A7ACD" w:rsidP="00823102">
            <w:pPr>
              <w:tabs>
                <w:tab w:val="left" w:pos="990"/>
              </w:tabs>
              <w:ind w:left="360"/>
              <w:rPr>
                <w:rFonts w:ascii="Arial" w:hAnsi="Arial" w:cs="Arial"/>
              </w:rPr>
            </w:pPr>
            <w:r w:rsidRPr="00462A90">
              <w:rPr>
                <w:rFonts w:ascii="Arial" w:hAnsi="Arial" w:cs="Arial"/>
              </w:rPr>
              <w:t>To Interface a (3x4 matrix) Key Board  to 8051 (3)</w:t>
            </w:r>
          </w:p>
          <w:p w:rsidR="002A7ACD" w:rsidRPr="00462A90" w:rsidRDefault="002A7ACD" w:rsidP="00823102">
            <w:pPr>
              <w:tabs>
                <w:tab w:val="left" w:pos="990"/>
              </w:tabs>
              <w:ind w:left="360"/>
              <w:rPr>
                <w:rFonts w:ascii="Arial" w:hAnsi="Arial" w:cs="Arial"/>
              </w:rPr>
            </w:pPr>
            <w:r w:rsidRPr="00462A90">
              <w:rPr>
                <w:rFonts w:ascii="Arial" w:hAnsi="Arial" w:cs="Arial"/>
              </w:rPr>
              <w:t xml:space="preserve"> </w:t>
            </w:r>
          </w:p>
        </w:tc>
        <w:tc>
          <w:tcPr>
            <w:tcW w:w="2520" w:type="dxa"/>
          </w:tcPr>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Rig Up the circuit</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Enter The C Program in the simulator</w:t>
            </w:r>
          </w:p>
          <w:p w:rsidR="002A7ACD" w:rsidRPr="00462A90" w:rsidRDefault="002A7ACD" w:rsidP="00823102">
            <w:pPr>
              <w:pStyle w:val="ListParagraph"/>
              <w:autoSpaceDE w:val="0"/>
              <w:autoSpaceDN w:val="0"/>
              <w:adjustRightInd w:val="0"/>
              <w:ind w:left="162" w:hanging="270"/>
              <w:rPr>
                <w:rFonts w:ascii="Arial" w:hAnsi="Arial" w:cs="Arial"/>
                <w:sz w:val="22"/>
                <w:szCs w:val="22"/>
              </w:rPr>
            </w:pP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Debug and Execute</w:t>
            </w:r>
          </w:p>
        </w:tc>
        <w:tc>
          <w:tcPr>
            <w:tcW w:w="2520" w:type="dxa"/>
          </w:tcPr>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Rig Up the circuit</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Enter The C Program in the simulator</w:t>
            </w:r>
          </w:p>
          <w:p w:rsidR="002A7ACD" w:rsidRPr="00462A90" w:rsidRDefault="002A7ACD" w:rsidP="00823102">
            <w:pPr>
              <w:pStyle w:val="ListParagraph"/>
              <w:autoSpaceDE w:val="0"/>
              <w:autoSpaceDN w:val="0"/>
              <w:adjustRightInd w:val="0"/>
              <w:ind w:left="162" w:hanging="270"/>
              <w:rPr>
                <w:rFonts w:ascii="Arial" w:hAnsi="Arial" w:cs="Arial"/>
                <w:sz w:val="22"/>
                <w:szCs w:val="22"/>
              </w:rPr>
            </w:pP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Debug and Execute</w:t>
            </w:r>
          </w:p>
        </w:tc>
      </w:tr>
      <w:tr w:rsidR="002A7ACD" w:rsidRPr="00462A90" w:rsidTr="00823102">
        <w:tc>
          <w:tcPr>
            <w:tcW w:w="916" w:type="dxa"/>
          </w:tcPr>
          <w:p w:rsidR="002A7ACD" w:rsidRPr="00462A90" w:rsidRDefault="002A7ACD" w:rsidP="00823102">
            <w:pPr>
              <w:rPr>
                <w:rFonts w:ascii="Arial" w:hAnsi="Arial" w:cs="Arial"/>
              </w:rPr>
            </w:pPr>
            <w:r w:rsidRPr="00462A90">
              <w:rPr>
                <w:rFonts w:ascii="Arial" w:hAnsi="Arial" w:cs="Arial"/>
              </w:rPr>
              <w:t>12</w:t>
            </w:r>
          </w:p>
        </w:tc>
        <w:tc>
          <w:tcPr>
            <w:tcW w:w="3422" w:type="dxa"/>
          </w:tcPr>
          <w:p w:rsidR="002A7ACD" w:rsidRPr="00462A90" w:rsidRDefault="002A7ACD" w:rsidP="00823102">
            <w:pPr>
              <w:tabs>
                <w:tab w:val="left" w:pos="990"/>
              </w:tabs>
              <w:ind w:left="360"/>
              <w:rPr>
                <w:rFonts w:ascii="Arial" w:hAnsi="Arial" w:cs="Arial"/>
              </w:rPr>
            </w:pPr>
            <w:r w:rsidRPr="00462A90">
              <w:rPr>
                <w:rFonts w:ascii="Arial" w:hAnsi="Arial" w:cs="Arial"/>
              </w:rPr>
              <w:t xml:space="preserve">To control the direction of rotation of a  small DC motor (3)  </w:t>
            </w:r>
          </w:p>
          <w:p w:rsidR="002A7ACD" w:rsidRPr="00462A90" w:rsidRDefault="002A7ACD" w:rsidP="00823102">
            <w:pPr>
              <w:rPr>
                <w:rFonts w:ascii="Arial" w:hAnsi="Arial" w:cs="Arial"/>
              </w:rPr>
            </w:pPr>
            <w:r w:rsidRPr="00462A90">
              <w:rPr>
                <w:rFonts w:ascii="Arial" w:hAnsi="Arial" w:cs="Arial"/>
              </w:rPr>
              <w:t>.</w:t>
            </w:r>
          </w:p>
        </w:tc>
        <w:tc>
          <w:tcPr>
            <w:tcW w:w="2520" w:type="dxa"/>
          </w:tcPr>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Rig Up the circuit</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Enter The C Program in the simulator</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Debug and Execute</w:t>
            </w:r>
          </w:p>
        </w:tc>
        <w:tc>
          <w:tcPr>
            <w:tcW w:w="2520" w:type="dxa"/>
          </w:tcPr>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Rig Up the circuit</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Enter The C Program in the simulator</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Debug and Execute</w:t>
            </w:r>
          </w:p>
        </w:tc>
      </w:tr>
      <w:tr w:rsidR="002A7ACD" w:rsidRPr="00462A90" w:rsidTr="00823102">
        <w:tc>
          <w:tcPr>
            <w:tcW w:w="916" w:type="dxa"/>
          </w:tcPr>
          <w:p w:rsidR="002A7ACD" w:rsidRPr="00462A90" w:rsidRDefault="002A7ACD" w:rsidP="00823102">
            <w:pPr>
              <w:rPr>
                <w:rFonts w:ascii="Arial" w:hAnsi="Arial" w:cs="Arial"/>
              </w:rPr>
            </w:pPr>
            <w:r w:rsidRPr="00462A90">
              <w:rPr>
                <w:rFonts w:ascii="Arial" w:hAnsi="Arial" w:cs="Arial"/>
              </w:rPr>
              <w:t>13</w:t>
            </w:r>
          </w:p>
        </w:tc>
        <w:tc>
          <w:tcPr>
            <w:tcW w:w="3422" w:type="dxa"/>
          </w:tcPr>
          <w:p w:rsidR="002A7ACD" w:rsidRPr="00462A90" w:rsidRDefault="002A7ACD" w:rsidP="00823102">
            <w:pPr>
              <w:tabs>
                <w:tab w:val="left" w:pos="990"/>
              </w:tabs>
              <w:ind w:left="360"/>
              <w:rPr>
                <w:rFonts w:ascii="Arial" w:hAnsi="Arial" w:cs="Arial"/>
              </w:rPr>
            </w:pPr>
            <w:r w:rsidRPr="00462A90">
              <w:rPr>
                <w:rFonts w:ascii="Arial" w:hAnsi="Arial" w:cs="Arial"/>
              </w:rPr>
              <w:t>To interface  I</w:t>
            </w:r>
            <w:r w:rsidRPr="00462A90">
              <w:rPr>
                <w:rFonts w:ascii="Arial" w:hAnsi="Arial" w:cs="Arial"/>
                <w:vertAlign w:val="superscript"/>
              </w:rPr>
              <w:t xml:space="preserve">2 </w:t>
            </w:r>
            <w:r w:rsidRPr="00462A90">
              <w:rPr>
                <w:rFonts w:ascii="Arial" w:hAnsi="Arial" w:cs="Arial"/>
              </w:rPr>
              <w:t>C BUS Device using  DS1307 IC . (3)</w:t>
            </w:r>
          </w:p>
          <w:p w:rsidR="002A7ACD" w:rsidRPr="00462A90" w:rsidRDefault="002A7ACD" w:rsidP="00823102">
            <w:pPr>
              <w:tabs>
                <w:tab w:val="left" w:pos="990"/>
              </w:tabs>
              <w:ind w:left="704" w:hanging="180"/>
              <w:rPr>
                <w:rFonts w:ascii="Arial" w:hAnsi="Arial" w:cs="Arial"/>
              </w:rPr>
            </w:pPr>
            <w:r w:rsidRPr="00462A90">
              <w:rPr>
                <w:rFonts w:ascii="Arial" w:hAnsi="Arial" w:cs="Arial"/>
              </w:rPr>
              <w:t xml:space="preserve">a) To  interface   i)  ADC IC  ii) DAC  IC  </w:t>
            </w:r>
          </w:p>
          <w:p w:rsidR="002A7ACD" w:rsidRPr="00462A90" w:rsidRDefault="002A7ACD" w:rsidP="00823102">
            <w:pPr>
              <w:tabs>
                <w:tab w:val="left" w:pos="990"/>
              </w:tabs>
              <w:ind w:left="524"/>
              <w:rPr>
                <w:rFonts w:ascii="Arial" w:hAnsi="Arial" w:cs="Arial"/>
              </w:rPr>
            </w:pPr>
            <w:r w:rsidRPr="00462A90">
              <w:rPr>
                <w:rFonts w:ascii="Arial" w:hAnsi="Arial" w:cs="Arial"/>
              </w:rPr>
              <w:t>b) To interface  Microcontroller serial interface  to PC  COM port</w:t>
            </w:r>
          </w:p>
        </w:tc>
        <w:tc>
          <w:tcPr>
            <w:tcW w:w="2520" w:type="dxa"/>
          </w:tcPr>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Rig Up the circuit</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Enter The C Program in the simulator</w:t>
            </w:r>
          </w:p>
          <w:p w:rsidR="002A7ACD" w:rsidRPr="00462A90" w:rsidRDefault="002A7ACD" w:rsidP="003E53E0">
            <w:pPr>
              <w:pStyle w:val="ListParagraph"/>
              <w:numPr>
                <w:ilvl w:val="0"/>
                <w:numId w:val="285"/>
              </w:numPr>
              <w:ind w:left="162" w:hanging="270"/>
              <w:contextualSpacing/>
              <w:rPr>
                <w:rFonts w:ascii="Arial" w:hAnsi="Arial" w:cs="Arial"/>
                <w:sz w:val="22"/>
                <w:szCs w:val="22"/>
              </w:rPr>
            </w:pPr>
            <w:r w:rsidRPr="00462A90">
              <w:rPr>
                <w:rFonts w:ascii="Arial" w:hAnsi="Arial" w:cs="Arial"/>
                <w:sz w:val="22"/>
                <w:szCs w:val="22"/>
              </w:rPr>
              <w:t>Debug and Execute</w:t>
            </w:r>
          </w:p>
        </w:tc>
        <w:tc>
          <w:tcPr>
            <w:tcW w:w="2520" w:type="dxa"/>
          </w:tcPr>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Rig Up the circuit</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Enter The C Program in the simulator</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rPr>
            </w:pPr>
            <w:r w:rsidRPr="00462A90">
              <w:rPr>
                <w:rFonts w:ascii="Arial" w:hAnsi="Arial" w:cs="Arial"/>
                <w:sz w:val="22"/>
                <w:szCs w:val="22"/>
              </w:rPr>
              <w:t>Debug and Execute</w:t>
            </w:r>
          </w:p>
        </w:tc>
      </w:tr>
      <w:tr w:rsidR="002A7ACD" w:rsidRPr="00462A90" w:rsidTr="00823102">
        <w:tc>
          <w:tcPr>
            <w:tcW w:w="916" w:type="dxa"/>
          </w:tcPr>
          <w:p w:rsidR="002A7ACD" w:rsidRPr="00462A90" w:rsidRDefault="002A7ACD" w:rsidP="00823102">
            <w:pPr>
              <w:rPr>
                <w:rFonts w:ascii="Arial" w:hAnsi="Arial" w:cs="Arial"/>
              </w:rPr>
            </w:pPr>
            <w:r w:rsidRPr="00462A90">
              <w:rPr>
                <w:rFonts w:ascii="Arial" w:hAnsi="Arial" w:cs="Arial"/>
              </w:rPr>
              <w:t>14</w:t>
            </w:r>
          </w:p>
        </w:tc>
        <w:tc>
          <w:tcPr>
            <w:tcW w:w="3422" w:type="dxa"/>
          </w:tcPr>
          <w:p w:rsidR="002A7ACD" w:rsidRPr="00462A90" w:rsidRDefault="002A7ACD" w:rsidP="00823102">
            <w:pPr>
              <w:ind w:left="360" w:hanging="360"/>
              <w:rPr>
                <w:rFonts w:ascii="Arial" w:hAnsi="Arial" w:cs="Arial"/>
              </w:rPr>
            </w:pPr>
            <w:r w:rsidRPr="00462A90">
              <w:rPr>
                <w:rFonts w:ascii="Arial" w:hAnsi="Arial" w:cs="Arial"/>
              </w:rPr>
              <w:t>To Burn executable code into EPROM (3)</w:t>
            </w:r>
          </w:p>
          <w:p w:rsidR="002A7ACD" w:rsidRPr="00462A90" w:rsidRDefault="002A7ACD" w:rsidP="00823102">
            <w:pPr>
              <w:rPr>
                <w:rFonts w:ascii="Arial" w:hAnsi="Arial" w:cs="Arial"/>
              </w:rPr>
            </w:pPr>
            <w:r w:rsidRPr="00462A90">
              <w:rPr>
                <w:rFonts w:ascii="Arial" w:hAnsi="Arial" w:cs="Arial"/>
              </w:rPr>
              <w:t>b) To burn executable code into  flash memory for 89C51</w:t>
            </w:r>
          </w:p>
        </w:tc>
        <w:tc>
          <w:tcPr>
            <w:tcW w:w="2520" w:type="dxa"/>
          </w:tcPr>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Compile the C Program</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Use the Programmer SW to Load the .HEX file into the Programmer Memory</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To burn the code into EPROM/FLASH Memory of Controller</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lastRenderedPageBreak/>
              <w:t xml:space="preserve">To SECURE the CODE by programming the LOCK feature </w:t>
            </w:r>
          </w:p>
        </w:tc>
        <w:tc>
          <w:tcPr>
            <w:tcW w:w="2520" w:type="dxa"/>
          </w:tcPr>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lastRenderedPageBreak/>
              <w:t>Compile the C Program</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Use the Programmer SW to Load the .HEX file into the Programmer Memory</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To burn the code into EPROM/FLASH Memory of Controller</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lastRenderedPageBreak/>
              <w:t>To SECURE the CODE by programming the LOCK feature</w:t>
            </w:r>
          </w:p>
        </w:tc>
      </w:tr>
    </w:tbl>
    <w:p w:rsidR="002A7ACD" w:rsidRPr="00462A90" w:rsidRDefault="002A7ACD" w:rsidP="002A7ACD">
      <w:pPr>
        <w:spacing w:line="360" w:lineRule="auto"/>
        <w:ind w:left="360"/>
        <w:rPr>
          <w:rFonts w:ascii="Arial" w:hAnsi="Arial" w:cs="Arial"/>
          <w:b/>
        </w:rPr>
      </w:pPr>
    </w:p>
    <w:p w:rsidR="002A7ACD" w:rsidRPr="00462A90" w:rsidRDefault="002A7ACD" w:rsidP="002A7ACD">
      <w:pPr>
        <w:rPr>
          <w:rFonts w:ascii="Arial" w:hAnsi="Arial" w:cs="Arial"/>
          <w:lang w:val="en-GB"/>
        </w:rPr>
      </w:pPr>
    </w:p>
    <w:p w:rsidR="002A7ACD" w:rsidRPr="00462A90" w:rsidRDefault="002A7ACD" w:rsidP="002A7ACD">
      <w:pPr>
        <w:rPr>
          <w:rFonts w:ascii="Arial" w:hAnsi="Arial" w:cs="Arial"/>
          <w:lang w:val="en-GB"/>
        </w:rPr>
      </w:pPr>
      <w:r w:rsidRPr="00462A90">
        <w:rPr>
          <w:rFonts w:ascii="Arial" w:hAnsi="Arial" w:cs="Arial"/>
          <w:lang w:val="en-GB"/>
        </w:rPr>
        <w:br w:type="page"/>
      </w:r>
    </w:p>
    <w:p w:rsidR="002A7ACD" w:rsidRPr="00462A90" w:rsidRDefault="002A7ACD" w:rsidP="002A7ACD">
      <w:pPr>
        <w:jc w:val="center"/>
        <w:rPr>
          <w:rFonts w:ascii="Arial" w:hAnsi="Arial" w:cs="Arial"/>
        </w:rPr>
      </w:pPr>
      <w:r w:rsidRPr="00462A90">
        <w:rPr>
          <w:rFonts w:ascii="Arial" w:hAnsi="Arial" w:cs="Arial"/>
        </w:rPr>
        <w:lastRenderedPageBreak/>
        <w:t>FIELD PRACTICES</w:t>
      </w:r>
    </w:p>
    <w:p w:rsidR="002A7ACD" w:rsidRPr="00462A90" w:rsidRDefault="002A7ACD" w:rsidP="002A7ACD">
      <w:pPr>
        <w:rPr>
          <w:rFonts w:ascii="Arial" w:hAnsi="Arial" w:cs="Arial"/>
          <w:b/>
          <w:bCs/>
        </w:rPr>
      </w:pPr>
    </w:p>
    <w:p w:rsidR="002A7ACD" w:rsidRPr="00462A90" w:rsidRDefault="002A7ACD" w:rsidP="002A7ACD">
      <w:pPr>
        <w:pStyle w:val="Title"/>
        <w:ind w:left="720"/>
        <w:jc w:val="left"/>
        <w:rPr>
          <w:rFonts w:ascii="Arial" w:hAnsi="Arial" w:cs="Arial"/>
          <w:sz w:val="22"/>
          <w:szCs w:val="22"/>
        </w:rPr>
      </w:pPr>
      <w:r w:rsidRPr="00462A90">
        <w:rPr>
          <w:rFonts w:ascii="Arial" w:hAnsi="Arial" w:cs="Arial"/>
          <w:sz w:val="22"/>
          <w:szCs w:val="22"/>
          <w:lang w:val="en-GB"/>
        </w:rPr>
        <w:t>Subject Title</w:t>
      </w:r>
      <w:r w:rsidRPr="00462A90">
        <w:rPr>
          <w:rFonts w:ascii="Arial" w:hAnsi="Arial" w:cs="Arial"/>
          <w:sz w:val="22"/>
          <w:szCs w:val="22"/>
          <w:lang w:val="en-GB"/>
        </w:rPr>
        <w:tab/>
      </w:r>
      <w:r w:rsidRPr="00462A90">
        <w:rPr>
          <w:rFonts w:ascii="Arial" w:hAnsi="Arial" w:cs="Arial"/>
          <w:sz w:val="22"/>
          <w:szCs w:val="22"/>
          <w:lang w:val="en-GB"/>
        </w:rPr>
        <w:tab/>
        <w:t>:</w:t>
      </w:r>
      <w:r w:rsidRPr="00462A90">
        <w:rPr>
          <w:rFonts w:ascii="Arial" w:hAnsi="Arial" w:cs="Arial"/>
          <w:sz w:val="22"/>
          <w:szCs w:val="22"/>
          <w:lang w:val="en-GB"/>
        </w:rPr>
        <w:tab/>
      </w:r>
      <w:r w:rsidRPr="00462A90">
        <w:rPr>
          <w:rFonts w:ascii="Arial" w:hAnsi="Arial" w:cs="Arial"/>
          <w:sz w:val="22"/>
          <w:szCs w:val="22"/>
        </w:rPr>
        <w:t>FIELD PRACTICES</w:t>
      </w:r>
    </w:p>
    <w:p w:rsidR="002A7ACD" w:rsidRPr="00462A90" w:rsidRDefault="002A7ACD" w:rsidP="002A7ACD">
      <w:pPr>
        <w:ind w:left="720"/>
        <w:jc w:val="both"/>
        <w:rPr>
          <w:rFonts w:ascii="Arial" w:hAnsi="Arial" w:cs="Arial"/>
          <w:b/>
          <w:lang w:val="en-GB"/>
        </w:rPr>
      </w:pPr>
      <w:r w:rsidRPr="00462A90">
        <w:rPr>
          <w:rFonts w:ascii="Arial" w:hAnsi="Arial" w:cs="Arial"/>
          <w:b/>
          <w:lang w:val="en-GB"/>
        </w:rPr>
        <w:t>Subject code</w:t>
      </w:r>
      <w:r w:rsidRPr="00462A90">
        <w:rPr>
          <w:rFonts w:ascii="Arial" w:hAnsi="Arial" w:cs="Arial"/>
          <w:b/>
          <w:lang w:val="en-GB"/>
        </w:rPr>
        <w:tab/>
      </w:r>
      <w:r w:rsidRPr="00462A90">
        <w:rPr>
          <w:rFonts w:ascii="Arial" w:hAnsi="Arial" w:cs="Arial"/>
          <w:b/>
          <w:lang w:val="en-GB"/>
        </w:rPr>
        <w:tab/>
        <w:t>:</w:t>
      </w:r>
      <w:r w:rsidRPr="00462A90">
        <w:rPr>
          <w:rFonts w:ascii="Arial" w:hAnsi="Arial" w:cs="Arial"/>
          <w:b/>
          <w:lang w:val="en-GB"/>
        </w:rPr>
        <w:tab/>
        <w:t>EC-510</w:t>
      </w:r>
    </w:p>
    <w:p w:rsidR="002A7ACD" w:rsidRPr="00462A90" w:rsidRDefault="002A7ACD" w:rsidP="002A7ACD">
      <w:pPr>
        <w:ind w:left="720"/>
        <w:jc w:val="both"/>
        <w:rPr>
          <w:rFonts w:ascii="Arial" w:hAnsi="Arial" w:cs="Arial"/>
          <w:b/>
          <w:lang w:val="en-GB"/>
        </w:rPr>
      </w:pPr>
      <w:r w:rsidRPr="00462A90">
        <w:rPr>
          <w:rFonts w:ascii="Arial" w:hAnsi="Arial" w:cs="Arial"/>
          <w:b/>
          <w:lang w:val="en-GB"/>
        </w:rPr>
        <w:t>Periods/Week</w:t>
      </w:r>
      <w:r w:rsidRPr="00462A90">
        <w:rPr>
          <w:rFonts w:ascii="Arial" w:hAnsi="Arial" w:cs="Arial"/>
          <w:b/>
          <w:lang w:val="en-GB"/>
        </w:rPr>
        <w:tab/>
        <w:t>:</w:t>
      </w:r>
      <w:r w:rsidRPr="00462A90">
        <w:rPr>
          <w:rFonts w:ascii="Arial" w:hAnsi="Arial" w:cs="Arial"/>
          <w:b/>
          <w:lang w:val="en-GB"/>
        </w:rPr>
        <w:tab/>
        <w:t>07</w:t>
      </w:r>
    </w:p>
    <w:p w:rsidR="002A7ACD" w:rsidRPr="00462A90" w:rsidRDefault="002A7ACD" w:rsidP="002A7ACD">
      <w:pPr>
        <w:ind w:left="720"/>
        <w:jc w:val="both"/>
        <w:rPr>
          <w:rFonts w:ascii="Arial" w:hAnsi="Arial" w:cs="Arial"/>
          <w:b/>
          <w:lang w:val="en-GB"/>
        </w:rPr>
      </w:pPr>
      <w:r w:rsidRPr="00462A90">
        <w:rPr>
          <w:rFonts w:ascii="Arial" w:hAnsi="Arial" w:cs="Arial"/>
          <w:b/>
          <w:lang w:val="en-GB"/>
        </w:rPr>
        <w:t>Periods/Semester</w:t>
      </w:r>
      <w:r w:rsidRPr="00462A90">
        <w:rPr>
          <w:rFonts w:ascii="Arial" w:hAnsi="Arial" w:cs="Arial"/>
          <w:b/>
          <w:lang w:val="en-GB"/>
        </w:rPr>
        <w:tab/>
        <w:t>:</w:t>
      </w:r>
      <w:r w:rsidRPr="00462A90">
        <w:rPr>
          <w:rFonts w:ascii="Arial" w:hAnsi="Arial" w:cs="Arial"/>
          <w:b/>
          <w:lang w:val="en-GB"/>
        </w:rPr>
        <w:tab/>
        <w:t>105</w:t>
      </w:r>
    </w:p>
    <w:p w:rsidR="002A7ACD" w:rsidRPr="00462A90" w:rsidRDefault="002A7ACD" w:rsidP="002A7ACD">
      <w:pPr>
        <w:ind w:left="720"/>
        <w:jc w:val="both"/>
        <w:rPr>
          <w:rFonts w:ascii="Arial" w:hAnsi="Arial" w:cs="Arial"/>
          <w:b/>
          <w:lang w:val="en-GB"/>
        </w:rPr>
      </w:pPr>
    </w:p>
    <w:p w:rsidR="002A7ACD" w:rsidRPr="00462A90" w:rsidRDefault="002A7ACD" w:rsidP="002A7ACD">
      <w:pPr>
        <w:ind w:left="720"/>
        <w:jc w:val="both"/>
        <w:rPr>
          <w:rFonts w:ascii="Arial" w:hAnsi="Arial" w:cs="Arial"/>
          <w:lang w:val="en-GB"/>
        </w:rPr>
      </w:pPr>
      <w:r w:rsidRPr="00462A90">
        <w:rPr>
          <w:rFonts w:ascii="Arial" w:hAnsi="Arial" w:cs="Arial"/>
          <w:b/>
          <w:lang w:val="en-GB"/>
        </w:rPr>
        <w:t xml:space="preserve">Rationale: </w:t>
      </w:r>
      <w:r w:rsidRPr="00462A90">
        <w:rPr>
          <w:rFonts w:ascii="Arial" w:hAnsi="Arial" w:cs="Arial"/>
          <w:lang w:val="en-GB"/>
        </w:rPr>
        <w:t>Field practices subject is introduced as a substitute for industrial Training. This course is aimed at imparting same skills a student would acquire in the industry during  the initial training period. in other words  industry like environment is simulated in the institution during this course to prepare the students for Industry.</w:t>
      </w:r>
    </w:p>
    <w:p w:rsidR="002A7ACD" w:rsidRPr="00462A90" w:rsidRDefault="002A7ACD" w:rsidP="002A7ACD">
      <w:pPr>
        <w:ind w:left="720"/>
        <w:jc w:val="both"/>
        <w:rPr>
          <w:rFonts w:ascii="Arial" w:hAnsi="Arial" w:cs="Arial"/>
          <w:lang w:val="en-GB"/>
        </w:rPr>
      </w:pPr>
    </w:p>
    <w:p w:rsidR="002A7ACD" w:rsidRPr="00462A90" w:rsidRDefault="002A7ACD" w:rsidP="002A7ACD">
      <w:pPr>
        <w:ind w:left="720"/>
        <w:jc w:val="both"/>
        <w:rPr>
          <w:rFonts w:ascii="Arial" w:hAnsi="Arial" w:cs="Arial"/>
          <w:lang w:val="en-GB"/>
        </w:rPr>
      </w:pPr>
    </w:p>
    <w:p w:rsidR="002A7ACD" w:rsidRPr="00462A90" w:rsidRDefault="002A7ACD" w:rsidP="002A7ACD">
      <w:pPr>
        <w:ind w:left="720"/>
        <w:jc w:val="both"/>
        <w:rPr>
          <w:rFonts w:ascii="Arial" w:hAnsi="Arial" w:cs="Arial"/>
          <w:lang w:val="en-GB"/>
        </w:rPr>
      </w:pPr>
    </w:p>
    <w:p w:rsidR="002A7ACD" w:rsidRPr="00462A90" w:rsidRDefault="002A7ACD" w:rsidP="002A7ACD">
      <w:pPr>
        <w:pStyle w:val="Heading1"/>
        <w:ind w:left="4068" w:hanging="288"/>
        <w:rPr>
          <w:rFonts w:ascii="Arial" w:hAnsi="Arial" w:cs="Arial"/>
          <w:color w:val="auto"/>
          <w:sz w:val="22"/>
          <w:szCs w:val="22"/>
          <w:lang w:val="en-GB"/>
        </w:rPr>
      </w:pPr>
      <w:r w:rsidRPr="00462A90">
        <w:rPr>
          <w:rFonts w:ascii="Arial" w:hAnsi="Arial" w:cs="Arial"/>
          <w:color w:val="auto"/>
          <w:sz w:val="22"/>
          <w:szCs w:val="22"/>
          <w:lang w:val="en-GB"/>
        </w:rPr>
        <w:t>TIME SCHEDULE</w:t>
      </w:r>
    </w:p>
    <w:p w:rsidR="002A7ACD" w:rsidRPr="00462A90" w:rsidRDefault="002A7ACD" w:rsidP="002A7ACD">
      <w:pPr>
        <w:ind w:left="-90" w:firstLine="3870"/>
        <w:jc w:val="center"/>
        <w:rPr>
          <w:rFonts w:ascii="Arial" w:hAnsi="Arial" w:cs="Arial"/>
          <w:lang w:val="en-GB"/>
        </w:rPr>
      </w:pPr>
    </w:p>
    <w:tbl>
      <w:tblPr>
        <w:tblpPr w:leftFromText="180" w:rightFromText="180" w:vertAnchor="text" w:horzAnchor="margin" w:tblpXSpec="center"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46"/>
        <w:gridCol w:w="3843"/>
        <w:gridCol w:w="2126"/>
      </w:tblGrid>
      <w:tr w:rsidR="002A7ACD" w:rsidRPr="00462A90" w:rsidTr="00823102">
        <w:trPr>
          <w:trHeight w:val="710"/>
        </w:trPr>
        <w:tc>
          <w:tcPr>
            <w:tcW w:w="0" w:type="auto"/>
          </w:tcPr>
          <w:p w:rsidR="002A7ACD" w:rsidRPr="00462A90" w:rsidRDefault="002A7ACD" w:rsidP="00823102">
            <w:pPr>
              <w:ind w:left="-90" w:right="349" w:firstLine="3870"/>
              <w:jc w:val="center"/>
              <w:rPr>
                <w:rFonts w:ascii="Arial" w:hAnsi="Arial" w:cs="Arial"/>
                <w:b/>
              </w:rPr>
            </w:pPr>
            <w:r w:rsidRPr="00462A90">
              <w:rPr>
                <w:rFonts w:ascii="Arial" w:hAnsi="Arial" w:cs="Arial"/>
                <w:b/>
              </w:rPr>
              <w:t>SS. No.</w:t>
            </w:r>
          </w:p>
        </w:tc>
        <w:tc>
          <w:tcPr>
            <w:tcW w:w="0" w:type="auto"/>
          </w:tcPr>
          <w:p w:rsidR="002A7ACD" w:rsidRPr="00462A90" w:rsidRDefault="002A7ACD" w:rsidP="00823102">
            <w:pPr>
              <w:pStyle w:val="Heading5"/>
              <w:ind w:left="-2212"/>
              <w:jc w:val="left"/>
              <w:rPr>
                <w:rFonts w:ascii="Arial" w:hAnsi="Arial" w:cs="Arial"/>
                <w:sz w:val="22"/>
                <w:szCs w:val="22"/>
              </w:rPr>
            </w:pPr>
            <w:r w:rsidRPr="00462A90">
              <w:rPr>
                <w:rFonts w:ascii="Arial" w:hAnsi="Arial" w:cs="Arial"/>
                <w:sz w:val="22"/>
                <w:szCs w:val="22"/>
              </w:rPr>
              <w:t>Major Topics</w:t>
            </w:r>
          </w:p>
          <w:p w:rsidR="002A7ACD" w:rsidRPr="00462A90" w:rsidRDefault="002A7ACD" w:rsidP="00823102">
            <w:pPr>
              <w:jc w:val="center"/>
              <w:rPr>
                <w:rFonts w:ascii="Arial" w:hAnsi="Arial" w:cs="Arial"/>
              </w:rPr>
            </w:pPr>
            <w:r w:rsidRPr="00462A90">
              <w:rPr>
                <w:rFonts w:ascii="Arial" w:hAnsi="Arial" w:cs="Arial"/>
              </w:rPr>
              <w:t>EXPERIMENT</w:t>
            </w:r>
          </w:p>
        </w:tc>
        <w:tc>
          <w:tcPr>
            <w:tcW w:w="0" w:type="auto"/>
          </w:tcPr>
          <w:p w:rsidR="002A7ACD" w:rsidRPr="00462A90" w:rsidRDefault="002A7ACD" w:rsidP="00823102">
            <w:pPr>
              <w:ind w:left="-90" w:right="349" w:firstLine="3870"/>
              <w:jc w:val="center"/>
              <w:rPr>
                <w:rFonts w:ascii="Arial" w:hAnsi="Arial" w:cs="Arial"/>
                <w:b/>
              </w:rPr>
            </w:pPr>
            <w:r w:rsidRPr="00462A90">
              <w:rPr>
                <w:rFonts w:ascii="Arial" w:hAnsi="Arial" w:cs="Arial"/>
                <w:b/>
              </w:rPr>
              <w:t>NNo. of Periods</w:t>
            </w:r>
          </w:p>
        </w:tc>
      </w:tr>
      <w:tr w:rsidR="002A7ACD" w:rsidRPr="00462A90" w:rsidTr="00823102">
        <w:trPr>
          <w:trHeight w:val="454"/>
        </w:trPr>
        <w:tc>
          <w:tcPr>
            <w:tcW w:w="0" w:type="auto"/>
          </w:tcPr>
          <w:p w:rsidR="002A7ACD" w:rsidRPr="00462A90" w:rsidRDefault="002A7ACD" w:rsidP="00823102">
            <w:pPr>
              <w:ind w:right="349"/>
              <w:jc w:val="center"/>
              <w:rPr>
                <w:rFonts w:ascii="Arial" w:hAnsi="Arial" w:cs="Arial"/>
              </w:rPr>
            </w:pPr>
            <w:r w:rsidRPr="00462A90">
              <w:rPr>
                <w:rFonts w:ascii="Arial" w:hAnsi="Arial" w:cs="Arial"/>
              </w:rPr>
              <w:t>1.</w:t>
            </w:r>
          </w:p>
        </w:tc>
        <w:tc>
          <w:tcPr>
            <w:tcW w:w="0" w:type="auto"/>
          </w:tcPr>
          <w:p w:rsidR="002A7ACD" w:rsidRPr="00462A90" w:rsidRDefault="002A7ACD" w:rsidP="00823102">
            <w:pPr>
              <w:ind w:right="349"/>
              <w:jc w:val="both"/>
              <w:rPr>
                <w:rFonts w:ascii="Arial" w:hAnsi="Arial" w:cs="Arial"/>
              </w:rPr>
            </w:pPr>
            <w:r w:rsidRPr="00462A90">
              <w:rPr>
                <w:rFonts w:ascii="Arial" w:hAnsi="Arial" w:cs="Arial"/>
              </w:rPr>
              <w:t>Standard practices in the Industry</w:t>
            </w:r>
          </w:p>
        </w:tc>
        <w:tc>
          <w:tcPr>
            <w:tcW w:w="0" w:type="auto"/>
          </w:tcPr>
          <w:p w:rsidR="002A7ACD" w:rsidRPr="00462A90" w:rsidRDefault="002A7ACD" w:rsidP="00823102">
            <w:pPr>
              <w:ind w:right="349"/>
              <w:jc w:val="center"/>
              <w:rPr>
                <w:rFonts w:ascii="Arial" w:hAnsi="Arial" w:cs="Arial"/>
              </w:rPr>
            </w:pPr>
            <w:r w:rsidRPr="00462A90">
              <w:rPr>
                <w:rFonts w:ascii="Arial" w:hAnsi="Arial" w:cs="Arial"/>
              </w:rPr>
              <w:t>6</w:t>
            </w:r>
          </w:p>
        </w:tc>
      </w:tr>
      <w:tr w:rsidR="002A7ACD" w:rsidRPr="00462A90" w:rsidTr="00823102">
        <w:trPr>
          <w:trHeight w:val="454"/>
        </w:trPr>
        <w:tc>
          <w:tcPr>
            <w:tcW w:w="0" w:type="auto"/>
          </w:tcPr>
          <w:p w:rsidR="002A7ACD" w:rsidRPr="00462A90" w:rsidRDefault="002A7ACD" w:rsidP="00823102">
            <w:pPr>
              <w:ind w:right="349"/>
              <w:jc w:val="center"/>
              <w:rPr>
                <w:rFonts w:ascii="Arial" w:hAnsi="Arial" w:cs="Arial"/>
              </w:rPr>
            </w:pPr>
            <w:r w:rsidRPr="00462A90">
              <w:rPr>
                <w:rFonts w:ascii="Arial" w:hAnsi="Arial" w:cs="Arial"/>
              </w:rPr>
              <w:t>2.</w:t>
            </w:r>
          </w:p>
        </w:tc>
        <w:tc>
          <w:tcPr>
            <w:tcW w:w="0" w:type="auto"/>
          </w:tcPr>
          <w:p w:rsidR="002A7ACD" w:rsidRPr="00462A90" w:rsidRDefault="002A7ACD" w:rsidP="00823102">
            <w:pPr>
              <w:ind w:right="349"/>
              <w:jc w:val="both"/>
              <w:rPr>
                <w:rFonts w:ascii="Arial" w:hAnsi="Arial" w:cs="Arial"/>
              </w:rPr>
            </w:pPr>
            <w:r w:rsidRPr="00462A90">
              <w:rPr>
                <w:rFonts w:ascii="Arial" w:hAnsi="Arial" w:cs="Arial"/>
              </w:rPr>
              <w:t>Manufacturing</w:t>
            </w:r>
          </w:p>
        </w:tc>
        <w:tc>
          <w:tcPr>
            <w:tcW w:w="0" w:type="auto"/>
          </w:tcPr>
          <w:p w:rsidR="002A7ACD" w:rsidRPr="00462A90" w:rsidRDefault="002A7ACD" w:rsidP="00823102">
            <w:pPr>
              <w:ind w:right="349"/>
              <w:jc w:val="center"/>
              <w:rPr>
                <w:rFonts w:ascii="Arial" w:hAnsi="Arial" w:cs="Arial"/>
              </w:rPr>
            </w:pPr>
            <w:r w:rsidRPr="00462A90">
              <w:rPr>
                <w:rFonts w:ascii="Arial" w:hAnsi="Arial" w:cs="Arial"/>
              </w:rPr>
              <w:t>32</w:t>
            </w:r>
          </w:p>
        </w:tc>
      </w:tr>
      <w:tr w:rsidR="002A7ACD" w:rsidRPr="00462A90" w:rsidTr="00823102">
        <w:trPr>
          <w:trHeight w:val="454"/>
        </w:trPr>
        <w:tc>
          <w:tcPr>
            <w:tcW w:w="0" w:type="auto"/>
          </w:tcPr>
          <w:p w:rsidR="002A7ACD" w:rsidRPr="00462A90" w:rsidRDefault="002A7ACD" w:rsidP="00823102">
            <w:pPr>
              <w:ind w:right="349"/>
              <w:jc w:val="center"/>
              <w:rPr>
                <w:rFonts w:ascii="Arial" w:hAnsi="Arial" w:cs="Arial"/>
              </w:rPr>
            </w:pPr>
            <w:r w:rsidRPr="00462A90">
              <w:rPr>
                <w:rFonts w:ascii="Arial" w:hAnsi="Arial" w:cs="Arial"/>
              </w:rPr>
              <w:t>3.</w:t>
            </w:r>
          </w:p>
        </w:tc>
        <w:tc>
          <w:tcPr>
            <w:tcW w:w="0" w:type="auto"/>
          </w:tcPr>
          <w:p w:rsidR="002A7ACD" w:rsidRPr="00462A90" w:rsidRDefault="002A7ACD" w:rsidP="00823102">
            <w:pPr>
              <w:ind w:right="349"/>
              <w:jc w:val="both"/>
              <w:rPr>
                <w:rFonts w:ascii="Arial" w:hAnsi="Arial" w:cs="Arial"/>
                <w:lang w:val="en-GB"/>
              </w:rPr>
            </w:pPr>
            <w:r w:rsidRPr="00462A90">
              <w:rPr>
                <w:rFonts w:ascii="Arial" w:hAnsi="Arial" w:cs="Arial"/>
                <w:lang w:val="en-GB"/>
              </w:rPr>
              <w:t>Maintenance &amp; Servicing</w:t>
            </w:r>
          </w:p>
        </w:tc>
        <w:tc>
          <w:tcPr>
            <w:tcW w:w="0" w:type="auto"/>
          </w:tcPr>
          <w:p w:rsidR="002A7ACD" w:rsidRPr="00462A90" w:rsidRDefault="002A7ACD" w:rsidP="00823102">
            <w:pPr>
              <w:ind w:right="349"/>
              <w:jc w:val="center"/>
              <w:rPr>
                <w:rFonts w:ascii="Arial" w:hAnsi="Arial" w:cs="Arial"/>
              </w:rPr>
            </w:pPr>
            <w:r w:rsidRPr="00462A90">
              <w:rPr>
                <w:rFonts w:ascii="Arial" w:hAnsi="Arial" w:cs="Arial"/>
              </w:rPr>
              <w:t>32</w:t>
            </w:r>
          </w:p>
        </w:tc>
      </w:tr>
      <w:tr w:rsidR="002A7ACD" w:rsidRPr="00462A90" w:rsidTr="00823102">
        <w:trPr>
          <w:trHeight w:val="454"/>
        </w:trPr>
        <w:tc>
          <w:tcPr>
            <w:tcW w:w="0" w:type="auto"/>
          </w:tcPr>
          <w:p w:rsidR="002A7ACD" w:rsidRPr="00462A90" w:rsidRDefault="002A7ACD" w:rsidP="00823102">
            <w:pPr>
              <w:ind w:right="349"/>
              <w:jc w:val="center"/>
              <w:rPr>
                <w:rFonts w:ascii="Arial" w:hAnsi="Arial" w:cs="Arial"/>
              </w:rPr>
            </w:pPr>
            <w:r w:rsidRPr="00462A90">
              <w:rPr>
                <w:rFonts w:ascii="Arial" w:hAnsi="Arial" w:cs="Arial"/>
              </w:rPr>
              <w:t>4</w:t>
            </w:r>
          </w:p>
        </w:tc>
        <w:tc>
          <w:tcPr>
            <w:tcW w:w="0" w:type="auto"/>
          </w:tcPr>
          <w:p w:rsidR="002A7ACD" w:rsidRPr="00462A90" w:rsidRDefault="002A7ACD" w:rsidP="00823102">
            <w:pPr>
              <w:ind w:right="349"/>
              <w:jc w:val="both"/>
              <w:rPr>
                <w:rFonts w:ascii="Arial" w:hAnsi="Arial" w:cs="Arial"/>
                <w:lang w:val="en-GB"/>
              </w:rPr>
            </w:pPr>
            <w:r w:rsidRPr="00462A90">
              <w:rPr>
                <w:rFonts w:ascii="Arial" w:hAnsi="Arial" w:cs="Arial"/>
                <w:lang w:val="en-GB"/>
              </w:rPr>
              <w:t xml:space="preserve">Organising </w:t>
            </w:r>
          </w:p>
        </w:tc>
        <w:tc>
          <w:tcPr>
            <w:tcW w:w="0" w:type="auto"/>
          </w:tcPr>
          <w:p w:rsidR="002A7ACD" w:rsidRPr="00462A90" w:rsidRDefault="002A7ACD" w:rsidP="00823102">
            <w:pPr>
              <w:ind w:right="349"/>
              <w:jc w:val="center"/>
              <w:rPr>
                <w:rFonts w:ascii="Arial" w:hAnsi="Arial" w:cs="Arial"/>
              </w:rPr>
            </w:pPr>
            <w:r w:rsidRPr="00462A90">
              <w:rPr>
                <w:rFonts w:ascii="Arial" w:hAnsi="Arial" w:cs="Arial"/>
              </w:rPr>
              <w:t>10</w:t>
            </w:r>
          </w:p>
        </w:tc>
      </w:tr>
      <w:tr w:rsidR="002A7ACD" w:rsidRPr="00462A90" w:rsidTr="00823102">
        <w:trPr>
          <w:trHeight w:val="454"/>
        </w:trPr>
        <w:tc>
          <w:tcPr>
            <w:tcW w:w="0" w:type="auto"/>
          </w:tcPr>
          <w:p w:rsidR="002A7ACD" w:rsidRPr="00462A90" w:rsidRDefault="002A7ACD" w:rsidP="00823102">
            <w:pPr>
              <w:ind w:right="349"/>
              <w:jc w:val="center"/>
              <w:rPr>
                <w:rFonts w:ascii="Arial" w:hAnsi="Arial" w:cs="Arial"/>
              </w:rPr>
            </w:pPr>
            <w:r w:rsidRPr="00462A90">
              <w:rPr>
                <w:rFonts w:ascii="Arial" w:hAnsi="Arial" w:cs="Arial"/>
              </w:rPr>
              <w:t>5</w:t>
            </w:r>
          </w:p>
        </w:tc>
        <w:tc>
          <w:tcPr>
            <w:tcW w:w="0" w:type="auto"/>
          </w:tcPr>
          <w:p w:rsidR="002A7ACD" w:rsidRPr="00462A90" w:rsidRDefault="002A7ACD" w:rsidP="00823102">
            <w:pPr>
              <w:ind w:right="349"/>
              <w:jc w:val="both"/>
              <w:rPr>
                <w:rFonts w:ascii="Arial" w:hAnsi="Arial" w:cs="Arial"/>
                <w:lang w:val="en-GB"/>
              </w:rPr>
            </w:pPr>
            <w:r w:rsidRPr="00462A90">
              <w:rPr>
                <w:rFonts w:ascii="Arial" w:hAnsi="Arial" w:cs="Arial"/>
                <w:lang w:val="en-GB"/>
              </w:rPr>
              <w:t>Documentation &amp;Data processing</w:t>
            </w:r>
          </w:p>
        </w:tc>
        <w:tc>
          <w:tcPr>
            <w:tcW w:w="0" w:type="auto"/>
          </w:tcPr>
          <w:p w:rsidR="002A7ACD" w:rsidRPr="00462A90" w:rsidRDefault="002A7ACD" w:rsidP="00823102">
            <w:pPr>
              <w:ind w:right="349"/>
              <w:jc w:val="center"/>
              <w:rPr>
                <w:rFonts w:ascii="Arial" w:hAnsi="Arial" w:cs="Arial"/>
              </w:rPr>
            </w:pPr>
            <w:r w:rsidRPr="00462A90">
              <w:rPr>
                <w:rFonts w:ascii="Arial" w:hAnsi="Arial" w:cs="Arial"/>
              </w:rPr>
              <w:t>10</w:t>
            </w:r>
          </w:p>
        </w:tc>
      </w:tr>
      <w:tr w:rsidR="002A7ACD" w:rsidRPr="00462A90" w:rsidTr="00823102">
        <w:trPr>
          <w:trHeight w:val="454"/>
        </w:trPr>
        <w:tc>
          <w:tcPr>
            <w:tcW w:w="0" w:type="auto"/>
          </w:tcPr>
          <w:p w:rsidR="002A7ACD" w:rsidRPr="00462A90" w:rsidRDefault="002A7ACD" w:rsidP="00823102">
            <w:pPr>
              <w:ind w:right="349"/>
              <w:jc w:val="both"/>
              <w:rPr>
                <w:rFonts w:ascii="Arial" w:hAnsi="Arial" w:cs="Arial"/>
              </w:rPr>
            </w:pPr>
          </w:p>
        </w:tc>
        <w:tc>
          <w:tcPr>
            <w:tcW w:w="0" w:type="auto"/>
          </w:tcPr>
          <w:p w:rsidR="002A7ACD" w:rsidRPr="00462A90" w:rsidRDefault="002A7ACD" w:rsidP="00823102">
            <w:pPr>
              <w:ind w:left="720" w:right="349" w:hanging="720"/>
              <w:jc w:val="right"/>
              <w:rPr>
                <w:rFonts w:ascii="Arial" w:hAnsi="Arial" w:cs="Arial"/>
                <w:lang w:val="en-GB"/>
              </w:rPr>
            </w:pPr>
            <w:r w:rsidRPr="00462A90">
              <w:rPr>
                <w:rFonts w:ascii="Arial" w:hAnsi="Arial" w:cs="Arial"/>
                <w:lang w:val="en-GB"/>
              </w:rPr>
              <w:t>Total</w:t>
            </w:r>
          </w:p>
        </w:tc>
        <w:tc>
          <w:tcPr>
            <w:tcW w:w="0" w:type="auto"/>
          </w:tcPr>
          <w:p w:rsidR="002A7ACD" w:rsidRPr="00462A90" w:rsidRDefault="002A7ACD" w:rsidP="00823102">
            <w:pPr>
              <w:ind w:right="349"/>
              <w:jc w:val="center"/>
              <w:rPr>
                <w:rFonts w:ascii="Arial" w:hAnsi="Arial" w:cs="Arial"/>
              </w:rPr>
            </w:pPr>
            <w:r w:rsidRPr="00462A90">
              <w:rPr>
                <w:rFonts w:ascii="Arial" w:hAnsi="Arial" w:cs="Arial"/>
              </w:rPr>
              <w:t>90</w:t>
            </w:r>
          </w:p>
        </w:tc>
      </w:tr>
    </w:tbl>
    <w:p w:rsidR="002A7ACD" w:rsidRPr="00462A90" w:rsidRDefault="002A7ACD" w:rsidP="002A7ACD">
      <w:pPr>
        <w:ind w:left="720"/>
        <w:jc w:val="both"/>
        <w:rPr>
          <w:rFonts w:ascii="Arial" w:hAnsi="Arial" w:cs="Arial"/>
          <w:lang w:val="en-GB"/>
        </w:rPr>
      </w:pPr>
    </w:p>
    <w:p w:rsidR="002A7ACD" w:rsidRPr="00462A90" w:rsidRDefault="002A7ACD" w:rsidP="002A7ACD">
      <w:pPr>
        <w:jc w:val="both"/>
        <w:rPr>
          <w:rFonts w:ascii="Arial" w:hAnsi="Arial" w:cs="Arial"/>
          <w:b/>
          <w:lang w:val="en-GB"/>
        </w:rPr>
      </w:pPr>
    </w:p>
    <w:p w:rsidR="002A7ACD" w:rsidRPr="00462A90" w:rsidRDefault="002A7ACD" w:rsidP="002A7ACD">
      <w:pPr>
        <w:rPr>
          <w:rFonts w:ascii="Arial" w:hAnsi="Arial" w:cs="Arial"/>
          <w:lang w:val="en-GB"/>
        </w:rPr>
      </w:pPr>
    </w:p>
    <w:p w:rsidR="002A7ACD" w:rsidRPr="00462A90" w:rsidRDefault="002A7ACD" w:rsidP="002A7ACD">
      <w:pPr>
        <w:rPr>
          <w:rFonts w:ascii="Arial" w:hAnsi="Arial" w:cs="Arial"/>
          <w:lang w:val="en-GB"/>
        </w:rPr>
      </w:pPr>
    </w:p>
    <w:p w:rsidR="002A7ACD" w:rsidRPr="00462A90" w:rsidRDefault="002A7ACD" w:rsidP="002A7ACD">
      <w:pPr>
        <w:rPr>
          <w:rFonts w:ascii="Arial" w:hAnsi="Arial" w:cs="Arial"/>
          <w:lang w:val="en-GB"/>
        </w:rPr>
      </w:pPr>
    </w:p>
    <w:p w:rsidR="002A7ACD" w:rsidRPr="00462A90" w:rsidRDefault="002A7ACD" w:rsidP="002A7ACD">
      <w:pPr>
        <w:rPr>
          <w:rFonts w:ascii="Arial" w:hAnsi="Arial" w:cs="Arial"/>
          <w:lang w:val="en-GB"/>
        </w:rPr>
      </w:pPr>
    </w:p>
    <w:p w:rsidR="002A7ACD" w:rsidRPr="00462A90" w:rsidRDefault="002A7ACD" w:rsidP="002A7ACD">
      <w:pPr>
        <w:rPr>
          <w:rFonts w:ascii="Arial" w:hAnsi="Arial" w:cs="Arial"/>
          <w:lang w:val="en-GB"/>
        </w:rPr>
      </w:pPr>
    </w:p>
    <w:p w:rsidR="002A7ACD" w:rsidRPr="00462A90" w:rsidRDefault="002A7ACD" w:rsidP="002A7ACD">
      <w:pPr>
        <w:rPr>
          <w:rFonts w:ascii="Arial" w:hAnsi="Arial" w:cs="Arial"/>
          <w:lang w:val="en-GB"/>
        </w:rPr>
      </w:pPr>
    </w:p>
    <w:p w:rsidR="002A7ACD" w:rsidRPr="00462A90" w:rsidRDefault="002A7ACD" w:rsidP="002A7ACD">
      <w:pPr>
        <w:rPr>
          <w:rFonts w:ascii="Arial" w:hAnsi="Arial" w:cs="Arial"/>
          <w:lang w:val="en-GB"/>
        </w:rPr>
      </w:pPr>
    </w:p>
    <w:p w:rsidR="002A7ACD" w:rsidRPr="00462A90" w:rsidRDefault="002A7ACD" w:rsidP="002A7ACD">
      <w:pPr>
        <w:rPr>
          <w:rFonts w:ascii="Arial" w:hAnsi="Arial" w:cs="Arial"/>
          <w:lang w:val="en-GB"/>
        </w:rPr>
      </w:pPr>
    </w:p>
    <w:p w:rsidR="002A7ACD" w:rsidRPr="00462A90" w:rsidRDefault="002A7ACD" w:rsidP="002A7ACD">
      <w:pPr>
        <w:rPr>
          <w:rFonts w:ascii="Arial" w:hAnsi="Arial" w:cs="Arial"/>
          <w:lang w:val="en-GB"/>
        </w:rPr>
      </w:pPr>
    </w:p>
    <w:p w:rsidR="002A7ACD" w:rsidRPr="00462A90" w:rsidRDefault="002A7ACD" w:rsidP="002A7ACD">
      <w:pPr>
        <w:rPr>
          <w:rFonts w:ascii="Arial" w:hAnsi="Arial" w:cs="Arial"/>
          <w:lang w:val="en-GB"/>
        </w:rPr>
      </w:pPr>
    </w:p>
    <w:p w:rsidR="002A7ACD" w:rsidRPr="00462A90" w:rsidRDefault="002A7ACD" w:rsidP="002A7ACD">
      <w:pPr>
        <w:rPr>
          <w:rFonts w:ascii="Arial" w:hAnsi="Arial" w:cs="Arial"/>
          <w:lang w:val="en-GB"/>
        </w:rPr>
      </w:pPr>
    </w:p>
    <w:p w:rsidR="002A7ACD" w:rsidRPr="00462A90" w:rsidRDefault="002A7ACD" w:rsidP="002A7ACD">
      <w:pPr>
        <w:jc w:val="both"/>
        <w:rPr>
          <w:rFonts w:ascii="Arial" w:hAnsi="Arial" w:cs="Arial"/>
          <w:lang w:val="en-GB"/>
        </w:rPr>
      </w:pPr>
      <w:r w:rsidRPr="00462A90">
        <w:rPr>
          <w:rFonts w:ascii="Arial" w:hAnsi="Arial" w:cs="Arial"/>
          <w:lang w:val="en-GB"/>
        </w:rPr>
        <w:t>General  List Of Industry Practices ( Other Industry practices may be added)</w:t>
      </w:r>
    </w:p>
    <w:p w:rsidR="002A7ACD" w:rsidRPr="00462A90" w:rsidRDefault="002A7ACD" w:rsidP="002A7ACD">
      <w:pPr>
        <w:jc w:val="both"/>
        <w:rPr>
          <w:rFonts w:ascii="Arial" w:hAnsi="Arial" w:cs="Arial"/>
          <w:lang w:val="en-GB"/>
        </w:rPr>
      </w:pPr>
    </w:p>
    <w:p w:rsidR="002A7ACD" w:rsidRPr="00462A90" w:rsidRDefault="002A7ACD" w:rsidP="002A7ACD">
      <w:pPr>
        <w:jc w:val="both"/>
        <w:rPr>
          <w:rFonts w:ascii="Arial" w:hAnsi="Arial" w:cs="Arial"/>
        </w:rPr>
      </w:pPr>
      <w:r w:rsidRPr="00462A90">
        <w:rPr>
          <w:rFonts w:ascii="Arial" w:hAnsi="Arial" w:cs="Arial"/>
          <w:b/>
        </w:rPr>
        <w:t>I. Standard practices in the Industry</w:t>
      </w:r>
    </w:p>
    <w:p w:rsidR="002A7ACD" w:rsidRPr="00462A90" w:rsidRDefault="002A7ACD" w:rsidP="002A7ACD">
      <w:pPr>
        <w:jc w:val="both"/>
        <w:rPr>
          <w:rFonts w:ascii="Arial" w:hAnsi="Arial" w:cs="Arial"/>
        </w:rPr>
      </w:pPr>
    </w:p>
    <w:p w:rsidR="002A7ACD" w:rsidRPr="00462A90" w:rsidRDefault="002A7ACD" w:rsidP="003E53E0">
      <w:pPr>
        <w:pStyle w:val="ListParagraph"/>
        <w:numPr>
          <w:ilvl w:val="0"/>
          <w:numId w:val="287"/>
        </w:numPr>
        <w:spacing w:after="200" w:line="276" w:lineRule="auto"/>
        <w:contextualSpacing/>
        <w:jc w:val="both"/>
        <w:rPr>
          <w:rFonts w:ascii="Arial" w:hAnsi="Arial" w:cs="Arial"/>
        </w:rPr>
      </w:pPr>
      <w:r w:rsidRPr="00462A90">
        <w:rPr>
          <w:rFonts w:ascii="Arial" w:hAnsi="Arial" w:cs="Arial"/>
        </w:rPr>
        <w:t>To Practice Industrial Safety, First Aid, dress code, tie, shoe etc…)</w:t>
      </w:r>
    </w:p>
    <w:p w:rsidR="002A7ACD" w:rsidRPr="00462A90" w:rsidRDefault="002A7ACD" w:rsidP="003E53E0">
      <w:pPr>
        <w:pStyle w:val="ListParagraph"/>
        <w:numPr>
          <w:ilvl w:val="1"/>
          <w:numId w:val="287"/>
        </w:numPr>
        <w:spacing w:after="200" w:line="276" w:lineRule="auto"/>
        <w:ind w:left="1530" w:hanging="450"/>
        <w:contextualSpacing/>
        <w:jc w:val="both"/>
        <w:rPr>
          <w:rFonts w:ascii="Arial" w:hAnsi="Arial" w:cs="Arial"/>
        </w:rPr>
      </w:pPr>
      <w:r w:rsidRPr="00462A90">
        <w:rPr>
          <w:rFonts w:ascii="Arial" w:hAnsi="Arial" w:cs="Arial"/>
        </w:rPr>
        <w:t xml:space="preserve">To Keep workplace clean and tidy. </w:t>
      </w:r>
    </w:p>
    <w:p w:rsidR="002A7ACD" w:rsidRPr="00462A90" w:rsidRDefault="002A7ACD" w:rsidP="003E53E0">
      <w:pPr>
        <w:pStyle w:val="ListParagraph"/>
        <w:numPr>
          <w:ilvl w:val="1"/>
          <w:numId w:val="287"/>
        </w:numPr>
        <w:spacing w:after="200" w:line="276" w:lineRule="auto"/>
        <w:ind w:left="1530" w:hanging="450"/>
        <w:contextualSpacing/>
        <w:jc w:val="both"/>
        <w:rPr>
          <w:rFonts w:ascii="Arial" w:hAnsi="Arial" w:cs="Arial"/>
        </w:rPr>
      </w:pPr>
      <w:r w:rsidRPr="00462A90">
        <w:rPr>
          <w:rFonts w:ascii="Arial" w:hAnsi="Arial" w:cs="Arial"/>
        </w:rPr>
        <w:t xml:space="preserve">To maintain the Laboratories </w:t>
      </w:r>
    </w:p>
    <w:p w:rsidR="002A7ACD" w:rsidRPr="00462A90" w:rsidRDefault="002A7ACD" w:rsidP="003E53E0">
      <w:pPr>
        <w:pStyle w:val="ListParagraph"/>
        <w:numPr>
          <w:ilvl w:val="1"/>
          <w:numId w:val="287"/>
        </w:numPr>
        <w:spacing w:after="200" w:line="276" w:lineRule="auto"/>
        <w:ind w:left="1530" w:hanging="450"/>
        <w:contextualSpacing/>
        <w:jc w:val="both"/>
        <w:rPr>
          <w:rFonts w:ascii="Arial" w:hAnsi="Arial" w:cs="Arial"/>
        </w:rPr>
      </w:pPr>
      <w:r w:rsidRPr="00462A90">
        <w:rPr>
          <w:rFonts w:ascii="Arial" w:hAnsi="Arial" w:cs="Arial"/>
        </w:rPr>
        <w:t>To follow Industry Mannerisms and Etiquette  ( Greeting , Smiling , Shaking hands - Polite conversation, Requesting etc) –To practice the use  first aid and fire extinguishers</w:t>
      </w:r>
    </w:p>
    <w:p w:rsidR="002A7ACD" w:rsidRPr="00462A90" w:rsidRDefault="002A7ACD" w:rsidP="002A7ACD">
      <w:pPr>
        <w:jc w:val="both"/>
        <w:rPr>
          <w:rFonts w:ascii="Arial" w:hAnsi="Arial" w:cs="Arial"/>
          <w:b/>
        </w:rPr>
      </w:pPr>
      <w:r w:rsidRPr="00462A90">
        <w:rPr>
          <w:rFonts w:ascii="Arial" w:hAnsi="Arial" w:cs="Arial"/>
          <w:b/>
        </w:rPr>
        <w:t>II .Manufacturing</w:t>
      </w:r>
    </w:p>
    <w:p w:rsidR="002A7ACD" w:rsidRPr="00462A90" w:rsidRDefault="002A7ACD" w:rsidP="003E53E0">
      <w:pPr>
        <w:pStyle w:val="ListParagraph"/>
        <w:numPr>
          <w:ilvl w:val="0"/>
          <w:numId w:val="287"/>
        </w:numPr>
        <w:spacing w:before="240" w:after="200"/>
        <w:ind w:left="360"/>
        <w:contextualSpacing/>
        <w:jc w:val="both"/>
        <w:rPr>
          <w:rFonts w:ascii="Arial" w:hAnsi="Arial" w:cs="Arial"/>
        </w:rPr>
      </w:pPr>
      <w:r w:rsidRPr="00462A90">
        <w:rPr>
          <w:rFonts w:ascii="Arial" w:hAnsi="Arial" w:cs="Arial"/>
        </w:rPr>
        <w:t>a)  To carry out following activities</w:t>
      </w:r>
    </w:p>
    <w:p w:rsidR="002A7ACD" w:rsidRPr="00462A90" w:rsidRDefault="002A7ACD" w:rsidP="002A7ACD">
      <w:pPr>
        <w:tabs>
          <w:tab w:val="left" w:pos="1440"/>
        </w:tabs>
        <w:spacing w:before="240"/>
        <w:ind w:left="630"/>
        <w:jc w:val="both"/>
        <w:rPr>
          <w:rFonts w:ascii="Arial" w:hAnsi="Arial" w:cs="Arial"/>
        </w:rPr>
      </w:pPr>
      <w:r w:rsidRPr="00462A90">
        <w:rPr>
          <w:rFonts w:ascii="Arial" w:hAnsi="Arial" w:cs="Arial"/>
        </w:rPr>
        <w:t>i) prepare wires ii) Practice wire bunching iii)  Make wire tips/joints iv) Keep the component set ready for population on PCB</w:t>
      </w:r>
    </w:p>
    <w:p w:rsidR="002A7ACD" w:rsidRPr="00462A90" w:rsidRDefault="002A7ACD" w:rsidP="002A7ACD">
      <w:pPr>
        <w:tabs>
          <w:tab w:val="left" w:pos="1440"/>
        </w:tabs>
        <w:spacing w:before="240"/>
        <w:ind w:left="630" w:hanging="270"/>
        <w:jc w:val="both"/>
        <w:rPr>
          <w:rFonts w:ascii="Arial" w:hAnsi="Arial" w:cs="Arial"/>
        </w:rPr>
      </w:pPr>
      <w:r w:rsidRPr="00462A90">
        <w:rPr>
          <w:rFonts w:ascii="Arial" w:hAnsi="Arial" w:cs="Arial"/>
          <w:b/>
        </w:rPr>
        <w:t xml:space="preserve">b) </w:t>
      </w:r>
      <w:r w:rsidRPr="00462A90">
        <w:rPr>
          <w:rFonts w:ascii="Arial" w:hAnsi="Arial" w:cs="Arial"/>
        </w:rPr>
        <w:t>To Set up layout for work space  for fabrication .</w:t>
      </w:r>
    </w:p>
    <w:p w:rsidR="002A7ACD" w:rsidRPr="00462A90" w:rsidRDefault="002A7ACD" w:rsidP="002A7ACD">
      <w:pPr>
        <w:tabs>
          <w:tab w:val="left" w:pos="1440"/>
        </w:tabs>
        <w:spacing w:before="240"/>
        <w:ind w:left="630" w:hanging="270"/>
        <w:jc w:val="both"/>
        <w:rPr>
          <w:rFonts w:ascii="Arial" w:hAnsi="Arial" w:cs="Arial"/>
        </w:rPr>
      </w:pPr>
      <w:r w:rsidRPr="00462A90">
        <w:rPr>
          <w:rFonts w:ascii="Arial" w:hAnsi="Arial" w:cs="Arial"/>
          <w:b/>
        </w:rPr>
        <w:t xml:space="preserve">c) </w:t>
      </w:r>
      <w:r w:rsidRPr="00462A90">
        <w:rPr>
          <w:rFonts w:ascii="Arial" w:hAnsi="Arial" w:cs="Arial"/>
        </w:rPr>
        <w:t>To Supervise Manufacturing/ Testing activities.</w:t>
      </w:r>
    </w:p>
    <w:p w:rsidR="002A7ACD" w:rsidRPr="00462A90" w:rsidRDefault="002A7ACD" w:rsidP="003E53E0">
      <w:pPr>
        <w:pStyle w:val="ListParagraph"/>
        <w:numPr>
          <w:ilvl w:val="0"/>
          <w:numId w:val="287"/>
        </w:numPr>
        <w:spacing w:after="200" w:line="276" w:lineRule="auto"/>
        <w:contextualSpacing/>
        <w:jc w:val="both"/>
        <w:rPr>
          <w:rFonts w:ascii="Arial" w:hAnsi="Arial" w:cs="Arial"/>
        </w:rPr>
      </w:pPr>
      <w:r w:rsidRPr="00462A90">
        <w:rPr>
          <w:rFonts w:ascii="Arial" w:hAnsi="Arial" w:cs="Arial"/>
        </w:rPr>
        <w:t xml:space="preserve">To Practice soldering of  SMD components </w:t>
      </w:r>
    </w:p>
    <w:p w:rsidR="002A7ACD" w:rsidRPr="00462A90" w:rsidRDefault="002A7ACD" w:rsidP="003E53E0">
      <w:pPr>
        <w:pStyle w:val="ListParagraph"/>
        <w:numPr>
          <w:ilvl w:val="0"/>
          <w:numId w:val="287"/>
        </w:numPr>
        <w:spacing w:after="200" w:line="276" w:lineRule="auto"/>
        <w:contextualSpacing/>
        <w:jc w:val="both"/>
        <w:rPr>
          <w:rFonts w:ascii="Arial" w:hAnsi="Arial" w:cs="Arial"/>
        </w:rPr>
      </w:pPr>
      <w:r w:rsidRPr="00462A90">
        <w:rPr>
          <w:rFonts w:ascii="Arial" w:hAnsi="Arial" w:cs="Arial"/>
        </w:rPr>
        <w:t>To Design  /Prepare  drawing for an electronic circuit/ equipment  i) Manually ii) Using software tools</w:t>
      </w:r>
    </w:p>
    <w:p w:rsidR="002A7ACD" w:rsidRPr="00462A90" w:rsidRDefault="002A7ACD" w:rsidP="003E53E0">
      <w:pPr>
        <w:pStyle w:val="ListParagraph"/>
        <w:numPr>
          <w:ilvl w:val="0"/>
          <w:numId w:val="287"/>
        </w:numPr>
        <w:spacing w:after="200" w:line="276" w:lineRule="auto"/>
        <w:contextualSpacing/>
        <w:jc w:val="both"/>
        <w:rPr>
          <w:rFonts w:ascii="Arial" w:hAnsi="Arial" w:cs="Arial"/>
        </w:rPr>
      </w:pPr>
      <w:r w:rsidRPr="00462A90">
        <w:rPr>
          <w:rFonts w:ascii="Arial" w:hAnsi="Arial" w:cs="Arial"/>
        </w:rPr>
        <w:t>To fabricate /Rig up Prototype circuit</w:t>
      </w:r>
    </w:p>
    <w:p w:rsidR="002A7ACD" w:rsidRPr="00462A90" w:rsidRDefault="002A7ACD" w:rsidP="003E53E0">
      <w:pPr>
        <w:pStyle w:val="ListParagraph"/>
        <w:numPr>
          <w:ilvl w:val="2"/>
          <w:numId w:val="287"/>
        </w:numPr>
        <w:tabs>
          <w:tab w:val="left" w:pos="9990"/>
        </w:tabs>
        <w:spacing w:after="200" w:line="276" w:lineRule="auto"/>
        <w:ind w:left="1530" w:hanging="450"/>
        <w:contextualSpacing/>
        <w:jc w:val="both"/>
        <w:rPr>
          <w:rFonts w:ascii="Arial" w:hAnsi="Arial" w:cs="Arial"/>
        </w:rPr>
      </w:pPr>
      <w:r w:rsidRPr="00462A90">
        <w:rPr>
          <w:rFonts w:ascii="Arial" w:hAnsi="Arial" w:cs="Arial"/>
        </w:rPr>
        <w:t>To prepare circuit boards for the experiments mentioned in the curriculum and test.</w:t>
      </w:r>
    </w:p>
    <w:p w:rsidR="002A7ACD" w:rsidRPr="00462A90" w:rsidRDefault="002A7ACD" w:rsidP="003E53E0">
      <w:pPr>
        <w:pStyle w:val="ListParagraph"/>
        <w:numPr>
          <w:ilvl w:val="0"/>
          <w:numId w:val="287"/>
        </w:numPr>
        <w:spacing w:after="200" w:line="276" w:lineRule="auto"/>
        <w:contextualSpacing/>
        <w:jc w:val="both"/>
        <w:rPr>
          <w:rFonts w:ascii="Arial" w:hAnsi="Arial" w:cs="Arial"/>
        </w:rPr>
      </w:pPr>
      <w:r w:rsidRPr="00462A90">
        <w:rPr>
          <w:rFonts w:ascii="Arial" w:hAnsi="Arial" w:cs="Arial"/>
        </w:rPr>
        <w:t>To prepare required test jigs or circuits for the above and test</w:t>
      </w:r>
    </w:p>
    <w:p w:rsidR="002A7ACD" w:rsidRPr="00462A90" w:rsidRDefault="002A7ACD" w:rsidP="003E53E0">
      <w:pPr>
        <w:pStyle w:val="ListParagraph"/>
        <w:numPr>
          <w:ilvl w:val="0"/>
          <w:numId w:val="287"/>
        </w:numPr>
        <w:spacing w:after="200" w:line="276" w:lineRule="auto"/>
        <w:contextualSpacing/>
        <w:jc w:val="both"/>
        <w:rPr>
          <w:rFonts w:ascii="Arial" w:hAnsi="Arial" w:cs="Arial"/>
        </w:rPr>
      </w:pPr>
      <w:r w:rsidRPr="00462A90">
        <w:rPr>
          <w:rFonts w:ascii="Arial" w:hAnsi="Arial" w:cs="Arial"/>
        </w:rPr>
        <w:t>To Trouble shoot the faults in the equipment using CRO, DMM, Logic Analyzer etc.</w:t>
      </w:r>
    </w:p>
    <w:p w:rsidR="002A7ACD" w:rsidRPr="00462A90" w:rsidRDefault="002A7ACD" w:rsidP="003E53E0">
      <w:pPr>
        <w:pStyle w:val="ListParagraph"/>
        <w:numPr>
          <w:ilvl w:val="0"/>
          <w:numId w:val="287"/>
        </w:numPr>
        <w:spacing w:after="200" w:line="276" w:lineRule="auto"/>
        <w:contextualSpacing/>
        <w:jc w:val="both"/>
        <w:rPr>
          <w:rFonts w:ascii="Arial" w:hAnsi="Arial" w:cs="Arial"/>
        </w:rPr>
      </w:pPr>
      <w:r w:rsidRPr="00462A90">
        <w:rPr>
          <w:rFonts w:ascii="Arial" w:hAnsi="Arial" w:cs="Arial"/>
        </w:rPr>
        <w:t xml:space="preserve">To carry out Reverse Engineering(Decode the  circuit from a circuit board and interpret/identify the circuit </w:t>
      </w:r>
    </w:p>
    <w:p w:rsidR="002A7ACD" w:rsidRPr="00462A90" w:rsidRDefault="002A7ACD" w:rsidP="003E53E0">
      <w:pPr>
        <w:pStyle w:val="ListParagraph"/>
        <w:numPr>
          <w:ilvl w:val="0"/>
          <w:numId w:val="287"/>
        </w:numPr>
        <w:spacing w:after="200" w:line="276" w:lineRule="auto"/>
        <w:contextualSpacing/>
        <w:jc w:val="both"/>
        <w:rPr>
          <w:rFonts w:ascii="Arial" w:hAnsi="Arial" w:cs="Arial"/>
        </w:rPr>
      </w:pPr>
      <w:r w:rsidRPr="00462A90">
        <w:rPr>
          <w:rFonts w:ascii="Arial" w:hAnsi="Arial" w:cs="Arial"/>
        </w:rPr>
        <w:t xml:space="preserve">To follow the standard procedures/Instructions  given in the Equipment  manual to  operate  and set up the equipment </w:t>
      </w:r>
    </w:p>
    <w:p w:rsidR="002A7ACD" w:rsidRPr="00462A90" w:rsidRDefault="002A7ACD" w:rsidP="003E53E0">
      <w:pPr>
        <w:pStyle w:val="ListParagraph"/>
        <w:numPr>
          <w:ilvl w:val="0"/>
          <w:numId w:val="287"/>
        </w:numPr>
        <w:spacing w:after="200" w:line="276" w:lineRule="auto"/>
        <w:contextualSpacing/>
        <w:jc w:val="both"/>
        <w:rPr>
          <w:rFonts w:ascii="Arial" w:hAnsi="Arial" w:cs="Arial"/>
        </w:rPr>
      </w:pPr>
      <w:r w:rsidRPr="00462A90">
        <w:rPr>
          <w:rFonts w:ascii="Arial" w:hAnsi="Arial" w:cs="Arial"/>
        </w:rPr>
        <w:t xml:space="preserve"> To work with sophisticated  tools/equipment used in electronic industry as per standard procedure</w:t>
      </w:r>
    </w:p>
    <w:p w:rsidR="002A7ACD" w:rsidRPr="00462A90" w:rsidRDefault="002A7ACD" w:rsidP="003E53E0">
      <w:pPr>
        <w:pStyle w:val="ListParagraph"/>
        <w:numPr>
          <w:ilvl w:val="0"/>
          <w:numId w:val="287"/>
        </w:numPr>
        <w:spacing w:after="200" w:line="276" w:lineRule="auto"/>
        <w:contextualSpacing/>
        <w:jc w:val="both"/>
        <w:rPr>
          <w:rFonts w:ascii="Arial" w:hAnsi="Arial" w:cs="Arial"/>
        </w:rPr>
      </w:pPr>
      <w:r w:rsidRPr="00462A90">
        <w:rPr>
          <w:rFonts w:ascii="Arial" w:hAnsi="Arial" w:cs="Arial"/>
        </w:rPr>
        <w:lastRenderedPageBreak/>
        <w:t>To use software tools like Pspice , Multisim , Matlab etc and design the circuits</w:t>
      </w:r>
    </w:p>
    <w:p w:rsidR="002A7ACD" w:rsidRPr="00462A90" w:rsidRDefault="002A7ACD" w:rsidP="003E53E0">
      <w:pPr>
        <w:pStyle w:val="ListParagraph"/>
        <w:numPr>
          <w:ilvl w:val="0"/>
          <w:numId w:val="287"/>
        </w:numPr>
        <w:spacing w:after="200" w:line="276" w:lineRule="auto"/>
        <w:contextualSpacing/>
        <w:jc w:val="both"/>
        <w:rPr>
          <w:rFonts w:ascii="Arial" w:hAnsi="Arial" w:cs="Arial"/>
        </w:rPr>
      </w:pPr>
      <w:r w:rsidRPr="00462A90">
        <w:rPr>
          <w:rFonts w:ascii="Arial" w:hAnsi="Arial" w:cs="Arial"/>
        </w:rPr>
        <w:t>To Carry out Quality assurance Tests</w:t>
      </w:r>
    </w:p>
    <w:p w:rsidR="002A7ACD" w:rsidRPr="00462A90" w:rsidRDefault="002A7ACD" w:rsidP="002A7ACD">
      <w:pPr>
        <w:jc w:val="both"/>
        <w:rPr>
          <w:rFonts w:ascii="Arial" w:hAnsi="Arial" w:cs="Arial"/>
        </w:rPr>
      </w:pPr>
      <w:r w:rsidRPr="00462A90">
        <w:rPr>
          <w:rFonts w:ascii="Arial" w:hAnsi="Arial" w:cs="Arial"/>
          <w:b/>
          <w:lang w:val="en-GB"/>
        </w:rPr>
        <w:t>III. Maintenance &amp; Servicing</w:t>
      </w:r>
    </w:p>
    <w:p w:rsidR="002A7ACD" w:rsidRPr="00462A90" w:rsidRDefault="002A7ACD" w:rsidP="003E53E0">
      <w:pPr>
        <w:pStyle w:val="ListParagraph"/>
        <w:numPr>
          <w:ilvl w:val="0"/>
          <w:numId w:val="287"/>
        </w:numPr>
        <w:spacing w:after="200" w:line="276" w:lineRule="auto"/>
        <w:contextualSpacing/>
        <w:jc w:val="both"/>
        <w:rPr>
          <w:rFonts w:ascii="Arial" w:hAnsi="Arial" w:cs="Arial"/>
        </w:rPr>
      </w:pPr>
      <w:r w:rsidRPr="00462A90">
        <w:rPr>
          <w:rFonts w:ascii="Arial" w:hAnsi="Arial" w:cs="Arial"/>
        </w:rPr>
        <w:t>To maintain a) Electrical wiring/equipment in the laboratory b) Institute Earthing c) UPS Batteries</w:t>
      </w:r>
    </w:p>
    <w:p w:rsidR="002A7ACD" w:rsidRPr="00462A90" w:rsidRDefault="002A7ACD" w:rsidP="003E53E0">
      <w:pPr>
        <w:pStyle w:val="ListParagraph"/>
        <w:numPr>
          <w:ilvl w:val="0"/>
          <w:numId w:val="287"/>
        </w:numPr>
        <w:spacing w:after="200" w:line="276" w:lineRule="auto"/>
        <w:contextualSpacing/>
        <w:jc w:val="both"/>
        <w:rPr>
          <w:rFonts w:ascii="Arial" w:hAnsi="Arial" w:cs="Arial"/>
        </w:rPr>
      </w:pPr>
      <w:r w:rsidRPr="00462A90">
        <w:rPr>
          <w:rFonts w:ascii="Arial" w:hAnsi="Arial" w:cs="Arial"/>
        </w:rPr>
        <w:t>To maintain/Troubleshoot  computers and Computer Networks  in the institute</w:t>
      </w:r>
    </w:p>
    <w:p w:rsidR="002A7ACD" w:rsidRPr="00462A90" w:rsidRDefault="002A7ACD" w:rsidP="003E53E0">
      <w:pPr>
        <w:pStyle w:val="ListParagraph"/>
        <w:numPr>
          <w:ilvl w:val="0"/>
          <w:numId w:val="287"/>
        </w:numPr>
        <w:spacing w:after="200" w:line="276" w:lineRule="auto"/>
        <w:contextualSpacing/>
        <w:jc w:val="both"/>
        <w:rPr>
          <w:rFonts w:ascii="Arial" w:hAnsi="Arial" w:cs="Arial"/>
        </w:rPr>
      </w:pPr>
      <w:r w:rsidRPr="00462A90">
        <w:rPr>
          <w:rFonts w:ascii="Arial" w:hAnsi="Arial" w:cs="Arial"/>
        </w:rPr>
        <w:t>To Install and Test equipment  like i)  UPS  ii)  inverters,   iii) Servo stabilizers</w:t>
      </w:r>
    </w:p>
    <w:p w:rsidR="002A7ACD" w:rsidRPr="00462A90" w:rsidRDefault="002A7ACD" w:rsidP="002A7ACD">
      <w:pPr>
        <w:jc w:val="both"/>
        <w:rPr>
          <w:rFonts w:ascii="Arial" w:hAnsi="Arial" w:cs="Arial"/>
          <w:b/>
        </w:rPr>
      </w:pPr>
      <w:r w:rsidRPr="00462A90">
        <w:rPr>
          <w:rFonts w:ascii="Arial" w:hAnsi="Arial" w:cs="Arial"/>
          <w:b/>
          <w:lang w:val="en-GB"/>
        </w:rPr>
        <w:t>IV. Organising</w:t>
      </w:r>
    </w:p>
    <w:p w:rsidR="002A7ACD" w:rsidRPr="00462A90" w:rsidRDefault="002A7ACD" w:rsidP="003E53E0">
      <w:pPr>
        <w:pStyle w:val="ListParagraph"/>
        <w:numPr>
          <w:ilvl w:val="0"/>
          <w:numId w:val="287"/>
        </w:numPr>
        <w:spacing w:after="200" w:line="276" w:lineRule="auto"/>
        <w:contextualSpacing/>
        <w:jc w:val="both"/>
        <w:rPr>
          <w:rFonts w:ascii="Arial" w:hAnsi="Arial" w:cs="Arial"/>
        </w:rPr>
      </w:pPr>
      <w:r w:rsidRPr="00462A90">
        <w:rPr>
          <w:rFonts w:ascii="Arial" w:hAnsi="Arial" w:cs="Arial"/>
        </w:rPr>
        <w:t>To prepare i)  Inventory, ii) follow industry procedures, iii) Maintain log iv) housekeeping v) Documentation</w:t>
      </w:r>
    </w:p>
    <w:p w:rsidR="002A7ACD" w:rsidRPr="00462A90" w:rsidRDefault="002A7ACD" w:rsidP="003E53E0">
      <w:pPr>
        <w:pStyle w:val="ListParagraph"/>
        <w:numPr>
          <w:ilvl w:val="0"/>
          <w:numId w:val="287"/>
        </w:numPr>
        <w:spacing w:after="200" w:line="276" w:lineRule="auto"/>
        <w:contextualSpacing/>
        <w:jc w:val="both"/>
        <w:rPr>
          <w:rFonts w:ascii="Arial" w:hAnsi="Arial" w:cs="Arial"/>
        </w:rPr>
      </w:pPr>
      <w:r w:rsidRPr="00462A90">
        <w:rPr>
          <w:rFonts w:ascii="Arial" w:hAnsi="Arial" w:cs="Arial"/>
        </w:rPr>
        <w:t xml:space="preserve">To carry out market survey to find the resources , Equipment  suppliers etc. </w:t>
      </w:r>
    </w:p>
    <w:p w:rsidR="002A7ACD" w:rsidRPr="00462A90" w:rsidRDefault="002A7ACD" w:rsidP="003E53E0">
      <w:pPr>
        <w:pStyle w:val="ListParagraph"/>
        <w:numPr>
          <w:ilvl w:val="0"/>
          <w:numId w:val="287"/>
        </w:numPr>
        <w:ind w:left="360" w:firstLine="0"/>
        <w:contextualSpacing/>
        <w:jc w:val="both"/>
        <w:rPr>
          <w:rFonts w:ascii="Arial" w:hAnsi="Arial" w:cs="Arial"/>
        </w:rPr>
      </w:pPr>
      <w:r w:rsidRPr="00462A90">
        <w:rPr>
          <w:rFonts w:ascii="Arial" w:hAnsi="Arial" w:cs="Arial"/>
        </w:rPr>
        <w:t>To organize seminars , Events and presentations.</w:t>
      </w:r>
    </w:p>
    <w:p w:rsidR="002A7ACD" w:rsidRPr="00462A90" w:rsidRDefault="002A7ACD" w:rsidP="002A7ACD">
      <w:pPr>
        <w:ind w:left="1080"/>
        <w:jc w:val="both"/>
        <w:rPr>
          <w:rFonts w:ascii="Arial" w:hAnsi="Arial" w:cs="Arial"/>
        </w:rPr>
      </w:pPr>
      <w:r w:rsidRPr="00462A90">
        <w:rPr>
          <w:rFonts w:ascii="Arial" w:hAnsi="Arial" w:cs="Arial"/>
        </w:rPr>
        <w:t>i) To Set up Computer-LCD projector / PA system , etc</w:t>
      </w:r>
    </w:p>
    <w:p w:rsidR="002A7ACD" w:rsidRPr="00462A90" w:rsidRDefault="002A7ACD" w:rsidP="002A7ACD">
      <w:pPr>
        <w:ind w:left="1080"/>
        <w:jc w:val="both"/>
        <w:rPr>
          <w:rFonts w:ascii="Arial" w:hAnsi="Arial" w:cs="Arial"/>
        </w:rPr>
      </w:pPr>
    </w:p>
    <w:p w:rsidR="002A7ACD" w:rsidRPr="00462A90" w:rsidRDefault="002A7ACD" w:rsidP="002A7ACD">
      <w:pPr>
        <w:jc w:val="both"/>
        <w:rPr>
          <w:rFonts w:ascii="Arial" w:hAnsi="Arial" w:cs="Arial"/>
        </w:rPr>
      </w:pPr>
      <w:r w:rsidRPr="00462A90">
        <w:rPr>
          <w:rFonts w:ascii="Arial" w:hAnsi="Arial" w:cs="Arial"/>
          <w:b/>
          <w:lang w:val="en-GB"/>
        </w:rPr>
        <w:t>V.Documentation &amp;Data processing</w:t>
      </w:r>
    </w:p>
    <w:p w:rsidR="002A7ACD" w:rsidRPr="00462A90" w:rsidRDefault="002A7ACD" w:rsidP="003E53E0">
      <w:pPr>
        <w:pStyle w:val="ListParagraph"/>
        <w:numPr>
          <w:ilvl w:val="0"/>
          <w:numId w:val="287"/>
        </w:numPr>
        <w:spacing w:after="200" w:line="276" w:lineRule="auto"/>
        <w:contextualSpacing/>
        <w:jc w:val="both"/>
        <w:rPr>
          <w:rFonts w:ascii="Arial" w:hAnsi="Arial" w:cs="Arial"/>
        </w:rPr>
      </w:pPr>
      <w:r w:rsidRPr="00462A90">
        <w:rPr>
          <w:rFonts w:ascii="Arial" w:hAnsi="Arial" w:cs="Arial"/>
        </w:rPr>
        <w:t xml:space="preserve">To practice Data processing on computer </w:t>
      </w:r>
    </w:p>
    <w:p w:rsidR="002A7ACD" w:rsidRPr="00462A90" w:rsidRDefault="002A7ACD" w:rsidP="002A7ACD">
      <w:pPr>
        <w:ind w:left="360"/>
        <w:jc w:val="both"/>
        <w:rPr>
          <w:rFonts w:ascii="Arial" w:hAnsi="Arial" w:cs="Arial"/>
        </w:rPr>
      </w:pPr>
      <w:r w:rsidRPr="00462A90">
        <w:rPr>
          <w:rFonts w:ascii="Arial" w:hAnsi="Arial" w:cs="Arial"/>
        </w:rPr>
        <w:t>i) To browse the internet and search for the most relevant information on latest trends in communication engineering (or any other engineering topic) and prepare a report /presentation</w:t>
      </w:r>
    </w:p>
    <w:p w:rsidR="002A7ACD" w:rsidRPr="00462A90" w:rsidRDefault="002A7ACD" w:rsidP="003E53E0">
      <w:pPr>
        <w:pStyle w:val="ListParagraph"/>
        <w:numPr>
          <w:ilvl w:val="0"/>
          <w:numId w:val="287"/>
        </w:numPr>
        <w:spacing w:after="200" w:line="276" w:lineRule="auto"/>
        <w:contextualSpacing/>
        <w:jc w:val="both"/>
        <w:rPr>
          <w:rFonts w:ascii="Arial" w:hAnsi="Arial" w:cs="Arial"/>
        </w:rPr>
      </w:pPr>
      <w:r w:rsidRPr="00462A90">
        <w:rPr>
          <w:rFonts w:ascii="Arial" w:hAnsi="Arial" w:cs="Arial"/>
        </w:rPr>
        <w:t>To prepare Project reports/Manuals for the kits prepared</w:t>
      </w:r>
    </w:p>
    <w:p w:rsidR="002A7ACD" w:rsidRPr="00462A90" w:rsidRDefault="002A7ACD" w:rsidP="002A7ACD">
      <w:pPr>
        <w:jc w:val="both"/>
        <w:rPr>
          <w:rFonts w:ascii="Arial" w:hAnsi="Arial" w:cs="Arial"/>
        </w:rPr>
      </w:pPr>
    </w:p>
    <w:p w:rsidR="002A7ACD" w:rsidRPr="00462A90" w:rsidRDefault="002A7ACD" w:rsidP="002A7ACD">
      <w:pPr>
        <w:jc w:val="both"/>
        <w:rPr>
          <w:rFonts w:ascii="Arial" w:hAnsi="Arial" w:cs="Arial"/>
          <w:b/>
        </w:rPr>
      </w:pPr>
      <w:r w:rsidRPr="00462A90">
        <w:rPr>
          <w:rFonts w:ascii="Arial" w:hAnsi="Arial" w:cs="Arial"/>
          <w:b/>
        </w:rPr>
        <w:t>Competencies and Key Competencies to be achieved</w:t>
      </w:r>
    </w:p>
    <w:p w:rsidR="002A7ACD" w:rsidRPr="00462A90" w:rsidRDefault="002A7ACD" w:rsidP="002A7ACD">
      <w:pPr>
        <w:jc w:val="both"/>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7"/>
        <w:gridCol w:w="3339"/>
        <w:gridCol w:w="2675"/>
        <w:gridCol w:w="2675"/>
      </w:tblGrid>
      <w:tr w:rsidR="002A7ACD" w:rsidRPr="00462A90" w:rsidTr="00823102">
        <w:trPr>
          <w:trHeight w:val="656"/>
        </w:trPr>
        <w:tc>
          <w:tcPr>
            <w:tcW w:w="916" w:type="dxa"/>
          </w:tcPr>
          <w:p w:rsidR="002A7ACD" w:rsidRPr="00462A90" w:rsidRDefault="002A7ACD" w:rsidP="00823102">
            <w:pPr>
              <w:rPr>
                <w:rFonts w:ascii="Arial" w:hAnsi="Arial" w:cs="Arial"/>
              </w:rPr>
            </w:pPr>
            <w:r w:rsidRPr="00462A90">
              <w:rPr>
                <w:rFonts w:ascii="Arial" w:hAnsi="Arial" w:cs="Arial"/>
              </w:rPr>
              <w:t>Exp  No</w:t>
            </w:r>
          </w:p>
        </w:tc>
        <w:tc>
          <w:tcPr>
            <w:tcW w:w="3422" w:type="dxa"/>
          </w:tcPr>
          <w:p w:rsidR="002A7ACD" w:rsidRPr="00462A90" w:rsidRDefault="002A7ACD" w:rsidP="00823102">
            <w:pPr>
              <w:rPr>
                <w:rFonts w:ascii="Arial" w:hAnsi="Arial" w:cs="Arial"/>
              </w:rPr>
            </w:pPr>
            <w:r w:rsidRPr="00462A90">
              <w:rPr>
                <w:rFonts w:ascii="Arial" w:hAnsi="Arial" w:cs="Arial"/>
              </w:rPr>
              <w:t>Name of the Experiment</w:t>
            </w:r>
          </w:p>
        </w:tc>
        <w:tc>
          <w:tcPr>
            <w:tcW w:w="2520" w:type="dxa"/>
          </w:tcPr>
          <w:p w:rsidR="002A7ACD" w:rsidRPr="00462A90" w:rsidRDefault="002A7ACD" w:rsidP="00823102">
            <w:pPr>
              <w:rPr>
                <w:rFonts w:ascii="Arial" w:hAnsi="Arial" w:cs="Arial"/>
              </w:rPr>
            </w:pPr>
            <w:r w:rsidRPr="00462A90">
              <w:rPr>
                <w:rFonts w:ascii="Arial" w:hAnsi="Arial" w:cs="Arial"/>
              </w:rPr>
              <w:t>Competencies</w:t>
            </w:r>
          </w:p>
        </w:tc>
        <w:tc>
          <w:tcPr>
            <w:tcW w:w="2520" w:type="dxa"/>
          </w:tcPr>
          <w:p w:rsidR="002A7ACD" w:rsidRPr="00462A90" w:rsidRDefault="002A7ACD" w:rsidP="00823102">
            <w:pPr>
              <w:rPr>
                <w:rFonts w:ascii="Arial" w:hAnsi="Arial" w:cs="Arial"/>
              </w:rPr>
            </w:pPr>
            <w:r w:rsidRPr="00462A90">
              <w:rPr>
                <w:rFonts w:ascii="Arial" w:hAnsi="Arial" w:cs="Arial"/>
              </w:rPr>
              <w:t>Key Competencies</w:t>
            </w:r>
          </w:p>
        </w:tc>
      </w:tr>
      <w:tr w:rsidR="002A7ACD" w:rsidRPr="00462A90" w:rsidTr="00823102">
        <w:tc>
          <w:tcPr>
            <w:tcW w:w="916" w:type="dxa"/>
          </w:tcPr>
          <w:p w:rsidR="002A7ACD" w:rsidRPr="00462A90" w:rsidRDefault="002A7ACD" w:rsidP="00823102">
            <w:pPr>
              <w:rPr>
                <w:rFonts w:ascii="Arial" w:hAnsi="Arial" w:cs="Arial"/>
              </w:rPr>
            </w:pPr>
            <w:r w:rsidRPr="00462A90">
              <w:rPr>
                <w:rFonts w:ascii="Arial" w:hAnsi="Arial" w:cs="Arial"/>
              </w:rPr>
              <w:t>1</w:t>
            </w:r>
          </w:p>
        </w:tc>
        <w:tc>
          <w:tcPr>
            <w:tcW w:w="3422" w:type="dxa"/>
          </w:tcPr>
          <w:p w:rsidR="002A7ACD" w:rsidRPr="00462A90" w:rsidRDefault="002A7ACD" w:rsidP="00823102">
            <w:pPr>
              <w:jc w:val="both"/>
              <w:rPr>
                <w:rFonts w:ascii="Arial" w:hAnsi="Arial" w:cs="Arial"/>
              </w:rPr>
            </w:pPr>
            <w:r w:rsidRPr="00462A90">
              <w:rPr>
                <w:rFonts w:ascii="Arial" w:hAnsi="Arial" w:cs="Arial"/>
              </w:rPr>
              <w:t>To Practice Industrial Safety, First Aid, dress code, tie, shoe etc…)</w:t>
            </w:r>
          </w:p>
          <w:p w:rsidR="002A7ACD" w:rsidRPr="00462A90" w:rsidRDefault="002A7ACD" w:rsidP="003E53E0">
            <w:pPr>
              <w:pStyle w:val="ListParagraph"/>
              <w:numPr>
                <w:ilvl w:val="1"/>
                <w:numId w:val="288"/>
              </w:numPr>
              <w:ind w:left="254" w:hanging="254"/>
              <w:contextualSpacing/>
              <w:jc w:val="both"/>
              <w:rPr>
                <w:rFonts w:ascii="Arial" w:hAnsi="Arial" w:cs="Arial"/>
                <w:sz w:val="22"/>
                <w:szCs w:val="22"/>
              </w:rPr>
            </w:pPr>
            <w:r w:rsidRPr="00462A90">
              <w:rPr>
                <w:rFonts w:ascii="Arial" w:hAnsi="Arial" w:cs="Arial"/>
                <w:sz w:val="22"/>
                <w:szCs w:val="22"/>
              </w:rPr>
              <w:t xml:space="preserve">To Keep workplace clean and tidy. </w:t>
            </w:r>
          </w:p>
          <w:p w:rsidR="002A7ACD" w:rsidRPr="00462A90" w:rsidRDefault="002A7ACD" w:rsidP="003E53E0">
            <w:pPr>
              <w:pStyle w:val="ListParagraph"/>
              <w:numPr>
                <w:ilvl w:val="1"/>
                <w:numId w:val="288"/>
              </w:numPr>
              <w:ind w:left="254" w:hanging="254"/>
              <w:contextualSpacing/>
              <w:jc w:val="both"/>
              <w:rPr>
                <w:rFonts w:ascii="Arial" w:hAnsi="Arial" w:cs="Arial"/>
                <w:sz w:val="22"/>
                <w:szCs w:val="22"/>
              </w:rPr>
            </w:pPr>
            <w:r w:rsidRPr="00462A90">
              <w:rPr>
                <w:rFonts w:ascii="Arial" w:hAnsi="Arial" w:cs="Arial"/>
                <w:sz w:val="22"/>
                <w:szCs w:val="22"/>
              </w:rPr>
              <w:t xml:space="preserve">To maintain the Laboratories </w:t>
            </w:r>
          </w:p>
          <w:p w:rsidR="002A7ACD" w:rsidRPr="00462A90" w:rsidRDefault="002A7ACD" w:rsidP="003E53E0">
            <w:pPr>
              <w:pStyle w:val="ListParagraph"/>
              <w:numPr>
                <w:ilvl w:val="1"/>
                <w:numId w:val="288"/>
              </w:numPr>
              <w:ind w:left="254" w:hanging="254"/>
              <w:contextualSpacing/>
              <w:jc w:val="both"/>
              <w:rPr>
                <w:rFonts w:ascii="Arial" w:hAnsi="Arial" w:cs="Arial"/>
                <w:sz w:val="22"/>
                <w:szCs w:val="22"/>
              </w:rPr>
            </w:pPr>
            <w:r w:rsidRPr="00462A90">
              <w:rPr>
                <w:rFonts w:ascii="Arial" w:hAnsi="Arial" w:cs="Arial"/>
                <w:sz w:val="22"/>
                <w:szCs w:val="22"/>
              </w:rPr>
              <w:t xml:space="preserve">To follow Industry </w:t>
            </w:r>
            <w:r w:rsidRPr="00462A90">
              <w:rPr>
                <w:rFonts w:ascii="Arial" w:hAnsi="Arial" w:cs="Arial"/>
                <w:sz w:val="22"/>
                <w:szCs w:val="22"/>
              </w:rPr>
              <w:lastRenderedPageBreak/>
              <w:t>Mannerisms and Etiquette       ( Greeting , Smiling , Shaking hands - Polite conversation, Requesting etc) –</w:t>
            </w:r>
          </w:p>
          <w:p w:rsidR="002A7ACD" w:rsidRPr="00462A90" w:rsidRDefault="002A7ACD" w:rsidP="003E53E0">
            <w:pPr>
              <w:pStyle w:val="ListParagraph"/>
              <w:numPr>
                <w:ilvl w:val="1"/>
                <w:numId w:val="288"/>
              </w:numPr>
              <w:ind w:left="254" w:hanging="254"/>
              <w:contextualSpacing/>
              <w:jc w:val="both"/>
              <w:rPr>
                <w:rFonts w:ascii="Arial" w:hAnsi="Arial" w:cs="Arial"/>
                <w:sz w:val="22"/>
                <w:szCs w:val="22"/>
              </w:rPr>
            </w:pPr>
            <w:r w:rsidRPr="00462A90">
              <w:rPr>
                <w:rFonts w:ascii="Arial" w:hAnsi="Arial" w:cs="Arial"/>
                <w:sz w:val="22"/>
                <w:szCs w:val="22"/>
              </w:rPr>
              <w:t>To practice the use  first aid and fire extinguishers</w:t>
            </w:r>
          </w:p>
        </w:tc>
        <w:tc>
          <w:tcPr>
            <w:tcW w:w="2520" w:type="dxa"/>
          </w:tcPr>
          <w:p w:rsidR="002A7ACD" w:rsidRPr="00462A90" w:rsidRDefault="002A7ACD" w:rsidP="003E53E0">
            <w:pPr>
              <w:pStyle w:val="BodyText3"/>
              <w:numPr>
                <w:ilvl w:val="0"/>
                <w:numId w:val="290"/>
              </w:numPr>
              <w:pBdr>
                <w:top w:val="none" w:sz="0" w:space="0" w:color="auto"/>
                <w:left w:val="none" w:sz="0" w:space="0" w:color="auto"/>
                <w:bottom w:val="none" w:sz="0" w:space="0" w:color="auto"/>
                <w:right w:val="none" w:sz="0" w:space="0" w:color="auto"/>
                <w:between w:val="none" w:sz="0" w:space="0" w:color="auto"/>
              </w:pBdr>
              <w:ind w:left="252" w:hanging="270"/>
              <w:jc w:val="both"/>
              <w:rPr>
                <w:rFonts w:ascii="Arial" w:hAnsi="Arial" w:cs="Arial"/>
                <w:b w:val="0"/>
                <w:sz w:val="22"/>
                <w:szCs w:val="22"/>
              </w:rPr>
            </w:pPr>
            <w:r w:rsidRPr="00462A90">
              <w:rPr>
                <w:rFonts w:ascii="Arial" w:hAnsi="Arial" w:cs="Arial"/>
                <w:b w:val="0"/>
                <w:sz w:val="22"/>
                <w:szCs w:val="22"/>
              </w:rPr>
              <w:lastRenderedPageBreak/>
              <w:t>Clean the equipment</w:t>
            </w:r>
          </w:p>
          <w:p w:rsidR="002A7ACD" w:rsidRPr="00462A90" w:rsidRDefault="002A7ACD" w:rsidP="003E53E0">
            <w:pPr>
              <w:pStyle w:val="BodyText3"/>
              <w:numPr>
                <w:ilvl w:val="0"/>
                <w:numId w:val="290"/>
              </w:numPr>
              <w:pBdr>
                <w:top w:val="none" w:sz="0" w:space="0" w:color="auto"/>
                <w:left w:val="none" w:sz="0" w:space="0" w:color="auto"/>
                <w:bottom w:val="none" w:sz="0" w:space="0" w:color="auto"/>
                <w:right w:val="none" w:sz="0" w:space="0" w:color="auto"/>
                <w:between w:val="none" w:sz="0" w:space="0" w:color="auto"/>
              </w:pBdr>
              <w:ind w:left="252" w:hanging="270"/>
              <w:jc w:val="both"/>
              <w:rPr>
                <w:rFonts w:ascii="Arial" w:hAnsi="Arial" w:cs="Arial"/>
                <w:b w:val="0"/>
                <w:sz w:val="22"/>
                <w:szCs w:val="22"/>
              </w:rPr>
            </w:pPr>
            <w:r w:rsidRPr="00462A90">
              <w:rPr>
                <w:rFonts w:ascii="Arial" w:hAnsi="Arial" w:cs="Arial"/>
                <w:b w:val="0"/>
                <w:sz w:val="22"/>
                <w:szCs w:val="22"/>
              </w:rPr>
              <w:t>Follow Industry mannerisms</w:t>
            </w:r>
          </w:p>
          <w:p w:rsidR="002A7ACD" w:rsidRPr="00462A90" w:rsidRDefault="002A7ACD" w:rsidP="003E53E0">
            <w:pPr>
              <w:pStyle w:val="BodyText3"/>
              <w:numPr>
                <w:ilvl w:val="0"/>
                <w:numId w:val="290"/>
              </w:numPr>
              <w:pBdr>
                <w:top w:val="none" w:sz="0" w:space="0" w:color="auto"/>
                <w:left w:val="none" w:sz="0" w:space="0" w:color="auto"/>
                <w:bottom w:val="none" w:sz="0" w:space="0" w:color="auto"/>
                <w:right w:val="none" w:sz="0" w:space="0" w:color="auto"/>
                <w:between w:val="none" w:sz="0" w:space="0" w:color="auto"/>
              </w:pBdr>
              <w:ind w:left="252" w:hanging="270"/>
              <w:jc w:val="both"/>
              <w:rPr>
                <w:rFonts w:ascii="Arial" w:hAnsi="Arial" w:cs="Arial"/>
                <w:b w:val="0"/>
                <w:sz w:val="22"/>
                <w:szCs w:val="22"/>
              </w:rPr>
            </w:pPr>
            <w:r w:rsidRPr="00462A90">
              <w:rPr>
                <w:rFonts w:ascii="Arial" w:hAnsi="Arial" w:cs="Arial"/>
                <w:b w:val="0"/>
                <w:sz w:val="22"/>
                <w:szCs w:val="22"/>
              </w:rPr>
              <w:t>Use first aid &amp;act under emergencies</w:t>
            </w:r>
          </w:p>
          <w:p w:rsidR="002A7ACD" w:rsidRPr="00462A90" w:rsidRDefault="002A7ACD" w:rsidP="003E53E0">
            <w:pPr>
              <w:pStyle w:val="BodyText3"/>
              <w:numPr>
                <w:ilvl w:val="0"/>
                <w:numId w:val="290"/>
              </w:numPr>
              <w:pBdr>
                <w:top w:val="none" w:sz="0" w:space="0" w:color="auto"/>
                <w:left w:val="none" w:sz="0" w:space="0" w:color="auto"/>
                <w:bottom w:val="none" w:sz="0" w:space="0" w:color="auto"/>
                <w:right w:val="none" w:sz="0" w:space="0" w:color="auto"/>
                <w:between w:val="none" w:sz="0" w:space="0" w:color="auto"/>
              </w:pBdr>
              <w:ind w:left="252" w:hanging="270"/>
              <w:jc w:val="both"/>
              <w:rPr>
                <w:rFonts w:ascii="Arial" w:hAnsi="Arial" w:cs="Arial"/>
                <w:b w:val="0"/>
                <w:sz w:val="22"/>
                <w:szCs w:val="22"/>
              </w:rPr>
            </w:pPr>
            <w:r w:rsidRPr="00462A90">
              <w:rPr>
                <w:rFonts w:ascii="Arial" w:hAnsi="Arial" w:cs="Arial"/>
                <w:b w:val="0"/>
                <w:sz w:val="22"/>
                <w:szCs w:val="22"/>
              </w:rPr>
              <w:t>Maintain Laboratories</w:t>
            </w:r>
          </w:p>
        </w:tc>
        <w:tc>
          <w:tcPr>
            <w:tcW w:w="2520" w:type="dxa"/>
          </w:tcPr>
          <w:p w:rsidR="002A7ACD" w:rsidRPr="00462A90" w:rsidRDefault="002A7ACD" w:rsidP="003E53E0">
            <w:pPr>
              <w:pStyle w:val="BodyText3"/>
              <w:numPr>
                <w:ilvl w:val="0"/>
                <w:numId w:val="290"/>
              </w:numPr>
              <w:pBdr>
                <w:top w:val="none" w:sz="0" w:space="0" w:color="auto"/>
                <w:left w:val="none" w:sz="0" w:space="0" w:color="auto"/>
                <w:bottom w:val="none" w:sz="0" w:space="0" w:color="auto"/>
                <w:right w:val="none" w:sz="0" w:space="0" w:color="auto"/>
                <w:between w:val="none" w:sz="0" w:space="0" w:color="auto"/>
              </w:pBdr>
              <w:ind w:left="252" w:hanging="270"/>
              <w:jc w:val="both"/>
              <w:rPr>
                <w:rFonts w:ascii="Arial" w:hAnsi="Arial" w:cs="Arial"/>
                <w:b w:val="0"/>
                <w:sz w:val="22"/>
                <w:szCs w:val="22"/>
              </w:rPr>
            </w:pPr>
            <w:r w:rsidRPr="00462A90">
              <w:rPr>
                <w:rFonts w:ascii="Arial" w:hAnsi="Arial" w:cs="Arial"/>
                <w:b w:val="0"/>
                <w:sz w:val="22"/>
                <w:szCs w:val="22"/>
              </w:rPr>
              <w:t>Follow Industry mannerisms</w:t>
            </w:r>
          </w:p>
          <w:p w:rsidR="002A7ACD" w:rsidRPr="00462A90" w:rsidRDefault="002A7ACD" w:rsidP="003E53E0">
            <w:pPr>
              <w:pStyle w:val="BodyText3"/>
              <w:numPr>
                <w:ilvl w:val="0"/>
                <w:numId w:val="290"/>
              </w:numPr>
              <w:pBdr>
                <w:top w:val="none" w:sz="0" w:space="0" w:color="auto"/>
                <w:left w:val="none" w:sz="0" w:space="0" w:color="auto"/>
                <w:bottom w:val="none" w:sz="0" w:space="0" w:color="auto"/>
                <w:right w:val="none" w:sz="0" w:space="0" w:color="auto"/>
                <w:between w:val="none" w:sz="0" w:space="0" w:color="auto"/>
              </w:pBdr>
              <w:ind w:left="252" w:hanging="270"/>
              <w:jc w:val="both"/>
              <w:rPr>
                <w:rFonts w:ascii="Arial" w:hAnsi="Arial" w:cs="Arial"/>
                <w:b w:val="0"/>
                <w:sz w:val="22"/>
                <w:szCs w:val="22"/>
              </w:rPr>
            </w:pPr>
            <w:r w:rsidRPr="00462A90">
              <w:rPr>
                <w:rFonts w:ascii="Arial" w:hAnsi="Arial" w:cs="Arial"/>
                <w:b w:val="0"/>
                <w:sz w:val="22"/>
                <w:szCs w:val="22"/>
              </w:rPr>
              <w:t>Maintain Laboratories</w:t>
            </w:r>
          </w:p>
          <w:p w:rsidR="002A7ACD" w:rsidRPr="00462A90" w:rsidRDefault="002A7ACD" w:rsidP="003E53E0">
            <w:pPr>
              <w:pStyle w:val="BodyText3"/>
              <w:numPr>
                <w:ilvl w:val="0"/>
                <w:numId w:val="290"/>
              </w:numPr>
              <w:pBdr>
                <w:top w:val="none" w:sz="0" w:space="0" w:color="auto"/>
                <w:left w:val="none" w:sz="0" w:space="0" w:color="auto"/>
                <w:bottom w:val="none" w:sz="0" w:space="0" w:color="auto"/>
                <w:right w:val="none" w:sz="0" w:space="0" w:color="auto"/>
                <w:between w:val="none" w:sz="0" w:space="0" w:color="auto"/>
              </w:pBdr>
              <w:ind w:left="252" w:hanging="270"/>
              <w:jc w:val="both"/>
              <w:rPr>
                <w:rFonts w:ascii="Arial" w:hAnsi="Arial" w:cs="Arial"/>
                <w:sz w:val="22"/>
                <w:szCs w:val="22"/>
              </w:rPr>
            </w:pPr>
            <w:r w:rsidRPr="00462A90">
              <w:rPr>
                <w:rFonts w:ascii="Arial" w:hAnsi="Arial" w:cs="Arial"/>
                <w:b w:val="0"/>
                <w:sz w:val="22"/>
                <w:szCs w:val="22"/>
              </w:rPr>
              <w:t>Use first aid &amp;act under emergencies</w:t>
            </w:r>
          </w:p>
        </w:tc>
      </w:tr>
      <w:tr w:rsidR="002A7ACD" w:rsidRPr="00462A90" w:rsidTr="00823102">
        <w:tc>
          <w:tcPr>
            <w:tcW w:w="916" w:type="dxa"/>
          </w:tcPr>
          <w:p w:rsidR="002A7ACD" w:rsidRPr="00462A90" w:rsidRDefault="002A7ACD" w:rsidP="00823102">
            <w:pPr>
              <w:rPr>
                <w:rFonts w:ascii="Arial" w:hAnsi="Arial" w:cs="Arial"/>
              </w:rPr>
            </w:pPr>
            <w:r w:rsidRPr="00462A90">
              <w:rPr>
                <w:rFonts w:ascii="Arial" w:hAnsi="Arial" w:cs="Arial"/>
              </w:rPr>
              <w:lastRenderedPageBreak/>
              <w:t>2</w:t>
            </w:r>
          </w:p>
        </w:tc>
        <w:tc>
          <w:tcPr>
            <w:tcW w:w="3422" w:type="dxa"/>
          </w:tcPr>
          <w:p w:rsidR="002A7ACD" w:rsidRPr="00462A90" w:rsidRDefault="002A7ACD" w:rsidP="00823102">
            <w:pPr>
              <w:jc w:val="both"/>
              <w:rPr>
                <w:rFonts w:ascii="Arial" w:hAnsi="Arial" w:cs="Arial"/>
              </w:rPr>
            </w:pPr>
            <w:r w:rsidRPr="00462A90">
              <w:rPr>
                <w:rFonts w:ascii="Arial" w:hAnsi="Arial" w:cs="Arial"/>
              </w:rPr>
              <w:t>To carryout following activities</w:t>
            </w:r>
          </w:p>
          <w:p w:rsidR="002A7ACD" w:rsidRPr="00462A90" w:rsidRDefault="002A7ACD" w:rsidP="00823102">
            <w:pPr>
              <w:jc w:val="both"/>
              <w:rPr>
                <w:rFonts w:ascii="Arial" w:hAnsi="Arial" w:cs="Arial"/>
              </w:rPr>
            </w:pPr>
            <w:r w:rsidRPr="00462A90">
              <w:rPr>
                <w:rFonts w:ascii="Arial" w:hAnsi="Arial" w:cs="Arial"/>
              </w:rPr>
              <w:t>i) prepare wires ii) Practice wire bunching iii)  Make wire tips/joints iv) Keep the component set ready for population on PCB</w:t>
            </w:r>
          </w:p>
          <w:p w:rsidR="002A7ACD" w:rsidRPr="00462A90" w:rsidRDefault="002A7ACD" w:rsidP="00823102">
            <w:pPr>
              <w:jc w:val="both"/>
              <w:rPr>
                <w:rFonts w:ascii="Arial" w:hAnsi="Arial" w:cs="Arial"/>
              </w:rPr>
            </w:pPr>
          </w:p>
          <w:p w:rsidR="002A7ACD" w:rsidRPr="00462A90" w:rsidRDefault="002A7ACD" w:rsidP="00823102">
            <w:pPr>
              <w:jc w:val="both"/>
              <w:rPr>
                <w:rFonts w:ascii="Arial" w:hAnsi="Arial" w:cs="Arial"/>
              </w:rPr>
            </w:pPr>
            <w:r w:rsidRPr="00462A90">
              <w:rPr>
                <w:rFonts w:ascii="Arial" w:hAnsi="Arial" w:cs="Arial"/>
              </w:rPr>
              <w:t>b)To Prepare layout for workspace to carry fabrication</w:t>
            </w:r>
          </w:p>
          <w:p w:rsidR="002A7ACD" w:rsidRPr="00462A90" w:rsidRDefault="002A7ACD" w:rsidP="00823102">
            <w:pPr>
              <w:jc w:val="both"/>
              <w:rPr>
                <w:rFonts w:ascii="Arial" w:hAnsi="Arial" w:cs="Arial"/>
              </w:rPr>
            </w:pPr>
            <w:r w:rsidRPr="00462A90">
              <w:rPr>
                <w:rFonts w:ascii="Arial" w:hAnsi="Arial" w:cs="Arial"/>
              </w:rPr>
              <w:t>c)To Supervise fabrication  activities</w:t>
            </w:r>
          </w:p>
          <w:p w:rsidR="002A7ACD" w:rsidRPr="00462A90" w:rsidRDefault="002A7ACD" w:rsidP="00823102">
            <w:pPr>
              <w:rPr>
                <w:rFonts w:ascii="Arial" w:hAnsi="Arial" w:cs="Arial"/>
              </w:rPr>
            </w:pPr>
          </w:p>
        </w:tc>
        <w:tc>
          <w:tcPr>
            <w:tcW w:w="2520" w:type="dxa"/>
          </w:tcPr>
          <w:p w:rsidR="002A7ACD" w:rsidRPr="00462A90" w:rsidRDefault="002A7ACD" w:rsidP="00823102">
            <w:pPr>
              <w:autoSpaceDE w:val="0"/>
              <w:autoSpaceDN w:val="0"/>
              <w:adjustRightInd w:val="0"/>
              <w:ind w:left="-108"/>
              <w:rPr>
                <w:rFonts w:ascii="Arial" w:hAnsi="Arial" w:cs="Arial"/>
              </w:rPr>
            </w:pPr>
            <w:r w:rsidRPr="00462A90">
              <w:rPr>
                <w:rFonts w:ascii="Arial" w:hAnsi="Arial" w:cs="Arial"/>
              </w:rPr>
              <w:t xml:space="preserve">To prepare </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 xml:space="preserve">Wire tips </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Bunching</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Select components</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 xml:space="preserve">Set up experiment </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 xml:space="preserve">Supervise </w:t>
            </w:r>
          </w:p>
        </w:tc>
        <w:tc>
          <w:tcPr>
            <w:tcW w:w="2520" w:type="dxa"/>
          </w:tcPr>
          <w:p w:rsidR="002A7ACD" w:rsidRPr="00462A90" w:rsidRDefault="002A7ACD" w:rsidP="00823102">
            <w:pPr>
              <w:autoSpaceDE w:val="0"/>
              <w:autoSpaceDN w:val="0"/>
              <w:adjustRightInd w:val="0"/>
              <w:ind w:left="-108"/>
              <w:rPr>
                <w:rFonts w:ascii="Arial" w:hAnsi="Arial" w:cs="Arial"/>
              </w:rPr>
            </w:pPr>
            <w:r w:rsidRPr="00462A90">
              <w:rPr>
                <w:rFonts w:ascii="Arial" w:hAnsi="Arial" w:cs="Arial"/>
              </w:rPr>
              <w:t xml:space="preserve">To prepare </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 xml:space="preserve">Wire tips </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Bunching</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Select components</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 xml:space="preserve">Set up experiment </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Supervise</w:t>
            </w:r>
          </w:p>
        </w:tc>
      </w:tr>
      <w:tr w:rsidR="002A7ACD" w:rsidRPr="00462A90" w:rsidTr="00823102">
        <w:trPr>
          <w:trHeight w:val="404"/>
        </w:trPr>
        <w:tc>
          <w:tcPr>
            <w:tcW w:w="916" w:type="dxa"/>
          </w:tcPr>
          <w:p w:rsidR="002A7ACD" w:rsidRPr="00462A90" w:rsidRDefault="002A7ACD" w:rsidP="00823102">
            <w:pPr>
              <w:rPr>
                <w:rFonts w:ascii="Arial" w:hAnsi="Arial" w:cs="Arial"/>
              </w:rPr>
            </w:pPr>
            <w:r w:rsidRPr="00462A90">
              <w:rPr>
                <w:rFonts w:ascii="Arial" w:hAnsi="Arial" w:cs="Arial"/>
              </w:rPr>
              <w:t>3</w:t>
            </w:r>
          </w:p>
        </w:tc>
        <w:tc>
          <w:tcPr>
            <w:tcW w:w="3422" w:type="dxa"/>
          </w:tcPr>
          <w:p w:rsidR="002A7ACD" w:rsidRPr="00462A90" w:rsidRDefault="002A7ACD" w:rsidP="00823102">
            <w:pPr>
              <w:jc w:val="both"/>
              <w:rPr>
                <w:rFonts w:ascii="Arial" w:hAnsi="Arial" w:cs="Arial"/>
              </w:rPr>
            </w:pPr>
            <w:r w:rsidRPr="00462A90">
              <w:rPr>
                <w:rFonts w:ascii="Arial" w:hAnsi="Arial" w:cs="Arial"/>
              </w:rPr>
              <w:t xml:space="preserve">To Practice soldering of  SMD components </w:t>
            </w:r>
          </w:p>
        </w:tc>
        <w:tc>
          <w:tcPr>
            <w:tcW w:w="2520" w:type="dxa"/>
          </w:tcPr>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Handle SMD components</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Solder SMD components with proper precautions</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Testing the soldered joints</w:t>
            </w:r>
          </w:p>
        </w:tc>
        <w:tc>
          <w:tcPr>
            <w:tcW w:w="2520" w:type="dxa"/>
          </w:tcPr>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Handle SMD components</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Solder SMD components with proper precautions</w:t>
            </w:r>
          </w:p>
          <w:p w:rsidR="002A7ACD" w:rsidRPr="00462A90" w:rsidRDefault="002A7ACD" w:rsidP="003E53E0">
            <w:pPr>
              <w:pStyle w:val="ListParagraph"/>
              <w:numPr>
                <w:ilvl w:val="0"/>
                <w:numId w:val="286"/>
              </w:numPr>
              <w:autoSpaceDE w:val="0"/>
              <w:autoSpaceDN w:val="0"/>
              <w:adjustRightInd w:val="0"/>
              <w:ind w:left="162" w:hanging="180"/>
              <w:contextualSpacing/>
              <w:rPr>
                <w:rFonts w:ascii="Arial" w:hAnsi="Arial" w:cs="Arial"/>
                <w:sz w:val="22"/>
                <w:szCs w:val="22"/>
              </w:rPr>
            </w:pPr>
            <w:r w:rsidRPr="00462A90">
              <w:rPr>
                <w:rFonts w:ascii="Arial" w:hAnsi="Arial" w:cs="Arial"/>
                <w:sz w:val="22"/>
                <w:szCs w:val="22"/>
              </w:rPr>
              <w:t>Testing the soldered joints</w:t>
            </w:r>
          </w:p>
        </w:tc>
      </w:tr>
      <w:tr w:rsidR="002A7ACD" w:rsidRPr="00462A90" w:rsidTr="00823102">
        <w:tc>
          <w:tcPr>
            <w:tcW w:w="916" w:type="dxa"/>
          </w:tcPr>
          <w:p w:rsidR="002A7ACD" w:rsidRPr="00462A90" w:rsidRDefault="002A7ACD" w:rsidP="00823102">
            <w:pPr>
              <w:rPr>
                <w:rFonts w:ascii="Arial" w:hAnsi="Arial" w:cs="Arial"/>
              </w:rPr>
            </w:pPr>
            <w:r w:rsidRPr="00462A90">
              <w:rPr>
                <w:rFonts w:ascii="Arial" w:hAnsi="Arial" w:cs="Arial"/>
              </w:rPr>
              <w:t>4</w:t>
            </w:r>
          </w:p>
        </w:tc>
        <w:tc>
          <w:tcPr>
            <w:tcW w:w="3422" w:type="dxa"/>
          </w:tcPr>
          <w:p w:rsidR="002A7ACD" w:rsidRPr="00462A90" w:rsidRDefault="002A7ACD" w:rsidP="00823102">
            <w:pPr>
              <w:jc w:val="both"/>
              <w:rPr>
                <w:rFonts w:ascii="Arial" w:hAnsi="Arial" w:cs="Arial"/>
              </w:rPr>
            </w:pPr>
            <w:r w:rsidRPr="00462A90">
              <w:rPr>
                <w:rFonts w:ascii="Arial" w:hAnsi="Arial" w:cs="Arial"/>
              </w:rPr>
              <w:t>To Design  /Prepare  drawing for an electronic circuit/ equipment  i) Manually ii) Using software tools</w:t>
            </w:r>
          </w:p>
        </w:tc>
        <w:tc>
          <w:tcPr>
            <w:tcW w:w="2520" w:type="dxa"/>
          </w:tcPr>
          <w:p w:rsidR="002A7ACD" w:rsidRPr="00462A90" w:rsidRDefault="002A7ACD" w:rsidP="003E53E0">
            <w:pPr>
              <w:pStyle w:val="ListParagraph"/>
              <w:numPr>
                <w:ilvl w:val="0"/>
                <w:numId w:val="285"/>
              </w:numPr>
              <w:ind w:left="162" w:hanging="270"/>
              <w:contextualSpacing/>
              <w:rPr>
                <w:rFonts w:ascii="Arial" w:hAnsi="Arial" w:cs="Arial"/>
                <w:sz w:val="22"/>
                <w:szCs w:val="22"/>
              </w:rPr>
            </w:pPr>
            <w:r w:rsidRPr="00462A90">
              <w:rPr>
                <w:rFonts w:ascii="Arial" w:hAnsi="Arial" w:cs="Arial"/>
                <w:sz w:val="22"/>
                <w:szCs w:val="22"/>
              </w:rPr>
              <w:t>Prepare drawings /Circuits and layouts  both manually and by using computer</w:t>
            </w:r>
          </w:p>
        </w:tc>
        <w:tc>
          <w:tcPr>
            <w:tcW w:w="2520" w:type="dxa"/>
          </w:tcPr>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Prepare drawings /Circuits and layouts  both manually and by using computer</w:t>
            </w:r>
          </w:p>
        </w:tc>
      </w:tr>
      <w:tr w:rsidR="002A7ACD" w:rsidRPr="00462A90" w:rsidTr="00823102">
        <w:tc>
          <w:tcPr>
            <w:tcW w:w="916" w:type="dxa"/>
          </w:tcPr>
          <w:p w:rsidR="002A7ACD" w:rsidRPr="00462A90" w:rsidRDefault="002A7ACD" w:rsidP="00823102">
            <w:pPr>
              <w:rPr>
                <w:rFonts w:ascii="Arial" w:hAnsi="Arial" w:cs="Arial"/>
              </w:rPr>
            </w:pPr>
            <w:r w:rsidRPr="00462A90">
              <w:rPr>
                <w:rFonts w:ascii="Arial" w:hAnsi="Arial" w:cs="Arial"/>
              </w:rPr>
              <w:t>5</w:t>
            </w:r>
          </w:p>
        </w:tc>
        <w:tc>
          <w:tcPr>
            <w:tcW w:w="3422" w:type="dxa"/>
          </w:tcPr>
          <w:p w:rsidR="002A7ACD" w:rsidRPr="00462A90" w:rsidRDefault="002A7ACD" w:rsidP="00823102">
            <w:pPr>
              <w:jc w:val="both"/>
              <w:rPr>
                <w:rFonts w:ascii="Arial" w:hAnsi="Arial" w:cs="Arial"/>
              </w:rPr>
            </w:pPr>
            <w:r w:rsidRPr="00462A90">
              <w:rPr>
                <w:rFonts w:ascii="Arial" w:hAnsi="Arial" w:cs="Arial"/>
              </w:rPr>
              <w:t>To fabricate /Rig up Prototype circuit</w:t>
            </w:r>
          </w:p>
        </w:tc>
        <w:tc>
          <w:tcPr>
            <w:tcW w:w="2520" w:type="dxa"/>
          </w:tcPr>
          <w:p w:rsidR="002A7ACD" w:rsidRPr="00462A90" w:rsidRDefault="002A7ACD" w:rsidP="003E53E0">
            <w:pPr>
              <w:pStyle w:val="ListParagraph"/>
              <w:numPr>
                <w:ilvl w:val="0"/>
                <w:numId w:val="285"/>
              </w:numPr>
              <w:ind w:left="162" w:hanging="270"/>
              <w:contextualSpacing/>
              <w:rPr>
                <w:rFonts w:ascii="Arial" w:hAnsi="Arial" w:cs="Arial"/>
                <w:sz w:val="22"/>
                <w:szCs w:val="22"/>
              </w:rPr>
            </w:pPr>
            <w:r w:rsidRPr="00462A90">
              <w:rPr>
                <w:rFonts w:ascii="Arial" w:hAnsi="Arial" w:cs="Arial"/>
                <w:sz w:val="22"/>
                <w:szCs w:val="22"/>
              </w:rPr>
              <w:t>To prepare prototypes</w:t>
            </w:r>
          </w:p>
          <w:p w:rsidR="002A7ACD" w:rsidRPr="00462A90" w:rsidRDefault="002A7ACD" w:rsidP="003E53E0">
            <w:pPr>
              <w:pStyle w:val="ListParagraph"/>
              <w:numPr>
                <w:ilvl w:val="0"/>
                <w:numId w:val="285"/>
              </w:numPr>
              <w:ind w:left="162" w:hanging="270"/>
              <w:contextualSpacing/>
              <w:rPr>
                <w:rFonts w:ascii="Arial" w:hAnsi="Arial" w:cs="Arial"/>
                <w:sz w:val="22"/>
                <w:szCs w:val="22"/>
              </w:rPr>
            </w:pPr>
            <w:r w:rsidRPr="00462A90">
              <w:rPr>
                <w:rFonts w:ascii="Arial" w:hAnsi="Arial" w:cs="Arial"/>
                <w:sz w:val="22"/>
                <w:szCs w:val="22"/>
              </w:rPr>
              <w:t>Carry out necessary modifications</w:t>
            </w:r>
          </w:p>
          <w:p w:rsidR="002A7ACD" w:rsidRPr="00462A90" w:rsidRDefault="002A7ACD" w:rsidP="003E53E0">
            <w:pPr>
              <w:pStyle w:val="ListParagraph"/>
              <w:numPr>
                <w:ilvl w:val="0"/>
                <w:numId w:val="285"/>
              </w:numPr>
              <w:ind w:left="162" w:hanging="270"/>
              <w:contextualSpacing/>
              <w:rPr>
                <w:rFonts w:ascii="Arial" w:hAnsi="Arial" w:cs="Arial"/>
                <w:sz w:val="22"/>
                <w:szCs w:val="22"/>
              </w:rPr>
            </w:pPr>
            <w:r w:rsidRPr="00462A90">
              <w:rPr>
                <w:rFonts w:ascii="Arial" w:hAnsi="Arial" w:cs="Arial"/>
                <w:sz w:val="22"/>
                <w:szCs w:val="22"/>
              </w:rPr>
              <w:t>Testing</w:t>
            </w:r>
          </w:p>
          <w:p w:rsidR="002A7ACD" w:rsidRPr="00462A90" w:rsidRDefault="002A7ACD" w:rsidP="003E53E0">
            <w:pPr>
              <w:pStyle w:val="ListParagraph"/>
              <w:numPr>
                <w:ilvl w:val="0"/>
                <w:numId w:val="285"/>
              </w:numPr>
              <w:ind w:left="162" w:hanging="270"/>
              <w:contextualSpacing/>
              <w:rPr>
                <w:rFonts w:ascii="Arial" w:hAnsi="Arial" w:cs="Arial"/>
                <w:sz w:val="22"/>
                <w:szCs w:val="22"/>
              </w:rPr>
            </w:pPr>
            <w:r w:rsidRPr="00462A90">
              <w:rPr>
                <w:rFonts w:ascii="Arial" w:hAnsi="Arial" w:cs="Arial"/>
                <w:sz w:val="22"/>
                <w:szCs w:val="22"/>
              </w:rPr>
              <w:t>Troubleshooting</w:t>
            </w:r>
          </w:p>
          <w:p w:rsidR="002A7ACD" w:rsidRPr="00462A90" w:rsidRDefault="002A7ACD" w:rsidP="003E53E0">
            <w:pPr>
              <w:pStyle w:val="ListParagraph"/>
              <w:numPr>
                <w:ilvl w:val="0"/>
                <w:numId w:val="285"/>
              </w:numPr>
              <w:ind w:left="162" w:hanging="270"/>
              <w:contextualSpacing/>
              <w:rPr>
                <w:rFonts w:ascii="Arial" w:hAnsi="Arial" w:cs="Arial"/>
                <w:sz w:val="22"/>
                <w:szCs w:val="22"/>
              </w:rPr>
            </w:pPr>
            <w:r w:rsidRPr="00462A90">
              <w:rPr>
                <w:rFonts w:ascii="Arial" w:hAnsi="Arial" w:cs="Arial"/>
                <w:sz w:val="22"/>
                <w:szCs w:val="22"/>
              </w:rPr>
              <w:t>Search resources</w:t>
            </w:r>
          </w:p>
        </w:tc>
        <w:tc>
          <w:tcPr>
            <w:tcW w:w="2520" w:type="dxa"/>
          </w:tcPr>
          <w:p w:rsidR="002A7ACD" w:rsidRPr="00462A90" w:rsidRDefault="002A7ACD" w:rsidP="003E53E0">
            <w:pPr>
              <w:pStyle w:val="ListParagraph"/>
              <w:numPr>
                <w:ilvl w:val="0"/>
                <w:numId w:val="285"/>
              </w:numPr>
              <w:ind w:left="162" w:hanging="270"/>
              <w:contextualSpacing/>
              <w:rPr>
                <w:rFonts w:ascii="Arial" w:hAnsi="Arial" w:cs="Arial"/>
                <w:sz w:val="22"/>
                <w:szCs w:val="22"/>
              </w:rPr>
            </w:pPr>
            <w:r w:rsidRPr="00462A90">
              <w:rPr>
                <w:rFonts w:ascii="Arial" w:hAnsi="Arial" w:cs="Arial"/>
                <w:sz w:val="22"/>
                <w:szCs w:val="22"/>
              </w:rPr>
              <w:t>To prepare prototypes</w:t>
            </w:r>
          </w:p>
          <w:p w:rsidR="002A7ACD" w:rsidRPr="00462A90" w:rsidRDefault="002A7ACD" w:rsidP="003E53E0">
            <w:pPr>
              <w:pStyle w:val="ListParagraph"/>
              <w:numPr>
                <w:ilvl w:val="0"/>
                <w:numId w:val="285"/>
              </w:numPr>
              <w:ind w:left="162" w:hanging="270"/>
              <w:contextualSpacing/>
              <w:rPr>
                <w:rFonts w:ascii="Arial" w:hAnsi="Arial" w:cs="Arial"/>
                <w:sz w:val="22"/>
                <w:szCs w:val="22"/>
              </w:rPr>
            </w:pPr>
            <w:r w:rsidRPr="00462A90">
              <w:rPr>
                <w:rFonts w:ascii="Arial" w:hAnsi="Arial" w:cs="Arial"/>
                <w:sz w:val="22"/>
                <w:szCs w:val="22"/>
              </w:rPr>
              <w:t>Carry out necessary modifications</w:t>
            </w:r>
          </w:p>
          <w:p w:rsidR="002A7ACD" w:rsidRPr="00462A90" w:rsidRDefault="002A7ACD" w:rsidP="003E53E0">
            <w:pPr>
              <w:pStyle w:val="ListParagraph"/>
              <w:numPr>
                <w:ilvl w:val="0"/>
                <w:numId w:val="285"/>
              </w:numPr>
              <w:ind w:left="162" w:hanging="270"/>
              <w:contextualSpacing/>
              <w:rPr>
                <w:rFonts w:ascii="Arial" w:hAnsi="Arial" w:cs="Arial"/>
                <w:sz w:val="22"/>
                <w:szCs w:val="22"/>
              </w:rPr>
            </w:pPr>
            <w:r w:rsidRPr="00462A90">
              <w:rPr>
                <w:rFonts w:ascii="Arial" w:hAnsi="Arial" w:cs="Arial"/>
                <w:sz w:val="22"/>
                <w:szCs w:val="22"/>
              </w:rPr>
              <w:t>Testing</w:t>
            </w:r>
          </w:p>
          <w:p w:rsidR="002A7ACD" w:rsidRPr="00462A90" w:rsidRDefault="002A7ACD" w:rsidP="003E53E0">
            <w:pPr>
              <w:pStyle w:val="ListParagraph"/>
              <w:numPr>
                <w:ilvl w:val="0"/>
                <w:numId w:val="285"/>
              </w:numPr>
              <w:ind w:left="162" w:hanging="270"/>
              <w:contextualSpacing/>
              <w:rPr>
                <w:rFonts w:ascii="Arial" w:hAnsi="Arial" w:cs="Arial"/>
                <w:sz w:val="22"/>
                <w:szCs w:val="22"/>
              </w:rPr>
            </w:pPr>
            <w:r w:rsidRPr="00462A90">
              <w:rPr>
                <w:rFonts w:ascii="Arial" w:hAnsi="Arial" w:cs="Arial"/>
                <w:sz w:val="22"/>
                <w:szCs w:val="22"/>
              </w:rPr>
              <w:t>Troubleshooting</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Search resources</w:t>
            </w:r>
          </w:p>
        </w:tc>
      </w:tr>
      <w:tr w:rsidR="002A7ACD" w:rsidRPr="00462A90" w:rsidTr="00823102">
        <w:tc>
          <w:tcPr>
            <w:tcW w:w="916" w:type="dxa"/>
          </w:tcPr>
          <w:p w:rsidR="002A7ACD" w:rsidRPr="00462A90" w:rsidRDefault="002A7ACD" w:rsidP="00823102">
            <w:pPr>
              <w:rPr>
                <w:rFonts w:ascii="Arial" w:hAnsi="Arial" w:cs="Arial"/>
              </w:rPr>
            </w:pPr>
            <w:r w:rsidRPr="00462A90">
              <w:rPr>
                <w:rFonts w:ascii="Arial" w:hAnsi="Arial" w:cs="Arial"/>
              </w:rPr>
              <w:t>6</w:t>
            </w:r>
          </w:p>
        </w:tc>
        <w:tc>
          <w:tcPr>
            <w:tcW w:w="3422" w:type="dxa"/>
          </w:tcPr>
          <w:p w:rsidR="002A7ACD" w:rsidRPr="00462A90" w:rsidRDefault="002A7ACD" w:rsidP="00823102">
            <w:pPr>
              <w:jc w:val="both"/>
              <w:rPr>
                <w:rFonts w:ascii="Arial" w:hAnsi="Arial" w:cs="Arial"/>
              </w:rPr>
            </w:pPr>
            <w:r w:rsidRPr="00462A90">
              <w:rPr>
                <w:rFonts w:ascii="Arial" w:hAnsi="Arial" w:cs="Arial"/>
              </w:rPr>
              <w:t>To prepare required test jigs or circuits for the above and test</w:t>
            </w:r>
          </w:p>
        </w:tc>
        <w:tc>
          <w:tcPr>
            <w:tcW w:w="2520" w:type="dxa"/>
          </w:tcPr>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 xml:space="preserve">Prepare/Design suitable test jigs </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Test the circuits</w:t>
            </w:r>
          </w:p>
        </w:tc>
        <w:tc>
          <w:tcPr>
            <w:tcW w:w="2520" w:type="dxa"/>
          </w:tcPr>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 xml:space="preserve">Prepare/Design suitable test jigs </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Test the circuits</w:t>
            </w:r>
          </w:p>
        </w:tc>
      </w:tr>
      <w:tr w:rsidR="002A7ACD" w:rsidRPr="00462A90" w:rsidTr="00823102">
        <w:tc>
          <w:tcPr>
            <w:tcW w:w="916" w:type="dxa"/>
          </w:tcPr>
          <w:p w:rsidR="002A7ACD" w:rsidRPr="00462A90" w:rsidRDefault="002A7ACD" w:rsidP="00823102">
            <w:pPr>
              <w:rPr>
                <w:rFonts w:ascii="Arial" w:hAnsi="Arial" w:cs="Arial"/>
              </w:rPr>
            </w:pPr>
            <w:r w:rsidRPr="00462A90">
              <w:rPr>
                <w:rFonts w:ascii="Arial" w:hAnsi="Arial" w:cs="Arial"/>
              </w:rPr>
              <w:t>7</w:t>
            </w:r>
          </w:p>
        </w:tc>
        <w:tc>
          <w:tcPr>
            <w:tcW w:w="3422" w:type="dxa"/>
          </w:tcPr>
          <w:p w:rsidR="002A7ACD" w:rsidRPr="00462A90" w:rsidRDefault="002A7ACD" w:rsidP="00823102">
            <w:pPr>
              <w:jc w:val="both"/>
              <w:rPr>
                <w:rFonts w:ascii="Arial" w:hAnsi="Arial" w:cs="Arial"/>
              </w:rPr>
            </w:pPr>
            <w:r w:rsidRPr="00462A90">
              <w:rPr>
                <w:rFonts w:ascii="Arial" w:hAnsi="Arial" w:cs="Arial"/>
              </w:rPr>
              <w:t xml:space="preserve">To Trouble shoot  the  faults in the  equipment using CRO  </w:t>
            </w:r>
            <w:r w:rsidRPr="00462A90">
              <w:rPr>
                <w:rFonts w:ascii="Arial" w:hAnsi="Arial" w:cs="Arial"/>
              </w:rPr>
              <w:lastRenderedPageBreak/>
              <w:t>DMM, Logic Analyzer etc.</w:t>
            </w:r>
          </w:p>
        </w:tc>
        <w:tc>
          <w:tcPr>
            <w:tcW w:w="2520" w:type="dxa"/>
          </w:tcPr>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lastRenderedPageBreak/>
              <w:t>Identify the  fault</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Troubleshoot</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Replace/Substitute</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lastRenderedPageBreak/>
              <w:t>Rectify the problem</w:t>
            </w:r>
          </w:p>
        </w:tc>
        <w:tc>
          <w:tcPr>
            <w:tcW w:w="2520" w:type="dxa"/>
          </w:tcPr>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lastRenderedPageBreak/>
              <w:t>Identify the  fault</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Troubleshoot</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Replace/Substitute</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lastRenderedPageBreak/>
              <w:t>Rectify the problem</w:t>
            </w:r>
          </w:p>
        </w:tc>
      </w:tr>
      <w:tr w:rsidR="002A7ACD" w:rsidRPr="00462A90" w:rsidTr="00823102">
        <w:tc>
          <w:tcPr>
            <w:tcW w:w="916" w:type="dxa"/>
          </w:tcPr>
          <w:p w:rsidR="002A7ACD" w:rsidRPr="00462A90" w:rsidRDefault="002A7ACD" w:rsidP="00823102">
            <w:pPr>
              <w:rPr>
                <w:rFonts w:ascii="Arial" w:hAnsi="Arial" w:cs="Arial"/>
              </w:rPr>
            </w:pPr>
            <w:r w:rsidRPr="00462A90">
              <w:rPr>
                <w:rFonts w:ascii="Arial" w:hAnsi="Arial" w:cs="Arial"/>
              </w:rPr>
              <w:lastRenderedPageBreak/>
              <w:t>8</w:t>
            </w:r>
          </w:p>
        </w:tc>
        <w:tc>
          <w:tcPr>
            <w:tcW w:w="3422" w:type="dxa"/>
          </w:tcPr>
          <w:p w:rsidR="002A7ACD" w:rsidRPr="00462A90" w:rsidRDefault="002A7ACD" w:rsidP="00823102">
            <w:pPr>
              <w:jc w:val="both"/>
              <w:rPr>
                <w:rFonts w:ascii="Arial" w:hAnsi="Arial" w:cs="Arial"/>
              </w:rPr>
            </w:pPr>
            <w:r w:rsidRPr="00462A90">
              <w:rPr>
                <w:rFonts w:ascii="Arial" w:hAnsi="Arial" w:cs="Arial"/>
              </w:rPr>
              <w:t xml:space="preserve">To carry out Reverse Engineering(Decode the  circuit from a circuit board and interpret/identify the circuit </w:t>
            </w:r>
          </w:p>
        </w:tc>
        <w:tc>
          <w:tcPr>
            <w:tcW w:w="2520" w:type="dxa"/>
          </w:tcPr>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 xml:space="preserve">Reading the circuit Diagrams </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Identifying the circuit in the PCB</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Decoding the circuit</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 xml:space="preserve">Preparing a drawing </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Verifying the drawing</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Implement the circuit</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 xml:space="preserve">Testing the circuit </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Modifying</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Prepare prototype</w:t>
            </w:r>
          </w:p>
        </w:tc>
        <w:tc>
          <w:tcPr>
            <w:tcW w:w="2520" w:type="dxa"/>
          </w:tcPr>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 xml:space="preserve">Reading the circuit Diagrams </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Identifying the circuit in the PCB</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Decoding the circuit</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 xml:space="preserve">Preparing a drawing </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Verifying the drawing</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Implement the circuit</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 xml:space="preserve">Testing the circuit </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Modifying</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Prepare prototype</w:t>
            </w:r>
          </w:p>
        </w:tc>
      </w:tr>
      <w:tr w:rsidR="002A7ACD" w:rsidRPr="00462A90" w:rsidTr="00823102">
        <w:tc>
          <w:tcPr>
            <w:tcW w:w="916" w:type="dxa"/>
          </w:tcPr>
          <w:p w:rsidR="002A7ACD" w:rsidRPr="00462A90" w:rsidRDefault="002A7ACD" w:rsidP="00823102">
            <w:pPr>
              <w:rPr>
                <w:rFonts w:ascii="Arial" w:hAnsi="Arial" w:cs="Arial"/>
              </w:rPr>
            </w:pPr>
            <w:r w:rsidRPr="00462A90">
              <w:rPr>
                <w:rFonts w:ascii="Arial" w:hAnsi="Arial" w:cs="Arial"/>
              </w:rPr>
              <w:t>9</w:t>
            </w:r>
          </w:p>
        </w:tc>
        <w:tc>
          <w:tcPr>
            <w:tcW w:w="3422" w:type="dxa"/>
          </w:tcPr>
          <w:p w:rsidR="002A7ACD" w:rsidRPr="00462A90" w:rsidRDefault="002A7ACD" w:rsidP="00823102">
            <w:pPr>
              <w:jc w:val="both"/>
              <w:rPr>
                <w:rFonts w:ascii="Arial" w:hAnsi="Arial" w:cs="Arial"/>
              </w:rPr>
            </w:pPr>
            <w:r w:rsidRPr="00462A90">
              <w:rPr>
                <w:rFonts w:ascii="Arial" w:hAnsi="Arial" w:cs="Arial"/>
              </w:rPr>
              <w:t xml:space="preserve">To follow the standard procedures/Instructions  given in the Equipment  manual to  operate  and set up the equipment </w:t>
            </w:r>
          </w:p>
        </w:tc>
        <w:tc>
          <w:tcPr>
            <w:tcW w:w="2520" w:type="dxa"/>
          </w:tcPr>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Read the Instructions and Follow</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operate the equipment as per procedure</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Verify the results</w:t>
            </w:r>
          </w:p>
        </w:tc>
        <w:tc>
          <w:tcPr>
            <w:tcW w:w="2520" w:type="dxa"/>
          </w:tcPr>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Read the Instructions and Follow</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operate the equipment as per procedure</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Verify the results</w:t>
            </w:r>
          </w:p>
        </w:tc>
      </w:tr>
      <w:tr w:rsidR="002A7ACD" w:rsidRPr="00462A90" w:rsidTr="00823102">
        <w:tc>
          <w:tcPr>
            <w:tcW w:w="916" w:type="dxa"/>
          </w:tcPr>
          <w:p w:rsidR="002A7ACD" w:rsidRPr="00462A90" w:rsidRDefault="002A7ACD" w:rsidP="00823102">
            <w:pPr>
              <w:rPr>
                <w:rFonts w:ascii="Arial" w:hAnsi="Arial" w:cs="Arial"/>
              </w:rPr>
            </w:pPr>
            <w:r w:rsidRPr="00462A90">
              <w:rPr>
                <w:rFonts w:ascii="Arial" w:hAnsi="Arial" w:cs="Arial"/>
              </w:rPr>
              <w:t>10</w:t>
            </w:r>
          </w:p>
        </w:tc>
        <w:tc>
          <w:tcPr>
            <w:tcW w:w="3422" w:type="dxa"/>
          </w:tcPr>
          <w:p w:rsidR="002A7ACD" w:rsidRPr="00462A90" w:rsidRDefault="002A7ACD" w:rsidP="00823102">
            <w:pPr>
              <w:jc w:val="both"/>
              <w:rPr>
                <w:rFonts w:ascii="Arial" w:hAnsi="Arial" w:cs="Arial"/>
              </w:rPr>
            </w:pPr>
            <w:r w:rsidRPr="00462A90">
              <w:rPr>
                <w:rFonts w:ascii="Arial" w:hAnsi="Arial" w:cs="Arial"/>
              </w:rPr>
              <w:t>To work with sophisticated  tools/equipment used in electronic industry as per standard procedure</w:t>
            </w:r>
          </w:p>
        </w:tc>
        <w:tc>
          <w:tcPr>
            <w:tcW w:w="2520" w:type="dxa"/>
          </w:tcPr>
          <w:p w:rsidR="002A7ACD" w:rsidRPr="00462A90" w:rsidRDefault="002A7ACD" w:rsidP="003E53E0">
            <w:pPr>
              <w:pStyle w:val="ListParagraph"/>
              <w:numPr>
                <w:ilvl w:val="0"/>
                <w:numId w:val="285"/>
              </w:numPr>
              <w:ind w:left="162" w:hanging="270"/>
              <w:contextualSpacing/>
              <w:rPr>
                <w:rFonts w:ascii="Arial" w:hAnsi="Arial" w:cs="Arial"/>
                <w:sz w:val="22"/>
                <w:szCs w:val="22"/>
              </w:rPr>
            </w:pPr>
            <w:r w:rsidRPr="00462A90">
              <w:rPr>
                <w:rFonts w:ascii="Arial" w:hAnsi="Arial" w:cs="Arial"/>
                <w:sz w:val="22"/>
                <w:szCs w:val="22"/>
              </w:rPr>
              <w:t>work with sophisticated  tools/equipment used in electronic industry as per standard procedure</w:t>
            </w:r>
          </w:p>
          <w:p w:rsidR="002A7ACD" w:rsidRPr="00462A90" w:rsidRDefault="002A7ACD" w:rsidP="003E53E0">
            <w:pPr>
              <w:pStyle w:val="ListParagraph"/>
              <w:numPr>
                <w:ilvl w:val="0"/>
                <w:numId w:val="285"/>
              </w:numPr>
              <w:ind w:left="162" w:hanging="270"/>
              <w:contextualSpacing/>
              <w:rPr>
                <w:rFonts w:ascii="Arial" w:hAnsi="Arial" w:cs="Arial"/>
                <w:sz w:val="22"/>
                <w:szCs w:val="22"/>
              </w:rPr>
            </w:pPr>
            <w:r w:rsidRPr="00462A90">
              <w:rPr>
                <w:rFonts w:ascii="Arial" w:hAnsi="Arial" w:cs="Arial"/>
                <w:sz w:val="22"/>
                <w:szCs w:val="22"/>
              </w:rPr>
              <w:t>Follow due precautions</w:t>
            </w:r>
          </w:p>
        </w:tc>
        <w:tc>
          <w:tcPr>
            <w:tcW w:w="2520" w:type="dxa"/>
          </w:tcPr>
          <w:p w:rsidR="002A7ACD" w:rsidRPr="00462A90" w:rsidRDefault="002A7ACD" w:rsidP="003E53E0">
            <w:pPr>
              <w:pStyle w:val="ListParagraph"/>
              <w:numPr>
                <w:ilvl w:val="0"/>
                <w:numId w:val="285"/>
              </w:numPr>
              <w:ind w:left="162" w:hanging="270"/>
              <w:contextualSpacing/>
              <w:rPr>
                <w:rFonts w:ascii="Arial" w:hAnsi="Arial" w:cs="Arial"/>
                <w:sz w:val="22"/>
                <w:szCs w:val="22"/>
              </w:rPr>
            </w:pPr>
            <w:r w:rsidRPr="00462A90">
              <w:rPr>
                <w:rFonts w:ascii="Arial" w:hAnsi="Arial" w:cs="Arial"/>
                <w:sz w:val="22"/>
                <w:szCs w:val="22"/>
              </w:rPr>
              <w:t>work with sophisticated  tools/equipment used in electronic industry as per standard procedure Follow due precautions</w:t>
            </w:r>
          </w:p>
        </w:tc>
      </w:tr>
      <w:tr w:rsidR="002A7ACD" w:rsidRPr="00462A90" w:rsidTr="00823102">
        <w:trPr>
          <w:trHeight w:val="1025"/>
        </w:trPr>
        <w:tc>
          <w:tcPr>
            <w:tcW w:w="916" w:type="dxa"/>
          </w:tcPr>
          <w:p w:rsidR="002A7ACD" w:rsidRPr="00462A90" w:rsidRDefault="002A7ACD" w:rsidP="00823102">
            <w:pPr>
              <w:rPr>
                <w:rFonts w:ascii="Arial" w:hAnsi="Arial" w:cs="Arial"/>
              </w:rPr>
            </w:pPr>
            <w:r w:rsidRPr="00462A90">
              <w:rPr>
                <w:rFonts w:ascii="Arial" w:hAnsi="Arial" w:cs="Arial"/>
              </w:rPr>
              <w:t>11</w:t>
            </w:r>
          </w:p>
        </w:tc>
        <w:tc>
          <w:tcPr>
            <w:tcW w:w="3422" w:type="dxa"/>
          </w:tcPr>
          <w:p w:rsidR="002A7ACD" w:rsidRPr="00462A90" w:rsidRDefault="002A7ACD" w:rsidP="00823102">
            <w:pPr>
              <w:jc w:val="both"/>
              <w:rPr>
                <w:rFonts w:ascii="Arial" w:hAnsi="Arial" w:cs="Arial"/>
              </w:rPr>
            </w:pPr>
            <w:r w:rsidRPr="00462A90">
              <w:rPr>
                <w:rFonts w:ascii="Arial" w:hAnsi="Arial" w:cs="Arial"/>
              </w:rPr>
              <w:t>To use software tools like Pspice , Multisim , Matlab etc and design the circuits</w:t>
            </w:r>
          </w:p>
        </w:tc>
        <w:tc>
          <w:tcPr>
            <w:tcW w:w="2520" w:type="dxa"/>
          </w:tcPr>
          <w:p w:rsidR="002A7ACD" w:rsidRPr="00462A90" w:rsidRDefault="002A7ACD" w:rsidP="003E53E0">
            <w:pPr>
              <w:pStyle w:val="ListParagraph"/>
              <w:numPr>
                <w:ilvl w:val="0"/>
                <w:numId w:val="285"/>
              </w:numPr>
              <w:ind w:left="162" w:hanging="270"/>
              <w:contextualSpacing/>
              <w:rPr>
                <w:rFonts w:ascii="Arial" w:hAnsi="Arial" w:cs="Arial"/>
                <w:sz w:val="22"/>
                <w:szCs w:val="22"/>
              </w:rPr>
            </w:pPr>
            <w:r w:rsidRPr="00462A90">
              <w:rPr>
                <w:rFonts w:ascii="Arial" w:hAnsi="Arial" w:cs="Arial"/>
                <w:sz w:val="22"/>
                <w:szCs w:val="22"/>
              </w:rPr>
              <w:t>use software tools like Pspice , Multisim , Matlab etc for designing  the circuits</w:t>
            </w:r>
          </w:p>
          <w:p w:rsidR="002A7ACD" w:rsidRPr="00462A90" w:rsidRDefault="002A7ACD" w:rsidP="003E53E0">
            <w:pPr>
              <w:pStyle w:val="ListParagraph"/>
              <w:numPr>
                <w:ilvl w:val="0"/>
                <w:numId w:val="285"/>
              </w:numPr>
              <w:ind w:left="162" w:hanging="270"/>
              <w:contextualSpacing/>
              <w:rPr>
                <w:rFonts w:ascii="Arial" w:hAnsi="Arial" w:cs="Arial"/>
                <w:sz w:val="22"/>
                <w:szCs w:val="22"/>
              </w:rPr>
            </w:pPr>
            <w:r w:rsidRPr="00462A90">
              <w:rPr>
                <w:rFonts w:ascii="Arial" w:hAnsi="Arial" w:cs="Arial"/>
                <w:sz w:val="22"/>
                <w:szCs w:val="22"/>
              </w:rPr>
              <w:t xml:space="preserve">Implement the circuit </w:t>
            </w:r>
          </w:p>
          <w:p w:rsidR="002A7ACD" w:rsidRPr="00462A90" w:rsidRDefault="002A7ACD" w:rsidP="003E53E0">
            <w:pPr>
              <w:pStyle w:val="ListParagraph"/>
              <w:numPr>
                <w:ilvl w:val="0"/>
                <w:numId w:val="285"/>
              </w:numPr>
              <w:ind w:left="162" w:hanging="270"/>
              <w:contextualSpacing/>
              <w:rPr>
                <w:rFonts w:ascii="Arial" w:hAnsi="Arial" w:cs="Arial"/>
                <w:sz w:val="22"/>
                <w:szCs w:val="22"/>
              </w:rPr>
            </w:pPr>
            <w:r w:rsidRPr="00462A90">
              <w:rPr>
                <w:rFonts w:ascii="Arial" w:hAnsi="Arial" w:cs="Arial"/>
                <w:sz w:val="22"/>
                <w:szCs w:val="22"/>
              </w:rPr>
              <w:t>Modify using software tools</w:t>
            </w:r>
          </w:p>
        </w:tc>
        <w:tc>
          <w:tcPr>
            <w:tcW w:w="2520" w:type="dxa"/>
          </w:tcPr>
          <w:p w:rsidR="002A7ACD" w:rsidRPr="00462A90" w:rsidRDefault="002A7ACD" w:rsidP="003E53E0">
            <w:pPr>
              <w:pStyle w:val="ListParagraph"/>
              <w:numPr>
                <w:ilvl w:val="0"/>
                <w:numId w:val="285"/>
              </w:numPr>
              <w:ind w:left="162" w:hanging="270"/>
              <w:contextualSpacing/>
              <w:rPr>
                <w:rFonts w:ascii="Arial" w:hAnsi="Arial" w:cs="Arial"/>
                <w:sz w:val="22"/>
                <w:szCs w:val="22"/>
              </w:rPr>
            </w:pPr>
            <w:r w:rsidRPr="00462A90">
              <w:rPr>
                <w:rFonts w:ascii="Arial" w:hAnsi="Arial" w:cs="Arial"/>
                <w:sz w:val="22"/>
                <w:szCs w:val="22"/>
              </w:rPr>
              <w:t>use software tools like Pspice , Multisim , Matlab etc for designing  the circuits</w:t>
            </w:r>
          </w:p>
          <w:p w:rsidR="002A7ACD" w:rsidRPr="00462A90" w:rsidRDefault="002A7ACD" w:rsidP="003E53E0">
            <w:pPr>
              <w:pStyle w:val="ListParagraph"/>
              <w:numPr>
                <w:ilvl w:val="0"/>
                <w:numId w:val="285"/>
              </w:numPr>
              <w:ind w:left="162" w:hanging="270"/>
              <w:contextualSpacing/>
              <w:rPr>
                <w:rFonts w:ascii="Arial" w:hAnsi="Arial" w:cs="Arial"/>
                <w:sz w:val="22"/>
                <w:szCs w:val="22"/>
              </w:rPr>
            </w:pPr>
            <w:r w:rsidRPr="00462A90">
              <w:rPr>
                <w:rFonts w:ascii="Arial" w:hAnsi="Arial" w:cs="Arial"/>
                <w:sz w:val="22"/>
                <w:szCs w:val="22"/>
              </w:rPr>
              <w:t xml:space="preserve">Implement the circuit </w:t>
            </w:r>
          </w:p>
          <w:p w:rsidR="002A7ACD" w:rsidRPr="00462A90" w:rsidRDefault="002A7ACD" w:rsidP="003E53E0">
            <w:pPr>
              <w:pStyle w:val="ListParagraph"/>
              <w:numPr>
                <w:ilvl w:val="0"/>
                <w:numId w:val="285"/>
              </w:numPr>
              <w:ind w:left="162" w:hanging="270"/>
              <w:contextualSpacing/>
              <w:rPr>
                <w:rFonts w:ascii="Arial" w:hAnsi="Arial" w:cs="Arial"/>
                <w:sz w:val="22"/>
                <w:szCs w:val="22"/>
              </w:rPr>
            </w:pPr>
            <w:r w:rsidRPr="00462A90">
              <w:rPr>
                <w:rFonts w:ascii="Arial" w:hAnsi="Arial" w:cs="Arial"/>
                <w:sz w:val="22"/>
                <w:szCs w:val="22"/>
              </w:rPr>
              <w:t>Modify using software tools</w:t>
            </w:r>
          </w:p>
        </w:tc>
      </w:tr>
      <w:tr w:rsidR="002A7ACD" w:rsidRPr="00462A90" w:rsidTr="00823102">
        <w:trPr>
          <w:trHeight w:val="1025"/>
        </w:trPr>
        <w:tc>
          <w:tcPr>
            <w:tcW w:w="916" w:type="dxa"/>
          </w:tcPr>
          <w:p w:rsidR="002A7ACD" w:rsidRPr="00462A90" w:rsidRDefault="002A7ACD" w:rsidP="00823102">
            <w:pPr>
              <w:rPr>
                <w:rFonts w:ascii="Arial" w:hAnsi="Arial" w:cs="Arial"/>
              </w:rPr>
            </w:pPr>
            <w:r w:rsidRPr="00462A90">
              <w:rPr>
                <w:rFonts w:ascii="Arial" w:hAnsi="Arial" w:cs="Arial"/>
              </w:rPr>
              <w:t>12</w:t>
            </w:r>
          </w:p>
        </w:tc>
        <w:tc>
          <w:tcPr>
            <w:tcW w:w="3422" w:type="dxa"/>
          </w:tcPr>
          <w:p w:rsidR="002A7ACD" w:rsidRPr="00462A90" w:rsidRDefault="002A7ACD" w:rsidP="00823102">
            <w:pPr>
              <w:jc w:val="both"/>
              <w:rPr>
                <w:rFonts w:ascii="Arial" w:hAnsi="Arial" w:cs="Arial"/>
              </w:rPr>
            </w:pPr>
            <w:r w:rsidRPr="00462A90">
              <w:rPr>
                <w:rFonts w:ascii="Arial" w:hAnsi="Arial" w:cs="Arial"/>
              </w:rPr>
              <w:t>To Carry out Quality assurance Tests</w:t>
            </w:r>
          </w:p>
          <w:p w:rsidR="002A7ACD" w:rsidRPr="00462A90" w:rsidRDefault="002A7ACD" w:rsidP="00823102">
            <w:pPr>
              <w:jc w:val="both"/>
              <w:rPr>
                <w:rFonts w:ascii="Arial" w:hAnsi="Arial" w:cs="Arial"/>
              </w:rPr>
            </w:pPr>
          </w:p>
        </w:tc>
        <w:tc>
          <w:tcPr>
            <w:tcW w:w="2520" w:type="dxa"/>
          </w:tcPr>
          <w:p w:rsidR="002A7ACD" w:rsidRPr="00462A90" w:rsidRDefault="002A7ACD" w:rsidP="003E53E0">
            <w:pPr>
              <w:pStyle w:val="ListParagraph"/>
              <w:numPr>
                <w:ilvl w:val="0"/>
                <w:numId w:val="285"/>
              </w:numPr>
              <w:ind w:left="162" w:hanging="270"/>
              <w:contextualSpacing/>
              <w:rPr>
                <w:rFonts w:ascii="Arial" w:hAnsi="Arial" w:cs="Arial"/>
                <w:sz w:val="22"/>
                <w:szCs w:val="22"/>
              </w:rPr>
            </w:pPr>
            <w:r w:rsidRPr="00462A90">
              <w:rPr>
                <w:rFonts w:ascii="Arial" w:hAnsi="Arial" w:cs="Arial"/>
                <w:sz w:val="22"/>
                <w:szCs w:val="22"/>
              </w:rPr>
              <w:t>Use test equipment</w:t>
            </w:r>
          </w:p>
          <w:p w:rsidR="002A7ACD" w:rsidRPr="00462A90" w:rsidRDefault="002A7ACD" w:rsidP="003E53E0">
            <w:pPr>
              <w:pStyle w:val="ListParagraph"/>
              <w:numPr>
                <w:ilvl w:val="0"/>
                <w:numId w:val="285"/>
              </w:numPr>
              <w:ind w:left="162" w:hanging="270"/>
              <w:contextualSpacing/>
              <w:rPr>
                <w:rFonts w:ascii="Arial" w:hAnsi="Arial" w:cs="Arial"/>
                <w:sz w:val="22"/>
                <w:szCs w:val="22"/>
              </w:rPr>
            </w:pPr>
            <w:r w:rsidRPr="00462A90">
              <w:rPr>
                <w:rFonts w:ascii="Arial" w:hAnsi="Arial" w:cs="Arial"/>
                <w:sz w:val="22"/>
                <w:szCs w:val="22"/>
              </w:rPr>
              <w:t>Follow pre testing &amp;Post testing procedures</w:t>
            </w:r>
          </w:p>
          <w:p w:rsidR="002A7ACD" w:rsidRPr="00462A90" w:rsidRDefault="002A7ACD" w:rsidP="003E53E0">
            <w:pPr>
              <w:pStyle w:val="ListParagraph"/>
              <w:numPr>
                <w:ilvl w:val="0"/>
                <w:numId w:val="285"/>
              </w:numPr>
              <w:ind w:left="162" w:hanging="270"/>
              <w:contextualSpacing/>
              <w:rPr>
                <w:rFonts w:ascii="Arial" w:hAnsi="Arial" w:cs="Arial"/>
                <w:sz w:val="22"/>
                <w:szCs w:val="22"/>
              </w:rPr>
            </w:pPr>
            <w:r w:rsidRPr="00462A90">
              <w:rPr>
                <w:rFonts w:ascii="Arial" w:hAnsi="Arial" w:cs="Arial"/>
                <w:sz w:val="22"/>
                <w:szCs w:val="22"/>
              </w:rPr>
              <w:t>Troubleshoot</w:t>
            </w:r>
          </w:p>
          <w:p w:rsidR="002A7ACD" w:rsidRPr="00462A90" w:rsidRDefault="002A7ACD" w:rsidP="003E53E0">
            <w:pPr>
              <w:pStyle w:val="ListParagraph"/>
              <w:numPr>
                <w:ilvl w:val="0"/>
                <w:numId w:val="285"/>
              </w:numPr>
              <w:ind w:left="162" w:hanging="270"/>
              <w:contextualSpacing/>
              <w:rPr>
                <w:rFonts w:ascii="Arial" w:hAnsi="Arial" w:cs="Arial"/>
                <w:sz w:val="22"/>
                <w:szCs w:val="22"/>
              </w:rPr>
            </w:pPr>
            <w:r w:rsidRPr="00462A90">
              <w:rPr>
                <w:rFonts w:ascii="Arial" w:hAnsi="Arial" w:cs="Arial"/>
                <w:sz w:val="22"/>
                <w:szCs w:val="22"/>
              </w:rPr>
              <w:t>Design</w:t>
            </w:r>
          </w:p>
        </w:tc>
        <w:tc>
          <w:tcPr>
            <w:tcW w:w="2520" w:type="dxa"/>
          </w:tcPr>
          <w:p w:rsidR="002A7ACD" w:rsidRPr="00462A90" w:rsidRDefault="002A7ACD" w:rsidP="003E53E0">
            <w:pPr>
              <w:pStyle w:val="ListParagraph"/>
              <w:numPr>
                <w:ilvl w:val="0"/>
                <w:numId w:val="285"/>
              </w:numPr>
              <w:ind w:left="162" w:hanging="270"/>
              <w:contextualSpacing/>
              <w:rPr>
                <w:rFonts w:ascii="Arial" w:hAnsi="Arial" w:cs="Arial"/>
                <w:sz w:val="22"/>
                <w:szCs w:val="22"/>
              </w:rPr>
            </w:pPr>
            <w:r w:rsidRPr="00462A90">
              <w:rPr>
                <w:rFonts w:ascii="Arial" w:hAnsi="Arial" w:cs="Arial"/>
                <w:sz w:val="22"/>
                <w:szCs w:val="22"/>
              </w:rPr>
              <w:t>Use test equipment</w:t>
            </w:r>
          </w:p>
          <w:p w:rsidR="002A7ACD" w:rsidRPr="00462A90" w:rsidRDefault="002A7ACD" w:rsidP="003E53E0">
            <w:pPr>
              <w:pStyle w:val="ListParagraph"/>
              <w:numPr>
                <w:ilvl w:val="0"/>
                <w:numId w:val="285"/>
              </w:numPr>
              <w:ind w:left="162" w:hanging="270"/>
              <w:contextualSpacing/>
              <w:rPr>
                <w:rFonts w:ascii="Arial" w:hAnsi="Arial" w:cs="Arial"/>
                <w:sz w:val="22"/>
                <w:szCs w:val="22"/>
              </w:rPr>
            </w:pPr>
            <w:r w:rsidRPr="00462A90">
              <w:rPr>
                <w:rFonts w:ascii="Arial" w:hAnsi="Arial" w:cs="Arial"/>
                <w:sz w:val="22"/>
                <w:szCs w:val="22"/>
              </w:rPr>
              <w:t>Follow pre testing &amp;Post testing procedures</w:t>
            </w:r>
          </w:p>
          <w:p w:rsidR="002A7ACD" w:rsidRPr="00462A90" w:rsidRDefault="002A7ACD" w:rsidP="003E53E0">
            <w:pPr>
              <w:pStyle w:val="ListParagraph"/>
              <w:numPr>
                <w:ilvl w:val="0"/>
                <w:numId w:val="285"/>
              </w:numPr>
              <w:ind w:left="162" w:hanging="270"/>
              <w:contextualSpacing/>
              <w:rPr>
                <w:rFonts w:ascii="Arial" w:hAnsi="Arial" w:cs="Arial"/>
                <w:sz w:val="22"/>
                <w:szCs w:val="22"/>
              </w:rPr>
            </w:pPr>
            <w:r w:rsidRPr="00462A90">
              <w:rPr>
                <w:rFonts w:ascii="Arial" w:hAnsi="Arial" w:cs="Arial"/>
                <w:sz w:val="22"/>
                <w:szCs w:val="22"/>
              </w:rPr>
              <w:t>Troubleshoot</w:t>
            </w:r>
          </w:p>
          <w:p w:rsidR="002A7ACD" w:rsidRPr="00462A90" w:rsidRDefault="002A7ACD" w:rsidP="003E53E0">
            <w:pPr>
              <w:pStyle w:val="ListParagraph"/>
              <w:numPr>
                <w:ilvl w:val="0"/>
                <w:numId w:val="285"/>
              </w:numPr>
              <w:ind w:left="162" w:hanging="270"/>
              <w:contextualSpacing/>
              <w:rPr>
                <w:rFonts w:ascii="Arial" w:hAnsi="Arial" w:cs="Arial"/>
                <w:sz w:val="22"/>
                <w:szCs w:val="22"/>
              </w:rPr>
            </w:pPr>
            <w:r w:rsidRPr="00462A90">
              <w:rPr>
                <w:rFonts w:ascii="Arial" w:hAnsi="Arial" w:cs="Arial"/>
                <w:sz w:val="22"/>
                <w:szCs w:val="22"/>
              </w:rPr>
              <w:t>Design</w:t>
            </w:r>
          </w:p>
        </w:tc>
      </w:tr>
      <w:tr w:rsidR="002A7ACD" w:rsidRPr="00462A90" w:rsidTr="00823102">
        <w:tc>
          <w:tcPr>
            <w:tcW w:w="916" w:type="dxa"/>
          </w:tcPr>
          <w:p w:rsidR="002A7ACD" w:rsidRPr="00462A90" w:rsidRDefault="002A7ACD" w:rsidP="00823102">
            <w:pPr>
              <w:rPr>
                <w:rFonts w:ascii="Arial" w:hAnsi="Arial" w:cs="Arial"/>
              </w:rPr>
            </w:pPr>
            <w:r w:rsidRPr="00462A90">
              <w:rPr>
                <w:rFonts w:ascii="Arial" w:hAnsi="Arial" w:cs="Arial"/>
              </w:rPr>
              <w:t>13</w:t>
            </w:r>
          </w:p>
        </w:tc>
        <w:tc>
          <w:tcPr>
            <w:tcW w:w="3422" w:type="dxa"/>
          </w:tcPr>
          <w:p w:rsidR="002A7ACD" w:rsidRPr="00462A90" w:rsidRDefault="002A7ACD" w:rsidP="00823102">
            <w:pPr>
              <w:jc w:val="both"/>
              <w:rPr>
                <w:rFonts w:ascii="Arial" w:hAnsi="Arial" w:cs="Arial"/>
              </w:rPr>
            </w:pPr>
            <w:r w:rsidRPr="00462A90">
              <w:rPr>
                <w:rFonts w:ascii="Arial" w:hAnsi="Arial" w:cs="Arial"/>
              </w:rPr>
              <w:t>To maintain a) Electrical wiring/equipment in the laboratory b) Institute Earthing c) UPS Batteries</w:t>
            </w:r>
          </w:p>
        </w:tc>
        <w:tc>
          <w:tcPr>
            <w:tcW w:w="2520" w:type="dxa"/>
          </w:tcPr>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Replace fuses-</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Repair Power cords</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Replace faulty Sockets and Plugs</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Replace faulty  Tube lights/Lamps</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Maintain earthing</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Maintain UPS Batteries</w:t>
            </w:r>
          </w:p>
        </w:tc>
        <w:tc>
          <w:tcPr>
            <w:tcW w:w="2520" w:type="dxa"/>
          </w:tcPr>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Replace fuses-</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Repair Power cords</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Replace faulty Sockets and Plugs</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Replace faulty  Tube lights/Lamps</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Maintain earthing</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Maintain UPS Batteries</w:t>
            </w:r>
          </w:p>
        </w:tc>
      </w:tr>
      <w:tr w:rsidR="002A7ACD" w:rsidRPr="00462A90" w:rsidTr="00823102">
        <w:tc>
          <w:tcPr>
            <w:tcW w:w="916" w:type="dxa"/>
          </w:tcPr>
          <w:p w:rsidR="002A7ACD" w:rsidRPr="00462A90" w:rsidRDefault="002A7ACD" w:rsidP="00823102">
            <w:pPr>
              <w:rPr>
                <w:rFonts w:ascii="Arial" w:hAnsi="Arial" w:cs="Arial"/>
              </w:rPr>
            </w:pPr>
            <w:r w:rsidRPr="00462A90">
              <w:rPr>
                <w:rFonts w:ascii="Arial" w:hAnsi="Arial" w:cs="Arial"/>
              </w:rPr>
              <w:t>13</w:t>
            </w:r>
          </w:p>
        </w:tc>
        <w:tc>
          <w:tcPr>
            <w:tcW w:w="3422" w:type="dxa"/>
          </w:tcPr>
          <w:p w:rsidR="002A7ACD" w:rsidRPr="00462A90" w:rsidRDefault="002A7ACD" w:rsidP="00823102">
            <w:pPr>
              <w:jc w:val="both"/>
              <w:rPr>
                <w:rFonts w:ascii="Arial" w:hAnsi="Arial" w:cs="Arial"/>
              </w:rPr>
            </w:pPr>
            <w:r w:rsidRPr="00462A90">
              <w:rPr>
                <w:rFonts w:ascii="Arial" w:hAnsi="Arial" w:cs="Arial"/>
              </w:rPr>
              <w:t xml:space="preserve">To maintain/Troubleshoot  computers and Computer </w:t>
            </w:r>
            <w:r w:rsidRPr="00462A90">
              <w:rPr>
                <w:rFonts w:ascii="Arial" w:hAnsi="Arial" w:cs="Arial"/>
              </w:rPr>
              <w:lastRenderedPageBreak/>
              <w:t>Networks  in the institute</w:t>
            </w:r>
          </w:p>
        </w:tc>
        <w:tc>
          <w:tcPr>
            <w:tcW w:w="2520" w:type="dxa"/>
          </w:tcPr>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lastRenderedPageBreak/>
              <w:t>Act as Computer  administrator in the computer lab</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lastRenderedPageBreak/>
              <w:t>Maintain LAN</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Install/Run Antivirus</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Remove unwanted files</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Rectify any computer problems</w:t>
            </w:r>
          </w:p>
        </w:tc>
        <w:tc>
          <w:tcPr>
            <w:tcW w:w="2520" w:type="dxa"/>
          </w:tcPr>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lastRenderedPageBreak/>
              <w:t>Act as Computer  administrator in the computer lab</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lastRenderedPageBreak/>
              <w:t>Maintain LAN</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Install/Run Antivirus</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Remove unwanted files</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Rectify any computer problems</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p>
        </w:tc>
      </w:tr>
      <w:tr w:rsidR="002A7ACD" w:rsidRPr="00462A90" w:rsidTr="00823102">
        <w:tc>
          <w:tcPr>
            <w:tcW w:w="916" w:type="dxa"/>
          </w:tcPr>
          <w:p w:rsidR="002A7ACD" w:rsidRPr="00462A90" w:rsidRDefault="002A7ACD" w:rsidP="00823102">
            <w:pPr>
              <w:rPr>
                <w:rFonts w:ascii="Arial" w:hAnsi="Arial" w:cs="Arial"/>
              </w:rPr>
            </w:pPr>
            <w:r w:rsidRPr="00462A90">
              <w:rPr>
                <w:rFonts w:ascii="Arial" w:hAnsi="Arial" w:cs="Arial"/>
              </w:rPr>
              <w:lastRenderedPageBreak/>
              <w:t>14</w:t>
            </w:r>
          </w:p>
        </w:tc>
        <w:tc>
          <w:tcPr>
            <w:tcW w:w="3422" w:type="dxa"/>
          </w:tcPr>
          <w:p w:rsidR="002A7ACD" w:rsidRPr="00462A90" w:rsidRDefault="002A7ACD" w:rsidP="00823102">
            <w:pPr>
              <w:jc w:val="both"/>
              <w:rPr>
                <w:rFonts w:ascii="Arial" w:hAnsi="Arial" w:cs="Arial"/>
              </w:rPr>
            </w:pPr>
            <w:r w:rsidRPr="00462A90">
              <w:rPr>
                <w:rFonts w:ascii="Arial" w:hAnsi="Arial" w:cs="Arial"/>
              </w:rPr>
              <w:t>To Install and Test equipment  like i)  UPS  ii)  inverters,   iii) Servo stabilizers</w:t>
            </w:r>
          </w:p>
        </w:tc>
        <w:tc>
          <w:tcPr>
            <w:tcW w:w="2520" w:type="dxa"/>
          </w:tcPr>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Install Laboratory Equipment as per procedure</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Install UPS</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Make special wiring for UPS/Inverter</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Install Servo Stabilizer</w:t>
            </w:r>
          </w:p>
        </w:tc>
        <w:tc>
          <w:tcPr>
            <w:tcW w:w="2520" w:type="dxa"/>
          </w:tcPr>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Install Laboratory Equipment as per procedure</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Install UPS</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Make special wiring for UPS/Inverter</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Install Servo Stabilizer</w:t>
            </w:r>
          </w:p>
        </w:tc>
      </w:tr>
      <w:tr w:rsidR="002A7ACD" w:rsidRPr="00462A90" w:rsidTr="00823102">
        <w:trPr>
          <w:trHeight w:val="503"/>
        </w:trPr>
        <w:tc>
          <w:tcPr>
            <w:tcW w:w="916" w:type="dxa"/>
          </w:tcPr>
          <w:p w:rsidR="002A7ACD" w:rsidRPr="00462A90" w:rsidRDefault="002A7ACD" w:rsidP="00823102">
            <w:pPr>
              <w:rPr>
                <w:rFonts w:ascii="Arial" w:hAnsi="Arial" w:cs="Arial"/>
              </w:rPr>
            </w:pPr>
            <w:r w:rsidRPr="00462A90">
              <w:rPr>
                <w:rFonts w:ascii="Arial" w:hAnsi="Arial" w:cs="Arial"/>
              </w:rPr>
              <w:t>15</w:t>
            </w:r>
          </w:p>
        </w:tc>
        <w:tc>
          <w:tcPr>
            <w:tcW w:w="3422" w:type="dxa"/>
          </w:tcPr>
          <w:p w:rsidR="002A7ACD" w:rsidRPr="00462A90" w:rsidRDefault="002A7ACD" w:rsidP="00823102">
            <w:pPr>
              <w:jc w:val="both"/>
              <w:rPr>
                <w:rFonts w:ascii="Arial" w:hAnsi="Arial" w:cs="Arial"/>
              </w:rPr>
            </w:pPr>
            <w:r w:rsidRPr="00462A90">
              <w:rPr>
                <w:rFonts w:ascii="Arial" w:hAnsi="Arial" w:cs="Arial"/>
              </w:rPr>
              <w:t xml:space="preserve">To prepare i)  Inventory ii) follow industry procedures, iii) Maintain log iv) housekeeping </w:t>
            </w:r>
          </w:p>
        </w:tc>
        <w:tc>
          <w:tcPr>
            <w:tcW w:w="2520" w:type="dxa"/>
          </w:tcPr>
          <w:p w:rsidR="002A7ACD" w:rsidRPr="00462A90" w:rsidRDefault="002A7ACD" w:rsidP="003E53E0">
            <w:pPr>
              <w:pStyle w:val="ListParagraph"/>
              <w:numPr>
                <w:ilvl w:val="0"/>
                <w:numId w:val="285"/>
              </w:numPr>
              <w:ind w:left="162" w:hanging="270"/>
              <w:contextualSpacing/>
              <w:rPr>
                <w:rFonts w:ascii="Arial" w:hAnsi="Arial" w:cs="Arial"/>
                <w:sz w:val="22"/>
                <w:szCs w:val="22"/>
              </w:rPr>
            </w:pPr>
            <w:r w:rsidRPr="00462A90">
              <w:rPr>
                <w:rFonts w:ascii="Arial" w:hAnsi="Arial" w:cs="Arial"/>
                <w:sz w:val="22"/>
                <w:szCs w:val="22"/>
              </w:rPr>
              <w:t>Prepare Bill of materials</w:t>
            </w:r>
          </w:p>
          <w:p w:rsidR="002A7ACD" w:rsidRPr="00462A90" w:rsidRDefault="002A7ACD" w:rsidP="003E53E0">
            <w:pPr>
              <w:pStyle w:val="ListParagraph"/>
              <w:numPr>
                <w:ilvl w:val="0"/>
                <w:numId w:val="285"/>
              </w:numPr>
              <w:ind w:left="162" w:hanging="270"/>
              <w:contextualSpacing/>
              <w:rPr>
                <w:rFonts w:ascii="Arial" w:hAnsi="Arial" w:cs="Arial"/>
                <w:sz w:val="22"/>
                <w:szCs w:val="22"/>
              </w:rPr>
            </w:pPr>
            <w:r w:rsidRPr="00462A90">
              <w:rPr>
                <w:rFonts w:ascii="Arial" w:hAnsi="Arial" w:cs="Arial"/>
                <w:sz w:val="22"/>
                <w:szCs w:val="22"/>
              </w:rPr>
              <w:t>Material requirement</w:t>
            </w:r>
          </w:p>
          <w:p w:rsidR="002A7ACD" w:rsidRPr="00462A90" w:rsidRDefault="002A7ACD" w:rsidP="003E53E0">
            <w:pPr>
              <w:pStyle w:val="ListParagraph"/>
              <w:numPr>
                <w:ilvl w:val="0"/>
                <w:numId w:val="285"/>
              </w:numPr>
              <w:ind w:left="162" w:hanging="270"/>
              <w:contextualSpacing/>
              <w:rPr>
                <w:rFonts w:ascii="Arial" w:hAnsi="Arial" w:cs="Arial"/>
                <w:sz w:val="22"/>
                <w:szCs w:val="22"/>
              </w:rPr>
            </w:pPr>
            <w:r w:rsidRPr="00462A90">
              <w:rPr>
                <w:rFonts w:ascii="Arial" w:hAnsi="Arial" w:cs="Arial"/>
                <w:sz w:val="22"/>
                <w:szCs w:val="22"/>
              </w:rPr>
              <w:t>Place indent</w:t>
            </w:r>
          </w:p>
          <w:p w:rsidR="002A7ACD" w:rsidRPr="00462A90" w:rsidRDefault="002A7ACD" w:rsidP="003E53E0">
            <w:pPr>
              <w:pStyle w:val="ListParagraph"/>
              <w:numPr>
                <w:ilvl w:val="0"/>
                <w:numId w:val="285"/>
              </w:numPr>
              <w:ind w:left="162" w:hanging="270"/>
              <w:contextualSpacing/>
              <w:rPr>
                <w:rFonts w:ascii="Arial" w:hAnsi="Arial" w:cs="Arial"/>
                <w:sz w:val="22"/>
                <w:szCs w:val="22"/>
              </w:rPr>
            </w:pPr>
            <w:r w:rsidRPr="00462A90">
              <w:rPr>
                <w:rFonts w:ascii="Arial" w:hAnsi="Arial" w:cs="Arial"/>
                <w:sz w:val="22"/>
                <w:szCs w:val="22"/>
              </w:rPr>
              <w:t>Maintain log</w:t>
            </w:r>
          </w:p>
          <w:p w:rsidR="002A7ACD" w:rsidRPr="00462A90" w:rsidRDefault="002A7ACD" w:rsidP="003E53E0">
            <w:pPr>
              <w:pStyle w:val="ListParagraph"/>
              <w:numPr>
                <w:ilvl w:val="0"/>
                <w:numId w:val="285"/>
              </w:numPr>
              <w:ind w:left="162" w:hanging="270"/>
              <w:contextualSpacing/>
              <w:rPr>
                <w:rFonts w:ascii="Arial" w:hAnsi="Arial" w:cs="Arial"/>
                <w:sz w:val="22"/>
                <w:szCs w:val="22"/>
              </w:rPr>
            </w:pPr>
            <w:r w:rsidRPr="00462A90">
              <w:rPr>
                <w:rFonts w:ascii="Arial" w:hAnsi="Arial" w:cs="Arial"/>
                <w:sz w:val="22"/>
                <w:szCs w:val="22"/>
              </w:rPr>
              <w:t>Reporting</w:t>
            </w:r>
          </w:p>
          <w:p w:rsidR="002A7ACD" w:rsidRPr="00462A90" w:rsidRDefault="002A7ACD" w:rsidP="003E53E0">
            <w:pPr>
              <w:pStyle w:val="ListParagraph"/>
              <w:numPr>
                <w:ilvl w:val="0"/>
                <w:numId w:val="285"/>
              </w:numPr>
              <w:ind w:left="162" w:hanging="270"/>
              <w:contextualSpacing/>
              <w:rPr>
                <w:rFonts w:ascii="Arial" w:hAnsi="Arial" w:cs="Arial"/>
                <w:sz w:val="22"/>
                <w:szCs w:val="22"/>
              </w:rPr>
            </w:pPr>
            <w:r w:rsidRPr="00462A90">
              <w:rPr>
                <w:rFonts w:ascii="Arial" w:hAnsi="Arial" w:cs="Arial"/>
                <w:sz w:val="22"/>
                <w:szCs w:val="22"/>
              </w:rPr>
              <w:t>House keeping</w:t>
            </w:r>
          </w:p>
        </w:tc>
        <w:tc>
          <w:tcPr>
            <w:tcW w:w="2520" w:type="dxa"/>
          </w:tcPr>
          <w:p w:rsidR="002A7ACD" w:rsidRPr="00462A90" w:rsidRDefault="002A7ACD" w:rsidP="003E53E0">
            <w:pPr>
              <w:pStyle w:val="ListParagraph"/>
              <w:numPr>
                <w:ilvl w:val="0"/>
                <w:numId w:val="285"/>
              </w:numPr>
              <w:ind w:left="162" w:hanging="270"/>
              <w:contextualSpacing/>
              <w:rPr>
                <w:rFonts w:ascii="Arial" w:hAnsi="Arial" w:cs="Arial"/>
                <w:sz w:val="22"/>
                <w:szCs w:val="22"/>
              </w:rPr>
            </w:pPr>
            <w:r w:rsidRPr="00462A90">
              <w:rPr>
                <w:rFonts w:ascii="Arial" w:hAnsi="Arial" w:cs="Arial"/>
                <w:sz w:val="22"/>
                <w:szCs w:val="22"/>
              </w:rPr>
              <w:t>Prepare Bill of materials</w:t>
            </w:r>
          </w:p>
          <w:p w:rsidR="002A7ACD" w:rsidRPr="00462A90" w:rsidRDefault="002A7ACD" w:rsidP="003E53E0">
            <w:pPr>
              <w:pStyle w:val="ListParagraph"/>
              <w:numPr>
                <w:ilvl w:val="0"/>
                <w:numId w:val="285"/>
              </w:numPr>
              <w:ind w:left="162" w:hanging="270"/>
              <w:contextualSpacing/>
              <w:rPr>
                <w:rFonts w:ascii="Arial" w:hAnsi="Arial" w:cs="Arial"/>
                <w:sz w:val="22"/>
                <w:szCs w:val="22"/>
              </w:rPr>
            </w:pPr>
            <w:r w:rsidRPr="00462A90">
              <w:rPr>
                <w:rFonts w:ascii="Arial" w:hAnsi="Arial" w:cs="Arial"/>
                <w:sz w:val="22"/>
                <w:szCs w:val="22"/>
              </w:rPr>
              <w:t>Material requirement</w:t>
            </w:r>
          </w:p>
          <w:p w:rsidR="002A7ACD" w:rsidRPr="00462A90" w:rsidRDefault="002A7ACD" w:rsidP="003E53E0">
            <w:pPr>
              <w:pStyle w:val="ListParagraph"/>
              <w:numPr>
                <w:ilvl w:val="0"/>
                <w:numId w:val="285"/>
              </w:numPr>
              <w:ind w:left="162" w:hanging="270"/>
              <w:contextualSpacing/>
              <w:rPr>
                <w:rFonts w:ascii="Arial" w:hAnsi="Arial" w:cs="Arial"/>
                <w:sz w:val="22"/>
                <w:szCs w:val="22"/>
              </w:rPr>
            </w:pPr>
            <w:r w:rsidRPr="00462A90">
              <w:rPr>
                <w:rFonts w:ascii="Arial" w:hAnsi="Arial" w:cs="Arial"/>
                <w:sz w:val="22"/>
                <w:szCs w:val="22"/>
              </w:rPr>
              <w:t>Place indent</w:t>
            </w:r>
          </w:p>
          <w:p w:rsidR="002A7ACD" w:rsidRPr="00462A90" w:rsidRDefault="002A7ACD" w:rsidP="003E53E0">
            <w:pPr>
              <w:pStyle w:val="ListParagraph"/>
              <w:numPr>
                <w:ilvl w:val="0"/>
                <w:numId w:val="285"/>
              </w:numPr>
              <w:ind w:left="162" w:hanging="270"/>
              <w:contextualSpacing/>
              <w:rPr>
                <w:rFonts w:ascii="Arial" w:hAnsi="Arial" w:cs="Arial"/>
                <w:sz w:val="22"/>
                <w:szCs w:val="22"/>
              </w:rPr>
            </w:pPr>
            <w:r w:rsidRPr="00462A90">
              <w:rPr>
                <w:rFonts w:ascii="Arial" w:hAnsi="Arial" w:cs="Arial"/>
                <w:sz w:val="22"/>
                <w:szCs w:val="22"/>
              </w:rPr>
              <w:t>Maintain log</w:t>
            </w:r>
          </w:p>
          <w:p w:rsidR="002A7ACD" w:rsidRPr="00462A90" w:rsidRDefault="002A7ACD" w:rsidP="003E53E0">
            <w:pPr>
              <w:pStyle w:val="ListParagraph"/>
              <w:numPr>
                <w:ilvl w:val="0"/>
                <w:numId w:val="285"/>
              </w:numPr>
              <w:ind w:left="162" w:hanging="270"/>
              <w:contextualSpacing/>
              <w:rPr>
                <w:rFonts w:ascii="Arial" w:hAnsi="Arial" w:cs="Arial"/>
                <w:sz w:val="22"/>
                <w:szCs w:val="22"/>
              </w:rPr>
            </w:pPr>
            <w:r w:rsidRPr="00462A90">
              <w:rPr>
                <w:rFonts w:ascii="Arial" w:hAnsi="Arial" w:cs="Arial"/>
                <w:sz w:val="22"/>
                <w:szCs w:val="22"/>
              </w:rPr>
              <w:t>Reporting</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House keeping</w:t>
            </w:r>
          </w:p>
        </w:tc>
      </w:tr>
      <w:tr w:rsidR="002A7ACD" w:rsidRPr="00462A90" w:rsidTr="00823102">
        <w:tc>
          <w:tcPr>
            <w:tcW w:w="916" w:type="dxa"/>
          </w:tcPr>
          <w:p w:rsidR="002A7ACD" w:rsidRPr="00462A90" w:rsidRDefault="002A7ACD" w:rsidP="00823102">
            <w:pPr>
              <w:rPr>
                <w:rFonts w:ascii="Arial" w:hAnsi="Arial" w:cs="Arial"/>
              </w:rPr>
            </w:pPr>
            <w:r w:rsidRPr="00462A90">
              <w:rPr>
                <w:rFonts w:ascii="Arial" w:hAnsi="Arial" w:cs="Arial"/>
              </w:rPr>
              <w:t>16</w:t>
            </w:r>
          </w:p>
        </w:tc>
        <w:tc>
          <w:tcPr>
            <w:tcW w:w="3422" w:type="dxa"/>
          </w:tcPr>
          <w:p w:rsidR="002A7ACD" w:rsidRPr="00462A90" w:rsidRDefault="002A7ACD" w:rsidP="00823102">
            <w:pPr>
              <w:jc w:val="both"/>
              <w:rPr>
                <w:rFonts w:ascii="Arial" w:hAnsi="Arial" w:cs="Arial"/>
              </w:rPr>
            </w:pPr>
            <w:r w:rsidRPr="00462A90">
              <w:rPr>
                <w:rFonts w:ascii="Arial" w:hAnsi="Arial" w:cs="Arial"/>
              </w:rPr>
              <w:t xml:space="preserve">To carry out market research to find the resources </w:t>
            </w:r>
          </w:p>
        </w:tc>
        <w:tc>
          <w:tcPr>
            <w:tcW w:w="2520" w:type="dxa"/>
          </w:tcPr>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Identify the product/component</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Search for similar / same items</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Compare features</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Check  thePrice/cost effectiveness</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Test the product for suitability</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Find the Suppliers</w:t>
            </w:r>
          </w:p>
        </w:tc>
        <w:tc>
          <w:tcPr>
            <w:tcW w:w="2520" w:type="dxa"/>
          </w:tcPr>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Identify the product/component</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Search for similar / same items</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Compare features</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Check  the cost effectiveness</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Test the product for suitability</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Find the Suppliers</w:t>
            </w:r>
          </w:p>
        </w:tc>
      </w:tr>
      <w:tr w:rsidR="002A7ACD" w:rsidRPr="00462A90" w:rsidTr="00823102">
        <w:trPr>
          <w:trHeight w:val="899"/>
        </w:trPr>
        <w:tc>
          <w:tcPr>
            <w:tcW w:w="916" w:type="dxa"/>
          </w:tcPr>
          <w:p w:rsidR="002A7ACD" w:rsidRPr="00462A90" w:rsidRDefault="002A7ACD" w:rsidP="00823102">
            <w:pPr>
              <w:rPr>
                <w:rFonts w:ascii="Arial" w:hAnsi="Arial" w:cs="Arial"/>
              </w:rPr>
            </w:pPr>
            <w:r w:rsidRPr="00462A90">
              <w:rPr>
                <w:rFonts w:ascii="Arial" w:hAnsi="Arial" w:cs="Arial"/>
              </w:rPr>
              <w:t>17</w:t>
            </w:r>
          </w:p>
        </w:tc>
        <w:tc>
          <w:tcPr>
            <w:tcW w:w="3422" w:type="dxa"/>
          </w:tcPr>
          <w:p w:rsidR="002A7ACD" w:rsidRPr="00462A90" w:rsidRDefault="002A7ACD" w:rsidP="00823102">
            <w:pPr>
              <w:jc w:val="both"/>
              <w:rPr>
                <w:rFonts w:ascii="Arial" w:hAnsi="Arial" w:cs="Arial"/>
              </w:rPr>
            </w:pPr>
            <w:r w:rsidRPr="00462A90">
              <w:rPr>
                <w:rFonts w:ascii="Arial" w:hAnsi="Arial" w:cs="Arial"/>
              </w:rPr>
              <w:t>To organize seminars Events and presentations.</w:t>
            </w:r>
          </w:p>
          <w:p w:rsidR="002A7ACD" w:rsidRPr="00462A90" w:rsidRDefault="002A7ACD" w:rsidP="003E53E0">
            <w:pPr>
              <w:pStyle w:val="ListParagraph"/>
              <w:numPr>
                <w:ilvl w:val="0"/>
                <w:numId w:val="289"/>
              </w:numPr>
              <w:ind w:left="524" w:hanging="270"/>
              <w:contextualSpacing/>
              <w:jc w:val="both"/>
              <w:rPr>
                <w:rFonts w:ascii="Arial" w:hAnsi="Arial" w:cs="Arial"/>
                <w:sz w:val="22"/>
                <w:szCs w:val="22"/>
              </w:rPr>
            </w:pPr>
            <w:r w:rsidRPr="00462A90">
              <w:rPr>
                <w:rFonts w:ascii="Arial" w:hAnsi="Arial" w:cs="Arial"/>
                <w:sz w:val="22"/>
                <w:szCs w:val="22"/>
              </w:rPr>
              <w:t>To Set up Computer-LCD projector / PA system , etc</w:t>
            </w:r>
          </w:p>
          <w:p w:rsidR="002A7ACD" w:rsidRPr="00462A90" w:rsidRDefault="002A7ACD" w:rsidP="00823102">
            <w:pPr>
              <w:ind w:left="1080"/>
              <w:jc w:val="both"/>
              <w:rPr>
                <w:rFonts w:ascii="Arial" w:hAnsi="Arial" w:cs="Arial"/>
              </w:rPr>
            </w:pPr>
          </w:p>
          <w:p w:rsidR="002A7ACD" w:rsidRPr="00462A90" w:rsidRDefault="002A7ACD" w:rsidP="00823102">
            <w:pPr>
              <w:jc w:val="both"/>
              <w:rPr>
                <w:rFonts w:ascii="Arial" w:hAnsi="Arial" w:cs="Arial"/>
              </w:rPr>
            </w:pPr>
          </w:p>
        </w:tc>
        <w:tc>
          <w:tcPr>
            <w:tcW w:w="2520" w:type="dxa"/>
          </w:tcPr>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Organize Events/Seminars</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Exhibit Leadership qualities</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Show Creativity</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Time management skills</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Set up laptop LCD projector etc for the event</w:t>
            </w:r>
          </w:p>
        </w:tc>
        <w:tc>
          <w:tcPr>
            <w:tcW w:w="2520" w:type="dxa"/>
          </w:tcPr>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Organize Events/Seminars</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Exhibit Leadership qualities</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Show Creativity</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Use Time management skills</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Set up laptop LCD projector etc for the event</w:t>
            </w:r>
          </w:p>
        </w:tc>
      </w:tr>
      <w:tr w:rsidR="002A7ACD" w:rsidRPr="00462A90" w:rsidTr="00823102">
        <w:trPr>
          <w:trHeight w:val="899"/>
        </w:trPr>
        <w:tc>
          <w:tcPr>
            <w:tcW w:w="916" w:type="dxa"/>
          </w:tcPr>
          <w:p w:rsidR="002A7ACD" w:rsidRPr="00462A90" w:rsidRDefault="002A7ACD" w:rsidP="00823102">
            <w:pPr>
              <w:rPr>
                <w:rFonts w:ascii="Arial" w:hAnsi="Arial" w:cs="Arial"/>
              </w:rPr>
            </w:pPr>
            <w:r w:rsidRPr="00462A90">
              <w:rPr>
                <w:rFonts w:ascii="Arial" w:hAnsi="Arial" w:cs="Arial"/>
              </w:rPr>
              <w:t>19</w:t>
            </w:r>
          </w:p>
        </w:tc>
        <w:tc>
          <w:tcPr>
            <w:tcW w:w="3422" w:type="dxa"/>
          </w:tcPr>
          <w:p w:rsidR="002A7ACD" w:rsidRPr="00462A90" w:rsidRDefault="002A7ACD" w:rsidP="00823102">
            <w:pPr>
              <w:jc w:val="both"/>
              <w:rPr>
                <w:rFonts w:ascii="Arial" w:hAnsi="Arial" w:cs="Arial"/>
              </w:rPr>
            </w:pPr>
            <w:r w:rsidRPr="00462A90">
              <w:rPr>
                <w:rFonts w:ascii="Arial" w:hAnsi="Arial" w:cs="Arial"/>
              </w:rPr>
              <w:t xml:space="preserve">To practice Data processing on computer </w:t>
            </w:r>
          </w:p>
          <w:p w:rsidR="002A7ACD" w:rsidRPr="00462A90" w:rsidRDefault="002A7ACD" w:rsidP="00823102">
            <w:pPr>
              <w:jc w:val="both"/>
              <w:rPr>
                <w:rFonts w:ascii="Arial" w:hAnsi="Arial" w:cs="Arial"/>
              </w:rPr>
            </w:pPr>
            <w:r w:rsidRPr="00462A90">
              <w:rPr>
                <w:rFonts w:ascii="Arial" w:hAnsi="Arial" w:cs="Arial"/>
              </w:rPr>
              <w:t xml:space="preserve">i) To browse the internet and search for the most relevant information on latest trends in communication engineering (or any other engineering topic) </w:t>
            </w:r>
            <w:r w:rsidRPr="00462A90">
              <w:rPr>
                <w:rFonts w:ascii="Arial" w:hAnsi="Arial" w:cs="Arial"/>
              </w:rPr>
              <w:lastRenderedPageBreak/>
              <w:t>and prepare a report /presentation</w:t>
            </w:r>
          </w:p>
        </w:tc>
        <w:tc>
          <w:tcPr>
            <w:tcW w:w="2520" w:type="dxa"/>
          </w:tcPr>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lastRenderedPageBreak/>
              <w:t xml:space="preserve">Use computer </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Browse internet &amp;search</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Download information</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Convert formats</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Prepare reports</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Prepare Presentation</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Save them into cloud storage</w:t>
            </w:r>
          </w:p>
        </w:tc>
        <w:tc>
          <w:tcPr>
            <w:tcW w:w="2520" w:type="dxa"/>
          </w:tcPr>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Use computer for</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Checking mails/assignments/ notices etc</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Upload /Download information</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Search the web for required information</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 xml:space="preserve">Prepare laboratory </w:t>
            </w:r>
            <w:r w:rsidRPr="00462A90">
              <w:rPr>
                <w:rFonts w:ascii="Arial" w:hAnsi="Arial" w:cs="Arial"/>
                <w:sz w:val="22"/>
                <w:szCs w:val="22"/>
              </w:rPr>
              <w:lastRenderedPageBreak/>
              <w:t>Documentation</w:t>
            </w:r>
          </w:p>
        </w:tc>
      </w:tr>
      <w:tr w:rsidR="002A7ACD" w:rsidRPr="00462A90" w:rsidTr="00823102">
        <w:trPr>
          <w:trHeight w:val="899"/>
        </w:trPr>
        <w:tc>
          <w:tcPr>
            <w:tcW w:w="916" w:type="dxa"/>
          </w:tcPr>
          <w:p w:rsidR="002A7ACD" w:rsidRPr="00462A90" w:rsidRDefault="002A7ACD" w:rsidP="00823102">
            <w:pPr>
              <w:rPr>
                <w:rFonts w:ascii="Arial" w:hAnsi="Arial" w:cs="Arial"/>
              </w:rPr>
            </w:pPr>
            <w:r w:rsidRPr="00462A90">
              <w:rPr>
                <w:rFonts w:ascii="Arial" w:hAnsi="Arial" w:cs="Arial"/>
              </w:rPr>
              <w:lastRenderedPageBreak/>
              <w:t>20</w:t>
            </w:r>
          </w:p>
        </w:tc>
        <w:tc>
          <w:tcPr>
            <w:tcW w:w="3422" w:type="dxa"/>
          </w:tcPr>
          <w:p w:rsidR="002A7ACD" w:rsidRPr="00462A90" w:rsidRDefault="002A7ACD" w:rsidP="00823102">
            <w:pPr>
              <w:jc w:val="both"/>
              <w:rPr>
                <w:rFonts w:ascii="Arial" w:hAnsi="Arial" w:cs="Arial"/>
              </w:rPr>
            </w:pPr>
            <w:r w:rsidRPr="00462A90">
              <w:rPr>
                <w:rFonts w:ascii="Arial" w:hAnsi="Arial" w:cs="Arial"/>
              </w:rPr>
              <w:t>To prepare Project reports/Manuals for the kits prepared</w:t>
            </w:r>
          </w:p>
          <w:p w:rsidR="002A7ACD" w:rsidRPr="00462A90" w:rsidRDefault="002A7ACD" w:rsidP="00823102">
            <w:pPr>
              <w:jc w:val="both"/>
              <w:rPr>
                <w:rFonts w:ascii="Arial" w:hAnsi="Arial" w:cs="Arial"/>
              </w:rPr>
            </w:pPr>
          </w:p>
        </w:tc>
        <w:tc>
          <w:tcPr>
            <w:tcW w:w="2520" w:type="dxa"/>
          </w:tcPr>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Use MS Word</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Browse and search the internet</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Download information</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Convert formats</w:t>
            </w:r>
          </w:p>
        </w:tc>
        <w:tc>
          <w:tcPr>
            <w:tcW w:w="2520" w:type="dxa"/>
          </w:tcPr>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Use MS Word</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Browse and search the internet</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Download information</w:t>
            </w:r>
          </w:p>
          <w:p w:rsidR="002A7ACD" w:rsidRPr="00462A90" w:rsidRDefault="002A7ACD" w:rsidP="003E53E0">
            <w:pPr>
              <w:pStyle w:val="ListParagraph"/>
              <w:numPr>
                <w:ilvl w:val="0"/>
                <w:numId w:val="285"/>
              </w:numPr>
              <w:autoSpaceDE w:val="0"/>
              <w:autoSpaceDN w:val="0"/>
              <w:adjustRightInd w:val="0"/>
              <w:ind w:left="162" w:hanging="270"/>
              <w:contextualSpacing/>
              <w:rPr>
                <w:rFonts w:ascii="Arial" w:hAnsi="Arial" w:cs="Arial"/>
                <w:sz w:val="22"/>
                <w:szCs w:val="22"/>
              </w:rPr>
            </w:pPr>
            <w:r w:rsidRPr="00462A90">
              <w:rPr>
                <w:rFonts w:ascii="Arial" w:hAnsi="Arial" w:cs="Arial"/>
                <w:sz w:val="22"/>
                <w:szCs w:val="22"/>
              </w:rPr>
              <w:t>Convert formats</w:t>
            </w:r>
          </w:p>
        </w:tc>
      </w:tr>
    </w:tbl>
    <w:p w:rsidR="002A7ACD" w:rsidRPr="00462A90" w:rsidRDefault="002A7ACD" w:rsidP="002A7ACD">
      <w:pPr>
        <w:jc w:val="both"/>
        <w:rPr>
          <w:rFonts w:ascii="Arial" w:hAnsi="Arial" w:cs="Arial"/>
          <w:b/>
        </w:rPr>
      </w:pPr>
    </w:p>
    <w:p w:rsidR="002A7ACD" w:rsidRPr="00462A90" w:rsidRDefault="002A7ACD" w:rsidP="002A7ACD">
      <w:pPr>
        <w:pStyle w:val="BodyText3"/>
        <w:pBdr>
          <w:top w:val="none" w:sz="0" w:space="0" w:color="auto"/>
          <w:left w:val="none" w:sz="0" w:space="0" w:color="auto"/>
          <w:bottom w:val="none" w:sz="0" w:space="0" w:color="auto"/>
          <w:right w:val="none" w:sz="0" w:space="0" w:color="auto"/>
          <w:between w:val="none" w:sz="0" w:space="0" w:color="auto"/>
        </w:pBdr>
        <w:ind w:left="420"/>
        <w:rPr>
          <w:rFonts w:ascii="Arial" w:hAnsi="Arial" w:cs="Arial"/>
          <w:b w:val="0"/>
          <w:sz w:val="22"/>
          <w:szCs w:val="22"/>
        </w:rPr>
      </w:pPr>
    </w:p>
    <w:p w:rsidR="002A7ACD" w:rsidRPr="00462A90" w:rsidRDefault="002A7ACD" w:rsidP="00F576FE">
      <w:pPr>
        <w:jc w:val="center"/>
        <w:rPr>
          <w:rFonts w:ascii="Arial" w:hAnsi="Arial" w:cs="Arial"/>
        </w:rPr>
      </w:pPr>
    </w:p>
    <w:p w:rsidR="002A7ACD" w:rsidRPr="00462A90" w:rsidRDefault="002A7ACD" w:rsidP="00F576FE">
      <w:pPr>
        <w:jc w:val="center"/>
        <w:rPr>
          <w:rFonts w:ascii="Arial" w:hAnsi="Arial" w:cs="Arial"/>
        </w:rPr>
      </w:pPr>
    </w:p>
    <w:p w:rsidR="002A7ACD" w:rsidRPr="00462A90" w:rsidRDefault="002A7ACD" w:rsidP="00F576FE">
      <w:pPr>
        <w:jc w:val="center"/>
        <w:rPr>
          <w:rFonts w:ascii="Arial" w:hAnsi="Arial" w:cs="Arial"/>
        </w:rPr>
      </w:pPr>
    </w:p>
    <w:p w:rsidR="002A7ACD" w:rsidRPr="00462A90" w:rsidRDefault="002A7ACD" w:rsidP="00F576FE">
      <w:pPr>
        <w:jc w:val="center"/>
        <w:rPr>
          <w:rFonts w:ascii="Arial" w:hAnsi="Arial" w:cs="Arial"/>
        </w:rPr>
      </w:pPr>
    </w:p>
    <w:p w:rsidR="007D2ED8" w:rsidRPr="00462A90" w:rsidRDefault="007D2ED8" w:rsidP="00F576FE">
      <w:pPr>
        <w:jc w:val="center"/>
        <w:rPr>
          <w:rFonts w:ascii="Arial" w:hAnsi="Arial" w:cs="Arial"/>
        </w:rPr>
      </w:pPr>
    </w:p>
    <w:p w:rsidR="007D2ED8" w:rsidRPr="00462A90" w:rsidRDefault="007D2ED8" w:rsidP="00F576FE">
      <w:pPr>
        <w:jc w:val="center"/>
        <w:rPr>
          <w:rFonts w:ascii="Arial" w:hAnsi="Arial" w:cs="Arial"/>
        </w:rPr>
      </w:pPr>
    </w:p>
    <w:p w:rsidR="007D2ED8" w:rsidRPr="00462A90" w:rsidRDefault="007D2ED8" w:rsidP="00F576FE">
      <w:pPr>
        <w:jc w:val="center"/>
        <w:rPr>
          <w:rFonts w:ascii="Arial" w:hAnsi="Arial" w:cs="Arial"/>
        </w:rPr>
      </w:pPr>
    </w:p>
    <w:p w:rsidR="007D2ED8" w:rsidRPr="00462A90" w:rsidRDefault="007D2ED8" w:rsidP="00F576FE">
      <w:pPr>
        <w:jc w:val="center"/>
        <w:rPr>
          <w:rFonts w:ascii="Arial" w:hAnsi="Arial" w:cs="Arial"/>
        </w:rPr>
      </w:pPr>
    </w:p>
    <w:p w:rsidR="007D2ED8" w:rsidRPr="00462A90" w:rsidRDefault="007D2ED8" w:rsidP="00F576FE">
      <w:pPr>
        <w:jc w:val="center"/>
        <w:rPr>
          <w:rFonts w:ascii="Arial" w:hAnsi="Arial" w:cs="Arial"/>
        </w:rPr>
      </w:pPr>
    </w:p>
    <w:p w:rsidR="007D2ED8" w:rsidRPr="00462A90" w:rsidRDefault="007D2ED8" w:rsidP="00F576FE">
      <w:pPr>
        <w:jc w:val="center"/>
        <w:rPr>
          <w:rFonts w:ascii="Arial" w:hAnsi="Arial" w:cs="Arial"/>
        </w:rPr>
      </w:pPr>
    </w:p>
    <w:p w:rsidR="002A7ACD" w:rsidRPr="00462A90" w:rsidRDefault="002A7ACD" w:rsidP="00F576FE">
      <w:pPr>
        <w:jc w:val="center"/>
        <w:rPr>
          <w:rFonts w:ascii="Arial" w:hAnsi="Arial" w:cs="Arial"/>
        </w:rPr>
      </w:pPr>
    </w:p>
    <w:p w:rsidR="002A7ACD" w:rsidRPr="00462A90" w:rsidRDefault="002A7ACD" w:rsidP="00F576FE">
      <w:pPr>
        <w:jc w:val="center"/>
        <w:rPr>
          <w:rFonts w:ascii="Arial" w:hAnsi="Arial" w:cs="Arial"/>
        </w:rPr>
      </w:pPr>
    </w:p>
    <w:p w:rsidR="002A7ACD" w:rsidRPr="00462A90" w:rsidRDefault="002A7ACD" w:rsidP="00F576FE">
      <w:pPr>
        <w:jc w:val="center"/>
        <w:rPr>
          <w:rFonts w:ascii="Arial" w:hAnsi="Arial" w:cs="Arial"/>
        </w:rPr>
      </w:pPr>
    </w:p>
    <w:p w:rsidR="002A7ACD" w:rsidRPr="00462A90" w:rsidRDefault="002A7ACD" w:rsidP="00F576FE">
      <w:pPr>
        <w:jc w:val="center"/>
        <w:rPr>
          <w:rFonts w:ascii="Arial" w:hAnsi="Arial" w:cs="Arial"/>
        </w:rPr>
      </w:pPr>
    </w:p>
    <w:p w:rsidR="002A7ACD" w:rsidRPr="00462A90" w:rsidRDefault="002A7ACD" w:rsidP="00F576FE">
      <w:pPr>
        <w:jc w:val="center"/>
        <w:rPr>
          <w:rFonts w:ascii="Arial" w:hAnsi="Arial" w:cs="Arial"/>
        </w:rPr>
      </w:pPr>
    </w:p>
    <w:p w:rsidR="002A7ACD" w:rsidRPr="00462A90" w:rsidRDefault="002A7ACD" w:rsidP="00F576FE">
      <w:pPr>
        <w:jc w:val="center"/>
        <w:rPr>
          <w:rFonts w:ascii="Arial" w:hAnsi="Arial" w:cs="Arial"/>
        </w:rPr>
      </w:pPr>
    </w:p>
    <w:p w:rsidR="007D2ED8" w:rsidRPr="00462A90" w:rsidRDefault="007D2ED8" w:rsidP="00F576FE">
      <w:pPr>
        <w:jc w:val="center"/>
        <w:rPr>
          <w:rFonts w:ascii="Arial" w:hAnsi="Arial" w:cs="Arial"/>
        </w:rPr>
      </w:pPr>
    </w:p>
    <w:p w:rsidR="007D2ED8" w:rsidRPr="00462A90" w:rsidRDefault="007D2ED8" w:rsidP="00F576FE">
      <w:pPr>
        <w:jc w:val="center"/>
        <w:rPr>
          <w:rFonts w:ascii="Arial" w:hAnsi="Arial" w:cs="Arial"/>
        </w:rPr>
      </w:pPr>
    </w:p>
    <w:p w:rsidR="002A7ACD" w:rsidRPr="00462A90" w:rsidRDefault="002A7ACD" w:rsidP="007D2ED8">
      <w:pPr>
        <w:pStyle w:val="Heading1"/>
        <w:spacing w:before="0"/>
        <w:ind w:left="144"/>
        <w:jc w:val="center"/>
        <w:rPr>
          <w:rFonts w:ascii="Arial" w:hAnsi="Arial" w:cs="Arial"/>
          <w:color w:val="auto"/>
          <w:sz w:val="22"/>
          <w:szCs w:val="22"/>
        </w:rPr>
      </w:pPr>
      <w:r w:rsidRPr="00462A90">
        <w:rPr>
          <w:rFonts w:ascii="Arial" w:hAnsi="Arial" w:cs="Arial"/>
          <w:color w:val="auto"/>
          <w:sz w:val="22"/>
          <w:szCs w:val="22"/>
        </w:rPr>
        <w:lastRenderedPageBreak/>
        <w:t>DIPLOMA IN ELECTRONICS &amp; COMMUNICATION ENGINEERING</w:t>
      </w:r>
    </w:p>
    <w:p w:rsidR="002A7ACD" w:rsidRPr="00462A90" w:rsidRDefault="002A7ACD" w:rsidP="007D2ED8">
      <w:pPr>
        <w:pStyle w:val="Heading1"/>
        <w:spacing w:before="0"/>
        <w:ind w:left="144"/>
        <w:jc w:val="center"/>
        <w:rPr>
          <w:rFonts w:ascii="Arial" w:hAnsi="Arial" w:cs="Arial"/>
          <w:color w:val="auto"/>
          <w:sz w:val="22"/>
          <w:szCs w:val="22"/>
        </w:rPr>
      </w:pPr>
      <w:r w:rsidRPr="00462A90">
        <w:rPr>
          <w:rFonts w:ascii="Arial" w:hAnsi="Arial" w:cs="Arial"/>
          <w:color w:val="auto"/>
          <w:sz w:val="22"/>
          <w:szCs w:val="22"/>
        </w:rPr>
        <w:t>SCHEME OF INSTRUCTIONS AND EXAMINATIONS</w:t>
      </w:r>
    </w:p>
    <w:p w:rsidR="002A7ACD" w:rsidRPr="00462A90" w:rsidRDefault="002A7ACD" w:rsidP="002A7ACD">
      <w:pPr>
        <w:jc w:val="center"/>
        <w:rPr>
          <w:rFonts w:ascii="Arial" w:hAnsi="Arial" w:cs="Arial"/>
          <w:b/>
          <w:bCs/>
        </w:rPr>
      </w:pPr>
      <w:r w:rsidRPr="00462A90">
        <w:rPr>
          <w:rFonts w:ascii="Arial" w:hAnsi="Arial" w:cs="Arial"/>
          <w:b/>
          <w:bCs/>
        </w:rPr>
        <w:t>VI Semester</w:t>
      </w:r>
    </w:p>
    <w:tbl>
      <w:tblPr>
        <w:tblW w:w="106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0"/>
        <w:gridCol w:w="2250"/>
        <w:gridCol w:w="1008"/>
        <w:gridCol w:w="1152"/>
        <w:gridCol w:w="900"/>
        <w:gridCol w:w="1080"/>
        <w:gridCol w:w="1170"/>
        <w:gridCol w:w="900"/>
        <w:gridCol w:w="990"/>
      </w:tblGrid>
      <w:tr w:rsidR="002A7ACD" w:rsidRPr="00462A90" w:rsidTr="00823102">
        <w:trPr>
          <w:cantSplit/>
        </w:trPr>
        <w:tc>
          <w:tcPr>
            <w:tcW w:w="1170" w:type="dxa"/>
            <w:vMerge w:val="restart"/>
            <w:vAlign w:val="center"/>
          </w:tcPr>
          <w:p w:rsidR="002A7ACD" w:rsidRPr="00462A90" w:rsidRDefault="002A7ACD" w:rsidP="00823102">
            <w:pPr>
              <w:jc w:val="center"/>
              <w:rPr>
                <w:rFonts w:ascii="Arial" w:hAnsi="Arial" w:cs="Arial"/>
              </w:rPr>
            </w:pPr>
            <w:r w:rsidRPr="00462A90">
              <w:rPr>
                <w:rFonts w:ascii="Arial" w:hAnsi="Arial" w:cs="Arial"/>
              </w:rPr>
              <w:t>Subject Code</w:t>
            </w:r>
          </w:p>
        </w:tc>
        <w:tc>
          <w:tcPr>
            <w:tcW w:w="2250" w:type="dxa"/>
            <w:vMerge w:val="restart"/>
            <w:vAlign w:val="center"/>
          </w:tcPr>
          <w:p w:rsidR="002A7ACD" w:rsidRPr="00462A90" w:rsidRDefault="002A7ACD" w:rsidP="00823102">
            <w:pPr>
              <w:jc w:val="center"/>
              <w:rPr>
                <w:rFonts w:ascii="Arial" w:hAnsi="Arial" w:cs="Arial"/>
              </w:rPr>
            </w:pPr>
            <w:r w:rsidRPr="00462A90">
              <w:rPr>
                <w:rFonts w:ascii="Arial" w:hAnsi="Arial" w:cs="Arial"/>
              </w:rPr>
              <w:t>Name of the Subject</w:t>
            </w:r>
          </w:p>
        </w:tc>
        <w:tc>
          <w:tcPr>
            <w:tcW w:w="2160" w:type="dxa"/>
            <w:gridSpan w:val="2"/>
            <w:vAlign w:val="center"/>
          </w:tcPr>
          <w:p w:rsidR="002A7ACD" w:rsidRPr="00462A90" w:rsidRDefault="002A7ACD" w:rsidP="00823102">
            <w:pPr>
              <w:jc w:val="center"/>
              <w:rPr>
                <w:rFonts w:ascii="Arial" w:hAnsi="Arial" w:cs="Arial"/>
              </w:rPr>
            </w:pPr>
            <w:r w:rsidRPr="00462A90">
              <w:rPr>
                <w:rFonts w:ascii="Arial" w:hAnsi="Arial" w:cs="Arial"/>
              </w:rPr>
              <w:t>Instruction</w:t>
            </w:r>
          </w:p>
          <w:p w:rsidR="002A7ACD" w:rsidRPr="00462A90" w:rsidRDefault="002A7ACD" w:rsidP="00823102">
            <w:pPr>
              <w:jc w:val="center"/>
              <w:rPr>
                <w:rFonts w:ascii="Arial" w:hAnsi="Arial" w:cs="Arial"/>
              </w:rPr>
            </w:pPr>
            <w:r w:rsidRPr="00462A90">
              <w:rPr>
                <w:rFonts w:ascii="Arial" w:hAnsi="Arial" w:cs="Arial"/>
              </w:rPr>
              <w:t>period / week</w:t>
            </w:r>
          </w:p>
        </w:tc>
        <w:tc>
          <w:tcPr>
            <w:tcW w:w="900" w:type="dxa"/>
            <w:vMerge w:val="restart"/>
            <w:vAlign w:val="center"/>
          </w:tcPr>
          <w:p w:rsidR="002A7ACD" w:rsidRPr="00462A90" w:rsidRDefault="002A7ACD" w:rsidP="00823102">
            <w:pPr>
              <w:jc w:val="center"/>
              <w:rPr>
                <w:rFonts w:ascii="Arial" w:hAnsi="Arial" w:cs="Arial"/>
              </w:rPr>
            </w:pPr>
            <w:r w:rsidRPr="00462A90">
              <w:rPr>
                <w:rFonts w:ascii="Arial" w:hAnsi="Arial" w:cs="Arial"/>
              </w:rPr>
              <w:t>Total Period / Sem</w:t>
            </w:r>
          </w:p>
        </w:tc>
        <w:tc>
          <w:tcPr>
            <w:tcW w:w="4140" w:type="dxa"/>
            <w:gridSpan w:val="4"/>
            <w:vAlign w:val="center"/>
          </w:tcPr>
          <w:p w:rsidR="002A7ACD" w:rsidRPr="00462A90" w:rsidRDefault="002A7ACD" w:rsidP="00823102">
            <w:pPr>
              <w:jc w:val="center"/>
              <w:rPr>
                <w:rFonts w:ascii="Arial" w:hAnsi="Arial" w:cs="Arial"/>
              </w:rPr>
            </w:pPr>
            <w:r w:rsidRPr="00462A90">
              <w:rPr>
                <w:rFonts w:ascii="Arial" w:hAnsi="Arial" w:cs="Arial"/>
              </w:rPr>
              <w:t>Scheme of Examination</w:t>
            </w:r>
          </w:p>
        </w:tc>
      </w:tr>
      <w:tr w:rsidR="002A7ACD" w:rsidRPr="00462A90" w:rsidTr="00823102">
        <w:trPr>
          <w:cantSplit/>
        </w:trPr>
        <w:tc>
          <w:tcPr>
            <w:tcW w:w="1170" w:type="dxa"/>
            <w:vMerge/>
          </w:tcPr>
          <w:p w:rsidR="002A7ACD" w:rsidRPr="00462A90" w:rsidRDefault="002A7ACD" w:rsidP="00823102">
            <w:pPr>
              <w:jc w:val="center"/>
              <w:rPr>
                <w:rFonts w:ascii="Arial" w:hAnsi="Arial" w:cs="Arial"/>
              </w:rPr>
            </w:pPr>
          </w:p>
        </w:tc>
        <w:tc>
          <w:tcPr>
            <w:tcW w:w="2250" w:type="dxa"/>
            <w:vMerge/>
          </w:tcPr>
          <w:p w:rsidR="002A7ACD" w:rsidRPr="00462A90" w:rsidRDefault="002A7ACD" w:rsidP="00823102">
            <w:pPr>
              <w:jc w:val="center"/>
              <w:rPr>
                <w:rFonts w:ascii="Arial" w:hAnsi="Arial" w:cs="Arial"/>
              </w:rPr>
            </w:pPr>
          </w:p>
        </w:tc>
        <w:tc>
          <w:tcPr>
            <w:tcW w:w="1008" w:type="dxa"/>
            <w:vAlign w:val="center"/>
          </w:tcPr>
          <w:p w:rsidR="002A7ACD" w:rsidRPr="00462A90" w:rsidRDefault="002A7ACD" w:rsidP="00823102">
            <w:pPr>
              <w:jc w:val="center"/>
              <w:rPr>
                <w:rFonts w:ascii="Arial" w:hAnsi="Arial" w:cs="Arial"/>
              </w:rPr>
            </w:pPr>
            <w:r w:rsidRPr="00462A90">
              <w:rPr>
                <w:rFonts w:ascii="Arial" w:hAnsi="Arial" w:cs="Arial"/>
              </w:rPr>
              <w:t>Theory</w:t>
            </w:r>
          </w:p>
        </w:tc>
        <w:tc>
          <w:tcPr>
            <w:tcW w:w="1152" w:type="dxa"/>
            <w:vAlign w:val="center"/>
          </w:tcPr>
          <w:p w:rsidR="002A7ACD" w:rsidRPr="00462A90" w:rsidRDefault="002A7ACD" w:rsidP="00823102">
            <w:pPr>
              <w:jc w:val="center"/>
              <w:rPr>
                <w:rFonts w:ascii="Arial" w:hAnsi="Arial" w:cs="Arial"/>
              </w:rPr>
            </w:pPr>
            <w:r w:rsidRPr="00462A90">
              <w:rPr>
                <w:rFonts w:ascii="Arial" w:hAnsi="Arial" w:cs="Arial"/>
              </w:rPr>
              <w:t>Practical/Tutorial</w:t>
            </w:r>
          </w:p>
        </w:tc>
        <w:tc>
          <w:tcPr>
            <w:tcW w:w="900" w:type="dxa"/>
            <w:vMerge/>
            <w:vAlign w:val="center"/>
          </w:tcPr>
          <w:p w:rsidR="002A7ACD" w:rsidRPr="00462A90" w:rsidRDefault="002A7ACD" w:rsidP="00823102">
            <w:pPr>
              <w:jc w:val="center"/>
              <w:rPr>
                <w:rFonts w:ascii="Arial" w:hAnsi="Arial" w:cs="Arial"/>
              </w:rPr>
            </w:pPr>
          </w:p>
        </w:tc>
        <w:tc>
          <w:tcPr>
            <w:tcW w:w="1080" w:type="dxa"/>
            <w:vAlign w:val="center"/>
          </w:tcPr>
          <w:p w:rsidR="002A7ACD" w:rsidRPr="00462A90" w:rsidRDefault="002A7ACD" w:rsidP="00823102">
            <w:pPr>
              <w:jc w:val="center"/>
              <w:rPr>
                <w:rFonts w:ascii="Arial" w:hAnsi="Arial" w:cs="Arial"/>
              </w:rPr>
            </w:pPr>
            <w:r w:rsidRPr="00462A90">
              <w:rPr>
                <w:rFonts w:ascii="Arial" w:hAnsi="Arial" w:cs="Arial"/>
              </w:rPr>
              <w:t>Duration (hours)</w:t>
            </w:r>
          </w:p>
        </w:tc>
        <w:tc>
          <w:tcPr>
            <w:tcW w:w="1170" w:type="dxa"/>
            <w:vAlign w:val="center"/>
          </w:tcPr>
          <w:p w:rsidR="002A7ACD" w:rsidRPr="00462A90" w:rsidRDefault="002A7ACD" w:rsidP="00823102">
            <w:pPr>
              <w:jc w:val="center"/>
              <w:rPr>
                <w:rFonts w:ascii="Arial" w:hAnsi="Arial" w:cs="Arial"/>
              </w:rPr>
            </w:pPr>
            <w:r w:rsidRPr="00462A90">
              <w:rPr>
                <w:rFonts w:ascii="Arial" w:hAnsi="Arial" w:cs="Arial"/>
              </w:rPr>
              <w:t>Sessional Marks</w:t>
            </w:r>
          </w:p>
        </w:tc>
        <w:tc>
          <w:tcPr>
            <w:tcW w:w="900" w:type="dxa"/>
            <w:vAlign w:val="center"/>
          </w:tcPr>
          <w:p w:rsidR="002A7ACD" w:rsidRPr="00462A90" w:rsidRDefault="002A7ACD" w:rsidP="00823102">
            <w:pPr>
              <w:jc w:val="center"/>
              <w:rPr>
                <w:rFonts w:ascii="Arial" w:hAnsi="Arial" w:cs="Arial"/>
              </w:rPr>
            </w:pPr>
            <w:r w:rsidRPr="00462A90">
              <w:rPr>
                <w:rFonts w:ascii="Arial" w:hAnsi="Arial" w:cs="Arial"/>
              </w:rPr>
              <w:t>End Exam Marks</w:t>
            </w:r>
          </w:p>
        </w:tc>
        <w:tc>
          <w:tcPr>
            <w:tcW w:w="990" w:type="dxa"/>
            <w:vAlign w:val="center"/>
          </w:tcPr>
          <w:p w:rsidR="002A7ACD" w:rsidRPr="00462A90" w:rsidRDefault="002A7ACD" w:rsidP="00823102">
            <w:pPr>
              <w:jc w:val="center"/>
              <w:rPr>
                <w:rFonts w:ascii="Arial" w:hAnsi="Arial" w:cs="Arial"/>
              </w:rPr>
            </w:pPr>
            <w:r w:rsidRPr="00462A90">
              <w:rPr>
                <w:rFonts w:ascii="Arial" w:hAnsi="Arial" w:cs="Arial"/>
              </w:rPr>
              <w:t>Total</w:t>
            </w:r>
          </w:p>
          <w:p w:rsidR="002A7ACD" w:rsidRPr="00462A90" w:rsidRDefault="002A7ACD" w:rsidP="00823102">
            <w:pPr>
              <w:jc w:val="center"/>
              <w:rPr>
                <w:rFonts w:ascii="Arial" w:hAnsi="Arial" w:cs="Arial"/>
              </w:rPr>
            </w:pPr>
            <w:r w:rsidRPr="00462A90">
              <w:rPr>
                <w:rFonts w:ascii="Arial" w:hAnsi="Arial" w:cs="Arial"/>
              </w:rPr>
              <w:t>Marks</w:t>
            </w:r>
          </w:p>
        </w:tc>
      </w:tr>
      <w:tr w:rsidR="002A7ACD" w:rsidRPr="00462A90" w:rsidTr="00823102">
        <w:trPr>
          <w:cantSplit/>
          <w:trHeight w:val="422"/>
        </w:trPr>
        <w:tc>
          <w:tcPr>
            <w:tcW w:w="10620" w:type="dxa"/>
            <w:gridSpan w:val="9"/>
            <w:vAlign w:val="center"/>
          </w:tcPr>
          <w:p w:rsidR="002A7ACD" w:rsidRPr="00462A90" w:rsidRDefault="002A7ACD" w:rsidP="007D2ED8">
            <w:pPr>
              <w:spacing w:after="0"/>
              <w:rPr>
                <w:rFonts w:ascii="Arial" w:hAnsi="Arial" w:cs="Arial"/>
              </w:rPr>
            </w:pPr>
            <w:r w:rsidRPr="00462A90">
              <w:rPr>
                <w:rFonts w:ascii="Arial" w:hAnsi="Arial" w:cs="Arial"/>
              </w:rPr>
              <w:t>THEORY:</w:t>
            </w:r>
          </w:p>
        </w:tc>
      </w:tr>
      <w:tr w:rsidR="002A7ACD" w:rsidRPr="00462A90" w:rsidTr="00823102">
        <w:trPr>
          <w:trHeight w:val="350"/>
        </w:trPr>
        <w:tc>
          <w:tcPr>
            <w:tcW w:w="1170" w:type="dxa"/>
            <w:vAlign w:val="center"/>
          </w:tcPr>
          <w:p w:rsidR="002A7ACD" w:rsidRPr="00462A90" w:rsidRDefault="002A7ACD" w:rsidP="007D2ED8">
            <w:pPr>
              <w:spacing w:after="0"/>
              <w:rPr>
                <w:rFonts w:ascii="Arial" w:hAnsi="Arial" w:cs="Arial"/>
              </w:rPr>
            </w:pPr>
            <w:r w:rsidRPr="00462A90">
              <w:rPr>
                <w:rFonts w:ascii="Arial" w:hAnsi="Arial" w:cs="Arial"/>
              </w:rPr>
              <w:t>EC- 601</w:t>
            </w:r>
          </w:p>
        </w:tc>
        <w:tc>
          <w:tcPr>
            <w:tcW w:w="2250" w:type="dxa"/>
            <w:vAlign w:val="center"/>
          </w:tcPr>
          <w:p w:rsidR="002A7ACD" w:rsidRPr="00462A90" w:rsidRDefault="002A7ACD" w:rsidP="00823102">
            <w:pPr>
              <w:pStyle w:val="Heading4"/>
              <w:rPr>
                <w:rFonts w:ascii="Arial" w:hAnsi="Arial" w:cs="Arial"/>
                <w:b w:val="0"/>
                <w:bCs w:val="0"/>
                <w:sz w:val="22"/>
                <w:szCs w:val="22"/>
              </w:rPr>
            </w:pPr>
            <w:r w:rsidRPr="00462A90">
              <w:rPr>
                <w:rFonts w:ascii="Arial" w:hAnsi="Arial" w:cs="Arial"/>
                <w:b w:val="0"/>
                <w:bCs w:val="0"/>
                <w:sz w:val="22"/>
                <w:szCs w:val="22"/>
              </w:rPr>
              <w:t xml:space="preserve">Industrial Management </w:t>
            </w:r>
          </w:p>
        </w:tc>
        <w:tc>
          <w:tcPr>
            <w:tcW w:w="1008" w:type="dxa"/>
            <w:vAlign w:val="center"/>
          </w:tcPr>
          <w:p w:rsidR="002A7ACD" w:rsidRPr="00462A90" w:rsidRDefault="002A7ACD" w:rsidP="007D2ED8">
            <w:pPr>
              <w:spacing w:after="0"/>
              <w:jc w:val="center"/>
              <w:rPr>
                <w:rFonts w:ascii="Arial" w:hAnsi="Arial" w:cs="Arial"/>
              </w:rPr>
            </w:pPr>
            <w:r w:rsidRPr="00462A90">
              <w:rPr>
                <w:rFonts w:ascii="Arial" w:hAnsi="Arial" w:cs="Arial"/>
              </w:rPr>
              <w:t>4</w:t>
            </w:r>
          </w:p>
        </w:tc>
        <w:tc>
          <w:tcPr>
            <w:tcW w:w="1152" w:type="dxa"/>
            <w:vAlign w:val="center"/>
          </w:tcPr>
          <w:p w:rsidR="002A7ACD" w:rsidRPr="00462A90" w:rsidRDefault="002A7ACD" w:rsidP="007D2ED8">
            <w:pPr>
              <w:spacing w:after="0"/>
              <w:jc w:val="center"/>
              <w:rPr>
                <w:rFonts w:ascii="Arial" w:hAnsi="Arial" w:cs="Arial"/>
              </w:rPr>
            </w:pPr>
            <w:r w:rsidRPr="00462A90">
              <w:rPr>
                <w:rFonts w:ascii="Arial" w:hAnsi="Arial" w:cs="Arial"/>
              </w:rPr>
              <w:t>-</w:t>
            </w:r>
          </w:p>
        </w:tc>
        <w:tc>
          <w:tcPr>
            <w:tcW w:w="900" w:type="dxa"/>
            <w:vAlign w:val="center"/>
          </w:tcPr>
          <w:p w:rsidR="002A7ACD" w:rsidRPr="00462A90" w:rsidRDefault="002A7ACD" w:rsidP="007D2ED8">
            <w:pPr>
              <w:spacing w:after="0"/>
              <w:jc w:val="center"/>
              <w:rPr>
                <w:rFonts w:ascii="Arial" w:hAnsi="Arial" w:cs="Arial"/>
              </w:rPr>
            </w:pPr>
            <w:r w:rsidRPr="00462A90">
              <w:rPr>
                <w:rFonts w:ascii="Arial" w:hAnsi="Arial" w:cs="Arial"/>
              </w:rPr>
              <w:t>60</w:t>
            </w:r>
          </w:p>
        </w:tc>
        <w:tc>
          <w:tcPr>
            <w:tcW w:w="1080" w:type="dxa"/>
            <w:vAlign w:val="center"/>
          </w:tcPr>
          <w:p w:rsidR="002A7ACD" w:rsidRPr="00462A90" w:rsidRDefault="002A7ACD" w:rsidP="007D2ED8">
            <w:pPr>
              <w:spacing w:after="0"/>
              <w:jc w:val="center"/>
              <w:rPr>
                <w:rFonts w:ascii="Arial" w:hAnsi="Arial" w:cs="Arial"/>
              </w:rPr>
            </w:pPr>
            <w:r w:rsidRPr="00462A90">
              <w:rPr>
                <w:rFonts w:ascii="Arial" w:hAnsi="Arial" w:cs="Arial"/>
              </w:rPr>
              <w:t>3</w:t>
            </w:r>
          </w:p>
        </w:tc>
        <w:tc>
          <w:tcPr>
            <w:tcW w:w="1170" w:type="dxa"/>
            <w:vAlign w:val="center"/>
          </w:tcPr>
          <w:p w:rsidR="002A7ACD" w:rsidRPr="00462A90" w:rsidRDefault="002A7ACD" w:rsidP="007D2ED8">
            <w:pPr>
              <w:spacing w:after="0"/>
              <w:jc w:val="center"/>
              <w:rPr>
                <w:rFonts w:ascii="Arial" w:hAnsi="Arial" w:cs="Arial"/>
              </w:rPr>
            </w:pPr>
            <w:r w:rsidRPr="00462A90">
              <w:rPr>
                <w:rFonts w:ascii="Arial" w:hAnsi="Arial" w:cs="Arial"/>
              </w:rPr>
              <w:t>20</w:t>
            </w:r>
          </w:p>
        </w:tc>
        <w:tc>
          <w:tcPr>
            <w:tcW w:w="900" w:type="dxa"/>
            <w:vAlign w:val="center"/>
          </w:tcPr>
          <w:p w:rsidR="002A7ACD" w:rsidRPr="00462A90" w:rsidRDefault="002A7ACD" w:rsidP="007D2ED8">
            <w:pPr>
              <w:spacing w:after="0"/>
              <w:jc w:val="center"/>
              <w:rPr>
                <w:rFonts w:ascii="Arial" w:hAnsi="Arial" w:cs="Arial"/>
              </w:rPr>
            </w:pPr>
            <w:r w:rsidRPr="00462A90">
              <w:rPr>
                <w:rFonts w:ascii="Arial" w:hAnsi="Arial" w:cs="Arial"/>
              </w:rPr>
              <w:t>80</w:t>
            </w:r>
          </w:p>
        </w:tc>
        <w:tc>
          <w:tcPr>
            <w:tcW w:w="990" w:type="dxa"/>
            <w:vAlign w:val="center"/>
          </w:tcPr>
          <w:p w:rsidR="002A7ACD" w:rsidRPr="00462A90" w:rsidRDefault="002A7ACD" w:rsidP="007D2ED8">
            <w:pPr>
              <w:spacing w:after="0"/>
              <w:jc w:val="center"/>
              <w:rPr>
                <w:rFonts w:ascii="Arial" w:hAnsi="Arial" w:cs="Arial"/>
              </w:rPr>
            </w:pPr>
            <w:r w:rsidRPr="00462A90">
              <w:rPr>
                <w:rFonts w:ascii="Arial" w:hAnsi="Arial" w:cs="Arial"/>
              </w:rPr>
              <w:t>100</w:t>
            </w:r>
          </w:p>
        </w:tc>
      </w:tr>
      <w:tr w:rsidR="002A7ACD" w:rsidRPr="00462A90" w:rsidTr="00823102">
        <w:trPr>
          <w:trHeight w:val="530"/>
        </w:trPr>
        <w:tc>
          <w:tcPr>
            <w:tcW w:w="1170" w:type="dxa"/>
            <w:vAlign w:val="center"/>
          </w:tcPr>
          <w:p w:rsidR="002A7ACD" w:rsidRPr="00462A90" w:rsidRDefault="002A7ACD" w:rsidP="00823102">
            <w:pPr>
              <w:pStyle w:val="Heading3"/>
              <w:rPr>
                <w:rFonts w:ascii="Arial" w:hAnsi="Arial" w:cs="Arial"/>
                <w:b w:val="0"/>
                <w:bCs w:val="0"/>
                <w:color w:val="auto"/>
              </w:rPr>
            </w:pPr>
            <w:r w:rsidRPr="00462A90">
              <w:rPr>
                <w:rFonts w:ascii="Arial" w:hAnsi="Arial" w:cs="Arial"/>
                <w:b w:val="0"/>
                <w:color w:val="auto"/>
              </w:rPr>
              <w:t>EC-602</w:t>
            </w:r>
          </w:p>
        </w:tc>
        <w:tc>
          <w:tcPr>
            <w:tcW w:w="2250" w:type="dxa"/>
            <w:vAlign w:val="center"/>
          </w:tcPr>
          <w:p w:rsidR="002A7ACD" w:rsidRPr="00462A90" w:rsidRDefault="002A7ACD" w:rsidP="007D2ED8">
            <w:pPr>
              <w:spacing w:after="0"/>
              <w:rPr>
                <w:rFonts w:ascii="Arial" w:hAnsi="Arial" w:cs="Arial"/>
              </w:rPr>
            </w:pPr>
            <w:r w:rsidRPr="00462A90">
              <w:rPr>
                <w:rFonts w:ascii="Arial" w:hAnsi="Arial" w:cs="Arial"/>
                <w:bCs/>
              </w:rPr>
              <w:t>Industrial Electronics</w:t>
            </w:r>
          </w:p>
        </w:tc>
        <w:tc>
          <w:tcPr>
            <w:tcW w:w="1008" w:type="dxa"/>
            <w:vAlign w:val="center"/>
          </w:tcPr>
          <w:p w:rsidR="002A7ACD" w:rsidRPr="00462A90" w:rsidRDefault="002A7ACD" w:rsidP="007D2ED8">
            <w:pPr>
              <w:spacing w:after="0"/>
              <w:jc w:val="center"/>
              <w:rPr>
                <w:rFonts w:ascii="Arial" w:hAnsi="Arial" w:cs="Arial"/>
              </w:rPr>
            </w:pPr>
            <w:r w:rsidRPr="00462A90">
              <w:rPr>
                <w:rFonts w:ascii="Arial" w:hAnsi="Arial" w:cs="Arial"/>
              </w:rPr>
              <w:t>4</w:t>
            </w:r>
          </w:p>
        </w:tc>
        <w:tc>
          <w:tcPr>
            <w:tcW w:w="1152" w:type="dxa"/>
            <w:vAlign w:val="center"/>
          </w:tcPr>
          <w:p w:rsidR="002A7ACD" w:rsidRPr="00462A90" w:rsidRDefault="002A7ACD" w:rsidP="007D2ED8">
            <w:pPr>
              <w:spacing w:after="0"/>
              <w:jc w:val="center"/>
              <w:rPr>
                <w:rFonts w:ascii="Arial" w:hAnsi="Arial" w:cs="Arial"/>
              </w:rPr>
            </w:pPr>
            <w:r w:rsidRPr="00462A90">
              <w:rPr>
                <w:rFonts w:ascii="Arial" w:hAnsi="Arial" w:cs="Arial"/>
              </w:rPr>
              <w:t>-</w:t>
            </w:r>
          </w:p>
        </w:tc>
        <w:tc>
          <w:tcPr>
            <w:tcW w:w="900" w:type="dxa"/>
            <w:vAlign w:val="center"/>
          </w:tcPr>
          <w:p w:rsidR="002A7ACD" w:rsidRPr="00462A90" w:rsidRDefault="002A7ACD" w:rsidP="007D2ED8">
            <w:pPr>
              <w:spacing w:after="0"/>
              <w:jc w:val="center"/>
              <w:rPr>
                <w:rFonts w:ascii="Arial" w:hAnsi="Arial" w:cs="Arial"/>
              </w:rPr>
            </w:pPr>
            <w:r w:rsidRPr="00462A90">
              <w:rPr>
                <w:rFonts w:ascii="Arial" w:hAnsi="Arial" w:cs="Arial"/>
              </w:rPr>
              <w:t>60</w:t>
            </w:r>
          </w:p>
        </w:tc>
        <w:tc>
          <w:tcPr>
            <w:tcW w:w="1080" w:type="dxa"/>
            <w:vAlign w:val="center"/>
          </w:tcPr>
          <w:p w:rsidR="002A7ACD" w:rsidRPr="00462A90" w:rsidRDefault="002A7ACD" w:rsidP="007D2ED8">
            <w:pPr>
              <w:spacing w:after="0"/>
              <w:jc w:val="center"/>
              <w:rPr>
                <w:rFonts w:ascii="Arial" w:hAnsi="Arial" w:cs="Arial"/>
              </w:rPr>
            </w:pPr>
            <w:r w:rsidRPr="00462A90">
              <w:rPr>
                <w:rFonts w:ascii="Arial" w:hAnsi="Arial" w:cs="Arial"/>
              </w:rPr>
              <w:t>3</w:t>
            </w:r>
          </w:p>
        </w:tc>
        <w:tc>
          <w:tcPr>
            <w:tcW w:w="1170" w:type="dxa"/>
            <w:vAlign w:val="center"/>
          </w:tcPr>
          <w:p w:rsidR="002A7ACD" w:rsidRPr="00462A90" w:rsidRDefault="002A7ACD" w:rsidP="007D2ED8">
            <w:pPr>
              <w:spacing w:after="0"/>
              <w:jc w:val="center"/>
              <w:rPr>
                <w:rFonts w:ascii="Arial" w:hAnsi="Arial" w:cs="Arial"/>
              </w:rPr>
            </w:pPr>
            <w:r w:rsidRPr="00462A90">
              <w:rPr>
                <w:rFonts w:ascii="Arial" w:hAnsi="Arial" w:cs="Arial"/>
              </w:rPr>
              <w:t>20</w:t>
            </w:r>
          </w:p>
        </w:tc>
        <w:tc>
          <w:tcPr>
            <w:tcW w:w="900" w:type="dxa"/>
            <w:vAlign w:val="center"/>
          </w:tcPr>
          <w:p w:rsidR="002A7ACD" w:rsidRPr="00462A90" w:rsidRDefault="002A7ACD" w:rsidP="007D2ED8">
            <w:pPr>
              <w:spacing w:after="0"/>
              <w:jc w:val="center"/>
              <w:rPr>
                <w:rFonts w:ascii="Arial" w:hAnsi="Arial" w:cs="Arial"/>
              </w:rPr>
            </w:pPr>
            <w:r w:rsidRPr="00462A90">
              <w:rPr>
                <w:rFonts w:ascii="Arial" w:hAnsi="Arial" w:cs="Arial"/>
              </w:rPr>
              <w:t>80</w:t>
            </w:r>
          </w:p>
        </w:tc>
        <w:tc>
          <w:tcPr>
            <w:tcW w:w="990" w:type="dxa"/>
            <w:vAlign w:val="center"/>
          </w:tcPr>
          <w:p w:rsidR="002A7ACD" w:rsidRPr="00462A90" w:rsidRDefault="002A7ACD" w:rsidP="007D2ED8">
            <w:pPr>
              <w:spacing w:after="0"/>
              <w:jc w:val="center"/>
              <w:rPr>
                <w:rFonts w:ascii="Arial" w:hAnsi="Arial" w:cs="Arial"/>
              </w:rPr>
            </w:pPr>
            <w:r w:rsidRPr="00462A90">
              <w:rPr>
                <w:rFonts w:ascii="Arial" w:hAnsi="Arial" w:cs="Arial"/>
              </w:rPr>
              <w:t>100</w:t>
            </w:r>
          </w:p>
        </w:tc>
      </w:tr>
      <w:tr w:rsidR="002A7ACD" w:rsidRPr="00462A90" w:rsidTr="00823102">
        <w:trPr>
          <w:trHeight w:val="530"/>
        </w:trPr>
        <w:tc>
          <w:tcPr>
            <w:tcW w:w="1170" w:type="dxa"/>
            <w:vAlign w:val="center"/>
          </w:tcPr>
          <w:p w:rsidR="002A7ACD" w:rsidRPr="00462A90" w:rsidRDefault="002A7ACD" w:rsidP="00823102">
            <w:pPr>
              <w:pStyle w:val="Heading3"/>
              <w:rPr>
                <w:rFonts w:ascii="Arial" w:hAnsi="Arial" w:cs="Arial"/>
                <w:b w:val="0"/>
                <w:bCs w:val="0"/>
                <w:color w:val="auto"/>
              </w:rPr>
            </w:pPr>
            <w:r w:rsidRPr="00462A90">
              <w:rPr>
                <w:rFonts w:ascii="Arial" w:hAnsi="Arial" w:cs="Arial"/>
                <w:b w:val="0"/>
                <w:color w:val="auto"/>
              </w:rPr>
              <w:t>EC - 603</w:t>
            </w:r>
          </w:p>
        </w:tc>
        <w:tc>
          <w:tcPr>
            <w:tcW w:w="2250" w:type="dxa"/>
            <w:vAlign w:val="center"/>
          </w:tcPr>
          <w:p w:rsidR="002A7ACD" w:rsidRPr="00462A90" w:rsidRDefault="002A7ACD" w:rsidP="007D2ED8">
            <w:pPr>
              <w:spacing w:after="0"/>
              <w:rPr>
                <w:rFonts w:ascii="Arial" w:hAnsi="Arial" w:cs="Arial"/>
              </w:rPr>
            </w:pPr>
            <w:r w:rsidRPr="00462A90">
              <w:rPr>
                <w:rFonts w:ascii="Arial" w:hAnsi="Arial" w:cs="Arial"/>
              </w:rPr>
              <w:t>Electronic Circuit Design &amp;Quality Assurance</w:t>
            </w:r>
          </w:p>
        </w:tc>
        <w:tc>
          <w:tcPr>
            <w:tcW w:w="1008" w:type="dxa"/>
            <w:vAlign w:val="center"/>
          </w:tcPr>
          <w:p w:rsidR="002A7ACD" w:rsidRPr="00462A90" w:rsidRDefault="002A7ACD" w:rsidP="007D2ED8">
            <w:pPr>
              <w:spacing w:after="0"/>
              <w:jc w:val="center"/>
              <w:rPr>
                <w:rFonts w:ascii="Arial" w:hAnsi="Arial" w:cs="Arial"/>
              </w:rPr>
            </w:pPr>
            <w:r w:rsidRPr="00462A90">
              <w:rPr>
                <w:rFonts w:ascii="Arial" w:hAnsi="Arial" w:cs="Arial"/>
              </w:rPr>
              <w:t>4</w:t>
            </w:r>
          </w:p>
        </w:tc>
        <w:tc>
          <w:tcPr>
            <w:tcW w:w="1152" w:type="dxa"/>
            <w:vAlign w:val="center"/>
          </w:tcPr>
          <w:p w:rsidR="002A7ACD" w:rsidRPr="00462A90" w:rsidRDefault="002A7ACD" w:rsidP="007D2ED8">
            <w:pPr>
              <w:spacing w:after="0"/>
              <w:jc w:val="center"/>
              <w:rPr>
                <w:rFonts w:ascii="Arial" w:hAnsi="Arial" w:cs="Arial"/>
              </w:rPr>
            </w:pPr>
            <w:r w:rsidRPr="00462A90">
              <w:rPr>
                <w:rFonts w:ascii="Arial" w:hAnsi="Arial" w:cs="Arial"/>
              </w:rPr>
              <w:t>-</w:t>
            </w:r>
          </w:p>
        </w:tc>
        <w:tc>
          <w:tcPr>
            <w:tcW w:w="900" w:type="dxa"/>
            <w:vAlign w:val="center"/>
          </w:tcPr>
          <w:p w:rsidR="002A7ACD" w:rsidRPr="00462A90" w:rsidRDefault="002A7ACD" w:rsidP="007D2ED8">
            <w:pPr>
              <w:spacing w:after="0"/>
              <w:jc w:val="center"/>
              <w:rPr>
                <w:rFonts w:ascii="Arial" w:hAnsi="Arial" w:cs="Arial"/>
              </w:rPr>
            </w:pPr>
            <w:r w:rsidRPr="00462A90">
              <w:rPr>
                <w:rFonts w:ascii="Arial" w:hAnsi="Arial" w:cs="Arial"/>
              </w:rPr>
              <w:t>60</w:t>
            </w:r>
          </w:p>
        </w:tc>
        <w:tc>
          <w:tcPr>
            <w:tcW w:w="1080" w:type="dxa"/>
            <w:vAlign w:val="center"/>
          </w:tcPr>
          <w:p w:rsidR="002A7ACD" w:rsidRPr="00462A90" w:rsidRDefault="002A7ACD" w:rsidP="007D2ED8">
            <w:pPr>
              <w:spacing w:after="0"/>
              <w:jc w:val="center"/>
              <w:rPr>
                <w:rFonts w:ascii="Arial" w:hAnsi="Arial" w:cs="Arial"/>
              </w:rPr>
            </w:pPr>
            <w:r w:rsidRPr="00462A90">
              <w:rPr>
                <w:rFonts w:ascii="Arial" w:hAnsi="Arial" w:cs="Arial"/>
              </w:rPr>
              <w:t>3</w:t>
            </w:r>
          </w:p>
        </w:tc>
        <w:tc>
          <w:tcPr>
            <w:tcW w:w="1170" w:type="dxa"/>
            <w:vAlign w:val="center"/>
          </w:tcPr>
          <w:p w:rsidR="002A7ACD" w:rsidRPr="00462A90" w:rsidRDefault="002A7ACD" w:rsidP="007D2ED8">
            <w:pPr>
              <w:spacing w:after="0"/>
              <w:jc w:val="center"/>
              <w:rPr>
                <w:rFonts w:ascii="Arial" w:hAnsi="Arial" w:cs="Arial"/>
              </w:rPr>
            </w:pPr>
            <w:r w:rsidRPr="00462A90">
              <w:rPr>
                <w:rFonts w:ascii="Arial" w:hAnsi="Arial" w:cs="Arial"/>
              </w:rPr>
              <w:t>20</w:t>
            </w:r>
          </w:p>
        </w:tc>
        <w:tc>
          <w:tcPr>
            <w:tcW w:w="900" w:type="dxa"/>
            <w:vAlign w:val="center"/>
          </w:tcPr>
          <w:p w:rsidR="002A7ACD" w:rsidRPr="00462A90" w:rsidRDefault="002A7ACD" w:rsidP="007D2ED8">
            <w:pPr>
              <w:spacing w:after="0"/>
              <w:jc w:val="center"/>
              <w:rPr>
                <w:rFonts w:ascii="Arial" w:hAnsi="Arial" w:cs="Arial"/>
              </w:rPr>
            </w:pPr>
            <w:r w:rsidRPr="00462A90">
              <w:rPr>
                <w:rFonts w:ascii="Arial" w:hAnsi="Arial" w:cs="Arial"/>
              </w:rPr>
              <w:t>80</w:t>
            </w:r>
          </w:p>
        </w:tc>
        <w:tc>
          <w:tcPr>
            <w:tcW w:w="990" w:type="dxa"/>
            <w:vAlign w:val="center"/>
          </w:tcPr>
          <w:p w:rsidR="002A7ACD" w:rsidRPr="00462A90" w:rsidRDefault="002A7ACD" w:rsidP="007D2ED8">
            <w:pPr>
              <w:spacing w:after="0"/>
              <w:jc w:val="center"/>
              <w:rPr>
                <w:rFonts w:ascii="Arial" w:hAnsi="Arial" w:cs="Arial"/>
              </w:rPr>
            </w:pPr>
            <w:r w:rsidRPr="00462A90">
              <w:rPr>
                <w:rFonts w:ascii="Arial" w:hAnsi="Arial" w:cs="Arial"/>
              </w:rPr>
              <w:t>100</w:t>
            </w:r>
          </w:p>
        </w:tc>
      </w:tr>
      <w:tr w:rsidR="002A7ACD" w:rsidRPr="00462A90" w:rsidTr="00823102">
        <w:trPr>
          <w:trHeight w:val="350"/>
        </w:trPr>
        <w:tc>
          <w:tcPr>
            <w:tcW w:w="1170" w:type="dxa"/>
            <w:vAlign w:val="center"/>
          </w:tcPr>
          <w:p w:rsidR="002A7ACD" w:rsidRPr="00462A90" w:rsidRDefault="002A7ACD" w:rsidP="00823102">
            <w:pPr>
              <w:pStyle w:val="Heading3"/>
              <w:rPr>
                <w:rFonts w:ascii="Arial" w:hAnsi="Arial" w:cs="Arial"/>
                <w:b w:val="0"/>
                <w:bCs w:val="0"/>
                <w:color w:val="auto"/>
              </w:rPr>
            </w:pPr>
            <w:r w:rsidRPr="00462A90">
              <w:rPr>
                <w:rFonts w:ascii="Arial" w:hAnsi="Arial" w:cs="Arial"/>
                <w:b w:val="0"/>
                <w:color w:val="auto"/>
              </w:rPr>
              <w:t>EC - 604</w:t>
            </w:r>
          </w:p>
          <w:p w:rsidR="002A7ACD" w:rsidRPr="00462A90" w:rsidRDefault="002A7ACD" w:rsidP="007D2ED8">
            <w:pPr>
              <w:spacing w:after="0"/>
              <w:rPr>
                <w:rFonts w:ascii="Arial" w:hAnsi="Arial" w:cs="Arial"/>
              </w:rPr>
            </w:pPr>
          </w:p>
        </w:tc>
        <w:tc>
          <w:tcPr>
            <w:tcW w:w="2250" w:type="dxa"/>
            <w:vAlign w:val="center"/>
          </w:tcPr>
          <w:p w:rsidR="002A7ACD" w:rsidRPr="00462A90" w:rsidRDefault="002A7ACD" w:rsidP="007D2ED8">
            <w:pPr>
              <w:spacing w:after="0"/>
              <w:rPr>
                <w:rFonts w:ascii="Arial" w:hAnsi="Arial" w:cs="Arial"/>
              </w:rPr>
            </w:pPr>
            <w:r w:rsidRPr="00462A90">
              <w:rPr>
                <w:rFonts w:ascii="Arial" w:hAnsi="Arial" w:cs="Arial"/>
              </w:rPr>
              <w:t>Mobile Communications</w:t>
            </w:r>
          </w:p>
        </w:tc>
        <w:tc>
          <w:tcPr>
            <w:tcW w:w="1008" w:type="dxa"/>
            <w:vAlign w:val="center"/>
          </w:tcPr>
          <w:p w:rsidR="002A7ACD" w:rsidRPr="00462A90" w:rsidRDefault="002A7ACD" w:rsidP="007D2ED8">
            <w:pPr>
              <w:spacing w:after="0"/>
              <w:jc w:val="center"/>
              <w:rPr>
                <w:rFonts w:ascii="Arial" w:hAnsi="Arial" w:cs="Arial"/>
              </w:rPr>
            </w:pPr>
            <w:r w:rsidRPr="00462A90">
              <w:rPr>
                <w:rFonts w:ascii="Arial" w:hAnsi="Arial" w:cs="Arial"/>
              </w:rPr>
              <w:t>4</w:t>
            </w:r>
          </w:p>
        </w:tc>
        <w:tc>
          <w:tcPr>
            <w:tcW w:w="1152" w:type="dxa"/>
            <w:vAlign w:val="center"/>
          </w:tcPr>
          <w:p w:rsidR="002A7ACD" w:rsidRPr="00462A90" w:rsidRDefault="002A7ACD" w:rsidP="007D2ED8">
            <w:pPr>
              <w:spacing w:after="0"/>
              <w:jc w:val="center"/>
              <w:rPr>
                <w:rFonts w:ascii="Arial" w:hAnsi="Arial" w:cs="Arial"/>
              </w:rPr>
            </w:pPr>
            <w:r w:rsidRPr="00462A90">
              <w:rPr>
                <w:rFonts w:ascii="Arial" w:hAnsi="Arial" w:cs="Arial"/>
              </w:rPr>
              <w:t>-</w:t>
            </w:r>
          </w:p>
        </w:tc>
        <w:tc>
          <w:tcPr>
            <w:tcW w:w="900" w:type="dxa"/>
            <w:vAlign w:val="center"/>
          </w:tcPr>
          <w:p w:rsidR="002A7ACD" w:rsidRPr="00462A90" w:rsidRDefault="002A7ACD" w:rsidP="007D2ED8">
            <w:pPr>
              <w:spacing w:after="0"/>
              <w:jc w:val="center"/>
              <w:rPr>
                <w:rFonts w:ascii="Arial" w:hAnsi="Arial" w:cs="Arial"/>
              </w:rPr>
            </w:pPr>
            <w:r w:rsidRPr="00462A90">
              <w:rPr>
                <w:rFonts w:ascii="Arial" w:hAnsi="Arial" w:cs="Arial"/>
              </w:rPr>
              <w:t>60</w:t>
            </w:r>
          </w:p>
        </w:tc>
        <w:tc>
          <w:tcPr>
            <w:tcW w:w="1080" w:type="dxa"/>
            <w:vAlign w:val="center"/>
          </w:tcPr>
          <w:p w:rsidR="002A7ACD" w:rsidRPr="00462A90" w:rsidRDefault="002A7ACD" w:rsidP="007D2ED8">
            <w:pPr>
              <w:spacing w:after="0"/>
              <w:jc w:val="center"/>
              <w:rPr>
                <w:rFonts w:ascii="Arial" w:hAnsi="Arial" w:cs="Arial"/>
              </w:rPr>
            </w:pPr>
            <w:r w:rsidRPr="00462A90">
              <w:rPr>
                <w:rFonts w:ascii="Arial" w:hAnsi="Arial" w:cs="Arial"/>
              </w:rPr>
              <w:t>3</w:t>
            </w:r>
          </w:p>
        </w:tc>
        <w:tc>
          <w:tcPr>
            <w:tcW w:w="1170" w:type="dxa"/>
            <w:vAlign w:val="center"/>
          </w:tcPr>
          <w:p w:rsidR="002A7ACD" w:rsidRPr="00462A90" w:rsidRDefault="002A7ACD" w:rsidP="007D2ED8">
            <w:pPr>
              <w:spacing w:after="0"/>
              <w:jc w:val="center"/>
              <w:rPr>
                <w:rFonts w:ascii="Arial" w:hAnsi="Arial" w:cs="Arial"/>
              </w:rPr>
            </w:pPr>
            <w:r w:rsidRPr="00462A90">
              <w:rPr>
                <w:rFonts w:ascii="Arial" w:hAnsi="Arial" w:cs="Arial"/>
              </w:rPr>
              <w:t>20</w:t>
            </w:r>
          </w:p>
        </w:tc>
        <w:tc>
          <w:tcPr>
            <w:tcW w:w="900" w:type="dxa"/>
            <w:vAlign w:val="center"/>
          </w:tcPr>
          <w:p w:rsidR="002A7ACD" w:rsidRPr="00462A90" w:rsidRDefault="002A7ACD" w:rsidP="007D2ED8">
            <w:pPr>
              <w:spacing w:after="0"/>
              <w:jc w:val="center"/>
              <w:rPr>
                <w:rFonts w:ascii="Arial" w:hAnsi="Arial" w:cs="Arial"/>
              </w:rPr>
            </w:pPr>
            <w:r w:rsidRPr="00462A90">
              <w:rPr>
                <w:rFonts w:ascii="Arial" w:hAnsi="Arial" w:cs="Arial"/>
              </w:rPr>
              <w:t>80</w:t>
            </w:r>
          </w:p>
        </w:tc>
        <w:tc>
          <w:tcPr>
            <w:tcW w:w="990" w:type="dxa"/>
            <w:vAlign w:val="center"/>
          </w:tcPr>
          <w:p w:rsidR="002A7ACD" w:rsidRPr="00462A90" w:rsidRDefault="002A7ACD" w:rsidP="007D2ED8">
            <w:pPr>
              <w:spacing w:after="0"/>
              <w:jc w:val="center"/>
              <w:rPr>
                <w:rFonts w:ascii="Arial" w:hAnsi="Arial" w:cs="Arial"/>
              </w:rPr>
            </w:pPr>
            <w:r w:rsidRPr="00462A90">
              <w:rPr>
                <w:rFonts w:ascii="Arial" w:hAnsi="Arial" w:cs="Arial"/>
              </w:rPr>
              <w:t>100</w:t>
            </w:r>
          </w:p>
        </w:tc>
      </w:tr>
      <w:tr w:rsidR="002A7ACD" w:rsidRPr="00462A90" w:rsidTr="00823102">
        <w:trPr>
          <w:trHeight w:val="368"/>
        </w:trPr>
        <w:tc>
          <w:tcPr>
            <w:tcW w:w="1170" w:type="dxa"/>
            <w:vAlign w:val="center"/>
          </w:tcPr>
          <w:p w:rsidR="002A7ACD" w:rsidRPr="00462A90" w:rsidRDefault="002A7ACD" w:rsidP="00823102">
            <w:pPr>
              <w:pStyle w:val="Heading3"/>
              <w:rPr>
                <w:rFonts w:ascii="Arial" w:hAnsi="Arial" w:cs="Arial"/>
                <w:b w:val="0"/>
                <w:bCs w:val="0"/>
                <w:color w:val="auto"/>
              </w:rPr>
            </w:pPr>
            <w:r w:rsidRPr="00462A90">
              <w:rPr>
                <w:rFonts w:ascii="Arial" w:hAnsi="Arial" w:cs="Arial"/>
                <w:b w:val="0"/>
                <w:color w:val="auto"/>
              </w:rPr>
              <w:t>EC - 605</w:t>
            </w:r>
          </w:p>
          <w:p w:rsidR="002A7ACD" w:rsidRPr="00462A90" w:rsidRDefault="002A7ACD" w:rsidP="007D2ED8">
            <w:pPr>
              <w:spacing w:after="0"/>
              <w:rPr>
                <w:rFonts w:ascii="Arial" w:hAnsi="Arial" w:cs="Arial"/>
              </w:rPr>
            </w:pPr>
          </w:p>
        </w:tc>
        <w:tc>
          <w:tcPr>
            <w:tcW w:w="2250" w:type="dxa"/>
            <w:vAlign w:val="center"/>
          </w:tcPr>
          <w:p w:rsidR="002A7ACD" w:rsidRPr="00462A90" w:rsidRDefault="002A7ACD" w:rsidP="007D2ED8">
            <w:pPr>
              <w:spacing w:after="0"/>
              <w:rPr>
                <w:rFonts w:ascii="Arial" w:hAnsi="Arial" w:cs="Arial"/>
                <w:bCs/>
              </w:rPr>
            </w:pPr>
            <w:r w:rsidRPr="00462A90">
              <w:rPr>
                <w:rFonts w:ascii="Arial" w:hAnsi="Arial" w:cs="Arial"/>
                <w:bCs/>
              </w:rPr>
              <w:t>Advanced Microcontrollers &amp; DSP</w:t>
            </w:r>
          </w:p>
        </w:tc>
        <w:tc>
          <w:tcPr>
            <w:tcW w:w="1008" w:type="dxa"/>
            <w:vAlign w:val="center"/>
          </w:tcPr>
          <w:p w:rsidR="002A7ACD" w:rsidRPr="00462A90" w:rsidRDefault="002A7ACD" w:rsidP="007D2ED8">
            <w:pPr>
              <w:spacing w:after="0"/>
              <w:jc w:val="center"/>
              <w:rPr>
                <w:rFonts w:ascii="Arial" w:hAnsi="Arial" w:cs="Arial"/>
              </w:rPr>
            </w:pPr>
            <w:r w:rsidRPr="00462A90">
              <w:rPr>
                <w:rFonts w:ascii="Arial" w:hAnsi="Arial" w:cs="Arial"/>
              </w:rPr>
              <w:t>4</w:t>
            </w:r>
          </w:p>
        </w:tc>
        <w:tc>
          <w:tcPr>
            <w:tcW w:w="1152" w:type="dxa"/>
            <w:vAlign w:val="center"/>
          </w:tcPr>
          <w:p w:rsidR="002A7ACD" w:rsidRPr="00462A90" w:rsidRDefault="002A7ACD" w:rsidP="007D2ED8">
            <w:pPr>
              <w:spacing w:after="0"/>
              <w:jc w:val="center"/>
              <w:rPr>
                <w:rFonts w:ascii="Arial" w:hAnsi="Arial" w:cs="Arial"/>
              </w:rPr>
            </w:pPr>
            <w:r w:rsidRPr="00462A90">
              <w:rPr>
                <w:rFonts w:ascii="Arial" w:hAnsi="Arial" w:cs="Arial"/>
              </w:rPr>
              <w:t>-</w:t>
            </w:r>
          </w:p>
        </w:tc>
        <w:tc>
          <w:tcPr>
            <w:tcW w:w="900" w:type="dxa"/>
            <w:vAlign w:val="center"/>
          </w:tcPr>
          <w:p w:rsidR="002A7ACD" w:rsidRPr="00462A90" w:rsidRDefault="002A7ACD" w:rsidP="007D2ED8">
            <w:pPr>
              <w:spacing w:after="0"/>
              <w:jc w:val="center"/>
              <w:rPr>
                <w:rFonts w:ascii="Arial" w:hAnsi="Arial" w:cs="Arial"/>
              </w:rPr>
            </w:pPr>
            <w:r w:rsidRPr="00462A90">
              <w:rPr>
                <w:rFonts w:ascii="Arial" w:hAnsi="Arial" w:cs="Arial"/>
              </w:rPr>
              <w:t>60</w:t>
            </w:r>
          </w:p>
        </w:tc>
        <w:tc>
          <w:tcPr>
            <w:tcW w:w="1080" w:type="dxa"/>
            <w:vAlign w:val="center"/>
          </w:tcPr>
          <w:p w:rsidR="002A7ACD" w:rsidRPr="00462A90" w:rsidRDefault="002A7ACD" w:rsidP="007D2ED8">
            <w:pPr>
              <w:spacing w:after="0"/>
              <w:jc w:val="center"/>
              <w:rPr>
                <w:rFonts w:ascii="Arial" w:hAnsi="Arial" w:cs="Arial"/>
              </w:rPr>
            </w:pPr>
            <w:r w:rsidRPr="00462A90">
              <w:rPr>
                <w:rFonts w:ascii="Arial" w:hAnsi="Arial" w:cs="Arial"/>
              </w:rPr>
              <w:t>3</w:t>
            </w:r>
          </w:p>
        </w:tc>
        <w:tc>
          <w:tcPr>
            <w:tcW w:w="1170" w:type="dxa"/>
            <w:vAlign w:val="center"/>
          </w:tcPr>
          <w:p w:rsidR="002A7ACD" w:rsidRPr="00462A90" w:rsidRDefault="002A7ACD" w:rsidP="007D2ED8">
            <w:pPr>
              <w:spacing w:after="0"/>
              <w:jc w:val="center"/>
              <w:rPr>
                <w:rFonts w:ascii="Arial" w:hAnsi="Arial" w:cs="Arial"/>
              </w:rPr>
            </w:pPr>
            <w:r w:rsidRPr="00462A90">
              <w:rPr>
                <w:rFonts w:ascii="Arial" w:hAnsi="Arial" w:cs="Arial"/>
              </w:rPr>
              <w:t>20</w:t>
            </w:r>
          </w:p>
        </w:tc>
        <w:tc>
          <w:tcPr>
            <w:tcW w:w="900" w:type="dxa"/>
            <w:vAlign w:val="center"/>
          </w:tcPr>
          <w:p w:rsidR="002A7ACD" w:rsidRPr="00462A90" w:rsidRDefault="002A7ACD" w:rsidP="007D2ED8">
            <w:pPr>
              <w:spacing w:after="0"/>
              <w:jc w:val="center"/>
              <w:rPr>
                <w:rFonts w:ascii="Arial" w:hAnsi="Arial" w:cs="Arial"/>
              </w:rPr>
            </w:pPr>
            <w:r w:rsidRPr="00462A90">
              <w:rPr>
                <w:rFonts w:ascii="Arial" w:hAnsi="Arial" w:cs="Arial"/>
              </w:rPr>
              <w:t>80</w:t>
            </w:r>
          </w:p>
        </w:tc>
        <w:tc>
          <w:tcPr>
            <w:tcW w:w="990" w:type="dxa"/>
            <w:vAlign w:val="center"/>
          </w:tcPr>
          <w:p w:rsidR="002A7ACD" w:rsidRPr="00462A90" w:rsidRDefault="002A7ACD" w:rsidP="007D2ED8">
            <w:pPr>
              <w:spacing w:after="0"/>
              <w:jc w:val="center"/>
              <w:rPr>
                <w:rFonts w:ascii="Arial" w:hAnsi="Arial" w:cs="Arial"/>
              </w:rPr>
            </w:pPr>
            <w:r w:rsidRPr="00462A90">
              <w:rPr>
                <w:rFonts w:ascii="Arial" w:hAnsi="Arial" w:cs="Arial"/>
              </w:rPr>
              <w:t>100</w:t>
            </w:r>
          </w:p>
        </w:tc>
      </w:tr>
      <w:tr w:rsidR="002A7ACD" w:rsidRPr="00462A90" w:rsidTr="00823102">
        <w:tc>
          <w:tcPr>
            <w:tcW w:w="1170" w:type="dxa"/>
            <w:vAlign w:val="center"/>
          </w:tcPr>
          <w:p w:rsidR="002A7ACD" w:rsidRPr="00462A90" w:rsidRDefault="002A7ACD" w:rsidP="00823102">
            <w:pPr>
              <w:pStyle w:val="Heading3"/>
              <w:rPr>
                <w:rFonts w:ascii="Arial" w:hAnsi="Arial" w:cs="Arial"/>
                <w:b w:val="0"/>
                <w:bCs w:val="0"/>
                <w:color w:val="auto"/>
              </w:rPr>
            </w:pPr>
            <w:r w:rsidRPr="00462A90">
              <w:rPr>
                <w:rFonts w:ascii="Arial" w:hAnsi="Arial" w:cs="Arial"/>
                <w:b w:val="0"/>
                <w:color w:val="auto"/>
              </w:rPr>
              <w:t>EC - 606</w:t>
            </w:r>
          </w:p>
          <w:p w:rsidR="002A7ACD" w:rsidRPr="00462A90" w:rsidRDefault="002A7ACD" w:rsidP="007D2ED8">
            <w:pPr>
              <w:spacing w:after="0"/>
              <w:rPr>
                <w:rFonts w:ascii="Arial" w:hAnsi="Arial" w:cs="Arial"/>
              </w:rPr>
            </w:pPr>
          </w:p>
        </w:tc>
        <w:tc>
          <w:tcPr>
            <w:tcW w:w="2250" w:type="dxa"/>
            <w:vAlign w:val="center"/>
          </w:tcPr>
          <w:p w:rsidR="002A7ACD" w:rsidRPr="00462A90" w:rsidRDefault="002A7ACD" w:rsidP="007D2ED8">
            <w:pPr>
              <w:spacing w:after="0"/>
              <w:rPr>
                <w:rFonts w:ascii="Arial" w:hAnsi="Arial" w:cs="Arial"/>
                <w:bCs/>
              </w:rPr>
            </w:pPr>
            <w:r w:rsidRPr="00462A90">
              <w:rPr>
                <w:rFonts w:ascii="Arial" w:hAnsi="Arial" w:cs="Arial"/>
                <w:bCs/>
              </w:rPr>
              <w:t>Digital Circuit Design through Verilog HDL</w:t>
            </w:r>
          </w:p>
        </w:tc>
        <w:tc>
          <w:tcPr>
            <w:tcW w:w="1008" w:type="dxa"/>
            <w:vAlign w:val="center"/>
          </w:tcPr>
          <w:p w:rsidR="002A7ACD" w:rsidRPr="00462A90" w:rsidRDefault="002A7ACD" w:rsidP="007D2ED8">
            <w:pPr>
              <w:spacing w:after="0"/>
              <w:jc w:val="center"/>
              <w:rPr>
                <w:rFonts w:ascii="Arial" w:hAnsi="Arial" w:cs="Arial"/>
              </w:rPr>
            </w:pPr>
            <w:r w:rsidRPr="00462A90">
              <w:rPr>
                <w:rFonts w:ascii="Arial" w:hAnsi="Arial" w:cs="Arial"/>
              </w:rPr>
              <w:t>4</w:t>
            </w:r>
          </w:p>
        </w:tc>
        <w:tc>
          <w:tcPr>
            <w:tcW w:w="1152" w:type="dxa"/>
            <w:vAlign w:val="center"/>
          </w:tcPr>
          <w:p w:rsidR="002A7ACD" w:rsidRPr="00462A90" w:rsidRDefault="002A7ACD" w:rsidP="007D2ED8">
            <w:pPr>
              <w:spacing w:after="0"/>
              <w:jc w:val="center"/>
              <w:rPr>
                <w:rFonts w:ascii="Arial" w:hAnsi="Arial" w:cs="Arial"/>
              </w:rPr>
            </w:pPr>
            <w:r w:rsidRPr="00462A90">
              <w:rPr>
                <w:rFonts w:ascii="Arial" w:hAnsi="Arial" w:cs="Arial"/>
              </w:rPr>
              <w:t>-</w:t>
            </w:r>
          </w:p>
        </w:tc>
        <w:tc>
          <w:tcPr>
            <w:tcW w:w="900" w:type="dxa"/>
            <w:vAlign w:val="center"/>
          </w:tcPr>
          <w:p w:rsidR="002A7ACD" w:rsidRPr="00462A90" w:rsidRDefault="002A7ACD" w:rsidP="007D2ED8">
            <w:pPr>
              <w:spacing w:after="0"/>
              <w:jc w:val="center"/>
              <w:rPr>
                <w:rFonts w:ascii="Arial" w:hAnsi="Arial" w:cs="Arial"/>
              </w:rPr>
            </w:pPr>
            <w:r w:rsidRPr="00462A90">
              <w:rPr>
                <w:rFonts w:ascii="Arial" w:hAnsi="Arial" w:cs="Arial"/>
              </w:rPr>
              <w:t>60</w:t>
            </w:r>
          </w:p>
        </w:tc>
        <w:tc>
          <w:tcPr>
            <w:tcW w:w="1080" w:type="dxa"/>
            <w:vAlign w:val="center"/>
          </w:tcPr>
          <w:p w:rsidR="002A7ACD" w:rsidRPr="00462A90" w:rsidRDefault="002A7ACD" w:rsidP="007D2ED8">
            <w:pPr>
              <w:spacing w:after="0"/>
              <w:jc w:val="center"/>
              <w:rPr>
                <w:rFonts w:ascii="Arial" w:hAnsi="Arial" w:cs="Arial"/>
              </w:rPr>
            </w:pPr>
            <w:r w:rsidRPr="00462A90">
              <w:rPr>
                <w:rFonts w:ascii="Arial" w:hAnsi="Arial" w:cs="Arial"/>
              </w:rPr>
              <w:t>3</w:t>
            </w:r>
          </w:p>
        </w:tc>
        <w:tc>
          <w:tcPr>
            <w:tcW w:w="1170" w:type="dxa"/>
            <w:vAlign w:val="center"/>
          </w:tcPr>
          <w:p w:rsidR="002A7ACD" w:rsidRPr="00462A90" w:rsidRDefault="002A7ACD" w:rsidP="007D2ED8">
            <w:pPr>
              <w:spacing w:after="0"/>
              <w:jc w:val="center"/>
              <w:rPr>
                <w:rFonts w:ascii="Arial" w:hAnsi="Arial" w:cs="Arial"/>
              </w:rPr>
            </w:pPr>
            <w:r w:rsidRPr="00462A90">
              <w:rPr>
                <w:rFonts w:ascii="Arial" w:hAnsi="Arial" w:cs="Arial"/>
              </w:rPr>
              <w:t>20</w:t>
            </w:r>
          </w:p>
        </w:tc>
        <w:tc>
          <w:tcPr>
            <w:tcW w:w="900" w:type="dxa"/>
            <w:vAlign w:val="center"/>
          </w:tcPr>
          <w:p w:rsidR="002A7ACD" w:rsidRPr="00462A90" w:rsidRDefault="002A7ACD" w:rsidP="007D2ED8">
            <w:pPr>
              <w:spacing w:after="0"/>
              <w:jc w:val="center"/>
              <w:rPr>
                <w:rFonts w:ascii="Arial" w:hAnsi="Arial" w:cs="Arial"/>
              </w:rPr>
            </w:pPr>
            <w:r w:rsidRPr="00462A90">
              <w:rPr>
                <w:rFonts w:ascii="Arial" w:hAnsi="Arial" w:cs="Arial"/>
              </w:rPr>
              <w:t>80</w:t>
            </w:r>
          </w:p>
        </w:tc>
        <w:tc>
          <w:tcPr>
            <w:tcW w:w="990" w:type="dxa"/>
            <w:vAlign w:val="center"/>
          </w:tcPr>
          <w:p w:rsidR="002A7ACD" w:rsidRPr="00462A90" w:rsidRDefault="002A7ACD" w:rsidP="007D2ED8">
            <w:pPr>
              <w:spacing w:after="0"/>
              <w:jc w:val="center"/>
              <w:rPr>
                <w:rFonts w:ascii="Arial" w:hAnsi="Arial" w:cs="Arial"/>
              </w:rPr>
            </w:pPr>
            <w:r w:rsidRPr="00462A90">
              <w:rPr>
                <w:rFonts w:ascii="Arial" w:hAnsi="Arial" w:cs="Arial"/>
              </w:rPr>
              <w:t>100</w:t>
            </w:r>
          </w:p>
        </w:tc>
      </w:tr>
      <w:tr w:rsidR="002A7ACD" w:rsidRPr="00462A90" w:rsidTr="00823102">
        <w:trPr>
          <w:cantSplit/>
          <w:trHeight w:val="360"/>
        </w:trPr>
        <w:tc>
          <w:tcPr>
            <w:tcW w:w="10620" w:type="dxa"/>
            <w:gridSpan w:val="9"/>
            <w:vAlign w:val="center"/>
          </w:tcPr>
          <w:p w:rsidR="002A7ACD" w:rsidRPr="00462A90" w:rsidRDefault="002A7ACD" w:rsidP="007D2ED8">
            <w:pPr>
              <w:spacing w:after="0"/>
              <w:rPr>
                <w:rFonts w:ascii="Arial" w:hAnsi="Arial" w:cs="Arial"/>
              </w:rPr>
            </w:pPr>
            <w:r w:rsidRPr="00462A90">
              <w:rPr>
                <w:rFonts w:ascii="Arial" w:hAnsi="Arial" w:cs="Arial"/>
              </w:rPr>
              <w:t>PRACTICAL:</w:t>
            </w:r>
          </w:p>
        </w:tc>
      </w:tr>
      <w:tr w:rsidR="002A7ACD" w:rsidRPr="00462A90" w:rsidTr="00823102">
        <w:trPr>
          <w:trHeight w:val="360"/>
        </w:trPr>
        <w:tc>
          <w:tcPr>
            <w:tcW w:w="1170" w:type="dxa"/>
            <w:vAlign w:val="center"/>
          </w:tcPr>
          <w:p w:rsidR="002A7ACD" w:rsidRPr="00462A90" w:rsidRDefault="002A7ACD" w:rsidP="00823102">
            <w:pPr>
              <w:rPr>
                <w:rFonts w:ascii="Arial" w:hAnsi="Arial" w:cs="Arial"/>
              </w:rPr>
            </w:pPr>
            <w:r w:rsidRPr="00462A90">
              <w:rPr>
                <w:rFonts w:ascii="Arial" w:hAnsi="Arial" w:cs="Arial"/>
              </w:rPr>
              <w:t>EC- 607</w:t>
            </w:r>
          </w:p>
        </w:tc>
        <w:tc>
          <w:tcPr>
            <w:tcW w:w="2250" w:type="dxa"/>
            <w:vAlign w:val="center"/>
          </w:tcPr>
          <w:p w:rsidR="002A7ACD" w:rsidRPr="00462A90" w:rsidRDefault="002A7ACD" w:rsidP="00823102">
            <w:pPr>
              <w:rPr>
                <w:rFonts w:ascii="Arial" w:hAnsi="Arial" w:cs="Arial"/>
              </w:rPr>
            </w:pPr>
            <w:r w:rsidRPr="00462A90">
              <w:rPr>
                <w:rFonts w:ascii="Arial" w:hAnsi="Arial" w:cs="Arial"/>
                <w:bCs/>
              </w:rPr>
              <w:t>Industrial Electronics Lab</w:t>
            </w:r>
          </w:p>
        </w:tc>
        <w:tc>
          <w:tcPr>
            <w:tcW w:w="1008" w:type="dxa"/>
            <w:vAlign w:val="center"/>
          </w:tcPr>
          <w:p w:rsidR="002A7ACD" w:rsidRPr="00462A90" w:rsidRDefault="002A7ACD" w:rsidP="00823102">
            <w:pPr>
              <w:jc w:val="center"/>
              <w:rPr>
                <w:rFonts w:ascii="Arial" w:hAnsi="Arial" w:cs="Arial"/>
              </w:rPr>
            </w:pPr>
            <w:r w:rsidRPr="00462A90">
              <w:rPr>
                <w:rFonts w:ascii="Arial" w:hAnsi="Arial" w:cs="Arial"/>
              </w:rPr>
              <w:t>-</w:t>
            </w:r>
          </w:p>
        </w:tc>
        <w:tc>
          <w:tcPr>
            <w:tcW w:w="1152" w:type="dxa"/>
            <w:vAlign w:val="center"/>
          </w:tcPr>
          <w:p w:rsidR="002A7ACD" w:rsidRPr="00462A90" w:rsidRDefault="002A7ACD" w:rsidP="00823102">
            <w:pPr>
              <w:jc w:val="center"/>
              <w:rPr>
                <w:rFonts w:ascii="Arial" w:hAnsi="Arial" w:cs="Arial"/>
              </w:rPr>
            </w:pPr>
            <w:r w:rsidRPr="00462A90">
              <w:rPr>
                <w:rFonts w:ascii="Arial" w:hAnsi="Arial" w:cs="Arial"/>
              </w:rPr>
              <w:t>6</w:t>
            </w:r>
          </w:p>
        </w:tc>
        <w:tc>
          <w:tcPr>
            <w:tcW w:w="900" w:type="dxa"/>
            <w:vAlign w:val="center"/>
          </w:tcPr>
          <w:p w:rsidR="002A7ACD" w:rsidRPr="00462A90" w:rsidRDefault="002A7ACD" w:rsidP="00823102">
            <w:pPr>
              <w:jc w:val="center"/>
              <w:rPr>
                <w:rFonts w:ascii="Arial" w:hAnsi="Arial" w:cs="Arial"/>
              </w:rPr>
            </w:pPr>
            <w:r w:rsidRPr="00462A90">
              <w:rPr>
                <w:rFonts w:ascii="Arial" w:hAnsi="Arial" w:cs="Arial"/>
              </w:rPr>
              <w:t>90</w:t>
            </w:r>
          </w:p>
        </w:tc>
        <w:tc>
          <w:tcPr>
            <w:tcW w:w="1080" w:type="dxa"/>
            <w:vAlign w:val="center"/>
          </w:tcPr>
          <w:p w:rsidR="002A7ACD" w:rsidRPr="00462A90" w:rsidRDefault="002A7ACD" w:rsidP="00823102">
            <w:pPr>
              <w:jc w:val="center"/>
              <w:rPr>
                <w:rFonts w:ascii="Arial" w:hAnsi="Arial" w:cs="Arial"/>
              </w:rPr>
            </w:pPr>
            <w:r w:rsidRPr="00462A90">
              <w:rPr>
                <w:rFonts w:ascii="Arial" w:hAnsi="Arial" w:cs="Arial"/>
              </w:rPr>
              <w:t>3</w:t>
            </w:r>
          </w:p>
        </w:tc>
        <w:tc>
          <w:tcPr>
            <w:tcW w:w="1170" w:type="dxa"/>
            <w:vAlign w:val="center"/>
          </w:tcPr>
          <w:p w:rsidR="002A7ACD" w:rsidRPr="00462A90" w:rsidRDefault="002A7ACD" w:rsidP="00823102">
            <w:pPr>
              <w:jc w:val="center"/>
              <w:rPr>
                <w:rFonts w:ascii="Arial" w:hAnsi="Arial" w:cs="Arial"/>
              </w:rPr>
            </w:pPr>
            <w:r w:rsidRPr="00462A90">
              <w:rPr>
                <w:rFonts w:ascii="Arial" w:hAnsi="Arial" w:cs="Arial"/>
              </w:rPr>
              <w:t>40</w:t>
            </w:r>
          </w:p>
        </w:tc>
        <w:tc>
          <w:tcPr>
            <w:tcW w:w="900" w:type="dxa"/>
            <w:vAlign w:val="center"/>
          </w:tcPr>
          <w:p w:rsidR="002A7ACD" w:rsidRPr="00462A90" w:rsidRDefault="002A7ACD" w:rsidP="00823102">
            <w:pPr>
              <w:jc w:val="center"/>
              <w:rPr>
                <w:rFonts w:ascii="Arial" w:hAnsi="Arial" w:cs="Arial"/>
              </w:rPr>
            </w:pPr>
            <w:r w:rsidRPr="00462A90">
              <w:rPr>
                <w:rFonts w:ascii="Arial" w:hAnsi="Arial" w:cs="Arial"/>
              </w:rPr>
              <w:t>60</w:t>
            </w:r>
          </w:p>
        </w:tc>
        <w:tc>
          <w:tcPr>
            <w:tcW w:w="990" w:type="dxa"/>
            <w:vAlign w:val="center"/>
          </w:tcPr>
          <w:p w:rsidR="002A7ACD" w:rsidRPr="00462A90" w:rsidRDefault="002A7ACD" w:rsidP="00823102">
            <w:pPr>
              <w:jc w:val="center"/>
              <w:rPr>
                <w:rFonts w:ascii="Arial" w:hAnsi="Arial" w:cs="Arial"/>
              </w:rPr>
            </w:pPr>
            <w:r w:rsidRPr="00462A90">
              <w:rPr>
                <w:rFonts w:ascii="Arial" w:hAnsi="Arial" w:cs="Arial"/>
              </w:rPr>
              <w:t>100</w:t>
            </w:r>
          </w:p>
        </w:tc>
      </w:tr>
      <w:tr w:rsidR="002A7ACD" w:rsidRPr="00462A90" w:rsidTr="00823102">
        <w:trPr>
          <w:trHeight w:val="360"/>
        </w:trPr>
        <w:tc>
          <w:tcPr>
            <w:tcW w:w="1170" w:type="dxa"/>
            <w:vAlign w:val="center"/>
          </w:tcPr>
          <w:p w:rsidR="002A7ACD" w:rsidRPr="00462A90" w:rsidRDefault="002A7ACD" w:rsidP="00823102">
            <w:pPr>
              <w:rPr>
                <w:rFonts w:ascii="Arial" w:hAnsi="Arial" w:cs="Arial"/>
              </w:rPr>
            </w:pPr>
            <w:r w:rsidRPr="00462A90">
              <w:rPr>
                <w:rFonts w:ascii="Arial" w:hAnsi="Arial" w:cs="Arial"/>
              </w:rPr>
              <w:t>EC -608</w:t>
            </w:r>
          </w:p>
        </w:tc>
        <w:tc>
          <w:tcPr>
            <w:tcW w:w="2250" w:type="dxa"/>
            <w:vAlign w:val="center"/>
          </w:tcPr>
          <w:p w:rsidR="002A7ACD" w:rsidRPr="00462A90" w:rsidRDefault="002A7ACD" w:rsidP="00823102">
            <w:pPr>
              <w:rPr>
                <w:rFonts w:ascii="Arial" w:hAnsi="Arial" w:cs="Arial"/>
                <w:bCs/>
              </w:rPr>
            </w:pPr>
            <w:r w:rsidRPr="00462A90">
              <w:rPr>
                <w:rFonts w:ascii="Arial" w:hAnsi="Arial" w:cs="Arial"/>
                <w:bCs/>
              </w:rPr>
              <w:t>Verilog HDL Programming Lab</w:t>
            </w:r>
          </w:p>
        </w:tc>
        <w:tc>
          <w:tcPr>
            <w:tcW w:w="1008" w:type="dxa"/>
            <w:vAlign w:val="center"/>
          </w:tcPr>
          <w:p w:rsidR="002A7ACD" w:rsidRPr="00462A90" w:rsidRDefault="002A7ACD" w:rsidP="00823102">
            <w:pPr>
              <w:jc w:val="center"/>
              <w:rPr>
                <w:rFonts w:ascii="Arial" w:hAnsi="Arial" w:cs="Arial"/>
              </w:rPr>
            </w:pPr>
            <w:r w:rsidRPr="00462A90">
              <w:rPr>
                <w:rFonts w:ascii="Arial" w:hAnsi="Arial" w:cs="Arial"/>
              </w:rPr>
              <w:t>-</w:t>
            </w:r>
          </w:p>
        </w:tc>
        <w:tc>
          <w:tcPr>
            <w:tcW w:w="1152" w:type="dxa"/>
            <w:vAlign w:val="center"/>
          </w:tcPr>
          <w:p w:rsidR="002A7ACD" w:rsidRPr="00462A90" w:rsidRDefault="002A7ACD" w:rsidP="00823102">
            <w:pPr>
              <w:jc w:val="center"/>
              <w:rPr>
                <w:rFonts w:ascii="Arial" w:hAnsi="Arial" w:cs="Arial"/>
              </w:rPr>
            </w:pPr>
            <w:r w:rsidRPr="00462A90">
              <w:rPr>
                <w:rFonts w:ascii="Arial" w:hAnsi="Arial" w:cs="Arial"/>
              </w:rPr>
              <w:t>3</w:t>
            </w:r>
          </w:p>
        </w:tc>
        <w:tc>
          <w:tcPr>
            <w:tcW w:w="900" w:type="dxa"/>
            <w:vAlign w:val="center"/>
          </w:tcPr>
          <w:p w:rsidR="002A7ACD" w:rsidRPr="00462A90" w:rsidRDefault="002A7ACD" w:rsidP="00823102">
            <w:pPr>
              <w:jc w:val="center"/>
              <w:rPr>
                <w:rFonts w:ascii="Arial" w:hAnsi="Arial" w:cs="Arial"/>
              </w:rPr>
            </w:pPr>
            <w:r w:rsidRPr="00462A90">
              <w:rPr>
                <w:rFonts w:ascii="Arial" w:hAnsi="Arial" w:cs="Arial"/>
              </w:rPr>
              <w:t>45</w:t>
            </w:r>
          </w:p>
        </w:tc>
        <w:tc>
          <w:tcPr>
            <w:tcW w:w="1080" w:type="dxa"/>
            <w:vAlign w:val="center"/>
          </w:tcPr>
          <w:p w:rsidR="002A7ACD" w:rsidRPr="00462A90" w:rsidRDefault="002A7ACD" w:rsidP="00823102">
            <w:pPr>
              <w:jc w:val="center"/>
              <w:rPr>
                <w:rFonts w:ascii="Arial" w:hAnsi="Arial" w:cs="Arial"/>
              </w:rPr>
            </w:pPr>
            <w:r w:rsidRPr="00462A90">
              <w:rPr>
                <w:rFonts w:ascii="Arial" w:hAnsi="Arial" w:cs="Arial"/>
              </w:rPr>
              <w:t>3</w:t>
            </w:r>
          </w:p>
        </w:tc>
        <w:tc>
          <w:tcPr>
            <w:tcW w:w="1170" w:type="dxa"/>
            <w:vAlign w:val="center"/>
          </w:tcPr>
          <w:p w:rsidR="002A7ACD" w:rsidRPr="00462A90" w:rsidRDefault="002A7ACD" w:rsidP="00823102">
            <w:pPr>
              <w:jc w:val="center"/>
              <w:rPr>
                <w:rFonts w:ascii="Arial" w:hAnsi="Arial" w:cs="Arial"/>
              </w:rPr>
            </w:pPr>
            <w:r w:rsidRPr="00462A90">
              <w:rPr>
                <w:rFonts w:ascii="Arial" w:hAnsi="Arial" w:cs="Arial"/>
              </w:rPr>
              <w:t>40</w:t>
            </w:r>
          </w:p>
        </w:tc>
        <w:tc>
          <w:tcPr>
            <w:tcW w:w="900" w:type="dxa"/>
            <w:vAlign w:val="center"/>
          </w:tcPr>
          <w:p w:rsidR="002A7ACD" w:rsidRPr="00462A90" w:rsidRDefault="002A7ACD" w:rsidP="00823102">
            <w:pPr>
              <w:jc w:val="center"/>
              <w:rPr>
                <w:rFonts w:ascii="Arial" w:hAnsi="Arial" w:cs="Arial"/>
              </w:rPr>
            </w:pPr>
            <w:r w:rsidRPr="00462A90">
              <w:rPr>
                <w:rFonts w:ascii="Arial" w:hAnsi="Arial" w:cs="Arial"/>
              </w:rPr>
              <w:t>60</w:t>
            </w:r>
          </w:p>
        </w:tc>
        <w:tc>
          <w:tcPr>
            <w:tcW w:w="990" w:type="dxa"/>
            <w:vAlign w:val="center"/>
          </w:tcPr>
          <w:p w:rsidR="002A7ACD" w:rsidRPr="00462A90" w:rsidRDefault="002A7ACD" w:rsidP="00823102">
            <w:pPr>
              <w:jc w:val="center"/>
              <w:rPr>
                <w:rFonts w:ascii="Arial" w:hAnsi="Arial" w:cs="Arial"/>
              </w:rPr>
            </w:pPr>
            <w:r w:rsidRPr="00462A90">
              <w:rPr>
                <w:rFonts w:ascii="Arial" w:hAnsi="Arial" w:cs="Arial"/>
              </w:rPr>
              <w:t>100</w:t>
            </w:r>
          </w:p>
        </w:tc>
      </w:tr>
      <w:tr w:rsidR="002A7ACD" w:rsidRPr="00462A90" w:rsidTr="00823102">
        <w:trPr>
          <w:trHeight w:val="360"/>
        </w:trPr>
        <w:tc>
          <w:tcPr>
            <w:tcW w:w="1170" w:type="dxa"/>
            <w:vAlign w:val="center"/>
          </w:tcPr>
          <w:p w:rsidR="002A7ACD" w:rsidRPr="00462A90" w:rsidRDefault="002A7ACD" w:rsidP="00823102">
            <w:pPr>
              <w:rPr>
                <w:rFonts w:ascii="Arial" w:hAnsi="Arial" w:cs="Arial"/>
              </w:rPr>
            </w:pPr>
            <w:r w:rsidRPr="00462A90">
              <w:rPr>
                <w:rFonts w:ascii="Arial" w:hAnsi="Arial" w:cs="Arial"/>
              </w:rPr>
              <w:t>EC -609</w:t>
            </w:r>
          </w:p>
        </w:tc>
        <w:tc>
          <w:tcPr>
            <w:tcW w:w="2250" w:type="dxa"/>
            <w:vAlign w:val="center"/>
          </w:tcPr>
          <w:p w:rsidR="002A7ACD" w:rsidRPr="00462A90" w:rsidRDefault="002A7ACD" w:rsidP="00823102">
            <w:pPr>
              <w:rPr>
                <w:rFonts w:ascii="Arial" w:hAnsi="Arial" w:cs="Arial"/>
                <w:bCs/>
              </w:rPr>
            </w:pPr>
            <w:r w:rsidRPr="00462A90">
              <w:rPr>
                <w:rFonts w:ascii="Arial" w:hAnsi="Arial" w:cs="Arial"/>
                <w:bCs/>
              </w:rPr>
              <w:t>Advanced Microcontroller Lab</w:t>
            </w:r>
          </w:p>
        </w:tc>
        <w:tc>
          <w:tcPr>
            <w:tcW w:w="1008" w:type="dxa"/>
            <w:vAlign w:val="center"/>
          </w:tcPr>
          <w:p w:rsidR="002A7ACD" w:rsidRPr="00462A90" w:rsidRDefault="002A7ACD" w:rsidP="00823102">
            <w:pPr>
              <w:jc w:val="center"/>
              <w:rPr>
                <w:rFonts w:ascii="Arial" w:hAnsi="Arial" w:cs="Arial"/>
              </w:rPr>
            </w:pPr>
            <w:r w:rsidRPr="00462A90">
              <w:rPr>
                <w:rFonts w:ascii="Arial" w:hAnsi="Arial" w:cs="Arial"/>
              </w:rPr>
              <w:t>-</w:t>
            </w:r>
          </w:p>
        </w:tc>
        <w:tc>
          <w:tcPr>
            <w:tcW w:w="1152" w:type="dxa"/>
            <w:vAlign w:val="center"/>
          </w:tcPr>
          <w:p w:rsidR="002A7ACD" w:rsidRPr="00462A90" w:rsidRDefault="002A7ACD" w:rsidP="00823102">
            <w:pPr>
              <w:jc w:val="center"/>
              <w:rPr>
                <w:rFonts w:ascii="Arial" w:hAnsi="Arial" w:cs="Arial"/>
              </w:rPr>
            </w:pPr>
            <w:r w:rsidRPr="00462A90">
              <w:rPr>
                <w:rFonts w:ascii="Arial" w:hAnsi="Arial" w:cs="Arial"/>
              </w:rPr>
              <w:t>3</w:t>
            </w:r>
          </w:p>
        </w:tc>
        <w:tc>
          <w:tcPr>
            <w:tcW w:w="900" w:type="dxa"/>
            <w:vAlign w:val="center"/>
          </w:tcPr>
          <w:p w:rsidR="002A7ACD" w:rsidRPr="00462A90" w:rsidRDefault="002A7ACD" w:rsidP="00823102">
            <w:pPr>
              <w:jc w:val="center"/>
              <w:rPr>
                <w:rFonts w:ascii="Arial" w:hAnsi="Arial" w:cs="Arial"/>
              </w:rPr>
            </w:pPr>
            <w:r w:rsidRPr="00462A90">
              <w:rPr>
                <w:rFonts w:ascii="Arial" w:hAnsi="Arial" w:cs="Arial"/>
              </w:rPr>
              <w:t>45</w:t>
            </w:r>
          </w:p>
        </w:tc>
        <w:tc>
          <w:tcPr>
            <w:tcW w:w="1080" w:type="dxa"/>
            <w:vAlign w:val="center"/>
          </w:tcPr>
          <w:p w:rsidR="002A7ACD" w:rsidRPr="00462A90" w:rsidRDefault="002A7ACD" w:rsidP="00823102">
            <w:pPr>
              <w:jc w:val="center"/>
              <w:rPr>
                <w:rFonts w:ascii="Arial" w:hAnsi="Arial" w:cs="Arial"/>
              </w:rPr>
            </w:pPr>
            <w:r w:rsidRPr="00462A90">
              <w:rPr>
                <w:rFonts w:ascii="Arial" w:hAnsi="Arial" w:cs="Arial"/>
              </w:rPr>
              <w:t>3</w:t>
            </w:r>
          </w:p>
        </w:tc>
        <w:tc>
          <w:tcPr>
            <w:tcW w:w="1170" w:type="dxa"/>
            <w:vAlign w:val="center"/>
          </w:tcPr>
          <w:p w:rsidR="002A7ACD" w:rsidRPr="00462A90" w:rsidRDefault="002A7ACD" w:rsidP="00823102">
            <w:pPr>
              <w:jc w:val="center"/>
              <w:rPr>
                <w:rFonts w:ascii="Arial" w:hAnsi="Arial" w:cs="Arial"/>
              </w:rPr>
            </w:pPr>
            <w:r w:rsidRPr="00462A90">
              <w:rPr>
                <w:rFonts w:ascii="Arial" w:hAnsi="Arial" w:cs="Arial"/>
              </w:rPr>
              <w:t>40</w:t>
            </w:r>
          </w:p>
        </w:tc>
        <w:tc>
          <w:tcPr>
            <w:tcW w:w="900" w:type="dxa"/>
            <w:vAlign w:val="center"/>
          </w:tcPr>
          <w:p w:rsidR="002A7ACD" w:rsidRPr="00462A90" w:rsidRDefault="002A7ACD" w:rsidP="00823102">
            <w:pPr>
              <w:jc w:val="center"/>
              <w:rPr>
                <w:rFonts w:ascii="Arial" w:hAnsi="Arial" w:cs="Arial"/>
              </w:rPr>
            </w:pPr>
            <w:r w:rsidRPr="00462A90">
              <w:rPr>
                <w:rFonts w:ascii="Arial" w:hAnsi="Arial" w:cs="Arial"/>
              </w:rPr>
              <w:t>60</w:t>
            </w:r>
          </w:p>
        </w:tc>
        <w:tc>
          <w:tcPr>
            <w:tcW w:w="990" w:type="dxa"/>
            <w:vAlign w:val="center"/>
          </w:tcPr>
          <w:p w:rsidR="002A7ACD" w:rsidRPr="00462A90" w:rsidRDefault="002A7ACD" w:rsidP="00823102">
            <w:pPr>
              <w:jc w:val="center"/>
              <w:rPr>
                <w:rFonts w:ascii="Arial" w:hAnsi="Arial" w:cs="Arial"/>
              </w:rPr>
            </w:pPr>
            <w:r w:rsidRPr="00462A90">
              <w:rPr>
                <w:rFonts w:ascii="Arial" w:hAnsi="Arial" w:cs="Arial"/>
              </w:rPr>
              <w:t>100</w:t>
            </w:r>
          </w:p>
        </w:tc>
      </w:tr>
      <w:tr w:rsidR="002A7ACD" w:rsidRPr="00462A90" w:rsidTr="00823102">
        <w:trPr>
          <w:trHeight w:val="360"/>
        </w:trPr>
        <w:tc>
          <w:tcPr>
            <w:tcW w:w="1170" w:type="dxa"/>
            <w:vAlign w:val="center"/>
          </w:tcPr>
          <w:p w:rsidR="002A7ACD" w:rsidRPr="00462A90" w:rsidRDefault="002A7ACD" w:rsidP="00823102">
            <w:pPr>
              <w:pStyle w:val="Heading3"/>
              <w:rPr>
                <w:rFonts w:ascii="Arial" w:hAnsi="Arial" w:cs="Arial"/>
                <w:b w:val="0"/>
                <w:bCs w:val="0"/>
                <w:color w:val="auto"/>
              </w:rPr>
            </w:pPr>
            <w:r w:rsidRPr="00462A90">
              <w:rPr>
                <w:rFonts w:ascii="Arial" w:hAnsi="Arial" w:cs="Arial"/>
                <w:b w:val="0"/>
                <w:bCs w:val="0"/>
                <w:color w:val="auto"/>
              </w:rPr>
              <w:t>EC -610</w:t>
            </w:r>
          </w:p>
          <w:p w:rsidR="002A7ACD" w:rsidRPr="00462A90" w:rsidRDefault="002A7ACD" w:rsidP="00823102">
            <w:pPr>
              <w:rPr>
                <w:rFonts w:ascii="Arial" w:hAnsi="Arial" w:cs="Arial"/>
              </w:rPr>
            </w:pPr>
          </w:p>
        </w:tc>
        <w:tc>
          <w:tcPr>
            <w:tcW w:w="2250" w:type="dxa"/>
            <w:vAlign w:val="center"/>
          </w:tcPr>
          <w:p w:rsidR="002A7ACD" w:rsidRPr="00462A90" w:rsidRDefault="002A7ACD" w:rsidP="00823102">
            <w:pPr>
              <w:pStyle w:val="Heading5"/>
              <w:jc w:val="left"/>
              <w:rPr>
                <w:rFonts w:ascii="Arial" w:hAnsi="Arial" w:cs="Arial"/>
                <w:b w:val="0"/>
                <w:bCs w:val="0"/>
                <w:sz w:val="22"/>
                <w:szCs w:val="22"/>
              </w:rPr>
            </w:pPr>
            <w:r w:rsidRPr="00462A90">
              <w:rPr>
                <w:rFonts w:ascii="Arial" w:hAnsi="Arial" w:cs="Arial"/>
                <w:b w:val="0"/>
                <w:sz w:val="22"/>
                <w:szCs w:val="22"/>
              </w:rPr>
              <w:t>Project work</w:t>
            </w:r>
          </w:p>
        </w:tc>
        <w:tc>
          <w:tcPr>
            <w:tcW w:w="1008" w:type="dxa"/>
            <w:vAlign w:val="center"/>
          </w:tcPr>
          <w:p w:rsidR="002A7ACD" w:rsidRPr="00462A90" w:rsidRDefault="002A7ACD" w:rsidP="00823102">
            <w:pPr>
              <w:jc w:val="center"/>
              <w:rPr>
                <w:rFonts w:ascii="Arial" w:hAnsi="Arial" w:cs="Arial"/>
              </w:rPr>
            </w:pPr>
            <w:r w:rsidRPr="00462A90">
              <w:rPr>
                <w:rFonts w:ascii="Arial" w:hAnsi="Arial" w:cs="Arial"/>
              </w:rPr>
              <w:t>-</w:t>
            </w:r>
          </w:p>
        </w:tc>
        <w:tc>
          <w:tcPr>
            <w:tcW w:w="1152" w:type="dxa"/>
            <w:vAlign w:val="center"/>
          </w:tcPr>
          <w:p w:rsidR="002A7ACD" w:rsidRPr="00462A90" w:rsidRDefault="002A7ACD" w:rsidP="00823102">
            <w:pPr>
              <w:jc w:val="center"/>
              <w:rPr>
                <w:rFonts w:ascii="Arial" w:hAnsi="Arial" w:cs="Arial"/>
              </w:rPr>
            </w:pPr>
            <w:r w:rsidRPr="00462A90">
              <w:rPr>
                <w:rFonts w:ascii="Arial" w:hAnsi="Arial" w:cs="Arial"/>
              </w:rPr>
              <w:t>6</w:t>
            </w:r>
          </w:p>
        </w:tc>
        <w:tc>
          <w:tcPr>
            <w:tcW w:w="900" w:type="dxa"/>
            <w:vAlign w:val="center"/>
          </w:tcPr>
          <w:p w:rsidR="002A7ACD" w:rsidRPr="00462A90" w:rsidRDefault="002A7ACD" w:rsidP="00823102">
            <w:pPr>
              <w:jc w:val="center"/>
              <w:rPr>
                <w:rFonts w:ascii="Arial" w:hAnsi="Arial" w:cs="Arial"/>
              </w:rPr>
            </w:pPr>
            <w:r w:rsidRPr="00462A90">
              <w:rPr>
                <w:rFonts w:ascii="Arial" w:hAnsi="Arial" w:cs="Arial"/>
              </w:rPr>
              <w:t>90</w:t>
            </w:r>
          </w:p>
        </w:tc>
        <w:tc>
          <w:tcPr>
            <w:tcW w:w="1080" w:type="dxa"/>
            <w:vAlign w:val="center"/>
          </w:tcPr>
          <w:p w:rsidR="002A7ACD" w:rsidRPr="00462A90" w:rsidRDefault="002A7ACD" w:rsidP="00823102">
            <w:pPr>
              <w:jc w:val="center"/>
              <w:rPr>
                <w:rFonts w:ascii="Arial" w:hAnsi="Arial" w:cs="Arial"/>
              </w:rPr>
            </w:pPr>
            <w:r w:rsidRPr="00462A90">
              <w:rPr>
                <w:rFonts w:ascii="Arial" w:hAnsi="Arial" w:cs="Arial"/>
              </w:rPr>
              <w:t>3</w:t>
            </w:r>
          </w:p>
        </w:tc>
        <w:tc>
          <w:tcPr>
            <w:tcW w:w="1170" w:type="dxa"/>
            <w:vAlign w:val="center"/>
          </w:tcPr>
          <w:p w:rsidR="002A7ACD" w:rsidRPr="00462A90" w:rsidRDefault="002A7ACD" w:rsidP="00823102">
            <w:pPr>
              <w:jc w:val="center"/>
              <w:rPr>
                <w:rFonts w:ascii="Arial" w:hAnsi="Arial" w:cs="Arial"/>
              </w:rPr>
            </w:pPr>
            <w:r w:rsidRPr="00462A90">
              <w:rPr>
                <w:rFonts w:ascii="Arial" w:hAnsi="Arial" w:cs="Arial"/>
              </w:rPr>
              <w:t>40</w:t>
            </w:r>
          </w:p>
        </w:tc>
        <w:tc>
          <w:tcPr>
            <w:tcW w:w="900" w:type="dxa"/>
            <w:vAlign w:val="center"/>
          </w:tcPr>
          <w:p w:rsidR="002A7ACD" w:rsidRPr="00462A90" w:rsidRDefault="002A7ACD" w:rsidP="00823102">
            <w:pPr>
              <w:jc w:val="center"/>
              <w:rPr>
                <w:rFonts w:ascii="Arial" w:hAnsi="Arial" w:cs="Arial"/>
              </w:rPr>
            </w:pPr>
            <w:r w:rsidRPr="00462A90">
              <w:rPr>
                <w:rFonts w:ascii="Arial" w:hAnsi="Arial" w:cs="Arial"/>
              </w:rPr>
              <w:t>60</w:t>
            </w:r>
          </w:p>
        </w:tc>
        <w:tc>
          <w:tcPr>
            <w:tcW w:w="990" w:type="dxa"/>
            <w:vAlign w:val="center"/>
          </w:tcPr>
          <w:p w:rsidR="002A7ACD" w:rsidRPr="00462A90" w:rsidRDefault="002A7ACD" w:rsidP="00823102">
            <w:pPr>
              <w:jc w:val="center"/>
              <w:rPr>
                <w:rFonts w:ascii="Arial" w:hAnsi="Arial" w:cs="Arial"/>
              </w:rPr>
            </w:pPr>
            <w:r w:rsidRPr="00462A90">
              <w:rPr>
                <w:rFonts w:ascii="Arial" w:hAnsi="Arial" w:cs="Arial"/>
              </w:rPr>
              <w:t>100</w:t>
            </w:r>
          </w:p>
        </w:tc>
      </w:tr>
      <w:tr w:rsidR="002A7ACD" w:rsidRPr="00462A90" w:rsidTr="00823102">
        <w:trPr>
          <w:trHeight w:val="360"/>
        </w:trPr>
        <w:tc>
          <w:tcPr>
            <w:tcW w:w="3420" w:type="dxa"/>
            <w:gridSpan w:val="2"/>
          </w:tcPr>
          <w:p w:rsidR="002A7ACD" w:rsidRPr="00462A90" w:rsidRDefault="002A7ACD" w:rsidP="00823102">
            <w:pPr>
              <w:pStyle w:val="Heading5"/>
              <w:rPr>
                <w:rFonts w:ascii="Arial" w:hAnsi="Arial" w:cs="Arial"/>
                <w:b w:val="0"/>
                <w:sz w:val="22"/>
                <w:szCs w:val="22"/>
              </w:rPr>
            </w:pPr>
            <w:r w:rsidRPr="00462A90">
              <w:rPr>
                <w:rFonts w:ascii="Arial" w:hAnsi="Arial" w:cs="Arial"/>
                <w:b w:val="0"/>
                <w:sz w:val="22"/>
                <w:szCs w:val="22"/>
              </w:rPr>
              <w:t>TOTAL</w:t>
            </w:r>
          </w:p>
        </w:tc>
        <w:tc>
          <w:tcPr>
            <w:tcW w:w="1008" w:type="dxa"/>
            <w:vAlign w:val="center"/>
          </w:tcPr>
          <w:p w:rsidR="002A7ACD" w:rsidRPr="00462A90" w:rsidRDefault="002A7ACD" w:rsidP="00823102">
            <w:pPr>
              <w:jc w:val="center"/>
              <w:rPr>
                <w:rFonts w:ascii="Arial" w:hAnsi="Arial" w:cs="Arial"/>
              </w:rPr>
            </w:pPr>
            <w:r w:rsidRPr="00462A90">
              <w:rPr>
                <w:rFonts w:ascii="Arial" w:hAnsi="Arial" w:cs="Arial"/>
              </w:rPr>
              <w:t>24</w:t>
            </w:r>
          </w:p>
        </w:tc>
        <w:tc>
          <w:tcPr>
            <w:tcW w:w="1152" w:type="dxa"/>
            <w:vAlign w:val="center"/>
          </w:tcPr>
          <w:p w:rsidR="002A7ACD" w:rsidRPr="00462A90" w:rsidRDefault="002A7ACD" w:rsidP="00823102">
            <w:pPr>
              <w:jc w:val="center"/>
              <w:rPr>
                <w:rFonts w:ascii="Arial" w:hAnsi="Arial" w:cs="Arial"/>
              </w:rPr>
            </w:pPr>
            <w:r w:rsidRPr="00462A90">
              <w:rPr>
                <w:rFonts w:ascii="Arial" w:hAnsi="Arial" w:cs="Arial"/>
              </w:rPr>
              <w:t>18</w:t>
            </w:r>
          </w:p>
        </w:tc>
        <w:tc>
          <w:tcPr>
            <w:tcW w:w="900" w:type="dxa"/>
            <w:vAlign w:val="center"/>
          </w:tcPr>
          <w:p w:rsidR="002A7ACD" w:rsidRPr="00462A90" w:rsidRDefault="002A7ACD" w:rsidP="00823102">
            <w:pPr>
              <w:jc w:val="center"/>
              <w:rPr>
                <w:rFonts w:ascii="Arial" w:hAnsi="Arial" w:cs="Arial"/>
              </w:rPr>
            </w:pPr>
            <w:r w:rsidRPr="00462A90">
              <w:rPr>
                <w:rFonts w:ascii="Arial" w:hAnsi="Arial" w:cs="Arial"/>
              </w:rPr>
              <w:t>630</w:t>
            </w:r>
          </w:p>
        </w:tc>
        <w:tc>
          <w:tcPr>
            <w:tcW w:w="1080" w:type="dxa"/>
            <w:vAlign w:val="center"/>
          </w:tcPr>
          <w:p w:rsidR="002A7ACD" w:rsidRPr="00462A90" w:rsidRDefault="002A7ACD" w:rsidP="00823102">
            <w:pPr>
              <w:jc w:val="center"/>
              <w:rPr>
                <w:rFonts w:ascii="Arial" w:hAnsi="Arial" w:cs="Arial"/>
              </w:rPr>
            </w:pPr>
          </w:p>
        </w:tc>
        <w:tc>
          <w:tcPr>
            <w:tcW w:w="1170" w:type="dxa"/>
            <w:vAlign w:val="center"/>
          </w:tcPr>
          <w:p w:rsidR="002A7ACD" w:rsidRPr="00462A90" w:rsidRDefault="002A7ACD" w:rsidP="00823102">
            <w:pPr>
              <w:jc w:val="center"/>
              <w:rPr>
                <w:rFonts w:ascii="Arial" w:hAnsi="Arial" w:cs="Arial"/>
              </w:rPr>
            </w:pPr>
            <w:r w:rsidRPr="00462A90">
              <w:rPr>
                <w:rFonts w:ascii="Arial" w:hAnsi="Arial" w:cs="Arial"/>
              </w:rPr>
              <w:t>280</w:t>
            </w:r>
          </w:p>
        </w:tc>
        <w:tc>
          <w:tcPr>
            <w:tcW w:w="900" w:type="dxa"/>
            <w:vAlign w:val="center"/>
          </w:tcPr>
          <w:p w:rsidR="002A7ACD" w:rsidRPr="00462A90" w:rsidRDefault="002A7ACD" w:rsidP="00823102">
            <w:pPr>
              <w:jc w:val="center"/>
              <w:rPr>
                <w:rFonts w:ascii="Arial" w:hAnsi="Arial" w:cs="Arial"/>
              </w:rPr>
            </w:pPr>
            <w:r w:rsidRPr="00462A90">
              <w:rPr>
                <w:rFonts w:ascii="Arial" w:hAnsi="Arial" w:cs="Arial"/>
              </w:rPr>
              <w:t>720</w:t>
            </w:r>
          </w:p>
        </w:tc>
        <w:tc>
          <w:tcPr>
            <w:tcW w:w="990" w:type="dxa"/>
            <w:vAlign w:val="center"/>
          </w:tcPr>
          <w:p w:rsidR="002A7ACD" w:rsidRPr="00462A90" w:rsidRDefault="002A7ACD" w:rsidP="00823102">
            <w:pPr>
              <w:jc w:val="center"/>
              <w:rPr>
                <w:rFonts w:ascii="Arial" w:hAnsi="Arial" w:cs="Arial"/>
              </w:rPr>
            </w:pPr>
            <w:r w:rsidRPr="00462A90">
              <w:rPr>
                <w:rFonts w:ascii="Arial" w:hAnsi="Arial" w:cs="Arial"/>
              </w:rPr>
              <w:t>1000</w:t>
            </w:r>
          </w:p>
        </w:tc>
      </w:tr>
    </w:tbl>
    <w:p w:rsidR="002A7ACD" w:rsidRPr="00462A90" w:rsidRDefault="002A7ACD" w:rsidP="002A7ACD">
      <w:pPr>
        <w:jc w:val="center"/>
        <w:rPr>
          <w:rFonts w:ascii="Arial" w:hAnsi="Arial" w:cs="Arial"/>
          <w:b/>
          <w:bCs/>
        </w:rPr>
      </w:pPr>
    </w:p>
    <w:p w:rsidR="007D2ED8" w:rsidRPr="00462A90" w:rsidRDefault="007D2ED8" w:rsidP="007D2ED8">
      <w:pPr>
        <w:jc w:val="center"/>
        <w:outlineLvl w:val="0"/>
        <w:rPr>
          <w:rFonts w:ascii="Arial" w:hAnsi="Arial" w:cs="Arial"/>
          <w:b/>
          <w:lang w:val="en-GB"/>
        </w:rPr>
      </w:pPr>
      <w:r w:rsidRPr="00462A90">
        <w:rPr>
          <w:rFonts w:ascii="Arial" w:hAnsi="Arial" w:cs="Arial"/>
          <w:b/>
          <w:lang w:val="en-GB"/>
        </w:rPr>
        <w:lastRenderedPageBreak/>
        <w:t>INDUSTRIAL MANAGEMENT</w:t>
      </w:r>
    </w:p>
    <w:p w:rsidR="002A7ACD" w:rsidRPr="00462A90" w:rsidRDefault="002A7ACD" w:rsidP="007D2ED8">
      <w:pPr>
        <w:spacing w:after="0"/>
        <w:outlineLvl w:val="0"/>
        <w:rPr>
          <w:rFonts w:ascii="Arial" w:hAnsi="Arial" w:cs="Arial"/>
          <w:lang w:val="en-GB"/>
        </w:rPr>
      </w:pPr>
      <w:r w:rsidRPr="00462A90">
        <w:rPr>
          <w:rFonts w:ascii="Arial" w:hAnsi="Arial" w:cs="Arial"/>
          <w:b/>
          <w:lang w:val="en-GB"/>
        </w:rPr>
        <w:t>Subject Title</w:t>
      </w:r>
      <w:r w:rsidRPr="00462A90">
        <w:rPr>
          <w:rFonts w:ascii="Arial" w:hAnsi="Arial" w:cs="Arial"/>
          <w:b/>
          <w:lang w:val="en-GB"/>
        </w:rPr>
        <w:tab/>
      </w:r>
      <w:r w:rsidRPr="00462A90">
        <w:rPr>
          <w:rFonts w:ascii="Arial" w:hAnsi="Arial" w:cs="Arial"/>
          <w:b/>
          <w:lang w:val="en-GB"/>
        </w:rPr>
        <w:tab/>
      </w:r>
      <w:r w:rsidRPr="00462A90">
        <w:rPr>
          <w:rFonts w:ascii="Arial" w:hAnsi="Arial" w:cs="Arial"/>
          <w:b/>
          <w:lang w:val="en-GB"/>
        </w:rPr>
        <w:tab/>
        <w:t>:</w:t>
      </w:r>
      <w:r w:rsidRPr="00462A90">
        <w:rPr>
          <w:rFonts w:ascii="Arial" w:hAnsi="Arial" w:cs="Arial"/>
          <w:b/>
          <w:lang w:val="en-GB"/>
        </w:rPr>
        <w:tab/>
        <w:t>INDUSTRIAL MANAGEMENT</w:t>
      </w:r>
    </w:p>
    <w:p w:rsidR="002A7ACD" w:rsidRPr="00462A90" w:rsidRDefault="002A7ACD" w:rsidP="007D2ED8">
      <w:pPr>
        <w:spacing w:after="0"/>
        <w:rPr>
          <w:rFonts w:ascii="Arial" w:hAnsi="Arial" w:cs="Arial"/>
          <w:b/>
          <w:lang w:val="en-GB"/>
        </w:rPr>
      </w:pPr>
      <w:r w:rsidRPr="00462A90">
        <w:rPr>
          <w:rFonts w:ascii="Arial" w:hAnsi="Arial" w:cs="Arial"/>
          <w:b/>
          <w:lang w:val="en-GB"/>
        </w:rPr>
        <w:t xml:space="preserve">Subject Code </w:t>
      </w:r>
      <w:r w:rsidRPr="00462A90">
        <w:rPr>
          <w:rFonts w:ascii="Arial" w:hAnsi="Arial" w:cs="Arial"/>
          <w:b/>
          <w:lang w:val="en-GB"/>
        </w:rPr>
        <w:tab/>
      </w:r>
      <w:r w:rsidRPr="00462A90">
        <w:rPr>
          <w:rFonts w:ascii="Arial" w:hAnsi="Arial" w:cs="Arial"/>
          <w:b/>
          <w:lang w:val="en-GB"/>
        </w:rPr>
        <w:tab/>
        <w:t>:</w:t>
      </w:r>
      <w:r w:rsidRPr="00462A90">
        <w:rPr>
          <w:rFonts w:ascii="Arial" w:hAnsi="Arial" w:cs="Arial"/>
          <w:b/>
          <w:lang w:val="en-GB"/>
        </w:rPr>
        <w:tab/>
        <w:t>EC-601</w:t>
      </w:r>
    </w:p>
    <w:p w:rsidR="002A7ACD" w:rsidRPr="00462A90" w:rsidRDefault="002A7ACD" w:rsidP="007D2ED8">
      <w:pPr>
        <w:spacing w:after="0"/>
        <w:rPr>
          <w:rFonts w:ascii="Arial" w:hAnsi="Arial" w:cs="Arial"/>
          <w:b/>
          <w:lang w:val="en-GB"/>
        </w:rPr>
      </w:pPr>
      <w:r w:rsidRPr="00462A90">
        <w:rPr>
          <w:rFonts w:ascii="Arial" w:hAnsi="Arial" w:cs="Arial"/>
          <w:b/>
          <w:lang w:val="en-GB"/>
        </w:rPr>
        <w:t>Periods/Week</w:t>
      </w:r>
      <w:r w:rsidRPr="00462A90">
        <w:rPr>
          <w:rFonts w:ascii="Arial" w:hAnsi="Arial" w:cs="Arial"/>
          <w:b/>
          <w:lang w:val="en-GB"/>
        </w:rPr>
        <w:tab/>
      </w:r>
      <w:r w:rsidRPr="00462A90">
        <w:rPr>
          <w:rFonts w:ascii="Arial" w:hAnsi="Arial" w:cs="Arial"/>
          <w:b/>
          <w:lang w:val="en-GB"/>
        </w:rPr>
        <w:tab/>
        <w:t>:</w:t>
      </w:r>
      <w:r w:rsidRPr="00462A90">
        <w:rPr>
          <w:rFonts w:ascii="Arial" w:hAnsi="Arial" w:cs="Arial"/>
          <w:b/>
          <w:lang w:val="en-GB"/>
        </w:rPr>
        <w:tab/>
        <w:t>04</w:t>
      </w:r>
    </w:p>
    <w:p w:rsidR="002A7ACD" w:rsidRPr="00462A90" w:rsidRDefault="002A7ACD" w:rsidP="007D2ED8">
      <w:pPr>
        <w:spacing w:after="0"/>
        <w:rPr>
          <w:rFonts w:ascii="Arial" w:hAnsi="Arial" w:cs="Arial"/>
          <w:b/>
          <w:lang w:val="en-GB"/>
        </w:rPr>
      </w:pPr>
      <w:r w:rsidRPr="00462A90">
        <w:rPr>
          <w:rFonts w:ascii="Arial" w:hAnsi="Arial" w:cs="Arial"/>
          <w:b/>
          <w:lang w:val="en-GB"/>
        </w:rPr>
        <w:t>Periods/semester</w:t>
      </w:r>
      <w:r w:rsidRPr="00462A90">
        <w:rPr>
          <w:rFonts w:ascii="Arial" w:hAnsi="Arial" w:cs="Arial"/>
          <w:b/>
          <w:lang w:val="en-GB"/>
        </w:rPr>
        <w:tab/>
      </w:r>
      <w:r w:rsidRPr="00462A90">
        <w:rPr>
          <w:rFonts w:ascii="Arial" w:hAnsi="Arial" w:cs="Arial"/>
          <w:b/>
          <w:lang w:val="en-GB"/>
        </w:rPr>
        <w:tab/>
        <w:t>:</w:t>
      </w:r>
      <w:r w:rsidRPr="00462A90">
        <w:rPr>
          <w:rFonts w:ascii="Arial" w:hAnsi="Arial" w:cs="Arial"/>
          <w:b/>
          <w:lang w:val="en-GB"/>
        </w:rPr>
        <w:tab/>
        <w:t>60</w:t>
      </w:r>
    </w:p>
    <w:p w:rsidR="002A7ACD" w:rsidRPr="00462A90" w:rsidRDefault="002A7ACD" w:rsidP="007D2ED8">
      <w:pPr>
        <w:spacing w:after="0"/>
        <w:jc w:val="center"/>
        <w:rPr>
          <w:rFonts w:ascii="Arial" w:hAnsi="Arial" w:cs="Arial"/>
          <w:b/>
          <w:lang w:val="en-GB"/>
        </w:rPr>
      </w:pPr>
    </w:p>
    <w:p w:rsidR="002A7ACD" w:rsidRPr="00462A90" w:rsidRDefault="002A7ACD" w:rsidP="002A7ACD">
      <w:pPr>
        <w:jc w:val="center"/>
        <w:outlineLvl w:val="0"/>
        <w:rPr>
          <w:rFonts w:ascii="Arial" w:hAnsi="Arial" w:cs="Arial"/>
          <w:b/>
          <w:lang w:val="en-GB"/>
        </w:rPr>
      </w:pPr>
      <w:r w:rsidRPr="00462A90">
        <w:rPr>
          <w:rFonts w:ascii="Arial" w:hAnsi="Arial" w:cs="Arial"/>
          <w:b/>
          <w:lang w:val="en-GB"/>
        </w:rPr>
        <w:t>TIME SCHEDULE</w:t>
      </w:r>
    </w:p>
    <w:tbl>
      <w:tblPr>
        <w:tblW w:w="0" w:type="auto"/>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3"/>
        <w:gridCol w:w="2743"/>
        <w:gridCol w:w="1496"/>
        <w:gridCol w:w="1473"/>
        <w:gridCol w:w="1274"/>
        <w:gridCol w:w="1399"/>
      </w:tblGrid>
      <w:tr w:rsidR="002A7ACD" w:rsidRPr="00462A90" w:rsidTr="007D2ED8">
        <w:trPr>
          <w:trHeight w:val="432"/>
        </w:trPr>
        <w:tc>
          <w:tcPr>
            <w:tcW w:w="583" w:type="dxa"/>
            <w:vAlign w:val="center"/>
          </w:tcPr>
          <w:p w:rsidR="002A7ACD" w:rsidRPr="00462A90" w:rsidRDefault="002A7ACD" w:rsidP="00823102">
            <w:pPr>
              <w:jc w:val="center"/>
              <w:rPr>
                <w:rFonts w:ascii="Arial" w:hAnsi="Arial" w:cs="Arial"/>
                <w:b/>
                <w:lang w:val="en-GB"/>
              </w:rPr>
            </w:pPr>
            <w:r w:rsidRPr="00462A90">
              <w:rPr>
                <w:rFonts w:ascii="Arial" w:hAnsi="Arial" w:cs="Arial"/>
                <w:b/>
                <w:lang w:val="en-GB"/>
              </w:rPr>
              <w:t>Sl. No.</w:t>
            </w:r>
          </w:p>
        </w:tc>
        <w:tc>
          <w:tcPr>
            <w:tcW w:w="2743" w:type="dxa"/>
            <w:vAlign w:val="center"/>
          </w:tcPr>
          <w:p w:rsidR="002A7ACD" w:rsidRPr="00462A90" w:rsidRDefault="002A7ACD" w:rsidP="00823102">
            <w:pPr>
              <w:jc w:val="center"/>
              <w:rPr>
                <w:rFonts w:ascii="Arial" w:hAnsi="Arial" w:cs="Arial"/>
                <w:b/>
                <w:lang w:val="en-GB"/>
              </w:rPr>
            </w:pPr>
            <w:r w:rsidRPr="00462A90">
              <w:rPr>
                <w:rFonts w:ascii="Arial" w:hAnsi="Arial" w:cs="Arial"/>
                <w:b/>
                <w:lang w:val="en-GB"/>
              </w:rPr>
              <w:t>Major Topics</w:t>
            </w:r>
          </w:p>
        </w:tc>
        <w:tc>
          <w:tcPr>
            <w:tcW w:w="1496" w:type="dxa"/>
            <w:vAlign w:val="center"/>
          </w:tcPr>
          <w:p w:rsidR="002A7ACD" w:rsidRPr="00462A90" w:rsidRDefault="002A7ACD" w:rsidP="00823102">
            <w:pPr>
              <w:jc w:val="center"/>
              <w:rPr>
                <w:rFonts w:ascii="Arial" w:hAnsi="Arial" w:cs="Arial"/>
                <w:b/>
                <w:lang w:val="en-GB"/>
              </w:rPr>
            </w:pPr>
            <w:r w:rsidRPr="00462A90">
              <w:rPr>
                <w:rFonts w:ascii="Arial" w:hAnsi="Arial" w:cs="Arial"/>
                <w:b/>
                <w:lang w:val="en-GB"/>
              </w:rPr>
              <w:t>Periods</w:t>
            </w:r>
          </w:p>
        </w:tc>
        <w:tc>
          <w:tcPr>
            <w:tcW w:w="1473" w:type="dxa"/>
            <w:vAlign w:val="center"/>
          </w:tcPr>
          <w:p w:rsidR="002A7ACD" w:rsidRPr="00462A90" w:rsidRDefault="002A7ACD" w:rsidP="002A7ACD">
            <w:pPr>
              <w:pStyle w:val="Heading1"/>
              <w:keepLines w:val="0"/>
              <w:tabs>
                <w:tab w:val="num" w:pos="504"/>
              </w:tabs>
              <w:spacing w:before="0" w:line="240" w:lineRule="auto"/>
              <w:ind w:left="432" w:hanging="288"/>
              <w:jc w:val="center"/>
              <w:rPr>
                <w:rFonts w:ascii="Arial" w:hAnsi="Arial" w:cs="Arial"/>
                <w:color w:val="auto"/>
                <w:sz w:val="22"/>
                <w:szCs w:val="22"/>
              </w:rPr>
            </w:pPr>
            <w:r w:rsidRPr="00462A90">
              <w:rPr>
                <w:rFonts w:ascii="Arial" w:hAnsi="Arial" w:cs="Arial"/>
                <w:color w:val="auto"/>
                <w:sz w:val="22"/>
                <w:szCs w:val="22"/>
              </w:rPr>
              <w:t>Weightage of marks</w:t>
            </w:r>
          </w:p>
        </w:tc>
        <w:tc>
          <w:tcPr>
            <w:tcW w:w="1274" w:type="dxa"/>
            <w:vAlign w:val="center"/>
          </w:tcPr>
          <w:p w:rsidR="002A7ACD" w:rsidRPr="00462A90" w:rsidRDefault="002A7ACD" w:rsidP="00823102">
            <w:pPr>
              <w:jc w:val="center"/>
              <w:rPr>
                <w:rFonts w:ascii="Arial" w:hAnsi="Arial" w:cs="Arial"/>
                <w:b/>
              </w:rPr>
            </w:pPr>
            <w:r w:rsidRPr="00462A90">
              <w:rPr>
                <w:rFonts w:ascii="Arial" w:hAnsi="Arial" w:cs="Arial"/>
                <w:b/>
              </w:rPr>
              <w:t>Short questions</w:t>
            </w:r>
          </w:p>
        </w:tc>
        <w:tc>
          <w:tcPr>
            <w:tcW w:w="1399" w:type="dxa"/>
            <w:vAlign w:val="center"/>
          </w:tcPr>
          <w:p w:rsidR="002A7ACD" w:rsidRPr="00462A90" w:rsidRDefault="002A7ACD" w:rsidP="002A7ACD">
            <w:pPr>
              <w:pStyle w:val="Heading1"/>
              <w:keepLines w:val="0"/>
              <w:tabs>
                <w:tab w:val="num" w:pos="504"/>
              </w:tabs>
              <w:spacing w:before="0" w:line="240" w:lineRule="auto"/>
              <w:ind w:left="432" w:hanging="288"/>
              <w:jc w:val="center"/>
              <w:rPr>
                <w:rFonts w:ascii="Arial" w:hAnsi="Arial" w:cs="Arial"/>
                <w:color w:val="auto"/>
                <w:sz w:val="22"/>
                <w:szCs w:val="22"/>
              </w:rPr>
            </w:pPr>
          </w:p>
          <w:p w:rsidR="002A7ACD" w:rsidRPr="00462A90" w:rsidRDefault="002A7ACD" w:rsidP="002A7ACD">
            <w:pPr>
              <w:pStyle w:val="Heading1"/>
              <w:keepLines w:val="0"/>
              <w:tabs>
                <w:tab w:val="num" w:pos="504"/>
              </w:tabs>
              <w:spacing w:before="0" w:line="240" w:lineRule="auto"/>
              <w:ind w:left="432" w:hanging="288"/>
              <w:jc w:val="center"/>
              <w:rPr>
                <w:rFonts w:ascii="Arial" w:hAnsi="Arial" w:cs="Arial"/>
                <w:color w:val="auto"/>
                <w:sz w:val="22"/>
                <w:szCs w:val="22"/>
              </w:rPr>
            </w:pPr>
            <w:r w:rsidRPr="00462A90">
              <w:rPr>
                <w:rFonts w:ascii="Arial" w:hAnsi="Arial" w:cs="Arial"/>
                <w:color w:val="auto"/>
                <w:sz w:val="22"/>
                <w:szCs w:val="22"/>
              </w:rPr>
              <w:t>Essay questions</w:t>
            </w:r>
          </w:p>
          <w:p w:rsidR="002A7ACD" w:rsidRPr="00462A90" w:rsidRDefault="002A7ACD" w:rsidP="00823102">
            <w:pPr>
              <w:jc w:val="center"/>
              <w:rPr>
                <w:rFonts w:ascii="Arial" w:hAnsi="Arial" w:cs="Arial"/>
              </w:rPr>
            </w:pPr>
          </w:p>
        </w:tc>
      </w:tr>
      <w:tr w:rsidR="002A7ACD" w:rsidRPr="00462A90" w:rsidTr="007D2ED8">
        <w:trPr>
          <w:trHeight w:val="432"/>
        </w:trPr>
        <w:tc>
          <w:tcPr>
            <w:tcW w:w="583" w:type="dxa"/>
            <w:vAlign w:val="center"/>
          </w:tcPr>
          <w:p w:rsidR="002A7ACD" w:rsidRPr="00462A90" w:rsidRDefault="002A7ACD" w:rsidP="00823102">
            <w:pPr>
              <w:jc w:val="center"/>
              <w:rPr>
                <w:rFonts w:ascii="Arial" w:hAnsi="Arial" w:cs="Arial"/>
                <w:b/>
                <w:lang w:val="en-GB"/>
              </w:rPr>
            </w:pPr>
            <w:r w:rsidRPr="00462A90">
              <w:rPr>
                <w:rFonts w:ascii="Arial" w:hAnsi="Arial" w:cs="Arial"/>
                <w:b/>
                <w:lang w:val="en-GB"/>
              </w:rPr>
              <w:t>1.</w:t>
            </w:r>
          </w:p>
        </w:tc>
        <w:tc>
          <w:tcPr>
            <w:tcW w:w="2743" w:type="dxa"/>
            <w:vAlign w:val="center"/>
          </w:tcPr>
          <w:p w:rsidR="002A7ACD" w:rsidRPr="00462A90" w:rsidRDefault="002A7ACD" w:rsidP="00823102">
            <w:pPr>
              <w:autoSpaceDE w:val="0"/>
              <w:autoSpaceDN w:val="0"/>
              <w:adjustRightInd w:val="0"/>
              <w:rPr>
                <w:rFonts w:ascii="Arial" w:hAnsi="Arial" w:cs="Arial"/>
                <w:lang w:val="en-GB"/>
              </w:rPr>
            </w:pPr>
            <w:r w:rsidRPr="00462A90">
              <w:rPr>
                <w:rFonts w:ascii="Arial" w:hAnsi="Arial" w:cs="Arial"/>
                <w:b/>
                <w:bCs/>
              </w:rPr>
              <w:t>Overview Of Business</w:t>
            </w:r>
          </w:p>
        </w:tc>
        <w:tc>
          <w:tcPr>
            <w:tcW w:w="1496" w:type="dxa"/>
            <w:vAlign w:val="center"/>
          </w:tcPr>
          <w:p w:rsidR="002A7ACD" w:rsidRPr="00462A90" w:rsidRDefault="002A7ACD" w:rsidP="00823102">
            <w:pPr>
              <w:jc w:val="center"/>
              <w:rPr>
                <w:rFonts w:ascii="Arial" w:hAnsi="Arial" w:cs="Arial"/>
                <w:b/>
                <w:lang w:val="en-GB"/>
              </w:rPr>
            </w:pPr>
            <w:r w:rsidRPr="00462A90">
              <w:rPr>
                <w:rFonts w:ascii="Arial" w:hAnsi="Arial" w:cs="Arial"/>
                <w:b/>
                <w:lang w:val="en-GB"/>
              </w:rPr>
              <w:t>4</w:t>
            </w:r>
          </w:p>
        </w:tc>
        <w:tc>
          <w:tcPr>
            <w:tcW w:w="1473" w:type="dxa"/>
            <w:vAlign w:val="center"/>
          </w:tcPr>
          <w:p w:rsidR="002A7ACD" w:rsidRPr="00462A90" w:rsidRDefault="002A7ACD" w:rsidP="00823102">
            <w:pPr>
              <w:jc w:val="center"/>
              <w:rPr>
                <w:rFonts w:ascii="Arial" w:hAnsi="Arial" w:cs="Arial"/>
                <w:b/>
                <w:lang w:val="en-GB"/>
              </w:rPr>
            </w:pPr>
            <w:r w:rsidRPr="00462A90">
              <w:rPr>
                <w:rFonts w:ascii="Arial" w:hAnsi="Arial" w:cs="Arial"/>
                <w:b/>
                <w:lang w:val="en-GB"/>
              </w:rPr>
              <w:t>6</w:t>
            </w:r>
          </w:p>
        </w:tc>
        <w:tc>
          <w:tcPr>
            <w:tcW w:w="1274" w:type="dxa"/>
            <w:vAlign w:val="center"/>
          </w:tcPr>
          <w:p w:rsidR="002A7ACD" w:rsidRPr="00462A90" w:rsidRDefault="002A7ACD" w:rsidP="00823102">
            <w:pPr>
              <w:jc w:val="center"/>
              <w:rPr>
                <w:rFonts w:ascii="Arial" w:hAnsi="Arial" w:cs="Arial"/>
                <w:b/>
                <w:lang w:val="en-GB"/>
              </w:rPr>
            </w:pPr>
            <w:r w:rsidRPr="00462A90">
              <w:rPr>
                <w:rFonts w:ascii="Arial" w:hAnsi="Arial" w:cs="Arial"/>
                <w:b/>
                <w:lang w:val="en-GB"/>
              </w:rPr>
              <w:t>2</w:t>
            </w:r>
          </w:p>
        </w:tc>
        <w:tc>
          <w:tcPr>
            <w:tcW w:w="1399" w:type="dxa"/>
            <w:vAlign w:val="center"/>
          </w:tcPr>
          <w:p w:rsidR="002A7ACD" w:rsidRPr="00462A90" w:rsidRDefault="002A7ACD" w:rsidP="00823102">
            <w:pPr>
              <w:jc w:val="center"/>
              <w:rPr>
                <w:rFonts w:ascii="Arial" w:hAnsi="Arial" w:cs="Arial"/>
                <w:b/>
                <w:lang w:val="en-GB"/>
              </w:rPr>
            </w:pPr>
          </w:p>
        </w:tc>
      </w:tr>
      <w:tr w:rsidR="002A7ACD" w:rsidRPr="00462A90" w:rsidTr="007D2ED8">
        <w:trPr>
          <w:trHeight w:val="432"/>
        </w:trPr>
        <w:tc>
          <w:tcPr>
            <w:tcW w:w="583" w:type="dxa"/>
            <w:vAlign w:val="center"/>
          </w:tcPr>
          <w:p w:rsidR="002A7ACD" w:rsidRPr="00462A90" w:rsidRDefault="002A7ACD" w:rsidP="00823102">
            <w:pPr>
              <w:jc w:val="center"/>
              <w:rPr>
                <w:rFonts w:ascii="Arial" w:hAnsi="Arial" w:cs="Arial"/>
                <w:b/>
                <w:lang w:val="en-GB"/>
              </w:rPr>
            </w:pPr>
            <w:r w:rsidRPr="00462A90">
              <w:rPr>
                <w:rFonts w:ascii="Arial" w:hAnsi="Arial" w:cs="Arial"/>
                <w:b/>
                <w:lang w:val="en-GB"/>
              </w:rPr>
              <w:t>2.</w:t>
            </w:r>
          </w:p>
        </w:tc>
        <w:tc>
          <w:tcPr>
            <w:tcW w:w="2743" w:type="dxa"/>
            <w:vAlign w:val="center"/>
          </w:tcPr>
          <w:p w:rsidR="002A7ACD" w:rsidRPr="00462A90" w:rsidRDefault="002A7ACD" w:rsidP="00823102">
            <w:pPr>
              <w:autoSpaceDE w:val="0"/>
              <w:autoSpaceDN w:val="0"/>
              <w:adjustRightInd w:val="0"/>
              <w:rPr>
                <w:rFonts w:ascii="Arial" w:hAnsi="Arial" w:cs="Arial"/>
                <w:b/>
                <w:lang w:val="en-GB"/>
              </w:rPr>
            </w:pPr>
            <w:r w:rsidRPr="00462A90">
              <w:rPr>
                <w:rFonts w:ascii="Arial" w:hAnsi="Arial" w:cs="Arial"/>
                <w:b/>
                <w:bCs/>
              </w:rPr>
              <w:t>Management Process</w:t>
            </w:r>
          </w:p>
        </w:tc>
        <w:tc>
          <w:tcPr>
            <w:tcW w:w="1496" w:type="dxa"/>
            <w:vAlign w:val="center"/>
          </w:tcPr>
          <w:p w:rsidR="002A7ACD" w:rsidRPr="00462A90" w:rsidRDefault="002A7ACD" w:rsidP="00823102">
            <w:pPr>
              <w:jc w:val="center"/>
              <w:rPr>
                <w:rFonts w:ascii="Arial" w:hAnsi="Arial" w:cs="Arial"/>
                <w:b/>
                <w:lang w:val="en-GB"/>
              </w:rPr>
            </w:pPr>
            <w:r w:rsidRPr="00462A90">
              <w:rPr>
                <w:rFonts w:ascii="Arial" w:hAnsi="Arial" w:cs="Arial"/>
                <w:b/>
                <w:lang w:val="en-GB"/>
              </w:rPr>
              <w:t>6</w:t>
            </w:r>
          </w:p>
        </w:tc>
        <w:tc>
          <w:tcPr>
            <w:tcW w:w="1473" w:type="dxa"/>
            <w:vAlign w:val="center"/>
          </w:tcPr>
          <w:p w:rsidR="002A7ACD" w:rsidRPr="00462A90" w:rsidRDefault="002A7ACD" w:rsidP="00823102">
            <w:pPr>
              <w:jc w:val="center"/>
              <w:rPr>
                <w:rFonts w:ascii="Arial" w:hAnsi="Arial" w:cs="Arial"/>
                <w:b/>
                <w:lang w:val="en-GB"/>
              </w:rPr>
            </w:pPr>
            <w:r w:rsidRPr="00462A90">
              <w:rPr>
                <w:rFonts w:ascii="Arial" w:hAnsi="Arial" w:cs="Arial"/>
                <w:b/>
                <w:lang w:val="en-GB"/>
              </w:rPr>
              <w:t>13</w:t>
            </w:r>
          </w:p>
        </w:tc>
        <w:tc>
          <w:tcPr>
            <w:tcW w:w="1274" w:type="dxa"/>
            <w:vAlign w:val="center"/>
          </w:tcPr>
          <w:p w:rsidR="002A7ACD" w:rsidRPr="00462A90" w:rsidRDefault="002A7ACD" w:rsidP="00823102">
            <w:pPr>
              <w:jc w:val="center"/>
              <w:rPr>
                <w:rFonts w:ascii="Arial" w:hAnsi="Arial" w:cs="Arial"/>
                <w:b/>
                <w:lang w:val="en-GB"/>
              </w:rPr>
            </w:pPr>
            <w:r w:rsidRPr="00462A90">
              <w:rPr>
                <w:rFonts w:ascii="Arial" w:hAnsi="Arial" w:cs="Arial"/>
                <w:b/>
                <w:lang w:val="en-GB"/>
              </w:rPr>
              <w:t>1</w:t>
            </w:r>
          </w:p>
        </w:tc>
        <w:tc>
          <w:tcPr>
            <w:tcW w:w="1399" w:type="dxa"/>
            <w:vAlign w:val="center"/>
          </w:tcPr>
          <w:p w:rsidR="002A7ACD" w:rsidRPr="00462A90" w:rsidRDefault="002A7ACD" w:rsidP="00823102">
            <w:pPr>
              <w:jc w:val="center"/>
              <w:rPr>
                <w:rFonts w:ascii="Arial" w:hAnsi="Arial" w:cs="Arial"/>
                <w:b/>
                <w:lang w:val="en-GB"/>
              </w:rPr>
            </w:pPr>
            <w:r w:rsidRPr="00462A90">
              <w:rPr>
                <w:rFonts w:ascii="Arial" w:hAnsi="Arial" w:cs="Arial"/>
                <w:b/>
                <w:lang w:val="en-GB"/>
              </w:rPr>
              <w:t>1</w:t>
            </w:r>
          </w:p>
        </w:tc>
      </w:tr>
      <w:tr w:rsidR="002A7ACD" w:rsidRPr="00462A90" w:rsidTr="007D2ED8">
        <w:trPr>
          <w:trHeight w:val="432"/>
        </w:trPr>
        <w:tc>
          <w:tcPr>
            <w:tcW w:w="583" w:type="dxa"/>
            <w:vAlign w:val="center"/>
          </w:tcPr>
          <w:p w:rsidR="002A7ACD" w:rsidRPr="00462A90" w:rsidRDefault="002A7ACD" w:rsidP="00823102">
            <w:pPr>
              <w:jc w:val="center"/>
              <w:rPr>
                <w:rFonts w:ascii="Arial" w:hAnsi="Arial" w:cs="Arial"/>
                <w:b/>
                <w:lang w:val="en-GB"/>
              </w:rPr>
            </w:pPr>
            <w:r w:rsidRPr="00462A90">
              <w:rPr>
                <w:rFonts w:ascii="Arial" w:hAnsi="Arial" w:cs="Arial"/>
                <w:b/>
                <w:lang w:val="en-GB"/>
              </w:rPr>
              <w:t>3.</w:t>
            </w:r>
          </w:p>
        </w:tc>
        <w:tc>
          <w:tcPr>
            <w:tcW w:w="2743" w:type="dxa"/>
            <w:vAlign w:val="center"/>
          </w:tcPr>
          <w:p w:rsidR="002A7ACD" w:rsidRPr="00462A90" w:rsidRDefault="002A7ACD" w:rsidP="00823102">
            <w:pPr>
              <w:autoSpaceDE w:val="0"/>
              <w:autoSpaceDN w:val="0"/>
              <w:adjustRightInd w:val="0"/>
              <w:rPr>
                <w:rFonts w:ascii="Arial" w:hAnsi="Arial" w:cs="Arial"/>
                <w:b/>
                <w:lang w:val="en-GB"/>
              </w:rPr>
            </w:pPr>
            <w:r w:rsidRPr="00462A90">
              <w:rPr>
                <w:rFonts w:ascii="Arial" w:hAnsi="Arial" w:cs="Arial"/>
                <w:b/>
                <w:bCs/>
              </w:rPr>
              <w:t>Organizational Management</w:t>
            </w:r>
          </w:p>
        </w:tc>
        <w:tc>
          <w:tcPr>
            <w:tcW w:w="1496" w:type="dxa"/>
            <w:vAlign w:val="center"/>
          </w:tcPr>
          <w:p w:rsidR="002A7ACD" w:rsidRPr="00462A90" w:rsidRDefault="002A7ACD" w:rsidP="00823102">
            <w:pPr>
              <w:jc w:val="center"/>
              <w:rPr>
                <w:rFonts w:ascii="Arial" w:hAnsi="Arial" w:cs="Arial"/>
                <w:b/>
                <w:lang w:val="en-GB"/>
              </w:rPr>
            </w:pPr>
            <w:r w:rsidRPr="00462A90">
              <w:rPr>
                <w:rFonts w:ascii="Arial" w:hAnsi="Arial" w:cs="Arial"/>
                <w:b/>
                <w:lang w:val="en-GB"/>
              </w:rPr>
              <w:t>6</w:t>
            </w:r>
          </w:p>
        </w:tc>
        <w:tc>
          <w:tcPr>
            <w:tcW w:w="1473" w:type="dxa"/>
            <w:vAlign w:val="center"/>
          </w:tcPr>
          <w:p w:rsidR="002A7ACD" w:rsidRPr="00462A90" w:rsidRDefault="002A7ACD" w:rsidP="00823102">
            <w:pPr>
              <w:jc w:val="center"/>
              <w:rPr>
                <w:rFonts w:ascii="Arial" w:hAnsi="Arial" w:cs="Arial"/>
                <w:b/>
                <w:lang w:val="en-GB"/>
              </w:rPr>
            </w:pPr>
            <w:r w:rsidRPr="00462A90">
              <w:rPr>
                <w:rFonts w:ascii="Arial" w:hAnsi="Arial" w:cs="Arial"/>
                <w:b/>
                <w:lang w:val="en-GB"/>
              </w:rPr>
              <w:t>13</w:t>
            </w:r>
          </w:p>
        </w:tc>
        <w:tc>
          <w:tcPr>
            <w:tcW w:w="1274" w:type="dxa"/>
            <w:vAlign w:val="center"/>
          </w:tcPr>
          <w:p w:rsidR="002A7ACD" w:rsidRPr="00462A90" w:rsidRDefault="002A7ACD" w:rsidP="00823102">
            <w:pPr>
              <w:jc w:val="center"/>
              <w:rPr>
                <w:rFonts w:ascii="Arial" w:hAnsi="Arial" w:cs="Arial"/>
                <w:b/>
                <w:lang w:val="en-GB"/>
              </w:rPr>
            </w:pPr>
            <w:r w:rsidRPr="00462A90">
              <w:rPr>
                <w:rFonts w:ascii="Arial" w:hAnsi="Arial" w:cs="Arial"/>
                <w:b/>
                <w:lang w:val="en-GB"/>
              </w:rPr>
              <w:t>1</w:t>
            </w:r>
          </w:p>
        </w:tc>
        <w:tc>
          <w:tcPr>
            <w:tcW w:w="1399" w:type="dxa"/>
            <w:vAlign w:val="center"/>
          </w:tcPr>
          <w:p w:rsidR="002A7ACD" w:rsidRPr="00462A90" w:rsidRDefault="002A7ACD" w:rsidP="00823102">
            <w:pPr>
              <w:jc w:val="center"/>
              <w:rPr>
                <w:rFonts w:ascii="Arial" w:hAnsi="Arial" w:cs="Arial"/>
                <w:b/>
                <w:lang w:val="en-GB"/>
              </w:rPr>
            </w:pPr>
            <w:r w:rsidRPr="00462A90">
              <w:rPr>
                <w:rFonts w:ascii="Arial" w:hAnsi="Arial" w:cs="Arial"/>
                <w:b/>
                <w:lang w:val="en-GB"/>
              </w:rPr>
              <w:t>1</w:t>
            </w:r>
          </w:p>
        </w:tc>
      </w:tr>
      <w:tr w:rsidR="002A7ACD" w:rsidRPr="00462A90" w:rsidTr="007D2ED8">
        <w:trPr>
          <w:trHeight w:val="432"/>
        </w:trPr>
        <w:tc>
          <w:tcPr>
            <w:tcW w:w="583" w:type="dxa"/>
            <w:vAlign w:val="center"/>
          </w:tcPr>
          <w:p w:rsidR="002A7ACD" w:rsidRPr="00462A90" w:rsidRDefault="002A7ACD" w:rsidP="00823102">
            <w:pPr>
              <w:jc w:val="center"/>
              <w:rPr>
                <w:rFonts w:ascii="Arial" w:hAnsi="Arial" w:cs="Arial"/>
                <w:b/>
                <w:lang w:val="en-GB"/>
              </w:rPr>
            </w:pPr>
            <w:r w:rsidRPr="00462A90">
              <w:rPr>
                <w:rFonts w:ascii="Arial" w:hAnsi="Arial" w:cs="Arial"/>
                <w:b/>
                <w:lang w:val="en-GB"/>
              </w:rPr>
              <w:t>4.</w:t>
            </w:r>
          </w:p>
        </w:tc>
        <w:tc>
          <w:tcPr>
            <w:tcW w:w="2743" w:type="dxa"/>
            <w:vAlign w:val="center"/>
          </w:tcPr>
          <w:p w:rsidR="002A7ACD" w:rsidRPr="00462A90" w:rsidRDefault="002A7ACD" w:rsidP="00823102">
            <w:pPr>
              <w:autoSpaceDE w:val="0"/>
              <w:autoSpaceDN w:val="0"/>
              <w:adjustRightInd w:val="0"/>
              <w:rPr>
                <w:rFonts w:ascii="Arial" w:hAnsi="Arial" w:cs="Arial"/>
                <w:b/>
                <w:lang w:val="en-GB"/>
              </w:rPr>
            </w:pPr>
            <w:r w:rsidRPr="00462A90">
              <w:rPr>
                <w:rFonts w:ascii="Arial" w:hAnsi="Arial" w:cs="Arial"/>
                <w:b/>
                <w:bCs/>
              </w:rPr>
              <w:t>Human Resource Management</w:t>
            </w:r>
          </w:p>
        </w:tc>
        <w:tc>
          <w:tcPr>
            <w:tcW w:w="1496" w:type="dxa"/>
            <w:vAlign w:val="center"/>
          </w:tcPr>
          <w:p w:rsidR="002A7ACD" w:rsidRPr="00462A90" w:rsidRDefault="002A7ACD" w:rsidP="00823102">
            <w:pPr>
              <w:jc w:val="center"/>
              <w:rPr>
                <w:rFonts w:ascii="Arial" w:hAnsi="Arial" w:cs="Arial"/>
                <w:b/>
                <w:lang w:val="en-GB"/>
              </w:rPr>
            </w:pPr>
            <w:r w:rsidRPr="00462A90">
              <w:rPr>
                <w:rFonts w:ascii="Arial" w:hAnsi="Arial" w:cs="Arial"/>
                <w:b/>
                <w:lang w:val="en-GB"/>
              </w:rPr>
              <w:t>12</w:t>
            </w:r>
          </w:p>
        </w:tc>
        <w:tc>
          <w:tcPr>
            <w:tcW w:w="1473" w:type="dxa"/>
            <w:vAlign w:val="center"/>
          </w:tcPr>
          <w:p w:rsidR="002A7ACD" w:rsidRPr="00462A90" w:rsidRDefault="002A7ACD" w:rsidP="00823102">
            <w:pPr>
              <w:jc w:val="center"/>
              <w:rPr>
                <w:rFonts w:ascii="Arial" w:hAnsi="Arial" w:cs="Arial"/>
                <w:b/>
                <w:lang w:val="en-GB"/>
              </w:rPr>
            </w:pPr>
            <w:r w:rsidRPr="00462A90">
              <w:rPr>
                <w:rFonts w:ascii="Arial" w:hAnsi="Arial" w:cs="Arial"/>
                <w:b/>
                <w:lang w:val="en-GB"/>
              </w:rPr>
              <w:t>23</w:t>
            </w:r>
          </w:p>
        </w:tc>
        <w:tc>
          <w:tcPr>
            <w:tcW w:w="1274" w:type="dxa"/>
            <w:vAlign w:val="center"/>
          </w:tcPr>
          <w:p w:rsidR="002A7ACD" w:rsidRPr="00462A90" w:rsidRDefault="002A7ACD" w:rsidP="00823102">
            <w:pPr>
              <w:jc w:val="center"/>
              <w:rPr>
                <w:rFonts w:ascii="Arial" w:hAnsi="Arial" w:cs="Arial"/>
                <w:b/>
                <w:lang w:val="en-GB"/>
              </w:rPr>
            </w:pPr>
            <w:r w:rsidRPr="00462A90">
              <w:rPr>
                <w:rFonts w:ascii="Arial" w:hAnsi="Arial" w:cs="Arial"/>
                <w:b/>
                <w:lang w:val="en-GB"/>
              </w:rPr>
              <w:t>1</w:t>
            </w:r>
          </w:p>
        </w:tc>
        <w:tc>
          <w:tcPr>
            <w:tcW w:w="1399" w:type="dxa"/>
            <w:vAlign w:val="center"/>
          </w:tcPr>
          <w:p w:rsidR="002A7ACD" w:rsidRPr="00462A90" w:rsidRDefault="002A7ACD" w:rsidP="00823102">
            <w:pPr>
              <w:jc w:val="center"/>
              <w:rPr>
                <w:rFonts w:ascii="Arial" w:hAnsi="Arial" w:cs="Arial"/>
                <w:b/>
                <w:lang w:val="en-GB"/>
              </w:rPr>
            </w:pPr>
            <w:r w:rsidRPr="00462A90">
              <w:rPr>
                <w:rFonts w:ascii="Arial" w:hAnsi="Arial" w:cs="Arial"/>
                <w:b/>
                <w:lang w:val="en-GB"/>
              </w:rPr>
              <w:t>2</w:t>
            </w:r>
          </w:p>
        </w:tc>
      </w:tr>
      <w:tr w:rsidR="002A7ACD" w:rsidRPr="00462A90" w:rsidTr="007D2ED8">
        <w:trPr>
          <w:trHeight w:val="432"/>
        </w:trPr>
        <w:tc>
          <w:tcPr>
            <w:tcW w:w="583" w:type="dxa"/>
            <w:vAlign w:val="center"/>
          </w:tcPr>
          <w:p w:rsidR="002A7ACD" w:rsidRPr="00462A90" w:rsidRDefault="002A7ACD" w:rsidP="00823102">
            <w:pPr>
              <w:jc w:val="center"/>
              <w:rPr>
                <w:rFonts w:ascii="Arial" w:hAnsi="Arial" w:cs="Arial"/>
                <w:b/>
                <w:lang w:val="en-GB"/>
              </w:rPr>
            </w:pPr>
            <w:r w:rsidRPr="00462A90">
              <w:rPr>
                <w:rFonts w:ascii="Arial" w:hAnsi="Arial" w:cs="Arial"/>
                <w:b/>
                <w:lang w:val="en-GB"/>
              </w:rPr>
              <w:t>5.</w:t>
            </w:r>
          </w:p>
        </w:tc>
        <w:tc>
          <w:tcPr>
            <w:tcW w:w="2743" w:type="dxa"/>
            <w:vAlign w:val="center"/>
          </w:tcPr>
          <w:p w:rsidR="002A7ACD" w:rsidRPr="00462A90" w:rsidRDefault="002A7ACD" w:rsidP="00823102">
            <w:pPr>
              <w:autoSpaceDE w:val="0"/>
              <w:autoSpaceDN w:val="0"/>
              <w:adjustRightInd w:val="0"/>
              <w:rPr>
                <w:rFonts w:ascii="Arial" w:hAnsi="Arial" w:cs="Arial"/>
                <w:b/>
                <w:bCs/>
              </w:rPr>
            </w:pPr>
            <w:r w:rsidRPr="00462A90">
              <w:rPr>
                <w:rFonts w:ascii="Arial" w:hAnsi="Arial" w:cs="Arial"/>
                <w:b/>
                <w:bCs/>
              </w:rPr>
              <w:t>Financial Management</w:t>
            </w:r>
          </w:p>
        </w:tc>
        <w:tc>
          <w:tcPr>
            <w:tcW w:w="1496" w:type="dxa"/>
            <w:vAlign w:val="center"/>
          </w:tcPr>
          <w:p w:rsidR="002A7ACD" w:rsidRPr="00462A90" w:rsidRDefault="002A7ACD" w:rsidP="00823102">
            <w:pPr>
              <w:jc w:val="center"/>
              <w:rPr>
                <w:rFonts w:ascii="Arial" w:hAnsi="Arial" w:cs="Arial"/>
                <w:b/>
                <w:lang w:val="en-GB"/>
              </w:rPr>
            </w:pPr>
            <w:r w:rsidRPr="00462A90">
              <w:rPr>
                <w:rFonts w:ascii="Arial" w:hAnsi="Arial" w:cs="Arial"/>
                <w:b/>
                <w:lang w:val="en-GB"/>
              </w:rPr>
              <w:t>10</w:t>
            </w:r>
          </w:p>
        </w:tc>
        <w:tc>
          <w:tcPr>
            <w:tcW w:w="1473" w:type="dxa"/>
            <w:vAlign w:val="center"/>
          </w:tcPr>
          <w:p w:rsidR="002A7ACD" w:rsidRPr="00462A90" w:rsidRDefault="002A7ACD" w:rsidP="00823102">
            <w:pPr>
              <w:jc w:val="center"/>
              <w:rPr>
                <w:rFonts w:ascii="Arial" w:hAnsi="Arial" w:cs="Arial"/>
                <w:b/>
                <w:lang w:val="en-GB"/>
              </w:rPr>
            </w:pPr>
            <w:r w:rsidRPr="00462A90">
              <w:rPr>
                <w:rFonts w:ascii="Arial" w:hAnsi="Arial" w:cs="Arial"/>
                <w:b/>
                <w:lang w:val="en-GB"/>
              </w:rPr>
              <w:t>16</w:t>
            </w:r>
          </w:p>
        </w:tc>
        <w:tc>
          <w:tcPr>
            <w:tcW w:w="1274" w:type="dxa"/>
            <w:vAlign w:val="center"/>
          </w:tcPr>
          <w:p w:rsidR="002A7ACD" w:rsidRPr="00462A90" w:rsidRDefault="002A7ACD" w:rsidP="00823102">
            <w:pPr>
              <w:jc w:val="center"/>
              <w:rPr>
                <w:rFonts w:ascii="Arial" w:hAnsi="Arial" w:cs="Arial"/>
                <w:b/>
                <w:lang w:val="en-GB"/>
              </w:rPr>
            </w:pPr>
            <w:r w:rsidRPr="00462A90">
              <w:rPr>
                <w:rFonts w:ascii="Arial" w:hAnsi="Arial" w:cs="Arial"/>
                <w:b/>
                <w:lang w:val="en-GB"/>
              </w:rPr>
              <w:t>2</w:t>
            </w:r>
          </w:p>
        </w:tc>
        <w:tc>
          <w:tcPr>
            <w:tcW w:w="1399" w:type="dxa"/>
            <w:vAlign w:val="center"/>
          </w:tcPr>
          <w:p w:rsidR="002A7ACD" w:rsidRPr="00462A90" w:rsidRDefault="002A7ACD" w:rsidP="00823102">
            <w:pPr>
              <w:jc w:val="center"/>
              <w:rPr>
                <w:rFonts w:ascii="Arial" w:hAnsi="Arial" w:cs="Arial"/>
                <w:b/>
                <w:lang w:val="en-GB"/>
              </w:rPr>
            </w:pPr>
            <w:r w:rsidRPr="00462A90">
              <w:rPr>
                <w:rFonts w:ascii="Arial" w:hAnsi="Arial" w:cs="Arial"/>
                <w:b/>
                <w:lang w:val="en-GB"/>
              </w:rPr>
              <w:t>1</w:t>
            </w:r>
          </w:p>
        </w:tc>
      </w:tr>
      <w:tr w:rsidR="002A7ACD" w:rsidRPr="00462A90" w:rsidTr="007D2ED8">
        <w:trPr>
          <w:trHeight w:val="432"/>
        </w:trPr>
        <w:tc>
          <w:tcPr>
            <w:tcW w:w="583" w:type="dxa"/>
            <w:vAlign w:val="center"/>
          </w:tcPr>
          <w:p w:rsidR="002A7ACD" w:rsidRPr="00462A90" w:rsidRDefault="002A7ACD" w:rsidP="00823102">
            <w:pPr>
              <w:jc w:val="center"/>
              <w:rPr>
                <w:rFonts w:ascii="Arial" w:hAnsi="Arial" w:cs="Arial"/>
                <w:b/>
                <w:lang w:val="en-GB"/>
              </w:rPr>
            </w:pPr>
            <w:r w:rsidRPr="00462A90">
              <w:rPr>
                <w:rFonts w:ascii="Arial" w:hAnsi="Arial" w:cs="Arial"/>
                <w:b/>
                <w:lang w:val="en-GB"/>
              </w:rPr>
              <w:t>6.</w:t>
            </w:r>
          </w:p>
        </w:tc>
        <w:tc>
          <w:tcPr>
            <w:tcW w:w="2743" w:type="dxa"/>
            <w:vAlign w:val="center"/>
          </w:tcPr>
          <w:p w:rsidR="002A7ACD" w:rsidRPr="00462A90" w:rsidRDefault="002A7ACD" w:rsidP="00823102">
            <w:pPr>
              <w:autoSpaceDE w:val="0"/>
              <w:autoSpaceDN w:val="0"/>
              <w:adjustRightInd w:val="0"/>
              <w:rPr>
                <w:rFonts w:ascii="Arial" w:hAnsi="Arial" w:cs="Arial"/>
                <w:b/>
                <w:bCs/>
              </w:rPr>
            </w:pPr>
            <w:r w:rsidRPr="00462A90">
              <w:rPr>
                <w:rFonts w:ascii="Arial" w:hAnsi="Arial" w:cs="Arial"/>
                <w:b/>
                <w:bCs/>
              </w:rPr>
              <w:t>Materials Management</w:t>
            </w:r>
          </w:p>
        </w:tc>
        <w:tc>
          <w:tcPr>
            <w:tcW w:w="1496" w:type="dxa"/>
            <w:vAlign w:val="center"/>
          </w:tcPr>
          <w:p w:rsidR="002A7ACD" w:rsidRPr="00462A90" w:rsidRDefault="002A7ACD" w:rsidP="00823102">
            <w:pPr>
              <w:jc w:val="center"/>
              <w:rPr>
                <w:rFonts w:ascii="Arial" w:hAnsi="Arial" w:cs="Arial"/>
                <w:b/>
                <w:lang w:val="en-GB"/>
              </w:rPr>
            </w:pPr>
            <w:r w:rsidRPr="00462A90">
              <w:rPr>
                <w:rFonts w:ascii="Arial" w:hAnsi="Arial" w:cs="Arial"/>
                <w:b/>
                <w:lang w:val="en-GB"/>
              </w:rPr>
              <w:t>8</w:t>
            </w:r>
          </w:p>
        </w:tc>
        <w:tc>
          <w:tcPr>
            <w:tcW w:w="1473" w:type="dxa"/>
            <w:vAlign w:val="center"/>
          </w:tcPr>
          <w:p w:rsidR="002A7ACD" w:rsidRPr="00462A90" w:rsidRDefault="002A7ACD" w:rsidP="00823102">
            <w:pPr>
              <w:jc w:val="center"/>
              <w:rPr>
                <w:rFonts w:ascii="Arial" w:hAnsi="Arial" w:cs="Arial"/>
                <w:b/>
                <w:lang w:val="en-GB"/>
              </w:rPr>
            </w:pPr>
            <w:r w:rsidRPr="00462A90">
              <w:rPr>
                <w:rFonts w:ascii="Arial" w:hAnsi="Arial" w:cs="Arial"/>
                <w:b/>
                <w:lang w:val="en-GB"/>
              </w:rPr>
              <w:t>13</w:t>
            </w:r>
          </w:p>
        </w:tc>
        <w:tc>
          <w:tcPr>
            <w:tcW w:w="1274" w:type="dxa"/>
            <w:vAlign w:val="center"/>
          </w:tcPr>
          <w:p w:rsidR="002A7ACD" w:rsidRPr="00462A90" w:rsidRDefault="002A7ACD" w:rsidP="00823102">
            <w:pPr>
              <w:jc w:val="center"/>
              <w:rPr>
                <w:rFonts w:ascii="Arial" w:hAnsi="Arial" w:cs="Arial"/>
                <w:b/>
                <w:lang w:val="en-GB"/>
              </w:rPr>
            </w:pPr>
            <w:r w:rsidRPr="00462A90">
              <w:rPr>
                <w:rFonts w:ascii="Arial" w:hAnsi="Arial" w:cs="Arial"/>
                <w:b/>
                <w:lang w:val="en-GB"/>
              </w:rPr>
              <w:t>1</w:t>
            </w:r>
          </w:p>
        </w:tc>
        <w:tc>
          <w:tcPr>
            <w:tcW w:w="1399" w:type="dxa"/>
            <w:vAlign w:val="center"/>
          </w:tcPr>
          <w:p w:rsidR="002A7ACD" w:rsidRPr="00462A90" w:rsidRDefault="002A7ACD" w:rsidP="00823102">
            <w:pPr>
              <w:jc w:val="center"/>
              <w:rPr>
                <w:rFonts w:ascii="Arial" w:hAnsi="Arial" w:cs="Arial"/>
                <w:b/>
                <w:lang w:val="en-GB"/>
              </w:rPr>
            </w:pPr>
            <w:r w:rsidRPr="00462A90">
              <w:rPr>
                <w:rFonts w:ascii="Arial" w:hAnsi="Arial" w:cs="Arial"/>
                <w:b/>
                <w:lang w:val="en-GB"/>
              </w:rPr>
              <w:t>1</w:t>
            </w:r>
          </w:p>
        </w:tc>
      </w:tr>
      <w:tr w:rsidR="002A7ACD" w:rsidRPr="00462A90" w:rsidTr="007D2ED8">
        <w:trPr>
          <w:trHeight w:val="432"/>
        </w:trPr>
        <w:tc>
          <w:tcPr>
            <w:tcW w:w="583" w:type="dxa"/>
            <w:vAlign w:val="center"/>
          </w:tcPr>
          <w:p w:rsidR="002A7ACD" w:rsidRPr="00462A90" w:rsidRDefault="002A7ACD" w:rsidP="00823102">
            <w:pPr>
              <w:jc w:val="center"/>
              <w:rPr>
                <w:rFonts w:ascii="Arial" w:hAnsi="Arial" w:cs="Arial"/>
                <w:b/>
                <w:lang w:val="en-GB"/>
              </w:rPr>
            </w:pPr>
            <w:r w:rsidRPr="00462A90">
              <w:rPr>
                <w:rFonts w:ascii="Arial" w:hAnsi="Arial" w:cs="Arial"/>
                <w:b/>
                <w:lang w:val="en-GB"/>
              </w:rPr>
              <w:t>7.</w:t>
            </w:r>
          </w:p>
        </w:tc>
        <w:tc>
          <w:tcPr>
            <w:tcW w:w="2743" w:type="dxa"/>
            <w:vAlign w:val="center"/>
          </w:tcPr>
          <w:p w:rsidR="002A7ACD" w:rsidRPr="00462A90" w:rsidRDefault="002A7ACD" w:rsidP="00823102">
            <w:pPr>
              <w:autoSpaceDE w:val="0"/>
              <w:autoSpaceDN w:val="0"/>
              <w:adjustRightInd w:val="0"/>
              <w:rPr>
                <w:rFonts w:ascii="Arial" w:hAnsi="Arial" w:cs="Arial"/>
                <w:b/>
                <w:bCs/>
              </w:rPr>
            </w:pPr>
            <w:r w:rsidRPr="00462A90">
              <w:rPr>
                <w:rFonts w:ascii="Arial" w:hAnsi="Arial" w:cs="Arial"/>
                <w:b/>
                <w:bCs/>
              </w:rPr>
              <w:t>Project Management</w:t>
            </w:r>
          </w:p>
        </w:tc>
        <w:tc>
          <w:tcPr>
            <w:tcW w:w="1496" w:type="dxa"/>
            <w:vAlign w:val="center"/>
          </w:tcPr>
          <w:p w:rsidR="002A7ACD" w:rsidRPr="00462A90" w:rsidRDefault="002A7ACD" w:rsidP="00823102">
            <w:pPr>
              <w:jc w:val="center"/>
              <w:rPr>
                <w:rFonts w:ascii="Arial" w:hAnsi="Arial" w:cs="Arial"/>
                <w:b/>
                <w:lang w:val="en-GB"/>
              </w:rPr>
            </w:pPr>
            <w:r w:rsidRPr="00462A90">
              <w:rPr>
                <w:rFonts w:ascii="Arial" w:hAnsi="Arial" w:cs="Arial"/>
                <w:b/>
                <w:lang w:val="en-GB"/>
              </w:rPr>
              <w:t>14</w:t>
            </w:r>
          </w:p>
        </w:tc>
        <w:tc>
          <w:tcPr>
            <w:tcW w:w="1473" w:type="dxa"/>
            <w:vAlign w:val="center"/>
          </w:tcPr>
          <w:p w:rsidR="002A7ACD" w:rsidRPr="00462A90" w:rsidRDefault="002A7ACD" w:rsidP="00823102">
            <w:pPr>
              <w:jc w:val="center"/>
              <w:rPr>
                <w:rFonts w:ascii="Arial" w:hAnsi="Arial" w:cs="Arial"/>
                <w:b/>
                <w:lang w:val="en-GB"/>
              </w:rPr>
            </w:pPr>
            <w:r w:rsidRPr="00462A90">
              <w:rPr>
                <w:rFonts w:ascii="Arial" w:hAnsi="Arial" w:cs="Arial"/>
                <w:b/>
                <w:lang w:val="en-GB"/>
              </w:rPr>
              <w:t>26</w:t>
            </w:r>
          </w:p>
        </w:tc>
        <w:tc>
          <w:tcPr>
            <w:tcW w:w="1274" w:type="dxa"/>
            <w:vAlign w:val="center"/>
          </w:tcPr>
          <w:p w:rsidR="002A7ACD" w:rsidRPr="00462A90" w:rsidRDefault="002A7ACD" w:rsidP="00823102">
            <w:pPr>
              <w:jc w:val="center"/>
              <w:rPr>
                <w:rFonts w:ascii="Arial" w:hAnsi="Arial" w:cs="Arial"/>
                <w:b/>
                <w:lang w:val="en-GB"/>
              </w:rPr>
            </w:pPr>
            <w:r w:rsidRPr="00462A90">
              <w:rPr>
                <w:rFonts w:ascii="Arial" w:hAnsi="Arial" w:cs="Arial"/>
                <w:b/>
                <w:lang w:val="en-GB"/>
              </w:rPr>
              <w:t>2</w:t>
            </w:r>
          </w:p>
        </w:tc>
        <w:tc>
          <w:tcPr>
            <w:tcW w:w="1399" w:type="dxa"/>
            <w:vAlign w:val="center"/>
          </w:tcPr>
          <w:p w:rsidR="002A7ACD" w:rsidRPr="00462A90" w:rsidRDefault="002A7ACD" w:rsidP="00823102">
            <w:pPr>
              <w:jc w:val="center"/>
              <w:rPr>
                <w:rFonts w:ascii="Arial" w:hAnsi="Arial" w:cs="Arial"/>
                <w:b/>
                <w:lang w:val="en-GB"/>
              </w:rPr>
            </w:pPr>
            <w:r w:rsidRPr="00462A90">
              <w:rPr>
                <w:rFonts w:ascii="Arial" w:hAnsi="Arial" w:cs="Arial"/>
                <w:b/>
                <w:lang w:val="en-GB"/>
              </w:rPr>
              <w:t>2</w:t>
            </w:r>
          </w:p>
        </w:tc>
      </w:tr>
      <w:tr w:rsidR="002A7ACD" w:rsidRPr="00462A90" w:rsidTr="007D2ED8">
        <w:trPr>
          <w:trHeight w:val="432"/>
        </w:trPr>
        <w:tc>
          <w:tcPr>
            <w:tcW w:w="583" w:type="dxa"/>
            <w:vAlign w:val="center"/>
          </w:tcPr>
          <w:p w:rsidR="002A7ACD" w:rsidRPr="00462A90" w:rsidRDefault="002A7ACD" w:rsidP="00823102">
            <w:pPr>
              <w:jc w:val="center"/>
              <w:rPr>
                <w:rFonts w:ascii="Arial" w:hAnsi="Arial" w:cs="Arial"/>
                <w:b/>
                <w:lang w:val="en-GB"/>
              </w:rPr>
            </w:pPr>
          </w:p>
        </w:tc>
        <w:tc>
          <w:tcPr>
            <w:tcW w:w="2743" w:type="dxa"/>
            <w:vAlign w:val="center"/>
          </w:tcPr>
          <w:p w:rsidR="002A7ACD" w:rsidRPr="00462A90" w:rsidRDefault="002A7ACD" w:rsidP="00823102">
            <w:pPr>
              <w:rPr>
                <w:rFonts w:ascii="Arial" w:hAnsi="Arial" w:cs="Arial"/>
                <w:b/>
                <w:lang w:val="en-GB"/>
              </w:rPr>
            </w:pPr>
            <w:r w:rsidRPr="00462A90">
              <w:rPr>
                <w:rFonts w:ascii="Arial" w:hAnsi="Arial" w:cs="Arial"/>
                <w:b/>
                <w:lang w:val="en-GB"/>
              </w:rPr>
              <w:t>Total</w:t>
            </w:r>
          </w:p>
        </w:tc>
        <w:tc>
          <w:tcPr>
            <w:tcW w:w="1496" w:type="dxa"/>
            <w:vAlign w:val="center"/>
          </w:tcPr>
          <w:p w:rsidR="002A7ACD" w:rsidRPr="00462A90" w:rsidRDefault="002A7ACD" w:rsidP="00823102">
            <w:pPr>
              <w:jc w:val="center"/>
              <w:rPr>
                <w:rFonts w:ascii="Arial" w:hAnsi="Arial" w:cs="Arial"/>
                <w:b/>
                <w:lang w:val="en-GB"/>
              </w:rPr>
            </w:pPr>
            <w:r w:rsidRPr="00462A90">
              <w:rPr>
                <w:rFonts w:ascii="Arial" w:hAnsi="Arial" w:cs="Arial"/>
                <w:b/>
                <w:lang w:val="en-GB"/>
              </w:rPr>
              <w:t>60</w:t>
            </w:r>
          </w:p>
        </w:tc>
        <w:tc>
          <w:tcPr>
            <w:tcW w:w="1473" w:type="dxa"/>
            <w:vAlign w:val="center"/>
          </w:tcPr>
          <w:p w:rsidR="002A7ACD" w:rsidRPr="00462A90" w:rsidRDefault="002A7ACD" w:rsidP="00823102">
            <w:pPr>
              <w:jc w:val="center"/>
              <w:rPr>
                <w:rFonts w:ascii="Arial" w:hAnsi="Arial" w:cs="Arial"/>
                <w:b/>
                <w:lang w:val="en-GB"/>
              </w:rPr>
            </w:pPr>
            <w:r w:rsidRPr="00462A90">
              <w:rPr>
                <w:rFonts w:ascii="Arial" w:hAnsi="Arial" w:cs="Arial"/>
                <w:b/>
                <w:lang w:val="en-GB"/>
              </w:rPr>
              <w:t>110</w:t>
            </w:r>
          </w:p>
        </w:tc>
        <w:tc>
          <w:tcPr>
            <w:tcW w:w="1274" w:type="dxa"/>
            <w:vAlign w:val="center"/>
          </w:tcPr>
          <w:p w:rsidR="002A7ACD" w:rsidRPr="00462A90" w:rsidRDefault="002A7ACD" w:rsidP="00823102">
            <w:pPr>
              <w:jc w:val="center"/>
              <w:rPr>
                <w:rFonts w:ascii="Arial" w:hAnsi="Arial" w:cs="Arial"/>
                <w:b/>
                <w:lang w:val="en-GB"/>
              </w:rPr>
            </w:pPr>
            <w:r w:rsidRPr="00462A90">
              <w:rPr>
                <w:rFonts w:ascii="Arial" w:hAnsi="Arial" w:cs="Arial"/>
                <w:b/>
                <w:lang w:val="en-GB"/>
              </w:rPr>
              <w:t>10</w:t>
            </w:r>
          </w:p>
        </w:tc>
        <w:tc>
          <w:tcPr>
            <w:tcW w:w="1399" w:type="dxa"/>
            <w:vAlign w:val="center"/>
          </w:tcPr>
          <w:p w:rsidR="002A7ACD" w:rsidRPr="00462A90" w:rsidRDefault="002A7ACD" w:rsidP="00823102">
            <w:pPr>
              <w:jc w:val="center"/>
              <w:rPr>
                <w:rFonts w:ascii="Arial" w:hAnsi="Arial" w:cs="Arial"/>
                <w:b/>
                <w:lang w:val="en-GB"/>
              </w:rPr>
            </w:pPr>
            <w:r w:rsidRPr="00462A90">
              <w:rPr>
                <w:rFonts w:ascii="Arial" w:hAnsi="Arial" w:cs="Arial"/>
                <w:b/>
                <w:lang w:val="en-GB"/>
              </w:rPr>
              <w:t>8</w:t>
            </w:r>
          </w:p>
        </w:tc>
      </w:tr>
    </w:tbl>
    <w:p w:rsidR="002A7ACD" w:rsidRPr="00462A90" w:rsidRDefault="002A7ACD" w:rsidP="002A7ACD">
      <w:pPr>
        <w:autoSpaceDE w:val="0"/>
        <w:autoSpaceDN w:val="0"/>
        <w:adjustRightInd w:val="0"/>
        <w:rPr>
          <w:rFonts w:ascii="Arial" w:hAnsi="Arial" w:cs="Arial"/>
          <w:b/>
          <w:bCs/>
        </w:rPr>
      </w:pPr>
    </w:p>
    <w:p w:rsidR="002A7ACD" w:rsidRPr="00462A90" w:rsidRDefault="002A7ACD" w:rsidP="002A7ACD">
      <w:pPr>
        <w:outlineLvl w:val="0"/>
        <w:rPr>
          <w:rFonts w:ascii="Arial" w:hAnsi="Arial" w:cs="Arial"/>
          <w:b/>
          <w:lang w:val="en-GB"/>
        </w:rPr>
      </w:pPr>
      <w:r w:rsidRPr="00462A90">
        <w:rPr>
          <w:rFonts w:ascii="Arial" w:hAnsi="Arial" w:cs="Arial"/>
          <w:b/>
          <w:lang w:val="en-GB"/>
        </w:rPr>
        <w:t>OBJECTIVES</w:t>
      </w:r>
    </w:p>
    <w:p w:rsidR="002A7ACD" w:rsidRPr="00462A90" w:rsidRDefault="002A7ACD" w:rsidP="002A7ACD">
      <w:pPr>
        <w:outlineLvl w:val="0"/>
        <w:rPr>
          <w:rFonts w:ascii="Arial" w:hAnsi="Arial" w:cs="Arial"/>
          <w:lang w:val="en-GB"/>
        </w:rPr>
      </w:pPr>
      <w:r w:rsidRPr="00462A90">
        <w:rPr>
          <w:rFonts w:ascii="Arial" w:hAnsi="Arial" w:cs="Arial"/>
          <w:b/>
          <w:lang w:val="en-GB"/>
        </w:rPr>
        <w:tab/>
      </w:r>
      <w:r w:rsidRPr="00462A90">
        <w:rPr>
          <w:rFonts w:ascii="Arial" w:hAnsi="Arial" w:cs="Arial"/>
          <w:lang w:val="en-GB"/>
        </w:rPr>
        <w:t xml:space="preserve">Upon completion of the course the student shall be able to </w:t>
      </w:r>
    </w:p>
    <w:p w:rsidR="002A7ACD" w:rsidRPr="00462A90" w:rsidRDefault="002A7ACD" w:rsidP="003E53E0">
      <w:pPr>
        <w:numPr>
          <w:ilvl w:val="0"/>
          <w:numId w:val="310"/>
        </w:numPr>
        <w:autoSpaceDE w:val="0"/>
        <w:autoSpaceDN w:val="0"/>
        <w:adjustRightInd w:val="0"/>
        <w:spacing w:after="0" w:line="240" w:lineRule="auto"/>
        <w:rPr>
          <w:rFonts w:ascii="Arial" w:hAnsi="Arial" w:cs="Arial"/>
          <w:b/>
          <w:bCs/>
        </w:rPr>
      </w:pPr>
      <w:r w:rsidRPr="00462A90">
        <w:rPr>
          <w:rFonts w:ascii="Arial" w:hAnsi="Arial" w:cs="Arial"/>
          <w:b/>
          <w:bCs/>
        </w:rPr>
        <w:t>Explain the basics of Business</w:t>
      </w:r>
    </w:p>
    <w:p w:rsidR="002A7ACD" w:rsidRPr="00462A90" w:rsidRDefault="002A7ACD" w:rsidP="003E53E0">
      <w:pPr>
        <w:numPr>
          <w:ilvl w:val="1"/>
          <w:numId w:val="310"/>
        </w:numPr>
        <w:autoSpaceDE w:val="0"/>
        <w:autoSpaceDN w:val="0"/>
        <w:adjustRightInd w:val="0"/>
        <w:spacing w:after="0" w:line="240" w:lineRule="auto"/>
        <w:ind w:hanging="1080"/>
        <w:rPr>
          <w:rFonts w:ascii="Arial" w:hAnsi="Arial" w:cs="Arial"/>
          <w:bCs/>
        </w:rPr>
      </w:pPr>
      <w:r w:rsidRPr="00462A90">
        <w:rPr>
          <w:rFonts w:ascii="Arial" w:hAnsi="Arial" w:cs="Arial"/>
          <w:bCs/>
        </w:rPr>
        <w:t>Define Business</w:t>
      </w:r>
    </w:p>
    <w:p w:rsidR="002A7ACD" w:rsidRPr="00462A90" w:rsidRDefault="002A7ACD" w:rsidP="003E53E0">
      <w:pPr>
        <w:numPr>
          <w:ilvl w:val="1"/>
          <w:numId w:val="310"/>
        </w:numPr>
        <w:autoSpaceDE w:val="0"/>
        <w:autoSpaceDN w:val="0"/>
        <w:adjustRightInd w:val="0"/>
        <w:spacing w:after="0" w:line="240" w:lineRule="auto"/>
        <w:ind w:hanging="1080"/>
        <w:rPr>
          <w:rFonts w:ascii="Arial" w:hAnsi="Arial" w:cs="Arial"/>
        </w:rPr>
      </w:pPr>
      <w:r w:rsidRPr="00462A90">
        <w:rPr>
          <w:rFonts w:ascii="Arial" w:hAnsi="Arial" w:cs="Arial"/>
          <w:bCs/>
        </w:rPr>
        <w:t>State the Types of Business (</w:t>
      </w:r>
      <w:r w:rsidRPr="00462A90">
        <w:rPr>
          <w:rFonts w:ascii="Arial" w:hAnsi="Arial" w:cs="Arial"/>
        </w:rPr>
        <w:t xml:space="preserve"> Service, Manufacturing, Trade)</w:t>
      </w:r>
    </w:p>
    <w:p w:rsidR="002A7ACD" w:rsidRPr="00462A90" w:rsidRDefault="002A7ACD" w:rsidP="003E53E0">
      <w:pPr>
        <w:numPr>
          <w:ilvl w:val="1"/>
          <w:numId w:val="310"/>
        </w:numPr>
        <w:autoSpaceDE w:val="0"/>
        <w:autoSpaceDN w:val="0"/>
        <w:adjustRightInd w:val="0"/>
        <w:spacing w:after="0" w:line="240" w:lineRule="auto"/>
        <w:ind w:hanging="1080"/>
        <w:rPr>
          <w:rFonts w:ascii="Arial" w:hAnsi="Arial" w:cs="Arial"/>
        </w:rPr>
      </w:pPr>
      <w:r w:rsidRPr="00462A90">
        <w:rPr>
          <w:rFonts w:ascii="Arial" w:hAnsi="Arial" w:cs="Arial"/>
          <w:bCs/>
        </w:rPr>
        <w:t>Explain  the business procedures in Engineering sector (</w:t>
      </w:r>
      <w:r w:rsidRPr="00462A90">
        <w:rPr>
          <w:rFonts w:ascii="Arial" w:hAnsi="Arial" w:cs="Arial"/>
        </w:rPr>
        <w:t xml:space="preserve"> Process industry, </w:t>
      </w:r>
    </w:p>
    <w:p w:rsidR="002A7ACD" w:rsidRPr="00462A90" w:rsidRDefault="002A7ACD" w:rsidP="002A7ACD">
      <w:pPr>
        <w:autoSpaceDE w:val="0"/>
        <w:autoSpaceDN w:val="0"/>
        <w:adjustRightInd w:val="0"/>
        <w:ind w:firstLine="720"/>
        <w:rPr>
          <w:rFonts w:ascii="Arial" w:hAnsi="Arial" w:cs="Arial"/>
        </w:rPr>
      </w:pPr>
      <w:r w:rsidRPr="00462A90">
        <w:rPr>
          <w:rFonts w:ascii="Arial" w:hAnsi="Arial" w:cs="Arial"/>
        </w:rPr>
        <w:t>Textile industry, Chemical industry, Agro industry,)</w:t>
      </w:r>
    </w:p>
    <w:p w:rsidR="002A7ACD" w:rsidRPr="00462A90" w:rsidRDefault="002A7ACD" w:rsidP="003E53E0">
      <w:pPr>
        <w:numPr>
          <w:ilvl w:val="1"/>
          <w:numId w:val="310"/>
        </w:numPr>
        <w:autoSpaceDE w:val="0"/>
        <w:autoSpaceDN w:val="0"/>
        <w:adjustRightInd w:val="0"/>
        <w:spacing w:after="0" w:line="240" w:lineRule="auto"/>
        <w:ind w:hanging="1080"/>
        <w:rPr>
          <w:rFonts w:ascii="Arial" w:hAnsi="Arial" w:cs="Arial"/>
        </w:rPr>
      </w:pPr>
      <w:r w:rsidRPr="00462A90">
        <w:rPr>
          <w:rFonts w:ascii="Arial" w:hAnsi="Arial" w:cs="Arial"/>
          <w:bCs/>
        </w:rPr>
        <w:t xml:space="preserve">State the need for </w:t>
      </w:r>
      <w:r w:rsidRPr="00462A90">
        <w:rPr>
          <w:rFonts w:ascii="Arial" w:hAnsi="Arial" w:cs="Arial"/>
        </w:rPr>
        <w:t>Globalization.</w:t>
      </w:r>
    </w:p>
    <w:p w:rsidR="002A7ACD" w:rsidRPr="00462A90" w:rsidRDefault="002A7ACD" w:rsidP="003E53E0">
      <w:pPr>
        <w:numPr>
          <w:ilvl w:val="1"/>
          <w:numId w:val="310"/>
        </w:numPr>
        <w:autoSpaceDE w:val="0"/>
        <w:autoSpaceDN w:val="0"/>
        <w:adjustRightInd w:val="0"/>
        <w:spacing w:after="0" w:line="240" w:lineRule="auto"/>
        <w:ind w:hanging="1080"/>
        <w:rPr>
          <w:rFonts w:ascii="Arial" w:hAnsi="Arial" w:cs="Arial"/>
        </w:rPr>
      </w:pPr>
      <w:r w:rsidRPr="00462A90">
        <w:rPr>
          <w:rFonts w:ascii="Arial" w:hAnsi="Arial" w:cs="Arial"/>
        </w:rPr>
        <w:t>List the Advantages &amp; Disadvantages of globalization  w.r.t. India.</w:t>
      </w:r>
    </w:p>
    <w:p w:rsidR="002A7ACD" w:rsidRPr="00462A90" w:rsidRDefault="002A7ACD" w:rsidP="003E53E0">
      <w:pPr>
        <w:numPr>
          <w:ilvl w:val="1"/>
          <w:numId w:val="310"/>
        </w:numPr>
        <w:autoSpaceDE w:val="0"/>
        <w:autoSpaceDN w:val="0"/>
        <w:adjustRightInd w:val="0"/>
        <w:spacing w:after="0" w:line="240" w:lineRule="auto"/>
        <w:ind w:hanging="1080"/>
        <w:rPr>
          <w:rFonts w:ascii="Arial" w:hAnsi="Arial" w:cs="Arial"/>
        </w:rPr>
      </w:pPr>
      <w:r w:rsidRPr="00462A90">
        <w:rPr>
          <w:rFonts w:ascii="Arial" w:hAnsi="Arial" w:cs="Arial"/>
        </w:rPr>
        <w:t>Explain the importance of Intellectual Property Rights (I.P.R.)</w:t>
      </w:r>
    </w:p>
    <w:p w:rsidR="002A7ACD" w:rsidRPr="00462A90" w:rsidRDefault="002A7ACD" w:rsidP="002A7ACD">
      <w:pPr>
        <w:autoSpaceDE w:val="0"/>
        <w:autoSpaceDN w:val="0"/>
        <w:adjustRightInd w:val="0"/>
        <w:rPr>
          <w:rFonts w:ascii="Arial" w:hAnsi="Arial" w:cs="Arial"/>
          <w:b/>
          <w:bCs/>
        </w:rPr>
      </w:pPr>
    </w:p>
    <w:p w:rsidR="002A7ACD" w:rsidRPr="00462A90" w:rsidRDefault="002A7ACD" w:rsidP="002A7ACD">
      <w:pPr>
        <w:autoSpaceDE w:val="0"/>
        <w:autoSpaceDN w:val="0"/>
        <w:adjustRightInd w:val="0"/>
        <w:rPr>
          <w:rFonts w:ascii="Arial" w:hAnsi="Arial" w:cs="Arial"/>
          <w:b/>
          <w:bCs/>
        </w:rPr>
      </w:pPr>
      <w:r w:rsidRPr="00462A90">
        <w:rPr>
          <w:rFonts w:ascii="Arial" w:hAnsi="Arial" w:cs="Arial"/>
          <w:b/>
          <w:bCs/>
        </w:rPr>
        <w:lastRenderedPageBreak/>
        <w:t>2.0</w:t>
      </w:r>
      <w:r w:rsidRPr="00462A90">
        <w:rPr>
          <w:rFonts w:ascii="Arial" w:hAnsi="Arial" w:cs="Arial"/>
          <w:b/>
          <w:bCs/>
        </w:rPr>
        <w:tab/>
        <w:t>Explain the Management Process:</w:t>
      </w:r>
    </w:p>
    <w:p w:rsidR="002A7ACD" w:rsidRPr="00462A90" w:rsidRDefault="002A7ACD" w:rsidP="002A7ACD">
      <w:pPr>
        <w:autoSpaceDE w:val="0"/>
        <w:autoSpaceDN w:val="0"/>
        <w:adjustRightInd w:val="0"/>
        <w:rPr>
          <w:rFonts w:ascii="Arial" w:hAnsi="Arial" w:cs="Arial"/>
        </w:rPr>
      </w:pPr>
      <w:r w:rsidRPr="00462A90">
        <w:rPr>
          <w:rFonts w:ascii="Arial" w:hAnsi="Arial" w:cs="Arial"/>
        </w:rPr>
        <w:t>2.1</w:t>
      </w:r>
      <w:r w:rsidRPr="00462A90">
        <w:rPr>
          <w:rFonts w:ascii="Arial" w:hAnsi="Arial" w:cs="Arial"/>
        </w:rPr>
        <w:tab/>
        <w:t xml:space="preserve"> Define  Management.</w:t>
      </w:r>
    </w:p>
    <w:p w:rsidR="002A7ACD" w:rsidRPr="00462A90" w:rsidRDefault="002A7ACD" w:rsidP="002A7ACD">
      <w:pPr>
        <w:autoSpaceDE w:val="0"/>
        <w:autoSpaceDN w:val="0"/>
        <w:adjustRightInd w:val="0"/>
        <w:rPr>
          <w:rFonts w:ascii="Arial" w:hAnsi="Arial" w:cs="Arial"/>
        </w:rPr>
      </w:pPr>
      <w:r w:rsidRPr="00462A90">
        <w:rPr>
          <w:rFonts w:ascii="Arial" w:hAnsi="Arial" w:cs="Arial"/>
        </w:rPr>
        <w:t xml:space="preserve">2.2 </w:t>
      </w:r>
      <w:r w:rsidRPr="00462A90">
        <w:rPr>
          <w:rFonts w:ascii="Arial" w:hAnsi="Arial" w:cs="Arial"/>
        </w:rPr>
        <w:tab/>
        <w:t>Explain the concept of management</w:t>
      </w:r>
    </w:p>
    <w:p w:rsidR="002A7ACD" w:rsidRPr="00462A90" w:rsidRDefault="002A7ACD" w:rsidP="002A7ACD">
      <w:pPr>
        <w:autoSpaceDE w:val="0"/>
        <w:autoSpaceDN w:val="0"/>
        <w:adjustRightInd w:val="0"/>
        <w:rPr>
          <w:rFonts w:ascii="Arial" w:hAnsi="Arial" w:cs="Arial"/>
        </w:rPr>
      </w:pPr>
      <w:r w:rsidRPr="00462A90">
        <w:rPr>
          <w:rFonts w:ascii="Arial" w:hAnsi="Arial" w:cs="Arial"/>
        </w:rPr>
        <w:t>2.3</w:t>
      </w:r>
      <w:r w:rsidRPr="00462A90">
        <w:rPr>
          <w:rFonts w:ascii="Arial" w:hAnsi="Arial" w:cs="Arial"/>
        </w:rPr>
        <w:tab/>
        <w:t>Explain the Different Levels of management</w:t>
      </w:r>
    </w:p>
    <w:p w:rsidR="002A7ACD" w:rsidRPr="00462A90" w:rsidRDefault="002A7ACD" w:rsidP="002A7ACD">
      <w:pPr>
        <w:autoSpaceDE w:val="0"/>
        <w:autoSpaceDN w:val="0"/>
        <w:adjustRightInd w:val="0"/>
        <w:rPr>
          <w:rFonts w:ascii="Arial" w:hAnsi="Arial" w:cs="Arial"/>
        </w:rPr>
      </w:pPr>
      <w:r w:rsidRPr="00462A90">
        <w:rPr>
          <w:rFonts w:ascii="Arial" w:hAnsi="Arial" w:cs="Arial"/>
        </w:rPr>
        <w:t>2.4</w:t>
      </w:r>
      <w:r w:rsidRPr="00462A90">
        <w:rPr>
          <w:rFonts w:ascii="Arial" w:hAnsi="Arial" w:cs="Arial"/>
        </w:rPr>
        <w:tab/>
        <w:t>Explain Administration &amp; management</w:t>
      </w:r>
    </w:p>
    <w:p w:rsidR="002A7ACD" w:rsidRPr="00462A90" w:rsidRDefault="002A7ACD" w:rsidP="002A7ACD">
      <w:pPr>
        <w:autoSpaceDE w:val="0"/>
        <w:autoSpaceDN w:val="0"/>
        <w:adjustRightInd w:val="0"/>
        <w:rPr>
          <w:rFonts w:ascii="Arial" w:hAnsi="Arial" w:cs="Arial"/>
        </w:rPr>
      </w:pPr>
      <w:r w:rsidRPr="00462A90">
        <w:rPr>
          <w:rFonts w:ascii="Arial" w:hAnsi="Arial" w:cs="Arial"/>
        </w:rPr>
        <w:t xml:space="preserve">2.5 </w:t>
      </w:r>
      <w:r w:rsidRPr="00462A90">
        <w:rPr>
          <w:rFonts w:ascii="Arial" w:hAnsi="Arial" w:cs="Arial"/>
        </w:rPr>
        <w:tab/>
        <w:t>State the principles of Scientific management by F.W.Taylor</w:t>
      </w:r>
    </w:p>
    <w:p w:rsidR="002A7ACD" w:rsidRPr="00462A90" w:rsidRDefault="002A7ACD" w:rsidP="002A7ACD">
      <w:pPr>
        <w:autoSpaceDE w:val="0"/>
        <w:autoSpaceDN w:val="0"/>
        <w:adjustRightInd w:val="0"/>
        <w:rPr>
          <w:rFonts w:ascii="Arial" w:hAnsi="Arial" w:cs="Arial"/>
        </w:rPr>
      </w:pPr>
      <w:r w:rsidRPr="00462A90">
        <w:rPr>
          <w:rFonts w:ascii="Arial" w:hAnsi="Arial" w:cs="Arial"/>
        </w:rPr>
        <w:t xml:space="preserve">2.6 </w:t>
      </w:r>
      <w:r w:rsidRPr="00462A90">
        <w:rPr>
          <w:rFonts w:ascii="Arial" w:hAnsi="Arial" w:cs="Arial"/>
        </w:rPr>
        <w:tab/>
        <w:t>State the principles of Management by Henry Fayol (14 principles)</w:t>
      </w:r>
    </w:p>
    <w:p w:rsidR="002A7ACD" w:rsidRPr="00462A90" w:rsidRDefault="002A7ACD" w:rsidP="002A7ACD">
      <w:pPr>
        <w:autoSpaceDE w:val="0"/>
        <w:autoSpaceDN w:val="0"/>
        <w:adjustRightInd w:val="0"/>
        <w:rPr>
          <w:rFonts w:ascii="Arial" w:hAnsi="Arial" w:cs="Arial"/>
        </w:rPr>
      </w:pPr>
      <w:r w:rsidRPr="00462A90">
        <w:rPr>
          <w:rFonts w:ascii="Arial" w:hAnsi="Arial" w:cs="Arial"/>
        </w:rPr>
        <w:t xml:space="preserve">2.7 </w:t>
      </w:r>
      <w:r w:rsidRPr="00462A90">
        <w:rPr>
          <w:rFonts w:ascii="Arial" w:hAnsi="Arial" w:cs="Arial"/>
        </w:rPr>
        <w:tab/>
        <w:t>List the Functions of Management</w:t>
      </w:r>
    </w:p>
    <w:p w:rsidR="002A7ACD" w:rsidRPr="00462A90" w:rsidRDefault="002A7ACD" w:rsidP="002A7ACD">
      <w:pPr>
        <w:tabs>
          <w:tab w:val="left" w:pos="990"/>
        </w:tabs>
        <w:autoSpaceDE w:val="0"/>
        <w:autoSpaceDN w:val="0"/>
        <w:adjustRightInd w:val="0"/>
        <w:ind w:left="1080" w:hanging="90"/>
        <w:rPr>
          <w:rFonts w:ascii="Arial" w:hAnsi="Arial" w:cs="Arial"/>
        </w:rPr>
      </w:pPr>
      <w:r w:rsidRPr="00462A90">
        <w:rPr>
          <w:rFonts w:ascii="Arial" w:hAnsi="Arial" w:cs="Arial"/>
        </w:rPr>
        <w:t>i) Planning</w:t>
      </w:r>
    </w:p>
    <w:p w:rsidR="002A7ACD" w:rsidRPr="00462A90" w:rsidRDefault="002A7ACD" w:rsidP="002A7ACD">
      <w:pPr>
        <w:tabs>
          <w:tab w:val="left" w:pos="990"/>
        </w:tabs>
        <w:autoSpaceDE w:val="0"/>
        <w:autoSpaceDN w:val="0"/>
        <w:adjustRightInd w:val="0"/>
        <w:ind w:left="1080" w:hanging="90"/>
        <w:rPr>
          <w:rFonts w:ascii="Arial" w:hAnsi="Arial" w:cs="Arial"/>
        </w:rPr>
      </w:pPr>
      <w:r w:rsidRPr="00462A90">
        <w:rPr>
          <w:rFonts w:ascii="Arial" w:hAnsi="Arial" w:cs="Arial"/>
        </w:rPr>
        <w:t>ii) Organizing</w:t>
      </w:r>
    </w:p>
    <w:p w:rsidR="002A7ACD" w:rsidRPr="00462A90" w:rsidRDefault="002A7ACD" w:rsidP="002A7ACD">
      <w:pPr>
        <w:tabs>
          <w:tab w:val="left" w:pos="990"/>
        </w:tabs>
        <w:autoSpaceDE w:val="0"/>
        <w:autoSpaceDN w:val="0"/>
        <w:adjustRightInd w:val="0"/>
        <w:ind w:left="1080" w:hanging="90"/>
        <w:rPr>
          <w:rFonts w:ascii="Arial" w:hAnsi="Arial" w:cs="Arial"/>
        </w:rPr>
      </w:pPr>
      <w:r w:rsidRPr="00462A90">
        <w:rPr>
          <w:rFonts w:ascii="Arial" w:hAnsi="Arial" w:cs="Arial"/>
        </w:rPr>
        <w:t>iii) Directing</w:t>
      </w:r>
    </w:p>
    <w:p w:rsidR="002A7ACD" w:rsidRPr="00462A90" w:rsidRDefault="002A7ACD" w:rsidP="002A7ACD">
      <w:pPr>
        <w:tabs>
          <w:tab w:val="left" w:pos="990"/>
        </w:tabs>
        <w:autoSpaceDE w:val="0"/>
        <w:autoSpaceDN w:val="0"/>
        <w:adjustRightInd w:val="0"/>
        <w:ind w:left="1080" w:hanging="90"/>
        <w:rPr>
          <w:rFonts w:ascii="Arial" w:hAnsi="Arial" w:cs="Arial"/>
        </w:rPr>
      </w:pPr>
      <w:r w:rsidRPr="00462A90">
        <w:rPr>
          <w:rFonts w:ascii="Arial" w:hAnsi="Arial" w:cs="Arial"/>
        </w:rPr>
        <w:t>iv) Controlling</w:t>
      </w:r>
    </w:p>
    <w:p w:rsidR="002A7ACD" w:rsidRPr="00462A90" w:rsidRDefault="002A7ACD" w:rsidP="002A7ACD">
      <w:pPr>
        <w:autoSpaceDE w:val="0"/>
        <w:autoSpaceDN w:val="0"/>
        <w:adjustRightInd w:val="0"/>
        <w:rPr>
          <w:rFonts w:ascii="Arial" w:hAnsi="Arial" w:cs="Arial"/>
        </w:rPr>
      </w:pPr>
      <w:r w:rsidRPr="00462A90">
        <w:rPr>
          <w:rFonts w:ascii="Arial" w:hAnsi="Arial" w:cs="Arial"/>
        </w:rPr>
        <w:t>2.8</w:t>
      </w:r>
      <w:r w:rsidRPr="00462A90">
        <w:rPr>
          <w:rFonts w:ascii="Arial" w:hAnsi="Arial" w:cs="Arial"/>
        </w:rPr>
        <w:tab/>
        <w:t>Explain the four Functions of Management.</w:t>
      </w:r>
    </w:p>
    <w:p w:rsidR="002A7ACD" w:rsidRPr="00462A90" w:rsidRDefault="002A7ACD" w:rsidP="002A7ACD">
      <w:pPr>
        <w:autoSpaceDE w:val="0"/>
        <w:autoSpaceDN w:val="0"/>
        <w:adjustRightInd w:val="0"/>
        <w:rPr>
          <w:rFonts w:ascii="Arial" w:hAnsi="Arial" w:cs="Arial"/>
          <w:b/>
          <w:bCs/>
        </w:rPr>
      </w:pPr>
      <w:r w:rsidRPr="00462A90">
        <w:rPr>
          <w:rFonts w:ascii="Arial" w:hAnsi="Arial" w:cs="Arial"/>
          <w:b/>
          <w:bCs/>
        </w:rPr>
        <w:t>3.0</w:t>
      </w:r>
      <w:r w:rsidRPr="00462A90">
        <w:rPr>
          <w:rFonts w:ascii="Arial" w:hAnsi="Arial" w:cs="Arial"/>
          <w:b/>
          <w:bCs/>
        </w:rPr>
        <w:tab/>
        <w:t>Appreciate the need for Organizational Management</w:t>
      </w:r>
    </w:p>
    <w:p w:rsidR="002A7ACD" w:rsidRPr="00462A90" w:rsidRDefault="002A7ACD" w:rsidP="002A7ACD">
      <w:pPr>
        <w:autoSpaceDE w:val="0"/>
        <w:autoSpaceDN w:val="0"/>
        <w:adjustRightInd w:val="0"/>
        <w:rPr>
          <w:rFonts w:ascii="Arial" w:hAnsi="Arial" w:cs="Arial"/>
        </w:rPr>
      </w:pPr>
      <w:r w:rsidRPr="00462A90">
        <w:rPr>
          <w:rFonts w:ascii="Arial" w:hAnsi="Arial" w:cs="Arial"/>
        </w:rPr>
        <w:t>3.1</w:t>
      </w:r>
      <w:r w:rsidRPr="00462A90">
        <w:rPr>
          <w:rFonts w:ascii="Arial" w:hAnsi="Arial" w:cs="Arial"/>
        </w:rPr>
        <w:tab/>
        <w:t xml:space="preserve"> Define  Organization</w:t>
      </w:r>
    </w:p>
    <w:p w:rsidR="002A7ACD" w:rsidRPr="00462A90" w:rsidRDefault="002A7ACD" w:rsidP="002A7ACD">
      <w:pPr>
        <w:autoSpaceDE w:val="0"/>
        <w:autoSpaceDN w:val="0"/>
        <w:adjustRightInd w:val="0"/>
        <w:rPr>
          <w:rFonts w:ascii="Arial" w:hAnsi="Arial" w:cs="Arial"/>
        </w:rPr>
      </w:pPr>
      <w:r w:rsidRPr="00462A90">
        <w:rPr>
          <w:rFonts w:ascii="Arial" w:hAnsi="Arial" w:cs="Arial"/>
        </w:rPr>
        <w:t xml:space="preserve">3.2 </w:t>
      </w:r>
      <w:r w:rsidRPr="00462A90">
        <w:rPr>
          <w:rFonts w:ascii="Arial" w:hAnsi="Arial" w:cs="Arial"/>
        </w:rPr>
        <w:tab/>
        <w:t>List the Types of organization :a) Line b) Line &amp; staff c) Functional d) Project</w:t>
      </w:r>
    </w:p>
    <w:p w:rsidR="002A7ACD" w:rsidRPr="00462A90" w:rsidRDefault="002A7ACD" w:rsidP="002A7ACD">
      <w:pPr>
        <w:autoSpaceDE w:val="0"/>
        <w:autoSpaceDN w:val="0"/>
        <w:adjustRightInd w:val="0"/>
        <w:rPr>
          <w:rFonts w:ascii="Arial" w:hAnsi="Arial" w:cs="Arial"/>
        </w:rPr>
      </w:pPr>
      <w:r w:rsidRPr="00462A90">
        <w:rPr>
          <w:rFonts w:ascii="Arial" w:hAnsi="Arial" w:cs="Arial"/>
        </w:rPr>
        <w:t xml:space="preserve">3.3 </w:t>
      </w:r>
      <w:r w:rsidRPr="00462A90">
        <w:rPr>
          <w:rFonts w:ascii="Arial" w:hAnsi="Arial" w:cs="Arial"/>
        </w:rPr>
        <w:tab/>
        <w:t>Explain the four types of organization.</w:t>
      </w:r>
    </w:p>
    <w:p w:rsidR="002A7ACD" w:rsidRPr="00462A90" w:rsidRDefault="002A7ACD" w:rsidP="002A7ACD">
      <w:pPr>
        <w:autoSpaceDE w:val="0"/>
        <w:autoSpaceDN w:val="0"/>
        <w:adjustRightInd w:val="0"/>
        <w:rPr>
          <w:rFonts w:ascii="Arial" w:hAnsi="Arial" w:cs="Arial"/>
        </w:rPr>
      </w:pPr>
      <w:r w:rsidRPr="00462A90">
        <w:rPr>
          <w:rFonts w:ascii="Arial" w:hAnsi="Arial" w:cs="Arial"/>
        </w:rPr>
        <w:t xml:space="preserve">3.4 </w:t>
      </w:r>
      <w:r w:rsidRPr="00462A90">
        <w:rPr>
          <w:rFonts w:ascii="Arial" w:hAnsi="Arial" w:cs="Arial"/>
        </w:rPr>
        <w:tab/>
        <w:t>Define departmentatization.</w:t>
      </w:r>
    </w:p>
    <w:p w:rsidR="002A7ACD" w:rsidRPr="00462A90" w:rsidRDefault="002A7ACD" w:rsidP="002A7ACD">
      <w:pPr>
        <w:autoSpaceDE w:val="0"/>
        <w:autoSpaceDN w:val="0"/>
        <w:adjustRightInd w:val="0"/>
        <w:rPr>
          <w:rFonts w:ascii="Arial" w:hAnsi="Arial" w:cs="Arial"/>
        </w:rPr>
      </w:pPr>
      <w:r w:rsidRPr="00462A90">
        <w:rPr>
          <w:rFonts w:ascii="Arial" w:hAnsi="Arial" w:cs="Arial"/>
        </w:rPr>
        <w:t>3.5</w:t>
      </w:r>
      <w:r w:rsidRPr="00462A90">
        <w:rPr>
          <w:rFonts w:ascii="Arial" w:hAnsi="Arial" w:cs="Arial"/>
        </w:rPr>
        <w:tab/>
        <w:t>Explain the following types of departmentalizations</w:t>
      </w:r>
    </w:p>
    <w:p w:rsidR="002A7ACD" w:rsidRPr="00462A90" w:rsidRDefault="002A7ACD" w:rsidP="002A7ACD">
      <w:pPr>
        <w:autoSpaceDE w:val="0"/>
        <w:autoSpaceDN w:val="0"/>
        <w:adjustRightInd w:val="0"/>
        <w:ind w:left="720" w:firstLine="270"/>
        <w:rPr>
          <w:rFonts w:ascii="Arial" w:hAnsi="Arial" w:cs="Arial"/>
        </w:rPr>
      </w:pPr>
      <w:r w:rsidRPr="00462A90">
        <w:rPr>
          <w:rFonts w:ascii="Arial" w:hAnsi="Arial" w:cs="Arial"/>
        </w:rPr>
        <w:t>i) Centralized &amp; Decentralized</w:t>
      </w:r>
    </w:p>
    <w:p w:rsidR="002A7ACD" w:rsidRPr="00462A90" w:rsidRDefault="002A7ACD" w:rsidP="002A7ACD">
      <w:pPr>
        <w:autoSpaceDE w:val="0"/>
        <w:autoSpaceDN w:val="0"/>
        <w:adjustRightInd w:val="0"/>
        <w:ind w:left="720" w:firstLine="270"/>
        <w:rPr>
          <w:rFonts w:ascii="Arial" w:hAnsi="Arial" w:cs="Arial"/>
        </w:rPr>
      </w:pPr>
      <w:r w:rsidRPr="00462A90">
        <w:rPr>
          <w:rFonts w:ascii="Arial" w:hAnsi="Arial" w:cs="Arial"/>
        </w:rPr>
        <w:t>ii) Authority &amp; Responsibility</w:t>
      </w:r>
    </w:p>
    <w:p w:rsidR="002A7ACD" w:rsidRPr="00462A90" w:rsidRDefault="002A7ACD" w:rsidP="002A7ACD">
      <w:pPr>
        <w:autoSpaceDE w:val="0"/>
        <w:autoSpaceDN w:val="0"/>
        <w:adjustRightInd w:val="0"/>
        <w:ind w:left="720" w:firstLine="270"/>
        <w:rPr>
          <w:rFonts w:ascii="Arial" w:hAnsi="Arial" w:cs="Arial"/>
        </w:rPr>
      </w:pPr>
      <w:r w:rsidRPr="00462A90">
        <w:rPr>
          <w:rFonts w:ascii="Arial" w:hAnsi="Arial" w:cs="Arial"/>
        </w:rPr>
        <w:t>iii) Span of Control</w:t>
      </w:r>
    </w:p>
    <w:p w:rsidR="002A7ACD" w:rsidRPr="00462A90" w:rsidRDefault="002A7ACD" w:rsidP="002A7ACD">
      <w:pPr>
        <w:autoSpaceDE w:val="0"/>
        <w:autoSpaceDN w:val="0"/>
        <w:adjustRightInd w:val="0"/>
        <w:rPr>
          <w:rFonts w:ascii="Arial" w:hAnsi="Arial" w:cs="Arial"/>
        </w:rPr>
      </w:pPr>
      <w:r w:rsidRPr="00462A90">
        <w:rPr>
          <w:rFonts w:ascii="Arial" w:hAnsi="Arial" w:cs="Arial"/>
        </w:rPr>
        <w:t xml:space="preserve">3.6 </w:t>
      </w:r>
      <w:r w:rsidRPr="00462A90">
        <w:rPr>
          <w:rFonts w:ascii="Arial" w:hAnsi="Arial" w:cs="Arial"/>
        </w:rPr>
        <w:tab/>
        <w:t>Explain the Forms of ownership</w:t>
      </w:r>
    </w:p>
    <w:p w:rsidR="002A7ACD" w:rsidRPr="00462A90" w:rsidRDefault="002A7ACD" w:rsidP="002A7ACD">
      <w:pPr>
        <w:autoSpaceDE w:val="0"/>
        <w:autoSpaceDN w:val="0"/>
        <w:adjustRightInd w:val="0"/>
        <w:ind w:left="720" w:firstLine="270"/>
        <w:rPr>
          <w:rFonts w:ascii="Arial" w:hAnsi="Arial" w:cs="Arial"/>
        </w:rPr>
      </w:pPr>
      <w:r w:rsidRPr="00462A90">
        <w:rPr>
          <w:rFonts w:ascii="Arial" w:hAnsi="Arial" w:cs="Arial"/>
        </w:rPr>
        <w:t>i)Proprietorship</w:t>
      </w:r>
    </w:p>
    <w:p w:rsidR="002A7ACD" w:rsidRPr="00462A90" w:rsidRDefault="002A7ACD" w:rsidP="002A7ACD">
      <w:pPr>
        <w:autoSpaceDE w:val="0"/>
        <w:autoSpaceDN w:val="0"/>
        <w:adjustRightInd w:val="0"/>
        <w:ind w:left="720" w:firstLine="270"/>
        <w:rPr>
          <w:rFonts w:ascii="Arial" w:hAnsi="Arial" w:cs="Arial"/>
        </w:rPr>
      </w:pPr>
      <w:r w:rsidRPr="00462A90">
        <w:rPr>
          <w:rFonts w:ascii="Arial" w:hAnsi="Arial" w:cs="Arial"/>
        </w:rPr>
        <w:t>ii) Partnership</w:t>
      </w:r>
    </w:p>
    <w:p w:rsidR="002A7ACD" w:rsidRPr="00462A90" w:rsidRDefault="002A7ACD" w:rsidP="002A7ACD">
      <w:pPr>
        <w:autoSpaceDE w:val="0"/>
        <w:autoSpaceDN w:val="0"/>
        <w:adjustRightInd w:val="0"/>
        <w:ind w:left="720" w:firstLine="270"/>
        <w:rPr>
          <w:rFonts w:ascii="Arial" w:hAnsi="Arial" w:cs="Arial"/>
        </w:rPr>
      </w:pPr>
      <w:r w:rsidRPr="00462A90">
        <w:rPr>
          <w:rFonts w:ascii="Arial" w:hAnsi="Arial" w:cs="Arial"/>
        </w:rPr>
        <w:t>iii) Joint stock</w:t>
      </w:r>
    </w:p>
    <w:p w:rsidR="002A7ACD" w:rsidRPr="00462A90" w:rsidRDefault="002A7ACD" w:rsidP="002A7ACD">
      <w:pPr>
        <w:autoSpaceDE w:val="0"/>
        <w:autoSpaceDN w:val="0"/>
        <w:adjustRightInd w:val="0"/>
        <w:ind w:left="720" w:firstLine="270"/>
        <w:rPr>
          <w:rFonts w:ascii="Arial" w:hAnsi="Arial" w:cs="Arial"/>
        </w:rPr>
      </w:pPr>
      <w:r w:rsidRPr="00462A90">
        <w:rPr>
          <w:rFonts w:ascii="Arial" w:hAnsi="Arial" w:cs="Arial"/>
        </w:rPr>
        <w:lastRenderedPageBreak/>
        <w:t>iv) Co-operative Society</w:t>
      </w:r>
    </w:p>
    <w:p w:rsidR="002A7ACD" w:rsidRPr="00462A90" w:rsidRDefault="002A7ACD" w:rsidP="002A7ACD">
      <w:pPr>
        <w:autoSpaceDE w:val="0"/>
        <w:autoSpaceDN w:val="0"/>
        <w:adjustRightInd w:val="0"/>
        <w:ind w:left="720" w:firstLine="270"/>
        <w:rPr>
          <w:rFonts w:ascii="Arial" w:hAnsi="Arial" w:cs="Arial"/>
        </w:rPr>
      </w:pPr>
      <w:r w:rsidRPr="00462A90">
        <w:rPr>
          <w:rFonts w:ascii="Arial" w:hAnsi="Arial" w:cs="Arial"/>
        </w:rPr>
        <w:t>v)Govt. Sector</w:t>
      </w:r>
    </w:p>
    <w:p w:rsidR="002A7ACD" w:rsidRPr="00462A90" w:rsidRDefault="002A7ACD" w:rsidP="002A7ACD">
      <w:pPr>
        <w:autoSpaceDE w:val="0"/>
        <w:autoSpaceDN w:val="0"/>
        <w:adjustRightInd w:val="0"/>
        <w:ind w:firstLine="720"/>
        <w:rPr>
          <w:rFonts w:ascii="Arial" w:hAnsi="Arial" w:cs="Arial"/>
        </w:rPr>
      </w:pPr>
    </w:p>
    <w:p w:rsidR="002A7ACD" w:rsidRPr="00462A90" w:rsidRDefault="002A7ACD" w:rsidP="002A7ACD">
      <w:pPr>
        <w:autoSpaceDE w:val="0"/>
        <w:autoSpaceDN w:val="0"/>
        <w:adjustRightInd w:val="0"/>
        <w:rPr>
          <w:rFonts w:ascii="Arial" w:hAnsi="Arial" w:cs="Arial"/>
          <w:b/>
          <w:bCs/>
        </w:rPr>
      </w:pPr>
      <w:r w:rsidRPr="00462A90">
        <w:rPr>
          <w:rFonts w:ascii="Arial" w:hAnsi="Arial" w:cs="Arial"/>
          <w:b/>
          <w:bCs/>
        </w:rPr>
        <w:t>4.0</w:t>
      </w:r>
      <w:r w:rsidRPr="00462A90">
        <w:rPr>
          <w:rFonts w:ascii="Arial" w:hAnsi="Arial" w:cs="Arial"/>
          <w:b/>
          <w:bCs/>
        </w:rPr>
        <w:tab/>
        <w:t>Appreciate the need for Human Resource Management</w:t>
      </w:r>
    </w:p>
    <w:p w:rsidR="002A7ACD" w:rsidRPr="00462A90" w:rsidRDefault="002A7ACD" w:rsidP="002A7ACD">
      <w:pPr>
        <w:autoSpaceDE w:val="0"/>
        <w:autoSpaceDN w:val="0"/>
        <w:adjustRightInd w:val="0"/>
        <w:rPr>
          <w:rFonts w:ascii="Arial" w:hAnsi="Arial" w:cs="Arial"/>
        </w:rPr>
      </w:pPr>
      <w:r w:rsidRPr="00462A90">
        <w:rPr>
          <w:rFonts w:ascii="Arial" w:hAnsi="Arial" w:cs="Arial"/>
        </w:rPr>
        <w:t xml:space="preserve">4.1 </w:t>
      </w:r>
      <w:r w:rsidRPr="00462A90">
        <w:rPr>
          <w:rFonts w:ascii="Arial" w:hAnsi="Arial" w:cs="Arial"/>
        </w:rPr>
        <w:tab/>
        <w:t xml:space="preserve">Define Personal Management. </w:t>
      </w:r>
    </w:p>
    <w:p w:rsidR="002A7ACD" w:rsidRPr="00462A90" w:rsidRDefault="002A7ACD" w:rsidP="002A7ACD">
      <w:pPr>
        <w:autoSpaceDE w:val="0"/>
        <w:autoSpaceDN w:val="0"/>
        <w:adjustRightInd w:val="0"/>
        <w:rPr>
          <w:rFonts w:ascii="Arial" w:hAnsi="Arial" w:cs="Arial"/>
        </w:rPr>
      </w:pPr>
      <w:r w:rsidRPr="00462A90">
        <w:rPr>
          <w:rFonts w:ascii="Arial" w:hAnsi="Arial" w:cs="Arial"/>
        </w:rPr>
        <w:t>4.2</w:t>
      </w:r>
      <w:r w:rsidRPr="00462A90">
        <w:rPr>
          <w:rFonts w:ascii="Arial" w:hAnsi="Arial" w:cs="Arial"/>
        </w:rPr>
        <w:tab/>
        <w:t>Explain the functions of Personal Management</w:t>
      </w:r>
    </w:p>
    <w:p w:rsidR="002A7ACD" w:rsidRPr="00462A90" w:rsidRDefault="002A7ACD" w:rsidP="002A7ACD">
      <w:pPr>
        <w:autoSpaceDE w:val="0"/>
        <w:autoSpaceDN w:val="0"/>
        <w:adjustRightInd w:val="0"/>
        <w:rPr>
          <w:rFonts w:ascii="Arial" w:hAnsi="Arial" w:cs="Arial"/>
        </w:rPr>
      </w:pPr>
      <w:r w:rsidRPr="00462A90">
        <w:rPr>
          <w:rFonts w:ascii="Arial" w:hAnsi="Arial" w:cs="Arial"/>
        </w:rPr>
        <w:t>4.3</w:t>
      </w:r>
      <w:r w:rsidRPr="00462A90">
        <w:rPr>
          <w:rFonts w:ascii="Arial" w:hAnsi="Arial" w:cs="Arial"/>
        </w:rPr>
        <w:tab/>
        <w:t>Define Staffing .</w:t>
      </w:r>
    </w:p>
    <w:p w:rsidR="002A7ACD" w:rsidRPr="00462A90" w:rsidRDefault="002A7ACD" w:rsidP="002A7ACD">
      <w:pPr>
        <w:autoSpaceDE w:val="0"/>
        <w:autoSpaceDN w:val="0"/>
        <w:adjustRightInd w:val="0"/>
        <w:rPr>
          <w:rFonts w:ascii="Arial" w:hAnsi="Arial" w:cs="Arial"/>
        </w:rPr>
      </w:pPr>
      <w:r w:rsidRPr="00462A90">
        <w:rPr>
          <w:rFonts w:ascii="Arial" w:hAnsi="Arial" w:cs="Arial"/>
        </w:rPr>
        <w:t>4.4</w:t>
      </w:r>
      <w:r w:rsidRPr="00462A90">
        <w:rPr>
          <w:rFonts w:ascii="Arial" w:hAnsi="Arial" w:cs="Arial"/>
        </w:rPr>
        <w:tab/>
        <w:t>State the importance of HR Planning.</w:t>
      </w:r>
    </w:p>
    <w:p w:rsidR="002A7ACD" w:rsidRPr="00462A90" w:rsidRDefault="002A7ACD" w:rsidP="002A7ACD">
      <w:pPr>
        <w:autoSpaceDE w:val="0"/>
        <w:autoSpaceDN w:val="0"/>
        <w:adjustRightInd w:val="0"/>
        <w:rPr>
          <w:rFonts w:ascii="Arial" w:hAnsi="Arial" w:cs="Arial"/>
        </w:rPr>
      </w:pPr>
      <w:r w:rsidRPr="00462A90">
        <w:rPr>
          <w:rFonts w:ascii="Arial" w:hAnsi="Arial" w:cs="Arial"/>
        </w:rPr>
        <w:t>4.5</w:t>
      </w:r>
      <w:r w:rsidRPr="00462A90">
        <w:rPr>
          <w:rFonts w:ascii="Arial" w:hAnsi="Arial" w:cs="Arial"/>
        </w:rPr>
        <w:tab/>
        <w:t>Explain the various Recruitment Procedures.</w:t>
      </w:r>
    </w:p>
    <w:p w:rsidR="002A7ACD" w:rsidRPr="00462A90" w:rsidRDefault="002A7ACD" w:rsidP="002A7ACD">
      <w:pPr>
        <w:autoSpaceDE w:val="0"/>
        <w:autoSpaceDN w:val="0"/>
        <w:adjustRightInd w:val="0"/>
        <w:ind w:left="720" w:hanging="720"/>
        <w:rPr>
          <w:rFonts w:ascii="Arial" w:hAnsi="Arial" w:cs="Arial"/>
        </w:rPr>
      </w:pPr>
      <w:r w:rsidRPr="00462A90">
        <w:rPr>
          <w:rFonts w:ascii="Arial" w:hAnsi="Arial" w:cs="Arial"/>
        </w:rPr>
        <w:t>4.6</w:t>
      </w:r>
      <w:r w:rsidRPr="00462A90">
        <w:rPr>
          <w:rFonts w:ascii="Arial" w:hAnsi="Arial" w:cs="Arial"/>
        </w:rPr>
        <w:tab/>
        <w:t>Explain the need for Training &amp; Development .</w:t>
      </w:r>
    </w:p>
    <w:p w:rsidR="002A7ACD" w:rsidRPr="00462A90" w:rsidRDefault="002A7ACD" w:rsidP="002A7ACD">
      <w:pPr>
        <w:autoSpaceDE w:val="0"/>
        <w:autoSpaceDN w:val="0"/>
        <w:adjustRightInd w:val="0"/>
        <w:ind w:left="720" w:hanging="720"/>
        <w:rPr>
          <w:rFonts w:ascii="Arial" w:hAnsi="Arial" w:cs="Arial"/>
        </w:rPr>
      </w:pPr>
      <w:r w:rsidRPr="00462A90">
        <w:rPr>
          <w:rFonts w:ascii="Arial" w:hAnsi="Arial" w:cs="Arial"/>
        </w:rPr>
        <w:t>4.7</w:t>
      </w:r>
      <w:r w:rsidRPr="00462A90">
        <w:rPr>
          <w:rFonts w:ascii="Arial" w:hAnsi="Arial" w:cs="Arial"/>
        </w:rPr>
        <w:tab/>
        <w:t>State the various types of training procedures( Induction, Skill Enhancement etc)</w:t>
      </w:r>
    </w:p>
    <w:p w:rsidR="002A7ACD" w:rsidRPr="00462A90" w:rsidRDefault="002A7ACD" w:rsidP="002A7ACD">
      <w:pPr>
        <w:autoSpaceDE w:val="0"/>
        <w:autoSpaceDN w:val="0"/>
        <w:adjustRightInd w:val="0"/>
        <w:ind w:left="720" w:hanging="720"/>
        <w:rPr>
          <w:rFonts w:ascii="Arial" w:hAnsi="Arial" w:cs="Arial"/>
        </w:rPr>
      </w:pPr>
      <w:r w:rsidRPr="00462A90">
        <w:rPr>
          <w:rFonts w:ascii="Arial" w:hAnsi="Arial" w:cs="Arial"/>
        </w:rPr>
        <w:t xml:space="preserve">4.8 </w:t>
      </w:r>
      <w:r w:rsidRPr="00462A90">
        <w:rPr>
          <w:rFonts w:ascii="Arial" w:hAnsi="Arial" w:cs="Arial"/>
        </w:rPr>
        <w:tab/>
        <w:t>State the different types of Leaderships,</w:t>
      </w:r>
    </w:p>
    <w:p w:rsidR="002A7ACD" w:rsidRPr="00462A90" w:rsidRDefault="002A7ACD" w:rsidP="002A7ACD">
      <w:pPr>
        <w:autoSpaceDE w:val="0"/>
        <w:autoSpaceDN w:val="0"/>
        <w:adjustRightInd w:val="0"/>
        <w:ind w:left="720" w:hanging="720"/>
        <w:rPr>
          <w:rFonts w:ascii="Arial" w:hAnsi="Arial" w:cs="Arial"/>
        </w:rPr>
      </w:pPr>
      <w:r w:rsidRPr="00462A90">
        <w:rPr>
          <w:rFonts w:ascii="Arial" w:hAnsi="Arial" w:cs="Arial"/>
        </w:rPr>
        <w:t>4.9</w:t>
      </w:r>
      <w:r w:rsidRPr="00462A90">
        <w:rPr>
          <w:rFonts w:ascii="Arial" w:hAnsi="Arial" w:cs="Arial"/>
        </w:rPr>
        <w:tab/>
        <w:t>Explain the Maslow’s Theory of Motivation</w:t>
      </w:r>
    </w:p>
    <w:p w:rsidR="002A7ACD" w:rsidRPr="00462A90" w:rsidRDefault="002A7ACD" w:rsidP="002A7ACD">
      <w:pPr>
        <w:autoSpaceDE w:val="0"/>
        <w:autoSpaceDN w:val="0"/>
        <w:adjustRightInd w:val="0"/>
        <w:rPr>
          <w:rFonts w:ascii="Arial" w:hAnsi="Arial" w:cs="Arial"/>
        </w:rPr>
      </w:pPr>
      <w:r w:rsidRPr="00462A90">
        <w:rPr>
          <w:rFonts w:ascii="Arial" w:hAnsi="Arial" w:cs="Arial"/>
        </w:rPr>
        <w:t xml:space="preserve">4.10 </w:t>
      </w:r>
      <w:r w:rsidRPr="00462A90">
        <w:rPr>
          <w:rFonts w:ascii="Arial" w:hAnsi="Arial" w:cs="Arial"/>
        </w:rPr>
        <w:tab/>
        <w:t>Explain the Causes of accident and  the Safety precautions to be followed.</w:t>
      </w:r>
    </w:p>
    <w:p w:rsidR="002A7ACD" w:rsidRPr="00462A90" w:rsidRDefault="002A7ACD" w:rsidP="002A7ACD">
      <w:pPr>
        <w:autoSpaceDE w:val="0"/>
        <w:autoSpaceDN w:val="0"/>
        <w:adjustRightInd w:val="0"/>
        <w:ind w:left="720" w:hanging="720"/>
        <w:rPr>
          <w:rFonts w:ascii="Arial" w:hAnsi="Arial" w:cs="Arial"/>
        </w:rPr>
      </w:pPr>
      <w:r w:rsidRPr="00462A90">
        <w:rPr>
          <w:rFonts w:ascii="Arial" w:hAnsi="Arial" w:cs="Arial"/>
        </w:rPr>
        <w:t xml:space="preserve">4.11 </w:t>
      </w:r>
      <w:r w:rsidRPr="00462A90">
        <w:rPr>
          <w:rFonts w:ascii="Arial" w:hAnsi="Arial" w:cs="Arial"/>
        </w:rPr>
        <w:tab/>
        <w:t>Explain the importance of various Acts – Factory Act, ESI Act, Workmen Compensation Act, Industrial Dispute Act etc.</w:t>
      </w:r>
    </w:p>
    <w:p w:rsidR="002A7ACD" w:rsidRPr="00462A90" w:rsidRDefault="002A7ACD" w:rsidP="002A7ACD">
      <w:pPr>
        <w:autoSpaceDE w:val="0"/>
        <w:autoSpaceDN w:val="0"/>
        <w:adjustRightInd w:val="0"/>
        <w:rPr>
          <w:rFonts w:ascii="Arial" w:hAnsi="Arial" w:cs="Arial"/>
        </w:rPr>
      </w:pPr>
    </w:p>
    <w:p w:rsidR="002A7ACD" w:rsidRPr="00462A90" w:rsidRDefault="002A7ACD" w:rsidP="002A7ACD">
      <w:pPr>
        <w:autoSpaceDE w:val="0"/>
        <w:autoSpaceDN w:val="0"/>
        <w:adjustRightInd w:val="0"/>
        <w:rPr>
          <w:rFonts w:ascii="Arial" w:hAnsi="Arial" w:cs="Arial"/>
          <w:b/>
          <w:bCs/>
        </w:rPr>
      </w:pPr>
      <w:r w:rsidRPr="00462A90">
        <w:rPr>
          <w:rFonts w:ascii="Arial" w:hAnsi="Arial" w:cs="Arial"/>
          <w:b/>
          <w:bCs/>
        </w:rPr>
        <w:t>5.0</w:t>
      </w:r>
      <w:r w:rsidRPr="00462A90">
        <w:rPr>
          <w:rFonts w:ascii="Arial" w:hAnsi="Arial" w:cs="Arial"/>
          <w:b/>
          <w:bCs/>
        </w:rPr>
        <w:tab/>
        <w:t>Explain the basics of Financial Management</w:t>
      </w:r>
    </w:p>
    <w:p w:rsidR="002A7ACD" w:rsidRPr="00462A90" w:rsidRDefault="002A7ACD" w:rsidP="002A7ACD">
      <w:pPr>
        <w:autoSpaceDE w:val="0"/>
        <w:autoSpaceDN w:val="0"/>
        <w:adjustRightInd w:val="0"/>
        <w:rPr>
          <w:rFonts w:ascii="Arial" w:hAnsi="Arial" w:cs="Arial"/>
        </w:rPr>
      </w:pPr>
      <w:r w:rsidRPr="00462A90">
        <w:rPr>
          <w:rFonts w:ascii="Arial" w:hAnsi="Arial" w:cs="Arial"/>
        </w:rPr>
        <w:t>5.1</w:t>
      </w:r>
      <w:r w:rsidRPr="00462A90">
        <w:rPr>
          <w:rFonts w:ascii="Arial" w:hAnsi="Arial" w:cs="Arial"/>
        </w:rPr>
        <w:tab/>
        <w:t xml:space="preserve">State the Objectives of Financial Management. </w:t>
      </w:r>
    </w:p>
    <w:p w:rsidR="002A7ACD" w:rsidRPr="00462A90" w:rsidRDefault="002A7ACD" w:rsidP="002A7ACD">
      <w:pPr>
        <w:autoSpaceDE w:val="0"/>
        <w:autoSpaceDN w:val="0"/>
        <w:adjustRightInd w:val="0"/>
        <w:rPr>
          <w:rFonts w:ascii="Arial" w:hAnsi="Arial" w:cs="Arial"/>
        </w:rPr>
      </w:pPr>
      <w:r w:rsidRPr="00462A90">
        <w:rPr>
          <w:rFonts w:ascii="Arial" w:hAnsi="Arial" w:cs="Arial"/>
        </w:rPr>
        <w:t>5.2</w:t>
      </w:r>
      <w:r w:rsidRPr="00462A90">
        <w:rPr>
          <w:rFonts w:ascii="Arial" w:hAnsi="Arial" w:cs="Arial"/>
        </w:rPr>
        <w:tab/>
        <w:t>State the Functions of Financial Management.</w:t>
      </w:r>
    </w:p>
    <w:p w:rsidR="002A7ACD" w:rsidRPr="00462A90" w:rsidRDefault="002A7ACD" w:rsidP="002A7ACD">
      <w:pPr>
        <w:autoSpaceDE w:val="0"/>
        <w:autoSpaceDN w:val="0"/>
        <w:adjustRightInd w:val="0"/>
        <w:rPr>
          <w:rFonts w:ascii="Arial" w:hAnsi="Arial" w:cs="Arial"/>
        </w:rPr>
      </w:pPr>
      <w:r w:rsidRPr="00462A90">
        <w:rPr>
          <w:rFonts w:ascii="Arial" w:hAnsi="Arial" w:cs="Arial"/>
        </w:rPr>
        <w:t>5.3.</w:t>
      </w:r>
      <w:r w:rsidRPr="00462A90">
        <w:rPr>
          <w:rFonts w:ascii="Arial" w:hAnsi="Arial" w:cs="Arial"/>
        </w:rPr>
        <w:tab/>
        <w:t>State the necessity of Capital Generation &amp; Management.</w:t>
      </w:r>
    </w:p>
    <w:p w:rsidR="002A7ACD" w:rsidRPr="00462A90" w:rsidRDefault="002A7ACD" w:rsidP="002A7ACD">
      <w:pPr>
        <w:autoSpaceDE w:val="0"/>
        <w:autoSpaceDN w:val="0"/>
        <w:adjustRightInd w:val="0"/>
        <w:rPr>
          <w:rFonts w:ascii="Arial" w:hAnsi="Arial" w:cs="Arial"/>
        </w:rPr>
      </w:pPr>
      <w:r w:rsidRPr="00462A90">
        <w:rPr>
          <w:rFonts w:ascii="Arial" w:hAnsi="Arial" w:cs="Arial"/>
        </w:rPr>
        <w:t>5.4</w:t>
      </w:r>
      <w:r w:rsidRPr="00462A90">
        <w:rPr>
          <w:rFonts w:ascii="Arial" w:hAnsi="Arial" w:cs="Arial"/>
        </w:rPr>
        <w:tab/>
        <w:t>List the types of Capitals.</w:t>
      </w:r>
    </w:p>
    <w:p w:rsidR="002A7ACD" w:rsidRPr="00462A90" w:rsidRDefault="002A7ACD" w:rsidP="002A7ACD">
      <w:pPr>
        <w:autoSpaceDE w:val="0"/>
        <w:autoSpaceDN w:val="0"/>
        <w:adjustRightInd w:val="0"/>
        <w:rPr>
          <w:rFonts w:ascii="Arial" w:hAnsi="Arial" w:cs="Arial"/>
        </w:rPr>
      </w:pPr>
      <w:r w:rsidRPr="00462A90">
        <w:rPr>
          <w:rFonts w:ascii="Arial" w:hAnsi="Arial" w:cs="Arial"/>
        </w:rPr>
        <w:t xml:space="preserve">5.5 </w:t>
      </w:r>
      <w:r w:rsidRPr="00462A90">
        <w:rPr>
          <w:rFonts w:ascii="Arial" w:hAnsi="Arial" w:cs="Arial"/>
        </w:rPr>
        <w:tab/>
        <w:t>List the Sources of raising Capital.</w:t>
      </w:r>
    </w:p>
    <w:p w:rsidR="002A7ACD" w:rsidRPr="00462A90" w:rsidRDefault="002A7ACD" w:rsidP="002A7ACD">
      <w:pPr>
        <w:autoSpaceDE w:val="0"/>
        <w:autoSpaceDN w:val="0"/>
        <w:adjustRightInd w:val="0"/>
        <w:ind w:left="720" w:hanging="720"/>
        <w:rPr>
          <w:rFonts w:ascii="Arial" w:hAnsi="Arial" w:cs="Arial"/>
        </w:rPr>
      </w:pPr>
      <w:r w:rsidRPr="00462A90">
        <w:rPr>
          <w:rFonts w:ascii="Arial" w:hAnsi="Arial" w:cs="Arial"/>
        </w:rPr>
        <w:t>5.6</w:t>
      </w:r>
      <w:r w:rsidRPr="00462A90">
        <w:rPr>
          <w:rFonts w:ascii="Arial" w:hAnsi="Arial" w:cs="Arial"/>
        </w:rPr>
        <w:tab/>
        <w:t>Explain the Types of Budgets</w:t>
      </w:r>
    </w:p>
    <w:p w:rsidR="002A7ACD" w:rsidRPr="00462A90" w:rsidRDefault="002A7ACD" w:rsidP="002A7ACD">
      <w:pPr>
        <w:autoSpaceDE w:val="0"/>
        <w:autoSpaceDN w:val="0"/>
        <w:adjustRightInd w:val="0"/>
        <w:ind w:left="720"/>
        <w:rPr>
          <w:rFonts w:ascii="Arial" w:hAnsi="Arial" w:cs="Arial"/>
        </w:rPr>
      </w:pPr>
      <w:r w:rsidRPr="00462A90">
        <w:rPr>
          <w:rFonts w:ascii="Arial" w:hAnsi="Arial" w:cs="Arial"/>
        </w:rPr>
        <w:t xml:space="preserve">     i) Production Budget (including Variance Report )</w:t>
      </w:r>
    </w:p>
    <w:p w:rsidR="002A7ACD" w:rsidRPr="00462A90" w:rsidRDefault="002A7ACD" w:rsidP="002A7ACD">
      <w:pPr>
        <w:autoSpaceDE w:val="0"/>
        <w:autoSpaceDN w:val="0"/>
        <w:adjustRightInd w:val="0"/>
        <w:ind w:left="2880" w:hanging="1890"/>
        <w:rPr>
          <w:rFonts w:ascii="Arial" w:hAnsi="Arial" w:cs="Arial"/>
        </w:rPr>
      </w:pPr>
      <w:r w:rsidRPr="00462A90">
        <w:rPr>
          <w:rFonts w:ascii="Arial" w:hAnsi="Arial" w:cs="Arial"/>
        </w:rPr>
        <w:t xml:space="preserve"> ii) Labour Budget.</w:t>
      </w:r>
    </w:p>
    <w:p w:rsidR="002A7ACD" w:rsidRPr="00462A90" w:rsidRDefault="002A7ACD" w:rsidP="002A7ACD">
      <w:pPr>
        <w:autoSpaceDE w:val="0"/>
        <w:autoSpaceDN w:val="0"/>
        <w:adjustRightInd w:val="0"/>
        <w:rPr>
          <w:rFonts w:ascii="Arial" w:hAnsi="Arial" w:cs="Arial"/>
        </w:rPr>
      </w:pPr>
      <w:r w:rsidRPr="00462A90">
        <w:rPr>
          <w:rFonts w:ascii="Arial" w:hAnsi="Arial" w:cs="Arial"/>
        </w:rPr>
        <w:lastRenderedPageBreak/>
        <w:t>5.7</w:t>
      </w:r>
      <w:r w:rsidRPr="00462A90">
        <w:rPr>
          <w:rFonts w:ascii="Arial" w:hAnsi="Arial" w:cs="Arial"/>
        </w:rPr>
        <w:tab/>
        <w:t>Describe  Profit &amp; Loss Account ( only concepts) .</w:t>
      </w:r>
    </w:p>
    <w:p w:rsidR="002A7ACD" w:rsidRPr="00462A90" w:rsidRDefault="002A7ACD" w:rsidP="002A7ACD">
      <w:pPr>
        <w:autoSpaceDE w:val="0"/>
        <w:autoSpaceDN w:val="0"/>
        <w:adjustRightInd w:val="0"/>
        <w:rPr>
          <w:rFonts w:ascii="Arial" w:hAnsi="Arial" w:cs="Arial"/>
        </w:rPr>
      </w:pPr>
      <w:r w:rsidRPr="00462A90">
        <w:rPr>
          <w:rFonts w:ascii="Arial" w:hAnsi="Arial" w:cs="Arial"/>
        </w:rPr>
        <w:t>5.8</w:t>
      </w:r>
      <w:r w:rsidRPr="00462A90">
        <w:rPr>
          <w:rFonts w:ascii="Arial" w:hAnsi="Arial" w:cs="Arial"/>
        </w:rPr>
        <w:tab/>
        <w:t>Describe the  proforma of Balance Sheet.</w:t>
      </w:r>
    </w:p>
    <w:p w:rsidR="002A7ACD" w:rsidRPr="00462A90" w:rsidRDefault="002A7ACD" w:rsidP="002A7ACD">
      <w:pPr>
        <w:autoSpaceDE w:val="0"/>
        <w:autoSpaceDN w:val="0"/>
        <w:adjustRightInd w:val="0"/>
        <w:rPr>
          <w:rFonts w:ascii="Arial" w:hAnsi="Arial" w:cs="Arial"/>
        </w:rPr>
      </w:pPr>
      <w:r w:rsidRPr="00462A90">
        <w:rPr>
          <w:rFonts w:ascii="Arial" w:hAnsi="Arial" w:cs="Arial"/>
        </w:rPr>
        <w:t>5.9</w:t>
      </w:r>
      <w:r w:rsidRPr="00462A90">
        <w:rPr>
          <w:rFonts w:ascii="Arial" w:hAnsi="Arial" w:cs="Arial"/>
        </w:rPr>
        <w:tab/>
        <w:t>Explain i) Excise Tax  ii) Service Tax  iii) Income Tax  iv) VAT v) Custom Duty.</w:t>
      </w:r>
    </w:p>
    <w:p w:rsidR="002A7ACD" w:rsidRPr="00462A90" w:rsidRDefault="002A7ACD" w:rsidP="002A7ACD">
      <w:pPr>
        <w:autoSpaceDE w:val="0"/>
        <w:autoSpaceDN w:val="0"/>
        <w:adjustRightInd w:val="0"/>
        <w:rPr>
          <w:rFonts w:ascii="Arial" w:hAnsi="Arial" w:cs="Arial"/>
        </w:rPr>
      </w:pPr>
    </w:p>
    <w:p w:rsidR="002A7ACD" w:rsidRPr="00462A90" w:rsidRDefault="002A7ACD" w:rsidP="002A7ACD">
      <w:pPr>
        <w:autoSpaceDE w:val="0"/>
        <w:autoSpaceDN w:val="0"/>
        <w:adjustRightInd w:val="0"/>
        <w:rPr>
          <w:rFonts w:ascii="Arial" w:hAnsi="Arial" w:cs="Arial"/>
          <w:b/>
          <w:bCs/>
        </w:rPr>
      </w:pPr>
      <w:r w:rsidRPr="00462A90">
        <w:rPr>
          <w:rFonts w:ascii="Arial" w:hAnsi="Arial" w:cs="Arial"/>
          <w:b/>
          <w:bCs/>
        </w:rPr>
        <w:t>6.0</w:t>
      </w:r>
      <w:r w:rsidRPr="00462A90">
        <w:rPr>
          <w:rFonts w:ascii="Arial" w:hAnsi="Arial" w:cs="Arial"/>
          <w:b/>
          <w:bCs/>
        </w:rPr>
        <w:tab/>
        <w:t>Explain the importance of Materials Management</w:t>
      </w:r>
    </w:p>
    <w:p w:rsidR="002A7ACD" w:rsidRPr="00462A90" w:rsidRDefault="002A7ACD" w:rsidP="002A7ACD">
      <w:pPr>
        <w:autoSpaceDE w:val="0"/>
        <w:autoSpaceDN w:val="0"/>
        <w:adjustRightInd w:val="0"/>
        <w:rPr>
          <w:rFonts w:ascii="Arial" w:hAnsi="Arial" w:cs="Arial"/>
        </w:rPr>
      </w:pPr>
      <w:r w:rsidRPr="00462A90">
        <w:rPr>
          <w:rFonts w:ascii="Arial" w:hAnsi="Arial" w:cs="Arial"/>
        </w:rPr>
        <w:t>6.1.</w:t>
      </w:r>
      <w:r w:rsidRPr="00462A90">
        <w:rPr>
          <w:rFonts w:ascii="Arial" w:hAnsi="Arial" w:cs="Arial"/>
        </w:rPr>
        <w:tab/>
        <w:t>Define Inventory Management (No Numerical).</w:t>
      </w:r>
    </w:p>
    <w:p w:rsidR="002A7ACD" w:rsidRPr="00462A90" w:rsidRDefault="002A7ACD" w:rsidP="002A7ACD">
      <w:pPr>
        <w:autoSpaceDE w:val="0"/>
        <w:autoSpaceDN w:val="0"/>
        <w:adjustRightInd w:val="0"/>
        <w:rPr>
          <w:rFonts w:ascii="Arial" w:hAnsi="Arial" w:cs="Arial"/>
        </w:rPr>
      </w:pPr>
      <w:r w:rsidRPr="00462A90">
        <w:rPr>
          <w:rFonts w:ascii="Arial" w:hAnsi="Arial" w:cs="Arial"/>
        </w:rPr>
        <w:t>6.2</w:t>
      </w:r>
      <w:r w:rsidRPr="00462A90">
        <w:rPr>
          <w:rFonts w:ascii="Arial" w:hAnsi="Arial" w:cs="Arial"/>
        </w:rPr>
        <w:tab/>
        <w:t>State the objectives of Inventory Management.</w:t>
      </w:r>
    </w:p>
    <w:p w:rsidR="002A7ACD" w:rsidRPr="00462A90" w:rsidRDefault="002A7ACD" w:rsidP="002A7ACD">
      <w:pPr>
        <w:autoSpaceDE w:val="0"/>
        <w:autoSpaceDN w:val="0"/>
        <w:adjustRightInd w:val="0"/>
        <w:rPr>
          <w:rFonts w:ascii="Arial" w:hAnsi="Arial" w:cs="Arial"/>
        </w:rPr>
      </w:pPr>
      <w:r w:rsidRPr="00462A90">
        <w:rPr>
          <w:rFonts w:ascii="Arial" w:hAnsi="Arial" w:cs="Arial"/>
        </w:rPr>
        <w:t xml:space="preserve">6.3 </w:t>
      </w:r>
      <w:r w:rsidRPr="00462A90">
        <w:rPr>
          <w:rFonts w:ascii="Arial" w:hAnsi="Arial" w:cs="Arial"/>
        </w:rPr>
        <w:tab/>
        <w:t>Explain ABC Analysis.</w:t>
      </w:r>
    </w:p>
    <w:p w:rsidR="002A7ACD" w:rsidRPr="00462A90" w:rsidRDefault="002A7ACD" w:rsidP="002A7ACD">
      <w:pPr>
        <w:autoSpaceDE w:val="0"/>
        <w:autoSpaceDN w:val="0"/>
        <w:adjustRightInd w:val="0"/>
        <w:rPr>
          <w:rFonts w:ascii="Arial" w:hAnsi="Arial" w:cs="Arial"/>
        </w:rPr>
      </w:pPr>
      <w:r w:rsidRPr="00462A90">
        <w:rPr>
          <w:rFonts w:ascii="Arial" w:hAnsi="Arial" w:cs="Arial"/>
        </w:rPr>
        <w:t>6.4</w:t>
      </w:r>
      <w:r w:rsidRPr="00462A90">
        <w:rPr>
          <w:rFonts w:ascii="Arial" w:hAnsi="Arial" w:cs="Arial"/>
        </w:rPr>
        <w:tab/>
        <w:t>State Economic Order Quantity.</w:t>
      </w:r>
    </w:p>
    <w:p w:rsidR="002A7ACD" w:rsidRPr="00462A90" w:rsidRDefault="002A7ACD" w:rsidP="002A7ACD">
      <w:pPr>
        <w:autoSpaceDE w:val="0"/>
        <w:autoSpaceDN w:val="0"/>
        <w:adjustRightInd w:val="0"/>
        <w:rPr>
          <w:rFonts w:ascii="Arial" w:hAnsi="Arial" w:cs="Arial"/>
        </w:rPr>
      </w:pPr>
      <w:r w:rsidRPr="00462A90">
        <w:rPr>
          <w:rFonts w:ascii="Arial" w:hAnsi="Arial" w:cs="Arial"/>
        </w:rPr>
        <w:t>6.5</w:t>
      </w:r>
      <w:r w:rsidRPr="00462A90">
        <w:rPr>
          <w:rFonts w:ascii="Arial" w:hAnsi="Arial" w:cs="Arial"/>
        </w:rPr>
        <w:tab/>
        <w:t>Describe the Graphical Representation of Economic Order Quantity.</w:t>
      </w:r>
    </w:p>
    <w:p w:rsidR="002A7ACD" w:rsidRPr="00462A90" w:rsidRDefault="002A7ACD" w:rsidP="002A7ACD">
      <w:pPr>
        <w:autoSpaceDE w:val="0"/>
        <w:autoSpaceDN w:val="0"/>
        <w:adjustRightInd w:val="0"/>
        <w:ind w:left="720" w:hanging="720"/>
        <w:rPr>
          <w:rFonts w:ascii="Arial" w:hAnsi="Arial" w:cs="Arial"/>
        </w:rPr>
      </w:pPr>
      <w:r w:rsidRPr="00462A90">
        <w:rPr>
          <w:rFonts w:ascii="Arial" w:hAnsi="Arial" w:cs="Arial"/>
        </w:rPr>
        <w:t xml:space="preserve">6.6 </w:t>
      </w:r>
      <w:r w:rsidRPr="00462A90">
        <w:rPr>
          <w:rFonts w:ascii="Arial" w:hAnsi="Arial" w:cs="Arial"/>
        </w:rPr>
        <w:tab/>
        <w:t>State the objectives of Purchasing.</w:t>
      </w:r>
    </w:p>
    <w:p w:rsidR="002A7ACD" w:rsidRPr="00462A90" w:rsidRDefault="002A7ACD" w:rsidP="002A7ACD">
      <w:pPr>
        <w:autoSpaceDE w:val="0"/>
        <w:autoSpaceDN w:val="0"/>
        <w:adjustRightInd w:val="0"/>
        <w:ind w:left="720" w:hanging="720"/>
        <w:rPr>
          <w:rFonts w:ascii="Arial" w:hAnsi="Arial" w:cs="Arial"/>
        </w:rPr>
      </w:pPr>
      <w:r w:rsidRPr="00462A90">
        <w:rPr>
          <w:rFonts w:ascii="Arial" w:hAnsi="Arial" w:cs="Arial"/>
        </w:rPr>
        <w:t>6.7</w:t>
      </w:r>
      <w:r w:rsidRPr="00462A90">
        <w:rPr>
          <w:rFonts w:ascii="Arial" w:hAnsi="Arial" w:cs="Arial"/>
        </w:rPr>
        <w:tab/>
        <w:t>State the functions of Purchase Department.</w:t>
      </w:r>
    </w:p>
    <w:p w:rsidR="002A7ACD" w:rsidRPr="00462A90" w:rsidRDefault="002A7ACD" w:rsidP="002A7ACD">
      <w:pPr>
        <w:autoSpaceDE w:val="0"/>
        <w:autoSpaceDN w:val="0"/>
        <w:adjustRightInd w:val="0"/>
        <w:ind w:left="720" w:hanging="720"/>
        <w:rPr>
          <w:rFonts w:ascii="Arial" w:hAnsi="Arial" w:cs="Arial"/>
        </w:rPr>
      </w:pPr>
      <w:r w:rsidRPr="00462A90">
        <w:rPr>
          <w:rFonts w:ascii="Arial" w:hAnsi="Arial" w:cs="Arial"/>
        </w:rPr>
        <w:t>6.8</w:t>
      </w:r>
      <w:r w:rsidRPr="00462A90">
        <w:rPr>
          <w:rFonts w:ascii="Arial" w:hAnsi="Arial" w:cs="Arial"/>
        </w:rPr>
        <w:tab/>
        <w:t>Explain the steps involved in Purchasing.</w:t>
      </w:r>
    </w:p>
    <w:p w:rsidR="002A7ACD" w:rsidRPr="00462A90" w:rsidRDefault="002A7ACD" w:rsidP="002A7ACD">
      <w:pPr>
        <w:autoSpaceDE w:val="0"/>
        <w:autoSpaceDN w:val="0"/>
        <w:adjustRightInd w:val="0"/>
        <w:rPr>
          <w:rFonts w:ascii="Arial" w:hAnsi="Arial" w:cs="Arial"/>
        </w:rPr>
      </w:pPr>
      <w:r w:rsidRPr="00462A90">
        <w:rPr>
          <w:rFonts w:ascii="Arial" w:hAnsi="Arial" w:cs="Arial"/>
        </w:rPr>
        <w:t>6.9</w:t>
      </w:r>
      <w:r w:rsidRPr="00462A90">
        <w:rPr>
          <w:rFonts w:ascii="Arial" w:hAnsi="Arial" w:cs="Arial"/>
        </w:rPr>
        <w:tab/>
        <w:t>State the Modern Techniques of Material Management.</w:t>
      </w:r>
    </w:p>
    <w:p w:rsidR="002A7ACD" w:rsidRPr="00462A90" w:rsidRDefault="002A7ACD" w:rsidP="002A7ACD">
      <w:pPr>
        <w:autoSpaceDE w:val="0"/>
        <w:autoSpaceDN w:val="0"/>
        <w:adjustRightInd w:val="0"/>
        <w:rPr>
          <w:rFonts w:ascii="Arial" w:hAnsi="Arial" w:cs="Arial"/>
        </w:rPr>
      </w:pPr>
      <w:r w:rsidRPr="00462A90">
        <w:rPr>
          <w:rFonts w:ascii="Arial" w:hAnsi="Arial" w:cs="Arial"/>
        </w:rPr>
        <w:t xml:space="preserve">6.10 </w:t>
      </w:r>
      <w:r w:rsidRPr="00462A90">
        <w:rPr>
          <w:rFonts w:ascii="Arial" w:hAnsi="Arial" w:cs="Arial"/>
        </w:rPr>
        <w:tab/>
        <w:t>Describe the JIT / SAP / ERP packages.</w:t>
      </w:r>
    </w:p>
    <w:p w:rsidR="002A7ACD" w:rsidRPr="00462A90" w:rsidRDefault="002A7ACD" w:rsidP="002A7ACD">
      <w:pPr>
        <w:autoSpaceDE w:val="0"/>
        <w:autoSpaceDN w:val="0"/>
        <w:adjustRightInd w:val="0"/>
        <w:rPr>
          <w:rFonts w:ascii="Arial" w:hAnsi="Arial" w:cs="Arial"/>
        </w:rPr>
      </w:pPr>
    </w:p>
    <w:p w:rsidR="002A7ACD" w:rsidRPr="00462A90" w:rsidRDefault="002A7ACD" w:rsidP="002A7ACD">
      <w:pPr>
        <w:autoSpaceDE w:val="0"/>
        <w:autoSpaceDN w:val="0"/>
        <w:adjustRightInd w:val="0"/>
        <w:rPr>
          <w:rFonts w:ascii="Arial" w:hAnsi="Arial" w:cs="Arial"/>
          <w:b/>
          <w:bCs/>
        </w:rPr>
      </w:pPr>
      <w:r w:rsidRPr="00462A90">
        <w:rPr>
          <w:rFonts w:ascii="Arial" w:hAnsi="Arial" w:cs="Arial"/>
          <w:b/>
          <w:bCs/>
        </w:rPr>
        <w:t>7.0</w:t>
      </w:r>
      <w:r w:rsidRPr="00462A90">
        <w:rPr>
          <w:rFonts w:ascii="Arial" w:hAnsi="Arial" w:cs="Arial"/>
          <w:b/>
          <w:bCs/>
        </w:rPr>
        <w:tab/>
        <w:t xml:space="preserve">Explain the importance of Project Management </w:t>
      </w:r>
    </w:p>
    <w:p w:rsidR="002A7ACD" w:rsidRPr="00462A90" w:rsidRDefault="002A7ACD" w:rsidP="002A7ACD">
      <w:pPr>
        <w:autoSpaceDE w:val="0"/>
        <w:autoSpaceDN w:val="0"/>
        <w:adjustRightInd w:val="0"/>
        <w:ind w:left="720" w:hanging="720"/>
        <w:rPr>
          <w:rFonts w:ascii="Arial" w:hAnsi="Arial" w:cs="Arial"/>
        </w:rPr>
      </w:pPr>
      <w:r w:rsidRPr="00462A90">
        <w:rPr>
          <w:rFonts w:ascii="Arial" w:hAnsi="Arial" w:cs="Arial"/>
        </w:rPr>
        <w:t xml:space="preserve">7.1 </w:t>
      </w:r>
      <w:r w:rsidRPr="00462A90">
        <w:rPr>
          <w:rFonts w:ascii="Arial" w:hAnsi="Arial" w:cs="Arial"/>
        </w:rPr>
        <w:tab/>
        <w:t>State the meaning of Project Management.</w:t>
      </w:r>
    </w:p>
    <w:p w:rsidR="002A7ACD" w:rsidRPr="00462A90" w:rsidRDefault="002A7ACD" w:rsidP="002A7ACD">
      <w:pPr>
        <w:autoSpaceDE w:val="0"/>
        <w:autoSpaceDN w:val="0"/>
        <w:adjustRightInd w:val="0"/>
        <w:ind w:left="720" w:hanging="720"/>
        <w:rPr>
          <w:rFonts w:ascii="Arial" w:hAnsi="Arial" w:cs="Arial"/>
        </w:rPr>
      </w:pPr>
      <w:r w:rsidRPr="00462A90">
        <w:rPr>
          <w:rFonts w:ascii="Arial" w:hAnsi="Arial" w:cs="Arial"/>
        </w:rPr>
        <w:t>7.2</w:t>
      </w:r>
      <w:r w:rsidRPr="00462A90">
        <w:rPr>
          <w:rFonts w:ascii="Arial" w:hAnsi="Arial" w:cs="Arial"/>
        </w:rPr>
        <w:tab/>
        <w:t>Describe the  CPM &amp; PERT Techniques of Project Management.</w:t>
      </w:r>
    </w:p>
    <w:p w:rsidR="002A7ACD" w:rsidRPr="00462A90" w:rsidRDefault="002A7ACD" w:rsidP="002A7ACD">
      <w:pPr>
        <w:autoSpaceDE w:val="0"/>
        <w:autoSpaceDN w:val="0"/>
        <w:adjustRightInd w:val="0"/>
        <w:ind w:left="720" w:hanging="720"/>
        <w:rPr>
          <w:rFonts w:ascii="Arial" w:hAnsi="Arial" w:cs="Arial"/>
        </w:rPr>
      </w:pPr>
      <w:r w:rsidRPr="00462A90">
        <w:rPr>
          <w:rFonts w:ascii="Arial" w:hAnsi="Arial" w:cs="Arial"/>
        </w:rPr>
        <w:t>7.3</w:t>
      </w:r>
      <w:r w:rsidRPr="00462A90">
        <w:rPr>
          <w:rFonts w:ascii="Arial" w:hAnsi="Arial" w:cs="Arial"/>
        </w:rPr>
        <w:tab/>
        <w:t>Identify the critical path and find the project duration.</w:t>
      </w:r>
    </w:p>
    <w:p w:rsidR="002A7ACD" w:rsidRPr="00462A90" w:rsidRDefault="002A7ACD" w:rsidP="002A7ACD">
      <w:pPr>
        <w:autoSpaceDE w:val="0"/>
        <w:autoSpaceDN w:val="0"/>
        <w:adjustRightInd w:val="0"/>
        <w:ind w:left="720" w:hanging="720"/>
        <w:rPr>
          <w:rFonts w:ascii="Arial" w:hAnsi="Arial" w:cs="Arial"/>
        </w:rPr>
      </w:pPr>
      <w:r w:rsidRPr="00462A90">
        <w:rPr>
          <w:rFonts w:ascii="Arial" w:hAnsi="Arial" w:cs="Arial"/>
        </w:rPr>
        <w:t>7.4</w:t>
      </w:r>
      <w:r w:rsidRPr="00462A90">
        <w:rPr>
          <w:rFonts w:ascii="Arial" w:hAnsi="Arial" w:cs="Arial"/>
        </w:rPr>
        <w:tab/>
        <w:t>Explain the concept of Break Even Analysis</w:t>
      </w:r>
    </w:p>
    <w:p w:rsidR="002A7ACD" w:rsidRPr="00462A90" w:rsidRDefault="002A7ACD" w:rsidP="002A7ACD">
      <w:pPr>
        <w:autoSpaceDE w:val="0"/>
        <w:autoSpaceDN w:val="0"/>
        <w:adjustRightInd w:val="0"/>
        <w:ind w:left="720" w:hanging="720"/>
        <w:rPr>
          <w:rFonts w:ascii="Arial" w:hAnsi="Arial" w:cs="Arial"/>
        </w:rPr>
      </w:pPr>
      <w:r w:rsidRPr="00462A90">
        <w:rPr>
          <w:rFonts w:ascii="Arial" w:hAnsi="Arial" w:cs="Arial"/>
        </w:rPr>
        <w:t>7.5</w:t>
      </w:r>
      <w:r w:rsidRPr="00462A90">
        <w:rPr>
          <w:rFonts w:ascii="Arial" w:hAnsi="Arial" w:cs="Arial"/>
        </w:rPr>
        <w:tab/>
        <w:t>Define  Quality.</w:t>
      </w:r>
    </w:p>
    <w:p w:rsidR="002A7ACD" w:rsidRPr="00462A90" w:rsidRDefault="002A7ACD" w:rsidP="002A7ACD">
      <w:pPr>
        <w:autoSpaceDE w:val="0"/>
        <w:autoSpaceDN w:val="0"/>
        <w:adjustRightInd w:val="0"/>
        <w:ind w:left="720" w:hanging="720"/>
        <w:rPr>
          <w:rFonts w:ascii="Arial" w:hAnsi="Arial" w:cs="Arial"/>
        </w:rPr>
      </w:pPr>
      <w:r w:rsidRPr="00462A90">
        <w:rPr>
          <w:rFonts w:ascii="Arial" w:hAnsi="Arial" w:cs="Arial"/>
        </w:rPr>
        <w:t>7.6</w:t>
      </w:r>
      <w:r w:rsidRPr="00462A90">
        <w:rPr>
          <w:rFonts w:ascii="Arial" w:hAnsi="Arial" w:cs="Arial"/>
        </w:rPr>
        <w:tab/>
        <w:t>State the concept of Quality.</w:t>
      </w:r>
    </w:p>
    <w:p w:rsidR="002A7ACD" w:rsidRPr="00462A90" w:rsidRDefault="002A7ACD" w:rsidP="002A7ACD">
      <w:pPr>
        <w:autoSpaceDE w:val="0"/>
        <w:autoSpaceDN w:val="0"/>
        <w:adjustRightInd w:val="0"/>
        <w:ind w:left="720" w:hanging="720"/>
        <w:rPr>
          <w:rFonts w:ascii="Arial" w:hAnsi="Arial" w:cs="Arial"/>
        </w:rPr>
      </w:pPr>
      <w:r w:rsidRPr="00462A90">
        <w:rPr>
          <w:rFonts w:ascii="Arial" w:hAnsi="Arial" w:cs="Arial"/>
        </w:rPr>
        <w:t>7.7</w:t>
      </w:r>
      <w:r w:rsidRPr="00462A90">
        <w:rPr>
          <w:rFonts w:ascii="Arial" w:hAnsi="Arial" w:cs="Arial"/>
        </w:rPr>
        <w:tab/>
        <w:t>Describe the various Quality Management systems.</w:t>
      </w:r>
    </w:p>
    <w:p w:rsidR="002A7ACD" w:rsidRPr="00462A90" w:rsidRDefault="002A7ACD" w:rsidP="002A7ACD">
      <w:pPr>
        <w:autoSpaceDE w:val="0"/>
        <w:autoSpaceDN w:val="0"/>
        <w:adjustRightInd w:val="0"/>
        <w:ind w:left="720" w:hanging="720"/>
        <w:rPr>
          <w:rFonts w:ascii="Arial" w:hAnsi="Arial" w:cs="Arial"/>
        </w:rPr>
      </w:pPr>
      <w:r w:rsidRPr="00462A90">
        <w:rPr>
          <w:rFonts w:ascii="Arial" w:hAnsi="Arial" w:cs="Arial"/>
        </w:rPr>
        <w:t>7.8</w:t>
      </w:r>
      <w:r w:rsidRPr="00462A90">
        <w:rPr>
          <w:rFonts w:ascii="Arial" w:hAnsi="Arial" w:cs="Arial"/>
        </w:rPr>
        <w:tab/>
        <w:t>Explain the importance of  Quality policy, Quality control, Quality Circle.</w:t>
      </w:r>
    </w:p>
    <w:p w:rsidR="002A7ACD" w:rsidRPr="00462A90" w:rsidRDefault="002A7ACD" w:rsidP="002A7ACD">
      <w:pPr>
        <w:autoSpaceDE w:val="0"/>
        <w:autoSpaceDN w:val="0"/>
        <w:adjustRightInd w:val="0"/>
        <w:rPr>
          <w:rFonts w:ascii="Arial" w:hAnsi="Arial" w:cs="Arial"/>
        </w:rPr>
      </w:pPr>
      <w:r w:rsidRPr="00462A90">
        <w:rPr>
          <w:rFonts w:ascii="Arial" w:hAnsi="Arial" w:cs="Arial"/>
        </w:rPr>
        <w:t>7.9</w:t>
      </w:r>
      <w:r w:rsidRPr="00462A90">
        <w:rPr>
          <w:rFonts w:ascii="Arial" w:hAnsi="Arial" w:cs="Arial"/>
        </w:rPr>
        <w:tab/>
        <w:t>State the principles of Quality Assurance.</w:t>
      </w:r>
      <w:r w:rsidRPr="00462A90">
        <w:rPr>
          <w:rFonts w:ascii="Arial" w:hAnsi="Arial" w:cs="Arial"/>
        </w:rPr>
        <w:tab/>
        <w:t xml:space="preserve"> </w:t>
      </w:r>
    </w:p>
    <w:p w:rsidR="002A7ACD" w:rsidRPr="00462A90" w:rsidRDefault="002A7ACD" w:rsidP="002A7ACD">
      <w:pPr>
        <w:autoSpaceDE w:val="0"/>
        <w:autoSpaceDN w:val="0"/>
        <w:adjustRightInd w:val="0"/>
        <w:ind w:left="720" w:hanging="720"/>
        <w:rPr>
          <w:rFonts w:ascii="Arial" w:hAnsi="Arial" w:cs="Arial"/>
        </w:rPr>
      </w:pPr>
      <w:r w:rsidRPr="00462A90">
        <w:rPr>
          <w:rFonts w:ascii="Arial" w:hAnsi="Arial" w:cs="Arial"/>
        </w:rPr>
        <w:lastRenderedPageBreak/>
        <w:t>7.10</w:t>
      </w:r>
      <w:r w:rsidRPr="00462A90">
        <w:rPr>
          <w:rFonts w:ascii="Arial" w:hAnsi="Arial" w:cs="Arial"/>
        </w:rPr>
        <w:tab/>
        <w:t>State the concepts of TQM , Kaizen 5’s and 6 sigma.</w:t>
      </w:r>
    </w:p>
    <w:p w:rsidR="002A7ACD" w:rsidRPr="00462A90" w:rsidRDefault="002A7ACD" w:rsidP="002A7ACD">
      <w:pPr>
        <w:autoSpaceDE w:val="0"/>
        <w:autoSpaceDN w:val="0"/>
        <w:adjustRightInd w:val="0"/>
        <w:ind w:left="720" w:hanging="720"/>
        <w:rPr>
          <w:rFonts w:ascii="Arial" w:hAnsi="Arial" w:cs="Arial"/>
        </w:rPr>
      </w:pPr>
      <w:r w:rsidRPr="00462A90">
        <w:rPr>
          <w:rFonts w:ascii="Arial" w:hAnsi="Arial" w:cs="Arial"/>
        </w:rPr>
        <w:t>7.11</w:t>
      </w:r>
      <w:r w:rsidRPr="00462A90">
        <w:rPr>
          <w:rFonts w:ascii="Arial" w:hAnsi="Arial" w:cs="Arial"/>
        </w:rPr>
        <w:tab/>
        <w:t xml:space="preserve">State the constituents of ISO 9000 series standards. </w:t>
      </w:r>
    </w:p>
    <w:p w:rsidR="002A7ACD" w:rsidRPr="00462A90" w:rsidRDefault="002A7ACD" w:rsidP="002A7ACD">
      <w:pPr>
        <w:autoSpaceDE w:val="0"/>
        <w:autoSpaceDN w:val="0"/>
        <w:adjustRightInd w:val="0"/>
        <w:rPr>
          <w:rFonts w:ascii="Arial" w:hAnsi="Arial" w:cs="Arial"/>
          <w:b/>
          <w:bCs/>
        </w:rPr>
      </w:pPr>
    </w:p>
    <w:p w:rsidR="002A7ACD" w:rsidRPr="00462A90" w:rsidRDefault="002A7ACD" w:rsidP="002A7ACD">
      <w:pPr>
        <w:autoSpaceDE w:val="0"/>
        <w:autoSpaceDN w:val="0"/>
        <w:adjustRightInd w:val="0"/>
        <w:rPr>
          <w:rFonts w:ascii="Arial" w:hAnsi="Arial" w:cs="Arial"/>
          <w:b/>
          <w:bCs/>
        </w:rPr>
      </w:pPr>
      <w:r w:rsidRPr="00462A90">
        <w:rPr>
          <w:rFonts w:ascii="Arial" w:hAnsi="Arial" w:cs="Arial"/>
          <w:b/>
          <w:bCs/>
        </w:rPr>
        <w:t>Course content :</w:t>
      </w:r>
    </w:p>
    <w:p w:rsidR="002A7ACD" w:rsidRPr="00462A90" w:rsidRDefault="002A7ACD" w:rsidP="003E53E0">
      <w:pPr>
        <w:numPr>
          <w:ilvl w:val="0"/>
          <w:numId w:val="311"/>
        </w:numPr>
        <w:autoSpaceDE w:val="0"/>
        <w:autoSpaceDN w:val="0"/>
        <w:adjustRightInd w:val="0"/>
        <w:spacing w:after="0" w:line="240" w:lineRule="auto"/>
        <w:rPr>
          <w:rFonts w:ascii="Arial" w:hAnsi="Arial" w:cs="Arial"/>
          <w:b/>
          <w:bCs/>
        </w:rPr>
      </w:pPr>
      <w:r w:rsidRPr="00462A90">
        <w:rPr>
          <w:rFonts w:ascii="Arial" w:hAnsi="Arial" w:cs="Arial"/>
          <w:b/>
          <w:bCs/>
        </w:rPr>
        <w:t>Overview of Business:</w:t>
      </w:r>
    </w:p>
    <w:p w:rsidR="002A7ACD" w:rsidRPr="00462A90" w:rsidRDefault="002A7ACD" w:rsidP="002A7ACD">
      <w:pPr>
        <w:autoSpaceDE w:val="0"/>
        <w:autoSpaceDN w:val="0"/>
        <w:adjustRightInd w:val="0"/>
        <w:ind w:left="720"/>
        <w:rPr>
          <w:rFonts w:ascii="Arial" w:hAnsi="Arial" w:cs="Arial"/>
        </w:rPr>
      </w:pPr>
      <w:r w:rsidRPr="00462A90">
        <w:rPr>
          <w:rFonts w:ascii="Arial" w:hAnsi="Arial" w:cs="Arial"/>
          <w:bCs/>
        </w:rPr>
        <w:t xml:space="preserve">Business - types of business in various sectors- service, manufacturing &amp; trade- Industrial sectors – Engineering, process, Textile, Chemical, Agro industries – Globalization and effect of globalization – advantages and Disadvantages- </w:t>
      </w:r>
      <w:r w:rsidRPr="00462A90">
        <w:rPr>
          <w:rFonts w:ascii="Arial" w:hAnsi="Arial" w:cs="Arial"/>
        </w:rPr>
        <w:t>Intellectual Property Rights (I.P.R.)</w:t>
      </w:r>
    </w:p>
    <w:p w:rsidR="002A7ACD" w:rsidRPr="00462A90" w:rsidRDefault="002A7ACD" w:rsidP="003E53E0">
      <w:pPr>
        <w:numPr>
          <w:ilvl w:val="0"/>
          <w:numId w:val="311"/>
        </w:numPr>
        <w:autoSpaceDE w:val="0"/>
        <w:autoSpaceDN w:val="0"/>
        <w:adjustRightInd w:val="0"/>
        <w:spacing w:after="0" w:line="240" w:lineRule="auto"/>
        <w:jc w:val="both"/>
        <w:rPr>
          <w:rFonts w:ascii="Arial" w:hAnsi="Arial" w:cs="Arial"/>
          <w:b/>
          <w:bCs/>
        </w:rPr>
      </w:pPr>
      <w:r w:rsidRPr="00462A90">
        <w:rPr>
          <w:rFonts w:ascii="Arial" w:hAnsi="Arial" w:cs="Arial"/>
          <w:b/>
          <w:bCs/>
        </w:rPr>
        <w:t xml:space="preserve">Management process </w:t>
      </w:r>
    </w:p>
    <w:p w:rsidR="002A7ACD" w:rsidRPr="00462A90" w:rsidRDefault="002A7ACD" w:rsidP="002A7ACD">
      <w:pPr>
        <w:autoSpaceDE w:val="0"/>
        <w:autoSpaceDN w:val="0"/>
        <w:adjustRightInd w:val="0"/>
        <w:ind w:left="720"/>
        <w:rPr>
          <w:rFonts w:ascii="Arial" w:hAnsi="Arial" w:cs="Arial"/>
          <w:bCs/>
        </w:rPr>
      </w:pPr>
      <w:r w:rsidRPr="00462A90">
        <w:rPr>
          <w:rFonts w:ascii="Arial" w:hAnsi="Arial" w:cs="Arial"/>
          <w:bCs/>
        </w:rPr>
        <w:t>Concept of management – levels of management – Scientific management – by FW Taylor – Principles of management- functions of management – Administration – management.</w:t>
      </w:r>
    </w:p>
    <w:p w:rsidR="002A7ACD" w:rsidRPr="00462A90" w:rsidRDefault="002A7ACD" w:rsidP="003E53E0">
      <w:pPr>
        <w:numPr>
          <w:ilvl w:val="0"/>
          <w:numId w:val="311"/>
        </w:numPr>
        <w:autoSpaceDE w:val="0"/>
        <w:autoSpaceDN w:val="0"/>
        <w:adjustRightInd w:val="0"/>
        <w:spacing w:after="0" w:line="240" w:lineRule="auto"/>
        <w:jc w:val="both"/>
        <w:rPr>
          <w:rFonts w:ascii="Arial" w:hAnsi="Arial" w:cs="Arial"/>
          <w:b/>
          <w:bCs/>
        </w:rPr>
      </w:pPr>
      <w:r w:rsidRPr="00462A90">
        <w:rPr>
          <w:rFonts w:ascii="Arial" w:hAnsi="Arial" w:cs="Arial"/>
          <w:b/>
          <w:bCs/>
        </w:rPr>
        <w:t xml:space="preserve">Organization management </w:t>
      </w:r>
    </w:p>
    <w:p w:rsidR="002A7ACD" w:rsidRPr="00462A90" w:rsidRDefault="002A7ACD" w:rsidP="002A7ACD">
      <w:pPr>
        <w:autoSpaceDE w:val="0"/>
        <w:autoSpaceDN w:val="0"/>
        <w:adjustRightInd w:val="0"/>
        <w:ind w:left="720"/>
        <w:rPr>
          <w:rFonts w:ascii="Arial" w:hAnsi="Arial" w:cs="Arial"/>
          <w:bCs/>
        </w:rPr>
      </w:pPr>
      <w:r w:rsidRPr="00462A90">
        <w:rPr>
          <w:rFonts w:ascii="Arial" w:hAnsi="Arial" w:cs="Arial"/>
          <w:bCs/>
        </w:rPr>
        <w:t>Organization – types of organization( line, line &amp; staff, staff &amp; project) – Departmentation – Classification (centralized, decentralized, Authority, Responsibility, and span of control – Forms of Ownership – Proprietorship – Partnership – Joint stock – Co-operative society and Government sectors.</w:t>
      </w:r>
    </w:p>
    <w:p w:rsidR="002A7ACD" w:rsidRPr="00462A90" w:rsidRDefault="002A7ACD" w:rsidP="003E53E0">
      <w:pPr>
        <w:numPr>
          <w:ilvl w:val="0"/>
          <w:numId w:val="311"/>
        </w:numPr>
        <w:autoSpaceDE w:val="0"/>
        <w:autoSpaceDN w:val="0"/>
        <w:adjustRightInd w:val="0"/>
        <w:spacing w:after="0" w:line="240" w:lineRule="auto"/>
        <w:jc w:val="both"/>
        <w:rPr>
          <w:rFonts w:ascii="Arial" w:hAnsi="Arial" w:cs="Arial"/>
          <w:b/>
          <w:bCs/>
        </w:rPr>
      </w:pPr>
      <w:r w:rsidRPr="00462A90">
        <w:rPr>
          <w:rFonts w:ascii="Arial" w:hAnsi="Arial" w:cs="Arial"/>
          <w:b/>
          <w:bCs/>
        </w:rPr>
        <w:t>Human resource Management</w:t>
      </w:r>
    </w:p>
    <w:p w:rsidR="002A7ACD" w:rsidRPr="00462A90" w:rsidRDefault="002A7ACD" w:rsidP="002A7ACD">
      <w:pPr>
        <w:autoSpaceDE w:val="0"/>
        <w:autoSpaceDN w:val="0"/>
        <w:adjustRightInd w:val="0"/>
        <w:ind w:left="720"/>
        <w:rPr>
          <w:rFonts w:ascii="Arial" w:hAnsi="Arial" w:cs="Arial"/>
          <w:bCs/>
        </w:rPr>
      </w:pPr>
      <w:r w:rsidRPr="00462A90">
        <w:rPr>
          <w:rFonts w:ascii="Arial" w:hAnsi="Arial" w:cs="Arial"/>
          <w:bCs/>
        </w:rPr>
        <w:t>Personal Management – Staffing – Introduction to HR planning – Recruitment procedures – Types of Trainings –Personal training – skill development training – Leaderships – types – Motivation – Maslows theory – Causes of accidents – safety precautions – Factory Act – Workmen compensation Act – Industrial disputes Act- ESI Act.</w:t>
      </w:r>
    </w:p>
    <w:p w:rsidR="002A7ACD" w:rsidRPr="00462A90" w:rsidRDefault="002A7ACD" w:rsidP="003E53E0">
      <w:pPr>
        <w:numPr>
          <w:ilvl w:val="0"/>
          <w:numId w:val="311"/>
        </w:numPr>
        <w:autoSpaceDE w:val="0"/>
        <w:autoSpaceDN w:val="0"/>
        <w:adjustRightInd w:val="0"/>
        <w:spacing w:after="0" w:line="240" w:lineRule="auto"/>
        <w:jc w:val="both"/>
        <w:rPr>
          <w:rFonts w:ascii="Arial" w:hAnsi="Arial" w:cs="Arial"/>
          <w:b/>
          <w:bCs/>
        </w:rPr>
      </w:pPr>
      <w:r w:rsidRPr="00462A90">
        <w:rPr>
          <w:rFonts w:ascii="Arial" w:hAnsi="Arial" w:cs="Arial"/>
          <w:b/>
          <w:bCs/>
        </w:rPr>
        <w:t xml:space="preserve">Finance Management </w:t>
      </w:r>
    </w:p>
    <w:p w:rsidR="002A7ACD" w:rsidRPr="00462A90" w:rsidRDefault="002A7ACD" w:rsidP="002A7ACD">
      <w:pPr>
        <w:autoSpaceDE w:val="0"/>
        <w:autoSpaceDN w:val="0"/>
        <w:adjustRightInd w:val="0"/>
        <w:ind w:left="720"/>
        <w:rPr>
          <w:rFonts w:ascii="Arial" w:hAnsi="Arial" w:cs="Arial"/>
          <w:bCs/>
        </w:rPr>
      </w:pPr>
      <w:r w:rsidRPr="00462A90">
        <w:rPr>
          <w:rFonts w:ascii="Arial" w:hAnsi="Arial" w:cs="Arial"/>
          <w:bCs/>
        </w:rPr>
        <w:t>Introduction – Objectives of Financial Management – Types of  capitals – sources of raising capital – Types of budgets – production budgets – labour budgets – Concept of Profit loss Account – Concept of balance sheet – proforma – types of taxes – brief concepts of – Excise Tax, Service Tax, Income Tax, VAT and custom duty.</w:t>
      </w:r>
    </w:p>
    <w:p w:rsidR="002A7ACD" w:rsidRPr="00462A90" w:rsidRDefault="002A7ACD" w:rsidP="003E53E0">
      <w:pPr>
        <w:numPr>
          <w:ilvl w:val="0"/>
          <w:numId w:val="311"/>
        </w:numPr>
        <w:autoSpaceDE w:val="0"/>
        <w:autoSpaceDN w:val="0"/>
        <w:adjustRightInd w:val="0"/>
        <w:spacing w:after="0" w:line="240" w:lineRule="auto"/>
        <w:jc w:val="both"/>
        <w:rPr>
          <w:rFonts w:ascii="Arial" w:hAnsi="Arial" w:cs="Arial"/>
          <w:b/>
          <w:bCs/>
        </w:rPr>
      </w:pPr>
      <w:r w:rsidRPr="00462A90">
        <w:rPr>
          <w:rFonts w:ascii="Arial" w:hAnsi="Arial" w:cs="Arial"/>
          <w:b/>
          <w:bCs/>
        </w:rPr>
        <w:t xml:space="preserve">Material Management </w:t>
      </w:r>
    </w:p>
    <w:p w:rsidR="002A7ACD" w:rsidRPr="00462A90" w:rsidRDefault="002A7ACD" w:rsidP="002A7ACD">
      <w:pPr>
        <w:autoSpaceDE w:val="0"/>
        <w:autoSpaceDN w:val="0"/>
        <w:adjustRightInd w:val="0"/>
        <w:ind w:left="720"/>
        <w:rPr>
          <w:rFonts w:ascii="Arial" w:hAnsi="Arial" w:cs="Arial"/>
        </w:rPr>
      </w:pPr>
      <w:r w:rsidRPr="00462A90">
        <w:rPr>
          <w:rFonts w:ascii="Arial" w:hAnsi="Arial" w:cs="Arial"/>
          <w:bCs/>
        </w:rPr>
        <w:t xml:space="preserve">Inventory Management – objectives of Inventory Management – ABC Analysis – Economic order Quality – Purchasing – Objectives of purchasing – Functions – Procedures – Material Management - </w:t>
      </w:r>
      <w:r w:rsidRPr="00462A90">
        <w:rPr>
          <w:rFonts w:ascii="Arial" w:hAnsi="Arial" w:cs="Arial"/>
        </w:rPr>
        <w:t>JIT / SAP / ERP.</w:t>
      </w:r>
    </w:p>
    <w:p w:rsidR="002A7ACD" w:rsidRPr="00462A90" w:rsidRDefault="002A7ACD" w:rsidP="003E53E0">
      <w:pPr>
        <w:numPr>
          <w:ilvl w:val="0"/>
          <w:numId w:val="311"/>
        </w:numPr>
        <w:autoSpaceDE w:val="0"/>
        <w:autoSpaceDN w:val="0"/>
        <w:adjustRightInd w:val="0"/>
        <w:spacing w:after="0" w:line="240" w:lineRule="auto"/>
        <w:jc w:val="both"/>
        <w:rPr>
          <w:rFonts w:ascii="Arial" w:hAnsi="Arial" w:cs="Arial"/>
          <w:b/>
        </w:rPr>
      </w:pPr>
      <w:r w:rsidRPr="00462A90">
        <w:rPr>
          <w:rFonts w:ascii="Arial" w:hAnsi="Arial" w:cs="Arial"/>
          <w:b/>
        </w:rPr>
        <w:t xml:space="preserve">Project Management </w:t>
      </w:r>
    </w:p>
    <w:p w:rsidR="002A7ACD" w:rsidRPr="00462A90" w:rsidRDefault="002A7ACD" w:rsidP="002A7ACD">
      <w:pPr>
        <w:autoSpaceDE w:val="0"/>
        <w:autoSpaceDN w:val="0"/>
        <w:adjustRightInd w:val="0"/>
        <w:ind w:left="720"/>
        <w:rPr>
          <w:rFonts w:ascii="Arial" w:hAnsi="Arial" w:cs="Arial"/>
        </w:rPr>
      </w:pPr>
      <w:r w:rsidRPr="00462A90">
        <w:rPr>
          <w:rFonts w:ascii="Arial" w:hAnsi="Arial" w:cs="Arial"/>
        </w:rPr>
        <w:t xml:space="preserve">Introduction – CPM &amp; PERT – concept of Break event Analysis – quality system - Definition of Quality , concept of Quality , Quality policy, Quality control, Quality Circle, </w:t>
      </w:r>
      <w:r w:rsidRPr="00462A90">
        <w:rPr>
          <w:rFonts w:ascii="Arial" w:hAnsi="Arial" w:cs="Arial"/>
        </w:rPr>
        <w:lastRenderedPageBreak/>
        <w:t>Quality Assurance, Introduction to TQM- Kaizen 5’s and 6 sigma concepts, ISO 9000 series standards.</w:t>
      </w:r>
    </w:p>
    <w:p w:rsidR="002A7ACD" w:rsidRPr="00462A90" w:rsidRDefault="002A7ACD" w:rsidP="002A7ACD">
      <w:pPr>
        <w:autoSpaceDE w:val="0"/>
        <w:autoSpaceDN w:val="0"/>
        <w:adjustRightInd w:val="0"/>
        <w:rPr>
          <w:rFonts w:ascii="Arial" w:hAnsi="Arial" w:cs="Arial"/>
          <w:b/>
        </w:rPr>
      </w:pPr>
      <w:r w:rsidRPr="00462A90">
        <w:rPr>
          <w:rFonts w:ascii="Arial" w:hAnsi="Arial" w:cs="Arial"/>
          <w:b/>
        </w:rPr>
        <w:t>REFERENCES</w:t>
      </w:r>
    </w:p>
    <w:p w:rsidR="002A7ACD" w:rsidRPr="00462A90" w:rsidRDefault="002A7ACD" w:rsidP="003E53E0">
      <w:pPr>
        <w:numPr>
          <w:ilvl w:val="0"/>
          <w:numId w:val="312"/>
        </w:numPr>
        <w:autoSpaceDE w:val="0"/>
        <w:autoSpaceDN w:val="0"/>
        <w:adjustRightInd w:val="0"/>
        <w:spacing w:after="0" w:line="240" w:lineRule="auto"/>
        <w:rPr>
          <w:rFonts w:ascii="Arial" w:hAnsi="Arial" w:cs="Arial"/>
        </w:rPr>
      </w:pPr>
      <w:r w:rsidRPr="00462A90">
        <w:rPr>
          <w:rFonts w:ascii="Arial" w:hAnsi="Arial" w:cs="Arial"/>
        </w:rPr>
        <w:t>Dr. O.P. Khanna - Industrial Engg &amp;Management-Dhanpath  Rai &amp; sons New Delhi</w:t>
      </w:r>
    </w:p>
    <w:p w:rsidR="002A7ACD" w:rsidRPr="00462A90" w:rsidRDefault="002A7ACD" w:rsidP="003E53E0">
      <w:pPr>
        <w:numPr>
          <w:ilvl w:val="0"/>
          <w:numId w:val="312"/>
        </w:numPr>
        <w:autoSpaceDE w:val="0"/>
        <w:autoSpaceDN w:val="0"/>
        <w:adjustRightInd w:val="0"/>
        <w:spacing w:after="0" w:line="240" w:lineRule="auto"/>
        <w:rPr>
          <w:rFonts w:ascii="Arial" w:hAnsi="Arial" w:cs="Arial"/>
        </w:rPr>
      </w:pPr>
      <w:r w:rsidRPr="00462A90">
        <w:rPr>
          <w:rFonts w:ascii="Arial" w:hAnsi="Arial" w:cs="Arial"/>
        </w:rPr>
        <w:t>Dr. S.C. Saxena &amp; W.H. Newman&amp;  E.Kirby Warren-Business Administration &amp;Management  -Sahitya Bhavan Agra</w:t>
      </w:r>
    </w:p>
    <w:p w:rsidR="002A7ACD" w:rsidRPr="00462A90" w:rsidRDefault="002A7ACD" w:rsidP="003E53E0">
      <w:pPr>
        <w:numPr>
          <w:ilvl w:val="0"/>
          <w:numId w:val="312"/>
        </w:numPr>
        <w:autoSpaceDE w:val="0"/>
        <w:autoSpaceDN w:val="0"/>
        <w:adjustRightInd w:val="0"/>
        <w:spacing w:after="0" w:line="240" w:lineRule="auto"/>
        <w:rPr>
          <w:rFonts w:ascii="Arial" w:hAnsi="Arial" w:cs="Arial"/>
        </w:rPr>
      </w:pPr>
      <w:r w:rsidRPr="00462A90">
        <w:rPr>
          <w:rFonts w:ascii="Arial" w:hAnsi="Arial" w:cs="Arial"/>
        </w:rPr>
        <w:t>Andrew R. McGill -The process of Management-Prentice- Hall</w:t>
      </w:r>
    </w:p>
    <w:p w:rsidR="002A7ACD" w:rsidRPr="00462A90" w:rsidRDefault="002A7ACD" w:rsidP="003E53E0">
      <w:pPr>
        <w:numPr>
          <w:ilvl w:val="0"/>
          <w:numId w:val="312"/>
        </w:numPr>
        <w:autoSpaceDE w:val="0"/>
        <w:autoSpaceDN w:val="0"/>
        <w:adjustRightInd w:val="0"/>
        <w:spacing w:after="0" w:line="240" w:lineRule="auto"/>
        <w:rPr>
          <w:rFonts w:ascii="Arial" w:hAnsi="Arial" w:cs="Arial"/>
        </w:rPr>
      </w:pPr>
      <w:r w:rsidRPr="00462A90">
        <w:rPr>
          <w:rFonts w:ascii="Arial" w:hAnsi="Arial" w:cs="Arial"/>
        </w:rPr>
        <w:t>Rustom S. Davar -Industrial Management-Khanna Publication</w:t>
      </w:r>
    </w:p>
    <w:p w:rsidR="002A7ACD" w:rsidRPr="00462A90" w:rsidRDefault="002A7ACD" w:rsidP="002A7ACD">
      <w:pPr>
        <w:autoSpaceDE w:val="0"/>
        <w:autoSpaceDN w:val="0"/>
        <w:adjustRightInd w:val="0"/>
        <w:jc w:val="center"/>
        <w:rPr>
          <w:rFonts w:ascii="Arial" w:hAnsi="Arial" w:cs="Arial"/>
          <w:b/>
          <w:bCs/>
        </w:rPr>
      </w:pPr>
      <w:r w:rsidRPr="00462A90">
        <w:rPr>
          <w:rFonts w:ascii="Arial" w:hAnsi="Arial" w:cs="Arial"/>
        </w:rPr>
        <w:br w:type="page"/>
      </w:r>
      <w:r w:rsidRPr="00462A90">
        <w:rPr>
          <w:rFonts w:ascii="Arial" w:hAnsi="Arial" w:cs="Arial"/>
          <w:b/>
          <w:bCs/>
        </w:rPr>
        <w:lastRenderedPageBreak/>
        <w:t>INDUSTRIAL ELECTRONICS</w:t>
      </w:r>
    </w:p>
    <w:p w:rsidR="002A7ACD" w:rsidRPr="00462A90" w:rsidRDefault="002A7ACD" w:rsidP="007D2ED8">
      <w:pPr>
        <w:spacing w:after="0"/>
        <w:ind w:left="720"/>
        <w:rPr>
          <w:rFonts w:ascii="Arial" w:hAnsi="Arial" w:cs="Arial"/>
          <w:b/>
          <w:lang w:val="en-GB"/>
        </w:rPr>
      </w:pPr>
      <w:r w:rsidRPr="00462A90">
        <w:rPr>
          <w:rFonts w:ascii="Arial" w:hAnsi="Arial" w:cs="Arial"/>
          <w:b/>
          <w:lang w:val="en-GB"/>
        </w:rPr>
        <w:t>Subject Title</w:t>
      </w:r>
      <w:r w:rsidRPr="00462A90">
        <w:rPr>
          <w:rFonts w:ascii="Arial" w:hAnsi="Arial" w:cs="Arial"/>
          <w:b/>
          <w:lang w:val="en-GB"/>
        </w:rPr>
        <w:tab/>
      </w:r>
      <w:r w:rsidRPr="00462A90">
        <w:rPr>
          <w:rFonts w:ascii="Arial" w:hAnsi="Arial" w:cs="Arial"/>
          <w:b/>
          <w:lang w:val="en-GB"/>
        </w:rPr>
        <w:tab/>
        <w:t>:</w:t>
      </w:r>
      <w:r w:rsidRPr="00462A90">
        <w:rPr>
          <w:rFonts w:ascii="Arial" w:hAnsi="Arial" w:cs="Arial"/>
          <w:b/>
          <w:lang w:val="en-GB"/>
        </w:rPr>
        <w:tab/>
        <w:t>Industrial Electronics</w:t>
      </w:r>
    </w:p>
    <w:p w:rsidR="002A7ACD" w:rsidRPr="00462A90" w:rsidRDefault="002A7ACD" w:rsidP="002A7ACD">
      <w:pPr>
        <w:pStyle w:val="Title"/>
        <w:ind w:left="720"/>
        <w:jc w:val="both"/>
        <w:rPr>
          <w:rFonts w:ascii="Arial" w:hAnsi="Arial" w:cs="Arial"/>
          <w:sz w:val="22"/>
          <w:szCs w:val="22"/>
          <w:lang w:val="en-GB"/>
        </w:rPr>
      </w:pPr>
      <w:r w:rsidRPr="00462A90">
        <w:rPr>
          <w:rFonts w:ascii="Arial" w:hAnsi="Arial" w:cs="Arial"/>
          <w:sz w:val="22"/>
          <w:szCs w:val="22"/>
          <w:lang w:val="en-GB"/>
        </w:rPr>
        <w:t>Subject Code</w:t>
      </w:r>
      <w:r w:rsidRPr="00462A90">
        <w:rPr>
          <w:rFonts w:ascii="Arial" w:hAnsi="Arial" w:cs="Arial"/>
          <w:sz w:val="22"/>
          <w:szCs w:val="22"/>
          <w:lang w:val="en-GB"/>
        </w:rPr>
        <w:tab/>
      </w:r>
      <w:r w:rsidRPr="00462A90">
        <w:rPr>
          <w:rFonts w:ascii="Arial" w:hAnsi="Arial" w:cs="Arial"/>
          <w:sz w:val="22"/>
          <w:szCs w:val="22"/>
          <w:lang w:val="en-GB"/>
        </w:rPr>
        <w:tab/>
        <w:t>:</w:t>
      </w:r>
      <w:r w:rsidRPr="00462A90">
        <w:rPr>
          <w:rFonts w:ascii="Arial" w:hAnsi="Arial" w:cs="Arial"/>
          <w:sz w:val="22"/>
          <w:szCs w:val="22"/>
          <w:lang w:val="en-GB"/>
        </w:rPr>
        <w:tab/>
        <w:t>EC-602</w:t>
      </w:r>
    </w:p>
    <w:p w:rsidR="002A7ACD" w:rsidRPr="00462A90" w:rsidRDefault="002A7ACD" w:rsidP="002A7ACD">
      <w:pPr>
        <w:pStyle w:val="Title"/>
        <w:ind w:left="720"/>
        <w:jc w:val="both"/>
        <w:rPr>
          <w:rFonts w:ascii="Arial" w:hAnsi="Arial" w:cs="Arial"/>
          <w:sz w:val="22"/>
          <w:szCs w:val="22"/>
          <w:lang w:val="en-GB"/>
        </w:rPr>
      </w:pPr>
      <w:r w:rsidRPr="00462A90">
        <w:rPr>
          <w:rFonts w:ascii="Arial" w:hAnsi="Arial" w:cs="Arial"/>
          <w:sz w:val="22"/>
          <w:szCs w:val="22"/>
          <w:lang w:val="en-GB"/>
        </w:rPr>
        <w:t>Periods/Week</w:t>
      </w:r>
      <w:r w:rsidRPr="00462A90">
        <w:rPr>
          <w:rFonts w:ascii="Arial" w:hAnsi="Arial" w:cs="Arial"/>
          <w:sz w:val="22"/>
          <w:szCs w:val="22"/>
          <w:lang w:val="en-GB"/>
        </w:rPr>
        <w:tab/>
        <w:t>:</w:t>
      </w:r>
      <w:r w:rsidRPr="00462A90">
        <w:rPr>
          <w:rFonts w:ascii="Arial" w:hAnsi="Arial" w:cs="Arial"/>
          <w:sz w:val="22"/>
          <w:szCs w:val="22"/>
          <w:lang w:val="en-GB"/>
        </w:rPr>
        <w:tab/>
        <w:t>04</w:t>
      </w:r>
    </w:p>
    <w:p w:rsidR="002A7ACD" w:rsidRPr="00462A90" w:rsidRDefault="002A7ACD" w:rsidP="002A7ACD">
      <w:pPr>
        <w:pStyle w:val="Title"/>
        <w:ind w:left="720"/>
        <w:jc w:val="both"/>
        <w:rPr>
          <w:rFonts w:ascii="Arial" w:hAnsi="Arial" w:cs="Arial"/>
          <w:sz w:val="22"/>
          <w:szCs w:val="22"/>
          <w:lang w:val="en-GB"/>
        </w:rPr>
      </w:pPr>
      <w:r w:rsidRPr="00462A90">
        <w:rPr>
          <w:rFonts w:ascii="Arial" w:hAnsi="Arial" w:cs="Arial"/>
          <w:sz w:val="22"/>
          <w:szCs w:val="22"/>
          <w:lang w:val="en-GB"/>
        </w:rPr>
        <w:t>Periods/Semester</w:t>
      </w:r>
      <w:r w:rsidRPr="00462A90">
        <w:rPr>
          <w:rFonts w:ascii="Arial" w:hAnsi="Arial" w:cs="Arial"/>
          <w:sz w:val="22"/>
          <w:szCs w:val="22"/>
          <w:lang w:val="en-GB"/>
        </w:rPr>
        <w:tab/>
        <w:t>:</w:t>
      </w:r>
      <w:r w:rsidRPr="00462A90">
        <w:rPr>
          <w:rFonts w:ascii="Arial" w:hAnsi="Arial" w:cs="Arial"/>
          <w:sz w:val="22"/>
          <w:szCs w:val="22"/>
          <w:lang w:val="en-GB"/>
        </w:rPr>
        <w:tab/>
        <w:t>60</w:t>
      </w:r>
    </w:p>
    <w:p w:rsidR="002A7ACD" w:rsidRPr="00462A90" w:rsidRDefault="002A7ACD" w:rsidP="002A7ACD">
      <w:pPr>
        <w:pStyle w:val="Title"/>
        <w:ind w:left="720"/>
        <w:jc w:val="both"/>
        <w:rPr>
          <w:rFonts w:ascii="Arial" w:hAnsi="Arial" w:cs="Arial"/>
          <w:sz w:val="22"/>
          <w:szCs w:val="22"/>
          <w:lang w:val="en-GB"/>
        </w:rPr>
      </w:pPr>
    </w:p>
    <w:p w:rsidR="002A7ACD" w:rsidRPr="00462A90" w:rsidRDefault="002A7ACD" w:rsidP="002A7ACD">
      <w:pPr>
        <w:pStyle w:val="Title"/>
        <w:ind w:left="720"/>
        <w:jc w:val="both"/>
        <w:rPr>
          <w:rFonts w:ascii="Arial" w:hAnsi="Arial" w:cs="Arial"/>
          <w:b w:val="0"/>
          <w:sz w:val="22"/>
          <w:szCs w:val="22"/>
          <w:lang w:val="en-GB"/>
        </w:rPr>
      </w:pPr>
      <w:r w:rsidRPr="00462A90">
        <w:rPr>
          <w:rFonts w:ascii="Arial" w:hAnsi="Arial" w:cs="Arial"/>
          <w:sz w:val="22"/>
          <w:szCs w:val="22"/>
          <w:lang w:val="en-GB"/>
        </w:rPr>
        <w:t xml:space="preserve">Rationale: </w:t>
      </w:r>
      <w:r w:rsidRPr="00462A90">
        <w:rPr>
          <w:rFonts w:ascii="Arial" w:hAnsi="Arial" w:cs="Arial"/>
          <w:b w:val="0"/>
          <w:sz w:val="22"/>
          <w:szCs w:val="22"/>
          <w:lang w:val="en-GB"/>
        </w:rPr>
        <w:t xml:space="preserve">Industrial Electronics subject is included in the VI semester to make the students understand the applications of Electronic principles they have learnt in the previous semesters. This course will no doubt, make the students feel confident to face the interviews and work in the </w:t>
      </w:r>
      <w:r w:rsidR="007D2ED8" w:rsidRPr="00462A90">
        <w:rPr>
          <w:rFonts w:ascii="Arial" w:hAnsi="Arial" w:cs="Arial"/>
          <w:b w:val="0"/>
          <w:sz w:val="22"/>
          <w:szCs w:val="22"/>
          <w:lang w:val="en-GB"/>
        </w:rPr>
        <w:t>field when</w:t>
      </w:r>
      <w:r w:rsidRPr="00462A90">
        <w:rPr>
          <w:rFonts w:ascii="Arial" w:hAnsi="Arial" w:cs="Arial"/>
          <w:b w:val="0"/>
          <w:sz w:val="22"/>
          <w:szCs w:val="22"/>
          <w:lang w:val="en-GB"/>
        </w:rPr>
        <w:t xml:space="preserve"> they join the industries.</w:t>
      </w:r>
    </w:p>
    <w:p w:rsidR="002A7ACD" w:rsidRPr="00462A90" w:rsidRDefault="002A7ACD" w:rsidP="002A7ACD">
      <w:pPr>
        <w:pStyle w:val="Title"/>
        <w:rPr>
          <w:rFonts w:ascii="Arial" w:hAnsi="Arial" w:cs="Arial"/>
          <w:sz w:val="22"/>
          <w:szCs w:val="22"/>
          <w:lang w:val="en-GB"/>
        </w:rPr>
      </w:pPr>
    </w:p>
    <w:p w:rsidR="002A7ACD" w:rsidRPr="00462A90" w:rsidRDefault="002A7ACD" w:rsidP="002A7ACD">
      <w:pPr>
        <w:pStyle w:val="Title"/>
        <w:rPr>
          <w:rFonts w:ascii="Arial" w:hAnsi="Arial" w:cs="Arial"/>
          <w:sz w:val="22"/>
          <w:szCs w:val="22"/>
          <w:lang w:val="en-GB"/>
        </w:rPr>
      </w:pPr>
      <w:r w:rsidRPr="00462A90">
        <w:rPr>
          <w:rFonts w:ascii="Arial" w:hAnsi="Arial" w:cs="Arial"/>
          <w:sz w:val="22"/>
          <w:szCs w:val="22"/>
          <w:lang w:val="en-GB"/>
        </w:rPr>
        <w:t>TIME SCHEDULE</w:t>
      </w:r>
    </w:p>
    <w:p w:rsidR="002A7ACD" w:rsidRPr="00462A90" w:rsidRDefault="002A7ACD" w:rsidP="002A7ACD">
      <w:pPr>
        <w:autoSpaceDE w:val="0"/>
        <w:autoSpaceDN w:val="0"/>
        <w:adjustRightInd w:val="0"/>
        <w:rPr>
          <w:rFonts w:ascii="Arial" w:hAnsi="Arial" w:cs="Arial"/>
          <w:b/>
          <w:bCs/>
        </w:rPr>
      </w:pPr>
    </w:p>
    <w:tbl>
      <w:tblPr>
        <w:tblW w:w="0" w:type="auto"/>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4"/>
        <w:gridCol w:w="2041"/>
        <w:gridCol w:w="1254"/>
        <w:gridCol w:w="1677"/>
        <w:gridCol w:w="1822"/>
        <w:gridCol w:w="1540"/>
      </w:tblGrid>
      <w:tr w:rsidR="002A7ACD" w:rsidRPr="00462A90" w:rsidTr="00823102">
        <w:tc>
          <w:tcPr>
            <w:tcW w:w="0" w:type="auto"/>
            <w:vAlign w:val="center"/>
          </w:tcPr>
          <w:p w:rsidR="002A7ACD" w:rsidRPr="00462A90" w:rsidRDefault="002A7ACD" w:rsidP="00823102">
            <w:pPr>
              <w:pStyle w:val="Title"/>
              <w:rPr>
                <w:rFonts w:ascii="Arial" w:hAnsi="Arial" w:cs="Arial"/>
                <w:sz w:val="22"/>
                <w:szCs w:val="22"/>
                <w:lang w:val="en-GB"/>
              </w:rPr>
            </w:pPr>
            <w:r w:rsidRPr="00462A90">
              <w:rPr>
                <w:rFonts w:ascii="Arial" w:hAnsi="Arial" w:cs="Arial"/>
                <w:sz w:val="22"/>
                <w:szCs w:val="22"/>
                <w:lang w:val="en-GB"/>
              </w:rPr>
              <w:t>Sl</w:t>
            </w:r>
          </w:p>
        </w:tc>
        <w:tc>
          <w:tcPr>
            <w:tcW w:w="0" w:type="auto"/>
            <w:vAlign w:val="center"/>
          </w:tcPr>
          <w:p w:rsidR="002A7ACD" w:rsidRPr="00462A90" w:rsidRDefault="002A7ACD" w:rsidP="00823102">
            <w:pPr>
              <w:pStyle w:val="Title"/>
              <w:rPr>
                <w:rFonts w:ascii="Arial" w:hAnsi="Arial" w:cs="Arial"/>
                <w:sz w:val="22"/>
                <w:szCs w:val="22"/>
                <w:lang w:val="en-GB"/>
              </w:rPr>
            </w:pPr>
            <w:r w:rsidRPr="00462A90">
              <w:rPr>
                <w:rFonts w:ascii="Arial" w:hAnsi="Arial" w:cs="Arial"/>
                <w:sz w:val="22"/>
                <w:szCs w:val="22"/>
                <w:lang w:val="en-GB"/>
              </w:rPr>
              <w:t>Major Topics</w:t>
            </w:r>
          </w:p>
        </w:tc>
        <w:tc>
          <w:tcPr>
            <w:tcW w:w="0" w:type="auto"/>
            <w:vAlign w:val="center"/>
          </w:tcPr>
          <w:p w:rsidR="002A7ACD" w:rsidRPr="00462A90" w:rsidRDefault="002A7ACD" w:rsidP="00823102">
            <w:pPr>
              <w:pStyle w:val="Title"/>
              <w:rPr>
                <w:rFonts w:ascii="Arial" w:hAnsi="Arial" w:cs="Arial"/>
                <w:sz w:val="22"/>
                <w:szCs w:val="22"/>
                <w:lang w:val="en-GB"/>
              </w:rPr>
            </w:pPr>
            <w:r w:rsidRPr="00462A90">
              <w:rPr>
                <w:rFonts w:ascii="Arial" w:hAnsi="Arial" w:cs="Arial"/>
                <w:sz w:val="22"/>
                <w:szCs w:val="22"/>
                <w:lang w:val="en-GB"/>
              </w:rPr>
              <w:t>No. of periods</w:t>
            </w:r>
          </w:p>
        </w:tc>
        <w:tc>
          <w:tcPr>
            <w:tcW w:w="0" w:type="auto"/>
            <w:vAlign w:val="center"/>
          </w:tcPr>
          <w:p w:rsidR="002A7ACD" w:rsidRPr="00462A90" w:rsidRDefault="002A7ACD" w:rsidP="00823102">
            <w:pPr>
              <w:pStyle w:val="Title"/>
              <w:rPr>
                <w:rFonts w:ascii="Arial" w:hAnsi="Arial" w:cs="Arial"/>
                <w:sz w:val="22"/>
                <w:szCs w:val="22"/>
                <w:lang w:val="en-GB"/>
              </w:rPr>
            </w:pPr>
            <w:r w:rsidRPr="00462A90">
              <w:rPr>
                <w:rFonts w:ascii="Arial" w:hAnsi="Arial" w:cs="Arial"/>
                <w:sz w:val="22"/>
                <w:szCs w:val="22"/>
                <w:lang w:val="en-GB"/>
              </w:rPr>
              <w:t>Weightage of marks</w:t>
            </w:r>
          </w:p>
        </w:tc>
        <w:tc>
          <w:tcPr>
            <w:tcW w:w="0" w:type="auto"/>
            <w:vAlign w:val="center"/>
          </w:tcPr>
          <w:p w:rsidR="002A7ACD" w:rsidRPr="00462A90" w:rsidRDefault="002A7ACD" w:rsidP="00823102">
            <w:pPr>
              <w:pStyle w:val="Title"/>
              <w:rPr>
                <w:rFonts w:ascii="Arial" w:hAnsi="Arial" w:cs="Arial"/>
                <w:sz w:val="22"/>
                <w:szCs w:val="22"/>
                <w:lang w:val="en-GB"/>
              </w:rPr>
            </w:pPr>
            <w:r w:rsidRPr="00462A90">
              <w:rPr>
                <w:rFonts w:ascii="Arial" w:hAnsi="Arial" w:cs="Arial"/>
                <w:sz w:val="22"/>
                <w:szCs w:val="22"/>
                <w:lang w:val="en-GB"/>
              </w:rPr>
              <w:t>Short Answer Questions</w:t>
            </w:r>
          </w:p>
        </w:tc>
        <w:tc>
          <w:tcPr>
            <w:tcW w:w="0" w:type="auto"/>
            <w:vAlign w:val="center"/>
          </w:tcPr>
          <w:p w:rsidR="002A7ACD" w:rsidRPr="00462A90" w:rsidRDefault="002A7ACD" w:rsidP="00823102">
            <w:pPr>
              <w:pStyle w:val="Title"/>
              <w:rPr>
                <w:rFonts w:ascii="Arial" w:hAnsi="Arial" w:cs="Arial"/>
                <w:sz w:val="22"/>
                <w:szCs w:val="22"/>
                <w:lang w:val="en-GB"/>
              </w:rPr>
            </w:pPr>
            <w:r w:rsidRPr="00462A90">
              <w:rPr>
                <w:rFonts w:ascii="Arial" w:hAnsi="Arial" w:cs="Arial"/>
                <w:sz w:val="22"/>
                <w:szCs w:val="22"/>
                <w:lang w:val="en-GB"/>
              </w:rPr>
              <w:t>Essay Questions</w:t>
            </w:r>
          </w:p>
        </w:tc>
      </w:tr>
      <w:tr w:rsidR="002A7ACD" w:rsidRPr="00462A90" w:rsidTr="00823102">
        <w:tc>
          <w:tcPr>
            <w:tcW w:w="0" w:type="auto"/>
          </w:tcPr>
          <w:p w:rsidR="002A7ACD" w:rsidRPr="00462A90" w:rsidRDefault="002A7ACD" w:rsidP="00823102">
            <w:pPr>
              <w:pStyle w:val="Title"/>
              <w:rPr>
                <w:rFonts w:ascii="Arial" w:hAnsi="Arial" w:cs="Arial"/>
                <w:bCs/>
                <w:sz w:val="22"/>
                <w:szCs w:val="22"/>
                <w:lang w:val="en-GB"/>
              </w:rPr>
            </w:pPr>
            <w:r w:rsidRPr="00462A90">
              <w:rPr>
                <w:rFonts w:ascii="Arial" w:hAnsi="Arial" w:cs="Arial"/>
                <w:bCs/>
                <w:sz w:val="22"/>
                <w:szCs w:val="22"/>
                <w:lang w:val="en-GB"/>
              </w:rPr>
              <w:t>1</w:t>
            </w:r>
          </w:p>
        </w:tc>
        <w:tc>
          <w:tcPr>
            <w:tcW w:w="0" w:type="auto"/>
          </w:tcPr>
          <w:p w:rsidR="002A7ACD" w:rsidRPr="00462A90" w:rsidRDefault="002A7ACD" w:rsidP="00823102">
            <w:pPr>
              <w:pStyle w:val="Title"/>
              <w:jc w:val="left"/>
              <w:rPr>
                <w:rFonts w:ascii="Arial" w:hAnsi="Arial" w:cs="Arial"/>
                <w:b w:val="0"/>
                <w:bCs/>
                <w:sz w:val="22"/>
                <w:szCs w:val="22"/>
                <w:lang w:val="en-GB"/>
              </w:rPr>
            </w:pPr>
            <w:r w:rsidRPr="00462A90">
              <w:rPr>
                <w:rFonts w:ascii="Arial" w:hAnsi="Arial" w:cs="Arial"/>
                <w:b w:val="0"/>
                <w:sz w:val="22"/>
                <w:szCs w:val="22"/>
                <w:lang w:val="en-GB"/>
              </w:rPr>
              <w:t>Power Electronic Devices</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16</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26</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w:t>
            </w:r>
          </w:p>
        </w:tc>
      </w:tr>
      <w:tr w:rsidR="002A7ACD" w:rsidRPr="00462A90" w:rsidTr="00823102">
        <w:tc>
          <w:tcPr>
            <w:tcW w:w="0" w:type="auto"/>
          </w:tcPr>
          <w:p w:rsidR="002A7ACD" w:rsidRPr="00462A90" w:rsidRDefault="002A7ACD" w:rsidP="00823102">
            <w:pPr>
              <w:pStyle w:val="Title"/>
              <w:rPr>
                <w:rFonts w:ascii="Arial" w:hAnsi="Arial" w:cs="Arial"/>
                <w:bCs/>
                <w:sz w:val="22"/>
                <w:szCs w:val="22"/>
                <w:lang w:val="en-GB"/>
              </w:rPr>
            </w:pPr>
            <w:r w:rsidRPr="00462A90">
              <w:rPr>
                <w:rFonts w:ascii="Arial" w:hAnsi="Arial" w:cs="Arial"/>
                <w:bCs/>
                <w:sz w:val="22"/>
                <w:szCs w:val="22"/>
                <w:lang w:val="en-GB"/>
              </w:rPr>
              <w:t>2</w:t>
            </w:r>
          </w:p>
        </w:tc>
        <w:tc>
          <w:tcPr>
            <w:tcW w:w="0" w:type="auto"/>
          </w:tcPr>
          <w:p w:rsidR="002A7ACD" w:rsidRPr="00462A90" w:rsidRDefault="002A7ACD" w:rsidP="00823102">
            <w:pPr>
              <w:pStyle w:val="Title"/>
              <w:jc w:val="left"/>
              <w:rPr>
                <w:rFonts w:ascii="Arial" w:hAnsi="Arial" w:cs="Arial"/>
                <w:b w:val="0"/>
                <w:bCs/>
                <w:sz w:val="22"/>
                <w:szCs w:val="22"/>
                <w:lang w:val="en-GB"/>
              </w:rPr>
            </w:pPr>
            <w:r w:rsidRPr="00462A90">
              <w:rPr>
                <w:rFonts w:ascii="Arial" w:hAnsi="Arial" w:cs="Arial"/>
                <w:b w:val="0"/>
                <w:bCs/>
                <w:sz w:val="22"/>
                <w:szCs w:val="22"/>
                <w:lang w:val="en-GB"/>
              </w:rPr>
              <w:t xml:space="preserve">Transducers </w:t>
            </w:r>
            <w:r w:rsidRPr="00462A90">
              <w:rPr>
                <w:rFonts w:ascii="Arial" w:hAnsi="Arial" w:cs="Arial"/>
                <w:b w:val="0"/>
                <w:sz w:val="22"/>
                <w:szCs w:val="22"/>
                <w:lang w:val="en-GB"/>
              </w:rPr>
              <w:t>&amp; Ultrasonics</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14</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26</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w:t>
            </w:r>
          </w:p>
          <w:p w:rsidR="002A7ACD" w:rsidRPr="00462A90" w:rsidRDefault="002A7ACD" w:rsidP="00823102">
            <w:pPr>
              <w:pStyle w:val="Title"/>
              <w:rPr>
                <w:rFonts w:ascii="Arial" w:hAnsi="Arial" w:cs="Arial"/>
                <w:b w:val="0"/>
                <w:bCs/>
                <w:sz w:val="22"/>
                <w:szCs w:val="22"/>
                <w:lang w:val="en-GB"/>
              </w:rPr>
            </w:pPr>
          </w:p>
        </w:tc>
      </w:tr>
      <w:tr w:rsidR="002A7ACD" w:rsidRPr="00462A90" w:rsidTr="00823102">
        <w:tc>
          <w:tcPr>
            <w:tcW w:w="0" w:type="auto"/>
          </w:tcPr>
          <w:p w:rsidR="002A7ACD" w:rsidRPr="00462A90" w:rsidRDefault="002A7ACD" w:rsidP="00823102">
            <w:pPr>
              <w:pStyle w:val="Title"/>
              <w:rPr>
                <w:rFonts w:ascii="Arial" w:hAnsi="Arial" w:cs="Arial"/>
                <w:bCs/>
                <w:sz w:val="22"/>
                <w:szCs w:val="22"/>
                <w:lang w:val="en-GB"/>
              </w:rPr>
            </w:pPr>
            <w:r w:rsidRPr="00462A90">
              <w:rPr>
                <w:rFonts w:ascii="Arial" w:hAnsi="Arial" w:cs="Arial"/>
                <w:bCs/>
                <w:sz w:val="22"/>
                <w:szCs w:val="22"/>
                <w:lang w:val="en-GB"/>
              </w:rPr>
              <w:t>3</w:t>
            </w:r>
          </w:p>
        </w:tc>
        <w:tc>
          <w:tcPr>
            <w:tcW w:w="0" w:type="auto"/>
          </w:tcPr>
          <w:p w:rsidR="002A7ACD" w:rsidRPr="00462A90" w:rsidRDefault="002A7ACD" w:rsidP="00823102">
            <w:pPr>
              <w:pStyle w:val="Title"/>
              <w:jc w:val="left"/>
              <w:rPr>
                <w:rFonts w:ascii="Arial" w:hAnsi="Arial" w:cs="Arial"/>
                <w:b w:val="0"/>
                <w:bCs/>
                <w:sz w:val="22"/>
                <w:szCs w:val="22"/>
                <w:lang w:val="en-GB"/>
              </w:rPr>
            </w:pPr>
            <w:r w:rsidRPr="00462A90">
              <w:rPr>
                <w:rFonts w:ascii="Arial" w:hAnsi="Arial" w:cs="Arial"/>
                <w:b w:val="0"/>
                <w:sz w:val="22"/>
                <w:szCs w:val="22"/>
                <w:lang w:val="en-GB"/>
              </w:rPr>
              <w:t>Industrial heating &amp; Welding</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10</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21</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 ½</w:t>
            </w:r>
          </w:p>
          <w:p w:rsidR="002A7ACD" w:rsidRPr="00462A90" w:rsidRDefault="002A7ACD" w:rsidP="00823102">
            <w:pPr>
              <w:pStyle w:val="Title"/>
              <w:rPr>
                <w:rFonts w:ascii="Arial" w:hAnsi="Arial" w:cs="Arial"/>
                <w:b w:val="0"/>
                <w:bCs/>
                <w:sz w:val="22"/>
                <w:szCs w:val="22"/>
                <w:lang w:val="en-GB"/>
              </w:rPr>
            </w:pPr>
          </w:p>
        </w:tc>
      </w:tr>
      <w:tr w:rsidR="002A7ACD" w:rsidRPr="00462A90" w:rsidTr="00823102">
        <w:tc>
          <w:tcPr>
            <w:tcW w:w="0" w:type="auto"/>
          </w:tcPr>
          <w:p w:rsidR="002A7ACD" w:rsidRPr="00462A90" w:rsidRDefault="002A7ACD" w:rsidP="00823102">
            <w:pPr>
              <w:pStyle w:val="Title"/>
              <w:rPr>
                <w:rFonts w:ascii="Arial" w:hAnsi="Arial" w:cs="Arial"/>
                <w:bCs/>
                <w:sz w:val="22"/>
                <w:szCs w:val="22"/>
                <w:lang w:val="en-GB"/>
              </w:rPr>
            </w:pPr>
            <w:r w:rsidRPr="00462A90">
              <w:rPr>
                <w:rFonts w:ascii="Arial" w:hAnsi="Arial" w:cs="Arial"/>
                <w:bCs/>
                <w:sz w:val="22"/>
                <w:szCs w:val="22"/>
                <w:lang w:val="en-GB"/>
              </w:rPr>
              <w:t>4</w:t>
            </w:r>
          </w:p>
        </w:tc>
        <w:tc>
          <w:tcPr>
            <w:tcW w:w="0" w:type="auto"/>
          </w:tcPr>
          <w:p w:rsidR="002A7ACD" w:rsidRPr="00462A90" w:rsidRDefault="002A7ACD" w:rsidP="00823102">
            <w:pPr>
              <w:pStyle w:val="Title"/>
              <w:jc w:val="left"/>
              <w:rPr>
                <w:rFonts w:ascii="Arial" w:hAnsi="Arial" w:cs="Arial"/>
                <w:b w:val="0"/>
                <w:bCs/>
                <w:sz w:val="22"/>
                <w:szCs w:val="22"/>
                <w:lang w:val="en-GB"/>
              </w:rPr>
            </w:pPr>
            <w:r w:rsidRPr="00462A90">
              <w:rPr>
                <w:rFonts w:ascii="Arial" w:hAnsi="Arial" w:cs="Arial"/>
                <w:b w:val="0"/>
                <w:sz w:val="22"/>
                <w:szCs w:val="22"/>
                <w:lang w:val="en-GB"/>
              </w:rPr>
              <w:t>PLC &amp; Programming</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12</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21</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w:t>
            </w:r>
          </w:p>
        </w:tc>
        <w:tc>
          <w:tcPr>
            <w:tcW w:w="0" w:type="auto"/>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 xml:space="preserve">1 ½ </w:t>
            </w:r>
          </w:p>
        </w:tc>
      </w:tr>
      <w:tr w:rsidR="002A7ACD" w:rsidRPr="00462A90" w:rsidTr="00823102">
        <w:tc>
          <w:tcPr>
            <w:tcW w:w="0" w:type="auto"/>
          </w:tcPr>
          <w:p w:rsidR="002A7ACD" w:rsidRPr="00462A90" w:rsidRDefault="002A7ACD" w:rsidP="00823102">
            <w:pPr>
              <w:pStyle w:val="Title"/>
              <w:rPr>
                <w:rFonts w:ascii="Arial" w:hAnsi="Arial" w:cs="Arial"/>
                <w:bCs/>
                <w:sz w:val="22"/>
                <w:szCs w:val="22"/>
                <w:lang w:val="en-GB"/>
              </w:rPr>
            </w:pPr>
            <w:r w:rsidRPr="00462A90">
              <w:rPr>
                <w:rFonts w:ascii="Arial" w:hAnsi="Arial" w:cs="Arial"/>
                <w:bCs/>
                <w:sz w:val="22"/>
                <w:szCs w:val="22"/>
                <w:lang w:val="en-GB"/>
              </w:rPr>
              <w:t>5</w:t>
            </w:r>
          </w:p>
        </w:tc>
        <w:tc>
          <w:tcPr>
            <w:tcW w:w="0" w:type="auto"/>
          </w:tcPr>
          <w:p w:rsidR="002A7ACD" w:rsidRPr="00462A90" w:rsidRDefault="002A7ACD" w:rsidP="00823102">
            <w:pPr>
              <w:pStyle w:val="Title"/>
              <w:jc w:val="left"/>
              <w:rPr>
                <w:rFonts w:ascii="Arial" w:hAnsi="Arial" w:cs="Arial"/>
                <w:b w:val="0"/>
                <w:bCs/>
                <w:sz w:val="22"/>
                <w:szCs w:val="22"/>
                <w:lang w:val="en-GB"/>
              </w:rPr>
            </w:pPr>
            <w:r w:rsidRPr="00462A90">
              <w:rPr>
                <w:rFonts w:ascii="Arial" w:hAnsi="Arial" w:cs="Arial"/>
                <w:b w:val="0"/>
                <w:sz w:val="22"/>
                <w:szCs w:val="22"/>
                <w:lang w:val="en-GB"/>
              </w:rPr>
              <w:t xml:space="preserve">Control Engg </w:t>
            </w:r>
          </w:p>
        </w:tc>
        <w:tc>
          <w:tcPr>
            <w:tcW w:w="0" w:type="auto"/>
            <w:vAlign w:val="center"/>
          </w:tcPr>
          <w:p w:rsidR="002A7ACD" w:rsidRPr="00462A90" w:rsidRDefault="002A7ACD" w:rsidP="00823102">
            <w:pPr>
              <w:pStyle w:val="Title"/>
              <w:rPr>
                <w:rFonts w:ascii="Arial" w:hAnsi="Arial" w:cs="Arial"/>
                <w:bCs/>
                <w:sz w:val="22"/>
                <w:szCs w:val="22"/>
                <w:lang w:val="en-GB"/>
              </w:rPr>
            </w:pPr>
            <w:r w:rsidRPr="00462A90">
              <w:rPr>
                <w:rFonts w:ascii="Arial" w:hAnsi="Arial" w:cs="Arial"/>
                <w:bCs/>
                <w:sz w:val="22"/>
                <w:szCs w:val="22"/>
                <w:lang w:val="en-GB"/>
              </w:rPr>
              <w:t>8</w:t>
            </w:r>
          </w:p>
        </w:tc>
        <w:tc>
          <w:tcPr>
            <w:tcW w:w="0" w:type="auto"/>
            <w:vAlign w:val="center"/>
          </w:tcPr>
          <w:p w:rsidR="002A7ACD" w:rsidRPr="00462A90" w:rsidRDefault="002A7ACD" w:rsidP="00823102">
            <w:pPr>
              <w:pStyle w:val="Title"/>
              <w:rPr>
                <w:rFonts w:ascii="Arial" w:hAnsi="Arial" w:cs="Arial"/>
                <w:bCs/>
                <w:sz w:val="22"/>
                <w:szCs w:val="22"/>
                <w:lang w:val="en-GB"/>
              </w:rPr>
            </w:pPr>
            <w:r w:rsidRPr="00462A90">
              <w:rPr>
                <w:rFonts w:ascii="Arial" w:hAnsi="Arial" w:cs="Arial"/>
                <w:bCs/>
                <w:sz w:val="22"/>
                <w:szCs w:val="22"/>
                <w:lang w:val="en-GB"/>
              </w:rPr>
              <w:t>16</w:t>
            </w:r>
          </w:p>
        </w:tc>
        <w:tc>
          <w:tcPr>
            <w:tcW w:w="0" w:type="auto"/>
            <w:vAlign w:val="center"/>
          </w:tcPr>
          <w:p w:rsidR="002A7ACD" w:rsidRPr="00462A90" w:rsidRDefault="002A7ACD" w:rsidP="00823102">
            <w:pPr>
              <w:pStyle w:val="Title"/>
              <w:rPr>
                <w:rFonts w:ascii="Arial" w:hAnsi="Arial" w:cs="Arial"/>
                <w:bCs/>
                <w:sz w:val="22"/>
                <w:szCs w:val="22"/>
                <w:lang w:val="en-GB"/>
              </w:rPr>
            </w:pPr>
            <w:r w:rsidRPr="00462A90">
              <w:rPr>
                <w:rFonts w:ascii="Arial" w:hAnsi="Arial" w:cs="Arial"/>
                <w:bCs/>
                <w:sz w:val="22"/>
                <w:szCs w:val="22"/>
                <w:lang w:val="en-GB"/>
              </w:rPr>
              <w:t>2</w:t>
            </w:r>
          </w:p>
        </w:tc>
        <w:tc>
          <w:tcPr>
            <w:tcW w:w="0" w:type="auto"/>
            <w:vAlign w:val="center"/>
          </w:tcPr>
          <w:p w:rsidR="002A7ACD" w:rsidRPr="00462A90" w:rsidRDefault="002A7ACD" w:rsidP="00823102">
            <w:pPr>
              <w:pStyle w:val="Title"/>
              <w:rPr>
                <w:rFonts w:ascii="Arial" w:hAnsi="Arial" w:cs="Arial"/>
                <w:bCs/>
                <w:sz w:val="22"/>
                <w:szCs w:val="22"/>
                <w:lang w:val="en-GB"/>
              </w:rPr>
            </w:pPr>
            <w:r w:rsidRPr="00462A90">
              <w:rPr>
                <w:rFonts w:ascii="Arial" w:hAnsi="Arial" w:cs="Arial"/>
                <w:bCs/>
                <w:sz w:val="22"/>
                <w:szCs w:val="22"/>
                <w:lang w:val="en-GB"/>
              </w:rPr>
              <w:t xml:space="preserve">1 </w:t>
            </w:r>
          </w:p>
        </w:tc>
      </w:tr>
      <w:tr w:rsidR="002A7ACD" w:rsidRPr="00462A90" w:rsidTr="00823102">
        <w:tc>
          <w:tcPr>
            <w:tcW w:w="0" w:type="auto"/>
          </w:tcPr>
          <w:p w:rsidR="002A7ACD" w:rsidRPr="00462A90" w:rsidRDefault="002A7ACD" w:rsidP="00823102">
            <w:pPr>
              <w:pStyle w:val="Title"/>
              <w:rPr>
                <w:rFonts w:ascii="Arial" w:hAnsi="Arial" w:cs="Arial"/>
                <w:bCs/>
                <w:sz w:val="22"/>
                <w:szCs w:val="22"/>
                <w:lang w:val="en-GB"/>
              </w:rPr>
            </w:pPr>
          </w:p>
        </w:tc>
        <w:tc>
          <w:tcPr>
            <w:tcW w:w="0" w:type="auto"/>
          </w:tcPr>
          <w:p w:rsidR="002A7ACD" w:rsidRPr="00462A90" w:rsidRDefault="002A7ACD" w:rsidP="00823102">
            <w:pPr>
              <w:pStyle w:val="Title"/>
              <w:rPr>
                <w:rFonts w:ascii="Arial" w:hAnsi="Arial" w:cs="Arial"/>
                <w:bCs/>
                <w:sz w:val="22"/>
                <w:szCs w:val="22"/>
                <w:lang w:val="en-GB"/>
              </w:rPr>
            </w:pPr>
            <w:r w:rsidRPr="00462A90">
              <w:rPr>
                <w:rFonts w:ascii="Arial" w:hAnsi="Arial" w:cs="Arial"/>
                <w:bCs/>
                <w:sz w:val="22"/>
                <w:szCs w:val="22"/>
                <w:lang w:val="en-GB"/>
              </w:rPr>
              <w:t>Total</w:t>
            </w:r>
          </w:p>
        </w:tc>
        <w:tc>
          <w:tcPr>
            <w:tcW w:w="0" w:type="auto"/>
            <w:vAlign w:val="center"/>
          </w:tcPr>
          <w:p w:rsidR="002A7ACD" w:rsidRPr="00462A90" w:rsidRDefault="002A7ACD" w:rsidP="00823102">
            <w:pPr>
              <w:pStyle w:val="Title"/>
              <w:rPr>
                <w:rFonts w:ascii="Arial" w:hAnsi="Arial" w:cs="Arial"/>
                <w:bCs/>
                <w:sz w:val="22"/>
                <w:szCs w:val="22"/>
                <w:lang w:val="en-GB"/>
              </w:rPr>
            </w:pPr>
            <w:r w:rsidRPr="00462A90">
              <w:rPr>
                <w:rFonts w:ascii="Arial" w:hAnsi="Arial" w:cs="Arial"/>
                <w:bCs/>
                <w:sz w:val="22"/>
                <w:szCs w:val="22"/>
                <w:lang w:val="en-GB"/>
              </w:rPr>
              <w:t>60</w:t>
            </w:r>
          </w:p>
        </w:tc>
        <w:tc>
          <w:tcPr>
            <w:tcW w:w="0" w:type="auto"/>
            <w:vAlign w:val="center"/>
          </w:tcPr>
          <w:p w:rsidR="002A7ACD" w:rsidRPr="00462A90" w:rsidRDefault="002A7ACD" w:rsidP="00823102">
            <w:pPr>
              <w:pStyle w:val="Title"/>
              <w:rPr>
                <w:rFonts w:ascii="Arial" w:hAnsi="Arial" w:cs="Arial"/>
                <w:bCs/>
                <w:sz w:val="22"/>
                <w:szCs w:val="22"/>
                <w:lang w:val="en-GB"/>
              </w:rPr>
            </w:pPr>
            <w:r w:rsidRPr="00462A90">
              <w:rPr>
                <w:rFonts w:ascii="Arial" w:hAnsi="Arial" w:cs="Arial"/>
                <w:bCs/>
                <w:sz w:val="22"/>
                <w:szCs w:val="22"/>
                <w:lang w:val="en-GB"/>
              </w:rPr>
              <w:t>110</w:t>
            </w:r>
          </w:p>
        </w:tc>
        <w:tc>
          <w:tcPr>
            <w:tcW w:w="0" w:type="auto"/>
            <w:vAlign w:val="center"/>
          </w:tcPr>
          <w:p w:rsidR="002A7ACD" w:rsidRPr="00462A90" w:rsidRDefault="002A7ACD" w:rsidP="00823102">
            <w:pPr>
              <w:pStyle w:val="Title"/>
              <w:rPr>
                <w:rFonts w:ascii="Arial" w:hAnsi="Arial" w:cs="Arial"/>
                <w:bCs/>
                <w:sz w:val="22"/>
                <w:szCs w:val="22"/>
                <w:lang w:val="en-GB"/>
              </w:rPr>
            </w:pPr>
            <w:r w:rsidRPr="00462A90">
              <w:rPr>
                <w:rFonts w:ascii="Arial" w:hAnsi="Arial" w:cs="Arial"/>
                <w:bCs/>
                <w:sz w:val="22"/>
                <w:szCs w:val="22"/>
                <w:lang w:val="en-GB"/>
              </w:rPr>
              <w:t>10</w:t>
            </w:r>
          </w:p>
        </w:tc>
        <w:tc>
          <w:tcPr>
            <w:tcW w:w="0" w:type="auto"/>
            <w:vAlign w:val="center"/>
          </w:tcPr>
          <w:p w:rsidR="002A7ACD" w:rsidRPr="00462A90" w:rsidRDefault="002A7ACD" w:rsidP="00823102">
            <w:pPr>
              <w:pStyle w:val="Title"/>
              <w:rPr>
                <w:rFonts w:ascii="Arial" w:hAnsi="Arial" w:cs="Arial"/>
                <w:bCs/>
                <w:sz w:val="22"/>
                <w:szCs w:val="22"/>
                <w:lang w:val="en-GB"/>
              </w:rPr>
            </w:pPr>
            <w:r w:rsidRPr="00462A90">
              <w:rPr>
                <w:rFonts w:ascii="Arial" w:hAnsi="Arial" w:cs="Arial"/>
                <w:bCs/>
                <w:sz w:val="22"/>
                <w:szCs w:val="22"/>
                <w:lang w:val="en-GB"/>
              </w:rPr>
              <w:t>8</w:t>
            </w:r>
          </w:p>
        </w:tc>
      </w:tr>
    </w:tbl>
    <w:p w:rsidR="002A7ACD" w:rsidRPr="00462A90" w:rsidRDefault="002A7ACD" w:rsidP="002A7ACD">
      <w:pPr>
        <w:autoSpaceDE w:val="0"/>
        <w:autoSpaceDN w:val="0"/>
        <w:adjustRightInd w:val="0"/>
        <w:rPr>
          <w:rFonts w:ascii="Arial" w:hAnsi="Arial" w:cs="Arial"/>
          <w:b/>
          <w:bCs/>
        </w:rPr>
      </w:pPr>
    </w:p>
    <w:p w:rsidR="002A7ACD" w:rsidRPr="00462A90" w:rsidRDefault="002A7ACD" w:rsidP="002A7ACD">
      <w:pPr>
        <w:autoSpaceDE w:val="0"/>
        <w:autoSpaceDN w:val="0"/>
        <w:adjustRightInd w:val="0"/>
        <w:rPr>
          <w:rFonts w:ascii="Arial" w:hAnsi="Arial" w:cs="Arial"/>
          <w:b/>
          <w:bCs/>
        </w:rPr>
      </w:pPr>
      <w:r w:rsidRPr="00462A90">
        <w:rPr>
          <w:rFonts w:ascii="Arial" w:hAnsi="Arial" w:cs="Arial"/>
          <w:b/>
          <w:bCs/>
        </w:rPr>
        <w:t>OBJECTIVES</w:t>
      </w:r>
    </w:p>
    <w:p w:rsidR="002A7ACD" w:rsidRPr="00462A90" w:rsidRDefault="002A7ACD" w:rsidP="002A7ACD">
      <w:pPr>
        <w:autoSpaceDE w:val="0"/>
        <w:autoSpaceDN w:val="0"/>
        <w:adjustRightInd w:val="0"/>
        <w:rPr>
          <w:rFonts w:ascii="Arial" w:hAnsi="Arial" w:cs="Arial"/>
        </w:rPr>
      </w:pPr>
      <w:r w:rsidRPr="00462A90">
        <w:rPr>
          <w:rFonts w:ascii="Arial" w:hAnsi="Arial" w:cs="Arial"/>
        </w:rPr>
        <w:t>On completion of the study of the subject a student should be able to comprehend</w:t>
      </w:r>
    </w:p>
    <w:p w:rsidR="002A7ACD" w:rsidRPr="00462A90" w:rsidRDefault="002A7ACD" w:rsidP="002A7ACD">
      <w:pPr>
        <w:autoSpaceDE w:val="0"/>
        <w:autoSpaceDN w:val="0"/>
        <w:adjustRightInd w:val="0"/>
        <w:rPr>
          <w:rFonts w:ascii="Arial" w:hAnsi="Arial" w:cs="Arial"/>
        </w:rPr>
      </w:pPr>
      <w:r w:rsidRPr="00462A90">
        <w:rPr>
          <w:rFonts w:ascii="Arial" w:hAnsi="Arial" w:cs="Arial"/>
        </w:rPr>
        <w:t>the following:</w:t>
      </w:r>
    </w:p>
    <w:p w:rsidR="002A7ACD" w:rsidRPr="00462A90" w:rsidRDefault="002A7ACD" w:rsidP="002A7ACD">
      <w:pPr>
        <w:autoSpaceDE w:val="0"/>
        <w:autoSpaceDN w:val="0"/>
        <w:adjustRightInd w:val="0"/>
        <w:rPr>
          <w:rFonts w:ascii="Arial" w:hAnsi="Arial" w:cs="Arial"/>
        </w:rPr>
      </w:pPr>
    </w:p>
    <w:p w:rsidR="002A7ACD" w:rsidRPr="00462A90" w:rsidRDefault="002A7ACD" w:rsidP="003E53E0">
      <w:pPr>
        <w:numPr>
          <w:ilvl w:val="0"/>
          <w:numId w:val="293"/>
        </w:numPr>
        <w:autoSpaceDE w:val="0"/>
        <w:autoSpaceDN w:val="0"/>
        <w:adjustRightInd w:val="0"/>
        <w:spacing w:after="0" w:line="240" w:lineRule="auto"/>
        <w:ind w:hanging="180"/>
        <w:rPr>
          <w:rFonts w:ascii="Arial" w:hAnsi="Arial" w:cs="Arial"/>
          <w:b/>
          <w:bCs/>
        </w:rPr>
      </w:pPr>
      <w:r w:rsidRPr="00462A90">
        <w:rPr>
          <w:rFonts w:ascii="Arial" w:hAnsi="Arial" w:cs="Arial"/>
          <w:b/>
          <w:bCs/>
        </w:rPr>
        <w:t>Understand the construction and working of Power Electronic Devices</w:t>
      </w:r>
    </w:p>
    <w:p w:rsidR="002A7ACD" w:rsidRPr="00462A90" w:rsidRDefault="002A7ACD" w:rsidP="003E53E0">
      <w:pPr>
        <w:numPr>
          <w:ilvl w:val="1"/>
          <w:numId w:val="293"/>
        </w:numPr>
        <w:autoSpaceDE w:val="0"/>
        <w:autoSpaceDN w:val="0"/>
        <w:adjustRightInd w:val="0"/>
        <w:spacing w:after="0" w:line="240" w:lineRule="auto"/>
        <w:ind w:left="720" w:hanging="540"/>
        <w:rPr>
          <w:rFonts w:ascii="Arial" w:hAnsi="Arial" w:cs="Arial"/>
        </w:rPr>
      </w:pPr>
      <w:r w:rsidRPr="00462A90">
        <w:rPr>
          <w:rFonts w:ascii="Arial" w:hAnsi="Arial" w:cs="Arial"/>
        </w:rPr>
        <w:t>List different thyristor family devices.</w:t>
      </w:r>
    </w:p>
    <w:p w:rsidR="002A7ACD" w:rsidRPr="00462A90" w:rsidRDefault="002A7ACD" w:rsidP="003E53E0">
      <w:pPr>
        <w:numPr>
          <w:ilvl w:val="1"/>
          <w:numId w:val="293"/>
        </w:numPr>
        <w:autoSpaceDE w:val="0"/>
        <w:autoSpaceDN w:val="0"/>
        <w:adjustRightInd w:val="0"/>
        <w:spacing w:after="0" w:line="240" w:lineRule="auto"/>
        <w:ind w:left="720" w:hanging="540"/>
        <w:rPr>
          <w:rFonts w:ascii="Arial" w:hAnsi="Arial" w:cs="Arial"/>
        </w:rPr>
      </w:pPr>
      <w:r w:rsidRPr="00462A90">
        <w:rPr>
          <w:rFonts w:ascii="Arial" w:hAnsi="Arial" w:cs="Arial"/>
        </w:rPr>
        <w:t>Sketch the ISI circuit symbols for each device.</w:t>
      </w:r>
    </w:p>
    <w:p w:rsidR="002A7ACD" w:rsidRPr="00462A90" w:rsidRDefault="002A7ACD" w:rsidP="003E53E0">
      <w:pPr>
        <w:numPr>
          <w:ilvl w:val="1"/>
          <w:numId w:val="293"/>
        </w:numPr>
        <w:autoSpaceDE w:val="0"/>
        <w:autoSpaceDN w:val="0"/>
        <w:adjustRightInd w:val="0"/>
        <w:spacing w:after="0" w:line="240" w:lineRule="auto"/>
        <w:ind w:left="720" w:hanging="540"/>
        <w:rPr>
          <w:rFonts w:ascii="Arial" w:hAnsi="Arial" w:cs="Arial"/>
        </w:rPr>
      </w:pPr>
      <w:r w:rsidRPr="00462A90">
        <w:rPr>
          <w:rFonts w:ascii="Arial" w:hAnsi="Arial" w:cs="Arial"/>
        </w:rPr>
        <w:t>Explain constructional details of SCR.</w:t>
      </w:r>
    </w:p>
    <w:p w:rsidR="002A7ACD" w:rsidRPr="00462A90" w:rsidRDefault="002A7ACD" w:rsidP="003E53E0">
      <w:pPr>
        <w:numPr>
          <w:ilvl w:val="1"/>
          <w:numId w:val="293"/>
        </w:numPr>
        <w:autoSpaceDE w:val="0"/>
        <w:autoSpaceDN w:val="0"/>
        <w:adjustRightInd w:val="0"/>
        <w:spacing w:after="0" w:line="240" w:lineRule="auto"/>
        <w:ind w:left="720" w:hanging="540"/>
        <w:rPr>
          <w:rFonts w:ascii="Arial" w:hAnsi="Arial" w:cs="Arial"/>
        </w:rPr>
      </w:pPr>
      <w:r w:rsidRPr="00462A90">
        <w:rPr>
          <w:rFonts w:ascii="Arial" w:hAnsi="Arial" w:cs="Arial"/>
        </w:rPr>
        <w:t>Draw &amp; Explain the Volt-Ampere characteristics of SCR.</w:t>
      </w:r>
    </w:p>
    <w:p w:rsidR="002A7ACD" w:rsidRPr="00462A90" w:rsidRDefault="002A7ACD" w:rsidP="003E53E0">
      <w:pPr>
        <w:numPr>
          <w:ilvl w:val="1"/>
          <w:numId w:val="293"/>
        </w:numPr>
        <w:autoSpaceDE w:val="0"/>
        <w:autoSpaceDN w:val="0"/>
        <w:adjustRightInd w:val="0"/>
        <w:spacing w:after="0" w:line="240" w:lineRule="auto"/>
        <w:ind w:left="720" w:hanging="540"/>
        <w:rPr>
          <w:rFonts w:ascii="Arial" w:hAnsi="Arial" w:cs="Arial"/>
        </w:rPr>
      </w:pPr>
      <w:r w:rsidRPr="00462A90">
        <w:rPr>
          <w:rFonts w:ascii="Arial" w:hAnsi="Arial" w:cs="Arial"/>
        </w:rPr>
        <w:t>Mention the ratings of SCR.</w:t>
      </w:r>
    </w:p>
    <w:p w:rsidR="002A7ACD" w:rsidRPr="00462A90" w:rsidRDefault="002A7ACD" w:rsidP="003E53E0">
      <w:pPr>
        <w:numPr>
          <w:ilvl w:val="1"/>
          <w:numId w:val="293"/>
        </w:numPr>
        <w:autoSpaceDE w:val="0"/>
        <w:autoSpaceDN w:val="0"/>
        <w:adjustRightInd w:val="0"/>
        <w:spacing w:after="0" w:line="240" w:lineRule="auto"/>
        <w:ind w:left="720" w:hanging="540"/>
        <w:rPr>
          <w:rFonts w:ascii="Arial" w:hAnsi="Arial" w:cs="Arial"/>
        </w:rPr>
      </w:pPr>
      <w:r w:rsidRPr="00462A90">
        <w:rPr>
          <w:rFonts w:ascii="Arial" w:hAnsi="Arial" w:cs="Arial"/>
        </w:rPr>
        <w:t>Explain the construction of GTO SCR</w:t>
      </w:r>
    </w:p>
    <w:p w:rsidR="002A7ACD" w:rsidRPr="00462A90" w:rsidRDefault="002A7ACD" w:rsidP="003E53E0">
      <w:pPr>
        <w:numPr>
          <w:ilvl w:val="1"/>
          <w:numId w:val="293"/>
        </w:numPr>
        <w:autoSpaceDE w:val="0"/>
        <w:autoSpaceDN w:val="0"/>
        <w:adjustRightInd w:val="0"/>
        <w:spacing w:after="0" w:line="240" w:lineRule="auto"/>
        <w:ind w:left="720" w:hanging="540"/>
        <w:rPr>
          <w:rFonts w:ascii="Arial" w:hAnsi="Arial" w:cs="Arial"/>
        </w:rPr>
      </w:pPr>
      <w:r w:rsidRPr="00462A90">
        <w:rPr>
          <w:rFonts w:ascii="Arial" w:hAnsi="Arial" w:cs="Arial"/>
        </w:rPr>
        <w:t>Compare the characteristics of GTO SCR and SCR.</w:t>
      </w:r>
    </w:p>
    <w:p w:rsidR="002A7ACD" w:rsidRPr="00462A90" w:rsidRDefault="002A7ACD" w:rsidP="003E53E0">
      <w:pPr>
        <w:numPr>
          <w:ilvl w:val="1"/>
          <w:numId w:val="293"/>
        </w:numPr>
        <w:autoSpaceDE w:val="0"/>
        <w:autoSpaceDN w:val="0"/>
        <w:adjustRightInd w:val="0"/>
        <w:spacing w:after="0" w:line="240" w:lineRule="auto"/>
        <w:ind w:left="720" w:hanging="540"/>
        <w:rPr>
          <w:rFonts w:ascii="Arial" w:hAnsi="Arial" w:cs="Arial"/>
        </w:rPr>
      </w:pPr>
      <w:r w:rsidRPr="00462A90">
        <w:rPr>
          <w:rFonts w:ascii="Arial" w:hAnsi="Arial" w:cs="Arial"/>
        </w:rPr>
        <w:t>Give constructional details of Diac &amp; Triac.</w:t>
      </w:r>
    </w:p>
    <w:p w:rsidR="002A7ACD" w:rsidRPr="00462A90" w:rsidRDefault="002A7ACD" w:rsidP="003E53E0">
      <w:pPr>
        <w:numPr>
          <w:ilvl w:val="1"/>
          <w:numId w:val="293"/>
        </w:numPr>
        <w:autoSpaceDE w:val="0"/>
        <w:autoSpaceDN w:val="0"/>
        <w:adjustRightInd w:val="0"/>
        <w:spacing w:after="0" w:line="240" w:lineRule="auto"/>
        <w:ind w:left="720" w:hanging="540"/>
        <w:rPr>
          <w:rFonts w:ascii="Arial" w:hAnsi="Arial" w:cs="Arial"/>
        </w:rPr>
      </w:pPr>
      <w:r w:rsidRPr="00462A90">
        <w:rPr>
          <w:rFonts w:ascii="Arial" w:hAnsi="Arial" w:cs="Arial"/>
        </w:rPr>
        <w:t>Draw &amp; Explain Volt-ampere characteristics of Diac &amp; Triac under forward/Reverse bias.</w:t>
      </w:r>
    </w:p>
    <w:p w:rsidR="002A7ACD" w:rsidRPr="00462A90" w:rsidRDefault="002A7ACD" w:rsidP="003E53E0">
      <w:pPr>
        <w:numPr>
          <w:ilvl w:val="1"/>
          <w:numId w:val="293"/>
        </w:numPr>
        <w:autoSpaceDE w:val="0"/>
        <w:autoSpaceDN w:val="0"/>
        <w:adjustRightInd w:val="0"/>
        <w:spacing w:after="0" w:line="240" w:lineRule="auto"/>
        <w:ind w:left="900" w:hanging="720"/>
        <w:rPr>
          <w:rFonts w:ascii="Arial" w:hAnsi="Arial" w:cs="Arial"/>
        </w:rPr>
      </w:pPr>
      <w:r w:rsidRPr="00462A90">
        <w:rPr>
          <w:rFonts w:ascii="Arial" w:hAnsi="Arial" w:cs="Arial"/>
        </w:rPr>
        <w:t>State the different modes of Triac triggering.</w:t>
      </w:r>
    </w:p>
    <w:p w:rsidR="002A7ACD" w:rsidRPr="00462A90" w:rsidRDefault="002A7ACD" w:rsidP="003E53E0">
      <w:pPr>
        <w:numPr>
          <w:ilvl w:val="1"/>
          <w:numId w:val="293"/>
        </w:numPr>
        <w:autoSpaceDE w:val="0"/>
        <w:autoSpaceDN w:val="0"/>
        <w:adjustRightInd w:val="0"/>
        <w:spacing w:after="0" w:line="240" w:lineRule="auto"/>
        <w:ind w:left="900" w:hanging="720"/>
        <w:rPr>
          <w:rFonts w:ascii="Arial" w:hAnsi="Arial" w:cs="Arial"/>
        </w:rPr>
      </w:pPr>
      <w:r w:rsidRPr="00462A90">
        <w:rPr>
          <w:rFonts w:ascii="Arial" w:hAnsi="Arial" w:cs="Arial"/>
        </w:rPr>
        <w:t>Distinguish between SUS, SBS, SCS &amp; LASCR</w:t>
      </w:r>
    </w:p>
    <w:p w:rsidR="002A7ACD" w:rsidRPr="00462A90" w:rsidRDefault="002A7ACD" w:rsidP="003E53E0">
      <w:pPr>
        <w:numPr>
          <w:ilvl w:val="1"/>
          <w:numId w:val="293"/>
        </w:numPr>
        <w:autoSpaceDE w:val="0"/>
        <w:autoSpaceDN w:val="0"/>
        <w:adjustRightInd w:val="0"/>
        <w:spacing w:after="0" w:line="240" w:lineRule="auto"/>
        <w:ind w:left="900" w:hanging="720"/>
        <w:rPr>
          <w:rFonts w:ascii="Arial" w:hAnsi="Arial" w:cs="Arial"/>
        </w:rPr>
      </w:pPr>
      <w:r w:rsidRPr="00462A90">
        <w:rPr>
          <w:rFonts w:ascii="Arial" w:hAnsi="Arial" w:cs="Arial"/>
        </w:rPr>
        <w:t>Draw &amp; Explain SCR circuit triggered by UJT.</w:t>
      </w:r>
    </w:p>
    <w:p w:rsidR="002A7ACD" w:rsidRPr="00462A90" w:rsidRDefault="002A7ACD" w:rsidP="003E53E0">
      <w:pPr>
        <w:numPr>
          <w:ilvl w:val="1"/>
          <w:numId w:val="293"/>
        </w:numPr>
        <w:autoSpaceDE w:val="0"/>
        <w:autoSpaceDN w:val="0"/>
        <w:adjustRightInd w:val="0"/>
        <w:spacing w:after="0" w:line="240" w:lineRule="auto"/>
        <w:ind w:left="900" w:hanging="720"/>
        <w:rPr>
          <w:rFonts w:ascii="Arial" w:hAnsi="Arial" w:cs="Arial"/>
        </w:rPr>
      </w:pPr>
      <w:r w:rsidRPr="00462A90">
        <w:rPr>
          <w:rFonts w:ascii="Arial" w:hAnsi="Arial" w:cs="Arial"/>
        </w:rPr>
        <w:lastRenderedPageBreak/>
        <w:t>Explain power control circuits Diacs, Triacs &amp; SCR’s</w:t>
      </w:r>
    </w:p>
    <w:p w:rsidR="002A7ACD" w:rsidRPr="00462A90" w:rsidRDefault="002A7ACD" w:rsidP="003E53E0">
      <w:pPr>
        <w:numPr>
          <w:ilvl w:val="1"/>
          <w:numId w:val="293"/>
        </w:numPr>
        <w:autoSpaceDE w:val="0"/>
        <w:autoSpaceDN w:val="0"/>
        <w:adjustRightInd w:val="0"/>
        <w:spacing w:after="0" w:line="240" w:lineRule="auto"/>
        <w:ind w:left="720" w:hanging="540"/>
        <w:rPr>
          <w:rFonts w:ascii="Arial" w:hAnsi="Arial" w:cs="Arial"/>
        </w:rPr>
      </w:pPr>
      <w:r w:rsidRPr="00462A90">
        <w:rPr>
          <w:rFonts w:ascii="Arial" w:hAnsi="Arial" w:cs="Arial"/>
        </w:rPr>
        <w:t>Briefly explain the working of Reverse conducting thyristor (RCT), Asymmetrical SCR (ASCR), Power BJT, Insulated gate Bipolar transistor (IGBT), MOS-controlled thyristors (MCT) with characteristics.</w:t>
      </w:r>
    </w:p>
    <w:p w:rsidR="002A7ACD" w:rsidRPr="00462A90" w:rsidRDefault="002A7ACD" w:rsidP="003E53E0">
      <w:pPr>
        <w:numPr>
          <w:ilvl w:val="1"/>
          <w:numId w:val="293"/>
        </w:numPr>
        <w:autoSpaceDE w:val="0"/>
        <w:autoSpaceDN w:val="0"/>
        <w:adjustRightInd w:val="0"/>
        <w:spacing w:after="0" w:line="240" w:lineRule="auto"/>
        <w:ind w:left="720" w:hanging="540"/>
        <w:rPr>
          <w:rFonts w:ascii="Arial" w:hAnsi="Arial" w:cs="Arial"/>
        </w:rPr>
      </w:pPr>
      <w:r w:rsidRPr="00462A90">
        <w:rPr>
          <w:rFonts w:ascii="Arial" w:hAnsi="Arial" w:cs="Arial"/>
        </w:rPr>
        <w:t>Explain the mechanism in protecting power devices.</w:t>
      </w:r>
    </w:p>
    <w:p w:rsidR="002A7ACD" w:rsidRPr="00462A90" w:rsidRDefault="002A7ACD" w:rsidP="003E53E0">
      <w:pPr>
        <w:numPr>
          <w:ilvl w:val="1"/>
          <w:numId w:val="293"/>
        </w:numPr>
        <w:autoSpaceDE w:val="0"/>
        <w:autoSpaceDN w:val="0"/>
        <w:adjustRightInd w:val="0"/>
        <w:spacing w:after="0" w:line="240" w:lineRule="auto"/>
        <w:ind w:left="720" w:hanging="540"/>
        <w:rPr>
          <w:rFonts w:ascii="Arial" w:hAnsi="Arial" w:cs="Arial"/>
        </w:rPr>
      </w:pPr>
      <w:r w:rsidRPr="00462A90">
        <w:rPr>
          <w:rFonts w:ascii="Arial" w:hAnsi="Arial" w:cs="Arial"/>
        </w:rPr>
        <w:t>Study of Manufacturer’s data sheet of power electronic devices.</w:t>
      </w:r>
    </w:p>
    <w:p w:rsidR="002A7ACD" w:rsidRPr="00462A90" w:rsidRDefault="002A7ACD" w:rsidP="003E53E0">
      <w:pPr>
        <w:numPr>
          <w:ilvl w:val="1"/>
          <w:numId w:val="293"/>
        </w:numPr>
        <w:autoSpaceDE w:val="0"/>
        <w:autoSpaceDN w:val="0"/>
        <w:adjustRightInd w:val="0"/>
        <w:spacing w:after="0" w:line="240" w:lineRule="auto"/>
        <w:ind w:left="720" w:hanging="540"/>
        <w:rPr>
          <w:rFonts w:ascii="Arial" w:hAnsi="Arial" w:cs="Arial"/>
        </w:rPr>
      </w:pPr>
      <w:r w:rsidRPr="00462A90">
        <w:rPr>
          <w:rFonts w:ascii="Arial" w:hAnsi="Arial" w:cs="Arial"/>
        </w:rPr>
        <w:t>List the applications of power electronic devices.</w:t>
      </w:r>
    </w:p>
    <w:p w:rsidR="002A7ACD" w:rsidRPr="00462A90" w:rsidRDefault="002A7ACD" w:rsidP="003E53E0">
      <w:pPr>
        <w:numPr>
          <w:ilvl w:val="1"/>
          <w:numId w:val="293"/>
        </w:numPr>
        <w:autoSpaceDE w:val="0"/>
        <w:autoSpaceDN w:val="0"/>
        <w:adjustRightInd w:val="0"/>
        <w:spacing w:after="0" w:line="240" w:lineRule="auto"/>
        <w:ind w:left="720" w:hanging="540"/>
        <w:rPr>
          <w:rFonts w:ascii="Arial" w:hAnsi="Arial" w:cs="Arial"/>
        </w:rPr>
      </w:pPr>
      <w:r w:rsidRPr="00462A90">
        <w:rPr>
          <w:rFonts w:ascii="Arial" w:hAnsi="Arial" w:cs="Arial"/>
        </w:rPr>
        <w:t>Explain the working of MOSFET based Inverter circuit.</w:t>
      </w:r>
    </w:p>
    <w:p w:rsidR="002A7ACD" w:rsidRPr="00462A90" w:rsidRDefault="002A7ACD" w:rsidP="003E53E0">
      <w:pPr>
        <w:numPr>
          <w:ilvl w:val="1"/>
          <w:numId w:val="293"/>
        </w:numPr>
        <w:autoSpaceDE w:val="0"/>
        <w:autoSpaceDN w:val="0"/>
        <w:adjustRightInd w:val="0"/>
        <w:spacing w:after="0" w:line="240" w:lineRule="auto"/>
        <w:ind w:left="720" w:hanging="540"/>
        <w:rPr>
          <w:rFonts w:ascii="Arial" w:hAnsi="Arial" w:cs="Arial"/>
        </w:rPr>
      </w:pPr>
      <w:r w:rsidRPr="00462A90">
        <w:rPr>
          <w:rFonts w:ascii="Arial" w:hAnsi="Arial" w:cs="Arial"/>
        </w:rPr>
        <w:t xml:space="preserve">With a block diagram explain the  working of a) Off Line UPS  b) Online UPS </w:t>
      </w:r>
    </w:p>
    <w:p w:rsidR="002A7ACD" w:rsidRPr="00462A90" w:rsidRDefault="002A7ACD" w:rsidP="003E53E0">
      <w:pPr>
        <w:numPr>
          <w:ilvl w:val="1"/>
          <w:numId w:val="293"/>
        </w:numPr>
        <w:autoSpaceDE w:val="0"/>
        <w:autoSpaceDN w:val="0"/>
        <w:adjustRightInd w:val="0"/>
        <w:spacing w:after="0" w:line="240" w:lineRule="auto"/>
        <w:ind w:left="720" w:hanging="540"/>
        <w:rPr>
          <w:rFonts w:ascii="Arial" w:hAnsi="Arial" w:cs="Arial"/>
        </w:rPr>
      </w:pPr>
      <w:r w:rsidRPr="00462A90">
        <w:rPr>
          <w:rFonts w:ascii="Arial" w:hAnsi="Arial" w:cs="Arial"/>
        </w:rPr>
        <w:t>Explain  PWM Voltage control of  UPS</w:t>
      </w:r>
    </w:p>
    <w:p w:rsidR="002A7ACD" w:rsidRPr="00462A90" w:rsidRDefault="002A7ACD" w:rsidP="003E53E0">
      <w:pPr>
        <w:numPr>
          <w:ilvl w:val="1"/>
          <w:numId w:val="293"/>
        </w:numPr>
        <w:autoSpaceDE w:val="0"/>
        <w:autoSpaceDN w:val="0"/>
        <w:adjustRightInd w:val="0"/>
        <w:spacing w:after="0" w:line="240" w:lineRule="auto"/>
        <w:ind w:left="720" w:hanging="540"/>
        <w:rPr>
          <w:rFonts w:ascii="Arial" w:hAnsi="Arial" w:cs="Arial"/>
        </w:rPr>
      </w:pPr>
      <w:r w:rsidRPr="00462A90">
        <w:rPr>
          <w:rFonts w:ascii="Arial" w:hAnsi="Arial" w:cs="Arial"/>
        </w:rPr>
        <w:t xml:space="preserve">Explain the limitations of series Voltage regulated power supplies </w:t>
      </w:r>
    </w:p>
    <w:p w:rsidR="002A7ACD" w:rsidRPr="00462A90" w:rsidRDefault="002A7ACD" w:rsidP="003E53E0">
      <w:pPr>
        <w:numPr>
          <w:ilvl w:val="1"/>
          <w:numId w:val="293"/>
        </w:numPr>
        <w:autoSpaceDE w:val="0"/>
        <w:autoSpaceDN w:val="0"/>
        <w:adjustRightInd w:val="0"/>
        <w:spacing w:after="0" w:line="240" w:lineRule="auto"/>
        <w:ind w:left="720" w:hanging="540"/>
        <w:rPr>
          <w:rFonts w:ascii="Arial" w:hAnsi="Arial" w:cs="Arial"/>
        </w:rPr>
      </w:pPr>
      <w:r w:rsidRPr="00462A90">
        <w:rPr>
          <w:rFonts w:ascii="Arial" w:hAnsi="Arial" w:cs="Arial"/>
        </w:rPr>
        <w:t>Explain the working of  SMPS with block diagram</w:t>
      </w:r>
    </w:p>
    <w:p w:rsidR="002A7ACD" w:rsidRPr="00462A90" w:rsidRDefault="002A7ACD" w:rsidP="003E53E0">
      <w:pPr>
        <w:numPr>
          <w:ilvl w:val="1"/>
          <w:numId w:val="293"/>
        </w:numPr>
        <w:autoSpaceDE w:val="0"/>
        <w:autoSpaceDN w:val="0"/>
        <w:adjustRightInd w:val="0"/>
        <w:spacing w:after="0" w:line="240" w:lineRule="auto"/>
        <w:ind w:left="720" w:hanging="540"/>
        <w:rPr>
          <w:rFonts w:ascii="Arial" w:hAnsi="Arial" w:cs="Arial"/>
        </w:rPr>
      </w:pPr>
      <w:r w:rsidRPr="00462A90">
        <w:rPr>
          <w:rFonts w:ascii="Arial" w:hAnsi="Arial" w:cs="Arial"/>
        </w:rPr>
        <w:t xml:space="preserve">Mention any 3  applications of SMPS </w:t>
      </w:r>
    </w:p>
    <w:p w:rsidR="002A7ACD" w:rsidRPr="00462A90" w:rsidRDefault="002A7ACD" w:rsidP="003E53E0">
      <w:pPr>
        <w:numPr>
          <w:ilvl w:val="1"/>
          <w:numId w:val="293"/>
        </w:numPr>
        <w:autoSpaceDE w:val="0"/>
        <w:autoSpaceDN w:val="0"/>
        <w:adjustRightInd w:val="0"/>
        <w:spacing w:after="0" w:line="240" w:lineRule="auto"/>
        <w:ind w:left="720" w:hanging="540"/>
        <w:rPr>
          <w:rFonts w:ascii="Arial" w:hAnsi="Arial" w:cs="Arial"/>
        </w:rPr>
      </w:pPr>
      <w:r w:rsidRPr="00462A90">
        <w:rPr>
          <w:rFonts w:ascii="Arial" w:hAnsi="Arial" w:cs="Arial"/>
        </w:rPr>
        <w:t>Explain the working of  Servo stabilizer</w:t>
      </w:r>
    </w:p>
    <w:p w:rsidR="002A7ACD" w:rsidRPr="00462A90" w:rsidRDefault="002A7ACD" w:rsidP="003E53E0">
      <w:pPr>
        <w:numPr>
          <w:ilvl w:val="0"/>
          <w:numId w:val="293"/>
        </w:numPr>
        <w:autoSpaceDE w:val="0"/>
        <w:autoSpaceDN w:val="0"/>
        <w:adjustRightInd w:val="0"/>
        <w:spacing w:after="0" w:line="240" w:lineRule="auto"/>
        <w:ind w:hanging="180"/>
        <w:rPr>
          <w:rFonts w:ascii="Arial" w:hAnsi="Arial" w:cs="Arial"/>
          <w:b/>
          <w:bCs/>
        </w:rPr>
      </w:pPr>
      <w:r w:rsidRPr="00462A90">
        <w:rPr>
          <w:rFonts w:ascii="Arial" w:hAnsi="Arial" w:cs="Arial"/>
          <w:b/>
          <w:bCs/>
        </w:rPr>
        <w:t>Understand the working of transducers and Ultrasonics</w:t>
      </w:r>
    </w:p>
    <w:p w:rsidR="002A7ACD" w:rsidRPr="00462A90" w:rsidRDefault="002A7ACD" w:rsidP="003E53E0">
      <w:pPr>
        <w:numPr>
          <w:ilvl w:val="1"/>
          <w:numId w:val="293"/>
        </w:numPr>
        <w:autoSpaceDE w:val="0"/>
        <w:autoSpaceDN w:val="0"/>
        <w:adjustRightInd w:val="0"/>
        <w:spacing w:after="0" w:line="240" w:lineRule="auto"/>
        <w:ind w:left="900" w:hanging="720"/>
        <w:rPr>
          <w:rFonts w:ascii="Arial" w:hAnsi="Arial" w:cs="Arial"/>
        </w:rPr>
      </w:pPr>
      <w:r w:rsidRPr="00462A90">
        <w:rPr>
          <w:rFonts w:ascii="Arial" w:hAnsi="Arial" w:cs="Arial"/>
        </w:rPr>
        <w:t>Classify transducers on the basis of principle of operation and applications.</w:t>
      </w:r>
    </w:p>
    <w:p w:rsidR="002A7ACD" w:rsidRPr="00462A90" w:rsidRDefault="002A7ACD" w:rsidP="003E53E0">
      <w:pPr>
        <w:numPr>
          <w:ilvl w:val="1"/>
          <w:numId w:val="293"/>
        </w:numPr>
        <w:autoSpaceDE w:val="0"/>
        <w:autoSpaceDN w:val="0"/>
        <w:adjustRightInd w:val="0"/>
        <w:spacing w:after="0" w:line="240" w:lineRule="auto"/>
        <w:ind w:left="900" w:hanging="720"/>
        <w:rPr>
          <w:rFonts w:ascii="Arial" w:hAnsi="Arial" w:cs="Arial"/>
        </w:rPr>
      </w:pPr>
      <w:r w:rsidRPr="00462A90">
        <w:rPr>
          <w:rFonts w:ascii="Arial" w:hAnsi="Arial" w:cs="Arial"/>
        </w:rPr>
        <w:t>Explain the working principle, construction and applications of strain gauge.</w:t>
      </w:r>
    </w:p>
    <w:p w:rsidR="002A7ACD" w:rsidRPr="00462A90" w:rsidRDefault="002A7ACD" w:rsidP="003E53E0">
      <w:pPr>
        <w:numPr>
          <w:ilvl w:val="1"/>
          <w:numId w:val="293"/>
        </w:numPr>
        <w:autoSpaceDE w:val="0"/>
        <w:autoSpaceDN w:val="0"/>
        <w:adjustRightInd w:val="0"/>
        <w:spacing w:after="0" w:line="240" w:lineRule="auto"/>
        <w:ind w:left="900" w:hanging="720"/>
        <w:rPr>
          <w:rFonts w:ascii="Arial" w:hAnsi="Arial" w:cs="Arial"/>
        </w:rPr>
      </w:pPr>
      <w:r w:rsidRPr="00462A90">
        <w:rPr>
          <w:rFonts w:ascii="Arial" w:hAnsi="Arial" w:cs="Arial"/>
        </w:rPr>
        <w:t>Explain the working principle, construction and applications of potentio metric transducer.</w:t>
      </w:r>
    </w:p>
    <w:p w:rsidR="002A7ACD" w:rsidRPr="00462A90" w:rsidRDefault="002A7ACD" w:rsidP="003E53E0">
      <w:pPr>
        <w:numPr>
          <w:ilvl w:val="1"/>
          <w:numId w:val="293"/>
        </w:numPr>
        <w:autoSpaceDE w:val="0"/>
        <w:autoSpaceDN w:val="0"/>
        <w:adjustRightInd w:val="0"/>
        <w:spacing w:after="0" w:line="240" w:lineRule="auto"/>
        <w:ind w:left="900" w:hanging="720"/>
        <w:rPr>
          <w:rFonts w:ascii="Arial" w:hAnsi="Arial" w:cs="Arial"/>
        </w:rPr>
      </w:pPr>
      <w:r w:rsidRPr="00462A90">
        <w:rPr>
          <w:rFonts w:ascii="Arial" w:hAnsi="Arial" w:cs="Arial"/>
        </w:rPr>
        <w:t>Explain the working principle, construction and applications of capacitive and inductive transducers.</w:t>
      </w:r>
    </w:p>
    <w:p w:rsidR="002A7ACD" w:rsidRPr="00462A90" w:rsidRDefault="002A7ACD" w:rsidP="003E53E0">
      <w:pPr>
        <w:numPr>
          <w:ilvl w:val="1"/>
          <w:numId w:val="293"/>
        </w:numPr>
        <w:autoSpaceDE w:val="0"/>
        <w:autoSpaceDN w:val="0"/>
        <w:adjustRightInd w:val="0"/>
        <w:spacing w:after="0" w:line="240" w:lineRule="auto"/>
        <w:ind w:left="900" w:hanging="720"/>
        <w:rPr>
          <w:rFonts w:ascii="Arial" w:hAnsi="Arial" w:cs="Arial"/>
        </w:rPr>
      </w:pPr>
      <w:r w:rsidRPr="00462A90">
        <w:rPr>
          <w:rFonts w:ascii="Arial" w:hAnsi="Arial" w:cs="Arial"/>
        </w:rPr>
        <w:t>Explain the working principle, construction and applications of LVDT.</w:t>
      </w:r>
    </w:p>
    <w:p w:rsidR="002A7ACD" w:rsidRPr="00462A90" w:rsidRDefault="002A7ACD" w:rsidP="003E53E0">
      <w:pPr>
        <w:numPr>
          <w:ilvl w:val="1"/>
          <w:numId w:val="293"/>
        </w:numPr>
        <w:autoSpaceDE w:val="0"/>
        <w:autoSpaceDN w:val="0"/>
        <w:adjustRightInd w:val="0"/>
        <w:spacing w:after="0" w:line="240" w:lineRule="auto"/>
        <w:ind w:left="900" w:hanging="720"/>
        <w:rPr>
          <w:rFonts w:ascii="Arial" w:hAnsi="Arial" w:cs="Arial"/>
        </w:rPr>
      </w:pPr>
      <w:r w:rsidRPr="00462A90">
        <w:rPr>
          <w:rFonts w:ascii="Arial" w:hAnsi="Arial" w:cs="Arial"/>
        </w:rPr>
        <w:t>Explain the working principle, construction and applications of Piezo electric transducer.</w:t>
      </w:r>
    </w:p>
    <w:p w:rsidR="002A7ACD" w:rsidRPr="00462A90" w:rsidRDefault="002A7ACD" w:rsidP="003E53E0">
      <w:pPr>
        <w:numPr>
          <w:ilvl w:val="1"/>
          <w:numId w:val="293"/>
        </w:numPr>
        <w:autoSpaceDE w:val="0"/>
        <w:autoSpaceDN w:val="0"/>
        <w:adjustRightInd w:val="0"/>
        <w:spacing w:after="0" w:line="240" w:lineRule="auto"/>
        <w:ind w:left="900" w:hanging="720"/>
        <w:rPr>
          <w:rFonts w:ascii="Arial" w:hAnsi="Arial" w:cs="Arial"/>
        </w:rPr>
      </w:pPr>
      <w:r w:rsidRPr="00462A90">
        <w:rPr>
          <w:rFonts w:ascii="Arial" w:hAnsi="Arial" w:cs="Arial"/>
        </w:rPr>
        <w:t>Explain the working principle and applications of RTD &amp; Thermocouple transducer.</w:t>
      </w:r>
    </w:p>
    <w:p w:rsidR="002A7ACD" w:rsidRPr="00462A90" w:rsidRDefault="002A7ACD" w:rsidP="003E53E0">
      <w:pPr>
        <w:numPr>
          <w:ilvl w:val="1"/>
          <w:numId w:val="293"/>
        </w:numPr>
        <w:autoSpaceDE w:val="0"/>
        <w:autoSpaceDN w:val="0"/>
        <w:adjustRightInd w:val="0"/>
        <w:spacing w:after="0" w:line="240" w:lineRule="auto"/>
        <w:ind w:left="900" w:hanging="720"/>
        <w:rPr>
          <w:rFonts w:ascii="Arial" w:hAnsi="Arial" w:cs="Arial"/>
        </w:rPr>
      </w:pPr>
      <w:r w:rsidRPr="00462A90">
        <w:rPr>
          <w:rFonts w:ascii="Arial" w:hAnsi="Arial" w:cs="Arial"/>
        </w:rPr>
        <w:t xml:space="preserve">Explain the application of transducer in Accelerometer, servomotors, and Tachogenerators. </w:t>
      </w:r>
    </w:p>
    <w:p w:rsidR="002A7ACD" w:rsidRPr="00462A90" w:rsidRDefault="002A7ACD" w:rsidP="003E53E0">
      <w:pPr>
        <w:numPr>
          <w:ilvl w:val="1"/>
          <w:numId w:val="293"/>
        </w:numPr>
        <w:autoSpaceDE w:val="0"/>
        <w:autoSpaceDN w:val="0"/>
        <w:adjustRightInd w:val="0"/>
        <w:spacing w:after="0" w:line="240" w:lineRule="auto"/>
        <w:ind w:left="900" w:hanging="720"/>
        <w:rPr>
          <w:rFonts w:ascii="Arial" w:hAnsi="Arial" w:cs="Arial"/>
        </w:rPr>
      </w:pPr>
      <w:r w:rsidRPr="00462A90">
        <w:rPr>
          <w:rFonts w:ascii="Arial" w:hAnsi="Arial" w:cs="Arial"/>
        </w:rPr>
        <w:t>Explain the term Ultrasonic.</w:t>
      </w:r>
    </w:p>
    <w:p w:rsidR="002A7ACD" w:rsidRPr="00462A90" w:rsidRDefault="002A7ACD" w:rsidP="003E53E0">
      <w:pPr>
        <w:numPr>
          <w:ilvl w:val="1"/>
          <w:numId w:val="293"/>
        </w:numPr>
        <w:autoSpaceDE w:val="0"/>
        <w:autoSpaceDN w:val="0"/>
        <w:adjustRightInd w:val="0"/>
        <w:spacing w:after="0" w:line="240" w:lineRule="auto"/>
        <w:ind w:left="900" w:hanging="720"/>
        <w:rPr>
          <w:rFonts w:ascii="Arial" w:hAnsi="Arial" w:cs="Arial"/>
        </w:rPr>
      </w:pPr>
      <w:r w:rsidRPr="00462A90">
        <w:rPr>
          <w:rFonts w:ascii="Arial" w:hAnsi="Arial" w:cs="Arial"/>
        </w:rPr>
        <w:t>Mention methods of generating ultrasonic waves.</w:t>
      </w:r>
    </w:p>
    <w:p w:rsidR="002A7ACD" w:rsidRPr="00462A90" w:rsidRDefault="002A7ACD" w:rsidP="003E53E0">
      <w:pPr>
        <w:numPr>
          <w:ilvl w:val="1"/>
          <w:numId w:val="293"/>
        </w:numPr>
        <w:autoSpaceDE w:val="0"/>
        <w:autoSpaceDN w:val="0"/>
        <w:adjustRightInd w:val="0"/>
        <w:spacing w:after="0" w:line="240" w:lineRule="auto"/>
        <w:ind w:left="900" w:hanging="720"/>
        <w:rPr>
          <w:rFonts w:ascii="Arial" w:hAnsi="Arial" w:cs="Arial"/>
        </w:rPr>
      </w:pPr>
      <w:r w:rsidRPr="00462A90">
        <w:rPr>
          <w:rFonts w:ascii="Arial" w:hAnsi="Arial" w:cs="Arial"/>
        </w:rPr>
        <w:t>Draw and explain pulsed-echo ultrasonic flaw detector</w:t>
      </w:r>
    </w:p>
    <w:p w:rsidR="002A7ACD" w:rsidRPr="00462A90" w:rsidRDefault="002A7ACD" w:rsidP="003E53E0">
      <w:pPr>
        <w:numPr>
          <w:ilvl w:val="1"/>
          <w:numId w:val="293"/>
        </w:numPr>
        <w:autoSpaceDE w:val="0"/>
        <w:autoSpaceDN w:val="0"/>
        <w:adjustRightInd w:val="0"/>
        <w:spacing w:after="0" w:line="240" w:lineRule="auto"/>
        <w:ind w:left="900" w:hanging="720"/>
        <w:rPr>
          <w:rFonts w:ascii="Arial" w:hAnsi="Arial" w:cs="Arial"/>
        </w:rPr>
      </w:pPr>
      <w:r w:rsidRPr="00462A90">
        <w:rPr>
          <w:rFonts w:ascii="Arial" w:hAnsi="Arial" w:cs="Arial"/>
        </w:rPr>
        <w:t>Explain the principle of MEMS devices</w:t>
      </w:r>
    </w:p>
    <w:p w:rsidR="002A7ACD" w:rsidRPr="00462A90" w:rsidRDefault="002A7ACD" w:rsidP="003E53E0">
      <w:pPr>
        <w:numPr>
          <w:ilvl w:val="1"/>
          <w:numId w:val="293"/>
        </w:numPr>
        <w:autoSpaceDE w:val="0"/>
        <w:autoSpaceDN w:val="0"/>
        <w:adjustRightInd w:val="0"/>
        <w:spacing w:after="0" w:line="240" w:lineRule="auto"/>
        <w:ind w:left="900" w:hanging="720"/>
        <w:rPr>
          <w:rFonts w:ascii="Arial" w:hAnsi="Arial" w:cs="Arial"/>
        </w:rPr>
      </w:pPr>
      <w:r w:rsidRPr="00462A90">
        <w:rPr>
          <w:rFonts w:ascii="Arial" w:hAnsi="Arial" w:cs="Arial"/>
        </w:rPr>
        <w:t>Mention their use in modern smart phones and other devices</w:t>
      </w:r>
    </w:p>
    <w:p w:rsidR="002A7ACD" w:rsidRPr="00462A90" w:rsidRDefault="002A7ACD" w:rsidP="002A7ACD">
      <w:pPr>
        <w:spacing w:after="120"/>
        <w:ind w:left="504"/>
        <w:rPr>
          <w:rFonts w:ascii="Arial" w:hAnsi="Arial" w:cs="Arial"/>
          <w:b/>
          <w:bCs/>
          <w:lang w:val="en-GB"/>
        </w:rPr>
      </w:pPr>
    </w:p>
    <w:p w:rsidR="002A7ACD" w:rsidRPr="00462A90" w:rsidRDefault="002A7ACD" w:rsidP="003E53E0">
      <w:pPr>
        <w:numPr>
          <w:ilvl w:val="0"/>
          <w:numId w:val="293"/>
        </w:numPr>
        <w:autoSpaceDE w:val="0"/>
        <w:autoSpaceDN w:val="0"/>
        <w:adjustRightInd w:val="0"/>
        <w:spacing w:after="0" w:line="240" w:lineRule="auto"/>
        <w:ind w:hanging="180"/>
        <w:rPr>
          <w:rFonts w:ascii="Arial" w:hAnsi="Arial" w:cs="Arial"/>
          <w:b/>
          <w:bCs/>
        </w:rPr>
      </w:pPr>
      <w:r w:rsidRPr="00462A90">
        <w:rPr>
          <w:rFonts w:ascii="Arial" w:hAnsi="Arial" w:cs="Arial"/>
          <w:b/>
          <w:bCs/>
        </w:rPr>
        <w:t xml:space="preserve">Industrial Heating &amp; welding </w:t>
      </w:r>
    </w:p>
    <w:p w:rsidR="002A7ACD" w:rsidRPr="00462A90" w:rsidRDefault="002A7ACD" w:rsidP="003E53E0">
      <w:pPr>
        <w:numPr>
          <w:ilvl w:val="1"/>
          <w:numId w:val="293"/>
        </w:numPr>
        <w:autoSpaceDE w:val="0"/>
        <w:autoSpaceDN w:val="0"/>
        <w:adjustRightInd w:val="0"/>
        <w:spacing w:after="0" w:line="240" w:lineRule="auto"/>
        <w:ind w:left="900" w:hanging="720"/>
        <w:rPr>
          <w:rFonts w:ascii="Arial" w:hAnsi="Arial" w:cs="Arial"/>
        </w:rPr>
      </w:pPr>
      <w:r w:rsidRPr="00462A90">
        <w:rPr>
          <w:rFonts w:ascii="Arial" w:hAnsi="Arial" w:cs="Arial"/>
        </w:rPr>
        <w:t>Classify industrial heating methods.</w:t>
      </w:r>
    </w:p>
    <w:p w:rsidR="002A7ACD" w:rsidRPr="00462A90" w:rsidRDefault="002A7ACD" w:rsidP="003E53E0">
      <w:pPr>
        <w:numPr>
          <w:ilvl w:val="1"/>
          <w:numId w:val="293"/>
        </w:numPr>
        <w:autoSpaceDE w:val="0"/>
        <w:autoSpaceDN w:val="0"/>
        <w:adjustRightInd w:val="0"/>
        <w:spacing w:after="0" w:line="240" w:lineRule="auto"/>
        <w:ind w:left="900" w:hanging="720"/>
        <w:rPr>
          <w:rFonts w:ascii="Arial" w:hAnsi="Arial" w:cs="Arial"/>
        </w:rPr>
      </w:pPr>
      <w:r w:rsidRPr="00462A90">
        <w:rPr>
          <w:rFonts w:ascii="Arial" w:hAnsi="Arial" w:cs="Arial"/>
        </w:rPr>
        <w:t>Explain the principle of induction heating.</w:t>
      </w:r>
    </w:p>
    <w:p w:rsidR="002A7ACD" w:rsidRPr="00462A90" w:rsidRDefault="002A7ACD" w:rsidP="003E53E0">
      <w:pPr>
        <w:numPr>
          <w:ilvl w:val="1"/>
          <w:numId w:val="293"/>
        </w:numPr>
        <w:autoSpaceDE w:val="0"/>
        <w:autoSpaceDN w:val="0"/>
        <w:adjustRightInd w:val="0"/>
        <w:spacing w:after="0" w:line="240" w:lineRule="auto"/>
        <w:ind w:left="900" w:hanging="720"/>
        <w:rPr>
          <w:rFonts w:ascii="Arial" w:hAnsi="Arial" w:cs="Arial"/>
        </w:rPr>
      </w:pPr>
      <w:r w:rsidRPr="00462A90">
        <w:rPr>
          <w:rFonts w:ascii="Arial" w:hAnsi="Arial" w:cs="Arial"/>
        </w:rPr>
        <w:t>List applications of induction heating.</w:t>
      </w:r>
    </w:p>
    <w:p w:rsidR="002A7ACD" w:rsidRPr="00462A90" w:rsidRDefault="002A7ACD" w:rsidP="003E53E0">
      <w:pPr>
        <w:numPr>
          <w:ilvl w:val="1"/>
          <w:numId w:val="293"/>
        </w:numPr>
        <w:autoSpaceDE w:val="0"/>
        <w:autoSpaceDN w:val="0"/>
        <w:adjustRightInd w:val="0"/>
        <w:spacing w:after="0" w:line="240" w:lineRule="auto"/>
        <w:ind w:left="900" w:hanging="720"/>
        <w:rPr>
          <w:rFonts w:ascii="Arial" w:hAnsi="Arial" w:cs="Arial"/>
        </w:rPr>
      </w:pPr>
      <w:r w:rsidRPr="00462A90">
        <w:rPr>
          <w:rFonts w:ascii="Arial" w:hAnsi="Arial" w:cs="Arial"/>
        </w:rPr>
        <w:t>Draw the circuit of HF power source for induction heating and explain its working.</w:t>
      </w:r>
    </w:p>
    <w:p w:rsidR="002A7ACD" w:rsidRPr="00462A90" w:rsidRDefault="002A7ACD" w:rsidP="003E53E0">
      <w:pPr>
        <w:numPr>
          <w:ilvl w:val="1"/>
          <w:numId w:val="293"/>
        </w:numPr>
        <w:autoSpaceDE w:val="0"/>
        <w:autoSpaceDN w:val="0"/>
        <w:adjustRightInd w:val="0"/>
        <w:spacing w:after="0" w:line="240" w:lineRule="auto"/>
        <w:ind w:left="900" w:hanging="720"/>
        <w:rPr>
          <w:rFonts w:ascii="Arial" w:hAnsi="Arial" w:cs="Arial"/>
        </w:rPr>
      </w:pPr>
      <w:r w:rsidRPr="00462A90">
        <w:rPr>
          <w:rFonts w:ascii="Arial" w:hAnsi="Arial" w:cs="Arial"/>
        </w:rPr>
        <w:t>Explain the principle of dielectric heating.</w:t>
      </w:r>
    </w:p>
    <w:p w:rsidR="002A7ACD" w:rsidRPr="00462A90" w:rsidRDefault="002A7ACD" w:rsidP="003E53E0">
      <w:pPr>
        <w:numPr>
          <w:ilvl w:val="1"/>
          <w:numId w:val="293"/>
        </w:numPr>
        <w:autoSpaceDE w:val="0"/>
        <w:autoSpaceDN w:val="0"/>
        <w:adjustRightInd w:val="0"/>
        <w:spacing w:after="0" w:line="240" w:lineRule="auto"/>
        <w:ind w:left="900" w:hanging="720"/>
        <w:rPr>
          <w:rFonts w:ascii="Arial" w:hAnsi="Arial" w:cs="Arial"/>
        </w:rPr>
      </w:pPr>
      <w:r w:rsidRPr="00462A90">
        <w:rPr>
          <w:rFonts w:ascii="Arial" w:hAnsi="Arial" w:cs="Arial"/>
        </w:rPr>
        <w:t>Explain the electrodes used in dielectric heating &amp; method of coupling to RF generator.</w:t>
      </w:r>
    </w:p>
    <w:p w:rsidR="002A7ACD" w:rsidRPr="00462A90" w:rsidRDefault="002A7ACD" w:rsidP="003E53E0">
      <w:pPr>
        <w:numPr>
          <w:ilvl w:val="1"/>
          <w:numId w:val="293"/>
        </w:numPr>
        <w:autoSpaceDE w:val="0"/>
        <w:autoSpaceDN w:val="0"/>
        <w:adjustRightInd w:val="0"/>
        <w:spacing w:after="0" w:line="240" w:lineRule="auto"/>
        <w:ind w:left="900" w:hanging="720"/>
        <w:rPr>
          <w:rFonts w:ascii="Arial" w:hAnsi="Arial" w:cs="Arial"/>
        </w:rPr>
      </w:pPr>
      <w:r w:rsidRPr="00462A90">
        <w:rPr>
          <w:rFonts w:ascii="Arial" w:hAnsi="Arial" w:cs="Arial"/>
        </w:rPr>
        <w:t>Mention the applications of dielectric heating.</w:t>
      </w:r>
    </w:p>
    <w:p w:rsidR="002A7ACD" w:rsidRPr="00462A90" w:rsidRDefault="002A7ACD" w:rsidP="003E53E0">
      <w:pPr>
        <w:numPr>
          <w:ilvl w:val="1"/>
          <w:numId w:val="293"/>
        </w:numPr>
        <w:autoSpaceDE w:val="0"/>
        <w:autoSpaceDN w:val="0"/>
        <w:adjustRightInd w:val="0"/>
        <w:spacing w:after="0" w:line="240" w:lineRule="auto"/>
        <w:ind w:left="900" w:hanging="720"/>
        <w:rPr>
          <w:rFonts w:ascii="Arial" w:hAnsi="Arial" w:cs="Arial"/>
        </w:rPr>
      </w:pPr>
      <w:r w:rsidRPr="00462A90">
        <w:rPr>
          <w:rFonts w:ascii="Arial" w:hAnsi="Arial" w:cs="Arial"/>
        </w:rPr>
        <w:t>Define welding.</w:t>
      </w:r>
    </w:p>
    <w:p w:rsidR="002A7ACD" w:rsidRPr="00462A90" w:rsidRDefault="002A7ACD" w:rsidP="003E53E0">
      <w:pPr>
        <w:numPr>
          <w:ilvl w:val="1"/>
          <w:numId w:val="293"/>
        </w:numPr>
        <w:autoSpaceDE w:val="0"/>
        <w:autoSpaceDN w:val="0"/>
        <w:adjustRightInd w:val="0"/>
        <w:spacing w:after="0" w:line="240" w:lineRule="auto"/>
        <w:ind w:left="900" w:hanging="720"/>
        <w:rPr>
          <w:rFonts w:ascii="Arial" w:hAnsi="Arial" w:cs="Arial"/>
        </w:rPr>
      </w:pPr>
      <w:r w:rsidRPr="00462A90">
        <w:rPr>
          <w:rFonts w:ascii="Arial" w:hAnsi="Arial" w:cs="Arial"/>
        </w:rPr>
        <w:t>List 4 types of Electrical welding</w:t>
      </w:r>
    </w:p>
    <w:p w:rsidR="002A7ACD" w:rsidRPr="00462A90" w:rsidRDefault="002A7ACD" w:rsidP="003E53E0">
      <w:pPr>
        <w:numPr>
          <w:ilvl w:val="1"/>
          <w:numId w:val="293"/>
        </w:numPr>
        <w:autoSpaceDE w:val="0"/>
        <w:autoSpaceDN w:val="0"/>
        <w:adjustRightInd w:val="0"/>
        <w:spacing w:after="0" w:line="240" w:lineRule="auto"/>
        <w:ind w:left="900" w:hanging="720"/>
        <w:rPr>
          <w:rFonts w:ascii="Arial" w:hAnsi="Arial" w:cs="Arial"/>
        </w:rPr>
      </w:pPr>
      <w:r w:rsidRPr="00462A90">
        <w:rPr>
          <w:rFonts w:ascii="Arial" w:hAnsi="Arial" w:cs="Arial"/>
        </w:rPr>
        <w:t>Explain the principle of resistive welding.</w:t>
      </w:r>
    </w:p>
    <w:p w:rsidR="002A7ACD" w:rsidRPr="00462A90" w:rsidRDefault="002A7ACD" w:rsidP="003E53E0">
      <w:pPr>
        <w:numPr>
          <w:ilvl w:val="1"/>
          <w:numId w:val="293"/>
        </w:numPr>
        <w:autoSpaceDE w:val="0"/>
        <w:autoSpaceDN w:val="0"/>
        <w:adjustRightInd w:val="0"/>
        <w:spacing w:after="0" w:line="240" w:lineRule="auto"/>
        <w:ind w:left="900" w:hanging="720"/>
        <w:rPr>
          <w:rFonts w:ascii="Arial" w:hAnsi="Arial" w:cs="Arial"/>
        </w:rPr>
      </w:pPr>
      <w:r w:rsidRPr="00462A90">
        <w:rPr>
          <w:rFonts w:ascii="Arial" w:hAnsi="Arial" w:cs="Arial"/>
        </w:rPr>
        <w:t>Draw the basic circuit of AC resistive welding and explain its working.</w:t>
      </w:r>
    </w:p>
    <w:p w:rsidR="002A7ACD" w:rsidRPr="00462A90" w:rsidRDefault="002A7ACD" w:rsidP="003E53E0">
      <w:pPr>
        <w:numPr>
          <w:ilvl w:val="1"/>
          <w:numId w:val="293"/>
        </w:numPr>
        <w:autoSpaceDE w:val="0"/>
        <w:autoSpaceDN w:val="0"/>
        <w:adjustRightInd w:val="0"/>
        <w:spacing w:after="0" w:line="240" w:lineRule="auto"/>
        <w:ind w:left="900" w:hanging="720"/>
        <w:rPr>
          <w:rFonts w:ascii="Arial" w:hAnsi="Arial" w:cs="Arial"/>
        </w:rPr>
      </w:pPr>
      <w:r w:rsidRPr="00462A90">
        <w:rPr>
          <w:rFonts w:ascii="Arial" w:hAnsi="Arial" w:cs="Arial"/>
        </w:rPr>
        <w:t xml:space="preserve">Mention applications of resistive welding. </w:t>
      </w:r>
    </w:p>
    <w:p w:rsidR="002A7ACD" w:rsidRPr="00462A90" w:rsidRDefault="002A7ACD" w:rsidP="003E53E0">
      <w:pPr>
        <w:numPr>
          <w:ilvl w:val="1"/>
          <w:numId w:val="293"/>
        </w:numPr>
        <w:autoSpaceDE w:val="0"/>
        <w:autoSpaceDN w:val="0"/>
        <w:adjustRightInd w:val="0"/>
        <w:spacing w:after="0" w:line="240" w:lineRule="auto"/>
        <w:ind w:left="900" w:hanging="720"/>
        <w:rPr>
          <w:rFonts w:ascii="Arial" w:hAnsi="Arial" w:cs="Arial"/>
        </w:rPr>
      </w:pPr>
      <w:r w:rsidRPr="00462A90">
        <w:rPr>
          <w:rFonts w:ascii="Arial" w:hAnsi="Arial" w:cs="Arial"/>
        </w:rPr>
        <w:t>Mention the applications of other welding Techniques</w:t>
      </w:r>
    </w:p>
    <w:p w:rsidR="002A7ACD" w:rsidRPr="00462A90" w:rsidRDefault="002A7ACD" w:rsidP="002A7ACD">
      <w:pPr>
        <w:ind w:left="1260"/>
        <w:rPr>
          <w:rFonts w:ascii="Arial" w:hAnsi="Arial" w:cs="Arial"/>
        </w:rPr>
      </w:pPr>
    </w:p>
    <w:p w:rsidR="002A7ACD" w:rsidRPr="00462A90" w:rsidRDefault="002A7ACD" w:rsidP="003E53E0">
      <w:pPr>
        <w:numPr>
          <w:ilvl w:val="0"/>
          <w:numId w:val="293"/>
        </w:numPr>
        <w:autoSpaceDE w:val="0"/>
        <w:autoSpaceDN w:val="0"/>
        <w:adjustRightInd w:val="0"/>
        <w:spacing w:after="0" w:line="240" w:lineRule="auto"/>
        <w:ind w:hanging="180"/>
        <w:rPr>
          <w:rFonts w:ascii="Arial" w:hAnsi="Arial" w:cs="Arial"/>
          <w:b/>
          <w:bCs/>
        </w:rPr>
      </w:pPr>
      <w:r w:rsidRPr="00462A90">
        <w:rPr>
          <w:rFonts w:ascii="Arial" w:hAnsi="Arial" w:cs="Arial"/>
          <w:b/>
          <w:bCs/>
        </w:rPr>
        <w:lastRenderedPageBreak/>
        <w:t>Understand architecture of PLCs &amp; Programming</w:t>
      </w:r>
    </w:p>
    <w:p w:rsidR="002A7ACD" w:rsidRPr="00462A90" w:rsidRDefault="002A7ACD" w:rsidP="003E53E0">
      <w:pPr>
        <w:numPr>
          <w:ilvl w:val="1"/>
          <w:numId w:val="293"/>
        </w:numPr>
        <w:autoSpaceDE w:val="0"/>
        <w:autoSpaceDN w:val="0"/>
        <w:adjustRightInd w:val="0"/>
        <w:spacing w:after="0" w:line="240" w:lineRule="auto"/>
        <w:ind w:left="900" w:hanging="720"/>
        <w:rPr>
          <w:rFonts w:ascii="Arial" w:hAnsi="Arial" w:cs="Arial"/>
        </w:rPr>
      </w:pPr>
      <w:r w:rsidRPr="00462A90">
        <w:rPr>
          <w:rFonts w:ascii="Arial" w:hAnsi="Arial" w:cs="Arial"/>
        </w:rPr>
        <w:t>Explain the need for PLC</w:t>
      </w:r>
    </w:p>
    <w:p w:rsidR="002A7ACD" w:rsidRPr="00462A90" w:rsidRDefault="002A7ACD" w:rsidP="003E53E0">
      <w:pPr>
        <w:numPr>
          <w:ilvl w:val="1"/>
          <w:numId w:val="293"/>
        </w:numPr>
        <w:autoSpaceDE w:val="0"/>
        <w:autoSpaceDN w:val="0"/>
        <w:adjustRightInd w:val="0"/>
        <w:spacing w:after="0" w:line="240" w:lineRule="auto"/>
        <w:ind w:left="900" w:hanging="720"/>
        <w:rPr>
          <w:rFonts w:ascii="Arial" w:hAnsi="Arial" w:cs="Arial"/>
        </w:rPr>
      </w:pPr>
      <w:r w:rsidRPr="00462A90">
        <w:rPr>
          <w:rFonts w:ascii="Arial" w:hAnsi="Arial" w:cs="Arial"/>
        </w:rPr>
        <w:t>Explain the basic principle of PLCs.</w:t>
      </w:r>
    </w:p>
    <w:p w:rsidR="002A7ACD" w:rsidRPr="00462A90" w:rsidRDefault="002A7ACD" w:rsidP="003E53E0">
      <w:pPr>
        <w:numPr>
          <w:ilvl w:val="1"/>
          <w:numId w:val="293"/>
        </w:numPr>
        <w:autoSpaceDE w:val="0"/>
        <w:autoSpaceDN w:val="0"/>
        <w:adjustRightInd w:val="0"/>
        <w:spacing w:after="0" w:line="240" w:lineRule="auto"/>
        <w:ind w:left="900" w:hanging="720"/>
        <w:rPr>
          <w:rFonts w:ascii="Arial" w:hAnsi="Arial" w:cs="Arial"/>
        </w:rPr>
      </w:pPr>
      <w:r w:rsidRPr="00462A90">
        <w:rPr>
          <w:rFonts w:ascii="Arial" w:hAnsi="Arial" w:cs="Arial"/>
        </w:rPr>
        <w:t>Explain the power supply module, CPU, Bus unit, and I/O Module, Interfacing Module and programmer module.</w:t>
      </w:r>
    </w:p>
    <w:p w:rsidR="002A7ACD" w:rsidRPr="00462A90" w:rsidRDefault="002A7ACD" w:rsidP="003E53E0">
      <w:pPr>
        <w:numPr>
          <w:ilvl w:val="1"/>
          <w:numId w:val="293"/>
        </w:numPr>
        <w:autoSpaceDE w:val="0"/>
        <w:autoSpaceDN w:val="0"/>
        <w:adjustRightInd w:val="0"/>
        <w:spacing w:after="0" w:line="240" w:lineRule="auto"/>
        <w:ind w:left="900" w:hanging="720"/>
        <w:rPr>
          <w:rFonts w:ascii="Arial" w:hAnsi="Arial" w:cs="Arial"/>
        </w:rPr>
      </w:pPr>
      <w:r w:rsidRPr="00462A90">
        <w:rPr>
          <w:rFonts w:ascii="Arial" w:hAnsi="Arial" w:cs="Arial"/>
        </w:rPr>
        <w:t>Explain the PLC scan method.</w:t>
      </w:r>
    </w:p>
    <w:p w:rsidR="002A7ACD" w:rsidRPr="00462A90" w:rsidRDefault="002A7ACD" w:rsidP="003E53E0">
      <w:pPr>
        <w:numPr>
          <w:ilvl w:val="1"/>
          <w:numId w:val="293"/>
        </w:numPr>
        <w:autoSpaceDE w:val="0"/>
        <w:autoSpaceDN w:val="0"/>
        <w:adjustRightInd w:val="0"/>
        <w:spacing w:after="0" w:line="240" w:lineRule="auto"/>
        <w:ind w:left="900" w:hanging="720"/>
        <w:rPr>
          <w:rFonts w:ascii="Arial" w:hAnsi="Arial" w:cs="Arial"/>
        </w:rPr>
      </w:pPr>
      <w:r w:rsidRPr="00462A90">
        <w:rPr>
          <w:rFonts w:ascii="Arial" w:hAnsi="Arial" w:cs="Arial"/>
        </w:rPr>
        <w:t>Give the ladder logic symbols.</w:t>
      </w:r>
    </w:p>
    <w:p w:rsidR="002A7ACD" w:rsidRPr="00462A90" w:rsidRDefault="002A7ACD" w:rsidP="003E53E0">
      <w:pPr>
        <w:numPr>
          <w:ilvl w:val="1"/>
          <w:numId w:val="293"/>
        </w:numPr>
        <w:autoSpaceDE w:val="0"/>
        <w:autoSpaceDN w:val="0"/>
        <w:adjustRightInd w:val="0"/>
        <w:spacing w:after="0" w:line="240" w:lineRule="auto"/>
        <w:ind w:left="900" w:hanging="720"/>
        <w:rPr>
          <w:rFonts w:ascii="Arial" w:hAnsi="Arial" w:cs="Arial"/>
        </w:rPr>
      </w:pPr>
      <w:r w:rsidRPr="00462A90">
        <w:rPr>
          <w:rFonts w:ascii="Arial" w:hAnsi="Arial" w:cs="Arial"/>
        </w:rPr>
        <w:t>Explain the meaning of above symbols</w:t>
      </w:r>
    </w:p>
    <w:p w:rsidR="002A7ACD" w:rsidRPr="00462A90" w:rsidRDefault="002A7ACD" w:rsidP="003E53E0">
      <w:pPr>
        <w:numPr>
          <w:ilvl w:val="1"/>
          <w:numId w:val="293"/>
        </w:numPr>
        <w:autoSpaceDE w:val="0"/>
        <w:autoSpaceDN w:val="0"/>
        <w:adjustRightInd w:val="0"/>
        <w:spacing w:after="0" w:line="240" w:lineRule="auto"/>
        <w:ind w:left="900" w:hanging="720"/>
        <w:rPr>
          <w:rFonts w:ascii="Arial" w:hAnsi="Arial" w:cs="Arial"/>
        </w:rPr>
      </w:pPr>
      <w:r w:rsidRPr="00462A90">
        <w:rPr>
          <w:rFonts w:ascii="Arial" w:hAnsi="Arial" w:cs="Arial"/>
        </w:rPr>
        <w:t>Explain current flow (Forward and Reverse current)</w:t>
      </w:r>
    </w:p>
    <w:p w:rsidR="002A7ACD" w:rsidRPr="00462A90" w:rsidRDefault="002A7ACD" w:rsidP="003E53E0">
      <w:pPr>
        <w:numPr>
          <w:ilvl w:val="1"/>
          <w:numId w:val="293"/>
        </w:numPr>
        <w:autoSpaceDE w:val="0"/>
        <w:autoSpaceDN w:val="0"/>
        <w:adjustRightInd w:val="0"/>
        <w:spacing w:after="0" w:line="240" w:lineRule="auto"/>
        <w:ind w:left="900" w:hanging="720"/>
        <w:rPr>
          <w:rFonts w:ascii="Arial" w:hAnsi="Arial" w:cs="Arial"/>
        </w:rPr>
      </w:pPr>
      <w:r w:rsidRPr="00462A90">
        <w:rPr>
          <w:rFonts w:ascii="Arial" w:hAnsi="Arial" w:cs="Arial"/>
        </w:rPr>
        <w:t xml:space="preserve">Explain the Ladder diagrams </w:t>
      </w:r>
    </w:p>
    <w:p w:rsidR="002A7ACD" w:rsidRPr="00462A90" w:rsidRDefault="002A7ACD" w:rsidP="003E53E0">
      <w:pPr>
        <w:numPr>
          <w:ilvl w:val="1"/>
          <w:numId w:val="293"/>
        </w:numPr>
        <w:autoSpaceDE w:val="0"/>
        <w:autoSpaceDN w:val="0"/>
        <w:adjustRightInd w:val="0"/>
        <w:spacing w:after="0" w:line="240" w:lineRule="auto"/>
        <w:ind w:left="900" w:hanging="720"/>
        <w:rPr>
          <w:rFonts w:ascii="Arial" w:hAnsi="Arial" w:cs="Arial"/>
        </w:rPr>
      </w:pPr>
      <w:r w:rsidRPr="00462A90">
        <w:rPr>
          <w:rFonts w:ascii="Arial" w:hAnsi="Arial" w:cs="Arial"/>
        </w:rPr>
        <w:t>Explain the use of statement list .</w:t>
      </w:r>
    </w:p>
    <w:p w:rsidR="002A7ACD" w:rsidRPr="00462A90" w:rsidRDefault="002A7ACD" w:rsidP="003E53E0">
      <w:pPr>
        <w:numPr>
          <w:ilvl w:val="1"/>
          <w:numId w:val="293"/>
        </w:numPr>
        <w:autoSpaceDE w:val="0"/>
        <w:autoSpaceDN w:val="0"/>
        <w:adjustRightInd w:val="0"/>
        <w:spacing w:after="0" w:line="240" w:lineRule="auto"/>
        <w:ind w:left="900" w:hanging="720"/>
        <w:rPr>
          <w:rFonts w:ascii="Arial" w:hAnsi="Arial" w:cs="Arial"/>
        </w:rPr>
      </w:pPr>
      <w:r w:rsidRPr="00462A90">
        <w:rPr>
          <w:rFonts w:ascii="Arial" w:hAnsi="Arial" w:cs="Arial"/>
        </w:rPr>
        <w:t>Explain control systems flow charts.</w:t>
      </w:r>
    </w:p>
    <w:p w:rsidR="002A7ACD" w:rsidRPr="00462A90" w:rsidRDefault="002A7ACD" w:rsidP="003E53E0">
      <w:pPr>
        <w:numPr>
          <w:ilvl w:val="1"/>
          <w:numId w:val="293"/>
        </w:numPr>
        <w:autoSpaceDE w:val="0"/>
        <w:autoSpaceDN w:val="0"/>
        <w:adjustRightInd w:val="0"/>
        <w:spacing w:after="0" w:line="240" w:lineRule="auto"/>
        <w:ind w:left="900" w:hanging="720"/>
        <w:rPr>
          <w:rFonts w:ascii="Arial" w:hAnsi="Arial" w:cs="Arial"/>
        </w:rPr>
      </w:pPr>
      <w:r w:rsidRPr="00462A90">
        <w:rPr>
          <w:rFonts w:ascii="Arial" w:hAnsi="Arial" w:cs="Arial"/>
        </w:rPr>
        <w:t xml:space="preserve">Write simple  Ladder program using bit instructions Timer instructions and counter instructions </w:t>
      </w:r>
    </w:p>
    <w:p w:rsidR="002A7ACD" w:rsidRPr="00462A90" w:rsidRDefault="002A7ACD" w:rsidP="003E53E0">
      <w:pPr>
        <w:numPr>
          <w:ilvl w:val="1"/>
          <w:numId w:val="293"/>
        </w:numPr>
        <w:autoSpaceDE w:val="0"/>
        <w:autoSpaceDN w:val="0"/>
        <w:adjustRightInd w:val="0"/>
        <w:spacing w:after="0" w:line="240" w:lineRule="auto"/>
        <w:ind w:left="900" w:hanging="720"/>
        <w:rPr>
          <w:rFonts w:ascii="Arial" w:hAnsi="Arial" w:cs="Arial"/>
        </w:rPr>
      </w:pPr>
      <w:r w:rsidRPr="00462A90">
        <w:rPr>
          <w:rFonts w:ascii="Arial" w:hAnsi="Arial" w:cs="Arial"/>
        </w:rPr>
        <w:t>List types of PLCs.</w:t>
      </w:r>
    </w:p>
    <w:p w:rsidR="002A7ACD" w:rsidRPr="00462A90" w:rsidRDefault="002A7ACD" w:rsidP="003E53E0">
      <w:pPr>
        <w:numPr>
          <w:ilvl w:val="1"/>
          <w:numId w:val="293"/>
        </w:numPr>
        <w:autoSpaceDE w:val="0"/>
        <w:autoSpaceDN w:val="0"/>
        <w:adjustRightInd w:val="0"/>
        <w:spacing w:after="0" w:line="240" w:lineRule="auto"/>
        <w:ind w:left="900" w:hanging="720"/>
        <w:rPr>
          <w:rFonts w:ascii="Arial" w:hAnsi="Arial" w:cs="Arial"/>
        </w:rPr>
      </w:pPr>
      <w:r w:rsidRPr="00462A90">
        <w:rPr>
          <w:rFonts w:ascii="Arial" w:hAnsi="Arial" w:cs="Arial"/>
        </w:rPr>
        <w:t>List the features of poular PLCs like  Siemenis , Allenbradly .</w:t>
      </w:r>
    </w:p>
    <w:p w:rsidR="002A7ACD" w:rsidRPr="00462A90" w:rsidRDefault="002A7ACD" w:rsidP="003E53E0">
      <w:pPr>
        <w:numPr>
          <w:ilvl w:val="1"/>
          <w:numId w:val="293"/>
        </w:numPr>
        <w:autoSpaceDE w:val="0"/>
        <w:autoSpaceDN w:val="0"/>
        <w:adjustRightInd w:val="0"/>
        <w:spacing w:after="0" w:line="240" w:lineRule="auto"/>
        <w:ind w:left="900" w:hanging="720"/>
        <w:rPr>
          <w:rFonts w:ascii="Arial" w:hAnsi="Arial" w:cs="Arial"/>
        </w:rPr>
      </w:pPr>
      <w:r w:rsidRPr="00462A90">
        <w:rPr>
          <w:rFonts w:ascii="Arial" w:hAnsi="Arial" w:cs="Arial"/>
        </w:rPr>
        <w:t>List any 4 applications of PLCS in the industry..</w:t>
      </w:r>
    </w:p>
    <w:p w:rsidR="002A7ACD" w:rsidRPr="00462A90" w:rsidRDefault="002A7ACD" w:rsidP="002A7ACD">
      <w:pPr>
        <w:autoSpaceDE w:val="0"/>
        <w:autoSpaceDN w:val="0"/>
        <w:adjustRightInd w:val="0"/>
        <w:rPr>
          <w:rFonts w:ascii="Arial" w:hAnsi="Arial" w:cs="Arial"/>
        </w:rPr>
      </w:pPr>
      <w:r w:rsidRPr="00462A90">
        <w:rPr>
          <w:rFonts w:ascii="Arial" w:hAnsi="Arial" w:cs="Arial"/>
        </w:rPr>
        <w:br/>
      </w:r>
    </w:p>
    <w:p w:rsidR="002A7ACD" w:rsidRPr="00462A90" w:rsidRDefault="002A7ACD" w:rsidP="003E53E0">
      <w:pPr>
        <w:numPr>
          <w:ilvl w:val="0"/>
          <w:numId w:val="293"/>
        </w:numPr>
        <w:autoSpaceDE w:val="0"/>
        <w:autoSpaceDN w:val="0"/>
        <w:adjustRightInd w:val="0"/>
        <w:spacing w:after="0" w:line="240" w:lineRule="auto"/>
        <w:ind w:hanging="180"/>
        <w:rPr>
          <w:rFonts w:ascii="Arial" w:hAnsi="Arial" w:cs="Arial"/>
          <w:b/>
          <w:bCs/>
        </w:rPr>
      </w:pPr>
      <w:r w:rsidRPr="00462A90">
        <w:rPr>
          <w:rFonts w:ascii="Arial" w:hAnsi="Arial" w:cs="Arial"/>
          <w:b/>
          <w:bCs/>
        </w:rPr>
        <w:t xml:space="preserve">Control Engineering </w:t>
      </w:r>
    </w:p>
    <w:p w:rsidR="002A7ACD" w:rsidRPr="00462A90" w:rsidRDefault="002A7ACD" w:rsidP="003E53E0">
      <w:pPr>
        <w:numPr>
          <w:ilvl w:val="1"/>
          <w:numId w:val="293"/>
        </w:numPr>
        <w:autoSpaceDE w:val="0"/>
        <w:autoSpaceDN w:val="0"/>
        <w:adjustRightInd w:val="0"/>
        <w:spacing w:after="0" w:line="240" w:lineRule="auto"/>
        <w:ind w:left="900" w:hanging="720"/>
        <w:rPr>
          <w:rFonts w:ascii="Arial" w:hAnsi="Arial" w:cs="Arial"/>
        </w:rPr>
      </w:pPr>
      <w:r w:rsidRPr="00462A90">
        <w:rPr>
          <w:rFonts w:ascii="Arial" w:hAnsi="Arial" w:cs="Arial"/>
        </w:rPr>
        <w:t xml:space="preserve"> Define system and Control system.</w:t>
      </w:r>
    </w:p>
    <w:p w:rsidR="002A7ACD" w:rsidRPr="00462A90" w:rsidRDefault="002A7ACD" w:rsidP="003E53E0">
      <w:pPr>
        <w:numPr>
          <w:ilvl w:val="1"/>
          <w:numId w:val="293"/>
        </w:numPr>
        <w:autoSpaceDE w:val="0"/>
        <w:autoSpaceDN w:val="0"/>
        <w:adjustRightInd w:val="0"/>
        <w:spacing w:after="0" w:line="240" w:lineRule="auto"/>
        <w:ind w:left="900" w:hanging="720"/>
        <w:rPr>
          <w:rFonts w:ascii="Arial" w:hAnsi="Arial" w:cs="Arial"/>
        </w:rPr>
      </w:pPr>
      <w:r w:rsidRPr="00462A90">
        <w:rPr>
          <w:rFonts w:ascii="Arial" w:hAnsi="Arial" w:cs="Arial"/>
        </w:rPr>
        <w:t xml:space="preserve"> Classify control systems</w:t>
      </w:r>
    </w:p>
    <w:p w:rsidR="002A7ACD" w:rsidRPr="00462A90" w:rsidRDefault="002A7ACD" w:rsidP="003E53E0">
      <w:pPr>
        <w:numPr>
          <w:ilvl w:val="1"/>
          <w:numId w:val="293"/>
        </w:numPr>
        <w:autoSpaceDE w:val="0"/>
        <w:autoSpaceDN w:val="0"/>
        <w:adjustRightInd w:val="0"/>
        <w:spacing w:after="0" w:line="240" w:lineRule="auto"/>
        <w:ind w:left="900" w:hanging="720"/>
        <w:rPr>
          <w:rFonts w:ascii="Arial" w:hAnsi="Arial" w:cs="Arial"/>
        </w:rPr>
      </w:pPr>
      <w:r w:rsidRPr="00462A90">
        <w:rPr>
          <w:rFonts w:ascii="Arial" w:hAnsi="Arial" w:cs="Arial"/>
        </w:rPr>
        <w:t>Explain the basic block diagram of control system</w:t>
      </w:r>
    </w:p>
    <w:p w:rsidR="002A7ACD" w:rsidRPr="00462A90" w:rsidRDefault="002A7ACD" w:rsidP="003E53E0">
      <w:pPr>
        <w:numPr>
          <w:ilvl w:val="1"/>
          <w:numId w:val="293"/>
        </w:numPr>
        <w:autoSpaceDE w:val="0"/>
        <w:autoSpaceDN w:val="0"/>
        <w:adjustRightInd w:val="0"/>
        <w:spacing w:after="0" w:line="240" w:lineRule="auto"/>
        <w:ind w:left="900" w:hanging="720"/>
        <w:rPr>
          <w:rFonts w:ascii="Arial" w:hAnsi="Arial" w:cs="Arial"/>
        </w:rPr>
      </w:pPr>
      <w:r w:rsidRPr="00462A90">
        <w:rPr>
          <w:rFonts w:ascii="Arial" w:hAnsi="Arial" w:cs="Arial"/>
        </w:rPr>
        <w:t>Explain an open loop control system,</w:t>
      </w:r>
    </w:p>
    <w:p w:rsidR="002A7ACD" w:rsidRPr="00462A90" w:rsidRDefault="002A7ACD" w:rsidP="003E53E0">
      <w:pPr>
        <w:numPr>
          <w:ilvl w:val="1"/>
          <w:numId w:val="293"/>
        </w:numPr>
        <w:autoSpaceDE w:val="0"/>
        <w:autoSpaceDN w:val="0"/>
        <w:adjustRightInd w:val="0"/>
        <w:spacing w:after="0" w:line="240" w:lineRule="auto"/>
        <w:ind w:left="900" w:hanging="720"/>
        <w:rPr>
          <w:rFonts w:ascii="Arial" w:hAnsi="Arial" w:cs="Arial"/>
        </w:rPr>
      </w:pPr>
      <w:r w:rsidRPr="00462A90">
        <w:rPr>
          <w:rFonts w:ascii="Arial" w:hAnsi="Arial" w:cs="Arial"/>
        </w:rPr>
        <w:t>Give examples for open loop control system.</w:t>
      </w:r>
    </w:p>
    <w:p w:rsidR="002A7ACD" w:rsidRPr="00462A90" w:rsidRDefault="002A7ACD" w:rsidP="003E53E0">
      <w:pPr>
        <w:numPr>
          <w:ilvl w:val="1"/>
          <w:numId w:val="293"/>
        </w:numPr>
        <w:autoSpaceDE w:val="0"/>
        <w:autoSpaceDN w:val="0"/>
        <w:adjustRightInd w:val="0"/>
        <w:spacing w:after="0" w:line="240" w:lineRule="auto"/>
        <w:ind w:left="900" w:hanging="720"/>
        <w:rPr>
          <w:rFonts w:ascii="Arial" w:hAnsi="Arial" w:cs="Arial"/>
        </w:rPr>
      </w:pPr>
      <w:r w:rsidRPr="00462A90">
        <w:rPr>
          <w:rFonts w:ascii="Arial" w:hAnsi="Arial" w:cs="Arial"/>
        </w:rPr>
        <w:t>Give 3 merits and demerits of open loop control.</w:t>
      </w:r>
    </w:p>
    <w:p w:rsidR="002A7ACD" w:rsidRPr="00462A90" w:rsidRDefault="002A7ACD" w:rsidP="003E53E0">
      <w:pPr>
        <w:numPr>
          <w:ilvl w:val="1"/>
          <w:numId w:val="293"/>
        </w:numPr>
        <w:autoSpaceDE w:val="0"/>
        <w:autoSpaceDN w:val="0"/>
        <w:adjustRightInd w:val="0"/>
        <w:spacing w:after="0" w:line="240" w:lineRule="auto"/>
        <w:ind w:left="900" w:hanging="720"/>
        <w:rPr>
          <w:rFonts w:ascii="Arial" w:hAnsi="Arial" w:cs="Arial"/>
        </w:rPr>
      </w:pPr>
      <w:r w:rsidRPr="00462A90">
        <w:rPr>
          <w:rFonts w:ascii="Arial" w:hAnsi="Arial" w:cs="Arial"/>
        </w:rPr>
        <w:t>Explain the closed loop system with the help of a block diagram.</w:t>
      </w:r>
    </w:p>
    <w:p w:rsidR="002A7ACD" w:rsidRPr="00462A90" w:rsidRDefault="002A7ACD" w:rsidP="003E53E0">
      <w:pPr>
        <w:numPr>
          <w:ilvl w:val="1"/>
          <w:numId w:val="293"/>
        </w:numPr>
        <w:autoSpaceDE w:val="0"/>
        <w:autoSpaceDN w:val="0"/>
        <w:adjustRightInd w:val="0"/>
        <w:spacing w:after="0" w:line="240" w:lineRule="auto"/>
        <w:ind w:left="900" w:hanging="720"/>
        <w:rPr>
          <w:rFonts w:ascii="Arial" w:hAnsi="Arial" w:cs="Arial"/>
        </w:rPr>
      </w:pPr>
      <w:r w:rsidRPr="00462A90">
        <w:rPr>
          <w:rFonts w:ascii="Arial" w:hAnsi="Arial" w:cs="Arial"/>
        </w:rPr>
        <w:t>Give Examples for closed loop system</w:t>
      </w:r>
    </w:p>
    <w:p w:rsidR="002A7ACD" w:rsidRPr="00462A90" w:rsidRDefault="002A7ACD" w:rsidP="003E53E0">
      <w:pPr>
        <w:numPr>
          <w:ilvl w:val="1"/>
          <w:numId w:val="293"/>
        </w:numPr>
        <w:autoSpaceDE w:val="0"/>
        <w:autoSpaceDN w:val="0"/>
        <w:adjustRightInd w:val="0"/>
        <w:spacing w:after="0" w:line="240" w:lineRule="auto"/>
        <w:ind w:left="900" w:hanging="720"/>
        <w:rPr>
          <w:rFonts w:ascii="Arial" w:hAnsi="Arial" w:cs="Arial"/>
        </w:rPr>
      </w:pPr>
      <w:r w:rsidRPr="00462A90">
        <w:rPr>
          <w:rFonts w:ascii="Arial" w:hAnsi="Arial" w:cs="Arial"/>
        </w:rPr>
        <w:t xml:space="preserve">Compare Open loop and closed loop control systems. </w:t>
      </w:r>
    </w:p>
    <w:p w:rsidR="002A7ACD" w:rsidRPr="00462A90" w:rsidRDefault="002A7ACD" w:rsidP="003E53E0">
      <w:pPr>
        <w:numPr>
          <w:ilvl w:val="1"/>
          <w:numId w:val="293"/>
        </w:numPr>
        <w:autoSpaceDE w:val="0"/>
        <w:autoSpaceDN w:val="0"/>
        <w:adjustRightInd w:val="0"/>
        <w:spacing w:after="0" w:line="240" w:lineRule="auto"/>
        <w:ind w:left="900" w:hanging="720"/>
        <w:rPr>
          <w:rFonts w:ascii="Arial" w:hAnsi="Arial" w:cs="Arial"/>
        </w:rPr>
      </w:pPr>
      <w:r w:rsidRPr="00462A90">
        <w:rPr>
          <w:rFonts w:ascii="Arial" w:hAnsi="Arial" w:cs="Arial"/>
        </w:rPr>
        <w:t>Define Transfer function</w:t>
      </w:r>
    </w:p>
    <w:p w:rsidR="002A7ACD" w:rsidRPr="00462A90" w:rsidRDefault="002A7ACD" w:rsidP="003E53E0">
      <w:pPr>
        <w:numPr>
          <w:ilvl w:val="1"/>
          <w:numId w:val="293"/>
        </w:numPr>
        <w:autoSpaceDE w:val="0"/>
        <w:autoSpaceDN w:val="0"/>
        <w:adjustRightInd w:val="0"/>
        <w:spacing w:after="0" w:line="240" w:lineRule="auto"/>
        <w:ind w:left="900" w:hanging="720"/>
        <w:rPr>
          <w:rFonts w:ascii="Arial" w:hAnsi="Arial" w:cs="Arial"/>
        </w:rPr>
      </w:pPr>
      <w:r w:rsidRPr="00462A90">
        <w:rPr>
          <w:rFonts w:ascii="Arial" w:hAnsi="Arial" w:cs="Arial"/>
        </w:rPr>
        <w:t>Explain the use of Laplace transforms in control systems</w:t>
      </w:r>
    </w:p>
    <w:p w:rsidR="002A7ACD" w:rsidRPr="00462A90" w:rsidRDefault="002A7ACD" w:rsidP="002A7ACD">
      <w:pPr>
        <w:rPr>
          <w:rFonts w:ascii="Arial" w:hAnsi="Arial" w:cs="Arial"/>
          <w:b/>
          <w:bCs/>
          <w:lang w:val="en-GB"/>
        </w:rPr>
      </w:pPr>
      <w:r w:rsidRPr="00462A90">
        <w:rPr>
          <w:rFonts w:ascii="Arial" w:hAnsi="Arial" w:cs="Arial"/>
          <w:b/>
          <w:bCs/>
          <w:lang w:val="en-GB"/>
        </w:rPr>
        <w:t>COURSE CONTENTS</w:t>
      </w:r>
    </w:p>
    <w:p w:rsidR="002A7ACD" w:rsidRPr="00462A90" w:rsidRDefault="002A7ACD" w:rsidP="003E53E0">
      <w:pPr>
        <w:numPr>
          <w:ilvl w:val="0"/>
          <w:numId w:val="291"/>
        </w:numPr>
        <w:autoSpaceDE w:val="0"/>
        <w:autoSpaceDN w:val="0"/>
        <w:adjustRightInd w:val="0"/>
        <w:spacing w:after="0" w:line="240" w:lineRule="auto"/>
        <w:rPr>
          <w:rFonts w:ascii="Arial" w:hAnsi="Arial" w:cs="Arial"/>
          <w:b/>
          <w:bCs/>
        </w:rPr>
      </w:pPr>
      <w:r w:rsidRPr="00462A90">
        <w:rPr>
          <w:rFonts w:ascii="Arial" w:hAnsi="Arial" w:cs="Arial"/>
          <w:b/>
          <w:bCs/>
        </w:rPr>
        <w:t>Power Electronic Devices</w:t>
      </w:r>
    </w:p>
    <w:p w:rsidR="002A7ACD" w:rsidRPr="00462A90" w:rsidRDefault="002A7ACD" w:rsidP="002A7ACD">
      <w:pPr>
        <w:autoSpaceDE w:val="0"/>
        <w:autoSpaceDN w:val="0"/>
        <w:adjustRightInd w:val="0"/>
        <w:ind w:left="450"/>
        <w:rPr>
          <w:rFonts w:ascii="Arial" w:hAnsi="Arial" w:cs="Arial"/>
        </w:rPr>
      </w:pPr>
      <w:r w:rsidRPr="00462A90">
        <w:rPr>
          <w:rFonts w:ascii="Arial" w:hAnsi="Arial" w:cs="Arial"/>
        </w:rPr>
        <w:t>Types of power semiconductor devices – SCR, Triac, Power BJT, IGBTConstruction,</w:t>
      </w:r>
    </w:p>
    <w:p w:rsidR="002A7ACD" w:rsidRPr="00462A90" w:rsidRDefault="002A7ACD" w:rsidP="002A7ACD">
      <w:pPr>
        <w:autoSpaceDE w:val="0"/>
        <w:autoSpaceDN w:val="0"/>
        <w:adjustRightInd w:val="0"/>
        <w:ind w:left="450"/>
        <w:rPr>
          <w:rFonts w:ascii="Arial" w:hAnsi="Arial" w:cs="Arial"/>
        </w:rPr>
      </w:pPr>
      <w:r w:rsidRPr="00462A90">
        <w:rPr>
          <w:rFonts w:ascii="Arial" w:hAnsi="Arial" w:cs="Arial"/>
        </w:rPr>
        <w:t>Working principle of all devices, symbol. Two transistor analogy for SCR – V-I characteristics, Forward break over voltage, latching</w:t>
      </w:r>
    </w:p>
    <w:p w:rsidR="002A7ACD" w:rsidRPr="00462A90" w:rsidRDefault="002A7ACD" w:rsidP="002A7ACD">
      <w:pPr>
        <w:autoSpaceDE w:val="0"/>
        <w:autoSpaceDN w:val="0"/>
        <w:adjustRightInd w:val="0"/>
        <w:ind w:left="450"/>
        <w:rPr>
          <w:rFonts w:ascii="Arial" w:hAnsi="Arial" w:cs="Arial"/>
        </w:rPr>
      </w:pPr>
      <w:r w:rsidRPr="00462A90">
        <w:rPr>
          <w:rFonts w:ascii="Arial" w:hAnsi="Arial" w:cs="Arial"/>
        </w:rPr>
        <w:t>current, holding current, turn on triggering time, turn off time - triggering of</w:t>
      </w:r>
    </w:p>
    <w:p w:rsidR="002A7ACD" w:rsidRPr="00462A90" w:rsidRDefault="002A7ACD" w:rsidP="002A7ACD">
      <w:pPr>
        <w:autoSpaceDE w:val="0"/>
        <w:autoSpaceDN w:val="0"/>
        <w:adjustRightInd w:val="0"/>
        <w:ind w:left="450"/>
        <w:rPr>
          <w:rFonts w:ascii="Arial" w:hAnsi="Arial" w:cs="Arial"/>
        </w:rPr>
      </w:pPr>
      <w:r w:rsidRPr="00462A90">
        <w:rPr>
          <w:rFonts w:ascii="Arial" w:hAnsi="Arial" w:cs="Arial"/>
        </w:rPr>
        <w:t>SCR using UJT – protection of power devices-Applications.</w:t>
      </w:r>
    </w:p>
    <w:p w:rsidR="002A7ACD" w:rsidRPr="00462A90" w:rsidRDefault="002A7ACD" w:rsidP="003E53E0">
      <w:pPr>
        <w:numPr>
          <w:ilvl w:val="0"/>
          <w:numId w:val="291"/>
        </w:numPr>
        <w:spacing w:after="0" w:line="240" w:lineRule="auto"/>
        <w:rPr>
          <w:rFonts w:ascii="Arial" w:hAnsi="Arial" w:cs="Arial"/>
          <w:b/>
          <w:lang w:val="en-GB"/>
        </w:rPr>
      </w:pPr>
      <w:r w:rsidRPr="00462A90">
        <w:rPr>
          <w:rFonts w:ascii="Arial" w:hAnsi="Arial" w:cs="Arial"/>
          <w:b/>
          <w:bCs/>
        </w:rPr>
        <w:t>Transducers &amp; Ultrasonics</w:t>
      </w:r>
    </w:p>
    <w:p w:rsidR="002A7ACD" w:rsidRPr="00462A90" w:rsidRDefault="002A7ACD" w:rsidP="002A7ACD">
      <w:pPr>
        <w:autoSpaceDE w:val="0"/>
        <w:autoSpaceDN w:val="0"/>
        <w:adjustRightInd w:val="0"/>
        <w:ind w:left="450"/>
        <w:rPr>
          <w:rFonts w:ascii="Arial" w:hAnsi="Arial" w:cs="Arial"/>
        </w:rPr>
      </w:pPr>
      <w:r w:rsidRPr="00462A90">
        <w:rPr>
          <w:rFonts w:ascii="Arial" w:hAnsi="Arial" w:cs="Arial"/>
        </w:rPr>
        <w:t>Introduction, classification of transducers, strain gauge, variable</w:t>
      </w:r>
    </w:p>
    <w:p w:rsidR="002A7ACD" w:rsidRPr="00462A90" w:rsidRDefault="002A7ACD" w:rsidP="002A7ACD">
      <w:pPr>
        <w:autoSpaceDE w:val="0"/>
        <w:autoSpaceDN w:val="0"/>
        <w:adjustRightInd w:val="0"/>
        <w:ind w:left="450"/>
        <w:rPr>
          <w:rFonts w:ascii="Arial" w:hAnsi="Arial" w:cs="Arial"/>
        </w:rPr>
      </w:pPr>
      <w:r w:rsidRPr="00462A90">
        <w:rPr>
          <w:rFonts w:ascii="Arial" w:hAnsi="Arial" w:cs="Arial"/>
        </w:rPr>
        <w:t>resistance transducer, capacitive, inductive, piezoelectric, LVDT.</w:t>
      </w:r>
    </w:p>
    <w:p w:rsidR="002A7ACD" w:rsidRPr="00462A90" w:rsidRDefault="002A7ACD" w:rsidP="002A7ACD">
      <w:pPr>
        <w:autoSpaceDE w:val="0"/>
        <w:autoSpaceDN w:val="0"/>
        <w:adjustRightInd w:val="0"/>
        <w:ind w:left="450"/>
        <w:rPr>
          <w:rFonts w:ascii="Arial" w:hAnsi="Arial" w:cs="Arial"/>
        </w:rPr>
      </w:pPr>
      <w:r w:rsidRPr="00462A90">
        <w:rPr>
          <w:rFonts w:ascii="Arial" w:hAnsi="Arial" w:cs="Arial"/>
        </w:rPr>
        <w:t>Thermocouples,Transducer applications - accelerometers,</w:t>
      </w:r>
    </w:p>
    <w:p w:rsidR="002A7ACD" w:rsidRPr="00462A90" w:rsidRDefault="002A7ACD" w:rsidP="002A7ACD">
      <w:pPr>
        <w:autoSpaceDE w:val="0"/>
        <w:autoSpaceDN w:val="0"/>
        <w:adjustRightInd w:val="0"/>
        <w:ind w:left="450"/>
        <w:rPr>
          <w:rFonts w:ascii="Arial" w:hAnsi="Arial" w:cs="Arial"/>
        </w:rPr>
      </w:pPr>
      <w:r w:rsidRPr="00462A90">
        <w:rPr>
          <w:rFonts w:ascii="Arial" w:hAnsi="Arial" w:cs="Arial"/>
        </w:rPr>
        <w:lastRenderedPageBreak/>
        <w:t>Tachogenerators, Servomotors Ultrasonic- generation –Pulsed echo</w:t>
      </w:r>
    </w:p>
    <w:p w:rsidR="002A7ACD" w:rsidRPr="00462A90" w:rsidRDefault="002A7ACD" w:rsidP="002A7ACD">
      <w:pPr>
        <w:ind w:left="450"/>
        <w:rPr>
          <w:rFonts w:ascii="Arial" w:hAnsi="Arial" w:cs="Arial"/>
          <w:b/>
          <w:lang w:val="en-GB"/>
        </w:rPr>
      </w:pPr>
      <w:r w:rsidRPr="00462A90">
        <w:rPr>
          <w:rFonts w:ascii="Arial" w:hAnsi="Arial" w:cs="Arial"/>
        </w:rPr>
        <w:t>ultrasonic flaw detector</w:t>
      </w:r>
    </w:p>
    <w:p w:rsidR="002A7ACD" w:rsidRPr="00462A90" w:rsidRDefault="002A7ACD" w:rsidP="002A7ACD">
      <w:pPr>
        <w:rPr>
          <w:rFonts w:ascii="Arial" w:hAnsi="Arial" w:cs="Arial"/>
          <w:b/>
          <w:lang w:val="en-GB"/>
        </w:rPr>
      </w:pPr>
    </w:p>
    <w:p w:rsidR="002A7ACD" w:rsidRPr="00462A90" w:rsidRDefault="002A7ACD" w:rsidP="003E53E0">
      <w:pPr>
        <w:numPr>
          <w:ilvl w:val="0"/>
          <w:numId w:val="291"/>
        </w:numPr>
        <w:spacing w:after="0" w:line="240" w:lineRule="auto"/>
        <w:rPr>
          <w:rFonts w:ascii="Arial" w:hAnsi="Arial" w:cs="Arial"/>
        </w:rPr>
      </w:pPr>
      <w:r w:rsidRPr="00462A90">
        <w:rPr>
          <w:rFonts w:ascii="Arial" w:hAnsi="Arial" w:cs="Arial"/>
          <w:b/>
          <w:lang w:val="en-GB"/>
        </w:rPr>
        <w:t xml:space="preserve">Industrial Heating and Welding </w:t>
      </w:r>
      <w:r w:rsidRPr="00462A90">
        <w:rPr>
          <w:rFonts w:ascii="Arial" w:hAnsi="Arial" w:cs="Arial"/>
          <w:b/>
          <w:lang w:val="en-GB"/>
        </w:rPr>
        <w:br/>
      </w:r>
      <w:r w:rsidRPr="00462A90">
        <w:rPr>
          <w:rFonts w:ascii="Arial" w:hAnsi="Arial" w:cs="Arial"/>
        </w:rPr>
        <w:t xml:space="preserve">Induction heating, Dielectric heating, and Resistance welding.  </w:t>
      </w:r>
      <w:r w:rsidRPr="00462A90">
        <w:rPr>
          <w:rFonts w:ascii="Arial" w:hAnsi="Arial" w:cs="Arial"/>
        </w:rPr>
        <w:br/>
      </w:r>
    </w:p>
    <w:p w:rsidR="002A7ACD" w:rsidRPr="00462A90" w:rsidRDefault="002A7ACD" w:rsidP="003E53E0">
      <w:pPr>
        <w:numPr>
          <w:ilvl w:val="0"/>
          <w:numId w:val="291"/>
        </w:numPr>
        <w:spacing w:after="0" w:line="240" w:lineRule="auto"/>
        <w:rPr>
          <w:rFonts w:ascii="Arial" w:hAnsi="Arial" w:cs="Arial"/>
          <w:b/>
          <w:lang w:val="en-GB"/>
        </w:rPr>
      </w:pPr>
      <w:r w:rsidRPr="00462A90">
        <w:rPr>
          <w:rFonts w:ascii="Arial" w:hAnsi="Arial" w:cs="Arial"/>
          <w:b/>
          <w:lang w:val="en-GB"/>
        </w:rPr>
        <w:t>PLCs &amp; Programming</w:t>
      </w:r>
      <w:r w:rsidRPr="00462A90">
        <w:rPr>
          <w:rFonts w:ascii="Arial" w:hAnsi="Arial" w:cs="Arial"/>
          <w:b/>
          <w:lang w:val="en-GB"/>
        </w:rPr>
        <w:br/>
      </w:r>
      <w:r w:rsidRPr="00462A90">
        <w:rPr>
          <w:rFonts w:ascii="Arial" w:hAnsi="Arial" w:cs="Arial"/>
        </w:rPr>
        <w:t xml:space="preserve">Relay logic control panel – PLC based control panel - Architecture of PLC. </w:t>
      </w:r>
      <w:r w:rsidRPr="00462A90">
        <w:rPr>
          <w:rFonts w:ascii="Arial" w:hAnsi="Arial" w:cs="Arial"/>
        </w:rPr>
        <w:br/>
        <w:t>Programming software – Bit instructions – Timer/Counter instructions – Compare instructions – Move instructions – Math instructions – Program control instructions - Memory organization in PLC – analog inputs</w:t>
      </w:r>
      <w:r w:rsidRPr="00462A90">
        <w:rPr>
          <w:rFonts w:ascii="Arial" w:hAnsi="Arial" w:cs="Arial"/>
          <w:bCs/>
          <w:lang w:val="en-GB"/>
        </w:rPr>
        <w:t>.</w:t>
      </w:r>
      <w:r w:rsidRPr="00462A90">
        <w:rPr>
          <w:rFonts w:ascii="Arial" w:hAnsi="Arial" w:cs="Arial"/>
          <w:bCs/>
          <w:lang w:val="en-GB"/>
        </w:rPr>
        <w:br/>
      </w:r>
    </w:p>
    <w:p w:rsidR="002A7ACD" w:rsidRPr="00462A90" w:rsidRDefault="002A7ACD" w:rsidP="002A7ACD">
      <w:pPr>
        <w:autoSpaceDE w:val="0"/>
        <w:autoSpaceDN w:val="0"/>
        <w:adjustRightInd w:val="0"/>
        <w:rPr>
          <w:rFonts w:ascii="Arial" w:hAnsi="Arial" w:cs="Arial"/>
          <w:b/>
          <w:lang w:val="en-GB"/>
        </w:rPr>
      </w:pPr>
      <w:r w:rsidRPr="00462A90">
        <w:rPr>
          <w:rFonts w:ascii="Arial" w:hAnsi="Arial" w:cs="Arial"/>
          <w:b/>
          <w:lang w:val="en-GB"/>
        </w:rPr>
        <w:t>Control Engineering</w:t>
      </w:r>
      <w:r w:rsidRPr="00462A90">
        <w:rPr>
          <w:rFonts w:ascii="Arial" w:hAnsi="Arial" w:cs="Arial"/>
          <w:b/>
          <w:lang w:val="en-GB"/>
        </w:rPr>
        <w:br/>
      </w:r>
      <w:r w:rsidRPr="00462A90">
        <w:rPr>
          <w:rFonts w:ascii="Arial" w:hAnsi="Arial" w:cs="Arial"/>
        </w:rPr>
        <w:t>basic block diagram - open loop and closed loop system - gain equations-</w:t>
      </w:r>
      <w:r w:rsidRPr="00462A90">
        <w:rPr>
          <w:rFonts w:ascii="Arial" w:hAnsi="Arial" w:cs="Arial"/>
          <w:b/>
          <w:lang w:val="en-GB"/>
        </w:rPr>
        <w:t xml:space="preserve"> </w:t>
      </w:r>
    </w:p>
    <w:p w:rsidR="002A7ACD" w:rsidRPr="00462A90" w:rsidRDefault="002A7ACD" w:rsidP="002A7ACD">
      <w:pPr>
        <w:pStyle w:val="Heading7"/>
        <w:jc w:val="both"/>
        <w:rPr>
          <w:rFonts w:ascii="Arial" w:hAnsi="Arial" w:cs="Arial"/>
          <w:color w:val="auto"/>
        </w:rPr>
      </w:pPr>
      <w:r w:rsidRPr="00462A90">
        <w:rPr>
          <w:rFonts w:ascii="Arial" w:hAnsi="Arial" w:cs="Arial"/>
          <w:color w:val="auto"/>
        </w:rPr>
        <w:t>REFERENCE BOOKS</w:t>
      </w:r>
    </w:p>
    <w:p w:rsidR="002A7ACD" w:rsidRPr="00462A90" w:rsidRDefault="002A7ACD" w:rsidP="002A7ACD">
      <w:pPr>
        <w:pStyle w:val="Heading1"/>
        <w:ind w:left="432" w:hanging="288"/>
        <w:rPr>
          <w:rFonts w:ascii="Arial" w:hAnsi="Arial" w:cs="Arial"/>
          <w:b w:val="0"/>
          <w:bCs w:val="0"/>
          <w:color w:val="auto"/>
          <w:sz w:val="22"/>
          <w:szCs w:val="22"/>
        </w:rPr>
      </w:pPr>
    </w:p>
    <w:p w:rsidR="002A7ACD" w:rsidRPr="00462A90" w:rsidRDefault="002A7ACD" w:rsidP="003E53E0">
      <w:pPr>
        <w:numPr>
          <w:ilvl w:val="0"/>
          <w:numId w:val="292"/>
        </w:numPr>
        <w:tabs>
          <w:tab w:val="left" w:pos="810"/>
          <w:tab w:val="left" w:pos="5040"/>
        </w:tabs>
        <w:autoSpaceDE w:val="0"/>
        <w:autoSpaceDN w:val="0"/>
        <w:adjustRightInd w:val="0"/>
        <w:spacing w:after="0" w:line="240" w:lineRule="auto"/>
        <w:rPr>
          <w:rFonts w:ascii="Arial" w:hAnsi="Arial" w:cs="Arial"/>
        </w:rPr>
      </w:pPr>
      <w:r w:rsidRPr="00462A90">
        <w:rPr>
          <w:rFonts w:ascii="Arial" w:hAnsi="Arial" w:cs="Arial"/>
        </w:rPr>
        <w:t>Power Electronics by P.C.Sen.</w:t>
      </w:r>
    </w:p>
    <w:p w:rsidR="002A7ACD" w:rsidRPr="00462A90" w:rsidRDefault="002A7ACD" w:rsidP="003E53E0">
      <w:pPr>
        <w:numPr>
          <w:ilvl w:val="0"/>
          <w:numId w:val="292"/>
        </w:numPr>
        <w:tabs>
          <w:tab w:val="left" w:pos="810"/>
          <w:tab w:val="left" w:pos="5040"/>
        </w:tabs>
        <w:spacing w:after="0" w:line="240" w:lineRule="auto"/>
        <w:rPr>
          <w:rFonts w:ascii="Arial" w:hAnsi="Arial" w:cs="Arial"/>
        </w:rPr>
      </w:pPr>
      <w:r w:rsidRPr="00462A90">
        <w:rPr>
          <w:rFonts w:ascii="Arial" w:hAnsi="Arial" w:cs="Arial"/>
        </w:rPr>
        <w:t>Industrial Electronics and Control by S.K.Bhattacharya, S.Chatterjee</w:t>
      </w:r>
    </w:p>
    <w:p w:rsidR="002A7ACD" w:rsidRPr="00462A90" w:rsidRDefault="002A7ACD" w:rsidP="003E53E0">
      <w:pPr>
        <w:numPr>
          <w:ilvl w:val="0"/>
          <w:numId w:val="292"/>
        </w:numPr>
        <w:tabs>
          <w:tab w:val="left" w:pos="810"/>
          <w:tab w:val="left" w:pos="5040"/>
        </w:tabs>
        <w:spacing w:after="0" w:line="240" w:lineRule="auto"/>
        <w:rPr>
          <w:rFonts w:ascii="Arial" w:hAnsi="Arial" w:cs="Arial"/>
        </w:rPr>
      </w:pPr>
      <w:r w:rsidRPr="00462A90">
        <w:rPr>
          <w:rFonts w:ascii="Arial" w:hAnsi="Arial" w:cs="Arial"/>
        </w:rPr>
        <w:t>User manuals of PLCs, SCADA</w:t>
      </w:r>
    </w:p>
    <w:p w:rsidR="002A7ACD" w:rsidRPr="00462A90" w:rsidRDefault="002A7ACD" w:rsidP="003E53E0">
      <w:pPr>
        <w:numPr>
          <w:ilvl w:val="0"/>
          <w:numId w:val="292"/>
        </w:numPr>
        <w:tabs>
          <w:tab w:val="left" w:pos="810"/>
          <w:tab w:val="left" w:pos="5040"/>
        </w:tabs>
        <w:autoSpaceDE w:val="0"/>
        <w:autoSpaceDN w:val="0"/>
        <w:adjustRightInd w:val="0"/>
        <w:spacing w:after="0" w:line="240" w:lineRule="auto"/>
        <w:rPr>
          <w:rFonts w:ascii="Arial" w:hAnsi="Arial" w:cs="Arial"/>
        </w:rPr>
      </w:pPr>
      <w:r w:rsidRPr="00462A90">
        <w:rPr>
          <w:rFonts w:ascii="Arial" w:hAnsi="Arial" w:cs="Arial"/>
        </w:rPr>
        <w:t>Control Engg, by Nagarath &amp; Gopal</w:t>
      </w:r>
    </w:p>
    <w:p w:rsidR="002A7ACD" w:rsidRPr="00462A90" w:rsidRDefault="002A7ACD" w:rsidP="002A7ACD">
      <w:pPr>
        <w:rPr>
          <w:rFonts w:ascii="Arial" w:hAnsi="Arial" w:cs="Arial"/>
          <w:bCs/>
        </w:rPr>
      </w:pPr>
    </w:p>
    <w:p w:rsidR="002A7ACD" w:rsidRPr="00462A90" w:rsidRDefault="002A7ACD" w:rsidP="002A7ACD">
      <w:pPr>
        <w:pStyle w:val="Title"/>
        <w:tabs>
          <w:tab w:val="left" w:pos="2430"/>
          <w:tab w:val="left" w:pos="2700"/>
        </w:tabs>
        <w:rPr>
          <w:rFonts w:ascii="Arial" w:hAnsi="Arial" w:cs="Arial"/>
          <w:sz w:val="22"/>
          <w:szCs w:val="22"/>
          <w:lang w:val="en-GB"/>
        </w:rPr>
      </w:pPr>
      <w:r w:rsidRPr="00462A90">
        <w:rPr>
          <w:rFonts w:ascii="Arial" w:hAnsi="Arial" w:cs="Arial"/>
          <w:bCs/>
          <w:sz w:val="22"/>
          <w:szCs w:val="22"/>
        </w:rPr>
        <w:br w:type="page"/>
      </w:r>
      <w:r w:rsidRPr="00462A90">
        <w:rPr>
          <w:rFonts w:ascii="Arial" w:hAnsi="Arial" w:cs="Arial"/>
          <w:sz w:val="22"/>
          <w:szCs w:val="22"/>
          <w:lang w:val="en-GB"/>
        </w:rPr>
        <w:lastRenderedPageBreak/>
        <w:t>ELECTRONIC PRODUCT DESIGN &amp; QUALITY ASSURANCE</w:t>
      </w:r>
    </w:p>
    <w:p w:rsidR="002A7ACD" w:rsidRPr="00462A90" w:rsidRDefault="002A7ACD" w:rsidP="002A7ACD">
      <w:pPr>
        <w:pStyle w:val="Title"/>
        <w:rPr>
          <w:rFonts w:ascii="Arial" w:hAnsi="Arial" w:cs="Arial"/>
          <w:sz w:val="22"/>
          <w:szCs w:val="22"/>
          <w:lang w:val="en-GB"/>
        </w:rPr>
      </w:pPr>
    </w:p>
    <w:p w:rsidR="002A7ACD" w:rsidRPr="00462A90" w:rsidRDefault="002A7ACD" w:rsidP="002A7ACD">
      <w:pPr>
        <w:ind w:left="720"/>
        <w:rPr>
          <w:rFonts w:ascii="Arial" w:hAnsi="Arial" w:cs="Arial"/>
          <w:b/>
          <w:lang w:val="en-GB"/>
        </w:rPr>
      </w:pPr>
      <w:r w:rsidRPr="00462A90">
        <w:rPr>
          <w:rFonts w:ascii="Arial" w:hAnsi="Arial" w:cs="Arial"/>
          <w:b/>
          <w:lang w:val="en-GB"/>
        </w:rPr>
        <w:t>Subject Title</w:t>
      </w:r>
      <w:r w:rsidRPr="00462A90">
        <w:rPr>
          <w:rFonts w:ascii="Arial" w:hAnsi="Arial" w:cs="Arial"/>
          <w:b/>
          <w:lang w:val="en-GB"/>
        </w:rPr>
        <w:tab/>
      </w:r>
      <w:r w:rsidRPr="00462A90">
        <w:rPr>
          <w:rFonts w:ascii="Arial" w:hAnsi="Arial" w:cs="Arial"/>
          <w:b/>
          <w:lang w:val="en-GB"/>
        </w:rPr>
        <w:tab/>
        <w:t>:</w:t>
      </w:r>
      <w:r w:rsidRPr="00462A90">
        <w:rPr>
          <w:rFonts w:ascii="Arial" w:hAnsi="Arial" w:cs="Arial"/>
          <w:b/>
          <w:lang w:val="en-GB"/>
        </w:rPr>
        <w:tab/>
        <w:t>Electronic Product Design and Quality Assurance</w:t>
      </w:r>
    </w:p>
    <w:p w:rsidR="002A7ACD" w:rsidRPr="00462A90" w:rsidRDefault="002A7ACD" w:rsidP="002A7ACD">
      <w:pPr>
        <w:pStyle w:val="Subtitle"/>
        <w:ind w:left="720"/>
        <w:rPr>
          <w:rFonts w:ascii="Arial" w:hAnsi="Arial" w:cs="Arial"/>
          <w:b/>
          <w:sz w:val="22"/>
          <w:szCs w:val="22"/>
          <w:lang w:val="en-GB"/>
        </w:rPr>
      </w:pPr>
      <w:r w:rsidRPr="00462A90">
        <w:rPr>
          <w:rFonts w:ascii="Arial" w:hAnsi="Arial" w:cs="Arial"/>
          <w:b/>
          <w:sz w:val="22"/>
          <w:szCs w:val="22"/>
          <w:lang w:val="en-GB"/>
        </w:rPr>
        <w:t>Subject Code</w:t>
      </w:r>
      <w:r w:rsidRPr="00462A90">
        <w:rPr>
          <w:rFonts w:ascii="Arial" w:hAnsi="Arial" w:cs="Arial"/>
          <w:b/>
          <w:sz w:val="22"/>
          <w:szCs w:val="22"/>
          <w:lang w:val="en-GB"/>
        </w:rPr>
        <w:tab/>
      </w:r>
      <w:r w:rsidRPr="00462A90">
        <w:rPr>
          <w:rFonts w:ascii="Arial" w:hAnsi="Arial" w:cs="Arial"/>
          <w:b/>
          <w:sz w:val="22"/>
          <w:szCs w:val="22"/>
          <w:lang w:val="en-GB"/>
        </w:rPr>
        <w:tab/>
        <w:t>:</w:t>
      </w:r>
      <w:r w:rsidRPr="00462A90">
        <w:rPr>
          <w:rFonts w:ascii="Arial" w:hAnsi="Arial" w:cs="Arial"/>
          <w:b/>
          <w:sz w:val="22"/>
          <w:szCs w:val="22"/>
          <w:lang w:val="en-GB"/>
        </w:rPr>
        <w:tab/>
        <w:t>EC-603</w:t>
      </w:r>
    </w:p>
    <w:p w:rsidR="002A7ACD" w:rsidRPr="00462A90" w:rsidRDefault="002A7ACD" w:rsidP="002A7ACD">
      <w:pPr>
        <w:ind w:left="720"/>
        <w:rPr>
          <w:rFonts w:ascii="Arial" w:hAnsi="Arial" w:cs="Arial"/>
          <w:b/>
          <w:lang w:val="en-GB"/>
        </w:rPr>
      </w:pPr>
      <w:r w:rsidRPr="00462A90">
        <w:rPr>
          <w:rFonts w:ascii="Arial" w:hAnsi="Arial" w:cs="Arial"/>
          <w:b/>
          <w:lang w:val="en-GB"/>
        </w:rPr>
        <w:t>Periods/Week</w:t>
      </w:r>
      <w:r w:rsidRPr="00462A90">
        <w:rPr>
          <w:rFonts w:ascii="Arial" w:hAnsi="Arial" w:cs="Arial"/>
          <w:b/>
          <w:lang w:val="en-GB"/>
        </w:rPr>
        <w:tab/>
        <w:t>:</w:t>
      </w:r>
      <w:r w:rsidRPr="00462A90">
        <w:rPr>
          <w:rFonts w:ascii="Arial" w:hAnsi="Arial" w:cs="Arial"/>
          <w:b/>
          <w:lang w:val="en-GB"/>
        </w:rPr>
        <w:tab/>
        <w:t>04</w:t>
      </w:r>
    </w:p>
    <w:p w:rsidR="002A7ACD" w:rsidRPr="00462A90" w:rsidRDefault="002A7ACD" w:rsidP="002A7ACD">
      <w:pPr>
        <w:ind w:left="720"/>
        <w:rPr>
          <w:rFonts w:ascii="Arial" w:hAnsi="Arial" w:cs="Arial"/>
          <w:b/>
          <w:lang w:val="en-GB"/>
        </w:rPr>
      </w:pPr>
      <w:r w:rsidRPr="00462A90">
        <w:rPr>
          <w:rFonts w:ascii="Arial" w:hAnsi="Arial" w:cs="Arial"/>
          <w:b/>
          <w:lang w:val="en-GB"/>
        </w:rPr>
        <w:t>Periods/Semester</w:t>
      </w:r>
      <w:r w:rsidRPr="00462A90">
        <w:rPr>
          <w:rFonts w:ascii="Arial" w:hAnsi="Arial" w:cs="Arial"/>
          <w:b/>
          <w:lang w:val="en-GB"/>
        </w:rPr>
        <w:tab/>
        <w:t>:</w:t>
      </w:r>
      <w:r w:rsidRPr="00462A90">
        <w:rPr>
          <w:rFonts w:ascii="Arial" w:hAnsi="Arial" w:cs="Arial"/>
          <w:b/>
          <w:lang w:val="en-GB"/>
        </w:rPr>
        <w:tab/>
        <w:t>60</w:t>
      </w:r>
    </w:p>
    <w:p w:rsidR="002A7ACD" w:rsidRPr="00462A90" w:rsidRDefault="002A7ACD" w:rsidP="002A7ACD">
      <w:pPr>
        <w:ind w:left="720"/>
        <w:rPr>
          <w:rFonts w:ascii="Arial" w:hAnsi="Arial" w:cs="Arial"/>
          <w:b/>
          <w:lang w:val="en-GB"/>
        </w:rPr>
      </w:pPr>
    </w:p>
    <w:p w:rsidR="002A7ACD" w:rsidRPr="00462A90" w:rsidRDefault="002A7ACD" w:rsidP="002A7ACD">
      <w:pPr>
        <w:ind w:left="720"/>
        <w:rPr>
          <w:rFonts w:ascii="Arial" w:hAnsi="Arial" w:cs="Arial"/>
          <w:lang w:val="en-GB"/>
        </w:rPr>
      </w:pPr>
      <w:r w:rsidRPr="00462A90">
        <w:rPr>
          <w:rFonts w:ascii="Arial" w:hAnsi="Arial" w:cs="Arial"/>
          <w:b/>
          <w:lang w:val="en-GB"/>
        </w:rPr>
        <w:t xml:space="preserve">Rationale: </w:t>
      </w:r>
      <w:r w:rsidRPr="00462A90">
        <w:rPr>
          <w:rFonts w:ascii="Arial" w:hAnsi="Arial" w:cs="Arial"/>
          <w:lang w:val="en-GB"/>
        </w:rPr>
        <w:t>This is a new subject introduced in the final year  based on the suggestions from the industry . This subject is aimed to make the students understand  the steps involved in product design and quality assurance. This course helps the students immediately adapt to the procedures in R&amp;D  departments in the industry.</w:t>
      </w:r>
    </w:p>
    <w:p w:rsidR="002A7ACD" w:rsidRPr="00462A90" w:rsidRDefault="002A7ACD" w:rsidP="002A7ACD">
      <w:pPr>
        <w:rPr>
          <w:rFonts w:ascii="Arial" w:hAnsi="Arial" w:cs="Arial"/>
          <w:lang w:val="en-GB"/>
        </w:rPr>
      </w:pPr>
    </w:p>
    <w:tbl>
      <w:tblPr>
        <w:tblW w:w="8985" w:type="dxa"/>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4"/>
        <w:gridCol w:w="2473"/>
        <w:gridCol w:w="1213"/>
        <w:gridCol w:w="1626"/>
        <w:gridCol w:w="1745"/>
        <w:gridCol w:w="1504"/>
      </w:tblGrid>
      <w:tr w:rsidR="002A7ACD" w:rsidRPr="00462A90" w:rsidTr="00823102">
        <w:trPr>
          <w:trHeight w:val="555"/>
          <w:jc w:val="center"/>
        </w:trPr>
        <w:tc>
          <w:tcPr>
            <w:tcW w:w="0" w:type="auto"/>
            <w:vAlign w:val="center"/>
          </w:tcPr>
          <w:p w:rsidR="002A7ACD" w:rsidRPr="00462A90" w:rsidRDefault="002A7ACD" w:rsidP="00823102">
            <w:pPr>
              <w:jc w:val="center"/>
              <w:rPr>
                <w:rFonts w:ascii="Arial" w:hAnsi="Arial" w:cs="Arial"/>
                <w:b/>
                <w:lang w:val="en-GB"/>
              </w:rPr>
            </w:pPr>
            <w:r w:rsidRPr="00462A90">
              <w:rPr>
                <w:rFonts w:ascii="Arial" w:hAnsi="Arial" w:cs="Arial"/>
                <w:b/>
                <w:lang w:val="en-GB"/>
              </w:rPr>
              <w:t>Sl</w:t>
            </w:r>
          </w:p>
        </w:tc>
        <w:tc>
          <w:tcPr>
            <w:tcW w:w="0" w:type="auto"/>
            <w:vAlign w:val="center"/>
          </w:tcPr>
          <w:p w:rsidR="002A7ACD" w:rsidRPr="00462A90" w:rsidRDefault="002A7ACD" w:rsidP="00823102">
            <w:pPr>
              <w:jc w:val="center"/>
              <w:rPr>
                <w:rFonts w:ascii="Arial" w:hAnsi="Arial" w:cs="Arial"/>
                <w:b/>
                <w:lang w:val="en-GB"/>
              </w:rPr>
            </w:pPr>
            <w:r w:rsidRPr="00462A90">
              <w:rPr>
                <w:rFonts w:ascii="Arial" w:hAnsi="Arial" w:cs="Arial"/>
                <w:b/>
                <w:lang w:val="en-GB"/>
              </w:rPr>
              <w:t>Major Topics</w:t>
            </w:r>
          </w:p>
        </w:tc>
        <w:tc>
          <w:tcPr>
            <w:tcW w:w="0" w:type="auto"/>
            <w:vAlign w:val="center"/>
          </w:tcPr>
          <w:p w:rsidR="002A7ACD" w:rsidRPr="00462A90" w:rsidRDefault="002A7ACD" w:rsidP="00823102">
            <w:pPr>
              <w:jc w:val="center"/>
              <w:rPr>
                <w:rFonts w:ascii="Arial" w:hAnsi="Arial" w:cs="Arial"/>
                <w:b/>
                <w:lang w:val="en-GB"/>
              </w:rPr>
            </w:pPr>
            <w:r w:rsidRPr="00462A90">
              <w:rPr>
                <w:rFonts w:ascii="Arial" w:hAnsi="Arial" w:cs="Arial"/>
                <w:b/>
                <w:lang w:val="en-GB"/>
              </w:rPr>
              <w:t>No of Periods</w:t>
            </w:r>
          </w:p>
        </w:tc>
        <w:tc>
          <w:tcPr>
            <w:tcW w:w="0" w:type="auto"/>
            <w:vAlign w:val="center"/>
          </w:tcPr>
          <w:p w:rsidR="002A7ACD" w:rsidRPr="00462A90" w:rsidRDefault="002A7ACD" w:rsidP="00823102">
            <w:pPr>
              <w:pStyle w:val="Footer"/>
              <w:jc w:val="center"/>
              <w:rPr>
                <w:rFonts w:ascii="Arial" w:hAnsi="Arial" w:cs="Arial"/>
                <w:b/>
                <w:lang w:val="en-GB"/>
              </w:rPr>
            </w:pPr>
            <w:r w:rsidRPr="00462A90">
              <w:rPr>
                <w:rFonts w:ascii="Arial" w:hAnsi="Arial" w:cs="Arial"/>
                <w:b/>
                <w:lang w:val="en-GB"/>
              </w:rPr>
              <w:t>Weightage of marks</w:t>
            </w:r>
          </w:p>
        </w:tc>
        <w:tc>
          <w:tcPr>
            <w:tcW w:w="0" w:type="auto"/>
            <w:vAlign w:val="center"/>
          </w:tcPr>
          <w:p w:rsidR="002A7ACD" w:rsidRPr="00462A90" w:rsidRDefault="002A7ACD" w:rsidP="00823102">
            <w:pPr>
              <w:pStyle w:val="Footer"/>
              <w:jc w:val="center"/>
              <w:rPr>
                <w:rFonts w:ascii="Arial" w:hAnsi="Arial" w:cs="Arial"/>
                <w:b/>
                <w:lang w:val="en-GB"/>
              </w:rPr>
            </w:pPr>
            <w:r w:rsidRPr="00462A90">
              <w:rPr>
                <w:rFonts w:ascii="Arial" w:hAnsi="Arial" w:cs="Arial"/>
                <w:b/>
                <w:lang w:val="en-GB"/>
              </w:rPr>
              <w:t>Short Answer Questions</w:t>
            </w:r>
          </w:p>
        </w:tc>
        <w:tc>
          <w:tcPr>
            <w:tcW w:w="0" w:type="auto"/>
            <w:vAlign w:val="center"/>
          </w:tcPr>
          <w:p w:rsidR="002A7ACD" w:rsidRPr="00462A90" w:rsidRDefault="002A7ACD" w:rsidP="00823102">
            <w:pPr>
              <w:pStyle w:val="Footer"/>
              <w:jc w:val="center"/>
              <w:rPr>
                <w:rFonts w:ascii="Arial" w:hAnsi="Arial" w:cs="Arial"/>
                <w:b/>
                <w:lang w:val="en-GB"/>
              </w:rPr>
            </w:pPr>
            <w:r w:rsidRPr="00462A90">
              <w:rPr>
                <w:rFonts w:ascii="Arial" w:hAnsi="Arial" w:cs="Arial"/>
                <w:b/>
                <w:lang w:val="en-GB"/>
              </w:rPr>
              <w:t>Essay Questions</w:t>
            </w:r>
          </w:p>
        </w:tc>
      </w:tr>
      <w:tr w:rsidR="002A7ACD" w:rsidRPr="00462A90" w:rsidTr="00823102">
        <w:trPr>
          <w:trHeight w:val="572"/>
          <w:jc w:val="center"/>
        </w:trPr>
        <w:tc>
          <w:tcPr>
            <w:tcW w:w="0" w:type="auto"/>
          </w:tcPr>
          <w:p w:rsidR="002A7ACD" w:rsidRPr="00462A90" w:rsidRDefault="002A7ACD" w:rsidP="00823102">
            <w:pPr>
              <w:rPr>
                <w:rFonts w:ascii="Arial" w:hAnsi="Arial" w:cs="Arial"/>
                <w:lang w:val="en-GB"/>
              </w:rPr>
            </w:pPr>
            <w:r w:rsidRPr="00462A90">
              <w:rPr>
                <w:rFonts w:ascii="Arial" w:hAnsi="Arial" w:cs="Arial"/>
                <w:lang w:val="en-GB"/>
              </w:rPr>
              <w:t>1</w:t>
            </w:r>
          </w:p>
        </w:tc>
        <w:tc>
          <w:tcPr>
            <w:tcW w:w="0" w:type="auto"/>
          </w:tcPr>
          <w:p w:rsidR="002A7ACD" w:rsidRPr="00462A90" w:rsidRDefault="002A7ACD" w:rsidP="00823102">
            <w:pPr>
              <w:rPr>
                <w:rFonts w:ascii="Arial" w:hAnsi="Arial" w:cs="Arial"/>
                <w:lang w:val="en-GB"/>
              </w:rPr>
            </w:pPr>
            <w:r w:rsidRPr="00462A90">
              <w:rPr>
                <w:rFonts w:ascii="Arial" w:hAnsi="Arial" w:cs="Arial"/>
                <w:lang w:val="en-GB"/>
              </w:rPr>
              <w:t>Product Design and Development Stages</w:t>
            </w:r>
          </w:p>
        </w:tc>
        <w:tc>
          <w:tcPr>
            <w:tcW w:w="0" w:type="auto"/>
            <w:vAlign w:val="center"/>
          </w:tcPr>
          <w:p w:rsidR="002A7ACD" w:rsidRPr="00462A90" w:rsidRDefault="002A7ACD" w:rsidP="00823102">
            <w:pPr>
              <w:jc w:val="center"/>
              <w:rPr>
                <w:rFonts w:ascii="Arial" w:hAnsi="Arial" w:cs="Arial"/>
                <w:lang w:val="en-GB"/>
              </w:rPr>
            </w:pPr>
            <w:r w:rsidRPr="00462A90">
              <w:rPr>
                <w:rFonts w:ascii="Arial" w:hAnsi="Arial" w:cs="Arial"/>
                <w:lang w:val="en-GB"/>
              </w:rPr>
              <w:t>14</w:t>
            </w:r>
          </w:p>
        </w:tc>
        <w:tc>
          <w:tcPr>
            <w:tcW w:w="0" w:type="auto"/>
            <w:vAlign w:val="center"/>
          </w:tcPr>
          <w:p w:rsidR="002A7ACD" w:rsidRPr="00462A90" w:rsidRDefault="002A7ACD" w:rsidP="00823102">
            <w:pPr>
              <w:jc w:val="center"/>
              <w:rPr>
                <w:rFonts w:ascii="Arial" w:hAnsi="Arial" w:cs="Arial"/>
                <w:lang w:val="en-GB"/>
              </w:rPr>
            </w:pPr>
            <w:r w:rsidRPr="00462A90">
              <w:rPr>
                <w:rFonts w:ascii="Arial" w:hAnsi="Arial" w:cs="Arial"/>
                <w:lang w:val="en-GB"/>
              </w:rPr>
              <w:t>29</w:t>
            </w:r>
          </w:p>
        </w:tc>
        <w:tc>
          <w:tcPr>
            <w:tcW w:w="0" w:type="auto"/>
            <w:vAlign w:val="center"/>
          </w:tcPr>
          <w:p w:rsidR="002A7ACD" w:rsidRPr="00462A90" w:rsidRDefault="002A7ACD" w:rsidP="00823102">
            <w:pPr>
              <w:jc w:val="center"/>
              <w:rPr>
                <w:rFonts w:ascii="Arial" w:hAnsi="Arial" w:cs="Arial"/>
                <w:lang w:val="en-GB"/>
              </w:rPr>
            </w:pPr>
            <w:r w:rsidRPr="00462A90">
              <w:rPr>
                <w:rFonts w:ascii="Arial" w:hAnsi="Arial" w:cs="Arial"/>
                <w:lang w:val="en-GB"/>
              </w:rPr>
              <w:t>3</w:t>
            </w:r>
          </w:p>
        </w:tc>
        <w:tc>
          <w:tcPr>
            <w:tcW w:w="0" w:type="auto"/>
            <w:vAlign w:val="center"/>
          </w:tcPr>
          <w:p w:rsidR="002A7ACD" w:rsidRPr="00462A90" w:rsidRDefault="002A7ACD" w:rsidP="00823102">
            <w:pPr>
              <w:jc w:val="center"/>
              <w:rPr>
                <w:rFonts w:ascii="Arial" w:hAnsi="Arial" w:cs="Arial"/>
                <w:lang w:val="en-GB"/>
              </w:rPr>
            </w:pPr>
            <w:r w:rsidRPr="00462A90">
              <w:rPr>
                <w:rFonts w:ascii="Arial" w:hAnsi="Arial" w:cs="Arial"/>
                <w:lang w:val="en-GB"/>
              </w:rPr>
              <w:t>2</w:t>
            </w:r>
          </w:p>
        </w:tc>
      </w:tr>
      <w:tr w:rsidR="002A7ACD" w:rsidRPr="00462A90" w:rsidTr="00823102">
        <w:trPr>
          <w:trHeight w:val="292"/>
          <w:jc w:val="center"/>
        </w:trPr>
        <w:tc>
          <w:tcPr>
            <w:tcW w:w="0" w:type="auto"/>
          </w:tcPr>
          <w:p w:rsidR="002A7ACD" w:rsidRPr="00462A90" w:rsidRDefault="002A7ACD" w:rsidP="00823102">
            <w:pPr>
              <w:rPr>
                <w:rFonts w:ascii="Arial" w:hAnsi="Arial" w:cs="Arial"/>
                <w:lang w:val="en-GB"/>
              </w:rPr>
            </w:pPr>
            <w:r w:rsidRPr="00462A90">
              <w:rPr>
                <w:rFonts w:ascii="Arial" w:hAnsi="Arial" w:cs="Arial"/>
                <w:lang w:val="en-GB"/>
              </w:rPr>
              <w:t>2</w:t>
            </w:r>
          </w:p>
        </w:tc>
        <w:tc>
          <w:tcPr>
            <w:tcW w:w="0" w:type="auto"/>
          </w:tcPr>
          <w:p w:rsidR="002A7ACD" w:rsidRPr="00462A90" w:rsidRDefault="002A7ACD" w:rsidP="00823102">
            <w:pPr>
              <w:rPr>
                <w:rFonts w:ascii="Arial" w:hAnsi="Arial" w:cs="Arial"/>
                <w:lang w:val="en-GB"/>
              </w:rPr>
            </w:pPr>
            <w:r w:rsidRPr="00462A90">
              <w:rPr>
                <w:rFonts w:ascii="Arial" w:hAnsi="Arial" w:cs="Arial"/>
                <w:lang w:val="en-GB"/>
              </w:rPr>
              <w:t>PCB design</w:t>
            </w:r>
          </w:p>
        </w:tc>
        <w:tc>
          <w:tcPr>
            <w:tcW w:w="0" w:type="auto"/>
            <w:vAlign w:val="center"/>
          </w:tcPr>
          <w:p w:rsidR="002A7ACD" w:rsidRPr="00462A90" w:rsidRDefault="002A7ACD" w:rsidP="00823102">
            <w:pPr>
              <w:jc w:val="center"/>
              <w:rPr>
                <w:rFonts w:ascii="Arial" w:hAnsi="Arial" w:cs="Arial"/>
                <w:lang w:val="en-GB"/>
              </w:rPr>
            </w:pPr>
            <w:r w:rsidRPr="00462A90">
              <w:rPr>
                <w:rFonts w:ascii="Arial" w:hAnsi="Arial" w:cs="Arial"/>
                <w:lang w:val="en-GB"/>
              </w:rPr>
              <w:t>14</w:t>
            </w:r>
          </w:p>
        </w:tc>
        <w:tc>
          <w:tcPr>
            <w:tcW w:w="0" w:type="auto"/>
            <w:vAlign w:val="center"/>
          </w:tcPr>
          <w:p w:rsidR="002A7ACD" w:rsidRPr="00462A90" w:rsidRDefault="002A7ACD" w:rsidP="00823102">
            <w:pPr>
              <w:jc w:val="center"/>
              <w:rPr>
                <w:rFonts w:ascii="Arial" w:hAnsi="Arial" w:cs="Arial"/>
                <w:lang w:val="en-GB"/>
              </w:rPr>
            </w:pPr>
            <w:r w:rsidRPr="00462A90">
              <w:rPr>
                <w:rFonts w:ascii="Arial" w:hAnsi="Arial" w:cs="Arial"/>
                <w:lang w:val="en-GB"/>
              </w:rPr>
              <w:t>26</w:t>
            </w:r>
          </w:p>
        </w:tc>
        <w:tc>
          <w:tcPr>
            <w:tcW w:w="0" w:type="auto"/>
            <w:vAlign w:val="center"/>
          </w:tcPr>
          <w:p w:rsidR="002A7ACD" w:rsidRPr="00462A90" w:rsidRDefault="002A7ACD" w:rsidP="00823102">
            <w:pPr>
              <w:jc w:val="center"/>
              <w:rPr>
                <w:rFonts w:ascii="Arial" w:hAnsi="Arial" w:cs="Arial"/>
                <w:lang w:val="en-GB"/>
              </w:rPr>
            </w:pPr>
            <w:r w:rsidRPr="00462A90">
              <w:rPr>
                <w:rFonts w:ascii="Arial" w:hAnsi="Arial" w:cs="Arial"/>
                <w:lang w:val="en-GB"/>
              </w:rPr>
              <w:t>2</w:t>
            </w:r>
          </w:p>
        </w:tc>
        <w:tc>
          <w:tcPr>
            <w:tcW w:w="0" w:type="auto"/>
            <w:vAlign w:val="center"/>
          </w:tcPr>
          <w:p w:rsidR="002A7ACD" w:rsidRPr="00462A90" w:rsidRDefault="002A7ACD" w:rsidP="00823102">
            <w:pPr>
              <w:jc w:val="center"/>
              <w:rPr>
                <w:rFonts w:ascii="Arial" w:hAnsi="Arial" w:cs="Arial"/>
                <w:lang w:val="en-GB"/>
              </w:rPr>
            </w:pPr>
            <w:r w:rsidRPr="00462A90">
              <w:rPr>
                <w:rFonts w:ascii="Arial" w:hAnsi="Arial" w:cs="Arial"/>
                <w:lang w:val="en-GB"/>
              </w:rPr>
              <w:t>2</w:t>
            </w:r>
          </w:p>
        </w:tc>
      </w:tr>
      <w:tr w:rsidR="002A7ACD" w:rsidRPr="00462A90" w:rsidTr="00823102">
        <w:trPr>
          <w:trHeight w:val="555"/>
          <w:jc w:val="center"/>
        </w:trPr>
        <w:tc>
          <w:tcPr>
            <w:tcW w:w="0" w:type="auto"/>
          </w:tcPr>
          <w:p w:rsidR="002A7ACD" w:rsidRPr="00462A90" w:rsidRDefault="002A7ACD" w:rsidP="00823102">
            <w:pPr>
              <w:rPr>
                <w:rFonts w:ascii="Arial" w:hAnsi="Arial" w:cs="Arial"/>
                <w:lang w:val="en-GB"/>
              </w:rPr>
            </w:pPr>
            <w:r w:rsidRPr="00462A90">
              <w:rPr>
                <w:rFonts w:ascii="Arial" w:hAnsi="Arial" w:cs="Arial"/>
                <w:lang w:val="en-GB"/>
              </w:rPr>
              <w:t>3</w:t>
            </w:r>
          </w:p>
        </w:tc>
        <w:tc>
          <w:tcPr>
            <w:tcW w:w="0" w:type="auto"/>
          </w:tcPr>
          <w:p w:rsidR="002A7ACD" w:rsidRPr="00462A90" w:rsidRDefault="002A7ACD" w:rsidP="00823102">
            <w:pPr>
              <w:rPr>
                <w:rFonts w:ascii="Arial" w:hAnsi="Arial" w:cs="Arial"/>
                <w:lang w:val="en-GB"/>
              </w:rPr>
            </w:pPr>
            <w:r w:rsidRPr="00462A90">
              <w:rPr>
                <w:rFonts w:ascii="Arial" w:hAnsi="Arial" w:cs="Arial"/>
                <w:lang w:val="en-GB"/>
              </w:rPr>
              <w:t>Hardware design and Testing</w:t>
            </w:r>
          </w:p>
        </w:tc>
        <w:tc>
          <w:tcPr>
            <w:tcW w:w="0" w:type="auto"/>
            <w:vAlign w:val="center"/>
          </w:tcPr>
          <w:p w:rsidR="002A7ACD" w:rsidRPr="00462A90" w:rsidRDefault="002A7ACD" w:rsidP="00823102">
            <w:pPr>
              <w:jc w:val="center"/>
              <w:rPr>
                <w:rFonts w:ascii="Arial" w:hAnsi="Arial" w:cs="Arial"/>
                <w:lang w:val="en-GB"/>
              </w:rPr>
            </w:pPr>
            <w:r w:rsidRPr="00462A90">
              <w:rPr>
                <w:rFonts w:ascii="Arial" w:hAnsi="Arial" w:cs="Arial"/>
                <w:lang w:val="en-GB"/>
              </w:rPr>
              <w:t>12</w:t>
            </w:r>
          </w:p>
        </w:tc>
        <w:tc>
          <w:tcPr>
            <w:tcW w:w="0" w:type="auto"/>
            <w:vAlign w:val="center"/>
          </w:tcPr>
          <w:p w:rsidR="002A7ACD" w:rsidRPr="00462A90" w:rsidRDefault="002A7ACD" w:rsidP="00823102">
            <w:pPr>
              <w:jc w:val="center"/>
              <w:rPr>
                <w:rFonts w:ascii="Arial" w:hAnsi="Arial" w:cs="Arial"/>
                <w:lang w:val="en-GB"/>
              </w:rPr>
            </w:pPr>
            <w:r w:rsidRPr="00462A90">
              <w:rPr>
                <w:rFonts w:ascii="Arial" w:hAnsi="Arial" w:cs="Arial"/>
                <w:lang w:val="en-GB"/>
              </w:rPr>
              <w:t>16</w:t>
            </w:r>
          </w:p>
        </w:tc>
        <w:tc>
          <w:tcPr>
            <w:tcW w:w="0" w:type="auto"/>
            <w:vAlign w:val="center"/>
          </w:tcPr>
          <w:p w:rsidR="002A7ACD" w:rsidRPr="00462A90" w:rsidRDefault="002A7ACD" w:rsidP="00823102">
            <w:pPr>
              <w:jc w:val="center"/>
              <w:rPr>
                <w:rFonts w:ascii="Arial" w:hAnsi="Arial" w:cs="Arial"/>
                <w:lang w:val="en-GB"/>
              </w:rPr>
            </w:pPr>
            <w:r w:rsidRPr="00462A90">
              <w:rPr>
                <w:rFonts w:ascii="Arial" w:hAnsi="Arial" w:cs="Arial"/>
                <w:lang w:val="en-GB"/>
              </w:rPr>
              <w:t>2</w:t>
            </w:r>
          </w:p>
        </w:tc>
        <w:tc>
          <w:tcPr>
            <w:tcW w:w="0" w:type="auto"/>
            <w:vAlign w:val="center"/>
          </w:tcPr>
          <w:p w:rsidR="002A7ACD" w:rsidRPr="00462A90" w:rsidRDefault="002A7ACD" w:rsidP="00823102">
            <w:pPr>
              <w:jc w:val="center"/>
              <w:rPr>
                <w:rFonts w:ascii="Arial" w:hAnsi="Arial" w:cs="Arial"/>
                <w:lang w:val="en-GB"/>
              </w:rPr>
            </w:pPr>
            <w:r w:rsidRPr="00462A90">
              <w:rPr>
                <w:rFonts w:ascii="Arial" w:hAnsi="Arial" w:cs="Arial"/>
                <w:lang w:val="en-GB"/>
              </w:rPr>
              <w:t>1</w:t>
            </w:r>
          </w:p>
        </w:tc>
      </w:tr>
      <w:tr w:rsidR="002A7ACD" w:rsidRPr="00462A90" w:rsidTr="00823102">
        <w:trPr>
          <w:trHeight w:val="286"/>
          <w:jc w:val="center"/>
        </w:trPr>
        <w:tc>
          <w:tcPr>
            <w:tcW w:w="0" w:type="auto"/>
          </w:tcPr>
          <w:p w:rsidR="002A7ACD" w:rsidRPr="00462A90" w:rsidRDefault="002A7ACD" w:rsidP="00823102">
            <w:pPr>
              <w:rPr>
                <w:rFonts w:ascii="Arial" w:hAnsi="Arial" w:cs="Arial"/>
                <w:lang w:val="en-GB"/>
              </w:rPr>
            </w:pPr>
            <w:r w:rsidRPr="00462A90">
              <w:rPr>
                <w:rFonts w:ascii="Arial" w:hAnsi="Arial" w:cs="Arial"/>
                <w:lang w:val="en-GB"/>
              </w:rPr>
              <w:t>4</w:t>
            </w:r>
          </w:p>
        </w:tc>
        <w:tc>
          <w:tcPr>
            <w:tcW w:w="0" w:type="auto"/>
          </w:tcPr>
          <w:p w:rsidR="002A7ACD" w:rsidRPr="00462A90" w:rsidRDefault="002A7ACD" w:rsidP="00823102">
            <w:pPr>
              <w:rPr>
                <w:rFonts w:ascii="Arial" w:hAnsi="Arial" w:cs="Arial"/>
                <w:lang w:val="en-GB"/>
              </w:rPr>
            </w:pPr>
            <w:r w:rsidRPr="00462A90">
              <w:rPr>
                <w:rFonts w:ascii="Arial" w:hAnsi="Arial" w:cs="Arial"/>
                <w:lang w:val="en-GB"/>
              </w:rPr>
              <w:t>Product testing</w:t>
            </w:r>
          </w:p>
        </w:tc>
        <w:tc>
          <w:tcPr>
            <w:tcW w:w="0" w:type="auto"/>
            <w:vAlign w:val="center"/>
          </w:tcPr>
          <w:p w:rsidR="002A7ACD" w:rsidRPr="00462A90" w:rsidRDefault="002A7ACD" w:rsidP="00823102">
            <w:pPr>
              <w:jc w:val="center"/>
              <w:rPr>
                <w:rFonts w:ascii="Arial" w:hAnsi="Arial" w:cs="Arial"/>
                <w:lang w:val="en-GB"/>
              </w:rPr>
            </w:pPr>
            <w:r w:rsidRPr="00462A90">
              <w:rPr>
                <w:rFonts w:ascii="Arial" w:hAnsi="Arial" w:cs="Arial"/>
                <w:lang w:val="en-GB"/>
              </w:rPr>
              <w:t>12</w:t>
            </w:r>
          </w:p>
        </w:tc>
        <w:tc>
          <w:tcPr>
            <w:tcW w:w="0" w:type="auto"/>
            <w:vAlign w:val="center"/>
          </w:tcPr>
          <w:p w:rsidR="002A7ACD" w:rsidRPr="00462A90" w:rsidRDefault="002A7ACD" w:rsidP="00823102">
            <w:pPr>
              <w:jc w:val="center"/>
              <w:rPr>
                <w:rFonts w:ascii="Arial" w:hAnsi="Arial" w:cs="Arial"/>
                <w:lang w:val="en-GB"/>
              </w:rPr>
            </w:pPr>
            <w:r w:rsidRPr="00462A90">
              <w:rPr>
                <w:rFonts w:ascii="Arial" w:hAnsi="Arial" w:cs="Arial"/>
                <w:lang w:val="en-GB"/>
              </w:rPr>
              <w:t>26</w:t>
            </w:r>
          </w:p>
        </w:tc>
        <w:tc>
          <w:tcPr>
            <w:tcW w:w="0" w:type="auto"/>
            <w:vAlign w:val="center"/>
          </w:tcPr>
          <w:p w:rsidR="002A7ACD" w:rsidRPr="00462A90" w:rsidRDefault="002A7ACD" w:rsidP="00823102">
            <w:pPr>
              <w:jc w:val="center"/>
              <w:rPr>
                <w:rFonts w:ascii="Arial" w:hAnsi="Arial" w:cs="Arial"/>
                <w:lang w:val="en-GB"/>
              </w:rPr>
            </w:pPr>
            <w:r w:rsidRPr="00462A90">
              <w:rPr>
                <w:rFonts w:ascii="Arial" w:hAnsi="Arial" w:cs="Arial"/>
                <w:lang w:val="en-GB"/>
              </w:rPr>
              <w:t>2</w:t>
            </w:r>
          </w:p>
        </w:tc>
        <w:tc>
          <w:tcPr>
            <w:tcW w:w="0" w:type="auto"/>
            <w:vAlign w:val="center"/>
          </w:tcPr>
          <w:p w:rsidR="002A7ACD" w:rsidRPr="00462A90" w:rsidRDefault="002A7ACD" w:rsidP="00823102">
            <w:pPr>
              <w:jc w:val="center"/>
              <w:rPr>
                <w:rFonts w:ascii="Arial" w:hAnsi="Arial" w:cs="Arial"/>
                <w:lang w:val="en-GB"/>
              </w:rPr>
            </w:pPr>
            <w:r w:rsidRPr="00462A90">
              <w:rPr>
                <w:rFonts w:ascii="Arial" w:hAnsi="Arial" w:cs="Arial"/>
                <w:lang w:val="en-GB"/>
              </w:rPr>
              <w:t>2</w:t>
            </w:r>
          </w:p>
        </w:tc>
      </w:tr>
      <w:tr w:rsidR="002A7ACD" w:rsidRPr="00462A90" w:rsidTr="00823102">
        <w:trPr>
          <w:trHeight w:val="269"/>
          <w:jc w:val="center"/>
        </w:trPr>
        <w:tc>
          <w:tcPr>
            <w:tcW w:w="0" w:type="auto"/>
          </w:tcPr>
          <w:p w:rsidR="002A7ACD" w:rsidRPr="00462A90" w:rsidRDefault="002A7ACD" w:rsidP="00823102">
            <w:pPr>
              <w:rPr>
                <w:rFonts w:ascii="Arial" w:hAnsi="Arial" w:cs="Arial"/>
                <w:lang w:val="en-GB"/>
              </w:rPr>
            </w:pPr>
            <w:r w:rsidRPr="00462A90">
              <w:rPr>
                <w:rFonts w:ascii="Arial" w:hAnsi="Arial" w:cs="Arial"/>
                <w:lang w:val="en-GB"/>
              </w:rPr>
              <w:t>5</w:t>
            </w:r>
          </w:p>
        </w:tc>
        <w:tc>
          <w:tcPr>
            <w:tcW w:w="0" w:type="auto"/>
          </w:tcPr>
          <w:p w:rsidR="002A7ACD" w:rsidRPr="00462A90" w:rsidRDefault="002A7ACD" w:rsidP="00823102">
            <w:pPr>
              <w:rPr>
                <w:rFonts w:ascii="Arial" w:hAnsi="Arial" w:cs="Arial"/>
                <w:lang w:val="en-GB"/>
              </w:rPr>
            </w:pPr>
            <w:r w:rsidRPr="00462A90">
              <w:rPr>
                <w:rFonts w:ascii="Arial" w:hAnsi="Arial" w:cs="Arial"/>
                <w:lang w:val="en-GB"/>
              </w:rPr>
              <w:t>Documentation</w:t>
            </w:r>
          </w:p>
        </w:tc>
        <w:tc>
          <w:tcPr>
            <w:tcW w:w="0" w:type="auto"/>
            <w:vAlign w:val="center"/>
          </w:tcPr>
          <w:p w:rsidR="002A7ACD" w:rsidRPr="00462A90" w:rsidRDefault="002A7ACD" w:rsidP="00823102">
            <w:pPr>
              <w:jc w:val="center"/>
              <w:rPr>
                <w:rFonts w:ascii="Arial" w:hAnsi="Arial" w:cs="Arial"/>
                <w:lang w:val="en-GB"/>
              </w:rPr>
            </w:pPr>
            <w:r w:rsidRPr="00462A90">
              <w:rPr>
                <w:rFonts w:ascii="Arial" w:hAnsi="Arial" w:cs="Arial"/>
                <w:lang w:val="en-GB"/>
              </w:rPr>
              <w:t>06</w:t>
            </w:r>
          </w:p>
        </w:tc>
        <w:tc>
          <w:tcPr>
            <w:tcW w:w="0" w:type="auto"/>
            <w:vAlign w:val="center"/>
          </w:tcPr>
          <w:p w:rsidR="002A7ACD" w:rsidRPr="00462A90" w:rsidRDefault="002A7ACD" w:rsidP="00823102">
            <w:pPr>
              <w:jc w:val="center"/>
              <w:rPr>
                <w:rFonts w:ascii="Arial" w:hAnsi="Arial" w:cs="Arial"/>
                <w:lang w:val="en-GB"/>
              </w:rPr>
            </w:pPr>
            <w:r w:rsidRPr="00462A90">
              <w:rPr>
                <w:rFonts w:ascii="Arial" w:hAnsi="Arial" w:cs="Arial"/>
                <w:lang w:val="en-GB"/>
              </w:rPr>
              <w:t>13</w:t>
            </w:r>
          </w:p>
        </w:tc>
        <w:tc>
          <w:tcPr>
            <w:tcW w:w="0" w:type="auto"/>
            <w:vAlign w:val="center"/>
          </w:tcPr>
          <w:p w:rsidR="002A7ACD" w:rsidRPr="00462A90" w:rsidRDefault="002A7ACD" w:rsidP="00823102">
            <w:pPr>
              <w:jc w:val="center"/>
              <w:rPr>
                <w:rFonts w:ascii="Arial" w:hAnsi="Arial" w:cs="Arial"/>
                <w:lang w:val="en-GB"/>
              </w:rPr>
            </w:pPr>
            <w:r w:rsidRPr="00462A90">
              <w:rPr>
                <w:rFonts w:ascii="Arial" w:hAnsi="Arial" w:cs="Arial"/>
                <w:lang w:val="en-GB"/>
              </w:rPr>
              <w:t>1</w:t>
            </w:r>
          </w:p>
        </w:tc>
        <w:tc>
          <w:tcPr>
            <w:tcW w:w="0" w:type="auto"/>
            <w:vAlign w:val="center"/>
          </w:tcPr>
          <w:p w:rsidR="002A7ACD" w:rsidRPr="00462A90" w:rsidRDefault="002A7ACD" w:rsidP="00823102">
            <w:pPr>
              <w:jc w:val="center"/>
              <w:rPr>
                <w:rFonts w:ascii="Arial" w:hAnsi="Arial" w:cs="Arial"/>
                <w:lang w:val="en-GB"/>
              </w:rPr>
            </w:pPr>
            <w:r w:rsidRPr="00462A90">
              <w:rPr>
                <w:rFonts w:ascii="Arial" w:hAnsi="Arial" w:cs="Arial"/>
                <w:lang w:val="en-GB"/>
              </w:rPr>
              <w:t>1</w:t>
            </w:r>
          </w:p>
        </w:tc>
      </w:tr>
      <w:tr w:rsidR="002A7ACD" w:rsidRPr="00462A90" w:rsidTr="00823102">
        <w:trPr>
          <w:cantSplit/>
          <w:trHeight w:val="303"/>
          <w:jc w:val="center"/>
        </w:trPr>
        <w:tc>
          <w:tcPr>
            <w:tcW w:w="0" w:type="auto"/>
            <w:gridSpan w:val="2"/>
          </w:tcPr>
          <w:p w:rsidR="002A7ACD" w:rsidRPr="00462A90" w:rsidRDefault="002A7ACD" w:rsidP="00823102">
            <w:pPr>
              <w:jc w:val="center"/>
              <w:rPr>
                <w:rFonts w:ascii="Arial" w:hAnsi="Arial" w:cs="Arial"/>
                <w:b/>
                <w:lang w:val="en-GB"/>
              </w:rPr>
            </w:pPr>
            <w:r w:rsidRPr="00462A90">
              <w:rPr>
                <w:rFonts w:ascii="Arial" w:hAnsi="Arial" w:cs="Arial"/>
                <w:b/>
                <w:lang w:val="en-GB"/>
              </w:rPr>
              <w:t>Total</w:t>
            </w:r>
          </w:p>
        </w:tc>
        <w:tc>
          <w:tcPr>
            <w:tcW w:w="0" w:type="auto"/>
          </w:tcPr>
          <w:p w:rsidR="002A7ACD" w:rsidRPr="00462A90" w:rsidRDefault="002A7ACD" w:rsidP="00823102">
            <w:pPr>
              <w:jc w:val="center"/>
              <w:rPr>
                <w:rFonts w:ascii="Arial" w:hAnsi="Arial" w:cs="Arial"/>
                <w:lang w:val="en-GB"/>
              </w:rPr>
            </w:pPr>
            <w:r w:rsidRPr="00462A90">
              <w:rPr>
                <w:rFonts w:ascii="Arial" w:hAnsi="Arial" w:cs="Arial"/>
                <w:lang w:val="en-GB"/>
              </w:rPr>
              <w:t>60</w:t>
            </w:r>
          </w:p>
        </w:tc>
        <w:tc>
          <w:tcPr>
            <w:tcW w:w="0" w:type="auto"/>
          </w:tcPr>
          <w:p w:rsidR="002A7ACD" w:rsidRPr="00462A90" w:rsidRDefault="002A7ACD" w:rsidP="00823102">
            <w:pPr>
              <w:jc w:val="center"/>
              <w:rPr>
                <w:rFonts w:ascii="Arial" w:hAnsi="Arial" w:cs="Arial"/>
                <w:lang w:val="en-GB"/>
              </w:rPr>
            </w:pPr>
            <w:r w:rsidRPr="00462A90">
              <w:rPr>
                <w:rFonts w:ascii="Arial" w:hAnsi="Arial" w:cs="Arial"/>
                <w:lang w:val="en-GB"/>
              </w:rPr>
              <w:t>110</w:t>
            </w:r>
          </w:p>
        </w:tc>
        <w:tc>
          <w:tcPr>
            <w:tcW w:w="0" w:type="auto"/>
          </w:tcPr>
          <w:p w:rsidR="002A7ACD" w:rsidRPr="00462A90" w:rsidRDefault="002A7ACD" w:rsidP="00823102">
            <w:pPr>
              <w:jc w:val="center"/>
              <w:rPr>
                <w:rFonts w:ascii="Arial" w:hAnsi="Arial" w:cs="Arial"/>
                <w:lang w:val="en-GB"/>
              </w:rPr>
            </w:pPr>
            <w:r w:rsidRPr="00462A90">
              <w:rPr>
                <w:rFonts w:ascii="Arial" w:hAnsi="Arial" w:cs="Arial"/>
                <w:lang w:val="en-GB"/>
              </w:rPr>
              <w:t>10</w:t>
            </w:r>
          </w:p>
        </w:tc>
        <w:tc>
          <w:tcPr>
            <w:tcW w:w="0" w:type="auto"/>
          </w:tcPr>
          <w:p w:rsidR="002A7ACD" w:rsidRPr="00462A90" w:rsidRDefault="002A7ACD" w:rsidP="00823102">
            <w:pPr>
              <w:jc w:val="center"/>
              <w:rPr>
                <w:rFonts w:ascii="Arial" w:hAnsi="Arial" w:cs="Arial"/>
                <w:lang w:val="en-GB"/>
              </w:rPr>
            </w:pPr>
            <w:r w:rsidRPr="00462A90">
              <w:rPr>
                <w:rFonts w:ascii="Arial" w:hAnsi="Arial" w:cs="Arial"/>
                <w:lang w:val="en-GB"/>
              </w:rPr>
              <w:t>8</w:t>
            </w:r>
          </w:p>
        </w:tc>
      </w:tr>
    </w:tbl>
    <w:p w:rsidR="002A7ACD" w:rsidRPr="00462A90" w:rsidRDefault="002A7ACD" w:rsidP="002A7ACD">
      <w:pPr>
        <w:rPr>
          <w:rFonts w:ascii="Arial" w:hAnsi="Arial" w:cs="Arial"/>
          <w:b/>
          <w:lang w:val="en-GB"/>
        </w:rPr>
      </w:pPr>
    </w:p>
    <w:p w:rsidR="002A7ACD" w:rsidRPr="00462A90" w:rsidRDefault="002A7ACD" w:rsidP="002A7ACD">
      <w:pPr>
        <w:tabs>
          <w:tab w:val="left" w:pos="1440"/>
        </w:tabs>
        <w:ind w:left="720" w:hanging="540"/>
        <w:rPr>
          <w:rFonts w:ascii="Arial" w:hAnsi="Arial" w:cs="Arial"/>
          <w:b/>
          <w:lang w:val="en-GB"/>
        </w:rPr>
      </w:pPr>
      <w:r w:rsidRPr="00462A90">
        <w:rPr>
          <w:rFonts w:ascii="Arial" w:hAnsi="Arial" w:cs="Arial"/>
          <w:b/>
          <w:lang w:val="en-GB"/>
        </w:rPr>
        <w:t>OBJECTIVES</w:t>
      </w:r>
    </w:p>
    <w:p w:rsidR="002A7ACD" w:rsidRPr="00462A90" w:rsidRDefault="002A7ACD" w:rsidP="002A7ACD">
      <w:pPr>
        <w:tabs>
          <w:tab w:val="left" w:pos="1440"/>
        </w:tabs>
        <w:ind w:left="720" w:hanging="540"/>
        <w:rPr>
          <w:rFonts w:ascii="Arial" w:hAnsi="Arial" w:cs="Arial"/>
          <w:iCs/>
        </w:rPr>
      </w:pPr>
      <w:r w:rsidRPr="00462A90">
        <w:rPr>
          <w:rFonts w:ascii="Arial" w:hAnsi="Arial" w:cs="Arial"/>
          <w:iCs/>
        </w:rPr>
        <w:t>On completion of the study a student should be able to comprehend the following:</w:t>
      </w:r>
    </w:p>
    <w:p w:rsidR="002A7ACD" w:rsidRPr="00462A90" w:rsidRDefault="002A7ACD" w:rsidP="002A7ACD">
      <w:pPr>
        <w:tabs>
          <w:tab w:val="left" w:pos="1440"/>
        </w:tabs>
        <w:ind w:left="720" w:hanging="540"/>
        <w:rPr>
          <w:rFonts w:ascii="Arial" w:hAnsi="Arial" w:cs="Arial"/>
          <w:lang w:val="en-GB"/>
        </w:rPr>
      </w:pPr>
    </w:p>
    <w:p w:rsidR="002A7ACD" w:rsidRPr="00462A90" w:rsidRDefault="002A7ACD" w:rsidP="003E53E0">
      <w:pPr>
        <w:numPr>
          <w:ilvl w:val="0"/>
          <w:numId w:val="295"/>
        </w:numPr>
        <w:tabs>
          <w:tab w:val="left" w:pos="720"/>
        </w:tabs>
        <w:spacing w:after="0" w:line="240" w:lineRule="auto"/>
        <w:ind w:hanging="540"/>
        <w:jc w:val="both"/>
        <w:rPr>
          <w:rFonts w:ascii="Arial" w:hAnsi="Arial" w:cs="Arial"/>
          <w:b/>
          <w:lang w:val="en-GB"/>
        </w:rPr>
      </w:pPr>
      <w:r w:rsidRPr="00462A90">
        <w:rPr>
          <w:rFonts w:ascii="Arial" w:hAnsi="Arial" w:cs="Arial"/>
          <w:b/>
          <w:lang w:val="en-GB"/>
        </w:rPr>
        <w:t xml:space="preserve"> Understand  Product design and Development stages</w:t>
      </w:r>
    </w:p>
    <w:p w:rsidR="002A7ACD" w:rsidRPr="00462A90" w:rsidRDefault="002A7ACD" w:rsidP="003E53E0">
      <w:pPr>
        <w:numPr>
          <w:ilvl w:val="1"/>
          <w:numId w:val="295"/>
        </w:numPr>
        <w:tabs>
          <w:tab w:val="left" w:pos="720"/>
        </w:tabs>
        <w:spacing w:after="0" w:line="240" w:lineRule="auto"/>
        <w:ind w:hanging="540"/>
        <w:jc w:val="both"/>
        <w:rPr>
          <w:rFonts w:ascii="Arial" w:hAnsi="Arial" w:cs="Arial"/>
          <w:lang w:val="en-GB"/>
        </w:rPr>
      </w:pPr>
      <w:r w:rsidRPr="00462A90">
        <w:rPr>
          <w:rFonts w:ascii="Arial" w:hAnsi="Arial" w:cs="Arial"/>
          <w:lang w:val="en-GB"/>
        </w:rPr>
        <w:t>Explain the concept of product development with a block diagram.</w:t>
      </w:r>
    </w:p>
    <w:p w:rsidR="002A7ACD" w:rsidRPr="00462A90" w:rsidRDefault="002A7ACD" w:rsidP="003E53E0">
      <w:pPr>
        <w:numPr>
          <w:ilvl w:val="1"/>
          <w:numId w:val="295"/>
        </w:numPr>
        <w:tabs>
          <w:tab w:val="left" w:pos="720"/>
        </w:tabs>
        <w:spacing w:after="0" w:line="240" w:lineRule="auto"/>
        <w:ind w:hanging="540"/>
        <w:jc w:val="both"/>
        <w:rPr>
          <w:rFonts w:ascii="Arial" w:hAnsi="Arial" w:cs="Arial"/>
          <w:lang w:val="en-GB"/>
        </w:rPr>
      </w:pPr>
      <w:r w:rsidRPr="00462A90">
        <w:rPr>
          <w:rFonts w:ascii="Arial" w:hAnsi="Arial" w:cs="Arial"/>
          <w:lang w:val="en-GB"/>
        </w:rPr>
        <w:t>Give classification of an Electronic Product.</w:t>
      </w:r>
    </w:p>
    <w:p w:rsidR="002A7ACD" w:rsidRPr="00462A90" w:rsidRDefault="002A7ACD" w:rsidP="003E53E0">
      <w:pPr>
        <w:numPr>
          <w:ilvl w:val="1"/>
          <w:numId w:val="295"/>
        </w:numPr>
        <w:tabs>
          <w:tab w:val="left" w:pos="720"/>
        </w:tabs>
        <w:spacing w:after="0" w:line="240" w:lineRule="auto"/>
        <w:ind w:hanging="540"/>
        <w:jc w:val="both"/>
        <w:rPr>
          <w:rFonts w:ascii="Arial" w:hAnsi="Arial" w:cs="Arial"/>
          <w:lang w:val="en-GB"/>
        </w:rPr>
      </w:pPr>
      <w:r w:rsidRPr="00462A90">
        <w:rPr>
          <w:rFonts w:ascii="Arial" w:hAnsi="Arial" w:cs="Arial"/>
          <w:lang w:val="en-GB"/>
        </w:rPr>
        <w:t>Explain The Techno Commercial Feasibility of a product.</w:t>
      </w:r>
    </w:p>
    <w:p w:rsidR="002A7ACD" w:rsidRPr="00462A90" w:rsidRDefault="002A7ACD" w:rsidP="003E53E0">
      <w:pPr>
        <w:numPr>
          <w:ilvl w:val="1"/>
          <w:numId w:val="295"/>
        </w:numPr>
        <w:tabs>
          <w:tab w:val="left" w:pos="720"/>
        </w:tabs>
        <w:spacing w:after="0" w:line="240" w:lineRule="auto"/>
        <w:ind w:hanging="540"/>
        <w:jc w:val="both"/>
        <w:rPr>
          <w:rFonts w:ascii="Arial" w:hAnsi="Arial" w:cs="Arial"/>
          <w:lang w:val="en-GB"/>
        </w:rPr>
      </w:pPr>
      <w:r w:rsidRPr="00462A90">
        <w:rPr>
          <w:rFonts w:ascii="Arial" w:hAnsi="Arial" w:cs="Arial"/>
          <w:lang w:val="en-GB"/>
        </w:rPr>
        <w:t>Explain customer requirements</w:t>
      </w:r>
    </w:p>
    <w:p w:rsidR="002A7ACD" w:rsidRPr="00462A90" w:rsidRDefault="002A7ACD" w:rsidP="003E53E0">
      <w:pPr>
        <w:numPr>
          <w:ilvl w:val="1"/>
          <w:numId w:val="295"/>
        </w:numPr>
        <w:tabs>
          <w:tab w:val="left" w:pos="720"/>
        </w:tabs>
        <w:spacing w:after="0" w:line="240" w:lineRule="auto"/>
        <w:ind w:hanging="540"/>
        <w:jc w:val="both"/>
        <w:rPr>
          <w:rFonts w:ascii="Arial" w:hAnsi="Arial" w:cs="Arial"/>
          <w:lang w:val="en-GB"/>
        </w:rPr>
      </w:pPr>
      <w:r w:rsidRPr="00462A90">
        <w:rPr>
          <w:rFonts w:ascii="Arial" w:hAnsi="Arial" w:cs="Arial"/>
          <w:lang w:val="en-GB"/>
        </w:rPr>
        <w:t>Explain  R&amp;D prototype Assessment of reliability.</w:t>
      </w:r>
    </w:p>
    <w:p w:rsidR="002A7ACD" w:rsidRPr="00462A90" w:rsidRDefault="002A7ACD" w:rsidP="003E53E0">
      <w:pPr>
        <w:numPr>
          <w:ilvl w:val="1"/>
          <w:numId w:val="295"/>
        </w:numPr>
        <w:tabs>
          <w:tab w:val="left" w:pos="720"/>
        </w:tabs>
        <w:spacing w:after="0" w:line="240" w:lineRule="auto"/>
        <w:ind w:hanging="540"/>
        <w:jc w:val="both"/>
        <w:rPr>
          <w:rFonts w:ascii="Arial" w:hAnsi="Arial" w:cs="Arial"/>
          <w:lang w:val="en-GB"/>
        </w:rPr>
      </w:pPr>
      <w:r w:rsidRPr="00462A90">
        <w:rPr>
          <w:rFonts w:ascii="Arial" w:hAnsi="Arial" w:cs="Arial"/>
          <w:lang w:val="en-GB"/>
        </w:rPr>
        <w:lastRenderedPageBreak/>
        <w:t>Explain factors for reliability of equipment.</w:t>
      </w:r>
    </w:p>
    <w:p w:rsidR="002A7ACD" w:rsidRPr="00462A90" w:rsidRDefault="002A7ACD" w:rsidP="003E53E0">
      <w:pPr>
        <w:numPr>
          <w:ilvl w:val="1"/>
          <w:numId w:val="295"/>
        </w:numPr>
        <w:tabs>
          <w:tab w:val="left" w:pos="720"/>
        </w:tabs>
        <w:spacing w:after="0" w:line="240" w:lineRule="auto"/>
        <w:ind w:hanging="540"/>
        <w:jc w:val="both"/>
        <w:rPr>
          <w:rFonts w:ascii="Arial" w:hAnsi="Arial" w:cs="Arial"/>
          <w:lang w:val="en-GB"/>
        </w:rPr>
      </w:pPr>
      <w:r w:rsidRPr="00462A90">
        <w:rPr>
          <w:rFonts w:ascii="Arial" w:hAnsi="Arial" w:cs="Arial"/>
          <w:lang w:val="en-GB"/>
        </w:rPr>
        <w:t>Explain quality considerations.</w:t>
      </w:r>
    </w:p>
    <w:p w:rsidR="002A7ACD" w:rsidRPr="00462A90" w:rsidRDefault="002A7ACD" w:rsidP="003E53E0">
      <w:pPr>
        <w:numPr>
          <w:ilvl w:val="1"/>
          <w:numId w:val="295"/>
        </w:numPr>
        <w:tabs>
          <w:tab w:val="left" w:pos="720"/>
        </w:tabs>
        <w:spacing w:after="0" w:line="240" w:lineRule="auto"/>
        <w:ind w:hanging="540"/>
        <w:jc w:val="both"/>
        <w:rPr>
          <w:rFonts w:ascii="Arial" w:hAnsi="Arial" w:cs="Arial"/>
          <w:lang w:val="en-GB"/>
        </w:rPr>
      </w:pPr>
      <w:r w:rsidRPr="00462A90">
        <w:rPr>
          <w:rFonts w:ascii="Arial" w:hAnsi="Arial" w:cs="Arial"/>
          <w:lang w:val="en-GB"/>
        </w:rPr>
        <w:t>List 6  reasons for failure.</w:t>
      </w:r>
    </w:p>
    <w:p w:rsidR="002A7ACD" w:rsidRPr="00462A90" w:rsidRDefault="002A7ACD" w:rsidP="003E53E0">
      <w:pPr>
        <w:numPr>
          <w:ilvl w:val="1"/>
          <w:numId w:val="295"/>
        </w:numPr>
        <w:tabs>
          <w:tab w:val="left" w:pos="720"/>
        </w:tabs>
        <w:spacing w:after="0" w:line="240" w:lineRule="auto"/>
        <w:ind w:hanging="540"/>
        <w:jc w:val="both"/>
        <w:rPr>
          <w:rFonts w:ascii="Arial" w:hAnsi="Arial" w:cs="Arial"/>
          <w:lang w:val="en-GB"/>
        </w:rPr>
      </w:pPr>
      <w:r w:rsidRPr="00462A90">
        <w:rPr>
          <w:rFonts w:ascii="Arial" w:hAnsi="Arial" w:cs="Arial"/>
          <w:lang w:val="en-GB"/>
        </w:rPr>
        <w:t>Explain Bath tub curve</w:t>
      </w:r>
    </w:p>
    <w:p w:rsidR="002A7ACD" w:rsidRPr="00462A90" w:rsidRDefault="002A7ACD" w:rsidP="003E53E0">
      <w:pPr>
        <w:numPr>
          <w:ilvl w:val="1"/>
          <w:numId w:val="295"/>
        </w:numPr>
        <w:tabs>
          <w:tab w:val="left" w:pos="720"/>
        </w:tabs>
        <w:spacing w:after="0" w:line="240" w:lineRule="auto"/>
        <w:ind w:hanging="540"/>
        <w:jc w:val="both"/>
        <w:rPr>
          <w:rFonts w:ascii="Arial" w:hAnsi="Arial" w:cs="Arial"/>
          <w:lang w:val="en-GB"/>
        </w:rPr>
      </w:pPr>
      <w:r w:rsidRPr="00462A90">
        <w:rPr>
          <w:rFonts w:ascii="Arial" w:hAnsi="Arial" w:cs="Arial"/>
          <w:lang w:val="en-GB"/>
        </w:rPr>
        <w:t>Explain Concept of Ergonomic and aesthetic considerations of pilot production</w:t>
      </w:r>
    </w:p>
    <w:p w:rsidR="002A7ACD" w:rsidRPr="00462A90" w:rsidRDefault="002A7ACD" w:rsidP="003E53E0">
      <w:pPr>
        <w:numPr>
          <w:ilvl w:val="1"/>
          <w:numId w:val="295"/>
        </w:numPr>
        <w:tabs>
          <w:tab w:val="left" w:pos="720"/>
        </w:tabs>
        <w:spacing w:after="0" w:line="240" w:lineRule="auto"/>
        <w:ind w:hanging="540"/>
        <w:jc w:val="both"/>
        <w:rPr>
          <w:rFonts w:ascii="Arial" w:hAnsi="Arial" w:cs="Arial"/>
          <w:lang w:val="en-GB"/>
        </w:rPr>
      </w:pPr>
      <w:r w:rsidRPr="00462A90">
        <w:rPr>
          <w:rFonts w:ascii="Arial" w:hAnsi="Arial" w:cs="Arial"/>
          <w:lang w:val="en-GB"/>
        </w:rPr>
        <w:t>Explain Product packaging and storage</w:t>
      </w:r>
    </w:p>
    <w:p w:rsidR="002A7ACD" w:rsidRPr="00462A90" w:rsidRDefault="002A7ACD" w:rsidP="003E53E0">
      <w:pPr>
        <w:numPr>
          <w:ilvl w:val="1"/>
          <w:numId w:val="295"/>
        </w:numPr>
        <w:tabs>
          <w:tab w:val="left" w:pos="720"/>
        </w:tabs>
        <w:spacing w:after="0" w:line="240" w:lineRule="auto"/>
        <w:ind w:hanging="540"/>
        <w:jc w:val="both"/>
        <w:rPr>
          <w:rFonts w:ascii="Arial" w:hAnsi="Arial" w:cs="Arial"/>
          <w:lang w:val="en-GB"/>
        </w:rPr>
      </w:pPr>
      <w:r w:rsidRPr="00462A90">
        <w:rPr>
          <w:rFonts w:ascii="Arial" w:hAnsi="Arial" w:cs="Arial"/>
          <w:lang w:val="en-GB"/>
        </w:rPr>
        <w:t>Estimate power supply requirements</w:t>
      </w:r>
    </w:p>
    <w:p w:rsidR="002A7ACD" w:rsidRPr="00462A90" w:rsidRDefault="002A7ACD" w:rsidP="003E53E0">
      <w:pPr>
        <w:numPr>
          <w:ilvl w:val="1"/>
          <w:numId w:val="295"/>
        </w:numPr>
        <w:tabs>
          <w:tab w:val="left" w:pos="720"/>
        </w:tabs>
        <w:spacing w:after="0" w:line="240" w:lineRule="auto"/>
        <w:ind w:hanging="540"/>
        <w:jc w:val="both"/>
        <w:rPr>
          <w:rFonts w:ascii="Arial" w:hAnsi="Arial" w:cs="Arial"/>
          <w:lang w:val="en-GB"/>
        </w:rPr>
      </w:pPr>
      <w:r w:rsidRPr="00462A90">
        <w:rPr>
          <w:rFonts w:ascii="Arial" w:hAnsi="Arial" w:cs="Arial"/>
          <w:lang w:val="en-GB"/>
        </w:rPr>
        <w:t>List two types of Power supply protection devices</w:t>
      </w:r>
    </w:p>
    <w:p w:rsidR="002A7ACD" w:rsidRPr="00462A90" w:rsidRDefault="002A7ACD" w:rsidP="003E53E0">
      <w:pPr>
        <w:numPr>
          <w:ilvl w:val="1"/>
          <w:numId w:val="295"/>
        </w:numPr>
        <w:tabs>
          <w:tab w:val="left" w:pos="720"/>
        </w:tabs>
        <w:spacing w:after="0" w:line="240" w:lineRule="auto"/>
        <w:ind w:hanging="540"/>
        <w:jc w:val="both"/>
        <w:rPr>
          <w:rFonts w:ascii="Arial" w:hAnsi="Arial" w:cs="Arial"/>
          <w:lang w:val="en-GB"/>
        </w:rPr>
      </w:pPr>
      <w:r w:rsidRPr="00462A90">
        <w:rPr>
          <w:rFonts w:ascii="Arial" w:hAnsi="Arial" w:cs="Arial"/>
          <w:lang w:val="en-GB"/>
        </w:rPr>
        <w:t>Define Noise reduction.</w:t>
      </w:r>
    </w:p>
    <w:p w:rsidR="002A7ACD" w:rsidRPr="00462A90" w:rsidRDefault="002A7ACD" w:rsidP="003E53E0">
      <w:pPr>
        <w:numPr>
          <w:ilvl w:val="1"/>
          <w:numId w:val="295"/>
        </w:numPr>
        <w:tabs>
          <w:tab w:val="left" w:pos="720"/>
          <w:tab w:val="left" w:pos="1440"/>
        </w:tabs>
        <w:spacing w:after="0" w:line="240" w:lineRule="auto"/>
        <w:ind w:hanging="540"/>
        <w:jc w:val="both"/>
        <w:rPr>
          <w:rFonts w:ascii="Arial" w:hAnsi="Arial" w:cs="Arial"/>
          <w:lang w:val="en-GB"/>
        </w:rPr>
      </w:pPr>
      <w:r w:rsidRPr="00462A90">
        <w:rPr>
          <w:rFonts w:ascii="Arial" w:hAnsi="Arial" w:cs="Arial"/>
          <w:lang w:val="en-GB"/>
        </w:rPr>
        <w:t xml:space="preserve">Explain Grounding  </w:t>
      </w:r>
    </w:p>
    <w:p w:rsidR="002A7ACD" w:rsidRPr="00462A90" w:rsidRDefault="002A7ACD" w:rsidP="003E53E0">
      <w:pPr>
        <w:numPr>
          <w:ilvl w:val="1"/>
          <w:numId w:val="295"/>
        </w:numPr>
        <w:tabs>
          <w:tab w:val="left" w:pos="720"/>
          <w:tab w:val="left" w:pos="1440"/>
        </w:tabs>
        <w:spacing w:after="0" w:line="240" w:lineRule="auto"/>
        <w:ind w:hanging="540"/>
        <w:jc w:val="both"/>
        <w:rPr>
          <w:rFonts w:ascii="Arial" w:hAnsi="Arial" w:cs="Arial"/>
          <w:lang w:val="en-GB"/>
        </w:rPr>
      </w:pPr>
      <w:r w:rsidRPr="00462A90">
        <w:rPr>
          <w:rFonts w:ascii="Arial" w:hAnsi="Arial" w:cs="Arial"/>
          <w:lang w:val="en-GB"/>
        </w:rPr>
        <w:t>Explain Shielding  and guarding techniques</w:t>
      </w:r>
    </w:p>
    <w:p w:rsidR="002A7ACD" w:rsidRPr="00462A90" w:rsidRDefault="002A7ACD" w:rsidP="003E53E0">
      <w:pPr>
        <w:numPr>
          <w:ilvl w:val="1"/>
          <w:numId w:val="295"/>
        </w:numPr>
        <w:tabs>
          <w:tab w:val="left" w:pos="720"/>
        </w:tabs>
        <w:spacing w:after="0" w:line="240" w:lineRule="auto"/>
        <w:ind w:hanging="540"/>
        <w:jc w:val="both"/>
        <w:rPr>
          <w:rFonts w:ascii="Arial" w:hAnsi="Arial" w:cs="Arial"/>
          <w:lang w:val="en-GB"/>
        </w:rPr>
      </w:pPr>
      <w:r w:rsidRPr="00462A90">
        <w:rPr>
          <w:rFonts w:ascii="Arial" w:hAnsi="Arial" w:cs="Arial"/>
          <w:lang w:val="en-GB"/>
        </w:rPr>
        <w:t xml:space="preserve">Explain Thermal management  </w:t>
      </w:r>
    </w:p>
    <w:p w:rsidR="002A7ACD" w:rsidRPr="00462A90" w:rsidRDefault="002A7ACD" w:rsidP="003E53E0">
      <w:pPr>
        <w:numPr>
          <w:ilvl w:val="0"/>
          <w:numId w:val="295"/>
        </w:numPr>
        <w:tabs>
          <w:tab w:val="left" w:pos="1440"/>
        </w:tabs>
        <w:spacing w:after="0" w:line="240" w:lineRule="auto"/>
        <w:ind w:hanging="540"/>
        <w:rPr>
          <w:rFonts w:ascii="Arial" w:hAnsi="Arial" w:cs="Arial"/>
          <w:b/>
          <w:lang w:val="en-GB"/>
        </w:rPr>
      </w:pPr>
      <w:r w:rsidRPr="00462A90">
        <w:rPr>
          <w:rFonts w:ascii="Arial" w:hAnsi="Arial" w:cs="Arial"/>
          <w:b/>
          <w:lang w:val="en-GB"/>
        </w:rPr>
        <w:t>Explain PCB design</w:t>
      </w:r>
    </w:p>
    <w:p w:rsidR="002A7ACD" w:rsidRPr="00462A90" w:rsidRDefault="002A7ACD" w:rsidP="003E53E0">
      <w:pPr>
        <w:numPr>
          <w:ilvl w:val="1"/>
          <w:numId w:val="295"/>
        </w:numPr>
        <w:tabs>
          <w:tab w:val="left" w:pos="720"/>
        </w:tabs>
        <w:spacing w:after="0" w:line="240" w:lineRule="auto"/>
        <w:ind w:hanging="540"/>
        <w:jc w:val="both"/>
        <w:rPr>
          <w:rFonts w:ascii="Arial" w:hAnsi="Arial" w:cs="Arial"/>
          <w:lang w:val="en-GB"/>
        </w:rPr>
      </w:pPr>
      <w:r w:rsidRPr="00462A90">
        <w:rPr>
          <w:rFonts w:ascii="Arial" w:hAnsi="Arial" w:cs="Arial"/>
          <w:lang w:val="en-GB"/>
        </w:rPr>
        <w:t>List 6 important properties of Laminates</w:t>
      </w:r>
    </w:p>
    <w:p w:rsidR="002A7ACD" w:rsidRPr="00462A90" w:rsidRDefault="002A7ACD" w:rsidP="003E53E0">
      <w:pPr>
        <w:numPr>
          <w:ilvl w:val="1"/>
          <w:numId w:val="295"/>
        </w:numPr>
        <w:tabs>
          <w:tab w:val="left" w:pos="720"/>
        </w:tabs>
        <w:spacing w:after="0" w:line="240" w:lineRule="auto"/>
        <w:ind w:hanging="540"/>
        <w:jc w:val="both"/>
        <w:rPr>
          <w:rFonts w:ascii="Arial" w:hAnsi="Arial" w:cs="Arial"/>
          <w:lang w:val="en-GB"/>
        </w:rPr>
      </w:pPr>
      <w:r w:rsidRPr="00462A90">
        <w:rPr>
          <w:rFonts w:ascii="Arial" w:hAnsi="Arial" w:cs="Arial"/>
          <w:lang w:val="en-GB"/>
        </w:rPr>
        <w:t xml:space="preserve">General layout considerations for analog and digital circuits </w:t>
      </w:r>
    </w:p>
    <w:p w:rsidR="002A7ACD" w:rsidRPr="00462A90" w:rsidRDefault="002A7ACD" w:rsidP="003E53E0">
      <w:pPr>
        <w:numPr>
          <w:ilvl w:val="1"/>
          <w:numId w:val="295"/>
        </w:numPr>
        <w:tabs>
          <w:tab w:val="left" w:pos="720"/>
        </w:tabs>
        <w:spacing w:after="0" w:line="240" w:lineRule="auto"/>
        <w:ind w:hanging="540"/>
        <w:jc w:val="both"/>
        <w:rPr>
          <w:rFonts w:ascii="Arial" w:hAnsi="Arial" w:cs="Arial"/>
          <w:lang w:val="en-GB"/>
        </w:rPr>
      </w:pPr>
      <w:r w:rsidRPr="00462A90">
        <w:rPr>
          <w:rFonts w:ascii="Arial" w:hAnsi="Arial" w:cs="Arial"/>
          <w:lang w:val="en-GB"/>
        </w:rPr>
        <w:t>Explain routing for better  Decoupling</w:t>
      </w:r>
    </w:p>
    <w:p w:rsidR="002A7ACD" w:rsidRPr="00462A90" w:rsidRDefault="002A7ACD" w:rsidP="003E53E0">
      <w:pPr>
        <w:numPr>
          <w:ilvl w:val="1"/>
          <w:numId w:val="295"/>
        </w:numPr>
        <w:tabs>
          <w:tab w:val="left" w:pos="720"/>
        </w:tabs>
        <w:spacing w:after="0" w:line="240" w:lineRule="auto"/>
        <w:ind w:hanging="540"/>
        <w:jc w:val="both"/>
        <w:rPr>
          <w:rFonts w:ascii="Arial" w:hAnsi="Arial" w:cs="Arial"/>
          <w:lang w:val="en-GB"/>
        </w:rPr>
      </w:pPr>
      <w:r w:rsidRPr="00462A90">
        <w:rPr>
          <w:rFonts w:ascii="Arial" w:hAnsi="Arial" w:cs="Arial"/>
          <w:lang w:val="en-GB"/>
        </w:rPr>
        <w:t>Mention  Recommendations for decoupling and bypassing.</w:t>
      </w:r>
    </w:p>
    <w:p w:rsidR="002A7ACD" w:rsidRPr="00462A90" w:rsidRDefault="002A7ACD" w:rsidP="003E53E0">
      <w:pPr>
        <w:numPr>
          <w:ilvl w:val="1"/>
          <w:numId w:val="295"/>
        </w:numPr>
        <w:tabs>
          <w:tab w:val="left" w:pos="720"/>
        </w:tabs>
        <w:spacing w:after="0" w:line="240" w:lineRule="auto"/>
        <w:ind w:hanging="540"/>
        <w:jc w:val="both"/>
        <w:rPr>
          <w:rFonts w:ascii="Arial" w:hAnsi="Arial" w:cs="Arial"/>
          <w:lang w:val="en-GB"/>
        </w:rPr>
      </w:pPr>
      <w:r w:rsidRPr="00462A90">
        <w:rPr>
          <w:rFonts w:ascii="Arial" w:hAnsi="Arial" w:cs="Arial"/>
          <w:lang w:val="en-GB"/>
        </w:rPr>
        <w:t>Explain  layout considerations for mixed signal circuits</w:t>
      </w:r>
    </w:p>
    <w:p w:rsidR="002A7ACD" w:rsidRPr="00462A90" w:rsidRDefault="002A7ACD" w:rsidP="003E53E0">
      <w:pPr>
        <w:numPr>
          <w:ilvl w:val="1"/>
          <w:numId w:val="295"/>
        </w:numPr>
        <w:tabs>
          <w:tab w:val="left" w:pos="720"/>
        </w:tabs>
        <w:spacing w:after="0" w:line="240" w:lineRule="auto"/>
        <w:ind w:hanging="540"/>
        <w:jc w:val="both"/>
        <w:rPr>
          <w:rFonts w:ascii="Arial" w:hAnsi="Arial" w:cs="Arial"/>
          <w:lang w:val="en-GB"/>
        </w:rPr>
      </w:pPr>
      <w:r w:rsidRPr="00462A90">
        <w:rPr>
          <w:rFonts w:ascii="Arial" w:hAnsi="Arial" w:cs="Arial"/>
          <w:lang w:val="en-GB"/>
        </w:rPr>
        <w:t>Explain Component mounting considerations.</w:t>
      </w:r>
    </w:p>
    <w:p w:rsidR="002A7ACD" w:rsidRPr="00462A90" w:rsidRDefault="002A7ACD" w:rsidP="003E53E0">
      <w:pPr>
        <w:numPr>
          <w:ilvl w:val="1"/>
          <w:numId w:val="295"/>
        </w:numPr>
        <w:tabs>
          <w:tab w:val="left" w:pos="720"/>
        </w:tabs>
        <w:spacing w:after="0" w:line="240" w:lineRule="auto"/>
        <w:ind w:hanging="540"/>
        <w:jc w:val="both"/>
        <w:rPr>
          <w:rFonts w:ascii="Arial" w:hAnsi="Arial" w:cs="Arial"/>
          <w:lang w:val="en-GB"/>
        </w:rPr>
      </w:pPr>
      <w:r w:rsidRPr="00462A90">
        <w:rPr>
          <w:rFonts w:ascii="Arial" w:hAnsi="Arial" w:cs="Arial"/>
          <w:lang w:val="en-GB"/>
        </w:rPr>
        <w:t>study of packages for discrete devices and ICs calculation of parasitic elements in PCB</w:t>
      </w:r>
    </w:p>
    <w:p w:rsidR="002A7ACD" w:rsidRPr="00462A90" w:rsidRDefault="002A7ACD" w:rsidP="003E53E0">
      <w:pPr>
        <w:numPr>
          <w:ilvl w:val="1"/>
          <w:numId w:val="295"/>
        </w:numPr>
        <w:tabs>
          <w:tab w:val="left" w:pos="720"/>
        </w:tabs>
        <w:spacing w:after="0" w:line="240" w:lineRule="auto"/>
        <w:ind w:hanging="540"/>
        <w:jc w:val="both"/>
        <w:rPr>
          <w:rFonts w:ascii="Arial" w:hAnsi="Arial" w:cs="Arial"/>
          <w:lang w:val="en-GB"/>
        </w:rPr>
      </w:pPr>
      <w:r w:rsidRPr="00462A90">
        <w:rPr>
          <w:rFonts w:ascii="Arial" w:hAnsi="Arial" w:cs="Arial"/>
          <w:lang w:val="en-GB"/>
        </w:rPr>
        <w:t>List two types of High speed EMI reduction methods in PCB designing</w:t>
      </w:r>
    </w:p>
    <w:p w:rsidR="002A7ACD" w:rsidRPr="00462A90" w:rsidRDefault="002A7ACD" w:rsidP="003E53E0">
      <w:pPr>
        <w:numPr>
          <w:ilvl w:val="1"/>
          <w:numId w:val="295"/>
        </w:numPr>
        <w:tabs>
          <w:tab w:val="left" w:pos="720"/>
        </w:tabs>
        <w:spacing w:after="0" w:line="240" w:lineRule="auto"/>
        <w:ind w:hanging="540"/>
        <w:jc w:val="both"/>
        <w:rPr>
          <w:rFonts w:ascii="Arial" w:hAnsi="Arial" w:cs="Arial"/>
          <w:lang w:val="en-GB"/>
        </w:rPr>
      </w:pPr>
      <w:r w:rsidRPr="00462A90">
        <w:rPr>
          <w:rFonts w:ascii="Arial" w:hAnsi="Arial" w:cs="Arial"/>
          <w:lang w:val="en-GB"/>
        </w:rPr>
        <w:t>Define Cross talk</w:t>
      </w:r>
    </w:p>
    <w:p w:rsidR="002A7ACD" w:rsidRPr="00462A90" w:rsidRDefault="002A7ACD" w:rsidP="002A7ACD">
      <w:pPr>
        <w:tabs>
          <w:tab w:val="left" w:pos="720"/>
        </w:tabs>
        <w:jc w:val="both"/>
        <w:rPr>
          <w:rFonts w:ascii="Arial" w:hAnsi="Arial" w:cs="Arial"/>
          <w:lang w:val="en-GB"/>
        </w:rPr>
      </w:pPr>
    </w:p>
    <w:p w:rsidR="002A7ACD" w:rsidRPr="00462A90" w:rsidRDefault="002A7ACD" w:rsidP="003E53E0">
      <w:pPr>
        <w:numPr>
          <w:ilvl w:val="0"/>
          <w:numId w:val="295"/>
        </w:numPr>
        <w:tabs>
          <w:tab w:val="left" w:pos="1440"/>
        </w:tabs>
        <w:spacing w:after="0" w:line="240" w:lineRule="auto"/>
        <w:ind w:hanging="540"/>
        <w:rPr>
          <w:rFonts w:ascii="Arial" w:hAnsi="Arial" w:cs="Arial"/>
          <w:b/>
          <w:lang w:val="en-GB"/>
        </w:rPr>
      </w:pPr>
      <w:r w:rsidRPr="00462A90">
        <w:rPr>
          <w:rFonts w:ascii="Arial" w:hAnsi="Arial" w:cs="Arial"/>
          <w:b/>
          <w:lang w:val="en-GB"/>
        </w:rPr>
        <w:t>Understand Hardware design and Testing</w:t>
      </w:r>
    </w:p>
    <w:p w:rsidR="002A7ACD" w:rsidRPr="00462A90" w:rsidRDefault="002A7ACD" w:rsidP="003E53E0">
      <w:pPr>
        <w:numPr>
          <w:ilvl w:val="1"/>
          <w:numId w:val="295"/>
        </w:numPr>
        <w:tabs>
          <w:tab w:val="left" w:pos="720"/>
        </w:tabs>
        <w:spacing w:after="0" w:line="240" w:lineRule="auto"/>
        <w:ind w:hanging="540"/>
        <w:jc w:val="both"/>
        <w:rPr>
          <w:rFonts w:ascii="Arial" w:hAnsi="Arial" w:cs="Arial"/>
          <w:lang w:val="en-GB"/>
        </w:rPr>
      </w:pPr>
      <w:r w:rsidRPr="00462A90">
        <w:rPr>
          <w:rFonts w:ascii="Arial" w:hAnsi="Arial" w:cs="Arial"/>
          <w:lang w:val="en-GB"/>
        </w:rPr>
        <w:t>Use of logic analyzer ,</w:t>
      </w:r>
    </w:p>
    <w:p w:rsidR="002A7ACD" w:rsidRPr="00462A90" w:rsidRDefault="002A7ACD" w:rsidP="003E53E0">
      <w:pPr>
        <w:numPr>
          <w:ilvl w:val="1"/>
          <w:numId w:val="295"/>
        </w:numPr>
        <w:tabs>
          <w:tab w:val="left" w:pos="720"/>
        </w:tabs>
        <w:spacing w:after="0" w:line="240" w:lineRule="auto"/>
        <w:ind w:hanging="540"/>
        <w:jc w:val="both"/>
        <w:rPr>
          <w:rFonts w:ascii="Arial" w:hAnsi="Arial" w:cs="Arial"/>
          <w:lang w:val="en-GB"/>
        </w:rPr>
      </w:pPr>
      <w:r w:rsidRPr="00462A90">
        <w:rPr>
          <w:rFonts w:ascii="Arial" w:hAnsi="Arial" w:cs="Arial"/>
          <w:lang w:val="en-GB"/>
        </w:rPr>
        <w:t>Explain the use of Digital storage oscilloscope in testing .</w:t>
      </w:r>
    </w:p>
    <w:p w:rsidR="002A7ACD" w:rsidRPr="00462A90" w:rsidRDefault="002A7ACD" w:rsidP="003E53E0">
      <w:pPr>
        <w:numPr>
          <w:ilvl w:val="1"/>
          <w:numId w:val="295"/>
        </w:numPr>
        <w:tabs>
          <w:tab w:val="left" w:pos="720"/>
        </w:tabs>
        <w:spacing w:after="0" w:line="240" w:lineRule="auto"/>
        <w:ind w:hanging="540"/>
        <w:jc w:val="both"/>
        <w:rPr>
          <w:rFonts w:ascii="Arial" w:hAnsi="Arial" w:cs="Arial"/>
          <w:lang w:val="en-GB"/>
        </w:rPr>
      </w:pPr>
      <w:r w:rsidRPr="00462A90">
        <w:rPr>
          <w:rFonts w:ascii="Arial" w:hAnsi="Arial" w:cs="Arial"/>
          <w:lang w:val="en-GB"/>
        </w:rPr>
        <w:t>Explain Mixed signal oscilloscope  for hardware testing ,</w:t>
      </w:r>
    </w:p>
    <w:p w:rsidR="002A7ACD" w:rsidRPr="00462A90" w:rsidRDefault="002A7ACD" w:rsidP="003E53E0">
      <w:pPr>
        <w:numPr>
          <w:ilvl w:val="1"/>
          <w:numId w:val="295"/>
        </w:numPr>
        <w:tabs>
          <w:tab w:val="left" w:pos="720"/>
        </w:tabs>
        <w:spacing w:after="0" w:line="240" w:lineRule="auto"/>
        <w:ind w:hanging="540"/>
        <w:jc w:val="both"/>
        <w:rPr>
          <w:rFonts w:ascii="Arial" w:hAnsi="Arial" w:cs="Arial"/>
          <w:lang w:val="en-GB"/>
        </w:rPr>
      </w:pPr>
      <w:r w:rsidRPr="00462A90">
        <w:rPr>
          <w:rFonts w:ascii="Arial" w:hAnsi="Arial" w:cs="Arial"/>
          <w:lang w:val="en-GB"/>
        </w:rPr>
        <w:t xml:space="preserve">List two types of signal integrity issues </w:t>
      </w:r>
    </w:p>
    <w:p w:rsidR="002A7ACD" w:rsidRPr="00462A90" w:rsidRDefault="002A7ACD" w:rsidP="003E53E0">
      <w:pPr>
        <w:numPr>
          <w:ilvl w:val="1"/>
          <w:numId w:val="295"/>
        </w:numPr>
        <w:tabs>
          <w:tab w:val="left" w:pos="720"/>
        </w:tabs>
        <w:spacing w:after="0" w:line="240" w:lineRule="auto"/>
        <w:ind w:hanging="540"/>
        <w:jc w:val="both"/>
        <w:rPr>
          <w:rFonts w:ascii="Arial" w:hAnsi="Arial" w:cs="Arial"/>
          <w:lang w:val="en-GB"/>
        </w:rPr>
      </w:pPr>
      <w:r w:rsidRPr="00462A90">
        <w:rPr>
          <w:rFonts w:ascii="Arial" w:hAnsi="Arial" w:cs="Arial"/>
          <w:lang w:val="en-GB"/>
        </w:rPr>
        <w:t>State the uses and limitations of different types of analysis</w:t>
      </w:r>
    </w:p>
    <w:p w:rsidR="002A7ACD" w:rsidRPr="00462A90" w:rsidRDefault="002A7ACD" w:rsidP="003E53E0">
      <w:pPr>
        <w:numPr>
          <w:ilvl w:val="1"/>
          <w:numId w:val="295"/>
        </w:numPr>
        <w:tabs>
          <w:tab w:val="left" w:pos="720"/>
        </w:tabs>
        <w:spacing w:after="0" w:line="240" w:lineRule="auto"/>
        <w:ind w:hanging="540"/>
        <w:jc w:val="both"/>
        <w:rPr>
          <w:rFonts w:ascii="Arial" w:hAnsi="Arial" w:cs="Arial"/>
          <w:lang w:val="en-GB"/>
        </w:rPr>
      </w:pPr>
      <w:r w:rsidRPr="00462A90">
        <w:rPr>
          <w:rFonts w:ascii="Arial" w:hAnsi="Arial" w:cs="Arial"/>
          <w:lang w:val="en-GB"/>
        </w:rPr>
        <w:t xml:space="preserve">Explain DC operating point analysis  </w:t>
      </w:r>
    </w:p>
    <w:p w:rsidR="002A7ACD" w:rsidRPr="00462A90" w:rsidRDefault="002A7ACD" w:rsidP="003E53E0">
      <w:pPr>
        <w:numPr>
          <w:ilvl w:val="1"/>
          <w:numId w:val="295"/>
        </w:numPr>
        <w:tabs>
          <w:tab w:val="left" w:pos="720"/>
        </w:tabs>
        <w:spacing w:after="0" w:line="240" w:lineRule="auto"/>
        <w:ind w:hanging="540"/>
        <w:jc w:val="both"/>
        <w:rPr>
          <w:rFonts w:ascii="Arial" w:hAnsi="Arial" w:cs="Arial"/>
          <w:lang w:val="en-GB"/>
        </w:rPr>
      </w:pPr>
      <w:r w:rsidRPr="00462A90">
        <w:rPr>
          <w:rFonts w:ascii="Arial" w:hAnsi="Arial" w:cs="Arial"/>
          <w:lang w:val="en-GB"/>
        </w:rPr>
        <w:t>Explain Ac analysis, Transient analysis</w:t>
      </w:r>
    </w:p>
    <w:p w:rsidR="002A7ACD" w:rsidRPr="00462A90" w:rsidRDefault="002A7ACD" w:rsidP="003E53E0">
      <w:pPr>
        <w:numPr>
          <w:ilvl w:val="1"/>
          <w:numId w:val="295"/>
        </w:numPr>
        <w:tabs>
          <w:tab w:val="left" w:pos="720"/>
        </w:tabs>
        <w:spacing w:after="0" w:line="240" w:lineRule="auto"/>
        <w:ind w:hanging="540"/>
        <w:jc w:val="both"/>
        <w:rPr>
          <w:rFonts w:ascii="Arial" w:hAnsi="Arial" w:cs="Arial"/>
          <w:lang w:val="en-GB"/>
        </w:rPr>
      </w:pPr>
      <w:r w:rsidRPr="00462A90">
        <w:rPr>
          <w:rFonts w:ascii="Arial" w:hAnsi="Arial" w:cs="Arial"/>
          <w:lang w:val="en-GB"/>
        </w:rPr>
        <w:t>Explain the use of Software tools for simulation and testing.</w:t>
      </w:r>
    </w:p>
    <w:p w:rsidR="002A7ACD" w:rsidRPr="00462A90" w:rsidRDefault="002A7ACD" w:rsidP="002A7ACD">
      <w:pPr>
        <w:tabs>
          <w:tab w:val="left" w:pos="1440"/>
        </w:tabs>
        <w:ind w:left="720" w:hanging="540"/>
        <w:jc w:val="both"/>
        <w:rPr>
          <w:rFonts w:ascii="Arial" w:hAnsi="Arial" w:cs="Arial"/>
          <w:lang w:val="en-GB"/>
        </w:rPr>
      </w:pPr>
      <w:r w:rsidRPr="00462A90">
        <w:rPr>
          <w:rFonts w:ascii="Arial" w:hAnsi="Arial" w:cs="Arial"/>
          <w:lang w:val="en-GB"/>
        </w:rPr>
        <w:t xml:space="preserve"> </w:t>
      </w:r>
    </w:p>
    <w:p w:rsidR="002A7ACD" w:rsidRPr="00462A90" w:rsidRDefault="002A7ACD" w:rsidP="003E53E0">
      <w:pPr>
        <w:pStyle w:val="ListParagraph"/>
        <w:numPr>
          <w:ilvl w:val="0"/>
          <w:numId w:val="295"/>
        </w:numPr>
        <w:tabs>
          <w:tab w:val="left" w:pos="1440"/>
        </w:tabs>
        <w:ind w:hanging="540"/>
        <w:contextualSpacing/>
        <w:rPr>
          <w:rFonts w:ascii="Arial" w:hAnsi="Arial" w:cs="Arial"/>
          <w:b/>
          <w:sz w:val="22"/>
          <w:szCs w:val="22"/>
          <w:lang w:val="en-GB"/>
        </w:rPr>
      </w:pPr>
      <w:r w:rsidRPr="00462A90">
        <w:rPr>
          <w:rFonts w:ascii="Arial" w:hAnsi="Arial" w:cs="Arial"/>
          <w:b/>
          <w:sz w:val="22"/>
          <w:szCs w:val="22"/>
          <w:lang w:val="en-GB"/>
        </w:rPr>
        <w:t>Explain Product  testing</w:t>
      </w:r>
    </w:p>
    <w:p w:rsidR="002A7ACD" w:rsidRPr="00462A90" w:rsidRDefault="002A7ACD" w:rsidP="003E53E0">
      <w:pPr>
        <w:numPr>
          <w:ilvl w:val="1"/>
          <w:numId w:val="295"/>
        </w:numPr>
        <w:tabs>
          <w:tab w:val="left" w:pos="720"/>
        </w:tabs>
        <w:spacing w:after="0" w:line="240" w:lineRule="auto"/>
        <w:ind w:hanging="540"/>
        <w:jc w:val="both"/>
        <w:rPr>
          <w:rFonts w:ascii="Arial" w:hAnsi="Arial" w:cs="Arial"/>
          <w:lang w:val="en-GB"/>
        </w:rPr>
      </w:pPr>
      <w:r w:rsidRPr="00462A90">
        <w:rPr>
          <w:rFonts w:ascii="Arial" w:hAnsi="Arial" w:cs="Arial"/>
          <w:lang w:val="en-GB"/>
        </w:rPr>
        <w:t>Explain the importance of  product testing</w:t>
      </w:r>
    </w:p>
    <w:p w:rsidR="002A7ACD" w:rsidRPr="00462A90" w:rsidRDefault="002A7ACD" w:rsidP="003E53E0">
      <w:pPr>
        <w:numPr>
          <w:ilvl w:val="1"/>
          <w:numId w:val="295"/>
        </w:numPr>
        <w:tabs>
          <w:tab w:val="left" w:pos="720"/>
        </w:tabs>
        <w:spacing w:after="0" w:line="240" w:lineRule="auto"/>
        <w:ind w:hanging="540"/>
        <w:jc w:val="both"/>
        <w:rPr>
          <w:rFonts w:ascii="Arial" w:hAnsi="Arial" w:cs="Arial"/>
          <w:lang w:val="en-GB"/>
        </w:rPr>
      </w:pPr>
      <w:r w:rsidRPr="00462A90">
        <w:rPr>
          <w:rFonts w:ascii="Arial" w:hAnsi="Arial" w:cs="Arial"/>
          <w:lang w:val="en-GB"/>
        </w:rPr>
        <w:t>Environmental testing</w:t>
      </w:r>
    </w:p>
    <w:p w:rsidR="002A7ACD" w:rsidRPr="00462A90" w:rsidRDefault="002A7ACD" w:rsidP="003E53E0">
      <w:pPr>
        <w:numPr>
          <w:ilvl w:val="1"/>
          <w:numId w:val="295"/>
        </w:numPr>
        <w:tabs>
          <w:tab w:val="left" w:pos="720"/>
        </w:tabs>
        <w:spacing w:after="0" w:line="240" w:lineRule="auto"/>
        <w:ind w:hanging="540"/>
        <w:jc w:val="both"/>
        <w:rPr>
          <w:rFonts w:ascii="Arial" w:hAnsi="Arial" w:cs="Arial"/>
          <w:lang w:val="en-GB"/>
        </w:rPr>
      </w:pPr>
      <w:r w:rsidRPr="00462A90">
        <w:rPr>
          <w:rFonts w:ascii="Arial" w:hAnsi="Arial" w:cs="Arial"/>
          <w:lang w:val="en-GB"/>
        </w:rPr>
        <w:t>Explain  Dry heat testing</w:t>
      </w:r>
    </w:p>
    <w:p w:rsidR="002A7ACD" w:rsidRPr="00462A90" w:rsidRDefault="002A7ACD" w:rsidP="003E53E0">
      <w:pPr>
        <w:numPr>
          <w:ilvl w:val="1"/>
          <w:numId w:val="295"/>
        </w:numPr>
        <w:tabs>
          <w:tab w:val="left" w:pos="720"/>
        </w:tabs>
        <w:spacing w:after="0" w:line="240" w:lineRule="auto"/>
        <w:ind w:hanging="540"/>
        <w:jc w:val="both"/>
        <w:rPr>
          <w:rFonts w:ascii="Arial" w:hAnsi="Arial" w:cs="Arial"/>
          <w:lang w:val="en-GB"/>
        </w:rPr>
      </w:pPr>
      <w:r w:rsidRPr="00462A90">
        <w:rPr>
          <w:rFonts w:ascii="Arial" w:hAnsi="Arial" w:cs="Arial"/>
          <w:lang w:val="en-GB"/>
        </w:rPr>
        <w:t>Explain Vibration testing</w:t>
      </w:r>
    </w:p>
    <w:p w:rsidR="002A7ACD" w:rsidRPr="00462A90" w:rsidRDefault="002A7ACD" w:rsidP="003E53E0">
      <w:pPr>
        <w:numPr>
          <w:ilvl w:val="1"/>
          <w:numId w:val="295"/>
        </w:numPr>
        <w:tabs>
          <w:tab w:val="left" w:pos="720"/>
        </w:tabs>
        <w:spacing w:after="0" w:line="240" w:lineRule="auto"/>
        <w:ind w:hanging="540"/>
        <w:jc w:val="both"/>
        <w:rPr>
          <w:rFonts w:ascii="Arial" w:hAnsi="Arial" w:cs="Arial"/>
          <w:lang w:val="en-GB"/>
        </w:rPr>
      </w:pPr>
      <w:r w:rsidRPr="00462A90">
        <w:rPr>
          <w:rFonts w:ascii="Arial" w:hAnsi="Arial" w:cs="Arial"/>
          <w:lang w:val="en-GB"/>
        </w:rPr>
        <w:t>Explain random testing.</w:t>
      </w:r>
    </w:p>
    <w:p w:rsidR="002A7ACD" w:rsidRPr="00462A90" w:rsidRDefault="002A7ACD" w:rsidP="003E53E0">
      <w:pPr>
        <w:numPr>
          <w:ilvl w:val="1"/>
          <w:numId w:val="295"/>
        </w:numPr>
        <w:tabs>
          <w:tab w:val="left" w:pos="720"/>
        </w:tabs>
        <w:spacing w:after="0" w:line="240" w:lineRule="auto"/>
        <w:ind w:hanging="540"/>
        <w:jc w:val="both"/>
        <w:rPr>
          <w:rFonts w:ascii="Arial" w:hAnsi="Arial" w:cs="Arial"/>
          <w:lang w:val="en-GB"/>
        </w:rPr>
      </w:pPr>
      <w:r w:rsidRPr="00462A90">
        <w:rPr>
          <w:rFonts w:ascii="Arial" w:hAnsi="Arial" w:cs="Arial"/>
          <w:lang w:val="en-GB"/>
        </w:rPr>
        <w:t xml:space="preserve">Explain Bump testing </w:t>
      </w:r>
    </w:p>
    <w:p w:rsidR="002A7ACD" w:rsidRPr="00462A90" w:rsidRDefault="002A7ACD" w:rsidP="003E53E0">
      <w:pPr>
        <w:numPr>
          <w:ilvl w:val="1"/>
          <w:numId w:val="295"/>
        </w:numPr>
        <w:tabs>
          <w:tab w:val="left" w:pos="720"/>
        </w:tabs>
        <w:spacing w:after="0" w:line="240" w:lineRule="auto"/>
        <w:ind w:hanging="540"/>
        <w:jc w:val="both"/>
        <w:rPr>
          <w:rFonts w:ascii="Arial" w:hAnsi="Arial" w:cs="Arial"/>
          <w:lang w:val="en-GB"/>
        </w:rPr>
      </w:pPr>
      <w:r w:rsidRPr="00462A90">
        <w:rPr>
          <w:rFonts w:ascii="Arial" w:hAnsi="Arial" w:cs="Arial"/>
          <w:lang w:val="en-GB"/>
        </w:rPr>
        <w:t>Explain Temperature extreme testing  for linear  and step strss profiles</w:t>
      </w:r>
    </w:p>
    <w:p w:rsidR="002A7ACD" w:rsidRPr="00462A90" w:rsidRDefault="002A7ACD" w:rsidP="003E53E0">
      <w:pPr>
        <w:numPr>
          <w:ilvl w:val="1"/>
          <w:numId w:val="295"/>
        </w:numPr>
        <w:tabs>
          <w:tab w:val="left" w:pos="720"/>
        </w:tabs>
        <w:spacing w:after="0" w:line="240" w:lineRule="auto"/>
        <w:ind w:hanging="540"/>
        <w:jc w:val="both"/>
        <w:rPr>
          <w:rFonts w:ascii="Arial" w:hAnsi="Arial" w:cs="Arial"/>
          <w:lang w:val="en-GB"/>
        </w:rPr>
      </w:pPr>
      <w:r w:rsidRPr="00462A90">
        <w:rPr>
          <w:rFonts w:ascii="Arial" w:hAnsi="Arial" w:cs="Arial"/>
          <w:lang w:val="en-GB"/>
        </w:rPr>
        <w:t>Explain Vibration &amp; temperature cycling</w:t>
      </w:r>
    </w:p>
    <w:p w:rsidR="002A7ACD" w:rsidRPr="00462A90" w:rsidRDefault="002A7ACD" w:rsidP="003E53E0">
      <w:pPr>
        <w:numPr>
          <w:ilvl w:val="1"/>
          <w:numId w:val="295"/>
        </w:numPr>
        <w:tabs>
          <w:tab w:val="left" w:pos="720"/>
        </w:tabs>
        <w:spacing w:after="0" w:line="240" w:lineRule="auto"/>
        <w:ind w:hanging="540"/>
        <w:jc w:val="both"/>
        <w:rPr>
          <w:rFonts w:ascii="Arial" w:hAnsi="Arial" w:cs="Arial"/>
          <w:lang w:val="en-GB"/>
        </w:rPr>
      </w:pPr>
      <w:r w:rsidRPr="00462A90">
        <w:rPr>
          <w:rFonts w:ascii="Arial" w:hAnsi="Arial" w:cs="Arial"/>
          <w:lang w:val="en-GB"/>
        </w:rPr>
        <w:t>Explain EMI EMC compliance testing standardization</w:t>
      </w:r>
    </w:p>
    <w:p w:rsidR="002A7ACD" w:rsidRPr="00462A90" w:rsidRDefault="002A7ACD" w:rsidP="003E53E0">
      <w:pPr>
        <w:numPr>
          <w:ilvl w:val="1"/>
          <w:numId w:val="295"/>
        </w:numPr>
        <w:tabs>
          <w:tab w:val="left" w:pos="720"/>
        </w:tabs>
        <w:spacing w:after="0" w:line="240" w:lineRule="auto"/>
        <w:ind w:hanging="540"/>
        <w:jc w:val="both"/>
        <w:rPr>
          <w:rFonts w:ascii="Arial" w:hAnsi="Arial" w:cs="Arial"/>
          <w:lang w:val="en-GB"/>
        </w:rPr>
      </w:pPr>
      <w:r w:rsidRPr="00462A90">
        <w:rPr>
          <w:rFonts w:ascii="Arial" w:hAnsi="Arial" w:cs="Arial"/>
          <w:lang w:val="en-GB"/>
        </w:rPr>
        <w:t>Explain UL and CE Certification of industrial electronic products.</w:t>
      </w:r>
    </w:p>
    <w:p w:rsidR="002A7ACD" w:rsidRPr="00462A90" w:rsidRDefault="002A7ACD" w:rsidP="002A7ACD">
      <w:pPr>
        <w:tabs>
          <w:tab w:val="left" w:pos="1440"/>
        </w:tabs>
        <w:ind w:left="720" w:hanging="540"/>
        <w:rPr>
          <w:rFonts w:ascii="Arial" w:hAnsi="Arial" w:cs="Arial"/>
          <w:lang w:val="en-GB"/>
        </w:rPr>
      </w:pPr>
    </w:p>
    <w:p w:rsidR="002A7ACD" w:rsidRPr="00462A90" w:rsidRDefault="002A7ACD" w:rsidP="003E53E0">
      <w:pPr>
        <w:numPr>
          <w:ilvl w:val="0"/>
          <w:numId w:val="294"/>
        </w:numPr>
        <w:tabs>
          <w:tab w:val="left" w:pos="1440"/>
        </w:tabs>
        <w:spacing w:after="0" w:line="240" w:lineRule="auto"/>
        <w:ind w:hanging="540"/>
        <w:jc w:val="both"/>
        <w:rPr>
          <w:rFonts w:ascii="Arial" w:hAnsi="Arial" w:cs="Arial"/>
          <w:b/>
          <w:lang w:val="en-GB"/>
        </w:rPr>
      </w:pPr>
      <w:r w:rsidRPr="00462A90">
        <w:rPr>
          <w:rFonts w:ascii="Arial" w:hAnsi="Arial" w:cs="Arial"/>
          <w:b/>
          <w:lang w:val="en-GB"/>
        </w:rPr>
        <w:t>Understand Documentation</w:t>
      </w:r>
    </w:p>
    <w:p w:rsidR="002A7ACD" w:rsidRPr="00462A90" w:rsidRDefault="002A7ACD" w:rsidP="003E53E0">
      <w:pPr>
        <w:numPr>
          <w:ilvl w:val="0"/>
          <w:numId w:val="296"/>
        </w:numPr>
        <w:tabs>
          <w:tab w:val="left" w:pos="1440"/>
        </w:tabs>
        <w:spacing w:after="0" w:line="240" w:lineRule="auto"/>
        <w:ind w:left="720" w:hanging="540"/>
        <w:jc w:val="both"/>
        <w:rPr>
          <w:rFonts w:ascii="Arial" w:hAnsi="Arial" w:cs="Arial"/>
          <w:lang w:val="en-GB"/>
        </w:rPr>
      </w:pPr>
      <w:r w:rsidRPr="00462A90">
        <w:rPr>
          <w:rFonts w:ascii="Arial" w:hAnsi="Arial" w:cs="Arial"/>
          <w:lang w:val="en-GB"/>
        </w:rPr>
        <w:t xml:space="preserve">Explain the importance of documentation </w:t>
      </w:r>
    </w:p>
    <w:p w:rsidR="002A7ACD" w:rsidRPr="00462A90" w:rsidRDefault="002A7ACD" w:rsidP="003E53E0">
      <w:pPr>
        <w:numPr>
          <w:ilvl w:val="0"/>
          <w:numId w:val="296"/>
        </w:numPr>
        <w:tabs>
          <w:tab w:val="left" w:pos="1440"/>
        </w:tabs>
        <w:spacing w:after="0" w:line="240" w:lineRule="auto"/>
        <w:ind w:left="720" w:hanging="540"/>
        <w:jc w:val="both"/>
        <w:rPr>
          <w:rFonts w:ascii="Arial" w:hAnsi="Arial" w:cs="Arial"/>
          <w:lang w:val="en-GB"/>
        </w:rPr>
      </w:pPr>
      <w:r w:rsidRPr="00462A90">
        <w:rPr>
          <w:rFonts w:ascii="Arial" w:hAnsi="Arial" w:cs="Arial"/>
          <w:lang w:val="en-GB"/>
        </w:rPr>
        <w:lastRenderedPageBreak/>
        <w:t>List types of documentation.</w:t>
      </w:r>
    </w:p>
    <w:p w:rsidR="002A7ACD" w:rsidRPr="00462A90" w:rsidRDefault="002A7ACD" w:rsidP="003E53E0">
      <w:pPr>
        <w:numPr>
          <w:ilvl w:val="0"/>
          <w:numId w:val="296"/>
        </w:numPr>
        <w:tabs>
          <w:tab w:val="left" w:pos="1440"/>
        </w:tabs>
        <w:spacing w:after="0" w:line="240" w:lineRule="auto"/>
        <w:ind w:left="720" w:hanging="540"/>
        <w:jc w:val="both"/>
        <w:rPr>
          <w:rFonts w:ascii="Arial" w:hAnsi="Arial" w:cs="Arial"/>
          <w:lang w:val="en-GB"/>
        </w:rPr>
      </w:pPr>
      <w:r w:rsidRPr="00462A90">
        <w:rPr>
          <w:rFonts w:ascii="Arial" w:hAnsi="Arial" w:cs="Arial"/>
          <w:lang w:val="en-GB"/>
        </w:rPr>
        <w:t>Explain types of documents</w:t>
      </w:r>
    </w:p>
    <w:p w:rsidR="002A7ACD" w:rsidRPr="00462A90" w:rsidRDefault="002A7ACD" w:rsidP="003E53E0">
      <w:pPr>
        <w:numPr>
          <w:ilvl w:val="0"/>
          <w:numId w:val="296"/>
        </w:numPr>
        <w:tabs>
          <w:tab w:val="left" w:pos="1440"/>
        </w:tabs>
        <w:spacing w:after="0" w:line="240" w:lineRule="auto"/>
        <w:ind w:left="720" w:hanging="540"/>
        <w:jc w:val="both"/>
        <w:rPr>
          <w:rFonts w:ascii="Arial" w:hAnsi="Arial" w:cs="Arial"/>
          <w:lang w:val="en-GB"/>
        </w:rPr>
      </w:pPr>
      <w:r w:rsidRPr="00462A90">
        <w:rPr>
          <w:rFonts w:ascii="Arial" w:hAnsi="Arial" w:cs="Arial"/>
          <w:lang w:val="en-GB"/>
        </w:rPr>
        <w:t>List rules for preparing effective document</w:t>
      </w:r>
    </w:p>
    <w:p w:rsidR="002A7ACD" w:rsidRPr="00462A90" w:rsidRDefault="002A7ACD" w:rsidP="003E53E0">
      <w:pPr>
        <w:numPr>
          <w:ilvl w:val="0"/>
          <w:numId w:val="296"/>
        </w:numPr>
        <w:tabs>
          <w:tab w:val="left" w:pos="1440"/>
        </w:tabs>
        <w:spacing w:after="0" w:line="240" w:lineRule="auto"/>
        <w:ind w:left="720" w:hanging="540"/>
        <w:jc w:val="both"/>
        <w:rPr>
          <w:rFonts w:ascii="Arial" w:hAnsi="Arial" w:cs="Arial"/>
          <w:lang w:val="en-GB"/>
        </w:rPr>
      </w:pPr>
      <w:r w:rsidRPr="00462A90">
        <w:rPr>
          <w:rFonts w:ascii="Arial" w:hAnsi="Arial" w:cs="Arial"/>
          <w:lang w:val="en-GB"/>
        </w:rPr>
        <w:t>Explain</w:t>
      </w:r>
      <w:r w:rsidRPr="00462A90">
        <w:rPr>
          <w:rFonts w:ascii="Arial" w:hAnsi="Arial" w:cs="Arial"/>
        </w:rPr>
        <w:t xml:space="preserve"> PCB documentation</w:t>
      </w:r>
    </w:p>
    <w:p w:rsidR="002A7ACD" w:rsidRPr="00462A90" w:rsidRDefault="002A7ACD" w:rsidP="003E53E0">
      <w:pPr>
        <w:numPr>
          <w:ilvl w:val="0"/>
          <w:numId w:val="296"/>
        </w:numPr>
        <w:tabs>
          <w:tab w:val="left" w:pos="1440"/>
        </w:tabs>
        <w:spacing w:after="0" w:line="240" w:lineRule="auto"/>
        <w:ind w:left="720" w:hanging="540"/>
        <w:jc w:val="both"/>
        <w:rPr>
          <w:rFonts w:ascii="Arial" w:hAnsi="Arial" w:cs="Arial"/>
          <w:lang w:val="en-GB"/>
        </w:rPr>
      </w:pPr>
      <w:r w:rsidRPr="00462A90">
        <w:rPr>
          <w:rFonts w:ascii="Arial" w:hAnsi="Arial" w:cs="Arial"/>
        </w:rPr>
        <w:t>Explain Assembly and fabrication related documentation  Laminate grade</w:t>
      </w:r>
    </w:p>
    <w:p w:rsidR="002A7ACD" w:rsidRPr="00462A90" w:rsidRDefault="002A7ACD" w:rsidP="003E53E0">
      <w:pPr>
        <w:numPr>
          <w:ilvl w:val="0"/>
          <w:numId w:val="296"/>
        </w:numPr>
        <w:tabs>
          <w:tab w:val="left" w:pos="1440"/>
        </w:tabs>
        <w:spacing w:after="0" w:line="240" w:lineRule="auto"/>
        <w:ind w:left="720" w:hanging="540"/>
        <w:jc w:val="both"/>
        <w:rPr>
          <w:rFonts w:ascii="Arial" w:hAnsi="Arial" w:cs="Arial"/>
          <w:lang w:val="en-GB"/>
        </w:rPr>
      </w:pPr>
      <w:r w:rsidRPr="00462A90">
        <w:rPr>
          <w:rFonts w:ascii="Arial" w:hAnsi="Arial" w:cs="Arial"/>
        </w:rPr>
        <w:t>Explain preparing a manual document</w:t>
      </w:r>
    </w:p>
    <w:p w:rsidR="002A7ACD" w:rsidRPr="00462A90" w:rsidRDefault="002A7ACD" w:rsidP="003E53E0">
      <w:pPr>
        <w:numPr>
          <w:ilvl w:val="0"/>
          <w:numId w:val="296"/>
        </w:numPr>
        <w:tabs>
          <w:tab w:val="left" w:pos="1440"/>
        </w:tabs>
        <w:spacing w:after="0" w:line="240" w:lineRule="auto"/>
        <w:ind w:left="720" w:hanging="540"/>
        <w:jc w:val="both"/>
        <w:rPr>
          <w:rFonts w:ascii="Arial" w:hAnsi="Arial" w:cs="Arial"/>
          <w:lang w:val="en-GB"/>
        </w:rPr>
      </w:pPr>
      <w:r w:rsidRPr="00462A90">
        <w:rPr>
          <w:rFonts w:ascii="Arial" w:hAnsi="Arial" w:cs="Arial"/>
          <w:lang w:val="en-GB"/>
        </w:rPr>
        <w:t>Explain  the details of service manual</w:t>
      </w:r>
    </w:p>
    <w:p w:rsidR="002A7ACD" w:rsidRPr="00462A90" w:rsidRDefault="002A7ACD" w:rsidP="003E53E0">
      <w:pPr>
        <w:numPr>
          <w:ilvl w:val="0"/>
          <w:numId w:val="296"/>
        </w:numPr>
        <w:tabs>
          <w:tab w:val="left" w:pos="1440"/>
        </w:tabs>
        <w:spacing w:after="0" w:line="240" w:lineRule="auto"/>
        <w:ind w:left="720" w:hanging="540"/>
        <w:jc w:val="both"/>
        <w:rPr>
          <w:rFonts w:ascii="Arial" w:hAnsi="Arial" w:cs="Arial"/>
          <w:lang w:val="en-GB"/>
        </w:rPr>
      </w:pPr>
      <w:r w:rsidRPr="00462A90">
        <w:rPr>
          <w:rFonts w:ascii="Arial" w:hAnsi="Arial" w:cs="Arial"/>
          <w:lang w:val="en-GB"/>
        </w:rPr>
        <w:t>Explain test report/manuals</w:t>
      </w:r>
    </w:p>
    <w:p w:rsidR="002A7ACD" w:rsidRPr="00462A90" w:rsidRDefault="002A7ACD" w:rsidP="003E53E0">
      <w:pPr>
        <w:numPr>
          <w:ilvl w:val="0"/>
          <w:numId w:val="296"/>
        </w:numPr>
        <w:tabs>
          <w:tab w:val="left" w:pos="1440"/>
        </w:tabs>
        <w:spacing w:after="0" w:line="240" w:lineRule="auto"/>
        <w:ind w:left="720" w:hanging="540"/>
        <w:jc w:val="both"/>
        <w:rPr>
          <w:rFonts w:ascii="Arial" w:hAnsi="Arial" w:cs="Arial"/>
          <w:lang w:val="en-GB"/>
        </w:rPr>
      </w:pPr>
      <w:r w:rsidRPr="00462A90">
        <w:rPr>
          <w:rFonts w:ascii="Arial" w:hAnsi="Arial" w:cs="Arial"/>
          <w:lang w:val="en-GB"/>
        </w:rPr>
        <w:t>Explain</w:t>
      </w:r>
      <w:r w:rsidRPr="00462A90">
        <w:rPr>
          <w:rFonts w:ascii="Arial" w:hAnsi="Arial" w:cs="Arial"/>
        </w:rPr>
        <w:t xml:space="preserve"> product documentation Bill of materials Production test specifications</w:t>
      </w:r>
    </w:p>
    <w:p w:rsidR="002A7ACD" w:rsidRPr="00462A90" w:rsidRDefault="002A7ACD" w:rsidP="002A7ACD">
      <w:pPr>
        <w:tabs>
          <w:tab w:val="left" w:pos="1440"/>
        </w:tabs>
        <w:ind w:left="720" w:hanging="540"/>
        <w:jc w:val="both"/>
        <w:rPr>
          <w:rFonts w:ascii="Arial" w:hAnsi="Arial" w:cs="Arial"/>
          <w:b/>
          <w:lang w:val="en-GB"/>
        </w:rPr>
      </w:pPr>
    </w:p>
    <w:p w:rsidR="002A7ACD" w:rsidRPr="00462A90" w:rsidRDefault="002A7ACD" w:rsidP="002A7ACD">
      <w:pPr>
        <w:pStyle w:val="Heading1"/>
        <w:tabs>
          <w:tab w:val="left" w:pos="720"/>
        </w:tabs>
        <w:rPr>
          <w:rFonts w:ascii="Arial" w:hAnsi="Arial" w:cs="Arial"/>
          <w:b w:val="0"/>
          <w:bCs w:val="0"/>
          <w:color w:val="auto"/>
          <w:sz w:val="22"/>
          <w:szCs w:val="22"/>
        </w:rPr>
      </w:pPr>
      <w:r w:rsidRPr="00462A90">
        <w:rPr>
          <w:rFonts w:ascii="Arial" w:hAnsi="Arial" w:cs="Arial"/>
          <w:b w:val="0"/>
          <w:bCs w:val="0"/>
          <w:color w:val="auto"/>
          <w:sz w:val="22"/>
          <w:szCs w:val="22"/>
        </w:rPr>
        <w:t xml:space="preserve">COURSE CONTENTS </w:t>
      </w:r>
    </w:p>
    <w:p w:rsidR="002A7ACD" w:rsidRPr="00462A90" w:rsidRDefault="002A7ACD" w:rsidP="002A7ACD">
      <w:pPr>
        <w:pStyle w:val="Heading1"/>
        <w:tabs>
          <w:tab w:val="left" w:pos="720"/>
        </w:tabs>
        <w:rPr>
          <w:rFonts w:ascii="Arial" w:hAnsi="Arial" w:cs="Arial"/>
          <w:b w:val="0"/>
          <w:color w:val="auto"/>
          <w:sz w:val="22"/>
          <w:szCs w:val="22"/>
          <w:lang w:val="en-GB"/>
        </w:rPr>
      </w:pPr>
      <w:r w:rsidRPr="00462A90">
        <w:rPr>
          <w:rFonts w:ascii="Arial" w:hAnsi="Arial" w:cs="Arial"/>
          <w:b w:val="0"/>
          <w:bCs w:val="0"/>
          <w:color w:val="auto"/>
          <w:sz w:val="22"/>
          <w:szCs w:val="22"/>
        </w:rPr>
        <w:br/>
        <w:t xml:space="preserve">1. </w:t>
      </w:r>
      <w:r w:rsidRPr="00462A90">
        <w:rPr>
          <w:rFonts w:ascii="Arial" w:hAnsi="Arial" w:cs="Arial"/>
          <w:b w:val="0"/>
          <w:color w:val="auto"/>
          <w:sz w:val="22"/>
          <w:szCs w:val="22"/>
          <w:lang w:val="en-GB"/>
        </w:rPr>
        <w:t xml:space="preserve">Introduction to Product design and Development stages :Introduction, Explain The Techno Commercial Feasibility of specifications, Explain R&amp;D prototype Assessment of reliability, Concept of Ergonomic and aesthetic considerations of pilot production, Estimating power supply requirements, Power supply protection devices, Noise reduction,. Grounding, Shielding and guarding techniques, Thermal management, </w:t>
      </w:r>
    </w:p>
    <w:p w:rsidR="002A7ACD" w:rsidRPr="00462A90" w:rsidRDefault="002A7ACD" w:rsidP="002A7ACD">
      <w:pPr>
        <w:pStyle w:val="BodyText"/>
        <w:rPr>
          <w:rFonts w:ascii="Arial" w:hAnsi="Arial" w:cs="Arial"/>
        </w:rPr>
      </w:pPr>
    </w:p>
    <w:p w:rsidR="002A7ACD" w:rsidRPr="00462A90" w:rsidRDefault="002A7ACD" w:rsidP="002A7ACD">
      <w:pPr>
        <w:rPr>
          <w:rFonts w:ascii="Arial" w:hAnsi="Arial" w:cs="Arial"/>
        </w:rPr>
      </w:pPr>
      <w:r w:rsidRPr="00462A90">
        <w:rPr>
          <w:rFonts w:ascii="Arial" w:hAnsi="Arial" w:cs="Arial"/>
          <w:b/>
          <w:bCs/>
        </w:rPr>
        <w:t xml:space="preserve">2.  </w:t>
      </w:r>
      <w:r w:rsidRPr="00462A90">
        <w:rPr>
          <w:rFonts w:ascii="Arial" w:hAnsi="Arial" w:cs="Arial"/>
          <w:b/>
          <w:lang w:val="en-GB"/>
        </w:rPr>
        <w:t xml:space="preserve">PCB design:  </w:t>
      </w:r>
      <w:r w:rsidRPr="00462A90">
        <w:rPr>
          <w:rFonts w:ascii="Arial" w:hAnsi="Arial" w:cs="Arial"/>
        </w:rPr>
        <w:t>General layout considerations for analog and digital circuits Poer and ground Traces, routing for better  Decoupling, Recommendations for decoupling and bypassing</w:t>
      </w:r>
      <w:r w:rsidRPr="00462A90">
        <w:rPr>
          <w:rFonts w:ascii="Arial" w:hAnsi="Arial" w:cs="Arial"/>
          <w:lang w:val="en-GB"/>
        </w:rPr>
        <w:t>,</w:t>
      </w:r>
      <w:r w:rsidRPr="00462A90">
        <w:rPr>
          <w:rFonts w:ascii="Arial" w:hAnsi="Arial" w:cs="Arial"/>
        </w:rPr>
        <w:t xml:space="preserve"> layout considerations for mixed signal circuits, Component mounting considerations</w:t>
      </w:r>
      <w:r w:rsidRPr="00462A90">
        <w:rPr>
          <w:rFonts w:ascii="Arial" w:hAnsi="Arial" w:cs="Arial"/>
          <w:lang w:val="en-GB"/>
        </w:rPr>
        <w:t>,</w:t>
      </w:r>
      <w:r w:rsidRPr="00462A90">
        <w:rPr>
          <w:rFonts w:ascii="Arial" w:hAnsi="Arial" w:cs="Arial"/>
        </w:rPr>
        <w:t>study of packages for discrete devices and ICs calculation of parasitic elements in PCB,High speed EMI reduction methods in PCB designing,   cross talk,</w:t>
      </w:r>
    </w:p>
    <w:p w:rsidR="002A7ACD" w:rsidRPr="00462A90" w:rsidRDefault="002A7ACD" w:rsidP="002A7ACD">
      <w:pPr>
        <w:pStyle w:val="BodyText"/>
        <w:rPr>
          <w:rFonts w:ascii="Arial" w:hAnsi="Arial" w:cs="Arial"/>
        </w:rPr>
      </w:pPr>
    </w:p>
    <w:p w:rsidR="002A7ACD" w:rsidRPr="00462A90" w:rsidRDefault="002A7ACD" w:rsidP="002A7ACD">
      <w:pPr>
        <w:rPr>
          <w:rFonts w:ascii="Arial" w:hAnsi="Arial" w:cs="Arial"/>
          <w:b/>
          <w:bCs/>
        </w:rPr>
      </w:pPr>
      <w:r w:rsidRPr="00462A90">
        <w:rPr>
          <w:rFonts w:ascii="Arial" w:hAnsi="Arial" w:cs="Arial"/>
          <w:b/>
          <w:bCs/>
        </w:rPr>
        <w:t xml:space="preserve"> 3. </w:t>
      </w:r>
      <w:r w:rsidRPr="00462A90">
        <w:rPr>
          <w:rFonts w:ascii="Arial" w:hAnsi="Arial" w:cs="Arial"/>
          <w:b/>
          <w:lang w:val="en-GB"/>
        </w:rPr>
        <w:t>Hardware design and Testing:</w:t>
      </w:r>
      <w:r w:rsidRPr="00462A90">
        <w:rPr>
          <w:rFonts w:ascii="Arial" w:hAnsi="Arial" w:cs="Arial"/>
        </w:rPr>
        <w:t>Use of logic analyzer ,Digital storage oscilloscope, Mixed signal oscilloscope  for hardware testing ,signal integrity issues ,use and limitations of different types of analysis, DC operating point analysis , Ac analysis, Transient analysis,</w:t>
      </w:r>
    </w:p>
    <w:p w:rsidR="002A7ACD" w:rsidRPr="00462A90" w:rsidRDefault="002A7ACD" w:rsidP="002A7ACD">
      <w:pPr>
        <w:tabs>
          <w:tab w:val="left" w:pos="180"/>
          <w:tab w:val="left" w:pos="900"/>
          <w:tab w:val="left" w:pos="1800"/>
          <w:tab w:val="left" w:pos="7200"/>
        </w:tabs>
        <w:jc w:val="both"/>
        <w:rPr>
          <w:rFonts w:ascii="Arial" w:hAnsi="Arial" w:cs="Arial"/>
          <w:b/>
          <w:bCs/>
        </w:rPr>
      </w:pPr>
    </w:p>
    <w:p w:rsidR="002A7ACD" w:rsidRPr="00462A90" w:rsidRDefault="002A7ACD" w:rsidP="002A7ACD">
      <w:pPr>
        <w:pStyle w:val="ListParagraph"/>
        <w:ind w:left="0"/>
        <w:rPr>
          <w:rFonts w:ascii="Arial" w:hAnsi="Arial" w:cs="Arial"/>
          <w:sz w:val="22"/>
          <w:szCs w:val="22"/>
          <w:lang w:val="en-GB"/>
        </w:rPr>
      </w:pPr>
      <w:r w:rsidRPr="00462A90">
        <w:rPr>
          <w:rFonts w:ascii="Arial" w:hAnsi="Arial" w:cs="Arial"/>
          <w:sz w:val="22"/>
          <w:szCs w:val="22"/>
        </w:rPr>
        <w:t>4</w:t>
      </w:r>
      <w:r w:rsidRPr="00462A90">
        <w:rPr>
          <w:rFonts w:ascii="Arial" w:hAnsi="Arial" w:cs="Arial"/>
          <w:b/>
          <w:sz w:val="22"/>
          <w:szCs w:val="22"/>
        </w:rPr>
        <w:t xml:space="preserve">. </w:t>
      </w:r>
      <w:r w:rsidRPr="00462A90">
        <w:rPr>
          <w:rFonts w:ascii="Arial" w:hAnsi="Arial" w:cs="Arial"/>
          <w:sz w:val="22"/>
          <w:szCs w:val="22"/>
        </w:rPr>
        <w:t xml:space="preserve"> </w:t>
      </w:r>
      <w:r w:rsidRPr="00462A90">
        <w:rPr>
          <w:rFonts w:ascii="Arial" w:hAnsi="Arial" w:cs="Arial"/>
          <w:b/>
          <w:sz w:val="22"/>
          <w:szCs w:val="22"/>
          <w:lang w:val="en-GB"/>
        </w:rPr>
        <w:t xml:space="preserve">Product testing: </w:t>
      </w:r>
      <w:r w:rsidRPr="00462A90">
        <w:rPr>
          <w:rFonts w:ascii="Arial" w:hAnsi="Arial" w:cs="Arial"/>
          <w:sz w:val="22"/>
          <w:szCs w:val="22"/>
          <w:lang w:val="en-GB"/>
        </w:rPr>
        <w:t>Introduction to product testing,</w:t>
      </w:r>
      <w:r w:rsidRPr="00462A90">
        <w:rPr>
          <w:rFonts w:ascii="Arial" w:hAnsi="Arial" w:cs="Arial"/>
          <w:sz w:val="22"/>
          <w:szCs w:val="22"/>
        </w:rPr>
        <w:t>Environmental testing: Dry heat, Vibration &lt; temperature cycling,</w:t>
      </w:r>
      <w:r w:rsidRPr="00462A90">
        <w:rPr>
          <w:rFonts w:ascii="Arial" w:hAnsi="Arial" w:cs="Arial"/>
          <w:sz w:val="22"/>
          <w:szCs w:val="22"/>
          <w:lang w:val="en-GB"/>
        </w:rPr>
        <w:t xml:space="preserve"> </w:t>
      </w:r>
      <w:r w:rsidRPr="00462A90">
        <w:rPr>
          <w:rFonts w:ascii="Arial" w:hAnsi="Arial" w:cs="Arial"/>
          <w:sz w:val="22"/>
          <w:szCs w:val="22"/>
        </w:rPr>
        <w:t>Bump and Humidity tests as specified in IS standards,</w:t>
      </w:r>
      <w:r w:rsidRPr="00462A90">
        <w:rPr>
          <w:rFonts w:ascii="Arial" w:hAnsi="Arial" w:cs="Arial"/>
          <w:sz w:val="22"/>
          <w:szCs w:val="22"/>
          <w:lang w:val="en-GB"/>
        </w:rPr>
        <w:t xml:space="preserve"> </w:t>
      </w:r>
      <w:r w:rsidRPr="00462A90">
        <w:rPr>
          <w:rFonts w:ascii="Arial" w:hAnsi="Arial" w:cs="Arial"/>
          <w:sz w:val="22"/>
          <w:szCs w:val="22"/>
        </w:rPr>
        <w:t>EMI EMC compliance testing standardization,</w:t>
      </w:r>
      <w:r w:rsidRPr="00462A90">
        <w:rPr>
          <w:rFonts w:ascii="Arial" w:hAnsi="Arial" w:cs="Arial"/>
          <w:sz w:val="22"/>
          <w:szCs w:val="22"/>
          <w:lang w:val="en-GB"/>
        </w:rPr>
        <w:t xml:space="preserve"> </w:t>
      </w:r>
      <w:r w:rsidRPr="00462A90">
        <w:rPr>
          <w:rFonts w:ascii="Arial" w:hAnsi="Arial" w:cs="Arial"/>
          <w:sz w:val="22"/>
          <w:szCs w:val="22"/>
        </w:rPr>
        <w:t>UL and CE Certification of industrial electronic products,</w:t>
      </w:r>
    </w:p>
    <w:p w:rsidR="002A7ACD" w:rsidRPr="00462A90" w:rsidRDefault="002A7ACD" w:rsidP="002A7ACD">
      <w:pPr>
        <w:tabs>
          <w:tab w:val="left" w:pos="180"/>
          <w:tab w:val="left" w:pos="900"/>
          <w:tab w:val="left" w:pos="1800"/>
          <w:tab w:val="left" w:pos="7200"/>
        </w:tabs>
        <w:jc w:val="both"/>
        <w:rPr>
          <w:rFonts w:ascii="Arial" w:hAnsi="Arial" w:cs="Arial"/>
        </w:rPr>
      </w:pPr>
    </w:p>
    <w:p w:rsidR="002A7ACD" w:rsidRPr="00462A90" w:rsidRDefault="002A7ACD" w:rsidP="002A7ACD">
      <w:pPr>
        <w:tabs>
          <w:tab w:val="left" w:pos="360"/>
        </w:tabs>
        <w:rPr>
          <w:rFonts w:ascii="Arial" w:hAnsi="Arial" w:cs="Arial"/>
          <w:b/>
          <w:bCs/>
        </w:rPr>
      </w:pPr>
      <w:r w:rsidRPr="00462A90">
        <w:rPr>
          <w:rFonts w:ascii="Arial" w:hAnsi="Arial" w:cs="Arial"/>
        </w:rPr>
        <w:t>5.</w:t>
      </w:r>
      <w:r w:rsidRPr="00462A90">
        <w:rPr>
          <w:rFonts w:ascii="Arial" w:hAnsi="Arial" w:cs="Arial"/>
          <w:b/>
          <w:lang w:val="en-GB"/>
        </w:rPr>
        <w:t>Documentation :</w:t>
      </w:r>
      <w:r w:rsidRPr="00462A90">
        <w:rPr>
          <w:rFonts w:ascii="Arial" w:hAnsi="Arial" w:cs="Arial"/>
        </w:rPr>
        <w:t>PCB documentation, Assembly and fabrication related documentation Laminate grade, drilling details Plating, bare board testing, product documentation User manual service maintenance manual Bill of materials Production test specifications</w:t>
      </w:r>
    </w:p>
    <w:p w:rsidR="002A7ACD" w:rsidRPr="00462A90" w:rsidRDefault="002A7ACD" w:rsidP="002A7ACD">
      <w:pPr>
        <w:pStyle w:val="BodyText2"/>
        <w:tabs>
          <w:tab w:val="left" w:pos="1980"/>
        </w:tabs>
        <w:rPr>
          <w:rFonts w:ascii="Arial" w:hAnsi="Arial" w:cs="Arial"/>
          <w:b/>
          <w:bCs/>
          <w:sz w:val="22"/>
          <w:szCs w:val="22"/>
          <w:lang w:val="en-GB"/>
        </w:rPr>
      </w:pPr>
      <w:r w:rsidRPr="00462A90">
        <w:rPr>
          <w:rFonts w:ascii="Arial" w:hAnsi="Arial" w:cs="Arial"/>
          <w:b/>
          <w:bCs/>
          <w:sz w:val="22"/>
          <w:szCs w:val="22"/>
          <w:lang w:val="en-GB"/>
        </w:rPr>
        <w:t xml:space="preserve">REFERENCE: </w:t>
      </w:r>
    </w:p>
    <w:p w:rsidR="002A7ACD" w:rsidRPr="00462A90" w:rsidRDefault="002A7ACD" w:rsidP="003E53E0">
      <w:pPr>
        <w:pStyle w:val="BodyText2"/>
        <w:numPr>
          <w:ilvl w:val="0"/>
          <w:numId w:val="297"/>
        </w:numPr>
        <w:tabs>
          <w:tab w:val="clear" w:pos="720"/>
          <w:tab w:val="num" w:pos="360"/>
          <w:tab w:val="left" w:pos="1980"/>
        </w:tabs>
        <w:spacing w:after="0" w:line="240" w:lineRule="auto"/>
        <w:ind w:hanging="720"/>
        <w:rPr>
          <w:rFonts w:ascii="Arial" w:hAnsi="Arial" w:cs="Arial"/>
          <w:bCs/>
          <w:sz w:val="22"/>
          <w:szCs w:val="22"/>
          <w:lang w:val="en-GB"/>
        </w:rPr>
      </w:pPr>
      <w:r w:rsidRPr="00462A90">
        <w:rPr>
          <w:rFonts w:ascii="Arial" w:hAnsi="Arial" w:cs="Arial"/>
          <w:sz w:val="22"/>
          <w:szCs w:val="22"/>
        </w:rPr>
        <w:lastRenderedPageBreak/>
        <w:t xml:space="preserve">Electronic Product Design, R.G.Kaduskar, V.B.Baru, Wiley India </w:t>
      </w:r>
    </w:p>
    <w:p w:rsidR="002A7ACD" w:rsidRPr="00462A90" w:rsidRDefault="002A7ACD" w:rsidP="003E53E0">
      <w:pPr>
        <w:pStyle w:val="BodyText2"/>
        <w:numPr>
          <w:ilvl w:val="0"/>
          <w:numId w:val="297"/>
        </w:numPr>
        <w:tabs>
          <w:tab w:val="clear" w:pos="720"/>
          <w:tab w:val="num" w:pos="360"/>
          <w:tab w:val="left" w:pos="1980"/>
        </w:tabs>
        <w:spacing w:after="0" w:line="240" w:lineRule="auto"/>
        <w:ind w:hanging="720"/>
        <w:rPr>
          <w:rFonts w:ascii="Arial" w:hAnsi="Arial" w:cs="Arial"/>
          <w:sz w:val="22"/>
          <w:szCs w:val="22"/>
        </w:rPr>
      </w:pPr>
      <w:r w:rsidRPr="00462A90">
        <w:rPr>
          <w:rFonts w:ascii="Arial" w:hAnsi="Arial" w:cs="Arial"/>
          <w:sz w:val="22"/>
          <w:szCs w:val="22"/>
        </w:rPr>
        <w:t xml:space="preserve">Printed Circuit Board design and technology-Walter CBosshart  TMH-CEDT </w:t>
      </w:r>
    </w:p>
    <w:p w:rsidR="002A7ACD" w:rsidRPr="00462A90" w:rsidRDefault="002A7ACD" w:rsidP="003E53E0">
      <w:pPr>
        <w:numPr>
          <w:ilvl w:val="0"/>
          <w:numId w:val="297"/>
        </w:numPr>
        <w:tabs>
          <w:tab w:val="clear" w:pos="720"/>
          <w:tab w:val="num" w:pos="360"/>
        </w:tabs>
        <w:spacing w:after="0" w:line="240" w:lineRule="auto"/>
        <w:ind w:left="360"/>
        <w:rPr>
          <w:rFonts w:ascii="Arial" w:hAnsi="Arial" w:cs="Arial"/>
        </w:rPr>
      </w:pPr>
      <w:r w:rsidRPr="00462A90">
        <w:rPr>
          <w:rFonts w:ascii="Arial" w:hAnsi="Arial" w:cs="Arial"/>
        </w:rPr>
        <w:t xml:space="preserve">Handbook of Printed Circuit manufacturing – Raymond H. Clark (Van Nostrand Reinhold Company, New York) </w:t>
      </w:r>
    </w:p>
    <w:p w:rsidR="002A7ACD" w:rsidRPr="00462A90" w:rsidRDefault="002A7ACD" w:rsidP="003E53E0">
      <w:pPr>
        <w:numPr>
          <w:ilvl w:val="0"/>
          <w:numId w:val="297"/>
        </w:numPr>
        <w:tabs>
          <w:tab w:val="clear" w:pos="720"/>
          <w:tab w:val="num" w:pos="360"/>
        </w:tabs>
        <w:spacing w:after="0" w:line="240" w:lineRule="auto"/>
        <w:ind w:hanging="720"/>
        <w:rPr>
          <w:rFonts w:ascii="Arial" w:hAnsi="Arial" w:cs="Arial"/>
        </w:rPr>
      </w:pPr>
      <w:r w:rsidRPr="00462A90">
        <w:rPr>
          <w:rFonts w:ascii="Arial" w:hAnsi="Arial" w:cs="Arial"/>
        </w:rPr>
        <w:t xml:space="preserve">Electronic testing and fault diagnosis –G.C. Loveday (Ah wheeler Publication, India) </w:t>
      </w:r>
    </w:p>
    <w:p w:rsidR="002A7ACD" w:rsidRPr="00462A90" w:rsidRDefault="002A7ACD" w:rsidP="002A7ACD">
      <w:pPr>
        <w:pStyle w:val="Title"/>
        <w:rPr>
          <w:rFonts w:ascii="Arial" w:hAnsi="Arial" w:cs="Arial"/>
          <w:sz w:val="22"/>
          <w:szCs w:val="22"/>
          <w:lang w:val="en-GB"/>
        </w:rPr>
      </w:pPr>
      <w:r w:rsidRPr="00462A90">
        <w:rPr>
          <w:rFonts w:ascii="Arial" w:hAnsi="Arial" w:cs="Arial"/>
          <w:bCs/>
          <w:sz w:val="22"/>
          <w:szCs w:val="22"/>
        </w:rPr>
        <w:br w:type="page"/>
      </w:r>
      <w:r w:rsidRPr="00462A90">
        <w:rPr>
          <w:rFonts w:ascii="Arial" w:hAnsi="Arial" w:cs="Arial"/>
          <w:sz w:val="22"/>
          <w:szCs w:val="22"/>
          <w:lang w:val="en-GB"/>
        </w:rPr>
        <w:lastRenderedPageBreak/>
        <w:t>MOBILE COMMUNICATION</w:t>
      </w:r>
    </w:p>
    <w:p w:rsidR="002A7ACD" w:rsidRPr="00462A90" w:rsidRDefault="002A7ACD" w:rsidP="002A7ACD">
      <w:pPr>
        <w:pStyle w:val="Subtitle"/>
        <w:rPr>
          <w:rFonts w:ascii="Arial" w:hAnsi="Arial" w:cs="Arial"/>
          <w:b/>
          <w:sz w:val="22"/>
          <w:szCs w:val="22"/>
          <w:lang w:val="en-GB"/>
        </w:rPr>
      </w:pPr>
    </w:p>
    <w:p w:rsidR="002A7ACD" w:rsidRPr="00462A90" w:rsidRDefault="002A7ACD" w:rsidP="002A7ACD">
      <w:pPr>
        <w:rPr>
          <w:rFonts w:ascii="Arial" w:hAnsi="Arial" w:cs="Arial"/>
          <w:b/>
          <w:lang w:val="en-GB"/>
        </w:rPr>
      </w:pPr>
      <w:r w:rsidRPr="00462A90">
        <w:rPr>
          <w:rFonts w:ascii="Arial" w:hAnsi="Arial" w:cs="Arial"/>
          <w:b/>
          <w:lang w:val="en-GB"/>
        </w:rPr>
        <w:tab/>
        <w:t>Subject Title</w:t>
      </w:r>
      <w:r w:rsidRPr="00462A90">
        <w:rPr>
          <w:rFonts w:ascii="Arial" w:hAnsi="Arial" w:cs="Arial"/>
          <w:b/>
          <w:lang w:val="en-GB"/>
        </w:rPr>
        <w:tab/>
      </w:r>
      <w:r w:rsidRPr="00462A90">
        <w:rPr>
          <w:rFonts w:ascii="Arial" w:hAnsi="Arial" w:cs="Arial"/>
          <w:b/>
          <w:lang w:val="en-GB"/>
        </w:rPr>
        <w:tab/>
        <w:t>:</w:t>
      </w:r>
      <w:r w:rsidRPr="00462A90">
        <w:rPr>
          <w:rFonts w:ascii="Arial" w:hAnsi="Arial" w:cs="Arial"/>
          <w:b/>
          <w:lang w:val="en-GB"/>
        </w:rPr>
        <w:tab/>
        <w:t xml:space="preserve">Mobile Communication </w:t>
      </w:r>
    </w:p>
    <w:p w:rsidR="002A7ACD" w:rsidRPr="00462A90" w:rsidRDefault="002A7ACD" w:rsidP="002A7ACD">
      <w:pPr>
        <w:rPr>
          <w:rFonts w:ascii="Arial" w:hAnsi="Arial" w:cs="Arial"/>
          <w:b/>
          <w:lang w:val="en-GB"/>
        </w:rPr>
      </w:pPr>
      <w:r w:rsidRPr="00462A90">
        <w:rPr>
          <w:rFonts w:ascii="Arial" w:hAnsi="Arial" w:cs="Arial"/>
          <w:b/>
          <w:lang w:val="en-GB"/>
        </w:rPr>
        <w:tab/>
        <w:t>Subject Code</w:t>
      </w:r>
      <w:r w:rsidRPr="00462A90">
        <w:rPr>
          <w:rFonts w:ascii="Arial" w:hAnsi="Arial" w:cs="Arial"/>
          <w:b/>
          <w:lang w:val="en-GB"/>
        </w:rPr>
        <w:tab/>
      </w:r>
      <w:r w:rsidRPr="00462A90">
        <w:rPr>
          <w:rFonts w:ascii="Arial" w:hAnsi="Arial" w:cs="Arial"/>
          <w:b/>
          <w:lang w:val="en-GB"/>
        </w:rPr>
        <w:tab/>
        <w:t>:</w:t>
      </w:r>
      <w:r w:rsidRPr="00462A90">
        <w:rPr>
          <w:rFonts w:ascii="Arial" w:hAnsi="Arial" w:cs="Arial"/>
          <w:b/>
          <w:lang w:val="en-GB"/>
        </w:rPr>
        <w:tab/>
        <w:t>EC-604</w:t>
      </w:r>
    </w:p>
    <w:p w:rsidR="002A7ACD" w:rsidRPr="00462A90" w:rsidRDefault="002A7ACD" w:rsidP="002A7ACD">
      <w:pPr>
        <w:rPr>
          <w:rFonts w:ascii="Arial" w:hAnsi="Arial" w:cs="Arial"/>
          <w:b/>
          <w:lang w:val="en-GB"/>
        </w:rPr>
      </w:pPr>
      <w:r w:rsidRPr="00462A90">
        <w:rPr>
          <w:rFonts w:ascii="Arial" w:hAnsi="Arial" w:cs="Arial"/>
          <w:b/>
          <w:lang w:val="en-GB"/>
        </w:rPr>
        <w:tab/>
        <w:t>Periods/Week</w:t>
      </w:r>
      <w:r w:rsidRPr="00462A90">
        <w:rPr>
          <w:rFonts w:ascii="Arial" w:hAnsi="Arial" w:cs="Arial"/>
          <w:b/>
          <w:lang w:val="en-GB"/>
        </w:rPr>
        <w:tab/>
        <w:t>:</w:t>
      </w:r>
      <w:r w:rsidRPr="00462A90">
        <w:rPr>
          <w:rFonts w:ascii="Arial" w:hAnsi="Arial" w:cs="Arial"/>
          <w:b/>
          <w:lang w:val="en-GB"/>
        </w:rPr>
        <w:tab/>
        <w:t>04</w:t>
      </w:r>
    </w:p>
    <w:p w:rsidR="002A7ACD" w:rsidRPr="00462A90" w:rsidRDefault="002A7ACD" w:rsidP="002A7ACD">
      <w:pPr>
        <w:rPr>
          <w:rFonts w:ascii="Arial" w:hAnsi="Arial" w:cs="Arial"/>
          <w:b/>
          <w:lang w:val="en-GB"/>
        </w:rPr>
      </w:pPr>
      <w:r w:rsidRPr="00462A90">
        <w:rPr>
          <w:rFonts w:ascii="Arial" w:hAnsi="Arial" w:cs="Arial"/>
          <w:b/>
          <w:lang w:val="en-GB"/>
        </w:rPr>
        <w:tab/>
        <w:t>Periods/Semester</w:t>
      </w:r>
      <w:r w:rsidRPr="00462A90">
        <w:rPr>
          <w:rFonts w:ascii="Arial" w:hAnsi="Arial" w:cs="Arial"/>
          <w:b/>
          <w:lang w:val="en-GB"/>
        </w:rPr>
        <w:tab/>
        <w:t>:</w:t>
      </w:r>
      <w:r w:rsidRPr="00462A90">
        <w:rPr>
          <w:rFonts w:ascii="Arial" w:hAnsi="Arial" w:cs="Arial"/>
          <w:b/>
          <w:lang w:val="en-GB"/>
        </w:rPr>
        <w:tab/>
        <w:t>60</w:t>
      </w:r>
    </w:p>
    <w:p w:rsidR="002A7ACD" w:rsidRPr="00462A90" w:rsidRDefault="002A7ACD" w:rsidP="002A7ACD">
      <w:pPr>
        <w:rPr>
          <w:rFonts w:ascii="Arial" w:hAnsi="Arial" w:cs="Arial"/>
          <w:b/>
          <w:lang w:val="en-GB"/>
        </w:rPr>
      </w:pPr>
    </w:p>
    <w:p w:rsidR="002A7ACD" w:rsidRPr="00462A90" w:rsidRDefault="002A7ACD" w:rsidP="002A7ACD">
      <w:pPr>
        <w:rPr>
          <w:rFonts w:ascii="Arial" w:hAnsi="Arial" w:cs="Arial"/>
          <w:lang w:val="en-GB"/>
        </w:rPr>
      </w:pPr>
      <w:r w:rsidRPr="00462A90">
        <w:rPr>
          <w:rFonts w:ascii="Arial" w:hAnsi="Arial" w:cs="Arial"/>
          <w:b/>
          <w:lang w:val="en-GB"/>
        </w:rPr>
        <w:t xml:space="preserve">Rationale: </w:t>
      </w:r>
      <w:r w:rsidRPr="00462A90">
        <w:rPr>
          <w:rFonts w:ascii="Arial" w:hAnsi="Arial" w:cs="Arial"/>
          <w:lang w:val="en-GB"/>
        </w:rPr>
        <w:t>The Course</w:t>
      </w:r>
      <w:r w:rsidRPr="00462A90">
        <w:rPr>
          <w:rFonts w:ascii="Arial" w:hAnsi="Arial" w:cs="Arial"/>
          <w:b/>
          <w:lang w:val="en-GB"/>
        </w:rPr>
        <w:t xml:space="preserve">  </w:t>
      </w:r>
      <w:r w:rsidRPr="00462A90">
        <w:rPr>
          <w:rFonts w:ascii="Arial" w:hAnsi="Arial" w:cs="Arial"/>
          <w:lang w:val="en-GB"/>
        </w:rPr>
        <w:t xml:space="preserve"> Mobile communication is included keeping the ever growing man power requirements in  Telecommunications Industry. This course covers  the fundamentals of mobile communications.</w:t>
      </w:r>
    </w:p>
    <w:p w:rsidR="002A7ACD" w:rsidRPr="00462A90" w:rsidRDefault="002A7ACD" w:rsidP="002A7ACD">
      <w:pPr>
        <w:rPr>
          <w:rFonts w:ascii="Arial" w:hAnsi="Arial" w:cs="Arial"/>
          <w:lang w:val="en-GB"/>
        </w:rPr>
      </w:pPr>
    </w:p>
    <w:p w:rsidR="002A7ACD" w:rsidRPr="00462A90" w:rsidRDefault="002A7ACD" w:rsidP="002A7ACD">
      <w:pPr>
        <w:pStyle w:val="Heading2"/>
        <w:rPr>
          <w:rFonts w:ascii="Arial" w:hAnsi="Arial" w:cs="Arial"/>
          <w:color w:val="auto"/>
          <w:sz w:val="22"/>
          <w:szCs w:val="22"/>
          <w:lang w:val="en-GB"/>
        </w:rPr>
      </w:pPr>
      <w:r w:rsidRPr="00462A90">
        <w:rPr>
          <w:rFonts w:ascii="Arial" w:hAnsi="Arial" w:cs="Arial"/>
          <w:color w:val="auto"/>
          <w:sz w:val="22"/>
          <w:szCs w:val="22"/>
          <w:lang w:val="en-GB"/>
        </w:rPr>
        <w:t>TIME SCHEDULE</w:t>
      </w:r>
    </w:p>
    <w:p w:rsidR="002A7ACD" w:rsidRPr="00462A90" w:rsidRDefault="002A7ACD" w:rsidP="002A7ACD">
      <w:pPr>
        <w:tabs>
          <w:tab w:val="left" w:pos="706"/>
        </w:tabs>
        <w:rPr>
          <w:rFonts w:ascii="Arial" w:hAnsi="Arial" w:cs="Arial"/>
          <w:lang w:val="en-GB"/>
        </w:rPr>
      </w:pPr>
      <w:r w:rsidRPr="00462A90">
        <w:rPr>
          <w:rFonts w:ascii="Arial" w:hAnsi="Arial" w:cs="Arial"/>
          <w:lang w:val="en-GB"/>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33"/>
        <w:gridCol w:w="2461"/>
        <w:gridCol w:w="1317"/>
        <w:gridCol w:w="1406"/>
        <w:gridCol w:w="1923"/>
        <w:gridCol w:w="1630"/>
      </w:tblGrid>
      <w:tr w:rsidR="002A7ACD" w:rsidRPr="00462A90" w:rsidTr="00823102">
        <w:tc>
          <w:tcPr>
            <w:tcW w:w="338" w:type="pct"/>
            <w:vAlign w:val="center"/>
          </w:tcPr>
          <w:p w:rsidR="002A7ACD" w:rsidRPr="00462A90" w:rsidRDefault="002A7ACD" w:rsidP="00823102">
            <w:pPr>
              <w:pStyle w:val="Title"/>
              <w:rPr>
                <w:rFonts w:ascii="Arial" w:hAnsi="Arial" w:cs="Arial"/>
                <w:sz w:val="22"/>
                <w:szCs w:val="22"/>
                <w:lang w:val="en-GB"/>
              </w:rPr>
            </w:pPr>
            <w:r w:rsidRPr="00462A90">
              <w:rPr>
                <w:rFonts w:ascii="Arial" w:hAnsi="Arial" w:cs="Arial"/>
                <w:sz w:val="22"/>
                <w:szCs w:val="22"/>
                <w:lang w:val="en-GB"/>
              </w:rPr>
              <w:t>Sl</w:t>
            </w:r>
          </w:p>
        </w:tc>
        <w:tc>
          <w:tcPr>
            <w:tcW w:w="1313" w:type="pct"/>
            <w:vAlign w:val="center"/>
          </w:tcPr>
          <w:p w:rsidR="002A7ACD" w:rsidRPr="00462A90" w:rsidRDefault="002A7ACD" w:rsidP="00823102">
            <w:pPr>
              <w:pStyle w:val="Title"/>
              <w:rPr>
                <w:rFonts w:ascii="Arial" w:hAnsi="Arial" w:cs="Arial"/>
                <w:sz w:val="22"/>
                <w:szCs w:val="22"/>
                <w:lang w:val="en-GB"/>
              </w:rPr>
            </w:pPr>
            <w:r w:rsidRPr="00462A90">
              <w:rPr>
                <w:rFonts w:ascii="Arial" w:hAnsi="Arial" w:cs="Arial"/>
                <w:sz w:val="22"/>
                <w:szCs w:val="22"/>
                <w:lang w:val="en-GB"/>
              </w:rPr>
              <w:t>Major Topics</w:t>
            </w:r>
          </w:p>
        </w:tc>
        <w:tc>
          <w:tcPr>
            <w:tcW w:w="703" w:type="pct"/>
            <w:vAlign w:val="center"/>
          </w:tcPr>
          <w:p w:rsidR="002A7ACD" w:rsidRPr="00462A90" w:rsidRDefault="002A7ACD" w:rsidP="00823102">
            <w:pPr>
              <w:pStyle w:val="Title"/>
              <w:rPr>
                <w:rFonts w:ascii="Arial" w:hAnsi="Arial" w:cs="Arial"/>
                <w:sz w:val="22"/>
                <w:szCs w:val="22"/>
                <w:lang w:val="en-GB"/>
              </w:rPr>
            </w:pPr>
            <w:r w:rsidRPr="00462A90">
              <w:rPr>
                <w:rFonts w:ascii="Arial" w:hAnsi="Arial" w:cs="Arial"/>
                <w:sz w:val="22"/>
                <w:szCs w:val="22"/>
                <w:lang w:val="en-GB"/>
              </w:rPr>
              <w:t>No. of periods</w:t>
            </w:r>
          </w:p>
        </w:tc>
        <w:tc>
          <w:tcPr>
            <w:tcW w:w="750" w:type="pct"/>
            <w:vAlign w:val="center"/>
          </w:tcPr>
          <w:p w:rsidR="002A7ACD" w:rsidRPr="00462A90" w:rsidRDefault="002A7ACD" w:rsidP="00823102">
            <w:pPr>
              <w:pStyle w:val="Title"/>
              <w:rPr>
                <w:rFonts w:ascii="Arial" w:hAnsi="Arial" w:cs="Arial"/>
                <w:sz w:val="22"/>
                <w:szCs w:val="22"/>
                <w:lang w:val="en-GB"/>
              </w:rPr>
            </w:pPr>
            <w:r w:rsidRPr="00462A90">
              <w:rPr>
                <w:rFonts w:ascii="Arial" w:hAnsi="Arial" w:cs="Arial"/>
                <w:sz w:val="22"/>
                <w:szCs w:val="22"/>
                <w:lang w:val="en-GB"/>
              </w:rPr>
              <w:t>Weightage of marks</w:t>
            </w:r>
          </w:p>
        </w:tc>
        <w:tc>
          <w:tcPr>
            <w:tcW w:w="1026" w:type="pct"/>
            <w:vAlign w:val="center"/>
          </w:tcPr>
          <w:p w:rsidR="002A7ACD" w:rsidRPr="00462A90" w:rsidRDefault="002A7ACD" w:rsidP="00823102">
            <w:pPr>
              <w:pStyle w:val="Title"/>
              <w:rPr>
                <w:rFonts w:ascii="Arial" w:hAnsi="Arial" w:cs="Arial"/>
                <w:sz w:val="22"/>
                <w:szCs w:val="22"/>
                <w:lang w:val="en-GB"/>
              </w:rPr>
            </w:pPr>
            <w:r w:rsidRPr="00462A90">
              <w:rPr>
                <w:rFonts w:ascii="Arial" w:hAnsi="Arial" w:cs="Arial"/>
                <w:sz w:val="22"/>
                <w:szCs w:val="22"/>
                <w:lang w:val="en-GB"/>
              </w:rPr>
              <w:t>Short Answer Questions</w:t>
            </w:r>
          </w:p>
        </w:tc>
        <w:tc>
          <w:tcPr>
            <w:tcW w:w="870" w:type="pct"/>
            <w:vAlign w:val="center"/>
          </w:tcPr>
          <w:p w:rsidR="002A7ACD" w:rsidRPr="00462A90" w:rsidRDefault="002A7ACD" w:rsidP="00823102">
            <w:pPr>
              <w:pStyle w:val="Title"/>
              <w:rPr>
                <w:rFonts w:ascii="Arial" w:hAnsi="Arial" w:cs="Arial"/>
                <w:sz w:val="22"/>
                <w:szCs w:val="22"/>
                <w:lang w:val="en-GB"/>
              </w:rPr>
            </w:pPr>
            <w:r w:rsidRPr="00462A90">
              <w:rPr>
                <w:rFonts w:ascii="Arial" w:hAnsi="Arial" w:cs="Arial"/>
                <w:sz w:val="22"/>
                <w:szCs w:val="22"/>
                <w:lang w:val="en-GB"/>
              </w:rPr>
              <w:t>Essay Questions</w:t>
            </w:r>
          </w:p>
        </w:tc>
      </w:tr>
      <w:tr w:rsidR="002A7ACD" w:rsidRPr="00462A90" w:rsidTr="00823102">
        <w:tc>
          <w:tcPr>
            <w:tcW w:w="338" w:type="pct"/>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w:t>
            </w:r>
          </w:p>
        </w:tc>
        <w:tc>
          <w:tcPr>
            <w:tcW w:w="1313" w:type="pct"/>
            <w:vAlign w:val="center"/>
          </w:tcPr>
          <w:p w:rsidR="002A7ACD" w:rsidRPr="00462A90" w:rsidRDefault="002A7ACD" w:rsidP="00823102">
            <w:pPr>
              <w:pStyle w:val="Title"/>
              <w:jc w:val="left"/>
              <w:rPr>
                <w:rFonts w:ascii="Arial" w:hAnsi="Arial" w:cs="Arial"/>
                <w:b w:val="0"/>
                <w:bCs/>
                <w:sz w:val="22"/>
                <w:szCs w:val="22"/>
                <w:lang w:val="en-GB"/>
              </w:rPr>
            </w:pPr>
            <w:r w:rsidRPr="00462A90">
              <w:rPr>
                <w:rFonts w:ascii="Arial" w:hAnsi="Arial" w:cs="Arial"/>
                <w:b w:val="0"/>
                <w:sz w:val="22"/>
                <w:szCs w:val="22"/>
                <w:lang w:val="en-GB"/>
              </w:rPr>
              <w:t>Introduction to wireless communication system</w:t>
            </w:r>
          </w:p>
        </w:tc>
        <w:tc>
          <w:tcPr>
            <w:tcW w:w="703" w:type="pct"/>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8</w:t>
            </w:r>
          </w:p>
        </w:tc>
        <w:tc>
          <w:tcPr>
            <w:tcW w:w="750" w:type="pct"/>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16</w:t>
            </w:r>
          </w:p>
        </w:tc>
        <w:tc>
          <w:tcPr>
            <w:tcW w:w="1026" w:type="pct"/>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w:t>
            </w:r>
          </w:p>
        </w:tc>
        <w:tc>
          <w:tcPr>
            <w:tcW w:w="870" w:type="pct"/>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w:t>
            </w:r>
          </w:p>
        </w:tc>
      </w:tr>
      <w:tr w:rsidR="002A7ACD" w:rsidRPr="00462A90" w:rsidTr="00823102">
        <w:trPr>
          <w:trHeight w:val="638"/>
        </w:trPr>
        <w:tc>
          <w:tcPr>
            <w:tcW w:w="338" w:type="pct"/>
            <w:vAlign w:val="center"/>
          </w:tcPr>
          <w:p w:rsidR="002A7ACD" w:rsidRPr="00462A90" w:rsidRDefault="002A7ACD" w:rsidP="00823102">
            <w:pPr>
              <w:pStyle w:val="Title"/>
              <w:ind w:left="2160" w:hanging="2160"/>
              <w:rPr>
                <w:rFonts w:ascii="Arial" w:hAnsi="Arial" w:cs="Arial"/>
                <w:b w:val="0"/>
                <w:bCs/>
                <w:sz w:val="22"/>
                <w:szCs w:val="22"/>
                <w:lang w:val="en-GB"/>
              </w:rPr>
            </w:pPr>
            <w:r w:rsidRPr="00462A90">
              <w:rPr>
                <w:rFonts w:ascii="Arial" w:hAnsi="Arial" w:cs="Arial"/>
                <w:b w:val="0"/>
                <w:bCs/>
                <w:sz w:val="22"/>
                <w:szCs w:val="22"/>
                <w:lang w:val="en-GB"/>
              </w:rPr>
              <w:t>2</w:t>
            </w:r>
          </w:p>
        </w:tc>
        <w:tc>
          <w:tcPr>
            <w:tcW w:w="1313" w:type="pct"/>
            <w:vAlign w:val="center"/>
          </w:tcPr>
          <w:p w:rsidR="002A7ACD" w:rsidRPr="00462A90" w:rsidRDefault="002A7ACD" w:rsidP="00823102">
            <w:pPr>
              <w:rPr>
                <w:rFonts w:ascii="Arial" w:hAnsi="Arial" w:cs="Arial"/>
                <w:lang w:val="en-GB"/>
              </w:rPr>
            </w:pPr>
            <w:r w:rsidRPr="00462A90">
              <w:rPr>
                <w:rFonts w:ascii="Arial" w:hAnsi="Arial" w:cs="Arial"/>
                <w:lang w:val="en-GB"/>
              </w:rPr>
              <w:t>Cellular system design fundamentals</w:t>
            </w:r>
          </w:p>
        </w:tc>
        <w:tc>
          <w:tcPr>
            <w:tcW w:w="703" w:type="pct"/>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14</w:t>
            </w:r>
          </w:p>
        </w:tc>
        <w:tc>
          <w:tcPr>
            <w:tcW w:w="750" w:type="pct"/>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26</w:t>
            </w:r>
          </w:p>
        </w:tc>
        <w:tc>
          <w:tcPr>
            <w:tcW w:w="1026" w:type="pct"/>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w:t>
            </w:r>
          </w:p>
        </w:tc>
        <w:tc>
          <w:tcPr>
            <w:tcW w:w="870" w:type="pct"/>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w:t>
            </w:r>
          </w:p>
        </w:tc>
      </w:tr>
      <w:tr w:rsidR="002A7ACD" w:rsidRPr="00462A90" w:rsidTr="00823102">
        <w:trPr>
          <w:trHeight w:val="503"/>
        </w:trPr>
        <w:tc>
          <w:tcPr>
            <w:tcW w:w="338" w:type="pct"/>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3</w:t>
            </w:r>
          </w:p>
        </w:tc>
        <w:tc>
          <w:tcPr>
            <w:tcW w:w="1313" w:type="pct"/>
            <w:vAlign w:val="center"/>
          </w:tcPr>
          <w:p w:rsidR="002A7ACD" w:rsidRPr="00462A90" w:rsidRDefault="002A7ACD" w:rsidP="00823102">
            <w:pPr>
              <w:rPr>
                <w:rFonts w:ascii="Arial" w:hAnsi="Arial" w:cs="Arial"/>
                <w:lang w:val="en-GB"/>
              </w:rPr>
            </w:pPr>
            <w:r w:rsidRPr="00462A90">
              <w:rPr>
                <w:rFonts w:ascii="Arial" w:hAnsi="Arial" w:cs="Arial"/>
                <w:lang w:val="en-GB"/>
              </w:rPr>
              <w:t>Multiple access techniques</w:t>
            </w:r>
          </w:p>
        </w:tc>
        <w:tc>
          <w:tcPr>
            <w:tcW w:w="703" w:type="pct"/>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16</w:t>
            </w:r>
          </w:p>
        </w:tc>
        <w:tc>
          <w:tcPr>
            <w:tcW w:w="750" w:type="pct"/>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26</w:t>
            </w:r>
          </w:p>
        </w:tc>
        <w:tc>
          <w:tcPr>
            <w:tcW w:w="1026" w:type="pct"/>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w:t>
            </w:r>
          </w:p>
        </w:tc>
        <w:tc>
          <w:tcPr>
            <w:tcW w:w="870" w:type="pct"/>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w:t>
            </w:r>
          </w:p>
        </w:tc>
      </w:tr>
      <w:tr w:rsidR="002A7ACD" w:rsidRPr="00462A90" w:rsidTr="00823102">
        <w:tc>
          <w:tcPr>
            <w:tcW w:w="338" w:type="pct"/>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4</w:t>
            </w:r>
          </w:p>
        </w:tc>
        <w:tc>
          <w:tcPr>
            <w:tcW w:w="1313" w:type="pct"/>
            <w:vAlign w:val="center"/>
          </w:tcPr>
          <w:p w:rsidR="002A7ACD" w:rsidRPr="00462A90" w:rsidRDefault="002A7ACD" w:rsidP="00823102">
            <w:pPr>
              <w:pStyle w:val="Title"/>
              <w:jc w:val="left"/>
              <w:rPr>
                <w:rFonts w:ascii="Arial" w:hAnsi="Arial" w:cs="Arial"/>
                <w:b w:val="0"/>
                <w:bCs/>
                <w:sz w:val="22"/>
                <w:szCs w:val="22"/>
                <w:lang w:val="en-GB"/>
              </w:rPr>
            </w:pPr>
            <w:r w:rsidRPr="00462A90">
              <w:rPr>
                <w:rFonts w:ascii="Arial" w:hAnsi="Arial" w:cs="Arial"/>
                <w:b w:val="0"/>
                <w:sz w:val="22"/>
                <w:szCs w:val="22"/>
                <w:lang w:val="en-GB"/>
              </w:rPr>
              <w:t>Digital Cellular mobile system</w:t>
            </w:r>
          </w:p>
        </w:tc>
        <w:tc>
          <w:tcPr>
            <w:tcW w:w="703" w:type="pct"/>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14</w:t>
            </w:r>
          </w:p>
        </w:tc>
        <w:tc>
          <w:tcPr>
            <w:tcW w:w="750" w:type="pct"/>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21</w:t>
            </w:r>
          </w:p>
        </w:tc>
        <w:tc>
          <w:tcPr>
            <w:tcW w:w="1026" w:type="pct"/>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w:t>
            </w:r>
          </w:p>
        </w:tc>
        <w:tc>
          <w:tcPr>
            <w:tcW w:w="870" w:type="pct"/>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w:t>
            </w:r>
          </w:p>
        </w:tc>
      </w:tr>
      <w:tr w:rsidR="002A7ACD" w:rsidRPr="00462A90" w:rsidTr="00823102">
        <w:tc>
          <w:tcPr>
            <w:tcW w:w="338" w:type="pct"/>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5</w:t>
            </w:r>
          </w:p>
        </w:tc>
        <w:tc>
          <w:tcPr>
            <w:tcW w:w="1313" w:type="pct"/>
            <w:vAlign w:val="center"/>
          </w:tcPr>
          <w:p w:rsidR="002A7ACD" w:rsidRPr="00462A90" w:rsidRDefault="002A7ACD" w:rsidP="00823102">
            <w:pPr>
              <w:pStyle w:val="Title"/>
              <w:jc w:val="left"/>
              <w:rPr>
                <w:rFonts w:ascii="Arial" w:hAnsi="Arial" w:cs="Arial"/>
                <w:b w:val="0"/>
                <w:bCs/>
                <w:sz w:val="22"/>
                <w:szCs w:val="22"/>
                <w:lang w:val="en-GB"/>
              </w:rPr>
            </w:pPr>
            <w:r w:rsidRPr="00462A90">
              <w:rPr>
                <w:rFonts w:ascii="Arial" w:hAnsi="Arial" w:cs="Arial"/>
                <w:b w:val="0"/>
                <w:sz w:val="22"/>
                <w:szCs w:val="22"/>
                <w:lang w:val="en-GB"/>
              </w:rPr>
              <w:t>Modern wireless communication systems</w:t>
            </w:r>
          </w:p>
        </w:tc>
        <w:tc>
          <w:tcPr>
            <w:tcW w:w="703" w:type="pct"/>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8</w:t>
            </w:r>
          </w:p>
        </w:tc>
        <w:tc>
          <w:tcPr>
            <w:tcW w:w="750" w:type="pct"/>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16</w:t>
            </w:r>
          </w:p>
        </w:tc>
        <w:tc>
          <w:tcPr>
            <w:tcW w:w="1026" w:type="pct"/>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2</w:t>
            </w:r>
          </w:p>
        </w:tc>
        <w:tc>
          <w:tcPr>
            <w:tcW w:w="870" w:type="pct"/>
            <w:vAlign w:val="center"/>
          </w:tcPr>
          <w:p w:rsidR="002A7ACD" w:rsidRPr="00462A90" w:rsidRDefault="002A7ACD" w:rsidP="00823102">
            <w:pPr>
              <w:pStyle w:val="Title"/>
              <w:rPr>
                <w:rFonts w:ascii="Arial" w:hAnsi="Arial" w:cs="Arial"/>
                <w:b w:val="0"/>
                <w:bCs/>
                <w:sz w:val="22"/>
                <w:szCs w:val="22"/>
                <w:lang w:val="en-GB"/>
              </w:rPr>
            </w:pPr>
            <w:r w:rsidRPr="00462A90">
              <w:rPr>
                <w:rFonts w:ascii="Arial" w:hAnsi="Arial" w:cs="Arial"/>
                <w:b w:val="0"/>
                <w:bCs/>
                <w:sz w:val="22"/>
                <w:szCs w:val="22"/>
                <w:lang w:val="en-GB"/>
              </w:rPr>
              <w:t>1</w:t>
            </w:r>
          </w:p>
        </w:tc>
      </w:tr>
      <w:tr w:rsidR="002A7ACD" w:rsidRPr="00462A90" w:rsidTr="00823102">
        <w:tc>
          <w:tcPr>
            <w:tcW w:w="338" w:type="pct"/>
            <w:vAlign w:val="center"/>
          </w:tcPr>
          <w:p w:rsidR="002A7ACD" w:rsidRPr="00462A90" w:rsidRDefault="002A7ACD" w:rsidP="00823102">
            <w:pPr>
              <w:pStyle w:val="Title"/>
              <w:rPr>
                <w:rFonts w:ascii="Arial" w:hAnsi="Arial" w:cs="Arial"/>
                <w:bCs/>
                <w:sz w:val="22"/>
                <w:szCs w:val="22"/>
                <w:lang w:val="en-GB"/>
              </w:rPr>
            </w:pPr>
          </w:p>
        </w:tc>
        <w:tc>
          <w:tcPr>
            <w:tcW w:w="1313" w:type="pct"/>
            <w:vAlign w:val="center"/>
          </w:tcPr>
          <w:p w:rsidR="002A7ACD" w:rsidRPr="00462A90" w:rsidRDefault="002A7ACD" w:rsidP="00823102">
            <w:pPr>
              <w:pStyle w:val="Title"/>
              <w:rPr>
                <w:rFonts w:ascii="Arial" w:hAnsi="Arial" w:cs="Arial"/>
                <w:bCs/>
                <w:sz w:val="22"/>
                <w:szCs w:val="22"/>
                <w:lang w:val="en-GB"/>
              </w:rPr>
            </w:pPr>
            <w:r w:rsidRPr="00462A90">
              <w:rPr>
                <w:rFonts w:ascii="Arial" w:hAnsi="Arial" w:cs="Arial"/>
                <w:bCs/>
                <w:sz w:val="22"/>
                <w:szCs w:val="22"/>
                <w:lang w:val="en-GB"/>
              </w:rPr>
              <w:t>Total</w:t>
            </w:r>
          </w:p>
        </w:tc>
        <w:tc>
          <w:tcPr>
            <w:tcW w:w="703" w:type="pct"/>
            <w:vAlign w:val="center"/>
          </w:tcPr>
          <w:p w:rsidR="002A7ACD" w:rsidRPr="00462A90" w:rsidRDefault="002A7ACD" w:rsidP="00823102">
            <w:pPr>
              <w:pStyle w:val="Title"/>
              <w:rPr>
                <w:rFonts w:ascii="Arial" w:hAnsi="Arial" w:cs="Arial"/>
                <w:bCs/>
                <w:sz w:val="22"/>
                <w:szCs w:val="22"/>
                <w:lang w:val="en-GB"/>
              </w:rPr>
            </w:pPr>
            <w:r w:rsidRPr="00462A90">
              <w:rPr>
                <w:rFonts w:ascii="Arial" w:hAnsi="Arial" w:cs="Arial"/>
                <w:bCs/>
                <w:sz w:val="22"/>
                <w:szCs w:val="22"/>
                <w:lang w:val="en-GB"/>
              </w:rPr>
              <w:t>60</w:t>
            </w:r>
          </w:p>
        </w:tc>
        <w:tc>
          <w:tcPr>
            <w:tcW w:w="750" w:type="pct"/>
            <w:vAlign w:val="center"/>
          </w:tcPr>
          <w:p w:rsidR="002A7ACD" w:rsidRPr="00462A90" w:rsidRDefault="002A7ACD" w:rsidP="00823102">
            <w:pPr>
              <w:pStyle w:val="Title"/>
              <w:rPr>
                <w:rFonts w:ascii="Arial" w:hAnsi="Arial" w:cs="Arial"/>
                <w:bCs/>
                <w:sz w:val="22"/>
                <w:szCs w:val="22"/>
                <w:lang w:val="en-GB"/>
              </w:rPr>
            </w:pPr>
            <w:r w:rsidRPr="00462A90">
              <w:rPr>
                <w:rFonts w:ascii="Arial" w:hAnsi="Arial" w:cs="Arial"/>
                <w:bCs/>
                <w:sz w:val="22"/>
                <w:szCs w:val="22"/>
                <w:lang w:val="en-GB"/>
              </w:rPr>
              <w:t>110</w:t>
            </w:r>
          </w:p>
        </w:tc>
        <w:tc>
          <w:tcPr>
            <w:tcW w:w="1026" w:type="pct"/>
            <w:vAlign w:val="center"/>
          </w:tcPr>
          <w:p w:rsidR="002A7ACD" w:rsidRPr="00462A90" w:rsidRDefault="002A7ACD" w:rsidP="00823102">
            <w:pPr>
              <w:pStyle w:val="Title"/>
              <w:rPr>
                <w:rFonts w:ascii="Arial" w:hAnsi="Arial" w:cs="Arial"/>
                <w:bCs/>
                <w:sz w:val="22"/>
                <w:szCs w:val="22"/>
                <w:lang w:val="en-GB"/>
              </w:rPr>
            </w:pPr>
            <w:r w:rsidRPr="00462A90">
              <w:rPr>
                <w:rFonts w:ascii="Arial" w:hAnsi="Arial" w:cs="Arial"/>
                <w:bCs/>
                <w:sz w:val="22"/>
                <w:szCs w:val="22"/>
                <w:lang w:val="en-GB"/>
              </w:rPr>
              <w:t>10</w:t>
            </w:r>
          </w:p>
        </w:tc>
        <w:tc>
          <w:tcPr>
            <w:tcW w:w="870" w:type="pct"/>
            <w:vAlign w:val="center"/>
          </w:tcPr>
          <w:p w:rsidR="002A7ACD" w:rsidRPr="00462A90" w:rsidRDefault="002A7ACD" w:rsidP="00823102">
            <w:pPr>
              <w:pStyle w:val="Title"/>
              <w:rPr>
                <w:rFonts w:ascii="Arial" w:hAnsi="Arial" w:cs="Arial"/>
                <w:bCs/>
                <w:sz w:val="22"/>
                <w:szCs w:val="22"/>
                <w:lang w:val="en-GB"/>
              </w:rPr>
            </w:pPr>
            <w:r w:rsidRPr="00462A90">
              <w:rPr>
                <w:rFonts w:ascii="Arial" w:hAnsi="Arial" w:cs="Arial"/>
                <w:bCs/>
                <w:sz w:val="22"/>
                <w:szCs w:val="22"/>
                <w:lang w:val="en-GB"/>
              </w:rPr>
              <w:t>8</w:t>
            </w:r>
          </w:p>
        </w:tc>
      </w:tr>
    </w:tbl>
    <w:p w:rsidR="002A7ACD" w:rsidRPr="00462A90" w:rsidRDefault="002A7ACD" w:rsidP="002A7ACD">
      <w:pPr>
        <w:rPr>
          <w:rFonts w:ascii="Arial" w:hAnsi="Arial" w:cs="Arial"/>
          <w:lang w:val="en-GB"/>
        </w:rPr>
      </w:pPr>
    </w:p>
    <w:p w:rsidR="002A7ACD" w:rsidRPr="00462A90" w:rsidRDefault="002A7ACD" w:rsidP="002A7ACD">
      <w:pPr>
        <w:rPr>
          <w:rFonts w:ascii="Arial" w:hAnsi="Arial" w:cs="Arial"/>
          <w:b/>
          <w:lang w:val="en-GB"/>
        </w:rPr>
      </w:pPr>
      <w:r w:rsidRPr="00462A90">
        <w:rPr>
          <w:rFonts w:ascii="Arial" w:hAnsi="Arial" w:cs="Arial"/>
          <w:b/>
          <w:lang w:val="en-GB"/>
        </w:rPr>
        <w:t>OBJECTIVES</w:t>
      </w:r>
    </w:p>
    <w:p w:rsidR="002A7ACD" w:rsidRPr="00462A90" w:rsidRDefault="002A7ACD" w:rsidP="002A7ACD">
      <w:pPr>
        <w:rPr>
          <w:rFonts w:ascii="Arial" w:hAnsi="Arial" w:cs="Arial"/>
          <w:iCs/>
        </w:rPr>
      </w:pPr>
      <w:r w:rsidRPr="00462A90">
        <w:rPr>
          <w:rFonts w:ascii="Arial" w:hAnsi="Arial" w:cs="Arial"/>
          <w:iCs/>
        </w:rPr>
        <w:t>On completion of the study of the subject a student should be able to comprehend the following:</w:t>
      </w:r>
    </w:p>
    <w:p w:rsidR="002A7ACD" w:rsidRPr="00462A90" w:rsidRDefault="002A7ACD" w:rsidP="002A7ACD">
      <w:pPr>
        <w:tabs>
          <w:tab w:val="left" w:pos="1100"/>
        </w:tabs>
        <w:rPr>
          <w:rFonts w:ascii="Arial" w:hAnsi="Arial" w:cs="Arial"/>
          <w:b/>
          <w:lang w:val="en-GB"/>
        </w:rPr>
      </w:pPr>
      <w:r w:rsidRPr="00462A90">
        <w:rPr>
          <w:rFonts w:ascii="Arial" w:hAnsi="Arial" w:cs="Arial"/>
          <w:b/>
          <w:lang w:val="en-GB"/>
        </w:rPr>
        <w:tab/>
      </w:r>
    </w:p>
    <w:p w:rsidR="002A7ACD" w:rsidRPr="00462A90" w:rsidRDefault="002A7ACD" w:rsidP="003E53E0">
      <w:pPr>
        <w:numPr>
          <w:ilvl w:val="0"/>
          <w:numId w:val="300"/>
        </w:numPr>
        <w:spacing w:after="0" w:line="240" w:lineRule="auto"/>
        <w:ind w:left="720" w:hanging="540"/>
        <w:rPr>
          <w:rFonts w:ascii="Arial" w:hAnsi="Arial" w:cs="Arial"/>
          <w:b/>
          <w:lang w:val="en-GB"/>
        </w:rPr>
      </w:pPr>
      <w:r w:rsidRPr="00462A90">
        <w:rPr>
          <w:rFonts w:ascii="Arial" w:hAnsi="Arial" w:cs="Arial"/>
          <w:b/>
          <w:lang w:val="en-GB"/>
        </w:rPr>
        <w:t>Introduction to wireless communication system</w:t>
      </w:r>
    </w:p>
    <w:p w:rsidR="002A7ACD" w:rsidRPr="00462A90" w:rsidRDefault="002A7ACD" w:rsidP="003E53E0">
      <w:pPr>
        <w:numPr>
          <w:ilvl w:val="1"/>
          <w:numId w:val="300"/>
        </w:numPr>
        <w:spacing w:after="0" w:line="240" w:lineRule="auto"/>
        <w:ind w:left="720" w:hanging="540"/>
        <w:rPr>
          <w:rFonts w:ascii="Arial" w:hAnsi="Arial" w:cs="Arial"/>
          <w:lang w:val="en-GB"/>
        </w:rPr>
      </w:pPr>
      <w:r w:rsidRPr="00462A90">
        <w:rPr>
          <w:rFonts w:ascii="Arial" w:hAnsi="Arial" w:cs="Arial"/>
          <w:lang w:val="en-GB"/>
        </w:rPr>
        <w:t>List the limitations of conventional mobile phone system.</w:t>
      </w:r>
    </w:p>
    <w:p w:rsidR="002A7ACD" w:rsidRPr="00462A90" w:rsidRDefault="002A7ACD" w:rsidP="003E53E0">
      <w:pPr>
        <w:numPr>
          <w:ilvl w:val="1"/>
          <w:numId w:val="300"/>
        </w:numPr>
        <w:spacing w:after="0" w:line="240" w:lineRule="auto"/>
        <w:ind w:left="720" w:hanging="540"/>
        <w:rPr>
          <w:rFonts w:ascii="Arial" w:hAnsi="Arial" w:cs="Arial"/>
          <w:lang w:val="en-GB"/>
        </w:rPr>
      </w:pPr>
      <w:r w:rsidRPr="00462A90">
        <w:rPr>
          <w:rFonts w:ascii="Arial" w:hAnsi="Arial" w:cs="Arial"/>
          <w:lang w:val="en-GB"/>
        </w:rPr>
        <w:t>Evolution of cellular mobile communication system.</w:t>
      </w:r>
    </w:p>
    <w:p w:rsidR="002A7ACD" w:rsidRPr="00462A90" w:rsidRDefault="002A7ACD" w:rsidP="003E53E0">
      <w:pPr>
        <w:numPr>
          <w:ilvl w:val="1"/>
          <w:numId w:val="300"/>
        </w:numPr>
        <w:spacing w:after="0" w:line="240" w:lineRule="auto"/>
        <w:ind w:left="720" w:hanging="540"/>
        <w:rPr>
          <w:rFonts w:ascii="Arial" w:hAnsi="Arial" w:cs="Arial"/>
          <w:lang w:val="en-GB"/>
        </w:rPr>
      </w:pPr>
      <w:r w:rsidRPr="00462A90">
        <w:rPr>
          <w:rFonts w:ascii="Arial" w:hAnsi="Arial" w:cs="Arial"/>
          <w:lang w:val="en-GB"/>
        </w:rPr>
        <w:t>Define the terms mobile station and base station</w:t>
      </w:r>
    </w:p>
    <w:p w:rsidR="002A7ACD" w:rsidRPr="00462A90" w:rsidRDefault="002A7ACD" w:rsidP="003E53E0">
      <w:pPr>
        <w:numPr>
          <w:ilvl w:val="1"/>
          <w:numId w:val="300"/>
        </w:numPr>
        <w:spacing w:after="0" w:line="240" w:lineRule="auto"/>
        <w:ind w:left="720" w:hanging="540"/>
        <w:rPr>
          <w:rFonts w:ascii="Arial" w:hAnsi="Arial" w:cs="Arial"/>
          <w:lang w:val="en-GB"/>
        </w:rPr>
      </w:pPr>
      <w:r w:rsidRPr="00462A90">
        <w:rPr>
          <w:rFonts w:ascii="Arial" w:hAnsi="Arial" w:cs="Arial"/>
          <w:lang w:val="en-GB"/>
        </w:rPr>
        <w:t>State the functions of Mobile switching centre (MSC)</w:t>
      </w:r>
    </w:p>
    <w:p w:rsidR="002A7ACD" w:rsidRPr="00462A90" w:rsidRDefault="002A7ACD" w:rsidP="003E53E0">
      <w:pPr>
        <w:numPr>
          <w:ilvl w:val="1"/>
          <w:numId w:val="300"/>
        </w:numPr>
        <w:spacing w:after="0" w:line="240" w:lineRule="auto"/>
        <w:ind w:left="720" w:hanging="540"/>
        <w:rPr>
          <w:rFonts w:ascii="Arial" w:hAnsi="Arial" w:cs="Arial"/>
          <w:lang w:val="en-GB"/>
        </w:rPr>
      </w:pPr>
      <w:r w:rsidRPr="00462A90">
        <w:rPr>
          <w:rFonts w:ascii="Arial" w:hAnsi="Arial" w:cs="Arial"/>
          <w:lang w:val="en-GB"/>
        </w:rPr>
        <w:lastRenderedPageBreak/>
        <w:t>List various channels in mobile communication</w:t>
      </w:r>
    </w:p>
    <w:p w:rsidR="002A7ACD" w:rsidRPr="00462A90" w:rsidRDefault="002A7ACD" w:rsidP="003E53E0">
      <w:pPr>
        <w:numPr>
          <w:ilvl w:val="1"/>
          <w:numId w:val="300"/>
        </w:numPr>
        <w:spacing w:after="0" w:line="240" w:lineRule="auto"/>
        <w:ind w:left="720" w:hanging="540"/>
        <w:rPr>
          <w:rFonts w:ascii="Arial" w:hAnsi="Arial" w:cs="Arial"/>
          <w:lang w:val="en-GB"/>
        </w:rPr>
      </w:pPr>
      <w:r w:rsidRPr="00462A90">
        <w:rPr>
          <w:rFonts w:ascii="Arial" w:hAnsi="Arial" w:cs="Arial"/>
          <w:lang w:val="en-GB"/>
        </w:rPr>
        <w:t>Define voice and control channels in mobile communication</w:t>
      </w:r>
    </w:p>
    <w:p w:rsidR="002A7ACD" w:rsidRPr="00462A90" w:rsidRDefault="002A7ACD" w:rsidP="003E53E0">
      <w:pPr>
        <w:numPr>
          <w:ilvl w:val="1"/>
          <w:numId w:val="300"/>
        </w:numPr>
        <w:spacing w:after="0" w:line="240" w:lineRule="auto"/>
        <w:ind w:left="720" w:hanging="540"/>
        <w:rPr>
          <w:rFonts w:ascii="Arial" w:hAnsi="Arial" w:cs="Arial"/>
          <w:lang w:val="en-GB"/>
        </w:rPr>
      </w:pPr>
      <w:r w:rsidRPr="00462A90">
        <w:rPr>
          <w:rFonts w:ascii="Arial" w:hAnsi="Arial" w:cs="Arial"/>
          <w:lang w:val="en-GB"/>
        </w:rPr>
        <w:t>Define Roamer</w:t>
      </w:r>
    </w:p>
    <w:p w:rsidR="002A7ACD" w:rsidRPr="00462A90" w:rsidRDefault="002A7ACD" w:rsidP="003E53E0">
      <w:pPr>
        <w:numPr>
          <w:ilvl w:val="1"/>
          <w:numId w:val="300"/>
        </w:numPr>
        <w:spacing w:after="0" w:line="240" w:lineRule="auto"/>
        <w:ind w:left="720" w:hanging="540"/>
        <w:rPr>
          <w:rFonts w:ascii="Arial" w:hAnsi="Arial" w:cs="Arial"/>
          <w:lang w:val="en-GB"/>
        </w:rPr>
      </w:pPr>
      <w:r w:rsidRPr="00462A90">
        <w:rPr>
          <w:rFonts w:ascii="Arial" w:hAnsi="Arial" w:cs="Arial"/>
          <w:lang w:val="en-GB"/>
        </w:rPr>
        <w:t>List the features of various mobile radio systems around the world</w:t>
      </w:r>
    </w:p>
    <w:p w:rsidR="002A7ACD" w:rsidRPr="00462A90" w:rsidRDefault="002A7ACD" w:rsidP="003E53E0">
      <w:pPr>
        <w:numPr>
          <w:ilvl w:val="1"/>
          <w:numId w:val="300"/>
        </w:numPr>
        <w:spacing w:after="0" w:line="240" w:lineRule="auto"/>
        <w:ind w:left="720" w:hanging="540"/>
        <w:rPr>
          <w:rFonts w:ascii="Arial" w:hAnsi="Arial" w:cs="Arial"/>
          <w:lang w:val="en-GB"/>
        </w:rPr>
      </w:pPr>
      <w:r w:rsidRPr="00462A90">
        <w:rPr>
          <w:rFonts w:ascii="Arial" w:hAnsi="Arial" w:cs="Arial"/>
          <w:lang w:val="en-GB"/>
        </w:rPr>
        <w:t>Define simplex, half duplex and full duplex channels.</w:t>
      </w:r>
    </w:p>
    <w:p w:rsidR="002A7ACD" w:rsidRPr="00462A90" w:rsidRDefault="002A7ACD" w:rsidP="003E53E0">
      <w:pPr>
        <w:numPr>
          <w:ilvl w:val="1"/>
          <w:numId w:val="300"/>
        </w:numPr>
        <w:spacing w:after="0" w:line="240" w:lineRule="auto"/>
        <w:ind w:left="720" w:hanging="540"/>
        <w:rPr>
          <w:rFonts w:ascii="Arial" w:hAnsi="Arial" w:cs="Arial"/>
          <w:lang w:val="en-GB"/>
        </w:rPr>
      </w:pPr>
      <w:r w:rsidRPr="00462A90">
        <w:rPr>
          <w:rFonts w:ascii="Arial" w:hAnsi="Arial" w:cs="Arial"/>
          <w:lang w:val="en-GB"/>
        </w:rPr>
        <w:t xml:space="preserve"> Distinguish between frequency division duplex (FDD) and time division duplex (TDD).</w:t>
      </w:r>
    </w:p>
    <w:p w:rsidR="002A7ACD" w:rsidRPr="00462A90" w:rsidRDefault="002A7ACD" w:rsidP="003E53E0">
      <w:pPr>
        <w:numPr>
          <w:ilvl w:val="1"/>
          <w:numId w:val="300"/>
        </w:numPr>
        <w:spacing w:after="0" w:line="240" w:lineRule="auto"/>
        <w:ind w:left="720" w:hanging="540"/>
        <w:rPr>
          <w:rFonts w:ascii="Arial" w:hAnsi="Arial" w:cs="Arial"/>
          <w:lang w:val="en-GB"/>
        </w:rPr>
      </w:pPr>
      <w:r w:rsidRPr="00462A90">
        <w:rPr>
          <w:rFonts w:ascii="Arial" w:hAnsi="Arial" w:cs="Arial"/>
          <w:lang w:val="en-GB"/>
        </w:rPr>
        <w:t xml:space="preserve"> Define uplink and downlink channels in mobile communication</w:t>
      </w:r>
    </w:p>
    <w:p w:rsidR="002A7ACD" w:rsidRPr="00462A90" w:rsidRDefault="002A7ACD" w:rsidP="003E53E0">
      <w:pPr>
        <w:numPr>
          <w:ilvl w:val="1"/>
          <w:numId w:val="300"/>
        </w:numPr>
        <w:spacing w:after="0" w:line="240" w:lineRule="auto"/>
        <w:ind w:left="720" w:hanging="540"/>
        <w:rPr>
          <w:rFonts w:ascii="Arial" w:hAnsi="Arial" w:cs="Arial"/>
          <w:lang w:val="en-GB"/>
        </w:rPr>
      </w:pPr>
      <w:r w:rsidRPr="00462A90">
        <w:rPr>
          <w:rFonts w:ascii="Arial" w:hAnsi="Arial" w:cs="Arial"/>
          <w:lang w:val="en-GB"/>
        </w:rPr>
        <w:t>Draw the block diagram of a basic cellular system.</w:t>
      </w:r>
    </w:p>
    <w:p w:rsidR="002A7ACD" w:rsidRPr="00462A90" w:rsidRDefault="002A7ACD" w:rsidP="003E53E0">
      <w:pPr>
        <w:numPr>
          <w:ilvl w:val="1"/>
          <w:numId w:val="300"/>
        </w:numPr>
        <w:spacing w:after="0" w:line="240" w:lineRule="auto"/>
        <w:ind w:left="720" w:hanging="540"/>
        <w:rPr>
          <w:rFonts w:ascii="Arial" w:hAnsi="Arial" w:cs="Arial"/>
          <w:lang w:val="en-GB"/>
        </w:rPr>
      </w:pPr>
      <w:r w:rsidRPr="00462A90">
        <w:rPr>
          <w:rFonts w:ascii="Arial" w:hAnsi="Arial" w:cs="Arial"/>
          <w:lang w:val="en-GB"/>
        </w:rPr>
        <w:t>Explain the process of call progress in a cellular telephone system</w:t>
      </w:r>
    </w:p>
    <w:p w:rsidR="002A7ACD" w:rsidRPr="00462A90" w:rsidRDefault="002A7ACD" w:rsidP="002A7ACD">
      <w:pPr>
        <w:tabs>
          <w:tab w:val="left" w:pos="2562"/>
        </w:tabs>
        <w:rPr>
          <w:rFonts w:ascii="Arial" w:hAnsi="Arial" w:cs="Arial"/>
          <w:lang w:val="en-GB"/>
        </w:rPr>
      </w:pPr>
      <w:r w:rsidRPr="00462A90">
        <w:rPr>
          <w:rFonts w:ascii="Arial" w:hAnsi="Arial" w:cs="Arial"/>
          <w:lang w:val="en-GB"/>
        </w:rPr>
        <w:tab/>
      </w:r>
    </w:p>
    <w:p w:rsidR="002A7ACD" w:rsidRPr="00462A90" w:rsidRDefault="002A7ACD" w:rsidP="003E53E0">
      <w:pPr>
        <w:numPr>
          <w:ilvl w:val="0"/>
          <w:numId w:val="300"/>
        </w:numPr>
        <w:spacing w:after="0" w:line="240" w:lineRule="auto"/>
        <w:ind w:left="720" w:hanging="540"/>
        <w:rPr>
          <w:rFonts w:ascii="Arial" w:hAnsi="Arial" w:cs="Arial"/>
          <w:b/>
          <w:lang w:val="en-GB"/>
        </w:rPr>
      </w:pPr>
      <w:r w:rsidRPr="00462A90">
        <w:rPr>
          <w:rFonts w:ascii="Arial" w:hAnsi="Arial" w:cs="Arial"/>
          <w:b/>
          <w:lang w:val="en-GB"/>
        </w:rPr>
        <w:t>Cellular system design fundamentals</w:t>
      </w:r>
    </w:p>
    <w:p w:rsidR="002A7ACD" w:rsidRPr="00462A90" w:rsidRDefault="002A7ACD" w:rsidP="003E53E0">
      <w:pPr>
        <w:numPr>
          <w:ilvl w:val="1"/>
          <w:numId w:val="299"/>
        </w:numPr>
        <w:tabs>
          <w:tab w:val="left" w:pos="720"/>
          <w:tab w:val="num" w:pos="1440"/>
        </w:tabs>
        <w:spacing w:after="0" w:line="240" w:lineRule="auto"/>
        <w:ind w:left="720" w:hanging="540"/>
        <w:rPr>
          <w:rFonts w:ascii="Arial" w:hAnsi="Arial" w:cs="Arial"/>
        </w:rPr>
      </w:pPr>
      <w:r w:rsidRPr="00462A90">
        <w:rPr>
          <w:rFonts w:ascii="Arial" w:hAnsi="Arial" w:cs="Arial"/>
        </w:rPr>
        <w:t>State the need for cellular concept in mobile communication</w:t>
      </w:r>
    </w:p>
    <w:p w:rsidR="002A7ACD" w:rsidRPr="00462A90" w:rsidRDefault="002A7ACD" w:rsidP="003E53E0">
      <w:pPr>
        <w:numPr>
          <w:ilvl w:val="1"/>
          <w:numId w:val="299"/>
        </w:numPr>
        <w:tabs>
          <w:tab w:val="left" w:pos="720"/>
          <w:tab w:val="num" w:pos="1440"/>
        </w:tabs>
        <w:spacing w:after="0" w:line="240" w:lineRule="auto"/>
        <w:ind w:left="720" w:hanging="540"/>
        <w:rPr>
          <w:rFonts w:ascii="Arial" w:hAnsi="Arial" w:cs="Arial"/>
        </w:rPr>
      </w:pPr>
      <w:r w:rsidRPr="00462A90">
        <w:rPr>
          <w:rFonts w:ascii="Arial" w:hAnsi="Arial" w:cs="Arial"/>
        </w:rPr>
        <w:t>State the need for hexagonal cell site.</w:t>
      </w:r>
    </w:p>
    <w:p w:rsidR="002A7ACD" w:rsidRPr="00462A90" w:rsidRDefault="002A7ACD" w:rsidP="003E53E0">
      <w:pPr>
        <w:numPr>
          <w:ilvl w:val="1"/>
          <w:numId w:val="299"/>
        </w:numPr>
        <w:tabs>
          <w:tab w:val="left" w:pos="720"/>
          <w:tab w:val="num" w:pos="1440"/>
        </w:tabs>
        <w:spacing w:after="0" w:line="240" w:lineRule="auto"/>
        <w:ind w:left="720" w:hanging="540"/>
        <w:rPr>
          <w:rFonts w:ascii="Arial" w:hAnsi="Arial" w:cs="Arial"/>
        </w:rPr>
      </w:pPr>
      <w:r w:rsidRPr="00462A90">
        <w:rPr>
          <w:rFonts w:ascii="Arial" w:hAnsi="Arial" w:cs="Arial"/>
        </w:rPr>
        <w:t>Explain the concept of Frequency reuse.</w:t>
      </w:r>
    </w:p>
    <w:p w:rsidR="002A7ACD" w:rsidRPr="00462A90" w:rsidRDefault="002A7ACD" w:rsidP="003E53E0">
      <w:pPr>
        <w:numPr>
          <w:ilvl w:val="1"/>
          <w:numId w:val="299"/>
        </w:numPr>
        <w:tabs>
          <w:tab w:val="left" w:pos="720"/>
          <w:tab w:val="num" w:pos="1440"/>
        </w:tabs>
        <w:spacing w:after="0" w:line="240" w:lineRule="auto"/>
        <w:ind w:left="720" w:hanging="540"/>
        <w:rPr>
          <w:rFonts w:ascii="Arial" w:hAnsi="Arial" w:cs="Arial"/>
        </w:rPr>
      </w:pPr>
      <w:r w:rsidRPr="00462A90">
        <w:rPr>
          <w:rFonts w:ascii="Arial" w:hAnsi="Arial" w:cs="Arial"/>
        </w:rPr>
        <w:t>Explain capacity of a mobile cellular system.</w:t>
      </w:r>
    </w:p>
    <w:p w:rsidR="002A7ACD" w:rsidRPr="00462A90" w:rsidRDefault="002A7ACD" w:rsidP="003E53E0">
      <w:pPr>
        <w:numPr>
          <w:ilvl w:val="1"/>
          <w:numId w:val="299"/>
        </w:numPr>
        <w:tabs>
          <w:tab w:val="left" w:pos="720"/>
          <w:tab w:val="num" w:pos="1440"/>
        </w:tabs>
        <w:spacing w:after="0" w:line="240" w:lineRule="auto"/>
        <w:ind w:left="720" w:hanging="540"/>
        <w:rPr>
          <w:rFonts w:ascii="Arial" w:hAnsi="Arial" w:cs="Arial"/>
        </w:rPr>
      </w:pPr>
      <w:r w:rsidRPr="00462A90">
        <w:rPr>
          <w:rFonts w:ascii="Arial" w:hAnsi="Arial" w:cs="Arial"/>
        </w:rPr>
        <w:t>Define the term Cell</w:t>
      </w:r>
    </w:p>
    <w:p w:rsidR="002A7ACD" w:rsidRPr="00462A90" w:rsidRDefault="002A7ACD" w:rsidP="003E53E0">
      <w:pPr>
        <w:numPr>
          <w:ilvl w:val="1"/>
          <w:numId w:val="299"/>
        </w:numPr>
        <w:tabs>
          <w:tab w:val="left" w:pos="720"/>
          <w:tab w:val="num" w:pos="1440"/>
        </w:tabs>
        <w:spacing w:after="0" w:line="240" w:lineRule="auto"/>
        <w:ind w:left="720" w:hanging="540"/>
        <w:rPr>
          <w:rFonts w:ascii="Arial" w:hAnsi="Arial" w:cs="Arial"/>
        </w:rPr>
      </w:pPr>
      <w:r w:rsidRPr="00462A90">
        <w:rPr>
          <w:rFonts w:ascii="Arial" w:hAnsi="Arial" w:cs="Arial"/>
        </w:rPr>
        <w:t>Define the term cluster</w:t>
      </w:r>
    </w:p>
    <w:p w:rsidR="002A7ACD" w:rsidRPr="00462A90" w:rsidRDefault="002A7ACD" w:rsidP="003E53E0">
      <w:pPr>
        <w:numPr>
          <w:ilvl w:val="1"/>
          <w:numId w:val="299"/>
        </w:numPr>
        <w:tabs>
          <w:tab w:val="left" w:pos="720"/>
          <w:tab w:val="num" w:pos="1440"/>
        </w:tabs>
        <w:spacing w:after="0" w:line="240" w:lineRule="auto"/>
        <w:ind w:left="720" w:hanging="540"/>
        <w:rPr>
          <w:rFonts w:ascii="Arial" w:hAnsi="Arial" w:cs="Arial"/>
        </w:rPr>
      </w:pPr>
      <w:r w:rsidRPr="00462A90">
        <w:rPr>
          <w:rFonts w:ascii="Arial" w:hAnsi="Arial" w:cs="Arial"/>
        </w:rPr>
        <w:t>Explain the capacity of a cellular system</w:t>
      </w:r>
    </w:p>
    <w:p w:rsidR="002A7ACD" w:rsidRPr="00462A90" w:rsidRDefault="002A7ACD" w:rsidP="003E53E0">
      <w:pPr>
        <w:numPr>
          <w:ilvl w:val="1"/>
          <w:numId w:val="299"/>
        </w:numPr>
        <w:tabs>
          <w:tab w:val="left" w:pos="720"/>
          <w:tab w:val="num" w:pos="1440"/>
        </w:tabs>
        <w:spacing w:after="0" w:line="240" w:lineRule="auto"/>
        <w:ind w:left="720" w:hanging="540"/>
        <w:rPr>
          <w:rFonts w:ascii="Arial" w:hAnsi="Arial" w:cs="Arial"/>
        </w:rPr>
      </w:pPr>
      <w:r w:rsidRPr="00462A90">
        <w:rPr>
          <w:rFonts w:ascii="Arial" w:hAnsi="Arial" w:cs="Arial"/>
        </w:rPr>
        <w:t>State the relation between capacity and cluster size.</w:t>
      </w:r>
    </w:p>
    <w:p w:rsidR="002A7ACD" w:rsidRPr="00462A90" w:rsidRDefault="002A7ACD" w:rsidP="003E53E0">
      <w:pPr>
        <w:numPr>
          <w:ilvl w:val="1"/>
          <w:numId w:val="299"/>
        </w:numPr>
        <w:tabs>
          <w:tab w:val="left" w:pos="720"/>
          <w:tab w:val="num" w:pos="1440"/>
        </w:tabs>
        <w:spacing w:after="0" w:line="240" w:lineRule="auto"/>
        <w:ind w:left="720" w:hanging="540"/>
        <w:rPr>
          <w:rFonts w:ascii="Arial" w:hAnsi="Arial" w:cs="Arial"/>
        </w:rPr>
      </w:pPr>
      <w:r w:rsidRPr="00462A90">
        <w:rPr>
          <w:rFonts w:ascii="Arial" w:hAnsi="Arial" w:cs="Arial"/>
        </w:rPr>
        <w:t>State the probable sizes of cluster with formula.</w:t>
      </w:r>
    </w:p>
    <w:p w:rsidR="002A7ACD" w:rsidRPr="00462A90" w:rsidRDefault="002A7ACD" w:rsidP="003E53E0">
      <w:pPr>
        <w:numPr>
          <w:ilvl w:val="1"/>
          <w:numId w:val="299"/>
        </w:numPr>
        <w:tabs>
          <w:tab w:val="left" w:pos="720"/>
          <w:tab w:val="num" w:pos="1440"/>
        </w:tabs>
        <w:spacing w:after="0" w:line="240" w:lineRule="auto"/>
        <w:ind w:left="720" w:hanging="540"/>
        <w:rPr>
          <w:rFonts w:ascii="Arial" w:hAnsi="Arial" w:cs="Arial"/>
        </w:rPr>
      </w:pPr>
      <w:r w:rsidRPr="00462A90">
        <w:rPr>
          <w:rFonts w:ascii="Arial" w:hAnsi="Arial" w:cs="Arial"/>
        </w:rPr>
        <w:t xml:space="preserve"> Define co-channel interference.</w:t>
      </w:r>
    </w:p>
    <w:p w:rsidR="002A7ACD" w:rsidRPr="00462A90" w:rsidRDefault="002A7ACD" w:rsidP="003E53E0">
      <w:pPr>
        <w:numPr>
          <w:ilvl w:val="1"/>
          <w:numId w:val="299"/>
        </w:numPr>
        <w:tabs>
          <w:tab w:val="left" w:pos="720"/>
          <w:tab w:val="num" w:pos="1440"/>
        </w:tabs>
        <w:spacing w:after="0" w:line="240" w:lineRule="auto"/>
        <w:ind w:left="720" w:hanging="540"/>
        <w:rPr>
          <w:rFonts w:ascii="Arial" w:hAnsi="Arial" w:cs="Arial"/>
        </w:rPr>
      </w:pPr>
      <w:r w:rsidRPr="00462A90">
        <w:rPr>
          <w:rFonts w:ascii="Arial" w:hAnsi="Arial" w:cs="Arial"/>
        </w:rPr>
        <w:t>State the relation between co-channel interference and system capacity.</w:t>
      </w:r>
    </w:p>
    <w:p w:rsidR="002A7ACD" w:rsidRPr="00462A90" w:rsidRDefault="002A7ACD" w:rsidP="003E53E0">
      <w:pPr>
        <w:numPr>
          <w:ilvl w:val="1"/>
          <w:numId w:val="299"/>
        </w:numPr>
        <w:tabs>
          <w:tab w:val="left" w:pos="720"/>
          <w:tab w:val="num" w:pos="1440"/>
        </w:tabs>
        <w:spacing w:after="0" w:line="240" w:lineRule="auto"/>
        <w:ind w:left="720" w:hanging="540"/>
        <w:rPr>
          <w:rFonts w:ascii="Arial" w:hAnsi="Arial" w:cs="Arial"/>
        </w:rPr>
      </w:pPr>
      <w:r w:rsidRPr="00462A90">
        <w:rPr>
          <w:rFonts w:ascii="Arial" w:hAnsi="Arial" w:cs="Arial"/>
        </w:rPr>
        <w:t>Define Hand-off in mobile communication</w:t>
      </w:r>
    </w:p>
    <w:p w:rsidR="002A7ACD" w:rsidRPr="00462A90" w:rsidRDefault="002A7ACD" w:rsidP="003E53E0">
      <w:pPr>
        <w:numPr>
          <w:ilvl w:val="1"/>
          <w:numId w:val="299"/>
        </w:numPr>
        <w:tabs>
          <w:tab w:val="left" w:pos="720"/>
          <w:tab w:val="num" w:pos="1440"/>
        </w:tabs>
        <w:spacing w:after="0" w:line="240" w:lineRule="auto"/>
        <w:ind w:left="720" w:hanging="540"/>
        <w:rPr>
          <w:rFonts w:ascii="Arial" w:hAnsi="Arial" w:cs="Arial"/>
        </w:rPr>
      </w:pPr>
      <w:r w:rsidRPr="00462A90">
        <w:rPr>
          <w:rFonts w:ascii="Arial" w:hAnsi="Arial" w:cs="Arial"/>
        </w:rPr>
        <w:t xml:space="preserve"> Explain channel assignment strategies</w:t>
      </w:r>
    </w:p>
    <w:p w:rsidR="002A7ACD" w:rsidRPr="00462A90" w:rsidRDefault="002A7ACD" w:rsidP="003E53E0">
      <w:pPr>
        <w:numPr>
          <w:ilvl w:val="1"/>
          <w:numId w:val="299"/>
        </w:numPr>
        <w:tabs>
          <w:tab w:val="left" w:pos="720"/>
          <w:tab w:val="num" w:pos="1440"/>
        </w:tabs>
        <w:spacing w:after="0" w:line="240" w:lineRule="auto"/>
        <w:ind w:left="720" w:hanging="540"/>
        <w:rPr>
          <w:rFonts w:ascii="Arial" w:hAnsi="Arial" w:cs="Arial"/>
        </w:rPr>
      </w:pPr>
      <w:r w:rsidRPr="00462A90">
        <w:rPr>
          <w:rFonts w:ascii="Arial" w:hAnsi="Arial" w:cs="Arial"/>
        </w:rPr>
        <w:t>List two methods of improving channel capacity</w:t>
      </w:r>
    </w:p>
    <w:p w:rsidR="002A7ACD" w:rsidRPr="00462A90" w:rsidRDefault="002A7ACD" w:rsidP="003E53E0">
      <w:pPr>
        <w:numPr>
          <w:ilvl w:val="1"/>
          <w:numId w:val="299"/>
        </w:numPr>
        <w:tabs>
          <w:tab w:val="left" w:pos="720"/>
          <w:tab w:val="num" w:pos="1440"/>
        </w:tabs>
        <w:spacing w:after="0" w:line="240" w:lineRule="auto"/>
        <w:ind w:left="720" w:hanging="540"/>
        <w:rPr>
          <w:rFonts w:ascii="Arial" w:hAnsi="Arial" w:cs="Arial"/>
        </w:rPr>
      </w:pPr>
      <w:r w:rsidRPr="00462A90">
        <w:rPr>
          <w:rFonts w:ascii="Arial" w:hAnsi="Arial" w:cs="Arial"/>
        </w:rPr>
        <w:t xml:space="preserve">Explain Cell splitting and sectoring </w:t>
      </w:r>
    </w:p>
    <w:p w:rsidR="002A7ACD" w:rsidRPr="00462A90" w:rsidRDefault="002A7ACD" w:rsidP="003E53E0">
      <w:pPr>
        <w:numPr>
          <w:ilvl w:val="1"/>
          <w:numId w:val="299"/>
        </w:numPr>
        <w:tabs>
          <w:tab w:val="left" w:pos="720"/>
          <w:tab w:val="num" w:pos="1440"/>
        </w:tabs>
        <w:spacing w:after="0" w:line="240" w:lineRule="auto"/>
        <w:ind w:left="720" w:hanging="540"/>
        <w:rPr>
          <w:rFonts w:ascii="Arial" w:hAnsi="Arial" w:cs="Arial"/>
        </w:rPr>
      </w:pPr>
      <w:r w:rsidRPr="00462A90">
        <w:rPr>
          <w:rFonts w:ascii="Arial" w:hAnsi="Arial" w:cs="Arial"/>
        </w:rPr>
        <w:t xml:space="preserve"> Define micro-cell concept</w:t>
      </w:r>
    </w:p>
    <w:p w:rsidR="002A7ACD" w:rsidRPr="00462A90" w:rsidRDefault="002A7ACD" w:rsidP="003E53E0">
      <w:pPr>
        <w:numPr>
          <w:ilvl w:val="1"/>
          <w:numId w:val="299"/>
        </w:numPr>
        <w:tabs>
          <w:tab w:val="left" w:pos="720"/>
          <w:tab w:val="num" w:pos="1440"/>
        </w:tabs>
        <w:spacing w:after="0" w:line="240" w:lineRule="auto"/>
        <w:ind w:left="720" w:hanging="540"/>
        <w:rPr>
          <w:rFonts w:ascii="Arial" w:hAnsi="Arial" w:cs="Arial"/>
        </w:rPr>
      </w:pPr>
      <w:r w:rsidRPr="00462A90">
        <w:rPr>
          <w:rFonts w:ascii="Arial" w:hAnsi="Arial" w:cs="Arial"/>
        </w:rPr>
        <w:t xml:space="preserve"> Define umbrella cell</w:t>
      </w:r>
    </w:p>
    <w:p w:rsidR="002A7ACD" w:rsidRPr="00462A90" w:rsidRDefault="002A7ACD" w:rsidP="003E53E0">
      <w:pPr>
        <w:numPr>
          <w:ilvl w:val="1"/>
          <w:numId w:val="299"/>
        </w:numPr>
        <w:tabs>
          <w:tab w:val="left" w:pos="720"/>
          <w:tab w:val="num" w:pos="1440"/>
        </w:tabs>
        <w:spacing w:after="0" w:line="240" w:lineRule="auto"/>
        <w:ind w:left="720" w:hanging="540"/>
        <w:rPr>
          <w:rFonts w:ascii="Arial" w:hAnsi="Arial" w:cs="Arial"/>
        </w:rPr>
      </w:pPr>
      <w:r w:rsidRPr="00462A90">
        <w:rPr>
          <w:rFonts w:ascii="Arial" w:hAnsi="Arial" w:cs="Arial"/>
        </w:rPr>
        <w:t xml:space="preserve"> Solve problems on system capacity.</w:t>
      </w:r>
      <w:r w:rsidRPr="00462A90">
        <w:rPr>
          <w:rFonts w:ascii="Arial" w:hAnsi="Arial" w:cs="Arial"/>
        </w:rPr>
        <w:br/>
      </w:r>
    </w:p>
    <w:p w:rsidR="002A7ACD" w:rsidRPr="00462A90" w:rsidRDefault="002A7ACD" w:rsidP="003E53E0">
      <w:pPr>
        <w:numPr>
          <w:ilvl w:val="0"/>
          <w:numId w:val="300"/>
        </w:numPr>
        <w:spacing w:after="0" w:line="240" w:lineRule="auto"/>
        <w:ind w:left="720" w:hanging="540"/>
        <w:rPr>
          <w:rFonts w:ascii="Arial" w:hAnsi="Arial" w:cs="Arial"/>
          <w:b/>
          <w:lang w:val="en-GB"/>
        </w:rPr>
      </w:pPr>
      <w:r w:rsidRPr="00462A90">
        <w:rPr>
          <w:rFonts w:ascii="Arial" w:hAnsi="Arial" w:cs="Arial"/>
          <w:b/>
          <w:lang w:val="en-GB"/>
        </w:rPr>
        <w:t>Multiple access techniques</w:t>
      </w:r>
    </w:p>
    <w:p w:rsidR="002A7ACD" w:rsidRPr="00462A90" w:rsidRDefault="002A7ACD" w:rsidP="003E53E0">
      <w:pPr>
        <w:numPr>
          <w:ilvl w:val="1"/>
          <w:numId w:val="300"/>
        </w:numPr>
        <w:tabs>
          <w:tab w:val="left" w:pos="720"/>
        </w:tabs>
        <w:spacing w:after="0" w:line="240" w:lineRule="auto"/>
        <w:ind w:left="720" w:hanging="540"/>
        <w:rPr>
          <w:rFonts w:ascii="Arial" w:hAnsi="Arial" w:cs="Arial"/>
        </w:rPr>
      </w:pPr>
      <w:r w:rsidRPr="00462A90">
        <w:rPr>
          <w:rFonts w:ascii="Arial" w:hAnsi="Arial" w:cs="Arial"/>
        </w:rPr>
        <w:t>State the need for multiple access techniques</w:t>
      </w:r>
    </w:p>
    <w:p w:rsidR="002A7ACD" w:rsidRPr="00462A90" w:rsidRDefault="002A7ACD" w:rsidP="003E53E0">
      <w:pPr>
        <w:numPr>
          <w:ilvl w:val="1"/>
          <w:numId w:val="300"/>
        </w:numPr>
        <w:tabs>
          <w:tab w:val="left" w:pos="720"/>
        </w:tabs>
        <w:spacing w:after="0" w:line="240" w:lineRule="auto"/>
        <w:ind w:hanging="540"/>
        <w:rPr>
          <w:rFonts w:ascii="Arial" w:hAnsi="Arial" w:cs="Arial"/>
          <w:lang w:val="en-GB"/>
        </w:rPr>
      </w:pPr>
      <w:r w:rsidRPr="00462A90">
        <w:rPr>
          <w:rFonts w:ascii="Arial" w:hAnsi="Arial" w:cs="Arial"/>
          <w:lang w:val="en-GB"/>
        </w:rPr>
        <w:t>List the three types of multiple access techniques.</w:t>
      </w:r>
    </w:p>
    <w:p w:rsidR="002A7ACD" w:rsidRPr="00462A90" w:rsidRDefault="002A7ACD" w:rsidP="003E53E0">
      <w:pPr>
        <w:numPr>
          <w:ilvl w:val="1"/>
          <w:numId w:val="300"/>
        </w:numPr>
        <w:tabs>
          <w:tab w:val="left" w:pos="720"/>
        </w:tabs>
        <w:spacing w:after="0" w:line="240" w:lineRule="auto"/>
        <w:ind w:hanging="540"/>
        <w:rPr>
          <w:rFonts w:ascii="Arial" w:hAnsi="Arial" w:cs="Arial"/>
          <w:lang w:val="en-GB"/>
        </w:rPr>
      </w:pPr>
      <w:r w:rsidRPr="00462A90">
        <w:rPr>
          <w:rFonts w:ascii="Arial" w:hAnsi="Arial" w:cs="Arial"/>
          <w:lang w:val="en-GB"/>
        </w:rPr>
        <w:t>Explain FDMA</w:t>
      </w:r>
    </w:p>
    <w:p w:rsidR="002A7ACD" w:rsidRPr="00462A90" w:rsidRDefault="002A7ACD" w:rsidP="003E53E0">
      <w:pPr>
        <w:numPr>
          <w:ilvl w:val="1"/>
          <w:numId w:val="300"/>
        </w:numPr>
        <w:tabs>
          <w:tab w:val="left" w:pos="720"/>
        </w:tabs>
        <w:spacing w:after="0" w:line="240" w:lineRule="auto"/>
        <w:ind w:hanging="540"/>
        <w:rPr>
          <w:rFonts w:ascii="Arial" w:hAnsi="Arial" w:cs="Arial"/>
          <w:lang w:val="en-GB"/>
        </w:rPr>
      </w:pPr>
      <w:r w:rsidRPr="00462A90">
        <w:rPr>
          <w:rFonts w:ascii="Arial" w:hAnsi="Arial" w:cs="Arial"/>
          <w:lang w:val="en-GB"/>
        </w:rPr>
        <w:t>List the features of FDMA</w:t>
      </w:r>
    </w:p>
    <w:p w:rsidR="002A7ACD" w:rsidRPr="00462A90" w:rsidRDefault="002A7ACD" w:rsidP="003E53E0">
      <w:pPr>
        <w:numPr>
          <w:ilvl w:val="1"/>
          <w:numId w:val="300"/>
        </w:numPr>
        <w:tabs>
          <w:tab w:val="left" w:pos="720"/>
        </w:tabs>
        <w:spacing w:after="0" w:line="240" w:lineRule="auto"/>
        <w:ind w:hanging="540"/>
        <w:rPr>
          <w:rFonts w:ascii="Arial" w:hAnsi="Arial" w:cs="Arial"/>
          <w:lang w:val="en-GB"/>
        </w:rPr>
      </w:pPr>
      <w:r w:rsidRPr="00462A90">
        <w:rPr>
          <w:rFonts w:ascii="Arial" w:hAnsi="Arial" w:cs="Arial"/>
          <w:lang w:val="en-GB"/>
        </w:rPr>
        <w:t>Explain TDMA</w:t>
      </w:r>
    </w:p>
    <w:p w:rsidR="002A7ACD" w:rsidRPr="00462A90" w:rsidRDefault="002A7ACD" w:rsidP="003E53E0">
      <w:pPr>
        <w:numPr>
          <w:ilvl w:val="1"/>
          <w:numId w:val="300"/>
        </w:numPr>
        <w:tabs>
          <w:tab w:val="left" w:pos="720"/>
        </w:tabs>
        <w:spacing w:after="0" w:line="240" w:lineRule="auto"/>
        <w:ind w:hanging="540"/>
        <w:rPr>
          <w:rFonts w:ascii="Arial" w:hAnsi="Arial" w:cs="Arial"/>
          <w:lang w:val="en-GB"/>
        </w:rPr>
      </w:pPr>
      <w:r w:rsidRPr="00462A90">
        <w:rPr>
          <w:rFonts w:ascii="Arial" w:hAnsi="Arial" w:cs="Arial"/>
          <w:lang w:val="en-GB"/>
        </w:rPr>
        <w:t>Draw the TDMA frame structure</w:t>
      </w:r>
    </w:p>
    <w:p w:rsidR="002A7ACD" w:rsidRPr="00462A90" w:rsidRDefault="002A7ACD" w:rsidP="003E53E0">
      <w:pPr>
        <w:numPr>
          <w:ilvl w:val="1"/>
          <w:numId w:val="300"/>
        </w:numPr>
        <w:tabs>
          <w:tab w:val="left" w:pos="720"/>
        </w:tabs>
        <w:spacing w:after="0" w:line="240" w:lineRule="auto"/>
        <w:ind w:hanging="540"/>
        <w:rPr>
          <w:rFonts w:ascii="Arial" w:hAnsi="Arial" w:cs="Arial"/>
          <w:lang w:val="en-GB"/>
        </w:rPr>
      </w:pPr>
      <w:r w:rsidRPr="00462A90">
        <w:rPr>
          <w:rFonts w:ascii="Arial" w:hAnsi="Arial" w:cs="Arial"/>
          <w:lang w:val="en-GB"/>
        </w:rPr>
        <w:t>List the features of TDMA</w:t>
      </w:r>
    </w:p>
    <w:p w:rsidR="002A7ACD" w:rsidRPr="00462A90" w:rsidRDefault="002A7ACD" w:rsidP="003E53E0">
      <w:pPr>
        <w:numPr>
          <w:ilvl w:val="1"/>
          <w:numId w:val="300"/>
        </w:numPr>
        <w:tabs>
          <w:tab w:val="left" w:pos="720"/>
        </w:tabs>
        <w:spacing w:after="0" w:line="240" w:lineRule="auto"/>
        <w:ind w:hanging="540"/>
        <w:rPr>
          <w:rFonts w:ascii="Arial" w:hAnsi="Arial" w:cs="Arial"/>
          <w:lang w:val="en-GB"/>
        </w:rPr>
      </w:pPr>
      <w:r w:rsidRPr="00462A90">
        <w:rPr>
          <w:rFonts w:ascii="Arial" w:hAnsi="Arial" w:cs="Arial"/>
          <w:lang w:val="en-GB"/>
        </w:rPr>
        <w:t xml:space="preserve">Explain the concept of spread spectrum technique </w:t>
      </w:r>
    </w:p>
    <w:p w:rsidR="002A7ACD" w:rsidRPr="00462A90" w:rsidRDefault="002A7ACD" w:rsidP="003E53E0">
      <w:pPr>
        <w:numPr>
          <w:ilvl w:val="1"/>
          <w:numId w:val="300"/>
        </w:numPr>
        <w:tabs>
          <w:tab w:val="left" w:pos="720"/>
        </w:tabs>
        <w:spacing w:after="0" w:line="240" w:lineRule="auto"/>
        <w:ind w:hanging="540"/>
        <w:rPr>
          <w:rFonts w:ascii="Arial" w:hAnsi="Arial" w:cs="Arial"/>
          <w:lang w:val="en-GB"/>
        </w:rPr>
      </w:pPr>
      <w:r w:rsidRPr="00462A90">
        <w:rPr>
          <w:rFonts w:ascii="Arial" w:hAnsi="Arial" w:cs="Arial"/>
          <w:lang w:val="en-GB"/>
        </w:rPr>
        <w:t>List two types of spread spectrum techniques</w:t>
      </w:r>
    </w:p>
    <w:p w:rsidR="002A7ACD" w:rsidRPr="00462A90" w:rsidRDefault="002A7ACD" w:rsidP="003E53E0">
      <w:pPr>
        <w:numPr>
          <w:ilvl w:val="1"/>
          <w:numId w:val="300"/>
        </w:numPr>
        <w:tabs>
          <w:tab w:val="left" w:pos="720"/>
        </w:tabs>
        <w:spacing w:after="0" w:line="240" w:lineRule="auto"/>
        <w:ind w:left="720" w:hanging="540"/>
        <w:rPr>
          <w:rFonts w:ascii="Arial" w:hAnsi="Arial" w:cs="Arial"/>
          <w:lang w:val="en-GB"/>
        </w:rPr>
      </w:pPr>
      <w:r w:rsidRPr="00462A90">
        <w:rPr>
          <w:rFonts w:ascii="Arial" w:hAnsi="Arial" w:cs="Arial"/>
          <w:lang w:val="en-GB"/>
        </w:rPr>
        <w:t xml:space="preserve"> Explain the Direct sequence spread spectrum (DSSS) technique</w:t>
      </w:r>
    </w:p>
    <w:p w:rsidR="002A7ACD" w:rsidRPr="00462A90" w:rsidRDefault="002A7ACD" w:rsidP="003E53E0">
      <w:pPr>
        <w:numPr>
          <w:ilvl w:val="1"/>
          <w:numId w:val="300"/>
        </w:numPr>
        <w:tabs>
          <w:tab w:val="left" w:pos="720"/>
        </w:tabs>
        <w:spacing w:after="0" w:line="240" w:lineRule="auto"/>
        <w:ind w:left="720" w:hanging="540"/>
        <w:rPr>
          <w:rFonts w:ascii="Arial" w:hAnsi="Arial" w:cs="Arial"/>
          <w:lang w:val="en-GB"/>
        </w:rPr>
      </w:pPr>
      <w:r w:rsidRPr="00462A90">
        <w:rPr>
          <w:rFonts w:ascii="Arial" w:hAnsi="Arial" w:cs="Arial"/>
          <w:lang w:val="en-GB"/>
        </w:rPr>
        <w:t xml:space="preserve"> Explain the frequency hopped spread spectrum (FHSS) multiple access technique.</w:t>
      </w:r>
    </w:p>
    <w:p w:rsidR="002A7ACD" w:rsidRPr="00462A90" w:rsidRDefault="002A7ACD" w:rsidP="003E53E0">
      <w:pPr>
        <w:numPr>
          <w:ilvl w:val="1"/>
          <w:numId w:val="300"/>
        </w:numPr>
        <w:tabs>
          <w:tab w:val="left" w:pos="720"/>
        </w:tabs>
        <w:spacing w:after="0" w:line="240" w:lineRule="auto"/>
        <w:ind w:left="720" w:hanging="540"/>
        <w:rPr>
          <w:rFonts w:ascii="Arial" w:hAnsi="Arial" w:cs="Arial"/>
          <w:lang w:val="en-GB"/>
        </w:rPr>
      </w:pPr>
      <w:r w:rsidRPr="00462A90">
        <w:rPr>
          <w:rFonts w:ascii="Arial" w:hAnsi="Arial" w:cs="Arial"/>
          <w:lang w:val="en-GB"/>
        </w:rPr>
        <w:t xml:space="preserve"> Explain code division multiple access technique.</w:t>
      </w:r>
    </w:p>
    <w:p w:rsidR="002A7ACD" w:rsidRPr="00462A90" w:rsidRDefault="002A7ACD" w:rsidP="003E53E0">
      <w:pPr>
        <w:numPr>
          <w:ilvl w:val="1"/>
          <w:numId w:val="300"/>
        </w:numPr>
        <w:tabs>
          <w:tab w:val="left" w:pos="720"/>
        </w:tabs>
        <w:spacing w:after="0" w:line="240" w:lineRule="auto"/>
        <w:ind w:left="720" w:hanging="540"/>
        <w:rPr>
          <w:rFonts w:ascii="Arial" w:hAnsi="Arial" w:cs="Arial"/>
          <w:lang w:val="en-GB"/>
        </w:rPr>
      </w:pPr>
      <w:r w:rsidRPr="00462A90">
        <w:rPr>
          <w:rFonts w:ascii="Arial" w:hAnsi="Arial" w:cs="Arial"/>
          <w:lang w:val="en-GB"/>
        </w:rPr>
        <w:t xml:space="preserve"> List the features and advantages of CDMA</w:t>
      </w:r>
    </w:p>
    <w:p w:rsidR="002A7ACD" w:rsidRPr="00462A90" w:rsidRDefault="002A7ACD" w:rsidP="003E53E0">
      <w:pPr>
        <w:numPr>
          <w:ilvl w:val="1"/>
          <w:numId w:val="300"/>
        </w:numPr>
        <w:tabs>
          <w:tab w:val="left" w:pos="720"/>
        </w:tabs>
        <w:spacing w:after="0" w:line="240" w:lineRule="auto"/>
        <w:ind w:left="720" w:hanging="540"/>
        <w:rPr>
          <w:rFonts w:ascii="Arial" w:hAnsi="Arial" w:cs="Arial"/>
          <w:lang w:val="en-GB"/>
        </w:rPr>
      </w:pPr>
      <w:r w:rsidRPr="00462A90">
        <w:rPr>
          <w:rFonts w:ascii="Arial" w:hAnsi="Arial" w:cs="Arial"/>
          <w:lang w:val="en-GB"/>
        </w:rPr>
        <w:t xml:space="preserve"> Compare FDMA, TDMA and CDMA</w:t>
      </w:r>
    </w:p>
    <w:p w:rsidR="002A7ACD" w:rsidRPr="00462A90" w:rsidRDefault="002A7ACD" w:rsidP="003E53E0">
      <w:pPr>
        <w:numPr>
          <w:ilvl w:val="1"/>
          <w:numId w:val="300"/>
        </w:numPr>
        <w:tabs>
          <w:tab w:val="left" w:pos="720"/>
        </w:tabs>
        <w:spacing w:after="0" w:line="240" w:lineRule="auto"/>
        <w:ind w:left="720" w:hanging="540"/>
        <w:rPr>
          <w:rFonts w:ascii="Arial" w:hAnsi="Arial" w:cs="Arial"/>
          <w:lang w:val="en-GB"/>
        </w:rPr>
      </w:pPr>
      <w:r w:rsidRPr="00462A90">
        <w:rPr>
          <w:rFonts w:ascii="Arial" w:hAnsi="Arial" w:cs="Arial"/>
          <w:lang w:val="en-GB"/>
        </w:rPr>
        <w:t xml:space="preserve"> State near-far effect in CDMA</w:t>
      </w:r>
    </w:p>
    <w:p w:rsidR="002A7ACD" w:rsidRPr="00462A90" w:rsidRDefault="002A7ACD" w:rsidP="003E53E0">
      <w:pPr>
        <w:numPr>
          <w:ilvl w:val="1"/>
          <w:numId w:val="300"/>
        </w:numPr>
        <w:tabs>
          <w:tab w:val="left" w:pos="720"/>
        </w:tabs>
        <w:spacing w:after="0" w:line="240" w:lineRule="auto"/>
        <w:ind w:left="720" w:hanging="540"/>
        <w:rPr>
          <w:rFonts w:ascii="Arial" w:hAnsi="Arial" w:cs="Arial"/>
          <w:lang w:val="en-GB"/>
        </w:rPr>
      </w:pPr>
      <w:r w:rsidRPr="00462A90">
        <w:rPr>
          <w:rFonts w:ascii="Arial" w:hAnsi="Arial" w:cs="Arial"/>
          <w:lang w:val="en-GB"/>
        </w:rPr>
        <w:t xml:space="preserve"> Explain the concept of soft hand off and power control in CDMA</w:t>
      </w:r>
    </w:p>
    <w:p w:rsidR="002A7ACD" w:rsidRPr="00462A90" w:rsidRDefault="002A7ACD" w:rsidP="002A7ACD">
      <w:pPr>
        <w:tabs>
          <w:tab w:val="num" w:pos="648"/>
          <w:tab w:val="left" w:pos="720"/>
        </w:tabs>
        <w:ind w:hanging="540"/>
        <w:rPr>
          <w:rFonts w:ascii="Arial" w:hAnsi="Arial" w:cs="Arial"/>
          <w:lang w:val="en-GB"/>
        </w:rPr>
      </w:pPr>
    </w:p>
    <w:p w:rsidR="002A7ACD" w:rsidRPr="00462A90" w:rsidRDefault="002A7ACD" w:rsidP="003E53E0">
      <w:pPr>
        <w:numPr>
          <w:ilvl w:val="0"/>
          <w:numId w:val="300"/>
        </w:numPr>
        <w:tabs>
          <w:tab w:val="left" w:pos="720"/>
        </w:tabs>
        <w:spacing w:after="0" w:line="240" w:lineRule="auto"/>
        <w:ind w:left="720" w:hanging="540"/>
        <w:rPr>
          <w:rFonts w:ascii="Arial" w:hAnsi="Arial" w:cs="Arial"/>
          <w:b/>
          <w:lang w:val="en-GB"/>
        </w:rPr>
      </w:pPr>
      <w:r w:rsidRPr="00462A90">
        <w:rPr>
          <w:rFonts w:ascii="Arial" w:hAnsi="Arial" w:cs="Arial"/>
          <w:b/>
          <w:lang w:val="en-GB"/>
        </w:rPr>
        <w:lastRenderedPageBreak/>
        <w:t xml:space="preserve">Digital Cellular mobile system </w:t>
      </w:r>
    </w:p>
    <w:p w:rsidR="002A7ACD" w:rsidRPr="00462A90" w:rsidRDefault="002A7ACD" w:rsidP="003E53E0">
      <w:pPr>
        <w:numPr>
          <w:ilvl w:val="1"/>
          <w:numId w:val="300"/>
        </w:numPr>
        <w:tabs>
          <w:tab w:val="left" w:pos="720"/>
        </w:tabs>
        <w:spacing w:after="0" w:line="240" w:lineRule="auto"/>
        <w:ind w:left="720" w:hanging="540"/>
        <w:rPr>
          <w:rFonts w:ascii="Arial" w:hAnsi="Arial" w:cs="Arial"/>
          <w:lang w:val="en-GB"/>
        </w:rPr>
      </w:pPr>
      <w:r w:rsidRPr="00462A90">
        <w:rPr>
          <w:rFonts w:ascii="Arial" w:hAnsi="Arial" w:cs="Arial"/>
          <w:lang w:val="en-GB"/>
        </w:rPr>
        <w:t>List the specifications of analog mobile phone system (Advanced mobile phone system AMPS).</w:t>
      </w:r>
    </w:p>
    <w:p w:rsidR="002A7ACD" w:rsidRPr="00462A90" w:rsidRDefault="002A7ACD" w:rsidP="003E53E0">
      <w:pPr>
        <w:numPr>
          <w:ilvl w:val="1"/>
          <w:numId w:val="300"/>
        </w:numPr>
        <w:tabs>
          <w:tab w:val="left" w:pos="720"/>
        </w:tabs>
        <w:spacing w:after="0" w:line="240" w:lineRule="auto"/>
        <w:ind w:left="720" w:hanging="540"/>
        <w:rPr>
          <w:rFonts w:ascii="Arial" w:hAnsi="Arial" w:cs="Arial"/>
          <w:lang w:val="en-GB"/>
        </w:rPr>
      </w:pPr>
      <w:r w:rsidRPr="00462A90">
        <w:rPr>
          <w:rFonts w:ascii="Arial" w:hAnsi="Arial" w:cs="Arial"/>
          <w:lang w:val="en-GB"/>
        </w:rPr>
        <w:t>Explain the radio interface of AMPS.</w:t>
      </w:r>
    </w:p>
    <w:p w:rsidR="002A7ACD" w:rsidRPr="00462A90" w:rsidRDefault="002A7ACD" w:rsidP="003E53E0">
      <w:pPr>
        <w:numPr>
          <w:ilvl w:val="1"/>
          <w:numId w:val="300"/>
        </w:numPr>
        <w:tabs>
          <w:tab w:val="left" w:pos="720"/>
        </w:tabs>
        <w:spacing w:after="0" w:line="240" w:lineRule="auto"/>
        <w:ind w:left="720" w:hanging="540"/>
        <w:rPr>
          <w:rFonts w:ascii="Arial" w:hAnsi="Arial" w:cs="Arial"/>
          <w:lang w:val="en-GB"/>
        </w:rPr>
      </w:pPr>
      <w:r w:rsidRPr="00462A90">
        <w:rPr>
          <w:rFonts w:ascii="Arial" w:hAnsi="Arial" w:cs="Arial"/>
          <w:lang w:val="en-GB"/>
        </w:rPr>
        <w:t>State the features of Narrow band AMPS (N-AMPS)</w:t>
      </w:r>
    </w:p>
    <w:p w:rsidR="002A7ACD" w:rsidRPr="00462A90" w:rsidRDefault="002A7ACD" w:rsidP="003E53E0">
      <w:pPr>
        <w:numPr>
          <w:ilvl w:val="1"/>
          <w:numId w:val="300"/>
        </w:numPr>
        <w:tabs>
          <w:tab w:val="left" w:pos="720"/>
        </w:tabs>
        <w:spacing w:after="0" w:line="240" w:lineRule="auto"/>
        <w:ind w:left="720" w:hanging="540"/>
        <w:rPr>
          <w:rFonts w:ascii="Arial" w:hAnsi="Arial" w:cs="Arial"/>
          <w:lang w:val="en-GB"/>
        </w:rPr>
      </w:pPr>
      <w:r w:rsidRPr="00462A90">
        <w:rPr>
          <w:rFonts w:ascii="Arial" w:hAnsi="Arial" w:cs="Arial"/>
          <w:lang w:val="en-GB"/>
        </w:rPr>
        <w:t>List the drawbacks of analog cellular system.</w:t>
      </w:r>
    </w:p>
    <w:p w:rsidR="002A7ACD" w:rsidRPr="00462A90" w:rsidRDefault="002A7ACD" w:rsidP="003E53E0">
      <w:pPr>
        <w:numPr>
          <w:ilvl w:val="1"/>
          <w:numId w:val="300"/>
        </w:numPr>
        <w:tabs>
          <w:tab w:val="left" w:pos="720"/>
        </w:tabs>
        <w:spacing w:after="0" w:line="240" w:lineRule="auto"/>
        <w:ind w:left="720" w:hanging="540"/>
        <w:rPr>
          <w:rFonts w:ascii="Arial" w:hAnsi="Arial" w:cs="Arial"/>
          <w:lang w:val="en-GB"/>
        </w:rPr>
      </w:pPr>
      <w:r w:rsidRPr="00462A90">
        <w:rPr>
          <w:rFonts w:ascii="Arial" w:hAnsi="Arial" w:cs="Arial"/>
          <w:lang w:val="en-GB"/>
        </w:rPr>
        <w:t>List the features of digital cellular system.</w:t>
      </w:r>
    </w:p>
    <w:p w:rsidR="002A7ACD" w:rsidRPr="00462A90" w:rsidRDefault="002A7ACD" w:rsidP="003E53E0">
      <w:pPr>
        <w:numPr>
          <w:ilvl w:val="1"/>
          <w:numId w:val="300"/>
        </w:numPr>
        <w:tabs>
          <w:tab w:val="left" w:pos="720"/>
        </w:tabs>
        <w:spacing w:after="0" w:line="240" w:lineRule="auto"/>
        <w:ind w:left="720" w:hanging="540"/>
        <w:rPr>
          <w:rFonts w:ascii="Arial" w:hAnsi="Arial" w:cs="Arial"/>
          <w:lang w:val="en-GB"/>
        </w:rPr>
      </w:pPr>
      <w:r w:rsidRPr="00462A90">
        <w:rPr>
          <w:rFonts w:ascii="Arial" w:hAnsi="Arial" w:cs="Arial"/>
          <w:lang w:val="en-GB"/>
        </w:rPr>
        <w:t>Explain the United States Digital Cellular system (IS-54)</w:t>
      </w:r>
    </w:p>
    <w:p w:rsidR="002A7ACD" w:rsidRPr="00462A90" w:rsidRDefault="002A7ACD" w:rsidP="003E53E0">
      <w:pPr>
        <w:numPr>
          <w:ilvl w:val="1"/>
          <w:numId w:val="300"/>
        </w:numPr>
        <w:tabs>
          <w:tab w:val="left" w:pos="720"/>
        </w:tabs>
        <w:spacing w:after="0" w:line="240" w:lineRule="auto"/>
        <w:ind w:left="720" w:hanging="540"/>
        <w:rPr>
          <w:rFonts w:ascii="Arial" w:hAnsi="Arial" w:cs="Arial"/>
          <w:lang w:val="en-GB"/>
        </w:rPr>
      </w:pPr>
      <w:r w:rsidRPr="00462A90">
        <w:rPr>
          <w:rFonts w:ascii="Arial" w:hAnsi="Arial" w:cs="Arial"/>
          <w:lang w:val="en-GB"/>
        </w:rPr>
        <w:t>Explain the radio interface specifications of USDC</w:t>
      </w:r>
    </w:p>
    <w:p w:rsidR="002A7ACD" w:rsidRPr="00462A90" w:rsidRDefault="002A7ACD" w:rsidP="003E53E0">
      <w:pPr>
        <w:numPr>
          <w:ilvl w:val="1"/>
          <w:numId w:val="300"/>
        </w:numPr>
        <w:tabs>
          <w:tab w:val="left" w:pos="720"/>
        </w:tabs>
        <w:spacing w:after="0" w:line="240" w:lineRule="auto"/>
        <w:ind w:left="720" w:hanging="540"/>
        <w:rPr>
          <w:rFonts w:ascii="Arial" w:hAnsi="Arial" w:cs="Arial"/>
          <w:lang w:val="en-GB"/>
        </w:rPr>
      </w:pPr>
      <w:r w:rsidRPr="00462A90">
        <w:rPr>
          <w:rFonts w:ascii="Arial" w:hAnsi="Arial" w:cs="Arial"/>
          <w:lang w:val="en-GB"/>
        </w:rPr>
        <w:t>Explain the Global system for mobile communication (GSM)</w:t>
      </w:r>
    </w:p>
    <w:p w:rsidR="002A7ACD" w:rsidRPr="00462A90" w:rsidRDefault="002A7ACD" w:rsidP="003E53E0">
      <w:pPr>
        <w:numPr>
          <w:ilvl w:val="1"/>
          <w:numId w:val="300"/>
        </w:numPr>
        <w:tabs>
          <w:tab w:val="left" w:pos="720"/>
        </w:tabs>
        <w:spacing w:after="0" w:line="240" w:lineRule="auto"/>
        <w:ind w:left="720" w:hanging="540"/>
        <w:rPr>
          <w:rFonts w:ascii="Arial" w:hAnsi="Arial" w:cs="Arial"/>
          <w:lang w:val="en-GB"/>
        </w:rPr>
      </w:pPr>
      <w:r w:rsidRPr="00462A90">
        <w:rPr>
          <w:rFonts w:ascii="Arial" w:hAnsi="Arial" w:cs="Arial"/>
          <w:lang w:val="en-GB"/>
        </w:rPr>
        <w:t>Explain the GSM architecture with block diagram.</w:t>
      </w:r>
    </w:p>
    <w:p w:rsidR="002A7ACD" w:rsidRPr="00462A90" w:rsidRDefault="002A7ACD" w:rsidP="003E53E0">
      <w:pPr>
        <w:numPr>
          <w:ilvl w:val="1"/>
          <w:numId w:val="300"/>
        </w:numPr>
        <w:tabs>
          <w:tab w:val="left" w:pos="720"/>
        </w:tabs>
        <w:spacing w:after="0" w:line="240" w:lineRule="auto"/>
        <w:ind w:left="720" w:hanging="540"/>
        <w:rPr>
          <w:rFonts w:ascii="Arial" w:hAnsi="Arial" w:cs="Arial"/>
          <w:lang w:val="en-GB"/>
        </w:rPr>
      </w:pPr>
      <w:r w:rsidRPr="00462A90">
        <w:rPr>
          <w:rFonts w:ascii="Arial" w:hAnsi="Arial" w:cs="Arial"/>
          <w:lang w:val="en-GB"/>
        </w:rPr>
        <w:t>List various interfaces in GSM architecture</w:t>
      </w:r>
    </w:p>
    <w:p w:rsidR="002A7ACD" w:rsidRPr="00462A90" w:rsidRDefault="002A7ACD" w:rsidP="003E53E0">
      <w:pPr>
        <w:numPr>
          <w:ilvl w:val="1"/>
          <w:numId w:val="300"/>
        </w:numPr>
        <w:tabs>
          <w:tab w:val="left" w:pos="720"/>
        </w:tabs>
        <w:spacing w:after="0" w:line="240" w:lineRule="auto"/>
        <w:ind w:left="720" w:hanging="540"/>
        <w:rPr>
          <w:rFonts w:ascii="Arial" w:hAnsi="Arial" w:cs="Arial"/>
          <w:lang w:val="en-GB"/>
        </w:rPr>
      </w:pPr>
      <w:r w:rsidRPr="00462A90">
        <w:rPr>
          <w:rFonts w:ascii="Arial" w:hAnsi="Arial" w:cs="Arial"/>
          <w:lang w:val="en-GB"/>
        </w:rPr>
        <w:t>Explain the GSM radio subsystem</w:t>
      </w:r>
    </w:p>
    <w:p w:rsidR="002A7ACD" w:rsidRPr="00462A90" w:rsidRDefault="002A7ACD" w:rsidP="003E53E0">
      <w:pPr>
        <w:numPr>
          <w:ilvl w:val="1"/>
          <w:numId w:val="300"/>
        </w:numPr>
        <w:tabs>
          <w:tab w:val="left" w:pos="720"/>
        </w:tabs>
        <w:spacing w:after="0" w:line="240" w:lineRule="auto"/>
        <w:ind w:left="720" w:hanging="540"/>
        <w:rPr>
          <w:rFonts w:ascii="Arial" w:hAnsi="Arial" w:cs="Arial"/>
          <w:lang w:val="en-GB"/>
        </w:rPr>
      </w:pPr>
      <w:r w:rsidRPr="00462A90">
        <w:rPr>
          <w:rFonts w:ascii="Arial" w:hAnsi="Arial" w:cs="Arial"/>
          <w:lang w:val="en-GB"/>
        </w:rPr>
        <w:t>Explain the frame structure of the GSM</w:t>
      </w:r>
    </w:p>
    <w:p w:rsidR="002A7ACD" w:rsidRPr="00462A90" w:rsidRDefault="002A7ACD" w:rsidP="003E53E0">
      <w:pPr>
        <w:numPr>
          <w:ilvl w:val="1"/>
          <w:numId w:val="300"/>
        </w:numPr>
        <w:tabs>
          <w:tab w:val="left" w:pos="720"/>
        </w:tabs>
        <w:spacing w:after="0" w:line="240" w:lineRule="auto"/>
        <w:ind w:left="720" w:hanging="540"/>
        <w:rPr>
          <w:rFonts w:ascii="Arial" w:hAnsi="Arial" w:cs="Arial"/>
          <w:lang w:val="en-GB"/>
        </w:rPr>
      </w:pPr>
      <w:r w:rsidRPr="00462A90">
        <w:rPr>
          <w:rFonts w:ascii="Arial" w:hAnsi="Arial" w:cs="Arial"/>
          <w:lang w:val="en-GB"/>
        </w:rPr>
        <w:t>List the service and security aspects of GSM.</w:t>
      </w:r>
    </w:p>
    <w:p w:rsidR="002A7ACD" w:rsidRPr="00462A90" w:rsidRDefault="002A7ACD" w:rsidP="003E53E0">
      <w:pPr>
        <w:numPr>
          <w:ilvl w:val="1"/>
          <w:numId w:val="300"/>
        </w:numPr>
        <w:tabs>
          <w:tab w:val="left" w:pos="720"/>
        </w:tabs>
        <w:spacing w:after="0" w:line="240" w:lineRule="auto"/>
        <w:ind w:left="720" w:hanging="540"/>
        <w:rPr>
          <w:rFonts w:ascii="Arial" w:hAnsi="Arial" w:cs="Arial"/>
          <w:lang w:val="en-GB"/>
        </w:rPr>
      </w:pPr>
      <w:r w:rsidRPr="00462A90">
        <w:rPr>
          <w:rFonts w:ascii="Arial" w:hAnsi="Arial" w:cs="Arial"/>
          <w:lang w:val="en-GB"/>
        </w:rPr>
        <w:t>Compare AMPS and GSM</w:t>
      </w:r>
    </w:p>
    <w:p w:rsidR="002A7ACD" w:rsidRPr="00462A90" w:rsidRDefault="002A7ACD" w:rsidP="003E53E0">
      <w:pPr>
        <w:numPr>
          <w:ilvl w:val="1"/>
          <w:numId w:val="300"/>
        </w:numPr>
        <w:tabs>
          <w:tab w:val="left" w:pos="720"/>
        </w:tabs>
        <w:spacing w:after="0" w:line="240" w:lineRule="auto"/>
        <w:ind w:left="720" w:hanging="540"/>
        <w:rPr>
          <w:rFonts w:ascii="Arial" w:hAnsi="Arial" w:cs="Arial"/>
          <w:lang w:val="en-GB"/>
        </w:rPr>
      </w:pPr>
      <w:r w:rsidRPr="00462A90">
        <w:rPr>
          <w:rFonts w:ascii="Arial" w:hAnsi="Arial" w:cs="Arial"/>
          <w:lang w:val="en-GB"/>
        </w:rPr>
        <w:t>List the advantages of GSM over AMPS</w:t>
      </w:r>
    </w:p>
    <w:p w:rsidR="002A7ACD" w:rsidRPr="00462A90" w:rsidRDefault="002A7ACD" w:rsidP="002A7ACD">
      <w:pPr>
        <w:tabs>
          <w:tab w:val="left" w:pos="720"/>
        </w:tabs>
        <w:rPr>
          <w:rFonts w:ascii="Arial" w:hAnsi="Arial" w:cs="Arial"/>
          <w:lang w:val="en-GB"/>
        </w:rPr>
      </w:pPr>
    </w:p>
    <w:p w:rsidR="002A7ACD" w:rsidRPr="00462A90" w:rsidRDefault="002A7ACD" w:rsidP="003E53E0">
      <w:pPr>
        <w:numPr>
          <w:ilvl w:val="0"/>
          <w:numId w:val="301"/>
        </w:numPr>
        <w:tabs>
          <w:tab w:val="left" w:pos="720"/>
        </w:tabs>
        <w:spacing w:after="0" w:line="240" w:lineRule="auto"/>
        <w:ind w:left="720" w:hanging="540"/>
        <w:rPr>
          <w:rFonts w:ascii="Arial" w:hAnsi="Arial" w:cs="Arial"/>
          <w:b/>
          <w:lang w:val="en-GB"/>
        </w:rPr>
      </w:pPr>
      <w:r w:rsidRPr="00462A90">
        <w:rPr>
          <w:rFonts w:ascii="Arial" w:hAnsi="Arial" w:cs="Arial"/>
          <w:b/>
          <w:lang w:val="en-GB"/>
        </w:rPr>
        <w:t>Modern wireless communication systems</w:t>
      </w:r>
    </w:p>
    <w:p w:rsidR="002A7ACD" w:rsidRPr="00462A90" w:rsidRDefault="002A7ACD" w:rsidP="003E53E0">
      <w:pPr>
        <w:numPr>
          <w:ilvl w:val="1"/>
          <w:numId w:val="302"/>
        </w:numPr>
        <w:tabs>
          <w:tab w:val="left" w:pos="720"/>
        </w:tabs>
        <w:spacing w:after="0" w:line="240" w:lineRule="auto"/>
        <w:ind w:left="720" w:hanging="540"/>
        <w:rPr>
          <w:rFonts w:ascii="Arial" w:hAnsi="Arial" w:cs="Arial"/>
          <w:lang w:val="en-GB"/>
        </w:rPr>
      </w:pPr>
      <w:r w:rsidRPr="00462A90">
        <w:rPr>
          <w:rFonts w:ascii="Arial" w:hAnsi="Arial" w:cs="Arial"/>
          <w:lang w:val="en-GB"/>
        </w:rPr>
        <w:t>List the draw backs of GSM system.</w:t>
      </w:r>
    </w:p>
    <w:p w:rsidR="002A7ACD" w:rsidRPr="00462A90" w:rsidRDefault="002A7ACD" w:rsidP="003E53E0">
      <w:pPr>
        <w:numPr>
          <w:ilvl w:val="1"/>
          <w:numId w:val="302"/>
        </w:numPr>
        <w:tabs>
          <w:tab w:val="left" w:pos="720"/>
        </w:tabs>
        <w:spacing w:after="0" w:line="240" w:lineRule="auto"/>
        <w:ind w:left="720" w:hanging="540"/>
        <w:rPr>
          <w:rFonts w:ascii="Arial" w:hAnsi="Arial" w:cs="Arial"/>
          <w:lang w:val="en-GB"/>
        </w:rPr>
      </w:pPr>
      <w:r w:rsidRPr="00462A90">
        <w:rPr>
          <w:rFonts w:ascii="Arial" w:hAnsi="Arial" w:cs="Arial"/>
          <w:lang w:val="en-GB"/>
        </w:rPr>
        <w:t>List the features of GPRS</w:t>
      </w:r>
    </w:p>
    <w:p w:rsidR="002A7ACD" w:rsidRPr="00462A90" w:rsidRDefault="002A7ACD" w:rsidP="003E53E0">
      <w:pPr>
        <w:numPr>
          <w:ilvl w:val="1"/>
          <w:numId w:val="302"/>
        </w:numPr>
        <w:tabs>
          <w:tab w:val="left" w:pos="720"/>
        </w:tabs>
        <w:spacing w:after="0" w:line="240" w:lineRule="auto"/>
        <w:ind w:left="720" w:hanging="540"/>
        <w:rPr>
          <w:rFonts w:ascii="Arial" w:hAnsi="Arial" w:cs="Arial"/>
          <w:lang w:val="en-GB"/>
        </w:rPr>
      </w:pPr>
      <w:r w:rsidRPr="00462A90">
        <w:rPr>
          <w:rFonts w:ascii="Arial" w:hAnsi="Arial" w:cs="Arial"/>
          <w:lang w:val="en-GB"/>
        </w:rPr>
        <w:t>List the features of EDGE</w:t>
      </w:r>
    </w:p>
    <w:p w:rsidR="002A7ACD" w:rsidRPr="00462A90" w:rsidRDefault="002A7ACD" w:rsidP="003E53E0">
      <w:pPr>
        <w:numPr>
          <w:ilvl w:val="1"/>
          <w:numId w:val="302"/>
        </w:numPr>
        <w:tabs>
          <w:tab w:val="left" w:pos="720"/>
        </w:tabs>
        <w:spacing w:after="0" w:line="240" w:lineRule="auto"/>
        <w:ind w:left="720" w:hanging="540"/>
        <w:rPr>
          <w:rFonts w:ascii="Arial" w:hAnsi="Arial" w:cs="Arial"/>
          <w:lang w:val="en-GB"/>
        </w:rPr>
      </w:pPr>
      <w:r w:rsidRPr="00462A90">
        <w:rPr>
          <w:rFonts w:ascii="Arial" w:hAnsi="Arial" w:cs="Arial"/>
          <w:lang w:val="en-GB"/>
        </w:rPr>
        <w:t xml:space="preserve">Compare the features of GSM, GPRS and EDGE systems </w:t>
      </w:r>
    </w:p>
    <w:p w:rsidR="002A7ACD" w:rsidRPr="00462A90" w:rsidRDefault="002A7ACD" w:rsidP="003E53E0">
      <w:pPr>
        <w:numPr>
          <w:ilvl w:val="1"/>
          <w:numId w:val="302"/>
        </w:numPr>
        <w:tabs>
          <w:tab w:val="left" w:pos="720"/>
        </w:tabs>
        <w:spacing w:after="0" w:line="240" w:lineRule="auto"/>
        <w:ind w:left="720" w:hanging="540"/>
        <w:rPr>
          <w:rFonts w:ascii="Arial" w:hAnsi="Arial" w:cs="Arial"/>
          <w:lang w:val="en-GB"/>
        </w:rPr>
      </w:pPr>
      <w:r w:rsidRPr="00462A90">
        <w:rPr>
          <w:rFonts w:ascii="Arial" w:hAnsi="Arial" w:cs="Arial"/>
          <w:lang w:val="en-GB"/>
        </w:rPr>
        <w:t>List specifications of Digital European Cardless Telecommunication (DECT) system.</w:t>
      </w:r>
    </w:p>
    <w:p w:rsidR="002A7ACD" w:rsidRPr="00462A90" w:rsidRDefault="002A7ACD" w:rsidP="003E53E0">
      <w:pPr>
        <w:numPr>
          <w:ilvl w:val="1"/>
          <w:numId w:val="302"/>
        </w:numPr>
        <w:tabs>
          <w:tab w:val="left" w:pos="720"/>
        </w:tabs>
        <w:spacing w:after="0" w:line="240" w:lineRule="auto"/>
        <w:ind w:left="720" w:hanging="540"/>
        <w:rPr>
          <w:rFonts w:ascii="Arial" w:hAnsi="Arial" w:cs="Arial"/>
          <w:lang w:val="en-GB"/>
        </w:rPr>
      </w:pPr>
      <w:r w:rsidRPr="00462A90">
        <w:rPr>
          <w:rFonts w:ascii="Arial" w:hAnsi="Arial" w:cs="Arial"/>
          <w:lang w:val="en-GB"/>
        </w:rPr>
        <w:t>Draw the architecture of DECT</w:t>
      </w:r>
    </w:p>
    <w:p w:rsidR="002A7ACD" w:rsidRPr="00462A90" w:rsidRDefault="002A7ACD" w:rsidP="003E53E0">
      <w:pPr>
        <w:numPr>
          <w:ilvl w:val="1"/>
          <w:numId w:val="302"/>
        </w:numPr>
        <w:tabs>
          <w:tab w:val="left" w:pos="720"/>
        </w:tabs>
        <w:spacing w:after="0" w:line="240" w:lineRule="auto"/>
        <w:ind w:left="720" w:hanging="540"/>
        <w:rPr>
          <w:rFonts w:ascii="Arial" w:hAnsi="Arial" w:cs="Arial"/>
          <w:lang w:val="en-GB"/>
        </w:rPr>
      </w:pPr>
      <w:r w:rsidRPr="00462A90">
        <w:rPr>
          <w:rFonts w:ascii="Arial" w:hAnsi="Arial" w:cs="Arial"/>
          <w:lang w:val="en-GB"/>
        </w:rPr>
        <w:t>Explain the architecture of DECT</w:t>
      </w:r>
    </w:p>
    <w:p w:rsidR="002A7ACD" w:rsidRPr="00462A90" w:rsidRDefault="002A7ACD" w:rsidP="003E53E0">
      <w:pPr>
        <w:numPr>
          <w:ilvl w:val="1"/>
          <w:numId w:val="302"/>
        </w:numPr>
        <w:tabs>
          <w:tab w:val="left" w:pos="720"/>
        </w:tabs>
        <w:spacing w:after="0" w:line="240" w:lineRule="auto"/>
        <w:ind w:left="720" w:hanging="540"/>
        <w:rPr>
          <w:rFonts w:ascii="Arial" w:hAnsi="Arial" w:cs="Arial"/>
          <w:lang w:val="en-GB"/>
        </w:rPr>
      </w:pPr>
      <w:r w:rsidRPr="00462A90">
        <w:rPr>
          <w:rFonts w:ascii="Arial" w:hAnsi="Arial" w:cs="Arial"/>
          <w:lang w:val="en-GB"/>
        </w:rPr>
        <w:t>Basic concept of Wireless local loop (WLL)</w:t>
      </w:r>
    </w:p>
    <w:p w:rsidR="002A7ACD" w:rsidRPr="00462A90" w:rsidRDefault="002A7ACD" w:rsidP="003E53E0">
      <w:pPr>
        <w:numPr>
          <w:ilvl w:val="1"/>
          <w:numId w:val="302"/>
        </w:numPr>
        <w:tabs>
          <w:tab w:val="left" w:pos="720"/>
        </w:tabs>
        <w:spacing w:after="0" w:line="240" w:lineRule="auto"/>
        <w:ind w:left="720" w:hanging="540"/>
        <w:rPr>
          <w:rFonts w:ascii="Arial" w:hAnsi="Arial" w:cs="Arial"/>
          <w:lang w:val="en-GB"/>
        </w:rPr>
      </w:pPr>
      <w:r w:rsidRPr="00462A90">
        <w:rPr>
          <w:rFonts w:ascii="Arial" w:hAnsi="Arial" w:cs="Arial"/>
          <w:lang w:val="en-GB"/>
        </w:rPr>
        <w:t>List the salient features of 3G system</w:t>
      </w:r>
    </w:p>
    <w:p w:rsidR="002A7ACD" w:rsidRPr="00462A90" w:rsidRDefault="002A7ACD" w:rsidP="003E53E0">
      <w:pPr>
        <w:numPr>
          <w:ilvl w:val="1"/>
          <w:numId w:val="302"/>
        </w:numPr>
        <w:tabs>
          <w:tab w:val="left" w:pos="720"/>
        </w:tabs>
        <w:spacing w:after="0" w:line="240" w:lineRule="auto"/>
        <w:ind w:left="720" w:hanging="540"/>
        <w:rPr>
          <w:rFonts w:ascii="Arial" w:hAnsi="Arial" w:cs="Arial"/>
          <w:lang w:val="en-GB"/>
        </w:rPr>
      </w:pPr>
      <w:r w:rsidRPr="00462A90">
        <w:rPr>
          <w:rFonts w:ascii="Arial" w:hAnsi="Arial" w:cs="Arial"/>
          <w:lang w:val="en-GB"/>
        </w:rPr>
        <w:t>List the advantages of 3G over earlier versions</w:t>
      </w:r>
    </w:p>
    <w:p w:rsidR="002A7ACD" w:rsidRPr="00462A90" w:rsidRDefault="002A7ACD" w:rsidP="003E53E0">
      <w:pPr>
        <w:numPr>
          <w:ilvl w:val="1"/>
          <w:numId w:val="302"/>
        </w:numPr>
        <w:tabs>
          <w:tab w:val="left" w:pos="720"/>
        </w:tabs>
        <w:spacing w:after="0" w:line="240" w:lineRule="auto"/>
        <w:ind w:left="720" w:hanging="540"/>
        <w:rPr>
          <w:rFonts w:ascii="Arial" w:hAnsi="Arial" w:cs="Arial"/>
          <w:lang w:val="en-GB"/>
        </w:rPr>
      </w:pPr>
      <w:r w:rsidRPr="00462A90">
        <w:rPr>
          <w:rFonts w:ascii="Arial" w:hAnsi="Arial" w:cs="Arial"/>
          <w:lang w:val="en-GB"/>
        </w:rPr>
        <w:t>List the basic concepts of 4G aspects</w:t>
      </w:r>
    </w:p>
    <w:p w:rsidR="002A7ACD" w:rsidRPr="00462A90" w:rsidRDefault="002A7ACD" w:rsidP="002A7ACD">
      <w:pPr>
        <w:rPr>
          <w:rFonts w:ascii="Arial" w:hAnsi="Arial" w:cs="Arial"/>
          <w:lang w:val="en-GB"/>
        </w:rPr>
      </w:pPr>
    </w:p>
    <w:p w:rsidR="002A7ACD" w:rsidRPr="00462A90" w:rsidRDefault="002A7ACD" w:rsidP="002A7ACD">
      <w:pPr>
        <w:rPr>
          <w:rFonts w:ascii="Arial" w:hAnsi="Arial" w:cs="Arial"/>
          <w:b/>
          <w:lang w:val="en-GB"/>
        </w:rPr>
      </w:pPr>
      <w:r w:rsidRPr="00462A90">
        <w:rPr>
          <w:rFonts w:ascii="Arial" w:hAnsi="Arial" w:cs="Arial"/>
          <w:b/>
          <w:lang w:val="en-GB"/>
        </w:rPr>
        <w:t>COURSE CONTENTS</w:t>
      </w:r>
    </w:p>
    <w:p w:rsidR="002A7ACD" w:rsidRPr="00462A90" w:rsidRDefault="002A7ACD" w:rsidP="002A7ACD">
      <w:pPr>
        <w:rPr>
          <w:rFonts w:ascii="Arial" w:hAnsi="Arial" w:cs="Arial"/>
          <w:lang w:val="en-GB"/>
        </w:rPr>
      </w:pPr>
    </w:p>
    <w:p w:rsidR="002A7ACD" w:rsidRPr="00462A90" w:rsidRDefault="002A7ACD" w:rsidP="002A7ACD">
      <w:pPr>
        <w:rPr>
          <w:rFonts w:ascii="Arial" w:hAnsi="Arial" w:cs="Arial"/>
          <w:lang w:val="en-GB"/>
        </w:rPr>
      </w:pPr>
      <w:r w:rsidRPr="00462A90">
        <w:rPr>
          <w:rFonts w:ascii="Arial" w:hAnsi="Arial" w:cs="Arial"/>
          <w:b/>
          <w:lang w:val="en-GB"/>
        </w:rPr>
        <w:t>1. Introduction to wireless communication systems :</w:t>
      </w:r>
      <w:r w:rsidRPr="00462A90">
        <w:rPr>
          <w:rFonts w:ascii="Arial" w:hAnsi="Arial" w:cs="Arial"/>
          <w:lang w:val="en-GB"/>
        </w:rPr>
        <w:t>Evolution of cellular mobile communication-basic cellular system-various mobile radio systems-important definitions-simplex, half duplex and full duplex channels-FDD- TDD-process of call progress</w:t>
      </w:r>
    </w:p>
    <w:p w:rsidR="002A7ACD" w:rsidRPr="00462A90" w:rsidRDefault="002A7ACD" w:rsidP="002A7ACD">
      <w:pPr>
        <w:rPr>
          <w:rFonts w:ascii="Arial" w:hAnsi="Arial" w:cs="Arial"/>
          <w:lang w:val="en-GB"/>
        </w:rPr>
      </w:pPr>
    </w:p>
    <w:p w:rsidR="002A7ACD" w:rsidRPr="00462A90" w:rsidRDefault="002A7ACD" w:rsidP="002A7ACD">
      <w:pPr>
        <w:rPr>
          <w:rFonts w:ascii="Arial" w:hAnsi="Arial" w:cs="Arial"/>
          <w:lang w:val="en-GB"/>
        </w:rPr>
      </w:pPr>
      <w:r w:rsidRPr="00462A90">
        <w:rPr>
          <w:rFonts w:ascii="Arial" w:hAnsi="Arial" w:cs="Arial"/>
          <w:b/>
          <w:lang w:val="en-GB"/>
        </w:rPr>
        <w:t xml:space="preserve">2. Cellular system design fundamentals: </w:t>
      </w:r>
      <w:r w:rsidRPr="00462A90">
        <w:rPr>
          <w:rFonts w:ascii="Arial" w:hAnsi="Arial" w:cs="Arial"/>
        </w:rPr>
        <w:t>Cellular concept-frequency reuse-capacity of a cellular system-cochannel interference-hand off-channel assignment-Methods of improving coverage and capacity- micro cell-umbrella cell- problems.</w:t>
      </w:r>
      <w:r w:rsidRPr="00462A90">
        <w:rPr>
          <w:rFonts w:ascii="Arial" w:hAnsi="Arial" w:cs="Arial"/>
        </w:rPr>
        <w:br/>
      </w:r>
    </w:p>
    <w:p w:rsidR="002A7ACD" w:rsidRPr="00462A90" w:rsidRDefault="002A7ACD" w:rsidP="002A7ACD">
      <w:pPr>
        <w:rPr>
          <w:rFonts w:ascii="Arial" w:hAnsi="Arial" w:cs="Arial"/>
          <w:lang w:val="en-GB"/>
        </w:rPr>
      </w:pPr>
      <w:r w:rsidRPr="00462A90">
        <w:rPr>
          <w:rFonts w:ascii="Arial" w:hAnsi="Arial" w:cs="Arial"/>
          <w:b/>
          <w:lang w:val="en-GB"/>
        </w:rPr>
        <w:lastRenderedPageBreak/>
        <w:t xml:space="preserve">3. Multiple access techniques: </w:t>
      </w:r>
      <w:r w:rsidRPr="00462A90">
        <w:rPr>
          <w:rFonts w:ascii="Arial" w:hAnsi="Arial" w:cs="Arial"/>
          <w:lang w:val="en-GB"/>
        </w:rPr>
        <w:t>Introduction-types of multiple access techniques-FDMA-TDMA-spread spectrum technique-DSSS-FHSS-CDMA-soft hand off- near far effect-power control</w:t>
      </w:r>
    </w:p>
    <w:p w:rsidR="002A7ACD" w:rsidRPr="00462A90" w:rsidRDefault="002A7ACD" w:rsidP="002A7ACD">
      <w:pPr>
        <w:rPr>
          <w:rFonts w:ascii="Arial" w:hAnsi="Arial" w:cs="Arial"/>
          <w:lang w:val="en-GB"/>
        </w:rPr>
      </w:pPr>
    </w:p>
    <w:p w:rsidR="002A7ACD" w:rsidRPr="00462A90" w:rsidRDefault="002A7ACD" w:rsidP="002A7ACD">
      <w:pPr>
        <w:rPr>
          <w:rFonts w:ascii="Arial" w:hAnsi="Arial" w:cs="Arial"/>
          <w:lang w:val="en-GB"/>
        </w:rPr>
      </w:pPr>
      <w:r w:rsidRPr="00462A90">
        <w:rPr>
          <w:rFonts w:ascii="Arial" w:hAnsi="Arial" w:cs="Arial"/>
          <w:b/>
          <w:lang w:val="en-GB"/>
        </w:rPr>
        <w:t>4. Digital Cellular mobile system :</w:t>
      </w:r>
      <w:r w:rsidRPr="00462A90">
        <w:rPr>
          <w:rFonts w:ascii="Arial" w:hAnsi="Arial" w:cs="Arial"/>
          <w:lang w:val="en-GB"/>
        </w:rPr>
        <w:t>Advanced mobile phone system AMPS-Concepts of digital cellular system-USDC (IS-54)-GSM-GSM architecture-GSM radio subsystem-service and security aspects-frame structure</w:t>
      </w:r>
    </w:p>
    <w:p w:rsidR="002A7ACD" w:rsidRPr="00462A90" w:rsidRDefault="002A7ACD" w:rsidP="002A7ACD">
      <w:pPr>
        <w:rPr>
          <w:rFonts w:ascii="Arial" w:hAnsi="Arial" w:cs="Arial"/>
          <w:lang w:val="en-GB"/>
        </w:rPr>
      </w:pPr>
    </w:p>
    <w:p w:rsidR="002A7ACD" w:rsidRPr="00462A90" w:rsidRDefault="002A7ACD" w:rsidP="002A7ACD">
      <w:pPr>
        <w:rPr>
          <w:rFonts w:ascii="Arial" w:hAnsi="Arial" w:cs="Arial"/>
          <w:lang w:val="en-GB"/>
        </w:rPr>
      </w:pPr>
      <w:r w:rsidRPr="00462A90">
        <w:rPr>
          <w:rFonts w:ascii="Arial" w:hAnsi="Arial" w:cs="Arial"/>
          <w:b/>
          <w:lang w:val="en-GB"/>
        </w:rPr>
        <w:t xml:space="preserve">5. Modern wireless communication systems: </w:t>
      </w:r>
      <w:r w:rsidRPr="00462A90">
        <w:rPr>
          <w:rFonts w:ascii="Arial" w:hAnsi="Arial" w:cs="Arial"/>
          <w:lang w:val="en-GB"/>
        </w:rPr>
        <w:t>GPRS-EDGE-DECT-WLL-3G mobile phone system-4G aspects-salient features</w:t>
      </w:r>
    </w:p>
    <w:p w:rsidR="002A7ACD" w:rsidRPr="00462A90" w:rsidRDefault="002A7ACD" w:rsidP="002A7ACD">
      <w:pPr>
        <w:rPr>
          <w:rFonts w:ascii="Arial" w:hAnsi="Arial" w:cs="Arial"/>
          <w:b/>
          <w:lang w:val="en-GB"/>
        </w:rPr>
      </w:pPr>
    </w:p>
    <w:p w:rsidR="002A7ACD" w:rsidRPr="00462A90" w:rsidRDefault="002A7ACD" w:rsidP="002A7ACD">
      <w:pPr>
        <w:rPr>
          <w:rFonts w:ascii="Arial" w:hAnsi="Arial" w:cs="Arial"/>
          <w:b/>
          <w:lang w:val="en-GB"/>
        </w:rPr>
      </w:pPr>
      <w:r w:rsidRPr="00462A90">
        <w:rPr>
          <w:rFonts w:ascii="Arial" w:hAnsi="Arial" w:cs="Arial"/>
          <w:b/>
          <w:lang w:val="en-GB"/>
        </w:rPr>
        <w:t>REFERENCE BOOKS</w:t>
      </w:r>
    </w:p>
    <w:p w:rsidR="002A7ACD" w:rsidRPr="00462A90" w:rsidRDefault="002A7ACD" w:rsidP="002A7ACD">
      <w:pPr>
        <w:rPr>
          <w:rFonts w:ascii="Arial" w:hAnsi="Arial" w:cs="Arial"/>
          <w:b/>
          <w:lang w:val="en-GB"/>
        </w:rPr>
      </w:pPr>
    </w:p>
    <w:p w:rsidR="002A7ACD" w:rsidRPr="00462A90" w:rsidRDefault="002A7ACD" w:rsidP="003E53E0">
      <w:pPr>
        <w:numPr>
          <w:ilvl w:val="0"/>
          <w:numId w:val="298"/>
        </w:numPr>
        <w:spacing w:after="0" w:line="360" w:lineRule="auto"/>
        <w:ind w:hanging="540"/>
        <w:rPr>
          <w:rFonts w:ascii="Arial" w:hAnsi="Arial" w:cs="Arial"/>
          <w:lang w:val="en-GB"/>
        </w:rPr>
      </w:pPr>
      <w:r w:rsidRPr="00462A90">
        <w:rPr>
          <w:rFonts w:ascii="Arial" w:hAnsi="Arial" w:cs="Arial"/>
          <w:lang w:val="en-GB"/>
        </w:rPr>
        <w:t>Mobile and Personal communication sytems and services by Raj Pandya, PHI</w:t>
      </w:r>
    </w:p>
    <w:p w:rsidR="002A7ACD" w:rsidRPr="00462A90" w:rsidRDefault="002A7ACD" w:rsidP="003E53E0">
      <w:pPr>
        <w:numPr>
          <w:ilvl w:val="0"/>
          <w:numId w:val="298"/>
        </w:numPr>
        <w:spacing w:after="0" w:line="360" w:lineRule="auto"/>
        <w:ind w:hanging="540"/>
        <w:rPr>
          <w:rFonts w:ascii="Arial" w:hAnsi="Arial" w:cs="Arial"/>
          <w:lang w:val="en-GB"/>
        </w:rPr>
      </w:pPr>
      <w:r w:rsidRPr="00462A90">
        <w:rPr>
          <w:rFonts w:ascii="Arial" w:hAnsi="Arial" w:cs="Arial"/>
          <w:lang w:val="en-GB"/>
        </w:rPr>
        <w:t>Wireless communications-Principles and practice by Theodore S. Rappaport, PEARSON</w:t>
      </w:r>
    </w:p>
    <w:p w:rsidR="002A7ACD" w:rsidRPr="00462A90" w:rsidRDefault="002A7ACD" w:rsidP="003E53E0">
      <w:pPr>
        <w:numPr>
          <w:ilvl w:val="0"/>
          <w:numId w:val="298"/>
        </w:numPr>
        <w:spacing w:after="0" w:line="360" w:lineRule="auto"/>
        <w:ind w:hanging="540"/>
        <w:rPr>
          <w:rFonts w:ascii="Arial" w:hAnsi="Arial" w:cs="Arial"/>
          <w:lang w:val="en-GB"/>
        </w:rPr>
      </w:pPr>
      <w:r w:rsidRPr="00462A90">
        <w:rPr>
          <w:rFonts w:ascii="Arial" w:hAnsi="Arial" w:cs="Arial"/>
          <w:lang w:val="en-GB"/>
        </w:rPr>
        <w:t>Mobile Cellular Telecommunications-Analog and Digital systems by Willium C. Y. Lee, McGrawHill</w:t>
      </w:r>
    </w:p>
    <w:p w:rsidR="002A7ACD" w:rsidRPr="00462A90" w:rsidRDefault="002A7ACD" w:rsidP="003E53E0">
      <w:pPr>
        <w:numPr>
          <w:ilvl w:val="0"/>
          <w:numId w:val="298"/>
        </w:numPr>
        <w:spacing w:after="0" w:line="360" w:lineRule="auto"/>
        <w:ind w:hanging="540"/>
        <w:rPr>
          <w:rFonts w:ascii="Arial" w:hAnsi="Arial" w:cs="Arial"/>
          <w:lang w:val="en-GB"/>
        </w:rPr>
      </w:pPr>
      <w:r w:rsidRPr="00462A90">
        <w:rPr>
          <w:rFonts w:ascii="Arial" w:hAnsi="Arial" w:cs="Arial"/>
          <w:lang w:val="en-GB"/>
        </w:rPr>
        <w:t>Mobile Communications by Jochen Schiller, PEARSON</w:t>
      </w:r>
    </w:p>
    <w:p w:rsidR="002A7ACD" w:rsidRPr="00462A90" w:rsidRDefault="002A7ACD" w:rsidP="002A7ACD">
      <w:pPr>
        <w:autoSpaceDE w:val="0"/>
        <w:autoSpaceDN w:val="0"/>
        <w:adjustRightInd w:val="0"/>
        <w:jc w:val="center"/>
        <w:rPr>
          <w:rFonts w:ascii="Arial" w:hAnsi="Arial" w:cs="Arial"/>
          <w:b/>
          <w:bCs/>
        </w:rPr>
      </w:pPr>
      <w:r w:rsidRPr="00462A90">
        <w:rPr>
          <w:rFonts w:ascii="Arial" w:hAnsi="Arial" w:cs="Arial"/>
          <w:bCs/>
        </w:rPr>
        <w:br w:type="page"/>
      </w:r>
      <w:r w:rsidRPr="00462A90">
        <w:rPr>
          <w:rFonts w:ascii="Arial" w:hAnsi="Arial" w:cs="Arial"/>
          <w:b/>
          <w:bCs/>
        </w:rPr>
        <w:lastRenderedPageBreak/>
        <w:t>Advanced Micro Controllers &amp; DSP</w:t>
      </w:r>
    </w:p>
    <w:p w:rsidR="002A7ACD" w:rsidRPr="00462A90" w:rsidRDefault="002A7ACD" w:rsidP="002A7ACD">
      <w:pPr>
        <w:autoSpaceDE w:val="0"/>
        <w:autoSpaceDN w:val="0"/>
        <w:adjustRightInd w:val="0"/>
        <w:jc w:val="center"/>
        <w:rPr>
          <w:rFonts w:ascii="Arial" w:hAnsi="Arial" w:cs="Arial"/>
          <w:b/>
          <w:bCs/>
        </w:rPr>
      </w:pPr>
    </w:p>
    <w:p w:rsidR="002A7ACD" w:rsidRPr="00462A90" w:rsidRDefault="002A7ACD" w:rsidP="002A7ACD">
      <w:pPr>
        <w:autoSpaceDE w:val="0"/>
        <w:autoSpaceDN w:val="0"/>
        <w:adjustRightInd w:val="0"/>
        <w:ind w:left="720"/>
        <w:rPr>
          <w:rFonts w:ascii="Arial" w:hAnsi="Arial" w:cs="Arial"/>
          <w:b/>
          <w:bCs/>
        </w:rPr>
      </w:pPr>
      <w:r w:rsidRPr="00462A90">
        <w:rPr>
          <w:rFonts w:ascii="Arial" w:hAnsi="Arial" w:cs="Arial"/>
          <w:b/>
          <w:bCs/>
        </w:rPr>
        <w:t>Subject title</w:t>
      </w:r>
      <w:r w:rsidRPr="00462A90">
        <w:rPr>
          <w:rFonts w:ascii="Arial" w:hAnsi="Arial" w:cs="Arial"/>
          <w:b/>
          <w:bCs/>
        </w:rPr>
        <w:tab/>
      </w:r>
      <w:r w:rsidRPr="00462A90">
        <w:rPr>
          <w:rFonts w:ascii="Arial" w:hAnsi="Arial" w:cs="Arial"/>
          <w:b/>
          <w:bCs/>
        </w:rPr>
        <w:tab/>
        <w:t>:</w:t>
      </w:r>
      <w:r w:rsidRPr="00462A90">
        <w:rPr>
          <w:rFonts w:ascii="Arial" w:hAnsi="Arial" w:cs="Arial"/>
          <w:b/>
          <w:bCs/>
        </w:rPr>
        <w:tab/>
        <w:t>Advanced Micro Controllers &amp; DSP</w:t>
      </w:r>
    </w:p>
    <w:p w:rsidR="002A7ACD" w:rsidRPr="00462A90" w:rsidRDefault="002A7ACD" w:rsidP="002A7ACD">
      <w:pPr>
        <w:ind w:firstLine="720"/>
        <w:rPr>
          <w:rFonts w:ascii="Arial" w:hAnsi="Arial" w:cs="Arial"/>
          <w:b/>
          <w:bCs/>
        </w:rPr>
      </w:pPr>
      <w:r w:rsidRPr="00462A90">
        <w:rPr>
          <w:rFonts w:ascii="Arial" w:hAnsi="Arial" w:cs="Arial"/>
          <w:b/>
          <w:bCs/>
        </w:rPr>
        <w:t>Subject code</w:t>
      </w:r>
      <w:r w:rsidRPr="00462A90">
        <w:rPr>
          <w:rFonts w:ascii="Arial" w:hAnsi="Arial" w:cs="Arial"/>
          <w:b/>
          <w:bCs/>
        </w:rPr>
        <w:tab/>
      </w:r>
      <w:r w:rsidRPr="00462A90">
        <w:rPr>
          <w:rFonts w:ascii="Arial" w:hAnsi="Arial" w:cs="Arial"/>
          <w:b/>
          <w:bCs/>
        </w:rPr>
        <w:tab/>
        <w:t>:</w:t>
      </w:r>
      <w:r w:rsidRPr="00462A90">
        <w:rPr>
          <w:rFonts w:ascii="Arial" w:hAnsi="Arial" w:cs="Arial"/>
          <w:b/>
          <w:bCs/>
        </w:rPr>
        <w:tab/>
        <w:t>EC-605</w:t>
      </w:r>
    </w:p>
    <w:p w:rsidR="002A7ACD" w:rsidRPr="00462A90" w:rsidRDefault="002A7ACD" w:rsidP="002A7ACD">
      <w:pPr>
        <w:ind w:firstLine="720"/>
        <w:rPr>
          <w:rFonts w:ascii="Arial" w:hAnsi="Arial" w:cs="Arial"/>
          <w:b/>
          <w:bCs/>
        </w:rPr>
      </w:pPr>
      <w:r w:rsidRPr="00462A90">
        <w:rPr>
          <w:rFonts w:ascii="Arial" w:hAnsi="Arial" w:cs="Arial"/>
          <w:b/>
          <w:bCs/>
        </w:rPr>
        <w:t>Periods per week</w:t>
      </w:r>
      <w:r w:rsidRPr="00462A90">
        <w:rPr>
          <w:rFonts w:ascii="Arial" w:hAnsi="Arial" w:cs="Arial"/>
          <w:b/>
          <w:bCs/>
        </w:rPr>
        <w:tab/>
        <w:t>:</w:t>
      </w:r>
      <w:r w:rsidRPr="00462A90">
        <w:rPr>
          <w:rFonts w:ascii="Arial" w:hAnsi="Arial" w:cs="Arial"/>
          <w:b/>
          <w:bCs/>
        </w:rPr>
        <w:tab/>
        <w:t>04</w:t>
      </w:r>
    </w:p>
    <w:p w:rsidR="002A7ACD" w:rsidRPr="00462A90" w:rsidRDefault="002A7ACD" w:rsidP="002A7ACD">
      <w:pPr>
        <w:ind w:firstLine="720"/>
        <w:rPr>
          <w:rFonts w:ascii="Arial" w:hAnsi="Arial" w:cs="Arial"/>
          <w:b/>
          <w:bCs/>
        </w:rPr>
      </w:pPr>
      <w:r w:rsidRPr="00462A90">
        <w:rPr>
          <w:rFonts w:ascii="Arial" w:hAnsi="Arial" w:cs="Arial"/>
          <w:b/>
          <w:bCs/>
        </w:rPr>
        <w:t>Periods / Semester</w:t>
      </w:r>
      <w:r w:rsidRPr="00462A90">
        <w:rPr>
          <w:rFonts w:ascii="Arial" w:hAnsi="Arial" w:cs="Arial"/>
          <w:b/>
          <w:bCs/>
        </w:rPr>
        <w:tab/>
        <w:t>:</w:t>
      </w:r>
      <w:r w:rsidRPr="00462A90">
        <w:rPr>
          <w:rFonts w:ascii="Arial" w:hAnsi="Arial" w:cs="Arial"/>
          <w:b/>
          <w:bCs/>
        </w:rPr>
        <w:tab/>
        <w:t>60</w:t>
      </w:r>
    </w:p>
    <w:p w:rsidR="002A7ACD" w:rsidRPr="00462A90" w:rsidRDefault="002A7ACD" w:rsidP="002A7ACD">
      <w:pPr>
        <w:ind w:firstLine="720"/>
        <w:rPr>
          <w:rFonts w:ascii="Arial" w:hAnsi="Arial" w:cs="Arial"/>
          <w:b/>
          <w:bCs/>
        </w:rPr>
      </w:pPr>
    </w:p>
    <w:p w:rsidR="002A7ACD" w:rsidRPr="00462A90" w:rsidRDefault="002A7ACD" w:rsidP="002A7ACD">
      <w:pPr>
        <w:ind w:firstLine="720"/>
        <w:rPr>
          <w:rFonts w:ascii="Arial" w:hAnsi="Arial" w:cs="Arial"/>
          <w:bCs/>
        </w:rPr>
      </w:pPr>
      <w:r w:rsidRPr="00462A90">
        <w:rPr>
          <w:rFonts w:ascii="Arial" w:hAnsi="Arial" w:cs="Arial"/>
          <w:b/>
          <w:bCs/>
        </w:rPr>
        <w:t xml:space="preserve">Rationale: </w:t>
      </w:r>
      <w:r w:rsidRPr="00462A90">
        <w:rPr>
          <w:rFonts w:ascii="Arial" w:hAnsi="Arial" w:cs="Arial"/>
          <w:bCs/>
        </w:rPr>
        <w:t>The course Advanced microcontrollers  &amp;DSP is introduced in the VI semester  keeping in view the vast developments in the field of microcontrollers. This helps the students to get good job opportunities and have them an edge over others .</w:t>
      </w:r>
    </w:p>
    <w:p w:rsidR="002A7ACD" w:rsidRPr="00462A90" w:rsidRDefault="002A7ACD" w:rsidP="002A7ACD">
      <w:pPr>
        <w:ind w:firstLine="720"/>
        <w:rPr>
          <w:rFonts w:ascii="Arial" w:hAnsi="Arial" w:cs="Arial"/>
          <w:bCs/>
        </w:rPr>
      </w:pPr>
    </w:p>
    <w:p w:rsidR="002A7ACD" w:rsidRPr="00462A90" w:rsidRDefault="002A7ACD" w:rsidP="002A7ACD">
      <w:pPr>
        <w:jc w:val="center"/>
        <w:rPr>
          <w:rFonts w:ascii="Arial" w:hAnsi="Arial" w:cs="Arial"/>
          <w:b/>
          <w:bCs/>
        </w:rPr>
      </w:pPr>
      <w:r w:rsidRPr="00462A90">
        <w:rPr>
          <w:rFonts w:ascii="Arial" w:hAnsi="Arial" w:cs="Arial"/>
          <w:b/>
          <w:bCs/>
        </w:rPr>
        <w:t>TIME SCHEDULE</w:t>
      </w:r>
    </w:p>
    <w:p w:rsidR="002A7ACD" w:rsidRPr="00462A90" w:rsidRDefault="002A7ACD" w:rsidP="002A7ACD">
      <w:pPr>
        <w:jc w:val="center"/>
        <w:rPr>
          <w:rFonts w:ascii="Arial" w:hAnsi="Arial" w:cs="Arial"/>
          <w:b/>
          <w:bCs/>
        </w:rPr>
      </w:pPr>
    </w:p>
    <w:tbl>
      <w:tblPr>
        <w:tblpPr w:leftFromText="180" w:rightFromText="180"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3025"/>
        <w:gridCol w:w="1097"/>
        <w:gridCol w:w="1430"/>
        <w:gridCol w:w="1288"/>
        <w:gridCol w:w="1620"/>
      </w:tblGrid>
      <w:tr w:rsidR="002A7ACD" w:rsidRPr="00462A90" w:rsidTr="00823102">
        <w:trPr>
          <w:trHeight w:val="400"/>
        </w:trPr>
        <w:tc>
          <w:tcPr>
            <w:tcW w:w="738" w:type="dxa"/>
            <w:vAlign w:val="center"/>
          </w:tcPr>
          <w:p w:rsidR="002A7ACD" w:rsidRPr="00462A90" w:rsidRDefault="002A7ACD" w:rsidP="00823102">
            <w:pPr>
              <w:jc w:val="center"/>
              <w:rPr>
                <w:rFonts w:ascii="Arial" w:hAnsi="Arial" w:cs="Arial"/>
                <w:b/>
              </w:rPr>
            </w:pPr>
            <w:r w:rsidRPr="00462A90">
              <w:rPr>
                <w:rFonts w:ascii="Arial" w:hAnsi="Arial" w:cs="Arial"/>
                <w:b/>
              </w:rPr>
              <w:t>Sl</w:t>
            </w:r>
          </w:p>
        </w:tc>
        <w:tc>
          <w:tcPr>
            <w:tcW w:w="3025" w:type="dxa"/>
            <w:vAlign w:val="center"/>
          </w:tcPr>
          <w:p w:rsidR="002A7ACD" w:rsidRPr="00462A90" w:rsidRDefault="002A7ACD" w:rsidP="00823102">
            <w:pPr>
              <w:jc w:val="center"/>
              <w:rPr>
                <w:rFonts w:ascii="Arial" w:hAnsi="Arial" w:cs="Arial"/>
                <w:b/>
              </w:rPr>
            </w:pPr>
            <w:r w:rsidRPr="00462A90">
              <w:rPr>
                <w:rFonts w:ascii="Arial" w:hAnsi="Arial" w:cs="Arial"/>
                <w:b/>
              </w:rPr>
              <w:t>Major Topics</w:t>
            </w:r>
          </w:p>
        </w:tc>
        <w:tc>
          <w:tcPr>
            <w:tcW w:w="1097" w:type="dxa"/>
            <w:vAlign w:val="center"/>
          </w:tcPr>
          <w:p w:rsidR="002A7ACD" w:rsidRPr="00462A90" w:rsidRDefault="002A7ACD" w:rsidP="00823102">
            <w:pPr>
              <w:jc w:val="center"/>
              <w:rPr>
                <w:rFonts w:ascii="Arial" w:hAnsi="Arial" w:cs="Arial"/>
                <w:b/>
              </w:rPr>
            </w:pPr>
            <w:r w:rsidRPr="00462A90">
              <w:rPr>
                <w:rFonts w:ascii="Arial" w:hAnsi="Arial" w:cs="Arial"/>
                <w:b/>
              </w:rPr>
              <w:t>Periods</w:t>
            </w:r>
          </w:p>
        </w:tc>
        <w:tc>
          <w:tcPr>
            <w:tcW w:w="1430" w:type="dxa"/>
            <w:vAlign w:val="center"/>
          </w:tcPr>
          <w:p w:rsidR="002A7ACD" w:rsidRPr="00462A90" w:rsidRDefault="002A7ACD" w:rsidP="00823102">
            <w:pPr>
              <w:jc w:val="center"/>
              <w:rPr>
                <w:rFonts w:ascii="Arial" w:hAnsi="Arial" w:cs="Arial"/>
                <w:b/>
              </w:rPr>
            </w:pPr>
            <w:r w:rsidRPr="00462A90">
              <w:rPr>
                <w:rFonts w:ascii="Arial" w:hAnsi="Arial" w:cs="Arial"/>
                <w:b/>
              </w:rPr>
              <w:t>Weightage of Marks</w:t>
            </w:r>
          </w:p>
        </w:tc>
        <w:tc>
          <w:tcPr>
            <w:tcW w:w="1288" w:type="dxa"/>
            <w:vAlign w:val="center"/>
          </w:tcPr>
          <w:p w:rsidR="002A7ACD" w:rsidRPr="00462A90" w:rsidRDefault="002A7ACD" w:rsidP="00823102">
            <w:pPr>
              <w:jc w:val="center"/>
              <w:rPr>
                <w:rFonts w:ascii="Arial" w:hAnsi="Arial" w:cs="Arial"/>
                <w:b/>
              </w:rPr>
            </w:pPr>
            <w:r w:rsidRPr="00462A90">
              <w:rPr>
                <w:rFonts w:ascii="Arial" w:hAnsi="Arial" w:cs="Arial"/>
                <w:b/>
              </w:rPr>
              <w:t>Short Type</w:t>
            </w:r>
          </w:p>
        </w:tc>
        <w:tc>
          <w:tcPr>
            <w:tcW w:w="1620" w:type="dxa"/>
            <w:vAlign w:val="center"/>
          </w:tcPr>
          <w:p w:rsidR="002A7ACD" w:rsidRPr="00462A90" w:rsidRDefault="002A7ACD" w:rsidP="00823102">
            <w:pPr>
              <w:jc w:val="center"/>
              <w:rPr>
                <w:rFonts w:ascii="Arial" w:hAnsi="Arial" w:cs="Arial"/>
                <w:b/>
              </w:rPr>
            </w:pPr>
            <w:r w:rsidRPr="00462A90">
              <w:rPr>
                <w:rFonts w:ascii="Arial" w:hAnsi="Arial" w:cs="Arial"/>
                <w:b/>
              </w:rPr>
              <w:t>Essay Type</w:t>
            </w:r>
          </w:p>
        </w:tc>
      </w:tr>
      <w:tr w:rsidR="002A7ACD" w:rsidRPr="00462A90" w:rsidTr="00823102">
        <w:trPr>
          <w:trHeight w:val="425"/>
        </w:trPr>
        <w:tc>
          <w:tcPr>
            <w:tcW w:w="738" w:type="dxa"/>
            <w:vAlign w:val="center"/>
          </w:tcPr>
          <w:p w:rsidR="002A7ACD" w:rsidRPr="00462A90" w:rsidRDefault="002A7ACD" w:rsidP="00823102">
            <w:pPr>
              <w:jc w:val="center"/>
              <w:rPr>
                <w:rFonts w:ascii="Arial" w:hAnsi="Arial" w:cs="Arial"/>
                <w:bCs/>
                <w:iCs/>
              </w:rPr>
            </w:pPr>
            <w:r w:rsidRPr="00462A90">
              <w:rPr>
                <w:rFonts w:ascii="Arial" w:hAnsi="Arial" w:cs="Arial"/>
                <w:bCs/>
                <w:iCs/>
              </w:rPr>
              <w:t>1</w:t>
            </w:r>
          </w:p>
        </w:tc>
        <w:tc>
          <w:tcPr>
            <w:tcW w:w="3025" w:type="dxa"/>
            <w:vAlign w:val="center"/>
          </w:tcPr>
          <w:p w:rsidR="002A7ACD" w:rsidRPr="00462A90" w:rsidRDefault="002A7ACD" w:rsidP="00823102">
            <w:pPr>
              <w:autoSpaceDE w:val="0"/>
              <w:autoSpaceDN w:val="0"/>
              <w:adjustRightInd w:val="0"/>
              <w:rPr>
                <w:rFonts w:ascii="Arial" w:hAnsi="Arial" w:cs="Arial"/>
                <w:bCs/>
                <w:iCs/>
              </w:rPr>
            </w:pPr>
            <w:r w:rsidRPr="00462A90">
              <w:rPr>
                <w:rFonts w:ascii="Arial" w:hAnsi="Arial" w:cs="Arial"/>
                <w:bCs/>
                <w:iCs/>
              </w:rPr>
              <w:t>PIC MICRO CONTROLLERS</w:t>
            </w:r>
          </w:p>
        </w:tc>
        <w:tc>
          <w:tcPr>
            <w:tcW w:w="1097" w:type="dxa"/>
            <w:vAlign w:val="center"/>
          </w:tcPr>
          <w:p w:rsidR="002A7ACD" w:rsidRPr="00462A90" w:rsidRDefault="002A7ACD" w:rsidP="00823102">
            <w:pPr>
              <w:jc w:val="center"/>
              <w:rPr>
                <w:rFonts w:ascii="Arial" w:hAnsi="Arial" w:cs="Arial"/>
                <w:bCs/>
                <w:iCs/>
              </w:rPr>
            </w:pPr>
            <w:r w:rsidRPr="00462A90">
              <w:rPr>
                <w:rFonts w:ascii="Arial" w:hAnsi="Arial" w:cs="Arial"/>
                <w:bCs/>
                <w:iCs/>
              </w:rPr>
              <w:t>15</w:t>
            </w:r>
          </w:p>
        </w:tc>
        <w:tc>
          <w:tcPr>
            <w:tcW w:w="1430" w:type="dxa"/>
            <w:vAlign w:val="center"/>
          </w:tcPr>
          <w:p w:rsidR="002A7ACD" w:rsidRPr="00462A90" w:rsidRDefault="002A7ACD" w:rsidP="00823102">
            <w:pPr>
              <w:jc w:val="center"/>
              <w:rPr>
                <w:rFonts w:ascii="Arial" w:hAnsi="Arial" w:cs="Arial"/>
                <w:bCs/>
                <w:iCs/>
              </w:rPr>
            </w:pPr>
            <w:r w:rsidRPr="00462A90">
              <w:rPr>
                <w:rFonts w:ascii="Arial" w:hAnsi="Arial" w:cs="Arial"/>
                <w:bCs/>
                <w:iCs/>
              </w:rPr>
              <w:t>29</w:t>
            </w:r>
          </w:p>
        </w:tc>
        <w:tc>
          <w:tcPr>
            <w:tcW w:w="1288" w:type="dxa"/>
            <w:vAlign w:val="center"/>
          </w:tcPr>
          <w:p w:rsidR="002A7ACD" w:rsidRPr="00462A90" w:rsidRDefault="002A7ACD" w:rsidP="00823102">
            <w:pPr>
              <w:jc w:val="center"/>
              <w:rPr>
                <w:rFonts w:ascii="Arial" w:hAnsi="Arial" w:cs="Arial"/>
                <w:bCs/>
                <w:iCs/>
              </w:rPr>
            </w:pPr>
            <w:r w:rsidRPr="00462A90">
              <w:rPr>
                <w:rFonts w:ascii="Arial" w:hAnsi="Arial" w:cs="Arial"/>
                <w:bCs/>
                <w:iCs/>
              </w:rPr>
              <w:t>3</w:t>
            </w:r>
          </w:p>
        </w:tc>
        <w:tc>
          <w:tcPr>
            <w:tcW w:w="1620" w:type="dxa"/>
            <w:vAlign w:val="center"/>
          </w:tcPr>
          <w:p w:rsidR="002A7ACD" w:rsidRPr="00462A90" w:rsidRDefault="002A7ACD" w:rsidP="00823102">
            <w:pPr>
              <w:jc w:val="center"/>
              <w:rPr>
                <w:rFonts w:ascii="Arial" w:hAnsi="Arial" w:cs="Arial"/>
                <w:bCs/>
                <w:iCs/>
              </w:rPr>
            </w:pPr>
            <w:r w:rsidRPr="00462A90">
              <w:rPr>
                <w:rFonts w:ascii="Arial" w:hAnsi="Arial" w:cs="Arial"/>
                <w:bCs/>
                <w:iCs/>
              </w:rPr>
              <w:t>2</w:t>
            </w:r>
          </w:p>
        </w:tc>
      </w:tr>
      <w:tr w:rsidR="002A7ACD" w:rsidRPr="00462A90" w:rsidTr="00823102">
        <w:trPr>
          <w:trHeight w:val="657"/>
        </w:trPr>
        <w:tc>
          <w:tcPr>
            <w:tcW w:w="738" w:type="dxa"/>
            <w:vAlign w:val="center"/>
          </w:tcPr>
          <w:p w:rsidR="002A7ACD" w:rsidRPr="00462A90" w:rsidRDefault="002A7ACD" w:rsidP="00823102">
            <w:pPr>
              <w:jc w:val="center"/>
              <w:rPr>
                <w:rFonts w:ascii="Arial" w:hAnsi="Arial" w:cs="Arial"/>
                <w:bCs/>
                <w:iCs/>
              </w:rPr>
            </w:pPr>
            <w:r w:rsidRPr="00462A90">
              <w:rPr>
                <w:rFonts w:ascii="Arial" w:hAnsi="Arial" w:cs="Arial"/>
                <w:bCs/>
                <w:iCs/>
              </w:rPr>
              <w:t>2</w:t>
            </w:r>
          </w:p>
        </w:tc>
        <w:tc>
          <w:tcPr>
            <w:tcW w:w="3025" w:type="dxa"/>
            <w:vAlign w:val="center"/>
          </w:tcPr>
          <w:p w:rsidR="002A7ACD" w:rsidRPr="00462A90" w:rsidRDefault="002A7ACD" w:rsidP="00823102">
            <w:pPr>
              <w:rPr>
                <w:rFonts w:ascii="Arial" w:hAnsi="Arial" w:cs="Arial"/>
                <w:bCs/>
                <w:iCs/>
              </w:rPr>
            </w:pPr>
            <w:r w:rsidRPr="00462A90">
              <w:rPr>
                <w:rFonts w:ascii="Arial" w:hAnsi="Arial" w:cs="Arial"/>
                <w:bCs/>
              </w:rPr>
              <w:t>MCS-96 MICROCONTROLLERS</w:t>
            </w:r>
          </w:p>
        </w:tc>
        <w:tc>
          <w:tcPr>
            <w:tcW w:w="1097" w:type="dxa"/>
            <w:vAlign w:val="center"/>
          </w:tcPr>
          <w:p w:rsidR="002A7ACD" w:rsidRPr="00462A90" w:rsidRDefault="002A7ACD" w:rsidP="00823102">
            <w:pPr>
              <w:jc w:val="center"/>
              <w:rPr>
                <w:rFonts w:ascii="Arial" w:hAnsi="Arial" w:cs="Arial"/>
                <w:bCs/>
                <w:iCs/>
              </w:rPr>
            </w:pPr>
            <w:r w:rsidRPr="00462A90">
              <w:rPr>
                <w:rFonts w:ascii="Arial" w:hAnsi="Arial" w:cs="Arial"/>
                <w:bCs/>
                <w:iCs/>
              </w:rPr>
              <w:t>15</w:t>
            </w:r>
          </w:p>
        </w:tc>
        <w:tc>
          <w:tcPr>
            <w:tcW w:w="1430" w:type="dxa"/>
            <w:vAlign w:val="center"/>
          </w:tcPr>
          <w:p w:rsidR="002A7ACD" w:rsidRPr="00462A90" w:rsidRDefault="002A7ACD" w:rsidP="00823102">
            <w:pPr>
              <w:jc w:val="center"/>
              <w:rPr>
                <w:rFonts w:ascii="Arial" w:hAnsi="Arial" w:cs="Arial"/>
                <w:bCs/>
                <w:iCs/>
              </w:rPr>
            </w:pPr>
            <w:r w:rsidRPr="00462A90">
              <w:rPr>
                <w:rFonts w:ascii="Arial" w:hAnsi="Arial" w:cs="Arial"/>
                <w:bCs/>
                <w:iCs/>
              </w:rPr>
              <w:t>26</w:t>
            </w:r>
          </w:p>
        </w:tc>
        <w:tc>
          <w:tcPr>
            <w:tcW w:w="1288" w:type="dxa"/>
            <w:vAlign w:val="center"/>
          </w:tcPr>
          <w:p w:rsidR="002A7ACD" w:rsidRPr="00462A90" w:rsidRDefault="002A7ACD" w:rsidP="00823102">
            <w:pPr>
              <w:jc w:val="center"/>
              <w:rPr>
                <w:rFonts w:ascii="Arial" w:hAnsi="Arial" w:cs="Arial"/>
                <w:bCs/>
                <w:iCs/>
              </w:rPr>
            </w:pPr>
            <w:r w:rsidRPr="00462A90">
              <w:rPr>
                <w:rFonts w:ascii="Arial" w:hAnsi="Arial" w:cs="Arial"/>
                <w:bCs/>
                <w:iCs/>
              </w:rPr>
              <w:t>2</w:t>
            </w:r>
          </w:p>
        </w:tc>
        <w:tc>
          <w:tcPr>
            <w:tcW w:w="1620" w:type="dxa"/>
            <w:vAlign w:val="center"/>
          </w:tcPr>
          <w:p w:rsidR="002A7ACD" w:rsidRPr="00462A90" w:rsidRDefault="002A7ACD" w:rsidP="00823102">
            <w:pPr>
              <w:jc w:val="center"/>
              <w:rPr>
                <w:rFonts w:ascii="Arial" w:hAnsi="Arial" w:cs="Arial"/>
                <w:bCs/>
                <w:iCs/>
              </w:rPr>
            </w:pPr>
            <w:r w:rsidRPr="00462A90">
              <w:rPr>
                <w:rFonts w:ascii="Arial" w:hAnsi="Arial" w:cs="Arial"/>
                <w:bCs/>
                <w:iCs/>
              </w:rPr>
              <w:t>2</w:t>
            </w:r>
          </w:p>
        </w:tc>
      </w:tr>
      <w:tr w:rsidR="002A7ACD" w:rsidRPr="00462A90" w:rsidTr="00823102">
        <w:trPr>
          <w:trHeight w:val="400"/>
        </w:trPr>
        <w:tc>
          <w:tcPr>
            <w:tcW w:w="738" w:type="dxa"/>
            <w:vAlign w:val="center"/>
          </w:tcPr>
          <w:p w:rsidR="002A7ACD" w:rsidRPr="00462A90" w:rsidRDefault="002A7ACD" w:rsidP="00823102">
            <w:pPr>
              <w:jc w:val="center"/>
              <w:rPr>
                <w:rFonts w:ascii="Arial" w:hAnsi="Arial" w:cs="Arial"/>
                <w:bCs/>
                <w:iCs/>
              </w:rPr>
            </w:pPr>
            <w:r w:rsidRPr="00462A90">
              <w:rPr>
                <w:rFonts w:ascii="Arial" w:hAnsi="Arial" w:cs="Arial"/>
                <w:bCs/>
                <w:iCs/>
              </w:rPr>
              <w:t>3</w:t>
            </w:r>
          </w:p>
        </w:tc>
        <w:tc>
          <w:tcPr>
            <w:tcW w:w="3025" w:type="dxa"/>
            <w:vAlign w:val="center"/>
          </w:tcPr>
          <w:p w:rsidR="002A7ACD" w:rsidRPr="00462A90" w:rsidRDefault="002A7ACD" w:rsidP="00823102">
            <w:pPr>
              <w:rPr>
                <w:rFonts w:ascii="Arial" w:hAnsi="Arial" w:cs="Arial"/>
                <w:bCs/>
                <w:iCs/>
              </w:rPr>
            </w:pPr>
            <w:r w:rsidRPr="00462A90">
              <w:rPr>
                <w:rFonts w:ascii="Arial" w:hAnsi="Arial" w:cs="Arial"/>
                <w:bCs/>
              </w:rPr>
              <w:t>ARM MICRO CONTROLLERS</w:t>
            </w:r>
          </w:p>
        </w:tc>
        <w:tc>
          <w:tcPr>
            <w:tcW w:w="1097" w:type="dxa"/>
            <w:vAlign w:val="center"/>
          </w:tcPr>
          <w:p w:rsidR="002A7ACD" w:rsidRPr="00462A90" w:rsidRDefault="002A7ACD" w:rsidP="00823102">
            <w:pPr>
              <w:jc w:val="center"/>
              <w:rPr>
                <w:rFonts w:ascii="Arial" w:hAnsi="Arial" w:cs="Arial"/>
                <w:bCs/>
                <w:iCs/>
              </w:rPr>
            </w:pPr>
            <w:r w:rsidRPr="00462A90">
              <w:rPr>
                <w:rFonts w:ascii="Arial" w:hAnsi="Arial" w:cs="Arial"/>
                <w:bCs/>
                <w:iCs/>
              </w:rPr>
              <w:t>12</w:t>
            </w:r>
          </w:p>
        </w:tc>
        <w:tc>
          <w:tcPr>
            <w:tcW w:w="1430" w:type="dxa"/>
            <w:vAlign w:val="center"/>
          </w:tcPr>
          <w:p w:rsidR="002A7ACD" w:rsidRPr="00462A90" w:rsidRDefault="002A7ACD" w:rsidP="00823102">
            <w:pPr>
              <w:jc w:val="center"/>
              <w:rPr>
                <w:rFonts w:ascii="Arial" w:hAnsi="Arial" w:cs="Arial"/>
                <w:bCs/>
                <w:iCs/>
              </w:rPr>
            </w:pPr>
            <w:r w:rsidRPr="00462A90">
              <w:rPr>
                <w:rFonts w:ascii="Arial" w:hAnsi="Arial" w:cs="Arial"/>
                <w:bCs/>
                <w:iCs/>
              </w:rPr>
              <w:t>23</w:t>
            </w:r>
          </w:p>
        </w:tc>
        <w:tc>
          <w:tcPr>
            <w:tcW w:w="1288" w:type="dxa"/>
            <w:vAlign w:val="center"/>
          </w:tcPr>
          <w:p w:rsidR="002A7ACD" w:rsidRPr="00462A90" w:rsidRDefault="002A7ACD" w:rsidP="00823102">
            <w:pPr>
              <w:jc w:val="center"/>
              <w:rPr>
                <w:rFonts w:ascii="Arial" w:hAnsi="Arial" w:cs="Arial"/>
                <w:bCs/>
                <w:iCs/>
              </w:rPr>
            </w:pPr>
            <w:r w:rsidRPr="00462A90">
              <w:rPr>
                <w:rFonts w:ascii="Arial" w:hAnsi="Arial" w:cs="Arial"/>
                <w:bCs/>
                <w:iCs/>
              </w:rPr>
              <w:t>1</w:t>
            </w:r>
          </w:p>
        </w:tc>
        <w:tc>
          <w:tcPr>
            <w:tcW w:w="1620" w:type="dxa"/>
            <w:vAlign w:val="center"/>
          </w:tcPr>
          <w:p w:rsidR="002A7ACD" w:rsidRPr="00462A90" w:rsidRDefault="002A7ACD" w:rsidP="00823102">
            <w:pPr>
              <w:jc w:val="center"/>
              <w:rPr>
                <w:rFonts w:ascii="Arial" w:hAnsi="Arial" w:cs="Arial"/>
                <w:bCs/>
                <w:iCs/>
              </w:rPr>
            </w:pPr>
            <w:r w:rsidRPr="00462A90">
              <w:rPr>
                <w:rFonts w:ascii="Arial" w:hAnsi="Arial" w:cs="Arial"/>
                <w:bCs/>
                <w:iCs/>
              </w:rPr>
              <w:t>2</w:t>
            </w:r>
          </w:p>
        </w:tc>
      </w:tr>
      <w:tr w:rsidR="002A7ACD" w:rsidRPr="00462A90" w:rsidTr="00823102">
        <w:trPr>
          <w:trHeight w:val="400"/>
        </w:trPr>
        <w:tc>
          <w:tcPr>
            <w:tcW w:w="738" w:type="dxa"/>
            <w:vAlign w:val="center"/>
          </w:tcPr>
          <w:p w:rsidR="002A7ACD" w:rsidRPr="00462A90" w:rsidRDefault="002A7ACD" w:rsidP="00823102">
            <w:pPr>
              <w:jc w:val="center"/>
              <w:rPr>
                <w:rFonts w:ascii="Arial" w:hAnsi="Arial" w:cs="Arial"/>
                <w:bCs/>
                <w:iCs/>
              </w:rPr>
            </w:pPr>
            <w:r w:rsidRPr="00462A90">
              <w:rPr>
                <w:rFonts w:ascii="Arial" w:hAnsi="Arial" w:cs="Arial"/>
                <w:bCs/>
                <w:iCs/>
              </w:rPr>
              <w:t>4</w:t>
            </w:r>
          </w:p>
        </w:tc>
        <w:tc>
          <w:tcPr>
            <w:tcW w:w="3025" w:type="dxa"/>
            <w:vAlign w:val="center"/>
          </w:tcPr>
          <w:p w:rsidR="002A7ACD" w:rsidRPr="00462A90" w:rsidRDefault="002A7ACD" w:rsidP="00823102">
            <w:pPr>
              <w:rPr>
                <w:rFonts w:ascii="Arial" w:hAnsi="Arial" w:cs="Arial"/>
                <w:bCs/>
                <w:iCs/>
              </w:rPr>
            </w:pPr>
            <w:r w:rsidRPr="00462A90">
              <w:rPr>
                <w:rFonts w:ascii="Arial" w:hAnsi="Arial" w:cs="Arial"/>
                <w:bCs/>
              </w:rPr>
              <w:t>INTRODUCTION TO DSP PROCESSORS</w:t>
            </w:r>
          </w:p>
        </w:tc>
        <w:tc>
          <w:tcPr>
            <w:tcW w:w="1097" w:type="dxa"/>
            <w:vAlign w:val="center"/>
          </w:tcPr>
          <w:p w:rsidR="002A7ACD" w:rsidRPr="00462A90" w:rsidRDefault="002A7ACD" w:rsidP="00823102">
            <w:pPr>
              <w:jc w:val="center"/>
              <w:rPr>
                <w:rFonts w:ascii="Arial" w:hAnsi="Arial" w:cs="Arial"/>
                <w:bCs/>
                <w:iCs/>
              </w:rPr>
            </w:pPr>
            <w:r w:rsidRPr="00462A90">
              <w:rPr>
                <w:rFonts w:ascii="Arial" w:hAnsi="Arial" w:cs="Arial"/>
                <w:bCs/>
                <w:iCs/>
              </w:rPr>
              <w:t>18</w:t>
            </w:r>
          </w:p>
        </w:tc>
        <w:tc>
          <w:tcPr>
            <w:tcW w:w="1430" w:type="dxa"/>
            <w:vAlign w:val="center"/>
          </w:tcPr>
          <w:p w:rsidR="002A7ACD" w:rsidRPr="00462A90" w:rsidRDefault="002A7ACD" w:rsidP="00823102">
            <w:pPr>
              <w:jc w:val="center"/>
              <w:rPr>
                <w:rFonts w:ascii="Arial" w:hAnsi="Arial" w:cs="Arial"/>
                <w:bCs/>
                <w:iCs/>
              </w:rPr>
            </w:pPr>
            <w:r w:rsidRPr="00462A90">
              <w:rPr>
                <w:rFonts w:ascii="Arial" w:hAnsi="Arial" w:cs="Arial"/>
                <w:bCs/>
                <w:iCs/>
              </w:rPr>
              <w:t>32</w:t>
            </w:r>
          </w:p>
        </w:tc>
        <w:tc>
          <w:tcPr>
            <w:tcW w:w="1288" w:type="dxa"/>
            <w:vAlign w:val="center"/>
          </w:tcPr>
          <w:p w:rsidR="002A7ACD" w:rsidRPr="00462A90" w:rsidRDefault="002A7ACD" w:rsidP="00823102">
            <w:pPr>
              <w:jc w:val="center"/>
              <w:rPr>
                <w:rFonts w:ascii="Arial" w:hAnsi="Arial" w:cs="Arial"/>
                <w:bCs/>
                <w:iCs/>
              </w:rPr>
            </w:pPr>
            <w:r w:rsidRPr="00462A90">
              <w:rPr>
                <w:rFonts w:ascii="Arial" w:hAnsi="Arial" w:cs="Arial"/>
                <w:bCs/>
                <w:iCs/>
              </w:rPr>
              <w:t>4</w:t>
            </w:r>
          </w:p>
        </w:tc>
        <w:tc>
          <w:tcPr>
            <w:tcW w:w="1620" w:type="dxa"/>
            <w:vAlign w:val="center"/>
          </w:tcPr>
          <w:p w:rsidR="002A7ACD" w:rsidRPr="00462A90" w:rsidRDefault="002A7ACD" w:rsidP="00823102">
            <w:pPr>
              <w:jc w:val="center"/>
              <w:rPr>
                <w:rFonts w:ascii="Arial" w:hAnsi="Arial" w:cs="Arial"/>
                <w:bCs/>
                <w:iCs/>
              </w:rPr>
            </w:pPr>
            <w:r w:rsidRPr="00462A90">
              <w:rPr>
                <w:rFonts w:ascii="Arial" w:hAnsi="Arial" w:cs="Arial"/>
                <w:bCs/>
                <w:iCs/>
              </w:rPr>
              <w:t>2</w:t>
            </w:r>
          </w:p>
        </w:tc>
      </w:tr>
      <w:tr w:rsidR="002A7ACD" w:rsidRPr="00462A90" w:rsidTr="00823102">
        <w:trPr>
          <w:trHeight w:val="400"/>
        </w:trPr>
        <w:tc>
          <w:tcPr>
            <w:tcW w:w="738" w:type="dxa"/>
            <w:vAlign w:val="center"/>
          </w:tcPr>
          <w:p w:rsidR="002A7ACD" w:rsidRPr="00462A90" w:rsidRDefault="002A7ACD" w:rsidP="00823102">
            <w:pPr>
              <w:jc w:val="center"/>
              <w:rPr>
                <w:rFonts w:ascii="Arial" w:hAnsi="Arial" w:cs="Arial"/>
                <w:bCs/>
                <w:iCs/>
              </w:rPr>
            </w:pPr>
            <w:r w:rsidRPr="00462A90">
              <w:rPr>
                <w:rFonts w:ascii="Arial" w:hAnsi="Arial" w:cs="Arial"/>
                <w:bCs/>
                <w:iCs/>
              </w:rPr>
              <w:t>5</w:t>
            </w:r>
          </w:p>
        </w:tc>
        <w:tc>
          <w:tcPr>
            <w:tcW w:w="3025" w:type="dxa"/>
            <w:vAlign w:val="center"/>
          </w:tcPr>
          <w:p w:rsidR="002A7ACD" w:rsidRPr="00462A90" w:rsidRDefault="002A7ACD" w:rsidP="00823102">
            <w:pPr>
              <w:rPr>
                <w:rFonts w:ascii="Arial" w:hAnsi="Arial" w:cs="Arial"/>
                <w:bCs/>
              </w:rPr>
            </w:pPr>
            <w:r w:rsidRPr="00462A90">
              <w:rPr>
                <w:rFonts w:ascii="Arial" w:hAnsi="Arial" w:cs="Arial"/>
                <w:bCs/>
              </w:rPr>
              <w:t>Introduction to embedded systems and RTOS</w:t>
            </w:r>
          </w:p>
        </w:tc>
        <w:tc>
          <w:tcPr>
            <w:tcW w:w="1097" w:type="dxa"/>
            <w:vAlign w:val="center"/>
          </w:tcPr>
          <w:p w:rsidR="002A7ACD" w:rsidRPr="00462A90" w:rsidRDefault="002A7ACD" w:rsidP="00823102">
            <w:pPr>
              <w:jc w:val="center"/>
              <w:rPr>
                <w:rFonts w:ascii="Arial" w:hAnsi="Arial" w:cs="Arial"/>
                <w:bCs/>
                <w:iCs/>
              </w:rPr>
            </w:pPr>
          </w:p>
        </w:tc>
        <w:tc>
          <w:tcPr>
            <w:tcW w:w="1430" w:type="dxa"/>
            <w:vAlign w:val="center"/>
          </w:tcPr>
          <w:p w:rsidR="002A7ACD" w:rsidRPr="00462A90" w:rsidRDefault="002A7ACD" w:rsidP="00823102">
            <w:pPr>
              <w:jc w:val="center"/>
              <w:rPr>
                <w:rFonts w:ascii="Arial" w:hAnsi="Arial" w:cs="Arial"/>
                <w:bCs/>
                <w:iCs/>
              </w:rPr>
            </w:pPr>
          </w:p>
        </w:tc>
        <w:tc>
          <w:tcPr>
            <w:tcW w:w="1288" w:type="dxa"/>
            <w:vAlign w:val="center"/>
          </w:tcPr>
          <w:p w:rsidR="002A7ACD" w:rsidRPr="00462A90" w:rsidRDefault="002A7ACD" w:rsidP="00823102">
            <w:pPr>
              <w:jc w:val="center"/>
              <w:rPr>
                <w:rFonts w:ascii="Arial" w:hAnsi="Arial" w:cs="Arial"/>
                <w:bCs/>
                <w:iCs/>
              </w:rPr>
            </w:pPr>
          </w:p>
        </w:tc>
        <w:tc>
          <w:tcPr>
            <w:tcW w:w="1620" w:type="dxa"/>
            <w:vAlign w:val="center"/>
          </w:tcPr>
          <w:p w:rsidR="002A7ACD" w:rsidRPr="00462A90" w:rsidRDefault="002A7ACD" w:rsidP="00823102">
            <w:pPr>
              <w:jc w:val="center"/>
              <w:rPr>
                <w:rFonts w:ascii="Arial" w:hAnsi="Arial" w:cs="Arial"/>
                <w:bCs/>
                <w:iCs/>
              </w:rPr>
            </w:pPr>
          </w:p>
        </w:tc>
      </w:tr>
      <w:tr w:rsidR="002A7ACD" w:rsidRPr="00462A90" w:rsidTr="00823102">
        <w:trPr>
          <w:trHeight w:val="400"/>
        </w:trPr>
        <w:tc>
          <w:tcPr>
            <w:tcW w:w="738" w:type="dxa"/>
            <w:vAlign w:val="center"/>
          </w:tcPr>
          <w:p w:rsidR="002A7ACD" w:rsidRPr="00462A90" w:rsidRDefault="002A7ACD" w:rsidP="00823102">
            <w:pPr>
              <w:jc w:val="center"/>
              <w:rPr>
                <w:rFonts w:ascii="Arial" w:hAnsi="Arial" w:cs="Arial"/>
                <w:b/>
                <w:iCs/>
              </w:rPr>
            </w:pPr>
          </w:p>
        </w:tc>
        <w:tc>
          <w:tcPr>
            <w:tcW w:w="3025" w:type="dxa"/>
            <w:vAlign w:val="center"/>
          </w:tcPr>
          <w:p w:rsidR="002A7ACD" w:rsidRPr="00462A90" w:rsidRDefault="002A7ACD" w:rsidP="00823102">
            <w:pPr>
              <w:jc w:val="center"/>
              <w:rPr>
                <w:rFonts w:ascii="Arial" w:hAnsi="Arial" w:cs="Arial"/>
                <w:b/>
                <w:iCs/>
              </w:rPr>
            </w:pPr>
            <w:r w:rsidRPr="00462A90">
              <w:rPr>
                <w:rFonts w:ascii="Arial" w:hAnsi="Arial" w:cs="Arial"/>
                <w:b/>
                <w:iCs/>
              </w:rPr>
              <w:t>TOTAL</w:t>
            </w:r>
          </w:p>
        </w:tc>
        <w:tc>
          <w:tcPr>
            <w:tcW w:w="1097" w:type="dxa"/>
            <w:vAlign w:val="center"/>
          </w:tcPr>
          <w:p w:rsidR="002A7ACD" w:rsidRPr="00462A90" w:rsidRDefault="002A7ACD" w:rsidP="00823102">
            <w:pPr>
              <w:jc w:val="center"/>
              <w:rPr>
                <w:rFonts w:ascii="Arial" w:hAnsi="Arial" w:cs="Arial"/>
                <w:b/>
                <w:iCs/>
              </w:rPr>
            </w:pPr>
            <w:r w:rsidRPr="00462A90">
              <w:rPr>
                <w:rFonts w:ascii="Arial" w:hAnsi="Arial" w:cs="Arial"/>
                <w:b/>
                <w:iCs/>
              </w:rPr>
              <w:t>60</w:t>
            </w:r>
          </w:p>
        </w:tc>
        <w:tc>
          <w:tcPr>
            <w:tcW w:w="1430" w:type="dxa"/>
            <w:vAlign w:val="center"/>
          </w:tcPr>
          <w:p w:rsidR="002A7ACD" w:rsidRPr="00462A90" w:rsidRDefault="002A7ACD" w:rsidP="00823102">
            <w:pPr>
              <w:jc w:val="center"/>
              <w:rPr>
                <w:rFonts w:ascii="Arial" w:hAnsi="Arial" w:cs="Arial"/>
                <w:b/>
                <w:iCs/>
              </w:rPr>
            </w:pPr>
            <w:r w:rsidRPr="00462A90">
              <w:rPr>
                <w:rFonts w:ascii="Arial" w:hAnsi="Arial" w:cs="Arial"/>
                <w:b/>
                <w:iCs/>
              </w:rPr>
              <w:t>110</w:t>
            </w:r>
          </w:p>
        </w:tc>
        <w:tc>
          <w:tcPr>
            <w:tcW w:w="1288" w:type="dxa"/>
            <w:vAlign w:val="center"/>
          </w:tcPr>
          <w:p w:rsidR="002A7ACD" w:rsidRPr="00462A90" w:rsidRDefault="002A7ACD" w:rsidP="00823102">
            <w:pPr>
              <w:jc w:val="center"/>
              <w:rPr>
                <w:rFonts w:ascii="Arial" w:hAnsi="Arial" w:cs="Arial"/>
                <w:b/>
                <w:iCs/>
              </w:rPr>
            </w:pPr>
            <w:r w:rsidRPr="00462A90">
              <w:rPr>
                <w:rFonts w:ascii="Arial" w:hAnsi="Arial" w:cs="Arial"/>
                <w:b/>
                <w:iCs/>
              </w:rPr>
              <w:t>10</w:t>
            </w:r>
          </w:p>
        </w:tc>
        <w:tc>
          <w:tcPr>
            <w:tcW w:w="1620" w:type="dxa"/>
            <w:vAlign w:val="center"/>
          </w:tcPr>
          <w:p w:rsidR="002A7ACD" w:rsidRPr="00462A90" w:rsidRDefault="002A7ACD" w:rsidP="00823102">
            <w:pPr>
              <w:jc w:val="center"/>
              <w:rPr>
                <w:rFonts w:ascii="Arial" w:hAnsi="Arial" w:cs="Arial"/>
                <w:b/>
                <w:iCs/>
              </w:rPr>
            </w:pPr>
            <w:r w:rsidRPr="00462A90">
              <w:rPr>
                <w:rFonts w:ascii="Arial" w:hAnsi="Arial" w:cs="Arial"/>
                <w:b/>
                <w:iCs/>
              </w:rPr>
              <w:t>8</w:t>
            </w:r>
          </w:p>
        </w:tc>
      </w:tr>
    </w:tbl>
    <w:p w:rsidR="002A7ACD" w:rsidRPr="00462A90" w:rsidRDefault="002A7ACD" w:rsidP="002A7ACD">
      <w:pPr>
        <w:autoSpaceDE w:val="0"/>
        <w:autoSpaceDN w:val="0"/>
        <w:adjustRightInd w:val="0"/>
        <w:jc w:val="center"/>
        <w:rPr>
          <w:rFonts w:ascii="Arial" w:hAnsi="Arial" w:cs="Arial"/>
          <w:b/>
          <w:bCs/>
        </w:rPr>
      </w:pPr>
    </w:p>
    <w:p w:rsidR="002A7ACD" w:rsidRPr="00462A90" w:rsidRDefault="002A7ACD" w:rsidP="002A7ACD">
      <w:pPr>
        <w:autoSpaceDE w:val="0"/>
        <w:autoSpaceDN w:val="0"/>
        <w:adjustRightInd w:val="0"/>
        <w:rPr>
          <w:rFonts w:ascii="Arial" w:hAnsi="Arial" w:cs="Arial"/>
          <w:bCs/>
        </w:rPr>
      </w:pPr>
    </w:p>
    <w:p w:rsidR="002A7ACD" w:rsidRPr="00462A90" w:rsidRDefault="002A7ACD" w:rsidP="002A7ACD">
      <w:pPr>
        <w:autoSpaceDE w:val="0"/>
        <w:autoSpaceDN w:val="0"/>
        <w:adjustRightInd w:val="0"/>
        <w:rPr>
          <w:rFonts w:ascii="Arial" w:hAnsi="Arial" w:cs="Arial"/>
          <w:b/>
          <w:bCs/>
        </w:rPr>
      </w:pPr>
      <w:r w:rsidRPr="00462A90">
        <w:rPr>
          <w:rFonts w:ascii="Arial" w:hAnsi="Arial" w:cs="Arial"/>
          <w:b/>
          <w:bCs/>
        </w:rPr>
        <w:t>OBJECTIVE:</w:t>
      </w:r>
    </w:p>
    <w:p w:rsidR="002A7ACD" w:rsidRPr="00462A90" w:rsidRDefault="002A7ACD" w:rsidP="002A7ACD">
      <w:pPr>
        <w:autoSpaceDE w:val="0"/>
        <w:autoSpaceDN w:val="0"/>
        <w:adjustRightInd w:val="0"/>
        <w:rPr>
          <w:rFonts w:ascii="Arial" w:hAnsi="Arial" w:cs="Arial"/>
          <w:bCs/>
        </w:rPr>
      </w:pPr>
    </w:p>
    <w:p w:rsidR="002A7ACD" w:rsidRPr="00462A90" w:rsidRDefault="002A7ACD" w:rsidP="003E53E0">
      <w:pPr>
        <w:pStyle w:val="ListParagraph"/>
        <w:numPr>
          <w:ilvl w:val="0"/>
          <w:numId w:val="303"/>
        </w:numPr>
        <w:autoSpaceDE w:val="0"/>
        <w:autoSpaceDN w:val="0"/>
        <w:adjustRightInd w:val="0"/>
        <w:ind w:left="540" w:hanging="540"/>
        <w:contextualSpacing/>
        <w:rPr>
          <w:rFonts w:ascii="Arial" w:hAnsi="Arial" w:cs="Arial"/>
          <w:b/>
          <w:bCs/>
          <w:sz w:val="22"/>
          <w:szCs w:val="22"/>
        </w:rPr>
      </w:pPr>
      <w:r w:rsidRPr="00462A90">
        <w:rPr>
          <w:rFonts w:ascii="Arial" w:hAnsi="Arial" w:cs="Arial"/>
          <w:b/>
          <w:bCs/>
          <w:sz w:val="22"/>
          <w:szCs w:val="22"/>
        </w:rPr>
        <w:t>Introduction to PIC micro controller</w:t>
      </w:r>
    </w:p>
    <w:p w:rsidR="002A7ACD" w:rsidRPr="00462A90" w:rsidRDefault="002A7ACD" w:rsidP="003E53E0">
      <w:pPr>
        <w:numPr>
          <w:ilvl w:val="1"/>
          <w:numId w:val="303"/>
        </w:numPr>
        <w:autoSpaceDE w:val="0"/>
        <w:autoSpaceDN w:val="0"/>
        <w:adjustRightInd w:val="0"/>
        <w:spacing w:after="0" w:line="240" w:lineRule="auto"/>
        <w:ind w:left="540" w:hanging="540"/>
        <w:rPr>
          <w:rFonts w:ascii="Arial" w:hAnsi="Arial" w:cs="Arial"/>
          <w:bCs/>
        </w:rPr>
      </w:pPr>
      <w:r w:rsidRPr="00462A90">
        <w:rPr>
          <w:rFonts w:ascii="Arial" w:hAnsi="Arial" w:cs="Arial"/>
          <w:bCs/>
        </w:rPr>
        <w:t>Study about PIC micro controller family</w:t>
      </w:r>
    </w:p>
    <w:p w:rsidR="002A7ACD" w:rsidRPr="00462A90" w:rsidRDefault="002A7ACD" w:rsidP="003E53E0">
      <w:pPr>
        <w:numPr>
          <w:ilvl w:val="1"/>
          <w:numId w:val="303"/>
        </w:numPr>
        <w:autoSpaceDE w:val="0"/>
        <w:autoSpaceDN w:val="0"/>
        <w:adjustRightInd w:val="0"/>
        <w:spacing w:after="0" w:line="240" w:lineRule="auto"/>
        <w:ind w:left="540" w:hanging="540"/>
        <w:rPr>
          <w:rFonts w:ascii="Arial" w:hAnsi="Arial" w:cs="Arial"/>
        </w:rPr>
      </w:pPr>
      <w:r w:rsidRPr="00462A90">
        <w:rPr>
          <w:rFonts w:ascii="Arial" w:hAnsi="Arial" w:cs="Arial"/>
          <w:bCs/>
        </w:rPr>
        <w:t xml:space="preserve">Explain </w:t>
      </w:r>
      <w:r w:rsidRPr="00462A90">
        <w:rPr>
          <w:rFonts w:ascii="Arial" w:hAnsi="Arial" w:cs="Arial"/>
        </w:rPr>
        <w:t>PIC16F8XX and PIC16CX/7X families</w:t>
      </w:r>
    </w:p>
    <w:p w:rsidR="002A7ACD" w:rsidRPr="00462A90" w:rsidRDefault="002A7ACD" w:rsidP="003E53E0">
      <w:pPr>
        <w:numPr>
          <w:ilvl w:val="1"/>
          <w:numId w:val="303"/>
        </w:numPr>
        <w:autoSpaceDE w:val="0"/>
        <w:autoSpaceDN w:val="0"/>
        <w:adjustRightInd w:val="0"/>
        <w:spacing w:after="0" w:line="240" w:lineRule="auto"/>
        <w:ind w:left="540" w:hanging="540"/>
        <w:rPr>
          <w:rFonts w:ascii="Arial" w:hAnsi="Arial" w:cs="Arial"/>
          <w:bCs/>
        </w:rPr>
      </w:pPr>
      <w:r w:rsidRPr="00462A90">
        <w:rPr>
          <w:rFonts w:ascii="Arial" w:hAnsi="Arial" w:cs="Arial"/>
        </w:rPr>
        <w:t>Explain PIC16F877</w:t>
      </w:r>
    </w:p>
    <w:p w:rsidR="002A7ACD" w:rsidRPr="00462A90" w:rsidRDefault="002A7ACD" w:rsidP="003E53E0">
      <w:pPr>
        <w:numPr>
          <w:ilvl w:val="1"/>
          <w:numId w:val="303"/>
        </w:numPr>
        <w:spacing w:after="0" w:line="240" w:lineRule="auto"/>
        <w:ind w:left="540" w:hanging="540"/>
        <w:rPr>
          <w:rFonts w:ascii="Arial" w:hAnsi="Arial" w:cs="Arial"/>
        </w:rPr>
      </w:pPr>
      <w:r w:rsidRPr="00462A90">
        <w:rPr>
          <w:rFonts w:ascii="Arial" w:hAnsi="Arial" w:cs="Arial"/>
        </w:rPr>
        <w:t>Explain Features of PIC16F877</w:t>
      </w:r>
    </w:p>
    <w:p w:rsidR="002A7ACD" w:rsidRPr="00462A90" w:rsidRDefault="002A7ACD" w:rsidP="003E53E0">
      <w:pPr>
        <w:numPr>
          <w:ilvl w:val="1"/>
          <w:numId w:val="303"/>
        </w:numPr>
        <w:spacing w:after="0" w:line="240" w:lineRule="auto"/>
        <w:ind w:left="540" w:hanging="540"/>
        <w:rPr>
          <w:rFonts w:ascii="Arial" w:hAnsi="Arial" w:cs="Arial"/>
        </w:rPr>
      </w:pPr>
      <w:r w:rsidRPr="00462A90">
        <w:rPr>
          <w:rFonts w:ascii="Arial" w:hAnsi="Arial" w:cs="Arial"/>
        </w:rPr>
        <w:t>Familiarize Pin diagram of PIC16F877</w:t>
      </w:r>
    </w:p>
    <w:p w:rsidR="002A7ACD" w:rsidRPr="00462A90" w:rsidRDefault="002A7ACD" w:rsidP="003E53E0">
      <w:pPr>
        <w:numPr>
          <w:ilvl w:val="1"/>
          <w:numId w:val="303"/>
        </w:numPr>
        <w:spacing w:after="0" w:line="240" w:lineRule="auto"/>
        <w:ind w:left="540" w:hanging="540"/>
        <w:rPr>
          <w:rFonts w:ascii="Arial" w:hAnsi="Arial" w:cs="Arial"/>
        </w:rPr>
      </w:pPr>
      <w:r w:rsidRPr="00462A90">
        <w:rPr>
          <w:rFonts w:ascii="Arial" w:hAnsi="Arial" w:cs="Arial"/>
        </w:rPr>
        <w:t>Explain Block diagram of PIC16F877</w:t>
      </w:r>
    </w:p>
    <w:p w:rsidR="002A7ACD" w:rsidRPr="00462A90" w:rsidRDefault="002A7ACD" w:rsidP="003E53E0">
      <w:pPr>
        <w:numPr>
          <w:ilvl w:val="1"/>
          <w:numId w:val="303"/>
        </w:numPr>
        <w:spacing w:after="0" w:line="240" w:lineRule="auto"/>
        <w:ind w:left="540" w:hanging="540"/>
        <w:rPr>
          <w:rFonts w:ascii="Arial" w:hAnsi="Arial" w:cs="Arial"/>
        </w:rPr>
      </w:pPr>
      <w:r w:rsidRPr="00462A90">
        <w:rPr>
          <w:rFonts w:ascii="Arial" w:hAnsi="Arial" w:cs="Arial"/>
        </w:rPr>
        <w:t>Explain Instruction Set of PIC16F877</w:t>
      </w:r>
    </w:p>
    <w:p w:rsidR="002A7ACD" w:rsidRPr="00462A90" w:rsidRDefault="002A7ACD" w:rsidP="003E53E0">
      <w:pPr>
        <w:numPr>
          <w:ilvl w:val="1"/>
          <w:numId w:val="303"/>
        </w:numPr>
        <w:spacing w:after="0" w:line="240" w:lineRule="auto"/>
        <w:ind w:left="540" w:hanging="540"/>
        <w:rPr>
          <w:rFonts w:ascii="Arial" w:hAnsi="Arial" w:cs="Arial"/>
        </w:rPr>
      </w:pPr>
      <w:r w:rsidRPr="00462A90">
        <w:rPr>
          <w:rFonts w:ascii="Arial" w:hAnsi="Arial" w:cs="Arial"/>
        </w:rPr>
        <w:t xml:space="preserve">Explain Memory Organization of PIC16F877 </w:t>
      </w:r>
    </w:p>
    <w:p w:rsidR="002A7ACD" w:rsidRPr="00462A90" w:rsidRDefault="002A7ACD" w:rsidP="003E53E0">
      <w:pPr>
        <w:numPr>
          <w:ilvl w:val="1"/>
          <w:numId w:val="303"/>
        </w:numPr>
        <w:spacing w:after="0" w:line="240" w:lineRule="auto"/>
        <w:ind w:left="540" w:hanging="540"/>
        <w:rPr>
          <w:rFonts w:ascii="Arial" w:hAnsi="Arial" w:cs="Arial"/>
        </w:rPr>
      </w:pPr>
      <w:r w:rsidRPr="00462A90">
        <w:rPr>
          <w:rFonts w:ascii="Arial" w:hAnsi="Arial" w:cs="Arial"/>
        </w:rPr>
        <w:t>Explain External Interfacing to PIC Microcontrollers</w:t>
      </w:r>
    </w:p>
    <w:p w:rsidR="002A7ACD" w:rsidRPr="00462A90" w:rsidRDefault="002A7ACD" w:rsidP="003E53E0">
      <w:pPr>
        <w:numPr>
          <w:ilvl w:val="1"/>
          <w:numId w:val="303"/>
        </w:numPr>
        <w:spacing w:after="0" w:line="240" w:lineRule="auto"/>
        <w:ind w:left="540" w:hanging="540"/>
        <w:rPr>
          <w:rFonts w:ascii="Arial" w:hAnsi="Arial" w:cs="Arial"/>
        </w:rPr>
      </w:pPr>
      <w:r w:rsidRPr="00462A90">
        <w:rPr>
          <w:rFonts w:ascii="Arial" w:hAnsi="Arial" w:cs="Arial"/>
        </w:rPr>
        <w:t>List any 5 Applications of PIC Micro Controller.</w:t>
      </w:r>
    </w:p>
    <w:p w:rsidR="002A7ACD" w:rsidRPr="00462A90" w:rsidRDefault="002A7ACD" w:rsidP="002A7ACD">
      <w:pPr>
        <w:rPr>
          <w:rFonts w:ascii="Arial" w:hAnsi="Arial" w:cs="Arial"/>
        </w:rPr>
      </w:pPr>
    </w:p>
    <w:p w:rsidR="002A7ACD" w:rsidRPr="00462A90" w:rsidRDefault="002A7ACD" w:rsidP="003E53E0">
      <w:pPr>
        <w:pStyle w:val="ListParagraph"/>
        <w:numPr>
          <w:ilvl w:val="0"/>
          <w:numId w:val="303"/>
        </w:numPr>
        <w:autoSpaceDE w:val="0"/>
        <w:autoSpaceDN w:val="0"/>
        <w:adjustRightInd w:val="0"/>
        <w:ind w:left="540" w:hanging="540"/>
        <w:contextualSpacing/>
        <w:rPr>
          <w:rFonts w:ascii="Arial" w:hAnsi="Arial" w:cs="Arial"/>
          <w:b/>
          <w:bCs/>
          <w:sz w:val="22"/>
          <w:szCs w:val="22"/>
        </w:rPr>
      </w:pPr>
      <w:r w:rsidRPr="00462A90">
        <w:rPr>
          <w:rFonts w:ascii="Arial" w:hAnsi="Arial" w:cs="Arial"/>
          <w:b/>
          <w:bCs/>
          <w:sz w:val="22"/>
          <w:szCs w:val="22"/>
        </w:rPr>
        <w:t xml:space="preserve">Explain MCS- XX family </w:t>
      </w:r>
    </w:p>
    <w:p w:rsidR="002A7ACD" w:rsidRPr="00462A90" w:rsidRDefault="002A7ACD" w:rsidP="003E53E0">
      <w:pPr>
        <w:numPr>
          <w:ilvl w:val="1"/>
          <w:numId w:val="303"/>
        </w:numPr>
        <w:autoSpaceDE w:val="0"/>
        <w:autoSpaceDN w:val="0"/>
        <w:adjustRightInd w:val="0"/>
        <w:spacing w:after="0" w:line="240" w:lineRule="auto"/>
        <w:ind w:left="540" w:hanging="540"/>
        <w:rPr>
          <w:rFonts w:ascii="Arial" w:hAnsi="Arial" w:cs="Arial"/>
        </w:rPr>
      </w:pPr>
      <w:r w:rsidRPr="00462A90">
        <w:rPr>
          <w:rFonts w:ascii="Arial" w:hAnsi="Arial" w:cs="Arial"/>
        </w:rPr>
        <w:t>Explain MCS – 96 Microcontrollers</w:t>
      </w:r>
    </w:p>
    <w:p w:rsidR="002A7ACD" w:rsidRPr="00462A90" w:rsidRDefault="002A7ACD" w:rsidP="003E53E0">
      <w:pPr>
        <w:numPr>
          <w:ilvl w:val="1"/>
          <w:numId w:val="303"/>
        </w:numPr>
        <w:autoSpaceDE w:val="0"/>
        <w:autoSpaceDN w:val="0"/>
        <w:adjustRightInd w:val="0"/>
        <w:spacing w:after="0" w:line="240" w:lineRule="auto"/>
        <w:ind w:left="540" w:hanging="540"/>
        <w:rPr>
          <w:rFonts w:ascii="Arial" w:hAnsi="Arial" w:cs="Arial"/>
        </w:rPr>
      </w:pPr>
      <w:r w:rsidRPr="00462A90">
        <w:rPr>
          <w:rFonts w:ascii="Arial" w:hAnsi="Arial" w:cs="Arial"/>
        </w:rPr>
        <w:t>List Important Features of MCS – 96 Microcontrollers</w:t>
      </w:r>
    </w:p>
    <w:p w:rsidR="002A7ACD" w:rsidRPr="00462A90" w:rsidRDefault="002A7ACD" w:rsidP="003E53E0">
      <w:pPr>
        <w:numPr>
          <w:ilvl w:val="1"/>
          <w:numId w:val="303"/>
        </w:numPr>
        <w:autoSpaceDE w:val="0"/>
        <w:autoSpaceDN w:val="0"/>
        <w:adjustRightInd w:val="0"/>
        <w:spacing w:after="0" w:line="240" w:lineRule="auto"/>
        <w:ind w:left="540" w:hanging="540"/>
        <w:rPr>
          <w:rFonts w:ascii="Arial" w:hAnsi="Arial" w:cs="Arial"/>
        </w:rPr>
      </w:pPr>
      <w:r w:rsidRPr="00462A90">
        <w:rPr>
          <w:rFonts w:ascii="Arial" w:hAnsi="Arial" w:cs="Arial"/>
        </w:rPr>
        <w:t>Familiarize Pin Diagram of MCS – 96 Microcontrollers</w:t>
      </w:r>
    </w:p>
    <w:p w:rsidR="002A7ACD" w:rsidRPr="00462A90" w:rsidRDefault="002A7ACD" w:rsidP="003E53E0">
      <w:pPr>
        <w:numPr>
          <w:ilvl w:val="1"/>
          <w:numId w:val="303"/>
        </w:numPr>
        <w:autoSpaceDE w:val="0"/>
        <w:autoSpaceDN w:val="0"/>
        <w:adjustRightInd w:val="0"/>
        <w:spacing w:after="0" w:line="240" w:lineRule="auto"/>
        <w:ind w:left="540" w:hanging="540"/>
        <w:rPr>
          <w:rFonts w:ascii="Arial" w:hAnsi="Arial" w:cs="Arial"/>
        </w:rPr>
      </w:pPr>
      <w:r w:rsidRPr="00462A90">
        <w:rPr>
          <w:rFonts w:ascii="Arial" w:hAnsi="Arial" w:cs="Arial"/>
        </w:rPr>
        <w:t>Explain Internal Architecture of MCS – 96 Microcontrollers</w:t>
      </w:r>
    </w:p>
    <w:p w:rsidR="002A7ACD" w:rsidRPr="00462A90" w:rsidRDefault="002A7ACD" w:rsidP="003E53E0">
      <w:pPr>
        <w:numPr>
          <w:ilvl w:val="1"/>
          <w:numId w:val="303"/>
        </w:numPr>
        <w:autoSpaceDE w:val="0"/>
        <w:autoSpaceDN w:val="0"/>
        <w:adjustRightInd w:val="0"/>
        <w:spacing w:after="0" w:line="240" w:lineRule="auto"/>
        <w:ind w:left="540" w:hanging="540"/>
        <w:rPr>
          <w:rFonts w:ascii="Arial" w:hAnsi="Arial" w:cs="Arial"/>
        </w:rPr>
      </w:pPr>
      <w:r w:rsidRPr="00462A90">
        <w:rPr>
          <w:rFonts w:ascii="Arial" w:hAnsi="Arial" w:cs="Arial"/>
        </w:rPr>
        <w:t xml:space="preserve">Explain Memory Map of MCS – 96 Microcontrollers </w:t>
      </w:r>
    </w:p>
    <w:p w:rsidR="002A7ACD" w:rsidRPr="00462A90" w:rsidRDefault="002A7ACD" w:rsidP="003E53E0">
      <w:pPr>
        <w:numPr>
          <w:ilvl w:val="1"/>
          <w:numId w:val="303"/>
        </w:numPr>
        <w:autoSpaceDE w:val="0"/>
        <w:autoSpaceDN w:val="0"/>
        <w:adjustRightInd w:val="0"/>
        <w:spacing w:after="0" w:line="240" w:lineRule="auto"/>
        <w:ind w:left="540" w:hanging="540"/>
        <w:rPr>
          <w:rFonts w:ascii="Arial" w:hAnsi="Arial" w:cs="Arial"/>
        </w:rPr>
      </w:pPr>
      <w:r w:rsidRPr="00462A90">
        <w:rPr>
          <w:rFonts w:ascii="Arial" w:hAnsi="Arial" w:cs="Arial"/>
        </w:rPr>
        <w:t>Explain addressing Modes of MCS – 96 Microcontrollers</w:t>
      </w:r>
    </w:p>
    <w:p w:rsidR="002A7ACD" w:rsidRPr="00462A90" w:rsidRDefault="002A7ACD" w:rsidP="003E53E0">
      <w:pPr>
        <w:numPr>
          <w:ilvl w:val="1"/>
          <w:numId w:val="303"/>
        </w:numPr>
        <w:autoSpaceDE w:val="0"/>
        <w:autoSpaceDN w:val="0"/>
        <w:adjustRightInd w:val="0"/>
        <w:spacing w:after="0" w:line="240" w:lineRule="auto"/>
        <w:ind w:left="540" w:hanging="540"/>
        <w:rPr>
          <w:rFonts w:ascii="Arial" w:hAnsi="Arial" w:cs="Arial"/>
        </w:rPr>
      </w:pPr>
      <w:r w:rsidRPr="00462A90">
        <w:rPr>
          <w:rFonts w:ascii="Arial" w:hAnsi="Arial" w:cs="Arial"/>
        </w:rPr>
        <w:t>Explain Instruction set of MCS – 96 Microcontrollers</w:t>
      </w:r>
    </w:p>
    <w:p w:rsidR="002A7ACD" w:rsidRPr="00462A90" w:rsidRDefault="002A7ACD" w:rsidP="003E53E0">
      <w:pPr>
        <w:numPr>
          <w:ilvl w:val="1"/>
          <w:numId w:val="303"/>
        </w:numPr>
        <w:autoSpaceDE w:val="0"/>
        <w:autoSpaceDN w:val="0"/>
        <w:adjustRightInd w:val="0"/>
        <w:spacing w:after="0" w:line="240" w:lineRule="auto"/>
        <w:ind w:left="540" w:hanging="540"/>
        <w:rPr>
          <w:rFonts w:ascii="Arial" w:hAnsi="Arial" w:cs="Arial"/>
        </w:rPr>
      </w:pPr>
      <w:r w:rsidRPr="00462A90">
        <w:rPr>
          <w:rFonts w:ascii="Arial" w:hAnsi="Arial" w:cs="Arial"/>
        </w:rPr>
        <w:t>Explain Interfacing of External Memory to 96 Microcontrollers</w:t>
      </w:r>
    </w:p>
    <w:p w:rsidR="002A7ACD" w:rsidRPr="00462A90" w:rsidRDefault="002A7ACD" w:rsidP="003E53E0">
      <w:pPr>
        <w:numPr>
          <w:ilvl w:val="1"/>
          <w:numId w:val="303"/>
        </w:numPr>
        <w:autoSpaceDE w:val="0"/>
        <w:autoSpaceDN w:val="0"/>
        <w:adjustRightInd w:val="0"/>
        <w:spacing w:after="0" w:line="240" w:lineRule="auto"/>
        <w:ind w:left="540" w:hanging="540"/>
        <w:rPr>
          <w:rFonts w:ascii="Arial" w:hAnsi="Arial" w:cs="Arial"/>
        </w:rPr>
      </w:pPr>
      <w:r w:rsidRPr="00462A90">
        <w:rPr>
          <w:rFonts w:ascii="Arial" w:hAnsi="Arial" w:cs="Arial"/>
        </w:rPr>
        <w:t>Explain Interfacing External Devices(ADC/RTC) to 96 Microcontrollers.</w:t>
      </w:r>
    </w:p>
    <w:p w:rsidR="002A7ACD" w:rsidRPr="00462A90" w:rsidRDefault="002A7ACD" w:rsidP="003E53E0">
      <w:pPr>
        <w:numPr>
          <w:ilvl w:val="1"/>
          <w:numId w:val="303"/>
        </w:numPr>
        <w:autoSpaceDE w:val="0"/>
        <w:autoSpaceDN w:val="0"/>
        <w:adjustRightInd w:val="0"/>
        <w:spacing w:after="0" w:line="240" w:lineRule="auto"/>
        <w:ind w:left="540" w:hanging="540"/>
        <w:rPr>
          <w:rFonts w:ascii="Arial" w:hAnsi="Arial" w:cs="Arial"/>
        </w:rPr>
      </w:pPr>
      <w:r w:rsidRPr="00462A90">
        <w:rPr>
          <w:rFonts w:ascii="Arial" w:hAnsi="Arial" w:cs="Arial"/>
        </w:rPr>
        <w:t>Explain the use 0f 16 Bit microcontrollers in AUTOMOTIVE Engineering (CAN)</w:t>
      </w:r>
    </w:p>
    <w:p w:rsidR="002A7ACD" w:rsidRPr="00462A90" w:rsidRDefault="002A7ACD" w:rsidP="002A7ACD">
      <w:pPr>
        <w:rPr>
          <w:rFonts w:ascii="Arial" w:hAnsi="Arial" w:cs="Arial"/>
        </w:rPr>
      </w:pPr>
    </w:p>
    <w:p w:rsidR="002A7ACD" w:rsidRPr="00462A90" w:rsidRDefault="002A7ACD" w:rsidP="002A7ACD">
      <w:pPr>
        <w:autoSpaceDE w:val="0"/>
        <w:autoSpaceDN w:val="0"/>
        <w:adjustRightInd w:val="0"/>
        <w:ind w:left="540"/>
        <w:rPr>
          <w:rFonts w:ascii="Arial" w:hAnsi="Arial" w:cs="Arial"/>
        </w:rPr>
      </w:pPr>
    </w:p>
    <w:p w:rsidR="002A7ACD" w:rsidRPr="00462A90" w:rsidRDefault="002A7ACD" w:rsidP="002A7ACD">
      <w:pPr>
        <w:autoSpaceDE w:val="0"/>
        <w:autoSpaceDN w:val="0"/>
        <w:adjustRightInd w:val="0"/>
        <w:rPr>
          <w:rFonts w:ascii="Arial" w:hAnsi="Arial" w:cs="Arial"/>
          <w:b/>
        </w:rPr>
      </w:pPr>
    </w:p>
    <w:p w:rsidR="002A7ACD" w:rsidRPr="00462A90" w:rsidRDefault="002A7ACD" w:rsidP="003E53E0">
      <w:pPr>
        <w:pStyle w:val="ListParagraph"/>
        <w:numPr>
          <w:ilvl w:val="0"/>
          <w:numId w:val="303"/>
        </w:numPr>
        <w:autoSpaceDE w:val="0"/>
        <w:autoSpaceDN w:val="0"/>
        <w:adjustRightInd w:val="0"/>
        <w:ind w:left="540" w:hanging="540"/>
        <w:contextualSpacing/>
        <w:rPr>
          <w:rFonts w:ascii="Arial" w:hAnsi="Arial" w:cs="Arial"/>
          <w:b/>
          <w:bCs/>
          <w:sz w:val="22"/>
          <w:szCs w:val="22"/>
        </w:rPr>
      </w:pPr>
      <w:r w:rsidRPr="00462A90">
        <w:rPr>
          <w:rFonts w:ascii="Arial" w:hAnsi="Arial" w:cs="Arial"/>
          <w:b/>
          <w:bCs/>
          <w:sz w:val="22"/>
          <w:szCs w:val="22"/>
        </w:rPr>
        <w:t>Introduction to ARM Microcontrollers</w:t>
      </w:r>
    </w:p>
    <w:p w:rsidR="002A7ACD" w:rsidRPr="00462A90" w:rsidRDefault="002A7ACD" w:rsidP="003E53E0">
      <w:pPr>
        <w:numPr>
          <w:ilvl w:val="1"/>
          <w:numId w:val="303"/>
        </w:numPr>
        <w:autoSpaceDE w:val="0"/>
        <w:autoSpaceDN w:val="0"/>
        <w:adjustRightInd w:val="0"/>
        <w:spacing w:after="0" w:line="240" w:lineRule="auto"/>
        <w:ind w:left="540" w:hanging="540"/>
        <w:rPr>
          <w:rFonts w:ascii="Arial" w:hAnsi="Arial" w:cs="Arial"/>
        </w:rPr>
      </w:pPr>
      <w:r w:rsidRPr="00462A90">
        <w:rPr>
          <w:rFonts w:ascii="Arial" w:hAnsi="Arial" w:cs="Arial"/>
        </w:rPr>
        <w:t>Explain the RISC Concept</w:t>
      </w:r>
    </w:p>
    <w:p w:rsidR="002A7ACD" w:rsidRPr="00462A90" w:rsidRDefault="002A7ACD" w:rsidP="003E53E0">
      <w:pPr>
        <w:numPr>
          <w:ilvl w:val="1"/>
          <w:numId w:val="303"/>
        </w:numPr>
        <w:autoSpaceDE w:val="0"/>
        <w:autoSpaceDN w:val="0"/>
        <w:adjustRightInd w:val="0"/>
        <w:spacing w:after="0" w:line="240" w:lineRule="auto"/>
        <w:ind w:left="540" w:hanging="540"/>
        <w:rPr>
          <w:rFonts w:ascii="Arial" w:hAnsi="Arial" w:cs="Arial"/>
        </w:rPr>
      </w:pPr>
      <w:r w:rsidRPr="00462A90">
        <w:rPr>
          <w:rFonts w:ascii="Arial" w:hAnsi="Arial" w:cs="Arial"/>
        </w:rPr>
        <w:t xml:space="preserve">Compare LIS and RISC Architecture </w:t>
      </w:r>
    </w:p>
    <w:p w:rsidR="002A7ACD" w:rsidRPr="00462A90" w:rsidRDefault="002A7ACD" w:rsidP="003E53E0">
      <w:pPr>
        <w:numPr>
          <w:ilvl w:val="1"/>
          <w:numId w:val="303"/>
        </w:numPr>
        <w:autoSpaceDE w:val="0"/>
        <w:autoSpaceDN w:val="0"/>
        <w:adjustRightInd w:val="0"/>
        <w:spacing w:after="0" w:line="240" w:lineRule="auto"/>
        <w:ind w:left="540" w:hanging="540"/>
        <w:rPr>
          <w:rFonts w:ascii="Arial" w:hAnsi="Arial" w:cs="Arial"/>
        </w:rPr>
      </w:pPr>
      <w:r w:rsidRPr="00462A90">
        <w:rPr>
          <w:rFonts w:ascii="Arial" w:hAnsi="Arial" w:cs="Arial"/>
        </w:rPr>
        <w:t>Explain ARM Core Architecture,</w:t>
      </w:r>
    </w:p>
    <w:p w:rsidR="002A7ACD" w:rsidRPr="00462A90" w:rsidRDefault="002A7ACD" w:rsidP="003E53E0">
      <w:pPr>
        <w:numPr>
          <w:ilvl w:val="1"/>
          <w:numId w:val="303"/>
        </w:numPr>
        <w:autoSpaceDE w:val="0"/>
        <w:autoSpaceDN w:val="0"/>
        <w:adjustRightInd w:val="0"/>
        <w:spacing w:after="0" w:line="240" w:lineRule="auto"/>
        <w:ind w:left="540" w:hanging="540"/>
        <w:rPr>
          <w:rFonts w:ascii="Arial" w:hAnsi="Arial" w:cs="Arial"/>
        </w:rPr>
      </w:pPr>
      <w:r w:rsidRPr="00462A90">
        <w:rPr>
          <w:rFonts w:ascii="Arial" w:hAnsi="Arial" w:cs="Arial"/>
        </w:rPr>
        <w:t>List 5 Important Features of ARM</w:t>
      </w:r>
    </w:p>
    <w:p w:rsidR="002A7ACD" w:rsidRPr="00462A90" w:rsidRDefault="002A7ACD" w:rsidP="003E53E0">
      <w:pPr>
        <w:numPr>
          <w:ilvl w:val="1"/>
          <w:numId w:val="303"/>
        </w:numPr>
        <w:autoSpaceDE w:val="0"/>
        <w:autoSpaceDN w:val="0"/>
        <w:adjustRightInd w:val="0"/>
        <w:spacing w:after="0" w:line="240" w:lineRule="auto"/>
        <w:ind w:left="540" w:hanging="540"/>
        <w:rPr>
          <w:rFonts w:ascii="Arial" w:hAnsi="Arial" w:cs="Arial"/>
        </w:rPr>
      </w:pPr>
      <w:r w:rsidRPr="00462A90">
        <w:rPr>
          <w:rFonts w:ascii="Arial" w:hAnsi="Arial" w:cs="Arial"/>
        </w:rPr>
        <w:t>Compare  the Different versions of ARM</w:t>
      </w:r>
    </w:p>
    <w:p w:rsidR="002A7ACD" w:rsidRPr="00462A90" w:rsidRDefault="002A7ACD" w:rsidP="003E53E0">
      <w:pPr>
        <w:numPr>
          <w:ilvl w:val="1"/>
          <w:numId w:val="303"/>
        </w:numPr>
        <w:autoSpaceDE w:val="0"/>
        <w:autoSpaceDN w:val="0"/>
        <w:adjustRightInd w:val="0"/>
        <w:spacing w:after="0" w:line="240" w:lineRule="auto"/>
        <w:ind w:left="540" w:hanging="540"/>
        <w:rPr>
          <w:rFonts w:ascii="Arial" w:hAnsi="Arial" w:cs="Arial"/>
        </w:rPr>
      </w:pPr>
      <w:r w:rsidRPr="00462A90">
        <w:rPr>
          <w:rFonts w:ascii="Arial" w:hAnsi="Arial" w:cs="Arial"/>
        </w:rPr>
        <w:t xml:space="preserve">Explain Architecture of </w:t>
      </w:r>
    </w:p>
    <w:p w:rsidR="002A7ACD" w:rsidRPr="00462A90" w:rsidRDefault="002A7ACD" w:rsidP="003E53E0">
      <w:pPr>
        <w:numPr>
          <w:ilvl w:val="1"/>
          <w:numId w:val="303"/>
        </w:numPr>
        <w:autoSpaceDE w:val="0"/>
        <w:autoSpaceDN w:val="0"/>
        <w:adjustRightInd w:val="0"/>
        <w:spacing w:after="0" w:line="240" w:lineRule="auto"/>
        <w:ind w:left="540" w:hanging="540"/>
        <w:rPr>
          <w:rFonts w:ascii="Arial" w:hAnsi="Arial" w:cs="Arial"/>
        </w:rPr>
      </w:pPr>
      <w:r w:rsidRPr="00462A90">
        <w:rPr>
          <w:rFonts w:ascii="Arial" w:hAnsi="Arial" w:cs="Arial"/>
        </w:rPr>
        <w:t>Explain Memory Map of ARM</w:t>
      </w:r>
    </w:p>
    <w:p w:rsidR="002A7ACD" w:rsidRPr="00462A90" w:rsidRDefault="002A7ACD" w:rsidP="003E53E0">
      <w:pPr>
        <w:numPr>
          <w:ilvl w:val="1"/>
          <w:numId w:val="303"/>
        </w:numPr>
        <w:autoSpaceDE w:val="0"/>
        <w:autoSpaceDN w:val="0"/>
        <w:adjustRightInd w:val="0"/>
        <w:spacing w:after="0" w:line="240" w:lineRule="auto"/>
        <w:ind w:left="540" w:hanging="540"/>
        <w:rPr>
          <w:rFonts w:ascii="Arial" w:hAnsi="Arial" w:cs="Arial"/>
        </w:rPr>
      </w:pPr>
      <w:r w:rsidRPr="00462A90">
        <w:rPr>
          <w:rFonts w:ascii="Arial" w:hAnsi="Arial" w:cs="Arial"/>
        </w:rPr>
        <w:t>Explain Addressing Modes ARM</w:t>
      </w:r>
    </w:p>
    <w:p w:rsidR="002A7ACD" w:rsidRPr="00462A90" w:rsidRDefault="002A7ACD" w:rsidP="003E53E0">
      <w:pPr>
        <w:numPr>
          <w:ilvl w:val="0"/>
          <w:numId w:val="313"/>
        </w:numPr>
        <w:shd w:val="clear" w:color="auto" w:fill="F9F9F9"/>
        <w:spacing w:before="100" w:beforeAutospacing="1" w:after="24" w:line="182" w:lineRule="atLeast"/>
        <w:rPr>
          <w:rFonts w:ascii="Arial" w:hAnsi="Arial" w:cs="Arial"/>
        </w:rPr>
      </w:pPr>
      <w:r w:rsidRPr="00462A90">
        <w:rPr>
          <w:rFonts w:ascii="Arial" w:hAnsi="Arial" w:cs="Arial"/>
        </w:rPr>
        <w:t xml:space="preserve">List  Instruction set of ARM </w:t>
      </w:r>
    </w:p>
    <w:p w:rsidR="002A7ACD" w:rsidRPr="00462A90" w:rsidRDefault="00FD0046" w:rsidP="003E53E0">
      <w:pPr>
        <w:numPr>
          <w:ilvl w:val="0"/>
          <w:numId w:val="313"/>
        </w:numPr>
        <w:shd w:val="clear" w:color="auto" w:fill="F9F9F9"/>
        <w:spacing w:before="100" w:beforeAutospacing="1" w:after="24" w:line="182" w:lineRule="atLeast"/>
        <w:rPr>
          <w:rFonts w:ascii="Arial" w:hAnsi="Arial" w:cs="Arial"/>
        </w:rPr>
      </w:pPr>
      <w:hyperlink r:id="rId79" w:anchor="Arithmetic_instructions" w:history="1">
        <w:r w:rsidR="002A7ACD" w:rsidRPr="00462A90">
          <w:rPr>
            <w:rStyle w:val="tocnumber"/>
            <w:rFonts w:ascii="Arial" w:hAnsi="Arial" w:cs="Arial"/>
          </w:rPr>
          <w:t>4.2.Explian</w:t>
        </w:r>
        <w:r w:rsidR="002A7ACD" w:rsidRPr="00462A90">
          <w:rPr>
            <w:rStyle w:val="apple-converted-space"/>
            <w:rFonts w:ascii="Arial" w:hAnsi="Arial" w:cs="Arial"/>
          </w:rPr>
          <w:t> </w:t>
        </w:r>
        <w:r w:rsidR="002A7ACD" w:rsidRPr="00462A90">
          <w:rPr>
            <w:rStyle w:val="toctext"/>
            <w:rFonts w:ascii="Arial" w:hAnsi="Arial" w:cs="Arial"/>
          </w:rPr>
          <w:t>Arithmetic instructions</w:t>
        </w:r>
      </w:hyperlink>
    </w:p>
    <w:p w:rsidR="002A7ACD" w:rsidRPr="00462A90" w:rsidRDefault="002A7ACD" w:rsidP="003E53E0">
      <w:pPr>
        <w:numPr>
          <w:ilvl w:val="1"/>
          <w:numId w:val="313"/>
        </w:numPr>
        <w:shd w:val="clear" w:color="auto" w:fill="F9F9F9"/>
        <w:spacing w:before="100" w:beforeAutospacing="1" w:after="24" w:line="182" w:lineRule="atLeast"/>
        <w:rPr>
          <w:rFonts w:ascii="Arial" w:hAnsi="Arial" w:cs="Arial"/>
        </w:rPr>
      </w:pPr>
      <w:r w:rsidRPr="00462A90">
        <w:rPr>
          <w:rFonts w:ascii="Arial" w:hAnsi="Arial" w:cs="Arial"/>
        </w:rPr>
        <w:t>Explain Conditional Instructions</w:t>
      </w:r>
    </w:p>
    <w:p w:rsidR="002A7ACD" w:rsidRPr="00462A90" w:rsidRDefault="002A7ACD" w:rsidP="003E53E0">
      <w:pPr>
        <w:numPr>
          <w:ilvl w:val="1"/>
          <w:numId w:val="313"/>
        </w:numPr>
        <w:shd w:val="clear" w:color="auto" w:fill="F9F9F9"/>
        <w:spacing w:before="100" w:beforeAutospacing="1" w:after="24" w:line="182" w:lineRule="atLeast"/>
        <w:rPr>
          <w:rFonts w:ascii="Arial" w:hAnsi="Arial" w:cs="Arial"/>
        </w:rPr>
      </w:pPr>
    </w:p>
    <w:p w:rsidR="002A7ACD" w:rsidRPr="00462A90" w:rsidRDefault="00FD0046" w:rsidP="003E53E0">
      <w:pPr>
        <w:numPr>
          <w:ilvl w:val="0"/>
          <w:numId w:val="313"/>
        </w:numPr>
        <w:shd w:val="clear" w:color="auto" w:fill="F9F9F9"/>
        <w:spacing w:before="100" w:beforeAutospacing="1" w:after="24" w:line="182" w:lineRule="atLeast"/>
        <w:rPr>
          <w:rFonts w:ascii="Arial" w:hAnsi="Arial" w:cs="Arial"/>
        </w:rPr>
      </w:pPr>
      <w:hyperlink r:id="rId80" w:anchor="Registers" w:history="1">
        <w:r w:rsidR="002A7ACD" w:rsidRPr="00462A90">
          <w:rPr>
            <w:rStyle w:val="tocnumber"/>
            <w:rFonts w:ascii="Arial" w:hAnsi="Arial" w:cs="Arial"/>
          </w:rPr>
          <w:t>4.2.2</w:t>
        </w:r>
        <w:r w:rsidR="002A7ACD" w:rsidRPr="00462A90">
          <w:rPr>
            <w:rStyle w:val="apple-converted-space"/>
            <w:rFonts w:ascii="Arial" w:hAnsi="Arial" w:cs="Arial"/>
          </w:rPr>
          <w:t xml:space="preserve"> Explain </w:t>
        </w:r>
        <w:r w:rsidR="002A7ACD" w:rsidRPr="00462A90">
          <w:rPr>
            <w:rStyle w:val="toctext"/>
            <w:rFonts w:ascii="Arial" w:hAnsi="Arial" w:cs="Arial"/>
          </w:rPr>
          <w:t>Registers</w:t>
        </w:r>
      </w:hyperlink>
      <w:r w:rsidR="002A7ACD" w:rsidRPr="00462A90">
        <w:rPr>
          <w:rFonts w:ascii="Arial" w:hAnsi="Arial" w:cs="Arial"/>
        </w:rPr>
        <w:t xml:space="preserve"> of ARM Processors</w:t>
      </w:r>
    </w:p>
    <w:p w:rsidR="002A7ACD" w:rsidRPr="00462A90" w:rsidRDefault="002A7ACD" w:rsidP="003E53E0">
      <w:pPr>
        <w:numPr>
          <w:ilvl w:val="0"/>
          <w:numId w:val="313"/>
        </w:numPr>
        <w:shd w:val="clear" w:color="auto" w:fill="F9F9F9"/>
        <w:spacing w:before="100" w:beforeAutospacing="1" w:after="24" w:line="182" w:lineRule="atLeast"/>
        <w:rPr>
          <w:rFonts w:ascii="Arial" w:hAnsi="Arial" w:cs="Arial"/>
        </w:rPr>
      </w:pPr>
      <w:r w:rsidRPr="00462A90">
        <w:rPr>
          <w:rFonts w:ascii="Arial" w:hAnsi="Arial" w:cs="Arial"/>
        </w:rPr>
        <w:t>Explin the concept of Pipelining in ARM processors</w:t>
      </w:r>
    </w:p>
    <w:p w:rsidR="002A7ACD" w:rsidRPr="00462A90" w:rsidRDefault="002A7ACD" w:rsidP="003E53E0">
      <w:pPr>
        <w:numPr>
          <w:ilvl w:val="1"/>
          <w:numId w:val="303"/>
        </w:numPr>
        <w:autoSpaceDE w:val="0"/>
        <w:autoSpaceDN w:val="0"/>
        <w:adjustRightInd w:val="0"/>
        <w:spacing w:after="0" w:line="240" w:lineRule="auto"/>
        <w:ind w:left="540" w:hanging="540"/>
        <w:rPr>
          <w:rFonts w:ascii="Arial" w:hAnsi="Arial" w:cs="Arial"/>
        </w:rPr>
      </w:pPr>
    </w:p>
    <w:p w:rsidR="002A7ACD" w:rsidRPr="00462A90" w:rsidRDefault="002A7ACD" w:rsidP="003E53E0">
      <w:pPr>
        <w:numPr>
          <w:ilvl w:val="1"/>
          <w:numId w:val="303"/>
        </w:numPr>
        <w:autoSpaceDE w:val="0"/>
        <w:autoSpaceDN w:val="0"/>
        <w:adjustRightInd w:val="0"/>
        <w:spacing w:after="0" w:line="240" w:lineRule="auto"/>
        <w:ind w:left="540" w:hanging="540"/>
        <w:rPr>
          <w:rFonts w:ascii="Arial" w:hAnsi="Arial" w:cs="Arial"/>
        </w:rPr>
      </w:pPr>
      <w:r w:rsidRPr="00462A90">
        <w:rPr>
          <w:rFonts w:ascii="Arial" w:hAnsi="Arial" w:cs="Arial"/>
        </w:rPr>
        <w:lastRenderedPageBreak/>
        <w:t>List the 4 application of various versions of ARM</w:t>
      </w:r>
    </w:p>
    <w:p w:rsidR="002A7ACD" w:rsidRPr="00462A90" w:rsidRDefault="002A7ACD" w:rsidP="002A7ACD">
      <w:pPr>
        <w:rPr>
          <w:rFonts w:ascii="Arial" w:hAnsi="Arial" w:cs="Arial"/>
          <w:b/>
        </w:rPr>
      </w:pPr>
    </w:p>
    <w:p w:rsidR="002A7ACD" w:rsidRPr="00462A90" w:rsidRDefault="002A7ACD" w:rsidP="003E53E0">
      <w:pPr>
        <w:pStyle w:val="ListParagraph"/>
        <w:numPr>
          <w:ilvl w:val="0"/>
          <w:numId w:val="303"/>
        </w:numPr>
        <w:autoSpaceDE w:val="0"/>
        <w:autoSpaceDN w:val="0"/>
        <w:adjustRightInd w:val="0"/>
        <w:ind w:left="540" w:hanging="540"/>
        <w:contextualSpacing/>
        <w:rPr>
          <w:rFonts w:ascii="Arial" w:hAnsi="Arial" w:cs="Arial"/>
          <w:b/>
          <w:bCs/>
          <w:sz w:val="22"/>
          <w:szCs w:val="22"/>
        </w:rPr>
      </w:pPr>
      <w:r w:rsidRPr="00462A90">
        <w:rPr>
          <w:rFonts w:ascii="Arial" w:hAnsi="Arial" w:cs="Arial"/>
          <w:b/>
          <w:bCs/>
          <w:sz w:val="22"/>
          <w:szCs w:val="22"/>
        </w:rPr>
        <w:t>Introduction to programmable DSPs</w:t>
      </w:r>
    </w:p>
    <w:p w:rsidR="002A7ACD" w:rsidRPr="00462A90" w:rsidRDefault="002A7ACD" w:rsidP="003E53E0">
      <w:pPr>
        <w:numPr>
          <w:ilvl w:val="1"/>
          <w:numId w:val="303"/>
        </w:numPr>
        <w:autoSpaceDE w:val="0"/>
        <w:autoSpaceDN w:val="0"/>
        <w:adjustRightInd w:val="0"/>
        <w:spacing w:after="0" w:line="240" w:lineRule="auto"/>
        <w:ind w:left="540" w:hanging="540"/>
        <w:rPr>
          <w:rFonts w:ascii="Arial" w:hAnsi="Arial" w:cs="Arial"/>
        </w:rPr>
      </w:pPr>
      <w:r w:rsidRPr="00462A90">
        <w:rPr>
          <w:rFonts w:ascii="Arial" w:hAnsi="Arial" w:cs="Arial"/>
        </w:rPr>
        <w:t>Explain Multiplier and Multiplier Accumulator (MAC)</w:t>
      </w:r>
    </w:p>
    <w:p w:rsidR="002A7ACD" w:rsidRPr="00462A90" w:rsidRDefault="002A7ACD" w:rsidP="003E53E0">
      <w:pPr>
        <w:numPr>
          <w:ilvl w:val="1"/>
          <w:numId w:val="303"/>
        </w:numPr>
        <w:autoSpaceDE w:val="0"/>
        <w:autoSpaceDN w:val="0"/>
        <w:adjustRightInd w:val="0"/>
        <w:spacing w:after="0" w:line="240" w:lineRule="auto"/>
        <w:ind w:left="540" w:hanging="540"/>
        <w:rPr>
          <w:rFonts w:ascii="Arial" w:hAnsi="Arial" w:cs="Arial"/>
        </w:rPr>
      </w:pPr>
      <w:r w:rsidRPr="00462A90">
        <w:rPr>
          <w:rFonts w:ascii="Arial" w:hAnsi="Arial" w:cs="Arial"/>
        </w:rPr>
        <w:t xml:space="preserve">Define Modified Bus Structures and Explain. </w:t>
      </w:r>
    </w:p>
    <w:p w:rsidR="002A7ACD" w:rsidRPr="00462A90" w:rsidRDefault="002A7ACD" w:rsidP="003E53E0">
      <w:pPr>
        <w:numPr>
          <w:ilvl w:val="1"/>
          <w:numId w:val="303"/>
        </w:numPr>
        <w:autoSpaceDE w:val="0"/>
        <w:autoSpaceDN w:val="0"/>
        <w:adjustRightInd w:val="0"/>
        <w:spacing w:after="0" w:line="240" w:lineRule="auto"/>
        <w:ind w:left="540" w:hanging="540"/>
        <w:rPr>
          <w:rFonts w:ascii="Arial" w:hAnsi="Arial" w:cs="Arial"/>
        </w:rPr>
      </w:pPr>
      <w:r w:rsidRPr="00462A90">
        <w:rPr>
          <w:rFonts w:ascii="Arial" w:hAnsi="Arial" w:cs="Arial"/>
        </w:rPr>
        <w:t>Explain Memory Access schemes in DSPs</w:t>
      </w:r>
    </w:p>
    <w:p w:rsidR="002A7ACD" w:rsidRPr="00462A90" w:rsidRDefault="002A7ACD" w:rsidP="003E53E0">
      <w:pPr>
        <w:numPr>
          <w:ilvl w:val="1"/>
          <w:numId w:val="303"/>
        </w:numPr>
        <w:autoSpaceDE w:val="0"/>
        <w:autoSpaceDN w:val="0"/>
        <w:adjustRightInd w:val="0"/>
        <w:spacing w:after="0" w:line="240" w:lineRule="auto"/>
        <w:ind w:left="540" w:hanging="540"/>
        <w:rPr>
          <w:rFonts w:ascii="Arial" w:hAnsi="Arial" w:cs="Arial"/>
        </w:rPr>
      </w:pPr>
      <w:r w:rsidRPr="00462A90">
        <w:rPr>
          <w:rFonts w:ascii="Arial" w:hAnsi="Arial" w:cs="Arial"/>
        </w:rPr>
        <w:t xml:space="preserve">Explain multiple access memory, multiport memory </w:t>
      </w:r>
    </w:p>
    <w:p w:rsidR="002A7ACD" w:rsidRPr="00462A90" w:rsidRDefault="002A7ACD" w:rsidP="003E53E0">
      <w:pPr>
        <w:numPr>
          <w:ilvl w:val="1"/>
          <w:numId w:val="303"/>
        </w:numPr>
        <w:autoSpaceDE w:val="0"/>
        <w:autoSpaceDN w:val="0"/>
        <w:adjustRightInd w:val="0"/>
        <w:spacing w:after="0" w:line="240" w:lineRule="auto"/>
        <w:ind w:left="540" w:hanging="540"/>
        <w:rPr>
          <w:rFonts w:ascii="Arial" w:hAnsi="Arial" w:cs="Arial"/>
        </w:rPr>
      </w:pPr>
      <w:r w:rsidRPr="00462A90">
        <w:rPr>
          <w:rFonts w:ascii="Arial" w:hAnsi="Arial" w:cs="Arial"/>
        </w:rPr>
        <w:t>Explain VLSI Architecture of DSPs</w:t>
      </w:r>
    </w:p>
    <w:p w:rsidR="002A7ACD" w:rsidRPr="00462A90" w:rsidRDefault="002A7ACD" w:rsidP="003E53E0">
      <w:pPr>
        <w:numPr>
          <w:ilvl w:val="1"/>
          <w:numId w:val="303"/>
        </w:numPr>
        <w:autoSpaceDE w:val="0"/>
        <w:autoSpaceDN w:val="0"/>
        <w:adjustRightInd w:val="0"/>
        <w:spacing w:after="0" w:line="240" w:lineRule="auto"/>
        <w:ind w:left="540" w:hanging="540"/>
        <w:rPr>
          <w:rFonts w:ascii="Arial" w:hAnsi="Arial" w:cs="Arial"/>
        </w:rPr>
      </w:pPr>
      <w:r w:rsidRPr="00462A90">
        <w:rPr>
          <w:rFonts w:ascii="Arial" w:hAnsi="Arial" w:cs="Arial"/>
        </w:rPr>
        <w:t>Explain Special addressing modes</w:t>
      </w:r>
    </w:p>
    <w:p w:rsidR="002A7ACD" w:rsidRPr="00462A90" w:rsidRDefault="002A7ACD" w:rsidP="003E53E0">
      <w:pPr>
        <w:numPr>
          <w:ilvl w:val="1"/>
          <w:numId w:val="303"/>
        </w:numPr>
        <w:autoSpaceDE w:val="0"/>
        <w:autoSpaceDN w:val="0"/>
        <w:adjustRightInd w:val="0"/>
        <w:spacing w:after="0" w:line="240" w:lineRule="auto"/>
        <w:ind w:left="540" w:hanging="540"/>
        <w:rPr>
          <w:rFonts w:ascii="Arial" w:hAnsi="Arial" w:cs="Arial"/>
        </w:rPr>
      </w:pPr>
      <w:r w:rsidRPr="00462A90">
        <w:rPr>
          <w:rFonts w:ascii="Arial" w:hAnsi="Arial" w:cs="Arial"/>
        </w:rPr>
        <w:t>Define On-Chip Peripherals and list them.</w:t>
      </w:r>
    </w:p>
    <w:p w:rsidR="002A7ACD" w:rsidRPr="00462A90" w:rsidRDefault="002A7ACD" w:rsidP="003E53E0">
      <w:pPr>
        <w:numPr>
          <w:ilvl w:val="1"/>
          <w:numId w:val="303"/>
        </w:numPr>
        <w:autoSpaceDE w:val="0"/>
        <w:autoSpaceDN w:val="0"/>
        <w:adjustRightInd w:val="0"/>
        <w:spacing w:after="0" w:line="240" w:lineRule="auto"/>
        <w:ind w:left="540" w:hanging="540"/>
        <w:rPr>
          <w:rFonts w:ascii="Arial" w:hAnsi="Arial" w:cs="Arial"/>
        </w:rPr>
      </w:pPr>
      <w:r w:rsidRPr="00462A90">
        <w:rPr>
          <w:rFonts w:ascii="Arial" w:hAnsi="Arial" w:cs="Arial"/>
        </w:rPr>
        <w:t xml:space="preserve">List versions of TMS 320C5X family </w:t>
      </w:r>
    </w:p>
    <w:p w:rsidR="002A7ACD" w:rsidRPr="00462A90" w:rsidRDefault="002A7ACD" w:rsidP="003E53E0">
      <w:pPr>
        <w:numPr>
          <w:ilvl w:val="1"/>
          <w:numId w:val="303"/>
        </w:numPr>
        <w:autoSpaceDE w:val="0"/>
        <w:autoSpaceDN w:val="0"/>
        <w:adjustRightInd w:val="0"/>
        <w:spacing w:after="0" w:line="240" w:lineRule="auto"/>
        <w:ind w:left="540" w:hanging="540"/>
        <w:rPr>
          <w:rFonts w:ascii="Arial" w:hAnsi="Arial" w:cs="Arial"/>
        </w:rPr>
      </w:pPr>
      <w:r w:rsidRPr="00462A90">
        <w:rPr>
          <w:rFonts w:ascii="Arial" w:hAnsi="Arial" w:cs="Arial"/>
        </w:rPr>
        <w:t>Explain  Architectural block diagram of TMS 320C5X</w:t>
      </w:r>
    </w:p>
    <w:p w:rsidR="002A7ACD" w:rsidRPr="00462A90" w:rsidRDefault="002A7ACD" w:rsidP="003E53E0">
      <w:pPr>
        <w:numPr>
          <w:ilvl w:val="1"/>
          <w:numId w:val="303"/>
        </w:numPr>
        <w:autoSpaceDE w:val="0"/>
        <w:autoSpaceDN w:val="0"/>
        <w:adjustRightInd w:val="0"/>
        <w:spacing w:after="0" w:line="240" w:lineRule="auto"/>
        <w:ind w:left="540" w:hanging="540"/>
        <w:rPr>
          <w:rFonts w:ascii="Arial" w:hAnsi="Arial" w:cs="Arial"/>
        </w:rPr>
      </w:pPr>
      <w:r w:rsidRPr="00462A90">
        <w:rPr>
          <w:rFonts w:ascii="Arial" w:hAnsi="Arial" w:cs="Arial"/>
        </w:rPr>
        <w:t xml:space="preserve">Explain Bus Structure of TMS 320C5X </w:t>
      </w:r>
    </w:p>
    <w:p w:rsidR="002A7ACD" w:rsidRPr="00462A90" w:rsidRDefault="002A7ACD" w:rsidP="003E53E0">
      <w:pPr>
        <w:numPr>
          <w:ilvl w:val="1"/>
          <w:numId w:val="303"/>
        </w:numPr>
        <w:autoSpaceDE w:val="0"/>
        <w:autoSpaceDN w:val="0"/>
        <w:adjustRightInd w:val="0"/>
        <w:spacing w:after="0" w:line="240" w:lineRule="auto"/>
        <w:ind w:left="540" w:hanging="540"/>
        <w:rPr>
          <w:rFonts w:ascii="Arial" w:hAnsi="Arial" w:cs="Arial"/>
        </w:rPr>
      </w:pPr>
      <w:r w:rsidRPr="00462A90">
        <w:rPr>
          <w:rFonts w:ascii="Arial" w:hAnsi="Arial" w:cs="Arial"/>
        </w:rPr>
        <w:t>Explain Central Arithmetic Logic Unit with diagram</w:t>
      </w:r>
    </w:p>
    <w:p w:rsidR="002A7ACD" w:rsidRPr="00462A90" w:rsidRDefault="002A7ACD" w:rsidP="003E53E0">
      <w:pPr>
        <w:numPr>
          <w:ilvl w:val="1"/>
          <w:numId w:val="303"/>
        </w:numPr>
        <w:autoSpaceDE w:val="0"/>
        <w:autoSpaceDN w:val="0"/>
        <w:adjustRightInd w:val="0"/>
        <w:spacing w:after="0" w:line="240" w:lineRule="auto"/>
        <w:ind w:left="540" w:hanging="540"/>
        <w:rPr>
          <w:rFonts w:ascii="Arial" w:hAnsi="Arial" w:cs="Arial"/>
        </w:rPr>
      </w:pPr>
      <w:r w:rsidRPr="00462A90">
        <w:rPr>
          <w:rFonts w:ascii="Arial" w:hAnsi="Arial" w:cs="Arial"/>
        </w:rPr>
        <w:t xml:space="preserve">Explain Auxiliary Registers </w:t>
      </w:r>
    </w:p>
    <w:p w:rsidR="002A7ACD" w:rsidRPr="00462A90" w:rsidRDefault="002A7ACD" w:rsidP="003E53E0">
      <w:pPr>
        <w:numPr>
          <w:ilvl w:val="1"/>
          <w:numId w:val="303"/>
        </w:numPr>
        <w:autoSpaceDE w:val="0"/>
        <w:autoSpaceDN w:val="0"/>
        <w:adjustRightInd w:val="0"/>
        <w:spacing w:after="0" w:line="240" w:lineRule="auto"/>
        <w:ind w:left="540" w:hanging="540"/>
        <w:rPr>
          <w:rFonts w:ascii="Arial" w:hAnsi="Arial" w:cs="Arial"/>
        </w:rPr>
      </w:pPr>
      <w:r w:rsidRPr="00462A90">
        <w:rPr>
          <w:rFonts w:ascii="Arial" w:hAnsi="Arial" w:cs="Arial"/>
        </w:rPr>
        <w:t xml:space="preserve">Explain  Index Register </w:t>
      </w:r>
    </w:p>
    <w:p w:rsidR="002A7ACD" w:rsidRPr="00462A90" w:rsidRDefault="002A7ACD" w:rsidP="003E53E0">
      <w:pPr>
        <w:numPr>
          <w:ilvl w:val="1"/>
          <w:numId w:val="303"/>
        </w:numPr>
        <w:autoSpaceDE w:val="0"/>
        <w:autoSpaceDN w:val="0"/>
        <w:adjustRightInd w:val="0"/>
        <w:spacing w:after="0" w:line="240" w:lineRule="auto"/>
        <w:ind w:left="540" w:hanging="540"/>
        <w:rPr>
          <w:rFonts w:ascii="Arial" w:hAnsi="Arial" w:cs="Arial"/>
        </w:rPr>
      </w:pPr>
      <w:r w:rsidRPr="00462A90">
        <w:rPr>
          <w:rFonts w:ascii="Arial" w:hAnsi="Arial" w:cs="Arial"/>
        </w:rPr>
        <w:t xml:space="preserve">Explain  Auxiliary Register Compare Register </w:t>
      </w:r>
    </w:p>
    <w:p w:rsidR="002A7ACD" w:rsidRPr="00462A90" w:rsidRDefault="002A7ACD" w:rsidP="003E53E0">
      <w:pPr>
        <w:numPr>
          <w:ilvl w:val="1"/>
          <w:numId w:val="303"/>
        </w:numPr>
        <w:autoSpaceDE w:val="0"/>
        <w:autoSpaceDN w:val="0"/>
        <w:adjustRightInd w:val="0"/>
        <w:spacing w:after="0" w:line="240" w:lineRule="auto"/>
        <w:ind w:left="540" w:hanging="540"/>
        <w:rPr>
          <w:rFonts w:ascii="Arial" w:hAnsi="Arial" w:cs="Arial"/>
        </w:rPr>
      </w:pPr>
      <w:r w:rsidRPr="00462A90">
        <w:rPr>
          <w:rFonts w:ascii="Arial" w:hAnsi="Arial" w:cs="Arial"/>
        </w:rPr>
        <w:t>Explain Block Move Address Register</w:t>
      </w:r>
    </w:p>
    <w:p w:rsidR="002A7ACD" w:rsidRPr="00462A90" w:rsidRDefault="002A7ACD" w:rsidP="003E53E0">
      <w:pPr>
        <w:numPr>
          <w:ilvl w:val="1"/>
          <w:numId w:val="303"/>
        </w:numPr>
        <w:autoSpaceDE w:val="0"/>
        <w:autoSpaceDN w:val="0"/>
        <w:adjustRightInd w:val="0"/>
        <w:spacing w:after="0" w:line="240" w:lineRule="auto"/>
        <w:ind w:left="540" w:hanging="540"/>
        <w:rPr>
          <w:rFonts w:ascii="Arial" w:hAnsi="Arial" w:cs="Arial"/>
        </w:rPr>
      </w:pPr>
      <w:r w:rsidRPr="00462A90">
        <w:rPr>
          <w:rFonts w:ascii="Arial" w:hAnsi="Arial" w:cs="Arial"/>
        </w:rPr>
        <w:t>Explain  Parallel Logic Unit</w:t>
      </w:r>
    </w:p>
    <w:p w:rsidR="002A7ACD" w:rsidRPr="00462A90" w:rsidRDefault="002A7ACD" w:rsidP="003E53E0">
      <w:pPr>
        <w:numPr>
          <w:ilvl w:val="1"/>
          <w:numId w:val="303"/>
        </w:numPr>
        <w:autoSpaceDE w:val="0"/>
        <w:autoSpaceDN w:val="0"/>
        <w:adjustRightInd w:val="0"/>
        <w:spacing w:after="0" w:line="240" w:lineRule="auto"/>
        <w:ind w:left="540" w:hanging="540"/>
        <w:rPr>
          <w:rFonts w:ascii="Arial" w:hAnsi="Arial" w:cs="Arial"/>
        </w:rPr>
      </w:pPr>
      <w:r w:rsidRPr="00462A90">
        <w:rPr>
          <w:rFonts w:ascii="Arial" w:hAnsi="Arial" w:cs="Arial"/>
        </w:rPr>
        <w:t>Explain Memory mapped registers</w:t>
      </w:r>
    </w:p>
    <w:p w:rsidR="002A7ACD" w:rsidRPr="00462A90" w:rsidRDefault="002A7ACD" w:rsidP="003E53E0">
      <w:pPr>
        <w:numPr>
          <w:ilvl w:val="1"/>
          <w:numId w:val="303"/>
        </w:numPr>
        <w:autoSpaceDE w:val="0"/>
        <w:autoSpaceDN w:val="0"/>
        <w:adjustRightInd w:val="0"/>
        <w:spacing w:after="0" w:line="240" w:lineRule="auto"/>
        <w:ind w:left="540" w:hanging="540"/>
        <w:rPr>
          <w:rFonts w:ascii="Arial" w:hAnsi="Arial" w:cs="Arial"/>
        </w:rPr>
      </w:pPr>
      <w:r w:rsidRPr="00462A90">
        <w:rPr>
          <w:rFonts w:ascii="Arial" w:hAnsi="Arial" w:cs="Arial"/>
        </w:rPr>
        <w:t>Explain program controller with sketches</w:t>
      </w:r>
    </w:p>
    <w:p w:rsidR="002A7ACD" w:rsidRPr="00462A90" w:rsidRDefault="002A7ACD" w:rsidP="003E53E0">
      <w:pPr>
        <w:numPr>
          <w:ilvl w:val="1"/>
          <w:numId w:val="303"/>
        </w:numPr>
        <w:autoSpaceDE w:val="0"/>
        <w:autoSpaceDN w:val="0"/>
        <w:adjustRightInd w:val="0"/>
        <w:spacing w:after="0" w:line="240" w:lineRule="auto"/>
        <w:ind w:left="540" w:hanging="540"/>
        <w:rPr>
          <w:rFonts w:ascii="Arial" w:hAnsi="Arial" w:cs="Arial"/>
        </w:rPr>
      </w:pPr>
      <w:r w:rsidRPr="00462A90">
        <w:rPr>
          <w:rFonts w:ascii="Arial" w:hAnsi="Arial" w:cs="Arial"/>
        </w:rPr>
        <w:t>List important  flags in the status registers of TMS 320C5X</w:t>
      </w:r>
    </w:p>
    <w:p w:rsidR="002A7ACD" w:rsidRPr="00462A90" w:rsidRDefault="002A7ACD" w:rsidP="002A7ACD">
      <w:pPr>
        <w:autoSpaceDE w:val="0"/>
        <w:autoSpaceDN w:val="0"/>
        <w:adjustRightInd w:val="0"/>
        <w:rPr>
          <w:rFonts w:ascii="Arial" w:hAnsi="Arial" w:cs="Arial"/>
        </w:rPr>
      </w:pPr>
    </w:p>
    <w:p w:rsidR="002A7ACD" w:rsidRPr="00462A90" w:rsidRDefault="002A7ACD" w:rsidP="003E53E0">
      <w:pPr>
        <w:pStyle w:val="ListParagraph"/>
        <w:numPr>
          <w:ilvl w:val="0"/>
          <w:numId w:val="303"/>
        </w:numPr>
        <w:autoSpaceDE w:val="0"/>
        <w:autoSpaceDN w:val="0"/>
        <w:adjustRightInd w:val="0"/>
        <w:ind w:left="540" w:hanging="540"/>
        <w:contextualSpacing/>
        <w:rPr>
          <w:rFonts w:ascii="Arial" w:hAnsi="Arial" w:cs="Arial"/>
          <w:b/>
          <w:bCs/>
          <w:sz w:val="22"/>
          <w:szCs w:val="22"/>
        </w:rPr>
      </w:pPr>
      <w:r w:rsidRPr="00462A90">
        <w:rPr>
          <w:rFonts w:ascii="Arial" w:hAnsi="Arial" w:cs="Arial"/>
          <w:b/>
          <w:bCs/>
          <w:sz w:val="22"/>
          <w:szCs w:val="22"/>
        </w:rPr>
        <w:t>Introduction to Embedded System</w:t>
      </w:r>
    </w:p>
    <w:p w:rsidR="002A7ACD" w:rsidRPr="00462A90" w:rsidRDefault="002A7ACD" w:rsidP="003E53E0">
      <w:pPr>
        <w:numPr>
          <w:ilvl w:val="1"/>
          <w:numId w:val="303"/>
        </w:numPr>
        <w:autoSpaceDE w:val="0"/>
        <w:autoSpaceDN w:val="0"/>
        <w:adjustRightInd w:val="0"/>
        <w:spacing w:after="0" w:line="240" w:lineRule="auto"/>
        <w:ind w:left="540" w:hanging="540"/>
        <w:rPr>
          <w:rFonts w:ascii="Arial" w:hAnsi="Arial" w:cs="Arial"/>
        </w:rPr>
      </w:pPr>
      <w:r w:rsidRPr="00462A90">
        <w:rPr>
          <w:rFonts w:ascii="Arial" w:hAnsi="Arial" w:cs="Arial"/>
        </w:rPr>
        <w:t>Explain  Embedded System</w:t>
      </w:r>
    </w:p>
    <w:p w:rsidR="002A7ACD" w:rsidRPr="00462A90" w:rsidRDefault="002A7ACD" w:rsidP="003E53E0">
      <w:pPr>
        <w:numPr>
          <w:ilvl w:val="1"/>
          <w:numId w:val="303"/>
        </w:numPr>
        <w:autoSpaceDE w:val="0"/>
        <w:autoSpaceDN w:val="0"/>
        <w:adjustRightInd w:val="0"/>
        <w:spacing w:after="0" w:line="240" w:lineRule="auto"/>
        <w:ind w:left="540" w:hanging="540"/>
        <w:rPr>
          <w:rFonts w:ascii="Arial" w:hAnsi="Arial" w:cs="Arial"/>
        </w:rPr>
      </w:pPr>
      <w:r w:rsidRPr="00462A90">
        <w:rPr>
          <w:rFonts w:ascii="Arial" w:hAnsi="Arial" w:cs="Arial"/>
        </w:rPr>
        <w:t>Compare Embedded System and  General Computing System</w:t>
      </w:r>
    </w:p>
    <w:p w:rsidR="002A7ACD" w:rsidRPr="00462A90" w:rsidRDefault="002A7ACD" w:rsidP="003E53E0">
      <w:pPr>
        <w:numPr>
          <w:ilvl w:val="1"/>
          <w:numId w:val="303"/>
        </w:numPr>
        <w:autoSpaceDE w:val="0"/>
        <w:autoSpaceDN w:val="0"/>
        <w:adjustRightInd w:val="0"/>
        <w:spacing w:after="0" w:line="240" w:lineRule="auto"/>
        <w:ind w:left="540" w:hanging="540"/>
        <w:rPr>
          <w:rFonts w:ascii="Arial" w:hAnsi="Arial" w:cs="Arial"/>
        </w:rPr>
      </w:pPr>
      <w:r w:rsidRPr="00462A90">
        <w:rPr>
          <w:rFonts w:ascii="Arial" w:hAnsi="Arial" w:cs="Arial"/>
        </w:rPr>
        <w:t>List five Application areas of Embedded System</w:t>
      </w:r>
    </w:p>
    <w:p w:rsidR="002A7ACD" w:rsidRPr="00462A90" w:rsidRDefault="002A7ACD" w:rsidP="003E53E0">
      <w:pPr>
        <w:numPr>
          <w:ilvl w:val="1"/>
          <w:numId w:val="303"/>
        </w:numPr>
        <w:autoSpaceDE w:val="0"/>
        <w:autoSpaceDN w:val="0"/>
        <w:adjustRightInd w:val="0"/>
        <w:spacing w:after="0" w:line="240" w:lineRule="auto"/>
        <w:ind w:left="540" w:hanging="540"/>
        <w:rPr>
          <w:rFonts w:ascii="Arial" w:hAnsi="Arial" w:cs="Arial"/>
        </w:rPr>
      </w:pPr>
      <w:r w:rsidRPr="00462A90">
        <w:rPr>
          <w:rFonts w:ascii="Arial" w:hAnsi="Arial" w:cs="Arial"/>
        </w:rPr>
        <w:t>Draw  general block diagram of an embedded system</w:t>
      </w:r>
    </w:p>
    <w:p w:rsidR="002A7ACD" w:rsidRPr="00462A90" w:rsidRDefault="002A7ACD" w:rsidP="003E53E0">
      <w:pPr>
        <w:numPr>
          <w:ilvl w:val="1"/>
          <w:numId w:val="303"/>
        </w:numPr>
        <w:autoSpaceDE w:val="0"/>
        <w:autoSpaceDN w:val="0"/>
        <w:adjustRightInd w:val="0"/>
        <w:spacing w:after="0" w:line="240" w:lineRule="auto"/>
        <w:ind w:left="540" w:hanging="540"/>
        <w:rPr>
          <w:rFonts w:ascii="Arial" w:hAnsi="Arial" w:cs="Arial"/>
        </w:rPr>
      </w:pPr>
      <w:r w:rsidRPr="00462A90">
        <w:rPr>
          <w:rFonts w:ascii="Arial" w:hAnsi="Arial" w:cs="Arial"/>
        </w:rPr>
        <w:t>Explain Core of the Embedded System</w:t>
      </w:r>
    </w:p>
    <w:p w:rsidR="002A7ACD" w:rsidRPr="00462A90" w:rsidRDefault="002A7ACD" w:rsidP="003E53E0">
      <w:pPr>
        <w:numPr>
          <w:ilvl w:val="1"/>
          <w:numId w:val="303"/>
        </w:numPr>
        <w:autoSpaceDE w:val="0"/>
        <w:autoSpaceDN w:val="0"/>
        <w:adjustRightInd w:val="0"/>
        <w:spacing w:after="0" w:line="240" w:lineRule="auto"/>
        <w:ind w:left="540" w:hanging="540"/>
        <w:rPr>
          <w:rFonts w:ascii="Arial" w:hAnsi="Arial" w:cs="Arial"/>
        </w:rPr>
      </w:pPr>
      <w:r w:rsidRPr="00462A90">
        <w:rPr>
          <w:rFonts w:ascii="Arial" w:hAnsi="Arial" w:cs="Arial"/>
        </w:rPr>
        <w:t>Explain Memory management .</w:t>
      </w:r>
    </w:p>
    <w:p w:rsidR="002A7ACD" w:rsidRPr="00462A90" w:rsidRDefault="002A7ACD" w:rsidP="003E53E0">
      <w:pPr>
        <w:numPr>
          <w:ilvl w:val="1"/>
          <w:numId w:val="303"/>
        </w:numPr>
        <w:autoSpaceDE w:val="0"/>
        <w:autoSpaceDN w:val="0"/>
        <w:adjustRightInd w:val="0"/>
        <w:spacing w:after="0" w:line="240" w:lineRule="auto"/>
        <w:ind w:left="540" w:hanging="540"/>
        <w:rPr>
          <w:rFonts w:ascii="Arial" w:hAnsi="Arial" w:cs="Arial"/>
        </w:rPr>
      </w:pPr>
      <w:r w:rsidRPr="00462A90">
        <w:rPr>
          <w:rFonts w:ascii="Arial" w:hAnsi="Arial" w:cs="Arial"/>
        </w:rPr>
        <w:t>Explain  Embedded Firm ware</w:t>
      </w:r>
    </w:p>
    <w:p w:rsidR="002A7ACD" w:rsidRPr="00462A90" w:rsidRDefault="002A7ACD" w:rsidP="003E53E0">
      <w:pPr>
        <w:numPr>
          <w:ilvl w:val="1"/>
          <w:numId w:val="303"/>
        </w:numPr>
        <w:autoSpaceDE w:val="0"/>
        <w:autoSpaceDN w:val="0"/>
        <w:adjustRightInd w:val="0"/>
        <w:spacing w:after="0" w:line="240" w:lineRule="auto"/>
        <w:ind w:left="540" w:hanging="540"/>
        <w:rPr>
          <w:rFonts w:ascii="Arial" w:hAnsi="Arial" w:cs="Arial"/>
          <w:bCs/>
        </w:rPr>
      </w:pPr>
      <w:r w:rsidRPr="00462A90">
        <w:rPr>
          <w:rFonts w:ascii="Arial" w:hAnsi="Arial" w:cs="Arial"/>
        </w:rPr>
        <w:t>Explain Communication Interface</w:t>
      </w:r>
    </w:p>
    <w:p w:rsidR="002A7ACD" w:rsidRPr="00462A90" w:rsidRDefault="002A7ACD" w:rsidP="003E53E0">
      <w:pPr>
        <w:numPr>
          <w:ilvl w:val="1"/>
          <w:numId w:val="303"/>
        </w:numPr>
        <w:autoSpaceDE w:val="0"/>
        <w:autoSpaceDN w:val="0"/>
        <w:adjustRightInd w:val="0"/>
        <w:spacing w:after="0" w:line="240" w:lineRule="auto"/>
        <w:ind w:left="540" w:hanging="540"/>
        <w:rPr>
          <w:rFonts w:ascii="Arial" w:hAnsi="Arial" w:cs="Arial"/>
        </w:rPr>
      </w:pPr>
      <w:r w:rsidRPr="00462A90">
        <w:rPr>
          <w:rFonts w:ascii="Arial" w:hAnsi="Arial" w:cs="Arial"/>
        </w:rPr>
        <w:t>Explain Operating System Basics</w:t>
      </w:r>
    </w:p>
    <w:p w:rsidR="002A7ACD" w:rsidRPr="00462A90" w:rsidRDefault="002A7ACD" w:rsidP="003E53E0">
      <w:pPr>
        <w:numPr>
          <w:ilvl w:val="1"/>
          <w:numId w:val="303"/>
        </w:numPr>
        <w:autoSpaceDE w:val="0"/>
        <w:autoSpaceDN w:val="0"/>
        <w:adjustRightInd w:val="0"/>
        <w:spacing w:after="0" w:line="240" w:lineRule="auto"/>
        <w:ind w:left="540" w:hanging="540"/>
        <w:rPr>
          <w:rFonts w:ascii="Arial" w:hAnsi="Arial" w:cs="Arial"/>
        </w:rPr>
      </w:pPr>
      <w:r w:rsidRPr="00462A90">
        <w:rPr>
          <w:rFonts w:ascii="Arial" w:hAnsi="Arial" w:cs="Arial"/>
        </w:rPr>
        <w:t>Explain Tasks, Process and  Threads</w:t>
      </w:r>
    </w:p>
    <w:p w:rsidR="002A7ACD" w:rsidRPr="00462A90" w:rsidRDefault="002A7ACD" w:rsidP="003E53E0">
      <w:pPr>
        <w:numPr>
          <w:ilvl w:val="1"/>
          <w:numId w:val="303"/>
        </w:numPr>
        <w:autoSpaceDE w:val="0"/>
        <w:autoSpaceDN w:val="0"/>
        <w:adjustRightInd w:val="0"/>
        <w:spacing w:after="0" w:line="240" w:lineRule="auto"/>
        <w:ind w:left="540" w:hanging="540"/>
        <w:rPr>
          <w:rFonts w:ascii="Arial" w:hAnsi="Arial" w:cs="Arial"/>
        </w:rPr>
      </w:pPr>
      <w:r w:rsidRPr="00462A90">
        <w:rPr>
          <w:rFonts w:ascii="Arial" w:hAnsi="Arial" w:cs="Arial"/>
        </w:rPr>
        <w:t>Define Multi Processing and Multi Tasking</w:t>
      </w:r>
    </w:p>
    <w:p w:rsidR="002A7ACD" w:rsidRPr="00462A90" w:rsidRDefault="002A7ACD" w:rsidP="003E53E0">
      <w:pPr>
        <w:numPr>
          <w:ilvl w:val="1"/>
          <w:numId w:val="303"/>
        </w:numPr>
        <w:autoSpaceDE w:val="0"/>
        <w:autoSpaceDN w:val="0"/>
        <w:adjustRightInd w:val="0"/>
        <w:spacing w:after="0" w:line="240" w:lineRule="auto"/>
        <w:ind w:left="540" w:hanging="540"/>
        <w:rPr>
          <w:rFonts w:ascii="Arial" w:hAnsi="Arial" w:cs="Arial"/>
          <w:bCs/>
        </w:rPr>
      </w:pPr>
      <w:r w:rsidRPr="00462A90">
        <w:rPr>
          <w:rFonts w:ascii="Arial" w:hAnsi="Arial" w:cs="Arial"/>
          <w:bCs/>
        </w:rPr>
        <w:t xml:space="preserve"> Explain Real Time Operating System</w:t>
      </w:r>
    </w:p>
    <w:p w:rsidR="002A7ACD" w:rsidRPr="00462A90" w:rsidRDefault="002A7ACD" w:rsidP="003E53E0">
      <w:pPr>
        <w:numPr>
          <w:ilvl w:val="1"/>
          <w:numId w:val="303"/>
        </w:numPr>
        <w:autoSpaceDE w:val="0"/>
        <w:autoSpaceDN w:val="0"/>
        <w:adjustRightInd w:val="0"/>
        <w:spacing w:after="0" w:line="240" w:lineRule="auto"/>
        <w:ind w:left="540" w:hanging="540"/>
        <w:rPr>
          <w:rFonts w:ascii="Arial" w:hAnsi="Arial" w:cs="Arial"/>
          <w:bCs/>
        </w:rPr>
      </w:pPr>
      <w:r w:rsidRPr="00462A90">
        <w:rPr>
          <w:rFonts w:ascii="Arial" w:hAnsi="Arial" w:cs="Arial"/>
          <w:bCs/>
        </w:rPr>
        <w:t>Compare Normal OS and RTOS.</w:t>
      </w:r>
    </w:p>
    <w:p w:rsidR="002A7ACD" w:rsidRPr="00462A90" w:rsidRDefault="002A7ACD" w:rsidP="003E53E0">
      <w:pPr>
        <w:numPr>
          <w:ilvl w:val="1"/>
          <w:numId w:val="303"/>
        </w:numPr>
        <w:autoSpaceDE w:val="0"/>
        <w:autoSpaceDN w:val="0"/>
        <w:adjustRightInd w:val="0"/>
        <w:spacing w:after="0" w:line="240" w:lineRule="auto"/>
        <w:ind w:left="540" w:hanging="540"/>
        <w:rPr>
          <w:rFonts w:ascii="Arial" w:hAnsi="Arial" w:cs="Arial"/>
        </w:rPr>
      </w:pPr>
      <w:r w:rsidRPr="00462A90">
        <w:rPr>
          <w:rFonts w:ascii="Arial" w:hAnsi="Arial" w:cs="Arial"/>
        </w:rPr>
        <w:t xml:space="preserve">List three Types of. RTOS </w:t>
      </w:r>
    </w:p>
    <w:p w:rsidR="002A7ACD" w:rsidRPr="00462A90" w:rsidRDefault="002A7ACD" w:rsidP="003E53E0">
      <w:pPr>
        <w:numPr>
          <w:ilvl w:val="1"/>
          <w:numId w:val="303"/>
        </w:numPr>
        <w:autoSpaceDE w:val="0"/>
        <w:autoSpaceDN w:val="0"/>
        <w:adjustRightInd w:val="0"/>
        <w:spacing w:after="0" w:line="240" w:lineRule="auto"/>
        <w:ind w:left="540" w:hanging="540"/>
        <w:rPr>
          <w:rFonts w:ascii="Arial" w:hAnsi="Arial" w:cs="Arial"/>
        </w:rPr>
      </w:pPr>
      <w:r w:rsidRPr="00462A90">
        <w:rPr>
          <w:rFonts w:ascii="Arial" w:hAnsi="Arial" w:cs="Arial"/>
        </w:rPr>
        <w:t>Explain basics of VXworks  RTOS.</w:t>
      </w:r>
    </w:p>
    <w:p w:rsidR="002A7ACD" w:rsidRPr="00462A90" w:rsidRDefault="002A7ACD" w:rsidP="002A7ACD">
      <w:pPr>
        <w:autoSpaceDE w:val="0"/>
        <w:autoSpaceDN w:val="0"/>
        <w:adjustRightInd w:val="0"/>
        <w:rPr>
          <w:rFonts w:ascii="Arial" w:hAnsi="Arial" w:cs="Arial"/>
          <w:b/>
        </w:rPr>
      </w:pPr>
    </w:p>
    <w:p w:rsidR="002A7ACD" w:rsidRPr="00462A90" w:rsidRDefault="002A7ACD" w:rsidP="002A7ACD">
      <w:pPr>
        <w:autoSpaceDE w:val="0"/>
        <w:autoSpaceDN w:val="0"/>
        <w:adjustRightInd w:val="0"/>
        <w:rPr>
          <w:rFonts w:ascii="Arial" w:hAnsi="Arial" w:cs="Arial"/>
          <w:b/>
        </w:rPr>
      </w:pPr>
      <w:r w:rsidRPr="00462A90">
        <w:rPr>
          <w:rFonts w:ascii="Arial" w:hAnsi="Arial" w:cs="Arial"/>
          <w:b/>
        </w:rPr>
        <w:t>CONTENTS</w:t>
      </w:r>
    </w:p>
    <w:p w:rsidR="002A7ACD" w:rsidRPr="00462A90" w:rsidRDefault="002A7ACD" w:rsidP="002A7ACD">
      <w:pPr>
        <w:autoSpaceDE w:val="0"/>
        <w:autoSpaceDN w:val="0"/>
        <w:adjustRightInd w:val="0"/>
        <w:rPr>
          <w:rFonts w:ascii="Arial" w:hAnsi="Arial" w:cs="Arial"/>
          <w:b/>
        </w:rPr>
      </w:pPr>
    </w:p>
    <w:p w:rsidR="002A7ACD" w:rsidRPr="00462A90" w:rsidRDefault="002A7ACD" w:rsidP="003E53E0">
      <w:pPr>
        <w:numPr>
          <w:ilvl w:val="0"/>
          <w:numId w:val="307"/>
        </w:numPr>
        <w:autoSpaceDE w:val="0"/>
        <w:autoSpaceDN w:val="0"/>
        <w:adjustRightInd w:val="0"/>
        <w:spacing w:after="0" w:line="240" w:lineRule="auto"/>
        <w:rPr>
          <w:rFonts w:ascii="Arial" w:hAnsi="Arial" w:cs="Arial"/>
        </w:rPr>
      </w:pPr>
      <w:r w:rsidRPr="00462A90">
        <w:rPr>
          <w:rFonts w:ascii="Arial" w:hAnsi="Arial" w:cs="Arial"/>
          <w:b/>
        </w:rPr>
        <w:t xml:space="preserve">PIC MICRO CONTROLLER : </w:t>
      </w:r>
      <w:r w:rsidRPr="00462A90">
        <w:rPr>
          <w:rFonts w:ascii="Arial" w:hAnsi="Arial" w:cs="Arial"/>
        </w:rPr>
        <w:t xml:space="preserve">Introduction and Evolution of PIC family, Introduction to PIC16F8XX and PIC16CX/7X, Features of PIC16F877, Pin and Block diagram of </w:t>
      </w:r>
      <w:r w:rsidRPr="00462A90">
        <w:rPr>
          <w:rFonts w:ascii="Arial" w:hAnsi="Arial" w:cs="Arial"/>
        </w:rPr>
        <w:lastRenderedPageBreak/>
        <w:t>PIC16F877, Instruction Set and Memory Organization of PIC16F877 and Applications of PIC Micro Controller.</w:t>
      </w:r>
    </w:p>
    <w:p w:rsidR="002A7ACD" w:rsidRPr="00462A90" w:rsidRDefault="002A7ACD" w:rsidP="002A7ACD">
      <w:pPr>
        <w:autoSpaceDE w:val="0"/>
        <w:autoSpaceDN w:val="0"/>
        <w:adjustRightInd w:val="0"/>
        <w:rPr>
          <w:rFonts w:ascii="Arial" w:hAnsi="Arial" w:cs="Arial"/>
          <w:b/>
        </w:rPr>
      </w:pPr>
    </w:p>
    <w:p w:rsidR="002A7ACD" w:rsidRPr="00462A90" w:rsidRDefault="002A7ACD" w:rsidP="003E53E0">
      <w:pPr>
        <w:numPr>
          <w:ilvl w:val="0"/>
          <w:numId w:val="307"/>
        </w:numPr>
        <w:autoSpaceDE w:val="0"/>
        <w:autoSpaceDN w:val="0"/>
        <w:adjustRightInd w:val="0"/>
        <w:spacing w:after="0" w:line="240" w:lineRule="auto"/>
        <w:rPr>
          <w:rFonts w:ascii="Arial" w:hAnsi="Arial" w:cs="Arial"/>
        </w:rPr>
      </w:pPr>
      <w:r w:rsidRPr="00462A90">
        <w:rPr>
          <w:rFonts w:ascii="Arial" w:hAnsi="Arial" w:cs="Arial"/>
          <w:b/>
          <w:bCs/>
        </w:rPr>
        <w:t xml:space="preserve">ADVANCED MICROCONTROLLERS: </w:t>
      </w:r>
      <w:r w:rsidRPr="00462A90">
        <w:rPr>
          <w:rFonts w:ascii="Arial" w:hAnsi="Arial" w:cs="Arial"/>
        </w:rPr>
        <w:t>MCS –XX family, MCS – 96 Microcontrollers: Important Features, Pin Diagram, Internal Architecture, Memory Map, Addressing Modes, Instruction set.</w:t>
      </w:r>
    </w:p>
    <w:p w:rsidR="002A7ACD" w:rsidRPr="00462A90" w:rsidRDefault="002A7ACD" w:rsidP="002A7ACD">
      <w:pPr>
        <w:autoSpaceDE w:val="0"/>
        <w:autoSpaceDN w:val="0"/>
        <w:adjustRightInd w:val="0"/>
        <w:rPr>
          <w:rFonts w:ascii="Arial" w:hAnsi="Arial" w:cs="Arial"/>
          <w:b/>
        </w:rPr>
      </w:pPr>
    </w:p>
    <w:p w:rsidR="002A7ACD" w:rsidRPr="00462A90" w:rsidRDefault="002A7ACD" w:rsidP="003E53E0">
      <w:pPr>
        <w:numPr>
          <w:ilvl w:val="0"/>
          <w:numId w:val="307"/>
        </w:numPr>
        <w:autoSpaceDE w:val="0"/>
        <w:autoSpaceDN w:val="0"/>
        <w:adjustRightInd w:val="0"/>
        <w:spacing w:after="0" w:line="240" w:lineRule="auto"/>
        <w:rPr>
          <w:rFonts w:ascii="Arial" w:hAnsi="Arial" w:cs="Arial"/>
        </w:rPr>
      </w:pPr>
      <w:r w:rsidRPr="00462A90">
        <w:rPr>
          <w:rFonts w:ascii="Arial" w:hAnsi="Arial" w:cs="Arial"/>
          <w:b/>
        </w:rPr>
        <w:t xml:space="preserve">ARM MICROCONTROLLERS: </w:t>
      </w:r>
      <w:r w:rsidRPr="00462A90">
        <w:rPr>
          <w:rFonts w:ascii="Arial" w:hAnsi="Arial" w:cs="Arial"/>
        </w:rPr>
        <w:t>ARM Microcontrollers: ARM Core Architecture, Versions of ARM, Memory Map, Addressing Modes, Instruction set and Important Features.</w:t>
      </w:r>
    </w:p>
    <w:p w:rsidR="002A7ACD" w:rsidRPr="00462A90" w:rsidRDefault="002A7ACD" w:rsidP="002A7ACD">
      <w:pPr>
        <w:autoSpaceDE w:val="0"/>
        <w:autoSpaceDN w:val="0"/>
        <w:adjustRightInd w:val="0"/>
        <w:rPr>
          <w:rFonts w:ascii="Arial" w:hAnsi="Arial" w:cs="Arial"/>
        </w:rPr>
      </w:pPr>
    </w:p>
    <w:p w:rsidR="002A7ACD" w:rsidRPr="00462A90" w:rsidRDefault="002A7ACD" w:rsidP="003E53E0">
      <w:pPr>
        <w:numPr>
          <w:ilvl w:val="0"/>
          <w:numId w:val="307"/>
        </w:numPr>
        <w:autoSpaceDE w:val="0"/>
        <w:autoSpaceDN w:val="0"/>
        <w:adjustRightInd w:val="0"/>
        <w:spacing w:after="0" w:line="240" w:lineRule="auto"/>
        <w:rPr>
          <w:rFonts w:ascii="Arial" w:hAnsi="Arial" w:cs="Arial"/>
        </w:rPr>
      </w:pPr>
      <w:r w:rsidRPr="00462A90">
        <w:rPr>
          <w:rFonts w:ascii="Arial" w:hAnsi="Arial" w:cs="Arial"/>
          <w:b/>
          <w:bCs/>
        </w:rPr>
        <w:t>INTRODUCTION TO DSP PROCESSORS:</w:t>
      </w:r>
      <w:r w:rsidRPr="00462A90">
        <w:rPr>
          <w:rFonts w:ascii="Arial" w:hAnsi="Arial" w:cs="Arial"/>
          <w:bCs/>
        </w:rPr>
        <w:t xml:space="preserve"> </w:t>
      </w:r>
      <w:r w:rsidRPr="00462A90">
        <w:rPr>
          <w:rFonts w:ascii="Arial" w:hAnsi="Arial" w:cs="Arial"/>
        </w:rPr>
        <w:t>Introduction to programmable DSPs: Multiplier and Multiplier Accumulator (MAC), Modified Bus Structures and Memory Access schemes in DSPs Multiple access memory, Multiport memory, VLSI Architecture, Pipelining, Special addressing modes, On-Chip Peripherals. Architecture of TMS 320C5X- Introduction, Bus Structure, Central Arithmetic Logic Unit, Auxiliary Registrar, Index Registrar, Auxiliary Register Compare Register, Block Move Address Register, Parallel Logic Unit, Memory mapped registers, program controller, some flags in the status registers</w:t>
      </w:r>
    </w:p>
    <w:p w:rsidR="002A7ACD" w:rsidRPr="00462A90" w:rsidRDefault="002A7ACD" w:rsidP="002A7ACD">
      <w:pPr>
        <w:autoSpaceDE w:val="0"/>
        <w:autoSpaceDN w:val="0"/>
        <w:adjustRightInd w:val="0"/>
        <w:rPr>
          <w:rFonts w:ascii="Arial" w:hAnsi="Arial" w:cs="Arial"/>
        </w:rPr>
      </w:pPr>
    </w:p>
    <w:p w:rsidR="002A7ACD" w:rsidRPr="00462A90" w:rsidRDefault="002A7ACD" w:rsidP="003E53E0">
      <w:pPr>
        <w:numPr>
          <w:ilvl w:val="0"/>
          <w:numId w:val="307"/>
        </w:numPr>
        <w:tabs>
          <w:tab w:val="left" w:pos="180"/>
          <w:tab w:val="left" w:pos="720"/>
          <w:tab w:val="left" w:pos="1800"/>
          <w:tab w:val="left" w:pos="7200"/>
        </w:tabs>
        <w:spacing w:after="0" w:line="240" w:lineRule="auto"/>
        <w:jc w:val="both"/>
        <w:rPr>
          <w:rFonts w:ascii="Arial" w:hAnsi="Arial" w:cs="Arial"/>
        </w:rPr>
      </w:pPr>
      <w:r w:rsidRPr="00462A90">
        <w:rPr>
          <w:rFonts w:ascii="Arial" w:hAnsi="Arial" w:cs="Arial"/>
          <w:b/>
          <w:caps/>
        </w:rPr>
        <w:t>Introduction to Embedded System  and RTOS :</w:t>
      </w:r>
      <w:r w:rsidRPr="00462A90">
        <w:rPr>
          <w:rFonts w:ascii="Arial" w:hAnsi="Arial" w:cs="Arial"/>
        </w:rPr>
        <w:t xml:space="preserve">Introduction, embedded system vs General computing system, classification and applications, Typical Embedded System-Core Memory, Communication Interface, Firmware </w:t>
      </w:r>
    </w:p>
    <w:p w:rsidR="002A7ACD" w:rsidRPr="00462A90" w:rsidRDefault="002A7ACD" w:rsidP="002A7ACD">
      <w:pPr>
        <w:pStyle w:val="ReferenceLine"/>
        <w:ind w:left="720" w:hanging="720"/>
        <w:rPr>
          <w:rFonts w:ascii="Arial" w:hAnsi="Arial" w:cs="Arial"/>
          <w:sz w:val="22"/>
          <w:szCs w:val="22"/>
        </w:rPr>
      </w:pPr>
      <w:r w:rsidRPr="00462A90">
        <w:rPr>
          <w:rFonts w:ascii="Arial" w:hAnsi="Arial" w:cs="Arial"/>
          <w:b/>
          <w:bCs/>
          <w:sz w:val="22"/>
          <w:szCs w:val="22"/>
        </w:rPr>
        <w:tab/>
        <w:t xml:space="preserve">Real Time Operating System: </w:t>
      </w:r>
      <w:r w:rsidRPr="00462A90">
        <w:rPr>
          <w:rFonts w:ascii="Arial" w:hAnsi="Arial" w:cs="Arial"/>
          <w:bCs/>
          <w:sz w:val="22"/>
          <w:szCs w:val="22"/>
        </w:rPr>
        <w:t xml:space="preserve">Operating System  basics, Types of OS, Tasks, Process, Threads, Multiprocessing and Multitasking, Types </w:t>
      </w:r>
    </w:p>
    <w:p w:rsidR="002A7ACD" w:rsidRPr="00462A90" w:rsidRDefault="002A7ACD" w:rsidP="002A7ACD">
      <w:pPr>
        <w:autoSpaceDE w:val="0"/>
        <w:autoSpaceDN w:val="0"/>
        <w:adjustRightInd w:val="0"/>
        <w:ind w:left="720"/>
        <w:rPr>
          <w:rFonts w:ascii="Arial" w:hAnsi="Arial" w:cs="Arial"/>
        </w:rPr>
      </w:pPr>
    </w:p>
    <w:p w:rsidR="002A7ACD" w:rsidRPr="00462A90" w:rsidRDefault="002A7ACD" w:rsidP="002A7ACD">
      <w:pPr>
        <w:autoSpaceDE w:val="0"/>
        <w:autoSpaceDN w:val="0"/>
        <w:adjustRightInd w:val="0"/>
        <w:spacing w:line="360" w:lineRule="auto"/>
        <w:rPr>
          <w:rFonts w:ascii="Arial" w:hAnsi="Arial" w:cs="Arial"/>
          <w:b/>
        </w:rPr>
      </w:pPr>
      <w:r w:rsidRPr="00462A90">
        <w:rPr>
          <w:rFonts w:ascii="Arial" w:hAnsi="Arial" w:cs="Arial"/>
          <w:b/>
        </w:rPr>
        <w:t>REFERENCES:</w:t>
      </w:r>
    </w:p>
    <w:p w:rsidR="002A7ACD" w:rsidRPr="00462A90" w:rsidRDefault="002A7ACD" w:rsidP="002A7ACD">
      <w:pPr>
        <w:autoSpaceDE w:val="0"/>
        <w:autoSpaceDN w:val="0"/>
        <w:adjustRightInd w:val="0"/>
        <w:spacing w:line="360" w:lineRule="auto"/>
        <w:rPr>
          <w:rFonts w:ascii="Arial" w:hAnsi="Arial" w:cs="Arial"/>
          <w:b/>
        </w:rPr>
      </w:pPr>
    </w:p>
    <w:p w:rsidR="002A7ACD" w:rsidRPr="00462A90" w:rsidRDefault="002A7ACD" w:rsidP="003E53E0">
      <w:pPr>
        <w:pStyle w:val="Heading3"/>
        <w:keepLines w:val="0"/>
        <w:numPr>
          <w:ilvl w:val="0"/>
          <w:numId w:val="315"/>
        </w:numPr>
        <w:shd w:val="clear" w:color="auto" w:fill="FFFFFF"/>
        <w:spacing w:before="0"/>
        <w:rPr>
          <w:rStyle w:val="addmd"/>
          <w:rFonts w:ascii="Arial" w:hAnsi="Arial" w:cs="Arial"/>
          <w:color w:val="auto"/>
          <w:shd w:val="clear" w:color="auto" w:fill="FFFFFF"/>
        </w:rPr>
      </w:pPr>
      <w:r w:rsidRPr="00462A90">
        <w:rPr>
          <w:rStyle w:val="Emphasis"/>
          <w:rFonts w:ascii="Arial" w:hAnsi="Arial" w:cs="Arial"/>
          <w:i w:val="0"/>
          <w:iCs w:val="0"/>
          <w:color w:val="auto"/>
        </w:rPr>
        <w:t>Microcontroller Programming</w:t>
      </w:r>
      <w:r w:rsidRPr="00462A90">
        <w:rPr>
          <w:rFonts w:ascii="Arial" w:hAnsi="Arial" w:cs="Arial"/>
          <w:b w:val="0"/>
          <w:bCs w:val="0"/>
          <w:color w:val="auto"/>
        </w:rPr>
        <w:t>: The Microchip</w:t>
      </w:r>
      <w:r w:rsidRPr="00462A90">
        <w:rPr>
          <w:rStyle w:val="apple-converted-space"/>
          <w:rFonts w:ascii="Arial" w:hAnsi="Arial" w:cs="Arial"/>
          <w:b w:val="0"/>
          <w:bCs w:val="0"/>
          <w:color w:val="auto"/>
        </w:rPr>
        <w:t> </w:t>
      </w:r>
      <w:r w:rsidRPr="00462A90">
        <w:rPr>
          <w:rStyle w:val="Emphasis"/>
          <w:rFonts w:ascii="Arial" w:hAnsi="Arial" w:cs="Arial"/>
          <w:i w:val="0"/>
          <w:iCs w:val="0"/>
          <w:color w:val="auto"/>
        </w:rPr>
        <w:t>PIC</w:t>
      </w:r>
      <w:r w:rsidRPr="00462A90">
        <w:rPr>
          <w:rFonts w:ascii="Arial" w:hAnsi="Arial" w:cs="Arial"/>
          <w:color w:val="auto"/>
          <w:shd w:val="clear" w:color="auto" w:fill="FFFFFF"/>
        </w:rPr>
        <w:t xml:space="preserve">  </w:t>
      </w:r>
      <w:r w:rsidRPr="00462A90">
        <w:rPr>
          <w:rStyle w:val="addmd"/>
          <w:rFonts w:ascii="Arial" w:hAnsi="Arial" w:cs="Arial"/>
          <w:color w:val="auto"/>
          <w:shd w:val="clear" w:color="auto" w:fill="FFFFFF"/>
        </w:rPr>
        <w:t>By Julio Sanchez, Maria P. Canton  CRC Press</w:t>
      </w:r>
    </w:p>
    <w:p w:rsidR="002A7ACD" w:rsidRPr="00462A90" w:rsidRDefault="002A7ACD" w:rsidP="003E53E0">
      <w:pPr>
        <w:pStyle w:val="Heading1"/>
        <w:keepLines w:val="0"/>
        <w:numPr>
          <w:ilvl w:val="0"/>
          <w:numId w:val="315"/>
        </w:numPr>
        <w:spacing w:before="0"/>
        <w:rPr>
          <w:rFonts w:ascii="Arial" w:hAnsi="Arial" w:cs="Arial"/>
          <w:color w:val="auto"/>
          <w:sz w:val="22"/>
          <w:szCs w:val="22"/>
        </w:rPr>
      </w:pPr>
      <w:r w:rsidRPr="00462A90">
        <w:rPr>
          <w:rFonts w:ascii="Arial" w:hAnsi="Arial" w:cs="Arial"/>
          <w:color w:val="auto"/>
          <w:sz w:val="22"/>
          <w:szCs w:val="22"/>
        </w:rPr>
        <w:t xml:space="preserve">Advanced Microprocessor And Microcontrollers </w:t>
      </w:r>
      <w:r w:rsidRPr="00462A90">
        <w:rPr>
          <w:rStyle w:val="addmd"/>
          <w:rFonts w:ascii="Arial" w:hAnsi="Arial" w:cs="Arial"/>
          <w:color w:val="auto"/>
          <w:sz w:val="22"/>
          <w:szCs w:val="22"/>
          <w:shd w:val="clear" w:color="auto" w:fill="FFFFFF"/>
        </w:rPr>
        <w:t>By B.P. Singh, New age International Publcations</w:t>
      </w:r>
    </w:p>
    <w:p w:rsidR="002A7ACD" w:rsidRPr="00462A90" w:rsidRDefault="002A7ACD" w:rsidP="003E53E0">
      <w:pPr>
        <w:numPr>
          <w:ilvl w:val="0"/>
          <w:numId w:val="315"/>
        </w:numPr>
        <w:autoSpaceDE w:val="0"/>
        <w:autoSpaceDN w:val="0"/>
        <w:adjustRightInd w:val="0"/>
        <w:spacing w:after="0"/>
        <w:rPr>
          <w:rFonts w:ascii="Arial" w:hAnsi="Arial" w:cs="Arial"/>
        </w:rPr>
      </w:pPr>
      <w:r w:rsidRPr="00462A90">
        <w:rPr>
          <w:rFonts w:ascii="Arial" w:hAnsi="Arial" w:cs="Arial"/>
        </w:rPr>
        <w:t>Micro Processors and Micro Controllers- M.Senthil Kumar, M.Saravanan and S.Jeevanathan Oxford University Press, 1</w:t>
      </w:r>
      <w:r w:rsidRPr="00462A90">
        <w:rPr>
          <w:rFonts w:ascii="Arial" w:hAnsi="Arial" w:cs="Arial"/>
          <w:vertAlign w:val="superscript"/>
        </w:rPr>
        <w:t>st</w:t>
      </w:r>
      <w:r w:rsidRPr="00462A90">
        <w:rPr>
          <w:rFonts w:ascii="Arial" w:hAnsi="Arial" w:cs="Arial"/>
        </w:rPr>
        <w:t xml:space="preserve"> Edn, 2010</w:t>
      </w:r>
    </w:p>
    <w:p w:rsidR="002A7ACD" w:rsidRPr="00462A90" w:rsidRDefault="002A7ACD" w:rsidP="003E53E0">
      <w:pPr>
        <w:numPr>
          <w:ilvl w:val="0"/>
          <w:numId w:val="315"/>
        </w:numPr>
        <w:autoSpaceDE w:val="0"/>
        <w:autoSpaceDN w:val="0"/>
        <w:adjustRightInd w:val="0"/>
        <w:spacing w:after="0"/>
        <w:rPr>
          <w:rFonts w:ascii="Arial" w:hAnsi="Arial" w:cs="Arial"/>
        </w:rPr>
      </w:pPr>
      <w:r w:rsidRPr="00462A90">
        <w:rPr>
          <w:rFonts w:ascii="Arial" w:hAnsi="Arial" w:cs="Arial"/>
        </w:rPr>
        <w:t>Microcontrollers-Deshmukh, Tata Mc-Graw Hill Edition, 2004.</w:t>
      </w:r>
    </w:p>
    <w:p w:rsidR="002A7ACD" w:rsidRPr="00462A90" w:rsidRDefault="002A7ACD" w:rsidP="003E53E0">
      <w:pPr>
        <w:numPr>
          <w:ilvl w:val="0"/>
          <w:numId w:val="315"/>
        </w:numPr>
        <w:autoSpaceDE w:val="0"/>
        <w:autoSpaceDN w:val="0"/>
        <w:adjustRightInd w:val="0"/>
        <w:spacing w:after="0"/>
        <w:rPr>
          <w:rFonts w:ascii="Arial" w:hAnsi="Arial" w:cs="Arial"/>
        </w:rPr>
      </w:pPr>
      <w:r w:rsidRPr="00462A90">
        <w:rPr>
          <w:rFonts w:ascii="Arial" w:hAnsi="Arial" w:cs="Arial"/>
        </w:rPr>
        <w:t>Microcontrollers Theory and Applications -Deshmukh, Tata Mc-Graw Hill Edition, 2005.</w:t>
      </w:r>
    </w:p>
    <w:p w:rsidR="002A7ACD" w:rsidRPr="00462A90" w:rsidRDefault="002A7ACD" w:rsidP="003E53E0">
      <w:pPr>
        <w:numPr>
          <w:ilvl w:val="0"/>
          <w:numId w:val="315"/>
        </w:numPr>
        <w:autoSpaceDE w:val="0"/>
        <w:autoSpaceDN w:val="0"/>
        <w:adjustRightInd w:val="0"/>
        <w:spacing w:after="0"/>
        <w:rPr>
          <w:rFonts w:ascii="Arial" w:hAnsi="Arial" w:cs="Arial"/>
        </w:rPr>
      </w:pPr>
      <w:r w:rsidRPr="00462A90">
        <w:rPr>
          <w:rFonts w:ascii="Arial" w:hAnsi="Arial" w:cs="Arial"/>
        </w:rPr>
        <w:t>DSP Processor Fundamentals, Architectures &amp; Features – Lapsley et al. S. Chand &amp; Co, 2000.</w:t>
      </w:r>
    </w:p>
    <w:p w:rsidR="002A7ACD" w:rsidRPr="00462A90" w:rsidRDefault="002A7ACD" w:rsidP="003E53E0">
      <w:pPr>
        <w:numPr>
          <w:ilvl w:val="0"/>
          <w:numId w:val="315"/>
        </w:numPr>
        <w:autoSpaceDE w:val="0"/>
        <w:autoSpaceDN w:val="0"/>
        <w:adjustRightInd w:val="0"/>
        <w:spacing w:after="0"/>
        <w:jc w:val="center"/>
        <w:rPr>
          <w:rFonts w:ascii="Arial" w:hAnsi="Arial" w:cs="Arial"/>
          <w:b/>
          <w:bCs/>
          <w:caps/>
        </w:rPr>
      </w:pPr>
      <w:r w:rsidRPr="00462A90">
        <w:rPr>
          <w:rFonts w:ascii="Arial" w:hAnsi="Arial" w:cs="Arial"/>
          <w:bCs/>
        </w:rPr>
        <w:br w:type="page"/>
      </w:r>
      <w:r w:rsidRPr="00462A90">
        <w:rPr>
          <w:rFonts w:ascii="Arial" w:hAnsi="Arial" w:cs="Arial"/>
          <w:b/>
          <w:bCs/>
          <w:caps/>
        </w:rPr>
        <w:lastRenderedPageBreak/>
        <w:t>Digital Circuit Design through Verilog HDL</w:t>
      </w:r>
    </w:p>
    <w:p w:rsidR="002A7ACD" w:rsidRPr="00462A90" w:rsidRDefault="002A7ACD" w:rsidP="002A7ACD">
      <w:pPr>
        <w:jc w:val="center"/>
        <w:rPr>
          <w:rFonts w:ascii="Arial" w:hAnsi="Arial" w:cs="Arial"/>
        </w:rPr>
      </w:pPr>
    </w:p>
    <w:p w:rsidR="002A7ACD" w:rsidRPr="00462A90" w:rsidRDefault="002A7ACD" w:rsidP="002A7ACD">
      <w:pPr>
        <w:tabs>
          <w:tab w:val="left" w:pos="1440"/>
          <w:tab w:val="left" w:pos="2880"/>
          <w:tab w:val="left" w:pos="3600"/>
        </w:tabs>
        <w:autoSpaceDE w:val="0"/>
        <w:autoSpaceDN w:val="0"/>
        <w:adjustRightInd w:val="0"/>
        <w:ind w:left="4320" w:hanging="3600"/>
        <w:rPr>
          <w:rFonts w:ascii="Arial" w:hAnsi="Arial" w:cs="Arial"/>
          <w:b/>
          <w:bCs/>
          <w:caps/>
        </w:rPr>
      </w:pPr>
      <w:r w:rsidRPr="00462A90">
        <w:rPr>
          <w:rFonts w:ascii="Arial" w:hAnsi="Arial" w:cs="Arial"/>
          <w:b/>
          <w:bCs/>
        </w:rPr>
        <w:tab/>
        <w:t>Subject title</w:t>
      </w:r>
      <w:r w:rsidRPr="00462A90">
        <w:rPr>
          <w:rFonts w:ascii="Arial" w:hAnsi="Arial" w:cs="Arial"/>
          <w:b/>
          <w:bCs/>
        </w:rPr>
        <w:tab/>
      </w:r>
      <w:r w:rsidRPr="00462A90">
        <w:rPr>
          <w:rFonts w:ascii="Arial" w:hAnsi="Arial" w:cs="Arial"/>
          <w:b/>
          <w:bCs/>
        </w:rPr>
        <w:tab/>
        <w:t>:</w:t>
      </w:r>
      <w:r w:rsidRPr="00462A90">
        <w:rPr>
          <w:rFonts w:ascii="Arial" w:hAnsi="Arial" w:cs="Arial"/>
          <w:b/>
          <w:bCs/>
        </w:rPr>
        <w:tab/>
      </w:r>
      <w:r w:rsidRPr="00462A90">
        <w:rPr>
          <w:rFonts w:ascii="Arial" w:hAnsi="Arial" w:cs="Arial"/>
          <w:b/>
          <w:bCs/>
          <w:caps/>
        </w:rPr>
        <w:t>Digital Circuit Design through Verilog HDL</w:t>
      </w:r>
    </w:p>
    <w:p w:rsidR="002A7ACD" w:rsidRPr="00462A90" w:rsidRDefault="002A7ACD" w:rsidP="002A7ACD">
      <w:pPr>
        <w:ind w:left="1440"/>
        <w:rPr>
          <w:rFonts w:ascii="Arial" w:hAnsi="Arial" w:cs="Arial"/>
          <w:b/>
          <w:bCs/>
        </w:rPr>
      </w:pPr>
      <w:r w:rsidRPr="00462A90">
        <w:rPr>
          <w:rFonts w:ascii="Arial" w:hAnsi="Arial" w:cs="Arial"/>
          <w:b/>
          <w:bCs/>
        </w:rPr>
        <w:t>Subject code</w:t>
      </w:r>
      <w:r w:rsidRPr="00462A90">
        <w:rPr>
          <w:rFonts w:ascii="Arial" w:hAnsi="Arial" w:cs="Arial"/>
          <w:b/>
          <w:bCs/>
        </w:rPr>
        <w:tab/>
      </w:r>
      <w:r w:rsidRPr="00462A90">
        <w:rPr>
          <w:rFonts w:ascii="Arial" w:hAnsi="Arial" w:cs="Arial"/>
          <w:b/>
          <w:bCs/>
        </w:rPr>
        <w:tab/>
        <w:t>:</w:t>
      </w:r>
      <w:r w:rsidRPr="00462A90">
        <w:rPr>
          <w:rFonts w:ascii="Arial" w:hAnsi="Arial" w:cs="Arial"/>
          <w:b/>
          <w:bCs/>
        </w:rPr>
        <w:tab/>
        <w:t>EC-606</w:t>
      </w:r>
    </w:p>
    <w:p w:rsidR="002A7ACD" w:rsidRPr="00462A90" w:rsidRDefault="002A7ACD" w:rsidP="002A7ACD">
      <w:pPr>
        <w:ind w:left="1440"/>
        <w:rPr>
          <w:rFonts w:ascii="Arial" w:hAnsi="Arial" w:cs="Arial"/>
          <w:b/>
          <w:bCs/>
        </w:rPr>
      </w:pPr>
      <w:r w:rsidRPr="00462A90">
        <w:rPr>
          <w:rFonts w:ascii="Arial" w:hAnsi="Arial" w:cs="Arial"/>
          <w:b/>
          <w:bCs/>
        </w:rPr>
        <w:t>Periods per week</w:t>
      </w:r>
      <w:r w:rsidRPr="00462A90">
        <w:rPr>
          <w:rFonts w:ascii="Arial" w:hAnsi="Arial" w:cs="Arial"/>
          <w:b/>
          <w:bCs/>
        </w:rPr>
        <w:tab/>
        <w:t>:</w:t>
      </w:r>
      <w:r w:rsidRPr="00462A90">
        <w:rPr>
          <w:rFonts w:ascii="Arial" w:hAnsi="Arial" w:cs="Arial"/>
          <w:b/>
          <w:bCs/>
        </w:rPr>
        <w:tab/>
        <w:t>04</w:t>
      </w:r>
    </w:p>
    <w:p w:rsidR="002A7ACD" w:rsidRPr="00462A90" w:rsidRDefault="002A7ACD" w:rsidP="002A7ACD">
      <w:pPr>
        <w:ind w:left="1440"/>
        <w:rPr>
          <w:rFonts w:ascii="Arial" w:hAnsi="Arial" w:cs="Arial"/>
          <w:b/>
          <w:bCs/>
        </w:rPr>
      </w:pPr>
      <w:r w:rsidRPr="00462A90">
        <w:rPr>
          <w:rFonts w:ascii="Arial" w:hAnsi="Arial" w:cs="Arial"/>
          <w:b/>
          <w:bCs/>
        </w:rPr>
        <w:t>Periods / Semester</w:t>
      </w:r>
      <w:r w:rsidRPr="00462A90">
        <w:rPr>
          <w:rFonts w:ascii="Arial" w:hAnsi="Arial" w:cs="Arial"/>
          <w:b/>
          <w:bCs/>
        </w:rPr>
        <w:tab/>
        <w:t>:</w:t>
      </w:r>
      <w:r w:rsidRPr="00462A90">
        <w:rPr>
          <w:rFonts w:ascii="Arial" w:hAnsi="Arial" w:cs="Arial"/>
          <w:b/>
          <w:bCs/>
        </w:rPr>
        <w:tab/>
        <w:t>60</w:t>
      </w:r>
    </w:p>
    <w:p w:rsidR="002A7ACD" w:rsidRPr="00462A90" w:rsidRDefault="002A7ACD" w:rsidP="002A7ACD">
      <w:pPr>
        <w:ind w:left="1440"/>
        <w:rPr>
          <w:rFonts w:ascii="Arial" w:hAnsi="Arial" w:cs="Arial"/>
          <w:b/>
          <w:bCs/>
        </w:rPr>
      </w:pPr>
    </w:p>
    <w:p w:rsidR="002A7ACD" w:rsidRPr="00462A90" w:rsidRDefault="002A7ACD" w:rsidP="002A7ACD">
      <w:pPr>
        <w:ind w:firstLine="720"/>
        <w:rPr>
          <w:rFonts w:ascii="Arial" w:hAnsi="Arial" w:cs="Arial"/>
          <w:b/>
          <w:bCs/>
        </w:rPr>
      </w:pPr>
    </w:p>
    <w:p w:rsidR="002A7ACD" w:rsidRPr="00462A90" w:rsidRDefault="002A7ACD" w:rsidP="002A7ACD">
      <w:pPr>
        <w:tabs>
          <w:tab w:val="left" w:pos="90"/>
        </w:tabs>
        <w:autoSpaceDE w:val="0"/>
        <w:autoSpaceDN w:val="0"/>
        <w:adjustRightInd w:val="0"/>
        <w:jc w:val="both"/>
        <w:rPr>
          <w:rFonts w:ascii="Arial" w:hAnsi="Arial" w:cs="Arial"/>
          <w:bCs/>
        </w:rPr>
      </w:pPr>
      <w:r w:rsidRPr="00462A90">
        <w:rPr>
          <w:rFonts w:ascii="Arial" w:hAnsi="Arial" w:cs="Arial"/>
          <w:b/>
          <w:bCs/>
        </w:rPr>
        <w:t xml:space="preserve">Rationale: </w:t>
      </w:r>
      <w:r w:rsidRPr="00462A90">
        <w:rPr>
          <w:rFonts w:ascii="Arial" w:hAnsi="Arial" w:cs="Arial"/>
          <w:bCs/>
        </w:rPr>
        <w:t>The course Digital Circuit Design Through Verilog HDL is introduced in the                 VI semester  keeping in view the vast developments in the field of VLSI Circuits. to helps the students get good job opportunities and have them an edge over others .</w:t>
      </w:r>
    </w:p>
    <w:p w:rsidR="002A7ACD" w:rsidRPr="00462A90" w:rsidRDefault="002A7ACD" w:rsidP="002A7ACD">
      <w:pPr>
        <w:ind w:firstLine="720"/>
        <w:jc w:val="both"/>
        <w:rPr>
          <w:rFonts w:ascii="Arial" w:hAnsi="Arial" w:cs="Arial"/>
          <w:bCs/>
        </w:rPr>
      </w:pPr>
    </w:p>
    <w:p w:rsidR="002A7ACD" w:rsidRPr="00462A90" w:rsidRDefault="002A7ACD" w:rsidP="002A7ACD">
      <w:pPr>
        <w:ind w:left="1440"/>
        <w:rPr>
          <w:rFonts w:ascii="Arial" w:hAnsi="Arial" w:cs="Arial"/>
          <w:b/>
          <w:bCs/>
        </w:rPr>
      </w:pPr>
    </w:p>
    <w:p w:rsidR="002A7ACD" w:rsidRPr="00462A90" w:rsidRDefault="002A7ACD" w:rsidP="002A7ACD">
      <w:pPr>
        <w:jc w:val="center"/>
        <w:rPr>
          <w:rFonts w:ascii="Arial" w:hAnsi="Arial" w:cs="Arial"/>
          <w:b/>
          <w:bCs/>
        </w:rPr>
      </w:pPr>
      <w:r w:rsidRPr="00462A90">
        <w:rPr>
          <w:rFonts w:ascii="Arial" w:hAnsi="Arial" w:cs="Arial"/>
          <w:b/>
          <w:bCs/>
        </w:rPr>
        <w:t>TIME SCHEDULE</w:t>
      </w:r>
    </w:p>
    <w:p w:rsidR="002A7ACD" w:rsidRPr="00462A90" w:rsidRDefault="002A7ACD" w:rsidP="002A7ACD">
      <w:pPr>
        <w:jc w:val="center"/>
        <w:rPr>
          <w:rFonts w:ascii="Arial" w:hAnsi="Arial" w:cs="Arial"/>
          <w:bCs/>
        </w:rPr>
      </w:pPr>
    </w:p>
    <w:tbl>
      <w:tblPr>
        <w:tblpPr w:leftFromText="180" w:rightFromText="180" w:vertAnchor="text" w:horzAnchor="margin"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3025"/>
        <w:gridCol w:w="1097"/>
        <w:gridCol w:w="1430"/>
        <w:gridCol w:w="1108"/>
        <w:gridCol w:w="1800"/>
      </w:tblGrid>
      <w:tr w:rsidR="002A7ACD" w:rsidRPr="00462A90" w:rsidTr="00823102">
        <w:trPr>
          <w:trHeight w:val="400"/>
        </w:trPr>
        <w:tc>
          <w:tcPr>
            <w:tcW w:w="738" w:type="dxa"/>
            <w:vAlign w:val="center"/>
          </w:tcPr>
          <w:p w:rsidR="002A7ACD" w:rsidRPr="00462A90" w:rsidRDefault="002A7ACD" w:rsidP="00823102">
            <w:pPr>
              <w:jc w:val="center"/>
              <w:rPr>
                <w:rFonts w:ascii="Arial" w:hAnsi="Arial" w:cs="Arial"/>
                <w:b/>
              </w:rPr>
            </w:pPr>
            <w:r w:rsidRPr="00462A90">
              <w:rPr>
                <w:rFonts w:ascii="Arial" w:hAnsi="Arial" w:cs="Arial"/>
                <w:b/>
              </w:rPr>
              <w:t>Sl</w:t>
            </w:r>
          </w:p>
        </w:tc>
        <w:tc>
          <w:tcPr>
            <w:tcW w:w="3025" w:type="dxa"/>
            <w:vAlign w:val="center"/>
          </w:tcPr>
          <w:p w:rsidR="002A7ACD" w:rsidRPr="00462A90" w:rsidRDefault="002A7ACD" w:rsidP="00823102">
            <w:pPr>
              <w:jc w:val="center"/>
              <w:rPr>
                <w:rFonts w:ascii="Arial" w:hAnsi="Arial" w:cs="Arial"/>
                <w:b/>
              </w:rPr>
            </w:pPr>
            <w:r w:rsidRPr="00462A90">
              <w:rPr>
                <w:rFonts w:ascii="Arial" w:hAnsi="Arial" w:cs="Arial"/>
                <w:b/>
              </w:rPr>
              <w:t>Major Topics</w:t>
            </w:r>
          </w:p>
        </w:tc>
        <w:tc>
          <w:tcPr>
            <w:tcW w:w="1097" w:type="dxa"/>
            <w:vAlign w:val="center"/>
          </w:tcPr>
          <w:p w:rsidR="002A7ACD" w:rsidRPr="00462A90" w:rsidRDefault="002A7ACD" w:rsidP="00823102">
            <w:pPr>
              <w:jc w:val="center"/>
              <w:rPr>
                <w:rFonts w:ascii="Arial" w:hAnsi="Arial" w:cs="Arial"/>
                <w:b/>
              </w:rPr>
            </w:pPr>
            <w:r w:rsidRPr="00462A90">
              <w:rPr>
                <w:rFonts w:ascii="Arial" w:hAnsi="Arial" w:cs="Arial"/>
                <w:b/>
              </w:rPr>
              <w:t>Periods</w:t>
            </w:r>
          </w:p>
        </w:tc>
        <w:tc>
          <w:tcPr>
            <w:tcW w:w="1430" w:type="dxa"/>
            <w:vAlign w:val="center"/>
          </w:tcPr>
          <w:p w:rsidR="002A7ACD" w:rsidRPr="00462A90" w:rsidRDefault="002A7ACD" w:rsidP="00823102">
            <w:pPr>
              <w:jc w:val="center"/>
              <w:rPr>
                <w:rFonts w:ascii="Arial" w:hAnsi="Arial" w:cs="Arial"/>
                <w:b/>
              </w:rPr>
            </w:pPr>
            <w:r w:rsidRPr="00462A90">
              <w:rPr>
                <w:rFonts w:ascii="Arial" w:hAnsi="Arial" w:cs="Arial"/>
                <w:b/>
              </w:rPr>
              <w:t>Weightage of Marks</w:t>
            </w:r>
          </w:p>
        </w:tc>
        <w:tc>
          <w:tcPr>
            <w:tcW w:w="1108" w:type="dxa"/>
            <w:vAlign w:val="center"/>
          </w:tcPr>
          <w:p w:rsidR="002A7ACD" w:rsidRPr="00462A90" w:rsidRDefault="002A7ACD" w:rsidP="00823102">
            <w:pPr>
              <w:jc w:val="center"/>
              <w:rPr>
                <w:rFonts w:ascii="Arial" w:hAnsi="Arial" w:cs="Arial"/>
                <w:b/>
              </w:rPr>
            </w:pPr>
            <w:r w:rsidRPr="00462A90">
              <w:rPr>
                <w:rFonts w:ascii="Arial" w:hAnsi="Arial" w:cs="Arial"/>
                <w:b/>
              </w:rPr>
              <w:t>Short Type</w:t>
            </w:r>
          </w:p>
        </w:tc>
        <w:tc>
          <w:tcPr>
            <w:tcW w:w="1800" w:type="dxa"/>
            <w:vAlign w:val="center"/>
          </w:tcPr>
          <w:p w:rsidR="002A7ACD" w:rsidRPr="00462A90" w:rsidRDefault="002A7ACD" w:rsidP="00823102">
            <w:pPr>
              <w:jc w:val="center"/>
              <w:rPr>
                <w:rFonts w:ascii="Arial" w:hAnsi="Arial" w:cs="Arial"/>
                <w:b/>
              </w:rPr>
            </w:pPr>
            <w:r w:rsidRPr="00462A90">
              <w:rPr>
                <w:rFonts w:ascii="Arial" w:hAnsi="Arial" w:cs="Arial"/>
                <w:b/>
              </w:rPr>
              <w:t>Essay Type</w:t>
            </w:r>
          </w:p>
        </w:tc>
      </w:tr>
      <w:tr w:rsidR="002A7ACD" w:rsidRPr="00462A90" w:rsidTr="00823102">
        <w:trPr>
          <w:trHeight w:val="425"/>
        </w:trPr>
        <w:tc>
          <w:tcPr>
            <w:tcW w:w="738" w:type="dxa"/>
            <w:vAlign w:val="center"/>
          </w:tcPr>
          <w:p w:rsidR="002A7ACD" w:rsidRPr="00462A90" w:rsidRDefault="002A7ACD" w:rsidP="00823102">
            <w:pPr>
              <w:jc w:val="center"/>
              <w:rPr>
                <w:rFonts w:ascii="Arial" w:hAnsi="Arial" w:cs="Arial"/>
                <w:bCs/>
                <w:iCs/>
              </w:rPr>
            </w:pPr>
            <w:r w:rsidRPr="00462A90">
              <w:rPr>
                <w:rFonts w:ascii="Arial" w:hAnsi="Arial" w:cs="Arial"/>
                <w:bCs/>
                <w:iCs/>
              </w:rPr>
              <w:t>1</w:t>
            </w:r>
          </w:p>
        </w:tc>
        <w:tc>
          <w:tcPr>
            <w:tcW w:w="3025" w:type="dxa"/>
            <w:vAlign w:val="center"/>
          </w:tcPr>
          <w:p w:rsidR="002A7ACD" w:rsidRPr="00462A90" w:rsidRDefault="002A7ACD" w:rsidP="00823102">
            <w:pPr>
              <w:rPr>
                <w:rFonts w:ascii="Arial" w:hAnsi="Arial" w:cs="Arial"/>
                <w:bCs/>
                <w:iCs/>
              </w:rPr>
            </w:pPr>
            <w:r w:rsidRPr="00462A90">
              <w:rPr>
                <w:rFonts w:ascii="Arial" w:hAnsi="Arial" w:cs="Arial"/>
                <w:bCs/>
                <w:iCs/>
              </w:rPr>
              <w:t>Basic Concepts of Verilog HDL</w:t>
            </w:r>
          </w:p>
        </w:tc>
        <w:tc>
          <w:tcPr>
            <w:tcW w:w="1097" w:type="dxa"/>
            <w:vAlign w:val="center"/>
          </w:tcPr>
          <w:p w:rsidR="002A7ACD" w:rsidRPr="00462A90" w:rsidRDefault="002A7ACD" w:rsidP="00823102">
            <w:pPr>
              <w:jc w:val="center"/>
              <w:rPr>
                <w:rFonts w:ascii="Arial" w:hAnsi="Arial" w:cs="Arial"/>
                <w:bCs/>
                <w:iCs/>
              </w:rPr>
            </w:pPr>
            <w:r w:rsidRPr="00462A90">
              <w:rPr>
                <w:rFonts w:ascii="Arial" w:hAnsi="Arial" w:cs="Arial"/>
                <w:bCs/>
                <w:iCs/>
              </w:rPr>
              <w:t>15</w:t>
            </w:r>
          </w:p>
        </w:tc>
        <w:tc>
          <w:tcPr>
            <w:tcW w:w="1430" w:type="dxa"/>
            <w:vAlign w:val="center"/>
          </w:tcPr>
          <w:p w:rsidR="002A7ACD" w:rsidRPr="00462A90" w:rsidRDefault="002A7ACD" w:rsidP="00823102">
            <w:pPr>
              <w:jc w:val="center"/>
              <w:rPr>
                <w:rFonts w:ascii="Arial" w:hAnsi="Arial" w:cs="Arial"/>
                <w:bCs/>
                <w:iCs/>
              </w:rPr>
            </w:pPr>
            <w:r w:rsidRPr="00462A90">
              <w:rPr>
                <w:rFonts w:ascii="Arial" w:hAnsi="Arial" w:cs="Arial"/>
                <w:bCs/>
                <w:iCs/>
              </w:rPr>
              <w:t>19</w:t>
            </w:r>
          </w:p>
        </w:tc>
        <w:tc>
          <w:tcPr>
            <w:tcW w:w="1108" w:type="dxa"/>
            <w:vAlign w:val="center"/>
          </w:tcPr>
          <w:p w:rsidR="002A7ACD" w:rsidRPr="00462A90" w:rsidRDefault="002A7ACD" w:rsidP="00823102">
            <w:pPr>
              <w:jc w:val="center"/>
              <w:rPr>
                <w:rFonts w:ascii="Arial" w:hAnsi="Arial" w:cs="Arial"/>
                <w:bCs/>
                <w:iCs/>
              </w:rPr>
            </w:pPr>
            <w:r w:rsidRPr="00462A90">
              <w:rPr>
                <w:rFonts w:ascii="Arial" w:hAnsi="Arial" w:cs="Arial"/>
                <w:bCs/>
                <w:iCs/>
              </w:rPr>
              <w:t>3</w:t>
            </w:r>
          </w:p>
        </w:tc>
        <w:tc>
          <w:tcPr>
            <w:tcW w:w="1800" w:type="dxa"/>
            <w:vAlign w:val="center"/>
          </w:tcPr>
          <w:p w:rsidR="002A7ACD" w:rsidRPr="00462A90" w:rsidRDefault="002A7ACD" w:rsidP="00823102">
            <w:pPr>
              <w:jc w:val="center"/>
              <w:rPr>
                <w:rFonts w:ascii="Arial" w:hAnsi="Arial" w:cs="Arial"/>
                <w:bCs/>
                <w:iCs/>
              </w:rPr>
            </w:pPr>
            <w:r w:rsidRPr="00462A90">
              <w:rPr>
                <w:rFonts w:ascii="Arial" w:hAnsi="Arial" w:cs="Arial"/>
                <w:bCs/>
                <w:iCs/>
              </w:rPr>
              <w:t>1</w:t>
            </w:r>
          </w:p>
        </w:tc>
      </w:tr>
      <w:tr w:rsidR="002A7ACD" w:rsidRPr="00462A90" w:rsidTr="00823102">
        <w:trPr>
          <w:trHeight w:val="400"/>
        </w:trPr>
        <w:tc>
          <w:tcPr>
            <w:tcW w:w="738" w:type="dxa"/>
            <w:vAlign w:val="center"/>
          </w:tcPr>
          <w:p w:rsidR="002A7ACD" w:rsidRPr="00462A90" w:rsidRDefault="002A7ACD" w:rsidP="00823102">
            <w:pPr>
              <w:jc w:val="center"/>
              <w:rPr>
                <w:rFonts w:ascii="Arial" w:hAnsi="Arial" w:cs="Arial"/>
                <w:bCs/>
                <w:iCs/>
              </w:rPr>
            </w:pPr>
            <w:r w:rsidRPr="00462A90">
              <w:rPr>
                <w:rFonts w:ascii="Arial" w:hAnsi="Arial" w:cs="Arial"/>
                <w:bCs/>
                <w:iCs/>
              </w:rPr>
              <w:t>2</w:t>
            </w:r>
          </w:p>
        </w:tc>
        <w:tc>
          <w:tcPr>
            <w:tcW w:w="3025" w:type="dxa"/>
            <w:vAlign w:val="center"/>
          </w:tcPr>
          <w:p w:rsidR="002A7ACD" w:rsidRPr="00462A90" w:rsidRDefault="002A7ACD" w:rsidP="00823102">
            <w:pPr>
              <w:rPr>
                <w:rFonts w:ascii="Arial" w:hAnsi="Arial" w:cs="Arial"/>
                <w:bCs/>
                <w:iCs/>
              </w:rPr>
            </w:pPr>
            <w:r w:rsidRPr="00462A90">
              <w:rPr>
                <w:rFonts w:ascii="Arial" w:hAnsi="Arial" w:cs="Arial"/>
                <w:bCs/>
                <w:iCs/>
              </w:rPr>
              <w:t>Gate Level, Data flow and Behavioral Modeling</w:t>
            </w:r>
          </w:p>
        </w:tc>
        <w:tc>
          <w:tcPr>
            <w:tcW w:w="1097" w:type="dxa"/>
            <w:vAlign w:val="center"/>
          </w:tcPr>
          <w:p w:rsidR="002A7ACD" w:rsidRPr="00462A90" w:rsidRDefault="002A7ACD" w:rsidP="00823102">
            <w:pPr>
              <w:jc w:val="center"/>
              <w:rPr>
                <w:rFonts w:ascii="Arial" w:hAnsi="Arial" w:cs="Arial"/>
                <w:bCs/>
                <w:iCs/>
              </w:rPr>
            </w:pPr>
            <w:r w:rsidRPr="00462A90">
              <w:rPr>
                <w:rFonts w:ascii="Arial" w:hAnsi="Arial" w:cs="Arial"/>
                <w:bCs/>
                <w:iCs/>
              </w:rPr>
              <w:t>16</w:t>
            </w:r>
          </w:p>
        </w:tc>
        <w:tc>
          <w:tcPr>
            <w:tcW w:w="1430" w:type="dxa"/>
            <w:vAlign w:val="center"/>
          </w:tcPr>
          <w:p w:rsidR="002A7ACD" w:rsidRPr="00462A90" w:rsidRDefault="002A7ACD" w:rsidP="00823102">
            <w:pPr>
              <w:jc w:val="center"/>
              <w:rPr>
                <w:rFonts w:ascii="Arial" w:hAnsi="Arial" w:cs="Arial"/>
                <w:bCs/>
                <w:iCs/>
              </w:rPr>
            </w:pPr>
            <w:r w:rsidRPr="00462A90">
              <w:rPr>
                <w:rFonts w:ascii="Arial" w:hAnsi="Arial" w:cs="Arial"/>
                <w:bCs/>
                <w:iCs/>
              </w:rPr>
              <w:t>29</w:t>
            </w:r>
          </w:p>
        </w:tc>
        <w:tc>
          <w:tcPr>
            <w:tcW w:w="1108" w:type="dxa"/>
            <w:vAlign w:val="center"/>
          </w:tcPr>
          <w:p w:rsidR="002A7ACD" w:rsidRPr="00462A90" w:rsidRDefault="002A7ACD" w:rsidP="00823102">
            <w:pPr>
              <w:jc w:val="center"/>
              <w:rPr>
                <w:rFonts w:ascii="Arial" w:hAnsi="Arial" w:cs="Arial"/>
                <w:bCs/>
                <w:iCs/>
              </w:rPr>
            </w:pPr>
            <w:r w:rsidRPr="00462A90">
              <w:rPr>
                <w:rFonts w:ascii="Arial" w:hAnsi="Arial" w:cs="Arial"/>
                <w:bCs/>
                <w:iCs/>
              </w:rPr>
              <w:t>3</w:t>
            </w:r>
          </w:p>
        </w:tc>
        <w:tc>
          <w:tcPr>
            <w:tcW w:w="1800" w:type="dxa"/>
            <w:vAlign w:val="center"/>
          </w:tcPr>
          <w:p w:rsidR="002A7ACD" w:rsidRPr="00462A90" w:rsidRDefault="002A7ACD" w:rsidP="00823102">
            <w:pPr>
              <w:jc w:val="center"/>
              <w:rPr>
                <w:rFonts w:ascii="Arial" w:hAnsi="Arial" w:cs="Arial"/>
                <w:bCs/>
                <w:iCs/>
              </w:rPr>
            </w:pPr>
            <w:r w:rsidRPr="00462A90">
              <w:rPr>
                <w:rFonts w:ascii="Arial" w:hAnsi="Arial" w:cs="Arial"/>
                <w:bCs/>
                <w:iCs/>
              </w:rPr>
              <w:t>2</w:t>
            </w:r>
          </w:p>
        </w:tc>
      </w:tr>
      <w:tr w:rsidR="002A7ACD" w:rsidRPr="00462A90" w:rsidTr="00823102">
        <w:trPr>
          <w:trHeight w:val="400"/>
        </w:trPr>
        <w:tc>
          <w:tcPr>
            <w:tcW w:w="738" w:type="dxa"/>
            <w:vAlign w:val="center"/>
          </w:tcPr>
          <w:p w:rsidR="002A7ACD" w:rsidRPr="00462A90" w:rsidRDefault="002A7ACD" w:rsidP="00823102">
            <w:pPr>
              <w:jc w:val="center"/>
              <w:rPr>
                <w:rFonts w:ascii="Arial" w:hAnsi="Arial" w:cs="Arial"/>
                <w:bCs/>
                <w:iCs/>
              </w:rPr>
            </w:pPr>
            <w:r w:rsidRPr="00462A90">
              <w:rPr>
                <w:rFonts w:ascii="Arial" w:hAnsi="Arial" w:cs="Arial"/>
                <w:bCs/>
                <w:iCs/>
              </w:rPr>
              <w:t>3</w:t>
            </w:r>
          </w:p>
        </w:tc>
        <w:tc>
          <w:tcPr>
            <w:tcW w:w="3025" w:type="dxa"/>
            <w:vAlign w:val="center"/>
          </w:tcPr>
          <w:p w:rsidR="002A7ACD" w:rsidRPr="00462A90" w:rsidRDefault="002A7ACD" w:rsidP="00823102">
            <w:pPr>
              <w:rPr>
                <w:rFonts w:ascii="Arial" w:hAnsi="Arial" w:cs="Arial"/>
                <w:bCs/>
                <w:iCs/>
              </w:rPr>
            </w:pPr>
            <w:r w:rsidRPr="00462A90">
              <w:rPr>
                <w:rFonts w:ascii="Arial" w:hAnsi="Arial" w:cs="Arial"/>
                <w:bCs/>
                <w:iCs/>
              </w:rPr>
              <w:t>Modeling of Combinational Logic Circuits</w:t>
            </w:r>
          </w:p>
        </w:tc>
        <w:tc>
          <w:tcPr>
            <w:tcW w:w="1097" w:type="dxa"/>
            <w:vAlign w:val="center"/>
          </w:tcPr>
          <w:p w:rsidR="002A7ACD" w:rsidRPr="00462A90" w:rsidRDefault="002A7ACD" w:rsidP="00823102">
            <w:pPr>
              <w:jc w:val="center"/>
              <w:rPr>
                <w:rFonts w:ascii="Arial" w:hAnsi="Arial" w:cs="Arial"/>
                <w:bCs/>
                <w:iCs/>
              </w:rPr>
            </w:pPr>
            <w:r w:rsidRPr="00462A90">
              <w:rPr>
                <w:rFonts w:ascii="Arial" w:hAnsi="Arial" w:cs="Arial"/>
                <w:bCs/>
                <w:iCs/>
              </w:rPr>
              <w:t>15</w:t>
            </w:r>
          </w:p>
        </w:tc>
        <w:tc>
          <w:tcPr>
            <w:tcW w:w="1430" w:type="dxa"/>
            <w:vAlign w:val="center"/>
          </w:tcPr>
          <w:p w:rsidR="002A7ACD" w:rsidRPr="00462A90" w:rsidRDefault="002A7ACD" w:rsidP="00823102">
            <w:pPr>
              <w:jc w:val="center"/>
              <w:rPr>
                <w:rFonts w:ascii="Arial" w:hAnsi="Arial" w:cs="Arial"/>
                <w:bCs/>
                <w:iCs/>
              </w:rPr>
            </w:pPr>
            <w:r w:rsidRPr="00462A90">
              <w:rPr>
                <w:rFonts w:ascii="Arial" w:hAnsi="Arial" w:cs="Arial"/>
                <w:bCs/>
                <w:iCs/>
              </w:rPr>
              <w:t>26</w:t>
            </w:r>
          </w:p>
        </w:tc>
        <w:tc>
          <w:tcPr>
            <w:tcW w:w="1108" w:type="dxa"/>
            <w:vAlign w:val="center"/>
          </w:tcPr>
          <w:p w:rsidR="002A7ACD" w:rsidRPr="00462A90" w:rsidRDefault="002A7ACD" w:rsidP="00823102">
            <w:pPr>
              <w:jc w:val="center"/>
              <w:rPr>
                <w:rFonts w:ascii="Arial" w:hAnsi="Arial" w:cs="Arial"/>
                <w:bCs/>
                <w:iCs/>
              </w:rPr>
            </w:pPr>
            <w:r w:rsidRPr="00462A90">
              <w:rPr>
                <w:rFonts w:ascii="Arial" w:hAnsi="Arial" w:cs="Arial"/>
                <w:bCs/>
                <w:iCs/>
              </w:rPr>
              <w:t>2</w:t>
            </w:r>
          </w:p>
        </w:tc>
        <w:tc>
          <w:tcPr>
            <w:tcW w:w="1800" w:type="dxa"/>
            <w:vAlign w:val="center"/>
          </w:tcPr>
          <w:p w:rsidR="002A7ACD" w:rsidRPr="00462A90" w:rsidRDefault="002A7ACD" w:rsidP="00823102">
            <w:pPr>
              <w:jc w:val="center"/>
              <w:rPr>
                <w:rFonts w:ascii="Arial" w:hAnsi="Arial" w:cs="Arial"/>
                <w:bCs/>
                <w:iCs/>
              </w:rPr>
            </w:pPr>
            <w:r w:rsidRPr="00462A90">
              <w:rPr>
                <w:rFonts w:ascii="Arial" w:hAnsi="Arial" w:cs="Arial"/>
                <w:bCs/>
                <w:iCs/>
              </w:rPr>
              <w:t>2</w:t>
            </w:r>
          </w:p>
        </w:tc>
      </w:tr>
      <w:tr w:rsidR="002A7ACD" w:rsidRPr="00462A90" w:rsidTr="00823102">
        <w:trPr>
          <w:trHeight w:val="400"/>
        </w:trPr>
        <w:tc>
          <w:tcPr>
            <w:tcW w:w="738" w:type="dxa"/>
            <w:vAlign w:val="center"/>
          </w:tcPr>
          <w:p w:rsidR="002A7ACD" w:rsidRPr="00462A90" w:rsidRDefault="002A7ACD" w:rsidP="00823102">
            <w:pPr>
              <w:jc w:val="center"/>
              <w:rPr>
                <w:rFonts w:ascii="Arial" w:hAnsi="Arial" w:cs="Arial"/>
                <w:bCs/>
                <w:iCs/>
              </w:rPr>
            </w:pPr>
            <w:r w:rsidRPr="00462A90">
              <w:rPr>
                <w:rFonts w:ascii="Arial" w:hAnsi="Arial" w:cs="Arial"/>
                <w:bCs/>
                <w:iCs/>
              </w:rPr>
              <w:t>4</w:t>
            </w:r>
          </w:p>
        </w:tc>
        <w:tc>
          <w:tcPr>
            <w:tcW w:w="3025" w:type="dxa"/>
            <w:vAlign w:val="center"/>
          </w:tcPr>
          <w:p w:rsidR="002A7ACD" w:rsidRPr="00462A90" w:rsidRDefault="002A7ACD" w:rsidP="00823102">
            <w:pPr>
              <w:rPr>
                <w:rFonts w:ascii="Arial" w:hAnsi="Arial" w:cs="Arial"/>
                <w:bCs/>
                <w:iCs/>
              </w:rPr>
            </w:pPr>
            <w:r w:rsidRPr="00462A90">
              <w:rPr>
                <w:rFonts w:ascii="Arial" w:hAnsi="Arial" w:cs="Arial"/>
                <w:bCs/>
                <w:iCs/>
              </w:rPr>
              <w:t>Modeling of Sequential Logic Circuits</w:t>
            </w:r>
          </w:p>
        </w:tc>
        <w:tc>
          <w:tcPr>
            <w:tcW w:w="1097" w:type="dxa"/>
            <w:vAlign w:val="center"/>
          </w:tcPr>
          <w:p w:rsidR="002A7ACD" w:rsidRPr="00462A90" w:rsidRDefault="002A7ACD" w:rsidP="00823102">
            <w:pPr>
              <w:jc w:val="center"/>
              <w:rPr>
                <w:rFonts w:ascii="Arial" w:hAnsi="Arial" w:cs="Arial"/>
                <w:bCs/>
                <w:iCs/>
              </w:rPr>
            </w:pPr>
            <w:r w:rsidRPr="00462A90">
              <w:rPr>
                <w:rFonts w:ascii="Arial" w:hAnsi="Arial" w:cs="Arial"/>
                <w:bCs/>
                <w:iCs/>
              </w:rPr>
              <w:t>10</w:t>
            </w:r>
          </w:p>
        </w:tc>
        <w:tc>
          <w:tcPr>
            <w:tcW w:w="1430" w:type="dxa"/>
            <w:vAlign w:val="center"/>
          </w:tcPr>
          <w:p w:rsidR="002A7ACD" w:rsidRPr="00462A90" w:rsidRDefault="002A7ACD" w:rsidP="00823102">
            <w:pPr>
              <w:jc w:val="center"/>
              <w:rPr>
                <w:rFonts w:ascii="Arial" w:hAnsi="Arial" w:cs="Arial"/>
                <w:bCs/>
                <w:iCs/>
              </w:rPr>
            </w:pPr>
            <w:r w:rsidRPr="00462A90">
              <w:rPr>
                <w:rFonts w:ascii="Arial" w:hAnsi="Arial" w:cs="Arial"/>
                <w:bCs/>
                <w:iCs/>
              </w:rPr>
              <w:t>26</w:t>
            </w:r>
          </w:p>
        </w:tc>
        <w:tc>
          <w:tcPr>
            <w:tcW w:w="1108" w:type="dxa"/>
            <w:vAlign w:val="center"/>
          </w:tcPr>
          <w:p w:rsidR="002A7ACD" w:rsidRPr="00462A90" w:rsidRDefault="002A7ACD" w:rsidP="00823102">
            <w:pPr>
              <w:jc w:val="center"/>
              <w:rPr>
                <w:rFonts w:ascii="Arial" w:hAnsi="Arial" w:cs="Arial"/>
                <w:bCs/>
                <w:iCs/>
              </w:rPr>
            </w:pPr>
            <w:r w:rsidRPr="00462A90">
              <w:rPr>
                <w:rFonts w:ascii="Arial" w:hAnsi="Arial" w:cs="Arial"/>
                <w:bCs/>
                <w:iCs/>
              </w:rPr>
              <w:t>2</w:t>
            </w:r>
          </w:p>
        </w:tc>
        <w:tc>
          <w:tcPr>
            <w:tcW w:w="1800" w:type="dxa"/>
            <w:vAlign w:val="center"/>
          </w:tcPr>
          <w:p w:rsidR="002A7ACD" w:rsidRPr="00462A90" w:rsidRDefault="002A7ACD" w:rsidP="00823102">
            <w:pPr>
              <w:jc w:val="center"/>
              <w:rPr>
                <w:rFonts w:ascii="Arial" w:hAnsi="Arial" w:cs="Arial"/>
                <w:bCs/>
                <w:iCs/>
              </w:rPr>
            </w:pPr>
            <w:r w:rsidRPr="00462A90">
              <w:rPr>
                <w:rFonts w:ascii="Arial" w:hAnsi="Arial" w:cs="Arial"/>
                <w:bCs/>
                <w:iCs/>
              </w:rPr>
              <w:t>2</w:t>
            </w:r>
          </w:p>
        </w:tc>
      </w:tr>
      <w:tr w:rsidR="002A7ACD" w:rsidRPr="00462A90" w:rsidTr="00823102">
        <w:trPr>
          <w:trHeight w:val="400"/>
        </w:trPr>
        <w:tc>
          <w:tcPr>
            <w:tcW w:w="738" w:type="dxa"/>
            <w:vAlign w:val="center"/>
          </w:tcPr>
          <w:p w:rsidR="002A7ACD" w:rsidRPr="00462A90" w:rsidRDefault="002A7ACD" w:rsidP="00823102">
            <w:pPr>
              <w:jc w:val="center"/>
              <w:rPr>
                <w:rFonts w:ascii="Arial" w:hAnsi="Arial" w:cs="Arial"/>
                <w:iCs/>
              </w:rPr>
            </w:pPr>
            <w:r w:rsidRPr="00462A90">
              <w:rPr>
                <w:rFonts w:ascii="Arial" w:hAnsi="Arial" w:cs="Arial"/>
                <w:iCs/>
              </w:rPr>
              <w:t>5</w:t>
            </w:r>
          </w:p>
        </w:tc>
        <w:tc>
          <w:tcPr>
            <w:tcW w:w="3025" w:type="dxa"/>
            <w:vAlign w:val="center"/>
          </w:tcPr>
          <w:p w:rsidR="002A7ACD" w:rsidRPr="00462A90" w:rsidRDefault="002A7ACD" w:rsidP="00823102">
            <w:pPr>
              <w:rPr>
                <w:rFonts w:ascii="Arial" w:hAnsi="Arial" w:cs="Arial"/>
                <w:iCs/>
              </w:rPr>
            </w:pPr>
            <w:r w:rsidRPr="00462A90">
              <w:rPr>
                <w:rFonts w:ascii="Arial" w:hAnsi="Arial" w:cs="Arial"/>
              </w:rPr>
              <w:t>System design concepts</w:t>
            </w:r>
          </w:p>
        </w:tc>
        <w:tc>
          <w:tcPr>
            <w:tcW w:w="1097" w:type="dxa"/>
            <w:vAlign w:val="center"/>
          </w:tcPr>
          <w:p w:rsidR="002A7ACD" w:rsidRPr="00462A90" w:rsidRDefault="002A7ACD" w:rsidP="00823102">
            <w:pPr>
              <w:jc w:val="center"/>
              <w:rPr>
                <w:rFonts w:ascii="Arial" w:hAnsi="Arial" w:cs="Arial"/>
                <w:iCs/>
              </w:rPr>
            </w:pPr>
            <w:r w:rsidRPr="00462A90">
              <w:rPr>
                <w:rFonts w:ascii="Arial" w:hAnsi="Arial" w:cs="Arial"/>
                <w:iCs/>
              </w:rPr>
              <w:t>4</w:t>
            </w:r>
          </w:p>
        </w:tc>
        <w:tc>
          <w:tcPr>
            <w:tcW w:w="1430" w:type="dxa"/>
            <w:vAlign w:val="center"/>
          </w:tcPr>
          <w:p w:rsidR="002A7ACD" w:rsidRPr="00462A90" w:rsidRDefault="002A7ACD" w:rsidP="00823102">
            <w:pPr>
              <w:jc w:val="center"/>
              <w:rPr>
                <w:rFonts w:ascii="Arial" w:hAnsi="Arial" w:cs="Arial"/>
                <w:iCs/>
              </w:rPr>
            </w:pPr>
            <w:r w:rsidRPr="00462A90">
              <w:rPr>
                <w:rFonts w:ascii="Arial" w:hAnsi="Arial" w:cs="Arial"/>
                <w:iCs/>
              </w:rPr>
              <w:t>10</w:t>
            </w:r>
          </w:p>
        </w:tc>
        <w:tc>
          <w:tcPr>
            <w:tcW w:w="1108" w:type="dxa"/>
            <w:vAlign w:val="center"/>
          </w:tcPr>
          <w:p w:rsidR="002A7ACD" w:rsidRPr="00462A90" w:rsidRDefault="002A7ACD" w:rsidP="00823102">
            <w:pPr>
              <w:jc w:val="center"/>
              <w:rPr>
                <w:rFonts w:ascii="Arial" w:hAnsi="Arial" w:cs="Arial"/>
                <w:iCs/>
              </w:rPr>
            </w:pPr>
            <w:r w:rsidRPr="00462A90">
              <w:rPr>
                <w:rFonts w:ascii="Arial" w:hAnsi="Arial" w:cs="Arial"/>
                <w:iCs/>
              </w:rPr>
              <w:t>-</w:t>
            </w:r>
          </w:p>
        </w:tc>
        <w:tc>
          <w:tcPr>
            <w:tcW w:w="1800" w:type="dxa"/>
            <w:vAlign w:val="center"/>
          </w:tcPr>
          <w:p w:rsidR="002A7ACD" w:rsidRPr="00462A90" w:rsidRDefault="002A7ACD" w:rsidP="00823102">
            <w:pPr>
              <w:jc w:val="center"/>
              <w:rPr>
                <w:rFonts w:ascii="Arial" w:hAnsi="Arial" w:cs="Arial"/>
                <w:iCs/>
              </w:rPr>
            </w:pPr>
            <w:r w:rsidRPr="00462A90">
              <w:rPr>
                <w:rFonts w:ascii="Arial" w:hAnsi="Arial" w:cs="Arial"/>
                <w:iCs/>
              </w:rPr>
              <w:t>1</w:t>
            </w:r>
          </w:p>
        </w:tc>
      </w:tr>
      <w:tr w:rsidR="002A7ACD" w:rsidRPr="00462A90" w:rsidTr="00823102">
        <w:trPr>
          <w:trHeight w:val="400"/>
        </w:trPr>
        <w:tc>
          <w:tcPr>
            <w:tcW w:w="738" w:type="dxa"/>
            <w:vAlign w:val="center"/>
          </w:tcPr>
          <w:p w:rsidR="002A7ACD" w:rsidRPr="00462A90" w:rsidRDefault="002A7ACD" w:rsidP="00823102">
            <w:pPr>
              <w:jc w:val="center"/>
              <w:rPr>
                <w:rFonts w:ascii="Arial" w:hAnsi="Arial" w:cs="Arial"/>
                <w:b/>
                <w:iCs/>
              </w:rPr>
            </w:pPr>
          </w:p>
        </w:tc>
        <w:tc>
          <w:tcPr>
            <w:tcW w:w="3025" w:type="dxa"/>
            <w:vAlign w:val="center"/>
          </w:tcPr>
          <w:p w:rsidR="002A7ACD" w:rsidRPr="00462A90" w:rsidRDefault="002A7ACD" w:rsidP="00823102">
            <w:pPr>
              <w:jc w:val="center"/>
              <w:rPr>
                <w:rFonts w:ascii="Arial" w:hAnsi="Arial" w:cs="Arial"/>
                <w:b/>
                <w:iCs/>
              </w:rPr>
            </w:pPr>
            <w:r w:rsidRPr="00462A90">
              <w:rPr>
                <w:rFonts w:ascii="Arial" w:hAnsi="Arial" w:cs="Arial"/>
                <w:b/>
                <w:iCs/>
              </w:rPr>
              <w:t>TOTAL</w:t>
            </w:r>
          </w:p>
        </w:tc>
        <w:tc>
          <w:tcPr>
            <w:tcW w:w="1097" w:type="dxa"/>
            <w:vAlign w:val="center"/>
          </w:tcPr>
          <w:p w:rsidR="002A7ACD" w:rsidRPr="00462A90" w:rsidRDefault="002A7ACD" w:rsidP="00823102">
            <w:pPr>
              <w:jc w:val="center"/>
              <w:rPr>
                <w:rFonts w:ascii="Arial" w:hAnsi="Arial" w:cs="Arial"/>
                <w:b/>
                <w:iCs/>
              </w:rPr>
            </w:pPr>
            <w:r w:rsidRPr="00462A90">
              <w:rPr>
                <w:rFonts w:ascii="Arial" w:hAnsi="Arial" w:cs="Arial"/>
                <w:b/>
                <w:iCs/>
              </w:rPr>
              <w:t>60</w:t>
            </w:r>
          </w:p>
        </w:tc>
        <w:tc>
          <w:tcPr>
            <w:tcW w:w="1430" w:type="dxa"/>
            <w:vAlign w:val="center"/>
          </w:tcPr>
          <w:p w:rsidR="002A7ACD" w:rsidRPr="00462A90" w:rsidRDefault="002A7ACD" w:rsidP="00823102">
            <w:pPr>
              <w:jc w:val="center"/>
              <w:rPr>
                <w:rFonts w:ascii="Arial" w:hAnsi="Arial" w:cs="Arial"/>
                <w:b/>
                <w:iCs/>
              </w:rPr>
            </w:pPr>
            <w:r w:rsidRPr="00462A90">
              <w:rPr>
                <w:rFonts w:ascii="Arial" w:hAnsi="Arial" w:cs="Arial"/>
                <w:b/>
                <w:iCs/>
              </w:rPr>
              <w:t>110</w:t>
            </w:r>
          </w:p>
        </w:tc>
        <w:tc>
          <w:tcPr>
            <w:tcW w:w="1108" w:type="dxa"/>
            <w:vAlign w:val="center"/>
          </w:tcPr>
          <w:p w:rsidR="002A7ACD" w:rsidRPr="00462A90" w:rsidRDefault="002A7ACD" w:rsidP="00823102">
            <w:pPr>
              <w:jc w:val="center"/>
              <w:rPr>
                <w:rFonts w:ascii="Arial" w:hAnsi="Arial" w:cs="Arial"/>
                <w:b/>
                <w:iCs/>
              </w:rPr>
            </w:pPr>
            <w:r w:rsidRPr="00462A90">
              <w:rPr>
                <w:rFonts w:ascii="Arial" w:hAnsi="Arial" w:cs="Arial"/>
                <w:b/>
                <w:iCs/>
              </w:rPr>
              <w:t>10</w:t>
            </w:r>
          </w:p>
        </w:tc>
        <w:tc>
          <w:tcPr>
            <w:tcW w:w="1800" w:type="dxa"/>
            <w:vAlign w:val="center"/>
          </w:tcPr>
          <w:p w:rsidR="002A7ACD" w:rsidRPr="00462A90" w:rsidRDefault="002A7ACD" w:rsidP="00823102">
            <w:pPr>
              <w:jc w:val="center"/>
              <w:rPr>
                <w:rFonts w:ascii="Arial" w:hAnsi="Arial" w:cs="Arial"/>
                <w:b/>
                <w:iCs/>
              </w:rPr>
            </w:pPr>
            <w:r w:rsidRPr="00462A90">
              <w:rPr>
                <w:rFonts w:ascii="Arial" w:hAnsi="Arial" w:cs="Arial"/>
                <w:b/>
                <w:iCs/>
              </w:rPr>
              <w:t>8</w:t>
            </w:r>
          </w:p>
        </w:tc>
      </w:tr>
    </w:tbl>
    <w:p w:rsidR="002A7ACD" w:rsidRPr="00462A90" w:rsidRDefault="002A7ACD" w:rsidP="002A7ACD">
      <w:pPr>
        <w:autoSpaceDE w:val="0"/>
        <w:autoSpaceDN w:val="0"/>
        <w:adjustRightInd w:val="0"/>
        <w:rPr>
          <w:rFonts w:ascii="Arial" w:hAnsi="Arial" w:cs="Arial"/>
          <w:bCs/>
        </w:rPr>
      </w:pPr>
    </w:p>
    <w:p w:rsidR="002A7ACD" w:rsidRPr="00462A90" w:rsidRDefault="002A7ACD" w:rsidP="002A7ACD">
      <w:pPr>
        <w:rPr>
          <w:rFonts w:ascii="Arial" w:hAnsi="Arial" w:cs="Arial"/>
          <w:b/>
        </w:rPr>
      </w:pPr>
      <w:r w:rsidRPr="00462A90">
        <w:rPr>
          <w:rFonts w:ascii="Arial" w:hAnsi="Arial" w:cs="Arial"/>
          <w:b/>
        </w:rPr>
        <w:lastRenderedPageBreak/>
        <w:t>OBJECTIVES : On completion of the course the student will be able to</w:t>
      </w:r>
    </w:p>
    <w:p w:rsidR="002A7ACD" w:rsidRPr="00462A90" w:rsidRDefault="002A7ACD" w:rsidP="002A7ACD">
      <w:pPr>
        <w:rPr>
          <w:rFonts w:ascii="Arial" w:hAnsi="Arial" w:cs="Arial"/>
          <w:b/>
        </w:rPr>
      </w:pPr>
    </w:p>
    <w:p w:rsidR="002A7ACD" w:rsidRPr="00462A90" w:rsidRDefault="002A7ACD" w:rsidP="002A7ACD">
      <w:pPr>
        <w:rPr>
          <w:rFonts w:ascii="Arial" w:hAnsi="Arial" w:cs="Arial"/>
          <w:b/>
        </w:rPr>
      </w:pPr>
    </w:p>
    <w:p w:rsidR="002A7ACD" w:rsidRPr="00462A90" w:rsidRDefault="002A7ACD" w:rsidP="002A7ACD">
      <w:pPr>
        <w:rPr>
          <w:rFonts w:ascii="Arial" w:hAnsi="Arial" w:cs="Arial"/>
          <w:b/>
          <w:bCs/>
          <w:iCs/>
        </w:rPr>
      </w:pPr>
      <w:r w:rsidRPr="00462A90">
        <w:rPr>
          <w:rFonts w:ascii="Arial" w:hAnsi="Arial" w:cs="Arial"/>
          <w:b/>
          <w:bCs/>
          <w:iCs/>
        </w:rPr>
        <w:t>I. Basic Concepts of VLSI Circuits</w:t>
      </w:r>
    </w:p>
    <w:p w:rsidR="002A7ACD" w:rsidRPr="00462A90" w:rsidRDefault="002A7ACD" w:rsidP="002A7ACD">
      <w:pPr>
        <w:rPr>
          <w:rFonts w:ascii="Arial" w:hAnsi="Arial" w:cs="Arial"/>
          <w:b/>
        </w:rPr>
      </w:pPr>
    </w:p>
    <w:p w:rsidR="002A7ACD" w:rsidRPr="00462A90" w:rsidRDefault="002A7ACD" w:rsidP="003E53E0">
      <w:pPr>
        <w:numPr>
          <w:ilvl w:val="0"/>
          <w:numId w:val="308"/>
        </w:numPr>
        <w:spacing w:after="0" w:line="240" w:lineRule="auto"/>
        <w:ind w:left="630" w:hanging="630"/>
        <w:rPr>
          <w:rFonts w:ascii="Arial" w:hAnsi="Arial" w:cs="Arial"/>
        </w:rPr>
      </w:pPr>
      <w:r w:rsidRPr="00462A90">
        <w:rPr>
          <w:rFonts w:ascii="Arial" w:hAnsi="Arial" w:cs="Arial"/>
        </w:rPr>
        <w:t xml:space="preserve">Explain the process MOS Transistor fabrication </w:t>
      </w:r>
    </w:p>
    <w:p w:rsidR="002A7ACD" w:rsidRPr="00462A90" w:rsidRDefault="002A7ACD" w:rsidP="003E53E0">
      <w:pPr>
        <w:numPr>
          <w:ilvl w:val="0"/>
          <w:numId w:val="308"/>
        </w:numPr>
        <w:spacing w:after="0" w:line="240" w:lineRule="auto"/>
        <w:ind w:left="630" w:hanging="630"/>
        <w:rPr>
          <w:rFonts w:ascii="Arial" w:hAnsi="Arial" w:cs="Arial"/>
        </w:rPr>
      </w:pPr>
      <w:r w:rsidRPr="00462A90">
        <w:rPr>
          <w:rFonts w:ascii="Arial" w:hAnsi="Arial" w:cs="Arial"/>
        </w:rPr>
        <w:t xml:space="preserve">List the merits of CMOS technology </w:t>
      </w:r>
    </w:p>
    <w:p w:rsidR="002A7ACD" w:rsidRPr="00462A90" w:rsidRDefault="002A7ACD" w:rsidP="003E53E0">
      <w:pPr>
        <w:numPr>
          <w:ilvl w:val="0"/>
          <w:numId w:val="308"/>
        </w:numPr>
        <w:spacing w:after="0" w:line="240" w:lineRule="auto"/>
        <w:ind w:left="630" w:hanging="630"/>
        <w:rPr>
          <w:rFonts w:ascii="Arial" w:hAnsi="Arial" w:cs="Arial"/>
        </w:rPr>
      </w:pPr>
      <w:r w:rsidRPr="00462A90">
        <w:rPr>
          <w:rFonts w:ascii="Arial" w:hAnsi="Arial" w:cs="Arial"/>
        </w:rPr>
        <w:t>Explain CMOS fabrication process</w:t>
      </w:r>
    </w:p>
    <w:p w:rsidR="002A7ACD" w:rsidRPr="00462A90" w:rsidRDefault="002A7ACD" w:rsidP="003E53E0">
      <w:pPr>
        <w:numPr>
          <w:ilvl w:val="0"/>
          <w:numId w:val="308"/>
        </w:numPr>
        <w:spacing w:after="0" w:line="240" w:lineRule="auto"/>
        <w:ind w:left="630" w:hanging="630"/>
        <w:rPr>
          <w:rFonts w:ascii="Arial" w:hAnsi="Arial" w:cs="Arial"/>
        </w:rPr>
      </w:pPr>
      <w:r w:rsidRPr="00462A90">
        <w:rPr>
          <w:rFonts w:ascii="Arial" w:hAnsi="Arial" w:cs="Arial"/>
        </w:rPr>
        <w:t>List Layout design rules</w:t>
      </w:r>
    </w:p>
    <w:p w:rsidR="002A7ACD" w:rsidRPr="00462A90" w:rsidRDefault="002A7ACD" w:rsidP="003E53E0">
      <w:pPr>
        <w:numPr>
          <w:ilvl w:val="0"/>
          <w:numId w:val="308"/>
        </w:numPr>
        <w:spacing w:after="0" w:line="240" w:lineRule="auto"/>
        <w:ind w:left="630" w:hanging="630"/>
        <w:rPr>
          <w:rFonts w:ascii="Arial" w:hAnsi="Arial" w:cs="Arial"/>
        </w:rPr>
      </w:pPr>
      <w:r w:rsidRPr="00462A90">
        <w:rPr>
          <w:rFonts w:ascii="Arial" w:hAnsi="Arial" w:cs="Arial"/>
        </w:rPr>
        <w:t xml:space="preserve">Explain layout design rules </w:t>
      </w:r>
    </w:p>
    <w:p w:rsidR="002A7ACD" w:rsidRPr="00462A90" w:rsidRDefault="002A7ACD" w:rsidP="003E53E0">
      <w:pPr>
        <w:numPr>
          <w:ilvl w:val="0"/>
          <w:numId w:val="308"/>
        </w:numPr>
        <w:spacing w:after="0" w:line="240" w:lineRule="auto"/>
        <w:ind w:left="630" w:hanging="630"/>
        <w:rPr>
          <w:rFonts w:ascii="Arial" w:hAnsi="Arial" w:cs="Arial"/>
        </w:rPr>
      </w:pPr>
      <w:r w:rsidRPr="00462A90">
        <w:rPr>
          <w:rFonts w:ascii="Arial" w:hAnsi="Arial" w:cs="Arial"/>
        </w:rPr>
        <w:t xml:space="preserve">Explain stick diagrams Explain VLSI design flow </w:t>
      </w:r>
    </w:p>
    <w:p w:rsidR="002A7ACD" w:rsidRPr="00462A90" w:rsidRDefault="002A7ACD" w:rsidP="003E53E0">
      <w:pPr>
        <w:numPr>
          <w:ilvl w:val="0"/>
          <w:numId w:val="308"/>
        </w:numPr>
        <w:spacing w:after="0" w:line="240" w:lineRule="auto"/>
        <w:ind w:left="630" w:hanging="630"/>
        <w:rPr>
          <w:rFonts w:ascii="Arial" w:hAnsi="Arial" w:cs="Arial"/>
        </w:rPr>
      </w:pPr>
      <w:r w:rsidRPr="00462A90">
        <w:rPr>
          <w:rFonts w:ascii="Arial" w:hAnsi="Arial" w:cs="Arial"/>
        </w:rPr>
        <w:t>Explain VLSI design specification and design entry</w:t>
      </w:r>
    </w:p>
    <w:p w:rsidR="002A7ACD" w:rsidRPr="00462A90" w:rsidRDefault="002A7ACD" w:rsidP="003E53E0">
      <w:pPr>
        <w:numPr>
          <w:ilvl w:val="0"/>
          <w:numId w:val="308"/>
        </w:numPr>
        <w:spacing w:after="0" w:line="240" w:lineRule="auto"/>
        <w:ind w:left="630" w:hanging="630"/>
        <w:rPr>
          <w:rFonts w:ascii="Arial" w:hAnsi="Arial" w:cs="Arial"/>
        </w:rPr>
      </w:pPr>
      <w:r w:rsidRPr="00462A90">
        <w:rPr>
          <w:rFonts w:ascii="Arial" w:hAnsi="Arial" w:cs="Arial"/>
        </w:rPr>
        <w:t>Explain functional simulation</w:t>
      </w:r>
    </w:p>
    <w:p w:rsidR="002A7ACD" w:rsidRPr="00462A90" w:rsidRDefault="002A7ACD" w:rsidP="003E53E0">
      <w:pPr>
        <w:numPr>
          <w:ilvl w:val="0"/>
          <w:numId w:val="308"/>
        </w:numPr>
        <w:spacing w:after="0" w:line="240" w:lineRule="auto"/>
        <w:ind w:left="630" w:hanging="630"/>
        <w:rPr>
          <w:rFonts w:ascii="Arial" w:hAnsi="Arial" w:cs="Arial"/>
        </w:rPr>
      </w:pPr>
      <w:r w:rsidRPr="00462A90">
        <w:rPr>
          <w:rFonts w:ascii="Arial" w:hAnsi="Arial" w:cs="Arial"/>
        </w:rPr>
        <w:t>Explain Planning placement and Routing (PPR)</w:t>
      </w:r>
    </w:p>
    <w:p w:rsidR="002A7ACD" w:rsidRPr="00462A90" w:rsidRDefault="002A7ACD" w:rsidP="003E53E0">
      <w:pPr>
        <w:numPr>
          <w:ilvl w:val="0"/>
          <w:numId w:val="308"/>
        </w:numPr>
        <w:spacing w:after="0" w:line="240" w:lineRule="auto"/>
        <w:ind w:left="630" w:hanging="630"/>
        <w:rPr>
          <w:rFonts w:ascii="Arial" w:hAnsi="Arial" w:cs="Arial"/>
        </w:rPr>
      </w:pPr>
      <w:r w:rsidRPr="00462A90">
        <w:rPr>
          <w:rFonts w:ascii="Arial" w:hAnsi="Arial" w:cs="Arial"/>
        </w:rPr>
        <w:t xml:space="preserve">Explain timing simulation </w:t>
      </w:r>
    </w:p>
    <w:p w:rsidR="002A7ACD" w:rsidRPr="00462A90" w:rsidRDefault="002A7ACD" w:rsidP="003E53E0">
      <w:pPr>
        <w:numPr>
          <w:ilvl w:val="0"/>
          <w:numId w:val="308"/>
        </w:numPr>
        <w:spacing w:after="0" w:line="240" w:lineRule="auto"/>
        <w:ind w:left="630" w:hanging="630"/>
        <w:rPr>
          <w:rFonts w:ascii="Arial" w:hAnsi="Arial" w:cs="Arial"/>
        </w:rPr>
      </w:pPr>
      <w:r w:rsidRPr="00462A90">
        <w:rPr>
          <w:rFonts w:ascii="Arial" w:hAnsi="Arial" w:cs="Arial"/>
        </w:rPr>
        <w:t>Explain Fusing/Fabrication into the chip.</w:t>
      </w:r>
    </w:p>
    <w:p w:rsidR="002A7ACD" w:rsidRPr="00462A90" w:rsidRDefault="002A7ACD" w:rsidP="003E53E0">
      <w:pPr>
        <w:numPr>
          <w:ilvl w:val="0"/>
          <w:numId w:val="308"/>
        </w:numPr>
        <w:spacing w:after="0" w:line="240" w:lineRule="auto"/>
        <w:ind w:left="630" w:hanging="630"/>
        <w:rPr>
          <w:rFonts w:ascii="Arial" w:hAnsi="Arial" w:cs="Arial"/>
        </w:rPr>
      </w:pPr>
      <w:r w:rsidRPr="00462A90">
        <w:rPr>
          <w:rFonts w:ascii="Arial" w:hAnsi="Arial" w:cs="Arial"/>
        </w:rPr>
        <w:t>Explain the use of of Verilog VHDL in VLSI simulation</w:t>
      </w:r>
    </w:p>
    <w:p w:rsidR="002A7ACD" w:rsidRPr="00462A90" w:rsidRDefault="002A7ACD" w:rsidP="002A7ACD">
      <w:pPr>
        <w:rPr>
          <w:rFonts w:ascii="Arial" w:hAnsi="Arial" w:cs="Arial"/>
          <w:b/>
        </w:rPr>
      </w:pPr>
    </w:p>
    <w:p w:rsidR="002A7ACD" w:rsidRPr="00462A90" w:rsidRDefault="002A7ACD" w:rsidP="002A7ACD">
      <w:pPr>
        <w:ind w:left="360"/>
        <w:rPr>
          <w:rFonts w:ascii="Arial" w:hAnsi="Arial" w:cs="Arial"/>
          <w:b/>
        </w:rPr>
      </w:pPr>
      <w:r w:rsidRPr="00462A90">
        <w:rPr>
          <w:rFonts w:ascii="Arial" w:hAnsi="Arial" w:cs="Arial"/>
          <w:b/>
        </w:rPr>
        <w:t>2.0 Understand Design flow for designing VLSI IC and concepts of Verilog HDL</w:t>
      </w:r>
    </w:p>
    <w:p w:rsidR="002A7ACD" w:rsidRPr="00462A90" w:rsidRDefault="002A7ACD" w:rsidP="003E53E0">
      <w:pPr>
        <w:numPr>
          <w:ilvl w:val="0"/>
          <w:numId w:val="309"/>
        </w:numPr>
        <w:spacing w:after="0" w:line="240" w:lineRule="auto"/>
        <w:ind w:hanging="720"/>
        <w:rPr>
          <w:rFonts w:ascii="Arial" w:hAnsi="Arial" w:cs="Arial"/>
        </w:rPr>
      </w:pPr>
      <w:r w:rsidRPr="00462A90">
        <w:rPr>
          <w:rFonts w:ascii="Arial" w:hAnsi="Arial" w:cs="Arial"/>
        </w:rPr>
        <w:t>Explain the steps involved in the design flow for the VLSI IC design</w:t>
      </w:r>
    </w:p>
    <w:p w:rsidR="002A7ACD" w:rsidRPr="00462A90" w:rsidRDefault="002A7ACD" w:rsidP="003E53E0">
      <w:pPr>
        <w:numPr>
          <w:ilvl w:val="0"/>
          <w:numId w:val="309"/>
        </w:numPr>
        <w:spacing w:after="0" w:line="240" w:lineRule="auto"/>
        <w:ind w:hanging="720"/>
        <w:rPr>
          <w:rFonts w:ascii="Arial" w:hAnsi="Arial" w:cs="Arial"/>
        </w:rPr>
      </w:pPr>
      <w:r w:rsidRPr="00462A90">
        <w:rPr>
          <w:rFonts w:ascii="Arial" w:hAnsi="Arial" w:cs="Arial"/>
        </w:rPr>
        <w:t>Explain the importance of Hardware Description Languages in VLSI design</w:t>
      </w:r>
    </w:p>
    <w:p w:rsidR="002A7ACD" w:rsidRPr="00462A90" w:rsidRDefault="002A7ACD" w:rsidP="003E53E0">
      <w:pPr>
        <w:numPr>
          <w:ilvl w:val="0"/>
          <w:numId w:val="309"/>
        </w:numPr>
        <w:spacing w:after="0" w:line="240" w:lineRule="auto"/>
        <w:ind w:hanging="720"/>
        <w:rPr>
          <w:rFonts w:ascii="Arial" w:hAnsi="Arial" w:cs="Arial"/>
        </w:rPr>
      </w:pPr>
      <w:r w:rsidRPr="00462A90">
        <w:rPr>
          <w:rFonts w:ascii="Arial" w:hAnsi="Arial" w:cs="Arial"/>
        </w:rPr>
        <w:t xml:space="preserve">Compare VHDL and Verilog </w:t>
      </w:r>
      <w:smartTag w:uri="urn:schemas-microsoft-com:office:smarttags" w:element="stockticker">
        <w:r w:rsidRPr="00462A90">
          <w:rPr>
            <w:rFonts w:ascii="Arial" w:hAnsi="Arial" w:cs="Arial"/>
          </w:rPr>
          <w:t>HDL</w:t>
        </w:r>
      </w:smartTag>
    </w:p>
    <w:p w:rsidR="002A7ACD" w:rsidRPr="00462A90" w:rsidRDefault="002A7ACD" w:rsidP="003E53E0">
      <w:pPr>
        <w:numPr>
          <w:ilvl w:val="0"/>
          <w:numId w:val="309"/>
        </w:numPr>
        <w:spacing w:after="0" w:line="240" w:lineRule="auto"/>
        <w:ind w:hanging="720"/>
        <w:rPr>
          <w:rFonts w:ascii="Arial" w:hAnsi="Arial" w:cs="Arial"/>
        </w:rPr>
      </w:pPr>
      <w:r w:rsidRPr="00462A90">
        <w:rPr>
          <w:rFonts w:ascii="Arial" w:hAnsi="Arial" w:cs="Arial"/>
        </w:rPr>
        <w:t xml:space="preserve">List the features of Verilog </w:t>
      </w:r>
      <w:smartTag w:uri="urn:schemas-microsoft-com:office:smarttags" w:element="stockticker">
        <w:r w:rsidRPr="00462A90">
          <w:rPr>
            <w:rFonts w:ascii="Arial" w:hAnsi="Arial" w:cs="Arial"/>
          </w:rPr>
          <w:t>HDL</w:t>
        </w:r>
      </w:smartTag>
    </w:p>
    <w:p w:rsidR="002A7ACD" w:rsidRPr="00462A90" w:rsidRDefault="002A7ACD" w:rsidP="003E53E0">
      <w:pPr>
        <w:numPr>
          <w:ilvl w:val="0"/>
          <w:numId w:val="309"/>
        </w:numPr>
        <w:spacing w:after="0" w:line="240" w:lineRule="auto"/>
        <w:ind w:hanging="720"/>
        <w:rPr>
          <w:rFonts w:ascii="Arial" w:hAnsi="Arial" w:cs="Arial"/>
          <w:iCs/>
        </w:rPr>
      </w:pPr>
      <w:r w:rsidRPr="00462A90">
        <w:rPr>
          <w:rFonts w:ascii="Arial" w:hAnsi="Arial" w:cs="Arial"/>
        </w:rPr>
        <w:t xml:space="preserve">Explain the difference between an </w:t>
      </w:r>
      <w:r w:rsidRPr="00462A90">
        <w:rPr>
          <w:rFonts w:ascii="Arial" w:hAnsi="Arial" w:cs="Arial"/>
          <w:iCs/>
        </w:rPr>
        <w:t>instantiation and inference of a component.</w:t>
      </w:r>
    </w:p>
    <w:p w:rsidR="002A7ACD" w:rsidRPr="00462A90" w:rsidRDefault="002A7ACD" w:rsidP="003E53E0">
      <w:pPr>
        <w:numPr>
          <w:ilvl w:val="0"/>
          <w:numId w:val="309"/>
        </w:numPr>
        <w:spacing w:after="0" w:line="240" w:lineRule="auto"/>
        <w:ind w:hanging="720"/>
        <w:rPr>
          <w:rFonts w:ascii="Arial" w:hAnsi="Arial" w:cs="Arial"/>
        </w:rPr>
      </w:pPr>
      <w:r w:rsidRPr="00462A90">
        <w:rPr>
          <w:rFonts w:ascii="Arial" w:hAnsi="Arial" w:cs="Arial"/>
        </w:rPr>
        <w:t xml:space="preserve">Explain differences between modules and module instances in Verilog. </w:t>
      </w:r>
    </w:p>
    <w:p w:rsidR="002A7ACD" w:rsidRPr="00462A90" w:rsidRDefault="002A7ACD" w:rsidP="003E53E0">
      <w:pPr>
        <w:numPr>
          <w:ilvl w:val="0"/>
          <w:numId w:val="309"/>
        </w:numPr>
        <w:spacing w:after="0" w:line="240" w:lineRule="auto"/>
        <w:ind w:hanging="720"/>
        <w:rPr>
          <w:rFonts w:ascii="Arial" w:hAnsi="Arial" w:cs="Arial"/>
        </w:rPr>
      </w:pPr>
      <w:r w:rsidRPr="00462A90">
        <w:rPr>
          <w:rFonts w:ascii="Arial" w:hAnsi="Arial" w:cs="Arial"/>
        </w:rPr>
        <w:t>Explain four levels of abstraction to represent the internals of a module</w:t>
      </w:r>
    </w:p>
    <w:p w:rsidR="002A7ACD" w:rsidRPr="00462A90" w:rsidRDefault="002A7ACD" w:rsidP="003E53E0">
      <w:pPr>
        <w:numPr>
          <w:ilvl w:val="0"/>
          <w:numId w:val="309"/>
        </w:numPr>
        <w:spacing w:after="0" w:line="240" w:lineRule="auto"/>
        <w:ind w:hanging="720"/>
        <w:rPr>
          <w:rFonts w:ascii="Arial" w:hAnsi="Arial" w:cs="Arial"/>
        </w:rPr>
      </w:pPr>
      <w:r w:rsidRPr="00462A90">
        <w:rPr>
          <w:rFonts w:ascii="Arial" w:hAnsi="Arial" w:cs="Arial"/>
        </w:rPr>
        <w:t>Identify the components of a Verilog module definition</w:t>
      </w:r>
    </w:p>
    <w:p w:rsidR="002A7ACD" w:rsidRPr="00462A90" w:rsidRDefault="002A7ACD" w:rsidP="003E53E0">
      <w:pPr>
        <w:numPr>
          <w:ilvl w:val="0"/>
          <w:numId w:val="309"/>
        </w:numPr>
        <w:spacing w:after="0" w:line="240" w:lineRule="auto"/>
        <w:ind w:hanging="720"/>
        <w:rPr>
          <w:rFonts w:ascii="Arial" w:hAnsi="Arial" w:cs="Arial"/>
        </w:rPr>
      </w:pPr>
      <w:r w:rsidRPr="00462A90">
        <w:rPr>
          <w:rFonts w:ascii="Arial" w:hAnsi="Arial" w:cs="Arial"/>
        </w:rPr>
        <w:t>Explain the port connection rules in a module instantiation</w:t>
      </w:r>
    </w:p>
    <w:p w:rsidR="002A7ACD" w:rsidRPr="00462A90" w:rsidRDefault="002A7ACD" w:rsidP="003E53E0">
      <w:pPr>
        <w:numPr>
          <w:ilvl w:val="0"/>
          <w:numId w:val="309"/>
        </w:numPr>
        <w:spacing w:after="0" w:line="240" w:lineRule="auto"/>
        <w:ind w:hanging="720"/>
        <w:rPr>
          <w:rFonts w:ascii="Arial" w:hAnsi="Arial" w:cs="Arial"/>
        </w:rPr>
      </w:pPr>
      <w:r w:rsidRPr="00462A90">
        <w:rPr>
          <w:rFonts w:ascii="Arial" w:hAnsi="Arial" w:cs="Arial"/>
        </w:rPr>
        <w:t>Explain the lexical conventions like number specification, Identifiers keywords, etc</w:t>
      </w:r>
    </w:p>
    <w:p w:rsidR="002A7ACD" w:rsidRPr="00462A90" w:rsidRDefault="002A7ACD" w:rsidP="003E53E0">
      <w:pPr>
        <w:numPr>
          <w:ilvl w:val="0"/>
          <w:numId w:val="309"/>
        </w:numPr>
        <w:spacing w:after="0" w:line="240" w:lineRule="auto"/>
        <w:ind w:hanging="720"/>
        <w:rPr>
          <w:rFonts w:ascii="Arial" w:hAnsi="Arial" w:cs="Arial"/>
        </w:rPr>
      </w:pPr>
      <w:r w:rsidRPr="00462A90">
        <w:rPr>
          <w:rFonts w:ascii="Arial" w:hAnsi="Arial" w:cs="Arial"/>
        </w:rPr>
        <w:t>Explain different data types like value set, nets, registers, vectors, integer, real and time register data types, arrays, memories and strings.</w:t>
      </w:r>
    </w:p>
    <w:p w:rsidR="002A7ACD" w:rsidRPr="00462A90" w:rsidRDefault="002A7ACD" w:rsidP="003E53E0">
      <w:pPr>
        <w:numPr>
          <w:ilvl w:val="0"/>
          <w:numId w:val="309"/>
        </w:numPr>
        <w:spacing w:after="0" w:line="240" w:lineRule="auto"/>
        <w:ind w:left="0" w:firstLine="0"/>
        <w:rPr>
          <w:rFonts w:ascii="Arial" w:hAnsi="Arial" w:cs="Arial"/>
        </w:rPr>
      </w:pPr>
      <w:r w:rsidRPr="00462A90">
        <w:rPr>
          <w:rFonts w:ascii="Arial" w:hAnsi="Arial" w:cs="Arial"/>
        </w:rPr>
        <w:t>Explain defparam and localparam keywords</w:t>
      </w:r>
    </w:p>
    <w:p w:rsidR="002A7ACD" w:rsidRPr="00462A90" w:rsidRDefault="002A7ACD" w:rsidP="003E53E0">
      <w:pPr>
        <w:numPr>
          <w:ilvl w:val="0"/>
          <w:numId w:val="309"/>
        </w:numPr>
        <w:spacing w:after="0" w:line="240" w:lineRule="auto"/>
        <w:ind w:left="0" w:firstLine="0"/>
        <w:rPr>
          <w:rFonts w:ascii="Arial" w:hAnsi="Arial" w:cs="Arial"/>
        </w:rPr>
      </w:pPr>
      <w:r w:rsidRPr="00462A90">
        <w:rPr>
          <w:rFonts w:ascii="Arial" w:hAnsi="Arial" w:cs="Arial"/>
        </w:rPr>
        <w:t>Explain about system tasks and compiler directives</w:t>
      </w:r>
    </w:p>
    <w:p w:rsidR="002A7ACD" w:rsidRPr="00462A90" w:rsidRDefault="002A7ACD" w:rsidP="003E53E0">
      <w:pPr>
        <w:numPr>
          <w:ilvl w:val="0"/>
          <w:numId w:val="309"/>
        </w:numPr>
        <w:spacing w:after="0" w:line="240" w:lineRule="auto"/>
        <w:ind w:left="0" w:firstLine="0"/>
        <w:rPr>
          <w:rFonts w:ascii="Arial" w:hAnsi="Arial" w:cs="Arial"/>
        </w:rPr>
      </w:pPr>
      <w:r w:rsidRPr="00462A90">
        <w:rPr>
          <w:rFonts w:ascii="Arial" w:hAnsi="Arial" w:cs="Arial"/>
        </w:rPr>
        <w:t>Define expressions, operators and operands.</w:t>
      </w:r>
    </w:p>
    <w:p w:rsidR="002A7ACD" w:rsidRPr="00462A90" w:rsidRDefault="002A7ACD" w:rsidP="003E53E0">
      <w:pPr>
        <w:numPr>
          <w:ilvl w:val="0"/>
          <w:numId w:val="309"/>
        </w:numPr>
        <w:spacing w:after="0" w:line="240" w:lineRule="auto"/>
        <w:ind w:left="0" w:firstLine="0"/>
        <w:rPr>
          <w:rFonts w:ascii="Arial" w:hAnsi="Arial" w:cs="Arial"/>
        </w:rPr>
      </w:pPr>
      <w:r w:rsidRPr="00462A90">
        <w:rPr>
          <w:rFonts w:ascii="Arial" w:hAnsi="Arial" w:cs="Arial"/>
        </w:rPr>
        <w:t xml:space="preserve">Explain all types of operators used in the Verilog </w:t>
      </w:r>
      <w:smartTag w:uri="urn:schemas-microsoft-com:office:smarttags" w:element="stockticker">
        <w:r w:rsidRPr="00462A90">
          <w:rPr>
            <w:rFonts w:ascii="Arial" w:hAnsi="Arial" w:cs="Arial"/>
          </w:rPr>
          <w:t>HDL</w:t>
        </w:r>
      </w:smartTag>
    </w:p>
    <w:p w:rsidR="002A7ACD" w:rsidRPr="00462A90" w:rsidRDefault="002A7ACD" w:rsidP="002A7ACD">
      <w:pPr>
        <w:rPr>
          <w:rFonts w:ascii="Arial" w:hAnsi="Arial" w:cs="Arial"/>
        </w:rPr>
      </w:pPr>
    </w:p>
    <w:p w:rsidR="002A7ACD" w:rsidRPr="00462A90" w:rsidRDefault="002A7ACD" w:rsidP="003E53E0">
      <w:pPr>
        <w:numPr>
          <w:ilvl w:val="0"/>
          <w:numId w:val="305"/>
        </w:numPr>
        <w:tabs>
          <w:tab w:val="clear" w:pos="2520"/>
          <w:tab w:val="num" w:pos="720"/>
        </w:tabs>
        <w:spacing w:after="0" w:line="240" w:lineRule="auto"/>
        <w:ind w:hanging="2520"/>
        <w:rPr>
          <w:rFonts w:ascii="Arial" w:hAnsi="Arial" w:cs="Arial"/>
          <w:b/>
        </w:rPr>
      </w:pPr>
      <w:r w:rsidRPr="00462A90">
        <w:rPr>
          <w:rFonts w:ascii="Arial" w:hAnsi="Arial" w:cs="Arial"/>
          <w:b/>
        </w:rPr>
        <w:t>Analyze concepts of Gate level, Data Flow and Behavioral modeling</w:t>
      </w:r>
    </w:p>
    <w:p w:rsidR="002A7ACD" w:rsidRPr="00462A90" w:rsidRDefault="002A7ACD" w:rsidP="003E53E0">
      <w:pPr>
        <w:numPr>
          <w:ilvl w:val="1"/>
          <w:numId w:val="305"/>
        </w:numPr>
        <w:tabs>
          <w:tab w:val="clear" w:pos="3240"/>
          <w:tab w:val="num" w:pos="720"/>
        </w:tabs>
        <w:spacing w:after="0" w:line="240" w:lineRule="auto"/>
        <w:ind w:left="540" w:hanging="540"/>
        <w:rPr>
          <w:rFonts w:ascii="Arial" w:hAnsi="Arial" w:cs="Arial"/>
        </w:rPr>
      </w:pPr>
      <w:r w:rsidRPr="00462A90">
        <w:rPr>
          <w:rFonts w:ascii="Arial" w:hAnsi="Arial" w:cs="Arial"/>
        </w:rPr>
        <w:t>Identify the logic gate primitives provided in Verilog</w:t>
      </w:r>
    </w:p>
    <w:p w:rsidR="002A7ACD" w:rsidRPr="00462A90" w:rsidRDefault="002A7ACD" w:rsidP="003E53E0">
      <w:pPr>
        <w:numPr>
          <w:ilvl w:val="1"/>
          <w:numId w:val="305"/>
        </w:numPr>
        <w:tabs>
          <w:tab w:val="clear" w:pos="3240"/>
          <w:tab w:val="num" w:pos="720"/>
        </w:tabs>
        <w:spacing w:after="0" w:line="240" w:lineRule="auto"/>
        <w:ind w:left="720" w:hanging="720"/>
        <w:rPr>
          <w:rFonts w:ascii="Arial" w:hAnsi="Arial" w:cs="Arial"/>
        </w:rPr>
      </w:pPr>
      <w:r w:rsidRPr="00462A90">
        <w:rPr>
          <w:rFonts w:ascii="Arial" w:hAnsi="Arial" w:cs="Arial"/>
        </w:rPr>
        <w:t xml:space="preserve">Explain the instantiation of gates, gate symbols, and truth tables for and/or and buf/not type gates. </w:t>
      </w:r>
    </w:p>
    <w:p w:rsidR="002A7ACD" w:rsidRPr="00462A90" w:rsidRDefault="002A7ACD" w:rsidP="003E53E0">
      <w:pPr>
        <w:numPr>
          <w:ilvl w:val="1"/>
          <w:numId w:val="305"/>
        </w:numPr>
        <w:tabs>
          <w:tab w:val="clear" w:pos="3240"/>
          <w:tab w:val="num" w:pos="720"/>
        </w:tabs>
        <w:spacing w:after="0" w:line="240" w:lineRule="auto"/>
        <w:ind w:left="540" w:hanging="540"/>
        <w:rPr>
          <w:rFonts w:ascii="Arial" w:hAnsi="Arial" w:cs="Arial"/>
        </w:rPr>
      </w:pPr>
      <w:r w:rsidRPr="00462A90">
        <w:rPr>
          <w:rFonts w:ascii="Arial" w:hAnsi="Arial" w:cs="Arial"/>
        </w:rPr>
        <w:t>Explain rise, fall and turn-off delays in the gate level design</w:t>
      </w:r>
    </w:p>
    <w:p w:rsidR="002A7ACD" w:rsidRPr="00462A90" w:rsidRDefault="002A7ACD" w:rsidP="003E53E0">
      <w:pPr>
        <w:numPr>
          <w:ilvl w:val="1"/>
          <w:numId w:val="305"/>
        </w:numPr>
        <w:tabs>
          <w:tab w:val="clear" w:pos="3240"/>
          <w:tab w:val="num" w:pos="720"/>
        </w:tabs>
        <w:spacing w:after="0" w:line="240" w:lineRule="auto"/>
        <w:ind w:left="540" w:hanging="540"/>
        <w:rPr>
          <w:rFonts w:ascii="Arial" w:hAnsi="Arial" w:cs="Arial"/>
        </w:rPr>
      </w:pPr>
      <w:r w:rsidRPr="00462A90">
        <w:rPr>
          <w:rFonts w:ascii="Arial" w:hAnsi="Arial" w:cs="Arial"/>
        </w:rPr>
        <w:lastRenderedPageBreak/>
        <w:t xml:space="preserve">Explain about the </w:t>
      </w:r>
      <w:r w:rsidRPr="00462A90">
        <w:rPr>
          <w:rFonts w:ascii="Arial" w:hAnsi="Arial" w:cs="Arial"/>
          <w:i/>
        </w:rPr>
        <w:t xml:space="preserve">initial </w:t>
      </w:r>
      <w:r w:rsidRPr="00462A90">
        <w:rPr>
          <w:rFonts w:ascii="Arial" w:hAnsi="Arial" w:cs="Arial"/>
        </w:rPr>
        <w:t xml:space="preserve">and </w:t>
      </w:r>
      <w:r w:rsidRPr="00462A90">
        <w:rPr>
          <w:rFonts w:ascii="Arial" w:hAnsi="Arial" w:cs="Arial"/>
          <w:i/>
        </w:rPr>
        <w:t xml:space="preserve">always </w:t>
      </w:r>
      <w:r w:rsidRPr="00462A90">
        <w:rPr>
          <w:rFonts w:ascii="Arial" w:hAnsi="Arial" w:cs="Arial"/>
        </w:rPr>
        <w:t>statements.</w:t>
      </w:r>
    </w:p>
    <w:p w:rsidR="002A7ACD" w:rsidRPr="00462A90" w:rsidRDefault="002A7ACD" w:rsidP="003E53E0">
      <w:pPr>
        <w:numPr>
          <w:ilvl w:val="1"/>
          <w:numId w:val="305"/>
        </w:numPr>
        <w:tabs>
          <w:tab w:val="clear" w:pos="3240"/>
          <w:tab w:val="num" w:pos="720"/>
        </w:tabs>
        <w:spacing w:after="0" w:line="240" w:lineRule="auto"/>
        <w:ind w:left="540" w:hanging="540"/>
        <w:rPr>
          <w:rFonts w:ascii="Arial" w:hAnsi="Arial" w:cs="Arial"/>
        </w:rPr>
      </w:pPr>
      <w:r w:rsidRPr="00462A90">
        <w:rPr>
          <w:rFonts w:ascii="Arial" w:hAnsi="Arial" w:cs="Arial"/>
        </w:rPr>
        <w:t>Explain the assignment statements in data flow modeling</w:t>
      </w:r>
    </w:p>
    <w:p w:rsidR="002A7ACD" w:rsidRPr="00462A90" w:rsidRDefault="002A7ACD" w:rsidP="003E53E0">
      <w:pPr>
        <w:numPr>
          <w:ilvl w:val="1"/>
          <w:numId w:val="305"/>
        </w:numPr>
        <w:tabs>
          <w:tab w:val="clear" w:pos="3240"/>
          <w:tab w:val="num" w:pos="720"/>
        </w:tabs>
        <w:spacing w:after="0" w:line="240" w:lineRule="auto"/>
        <w:ind w:left="540" w:hanging="540"/>
        <w:rPr>
          <w:rFonts w:ascii="Arial" w:hAnsi="Arial" w:cs="Arial"/>
        </w:rPr>
      </w:pPr>
      <w:r w:rsidRPr="00462A90">
        <w:rPr>
          <w:rFonts w:ascii="Arial" w:hAnsi="Arial" w:cs="Arial"/>
        </w:rPr>
        <w:t>Explain different types of delays used in the data flow level modeling</w:t>
      </w:r>
    </w:p>
    <w:p w:rsidR="002A7ACD" w:rsidRPr="00462A90" w:rsidRDefault="002A7ACD" w:rsidP="003E53E0">
      <w:pPr>
        <w:numPr>
          <w:ilvl w:val="1"/>
          <w:numId w:val="305"/>
        </w:numPr>
        <w:tabs>
          <w:tab w:val="clear" w:pos="3240"/>
          <w:tab w:val="num" w:pos="720"/>
        </w:tabs>
        <w:spacing w:after="0" w:line="240" w:lineRule="auto"/>
        <w:ind w:left="540" w:hanging="540"/>
        <w:rPr>
          <w:rFonts w:ascii="Arial" w:hAnsi="Arial" w:cs="Arial"/>
        </w:rPr>
      </w:pPr>
      <w:r w:rsidRPr="00462A90">
        <w:rPr>
          <w:rFonts w:ascii="Arial" w:hAnsi="Arial" w:cs="Arial"/>
        </w:rPr>
        <w:t>Explain blocking and nonblocking procedural assignments with examples</w:t>
      </w:r>
    </w:p>
    <w:p w:rsidR="002A7ACD" w:rsidRPr="00462A90" w:rsidRDefault="002A7ACD" w:rsidP="003E53E0">
      <w:pPr>
        <w:numPr>
          <w:ilvl w:val="1"/>
          <w:numId w:val="305"/>
        </w:numPr>
        <w:tabs>
          <w:tab w:val="clear" w:pos="3240"/>
          <w:tab w:val="num" w:pos="720"/>
        </w:tabs>
        <w:spacing w:after="0" w:line="240" w:lineRule="auto"/>
        <w:ind w:left="720" w:hanging="720"/>
        <w:rPr>
          <w:rFonts w:ascii="Arial" w:hAnsi="Arial" w:cs="Arial"/>
        </w:rPr>
      </w:pPr>
      <w:r w:rsidRPr="00462A90">
        <w:rPr>
          <w:rFonts w:ascii="Arial" w:hAnsi="Arial" w:cs="Arial"/>
        </w:rPr>
        <w:t>Explain about timing controls like delay based timing control and event based timing control.</w:t>
      </w:r>
    </w:p>
    <w:p w:rsidR="002A7ACD" w:rsidRPr="00462A90" w:rsidRDefault="002A7ACD" w:rsidP="003E53E0">
      <w:pPr>
        <w:numPr>
          <w:ilvl w:val="1"/>
          <w:numId w:val="305"/>
        </w:numPr>
        <w:tabs>
          <w:tab w:val="clear" w:pos="3240"/>
          <w:tab w:val="num" w:pos="720"/>
        </w:tabs>
        <w:spacing w:after="0" w:line="240" w:lineRule="auto"/>
        <w:ind w:left="540" w:hanging="540"/>
        <w:rPr>
          <w:rFonts w:ascii="Arial" w:hAnsi="Arial" w:cs="Arial"/>
        </w:rPr>
      </w:pPr>
      <w:r w:rsidRPr="00462A90">
        <w:rPr>
          <w:rFonts w:ascii="Arial" w:hAnsi="Arial" w:cs="Arial"/>
        </w:rPr>
        <w:t>Explain conditional statements.</w:t>
      </w:r>
    </w:p>
    <w:p w:rsidR="002A7ACD" w:rsidRPr="00462A90" w:rsidRDefault="002A7ACD" w:rsidP="003E53E0">
      <w:pPr>
        <w:numPr>
          <w:ilvl w:val="1"/>
          <w:numId w:val="305"/>
        </w:numPr>
        <w:tabs>
          <w:tab w:val="clear" w:pos="3240"/>
          <w:tab w:val="num" w:pos="720"/>
        </w:tabs>
        <w:spacing w:after="0" w:line="240" w:lineRule="auto"/>
        <w:ind w:left="540" w:hanging="540"/>
        <w:rPr>
          <w:rFonts w:ascii="Arial" w:hAnsi="Arial" w:cs="Arial"/>
        </w:rPr>
      </w:pPr>
      <w:r w:rsidRPr="00462A90">
        <w:rPr>
          <w:rFonts w:ascii="Arial" w:hAnsi="Arial" w:cs="Arial"/>
        </w:rPr>
        <w:t>Explain multiway branching - use case, casex and casez statements.</w:t>
      </w:r>
    </w:p>
    <w:p w:rsidR="002A7ACD" w:rsidRPr="00462A90" w:rsidRDefault="002A7ACD" w:rsidP="003E53E0">
      <w:pPr>
        <w:numPr>
          <w:ilvl w:val="1"/>
          <w:numId w:val="305"/>
        </w:numPr>
        <w:tabs>
          <w:tab w:val="clear" w:pos="3240"/>
          <w:tab w:val="num" w:pos="720"/>
        </w:tabs>
        <w:spacing w:after="0" w:line="240" w:lineRule="auto"/>
        <w:ind w:left="540" w:hanging="540"/>
        <w:rPr>
          <w:rFonts w:ascii="Arial" w:hAnsi="Arial" w:cs="Arial"/>
        </w:rPr>
      </w:pPr>
      <w:r w:rsidRPr="00462A90">
        <w:rPr>
          <w:rFonts w:ascii="Arial" w:hAnsi="Arial" w:cs="Arial"/>
        </w:rPr>
        <w:t>Explain the difference between conditional if statement and case statements.</w:t>
      </w:r>
    </w:p>
    <w:p w:rsidR="002A7ACD" w:rsidRPr="00462A90" w:rsidRDefault="002A7ACD" w:rsidP="003E53E0">
      <w:pPr>
        <w:numPr>
          <w:ilvl w:val="1"/>
          <w:numId w:val="305"/>
        </w:numPr>
        <w:tabs>
          <w:tab w:val="clear" w:pos="3240"/>
          <w:tab w:val="num" w:pos="720"/>
        </w:tabs>
        <w:spacing w:after="0" w:line="240" w:lineRule="auto"/>
        <w:ind w:left="540" w:hanging="540"/>
        <w:rPr>
          <w:rFonts w:ascii="Arial" w:hAnsi="Arial" w:cs="Arial"/>
        </w:rPr>
      </w:pPr>
      <w:r w:rsidRPr="00462A90">
        <w:rPr>
          <w:rFonts w:ascii="Arial" w:hAnsi="Arial" w:cs="Arial"/>
        </w:rPr>
        <w:t>Explain looping statements such as while, for, repeat, and forever.</w:t>
      </w:r>
    </w:p>
    <w:p w:rsidR="002A7ACD" w:rsidRPr="00462A90" w:rsidRDefault="002A7ACD" w:rsidP="003E53E0">
      <w:pPr>
        <w:numPr>
          <w:ilvl w:val="1"/>
          <w:numId w:val="305"/>
        </w:numPr>
        <w:tabs>
          <w:tab w:val="clear" w:pos="3240"/>
          <w:tab w:val="num" w:pos="720"/>
        </w:tabs>
        <w:spacing w:after="0" w:line="240" w:lineRule="auto"/>
        <w:ind w:left="540" w:hanging="540"/>
        <w:rPr>
          <w:rFonts w:ascii="Arial" w:hAnsi="Arial" w:cs="Arial"/>
        </w:rPr>
      </w:pPr>
      <w:r w:rsidRPr="00462A90">
        <w:rPr>
          <w:rFonts w:ascii="Arial" w:hAnsi="Arial" w:cs="Arial"/>
        </w:rPr>
        <w:t>Explain sequential and parallel blocks.</w:t>
      </w:r>
    </w:p>
    <w:p w:rsidR="002A7ACD" w:rsidRPr="00462A90" w:rsidRDefault="002A7ACD" w:rsidP="003E53E0">
      <w:pPr>
        <w:numPr>
          <w:ilvl w:val="1"/>
          <w:numId w:val="305"/>
        </w:numPr>
        <w:tabs>
          <w:tab w:val="clear" w:pos="3240"/>
          <w:tab w:val="num" w:pos="720"/>
        </w:tabs>
        <w:spacing w:after="0" w:line="240" w:lineRule="auto"/>
        <w:ind w:left="540" w:hanging="540"/>
        <w:rPr>
          <w:rFonts w:ascii="Arial" w:hAnsi="Arial" w:cs="Arial"/>
        </w:rPr>
      </w:pPr>
      <w:r w:rsidRPr="00462A90">
        <w:rPr>
          <w:rFonts w:ascii="Arial" w:hAnsi="Arial" w:cs="Arial"/>
        </w:rPr>
        <w:t>Explain about User Defined Primitives(UDP)</w:t>
      </w:r>
    </w:p>
    <w:p w:rsidR="002A7ACD" w:rsidRPr="00462A90" w:rsidRDefault="002A7ACD" w:rsidP="003E53E0">
      <w:pPr>
        <w:numPr>
          <w:ilvl w:val="1"/>
          <w:numId w:val="305"/>
        </w:numPr>
        <w:tabs>
          <w:tab w:val="clear" w:pos="3240"/>
          <w:tab w:val="num" w:pos="720"/>
        </w:tabs>
        <w:spacing w:after="0" w:line="240" w:lineRule="auto"/>
        <w:ind w:left="540" w:hanging="540"/>
        <w:rPr>
          <w:rFonts w:ascii="Arial" w:hAnsi="Arial" w:cs="Arial"/>
        </w:rPr>
      </w:pPr>
      <w:r w:rsidRPr="00462A90">
        <w:rPr>
          <w:rFonts w:ascii="Arial" w:hAnsi="Arial" w:cs="Arial"/>
        </w:rPr>
        <w:t xml:space="preserve">Explain about the hierarchical modeling, </w:t>
      </w:r>
    </w:p>
    <w:p w:rsidR="002A7ACD" w:rsidRPr="00462A90" w:rsidRDefault="002A7ACD" w:rsidP="003E53E0">
      <w:pPr>
        <w:numPr>
          <w:ilvl w:val="1"/>
          <w:numId w:val="305"/>
        </w:numPr>
        <w:tabs>
          <w:tab w:val="clear" w:pos="3240"/>
          <w:tab w:val="num" w:pos="720"/>
        </w:tabs>
        <w:spacing w:after="0" w:line="240" w:lineRule="auto"/>
        <w:ind w:left="540" w:hanging="540"/>
        <w:rPr>
          <w:rFonts w:ascii="Arial" w:hAnsi="Arial" w:cs="Arial"/>
        </w:rPr>
      </w:pPr>
      <w:r w:rsidRPr="00462A90">
        <w:rPr>
          <w:rFonts w:ascii="Arial" w:hAnsi="Arial" w:cs="Arial"/>
        </w:rPr>
        <w:t>List the advantages of hierarchical modeling</w:t>
      </w:r>
    </w:p>
    <w:p w:rsidR="002A7ACD" w:rsidRPr="00462A90" w:rsidRDefault="002A7ACD" w:rsidP="003E53E0">
      <w:pPr>
        <w:numPr>
          <w:ilvl w:val="1"/>
          <w:numId w:val="305"/>
        </w:numPr>
        <w:tabs>
          <w:tab w:val="clear" w:pos="3240"/>
          <w:tab w:val="num" w:pos="720"/>
        </w:tabs>
        <w:spacing w:after="0" w:line="240" w:lineRule="auto"/>
        <w:ind w:left="540" w:hanging="540"/>
        <w:rPr>
          <w:rFonts w:ascii="Arial" w:hAnsi="Arial" w:cs="Arial"/>
        </w:rPr>
      </w:pPr>
      <w:r w:rsidRPr="00462A90">
        <w:rPr>
          <w:rFonts w:ascii="Arial" w:hAnsi="Arial" w:cs="Arial"/>
        </w:rPr>
        <w:t xml:space="preserve">Explain about modeling techniques in Verilog </w:t>
      </w:r>
      <w:smartTag w:uri="urn:schemas-microsoft-com:office:smarttags" w:element="stockticker">
        <w:r w:rsidRPr="00462A90">
          <w:rPr>
            <w:rFonts w:ascii="Arial" w:hAnsi="Arial" w:cs="Arial"/>
          </w:rPr>
          <w:t>HDL</w:t>
        </w:r>
      </w:smartTag>
      <w:r w:rsidRPr="00462A90">
        <w:rPr>
          <w:rFonts w:ascii="Arial" w:hAnsi="Arial" w:cs="Arial"/>
        </w:rPr>
        <w:t>.</w:t>
      </w:r>
    </w:p>
    <w:p w:rsidR="002A7ACD" w:rsidRPr="00462A90" w:rsidRDefault="002A7ACD" w:rsidP="003E53E0">
      <w:pPr>
        <w:numPr>
          <w:ilvl w:val="1"/>
          <w:numId w:val="305"/>
        </w:numPr>
        <w:tabs>
          <w:tab w:val="clear" w:pos="3240"/>
          <w:tab w:val="num" w:pos="720"/>
        </w:tabs>
        <w:spacing w:after="0" w:line="240" w:lineRule="auto"/>
        <w:ind w:left="540" w:hanging="540"/>
        <w:rPr>
          <w:rFonts w:ascii="Arial" w:hAnsi="Arial" w:cs="Arial"/>
        </w:rPr>
      </w:pPr>
      <w:r w:rsidRPr="00462A90">
        <w:rPr>
          <w:rFonts w:ascii="Arial" w:hAnsi="Arial" w:cs="Arial"/>
        </w:rPr>
        <w:t xml:space="preserve">Design simple logic circuits like adders, subtractors using Behavioral, Data </w:t>
      </w:r>
    </w:p>
    <w:p w:rsidR="002A7ACD" w:rsidRPr="00462A90" w:rsidRDefault="002A7ACD" w:rsidP="003E53E0">
      <w:pPr>
        <w:numPr>
          <w:ilvl w:val="1"/>
          <w:numId w:val="305"/>
        </w:numPr>
        <w:tabs>
          <w:tab w:val="clear" w:pos="3240"/>
          <w:tab w:val="num" w:pos="720"/>
        </w:tabs>
        <w:spacing w:after="0" w:line="240" w:lineRule="auto"/>
        <w:ind w:left="540" w:hanging="540"/>
        <w:rPr>
          <w:rFonts w:ascii="Arial" w:hAnsi="Arial" w:cs="Arial"/>
        </w:rPr>
      </w:pPr>
      <w:r w:rsidRPr="00462A90">
        <w:rPr>
          <w:rFonts w:ascii="Arial" w:hAnsi="Arial" w:cs="Arial"/>
        </w:rPr>
        <w:t>Flow and Structural modeling.</w:t>
      </w:r>
    </w:p>
    <w:p w:rsidR="002A7ACD" w:rsidRPr="00462A90" w:rsidRDefault="002A7ACD" w:rsidP="002A7ACD">
      <w:pPr>
        <w:rPr>
          <w:rFonts w:ascii="Arial" w:hAnsi="Arial" w:cs="Arial"/>
          <w:b/>
        </w:rPr>
      </w:pPr>
    </w:p>
    <w:p w:rsidR="002A7ACD" w:rsidRPr="00462A90" w:rsidRDefault="002A7ACD" w:rsidP="003E53E0">
      <w:pPr>
        <w:numPr>
          <w:ilvl w:val="0"/>
          <w:numId w:val="305"/>
        </w:numPr>
        <w:tabs>
          <w:tab w:val="clear" w:pos="2520"/>
          <w:tab w:val="num" w:pos="720"/>
        </w:tabs>
        <w:spacing w:after="0" w:line="240" w:lineRule="auto"/>
        <w:ind w:hanging="2520"/>
        <w:rPr>
          <w:rFonts w:ascii="Arial" w:hAnsi="Arial" w:cs="Arial"/>
          <w:b/>
        </w:rPr>
      </w:pPr>
      <w:r w:rsidRPr="00462A90">
        <w:rPr>
          <w:rFonts w:ascii="Arial" w:hAnsi="Arial" w:cs="Arial"/>
          <w:b/>
        </w:rPr>
        <w:t>Design Verilog</w:t>
      </w:r>
      <w:r w:rsidRPr="00462A90">
        <w:rPr>
          <w:rFonts w:ascii="Arial" w:hAnsi="Arial" w:cs="Arial"/>
          <w:bCs/>
        </w:rPr>
        <w:t xml:space="preserve"> Modeling of Combinational and Sequential Circuits</w:t>
      </w:r>
    </w:p>
    <w:p w:rsidR="002A7ACD" w:rsidRPr="00462A90" w:rsidRDefault="002A7ACD" w:rsidP="003E53E0">
      <w:pPr>
        <w:numPr>
          <w:ilvl w:val="1"/>
          <w:numId w:val="305"/>
        </w:numPr>
        <w:tabs>
          <w:tab w:val="clear" w:pos="3240"/>
          <w:tab w:val="num" w:pos="720"/>
        </w:tabs>
        <w:spacing w:after="0" w:line="240" w:lineRule="auto"/>
        <w:ind w:left="720" w:hanging="720"/>
        <w:rPr>
          <w:rFonts w:ascii="Arial" w:hAnsi="Arial" w:cs="Arial"/>
        </w:rPr>
      </w:pPr>
      <w:r w:rsidRPr="00462A90">
        <w:rPr>
          <w:rFonts w:ascii="Arial" w:hAnsi="Arial" w:cs="Arial"/>
        </w:rPr>
        <w:t>Design combinational circuits like multiplexers, decoders, encoders, Comparators and ALU</w:t>
      </w:r>
    </w:p>
    <w:p w:rsidR="002A7ACD" w:rsidRPr="00462A90" w:rsidRDefault="002A7ACD" w:rsidP="003E53E0">
      <w:pPr>
        <w:numPr>
          <w:ilvl w:val="1"/>
          <w:numId w:val="305"/>
        </w:numPr>
        <w:tabs>
          <w:tab w:val="clear" w:pos="3240"/>
          <w:tab w:val="num" w:pos="720"/>
        </w:tabs>
        <w:spacing w:after="0" w:line="240" w:lineRule="auto"/>
        <w:ind w:left="720" w:hanging="720"/>
        <w:rPr>
          <w:rFonts w:ascii="Arial" w:hAnsi="Arial" w:cs="Arial"/>
        </w:rPr>
      </w:pPr>
      <w:r w:rsidRPr="00462A90">
        <w:rPr>
          <w:rFonts w:ascii="Arial" w:hAnsi="Arial" w:cs="Arial"/>
        </w:rPr>
        <w:t>Design RS, JK, T and D flip flops with Asynchronous and Synchronous Clock and reset</w:t>
      </w:r>
    </w:p>
    <w:p w:rsidR="002A7ACD" w:rsidRPr="00462A90" w:rsidRDefault="002A7ACD" w:rsidP="003E53E0">
      <w:pPr>
        <w:numPr>
          <w:ilvl w:val="1"/>
          <w:numId w:val="305"/>
        </w:numPr>
        <w:tabs>
          <w:tab w:val="clear" w:pos="3240"/>
          <w:tab w:val="num" w:pos="720"/>
        </w:tabs>
        <w:spacing w:after="0" w:line="240" w:lineRule="auto"/>
        <w:ind w:hanging="3240"/>
        <w:rPr>
          <w:rFonts w:ascii="Arial" w:hAnsi="Arial" w:cs="Arial"/>
        </w:rPr>
      </w:pPr>
      <w:r w:rsidRPr="00462A90">
        <w:rPr>
          <w:rFonts w:ascii="Arial" w:hAnsi="Arial" w:cs="Arial"/>
        </w:rPr>
        <w:t>Explain implementation of  shift registers like SISO, SIPO, PISO, PIPO, etc.</w:t>
      </w:r>
    </w:p>
    <w:p w:rsidR="002A7ACD" w:rsidRPr="00462A90" w:rsidRDefault="002A7ACD" w:rsidP="003E53E0">
      <w:pPr>
        <w:numPr>
          <w:ilvl w:val="1"/>
          <w:numId w:val="305"/>
        </w:numPr>
        <w:tabs>
          <w:tab w:val="clear" w:pos="3240"/>
          <w:tab w:val="num" w:pos="720"/>
        </w:tabs>
        <w:spacing w:after="0" w:line="240" w:lineRule="auto"/>
        <w:ind w:hanging="3240"/>
        <w:rPr>
          <w:rFonts w:ascii="Arial" w:hAnsi="Arial" w:cs="Arial"/>
        </w:rPr>
      </w:pPr>
      <w:r w:rsidRPr="00462A90">
        <w:rPr>
          <w:rFonts w:ascii="Arial" w:hAnsi="Arial" w:cs="Arial"/>
        </w:rPr>
        <w:t>Design synchronous and asynchronous counters</w:t>
      </w:r>
    </w:p>
    <w:p w:rsidR="002A7ACD" w:rsidRPr="00462A90" w:rsidRDefault="002A7ACD" w:rsidP="003E53E0">
      <w:pPr>
        <w:numPr>
          <w:ilvl w:val="1"/>
          <w:numId w:val="305"/>
        </w:numPr>
        <w:tabs>
          <w:tab w:val="clear" w:pos="3240"/>
          <w:tab w:val="num" w:pos="720"/>
        </w:tabs>
        <w:spacing w:after="0" w:line="240" w:lineRule="auto"/>
        <w:ind w:hanging="3240"/>
        <w:rPr>
          <w:rFonts w:ascii="Arial" w:hAnsi="Arial" w:cs="Arial"/>
        </w:rPr>
      </w:pPr>
      <w:r w:rsidRPr="00462A90">
        <w:rPr>
          <w:rFonts w:ascii="Arial" w:hAnsi="Arial" w:cs="Arial"/>
        </w:rPr>
        <w:t>Design a divide by 3 counter</w:t>
      </w:r>
    </w:p>
    <w:p w:rsidR="002A7ACD" w:rsidRPr="00462A90" w:rsidRDefault="002A7ACD" w:rsidP="003E53E0">
      <w:pPr>
        <w:numPr>
          <w:ilvl w:val="1"/>
          <w:numId w:val="305"/>
        </w:numPr>
        <w:tabs>
          <w:tab w:val="clear" w:pos="3240"/>
          <w:tab w:val="num" w:pos="720"/>
        </w:tabs>
        <w:spacing w:after="0" w:line="240" w:lineRule="auto"/>
        <w:ind w:hanging="3240"/>
        <w:rPr>
          <w:rFonts w:ascii="Arial" w:hAnsi="Arial" w:cs="Arial"/>
        </w:rPr>
      </w:pPr>
      <w:r w:rsidRPr="00462A90">
        <w:rPr>
          <w:rFonts w:ascii="Arial" w:hAnsi="Arial" w:cs="Arial"/>
        </w:rPr>
        <w:t>Design shift register counters like ring counter, etc.</w:t>
      </w:r>
    </w:p>
    <w:p w:rsidR="002A7ACD" w:rsidRPr="00462A90" w:rsidRDefault="002A7ACD" w:rsidP="003E53E0">
      <w:pPr>
        <w:numPr>
          <w:ilvl w:val="1"/>
          <w:numId w:val="305"/>
        </w:numPr>
        <w:tabs>
          <w:tab w:val="clear" w:pos="3240"/>
          <w:tab w:val="num" w:pos="720"/>
        </w:tabs>
        <w:spacing w:after="0" w:line="240" w:lineRule="auto"/>
        <w:ind w:hanging="3240"/>
        <w:rPr>
          <w:rFonts w:ascii="Arial" w:hAnsi="Arial" w:cs="Arial"/>
        </w:rPr>
      </w:pPr>
      <w:r w:rsidRPr="00462A90">
        <w:rPr>
          <w:rFonts w:ascii="Arial" w:hAnsi="Arial" w:cs="Arial"/>
        </w:rPr>
        <w:t xml:space="preserve">Design memories like </w:t>
      </w:r>
      <w:smartTag w:uri="urn:schemas-microsoft-com:office:smarttags" w:element="stockticker">
        <w:r w:rsidRPr="00462A90">
          <w:rPr>
            <w:rFonts w:ascii="Arial" w:hAnsi="Arial" w:cs="Arial"/>
          </w:rPr>
          <w:t>RAM</w:t>
        </w:r>
      </w:smartTag>
      <w:r w:rsidRPr="00462A90">
        <w:rPr>
          <w:rFonts w:ascii="Arial" w:hAnsi="Arial" w:cs="Arial"/>
        </w:rPr>
        <w:t xml:space="preserve"> and ROM.</w:t>
      </w:r>
    </w:p>
    <w:p w:rsidR="002A7ACD" w:rsidRPr="00462A90" w:rsidRDefault="002A7ACD" w:rsidP="003E53E0">
      <w:pPr>
        <w:numPr>
          <w:ilvl w:val="1"/>
          <w:numId w:val="305"/>
        </w:numPr>
        <w:tabs>
          <w:tab w:val="clear" w:pos="3240"/>
          <w:tab w:val="num" w:pos="720"/>
        </w:tabs>
        <w:spacing w:after="0" w:line="240" w:lineRule="auto"/>
        <w:ind w:hanging="3240"/>
        <w:rPr>
          <w:rFonts w:ascii="Arial" w:hAnsi="Arial" w:cs="Arial"/>
        </w:rPr>
      </w:pPr>
      <w:r w:rsidRPr="00462A90">
        <w:rPr>
          <w:rFonts w:ascii="Arial" w:hAnsi="Arial" w:cs="Arial"/>
        </w:rPr>
        <w:t>Compare RTL level and structural level modelings.</w:t>
      </w:r>
    </w:p>
    <w:p w:rsidR="002A7ACD" w:rsidRPr="00462A90" w:rsidRDefault="002A7ACD" w:rsidP="002A7ACD">
      <w:pPr>
        <w:ind w:firstLine="720"/>
        <w:rPr>
          <w:rFonts w:ascii="Arial" w:hAnsi="Arial" w:cs="Arial"/>
          <w:i/>
        </w:rPr>
      </w:pPr>
      <w:r w:rsidRPr="00462A90">
        <w:rPr>
          <w:rFonts w:ascii="Arial" w:hAnsi="Arial" w:cs="Arial"/>
          <w:i/>
        </w:rPr>
        <w:t>Note:  Use three levels of modelings (behavioral, dataflow and gate level) for the above designs.</w:t>
      </w:r>
    </w:p>
    <w:p w:rsidR="002A7ACD" w:rsidRPr="00462A90" w:rsidRDefault="002A7ACD" w:rsidP="002A7ACD">
      <w:pPr>
        <w:rPr>
          <w:rFonts w:ascii="Arial" w:hAnsi="Arial" w:cs="Arial"/>
        </w:rPr>
      </w:pPr>
    </w:p>
    <w:p w:rsidR="002A7ACD" w:rsidRPr="00462A90" w:rsidRDefault="002A7ACD" w:rsidP="003E53E0">
      <w:pPr>
        <w:numPr>
          <w:ilvl w:val="0"/>
          <w:numId w:val="305"/>
        </w:numPr>
        <w:tabs>
          <w:tab w:val="clear" w:pos="2520"/>
          <w:tab w:val="num" w:pos="540"/>
        </w:tabs>
        <w:spacing w:after="0" w:line="240" w:lineRule="auto"/>
        <w:ind w:hanging="2520"/>
        <w:rPr>
          <w:rFonts w:ascii="Arial" w:hAnsi="Arial" w:cs="Arial"/>
          <w:b/>
        </w:rPr>
      </w:pPr>
      <w:r w:rsidRPr="00462A90">
        <w:rPr>
          <w:rFonts w:ascii="Arial" w:hAnsi="Arial" w:cs="Arial"/>
          <w:b/>
        </w:rPr>
        <w:t>Apply Functional verification and Testing of Verilog modules.</w:t>
      </w:r>
    </w:p>
    <w:p w:rsidR="002A7ACD" w:rsidRPr="00462A90" w:rsidRDefault="002A7ACD" w:rsidP="003E53E0">
      <w:pPr>
        <w:numPr>
          <w:ilvl w:val="1"/>
          <w:numId w:val="306"/>
        </w:numPr>
        <w:tabs>
          <w:tab w:val="clear" w:pos="660"/>
          <w:tab w:val="num" w:pos="540"/>
        </w:tabs>
        <w:spacing w:after="0" w:line="240" w:lineRule="auto"/>
        <w:ind w:hanging="660"/>
        <w:rPr>
          <w:rFonts w:ascii="Arial" w:hAnsi="Arial" w:cs="Arial"/>
        </w:rPr>
      </w:pPr>
      <w:r w:rsidRPr="00462A90">
        <w:rPr>
          <w:rFonts w:ascii="Arial" w:hAnsi="Arial" w:cs="Arial"/>
        </w:rPr>
        <w:t>Define test bench module.</w:t>
      </w:r>
    </w:p>
    <w:p w:rsidR="002A7ACD" w:rsidRPr="00462A90" w:rsidRDefault="002A7ACD" w:rsidP="003E53E0">
      <w:pPr>
        <w:numPr>
          <w:ilvl w:val="1"/>
          <w:numId w:val="306"/>
        </w:numPr>
        <w:tabs>
          <w:tab w:val="clear" w:pos="660"/>
          <w:tab w:val="num" w:pos="540"/>
        </w:tabs>
        <w:spacing w:after="0" w:line="240" w:lineRule="auto"/>
        <w:ind w:hanging="660"/>
        <w:rPr>
          <w:rFonts w:ascii="Arial" w:hAnsi="Arial" w:cs="Arial"/>
        </w:rPr>
      </w:pPr>
      <w:r w:rsidRPr="00462A90">
        <w:rPr>
          <w:rFonts w:ascii="Arial" w:hAnsi="Arial" w:cs="Arial"/>
        </w:rPr>
        <w:t>Explain the need of a stimulus module.</w:t>
      </w:r>
    </w:p>
    <w:p w:rsidR="002A7ACD" w:rsidRPr="00462A90" w:rsidRDefault="002A7ACD" w:rsidP="003E53E0">
      <w:pPr>
        <w:numPr>
          <w:ilvl w:val="1"/>
          <w:numId w:val="306"/>
        </w:numPr>
        <w:tabs>
          <w:tab w:val="clear" w:pos="660"/>
          <w:tab w:val="num" w:pos="540"/>
        </w:tabs>
        <w:spacing w:after="0" w:line="240" w:lineRule="auto"/>
        <w:ind w:hanging="660"/>
        <w:rPr>
          <w:rFonts w:ascii="Arial" w:hAnsi="Arial" w:cs="Arial"/>
        </w:rPr>
      </w:pPr>
      <w:r w:rsidRPr="00462A90">
        <w:rPr>
          <w:rFonts w:ascii="Arial" w:hAnsi="Arial" w:cs="Arial"/>
        </w:rPr>
        <w:t>Explain the structure of stimulus module.</w:t>
      </w:r>
    </w:p>
    <w:p w:rsidR="002A7ACD" w:rsidRPr="00462A90" w:rsidRDefault="002A7ACD" w:rsidP="003E53E0">
      <w:pPr>
        <w:numPr>
          <w:ilvl w:val="1"/>
          <w:numId w:val="306"/>
        </w:numPr>
        <w:tabs>
          <w:tab w:val="clear" w:pos="660"/>
          <w:tab w:val="num" w:pos="540"/>
        </w:tabs>
        <w:spacing w:after="0" w:line="240" w:lineRule="auto"/>
        <w:ind w:left="540" w:hanging="540"/>
        <w:rPr>
          <w:rFonts w:ascii="Arial" w:hAnsi="Arial" w:cs="Arial"/>
        </w:rPr>
      </w:pPr>
      <w:r w:rsidRPr="00462A90">
        <w:rPr>
          <w:rFonts w:ascii="Arial" w:hAnsi="Arial" w:cs="Arial"/>
        </w:rPr>
        <w:t>Apply the stimulus modules for combinational and sequential circuits of Verilog designs.</w:t>
      </w:r>
    </w:p>
    <w:p w:rsidR="002A7ACD" w:rsidRPr="00462A90" w:rsidRDefault="002A7ACD" w:rsidP="003E53E0">
      <w:pPr>
        <w:numPr>
          <w:ilvl w:val="1"/>
          <w:numId w:val="306"/>
        </w:numPr>
        <w:tabs>
          <w:tab w:val="clear" w:pos="660"/>
          <w:tab w:val="num" w:pos="540"/>
        </w:tabs>
        <w:spacing w:after="0" w:line="240" w:lineRule="auto"/>
        <w:ind w:hanging="660"/>
        <w:rPr>
          <w:rFonts w:ascii="Arial" w:hAnsi="Arial" w:cs="Arial"/>
        </w:rPr>
      </w:pPr>
      <w:r w:rsidRPr="00462A90">
        <w:rPr>
          <w:rFonts w:ascii="Arial" w:hAnsi="Arial" w:cs="Arial"/>
        </w:rPr>
        <w:t>Explain the concept of Finite State Machines.</w:t>
      </w:r>
    </w:p>
    <w:p w:rsidR="002A7ACD" w:rsidRPr="00462A90" w:rsidRDefault="002A7ACD" w:rsidP="003E53E0">
      <w:pPr>
        <w:numPr>
          <w:ilvl w:val="1"/>
          <w:numId w:val="306"/>
        </w:numPr>
        <w:tabs>
          <w:tab w:val="clear" w:pos="660"/>
          <w:tab w:val="num" w:pos="540"/>
        </w:tabs>
        <w:spacing w:after="0" w:line="240" w:lineRule="auto"/>
        <w:ind w:left="540" w:hanging="540"/>
        <w:rPr>
          <w:rFonts w:ascii="Arial" w:hAnsi="Arial" w:cs="Arial"/>
        </w:rPr>
      </w:pPr>
      <w:r w:rsidRPr="00462A90">
        <w:rPr>
          <w:rFonts w:ascii="Arial" w:hAnsi="Arial" w:cs="Arial"/>
        </w:rPr>
        <w:t>Explain the Mealy and Moore types of State Machines.</w:t>
      </w:r>
    </w:p>
    <w:p w:rsidR="002A7ACD" w:rsidRPr="00462A90" w:rsidRDefault="002A7ACD" w:rsidP="003E53E0">
      <w:pPr>
        <w:numPr>
          <w:ilvl w:val="1"/>
          <w:numId w:val="306"/>
        </w:numPr>
        <w:tabs>
          <w:tab w:val="clear" w:pos="660"/>
          <w:tab w:val="num" w:pos="540"/>
        </w:tabs>
        <w:spacing w:after="0" w:line="240" w:lineRule="auto"/>
        <w:ind w:left="540" w:hanging="540"/>
        <w:rPr>
          <w:rFonts w:ascii="Arial" w:hAnsi="Arial" w:cs="Arial"/>
        </w:rPr>
      </w:pPr>
      <w:r w:rsidRPr="00462A90">
        <w:rPr>
          <w:rFonts w:ascii="Arial" w:hAnsi="Arial" w:cs="Arial"/>
        </w:rPr>
        <w:t>Solve simple problems on Mealy and Moore state machines.</w:t>
      </w:r>
    </w:p>
    <w:p w:rsidR="002A7ACD" w:rsidRPr="00462A90" w:rsidRDefault="002A7ACD" w:rsidP="003E53E0">
      <w:pPr>
        <w:numPr>
          <w:ilvl w:val="1"/>
          <w:numId w:val="306"/>
        </w:numPr>
        <w:tabs>
          <w:tab w:val="clear" w:pos="660"/>
          <w:tab w:val="num" w:pos="540"/>
        </w:tabs>
        <w:spacing w:after="0" w:line="240" w:lineRule="auto"/>
        <w:ind w:hanging="660"/>
        <w:rPr>
          <w:rFonts w:ascii="Arial" w:hAnsi="Arial" w:cs="Arial"/>
        </w:rPr>
      </w:pPr>
      <w:r w:rsidRPr="00462A90">
        <w:rPr>
          <w:rFonts w:ascii="Arial" w:hAnsi="Arial" w:cs="Arial"/>
        </w:rPr>
        <w:t xml:space="preserve">Explain the Design of Mealy above state machine using Verilog </w:t>
      </w:r>
      <w:smartTag w:uri="urn:schemas-microsoft-com:office:smarttags" w:element="stockticker">
        <w:r w:rsidRPr="00462A90">
          <w:rPr>
            <w:rFonts w:ascii="Arial" w:hAnsi="Arial" w:cs="Arial"/>
          </w:rPr>
          <w:t>HDL</w:t>
        </w:r>
      </w:smartTag>
      <w:r w:rsidRPr="00462A90">
        <w:rPr>
          <w:rFonts w:ascii="Arial" w:hAnsi="Arial" w:cs="Arial"/>
        </w:rPr>
        <w:t>.</w:t>
      </w:r>
    </w:p>
    <w:p w:rsidR="002A7ACD" w:rsidRPr="00462A90" w:rsidRDefault="002A7ACD" w:rsidP="002A7ACD">
      <w:pPr>
        <w:rPr>
          <w:rFonts w:ascii="Arial" w:hAnsi="Arial" w:cs="Arial"/>
        </w:rPr>
      </w:pPr>
    </w:p>
    <w:p w:rsidR="002A7ACD" w:rsidRPr="00462A90" w:rsidRDefault="002A7ACD" w:rsidP="003E53E0">
      <w:pPr>
        <w:numPr>
          <w:ilvl w:val="0"/>
          <w:numId w:val="305"/>
        </w:numPr>
        <w:tabs>
          <w:tab w:val="clear" w:pos="2520"/>
          <w:tab w:val="num" w:pos="540"/>
        </w:tabs>
        <w:spacing w:after="0" w:line="240" w:lineRule="auto"/>
        <w:ind w:hanging="2520"/>
        <w:rPr>
          <w:rFonts w:ascii="Arial" w:hAnsi="Arial" w:cs="Arial"/>
          <w:b/>
        </w:rPr>
      </w:pPr>
      <w:r w:rsidRPr="00462A90">
        <w:rPr>
          <w:rFonts w:ascii="Arial" w:hAnsi="Arial" w:cs="Arial"/>
          <w:b/>
        </w:rPr>
        <w:t>Analyze the system design concepts</w:t>
      </w:r>
    </w:p>
    <w:p w:rsidR="002A7ACD" w:rsidRPr="00462A90" w:rsidRDefault="002A7ACD" w:rsidP="003E53E0">
      <w:pPr>
        <w:numPr>
          <w:ilvl w:val="1"/>
          <w:numId w:val="305"/>
        </w:numPr>
        <w:tabs>
          <w:tab w:val="clear" w:pos="3240"/>
          <w:tab w:val="num" w:pos="540"/>
        </w:tabs>
        <w:spacing w:after="0" w:line="240" w:lineRule="auto"/>
        <w:ind w:left="540" w:hanging="540"/>
        <w:rPr>
          <w:rFonts w:ascii="Arial" w:hAnsi="Arial" w:cs="Arial"/>
        </w:rPr>
      </w:pPr>
      <w:r w:rsidRPr="00462A90">
        <w:rPr>
          <w:rFonts w:ascii="Arial" w:hAnsi="Arial" w:cs="Arial"/>
        </w:rPr>
        <w:t>Explain various design tools which are useful in different stages of design</w:t>
      </w:r>
    </w:p>
    <w:p w:rsidR="002A7ACD" w:rsidRPr="00462A90" w:rsidRDefault="002A7ACD" w:rsidP="003E53E0">
      <w:pPr>
        <w:numPr>
          <w:ilvl w:val="1"/>
          <w:numId w:val="305"/>
        </w:numPr>
        <w:tabs>
          <w:tab w:val="clear" w:pos="3240"/>
          <w:tab w:val="num" w:pos="540"/>
        </w:tabs>
        <w:spacing w:after="0" w:line="240" w:lineRule="auto"/>
        <w:ind w:left="540" w:hanging="540"/>
        <w:rPr>
          <w:rFonts w:ascii="Arial" w:hAnsi="Arial" w:cs="Arial"/>
        </w:rPr>
      </w:pPr>
      <w:r w:rsidRPr="00462A90">
        <w:rPr>
          <w:rFonts w:ascii="Arial" w:hAnsi="Arial" w:cs="Arial"/>
        </w:rPr>
        <w:t xml:space="preserve">List 4 important  programmable logic devices </w:t>
      </w:r>
    </w:p>
    <w:p w:rsidR="002A7ACD" w:rsidRPr="00462A90" w:rsidRDefault="002A7ACD" w:rsidP="003E53E0">
      <w:pPr>
        <w:numPr>
          <w:ilvl w:val="1"/>
          <w:numId w:val="305"/>
        </w:numPr>
        <w:tabs>
          <w:tab w:val="clear" w:pos="3240"/>
          <w:tab w:val="num" w:pos="540"/>
        </w:tabs>
        <w:spacing w:after="0" w:line="240" w:lineRule="auto"/>
        <w:ind w:left="540" w:hanging="540"/>
        <w:rPr>
          <w:rFonts w:ascii="Arial" w:hAnsi="Arial" w:cs="Arial"/>
        </w:rPr>
      </w:pPr>
      <w:r w:rsidRPr="00462A90">
        <w:rPr>
          <w:rFonts w:ascii="Arial" w:hAnsi="Arial" w:cs="Arial"/>
        </w:rPr>
        <w:t>Explain the architecture of PLAs</w:t>
      </w:r>
    </w:p>
    <w:p w:rsidR="002A7ACD" w:rsidRPr="00462A90" w:rsidRDefault="002A7ACD" w:rsidP="003E53E0">
      <w:pPr>
        <w:numPr>
          <w:ilvl w:val="1"/>
          <w:numId w:val="305"/>
        </w:numPr>
        <w:tabs>
          <w:tab w:val="clear" w:pos="3240"/>
          <w:tab w:val="num" w:pos="540"/>
        </w:tabs>
        <w:spacing w:after="0" w:line="240" w:lineRule="auto"/>
        <w:ind w:left="540" w:hanging="540"/>
        <w:rPr>
          <w:rFonts w:ascii="Arial" w:hAnsi="Arial" w:cs="Arial"/>
        </w:rPr>
      </w:pPr>
      <w:r w:rsidRPr="00462A90">
        <w:rPr>
          <w:rFonts w:ascii="Arial" w:hAnsi="Arial" w:cs="Arial"/>
        </w:rPr>
        <w:t xml:space="preserve">Explain the architecture of PALs </w:t>
      </w:r>
    </w:p>
    <w:p w:rsidR="002A7ACD" w:rsidRPr="00462A90" w:rsidRDefault="002A7ACD" w:rsidP="003E53E0">
      <w:pPr>
        <w:numPr>
          <w:ilvl w:val="1"/>
          <w:numId w:val="305"/>
        </w:numPr>
        <w:tabs>
          <w:tab w:val="clear" w:pos="3240"/>
          <w:tab w:val="num" w:pos="540"/>
        </w:tabs>
        <w:spacing w:after="0" w:line="240" w:lineRule="auto"/>
        <w:ind w:left="540" w:hanging="540"/>
        <w:rPr>
          <w:rFonts w:ascii="Arial" w:hAnsi="Arial" w:cs="Arial"/>
        </w:rPr>
      </w:pPr>
      <w:r w:rsidRPr="00462A90">
        <w:rPr>
          <w:rFonts w:ascii="Arial" w:hAnsi="Arial" w:cs="Arial"/>
        </w:rPr>
        <w:lastRenderedPageBreak/>
        <w:t>Explain the architecture of CNLD</w:t>
      </w:r>
    </w:p>
    <w:p w:rsidR="002A7ACD" w:rsidRPr="00462A90" w:rsidRDefault="002A7ACD" w:rsidP="003E53E0">
      <w:pPr>
        <w:numPr>
          <w:ilvl w:val="1"/>
          <w:numId w:val="305"/>
        </w:numPr>
        <w:tabs>
          <w:tab w:val="clear" w:pos="3240"/>
          <w:tab w:val="num" w:pos="540"/>
        </w:tabs>
        <w:spacing w:after="0" w:line="240" w:lineRule="auto"/>
        <w:ind w:left="540" w:hanging="540"/>
        <w:rPr>
          <w:rFonts w:ascii="Arial" w:hAnsi="Arial" w:cs="Arial"/>
        </w:rPr>
      </w:pPr>
      <w:r w:rsidRPr="00462A90">
        <w:rPr>
          <w:rFonts w:ascii="Arial" w:hAnsi="Arial" w:cs="Arial"/>
        </w:rPr>
        <w:t>Explain the architecture of FPGAs,</w:t>
      </w:r>
    </w:p>
    <w:p w:rsidR="002A7ACD" w:rsidRPr="00462A90" w:rsidRDefault="002A7ACD" w:rsidP="003E53E0">
      <w:pPr>
        <w:numPr>
          <w:ilvl w:val="1"/>
          <w:numId w:val="305"/>
        </w:numPr>
        <w:tabs>
          <w:tab w:val="clear" w:pos="3240"/>
          <w:tab w:val="num" w:pos="540"/>
        </w:tabs>
        <w:spacing w:after="0" w:line="240" w:lineRule="auto"/>
        <w:ind w:left="540" w:hanging="540"/>
        <w:rPr>
          <w:rFonts w:ascii="Arial" w:hAnsi="Arial" w:cs="Arial"/>
        </w:rPr>
      </w:pPr>
      <w:r w:rsidRPr="00462A90">
        <w:rPr>
          <w:rFonts w:ascii="Arial" w:hAnsi="Arial" w:cs="Arial"/>
        </w:rPr>
        <w:t>Compare above devices</w:t>
      </w:r>
    </w:p>
    <w:p w:rsidR="002A7ACD" w:rsidRPr="00462A90" w:rsidRDefault="002A7ACD" w:rsidP="003E53E0">
      <w:pPr>
        <w:numPr>
          <w:ilvl w:val="1"/>
          <w:numId w:val="305"/>
        </w:numPr>
        <w:tabs>
          <w:tab w:val="clear" w:pos="3240"/>
          <w:tab w:val="num" w:pos="540"/>
        </w:tabs>
        <w:spacing w:after="0" w:line="240" w:lineRule="auto"/>
        <w:ind w:left="540" w:hanging="540"/>
        <w:rPr>
          <w:rFonts w:ascii="Arial" w:hAnsi="Arial" w:cs="Arial"/>
        </w:rPr>
      </w:pPr>
      <w:r w:rsidRPr="00462A90">
        <w:rPr>
          <w:rFonts w:ascii="Arial" w:hAnsi="Arial" w:cs="Arial"/>
        </w:rPr>
        <w:t>List any 3 applications of above devices</w:t>
      </w:r>
    </w:p>
    <w:p w:rsidR="002A7ACD" w:rsidRPr="00462A90" w:rsidRDefault="002A7ACD" w:rsidP="003E53E0">
      <w:pPr>
        <w:numPr>
          <w:ilvl w:val="1"/>
          <w:numId w:val="305"/>
        </w:numPr>
        <w:tabs>
          <w:tab w:val="clear" w:pos="3240"/>
          <w:tab w:val="num" w:pos="540"/>
        </w:tabs>
        <w:spacing w:after="0" w:line="240" w:lineRule="auto"/>
        <w:ind w:left="540" w:hanging="540"/>
        <w:rPr>
          <w:rFonts w:ascii="Arial" w:hAnsi="Arial" w:cs="Arial"/>
        </w:rPr>
      </w:pPr>
      <w:r w:rsidRPr="00462A90">
        <w:rPr>
          <w:rFonts w:ascii="Arial" w:hAnsi="Arial" w:cs="Arial"/>
        </w:rPr>
        <w:t xml:space="preserve">Explain the design  of UART using FPGA board </w:t>
      </w:r>
    </w:p>
    <w:p w:rsidR="002A7ACD" w:rsidRPr="00462A90" w:rsidRDefault="002A7ACD" w:rsidP="003E53E0">
      <w:pPr>
        <w:numPr>
          <w:ilvl w:val="1"/>
          <w:numId w:val="305"/>
        </w:numPr>
        <w:tabs>
          <w:tab w:val="clear" w:pos="3240"/>
          <w:tab w:val="num" w:pos="540"/>
        </w:tabs>
        <w:spacing w:after="0" w:line="240" w:lineRule="auto"/>
        <w:ind w:left="540" w:hanging="540"/>
        <w:rPr>
          <w:rFonts w:ascii="Arial" w:hAnsi="Arial" w:cs="Arial"/>
        </w:rPr>
      </w:pPr>
      <w:r w:rsidRPr="00462A90">
        <w:rPr>
          <w:rFonts w:ascii="Arial" w:hAnsi="Arial" w:cs="Arial"/>
        </w:rPr>
        <w:t xml:space="preserve">Explain the design of Traffic Light controller using FPGA board </w:t>
      </w:r>
    </w:p>
    <w:p w:rsidR="002A7ACD" w:rsidRPr="00462A90" w:rsidRDefault="002A7ACD" w:rsidP="002A7ACD">
      <w:pPr>
        <w:rPr>
          <w:rFonts w:ascii="Arial" w:hAnsi="Arial" w:cs="Arial"/>
          <w:b/>
        </w:rPr>
      </w:pPr>
    </w:p>
    <w:p w:rsidR="002A7ACD" w:rsidRPr="00462A90" w:rsidRDefault="002A7ACD" w:rsidP="002A7ACD">
      <w:pPr>
        <w:ind w:left="720" w:hanging="720"/>
        <w:rPr>
          <w:rFonts w:ascii="Arial" w:hAnsi="Arial" w:cs="Arial"/>
          <w:b/>
          <w:bCs/>
        </w:rPr>
      </w:pPr>
      <w:r w:rsidRPr="00462A90">
        <w:rPr>
          <w:rFonts w:ascii="Arial" w:hAnsi="Arial" w:cs="Arial"/>
          <w:b/>
          <w:bCs/>
        </w:rPr>
        <w:t>REFERENCE BOOKS:</w:t>
      </w:r>
    </w:p>
    <w:p w:rsidR="002A7ACD" w:rsidRPr="00462A90" w:rsidRDefault="002A7ACD" w:rsidP="002A7ACD">
      <w:pPr>
        <w:rPr>
          <w:rFonts w:ascii="Arial" w:hAnsi="Arial" w:cs="Arial"/>
          <w:b/>
        </w:rPr>
      </w:pPr>
    </w:p>
    <w:p w:rsidR="002A7ACD" w:rsidRPr="00462A90" w:rsidRDefault="002A7ACD" w:rsidP="003E53E0">
      <w:pPr>
        <w:numPr>
          <w:ilvl w:val="0"/>
          <w:numId w:val="304"/>
        </w:numPr>
        <w:spacing w:after="0" w:line="360" w:lineRule="auto"/>
        <w:rPr>
          <w:rFonts w:ascii="Arial" w:hAnsi="Arial" w:cs="Arial"/>
        </w:rPr>
      </w:pPr>
      <w:r w:rsidRPr="00462A90">
        <w:rPr>
          <w:rFonts w:ascii="Arial" w:hAnsi="Arial" w:cs="Arial"/>
        </w:rPr>
        <w:t>Digital systems design by Morris Mano</w:t>
      </w:r>
    </w:p>
    <w:p w:rsidR="002A7ACD" w:rsidRPr="00462A90" w:rsidRDefault="002A7ACD" w:rsidP="003E53E0">
      <w:pPr>
        <w:numPr>
          <w:ilvl w:val="0"/>
          <w:numId w:val="304"/>
        </w:numPr>
        <w:spacing w:after="0" w:line="360" w:lineRule="auto"/>
        <w:rPr>
          <w:rFonts w:ascii="Arial" w:hAnsi="Arial" w:cs="Arial"/>
        </w:rPr>
      </w:pPr>
      <w:r w:rsidRPr="00462A90">
        <w:rPr>
          <w:rFonts w:ascii="Arial" w:hAnsi="Arial" w:cs="Arial"/>
        </w:rPr>
        <w:t xml:space="preserve">Verilog </w:t>
      </w:r>
      <w:smartTag w:uri="urn:schemas-microsoft-com:office:smarttags" w:element="stockticker">
        <w:r w:rsidRPr="00462A90">
          <w:rPr>
            <w:rFonts w:ascii="Arial" w:hAnsi="Arial" w:cs="Arial"/>
          </w:rPr>
          <w:t>HDL</w:t>
        </w:r>
      </w:smartTag>
      <w:r w:rsidRPr="00462A90">
        <w:rPr>
          <w:rFonts w:ascii="Arial" w:hAnsi="Arial" w:cs="Arial"/>
        </w:rPr>
        <w:t>: A guide to digital design and synthesis by S. Palnitkar</w:t>
      </w:r>
    </w:p>
    <w:p w:rsidR="002A7ACD" w:rsidRPr="00462A90" w:rsidRDefault="002A7ACD" w:rsidP="003E53E0">
      <w:pPr>
        <w:numPr>
          <w:ilvl w:val="0"/>
          <w:numId w:val="304"/>
        </w:numPr>
        <w:spacing w:after="0" w:line="240" w:lineRule="auto"/>
        <w:rPr>
          <w:rFonts w:ascii="Arial" w:hAnsi="Arial" w:cs="Arial"/>
          <w:bCs/>
        </w:rPr>
      </w:pPr>
      <w:r w:rsidRPr="00462A90">
        <w:rPr>
          <w:rFonts w:ascii="Arial" w:hAnsi="Arial" w:cs="Arial"/>
          <w:bCs/>
        </w:rPr>
        <w:t>Design through Verilog HDL – T.R. Padmanabhan and B. Bala Tripura Sundari, WSE, IEEE Press, 2004.</w:t>
      </w:r>
    </w:p>
    <w:p w:rsidR="002A7ACD" w:rsidRPr="00462A90" w:rsidRDefault="002A7ACD" w:rsidP="002A7ACD">
      <w:pPr>
        <w:rPr>
          <w:rFonts w:ascii="Arial" w:hAnsi="Arial" w:cs="Arial"/>
          <w:bCs/>
        </w:rPr>
      </w:pPr>
    </w:p>
    <w:p w:rsidR="002A7ACD" w:rsidRPr="00462A90" w:rsidRDefault="002A7ACD" w:rsidP="003E53E0">
      <w:pPr>
        <w:numPr>
          <w:ilvl w:val="0"/>
          <w:numId w:val="304"/>
        </w:numPr>
        <w:spacing w:after="0" w:line="240" w:lineRule="auto"/>
        <w:rPr>
          <w:rFonts w:ascii="Arial" w:hAnsi="Arial" w:cs="Arial"/>
          <w:bCs/>
        </w:rPr>
      </w:pPr>
      <w:r w:rsidRPr="00462A90">
        <w:rPr>
          <w:rFonts w:ascii="Arial" w:hAnsi="Arial" w:cs="Arial"/>
          <w:bCs/>
        </w:rPr>
        <w:t>Fundamentals of Logic Design with Verilog – Stephen. Brown and Zvonko Vranesic, TMH, 2005.</w:t>
      </w:r>
    </w:p>
    <w:p w:rsidR="002A7ACD" w:rsidRPr="00462A90" w:rsidRDefault="002A7ACD" w:rsidP="002A7ACD">
      <w:pPr>
        <w:rPr>
          <w:rFonts w:ascii="Arial" w:hAnsi="Arial" w:cs="Arial"/>
          <w:bCs/>
        </w:rPr>
      </w:pPr>
    </w:p>
    <w:p w:rsidR="002A7ACD" w:rsidRPr="00462A90" w:rsidRDefault="002A7ACD" w:rsidP="002A7ACD">
      <w:pPr>
        <w:rPr>
          <w:rFonts w:ascii="Arial" w:hAnsi="Arial" w:cs="Arial"/>
          <w:bCs/>
        </w:rPr>
      </w:pPr>
    </w:p>
    <w:p w:rsidR="002A7ACD" w:rsidRPr="00462A90" w:rsidRDefault="002A7ACD" w:rsidP="002A7ACD">
      <w:pPr>
        <w:rPr>
          <w:rFonts w:ascii="Arial" w:hAnsi="Arial" w:cs="Arial"/>
          <w:bCs/>
        </w:rPr>
      </w:pPr>
    </w:p>
    <w:p w:rsidR="002A7ACD" w:rsidRPr="00462A90" w:rsidRDefault="002A7ACD" w:rsidP="007D2ED8">
      <w:pPr>
        <w:pStyle w:val="Heading1"/>
        <w:ind w:left="432"/>
        <w:jc w:val="center"/>
        <w:rPr>
          <w:rFonts w:ascii="Arial" w:hAnsi="Arial" w:cs="Arial"/>
          <w:b w:val="0"/>
          <w:color w:val="auto"/>
          <w:sz w:val="22"/>
          <w:szCs w:val="22"/>
        </w:rPr>
      </w:pPr>
      <w:r w:rsidRPr="00462A90">
        <w:rPr>
          <w:rFonts w:ascii="Arial" w:hAnsi="Arial" w:cs="Arial"/>
          <w:bCs w:val="0"/>
          <w:color w:val="auto"/>
          <w:sz w:val="22"/>
          <w:szCs w:val="22"/>
        </w:rPr>
        <w:br w:type="page"/>
      </w:r>
      <w:r w:rsidRPr="00462A90">
        <w:rPr>
          <w:rFonts w:ascii="Arial" w:hAnsi="Arial" w:cs="Arial"/>
          <w:b w:val="0"/>
          <w:color w:val="auto"/>
          <w:sz w:val="22"/>
          <w:szCs w:val="22"/>
        </w:rPr>
        <w:lastRenderedPageBreak/>
        <w:t>INDUSTRIAL ELECTRONICS LABORATORY PRACTICE</w:t>
      </w:r>
    </w:p>
    <w:p w:rsidR="002A7ACD" w:rsidRPr="00462A90" w:rsidRDefault="002A7ACD" w:rsidP="002A7ACD">
      <w:pPr>
        <w:ind w:right="1159"/>
        <w:jc w:val="both"/>
        <w:rPr>
          <w:rFonts w:ascii="Arial" w:hAnsi="Arial" w:cs="Arial"/>
        </w:rPr>
      </w:pPr>
    </w:p>
    <w:p w:rsidR="002A7ACD" w:rsidRPr="00462A90" w:rsidRDefault="002A7ACD" w:rsidP="002A7ACD">
      <w:pPr>
        <w:pStyle w:val="Heading4"/>
        <w:jc w:val="both"/>
        <w:rPr>
          <w:rFonts w:ascii="Arial" w:hAnsi="Arial" w:cs="Arial"/>
          <w:bCs w:val="0"/>
          <w:sz w:val="22"/>
          <w:szCs w:val="22"/>
          <w:lang w:val="en-GB"/>
        </w:rPr>
      </w:pPr>
      <w:r w:rsidRPr="00462A90">
        <w:rPr>
          <w:rFonts w:ascii="Arial" w:hAnsi="Arial" w:cs="Arial"/>
          <w:bCs w:val="0"/>
          <w:sz w:val="22"/>
          <w:szCs w:val="22"/>
          <w:lang w:val="en-GB"/>
        </w:rPr>
        <w:t>Subject Title</w:t>
      </w:r>
      <w:r w:rsidRPr="00462A90">
        <w:rPr>
          <w:rFonts w:ascii="Arial" w:hAnsi="Arial" w:cs="Arial"/>
          <w:bCs w:val="0"/>
          <w:sz w:val="22"/>
          <w:szCs w:val="22"/>
          <w:lang w:val="en-GB"/>
        </w:rPr>
        <w:tab/>
        <w:t xml:space="preserve">                       </w:t>
      </w:r>
      <w:r w:rsidRPr="00462A90">
        <w:rPr>
          <w:rFonts w:ascii="Arial" w:hAnsi="Arial" w:cs="Arial"/>
          <w:bCs w:val="0"/>
          <w:sz w:val="22"/>
          <w:szCs w:val="22"/>
          <w:lang w:val="en-GB"/>
        </w:rPr>
        <w:tab/>
        <w:t xml:space="preserve">:     INDUSTRIAL ELECTRONICS LABORATRY PRACTICE                                              </w:t>
      </w:r>
    </w:p>
    <w:p w:rsidR="002A7ACD" w:rsidRPr="00462A90" w:rsidRDefault="002A7ACD" w:rsidP="002A7ACD">
      <w:pPr>
        <w:pStyle w:val="Heading4"/>
        <w:ind w:left="864" w:hanging="864"/>
        <w:jc w:val="both"/>
        <w:rPr>
          <w:rFonts w:ascii="Arial" w:hAnsi="Arial" w:cs="Arial"/>
          <w:bCs w:val="0"/>
          <w:sz w:val="22"/>
          <w:szCs w:val="22"/>
          <w:lang w:val="en-GB"/>
        </w:rPr>
      </w:pPr>
      <w:r w:rsidRPr="00462A90">
        <w:rPr>
          <w:rFonts w:ascii="Arial" w:hAnsi="Arial" w:cs="Arial"/>
          <w:sz w:val="22"/>
          <w:szCs w:val="22"/>
        </w:rPr>
        <w:t>Subject Code</w:t>
      </w:r>
      <w:r w:rsidRPr="00462A90">
        <w:rPr>
          <w:rFonts w:ascii="Arial" w:hAnsi="Arial" w:cs="Arial"/>
          <w:sz w:val="22"/>
          <w:szCs w:val="22"/>
        </w:rPr>
        <w:tab/>
      </w:r>
      <w:r w:rsidRPr="00462A90">
        <w:rPr>
          <w:rFonts w:ascii="Arial" w:hAnsi="Arial" w:cs="Arial"/>
          <w:sz w:val="22"/>
          <w:szCs w:val="22"/>
        </w:rPr>
        <w:tab/>
        <w:t xml:space="preserve">           </w:t>
      </w:r>
      <w:r w:rsidRPr="00462A90">
        <w:rPr>
          <w:rFonts w:ascii="Arial" w:hAnsi="Arial" w:cs="Arial"/>
          <w:sz w:val="22"/>
          <w:szCs w:val="22"/>
        </w:rPr>
        <w:tab/>
        <w:t>:     EC-607</w:t>
      </w:r>
    </w:p>
    <w:p w:rsidR="002A7ACD" w:rsidRPr="00462A90" w:rsidRDefault="002A7ACD" w:rsidP="002A7ACD">
      <w:pPr>
        <w:jc w:val="both"/>
        <w:rPr>
          <w:rFonts w:ascii="Arial" w:hAnsi="Arial" w:cs="Arial"/>
          <w:b/>
          <w:bCs/>
          <w:lang w:val="en-GB"/>
        </w:rPr>
      </w:pPr>
      <w:r w:rsidRPr="00462A90">
        <w:rPr>
          <w:rFonts w:ascii="Arial" w:hAnsi="Arial" w:cs="Arial"/>
          <w:b/>
          <w:bCs/>
          <w:lang w:val="en-GB"/>
        </w:rPr>
        <w:t>Periods/Week</w:t>
      </w:r>
      <w:r w:rsidRPr="00462A90">
        <w:rPr>
          <w:rFonts w:ascii="Arial" w:hAnsi="Arial" w:cs="Arial"/>
          <w:b/>
          <w:bCs/>
          <w:lang w:val="en-GB"/>
        </w:rPr>
        <w:tab/>
      </w:r>
      <w:r w:rsidRPr="00462A90">
        <w:rPr>
          <w:rFonts w:ascii="Arial" w:hAnsi="Arial" w:cs="Arial"/>
          <w:b/>
          <w:bCs/>
          <w:lang w:val="en-GB"/>
        </w:rPr>
        <w:tab/>
        <w:t>:     04</w:t>
      </w:r>
    </w:p>
    <w:p w:rsidR="002A7ACD" w:rsidRPr="00462A90" w:rsidRDefault="002A7ACD" w:rsidP="002A7ACD">
      <w:pPr>
        <w:jc w:val="both"/>
        <w:rPr>
          <w:rFonts w:ascii="Arial" w:hAnsi="Arial" w:cs="Arial"/>
          <w:b/>
          <w:bCs/>
          <w:lang w:val="en-GB"/>
        </w:rPr>
      </w:pPr>
      <w:r w:rsidRPr="00462A90">
        <w:rPr>
          <w:rFonts w:ascii="Arial" w:hAnsi="Arial" w:cs="Arial"/>
          <w:b/>
          <w:bCs/>
          <w:lang w:val="en-GB"/>
        </w:rPr>
        <w:t>Periods/Semester</w:t>
      </w:r>
      <w:r w:rsidRPr="00462A90">
        <w:rPr>
          <w:rFonts w:ascii="Arial" w:hAnsi="Arial" w:cs="Arial"/>
          <w:b/>
          <w:bCs/>
          <w:lang w:val="en-GB"/>
        </w:rPr>
        <w:tab/>
        <w:t xml:space="preserve">           </w:t>
      </w:r>
      <w:r w:rsidRPr="00462A90">
        <w:rPr>
          <w:rFonts w:ascii="Arial" w:hAnsi="Arial" w:cs="Arial"/>
          <w:b/>
          <w:bCs/>
          <w:lang w:val="en-GB"/>
        </w:rPr>
        <w:tab/>
        <w:t>:    90</w:t>
      </w:r>
    </w:p>
    <w:p w:rsidR="002A7ACD" w:rsidRPr="00462A90" w:rsidRDefault="002A7ACD" w:rsidP="002A7ACD">
      <w:pPr>
        <w:jc w:val="both"/>
        <w:rPr>
          <w:rFonts w:ascii="Arial" w:hAnsi="Arial" w:cs="Arial"/>
          <w:b/>
          <w:bCs/>
          <w:lang w:val="en-GB"/>
        </w:rPr>
      </w:pPr>
    </w:p>
    <w:p w:rsidR="002A7ACD" w:rsidRPr="00462A90" w:rsidRDefault="002A7ACD" w:rsidP="002A7ACD">
      <w:pPr>
        <w:spacing w:line="360" w:lineRule="auto"/>
        <w:rPr>
          <w:rFonts w:ascii="Arial" w:hAnsi="Arial" w:cs="Arial"/>
          <w:bCs/>
        </w:rPr>
      </w:pPr>
      <w:r w:rsidRPr="00462A90">
        <w:rPr>
          <w:rFonts w:ascii="Arial" w:hAnsi="Arial" w:cs="Arial"/>
          <w:b/>
          <w:bCs/>
        </w:rPr>
        <w:t>Rationale:</w:t>
      </w:r>
      <w:r w:rsidRPr="00462A90">
        <w:rPr>
          <w:rFonts w:ascii="Arial" w:hAnsi="Arial" w:cs="Arial"/>
          <w:bCs/>
        </w:rPr>
        <w:t xml:space="preserve"> Industrial Electronics  lab is included in the VI semester to make the students industry ready  by giving them practical inputs and making them experiment with Power Electronic devices   which are in wide  usage  in Industry. This helps the students to get better job opportunities and work with confidence.</w:t>
      </w:r>
    </w:p>
    <w:p w:rsidR="002A7ACD" w:rsidRPr="00462A90" w:rsidRDefault="002A7ACD" w:rsidP="002A7ACD">
      <w:pPr>
        <w:jc w:val="center"/>
        <w:rPr>
          <w:rFonts w:ascii="Arial" w:hAnsi="Arial" w:cs="Arial"/>
          <w:b/>
          <w:bCs/>
        </w:rPr>
      </w:pPr>
      <w:r w:rsidRPr="00462A90">
        <w:rPr>
          <w:rFonts w:ascii="Arial" w:hAnsi="Arial" w:cs="Arial"/>
          <w:b/>
          <w:bCs/>
        </w:rPr>
        <w:t>TIME SCHEDULE</w:t>
      </w:r>
    </w:p>
    <w:p w:rsidR="002A7ACD" w:rsidRPr="00462A90" w:rsidRDefault="002A7ACD" w:rsidP="002A7ACD">
      <w:pPr>
        <w:jc w:val="center"/>
        <w:rPr>
          <w:rFonts w:ascii="Arial" w:hAnsi="Arial" w:cs="Arial"/>
          <w:bCs/>
        </w:rPr>
      </w:pPr>
    </w:p>
    <w:tbl>
      <w:tblPr>
        <w:tblpPr w:leftFromText="180" w:rightFromText="180" w:vertAnchor="text" w:horzAnchor="margin"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3025"/>
        <w:gridCol w:w="1097"/>
        <w:gridCol w:w="1430"/>
        <w:gridCol w:w="1108"/>
        <w:gridCol w:w="1800"/>
      </w:tblGrid>
      <w:tr w:rsidR="002A7ACD" w:rsidRPr="00462A90" w:rsidTr="00823102">
        <w:trPr>
          <w:trHeight w:val="400"/>
        </w:trPr>
        <w:tc>
          <w:tcPr>
            <w:tcW w:w="738" w:type="dxa"/>
            <w:vAlign w:val="center"/>
          </w:tcPr>
          <w:p w:rsidR="002A7ACD" w:rsidRPr="00462A90" w:rsidRDefault="002A7ACD" w:rsidP="00823102">
            <w:pPr>
              <w:jc w:val="center"/>
              <w:rPr>
                <w:rFonts w:ascii="Arial" w:hAnsi="Arial" w:cs="Arial"/>
                <w:b/>
              </w:rPr>
            </w:pPr>
            <w:r w:rsidRPr="00462A90">
              <w:rPr>
                <w:rFonts w:ascii="Arial" w:hAnsi="Arial" w:cs="Arial"/>
                <w:b/>
              </w:rPr>
              <w:t>Sl</w:t>
            </w:r>
          </w:p>
        </w:tc>
        <w:tc>
          <w:tcPr>
            <w:tcW w:w="3025" w:type="dxa"/>
            <w:vAlign w:val="center"/>
          </w:tcPr>
          <w:p w:rsidR="002A7ACD" w:rsidRPr="00462A90" w:rsidRDefault="002A7ACD" w:rsidP="00823102">
            <w:pPr>
              <w:jc w:val="center"/>
              <w:rPr>
                <w:rFonts w:ascii="Arial" w:hAnsi="Arial" w:cs="Arial"/>
                <w:b/>
              </w:rPr>
            </w:pPr>
            <w:r w:rsidRPr="00462A90">
              <w:rPr>
                <w:rFonts w:ascii="Arial" w:hAnsi="Arial" w:cs="Arial"/>
                <w:b/>
              </w:rPr>
              <w:t>Major Topics</w:t>
            </w:r>
          </w:p>
        </w:tc>
        <w:tc>
          <w:tcPr>
            <w:tcW w:w="1097" w:type="dxa"/>
            <w:vAlign w:val="center"/>
          </w:tcPr>
          <w:p w:rsidR="002A7ACD" w:rsidRPr="00462A90" w:rsidRDefault="002A7ACD" w:rsidP="00823102">
            <w:pPr>
              <w:jc w:val="center"/>
              <w:rPr>
                <w:rFonts w:ascii="Arial" w:hAnsi="Arial" w:cs="Arial"/>
                <w:b/>
              </w:rPr>
            </w:pPr>
            <w:r w:rsidRPr="00462A90">
              <w:rPr>
                <w:rFonts w:ascii="Arial" w:hAnsi="Arial" w:cs="Arial"/>
                <w:b/>
              </w:rPr>
              <w:t>Periods</w:t>
            </w:r>
          </w:p>
        </w:tc>
        <w:tc>
          <w:tcPr>
            <w:tcW w:w="1430" w:type="dxa"/>
            <w:vAlign w:val="center"/>
          </w:tcPr>
          <w:p w:rsidR="002A7ACD" w:rsidRPr="00462A90" w:rsidRDefault="002A7ACD" w:rsidP="00823102">
            <w:pPr>
              <w:jc w:val="center"/>
              <w:rPr>
                <w:rFonts w:ascii="Arial" w:hAnsi="Arial" w:cs="Arial"/>
                <w:b/>
              </w:rPr>
            </w:pPr>
            <w:r w:rsidRPr="00462A90">
              <w:rPr>
                <w:rFonts w:ascii="Arial" w:hAnsi="Arial" w:cs="Arial"/>
                <w:b/>
              </w:rPr>
              <w:t>Weightage of Marks</w:t>
            </w:r>
          </w:p>
        </w:tc>
        <w:tc>
          <w:tcPr>
            <w:tcW w:w="1108" w:type="dxa"/>
            <w:vAlign w:val="center"/>
          </w:tcPr>
          <w:p w:rsidR="002A7ACD" w:rsidRPr="00462A90" w:rsidRDefault="002A7ACD" w:rsidP="00823102">
            <w:pPr>
              <w:jc w:val="center"/>
              <w:rPr>
                <w:rFonts w:ascii="Arial" w:hAnsi="Arial" w:cs="Arial"/>
                <w:b/>
              </w:rPr>
            </w:pPr>
            <w:r w:rsidRPr="00462A90">
              <w:rPr>
                <w:rFonts w:ascii="Arial" w:hAnsi="Arial" w:cs="Arial"/>
                <w:b/>
              </w:rPr>
              <w:t>Short Type</w:t>
            </w:r>
          </w:p>
        </w:tc>
        <w:tc>
          <w:tcPr>
            <w:tcW w:w="1800" w:type="dxa"/>
            <w:vAlign w:val="center"/>
          </w:tcPr>
          <w:p w:rsidR="002A7ACD" w:rsidRPr="00462A90" w:rsidRDefault="002A7ACD" w:rsidP="00823102">
            <w:pPr>
              <w:jc w:val="center"/>
              <w:rPr>
                <w:rFonts w:ascii="Arial" w:hAnsi="Arial" w:cs="Arial"/>
                <w:b/>
              </w:rPr>
            </w:pPr>
            <w:r w:rsidRPr="00462A90">
              <w:rPr>
                <w:rFonts w:ascii="Arial" w:hAnsi="Arial" w:cs="Arial"/>
                <w:b/>
              </w:rPr>
              <w:t>Essay Type</w:t>
            </w:r>
          </w:p>
        </w:tc>
      </w:tr>
      <w:tr w:rsidR="002A7ACD" w:rsidRPr="00462A90" w:rsidTr="00823102">
        <w:trPr>
          <w:trHeight w:val="425"/>
        </w:trPr>
        <w:tc>
          <w:tcPr>
            <w:tcW w:w="738" w:type="dxa"/>
            <w:vAlign w:val="center"/>
          </w:tcPr>
          <w:p w:rsidR="002A7ACD" w:rsidRPr="00462A90" w:rsidRDefault="002A7ACD" w:rsidP="00823102">
            <w:pPr>
              <w:jc w:val="center"/>
              <w:rPr>
                <w:rFonts w:ascii="Arial" w:hAnsi="Arial" w:cs="Arial"/>
                <w:bCs/>
                <w:iCs/>
              </w:rPr>
            </w:pPr>
            <w:r w:rsidRPr="00462A90">
              <w:rPr>
                <w:rFonts w:ascii="Arial" w:hAnsi="Arial" w:cs="Arial"/>
                <w:bCs/>
                <w:iCs/>
              </w:rPr>
              <w:t>1</w:t>
            </w:r>
          </w:p>
        </w:tc>
        <w:tc>
          <w:tcPr>
            <w:tcW w:w="3025" w:type="dxa"/>
            <w:vAlign w:val="center"/>
          </w:tcPr>
          <w:p w:rsidR="002A7ACD" w:rsidRPr="00462A90" w:rsidRDefault="002A7ACD" w:rsidP="00823102">
            <w:pPr>
              <w:autoSpaceDE w:val="0"/>
              <w:autoSpaceDN w:val="0"/>
              <w:adjustRightInd w:val="0"/>
              <w:rPr>
                <w:rFonts w:ascii="Arial" w:hAnsi="Arial" w:cs="Arial"/>
                <w:bCs/>
              </w:rPr>
            </w:pPr>
            <w:r w:rsidRPr="00462A90">
              <w:rPr>
                <w:rFonts w:ascii="Arial" w:hAnsi="Arial" w:cs="Arial"/>
                <w:bCs/>
                <w:iCs/>
              </w:rPr>
              <w:t>Power devices</w:t>
            </w:r>
          </w:p>
          <w:p w:rsidR="002A7ACD" w:rsidRPr="00462A90" w:rsidRDefault="002A7ACD" w:rsidP="00823102">
            <w:pPr>
              <w:rPr>
                <w:rFonts w:ascii="Arial" w:hAnsi="Arial" w:cs="Arial"/>
                <w:bCs/>
                <w:iCs/>
              </w:rPr>
            </w:pPr>
          </w:p>
        </w:tc>
        <w:tc>
          <w:tcPr>
            <w:tcW w:w="1097" w:type="dxa"/>
            <w:vAlign w:val="center"/>
          </w:tcPr>
          <w:p w:rsidR="002A7ACD" w:rsidRPr="00462A90" w:rsidRDefault="002A7ACD" w:rsidP="00823102">
            <w:pPr>
              <w:jc w:val="center"/>
              <w:rPr>
                <w:rFonts w:ascii="Arial" w:hAnsi="Arial" w:cs="Arial"/>
                <w:bCs/>
                <w:iCs/>
              </w:rPr>
            </w:pPr>
            <w:r w:rsidRPr="00462A90">
              <w:rPr>
                <w:rFonts w:ascii="Arial" w:hAnsi="Arial" w:cs="Arial"/>
                <w:bCs/>
                <w:iCs/>
              </w:rPr>
              <w:t>15</w:t>
            </w:r>
          </w:p>
        </w:tc>
        <w:tc>
          <w:tcPr>
            <w:tcW w:w="1430" w:type="dxa"/>
            <w:vAlign w:val="center"/>
          </w:tcPr>
          <w:p w:rsidR="002A7ACD" w:rsidRPr="00462A90" w:rsidRDefault="002A7ACD" w:rsidP="00823102">
            <w:pPr>
              <w:jc w:val="center"/>
              <w:rPr>
                <w:rFonts w:ascii="Arial" w:hAnsi="Arial" w:cs="Arial"/>
                <w:bCs/>
                <w:iCs/>
              </w:rPr>
            </w:pPr>
            <w:r w:rsidRPr="00462A90">
              <w:rPr>
                <w:rFonts w:ascii="Arial" w:hAnsi="Arial" w:cs="Arial"/>
                <w:bCs/>
                <w:iCs/>
              </w:rPr>
              <w:t>19</w:t>
            </w:r>
          </w:p>
        </w:tc>
        <w:tc>
          <w:tcPr>
            <w:tcW w:w="1108" w:type="dxa"/>
            <w:vAlign w:val="center"/>
          </w:tcPr>
          <w:p w:rsidR="002A7ACD" w:rsidRPr="00462A90" w:rsidRDefault="002A7ACD" w:rsidP="00823102">
            <w:pPr>
              <w:jc w:val="center"/>
              <w:rPr>
                <w:rFonts w:ascii="Arial" w:hAnsi="Arial" w:cs="Arial"/>
                <w:bCs/>
                <w:iCs/>
              </w:rPr>
            </w:pPr>
            <w:r w:rsidRPr="00462A90">
              <w:rPr>
                <w:rFonts w:ascii="Arial" w:hAnsi="Arial" w:cs="Arial"/>
                <w:bCs/>
                <w:iCs/>
              </w:rPr>
              <w:t>3</w:t>
            </w:r>
          </w:p>
        </w:tc>
        <w:tc>
          <w:tcPr>
            <w:tcW w:w="1800" w:type="dxa"/>
            <w:vAlign w:val="center"/>
          </w:tcPr>
          <w:p w:rsidR="002A7ACD" w:rsidRPr="00462A90" w:rsidRDefault="002A7ACD" w:rsidP="00823102">
            <w:pPr>
              <w:jc w:val="center"/>
              <w:rPr>
                <w:rFonts w:ascii="Arial" w:hAnsi="Arial" w:cs="Arial"/>
                <w:bCs/>
                <w:iCs/>
              </w:rPr>
            </w:pPr>
            <w:r w:rsidRPr="00462A90">
              <w:rPr>
                <w:rFonts w:ascii="Arial" w:hAnsi="Arial" w:cs="Arial"/>
                <w:bCs/>
                <w:iCs/>
              </w:rPr>
              <w:t>1</w:t>
            </w:r>
          </w:p>
        </w:tc>
      </w:tr>
      <w:tr w:rsidR="002A7ACD" w:rsidRPr="00462A90" w:rsidTr="00823102">
        <w:trPr>
          <w:trHeight w:val="400"/>
        </w:trPr>
        <w:tc>
          <w:tcPr>
            <w:tcW w:w="738" w:type="dxa"/>
            <w:vAlign w:val="center"/>
          </w:tcPr>
          <w:p w:rsidR="002A7ACD" w:rsidRPr="00462A90" w:rsidRDefault="002A7ACD" w:rsidP="00823102">
            <w:pPr>
              <w:jc w:val="center"/>
              <w:rPr>
                <w:rFonts w:ascii="Arial" w:hAnsi="Arial" w:cs="Arial"/>
                <w:bCs/>
                <w:iCs/>
              </w:rPr>
            </w:pPr>
            <w:r w:rsidRPr="00462A90">
              <w:rPr>
                <w:rFonts w:ascii="Arial" w:hAnsi="Arial" w:cs="Arial"/>
                <w:bCs/>
                <w:iCs/>
              </w:rPr>
              <w:t>2</w:t>
            </w:r>
          </w:p>
        </w:tc>
        <w:tc>
          <w:tcPr>
            <w:tcW w:w="3025" w:type="dxa"/>
            <w:vAlign w:val="center"/>
          </w:tcPr>
          <w:p w:rsidR="002A7ACD" w:rsidRPr="00462A90" w:rsidRDefault="002A7ACD" w:rsidP="00823102">
            <w:pPr>
              <w:rPr>
                <w:rFonts w:ascii="Arial" w:hAnsi="Arial" w:cs="Arial"/>
                <w:bCs/>
                <w:iCs/>
              </w:rPr>
            </w:pPr>
            <w:r w:rsidRPr="00462A90">
              <w:rPr>
                <w:rFonts w:ascii="Arial" w:hAnsi="Arial" w:cs="Arial"/>
                <w:bCs/>
                <w:iCs/>
              </w:rPr>
              <w:t>UJT Circuits</w:t>
            </w:r>
          </w:p>
        </w:tc>
        <w:tc>
          <w:tcPr>
            <w:tcW w:w="1097" w:type="dxa"/>
            <w:vAlign w:val="center"/>
          </w:tcPr>
          <w:p w:rsidR="002A7ACD" w:rsidRPr="00462A90" w:rsidRDefault="002A7ACD" w:rsidP="00823102">
            <w:pPr>
              <w:jc w:val="center"/>
              <w:rPr>
                <w:rFonts w:ascii="Arial" w:hAnsi="Arial" w:cs="Arial"/>
                <w:bCs/>
                <w:iCs/>
              </w:rPr>
            </w:pPr>
            <w:r w:rsidRPr="00462A90">
              <w:rPr>
                <w:rFonts w:ascii="Arial" w:hAnsi="Arial" w:cs="Arial"/>
                <w:bCs/>
                <w:iCs/>
              </w:rPr>
              <w:t>16</w:t>
            </w:r>
          </w:p>
        </w:tc>
        <w:tc>
          <w:tcPr>
            <w:tcW w:w="1430" w:type="dxa"/>
            <w:vAlign w:val="center"/>
          </w:tcPr>
          <w:p w:rsidR="002A7ACD" w:rsidRPr="00462A90" w:rsidRDefault="002A7ACD" w:rsidP="00823102">
            <w:pPr>
              <w:jc w:val="center"/>
              <w:rPr>
                <w:rFonts w:ascii="Arial" w:hAnsi="Arial" w:cs="Arial"/>
                <w:bCs/>
                <w:iCs/>
              </w:rPr>
            </w:pPr>
            <w:r w:rsidRPr="00462A90">
              <w:rPr>
                <w:rFonts w:ascii="Arial" w:hAnsi="Arial" w:cs="Arial"/>
                <w:bCs/>
                <w:iCs/>
              </w:rPr>
              <w:t>29</w:t>
            </w:r>
          </w:p>
        </w:tc>
        <w:tc>
          <w:tcPr>
            <w:tcW w:w="1108" w:type="dxa"/>
            <w:vAlign w:val="center"/>
          </w:tcPr>
          <w:p w:rsidR="002A7ACD" w:rsidRPr="00462A90" w:rsidRDefault="002A7ACD" w:rsidP="00823102">
            <w:pPr>
              <w:jc w:val="center"/>
              <w:rPr>
                <w:rFonts w:ascii="Arial" w:hAnsi="Arial" w:cs="Arial"/>
                <w:bCs/>
                <w:iCs/>
              </w:rPr>
            </w:pPr>
            <w:r w:rsidRPr="00462A90">
              <w:rPr>
                <w:rFonts w:ascii="Arial" w:hAnsi="Arial" w:cs="Arial"/>
                <w:bCs/>
                <w:iCs/>
              </w:rPr>
              <w:t>3</w:t>
            </w:r>
          </w:p>
        </w:tc>
        <w:tc>
          <w:tcPr>
            <w:tcW w:w="1800" w:type="dxa"/>
            <w:vAlign w:val="center"/>
          </w:tcPr>
          <w:p w:rsidR="002A7ACD" w:rsidRPr="00462A90" w:rsidRDefault="002A7ACD" w:rsidP="00823102">
            <w:pPr>
              <w:jc w:val="center"/>
              <w:rPr>
                <w:rFonts w:ascii="Arial" w:hAnsi="Arial" w:cs="Arial"/>
                <w:bCs/>
                <w:iCs/>
              </w:rPr>
            </w:pPr>
            <w:r w:rsidRPr="00462A90">
              <w:rPr>
                <w:rFonts w:ascii="Arial" w:hAnsi="Arial" w:cs="Arial"/>
                <w:bCs/>
                <w:iCs/>
              </w:rPr>
              <w:t>2</w:t>
            </w:r>
          </w:p>
        </w:tc>
      </w:tr>
      <w:tr w:rsidR="002A7ACD" w:rsidRPr="00462A90" w:rsidTr="00823102">
        <w:trPr>
          <w:trHeight w:val="400"/>
        </w:trPr>
        <w:tc>
          <w:tcPr>
            <w:tcW w:w="738" w:type="dxa"/>
            <w:vAlign w:val="center"/>
          </w:tcPr>
          <w:p w:rsidR="002A7ACD" w:rsidRPr="00462A90" w:rsidRDefault="002A7ACD" w:rsidP="00823102">
            <w:pPr>
              <w:jc w:val="center"/>
              <w:rPr>
                <w:rFonts w:ascii="Arial" w:hAnsi="Arial" w:cs="Arial"/>
                <w:bCs/>
                <w:iCs/>
              </w:rPr>
            </w:pPr>
            <w:r w:rsidRPr="00462A90">
              <w:rPr>
                <w:rFonts w:ascii="Arial" w:hAnsi="Arial" w:cs="Arial"/>
                <w:bCs/>
                <w:iCs/>
              </w:rPr>
              <w:t>3</w:t>
            </w:r>
          </w:p>
        </w:tc>
        <w:tc>
          <w:tcPr>
            <w:tcW w:w="3025" w:type="dxa"/>
            <w:vAlign w:val="center"/>
          </w:tcPr>
          <w:p w:rsidR="002A7ACD" w:rsidRPr="00462A90" w:rsidRDefault="002A7ACD" w:rsidP="00823102">
            <w:pPr>
              <w:rPr>
                <w:rFonts w:ascii="Arial" w:hAnsi="Arial" w:cs="Arial"/>
                <w:bCs/>
                <w:iCs/>
              </w:rPr>
            </w:pPr>
            <w:r w:rsidRPr="00462A90">
              <w:rPr>
                <w:rFonts w:ascii="Arial" w:hAnsi="Arial" w:cs="Arial"/>
                <w:bCs/>
                <w:iCs/>
              </w:rPr>
              <w:t>Power control Techniques</w:t>
            </w:r>
          </w:p>
        </w:tc>
        <w:tc>
          <w:tcPr>
            <w:tcW w:w="1097" w:type="dxa"/>
            <w:vAlign w:val="center"/>
          </w:tcPr>
          <w:p w:rsidR="002A7ACD" w:rsidRPr="00462A90" w:rsidRDefault="002A7ACD" w:rsidP="00823102">
            <w:pPr>
              <w:jc w:val="center"/>
              <w:rPr>
                <w:rFonts w:ascii="Arial" w:hAnsi="Arial" w:cs="Arial"/>
                <w:bCs/>
                <w:iCs/>
              </w:rPr>
            </w:pPr>
            <w:r w:rsidRPr="00462A90">
              <w:rPr>
                <w:rFonts w:ascii="Arial" w:hAnsi="Arial" w:cs="Arial"/>
                <w:bCs/>
                <w:iCs/>
              </w:rPr>
              <w:t>15</w:t>
            </w:r>
          </w:p>
        </w:tc>
        <w:tc>
          <w:tcPr>
            <w:tcW w:w="1430" w:type="dxa"/>
            <w:vAlign w:val="center"/>
          </w:tcPr>
          <w:p w:rsidR="002A7ACD" w:rsidRPr="00462A90" w:rsidRDefault="002A7ACD" w:rsidP="00823102">
            <w:pPr>
              <w:jc w:val="center"/>
              <w:rPr>
                <w:rFonts w:ascii="Arial" w:hAnsi="Arial" w:cs="Arial"/>
                <w:bCs/>
                <w:iCs/>
              </w:rPr>
            </w:pPr>
            <w:r w:rsidRPr="00462A90">
              <w:rPr>
                <w:rFonts w:ascii="Arial" w:hAnsi="Arial" w:cs="Arial"/>
                <w:bCs/>
                <w:iCs/>
              </w:rPr>
              <w:t>26</w:t>
            </w:r>
          </w:p>
        </w:tc>
        <w:tc>
          <w:tcPr>
            <w:tcW w:w="1108" w:type="dxa"/>
            <w:vAlign w:val="center"/>
          </w:tcPr>
          <w:p w:rsidR="002A7ACD" w:rsidRPr="00462A90" w:rsidRDefault="002A7ACD" w:rsidP="00823102">
            <w:pPr>
              <w:jc w:val="center"/>
              <w:rPr>
                <w:rFonts w:ascii="Arial" w:hAnsi="Arial" w:cs="Arial"/>
                <w:bCs/>
                <w:iCs/>
              </w:rPr>
            </w:pPr>
            <w:r w:rsidRPr="00462A90">
              <w:rPr>
                <w:rFonts w:ascii="Arial" w:hAnsi="Arial" w:cs="Arial"/>
                <w:bCs/>
                <w:iCs/>
              </w:rPr>
              <w:t>2</w:t>
            </w:r>
          </w:p>
        </w:tc>
        <w:tc>
          <w:tcPr>
            <w:tcW w:w="1800" w:type="dxa"/>
            <w:vAlign w:val="center"/>
          </w:tcPr>
          <w:p w:rsidR="002A7ACD" w:rsidRPr="00462A90" w:rsidRDefault="002A7ACD" w:rsidP="00823102">
            <w:pPr>
              <w:jc w:val="center"/>
              <w:rPr>
                <w:rFonts w:ascii="Arial" w:hAnsi="Arial" w:cs="Arial"/>
                <w:bCs/>
                <w:iCs/>
              </w:rPr>
            </w:pPr>
            <w:r w:rsidRPr="00462A90">
              <w:rPr>
                <w:rFonts w:ascii="Arial" w:hAnsi="Arial" w:cs="Arial"/>
                <w:bCs/>
                <w:iCs/>
              </w:rPr>
              <w:t>2</w:t>
            </w:r>
          </w:p>
        </w:tc>
      </w:tr>
      <w:tr w:rsidR="002A7ACD" w:rsidRPr="00462A90" w:rsidTr="00823102">
        <w:trPr>
          <w:trHeight w:val="400"/>
        </w:trPr>
        <w:tc>
          <w:tcPr>
            <w:tcW w:w="738" w:type="dxa"/>
            <w:vAlign w:val="center"/>
          </w:tcPr>
          <w:p w:rsidR="002A7ACD" w:rsidRPr="00462A90" w:rsidRDefault="002A7ACD" w:rsidP="00823102">
            <w:pPr>
              <w:jc w:val="center"/>
              <w:rPr>
                <w:rFonts w:ascii="Arial" w:hAnsi="Arial" w:cs="Arial"/>
                <w:bCs/>
                <w:iCs/>
              </w:rPr>
            </w:pPr>
            <w:r w:rsidRPr="00462A90">
              <w:rPr>
                <w:rFonts w:ascii="Arial" w:hAnsi="Arial" w:cs="Arial"/>
                <w:bCs/>
                <w:iCs/>
              </w:rPr>
              <w:t>4</w:t>
            </w:r>
          </w:p>
        </w:tc>
        <w:tc>
          <w:tcPr>
            <w:tcW w:w="3025" w:type="dxa"/>
            <w:vAlign w:val="center"/>
          </w:tcPr>
          <w:p w:rsidR="002A7ACD" w:rsidRPr="00462A90" w:rsidRDefault="002A7ACD" w:rsidP="00823102">
            <w:pPr>
              <w:rPr>
                <w:rFonts w:ascii="Arial" w:hAnsi="Arial" w:cs="Arial"/>
                <w:bCs/>
                <w:iCs/>
              </w:rPr>
            </w:pPr>
            <w:r w:rsidRPr="00462A90">
              <w:rPr>
                <w:rFonts w:ascii="Arial" w:hAnsi="Arial" w:cs="Arial"/>
                <w:bCs/>
                <w:iCs/>
              </w:rPr>
              <w:t>Inverter  &amp; Servo Stabilzers</w:t>
            </w:r>
          </w:p>
        </w:tc>
        <w:tc>
          <w:tcPr>
            <w:tcW w:w="1097" w:type="dxa"/>
            <w:vAlign w:val="center"/>
          </w:tcPr>
          <w:p w:rsidR="002A7ACD" w:rsidRPr="00462A90" w:rsidRDefault="002A7ACD" w:rsidP="00823102">
            <w:pPr>
              <w:jc w:val="center"/>
              <w:rPr>
                <w:rFonts w:ascii="Arial" w:hAnsi="Arial" w:cs="Arial"/>
                <w:bCs/>
                <w:iCs/>
              </w:rPr>
            </w:pPr>
            <w:r w:rsidRPr="00462A90">
              <w:rPr>
                <w:rFonts w:ascii="Arial" w:hAnsi="Arial" w:cs="Arial"/>
                <w:bCs/>
                <w:iCs/>
              </w:rPr>
              <w:t>10</w:t>
            </w:r>
          </w:p>
        </w:tc>
        <w:tc>
          <w:tcPr>
            <w:tcW w:w="1430" w:type="dxa"/>
            <w:vAlign w:val="center"/>
          </w:tcPr>
          <w:p w:rsidR="002A7ACD" w:rsidRPr="00462A90" w:rsidRDefault="002A7ACD" w:rsidP="00823102">
            <w:pPr>
              <w:jc w:val="center"/>
              <w:rPr>
                <w:rFonts w:ascii="Arial" w:hAnsi="Arial" w:cs="Arial"/>
                <w:bCs/>
                <w:iCs/>
              </w:rPr>
            </w:pPr>
            <w:r w:rsidRPr="00462A90">
              <w:rPr>
                <w:rFonts w:ascii="Arial" w:hAnsi="Arial" w:cs="Arial"/>
                <w:bCs/>
                <w:iCs/>
              </w:rPr>
              <w:t>26</w:t>
            </w:r>
          </w:p>
        </w:tc>
        <w:tc>
          <w:tcPr>
            <w:tcW w:w="1108" w:type="dxa"/>
            <w:vAlign w:val="center"/>
          </w:tcPr>
          <w:p w:rsidR="002A7ACD" w:rsidRPr="00462A90" w:rsidRDefault="002A7ACD" w:rsidP="00823102">
            <w:pPr>
              <w:jc w:val="center"/>
              <w:rPr>
                <w:rFonts w:ascii="Arial" w:hAnsi="Arial" w:cs="Arial"/>
                <w:bCs/>
                <w:iCs/>
              </w:rPr>
            </w:pPr>
            <w:r w:rsidRPr="00462A90">
              <w:rPr>
                <w:rFonts w:ascii="Arial" w:hAnsi="Arial" w:cs="Arial"/>
                <w:bCs/>
                <w:iCs/>
              </w:rPr>
              <w:t>2</w:t>
            </w:r>
          </w:p>
        </w:tc>
        <w:tc>
          <w:tcPr>
            <w:tcW w:w="1800" w:type="dxa"/>
            <w:vAlign w:val="center"/>
          </w:tcPr>
          <w:p w:rsidR="002A7ACD" w:rsidRPr="00462A90" w:rsidRDefault="002A7ACD" w:rsidP="00823102">
            <w:pPr>
              <w:jc w:val="center"/>
              <w:rPr>
                <w:rFonts w:ascii="Arial" w:hAnsi="Arial" w:cs="Arial"/>
                <w:bCs/>
                <w:iCs/>
              </w:rPr>
            </w:pPr>
            <w:r w:rsidRPr="00462A90">
              <w:rPr>
                <w:rFonts w:ascii="Arial" w:hAnsi="Arial" w:cs="Arial"/>
                <w:bCs/>
                <w:iCs/>
              </w:rPr>
              <w:t>2</w:t>
            </w:r>
          </w:p>
        </w:tc>
      </w:tr>
      <w:tr w:rsidR="002A7ACD" w:rsidRPr="00462A90" w:rsidTr="00823102">
        <w:trPr>
          <w:trHeight w:val="400"/>
        </w:trPr>
        <w:tc>
          <w:tcPr>
            <w:tcW w:w="738" w:type="dxa"/>
            <w:vAlign w:val="center"/>
          </w:tcPr>
          <w:p w:rsidR="002A7ACD" w:rsidRPr="00462A90" w:rsidRDefault="002A7ACD" w:rsidP="00823102">
            <w:pPr>
              <w:jc w:val="center"/>
              <w:rPr>
                <w:rFonts w:ascii="Arial" w:hAnsi="Arial" w:cs="Arial"/>
                <w:iCs/>
              </w:rPr>
            </w:pPr>
            <w:r w:rsidRPr="00462A90">
              <w:rPr>
                <w:rFonts w:ascii="Arial" w:hAnsi="Arial" w:cs="Arial"/>
                <w:iCs/>
              </w:rPr>
              <w:t>5</w:t>
            </w:r>
          </w:p>
        </w:tc>
        <w:tc>
          <w:tcPr>
            <w:tcW w:w="3025" w:type="dxa"/>
            <w:vAlign w:val="center"/>
          </w:tcPr>
          <w:p w:rsidR="002A7ACD" w:rsidRPr="00462A90" w:rsidRDefault="002A7ACD" w:rsidP="00823102">
            <w:pPr>
              <w:rPr>
                <w:rFonts w:ascii="Arial" w:hAnsi="Arial" w:cs="Arial"/>
                <w:iCs/>
              </w:rPr>
            </w:pPr>
            <w:r w:rsidRPr="00462A90">
              <w:rPr>
                <w:rFonts w:ascii="Arial" w:hAnsi="Arial" w:cs="Arial"/>
                <w:iCs/>
              </w:rPr>
              <w:t>Sensors and Transducers</w:t>
            </w:r>
          </w:p>
        </w:tc>
        <w:tc>
          <w:tcPr>
            <w:tcW w:w="1097" w:type="dxa"/>
            <w:vAlign w:val="center"/>
          </w:tcPr>
          <w:p w:rsidR="002A7ACD" w:rsidRPr="00462A90" w:rsidRDefault="002A7ACD" w:rsidP="00823102">
            <w:pPr>
              <w:jc w:val="center"/>
              <w:rPr>
                <w:rFonts w:ascii="Arial" w:hAnsi="Arial" w:cs="Arial"/>
                <w:iCs/>
              </w:rPr>
            </w:pPr>
            <w:r w:rsidRPr="00462A90">
              <w:rPr>
                <w:rFonts w:ascii="Arial" w:hAnsi="Arial" w:cs="Arial"/>
                <w:iCs/>
              </w:rPr>
              <w:t>4</w:t>
            </w:r>
          </w:p>
        </w:tc>
        <w:tc>
          <w:tcPr>
            <w:tcW w:w="1430" w:type="dxa"/>
            <w:vAlign w:val="center"/>
          </w:tcPr>
          <w:p w:rsidR="002A7ACD" w:rsidRPr="00462A90" w:rsidRDefault="002A7ACD" w:rsidP="00823102">
            <w:pPr>
              <w:jc w:val="center"/>
              <w:rPr>
                <w:rFonts w:ascii="Arial" w:hAnsi="Arial" w:cs="Arial"/>
                <w:iCs/>
              </w:rPr>
            </w:pPr>
            <w:r w:rsidRPr="00462A90">
              <w:rPr>
                <w:rFonts w:ascii="Arial" w:hAnsi="Arial" w:cs="Arial"/>
                <w:iCs/>
              </w:rPr>
              <w:t>10</w:t>
            </w:r>
          </w:p>
        </w:tc>
        <w:tc>
          <w:tcPr>
            <w:tcW w:w="1108" w:type="dxa"/>
            <w:vAlign w:val="center"/>
          </w:tcPr>
          <w:p w:rsidR="002A7ACD" w:rsidRPr="00462A90" w:rsidRDefault="002A7ACD" w:rsidP="00823102">
            <w:pPr>
              <w:jc w:val="center"/>
              <w:rPr>
                <w:rFonts w:ascii="Arial" w:hAnsi="Arial" w:cs="Arial"/>
                <w:iCs/>
              </w:rPr>
            </w:pPr>
            <w:r w:rsidRPr="00462A90">
              <w:rPr>
                <w:rFonts w:ascii="Arial" w:hAnsi="Arial" w:cs="Arial"/>
                <w:iCs/>
              </w:rPr>
              <w:t>-</w:t>
            </w:r>
          </w:p>
        </w:tc>
        <w:tc>
          <w:tcPr>
            <w:tcW w:w="1800" w:type="dxa"/>
            <w:vAlign w:val="center"/>
          </w:tcPr>
          <w:p w:rsidR="002A7ACD" w:rsidRPr="00462A90" w:rsidRDefault="002A7ACD" w:rsidP="00823102">
            <w:pPr>
              <w:jc w:val="center"/>
              <w:rPr>
                <w:rFonts w:ascii="Arial" w:hAnsi="Arial" w:cs="Arial"/>
                <w:iCs/>
              </w:rPr>
            </w:pPr>
            <w:r w:rsidRPr="00462A90">
              <w:rPr>
                <w:rFonts w:ascii="Arial" w:hAnsi="Arial" w:cs="Arial"/>
                <w:iCs/>
              </w:rPr>
              <w:t>1</w:t>
            </w:r>
          </w:p>
        </w:tc>
      </w:tr>
      <w:tr w:rsidR="002A7ACD" w:rsidRPr="00462A90" w:rsidTr="00823102">
        <w:trPr>
          <w:trHeight w:val="400"/>
        </w:trPr>
        <w:tc>
          <w:tcPr>
            <w:tcW w:w="738" w:type="dxa"/>
            <w:vAlign w:val="center"/>
          </w:tcPr>
          <w:p w:rsidR="002A7ACD" w:rsidRPr="00462A90" w:rsidRDefault="002A7ACD" w:rsidP="00823102">
            <w:pPr>
              <w:jc w:val="center"/>
              <w:rPr>
                <w:rFonts w:ascii="Arial" w:hAnsi="Arial" w:cs="Arial"/>
                <w:iCs/>
              </w:rPr>
            </w:pPr>
            <w:r w:rsidRPr="00462A90">
              <w:rPr>
                <w:rFonts w:ascii="Arial" w:hAnsi="Arial" w:cs="Arial"/>
                <w:iCs/>
              </w:rPr>
              <w:t>6</w:t>
            </w:r>
          </w:p>
        </w:tc>
        <w:tc>
          <w:tcPr>
            <w:tcW w:w="3025" w:type="dxa"/>
            <w:vAlign w:val="center"/>
          </w:tcPr>
          <w:p w:rsidR="002A7ACD" w:rsidRPr="00462A90" w:rsidRDefault="002A7ACD" w:rsidP="00823102">
            <w:pPr>
              <w:rPr>
                <w:rFonts w:ascii="Arial" w:hAnsi="Arial" w:cs="Arial"/>
              </w:rPr>
            </w:pPr>
            <w:r w:rsidRPr="00462A90">
              <w:rPr>
                <w:rFonts w:ascii="Arial" w:hAnsi="Arial" w:cs="Arial"/>
              </w:rPr>
              <w:t>PLC</w:t>
            </w:r>
          </w:p>
        </w:tc>
        <w:tc>
          <w:tcPr>
            <w:tcW w:w="1097" w:type="dxa"/>
            <w:vAlign w:val="center"/>
          </w:tcPr>
          <w:p w:rsidR="002A7ACD" w:rsidRPr="00462A90" w:rsidRDefault="002A7ACD" w:rsidP="00823102">
            <w:pPr>
              <w:jc w:val="center"/>
              <w:rPr>
                <w:rFonts w:ascii="Arial" w:hAnsi="Arial" w:cs="Arial"/>
                <w:iCs/>
              </w:rPr>
            </w:pPr>
          </w:p>
        </w:tc>
        <w:tc>
          <w:tcPr>
            <w:tcW w:w="1430" w:type="dxa"/>
            <w:vAlign w:val="center"/>
          </w:tcPr>
          <w:p w:rsidR="002A7ACD" w:rsidRPr="00462A90" w:rsidRDefault="002A7ACD" w:rsidP="00823102">
            <w:pPr>
              <w:jc w:val="center"/>
              <w:rPr>
                <w:rFonts w:ascii="Arial" w:hAnsi="Arial" w:cs="Arial"/>
                <w:iCs/>
              </w:rPr>
            </w:pPr>
          </w:p>
        </w:tc>
        <w:tc>
          <w:tcPr>
            <w:tcW w:w="1108" w:type="dxa"/>
            <w:vAlign w:val="center"/>
          </w:tcPr>
          <w:p w:rsidR="002A7ACD" w:rsidRPr="00462A90" w:rsidRDefault="002A7ACD" w:rsidP="00823102">
            <w:pPr>
              <w:jc w:val="center"/>
              <w:rPr>
                <w:rFonts w:ascii="Arial" w:hAnsi="Arial" w:cs="Arial"/>
                <w:iCs/>
              </w:rPr>
            </w:pPr>
          </w:p>
        </w:tc>
        <w:tc>
          <w:tcPr>
            <w:tcW w:w="1800" w:type="dxa"/>
            <w:vAlign w:val="center"/>
          </w:tcPr>
          <w:p w:rsidR="002A7ACD" w:rsidRPr="00462A90" w:rsidRDefault="002A7ACD" w:rsidP="00823102">
            <w:pPr>
              <w:jc w:val="center"/>
              <w:rPr>
                <w:rFonts w:ascii="Arial" w:hAnsi="Arial" w:cs="Arial"/>
                <w:iCs/>
              </w:rPr>
            </w:pPr>
          </w:p>
        </w:tc>
      </w:tr>
      <w:tr w:rsidR="002A7ACD" w:rsidRPr="00462A90" w:rsidTr="00823102">
        <w:trPr>
          <w:trHeight w:val="400"/>
        </w:trPr>
        <w:tc>
          <w:tcPr>
            <w:tcW w:w="738" w:type="dxa"/>
            <w:vAlign w:val="center"/>
          </w:tcPr>
          <w:p w:rsidR="002A7ACD" w:rsidRPr="00462A90" w:rsidRDefault="002A7ACD" w:rsidP="00823102">
            <w:pPr>
              <w:jc w:val="center"/>
              <w:rPr>
                <w:rFonts w:ascii="Arial" w:hAnsi="Arial" w:cs="Arial"/>
                <w:b/>
                <w:iCs/>
              </w:rPr>
            </w:pPr>
          </w:p>
        </w:tc>
        <w:tc>
          <w:tcPr>
            <w:tcW w:w="3025" w:type="dxa"/>
            <w:vAlign w:val="center"/>
          </w:tcPr>
          <w:p w:rsidR="002A7ACD" w:rsidRPr="00462A90" w:rsidRDefault="002A7ACD" w:rsidP="00823102">
            <w:pPr>
              <w:jc w:val="center"/>
              <w:rPr>
                <w:rFonts w:ascii="Arial" w:hAnsi="Arial" w:cs="Arial"/>
                <w:b/>
                <w:iCs/>
              </w:rPr>
            </w:pPr>
            <w:r w:rsidRPr="00462A90">
              <w:rPr>
                <w:rFonts w:ascii="Arial" w:hAnsi="Arial" w:cs="Arial"/>
                <w:b/>
                <w:iCs/>
              </w:rPr>
              <w:t>TOTAL</w:t>
            </w:r>
          </w:p>
        </w:tc>
        <w:tc>
          <w:tcPr>
            <w:tcW w:w="1097" w:type="dxa"/>
            <w:vAlign w:val="center"/>
          </w:tcPr>
          <w:p w:rsidR="002A7ACD" w:rsidRPr="00462A90" w:rsidRDefault="002A7ACD" w:rsidP="00823102">
            <w:pPr>
              <w:jc w:val="center"/>
              <w:rPr>
                <w:rFonts w:ascii="Arial" w:hAnsi="Arial" w:cs="Arial"/>
                <w:b/>
                <w:iCs/>
              </w:rPr>
            </w:pPr>
            <w:r w:rsidRPr="00462A90">
              <w:rPr>
                <w:rFonts w:ascii="Arial" w:hAnsi="Arial" w:cs="Arial"/>
                <w:b/>
                <w:iCs/>
              </w:rPr>
              <w:t>60</w:t>
            </w:r>
          </w:p>
        </w:tc>
        <w:tc>
          <w:tcPr>
            <w:tcW w:w="1430" w:type="dxa"/>
            <w:vAlign w:val="center"/>
          </w:tcPr>
          <w:p w:rsidR="002A7ACD" w:rsidRPr="00462A90" w:rsidRDefault="002A7ACD" w:rsidP="00823102">
            <w:pPr>
              <w:jc w:val="center"/>
              <w:rPr>
                <w:rFonts w:ascii="Arial" w:hAnsi="Arial" w:cs="Arial"/>
                <w:b/>
                <w:iCs/>
              </w:rPr>
            </w:pPr>
            <w:r w:rsidRPr="00462A90">
              <w:rPr>
                <w:rFonts w:ascii="Arial" w:hAnsi="Arial" w:cs="Arial"/>
                <w:b/>
                <w:iCs/>
              </w:rPr>
              <w:t>110</w:t>
            </w:r>
          </w:p>
        </w:tc>
        <w:tc>
          <w:tcPr>
            <w:tcW w:w="1108" w:type="dxa"/>
            <w:vAlign w:val="center"/>
          </w:tcPr>
          <w:p w:rsidR="002A7ACD" w:rsidRPr="00462A90" w:rsidRDefault="002A7ACD" w:rsidP="00823102">
            <w:pPr>
              <w:jc w:val="center"/>
              <w:rPr>
                <w:rFonts w:ascii="Arial" w:hAnsi="Arial" w:cs="Arial"/>
                <w:b/>
                <w:iCs/>
              </w:rPr>
            </w:pPr>
            <w:r w:rsidRPr="00462A90">
              <w:rPr>
                <w:rFonts w:ascii="Arial" w:hAnsi="Arial" w:cs="Arial"/>
                <w:b/>
                <w:iCs/>
              </w:rPr>
              <w:t>10</w:t>
            </w:r>
          </w:p>
        </w:tc>
        <w:tc>
          <w:tcPr>
            <w:tcW w:w="1800" w:type="dxa"/>
            <w:vAlign w:val="center"/>
          </w:tcPr>
          <w:p w:rsidR="002A7ACD" w:rsidRPr="00462A90" w:rsidRDefault="002A7ACD" w:rsidP="00823102">
            <w:pPr>
              <w:jc w:val="center"/>
              <w:rPr>
                <w:rFonts w:ascii="Arial" w:hAnsi="Arial" w:cs="Arial"/>
                <w:b/>
                <w:iCs/>
              </w:rPr>
            </w:pPr>
            <w:r w:rsidRPr="00462A90">
              <w:rPr>
                <w:rFonts w:ascii="Arial" w:hAnsi="Arial" w:cs="Arial"/>
                <w:b/>
                <w:iCs/>
              </w:rPr>
              <w:t>8</w:t>
            </w:r>
          </w:p>
        </w:tc>
      </w:tr>
    </w:tbl>
    <w:p w:rsidR="002A7ACD" w:rsidRPr="00462A90" w:rsidRDefault="002A7ACD" w:rsidP="002A7ACD">
      <w:pPr>
        <w:autoSpaceDE w:val="0"/>
        <w:autoSpaceDN w:val="0"/>
        <w:adjustRightInd w:val="0"/>
        <w:rPr>
          <w:rFonts w:ascii="Arial" w:hAnsi="Arial" w:cs="Arial"/>
          <w:bCs/>
        </w:rPr>
      </w:pPr>
    </w:p>
    <w:p w:rsidR="002A7ACD" w:rsidRPr="00462A90" w:rsidRDefault="002A7ACD" w:rsidP="002A7ACD">
      <w:pPr>
        <w:autoSpaceDE w:val="0"/>
        <w:autoSpaceDN w:val="0"/>
        <w:adjustRightInd w:val="0"/>
        <w:rPr>
          <w:rFonts w:ascii="Arial" w:hAnsi="Arial" w:cs="Arial"/>
          <w:bCs/>
        </w:rPr>
      </w:pPr>
    </w:p>
    <w:p w:rsidR="002A7ACD" w:rsidRPr="00462A90" w:rsidRDefault="002A7ACD" w:rsidP="002A7ACD">
      <w:pPr>
        <w:autoSpaceDE w:val="0"/>
        <w:autoSpaceDN w:val="0"/>
        <w:adjustRightInd w:val="0"/>
        <w:rPr>
          <w:rFonts w:ascii="Arial" w:hAnsi="Arial" w:cs="Arial"/>
          <w:b/>
          <w:bCs/>
        </w:rPr>
      </w:pPr>
      <w:r w:rsidRPr="00462A90">
        <w:rPr>
          <w:rFonts w:ascii="Arial" w:hAnsi="Arial" w:cs="Arial"/>
          <w:b/>
          <w:bCs/>
          <w:iCs/>
        </w:rPr>
        <w:t>I. Power devices</w:t>
      </w:r>
    </w:p>
    <w:p w:rsidR="002A7ACD" w:rsidRPr="00462A90" w:rsidRDefault="002A7ACD" w:rsidP="003E53E0">
      <w:pPr>
        <w:numPr>
          <w:ilvl w:val="0"/>
          <w:numId w:val="316"/>
        </w:numPr>
        <w:spacing w:after="0" w:line="240" w:lineRule="auto"/>
        <w:rPr>
          <w:rFonts w:ascii="Arial" w:hAnsi="Arial" w:cs="Arial"/>
        </w:rPr>
      </w:pPr>
      <w:r w:rsidRPr="00462A90">
        <w:rPr>
          <w:rFonts w:ascii="Arial" w:hAnsi="Arial" w:cs="Arial"/>
        </w:rPr>
        <w:t>To Identify Power Semiconductor devices  SCR, TRIAC, DIAC,, SUS SBS, MOSFET, IGBT, LASCR, UJT, HEATSINKS, OPTO COUPLERS MCT2E, MOC 3011 .</w:t>
      </w:r>
    </w:p>
    <w:p w:rsidR="002A7ACD" w:rsidRPr="00462A90" w:rsidRDefault="002A7ACD" w:rsidP="002A7ACD">
      <w:pPr>
        <w:ind w:firstLine="285"/>
        <w:rPr>
          <w:rFonts w:ascii="Arial" w:hAnsi="Arial" w:cs="Arial"/>
        </w:rPr>
      </w:pPr>
    </w:p>
    <w:p w:rsidR="002A7ACD" w:rsidRPr="00462A90" w:rsidRDefault="002A7ACD" w:rsidP="003E53E0">
      <w:pPr>
        <w:numPr>
          <w:ilvl w:val="0"/>
          <w:numId w:val="316"/>
        </w:numPr>
        <w:spacing w:after="0" w:line="240" w:lineRule="auto"/>
        <w:rPr>
          <w:rFonts w:ascii="Arial" w:hAnsi="Arial" w:cs="Arial"/>
        </w:rPr>
      </w:pPr>
      <w:r w:rsidRPr="00462A90">
        <w:rPr>
          <w:rFonts w:ascii="Arial" w:hAnsi="Arial" w:cs="Arial"/>
        </w:rPr>
        <w:t>To plot the characteristics of MOSFET and determine gate source threshold voltage</w:t>
      </w:r>
    </w:p>
    <w:p w:rsidR="002A7ACD" w:rsidRPr="00462A90" w:rsidRDefault="002A7ACD" w:rsidP="003E53E0">
      <w:pPr>
        <w:numPr>
          <w:ilvl w:val="1"/>
          <w:numId w:val="316"/>
        </w:numPr>
        <w:spacing w:after="0" w:line="240" w:lineRule="auto"/>
        <w:rPr>
          <w:rFonts w:ascii="Arial" w:hAnsi="Arial" w:cs="Arial"/>
        </w:rPr>
      </w:pPr>
      <w:r w:rsidRPr="00462A90">
        <w:rPr>
          <w:rFonts w:ascii="Arial" w:hAnsi="Arial" w:cs="Arial"/>
        </w:rPr>
        <w:t xml:space="preserve">To implement a MOSFET switch and control a 6V lamp using NAND  gate </w:t>
      </w:r>
    </w:p>
    <w:p w:rsidR="002A7ACD" w:rsidRPr="00462A90" w:rsidRDefault="002A7ACD" w:rsidP="002A7ACD">
      <w:pPr>
        <w:rPr>
          <w:rFonts w:ascii="Arial" w:hAnsi="Arial" w:cs="Arial"/>
        </w:rPr>
      </w:pPr>
    </w:p>
    <w:p w:rsidR="002A7ACD" w:rsidRPr="00462A90" w:rsidRDefault="002A7ACD" w:rsidP="003E53E0">
      <w:pPr>
        <w:numPr>
          <w:ilvl w:val="0"/>
          <w:numId w:val="316"/>
        </w:numPr>
        <w:spacing w:after="0" w:line="240" w:lineRule="auto"/>
        <w:rPr>
          <w:rFonts w:ascii="Arial" w:hAnsi="Arial" w:cs="Arial"/>
        </w:rPr>
      </w:pPr>
      <w:r w:rsidRPr="00462A90">
        <w:rPr>
          <w:rFonts w:ascii="Arial" w:hAnsi="Arial" w:cs="Arial"/>
        </w:rPr>
        <w:t xml:space="preserve">To plot the characteristics of SCR and determine Triggering current   </w:t>
      </w:r>
    </w:p>
    <w:p w:rsidR="002A7ACD" w:rsidRPr="00462A90" w:rsidRDefault="002A7ACD" w:rsidP="003E53E0">
      <w:pPr>
        <w:numPr>
          <w:ilvl w:val="1"/>
          <w:numId w:val="316"/>
        </w:numPr>
        <w:spacing w:after="0" w:line="240" w:lineRule="auto"/>
        <w:rPr>
          <w:rFonts w:ascii="Arial" w:hAnsi="Arial" w:cs="Arial"/>
        </w:rPr>
      </w:pPr>
      <w:r w:rsidRPr="00462A90">
        <w:rPr>
          <w:rFonts w:ascii="Arial" w:hAnsi="Arial" w:cs="Arial"/>
        </w:rPr>
        <w:t>To Verify  3 methods of switching off scr.</w:t>
      </w:r>
    </w:p>
    <w:p w:rsidR="002A7ACD" w:rsidRPr="00462A90" w:rsidRDefault="002A7ACD" w:rsidP="003E53E0">
      <w:pPr>
        <w:numPr>
          <w:ilvl w:val="1"/>
          <w:numId w:val="316"/>
        </w:numPr>
        <w:spacing w:after="0" w:line="240" w:lineRule="auto"/>
        <w:rPr>
          <w:rFonts w:ascii="Arial" w:hAnsi="Arial" w:cs="Arial"/>
        </w:rPr>
      </w:pPr>
      <w:r w:rsidRPr="00462A90">
        <w:rPr>
          <w:rFonts w:ascii="Arial" w:hAnsi="Arial" w:cs="Arial"/>
        </w:rPr>
        <w:t>To design a simple burglar alarm circuit using SCR  and test it</w:t>
      </w:r>
    </w:p>
    <w:p w:rsidR="002A7ACD" w:rsidRPr="00462A90" w:rsidRDefault="002A7ACD" w:rsidP="003E53E0">
      <w:pPr>
        <w:numPr>
          <w:ilvl w:val="1"/>
          <w:numId w:val="316"/>
        </w:numPr>
        <w:spacing w:after="0" w:line="240" w:lineRule="auto"/>
        <w:rPr>
          <w:rFonts w:ascii="Arial" w:hAnsi="Arial" w:cs="Arial"/>
        </w:rPr>
      </w:pPr>
    </w:p>
    <w:p w:rsidR="002A7ACD" w:rsidRPr="00462A90" w:rsidRDefault="002A7ACD" w:rsidP="002A7ACD">
      <w:pPr>
        <w:ind w:firstLine="165"/>
        <w:rPr>
          <w:rFonts w:ascii="Arial" w:hAnsi="Arial" w:cs="Arial"/>
          <w:b/>
        </w:rPr>
      </w:pPr>
      <w:r w:rsidRPr="00462A90">
        <w:rPr>
          <w:rFonts w:ascii="Arial" w:hAnsi="Arial" w:cs="Arial"/>
          <w:b/>
          <w:bCs/>
          <w:iCs/>
        </w:rPr>
        <w:t>II. UJT Circuits</w:t>
      </w:r>
    </w:p>
    <w:p w:rsidR="002A7ACD" w:rsidRPr="00462A90" w:rsidRDefault="002A7ACD" w:rsidP="003E53E0">
      <w:pPr>
        <w:numPr>
          <w:ilvl w:val="0"/>
          <w:numId w:val="316"/>
        </w:numPr>
        <w:spacing w:after="0" w:line="240" w:lineRule="auto"/>
        <w:rPr>
          <w:rFonts w:ascii="Arial" w:hAnsi="Arial" w:cs="Arial"/>
        </w:rPr>
      </w:pPr>
      <w:r w:rsidRPr="00462A90">
        <w:rPr>
          <w:rFonts w:ascii="Arial" w:hAnsi="Arial" w:cs="Arial"/>
        </w:rPr>
        <w:t xml:space="preserve">To plot the characteristics and determine the intrinsic standoff ratio of UJT   </w:t>
      </w:r>
    </w:p>
    <w:p w:rsidR="002A7ACD" w:rsidRPr="00462A90" w:rsidRDefault="002A7ACD" w:rsidP="003E53E0">
      <w:pPr>
        <w:numPr>
          <w:ilvl w:val="0"/>
          <w:numId w:val="316"/>
        </w:numPr>
        <w:spacing w:after="0" w:line="240" w:lineRule="auto"/>
        <w:rPr>
          <w:rFonts w:ascii="Arial" w:hAnsi="Arial" w:cs="Arial"/>
        </w:rPr>
      </w:pPr>
      <w:r w:rsidRPr="00462A90">
        <w:rPr>
          <w:rFonts w:ascii="Arial" w:hAnsi="Arial" w:cs="Arial"/>
        </w:rPr>
        <w:t>To construct UJT Relaxation oscillator circuit and observe the output waveforms on CRO</w:t>
      </w:r>
    </w:p>
    <w:p w:rsidR="002A7ACD" w:rsidRPr="00462A90" w:rsidRDefault="002A7ACD" w:rsidP="002A7ACD">
      <w:pPr>
        <w:rPr>
          <w:rFonts w:ascii="Arial" w:hAnsi="Arial" w:cs="Arial"/>
        </w:rPr>
      </w:pPr>
    </w:p>
    <w:p w:rsidR="002A7ACD" w:rsidRPr="00462A90" w:rsidRDefault="002A7ACD" w:rsidP="002A7ACD">
      <w:pPr>
        <w:rPr>
          <w:rFonts w:ascii="Arial" w:hAnsi="Arial" w:cs="Arial"/>
          <w:b/>
        </w:rPr>
      </w:pPr>
      <w:r w:rsidRPr="00462A90">
        <w:rPr>
          <w:rFonts w:ascii="Arial" w:hAnsi="Arial" w:cs="Arial"/>
          <w:b/>
        </w:rPr>
        <w:t>III. Power control</w:t>
      </w:r>
    </w:p>
    <w:p w:rsidR="002A7ACD" w:rsidRPr="00462A90" w:rsidRDefault="002A7ACD" w:rsidP="002A7ACD">
      <w:pPr>
        <w:rPr>
          <w:rFonts w:ascii="Arial" w:hAnsi="Arial" w:cs="Arial"/>
        </w:rPr>
      </w:pPr>
    </w:p>
    <w:p w:rsidR="002A7ACD" w:rsidRPr="00462A90" w:rsidRDefault="002A7ACD" w:rsidP="003E53E0">
      <w:pPr>
        <w:numPr>
          <w:ilvl w:val="0"/>
          <w:numId w:val="316"/>
        </w:numPr>
        <w:spacing w:after="0" w:line="240" w:lineRule="auto"/>
        <w:rPr>
          <w:rFonts w:ascii="Arial" w:hAnsi="Arial" w:cs="Arial"/>
        </w:rPr>
      </w:pPr>
      <w:r w:rsidRPr="00462A90">
        <w:rPr>
          <w:rFonts w:ascii="Arial" w:hAnsi="Arial" w:cs="Arial"/>
        </w:rPr>
        <w:t>To Trigger  the SCR by UJT and control output Power</w:t>
      </w:r>
    </w:p>
    <w:p w:rsidR="002A7ACD" w:rsidRPr="00462A90" w:rsidRDefault="002A7ACD" w:rsidP="002A7ACD">
      <w:pPr>
        <w:rPr>
          <w:rFonts w:ascii="Arial" w:hAnsi="Arial" w:cs="Arial"/>
        </w:rPr>
      </w:pPr>
    </w:p>
    <w:p w:rsidR="002A7ACD" w:rsidRPr="00462A90" w:rsidRDefault="002A7ACD" w:rsidP="003E53E0">
      <w:pPr>
        <w:numPr>
          <w:ilvl w:val="0"/>
          <w:numId w:val="316"/>
        </w:numPr>
        <w:spacing w:after="0" w:line="240" w:lineRule="auto"/>
        <w:rPr>
          <w:rFonts w:ascii="Arial" w:hAnsi="Arial" w:cs="Arial"/>
        </w:rPr>
      </w:pPr>
      <w:r w:rsidRPr="00462A90">
        <w:rPr>
          <w:rFonts w:ascii="Arial" w:hAnsi="Arial" w:cs="Arial"/>
        </w:rPr>
        <w:t xml:space="preserve"> To plot the characteristics of TRIAC and DIAC</w:t>
      </w:r>
    </w:p>
    <w:p w:rsidR="002A7ACD" w:rsidRPr="00462A90" w:rsidRDefault="002A7ACD" w:rsidP="002A7ACD">
      <w:pPr>
        <w:ind w:left="720"/>
        <w:rPr>
          <w:rFonts w:ascii="Arial" w:hAnsi="Arial" w:cs="Arial"/>
        </w:rPr>
      </w:pPr>
      <w:r w:rsidRPr="00462A90">
        <w:rPr>
          <w:rFonts w:ascii="Arial" w:hAnsi="Arial" w:cs="Arial"/>
        </w:rPr>
        <w:t xml:space="preserve"> a) To verify that TRIAC can be triggered by positive and negative pulses</w:t>
      </w:r>
    </w:p>
    <w:p w:rsidR="002A7ACD" w:rsidRPr="00462A90" w:rsidRDefault="002A7ACD" w:rsidP="002A7ACD">
      <w:pPr>
        <w:ind w:left="360" w:firstLine="360"/>
        <w:rPr>
          <w:rFonts w:ascii="Arial" w:hAnsi="Arial" w:cs="Arial"/>
        </w:rPr>
      </w:pPr>
      <w:r w:rsidRPr="00462A90">
        <w:rPr>
          <w:rFonts w:ascii="Arial" w:hAnsi="Arial" w:cs="Arial"/>
        </w:rPr>
        <w:t xml:space="preserve"> b)  To Verify 3 methods of switching off TRIAC</w:t>
      </w:r>
    </w:p>
    <w:p w:rsidR="002A7ACD" w:rsidRPr="00462A90" w:rsidRDefault="002A7ACD" w:rsidP="003E53E0">
      <w:pPr>
        <w:numPr>
          <w:ilvl w:val="0"/>
          <w:numId w:val="316"/>
        </w:numPr>
        <w:spacing w:after="0" w:line="240" w:lineRule="auto"/>
        <w:rPr>
          <w:rFonts w:ascii="Arial" w:hAnsi="Arial" w:cs="Arial"/>
        </w:rPr>
      </w:pPr>
      <w:r w:rsidRPr="00462A90">
        <w:rPr>
          <w:rFonts w:ascii="Arial" w:hAnsi="Arial" w:cs="Arial"/>
        </w:rPr>
        <w:t xml:space="preserve">To implement 100 watt 230V AC Lamp Control circuit using Optocoupler MOC3011 and 4Amps TRIAC. </w:t>
      </w:r>
    </w:p>
    <w:p w:rsidR="002A7ACD" w:rsidRPr="00462A90" w:rsidRDefault="002A7ACD" w:rsidP="003E53E0">
      <w:pPr>
        <w:numPr>
          <w:ilvl w:val="0"/>
          <w:numId w:val="316"/>
        </w:numPr>
        <w:spacing w:after="0" w:line="240" w:lineRule="auto"/>
        <w:rPr>
          <w:rFonts w:ascii="Arial" w:hAnsi="Arial" w:cs="Arial"/>
        </w:rPr>
      </w:pPr>
      <w:r w:rsidRPr="00462A90">
        <w:rPr>
          <w:rFonts w:ascii="Arial" w:hAnsi="Arial" w:cs="Arial"/>
        </w:rPr>
        <w:t>To vary the speed of a 1 phase 230V AC  motor using TRIAC-DIAC  phase control</w:t>
      </w:r>
    </w:p>
    <w:p w:rsidR="002A7ACD" w:rsidRPr="00462A90" w:rsidRDefault="002A7ACD" w:rsidP="003E53E0">
      <w:pPr>
        <w:numPr>
          <w:ilvl w:val="1"/>
          <w:numId w:val="316"/>
        </w:numPr>
        <w:tabs>
          <w:tab w:val="left" w:pos="393"/>
        </w:tabs>
        <w:spacing w:after="0" w:line="240" w:lineRule="auto"/>
        <w:rPr>
          <w:rFonts w:ascii="Arial" w:hAnsi="Arial" w:cs="Arial"/>
        </w:rPr>
      </w:pPr>
      <w:r w:rsidRPr="00462A90">
        <w:rPr>
          <w:rFonts w:ascii="Arial" w:hAnsi="Arial" w:cs="Arial"/>
        </w:rPr>
        <w:t>Observe the waveforms at the gate terminal and load using isolation transformer on CRO</w:t>
      </w:r>
    </w:p>
    <w:p w:rsidR="002A7ACD" w:rsidRPr="00462A90" w:rsidRDefault="002A7ACD" w:rsidP="003E53E0">
      <w:pPr>
        <w:numPr>
          <w:ilvl w:val="1"/>
          <w:numId w:val="316"/>
        </w:numPr>
        <w:tabs>
          <w:tab w:val="left" w:pos="393"/>
        </w:tabs>
        <w:spacing w:after="0" w:line="240" w:lineRule="auto"/>
        <w:rPr>
          <w:rFonts w:ascii="Arial" w:hAnsi="Arial" w:cs="Arial"/>
        </w:rPr>
      </w:pPr>
      <w:r w:rsidRPr="00462A90">
        <w:rPr>
          <w:rFonts w:ascii="Arial" w:hAnsi="Arial" w:cs="Arial"/>
        </w:rPr>
        <w:t>Replace the motor with a 230 volts incandescent lamp and observe the waveforms on CRO</w:t>
      </w:r>
    </w:p>
    <w:p w:rsidR="002A7ACD" w:rsidRPr="00462A90" w:rsidRDefault="002A7ACD" w:rsidP="002A7ACD">
      <w:pPr>
        <w:tabs>
          <w:tab w:val="left" w:pos="393"/>
        </w:tabs>
        <w:rPr>
          <w:rFonts w:ascii="Arial" w:hAnsi="Arial" w:cs="Arial"/>
        </w:rPr>
      </w:pPr>
    </w:p>
    <w:p w:rsidR="002A7ACD" w:rsidRPr="00462A90" w:rsidRDefault="002A7ACD" w:rsidP="002A7ACD">
      <w:pPr>
        <w:rPr>
          <w:rFonts w:ascii="Arial" w:hAnsi="Arial" w:cs="Arial"/>
          <w:b/>
          <w:bCs/>
          <w:iCs/>
        </w:rPr>
      </w:pPr>
      <w:r w:rsidRPr="00462A90">
        <w:rPr>
          <w:rFonts w:ascii="Arial" w:hAnsi="Arial" w:cs="Arial"/>
          <w:b/>
          <w:bCs/>
          <w:iCs/>
        </w:rPr>
        <w:t>IV.  Inverter , Servo Stabilizers&amp;CVTs</w:t>
      </w:r>
    </w:p>
    <w:p w:rsidR="002A7ACD" w:rsidRPr="00462A90" w:rsidRDefault="002A7ACD" w:rsidP="002A7ACD">
      <w:pPr>
        <w:rPr>
          <w:rFonts w:ascii="Arial" w:hAnsi="Arial" w:cs="Arial"/>
          <w:b/>
        </w:rPr>
      </w:pPr>
    </w:p>
    <w:p w:rsidR="002A7ACD" w:rsidRPr="00462A90" w:rsidRDefault="002A7ACD" w:rsidP="003E53E0">
      <w:pPr>
        <w:numPr>
          <w:ilvl w:val="0"/>
          <w:numId w:val="316"/>
        </w:numPr>
        <w:spacing w:after="0" w:line="240" w:lineRule="auto"/>
        <w:rPr>
          <w:rFonts w:ascii="Arial" w:hAnsi="Arial" w:cs="Arial"/>
        </w:rPr>
      </w:pPr>
      <w:r w:rsidRPr="00462A90">
        <w:rPr>
          <w:rFonts w:ascii="Arial" w:hAnsi="Arial" w:cs="Arial"/>
        </w:rPr>
        <w:t xml:space="preserve">To implement a square wave inverter circuit with centre tapped transformer ,power MOSFETS and Plot regulation characteristics. </w:t>
      </w:r>
    </w:p>
    <w:p w:rsidR="002A7ACD" w:rsidRPr="00462A90" w:rsidRDefault="002A7ACD" w:rsidP="003E53E0">
      <w:pPr>
        <w:numPr>
          <w:ilvl w:val="0"/>
          <w:numId w:val="316"/>
        </w:numPr>
        <w:spacing w:after="0" w:line="240" w:lineRule="auto"/>
        <w:rPr>
          <w:rFonts w:ascii="Arial" w:hAnsi="Arial" w:cs="Arial"/>
        </w:rPr>
      </w:pPr>
      <w:r w:rsidRPr="00462A90">
        <w:rPr>
          <w:rFonts w:ascii="Arial" w:hAnsi="Arial" w:cs="Arial"/>
        </w:rPr>
        <w:t xml:space="preserve">To Vary the speed of a small DC motor using pulse width modulation </w:t>
      </w:r>
    </w:p>
    <w:p w:rsidR="002A7ACD" w:rsidRPr="00462A90" w:rsidRDefault="002A7ACD" w:rsidP="003E53E0">
      <w:pPr>
        <w:numPr>
          <w:ilvl w:val="0"/>
          <w:numId w:val="316"/>
        </w:numPr>
        <w:spacing w:after="0" w:line="240" w:lineRule="auto"/>
        <w:rPr>
          <w:rFonts w:ascii="Arial" w:hAnsi="Arial" w:cs="Arial"/>
        </w:rPr>
      </w:pPr>
      <w:r w:rsidRPr="00462A90">
        <w:rPr>
          <w:rFonts w:ascii="Arial" w:hAnsi="Arial" w:cs="Arial"/>
        </w:rPr>
        <w:t>To draw the regulation characteristics of servo stabilizer</w:t>
      </w:r>
    </w:p>
    <w:p w:rsidR="002A7ACD" w:rsidRPr="00462A90" w:rsidRDefault="002A7ACD" w:rsidP="003E53E0">
      <w:pPr>
        <w:numPr>
          <w:ilvl w:val="0"/>
          <w:numId w:val="316"/>
        </w:numPr>
        <w:spacing w:after="0" w:line="240" w:lineRule="auto"/>
        <w:rPr>
          <w:rFonts w:ascii="Arial" w:hAnsi="Arial" w:cs="Arial"/>
        </w:rPr>
      </w:pPr>
      <w:r w:rsidRPr="00462A90">
        <w:rPr>
          <w:rFonts w:ascii="Arial" w:hAnsi="Arial" w:cs="Arial"/>
        </w:rPr>
        <w:t>To assemble a servo Stabilizer and test.</w:t>
      </w:r>
    </w:p>
    <w:p w:rsidR="002A7ACD" w:rsidRPr="00462A90" w:rsidRDefault="002A7ACD" w:rsidP="003E53E0">
      <w:pPr>
        <w:numPr>
          <w:ilvl w:val="0"/>
          <w:numId w:val="316"/>
        </w:numPr>
        <w:spacing w:after="0" w:line="240" w:lineRule="auto"/>
        <w:rPr>
          <w:rFonts w:ascii="Arial" w:hAnsi="Arial" w:cs="Arial"/>
        </w:rPr>
      </w:pPr>
      <w:r w:rsidRPr="00462A90">
        <w:rPr>
          <w:rFonts w:ascii="Arial" w:hAnsi="Arial" w:cs="Arial"/>
        </w:rPr>
        <w:t>To plot the Regulation characteristics of Constant Voltage Transformer.</w:t>
      </w:r>
    </w:p>
    <w:p w:rsidR="002A7ACD" w:rsidRPr="00462A90" w:rsidRDefault="002A7ACD" w:rsidP="002A7ACD">
      <w:pPr>
        <w:rPr>
          <w:rFonts w:ascii="Arial" w:hAnsi="Arial" w:cs="Arial"/>
        </w:rPr>
      </w:pPr>
    </w:p>
    <w:p w:rsidR="002A7ACD" w:rsidRPr="00462A90" w:rsidRDefault="002A7ACD" w:rsidP="002A7ACD">
      <w:pPr>
        <w:rPr>
          <w:rFonts w:ascii="Arial" w:hAnsi="Arial" w:cs="Arial"/>
          <w:b/>
        </w:rPr>
      </w:pPr>
      <w:r w:rsidRPr="00462A90">
        <w:rPr>
          <w:rFonts w:ascii="Arial" w:hAnsi="Arial" w:cs="Arial"/>
          <w:b/>
        </w:rPr>
        <w:t>V, Transducers</w:t>
      </w:r>
    </w:p>
    <w:p w:rsidR="002A7ACD" w:rsidRPr="00462A90" w:rsidRDefault="002A7ACD" w:rsidP="003E53E0">
      <w:pPr>
        <w:numPr>
          <w:ilvl w:val="0"/>
          <w:numId w:val="316"/>
        </w:numPr>
        <w:spacing w:after="0" w:line="240" w:lineRule="auto"/>
        <w:rPr>
          <w:rFonts w:ascii="Arial" w:hAnsi="Arial" w:cs="Arial"/>
        </w:rPr>
      </w:pPr>
      <w:r w:rsidRPr="00462A90">
        <w:rPr>
          <w:rFonts w:ascii="Arial" w:hAnsi="Arial" w:cs="Arial"/>
        </w:rPr>
        <w:lastRenderedPageBreak/>
        <w:t>To draw the performance characteristics of LVDT</w:t>
      </w:r>
    </w:p>
    <w:p w:rsidR="002A7ACD" w:rsidRPr="00462A90" w:rsidRDefault="002A7ACD" w:rsidP="003E53E0">
      <w:pPr>
        <w:numPr>
          <w:ilvl w:val="0"/>
          <w:numId w:val="316"/>
        </w:numPr>
        <w:spacing w:after="0" w:line="240" w:lineRule="auto"/>
        <w:rPr>
          <w:rFonts w:ascii="Arial" w:hAnsi="Arial" w:cs="Arial"/>
        </w:rPr>
      </w:pPr>
      <w:r w:rsidRPr="00462A90">
        <w:rPr>
          <w:rFonts w:ascii="Arial" w:hAnsi="Arial" w:cs="Arial"/>
        </w:rPr>
        <w:t>To plot the performance characteristics of Thermocouple</w:t>
      </w:r>
    </w:p>
    <w:p w:rsidR="002A7ACD" w:rsidRPr="00462A90" w:rsidRDefault="002A7ACD" w:rsidP="003E53E0">
      <w:pPr>
        <w:numPr>
          <w:ilvl w:val="0"/>
          <w:numId w:val="316"/>
        </w:numPr>
        <w:spacing w:after="0" w:line="240" w:lineRule="auto"/>
        <w:rPr>
          <w:rFonts w:ascii="Arial" w:hAnsi="Arial" w:cs="Arial"/>
        </w:rPr>
      </w:pPr>
      <w:r w:rsidRPr="00462A90">
        <w:rPr>
          <w:rFonts w:ascii="Arial" w:hAnsi="Arial" w:cs="Arial"/>
        </w:rPr>
        <w:t>To draw the performance characteristics of RTD</w:t>
      </w:r>
    </w:p>
    <w:p w:rsidR="002A7ACD" w:rsidRPr="00462A90" w:rsidRDefault="002A7ACD" w:rsidP="003E53E0">
      <w:pPr>
        <w:numPr>
          <w:ilvl w:val="0"/>
          <w:numId w:val="316"/>
        </w:numPr>
        <w:spacing w:after="0" w:line="240" w:lineRule="auto"/>
        <w:rPr>
          <w:rFonts w:ascii="Arial" w:hAnsi="Arial" w:cs="Arial"/>
        </w:rPr>
      </w:pPr>
      <w:r w:rsidRPr="00462A90">
        <w:rPr>
          <w:rFonts w:ascii="Arial" w:hAnsi="Arial" w:cs="Arial"/>
        </w:rPr>
        <w:t>To measure the temperature using IC LM 335</w:t>
      </w:r>
    </w:p>
    <w:p w:rsidR="002A7ACD" w:rsidRPr="00462A90" w:rsidRDefault="002A7ACD" w:rsidP="003E53E0">
      <w:pPr>
        <w:numPr>
          <w:ilvl w:val="0"/>
          <w:numId w:val="316"/>
        </w:numPr>
        <w:spacing w:after="0" w:line="240" w:lineRule="auto"/>
        <w:rPr>
          <w:rFonts w:ascii="Arial" w:hAnsi="Arial" w:cs="Arial"/>
        </w:rPr>
      </w:pPr>
      <w:r w:rsidRPr="00462A90">
        <w:rPr>
          <w:rFonts w:ascii="Arial" w:hAnsi="Arial" w:cs="Arial"/>
        </w:rPr>
        <w:t xml:space="preserve"> To implement an ON/OFF temperature controller using IC LM335 </w:t>
      </w:r>
    </w:p>
    <w:p w:rsidR="002A7ACD" w:rsidRPr="00462A90" w:rsidRDefault="002A7ACD" w:rsidP="003E53E0">
      <w:pPr>
        <w:numPr>
          <w:ilvl w:val="0"/>
          <w:numId w:val="316"/>
        </w:numPr>
        <w:spacing w:after="0" w:line="240" w:lineRule="auto"/>
        <w:rPr>
          <w:rFonts w:ascii="Arial" w:hAnsi="Arial" w:cs="Arial"/>
        </w:rPr>
      </w:pPr>
      <w:r w:rsidRPr="00462A90">
        <w:rPr>
          <w:rFonts w:ascii="Arial" w:hAnsi="Arial" w:cs="Arial"/>
        </w:rPr>
        <w:t>To draw the characteristics of Load cell</w:t>
      </w:r>
    </w:p>
    <w:p w:rsidR="002A7ACD" w:rsidRPr="00462A90" w:rsidRDefault="002A7ACD" w:rsidP="002A7ACD">
      <w:pPr>
        <w:rPr>
          <w:rFonts w:ascii="Arial" w:hAnsi="Arial" w:cs="Arial"/>
        </w:rPr>
      </w:pPr>
    </w:p>
    <w:p w:rsidR="002A7ACD" w:rsidRPr="00462A90" w:rsidRDefault="002A7ACD" w:rsidP="002A7ACD">
      <w:pPr>
        <w:rPr>
          <w:rFonts w:ascii="Arial" w:hAnsi="Arial" w:cs="Arial"/>
          <w:b/>
        </w:rPr>
      </w:pPr>
      <w:r w:rsidRPr="00462A90">
        <w:rPr>
          <w:rFonts w:ascii="Arial" w:hAnsi="Arial" w:cs="Arial"/>
        </w:rPr>
        <w:t xml:space="preserve">VI.  </w:t>
      </w:r>
      <w:r w:rsidRPr="00462A90">
        <w:rPr>
          <w:rFonts w:ascii="Arial" w:hAnsi="Arial" w:cs="Arial"/>
          <w:b/>
        </w:rPr>
        <w:t>Programmable Logic Controllers</w:t>
      </w:r>
    </w:p>
    <w:p w:rsidR="002A7ACD" w:rsidRPr="00462A90" w:rsidRDefault="002A7ACD" w:rsidP="002A7ACD">
      <w:pPr>
        <w:rPr>
          <w:rFonts w:ascii="Arial" w:hAnsi="Arial" w:cs="Arial"/>
        </w:rPr>
      </w:pPr>
    </w:p>
    <w:p w:rsidR="002A7ACD" w:rsidRPr="00462A90" w:rsidRDefault="002A7ACD" w:rsidP="003E53E0">
      <w:pPr>
        <w:numPr>
          <w:ilvl w:val="0"/>
          <w:numId w:val="316"/>
        </w:numPr>
        <w:spacing w:after="0" w:line="240" w:lineRule="auto"/>
        <w:rPr>
          <w:rFonts w:ascii="Arial" w:hAnsi="Arial" w:cs="Arial"/>
        </w:rPr>
      </w:pPr>
      <w:r w:rsidRPr="00462A90">
        <w:rPr>
          <w:rFonts w:ascii="Arial" w:hAnsi="Arial" w:cs="Arial"/>
        </w:rPr>
        <w:t>To get familiarized with PLC tutor or PSIM</w:t>
      </w:r>
    </w:p>
    <w:p w:rsidR="002A7ACD" w:rsidRPr="00462A90" w:rsidRDefault="002A7ACD" w:rsidP="003E53E0">
      <w:pPr>
        <w:numPr>
          <w:ilvl w:val="0"/>
          <w:numId w:val="316"/>
        </w:numPr>
        <w:spacing w:after="0" w:line="240" w:lineRule="auto"/>
        <w:rPr>
          <w:rFonts w:ascii="Arial" w:hAnsi="Arial" w:cs="Arial"/>
        </w:rPr>
      </w:pPr>
      <w:r w:rsidRPr="00462A90">
        <w:rPr>
          <w:rFonts w:ascii="Arial" w:hAnsi="Arial" w:cs="Arial"/>
        </w:rPr>
        <w:t>Using the  PLCs to build basic logic gates</w:t>
      </w:r>
    </w:p>
    <w:p w:rsidR="002A7ACD" w:rsidRPr="00462A90" w:rsidRDefault="002A7ACD" w:rsidP="003E53E0">
      <w:pPr>
        <w:numPr>
          <w:ilvl w:val="1"/>
          <w:numId w:val="316"/>
        </w:numPr>
        <w:spacing w:after="0" w:line="240" w:lineRule="auto"/>
        <w:rPr>
          <w:rFonts w:ascii="Arial" w:hAnsi="Arial" w:cs="Arial"/>
        </w:rPr>
      </w:pPr>
      <w:r w:rsidRPr="00462A90">
        <w:rPr>
          <w:rFonts w:ascii="Arial" w:hAnsi="Arial" w:cs="Arial"/>
        </w:rPr>
        <w:t>To implement basic gates using PLC</w:t>
      </w:r>
    </w:p>
    <w:p w:rsidR="002A7ACD" w:rsidRPr="00462A90" w:rsidRDefault="002A7ACD" w:rsidP="003E53E0">
      <w:pPr>
        <w:numPr>
          <w:ilvl w:val="1"/>
          <w:numId w:val="316"/>
        </w:numPr>
        <w:spacing w:after="0" w:line="240" w:lineRule="auto"/>
        <w:rPr>
          <w:rFonts w:ascii="Arial" w:hAnsi="Arial" w:cs="Arial"/>
        </w:rPr>
      </w:pPr>
      <w:r w:rsidRPr="00462A90">
        <w:rPr>
          <w:rFonts w:ascii="Arial" w:hAnsi="Arial" w:cs="Arial"/>
        </w:rPr>
        <w:t>To implement XOR  , XNOR gates using PLC</w:t>
      </w:r>
    </w:p>
    <w:p w:rsidR="002A7ACD" w:rsidRPr="00462A90" w:rsidRDefault="002A7ACD" w:rsidP="003E53E0">
      <w:pPr>
        <w:numPr>
          <w:ilvl w:val="0"/>
          <w:numId w:val="316"/>
        </w:numPr>
        <w:spacing w:after="0" w:line="240" w:lineRule="auto"/>
        <w:rPr>
          <w:rFonts w:ascii="Arial" w:hAnsi="Arial" w:cs="Arial"/>
        </w:rPr>
      </w:pPr>
      <w:r w:rsidRPr="00462A90">
        <w:rPr>
          <w:rFonts w:ascii="Arial" w:hAnsi="Arial" w:cs="Arial"/>
        </w:rPr>
        <w:t>To implement delay timers using PLC</w:t>
      </w:r>
    </w:p>
    <w:p w:rsidR="002A7ACD" w:rsidRPr="00462A90" w:rsidRDefault="002A7ACD" w:rsidP="003E53E0">
      <w:pPr>
        <w:numPr>
          <w:ilvl w:val="0"/>
          <w:numId w:val="316"/>
        </w:numPr>
        <w:spacing w:after="0" w:line="240" w:lineRule="auto"/>
        <w:outlineLvl w:val="0"/>
        <w:rPr>
          <w:rFonts w:ascii="Arial" w:hAnsi="Arial" w:cs="Arial"/>
          <w:bCs/>
        </w:rPr>
      </w:pPr>
      <w:r w:rsidRPr="00462A90">
        <w:rPr>
          <w:rFonts w:ascii="Arial" w:hAnsi="Arial" w:cs="Arial"/>
        </w:rPr>
        <w:t>To implement on timer  and off timer using PLC</w:t>
      </w:r>
    </w:p>
    <w:p w:rsidR="002A7ACD" w:rsidRPr="00462A90" w:rsidRDefault="002A7ACD" w:rsidP="003E53E0">
      <w:pPr>
        <w:numPr>
          <w:ilvl w:val="0"/>
          <w:numId w:val="316"/>
        </w:numPr>
        <w:spacing w:after="0" w:line="240" w:lineRule="auto"/>
        <w:rPr>
          <w:rFonts w:ascii="Arial" w:hAnsi="Arial" w:cs="Arial"/>
          <w:lang w:val="en-GB"/>
        </w:rPr>
      </w:pPr>
      <w:r w:rsidRPr="00462A90">
        <w:rPr>
          <w:rFonts w:ascii="Arial" w:hAnsi="Arial" w:cs="Arial"/>
          <w:lang w:val="en-GB"/>
        </w:rPr>
        <w:t>To implement up counter and down counter</w:t>
      </w:r>
    </w:p>
    <w:p w:rsidR="002A7ACD" w:rsidRPr="00462A90" w:rsidRDefault="002A7ACD" w:rsidP="003E53E0">
      <w:pPr>
        <w:numPr>
          <w:ilvl w:val="0"/>
          <w:numId w:val="316"/>
        </w:numPr>
        <w:spacing w:after="0" w:line="240" w:lineRule="auto"/>
        <w:rPr>
          <w:rFonts w:ascii="Arial" w:hAnsi="Arial" w:cs="Arial"/>
          <w:lang w:val="en-GB"/>
        </w:rPr>
      </w:pPr>
      <w:r w:rsidRPr="00462A90">
        <w:rPr>
          <w:rFonts w:ascii="Arial" w:hAnsi="Arial" w:cs="Arial"/>
          <w:lang w:val="en-GB"/>
        </w:rPr>
        <w:t>To implement start/Stop Motor control</w:t>
      </w:r>
    </w:p>
    <w:p w:rsidR="002A7ACD" w:rsidRPr="00462A90" w:rsidRDefault="002A7ACD" w:rsidP="003E53E0">
      <w:pPr>
        <w:numPr>
          <w:ilvl w:val="0"/>
          <w:numId w:val="316"/>
        </w:numPr>
        <w:spacing w:after="0" w:line="240" w:lineRule="auto"/>
        <w:rPr>
          <w:rFonts w:ascii="Arial" w:hAnsi="Arial" w:cs="Arial"/>
          <w:lang w:val="en-GB"/>
        </w:rPr>
      </w:pPr>
      <w:r w:rsidRPr="00462A90">
        <w:rPr>
          <w:rFonts w:ascii="Arial" w:hAnsi="Arial" w:cs="Arial"/>
          <w:lang w:val="en-GB"/>
        </w:rPr>
        <w:t xml:space="preserve">To implement Two way switch control </w:t>
      </w:r>
    </w:p>
    <w:p w:rsidR="002A7ACD" w:rsidRPr="00462A90" w:rsidRDefault="002A7ACD" w:rsidP="003E53E0">
      <w:pPr>
        <w:numPr>
          <w:ilvl w:val="0"/>
          <w:numId w:val="316"/>
        </w:numPr>
        <w:spacing w:after="0" w:line="240" w:lineRule="auto"/>
        <w:rPr>
          <w:rFonts w:ascii="Arial" w:hAnsi="Arial" w:cs="Arial"/>
          <w:lang w:val="en-GB"/>
        </w:rPr>
      </w:pPr>
      <w:r w:rsidRPr="00462A90">
        <w:rPr>
          <w:rFonts w:ascii="Arial" w:hAnsi="Arial" w:cs="Arial"/>
          <w:lang w:val="en-GB"/>
        </w:rPr>
        <w:t>To implement sequential motor control (3 Motors) with a delay</w:t>
      </w:r>
    </w:p>
    <w:p w:rsidR="002A7ACD" w:rsidRPr="00462A90" w:rsidRDefault="002A7ACD" w:rsidP="003E53E0">
      <w:pPr>
        <w:numPr>
          <w:ilvl w:val="0"/>
          <w:numId w:val="316"/>
        </w:numPr>
        <w:spacing w:after="0" w:line="240" w:lineRule="auto"/>
        <w:rPr>
          <w:rFonts w:ascii="Arial" w:hAnsi="Arial" w:cs="Arial"/>
          <w:lang w:val="en-GB"/>
        </w:rPr>
      </w:pPr>
      <w:r w:rsidRPr="00462A90">
        <w:rPr>
          <w:rFonts w:ascii="Arial" w:hAnsi="Arial" w:cs="Arial"/>
          <w:lang w:val="en-GB"/>
        </w:rPr>
        <w:t>To implement Motor forward and reverse direction control.</w:t>
      </w:r>
    </w:p>
    <w:p w:rsidR="002A7ACD" w:rsidRPr="00462A90" w:rsidRDefault="002A7ACD" w:rsidP="003E53E0">
      <w:pPr>
        <w:numPr>
          <w:ilvl w:val="0"/>
          <w:numId w:val="316"/>
        </w:numPr>
        <w:spacing w:after="0" w:line="240" w:lineRule="auto"/>
        <w:rPr>
          <w:rFonts w:ascii="Arial" w:hAnsi="Arial" w:cs="Arial"/>
          <w:lang w:val="en-GB"/>
        </w:rPr>
      </w:pPr>
      <w:r w:rsidRPr="00462A90">
        <w:rPr>
          <w:rFonts w:ascii="Arial" w:hAnsi="Arial" w:cs="Arial"/>
          <w:lang w:val="en-GB"/>
        </w:rPr>
        <w:t>To implement a Traffic Light controller</w:t>
      </w:r>
    </w:p>
    <w:p w:rsidR="002A7ACD" w:rsidRPr="00462A90" w:rsidRDefault="002A7ACD" w:rsidP="002A7ACD">
      <w:pPr>
        <w:rPr>
          <w:rFonts w:ascii="Arial" w:hAnsi="Arial" w:cs="Arial"/>
          <w:b/>
          <w:lang w:val="en-GB"/>
        </w:rPr>
      </w:pPr>
    </w:p>
    <w:p w:rsidR="002A7ACD" w:rsidRPr="00462A90" w:rsidRDefault="002A7ACD" w:rsidP="002A7ACD">
      <w:pPr>
        <w:rPr>
          <w:rFonts w:ascii="Arial" w:hAnsi="Arial" w:cs="Arial"/>
          <w:b/>
        </w:rPr>
      </w:pPr>
      <w:r w:rsidRPr="00462A90">
        <w:rPr>
          <w:rFonts w:ascii="Arial" w:hAnsi="Arial" w:cs="Arial"/>
          <w:b/>
        </w:rPr>
        <w:t>Competencies and Key competencies to be achieved</w:t>
      </w:r>
    </w:p>
    <w:p w:rsidR="002A7ACD" w:rsidRPr="00462A90" w:rsidRDefault="002A7ACD" w:rsidP="002A7AC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7"/>
        <w:gridCol w:w="2931"/>
        <w:gridCol w:w="2970"/>
        <w:gridCol w:w="2657"/>
      </w:tblGrid>
      <w:tr w:rsidR="002A7ACD" w:rsidRPr="00462A90" w:rsidTr="00823102">
        <w:tc>
          <w:tcPr>
            <w:tcW w:w="687" w:type="dxa"/>
          </w:tcPr>
          <w:p w:rsidR="002A7ACD" w:rsidRPr="00462A90" w:rsidRDefault="002A7ACD" w:rsidP="00823102">
            <w:pPr>
              <w:rPr>
                <w:rFonts w:ascii="Arial" w:hAnsi="Arial" w:cs="Arial"/>
              </w:rPr>
            </w:pPr>
            <w:r w:rsidRPr="00462A90">
              <w:rPr>
                <w:rFonts w:ascii="Arial" w:hAnsi="Arial" w:cs="Arial"/>
              </w:rPr>
              <w:t>Exp no</w:t>
            </w:r>
          </w:p>
        </w:tc>
        <w:tc>
          <w:tcPr>
            <w:tcW w:w="2931" w:type="dxa"/>
          </w:tcPr>
          <w:p w:rsidR="002A7ACD" w:rsidRPr="00462A90" w:rsidRDefault="002A7ACD" w:rsidP="00823102">
            <w:pPr>
              <w:rPr>
                <w:rFonts w:ascii="Arial" w:hAnsi="Arial" w:cs="Arial"/>
              </w:rPr>
            </w:pPr>
            <w:r w:rsidRPr="00462A90">
              <w:rPr>
                <w:rFonts w:ascii="Arial" w:hAnsi="Arial" w:cs="Arial"/>
              </w:rPr>
              <w:t xml:space="preserve">Name of the experiment </w:t>
            </w:r>
          </w:p>
          <w:p w:rsidR="002A7ACD" w:rsidRPr="00462A90" w:rsidRDefault="002A7ACD" w:rsidP="00823102">
            <w:pPr>
              <w:rPr>
                <w:rFonts w:ascii="Arial" w:hAnsi="Arial" w:cs="Arial"/>
              </w:rPr>
            </w:pPr>
            <w:r w:rsidRPr="00462A90">
              <w:rPr>
                <w:rFonts w:ascii="Arial" w:hAnsi="Arial" w:cs="Arial"/>
              </w:rPr>
              <w:t>(NO of Periods)</w:t>
            </w:r>
          </w:p>
        </w:tc>
        <w:tc>
          <w:tcPr>
            <w:tcW w:w="2970" w:type="dxa"/>
          </w:tcPr>
          <w:p w:rsidR="002A7ACD" w:rsidRPr="00462A90" w:rsidRDefault="002A7ACD" w:rsidP="00823102">
            <w:pPr>
              <w:rPr>
                <w:rFonts w:ascii="Arial" w:hAnsi="Arial" w:cs="Arial"/>
              </w:rPr>
            </w:pPr>
            <w:r w:rsidRPr="00462A90">
              <w:rPr>
                <w:rFonts w:ascii="Arial" w:hAnsi="Arial" w:cs="Arial"/>
              </w:rPr>
              <w:t xml:space="preserve">Competencies </w:t>
            </w:r>
          </w:p>
        </w:tc>
        <w:tc>
          <w:tcPr>
            <w:tcW w:w="2657" w:type="dxa"/>
          </w:tcPr>
          <w:p w:rsidR="002A7ACD" w:rsidRPr="00462A90" w:rsidRDefault="002A7ACD" w:rsidP="00823102">
            <w:pPr>
              <w:rPr>
                <w:rFonts w:ascii="Arial" w:hAnsi="Arial" w:cs="Arial"/>
              </w:rPr>
            </w:pPr>
            <w:r w:rsidRPr="00462A90">
              <w:rPr>
                <w:rFonts w:ascii="Arial" w:hAnsi="Arial" w:cs="Arial"/>
              </w:rPr>
              <w:t>Key competencies</w:t>
            </w:r>
          </w:p>
        </w:tc>
      </w:tr>
      <w:tr w:rsidR="002A7ACD" w:rsidRPr="00462A90" w:rsidTr="00823102">
        <w:tc>
          <w:tcPr>
            <w:tcW w:w="687" w:type="dxa"/>
          </w:tcPr>
          <w:p w:rsidR="002A7ACD" w:rsidRPr="00462A90" w:rsidRDefault="002A7ACD" w:rsidP="00823102">
            <w:pPr>
              <w:rPr>
                <w:rFonts w:ascii="Arial" w:hAnsi="Arial" w:cs="Arial"/>
              </w:rPr>
            </w:pPr>
            <w:r w:rsidRPr="00462A90">
              <w:rPr>
                <w:rFonts w:ascii="Arial" w:hAnsi="Arial" w:cs="Arial"/>
              </w:rPr>
              <w:t>1</w:t>
            </w:r>
          </w:p>
        </w:tc>
        <w:tc>
          <w:tcPr>
            <w:tcW w:w="2931" w:type="dxa"/>
          </w:tcPr>
          <w:p w:rsidR="002A7ACD" w:rsidRPr="00462A90" w:rsidRDefault="002A7ACD" w:rsidP="00823102">
            <w:pPr>
              <w:rPr>
                <w:rFonts w:ascii="Arial" w:hAnsi="Arial" w:cs="Arial"/>
              </w:rPr>
            </w:pPr>
            <w:r w:rsidRPr="00462A90">
              <w:rPr>
                <w:rFonts w:ascii="Arial" w:hAnsi="Arial" w:cs="Arial"/>
              </w:rPr>
              <w:t>To Identify Power Semiconductor devices  SCR, TRIAC, DIAC,, SUS SBS, MOSFET, IGBT, LASCR, UJT, HEATSINKS, OPTO COUPLERS MCT2E, MOC 3011 .(3)</w:t>
            </w:r>
          </w:p>
          <w:p w:rsidR="002A7ACD" w:rsidRPr="00462A90" w:rsidRDefault="002A7ACD" w:rsidP="00823102">
            <w:pPr>
              <w:rPr>
                <w:rFonts w:ascii="Arial" w:hAnsi="Arial" w:cs="Arial"/>
              </w:rPr>
            </w:pPr>
          </w:p>
        </w:tc>
        <w:tc>
          <w:tcPr>
            <w:tcW w:w="2970" w:type="dxa"/>
          </w:tcPr>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Identify of SCR, TRIAC , DIAC</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Identify various SCR family devices and their symbols</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Identify their symbols &amp;Terminals</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Read the data sheets and identifythe terminals</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Note down the typical applications from the data sheet</w:t>
            </w:r>
          </w:p>
          <w:p w:rsidR="002A7ACD" w:rsidRPr="00462A90" w:rsidRDefault="002A7ACD" w:rsidP="00823102">
            <w:pPr>
              <w:rPr>
                <w:rFonts w:ascii="Arial" w:hAnsi="Arial" w:cs="Arial"/>
              </w:rPr>
            </w:pPr>
          </w:p>
        </w:tc>
        <w:tc>
          <w:tcPr>
            <w:tcW w:w="2657" w:type="dxa"/>
          </w:tcPr>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Identify of SCR, TRIAC , DIAC</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Identify various SCR family devices and their symbols</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Identify their symbols &amp;Terminals</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Read the data sheets and identifythe terminals</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Note down the typical applications from the data sheet</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p>
        </w:tc>
      </w:tr>
      <w:tr w:rsidR="002A7ACD" w:rsidRPr="00462A90" w:rsidTr="00823102">
        <w:tc>
          <w:tcPr>
            <w:tcW w:w="687" w:type="dxa"/>
          </w:tcPr>
          <w:p w:rsidR="002A7ACD" w:rsidRPr="00462A90" w:rsidRDefault="002A7ACD" w:rsidP="00823102">
            <w:pPr>
              <w:rPr>
                <w:rFonts w:ascii="Arial" w:hAnsi="Arial" w:cs="Arial"/>
              </w:rPr>
            </w:pPr>
            <w:r w:rsidRPr="00462A90">
              <w:rPr>
                <w:rFonts w:ascii="Arial" w:hAnsi="Arial" w:cs="Arial"/>
              </w:rPr>
              <w:t>2</w:t>
            </w:r>
          </w:p>
        </w:tc>
        <w:tc>
          <w:tcPr>
            <w:tcW w:w="2931" w:type="dxa"/>
          </w:tcPr>
          <w:p w:rsidR="002A7ACD" w:rsidRPr="00462A90" w:rsidRDefault="002A7ACD" w:rsidP="00823102">
            <w:pPr>
              <w:rPr>
                <w:rFonts w:ascii="Arial" w:hAnsi="Arial" w:cs="Arial"/>
              </w:rPr>
            </w:pPr>
            <w:r w:rsidRPr="00462A90">
              <w:rPr>
                <w:rFonts w:ascii="Arial" w:hAnsi="Arial" w:cs="Arial"/>
              </w:rPr>
              <w:t xml:space="preserve">To plot the characteristics of MOSFET and determine </w:t>
            </w:r>
            <w:r w:rsidRPr="00462A90">
              <w:rPr>
                <w:rFonts w:ascii="Arial" w:hAnsi="Arial" w:cs="Arial"/>
              </w:rPr>
              <w:lastRenderedPageBreak/>
              <w:t>gate source threshold voltage</w:t>
            </w:r>
          </w:p>
          <w:p w:rsidR="002A7ACD" w:rsidRPr="00462A90" w:rsidRDefault="002A7ACD" w:rsidP="00823102">
            <w:pPr>
              <w:rPr>
                <w:rFonts w:ascii="Arial" w:hAnsi="Arial" w:cs="Arial"/>
              </w:rPr>
            </w:pPr>
            <w:r w:rsidRPr="00462A90">
              <w:rPr>
                <w:rFonts w:ascii="Arial" w:hAnsi="Arial" w:cs="Arial"/>
              </w:rPr>
              <w:t>a)To implement a MOSFET switch and control a 6V lamp using NAND  Gate .(3)</w:t>
            </w:r>
          </w:p>
          <w:p w:rsidR="002A7ACD" w:rsidRPr="00462A90" w:rsidRDefault="002A7ACD" w:rsidP="00823102">
            <w:pPr>
              <w:rPr>
                <w:rFonts w:ascii="Arial" w:hAnsi="Arial" w:cs="Arial"/>
              </w:rPr>
            </w:pPr>
          </w:p>
          <w:p w:rsidR="002A7ACD" w:rsidRPr="00462A90" w:rsidRDefault="002A7ACD" w:rsidP="00823102">
            <w:pPr>
              <w:rPr>
                <w:rFonts w:ascii="Arial" w:hAnsi="Arial" w:cs="Arial"/>
              </w:rPr>
            </w:pPr>
          </w:p>
        </w:tc>
        <w:tc>
          <w:tcPr>
            <w:tcW w:w="2970" w:type="dxa"/>
          </w:tcPr>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lastRenderedPageBreak/>
              <w:t>Identify MOSFET and its package</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lastRenderedPageBreak/>
              <w:t xml:space="preserve">Interpret specifications from datasheets  </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Test the MOSFET using digital multimeter.</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Rig up the circuit</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Interface with TTL Gates</w:t>
            </w:r>
          </w:p>
        </w:tc>
        <w:tc>
          <w:tcPr>
            <w:tcW w:w="2657" w:type="dxa"/>
          </w:tcPr>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lastRenderedPageBreak/>
              <w:t>Identify MOSFET and its package</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lastRenderedPageBreak/>
              <w:t xml:space="preserve">Interpret specifications from datasheets  </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Test the MOSFET  using  digital multimeter.</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Rig up the circuit</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Interface with TTL Gates</w:t>
            </w:r>
          </w:p>
          <w:p w:rsidR="002A7ACD" w:rsidRPr="00462A90" w:rsidRDefault="002A7ACD" w:rsidP="00823102">
            <w:pPr>
              <w:rPr>
                <w:rFonts w:ascii="Arial" w:hAnsi="Arial" w:cs="Arial"/>
              </w:rPr>
            </w:pPr>
          </w:p>
        </w:tc>
      </w:tr>
      <w:tr w:rsidR="002A7ACD" w:rsidRPr="00462A90" w:rsidTr="00823102">
        <w:tc>
          <w:tcPr>
            <w:tcW w:w="687" w:type="dxa"/>
          </w:tcPr>
          <w:p w:rsidR="002A7ACD" w:rsidRPr="00462A90" w:rsidRDefault="002A7ACD" w:rsidP="00823102">
            <w:pPr>
              <w:rPr>
                <w:rFonts w:ascii="Arial" w:hAnsi="Arial" w:cs="Arial"/>
              </w:rPr>
            </w:pPr>
            <w:r w:rsidRPr="00462A90">
              <w:rPr>
                <w:rFonts w:ascii="Arial" w:hAnsi="Arial" w:cs="Arial"/>
              </w:rPr>
              <w:lastRenderedPageBreak/>
              <w:t>3</w:t>
            </w:r>
          </w:p>
        </w:tc>
        <w:tc>
          <w:tcPr>
            <w:tcW w:w="2931" w:type="dxa"/>
          </w:tcPr>
          <w:p w:rsidR="002A7ACD" w:rsidRPr="00462A90" w:rsidRDefault="002A7ACD" w:rsidP="00823102">
            <w:pPr>
              <w:rPr>
                <w:rFonts w:ascii="Arial" w:hAnsi="Arial" w:cs="Arial"/>
              </w:rPr>
            </w:pPr>
            <w:r w:rsidRPr="00462A90">
              <w:rPr>
                <w:rFonts w:ascii="Arial" w:hAnsi="Arial" w:cs="Arial"/>
              </w:rPr>
              <w:t xml:space="preserve">To plot the characteristics of SCR and determine Triggering current   </w:t>
            </w:r>
          </w:p>
          <w:p w:rsidR="002A7ACD" w:rsidRPr="00462A90" w:rsidRDefault="002A7ACD" w:rsidP="00823102">
            <w:pPr>
              <w:rPr>
                <w:rFonts w:ascii="Arial" w:hAnsi="Arial" w:cs="Arial"/>
              </w:rPr>
            </w:pPr>
            <w:r w:rsidRPr="00462A90">
              <w:rPr>
                <w:rFonts w:ascii="Arial" w:hAnsi="Arial" w:cs="Arial"/>
              </w:rPr>
              <w:t>a) To Verify 3 methods of switching off SCR.</w:t>
            </w:r>
          </w:p>
          <w:p w:rsidR="002A7ACD" w:rsidRPr="00462A90" w:rsidRDefault="002A7ACD" w:rsidP="00823102">
            <w:pPr>
              <w:rPr>
                <w:rFonts w:ascii="Arial" w:hAnsi="Arial" w:cs="Arial"/>
              </w:rPr>
            </w:pPr>
            <w:r w:rsidRPr="00462A90">
              <w:rPr>
                <w:rFonts w:ascii="Arial" w:hAnsi="Arial" w:cs="Arial"/>
              </w:rPr>
              <w:t>b) To design a simple burglar alarm circuit using SCR  and test it</w:t>
            </w:r>
          </w:p>
          <w:p w:rsidR="002A7ACD" w:rsidRPr="00462A90" w:rsidRDefault="002A7ACD" w:rsidP="00823102">
            <w:pPr>
              <w:rPr>
                <w:rFonts w:ascii="Arial" w:hAnsi="Arial" w:cs="Arial"/>
              </w:rPr>
            </w:pPr>
            <w:r w:rsidRPr="00462A90">
              <w:rPr>
                <w:rFonts w:ascii="Arial" w:hAnsi="Arial" w:cs="Arial"/>
              </w:rPr>
              <w:t>.(3)</w:t>
            </w:r>
          </w:p>
          <w:p w:rsidR="002A7ACD" w:rsidRPr="00462A90" w:rsidRDefault="002A7ACD" w:rsidP="00823102">
            <w:pPr>
              <w:rPr>
                <w:rFonts w:ascii="Arial" w:hAnsi="Arial" w:cs="Arial"/>
              </w:rPr>
            </w:pPr>
          </w:p>
        </w:tc>
        <w:tc>
          <w:tcPr>
            <w:tcW w:w="2970" w:type="dxa"/>
          </w:tcPr>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Identify the SCR by its package &amp; Number</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Rig up the circuit</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 xml:space="preserve">Carefully apply  Micro Amperes of current to Gate </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Note the trigger current</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Commutate SCR</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Use SCR in circuits</w:t>
            </w:r>
          </w:p>
        </w:tc>
        <w:tc>
          <w:tcPr>
            <w:tcW w:w="2657" w:type="dxa"/>
          </w:tcPr>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Rig up the circuit</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 xml:space="preserve">Carefully apply  Micro Amperes of current to Gate </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Note the trigger current</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Commutate SCR</w:t>
            </w:r>
          </w:p>
          <w:p w:rsidR="002A7ACD" w:rsidRPr="00462A90" w:rsidRDefault="002A7ACD" w:rsidP="00823102">
            <w:pPr>
              <w:rPr>
                <w:rFonts w:ascii="Arial" w:hAnsi="Arial" w:cs="Arial"/>
              </w:rPr>
            </w:pPr>
            <w:r w:rsidRPr="00462A90">
              <w:rPr>
                <w:rFonts w:ascii="Arial" w:hAnsi="Arial" w:cs="Arial"/>
              </w:rPr>
              <w:t xml:space="preserve">Use SCR in circuits </w:t>
            </w:r>
          </w:p>
        </w:tc>
      </w:tr>
      <w:tr w:rsidR="002A7ACD" w:rsidRPr="00462A90" w:rsidTr="00823102">
        <w:tc>
          <w:tcPr>
            <w:tcW w:w="687" w:type="dxa"/>
          </w:tcPr>
          <w:p w:rsidR="002A7ACD" w:rsidRPr="00462A90" w:rsidRDefault="002A7ACD" w:rsidP="00823102">
            <w:pPr>
              <w:rPr>
                <w:rFonts w:ascii="Arial" w:hAnsi="Arial" w:cs="Arial"/>
              </w:rPr>
            </w:pPr>
            <w:r w:rsidRPr="00462A90">
              <w:rPr>
                <w:rFonts w:ascii="Arial" w:hAnsi="Arial" w:cs="Arial"/>
              </w:rPr>
              <w:t>4</w:t>
            </w:r>
          </w:p>
        </w:tc>
        <w:tc>
          <w:tcPr>
            <w:tcW w:w="2931" w:type="dxa"/>
          </w:tcPr>
          <w:p w:rsidR="002A7ACD" w:rsidRPr="00462A90" w:rsidRDefault="002A7ACD" w:rsidP="00823102">
            <w:pPr>
              <w:rPr>
                <w:rFonts w:ascii="Arial" w:hAnsi="Arial" w:cs="Arial"/>
              </w:rPr>
            </w:pPr>
            <w:r w:rsidRPr="00462A90">
              <w:rPr>
                <w:rFonts w:ascii="Arial" w:hAnsi="Arial" w:cs="Arial"/>
              </w:rPr>
              <w:t xml:space="preserve">  To plot the characteristics and determine the intrinsic standoff ratio of UJT  .(3)</w:t>
            </w:r>
          </w:p>
          <w:p w:rsidR="002A7ACD" w:rsidRPr="00462A90" w:rsidRDefault="002A7ACD" w:rsidP="00823102">
            <w:pPr>
              <w:rPr>
                <w:rFonts w:ascii="Arial" w:hAnsi="Arial" w:cs="Arial"/>
              </w:rPr>
            </w:pPr>
            <w:r w:rsidRPr="00462A90">
              <w:rPr>
                <w:rFonts w:ascii="Arial" w:hAnsi="Arial" w:cs="Arial"/>
              </w:rPr>
              <w:t xml:space="preserve"> </w:t>
            </w:r>
          </w:p>
          <w:p w:rsidR="002A7ACD" w:rsidRPr="00462A90" w:rsidRDefault="002A7ACD" w:rsidP="00823102">
            <w:pPr>
              <w:rPr>
                <w:rFonts w:ascii="Arial" w:hAnsi="Arial" w:cs="Arial"/>
              </w:rPr>
            </w:pPr>
          </w:p>
        </w:tc>
        <w:tc>
          <w:tcPr>
            <w:tcW w:w="2970" w:type="dxa"/>
          </w:tcPr>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 xml:space="preserve">Identify UJT  by its package &amp; Number </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 xml:space="preserve">Test the UJT  using  digital multimeter. </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Rig up the circuit</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Determine intrinsic standoff Ratio</w:t>
            </w:r>
          </w:p>
        </w:tc>
        <w:tc>
          <w:tcPr>
            <w:tcW w:w="2657" w:type="dxa"/>
          </w:tcPr>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Rig up the circuit</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Test the UJT  using  digital multimeter.</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 xml:space="preserve">Determine intrinsic standoff Ratio </w:t>
            </w:r>
          </w:p>
        </w:tc>
      </w:tr>
      <w:tr w:rsidR="002A7ACD" w:rsidRPr="00462A90" w:rsidTr="00823102">
        <w:tc>
          <w:tcPr>
            <w:tcW w:w="687" w:type="dxa"/>
          </w:tcPr>
          <w:p w:rsidR="002A7ACD" w:rsidRPr="00462A90" w:rsidRDefault="002A7ACD" w:rsidP="00823102">
            <w:pPr>
              <w:rPr>
                <w:rFonts w:ascii="Arial" w:hAnsi="Arial" w:cs="Arial"/>
              </w:rPr>
            </w:pPr>
            <w:r w:rsidRPr="00462A90">
              <w:rPr>
                <w:rFonts w:ascii="Arial" w:hAnsi="Arial" w:cs="Arial"/>
              </w:rPr>
              <w:t>5</w:t>
            </w:r>
          </w:p>
        </w:tc>
        <w:tc>
          <w:tcPr>
            <w:tcW w:w="2931" w:type="dxa"/>
          </w:tcPr>
          <w:p w:rsidR="002A7ACD" w:rsidRPr="00462A90" w:rsidRDefault="002A7ACD" w:rsidP="00823102">
            <w:pPr>
              <w:rPr>
                <w:rFonts w:ascii="Arial" w:hAnsi="Arial" w:cs="Arial"/>
              </w:rPr>
            </w:pPr>
            <w:r w:rsidRPr="00462A90">
              <w:rPr>
                <w:rFonts w:ascii="Arial" w:hAnsi="Arial" w:cs="Arial"/>
              </w:rPr>
              <w:t>To construct UJT Relaxation oscillator circuit and observe the output waveforms on CRO.(3)</w:t>
            </w:r>
          </w:p>
          <w:p w:rsidR="002A7ACD" w:rsidRPr="00462A90" w:rsidRDefault="002A7ACD" w:rsidP="00823102">
            <w:pPr>
              <w:rPr>
                <w:rFonts w:ascii="Arial" w:hAnsi="Arial" w:cs="Arial"/>
              </w:rPr>
            </w:pPr>
          </w:p>
          <w:p w:rsidR="002A7ACD" w:rsidRPr="00462A90" w:rsidRDefault="002A7ACD" w:rsidP="00823102">
            <w:pPr>
              <w:rPr>
                <w:rFonts w:ascii="Arial" w:hAnsi="Arial" w:cs="Arial"/>
              </w:rPr>
            </w:pPr>
          </w:p>
        </w:tc>
        <w:tc>
          <w:tcPr>
            <w:tcW w:w="2970" w:type="dxa"/>
          </w:tcPr>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 xml:space="preserve">Identify UJT  by its package &amp; Number </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Test the UJT  using  digital multimeter.</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Rig up the circuit</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Observe the output at Emitter .B1 and B2 on CRO</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Use UJT for saw tooth wave generation</w:t>
            </w:r>
          </w:p>
        </w:tc>
        <w:tc>
          <w:tcPr>
            <w:tcW w:w="2657" w:type="dxa"/>
          </w:tcPr>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Test the UJT  using  digital multimeter.</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Rig up the circuit</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Observe the output at Emitter .B1 and B2 on CRO</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 xml:space="preserve">Use UJT for saw tooth wave generation </w:t>
            </w:r>
          </w:p>
        </w:tc>
      </w:tr>
      <w:tr w:rsidR="002A7ACD" w:rsidRPr="00462A90" w:rsidTr="00823102">
        <w:tc>
          <w:tcPr>
            <w:tcW w:w="687" w:type="dxa"/>
          </w:tcPr>
          <w:p w:rsidR="002A7ACD" w:rsidRPr="00462A90" w:rsidRDefault="002A7ACD" w:rsidP="00823102">
            <w:pPr>
              <w:rPr>
                <w:rFonts w:ascii="Arial" w:hAnsi="Arial" w:cs="Arial"/>
              </w:rPr>
            </w:pPr>
            <w:r w:rsidRPr="00462A90">
              <w:rPr>
                <w:rFonts w:ascii="Arial" w:hAnsi="Arial" w:cs="Arial"/>
              </w:rPr>
              <w:t>6</w:t>
            </w:r>
          </w:p>
        </w:tc>
        <w:tc>
          <w:tcPr>
            <w:tcW w:w="2931" w:type="dxa"/>
          </w:tcPr>
          <w:p w:rsidR="002A7ACD" w:rsidRPr="00462A90" w:rsidRDefault="002A7ACD" w:rsidP="00823102">
            <w:pPr>
              <w:rPr>
                <w:rFonts w:ascii="Arial" w:hAnsi="Arial" w:cs="Arial"/>
              </w:rPr>
            </w:pPr>
            <w:r w:rsidRPr="00462A90">
              <w:rPr>
                <w:rFonts w:ascii="Arial" w:hAnsi="Arial" w:cs="Arial"/>
              </w:rPr>
              <w:t xml:space="preserve">To Trigger  the SCR by UJT and control FW Rectified 30V DC output </w:t>
            </w:r>
            <w:r w:rsidRPr="00462A90">
              <w:rPr>
                <w:rFonts w:ascii="Arial" w:hAnsi="Arial" w:cs="Arial"/>
              </w:rPr>
              <w:lastRenderedPageBreak/>
              <w:t>Power</w:t>
            </w:r>
          </w:p>
          <w:p w:rsidR="002A7ACD" w:rsidRPr="00462A90" w:rsidRDefault="002A7ACD" w:rsidP="00823102">
            <w:pPr>
              <w:rPr>
                <w:rFonts w:ascii="Arial" w:hAnsi="Arial" w:cs="Arial"/>
              </w:rPr>
            </w:pPr>
            <w:r w:rsidRPr="00462A90">
              <w:rPr>
                <w:rFonts w:ascii="Arial" w:hAnsi="Arial" w:cs="Arial"/>
              </w:rPr>
              <w:t>.(3)</w:t>
            </w:r>
          </w:p>
          <w:p w:rsidR="002A7ACD" w:rsidRPr="00462A90" w:rsidRDefault="002A7ACD" w:rsidP="00823102">
            <w:pPr>
              <w:rPr>
                <w:rFonts w:ascii="Arial" w:hAnsi="Arial" w:cs="Arial"/>
              </w:rPr>
            </w:pPr>
          </w:p>
        </w:tc>
        <w:tc>
          <w:tcPr>
            <w:tcW w:w="2970" w:type="dxa"/>
          </w:tcPr>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lastRenderedPageBreak/>
              <w:t xml:space="preserve"> Rig up the circuit</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Test he circuit</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 xml:space="preserve">Observe the UJT Trigger </w:t>
            </w:r>
            <w:r w:rsidRPr="00462A90">
              <w:rPr>
                <w:rFonts w:ascii="Arial" w:hAnsi="Arial" w:cs="Arial"/>
              </w:rPr>
              <w:lastRenderedPageBreak/>
              <w:t xml:space="preserve">waveform on CRO </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Observe &amp; Measure the load Voltage on CRO</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 xml:space="preserve">Observe the effect of changing RC Values  </w:t>
            </w:r>
          </w:p>
        </w:tc>
        <w:tc>
          <w:tcPr>
            <w:tcW w:w="2657" w:type="dxa"/>
          </w:tcPr>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lastRenderedPageBreak/>
              <w:t>Test he circuit</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 xml:space="preserve">Observe the UJT Trigger waveform on </w:t>
            </w:r>
            <w:r w:rsidRPr="00462A90">
              <w:rPr>
                <w:rFonts w:ascii="Arial" w:hAnsi="Arial" w:cs="Arial"/>
              </w:rPr>
              <w:lastRenderedPageBreak/>
              <w:t xml:space="preserve">CRO </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Observe &amp; Measure the load Voltage on CRO</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 xml:space="preserve">Observe the effect of changing RC Values  </w:t>
            </w:r>
          </w:p>
        </w:tc>
      </w:tr>
      <w:tr w:rsidR="002A7ACD" w:rsidRPr="00462A90" w:rsidTr="00823102">
        <w:tc>
          <w:tcPr>
            <w:tcW w:w="687" w:type="dxa"/>
          </w:tcPr>
          <w:p w:rsidR="002A7ACD" w:rsidRPr="00462A90" w:rsidRDefault="002A7ACD" w:rsidP="00823102">
            <w:pPr>
              <w:rPr>
                <w:rFonts w:ascii="Arial" w:hAnsi="Arial" w:cs="Arial"/>
              </w:rPr>
            </w:pPr>
            <w:r w:rsidRPr="00462A90">
              <w:rPr>
                <w:rFonts w:ascii="Arial" w:hAnsi="Arial" w:cs="Arial"/>
              </w:rPr>
              <w:lastRenderedPageBreak/>
              <w:t>7</w:t>
            </w:r>
          </w:p>
        </w:tc>
        <w:tc>
          <w:tcPr>
            <w:tcW w:w="2931" w:type="dxa"/>
          </w:tcPr>
          <w:p w:rsidR="002A7ACD" w:rsidRPr="00462A90" w:rsidRDefault="002A7ACD" w:rsidP="00823102">
            <w:pPr>
              <w:rPr>
                <w:rFonts w:ascii="Arial" w:hAnsi="Arial" w:cs="Arial"/>
              </w:rPr>
            </w:pPr>
            <w:r w:rsidRPr="00462A90">
              <w:rPr>
                <w:rFonts w:ascii="Arial" w:hAnsi="Arial" w:cs="Arial"/>
              </w:rPr>
              <w:t>To plot the characteristics of TRIAC and DIAC</w:t>
            </w:r>
          </w:p>
          <w:p w:rsidR="002A7ACD" w:rsidRPr="00462A90" w:rsidRDefault="002A7ACD" w:rsidP="00823102">
            <w:pPr>
              <w:rPr>
                <w:rFonts w:ascii="Arial" w:hAnsi="Arial" w:cs="Arial"/>
              </w:rPr>
            </w:pPr>
            <w:r w:rsidRPr="00462A90">
              <w:rPr>
                <w:rFonts w:ascii="Arial" w:hAnsi="Arial" w:cs="Arial"/>
              </w:rPr>
              <w:t xml:space="preserve"> a) To verify that TRIAC can be triggered by positive and negative pulses</w:t>
            </w:r>
          </w:p>
          <w:p w:rsidR="002A7ACD" w:rsidRPr="00462A90" w:rsidRDefault="002A7ACD" w:rsidP="00823102">
            <w:pPr>
              <w:rPr>
                <w:rFonts w:ascii="Arial" w:hAnsi="Arial" w:cs="Arial"/>
              </w:rPr>
            </w:pPr>
            <w:r w:rsidRPr="00462A90">
              <w:rPr>
                <w:rFonts w:ascii="Arial" w:hAnsi="Arial" w:cs="Arial"/>
              </w:rPr>
              <w:t xml:space="preserve"> b)  To Verify 3 methods of switching off TRIAC.(3)</w:t>
            </w:r>
          </w:p>
          <w:p w:rsidR="002A7ACD" w:rsidRPr="00462A90" w:rsidRDefault="002A7ACD" w:rsidP="00823102">
            <w:pPr>
              <w:rPr>
                <w:rFonts w:ascii="Arial" w:hAnsi="Arial" w:cs="Arial"/>
              </w:rPr>
            </w:pPr>
          </w:p>
          <w:p w:rsidR="002A7ACD" w:rsidRPr="00462A90" w:rsidRDefault="002A7ACD" w:rsidP="00823102">
            <w:pPr>
              <w:rPr>
                <w:rFonts w:ascii="Arial" w:hAnsi="Arial" w:cs="Arial"/>
              </w:rPr>
            </w:pPr>
          </w:p>
        </w:tc>
        <w:tc>
          <w:tcPr>
            <w:tcW w:w="2970" w:type="dxa"/>
          </w:tcPr>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 xml:space="preserve">Identify TRIAC by its number &amp; its package </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Identify the terminals by observation &amp; with DMM</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 xml:space="preserve">Apply trigger pulse </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 xml:space="preserve">Estimate TRIAC rating by its size </w:t>
            </w:r>
          </w:p>
        </w:tc>
        <w:tc>
          <w:tcPr>
            <w:tcW w:w="2657" w:type="dxa"/>
          </w:tcPr>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 xml:space="preserve">Identify TRIAC by its number &amp; its package </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Identify the terminals by observation &amp; with DMM</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 xml:space="preserve">Apply trigger pulse </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 xml:space="preserve">Estimate TRIAC rating by its size </w:t>
            </w:r>
          </w:p>
        </w:tc>
      </w:tr>
      <w:tr w:rsidR="002A7ACD" w:rsidRPr="00462A90" w:rsidTr="00823102">
        <w:trPr>
          <w:trHeight w:val="2105"/>
        </w:trPr>
        <w:tc>
          <w:tcPr>
            <w:tcW w:w="687" w:type="dxa"/>
          </w:tcPr>
          <w:p w:rsidR="002A7ACD" w:rsidRPr="00462A90" w:rsidRDefault="002A7ACD" w:rsidP="00823102">
            <w:pPr>
              <w:rPr>
                <w:rFonts w:ascii="Arial" w:hAnsi="Arial" w:cs="Arial"/>
              </w:rPr>
            </w:pPr>
            <w:r w:rsidRPr="00462A90">
              <w:rPr>
                <w:rFonts w:ascii="Arial" w:hAnsi="Arial" w:cs="Arial"/>
              </w:rPr>
              <w:t>8</w:t>
            </w:r>
          </w:p>
        </w:tc>
        <w:tc>
          <w:tcPr>
            <w:tcW w:w="2931" w:type="dxa"/>
          </w:tcPr>
          <w:p w:rsidR="002A7ACD" w:rsidRPr="00462A90" w:rsidRDefault="002A7ACD" w:rsidP="00823102">
            <w:pPr>
              <w:rPr>
                <w:rFonts w:ascii="Arial" w:hAnsi="Arial" w:cs="Arial"/>
              </w:rPr>
            </w:pPr>
            <w:r w:rsidRPr="00462A90">
              <w:rPr>
                <w:rFonts w:ascii="Arial" w:hAnsi="Arial" w:cs="Arial"/>
              </w:rPr>
              <w:t>To implement 100 watt 230V AC Lamp Control circuit using Optocoupler MOC3011 and 4Amps TRIAC. .(3)</w:t>
            </w:r>
          </w:p>
          <w:p w:rsidR="002A7ACD" w:rsidRPr="00462A90" w:rsidRDefault="002A7ACD" w:rsidP="00823102">
            <w:pPr>
              <w:rPr>
                <w:rFonts w:ascii="Arial" w:hAnsi="Arial" w:cs="Arial"/>
              </w:rPr>
            </w:pPr>
          </w:p>
          <w:p w:rsidR="002A7ACD" w:rsidRPr="00462A90" w:rsidRDefault="002A7ACD" w:rsidP="00823102">
            <w:pPr>
              <w:rPr>
                <w:rFonts w:ascii="Arial" w:hAnsi="Arial" w:cs="Arial"/>
              </w:rPr>
            </w:pPr>
          </w:p>
        </w:tc>
        <w:tc>
          <w:tcPr>
            <w:tcW w:w="2970" w:type="dxa"/>
          </w:tcPr>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Identify CA3011 opto- coupler terminals</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Test the optocoupler with DMM</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Rig up the circuit</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Test the circuit by applying low (1.5V) at input</w:t>
            </w:r>
          </w:p>
        </w:tc>
        <w:tc>
          <w:tcPr>
            <w:tcW w:w="2657" w:type="dxa"/>
          </w:tcPr>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Identify CA3011 opto- coupler terminals</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Test the optocoupler with DMM</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Rig up the circuit</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Test the circuit by applying low (1.5V) at input</w:t>
            </w:r>
          </w:p>
        </w:tc>
      </w:tr>
      <w:tr w:rsidR="002A7ACD" w:rsidRPr="00462A90" w:rsidTr="00823102">
        <w:tc>
          <w:tcPr>
            <w:tcW w:w="687" w:type="dxa"/>
          </w:tcPr>
          <w:p w:rsidR="002A7ACD" w:rsidRPr="00462A90" w:rsidRDefault="002A7ACD" w:rsidP="00823102">
            <w:pPr>
              <w:rPr>
                <w:rFonts w:ascii="Arial" w:hAnsi="Arial" w:cs="Arial"/>
              </w:rPr>
            </w:pPr>
            <w:r w:rsidRPr="00462A90">
              <w:rPr>
                <w:rFonts w:ascii="Arial" w:hAnsi="Arial" w:cs="Arial"/>
              </w:rPr>
              <w:t>9</w:t>
            </w:r>
          </w:p>
        </w:tc>
        <w:tc>
          <w:tcPr>
            <w:tcW w:w="2931" w:type="dxa"/>
          </w:tcPr>
          <w:p w:rsidR="002A7ACD" w:rsidRPr="00462A90" w:rsidRDefault="002A7ACD" w:rsidP="00823102">
            <w:pPr>
              <w:rPr>
                <w:rFonts w:ascii="Arial" w:hAnsi="Arial" w:cs="Arial"/>
              </w:rPr>
            </w:pPr>
            <w:r w:rsidRPr="00462A90">
              <w:rPr>
                <w:rFonts w:ascii="Arial" w:hAnsi="Arial" w:cs="Arial"/>
              </w:rPr>
              <w:t>To vary the speed of a 1 phase 230V AC  motor using TRIAC-DIAC  phase control.(3)</w:t>
            </w:r>
          </w:p>
          <w:p w:rsidR="002A7ACD" w:rsidRPr="00462A90" w:rsidRDefault="002A7ACD" w:rsidP="00823102">
            <w:pPr>
              <w:rPr>
                <w:rFonts w:ascii="Arial" w:hAnsi="Arial" w:cs="Arial"/>
              </w:rPr>
            </w:pPr>
          </w:p>
          <w:p w:rsidR="002A7ACD" w:rsidRPr="00462A90" w:rsidRDefault="002A7ACD" w:rsidP="003E53E0">
            <w:pPr>
              <w:numPr>
                <w:ilvl w:val="1"/>
                <w:numId w:val="317"/>
              </w:numPr>
              <w:tabs>
                <w:tab w:val="left" w:pos="393"/>
              </w:tabs>
              <w:spacing w:after="0" w:line="240" w:lineRule="auto"/>
              <w:ind w:left="123" w:firstLine="0"/>
              <w:rPr>
                <w:rFonts w:ascii="Arial" w:hAnsi="Arial" w:cs="Arial"/>
              </w:rPr>
            </w:pPr>
            <w:r w:rsidRPr="00462A90">
              <w:rPr>
                <w:rFonts w:ascii="Arial" w:hAnsi="Arial" w:cs="Arial"/>
              </w:rPr>
              <w:t>Observe the waveforms at the gate terminal and load using isolation transformer on CRO</w:t>
            </w:r>
          </w:p>
          <w:p w:rsidR="002A7ACD" w:rsidRPr="00462A90" w:rsidRDefault="002A7ACD" w:rsidP="003E53E0">
            <w:pPr>
              <w:numPr>
                <w:ilvl w:val="1"/>
                <w:numId w:val="317"/>
              </w:numPr>
              <w:tabs>
                <w:tab w:val="left" w:pos="393"/>
              </w:tabs>
              <w:spacing w:after="0" w:line="240" w:lineRule="auto"/>
              <w:ind w:left="123" w:firstLine="0"/>
              <w:rPr>
                <w:rFonts w:ascii="Arial" w:hAnsi="Arial" w:cs="Arial"/>
              </w:rPr>
            </w:pPr>
            <w:r w:rsidRPr="00462A90">
              <w:rPr>
                <w:rFonts w:ascii="Arial" w:hAnsi="Arial" w:cs="Arial"/>
              </w:rPr>
              <w:t>Replace the motor with a 230 volts incandescent lamp and observe the waveforms on CRO</w:t>
            </w:r>
          </w:p>
          <w:p w:rsidR="002A7ACD" w:rsidRPr="00462A90" w:rsidRDefault="002A7ACD" w:rsidP="003E53E0">
            <w:pPr>
              <w:numPr>
                <w:ilvl w:val="1"/>
                <w:numId w:val="317"/>
              </w:numPr>
              <w:tabs>
                <w:tab w:val="left" w:pos="393"/>
              </w:tabs>
              <w:spacing w:after="0" w:line="240" w:lineRule="auto"/>
              <w:ind w:left="123" w:firstLine="0"/>
              <w:rPr>
                <w:rFonts w:ascii="Arial" w:hAnsi="Arial" w:cs="Arial"/>
              </w:rPr>
            </w:pPr>
            <w:r w:rsidRPr="00462A90">
              <w:rPr>
                <w:rFonts w:ascii="Arial" w:hAnsi="Arial" w:cs="Arial"/>
              </w:rPr>
              <w:t>Measure the output power with watt meter.</w:t>
            </w:r>
          </w:p>
          <w:p w:rsidR="002A7ACD" w:rsidRPr="00462A90" w:rsidRDefault="002A7ACD" w:rsidP="00823102">
            <w:pPr>
              <w:rPr>
                <w:rFonts w:ascii="Arial" w:hAnsi="Arial" w:cs="Arial"/>
              </w:rPr>
            </w:pPr>
          </w:p>
        </w:tc>
        <w:tc>
          <w:tcPr>
            <w:tcW w:w="2970" w:type="dxa"/>
          </w:tcPr>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lastRenderedPageBreak/>
              <w:t>Select the TRIAC &amp; DIAC</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Identify the terminals</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Test them with DMM</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Rig up the circuit</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 xml:space="preserve">Observe the distorted output wave form on CRO </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Measure the output power with wattmeter</w:t>
            </w:r>
          </w:p>
        </w:tc>
        <w:tc>
          <w:tcPr>
            <w:tcW w:w="2657" w:type="dxa"/>
          </w:tcPr>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Identify the terminals</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Test them with DMM</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Rig up the circuit</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 xml:space="preserve">Observe the distorted output wave form on CRO </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Measure the output power with wattmeter</w:t>
            </w:r>
          </w:p>
        </w:tc>
      </w:tr>
      <w:tr w:rsidR="002A7ACD" w:rsidRPr="00462A90" w:rsidTr="00823102">
        <w:tc>
          <w:tcPr>
            <w:tcW w:w="687" w:type="dxa"/>
          </w:tcPr>
          <w:p w:rsidR="002A7ACD" w:rsidRPr="00462A90" w:rsidRDefault="002A7ACD" w:rsidP="00823102">
            <w:pPr>
              <w:rPr>
                <w:rFonts w:ascii="Arial" w:hAnsi="Arial" w:cs="Arial"/>
              </w:rPr>
            </w:pPr>
            <w:r w:rsidRPr="00462A90">
              <w:rPr>
                <w:rFonts w:ascii="Arial" w:hAnsi="Arial" w:cs="Arial"/>
              </w:rPr>
              <w:lastRenderedPageBreak/>
              <w:t>10</w:t>
            </w:r>
          </w:p>
        </w:tc>
        <w:tc>
          <w:tcPr>
            <w:tcW w:w="2931" w:type="dxa"/>
          </w:tcPr>
          <w:p w:rsidR="002A7ACD" w:rsidRPr="00462A90" w:rsidRDefault="002A7ACD" w:rsidP="00823102">
            <w:pPr>
              <w:rPr>
                <w:rFonts w:ascii="Arial" w:hAnsi="Arial" w:cs="Arial"/>
              </w:rPr>
            </w:pPr>
            <w:r w:rsidRPr="00462A90">
              <w:rPr>
                <w:rFonts w:ascii="Arial" w:hAnsi="Arial" w:cs="Arial"/>
              </w:rPr>
              <w:t>To assemble a PWM inverter circuit with centre tapped Transformer, Power MOSFETS and  Test . .(3)</w:t>
            </w:r>
          </w:p>
          <w:p w:rsidR="002A7ACD" w:rsidRPr="00462A90" w:rsidRDefault="002A7ACD" w:rsidP="00823102">
            <w:pPr>
              <w:ind w:left="90"/>
              <w:rPr>
                <w:rFonts w:ascii="Arial" w:hAnsi="Arial" w:cs="Arial"/>
              </w:rPr>
            </w:pPr>
          </w:p>
        </w:tc>
        <w:tc>
          <w:tcPr>
            <w:tcW w:w="2970" w:type="dxa"/>
          </w:tcPr>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Identify the parts</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Assemble the parts</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Make Electrical connections</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Connect to the battery</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Observe polarity</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 xml:space="preserve"> Test the inverter on Load</w:t>
            </w:r>
          </w:p>
          <w:p w:rsidR="002A7ACD" w:rsidRPr="00462A90" w:rsidRDefault="002A7ACD" w:rsidP="00823102">
            <w:pPr>
              <w:rPr>
                <w:rFonts w:ascii="Arial" w:hAnsi="Arial" w:cs="Arial"/>
              </w:rPr>
            </w:pPr>
          </w:p>
        </w:tc>
        <w:tc>
          <w:tcPr>
            <w:tcW w:w="2657" w:type="dxa"/>
          </w:tcPr>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Identify the parts</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Assemble the parts</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Make Electrical connections</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 xml:space="preserve">Connect to the battery </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Observe polarity</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 xml:space="preserve"> Test the inverter on Load</w:t>
            </w:r>
          </w:p>
        </w:tc>
      </w:tr>
      <w:tr w:rsidR="002A7ACD" w:rsidRPr="00462A90" w:rsidTr="00823102">
        <w:tc>
          <w:tcPr>
            <w:tcW w:w="687" w:type="dxa"/>
          </w:tcPr>
          <w:p w:rsidR="002A7ACD" w:rsidRPr="00462A90" w:rsidRDefault="002A7ACD" w:rsidP="00823102">
            <w:pPr>
              <w:rPr>
                <w:rFonts w:ascii="Arial" w:hAnsi="Arial" w:cs="Arial"/>
              </w:rPr>
            </w:pPr>
            <w:r w:rsidRPr="00462A90">
              <w:rPr>
                <w:rFonts w:ascii="Arial" w:hAnsi="Arial" w:cs="Arial"/>
              </w:rPr>
              <w:t>11</w:t>
            </w:r>
          </w:p>
        </w:tc>
        <w:tc>
          <w:tcPr>
            <w:tcW w:w="2931" w:type="dxa"/>
          </w:tcPr>
          <w:p w:rsidR="002A7ACD" w:rsidRPr="00462A90" w:rsidRDefault="002A7ACD" w:rsidP="00823102">
            <w:pPr>
              <w:rPr>
                <w:rFonts w:ascii="Arial" w:hAnsi="Arial" w:cs="Arial"/>
              </w:rPr>
            </w:pPr>
            <w:r w:rsidRPr="00462A90">
              <w:rPr>
                <w:rFonts w:ascii="Arial" w:hAnsi="Arial" w:cs="Arial"/>
              </w:rPr>
              <w:t>To Vary the speed of a Small DC motor using pulse width modulation .(3)</w:t>
            </w:r>
          </w:p>
          <w:p w:rsidR="002A7ACD" w:rsidRPr="00462A90" w:rsidRDefault="002A7ACD" w:rsidP="00823102">
            <w:pPr>
              <w:ind w:left="33"/>
              <w:rPr>
                <w:rFonts w:ascii="Arial" w:hAnsi="Arial" w:cs="Arial"/>
              </w:rPr>
            </w:pPr>
          </w:p>
          <w:p w:rsidR="002A7ACD" w:rsidRPr="00462A90" w:rsidRDefault="002A7ACD" w:rsidP="00823102">
            <w:pPr>
              <w:rPr>
                <w:rFonts w:ascii="Arial" w:hAnsi="Arial" w:cs="Arial"/>
              </w:rPr>
            </w:pPr>
          </w:p>
        </w:tc>
        <w:tc>
          <w:tcPr>
            <w:tcW w:w="2970" w:type="dxa"/>
          </w:tcPr>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Identify the board</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Note down the PWM IC number (LM 3524) pin configuration</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Note down the number of Power Transistor</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 xml:space="preserve">Measure  the speed </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Observe the effect of PWM on CRO</w:t>
            </w:r>
          </w:p>
        </w:tc>
        <w:tc>
          <w:tcPr>
            <w:tcW w:w="2657" w:type="dxa"/>
          </w:tcPr>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Note down the PWM IC number (LM 3524) pin configuration</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Note down the number of Power Transistor</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 xml:space="preserve">Measure  the speed </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Observe the effect of PWM on CRO</w:t>
            </w:r>
          </w:p>
        </w:tc>
      </w:tr>
      <w:tr w:rsidR="002A7ACD" w:rsidRPr="00462A90" w:rsidTr="00823102">
        <w:tc>
          <w:tcPr>
            <w:tcW w:w="687" w:type="dxa"/>
          </w:tcPr>
          <w:p w:rsidR="002A7ACD" w:rsidRPr="00462A90" w:rsidRDefault="002A7ACD" w:rsidP="00823102">
            <w:pPr>
              <w:rPr>
                <w:rFonts w:ascii="Arial" w:hAnsi="Arial" w:cs="Arial"/>
              </w:rPr>
            </w:pPr>
            <w:r w:rsidRPr="00462A90">
              <w:rPr>
                <w:rFonts w:ascii="Arial" w:hAnsi="Arial" w:cs="Arial"/>
              </w:rPr>
              <w:t>12</w:t>
            </w:r>
          </w:p>
        </w:tc>
        <w:tc>
          <w:tcPr>
            <w:tcW w:w="2931" w:type="dxa"/>
          </w:tcPr>
          <w:p w:rsidR="002A7ACD" w:rsidRPr="00462A90" w:rsidRDefault="002A7ACD" w:rsidP="00823102">
            <w:pPr>
              <w:rPr>
                <w:rFonts w:ascii="Arial" w:hAnsi="Arial" w:cs="Arial"/>
              </w:rPr>
            </w:pPr>
            <w:r w:rsidRPr="00462A90">
              <w:rPr>
                <w:rFonts w:ascii="Arial" w:hAnsi="Arial" w:cs="Arial"/>
              </w:rPr>
              <w:t>To draw the regulation characteristics of servo stabilizer.(3)</w:t>
            </w:r>
          </w:p>
          <w:p w:rsidR="002A7ACD" w:rsidRPr="00462A90" w:rsidRDefault="002A7ACD" w:rsidP="00823102">
            <w:pPr>
              <w:rPr>
                <w:rFonts w:ascii="Arial" w:hAnsi="Arial" w:cs="Arial"/>
              </w:rPr>
            </w:pPr>
          </w:p>
        </w:tc>
        <w:tc>
          <w:tcPr>
            <w:tcW w:w="2970" w:type="dxa"/>
          </w:tcPr>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Assemble the circuit</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Connect variable lamp load</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Apply variable input voltage using Auto Transformer</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Measure output voltage</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Note upper &amp; Lower voltage  cut off points</w:t>
            </w:r>
          </w:p>
          <w:p w:rsidR="002A7ACD" w:rsidRPr="00462A90" w:rsidRDefault="002A7ACD" w:rsidP="00823102">
            <w:pPr>
              <w:tabs>
                <w:tab w:val="left" w:pos="72"/>
              </w:tabs>
              <w:rPr>
                <w:rFonts w:ascii="Arial" w:hAnsi="Arial" w:cs="Arial"/>
              </w:rPr>
            </w:pPr>
          </w:p>
        </w:tc>
        <w:tc>
          <w:tcPr>
            <w:tcW w:w="2657" w:type="dxa"/>
          </w:tcPr>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Apply variable input voltage using Auto Transformer</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Measure output voltage</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Note upper &amp; Lower voltage  cut off points</w:t>
            </w:r>
          </w:p>
        </w:tc>
      </w:tr>
      <w:tr w:rsidR="002A7ACD" w:rsidRPr="00462A90" w:rsidTr="00823102">
        <w:tc>
          <w:tcPr>
            <w:tcW w:w="687" w:type="dxa"/>
          </w:tcPr>
          <w:p w:rsidR="002A7ACD" w:rsidRPr="00462A90" w:rsidRDefault="002A7ACD" w:rsidP="00823102">
            <w:pPr>
              <w:rPr>
                <w:rFonts w:ascii="Arial" w:hAnsi="Arial" w:cs="Arial"/>
              </w:rPr>
            </w:pPr>
            <w:r w:rsidRPr="00462A90">
              <w:rPr>
                <w:rFonts w:ascii="Arial" w:hAnsi="Arial" w:cs="Arial"/>
              </w:rPr>
              <w:t>13</w:t>
            </w:r>
          </w:p>
        </w:tc>
        <w:tc>
          <w:tcPr>
            <w:tcW w:w="2931" w:type="dxa"/>
          </w:tcPr>
          <w:p w:rsidR="002A7ACD" w:rsidRPr="00462A90" w:rsidRDefault="002A7ACD" w:rsidP="00823102">
            <w:pPr>
              <w:rPr>
                <w:rFonts w:ascii="Arial" w:hAnsi="Arial" w:cs="Arial"/>
              </w:rPr>
            </w:pPr>
            <w:r w:rsidRPr="00462A90">
              <w:rPr>
                <w:rFonts w:ascii="Arial" w:hAnsi="Arial" w:cs="Arial"/>
              </w:rPr>
              <w:t>To assemble a servo Stabilizer and Test.(3)</w:t>
            </w:r>
          </w:p>
          <w:p w:rsidR="002A7ACD" w:rsidRPr="00462A90" w:rsidRDefault="002A7ACD" w:rsidP="00823102">
            <w:pPr>
              <w:ind w:left="33"/>
              <w:rPr>
                <w:rFonts w:ascii="Arial" w:hAnsi="Arial" w:cs="Arial"/>
              </w:rPr>
            </w:pPr>
          </w:p>
          <w:p w:rsidR="002A7ACD" w:rsidRPr="00462A90" w:rsidRDefault="002A7ACD" w:rsidP="00823102">
            <w:pPr>
              <w:ind w:left="33"/>
              <w:rPr>
                <w:rFonts w:ascii="Arial" w:hAnsi="Arial" w:cs="Arial"/>
                <w:b/>
              </w:rPr>
            </w:pPr>
          </w:p>
        </w:tc>
        <w:tc>
          <w:tcPr>
            <w:tcW w:w="2970" w:type="dxa"/>
          </w:tcPr>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Identify the parts</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Assemble the parts</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Make Electrical connections</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Test the Servo stabilizer on load</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Apply variable Input voltage</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Determine Upper &amp;Lower cut off Voltages</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Observe rate of Voltage correction</w:t>
            </w:r>
          </w:p>
        </w:tc>
        <w:tc>
          <w:tcPr>
            <w:tcW w:w="2657" w:type="dxa"/>
          </w:tcPr>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Assemble the parts</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Make Electrical connections</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Test the Servo stabilizer on load</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Apply variable Input voltage</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Determine Upper &amp;Lower cut off Voltages</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Observe rate of Voltage correction</w:t>
            </w:r>
          </w:p>
        </w:tc>
      </w:tr>
      <w:tr w:rsidR="002A7ACD" w:rsidRPr="00462A90" w:rsidTr="00823102">
        <w:tc>
          <w:tcPr>
            <w:tcW w:w="687" w:type="dxa"/>
          </w:tcPr>
          <w:p w:rsidR="002A7ACD" w:rsidRPr="00462A90" w:rsidRDefault="002A7ACD" w:rsidP="00823102">
            <w:pPr>
              <w:rPr>
                <w:rFonts w:ascii="Arial" w:hAnsi="Arial" w:cs="Arial"/>
              </w:rPr>
            </w:pPr>
            <w:r w:rsidRPr="00462A90">
              <w:rPr>
                <w:rFonts w:ascii="Arial" w:hAnsi="Arial" w:cs="Arial"/>
              </w:rPr>
              <w:t>14</w:t>
            </w:r>
          </w:p>
        </w:tc>
        <w:tc>
          <w:tcPr>
            <w:tcW w:w="2931" w:type="dxa"/>
          </w:tcPr>
          <w:p w:rsidR="002A7ACD" w:rsidRPr="00462A90" w:rsidRDefault="002A7ACD" w:rsidP="00823102">
            <w:pPr>
              <w:rPr>
                <w:rFonts w:ascii="Arial" w:hAnsi="Arial" w:cs="Arial"/>
              </w:rPr>
            </w:pPr>
            <w:r w:rsidRPr="00462A90">
              <w:rPr>
                <w:rFonts w:ascii="Arial" w:hAnsi="Arial" w:cs="Arial"/>
              </w:rPr>
              <w:t>To plot the Regulation characteristics of                Constant Voltage Transformer. .(3)</w:t>
            </w:r>
          </w:p>
        </w:tc>
        <w:tc>
          <w:tcPr>
            <w:tcW w:w="2970" w:type="dxa"/>
          </w:tcPr>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Identify CVT and its terminals</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Make Electrical connections</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Connect variable lamp load</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 xml:space="preserve">Apply variable input </w:t>
            </w:r>
            <w:r w:rsidRPr="00462A90">
              <w:rPr>
                <w:rFonts w:ascii="Arial" w:hAnsi="Arial" w:cs="Arial"/>
              </w:rPr>
              <w:lastRenderedPageBreak/>
              <w:t>voltage using Auto Transformer</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Measure output voltage</w:t>
            </w:r>
          </w:p>
        </w:tc>
        <w:tc>
          <w:tcPr>
            <w:tcW w:w="2657" w:type="dxa"/>
          </w:tcPr>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lastRenderedPageBreak/>
              <w:t>Identify CVT and its terminals</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Make Electrical connections</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Connect variable lamp load</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 xml:space="preserve">Apply variable input </w:t>
            </w:r>
            <w:r w:rsidRPr="00462A90">
              <w:rPr>
                <w:rFonts w:ascii="Arial" w:hAnsi="Arial" w:cs="Arial"/>
              </w:rPr>
              <w:lastRenderedPageBreak/>
              <w:t>voltage using Auto Transformer</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Measure output voltage</w:t>
            </w:r>
          </w:p>
        </w:tc>
      </w:tr>
      <w:tr w:rsidR="002A7ACD" w:rsidRPr="00462A90" w:rsidTr="00823102">
        <w:tc>
          <w:tcPr>
            <w:tcW w:w="687" w:type="dxa"/>
          </w:tcPr>
          <w:p w:rsidR="002A7ACD" w:rsidRPr="00462A90" w:rsidRDefault="002A7ACD" w:rsidP="00823102">
            <w:pPr>
              <w:rPr>
                <w:rFonts w:ascii="Arial" w:hAnsi="Arial" w:cs="Arial"/>
              </w:rPr>
            </w:pPr>
            <w:r w:rsidRPr="00462A90">
              <w:rPr>
                <w:rFonts w:ascii="Arial" w:hAnsi="Arial" w:cs="Arial"/>
              </w:rPr>
              <w:lastRenderedPageBreak/>
              <w:t>15</w:t>
            </w:r>
          </w:p>
        </w:tc>
        <w:tc>
          <w:tcPr>
            <w:tcW w:w="2931" w:type="dxa"/>
          </w:tcPr>
          <w:p w:rsidR="002A7ACD" w:rsidRPr="00462A90" w:rsidRDefault="002A7ACD" w:rsidP="00823102">
            <w:pPr>
              <w:rPr>
                <w:rFonts w:ascii="Arial" w:hAnsi="Arial" w:cs="Arial"/>
              </w:rPr>
            </w:pPr>
            <w:r w:rsidRPr="00462A90">
              <w:rPr>
                <w:rFonts w:ascii="Arial" w:hAnsi="Arial" w:cs="Arial"/>
              </w:rPr>
              <w:t>To draw the performance characteristics of LVDT.(3)</w:t>
            </w:r>
          </w:p>
          <w:p w:rsidR="002A7ACD" w:rsidRPr="00462A90" w:rsidRDefault="002A7ACD" w:rsidP="00823102">
            <w:pPr>
              <w:ind w:left="33"/>
              <w:rPr>
                <w:rFonts w:ascii="Arial" w:hAnsi="Arial" w:cs="Arial"/>
              </w:rPr>
            </w:pPr>
          </w:p>
        </w:tc>
        <w:tc>
          <w:tcPr>
            <w:tcW w:w="2970" w:type="dxa"/>
          </w:tcPr>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Identify LVDT</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Connect the set up</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 xml:space="preserve">Carefully Change the LVDT core  position and measure transducer output in steps  </w:t>
            </w:r>
          </w:p>
        </w:tc>
        <w:tc>
          <w:tcPr>
            <w:tcW w:w="2657" w:type="dxa"/>
          </w:tcPr>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Identify LVDT</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Connect the set up</w:t>
            </w:r>
          </w:p>
          <w:p w:rsidR="002A7ACD" w:rsidRPr="00462A90" w:rsidRDefault="002A7ACD" w:rsidP="00823102">
            <w:pPr>
              <w:rPr>
                <w:rFonts w:ascii="Arial" w:hAnsi="Arial" w:cs="Arial"/>
              </w:rPr>
            </w:pPr>
            <w:r w:rsidRPr="00462A90">
              <w:rPr>
                <w:rFonts w:ascii="Arial" w:hAnsi="Arial" w:cs="Arial"/>
              </w:rPr>
              <w:t xml:space="preserve">Carefully Change the LVDT core  position and measure transducer output in steps  </w:t>
            </w:r>
          </w:p>
        </w:tc>
      </w:tr>
      <w:tr w:rsidR="002A7ACD" w:rsidRPr="00462A90" w:rsidTr="00823102">
        <w:tc>
          <w:tcPr>
            <w:tcW w:w="687" w:type="dxa"/>
          </w:tcPr>
          <w:p w:rsidR="002A7ACD" w:rsidRPr="00462A90" w:rsidRDefault="002A7ACD" w:rsidP="00823102">
            <w:pPr>
              <w:rPr>
                <w:rFonts w:ascii="Arial" w:hAnsi="Arial" w:cs="Arial"/>
              </w:rPr>
            </w:pPr>
            <w:r w:rsidRPr="00462A90">
              <w:rPr>
                <w:rFonts w:ascii="Arial" w:hAnsi="Arial" w:cs="Arial"/>
              </w:rPr>
              <w:t>16</w:t>
            </w:r>
          </w:p>
        </w:tc>
        <w:tc>
          <w:tcPr>
            <w:tcW w:w="2931" w:type="dxa"/>
          </w:tcPr>
          <w:p w:rsidR="002A7ACD" w:rsidRPr="00462A90" w:rsidRDefault="002A7ACD" w:rsidP="00823102">
            <w:pPr>
              <w:rPr>
                <w:rFonts w:ascii="Arial" w:hAnsi="Arial" w:cs="Arial"/>
              </w:rPr>
            </w:pPr>
            <w:r w:rsidRPr="00462A90">
              <w:rPr>
                <w:rFonts w:ascii="Arial" w:hAnsi="Arial" w:cs="Arial"/>
              </w:rPr>
              <w:t>To plot the performance characteristics of Thermocouple transducer.(3)</w:t>
            </w:r>
          </w:p>
          <w:p w:rsidR="002A7ACD" w:rsidRPr="00462A90" w:rsidRDefault="002A7ACD" w:rsidP="00823102">
            <w:pPr>
              <w:ind w:left="33"/>
              <w:rPr>
                <w:rFonts w:ascii="Arial" w:hAnsi="Arial" w:cs="Arial"/>
              </w:rPr>
            </w:pPr>
          </w:p>
        </w:tc>
        <w:tc>
          <w:tcPr>
            <w:tcW w:w="2970" w:type="dxa"/>
          </w:tcPr>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Identify Thermocouple transducer</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Prepare experimental set up</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Increase the temperature in steps</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Measure the output voltage</w:t>
            </w:r>
          </w:p>
        </w:tc>
        <w:tc>
          <w:tcPr>
            <w:tcW w:w="2657" w:type="dxa"/>
          </w:tcPr>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Identify Thermocouple transducer</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Prepare experimental set up</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Increase the temperature in steps</w:t>
            </w:r>
          </w:p>
          <w:p w:rsidR="002A7ACD" w:rsidRPr="00462A90" w:rsidRDefault="002A7ACD" w:rsidP="00823102">
            <w:pPr>
              <w:rPr>
                <w:rFonts w:ascii="Arial" w:hAnsi="Arial" w:cs="Arial"/>
              </w:rPr>
            </w:pPr>
            <w:r w:rsidRPr="00462A90">
              <w:rPr>
                <w:rFonts w:ascii="Arial" w:hAnsi="Arial" w:cs="Arial"/>
              </w:rPr>
              <w:t>Measure the output voltage</w:t>
            </w:r>
          </w:p>
        </w:tc>
      </w:tr>
      <w:tr w:rsidR="002A7ACD" w:rsidRPr="00462A90" w:rsidTr="00823102">
        <w:tc>
          <w:tcPr>
            <w:tcW w:w="687" w:type="dxa"/>
          </w:tcPr>
          <w:p w:rsidR="002A7ACD" w:rsidRPr="00462A90" w:rsidRDefault="002A7ACD" w:rsidP="00823102">
            <w:pPr>
              <w:rPr>
                <w:rFonts w:ascii="Arial" w:hAnsi="Arial" w:cs="Arial"/>
              </w:rPr>
            </w:pPr>
            <w:r w:rsidRPr="00462A90">
              <w:rPr>
                <w:rFonts w:ascii="Arial" w:hAnsi="Arial" w:cs="Arial"/>
              </w:rPr>
              <w:t>17</w:t>
            </w:r>
          </w:p>
        </w:tc>
        <w:tc>
          <w:tcPr>
            <w:tcW w:w="2931" w:type="dxa"/>
          </w:tcPr>
          <w:p w:rsidR="002A7ACD" w:rsidRPr="00462A90" w:rsidRDefault="002A7ACD" w:rsidP="00823102">
            <w:pPr>
              <w:rPr>
                <w:rFonts w:ascii="Arial" w:hAnsi="Arial" w:cs="Arial"/>
              </w:rPr>
            </w:pPr>
            <w:r w:rsidRPr="00462A90">
              <w:rPr>
                <w:rFonts w:ascii="Arial" w:hAnsi="Arial" w:cs="Arial"/>
              </w:rPr>
              <w:t>To draw the performance characteristics of RTD.(3)</w:t>
            </w:r>
          </w:p>
          <w:p w:rsidR="002A7ACD" w:rsidRPr="00462A90" w:rsidRDefault="002A7ACD" w:rsidP="00823102">
            <w:pPr>
              <w:ind w:left="33"/>
              <w:rPr>
                <w:rFonts w:ascii="Arial" w:hAnsi="Arial" w:cs="Arial"/>
              </w:rPr>
            </w:pPr>
          </w:p>
        </w:tc>
        <w:tc>
          <w:tcPr>
            <w:tcW w:w="2970" w:type="dxa"/>
          </w:tcPr>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Identify RTD transducer</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Prepare experimental set up</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Increase the temperature in steps</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Measure the output voltage</w:t>
            </w:r>
          </w:p>
        </w:tc>
        <w:tc>
          <w:tcPr>
            <w:tcW w:w="2657" w:type="dxa"/>
          </w:tcPr>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Identify RTD transducer</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Prepare experimental set up</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Increase the temperature in steps</w:t>
            </w:r>
          </w:p>
          <w:p w:rsidR="002A7ACD" w:rsidRPr="00462A90" w:rsidRDefault="002A7ACD" w:rsidP="00823102">
            <w:pPr>
              <w:rPr>
                <w:rFonts w:ascii="Arial" w:hAnsi="Arial" w:cs="Arial"/>
              </w:rPr>
            </w:pPr>
            <w:r w:rsidRPr="00462A90">
              <w:rPr>
                <w:rFonts w:ascii="Arial" w:hAnsi="Arial" w:cs="Arial"/>
              </w:rPr>
              <w:t>Measure the output voltage</w:t>
            </w:r>
          </w:p>
        </w:tc>
      </w:tr>
      <w:tr w:rsidR="002A7ACD" w:rsidRPr="00462A90" w:rsidTr="00823102">
        <w:tc>
          <w:tcPr>
            <w:tcW w:w="687" w:type="dxa"/>
          </w:tcPr>
          <w:p w:rsidR="002A7ACD" w:rsidRPr="00462A90" w:rsidRDefault="002A7ACD" w:rsidP="00823102">
            <w:pPr>
              <w:rPr>
                <w:rFonts w:ascii="Arial" w:hAnsi="Arial" w:cs="Arial"/>
              </w:rPr>
            </w:pPr>
            <w:r w:rsidRPr="00462A90">
              <w:rPr>
                <w:rFonts w:ascii="Arial" w:hAnsi="Arial" w:cs="Arial"/>
              </w:rPr>
              <w:t>18</w:t>
            </w:r>
          </w:p>
        </w:tc>
        <w:tc>
          <w:tcPr>
            <w:tcW w:w="2931" w:type="dxa"/>
          </w:tcPr>
          <w:p w:rsidR="002A7ACD" w:rsidRPr="00462A90" w:rsidRDefault="002A7ACD" w:rsidP="00823102">
            <w:pPr>
              <w:rPr>
                <w:rFonts w:ascii="Arial" w:hAnsi="Arial" w:cs="Arial"/>
              </w:rPr>
            </w:pPr>
            <w:r w:rsidRPr="00462A90">
              <w:rPr>
                <w:rFonts w:ascii="Arial" w:hAnsi="Arial" w:cs="Arial"/>
              </w:rPr>
              <w:t>To measure the temperature using IC LM 335.(3)</w:t>
            </w:r>
          </w:p>
          <w:p w:rsidR="002A7ACD" w:rsidRPr="00462A90" w:rsidRDefault="002A7ACD" w:rsidP="00823102">
            <w:pPr>
              <w:ind w:left="33"/>
              <w:rPr>
                <w:rFonts w:ascii="Arial" w:hAnsi="Arial" w:cs="Arial"/>
              </w:rPr>
            </w:pPr>
          </w:p>
        </w:tc>
        <w:tc>
          <w:tcPr>
            <w:tcW w:w="2970" w:type="dxa"/>
          </w:tcPr>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Identify LM335 IC</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Identify its terminals</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Rig up the basic circuit</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Increase the temperature in steps</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Note down the corresponding output voltage</w:t>
            </w:r>
          </w:p>
        </w:tc>
        <w:tc>
          <w:tcPr>
            <w:tcW w:w="2657" w:type="dxa"/>
          </w:tcPr>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Identify LM335 IC</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Identify its terminals</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Rig up the basic circuit</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Increase the temperature in steps</w:t>
            </w:r>
          </w:p>
          <w:p w:rsidR="002A7ACD" w:rsidRPr="00462A90" w:rsidRDefault="002A7ACD" w:rsidP="00823102">
            <w:pPr>
              <w:rPr>
                <w:rFonts w:ascii="Arial" w:hAnsi="Arial" w:cs="Arial"/>
              </w:rPr>
            </w:pPr>
            <w:r w:rsidRPr="00462A90">
              <w:rPr>
                <w:rFonts w:ascii="Arial" w:hAnsi="Arial" w:cs="Arial"/>
              </w:rPr>
              <w:t>Note down the corresponding output voltage</w:t>
            </w:r>
          </w:p>
        </w:tc>
      </w:tr>
      <w:tr w:rsidR="002A7ACD" w:rsidRPr="00462A90" w:rsidTr="00823102">
        <w:trPr>
          <w:trHeight w:val="854"/>
        </w:trPr>
        <w:tc>
          <w:tcPr>
            <w:tcW w:w="687" w:type="dxa"/>
          </w:tcPr>
          <w:p w:rsidR="002A7ACD" w:rsidRPr="00462A90" w:rsidRDefault="002A7ACD" w:rsidP="00823102">
            <w:pPr>
              <w:rPr>
                <w:rFonts w:ascii="Arial" w:hAnsi="Arial" w:cs="Arial"/>
              </w:rPr>
            </w:pPr>
            <w:r w:rsidRPr="00462A90">
              <w:rPr>
                <w:rFonts w:ascii="Arial" w:hAnsi="Arial" w:cs="Arial"/>
              </w:rPr>
              <w:t>19</w:t>
            </w:r>
          </w:p>
        </w:tc>
        <w:tc>
          <w:tcPr>
            <w:tcW w:w="2931" w:type="dxa"/>
          </w:tcPr>
          <w:p w:rsidR="002A7ACD" w:rsidRPr="00462A90" w:rsidRDefault="002A7ACD" w:rsidP="00823102">
            <w:pPr>
              <w:rPr>
                <w:rFonts w:ascii="Arial" w:hAnsi="Arial" w:cs="Arial"/>
              </w:rPr>
            </w:pPr>
            <w:r w:rsidRPr="00462A90">
              <w:rPr>
                <w:rFonts w:ascii="Arial" w:hAnsi="Arial" w:cs="Arial"/>
              </w:rPr>
              <w:t xml:space="preserve"> To implement an ON</w:t>
            </w:r>
          </w:p>
          <w:p w:rsidR="002A7ACD" w:rsidRPr="00462A90" w:rsidRDefault="002A7ACD" w:rsidP="00823102">
            <w:pPr>
              <w:ind w:left="33"/>
              <w:rPr>
                <w:rFonts w:ascii="Arial" w:hAnsi="Arial" w:cs="Arial"/>
              </w:rPr>
            </w:pPr>
            <w:r w:rsidRPr="00462A90">
              <w:rPr>
                <w:rFonts w:ascii="Arial" w:hAnsi="Arial" w:cs="Arial"/>
              </w:rPr>
              <w:t>/OFF temperature controller using IC LM335 .(3)</w:t>
            </w:r>
          </w:p>
        </w:tc>
        <w:tc>
          <w:tcPr>
            <w:tcW w:w="2970" w:type="dxa"/>
          </w:tcPr>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Identify and select the components</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Identify the terminals of LM 335</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Rig up the circuit</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Connect the relay board</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Apply heat and set the cut off temperature</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Test over  designed Temperature Range</w:t>
            </w:r>
          </w:p>
        </w:tc>
        <w:tc>
          <w:tcPr>
            <w:tcW w:w="2657" w:type="dxa"/>
          </w:tcPr>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Identify and select the components</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Identify the terminals of LM 335</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Rig up the circuit</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Connect the relay board</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Apply heat and set the cut off temperature</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Test over  designed Temperature Range</w:t>
            </w:r>
          </w:p>
          <w:p w:rsidR="002A7ACD" w:rsidRPr="00462A90" w:rsidRDefault="002A7ACD" w:rsidP="00823102">
            <w:pPr>
              <w:rPr>
                <w:rFonts w:ascii="Arial" w:hAnsi="Arial" w:cs="Arial"/>
              </w:rPr>
            </w:pPr>
          </w:p>
        </w:tc>
      </w:tr>
      <w:tr w:rsidR="002A7ACD" w:rsidRPr="00462A90" w:rsidTr="00823102">
        <w:tc>
          <w:tcPr>
            <w:tcW w:w="687" w:type="dxa"/>
          </w:tcPr>
          <w:p w:rsidR="002A7ACD" w:rsidRPr="00462A90" w:rsidRDefault="002A7ACD" w:rsidP="00823102">
            <w:pPr>
              <w:rPr>
                <w:rFonts w:ascii="Arial" w:hAnsi="Arial" w:cs="Arial"/>
              </w:rPr>
            </w:pPr>
            <w:r w:rsidRPr="00462A90">
              <w:rPr>
                <w:rFonts w:ascii="Arial" w:hAnsi="Arial" w:cs="Arial"/>
              </w:rPr>
              <w:lastRenderedPageBreak/>
              <w:t>20</w:t>
            </w:r>
          </w:p>
        </w:tc>
        <w:tc>
          <w:tcPr>
            <w:tcW w:w="2931" w:type="dxa"/>
          </w:tcPr>
          <w:p w:rsidR="002A7ACD" w:rsidRPr="00462A90" w:rsidRDefault="002A7ACD" w:rsidP="00823102">
            <w:pPr>
              <w:rPr>
                <w:rFonts w:ascii="Arial" w:hAnsi="Arial" w:cs="Arial"/>
              </w:rPr>
            </w:pPr>
            <w:r w:rsidRPr="00462A90">
              <w:rPr>
                <w:rFonts w:ascii="Arial" w:hAnsi="Arial" w:cs="Arial"/>
              </w:rPr>
              <w:t>To draw the characteristics of Load cell.(3)</w:t>
            </w:r>
          </w:p>
          <w:p w:rsidR="002A7ACD" w:rsidRPr="00462A90" w:rsidRDefault="002A7ACD" w:rsidP="00823102">
            <w:pPr>
              <w:ind w:left="33"/>
              <w:rPr>
                <w:rFonts w:ascii="Arial" w:hAnsi="Arial" w:cs="Arial"/>
              </w:rPr>
            </w:pPr>
          </w:p>
        </w:tc>
        <w:tc>
          <w:tcPr>
            <w:tcW w:w="2970" w:type="dxa"/>
          </w:tcPr>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Identify Load cell transducer</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Prepare experimental set up</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Increase the Load in steps</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Measure the output voltage</w:t>
            </w:r>
          </w:p>
        </w:tc>
        <w:tc>
          <w:tcPr>
            <w:tcW w:w="2657" w:type="dxa"/>
          </w:tcPr>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Identify Load cell transducer</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Prepare experimental set up</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Increase the Load in steps</w:t>
            </w:r>
          </w:p>
          <w:p w:rsidR="002A7ACD" w:rsidRPr="00462A90" w:rsidRDefault="002A7ACD" w:rsidP="00823102">
            <w:pPr>
              <w:rPr>
                <w:rFonts w:ascii="Arial" w:hAnsi="Arial" w:cs="Arial"/>
              </w:rPr>
            </w:pPr>
            <w:r w:rsidRPr="00462A90">
              <w:rPr>
                <w:rFonts w:ascii="Arial" w:hAnsi="Arial" w:cs="Arial"/>
              </w:rPr>
              <w:t>Measure the output voltage</w:t>
            </w:r>
          </w:p>
        </w:tc>
      </w:tr>
      <w:tr w:rsidR="002A7ACD" w:rsidRPr="00462A90" w:rsidTr="00823102">
        <w:tc>
          <w:tcPr>
            <w:tcW w:w="9245" w:type="dxa"/>
            <w:gridSpan w:val="4"/>
          </w:tcPr>
          <w:p w:rsidR="002A7ACD" w:rsidRPr="00462A90" w:rsidRDefault="002A7ACD" w:rsidP="00823102">
            <w:pPr>
              <w:tabs>
                <w:tab w:val="left" w:pos="72"/>
              </w:tabs>
              <w:ind w:left="-18"/>
              <w:rPr>
                <w:rFonts w:ascii="Arial" w:hAnsi="Arial" w:cs="Arial"/>
              </w:rPr>
            </w:pPr>
            <w:r w:rsidRPr="00462A90">
              <w:rPr>
                <w:rFonts w:ascii="Arial" w:hAnsi="Arial" w:cs="Arial"/>
              </w:rPr>
              <w:t>PART B – PLC Experiments/Simulation</w:t>
            </w:r>
          </w:p>
        </w:tc>
      </w:tr>
      <w:tr w:rsidR="002A7ACD" w:rsidRPr="00462A90" w:rsidTr="00823102">
        <w:tc>
          <w:tcPr>
            <w:tcW w:w="687" w:type="dxa"/>
          </w:tcPr>
          <w:p w:rsidR="002A7ACD" w:rsidRPr="00462A90" w:rsidRDefault="002A7ACD" w:rsidP="00823102">
            <w:pPr>
              <w:rPr>
                <w:rFonts w:ascii="Arial" w:hAnsi="Arial" w:cs="Arial"/>
              </w:rPr>
            </w:pPr>
            <w:r w:rsidRPr="00462A90">
              <w:rPr>
                <w:rFonts w:ascii="Arial" w:hAnsi="Arial" w:cs="Arial"/>
              </w:rPr>
              <w:t>21</w:t>
            </w:r>
          </w:p>
        </w:tc>
        <w:tc>
          <w:tcPr>
            <w:tcW w:w="2931" w:type="dxa"/>
          </w:tcPr>
          <w:p w:rsidR="002A7ACD" w:rsidRPr="00462A90" w:rsidRDefault="002A7ACD" w:rsidP="00823102">
            <w:pPr>
              <w:rPr>
                <w:rFonts w:ascii="Arial" w:hAnsi="Arial" w:cs="Arial"/>
              </w:rPr>
            </w:pPr>
            <w:r w:rsidRPr="00462A90">
              <w:rPr>
                <w:rFonts w:ascii="Arial" w:hAnsi="Arial" w:cs="Arial"/>
              </w:rPr>
              <w:t>To get familiarized with PLC tutor or PSIM.(3)</w:t>
            </w:r>
          </w:p>
          <w:p w:rsidR="002A7ACD" w:rsidRPr="00462A90" w:rsidRDefault="002A7ACD" w:rsidP="00823102">
            <w:pPr>
              <w:ind w:left="33"/>
              <w:rPr>
                <w:rFonts w:ascii="Arial" w:hAnsi="Arial" w:cs="Arial"/>
              </w:rPr>
            </w:pPr>
          </w:p>
        </w:tc>
        <w:tc>
          <w:tcPr>
            <w:tcW w:w="2970" w:type="dxa"/>
          </w:tcPr>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Identify the PLC</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Note down the manufacturer’s details</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Get acquainted with symbols and ladder diagrams</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Identify the sections of PSIM GUI</w:t>
            </w:r>
          </w:p>
        </w:tc>
        <w:tc>
          <w:tcPr>
            <w:tcW w:w="2657" w:type="dxa"/>
          </w:tcPr>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Identify the PLC</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Note down the manufacturer’s details</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Get acquainted with symbols and ladder diagrams</w:t>
            </w:r>
          </w:p>
          <w:p w:rsidR="002A7ACD" w:rsidRPr="00462A90" w:rsidRDefault="002A7ACD" w:rsidP="00823102">
            <w:pPr>
              <w:rPr>
                <w:rFonts w:ascii="Arial" w:hAnsi="Arial" w:cs="Arial"/>
              </w:rPr>
            </w:pPr>
            <w:r w:rsidRPr="00462A90">
              <w:rPr>
                <w:rFonts w:ascii="Arial" w:hAnsi="Arial" w:cs="Arial"/>
              </w:rPr>
              <w:t>Identify the sections of PSIM GUI</w:t>
            </w:r>
          </w:p>
        </w:tc>
      </w:tr>
      <w:tr w:rsidR="002A7ACD" w:rsidRPr="00462A90" w:rsidTr="00823102">
        <w:tc>
          <w:tcPr>
            <w:tcW w:w="687" w:type="dxa"/>
          </w:tcPr>
          <w:p w:rsidR="002A7ACD" w:rsidRPr="00462A90" w:rsidRDefault="002A7ACD" w:rsidP="00823102">
            <w:pPr>
              <w:rPr>
                <w:rFonts w:ascii="Arial" w:hAnsi="Arial" w:cs="Arial"/>
              </w:rPr>
            </w:pPr>
            <w:r w:rsidRPr="00462A90">
              <w:rPr>
                <w:rFonts w:ascii="Arial" w:hAnsi="Arial" w:cs="Arial"/>
              </w:rPr>
              <w:t>22</w:t>
            </w:r>
          </w:p>
        </w:tc>
        <w:tc>
          <w:tcPr>
            <w:tcW w:w="2931" w:type="dxa"/>
          </w:tcPr>
          <w:p w:rsidR="002A7ACD" w:rsidRPr="00462A90" w:rsidRDefault="002A7ACD" w:rsidP="00823102">
            <w:pPr>
              <w:ind w:left="33"/>
              <w:rPr>
                <w:rFonts w:ascii="Arial" w:hAnsi="Arial" w:cs="Arial"/>
              </w:rPr>
            </w:pPr>
            <w:r w:rsidRPr="00462A90">
              <w:rPr>
                <w:rFonts w:ascii="Arial" w:hAnsi="Arial" w:cs="Arial"/>
              </w:rPr>
              <w:t xml:space="preserve">Using the  PLCs to build basic logic gates To implement basic gates using PLC </w:t>
            </w:r>
          </w:p>
          <w:p w:rsidR="002A7ACD" w:rsidRPr="00462A90" w:rsidRDefault="002A7ACD" w:rsidP="00823102">
            <w:pPr>
              <w:rPr>
                <w:rFonts w:ascii="Arial" w:hAnsi="Arial" w:cs="Arial"/>
              </w:rPr>
            </w:pPr>
            <w:r w:rsidRPr="00462A90">
              <w:rPr>
                <w:rFonts w:ascii="Arial" w:hAnsi="Arial" w:cs="Arial"/>
              </w:rPr>
              <w:t>To implement XOR  XNOR gates using PLC.(3)</w:t>
            </w:r>
          </w:p>
          <w:p w:rsidR="002A7ACD" w:rsidRPr="00462A90" w:rsidRDefault="002A7ACD" w:rsidP="00823102">
            <w:pPr>
              <w:ind w:left="33"/>
              <w:rPr>
                <w:rFonts w:ascii="Arial" w:hAnsi="Arial" w:cs="Arial"/>
              </w:rPr>
            </w:pPr>
          </w:p>
        </w:tc>
        <w:tc>
          <w:tcPr>
            <w:tcW w:w="2970" w:type="dxa"/>
          </w:tcPr>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 xml:space="preserve"> Implement  the circuit Using  PSIM</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Verify the truth tables  of Logic Gates</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Verify the truth table of XOR &amp;XNOR Gates</w:t>
            </w:r>
          </w:p>
        </w:tc>
        <w:tc>
          <w:tcPr>
            <w:tcW w:w="2657" w:type="dxa"/>
          </w:tcPr>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Implement  the circuit Using  PSIM</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Verify the truth tables  of Logic Gates</w:t>
            </w:r>
          </w:p>
          <w:p w:rsidR="002A7ACD" w:rsidRPr="00462A90" w:rsidRDefault="002A7ACD" w:rsidP="00823102">
            <w:pPr>
              <w:rPr>
                <w:rFonts w:ascii="Arial" w:hAnsi="Arial" w:cs="Arial"/>
              </w:rPr>
            </w:pPr>
            <w:r w:rsidRPr="00462A90">
              <w:rPr>
                <w:rFonts w:ascii="Arial" w:hAnsi="Arial" w:cs="Arial"/>
              </w:rPr>
              <w:t>Verify the truth table of XOR &amp;XNOR Gates</w:t>
            </w:r>
          </w:p>
        </w:tc>
      </w:tr>
      <w:tr w:rsidR="002A7ACD" w:rsidRPr="00462A90" w:rsidTr="00823102">
        <w:tc>
          <w:tcPr>
            <w:tcW w:w="687" w:type="dxa"/>
          </w:tcPr>
          <w:p w:rsidR="002A7ACD" w:rsidRPr="00462A90" w:rsidRDefault="002A7ACD" w:rsidP="00823102">
            <w:pPr>
              <w:rPr>
                <w:rFonts w:ascii="Arial" w:hAnsi="Arial" w:cs="Arial"/>
              </w:rPr>
            </w:pPr>
            <w:r w:rsidRPr="00462A90">
              <w:rPr>
                <w:rFonts w:ascii="Arial" w:hAnsi="Arial" w:cs="Arial"/>
              </w:rPr>
              <w:t>23</w:t>
            </w:r>
          </w:p>
        </w:tc>
        <w:tc>
          <w:tcPr>
            <w:tcW w:w="2931" w:type="dxa"/>
          </w:tcPr>
          <w:p w:rsidR="002A7ACD" w:rsidRPr="00462A90" w:rsidRDefault="002A7ACD" w:rsidP="00823102">
            <w:pPr>
              <w:rPr>
                <w:rFonts w:ascii="Arial" w:hAnsi="Arial" w:cs="Arial"/>
              </w:rPr>
            </w:pPr>
            <w:r w:rsidRPr="00462A90">
              <w:rPr>
                <w:rFonts w:ascii="Arial" w:hAnsi="Arial" w:cs="Arial"/>
              </w:rPr>
              <w:t>To implement delay timers using PLC.(3)</w:t>
            </w:r>
          </w:p>
          <w:p w:rsidR="002A7ACD" w:rsidRPr="00462A90" w:rsidRDefault="002A7ACD" w:rsidP="00823102">
            <w:pPr>
              <w:ind w:left="33"/>
              <w:rPr>
                <w:rFonts w:ascii="Arial" w:hAnsi="Arial" w:cs="Arial"/>
              </w:rPr>
            </w:pPr>
          </w:p>
        </w:tc>
        <w:tc>
          <w:tcPr>
            <w:tcW w:w="2970" w:type="dxa"/>
          </w:tcPr>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Develop Ladder diagram</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Implement  Using  PSIM</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Simulate and verify</w:t>
            </w:r>
          </w:p>
        </w:tc>
        <w:tc>
          <w:tcPr>
            <w:tcW w:w="2657" w:type="dxa"/>
          </w:tcPr>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Develop Ladder diagram</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Implement  Using  PSIM</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Simulate and verify</w:t>
            </w:r>
          </w:p>
        </w:tc>
      </w:tr>
      <w:tr w:rsidR="002A7ACD" w:rsidRPr="00462A90" w:rsidTr="00823102">
        <w:tc>
          <w:tcPr>
            <w:tcW w:w="687" w:type="dxa"/>
          </w:tcPr>
          <w:p w:rsidR="002A7ACD" w:rsidRPr="00462A90" w:rsidRDefault="002A7ACD" w:rsidP="00823102">
            <w:pPr>
              <w:rPr>
                <w:rFonts w:ascii="Arial" w:hAnsi="Arial" w:cs="Arial"/>
              </w:rPr>
            </w:pPr>
            <w:r w:rsidRPr="00462A90">
              <w:rPr>
                <w:rFonts w:ascii="Arial" w:hAnsi="Arial" w:cs="Arial"/>
              </w:rPr>
              <w:t>24</w:t>
            </w:r>
          </w:p>
        </w:tc>
        <w:tc>
          <w:tcPr>
            <w:tcW w:w="2931" w:type="dxa"/>
          </w:tcPr>
          <w:p w:rsidR="002A7ACD" w:rsidRPr="00462A90" w:rsidRDefault="002A7ACD" w:rsidP="00823102">
            <w:pPr>
              <w:rPr>
                <w:rFonts w:ascii="Arial" w:hAnsi="Arial" w:cs="Arial"/>
              </w:rPr>
            </w:pPr>
            <w:r w:rsidRPr="00462A90">
              <w:rPr>
                <w:rFonts w:ascii="Arial" w:hAnsi="Arial" w:cs="Arial"/>
                <w:lang w:val="en-GB"/>
              </w:rPr>
              <w:t>To implement on timer  and off timer using PLC</w:t>
            </w:r>
            <w:r w:rsidRPr="00462A90">
              <w:rPr>
                <w:rFonts w:ascii="Arial" w:hAnsi="Arial" w:cs="Arial"/>
              </w:rPr>
              <w:t>.(3)</w:t>
            </w:r>
          </w:p>
          <w:p w:rsidR="002A7ACD" w:rsidRPr="00462A90" w:rsidRDefault="002A7ACD" w:rsidP="00823102">
            <w:pPr>
              <w:ind w:left="33"/>
              <w:rPr>
                <w:rFonts w:ascii="Arial" w:hAnsi="Arial" w:cs="Arial"/>
                <w:lang w:val="en-GB"/>
              </w:rPr>
            </w:pPr>
          </w:p>
        </w:tc>
        <w:tc>
          <w:tcPr>
            <w:tcW w:w="2970" w:type="dxa"/>
          </w:tcPr>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Develop Ladder diagram</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Implement  Using  PSIM</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Simulate and verify</w:t>
            </w:r>
          </w:p>
        </w:tc>
        <w:tc>
          <w:tcPr>
            <w:tcW w:w="2657" w:type="dxa"/>
          </w:tcPr>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Develop Ladder diagram</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Implement  Using  PSIM</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Simulate and verify</w:t>
            </w:r>
          </w:p>
        </w:tc>
      </w:tr>
      <w:tr w:rsidR="002A7ACD" w:rsidRPr="00462A90" w:rsidTr="00823102">
        <w:tc>
          <w:tcPr>
            <w:tcW w:w="687" w:type="dxa"/>
          </w:tcPr>
          <w:p w:rsidR="002A7ACD" w:rsidRPr="00462A90" w:rsidRDefault="002A7ACD" w:rsidP="00823102">
            <w:pPr>
              <w:rPr>
                <w:rFonts w:ascii="Arial" w:hAnsi="Arial" w:cs="Arial"/>
              </w:rPr>
            </w:pPr>
            <w:r w:rsidRPr="00462A90">
              <w:rPr>
                <w:rFonts w:ascii="Arial" w:hAnsi="Arial" w:cs="Arial"/>
              </w:rPr>
              <w:t>25</w:t>
            </w:r>
          </w:p>
        </w:tc>
        <w:tc>
          <w:tcPr>
            <w:tcW w:w="2931" w:type="dxa"/>
          </w:tcPr>
          <w:p w:rsidR="002A7ACD" w:rsidRPr="00462A90" w:rsidRDefault="002A7ACD" w:rsidP="00823102">
            <w:pPr>
              <w:rPr>
                <w:rFonts w:ascii="Arial" w:hAnsi="Arial" w:cs="Arial"/>
              </w:rPr>
            </w:pPr>
            <w:r w:rsidRPr="00462A90">
              <w:rPr>
                <w:rFonts w:ascii="Arial" w:hAnsi="Arial" w:cs="Arial"/>
                <w:lang w:val="en-GB"/>
              </w:rPr>
              <w:t>To implement up counter and down counter</w:t>
            </w:r>
            <w:r w:rsidRPr="00462A90">
              <w:rPr>
                <w:rFonts w:ascii="Arial" w:hAnsi="Arial" w:cs="Arial"/>
              </w:rPr>
              <w:t>.(3)</w:t>
            </w:r>
          </w:p>
          <w:p w:rsidR="002A7ACD" w:rsidRPr="00462A90" w:rsidRDefault="002A7ACD" w:rsidP="00823102">
            <w:pPr>
              <w:ind w:left="33"/>
              <w:rPr>
                <w:rFonts w:ascii="Arial" w:hAnsi="Arial" w:cs="Arial"/>
                <w:lang w:val="en-GB"/>
              </w:rPr>
            </w:pPr>
          </w:p>
        </w:tc>
        <w:tc>
          <w:tcPr>
            <w:tcW w:w="2970" w:type="dxa"/>
          </w:tcPr>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Develop Ladder diagram</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Implement  Using  PSIM</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Simulate and verify</w:t>
            </w:r>
          </w:p>
        </w:tc>
        <w:tc>
          <w:tcPr>
            <w:tcW w:w="2657" w:type="dxa"/>
          </w:tcPr>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Develop Ladder diagram</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Implement  Using  PSIM</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Simulate and verify</w:t>
            </w:r>
          </w:p>
        </w:tc>
      </w:tr>
      <w:tr w:rsidR="002A7ACD" w:rsidRPr="00462A90" w:rsidTr="00823102">
        <w:tc>
          <w:tcPr>
            <w:tcW w:w="687" w:type="dxa"/>
          </w:tcPr>
          <w:p w:rsidR="002A7ACD" w:rsidRPr="00462A90" w:rsidRDefault="002A7ACD" w:rsidP="00823102">
            <w:pPr>
              <w:rPr>
                <w:rFonts w:ascii="Arial" w:hAnsi="Arial" w:cs="Arial"/>
              </w:rPr>
            </w:pPr>
            <w:r w:rsidRPr="00462A90">
              <w:rPr>
                <w:rFonts w:ascii="Arial" w:hAnsi="Arial" w:cs="Arial"/>
              </w:rPr>
              <w:lastRenderedPageBreak/>
              <w:t>26</w:t>
            </w:r>
          </w:p>
        </w:tc>
        <w:tc>
          <w:tcPr>
            <w:tcW w:w="2931" w:type="dxa"/>
          </w:tcPr>
          <w:p w:rsidR="002A7ACD" w:rsidRPr="00462A90" w:rsidRDefault="002A7ACD" w:rsidP="00823102">
            <w:pPr>
              <w:rPr>
                <w:rFonts w:ascii="Arial" w:hAnsi="Arial" w:cs="Arial"/>
              </w:rPr>
            </w:pPr>
            <w:r w:rsidRPr="00462A90">
              <w:rPr>
                <w:rFonts w:ascii="Arial" w:hAnsi="Arial" w:cs="Arial"/>
                <w:lang w:val="en-GB"/>
              </w:rPr>
              <w:t>To implement start/Stop Motor control</w:t>
            </w:r>
            <w:r w:rsidRPr="00462A90">
              <w:rPr>
                <w:rFonts w:ascii="Arial" w:hAnsi="Arial" w:cs="Arial"/>
              </w:rPr>
              <w:t>.(3)</w:t>
            </w:r>
          </w:p>
          <w:p w:rsidR="002A7ACD" w:rsidRPr="00462A90" w:rsidRDefault="002A7ACD" w:rsidP="00823102">
            <w:pPr>
              <w:ind w:left="33"/>
              <w:rPr>
                <w:rFonts w:ascii="Arial" w:hAnsi="Arial" w:cs="Arial"/>
                <w:lang w:val="en-GB"/>
              </w:rPr>
            </w:pPr>
          </w:p>
        </w:tc>
        <w:tc>
          <w:tcPr>
            <w:tcW w:w="2970" w:type="dxa"/>
          </w:tcPr>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Develop Ladder diagram</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Implement  Using  PSIM</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Simulate and verify</w:t>
            </w:r>
          </w:p>
        </w:tc>
        <w:tc>
          <w:tcPr>
            <w:tcW w:w="2657" w:type="dxa"/>
          </w:tcPr>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Develop Ladder diagram</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Implement  Using  PSIM</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Simulate and verify</w:t>
            </w:r>
          </w:p>
        </w:tc>
      </w:tr>
      <w:tr w:rsidR="002A7ACD" w:rsidRPr="00462A90" w:rsidTr="00823102">
        <w:tc>
          <w:tcPr>
            <w:tcW w:w="687" w:type="dxa"/>
          </w:tcPr>
          <w:p w:rsidR="002A7ACD" w:rsidRPr="00462A90" w:rsidRDefault="002A7ACD" w:rsidP="00823102">
            <w:pPr>
              <w:rPr>
                <w:rFonts w:ascii="Arial" w:hAnsi="Arial" w:cs="Arial"/>
              </w:rPr>
            </w:pPr>
            <w:r w:rsidRPr="00462A90">
              <w:rPr>
                <w:rFonts w:ascii="Arial" w:hAnsi="Arial" w:cs="Arial"/>
              </w:rPr>
              <w:t>27</w:t>
            </w:r>
          </w:p>
        </w:tc>
        <w:tc>
          <w:tcPr>
            <w:tcW w:w="2931" w:type="dxa"/>
          </w:tcPr>
          <w:p w:rsidR="002A7ACD" w:rsidRPr="00462A90" w:rsidRDefault="002A7ACD" w:rsidP="00823102">
            <w:pPr>
              <w:rPr>
                <w:rFonts w:ascii="Arial" w:hAnsi="Arial" w:cs="Arial"/>
              </w:rPr>
            </w:pPr>
            <w:r w:rsidRPr="00462A90">
              <w:rPr>
                <w:rFonts w:ascii="Arial" w:hAnsi="Arial" w:cs="Arial"/>
                <w:lang w:val="en-GB"/>
              </w:rPr>
              <w:t>To implement Two way switch control</w:t>
            </w:r>
            <w:r w:rsidRPr="00462A90">
              <w:rPr>
                <w:rFonts w:ascii="Arial" w:hAnsi="Arial" w:cs="Arial"/>
              </w:rPr>
              <w:t>.(3)</w:t>
            </w:r>
          </w:p>
          <w:p w:rsidR="002A7ACD" w:rsidRPr="00462A90" w:rsidRDefault="002A7ACD" w:rsidP="00823102">
            <w:pPr>
              <w:ind w:left="33"/>
              <w:rPr>
                <w:rFonts w:ascii="Arial" w:hAnsi="Arial" w:cs="Arial"/>
                <w:lang w:val="en-GB"/>
              </w:rPr>
            </w:pPr>
          </w:p>
        </w:tc>
        <w:tc>
          <w:tcPr>
            <w:tcW w:w="2970" w:type="dxa"/>
          </w:tcPr>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Develop Ladder diagram</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Implement  Using  PSIM</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Simulate and verify</w:t>
            </w:r>
          </w:p>
        </w:tc>
        <w:tc>
          <w:tcPr>
            <w:tcW w:w="2657" w:type="dxa"/>
          </w:tcPr>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Develop Ladder diagram</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Implement  Using  PSIM</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Simulate and verify</w:t>
            </w:r>
          </w:p>
        </w:tc>
      </w:tr>
      <w:tr w:rsidR="002A7ACD" w:rsidRPr="00462A90" w:rsidTr="00823102">
        <w:tc>
          <w:tcPr>
            <w:tcW w:w="687" w:type="dxa"/>
          </w:tcPr>
          <w:p w:rsidR="002A7ACD" w:rsidRPr="00462A90" w:rsidRDefault="002A7ACD" w:rsidP="00823102">
            <w:pPr>
              <w:rPr>
                <w:rFonts w:ascii="Arial" w:hAnsi="Arial" w:cs="Arial"/>
              </w:rPr>
            </w:pPr>
            <w:r w:rsidRPr="00462A90">
              <w:rPr>
                <w:rFonts w:ascii="Arial" w:hAnsi="Arial" w:cs="Arial"/>
              </w:rPr>
              <w:t>28</w:t>
            </w:r>
          </w:p>
        </w:tc>
        <w:tc>
          <w:tcPr>
            <w:tcW w:w="2931" w:type="dxa"/>
          </w:tcPr>
          <w:p w:rsidR="002A7ACD" w:rsidRPr="00462A90" w:rsidRDefault="002A7ACD" w:rsidP="00823102">
            <w:pPr>
              <w:ind w:left="33"/>
              <w:rPr>
                <w:rFonts w:ascii="Arial" w:hAnsi="Arial" w:cs="Arial"/>
                <w:lang w:val="en-GB"/>
              </w:rPr>
            </w:pPr>
            <w:r w:rsidRPr="00462A90">
              <w:rPr>
                <w:rFonts w:ascii="Arial" w:hAnsi="Arial" w:cs="Arial"/>
                <w:lang w:val="en-GB"/>
              </w:rPr>
              <w:t>To implement sequential motor control  Motors with a delay(3)</w:t>
            </w:r>
          </w:p>
          <w:p w:rsidR="002A7ACD" w:rsidRPr="00462A90" w:rsidRDefault="002A7ACD" w:rsidP="00823102">
            <w:pPr>
              <w:ind w:left="33"/>
              <w:rPr>
                <w:rFonts w:ascii="Arial" w:hAnsi="Arial" w:cs="Arial"/>
                <w:lang w:val="en-GB"/>
              </w:rPr>
            </w:pPr>
          </w:p>
        </w:tc>
        <w:tc>
          <w:tcPr>
            <w:tcW w:w="2970" w:type="dxa"/>
          </w:tcPr>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Develop Ladder diagram</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Implement  Using  PSIM</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Simulate and verify</w:t>
            </w:r>
          </w:p>
        </w:tc>
        <w:tc>
          <w:tcPr>
            <w:tcW w:w="2657" w:type="dxa"/>
          </w:tcPr>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Develop Ladder diagram</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Implement  Using  PSIM</w:t>
            </w:r>
          </w:p>
          <w:p w:rsidR="002A7ACD" w:rsidRPr="00462A90" w:rsidRDefault="002A7ACD" w:rsidP="00823102">
            <w:pPr>
              <w:rPr>
                <w:rFonts w:ascii="Arial" w:hAnsi="Arial" w:cs="Arial"/>
              </w:rPr>
            </w:pPr>
            <w:r w:rsidRPr="00462A90">
              <w:rPr>
                <w:rFonts w:ascii="Arial" w:hAnsi="Arial" w:cs="Arial"/>
              </w:rPr>
              <w:t>Simulate and verify</w:t>
            </w:r>
          </w:p>
        </w:tc>
      </w:tr>
      <w:tr w:rsidR="002A7ACD" w:rsidRPr="00462A90" w:rsidTr="00823102">
        <w:tc>
          <w:tcPr>
            <w:tcW w:w="687" w:type="dxa"/>
          </w:tcPr>
          <w:p w:rsidR="002A7ACD" w:rsidRPr="00462A90" w:rsidRDefault="002A7ACD" w:rsidP="00823102">
            <w:pPr>
              <w:rPr>
                <w:rFonts w:ascii="Arial" w:hAnsi="Arial" w:cs="Arial"/>
              </w:rPr>
            </w:pPr>
            <w:r w:rsidRPr="00462A90">
              <w:rPr>
                <w:rFonts w:ascii="Arial" w:hAnsi="Arial" w:cs="Arial"/>
              </w:rPr>
              <w:t>29</w:t>
            </w:r>
          </w:p>
        </w:tc>
        <w:tc>
          <w:tcPr>
            <w:tcW w:w="2931" w:type="dxa"/>
          </w:tcPr>
          <w:p w:rsidR="002A7ACD" w:rsidRPr="00462A90" w:rsidRDefault="002A7ACD" w:rsidP="00823102">
            <w:pPr>
              <w:rPr>
                <w:rFonts w:ascii="Arial" w:hAnsi="Arial" w:cs="Arial"/>
              </w:rPr>
            </w:pPr>
            <w:r w:rsidRPr="00462A90">
              <w:rPr>
                <w:rFonts w:ascii="Arial" w:hAnsi="Arial" w:cs="Arial"/>
                <w:lang w:val="en-GB"/>
              </w:rPr>
              <w:t>To implement Motor forward and reverse direction control.</w:t>
            </w:r>
            <w:r w:rsidRPr="00462A90">
              <w:rPr>
                <w:rFonts w:ascii="Arial" w:hAnsi="Arial" w:cs="Arial"/>
              </w:rPr>
              <w:t xml:space="preserve"> .(3)</w:t>
            </w:r>
          </w:p>
          <w:p w:rsidR="002A7ACD" w:rsidRPr="00462A90" w:rsidRDefault="002A7ACD" w:rsidP="00823102">
            <w:pPr>
              <w:ind w:left="33"/>
              <w:rPr>
                <w:rFonts w:ascii="Arial" w:hAnsi="Arial" w:cs="Arial"/>
                <w:lang w:val="en-GB"/>
              </w:rPr>
            </w:pPr>
          </w:p>
        </w:tc>
        <w:tc>
          <w:tcPr>
            <w:tcW w:w="2970" w:type="dxa"/>
          </w:tcPr>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Develop Ladder diagram</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Implement  Using  PSIM</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Simulate and verify</w:t>
            </w:r>
          </w:p>
        </w:tc>
        <w:tc>
          <w:tcPr>
            <w:tcW w:w="2657" w:type="dxa"/>
          </w:tcPr>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Develop Ladder diagram</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Implement  Using  PSIM</w:t>
            </w:r>
          </w:p>
          <w:p w:rsidR="002A7ACD" w:rsidRPr="00462A90" w:rsidRDefault="002A7ACD" w:rsidP="00823102">
            <w:pPr>
              <w:rPr>
                <w:rFonts w:ascii="Arial" w:hAnsi="Arial" w:cs="Arial"/>
              </w:rPr>
            </w:pPr>
            <w:r w:rsidRPr="00462A90">
              <w:rPr>
                <w:rFonts w:ascii="Arial" w:hAnsi="Arial" w:cs="Arial"/>
              </w:rPr>
              <w:t>Simulate and verify</w:t>
            </w:r>
          </w:p>
        </w:tc>
      </w:tr>
      <w:tr w:rsidR="002A7ACD" w:rsidRPr="00462A90" w:rsidTr="00823102">
        <w:tc>
          <w:tcPr>
            <w:tcW w:w="687" w:type="dxa"/>
          </w:tcPr>
          <w:p w:rsidR="002A7ACD" w:rsidRPr="00462A90" w:rsidRDefault="002A7ACD" w:rsidP="00823102">
            <w:pPr>
              <w:rPr>
                <w:rFonts w:ascii="Arial" w:hAnsi="Arial" w:cs="Arial"/>
              </w:rPr>
            </w:pPr>
            <w:r w:rsidRPr="00462A90">
              <w:rPr>
                <w:rFonts w:ascii="Arial" w:hAnsi="Arial" w:cs="Arial"/>
              </w:rPr>
              <w:t>30</w:t>
            </w:r>
          </w:p>
        </w:tc>
        <w:tc>
          <w:tcPr>
            <w:tcW w:w="2931" w:type="dxa"/>
          </w:tcPr>
          <w:p w:rsidR="002A7ACD" w:rsidRPr="00462A90" w:rsidRDefault="002A7ACD" w:rsidP="00823102">
            <w:pPr>
              <w:rPr>
                <w:rFonts w:ascii="Arial" w:hAnsi="Arial" w:cs="Arial"/>
              </w:rPr>
            </w:pPr>
            <w:r w:rsidRPr="00462A90">
              <w:rPr>
                <w:rFonts w:ascii="Arial" w:hAnsi="Arial" w:cs="Arial"/>
                <w:lang w:val="en-GB"/>
              </w:rPr>
              <w:t>To implement a Traffic Light controller</w:t>
            </w:r>
            <w:r w:rsidRPr="00462A90">
              <w:rPr>
                <w:rFonts w:ascii="Arial" w:hAnsi="Arial" w:cs="Arial"/>
              </w:rPr>
              <w:t>.(3)</w:t>
            </w:r>
          </w:p>
          <w:p w:rsidR="002A7ACD" w:rsidRPr="00462A90" w:rsidRDefault="002A7ACD" w:rsidP="00823102">
            <w:pPr>
              <w:ind w:left="33"/>
              <w:rPr>
                <w:rFonts w:ascii="Arial" w:hAnsi="Arial" w:cs="Arial"/>
                <w:lang w:val="en-GB"/>
              </w:rPr>
            </w:pPr>
          </w:p>
        </w:tc>
        <w:tc>
          <w:tcPr>
            <w:tcW w:w="2970" w:type="dxa"/>
          </w:tcPr>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Develop Ladder diagram</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Implement  Using  PSIM</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Simulate and verify</w:t>
            </w:r>
          </w:p>
        </w:tc>
        <w:tc>
          <w:tcPr>
            <w:tcW w:w="2657" w:type="dxa"/>
          </w:tcPr>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Develop Ladder diagram</w:t>
            </w:r>
          </w:p>
          <w:p w:rsidR="002A7ACD" w:rsidRPr="00462A90" w:rsidRDefault="002A7ACD" w:rsidP="003E53E0">
            <w:pPr>
              <w:numPr>
                <w:ilvl w:val="0"/>
                <w:numId w:val="318"/>
              </w:numPr>
              <w:tabs>
                <w:tab w:val="left" w:pos="72"/>
              </w:tabs>
              <w:spacing w:after="0" w:line="240" w:lineRule="auto"/>
              <w:ind w:left="162" w:hanging="180"/>
              <w:rPr>
                <w:rFonts w:ascii="Arial" w:hAnsi="Arial" w:cs="Arial"/>
              </w:rPr>
            </w:pPr>
            <w:r w:rsidRPr="00462A90">
              <w:rPr>
                <w:rFonts w:ascii="Arial" w:hAnsi="Arial" w:cs="Arial"/>
              </w:rPr>
              <w:t>Implement  Using  PSIM</w:t>
            </w:r>
          </w:p>
          <w:p w:rsidR="002A7ACD" w:rsidRPr="00462A90" w:rsidRDefault="002A7ACD" w:rsidP="00823102">
            <w:pPr>
              <w:rPr>
                <w:rFonts w:ascii="Arial" w:hAnsi="Arial" w:cs="Arial"/>
              </w:rPr>
            </w:pPr>
            <w:r w:rsidRPr="00462A90">
              <w:rPr>
                <w:rFonts w:ascii="Arial" w:hAnsi="Arial" w:cs="Arial"/>
              </w:rPr>
              <w:t>Simulate and verify</w:t>
            </w:r>
          </w:p>
        </w:tc>
      </w:tr>
    </w:tbl>
    <w:p w:rsidR="002A7ACD" w:rsidRPr="00462A90" w:rsidRDefault="002A7ACD" w:rsidP="002A7ACD">
      <w:pPr>
        <w:rPr>
          <w:rFonts w:ascii="Arial" w:hAnsi="Arial" w:cs="Arial"/>
        </w:rPr>
      </w:pPr>
    </w:p>
    <w:p w:rsidR="002A7ACD" w:rsidRPr="00462A90" w:rsidRDefault="002A7ACD" w:rsidP="002A7ACD">
      <w:pPr>
        <w:jc w:val="center"/>
        <w:outlineLvl w:val="0"/>
        <w:rPr>
          <w:rFonts w:ascii="Arial" w:hAnsi="Arial" w:cs="Arial"/>
          <w:b/>
          <w:bCs/>
        </w:rPr>
      </w:pPr>
    </w:p>
    <w:p w:rsidR="002A7ACD" w:rsidRPr="00462A90" w:rsidRDefault="002A7ACD" w:rsidP="002A7ACD">
      <w:pPr>
        <w:outlineLvl w:val="0"/>
        <w:rPr>
          <w:rFonts w:ascii="Arial" w:hAnsi="Arial" w:cs="Arial"/>
          <w:b/>
          <w:bCs/>
        </w:rPr>
      </w:pPr>
      <w:r w:rsidRPr="00462A90">
        <w:rPr>
          <w:rFonts w:ascii="Arial" w:hAnsi="Arial" w:cs="Arial"/>
          <w:b/>
          <w:bCs/>
        </w:rPr>
        <w:br w:type="page"/>
      </w:r>
    </w:p>
    <w:p w:rsidR="002A7ACD" w:rsidRPr="00462A90" w:rsidRDefault="002A7ACD" w:rsidP="002A7ACD">
      <w:pPr>
        <w:jc w:val="center"/>
        <w:outlineLvl w:val="0"/>
        <w:rPr>
          <w:rFonts w:ascii="Arial" w:hAnsi="Arial" w:cs="Arial"/>
          <w:b/>
          <w:bCs/>
        </w:rPr>
      </w:pPr>
    </w:p>
    <w:p w:rsidR="002A7ACD" w:rsidRPr="00462A90" w:rsidRDefault="002A7ACD" w:rsidP="002A7ACD">
      <w:pPr>
        <w:jc w:val="center"/>
        <w:outlineLvl w:val="0"/>
        <w:rPr>
          <w:rFonts w:ascii="Arial" w:hAnsi="Arial" w:cs="Arial"/>
          <w:b/>
          <w:bCs/>
        </w:rPr>
      </w:pPr>
      <w:r w:rsidRPr="00462A90">
        <w:rPr>
          <w:rFonts w:ascii="Arial" w:hAnsi="Arial" w:cs="Arial"/>
          <w:b/>
          <w:bCs/>
        </w:rPr>
        <w:t>Verilog HDL lab Practice</w:t>
      </w:r>
    </w:p>
    <w:p w:rsidR="002A7ACD" w:rsidRPr="00462A90" w:rsidRDefault="002A7ACD" w:rsidP="002A7ACD">
      <w:pPr>
        <w:jc w:val="center"/>
        <w:rPr>
          <w:rFonts w:ascii="Arial" w:hAnsi="Arial" w:cs="Arial"/>
        </w:rPr>
      </w:pPr>
    </w:p>
    <w:p w:rsidR="002A7ACD" w:rsidRPr="00462A90" w:rsidRDefault="002A7ACD" w:rsidP="002A7ACD">
      <w:pPr>
        <w:autoSpaceDE w:val="0"/>
        <w:autoSpaceDN w:val="0"/>
        <w:adjustRightInd w:val="0"/>
        <w:rPr>
          <w:rFonts w:ascii="Arial" w:hAnsi="Arial" w:cs="Arial"/>
          <w:b/>
          <w:bCs/>
        </w:rPr>
      </w:pPr>
      <w:r w:rsidRPr="00462A90">
        <w:rPr>
          <w:rFonts w:ascii="Arial" w:hAnsi="Arial" w:cs="Arial"/>
          <w:b/>
          <w:bCs/>
        </w:rPr>
        <w:tab/>
        <w:t xml:space="preserve">Subject title  </w:t>
      </w:r>
      <w:r w:rsidRPr="00462A90">
        <w:rPr>
          <w:rFonts w:ascii="Arial" w:hAnsi="Arial" w:cs="Arial"/>
          <w:b/>
          <w:bCs/>
        </w:rPr>
        <w:tab/>
        <w:t xml:space="preserve">            :</w:t>
      </w:r>
      <w:r w:rsidRPr="00462A90">
        <w:rPr>
          <w:rFonts w:ascii="Arial" w:hAnsi="Arial" w:cs="Arial"/>
          <w:b/>
          <w:bCs/>
        </w:rPr>
        <w:tab/>
        <w:t>Verilog HDL lab Practice</w:t>
      </w:r>
    </w:p>
    <w:p w:rsidR="002A7ACD" w:rsidRPr="00462A90" w:rsidRDefault="002A7ACD" w:rsidP="002A7ACD">
      <w:pPr>
        <w:rPr>
          <w:rFonts w:ascii="Arial" w:hAnsi="Arial" w:cs="Arial"/>
          <w:b/>
          <w:bCs/>
        </w:rPr>
      </w:pPr>
      <w:r w:rsidRPr="00462A90">
        <w:rPr>
          <w:rFonts w:ascii="Arial" w:hAnsi="Arial" w:cs="Arial"/>
          <w:b/>
          <w:bCs/>
        </w:rPr>
        <w:tab/>
        <w:t xml:space="preserve">Subject code          </w:t>
      </w:r>
      <w:r w:rsidRPr="00462A90">
        <w:rPr>
          <w:rFonts w:ascii="Arial" w:hAnsi="Arial" w:cs="Arial"/>
          <w:b/>
          <w:bCs/>
        </w:rPr>
        <w:tab/>
        <w:t>:</w:t>
      </w:r>
      <w:r w:rsidRPr="00462A90">
        <w:rPr>
          <w:rFonts w:ascii="Arial" w:hAnsi="Arial" w:cs="Arial"/>
          <w:b/>
          <w:bCs/>
        </w:rPr>
        <w:tab/>
        <w:t>EC-608</w:t>
      </w:r>
    </w:p>
    <w:p w:rsidR="002A7ACD" w:rsidRPr="00462A90" w:rsidRDefault="002A7ACD" w:rsidP="002A7ACD">
      <w:pPr>
        <w:rPr>
          <w:rFonts w:ascii="Arial" w:hAnsi="Arial" w:cs="Arial"/>
          <w:b/>
          <w:bCs/>
        </w:rPr>
      </w:pPr>
      <w:r w:rsidRPr="00462A90">
        <w:rPr>
          <w:rFonts w:ascii="Arial" w:hAnsi="Arial" w:cs="Arial"/>
          <w:b/>
          <w:bCs/>
        </w:rPr>
        <w:tab/>
        <w:t xml:space="preserve">Periods per week     </w:t>
      </w:r>
      <w:r w:rsidRPr="00462A90">
        <w:rPr>
          <w:rFonts w:ascii="Arial" w:hAnsi="Arial" w:cs="Arial"/>
          <w:b/>
          <w:bCs/>
        </w:rPr>
        <w:tab/>
        <w:t>:</w:t>
      </w:r>
      <w:r w:rsidRPr="00462A90">
        <w:rPr>
          <w:rFonts w:ascii="Arial" w:hAnsi="Arial" w:cs="Arial"/>
          <w:b/>
          <w:bCs/>
        </w:rPr>
        <w:tab/>
        <w:t>3</w:t>
      </w:r>
    </w:p>
    <w:p w:rsidR="002A7ACD" w:rsidRPr="00462A90" w:rsidRDefault="002A7ACD" w:rsidP="002A7ACD">
      <w:pPr>
        <w:rPr>
          <w:rFonts w:ascii="Arial" w:hAnsi="Arial" w:cs="Arial"/>
          <w:b/>
          <w:bCs/>
        </w:rPr>
      </w:pPr>
      <w:r w:rsidRPr="00462A90">
        <w:rPr>
          <w:rFonts w:ascii="Arial" w:hAnsi="Arial" w:cs="Arial"/>
          <w:b/>
          <w:bCs/>
        </w:rPr>
        <w:tab/>
        <w:t>Periods / Semester   :</w:t>
      </w:r>
      <w:r w:rsidRPr="00462A90">
        <w:rPr>
          <w:rFonts w:ascii="Arial" w:hAnsi="Arial" w:cs="Arial"/>
          <w:b/>
          <w:bCs/>
        </w:rPr>
        <w:tab/>
        <w:t>45</w:t>
      </w:r>
    </w:p>
    <w:p w:rsidR="002A7ACD" w:rsidRPr="00462A90" w:rsidRDefault="002A7ACD" w:rsidP="002A7ACD">
      <w:pPr>
        <w:rPr>
          <w:rFonts w:ascii="Arial" w:hAnsi="Arial" w:cs="Arial"/>
          <w:b/>
          <w:bCs/>
        </w:rPr>
      </w:pPr>
    </w:p>
    <w:p w:rsidR="002A7ACD" w:rsidRPr="00462A90" w:rsidRDefault="002A7ACD" w:rsidP="002A7ACD">
      <w:pPr>
        <w:outlineLvl w:val="0"/>
        <w:rPr>
          <w:rFonts w:ascii="Arial" w:hAnsi="Arial" w:cs="Arial"/>
          <w:bCs/>
        </w:rPr>
      </w:pPr>
      <w:r w:rsidRPr="00462A90">
        <w:rPr>
          <w:rFonts w:ascii="Arial" w:hAnsi="Arial" w:cs="Arial"/>
          <w:b/>
          <w:bCs/>
        </w:rPr>
        <w:t xml:space="preserve">Rationale: </w:t>
      </w:r>
      <w:r w:rsidRPr="00462A90">
        <w:rPr>
          <w:rFonts w:ascii="Arial" w:hAnsi="Arial" w:cs="Arial"/>
          <w:bCs/>
        </w:rPr>
        <w:t xml:space="preserve">This laboratory course is Included to reinforce and practically verify the theoretical inputs learnt in the theory part of this semester without losing the contiguity. Further this course also helps the students to experiment with latest tools used  in the VLSI </w:t>
      </w:r>
    </w:p>
    <w:p w:rsidR="002A7ACD" w:rsidRPr="00462A90" w:rsidRDefault="002A7ACD" w:rsidP="002A7ACD">
      <w:pPr>
        <w:rPr>
          <w:rFonts w:ascii="Arial" w:hAnsi="Arial" w:cs="Arial"/>
          <w:bCs/>
        </w:rPr>
      </w:pPr>
      <w:r w:rsidRPr="00462A90">
        <w:rPr>
          <w:rFonts w:ascii="Arial" w:hAnsi="Arial" w:cs="Arial"/>
          <w:bCs/>
        </w:rPr>
        <w:t>Circuit design  which gives the students an edge over others .</w:t>
      </w:r>
    </w:p>
    <w:p w:rsidR="002A7ACD" w:rsidRPr="00462A90" w:rsidRDefault="002A7ACD" w:rsidP="002A7ACD">
      <w:pPr>
        <w:rPr>
          <w:rFonts w:ascii="Arial" w:hAnsi="Arial" w:cs="Arial"/>
          <w:b/>
          <w:bCs/>
        </w:rPr>
      </w:pPr>
    </w:p>
    <w:p w:rsidR="002A7ACD" w:rsidRPr="00462A90" w:rsidRDefault="002A7ACD" w:rsidP="002A7ACD">
      <w:pPr>
        <w:jc w:val="center"/>
        <w:rPr>
          <w:rFonts w:ascii="Arial" w:hAnsi="Arial" w:cs="Arial"/>
          <w:b/>
          <w:bCs/>
        </w:rPr>
      </w:pPr>
      <w:r w:rsidRPr="00462A90">
        <w:rPr>
          <w:rFonts w:ascii="Arial" w:hAnsi="Arial" w:cs="Arial"/>
          <w:b/>
          <w:bCs/>
        </w:rPr>
        <w:t>TIME SCHEDULE</w:t>
      </w:r>
    </w:p>
    <w:p w:rsidR="002A7ACD" w:rsidRPr="00462A90" w:rsidRDefault="002A7ACD" w:rsidP="002A7ACD">
      <w:pPr>
        <w:jc w:val="center"/>
        <w:rPr>
          <w:rFonts w:ascii="Arial" w:hAnsi="Arial" w:cs="Arial"/>
          <w:bCs/>
        </w:rPr>
      </w:pPr>
    </w:p>
    <w:tbl>
      <w:tblPr>
        <w:tblpPr w:leftFromText="180" w:rightFromText="180" w:vertAnchor="text" w:horzAnchor="margin"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3025"/>
        <w:gridCol w:w="1097"/>
        <w:gridCol w:w="1430"/>
        <w:gridCol w:w="1108"/>
        <w:gridCol w:w="1800"/>
      </w:tblGrid>
      <w:tr w:rsidR="002A7ACD" w:rsidRPr="00462A90" w:rsidTr="00823102">
        <w:trPr>
          <w:trHeight w:val="400"/>
        </w:trPr>
        <w:tc>
          <w:tcPr>
            <w:tcW w:w="738" w:type="dxa"/>
            <w:vAlign w:val="center"/>
          </w:tcPr>
          <w:p w:rsidR="002A7ACD" w:rsidRPr="00462A90" w:rsidRDefault="002A7ACD" w:rsidP="00823102">
            <w:pPr>
              <w:jc w:val="center"/>
              <w:rPr>
                <w:rFonts w:ascii="Arial" w:hAnsi="Arial" w:cs="Arial"/>
                <w:b/>
              </w:rPr>
            </w:pPr>
            <w:r w:rsidRPr="00462A90">
              <w:rPr>
                <w:rFonts w:ascii="Arial" w:hAnsi="Arial" w:cs="Arial"/>
                <w:b/>
              </w:rPr>
              <w:t>Sl</w:t>
            </w:r>
          </w:p>
        </w:tc>
        <w:tc>
          <w:tcPr>
            <w:tcW w:w="3025" w:type="dxa"/>
            <w:vAlign w:val="center"/>
          </w:tcPr>
          <w:p w:rsidR="002A7ACD" w:rsidRPr="00462A90" w:rsidRDefault="002A7ACD" w:rsidP="00823102">
            <w:pPr>
              <w:jc w:val="center"/>
              <w:rPr>
                <w:rFonts w:ascii="Arial" w:hAnsi="Arial" w:cs="Arial"/>
                <w:b/>
              </w:rPr>
            </w:pPr>
            <w:r w:rsidRPr="00462A90">
              <w:rPr>
                <w:rFonts w:ascii="Arial" w:hAnsi="Arial" w:cs="Arial"/>
                <w:b/>
              </w:rPr>
              <w:t>Major Topics</w:t>
            </w:r>
          </w:p>
        </w:tc>
        <w:tc>
          <w:tcPr>
            <w:tcW w:w="1097" w:type="dxa"/>
            <w:vAlign w:val="center"/>
          </w:tcPr>
          <w:p w:rsidR="002A7ACD" w:rsidRPr="00462A90" w:rsidRDefault="002A7ACD" w:rsidP="00823102">
            <w:pPr>
              <w:jc w:val="center"/>
              <w:rPr>
                <w:rFonts w:ascii="Arial" w:hAnsi="Arial" w:cs="Arial"/>
                <w:b/>
              </w:rPr>
            </w:pPr>
            <w:r w:rsidRPr="00462A90">
              <w:rPr>
                <w:rFonts w:ascii="Arial" w:hAnsi="Arial" w:cs="Arial"/>
                <w:b/>
              </w:rPr>
              <w:t>Periods</w:t>
            </w:r>
          </w:p>
        </w:tc>
        <w:tc>
          <w:tcPr>
            <w:tcW w:w="1430" w:type="dxa"/>
            <w:vAlign w:val="center"/>
          </w:tcPr>
          <w:p w:rsidR="002A7ACD" w:rsidRPr="00462A90" w:rsidRDefault="002A7ACD" w:rsidP="00823102">
            <w:pPr>
              <w:jc w:val="center"/>
              <w:rPr>
                <w:rFonts w:ascii="Arial" w:hAnsi="Arial" w:cs="Arial"/>
                <w:b/>
              </w:rPr>
            </w:pPr>
            <w:r w:rsidRPr="00462A90">
              <w:rPr>
                <w:rFonts w:ascii="Arial" w:hAnsi="Arial" w:cs="Arial"/>
                <w:b/>
              </w:rPr>
              <w:t>Weightage of Marks</w:t>
            </w:r>
          </w:p>
        </w:tc>
        <w:tc>
          <w:tcPr>
            <w:tcW w:w="1108" w:type="dxa"/>
            <w:vAlign w:val="center"/>
          </w:tcPr>
          <w:p w:rsidR="002A7ACD" w:rsidRPr="00462A90" w:rsidRDefault="002A7ACD" w:rsidP="00823102">
            <w:pPr>
              <w:jc w:val="center"/>
              <w:rPr>
                <w:rFonts w:ascii="Arial" w:hAnsi="Arial" w:cs="Arial"/>
                <w:b/>
              </w:rPr>
            </w:pPr>
            <w:r w:rsidRPr="00462A90">
              <w:rPr>
                <w:rFonts w:ascii="Arial" w:hAnsi="Arial" w:cs="Arial"/>
                <w:b/>
              </w:rPr>
              <w:t>Short Type</w:t>
            </w:r>
          </w:p>
        </w:tc>
        <w:tc>
          <w:tcPr>
            <w:tcW w:w="1800" w:type="dxa"/>
            <w:vAlign w:val="center"/>
          </w:tcPr>
          <w:p w:rsidR="002A7ACD" w:rsidRPr="00462A90" w:rsidRDefault="002A7ACD" w:rsidP="00823102">
            <w:pPr>
              <w:jc w:val="center"/>
              <w:rPr>
                <w:rFonts w:ascii="Arial" w:hAnsi="Arial" w:cs="Arial"/>
                <w:b/>
              </w:rPr>
            </w:pPr>
            <w:r w:rsidRPr="00462A90">
              <w:rPr>
                <w:rFonts w:ascii="Arial" w:hAnsi="Arial" w:cs="Arial"/>
                <w:b/>
              </w:rPr>
              <w:t>Essay Type</w:t>
            </w:r>
          </w:p>
        </w:tc>
      </w:tr>
      <w:tr w:rsidR="002A7ACD" w:rsidRPr="00462A90" w:rsidTr="00823102">
        <w:trPr>
          <w:trHeight w:val="425"/>
        </w:trPr>
        <w:tc>
          <w:tcPr>
            <w:tcW w:w="738" w:type="dxa"/>
            <w:vAlign w:val="center"/>
          </w:tcPr>
          <w:p w:rsidR="002A7ACD" w:rsidRPr="00462A90" w:rsidRDefault="002A7ACD" w:rsidP="00823102">
            <w:pPr>
              <w:jc w:val="center"/>
              <w:rPr>
                <w:rFonts w:ascii="Arial" w:hAnsi="Arial" w:cs="Arial"/>
                <w:bCs/>
                <w:iCs/>
              </w:rPr>
            </w:pPr>
            <w:r w:rsidRPr="00462A90">
              <w:rPr>
                <w:rFonts w:ascii="Arial" w:hAnsi="Arial" w:cs="Arial"/>
                <w:bCs/>
                <w:iCs/>
              </w:rPr>
              <w:t>1</w:t>
            </w:r>
          </w:p>
        </w:tc>
        <w:tc>
          <w:tcPr>
            <w:tcW w:w="3025" w:type="dxa"/>
            <w:vAlign w:val="center"/>
          </w:tcPr>
          <w:p w:rsidR="002A7ACD" w:rsidRPr="00462A90" w:rsidRDefault="002A7ACD" w:rsidP="00823102">
            <w:pPr>
              <w:rPr>
                <w:rFonts w:ascii="Arial" w:hAnsi="Arial" w:cs="Arial"/>
                <w:bCs/>
                <w:iCs/>
              </w:rPr>
            </w:pPr>
            <w:r w:rsidRPr="00462A90">
              <w:rPr>
                <w:rFonts w:ascii="Arial" w:hAnsi="Arial" w:cs="Arial"/>
                <w:bCs/>
                <w:iCs/>
              </w:rPr>
              <w:t>implementing basic logic gates</w:t>
            </w:r>
          </w:p>
        </w:tc>
        <w:tc>
          <w:tcPr>
            <w:tcW w:w="1097" w:type="dxa"/>
            <w:vAlign w:val="center"/>
          </w:tcPr>
          <w:p w:rsidR="002A7ACD" w:rsidRPr="00462A90" w:rsidRDefault="002A7ACD" w:rsidP="00823102">
            <w:pPr>
              <w:jc w:val="center"/>
              <w:rPr>
                <w:rFonts w:ascii="Arial" w:hAnsi="Arial" w:cs="Arial"/>
                <w:bCs/>
                <w:iCs/>
              </w:rPr>
            </w:pPr>
            <w:r w:rsidRPr="00462A90">
              <w:rPr>
                <w:rFonts w:ascii="Arial" w:hAnsi="Arial" w:cs="Arial"/>
                <w:bCs/>
                <w:iCs/>
              </w:rPr>
              <w:t>15</w:t>
            </w:r>
          </w:p>
        </w:tc>
        <w:tc>
          <w:tcPr>
            <w:tcW w:w="1430" w:type="dxa"/>
            <w:vAlign w:val="center"/>
          </w:tcPr>
          <w:p w:rsidR="002A7ACD" w:rsidRPr="00462A90" w:rsidRDefault="002A7ACD" w:rsidP="00823102">
            <w:pPr>
              <w:jc w:val="center"/>
              <w:rPr>
                <w:rFonts w:ascii="Arial" w:hAnsi="Arial" w:cs="Arial"/>
                <w:bCs/>
                <w:iCs/>
              </w:rPr>
            </w:pPr>
            <w:r w:rsidRPr="00462A90">
              <w:rPr>
                <w:rFonts w:ascii="Arial" w:hAnsi="Arial" w:cs="Arial"/>
                <w:bCs/>
                <w:iCs/>
              </w:rPr>
              <w:t>19</w:t>
            </w:r>
          </w:p>
        </w:tc>
        <w:tc>
          <w:tcPr>
            <w:tcW w:w="1108" w:type="dxa"/>
            <w:vAlign w:val="center"/>
          </w:tcPr>
          <w:p w:rsidR="002A7ACD" w:rsidRPr="00462A90" w:rsidRDefault="002A7ACD" w:rsidP="00823102">
            <w:pPr>
              <w:jc w:val="center"/>
              <w:rPr>
                <w:rFonts w:ascii="Arial" w:hAnsi="Arial" w:cs="Arial"/>
                <w:bCs/>
                <w:iCs/>
              </w:rPr>
            </w:pPr>
            <w:r w:rsidRPr="00462A90">
              <w:rPr>
                <w:rFonts w:ascii="Arial" w:hAnsi="Arial" w:cs="Arial"/>
                <w:bCs/>
                <w:iCs/>
              </w:rPr>
              <w:t>3</w:t>
            </w:r>
          </w:p>
        </w:tc>
        <w:tc>
          <w:tcPr>
            <w:tcW w:w="1800" w:type="dxa"/>
            <w:vAlign w:val="center"/>
          </w:tcPr>
          <w:p w:rsidR="002A7ACD" w:rsidRPr="00462A90" w:rsidRDefault="002A7ACD" w:rsidP="00823102">
            <w:pPr>
              <w:jc w:val="center"/>
              <w:rPr>
                <w:rFonts w:ascii="Arial" w:hAnsi="Arial" w:cs="Arial"/>
                <w:bCs/>
                <w:iCs/>
              </w:rPr>
            </w:pPr>
            <w:r w:rsidRPr="00462A90">
              <w:rPr>
                <w:rFonts w:ascii="Arial" w:hAnsi="Arial" w:cs="Arial"/>
                <w:bCs/>
                <w:iCs/>
              </w:rPr>
              <w:t>1</w:t>
            </w:r>
          </w:p>
        </w:tc>
      </w:tr>
      <w:tr w:rsidR="002A7ACD" w:rsidRPr="00462A90" w:rsidTr="00823102">
        <w:trPr>
          <w:trHeight w:val="400"/>
        </w:trPr>
        <w:tc>
          <w:tcPr>
            <w:tcW w:w="738" w:type="dxa"/>
            <w:vAlign w:val="center"/>
          </w:tcPr>
          <w:p w:rsidR="002A7ACD" w:rsidRPr="00462A90" w:rsidRDefault="002A7ACD" w:rsidP="00823102">
            <w:pPr>
              <w:jc w:val="center"/>
              <w:rPr>
                <w:rFonts w:ascii="Arial" w:hAnsi="Arial" w:cs="Arial"/>
                <w:bCs/>
                <w:iCs/>
              </w:rPr>
            </w:pPr>
            <w:r w:rsidRPr="00462A90">
              <w:rPr>
                <w:rFonts w:ascii="Arial" w:hAnsi="Arial" w:cs="Arial"/>
                <w:bCs/>
                <w:iCs/>
              </w:rPr>
              <w:t>2</w:t>
            </w:r>
          </w:p>
        </w:tc>
        <w:tc>
          <w:tcPr>
            <w:tcW w:w="3025" w:type="dxa"/>
            <w:vAlign w:val="center"/>
          </w:tcPr>
          <w:p w:rsidR="002A7ACD" w:rsidRPr="00462A90" w:rsidRDefault="002A7ACD" w:rsidP="00823102">
            <w:pPr>
              <w:rPr>
                <w:rFonts w:ascii="Arial" w:hAnsi="Arial" w:cs="Arial"/>
                <w:bCs/>
                <w:iCs/>
              </w:rPr>
            </w:pPr>
            <w:r w:rsidRPr="00462A90">
              <w:rPr>
                <w:rFonts w:ascii="Arial" w:hAnsi="Arial" w:cs="Arial"/>
                <w:bCs/>
                <w:iCs/>
              </w:rPr>
              <w:t>Combinational circuits</w:t>
            </w:r>
          </w:p>
        </w:tc>
        <w:tc>
          <w:tcPr>
            <w:tcW w:w="1097" w:type="dxa"/>
            <w:vAlign w:val="center"/>
          </w:tcPr>
          <w:p w:rsidR="002A7ACD" w:rsidRPr="00462A90" w:rsidRDefault="002A7ACD" w:rsidP="00823102">
            <w:pPr>
              <w:jc w:val="center"/>
              <w:rPr>
                <w:rFonts w:ascii="Arial" w:hAnsi="Arial" w:cs="Arial"/>
                <w:bCs/>
                <w:iCs/>
              </w:rPr>
            </w:pPr>
            <w:r w:rsidRPr="00462A90">
              <w:rPr>
                <w:rFonts w:ascii="Arial" w:hAnsi="Arial" w:cs="Arial"/>
                <w:bCs/>
                <w:iCs/>
              </w:rPr>
              <w:t>16</w:t>
            </w:r>
          </w:p>
        </w:tc>
        <w:tc>
          <w:tcPr>
            <w:tcW w:w="1430" w:type="dxa"/>
            <w:vAlign w:val="center"/>
          </w:tcPr>
          <w:p w:rsidR="002A7ACD" w:rsidRPr="00462A90" w:rsidRDefault="002A7ACD" w:rsidP="00823102">
            <w:pPr>
              <w:jc w:val="center"/>
              <w:rPr>
                <w:rFonts w:ascii="Arial" w:hAnsi="Arial" w:cs="Arial"/>
                <w:bCs/>
                <w:iCs/>
              </w:rPr>
            </w:pPr>
            <w:r w:rsidRPr="00462A90">
              <w:rPr>
                <w:rFonts w:ascii="Arial" w:hAnsi="Arial" w:cs="Arial"/>
                <w:bCs/>
                <w:iCs/>
              </w:rPr>
              <w:t>29</w:t>
            </w:r>
          </w:p>
        </w:tc>
        <w:tc>
          <w:tcPr>
            <w:tcW w:w="1108" w:type="dxa"/>
            <w:vAlign w:val="center"/>
          </w:tcPr>
          <w:p w:rsidR="002A7ACD" w:rsidRPr="00462A90" w:rsidRDefault="002A7ACD" w:rsidP="00823102">
            <w:pPr>
              <w:jc w:val="center"/>
              <w:rPr>
                <w:rFonts w:ascii="Arial" w:hAnsi="Arial" w:cs="Arial"/>
                <w:bCs/>
                <w:iCs/>
              </w:rPr>
            </w:pPr>
            <w:r w:rsidRPr="00462A90">
              <w:rPr>
                <w:rFonts w:ascii="Arial" w:hAnsi="Arial" w:cs="Arial"/>
                <w:bCs/>
                <w:iCs/>
              </w:rPr>
              <w:t>3</w:t>
            </w:r>
          </w:p>
        </w:tc>
        <w:tc>
          <w:tcPr>
            <w:tcW w:w="1800" w:type="dxa"/>
            <w:vAlign w:val="center"/>
          </w:tcPr>
          <w:p w:rsidR="002A7ACD" w:rsidRPr="00462A90" w:rsidRDefault="002A7ACD" w:rsidP="00823102">
            <w:pPr>
              <w:jc w:val="center"/>
              <w:rPr>
                <w:rFonts w:ascii="Arial" w:hAnsi="Arial" w:cs="Arial"/>
                <w:bCs/>
                <w:iCs/>
              </w:rPr>
            </w:pPr>
            <w:r w:rsidRPr="00462A90">
              <w:rPr>
                <w:rFonts w:ascii="Arial" w:hAnsi="Arial" w:cs="Arial"/>
                <w:bCs/>
                <w:iCs/>
              </w:rPr>
              <w:t>2</w:t>
            </w:r>
          </w:p>
        </w:tc>
      </w:tr>
      <w:tr w:rsidR="002A7ACD" w:rsidRPr="00462A90" w:rsidTr="00823102">
        <w:trPr>
          <w:trHeight w:val="400"/>
        </w:trPr>
        <w:tc>
          <w:tcPr>
            <w:tcW w:w="738" w:type="dxa"/>
            <w:vAlign w:val="center"/>
          </w:tcPr>
          <w:p w:rsidR="002A7ACD" w:rsidRPr="00462A90" w:rsidRDefault="002A7ACD" w:rsidP="00823102">
            <w:pPr>
              <w:jc w:val="center"/>
              <w:rPr>
                <w:rFonts w:ascii="Arial" w:hAnsi="Arial" w:cs="Arial"/>
                <w:bCs/>
                <w:iCs/>
              </w:rPr>
            </w:pPr>
            <w:r w:rsidRPr="00462A90">
              <w:rPr>
                <w:rFonts w:ascii="Arial" w:hAnsi="Arial" w:cs="Arial"/>
                <w:bCs/>
                <w:iCs/>
              </w:rPr>
              <w:t>3</w:t>
            </w:r>
          </w:p>
        </w:tc>
        <w:tc>
          <w:tcPr>
            <w:tcW w:w="3025" w:type="dxa"/>
            <w:vAlign w:val="center"/>
          </w:tcPr>
          <w:p w:rsidR="002A7ACD" w:rsidRPr="00462A90" w:rsidRDefault="002A7ACD" w:rsidP="00823102">
            <w:pPr>
              <w:rPr>
                <w:rFonts w:ascii="Arial" w:hAnsi="Arial" w:cs="Arial"/>
                <w:bCs/>
                <w:iCs/>
              </w:rPr>
            </w:pPr>
            <w:r w:rsidRPr="00462A90">
              <w:rPr>
                <w:rFonts w:ascii="Arial" w:hAnsi="Arial" w:cs="Arial"/>
                <w:bCs/>
                <w:iCs/>
              </w:rPr>
              <w:t>Sequential circuits</w:t>
            </w:r>
          </w:p>
        </w:tc>
        <w:tc>
          <w:tcPr>
            <w:tcW w:w="1097" w:type="dxa"/>
            <w:vAlign w:val="center"/>
          </w:tcPr>
          <w:p w:rsidR="002A7ACD" w:rsidRPr="00462A90" w:rsidRDefault="002A7ACD" w:rsidP="00823102">
            <w:pPr>
              <w:jc w:val="center"/>
              <w:rPr>
                <w:rFonts w:ascii="Arial" w:hAnsi="Arial" w:cs="Arial"/>
                <w:bCs/>
                <w:iCs/>
              </w:rPr>
            </w:pPr>
            <w:r w:rsidRPr="00462A90">
              <w:rPr>
                <w:rFonts w:ascii="Arial" w:hAnsi="Arial" w:cs="Arial"/>
                <w:bCs/>
                <w:iCs/>
              </w:rPr>
              <w:t>15</w:t>
            </w:r>
          </w:p>
        </w:tc>
        <w:tc>
          <w:tcPr>
            <w:tcW w:w="1430" w:type="dxa"/>
            <w:vAlign w:val="center"/>
          </w:tcPr>
          <w:p w:rsidR="002A7ACD" w:rsidRPr="00462A90" w:rsidRDefault="002A7ACD" w:rsidP="00823102">
            <w:pPr>
              <w:jc w:val="center"/>
              <w:rPr>
                <w:rFonts w:ascii="Arial" w:hAnsi="Arial" w:cs="Arial"/>
                <w:bCs/>
                <w:iCs/>
              </w:rPr>
            </w:pPr>
            <w:r w:rsidRPr="00462A90">
              <w:rPr>
                <w:rFonts w:ascii="Arial" w:hAnsi="Arial" w:cs="Arial"/>
                <w:bCs/>
                <w:iCs/>
              </w:rPr>
              <w:t>26</w:t>
            </w:r>
          </w:p>
        </w:tc>
        <w:tc>
          <w:tcPr>
            <w:tcW w:w="1108" w:type="dxa"/>
            <w:vAlign w:val="center"/>
          </w:tcPr>
          <w:p w:rsidR="002A7ACD" w:rsidRPr="00462A90" w:rsidRDefault="002A7ACD" w:rsidP="00823102">
            <w:pPr>
              <w:jc w:val="center"/>
              <w:rPr>
                <w:rFonts w:ascii="Arial" w:hAnsi="Arial" w:cs="Arial"/>
                <w:bCs/>
                <w:iCs/>
              </w:rPr>
            </w:pPr>
            <w:r w:rsidRPr="00462A90">
              <w:rPr>
                <w:rFonts w:ascii="Arial" w:hAnsi="Arial" w:cs="Arial"/>
                <w:bCs/>
                <w:iCs/>
              </w:rPr>
              <w:t>2</w:t>
            </w:r>
          </w:p>
        </w:tc>
        <w:tc>
          <w:tcPr>
            <w:tcW w:w="1800" w:type="dxa"/>
            <w:vAlign w:val="center"/>
          </w:tcPr>
          <w:p w:rsidR="002A7ACD" w:rsidRPr="00462A90" w:rsidRDefault="002A7ACD" w:rsidP="00823102">
            <w:pPr>
              <w:jc w:val="center"/>
              <w:rPr>
                <w:rFonts w:ascii="Arial" w:hAnsi="Arial" w:cs="Arial"/>
                <w:bCs/>
                <w:iCs/>
              </w:rPr>
            </w:pPr>
            <w:r w:rsidRPr="00462A90">
              <w:rPr>
                <w:rFonts w:ascii="Arial" w:hAnsi="Arial" w:cs="Arial"/>
                <w:bCs/>
                <w:iCs/>
              </w:rPr>
              <w:t>2</w:t>
            </w:r>
          </w:p>
        </w:tc>
      </w:tr>
      <w:tr w:rsidR="002A7ACD" w:rsidRPr="00462A90" w:rsidTr="00823102">
        <w:trPr>
          <w:trHeight w:val="400"/>
        </w:trPr>
        <w:tc>
          <w:tcPr>
            <w:tcW w:w="738" w:type="dxa"/>
            <w:vAlign w:val="center"/>
          </w:tcPr>
          <w:p w:rsidR="002A7ACD" w:rsidRPr="00462A90" w:rsidRDefault="002A7ACD" w:rsidP="00823102">
            <w:pPr>
              <w:jc w:val="center"/>
              <w:rPr>
                <w:rFonts w:ascii="Arial" w:hAnsi="Arial" w:cs="Arial"/>
                <w:bCs/>
                <w:iCs/>
              </w:rPr>
            </w:pPr>
            <w:r w:rsidRPr="00462A90">
              <w:rPr>
                <w:rFonts w:ascii="Arial" w:hAnsi="Arial" w:cs="Arial"/>
                <w:bCs/>
                <w:iCs/>
              </w:rPr>
              <w:t>4</w:t>
            </w:r>
          </w:p>
        </w:tc>
        <w:tc>
          <w:tcPr>
            <w:tcW w:w="3025" w:type="dxa"/>
            <w:vAlign w:val="center"/>
          </w:tcPr>
          <w:p w:rsidR="002A7ACD" w:rsidRPr="00462A90" w:rsidRDefault="002A7ACD" w:rsidP="00823102">
            <w:pPr>
              <w:rPr>
                <w:rFonts w:ascii="Arial" w:hAnsi="Arial" w:cs="Arial"/>
                <w:bCs/>
                <w:iCs/>
              </w:rPr>
            </w:pPr>
            <w:r w:rsidRPr="00462A90">
              <w:rPr>
                <w:rFonts w:ascii="Arial" w:hAnsi="Arial" w:cs="Arial"/>
                <w:bCs/>
                <w:iCs/>
              </w:rPr>
              <w:t xml:space="preserve"> Registers</w:t>
            </w:r>
          </w:p>
        </w:tc>
        <w:tc>
          <w:tcPr>
            <w:tcW w:w="1097" w:type="dxa"/>
            <w:vAlign w:val="center"/>
          </w:tcPr>
          <w:p w:rsidR="002A7ACD" w:rsidRPr="00462A90" w:rsidRDefault="002A7ACD" w:rsidP="00823102">
            <w:pPr>
              <w:jc w:val="center"/>
              <w:rPr>
                <w:rFonts w:ascii="Arial" w:hAnsi="Arial" w:cs="Arial"/>
                <w:bCs/>
                <w:iCs/>
              </w:rPr>
            </w:pPr>
            <w:r w:rsidRPr="00462A90">
              <w:rPr>
                <w:rFonts w:ascii="Arial" w:hAnsi="Arial" w:cs="Arial"/>
                <w:bCs/>
                <w:iCs/>
              </w:rPr>
              <w:t>10</w:t>
            </w:r>
          </w:p>
        </w:tc>
        <w:tc>
          <w:tcPr>
            <w:tcW w:w="1430" w:type="dxa"/>
            <w:vAlign w:val="center"/>
          </w:tcPr>
          <w:p w:rsidR="002A7ACD" w:rsidRPr="00462A90" w:rsidRDefault="002A7ACD" w:rsidP="00823102">
            <w:pPr>
              <w:jc w:val="center"/>
              <w:rPr>
                <w:rFonts w:ascii="Arial" w:hAnsi="Arial" w:cs="Arial"/>
                <w:bCs/>
                <w:iCs/>
              </w:rPr>
            </w:pPr>
            <w:r w:rsidRPr="00462A90">
              <w:rPr>
                <w:rFonts w:ascii="Arial" w:hAnsi="Arial" w:cs="Arial"/>
                <w:bCs/>
                <w:iCs/>
              </w:rPr>
              <w:t>26</w:t>
            </w:r>
          </w:p>
        </w:tc>
        <w:tc>
          <w:tcPr>
            <w:tcW w:w="1108" w:type="dxa"/>
            <w:vAlign w:val="center"/>
          </w:tcPr>
          <w:p w:rsidR="002A7ACD" w:rsidRPr="00462A90" w:rsidRDefault="002A7ACD" w:rsidP="00823102">
            <w:pPr>
              <w:jc w:val="center"/>
              <w:rPr>
                <w:rFonts w:ascii="Arial" w:hAnsi="Arial" w:cs="Arial"/>
                <w:bCs/>
                <w:iCs/>
              </w:rPr>
            </w:pPr>
            <w:r w:rsidRPr="00462A90">
              <w:rPr>
                <w:rFonts w:ascii="Arial" w:hAnsi="Arial" w:cs="Arial"/>
                <w:bCs/>
                <w:iCs/>
              </w:rPr>
              <w:t>2</w:t>
            </w:r>
          </w:p>
        </w:tc>
        <w:tc>
          <w:tcPr>
            <w:tcW w:w="1800" w:type="dxa"/>
            <w:vAlign w:val="center"/>
          </w:tcPr>
          <w:p w:rsidR="002A7ACD" w:rsidRPr="00462A90" w:rsidRDefault="002A7ACD" w:rsidP="00823102">
            <w:pPr>
              <w:jc w:val="center"/>
              <w:rPr>
                <w:rFonts w:ascii="Arial" w:hAnsi="Arial" w:cs="Arial"/>
                <w:bCs/>
                <w:iCs/>
              </w:rPr>
            </w:pPr>
            <w:r w:rsidRPr="00462A90">
              <w:rPr>
                <w:rFonts w:ascii="Arial" w:hAnsi="Arial" w:cs="Arial"/>
                <w:bCs/>
                <w:iCs/>
              </w:rPr>
              <w:t>2</w:t>
            </w:r>
          </w:p>
        </w:tc>
      </w:tr>
      <w:tr w:rsidR="002A7ACD" w:rsidRPr="00462A90" w:rsidTr="00823102">
        <w:trPr>
          <w:trHeight w:val="400"/>
        </w:trPr>
        <w:tc>
          <w:tcPr>
            <w:tcW w:w="738" w:type="dxa"/>
            <w:vAlign w:val="center"/>
          </w:tcPr>
          <w:p w:rsidR="002A7ACD" w:rsidRPr="00462A90" w:rsidRDefault="002A7ACD" w:rsidP="00823102">
            <w:pPr>
              <w:jc w:val="center"/>
              <w:rPr>
                <w:rFonts w:ascii="Arial" w:hAnsi="Arial" w:cs="Arial"/>
                <w:iCs/>
              </w:rPr>
            </w:pPr>
            <w:r w:rsidRPr="00462A90">
              <w:rPr>
                <w:rFonts w:ascii="Arial" w:hAnsi="Arial" w:cs="Arial"/>
                <w:iCs/>
              </w:rPr>
              <w:t>5</w:t>
            </w:r>
          </w:p>
        </w:tc>
        <w:tc>
          <w:tcPr>
            <w:tcW w:w="3025" w:type="dxa"/>
            <w:vAlign w:val="center"/>
          </w:tcPr>
          <w:p w:rsidR="002A7ACD" w:rsidRPr="00462A90" w:rsidRDefault="002A7ACD" w:rsidP="00823102">
            <w:pPr>
              <w:rPr>
                <w:rFonts w:ascii="Arial" w:hAnsi="Arial" w:cs="Arial"/>
                <w:iCs/>
              </w:rPr>
            </w:pPr>
            <w:r w:rsidRPr="00462A90">
              <w:rPr>
                <w:rFonts w:ascii="Arial" w:hAnsi="Arial" w:cs="Arial"/>
                <w:iCs/>
              </w:rPr>
              <w:t>Counters</w:t>
            </w:r>
          </w:p>
        </w:tc>
        <w:tc>
          <w:tcPr>
            <w:tcW w:w="1097" w:type="dxa"/>
            <w:vAlign w:val="center"/>
          </w:tcPr>
          <w:p w:rsidR="002A7ACD" w:rsidRPr="00462A90" w:rsidRDefault="002A7ACD" w:rsidP="00823102">
            <w:pPr>
              <w:jc w:val="center"/>
              <w:rPr>
                <w:rFonts w:ascii="Arial" w:hAnsi="Arial" w:cs="Arial"/>
                <w:iCs/>
              </w:rPr>
            </w:pPr>
            <w:r w:rsidRPr="00462A90">
              <w:rPr>
                <w:rFonts w:ascii="Arial" w:hAnsi="Arial" w:cs="Arial"/>
                <w:iCs/>
              </w:rPr>
              <w:t>4</w:t>
            </w:r>
          </w:p>
        </w:tc>
        <w:tc>
          <w:tcPr>
            <w:tcW w:w="1430" w:type="dxa"/>
            <w:vAlign w:val="center"/>
          </w:tcPr>
          <w:p w:rsidR="002A7ACD" w:rsidRPr="00462A90" w:rsidRDefault="002A7ACD" w:rsidP="00823102">
            <w:pPr>
              <w:jc w:val="center"/>
              <w:rPr>
                <w:rFonts w:ascii="Arial" w:hAnsi="Arial" w:cs="Arial"/>
                <w:iCs/>
              </w:rPr>
            </w:pPr>
            <w:r w:rsidRPr="00462A90">
              <w:rPr>
                <w:rFonts w:ascii="Arial" w:hAnsi="Arial" w:cs="Arial"/>
                <w:iCs/>
              </w:rPr>
              <w:t>10</w:t>
            </w:r>
          </w:p>
        </w:tc>
        <w:tc>
          <w:tcPr>
            <w:tcW w:w="1108" w:type="dxa"/>
            <w:vAlign w:val="center"/>
          </w:tcPr>
          <w:p w:rsidR="002A7ACD" w:rsidRPr="00462A90" w:rsidRDefault="002A7ACD" w:rsidP="00823102">
            <w:pPr>
              <w:jc w:val="center"/>
              <w:rPr>
                <w:rFonts w:ascii="Arial" w:hAnsi="Arial" w:cs="Arial"/>
                <w:iCs/>
              </w:rPr>
            </w:pPr>
            <w:r w:rsidRPr="00462A90">
              <w:rPr>
                <w:rFonts w:ascii="Arial" w:hAnsi="Arial" w:cs="Arial"/>
                <w:iCs/>
              </w:rPr>
              <w:t>-</w:t>
            </w:r>
          </w:p>
        </w:tc>
        <w:tc>
          <w:tcPr>
            <w:tcW w:w="1800" w:type="dxa"/>
            <w:vAlign w:val="center"/>
          </w:tcPr>
          <w:p w:rsidR="002A7ACD" w:rsidRPr="00462A90" w:rsidRDefault="002A7ACD" w:rsidP="00823102">
            <w:pPr>
              <w:jc w:val="center"/>
              <w:rPr>
                <w:rFonts w:ascii="Arial" w:hAnsi="Arial" w:cs="Arial"/>
                <w:iCs/>
              </w:rPr>
            </w:pPr>
            <w:r w:rsidRPr="00462A90">
              <w:rPr>
                <w:rFonts w:ascii="Arial" w:hAnsi="Arial" w:cs="Arial"/>
                <w:iCs/>
              </w:rPr>
              <w:t>1</w:t>
            </w:r>
          </w:p>
        </w:tc>
      </w:tr>
      <w:tr w:rsidR="002A7ACD" w:rsidRPr="00462A90" w:rsidTr="00823102">
        <w:trPr>
          <w:trHeight w:val="400"/>
        </w:trPr>
        <w:tc>
          <w:tcPr>
            <w:tcW w:w="738" w:type="dxa"/>
            <w:vAlign w:val="center"/>
          </w:tcPr>
          <w:p w:rsidR="002A7ACD" w:rsidRPr="00462A90" w:rsidRDefault="002A7ACD" w:rsidP="00823102">
            <w:pPr>
              <w:jc w:val="center"/>
              <w:rPr>
                <w:rFonts w:ascii="Arial" w:hAnsi="Arial" w:cs="Arial"/>
                <w:b/>
                <w:iCs/>
              </w:rPr>
            </w:pPr>
          </w:p>
        </w:tc>
        <w:tc>
          <w:tcPr>
            <w:tcW w:w="3025" w:type="dxa"/>
            <w:vAlign w:val="center"/>
          </w:tcPr>
          <w:p w:rsidR="002A7ACD" w:rsidRPr="00462A90" w:rsidRDefault="002A7ACD" w:rsidP="00823102">
            <w:pPr>
              <w:jc w:val="center"/>
              <w:rPr>
                <w:rFonts w:ascii="Arial" w:hAnsi="Arial" w:cs="Arial"/>
                <w:b/>
                <w:iCs/>
              </w:rPr>
            </w:pPr>
            <w:r w:rsidRPr="00462A90">
              <w:rPr>
                <w:rFonts w:ascii="Arial" w:hAnsi="Arial" w:cs="Arial"/>
                <w:b/>
                <w:iCs/>
              </w:rPr>
              <w:t>TOTAL</w:t>
            </w:r>
          </w:p>
        </w:tc>
        <w:tc>
          <w:tcPr>
            <w:tcW w:w="1097" w:type="dxa"/>
            <w:vAlign w:val="center"/>
          </w:tcPr>
          <w:p w:rsidR="002A7ACD" w:rsidRPr="00462A90" w:rsidRDefault="002A7ACD" w:rsidP="00823102">
            <w:pPr>
              <w:jc w:val="center"/>
              <w:rPr>
                <w:rFonts w:ascii="Arial" w:hAnsi="Arial" w:cs="Arial"/>
                <w:b/>
                <w:iCs/>
              </w:rPr>
            </w:pPr>
            <w:r w:rsidRPr="00462A90">
              <w:rPr>
                <w:rFonts w:ascii="Arial" w:hAnsi="Arial" w:cs="Arial"/>
                <w:b/>
                <w:iCs/>
              </w:rPr>
              <w:t>60</w:t>
            </w:r>
          </w:p>
        </w:tc>
        <w:tc>
          <w:tcPr>
            <w:tcW w:w="1430" w:type="dxa"/>
            <w:vAlign w:val="center"/>
          </w:tcPr>
          <w:p w:rsidR="002A7ACD" w:rsidRPr="00462A90" w:rsidRDefault="002A7ACD" w:rsidP="00823102">
            <w:pPr>
              <w:jc w:val="center"/>
              <w:rPr>
                <w:rFonts w:ascii="Arial" w:hAnsi="Arial" w:cs="Arial"/>
                <w:b/>
                <w:iCs/>
              </w:rPr>
            </w:pPr>
            <w:r w:rsidRPr="00462A90">
              <w:rPr>
                <w:rFonts w:ascii="Arial" w:hAnsi="Arial" w:cs="Arial"/>
                <w:b/>
                <w:iCs/>
              </w:rPr>
              <w:t>110</w:t>
            </w:r>
          </w:p>
        </w:tc>
        <w:tc>
          <w:tcPr>
            <w:tcW w:w="1108" w:type="dxa"/>
            <w:vAlign w:val="center"/>
          </w:tcPr>
          <w:p w:rsidR="002A7ACD" w:rsidRPr="00462A90" w:rsidRDefault="002A7ACD" w:rsidP="00823102">
            <w:pPr>
              <w:jc w:val="center"/>
              <w:rPr>
                <w:rFonts w:ascii="Arial" w:hAnsi="Arial" w:cs="Arial"/>
                <w:b/>
                <w:iCs/>
              </w:rPr>
            </w:pPr>
            <w:r w:rsidRPr="00462A90">
              <w:rPr>
                <w:rFonts w:ascii="Arial" w:hAnsi="Arial" w:cs="Arial"/>
                <w:b/>
                <w:iCs/>
              </w:rPr>
              <w:t>10</w:t>
            </w:r>
          </w:p>
        </w:tc>
        <w:tc>
          <w:tcPr>
            <w:tcW w:w="1800" w:type="dxa"/>
            <w:vAlign w:val="center"/>
          </w:tcPr>
          <w:p w:rsidR="002A7ACD" w:rsidRPr="00462A90" w:rsidRDefault="002A7ACD" w:rsidP="00823102">
            <w:pPr>
              <w:jc w:val="center"/>
              <w:rPr>
                <w:rFonts w:ascii="Arial" w:hAnsi="Arial" w:cs="Arial"/>
                <w:b/>
                <w:iCs/>
              </w:rPr>
            </w:pPr>
            <w:r w:rsidRPr="00462A90">
              <w:rPr>
                <w:rFonts w:ascii="Arial" w:hAnsi="Arial" w:cs="Arial"/>
                <w:b/>
                <w:iCs/>
              </w:rPr>
              <w:t>8</w:t>
            </w:r>
          </w:p>
        </w:tc>
      </w:tr>
    </w:tbl>
    <w:p w:rsidR="002A7ACD" w:rsidRPr="00462A90" w:rsidRDefault="002A7ACD" w:rsidP="002A7ACD">
      <w:pPr>
        <w:autoSpaceDE w:val="0"/>
        <w:autoSpaceDN w:val="0"/>
        <w:adjustRightInd w:val="0"/>
        <w:rPr>
          <w:rFonts w:ascii="Arial" w:hAnsi="Arial" w:cs="Arial"/>
          <w:bCs/>
        </w:rPr>
      </w:pPr>
    </w:p>
    <w:p w:rsidR="002A7ACD" w:rsidRPr="00462A90" w:rsidRDefault="002A7ACD" w:rsidP="002A7ACD">
      <w:pPr>
        <w:autoSpaceDE w:val="0"/>
        <w:autoSpaceDN w:val="0"/>
        <w:adjustRightInd w:val="0"/>
        <w:rPr>
          <w:rFonts w:ascii="Arial" w:hAnsi="Arial" w:cs="Arial"/>
          <w:bCs/>
        </w:rPr>
      </w:pPr>
    </w:p>
    <w:p w:rsidR="002A7ACD" w:rsidRPr="00462A90" w:rsidRDefault="002A7ACD" w:rsidP="002A7ACD">
      <w:pPr>
        <w:rPr>
          <w:rFonts w:ascii="Arial" w:hAnsi="Arial" w:cs="Arial"/>
          <w:b/>
          <w:bCs/>
        </w:rPr>
      </w:pPr>
    </w:p>
    <w:p w:rsidR="002A7ACD" w:rsidRPr="00462A90" w:rsidRDefault="002A7ACD" w:rsidP="002A7ACD">
      <w:pPr>
        <w:rPr>
          <w:rFonts w:ascii="Arial" w:hAnsi="Arial" w:cs="Arial"/>
          <w:b/>
          <w:bCs/>
        </w:rPr>
      </w:pPr>
      <w:r w:rsidRPr="00462A90">
        <w:rPr>
          <w:rFonts w:ascii="Arial" w:hAnsi="Arial" w:cs="Arial"/>
          <w:b/>
          <w:bCs/>
        </w:rPr>
        <w:lastRenderedPageBreak/>
        <w:t>List of Experiments</w:t>
      </w:r>
    </w:p>
    <w:p w:rsidR="002A7ACD" w:rsidRPr="00462A90" w:rsidRDefault="002A7ACD" w:rsidP="002A7ACD">
      <w:pPr>
        <w:rPr>
          <w:rFonts w:ascii="Arial" w:hAnsi="Arial" w:cs="Arial"/>
          <w:bCs/>
        </w:rPr>
      </w:pPr>
    </w:p>
    <w:p w:rsidR="002A7ACD" w:rsidRPr="00462A90" w:rsidRDefault="002A7ACD" w:rsidP="003E53E0">
      <w:pPr>
        <w:numPr>
          <w:ilvl w:val="0"/>
          <w:numId w:val="320"/>
        </w:numPr>
        <w:spacing w:after="0"/>
        <w:rPr>
          <w:rFonts w:ascii="Arial" w:hAnsi="Arial" w:cs="Arial"/>
          <w:shd w:val="clear" w:color="auto" w:fill="FFFFFF"/>
        </w:rPr>
      </w:pPr>
      <w:r w:rsidRPr="00462A90">
        <w:rPr>
          <w:rFonts w:ascii="Arial" w:hAnsi="Arial" w:cs="Arial"/>
          <w:shd w:val="clear" w:color="auto" w:fill="FFFFFF"/>
        </w:rPr>
        <w:t xml:space="preserve">To Familiarize with MultiSIm  simulation software for verilog HDL </w:t>
      </w:r>
    </w:p>
    <w:p w:rsidR="002A7ACD" w:rsidRPr="00462A90" w:rsidRDefault="002A7ACD" w:rsidP="003E53E0">
      <w:pPr>
        <w:numPr>
          <w:ilvl w:val="0"/>
          <w:numId w:val="320"/>
        </w:numPr>
        <w:spacing w:after="0"/>
        <w:rPr>
          <w:rFonts w:ascii="Arial" w:hAnsi="Arial" w:cs="Arial"/>
          <w:bCs/>
        </w:rPr>
      </w:pPr>
      <w:r w:rsidRPr="00462A90">
        <w:rPr>
          <w:rFonts w:ascii="Arial" w:hAnsi="Arial" w:cs="Arial"/>
          <w:bCs/>
        </w:rPr>
        <w:t>To implement Basic Logic Gates</w:t>
      </w:r>
      <w:r w:rsidRPr="00462A90">
        <w:rPr>
          <w:rFonts w:ascii="Arial" w:hAnsi="Arial" w:cs="Arial"/>
          <w:bCs/>
        </w:rPr>
        <w:tab/>
      </w:r>
    </w:p>
    <w:p w:rsidR="002A7ACD" w:rsidRPr="00462A90" w:rsidRDefault="002A7ACD" w:rsidP="003E53E0">
      <w:pPr>
        <w:numPr>
          <w:ilvl w:val="0"/>
          <w:numId w:val="320"/>
        </w:numPr>
        <w:spacing w:after="0"/>
        <w:rPr>
          <w:rFonts w:ascii="Arial" w:hAnsi="Arial" w:cs="Arial"/>
          <w:bCs/>
        </w:rPr>
      </w:pPr>
      <w:r w:rsidRPr="00462A90">
        <w:rPr>
          <w:rFonts w:ascii="Arial" w:hAnsi="Arial" w:cs="Arial"/>
          <w:bCs/>
        </w:rPr>
        <w:t>To implement i) Half adder and ii) Full Adder</w:t>
      </w:r>
      <w:r w:rsidRPr="00462A90">
        <w:rPr>
          <w:rFonts w:ascii="Arial" w:hAnsi="Arial" w:cs="Arial"/>
          <w:bCs/>
        </w:rPr>
        <w:tab/>
      </w:r>
    </w:p>
    <w:p w:rsidR="002A7ACD" w:rsidRPr="00462A90" w:rsidRDefault="002A7ACD" w:rsidP="003E53E0">
      <w:pPr>
        <w:numPr>
          <w:ilvl w:val="0"/>
          <w:numId w:val="320"/>
        </w:numPr>
        <w:spacing w:after="0"/>
        <w:rPr>
          <w:rFonts w:ascii="Arial" w:hAnsi="Arial" w:cs="Arial"/>
          <w:bCs/>
        </w:rPr>
      </w:pPr>
      <w:r w:rsidRPr="00462A90">
        <w:rPr>
          <w:rFonts w:ascii="Arial" w:hAnsi="Arial" w:cs="Arial"/>
          <w:bCs/>
        </w:rPr>
        <w:t>To implement i) Half Subtractor and ii) Full Subtractor</w:t>
      </w:r>
      <w:r w:rsidRPr="00462A90">
        <w:rPr>
          <w:rFonts w:ascii="Arial" w:hAnsi="Arial" w:cs="Arial"/>
          <w:bCs/>
        </w:rPr>
        <w:tab/>
      </w:r>
    </w:p>
    <w:p w:rsidR="002A7ACD" w:rsidRPr="00462A90" w:rsidRDefault="002A7ACD" w:rsidP="003E53E0">
      <w:pPr>
        <w:numPr>
          <w:ilvl w:val="0"/>
          <w:numId w:val="320"/>
        </w:numPr>
        <w:spacing w:after="0"/>
        <w:rPr>
          <w:rFonts w:ascii="Arial" w:hAnsi="Arial" w:cs="Arial"/>
          <w:bCs/>
        </w:rPr>
      </w:pPr>
      <w:r w:rsidRPr="00462A90">
        <w:rPr>
          <w:rFonts w:ascii="Arial" w:hAnsi="Arial" w:cs="Arial"/>
          <w:bCs/>
        </w:rPr>
        <w:t>To implement 4-bit Parallel Adder</w:t>
      </w:r>
      <w:r w:rsidRPr="00462A90">
        <w:rPr>
          <w:rFonts w:ascii="Arial" w:hAnsi="Arial" w:cs="Arial"/>
          <w:bCs/>
        </w:rPr>
        <w:tab/>
      </w:r>
    </w:p>
    <w:p w:rsidR="002A7ACD" w:rsidRPr="00462A90" w:rsidRDefault="002A7ACD" w:rsidP="003E53E0">
      <w:pPr>
        <w:numPr>
          <w:ilvl w:val="0"/>
          <w:numId w:val="320"/>
        </w:numPr>
        <w:spacing w:after="0"/>
        <w:rPr>
          <w:rFonts w:ascii="Arial" w:hAnsi="Arial" w:cs="Arial"/>
          <w:bCs/>
        </w:rPr>
      </w:pPr>
      <w:r w:rsidRPr="00462A90">
        <w:rPr>
          <w:rFonts w:ascii="Arial" w:hAnsi="Arial" w:cs="Arial"/>
          <w:bCs/>
        </w:rPr>
        <w:t>To implement 4:1 Multiplexers</w:t>
      </w:r>
      <w:r w:rsidRPr="00462A90">
        <w:rPr>
          <w:rFonts w:ascii="Arial" w:hAnsi="Arial" w:cs="Arial"/>
          <w:bCs/>
        </w:rPr>
        <w:tab/>
      </w:r>
    </w:p>
    <w:p w:rsidR="002A7ACD" w:rsidRPr="00462A90" w:rsidRDefault="002A7ACD" w:rsidP="003E53E0">
      <w:pPr>
        <w:numPr>
          <w:ilvl w:val="0"/>
          <w:numId w:val="320"/>
        </w:numPr>
        <w:spacing w:after="0"/>
        <w:rPr>
          <w:rFonts w:ascii="Arial" w:hAnsi="Arial" w:cs="Arial"/>
          <w:bCs/>
        </w:rPr>
      </w:pPr>
      <w:r w:rsidRPr="00462A90">
        <w:rPr>
          <w:rFonts w:ascii="Arial" w:hAnsi="Arial" w:cs="Arial"/>
          <w:bCs/>
        </w:rPr>
        <w:t xml:space="preserve">To implement 1:4 Demultiplexers </w:t>
      </w:r>
    </w:p>
    <w:p w:rsidR="002A7ACD" w:rsidRPr="00462A90" w:rsidRDefault="002A7ACD" w:rsidP="003E53E0">
      <w:pPr>
        <w:numPr>
          <w:ilvl w:val="0"/>
          <w:numId w:val="320"/>
        </w:numPr>
        <w:spacing w:after="0"/>
        <w:rPr>
          <w:rFonts w:ascii="Arial" w:hAnsi="Arial" w:cs="Arial"/>
          <w:bCs/>
        </w:rPr>
      </w:pPr>
      <w:r w:rsidRPr="00462A90">
        <w:rPr>
          <w:rFonts w:ascii="Arial" w:hAnsi="Arial" w:cs="Arial"/>
          <w:bCs/>
        </w:rPr>
        <w:t xml:space="preserve">To implement 3:8 Decoders </w:t>
      </w:r>
    </w:p>
    <w:p w:rsidR="002A7ACD" w:rsidRPr="00462A90" w:rsidRDefault="002A7ACD" w:rsidP="003E53E0">
      <w:pPr>
        <w:numPr>
          <w:ilvl w:val="0"/>
          <w:numId w:val="320"/>
        </w:numPr>
        <w:spacing w:after="0"/>
        <w:rPr>
          <w:rFonts w:ascii="Arial" w:hAnsi="Arial" w:cs="Arial"/>
          <w:bCs/>
        </w:rPr>
      </w:pPr>
      <w:r w:rsidRPr="00462A90">
        <w:rPr>
          <w:rFonts w:ascii="Arial" w:hAnsi="Arial" w:cs="Arial"/>
          <w:bCs/>
        </w:rPr>
        <w:t xml:space="preserve">To implement 8:3 Encoders </w:t>
      </w:r>
    </w:p>
    <w:p w:rsidR="002A7ACD" w:rsidRPr="00462A90" w:rsidRDefault="002A7ACD" w:rsidP="003E53E0">
      <w:pPr>
        <w:numPr>
          <w:ilvl w:val="0"/>
          <w:numId w:val="320"/>
        </w:numPr>
        <w:spacing w:after="0"/>
        <w:rPr>
          <w:rFonts w:ascii="Arial" w:hAnsi="Arial" w:cs="Arial"/>
          <w:bCs/>
        </w:rPr>
      </w:pPr>
      <w:r w:rsidRPr="00462A90">
        <w:rPr>
          <w:rFonts w:ascii="Arial" w:hAnsi="Arial" w:cs="Arial"/>
          <w:bCs/>
        </w:rPr>
        <w:t>To implement 4-bit Comparator</w:t>
      </w:r>
      <w:r w:rsidRPr="00462A90">
        <w:rPr>
          <w:rFonts w:ascii="Arial" w:hAnsi="Arial" w:cs="Arial"/>
          <w:bCs/>
        </w:rPr>
        <w:tab/>
      </w:r>
    </w:p>
    <w:p w:rsidR="002A7ACD" w:rsidRPr="00462A90" w:rsidRDefault="002A7ACD" w:rsidP="003E53E0">
      <w:pPr>
        <w:numPr>
          <w:ilvl w:val="0"/>
          <w:numId w:val="320"/>
        </w:numPr>
        <w:spacing w:after="0"/>
        <w:rPr>
          <w:rFonts w:ascii="Arial" w:hAnsi="Arial" w:cs="Arial"/>
          <w:bCs/>
        </w:rPr>
      </w:pPr>
      <w:r w:rsidRPr="00462A90">
        <w:rPr>
          <w:rFonts w:ascii="Arial" w:hAnsi="Arial" w:cs="Arial"/>
          <w:bCs/>
        </w:rPr>
        <w:t>To implement SR-Flip flop</w:t>
      </w:r>
    </w:p>
    <w:p w:rsidR="002A7ACD" w:rsidRPr="00462A90" w:rsidRDefault="002A7ACD" w:rsidP="003E53E0">
      <w:pPr>
        <w:numPr>
          <w:ilvl w:val="0"/>
          <w:numId w:val="320"/>
        </w:numPr>
        <w:spacing w:after="0"/>
        <w:rPr>
          <w:rFonts w:ascii="Arial" w:hAnsi="Arial" w:cs="Arial"/>
          <w:bCs/>
        </w:rPr>
      </w:pPr>
      <w:r w:rsidRPr="00462A90">
        <w:rPr>
          <w:rFonts w:ascii="Arial" w:hAnsi="Arial" w:cs="Arial"/>
          <w:bCs/>
        </w:rPr>
        <w:t>To implement)</w:t>
      </w:r>
      <w:r w:rsidRPr="00462A90">
        <w:rPr>
          <w:rFonts w:ascii="Arial" w:hAnsi="Arial" w:cs="Arial"/>
          <w:bCs/>
        </w:rPr>
        <w:tab/>
        <w:t>JK- Flip Flop</w:t>
      </w:r>
      <w:r w:rsidRPr="00462A90">
        <w:rPr>
          <w:rFonts w:ascii="Arial" w:hAnsi="Arial" w:cs="Arial"/>
          <w:bCs/>
        </w:rPr>
        <w:tab/>
      </w:r>
    </w:p>
    <w:p w:rsidR="002A7ACD" w:rsidRPr="00462A90" w:rsidRDefault="002A7ACD" w:rsidP="003E53E0">
      <w:pPr>
        <w:numPr>
          <w:ilvl w:val="0"/>
          <w:numId w:val="320"/>
        </w:numPr>
        <w:spacing w:after="0"/>
        <w:rPr>
          <w:rFonts w:ascii="Arial" w:hAnsi="Arial" w:cs="Arial"/>
          <w:bCs/>
        </w:rPr>
      </w:pPr>
      <w:r w:rsidRPr="00462A90">
        <w:rPr>
          <w:rFonts w:ascii="Arial" w:hAnsi="Arial" w:cs="Arial"/>
          <w:bCs/>
        </w:rPr>
        <w:t>To implement D- Flip Flop)</w:t>
      </w:r>
      <w:r w:rsidRPr="00462A90">
        <w:rPr>
          <w:rFonts w:ascii="Arial" w:hAnsi="Arial" w:cs="Arial"/>
          <w:bCs/>
        </w:rPr>
        <w:tab/>
      </w:r>
    </w:p>
    <w:p w:rsidR="002A7ACD" w:rsidRPr="00462A90" w:rsidRDefault="002A7ACD" w:rsidP="003E53E0">
      <w:pPr>
        <w:numPr>
          <w:ilvl w:val="0"/>
          <w:numId w:val="320"/>
        </w:numPr>
        <w:spacing w:after="0"/>
        <w:rPr>
          <w:rFonts w:ascii="Arial" w:hAnsi="Arial" w:cs="Arial"/>
          <w:bCs/>
        </w:rPr>
      </w:pPr>
      <w:r w:rsidRPr="00462A90">
        <w:rPr>
          <w:rFonts w:ascii="Arial" w:hAnsi="Arial" w:cs="Arial"/>
          <w:bCs/>
        </w:rPr>
        <w:t xml:space="preserve">To implement i) SISO ii) SIPO Shift Registers </w:t>
      </w:r>
    </w:p>
    <w:p w:rsidR="002A7ACD" w:rsidRPr="00462A90" w:rsidRDefault="002A7ACD" w:rsidP="003E53E0">
      <w:pPr>
        <w:numPr>
          <w:ilvl w:val="0"/>
          <w:numId w:val="320"/>
        </w:numPr>
        <w:spacing w:after="0"/>
        <w:rPr>
          <w:rFonts w:ascii="Arial" w:hAnsi="Arial" w:cs="Arial"/>
          <w:bCs/>
        </w:rPr>
      </w:pPr>
      <w:r w:rsidRPr="00462A90">
        <w:rPr>
          <w:rFonts w:ascii="Arial" w:hAnsi="Arial" w:cs="Arial"/>
          <w:bCs/>
        </w:rPr>
        <w:t>To implement a Decimal counter</w:t>
      </w:r>
    </w:p>
    <w:p w:rsidR="002A7ACD" w:rsidRPr="00462A90" w:rsidRDefault="002A7ACD" w:rsidP="002A7ACD"/>
    <w:p w:rsidR="002A7ACD" w:rsidRPr="00462A90" w:rsidRDefault="002A7ACD" w:rsidP="002A7ACD">
      <w:pPr>
        <w:rPr>
          <w:rFonts w:ascii="Arial" w:hAnsi="Arial" w:cs="Arial"/>
          <w:b/>
        </w:rPr>
      </w:pPr>
      <w:r w:rsidRPr="00462A90">
        <w:rPr>
          <w:rFonts w:ascii="Arial" w:hAnsi="Arial" w:cs="Arial"/>
          <w:b/>
        </w:rPr>
        <w:t>Competencies and Key Competencies to be achieved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7"/>
        <w:gridCol w:w="2931"/>
        <w:gridCol w:w="2970"/>
        <w:gridCol w:w="2657"/>
      </w:tblGrid>
      <w:tr w:rsidR="002A7ACD" w:rsidRPr="00462A90" w:rsidTr="00823102">
        <w:tc>
          <w:tcPr>
            <w:tcW w:w="687" w:type="dxa"/>
          </w:tcPr>
          <w:p w:rsidR="002A7ACD" w:rsidRPr="00462A90" w:rsidRDefault="002A7ACD" w:rsidP="00823102">
            <w:pPr>
              <w:rPr>
                <w:rFonts w:ascii="Arial" w:hAnsi="Arial" w:cs="Arial"/>
              </w:rPr>
            </w:pPr>
            <w:r w:rsidRPr="00462A90">
              <w:rPr>
                <w:rFonts w:ascii="Arial" w:hAnsi="Arial" w:cs="Arial"/>
              </w:rPr>
              <w:t>Exp no</w:t>
            </w:r>
          </w:p>
        </w:tc>
        <w:tc>
          <w:tcPr>
            <w:tcW w:w="2931" w:type="dxa"/>
          </w:tcPr>
          <w:p w:rsidR="002A7ACD" w:rsidRPr="00462A90" w:rsidRDefault="002A7ACD" w:rsidP="00823102">
            <w:pPr>
              <w:rPr>
                <w:rFonts w:ascii="Arial" w:hAnsi="Arial" w:cs="Arial"/>
              </w:rPr>
            </w:pPr>
            <w:r w:rsidRPr="00462A90">
              <w:rPr>
                <w:rFonts w:ascii="Arial" w:hAnsi="Arial" w:cs="Arial"/>
              </w:rPr>
              <w:t xml:space="preserve">Name of the experiment </w:t>
            </w:r>
          </w:p>
          <w:p w:rsidR="002A7ACD" w:rsidRPr="00462A90" w:rsidRDefault="002A7ACD" w:rsidP="00823102">
            <w:pPr>
              <w:rPr>
                <w:rFonts w:ascii="Arial" w:hAnsi="Arial" w:cs="Arial"/>
              </w:rPr>
            </w:pPr>
            <w:r w:rsidRPr="00462A90">
              <w:rPr>
                <w:rFonts w:ascii="Arial" w:hAnsi="Arial" w:cs="Arial"/>
              </w:rPr>
              <w:t>(NO of Periods)</w:t>
            </w:r>
          </w:p>
        </w:tc>
        <w:tc>
          <w:tcPr>
            <w:tcW w:w="2970" w:type="dxa"/>
          </w:tcPr>
          <w:p w:rsidR="002A7ACD" w:rsidRPr="00462A90" w:rsidRDefault="002A7ACD" w:rsidP="00823102">
            <w:pPr>
              <w:rPr>
                <w:rFonts w:ascii="Arial" w:hAnsi="Arial" w:cs="Arial"/>
              </w:rPr>
            </w:pPr>
            <w:r w:rsidRPr="00462A90">
              <w:rPr>
                <w:rFonts w:ascii="Arial" w:hAnsi="Arial" w:cs="Arial"/>
              </w:rPr>
              <w:t xml:space="preserve">Competencies </w:t>
            </w:r>
          </w:p>
        </w:tc>
        <w:tc>
          <w:tcPr>
            <w:tcW w:w="2657" w:type="dxa"/>
          </w:tcPr>
          <w:p w:rsidR="002A7ACD" w:rsidRPr="00462A90" w:rsidRDefault="002A7ACD" w:rsidP="00823102">
            <w:pPr>
              <w:rPr>
                <w:rFonts w:ascii="Arial" w:hAnsi="Arial" w:cs="Arial"/>
              </w:rPr>
            </w:pPr>
            <w:r w:rsidRPr="00462A90">
              <w:rPr>
                <w:rFonts w:ascii="Arial" w:hAnsi="Arial" w:cs="Arial"/>
              </w:rPr>
              <w:t>Key competencies</w:t>
            </w:r>
          </w:p>
        </w:tc>
      </w:tr>
      <w:tr w:rsidR="002A7ACD" w:rsidRPr="00462A90" w:rsidTr="00823102">
        <w:tc>
          <w:tcPr>
            <w:tcW w:w="687" w:type="dxa"/>
          </w:tcPr>
          <w:p w:rsidR="002A7ACD" w:rsidRPr="00462A90" w:rsidRDefault="002A7ACD" w:rsidP="00823102">
            <w:pPr>
              <w:rPr>
                <w:rFonts w:ascii="Arial" w:hAnsi="Arial" w:cs="Arial"/>
              </w:rPr>
            </w:pPr>
            <w:r w:rsidRPr="00462A90">
              <w:rPr>
                <w:rFonts w:ascii="Arial" w:hAnsi="Arial" w:cs="Arial"/>
              </w:rPr>
              <w:t>1</w:t>
            </w:r>
          </w:p>
        </w:tc>
        <w:tc>
          <w:tcPr>
            <w:tcW w:w="2931" w:type="dxa"/>
          </w:tcPr>
          <w:p w:rsidR="002A7ACD" w:rsidRPr="00462A90" w:rsidRDefault="002A7ACD" w:rsidP="00823102">
            <w:pPr>
              <w:rPr>
                <w:rFonts w:ascii="Arial" w:hAnsi="Arial" w:cs="Arial"/>
                <w:shd w:val="clear" w:color="auto" w:fill="FFFFFF"/>
              </w:rPr>
            </w:pPr>
            <w:r w:rsidRPr="00462A90">
              <w:rPr>
                <w:rFonts w:ascii="Arial" w:hAnsi="Arial" w:cs="Arial"/>
                <w:shd w:val="clear" w:color="auto" w:fill="FFFFFF"/>
              </w:rPr>
              <w:t>To Familiarize with</w:t>
            </w:r>
          </w:p>
          <w:p w:rsidR="002A7ACD" w:rsidRPr="00462A90" w:rsidRDefault="002A7ACD" w:rsidP="00823102">
            <w:pPr>
              <w:rPr>
                <w:rFonts w:ascii="Arial" w:hAnsi="Arial" w:cs="Arial"/>
                <w:bCs/>
              </w:rPr>
            </w:pPr>
            <w:r w:rsidRPr="00462A90">
              <w:rPr>
                <w:rFonts w:ascii="Arial" w:hAnsi="Arial" w:cs="Arial"/>
                <w:shd w:val="clear" w:color="auto" w:fill="FFFFFF"/>
              </w:rPr>
              <w:t xml:space="preserve"> Multi SIm  simulation software for verilog HDL (3) </w:t>
            </w:r>
          </w:p>
        </w:tc>
        <w:tc>
          <w:tcPr>
            <w:tcW w:w="2970" w:type="dxa"/>
          </w:tcPr>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Familiarize with MultiSim Interface</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Create a directory for the  project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Start ModelSim and create a new project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Enter the code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Add verilog file to the project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Compile your verilog files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Start the simulation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Add signals to the wave window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Recompile changed verilog files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Restart/Run the simulation </w:t>
            </w:r>
          </w:p>
        </w:tc>
        <w:tc>
          <w:tcPr>
            <w:tcW w:w="2657" w:type="dxa"/>
          </w:tcPr>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Familiarize with MultiSim Interface</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Create a directory for the  project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Start ModelSim and create a new project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Enter the code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Add verilog file to the project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Compile your verilog files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Start the simulation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Add signals to the wave window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Recompile changed verilog files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Restart/Run the simulation </w:t>
            </w:r>
          </w:p>
        </w:tc>
      </w:tr>
      <w:tr w:rsidR="002A7ACD" w:rsidRPr="00462A90" w:rsidTr="00823102">
        <w:tc>
          <w:tcPr>
            <w:tcW w:w="687" w:type="dxa"/>
          </w:tcPr>
          <w:p w:rsidR="002A7ACD" w:rsidRPr="00462A90" w:rsidRDefault="002A7ACD" w:rsidP="00823102">
            <w:pPr>
              <w:rPr>
                <w:rFonts w:ascii="Arial" w:hAnsi="Arial" w:cs="Arial"/>
              </w:rPr>
            </w:pPr>
            <w:r w:rsidRPr="00462A90">
              <w:rPr>
                <w:rFonts w:ascii="Arial" w:hAnsi="Arial" w:cs="Arial"/>
              </w:rPr>
              <w:t>2</w:t>
            </w:r>
          </w:p>
        </w:tc>
        <w:tc>
          <w:tcPr>
            <w:tcW w:w="2931" w:type="dxa"/>
          </w:tcPr>
          <w:p w:rsidR="002A7ACD" w:rsidRPr="00462A90" w:rsidRDefault="002A7ACD" w:rsidP="00823102">
            <w:pPr>
              <w:rPr>
                <w:rFonts w:ascii="Arial" w:hAnsi="Arial" w:cs="Arial"/>
                <w:bCs/>
              </w:rPr>
            </w:pPr>
            <w:r w:rsidRPr="00462A90">
              <w:rPr>
                <w:rFonts w:ascii="Arial" w:hAnsi="Arial" w:cs="Arial"/>
                <w:bCs/>
              </w:rPr>
              <w:t xml:space="preserve">To implement  Basic Logic </w:t>
            </w:r>
            <w:r w:rsidRPr="00462A90">
              <w:rPr>
                <w:rFonts w:ascii="Arial" w:hAnsi="Arial" w:cs="Arial"/>
                <w:bCs/>
              </w:rPr>
              <w:lastRenderedPageBreak/>
              <w:t>Gates</w:t>
            </w:r>
            <w:r w:rsidRPr="00462A90">
              <w:rPr>
                <w:rFonts w:ascii="Arial" w:hAnsi="Arial" w:cs="Arial"/>
                <w:bCs/>
              </w:rPr>
              <w:tab/>
              <w:t>(3)</w:t>
            </w:r>
          </w:p>
        </w:tc>
        <w:tc>
          <w:tcPr>
            <w:tcW w:w="2970" w:type="dxa"/>
          </w:tcPr>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lastRenderedPageBreak/>
              <w:t xml:space="preserve">Create a directory for the  project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lastRenderedPageBreak/>
              <w:t xml:space="preserve">Start ModelSim and create a new project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Enter the code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Add verilog file to the project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Compile your verilog files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Start the simulation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Add signals to the wave window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Recompile changed verilog files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Restart/Run the simulation </w:t>
            </w:r>
          </w:p>
        </w:tc>
        <w:tc>
          <w:tcPr>
            <w:tcW w:w="2657" w:type="dxa"/>
          </w:tcPr>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lastRenderedPageBreak/>
              <w:t xml:space="preserve">Create a directory for the  project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lastRenderedPageBreak/>
              <w:t xml:space="preserve">Start ModelSim and create a new project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Enter the code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Add verilog file to the project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Compile your verilog files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Start the simulation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Add signals to the wave window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Recompile changed verilog files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Restart/Run the simulation </w:t>
            </w:r>
          </w:p>
        </w:tc>
      </w:tr>
      <w:tr w:rsidR="002A7ACD" w:rsidRPr="00462A90" w:rsidTr="00823102">
        <w:tc>
          <w:tcPr>
            <w:tcW w:w="687" w:type="dxa"/>
          </w:tcPr>
          <w:p w:rsidR="002A7ACD" w:rsidRPr="00462A90" w:rsidRDefault="002A7ACD" w:rsidP="00823102">
            <w:pPr>
              <w:rPr>
                <w:rFonts w:ascii="Arial" w:hAnsi="Arial" w:cs="Arial"/>
              </w:rPr>
            </w:pPr>
            <w:r w:rsidRPr="00462A90">
              <w:rPr>
                <w:rFonts w:ascii="Arial" w:hAnsi="Arial" w:cs="Arial"/>
              </w:rPr>
              <w:lastRenderedPageBreak/>
              <w:t>3</w:t>
            </w:r>
          </w:p>
        </w:tc>
        <w:tc>
          <w:tcPr>
            <w:tcW w:w="2931" w:type="dxa"/>
          </w:tcPr>
          <w:p w:rsidR="002A7ACD" w:rsidRPr="00462A90" w:rsidRDefault="002A7ACD" w:rsidP="00823102">
            <w:pPr>
              <w:ind w:left="33"/>
              <w:rPr>
                <w:rFonts w:ascii="Arial" w:hAnsi="Arial" w:cs="Arial"/>
                <w:bCs/>
              </w:rPr>
            </w:pPr>
            <w:r w:rsidRPr="00462A90">
              <w:rPr>
                <w:rFonts w:ascii="Arial" w:hAnsi="Arial" w:cs="Arial"/>
                <w:bCs/>
              </w:rPr>
              <w:t xml:space="preserve">To implement </w:t>
            </w:r>
          </w:p>
          <w:p w:rsidR="002A7ACD" w:rsidRPr="00462A90" w:rsidRDefault="002A7ACD" w:rsidP="00823102">
            <w:pPr>
              <w:ind w:left="33"/>
              <w:rPr>
                <w:rFonts w:ascii="Arial" w:hAnsi="Arial" w:cs="Arial"/>
                <w:bCs/>
              </w:rPr>
            </w:pPr>
            <w:r w:rsidRPr="00462A90">
              <w:rPr>
                <w:rFonts w:ascii="Arial" w:hAnsi="Arial" w:cs="Arial"/>
                <w:bCs/>
              </w:rPr>
              <w:t>i) Half adder and ii) Full Adder</w:t>
            </w:r>
            <w:r w:rsidRPr="00462A90">
              <w:rPr>
                <w:rFonts w:ascii="Arial" w:hAnsi="Arial" w:cs="Arial"/>
                <w:bCs/>
              </w:rPr>
              <w:tab/>
              <w:t>(3)</w:t>
            </w:r>
          </w:p>
        </w:tc>
        <w:tc>
          <w:tcPr>
            <w:tcW w:w="2970" w:type="dxa"/>
          </w:tcPr>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Design the logic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Enter the code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Add verilog file to the project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Compile your verilog files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Start the simulation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Add signals to the wave window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Recompile changed verilog files </w:t>
            </w:r>
          </w:p>
          <w:p w:rsidR="002A7ACD" w:rsidRPr="00462A90" w:rsidRDefault="002A7ACD" w:rsidP="003E53E0">
            <w:pPr>
              <w:numPr>
                <w:ilvl w:val="0"/>
                <w:numId w:val="319"/>
              </w:numPr>
              <w:spacing w:after="0" w:line="240" w:lineRule="auto"/>
              <w:ind w:left="162" w:hanging="180"/>
              <w:rPr>
                <w:rFonts w:ascii="Arial" w:hAnsi="Arial" w:cs="Arial"/>
              </w:rPr>
            </w:pPr>
          </w:p>
        </w:tc>
        <w:tc>
          <w:tcPr>
            <w:tcW w:w="2657" w:type="dxa"/>
          </w:tcPr>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Design the logic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Enter the code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Add verilog file to the project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Compile your verilog files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Start the simulation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Add signals to the wave window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Recompile changed verilog files </w:t>
            </w:r>
          </w:p>
          <w:p w:rsidR="002A7ACD" w:rsidRPr="00462A90" w:rsidRDefault="002A7ACD" w:rsidP="00823102">
            <w:pPr>
              <w:ind w:left="162" w:hanging="180"/>
              <w:rPr>
                <w:rFonts w:ascii="Arial" w:hAnsi="Arial" w:cs="Arial"/>
              </w:rPr>
            </w:pPr>
          </w:p>
        </w:tc>
      </w:tr>
      <w:tr w:rsidR="002A7ACD" w:rsidRPr="00462A90" w:rsidTr="00823102">
        <w:tc>
          <w:tcPr>
            <w:tcW w:w="687" w:type="dxa"/>
          </w:tcPr>
          <w:p w:rsidR="002A7ACD" w:rsidRPr="00462A90" w:rsidRDefault="002A7ACD" w:rsidP="00823102">
            <w:pPr>
              <w:rPr>
                <w:rFonts w:ascii="Arial" w:hAnsi="Arial" w:cs="Arial"/>
              </w:rPr>
            </w:pPr>
            <w:r w:rsidRPr="00462A90">
              <w:rPr>
                <w:rFonts w:ascii="Arial" w:hAnsi="Arial" w:cs="Arial"/>
              </w:rPr>
              <w:t>4</w:t>
            </w:r>
          </w:p>
        </w:tc>
        <w:tc>
          <w:tcPr>
            <w:tcW w:w="2931" w:type="dxa"/>
          </w:tcPr>
          <w:p w:rsidR="002A7ACD" w:rsidRPr="00462A90" w:rsidRDefault="002A7ACD" w:rsidP="00823102">
            <w:pPr>
              <w:rPr>
                <w:rFonts w:ascii="Arial" w:hAnsi="Arial" w:cs="Arial"/>
                <w:bCs/>
              </w:rPr>
            </w:pPr>
            <w:r w:rsidRPr="00462A90">
              <w:rPr>
                <w:rFonts w:ascii="Arial" w:hAnsi="Arial" w:cs="Arial"/>
                <w:bCs/>
              </w:rPr>
              <w:t xml:space="preserve"> To implement </w:t>
            </w:r>
          </w:p>
          <w:p w:rsidR="002A7ACD" w:rsidRPr="00462A90" w:rsidRDefault="002A7ACD" w:rsidP="00823102">
            <w:pPr>
              <w:rPr>
                <w:rFonts w:ascii="Arial" w:hAnsi="Arial" w:cs="Arial"/>
                <w:bCs/>
              </w:rPr>
            </w:pPr>
            <w:r w:rsidRPr="00462A90">
              <w:rPr>
                <w:rFonts w:ascii="Arial" w:hAnsi="Arial" w:cs="Arial"/>
                <w:bCs/>
              </w:rPr>
              <w:t xml:space="preserve">i) Half Subtractor and </w:t>
            </w:r>
          </w:p>
          <w:p w:rsidR="002A7ACD" w:rsidRPr="00462A90" w:rsidRDefault="002A7ACD" w:rsidP="00823102">
            <w:pPr>
              <w:rPr>
                <w:rFonts w:ascii="Arial" w:hAnsi="Arial" w:cs="Arial"/>
                <w:bCs/>
              </w:rPr>
            </w:pPr>
            <w:r w:rsidRPr="00462A90">
              <w:rPr>
                <w:rFonts w:ascii="Arial" w:hAnsi="Arial" w:cs="Arial"/>
                <w:bCs/>
              </w:rPr>
              <w:t>ii) Full Subtractor (3)</w:t>
            </w:r>
          </w:p>
        </w:tc>
        <w:tc>
          <w:tcPr>
            <w:tcW w:w="2970" w:type="dxa"/>
          </w:tcPr>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Design the logic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Enter the code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Add verilog file to the project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Compile your verilog files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simulate </w:t>
            </w:r>
          </w:p>
          <w:p w:rsidR="002A7ACD" w:rsidRPr="00462A90" w:rsidRDefault="002A7ACD" w:rsidP="00823102">
            <w:pPr>
              <w:ind w:left="162" w:hanging="180"/>
              <w:rPr>
                <w:rFonts w:ascii="Arial" w:hAnsi="Arial" w:cs="Arial"/>
              </w:rPr>
            </w:pPr>
          </w:p>
        </w:tc>
        <w:tc>
          <w:tcPr>
            <w:tcW w:w="2657" w:type="dxa"/>
          </w:tcPr>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Design the logic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Enter the code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Add verilog file to the project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Compile your verilog files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simulate </w:t>
            </w:r>
          </w:p>
          <w:p w:rsidR="002A7ACD" w:rsidRPr="00462A90" w:rsidRDefault="002A7ACD" w:rsidP="00823102">
            <w:pPr>
              <w:ind w:left="162" w:hanging="180"/>
              <w:rPr>
                <w:rFonts w:ascii="Arial" w:hAnsi="Arial" w:cs="Arial"/>
              </w:rPr>
            </w:pPr>
          </w:p>
        </w:tc>
      </w:tr>
      <w:tr w:rsidR="002A7ACD" w:rsidRPr="00462A90" w:rsidTr="00823102">
        <w:tc>
          <w:tcPr>
            <w:tcW w:w="687" w:type="dxa"/>
          </w:tcPr>
          <w:p w:rsidR="002A7ACD" w:rsidRPr="00462A90" w:rsidRDefault="002A7ACD" w:rsidP="00823102">
            <w:pPr>
              <w:rPr>
                <w:rFonts w:ascii="Arial" w:hAnsi="Arial" w:cs="Arial"/>
              </w:rPr>
            </w:pPr>
            <w:r w:rsidRPr="00462A90">
              <w:rPr>
                <w:rFonts w:ascii="Arial" w:hAnsi="Arial" w:cs="Arial"/>
              </w:rPr>
              <w:t>5</w:t>
            </w:r>
          </w:p>
        </w:tc>
        <w:tc>
          <w:tcPr>
            <w:tcW w:w="2931" w:type="dxa"/>
          </w:tcPr>
          <w:p w:rsidR="002A7ACD" w:rsidRPr="00462A90" w:rsidRDefault="002A7ACD" w:rsidP="00823102">
            <w:pPr>
              <w:rPr>
                <w:rFonts w:ascii="Arial" w:hAnsi="Arial" w:cs="Arial"/>
                <w:bCs/>
              </w:rPr>
            </w:pPr>
            <w:r w:rsidRPr="00462A90">
              <w:rPr>
                <w:rFonts w:ascii="Arial" w:hAnsi="Arial" w:cs="Arial"/>
                <w:bCs/>
              </w:rPr>
              <w:t>To implement  4-bit Parallel Adder</w:t>
            </w:r>
            <w:r w:rsidRPr="00462A90">
              <w:rPr>
                <w:rFonts w:ascii="Arial" w:hAnsi="Arial" w:cs="Arial"/>
                <w:bCs/>
              </w:rPr>
              <w:tab/>
              <w:t>(3)</w:t>
            </w:r>
          </w:p>
        </w:tc>
        <w:tc>
          <w:tcPr>
            <w:tcW w:w="2970" w:type="dxa"/>
          </w:tcPr>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Design the logic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Enter the code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Add verilog file to the project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Compile your verilog files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simulate </w:t>
            </w:r>
          </w:p>
          <w:p w:rsidR="002A7ACD" w:rsidRPr="00462A90" w:rsidRDefault="002A7ACD" w:rsidP="00823102">
            <w:pPr>
              <w:ind w:left="162" w:hanging="180"/>
              <w:rPr>
                <w:rFonts w:ascii="Arial" w:hAnsi="Arial" w:cs="Arial"/>
              </w:rPr>
            </w:pPr>
          </w:p>
        </w:tc>
        <w:tc>
          <w:tcPr>
            <w:tcW w:w="2657" w:type="dxa"/>
          </w:tcPr>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Design the logic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Enter the code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Add verilog file to the project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Compile your verilog files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simulate </w:t>
            </w:r>
          </w:p>
          <w:p w:rsidR="002A7ACD" w:rsidRPr="00462A90" w:rsidRDefault="002A7ACD" w:rsidP="00823102">
            <w:pPr>
              <w:ind w:left="162" w:hanging="180"/>
              <w:rPr>
                <w:rFonts w:ascii="Arial" w:hAnsi="Arial" w:cs="Arial"/>
              </w:rPr>
            </w:pPr>
          </w:p>
        </w:tc>
      </w:tr>
      <w:tr w:rsidR="002A7ACD" w:rsidRPr="00462A90" w:rsidTr="00823102">
        <w:tc>
          <w:tcPr>
            <w:tcW w:w="687" w:type="dxa"/>
          </w:tcPr>
          <w:p w:rsidR="002A7ACD" w:rsidRPr="00462A90" w:rsidRDefault="002A7ACD" w:rsidP="00823102">
            <w:pPr>
              <w:rPr>
                <w:rFonts w:ascii="Arial" w:hAnsi="Arial" w:cs="Arial"/>
              </w:rPr>
            </w:pPr>
            <w:r w:rsidRPr="00462A90">
              <w:rPr>
                <w:rFonts w:ascii="Arial" w:hAnsi="Arial" w:cs="Arial"/>
              </w:rPr>
              <w:t>6</w:t>
            </w:r>
          </w:p>
        </w:tc>
        <w:tc>
          <w:tcPr>
            <w:tcW w:w="2931" w:type="dxa"/>
          </w:tcPr>
          <w:p w:rsidR="002A7ACD" w:rsidRPr="00462A90" w:rsidRDefault="002A7ACD" w:rsidP="00823102">
            <w:pPr>
              <w:rPr>
                <w:rFonts w:ascii="Arial" w:hAnsi="Arial" w:cs="Arial"/>
                <w:b/>
                <w:bCs/>
              </w:rPr>
            </w:pPr>
            <w:r w:rsidRPr="00462A90">
              <w:rPr>
                <w:rFonts w:ascii="Arial" w:hAnsi="Arial" w:cs="Arial"/>
                <w:bCs/>
              </w:rPr>
              <w:t>To implement  4:1 Multiplexers (3)</w:t>
            </w:r>
          </w:p>
          <w:p w:rsidR="002A7ACD" w:rsidRPr="00462A90" w:rsidRDefault="002A7ACD" w:rsidP="00823102">
            <w:pPr>
              <w:rPr>
                <w:rFonts w:ascii="Arial" w:hAnsi="Arial" w:cs="Arial"/>
                <w:b/>
                <w:bCs/>
              </w:rPr>
            </w:pPr>
          </w:p>
        </w:tc>
        <w:tc>
          <w:tcPr>
            <w:tcW w:w="2970" w:type="dxa"/>
          </w:tcPr>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Design the logic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Enter the code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Add verilog file to the project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Compile your verilog files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lastRenderedPageBreak/>
              <w:t xml:space="preserve">simulate </w:t>
            </w:r>
          </w:p>
          <w:p w:rsidR="002A7ACD" w:rsidRPr="00462A90" w:rsidRDefault="002A7ACD" w:rsidP="00823102">
            <w:pPr>
              <w:ind w:left="162" w:hanging="180"/>
              <w:rPr>
                <w:rFonts w:ascii="Arial" w:hAnsi="Arial" w:cs="Arial"/>
              </w:rPr>
            </w:pPr>
          </w:p>
        </w:tc>
        <w:tc>
          <w:tcPr>
            <w:tcW w:w="2657" w:type="dxa"/>
          </w:tcPr>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lastRenderedPageBreak/>
              <w:t xml:space="preserve">Design the logic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Enter the code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Add verilog file to the project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Compile your verilog </w:t>
            </w:r>
            <w:r w:rsidRPr="00462A90">
              <w:rPr>
                <w:rFonts w:ascii="Arial" w:hAnsi="Arial" w:cs="Arial"/>
              </w:rPr>
              <w:lastRenderedPageBreak/>
              <w:t xml:space="preserve">files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simulate </w:t>
            </w:r>
          </w:p>
          <w:p w:rsidR="002A7ACD" w:rsidRPr="00462A90" w:rsidRDefault="002A7ACD" w:rsidP="00823102">
            <w:pPr>
              <w:ind w:left="162" w:hanging="180"/>
              <w:rPr>
                <w:rFonts w:ascii="Arial" w:hAnsi="Arial" w:cs="Arial"/>
              </w:rPr>
            </w:pPr>
          </w:p>
        </w:tc>
      </w:tr>
      <w:tr w:rsidR="002A7ACD" w:rsidRPr="00462A90" w:rsidTr="00823102">
        <w:tc>
          <w:tcPr>
            <w:tcW w:w="687" w:type="dxa"/>
          </w:tcPr>
          <w:p w:rsidR="002A7ACD" w:rsidRPr="00462A90" w:rsidRDefault="002A7ACD" w:rsidP="00823102">
            <w:pPr>
              <w:rPr>
                <w:rFonts w:ascii="Arial" w:hAnsi="Arial" w:cs="Arial"/>
              </w:rPr>
            </w:pPr>
            <w:r w:rsidRPr="00462A90">
              <w:rPr>
                <w:rFonts w:ascii="Arial" w:hAnsi="Arial" w:cs="Arial"/>
              </w:rPr>
              <w:lastRenderedPageBreak/>
              <w:t>7</w:t>
            </w:r>
          </w:p>
        </w:tc>
        <w:tc>
          <w:tcPr>
            <w:tcW w:w="2931" w:type="dxa"/>
          </w:tcPr>
          <w:p w:rsidR="002A7ACD" w:rsidRPr="00462A90" w:rsidRDefault="002A7ACD" w:rsidP="00823102">
            <w:pPr>
              <w:rPr>
                <w:rFonts w:ascii="Arial" w:hAnsi="Arial" w:cs="Arial"/>
                <w:bCs/>
              </w:rPr>
            </w:pPr>
            <w:r w:rsidRPr="00462A90">
              <w:rPr>
                <w:rFonts w:ascii="Arial" w:hAnsi="Arial" w:cs="Arial"/>
                <w:bCs/>
              </w:rPr>
              <w:t xml:space="preserve">To implement  1:8     Demultiplexer (3) </w:t>
            </w:r>
            <w:r w:rsidRPr="00462A90">
              <w:rPr>
                <w:rFonts w:ascii="Arial" w:hAnsi="Arial" w:cs="Arial"/>
                <w:bCs/>
              </w:rPr>
              <w:tab/>
            </w:r>
          </w:p>
        </w:tc>
        <w:tc>
          <w:tcPr>
            <w:tcW w:w="2970" w:type="dxa"/>
          </w:tcPr>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Design the logic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Enter the code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Add verilog file to the project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Compile your verilog files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simulate </w:t>
            </w:r>
          </w:p>
          <w:p w:rsidR="002A7ACD" w:rsidRPr="00462A90" w:rsidRDefault="002A7ACD" w:rsidP="00823102">
            <w:pPr>
              <w:ind w:left="162" w:hanging="180"/>
              <w:rPr>
                <w:rFonts w:ascii="Arial" w:hAnsi="Arial" w:cs="Arial"/>
              </w:rPr>
            </w:pPr>
          </w:p>
        </w:tc>
        <w:tc>
          <w:tcPr>
            <w:tcW w:w="2657" w:type="dxa"/>
          </w:tcPr>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Design the logic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Enter the code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Add verilog file to the project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Compile your verilog files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simulate </w:t>
            </w:r>
          </w:p>
          <w:p w:rsidR="002A7ACD" w:rsidRPr="00462A90" w:rsidRDefault="002A7ACD" w:rsidP="00823102">
            <w:pPr>
              <w:ind w:left="162" w:hanging="180"/>
              <w:rPr>
                <w:rFonts w:ascii="Arial" w:hAnsi="Arial" w:cs="Arial"/>
              </w:rPr>
            </w:pPr>
          </w:p>
        </w:tc>
      </w:tr>
      <w:tr w:rsidR="002A7ACD" w:rsidRPr="00462A90" w:rsidTr="00823102">
        <w:tc>
          <w:tcPr>
            <w:tcW w:w="687" w:type="dxa"/>
          </w:tcPr>
          <w:p w:rsidR="002A7ACD" w:rsidRPr="00462A90" w:rsidRDefault="002A7ACD" w:rsidP="00823102">
            <w:pPr>
              <w:rPr>
                <w:rFonts w:ascii="Arial" w:hAnsi="Arial" w:cs="Arial"/>
              </w:rPr>
            </w:pPr>
            <w:r w:rsidRPr="00462A90">
              <w:rPr>
                <w:rFonts w:ascii="Arial" w:hAnsi="Arial" w:cs="Arial"/>
              </w:rPr>
              <w:t>8</w:t>
            </w:r>
          </w:p>
        </w:tc>
        <w:tc>
          <w:tcPr>
            <w:tcW w:w="2931" w:type="dxa"/>
          </w:tcPr>
          <w:p w:rsidR="002A7ACD" w:rsidRPr="00462A90" w:rsidRDefault="002A7ACD" w:rsidP="00823102">
            <w:pPr>
              <w:rPr>
                <w:rFonts w:ascii="Arial" w:hAnsi="Arial" w:cs="Arial"/>
                <w:bCs/>
              </w:rPr>
            </w:pPr>
            <w:r w:rsidRPr="00462A90">
              <w:rPr>
                <w:rFonts w:ascii="Arial" w:hAnsi="Arial" w:cs="Arial"/>
                <w:bCs/>
              </w:rPr>
              <w:t xml:space="preserve">To implement  3:8 Decoder </w:t>
            </w:r>
            <w:r w:rsidRPr="00462A90">
              <w:rPr>
                <w:rFonts w:ascii="Arial" w:hAnsi="Arial" w:cs="Arial"/>
                <w:b/>
                <w:bCs/>
              </w:rPr>
              <w:t>(3)</w:t>
            </w:r>
          </w:p>
        </w:tc>
        <w:tc>
          <w:tcPr>
            <w:tcW w:w="2970" w:type="dxa"/>
          </w:tcPr>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Design the logic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Enter the code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Add verilog file to the project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Compile your verilog files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simulate </w:t>
            </w:r>
          </w:p>
          <w:p w:rsidR="002A7ACD" w:rsidRPr="00462A90" w:rsidRDefault="002A7ACD" w:rsidP="00823102">
            <w:pPr>
              <w:ind w:left="162" w:hanging="180"/>
              <w:rPr>
                <w:rFonts w:ascii="Arial" w:hAnsi="Arial" w:cs="Arial"/>
              </w:rPr>
            </w:pPr>
          </w:p>
        </w:tc>
        <w:tc>
          <w:tcPr>
            <w:tcW w:w="2657" w:type="dxa"/>
          </w:tcPr>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Design the logic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Enter the code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Add verilog file to the project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Compile your verilog files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simulate </w:t>
            </w:r>
          </w:p>
          <w:p w:rsidR="002A7ACD" w:rsidRPr="00462A90" w:rsidRDefault="002A7ACD" w:rsidP="00823102">
            <w:pPr>
              <w:ind w:left="162" w:hanging="180"/>
              <w:rPr>
                <w:rFonts w:ascii="Arial" w:hAnsi="Arial" w:cs="Arial"/>
              </w:rPr>
            </w:pPr>
          </w:p>
        </w:tc>
      </w:tr>
      <w:tr w:rsidR="002A7ACD" w:rsidRPr="00462A90" w:rsidTr="00823102">
        <w:trPr>
          <w:trHeight w:val="332"/>
        </w:trPr>
        <w:tc>
          <w:tcPr>
            <w:tcW w:w="687" w:type="dxa"/>
          </w:tcPr>
          <w:p w:rsidR="002A7ACD" w:rsidRPr="00462A90" w:rsidRDefault="002A7ACD" w:rsidP="00823102">
            <w:pPr>
              <w:rPr>
                <w:rFonts w:ascii="Arial" w:hAnsi="Arial" w:cs="Arial"/>
              </w:rPr>
            </w:pPr>
            <w:r w:rsidRPr="00462A90">
              <w:rPr>
                <w:rFonts w:ascii="Arial" w:hAnsi="Arial" w:cs="Arial"/>
              </w:rPr>
              <w:t>9</w:t>
            </w:r>
          </w:p>
        </w:tc>
        <w:tc>
          <w:tcPr>
            <w:tcW w:w="2931" w:type="dxa"/>
          </w:tcPr>
          <w:p w:rsidR="002A7ACD" w:rsidRPr="00462A90" w:rsidRDefault="002A7ACD" w:rsidP="00823102">
            <w:pPr>
              <w:rPr>
                <w:rFonts w:ascii="Arial" w:hAnsi="Arial" w:cs="Arial"/>
                <w:bCs/>
              </w:rPr>
            </w:pPr>
            <w:r w:rsidRPr="00462A90">
              <w:rPr>
                <w:rFonts w:ascii="Arial" w:hAnsi="Arial" w:cs="Arial"/>
                <w:bCs/>
              </w:rPr>
              <w:t xml:space="preserve">To implement  8:3 Encoder </w:t>
            </w:r>
            <w:r w:rsidRPr="00462A90">
              <w:rPr>
                <w:rFonts w:ascii="Arial" w:hAnsi="Arial" w:cs="Arial"/>
                <w:b/>
                <w:bCs/>
              </w:rPr>
              <w:t>(3)</w:t>
            </w:r>
          </w:p>
        </w:tc>
        <w:tc>
          <w:tcPr>
            <w:tcW w:w="2970" w:type="dxa"/>
          </w:tcPr>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Design the logic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Enter the code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Add verilog file to the project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Compile your verilog files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simulate </w:t>
            </w:r>
          </w:p>
          <w:p w:rsidR="002A7ACD" w:rsidRPr="00462A90" w:rsidRDefault="002A7ACD" w:rsidP="00823102">
            <w:pPr>
              <w:ind w:left="162" w:hanging="180"/>
              <w:rPr>
                <w:rFonts w:ascii="Arial" w:hAnsi="Arial" w:cs="Arial"/>
              </w:rPr>
            </w:pPr>
          </w:p>
        </w:tc>
        <w:tc>
          <w:tcPr>
            <w:tcW w:w="2657" w:type="dxa"/>
          </w:tcPr>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Design the logic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Enter the code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Add verilog file to the project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Compile your verilog files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simulate </w:t>
            </w:r>
          </w:p>
          <w:p w:rsidR="002A7ACD" w:rsidRPr="00462A90" w:rsidRDefault="002A7ACD" w:rsidP="00823102">
            <w:pPr>
              <w:ind w:left="162" w:hanging="180"/>
              <w:rPr>
                <w:rFonts w:ascii="Arial" w:hAnsi="Arial" w:cs="Arial"/>
              </w:rPr>
            </w:pPr>
          </w:p>
        </w:tc>
      </w:tr>
      <w:tr w:rsidR="002A7ACD" w:rsidRPr="00462A90" w:rsidTr="00823102">
        <w:trPr>
          <w:trHeight w:val="2096"/>
        </w:trPr>
        <w:tc>
          <w:tcPr>
            <w:tcW w:w="687" w:type="dxa"/>
          </w:tcPr>
          <w:p w:rsidR="002A7ACD" w:rsidRPr="00462A90" w:rsidRDefault="002A7ACD" w:rsidP="00823102">
            <w:pPr>
              <w:rPr>
                <w:rFonts w:ascii="Arial" w:hAnsi="Arial" w:cs="Arial"/>
              </w:rPr>
            </w:pPr>
            <w:r w:rsidRPr="00462A90">
              <w:rPr>
                <w:rFonts w:ascii="Arial" w:hAnsi="Arial" w:cs="Arial"/>
              </w:rPr>
              <w:t>10</w:t>
            </w:r>
          </w:p>
        </w:tc>
        <w:tc>
          <w:tcPr>
            <w:tcW w:w="2931" w:type="dxa"/>
          </w:tcPr>
          <w:p w:rsidR="002A7ACD" w:rsidRPr="00462A90" w:rsidRDefault="002A7ACD" w:rsidP="00823102">
            <w:pPr>
              <w:rPr>
                <w:rFonts w:ascii="Arial" w:hAnsi="Arial" w:cs="Arial"/>
                <w:bCs/>
              </w:rPr>
            </w:pPr>
            <w:r w:rsidRPr="00462A90">
              <w:rPr>
                <w:rFonts w:ascii="Arial" w:hAnsi="Arial" w:cs="Arial"/>
                <w:bCs/>
              </w:rPr>
              <w:t>To implement  4-bit Comparator</w:t>
            </w:r>
            <w:r w:rsidRPr="00462A90">
              <w:rPr>
                <w:rFonts w:ascii="Arial" w:hAnsi="Arial" w:cs="Arial"/>
                <w:bCs/>
              </w:rPr>
              <w:tab/>
            </w:r>
            <w:r w:rsidRPr="00462A90">
              <w:rPr>
                <w:rFonts w:ascii="Arial" w:hAnsi="Arial" w:cs="Arial"/>
                <w:b/>
                <w:bCs/>
              </w:rPr>
              <w:t>(3)</w:t>
            </w:r>
          </w:p>
        </w:tc>
        <w:tc>
          <w:tcPr>
            <w:tcW w:w="2970" w:type="dxa"/>
          </w:tcPr>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Design the logic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Enter the code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Add verilog file to the project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Compile your verilog files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simulate </w:t>
            </w:r>
          </w:p>
          <w:p w:rsidR="002A7ACD" w:rsidRPr="00462A90" w:rsidRDefault="002A7ACD" w:rsidP="00823102">
            <w:pPr>
              <w:ind w:left="162" w:hanging="180"/>
              <w:rPr>
                <w:rFonts w:ascii="Arial" w:hAnsi="Arial" w:cs="Arial"/>
              </w:rPr>
            </w:pPr>
          </w:p>
        </w:tc>
        <w:tc>
          <w:tcPr>
            <w:tcW w:w="2657" w:type="dxa"/>
          </w:tcPr>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Design the logic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Enter the code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Add verilog file to the project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Compile your verilog files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simulate </w:t>
            </w:r>
          </w:p>
          <w:p w:rsidR="002A7ACD" w:rsidRPr="00462A90" w:rsidRDefault="002A7ACD" w:rsidP="00823102">
            <w:pPr>
              <w:ind w:left="162" w:hanging="180"/>
              <w:rPr>
                <w:rFonts w:ascii="Arial" w:hAnsi="Arial" w:cs="Arial"/>
              </w:rPr>
            </w:pPr>
          </w:p>
        </w:tc>
      </w:tr>
      <w:tr w:rsidR="002A7ACD" w:rsidRPr="00462A90" w:rsidTr="00823102">
        <w:tc>
          <w:tcPr>
            <w:tcW w:w="687" w:type="dxa"/>
          </w:tcPr>
          <w:p w:rsidR="002A7ACD" w:rsidRPr="00462A90" w:rsidRDefault="002A7ACD" w:rsidP="00823102">
            <w:pPr>
              <w:rPr>
                <w:rFonts w:ascii="Arial" w:hAnsi="Arial" w:cs="Arial"/>
              </w:rPr>
            </w:pPr>
            <w:r w:rsidRPr="00462A90">
              <w:rPr>
                <w:rFonts w:ascii="Arial" w:hAnsi="Arial" w:cs="Arial"/>
              </w:rPr>
              <w:t>11</w:t>
            </w:r>
          </w:p>
        </w:tc>
        <w:tc>
          <w:tcPr>
            <w:tcW w:w="2931" w:type="dxa"/>
          </w:tcPr>
          <w:p w:rsidR="002A7ACD" w:rsidRPr="00462A90" w:rsidRDefault="002A7ACD" w:rsidP="00823102">
            <w:pPr>
              <w:ind w:left="360" w:hanging="327"/>
              <w:rPr>
                <w:rFonts w:ascii="Arial" w:hAnsi="Arial" w:cs="Arial"/>
                <w:bCs/>
              </w:rPr>
            </w:pPr>
            <w:r w:rsidRPr="00462A90">
              <w:rPr>
                <w:rFonts w:ascii="Arial" w:hAnsi="Arial" w:cs="Arial"/>
                <w:b/>
                <w:bCs/>
              </w:rPr>
              <w:t xml:space="preserve"> </w:t>
            </w:r>
            <w:r w:rsidRPr="00462A90">
              <w:rPr>
                <w:rFonts w:ascii="Arial" w:hAnsi="Arial" w:cs="Arial"/>
                <w:bCs/>
              </w:rPr>
              <w:t>To implement SR-Flip flop</w:t>
            </w:r>
          </w:p>
          <w:p w:rsidR="002A7ACD" w:rsidRPr="00462A90" w:rsidRDefault="002A7ACD" w:rsidP="00823102">
            <w:pPr>
              <w:rPr>
                <w:rFonts w:ascii="Arial" w:hAnsi="Arial" w:cs="Arial"/>
                <w:bCs/>
              </w:rPr>
            </w:pPr>
            <w:r w:rsidRPr="00462A90">
              <w:rPr>
                <w:rFonts w:ascii="Arial" w:hAnsi="Arial" w:cs="Arial"/>
                <w:b/>
                <w:bCs/>
              </w:rPr>
              <w:t xml:space="preserve"> (3)</w:t>
            </w:r>
          </w:p>
        </w:tc>
        <w:tc>
          <w:tcPr>
            <w:tcW w:w="2970" w:type="dxa"/>
          </w:tcPr>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Design the logic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Enter the code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Add verilog file to the project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Compile your verilog files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simulate </w:t>
            </w:r>
          </w:p>
          <w:p w:rsidR="002A7ACD" w:rsidRPr="00462A90" w:rsidRDefault="002A7ACD" w:rsidP="00823102">
            <w:pPr>
              <w:ind w:left="162" w:hanging="180"/>
              <w:rPr>
                <w:rFonts w:ascii="Arial" w:hAnsi="Arial" w:cs="Arial"/>
              </w:rPr>
            </w:pPr>
          </w:p>
        </w:tc>
        <w:tc>
          <w:tcPr>
            <w:tcW w:w="2657" w:type="dxa"/>
          </w:tcPr>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Design the logic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Enter the code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Add verilog file to the project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Compile your verilog files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simulate </w:t>
            </w:r>
          </w:p>
        </w:tc>
      </w:tr>
      <w:tr w:rsidR="002A7ACD" w:rsidRPr="00462A90" w:rsidTr="00823102">
        <w:tc>
          <w:tcPr>
            <w:tcW w:w="687" w:type="dxa"/>
          </w:tcPr>
          <w:p w:rsidR="002A7ACD" w:rsidRPr="00462A90" w:rsidRDefault="002A7ACD" w:rsidP="00823102">
            <w:pPr>
              <w:rPr>
                <w:rFonts w:ascii="Arial" w:hAnsi="Arial" w:cs="Arial"/>
              </w:rPr>
            </w:pPr>
            <w:r w:rsidRPr="00462A90">
              <w:rPr>
                <w:rFonts w:ascii="Arial" w:hAnsi="Arial" w:cs="Arial"/>
              </w:rPr>
              <w:t>12</w:t>
            </w:r>
          </w:p>
        </w:tc>
        <w:tc>
          <w:tcPr>
            <w:tcW w:w="2931" w:type="dxa"/>
          </w:tcPr>
          <w:p w:rsidR="002A7ACD" w:rsidRPr="00462A90" w:rsidRDefault="002A7ACD" w:rsidP="00823102">
            <w:pPr>
              <w:rPr>
                <w:rFonts w:ascii="Arial" w:hAnsi="Arial" w:cs="Arial"/>
                <w:bCs/>
              </w:rPr>
            </w:pPr>
            <w:r w:rsidRPr="00462A90">
              <w:rPr>
                <w:rFonts w:ascii="Arial" w:hAnsi="Arial" w:cs="Arial"/>
                <w:bCs/>
              </w:rPr>
              <w:t xml:space="preserve">To implement  JK Flip Flop </w:t>
            </w:r>
            <w:r w:rsidRPr="00462A90">
              <w:rPr>
                <w:rFonts w:ascii="Arial" w:hAnsi="Arial" w:cs="Arial"/>
                <w:b/>
                <w:bCs/>
              </w:rPr>
              <w:lastRenderedPageBreak/>
              <w:t>(3)</w:t>
            </w:r>
          </w:p>
        </w:tc>
        <w:tc>
          <w:tcPr>
            <w:tcW w:w="2970" w:type="dxa"/>
          </w:tcPr>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lastRenderedPageBreak/>
              <w:t xml:space="preserve">Design the logic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Enter the code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lastRenderedPageBreak/>
              <w:t xml:space="preserve">Add verilog file to the project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Compile your verilog files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simulate </w:t>
            </w:r>
          </w:p>
          <w:p w:rsidR="002A7ACD" w:rsidRPr="00462A90" w:rsidRDefault="002A7ACD" w:rsidP="00823102">
            <w:pPr>
              <w:ind w:left="162" w:hanging="180"/>
              <w:rPr>
                <w:rFonts w:ascii="Arial" w:hAnsi="Arial" w:cs="Arial"/>
              </w:rPr>
            </w:pPr>
          </w:p>
        </w:tc>
        <w:tc>
          <w:tcPr>
            <w:tcW w:w="2657" w:type="dxa"/>
          </w:tcPr>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lastRenderedPageBreak/>
              <w:t xml:space="preserve">Design the logic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Enter the code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lastRenderedPageBreak/>
              <w:t xml:space="preserve">Add verilog file to the project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Compile your verilog files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simulate </w:t>
            </w:r>
          </w:p>
          <w:p w:rsidR="002A7ACD" w:rsidRPr="00462A90" w:rsidRDefault="002A7ACD" w:rsidP="00823102">
            <w:pPr>
              <w:ind w:left="162" w:hanging="180"/>
              <w:rPr>
                <w:rFonts w:ascii="Arial" w:hAnsi="Arial" w:cs="Arial"/>
              </w:rPr>
            </w:pPr>
          </w:p>
        </w:tc>
      </w:tr>
      <w:tr w:rsidR="002A7ACD" w:rsidRPr="00462A90" w:rsidTr="00823102">
        <w:tc>
          <w:tcPr>
            <w:tcW w:w="687" w:type="dxa"/>
          </w:tcPr>
          <w:p w:rsidR="002A7ACD" w:rsidRPr="00462A90" w:rsidRDefault="002A7ACD" w:rsidP="00823102">
            <w:pPr>
              <w:rPr>
                <w:rFonts w:ascii="Arial" w:hAnsi="Arial" w:cs="Arial"/>
              </w:rPr>
            </w:pPr>
            <w:r w:rsidRPr="00462A90">
              <w:rPr>
                <w:rFonts w:ascii="Arial" w:hAnsi="Arial" w:cs="Arial"/>
              </w:rPr>
              <w:lastRenderedPageBreak/>
              <w:t>13</w:t>
            </w:r>
          </w:p>
        </w:tc>
        <w:tc>
          <w:tcPr>
            <w:tcW w:w="2931" w:type="dxa"/>
          </w:tcPr>
          <w:p w:rsidR="002A7ACD" w:rsidRPr="00462A90" w:rsidRDefault="002A7ACD" w:rsidP="00823102">
            <w:pPr>
              <w:rPr>
                <w:rFonts w:ascii="Arial" w:hAnsi="Arial" w:cs="Arial"/>
                <w:bCs/>
              </w:rPr>
            </w:pPr>
            <w:r w:rsidRPr="00462A90">
              <w:rPr>
                <w:rFonts w:ascii="Arial" w:hAnsi="Arial" w:cs="Arial"/>
                <w:bCs/>
              </w:rPr>
              <w:t xml:space="preserve">To implement  D Flip Flop                </w:t>
            </w:r>
            <w:r w:rsidRPr="00462A90">
              <w:rPr>
                <w:rFonts w:ascii="Arial" w:hAnsi="Arial" w:cs="Arial"/>
                <w:b/>
                <w:bCs/>
              </w:rPr>
              <w:t>(3)</w:t>
            </w:r>
          </w:p>
        </w:tc>
        <w:tc>
          <w:tcPr>
            <w:tcW w:w="2970" w:type="dxa"/>
          </w:tcPr>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Design the logic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Enter the code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Add verilog file to the project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Compile your verilog files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simulate </w:t>
            </w:r>
          </w:p>
          <w:p w:rsidR="002A7ACD" w:rsidRPr="00462A90" w:rsidRDefault="002A7ACD" w:rsidP="00823102">
            <w:pPr>
              <w:ind w:left="162" w:hanging="180"/>
              <w:rPr>
                <w:rFonts w:ascii="Arial" w:hAnsi="Arial" w:cs="Arial"/>
              </w:rPr>
            </w:pPr>
          </w:p>
        </w:tc>
        <w:tc>
          <w:tcPr>
            <w:tcW w:w="2657" w:type="dxa"/>
          </w:tcPr>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Design the logic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Enter the code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Add verilog file to the project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Compile your verilog files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simulate </w:t>
            </w:r>
          </w:p>
          <w:p w:rsidR="002A7ACD" w:rsidRPr="00462A90" w:rsidRDefault="002A7ACD" w:rsidP="00823102">
            <w:pPr>
              <w:ind w:left="162" w:hanging="180"/>
              <w:rPr>
                <w:rFonts w:ascii="Arial" w:hAnsi="Arial" w:cs="Arial"/>
              </w:rPr>
            </w:pPr>
          </w:p>
        </w:tc>
      </w:tr>
      <w:tr w:rsidR="002A7ACD" w:rsidRPr="00462A90" w:rsidTr="00823102">
        <w:tc>
          <w:tcPr>
            <w:tcW w:w="687" w:type="dxa"/>
          </w:tcPr>
          <w:p w:rsidR="002A7ACD" w:rsidRPr="00462A90" w:rsidRDefault="002A7ACD" w:rsidP="00823102">
            <w:pPr>
              <w:rPr>
                <w:rFonts w:ascii="Arial" w:hAnsi="Arial" w:cs="Arial"/>
              </w:rPr>
            </w:pPr>
            <w:r w:rsidRPr="00462A90">
              <w:rPr>
                <w:rFonts w:ascii="Arial" w:hAnsi="Arial" w:cs="Arial"/>
              </w:rPr>
              <w:t>14</w:t>
            </w:r>
          </w:p>
        </w:tc>
        <w:tc>
          <w:tcPr>
            <w:tcW w:w="2931" w:type="dxa"/>
          </w:tcPr>
          <w:p w:rsidR="002A7ACD" w:rsidRPr="00462A90" w:rsidRDefault="002A7ACD" w:rsidP="00823102">
            <w:pPr>
              <w:rPr>
                <w:rFonts w:ascii="Arial" w:hAnsi="Arial" w:cs="Arial"/>
                <w:bCs/>
              </w:rPr>
            </w:pPr>
            <w:r w:rsidRPr="00462A90">
              <w:rPr>
                <w:rFonts w:ascii="Arial" w:hAnsi="Arial" w:cs="Arial"/>
                <w:bCs/>
              </w:rPr>
              <w:t xml:space="preserve">To implement  i) SISO </w:t>
            </w:r>
          </w:p>
          <w:p w:rsidR="002A7ACD" w:rsidRPr="00462A90" w:rsidRDefault="002A7ACD" w:rsidP="00823102">
            <w:pPr>
              <w:rPr>
                <w:rFonts w:ascii="Arial" w:hAnsi="Arial" w:cs="Arial"/>
                <w:bCs/>
              </w:rPr>
            </w:pPr>
            <w:r w:rsidRPr="00462A90">
              <w:rPr>
                <w:rFonts w:ascii="Arial" w:hAnsi="Arial" w:cs="Arial"/>
                <w:bCs/>
              </w:rPr>
              <w:t xml:space="preserve">ii) SIPO Shift Register </w:t>
            </w:r>
            <w:r w:rsidRPr="00462A90">
              <w:rPr>
                <w:rFonts w:ascii="Arial" w:hAnsi="Arial" w:cs="Arial"/>
                <w:b/>
                <w:bCs/>
              </w:rPr>
              <w:t>(3)</w:t>
            </w:r>
          </w:p>
        </w:tc>
        <w:tc>
          <w:tcPr>
            <w:tcW w:w="2970" w:type="dxa"/>
          </w:tcPr>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Design the logic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Enter the code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Add verilog file to the project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Compile your verilog files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simulate </w:t>
            </w:r>
          </w:p>
          <w:p w:rsidR="002A7ACD" w:rsidRPr="00462A90" w:rsidRDefault="002A7ACD" w:rsidP="00823102">
            <w:pPr>
              <w:rPr>
                <w:rFonts w:ascii="Arial" w:hAnsi="Arial" w:cs="Arial"/>
              </w:rPr>
            </w:pPr>
          </w:p>
        </w:tc>
        <w:tc>
          <w:tcPr>
            <w:tcW w:w="2657" w:type="dxa"/>
          </w:tcPr>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Design the logic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Enter the code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Add verilog file to the project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Compile your verilog files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simulate </w:t>
            </w:r>
          </w:p>
          <w:p w:rsidR="002A7ACD" w:rsidRPr="00462A90" w:rsidRDefault="002A7ACD" w:rsidP="00823102">
            <w:pPr>
              <w:rPr>
                <w:rFonts w:ascii="Arial" w:hAnsi="Arial" w:cs="Arial"/>
              </w:rPr>
            </w:pPr>
          </w:p>
        </w:tc>
      </w:tr>
      <w:tr w:rsidR="002A7ACD" w:rsidRPr="00462A90" w:rsidTr="00823102">
        <w:tc>
          <w:tcPr>
            <w:tcW w:w="687" w:type="dxa"/>
          </w:tcPr>
          <w:p w:rsidR="002A7ACD" w:rsidRPr="00462A90" w:rsidRDefault="002A7ACD" w:rsidP="00823102">
            <w:pPr>
              <w:rPr>
                <w:rFonts w:ascii="Arial" w:hAnsi="Arial" w:cs="Arial"/>
              </w:rPr>
            </w:pPr>
            <w:r w:rsidRPr="00462A90">
              <w:rPr>
                <w:rFonts w:ascii="Arial" w:hAnsi="Arial" w:cs="Arial"/>
              </w:rPr>
              <w:t>15</w:t>
            </w:r>
          </w:p>
        </w:tc>
        <w:tc>
          <w:tcPr>
            <w:tcW w:w="2931" w:type="dxa"/>
          </w:tcPr>
          <w:p w:rsidR="002A7ACD" w:rsidRPr="00462A90" w:rsidRDefault="002A7ACD" w:rsidP="00823102">
            <w:pPr>
              <w:rPr>
                <w:rFonts w:ascii="Arial" w:hAnsi="Arial" w:cs="Arial"/>
                <w:b/>
                <w:bCs/>
                <w:sz w:val="20"/>
              </w:rPr>
            </w:pPr>
            <w:r w:rsidRPr="00462A90">
              <w:rPr>
                <w:rFonts w:ascii="Arial" w:hAnsi="Arial" w:cs="Arial"/>
                <w:b/>
                <w:bCs/>
                <w:sz w:val="20"/>
              </w:rPr>
              <w:t xml:space="preserve">To implement a Decimal counter                           </w:t>
            </w:r>
            <w:r w:rsidRPr="00462A90">
              <w:rPr>
                <w:rFonts w:ascii="Arial" w:hAnsi="Arial" w:cs="Arial"/>
                <w:b/>
                <w:bCs/>
              </w:rPr>
              <w:t>(3)</w:t>
            </w:r>
          </w:p>
        </w:tc>
        <w:tc>
          <w:tcPr>
            <w:tcW w:w="2970" w:type="dxa"/>
          </w:tcPr>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Design the logic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Enter the code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Add verilog file to the project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Compile your verilog files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simulate </w:t>
            </w:r>
          </w:p>
          <w:p w:rsidR="002A7ACD" w:rsidRPr="00462A90" w:rsidRDefault="002A7ACD" w:rsidP="00823102">
            <w:pPr>
              <w:ind w:left="162" w:hanging="180"/>
              <w:rPr>
                <w:rFonts w:ascii="Arial" w:hAnsi="Arial" w:cs="Arial"/>
              </w:rPr>
            </w:pPr>
          </w:p>
        </w:tc>
        <w:tc>
          <w:tcPr>
            <w:tcW w:w="2657" w:type="dxa"/>
          </w:tcPr>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Design the logic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Enter the code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Add verilog file to the project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Compile your verilog files </w:t>
            </w:r>
          </w:p>
          <w:p w:rsidR="002A7ACD" w:rsidRPr="00462A90" w:rsidRDefault="002A7ACD" w:rsidP="003E53E0">
            <w:pPr>
              <w:numPr>
                <w:ilvl w:val="0"/>
                <w:numId w:val="319"/>
              </w:numPr>
              <w:spacing w:after="0" w:line="240" w:lineRule="auto"/>
              <w:ind w:left="162" w:hanging="180"/>
              <w:rPr>
                <w:rFonts w:ascii="Arial" w:hAnsi="Arial" w:cs="Arial"/>
              </w:rPr>
            </w:pPr>
            <w:r w:rsidRPr="00462A90">
              <w:rPr>
                <w:rFonts w:ascii="Arial" w:hAnsi="Arial" w:cs="Arial"/>
              </w:rPr>
              <w:t xml:space="preserve">simulate </w:t>
            </w:r>
          </w:p>
          <w:p w:rsidR="002A7ACD" w:rsidRPr="00462A90" w:rsidRDefault="002A7ACD" w:rsidP="00823102">
            <w:pPr>
              <w:ind w:left="162" w:hanging="180"/>
              <w:rPr>
                <w:rFonts w:ascii="Arial" w:hAnsi="Arial" w:cs="Arial"/>
              </w:rPr>
            </w:pPr>
          </w:p>
        </w:tc>
      </w:tr>
    </w:tbl>
    <w:p w:rsidR="002A7ACD" w:rsidRPr="00462A90" w:rsidRDefault="002A7ACD" w:rsidP="002A7ACD"/>
    <w:p w:rsidR="002A7ACD" w:rsidRPr="00462A90" w:rsidRDefault="002A7ACD" w:rsidP="002A7ACD">
      <w:pPr>
        <w:outlineLvl w:val="0"/>
        <w:rPr>
          <w:rFonts w:ascii="Arial" w:hAnsi="Arial" w:cs="Arial"/>
          <w:b/>
          <w:bCs/>
        </w:rPr>
      </w:pPr>
      <w:r w:rsidRPr="00462A90">
        <w:rPr>
          <w:rFonts w:ascii="Arial" w:hAnsi="Arial" w:cs="Arial"/>
          <w:b/>
          <w:bCs/>
        </w:rPr>
        <w:t>Tools Required:</w:t>
      </w:r>
    </w:p>
    <w:p w:rsidR="002A7ACD" w:rsidRPr="00462A90" w:rsidRDefault="002A7ACD" w:rsidP="002A7ACD">
      <w:pPr>
        <w:outlineLvl w:val="0"/>
        <w:rPr>
          <w:rFonts w:ascii="Arial" w:hAnsi="Arial" w:cs="Arial"/>
          <w:bCs/>
        </w:rPr>
      </w:pPr>
      <w:r w:rsidRPr="00462A90">
        <w:rPr>
          <w:rFonts w:ascii="Arial" w:hAnsi="Arial" w:cs="Arial"/>
          <w:bCs/>
        </w:rPr>
        <w:t>Xilinx ISE 9.2i simulator and Modelsim Software</w:t>
      </w:r>
    </w:p>
    <w:p w:rsidR="002A7ACD" w:rsidRPr="00462A90" w:rsidRDefault="002A7ACD" w:rsidP="002A7ACD">
      <w:pPr>
        <w:rPr>
          <w:rFonts w:ascii="Arial" w:hAnsi="Arial" w:cs="Arial"/>
          <w:b/>
          <w:bCs/>
        </w:rPr>
      </w:pPr>
      <w:r w:rsidRPr="00462A90">
        <w:rPr>
          <w:rFonts w:ascii="Arial" w:hAnsi="Arial" w:cs="Arial"/>
          <w:b/>
          <w:bCs/>
        </w:rPr>
        <w:t>i</w:t>
      </w:r>
    </w:p>
    <w:p w:rsidR="002A7ACD" w:rsidRPr="00462A90" w:rsidRDefault="002A7ACD" w:rsidP="002A7ACD">
      <w:pPr>
        <w:jc w:val="center"/>
        <w:rPr>
          <w:rFonts w:ascii="Arial" w:hAnsi="Arial" w:cs="Arial"/>
          <w:b/>
          <w:bCs/>
        </w:rPr>
      </w:pPr>
      <w:r w:rsidRPr="00462A90">
        <w:rPr>
          <w:rFonts w:ascii="Arial" w:hAnsi="Arial" w:cs="Arial"/>
          <w:bCs/>
        </w:rPr>
        <w:br w:type="page"/>
      </w:r>
      <w:r w:rsidRPr="00462A90">
        <w:rPr>
          <w:rFonts w:ascii="Arial" w:hAnsi="Arial" w:cs="Arial"/>
          <w:b/>
          <w:bCs/>
        </w:rPr>
        <w:lastRenderedPageBreak/>
        <w:t>Advanced Micro Controllers Lab Practice</w:t>
      </w:r>
    </w:p>
    <w:p w:rsidR="002A7ACD" w:rsidRPr="00462A90" w:rsidRDefault="002A7ACD" w:rsidP="002A7ACD">
      <w:pPr>
        <w:rPr>
          <w:rFonts w:ascii="Arial" w:hAnsi="Arial" w:cs="Arial"/>
          <w:b/>
          <w:bCs/>
        </w:rPr>
      </w:pPr>
      <w:r w:rsidRPr="00462A90">
        <w:rPr>
          <w:rFonts w:ascii="Arial" w:hAnsi="Arial" w:cs="Arial"/>
          <w:b/>
          <w:bCs/>
        </w:rPr>
        <w:t xml:space="preserve">Subject title  </w:t>
      </w:r>
      <w:r w:rsidRPr="00462A90">
        <w:rPr>
          <w:rFonts w:ascii="Arial" w:hAnsi="Arial" w:cs="Arial"/>
          <w:b/>
          <w:bCs/>
        </w:rPr>
        <w:tab/>
        <w:t xml:space="preserve">           </w:t>
      </w:r>
      <w:r w:rsidRPr="00462A90">
        <w:rPr>
          <w:rFonts w:ascii="Arial" w:hAnsi="Arial" w:cs="Arial"/>
          <w:b/>
          <w:bCs/>
        </w:rPr>
        <w:tab/>
      </w:r>
      <w:r w:rsidRPr="00462A90">
        <w:rPr>
          <w:rFonts w:ascii="Arial" w:hAnsi="Arial" w:cs="Arial"/>
          <w:b/>
          <w:bCs/>
        </w:rPr>
        <w:tab/>
        <w:t xml:space="preserve"> :   Advanced Micro Controllers Lab Practice</w:t>
      </w:r>
    </w:p>
    <w:p w:rsidR="002A7ACD" w:rsidRPr="00462A90" w:rsidRDefault="002A7ACD" w:rsidP="002A7ACD">
      <w:pPr>
        <w:rPr>
          <w:rFonts w:ascii="Arial" w:hAnsi="Arial" w:cs="Arial"/>
          <w:b/>
          <w:bCs/>
        </w:rPr>
      </w:pPr>
      <w:r w:rsidRPr="00462A90">
        <w:rPr>
          <w:rFonts w:ascii="Arial" w:hAnsi="Arial" w:cs="Arial"/>
          <w:b/>
          <w:bCs/>
        </w:rPr>
        <w:t xml:space="preserve">Subject code          </w:t>
      </w:r>
      <w:r w:rsidRPr="00462A90">
        <w:rPr>
          <w:rFonts w:ascii="Arial" w:hAnsi="Arial" w:cs="Arial"/>
          <w:b/>
          <w:bCs/>
        </w:rPr>
        <w:tab/>
      </w:r>
      <w:r w:rsidRPr="00462A90">
        <w:rPr>
          <w:rFonts w:ascii="Arial" w:hAnsi="Arial" w:cs="Arial"/>
          <w:b/>
          <w:bCs/>
        </w:rPr>
        <w:tab/>
        <w:t>:  EC-609</w:t>
      </w:r>
    </w:p>
    <w:p w:rsidR="002A7ACD" w:rsidRPr="00462A90" w:rsidRDefault="002A7ACD" w:rsidP="002A7ACD">
      <w:pPr>
        <w:rPr>
          <w:rFonts w:ascii="Arial" w:hAnsi="Arial" w:cs="Arial"/>
          <w:b/>
          <w:bCs/>
        </w:rPr>
      </w:pPr>
      <w:r w:rsidRPr="00462A90">
        <w:rPr>
          <w:rFonts w:ascii="Arial" w:hAnsi="Arial" w:cs="Arial"/>
          <w:b/>
          <w:bCs/>
        </w:rPr>
        <w:t xml:space="preserve">Periods per week   </w:t>
      </w:r>
      <w:r w:rsidRPr="00462A90">
        <w:rPr>
          <w:rFonts w:ascii="Arial" w:hAnsi="Arial" w:cs="Arial"/>
          <w:b/>
          <w:bCs/>
        </w:rPr>
        <w:tab/>
        <w:t xml:space="preserve">  </w:t>
      </w:r>
      <w:r w:rsidRPr="00462A90">
        <w:rPr>
          <w:rFonts w:ascii="Arial" w:hAnsi="Arial" w:cs="Arial"/>
          <w:b/>
          <w:bCs/>
        </w:rPr>
        <w:tab/>
        <w:t>:  4</w:t>
      </w:r>
    </w:p>
    <w:p w:rsidR="002A7ACD" w:rsidRPr="00462A90" w:rsidRDefault="002A7ACD" w:rsidP="002A7ACD">
      <w:pPr>
        <w:rPr>
          <w:rFonts w:ascii="Arial" w:hAnsi="Arial" w:cs="Arial"/>
          <w:b/>
          <w:bCs/>
        </w:rPr>
      </w:pPr>
      <w:r w:rsidRPr="00462A90">
        <w:rPr>
          <w:rFonts w:ascii="Arial" w:hAnsi="Arial" w:cs="Arial"/>
          <w:b/>
          <w:bCs/>
        </w:rPr>
        <w:t xml:space="preserve">Periods / Semester    </w:t>
      </w:r>
      <w:r w:rsidRPr="00462A90">
        <w:rPr>
          <w:rFonts w:ascii="Arial" w:hAnsi="Arial" w:cs="Arial"/>
          <w:b/>
          <w:bCs/>
        </w:rPr>
        <w:tab/>
        <w:t>:  60</w:t>
      </w:r>
    </w:p>
    <w:p w:rsidR="002A7ACD" w:rsidRPr="00462A90" w:rsidRDefault="002A7ACD" w:rsidP="002A7ACD">
      <w:pPr>
        <w:rPr>
          <w:rFonts w:ascii="Arial" w:hAnsi="Arial" w:cs="Arial"/>
          <w:b/>
          <w:bCs/>
        </w:rPr>
      </w:pPr>
    </w:p>
    <w:p w:rsidR="002A7ACD" w:rsidRPr="00462A90" w:rsidRDefault="002A7ACD" w:rsidP="002A7ACD">
      <w:pPr>
        <w:jc w:val="both"/>
        <w:outlineLvl w:val="0"/>
        <w:rPr>
          <w:rFonts w:ascii="Arial" w:hAnsi="Arial" w:cs="Arial"/>
          <w:bCs/>
        </w:rPr>
      </w:pPr>
      <w:r w:rsidRPr="00462A90">
        <w:rPr>
          <w:rFonts w:ascii="Arial" w:hAnsi="Arial" w:cs="Arial"/>
          <w:b/>
          <w:bCs/>
        </w:rPr>
        <w:t xml:space="preserve">Rationale: </w:t>
      </w:r>
      <w:r w:rsidRPr="00462A90">
        <w:rPr>
          <w:rFonts w:ascii="Arial" w:hAnsi="Arial" w:cs="Arial"/>
          <w:bCs/>
        </w:rPr>
        <w:t>This laboratory course is Included to reinforce and practically verify the theoretical inputs learnt in the theory part of this semester without losing the contiguity. Further this course also helps the students to experiment with  Advanced Microcontrollers  like ARM which gives the students an edge over others and better employment opportunities.</w:t>
      </w:r>
    </w:p>
    <w:p w:rsidR="002A7ACD" w:rsidRPr="00462A90" w:rsidRDefault="002A7ACD" w:rsidP="002A7ACD">
      <w:pPr>
        <w:jc w:val="center"/>
        <w:rPr>
          <w:rFonts w:ascii="Arial" w:hAnsi="Arial" w:cs="Arial"/>
          <w:b/>
          <w:bCs/>
        </w:rPr>
      </w:pPr>
      <w:r w:rsidRPr="00462A90">
        <w:rPr>
          <w:rFonts w:ascii="Arial" w:hAnsi="Arial" w:cs="Arial"/>
          <w:b/>
          <w:bCs/>
        </w:rPr>
        <w:t>TIME SCHEDULE</w:t>
      </w:r>
    </w:p>
    <w:p w:rsidR="002A7ACD" w:rsidRPr="00462A90" w:rsidRDefault="002A7ACD" w:rsidP="002A7ACD">
      <w:pPr>
        <w:jc w:val="center"/>
        <w:rPr>
          <w:rFonts w:ascii="Arial" w:hAnsi="Arial" w:cs="Arial"/>
          <w:bCs/>
        </w:rPr>
      </w:pPr>
    </w:p>
    <w:tbl>
      <w:tblPr>
        <w:tblpPr w:leftFromText="180" w:rightFromText="180" w:vertAnchor="text" w:horzAnchor="margin"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3025"/>
        <w:gridCol w:w="1097"/>
        <w:gridCol w:w="1430"/>
        <w:gridCol w:w="1108"/>
        <w:gridCol w:w="1800"/>
      </w:tblGrid>
      <w:tr w:rsidR="002A7ACD" w:rsidRPr="00462A90" w:rsidTr="00823102">
        <w:trPr>
          <w:trHeight w:val="400"/>
        </w:trPr>
        <w:tc>
          <w:tcPr>
            <w:tcW w:w="738" w:type="dxa"/>
            <w:vAlign w:val="center"/>
          </w:tcPr>
          <w:p w:rsidR="002A7ACD" w:rsidRPr="00462A90" w:rsidRDefault="002A7ACD" w:rsidP="00823102">
            <w:pPr>
              <w:jc w:val="center"/>
              <w:rPr>
                <w:rFonts w:ascii="Arial" w:hAnsi="Arial" w:cs="Arial"/>
                <w:b/>
              </w:rPr>
            </w:pPr>
            <w:r w:rsidRPr="00462A90">
              <w:rPr>
                <w:rFonts w:ascii="Arial" w:hAnsi="Arial" w:cs="Arial"/>
                <w:b/>
              </w:rPr>
              <w:t>Sl</w:t>
            </w:r>
          </w:p>
        </w:tc>
        <w:tc>
          <w:tcPr>
            <w:tcW w:w="3025" w:type="dxa"/>
            <w:vAlign w:val="center"/>
          </w:tcPr>
          <w:p w:rsidR="002A7ACD" w:rsidRPr="00462A90" w:rsidRDefault="002A7ACD" w:rsidP="00823102">
            <w:pPr>
              <w:jc w:val="center"/>
              <w:rPr>
                <w:rFonts w:ascii="Arial" w:hAnsi="Arial" w:cs="Arial"/>
                <w:b/>
              </w:rPr>
            </w:pPr>
            <w:r w:rsidRPr="00462A90">
              <w:rPr>
                <w:rFonts w:ascii="Arial" w:hAnsi="Arial" w:cs="Arial"/>
                <w:b/>
              </w:rPr>
              <w:t>Major Topics</w:t>
            </w:r>
          </w:p>
        </w:tc>
        <w:tc>
          <w:tcPr>
            <w:tcW w:w="1097" w:type="dxa"/>
            <w:vAlign w:val="center"/>
          </w:tcPr>
          <w:p w:rsidR="002A7ACD" w:rsidRPr="00462A90" w:rsidRDefault="002A7ACD" w:rsidP="00823102">
            <w:pPr>
              <w:jc w:val="center"/>
              <w:rPr>
                <w:rFonts w:ascii="Arial" w:hAnsi="Arial" w:cs="Arial"/>
                <w:b/>
              </w:rPr>
            </w:pPr>
            <w:r w:rsidRPr="00462A90">
              <w:rPr>
                <w:rFonts w:ascii="Arial" w:hAnsi="Arial" w:cs="Arial"/>
                <w:b/>
              </w:rPr>
              <w:t>Periods</w:t>
            </w:r>
          </w:p>
        </w:tc>
        <w:tc>
          <w:tcPr>
            <w:tcW w:w="1430" w:type="dxa"/>
            <w:vAlign w:val="center"/>
          </w:tcPr>
          <w:p w:rsidR="002A7ACD" w:rsidRPr="00462A90" w:rsidRDefault="002A7ACD" w:rsidP="00823102">
            <w:pPr>
              <w:jc w:val="center"/>
              <w:rPr>
                <w:rFonts w:ascii="Arial" w:hAnsi="Arial" w:cs="Arial"/>
                <w:b/>
              </w:rPr>
            </w:pPr>
            <w:r w:rsidRPr="00462A90">
              <w:rPr>
                <w:rFonts w:ascii="Arial" w:hAnsi="Arial" w:cs="Arial"/>
                <w:b/>
              </w:rPr>
              <w:t>Weightage of Marks</w:t>
            </w:r>
          </w:p>
        </w:tc>
        <w:tc>
          <w:tcPr>
            <w:tcW w:w="1108" w:type="dxa"/>
            <w:vAlign w:val="center"/>
          </w:tcPr>
          <w:p w:rsidR="002A7ACD" w:rsidRPr="00462A90" w:rsidRDefault="002A7ACD" w:rsidP="00823102">
            <w:pPr>
              <w:jc w:val="center"/>
              <w:rPr>
                <w:rFonts w:ascii="Arial" w:hAnsi="Arial" w:cs="Arial"/>
                <w:b/>
              </w:rPr>
            </w:pPr>
            <w:r w:rsidRPr="00462A90">
              <w:rPr>
                <w:rFonts w:ascii="Arial" w:hAnsi="Arial" w:cs="Arial"/>
                <w:b/>
              </w:rPr>
              <w:t>Short Type</w:t>
            </w:r>
          </w:p>
        </w:tc>
        <w:tc>
          <w:tcPr>
            <w:tcW w:w="1800" w:type="dxa"/>
            <w:vAlign w:val="center"/>
          </w:tcPr>
          <w:p w:rsidR="002A7ACD" w:rsidRPr="00462A90" w:rsidRDefault="002A7ACD" w:rsidP="00823102">
            <w:pPr>
              <w:jc w:val="center"/>
              <w:rPr>
                <w:rFonts w:ascii="Arial" w:hAnsi="Arial" w:cs="Arial"/>
                <w:b/>
              </w:rPr>
            </w:pPr>
            <w:r w:rsidRPr="00462A90">
              <w:rPr>
                <w:rFonts w:ascii="Arial" w:hAnsi="Arial" w:cs="Arial"/>
                <w:b/>
              </w:rPr>
              <w:t>Essay Type</w:t>
            </w:r>
          </w:p>
        </w:tc>
      </w:tr>
      <w:tr w:rsidR="002A7ACD" w:rsidRPr="00462A90" w:rsidTr="00823102">
        <w:trPr>
          <w:trHeight w:val="425"/>
        </w:trPr>
        <w:tc>
          <w:tcPr>
            <w:tcW w:w="738" w:type="dxa"/>
            <w:vAlign w:val="center"/>
          </w:tcPr>
          <w:p w:rsidR="002A7ACD" w:rsidRPr="00462A90" w:rsidRDefault="002A7ACD" w:rsidP="00823102">
            <w:pPr>
              <w:jc w:val="center"/>
              <w:rPr>
                <w:rFonts w:ascii="Arial" w:hAnsi="Arial" w:cs="Arial"/>
                <w:bCs/>
                <w:iCs/>
              </w:rPr>
            </w:pPr>
            <w:r w:rsidRPr="00462A90">
              <w:rPr>
                <w:rFonts w:ascii="Arial" w:hAnsi="Arial" w:cs="Arial"/>
                <w:bCs/>
                <w:iCs/>
              </w:rPr>
              <w:t>1</w:t>
            </w:r>
          </w:p>
        </w:tc>
        <w:tc>
          <w:tcPr>
            <w:tcW w:w="3025" w:type="dxa"/>
            <w:vAlign w:val="center"/>
          </w:tcPr>
          <w:p w:rsidR="002A7ACD" w:rsidRPr="00462A90" w:rsidRDefault="002A7ACD" w:rsidP="00823102">
            <w:pPr>
              <w:rPr>
                <w:rFonts w:ascii="Arial" w:hAnsi="Arial" w:cs="Arial"/>
                <w:bCs/>
                <w:iCs/>
              </w:rPr>
            </w:pPr>
            <w:r w:rsidRPr="00462A90">
              <w:rPr>
                <w:rFonts w:ascii="Arial" w:hAnsi="Arial" w:cs="Arial"/>
                <w:bCs/>
                <w:iCs/>
              </w:rPr>
              <w:t xml:space="preserve">Programming PIC Controller for data processing </w:t>
            </w:r>
          </w:p>
        </w:tc>
        <w:tc>
          <w:tcPr>
            <w:tcW w:w="1097" w:type="dxa"/>
            <w:vAlign w:val="center"/>
          </w:tcPr>
          <w:p w:rsidR="002A7ACD" w:rsidRPr="00462A90" w:rsidRDefault="002A7ACD" w:rsidP="00823102">
            <w:pPr>
              <w:jc w:val="center"/>
              <w:rPr>
                <w:rFonts w:ascii="Arial" w:hAnsi="Arial" w:cs="Arial"/>
                <w:bCs/>
                <w:iCs/>
              </w:rPr>
            </w:pPr>
            <w:r w:rsidRPr="00462A90">
              <w:rPr>
                <w:rFonts w:ascii="Arial" w:hAnsi="Arial" w:cs="Arial"/>
                <w:bCs/>
                <w:iCs/>
              </w:rPr>
              <w:t>15</w:t>
            </w:r>
          </w:p>
        </w:tc>
        <w:tc>
          <w:tcPr>
            <w:tcW w:w="1430" w:type="dxa"/>
            <w:vAlign w:val="center"/>
          </w:tcPr>
          <w:p w:rsidR="002A7ACD" w:rsidRPr="00462A90" w:rsidRDefault="002A7ACD" w:rsidP="00823102">
            <w:pPr>
              <w:jc w:val="center"/>
              <w:rPr>
                <w:rFonts w:ascii="Arial" w:hAnsi="Arial" w:cs="Arial"/>
                <w:bCs/>
                <w:iCs/>
              </w:rPr>
            </w:pPr>
            <w:r w:rsidRPr="00462A90">
              <w:rPr>
                <w:rFonts w:ascii="Arial" w:hAnsi="Arial" w:cs="Arial"/>
                <w:bCs/>
                <w:iCs/>
              </w:rPr>
              <w:t>19</w:t>
            </w:r>
          </w:p>
        </w:tc>
        <w:tc>
          <w:tcPr>
            <w:tcW w:w="1108" w:type="dxa"/>
            <w:vAlign w:val="center"/>
          </w:tcPr>
          <w:p w:rsidR="002A7ACD" w:rsidRPr="00462A90" w:rsidRDefault="002A7ACD" w:rsidP="00823102">
            <w:pPr>
              <w:jc w:val="center"/>
              <w:rPr>
                <w:rFonts w:ascii="Arial" w:hAnsi="Arial" w:cs="Arial"/>
                <w:bCs/>
                <w:iCs/>
              </w:rPr>
            </w:pPr>
            <w:r w:rsidRPr="00462A90">
              <w:rPr>
                <w:rFonts w:ascii="Arial" w:hAnsi="Arial" w:cs="Arial"/>
                <w:bCs/>
                <w:iCs/>
              </w:rPr>
              <w:t>3</w:t>
            </w:r>
          </w:p>
        </w:tc>
        <w:tc>
          <w:tcPr>
            <w:tcW w:w="1800" w:type="dxa"/>
            <w:vAlign w:val="center"/>
          </w:tcPr>
          <w:p w:rsidR="002A7ACD" w:rsidRPr="00462A90" w:rsidRDefault="002A7ACD" w:rsidP="00823102">
            <w:pPr>
              <w:jc w:val="center"/>
              <w:rPr>
                <w:rFonts w:ascii="Arial" w:hAnsi="Arial" w:cs="Arial"/>
                <w:bCs/>
                <w:iCs/>
              </w:rPr>
            </w:pPr>
            <w:r w:rsidRPr="00462A90">
              <w:rPr>
                <w:rFonts w:ascii="Arial" w:hAnsi="Arial" w:cs="Arial"/>
                <w:bCs/>
                <w:iCs/>
              </w:rPr>
              <w:t>1</w:t>
            </w:r>
          </w:p>
        </w:tc>
      </w:tr>
      <w:tr w:rsidR="002A7ACD" w:rsidRPr="00462A90" w:rsidTr="00823102">
        <w:trPr>
          <w:trHeight w:val="400"/>
        </w:trPr>
        <w:tc>
          <w:tcPr>
            <w:tcW w:w="738" w:type="dxa"/>
            <w:vAlign w:val="center"/>
          </w:tcPr>
          <w:p w:rsidR="002A7ACD" w:rsidRPr="00462A90" w:rsidRDefault="002A7ACD" w:rsidP="00823102">
            <w:pPr>
              <w:jc w:val="center"/>
              <w:rPr>
                <w:rFonts w:ascii="Arial" w:hAnsi="Arial" w:cs="Arial"/>
                <w:bCs/>
                <w:iCs/>
              </w:rPr>
            </w:pPr>
            <w:r w:rsidRPr="00462A90">
              <w:rPr>
                <w:rFonts w:ascii="Arial" w:hAnsi="Arial" w:cs="Arial"/>
                <w:bCs/>
                <w:iCs/>
              </w:rPr>
              <w:t>2</w:t>
            </w:r>
          </w:p>
        </w:tc>
        <w:tc>
          <w:tcPr>
            <w:tcW w:w="3025" w:type="dxa"/>
            <w:vAlign w:val="center"/>
          </w:tcPr>
          <w:p w:rsidR="002A7ACD" w:rsidRPr="00462A90" w:rsidRDefault="002A7ACD" w:rsidP="00823102">
            <w:pPr>
              <w:rPr>
                <w:rFonts w:ascii="Arial" w:hAnsi="Arial" w:cs="Arial"/>
                <w:bCs/>
                <w:iCs/>
              </w:rPr>
            </w:pPr>
            <w:r w:rsidRPr="00462A90">
              <w:rPr>
                <w:rFonts w:ascii="Arial" w:hAnsi="Arial" w:cs="Arial"/>
                <w:bCs/>
                <w:iCs/>
              </w:rPr>
              <w:t>Interfacing DAC</w:t>
            </w:r>
          </w:p>
        </w:tc>
        <w:tc>
          <w:tcPr>
            <w:tcW w:w="1097" w:type="dxa"/>
            <w:vAlign w:val="center"/>
          </w:tcPr>
          <w:p w:rsidR="002A7ACD" w:rsidRPr="00462A90" w:rsidRDefault="002A7ACD" w:rsidP="00823102">
            <w:pPr>
              <w:jc w:val="center"/>
              <w:rPr>
                <w:rFonts w:ascii="Arial" w:hAnsi="Arial" w:cs="Arial"/>
                <w:bCs/>
                <w:iCs/>
              </w:rPr>
            </w:pPr>
            <w:r w:rsidRPr="00462A90">
              <w:rPr>
                <w:rFonts w:ascii="Arial" w:hAnsi="Arial" w:cs="Arial"/>
                <w:bCs/>
                <w:iCs/>
              </w:rPr>
              <w:t>16</w:t>
            </w:r>
          </w:p>
        </w:tc>
        <w:tc>
          <w:tcPr>
            <w:tcW w:w="1430" w:type="dxa"/>
            <w:vAlign w:val="center"/>
          </w:tcPr>
          <w:p w:rsidR="002A7ACD" w:rsidRPr="00462A90" w:rsidRDefault="002A7ACD" w:rsidP="00823102">
            <w:pPr>
              <w:jc w:val="center"/>
              <w:rPr>
                <w:rFonts w:ascii="Arial" w:hAnsi="Arial" w:cs="Arial"/>
                <w:bCs/>
                <w:iCs/>
              </w:rPr>
            </w:pPr>
            <w:r w:rsidRPr="00462A90">
              <w:rPr>
                <w:rFonts w:ascii="Arial" w:hAnsi="Arial" w:cs="Arial"/>
                <w:bCs/>
                <w:iCs/>
              </w:rPr>
              <w:t>29</w:t>
            </w:r>
          </w:p>
        </w:tc>
        <w:tc>
          <w:tcPr>
            <w:tcW w:w="1108" w:type="dxa"/>
            <w:vAlign w:val="center"/>
          </w:tcPr>
          <w:p w:rsidR="002A7ACD" w:rsidRPr="00462A90" w:rsidRDefault="002A7ACD" w:rsidP="00823102">
            <w:pPr>
              <w:jc w:val="center"/>
              <w:rPr>
                <w:rFonts w:ascii="Arial" w:hAnsi="Arial" w:cs="Arial"/>
                <w:bCs/>
                <w:iCs/>
              </w:rPr>
            </w:pPr>
            <w:r w:rsidRPr="00462A90">
              <w:rPr>
                <w:rFonts w:ascii="Arial" w:hAnsi="Arial" w:cs="Arial"/>
                <w:bCs/>
                <w:iCs/>
              </w:rPr>
              <w:t>3</w:t>
            </w:r>
          </w:p>
        </w:tc>
        <w:tc>
          <w:tcPr>
            <w:tcW w:w="1800" w:type="dxa"/>
            <w:vAlign w:val="center"/>
          </w:tcPr>
          <w:p w:rsidR="002A7ACD" w:rsidRPr="00462A90" w:rsidRDefault="002A7ACD" w:rsidP="00823102">
            <w:pPr>
              <w:jc w:val="center"/>
              <w:rPr>
                <w:rFonts w:ascii="Arial" w:hAnsi="Arial" w:cs="Arial"/>
                <w:bCs/>
                <w:iCs/>
              </w:rPr>
            </w:pPr>
            <w:r w:rsidRPr="00462A90">
              <w:rPr>
                <w:rFonts w:ascii="Arial" w:hAnsi="Arial" w:cs="Arial"/>
                <w:bCs/>
                <w:iCs/>
              </w:rPr>
              <w:t>2</w:t>
            </w:r>
          </w:p>
        </w:tc>
      </w:tr>
      <w:tr w:rsidR="002A7ACD" w:rsidRPr="00462A90" w:rsidTr="00823102">
        <w:trPr>
          <w:trHeight w:val="400"/>
        </w:trPr>
        <w:tc>
          <w:tcPr>
            <w:tcW w:w="738" w:type="dxa"/>
            <w:vAlign w:val="center"/>
          </w:tcPr>
          <w:p w:rsidR="002A7ACD" w:rsidRPr="00462A90" w:rsidRDefault="002A7ACD" w:rsidP="00823102">
            <w:pPr>
              <w:jc w:val="center"/>
              <w:rPr>
                <w:rFonts w:ascii="Arial" w:hAnsi="Arial" w:cs="Arial"/>
                <w:bCs/>
                <w:iCs/>
              </w:rPr>
            </w:pPr>
            <w:r w:rsidRPr="00462A90">
              <w:rPr>
                <w:rFonts w:ascii="Arial" w:hAnsi="Arial" w:cs="Arial"/>
                <w:bCs/>
                <w:iCs/>
              </w:rPr>
              <w:t>3</w:t>
            </w:r>
          </w:p>
        </w:tc>
        <w:tc>
          <w:tcPr>
            <w:tcW w:w="3025" w:type="dxa"/>
            <w:vAlign w:val="center"/>
          </w:tcPr>
          <w:p w:rsidR="002A7ACD" w:rsidRPr="00462A90" w:rsidRDefault="002A7ACD" w:rsidP="00823102">
            <w:pPr>
              <w:rPr>
                <w:rFonts w:ascii="Arial" w:hAnsi="Arial" w:cs="Arial"/>
                <w:bCs/>
                <w:iCs/>
              </w:rPr>
            </w:pPr>
            <w:r w:rsidRPr="00462A90">
              <w:rPr>
                <w:rFonts w:ascii="Arial" w:hAnsi="Arial" w:cs="Arial"/>
                <w:bCs/>
                <w:iCs/>
              </w:rPr>
              <w:t xml:space="preserve">Interfacing Sensors &amp; ADC </w:t>
            </w:r>
          </w:p>
        </w:tc>
        <w:tc>
          <w:tcPr>
            <w:tcW w:w="1097" w:type="dxa"/>
            <w:vAlign w:val="center"/>
          </w:tcPr>
          <w:p w:rsidR="002A7ACD" w:rsidRPr="00462A90" w:rsidRDefault="002A7ACD" w:rsidP="00823102">
            <w:pPr>
              <w:jc w:val="center"/>
              <w:rPr>
                <w:rFonts w:ascii="Arial" w:hAnsi="Arial" w:cs="Arial"/>
                <w:bCs/>
                <w:iCs/>
              </w:rPr>
            </w:pPr>
            <w:r w:rsidRPr="00462A90">
              <w:rPr>
                <w:rFonts w:ascii="Arial" w:hAnsi="Arial" w:cs="Arial"/>
                <w:bCs/>
                <w:iCs/>
              </w:rPr>
              <w:t>15</w:t>
            </w:r>
          </w:p>
        </w:tc>
        <w:tc>
          <w:tcPr>
            <w:tcW w:w="1430" w:type="dxa"/>
            <w:vAlign w:val="center"/>
          </w:tcPr>
          <w:p w:rsidR="002A7ACD" w:rsidRPr="00462A90" w:rsidRDefault="002A7ACD" w:rsidP="00823102">
            <w:pPr>
              <w:jc w:val="center"/>
              <w:rPr>
                <w:rFonts w:ascii="Arial" w:hAnsi="Arial" w:cs="Arial"/>
                <w:bCs/>
                <w:iCs/>
              </w:rPr>
            </w:pPr>
            <w:r w:rsidRPr="00462A90">
              <w:rPr>
                <w:rFonts w:ascii="Arial" w:hAnsi="Arial" w:cs="Arial"/>
                <w:bCs/>
                <w:iCs/>
              </w:rPr>
              <w:t>26</w:t>
            </w:r>
          </w:p>
        </w:tc>
        <w:tc>
          <w:tcPr>
            <w:tcW w:w="1108" w:type="dxa"/>
            <w:vAlign w:val="center"/>
          </w:tcPr>
          <w:p w:rsidR="002A7ACD" w:rsidRPr="00462A90" w:rsidRDefault="002A7ACD" w:rsidP="00823102">
            <w:pPr>
              <w:jc w:val="center"/>
              <w:rPr>
                <w:rFonts w:ascii="Arial" w:hAnsi="Arial" w:cs="Arial"/>
                <w:bCs/>
                <w:iCs/>
              </w:rPr>
            </w:pPr>
            <w:r w:rsidRPr="00462A90">
              <w:rPr>
                <w:rFonts w:ascii="Arial" w:hAnsi="Arial" w:cs="Arial"/>
                <w:bCs/>
                <w:iCs/>
              </w:rPr>
              <w:t>2</w:t>
            </w:r>
          </w:p>
        </w:tc>
        <w:tc>
          <w:tcPr>
            <w:tcW w:w="1800" w:type="dxa"/>
            <w:vAlign w:val="center"/>
          </w:tcPr>
          <w:p w:rsidR="002A7ACD" w:rsidRPr="00462A90" w:rsidRDefault="002A7ACD" w:rsidP="00823102">
            <w:pPr>
              <w:jc w:val="center"/>
              <w:rPr>
                <w:rFonts w:ascii="Arial" w:hAnsi="Arial" w:cs="Arial"/>
                <w:bCs/>
                <w:iCs/>
              </w:rPr>
            </w:pPr>
            <w:r w:rsidRPr="00462A90">
              <w:rPr>
                <w:rFonts w:ascii="Arial" w:hAnsi="Arial" w:cs="Arial"/>
                <w:bCs/>
                <w:iCs/>
              </w:rPr>
              <w:t>2</w:t>
            </w:r>
          </w:p>
        </w:tc>
      </w:tr>
      <w:tr w:rsidR="002A7ACD" w:rsidRPr="00462A90" w:rsidTr="00823102">
        <w:trPr>
          <w:trHeight w:val="400"/>
        </w:trPr>
        <w:tc>
          <w:tcPr>
            <w:tcW w:w="738" w:type="dxa"/>
            <w:vAlign w:val="center"/>
          </w:tcPr>
          <w:p w:rsidR="002A7ACD" w:rsidRPr="00462A90" w:rsidRDefault="002A7ACD" w:rsidP="00823102">
            <w:pPr>
              <w:jc w:val="center"/>
              <w:rPr>
                <w:rFonts w:ascii="Arial" w:hAnsi="Arial" w:cs="Arial"/>
                <w:bCs/>
                <w:iCs/>
              </w:rPr>
            </w:pPr>
            <w:r w:rsidRPr="00462A90">
              <w:rPr>
                <w:rFonts w:ascii="Arial" w:hAnsi="Arial" w:cs="Arial"/>
                <w:bCs/>
                <w:iCs/>
              </w:rPr>
              <w:t>4</w:t>
            </w:r>
          </w:p>
        </w:tc>
        <w:tc>
          <w:tcPr>
            <w:tcW w:w="3025" w:type="dxa"/>
            <w:vAlign w:val="center"/>
          </w:tcPr>
          <w:p w:rsidR="002A7ACD" w:rsidRPr="00462A90" w:rsidRDefault="002A7ACD" w:rsidP="00823102">
            <w:pPr>
              <w:rPr>
                <w:rFonts w:ascii="Arial" w:hAnsi="Arial" w:cs="Arial"/>
                <w:bCs/>
                <w:iCs/>
              </w:rPr>
            </w:pPr>
            <w:r w:rsidRPr="00462A90">
              <w:rPr>
                <w:rFonts w:ascii="Arial" w:hAnsi="Arial" w:cs="Arial"/>
                <w:bCs/>
                <w:iCs/>
              </w:rPr>
              <w:t>Programming ARM Controllers</w:t>
            </w:r>
          </w:p>
        </w:tc>
        <w:tc>
          <w:tcPr>
            <w:tcW w:w="1097" w:type="dxa"/>
            <w:vAlign w:val="center"/>
          </w:tcPr>
          <w:p w:rsidR="002A7ACD" w:rsidRPr="00462A90" w:rsidRDefault="002A7ACD" w:rsidP="00823102">
            <w:pPr>
              <w:jc w:val="center"/>
              <w:rPr>
                <w:rFonts w:ascii="Arial" w:hAnsi="Arial" w:cs="Arial"/>
                <w:bCs/>
                <w:iCs/>
              </w:rPr>
            </w:pPr>
            <w:r w:rsidRPr="00462A90">
              <w:rPr>
                <w:rFonts w:ascii="Arial" w:hAnsi="Arial" w:cs="Arial"/>
                <w:bCs/>
                <w:iCs/>
              </w:rPr>
              <w:t>10</w:t>
            </w:r>
          </w:p>
        </w:tc>
        <w:tc>
          <w:tcPr>
            <w:tcW w:w="1430" w:type="dxa"/>
            <w:vAlign w:val="center"/>
          </w:tcPr>
          <w:p w:rsidR="002A7ACD" w:rsidRPr="00462A90" w:rsidRDefault="002A7ACD" w:rsidP="00823102">
            <w:pPr>
              <w:jc w:val="center"/>
              <w:rPr>
                <w:rFonts w:ascii="Arial" w:hAnsi="Arial" w:cs="Arial"/>
                <w:bCs/>
                <w:iCs/>
              </w:rPr>
            </w:pPr>
            <w:r w:rsidRPr="00462A90">
              <w:rPr>
                <w:rFonts w:ascii="Arial" w:hAnsi="Arial" w:cs="Arial"/>
                <w:bCs/>
                <w:iCs/>
              </w:rPr>
              <w:t>26</w:t>
            </w:r>
          </w:p>
        </w:tc>
        <w:tc>
          <w:tcPr>
            <w:tcW w:w="1108" w:type="dxa"/>
            <w:vAlign w:val="center"/>
          </w:tcPr>
          <w:p w:rsidR="002A7ACD" w:rsidRPr="00462A90" w:rsidRDefault="002A7ACD" w:rsidP="00823102">
            <w:pPr>
              <w:jc w:val="center"/>
              <w:rPr>
                <w:rFonts w:ascii="Arial" w:hAnsi="Arial" w:cs="Arial"/>
                <w:bCs/>
                <w:iCs/>
              </w:rPr>
            </w:pPr>
            <w:r w:rsidRPr="00462A90">
              <w:rPr>
                <w:rFonts w:ascii="Arial" w:hAnsi="Arial" w:cs="Arial"/>
                <w:bCs/>
                <w:iCs/>
              </w:rPr>
              <w:t>2</w:t>
            </w:r>
          </w:p>
        </w:tc>
        <w:tc>
          <w:tcPr>
            <w:tcW w:w="1800" w:type="dxa"/>
            <w:vAlign w:val="center"/>
          </w:tcPr>
          <w:p w:rsidR="002A7ACD" w:rsidRPr="00462A90" w:rsidRDefault="002A7ACD" w:rsidP="00823102">
            <w:pPr>
              <w:jc w:val="center"/>
              <w:rPr>
                <w:rFonts w:ascii="Arial" w:hAnsi="Arial" w:cs="Arial"/>
                <w:bCs/>
                <w:iCs/>
              </w:rPr>
            </w:pPr>
            <w:r w:rsidRPr="00462A90">
              <w:rPr>
                <w:rFonts w:ascii="Arial" w:hAnsi="Arial" w:cs="Arial"/>
                <w:bCs/>
                <w:iCs/>
              </w:rPr>
              <w:t>2</w:t>
            </w:r>
          </w:p>
        </w:tc>
      </w:tr>
      <w:tr w:rsidR="002A7ACD" w:rsidRPr="00462A90" w:rsidTr="00823102">
        <w:trPr>
          <w:trHeight w:val="400"/>
        </w:trPr>
        <w:tc>
          <w:tcPr>
            <w:tcW w:w="738" w:type="dxa"/>
            <w:vAlign w:val="center"/>
          </w:tcPr>
          <w:p w:rsidR="002A7ACD" w:rsidRPr="00462A90" w:rsidRDefault="002A7ACD" w:rsidP="00823102">
            <w:pPr>
              <w:jc w:val="center"/>
              <w:rPr>
                <w:rFonts w:ascii="Arial" w:hAnsi="Arial" w:cs="Arial"/>
                <w:b/>
                <w:iCs/>
              </w:rPr>
            </w:pPr>
          </w:p>
        </w:tc>
        <w:tc>
          <w:tcPr>
            <w:tcW w:w="3025" w:type="dxa"/>
            <w:vAlign w:val="center"/>
          </w:tcPr>
          <w:p w:rsidR="002A7ACD" w:rsidRPr="00462A90" w:rsidRDefault="002A7ACD" w:rsidP="00823102">
            <w:pPr>
              <w:jc w:val="center"/>
              <w:rPr>
                <w:rFonts w:ascii="Arial" w:hAnsi="Arial" w:cs="Arial"/>
                <w:b/>
                <w:iCs/>
              </w:rPr>
            </w:pPr>
            <w:r w:rsidRPr="00462A90">
              <w:rPr>
                <w:rFonts w:ascii="Arial" w:hAnsi="Arial" w:cs="Arial"/>
                <w:b/>
                <w:iCs/>
              </w:rPr>
              <w:t>TOTAL</w:t>
            </w:r>
          </w:p>
        </w:tc>
        <w:tc>
          <w:tcPr>
            <w:tcW w:w="1097" w:type="dxa"/>
            <w:vAlign w:val="center"/>
          </w:tcPr>
          <w:p w:rsidR="002A7ACD" w:rsidRPr="00462A90" w:rsidRDefault="002A7ACD" w:rsidP="00823102">
            <w:pPr>
              <w:jc w:val="center"/>
              <w:rPr>
                <w:rFonts w:ascii="Arial" w:hAnsi="Arial" w:cs="Arial"/>
                <w:b/>
                <w:iCs/>
              </w:rPr>
            </w:pPr>
            <w:r w:rsidRPr="00462A90">
              <w:rPr>
                <w:rFonts w:ascii="Arial" w:hAnsi="Arial" w:cs="Arial"/>
                <w:b/>
                <w:iCs/>
              </w:rPr>
              <w:t>60</w:t>
            </w:r>
          </w:p>
        </w:tc>
        <w:tc>
          <w:tcPr>
            <w:tcW w:w="1430" w:type="dxa"/>
            <w:vAlign w:val="center"/>
          </w:tcPr>
          <w:p w:rsidR="002A7ACD" w:rsidRPr="00462A90" w:rsidRDefault="002A7ACD" w:rsidP="00823102">
            <w:pPr>
              <w:jc w:val="center"/>
              <w:rPr>
                <w:rFonts w:ascii="Arial" w:hAnsi="Arial" w:cs="Arial"/>
                <w:b/>
                <w:iCs/>
              </w:rPr>
            </w:pPr>
            <w:r w:rsidRPr="00462A90">
              <w:rPr>
                <w:rFonts w:ascii="Arial" w:hAnsi="Arial" w:cs="Arial"/>
                <w:b/>
                <w:iCs/>
              </w:rPr>
              <w:t>110</w:t>
            </w:r>
          </w:p>
        </w:tc>
        <w:tc>
          <w:tcPr>
            <w:tcW w:w="1108" w:type="dxa"/>
            <w:vAlign w:val="center"/>
          </w:tcPr>
          <w:p w:rsidR="002A7ACD" w:rsidRPr="00462A90" w:rsidRDefault="002A7ACD" w:rsidP="00823102">
            <w:pPr>
              <w:jc w:val="center"/>
              <w:rPr>
                <w:rFonts w:ascii="Arial" w:hAnsi="Arial" w:cs="Arial"/>
                <w:b/>
                <w:iCs/>
              </w:rPr>
            </w:pPr>
            <w:r w:rsidRPr="00462A90">
              <w:rPr>
                <w:rFonts w:ascii="Arial" w:hAnsi="Arial" w:cs="Arial"/>
                <w:b/>
                <w:iCs/>
              </w:rPr>
              <w:t>10</w:t>
            </w:r>
          </w:p>
        </w:tc>
        <w:tc>
          <w:tcPr>
            <w:tcW w:w="1800" w:type="dxa"/>
            <w:vAlign w:val="center"/>
          </w:tcPr>
          <w:p w:rsidR="002A7ACD" w:rsidRPr="00462A90" w:rsidRDefault="002A7ACD" w:rsidP="00823102">
            <w:pPr>
              <w:jc w:val="center"/>
              <w:rPr>
                <w:rFonts w:ascii="Arial" w:hAnsi="Arial" w:cs="Arial"/>
                <w:b/>
                <w:iCs/>
              </w:rPr>
            </w:pPr>
            <w:r w:rsidRPr="00462A90">
              <w:rPr>
                <w:rFonts w:ascii="Arial" w:hAnsi="Arial" w:cs="Arial"/>
                <w:b/>
                <w:iCs/>
              </w:rPr>
              <w:t>8</w:t>
            </w:r>
          </w:p>
        </w:tc>
      </w:tr>
    </w:tbl>
    <w:p w:rsidR="002A7ACD" w:rsidRPr="00462A90" w:rsidRDefault="002A7ACD" w:rsidP="002A7ACD">
      <w:pPr>
        <w:autoSpaceDE w:val="0"/>
        <w:autoSpaceDN w:val="0"/>
        <w:adjustRightInd w:val="0"/>
        <w:rPr>
          <w:rFonts w:ascii="Arial" w:hAnsi="Arial" w:cs="Arial"/>
          <w:bCs/>
        </w:rPr>
      </w:pPr>
    </w:p>
    <w:p w:rsidR="002A7ACD" w:rsidRPr="00462A90" w:rsidRDefault="002A7ACD" w:rsidP="002A7ACD">
      <w:pPr>
        <w:rPr>
          <w:rFonts w:ascii="Arial" w:hAnsi="Arial" w:cs="Arial"/>
          <w:b/>
          <w:bCs/>
        </w:rPr>
      </w:pPr>
      <w:r w:rsidRPr="00462A90">
        <w:rPr>
          <w:rFonts w:ascii="Arial" w:hAnsi="Arial" w:cs="Arial"/>
          <w:b/>
          <w:bCs/>
        </w:rPr>
        <w:t>LIST OF EXPERIMENTS</w:t>
      </w:r>
    </w:p>
    <w:p w:rsidR="002A7ACD" w:rsidRPr="00462A90" w:rsidRDefault="002A7ACD" w:rsidP="002A7ACD">
      <w:pPr>
        <w:rPr>
          <w:rFonts w:ascii="Arial" w:hAnsi="Arial" w:cs="Arial"/>
          <w:b/>
          <w:bCs/>
        </w:rPr>
      </w:pPr>
    </w:p>
    <w:p w:rsidR="002A7ACD" w:rsidRPr="00462A90" w:rsidRDefault="002A7ACD" w:rsidP="002A7ACD">
      <w:pPr>
        <w:spacing w:line="360" w:lineRule="auto"/>
        <w:rPr>
          <w:rFonts w:ascii="Arial" w:hAnsi="Arial" w:cs="Arial"/>
          <w:bCs/>
        </w:rPr>
      </w:pPr>
      <w:r w:rsidRPr="00462A90">
        <w:rPr>
          <w:rFonts w:ascii="Arial" w:hAnsi="Arial" w:cs="Arial"/>
          <w:bCs/>
        </w:rPr>
        <w:t xml:space="preserve">1. Write </w:t>
      </w:r>
      <w:r w:rsidRPr="00462A90">
        <w:rPr>
          <w:rFonts w:ascii="Arial" w:hAnsi="Arial" w:cs="Arial"/>
        </w:rPr>
        <w:t xml:space="preserve"> C PROGRAM FOR PIC16F877</w:t>
      </w:r>
      <w:r w:rsidRPr="00462A90">
        <w:rPr>
          <w:rFonts w:ascii="Arial" w:hAnsi="Arial" w:cs="Arial"/>
          <w:bCs/>
        </w:rPr>
        <w:t>to add two 16-bit operands</w:t>
      </w:r>
    </w:p>
    <w:p w:rsidR="002A7ACD" w:rsidRPr="00462A90" w:rsidRDefault="002A7ACD" w:rsidP="002A7ACD">
      <w:pPr>
        <w:spacing w:line="360" w:lineRule="auto"/>
        <w:rPr>
          <w:rFonts w:ascii="Arial" w:hAnsi="Arial" w:cs="Arial"/>
          <w:bCs/>
        </w:rPr>
      </w:pPr>
      <w:r w:rsidRPr="00462A90">
        <w:rPr>
          <w:rFonts w:ascii="Arial" w:hAnsi="Arial" w:cs="Arial"/>
          <w:bCs/>
        </w:rPr>
        <w:t xml:space="preserve">2. Write </w:t>
      </w:r>
      <w:r w:rsidRPr="00462A90">
        <w:rPr>
          <w:rFonts w:ascii="Arial" w:hAnsi="Arial" w:cs="Arial"/>
        </w:rPr>
        <w:t xml:space="preserve"> C PROGRAM FOR PIC16F877</w:t>
      </w:r>
      <w:r w:rsidRPr="00462A90">
        <w:rPr>
          <w:rFonts w:ascii="Arial" w:hAnsi="Arial" w:cs="Arial"/>
          <w:bCs/>
        </w:rPr>
        <w:t>to add two 32-bit operands</w:t>
      </w:r>
    </w:p>
    <w:p w:rsidR="002A7ACD" w:rsidRPr="00462A90" w:rsidRDefault="002A7ACD" w:rsidP="002A7ACD">
      <w:pPr>
        <w:spacing w:line="360" w:lineRule="auto"/>
        <w:rPr>
          <w:rFonts w:ascii="Arial" w:hAnsi="Arial" w:cs="Arial"/>
          <w:bCs/>
        </w:rPr>
      </w:pPr>
      <w:r w:rsidRPr="00462A90">
        <w:rPr>
          <w:rFonts w:ascii="Arial" w:hAnsi="Arial" w:cs="Arial"/>
          <w:bCs/>
        </w:rPr>
        <w:t xml:space="preserve">3. Write </w:t>
      </w:r>
      <w:r w:rsidRPr="00462A90">
        <w:rPr>
          <w:rFonts w:ascii="Arial" w:hAnsi="Arial" w:cs="Arial"/>
        </w:rPr>
        <w:t xml:space="preserve"> C PROGRAM FOR PIC16F877</w:t>
      </w:r>
      <w:r w:rsidRPr="00462A90">
        <w:rPr>
          <w:rFonts w:ascii="Arial" w:hAnsi="Arial" w:cs="Arial"/>
          <w:bCs/>
        </w:rPr>
        <w:t>to subtract two 16-bit operands</w:t>
      </w:r>
    </w:p>
    <w:p w:rsidR="002A7ACD" w:rsidRPr="00462A90" w:rsidRDefault="002A7ACD" w:rsidP="002A7ACD">
      <w:pPr>
        <w:spacing w:line="360" w:lineRule="auto"/>
        <w:rPr>
          <w:rFonts w:ascii="Arial" w:hAnsi="Arial" w:cs="Arial"/>
          <w:bCs/>
        </w:rPr>
      </w:pPr>
      <w:r w:rsidRPr="00462A90">
        <w:rPr>
          <w:rFonts w:ascii="Arial" w:hAnsi="Arial" w:cs="Arial"/>
          <w:bCs/>
        </w:rPr>
        <w:lastRenderedPageBreak/>
        <w:t xml:space="preserve">4. Write </w:t>
      </w:r>
      <w:r w:rsidRPr="00462A90">
        <w:rPr>
          <w:rFonts w:ascii="Arial" w:hAnsi="Arial" w:cs="Arial"/>
        </w:rPr>
        <w:t xml:space="preserve"> C PROGRAM FOR PIC16F877</w:t>
      </w:r>
      <w:r w:rsidRPr="00462A90">
        <w:rPr>
          <w:rFonts w:ascii="Arial" w:hAnsi="Arial" w:cs="Arial"/>
          <w:bCs/>
        </w:rPr>
        <w:t>to multiply two operands</w:t>
      </w:r>
    </w:p>
    <w:p w:rsidR="002A7ACD" w:rsidRPr="00462A90" w:rsidRDefault="002A7ACD" w:rsidP="002A7ACD">
      <w:pPr>
        <w:spacing w:line="360" w:lineRule="auto"/>
        <w:rPr>
          <w:rFonts w:ascii="Arial" w:hAnsi="Arial" w:cs="Arial"/>
        </w:rPr>
      </w:pPr>
      <w:r w:rsidRPr="00462A90">
        <w:rPr>
          <w:rFonts w:ascii="Arial" w:hAnsi="Arial" w:cs="Arial"/>
          <w:bCs/>
        </w:rPr>
        <w:t xml:space="preserve">5. Write  C PROGRAM to generate a Square wave by interfacing 8-bit bipolar DAC with </w:t>
      </w:r>
      <w:r w:rsidRPr="00462A90">
        <w:rPr>
          <w:rFonts w:ascii="Arial" w:hAnsi="Arial" w:cs="Arial"/>
        </w:rPr>
        <w:t>PIC16F877</w:t>
      </w:r>
    </w:p>
    <w:p w:rsidR="002A7ACD" w:rsidRPr="00462A90" w:rsidRDefault="002A7ACD" w:rsidP="002A7ACD">
      <w:pPr>
        <w:spacing w:line="360" w:lineRule="auto"/>
        <w:rPr>
          <w:rFonts w:ascii="Arial" w:hAnsi="Arial" w:cs="Arial"/>
        </w:rPr>
      </w:pPr>
      <w:r w:rsidRPr="00462A90">
        <w:rPr>
          <w:rFonts w:ascii="Arial" w:hAnsi="Arial" w:cs="Arial"/>
        </w:rPr>
        <w:t>6.</w:t>
      </w:r>
      <w:r w:rsidRPr="00462A90">
        <w:rPr>
          <w:rFonts w:ascii="Arial" w:hAnsi="Arial" w:cs="Arial"/>
          <w:bCs/>
        </w:rPr>
        <w:t xml:space="preserve"> Write  C PROGRAM to generate a Sine wave by interfacing 8-bit bipolar DAC with </w:t>
      </w:r>
      <w:r w:rsidRPr="00462A90">
        <w:rPr>
          <w:rFonts w:ascii="Arial" w:hAnsi="Arial" w:cs="Arial"/>
        </w:rPr>
        <w:t>PIC16F877</w:t>
      </w:r>
    </w:p>
    <w:p w:rsidR="002A7ACD" w:rsidRPr="00462A90" w:rsidRDefault="002A7ACD" w:rsidP="002A7ACD">
      <w:pPr>
        <w:spacing w:line="360" w:lineRule="auto"/>
        <w:rPr>
          <w:rFonts w:ascii="Arial" w:hAnsi="Arial" w:cs="Arial"/>
        </w:rPr>
      </w:pPr>
      <w:r w:rsidRPr="00462A90">
        <w:rPr>
          <w:rFonts w:ascii="Arial" w:hAnsi="Arial" w:cs="Arial"/>
          <w:bCs/>
        </w:rPr>
        <w:t xml:space="preserve">7. Write  C PROGRAM to interface ADC module with </w:t>
      </w:r>
      <w:r w:rsidRPr="00462A90">
        <w:rPr>
          <w:rFonts w:ascii="Arial" w:hAnsi="Arial" w:cs="Arial"/>
        </w:rPr>
        <w:t>PIC16F877</w:t>
      </w:r>
    </w:p>
    <w:p w:rsidR="002A7ACD" w:rsidRPr="00462A90" w:rsidRDefault="002A7ACD" w:rsidP="002A7ACD">
      <w:pPr>
        <w:spacing w:line="360" w:lineRule="auto"/>
        <w:rPr>
          <w:rFonts w:ascii="Arial" w:hAnsi="Arial" w:cs="Arial"/>
        </w:rPr>
      </w:pPr>
      <w:r w:rsidRPr="00462A90">
        <w:rPr>
          <w:rFonts w:ascii="Arial" w:hAnsi="Arial" w:cs="Arial"/>
        </w:rPr>
        <w:t>14.</w:t>
      </w:r>
      <w:r w:rsidRPr="00462A90">
        <w:rPr>
          <w:rFonts w:ascii="Arial" w:hAnsi="Arial" w:cs="Arial"/>
          <w:bCs/>
        </w:rPr>
        <w:t xml:space="preserve"> Write  C PROGRAM to generate PWM by interfacing ADC module with </w:t>
      </w:r>
      <w:r w:rsidRPr="00462A90">
        <w:rPr>
          <w:rFonts w:ascii="Arial" w:hAnsi="Arial" w:cs="Arial"/>
        </w:rPr>
        <w:t>PIC16F877</w:t>
      </w:r>
    </w:p>
    <w:p w:rsidR="002A7ACD" w:rsidRPr="00462A90" w:rsidRDefault="002A7ACD" w:rsidP="002A7ACD">
      <w:pPr>
        <w:spacing w:line="360" w:lineRule="auto"/>
        <w:rPr>
          <w:rFonts w:ascii="Arial" w:hAnsi="Arial" w:cs="Arial"/>
        </w:rPr>
      </w:pPr>
      <w:r w:rsidRPr="00462A90">
        <w:rPr>
          <w:rFonts w:ascii="Arial" w:hAnsi="Arial" w:cs="Arial"/>
        </w:rPr>
        <w:t xml:space="preserve">8. Write  C PROGRAM to design a digital thermometer to display the temperature in </w:t>
      </w:r>
      <w:r w:rsidRPr="00462A90">
        <w:rPr>
          <w:rFonts w:ascii="Arial" w:hAnsi="Arial" w:cs="Arial"/>
          <w:vertAlign w:val="superscript"/>
        </w:rPr>
        <w:t>0</w:t>
      </w:r>
      <w:r w:rsidRPr="00462A90">
        <w:rPr>
          <w:rFonts w:ascii="Arial" w:hAnsi="Arial" w:cs="Arial"/>
        </w:rPr>
        <w:t>C using PIC16C71</w:t>
      </w:r>
    </w:p>
    <w:p w:rsidR="002A7ACD" w:rsidRPr="00462A90" w:rsidRDefault="002A7ACD" w:rsidP="002A7ACD">
      <w:pPr>
        <w:spacing w:line="360" w:lineRule="auto"/>
        <w:rPr>
          <w:rFonts w:ascii="Arial" w:hAnsi="Arial" w:cs="Arial"/>
        </w:rPr>
      </w:pPr>
      <w:r w:rsidRPr="00462A90">
        <w:rPr>
          <w:rFonts w:ascii="Arial" w:hAnsi="Arial" w:cs="Arial"/>
        </w:rPr>
        <w:t>9. Write  C PROGRAM to design a LVDT interfacing with PIC16C71 using AD698</w:t>
      </w:r>
    </w:p>
    <w:p w:rsidR="002A7ACD" w:rsidRPr="00462A90" w:rsidRDefault="002A7ACD" w:rsidP="002A7ACD">
      <w:pPr>
        <w:spacing w:line="360" w:lineRule="auto"/>
        <w:rPr>
          <w:rFonts w:ascii="Arial" w:hAnsi="Arial" w:cs="Arial"/>
          <w:bCs/>
        </w:rPr>
      </w:pPr>
      <w:r w:rsidRPr="00462A90">
        <w:rPr>
          <w:rFonts w:ascii="Arial" w:hAnsi="Arial" w:cs="Arial"/>
        </w:rPr>
        <w:t xml:space="preserve">10 </w:t>
      </w:r>
      <w:r w:rsidRPr="00462A90">
        <w:rPr>
          <w:rFonts w:ascii="Arial" w:hAnsi="Arial" w:cs="Arial"/>
          <w:bCs/>
        </w:rPr>
        <w:t>Write  C PROGRAM to add two 16-bit operands using ARM controller</w:t>
      </w:r>
    </w:p>
    <w:p w:rsidR="002A7ACD" w:rsidRPr="00462A90" w:rsidRDefault="002A7ACD" w:rsidP="002A7ACD">
      <w:pPr>
        <w:spacing w:line="360" w:lineRule="auto"/>
        <w:rPr>
          <w:rFonts w:ascii="Arial" w:hAnsi="Arial" w:cs="Arial"/>
          <w:bCs/>
        </w:rPr>
      </w:pPr>
      <w:r w:rsidRPr="00462A90">
        <w:rPr>
          <w:rFonts w:ascii="Arial" w:hAnsi="Arial" w:cs="Arial"/>
          <w:bCs/>
        </w:rPr>
        <w:t>11. Write  C PROGRAM to add two 32-bit operands using ARM controller</w:t>
      </w:r>
    </w:p>
    <w:p w:rsidR="002A7ACD" w:rsidRPr="00462A90" w:rsidRDefault="002A7ACD" w:rsidP="002A7ACD">
      <w:pPr>
        <w:spacing w:line="360" w:lineRule="auto"/>
        <w:rPr>
          <w:rFonts w:ascii="Arial" w:hAnsi="Arial" w:cs="Arial"/>
          <w:bCs/>
        </w:rPr>
      </w:pPr>
      <w:r w:rsidRPr="00462A90">
        <w:rPr>
          <w:rFonts w:ascii="Arial" w:hAnsi="Arial" w:cs="Arial"/>
          <w:bCs/>
        </w:rPr>
        <w:t>12. Write  C PROGRAM to subtract two 16-bit operands using ARM controller</w:t>
      </w:r>
    </w:p>
    <w:p w:rsidR="002A7ACD" w:rsidRPr="00462A90" w:rsidRDefault="002A7ACD" w:rsidP="002A7ACD">
      <w:pPr>
        <w:spacing w:line="360" w:lineRule="auto"/>
        <w:rPr>
          <w:rFonts w:ascii="Arial" w:hAnsi="Arial" w:cs="Arial"/>
          <w:bCs/>
        </w:rPr>
      </w:pPr>
      <w:r w:rsidRPr="00462A90">
        <w:rPr>
          <w:rFonts w:ascii="Arial" w:hAnsi="Arial" w:cs="Arial"/>
          <w:bCs/>
        </w:rPr>
        <w:t>13. Write  C PROGRAM to multiply two operands using ARM controller</w:t>
      </w:r>
    </w:p>
    <w:p w:rsidR="002A7ACD" w:rsidRPr="00462A90" w:rsidRDefault="002A7ACD" w:rsidP="002A7ACD">
      <w:pPr>
        <w:spacing w:line="360" w:lineRule="auto"/>
        <w:rPr>
          <w:rFonts w:ascii="Arial" w:hAnsi="Arial" w:cs="Arial"/>
          <w:bCs/>
        </w:rPr>
      </w:pPr>
      <w:r w:rsidRPr="00462A90">
        <w:rPr>
          <w:rFonts w:ascii="Arial" w:hAnsi="Arial" w:cs="Arial"/>
          <w:bCs/>
        </w:rPr>
        <w:t xml:space="preserve">14.Write  C Progran to generate a triangular   WAVE using the ARM Controller </w:t>
      </w:r>
    </w:p>
    <w:p w:rsidR="002A7ACD" w:rsidRPr="00462A90" w:rsidRDefault="002A7ACD" w:rsidP="002A7ACD">
      <w:pPr>
        <w:spacing w:line="360" w:lineRule="auto"/>
        <w:rPr>
          <w:rFonts w:ascii="Arial" w:hAnsi="Arial" w:cs="Arial"/>
          <w:bCs/>
        </w:rPr>
      </w:pPr>
      <w:r w:rsidRPr="00462A90">
        <w:rPr>
          <w:rFonts w:ascii="Arial" w:hAnsi="Arial" w:cs="Arial"/>
          <w:bCs/>
        </w:rPr>
        <w:t>15. Write a C program to Sample a Sine wave at 1000 Samples/second and store</w:t>
      </w:r>
    </w:p>
    <w:p w:rsidR="002A7ACD" w:rsidRPr="00462A90" w:rsidRDefault="002A7ACD" w:rsidP="002A7ACD">
      <w:pPr>
        <w:spacing w:line="360" w:lineRule="auto"/>
        <w:rPr>
          <w:rFonts w:ascii="Arial" w:hAnsi="Arial" w:cs="Arial"/>
          <w:bCs/>
        </w:rPr>
      </w:pPr>
      <w:r w:rsidRPr="00462A90">
        <w:rPr>
          <w:rFonts w:ascii="Arial" w:hAnsi="Arial" w:cs="Arial"/>
          <w:bCs/>
        </w:rPr>
        <w:t xml:space="preserve">       The samples in memory using ARM Processor and ADC</w:t>
      </w:r>
    </w:p>
    <w:p w:rsidR="00DF60AD" w:rsidRPr="00462A90" w:rsidRDefault="00DF60AD" w:rsidP="00DF60AD">
      <w:pPr>
        <w:rPr>
          <w:rFonts w:ascii="Arial" w:hAnsi="Arial" w:cs="Arial"/>
          <w:b/>
        </w:rPr>
      </w:pPr>
      <w:r w:rsidRPr="00462A90">
        <w:rPr>
          <w:rFonts w:ascii="Arial" w:hAnsi="Arial" w:cs="Arial"/>
          <w:b/>
        </w:rPr>
        <w:t>Competencies and Key Competencies to be achieved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3"/>
        <w:gridCol w:w="2947"/>
        <w:gridCol w:w="2693"/>
        <w:gridCol w:w="2630"/>
      </w:tblGrid>
      <w:tr w:rsidR="002A7ACD" w:rsidRPr="00462A90" w:rsidTr="00823102">
        <w:trPr>
          <w:trHeight w:val="1052"/>
        </w:trPr>
        <w:tc>
          <w:tcPr>
            <w:tcW w:w="973" w:type="dxa"/>
          </w:tcPr>
          <w:p w:rsidR="002A7ACD" w:rsidRPr="00462A90" w:rsidRDefault="002A7ACD" w:rsidP="00823102">
            <w:pPr>
              <w:rPr>
                <w:rFonts w:ascii="Arial" w:hAnsi="Arial" w:cs="Arial"/>
                <w:b/>
              </w:rPr>
            </w:pPr>
            <w:r w:rsidRPr="00462A90">
              <w:rPr>
                <w:rFonts w:ascii="Arial" w:hAnsi="Arial" w:cs="Arial"/>
                <w:b/>
              </w:rPr>
              <w:t>Exp  No</w:t>
            </w:r>
          </w:p>
        </w:tc>
        <w:tc>
          <w:tcPr>
            <w:tcW w:w="2947" w:type="dxa"/>
          </w:tcPr>
          <w:p w:rsidR="002A7ACD" w:rsidRPr="00462A90" w:rsidRDefault="002A7ACD" w:rsidP="00823102">
            <w:pPr>
              <w:rPr>
                <w:rFonts w:ascii="Arial" w:hAnsi="Arial" w:cs="Arial"/>
                <w:b/>
              </w:rPr>
            </w:pPr>
            <w:r w:rsidRPr="00462A90">
              <w:rPr>
                <w:rFonts w:ascii="Arial" w:hAnsi="Arial" w:cs="Arial"/>
                <w:b/>
              </w:rPr>
              <w:t>Name of the Experiment</w:t>
            </w:r>
          </w:p>
        </w:tc>
        <w:tc>
          <w:tcPr>
            <w:tcW w:w="2693" w:type="dxa"/>
          </w:tcPr>
          <w:p w:rsidR="002A7ACD" w:rsidRPr="00462A90" w:rsidRDefault="002A7ACD" w:rsidP="00823102">
            <w:pPr>
              <w:rPr>
                <w:rFonts w:ascii="Arial" w:hAnsi="Arial" w:cs="Arial"/>
                <w:b/>
              </w:rPr>
            </w:pPr>
            <w:r w:rsidRPr="00462A90">
              <w:rPr>
                <w:rFonts w:ascii="Arial" w:hAnsi="Arial" w:cs="Arial"/>
                <w:b/>
              </w:rPr>
              <w:t>Competencies</w:t>
            </w:r>
          </w:p>
        </w:tc>
        <w:tc>
          <w:tcPr>
            <w:tcW w:w="2630" w:type="dxa"/>
          </w:tcPr>
          <w:p w:rsidR="002A7ACD" w:rsidRPr="00462A90" w:rsidRDefault="002A7ACD" w:rsidP="00823102">
            <w:pPr>
              <w:rPr>
                <w:rFonts w:ascii="Arial" w:hAnsi="Arial" w:cs="Arial"/>
                <w:b/>
              </w:rPr>
            </w:pPr>
            <w:r w:rsidRPr="00462A90">
              <w:rPr>
                <w:rFonts w:ascii="Arial" w:hAnsi="Arial" w:cs="Arial"/>
                <w:b/>
              </w:rPr>
              <w:t>Key Competencies</w:t>
            </w:r>
          </w:p>
        </w:tc>
      </w:tr>
      <w:tr w:rsidR="002A7ACD" w:rsidRPr="00462A90" w:rsidTr="00823102">
        <w:tc>
          <w:tcPr>
            <w:tcW w:w="973" w:type="dxa"/>
          </w:tcPr>
          <w:p w:rsidR="002A7ACD" w:rsidRPr="00462A90" w:rsidRDefault="002A7ACD" w:rsidP="00823102">
            <w:pPr>
              <w:rPr>
                <w:rFonts w:ascii="Arial" w:hAnsi="Arial" w:cs="Arial"/>
                <w:b/>
              </w:rPr>
            </w:pPr>
            <w:r w:rsidRPr="00462A90">
              <w:rPr>
                <w:rFonts w:ascii="Arial" w:hAnsi="Arial" w:cs="Arial"/>
                <w:b/>
              </w:rPr>
              <w:t>1</w:t>
            </w:r>
          </w:p>
        </w:tc>
        <w:tc>
          <w:tcPr>
            <w:tcW w:w="2947" w:type="dxa"/>
          </w:tcPr>
          <w:p w:rsidR="002A7ACD" w:rsidRPr="00462A90" w:rsidRDefault="002A7ACD" w:rsidP="00823102">
            <w:pPr>
              <w:spacing w:line="360" w:lineRule="auto"/>
              <w:rPr>
                <w:rFonts w:ascii="Arial" w:hAnsi="Arial" w:cs="Arial"/>
                <w:b/>
              </w:rPr>
            </w:pPr>
            <w:r w:rsidRPr="00462A90">
              <w:rPr>
                <w:rFonts w:ascii="Arial" w:hAnsi="Arial" w:cs="Arial"/>
                <w:bCs/>
              </w:rPr>
              <w:t xml:space="preserve">Write </w:t>
            </w:r>
            <w:r w:rsidRPr="00462A90">
              <w:rPr>
                <w:rFonts w:ascii="Arial" w:hAnsi="Arial" w:cs="Arial"/>
              </w:rPr>
              <w:t xml:space="preserve"> C PROGRAM FOR PIC16F877</w:t>
            </w:r>
            <w:r w:rsidRPr="00462A90">
              <w:rPr>
                <w:rFonts w:ascii="Arial" w:hAnsi="Arial" w:cs="Arial"/>
                <w:bCs/>
              </w:rPr>
              <w:t>to add two 16-bit operands</w:t>
            </w:r>
          </w:p>
        </w:tc>
        <w:tc>
          <w:tcPr>
            <w:tcW w:w="2693" w:type="dxa"/>
          </w:tcPr>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sz w:val="22"/>
                <w:szCs w:val="22"/>
              </w:rPr>
            </w:pPr>
            <w:r w:rsidRPr="00462A90">
              <w:rPr>
                <w:rFonts w:ascii="Arial" w:hAnsi="Arial" w:cs="Arial"/>
                <w:sz w:val="22"/>
                <w:szCs w:val="22"/>
              </w:rPr>
              <w:t>Enter the Program in Editor</w:t>
            </w:r>
          </w:p>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sz w:val="22"/>
                <w:szCs w:val="22"/>
              </w:rPr>
            </w:pPr>
            <w:r w:rsidRPr="00462A90">
              <w:rPr>
                <w:rFonts w:ascii="Arial" w:hAnsi="Arial" w:cs="Arial"/>
                <w:sz w:val="22"/>
                <w:szCs w:val="22"/>
              </w:rPr>
              <w:t>Compile and Execute</w:t>
            </w:r>
          </w:p>
          <w:p w:rsidR="002A7ACD" w:rsidRPr="00462A90" w:rsidRDefault="002A7ACD" w:rsidP="003E53E0">
            <w:pPr>
              <w:pStyle w:val="ListParagraph"/>
              <w:numPr>
                <w:ilvl w:val="0"/>
                <w:numId w:val="314"/>
              </w:numPr>
              <w:tabs>
                <w:tab w:val="left" w:pos="220"/>
              </w:tabs>
              <w:autoSpaceDE w:val="0"/>
              <w:autoSpaceDN w:val="0"/>
              <w:adjustRightInd w:val="0"/>
              <w:ind w:left="310" w:hanging="270"/>
              <w:contextualSpacing/>
              <w:rPr>
                <w:rFonts w:ascii="Arial" w:hAnsi="Arial" w:cs="Arial"/>
                <w:b/>
              </w:rPr>
            </w:pPr>
            <w:r w:rsidRPr="00462A90">
              <w:rPr>
                <w:rFonts w:ascii="Arial" w:hAnsi="Arial" w:cs="Arial"/>
                <w:sz w:val="22"/>
                <w:szCs w:val="22"/>
              </w:rPr>
              <w:t>Verify the Result</w:t>
            </w:r>
          </w:p>
          <w:p w:rsidR="002A7ACD" w:rsidRPr="00462A90" w:rsidRDefault="002A7ACD" w:rsidP="00823102">
            <w:pPr>
              <w:pStyle w:val="ListParagraph"/>
              <w:autoSpaceDE w:val="0"/>
              <w:autoSpaceDN w:val="0"/>
              <w:adjustRightInd w:val="0"/>
              <w:ind w:left="310" w:hanging="270"/>
              <w:rPr>
                <w:rFonts w:ascii="Arial" w:hAnsi="Arial" w:cs="Arial"/>
                <w:b/>
              </w:rPr>
            </w:pPr>
          </w:p>
        </w:tc>
        <w:tc>
          <w:tcPr>
            <w:tcW w:w="2630" w:type="dxa"/>
          </w:tcPr>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sz w:val="22"/>
                <w:szCs w:val="22"/>
              </w:rPr>
            </w:pPr>
            <w:r w:rsidRPr="00462A90">
              <w:rPr>
                <w:rFonts w:ascii="Arial" w:hAnsi="Arial" w:cs="Arial"/>
                <w:sz w:val="22"/>
                <w:szCs w:val="22"/>
              </w:rPr>
              <w:t>Enter the Program in Editor</w:t>
            </w:r>
          </w:p>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sz w:val="22"/>
                <w:szCs w:val="22"/>
              </w:rPr>
            </w:pPr>
            <w:r w:rsidRPr="00462A90">
              <w:rPr>
                <w:rFonts w:ascii="Arial" w:hAnsi="Arial" w:cs="Arial"/>
                <w:sz w:val="22"/>
                <w:szCs w:val="22"/>
              </w:rPr>
              <w:t>Compile and Execute</w:t>
            </w:r>
          </w:p>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b/>
              </w:rPr>
            </w:pPr>
            <w:r w:rsidRPr="00462A90">
              <w:rPr>
                <w:rFonts w:ascii="Arial" w:hAnsi="Arial" w:cs="Arial"/>
                <w:sz w:val="22"/>
                <w:szCs w:val="22"/>
              </w:rPr>
              <w:t>Verify the Result</w:t>
            </w:r>
          </w:p>
          <w:p w:rsidR="002A7ACD" w:rsidRPr="00462A90" w:rsidRDefault="002A7ACD" w:rsidP="00823102">
            <w:pPr>
              <w:ind w:left="310" w:hanging="270"/>
              <w:rPr>
                <w:rFonts w:ascii="Arial" w:hAnsi="Arial" w:cs="Arial"/>
                <w:b/>
              </w:rPr>
            </w:pPr>
          </w:p>
        </w:tc>
      </w:tr>
      <w:tr w:rsidR="002A7ACD" w:rsidRPr="00462A90" w:rsidTr="00DF60AD">
        <w:trPr>
          <w:trHeight w:val="503"/>
        </w:trPr>
        <w:tc>
          <w:tcPr>
            <w:tcW w:w="973" w:type="dxa"/>
          </w:tcPr>
          <w:p w:rsidR="002A7ACD" w:rsidRPr="00462A90" w:rsidRDefault="002A7ACD" w:rsidP="00823102">
            <w:pPr>
              <w:rPr>
                <w:rFonts w:ascii="Arial" w:hAnsi="Arial" w:cs="Arial"/>
                <w:b/>
              </w:rPr>
            </w:pPr>
            <w:r w:rsidRPr="00462A90">
              <w:rPr>
                <w:rFonts w:ascii="Arial" w:hAnsi="Arial" w:cs="Arial"/>
                <w:b/>
              </w:rPr>
              <w:lastRenderedPageBreak/>
              <w:t>2</w:t>
            </w:r>
          </w:p>
        </w:tc>
        <w:tc>
          <w:tcPr>
            <w:tcW w:w="2947" w:type="dxa"/>
          </w:tcPr>
          <w:p w:rsidR="002A7ACD" w:rsidRPr="00462A90" w:rsidRDefault="002A7ACD" w:rsidP="00823102">
            <w:pPr>
              <w:spacing w:line="360" w:lineRule="auto"/>
              <w:rPr>
                <w:rFonts w:ascii="Arial" w:hAnsi="Arial" w:cs="Arial"/>
                <w:b/>
              </w:rPr>
            </w:pPr>
            <w:r w:rsidRPr="00462A90">
              <w:rPr>
                <w:rFonts w:ascii="Arial" w:hAnsi="Arial" w:cs="Arial"/>
                <w:bCs/>
              </w:rPr>
              <w:t xml:space="preserve">. Write </w:t>
            </w:r>
            <w:r w:rsidRPr="00462A90">
              <w:rPr>
                <w:rFonts w:ascii="Arial" w:hAnsi="Arial" w:cs="Arial"/>
              </w:rPr>
              <w:t xml:space="preserve"> C PROGRAM FOR PIC16F877</w:t>
            </w:r>
            <w:r w:rsidRPr="00462A90">
              <w:rPr>
                <w:rFonts w:ascii="Arial" w:hAnsi="Arial" w:cs="Arial"/>
                <w:bCs/>
              </w:rPr>
              <w:t xml:space="preserve">to add two 32-bit operands3. </w:t>
            </w:r>
          </w:p>
        </w:tc>
        <w:tc>
          <w:tcPr>
            <w:tcW w:w="2693" w:type="dxa"/>
          </w:tcPr>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sz w:val="22"/>
                <w:szCs w:val="22"/>
              </w:rPr>
            </w:pPr>
            <w:r w:rsidRPr="00462A90">
              <w:rPr>
                <w:rFonts w:ascii="Arial" w:hAnsi="Arial" w:cs="Arial"/>
                <w:sz w:val="22"/>
                <w:szCs w:val="22"/>
              </w:rPr>
              <w:t xml:space="preserve">Enter the Program in Editor </w:t>
            </w:r>
          </w:p>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sz w:val="22"/>
                <w:szCs w:val="22"/>
              </w:rPr>
            </w:pPr>
            <w:r w:rsidRPr="00462A90">
              <w:rPr>
                <w:rFonts w:ascii="Arial" w:hAnsi="Arial" w:cs="Arial"/>
                <w:sz w:val="22"/>
                <w:szCs w:val="22"/>
              </w:rPr>
              <w:t>Compile and Execute</w:t>
            </w:r>
          </w:p>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b/>
              </w:rPr>
            </w:pPr>
            <w:r w:rsidRPr="00462A90">
              <w:rPr>
                <w:rFonts w:ascii="Arial" w:hAnsi="Arial" w:cs="Arial"/>
                <w:sz w:val="22"/>
                <w:szCs w:val="22"/>
              </w:rPr>
              <w:t>Verify the Result</w:t>
            </w:r>
          </w:p>
          <w:p w:rsidR="002A7ACD" w:rsidRPr="00462A90" w:rsidRDefault="002A7ACD" w:rsidP="00823102">
            <w:pPr>
              <w:pStyle w:val="ListParagraph"/>
              <w:autoSpaceDE w:val="0"/>
              <w:autoSpaceDN w:val="0"/>
              <w:adjustRightInd w:val="0"/>
              <w:ind w:left="310" w:hanging="270"/>
              <w:rPr>
                <w:rFonts w:ascii="Arial" w:hAnsi="Arial" w:cs="Arial"/>
                <w:b/>
              </w:rPr>
            </w:pPr>
          </w:p>
        </w:tc>
        <w:tc>
          <w:tcPr>
            <w:tcW w:w="2630" w:type="dxa"/>
          </w:tcPr>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sz w:val="22"/>
                <w:szCs w:val="22"/>
              </w:rPr>
            </w:pPr>
            <w:r w:rsidRPr="00462A90">
              <w:rPr>
                <w:rFonts w:ascii="Arial" w:hAnsi="Arial" w:cs="Arial"/>
                <w:sz w:val="22"/>
                <w:szCs w:val="22"/>
              </w:rPr>
              <w:t>Enter the Program in Editor</w:t>
            </w:r>
          </w:p>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sz w:val="22"/>
                <w:szCs w:val="22"/>
              </w:rPr>
            </w:pPr>
            <w:r w:rsidRPr="00462A90">
              <w:rPr>
                <w:rFonts w:ascii="Arial" w:hAnsi="Arial" w:cs="Arial"/>
                <w:sz w:val="22"/>
                <w:szCs w:val="22"/>
              </w:rPr>
              <w:t>Compile and Execute</w:t>
            </w:r>
          </w:p>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b/>
              </w:rPr>
            </w:pPr>
            <w:r w:rsidRPr="00462A90">
              <w:rPr>
                <w:rFonts w:ascii="Arial" w:hAnsi="Arial" w:cs="Arial"/>
                <w:sz w:val="22"/>
                <w:szCs w:val="22"/>
              </w:rPr>
              <w:t>Verify the Result</w:t>
            </w:r>
          </w:p>
          <w:p w:rsidR="002A7ACD" w:rsidRPr="00462A90" w:rsidRDefault="002A7ACD" w:rsidP="00823102">
            <w:pPr>
              <w:pStyle w:val="ListParagraph"/>
              <w:autoSpaceDE w:val="0"/>
              <w:autoSpaceDN w:val="0"/>
              <w:adjustRightInd w:val="0"/>
              <w:ind w:left="310" w:hanging="270"/>
              <w:rPr>
                <w:rFonts w:ascii="Arial" w:hAnsi="Arial" w:cs="Arial"/>
                <w:b/>
              </w:rPr>
            </w:pPr>
          </w:p>
        </w:tc>
      </w:tr>
      <w:tr w:rsidR="002A7ACD" w:rsidRPr="00462A90" w:rsidTr="00823102">
        <w:trPr>
          <w:trHeight w:val="1313"/>
        </w:trPr>
        <w:tc>
          <w:tcPr>
            <w:tcW w:w="973" w:type="dxa"/>
          </w:tcPr>
          <w:p w:rsidR="002A7ACD" w:rsidRPr="00462A90" w:rsidRDefault="002A7ACD" w:rsidP="00823102">
            <w:pPr>
              <w:rPr>
                <w:rFonts w:ascii="Arial" w:hAnsi="Arial" w:cs="Arial"/>
                <w:b/>
              </w:rPr>
            </w:pPr>
            <w:r w:rsidRPr="00462A90">
              <w:rPr>
                <w:rFonts w:ascii="Arial" w:hAnsi="Arial" w:cs="Arial"/>
                <w:b/>
              </w:rPr>
              <w:t>3</w:t>
            </w:r>
          </w:p>
        </w:tc>
        <w:tc>
          <w:tcPr>
            <w:tcW w:w="2947" w:type="dxa"/>
          </w:tcPr>
          <w:p w:rsidR="002A7ACD" w:rsidRPr="00462A90" w:rsidRDefault="002A7ACD" w:rsidP="00823102">
            <w:pPr>
              <w:spacing w:line="360" w:lineRule="auto"/>
              <w:rPr>
                <w:rFonts w:ascii="Arial" w:hAnsi="Arial" w:cs="Arial"/>
                <w:b/>
              </w:rPr>
            </w:pPr>
            <w:r w:rsidRPr="00462A90">
              <w:rPr>
                <w:rFonts w:ascii="Arial" w:hAnsi="Arial" w:cs="Arial"/>
                <w:bCs/>
              </w:rPr>
              <w:t xml:space="preserve">Write </w:t>
            </w:r>
            <w:r w:rsidRPr="00462A90">
              <w:rPr>
                <w:rFonts w:ascii="Arial" w:hAnsi="Arial" w:cs="Arial"/>
              </w:rPr>
              <w:t xml:space="preserve"> C PROGRAM FOR PIC16F877</w:t>
            </w:r>
            <w:r w:rsidRPr="00462A90">
              <w:rPr>
                <w:rFonts w:ascii="Arial" w:hAnsi="Arial" w:cs="Arial"/>
                <w:bCs/>
              </w:rPr>
              <w:t>to subtract two 16-bit operands</w:t>
            </w:r>
          </w:p>
        </w:tc>
        <w:tc>
          <w:tcPr>
            <w:tcW w:w="2693" w:type="dxa"/>
          </w:tcPr>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sz w:val="22"/>
                <w:szCs w:val="22"/>
              </w:rPr>
            </w:pPr>
            <w:r w:rsidRPr="00462A90">
              <w:rPr>
                <w:rFonts w:ascii="Arial" w:hAnsi="Arial" w:cs="Arial"/>
                <w:sz w:val="22"/>
                <w:szCs w:val="22"/>
              </w:rPr>
              <w:t xml:space="preserve">Enter the Program in Editor </w:t>
            </w:r>
          </w:p>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sz w:val="22"/>
                <w:szCs w:val="22"/>
              </w:rPr>
            </w:pPr>
            <w:r w:rsidRPr="00462A90">
              <w:rPr>
                <w:rFonts w:ascii="Arial" w:hAnsi="Arial" w:cs="Arial"/>
                <w:sz w:val="22"/>
                <w:szCs w:val="22"/>
              </w:rPr>
              <w:t>Compile and Execute</w:t>
            </w:r>
          </w:p>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b/>
              </w:rPr>
            </w:pPr>
            <w:r w:rsidRPr="00462A90">
              <w:rPr>
                <w:rFonts w:ascii="Arial" w:hAnsi="Arial" w:cs="Arial"/>
                <w:sz w:val="22"/>
                <w:szCs w:val="22"/>
              </w:rPr>
              <w:t>Verify the Result</w:t>
            </w:r>
          </w:p>
          <w:p w:rsidR="002A7ACD" w:rsidRPr="00462A90" w:rsidRDefault="002A7ACD" w:rsidP="00823102">
            <w:pPr>
              <w:ind w:left="310" w:hanging="270"/>
              <w:rPr>
                <w:rFonts w:ascii="Arial" w:hAnsi="Arial" w:cs="Arial"/>
              </w:rPr>
            </w:pPr>
          </w:p>
        </w:tc>
        <w:tc>
          <w:tcPr>
            <w:tcW w:w="2630" w:type="dxa"/>
          </w:tcPr>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sz w:val="22"/>
                <w:szCs w:val="22"/>
              </w:rPr>
            </w:pPr>
            <w:r w:rsidRPr="00462A90">
              <w:rPr>
                <w:rFonts w:ascii="Arial" w:hAnsi="Arial" w:cs="Arial"/>
                <w:sz w:val="22"/>
                <w:szCs w:val="22"/>
              </w:rPr>
              <w:t>Enter the Program in Editor</w:t>
            </w:r>
          </w:p>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sz w:val="22"/>
                <w:szCs w:val="22"/>
              </w:rPr>
            </w:pPr>
            <w:r w:rsidRPr="00462A90">
              <w:rPr>
                <w:rFonts w:ascii="Arial" w:hAnsi="Arial" w:cs="Arial"/>
                <w:sz w:val="22"/>
                <w:szCs w:val="22"/>
              </w:rPr>
              <w:t>Compile and Execute</w:t>
            </w:r>
          </w:p>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b/>
              </w:rPr>
            </w:pPr>
            <w:r w:rsidRPr="00462A90">
              <w:rPr>
                <w:rFonts w:ascii="Arial" w:hAnsi="Arial" w:cs="Arial"/>
                <w:sz w:val="22"/>
                <w:szCs w:val="22"/>
              </w:rPr>
              <w:t>Verify the Result</w:t>
            </w:r>
          </w:p>
        </w:tc>
      </w:tr>
      <w:tr w:rsidR="002A7ACD" w:rsidRPr="00462A90" w:rsidTr="00823102">
        <w:tc>
          <w:tcPr>
            <w:tcW w:w="973" w:type="dxa"/>
          </w:tcPr>
          <w:p w:rsidR="002A7ACD" w:rsidRPr="00462A90" w:rsidRDefault="002A7ACD" w:rsidP="00823102">
            <w:pPr>
              <w:rPr>
                <w:rFonts w:ascii="Arial" w:hAnsi="Arial" w:cs="Arial"/>
                <w:b/>
              </w:rPr>
            </w:pPr>
            <w:r w:rsidRPr="00462A90">
              <w:rPr>
                <w:rFonts w:ascii="Arial" w:hAnsi="Arial" w:cs="Arial"/>
                <w:b/>
              </w:rPr>
              <w:t>4</w:t>
            </w:r>
          </w:p>
        </w:tc>
        <w:tc>
          <w:tcPr>
            <w:tcW w:w="2947" w:type="dxa"/>
          </w:tcPr>
          <w:p w:rsidR="002A7ACD" w:rsidRPr="00462A90" w:rsidRDefault="002A7ACD" w:rsidP="00823102">
            <w:pPr>
              <w:spacing w:line="360" w:lineRule="auto"/>
              <w:rPr>
                <w:rFonts w:ascii="Arial" w:hAnsi="Arial" w:cs="Arial"/>
                <w:b/>
              </w:rPr>
            </w:pPr>
            <w:r w:rsidRPr="00462A90">
              <w:rPr>
                <w:rFonts w:ascii="Arial" w:hAnsi="Arial" w:cs="Arial"/>
                <w:bCs/>
              </w:rPr>
              <w:t xml:space="preserve">Write </w:t>
            </w:r>
            <w:r w:rsidRPr="00462A90">
              <w:rPr>
                <w:rFonts w:ascii="Arial" w:hAnsi="Arial" w:cs="Arial"/>
              </w:rPr>
              <w:t xml:space="preserve"> C PROGRAM FOR PIC16F877</w:t>
            </w:r>
            <w:r w:rsidRPr="00462A90">
              <w:rPr>
                <w:rFonts w:ascii="Arial" w:hAnsi="Arial" w:cs="Arial"/>
                <w:bCs/>
              </w:rPr>
              <w:t>to multiply two operands</w:t>
            </w:r>
          </w:p>
        </w:tc>
        <w:tc>
          <w:tcPr>
            <w:tcW w:w="2693" w:type="dxa"/>
          </w:tcPr>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sz w:val="22"/>
                <w:szCs w:val="22"/>
              </w:rPr>
            </w:pPr>
            <w:r w:rsidRPr="00462A90">
              <w:rPr>
                <w:rFonts w:ascii="Arial" w:hAnsi="Arial" w:cs="Arial"/>
                <w:sz w:val="22"/>
                <w:szCs w:val="22"/>
              </w:rPr>
              <w:t>Enter the Program in Editor</w:t>
            </w:r>
          </w:p>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sz w:val="22"/>
                <w:szCs w:val="22"/>
              </w:rPr>
            </w:pPr>
            <w:r w:rsidRPr="00462A90">
              <w:rPr>
                <w:rFonts w:ascii="Arial" w:hAnsi="Arial" w:cs="Arial"/>
                <w:sz w:val="22"/>
                <w:szCs w:val="22"/>
              </w:rPr>
              <w:t>Compile and Execute</w:t>
            </w:r>
          </w:p>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b/>
              </w:rPr>
            </w:pPr>
            <w:r w:rsidRPr="00462A90">
              <w:rPr>
                <w:rFonts w:ascii="Arial" w:hAnsi="Arial" w:cs="Arial"/>
                <w:sz w:val="22"/>
                <w:szCs w:val="22"/>
              </w:rPr>
              <w:t>Verify the Result</w:t>
            </w:r>
          </w:p>
          <w:p w:rsidR="002A7ACD" w:rsidRPr="00462A90" w:rsidRDefault="002A7ACD" w:rsidP="00823102">
            <w:pPr>
              <w:ind w:left="310" w:hanging="270"/>
              <w:rPr>
                <w:rFonts w:ascii="Arial" w:hAnsi="Arial" w:cs="Arial"/>
              </w:rPr>
            </w:pPr>
          </w:p>
        </w:tc>
        <w:tc>
          <w:tcPr>
            <w:tcW w:w="2630" w:type="dxa"/>
          </w:tcPr>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sz w:val="22"/>
                <w:szCs w:val="22"/>
              </w:rPr>
            </w:pPr>
            <w:r w:rsidRPr="00462A90">
              <w:rPr>
                <w:rFonts w:ascii="Arial" w:hAnsi="Arial" w:cs="Arial"/>
                <w:sz w:val="22"/>
                <w:szCs w:val="22"/>
              </w:rPr>
              <w:t>Enter the Program in Editor</w:t>
            </w:r>
          </w:p>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sz w:val="22"/>
                <w:szCs w:val="22"/>
              </w:rPr>
            </w:pPr>
            <w:r w:rsidRPr="00462A90">
              <w:rPr>
                <w:rFonts w:ascii="Arial" w:hAnsi="Arial" w:cs="Arial"/>
                <w:sz w:val="22"/>
                <w:szCs w:val="22"/>
              </w:rPr>
              <w:t>Compile and Execute</w:t>
            </w:r>
          </w:p>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b/>
              </w:rPr>
            </w:pPr>
            <w:r w:rsidRPr="00462A90">
              <w:rPr>
                <w:rFonts w:ascii="Arial" w:hAnsi="Arial" w:cs="Arial"/>
                <w:sz w:val="22"/>
                <w:szCs w:val="22"/>
              </w:rPr>
              <w:t>Verify the Result</w:t>
            </w:r>
          </w:p>
          <w:p w:rsidR="002A7ACD" w:rsidRPr="00462A90" w:rsidRDefault="002A7ACD" w:rsidP="00823102">
            <w:pPr>
              <w:ind w:left="310" w:hanging="270"/>
              <w:rPr>
                <w:rFonts w:ascii="Arial" w:hAnsi="Arial" w:cs="Arial"/>
                <w:b/>
              </w:rPr>
            </w:pPr>
          </w:p>
        </w:tc>
      </w:tr>
      <w:tr w:rsidR="002A7ACD" w:rsidRPr="00462A90" w:rsidTr="00823102">
        <w:tc>
          <w:tcPr>
            <w:tcW w:w="973" w:type="dxa"/>
          </w:tcPr>
          <w:p w:rsidR="002A7ACD" w:rsidRPr="00462A90" w:rsidRDefault="002A7ACD" w:rsidP="00823102">
            <w:pPr>
              <w:rPr>
                <w:rFonts w:ascii="Arial" w:hAnsi="Arial" w:cs="Arial"/>
                <w:b/>
              </w:rPr>
            </w:pPr>
            <w:r w:rsidRPr="00462A90">
              <w:rPr>
                <w:rFonts w:ascii="Arial" w:hAnsi="Arial" w:cs="Arial"/>
                <w:b/>
              </w:rPr>
              <w:t>5</w:t>
            </w:r>
          </w:p>
        </w:tc>
        <w:tc>
          <w:tcPr>
            <w:tcW w:w="2947" w:type="dxa"/>
          </w:tcPr>
          <w:p w:rsidR="002A7ACD" w:rsidRPr="00462A90" w:rsidRDefault="002A7ACD" w:rsidP="00DF60AD">
            <w:pPr>
              <w:spacing w:after="0" w:line="360" w:lineRule="auto"/>
              <w:rPr>
                <w:rFonts w:ascii="Arial" w:hAnsi="Arial" w:cs="Arial"/>
                <w:b/>
              </w:rPr>
            </w:pPr>
            <w:r w:rsidRPr="00462A90">
              <w:rPr>
                <w:rFonts w:ascii="Arial" w:hAnsi="Arial" w:cs="Arial"/>
                <w:bCs/>
              </w:rPr>
              <w:t xml:space="preserve">Write  C PROGRAM to generate a Square wave by interfacing 8-bit bipolar DAC with </w:t>
            </w:r>
            <w:r w:rsidRPr="00462A90">
              <w:rPr>
                <w:rFonts w:ascii="Arial" w:hAnsi="Arial" w:cs="Arial"/>
              </w:rPr>
              <w:t>PIC16F877</w:t>
            </w:r>
          </w:p>
        </w:tc>
        <w:tc>
          <w:tcPr>
            <w:tcW w:w="2693" w:type="dxa"/>
          </w:tcPr>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sz w:val="22"/>
                <w:szCs w:val="22"/>
              </w:rPr>
            </w:pPr>
            <w:r w:rsidRPr="00462A90">
              <w:rPr>
                <w:rFonts w:ascii="Arial" w:hAnsi="Arial" w:cs="Arial"/>
                <w:sz w:val="22"/>
                <w:szCs w:val="22"/>
              </w:rPr>
              <w:t>Enter the Program in Editor</w:t>
            </w:r>
          </w:p>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sz w:val="22"/>
                <w:szCs w:val="22"/>
              </w:rPr>
            </w:pPr>
            <w:r w:rsidRPr="00462A90">
              <w:rPr>
                <w:rFonts w:ascii="Arial" w:hAnsi="Arial" w:cs="Arial"/>
                <w:sz w:val="22"/>
                <w:szCs w:val="22"/>
              </w:rPr>
              <w:t>Compile and Execute</w:t>
            </w:r>
          </w:p>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rPr>
            </w:pPr>
            <w:r w:rsidRPr="00462A90">
              <w:rPr>
                <w:rFonts w:ascii="Arial" w:hAnsi="Arial" w:cs="Arial"/>
              </w:rPr>
              <w:t>Observe the Waveform using CRO</w:t>
            </w:r>
          </w:p>
        </w:tc>
        <w:tc>
          <w:tcPr>
            <w:tcW w:w="2630" w:type="dxa"/>
          </w:tcPr>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sz w:val="22"/>
                <w:szCs w:val="22"/>
              </w:rPr>
            </w:pPr>
            <w:r w:rsidRPr="00462A90">
              <w:rPr>
                <w:rFonts w:ascii="Arial" w:hAnsi="Arial" w:cs="Arial"/>
                <w:sz w:val="22"/>
                <w:szCs w:val="22"/>
              </w:rPr>
              <w:t>Enter the Program in Editor</w:t>
            </w:r>
          </w:p>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sz w:val="22"/>
                <w:szCs w:val="22"/>
              </w:rPr>
            </w:pPr>
            <w:r w:rsidRPr="00462A90">
              <w:rPr>
                <w:rFonts w:ascii="Arial" w:hAnsi="Arial" w:cs="Arial"/>
                <w:sz w:val="22"/>
                <w:szCs w:val="22"/>
              </w:rPr>
              <w:t>Compile and Execute</w:t>
            </w:r>
          </w:p>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b/>
              </w:rPr>
            </w:pPr>
            <w:r w:rsidRPr="00462A90">
              <w:rPr>
                <w:rFonts w:ascii="Arial" w:hAnsi="Arial" w:cs="Arial"/>
                <w:sz w:val="22"/>
                <w:szCs w:val="22"/>
              </w:rPr>
              <w:t>Verify the Result</w:t>
            </w:r>
          </w:p>
          <w:p w:rsidR="002A7ACD" w:rsidRPr="00462A90" w:rsidRDefault="002A7ACD" w:rsidP="00823102">
            <w:pPr>
              <w:pStyle w:val="ListParagraph"/>
              <w:autoSpaceDE w:val="0"/>
              <w:autoSpaceDN w:val="0"/>
              <w:adjustRightInd w:val="0"/>
              <w:ind w:left="310" w:hanging="270"/>
              <w:rPr>
                <w:rFonts w:ascii="Arial" w:hAnsi="Arial" w:cs="Arial"/>
              </w:rPr>
            </w:pPr>
          </w:p>
        </w:tc>
      </w:tr>
      <w:tr w:rsidR="002A7ACD" w:rsidRPr="00462A90" w:rsidTr="00823102">
        <w:tc>
          <w:tcPr>
            <w:tcW w:w="973" w:type="dxa"/>
          </w:tcPr>
          <w:p w:rsidR="002A7ACD" w:rsidRPr="00462A90" w:rsidRDefault="002A7ACD" w:rsidP="00823102">
            <w:pPr>
              <w:rPr>
                <w:rFonts w:ascii="Arial" w:hAnsi="Arial" w:cs="Arial"/>
                <w:b/>
              </w:rPr>
            </w:pPr>
            <w:r w:rsidRPr="00462A90">
              <w:rPr>
                <w:rFonts w:ascii="Arial" w:hAnsi="Arial" w:cs="Arial"/>
                <w:b/>
              </w:rPr>
              <w:t>6</w:t>
            </w:r>
          </w:p>
        </w:tc>
        <w:tc>
          <w:tcPr>
            <w:tcW w:w="2947" w:type="dxa"/>
          </w:tcPr>
          <w:p w:rsidR="002A7ACD" w:rsidRPr="00462A90" w:rsidRDefault="002A7ACD" w:rsidP="00DF60AD">
            <w:pPr>
              <w:spacing w:after="0" w:line="360" w:lineRule="auto"/>
              <w:rPr>
                <w:rFonts w:ascii="Arial" w:hAnsi="Arial" w:cs="Arial"/>
                <w:b/>
              </w:rPr>
            </w:pPr>
            <w:r w:rsidRPr="00462A90">
              <w:rPr>
                <w:rFonts w:ascii="Arial" w:hAnsi="Arial" w:cs="Arial"/>
              </w:rPr>
              <w:t>6.</w:t>
            </w:r>
            <w:r w:rsidRPr="00462A90">
              <w:rPr>
                <w:rFonts w:ascii="Arial" w:hAnsi="Arial" w:cs="Arial"/>
                <w:bCs/>
              </w:rPr>
              <w:t xml:space="preserve"> Write  C PROGRAM to generate a Sine wave by interfacing 8-bit bipolar DAC with </w:t>
            </w:r>
            <w:r w:rsidRPr="00462A90">
              <w:rPr>
                <w:rFonts w:ascii="Arial" w:hAnsi="Arial" w:cs="Arial"/>
              </w:rPr>
              <w:t>PIC16F877</w:t>
            </w:r>
          </w:p>
        </w:tc>
        <w:tc>
          <w:tcPr>
            <w:tcW w:w="2693" w:type="dxa"/>
          </w:tcPr>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sz w:val="22"/>
                <w:szCs w:val="22"/>
              </w:rPr>
            </w:pPr>
            <w:r w:rsidRPr="00462A90">
              <w:rPr>
                <w:rFonts w:ascii="Arial" w:hAnsi="Arial" w:cs="Arial"/>
                <w:sz w:val="22"/>
                <w:szCs w:val="22"/>
              </w:rPr>
              <w:t>Enter the Program in Editor</w:t>
            </w:r>
          </w:p>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sz w:val="22"/>
                <w:szCs w:val="22"/>
              </w:rPr>
            </w:pPr>
            <w:r w:rsidRPr="00462A90">
              <w:rPr>
                <w:rFonts w:ascii="Arial" w:hAnsi="Arial" w:cs="Arial"/>
                <w:sz w:val="22"/>
                <w:szCs w:val="22"/>
              </w:rPr>
              <w:t>Compile and Execute</w:t>
            </w:r>
          </w:p>
          <w:p w:rsidR="002A7ACD" w:rsidRPr="00462A90" w:rsidRDefault="002A7ACD" w:rsidP="003E53E0">
            <w:pPr>
              <w:numPr>
                <w:ilvl w:val="0"/>
                <w:numId w:val="314"/>
              </w:numPr>
              <w:spacing w:after="0" w:line="240" w:lineRule="auto"/>
              <w:ind w:left="310" w:hanging="270"/>
              <w:rPr>
                <w:rFonts w:ascii="Arial" w:hAnsi="Arial" w:cs="Arial"/>
                <w:b/>
              </w:rPr>
            </w:pPr>
            <w:r w:rsidRPr="00462A90">
              <w:rPr>
                <w:rFonts w:ascii="Arial" w:hAnsi="Arial" w:cs="Arial"/>
              </w:rPr>
              <w:t>Observe the Waveform using CRO</w:t>
            </w:r>
          </w:p>
        </w:tc>
        <w:tc>
          <w:tcPr>
            <w:tcW w:w="2630" w:type="dxa"/>
          </w:tcPr>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sz w:val="22"/>
                <w:szCs w:val="22"/>
              </w:rPr>
            </w:pPr>
            <w:r w:rsidRPr="00462A90">
              <w:rPr>
                <w:rFonts w:ascii="Arial" w:hAnsi="Arial" w:cs="Arial"/>
                <w:sz w:val="22"/>
                <w:szCs w:val="22"/>
              </w:rPr>
              <w:t>Enter the Program in Editor</w:t>
            </w:r>
          </w:p>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sz w:val="22"/>
                <w:szCs w:val="22"/>
              </w:rPr>
            </w:pPr>
            <w:r w:rsidRPr="00462A90">
              <w:rPr>
                <w:rFonts w:ascii="Arial" w:hAnsi="Arial" w:cs="Arial"/>
                <w:sz w:val="22"/>
                <w:szCs w:val="22"/>
              </w:rPr>
              <w:t>Compile and Execute</w:t>
            </w:r>
          </w:p>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b/>
              </w:rPr>
            </w:pPr>
            <w:r w:rsidRPr="00462A90">
              <w:rPr>
                <w:rFonts w:ascii="Arial" w:hAnsi="Arial" w:cs="Arial"/>
                <w:sz w:val="22"/>
                <w:szCs w:val="22"/>
              </w:rPr>
              <w:t>Verify the Result</w:t>
            </w:r>
          </w:p>
          <w:p w:rsidR="002A7ACD" w:rsidRPr="00462A90" w:rsidRDefault="002A7ACD" w:rsidP="00823102">
            <w:pPr>
              <w:ind w:left="310" w:hanging="270"/>
              <w:rPr>
                <w:rFonts w:ascii="Arial" w:hAnsi="Arial" w:cs="Arial"/>
                <w:b/>
              </w:rPr>
            </w:pPr>
          </w:p>
        </w:tc>
      </w:tr>
      <w:tr w:rsidR="002A7ACD" w:rsidRPr="00462A90" w:rsidTr="00823102">
        <w:tc>
          <w:tcPr>
            <w:tcW w:w="973" w:type="dxa"/>
          </w:tcPr>
          <w:p w:rsidR="002A7ACD" w:rsidRPr="00462A90" w:rsidRDefault="002A7ACD" w:rsidP="00823102">
            <w:pPr>
              <w:rPr>
                <w:rFonts w:ascii="Arial" w:hAnsi="Arial" w:cs="Arial"/>
                <w:b/>
              </w:rPr>
            </w:pPr>
            <w:r w:rsidRPr="00462A90">
              <w:rPr>
                <w:rFonts w:ascii="Arial" w:hAnsi="Arial" w:cs="Arial"/>
                <w:b/>
              </w:rPr>
              <w:t>7</w:t>
            </w:r>
          </w:p>
        </w:tc>
        <w:tc>
          <w:tcPr>
            <w:tcW w:w="2947" w:type="dxa"/>
          </w:tcPr>
          <w:p w:rsidR="002A7ACD" w:rsidRPr="00462A90" w:rsidRDefault="002A7ACD" w:rsidP="00DF60AD">
            <w:pPr>
              <w:spacing w:after="0" w:line="360" w:lineRule="auto"/>
              <w:rPr>
                <w:rFonts w:ascii="Arial" w:hAnsi="Arial" w:cs="Arial"/>
                <w:b/>
              </w:rPr>
            </w:pPr>
            <w:r w:rsidRPr="00462A90">
              <w:rPr>
                <w:rFonts w:ascii="Arial" w:hAnsi="Arial" w:cs="Arial"/>
                <w:bCs/>
              </w:rPr>
              <w:t xml:space="preserve">Write  C PROGRAM to interface ADC module with </w:t>
            </w:r>
            <w:r w:rsidRPr="00462A90">
              <w:rPr>
                <w:rFonts w:ascii="Arial" w:hAnsi="Arial" w:cs="Arial"/>
              </w:rPr>
              <w:t>PIC16F877 .Use a Variable Analog TEST Signal Observe the readings on DIGITAL DISPLAY INTERFACE</w:t>
            </w:r>
          </w:p>
        </w:tc>
        <w:tc>
          <w:tcPr>
            <w:tcW w:w="2693" w:type="dxa"/>
          </w:tcPr>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sz w:val="22"/>
                <w:szCs w:val="22"/>
              </w:rPr>
            </w:pPr>
            <w:r w:rsidRPr="00462A90">
              <w:rPr>
                <w:rFonts w:ascii="Arial" w:hAnsi="Arial" w:cs="Arial"/>
                <w:sz w:val="22"/>
                <w:szCs w:val="22"/>
              </w:rPr>
              <w:t>Enter the Program in Editor</w:t>
            </w:r>
          </w:p>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sz w:val="22"/>
                <w:szCs w:val="22"/>
              </w:rPr>
            </w:pPr>
            <w:r w:rsidRPr="00462A90">
              <w:rPr>
                <w:rFonts w:ascii="Arial" w:hAnsi="Arial" w:cs="Arial"/>
                <w:sz w:val="22"/>
                <w:szCs w:val="22"/>
              </w:rPr>
              <w:t>Compile and Execute</w:t>
            </w:r>
          </w:p>
          <w:p w:rsidR="002A7ACD" w:rsidRPr="00462A90" w:rsidRDefault="002A7ACD" w:rsidP="003E53E0">
            <w:pPr>
              <w:numPr>
                <w:ilvl w:val="0"/>
                <w:numId w:val="314"/>
              </w:numPr>
              <w:spacing w:after="0" w:line="240" w:lineRule="auto"/>
              <w:ind w:left="310" w:hanging="270"/>
              <w:rPr>
                <w:rFonts w:ascii="Arial" w:hAnsi="Arial" w:cs="Arial"/>
              </w:rPr>
            </w:pPr>
            <w:r w:rsidRPr="00462A90">
              <w:rPr>
                <w:rFonts w:ascii="Arial" w:hAnsi="Arial" w:cs="Arial"/>
              </w:rPr>
              <w:t>Tabulate the readings</w:t>
            </w:r>
          </w:p>
        </w:tc>
        <w:tc>
          <w:tcPr>
            <w:tcW w:w="2630" w:type="dxa"/>
          </w:tcPr>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sz w:val="22"/>
                <w:szCs w:val="22"/>
              </w:rPr>
            </w:pPr>
            <w:r w:rsidRPr="00462A90">
              <w:rPr>
                <w:rFonts w:ascii="Arial" w:hAnsi="Arial" w:cs="Arial"/>
                <w:sz w:val="22"/>
                <w:szCs w:val="22"/>
              </w:rPr>
              <w:t>Enter the Program in Editor</w:t>
            </w:r>
          </w:p>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sz w:val="22"/>
                <w:szCs w:val="22"/>
              </w:rPr>
            </w:pPr>
            <w:r w:rsidRPr="00462A90">
              <w:rPr>
                <w:rFonts w:ascii="Arial" w:hAnsi="Arial" w:cs="Arial"/>
                <w:sz w:val="22"/>
                <w:szCs w:val="22"/>
              </w:rPr>
              <w:t>Compile and Execute</w:t>
            </w:r>
          </w:p>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b/>
              </w:rPr>
            </w:pPr>
            <w:r w:rsidRPr="00462A90">
              <w:rPr>
                <w:rFonts w:ascii="Arial" w:hAnsi="Arial" w:cs="Arial"/>
                <w:sz w:val="22"/>
                <w:szCs w:val="22"/>
              </w:rPr>
              <w:t>Verify the Result</w:t>
            </w:r>
          </w:p>
          <w:p w:rsidR="002A7ACD" w:rsidRPr="00462A90" w:rsidRDefault="002A7ACD" w:rsidP="00823102">
            <w:pPr>
              <w:ind w:left="310" w:hanging="270"/>
              <w:rPr>
                <w:rFonts w:ascii="Arial" w:hAnsi="Arial" w:cs="Arial"/>
                <w:b/>
              </w:rPr>
            </w:pPr>
          </w:p>
        </w:tc>
      </w:tr>
      <w:tr w:rsidR="002A7ACD" w:rsidRPr="00462A90" w:rsidTr="00823102">
        <w:tc>
          <w:tcPr>
            <w:tcW w:w="973" w:type="dxa"/>
          </w:tcPr>
          <w:p w:rsidR="002A7ACD" w:rsidRPr="00462A90" w:rsidRDefault="002A7ACD" w:rsidP="00823102">
            <w:pPr>
              <w:rPr>
                <w:rFonts w:ascii="Arial" w:hAnsi="Arial" w:cs="Arial"/>
                <w:b/>
              </w:rPr>
            </w:pPr>
            <w:r w:rsidRPr="00462A90">
              <w:rPr>
                <w:rFonts w:ascii="Arial" w:hAnsi="Arial" w:cs="Arial"/>
                <w:b/>
              </w:rPr>
              <w:t>8</w:t>
            </w:r>
          </w:p>
        </w:tc>
        <w:tc>
          <w:tcPr>
            <w:tcW w:w="2947" w:type="dxa"/>
          </w:tcPr>
          <w:p w:rsidR="002A7ACD" w:rsidRPr="00462A90" w:rsidRDefault="002A7ACD" w:rsidP="00DF60AD">
            <w:pPr>
              <w:spacing w:after="0" w:line="360" w:lineRule="auto"/>
              <w:rPr>
                <w:rFonts w:ascii="Arial" w:hAnsi="Arial" w:cs="Arial"/>
                <w:b/>
              </w:rPr>
            </w:pPr>
            <w:r w:rsidRPr="00462A90">
              <w:rPr>
                <w:rFonts w:ascii="Arial" w:hAnsi="Arial" w:cs="Arial"/>
              </w:rPr>
              <w:t xml:space="preserve">8. Write  C PROGRAM to design a digital thermometer to display the temperature in </w:t>
            </w:r>
            <w:r w:rsidRPr="00462A90">
              <w:rPr>
                <w:rFonts w:ascii="Arial" w:hAnsi="Arial" w:cs="Arial"/>
                <w:vertAlign w:val="superscript"/>
              </w:rPr>
              <w:t>0</w:t>
            </w:r>
            <w:r w:rsidRPr="00462A90">
              <w:rPr>
                <w:rFonts w:ascii="Arial" w:hAnsi="Arial" w:cs="Arial"/>
              </w:rPr>
              <w:t>C using PIC16C71 and Digital Display Unit</w:t>
            </w:r>
          </w:p>
        </w:tc>
        <w:tc>
          <w:tcPr>
            <w:tcW w:w="2693" w:type="dxa"/>
          </w:tcPr>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sz w:val="22"/>
                <w:szCs w:val="22"/>
              </w:rPr>
            </w:pPr>
            <w:r w:rsidRPr="00462A90">
              <w:rPr>
                <w:rFonts w:ascii="Arial" w:hAnsi="Arial" w:cs="Arial"/>
                <w:sz w:val="22"/>
                <w:szCs w:val="22"/>
              </w:rPr>
              <w:t>Enter the Program in Editor</w:t>
            </w:r>
          </w:p>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sz w:val="22"/>
                <w:szCs w:val="22"/>
              </w:rPr>
            </w:pPr>
            <w:r w:rsidRPr="00462A90">
              <w:rPr>
                <w:rFonts w:ascii="Arial" w:hAnsi="Arial" w:cs="Arial"/>
                <w:sz w:val="22"/>
                <w:szCs w:val="22"/>
              </w:rPr>
              <w:t xml:space="preserve">RIG Up The Circuit </w:t>
            </w:r>
          </w:p>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sz w:val="22"/>
                <w:szCs w:val="22"/>
              </w:rPr>
            </w:pPr>
            <w:r w:rsidRPr="00462A90">
              <w:rPr>
                <w:rFonts w:ascii="Arial" w:hAnsi="Arial" w:cs="Arial"/>
                <w:sz w:val="22"/>
                <w:szCs w:val="22"/>
              </w:rPr>
              <w:t>Compile and Execute</w:t>
            </w:r>
          </w:p>
          <w:p w:rsidR="002A7ACD" w:rsidRPr="00462A90" w:rsidRDefault="002A7ACD" w:rsidP="00823102">
            <w:pPr>
              <w:ind w:left="310" w:hanging="270"/>
              <w:rPr>
                <w:rFonts w:ascii="Arial" w:hAnsi="Arial" w:cs="Arial"/>
                <w:b/>
              </w:rPr>
            </w:pPr>
          </w:p>
        </w:tc>
        <w:tc>
          <w:tcPr>
            <w:tcW w:w="2630" w:type="dxa"/>
          </w:tcPr>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sz w:val="22"/>
                <w:szCs w:val="22"/>
              </w:rPr>
            </w:pPr>
            <w:r w:rsidRPr="00462A90">
              <w:rPr>
                <w:rFonts w:ascii="Arial" w:hAnsi="Arial" w:cs="Arial"/>
                <w:sz w:val="22"/>
                <w:szCs w:val="22"/>
              </w:rPr>
              <w:t>Enter the Program in Editor</w:t>
            </w:r>
          </w:p>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sz w:val="22"/>
                <w:szCs w:val="22"/>
              </w:rPr>
            </w:pPr>
            <w:r w:rsidRPr="00462A90">
              <w:rPr>
                <w:rFonts w:ascii="Arial" w:hAnsi="Arial" w:cs="Arial"/>
                <w:sz w:val="22"/>
                <w:szCs w:val="22"/>
              </w:rPr>
              <w:t>Compile and Execute</w:t>
            </w:r>
          </w:p>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b/>
              </w:rPr>
            </w:pPr>
            <w:r w:rsidRPr="00462A90">
              <w:rPr>
                <w:rFonts w:ascii="Arial" w:hAnsi="Arial" w:cs="Arial"/>
                <w:sz w:val="22"/>
                <w:szCs w:val="22"/>
              </w:rPr>
              <w:t>Verify the Result</w:t>
            </w:r>
          </w:p>
          <w:p w:rsidR="002A7ACD" w:rsidRPr="00462A90" w:rsidRDefault="002A7ACD" w:rsidP="00823102">
            <w:pPr>
              <w:ind w:left="310" w:hanging="270"/>
              <w:rPr>
                <w:rFonts w:ascii="Arial" w:hAnsi="Arial" w:cs="Arial"/>
                <w:b/>
              </w:rPr>
            </w:pPr>
          </w:p>
        </w:tc>
      </w:tr>
      <w:tr w:rsidR="002A7ACD" w:rsidRPr="00462A90" w:rsidTr="00823102">
        <w:tc>
          <w:tcPr>
            <w:tcW w:w="973" w:type="dxa"/>
          </w:tcPr>
          <w:p w:rsidR="002A7ACD" w:rsidRPr="00462A90" w:rsidRDefault="002A7ACD" w:rsidP="00823102">
            <w:pPr>
              <w:rPr>
                <w:rFonts w:ascii="Arial" w:hAnsi="Arial" w:cs="Arial"/>
                <w:b/>
              </w:rPr>
            </w:pPr>
            <w:r w:rsidRPr="00462A90">
              <w:rPr>
                <w:rFonts w:ascii="Arial" w:hAnsi="Arial" w:cs="Arial"/>
                <w:b/>
              </w:rPr>
              <w:lastRenderedPageBreak/>
              <w:t>9</w:t>
            </w:r>
          </w:p>
        </w:tc>
        <w:tc>
          <w:tcPr>
            <w:tcW w:w="2947" w:type="dxa"/>
          </w:tcPr>
          <w:p w:rsidR="002A7ACD" w:rsidRPr="00462A90" w:rsidRDefault="002A7ACD" w:rsidP="00823102">
            <w:pPr>
              <w:spacing w:line="360" w:lineRule="auto"/>
              <w:rPr>
                <w:rFonts w:ascii="Arial" w:hAnsi="Arial" w:cs="Arial"/>
                <w:b/>
              </w:rPr>
            </w:pPr>
            <w:r w:rsidRPr="00462A90">
              <w:rPr>
                <w:rFonts w:ascii="Arial" w:hAnsi="Arial" w:cs="Arial"/>
              </w:rPr>
              <w:t>Write  C PROGRAM to design a LVDT interfacing with PIC16C71 using AD698. And observe the readings on Digital Display Unit</w:t>
            </w:r>
          </w:p>
        </w:tc>
        <w:tc>
          <w:tcPr>
            <w:tcW w:w="2693" w:type="dxa"/>
          </w:tcPr>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sz w:val="22"/>
                <w:szCs w:val="22"/>
              </w:rPr>
            </w:pPr>
            <w:r w:rsidRPr="00462A90">
              <w:rPr>
                <w:rFonts w:ascii="Arial" w:hAnsi="Arial" w:cs="Arial"/>
                <w:sz w:val="22"/>
                <w:szCs w:val="22"/>
              </w:rPr>
              <w:t>Enter the Program in Editor</w:t>
            </w:r>
          </w:p>
          <w:p w:rsidR="002A7ACD" w:rsidRPr="00462A90" w:rsidRDefault="002A7ACD" w:rsidP="003E53E0">
            <w:pPr>
              <w:numPr>
                <w:ilvl w:val="0"/>
                <w:numId w:val="314"/>
              </w:numPr>
              <w:spacing w:after="0" w:line="240" w:lineRule="auto"/>
              <w:ind w:left="310" w:hanging="270"/>
              <w:rPr>
                <w:rFonts w:ascii="Arial" w:hAnsi="Arial" w:cs="Arial"/>
              </w:rPr>
            </w:pPr>
            <w:r w:rsidRPr="00462A90">
              <w:rPr>
                <w:rFonts w:ascii="Arial" w:hAnsi="Arial" w:cs="Arial"/>
              </w:rPr>
              <w:t>Rig up the circuit</w:t>
            </w:r>
          </w:p>
          <w:p w:rsidR="002A7ACD" w:rsidRPr="00462A90" w:rsidRDefault="002A7ACD" w:rsidP="00823102">
            <w:pPr>
              <w:ind w:left="310" w:hanging="270"/>
              <w:rPr>
                <w:rFonts w:ascii="Arial" w:hAnsi="Arial" w:cs="Arial"/>
              </w:rPr>
            </w:pPr>
          </w:p>
          <w:p w:rsidR="002A7ACD" w:rsidRPr="00462A90" w:rsidRDefault="002A7ACD" w:rsidP="003E53E0">
            <w:pPr>
              <w:numPr>
                <w:ilvl w:val="0"/>
                <w:numId w:val="314"/>
              </w:numPr>
              <w:spacing w:after="0" w:line="240" w:lineRule="auto"/>
              <w:ind w:left="310" w:hanging="270"/>
              <w:rPr>
                <w:rFonts w:ascii="Arial" w:hAnsi="Arial" w:cs="Arial"/>
                <w:b/>
              </w:rPr>
            </w:pPr>
            <w:r w:rsidRPr="00462A90">
              <w:rPr>
                <w:rFonts w:ascii="Arial" w:hAnsi="Arial" w:cs="Arial"/>
              </w:rPr>
              <w:t>Compute and Execute</w:t>
            </w:r>
          </w:p>
        </w:tc>
        <w:tc>
          <w:tcPr>
            <w:tcW w:w="2630" w:type="dxa"/>
          </w:tcPr>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sz w:val="22"/>
                <w:szCs w:val="22"/>
              </w:rPr>
            </w:pPr>
            <w:r w:rsidRPr="00462A90">
              <w:rPr>
                <w:rFonts w:ascii="Arial" w:hAnsi="Arial" w:cs="Arial"/>
                <w:sz w:val="22"/>
                <w:szCs w:val="22"/>
              </w:rPr>
              <w:t>Enter the Program in Editor</w:t>
            </w:r>
          </w:p>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sz w:val="22"/>
                <w:szCs w:val="22"/>
              </w:rPr>
            </w:pPr>
            <w:r w:rsidRPr="00462A90">
              <w:rPr>
                <w:rFonts w:ascii="Arial" w:hAnsi="Arial" w:cs="Arial"/>
                <w:sz w:val="22"/>
                <w:szCs w:val="22"/>
              </w:rPr>
              <w:t>Compile and Execute</w:t>
            </w:r>
          </w:p>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b/>
              </w:rPr>
            </w:pPr>
            <w:r w:rsidRPr="00462A90">
              <w:rPr>
                <w:rFonts w:ascii="Arial" w:hAnsi="Arial" w:cs="Arial"/>
                <w:sz w:val="22"/>
                <w:szCs w:val="22"/>
              </w:rPr>
              <w:t>Verify the Result</w:t>
            </w:r>
          </w:p>
          <w:p w:rsidR="002A7ACD" w:rsidRPr="00462A90" w:rsidRDefault="002A7ACD" w:rsidP="00823102">
            <w:pPr>
              <w:pStyle w:val="ListParagraph"/>
              <w:autoSpaceDE w:val="0"/>
              <w:autoSpaceDN w:val="0"/>
              <w:adjustRightInd w:val="0"/>
              <w:ind w:left="310" w:hanging="270"/>
              <w:rPr>
                <w:rFonts w:ascii="Arial" w:hAnsi="Arial" w:cs="Arial"/>
                <w:b/>
              </w:rPr>
            </w:pPr>
          </w:p>
        </w:tc>
      </w:tr>
      <w:tr w:rsidR="002A7ACD" w:rsidRPr="00462A90" w:rsidTr="00823102">
        <w:trPr>
          <w:trHeight w:val="1050"/>
        </w:trPr>
        <w:tc>
          <w:tcPr>
            <w:tcW w:w="973" w:type="dxa"/>
            <w:tcBorders>
              <w:bottom w:val="single" w:sz="4" w:space="0" w:color="auto"/>
            </w:tcBorders>
          </w:tcPr>
          <w:p w:rsidR="002A7ACD" w:rsidRPr="00462A90" w:rsidRDefault="002A7ACD" w:rsidP="00823102">
            <w:pPr>
              <w:rPr>
                <w:rFonts w:ascii="Arial" w:hAnsi="Arial" w:cs="Arial"/>
                <w:b/>
              </w:rPr>
            </w:pPr>
            <w:r w:rsidRPr="00462A90">
              <w:rPr>
                <w:rFonts w:ascii="Arial" w:hAnsi="Arial" w:cs="Arial"/>
                <w:b/>
              </w:rPr>
              <w:t>10</w:t>
            </w:r>
          </w:p>
        </w:tc>
        <w:tc>
          <w:tcPr>
            <w:tcW w:w="2947" w:type="dxa"/>
            <w:tcBorders>
              <w:bottom w:val="single" w:sz="4" w:space="0" w:color="auto"/>
            </w:tcBorders>
          </w:tcPr>
          <w:p w:rsidR="002A7ACD" w:rsidRPr="00462A90" w:rsidRDefault="002A7ACD" w:rsidP="00823102">
            <w:pPr>
              <w:spacing w:line="360" w:lineRule="auto"/>
              <w:rPr>
                <w:rFonts w:ascii="Arial" w:hAnsi="Arial" w:cs="Arial"/>
                <w:b/>
              </w:rPr>
            </w:pPr>
            <w:r w:rsidRPr="00462A90">
              <w:rPr>
                <w:rFonts w:ascii="Arial" w:hAnsi="Arial" w:cs="Arial"/>
              </w:rPr>
              <w:t xml:space="preserve"> </w:t>
            </w:r>
            <w:r w:rsidRPr="00462A90">
              <w:rPr>
                <w:rFonts w:ascii="Arial" w:hAnsi="Arial" w:cs="Arial"/>
                <w:bCs/>
              </w:rPr>
              <w:t>Write  C PROGRAM to add two 16-bit operands using ARM controller</w:t>
            </w:r>
          </w:p>
        </w:tc>
        <w:tc>
          <w:tcPr>
            <w:tcW w:w="2693" w:type="dxa"/>
            <w:tcBorders>
              <w:bottom w:val="single" w:sz="4" w:space="0" w:color="auto"/>
            </w:tcBorders>
          </w:tcPr>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sz w:val="22"/>
                <w:szCs w:val="22"/>
              </w:rPr>
            </w:pPr>
            <w:r w:rsidRPr="00462A90">
              <w:rPr>
                <w:rFonts w:ascii="Arial" w:hAnsi="Arial" w:cs="Arial"/>
                <w:sz w:val="22"/>
                <w:szCs w:val="22"/>
              </w:rPr>
              <w:t>Enter the Program in Editor</w:t>
            </w:r>
          </w:p>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sz w:val="22"/>
                <w:szCs w:val="22"/>
              </w:rPr>
            </w:pPr>
            <w:r w:rsidRPr="00462A90">
              <w:rPr>
                <w:rFonts w:ascii="Arial" w:hAnsi="Arial" w:cs="Arial"/>
                <w:sz w:val="22"/>
                <w:szCs w:val="22"/>
              </w:rPr>
              <w:t>Compile and Execute</w:t>
            </w:r>
          </w:p>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b/>
              </w:rPr>
            </w:pPr>
            <w:r w:rsidRPr="00462A90">
              <w:rPr>
                <w:rFonts w:ascii="Arial" w:hAnsi="Arial" w:cs="Arial"/>
                <w:sz w:val="22"/>
                <w:szCs w:val="22"/>
              </w:rPr>
              <w:t>Verify the Result</w:t>
            </w:r>
          </w:p>
          <w:p w:rsidR="002A7ACD" w:rsidRPr="00462A90" w:rsidRDefault="002A7ACD" w:rsidP="00823102">
            <w:pPr>
              <w:ind w:left="310" w:hanging="270"/>
              <w:rPr>
                <w:rFonts w:ascii="Arial" w:hAnsi="Arial" w:cs="Arial"/>
                <w:b/>
              </w:rPr>
            </w:pPr>
          </w:p>
        </w:tc>
        <w:tc>
          <w:tcPr>
            <w:tcW w:w="2630" w:type="dxa"/>
            <w:tcBorders>
              <w:bottom w:val="single" w:sz="4" w:space="0" w:color="auto"/>
            </w:tcBorders>
          </w:tcPr>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sz w:val="22"/>
                <w:szCs w:val="22"/>
              </w:rPr>
            </w:pPr>
            <w:r w:rsidRPr="00462A90">
              <w:rPr>
                <w:rFonts w:ascii="Arial" w:hAnsi="Arial" w:cs="Arial"/>
                <w:sz w:val="22"/>
                <w:szCs w:val="22"/>
              </w:rPr>
              <w:t>Enter the Program in Editor</w:t>
            </w:r>
          </w:p>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sz w:val="22"/>
                <w:szCs w:val="22"/>
              </w:rPr>
            </w:pPr>
            <w:r w:rsidRPr="00462A90">
              <w:rPr>
                <w:rFonts w:ascii="Arial" w:hAnsi="Arial" w:cs="Arial"/>
                <w:sz w:val="22"/>
                <w:szCs w:val="22"/>
              </w:rPr>
              <w:t>Compile and Execute</w:t>
            </w:r>
          </w:p>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b/>
              </w:rPr>
            </w:pPr>
            <w:r w:rsidRPr="00462A90">
              <w:rPr>
                <w:rFonts w:ascii="Arial" w:hAnsi="Arial" w:cs="Arial"/>
                <w:sz w:val="22"/>
                <w:szCs w:val="22"/>
              </w:rPr>
              <w:t>Verify the Result</w:t>
            </w:r>
          </w:p>
          <w:p w:rsidR="002A7ACD" w:rsidRPr="00462A90" w:rsidRDefault="002A7ACD" w:rsidP="00823102">
            <w:pPr>
              <w:ind w:left="310" w:hanging="270"/>
              <w:rPr>
                <w:rFonts w:ascii="Arial" w:hAnsi="Arial" w:cs="Arial"/>
                <w:b/>
              </w:rPr>
            </w:pPr>
          </w:p>
        </w:tc>
      </w:tr>
      <w:tr w:rsidR="002A7ACD" w:rsidRPr="00462A90" w:rsidTr="00823102">
        <w:trPr>
          <w:trHeight w:val="1035"/>
        </w:trPr>
        <w:tc>
          <w:tcPr>
            <w:tcW w:w="973" w:type="dxa"/>
            <w:tcBorders>
              <w:top w:val="single" w:sz="4" w:space="0" w:color="auto"/>
              <w:bottom w:val="single" w:sz="4" w:space="0" w:color="auto"/>
            </w:tcBorders>
          </w:tcPr>
          <w:p w:rsidR="002A7ACD" w:rsidRPr="00462A90" w:rsidRDefault="002A7ACD" w:rsidP="00823102">
            <w:pPr>
              <w:rPr>
                <w:rFonts w:ascii="Arial" w:hAnsi="Arial" w:cs="Arial"/>
                <w:b/>
              </w:rPr>
            </w:pPr>
            <w:r w:rsidRPr="00462A90">
              <w:rPr>
                <w:rFonts w:ascii="Arial" w:hAnsi="Arial" w:cs="Arial"/>
                <w:b/>
              </w:rPr>
              <w:t>11</w:t>
            </w:r>
          </w:p>
        </w:tc>
        <w:tc>
          <w:tcPr>
            <w:tcW w:w="2947" w:type="dxa"/>
            <w:tcBorders>
              <w:top w:val="single" w:sz="4" w:space="0" w:color="auto"/>
              <w:bottom w:val="single" w:sz="4" w:space="0" w:color="auto"/>
            </w:tcBorders>
          </w:tcPr>
          <w:p w:rsidR="002A7ACD" w:rsidRPr="00462A90" w:rsidRDefault="002A7ACD" w:rsidP="00823102">
            <w:pPr>
              <w:spacing w:line="360" w:lineRule="auto"/>
              <w:rPr>
                <w:rFonts w:ascii="Arial" w:hAnsi="Arial" w:cs="Arial"/>
              </w:rPr>
            </w:pPr>
            <w:r w:rsidRPr="00462A90">
              <w:rPr>
                <w:rFonts w:ascii="Arial" w:hAnsi="Arial" w:cs="Arial"/>
                <w:bCs/>
              </w:rPr>
              <w:t xml:space="preserve"> Write  C PROGRAM to add two 32-bit operands using ARM controller</w:t>
            </w:r>
          </w:p>
        </w:tc>
        <w:tc>
          <w:tcPr>
            <w:tcW w:w="2693" w:type="dxa"/>
            <w:tcBorders>
              <w:top w:val="single" w:sz="4" w:space="0" w:color="auto"/>
              <w:bottom w:val="single" w:sz="4" w:space="0" w:color="auto"/>
            </w:tcBorders>
          </w:tcPr>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sz w:val="22"/>
                <w:szCs w:val="22"/>
              </w:rPr>
            </w:pPr>
            <w:r w:rsidRPr="00462A90">
              <w:rPr>
                <w:rFonts w:ascii="Arial" w:hAnsi="Arial" w:cs="Arial"/>
                <w:sz w:val="22"/>
                <w:szCs w:val="22"/>
              </w:rPr>
              <w:t>Enter the Program in Editor</w:t>
            </w:r>
          </w:p>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sz w:val="22"/>
                <w:szCs w:val="22"/>
              </w:rPr>
            </w:pPr>
            <w:r w:rsidRPr="00462A90">
              <w:rPr>
                <w:rFonts w:ascii="Arial" w:hAnsi="Arial" w:cs="Arial"/>
                <w:sz w:val="22"/>
                <w:szCs w:val="22"/>
              </w:rPr>
              <w:t>Compile and Execute</w:t>
            </w:r>
          </w:p>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b/>
              </w:rPr>
            </w:pPr>
            <w:r w:rsidRPr="00462A90">
              <w:rPr>
                <w:rFonts w:ascii="Arial" w:hAnsi="Arial" w:cs="Arial"/>
                <w:sz w:val="22"/>
                <w:szCs w:val="22"/>
              </w:rPr>
              <w:t>Verify the Result</w:t>
            </w:r>
          </w:p>
          <w:p w:rsidR="002A7ACD" w:rsidRPr="00462A90" w:rsidRDefault="002A7ACD" w:rsidP="00823102">
            <w:pPr>
              <w:ind w:left="310" w:hanging="270"/>
              <w:rPr>
                <w:rFonts w:ascii="Arial" w:hAnsi="Arial" w:cs="Arial"/>
                <w:b/>
              </w:rPr>
            </w:pPr>
          </w:p>
        </w:tc>
        <w:tc>
          <w:tcPr>
            <w:tcW w:w="2630" w:type="dxa"/>
            <w:tcBorders>
              <w:top w:val="single" w:sz="4" w:space="0" w:color="auto"/>
              <w:bottom w:val="single" w:sz="4" w:space="0" w:color="auto"/>
            </w:tcBorders>
          </w:tcPr>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sz w:val="22"/>
                <w:szCs w:val="22"/>
              </w:rPr>
            </w:pPr>
            <w:r w:rsidRPr="00462A90">
              <w:rPr>
                <w:rFonts w:ascii="Arial" w:hAnsi="Arial" w:cs="Arial"/>
                <w:sz w:val="22"/>
                <w:szCs w:val="22"/>
              </w:rPr>
              <w:t>Enter the Program in Editor</w:t>
            </w:r>
          </w:p>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sz w:val="22"/>
                <w:szCs w:val="22"/>
              </w:rPr>
            </w:pPr>
            <w:r w:rsidRPr="00462A90">
              <w:rPr>
                <w:rFonts w:ascii="Arial" w:hAnsi="Arial" w:cs="Arial"/>
                <w:sz w:val="22"/>
                <w:szCs w:val="22"/>
              </w:rPr>
              <w:t>Compile and Execute</w:t>
            </w:r>
          </w:p>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b/>
              </w:rPr>
            </w:pPr>
            <w:r w:rsidRPr="00462A90">
              <w:rPr>
                <w:rFonts w:ascii="Arial" w:hAnsi="Arial" w:cs="Arial"/>
                <w:sz w:val="22"/>
                <w:szCs w:val="22"/>
              </w:rPr>
              <w:t>Verify the Result</w:t>
            </w:r>
          </w:p>
          <w:p w:rsidR="002A7ACD" w:rsidRPr="00462A90" w:rsidRDefault="002A7ACD" w:rsidP="00823102">
            <w:pPr>
              <w:ind w:left="310" w:hanging="270"/>
              <w:rPr>
                <w:rFonts w:ascii="Arial" w:hAnsi="Arial" w:cs="Arial"/>
                <w:b/>
              </w:rPr>
            </w:pPr>
          </w:p>
        </w:tc>
      </w:tr>
      <w:tr w:rsidR="002A7ACD" w:rsidRPr="00462A90" w:rsidTr="00823102">
        <w:trPr>
          <w:trHeight w:val="1260"/>
        </w:trPr>
        <w:tc>
          <w:tcPr>
            <w:tcW w:w="973" w:type="dxa"/>
            <w:tcBorders>
              <w:top w:val="single" w:sz="4" w:space="0" w:color="auto"/>
              <w:bottom w:val="single" w:sz="4" w:space="0" w:color="auto"/>
            </w:tcBorders>
          </w:tcPr>
          <w:p w:rsidR="002A7ACD" w:rsidRPr="00462A90" w:rsidRDefault="002A7ACD" w:rsidP="00823102">
            <w:pPr>
              <w:rPr>
                <w:rFonts w:ascii="Arial" w:hAnsi="Arial" w:cs="Arial"/>
                <w:b/>
              </w:rPr>
            </w:pPr>
            <w:r w:rsidRPr="00462A90">
              <w:rPr>
                <w:rFonts w:ascii="Arial" w:hAnsi="Arial" w:cs="Arial"/>
                <w:b/>
              </w:rPr>
              <w:t>12</w:t>
            </w:r>
          </w:p>
        </w:tc>
        <w:tc>
          <w:tcPr>
            <w:tcW w:w="2947" w:type="dxa"/>
            <w:tcBorders>
              <w:top w:val="single" w:sz="4" w:space="0" w:color="auto"/>
              <w:bottom w:val="single" w:sz="4" w:space="0" w:color="auto"/>
            </w:tcBorders>
          </w:tcPr>
          <w:p w:rsidR="002A7ACD" w:rsidRPr="00462A90" w:rsidRDefault="002A7ACD" w:rsidP="00823102">
            <w:pPr>
              <w:spacing w:line="360" w:lineRule="auto"/>
              <w:rPr>
                <w:rFonts w:ascii="Arial" w:hAnsi="Arial" w:cs="Arial"/>
                <w:bCs/>
              </w:rPr>
            </w:pPr>
            <w:r w:rsidRPr="00462A90">
              <w:rPr>
                <w:rFonts w:ascii="Arial" w:hAnsi="Arial" w:cs="Arial"/>
                <w:bCs/>
              </w:rPr>
              <w:t xml:space="preserve"> Write  C PROGRAM to subtract two 16-bit operands using ARM controller</w:t>
            </w:r>
          </w:p>
        </w:tc>
        <w:tc>
          <w:tcPr>
            <w:tcW w:w="2693" w:type="dxa"/>
            <w:tcBorders>
              <w:top w:val="single" w:sz="4" w:space="0" w:color="auto"/>
              <w:bottom w:val="single" w:sz="4" w:space="0" w:color="auto"/>
            </w:tcBorders>
          </w:tcPr>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sz w:val="22"/>
                <w:szCs w:val="22"/>
              </w:rPr>
            </w:pPr>
            <w:r w:rsidRPr="00462A90">
              <w:rPr>
                <w:rFonts w:ascii="Arial" w:hAnsi="Arial" w:cs="Arial"/>
                <w:sz w:val="22"/>
                <w:szCs w:val="22"/>
              </w:rPr>
              <w:t>Enter the Program in Editor</w:t>
            </w:r>
          </w:p>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sz w:val="22"/>
                <w:szCs w:val="22"/>
              </w:rPr>
            </w:pPr>
            <w:r w:rsidRPr="00462A90">
              <w:rPr>
                <w:rFonts w:ascii="Arial" w:hAnsi="Arial" w:cs="Arial"/>
                <w:sz w:val="22"/>
                <w:szCs w:val="22"/>
              </w:rPr>
              <w:t>Compile and Execute</w:t>
            </w:r>
          </w:p>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b/>
              </w:rPr>
            </w:pPr>
            <w:r w:rsidRPr="00462A90">
              <w:rPr>
                <w:rFonts w:ascii="Arial" w:hAnsi="Arial" w:cs="Arial"/>
                <w:sz w:val="22"/>
                <w:szCs w:val="22"/>
              </w:rPr>
              <w:t>Verify the Result</w:t>
            </w:r>
          </w:p>
          <w:p w:rsidR="002A7ACD" w:rsidRPr="00462A90" w:rsidRDefault="002A7ACD" w:rsidP="00823102">
            <w:pPr>
              <w:ind w:left="310" w:hanging="270"/>
              <w:rPr>
                <w:rFonts w:ascii="Arial" w:hAnsi="Arial" w:cs="Arial"/>
                <w:b/>
              </w:rPr>
            </w:pPr>
          </w:p>
        </w:tc>
        <w:tc>
          <w:tcPr>
            <w:tcW w:w="2630" w:type="dxa"/>
            <w:tcBorders>
              <w:top w:val="single" w:sz="4" w:space="0" w:color="auto"/>
              <w:bottom w:val="single" w:sz="4" w:space="0" w:color="auto"/>
            </w:tcBorders>
          </w:tcPr>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sz w:val="22"/>
                <w:szCs w:val="22"/>
              </w:rPr>
            </w:pPr>
            <w:r w:rsidRPr="00462A90">
              <w:rPr>
                <w:rFonts w:ascii="Arial" w:hAnsi="Arial" w:cs="Arial"/>
                <w:sz w:val="22"/>
                <w:szCs w:val="22"/>
              </w:rPr>
              <w:t>Enter the Program in Editor</w:t>
            </w:r>
          </w:p>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sz w:val="22"/>
                <w:szCs w:val="22"/>
              </w:rPr>
            </w:pPr>
            <w:r w:rsidRPr="00462A90">
              <w:rPr>
                <w:rFonts w:ascii="Arial" w:hAnsi="Arial" w:cs="Arial"/>
                <w:sz w:val="22"/>
                <w:szCs w:val="22"/>
              </w:rPr>
              <w:t>Compile and Execute</w:t>
            </w:r>
          </w:p>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b/>
              </w:rPr>
            </w:pPr>
            <w:r w:rsidRPr="00462A90">
              <w:rPr>
                <w:rFonts w:ascii="Arial" w:hAnsi="Arial" w:cs="Arial"/>
                <w:sz w:val="22"/>
                <w:szCs w:val="22"/>
              </w:rPr>
              <w:t>Verify the Result</w:t>
            </w:r>
          </w:p>
          <w:p w:rsidR="002A7ACD" w:rsidRPr="00462A90" w:rsidRDefault="002A7ACD" w:rsidP="00823102">
            <w:pPr>
              <w:ind w:left="310" w:hanging="270"/>
              <w:rPr>
                <w:rFonts w:ascii="Arial" w:hAnsi="Arial" w:cs="Arial"/>
                <w:b/>
              </w:rPr>
            </w:pPr>
          </w:p>
        </w:tc>
      </w:tr>
      <w:tr w:rsidR="002A7ACD" w:rsidRPr="00462A90" w:rsidTr="00823102">
        <w:trPr>
          <w:trHeight w:val="1050"/>
        </w:trPr>
        <w:tc>
          <w:tcPr>
            <w:tcW w:w="973" w:type="dxa"/>
            <w:tcBorders>
              <w:top w:val="single" w:sz="4" w:space="0" w:color="auto"/>
              <w:bottom w:val="single" w:sz="4" w:space="0" w:color="auto"/>
            </w:tcBorders>
          </w:tcPr>
          <w:p w:rsidR="002A7ACD" w:rsidRPr="00462A90" w:rsidRDefault="002A7ACD" w:rsidP="00823102">
            <w:pPr>
              <w:rPr>
                <w:rFonts w:ascii="Arial" w:hAnsi="Arial" w:cs="Arial"/>
                <w:b/>
              </w:rPr>
            </w:pPr>
            <w:r w:rsidRPr="00462A90">
              <w:rPr>
                <w:rFonts w:ascii="Arial" w:hAnsi="Arial" w:cs="Arial"/>
                <w:b/>
              </w:rPr>
              <w:t>13</w:t>
            </w:r>
          </w:p>
        </w:tc>
        <w:tc>
          <w:tcPr>
            <w:tcW w:w="2947" w:type="dxa"/>
            <w:tcBorders>
              <w:top w:val="single" w:sz="4" w:space="0" w:color="auto"/>
              <w:bottom w:val="single" w:sz="4" w:space="0" w:color="auto"/>
            </w:tcBorders>
          </w:tcPr>
          <w:p w:rsidR="002A7ACD" w:rsidRPr="00462A90" w:rsidRDefault="002A7ACD" w:rsidP="00823102">
            <w:pPr>
              <w:spacing w:line="360" w:lineRule="auto"/>
              <w:rPr>
                <w:rFonts w:ascii="Arial" w:hAnsi="Arial" w:cs="Arial"/>
                <w:bCs/>
              </w:rPr>
            </w:pPr>
            <w:r w:rsidRPr="00462A90">
              <w:rPr>
                <w:rFonts w:ascii="Arial" w:hAnsi="Arial" w:cs="Arial"/>
                <w:bCs/>
              </w:rPr>
              <w:t xml:space="preserve"> Write  C PROGRAM to multiply two operands using ARM controller</w:t>
            </w:r>
          </w:p>
        </w:tc>
        <w:tc>
          <w:tcPr>
            <w:tcW w:w="2693" w:type="dxa"/>
            <w:tcBorders>
              <w:top w:val="single" w:sz="4" w:space="0" w:color="auto"/>
              <w:bottom w:val="single" w:sz="4" w:space="0" w:color="auto"/>
            </w:tcBorders>
          </w:tcPr>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sz w:val="22"/>
                <w:szCs w:val="22"/>
              </w:rPr>
            </w:pPr>
            <w:r w:rsidRPr="00462A90">
              <w:rPr>
                <w:rFonts w:ascii="Arial" w:hAnsi="Arial" w:cs="Arial"/>
                <w:sz w:val="22"/>
                <w:szCs w:val="22"/>
              </w:rPr>
              <w:t>Enter the Program in Editor</w:t>
            </w:r>
          </w:p>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sz w:val="22"/>
                <w:szCs w:val="22"/>
              </w:rPr>
            </w:pPr>
            <w:r w:rsidRPr="00462A90">
              <w:rPr>
                <w:rFonts w:ascii="Arial" w:hAnsi="Arial" w:cs="Arial"/>
                <w:sz w:val="22"/>
                <w:szCs w:val="22"/>
              </w:rPr>
              <w:t>Compile and Execute</w:t>
            </w:r>
          </w:p>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b/>
              </w:rPr>
            </w:pPr>
            <w:r w:rsidRPr="00462A90">
              <w:rPr>
                <w:rFonts w:ascii="Arial" w:hAnsi="Arial" w:cs="Arial"/>
                <w:sz w:val="22"/>
                <w:szCs w:val="22"/>
              </w:rPr>
              <w:t>Verify the Result</w:t>
            </w:r>
          </w:p>
          <w:p w:rsidR="002A7ACD" w:rsidRPr="00462A90" w:rsidRDefault="002A7ACD" w:rsidP="00823102">
            <w:pPr>
              <w:ind w:left="310" w:hanging="270"/>
              <w:rPr>
                <w:rFonts w:ascii="Arial" w:hAnsi="Arial" w:cs="Arial"/>
                <w:b/>
              </w:rPr>
            </w:pPr>
          </w:p>
        </w:tc>
        <w:tc>
          <w:tcPr>
            <w:tcW w:w="2630" w:type="dxa"/>
            <w:tcBorders>
              <w:top w:val="single" w:sz="4" w:space="0" w:color="auto"/>
              <w:bottom w:val="single" w:sz="4" w:space="0" w:color="auto"/>
            </w:tcBorders>
          </w:tcPr>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sz w:val="22"/>
                <w:szCs w:val="22"/>
              </w:rPr>
            </w:pPr>
            <w:r w:rsidRPr="00462A90">
              <w:rPr>
                <w:rFonts w:ascii="Arial" w:hAnsi="Arial" w:cs="Arial"/>
                <w:sz w:val="22"/>
                <w:szCs w:val="22"/>
              </w:rPr>
              <w:t>Enter the Program in Editor</w:t>
            </w:r>
          </w:p>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sz w:val="22"/>
                <w:szCs w:val="22"/>
              </w:rPr>
            </w:pPr>
            <w:r w:rsidRPr="00462A90">
              <w:rPr>
                <w:rFonts w:ascii="Arial" w:hAnsi="Arial" w:cs="Arial"/>
                <w:sz w:val="22"/>
                <w:szCs w:val="22"/>
              </w:rPr>
              <w:t>Compile and Execute</w:t>
            </w:r>
          </w:p>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b/>
              </w:rPr>
            </w:pPr>
            <w:r w:rsidRPr="00462A90">
              <w:rPr>
                <w:rFonts w:ascii="Arial" w:hAnsi="Arial" w:cs="Arial"/>
                <w:sz w:val="22"/>
                <w:szCs w:val="22"/>
              </w:rPr>
              <w:t>Verify the Result</w:t>
            </w:r>
          </w:p>
          <w:p w:rsidR="002A7ACD" w:rsidRPr="00462A90" w:rsidRDefault="002A7ACD" w:rsidP="00823102">
            <w:pPr>
              <w:ind w:left="310" w:hanging="270"/>
              <w:rPr>
                <w:rFonts w:ascii="Arial" w:hAnsi="Arial" w:cs="Arial"/>
                <w:b/>
              </w:rPr>
            </w:pPr>
          </w:p>
        </w:tc>
      </w:tr>
      <w:tr w:rsidR="002A7ACD" w:rsidRPr="00462A90" w:rsidTr="00823102">
        <w:trPr>
          <w:trHeight w:val="1425"/>
        </w:trPr>
        <w:tc>
          <w:tcPr>
            <w:tcW w:w="973" w:type="dxa"/>
            <w:tcBorders>
              <w:top w:val="single" w:sz="4" w:space="0" w:color="auto"/>
              <w:bottom w:val="single" w:sz="4" w:space="0" w:color="auto"/>
            </w:tcBorders>
          </w:tcPr>
          <w:p w:rsidR="002A7ACD" w:rsidRPr="00462A90" w:rsidRDefault="002A7ACD" w:rsidP="00823102">
            <w:pPr>
              <w:rPr>
                <w:rFonts w:ascii="Arial" w:hAnsi="Arial" w:cs="Arial"/>
                <w:b/>
              </w:rPr>
            </w:pPr>
            <w:r w:rsidRPr="00462A90">
              <w:rPr>
                <w:rFonts w:ascii="Arial" w:hAnsi="Arial" w:cs="Arial"/>
                <w:b/>
              </w:rPr>
              <w:t>14</w:t>
            </w:r>
          </w:p>
        </w:tc>
        <w:tc>
          <w:tcPr>
            <w:tcW w:w="2947" w:type="dxa"/>
            <w:tcBorders>
              <w:top w:val="single" w:sz="4" w:space="0" w:color="auto"/>
              <w:bottom w:val="single" w:sz="4" w:space="0" w:color="auto"/>
            </w:tcBorders>
          </w:tcPr>
          <w:p w:rsidR="002A7ACD" w:rsidRPr="00462A90" w:rsidRDefault="002A7ACD" w:rsidP="00823102">
            <w:pPr>
              <w:spacing w:line="360" w:lineRule="auto"/>
              <w:rPr>
                <w:rFonts w:ascii="Arial" w:hAnsi="Arial" w:cs="Arial"/>
                <w:bCs/>
              </w:rPr>
            </w:pPr>
            <w:r w:rsidRPr="00462A90">
              <w:rPr>
                <w:rFonts w:ascii="Arial" w:hAnsi="Arial" w:cs="Arial"/>
                <w:bCs/>
              </w:rPr>
              <w:t xml:space="preserve">.Write  C Program to generate a triangular   WAVE using the ARM Controller </w:t>
            </w:r>
          </w:p>
        </w:tc>
        <w:tc>
          <w:tcPr>
            <w:tcW w:w="2693" w:type="dxa"/>
            <w:tcBorders>
              <w:top w:val="single" w:sz="4" w:space="0" w:color="auto"/>
              <w:bottom w:val="single" w:sz="4" w:space="0" w:color="auto"/>
            </w:tcBorders>
          </w:tcPr>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sz w:val="22"/>
                <w:szCs w:val="22"/>
              </w:rPr>
            </w:pPr>
            <w:r w:rsidRPr="00462A90">
              <w:rPr>
                <w:rFonts w:ascii="Arial" w:hAnsi="Arial" w:cs="Arial"/>
                <w:sz w:val="22"/>
                <w:szCs w:val="22"/>
              </w:rPr>
              <w:t>Enter the Program in Editor</w:t>
            </w:r>
          </w:p>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sz w:val="22"/>
                <w:szCs w:val="22"/>
              </w:rPr>
            </w:pPr>
            <w:r w:rsidRPr="00462A90">
              <w:rPr>
                <w:rFonts w:ascii="Arial" w:hAnsi="Arial" w:cs="Arial"/>
                <w:sz w:val="22"/>
                <w:szCs w:val="22"/>
              </w:rPr>
              <w:t>Compile and Execute</w:t>
            </w:r>
          </w:p>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b/>
              </w:rPr>
            </w:pPr>
            <w:r w:rsidRPr="00462A90">
              <w:rPr>
                <w:rFonts w:ascii="Arial" w:hAnsi="Arial" w:cs="Arial"/>
                <w:sz w:val="22"/>
                <w:szCs w:val="22"/>
              </w:rPr>
              <w:t>Observe the Waveform using CRO</w:t>
            </w:r>
          </w:p>
          <w:p w:rsidR="002A7ACD" w:rsidRPr="00462A90" w:rsidRDefault="002A7ACD" w:rsidP="00823102">
            <w:pPr>
              <w:ind w:left="310" w:hanging="270"/>
              <w:rPr>
                <w:rFonts w:ascii="Arial" w:hAnsi="Arial" w:cs="Arial"/>
                <w:b/>
              </w:rPr>
            </w:pPr>
          </w:p>
        </w:tc>
        <w:tc>
          <w:tcPr>
            <w:tcW w:w="2630" w:type="dxa"/>
            <w:tcBorders>
              <w:top w:val="single" w:sz="4" w:space="0" w:color="auto"/>
              <w:bottom w:val="single" w:sz="4" w:space="0" w:color="auto"/>
            </w:tcBorders>
          </w:tcPr>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sz w:val="22"/>
                <w:szCs w:val="22"/>
              </w:rPr>
            </w:pPr>
            <w:r w:rsidRPr="00462A90">
              <w:rPr>
                <w:rFonts w:ascii="Arial" w:hAnsi="Arial" w:cs="Arial"/>
                <w:sz w:val="22"/>
                <w:szCs w:val="22"/>
              </w:rPr>
              <w:t>Enter the Program in Editor</w:t>
            </w:r>
          </w:p>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sz w:val="22"/>
                <w:szCs w:val="22"/>
              </w:rPr>
            </w:pPr>
            <w:r w:rsidRPr="00462A90">
              <w:rPr>
                <w:rFonts w:ascii="Arial" w:hAnsi="Arial" w:cs="Arial"/>
                <w:sz w:val="22"/>
                <w:szCs w:val="22"/>
              </w:rPr>
              <w:t>Compile and Execute</w:t>
            </w:r>
          </w:p>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b/>
              </w:rPr>
            </w:pPr>
            <w:r w:rsidRPr="00462A90">
              <w:rPr>
                <w:rFonts w:ascii="Arial" w:hAnsi="Arial" w:cs="Arial"/>
                <w:sz w:val="22"/>
                <w:szCs w:val="22"/>
              </w:rPr>
              <w:t>Verify the Result</w:t>
            </w:r>
          </w:p>
          <w:p w:rsidR="002A7ACD" w:rsidRPr="00462A90" w:rsidRDefault="002A7ACD" w:rsidP="00823102">
            <w:pPr>
              <w:ind w:left="310" w:hanging="270"/>
              <w:rPr>
                <w:rFonts w:ascii="Arial" w:hAnsi="Arial" w:cs="Arial"/>
                <w:b/>
              </w:rPr>
            </w:pPr>
          </w:p>
        </w:tc>
      </w:tr>
      <w:tr w:rsidR="002A7ACD" w:rsidRPr="00462A90" w:rsidTr="00823102">
        <w:trPr>
          <w:trHeight w:val="1596"/>
        </w:trPr>
        <w:tc>
          <w:tcPr>
            <w:tcW w:w="973" w:type="dxa"/>
            <w:tcBorders>
              <w:top w:val="single" w:sz="4" w:space="0" w:color="auto"/>
              <w:bottom w:val="single" w:sz="4" w:space="0" w:color="auto"/>
            </w:tcBorders>
          </w:tcPr>
          <w:p w:rsidR="002A7ACD" w:rsidRPr="00462A90" w:rsidRDefault="002A7ACD" w:rsidP="00823102">
            <w:pPr>
              <w:rPr>
                <w:rFonts w:ascii="Arial" w:hAnsi="Arial" w:cs="Arial"/>
                <w:b/>
              </w:rPr>
            </w:pPr>
            <w:r w:rsidRPr="00462A90">
              <w:rPr>
                <w:rFonts w:ascii="Arial" w:hAnsi="Arial" w:cs="Arial"/>
                <w:b/>
              </w:rPr>
              <w:t>15</w:t>
            </w:r>
          </w:p>
        </w:tc>
        <w:tc>
          <w:tcPr>
            <w:tcW w:w="2947" w:type="dxa"/>
            <w:tcBorders>
              <w:top w:val="single" w:sz="4" w:space="0" w:color="auto"/>
              <w:bottom w:val="single" w:sz="4" w:space="0" w:color="auto"/>
            </w:tcBorders>
          </w:tcPr>
          <w:p w:rsidR="002A7ACD" w:rsidRPr="00462A90" w:rsidRDefault="002A7ACD" w:rsidP="00823102">
            <w:pPr>
              <w:spacing w:line="360" w:lineRule="auto"/>
              <w:rPr>
                <w:rFonts w:ascii="Arial" w:hAnsi="Arial" w:cs="Arial"/>
                <w:bCs/>
              </w:rPr>
            </w:pPr>
            <w:r w:rsidRPr="00462A90">
              <w:rPr>
                <w:rFonts w:ascii="Arial" w:hAnsi="Arial" w:cs="Arial"/>
                <w:bCs/>
              </w:rPr>
              <w:t xml:space="preserve">Write a C program to Sample a Sine wave at 1000 Samples/second and store in simulator Memory </w:t>
            </w:r>
          </w:p>
        </w:tc>
        <w:tc>
          <w:tcPr>
            <w:tcW w:w="2693" w:type="dxa"/>
            <w:tcBorders>
              <w:top w:val="single" w:sz="4" w:space="0" w:color="auto"/>
              <w:bottom w:val="single" w:sz="4" w:space="0" w:color="auto"/>
            </w:tcBorders>
          </w:tcPr>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sz w:val="22"/>
                <w:szCs w:val="22"/>
              </w:rPr>
            </w:pPr>
            <w:r w:rsidRPr="00462A90">
              <w:rPr>
                <w:rFonts w:ascii="Arial" w:hAnsi="Arial" w:cs="Arial"/>
                <w:sz w:val="22"/>
                <w:szCs w:val="22"/>
              </w:rPr>
              <w:t>Enter the Program in Editor</w:t>
            </w:r>
          </w:p>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sz w:val="22"/>
                <w:szCs w:val="22"/>
              </w:rPr>
            </w:pPr>
            <w:r w:rsidRPr="00462A90">
              <w:rPr>
                <w:rFonts w:ascii="Arial" w:hAnsi="Arial" w:cs="Arial"/>
                <w:sz w:val="22"/>
                <w:szCs w:val="22"/>
              </w:rPr>
              <w:t>Compile and Execute</w:t>
            </w:r>
          </w:p>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rPr>
            </w:pPr>
            <w:r w:rsidRPr="00462A90">
              <w:rPr>
                <w:rFonts w:ascii="Arial" w:hAnsi="Arial" w:cs="Arial"/>
              </w:rPr>
              <w:t xml:space="preserve">Tabulate the Readings </w:t>
            </w:r>
          </w:p>
          <w:p w:rsidR="002A7ACD" w:rsidRPr="00462A90" w:rsidRDefault="002A7ACD" w:rsidP="00823102">
            <w:pPr>
              <w:ind w:left="310" w:hanging="270"/>
              <w:rPr>
                <w:rFonts w:ascii="Arial" w:hAnsi="Arial" w:cs="Arial"/>
                <w:b/>
              </w:rPr>
            </w:pPr>
          </w:p>
        </w:tc>
        <w:tc>
          <w:tcPr>
            <w:tcW w:w="2630" w:type="dxa"/>
            <w:tcBorders>
              <w:top w:val="single" w:sz="4" w:space="0" w:color="auto"/>
              <w:bottom w:val="single" w:sz="4" w:space="0" w:color="auto"/>
            </w:tcBorders>
          </w:tcPr>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sz w:val="22"/>
                <w:szCs w:val="22"/>
              </w:rPr>
            </w:pPr>
            <w:r w:rsidRPr="00462A90">
              <w:rPr>
                <w:rFonts w:ascii="Arial" w:hAnsi="Arial" w:cs="Arial"/>
                <w:sz w:val="22"/>
                <w:szCs w:val="22"/>
              </w:rPr>
              <w:t>Enter the Program in Editor</w:t>
            </w:r>
          </w:p>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sz w:val="22"/>
                <w:szCs w:val="22"/>
              </w:rPr>
            </w:pPr>
            <w:r w:rsidRPr="00462A90">
              <w:rPr>
                <w:rFonts w:ascii="Arial" w:hAnsi="Arial" w:cs="Arial"/>
                <w:sz w:val="22"/>
                <w:szCs w:val="22"/>
              </w:rPr>
              <w:t>Compile and Execute</w:t>
            </w:r>
          </w:p>
          <w:p w:rsidR="002A7ACD" w:rsidRPr="00462A90" w:rsidRDefault="002A7ACD" w:rsidP="003E53E0">
            <w:pPr>
              <w:pStyle w:val="ListParagraph"/>
              <w:numPr>
                <w:ilvl w:val="0"/>
                <w:numId w:val="314"/>
              </w:numPr>
              <w:autoSpaceDE w:val="0"/>
              <w:autoSpaceDN w:val="0"/>
              <w:adjustRightInd w:val="0"/>
              <w:ind w:left="310" w:hanging="270"/>
              <w:contextualSpacing/>
              <w:rPr>
                <w:rFonts w:ascii="Arial" w:hAnsi="Arial" w:cs="Arial"/>
                <w:b/>
              </w:rPr>
            </w:pPr>
            <w:r w:rsidRPr="00462A90">
              <w:rPr>
                <w:rFonts w:ascii="Arial" w:hAnsi="Arial" w:cs="Arial"/>
                <w:sz w:val="22"/>
                <w:szCs w:val="22"/>
              </w:rPr>
              <w:t>Verify the Result</w:t>
            </w:r>
          </w:p>
          <w:p w:rsidR="002A7ACD" w:rsidRPr="00462A90" w:rsidRDefault="002A7ACD" w:rsidP="00823102">
            <w:pPr>
              <w:ind w:left="310" w:hanging="270"/>
              <w:rPr>
                <w:rFonts w:ascii="Arial" w:hAnsi="Arial" w:cs="Arial"/>
                <w:b/>
              </w:rPr>
            </w:pPr>
          </w:p>
        </w:tc>
      </w:tr>
    </w:tbl>
    <w:p w:rsidR="002A7ACD" w:rsidRPr="00462A90" w:rsidRDefault="002A7ACD" w:rsidP="002A7ACD">
      <w:pPr>
        <w:jc w:val="both"/>
        <w:rPr>
          <w:rFonts w:ascii="Arial" w:hAnsi="Arial" w:cs="Arial"/>
          <w:b/>
          <w:lang w:val="en-GB"/>
        </w:rPr>
      </w:pPr>
      <w:r w:rsidRPr="00462A90">
        <w:rPr>
          <w:rFonts w:ascii="Arial" w:hAnsi="Arial" w:cs="Arial"/>
          <w:b/>
          <w:lang w:val="en-GB"/>
        </w:rPr>
        <w:tab/>
      </w:r>
    </w:p>
    <w:p w:rsidR="002A7ACD" w:rsidRPr="00462A90" w:rsidRDefault="002A7ACD" w:rsidP="002A7ACD">
      <w:pPr>
        <w:jc w:val="both"/>
        <w:rPr>
          <w:rFonts w:ascii="Arial" w:hAnsi="Arial" w:cs="Arial"/>
          <w:b/>
          <w:lang w:val="en-GB"/>
        </w:rPr>
      </w:pPr>
    </w:p>
    <w:p w:rsidR="002A7ACD" w:rsidRPr="00462A90" w:rsidRDefault="002A7ACD" w:rsidP="002A7ACD">
      <w:pPr>
        <w:ind w:firstLine="720"/>
        <w:jc w:val="both"/>
        <w:rPr>
          <w:rFonts w:ascii="Arial" w:hAnsi="Arial" w:cs="Arial"/>
          <w:b/>
          <w:lang w:val="en-GB"/>
        </w:rPr>
      </w:pPr>
      <w:r w:rsidRPr="00462A90">
        <w:rPr>
          <w:rFonts w:ascii="Arial" w:hAnsi="Arial" w:cs="Arial"/>
          <w:b/>
          <w:lang w:val="en-GB"/>
        </w:rPr>
        <w:t>Subject Title</w:t>
      </w:r>
      <w:r w:rsidRPr="00462A90">
        <w:rPr>
          <w:rFonts w:ascii="Arial" w:hAnsi="Arial" w:cs="Arial"/>
          <w:b/>
          <w:lang w:val="en-GB"/>
        </w:rPr>
        <w:tab/>
      </w:r>
      <w:r w:rsidRPr="00462A90">
        <w:rPr>
          <w:rFonts w:ascii="Arial" w:hAnsi="Arial" w:cs="Arial"/>
          <w:b/>
          <w:lang w:val="en-GB"/>
        </w:rPr>
        <w:tab/>
      </w:r>
      <w:r w:rsidRPr="00462A90">
        <w:rPr>
          <w:rFonts w:ascii="Arial" w:hAnsi="Arial" w:cs="Arial"/>
          <w:b/>
          <w:lang w:val="en-GB"/>
        </w:rPr>
        <w:tab/>
        <w:t>:</w:t>
      </w:r>
      <w:r w:rsidRPr="00462A90">
        <w:rPr>
          <w:rFonts w:ascii="Arial" w:hAnsi="Arial" w:cs="Arial"/>
          <w:b/>
          <w:lang w:val="en-GB"/>
        </w:rPr>
        <w:tab/>
        <w:t>Project Work</w:t>
      </w:r>
    </w:p>
    <w:p w:rsidR="002A7ACD" w:rsidRPr="00462A90" w:rsidRDefault="002A7ACD" w:rsidP="002A7ACD">
      <w:pPr>
        <w:jc w:val="both"/>
        <w:rPr>
          <w:rFonts w:ascii="Arial" w:hAnsi="Arial" w:cs="Arial"/>
          <w:b/>
          <w:iCs/>
        </w:rPr>
      </w:pPr>
      <w:r w:rsidRPr="00462A90">
        <w:rPr>
          <w:rFonts w:ascii="Arial" w:hAnsi="Arial" w:cs="Arial"/>
          <w:b/>
          <w:iCs/>
        </w:rPr>
        <w:tab/>
        <w:t>Subject Code</w:t>
      </w:r>
      <w:r w:rsidRPr="00462A90">
        <w:rPr>
          <w:rFonts w:ascii="Arial" w:hAnsi="Arial" w:cs="Arial"/>
          <w:b/>
          <w:iCs/>
        </w:rPr>
        <w:tab/>
      </w:r>
      <w:r w:rsidRPr="00462A90">
        <w:rPr>
          <w:rFonts w:ascii="Arial" w:hAnsi="Arial" w:cs="Arial"/>
          <w:b/>
          <w:iCs/>
        </w:rPr>
        <w:tab/>
      </w:r>
      <w:r w:rsidRPr="00462A90">
        <w:rPr>
          <w:rFonts w:ascii="Arial" w:hAnsi="Arial" w:cs="Arial"/>
          <w:b/>
          <w:iCs/>
        </w:rPr>
        <w:tab/>
        <w:t>:</w:t>
      </w:r>
      <w:r w:rsidRPr="00462A90">
        <w:rPr>
          <w:rFonts w:ascii="Arial" w:hAnsi="Arial" w:cs="Arial"/>
          <w:b/>
          <w:iCs/>
        </w:rPr>
        <w:tab/>
        <w:t>EC- 610</w:t>
      </w:r>
    </w:p>
    <w:p w:rsidR="002A7ACD" w:rsidRPr="00462A90" w:rsidRDefault="002A7ACD" w:rsidP="002A7ACD">
      <w:pPr>
        <w:jc w:val="both"/>
        <w:rPr>
          <w:rFonts w:ascii="Arial" w:hAnsi="Arial" w:cs="Arial"/>
          <w:b/>
          <w:lang w:val="en-GB"/>
        </w:rPr>
      </w:pPr>
      <w:r w:rsidRPr="00462A90">
        <w:rPr>
          <w:rFonts w:ascii="Arial" w:hAnsi="Arial" w:cs="Arial"/>
          <w:b/>
          <w:lang w:val="en-GB"/>
        </w:rPr>
        <w:tab/>
        <w:t>Periods / Week</w:t>
      </w:r>
      <w:r w:rsidRPr="00462A90">
        <w:rPr>
          <w:rFonts w:ascii="Arial" w:hAnsi="Arial" w:cs="Arial"/>
          <w:b/>
          <w:lang w:val="en-GB"/>
        </w:rPr>
        <w:tab/>
      </w:r>
      <w:r w:rsidRPr="00462A90">
        <w:rPr>
          <w:rFonts w:ascii="Arial" w:hAnsi="Arial" w:cs="Arial"/>
          <w:b/>
          <w:lang w:val="en-GB"/>
        </w:rPr>
        <w:tab/>
        <w:t>:</w:t>
      </w:r>
      <w:r w:rsidRPr="00462A90">
        <w:rPr>
          <w:rFonts w:ascii="Arial" w:hAnsi="Arial" w:cs="Arial"/>
          <w:b/>
          <w:lang w:val="en-GB"/>
        </w:rPr>
        <w:tab/>
        <w:t>06</w:t>
      </w:r>
    </w:p>
    <w:p w:rsidR="002A7ACD" w:rsidRPr="00462A90" w:rsidRDefault="002A7ACD" w:rsidP="002A7ACD">
      <w:pPr>
        <w:jc w:val="both"/>
        <w:rPr>
          <w:rFonts w:ascii="Arial" w:hAnsi="Arial" w:cs="Arial"/>
          <w:b/>
          <w:lang w:val="en-GB"/>
        </w:rPr>
      </w:pPr>
      <w:r w:rsidRPr="00462A90">
        <w:rPr>
          <w:rFonts w:ascii="Arial" w:hAnsi="Arial" w:cs="Arial"/>
          <w:b/>
          <w:lang w:val="en-GB"/>
        </w:rPr>
        <w:tab/>
        <w:t>Periods / Semester</w:t>
      </w:r>
      <w:r w:rsidRPr="00462A90">
        <w:rPr>
          <w:rFonts w:ascii="Arial" w:hAnsi="Arial" w:cs="Arial"/>
          <w:b/>
          <w:lang w:val="en-GB"/>
        </w:rPr>
        <w:tab/>
      </w:r>
      <w:r w:rsidRPr="00462A90">
        <w:rPr>
          <w:rFonts w:ascii="Arial" w:hAnsi="Arial" w:cs="Arial"/>
          <w:b/>
          <w:lang w:val="en-GB"/>
        </w:rPr>
        <w:tab/>
        <w:t>:</w:t>
      </w:r>
      <w:r w:rsidRPr="00462A90">
        <w:rPr>
          <w:rFonts w:ascii="Arial" w:hAnsi="Arial" w:cs="Arial"/>
          <w:b/>
          <w:lang w:val="en-GB"/>
        </w:rPr>
        <w:tab/>
        <w:t>90</w:t>
      </w:r>
    </w:p>
    <w:p w:rsidR="002A7ACD" w:rsidRPr="00462A90" w:rsidRDefault="002A7ACD" w:rsidP="002A7ACD">
      <w:pPr>
        <w:jc w:val="both"/>
        <w:rPr>
          <w:rFonts w:ascii="Arial" w:hAnsi="Arial" w:cs="Arial"/>
          <w:b/>
          <w:lang w:val="en-GB"/>
        </w:rPr>
      </w:pPr>
    </w:p>
    <w:p w:rsidR="002A7ACD" w:rsidRPr="00462A90" w:rsidRDefault="002A7ACD" w:rsidP="002A7ACD">
      <w:pPr>
        <w:jc w:val="both"/>
        <w:rPr>
          <w:rFonts w:ascii="Arial" w:hAnsi="Arial" w:cs="Arial"/>
          <w:b/>
          <w:lang w:val="en-GB"/>
        </w:rPr>
      </w:pPr>
      <w:r w:rsidRPr="00462A90">
        <w:rPr>
          <w:rFonts w:ascii="Arial" w:hAnsi="Arial" w:cs="Arial"/>
          <w:b/>
          <w:lang w:val="en-GB"/>
        </w:rPr>
        <w:t>OBJECTIVES</w:t>
      </w:r>
    </w:p>
    <w:p w:rsidR="002A7ACD" w:rsidRPr="00462A90" w:rsidRDefault="002A7ACD" w:rsidP="002A7ACD">
      <w:pPr>
        <w:jc w:val="both"/>
        <w:rPr>
          <w:rFonts w:ascii="Arial" w:hAnsi="Arial" w:cs="Arial"/>
          <w:b/>
          <w:lang w:val="en-GB"/>
        </w:rPr>
      </w:pPr>
    </w:p>
    <w:p w:rsidR="002A7ACD" w:rsidRPr="00462A90" w:rsidRDefault="002A7ACD" w:rsidP="002A7ACD">
      <w:pPr>
        <w:tabs>
          <w:tab w:val="left" w:pos="180"/>
          <w:tab w:val="left" w:pos="900"/>
          <w:tab w:val="left" w:pos="1800"/>
          <w:tab w:val="left" w:pos="7200"/>
        </w:tabs>
        <w:rPr>
          <w:rFonts w:ascii="Arial" w:hAnsi="Arial" w:cs="Arial"/>
          <w:bCs/>
          <w:szCs w:val="20"/>
        </w:rPr>
      </w:pPr>
      <w:r w:rsidRPr="00462A90">
        <w:rPr>
          <w:rFonts w:ascii="Arial" w:hAnsi="Arial" w:cs="Arial"/>
          <w:bCs/>
          <w:szCs w:val="20"/>
        </w:rPr>
        <w:t xml:space="preserve">On completion of the subject duration the student should be able to perform the following </w:t>
      </w:r>
    </w:p>
    <w:p w:rsidR="002A7ACD" w:rsidRPr="00462A90" w:rsidRDefault="002A7ACD" w:rsidP="002A7ACD">
      <w:pPr>
        <w:jc w:val="both"/>
        <w:rPr>
          <w:rFonts w:ascii="Arial" w:hAnsi="Arial" w:cs="Arial"/>
          <w:b/>
          <w:lang w:val="en-GB"/>
        </w:rPr>
      </w:pPr>
    </w:p>
    <w:p w:rsidR="002A7ACD" w:rsidRPr="00462A90" w:rsidRDefault="002A7ACD" w:rsidP="002A7ACD">
      <w:pPr>
        <w:jc w:val="both"/>
        <w:rPr>
          <w:rFonts w:ascii="Arial" w:hAnsi="Arial" w:cs="Arial"/>
          <w:b/>
          <w:lang w:val="en-GB"/>
        </w:rPr>
      </w:pPr>
      <w:r w:rsidRPr="00462A90">
        <w:rPr>
          <w:rFonts w:ascii="Arial" w:hAnsi="Arial" w:cs="Arial"/>
          <w:b/>
          <w:lang w:val="en-GB"/>
        </w:rPr>
        <w:t>1.0</w:t>
      </w:r>
      <w:r w:rsidRPr="00462A90">
        <w:rPr>
          <w:rFonts w:ascii="Arial" w:hAnsi="Arial" w:cs="Arial"/>
          <w:b/>
          <w:lang w:val="en-GB"/>
        </w:rPr>
        <w:tab/>
        <w:t>Project work</w:t>
      </w:r>
    </w:p>
    <w:p w:rsidR="002A7ACD" w:rsidRPr="00462A90" w:rsidRDefault="002A7ACD" w:rsidP="002A7ACD">
      <w:pPr>
        <w:jc w:val="both"/>
        <w:rPr>
          <w:rFonts w:ascii="Arial" w:hAnsi="Arial" w:cs="Arial"/>
          <w:lang w:val="en-GB"/>
        </w:rPr>
      </w:pPr>
      <w:r w:rsidRPr="00462A90">
        <w:rPr>
          <w:rFonts w:ascii="Arial" w:hAnsi="Arial" w:cs="Arial"/>
          <w:lang w:val="en-GB"/>
        </w:rPr>
        <w:t>1.1</w:t>
      </w:r>
      <w:r w:rsidRPr="00462A90">
        <w:rPr>
          <w:rFonts w:ascii="Arial" w:hAnsi="Arial" w:cs="Arial"/>
          <w:lang w:val="en-GB"/>
        </w:rPr>
        <w:tab/>
        <w:t>Identifies different works to be carried out in the Project.</w:t>
      </w:r>
    </w:p>
    <w:p w:rsidR="002A7ACD" w:rsidRPr="00462A90" w:rsidRDefault="002A7ACD" w:rsidP="002A7ACD">
      <w:pPr>
        <w:jc w:val="both"/>
        <w:rPr>
          <w:rFonts w:ascii="Arial" w:hAnsi="Arial" w:cs="Arial"/>
          <w:lang w:val="en-GB"/>
        </w:rPr>
      </w:pPr>
      <w:r w:rsidRPr="00462A90">
        <w:rPr>
          <w:rFonts w:ascii="Arial" w:hAnsi="Arial" w:cs="Arial"/>
          <w:lang w:val="en-GB"/>
        </w:rPr>
        <w:t>1.2</w:t>
      </w:r>
      <w:r w:rsidRPr="00462A90">
        <w:rPr>
          <w:rFonts w:ascii="Arial" w:hAnsi="Arial" w:cs="Arial"/>
          <w:lang w:val="en-GB"/>
        </w:rPr>
        <w:tab/>
        <w:t>Collects data relevant to the project work.</w:t>
      </w:r>
    </w:p>
    <w:p w:rsidR="002A7ACD" w:rsidRPr="00462A90" w:rsidRDefault="002A7ACD" w:rsidP="002A7ACD">
      <w:pPr>
        <w:jc w:val="both"/>
        <w:rPr>
          <w:rFonts w:ascii="Arial" w:hAnsi="Arial" w:cs="Arial"/>
          <w:lang w:val="en-GB"/>
        </w:rPr>
      </w:pPr>
      <w:r w:rsidRPr="00462A90">
        <w:rPr>
          <w:rFonts w:ascii="Arial" w:hAnsi="Arial" w:cs="Arial"/>
          <w:lang w:val="en-GB"/>
        </w:rPr>
        <w:t>1.3</w:t>
      </w:r>
      <w:r w:rsidRPr="00462A90">
        <w:rPr>
          <w:rFonts w:ascii="Arial" w:hAnsi="Arial" w:cs="Arial"/>
          <w:lang w:val="en-GB"/>
        </w:rPr>
        <w:tab/>
        <w:t>Carry out need survey.</w:t>
      </w:r>
    </w:p>
    <w:p w:rsidR="002A7ACD" w:rsidRPr="00462A90" w:rsidRDefault="002A7ACD" w:rsidP="002A7ACD">
      <w:pPr>
        <w:ind w:left="720" w:hanging="720"/>
        <w:jc w:val="both"/>
        <w:rPr>
          <w:rFonts w:ascii="Arial" w:hAnsi="Arial" w:cs="Arial"/>
          <w:lang w:val="en-GB"/>
        </w:rPr>
      </w:pPr>
      <w:r w:rsidRPr="00462A90">
        <w:rPr>
          <w:rFonts w:ascii="Arial" w:hAnsi="Arial" w:cs="Arial"/>
          <w:lang w:val="en-GB"/>
        </w:rPr>
        <w:t>1.4</w:t>
      </w:r>
      <w:r w:rsidRPr="00462A90">
        <w:rPr>
          <w:rFonts w:ascii="Arial" w:hAnsi="Arial" w:cs="Arial"/>
          <w:lang w:val="en-GB"/>
        </w:rPr>
        <w:tab/>
        <w:t>Select the most efficient method from the available choices based on preliminary investigation.</w:t>
      </w:r>
    </w:p>
    <w:p w:rsidR="002A7ACD" w:rsidRPr="00462A90" w:rsidRDefault="002A7ACD" w:rsidP="002A7ACD">
      <w:pPr>
        <w:ind w:left="720" w:hanging="720"/>
        <w:jc w:val="both"/>
        <w:rPr>
          <w:rFonts w:ascii="Arial" w:hAnsi="Arial" w:cs="Arial"/>
          <w:lang w:val="en-GB"/>
        </w:rPr>
      </w:pPr>
      <w:r w:rsidRPr="00462A90">
        <w:rPr>
          <w:rFonts w:ascii="Arial" w:hAnsi="Arial" w:cs="Arial"/>
          <w:lang w:val="en-GB"/>
        </w:rPr>
        <w:t>1.5</w:t>
      </w:r>
      <w:r w:rsidRPr="00462A90">
        <w:rPr>
          <w:rFonts w:ascii="Arial" w:hAnsi="Arial" w:cs="Arial"/>
          <w:lang w:val="en-GB"/>
        </w:rPr>
        <w:tab/>
        <w:t>Design the required elements of the project work as per standard practices.</w:t>
      </w:r>
    </w:p>
    <w:p w:rsidR="002A7ACD" w:rsidRPr="00462A90" w:rsidRDefault="002A7ACD" w:rsidP="002A7ACD">
      <w:pPr>
        <w:ind w:left="720" w:hanging="720"/>
        <w:jc w:val="both"/>
        <w:rPr>
          <w:rFonts w:ascii="Arial" w:hAnsi="Arial" w:cs="Arial"/>
          <w:lang w:val="en-GB"/>
        </w:rPr>
      </w:pPr>
      <w:r w:rsidRPr="00462A90">
        <w:rPr>
          <w:rFonts w:ascii="Arial" w:hAnsi="Arial" w:cs="Arial"/>
          <w:lang w:val="en-GB"/>
        </w:rPr>
        <w:t>1.6</w:t>
      </w:r>
      <w:r w:rsidRPr="00462A90">
        <w:rPr>
          <w:rFonts w:ascii="Arial" w:hAnsi="Arial" w:cs="Arial"/>
          <w:lang w:val="en-GB"/>
        </w:rPr>
        <w:tab/>
        <w:t>Prepares the working modules / equipments required for the project work.</w:t>
      </w:r>
    </w:p>
    <w:p w:rsidR="002A7ACD" w:rsidRPr="00462A90" w:rsidRDefault="002A7ACD" w:rsidP="002A7ACD">
      <w:pPr>
        <w:ind w:left="720" w:hanging="720"/>
        <w:jc w:val="both"/>
        <w:rPr>
          <w:rFonts w:ascii="Arial" w:hAnsi="Arial" w:cs="Arial"/>
          <w:lang w:val="en-GB"/>
        </w:rPr>
      </w:pPr>
      <w:r w:rsidRPr="00462A90">
        <w:rPr>
          <w:rFonts w:ascii="Arial" w:hAnsi="Arial" w:cs="Arial"/>
          <w:lang w:val="en-GB"/>
        </w:rPr>
        <w:t>1.7</w:t>
      </w:r>
      <w:r w:rsidRPr="00462A90">
        <w:rPr>
          <w:rFonts w:ascii="Arial" w:hAnsi="Arial" w:cs="Arial"/>
          <w:lang w:val="en-GB"/>
        </w:rPr>
        <w:tab/>
        <w:t>Estimates the cost of project, technological need, computer skills, materials and other equipments.</w:t>
      </w:r>
    </w:p>
    <w:p w:rsidR="002A7ACD" w:rsidRPr="00462A90" w:rsidRDefault="002A7ACD" w:rsidP="002A7ACD">
      <w:pPr>
        <w:ind w:left="720" w:hanging="720"/>
        <w:jc w:val="both"/>
        <w:rPr>
          <w:rFonts w:ascii="Arial" w:hAnsi="Arial" w:cs="Arial"/>
          <w:lang w:val="en-GB"/>
        </w:rPr>
      </w:pPr>
      <w:r w:rsidRPr="00462A90">
        <w:rPr>
          <w:rFonts w:ascii="Arial" w:hAnsi="Arial" w:cs="Arial"/>
          <w:lang w:val="en-GB"/>
        </w:rPr>
        <w:t>1.8</w:t>
      </w:r>
      <w:r w:rsidRPr="00462A90">
        <w:rPr>
          <w:rFonts w:ascii="Arial" w:hAnsi="Arial" w:cs="Arial"/>
          <w:lang w:val="en-GB"/>
        </w:rPr>
        <w:tab/>
        <w:t>Prepares the plan and schedule of starting time and sequence of operations to be carried out at the various stages of the project work in detail.</w:t>
      </w:r>
    </w:p>
    <w:p w:rsidR="002A7ACD" w:rsidRPr="00462A90" w:rsidRDefault="002A7ACD" w:rsidP="002A7ACD">
      <w:pPr>
        <w:ind w:left="720" w:hanging="720"/>
        <w:jc w:val="both"/>
        <w:rPr>
          <w:rFonts w:ascii="Arial" w:hAnsi="Arial" w:cs="Arial"/>
          <w:lang w:val="en-GB"/>
        </w:rPr>
      </w:pPr>
      <w:r w:rsidRPr="00462A90">
        <w:rPr>
          <w:rFonts w:ascii="Arial" w:hAnsi="Arial" w:cs="Arial"/>
          <w:lang w:val="en-GB"/>
        </w:rPr>
        <w:t>1.9</w:t>
      </w:r>
      <w:r w:rsidRPr="00462A90">
        <w:rPr>
          <w:rFonts w:ascii="Arial" w:hAnsi="Arial" w:cs="Arial"/>
          <w:lang w:val="en-GB"/>
        </w:rPr>
        <w:tab/>
        <w:t xml:space="preserve">Preparation of critical activities at the various stages of the project work.  </w:t>
      </w:r>
    </w:p>
    <w:p w:rsidR="002A7ACD" w:rsidRPr="00462A90" w:rsidRDefault="002A7ACD" w:rsidP="002A7ACD">
      <w:pPr>
        <w:ind w:left="720" w:hanging="720"/>
        <w:jc w:val="both"/>
        <w:rPr>
          <w:rFonts w:ascii="Arial" w:hAnsi="Arial" w:cs="Arial"/>
          <w:lang w:val="en-GB"/>
        </w:rPr>
      </w:pPr>
      <w:r w:rsidRPr="00462A90">
        <w:rPr>
          <w:rFonts w:ascii="Arial" w:hAnsi="Arial" w:cs="Arial"/>
          <w:lang w:val="en-GB"/>
        </w:rPr>
        <w:t>1.10     Tests to be carried at various conditions with different electrical input parameter if required.</w:t>
      </w:r>
    </w:p>
    <w:p w:rsidR="002A7ACD" w:rsidRPr="00462A90" w:rsidRDefault="002A7ACD" w:rsidP="002A7ACD">
      <w:pPr>
        <w:ind w:left="720" w:hanging="720"/>
        <w:jc w:val="both"/>
        <w:rPr>
          <w:rFonts w:ascii="Arial" w:hAnsi="Arial" w:cs="Arial"/>
          <w:lang w:val="en-GB"/>
        </w:rPr>
      </w:pPr>
      <w:r w:rsidRPr="00462A90">
        <w:rPr>
          <w:rFonts w:ascii="Arial" w:hAnsi="Arial" w:cs="Arial"/>
          <w:lang w:val="en-GB"/>
        </w:rPr>
        <w:t>1.11</w:t>
      </w:r>
      <w:r w:rsidRPr="00462A90">
        <w:rPr>
          <w:rFonts w:ascii="Arial" w:hAnsi="Arial" w:cs="Arial"/>
          <w:lang w:val="en-GB"/>
        </w:rPr>
        <w:tab/>
        <w:t>To implementation of project work and recording the results at various places.</w:t>
      </w:r>
    </w:p>
    <w:p w:rsidR="002A7ACD" w:rsidRPr="00462A90" w:rsidRDefault="002A7ACD" w:rsidP="002A7ACD">
      <w:pPr>
        <w:ind w:left="720" w:hanging="720"/>
        <w:jc w:val="both"/>
        <w:rPr>
          <w:rFonts w:ascii="Arial" w:hAnsi="Arial" w:cs="Arial"/>
          <w:lang w:val="en-GB"/>
        </w:rPr>
      </w:pPr>
      <w:r w:rsidRPr="00462A90">
        <w:rPr>
          <w:rFonts w:ascii="Arial" w:hAnsi="Arial" w:cs="Arial"/>
          <w:lang w:val="en-GB"/>
        </w:rPr>
        <w:t>1.12.</w:t>
      </w:r>
      <w:r w:rsidRPr="00462A90">
        <w:rPr>
          <w:rFonts w:ascii="Arial" w:hAnsi="Arial" w:cs="Arial"/>
          <w:lang w:val="en-GB"/>
        </w:rPr>
        <w:tab/>
        <w:t>Collects the necessary information to procure necessary finance, and    equipment.</w:t>
      </w:r>
    </w:p>
    <w:p w:rsidR="002A7ACD" w:rsidRPr="00462A90" w:rsidRDefault="002A7ACD" w:rsidP="002A7ACD">
      <w:pPr>
        <w:ind w:left="720" w:hanging="720"/>
        <w:jc w:val="both"/>
        <w:rPr>
          <w:rFonts w:ascii="Arial" w:hAnsi="Arial" w:cs="Arial"/>
          <w:lang w:val="en-GB"/>
        </w:rPr>
      </w:pPr>
      <w:r w:rsidRPr="00462A90">
        <w:rPr>
          <w:rFonts w:ascii="Arial" w:hAnsi="Arial" w:cs="Arial"/>
          <w:lang w:val="en-GB"/>
        </w:rPr>
        <w:lastRenderedPageBreak/>
        <w:t>1.13</w:t>
      </w:r>
      <w:r w:rsidRPr="00462A90">
        <w:rPr>
          <w:rFonts w:ascii="Arial" w:hAnsi="Arial" w:cs="Arial"/>
          <w:lang w:val="en-GB"/>
        </w:rPr>
        <w:tab/>
        <w:t>Preparation of the chart or model for each of the project.</w:t>
      </w:r>
    </w:p>
    <w:p w:rsidR="002A7ACD" w:rsidRPr="00462A90" w:rsidRDefault="002A7ACD" w:rsidP="002A7ACD">
      <w:pPr>
        <w:ind w:left="720" w:hanging="720"/>
        <w:jc w:val="both"/>
        <w:rPr>
          <w:rFonts w:ascii="Arial" w:hAnsi="Arial" w:cs="Arial"/>
          <w:lang w:val="en-GB"/>
        </w:rPr>
      </w:pPr>
      <w:r w:rsidRPr="00462A90">
        <w:rPr>
          <w:rFonts w:ascii="Arial" w:hAnsi="Arial" w:cs="Arial"/>
          <w:lang w:val="en-GB"/>
        </w:rPr>
        <w:t>1.14</w:t>
      </w:r>
      <w:r w:rsidRPr="00462A90">
        <w:rPr>
          <w:rFonts w:ascii="Arial" w:hAnsi="Arial" w:cs="Arial"/>
          <w:lang w:val="en-GB"/>
        </w:rPr>
        <w:tab/>
        <w:t>Preparation of project report.</w:t>
      </w:r>
    </w:p>
    <w:p w:rsidR="002A7ACD" w:rsidRPr="00462A90" w:rsidRDefault="002A7ACD" w:rsidP="002A7ACD">
      <w:pPr>
        <w:ind w:left="720" w:hanging="720"/>
        <w:jc w:val="both"/>
        <w:rPr>
          <w:rFonts w:ascii="Arial" w:hAnsi="Arial" w:cs="Arial"/>
          <w:lang w:val="en-GB"/>
        </w:rPr>
      </w:pPr>
    </w:p>
    <w:p w:rsidR="002A7ACD" w:rsidRPr="00462A90" w:rsidRDefault="002A7ACD" w:rsidP="002A7ACD">
      <w:pPr>
        <w:jc w:val="both"/>
        <w:rPr>
          <w:rFonts w:ascii="Arial" w:hAnsi="Arial" w:cs="Arial"/>
          <w:b/>
          <w:lang w:val="en-GB"/>
        </w:rPr>
      </w:pPr>
      <w:r w:rsidRPr="00462A90">
        <w:rPr>
          <w:rFonts w:ascii="Arial" w:hAnsi="Arial" w:cs="Arial"/>
          <w:b/>
          <w:lang w:val="en-GB"/>
        </w:rPr>
        <w:t>2.0</w:t>
      </w:r>
      <w:r w:rsidRPr="00462A90">
        <w:rPr>
          <w:rFonts w:ascii="Arial" w:hAnsi="Arial" w:cs="Arial"/>
          <w:b/>
          <w:lang w:val="en-GB"/>
        </w:rPr>
        <w:tab/>
        <w:t>Report on observations in Industrial visits</w:t>
      </w:r>
    </w:p>
    <w:p w:rsidR="002A7ACD" w:rsidRPr="00462A90" w:rsidRDefault="002A7ACD" w:rsidP="002A7ACD">
      <w:pPr>
        <w:jc w:val="both"/>
        <w:rPr>
          <w:rFonts w:ascii="Arial" w:hAnsi="Arial" w:cs="Arial"/>
          <w:b/>
          <w:lang w:val="en-GB"/>
        </w:rPr>
      </w:pPr>
    </w:p>
    <w:p w:rsidR="002A7ACD" w:rsidRPr="00462A90" w:rsidRDefault="002A7ACD" w:rsidP="002A7ACD">
      <w:pPr>
        <w:jc w:val="both"/>
        <w:rPr>
          <w:rFonts w:ascii="Arial" w:hAnsi="Arial" w:cs="Arial"/>
          <w:b/>
          <w:lang w:val="en-GB"/>
        </w:rPr>
      </w:pPr>
      <w:r w:rsidRPr="00462A90">
        <w:rPr>
          <w:rFonts w:ascii="Arial" w:hAnsi="Arial" w:cs="Arial"/>
          <w:lang w:val="en-GB"/>
        </w:rPr>
        <w:t xml:space="preserve"> 2.1</w:t>
      </w:r>
      <w:r w:rsidRPr="00462A90">
        <w:rPr>
          <w:rFonts w:ascii="Arial" w:hAnsi="Arial" w:cs="Arial"/>
          <w:lang w:val="en-GB"/>
        </w:rPr>
        <w:tab/>
        <w:t>Visit nearby electronics/communication engineering industries</w:t>
      </w:r>
    </w:p>
    <w:p w:rsidR="002A7ACD" w:rsidRPr="00462A90" w:rsidRDefault="002A7ACD" w:rsidP="002A7ACD">
      <w:pPr>
        <w:ind w:left="720" w:hanging="720"/>
        <w:jc w:val="both"/>
        <w:rPr>
          <w:rFonts w:ascii="Arial" w:hAnsi="Arial" w:cs="Arial"/>
          <w:lang w:val="en-GB"/>
        </w:rPr>
      </w:pPr>
    </w:p>
    <w:p w:rsidR="002A7ACD" w:rsidRPr="00462A90" w:rsidRDefault="002A7ACD" w:rsidP="002A7ACD">
      <w:pPr>
        <w:ind w:left="720" w:hanging="720"/>
        <w:jc w:val="both"/>
        <w:rPr>
          <w:rFonts w:ascii="Arial" w:hAnsi="Arial" w:cs="Arial"/>
          <w:b/>
          <w:lang w:val="en-GB"/>
        </w:rPr>
      </w:pPr>
      <w:r w:rsidRPr="00462A90">
        <w:rPr>
          <w:rFonts w:ascii="Arial" w:hAnsi="Arial" w:cs="Arial"/>
          <w:b/>
          <w:lang w:val="en-GB"/>
        </w:rPr>
        <w:t>COURSE CONTENT</w:t>
      </w:r>
    </w:p>
    <w:p w:rsidR="002A7ACD" w:rsidRPr="00462A90" w:rsidRDefault="002A7ACD" w:rsidP="002A7ACD">
      <w:pPr>
        <w:ind w:left="720" w:hanging="720"/>
        <w:jc w:val="both"/>
        <w:rPr>
          <w:rFonts w:ascii="Arial" w:hAnsi="Arial" w:cs="Arial"/>
          <w:lang w:val="en-GB"/>
        </w:rPr>
      </w:pPr>
    </w:p>
    <w:p w:rsidR="002A7ACD" w:rsidRPr="00462A90" w:rsidRDefault="002A7ACD" w:rsidP="002A7ACD">
      <w:pPr>
        <w:spacing w:line="360" w:lineRule="auto"/>
        <w:jc w:val="both"/>
        <w:rPr>
          <w:rFonts w:ascii="Arial" w:hAnsi="Arial" w:cs="Arial"/>
        </w:rPr>
      </w:pPr>
      <w:r w:rsidRPr="00462A90">
        <w:rPr>
          <w:rFonts w:ascii="Arial" w:hAnsi="Arial" w:cs="Arial"/>
          <w:lang w:val="en-GB"/>
        </w:rPr>
        <w:tab/>
      </w:r>
      <w:r w:rsidRPr="00462A90">
        <w:rPr>
          <w:rFonts w:ascii="Arial" w:hAnsi="Arial" w:cs="Arial"/>
        </w:rPr>
        <w:t xml:space="preserve">Project work is intended to provide training in the solution of various fields of engineering problems relating to </w:t>
      </w:r>
    </w:p>
    <w:p w:rsidR="002A7ACD" w:rsidRPr="00462A90" w:rsidRDefault="002A7ACD" w:rsidP="002A7ACD">
      <w:pPr>
        <w:spacing w:line="360" w:lineRule="auto"/>
        <w:jc w:val="both"/>
        <w:rPr>
          <w:rFonts w:ascii="Arial" w:hAnsi="Arial" w:cs="Arial"/>
        </w:rPr>
      </w:pPr>
      <w:r w:rsidRPr="00462A90">
        <w:rPr>
          <w:rFonts w:ascii="Arial" w:hAnsi="Arial" w:cs="Arial"/>
          <w:b/>
        </w:rPr>
        <w:t>Rural Communication Systems</w:t>
      </w:r>
      <w:r w:rsidRPr="00462A90">
        <w:rPr>
          <w:rFonts w:ascii="Arial" w:hAnsi="Arial" w:cs="Arial"/>
        </w:rPr>
        <w:t xml:space="preserve">: Connection remotely scattered hamlets with wireless technology. </w:t>
      </w:r>
    </w:p>
    <w:p w:rsidR="002A7ACD" w:rsidRPr="00462A90" w:rsidRDefault="002A7ACD" w:rsidP="002A7ACD">
      <w:pPr>
        <w:spacing w:line="360" w:lineRule="auto"/>
        <w:jc w:val="both"/>
        <w:rPr>
          <w:rFonts w:ascii="Arial" w:hAnsi="Arial" w:cs="Arial"/>
        </w:rPr>
      </w:pPr>
      <w:r w:rsidRPr="00462A90">
        <w:rPr>
          <w:rFonts w:ascii="Arial" w:hAnsi="Arial" w:cs="Arial"/>
          <w:b/>
        </w:rPr>
        <w:t>Energy Saving Equipments</w:t>
      </w:r>
      <w:r w:rsidRPr="00462A90">
        <w:rPr>
          <w:rFonts w:ascii="Arial" w:hAnsi="Arial" w:cs="Arial"/>
        </w:rPr>
        <w:t>:  Replacing of Tungsten filament lamps with effective To implementation of LED, CFL Lamps   at various applications.</w:t>
      </w:r>
    </w:p>
    <w:p w:rsidR="002A7ACD" w:rsidRPr="00462A90" w:rsidRDefault="002A7ACD" w:rsidP="002A7ACD">
      <w:pPr>
        <w:spacing w:line="360" w:lineRule="auto"/>
        <w:jc w:val="both"/>
        <w:rPr>
          <w:rFonts w:ascii="Arial" w:hAnsi="Arial" w:cs="Arial"/>
        </w:rPr>
      </w:pPr>
      <w:r w:rsidRPr="00462A90">
        <w:rPr>
          <w:rFonts w:ascii="Arial" w:hAnsi="Arial" w:cs="Arial"/>
        </w:rPr>
        <w:t xml:space="preserve"> </w:t>
      </w:r>
      <w:r w:rsidRPr="00462A90">
        <w:rPr>
          <w:rFonts w:ascii="Arial" w:hAnsi="Arial" w:cs="Arial"/>
          <w:b/>
        </w:rPr>
        <w:t>Automobile Field</w:t>
      </w:r>
      <w:r w:rsidRPr="00462A90">
        <w:rPr>
          <w:rFonts w:ascii="Arial" w:hAnsi="Arial" w:cs="Arial"/>
        </w:rPr>
        <w:t>: Solar Operated Vehicles, Battery Operated Vehicles with remote Operated electrical Devices involving power control with wireless technology.</w:t>
      </w:r>
    </w:p>
    <w:p w:rsidR="002A7ACD" w:rsidRPr="00462A90" w:rsidRDefault="002A7ACD" w:rsidP="002A7ACD">
      <w:pPr>
        <w:spacing w:line="360" w:lineRule="auto"/>
        <w:jc w:val="both"/>
        <w:rPr>
          <w:rFonts w:ascii="Arial" w:hAnsi="Arial" w:cs="Arial"/>
          <w:b/>
        </w:rPr>
      </w:pPr>
      <w:r w:rsidRPr="00462A90">
        <w:rPr>
          <w:rFonts w:ascii="Arial" w:hAnsi="Arial" w:cs="Arial"/>
          <w:b/>
        </w:rPr>
        <w:t xml:space="preserve">Embedded Systems:  </w:t>
      </w:r>
      <w:r w:rsidRPr="00462A90">
        <w:rPr>
          <w:rFonts w:ascii="Arial" w:hAnsi="Arial" w:cs="Arial"/>
        </w:rPr>
        <w:t>Various applications in industry involving the microcontrollers for automation and efficient supervision of the systems.</w:t>
      </w:r>
    </w:p>
    <w:p w:rsidR="002A7ACD" w:rsidRPr="00462A90" w:rsidRDefault="002A7ACD" w:rsidP="002A7ACD">
      <w:pPr>
        <w:spacing w:line="360" w:lineRule="auto"/>
        <w:jc w:val="both"/>
        <w:rPr>
          <w:rFonts w:ascii="Arial" w:hAnsi="Arial" w:cs="Arial"/>
        </w:rPr>
      </w:pPr>
      <w:r w:rsidRPr="00462A90">
        <w:rPr>
          <w:rFonts w:ascii="Arial" w:hAnsi="Arial" w:cs="Arial"/>
          <w:b/>
        </w:rPr>
        <w:t>Power Devices</w:t>
      </w:r>
      <w:r w:rsidRPr="00462A90">
        <w:rPr>
          <w:rFonts w:ascii="Arial" w:hAnsi="Arial" w:cs="Arial"/>
        </w:rPr>
        <w:t>:  Inverter, SCR based applications, UPS and Automatic switching DG Sets etc.</w:t>
      </w:r>
    </w:p>
    <w:p w:rsidR="002A7ACD" w:rsidRPr="00462A90" w:rsidRDefault="002A7ACD" w:rsidP="002A7ACD">
      <w:pPr>
        <w:spacing w:line="360" w:lineRule="auto"/>
        <w:jc w:val="both"/>
        <w:rPr>
          <w:rFonts w:ascii="Arial" w:hAnsi="Arial" w:cs="Arial"/>
          <w:lang w:val="en-GB"/>
        </w:rPr>
      </w:pPr>
      <w:r w:rsidRPr="00462A90">
        <w:rPr>
          <w:rFonts w:ascii="Arial" w:hAnsi="Arial" w:cs="Arial"/>
        </w:rPr>
        <w:t xml:space="preserve"> </w:t>
      </w:r>
      <w:r w:rsidRPr="00462A90">
        <w:rPr>
          <w:rFonts w:ascii="Arial" w:hAnsi="Arial" w:cs="Arial"/>
        </w:rPr>
        <w:tab/>
        <w:t xml:space="preserve">Project work will also </w:t>
      </w:r>
      <w:r w:rsidRPr="00462A90">
        <w:rPr>
          <w:rFonts w:ascii="Arial" w:hAnsi="Arial" w:cs="Arial"/>
          <w:lang w:val="en-GB"/>
        </w:rPr>
        <w:t>include the To implementation of Innovative Ideas which improves the nation growth and preparation of the feasibility report for any one type of enterprise under self – employment schemes also.</w:t>
      </w:r>
    </w:p>
    <w:p w:rsidR="002A7ACD" w:rsidRPr="00462A90" w:rsidRDefault="002A7ACD" w:rsidP="002A7ACD">
      <w:pPr>
        <w:spacing w:line="360" w:lineRule="auto"/>
        <w:jc w:val="both"/>
        <w:rPr>
          <w:rFonts w:ascii="Arial" w:hAnsi="Arial" w:cs="Arial"/>
        </w:rPr>
      </w:pPr>
      <w:r w:rsidRPr="00462A90">
        <w:rPr>
          <w:rFonts w:ascii="Arial" w:hAnsi="Arial" w:cs="Arial"/>
          <w:lang w:val="en-GB"/>
        </w:rPr>
        <w:tab/>
      </w:r>
      <w:r w:rsidRPr="00462A90">
        <w:rPr>
          <w:rFonts w:ascii="Arial" w:hAnsi="Arial" w:cs="Arial"/>
        </w:rPr>
        <w:t>Students shall be divided into groups of five each and shall be assigned a problem that calls for application of the Explainledge he/she acquired in the course and also which involves some extra study of reference materials.</w:t>
      </w:r>
    </w:p>
    <w:p w:rsidR="002A7ACD" w:rsidRPr="00462A90" w:rsidRDefault="002A7ACD" w:rsidP="002A7ACD">
      <w:pPr>
        <w:pStyle w:val="BodyText"/>
        <w:ind w:firstLine="720"/>
        <w:rPr>
          <w:rFonts w:ascii="Arial" w:hAnsi="Arial" w:cs="Arial"/>
        </w:rPr>
      </w:pPr>
      <w:r w:rsidRPr="00462A90">
        <w:rPr>
          <w:rFonts w:ascii="Arial" w:hAnsi="Arial" w:cs="Arial"/>
        </w:rPr>
        <w:lastRenderedPageBreak/>
        <w:t>Every student should prepare a project report and submit the same for assessment.  Every student puts his share to the work in all the operations of the project.  The end examination in Project work shall consist of power point presentation and Viva-voce test to be assessed by a panel of examiners comprising of an External examiner, the Head of Section, and member of staff who guided the project as Internal examiner.</w:t>
      </w:r>
    </w:p>
    <w:p w:rsidR="002A7ACD" w:rsidRPr="00462A90" w:rsidRDefault="002A7ACD" w:rsidP="002A7ACD">
      <w:pPr>
        <w:ind w:left="720" w:hanging="720"/>
        <w:jc w:val="both"/>
        <w:rPr>
          <w:rFonts w:ascii="Arial" w:hAnsi="Arial" w:cs="Arial"/>
          <w:lang w:val="en-GB"/>
        </w:rPr>
      </w:pPr>
    </w:p>
    <w:p w:rsidR="002A7ACD" w:rsidRPr="00462A90" w:rsidRDefault="002A7ACD" w:rsidP="002A7ACD">
      <w:pPr>
        <w:jc w:val="both"/>
        <w:rPr>
          <w:rFonts w:ascii="Arial" w:hAnsi="Arial" w:cs="Arial"/>
          <w:b/>
          <w:lang w:val="en-GB"/>
        </w:rPr>
      </w:pPr>
      <w:r w:rsidRPr="00462A90">
        <w:rPr>
          <w:rFonts w:ascii="Arial" w:hAnsi="Arial" w:cs="Arial"/>
          <w:b/>
          <w:lang w:val="en-GB"/>
        </w:rPr>
        <w:t xml:space="preserve">Scheme of assessment </w:t>
      </w:r>
    </w:p>
    <w:p w:rsidR="002A7ACD" w:rsidRPr="00462A90" w:rsidRDefault="002A7ACD" w:rsidP="002A7ACD">
      <w:pPr>
        <w:ind w:left="720" w:firstLine="90"/>
        <w:jc w:val="both"/>
        <w:rPr>
          <w:rFonts w:ascii="Arial" w:hAnsi="Arial" w:cs="Arial"/>
          <w:lang w:val="en-GB"/>
        </w:rPr>
      </w:pPr>
      <w:r w:rsidRPr="00462A90">
        <w:rPr>
          <w:rFonts w:ascii="Arial" w:hAnsi="Arial" w:cs="Arial"/>
          <w:lang w:val="en-GB"/>
        </w:rPr>
        <w:t>1)</w:t>
      </w:r>
      <w:r w:rsidRPr="00462A90">
        <w:rPr>
          <w:rFonts w:ascii="Arial" w:hAnsi="Arial" w:cs="Arial"/>
          <w:lang w:val="en-GB"/>
        </w:rPr>
        <w:tab/>
        <w:t>Seminar</w:t>
      </w:r>
      <w:r w:rsidRPr="00462A90">
        <w:rPr>
          <w:rFonts w:ascii="Arial" w:hAnsi="Arial" w:cs="Arial"/>
          <w:lang w:val="en-GB"/>
        </w:rPr>
        <w:tab/>
      </w:r>
      <w:r w:rsidRPr="00462A90">
        <w:rPr>
          <w:rFonts w:ascii="Arial" w:hAnsi="Arial" w:cs="Arial"/>
          <w:lang w:val="en-GB"/>
        </w:rPr>
        <w:tab/>
      </w:r>
      <w:r w:rsidRPr="00462A90">
        <w:rPr>
          <w:rFonts w:ascii="Arial" w:hAnsi="Arial" w:cs="Arial"/>
          <w:lang w:val="en-GB"/>
        </w:rPr>
        <w:tab/>
        <w:t>-</w:t>
      </w:r>
      <w:r w:rsidRPr="00462A90">
        <w:rPr>
          <w:rFonts w:ascii="Arial" w:hAnsi="Arial" w:cs="Arial"/>
          <w:lang w:val="en-GB"/>
        </w:rPr>
        <w:tab/>
        <w:t>20 Marks</w:t>
      </w:r>
    </w:p>
    <w:p w:rsidR="002A7ACD" w:rsidRPr="00462A90" w:rsidRDefault="002A7ACD" w:rsidP="002A7ACD">
      <w:pPr>
        <w:ind w:left="720" w:firstLine="90"/>
        <w:jc w:val="both"/>
        <w:rPr>
          <w:rFonts w:ascii="Arial" w:hAnsi="Arial" w:cs="Arial"/>
          <w:lang w:val="en-GB"/>
        </w:rPr>
      </w:pPr>
      <w:r w:rsidRPr="00462A90">
        <w:rPr>
          <w:rFonts w:ascii="Arial" w:hAnsi="Arial" w:cs="Arial"/>
          <w:lang w:val="en-GB"/>
        </w:rPr>
        <w:t>2)</w:t>
      </w:r>
      <w:r w:rsidRPr="00462A90">
        <w:rPr>
          <w:rFonts w:ascii="Arial" w:hAnsi="Arial" w:cs="Arial"/>
          <w:lang w:val="en-GB"/>
        </w:rPr>
        <w:tab/>
        <w:t>Internal assessment</w:t>
      </w:r>
      <w:r w:rsidRPr="00462A90">
        <w:rPr>
          <w:rFonts w:ascii="Arial" w:hAnsi="Arial" w:cs="Arial"/>
          <w:lang w:val="en-GB"/>
        </w:rPr>
        <w:tab/>
      </w:r>
      <w:r w:rsidRPr="00462A90">
        <w:rPr>
          <w:rFonts w:ascii="Arial" w:hAnsi="Arial" w:cs="Arial"/>
          <w:lang w:val="en-GB"/>
        </w:rPr>
        <w:tab/>
        <w:t>-</w:t>
      </w:r>
      <w:r w:rsidRPr="00462A90">
        <w:rPr>
          <w:rFonts w:ascii="Arial" w:hAnsi="Arial" w:cs="Arial"/>
          <w:lang w:val="en-GB"/>
        </w:rPr>
        <w:tab/>
        <w:t>20 Marks</w:t>
      </w:r>
    </w:p>
    <w:p w:rsidR="002A7ACD" w:rsidRPr="00462A90" w:rsidRDefault="002A7ACD" w:rsidP="002A7ACD">
      <w:pPr>
        <w:ind w:left="720" w:firstLine="90"/>
        <w:jc w:val="both"/>
        <w:rPr>
          <w:rFonts w:ascii="Arial" w:hAnsi="Arial" w:cs="Arial"/>
          <w:lang w:val="en-GB"/>
        </w:rPr>
      </w:pPr>
      <w:r w:rsidRPr="00462A90">
        <w:rPr>
          <w:rFonts w:ascii="Arial" w:hAnsi="Arial" w:cs="Arial"/>
          <w:lang w:val="en-GB"/>
        </w:rPr>
        <w:t>3)</w:t>
      </w:r>
      <w:r w:rsidRPr="00462A90">
        <w:rPr>
          <w:rFonts w:ascii="Arial" w:hAnsi="Arial" w:cs="Arial"/>
          <w:lang w:val="en-GB"/>
        </w:rPr>
        <w:tab/>
        <w:t>Power point presentation,</w:t>
      </w:r>
      <w:r w:rsidRPr="00462A90">
        <w:rPr>
          <w:rFonts w:ascii="Arial" w:hAnsi="Arial" w:cs="Arial"/>
          <w:lang w:val="en-GB"/>
        </w:rPr>
        <w:tab/>
        <w:t>-</w:t>
      </w:r>
      <w:r w:rsidRPr="00462A90">
        <w:rPr>
          <w:rFonts w:ascii="Arial" w:hAnsi="Arial" w:cs="Arial"/>
          <w:lang w:val="en-GB"/>
        </w:rPr>
        <w:tab/>
        <w:t xml:space="preserve">60 Marks </w:t>
      </w:r>
    </w:p>
    <w:p w:rsidR="002A7ACD" w:rsidRPr="00462A90" w:rsidRDefault="002A7ACD" w:rsidP="002A7ACD">
      <w:pPr>
        <w:ind w:left="720" w:firstLine="90"/>
        <w:jc w:val="both"/>
        <w:rPr>
          <w:rFonts w:ascii="Arial" w:hAnsi="Arial" w:cs="Arial"/>
          <w:lang w:val="en-GB"/>
        </w:rPr>
      </w:pPr>
      <w:r w:rsidRPr="00462A90">
        <w:rPr>
          <w:rFonts w:ascii="Arial" w:hAnsi="Arial" w:cs="Arial"/>
          <w:lang w:val="en-GB"/>
        </w:rPr>
        <w:tab/>
        <w:t>Report &amp; Viva-Voce (3x20)</w:t>
      </w:r>
    </w:p>
    <w:p w:rsidR="002A7ACD" w:rsidRPr="00462A90" w:rsidRDefault="002A7ACD" w:rsidP="002A7ACD">
      <w:pPr>
        <w:ind w:left="720" w:firstLine="90"/>
        <w:jc w:val="both"/>
        <w:rPr>
          <w:rFonts w:ascii="Arial" w:hAnsi="Arial" w:cs="Arial"/>
          <w:b/>
          <w:lang w:val="en-GB"/>
        </w:rPr>
      </w:pPr>
      <w:r w:rsidRPr="00462A90">
        <w:rPr>
          <w:rFonts w:ascii="Arial" w:hAnsi="Arial" w:cs="Arial"/>
          <w:lang w:val="en-GB"/>
        </w:rPr>
        <w:tab/>
      </w:r>
      <w:r w:rsidRPr="00462A90">
        <w:rPr>
          <w:rFonts w:ascii="Arial" w:hAnsi="Arial" w:cs="Arial"/>
          <w:lang w:val="en-GB"/>
        </w:rPr>
        <w:tab/>
      </w:r>
      <w:r w:rsidRPr="00462A90">
        <w:rPr>
          <w:rFonts w:ascii="Arial" w:hAnsi="Arial" w:cs="Arial"/>
          <w:lang w:val="en-GB"/>
        </w:rPr>
        <w:tab/>
      </w:r>
      <w:r w:rsidRPr="00462A90">
        <w:rPr>
          <w:rFonts w:ascii="Arial" w:hAnsi="Arial" w:cs="Arial"/>
          <w:lang w:val="en-GB"/>
        </w:rPr>
        <w:tab/>
      </w:r>
      <w:r w:rsidRPr="00462A90">
        <w:rPr>
          <w:rFonts w:ascii="Arial" w:hAnsi="Arial" w:cs="Arial"/>
          <w:lang w:val="en-GB"/>
        </w:rPr>
        <w:tab/>
        <w:t xml:space="preserve">         --------</w:t>
      </w:r>
      <w:r w:rsidRPr="00462A90">
        <w:rPr>
          <w:rFonts w:ascii="Arial" w:hAnsi="Arial" w:cs="Arial"/>
          <w:lang w:val="en-GB"/>
        </w:rPr>
        <w:tab/>
      </w:r>
      <w:r w:rsidRPr="00462A90">
        <w:rPr>
          <w:rFonts w:ascii="Arial" w:hAnsi="Arial" w:cs="Arial"/>
          <w:lang w:val="en-GB"/>
        </w:rPr>
        <w:tab/>
        <w:t xml:space="preserve"> </w:t>
      </w:r>
      <w:r w:rsidRPr="00462A90">
        <w:rPr>
          <w:rFonts w:ascii="Arial" w:hAnsi="Arial" w:cs="Arial"/>
          <w:lang w:val="en-GB"/>
        </w:rPr>
        <w:tab/>
      </w:r>
      <w:r w:rsidRPr="00462A90">
        <w:rPr>
          <w:rFonts w:ascii="Arial" w:hAnsi="Arial" w:cs="Arial"/>
          <w:b/>
          <w:lang w:val="en-GB"/>
        </w:rPr>
        <w:tab/>
      </w:r>
      <w:r w:rsidRPr="00462A90">
        <w:rPr>
          <w:rFonts w:ascii="Arial" w:hAnsi="Arial" w:cs="Arial"/>
          <w:b/>
          <w:lang w:val="en-GB"/>
        </w:rPr>
        <w:tab/>
      </w:r>
    </w:p>
    <w:p w:rsidR="002A7ACD" w:rsidRPr="00462A90" w:rsidRDefault="002A7ACD" w:rsidP="002A7ACD">
      <w:pPr>
        <w:ind w:hanging="720"/>
        <w:jc w:val="both"/>
        <w:rPr>
          <w:rFonts w:ascii="Arial" w:hAnsi="Arial" w:cs="Arial"/>
          <w:lang w:val="en-GB"/>
        </w:rPr>
      </w:pPr>
      <w:r w:rsidRPr="00462A90">
        <w:rPr>
          <w:rFonts w:ascii="Arial" w:hAnsi="Arial" w:cs="Arial"/>
          <w:b/>
          <w:lang w:val="en-GB"/>
        </w:rPr>
        <w:t xml:space="preserve"> </w:t>
      </w:r>
      <w:r w:rsidRPr="00462A90">
        <w:rPr>
          <w:rFonts w:ascii="Arial" w:hAnsi="Arial" w:cs="Arial"/>
          <w:b/>
          <w:lang w:val="en-GB"/>
        </w:rPr>
        <w:tab/>
      </w:r>
      <w:r w:rsidRPr="00462A90">
        <w:rPr>
          <w:rFonts w:ascii="Arial" w:hAnsi="Arial" w:cs="Arial"/>
          <w:b/>
          <w:lang w:val="en-GB"/>
        </w:rPr>
        <w:tab/>
      </w:r>
      <w:r w:rsidRPr="00462A90">
        <w:rPr>
          <w:rFonts w:ascii="Arial" w:hAnsi="Arial" w:cs="Arial"/>
          <w:b/>
          <w:lang w:val="en-GB"/>
        </w:rPr>
        <w:tab/>
      </w:r>
      <w:r w:rsidRPr="00462A90">
        <w:rPr>
          <w:rFonts w:ascii="Arial" w:hAnsi="Arial" w:cs="Arial"/>
          <w:b/>
          <w:lang w:val="en-GB"/>
        </w:rPr>
        <w:tab/>
      </w:r>
      <w:r w:rsidRPr="00462A90">
        <w:rPr>
          <w:rFonts w:ascii="Arial" w:hAnsi="Arial" w:cs="Arial"/>
          <w:b/>
          <w:lang w:val="en-GB"/>
        </w:rPr>
        <w:tab/>
      </w:r>
      <w:r w:rsidRPr="00462A90">
        <w:rPr>
          <w:rFonts w:ascii="Arial" w:hAnsi="Arial" w:cs="Arial"/>
          <w:lang w:val="en-GB"/>
        </w:rPr>
        <w:t>Total Marks</w:t>
      </w:r>
      <w:r w:rsidRPr="00462A90">
        <w:rPr>
          <w:rFonts w:ascii="Arial" w:hAnsi="Arial" w:cs="Arial"/>
          <w:b/>
          <w:lang w:val="en-GB"/>
        </w:rPr>
        <w:tab/>
        <w:t xml:space="preserve">-        </w:t>
      </w:r>
      <w:r w:rsidR="00DF60AD" w:rsidRPr="00462A90">
        <w:rPr>
          <w:rFonts w:ascii="Arial" w:hAnsi="Arial" w:cs="Arial"/>
          <w:b/>
          <w:lang w:val="en-GB"/>
        </w:rPr>
        <w:tab/>
      </w:r>
      <w:r w:rsidRPr="00462A90">
        <w:rPr>
          <w:rFonts w:ascii="Arial" w:hAnsi="Arial" w:cs="Arial"/>
          <w:b/>
          <w:lang w:val="en-GB"/>
        </w:rPr>
        <w:t xml:space="preserve"> </w:t>
      </w:r>
      <w:r w:rsidRPr="00462A90">
        <w:rPr>
          <w:rFonts w:ascii="Arial" w:hAnsi="Arial" w:cs="Arial"/>
          <w:lang w:val="en-GB"/>
        </w:rPr>
        <w:t>100</w:t>
      </w:r>
    </w:p>
    <w:p w:rsidR="002A7ACD" w:rsidRPr="00462A90" w:rsidRDefault="002A7ACD" w:rsidP="002A7ACD">
      <w:pPr>
        <w:ind w:left="720" w:firstLine="90"/>
        <w:jc w:val="both"/>
        <w:rPr>
          <w:rFonts w:ascii="Arial" w:hAnsi="Arial" w:cs="Arial"/>
          <w:b/>
          <w:lang w:val="en-GB"/>
        </w:rPr>
      </w:pPr>
      <w:r w:rsidRPr="00462A90">
        <w:rPr>
          <w:rFonts w:ascii="Arial" w:hAnsi="Arial" w:cs="Arial"/>
          <w:lang w:val="en-GB"/>
        </w:rPr>
        <w:tab/>
      </w:r>
      <w:r w:rsidRPr="00462A90">
        <w:rPr>
          <w:rFonts w:ascii="Arial" w:hAnsi="Arial" w:cs="Arial"/>
          <w:lang w:val="en-GB"/>
        </w:rPr>
        <w:tab/>
      </w:r>
      <w:r w:rsidRPr="00462A90">
        <w:rPr>
          <w:rFonts w:ascii="Arial" w:hAnsi="Arial" w:cs="Arial"/>
          <w:lang w:val="en-GB"/>
        </w:rPr>
        <w:tab/>
      </w:r>
      <w:r w:rsidRPr="00462A90">
        <w:rPr>
          <w:rFonts w:ascii="Arial" w:hAnsi="Arial" w:cs="Arial"/>
          <w:lang w:val="en-GB"/>
        </w:rPr>
        <w:tab/>
      </w:r>
      <w:r w:rsidRPr="00462A90">
        <w:rPr>
          <w:rFonts w:ascii="Arial" w:hAnsi="Arial" w:cs="Arial"/>
          <w:lang w:val="en-GB"/>
        </w:rPr>
        <w:tab/>
        <w:t xml:space="preserve">      </w:t>
      </w:r>
      <w:r w:rsidR="00DF60AD" w:rsidRPr="00462A90">
        <w:rPr>
          <w:rFonts w:ascii="Arial" w:hAnsi="Arial" w:cs="Arial"/>
          <w:lang w:val="en-GB"/>
        </w:rPr>
        <w:t xml:space="preserve">  </w:t>
      </w:r>
      <w:r w:rsidRPr="00462A90">
        <w:rPr>
          <w:rFonts w:ascii="Arial" w:hAnsi="Arial" w:cs="Arial"/>
          <w:lang w:val="en-GB"/>
        </w:rPr>
        <w:t xml:space="preserve"> --------</w:t>
      </w:r>
      <w:r w:rsidRPr="00462A90">
        <w:rPr>
          <w:rFonts w:ascii="Arial" w:hAnsi="Arial" w:cs="Arial"/>
          <w:lang w:val="en-GB"/>
        </w:rPr>
        <w:tab/>
      </w:r>
      <w:r w:rsidRPr="00462A90">
        <w:rPr>
          <w:rFonts w:ascii="Arial" w:hAnsi="Arial" w:cs="Arial"/>
          <w:lang w:val="en-GB"/>
        </w:rPr>
        <w:tab/>
        <w:t xml:space="preserve"> </w:t>
      </w:r>
      <w:r w:rsidRPr="00462A90">
        <w:rPr>
          <w:rFonts w:ascii="Arial" w:hAnsi="Arial" w:cs="Arial"/>
          <w:lang w:val="en-GB"/>
        </w:rPr>
        <w:tab/>
      </w:r>
      <w:r w:rsidRPr="00462A90">
        <w:rPr>
          <w:rFonts w:ascii="Arial" w:hAnsi="Arial" w:cs="Arial"/>
          <w:b/>
          <w:lang w:val="en-GB"/>
        </w:rPr>
        <w:tab/>
      </w:r>
      <w:r w:rsidRPr="00462A90">
        <w:rPr>
          <w:rFonts w:ascii="Arial" w:hAnsi="Arial" w:cs="Arial"/>
          <w:b/>
          <w:lang w:val="en-GB"/>
        </w:rPr>
        <w:tab/>
      </w:r>
    </w:p>
    <w:p w:rsidR="002A7ACD" w:rsidRPr="00462A90" w:rsidRDefault="002A7ACD" w:rsidP="00F576FE">
      <w:pPr>
        <w:jc w:val="center"/>
        <w:rPr>
          <w:rFonts w:ascii="Arial" w:hAnsi="Arial" w:cs="Arial"/>
        </w:rPr>
      </w:pPr>
    </w:p>
    <w:sectPr w:rsidR="002A7ACD" w:rsidRPr="00462A90" w:rsidSect="00F4135C">
      <w:type w:val="continuous"/>
      <w:pgSz w:w="12240" w:h="15840" w:code="1"/>
      <w:pgMar w:top="1440" w:right="1440" w:bottom="1166"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7FE4" w:rsidRDefault="00AE7FE4" w:rsidP="0006237E">
      <w:pPr>
        <w:pStyle w:val="Subtitle"/>
      </w:pPr>
      <w:r>
        <w:separator/>
      </w:r>
    </w:p>
  </w:endnote>
  <w:endnote w:type="continuationSeparator" w:id="1">
    <w:p w:rsidR="00AE7FE4" w:rsidRDefault="00AE7FE4" w:rsidP="0006237E">
      <w:pPr>
        <w:pStyle w:val="Subtitle"/>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Fd899916-Identity-H">
    <w:altName w:val="MS Mincho"/>
    <w:panose1 w:val="00000000000000000000"/>
    <w:charset w:val="80"/>
    <w:family w:val="auto"/>
    <w:notTrueType/>
    <w:pitch w:val="default"/>
    <w:sig w:usb0="00002001" w:usb1="08070000" w:usb2="00000010" w:usb3="00000000" w:csb0="00020040" w:csb1="00000000"/>
  </w:font>
  <w:font w:name="Fd744584-Identity-H">
    <w:panose1 w:val="00000000000000000000"/>
    <w:charset w:val="00"/>
    <w:family w:val="auto"/>
    <w:notTrueType/>
    <w:pitch w:val="default"/>
    <w:sig w:usb0="00000003" w:usb1="00000000" w:usb2="00000000" w:usb3="00000000" w:csb0="00000001" w:csb1="00000000"/>
  </w:font>
  <w:font w:name="Fd999394-Identity-H">
    <w:altName w:val="MS Mincho"/>
    <w:panose1 w:val="00000000000000000000"/>
    <w:charset w:val="80"/>
    <w:family w:val="auto"/>
    <w:notTrueType/>
    <w:pitch w:val="default"/>
    <w:sig w:usb0="00002001" w:usb1="08070000" w:usb2="00000010" w:usb3="00000000" w:csb0="0002004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1EC" w:rsidRDefault="007A61EC">
    <w:pPr>
      <w:pStyle w:val="Footer"/>
      <w:jc w:val="center"/>
    </w:pPr>
    <w:r>
      <w:t>I -</w:t>
    </w:r>
    <w:fldSimple w:instr=" PAGE   \* MERGEFORMAT ">
      <w:r w:rsidR="008F52CC">
        <w:rPr>
          <w:noProof/>
        </w:rPr>
        <w:t>6</w:t>
      </w:r>
    </w:fldSimple>
  </w:p>
  <w:p w:rsidR="007A61EC" w:rsidRDefault="007A61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7FE4" w:rsidRDefault="00AE7FE4" w:rsidP="0006237E">
      <w:pPr>
        <w:pStyle w:val="Subtitle"/>
      </w:pPr>
      <w:r>
        <w:separator/>
      </w:r>
    </w:p>
  </w:footnote>
  <w:footnote w:type="continuationSeparator" w:id="1">
    <w:p w:rsidR="00AE7FE4" w:rsidRDefault="00AE7FE4" w:rsidP="0006237E">
      <w:pPr>
        <w:pStyle w:val="Subtitle"/>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4A2F"/>
    <w:multiLevelType w:val="hybridMultilevel"/>
    <w:tmpl w:val="879CD9EC"/>
    <w:lvl w:ilvl="0" w:tplc="0409000B">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
    <w:nsid w:val="0091697B"/>
    <w:multiLevelType w:val="hybridMultilevel"/>
    <w:tmpl w:val="595E057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D35864"/>
    <w:multiLevelType w:val="hybridMultilevel"/>
    <w:tmpl w:val="1050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F0138D"/>
    <w:multiLevelType w:val="hybridMultilevel"/>
    <w:tmpl w:val="817CF9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2B4D17"/>
    <w:multiLevelType w:val="hybridMultilevel"/>
    <w:tmpl w:val="644E64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2482BD0"/>
    <w:multiLevelType w:val="hybridMultilevel"/>
    <w:tmpl w:val="2A901A54"/>
    <w:lvl w:ilvl="0" w:tplc="40090019">
      <w:start w:val="1"/>
      <w:numFmt w:val="lowerLetter"/>
      <w:lvlText w:val="%1."/>
      <w:lvlJc w:val="left"/>
      <w:pPr>
        <w:ind w:left="754" w:hanging="360"/>
      </w:pPr>
    </w:lvl>
    <w:lvl w:ilvl="1" w:tplc="40090019" w:tentative="1">
      <w:start w:val="1"/>
      <w:numFmt w:val="lowerLetter"/>
      <w:lvlText w:val="%2."/>
      <w:lvlJc w:val="left"/>
      <w:pPr>
        <w:ind w:left="1474" w:hanging="360"/>
      </w:pPr>
    </w:lvl>
    <w:lvl w:ilvl="2" w:tplc="4009001B" w:tentative="1">
      <w:start w:val="1"/>
      <w:numFmt w:val="lowerRoman"/>
      <w:lvlText w:val="%3."/>
      <w:lvlJc w:val="right"/>
      <w:pPr>
        <w:ind w:left="2194" w:hanging="180"/>
      </w:pPr>
    </w:lvl>
    <w:lvl w:ilvl="3" w:tplc="4009000F" w:tentative="1">
      <w:start w:val="1"/>
      <w:numFmt w:val="decimal"/>
      <w:lvlText w:val="%4."/>
      <w:lvlJc w:val="left"/>
      <w:pPr>
        <w:ind w:left="2914" w:hanging="360"/>
      </w:pPr>
    </w:lvl>
    <w:lvl w:ilvl="4" w:tplc="40090019" w:tentative="1">
      <w:start w:val="1"/>
      <w:numFmt w:val="lowerLetter"/>
      <w:lvlText w:val="%5."/>
      <w:lvlJc w:val="left"/>
      <w:pPr>
        <w:ind w:left="3634" w:hanging="360"/>
      </w:pPr>
    </w:lvl>
    <w:lvl w:ilvl="5" w:tplc="4009001B" w:tentative="1">
      <w:start w:val="1"/>
      <w:numFmt w:val="lowerRoman"/>
      <w:lvlText w:val="%6."/>
      <w:lvlJc w:val="right"/>
      <w:pPr>
        <w:ind w:left="4354" w:hanging="180"/>
      </w:pPr>
    </w:lvl>
    <w:lvl w:ilvl="6" w:tplc="4009000F" w:tentative="1">
      <w:start w:val="1"/>
      <w:numFmt w:val="decimal"/>
      <w:lvlText w:val="%7."/>
      <w:lvlJc w:val="left"/>
      <w:pPr>
        <w:ind w:left="5074" w:hanging="360"/>
      </w:pPr>
    </w:lvl>
    <w:lvl w:ilvl="7" w:tplc="40090019" w:tentative="1">
      <w:start w:val="1"/>
      <w:numFmt w:val="lowerLetter"/>
      <w:lvlText w:val="%8."/>
      <w:lvlJc w:val="left"/>
      <w:pPr>
        <w:ind w:left="5794" w:hanging="360"/>
      </w:pPr>
    </w:lvl>
    <w:lvl w:ilvl="8" w:tplc="4009001B" w:tentative="1">
      <w:start w:val="1"/>
      <w:numFmt w:val="lowerRoman"/>
      <w:lvlText w:val="%9."/>
      <w:lvlJc w:val="right"/>
      <w:pPr>
        <w:ind w:left="6514" w:hanging="180"/>
      </w:pPr>
    </w:lvl>
  </w:abstractNum>
  <w:abstractNum w:abstractNumId="6">
    <w:nsid w:val="027A21F9"/>
    <w:multiLevelType w:val="hybridMultilevel"/>
    <w:tmpl w:val="5EE4CEC6"/>
    <w:lvl w:ilvl="0" w:tplc="AE0A6014">
      <w:start w:val="1"/>
      <w:numFmt w:val="decimal"/>
      <w:lvlText w:val="%1."/>
      <w:lvlJc w:val="left"/>
      <w:pPr>
        <w:ind w:left="720" w:hanging="360"/>
      </w:pPr>
      <w:rPr>
        <w:rFonts w:ascii="Calibri" w:hAnsi="Calibri"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2A470B9"/>
    <w:multiLevelType w:val="multilevel"/>
    <w:tmpl w:val="D576B108"/>
    <w:lvl w:ilvl="0">
      <w:start w:val="1"/>
      <w:numFmt w:val="decimal"/>
      <w:lvlText w:val="%1.0"/>
      <w:lvlJc w:val="left"/>
      <w:pPr>
        <w:tabs>
          <w:tab w:val="num" w:pos="270"/>
        </w:tabs>
        <w:ind w:left="270" w:hanging="720"/>
      </w:pPr>
      <w:rPr>
        <w:rFonts w:hint="default"/>
        <w:b/>
        <w:i w:val="0"/>
      </w:rPr>
    </w:lvl>
    <w:lvl w:ilvl="1">
      <w:start w:val="1"/>
      <w:numFmt w:val="decimal"/>
      <w:isLgl/>
      <w:lvlText w:val="%1.%2"/>
      <w:lvlJc w:val="left"/>
      <w:pPr>
        <w:tabs>
          <w:tab w:val="num" w:pos="270"/>
        </w:tabs>
        <w:ind w:left="270" w:hanging="432"/>
      </w:pPr>
      <w:rPr>
        <w:rFonts w:hint="default"/>
        <w:b w:val="0"/>
        <w:i w:val="0"/>
      </w:rPr>
    </w:lvl>
    <w:lvl w:ilvl="2">
      <w:start w:val="1"/>
      <w:numFmt w:val="decimal"/>
      <w:isLgl/>
      <w:lvlText w:val="%1.%2.%3"/>
      <w:lvlJc w:val="left"/>
      <w:pPr>
        <w:tabs>
          <w:tab w:val="num" w:pos="702"/>
        </w:tabs>
        <w:ind w:left="270" w:hanging="288"/>
      </w:pPr>
      <w:rPr>
        <w:rFonts w:hint="default"/>
      </w:rPr>
    </w:lvl>
    <w:lvl w:ilvl="3">
      <w:start w:val="1"/>
      <w:numFmt w:val="decimal"/>
      <w:isLgl/>
      <w:lvlText w:val="%1.%2.%3.%4"/>
      <w:lvlJc w:val="left"/>
      <w:pPr>
        <w:tabs>
          <w:tab w:val="num" w:pos="270"/>
        </w:tabs>
        <w:ind w:left="270" w:hanging="720"/>
      </w:pPr>
      <w:rPr>
        <w:rFonts w:hint="default"/>
      </w:rPr>
    </w:lvl>
    <w:lvl w:ilvl="4">
      <w:start w:val="1"/>
      <w:numFmt w:val="decimal"/>
      <w:isLgl/>
      <w:lvlText w:val="%1.%2.%3.%4.%5"/>
      <w:lvlJc w:val="left"/>
      <w:pPr>
        <w:tabs>
          <w:tab w:val="num" w:pos="630"/>
        </w:tabs>
        <w:ind w:left="630" w:hanging="1080"/>
      </w:pPr>
      <w:rPr>
        <w:rFonts w:hint="default"/>
      </w:rPr>
    </w:lvl>
    <w:lvl w:ilvl="5">
      <w:start w:val="1"/>
      <w:numFmt w:val="decimal"/>
      <w:isLgl/>
      <w:lvlText w:val="%1.%2.%3.%4.%5.%6"/>
      <w:lvlJc w:val="left"/>
      <w:pPr>
        <w:tabs>
          <w:tab w:val="num" w:pos="630"/>
        </w:tabs>
        <w:ind w:left="630" w:hanging="1080"/>
      </w:pPr>
      <w:rPr>
        <w:rFonts w:hint="default"/>
      </w:rPr>
    </w:lvl>
    <w:lvl w:ilvl="6">
      <w:start w:val="1"/>
      <w:numFmt w:val="decimal"/>
      <w:isLgl/>
      <w:lvlText w:val="%1.%2.%3.%4.%5.%6.%7"/>
      <w:lvlJc w:val="left"/>
      <w:pPr>
        <w:tabs>
          <w:tab w:val="num" w:pos="990"/>
        </w:tabs>
        <w:ind w:left="990" w:hanging="1440"/>
      </w:pPr>
      <w:rPr>
        <w:rFonts w:hint="default"/>
      </w:rPr>
    </w:lvl>
    <w:lvl w:ilvl="7">
      <w:start w:val="1"/>
      <w:numFmt w:val="decimal"/>
      <w:isLgl/>
      <w:lvlText w:val="%1.%2.%3.%4.%5.%6.%7.%8"/>
      <w:lvlJc w:val="left"/>
      <w:pPr>
        <w:tabs>
          <w:tab w:val="num" w:pos="990"/>
        </w:tabs>
        <w:ind w:left="990" w:hanging="1440"/>
      </w:pPr>
      <w:rPr>
        <w:rFonts w:hint="default"/>
      </w:rPr>
    </w:lvl>
    <w:lvl w:ilvl="8">
      <w:start w:val="1"/>
      <w:numFmt w:val="decimal"/>
      <w:isLgl/>
      <w:lvlText w:val="%1.%2.%3.%4.%5.%6.%7.%8.%9"/>
      <w:lvlJc w:val="left"/>
      <w:pPr>
        <w:tabs>
          <w:tab w:val="num" w:pos="1350"/>
        </w:tabs>
        <w:ind w:left="1350" w:hanging="1800"/>
      </w:pPr>
      <w:rPr>
        <w:rFonts w:hint="default"/>
      </w:rPr>
    </w:lvl>
  </w:abstractNum>
  <w:abstractNum w:abstractNumId="8">
    <w:nsid w:val="02CB460F"/>
    <w:multiLevelType w:val="hybridMultilevel"/>
    <w:tmpl w:val="FA506B0C"/>
    <w:lvl w:ilvl="0" w:tplc="04090005">
      <w:start w:val="1"/>
      <w:numFmt w:val="bullet"/>
      <w:lvlText w:val=""/>
      <w:lvlJc w:val="left"/>
      <w:pPr>
        <w:ind w:left="1035" w:hanging="360"/>
      </w:pPr>
      <w:rPr>
        <w:rFonts w:ascii="Wingdings" w:hAnsi="Wingdings"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9">
    <w:nsid w:val="034811F9"/>
    <w:multiLevelType w:val="multilevel"/>
    <w:tmpl w:val="B95466FE"/>
    <w:lvl w:ilvl="0">
      <w:start w:val="5"/>
      <w:numFmt w:val="decimal"/>
      <w:lvlText w:val="%1.0"/>
      <w:lvlJc w:val="left"/>
      <w:pPr>
        <w:ind w:left="360" w:hanging="360"/>
      </w:pPr>
      <w:rPr>
        <w:rFonts w:hint="default"/>
      </w:rPr>
    </w:lvl>
    <w:lvl w:ilvl="1">
      <w:start w:val="2"/>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10">
    <w:nsid w:val="045F5526"/>
    <w:multiLevelType w:val="multilevel"/>
    <w:tmpl w:val="A20C2E0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
    <w:nsid w:val="04764EDA"/>
    <w:multiLevelType w:val="multilevel"/>
    <w:tmpl w:val="07BAD9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48F2160"/>
    <w:multiLevelType w:val="hybridMultilevel"/>
    <w:tmpl w:val="3A6A4F36"/>
    <w:lvl w:ilvl="0" w:tplc="0409000B">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3">
    <w:nsid w:val="04A678A0"/>
    <w:multiLevelType w:val="hybridMultilevel"/>
    <w:tmpl w:val="161CA1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FE22BB"/>
    <w:multiLevelType w:val="hybridMultilevel"/>
    <w:tmpl w:val="2C4A881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05106343"/>
    <w:multiLevelType w:val="hybridMultilevel"/>
    <w:tmpl w:val="B0D2FA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6657AE8"/>
    <w:multiLevelType w:val="hybridMultilevel"/>
    <w:tmpl w:val="869C73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69366CF"/>
    <w:multiLevelType w:val="hybridMultilevel"/>
    <w:tmpl w:val="90743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7160D80"/>
    <w:multiLevelType w:val="hybridMultilevel"/>
    <w:tmpl w:val="644E64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7877672"/>
    <w:multiLevelType w:val="hybridMultilevel"/>
    <w:tmpl w:val="738C2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013D85"/>
    <w:multiLevelType w:val="hybridMultilevel"/>
    <w:tmpl w:val="A6741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855477B"/>
    <w:multiLevelType w:val="hybridMultilevel"/>
    <w:tmpl w:val="644E64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972115A"/>
    <w:multiLevelType w:val="hybridMultilevel"/>
    <w:tmpl w:val="644E64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A127361"/>
    <w:multiLevelType w:val="hybridMultilevel"/>
    <w:tmpl w:val="644E64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ACC6E3A"/>
    <w:multiLevelType w:val="hybridMultilevel"/>
    <w:tmpl w:val="04A6BB00"/>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5">
    <w:nsid w:val="0BA27FA2"/>
    <w:multiLevelType w:val="multilevel"/>
    <w:tmpl w:val="C126633A"/>
    <w:lvl w:ilvl="0">
      <w:start w:val="2"/>
      <w:numFmt w:val="decimal"/>
      <w:lvlText w:val="%1.0"/>
      <w:lvlJc w:val="left"/>
      <w:pPr>
        <w:tabs>
          <w:tab w:val="num" w:pos="648"/>
        </w:tabs>
        <w:ind w:left="648" w:hanging="360"/>
      </w:pPr>
      <w:rPr>
        <w:rFonts w:hint="default"/>
      </w:rPr>
    </w:lvl>
    <w:lvl w:ilvl="1">
      <w:start w:val="1"/>
      <w:numFmt w:val="decimal"/>
      <w:lvlText w:val="%1.%2"/>
      <w:lvlJc w:val="left"/>
      <w:pPr>
        <w:tabs>
          <w:tab w:val="num" w:pos="1368"/>
        </w:tabs>
        <w:ind w:left="1368" w:hanging="360"/>
      </w:pPr>
      <w:rPr>
        <w:rFonts w:hint="default"/>
      </w:rPr>
    </w:lvl>
    <w:lvl w:ilvl="2">
      <w:start w:val="1"/>
      <w:numFmt w:val="decimal"/>
      <w:lvlText w:val="%1.%2.%3"/>
      <w:lvlJc w:val="left"/>
      <w:pPr>
        <w:tabs>
          <w:tab w:val="num" w:pos="2448"/>
        </w:tabs>
        <w:ind w:left="2448" w:hanging="720"/>
      </w:pPr>
      <w:rPr>
        <w:rFonts w:hint="default"/>
      </w:rPr>
    </w:lvl>
    <w:lvl w:ilvl="3">
      <w:start w:val="1"/>
      <w:numFmt w:val="decimal"/>
      <w:lvlText w:val="%1.%2.%3.%4"/>
      <w:lvlJc w:val="left"/>
      <w:pPr>
        <w:tabs>
          <w:tab w:val="num" w:pos="3168"/>
        </w:tabs>
        <w:ind w:left="3168" w:hanging="720"/>
      </w:pPr>
      <w:rPr>
        <w:rFonts w:hint="default"/>
      </w:rPr>
    </w:lvl>
    <w:lvl w:ilvl="4">
      <w:start w:val="1"/>
      <w:numFmt w:val="decimal"/>
      <w:lvlText w:val="%1.%2.%3.%4.%5"/>
      <w:lvlJc w:val="left"/>
      <w:pPr>
        <w:tabs>
          <w:tab w:val="num" w:pos="3888"/>
        </w:tabs>
        <w:ind w:left="3888" w:hanging="720"/>
      </w:pPr>
      <w:rPr>
        <w:rFonts w:hint="default"/>
      </w:rPr>
    </w:lvl>
    <w:lvl w:ilvl="5">
      <w:start w:val="1"/>
      <w:numFmt w:val="decimal"/>
      <w:lvlText w:val="%1.%2.%3.%4.%5.%6"/>
      <w:lvlJc w:val="left"/>
      <w:pPr>
        <w:tabs>
          <w:tab w:val="num" w:pos="4968"/>
        </w:tabs>
        <w:ind w:left="4968" w:hanging="1080"/>
      </w:pPr>
      <w:rPr>
        <w:rFonts w:hint="default"/>
      </w:rPr>
    </w:lvl>
    <w:lvl w:ilvl="6">
      <w:start w:val="1"/>
      <w:numFmt w:val="decimal"/>
      <w:lvlText w:val="%1.%2.%3.%4.%5.%6.%7"/>
      <w:lvlJc w:val="left"/>
      <w:pPr>
        <w:tabs>
          <w:tab w:val="num" w:pos="5688"/>
        </w:tabs>
        <w:ind w:left="5688" w:hanging="1080"/>
      </w:pPr>
      <w:rPr>
        <w:rFonts w:hint="default"/>
      </w:rPr>
    </w:lvl>
    <w:lvl w:ilvl="7">
      <w:start w:val="1"/>
      <w:numFmt w:val="decimal"/>
      <w:lvlText w:val="%1.%2.%3.%4.%5.%6.%7.%8"/>
      <w:lvlJc w:val="left"/>
      <w:pPr>
        <w:tabs>
          <w:tab w:val="num" w:pos="6768"/>
        </w:tabs>
        <w:ind w:left="6768" w:hanging="1440"/>
      </w:pPr>
      <w:rPr>
        <w:rFonts w:hint="default"/>
      </w:rPr>
    </w:lvl>
    <w:lvl w:ilvl="8">
      <w:start w:val="1"/>
      <w:numFmt w:val="decimal"/>
      <w:lvlText w:val="%1.%2.%3.%4.%5.%6.%7.%8.%9"/>
      <w:lvlJc w:val="left"/>
      <w:pPr>
        <w:tabs>
          <w:tab w:val="num" w:pos="7488"/>
        </w:tabs>
        <w:ind w:left="7488" w:hanging="1440"/>
      </w:pPr>
      <w:rPr>
        <w:rFonts w:hint="default"/>
      </w:rPr>
    </w:lvl>
  </w:abstractNum>
  <w:abstractNum w:abstractNumId="26">
    <w:nsid w:val="0BEA534B"/>
    <w:multiLevelType w:val="hybridMultilevel"/>
    <w:tmpl w:val="42CAC81A"/>
    <w:lvl w:ilvl="0" w:tplc="BA2225BA">
      <w:start w:val="1"/>
      <w:numFmt w:val="decimal"/>
      <w:lvlText w:val="%1."/>
      <w:lvlJc w:val="left"/>
      <w:pPr>
        <w:ind w:left="500" w:hanging="360"/>
      </w:pPr>
      <w:rPr>
        <w:b/>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7">
    <w:nsid w:val="0D325E07"/>
    <w:multiLevelType w:val="hybridMultilevel"/>
    <w:tmpl w:val="4F8E78BE"/>
    <w:lvl w:ilvl="0" w:tplc="9A2AEDDA">
      <w:start w:val="1"/>
      <w:numFmt w:val="lowerLetter"/>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0D663BA0"/>
    <w:multiLevelType w:val="hybridMultilevel"/>
    <w:tmpl w:val="3EDE1C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0E686325"/>
    <w:multiLevelType w:val="hybridMultilevel"/>
    <w:tmpl w:val="D61C7398"/>
    <w:lvl w:ilvl="0" w:tplc="31562D50">
      <w:start w:val="1"/>
      <w:numFmt w:val="decimal"/>
      <w:lvlText w:val="%1."/>
      <w:lvlJc w:val="left"/>
      <w:pPr>
        <w:tabs>
          <w:tab w:val="num" w:pos="1680"/>
        </w:tabs>
        <w:ind w:left="1680" w:hanging="360"/>
      </w:pPr>
      <w:rPr>
        <w:rFonts w:hint="default"/>
      </w:rPr>
    </w:lvl>
    <w:lvl w:ilvl="1" w:tplc="0409000F">
      <w:start w:val="1"/>
      <w:numFmt w:val="decimal"/>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30">
    <w:nsid w:val="0F7F201B"/>
    <w:multiLevelType w:val="multilevel"/>
    <w:tmpl w:val="AC3269D0"/>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1">
    <w:nsid w:val="0FD91F22"/>
    <w:multiLevelType w:val="hybridMultilevel"/>
    <w:tmpl w:val="35F6A0DC"/>
    <w:lvl w:ilvl="0" w:tplc="04090015">
      <w:start w:val="1"/>
      <w:numFmt w:val="upperLetter"/>
      <w:lvlText w:val="%1."/>
      <w:lvlJc w:val="left"/>
      <w:pPr>
        <w:ind w:left="630" w:hanging="360"/>
      </w:pPr>
      <w:rPr>
        <w:rFonts w:hint="default"/>
        <w:b w:val="0"/>
        <w:i w:val="0"/>
        <w:sz w:val="24"/>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nsid w:val="0FEF6665"/>
    <w:multiLevelType w:val="hybridMultilevel"/>
    <w:tmpl w:val="4538C33C"/>
    <w:lvl w:ilvl="0" w:tplc="C55A820A">
      <w:start w:val="1"/>
      <w:numFmt w:val="lowerLetter"/>
      <w:lvlText w:val="%1)"/>
      <w:lvlJc w:val="left"/>
      <w:pPr>
        <w:ind w:left="525" w:hanging="360"/>
      </w:pPr>
      <w:rPr>
        <w:rFonts w:hint="default"/>
      </w:rPr>
    </w:lvl>
    <w:lvl w:ilvl="1" w:tplc="40090019" w:tentative="1">
      <w:start w:val="1"/>
      <w:numFmt w:val="lowerLetter"/>
      <w:lvlText w:val="%2."/>
      <w:lvlJc w:val="left"/>
      <w:pPr>
        <w:ind w:left="1245" w:hanging="360"/>
      </w:pPr>
    </w:lvl>
    <w:lvl w:ilvl="2" w:tplc="4009001B" w:tentative="1">
      <w:start w:val="1"/>
      <w:numFmt w:val="lowerRoman"/>
      <w:lvlText w:val="%3."/>
      <w:lvlJc w:val="right"/>
      <w:pPr>
        <w:ind w:left="1965" w:hanging="180"/>
      </w:pPr>
    </w:lvl>
    <w:lvl w:ilvl="3" w:tplc="4009000F" w:tentative="1">
      <w:start w:val="1"/>
      <w:numFmt w:val="decimal"/>
      <w:lvlText w:val="%4."/>
      <w:lvlJc w:val="left"/>
      <w:pPr>
        <w:ind w:left="2685" w:hanging="360"/>
      </w:pPr>
    </w:lvl>
    <w:lvl w:ilvl="4" w:tplc="40090019" w:tentative="1">
      <w:start w:val="1"/>
      <w:numFmt w:val="lowerLetter"/>
      <w:lvlText w:val="%5."/>
      <w:lvlJc w:val="left"/>
      <w:pPr>
        <w:ind w:left="3405" w:hanging="360"/>
      </w:pPr>
    </w:lvl>
    <w:lvl w:ilvl="5" w:tplc="4009001B" w:tentative="1">
      <w:start w:val="1"/>
      <w:numFmt w:val="lowerRoman"/>
      <w:lvlText w:val="%6."/>
      <w:lvlJc w:val="right"/>
      <w:pPr>
        <w:ind w:left="4125" w:hanging="180"/>
      </w:pPr>
    </w:lvl>
    <w:lvl w:ilvl="6" w:tplc="4009000F" w:tentative="1">
      <w:start w:val="1"/>
      <w:numFmt w:val="decimal"/>
      <w:lvlText w:val="%7."/>
      <w:lvlJc w:val="left"/>
      <w:pPr>
        <w:ind w:left="4845" w:hanging="360"/>
      </w:pPr>
    </w:lvl>
    <w:lvl w:ilvl="7" w:tplc="40090019" w:tentative="1">
      <w:start w:val="1"/>
      <w:numFmt w:val="lowerLetter"/>
      <w:lvlText w:val="%8."/>
      <w:lvlJc w:val="left"/>
      <w:pPr>
        <w:ind w:left="5565" w:hanging="360"/>
      </w:pPr>
    </w:lvl>
    <w:lvl w:ilvl="8" w:tplc="4009001B" w:tentative="1">
      <w:start w:val="1"/>
      <w:numFmt w:val="lowerRoman"/>
      <w:lvlText w:val="%9."/>
      <w:lvlJc w:val="right"/>
      <w:pPr>
        <w:ind w:left="6285" w:hanging="180"/>
      </w:pPr>
    </w:lvl>
  </w:abstractNum>
  <w:abstractNum w:abstractNumId="33">
    <w:nsid w:val="100848A7"/>
    <w:multiLevelType w:val="multilevel"/>
    <w:tmpl w:val="0A4C5382"/>
    <w:lvl w:ilvl="0">
      <w:start w:val="4"/>
      <w:numFmt w:val="decimal"/>
      <w:lvlText w:val="%1.0"/>
      <w:lvlJc w:val="left"/>
      <w:pPr>
        <w:tabs>
          <w:tab w:val="num" w:pos="1080"/>
        </w:tabs>
        <w:ind w:left="108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34">
    <w:nsid w:val="100D709E"/>
    <w:multiLevelType w:val="hybridMultilevel"/>
    <w:tmpl w:val="644E64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0163C14"/>
    <w:multiLevelType w:val="hybridMultilevel"/>
    <w:tmpl w:val="644E64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0194258"/>
    <w:multiLevelType w:val="hybridMultilevel"/>
    <w:tmpl w:val="D68EA8D0"/>
    <w:lvl w:ilvl="0" w:tplc="0409000B">
      <w:start w:val="1"/>
      <w:numFmt w:val="bullet"/>
      <w:lvlText w:val=""/>
      <w:lvlJc w:val="left"/>
      <w:pPr>
        <w:ind w:left="605" w:hanging="360"/>
      </w:pPr>
      <w:rPr>
        <w:rFonts w:ascii="Wingdings" w:hAnsi="Wingdings" w:hint="default"/>
      </w:rPr>
    </w:lvl>
    <w:lvl w:ilvl="1" w:tplc="04090003" w:tentative="1">
      <w:start w:val="1"/>
      <w:numFmt w:val="bullet"/>
      <w:lvlText w:val="o"/>
      <w:lvlJc w:val="left"/>
      <w:pPr>
        <w:ind w:left="1325" w:hanging="360"/>
      </w:pPr>
      <w:rPr>
        <w:rFonts w:ascii="Courier New" w:hAnsi="Courier New" w:cs="Courier New" w:hint="default"/>
      </w:rPr>
    </w:lvl>
    <w:lvl w:ilvl="2" w:tplc="04090005" w:tentative="1">
      <w:start w:val="1"/>
      <w:numFmt w:val="bullet"/>
      <w:lvlText w:val=""/>
      <w:lvlJc w:val="left"/>
      <w:pPr>
        <w:ind w:left="2045" w:hanging="360"/>
      </w:pPr>
      <w:rPr>
        <w:rFonts w:ascii="Wingdings" w:hAnsi="Wingdings" w:hint="default"/>
      </w:rPr>
    </w:lvl>
    <w:lvl w:ilvl="3" w:tplc="04090001" w:tentative="1">
      <w:start w:val="1"/>
      <w:numFmt w:val="bullet"/>
      <w:lvlText w:val=""/>
      <w:lvlJc w:val="left"/>
      <w:pPr>
        <w:ind w:left="2765" w:hanging="360"/>
      </w:pPr>
      <w:rPr>
        <w:rFonts w:ascii="Symbol" w:hAnsi="Symbol" w:hint="default"/>
      </w:rPr>
    </w:lvl>
    <w:lvl w:ilvl="4" w:tplc="04090003" w:tentative="1">
      <w:start w:val="1"/>
      <w:numFmt w:val="bullet"/>
      <w:lvlText w:val="o"/>
      <w:lvlJc w:val="left"/>
      <w:pPr>
        <w:ind w:left="3485" w:hanging="360"/>
      </w:pPr>
      <w:rPr>
        <w:rFonts w:ascii="Courier New" w:hAnsi="Courier New" w:cs="Courier New" w:hint="default"/>
      </w:rPr>
    </w:lvl>
    <w:lvl w:ilvl="5" w:tplc="04090005" w:tentative="1">
      <w:start w:val="1"/>
      <w:numFmt w:val="bullet"/>
      <w:lvlText w:val=""/>
      <w:lvlJc w:val="left"/>
      <w:pPr>
        <w:ind w:left="4205" w:hanging="360"/>
      </w:pPr>
      <w:rPr>
        <w:rFonts w:ascii="Wingdings" w:hAnsi="Wingdings" w:hint="default"/>
      </w:rPr>
    </w:lvl>
    <w:lvl w:ilvl="6" w:tplc="04090001" w:tentative="1">
      <w:start w:val="1"/>
      <w:numFmt w:val="bullet"/>
      <w:lvlText w:val=""/>
      <w:lvlJc w:val="left"/>
      <w:pPr>
        <w:ind w:left="4925" w:hanging="360"/>
      </w:pPr>
      <w:rPr>
        <w:rFonts w:ascii="Symbol" w:hAnsi="Symbol" w:hint="default"/>
      </w:rPr>
    </w:lvl>
    <w:lvl w:ilvl="7" w:tplc="04090003" w:tentative="1">
      <w:start w:val="1"/>
      <w:numFmt w:val="bullet"/>
      <w:lvlText w:val="o"/>
      <w:lvlJc w:val="left"/>
      <w:pPr>
        <w:ind w:left="5645" w:hanging="360"/>
      </w:pPr>
      <w:rPr>
        <w:rFonts w:ascii="Courier New" w:hAnsi="Courier New" w:cs="Courier New" w:hint="default"/>
      </w:rPr>
    </w:lvl>
    <w:lvl w:ilvl="8" w:tplc="04090005" w:tentative="1">
      <w:start w:val="1"/>
      <w:numFmt w:val="bullet"/>
      <w:lvlText w:val=""/>
      <w:lvlJc w:val="left"/>
      <w:pPr>
        <w:ind w:left="6365" w:hanging="360"/>
      </w:pPr>
      <w:rPr>
        <w:rFonts w:ascii="Wingdings" w:hAnsi="Wingdings" w:hint="default"/>
      </w:rPr>
    </w:lvl>
  </w:abstractNum>
  <w:abstractNum w:abstractNumId="37">
    <w:nsid w:val="104733AA"/>
    <w:multiLevelType w:val="hybridMultilevel"/>
    <w:tmpl w:val="644E64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1760BD1"/>
    <w:multiLevelType w:val="hybridMultilevel"/>
    <w:tmpl w:val="F8E28F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1B21764"/>
    <w:multiLevelType w:val="hybridMultilevel"/>
    <w:tmpl w:val="01F80762"/>
    <w:lvl w:ilvl="0" w:tplc="BA2225BA">
      <w:start w:val="1"/>
      <w:numFmt w:val="decimal"/>
      <w:lvlText w:val="%1."/>
      <w:lvlJc w:val="left"/>
      <w:pPr>
        <w:ind w:left="540" w:hanging="360"/>
      </w:pPr>
      <w:rPr>
        <w:b/>
      </w:rPr>
    </w:lvl>
    <w:lvl w:ilvl="1" w:tplc="FF84F936">
      <w:start w:val="1"/>
      <w:numFmt w:val="upperLetter"/>
      <w:lvlText w:val="%2)"/>
      <w:lvlJc w:val="left"/>
      <w:pPr>
        <w:ind w:left="1080" w:hanging="360"/>
      </w:pPr>
      <w:rPr>
        <w:rFonts w:hint="default"/>
      </w:rPr>
    </w:lvl>
    <w:lvl w:ilvl="2" w:tplc="7804C092">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11BC7C06"/>
    <w:multiLevelType w:val="hybridMultilevel"/>
    <w:tmpl w:val="6ACED81C"/>
    <w:lvl w:ilvl="0" w:tplc="04090005">
      <w:start w:val="1"/>
      <w:numFmt w:val="bullet"/>
      <w:lvlText w:val=""/>
      <w:lvlJc w:val="left"/>
      <w:pPr>
        <w:ind w:left="1035" w:hanging="360"/>
      </w:pPr>
      <w:rPr>
        <w:rFonts w:ascii="Wingdings" w:hAnsi="Wingdings"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41">
    <w:nsid w:val="125C0791"/>
    <w:multiLevelType w:val="hybridMultilevel"/>
    <w:tmpl w:val="EEACD67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12A170E0"/>
    <w:multiLevelType w:val="hybridMultilevel"/>
    <w:tmpl w:val="D4A66458"/>
    <w:lvl w:ilvl="0" w:tplc="04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12AE6062"/>
    <w:multiLevelType w:val="multilevel"/>
    <w:tmpl w:val="A524C738"/>
    <w:lvl w:ilvl="0">
      <w:start w:val="1"/>
      <w:numFmt w:val="decimal"/>
      <w:lvlText w:val="%1.0"/>
      <w:lvlJc w:val="left"/>
      <w:pPr>
        <w:tabs>
          <w:tab w:val="num" w:pos="720"/>
        </w:tabs>
        <w:ind w:left="720" w:hanging="720"/>
      </w:pPr>
      <w:rPr>
        <w:rFonts w:hint="default"/>
        <w:b/>
        <w:i w:val="0"/>
        <w:color w:val="auto"/>
      </w:rPr>
    </w:lvl>
    <w:lvl w:ilvl="1">
      <w:start w:val="1"/>
      <w:numFmt w:val="decimal"/>
      <w:isLgl/>
      <w:lvlText w:val="%1.%2"/>
      <w:lvlJc w:val="left"/>
      <w:pPr>
        <w:tabs>
          <w:tab w:val="num" w:pos="720"/>
        </w:tabs>
        <w:ind w:left="720" w:hanging="432"/>
      </w:pPr>
      <w:rPr>
        <w:rFonts w:hint="default"/>
        <w:b w:val="0"/>
        <w:i w:val="0"/>
      </w:rPr>
    </w:lvl>
    <w:lvl w:ilvl="2">
      <w:start w:val="1"/>
      <w:numFmt w:val="decimal"/>
      <w:isLgl/>
      <w:lvlText w:val="%1.%2.%3"/>
      <w:lvlJc w:val="left"/>
      <w:pPr>
        <w:tabs>
          <w:tab w:val="num" w:pos="1152"/>
        </w:tabs>
        <w:ind w:left="720" w:hanging="288"/>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4">
    <w:nsid w:val="13393119"/>
    <w:multiLevelType w:val="hybridMultilevel"/>
    <w:tmpl w:val="930CD2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41B15FE"/>
    <w:multiLevelType w:val="hybridMultilevel"/>
    <w:tmpl w:val="644E64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431521A"/>
    <w:multiLevelType w:val="hybridMultilevel"/>
    <w:tmpl w:val="D6FABE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14A53D3B"/>
    <w:multiLevelType w:val="hybridMultilevel"/>
    <w:tmpl w:val="A69AD4E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14BE7020"/>
    <w:multiLevelType w:val="hybridMultilevel"/>
    <w:tmpl w:val="99B42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14C45646"/>
    <w:multiLevelType w:val="hybridMultilevel"/>
    <w:tmpl w:val="92901788"/>
    <w:lvl w:ilvl="0" w:tplc="45984EFE">
      <w:start w:val="1"/>
      <w:numFmt w:val="decimal"/>
      <w:lvlText w:val="%1."/>
      <w:lvlJc w:val="left"/>
      <w:pPr>
        <w:tabs>
          <w:tab w:val="num" w:pos="360"/>
        </w:tabs>
        <w:ind w:left="360" w:hanging="360"/>
      </w:pPr>
    </w:lvl>
    <w:lvl w:ilvl="1" w:tplc="BEBA62B2">
      <w:numFmt w:val="none"/>
      <w:lvlText w:val=""/>
      <w:lvlJc w:val="left"/>
      <w:pPr>
        <w:tabs>
          <w:tab w:val="num" w:pos="360"/>
        </w:tabs>
      </w:pPr>
    </w:lvl>
    <w:lvl w:ilvl="2" w:tplc="BB3094B0">
      <w:numFmt w:val="none"/>
      <w:lvlText w:val=""/>
      <w:lvlJc w:val="left"/>
      <w:pPr>
        <w:tabs>
          <w:tab w:val="num" w:pos="360"/>
        </w:tabs>
      </w:pPr>
    </w:lvl>
    <w:lvl w:ilvl="3" w:tplc="BADC3468">
      <w:numFmt w:val="none"/>
      <w:lvlText w:val=""/>
      <w:lvlJc w:val="left"/>
      <w:pPr>
        <w:tabs>
          <w:tab w:val="num" w:pos="360"/>
        </w:tabs>
      </w:pPr>
    </w:lvl>
    <w:lvl w:ilvl="4" w:tplc="C1E4D87C">
      <w:numFmt w:val="none"/>
      <w:lvlText w:val=""/>
      <w:lvlJc w:val="left"/>
      <w:pPr>
        <w:tabs>
          <w:tab w:val="num" w:pos="360"/>
        </w:tabs>
      </w:pPr>
    </w:lvl>
    <w:lvl w:ilvl="5" w:tplc="AF0CE5EC">
      <w:numFmt w:val="none"/>
      <w:lvlText w:val=""/>
      <w:lvlJc w:val="left"/>
      <w:pPr>
        <w:tabs>
          <w:tab w:val="num" w:pos="360"/>
        </w:tabs>
      </w:pPr>
    </w:lvl>
    <w:lvl w:ilvl="6" w:tplc="17D46700">
      <w:numFmt w:val="none"/>
      <w:lvlText w:val=""/>
      <w:lvlJc w:val="left"/>
      <w:pPr>
        <w:tabs>
          <w:tab w:val="num" w:pos="360"/>
        </w:tabs>
      </w:pPr>
    </w:lvl>
    <w:lvl w:ilvl="7" w:tplc="F6469D38">
      <w:numFmt w:val="none"/>
      <w:lvlText w:val=""/>
      <w:lvlJc w:val="left"/>
      <w:pPr>
        <w:tabs>
          <w:tab w:val="num" w:pos="360"/>
        </w:tabs>
      </w:pPr>
    </w:lvl>
    <w:lvl w:ilvl="8" w:tplc="06C2901A">
      <w:numFmt w:val="none"/>
      <w:lvlText w:val=""/>
      <w:lvlJc w:val="left"/>
      <w:pPr>
        <w:tabs>
          <w:tab w:val="num" w:pos="360"/>
        </w:tabs>
      </w:pPr>
    </w:lvl>
  </w:abstractNum>
  <w:abstractNum w:abstractNumId="50">
    <w:nsid w:val="14FA7798"/>
    <w:multiLevelType w:val="hybridMultilevel"/>
    <w:tmpl w:val="51CC6FFE"/>
    <w:lvl w:ilvl="0" w:tplc="5B4007AA">
      <w:start w:val="1"/>
      <w:numFmt w:val="decimal"/>
      <w:lvlText w:val="6.%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5005A1D"/>
    <w:multiLevelType w:val="hybridMultilevel"/>
    <w:tmpl w:val="0BFC32F4"/>
    <w:lvl w:ilvl="0" w:tplc="564ACBD4">
      <w:start w:val="1"/>
      <w:numFmt w:val="decimal"/>
      <w:lvlText w:val="%1."/>
      <w:lvlJc w:val="left"/>
      <w:pPr>
        <w:ind w:left="108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152C69AD"/>
    <w:multiLevelType w:val="hybridMultilevel"/>
    <w:tmpl w:val="CBD2B31A"/>
    <w:lvl w:ilvl="0" w:tplc="0409000B">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3">
    <w:nsid w:val="156B6F95"/>
    <w:multiLevelType w:val="hybridMultilevel"/>
    <w:tmpl w:val="644E64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57D0101"/>
    <w:multiLevelType w:val="hybridMultilevel"/>
    <w:tmpl w:val="644E64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63816C0"/>
    <w:multiLevelType w:val="hybridMultilevel"/>
    <w:tmpl w:val="0352CF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1662606D"/>
    <w:multiLevelType w:val="hybridMultilevel"/>
    <w:tmpl w:val="F364C4E2"/>
    <w:lvl w:ilvl="0" w:tplc="6860830E">
      <w:start w:val="1"/>
      <w:numFmt w:val="lowerRoman"/>
      <w:lvlText w:val="%1)"/>
      <w:lvlJc w:val="left"/>
      <w:pPr>
        <w:ind w:left="720" w:hanging="360"/>
      </w:pPr>
      <w:rPr>
        <w:rFonts w:hint="default"/>
      </w:rPr>
    </w:lvl>
    <w:lvl w:ilvl="1" w:tplc="6860830E">
      <w:start w:val="1"/>
      <w:numFmt w:val="lowerRoman"/>
      <w:lvlText w:val="%2)"/>
      <w:lvlJc w:val="left"/>
      <w:pPr>
        <w:ind w:left="1800" w:hanging="720"/>
      </w:pPr>
      <w:rPr>
        <w:rFonts w:hint="default"/>
      </w:rPr>
    </w:lvl>
    <w:lvl w:ilvl="2" w:tplc="6860830E">
      <w:start w:val="1"/>
      <w:numFmt w:val="lowerRoman"/>
      <w:lvlText w:val="%3)"/>
      <w:lvlJc w:val="left"/>
      <w:pPr>
        <w:ind w:left="30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16795972"/>
    <w:multiLevelType w:val="hybridMultilevel"/>
    <w:tmpl w:val="7A98A72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8">
    <w:nsid w:val="16C64D90"/>
    <w:multiLevelType w:val="hybridMultilevel"/>
    <w:tmpl w:val="82BE5A5A"/>
    <w:lvl w:ilvl="0" w:tplc="40090019">
      <w:start w:val="1"/>
      <w:numFmt w:val="lowerLetter"/>
      <w:lvlText w:val="%1."/>
      <w:lvlJc w:val="left"/>
      <w:pPr>
        <w:ind w:left="960" w:hanging="360"/>
      </w:pPr>
    </w:lvl>
    <w:lvl w:ilvl="1" w:tplc="40090019" w:tentative="1">
      <w:start w:val="1"/>
      <w:numFmt w:val="lowerLetter"/>
      <w:lvlText w:val="%2."/>
      <w:lvlJc w:val="left"/>
      <w:pPr>
        <w:ind w:left="1680" w:hanging="360"/>
      </w:pPr>
    </w:lvl>
    <w:lvl w:ilvl="2" w:tplc="4009001B" w:tentative="1">
      <w:start w:val="1"/>
      <w:numFmt w:val="lowerRoman"/>
      <w:lvlText w:val="%3."/>
      <w:lvlJc w:val="right"/>
      <w:pPr>
        <w:ind w:left="2400" w:hanging="180"/>
      </w:pPr>
    </w:lvl>
    <w:lvl w:ilvl="3" w:tplc="4009000F" w:tentative="1">
      <w:start w:val="1"/>
      <w:numFmt w:val="decimal"/>
      <w:lvlText w:val="%4."/>
      <w:lvlJc w:val="left"/>
      <w:pPr>
        <w:ind w:left="3120" w:hanging="360"/>
      </w:pPr>
    </w:lvl>
    <w:lvl w:ilvl="4" w:tplc="40090019" w:tentative="1">
      <w:start w:val="1"/>
      <w:numFmt w:val="lowerLetter"/>
      <w:lvlText w:val="%5."/>
      <w:lvlJc w:val="left"/>
      <w:pPr>
        <w:ind w:left="3840" w:hanging="360"/>
      </w:pPr>
    </w:lvl>
    <w:lvl w:ilvl="5" w:tplc="4009001B" w:tentative="1">
      <w:start w:val="1"/>
      <w:numFmt w:val="lowerRoman"/>
      <w:lvlText w:val="%6."/>
      <w:lvlJc w:val="right"/>
      <w:pPr>
        <w:ind w:left="4560" w:hanging="180"/>
      </w:pPr>
    </w:lvl>
    <w:lvl w:ilvl="6" w:tplc="4009000F" w:tentative="1">
      <w:start w:val="1"/>
      <w:numFmt w:val="decimal"/>
      <w:lvlText w:val="%7."/>
      <w:lvlJc w:val="left"/>
      <w:pPr>
        <w:ind w:left="5280" w:hanging="360"/>
      </w:pPr>
    </w:lvl>
    <w:lvl w:ilvl="7" w:tplc="40090019" w:tentative="1">
      <w:start w:val="1"/>
      <w:numFmt w:val="lowerLetter"/>
      <w:lvlText w:val="%8."/>
      <w:lvlJc w:val="left"/>
      <w:pPr>
        <w:ind w:left="6000" w:hanging="360"/>
      </w:pPr>
    </w:lvl>
    <w:lvl w:ilvl="8" w:tplc="4009001B" w:tentative="1">
      <w:start w:val="1"/>
      <w:numFmt w:val="lowerRoman"/>
      <w:lvlText w:val="%9."/>
      <w:lvlJc w:val="right"/>
      <w:pPr>
        <w:ind w:left="6720" w:hanging="180"/>
      </w:pPr>
    </w:lvl>
  </w:abstractNum>
  <w:abstractNum w:abstractNumId="59">
    <w:nsid w:val="171709B6"/>
    <w:multiLevelType w:val="hybridMultilevel"/>
    <w:tmpl w:val="644E64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177F21C2"/>
    <w:multiLevelType w:val="multilevel"/>
    <w:tmpl w:val="369A0342"/>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1">
    <w:nsid w:val="179B4217"/>
    <w:multiLevelType w:val="hybridMultilevel"/>
    <w:tmpl w:val="644E64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17A83C5F"/>
    <w:multiLevelType w:val="hybridMultilevel"/>
    <w:tmpl w:val="8D3464DE"/>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18162E98"/>
    <w:multiLevelType w:val="hybridMultilevel"/>
    <w:tmpl w:val="5B6A8E18"/>
    <w:lvl w:ilvl="0" w:tplc="40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185C2740"/>
    <w:multiLevelType w:val="hybridMultilevel"/>
    <w:tmpl w:val="065A08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191024ED"/>
    <w:multiLevelType w:val="multilevel"/>
    <w:tmpl w:val="9C7811B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6">
    <w:nsid w:val="19B60C78"/>
    <w:multiLevelType w:val="multilevel"/>
    <w:tmpl w:val="9C921C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7">
    <w:nsid w:val="19ED524F"/>
    <w:multiLevelType w:val="hybridMultilevel"/>
    <w:tmpl w:val="644E64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19EE6C3A"/>
    <w:multiLevelType w:val="hybridMultilevel"/>
    <w:tmpl w:val="644E64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1A7D5603"/>
    <w:multiLevelType w:val="hybridMultilevel"/>
    <w:tmpl w:val="39A268A0"/>
    <w:lvl w:ilvl="0" w:tplc="95FC75B4">
      <w:start w:val="1"/>
      <w:numFmt w:val="upperRoman"/>
      <w:lvlText w:val="%1."/>
      <w:lvlJc w:val="left"/>
      <w:pPr>
        <w:ind w:left="1080" w:hanging="720"/>
      </w:pPr>
      <w:rPr>
        <w:rFonts w:hint="default"/>
      </w:rPr>
    </w:lvl>
    <w:lvl w:ilvl="1" w:tplc="A94437D8">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nsid w:val="1AB7207C"/>
    <w:multiLevelType w:val="hybridMultilevel"/>
    <w:tmpl w:val="CD9EB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1AF84C37"/>
    <w:multiLevelType w:val="hybridMultilevel"/>
    <w:tmpl w:val="8682A5E8"/>
    <w:lvl w:ilvl="0" w:tplc="A4165E28">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2">
    <w:nsid w:val="1B5C5DAF"/>
    <w:multiLevelType w:val="hybridMultilevel"/>
    <w:tmpl w:val="644E64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1B931AA8"/>
    <w:multiLevelType w:val="hybridMultilevel"/>
    <w:tmpl w:val="7BE4361C"/>
    <w:lvl w:ilvl="0" w:tplc="BA2225BA">
      <w:start w:val="1"/>
      <w:numFmt w:val="decimal"/>
      <w:lvlText w:val="%1."/>
      <w:lvlJc w:val="left"/>
      <w:pPr>
        <w:ind w:left="500" w:hanging="360"/>
      </w:pPr>
      <w:rPr>
        <w:b/>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74">
    <w:nsid w:val="1C8E2E69"/>
    <w:multiLevelType w:val="hybridMultilevel"/>
    <w:tmpl w:val="534264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1C97030E"/>
    <w:multiLevelType w:val="hybridMultilevel"/>
    <w:tmpl w:val="17046E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1CF87AE6"/>
    <w:multiLevelType w:val="multilevel"/>
    <w:tmpl w:val="A6A8119E"/>
    <w:lvl w:ilvl="0">
      <w:start w:val="1"/>
      <w:numFmt w:val="decimal"/>
      <w:lvlText w:val="%1."/>
      <w:lvlJc w:val="left"/>
      <w:pPr>
        <w:tabs>
          <w:tab w:val="num" w:pos="360"/>
        </w:tabs>
        <w:ind w:left="360" w:hanging="360"/>
      </w:pPr>
    </w:lvl>
    <w:lvl w:ilvl="1">
      <w:start w:val="1"/>
      <w:numFmt w:val="decimal"/>
      <w:isLgl/>
      <w:lvlText w:val="%1.%2"/>
      <w:lvlJc w:val="left"/>
      <w:pPr>
        <w:ind w:left="1440" w:hanging="360"/>
      </w:pPr>
      <w:rPr>
        <w:rFonts w:hint="default"/>
      </w:rPr>
    </w:lvl>
    <w:lvl w:ilvl="2">
      <w:start w:val="1"/>
      <w:numFmt w:val="upperLetter"/>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77">
    <w:nsid w:val="1D5E53FF"/>
    <w:multiLevelType w:val="hybridMultilevel"/>
    <w:tmpl w:val="644E64F6"/>
    <w:lvl w:ilvl="0" w:tplc="8FD668BC">
      <w:start w:val="1"/>
      <w:numFmt w:val="lowerLetter"/>
      <w:lvlText w:val="%1)"/>
      <w:lvlJc w:val="left"/>
      <w:pPr>
        <w:ind w:left="720" w:hanging="360"/>
      </w:pPr>
      <w:rPr>
        <w:rFonts w:hint="default"/>
      </w:rPr>
    </w:lvl>
    <w:lvl w:ilvl="1" w:tplc="5BB6D878" w:tentative="1">
      <w:start w:val="1"/>
      <w:numFmt w:val="lowerLetter"/>
      <w:lvlText w:val="%2."/>
      <w:lvlJc w:val="left"/>
      <w:pPr>
        <w:ind w:left="1440" w:hanging="360"/>
      </w:pPr>
    </w:lvl>
    <w:lvl w:ilvl="2" w:tplc="F7C04D9C" w:tentative="1">
      <w:start w:val="1"/>
      <w:numFmt w:val="lowerRoman"/>
      <w:lvlText w:val="%3."/>
      <w:lvlJc w:val="right"/>
      <w:pPr>
        <w:ind w:left="2160" w:hanging="180"/>
      </w:pPr>
    </w:lvl>
    <w:lvl w:ilvl="3" w:tplc="EA14AE46" w:tentative="1">
      <w:start w:val="1"/>
      <w:numFmt w:val="decimal"/>
      <w:lvlText w:val="%4."/>
      <w:lvlJc w:val="left"/>
      <w:pPr>
        <w:ind w:left="2880" w:hanging="360"/>
      </w:pPr>
    </w:lvl>
    <w:lvl w:ilvl="4" w:tplc="4260C052" w:tentative="1">
      <w:start w:val="1"/>
      <w:numFmt w:val="lowerLetter"/>
      <w:lvlText w:val="%5."/>
      <w:lvlJc w:val="left"/>
      <w:pPr>
        <w:ind w:left="3600" w:hanging="360"/>
      </w:pPr>
    </w:lvl>
    <w:lvl w:ilvl="5" w:tplc="924866E6" w:tentative="1">
      <w:start w:val="1"/>
      <w:numFmt w:val="lowerRoman"/>
      <w:lvlText w:val="%6."/>
      <w:lvlJc w:val="right"/>
      <w:pPr>
        <w:ind w:left="4320" w:hanging="180"/>
      </w:pPr>
    </w:lvl>
    <w:lvl w:ilvl="6" w:tplc="DCD091E6" w:tentative="1">
      <w:start w:val="1"/>
      <w:numFmt w:val="decimal"/>
      <w:lvlText w:val="%7."/>
      <w:lvlJc w:val="left"/>
      <w:pPr>
        <w:ind w:left="5040" w:hanging="360"/>
      </w:pPr>
    </w:lvl>
    <w:lvl w:ilvl="7" w:tplc="A3D21EE2" w:tentative="1">
      <w:start w:val="1"/>
      <w:numFmt w:val="lowerLetter"/>
      <w:lvlText w:val="%8."/>
      <w:lvlJc w:val="left"/>
      <w:pPr>
        <w:ind w:left="5760" w:hanging="360"/>
      </w:pPr>
    </w:lvl>
    <w:lvl w:ilvl="8" w:tplc="3D345A68" w:tentative="1">
      <w:start w:val="1"/>
      <w:numFmt w:val="lowerRoman"/>
      <w:lvlText w:val="%9."/>
      <w:lvlJc w:val="right"/>
      <w:pPr>
        <w:ind w:left="6480" w:hanging="180"/>
      </w:pPr>
    </w:lvl>
  </w:abstractNum>
  <w:abstractNum w:abstractNumId="78">
    <w:nsid w:val="1DC13ABF"/>
    <w:multiLevelType w:val="hybridMultilevel"/>
    <w:tmpl w:val="9A9CDC98"/>
    <w:lvl w:ilvl="0" w:tplc="B4603DFA">
      <w:start w:val="1"/>
      <w:numFmt w:val="lowerLetter"/>
      <w:lvlText w:val="%1."/>
      <w:lvlJc w:val="left"/>
      <w:pPr>
        <w:ind w:left="1080" w:hanging="360"/>
      </w:pPr>
    </w:lvl>
    <w:lvl w:ilvl="1" w:tplc="30EE8698" w:tentative="1">
      <w:start w:val="1"/>
      <w:numFmt w:val="lowerLetter"/>
      <w:lvlText w:val="%2."/>
      <w:lvlJc w:val="left"/>
      <w:pPr>
        <w:ind w:left="1800" w:hanging="360"/>
      </w:pPr>
    </w:lvl>
    <w:lvl w:ilvl="2" w:tplc="DD6861CA" w:tentative="1">
      <w:start w:val="1"/>
      <w:numFmt w:val="lowerRoman"/>
      <w:lvlText w:val="%3."/>
      <w:lvlJc w:val="right"/>
      <w:pPr>
        <w:ind w:left="2520" w:hanging="180"/>
      </w:pPr>
    </w:lvl>
    <w:lvl w:ilvl="3" w:tplc="EA7C1CF8" w:tentative="1">
      <w:start w:val="1"/>
      <w:numFmt w:val="decimal"/>
      <w:lvlText w:val="%4."/>
      <w:lvlJc w:val="left"/>
      <w:pPr>
        <w:ind w:left="3240" w:hanging="360"/>
      </w:pPr>
    </w:lvl>
    <w:lvl w:ilvl="4" w:tplc="9B522760" w:tentative="1">
      <w:start w:val="1"/>
      <w:numFmt w:val="lowerLetter"/>
      <w:lvlText w:val="%5."/>
      <w:lvlJc w:val="left"/>
      <w:pPr>
        <w:ind w:left="3960" w:hanging="360"/>
      </w:pPr>
    </w:lvl>
    <w:lvl w:ilvl="5" w:tplc="F1A6F6D2" w:tentative="1">
      <w:start w:val="1"/>
      <w:numFmt w:val="lowerRoman"/>
      <w:lvlText w:val="%6."/>
      <w:lvlJc w:val="right"/>
      <w:pPr>
        <w:ind w:left="4680" w:hanging="180"/>
      </w:pPr>
    </w:lvl>
    <w:lvl w:ilvl="6" w:tplc="97D667CE" w:tentative="1">
      <w:start w:val="1"/>
      <w:numFmt w:val="decimal"/>
      <w:lvlText w:val="%7."/>
      <w:lvlJc w:val="left"/>
      <w:pPr>
        <w:ind w:left="5400" w:hanging="360"/>
      </w:pPr>
    </w:lvl>
    <w:lvl w:ilvl="7" w:tplc="BB1CC448" w:tentative="1">
      <w:start w:val="1"/>
      <w:numFmt w:val="lowerLetter"/>
      <w:lvlText w:val="%8."/>
      <w:lvlJc w:val="left"/>
      <w:pPr>
        <w:ind w:left="6120" w:hanging="360"/>
      </w:pPr>
    </w:lvl>
    <w:lvl w:ilvl="8" w:tplc="AEC67B4E" w:tentative="1">
      <w:start w:val="1"/>
      <w:numFmt w:val="lowerRoman"/>
      <w:lvlText w:val="%9."/>
      <w:lvlJc w:val="right"/>
      <w:pPr>
        <w:ind w:left="6840" w:hanging="180"/>
      </w:pPr>
    </w:lvl>
  </w:abstractNum>
  <w:abstractNum w:abstractNumId="79">
    <w:nsid w:val="1DEB09CB"/>
    <w:multiLevelType w:val="hybridMultilevel"/>
    <w:tmpl w:val="E146D966"/>
    <w:lvl w:ilvl="0" w:tplc="40F42E56">
      <w:start w:val="1"/>
      <w:numFmt w:val="lowerLetter"/>
      <w:lvlText w:val="(%1)"/>
      <w:lvlJc w:val="left"/>
      <w:pPr>
        <w:ind w:left="1125" w:hanging="405"/>
      </w:pPr>
      <w:rPr>
        <w:rFonts w:hint="default"/>
      </w:rPr>
    </w:lvl>
    <w:lvl w:ilvl="1" w:tplc="0290D076" w:tentative="1">
      <w:start w:val="1"/>
      <w:numFmt w:val="lowerLetter"/>
      <w:lvlText w:val="%2."/>
      <w:lvlJc w:val="left"/>
      <w:pPr>
        <w:ind w:left="1800" w:hanging="360"/>
      </w:pPr>
    </w:lvl>
    <w:lvl w:ilvl="2" w:tplc="D6EA60DE" w:tentative="1">
      <w:start w:val="1"/>
      <w:numFmt w:val="lowerRoman"/>
      <w:lvlText w:val="%3."/>
      <w:lvlJc w:val="right"/>
      <w:pPr>
        <w:ind w:left="2520" w:hanging="180"/>
      </w:pPr>
    </w:lvl>
    <w:lvl w:ilvl="3" w:tplc="8430B126" w:tentative="1">
      <w:start w:val="1"/>
      <w:numFmt w:val="decimal"/>
      <w:lvlText w:val="%4."/>
      <w:lvlJc w:val="left"/>
      <w:pPr>
        <w:ind w:left="3240" w:hanging="360"/>
      </w:pPr>
    </w:lvl>
    <w:lvl w:ilvl="4" w:tplc="6F0A6696" w:tentative="1">
      <w:start w:val="1"/>
      <w:numFmt w:val="lowerLetter"/>
      <w:lvlText w:val="%5."/>
      <w:lvlJc w:val="left"/>
      <w:pPr>
        <w:ind w:left="3960" w:hanging="360"/>
      </w:pPr>
    </w:lvl>
    <w:lvl w:ilvl="5" w:tplc="015EEAC2" w:tentative="1">
      <w:start w:val="1"/>
      <w:numFmt w:val="lowerRoman"/>
      <w:lvlText w:val="%6."/>
      <w:lvlJc w:val="right"/>
      <w:pPr>
        <w:ind w:left="4680" w:hanging="180"/>
      </w:pPr>
    </w:lvl>
    <w:lvl w:ilvl="6" w:tplc="AEDC9E6A" w:tentative="1">
      <w:start w:val="1"/>
      <w:numFmt w:val="decimal"/>
      <w:lvlText w:val="%7."/>
      <w:lvlJc w:val="left"/>
      <w:pPr>
        <w:ind w:left="5400" w:hanging="360"/>
      </w:pPr>
    </w:lvl>
    <w:lvl w:ilvl="7" w:tplc="EF483252" w:tentative="1">
      <w:start w:val="1"/>
      <w:numFmt w:val="lowerLetter"/>
      <w:lvlText w:val="%8."/>
      <w:lvlJc w:val="left"/>
      <w:pPr>
        <w:ind w:left="6120" w:hanging="360"/>
      </w:pPr>
    </w:lvl>
    <w:lvl w:ilvl="8" w:tplc="FA0A196C" w:tentative="1">
      <w:start w:val="1"/>
      <w:numFmt w:val="lowerRoman"/>
      <w:lvlText w:val="%9."/>
      <w:lvlJc w:val="right"/>
      <w:pPr>
        <w:ind w:left="6840" w:hanging="180"/>
      </w:pPr>
    </w:lvl>
  </w:abstractNum>
  <w:abstractNum w:abstractNumId="80">
    <w:nsid w:val="1E090430"/>
    <w:multiLevelType w:val="hybridMultilevel"/>
    <w:tmpl w:val="C6AE76C2"/>
    <w:lvl w:ilvl="0" w:tplc="3126EFFE">
      <w:start w:val="1"/>
      <w:numFmt w:val="bullet"/>
      <w:lvlText w:val=""/>
      <w:lvlJc w:val="left"/>
      <w:pPr>
        <w:ind w:left="792" w:hanging="360"/>
      </w:pPr>
      <w:rPr>
        <w:rFonts w:ascii="Wingdings" w:hAnsi="Wingdings" w:hint="default"/>
      </w:rPr>
    </w:lvl>
    <w:lvl w:ilvl="1" w:tplc="8850CE26" w:tentative="1">
      <w:start w:val="1"/>
      <w:numFmt w:val="bullet"/>
      <w:lvlText w:val="o"/>
      <w:lvlJc w:val="left"/>
      <w:pPr>
        <w:ind w:left="1512" w:hanging="360"/>
      </w:pPr>
      <w:rPr>
        <w:rFonts w:ascii="Courier New" w:hAnsi="Courier New" w:cs="Courier New" w:hint="default"/>
      </w:rPr>
    </w:lvl>
    <w:lvl w:ilvl="2" w:tplc="1A883DF6" w:tentative="1">
      <w:start w:val="1"/>
      <w:numFmt w:val="bullet"/>
      <w:lvlText w:val=""/>
      <w:lvlJc w:val="left"/>
      <w:pPr>
        <w:ind w:left="2232" w:hanging="360"/>
      </w:pPr>
      <w:rPr>
        <w:rFonts w:ascii="Wingdings" w:hAnsi="Wingdings" w:hint="default"/>
      </w:rPr>
    </w:lvl>
    <w:lvl w:ilvl="3" w:tplc="6EE6E860" w:tentative="1">
      <w:start w:val="1"/>
      <w:numFmt w:val="bullet"/>
      <w:lvlText w:val=""/>
      <w:lvlJc w:val="left"/>
      <w:pPr>
        <w:ind w:left="2952" w:hanging="360"/>
      </w:pPr>
      <w:rPr>
        <w:rFonts w:ascii="Symbol" w:hAnsi="Symbol" w:hint="default"/>
      </w:rPr>
    </w:lvl>
    <w:lvl w:ilvl="4" w:tplc="389AB80C" w:tentative="1">
      <w:start w:val="1"/>
      <w:numFmt w:val="bullet"/>
      <w:lvlText w:val="o"/>
      <w:lvlJc w:val="left"/>
      <w:pPr>
        <w:ind w:left="3672" w:hanging="360"/>
      </w:pPr>
      <w:rPr>
        <w:rFonts w:ascii="Courier New" w:hAnsi="Courier New" w:cs="Courier New" w:hint="default"/>
      </w:rPr>
    </w:lvl>
    <w:lvl w:ilvl="5" w:tplc="4C00046C" w:tentative="1">
      <w:start w:val="1"/>
      <w:numFmt w:val="bullet"/>
      <w:lvlText w:val=""/>
      <w:lvlJc w:val="left"/>
      <w:pPr>
        <w:ind w:left="4392" w:hanging="360"/>
      </w:pPr>
      <w:rPr>
        <w:rFonts w:ascii="Wingdings" w:hAnsi="Wingdings" w:hint="default"/>
      </w:rPr>
    </w:lvl>
    <w:lvl w:ilvl="6" w:tplc="E9E49432" w:tentative="1">
      <w:start w:val="1"/>
      <w:numFmt w:val="bullet"/>
      <w:lvlText w:val=""/>
      <w:lvlJc w:val="left"/>
      <w:pPr>
        <w:ind w:left="5112" w:hanging="360"/>
      </w:pPr>
      <w:rPr>
        <w:rFonts w:ascii="Symbol" w:hAnsi="Symbol" w:hint="default"/>
      </w:rPr>
    </w:lvl>
    <w:lvl w:ilvl="7" w:tplc="E3EC76B6" w:tentative="1">
      <w:start w:val="1"/>
      <w:numFmt w:val="bullet"/>
      <w:lvlText w:val="o"/>
      <w:lvlJc w:val="left"/>
      <w:pPr>
        <w:ind w:left="5832" w:hanging="360"/>
      </w:pPr>
      <w:rPr>
        <w:rFonts w:ascii="Courier New" w:hAnsi="Courier New" w:cs="Courier New" w:hint="default"/>
      </w:rPr>
    </w:lvl>
    <w:lvl w:ilvl="8" w:tplc="91806DBA" w:tentative="1">
      <w:start w:val="1"/>
      <w:numFmt w:val="bullet"/>
      <w:lvlText w:val=""/>
      <w:lvlJc w:val="left"/>
      <w:pPr>
        <w:ind w:left="6552" w:hanging="360"/>
      </w:pPr>
      <w:rPr>
        <w:rFonts w:ascii="Wingdings" w:hAnsi="Wingdings" w:hint="default"/>
      </w:rPr>
    </w:lvl>
  </w:abstractNum>
  <w:abstractNum w:abstractNumId="81">
    <w:nsid w:val="1E1B2155"/>
    <w:multiLevelType w:val="hybridMultilevel"/>
    <w:tmpl w:val="C8227DDE"/>
    <w:lvl w:ilvl="0" w:tplc="04090017">
      <w:start w:val="1"/>
      <w:numFmt w:val="lowerRoman"/>
      <w:lvlText w:val="(%1)"/>
      <w:lvlJc w:val="left"/>
      <w:pPr>
        <w:tabs>
          <w:tab w:val="num" w:pos="1980"/>
        </w:tabs>
        <w:ind w:left="1980" w:hanging="72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82">
    <w:nsid w:val="1E770033"/>
    <w:multiLevelType w:val="hybridMultilevel"/>
    <w:tmpl w:val="A350AEB8"/>
    <w:lvl w:ilvl="0" w:tplc="04090019">
      <w:start w:val="1"/>
      <w:numFmt w:val="decimal"/>
      <w:lvlText w:val="7.%1 "/>
      <w:lvlJc w:val="left"/>
      <w:pPr>
        <w:ind w:left="630" w:hanging="360"/>
      </w:pPr>
      <w:rPr>
        <w:rFonts w:ascii="Times New Roman" w:hAnsi="Times New Roman" w:hint="default"/>
        <w:b w:val="0"/>
        <w:i w:val="0"/>
        <w:sz w:val="24"/>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3">
    <w:nsid w:val="1EC76B1F"/>
    <w:multiLevelType w:val="multilevel"/>
    <w:tmpl w:val="75AA6BA4"/>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84">
    <w:nsid w:val="1F123DA3"/>
    <w:multiLevelType w:val="multilevel"/>
    <w:tmpl w:val="8C2AA49E"/>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5">
    <w:nsid w:val="1FB6431A"/>
    <w:multiLevelType w:val="hybridMultilevel"/>
    <w:tmpl w:val="1938EE10"/>
    <w:lvl w:ilvl="0" w:tplc="0409000F">
      <w:start w:val="1"/>
      <w:numFmt w:val="lowerLetter"/>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86">
    <w:nsid w:val="1FBB7599"/>
    <w:multiLevelType w:val="hybridMultilevel"/>
    <w:tmpl w:val="736A1450"/>
    <w:lvl w:ilvl="0" w:tplc="A052E4A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1FFF2589"/>
    <w:multiLevelType w:val="hybridMultilevel"/>
    <w:tmpl w:val="51766B3A"/>
    <w:lvl w:ilvl="0" w:tplc="43825AB8">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8">
    <w:nsid w:val="207D21E1"/>
    <w:multiLevelType w:val="hybridMultilevel"/>
    <w:tmpl w:val="DD4672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20A91CCB"/>
    <w:multiLevelType w:val="hybridMultilevel"/>
    <w:tmpl w:val="1074B0BA"/>
    <w:lvl w:ilvl="0" w:tplc="0409000F">
      <w:start w:val="1"/>
      <w:numFmt w:val="bullet"/>
      <w:lvlText w:val=""/>
      <w:lvlJc w:val="left"/>
      <w:pPr>
        <w:ind w:left="540" w:hanging="360"/>
      </w:pPr>
      <w:rPr>
        <w:rFonts w:ascii="Symbol" w:hAnsi="Symbol" w:hint="default"/>
      </w:rPr>
    </w:lvl>
    <w:lvl w:ilvl="1" w:tplc="6860830E" w:tentative="1">
      <w:start w:val="1"/>
      <w:numFmt w:val="bullet"/>
      <w:lvlText w:val="o"/>
      <w:lvlJc w:val="left"/>
      <w:pPr>
        <w:ind w:left="1260" w:hanging="360"/>
      </w:pPr>
      <w:rPr>
        <w:rFonts w:ascii="Courier New" w:hAnsi="Courier New" w:cs="Courier New" w:hint="default"/>
      </w:rPr>
    </w:lvl>
    <w:lvl w:ilvl="2" w:tplc="6860830E" w:tentative="1">
      <w:start w:val="1"/>
      <w:numFmt w:val="bullet"/>
      <w:lvlText w:val=""/>
      <w:lvlJc w:val="left"/>
      <w:pPr>
        <w:ind w:left="1980" w:hanging="360"/>
      </w:pPr>
      <w:rPr>
        <w:rFonts w:ascii="Wingdings" w:hAnsi="Wingdings" w:hint="default"/>
      </w:rPr>
    </w:lvl>
    <w:lvl w:ilvl="3" w:tplc="0409000F" w:tentative="1">
      <w:start w:val="1"/>
      <w:numFmt w:val="bullet"/>
      <w:lvlText w:val=""/>
      <w:lvlJc w:val="left"/>
      <w:pPr>
        <w:ind w:left="2700" w:hanging="360"/>
      </w:pPr>
      <w:rPr>
        <w:rFonts w:ascii="Symbol" w:hAnsi="Symbol" w:hint="default"/>
      </w:rPr>
    </w:lvl>
    <w:lvl w:ilvl="4" w:tplc="04090019" w:tentative="1">
      <w:start w:val="1"/>
      <w:numFmt w:val="bullet"/>
      <w:lvlText w:val="o"/>
      <w:lvlJc w:val="left"/>
      <w:pPr>
        <w:ind w:left="3420" w:hanging="360"/>
      </w:pPr>
      <w:rPr>
        <w:rFonts w:ascii="Courier New" w:hAnsi="Courier New" w:cs="Courier New" w:hint="default"/>
      </w:rPr>
    </w:lvl>
    <w:lvl w:ilvl="5" w:tplc="0409001B" w:tentative="1">
      <w:start w:val="1"/>
      <w:numFmt w:val="bullet"/>
      <w:lvlText w:val=""/>
      <w:lvlJc w:val="left"/>
      <w:pPr>
        <w:ind w:left="4140" w:hanging="360"/>
      </w:pPr>
      <w:rPr>
        <w:rFonts w:ascii="Wingdings" w:hAnsi="Wingdings" w:hint="default"/>
      </w:rPr>
    </w:lvl>
    <w:lvl w:ilvl="6" w:tplc="0409000F" w:tentative="1">
      <w:start w:val="1"/>
      <w:numFmt w:val="bullet"/>
      <w:lvlText w:val=""/>
      <w:lvlJc w:val="left"/>
      <w:pPr>
        <w:ind w:left="4860" w:hanging="360"/>
      </w:pPr>
      <w:rPr>
        <w:rFonts w:ascii="Symbol" w:hAnsi="Symbol" w:hint="default"/>
      </w:rPr>
    </w:lvl>
    <w:lvl w:ilvl="7" w:tplc="04090019" w:tentative="1">
      <w:start w:val="1"/>
      <w:numFmt w:val="bullet"/>
      <w:lvlText w:val="o"/>
      <w:lvlJc w:val="left"/>
      <w:pPr>
        <w:ind w:left="5580" w:hanging="360"/>
      </w:pPr>
      <w:rPr>
        <w:rFonts w:ascii="Courier New" w:hAnsi="Courier New" w:cs="Courier New" w:hint="default"/>
      </w:rPr>
    </w:lvl>
    <w:lvl w:ilvl="8" w:tplc="0409001B" w:tentative="1">
      <w:start w:val="1"/>
      <w:numFmt w:val="bullet"/>
      <w:lvlText w:val=""/>
      <w:lvlJc w:val="left"/>
      <w:pPr>
        <w:ind w:left="6300" w:hanging="360"/>
      </w:pPr>
      <w:rPr>
        <w:rFonts w:ascii="Wingdings" w:hAnsi="Wingdings" w:hint="default"/>
      </w:rPr>
    </w:lvl>
  </w:abstractNum>
  <w:abstractNum w:abstractNumId="90">
    <w:nsid w:val="20D5399F"/>
    <w:multiLevelType w:val="hybridMultilevel"/>
    <w:tmpl w:val="644E64F6"/>
    <w:lvl w:ilvl="0" w:tplc="40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20F87B22"/>
    <w:multiLevelType w:val="hybridMultilevel"/>
    <w:tmpl w:val="364EAF28"/>
    <w:lvl w:ilvl="0" w:tplc="40090019">
      <w:start w:val="1"/>
      <w:numFmt w:val="bullet"/>
      <w:lvlText w:val=""/>
      <w:lvlJc w:val="left"/>
      <w:pPr>
        <w:ind w:left="720" w:hanging="360"/>
      </w:pPr>
      <w:rPr>
        <w:rFonts w:ascii="Symbol" w:hAnsi="Symbol" w:hint="default"/>
      </w:rPr>
    </w:lvl>
    <w:lvl w:ilvl="1" w:tplc="40090019" w:tentative="1">
      <w:start w:val="1"/>
      <w:numFmt w:val="bullet"/>
      <w:lvlText w:val="o"/>
      <w:lvlJc w:val="left"/>
      <w:pPr>
        <w:ind w:left="1440" w:hanging="360"/>
      </w:pPr>
      <w:rPr>
        <w:rFonts w:ascii="Courier New" w:hAnsi="Courier New" w:cs="Courier New" w:hint="default"/>
      </w:rPr>
    </w:lvl>
    <w:lvl w:ilvl="2" w:tplc="4009001B" w:tentative="1">
      <w:start w:val="1"/>
      <w:numFmt w:val="bullet"/>
      <w:lvlText w:val=""/>
      <w:lvlJc w:val="left"/>
      <w:pPr>
        <w:ind w:left="2160" w:hanging="360"/>
      </w:pPr>
      <w:rPr>
        <w:rFonts w:ascii="Wingdings" w:hAnsi="Wingdings" w:hint="default"/>
      </w:rPr>
    </w:lvl>
    <w:lvl w:ilvl="3" w:tplc="4009000F" w:tentative="1">
      <w:start w:val="1"/>
      <w:numFmt w:val="bullet"/>
      <w:lvlText w:val=""/>
      <w:lvlJc w:val="left"/>
      <w:pPr>
        <w:ind w:left="2880" w:hanging="360"/>
      </w:pPr>
      <w:rPr>
        <w:rFonts w:ascii="Symbol" w:hAnsi="Symbol" w:hint="default"/>
      </w:rPr>
    </w:lvl>
    <w:lvl w:ilvl="4" w:tplc="40090019" w:tentative="1">
      <w:start w:val="1"/>
      <w:numFmt w:val="bullet"/>
      <w:lvlText w:val="o"/>
      <w:lvlJc w:val="left"/>
      <w:pPr>
        <w:ind w:left="3600" w:hanging="360"/>
      </w:pPr>
      <w:rPr>
        <w:rFonts w:ascii="Courier New" w:hAnsi="Courier New" w:cs="Courier New" w:hint="default"/>
      </w:rPr>
    </w:lvl>
    <w:lvl w:ilvl="5" w:tplc="4009001B" w:tentative="1">
      <w:start w:val="1"/>
      <w:numFmt w:val="bullet"/>
      <w:lvlText w:val=""/>
      <w:lvlJc w:val="left"/>
      <w:pPr>
        <w:ind w:left="4320" w:hanging="360"/>
      </w:pPr>
      <w:rPr>
        <w:rFonts w:ascii="Wingdings" w:hAnsi="Wingdings" w:hint="default"/>
      </w:rPr>
    </w:lvl>
    <w:lvl w:ilvl="6" w:tplc="4009000F" w:tentative="1">
      <w:start w:val="1"/>
      <w:numFmt w:val="bullet"/>
      <w:lvlText w:val=""/>
      <w:lvlJc w:val="left"/>
      <w:pPr>
        <w:ind w:left="5040" w:hanging="360"/>
      </w:pPr>
      <w:rPr>
        <w:rFonts w:ascii="Symbol" w:hAnsi="Symbol" w:hint="default"/>
      </w:rPr>
    </w:lvl>
    <w:lvl w:ilvl="7" w:tplc="40090019" w:tentative="1">
      <w:start w:val="1"/>
      <w:numFmt w:val="bullet"/>
      <w:lvlText w:val="o"/>
      <w:lvlJc w:val="left"/>
      <w:pPr>
        <w:ind w:left="5760" w:hanging="360"/>
      </w:pPr>
      <w:rPr>
        <w:rFonts w:ascii="Courier New" w:hAnsi="Courier New" w:cs="Courier New" w:hint="default"/>
      </w:rPr>
    </w:lvl>
    <w:lvl w:ilvl="8" w:tplc="4009001B" w:tentative="1">
      <w:start w:val="1"/>
      <w:numFmt w:val="bullet"/>
      <w:lvlText w:val=""/>
      <w:lvlJc w:val="left"/>
      <w:pPr>
        <w:ind w:left="6480" w:hanging="360"/>
      </w:pPr>
      <w:rPr>
        <w:rFonts w:ascii="Wingdings" w:hAnsi="Wingdings" w:hint="default"/>
      </w:rPr>
    </w:lvl>
  </w:abstractNum>
  <w:abstractNum w:abstractNumId="92">
    <w:nsid w:val="20F87C9C"/>
    <w:multiLevelType w:val="hybridMultilevel"/>
    <w:tmpl w:val="9926ED00"/>
    <w:lvl w:ilvl="0" w:tplc="04090001">
      <w:start w:val="1"/>
      <w:numFmt w:val="lowerLetter"/>
      <w:lvlText w:val="%1."/>
      <w:lvlJc w:val="left"/>
      <w:pPr>
        <w:ind w:left="754" w:hanging="360"/>
      </w:pPr>
    </w:lvl>
    <w:lvl w:ilvl="1" w:tplc="04090003" w:tentative="1">
      <w:start w:val="1"/>
      <w:numFmt w:val="lowerLetter"/>
      <w:lvlText w:val="%2."/>
      <w:lvlJc w:val="left"/>
      <w:pPr>
        <w:ind w:left="1474" w:hanging="360"/>
      </w:pPr>
    </w:lvl>
    <w:lvl w:ilvl="2" w:tplc="04090005" w:tentative="1">
      <w:start w:val="1"/>
      <w:numFmt w:val="lowerRoman"/>
      <w:lvlText w:val="%3."/>
      <w:lvlJc w:val="right"/>
      <w:pPr>
        <w:ind w:left="2194" w:hanging="180"/>
      </w:pPr>
    </w:lvl>
    <w:lvl w:ilvl="3" w:tplc="04090001" w:tentative="1">
      <w:start w:val="1"/>
      <w:numFmt w:val="decimal"/>
      <w:lvlText w:val="%4."/>
      <w:lvlJc w:val="left"/>
      <w:pPr>
        <w:ind w:left="2914" w:hanging="360"/>
      </w:pPr>
    </w:lvl>
    <w:lvl w:ilvl="4" w:tplc="04090003" w:tentative="1">
      <w:start w:val="1"/>
      <w:numFmt w:val="lowerLetter"/>
      <w:lvlText w:val="%5."/>
      <w:lvlJc w:val="left"/>
      <w:pPr>
        <w:ind w:left="3634" w:hanging="360"/>
      </w:pPr>
    </w:lvl>
    <w:lvl w:ilvl="5" w:tplc="04090005" w:tentative="1">
      <w:start w:val="1"/>
      <w:numFmt w:val="lowerRoman"/>
      <w:lvlText w:val="%6."/>
      <w:lvlJc w:val="right"/>
      <w:pPr>
        <w:ind w:left="4354" w:hanging="180"/>
      </w:pPr>
    </w:lvl>
    <w:lvl w:ilvl="6" w:tplc="04090001" w:tentative="1">
      <w:start w:val="1"/>
      <w:numFmt w:val="decimal"/>
      <w:lvlText w:val="%7."/>
      <w:lvlJc w:val="left"/>
      <w:pPr>
        <w:ind w:left="5074" w:hanging="360"/>
      </w:pPr>
    </w:lvl>
    <w:lvl w:ilvl="7" w:tplc="04090003" w:tentative="1">
      <w:start w:val="1"/>
      <w:numFmt w:val="lowerLetter"/>
      <w:lvlText w:val="%8."/>
      <w:lvlJc w:val="left"/>
      <w:pPr>
        <w:ind w:left="5794" w:hanging="360"/>
      </w:pPr>
    </w:lvl>
    <w:lvl w:ilvl="8" w:tplc="04090005" w:tentative="1">
      <w:start w:val="1"/>
      <w:numFmt w:val="lowerRoman"/>
      <w:lvlText w:val="%9."/>
      <w:lvlJc w:val="right"/>
      <w:pPr>
        <w:ind w:left="6514" w:hanging="180"/>
      </w:pPr>
    </w:lvl>
  </w:abstractNum>
  <w:abstractNum w:abstractNumId="93">
    <w:nsid w:val="210F6D2A"/>
    <w:multiLevelType w:val="hybridMultilevel"/>
    <w:tmpl w:val="894E0B2C"/>
    <w:lvl w:ilvl="0" w:tplc="40090019">
      <w:start w:val="1"/>
      <w:numFmt w:val="bullet"/>
      <w:lvlText w:val=""/>
      <w:lvlJc w:val="left"/>
      <w:pPr>
        <w:ind w:left="720" w:hanging="360"/>
      </w:pPr>
      <w:rPr>
        <w:rFonts w:ascii="Wingdings" w:hAnsi="Wingdings" w:hint="default"/>
      </w:rPr>
    </w:lvl>
    <w:lvl w:ilvl="1" w:tplc="40090019" w:tentative="1">
      <w:start w:val="1"/>
      <w:numFmt w:val="bullet"/>
      <w:lvlText w:val="o"/>
      <w:lvlJc w:val="left"/>
      <w:pPr>
        <w:ind w:left="1440" w:hanging="360"/>
      </w:pPr>
      <w:rPr>
        <w:rFonts w:ascii="Courier New" w:hAnsi="Courier New" w:cs="Courier New" w:hint="default"/>
      </w:rPr>
    </w:lvl>
    <w:lvl w:ilvl="2" w:tplc="4009001B" w:tentative="1">
      <w:start w:val="1"/>
      <w:numFmt w:val="bullet"/>
      <w:lvlText w:val=""/>
      <w:lvlJc w:val="left"/>
      <w:pPr>
        <w:ind w:left="2160" w:hanging="360"/>
      </w:pPr>
      <w:rPr>
        <w:rFonts w:ascii="Wingdings" w:hAnsi="Wingdings" w:hint="default"/>
      </w:rPr>
    </w:lvl>
    <w:lvl w:ilvl="3" w:tplc="4009000F" w:tentative="1">
      <w:start w:val="1"/>
      <w:numFmt w:val="bullet"/>
      <w:lvlText w:val=""/>
      <w:lvlJc w:val="left"/>
      <w:pPr>
        <w:ind w:left="2880" w:hanging="360"/>
      </w:pPr>
      <w:rPr>
        <w:rFonts w:ascii="Symbol" w:hAnsi="Symbol" w:hint="default"/>
      </w:rPr>
    </w:lvl>
    <w:lvl w:ilvl="4" w:tplc="40090019" w:tentative="1">
      <w:start w:val="1"/>
      <w:numFmt w:val="bullet"/>
      <w:lvlText w:val="o"/>
      <w:lvlJc w:val="left"/>
      <w:pPr>
        <w:ind w:left="3600" w:hanging="360"/>
      </w:pPr>
      <w:rPr>
        <w:rFonts w:ascii="Courier New" w:hAnsi="Courier New" w:cs="Courier New" w:hint="default"/>
      </w:rPr>
    </w:lvl>
    <w:lvl w:ilvl="5" w:tplc="4009001B" w:tentative="1">
      <w:start w:val="1"/>
      <w:numFmt w:val="bullet"/>
      <w:lvlText w:val=""/>
      <w:lvlJc w:val="left"/>
      <w:pPr>
        <w:ind w:left="4320" w:hanging="360"/>
      </w:pPr>
      <w:rPr>
        <w:rFonts w:ascii="Wingdings" w:hAnsi="Wingdings" w:hint="default"/>
      </w:rPr>
    </w:lvl>
    <w:lvl w:ilvl="6" w:tplc="4009000F" w:tentative="1">
      <w:start w:val="1"/>
      <w:numFmt w:val="bullet"/>
      <w:lvlText w:val=""/>
      <w:lvlJc w:val="left"/>
      <w:pPr>
        <w:ind w:left="5040" w:hanging="360"/>
      </w:pPr>
      <w:rPr>
        <w:rFonts w:ascii="Symbol" w:hAnsi="Symbol" w:hint="default"/>
      </w:rPr>
    </w:lvl>
    <w:lvl w:ilvl="7" w:tplc="40090019" w:tentative="1">
      <w:start w:val="1"/>
      <w:numFmt w:val="bullet"/>
      <w:lvlText w:val="o"/>
      <w:lvlJc w:val="left"/>
      <w:pPr>
        <w:ind w:left="5760" w:hanging="360"/>
      </w:pPr>
      <w:rPr>
        <w:rFonts w:ascii="Courier New" w:hAnsi="Courier New" w:cs="Courier New" w:hint="default"/>
      </w:rPr>
    </w:lvl>
    <w:lvl w:ilvl="8" w:tplc="4009001B" w:tentative="1">
      <w:start w:val="1"/>
      <w:numFmt w:val="bullet"/>
      <w:lvlText w:val=""/>
      <w:lvlJc w:val="left"/>
      <w:pPr>
        <w:ind w:left="6480" w:hanging="360"/>
      </w:pPr>
      <w:rPr>
        <w:rFonts w:ascii="Wingdings" w:hAnsi="Wingdings" w:hint="default"/>
      </w:rPr>
    </w:lvl>
  </w:abstractNum>
  <w:abstractNum w:abstractNumId="94">
    <w:nsid w:val="228C087A"/>
    <w:multiLevelType w:val="hybridMultilevel"/>
    <w:tmpl w:val="C7AA7F66"/>
    <w:lvl w:ilvl="0" w:tplc="40090001">
      <w:start w:val="1"/>
      <w:numFmt w:val="lowerLetter"/>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5">
    <w:nsid w:val="236C0EF5"/>
    <w:multiLevelType w:val="hybridMultilevel"/>
    <w:tmpl w:val="644E64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2374464F"/>
    <w:multiLevelType w:val="hybridMultilevel"/>
    <w:tmpl w:val="E2DCCC68"/>
    <w:lvl w:ilvl="0" w:tplc="04090019">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7">
    <w:nsid w:val="23F06D25"/>
    <w:multiLevelType w:val="hybridMultilevel"/>
    <w:tmpl w:val="CDA6E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244A5A86"/>
    <w:multiLevelType w:val="hybridMultilevel"/>
    <w:tmpl w:val="0988E1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nsid w:val="245C1A67"/>
    <w:multiLevelType w:val="hybridMultilevel"/>
    <w:tmpl w:val="B67A0CD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0">
    <w:nsid w:val="247E29AA"/>
    <w:multiLevelType w:val="hybridMultilevel"/>
    <w:tmpl w:val="644E64F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1">
    <w:nsid w:val="24E4078D"/>
    <w:multiLevelType w:val="hybridMultilevel"/>
    <w:tmpl w:val="644E64F6"/>
    <w:lvl w:ilvl="0" w:tplc="04090001">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2">
    <w:nsid w:val="25211870"/>
    <w:multiLevelType w:val="multilevel"/>
    <w:tmpl w:val="40E03360"/>
    <w:lvl w:ilvl="0">
      <w:start w:val="1"/>
      <w:numFmt w:val="decimal"/>
      <w:lvlText w:val="%1."/>
      <w:lvlJc w:val="right"/>
      <w:pPr>
        <w:tabs>
          <w:tab w:val="num" w:pos="180"/>
        </w:tabs>
        <w:ind w:left="180" w:hanging="18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3">
    <w:nsid w:val="25A6165D"/>
    <w:multiLevelType w:val="hybridMultilevel"/>
    <w:tmpl w:val="F4A857B4"/>
    <w:lvl w:ilvl="0" w:tplc="40090019">
      <w:start w:val="1"/>
      <w:numFmt w:val="bullet"/>
      <w:lvlText w:val=""/>
      <w:lvlJc w:val="left"/>
      <w:pPr>
        <w:ind w:left="720" w:hanging="360"/>
      </w:pPr>
      <w:rPr>
        <w:rFonts w:ascii="Symbol" w:hAnsi="Symbol" w:hint="default"/>
      </w:rPr>
    </w:lvl>
    <w:lvl w:ilvl="1" w:tplc="40090019" w:tentative="1">
      <w:start w:val="1"/>
      <w:numFmt w:val="bullet"/>
      <w:lvlText w:val="o"/>
      <w:lvlJc w:val="left"/>
      <w:pPr>
        <w:ind w:left="1440" w:hanging="360"/>
      </w:pPr>
      <w:rPr>
        <w:rFonts w:ascii="Courier New" w:hAnsi="Courier New" w:cs="Courier New" w:hint="default"/>
      </w:rPr>
    </w:lvl>
    <w:lvl w:ilvl="2" w:tplc="4009001B" w:tentative="1">
      <w:start w:val="1"/>
      <w:numFmt w:val="bullet"/>
      <w:lvlText w:val=""/>
      <w:lvlJc w:val="left"/>
      <w:pPr>
        <w:ind w:left="2160" w:hanging="360"/>
      </w:pPr>
      <w:rPr>
        <w:rFonts w:ascii="Wingdings" w:hAnsi="Wingdings" w:hint="default"/>
      </w:rPr>
    </w:lvl>
    <w:lvl w:ilvl="3" w:tplc="4009000F" w:tentative="1">
      <w:start w:val="1"/>
      <w:numFmt w:val="bullet"/>
      <w:lvlText w:val=""/>
      <w:lvlJc w:val="left"/>
      <w:pPr>
        <w:ind w:left="2880" w:hanging="360"/>
      </w:pPr>
      <w:rPr>
        <w:rFonts w:ascii="Symbol" w:hAnsi="Symbol" w:hint="default"/>
      </w:rPr>
    </w:lvl>
    <w:lvl w:ilvl="4" w:tplc="40090019" w:tentative="1">
      <w:start w:val="1"/>
      <w:numFmt w:val="bullet"/>
      <w:lvlText w:val="o"/>
      <w:lvlJc w:val="left"/>
      <w:pPr>
        <w:ind w:left="3600" w:hanging="360"/>
      </w:pPr>
      <w:rPr>
        <w:rFonts w:ascii="Courier New" w:hAnsi="Courier New" w:cs="Courier New" w:hint="default"/>
      </w:rPr>
    </w:lvl>
    <w:lvl w:ilvl="5" w:tplc="4009001B" w:tentative="1">
      <w:start w:val="1"/>
      <w:numFmt w:val="bullet"/>
      <w:lvlText w:val=""/>
      <w:lvlJc w:val="left"/>
      <w:pPr>
        <w:ind w:left="4320" w:hanging="360"/>
      </w:pPr>
      <w:rPr>
        <w:rFonts w:ascii="Wingdings" w:hAnsi="Wingdings" w:hint="default"/>
      </w:rPr>
    </w:lvl>
    <w:lvl w:ilvl="6" w:tplc="4009000F" w:tentative="1">
      <w:start w:val="1"/>
      <w:numFmt w:val="bullet"/>
      <w:lvlText w:val=""/>
      <w:lvlJc w:val="left"/>
      <w:pPr>
        <w:ind w:left="5040" w:hanging="360"/>
      </w:pPr>
      <w:rPr>
        <w:rFonts w:ascii="Symbol" w:hAnsi="Symbol" w:hint="default"/>
      </w:rPr>
    </w:lvl>
    <w:lvl w:ilvl="7" w:tplc="40090019" w:tentative="1">
      <w:start w:val="1"/>
      <w:numFmt w:val="bullet"/>
      <w:lvlText w:val="o"/>
      <w:lvlJc w:val="left"/>
      <w:pPr>
        <w:ind w:left="5760" w:hanging="360"/>
      </w:pPr>
      <w:rPr>
        <w:rFonts w:ascii="Courier New" w:hAnsi="Courier New" w:cs="Courier New" w:hint="default"/>
      </w:rPr>
    </w:lvl>
    <w:lvl w:ilvl="8" w:tplc="4009001B" w:tentative="1">
      <w:start w:val="1"/>
      <w:numFmt w:val="bullet"/>
      <w:lvlText w:val=""/>
      <w:lvlJc w:val="left"/>
      <w:pPr>
        <w:ind w:left="6480" w:hanging="360"/>
      </w:pPr>
      <w:rPr>
        <w:rFonts w:ascii="Wingdings" w:hAnsi="Wingdings" w:hint="default"/>
      </w:rPr>
    </w:lvl>
  </w:abstractNum>
  <w:abstractNum w:abstractNumId="104">
    <w:nsid w:val="25E86766"/>
    <w:multiLevelType w:val="multilevel"/>
    <w:tmpl w:val="F58CB03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5">
    <w:nsid w:val="26007597"/>
    <w:multiLevelType w:val="hybridMultilevel"/>
    <w:tmpl w:val="C0669200"/>
    <w:lvl w:ilvl="0" w:tplc="04090001">
      <w:start w:val="1"/>
      <w:numFmt w:val="lowerLetter"/>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6">
    <w:nsid w:val="26221FE6"/>
    <w:multiLevelType w:val="hybridMultilevel"/>
    <w:tmpl w:val="5F8E3CAE"/>
    <w:lvl w:ilvl="0" w:tplc="04090017">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27AA5C97"/>
    <w:multiLevelType w:val="hybridMultilevel"/>
    <w:tmpl w:val="2990C93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8">
    <w:nsid w:val="28405189"/>
    <w:multiLevelType w:val="multilevel"/>
    <w:tmpl w:val="7B74A37A"/>
    <w:lvl w:ilvl="0">
      <w:start w:val="1"/>
      <w:numFmt w:val="decimal"/>
      <w:lvlText w:val="%1.0"/>
      <w:lvlJc w:val="left"/>
      <w:pPr>
        <w:tabs>
          <w:tab w:val="num" w:pos="1080"/>
        </w:tabs>
        <w:ind w:left="108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09">
    <w:nsid w:val="29991FDA"/>
    <w:multiLevelType w:val="hybridMultilevel"/>
    <w:tmpl w:val="A59E40F6"/>
    <w:lvl w:ilvl="0" w:tplc="43825AB8">
      <w:start w:val="1"/>
      <w:numFmt w:val="decimal"/>
      <w:lvlText w:val="5.%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0">
    <w:nsid w:val="29A56439"/>
    <w:multiLevelType w:val="hybridMultilevel"/>
    <w:tmpl w:val="4822C12A"/>
    <w:lvl w:ilvl="0" w:tplc="0409000F">
      <w:start w:val="1"/>
      <w:numFmt w:val="bullet"/>
      <w:lvlText w:val=""/>
      <w:lvlJc w:val="left"/>
      <w:pPr>
        <w:ind w:left="1035" w:hanging="360"/>
      </w:pPr>
      <w:rPr>
        <w:rFonts w:ascii="Wingdings" w:hAnsi="Wingdings" w:hint="default"/>
      </w:rPr>
    </w:lvl>
    <w:lvl w:ilvl="1" w:tplc="04090019" w:tentative="1">
      <w:start w:val="1"/>
      <w:numFmt w:val="bullet"/>
      <w:lvlText w:val="o"/>
      <w:lvlJc w:val="left"/>
      <w:pPr>
        <w:ind w:left="1755" w:hanging="360"/>
      </w:pPr>
      <w:rPr>
        <w:rFonts w:ascii="Courier New" w:hAnsi="Courier New" w:cs="Courier New" w:hint="default"/>
      </w:rPr>
    </w:lvl>
    <w:lvl w:ilvl="2" w:tplc="0409001B" w:tentative="1">
      <w:start w:val="1"/>
      <w:numFmt w:val="bullet"/>
      <w:lvlText w:val=""/>
      <w:lvlJc w:val="left"/>
      <w:pPr>
        <w:ind w:left="2475" w:hanging="360"/>
      </w:pPr>
      <w:rPr>
        <w:rFonts w:ascii="Wingdings" w:hAnsi="Wingdings" w:hint="default"/>
      </w:rPr>
    </w:lvl>
    <w:lvl w:ilvl="3" w:tplc="0409000F" w:tentative="1">
      <w:start w:val="1"/>
      <w:numFmt w:val="bullet"/>
      <w:lvlText w:val=""/>
      <w:lvlJc w:val="left"/>
      <w:pPr>
        <w:ind w:left="3195" w:hanging="360"/>
      </w:pPr>
      <w:rPr>
        <w:rFonts w:ascii="Symbol" w:hAnsi="Symbol" w:hint="default"/>
      </w:rPr>
    </w:lvl>
    <w:lvl w:ilvl="4" w:tplc="04090019" w:tentative="1">
      <w:start w:val="1"/>
      <w:numFmt w:val="bullet"/>
      <w:lvlText w:val="o"/>
      <w:lvlJc w:val="left"/>
      <w:pPr>
        <w:ind w:left="3915" w:hanging="360"/>
      </w:pPr>
      <w:rPr>
        <w:rFonts w:ascii="Courier New" w:hAnsi="Courier New" w:cs="Courier New" w:hint="default"/>
      </w:rPr>
    </w:lvl>
    <w:lvl w:ilvl="5" w:tplc="0409001B" w:tentative="1">
      <w:start w:val="1"/>
      <w:numFmt w:val="bullet"/>
      <w:lvlText w:val=""/>
      <w:lvlJc w:val="left"/>
      <w:pPr>
        <w:ind w:left="4635" w:hanging="360"/>
      </w:pPr>
      <w:rPr>
        <w:rFonts w:ascii="Wingdings" w:hAnsi="Wingdings" w:hint="default"/>
      </w:rPr>
    </w:lvl>
    <w:lvl w:ilvl="6" w:tplc="0409000F" w:tentative="1">
      <w:start w:val="1"/>
      <w:numFmt w:val="bullet"/>
      <w:lvlText w:val=""/>
      <w:lvlJc w:val="left"/>
      <w:pPr>
        <w:ind w:left="5355" w:hanging="360"/>
      </w:pPr>
      <w:rPr>
        <w:rFonts w:ascii="Symbol" w:hAnsi="Symbol" w:hint="default"/>
      </w:rPr>
    </w:lvl>
    <w:lvl w:ilvl="7" w:tplc="04090019" w:tentative="1">
      <w:start w:val="1"/>
      <w:numFmt w:val="bullet"/>
      <w:lvlText w:val="o"/>
      <w:lvlJc w:val="left"/>
      <w:pPr>
        <w:ind w:left="6075" w:hanging="360"/>
      </w:pPr>
      <w:rPr>
        <w:rFonts w:ascii="Courier New" w:hAnsi="Courier New" w:cs="Courier New" w:hint="default"/>
      </w:rPr>
    </w:lvl>
    <w:lvl w:ilvl="8" w:tplc="0409001B" w:tentative="1">
      <w:start w:val="1"/>
      <w:numFmt w:val="bullet"/>
      <w:lvlText w:val=""/>
      <w:lvlJc w:val="left"/>
      <w:pPr>
        <w:ind w:left="6795" w:hanging="360"/>
      </w:pPr>
      <w:rPr>
        <w:rFonts w:ascii="Wingdings" w:hAnsi="Wingdings" w:hint="default"/>
      </w:rPr>
    </w:lvl>
  </w:abstractNum>
  <w:abstractNum w:abstractNumId="111">
    <w:nsid w:val="29FA26BC"/>
    <w:multiLevelType w:val="hybridMultilevel"/>
    <w:tmpl w:val="933267A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2">
    <w:nsid w:val="2A361096"/>
    <w:multiLevelType w:val="hybridMultilevel"/>
    <w:tmpl w:val="F1143D74"/>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13">
    <w:nsid w:val="2A66464A"/>
    <w:multiLevelType w:val="multilevel"/>
    <w:tmpl w:val="9F1C74E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4">
    <w:nsid w:val="2B57703A"/>
    <w:multiLevelType w:val="multilevel"/>
    <w:tmpl w:val="CA70A1F2"/>
    <w:lvl w:ilvl="0">
      <w:start w:val="1"/>
      <w:numFmt w:val="decimal"/>
      <w:lvlText w:val="%1.0"/>
      <w:lvlJc w:val="left"/>
      <w:pPr>
        <w:ind w:left="720" w:hanging="510"/>
      </w:pPr>
      <w:rPr>
        <w:rFonts w:hint="default"/>
        <w:b/>
        <w:sz w:val="20"/>
      </w:rPr>
    </w:lvl>
    <w:lvl w:ilvl="1">
      <w:start w:val="1"/>
      <w:numFmt w:val="decimal"/>
      <w:lvlText w:val="%1.%2"/>
      <w:lvlJc w:val="left"/>
      <w:pPr>
        <w:ind w:left="1440" w:hanging="510"/>
      </w:pPr>
      <w:rPr>
        <w:rFonts w:hint="default"/>
        <w:b w:val="0"/>
        <w:sz w:val="20"/>
      </w:rPr>
    </w:lvl>
    <w:lvl w:ilvl="2">
      <w:start w:val="1"/>
      <w:numFmt w:val="decimal"/>
      <w:lvlText w:val="%1.%2.%3"/>
      <w:lvlJc w:val="left"/>
      <w:pPr>
        <w:ind w:left="2370" w:hanging="720"/>
      </w:pPr>
      <w:rPr>
        <w:rFonts w:hint="default"/>
        <w:b/>
        <w:sz w:val="20"/>
      </w:rPr>
    </w:lvl>
    <w:lvl w:ilvl="3">
      <w:start w:val="1"/>
      <w:numFmt w:val="decimal"/>
      <w:lvlText w:val="%1.%2.%3.%4"/>
      <w:lvlJc w:val="left"/>
      <w:pPr>
        <w:ind w:left="3090" w:hanging="720"/>
      </w:pPr>
      <w:rPr>
        <w:rFonts w:hint="default"/>
        <w:b/>
        <w:sz w:val="20"/>
      </w:rPr>
    </w:lvl>
    <w:lvl w:ilvl="4">
      <w:start w:val="1"/>
      <w:numFmt w:val="decimal"/>
      <w:lvlText w:val="%1.%2.%3.%4.%5"/>
      <w:lvlJc w:val="left"/>
      <w:pPr>
        <w:ind w:left="4170" w:hanging="1080"/>
      </w:pPr>
      <w:rPr>
        <w:rFonts w:hint="default"/>
        <w:b/>
        <w:sz w:val="20"/>
      </w:rPr>
    </w:lvl>
    <w:lvl w:ilvl="5">
      <w:start w:val="1"/>
      <w:numFmt w:val="decimal"/>
      <w:lvlText w:val="%1.%2.%3.%4.%5.%6"/>
      <w:lvlJc w:val="left"/>
      <w:pPr>
        <w:ind w:left="4890" w:hanging="1080"/>
      </w:pPr>
      <w:rPr>
        <w:rFonts w:hint="default"/>
        <w:b/>
        <w:sz w:val="20"/>
      </w:rPr>
    </w:lvl>
    <w:lvl w:ilvl="6">
      <w:start w:val="1"/>
      <w:numFmt w:val="decimal"/>
      <w:lvlText w:val="%1.%2.%3.%4.%5.%6.%7"/>
      <w:lvlJc w:val="left"/>
      <w:pPr>
        <w:ind w:left="5970" w:hanging="1440"/>
      </w:pPr>
      <w:rPr>
        <w:rFonts w:hint="default"/>
        <w:b/>
        <w:sz w:val="20"/>
      </w:rPr>
    </w:lvl>
    <w:lvl w:ilvl="7">
      <w:start w:val="1"/>
      <w:numFmt w:val="decimal"/>
      <w:lvlText w:val="%1.%2.%3.%4.%5.%6.%7.%8"/>
      <w:lvlJc w:val="left"/>
      <w:pPr>
        <w:ind w:left="6690" w:hanging="1440"/>
      </w:pPr>
      <w:rPr>
        <w:rFonts w:hint="default"/>
        <w:b/>
        <w:sz w:val="20"/>
      </w:rPr>
    </w:lvl>
    <w:lvl w:ilvl="8">
      <w:start w:val="1"/>
      <w:numFmt w:val="decimal"/>
      <w:lvlText w:val="%1.%2.%3.%4.%5.%6.%7.%8.%9"/>
      <w:lvlJc w:val="left"/>
      <w:pPr>
        <w:ind w:left="7770" w:hanging="1800"/>
      </w:pPr>
      <w:rPr>
        <w:rFonts w:hint="default"/>
        <w:b/>
        <w:sz w:val="20"/>
      </w:rPr>
    </w:lvl>
  </w:abstractNum>
  <w:abstractNum w:abstractNumId="115">
    <w:nsid w:val="2B8A0C61"/>
    <w:multiLevelType w:val="multilevel"/>
    <w:tmpl w:val="2B8287A2"/>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6">
    <w:nsid w:val="2BA9334A"/>
    <w:multiLevelType w:val="hybridMultilevel"/>
    <w:tmpl w:val="644E64F6"/>
    <w:lvl w:ilvl="0" w:tplc="B68A46AE">
      <w:start w:val="1"/>
      <w:numFmt w:val="lowerLetter"/>
      <w:lvlText w:val="%1)"/>
      <w:lvlJc w:val="left"/>
      <w:pPr>
        <w:ind w:left="720" w:hanging="360"/>
      </w:pPr>
      <w:rPr>
        <w:rFonts w:hint="default"/>
      </w:rPr>
    </w:lvl>
    <w:lvl w:ilvl="1" w:tplc="D74880CE" w:tentative="1">
      <w:start w:val="1"/>
      <w:numFmt w:val="lowerLetter"/>
      <w:lvlText w:val="%2."/>
      <w:lvlJc w:val="left"/>
      <w:pPr>
        <w:ind w:left="1440" w:hanging="360"/>
      </w:pPr>
    </w:lvl>
    <w:lvl w:ilvl="2" w:tplc="BF906A34" w:tentative="1">
      <w:start w:val="1"/>
      <w:numFmt w:val="lowerRoman"/>
      <w:lvlText w:val="%3."/>
      <w:lvlJc w:val="right"/>
      <w:pPr>
        <w:ind w:left="2160" w:hanging="180"/>
      </w:pPr>
    </w:lvl>
    <w:lvl w:ilvl="3" w:tplc="B9D4A5D8" w:tentative="1">
      <w:start w:val="1"/>
      <w:numFmt w:val="decimal"/>
      <w:lvlText w:val="%4."/>
      <w:lvlJc w:val="left"/>
      <w:pPr>
        <w:ind w:left="2880" w:hanging="360"/>
      </w:pPr>
    </w:lvl>
    <w:lvl w:ilvl="4" w:tplc="F50EE646" w:tentative="1">
      <w:start w:val="1"/>
      <w:numFmt w:val="lowerLetter"/>
      <w:lvlText w:val="%5."/>
      <w:lvlJc w:val="left"/>
      <w:pPr>
        <w:ind w:left="3600" w:hanging="360"/>
      </w:pPr>
    </w:lvl>
    <w:lvl w:ilvl="5" w:tplc="A3FC77D0" w:tentative="1">
      <w:start w:val="1"/>
      <w:numFmt w:val="lowerRoman"/>
      <w:lvlText w:val="%6."/>
      <w:lvlJc w:val="right"/>
      <w:pPr>
        <w:ind w:left="4320" w:hanging="180"/>
      </w:pPr>
    </w:lvl>
    <w:lvl w:ilvl="6" w:tplc="C47EC892" w:tentative="1">
      <w:start w:val="1"/>
      <w:numFmt w:val="decimal"/>
      <w:lvlText w:val="%7."/>
      <w:lvlJc w:val="left"/>
      <w:pPr>
        <w:ind w:left="5040" w:hanging="360"/>
      </w:pPr>
    </w:lvl>
    <w:lvl w:ilvl="7" w:tplc="23887458" w:tentative="1">
      <w:start w:val="1"/>
      <w:numFmt w:val="lowerLetter"/>
      <w:lvlText w:val="%8."/>
      <w:lvlJc w:val="left"/>
      <w:pPr>
        <w:ind w:left="5760" w:hanging="360"/>
      </w:pPr>
    </w:lvl>
    <w:lvl w:ilvl="8" w:tplc="DE3651AC" w:tentative="1">
      <w:start w:val="1"/>
      <w:numFmt w:val="lowerRoman"/>
      <w:lvlText w:val="%9."/>
      <w:lvlJc w:val="right"/>
      <w:pPr>
        <w:ind w:left="6480" w:hanging="180"/>
      </w:pPr>
    </w:lvl>
  </w:abstractNum>
  <w:abstractNum w:abstractNumId="117">
    <w:nsid w:val="2BD707B3"/>
    <w:multiLevelType w:val="hybridMultilevel"/>
    <w:tmpl w:val="644E64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2BEF21C1"/>
    <w:multiLevelType w:val="multilevel"/>
    <w:tmpl w:val="5808BC0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9">
    <w:nsid w:val="2C8231F0"/>
    <w:multiLevelType w:val="hybridMultilevel"/>
    <w:tmpl w:val="644E64F6"/>
    <w:lvl w:ilvl="0" w:tplc="ABA2DEC2">
      <w:start w:val="1"/>
      <w:numFmt w:val="lowerLetter"/>
      <w:lvlText w:val="%1)"/>
      <w:lvlJc w:val="left"/>
      <w:pPr>
        <w:ind w:left="720" w:hanging="360"/>
      </w:pPr>
      <w:rPr>
        <w:rFonts w:hint="default"/>
      </w:rPr>
    </w:lvl>
    <w:lvl w:ilvl="1" w:tplc="42844D7C" w:tentative="1">
      <w:start w:val="1"/>
      <w:numFmt w:val="lowerLetter"/>
      <w:lvlText w:val="%2."/>
      <w:lvlJc w:val="left"/>
      <w:pPr>
        <w:ind w:left="1440" w:hanging="360"/>
      </w:pPr>
    </w:lvl>
    <w:lvl w:ilvl="2" w:tplc="185AB46E" w:tentative="1">
      <w:start w:val="1"/>
      <w:numFmt w:val="lowerRoman"/>
      <w:lvlText w:val="%3."/>
      <w:lvlJc w:val="right"/>
      <w:pPr>
        <w:ind w:left="2160" w:hanging="180"/>
      </w:pPr>
    </w:lvl>
    <w:lvl w:ilvl="3" w:tplc="53BCAD6C" w:tentative="1">
      <w:start w:val="1"/>
      <w:numFmt w:val="decimal"/>
      <w:lvlText w:val="%4."/>
      <w:lvlJc w:val="left"/>
      <w:pPr>
        <w:ind w:left="2880" w:hanging="360"/>
      </w:pPr>
    </w:lvl>
    <w:lvl w:ilvl="4" w:tplc="981E6246" w:tentative="1">
      <w:start w:val="1"/>
      <w:numFmt w:val="lowerLetter"/>
      <w:lvlText w:val="%5."/>
      <w:lvlJc w:val="left"/>
      <w:pPr>
        <w:ind w:left="3600" w:hanging="360"/>
      </w:pPr>
    </w:lvl>
    <w:lvl w:ilvl="5" w:tplc="974A8AC8" w:tentative="1">
      <w:start w:val="1"/>
      <w:numFmt w:val="lowerRoman"/>
      <w:lvlText w:val="%6."/>
      <w:lvlJc w:val="right"/>
      <w:pPr>
        <w:ind w:left="4320" w:hanging="180"/>
      </w:pPr>
    </w:lvl>
    <w:lvl w:ilvl="6" w:tplc="A87C090C" w:tentative="1">
      <w:start w:val="1"/>
      <w:numFmt w:val="decimal"/>
      <w:lvlText w:val="%7."/>
      <w:lvlJc w:val="left"/>
      <w:pPr>
        <w:ind w:left="5040" w:hanging="360"/>
      </w:pPr>
    </w:lvl>
    <w:lvl w:ilvl="7" w:tplc="86AAC188" w:tentative="1">
      <w:start w:val="1"/>
      <w:numFmt w:val="lowerLetter"/>
      <w:lvlText w:val="%8."/>
      <w:lvlJc w:val="left"/>
      <w:pPr>
        <w:ind w:left="5760" w:hanging="360"/>
      </w:pPr>
    </w:lvl>
    <w:lvl w:ilvl="8" w:tplc="2340A0FE" w:tentative="1">
      <w:start w:val="1"/>
      <w:numFmt w:val="lowerRoman"/>
      <w:lvlText w:val="%9."/>
      <w:lvlJc w:val="right"/>
      <w:pPr>
        <w:ind w:left="6480" w:hanging="180"/>
      </w:pPr>
    </w:lvl>
  </w:abstractNum>
  <w:abstractNum w:abstractNumId="120">
    <w:nsid w:val="2CBF45C3"/>
    <w:multiLevelType w:val="hybridMultilevel"/>
    <w:tmpl w:val="0DDE406C"/>
    <w:lvl w:ilvl="0" w:tplc="04090017">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21">
    <w:nsid w:val="2DA13E18"/>
    <w:multiLevelType w:val="hybridMultilevel"/>
    <w:tmpl w:val="DC46F556"/>
    <w:lvl w:ilvl="0" w:tplc="04090001">
      <w:start w:val="1"/>
      <w:numFmt w:val="decimal"/>
      <w:lvlText w:val="8.%1 "/>
      <w:lvlJc w:val="left"/>
      <w:pPr>
        <w:ind w:left="720" w:hanging="360"/>
      </w:pPr>
      <w:rPr>
        <w:rFonts w:ascii="Times New Roman" w:hAnsi="Times New Roman" w:hint="default"/>
        <w:b w:val="0"/>
        <w:i w:val="0"/>
        <w:sz w:val="24"/>
        <w:u w:val="none"/>
      </w:rPr>
    </w:lvl>
    <w:lvl w:ilvl="1" w:tplc="04090003">
      <w:start w:val="1"/>
      <w:numFmt w:val="upperRoman"/>
      <w:lvlText w:val="%2."/>
      <w:lvlJc w:val="righ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22">
    <w:nsid w:val="2DBC5168"/>
    <w:multiLevelType w:val="hybridMultilevel"/>
    <w:tmpl w:val="8D20A49A"/>
    <w:lvl w:ilvl="0" w:tplc="04090017">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23">
    <w:nsid w:val="2F562197"/>
    <w:multiLevelType w:val="hybridMultilevel"/>
    <w:tmpl w:val="C9E054FA"/>
    <w:lvl w:ilvl="0" w:tplc="04090001">
      <w:start w:val="1"/>
      <w:numFmt w:val="lowerLetter"/>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24">
    <w:nsid w:val="306F485B"/>
    <w:multiLevelType w:val="hybridMultilevel"/>
    <w:tmpl w:val="B67A0CDA"/>
    <w:lvl w:ilvl="0" w:tplc="43825AB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307A7928"/>
    <w:multiLevelType w:val="hybridMultilevel"/>
    <w:tmpl w:val="B054094E"/>
    <w:lvl w:ilvl="0" w:tplc="BA2225BA">
      <w:start w:val="1"/>
      <w:numFmt w:val="decimal"/>
      <w:lvlText w:val="3.%1 "/>
      <w:lvlJc w:val="left"/>
      <w:pPr>
        <w:ind w:left="720" w:hanging="360"/>
      </w:pPr>
      <w:rPr>
        <w:rFonts w:ascii="Times New Roman" w:hAnsi="Times New Roman" w:hint="default"/>
        <w:b w:val="0"/>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31E67E35"/>
    <w:multiLevelType w:val="hybridMultilevel"/>
    <w:tmpl w:val="F8A096E6"/>
    <w:lvl w:ilvl="0" w:tplc="40090019">
      <w:start w:val="2"/>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7">
    <w:nsid w:val="32040792"/>
    <w:multiLevelType w:val="hybridMultilevel"/>
    <w:tmpl w:val="0E44C0A2"/>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28">
    <w:nsid w:val="32274378"/>
    <w:multiLevelType w:val="hybridMultilevel"/>
    <w:tmpl w:val="143CBBD6"/>
    <w:lvl w:ilvl="0" w:tplc="43825A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nsid w:val="322D3540"/>
    <w:multiLevelType w:val="hybridMultilevel"/>
    <w:tmpl w:val="47749F3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0">
    <w:nsid w:val="323A1639"/>
    <w:multiLevelType w:val="multilevel"/>
    <w:tmpl w:val="3A229AC2"/>
    <w:lvl w:ilvl="0">
      <w:start w:val="1"/>
      <w:numFmt w:val="decimal"/>
      <w:lvlText w:val="%1.0"/>
      <w:lvlJc w:val="left"/>
      <w:pPr>
        <w:tabs>
          <w:tab w:val="num" w:pos="810"/>
        </w:tabs>
        <w:ind w:left="810" w:hanging="720"/>
      </w:pPr>
      <w:rPr>
        <w:rFonts w:hint="default"/>
      </w:rPr>
    </w:lvl>
    <w:lvl w:ilvl="1">
      <w:start w:val="1"/>
      <w:numFmt w:val="decimal"/>
      <w:lvlText w:val="2.%2"/>
      <w:lvlJc w:val="left"/>
      <w:pPr>
        <w:tabs>
          <w:tab w:val="num" w:pos="1530"/>
        </w:tabs>
        <w:ind w:left="1530" w:hanging="720"/>
      </w:pPr>
      <w:rPr>
        <w:rFonts w:hint="default"/>
      </w:rPr>
    </w:lvl>
    <w:lvl w:ilvl="2">
      <w:start w:val="1"/>
      <w:numFmt w:val="decimal"/>
      <w:lvlText w:val="%1.%2.%3"/>
      <w:lvlJc w:val="left"/>
      <w:pPr>
        <w:tabs>
          <w:tab w:val="num" w:pos="2250"/>
        </w:tabs>
        <w:ind w:left="2250" w:hanging="720"/>
      </w:pPr>
      <w:rPr>
        <w:rFonts w:hint="default"/>
      </w:rPr>
    </w:lvl>
    <w:lvl w:ilvl="3">
      <w:start w:val="1"/>
      <w:numFmt w:val="decimal"/>
      <w:lvlText w:val="%1.%2.%3.%4"/>
      <w:lvlJc w:val="left"/>
      <w:pPr>
        <w:tabs>
          <w:tab w:val="num" w:pos="2970"/>
        </w:tabs>
        <w:ind w:left="2970" w:hanging="720"/>
      </w:pPr>
      <w:rPr>
        <w:rFonts w:hint="default"/>
      </w:rPr>
    </w:lvl>
    <w:lvl w:ilvl="4">
      <w:start w:val="1"/>
      <w:numFmt w:val="decimal"/>
      <w:lvlText w:val="%1.%2.%3.%4.%5"/>
      <w:lvlJc w:val="left"/>
      <w:pPr>
        <w:tabs>
          <w:tab w:val="num" w:pos="4050"/>
        </w:tabs>
        <w:ind w:left="4050" w:hanging="1080"/>
      </w:pPr>
      <w:rPr>
        <w:rFonts w:hint="default"/>
      </w:rPr>
    </w:lvl>
    <w:lvl w:ilvl="5">
      <w:start w:val="1"/>
      <w:numFmt w:val="decimal"/>
      <w:lvlText w:val="%1.%2.%3.%4.%5.%6"/>
      <w:lvlJc w:val="left"/>
      <w:pPr>
        <w:tabs>
          <w:tab w:val="num" w:pos="4770"/>
        </w:tabs>
        <w:ind w:left="4770" w:hanging="1080"/>
      </w:pPr>
      <w:rPr>
        <w:rFonts w:hint="default"/>
      </w:rPr>
    </w:lvl>
    <w:lvl w:ilvl="6">
      <w:start w:val="1"/>
      <w:numFmt w:val="decimal"/>
      <w:lvlText w:val="%1.%2.%3.%4.%5.%6.%7"/>
      <w:lvlJc w:val="left"/>
      <w:pPr>
        <w:tabs>
          <w:tab w:val="num" w:pos="5850"/>
        </w:tabs>
        <w:ind w:left="5850" w:hanging="1440"/>
      </w:pPr>
      <w:rPr>
        <w:rFonts w:hint="default"/>
      </w:rPr>
    </w:lvl>
    <w:lvl w:ilvl="7">
      <w:start w:val="1"/>
      <w:numFmt w:val="decimal"/>
      <w:lvlText w:val="%1.%2.%3.%4.%5.%6.%7.%8"/>
      <w:lvlJc w:val="left"/>
      <w:pPr>
        <w:tabs>
          <w:tab w:val="num" w:pos="6570"/>
        </w:tabs>
        <w:ind w:left="6570" w:hanging="1440"/>
      </w:pPr>
      <w:rPr>
        <w:rFonts w:hint="default"/>
      </w:rPr>
    </w:lvl>
    <w:lvl w:ilvl="8">
      <w:start w:val="1"/>
      <w:numFmt w:val="decimal"/>
      <w:lvlText w:val="%1.%2.%3.%4.%5.%6.%7.%8.%9"/>
      <w:lvlJc w:val="left"/>
      <w:pPr>
        <w:tabs>
          <w:tab w:val="num" w:pos="7650"/>
        </w:tabs>
        <w:ind w:left="7650" w:hanging="1800"/>
      </w:pPr>
      <w:rPr>
        <w:rFonts w:hint="default"/>
      </w:rPr>
    </w:lvl>
  </w:abstractNum>
  <w:abstractNum w:abstractNumId="131">
    <w:nsid w:val="32AF0FD3"/>
    <w:multiLevelType w:val="hybridMultilevel"/>
    <w:tmpl w:val="45C64528"/>
    <w:lvl w:ilvl="0" w:tplc="0409000F">
      <w:start w:val="1"/>
      <w:numFmt w:val="decimal"/>
      <w:lvlText w:val="%1."/>
      <w:lvlJc w:val="left"/>
      <w:pPr>
        <w:ind w:left="720" w:hanging="360"/>
      </w:pPr>
    </w:lvl>
    <w:lvl w:ilvl="1" w:tplc="9A8EAC4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32B34C87"/>
    <w:multiLevelType w:val="hybridMultilevel"/>
    <w:tmpl w:val="29367DAA"/>
    <w:lvl w:ilvl="0" w:tplc="04090019">
      <w:start w:val="1"/>
      <w:numFmt w:val="bullet"/>
      <w:lvlText w:val=""/>
      <w:lvlJc w:val="left"/>
      <w:pPr>
        <w:ind w:left="720" w:hanging="360"/>
      </w:pPr>
      <w:rPr>
        <w:rFonts w:ascii="Symbol" w:hAnsi="Symbol" w:hint="default"/>
      </w:rPr>
    </w:lvl>
    <w:lvl w:ilvl="1" w:tplc="04090019">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33">
    <w:nsid w:val="32C269A1"/>
    <w:multiLevelType w:val="hybridMultilevel"/>
    <w:tmpl w:val="FFEED99E"/>
    <w:lvl w:ilvl="0" w:tplc="43825AB8">
      <w:start w:val="1"/>
      <w:numFmt w:val="decimal"/>
      <w:lvlText w:val="3.%1 "/>
      <w:lvlJc w:val="left"/>
      <w:pPr>
        <w:ind w:left="630" w:hanging="360"/>
      </w:pPr>
      <w:rPr>
        <w:rFonts w:ascii="Times New Roman" w:hAnsi="Times New Roman" w:hint="default"/>
        <w:b w:val="0"/>
        <w:i w:val="0"/>
        <w:sz w:val="24"/>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4">
    <w:nsid w:val="33C9717A"/>
    <w:multiLevelType w:val="hybridMultilevel"/>
    <w:tmpl w:val="644E64F6"/>
    <w:lvl w:ilvl="0" w:tplc="40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340D0FB8"/>
    <w:multiLevelType w:val="hybridMultilevel"/>
    <w:tmpl w:val="42845016"/>
    <w:lvl w:ilvl="0" w:tplc="04090019">
      <w:start w:val="1"/>
      <w:numFmt w:val="decimal"/>
      <w:lvlText w:val="6.%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6">
    <w:nsid w:val="3459091F"/>
    <w:multiLevelType w:val="hybridMultilevel"/>
    <w:tmpl w:val="644E64F6"/>
    <w:lvl w:ilvl="0" w:tplc="40090001">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37">
    <w:nsid w:val="34BA6F99"/>
    <w:multiLevelType w:val="hybridMultilevel"/>
    <w:tmpl w:val="235600C2"/>
    <w:lvl w:ilvl="0" w:tplc="04090001">
      <w:start w:val="1"/>
      <w:numFmt w:val="bullet"/>
      <w:lvlText w:val=""/>
      <w:lvlJc w:val="left"/>
      <w:pPr>
        <w:ind w:left="720" w:hanging="360"/>
      </w:pPr>
      <w:rPr>
        <w:rFonts w:ascii="Symbol" w:hAnsi="Symbol" w:hint="default"/>
      </w:rPr>
    </w:lvl>
    <w:lvl w:ilvl="1" w:tplc="6860830E" w:tentative="1">
      <w:start w:val="1"/>
      <w:numFmt w:val="bullet"/>
      <w:lvlText w:val="o"/>
      <w:lvlJc w:val="left"/>
      <w:pPr>
        <w:ind w:left="1440" w:hanging="360"/>
      </w:pPr>
      <w:rPr>
        <w:rFonts w:ascii="Courier New" w:hAnsi="Courier New" w:cs="Courier New" w:hint="default"/>
      </w:rPr>
    </w:lvl>
    <w:lvl w:ilvl="2" w:tplc="6860830E"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8">
    <w:nsid w:val="350C5C1F"/>
    <w:multiLevelType w:val="hybridMultilevel"/>
    <w:tmpl w:val="CF6259E4"/>
    <w:lvl w:ilvl="0" w:tplc="CBD08F88">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35A941D1"/>
    <w:multiLevelType w:val="multilevel"/>
    <w:tmpl w:val="6DEC56B0"/>
    <w:lvl w:ilvl="0">
      <w:start w:val="1"/>
      <w:numFmt w:val="decimal"/>
      <w:lvlText w:val="%1.0"/>
      <w:lvlJc w:val="left"/>
      <w:pPr>
        <w:tabs>
          <w:tab w:val="num" w:pos="720"/>
        </w:tabs>
        <w:ind w:left="720" w:hanging="720"/>
      </w:pPr>
      <w:rPr>
        <w:rFonts w:hint="default"/>
        <w:b/>
        <w:i w:val="0"/>
      </w:rPr>
    </w:lvl>
    <w:lvl w:ilvl="1">
      <w:start w:val="1"/>
      <w:numFmt w:val="decimal"/>
      <w:isLgl/>
      <w:lvlText w:val="%1.%2"/>
      <w:lvlJc w:val="left"/>
      <w:pPr>
        <w:tabs>
          <w:tab w:val="num" w:pos="720"/>
        </w:tabs>
        <w:ind w:left="720" w:hanging="432"/>
      </w:pPr>
      <w:rPr>
        <w:rFonts w:hint="default"/>
        <w:sz w:val="22"/>
        <w:szCs w:val="22"/>
      </w:rPr>
    </w:lvl>
    <w:lvl w:ilvl="2">
      <w:start w:val="1"/>
      <w:numFmt w:val="decimal"/>
      <w:isLgl/>
      <w:lvlText w:val="%1.%2.%3"/>
      <w:lvlJc w:val="left"/>
      <w:pPr>
        <w:tabs>
          <w:tab w:val="num" w:pos="1152"/>
        </w:tabs>
        <w:ind w:left="720" w:hanging="288"/>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0">
    <w:nsid w:val="35AC43A8"/>
    <w:multiLevelType w:val="hybridMultilevel"/>
    <w:tmpl w:val="644E64F6"/>
    <w:lvl w:ilvl="0" w:tplc="556A2DCE">
      <w:start w:val="1"/>
      <w:numFmt w:val="lowerLetter"/>
      <w:lvlText w:val="%1)"/>
      <w:lvlJc w:val="left"/>
      <w:pPr>
        <w:ind w:left="720" w:hanging="360"/>
      </w:pPr>
      <w:rPr>
        <w:rFonts w:hint="default"/>
      </w:rPr>
    </w:lvl>
    <w:lvl w:ilvl="1" w:tplc="9E4C44C6" w:tentative="1">
      <w:start w:val="1"/>
      <w:numFmt w:val="lowerLetter"/>
      <w:lvlText w:val="%2."/>
      <w:lvlJc w:val="left"/>
      <w:pPr>
        <w:ind w:left="1440" w:hanging="360"/>
      </w:pPr>
    </w:lvl>
    <w:lvl w:ilvl="2" w:tplc="BE2AF3A0" w:tentative="1">
      <w:start w:val="1"/>
      <w:numFmt w:val="lowerRoman"/>
      <w:lvlText w:val="%3."/>
      <w:lvlJc w:val="right"/>
      <w:pPr>
        <w:ind w:left="2160" w:hanging="180"/>
      </w:pPr>
    </w:lvl>
    <w:lvl w:ilvl="3" w:tplc="064038E8" w:tentative="1">
      <w:start w:val="1"/>
      <w:numFmt w:val="decimal"/>
      <w:lvlText w:val="%4."/>
      <w:lvlJc w:val="left"/>
      <w:pPr>
        <w:ind w:left="2880" w:hanging="360"/>
      </w:pPr>
    </w:lvl>
    <w:lvl w:ilvl="4" w:tplc="69EC02F6" w:tentative="1">
      <w:start w:val="1"/>
      <w:numFmt w:val="lowerLetter"/>
      <w:lvlText w:val="%5."/>
      <w:lvlJc w:val="left"/>
      <w:pPr>
        <w:ind w:left="3600" w:hanging="360"/>
      </w:pPr>
    </w:lvl>
    <w:lvl w:ilvl="5" w:tplc="DF9866DA" w:tentative="1">
      <w:start w:val="1"/>
      <w:numFmt w:val="lowerRoman"/>
      <w:lvlText w:val="%6."/>
      <w:lvlJc w:val="right"/>
      <w:pPr>
        <w:ind w:left="4320" w:hanging="180"/>
      </w:pPr>
    </w:lvl>
    <w:lvl w:ilvl="6" w:tplc="1570E99C" w:tentative="1">
      <w:start w:val="1"/>
      <w:numFmt w:val="decimal"/>
      <w:lvlText w:val="%7."/>
      <w:lvlJc w:val="left"/>
      <w:pPr>
        <w:ind w:left="5040" w:hanging="360"/>
      </w:pPr>
    </w:lvl>
    <w:lvl w:ilvl="7" w:tplc="B9D007A6" w:tentative="1">
      <w:start w:val="1"/>
      <w:numFmt w:val="lowerLetter"/>
      <w:lvlText w:val="%8."/>
      <w:lvlJc w:val="left"/>
      <w:pPr>
        <w:ind w:left="5760" w:hanging="360"/>
      </w:pPr>
    </w:lvl>
    <w:lvl w:ilvl="8" w:tplc="BB6A4F38" w:tentative="1">
      <w:start w:val="1"/>
      <w:numFmt w:val="lowerRoman"/>
      <w:lvlText w:val="%9."/>
      <w:lvlJc w:val="right"/>
      <w:pPr>
        <w:ind w:left="6480" w:hanging="180"/>
      </w:pPr>
    </w:lvl>
  </w:abstractNum>
  <w:abstractNum w:abstractNumId="141">
    <w:nsid w:val="3623230C"/>
    <w:multiLevelType w:val="hybridMultilevel"/>
    <w:tmpl w:val="644E64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369E1CD0"/>
    <w:multiLevelType w:val="hybridMultilevel"/>
    <w:tmpl w:val="644E64F6"/>
    <w:lvl w:ilvl="0" w:tplc="4009000F">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43">
    <w:nsid w:val="376B3C7B"/>
    <w:multiLevelType w:val="hybridMultilevel"/>
    <w:tmpl w:val="01F80762"/>
    <w:lvl w:ilvl="0" w:tplc="04090017">
      <w:start w:val="1"/>
      <w:numFmt w:val="decimal"/>
      <w:lvlText w:val="%1."/>
      <w:lvlJc w:val="left"/>
      <w:pPr>
        <w:ind w:left="540" w:hanging="360"/>
      </w:pPr>
      <w:rPr>
        <w:b/>
      </w:rPr>
    </w:lvl>
    <w:lvl w:ilvl="1" w:tplc="04090019">
      <w:start w:val="1"/>
      <w:numFmt w:val="upperLetter"/>
      <w:lvlText w:val="%2)"/>
      <w:lvlJc w:val="left"/>
      <w:pPr>
        <w:ind w:left="1080" w:hanging="360"/>
      </w:pPr>
      <w:rPr>
        <w:rFonts w:hint="default"/>
      </w:rPr>
    </w:lvl>
    <w:lvl w:ilvl="2" w:tplc="0409001B">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nsid w:val="37B54DBD"/>
    <w:multiLevelType w:val="hybridMultilevel"/>
    <w:tmpl w:val="FADA2DB6"/>
    <w:lvl w:ilvl="0" w:tplc="04090017">
      <w:start w:val="1"/>
      <w:numFmt w:val="upperLetter"/>
      <w:lvlText w:val="%1."/>
      <w:lvlJc w:val="left"/>
      <w:pPr>
        <w:ind w:left="1080" w:hanging="360"/>
      </w:pPr>
      <w:rPr>
        <w:rFonts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45">
    <w:nsid w:val="37B73607"/>
    <w:multiLevelType w:val="hybridMultilevel"/>
    <w:tmpl w:val="B93E2174"/>
    <w:lvl w:ilvl="0" w:tplc="04090017">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37BF6B2C"/>
    <w:multiLevelType w:val="singleLevel"/>
    <w:tmpl w:val="76CC0720"/>
    <w:lvl w:ilvl="0">
      <w:start w:val="1"/>
      <w:numFmt w:val="decimal"/>
      <w:lvlText w:val="%1."/>
      <w:lvlJc w:val="left"/>
      <w:pPr>
        <w:tabs>
          <w:tab w:val="num" w:pos="720"/>
        </w:tabs>
        <w:ind w:left="720" w:hanging="720"/>
      </w:pPr>
      <w:rPr>
        <w:rFonts w:ascii="Arial" w:eastAsia="Times New Roman" w:hAnsi="Arial" w:cs="Arial"/>
      </w:rPr>
    </w:lvl>
  </w:abstractNum>
  <w:abstractNum w:abstractNumId="147">
    <w:nsid w:val="37F44E3A"/>
    <w:multiLevelType w:val="hybridMultilevel"/>
    <w:tmpl w:val="793425C6"/>
    <w:lvl w:ilvl="0" w:tplc="BA2225BA">
      <w:start w:val="1"/>
      <w:numFmt w:val="decimal"/>
      <w:lvlText w:val="11.%1 "/>
      <w:lvlJc w:val="left"/>
      <w:pPr>
        <w:ind w:left="720" w:hanging="360"/>
      </w:pPr>
      <w:rPr>
        <w:rFonts w:ascii="Times New Roman" w:hAnsi="Times New Roman" w:hint="default"/>
        <w:b w:val="0"/>
        <w:i w:val="0"/>
        <w:sz w:val="24"/>
        <w:u w:val="none"/>
      </w:rPr>
    </w:lvl>
    <w:lvl w:ilvl="1" w:tplc="FF84F936">
      <w:start w:val="1"/>
      <w:numFmt w:val="decimal"/>
      <w:lvlText w:val="9.%2 "/>
      <w:lvlJc w:val="left"/>
      <w:pPr>
        <w:ind w:left="360" w:hanging="360"/>
      </w:pPr>
      <w:rPr>
        <w:rFonts w:ascii="Times New Roman" w:hAnsi="Times New Roman" w:hint="default"/>
        <w:b w:val="0"/>
        <w:i w:val="0"/>
        <w:sz w:val="24"/>
        <w:u w:val="none"/>
      </w:rPr>
    </w:lvl>
    <w:lvl w:ilvl="2" w:tplc="7804C092"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38321CD6"/>
    <w:multiLevelType w:val="hybridMultilevel"/>
    <w:tmpl w:val="04BCDA70"/>
    <w:lvl w:ilvl="0" w:tplc="40090015">
      <w:start w:val="1"/>
      <w:numFmt w:val="lowerLetter"/>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49">
    <w:nsid w:val="392A2E84"/>
    <w:multiLevelType w:val="hybridMultilevel"/>
    <w:tmpl w:val="EF36AA06"/>
    <w:lvl w:ilvl="0" w:tplc="04090017">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39390257"/>
    <w:multiLevelType w:val="hybridMultilevel"/>
    <w:tmpl w:val="644E64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39D54DE8"/>
    <w:multiLevelType w:val="hybridMultilevel"/>
    <w:tmpl w:val="644E64F6"/>
    <w:lvl w:ilvl="0" w:tplc="0409000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39D97B36"/>
    <w:multiLevelType w:val="multilevel"/>
    <w:tmpl w:val="B51A1792"/>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53">
    <w:nsid w:val="3A580785"/>
    <w:multiLevelType w:val="hybridMultilevel"/>
    <w:tmpl w:val="644E64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3A7A1B99"/>
    <w:multiLevelType w:val="multilevel"/>
    <w:tmpl w:val="64102E2A"/>
    <w:lvl w:ilvl="0">
      <w:start w:val="5"/>
      <w:numFmt w:val="decimal"/>
      <w:lvlText w:val="%1.0"/>
      <w:lvlJc w:val="left"/>
      <w:pPr>
        <w:ind w:left="360" w:hanging="360"/>
      </w:pPr>
      <w:rPr>
        <w:rFonts w:hint="default"/>
      </w:rPr>
    </w:lvl>
    <w:lvl w:ilvl="1">
      <w:start w:val="1"/>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155">
    <w:nsid w:val="3B4D39A2"/>
    <w:multiLevelType w:val="hybridMultilevel"/>
    <w:tmpl w:val="644E64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3D8E408A"/>
    <w:multiLevelType w:val="hybridMultilevel"/>
    <w:tmpl w:val="6FF8DA16"/>
    <w:lvl w:ilvl="0" w:tplc="04090019">
      <w:start w:val="1"/>
      <w:numFmt w:val="decimal"/>
      <w:lvlText w:val="5.%1"/>
      <w:lvlJc w:val="left"/>
      <w:pPr>
        <w:ind w:left="1800" w:hanging="360"/>
      </w:pPr>
      <w:rPr>
        <w:rFonts w:hint="default"/>
      </w:rPr>
    </w:lvl>
    <w:lvl w:ilvl="1" w:tplc="04090019">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7">
    <w:nsid w:val="3DAA65FB"/>
    <w:multiLevelType w:val="hybridMultilevel"/>
    <w:tmpl w:val="644E64F6"/>
    <w:lvl w:ilvl="0" w:tplc="43825A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3DF06279"/>
    <w:multiLevelType w:val="hybridMultilevel"/>
    <w:tmpl w:val="1FE87920"/>
    <w:lvl w:ilvl="0" w:tplc="F3DCF9D4">
      <w:start w:val="1"/>
      <w:numFmt w:val="lowerLetter"/>
      <w:lvlText w:val="%1."/>
      <w:lvlJc w:val="left"/>
      <w:pPr>
        <w:ind w:left="720" w:hanging="360"/>
      </w:pPr>
    </w:lvl>
    <w:lvl w:ilvl="1" w:tplc="3042ABD4"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3E81219B"/>
    <w:multiLevelType w:val="hybridMultilevel"/>
    <w:tmpl w:val="644E64F6"/>
    <w:lvl w:ilvl="0" w:tplc="26B07DEE">
      <w:start w:val="1"/>
      <w:numFmt w:val="lowerLetter"/>
      <w:lvlText w:val="%1)"/>
      <w:lvlJc w:val="left"/>
      <w:pPr>
        <w:ind w:left="720" w:hanging="360"/>
      </w:pPr>
      <w:rPr>
        <w:rFonts w:hint="default"/>
      </w:rPr>
    </w:lvl>
    <w:lvl w:ilvl="1" w:tplc="7CD44180" w:tentative="1">
      <w:start w:val="1"/>
      <w:numFmt w:val="lowerLetter"/>
      <w:lvlText w:val="%2."/>
      <w:lvlJc w:val="left"/>
      <w:pPr>
        <w:ind w:left="1440" w:hanging="360"/>
      </w:pPr>
    </w:lvl>
    <w:lvl w:ilvl="2" w:tplc="5D2272CC" w:tentative="1">
      <w:start w:val="1"/>
      <w:numFmt w:val="lowerRoman"/>
      <w:lvlText w:val="%3."/>
      <w:lvlJc w:val="right"/>
      <w:pPr>
        <w:ind w:left="2160" w:hanging="180"/>
      </w:pPr>
    </w:lvl>
    <w:lvl w:ilvl="3" w:tplc="9F483BDA" w:tentative="1">
      <w:start w:val="1"/>
      <w:numFmt w:val="decimal"/>
      <w:lvlText w:val="%4."/>
      <w:lvlJc w:val="left"/>
      <w:pPr>
        <w:ind w:left="2880" w:hanging="360"/>
      </w:pPr>
    </w:lvl>
    <w:lvl w:ilvl="4" w:tplc="8280C678" w:tentative="1">
      <w:start w:val="1"/>
      <w:numFmt w:val="lowerLetter"/>
      <w:lvlText w:val="%5."/>
      <w:lvlJc w:val="left"/>
      <w:pPr>
        <w:ind w:left="3600" w:hanging="360"/>
      </w:pPr>
    </w:lvl>
    <w:lvl w:ilvl="5" w:tplc="9A0EA938" w:tentative="1">
      <w:start w:val="1"/>
      <w:numFmt w:val="lowerRoman"/>
      <w:lvlText w:val="%6."/>
      <w:lvlJc w:val="right"/>
      <w:pPr>
        <w:ind w:left="4320" w:hanging="180"/>
      </w:pPr>
    </w:lvl>
    <w:lvl w:ilvl="6" w:tplc="7AE03E80" w:tentative="1">
      <w:start w:val="1"/>
      <w:numFmt w:val="decimal"/>
      <w:lvlText w:val="%7."/>
      <w:lvlJc w:val="left"/>
      <w:pPr>
        <w:ind w:left="5040" w:hanging="360"/>
      </w:pPr>
    </w:lvl>
    <w:lvl w:ilvl="7" w:tplc="09AC4ECA" w:tentative="1">
      <w:start w:val="1"/>
      <w:numFmt w:val="lowerLetter"/>
      <w:lvlText w:val="%8."/>
      <w:lvlJc w:val="left"/>
      <w:pPr>
        <w:ind w:left="5760" w:hanging="360"/>
      </w:pPr>
    </w:lvl>
    <w:lvl w:ilvl="8" w:tplc="F0BC03C4" w:tentative="1">
      <w:start w:val="1"/>
      <w:numFmt w:val="lowerRoman"/>
      <w:lvlText w:val="%9."/>
      <w:lvlJc w:val="right"/>
      <w:pPr>
        <w:ind w:left="6480" w:hanging="180"/>
      </w:pPr>
    </w:lvl>
  </w:abstractNum>
  <w:abstractNum w:abstractNumId="160">
    <w:nsid w:val="3EB31FF1"/>
    <w:multiLevelType w:val="hybridMultilevel"/>
    <w:tmpl w:val="644E64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3F682EF1"/>
    <w:multiLevelType w:val="hybridMultilevel"/>
    <w:tmpl w:val="2966A69C"/>
    <w:lvl w:ilvl="0" w:tplc="04090017">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62">
    <w:nsid w:val="3F736DEA"/>
    <w:multiLevelType w:val="hybridMultilevel"/>
    <w:tmpl w:val="0DC0E34A"/>
    <w:lvl w:ilvl="0" w:tplc="04090019">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63">
    <w:nsid w:val="403B638D"/>
    <w:multiLevelType w:val="hybridMultilevel"/>
    <w:tmpl w:val="6802971C"/>
    <w:lvl w:ilvl="0" w:tplc="04090001">
      <w:start w:val="1"/>
      <w:numFmt w:val="decimal"/>
      <w:lvlText w:val="%1."/>
      <w:lvlJc w:val="left"/>
      <w:pPr>
        <w:ind w:left="1084" w:hanging="360"/>
      </w:pPr>
      <w:rPr>
        <w:rFonts w:hint="default"/>
      </w:rPr>
    </w:lvl>
    <w:lvl w:ilvl="1" w:tplc="04090003" w:tentative="1">
      <w:start w:val="1"/>
      <w:numFmt w:val="lowerLetter"/>
      <w:lvlText w:val="%2."/>
      <w:lvlJc w:val="left"/>
      <w:pPr>
        <w:ind w:left="1804" w:hanging="360"/>
      </w:pPr>
    </w:lvl>
    <w:lvl w:ilvl="2" w:tplc="04090005" w:tentative="1">
      <w:start w:val="1"/>
      <w:numFmt w:val="lowerRoman"/>
      <w:lvlText w:val="%3."/>
      <w:lvlJc w:val="right"/>
      <w:pPr>
        <w:ind w:left="2524" w:hanging="180"/>
      </w:pPr>
    </w:lvl>
    <w:lvl w:ilvl="3" w:tplc="04090001" w:tentative="1">
      <w:start w:val="1"/>
      <w:numFmt w:val="decimal"/>
      <w:lvlText w:val="%4."/>
      <w:lvlJc w:val="left"/>
      <w:pPr>
        <w:ind w:left="3244" w:hanging="360"/>
      </w:pPr>
    </w:lvl>
    <w:lvl w:ilvl="4" w:tplc="04090003" w:tentative="1">
      <w:start w:val="1"/>
      <w:numFmt w:val="lowerLetter"/>
      <w:lvlText w:val="%5."/>
      <w:lvlJc w:val="left"/>
      <w:pPr>
        <w:ind w:left="3964" w:hanging="360"/>
      </w:pPr>
    </w:lvl>
    <w:lvl w:ilvl="5" w:tplc="04090005" w:tentative="1">
      <w:start w:val="1"/>
      <w:numFmt w:val="lowerRoman"/>
      <w:lvlText w:val="%6."/>
      <w:lvlJc w:val="right"/>
      <w:pPr>
        <w:ind w:left="4684" w:hanging="180"/>
      </w:pPr>
    </w:lvl>
    <w:lvl w:ilvl="6" w:tplc="04090001" w:tentative="1">
      <w:start w:val="1"/>
      <w:numFmt w:val="decimal"/>
      <w:lvlText w:val="%7."/>
      <w:lvlJc w:val="left"/>
      <w:pPr>
        <w:ind w:left="5404" w:hanging="360"/>
      </w:pPr>
    </w:lvl>
    <w:lvl w:ilvl="7" w:tplc="04090003" w:tentative="1">
      <w:start w:val="1"/>
      <w:numFmt w:val="lowerLetter"/>
      <w:lvlText w:val="%8."/>
      <w:lvlJc w:val="left"/>
      <w:pPr>
        <w:ind w:left="6124" w:hanging="360"/>
      </w:pPr>
    </w:lvl>
    <w:lvl w:ilvl="8" w:tplc="04090005" w:tentative="1">
      <w:start w:val="1"/>
      <w:numFmt w:val="lowerRoman"/>
      <w:lvlText w:val="%9."/>
      <w:lvlJc w:val="right"/>
      <w:pPr>
        <w:ind w:left="6844" w:hanging="180"/>
      </w:pPr>
    </w:lvl>
  </w:abstractNum>
  <w:abstractNum w:abstractNumId="164">
    <w:nsid w:val="41300E8B"/>
    <w:multiLevelType w:val="hybridMultilevel"/>
    <w:tmpl w:val="42C054E6"/>
    <w:lvl w:ilvl="0" w:tplc="04090017">
      <w:start w:val="1"/>
      <w:numFmt w:val="decimal"/>
      <w:lvlText w:val="8.%1 "/>
      <w:lvlJc w:val="left"/>
      <w:pPr>
        <w:ind w:left="720" w:hanging="360"/>
      </w:pPr>
      <w:rPr>
        <w:rFonts w:ascii="Times New Roman" w:hAnsi="Times New Roman" w:hint="default"/>
        <w:b w:val="0"/>
        <w:i w:val="0"/>
        <w:sz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41397C64"/>
    <w:multiLevelType w:val="hybridMultilevel"/>
    <w:tmpl w:val="EC5E9AD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6">
    <w:nsid w:val="427A7B2B"/>
    <w:multiLevelType w:val="hybridMultilevel"/>
    <w:tmpl w:val="ED64D6AA"/>
    <w:lvl w:ilvl="0" w:tplc="69B021E2">
      <w:start w:val="1"/>
      <w:numFmt w:val="bullet"/>
      <w:lvlText w:val=""/>
      <w:lvlJc w:val="left"/>
      <w:pPr>
        <w:ind w:left="900" w:hanging="360"/>
      </w:pPr>
      <w:rPr>
        <w:rFonts w:ascii="Wingdings" w:hAnsi="Wingdings" w:hint="default"/>
      </w:rPr>
    </w:lvl>
    <w:lvl w:ilvl="1" w:tplc="04090019" w:tentative="1">
      <w:start w:val="1"/>
      <w:numFmt w:val="bullet"/>
      <w:lvlText w:val="o"/>
      <w:lvlJc w:val="left"/>
      <w:pPr>
        <w:ind w:left="1620" w:hanging="360"/>
      </w:pPr>
      <w:rPr>
        <w:rFonts w:ascii="Courier New" w:hAnsi="Courier New" w:cs="Courier New" w:hint="default"/>
      </w:rPr>
    </w:lvl>
    <w:lvl w:ilvl="2" w:tplc="0409001B" w:tentative="1">
      <w:start w:val="1"/>
      <w:numFmt w:val="bullet"/>
      <w:lvlText w:val=""/>
      <w:lvlJc w:val="left"/>
      <w:pPr>
        <w:ind w:left="2340" w:hanging="360"/>
      </w:pPr>
      <w:rPr>
        <w:rFonts w:ascii="Wingdings" w:hAnsi="Wingdings" w:hint="default"/>
      </w:rPr>
    </w:lvl>
    <w:lvl w:ilvl="3" w:tplc="0409000F" w:tentative="1">
      <w:start w:val="1"/>
      <w:numFmt w:val="bullet"/>
      <w:lvlText w:val=""/>
      <w:lvlJc w:val="left"/>
      <w:pPr>
        <w:ind w:left="3060" w:hanging="360"/>
      </w:pPr>
      <w:rPr>
        <w:rFonts w:ascii="Symbol" w:hAnsi="Symbol" w:hint="default"/>
      </w:rPr>
    </w:lvl>
    <w:lvl w:ilvl="4" w:tplc="04090019" w:tentative="1">
      <w:start w:val="1"/>
      <w:numFmt w:val="bullet"/>
      <w:lvlText w:val="o"/>
      <w:lvlJc w:val="left"/>
      <w:pPr>
        <w:ind w:left="3780" w:hanging="360"/>
      </w:pPr>
      <w:rPr>
        <w:rFonts w:ascii="Courier New" w:hAnsi="Courier New" w:cs="Courier New" w:hint="default"/>
      </w:rPr>
    </w:lvl>
    <w:lvl w:ilvl="5" w:tplc="0409001B" w:tentative="1">
      <w:start w:val="1"/>
      <w:numFmt w:val="bullet"/>
      <w:lvlText w:val=""/>
      <w:lvlJc w:val="left"/>
      <w:pPr>
        <w:ind w:left="4500" w:hanging="360"/>
      </w:pPr>
      <w:rPr>
        <w:rFonts w:ascii="Wingdings" w:hAnsi="Wingdings" w:hint="default"/>
      </w:rPr>
    </w:lvl>
    <w:lvl w:ilvl="6" w:tplc="0409000F" w:tentative="1">
      <w:start w:val="1"/>
      <w:numFmt w:val="bullet"/>
      <w:lvlText w:val=""/>
      <w:lvlJc w:val="left"/>
      <w:pPr>
        <w:ind w:left="5220" w:hanging="360"/>
      </w:pPr>
      <w:rPr>
        <w:rFonts w:ascii="Symbol" w:hAnsi="Symbol" w:hint="default"/>
      </w:rPr>
    </w:lvl>
    <w:lvl w:ilvl="7" w:tplc="04090019" w:tentative="1">
      <w:start w:val="1"/>
      <w:numFmt w:val="bullet"/>
      <w:lvlText w:val="o"/>
      <w:lvlJc w:val="left"/>
      <w:pPr>
        <w:ind w:left="5940" w:hanging="360"/>
      </w:pPr>
      <w:rPr>
        <w:rFonts w:ascii="Courier New" w:hAnsi="Courier New" w:cs="Courier New" w:hint="default"/>
      </w:rPr>
    </w:lvl>
    <w:lvl w:ilvl="8" w:tplc="0409001B" w:tentative="1">
      <w:start w:val="1"/>
      <w:numFmt w:val="bullet"/>
      <w:lvlText w:val=""/>
      <w:lvlJc w:val="left"/>
      <w:pPr>
        <w:ind w:left="6660" w:hanging="360"/>
      </w:pPr>
      <w:rPr>
        <w:rFonts w:ascii="Wingdings" w:hAnsi="Wingdings" w:hint="default"/>
      </w:rPr>
    </w:lvl>
  </w:abstractNum>
  <w:abstractNum w:abstractNumId="167">
    <w:nsid w:val="42B90477"/>
    <w:multiLevelType w:val="hybridMultilevel"/>
    <w:tmpl w:val="CDB06DD2"/>
    <w:lvl w:ilvl="0" w:tplc="0409000B">
      <w:start w:val="1"/>
      <w:numFmt w:val="decimal"/>
      <w:lvlText w:val="%1."/>
      <w:lvlJc w:val="right"/>
      <w:pPr>
        <w:ind w:left="720" w:hanging="360"/>
      </w:pPr>
      <w:rPr>
        <w:rFonts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68">
    <w:nsid w:val="42EE77F1"/>
    <w:multiLevelType w:val="hybridMultilevel"/>
    <w:tmpl w:val="36D4CF9E"/>
    <w:lvl w:ilvl="0" w:tplc="04090019">
      <w:start w:val="1"/>
      <w:numFmt w:val="decimal"/>
      <w:lvlText w:val="%1."/>
      <w:lvlJc w:val="left"/>
      <w:pPr>
        <w:tabs>
          <w:tab w:val="num" w:pos="360"/>
        </w:tabs>
        <w:ind w:left="360" w:hanging="360"/>
      </w:pPr>
    </w:lvl>
    <w:lvl w:ilvl="1" w:tplc="04090019">
      <w:numFmt w:val="none"/>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169">
    <w:nsid w:val="43083F9B"/>
    <w:multiLevelType w:val="multilevel"/>
    <w:tmpl w:val="9C921A50"/>
    <w:lvl w:ilvl="0">
      <w:start w:val="4"/>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0">
    <w:nsid w:val="441235CB"/>
    <w:multiLevelType w:val="hybridMultilevel"/>
    <w:tmpl w:val="DDCA4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44180209"/>
    <w:multiLevelType w:val="hybridMultilevel"/>
    <w:tmpl w:val="E38C38C0"/>
    <w:lvl w:ilvl="0" w:tplc="BA2225BA">
      <w:start w:val="1"/>
      <w:numFmt w:val="lowerLetter"/>
      <w:lvlText w:val="%1."/>
      <w:lvlJc w:val="left"/>
      <w:pPr>
        <w:ind w:left="720" w:hanging="360"/>
      </w:pPr>
    </w:lvl>
    <w:lvl w:ilvl="1" w:tplc="728AA75C"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44372312"/>
    <w:multiLevelType w:val="multilevel"/>
    <w:tmpl w:val="CC00B1A6"/>
    <w:lvl w:ilvl="0">
      <w:start w:val="1"/>
      <w:numFmt w:val="decimal"/>
      <w:lvlText w:val="%1.0"/>
      <w:lvlJc w:val="left"/>
      <w:pPr>
        <w:tabs>
          <w:tab w:val="num" w:pos="720"/>
        </w:tabs>
        <w:ind w:left="720" w:hanging="720"/>
      </w:pPr>
      <w:rPr>
        <w:rFonts w:hint="default"/>
        <w:b/>
        <w:i w:val="0"/>
      </w:rPr>
    </w:lvl>
    <w:lvl w:ilvl="1">
      <w:start w:val="1"/>
      <w:numFmt w:val="decimal"/>
      <w:isLgl/>
      <w:lvlText w:val="%1.%2"/>
      <w:lvlJc w:val="left"/>
      <w:pPr>
        <w:tabs>
          <w:tab w:val="num" w:pos="720"/>
        </w:tabs>
        <w:ind w:left="720" w:hanging="432"/>
      </w:pPr>
      <w:rPr>
        <w:rFonts w:hint="default"/>
        <w:b w:val="0"/>
        <w:i w:val="0"/>
      </w:rPr>
    </w:lvl>
    <w:lvl w:ilvl="2">
      <w:start w:val="1"/>
      <w:numFmt w:val="decimal"/>
      <w:isLgl/>
      <w:lvlText w:val="%1.%2.%3"/>
      <w:lvlJc w:val="left"/>
      <w:pPr>
        <w:tabs>
          <w:tab w:val="num" w:pos="1152"/>
        </w:tabs>
        <w:ind w:left="720" w:hanging="288"/>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3">
    <w:nsid w:val="4454013B"/>
    <w:multiLevelType w:val="hybridMultilevel"/>
    <w:tmpl w:val="ABF8EC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44E70752"/>
    <w:multiLevelType w:val="hybridMultilevel"/>
    <w:tmpl w:val="18F84EAC"/>
    <w:lvl w:ilvl="0" w:tplc="43825AB8">
      <w:start w:val="1"/>
      <w:numFmt w:val="decimal"/>
      <w:lvlText w:val="5.%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452D1D79"/>
    <w:multiLevelType w:val="hybridMultilevel"/>
    <w:tmpl w:val="930CD262"/>
    <w:lvl w:ilvl="0" w:tplc="C3E494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454539BA"/>
    <w:multiLevelType w:val="hybridMultilevel"/>
    <w:tmpl w:val="644E64F6"/>
    <w:lvl w:ilvl="0" w:tplc="04090001">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77">
    <w:nsid w:val="45593D6A"/>
    <w:multiLevelType w:val="hybridMultilevel"/>
    <w:tmpl w:val="644E64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456D2F08"/>
    <w:multiLevelType w:val="hybridMultilevel"/>
    <w:tmpl w:val="055E4236"/>
    <w:lvl w:ilvl="0" w:tplc="8C54D49C">
      <w:start w:val="1"/>
      <w:numFmt w:val="lowerLetter"/>
      <w:lvlText w:val="%1."/>
      <w:lvlJc w:val="left"/>
      <w:pPr>
        <w:ind w:left="720" w:hanging="360"/>
      </w:pPr>
    </w:lvl>
    <w:lvl w:ilvl="1" w:tplc="04090019" w:tentative="1">
      <w:start w:val="1"/>
      <w:numFmt w:val="lowerLetter"/>
      <w:lvlText w:val="%2."/>
      <w:lvlJc w:val="left"/>
      <w:pPr>
        <w:ind w:left="1440" w:hanging="360"/>
      </w:pPr>
    </w:lvl>
    <w:lvl w:ilvl="2" w:tplc="F360436E"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461258DA"/>
    <w:multiLevelType w:val="hybridMultilevel"/>
    <w:tmpl w:val="45C64528"/>
    <w:lvl w:ilvl="0" w:tplc="0409000F">
      <w:start w:val="1"/>
      <w:numFmt w:val="decimal"/>
      <w:lvlText w:val="%1."/>
      <w:lvlJc w:val="left"/>
      <w:pPr>
        <w:ind w:left="720" w:hanging="360"/>
      </w:pPr>
    </w:lvl>
    <w:lvl w:ilvl="1" w:tplc="9A8EAC4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465F5C3B"/>
    <w:multiLevelType w:val="hybridMultilevel"/>
    <w:tmpl w:val="644E64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469A3705"/>
    <w:multiLevelType w:val="hybridMultilevel"/>
    <w:tmpl w:val="06E6E6E8"/>
    <w:lvl w:ilvl="0" w:tplc="04090017">
      <w:start w:val="1"/>
      <w:numFmt w:val="decimal"/>
      <w:lvlText w:val="2.%1 "/>
      <w:lvlJc w:val="left"/>
      <w:pPr>
        <w:ind w:left="720" w:hanging="360"/>
      </w:pPr>
      <w:rPr>
        <w:rFonts w:ascii="Times New Roman" w:hAnsi="Times New Roman" w:hint="default"/>
        <w:b w:val="0"/>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46C83703"/>
    <w:multiLevelType w:val="hybridMultilevel"/>
    <w:tmpl w:val="644E64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473570E4"/>
    <w:multiLevelType w:val="hybridMultilevel"/>
    <w:tmpl w:val="41303812"/>
    <w:lvl w:ilvl="0" w:tplc="0409000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47572461"/>
    <w:multiLevelType w:val="multilevel"/>
    <w:tmpl w:val="53A07ADA"/>
    <w:lvl w:ilvl="0">
      <w:start w:val="3"/>
      <w:numFmt w:val="decimal"/>
      <w:lvlText w:val="%1.0"/>
      <w:lvlJc w:val="left"/>
      <w:pPr>
        <w:tabs>
          <w:tab w:val="num" w:pos="720"/>
        </w:tabs>
        <w:ind w:left="720" w:hanging="720"/>
      </w:pPr>
      <w:rPr>
        <w:rFonts w:hint="default"/>
      </w:rPr>
    </w:lvl>
    <w:lvl w:ilvl="1">
      <w:start w:val="1"/>
      <w:numFmt w:val="decimal"/>
      <w:lvlText w:val="3.%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5">
    <w:nsid w:val="47AC5F48"/>
    <w:multiLevelType w:val="hybridMultilevel"/>
    <w:tmpl w:val="0DD8669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6">
    <w:nsid w:val="4886000B"/>
    <w:multiLevelType w:val="multilevel"/>
    <w:tmpl w:val="25D2391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7">
    <w:nsid w:val="498073B9"/>
    <w:multiLevelType w:val="hybridMultilevel"/>
    <w:tmpl w:val="C816AB78"/>
    <w:lvl w:ilvl="0" w:tplc="181C50F2">
      <w:start w:val="1"/>
      <w:numFmt w:val="decimal"/>
      <w:lvlText w:val="%1."/>
      <w:lvlJc w:val="left"/>
      <w:pPr>
        <w:tabs>
          <w:tab w:val="num" w:pos="720"/>
        </w:tabs>
        <w:ind w:left="720" w:hanging="360"/>
      </w:pPr>
      <w:rPr>
        <w:rFonts w:ascii="Arial" w:eastAsia="Times New Roman" w:hAnsi="Arial" w:cs="Times New Roman"/>
        <w:b w:val="0"/>
      </w:rPr>
    </w:lvl>
    <w:lvl w:ilvl="1" w:tplc="C4E64840" w:tentative="1">
      <w:start w:val="1"/>
      <w:numFmt w:val="lowerLetter"/>
      <w:lvlText w:val="%2."/>
      <w:lvlJc w:val="left"/>
      <w:pPr>
        <w:tabs>
          <w:tab w:val="num" w:pos="1440"/>
        </w:tabs>
        <w:ind w:left="1440" w:hanging="360"/>
      </w:pPr>
    </w:lvl>
    <w:lvl w:ilvl="2" w:tplc="49FCB376" w:tentative="1">
      <w:start w:val="1"/>
      <w:numFmt w:val="lowerRoman"/>
      <w:lvlText w:val="%3."/>
      <w:lvlJc w:val="right"/>
      <w:pPr>
        <w:tabs>
          <w:tab w:val="num" w:pos="2160"/>
        </w:tabs>
        <w:ind w:left="2160" w:hanging="180"/>
      </w:pPr>
    </w:lvl>
    <w:lvl w:ilvl="3" w:tplc="3FC8380C" w:tentative="1">
      <w:start w:val="1"/>
      <w:numFmt w:val="decimal"/>
      <w:lvlText w:val="%4."/>
      <w:lvlJc w:val="left"/>
      <w:pPr>
        <w:tabs>
          <w:tab w:val="num" w:pos="2880"/>
        </w:tabs>
        <w:ind w:left="2880" w:hanging="360"/>
      </w:pPr>
    </w:lvl>
    <w:lvl w:ilvl="4" w:tplc="790C49AE" w:tentative="1">
      <w:start w:val="1"/>
      <w:numFmt w:val="lowerLetter"/>
      <w:lvlText w:val="%5."/>
      <w:lvlJc w:val="left"/>
      <w:pPr>
        <w:tabs>
          <w:tab w:val="num" w:pos="3600"/>
        </w:tabs>
        <w:ind w:left="3600" w:hanging="360"/>
      </w:pPr>
    </w:lvl>
    <w:lvl w:ilvl="5" w:tplc="EA6E2F3C" w:tentative="1">
      <w:start w:val="1"/>
      <w:numFmt w:val="lowerRoman"/>
      <w:lvlText w:val="%6."/>
      <w:lvlJc w:val="right"/>
      <w:pPr>
        <w:tabs>
          <w:tab w:val="num" w:pos="4320"/>
        </w:tabs>
        <w:ind w:left="4320" w:hanging="180"/>
      </w:pPr>
    </w:lvl>
    <w:lvl w:ilvl="6" w:tplc="75AE2BA2" w:tentative="1">
      <w:start w:val="1"/>
      <w:numFmt w:val="decimal"/>
      <w:lvlText w:val="%7."/>
      <w:lvlJc w:val="left"/>
      <w:pPr>
        <w:tabs>
          <w:tab w:val="num" w:pos="5040"/>
        </w:tabs>
        <w:ind w:left="5040" w:hanging="360"/>
      </w:pPr>
    </w:lvl>
    <w:lvl w:ilvl="7" w:tplc="3BAE08E6" w:tentative="1">
      <w:start w:val="1"/>
      <w:numFmt w:val="lowerLetter"/>
      <w:lvlText w:val="%8."/>
      <w:lvlJc w:val="left"/>
      <w:pPr>
        <w:tabs>
          <w:tab w:val="num" w:pos="5760"/>
        </w:tabs>
        <w:ind w:left="5760" w:hanging="360"/>
      </w:pPr>
    </w:lvl>
    <w:lvl w:ilvl="8" w:tplc="BE8A6AD6" w:tentative="1">
      <w:start w:val="1"/>
      <w:numFmt w:val="lowerRoman"/>
      <w:lvlText w:val="%9."/>
      <w:lvlJc w:val="right"/>
      <w:pPr>
        <w:tabs>
          <w:tab w:val="num" w:pos="6480"/>
        </w:tabs>
        <w:ind w:left="6480" w:hanging="180"/>
      </w:pPr>
    </w:lvl>
  </w:abstractNum>
  <w:abstractNum w:abstractNumId="188">
    <w:nsid w:val="4A9D2ED7"/>
    <w:multiLevelType w:val="hybridMultilevel"/>
    <w:tmpl w:val="01F80762"/>
    <w:lvl w:ilvl="0" w:tplc="43825AB8">
      <w:start w:val="1"/>
      <w:numFmt w:val="decimal"/>
      <w:lvlText w:val="%1."/>
      <w:lvlJc w:val="left"/>
      <w:pPr>
        <w:ind w:left="540" w:hanging="360"/>
      </w:pPr>
      <w:rPr>
        <w:b/>
      </w:rPr>
    </w:lvl>
    <w:lvl w:ilvl="1" w:tplc="04090019">
      <w:start w:val="1"/>
      <w:numFmt w:val="upperLetter"/>
      <w:lvlText w:val="%2)"/>
      <w:lvlJc w:val="left"/>
      <w:pPr>
        <w:ind w:left="1080" w:hanging="360"/>
      </w:pPr>
      <w:rPr>
        <w:rFonts w:hint="default"/>
      </w:rPr>
    </w:lvl>
    <w:lvl w:ilvl="2" w:tplc="0409001B">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9">
    <w:nsid w:val="4B106610"/>
    <w:multiLevelType w:val="hybridMultilevel"/>
    <w:tmpl w:val="477CE3FC"/>
    <w:lvl w:ilvl="0" w:tplc="43825AB8">
      <w:start w:val="1"/>
      <w:numFmt w:val="decimal"/>
      <w:lvlText w:val="%1."/>
      <w:lvlJc w:val="left"/>
      <w:pPr>
        <w:ind w:left="720" w:hanging="360"/>
      </w:pPr>
      <w:rPr>
        <w:b w:val="0"/>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4B1652D4"/>
    <w:multiLevelType w:val="hybridMultilevel"/>
    <w:tmpl w:val="9594E32A"/>
    <w:lvl w:ilvl="0" w:tplc="0409000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4B525F1B"/>
    <w:multiLevelType w:val="hybridMultilevel"/>
    <w:tmpl w:val="A6DA778A"/>
    <w:lvl w:ilvl="0" w:tplc="BA2225BA">
      <w:start w:val="1"/>
      <w:numFmt w:val="bullet"/>
      <w:lvlText w:val=""/>
      <w:lvlJc w:val="left"/>
      <w:pPr>
        <w:ind w:left="720" w:hanging="360"/>
      </w:pPr>
      <w:rPr>
        <w:rFonts w:ascii="Symbol" w:hAnsi="Symbol" w:hint="default"/>
      </w:rPr>
    </w:lvl>
    <w:lvl w:ilvl="1" w:tplc="FF84F936" w:tentative="1">
      <w:start w:val="1"/>
      <w:numFmt w:val="bullet"/>
      <w:lvlText w:val="o"/>
      <w:lvlJc w:val="left"/>
      <w:pPr>
        <w:ind w:left="1440" w:hanging="360"/>
      </w:pPr>
      <w:rPr>
        <w:rFonts w:ascii="Courier New" w:hAnsi="Courier New" w:cs="Courier New" w:hint="default"/>
      </w:rPr>
    </w:lvl>
    <w:lvl w:ilvl="2" w:tplc="7804C092"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92">
    <w:nsid w:val="4BC16AEB"/>
    <w:multiLevelType w:val="hybridMultilevel"/>
    <w:tmpl w:val="B928CB56"/>
    <w:lvl w:ilvl="0" w:tplc="40090019">
      <w:start w:val="1"/>
      <w:numFmt w:val="decimal"/>
      <w:lvlText w:val="4.%1 "/>
      <w:lvlJc w:val="left"/>
      <w:pPr>
        <w:ind w:left="630" w:hanging="360"/>
      </w:pPr>
      <w:rPr>
        <w:rFonts w:ascii="Times New Roman" w:hAnsi="Times New Roman" w:hint="default"/>
        <w:b w:val="0"/>
        <w:i w:val="0"/>
        <w:sz w:val="24"/>
        <w:u w:val="none"/>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193">
    <w:nsid w:val="4BE015B8"/>
    <w:multiLevelType w:val="hybridMultilevel"/>
    <w:tmpl w:val="D07A9462"/>
    <w:lvl w:ilvl="0" w:tplc="FAD2132A">
      <w:start w:val="1"/>
      <w:numFmt w:val="lowerLetter"/>
      <w:lvlText w:val="%1."/>
      <w:lvlJc w:val="left"/>
      <w:pPr>
        <w:ind w:left="783" w:hanging="360"/>
      </w:pPr>
    </w:lvl>
    <w:lvl w:ilvl="1" w:tplc="9BA8FA72"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94">
    <w:nsid w:val="4C3F4F7E"/>
    <w:multiLevelType w:val="hybridMultilevel"/>
    <w:tmpl w:val="A3E0603E"/>
    <w:lvl w:ilvl="0" w:tplc="40090019">
      <w:start w:val="1"/>
      <w:numFmt w:val="bullet"/>
      <w:lvlText w:val=""/>
      <w:lvlJc w:val="left"/>
      <w:pPr>
        <w:ind w:left="720" w:hanging="360"/>
      </w:pPr>
      <w:rPr>
        <w:rFonts w:ascii="Wingdings" w:hAnsi="Wingdings" w:hint="default"/>
      </w:rPr>
    </w:lvl>
    <w:lvl w:ilvl="1" w:tplc="40090019" w:tentative="1">
      <w:start w:val="1"/>
      <w:numFmt w:val="bullet"/>
      <w:lvlText w:val="o"/>
      <w:lvlJc w:val="left"/>
      <w:pPr>
        <w:ind w:left="1440" w:hanging="360"/>
      </w:pPr>
      <w:rPr>
        <w:rFonts w:ascii="Courier New" w:hAnsi="Courier New" w:cs="Courier New" w:hint="default"/>
      </w:rPr>
    </w:lvl>
    <w:lvl w:ilvl="2" w:tplc="4009001B" w:tentative="1">
      <w:start w:val="1"/>
      <w:numFmt w:val="bullet"/>
      <w:lvlText w:val=""/>
      <w:lvlJc w:val="left"/>
      <w:pPr>
        <w:ind w:left="2160" w:hanging="360"/>
      </w:pPr>
      <w:rPr>
        <w:rFonts w:ascii="Wingdings" w:hAnsi="Wingdings" w:hint="default"/>
      </w:rPr>
    </w:lvl>
    <w:lvl w:ilvl="3" w:tplc="4009000F" w:tentative="1">
      <w:start w:val="1"/>
      <w:numFmt w:val="bullet"/>
      <w:lvlText w:val=""/>
      <w:lvlJc w:val="left"/>
      <w:pPr>
        <w:ind w:left="2880" w:hanging="360"/>
      </w:pPr>
      <w:rPr>
        <w:rFonts w:ascii="Symbol" w:hAnsi="Symbol" w:hint="default"/>
      </w:rPr>
    </w:lvl>
    <w:lvl w:ilvl="4" w:tplc="40090019" w:tentative="1">
      <w:start w:val="1"/>
      <w:numFmt w:val="bullet"/>
      <w:lvlText w:val="o"/>
      <w:lvlJc w:val="left"/>
      <w:pPr>
        <w:ind w:left="3600" w:hanging="360"/>
      </w:pPr>
      <w:rPr>
        <w:rFonts w:ascii="Courier New" w:hAnsi="Courier New" w:cs="Courier New" w:hint="default"/>
      </w:rPr>
    </w:lvl>
    <w:lvl w:ilvl="5" w:tplc="4009001B" w:tentative="1">
      <w:start w:val="1"/>
      <w:numFmt w:val="bullet"/>
      <w:lvlText w:val=""/>
      <w:lvlJc w:val="left"/>
      <w:pPr>
        <w:ind w:left="4320" w:hanging="360"/>
      </w:pPr>
      <w:rPr>
        <w:rFonts w:ascii="Wingdings" w:hAnsi="Wingdings" w:hint="default"/>
      </w:rPr>
    </w:lvl>
    <w:lvl w:ilvl="6" w:tplc="4009000F" w:tentative="1">
      <w:start w:val="1"/>
      <w:numFmt w:val="bullet"/>
      <w:lvlText w:val=""/>
      <w:lvlJc w:val="left"/>
      <w:pPr>
        <w:ind w:left="5040" w:hanging="360"/>
      </w:pPr>
      <w:rPr>
        <w:rFonts w:ascii="Symbol" w:hAnsi="Symbol" w:hint="default"/>
      </w:rPr>
    </w:lvl>
    <w:lvl w:ilvl="7" w:tplc="40090019" w:tentative="1">
      <w:start w:val="1"/>
      <w:numFmt w:val="bullet"/>
      <w:lvlText w:val="o"/>
      <w:lvlJc w:val="left"/>
      <w:pPr>
        <w:ind w:left="5760" w:hanging="360"/>
      </w:pPr>
      <w:rPr>
        <w:rFonts w:ascii="Courier New" w:hAnsi="Courier New" w:cs="Courier New" w:hint="default"/>
      </w:rPr>
    </w:lvl>
    <w:lvl w:ilvl="8" w:tplc="4009001B" w:tentative="1">
      <w:start w:val="1"/>
      <w:numFmt w:val="bullet"/>
      <w:lvlText w:val=""/>
      <w:lvlJc w:val="left"/>
      <w:pPr>
        <w:ind w:left="6480" w:hanging="360"/>
      </w:pPr>
      <w:rPr>
        <w:rFonts w:ascii="Wingdings" w:hAnsi="Wingdings" w:hint="default"/>
      </w:rPr>
    </w:lvl>
  </w:abstractNum>
  <w:abstractNum w:abstractNumId="195">
    <w:nsid w:val="4C8014BC"/>
    <w:multiLevelType w:val="hybridMultilevel"/>
    <w:tmpl w:val="644E64F6"/>
    <w:lvl w:ilvl="0" w:tplc="40090001">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96">
    <w:nsid w:val="4CC27227"/>
    <w:multiLevelType w:val="hybridMultilevel"/>
    <w:tmpl w:val="5FA24F14"/>
    <w:lvl w:ilvl="0" w:tplc="0409000B">
      <w:start w:val="1"/>
      <w:numFmt w:val="decimal"/>
      <w:lvlText w:val="2.%1 "/>
      <w:lvlJc w:val="left"/>
      <w:pPr>
        <w:ind w:left="720" w:hanging="360"/>
      </w:pPr>
      <w:rPr>
        <w:rFonts w:ascii="Times New Roman" w:hAnsi="Times New Roman" w:hint="default"/>
        <w:b w:val="0"/>
        <w:i w:val="0"/>
        <w:sz w:val="24"/>
        <w:u w:val="none"/>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97">
    <w:nsid w:val="4D6D0594"/>
    <w:multiLevelType w:val="multilevel"/>
    <w:tmpl w:val="B688F3A6"/>
    <w:lvl w:ilvl="0">
      <w:start w:val="1"/>
      <w:numFmt w:val="decimal"/>
      <w:lvlText w:val="%1.0"/>
      <w:lvlJc w:val="left"/>
      <w:pPr>
        <w:ind w:left="360" w:hanging="360"/>
      </w:pPr>
      <w:rPr>
        <w:rFonts w:hint="default"/>
      </w:rPr>
    </w:lvl>
    <w:lvl w:ilvl="1">
      <w:start w:val="1"/>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198">
    <w:nsid w:val="4E8F07D3"/>
    <w:multiLevelType w:val="multilevel"/>
    <w:tmpl w:val="98D232C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9">
    <w:nsid w:val="4ED75F93"/>
    <w:multiLevelType w:val="hybridMultilevel"/>
    <w:tmpl w:val="644E64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nsid w:val="4EFA0F36"/>
    <w:multiLevelType w:val="hybridMultilevel"/>
    <w:tmpl w:val="51FCC538"/>
    <w:lvl w:ilvl="0" w:tplc="04090019">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01">
    <w:nsid w:val="4F6816EC"/>
    <w:multiLevelType w:val="hybridMultilevel"/>
    <w:tmpl w:val="71BCA8D4"/>
    <w:lvl w:ilvl="0" w:tplc="04090017">
      <w:start w:val="1"/>
      <w:numFmt w:val="decimal"/>
      <w:lvlText w:val="%1."/>
      <w:lvlJc w:val="left"/>
      <w:pPr>
        <w:tabs>
          <w:tab w:val="num" w:pos="720"/>
        </w:tabs>
        <w:ind w:left="720" w:hanging="360"/>
      </w:pPr>
      <w:rPr>
        <w:rFonts w:hint="default"/>
      </w:rPr>
    </w:lvl>
    <w:lvl w:ilvl="1" w:tplc="04090019">
      <w:numFmt w:val="none"/>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202">
    <w:nsid w:val="4F9D093C"/>
    <w:multiLevelType w:val="hybridMultilevel"/>
    <w:tmpl w:val="098205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nsid w:val="504E0687"/>
    <w:multiLevelType w:val="hybridMultilevel"/>
    <w:tmpl w:val="24A63A28"/>
    <w:lvl w:ilvl="0" w:tplc="74765756">
      <w:start w:val="1"/>
      <w:numFmt w:val="bullet"/>
      <w:lvlText w:val=""/>
      <w:lvlJc w:val="left"/>
      <w:pPr>
        <w:ind w:left="720" w:hanging="360"/>
      </w:pPr>
      <w:rPr>
        <w:rFonts w:ascii="Symbol" w:hAnsi="Symbol" w:hint="default"/>
      </w:rPr>
    </w:lvl>
    <w:lvl w:ilvl="1" w:tplc="D988F7E8" w:tentative="1">
      <w:start w:val="1"/>
      <w:numFmt w:val="bullet"/>
      <w:lvlText w:val="o"/>
      <w:lvlJc w:val="left"/>
      <w:pPr>
        <w:ind w:left="1440" w:hanging="360"/>
      </w:pPr>
      <w:rPr>
        <w:rFonts w:ascii="Courier New" w:hAnsi="Courier New" w:cs="Courier New" w:hint="default"/>
      </w:rPr>
    </w:lvl>
    <w:lvl w:ilvl="2" w:tplc="446669BC" w:tentative="1">
      <w:start w:val="1"/>
      <w:numFmt w:val="bullet"/>
      <w:lvlText w:val=""/>
      <w:lvlJc w:val="left"/>
      <w:pPr>
        <w:ind w:left="2160" w:hanging="360"/>
      </w:pPr>
      <w:rPr>
        <w:rFonts w:ascii="Wingdings" w:hAnsi="Wingdings" w:hint="default"/>
      </w:rPr>
    </w:lvl>
    <w:lvl w:ilvl="3" w:tplc="D91A4E42" w:tentative="1">
      <w:start w:val="1"/>
      <w:numFmt w:val="bullet"/>
      <w:lvlText w:val=""/>
      <w:lvlJc w:val="left"/>
      <w:pPr>
        <w:ind w:left="2880" w:hanging="360"/>
      </w:pPr>
      <w:rPr>
        <w:rFonts w:ascii="Symbol" w:hAnsi="Symbol" w:hint="default"/>
      </w:rPr>
    </w:lvl>
    <w:lvl w:ilvl="4" w:tplc="B6B4D0B6" w:tentative="1">
      <w:start w:val="1"/>
      <w:numFmt w:val="bullet"/>
      <w:lvlText w:val="o"/>
      <w:lvlJc w:val="left"/>
      <w:pPr>
        <w:ind w:left="3600" w:hanging="360"/>
      </w:pPr>
      <w:rPr>
        <w:rFonts w:ascii="Courier New" w:hAnsi="Courier New" w:cs="Courier New" w:hint="default"/>
      </w:rPr>
    </w:lvl>
    <w:lvl w:ilvl="5" w:tplc="6576DC00" w:tentative="1">
      <w:start w:val="1"/>
      <w:numFmt w:val="bullet"/>
      <w:lvlText w:val=""/>
      <w:lvlJc w:val="left"/>
      <w:pPr>
        <w:ind w:left="4320" w:hanging="360"/>
      </w:pPr>
      <w:rPr>
        <w:rFonts w:ascii="Wingdings" w:hAnsi="Wingdings" w:hint="default"/>
      </w:rPr>
    </w:lvl>
    <w:lvl w:ilvl="6" w:tplc="81749D32" w:tentative="1">
      <w:start w:val="1"/>
      <w:numFmt w:val="bullet"/>
      <w:lvlText w:val=""/>
      <w:lvlJc w:val="left"/>
      <w:pPr>
        <w:ind w:left="5040" w:hanging="360"/>
      </w:pPr>
      <w:rPr>
        <w:rFonts w:ascii="Symbol" w:hAnsi="Symbol" w:hint="default"/>
      </w:rPr>
    </w:lvl>
    <w:lvl w:ilvl="7" w:tplc="057E2242" w:tentative="1">
      <w:start w:val="1"/>
      <w:numFmt w:val="bullet"/>
      <w:lvlText w:val="o"/>
      <w:lvlJc w:val="left"/>
      <w:pPr>
        <w:ind w:left="5760" w:hanging="360"/>
      </w:pPr>
      <w:rPr>
        <w:rFonts w:ascii="Courier New" w:hAnsi="Courier New" w:cs="Courier New" w:hint="default"/>
      </w:rPr>
    </w:lvl>
    <w:lvl w:ilvl="8" w:tplc="A3A8023A" w:tentative="1">
      <w:start w:val="1"/>
      <w:numFmt w:val="bullet"/>
      <w:lvlText w:val=""/>
      <w:lvlJc w:val="left"/>
      <w:pPr>
        <w:ind w:left="6480" w:hanging="360"/>
      </w:pPr>
      <w:rPr>
        <w:rFonts w:ascii="Wingdings" w:hAnsi="Wingdings" w:hint="default"/>
      </w:rPr>
    </w:lvl>
  </w:abstractNum>
  <w:abstractNum w:abstractNumId="204">
    <w:nsid w:val="50546A92"/>
    <w:multiLevelType w:val="hybridMultilevel"/>
    <w:tmpl w:val="65281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nsid w:val="506C110B"/>
    <w:multiLevelType w:val="hybridMultilevel"/>
    <w:tmpl w:val="07967F42"/>
    <w:lvl w:ilvl="0" w:tplc="04090001">
      <w:start w:val="1"/>
      <w:numFmt w:val="lowerLetter"/>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06">
    <w:nsid w:val="508D072C"/>
    <w:multiLevelType w:val="hybridMultilevel"/>
    <w:tmpl w:val="BB9C00CC"/>
    <w:lvl w:ilvl="0" w:tplc="04090017">
      <w:start w:val="1"/>
      <w:numFmt w:val="decimal"/>
      <w:lvlText w:val="2.%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51197A48"/>
    <w:multiLevelType w:val="hybridMultilevel"/>
    <w:tmpl w:val="644E64F6"/>
    <w:lvl w:ilvl="0" w:tplc="43825A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51DB765F"/>
    <w:multiLevelType w:val="hybridMultilevel"/>
    <w:tmpl w:val="DDA6E830"/>
    <w:lvl w:ilvl="0" w:tplc="40090001">
      <w:start w:val="1"/>
      <w:numFmt w:val="decimal"/>
      <w:lvlText w:val="%1)"/>
      <w:lvlJc w:val="left"/>
      <w:pPr>
        <w:ind w:left="720" w:hanging="360"/>
      </w:pPr>
    </w:lvl>
    <w:lvl w:ilvl="1" w:tplc="40090003" w:tentative="1">
      <w:start w:val="1"/>
      <w:numFmt w:val="lowerLetter"/>
      <w:lvlText w:val="%2."/>
      <w:lvlJc w:val="left"/>
      <w:pPr>
        <w:ind w:left="1440" w:hanging="360"/>
      </w:pPr>
    </w:lvl>
    <w:lvl w:ilvl="2" w:tplc="40090005" w:tentative="1">
      <w:start w:val="1"/>
      <w:numFmt w:val="lowerRoman"/>
      <w:lvlText w:val="%3."/>
      <w:lvlJc w:val="right"/>
      <w:pPr>
        <w:ind w:left="2160" w:hanging="180"/>
      </w:pPr>
    </w:lvl>
    <w:lvl w:ilvl="3" w:tplc="40090001" w:tentative="1">
      <w:start w:val="1"/>
      <w:numFmt w:val="decimal"/>
      <w:lvlText w:val="%4."/>
      <w:lvlJc w:val="left"/>
      <w:pPr>
        <w:ind w:left="2880" w:hanging="360"/>
      </w:pPr>
    </w:lvl>
    <w:lvl w:ilvl="4" w:tplc="40090003" w:tentative="1">
      <w:start w:val="1"/>
      <w:numFmt w:val="lowerLetter"/>
      <w:lvlText w:val="%5."/>
      <w:lvlJc w:val="left"/>
      <w:pPr>
        <w:ind w:left="3600" w:hanging="360"/>
      </w:pPr>
    </w:lvl>
    <w:lvl w:ilvl="5" w:tplc="40090005" w:tentative="1">
      <w:start w:val="1"/>
      <w:numFmt w:val="lowerRoman"/>
      <w:lvlText w:val="%6."/>
      <w:lvlJc w:val="right"/>
      <w:pPr>
        <w:ind w:left="4320" w:hanging="180"/>
      </w:pPr>
    </w:lvl>
    <w:lvl w:ilvl="6" w:tplc="40090001" w:tentative="1">
      <w:start w:val="1"/>
      <w:numFmt w:val="decimal"/>
      <w:lvlText w:val="%7."/>
      <w:lvlJc w:val="left"/>
      <w:pPr>
        <w:ind w:left="5040" w:hanging="360"/>
      </w:pPr>
    </w:lvl>
    <w:lvl w:ilvl="7" w:tplc="40090003" w:tentative="1">
      <w:start w:val="1"/>
      <w:numFmt w:val="lowerLetter"/>
      <w:lvlText w:val="%8."/>
      <w:lvlJc w:val="left"/>
      <w:pPr>
        <w:ind w:left="5760" w:hanging="360"/>
      </w:pPr>
    </w:lvl>
    <w:lvl w:ilvl="8" w:tplc="40090005" w:tentative="1">
      <w:start w:val="1"/>
      <w:numFmt w:val="lowerRoman"/>
      <w:lvlText w:val="%9."/>
      <w:lvlJc w:val="right"/>
      <w:pPr>
        <w:ind w:left="6480" w:hanging="180"/>
      </w:pPr>
    </w:lvl>
  </w:abstractNum>
  <w:abstractNum w:abstractNumId="209">
    <w:nsid w:val="52294428"/>
    <w:multiLevelType w:val="hybridMultilevel"/>
    <w:tmpl w:val="644E64F6"/>
    <w:lvl w:ilvl="0" w:tplc="9A36B2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528757E2"/>
    <w:multiLevelType w:val="hybridMultilevel"/>
    <w:tmpl w:val="A650E0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1">
    <w:nsid w:val="53220ECE"/>
    <w:multiLevelType w:val="hybridMultilevel"/>
    <w:tmpl w:val="644E64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54C41995"/>
    <w:multiLevelType w:val="hybridMultilevel"/>
    <w:tmpl w:val="0E3434B0"/>
    <w:lvl w:ilvl="0" w:tplc="04090019">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13">
    <w:nsid w:val="54D10F4E"/>
    <w:multiLevelType w:val="hybridMultilevel"/>
    <w:tmpl w:val="644E64F6"/>
    <w:lvl w:ilvl="0" w:tplc="04090001">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14">
    <w:nsid w:val="54F2169E"/>
    <w:multiLevelType w:val="hybridMultilevel"/>
    <w:tmpl w:val="1CDA46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55211BA2"/>
    <w:multiLevelType w:val="hybridMultilevel"/>
    <w:tmpl w:val="AC34DF9C"/>
    <w:lvl w:ilvl="0" w:tplc="43825AB8">
      <w:start w:val="19"/>
      <w:numFmt w:val="decimal"/>
      <w:lvlText w:val="1.%1 "/>
      <w:lvlJc w:val="left"/>
      <w:pPr>
        <w:ind w:left="360" w:hanging="360"/>
      </w:pPr>
      <w:rPr>
        <w:rFonts w:ascii="Times New Roman" w:hAnsi="Times New Roman" w:hint="default"/>
        <w:b w:val="0"/>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552C379F"/>
    <w:multiLevelType w:val="hybridMultilevel"/>
    <w:tmpl w:val="47C81318"/>
    <w:lvl w:ilvl="0" w:tplc="04090017">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17">
    <w:nsid w:val="55EF7E25"/>
    <w:multiLevelType w:val="hybridMultilevel"/>
    <w:tmpl w:val="43E057F2"/>
    <w:lvl w:ilvl="0" w:tplc="04090019">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18">
    <w:nsid w:val="57912836"/>
    <w:multiLevelType w:val="multilevel"/>
    <w:tmpl w:val="BBF084C8"/>
    <w:lvl w:ilvl="0">
      <w:start w:val="2"/>
      <w:numFmt w:val="decimal"/>
      <w:lvlText w:val="%1.0"/>
      <w:lvlJc w:val="left"/>
      <w:pPr>
        <w:tabs>
          <w:tab w:val="num" w:pos="2520"/>
        </w:tabs>
        <w:ind w:left="2520" w:hanging="360"/>
      </w:pPr>
      <w:rPr>
        <w:rFonts w:hint="default"/>
      </w:rPr>
    </w:lvl>
    <w:lvl w:ilvl="1">
      <w:start w:val="1"/>
      <w:numFmt w:val="decimal"/>
      <w:lvlText w:val="%1.%2"/>
      <w:lvlJc w:val="left"/>
      <w:pPr>
        <w:tabs>
          <w:tab w:val="num" w:pos="3240"/>
        </w:tabs>
        <w:ind w:left="3240" w:hanging="360"/>
      </w:pPr>
      <w:rPr>
        <w:rFonts w:hint="default"/>
      </w:rPr>
    </w:lvl>
    <w:lvl w:ilvl="2">
      <w:start w:val="1"/>
      <w:numFmt w:val="decimal"/>
      <w:lvlText w:val="%1.%2.%3"/>
      <w:lvlJc w:val="left"/>
      <w:pPr>
        <w:tabs>
          <w:tab w:val="num" w:pos="4320"/>
        </w:tabs>
        <w:ind w:left="432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6840"/>
        </w:tabs>
        <w:ind w:left="684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8640"/>
        </w:tabs>
        <w:ind w:left="8640" w:hanging="1440"/>
      </w:pPr>
      <w:rPr>
        <w:rFonts w:hint="default"/>
      </w:rPr>
    </w:lvl>
    <w:lvl w:ilvl="8">
      <w:start w:val="1"/>
      <w:numFmt w:val="decimal"/>
      <w:lvlText w:val="%1.%2.%3.%4.%5.%6.%7.%8.%9"/>
      <w:lvlJc w:val="left"/>
      <w:pPr>
        <w:tabs>
          <w:tab w:val="num" w:pos="9720"/>
        </w:tabs>
        <w:ind w:left="9720" w:hanging="1800"/>
      </w:pPr>
      <w:rPr>
        <w:rFonts w:hint="default"/>
      </w:rPr>
    </w:lvl>
  </w:abstractNum>
  <w:abstractNum w:abstractNumId="219">
    <w:nsid w:val="57A805E6"/>
    <w:multiLevelType w:val="hybridMultilevel"/>
    <w:tmpl w:val="C7F69BF0"/>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20">
    <w:nsid w:val="57D375FC"/>
    <w:multiLevelType w:val="multilevel"/>
    <w:tmpl w:val="9500CF22"/>
    <w:lvl w:ilvl="0">
      <w:start w:val="1"/>
      <w:numFmt w:val="decimal"/>
      <w:lvlText w:val="%1."/>
      <w:lvlJc w:val="left"/>
      <w:pPr>
        <w:tabs>
          <w:tab w:val="num" w:pos="720"/>
        </w:tabs>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1">
    <w:nsid w:val="58020FB2"/>
    <w:multiLevelType w:val="multilevel"/>
    <w:tmpl w:val="494A2282"/>
    <w:lvl w:ilvl="0">
      <w:start w:val="4"/>
      <w:numFmt w:val="decimal"/>
      <w:lvlText w:val="%1.0."/>
      <w:lvlJc w:val="left"/>
      <w:pPr>
        <w:tabs>
          <w:tab w:val="num" w:pos="360"/>
        </w:tabs>
        <w:ind w:left="360" w:hanging="360"/>
      </w:pPr>
      <w:rPr>
        <w:rFonts w:ascii="Arial" w:hAnsi="Arial" w:hint="default"/>
        <w:b/>
        <w:i w:val="0"/>
        <w:sz w:val="20"/>
      </w:rPr>
    </w:lvl>
    <w:lvl w:ilvl="1">
      <w:start w:val="1"/>
      <w:numFmt w:val="decimal"/>
      <w:lvlText w:val="%1. %2"/>
      <w:lvlJc w:val="left"/>
      <w:pPr>
        <w:tabs>
          <w:tab w:val="num" w:pos="792"/>
        </w:tabs>
        <w:ind w:left="792" w:hanging="432"/>
      </w:pPr>
      <w:rPr>
        <w:rFonts w:ascii="Arial" w:hAnsi="Arial" w:hint="default"/>
        <w:b w:val="0"/>
        <w:i w:val="0"/>
        <w:sz w:val="20"/>
      </w:rPr>
    </w:lvl>
    <w:lvl w:ilvl="2">
      <w:start w:val="1"/>
      <w:numFmt w:val="decimal"/>
      <w:lvlText w:val="5.%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nsid w:val="584C1CB4"/>
    <w:multiLevelType w:val="hybridMultilevel"/>
    <w:tmpl w:val="911C774A"/>
    <w:lvl w:ilvl="0" w:tplc="40090001">
      <w:start w:val="1"/>
      <w:numFmt w:val="decimal"/>
      <w:lvlText w:val="%1."/>
      <w:lvlJc w:val="left"/>
      <w:pPr>
        <w:ind w:left="720" w:hanging="360"/>
      </w:pPr>
    </w:lvl>
    <w:lvl w:ilvl="1" w:tplc="40090003">
      <w:start w:val="1"/>
      <w:numFmt w:val="lowerLetter"/>
      <w:lvlText w:val="%2)"/>
      <w:lvlJc w:val="left"/>
      <w:pPr>
        <w:ind w:left="1440" w:hanging="360"/>
      </w:pPr>
      <w:rPr>
        <w:rFonts w:hint="default"/>
      </w:rPr>
    </w:lvl>
    <w:lvl w:ilvl="2" w:tplc="40090005" w:tentative="1">
      <w:start w:val="1"/>
      <w:numFmt w:val="lowerRoman"/>
      <w:lvlText w:val="%3."/>
      <w:lvlJc w:val="right"/>
      <w:pPr>
        <w:ind w:left="2160" w:hanging="180"/>
      </w:pPr>
    </w:lvl>
    <w:lvl w:ilvl="3" w:tplc="40090001" w:tentative="1">
      <w:start w:val="1"/>
      <w:numFmt w:val="decimal"/>
      <w:lvlText w:val="%4."/>
      <w:lvlJc w:val="left"/>
      <w:pPr>
        <w:ind w:left="2880" w:hanging="360"/>
      </w:pPr>
    </w:lvl>
    <w:lvl w:ilvl="4" w:tplc="40090003" w:tentative="1">
      <w:start w:val="1"/>
      <w:numFmt w:val="lowerLetter"/>
      <w:lvlText w:val="%5."/>
      <w:lvlJc w:val="left"/>
      <w:pPr>
        <w:ind w:left="3600" w:hanging="360"/>
      </w:pPr>
    </w:lvl>
    <w:lvl w:ilvl="5" w:tplc="40090005" w:tentative="1">
      <w:start w:val="1"/>
      <w:numFmt w:val="lowerRoman"/>
      <w:lvlText w:val="%6."/>
      <w:lvlJc w:val="right"/>
      <w:pPr>
        <w:ind w:left="4320" w:hanging="180"/>
      </w:pPr>
    </w:lvl>
    <w:lvl w:ilvl="6" w:tplc="40090001" w:tentative="1">
      <w:start w:val="1"/>
      <w:numFmt w:val="decimal"/>
      <w:lvlText w:val="%7."/>
      <w:lvlJc w:val="left"/>
      <w:pPr>
        <w:ind w:left="5040" w:hanging="360"/>
      </w:pPr>
    </w:lvl>
    <w:lvl w:ilvl="7" w:tplc="40090003" w:tentative="1">
      <w:start w:val="1"/>
      <w:numFmt w:val="lowerLetter"/>
      <w:lvlText w:val="%8."/>
      <w:lvlJc w:val="left"/>
      <w:pPr>
        <w:ind w:left="5760" w:hanging="360"/>
      </w:pPr>
    </w:lvl>
    <w:lvl w:ilvl="8" w:tplc="40090005" w:tentative="1">
      <w:start w:val="1"/>
      <w:numFmt w:val="lowerRoman"/>
      <w:lvlText w:val="%9."/>
      <w:lvlJc w:val="right"/>
      <w:pPr>
        <w:ind w:left="6480" w:hanging="180"/>
      </w:pPr>
    </w:lvl>
  </w:abstractNum>
  <w:abstractNum w:abstractNumId="223">
    <w:nsid w:val="584D5107"/>
    <w:multiLevelType w:val="hybridMultilevel"/>
    <w:tmpl w:val="9E7ED978"/>
    <w:lvl w:ilvl="0" w:tplc="0409000F">
      <w:start w:val="1"/>
      <w:numFmt w:val="bullet"/>
      <w:lvlText w:val=""/>
      <w:lvlJc w:val="left"/>
      <w:pPr>
        <w:ind w:left="720" w:hanging="360"/>
      </w:pPr>
      <w:rPr>
        <w:rFonts w:ascii="Symbol" w:hAnsi="Symbol" w:hint="default"/>
      </w:rPr>
    </w:lvl>
    <w:lvl w:ilvl="1" w:tplc="74E63678"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24">
    <w:nsid w:val="58766971"/>
    <w:multiLevelType w:val="hybridMultilevel"/>
    <w:tmpl w:val="BE24E128"/>
    <w:lvl w:ilvl="0" w:tplc="B290B462">
      <w:start w:val="1"/>
      <w:numFmt w:val="lowerLetter"/>
      <w:lvlText w:val="%1."/>
      <w:lvlJc w:val="left"/>
      <w:pPr>
        <w:ind w:left="720" w:hanging="360"/>
      </w:pPr>
    </w:lvl>
    <w:lvl w:ilvl="1" w:tplc="92BA645E" w:tentative="1">
      <w:start w:val="1"/>
      <w:numFmt w:val="lowerLetter"/>
      <w:lvlText w:val="%2."/>
      <w:lvlJc w:val="left"/>
      <w:pPr>
        <w:ind w:left="1440" w:hanging="360"/>
      </w:pPr>
    </w:lvl>
    <w:lvl w:ilvl="2" w:tplc="D520A596" w:tentative="1">
      <w:start w:val="1"/>
      <w:numFmt w:val="lowerRoman"/>
      <w:lvlText w:val="%3."/>
      <w:lvlJc w:val="right"/>
      <w:pPr>
        <w:ind w:left="2160" w:hanging="180"/>
      </w:pPr>
    </w:lvl>
    <w:lvl w:ilvl="3" w:tplc="E0B042CC" w:tentative="1">
      <w:start w:val="1"/>
      <w:numFmt w:val="decimal"/>
      <w:lvlText w:val="%4."/>
      <w:lvlJc w:val="left"/>
      <w:pPr>
        <w:ind w:left="2880" w:hanging="360"/>
      </w:pPr>
    </w:lvl>
    <w:lvl w:ilvl="4" w:tplc="FB962FAA" w:tentative="1">
      <w:start w:val="1"/>
      <w:numFmt w:val="lowerLetter"/>
      <w:lvlText w:val="%5."/>
      <w:lvlJc w:val="left"/>
      <w:pPr>
        <w:ind w:left="3600" w:hanging="360"/>
      </w:pPr>
    </w:lvl>
    <w:lvl w:ilvl="5" w:tplc="F10A8D6C" w:tentative="1">
      <w:start w:val="1"/>
      <w:numFmt w:val="lowerRoman"/>
      <w:lvlText w:val="%6."/>
      <w:lvlJc w:val="right"/>
      <w:pPr>
        <w:ind w:left="4320" w:hanging="180"/>
      </w:pPr>
    </w:lvl>
    <w:lvl w:ilvl="6" w:tplc="CA641950" w:tentative="1">
      <w:start w:val="1"/>
      <w:numFmt w:val="decimal"/>
      <w:lvlText w:val="%7."/>
      <w:lvlJc w:val="left"/>
      <w:pPr>
        <w:ind w:left="5040" w:hanging="360"/>
      </w:pPr>
    </w:lvl>
    <w:lvl w:ilvl="7" w:tplc="5A445C06" w:tentative="1">
      <w:start w:val="1"/>
      <w:numFmt w:val="lowerLetter"/>
      <w:lvlText w:val="%8."/>
      <w:lvlJc w:val="left"/>
      <w:pPr>
        <w:ind w:left="5760" w:hanging="360"/>
      </w:pPr>
    </w:lvl>
    <w:lvl w:ilvl="8" w:tplc="E5D6BF62" w:tentative="1">
      <w:start w:val="1"/>
      <w:numFmt w:val="lowerRoman"/>
      <w:lvlText w:val="%9."/>
      <w:lvlJc w:val="right"/>
      <w:pPr>
        <w:ind w:left="6480" w:hanging="180"/>
      </w:pPr>
    </w:lvl>
  </w:abstractNum>
  <w:abstractNum w:abstractNumId="225">
    <w:nsid w:val="588C4D87"/>
    <w:multiLevelType w:val="hybridMultilevel"/>
    <w:tmpl w:val="644E64F6"/>
    <w:lvl w:ilvl="0" w:tplc="65DAC7A6">
      <w:start w:val="1"/>
      <w:numFmt w:val="lowerLetter"/>
      <w:lvlText w:val="%1)"/>
      <w:lvlJc w:val="left"/>
      <w:pPr>
        <w:ind w:left="720" w:hanging="360"/>
      </w:pPr>
      <w:rPr>
        <w:rFonts w:hint="default"/>
      </w:rPr>
    </w:lvl>
    <w:lvl w:ilvl="1" w:tplc="D20A5694" w:tentative="1">
      <w:start w:val="1"/>
      <w:numFmt w:val="lowerLetter"/>
      <w:lvlText w:val="%2."/>
      <w:lvlJc w:val="left"/>
      <w:pPr>
        <w:ind w:left="1440" w:hanging="360"/>
      </w:pPr>
    </w:lvl>
    <w:lvl w:ilvl="2" w:tplc="ED684E56" w:tentative="1">
      <w:start w:val="1"/>
      <w:numFmt w:val="lowerRoman"/>
      <w:lvlText w:val="%3."/>
      <w:lvlJc w:val="right"/>
      <w:pPr>
        <w:ind w:left="2160" w:hanging="180"/>
      </w:pPr>
    </w:lvl>
    <w:lvl w:ilvl="3" w:tplc="89922230" w:tentative="1">
      <w:start w:val="1"/>
      <w:numFmt w:val="decimal"/>
      <w:lvlText w:val="%4."/>
      <w:lvlJc w:val="left"/>
      <w:pPr>
        <w:ind w:left="2880" w:hanging="360"/>
      </w:pPr>
    </w:lvl>
    <w:lvl w:ilvl="4" w:tplc="DDFA81DA" w:tentative="1">
      <w:start w:val="1"/>
      <w:numFmt w:val="lowerLetter"/>
      <w:lvlText w:val="%5."/>
      <w:lvlJc w:val="left"/>
      <w:pPr>
        <w:ind w:left="3600" w:hanging="360"/>
      </w:pPr>
    </w:lvl>
    <w:lvl w:ilvl="5" w:tplc="1214D674" w:tentative="1">
      <w:start w:val="1"/>
      <w:numFmt w:val="lowerRoman"/>
      <w:lvlText w:val="%6."/>
      <w:lvlJc w:val="right"/>
      <w:pPr>
        <w:ind w:left="4320" w:hanging="180"/>
      </w:pPr>
    </w:lvl>
    <w:lvl w:ilvl="6" w:tplc="CAD2740E" w:tentative="1">
      <w:start w:val="1"/>
      <w:numFmt w:val="decimal"/>
      <w:lvlText w:val="%7."/>
      <w:lvlJc w:val="left"/>
      <w:pPr>
        <w:ind w:left="5040" w:hanging="360"/>
      </w:pPr>
    </w:lvl>
    <w:lvl w:ilvl="7" w:tplc="B204C0AE" w:tentative="1">
      <w:start w:val="1"/>
      <w:numFmt w:val="lowerLetter"/>
      <w:lvlText w:val="%8."/>
      <w:lvlJc w:val="left"/>
      <w:pPr>
        <w:ind w:left="5760" w:hanging="360"/>
      </w:pPr>
    </w:lvl>
    <w:lvl w:ilvl="8" w:tplc="77486F3E" w:tentative="1">
      <w:start w:val="1"/>
      <w:numFmt w:val="lowerRoman"/>
      <w:lvlText w:val="%9."/>
      <w:lvlJc w:val="right"/>
      <w:pPr>
        <w:ind w:left="6480" w:hanging="180"/>
      </w:pPr>
    </w:lvl>
  </w:abstractNum>
  <w:abstractNum w:abstractNumId="226">
    <w:nsid w:val="58C00009"/>
    <w:multiLevelType w:val="hybridMultilevel"/>
    <w:tmpl w:val="644E64F6"/>
    <w:lvl w:ilvl="0" w:tplc="40090001">
      <w:start w:val="1"/>
      <w:numFmt w:val="lowerLetter"/>
      <w:lvlText w:val="%1)"/>
      <w:lvlJc w:val="left"/>
      <w:pPr>
        <w:ind w:left="720" w:hanging="360"/>
      </w:pPr>
      <w:rPr>
        <w:rFonts w:hint="default"/>
      </w:rPr>
    </w:lvl>
    <w:lvl w:ilvl="1" w:tplc="40090003" w:tentative="1">
      <w:start w:val="1"/>
      <w:numFmt w:val="lowerLetter"/>
      <w:lvlText w:val="%2."/>
      <w:lvlJc w:val="left"/>
      <w:pPr>
        <w:ind w:left="1440" w:hanging="360"/>
      </w:pPr>
    </w:lvl>
    <w:lvl w:ilvl="2" w:tplc="40090005" w:tentative="1">
      <w:start w:val="1"/>
      <w:numFmt w:val="lowerRoman"/>
      <w:lvlText w:val="%3."/>
      <w:lvlJc w:val="right"/>
      <w:pPr>
        <w:ind w:left="2160" w:hanging="180"/>
      </w:pPr>
    </w:lvl>
    <w:lvl w:ilvl="3" w:tplc="40090001" w:tentative="1">
      <w:start w:val="1"/>
      <w:numFmt w:val="decimal"/>
      <w:lvlText w:val="%4."/>
      <w:lvlJc w:val="left"/>
      <w:pPr>
        <w:ind w:left="2880" w:hanging="360"/>
      </w:pPr>
    </w:lvl>
    <w:lvl w:ilvl="4" w:tplc="40090003" w:tentative="1">
      <w:start w:val="1"/>
      <w:numFmt w:val="lowerLetter"/>
      <w:lvlText w:val="%5."/>
      <w:lvlJc w:val="left"/>
      <w:pPr>
        <w:ind w:left="3600" w:hanging="360"/>
      </w:pPr>
    </w:lvl>
    <w:lvl w:ilvl="5" w:tplc="40090005" w:tentative="1">
      <w:start w:val="1"/>
      <w:numFmt w:val="lowerRoman"/>
      <w:lvlText w:val="%6."/>
      <w:lvlJc w:val="right"/>
      <w:pPr>
        <w:ind w:left="4320" w:hanging="180"/>
      </w:pPr>
    </w:lvl>
    <w:lvl w:ilvl="6" w:tplc="40090001" w:tentative="1">
      <w:start w:val="1"/>
      <w:numFmt w:val="decimal"/>
      <w:lvlText w:val="%7."/>
      <w:lvlJc w:val="left"/>
      <w:pPr>
        <w:ind w:left="5040" w:hanging="360"/>
      </w:pPr>
    </w:lvl>
    <w:lvl w:ilvl="7" w:tplc="40090003" w:tentative="1">
      <w:start w:val="1"/>
      <w:numFmt w:val="lowerLetter"/>
      <w:lvlText w:val="%8."/>
      <w:lvlJc w:val="left"/>
      <w:pPr>
        <w:ind w:left="5760" w:hanging="360"/>
      </w:pPr>
    </w:lvl>
    <w:lvl w:ilvl="8" w:tplc="40090005" w:tentative="1">
      <w:start w:val="1"/>
      <w:numFmt w:val="lowerRoman"/>
      <w:lvlText w:val="%9."/>
      <w:lvlJc w:val="right"/>
      <w:pPr>
        <w:ind w:left="6480" w:hanging="180"/>
      </w:pPr>
    </w:lvl>
  </w:abstractNum>
  <w:abstractNum w:abstractNumId="227">
    <w:nsid w:val="58C53A5C"/>
    <w:multiLevelType w:val="multilevel"/>
    <w:tmpl w:val="4B9E45D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nsid w:val="59607590"/>
    <w:multiLevelType w:val="hybridMultilevel"/>
    <w:tmpl w:val="AECAF140"/>
    <w:lvl w:ilvl="0" w:tplc="04090019">
      <w:start w:val="1"/>
      <w:numFmt w:val="lowerLetter"/>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9">
    <w:nsid w:val="599B58CF"/>
    <w:multiLevelType w:val="hybridMultilevel"/>
    <w:tmpl w:val="993AB8CA"/>
    <w:lvl w:ilvl="0" w:tplc="04090017">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30">
    <w:nsid w:val="59D17198"/>
    <w:multiLevelType w:val="hybridMultilevel"/>
    <w:tmpl w:val="2B14FB58"/>
    <w:lvl w:ilvl="0" w:tplc="04090001">
      <w:start w:val="1"/>
      <w:numFmt w:val="decimal"/>
      <w:lvlText w:val="4.%1 "/>
      <w:lvlJc w:val="left"/>
      <w:pPr>
        <w:ind w:left="720" w:hanging="360"/>
      </w:pPr>
      <w:rPr>
        <w:rFonts w:ascii="Times New Roman" w:hAnsi="Times New Roman" w:hint="default"/>
        <w:b w:val="0"/>
        <w:i w:val="0"/>
        <w:sz w:val="24"/>
        <w:u w:val="none"/>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31">
    <w:nsid w:val="59F95C34"/>
    <w:multiLevelType w:val="multilevel"/>
    <w:tmpl w:val="0E5058E6"/>
    <w:lvl w:ilvl="0">
      <w:start w:val="1"/>
      <w:numFmt w:val="decimal"/>
      <w:lvlText w:val="%1"/>
      <w:lvlJc w:val="left"/>
      <w:pPr>
        <w:tabs>
          <w:tab w:val="num" w:pos="360"/>
        </w:tabs>
        <w:ind w:left="360" w:hanging="360"/>
      </w:pPr>
      <w:rPr>
        <w:rFonts w:hint="default"/>
      </w:rPr>
    </w:lvl>
    <w:lvl w:ilv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2">
    <w:nsid w:val="5A287D67"/>
    <w:multiLevelType w:val="hybridMultilevel"/>
    <w:tmpl w:val="7D36E7AA"/>
    <w:lvl w:ilvl="0" w:tplc="9E6E7ACC">
      <w:start w:val="1"/>
      <w:numFmt w:val="bullet"/>
      <w:lvlText w:val=""/>
      <w:lvlJc w:val="left"/>
      <w:pPr>
        <w:ind w:left="1035" w:hanging="360"/>
      </w:pPr>
      <w:rPr>
        <w:rFonts w:ascii="Wingdings" w:hAnsi="Wingdings" w:hint="default"/>
      </w:rPr>
    </w:lvl>
    <w:lvl w:ilvl="1" w:tplc="4E6279DE" w:tentative="1">
      <w:start w:val="1"/>
      <w:numFmt w:val="bullet"/>
      <w:lvlText w:val="o"/>
      <w:lvlJc w:val="left"/>
      <w:pPr>
        <w:ind w:left="1755" w:hanging="360"/>
      </w:pPr>
      <w:rPr>
        <w:rFonts w:ascii="Courier New" w:hAnsi="Courier New" w:cs="Courier New" w:hint="default"/>
      </w:rPr>
    </w:lvl>
    <w:lvl w:ilvl="2" w:tplc="C7686ED0" w:tentative="1">
      <w:start w:val="1"/>
      <w:numFmt w:val="bullet"/>
      <w:lvlText w:val=""/>
      <w:lvlJc w:val="left"/>
      <w:pPr>
        <w:ind w:left="2475" w:hanging="360"/>
      </w:pPr>
      <w:rPr>
        <w:rFonts w:ascii="Wingdings" w:hAnsi="Wingdings" w:hint="default"/>
      </w:rPr>
    </w:lvl>
    <w:lvl w:ilvl="3" w:tplc="98488B42" w:tentative="1">
      <w:start w:val="1"/>
      <w:numFmt w:val="bullet"/>
      <w:lvlText w:val=""/>
      <w:lvlJc w:val="left"/>
      <w:pPr>
        <w:ind w:left="3195" w:hanging="360"/>
      </w:pPr>
      <w:rPr>
        <w:rFonts w:ascii="Symbol" w:hAnsi="Symbol" w:hint="default"/>
      </w:rPr>
    </w:lvl>
    <w:lvl w:ilvl="4" w:tplc="CBF87E9C" w:tentative="1">
      <w:start w:val="1"/>
      <w:numFmt w:val="bullet"/>
      <w:lvlText w:val="o"/>
      <w:lvlJc w:val="left"/>
      <w:pPr>
        <w:ind w:left="3915" w:hanging="360"/>
      </w:pPr>
      <w:rPr>
        <w:rFonts w:ascii="Courier New" w:hAnsi="Courier New" w:cs="Courier New" w:hint="default"/>
      </w:rPr>
    </w:lvl>
    <w:lvl w:ilvl="5" w:tplc="931400E6" w:tentative="1">
      <w:start w:val="1"/>
      <w:numFmt w:val="bullet"/>
      <w:lvlText w:val=""/>
      <w:lvlJc w:val="left"/>
      <w:pPr>
        <w:ind w:left="4635" w:hanging="360"/>
      </w:pPr>
      <w:rPr>
        <w:rFonts w:ascii="Wingdings" w:hAnsi="Wingdings" w:hint="default"/>
      </w:rPr>
    </w:lvl>
    <w:lvl w:ilvl="6" w:tplc="B4026282" w:tentative="1">
      <w:start w:val="1"/>
      <w:numFmt w:val="bullet"/>
      <w:lvlText w:val=""/>
      <w:lvlJc w:val="left"/>
      <w:pPr>
        <w:ind w:left="5355" w:hanging="360"/>
      </w:pPr>
      <w:rPr>
        <w:rFonts w:ascii="Symbol" w:hAnsi="Symbol" w:hint="default"/>
      </w:rPr>
    </w:lvl>
    <w:lvl w:ilvl="7" w:tplc="6F7E99D6" w:tentative="1">
      <w:start w:val="1"/>
      <w:numFmt w:val="bullet"/>
      <w:lvlText w:val="o"/>
      <w:lvlJc w:val="left"/>
      <w:pPr>
        <w:ind w:left="6075" w:hanging="360"/>
      </w:pPr>
      <w:rPr>
        <w:rFonts w:ascii="Courier New" w:hAnsi="Courier New" w:cs="Courier New" w:hint="default"/>
      </w:rPr>
    </w:lvl>
    <w:lvl w:ilvl="8" w:tplc="4A18C98C" w:tentative="1">
      <w:start w:val="1"/>
      <w:numFmt w:val="bullet"/>
      <w:lvlText w:val=""/>
      <w:lvlJc w:val="left"/>
      <w:pPr>
        <w:ind w:left="6795" w:hanging="360"/>
      </w:pPr>
      <w:rPr>
        <w:rFonts w:ascii="Wingdings" w:hAnsi="Wingdings" w:hint="default"/>
      </w:rPr>
    </w:lvl>
  </w:abstractNum>
  <w:abstractNum w:abstractNumId="233">
    <w:nsid w:val="5ADD2339"/>
    <w:multiLevelType w:val="hybridMultilevel"/>
    <w:tmpl w:val="C8C479AA"/>
    <w:lvl w:ilvl="0" w:tplc="BA2225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nsid w:val="5B28591E"/>
    <w:multiLevelType w:val="hybridMultilevel"/>
    <w:tmpl w:val="233ABBFA"/>
    <w:lvl w:ilvl="0" w:tplc="698A47F0">
      <w:start w:val="1"/>
      <w:numFmt w:val="bullet"/>
      <w:lvlText w:val=""/>
      <w:lvlJc w:val="left"/>
      <w:pPr>
        <w:ind w:left="720" w:hanging="360"/>
      </w:pPr>
      <w:rPr>
        <w:rFonts w:ascii="Symbol" w:hAnsi="Symbol" w:hint="default"/>
      </w:rPr>
    </w:lvl>
    <w:lvl w:ilvl="1" w:tplc="160C2548" w:tentative="1">
      <w:start w:val="1"/>
      <w:numFmt w:val="bullet"/>
      <w:lvlText w:val="o"/>
      <w:lvlJc w:val="left"/>
      <w:pPr>
        <w:ind w:left="1440" w:hanging="360"/>
      </w:pPr>
      <w:rPr>
        <w:rFonts w:ascii="Courier New" w:hAnsi="Courier New" w:cs="Courier New" w:hint="default"/>
      </w:rPr>
    </w:lvl>
    <w:lvl w:ilvl="2" w:tplc="BB8A428A" w:tentative="1">
      <w:start w:val="1"/>
      <w:numFmt w:val="bullet"/>
      <w:lvlText w:val=""/>
      <w:lvlJc w:val="left"/>
      <w:pPr>
        <w:ind w:left="2160" w:hanging="360"/>
      </w:pPr>
      <w:rPr>
        <w:rFonts w:ascii="Wingdings" w:hAnsi="Wingdings" w:hint="default"/>
      </w:rPr>
    </w:lvl>
    <w:lvl w:ilvl="3" w:tplc="0BECA28C" w:tentative="1">
      <w:start w:val="1"/>
      <w:numFmt w:val="bullet"/>
      <w:lvlText w:val=""/>
      <w:lvlJc w:val="left"/>
      <w:pPr>
        <w:ind w:left="2880" w:hanging="360"/>
      </w:pPr>
      <w:rPr>
        <w:rFonts w:ascii="Symbol" w:hAnsi="Symbol" w:hint="default"/>
      </w:rPr>
    </w:lvl>
    <w:lvl w:ilvl="4" w:tplc="3BF6DB60" w:tentative="1">
      <w:start w:val="1"/>
      <w:numFmt w:val="bullet"/>
      <w:lvlText w:val="o"/>
      <w:lvlJc w:val="left"/>
      <w:pPr>
        <w:ind w:left="3600" w:hanging="360"/>
      </w:pPr>
      <w:rPr>
        <w:rFonts w:ascii="Courier New" w:hAnsi="Courier New" w:cs="Courier New" w:hint="default"/>
      </w:rPr>
    </w:lvl>
    <w:lvl w:ilvl="5" w:tplc="6E92391A" w:tentative="1">
      <w:start w:val="1"/>
      <w:numFmt w:val="bullet"/>
      <w:lvlText w:val=""/>
      <w:lvlJc w:val="left"/>
      <w:pPr>
        <w:ind w:left="4320" w:hanging="360"/>
      </w:pPr>
      <w:rPr>
        <w:rFonts w:ascii="Wingdings" w:hAnsi="Wingdings" w:hint="default"/>
      </w:rPr>
    </w:lvl>
    <w:lvl w:ilvl="6" w:tplc="1F9ABF96" w:tentative="1">
      <w:start w:val="1"/>
      <w:numFmt w:val="bullet"/>
      <w:lvlText w:val=""/>
      <w:lvlJc w:val="left"/>
      <w:pPr>
        <w:ind w:left="5040" w:hanging="360"/>
      </w:pPr>
      <w:rPr>
        <w:rFonts w:ascii="Symbol" w:hAnsi="Symbol" w:hint="default"/>
      </w:rPr>
    </w:lvl>
    <w:lvl w:ilvl="7" w:tplc="4D760BCC" w:tentative="1">
      <w:start w:val="1"/>
      <w:numFmt w:val="bullet"/>
      <w:lvlText w:val="o"/>
      <w:lvlJc w:val="left"/>
      <w:pPr>
        <w:ind w:left="5760" w:hanging="360"/>
      </w:pPr>
      <w:rPr>
        <w:rFonts w:ascii="Courier New" w:hAnsi="Courier New" w:cs="Courier New" w:hint="default"/>
      </w:rPr>
    </w:lvl>
    <w:lvl w:ilvl="8" w:tplc="EE4C863C" w:tentative="1">
      <w:start w:val="1"/>
      <w:numFmt w:val="bullet"/>
      <w:lvlText w:val=""/>
      <w:lvlJc w:val="left"/>
      <w:pPr>
        <w:ind w:left="6480" w:hanging="360"/>
      </w:pPr>
      <w:rPr>
        <w:rFonts w:ascii="Wingdings" w:hAnsi="Wingdings" w:hint="default"/>
      </w:rPr>
    </w:lvl>
  </w:abstractNum>
  <w:abstractNum w:abstractNumId="235">
    <w:nsid w:val="5B366950"/>
    <w:multiLevelType w:val="hybridMultilevel"/>
    <w:tmpl w:val="C76030C2"/>
    <w:lvl w:ilvl="0" w:tplc="4D3086E8">
      <w:start w:val="1"/>
      <w:numFmt w:val="decimal"/>
      <w:lvlText w:val="1.%1 "/>
      <w:lvlJc w:val="left"/>
      <w:pPr>
        <w:ind w:left="720" w:hanging="360"/>
      </w:pPr>
      <w:rPr>
        <w:rFonts w:ascii="Times New Roman" w:hAnsi="Times New Roman" w:hint="default"/>
        <w:b w:val="0"/>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5BE81DF0"/>
    <w:multiLevelType w:val="hybridMultilevel"/>
    <w:tmpl w:val="8C1A4C72"/>
    <w:lvl w:ilvl="0" w:tplc="703AC6C4">
      <w:start w:val="1"/>
      <w:numFmt w:val="decimal"/>
      <w:lvlText w:val="12.%1 "/>
      <w:lvlJc w:val="left"/>
      <w:pPr>
        <w:ind w:left="810" w:hanging="360"/>
      </w:pPr>
      <w:rPr>
        <w:rFonts w:ascii="Times New Roman" w:hAnsi="Times New Roman" w:hint="default"/>
        <w:b w:val="0"/>
        <w:i w:val="0"/>
        <w:sz w:val="24"/>
        <w:u w:val="none"/>
      </w:rPr>
    </w:lvl>
    <w:lvl w:ilvl="1" w:tplc="04090019">
      <w:start w:val="1"/>
      <w:numFmt w:val="decimal"/>
      <w:lvlText w:val="10.%2 "/>
      <w:lvlJc w:val="left"/>
      <w:pPr>
        <w:ind w:left="450" w:hanging="360"/>
      </w:pPr>
      <w:rPr>
        <w:rFonts w:ascii="Times New Roman" w:hAnsi="Times New Roman" w:hint="default"/>
        <w:b w:val="0"/>
        <w:i w:val="0"/>
        <w:sz w:val="24"/>
        <w:u w:val="none"/>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7">
    <w:nsid w:val="5C42071F"/>
    <w:multiLevelType w:val="hybridMultilevel"/>
    <w:tmpl w:val="A3B62100"/>
    <w:lvl w:ilvl="0" w:tplc="04090005">
      <w:start w:val="1"/>
      <w:numFmt w:val="decimal"/>
      <w:lvlText w:val="%1."/>
      <w:lvlJc w:val="left"/>
      <w:pPr>
        <w:ind w:left="720" w:hanging="360"/>
      </w:pPr>
    </w:lvl>
    <w:lvl w:ilvl="1" w:tplc="04090003">
      <w:start w:val="1"/>
      <w:numFmt w:val="lowerRoman"/>
      <w:lvlText w:val="%2)"/>
      <w:lvlJc w:val="left"/>
      <w:pPr>
        <w:ind w:left="1800" w:hanging="720"/>
      </w:pPr>
      <w:rPr>
        <w:rFonts w:hint="default"/>
      </w:rPr>
    </w:lvl>
    <w:lvl w:ilvl="2" w:tplc="04090005">
      <w:start w:val="1"/>
      <w:numFmt w:val="lowerRoman"/>
      <w:lvlText w:val="%3)"/>
      <w:lvlJc w:val="left"/>
      <w:pPr>
        <w:ind w:left="3060" w:hanging="360"/>
      </w:pPr>
      <w:rPr>
        <w:rFonts w:hint="default"/>
      </w:r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38">
    <w:nsid w:val="5C531D14"/>
    <w:multiLevelType w:val="hybridMultilevel"/>
    <w:tmpl w:val="644E64F6"/>
    <w:lvl w:ilvl="0" w:tplc="0409000F">
      <w:start w:val="1"/>
      <w:numFmt w:val="lowerLetter"/>
      <w:lvlText w:val="%1)"/>
      <w:lvlJc w:val="left"/>
      <w:pPr>
        <w:ind w:left="720" w:hanging="360"/>
      </w:pPr>
      <w:rPr>
        <w:rFonts w:hint="default"/>
      </w:rPr>
    </w:lvl>
    <w:lvl w:ilvl="1" w:tplc="6860830E" w:tentative="1">
      <w:start w:val="1"/>
      <w:numFmt w:val="lowerLetter"/>
      <w:lvlText w:val="%2."/>
      <w:lvlJc w:val="left"/>
      <w:pPr>
        <w:ind w:left="1440" w:hanging="360"/>
      </w:pPr>
    </w:lvl>
    <w:lvl w:ilvl="2" w:tplc="6860830E"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5CC53C5A"/>
    <w:multiLevelType w:val="hybridMultilevel"/>
    <w:tmpl w:val="644E64F6"/>
    <w:lvl w:ilvl="0" w:tplc="40090001">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40">
    <w:nsid w:val="5CD52857"/>
    <w:multiLevelType w:val="multilevel"/>
    <w:tmpl w:val="31FC1640"/>
    <w:lvl w:ilvl="0">
      <w:start w:val="5"/>
      <w:numFmt w:val="decimal"/>
      <w:lvlText w:val="%1.0"/>
      <w:lvlJc w:val="left"/>
      <w:pPr>
        <w:tabs>
          <w:tab w:val="num" w:pos="360"/>
        </w:tabs>
        <w:ind w:left="360" w:hanging="360"/>
      </w:pPr>
      <w:rPr>
        <w:rFonts w:hint="default"/>
      </w:rPr>
    </w:lvl>
    <w:lvl w:ilvl="1">
      <w:start w:val="1"/>
      <w:numFmt w:val="decimal"/>
      <w:lvlText w:val="5. %2"/>
      <w:lvlJc w:val="left"/>
      <w:pPr>
        <w:tabs>
          <w:tab w:val="num" w:pos="792"/>
        </w:tabs>
        <w:ind w:left="792" w:hanging="432"/>
      </w:pPr>
      <w:rPr>
        <w:rFonts w:hint="default"/>
      </w:rPr>
    </w:lvl>
    <w:lvl w:ilvl="2">
      <w:start w:val="1"/>
      <w:numFmt w:val="decimal"/>
      <w:lvlText w:val="5.%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1">
    <w:nsid w:val="5D15338E"/>
    <w:multiLevelType w:val="hybridMultilevel"/>
    <w:tmpl w:val="CB3A2FCC"/>
    <w:lvl w:ilvl="0" w:tplc="CBD08F88">
      <w:start w:val="1"/>
      <w:numFmt w:val="decimal"/>
      <w:lvlText w:val="3.%1 "/>
      <w:lvlJc w:val="left"/>
      <w:pPr>
        <w:ind w:left="720" w:hanging="360"/>
      </w:pPr>
      <w:rPr>
        <w:rFonts w:ascii="Times New Roman" w:hAnsi="Times New Roman" w:hint="default"/>
        <w:b w:val="0"/>
        <w:i w:val="0"/>
        <w:sz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nsid w:val="5D51288B"/>
    <w:multiLevelType w:val="hybridMultilevel"/>
    <w:tmpl w:val="0EBA4696"/>
    <w:lvl w:ilvl="0" w:tplc="9FFC0FF6">
      <w:start w:val="1"/>
      <w:numFmt w:val="lowerLetter"/>
      <w:lvlText w:val="%1."/>
      <w:lvlJc w:val="left"/>
      <w:pPr>
        <w:ind w:left="630" w:hanging="360"/>
      </w:pPr>
    </w:lvl>
    <w:lvl w:ilvl="1" w:tplc="A0EE3A5E" w:tentative="1">
      <w:start w:val="1"/>
      <w:numFmt w:val="lowerLetter"/>
      <w:lvlText w:val="%2."/>
      <w:lvlJc w:val="left"/>
      <w:pPr>
        <w:ind w:left="1350" w:hanging="360"/>
      </w:pPr>
    </w:lvl>
    <w:lvl w:ilvl="2" w:tplc="971EEB9C" w:tentative="1">
      <w:start w:val="1"/>
      <w:numFmt w:val="lowerRoman"/>
      <w:lvlText w:val="%3."/>
      <w:lvlJc w:val="right"/>
      <w:pPr>
        <w:ind w:left="2070" w:hanging="180"/>
      </w:pPr>
    </w:lvl>
    <w:lvl w:ilvl="3" w:tplc="4E8A7B0C" w:tentative="1">
      <w:start w:val="1"/>
      <w:numFmt w:val="decimal"/>
      <w:lvlText w:val="%4."/>
      <w:lvlJc w:val="left"/>
      <w:pPr>
        <w:ind w:left="2790" w:hanging="360"/>
      </w:pPr>
    </w:lvl>
    <w:lvl w:ilvl="4" w:tplc="12F81554" w:tentative="1">
      <w:start w:val="1"/>
      <w:numFmt w:val="lowerLetter"/>
      <w:lvlText w:val="%5."/>
      <w:lvlJc w:val="left"/>
      <w:pPr>
        <w:ind w:left="3510" w:hanging="360"/>
      </w:pPr>
    </w:lvl>
    <w:lvl w:ilvl="5" w:tplc="76D2D42A" w:tentative="1">
      <w:start w:val="1"/>
      <w:numFmt w:val="lowerRoman"/>
      <w:lvlText w:val="%6."/>
      <w:lvlJc w:val="right"/>
      <w:pPr>
        <w:ind w:left="4230" w:hanging="180"/>
      </w:pPr>
    </w:lvl>
    <w:lvl w:ilvl="6" w:tplc="DDA231FA" w:tentative="1">
      <w:start w:val="1"/>
      <w:numFmt w:val="decimal"/>
      <w:lvlText w:val="%7."/>
      <w:lvlJc w:val="left"/>
      <w:pPr>
        <w:ind w:left="4950" w:hanging="360"/>
      </w:pPr>
    </w:lvl>
    <w:lvl w:ilvl="7" w:tplc="8FEA8936" w:tentative="1">
      <w:start w:val="1"/>
      <w:numFmt w:val="lowerLetter"/>
      <w:lvlText w:val="%8."/>
      <w:lvlJc w:val="left"/>
      <w:pPr>
        <w:ind w:left="5670" w:hanging="360"/>
      </w:pPr>
    </w:lvl>
    <w:lvl w:ilvl="8" w:tplc="58449618" w:tentative="1">
      <w:start w:val="1"/>
      <w:numFmt w:val="lowerRoman"/>
      <w:lvlText w:val="%9."/>
      <w:lvlJc w:val="right"/>
      <w:pPr>
        <w:ind w:left="6390" w:hanging="180"/>
      </w:pPr>
    </w:lvl>
  </w:abstractNum>
  <w:abstractNum w:abstractNumId="243">
    <w:nsid w:val="5D955EB9"/>
    <w:multiLevelType w:val="hybridMultilevel"/>
    <w:tmpl w:val="644E64F6"/>
    <w:lvl w:ilvl="0" w:tplc="BE3A27CC">
      <w:start w:val="1"/>
      <w:numFmt w:val="lowerLetter"/>
      <w:lvlText w:val="%1)"/>
      <w:lvlJc w:val="left"/>
      <w:pPr>
        <w:ind w:left="720" w:hanging="360"/>
      </w:pPr>
      <w:rPr>
        <w:rFonts w:hint="default"/>
      </w:rPr>
    </w:lvl>
    <w:lvl w:ilvl="1" w:tplc="200CBE1A" w:tentative="1">
      <w:start w:val="1"/>
      <w:numFmt w:val="lowerLetter"/>
      <w:lvlText w:val="%2."/>
      <w:lvlJc w:val="left"/>
      <w:pPr>
        <w:ind w:left="1440" w:hanging="360"/>
      </w:pPr>
    </w:lvl>
    <w:lvl w:ilvl="2" w:tplc="81BC9F7C" w:tentative="1">
      <w:start w:val="1"/>
      <w:numFmt w:val="lowerRoman"/>
      <w:lvlText w:val="%3."/>
      <w:lvlJc w:val="right"/>
      <w:pPr>
        <w:ind w:left="2160" w:hanging="180"/>
      </w:pPr>
    </w:lvl>
    <w:lvl w:ilvl="3" w:tplc="00FE50F6" w:tentative="1">
      <w:start w:val="1"/>
      <w:numFmt w:val="decimal"/>
      <w:lvlText w:val="%4."/>
      <w:lvlJc w:val="left"/>
      <w:pPr>
        <w:ind w:left="2880" w:hanging="360"/>
      </w:pPr>
    </w:lvl>
    <w:lvl w:ilvl="4" w:tplc="4954979E" w:tentative="1">
      <w:start w:val="1"/>
      <w:numFmt w:val="lowerLetter"/>
      <w:lvlText w:val="%5."/>
      <w:lvlJc w:val="left"/>
      <w:pPr>
        <w:ind w:left="3600" w:hanging="360"/>
      </w:pPr>
    </w:lvl>
    <w:lvl w:ilvl="5" w:tplc="044C127C" w:tentative="1">
      <w:start w:val="1"/>
      <w:numFmt w:val="lowerRoman"/>
      <w:lvlText w:val="%6."/>
      <w:lvlJc w:val="right"/>
      <w:pPr>
        <w:ind w:left="4320" w:hanging="180"/>
      </w:pPr>
    </w:lvl>
    <w:lvl w:ilvl="6" w:tplc="6A500F94" w:tentative="1">
      <w:start w:val="1"/>
      <w:numFmt w:val="decimal"/>
      <w:lvlText w:val="%7."/>
      <w:lvlJc w:val="left"/>
      <w:pPr>
        <w:ind w:left="5040" w:hanging="360"/>
      </w:pPr>
    </w:lvl>
    <w:lvl w:ilvl="7" w:tplc="0C60FD1A" w:tentative="1">
      <w:start w:val="1"/>
      <w:numFmt w:val="lowerLetter"/>
      <w:lvlText w:val="%8."/>
      <w:lvlJc w:val="left"/>
      <w:pPr>
        <w:ind w:left="5760" w:hanging="360"/>
      </w:pPr>
    </w:lvl>
    <w:lvl w:ilvl="8" w:tplc="832C983A" w:tentative="1">
      <w:start w:val="1"/>
      <w:numFmt w:val="lowerRoman"/>
      <w:lvlText w:val="%9."/>
      <w:lvlJc w:val="right"/>
      <w:pPr>
        <w:ind w:left="6480" w:hanging="180"/>
      </w:pPr>
    </w:lvl>
  </w:abstractNum>
  <w:abstractNum w:abstractNumId="244">
    <w:nsid w:val="5E22084B"/>
    <w:multiLevelType w:val="hybridMultilevel"/>
    <w:tmpl w:val="644E64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nsid w:val="5E3C63FD"/>
    <w:multiLevelType w:val="hybridMultilevel"/>
    <w:tmpl w:val="4AE24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5EA10C8C"/>
    <w:multiLevelType w:val="hybridMultilevel"/>
    <w:tmpl w:val="EDC2A8FC"/>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47">
    <w:nsid w:val="5EB75FD4"/>
    <w:multiLevelType w:val="hybridMultilevel"/>
    <w:tmpl w:val="644E64F6"/>
    <w:lvl w:ilvl="0" w:tplc="04090001">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48">
    <w:nsid w:val="5F9405C1"/>
    <w:multiLevelType w:val="hybridMultilevel"/>
    <w:tmpl w:val="644E64F6"/>
    <w:lvl w:ilvl="0" w:tplc="47B684F8">
      <w:start w:val="1"/>
      <w:numFmt w:val="lowerLetter"/>
      <w:lvlText w:val="%1)"/>
      <w:lvlJc w:val="left"/>
      <w:pPr>
        <w:ind w:left="720" w:hanging="360"/>
      </w:pPr>
      <w:rPr>
        <w:rFonts w:hint="default"/>
      </w:rPr>
    </w:lvl>
    <w:lvl w:ilvl="1" w:tplc="9018583C" w:tentative="1">
      <w:start w:val="1"/>
      <w:numFmt w:val="lowerLetter"/>
      <w:lvlText w:val="%2."/>
      <w:lvlJc w:val="left"/>
      <w:pPr>
        <w:ind w:left="1440" w:hanging="360"/>
      </w:pPr>
    </w:lvl>
    <w:lvl w:ilvl="2" w:tplc="518018BE" w:tentative="1">
      <w:start w:val="1"/>
      <w:numFmt w:val="lowerRoman"/>
      <w:lvlText w:val="%3."/>
      <w:lvlJc w:val="right"/>
      <w:pPr>
        <w:ind w:left="2160" w:hanging="180"/>
      </w:pPr>
    </w:lvl>
    <w:lvl w:ilvl="3" w:tplc="ADDA2282" w:tentative="1">
      <w:start w:val="1"/>
      <w:numFmt w:val="decimal"/>
      <w:lvlText w:val="%4."/>
      <w:lvlJc w:val="left"/>
      <w:pPr>
        <w:ind w:left="2880" w:hanging="360"/>
      </w:pPr>
    </w:lvl>
    <w:lvl w:ilvl="4" w:tplc="41A480BA" w:tentative="1">
      <w:start w:val="1"/>
      <w:numFmt w:val="lowerLetter"/>
      <w:lvlText w:val="%5."/>
      <w:lvlJc w:val="left"/>
      <w:pPr>
        <w:ind w:left="3600" w:hanging="360"/>
      </w:pPr>
    </w:lvl>
    <w:lvl w:ilvl="5" w:tplc="BE844EE6" w:tentative="1">
      <w:start w:val="1"/>
      <w:numFmt w:val="lowerRoman"/>
      <w:lvlText w:val="%6."/>
      <w:lvlJc w:val="right"/>
      <w:pPr>
        <w:ind w:left="4320" w:hanging="180"/>
      </w:pPr>
    </w:lvl>
    <w:lvl w:ilvl="6" w:tplc="411407C2" w:tentative="1">
      <w:start w:val="1"/>
      <w:numFmt w:val="decimal"/>
      <w:lvlText w:val="%7."/>
      <w:lvlJc w:val="left"/>
      <w:pPr>
        <w:ind w:left="5040" w:hanging="360"/>
      </w:pPr>
    </w:lvl>
    <w:lvl w:ilvl="7" w:tplc="0E02A038" w:tentative="1">
      <w:start w:val="1"/>
      <w:numFmt w:val="lowerLetter"/>
      <w:lvlText w:val="%8."/>
      <w:lvlJc w:val="left"/>
      <w:pPr>
        <w:ind w:left="5760" w:hanging="360"/>
      </w:pPr>
    </w:lvl>
    <w:lvl w:ilvl="8" w:tplc="356277B0" w:tentative="1">
      <w:start w:val="1"/>
      <w:numFmt w:val="lowerRoman"/>
      <w:lvlText w:val="%9."/>
      <w:lvlJc w:val="right"/>
      <w:pPr>
        <w:ind w:left="6480" w:hanging="180"/>
      </w:pPr>
    </w:lvl>
  </w:abstractNum>
  <w:abstractNum w:abstractNumId="249">
    <w:nsid w:val="5FBB485F"/>
    <w:multiLevelType w:val="hybridMultilevel"/>
    <w:tmpl w:val="4C3E7B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nsid w:val="60C77D8D"/>
    <w:multiLevelType w:val="hybridMultilevel"/>
    <w:tmpl w:val="644E64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nsid w:val="610B2136"/>
    <w:multiLevelType w:val="hybridMultilevel"/>
    <w:tmpl w:val="BB52B2AE"/>
    <w:lvl w:ilvl="0" w:tplc="04090017">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2">
    <w:nsid w:val="619E3D38"/>
    <w:multiLevelType w:val="hybridMultilevel"/>
    <w:tmpl w:val="61B841CC"/>
    <w:lvl w:ilvl="0" w:tplc="04090017">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53">
    <w:nsid w:val="62B22478"/>
    <w:multiLevelType w:val="hybridMultilevel"/>
    <w:tmpl w:val="76422EB8"/>
    <w:lvl w:ilvl="0" w:tplc="04090019">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4">
    <w:nsid w:val="63417BFC"/>
    <w:multiLevelType w:val="hybridMultilevel"/>
    <w:tmpl w:val="69A2E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5">
    <w:nsid w:val="63771488"/>
    <w:multiLevelType w:val="multilevel"/>
    <w:tmpl w:val="9EA4A3DA"/>
    <w:lvl w:ilvl="0">
      <w:start w:val="4"/>
      <w:numFmt w:val="decimal"/>
      <w:lvlText w:val="%1.0"/>
      <w:lvlJc w:val="left"/>
      <w:pPr>
        <w:tabs>
          <w:tab w:val="num" w:pos="360"/>
        </w:tabs>
        <w:ind w:left="360" w:hanging="360"/>
      </w:pPr>
      <w:rPr>
        <w:rFonts w:hint="default"/>
      </w:rPr>
    </w:lvl>
    <w:lvl w:ilvl="1">
      <w:start w:val="1"/>
      <w:numFmt w:val="decimal"/>
      <w:lvlText w:val="%1.%2"/>
      <w:lvlJc w:val="left"/>
      <w:pPr>
        <w:tabs>
          <w:tab w:val="num" w:pos="936"/>
        </w:tabs>
        <w:ind w:left="936" w:hanging="360"/>
      </w:pPr>
      <w:rPr>
        <w:rFonts w:hint="default"/>
      </w:rPr>
    </w:lvl>
    <w:lvl w:ilvl="2">
      <w:start w:val="1"/>
      <w:numFmt w:val="decimal"/>
      <w:lvlText w:val="%1.%2.%3"/>
      <w:lvlJc w:val="left"/>
      <w:pPr>
        <w:tabs>
          <w:tab w:val="num" w:pos="1872"/>
        </w:tabs>
        <w:ind w:left="1872" w:hanging="720"/>
      </w:pPr>
      <w:rPr>
        <w:rFonts w:hint="default"/>
      </w:rPr>
    </w:lvl>
    <w:lvl w:ilvl="3">
      <w:start w:val="1"/>
      <w:numFmt w:val="decimal"/>
      <w:lvlText w:val="%1.%2.%3.%4"/>
      <w:lvlJc w:val="left"/>
      <w:pPr>
        <w:tabs>
          <w:tab w:val="num" w:pos="2448"/>
        </w:tabs>
        <w:ind w:left="2448" w:hanging="720"/>
      </w:pPr>
      <w:rPr>
        <w:rFonts w:hint="default"/>
      </w:rPr>
    </w:lvl>
    <w:lvl w:ilvl="4">
      <w:start w:val="1"/>
      <w:numFmt w:val="decimal"/>
      <w:lvlText w:val="%1.%2.%3.%4.%5"/>
      <w:lvlJc w:val="left"/>
      <w:pPr>
        <w:tabs>
          <w:tab w:val="num" w:pos="3384"/>
        </w:tabs>
        <w:ind w:left="3384" w:hanging="1080"/>
      </w:pPr>
      <w:rPr>
        <w:rFonts w:hint="default"/>
      </w:rPr>
    </w:lvl>
    <w:lvl w:ilvl="5">
      <w:start w:val="1"/>
      <w:numFmt w:val="decimal"/>
      <w:lvlText w:val="%1.%2.%3.%4.%5.%6"/>
      <w:lvlJc w:val="left"/>
      <w:pPr>
        <w:tabs>
          <w:tab w:val="num" w:pos="3960"/>
        </w:tabs>
        <w:ind w:left="3960" w:hanging="1080"/>
      </w:pPr>
      <w:rPr>
        <w:rFonts w:hint="default"/>
      </w:rPr>
    </w:lvl>
    <w:lvl w:ilvl="6">
      <w:start w:val="1"/>
      <w:numFmt w:val="decimal"/>
      <w:lvlText w:val="%1.%2.%3.%4.%5.%6.%7"/>
      <w:lvlJc w:val="left"/>
      <w:pPr>
        <w:tabs>
          <w:tab w:val="num" w:pos="4896"/>
        </w:tabs>
        <w:ind w:left="4896" w:hanging="1440"/>
      </w:pPr>
      <w:rPr>
        <w:rFonts w:hint="default"/>
      </w:rPr>
    </w:lvl>
    <w:lvl w:ilvl="7">
      <w:start w:val="1"/>
      <w:numFmt w:val="decimal"/>
      <w:lvlText w:val="%1.%2.%3.%4.%5.%6.%7.%8"/>
      <w:lvlJc w:val="left"/>
      <w:pPr>
        <w:tabs>
          <w:tab w:val="num" w:pos="5472"/>
        </w:tabs>
        <w:ind w:left="5472" w:hanging="1440"/>
      </w:pPr>
      <w:rPr>
        <w:rFonts w:hint="default"/>
      </w:rPr>
    </w:lvl>
    <w:lvl w:ilvl="8">
      <w:start w:val="1"/>
      <w:numFmt w:val="decimal"/>
      <w:lvlText w:val="%1.%2.%3.%4.%5.%6.%7.%8.%9"/>
      <w:lvlJc w:val="left"/>
      <w:pPr>
        <w:tabs>
          <w:tab w:val="num" w:pos="6408"/>
        </w:tabs>
        <w:ind w:left="6408" w:hanging="1800"/>
      </w:pPr>
      <w:rPr>
        <w:rFonts w:hint="default"/>
      </w:rPr>
    </w:lvl>
  </w:abstractNum>
  <w:abstractNum w:abstractNumId="256">
    <w:nsid w:val="6395067F"/>
    <w:multiLevelType w:val="hybridMultilevel"/>
    <w:tmpl w:val="D9C4D086"/>
    <w:lvl w:ilvl="0" w:tplc="36CC99DC">
      <w:start w:val="1"/>
      <w:numFmt w:val="bullet"/>
      <w:lvlText w:val=""/>
      <w:lvlJc w:val="left"/>
      <w:pPr>
        <w:ind w:left="720" w:hanging="360"/>
      </w:pPr>
      <w:rPr>
        <w:rFonts w:ascii="Symbol" w:hAnsi="Symbol" w:hint="default"/>
      </w:rPr>
    </w:lvl>
    <w:lvl w:ilvl="1" w:tplc="3C70009C" w:tentative="1">
      <w:start w:val="1"/>
      <w:numFmt w:val="bullet"/>
      <w:lvlText w:val="o"/>
      <w:lvlJc w:val="left"/>
      <w:pPr>
        <w:ind w:left="1440" w:hanging="360"/>
      </w:pPr>
      <w:rPr>
        <w:rFonts w:ascii="Courier New" w:hAnsi="Courier New" w:cs="Courier New" w:hint="default"/>
      </w:rPr>
    </w:lvl>
    <w:lvl w:ilvl="2" w:tplc="A6CC6296" w:tentative="1">
      <w:start w:val="1"/>
      <w:numFmt w:val="bullet"/>
      <w:lvlText w:val=""/>
      <w:lvlJc w:val="left"/>
      <w:pPr>
        <w:ind w:left="2160" w:hanging="360"/>
      </w:pPr>
      <w:rPr>
        <w:rFonts w:ascii="Wingdings" w:hAnsi="Wingdings" w:hint="default"/>
      </w:rPr>
    </w:lvl>
    <w:lvl w:ilvl="3" w:tplc="A126C614" w:tentative="1">
      <w:start w:val="1"/>
      <w:numFmt w:val="bullet"/>
      <w:lvlText w:val=""/>
      <w:lvlJc w:val="left"/>
      <w:pPr>
        <w:ind w:left="2880" w:hanging="360"/>
      </w:pPr>
      <w:rPr>
        <w:rFonts w:ascii="Symbol" w:hAnsi="Symbol" w:hint="default"/>
      </w:rPr>
    </w:lvl>
    <w:lvl w:ilvl="4" w:tplc="79A67448" w:tentative="1">
      <w:start w:val="1"/>
      <w:numFmt w:val="bullet"/>
      <w:lvlText w:val="o"/>
      <w:lvlJc w:val="left"/>
      <w:pPr>
        <w:ind w:left="3600" w:hanging="360"/>
      </w:pPr>
      <w:rPr>
        <w:rFonts w:ascii="Courier New" w:hAnsi="Courier New" w:cs="Courier New" w:hint="default"/>
      </w:rPr>
    </w:lvl>
    <w:lvl w:ilvl="5" w:tplc="79820ABE" w:tentative="1">
      <w:start w:val="1"/>
      <w:numFmt w:val="bullet"/>
      <w:lvlText w:val=""/>
      <w:lvlJc w:val="left"/>
      <w:pPr>
        <w:ind w:left="4320" w:hanging="360"/>
      </w:pPr>
      <w:rPr>
        <w:rFonts w:ascii="Wingdings" w:hAnsi="Wingdings" w:hint="default"/>
      </w:rPr>
    </w:lvl>
    <w:lvl w:ilvl="6" w:tplc="8DF6A4CC" w:tentative="1">
      <w:start w:val="1"/>
      <w:numFmt w:val="bullet"/>
      <w:lvlText w:val=""/>
      <w:lvlJc w:val="left"/>
      <w:pPr>
        <w:ind w:left="5040" w:hanging="360"/>
      </w:pPr>
      <w:rPr>
        <w:rFonts w:ascii="Symbol" w:hAnsi="Symbol" w:hint="default"/>
      </w:rPr>
    </w:lvl>
    <w:lvl w:ilvl="7" w:tplc="D322789A" w:tentative="1">
      <w:start w:val="1"/>
      <w:numFmt w:val="bullet"/>
      <w:lvlText w:val="o"/>
      <w:lvlJc w:val="left"/>
      <w:pPr>
        <w:ind w:left="5760" w:hanging="360"/>
      </w:pPr>
      <w:rPr>
        <w:rFonts w:ascii="Courier New" w:hAnsi="Courier New" w:cs="Courier New" w:hint="default"/>
      </w:rPr>
    </w:lvl>
    <w:lvl w:ilvl="8" w:tplc="0D26EC74" w:tentative="1">
      <w:start w:val="1"/>
      <w:numFmt w:val="bullet"/>
      <w:lvlText w:val=""/>
      <w:lvlJc w:val="left"/>
      <w:pPr>
        <w:ind w:left="6480" w:hanging="360"/>
      </w:pPr>
      <w:rPr>
        <w:rFonts w:ascii="Wingdings" w:hAnsi="Wingdings" w:hint="default"/>
      </w:rPr>
    </w:lvl>
  </w:abstractNum>
  <w:abstractNum w:abstractNumId="257">
    <w:nsid w:val="641119B4"/>
    <w:multiLevelType w:val="hybridMultilevel"/>
    <w:tmpl w:val="482A0038"/>
    <w:lvl w:ilvl="0" w:tplc="0409000F">
      <w:start w:val="1"/>
      <w:numFmt w:val="decimal"/>
      <w:lvlText w:val="%1."/>
      <w:lvlJc w:val="left"/>
      <w:pPr>
        <w:ind w:left="720" w:hanging="360"/>
      </w:pPr>
    </w:lvl>
    <w:lvl w:ilvl="1" w:tplc="04090019">
      <w:start w:val="1"/>
      <w:numFmt w:val="lowerRoman"/>
      <w:lvlText w:val="%2)"/>
      <w:lvlJc w:val="left"/>
      <w:pPr>
        <w:ind w:left="1800" w:hanging="720"/>
      </w:pPr>
      <w:rPr>
        <w:rFonts w:hint="default"/>
      </w:rPr>
    </w:lvl>
    <w:lvl w:ilvl="2" w:tplc="0409001B">
      <w:start w:val="1"/>
      <w:numFmt w:val="lowerRoman"/>
      <w:lvlText w:val="%3)"/>
      <w:lvlJc w:val="left"/>
      <w:pPr>
        <w:ind w:left="30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nsid w:val="66C977C5"/>
    <w:multiLevelType w:val="hybridMultilevel"/>
    <w:tmpl w:val="644E64F6"/>
    <w:lvl w:ilvl="0" w:tplc="0409000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nsid w:val="66F8088A"/>
    <w:multiLevelType w:val="hybridMultilevel"/>
    <w:tmpl w:val="6E7AB4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nsid w:val="67766636"/>
    <w:multiLevelType w:val="hybridMultilevel"/>
    <w:tmpl w:val="644E64F6"/>
    <w:lvl w:ilvl="0" w:tplc="4009000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nsid w:val="68042960"/>
    <w:multiLevelType w:val="hybridMultilevel"/>
    <w:tmpl w:val="CEDEC624"/>
    <w:lvl w:ilvl="0" w:tplc="04090017">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62">
    <w:nsid w:val="680A10E2"/>
    <w:multiLevelType w:val="hybridMultilevel"/>
    <w:tmpl w:val="644E64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nsid w:val="68560860"/>
    <w:multiLevelType w:val="hybridMultilevel"/>
    <w:tmpl w:val="644E64F6"/>
    <w:lvl w:ilvl="0" w:tplc="C3E494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nsid w:val="68F4136C"/>
    <w:multiLevelType w:val="hybridMultilevel"/>
    <w:tmpl w:val="6F3A9F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5">
    <w:nsid w:val="692A4459"/>
    <w:multiLevelType w:val="hybridMultilevel"/>
    <w:tmpl w:val="5A3E72F4"/>
    <w:lvl w:ilvl="0" w:tplc="04090017">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66">
    <w:nsid w:val="69A82C76"/>
    <w:multiLevelType w:val="hybridMultilevel"/>
    <w:tmpl w:val="D0AE3C48"/>
    <w:lvl w:ilvl="0" w:tplc="4858E034">
      <w:start w:val="1"/>
      <w:numFmt w:val="decimal"/>
      <w:lvlText w:val="%1."/>
      <w:lvlJc w:val="left"/>
      <w:pPr>
        <w:tabs>
          <w:tab w:val="num" w:pos="360"/>
        </w:tabs>
        <w:ind w:left="360" w:hanging="360"/>
      </w:pPr>
      <w:rPr>
        <w:rFonts w:ascii="Arial" w:hAnsi="Arial"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7">
    <w:nsid w:val="69E11AA7"/>
    <w:multiLevelType w:val="hybridMultilevel"/>
    <w:tmpl w:val="C89A787A"/>
    <w:lvl w:ilvl="0" w:tplc="43825AB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6A047169"/>
    <w:multiLevelType w:val="hybridMultilevel"/>
    <w:tmpl w:val="644E64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nsid w:val="6A0871F5"/>
    <w:multiLevelType w:val="hybridMultilevel"/>
    <w:tmpl w:val="4580C2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nsid w:val="6A981F28"/>
    <w:multiLevelType w:val="hybridMultilevel"/>
    <w:tmpl w:val="644E64F6"/>
    <w:lvl w:ilvl="0" w:tplc="04090001">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71">
    <w:nsid w:val="6B8E7088"/>
    <w:multiLevelType w:val="hybridMultilevel"/>
    <w:tmpl w:val="7BE4361C"/>
    <w:lvl w:ilvl="0" w:tplc="04090017">
      <w:start w:val="1"/>
      <w:numFmt w:val="decimal"/>
      <w:lvlText w:val="%1."/>
      <w:lvlJc w:val="left"/>
      <w:pPr>
        <w:ind w:left="500" w:hanging="360"/>
      </w:pPr>
      <w:rPr>
        <w:b/>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72">
    <w:nsid w:val="6BDD5DEC"/>
    <w:multiLevelType w:val="hybridMultilevel"/>
    <w:tmpl w:val="107CC572"/>
    <w:lvl w:ilvl="0" w:tplc="04090019">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nsid w:val="6C4A3230"/>
    <w:multiLevelType w:val="hybridMultilevel"/>
    <w:tmpl w:val="8D12741E"/>
    <w:lvl w:ilvl="0" w:tplc="40090019">
      <w:start w:val="1"/>
      <w:numFmt w:val="bullet"/>
      <w:lvlText w:val=""/>
      <w:lvlJc w:val="left"/>
      <w:pPr>
        <w:ind w:left="720" w:hanging="360"/>
      </w:pPr>
      <w:rPr>
        <w:rFonts w:ascii="Symbol" w:hAnsi="Symbol" w:hint="default"/>
      </w:rPr>
    </w:lvl>
    <w:lvl w:ilvl="1" w:tplc="40090019" w:tentative="1">
      <w:start w:val="1"/>
      <w:numFmt w:val="bullet"/>
      <w:lvlText w:val="o"/>
      <w:lvlJc w:val="left"/>
      <w:pPr>
        <w:ind w:left="1440" w:hanging="360"/>
      </w:pPr>
      <w:rPr>
        <w:rFonts w:ascii="Courier New" w:hAnsi="Courier New" w:cs="Courier New" w:hint="default"/>
      </w:rPr>
    </w:lvl>
    <w:lvl w:ilvl="2" w:tplc="4009001B" w:tentative="1">
      <w:start w:val="1"/>
      <w:numFmt w:val="bullet"/>
      <w:lvlText w:val=""/>
      <w:lvlJc w:val="left"/>
      <w:pPr>
        <w:ind w:left="2160" w:hanging="360"/>
      </w:pPr>
      <w:rPr>
        <w:rFonts w:ascii="Wingdings" w:hAnsi="Wingdings" w:hint="default"/>
      </w:rPr>
    </w:lvl>
    <w:lvl w:ilvl="3" w:tplc="4009000F" w:tentative="1">
      <w:start w:val="1"/>
      <w:numFmt w:val="bullet"/>
      <w:lvlText w:val=""/>
      <w:lvlJc w:val="left"/>
      <w:pPr>
        <w:ind w:left="2880" w:hanging="360"/>
      </w:pPr>
      <w:rPr>
        <w:rFonts w:ascii="Symbol" w:hAnsi="Symbol" w:hint="default"/>
      </w:rPr>
    </w:lvl>
    <w:lvl w:ilvl="4" w:tplc="40090019" w:tentative="1">
      <w:start w:val="1"/>
      <w:numFmt w:val="bullet"/>
      <w:lvlText w:val="o"/>
      <w:lvlJc w:val="left"/>
      <w:pPr>
        <w:ind w:left="3600" w:hanging="360"/>
      </w:pPr>
      <w:rPr>
        <w:rFonts w:ascii="Courier New" w:hAnsi="Courier New" w:cs="Courier New" w:hint="default"/>
      </w:rPr>
    </w:lvl>
    <w:lvl w:ilvl="5" w:tplc="4009001B" w:tentative="1">
      <w:start w:val="1"/>
      <w:numFmt w:val="bullet"/>
      <w:lvlText w:val=""/>
      <w:lvlJc w:val="left"/>
      <w:pPr>
        <w:ind w:left="4320" w:hanging="360"/>
      </w:pPr>
      <w:rPr>
        <w:rFonts w:ascii="Wingdings" w:hAnsi="Wingdings" w:hint="default"/>
      </w:rPr>
    </w:lvl>
    <w:lvl w:ilvl="6" w:tplc="4009000F" w:tentative="1">
      <w:start w:val="1"/>
      <w:numFmt w:val="bullet"/>
      <w:lvlText w:val=""/>
      <w:lvlJc w:val="left"/>
      <w:pPr>
        <w:ind w:left="5040" w:hanging="360"/>
      </w:pPr>
      <w:rPr>
        <w:rFonts w:ascii="Symbol" w:hAnsi="Symbol" w:hint="default"/>
      </w:rPr>
    </w:lvl>
    <w:lvl w:ilvl="7" w:tplc="40090019" w:tentative="1">
      <w:start w:val="1"/>
      <w:numFmt w:val="bullet"/>
      <w:lvlText w:val="o"/>
      <w:lvlJc w:val="left"/>
      <w:pPr>
        <w:ind w:left="5760" w:hanging="360"/>
      </w:pPr>
      <w:rPr>
        <w:rFonts w:ascii="Courier New" w:hAnsi="Courier New" w:cs="Courier New" w:hint="default"/>
      </w:rPr>
    </w:lvl>
    <w:lvl w:ilvl="8" w:tplc="4009001B" w:tentative="1">
      <w:start w:val="1"/>
      <w:numFmt w:val="bullet"/>
      <w:lvlText w:val=""/>
      <w:lvlJc w:val="left"/>
      <w:pPr>
        <w:ind w:left="6480" w:hanging="360"/>
      </w:pPr>
      <w:rPr>
        <w:rFonts w:ascii="Wingdings" w:hAnsi="Wingdings" w:hint="default"/>
      </w:rPr>
    </w:lvl>
  </w:abstractNum>
  <w:abstractNum w:abstractNumId="274">
    <w:nsid w:val="6CEC6534"/>
    <w:multiLevelType w:val="multilevel"/>
    <w:tmpl w:val="3ED6FF2C"/>
    <w:lvl w:ilvl="0">
      <w:start w:val="1"/>
      <w:numFmt w:val="decimal"/>
      <w:lvlText w:val="5.%1"/>
      <w:lvlJc w:val="left"/>
      <w:pPr>
        <w:tabs>
          <w:tab w:val="num" w:pos="720"/>
        </w:tabs>
        <w:ind w:left="1440" w:hanging="720"/>
      </w:pPr>
      <w:rPr>
        <w:rFonts w:hint="default"/>
        <w:b w:val="0"/>
        <w:i w:val="0"/>
      </w:rPr>
    </w:lvl>
    <w:lvl w:ilvl="1">
      <w:start w:val="1"/>
      <w:numFmt w:val="decimal"/>
      <w:lvlText w:val="4.%2"/>
      <w:lvlJc w:val="left"/>
      <w:pPr>
        <w:tabs>
          <w:tab w:val="num" w:pos="720"/>
        </w:tabs>
        <w:ind w:left="1440" w:hanging="72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5">
    <w:nsid w:val="6D2C04F8"/>
    <w:multiLevelType w:val="hybridMultilevel"/>
    <w:tmpl w:val="788ABCBA"/>
    <w:lvl w:ilvl="0" w:tplc="DD467C1A">
      <w:start w:val="1"/>
      <w:numFmt w:val="decimal"/>
      <w:lvlText w:val="%1."/>
      <w:lvlJc w:val="left"/>
      <w:pPr>
        <w:ind w:left="720" w:hanging="360"/>
      </w:pPr>
    </w:lvl>
    <w:lvl w:ilvl="1" w:tplc="542EB83E" w:tentative="1">
      <w:start w:val="1"/>
      <w:numFmt w:val="lowerLetter"/>
      <w:lvlText w:val="%2."/>
      <w:lvlJc w:val="left"/>
      <w:pPr>
        <w:ind w:left="1440" w:hanging="360"/>
      </w:pPr>
    </w:lvl>
    <w:lvl w:ilvl="2" w:tplc="C6486D52" w:tentative="1">
      <w:start w:val="1"/>
      <w:numFmt w:val="lowerRoman"/>
      <w:lvlText w:val="%3."/>
      <w:lvlJc w:val="right"/>
      <w:pPr>
        <w:ind w:left="2160" w:hanging="180"/>
      </w:pPr>
    </w:lvl>
    <w:lvl w:ilvl="3" w:tplc="3A3444E8" w:tentative="1">
      <w:start w:val="1"/>
      <w:numFmt w:val="decimal"/>
      <w:lvlText w:val="%4."/>
      <w:lvlJc w:val="left"/>
      <w:pPr>
        <w:ind w:left="2880" w:hanging="360"/>
      </w:pPr>
    </w:lvl>
    <w:lvl w:ilvl="4" w:tplc="C8EA75E2" w:tentative="1">
      <w:start w:val="1"/>
      <w:numFmt w:val="lowerLetter"/>
      <w:lvlText w:val="%5."/>
      <w:lvlJc w:val="left"/>
      <w:pPr>
        <w:ind w:left="3600" w:hanging="360"/>
      </w:pPr>
    </w:lvl>
    <w:lvl w:ilvl="5" w:tplc="FCD6216E" w:tentative="1">
      <w:start w:val="1"/>
      <w:numFmt w:val="lowerRoman"/>
      <w:lvlText w:val="%6."/>
      <w:lvlJc w:val="right"/>
      <w:pPr>
        <w:ind w:left="4320" w:hanging="180"/>
      </w:pPr>
    </w:lvl>
    <w:lvl w:ilvl="6" w:tplc="D8747F4E" w:tentative="1">
      <w:start w:val="1"/>
      <w:numFmt w:val="decimal"/>
      <w:lvlText w:val="%7."/>
      <w:lvlJc w:val="left"/>
      <w:pPr>
        <w:ind w:left="5040" w:hanging="360"/>
      </w:pPr>
    </w:lvl>
    <w:lvl w:ilvl="7" w:tplc="6C7E8E3A" w:tentative="1">
      <w:start w:val="1"/>
      <w:numFmt w:val="lowerLetter"/>
      <w:lvlText w:val="%8."/>
      <w:lvlJc w:val="left"/>
      <w:pPr>
        <w:ind w:left="5760" w:hanging="360"/>
      </w:pPr>
    </w:lvl>
    <w:lvl w:ilvl="8" w:tplc="E8FEF630" w:tentative="1">
      <w:start w:val="1"/>
      <w:numFmt w:val="lowerRoman"/>
      <w:lvlText w:val="%9."/>
      <w:lvlJc w:val="right"/>
      <w:pPr>
        <w:ind w:left="6480" w:hanging="180"/>
      </w:pPr>
    </w:lvl>
  </w:abstractNum>
  <w:abstractNum w:abstractNumId="276">
    <w:nsid w:val="6D6F0299"/>
    <w:multiLevelType w:val="hybridMultilevel"/>
    <w:tmpl w:val="644E64F6"/>
    <w:lvl w:ilvl="0" w:tplc="BA2225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nsid w:val="6D8140A3"/>
    <w:multiLevelType w:val="multilevel"/>
    <w:tmpl w:val="8466B0B2"/>
    <w:lvl w:ilvl="0">
      <w:start w:val="1"/>
      <w:numFmt w:val="none"/>
      <w:lvlText w:val="2.0."/>
      <w:lvlJc w:val="left"/>
      <w:pPr>
        <w:tabs>
          <w:tab w:val="num" w:pos="360"/>
        </w:tabs>
        <w:ind w:left="360" w:hanging="360"/>
      </w:pPr>
      <w:rPr>
        <w:rFonts w:hint="default"/>
      </w:rPr>
    </w:lvl>
    <w:lvl w:ilvl="1">
      <w:start w:val="1"/>
      <w:numFmt w:val="decimal"/>
      <w:lvlText w:val="1. %2"/>
      <w:lvlJc w:val="left"/>
      <w:pPr>
        <w:tabs>
          <w:tab w:val="num" w:pos="792"/>
        </w:tabs>
        <w:ind w:left="792" w:hanging="432"/>
      </w:pPr>
      <w:rPr>
        <w:rFonts w:hint="default"/>
      </w:rPr>
    </w:lvl>
    <w:lvl w:ilvl="2">
      <w:start w:val="1"/>
      <w:numFmt w:val="decimal"/>
      <w:lvlText w:val="5.%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8">
    <w:nsid w:val="6E1C6603"/>
    <w:multiLevelType w:val="hybridMultilevel"/>
    <w:tmpl w:val="9070A836"/>
    <w:lvl w:ilvl="0" w:tplc="04090017">
      <w:start w:val="1"/>
      <w:numFmt w:val="decimal"/>
      <w:lvlText w:val="11.%1 "/>
      <w:lvlJc w:val="left"/>
      <w:pPr>
        <w:ind w:left="1260" w:hanging="360"/>
      </w:pPr>
      <w:rPr>
        <w:rFonts w:ascii="Times New Roman" w:hAnsi="Times New Roman" w:hint="default"/>
        <w:b w:val="0"/>
        <w:i w:val="0"/>
        <w:sz w:val="24"/>
        <w:u w:val="none"/>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9">
    <w:nsid w:val="6E1E4CB7"/>
    <w:multiLevelType w:val="hybridMultilevel"/>
    <w:tmpl w:val="9472706C"/>
    <w:lvl w:ilvl="0" w:tplc="D7BAA7FC">
      <w:start w:val="1"/>
      <w:numFmt w:val="decimal"/>
      <w:lvlText w:val="1.%1 "/>
      <w:lvlJc w:val="left"/>
      <w:pPr>
        <w:ind w:left="720" w:hanging="360"/>
      </w:pPr>
      <w:rPr>
        <w:rFonts w:ascii="Times New Roman" w:hAnsi="Times New Roman" w:hint="default"/>
        <w:b w:val="0"/>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nsid w:val="6E325172"/>
    <w:multiLevelType w:val="hybridMultilevel"/>
    <w:tmpl w:val="7C065070"/>
    <w:lvl w:ilvl="0" w:tplc="0409000F">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nsid w:val="6E9405EE"/>
    <w:multiLevelType w:val="hybridMultilevel"/>
    <w:tmpl w:val="16D433D4"/>
    <w:lvl w:ilvl="0" w:tplc="0C1601F0">
      <w:start w:val="1"/>
      <w:numFmt w:val="decimal"/>
      <w:lvlText w:val="1.%1 "/>
      <w:lvlJc w:val="left"/>
      <w:pPr>
        <w:ind w:left="720" w:hanging="360"/>
      </w:pPr>
      <w:rPr>
        <w:rFonts w:ascii="Times New Roman" w:hAnsi="Times New Roman" w:hint="default"/>
        <w:b w:val="0"/>
        <w:i w:val="0"/>
        <w:sz w:val="24"/>
        <w:u w:val="none"/>
      </w:rPr>
    </w:lvl>
    <w:lvl w:ilvl="1" w:tplc="CA60723E" w:tentative="1">
      <w:start w:val="1"/>
      <w:numFmt w:val="lowerLetter"/>
      <w:lvlText w:val="%2."/>
      <w:lvlJc w:val="left"/>
      <w:pPr>
        <w:ind w:left="1440" w:hanging="360"/>
      </w:pPr>
    </w:lvl>
    <w:lvl w:ilvl="2" w:tplc="0E52D408" w:tentative="1">
      <w:start w:val="1"/>
      <w:numFmt w:val="lowerRoman"/>
      <w:lvlText w:val="%3."/>
      <w:lvlJc w:val="right"/>
      <w:pPr>
        <w:ind w:left="2160" w:hanging="180"/>
      </w:pPr>
    </w:lvl>
    <w:lvl w:ilvl="3" w:tplc="EAFEAEF0" w:tentative="1">
      <w:start w:val="1"/>
      <w:numFmt w:val="decimal"/>
      <w:lvlText w:val="%4."/>
      <w:lvlJc w:val="left"/>
      <w:pPr>
        <w:ind w:left="2880" w:hanging="360"/>
      </w:pPr>
    </w:lvl>
    <w:lvl w:ilvl="4" w:tplc="BBE6198C" w:tentative="1">
      <w:start w:val="1"/>
      <w:numFmt w:val="lowerLetter"/>
      <w:lvlText w:val="%5."/>
      <w:lvlJc w:val="left"/>
      <w:pPr>
        <w:ind w:left="3600" w:hanging="360"/>
      </w:pPr>
    </w:lvl>
    <w:lvl w:ilvl="5" w:tplc="71449A5A" w:tentative="1">
      <w:start w:val="1"/>
      <w:numFmt w:val="lowerRoman"/>
      <w:lvlText w:val="%6."/>
      <w:lvlJc w:val="right"/>
      <w:pPr>
        <w:ind w:left="4320" w:hanging="180"/>
      </w:pPr>
    </w:lvl>
    <w:lvl w:ilvl="6" w:tplc="08CE30E4" w:tentative="1">
      <w:start w:val="1"/>
      <w:numFmt w:val="decimal"/>
      <w:lvlText w:val="%7."/>
      <w:lvlJc w:val="left"/>
      <w:pPr>
        <w:ind w:left="5040" w:hanging="360"/>
      </w:pPr>
    </w:lvl>
    <w:lvl w:ilvl="7" w:tplc="F59A9B22" w:tentative="1">
      <w:start w:val="1"/>
      <w:numFmt w:val="lowerLetter"/>
      <w:lvlText w:val="%8."/>
      <w:lvlJc w:val="left"/>
      <w:pPr>
        <w:ind w:left="5760" w:hanging="360"/>
      </w:pPr>
    </w:lvl>
    <w:lvl w:ilvl="8" w:tplc="FC84E3E8" w:tentative="1">
      <w:start w:val="1"/>
      <w:numFmt w:val="lowerRoman"/>
      <w:lvlText w:val="%9."/>
      <w:lvlJc w:val="right"/>
      <w:pPr>
        <w:ind w:left="6480" w:hanging="180"/>
      </w:pPr>
    </w:lvl>
  </w:abstractNum>
  <w:abstractNum w:abstractNumId="282">
    <w:nsid w:val="6EC7195B"/>
    <w:multiLevelType w:val="hybridMultilevel"/>
    <w:tmpl w:val="C89A78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nsid w:val="6EFF6BA3"/>
    <w:multiLevelType w:val="hybridMultilevel"/>
    <w:tmpl w:val="2A705A92"/>
    <w:lvl w:ilvl="0" w:tplc="4D3086E8">
      <w:start w:val="1"/>
      <w:numFmt w:val="bullet"/>
      <w:lvlText w:val=""/>
      <w:lvlJc w:val="left"/>
      <w:pPr>
        <w:ind w:left="720" w:hanging="360"/>
      </w:pPr>
      <w:rPr>
        <w:rFonts w:ascii="Wingdings" w:hAnsi="Wingding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84">
    <w:nsid w:val="6F1D6F2D"/>
    <w:multiLevelType w:val="hybridMultilevel"/>
    <w:tmpl w:val="7318D034"/>
    <w:lvl w:ilvl="0" w:tplc="0409000B">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85">
    <w:nsid w:val="6FAD04CE"/>
    <w:multiLevelType w:val="hybridMultilevel"/>
    <w:tmpl w:val="644E64F6"/>
    <w:lvl w:ilvl="0" w:tplc="E9E0D3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nsid w:val="701C22F9"/>
    <w:multiLevelType w:val="hybridMultilevel"/>
    <w:tmpl w:val="E65CE6E0"/>
    <w:lvl w:ilvl="0" w:tplc="0409000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nsid w:val="702B6A1E"/>
    <w:multiLevelType w:val="hybridMultilevel"/>
    <w:tmpl w:val="644E64F6"/>
    <w:lvl w:ilvl="0" w:tplc="43825A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nsid w:val="705B1306"/>
    <w:multiLevelType w:val="multilevel"/>
    <w:tmpl w:val="4A18DF26"/>
    <w:lvl w:ilvl="0">
      <w:start w:val="8"/>
      <w:numFmt w:val="none"/>
      <w:lvlText w:val="5.0"/>
      <w:lvlJc w:val="left"/>
      <w:pPr>
        <w:tabs>
          <w:tab w:val="num" w:pos="720"/>
        </w:tabs>
        <w:ind w:left="720" w:hanging="720"/>
      </w:pPr>
      <w:rPr>
        <w:rFonts w:hint="default"/>
        <w:b/>
        <w:i w:val="0"/>
      </w:rPr>
    </w:lvl>
    <w:lvl w:ilvl="1">
      <w:start w:val="1"/>
      <w:numFmt w:val="decimal"/>
      <w:lvlText w:val="4.%2"/>
      <w:lvlJc w:val="left"/>
      <w:pPr>
        <w:tabs>
          <w:tab w:val="num" w:pos="1440"/>
        </w:tabs>
        <w:ind w:left="1440" w:hanging="72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9">
    <w:nsid w:val="70623A84"/>
    <w:multiLevelType w:val="hybridMultilevel"/>
    <w:tmpl w:val="1236F8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nsid w:val="70DC6C4C"/>
    <w:multiLevelType w:val="hybridMultilevel"/>
    <w:tmpl w:val="644E64F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1">
    <w:nsid w:val="713548B6"/>
    <w:multiLevelType w:val="hybridMultilevel"/>
    <w:tmpl w:val="644E64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nsid w:val="71A51E37"/>
    <w:multiLevelType w:val="hybridMultilevel"/>
    <w:tmpl w:val="28E2E8C2"/>
    <w:lvl w:ilvl="0" w:tplc="9A36B2A4">
      <w:start w:val="1"/>
      <w:numFmt w:val="decimal"/>
      <w:lvlText w:val="2.%1."/>
      <w:lvlJc w:val="left"/>
      <w:pPr>
        <w:ind w:left="720" w:hanging="360"/>
      </w:pPr>
      <w:rPr>
        <w:rFonts w:hint="default"/>
      </w:rPr>
    </w:lvl>
    <w:lvl w:ilvl="1" w:tplc="1E06512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nsid w:val="72185740"/>
    <w:multiLevelType w:val="hybridMultilevel"/>
    <w:tmpl w:val="19FC466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4">
    <w:nsid w:val="72270260"/>
    <w:multiLevelType w:val="multilevel"/>
    <w:tmpl w:val="86EA4394"/>
    <w:lvl w:ilvl="0">
      <w:start w:val="2"/>
      <w:numFmt w:val="decimal"/>
      <w:lvlText w:val="%1.0"/>
      <w:lvlJc w:val="left"/>
      <w:pPr>
        <w:tabs>
          <w:tab w:val="num" w:pos="720"/>
        </w:tabs>
        <w:ind w:left="720" w:hanging="720"/>
      </w:pPr>
      <w:rPr>
        <w:rFonts w:hint="default"/>
      </w:rPr>
    </w:lvl>
    <w:lvl w:ilv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5">
    <w:nsid w:val="722B1E67"/>
    <w:multiLevelType w:val="hybridMultilevel"/>
    <w:tmpl w:val="F4CA97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nsid w:val="72811E1D"/>
    <w:multiLevelType w:val="hybridMultilevel"/>
    <w:tmpl w:val="644E64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nsid w:val="72F87370"/>
    <w:multiLevelType w:val="multilevel"/>
    <w:tmpl w:val="ABCAE4E6"/>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660"/>
        </w:tabs>
        <w:ind w:left="660" w:hanging="42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98">
    <w:nsid w:val="72FB483E"/>
    <w:multiLevelType w:val="hybridMultilevel"/>
    <w:tmpl w:val="644E64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nsid w:val="754C253B"/>
    <w:multiLevelType w:val="hybridMultilevel"/>
    <w:tmpl w:val="1F94E4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nsid w:val="75C60D4E"/>
    <w:multiLevelType w:val="hybridMultilevel"/>
    <w:tmpl w:val="8278C8F2"/>
    <w:lvl w:ilvl="0" w:tplc="04090017">
      <w:start w:val="1"/>
      <w:numFmt w:val="decimal"/>
      <w:lvlText w:val="4.%1 "/>
      <w:lvlJc w:val="left"/>
      <w:pPr>
        <w:ind w:left="720" w:hanging="360"/>
      </w:pPr>
      <w:rPr>
        <w:rFonts w:ascii="Arial" w:hAnsi="Arial" w:cs="Arial" w:hint="default"/>
        <w:b w:val="0"/>
        <w:i w:val="0"/>
        <w:sz w:val="22"/>
        <w:u w:val="none"/>
      </w:rPr>
    </w:lvl>
    <w:lvl w:ilvl="1" w:tplc="04090019">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nsid w:val="75E93600"/>
    <w:multiLevelType w:val="multilevel"/>
    <w:tmpl w:val="C59EEBE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2">
    <w:nsid w:val="76434459"/>
    <w:multiLevelType w:val="hybridMultilevel"/>
    <w:tmpl w:val="AB0A4164"/>
    <w:lvl w:ilvl="0" w:tplc="7BF4D1A8">
      <w:start w:val="1"/>
      <w:numFmt w:val="lowerLetter"/>
      <w:lvlText w:val="%1."/>
      <w:lvlJc w:val="left"/>
      <w:pPr>
        <w:ind w:left="720" w:hanging="360"/>
      </w:pPr>
    </w:lvl>
    <w:lvl w:ilvl="1" w:tplc="837EF6FA"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nsid w:val="76E73CF5"/>
    <w:multiLevelType w:val="hybridMultilevel"/>
    <w:tmpl w:val="739A45A4"/>
    <w:lvl w:ilvl="0" w:tplc="04090019">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04">
    <w:nsid w:val="771B14C7"/>
    <w:multiLevelType w:val="hybridMultilevel"/>
    <w:tmpl w:val="ABB01E4A"/>
    <w:lvl w:ilvl="0" w:tplc="5032F896">
      <w:start w:val="1"/>
      <w:numFmt w:val="bullet"/>
      <w:lvlText w:val=""/>
      <w:lvlJc w:val="left"/>
      <w:pPr>
        <w:ind w:left="720" w:hanging="360"/>
      </w:pPr>
      <w:rPr>
        <w:rFonts w:ascii="Wingdings" w:hAnsi="Wingdings" w:hint="default"/>
      </w:rPr>
    </w:lvl>
    <w:lvl w:ilvl="1" w:tplc="455685B6">
      <w:start w:val="1"/>
      <w:numFmt w:val="bullet"/>
      <w:lvlText w:val="o"/>
      <w:lvlJc w:val="left"/>
      <w:pPr>
        <w:ind w:left="1440" w:hanging="360"/>
      </w:pPr>
      <w:rPr>
        <w:rFonts w:ascii="Courier New" w:hAnsi="Courier New" w:cs="Courier New" w:hint="default"/>
      </w:rPr>
    </w:lvl>
    <w:lvl w:ilvl="2" w:tplc="20E2C4BC" w:tentative="1">
      <w:start w:val="1"/>
      <w:numFmt w:val="bullet"/>
      <w:lvlText w:val=""/>
      <w:lvlJc w:val="left"/>
      <w:pPr>
        <w:ind w:left="2160" w:hanging="360"/>
      </w:pPr>
      <w:rPr>
        <w:rFonts w:ascii="Wingdings" w:hAnsi="Wingdings" w:hint="default"/>
      </w:rPr>
    </w:lvl>
    <w:lvl w:ilvl="3" w:tplc="F114180C" w:tentative="1">
      <w:start w:val="1"/>
      <w:numFmt w:val="bullet"/>
      <w:lvlText w:val=""/>
      <w:lvlJc w:val="left"/>
      <w:pPr>
        <w:ind w:left="2880" w:hanging="360"/>
      </w:pPr>
      <w:rPr>
        <w:rFonts w:ascii="Symbol" w:hAnsi="Symbol" w:hint="default"/>
      </w:rPr>
    </w:lvl>
    <w:lvl w:ilvl="4" w:tplc="DBA85BAC" w:tentative="1">
      <w:start w:val="1"/>
      <w:numFmt w:val="bullet"/>
      <w:lvlText w:val="o"/>
      <w:lvlJc w:val="left"/>
      <w:pPr>
        <w:ind w:left="3600" w:hanging="360"/>
      </w:pPr>
      <w:rPr>
        <w:rFonts w:ascii="Courier New" w:hAnsi="Courier New" w:cs="Courier New" w:hint="default"/>
      </w:rPr>
    </w:lvl>
    <w:lvl w:ilvl="5" w:tplc="30C2000A" w:tentative="1">
      <w:start w:val="1"/>
      <w:numFmt w:val="bullet"/>
      <w:lvlText w:val=""/>
      <w:lvlJc w:val="left"/>
      <w:pPr>
        <w:ind w:left="4320" w:hanging="360"/>
      </w:pPr>
      <w:rPr>
        <w:rFonts w:ascii="Wingdings" w:hAnsi="Wingdings" w:hint="default"/>
      </w:rPr>
    </w:lvl>
    <w:lvl w:ilvl="6" w:tplc="C6928602" w:tentative="1">
      <w:start w:val="1"/>
      <w:numFmt w:val="bullet"/>
      <w:lvlText w:val=""/>
      <w:lvlJc w:val="left"/>
      <w:pPr>
        <w:ind w:left="5040" w:hanging="360"/>
      </w:pPr>
      <w:rPr>
        <w:rFonts w:ascii="Symbol" w:hAnsi="Symbol" w:hint="default"/>
      </w:rPr>
    </w:lvl>
    <w:lvl w:ilvl="7" w:tplc="9F9A4726" w:tentative="1">
      <w:start w:val="1"/>
      <w:numFmt w:val="bullet"/>
      <w:lvlText w:val="o"/>
      <w:lvlJc w:val="left"/>
      <w:pPr>
        <w:ind w:left="5760" w:hanging="360"/>
      </w:pPr>
      <w:rPr>
        <w:rFonts w:ascii="Courier New" w:hAnsi="Courier New" w:cs="Courier New" w:hint="default"/>
      </w:rPr>
    </w:lvl>
    <w:lvl w:ilvl="8" w:tplc="C966C7A2" w:tentative="1">
      <w:start w:val="1"/>
      <w:numFmt w:val="bullet"/>
      <w:lvlText w:val=""/>
      <w:lvlJc w:val="left"/>
      <w:pPr>
        <w:ind w:left="6480" w:hanging="360"/>
      </w:pPr>
      <w:rPr>
        <w:rFonts w:ascii="Wingdings" w:hAnsi="Wingdings" w:hint="default"/>
      </w:rPr>
    </w:lvl>
  </w:abstractNum>
  <w:abstractNum w:abstractNumId="305">
    <w:nsid w:val="774C00DA"/>
    <w:multiLevelType w:val="multilevel"/>
    <w:tmpl w:val="BD90AC8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6">
    <w:nsid w:val="77695AA7"/>
    <w:multiLevelType w:val="hybridMultilevel"/>
    <w:tmpl w:val="644E64F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7">
    <w:nsid w:val="77DC17DE"/>
    <w:multiLevelType w:val="multilevel"/>
    <w:tmpl w:val="BE764FF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8">
    <w:nsid w:val="7849530E"/>
    <w:multiLevelType w:val="multilevel"/>
    <w:tmpl w:val="D61438BA"/>
    <w:lvl w:ilvl="0">
      <w:start w:val="1"/>
      <w:numFmt w:val="decimal"/>
      <w:lvlText w:val="%1.0"/>
      <w:lvlJc w:val="left"/>
      <w:pPr>
        <w:tabs>
          <w:tab w:val="num" w:pos="720"/>
        </w:tabs>
        <w:ind w:left="720" w:hanging="720"/>
      </w:pPr>
      <w:rPr>
        <w:rFonts w:hint="default"/>
        <w:b/>
        <w:i w:val="0"/>
      </w:rPr>
    </w:lvl>
    <w:lvl w:ilvl="1">
      <w:start w:val="1"/>
      <w:numFmt w:val="decimal"/>
      <w:isLgl/>
      <w:lvlText w:val="%1.%2"/>
      <w:lvlJc w:val="left"/>
      <w:pPr>
        <w:tabs>
          <w:tab w:val="num" w:pos="720"/>
        </w:tabs>
        <w:ind w:left="720" w:hanging="432"/>
      </w:pPr>
      <w:rPr>
        <w:rFonts w:hint="default"/>
      </w:rPr>
    </w:lvl>
    <w:lvl w:ilvl="2">
      <w:start w:val="1"/>
      <w:numFmt w:val="decimal"/>
      <w:isLgl/>
      <w:lvlText w:val="%1.%2.%3"/>
      <w:lvlJc w:val="left"/>
      <w:pPr>
        <w:tabs>
          <w:tab w:val="num" w:pos="1152"/>
        </w:tabs>
        <w:ind w:left="720" w:hanging="288"/>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9">
    <w:nsid w:val="78C74F89"/>
    <w:multiLevelType w:val="hybridMultilevel"/>
    <w:tmpl w:val="FF5AE79E"/>
    <w:lvl w:ilvl="0" w:tplc="0409000B">
      <w:start w:val="1"/>
      <w:numFmt w:val="lowerLetter"/>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10">
    <w:nsid w:val="79684B92"/>
    <w:multiLevelType w:val="hybridMultilevel"/>
    <w:tmpl w:val="644E64F6"/>
    <w:lvl w:ilvl="0" w:tplc="0409000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nsid w:val="7A9B6D98"/>
    <w:multiLevelType w:val="hybridMultilevel"/>
    <w:tmpl w:val="36361B16"/>
    <w:lvl w:ilvl="0" w:tplc="04090019">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nsid w:val="7AB24392"/>
    <w:multiLevelType w:val="hybridMultilevel"/>
    <w:tmpl w:val="5B4600E6"/>
    <w:lvl w:ilvl="0" w:tplc="43825AB8">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13">
    <w:nsid w:val="7AE323BB"/>
    <w:multiLevelType w:val="multilevel"/>
    <w:tmpl w:val="F8A2066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4">
    <w:nsid w:val="7C9B178B"/>
    <w:multiLevelType w:val="hybridMultilevel"/>
    <w:tmpl w:val="644E64F6"/>
    <w:lvl w:ilvl="0" w:tplc="0409000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nsid w:val="7D29604C"/>
    <w:multiLevelType w:val="hybridMultilevel"/>
    <w:tmpl w:val="644E64F6"/>
    <w:lvl w:ilvl="0" w:tplc="0409000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6">
    <w:nsid w:val="7DD64315"/>
    <w:multiLevelType w:val="hybridMultilevel"/>
    <w:tmpl w:val="CA3867EE"/>
    <w:lvl w:ilvl="0" w:tplc="0409000F">
      <w:start w:val="3"/>
      <w:numFmt w:val="decimal"/>
      <w:lvlText w:val="%1."/>
      <w:lvlJc w:val="left"/>
      <w:pPr>
        <w:tabs>
          <w:tab w:val="num" w:pos="720"/>
        </w:tabs>
        <w:ind w:left="720" w:hanging="360"/>
      </w:pPr>
      <w:rPr>
        <w:rFonts w:hint="default"/>
        <w:b/>
      </w:rPr>
    </w:lvl>
    <w:lvl w:ilvl="1" w:tplc="6860830E" w:tentative="1">
      <w:start w:val="1"/>
      <w:numFmt w:val="lowerLetter"/>
      <w:lvlText w:val="%2."/>
      <w:lvlJc w:val="left"/>
      <w:pPr>
        <w:tabs>
          <w:tab w:val="num" w:pos="1440"/>
        </w:tabs>
        <w:ind w:left="1440" w:hanging="360"/>
      </w:pPr>
    </w:lvl>
    <w:lvl w:ilvl="2" w:tplc="6860830E"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7">
    <w:nsid w:val="7E251ED4"/>
    <w:multiLevelType w:val="multilevel"/>
    <w:tmpl w:val="DBB67E62"/>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18">
    <w:nsid w:val="7E4B6980"/>
    <w:multiLevelType w:val="hybridMultilevel"/>
    <w:tmpl w:val="41E0B998"/>
    <w:lvl w:ilvl="0" w:tplc="04090017">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19">
    <w:nsid w:val="7EDC221F"/>
    <w:multiLevelType w:val="hybridMultilevel"/>
    <w:tmpl w:val="A2DA2556"/>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252"/>
  </w:num>
  <w:num w:numId="2">
    <w:abstractNumId w:val="264"/>
  </w:num>
  <w:num w:numId="3">
    <w:abstractNumId w:val="303"/>
  </w:num>
  <w:num w:numId="4">
    <w:abstractNumId w:val="256"/>
  </w:num>
  <w:num w:numId="5">
    <w:abstractNumId w:val="161"/>
  </w:num>
  <w:num w:numId="6">
    <w:abstractNumId w:val="165"/>
  </w:num>
  <w:num w:numId="7">
    <w:abstractNumId w:val="27"/>
  </w:num>
  <w:num w:numId="8">
    <w:abstractNumId w:val="79"/>
  </w:num>
  <w:num w:numId="9">
    <w:abstractNumId w:val="108"/>
  </w:num>
  <w:num w:numId="10">
    <w:abstractNumId w:val="254"/>
  </w:num>
  <w:num w:numId="11">
    <w:abstractNumId w:val="81"/>
  </w:num>
  <w:num w:numId="12">
    <w:abstractNumId w:val="234"/>
  </w:num>
  <w:num w:numId="13">
    <w:abstractNumId w:val="265"/>
  </w:num>
  <w:num w:numId="14">
    <w:abstractNumId w:val="200"/>
  </w:num>
  <w:num w:numId="15">
    <w:abstractNumId w:val="223"/>
  </w:num>
  <w:num w:numId="16">
    <w:abstractNumId w:val="216"/>
  </w:num>
  <w:num w:numId="17">
    <w:abstractNumId w:val="28"/>
  </w:num>
  <w:num w:numId="18">
    <w:abstractNumId w:val="112"/>
  </w:num>
  <w:num w:numId="19">
    <w:abstractNumId w:val="127"/>
  </w:num>
  <w:num w:numId="20">
    <w:abstractNumId w:val="219"/>
  </w:num>
  <w:num w:numId="21">
    <w:abstractNumId w:val="261"/>
  </w:num>
  <w:num w:numId="22">
    <w:abstractNumId w:val="132"/>
  </w:num>
  <w:num w:numId="23">
    <w:abstractNumId w:val="89"/>
  </w:num>
  <w:num w:numId="24">
    <w:abstractNumId w:val="191"/>
  </w:num>
  <w:num w:numId="25">
    <w:abstractNumId w:val="232"/>
  </w:num>
  <w:num w:numId="26">
    <w:abstractNumId w:val="110"/>
  </w:num>
  <w:num w:numId="27">
    <w:abstractNumId w:val="40"/>
  </w:num>
  <w:num w:numId="28">
    <w:abstractNumId w:val="8"/>
  </w:num>
  <w:num w:numId="29">
    <w:abstractNumId w:val="289"/>
  </w:num>
  <w:num w:numId="30">
    <w:abstractNumId w:val="128"/>
  </w:num>
  <w:num w:numId="31">
    <w:abstractNumId w:val="16"/>
  </w:num>
  <w:num w:numId="32">
    <w:abstractNumId w:val="280"/>
  </w:num>
  <w:num w:numId="33">
    <w:abstractNumId w:val="259"/>
  </w:num>
  <w:num w:numId="34">
    <w:abstractNumId w:val="74"/>
  </w:num>
  <w:num w:numId="35">
    <w:abstractNumId w:val="227"/>
  </w:num>
  <w:num w:numId="36">
    <w:abstractNumId w:val="158"/>
  </w:num>
  <w:num w:numId="37">
    <w:abstractNumId w:val="47"/>
  </w:num>
  <w:num w:numId="38">
    <w:abstractNumId w:val="309"/>
  </w:num>
  <w:num w:numId="39">
    <w:abstractNumId w:val="224"/>
  </w:num>
  <w:num w:numId="40">
    <w:abstractNumId w:val="295"/>
  </w:num>
  <w:num w:numId="41">
    <w:abstractNumId w:val="3"/>
  </w:num>
  <w:num w:numId="42">
    <w:abstractNumId w:val="38"/>
  </w:num>
  <w:num w:numId="43">
    <w:abstractNumId w:val="205"/>
  </w:num>
  <w:num w:numId="44">
    <w:abstractNumId w:val="15"/>
  </w:num>
  <w:num w:numId="45">
    <w:abstractNumId w:val="171"/>
  </w:num>
  <w:num w:numId="46">
    <w:abstractNumId w:val="148"/>
  </w:num>
  <w:num w:numId="47">
    <w:abstractNumId w:val="78"/>
  </w:num>
  <w:num w:numId="48">
    <w:abstractNumId w:val="75"/>
  </w:num>
  <w:num w:numId="49">
    <w:abstractNumId w:val="214"/>
  </w:num>
  <w:num w:numId="50">
    <w:abstractNumId w:val="111"/>
  </w:num>
  <w:num w:numId="51">
    <w:abstractNumId w:val="193"/>
  </w:num>
  <w:num w:numId="52">
    <w:abstractNumId w:val="99"/>
  </w:num>
  <w:num w:numId="53">
    <w:abstractNumId w:val="63"/>
  </w:num>
  <w:num w:numId="54">
    <w:abstractNumId w:val="228"/>
  </w:num>
  <w:num w:numId="55">
    <w:abstractNumId w:val="85"/>
  </w:num>
  <w:num w:numId="56">
    <w:abstractNumId w:val="129"/>
  </w:num>
  <w:num w:numId="57">
    <w:abstractNumId w:val="302"/>
  </w:num>
  <w:num w:numId="58">
    <w:abstractNumId w:val="88"/>
  </w:num>
  <w:num w:numId="59">
    <w:abstractNumId w:val="105"/>
  </w:num>
  <w:num w:numId="60">
    <w:abstractNumId w:val="251"/>
  </w:num>
  <w:num w:numId="61">
    <w:abstractNumId w:val="87"/>
  </w:num>
  <w:num w:numId="62">
    <w:abstractNumId w:val="242"/>
  </w:num>
  <w:num w:numId="63">
    <w:abstractNumId w:val="190"/>
  </w:num>
  <w:num w:numId="64">
    <w:abstractNumId w:val="123"/>
  </w:num>
  <w:num w:numId="65">
    <w:abstractNumId w:val="94"/>
  </w:num>
  <w:num w:numId="66">
    <w:abstractNumId w:val="14"/>
  </w:num>
  <w:num w:numId="67">
    <w:abstractNumId w:val="86"/>
  </w:num>
  <w:num w:numId="68">
    <w:abstractNumId w:val="24"/>
  </w:num>
  <w:num w:numId="69">
    <w:abstractNumId w:val="183"/>
  </w:num>
  <w:num w:numId="70">
    <w:abstractNumId w:val="5"/>
  </w:num>
  <w:num w:numId="71">
    <w:abstractNumId w:val="185"/>
  </w:num>
  <w:num w:numId="72">
    <w:abstractNumId w:val="269"/>
  </w:num>
  <w:num w:numId="73">
    <w:abstractNumId w:val="286"/>
  </w:num>
  <w:num w:numId="74">
    <w:abstractNumId w:val="178"/>
  </w:num>
  <w:num w:numId="75">
    <w:abstractNumId w:val="57"/>
  </w:num>
  <w:num w:numId="76">
    <w:abstractNumId w:val="92"/>
  </w:num>
  <w:num w:numId="77">
    <w:abstractNumId w:val="124"/>
  </w:num>
  <w:num w:numId="78">
    <w:abstractNumId w:val="58"/>
  </w:num>
  <w:num w:numId="79">
    <w:abstractNumId w:val="126"/>
  </w:num>
  <w:num w:numId="8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79"/>
  </w:num>
  <w:num w:numId="83">
    <w:abstractNumId w:val="196"/>
  </w:num>
  <w:num w:numId="84">
    <w:abstractNumId w:val="192"/>
  </w:num>
  <w:num w:numId="85">
    <w:abstractNumId w:val="236"/>
  </w:num>
  <w:num w:numId="86">
    <w:abstractNumId w:val="147"/>
  </w:num>
  <w:num w:numId="87">
    <w:abstractNumId w:val="164"/>
  </w:num>
  <w:num w:numId="88">
    <w:abstractNumId w:val="82"/>
  </w:num>
  <w:num w:numId="89">
    <w:abstractNumId w:val="133"/>
  </w:num>
  <w:num w:numId="90">
    <w:abstractNumId w:val="31"/>
  </w:num>
  <w:num w:numId="91">
    <w:abstractNumId w:val="174"/>
  </w:num>
  <w:num w:numId="92">
    <w:abstractNumId w:val="50"/>
  </w:num>
  <w:num w:numId="93">
    <w:abstractNumId w:val="43"/>
  </w:num>
  <w:num w:numId="94">
    <w:abstractNumId w:val="275"/>
  </w:num>
  <w:num w:numId="95">
    <w:abstractNumId w:val="215"/>
  </w:num>
  <w:num w:numId="96">
    <w:abstractNumId w:val="121"/>
  </w:num>
  <w:num w:numId="97">
    <w:abstractNumId w:val="77"/>
  </w:num>
  <w:num w:numId="98">
    <w:abstractNumId w:val="260"/>
  </w:num>
  <w:num w:numId="99">
    <w:abstractNumId w:val="136"/>
  </w:num>
  <w:num w:numId="100">
    <w:abstractNumId w:val="239"/>
  </w:num>
  <w:num w:numId="101">
    <w:abstractNumId w:val="244"/>
  </w:num>
  <w:num w:numId="102">
    <w:abstractNumId w:val="53"/>
  </w:num>
  <w:num w:numId="103">
    <w:abstractNumId w:val="290"/>
  </w:num>
  <w:num w:numId="104">
    <w:abstractNumId w:val="176"/>
  </w:num>
  <w:num w:numId="105">
    <w:abstractNumId w:val="199"/>
  </w:num>
  <w:num w:numId="106">
    <w:abstractNumId w:val="247"/>
  </w:num>
  <w:num w:numId="107">
    <w:abstractNumId w:val="117"/>
  </w:num>
  <w:num w:numId="108">
    <w:abstractNumId w:val="44"/>
  </w:num>
  <w:num w:numId="109">
    <w:abstractNumId w:val="141"/>
  </w:num>
  <w:num w:numId="110">
    <w:abstractNumId w:val="119"/>
  </w:num>
  <w:num w:numId="111">
    <w:abstractNumId w:val="21"/>
  </w:num>
  <w:num w:numId="112">
    <w:abstractNumId w:val="37"/>
  </w:num>
  <w:num w:numId="113">
    <w:abstractNumId w:val="180"/>
  </w:num>
  <w:num w:numId="114">
    <w:abstractNumId w:val="45"/>
  </w:num>
  <w:num w:numId="115">
    <w:abstractNumId w:val="287"/>
  </w:num>
  <w:num w:numId="116">
    <w:abstractNumId w:val="226"/>
  </w:num>
  <w:num w:numId="117">
    <w:abstractNumId w:val="315"/>
  </w:num>
  <w:num w:numId="118">
    <w:abstractNumId w:val="209"/>
  </w:num>
  <w:num w:numId="119">
    <w:abstractNumId w:val="310"/>
  </w:num>
  <w:num w:numId="120">
    <w:abstractNumId w:val="268"/>
  </w:num>
  <w:num w:numId="121">
    <w:abstractNumId w:val="90"/>
  </w:num>
  <w:num w:numId="122">
    <w:abstractNumId w:val="177"/>
  </w:num>
  <w:num w:numId="123">
    <w:abstractNumId w:val="211"/>
  </w:num>
  <w:num w:numId="124">
    <w:abstractNumId w:val="101"/>
  </w:num>
  <w:num w:numId="125">
    <w:abstractNumId w:val="207"/>
  </w:num>
  <w:num w:numId="126">
    <w:abstractNumId w:val="298"/>
  </w:num>
  <w:num w:numId="127">
    <w:abstractNumId w:val="100"/>
  </w:num>
  <w:num w:numId="128">
    <w:abstractNumId w:val="35"/>
  </w:num>
  <w:num w:numId="129">
    <w:abstractNumId w:val="61"/>
  </w:num>
  <w:num w:numId="130">
    <w:abstractNumId w:val="140"/>
  </w:num>
  <w:num w:numId="131">
    <w:abstractNumId w:val="195"/>
  </w:num>
  <w:num w:numId="132">
    <w:abstractNumId w:val="116"/>
  </w:num>
  <w:num w:numId="133">
    <w:abstractNumId w:val="213"/>
  </w:num>
  <w:num w:numId="134">
    <w:abstractNumId w:val="263"/>
  </w:num>
  <w:num w:numId="135">
    <w:abstractNumId w:val="22"/>
  </w:num>
  <w:num w:numId="136">
    <w:abstractNumId w:val="18"/>
  </w:num>
  <w:num w:numId="137">
    <w:abstractNumId w:val="72"/>
  </w:num>
  <w:num w:numId="138">
    <w:abstractNumId w:val="243"/>
  </w:num>
  <w:num w:numId="139">
    <w:abstractNumId w:val="151"/>
  </w:num>
  <w:num w:numId="140">
    <w:abstractNumId w:val="225"/>
  </w:num>
  <w:num w:numId="141">
    <w:abstractNumId w:val="276"/>
  </w:num>
  <w:num w:numId="142">
    <w:abstractNumId w:val="258"/>
  </w:num>
  <w:num w:numId="143">
    <w:abstractNumId w:val="182"/>
  </w:num>
  <w:num w:numId="144">
    <w:abstractNumId w:val="134"/>
  </w:num>
  <w:num w:numId="145">
    <w:abstractNumId w:val="296"/>
  </w:num>
  <w:num w:numId="146">
    <w:abstractNumId w:val="270"/>
  </w:num>
  <w:num w:numId="147">
    <w:abstractNumId w:val="4"/>
  </w:num>
  <w:num w:numId="148">
    <w:abstractNumId w:val="153"/>
  </w:num>
  <w:num w:numId="149">
    <w:abstractNumId w:val="95"/>
  </w:num>
  <w:num w:numId="150">
    <w:abstractNumId w:val="23"/>
  </w:num>
  <w:num w:numId="151">
    <w:abstractNumId w:val="54"/>
  </w:num>
  <w:num w:numId="152">
    <w:abstractNumId w:val="142"/>
  </w:num>
  <w:num w:numId="153">
    <w:abstractNumId w:val="68"/>
  </w:num>
  <w:num w:numId="154">
    <w:abstractNumId w:val="160"/>
  </w:num>
  <w:num w:numId="155">
    <w:abstractNumId w:val="34"/>
  </w:num>
  <w:num w:numId="156">
    <w:abstractNumId w:val="157"/>
  </w:num>
  <w:num w:numId="157">
    <w:abstractNumId w:val="67"/>
  </w:num>
  <w:num w:numId="158">
    <w:abstractNumId w:val="238"/>
  </w:num>
  <w:num w:numId="159">
    <w:abstractNumId w:val="159"/>
  </w:num>
  <w:num w:numId="160">
    <w:abstractNumId w:val="248"/>
  </w:num>
  <w:num w:numId="161">
    <w:abstractNumId w:val="285"/>
  </w:num>
  <w:num w:numId="162">
    <w:abstractNumId w:val="291"/>
  </w:num>
  <w:num w:numId="163">
    <w:abstractNumId w:val="262"/>
  </w:num>
  <w:num w:numId="164">
    <w:abstractNumId w:val="59"/>
  </w:num>
  <w:num w:numId="165">
    <w:abstractNumId w:val="306"/>
  </w:num>
  <w:num w:numId="166">
    <w:abstractNumId w:val="175"/>
  </w:num>
  <w:num w:numId="167">
    <w:abstractNumId w:val="314"/>
  </w:num>
  <w:num w:numId="168">
    <w:abstractNumId w:val="155"/>
  </w:num>
  <w:num w:numId="169">
    <w:abstractNumId w:val="150"/>
  </w:num>
  <w:num w:numId="170">
    <w:abstractNumId w:val="250"/>
  </w:num>
  <w:num w:numId="171">
    <w:abstractNumId w:val="189"/>
  </w:num>
  <w:num w:numId="172">
    <w:abstractNumId w:val="299"/>
  </w:num>
  <w:num w:numId="173">
    <w:abstractNumId w:val="163"/>
  </w:num>
  <w:num w:numId="174">
    <w:abstractNumId w:val="6"/>
  </w:num>
  <w:num w:numId="175">
    <w:abstractNumId w:val="115"/>
  </w:num>
  <w:num w:numId="176">
    <w:abstractNumId w:val="118"/>
  </w:num>
  <w:num w:numId="177">
    <w:abstractNumId w:val="277"/>
  </w:num>
  <w:num w:numId="178">
    <w:abstractNumId w:val="130"/>
  </w:num>
  <w:num w:numId="179">
    <w:abstractNumId w:val="240"/>
  </w:num>
  <w:num w:numId="180">
    <w:abstractNumId w:val="102"/>
  </w:num>
  <w:num w:numId="181">
    <w:abstractNumId w:val="184"/>
  </w:num>
  <w:num w:numId="182">
    <w:abstractNumId w:val="221"/>
  </w:num>
  <w:num w:numId="183">
    <w:abstractNumId w:val="316"/>
  </w:num>
  <w:num w:numId="184">
    <w:abstractNumId w:val="220"/>
  </w:num>
  <w:num w:numId="185">
    <w:abstractNumId w:val="313"/>
  </w:num>
  <w:num w:numId="186">
    <w:abstractNumId w:val="301"/>
  </w:num>
  <w:num w:numId="187">
    <w:abstractNumId w:val="319"/>
  </w:num>
  <w:num w:numId="188">
    <w:abstractNumId w:val="51"/>
  </w:num>
  <w:num w:numId="189">
    <w:abstractNumId w:val="152"/>
  </w:num>
  <w:num w:numId="190">
    <w:abstractNumId w:val="311"/>
  </w:num>
  <w:num w:numId="191">
    <w:abstractNumId w:val="300"/>
  </w:num>
  <w:num w:numId="192">
    <w:abstractNumId w:val="156"/>
  </w:num>
  <w:num w:numId="193">
    <w:abstractNumId w:val="206"/>
  </w:num>
  <w:num w:numId="194">
    <w:abstractNumId w:val="98"/>
  </w:num>
  <w:num w:numId="195">
    <w:abstractNumId w:val="39"/>
  </w:num>
  <w:num w:numId="196">
    <w:abstractNumId w:val="69"/>
  </w:num>
  <w:num w:numId="197">
    <w:abstractNumId w:val="42"/>
  </w:num>
  <w:num w:numId="198">
    <w:abstractNumId w:val="32"/>
  </w:num>
  <w:num w:numId="199">
    <w:abstractNumId w:val="144"/>
  </w:num>
  <w:num w:numId="200">
    <w:abstractNumId w:val="208"/>
  </w:num>
  <w:num w:numId="201">
    <w:abstractNumId w:val="71"/>
  </w:num>
  <w:num w:numId="202">
    <w:abstractNumId w:val="188"/>
  </w:num>
  <w:num w:numId="203">
    <w:abstractNumId w:val="143"/>
  </w:num>
  <w:num w:numId="204">
    <w:abstractNumId w:val="26"/>
  </w:num>
  <w:num w:numId="205">
    <w:abstractNumId w:val="271"/>
  </w:num>
  <w:num w:numId="206">
    <w:abstractNumId w:val="73"/>
  </w:num>
  <w:num w:numId="207">
    <w:abstractNumId w:val="304"/>
  </w:num>
  <w:num w:numId="208">
    <w:abstractNumId w:val="106"/>
  </w:num>
  <w:num w:numId="209">
    <w:abstractNumId w:val="272"/>
  </w:num>
  <w:num w:numId="210">
    <w:abstractNumId w:val="145"/>
  </w:num>
  <w:num w:numId="211">
    <w:abstractNumId w:val="114"/>
  </w:num>
  <w:num w:numId="212">
    <w:abstractNumId w:val="317"/>
  </w:num>
  <w:num w:numId="213">
    <w:abstractNumId w:val="11"/>
  </w:num>
  <w:num w:numId="214">
    <w:abstractNumId w:val="231"/>
  </w:num>
  <w:num w:numId="215">
    <w:abstractNumId w:val="294"/>
  </w:num>
  <w:num w:numId="216">
    <w:abstractNumId w:val="33"/>
  </w:num>
  <w:num w:numId="217">
    <w:abstractNumId w:val="201"/>
  </w:num>
  <w:num w:numId="218">
    <w:abstractNumId w:val="84"/>
  </w:num>
  <w:num w:numId="219">
    <w:abstractNumId w:val="233"/>
  </w:num>
  <w:num w:numId="220">
    <w:abstractNumId w:val="284"/>
  </w:num>
  <w:num w:numId="221">
    <w:abstractNumId w:val="65"/>
  </w:num>
  <w:num w:numId="222">
    <w:abstractNumId w:val="186"/>
  </w:num>
  <w:num w:numId="223">
    <w:abstractNumId w:val="169"/>
  </w:num>
  <w:num w:numId="224">
    <w:abstractNumId w:val="138"/>
  </w:num>
  <w:num w:numId="225">
    <w:abstractNumId w:val="83"/>
  </w:num>
  <w:num w:numId="226">
    <w:abstractNumId w:val="281"/>
  </w:num>
  <w:num w:numId="227">
    <w:abstractNumId w:val="181"/>
  </w:num>
  <w:num w:numId="228">
    <w:abstractNumId w:val="230"/>
  </w:num>
  <w:num w:numId="229">
    <w:abstractNumId w:val="109"/>
  </w:num>
  <w:num w:numId="230">
    <w:abstractNumId w:val="135"/>
  </w:num>
  <w:num w:numId="231">
    <w:abstractNumId w:val="125"/>
  </w:num>
  <w:num w:numId="232">
    <w:abstractNumId w:val="167"/>
  </w:num>
  <w:num w:numId="233">
    <w:abstractNumId w:val="194"/>
  </w:num>
  <w:num w:numId="234">
    <w:abstractNumId w:val="41"/>
  </w:num>
  <w:num w:numId="235">
    <w:abstractNumId w:val="46"/>
  </w:num>
  <w:num w:numId="236">
    <w:abstractNumId w:val="64"/>
  </w:num>
  <w:num w:numId="237">
    <w:abstractNumId w:val="149"/>
  </w:num>
  <w:num w:numId="238">
    <w:abstractNumId w:val="305"/>
  </w:num>
  <w:num w:numId="239">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80"/>
  </w:num>
  <w:num w:numId="241">
    <w:abstractNumId w:val="10"/>
  </w:num>
  <w:num w:numId="242">
    <w:abstractNumId w:val="7"/>
  </w:num>
  <w:num w:numId="243">
    <w:abstractNumId w:val="168"/>
  </w:num>
  <w:num w:numId="244">
    <w:abstractNumId w:val="139"/>
  </w:num>
  <w:num w:numId="245">
    <w:abstractNumId w:val="253"/>
  </w:num>
  <w:num w:numId="246">
    <w:abstractNumId w:val="60"/>
  </w:num>
  <w:num w:numId="247">
    <w:abstractNumId w:val="66"/>
  </w:num>
  <w:num w:numId="248">
    <w:abstractNumId w:val="187"/>
  </w:num>
  <w:num w:numId="249">
    <w:abstractNumId w:val="29"/>
  </w:num>
  <w:num w:numId="250">
    <w:abstractNumId w:val="308"/>
  </w:num>
  <w:num w:numId="251">
    <w:abstractNumId w:val="30"/>
  </w:num>
  <w:num w:numId="252">
    <w:abstractNumId w:val="255"/>
  </w:num>
  <w:num w:numId="253">
    <w:abstractNumId w:val="282"/>
  </w:num>
  <w:num w:numId="254">
    <w:abstractNumId w:val="267"/>
  </w:num>
  <w:num w:numId="255">
    <w:abstractNumId w:val="70"/>
  </w:num>
  <w:num w:numId="256">
    <w:abstractNumId w:val="229"/>
  </w:num>
  <w:num w:numId="257">
    <w:abstractNumId w:val="2"/>
  </w:num>
  <w:num w:numId="258">
    <w:abstractNumId w:val="203"/>
  </w:num>
  <w:num w:numId="259">
    <w:abstractNumId w:val="48"/>
  </w:num>
  <w:num w:numId="260">
    <w:abstractNumId w:val="312"/>
  </w:num>
  <w:num w:numId="261">
    <w:abstractNumId w:val="212"/>
  </w:num>
  <w:num w:numId="262">
    <w:abstractNumId w:val="273"/>
  </w:num>
  <w:num w:numId="263">
    <w:abstractNumId w:val="246"/>
  </w:num>
  <w:num w:numId="264">
    <w:abstractNumId w:val="97"/>
  </w:num>
  <w:num w:numId="265">
    <w:abstractNumId w:val="122"/>
  </w:num>
  <w:num w:numId="266">
    <w:abstractNumId w:val="137"/>
  </w:num>
  <w:num w:numId="267">
    <w:abstractNumId w:val="20"/>
  </w:num>
  <w:num w:numId="268">
    <w:abstractNumId w:val="91"/>
  </w:num>
  <w:num w:numId="269">
    <w:abstractNumId w:val="162"/>
  </w:num>
  <w:num w:numId="270">
    <w:abstractNumId w:val="96"/>
  </w:num>
  <w:num w:numId="271">
    <w:abstractNumId w:val="19"/>
  </w:num>
  <w:num w:numId="272">
    <w:abstractNumId w:val="120"/>
  </w:num>
  <w:num w:numId="273">
    <w:abstractNumId w:val="318"/>
  </w:num>
  <w:num w:numId="274">
    <w:abstractNumId w:val="217"/>
  </w:num>
  <w:num w:numId="275">
    <w:abstractNumId w:val="103"/>
  </w:num>
  <w:num w:numId="276">
    <w:abstractNumId w:val="278"/>
  </w:num>
  <w:num w:numId="277">
    <w:abstractNumId w:val="0"/>
  </w:num>
  <w:num w:numId="278">
    <w:abstractNumId w:val="52"/>
  </w:num>
  <w:num w:numId="279">
    <w:abstractNumId w:val="283"/>
  </w:num>
  <w:num w:numId="280">
    <w:abstractNumId w:val="55"/>
  </w:num>
  <w:num w:numId="281">
    <w:abstractNumId w:val="12"/>
  </w:num>
  <w:num w:numId="282">
    <w:abstractNumId w:val="1"/>
  </w:num>
  <w:num w:numId="283">
    <w:abstractNumId w:val="36"/>
  </w:num>
  <w:num w:numId="284">
    <w:abstractNumId w:val="222"/>
  </w:num>
  <w:num w:numId="285">
    <w:abstractNumId w:val="13"/>
  </w:num>
  <w:num w:numId="286">
    <w:abstractNumId w:val="93"/>
  </w:num>
  <w:num w:numId="287">
    <w:abstractNumId w:val="237"/>
  </w:num>
  <w:num w:numId="288">
    <w:abstractNumId w:val="257"/>
  </w:num>
  <w:num w:numId="289">
    <w:abstractNumId w:val="56"/>
  </w:num>
  <w:num w:numId="290">
    <w:abstractNumId w:val="166"/>
  </w:num>
  <w:num w:numId="291">
    <w:abstractNumId w:val="266"/>
  </w:num>
  <w:num w:numId="292">
    <w:abstractNumId w:val="170"/>
  </w:num>
  <w:num w:numId="293">
    <w:abstractNumId w:val="113"/>
  </w:num>
  <w:num w:numId="294">
    <w:abstractNumId w:val="288"/>
  </w:num>
  <w:num w:numId="295">
    <w:abstractNumId w:val="172"/>
  </w:num>
  <w:num w:numId="296">
    <w:abstractNumId w:val="274"/>
  </w:num>
  <w:num w:numId="297">
    <w:abstractNumId w:val="210"/>
  </w:num>
  <w:num w:numId="298">
    <w:abstractNumId w:val="146"/>
  </w:num>
  <w:num w:numId="299">
    <w:abstractNumId w:val="25"/>
  </w:num>
  <w:num w:numId="300">
    <w:abstractNumId w:val="197"/>
  </w:num>
  <w:num w:numId="301">
    <w:abstractNumId w:val="9"/>
  </w:num>
  <w:num w:numId="302">
    <w:abstractNumId w:val="154"/>
  </w:num>
  <w:num w:numId="303">
    <w:abstractNumId w:val="104"/>
  </w:num>
  <w:num w:numId="304">
    <w:abstractNumId w:val="62"/>
  </w:num>
  <w:num w:numId="305">
    <w:abstractNumId w:val="218"/>
  </w:num>
  <w:num w:numId="306">
    <w:abstractNumId w:val="297"/>
  </w:num>
  <w:num w:numId="307">
    <w:abstractNumId w:val="17"/>
  </w:num>
  <w:num w:numId="308">
    <w:abstractNumId w:val="235"/>
  </w:num>
  <w:num w:numId="309">
    <w:abstractNumId w:val="292"/>
  </w:num>
  <w:num w:numId="310">
    <w:abstractNumId w:val="198"/>
  </w:num>
  <w:num w:numId="311">
    <w:abstractNumId w:val="307"/>
  </w:num>
  <w:num w:numId="312">
    <w:abstractNumId w:val="204"/>
  </w:num>
  <w:num w:numId="313">
    <w:abstractNumId w:val="241"/>
  </w:num>
  <w:num w:numId="314">
    <w:abstractNumId w:val="202"/>
  </w:num>
  <w:num w:numId="315">
    <w:abstractNumId w:val="245"/>
  </w:num>
  <w:num w:numId="316">
    <w:abstractNumId w:val="131"/>
  </w:num>
  <w:num w:numId="317">
    <w:abstractNumId w:val="179"/>
  </w:num>
  <w:num w:numId="318">
    <w:abstractNumId w:val="107"/>
  </w:num>
  <w:num w:numId="319">
    <w:abstractNumId w:val="249"/>
  </w:num>
  <w:num w:numId="320">
    <w:abstractNumId w:val="173"/>
  </w:num>
  <w:num w:numId="321">
    <w:abstractNumId w:val="293"/>
  </w:num>
  <w:numIdMacAtCleanup w:val="3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A2602"/>
    <w:rsid w:val="0006237E"/>
    <w:rsid w:val="000C3024"/>
    <w:rsid w:val="000F5B82"/>
    <w:rsid w:val="001462FC"/>
    <w:rsid w:val="00256B8A"/>
    <w:rsid w:val="002A7ACD"/>
    <w:rsid w:val="003A0EFF"/>
    <w:rsid w:val="003E53E0"/>
    <w:rsid w:val="00462A90"/>
    <w:rsid w:val="004E3DFC"/>
    <w:rsid w:val="00516C83"/>
    <w:rsid w:val="00570A4C"/>
    <w:rsid w:val="005A433A"/>
    <w:rsid w:val="0068420D"/>
    <w:rsid w:val="007A2602"/>
    <w:rsid w:val="007A61EC"/>
    <w:rsid w:val="007D2ED8"/>
    <w:rsid w:val="00820AFF"/>
    <w:rsid w:val="00823102"/>
    <w:rsid w:val="008F52CC"/>
    <w:rsid w:val="00AE7FE4"/>
    <w:rsid w:val="00B77767"/>
    <w:rsid w:val="00BF4095"/>
    <w:rsid w:val="00BF6E2F"/>
    <w:rsid w:val="00C2323F"/>
    <w:rsid w:val="00DF60AD"/>
    <w:rsid w:val="00F4135C"/>
    <w:rsid w:val="00F53B7B"/>
    <w:rsid w:val="00F576FE"/>
    <w:rsid w:val="00FB252B"/>
    <w:rsid w:val="00FD00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602"/>
    <w:rPr>
      <w:rFonts w:ascii="Calibri" w:eastAsia="Calibri" w:hAnsi="Calibri" w:cs="Times New Roman"/>
    </w:rPr>
  </w:style>
  <w:style w:type="paragraph" w:styleId="Heading1">
    <w:name w:val="heading 1"/>
    <w:basedOn w:val="Normal"/>
    <w:next w:val="Normal"/>
    <w:link w:val="Heading1Char"/>
    <w:qFormat/>
    <w:rsid w:val="00F576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8420D"/>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nhideWhenUsed/>
    <w:qFormat/>
    <w:rsid w:val="00F576F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7A2602"/>
    <w:pPr>
      <w:keepNext/>
      <w:spacing w:after="0" w:line="240" w:lineRule="auto"/>
      <w:outlineLvl w:val="3"/>
    </w:pPr>
    <w:rPr>
      <w:rFonts w:ascii="Helvetica" w:eastAsia="Times New Roman" w:hAnsi="Helvetica"/>
      <w:b/>
      <w:bCs/>
      <w:sz w:val="20"/>
      <w:szCs w:val="24"/>
    </w:rPr>
  </w:style>
  <w:style w:type="paragraph" w:styleId="Heading5">
    <w:name w:val="heading 5"/>
    <w:basedOn w:val="Normal"/>
    <w:next w:val="Normal"/>
    <w:link w:val="Heading5Char"/>
    <w:qFormat/>
    <w:rsid w:val="007A2602"/>
    <w:pPr>
      <w:keepNext/>
      <w:spacing w:after="0" w:line="240" w:lineRule="auto"/>
      <w:jc w:val="right"/>
      <w:outlineLvl w:val="4"/>
    </w:pPr>
    <w:rPr>
      <w:rFonts w:ascii="Helvetica" w:eastAsia="Times New Roman" w:hAnsi="Helvetica"/>
      <w:b/>
      <w:bCs/>
      <w:sz w:val="20"/>
      <w:szCs w:val="24"/>
    </w:rPr>
  </w:style>
  <w:style w:type="paragraph" w:styleId="Heading6">
    <w:name w:val="heading 6"/>
    <w:basedOn w:val="Normal"/>
    <w:next w:val="Normal"/>
    <w:link w:val="Heading6Char"/>
    <w:qFormat/>
    <w:rsid w:val="0068420D"/>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qFormat/>
    <w:rsid w:val="0068420D"/>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qFormat/>
    <w:rsid w:val="0068420D"/>
    <w:pPr>
      <w:keepNext/>
      <w:keepLines/>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qFormat/>
    <w:rsid w:val="002A7ACD"/>
    <w:pPr>
      <w:keepNext/>
      <w:tabs>
        <w:tab w:val="num" w:pos="1584"/>
      </w:tabs>
      <w:spacing w:after="0" w:line="240" w:lineRule="auto"/>
      <w:ind w:left="1584" w:hanging="1584"/>
      <w:jc w:val="both"/>
      <w:outlineLvl w:val="8"/>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76F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68420D"/>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F576F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7A2602"/>
    <w:rPr>
      <w:rFonts w:ascii="Helvetica" w:eastAsia="Times New Roman" w:hAnsi="Helvetica" w:cs="Times New Roman"/>
      <w:b/>
      <w:bCs/>
      <w:sz w:val="20"/>
      <w:szCs w:val="24"/>
    </w:rPr>
  </w:style>
  <w:style w:type="character" w:customStyle="1" w:styleId="Heading5Char">
    <w:name w:val="Heading 5 Char"/>
    <w:basedOn w:val="DefaultParagraphFont"/>
    <w:link w:val="Heading5"/>
    <w:rsid w:val="007A2602"/>
    <w:rPr>
      <w:rFonts w:ascii="Helvetica" w:eastAsia="Times New Roman" w:hAnsi="Helvetica" w:cs="Times New Roman"/>
      <w:b/>
      <w:bCs/>
      <w:sz w:val="20"/>
      <w:szCs w:val="24"/>
    </w:rPr>
  </w:style>
  <w:style w:type="character" w:customStyle="1" w:styleId="Heading6Char">
    <w:name w:val="Heading 6 Char"/>
    <w:basedOn w:val="DefaultParagraphFont"/>
    <w:link w:val="Heading6"/>
    <w:rsid w:val="0068420D"/>
    <w:rPr>
      <w:rFonts w:ascii="Cambria" w:eastAsia="Times New Roman" w:hAnsi="Cambria" w:cs="Times New Roman"/>
      <w:i/>
      <w:iCs/>
      <w:color w:val="243F60"/>
    </w:rPr>
  </w:style>
  <w:style w:type="character" w:customStyle="1" w:styleId="Heading7Char">
    <w:name w:val="Heading 7 Char"/>
    <w:basedOn w:val="DefaultParagraphFont"/>
    <w:link w:val="Heading7"/>
    <w:rsid w:val="0068420D"/>
    <w:rPr>
      <w:rFonts w:ascii="Cambria" w:eastAsia="Times New Roman" w:hAnsi="Cambria" w:cs="Times New Roman"/>
      <w:i/>
      <w:iCs/>
      <w:color w:val="404040"/>
    </w:rPr>
  </w:style>
  <w:style w:type="character" w:customStyle="1" w:styleId="Heading8Char">
    <w:name w:val="Heading 8 Char"/>
    <w:basedOn w:val="DefaultParagraphFont"/>
    <w:link w:val="Heading8"/>
    <w:rsid w:val="0068420D"/>
    <w:rPr>
      <w:rFonts w:ascii="Cambria" w:eastAsia="Times New Roman" w:hAnsi="Cambria" w:cs="Times New Roman"/>
      <w:color w:val="404040"/>
      <w:sz w:val="20"/>
      <w:szCs w:val="20"/>
    </w:rPr>
  </w:style>
  <w:style w:type="paragraph" w:styleId="Title">
    <w:name w:val="Title"/>
    <w:basedOn w:val="Normal"/>
    <w:link w:val="TitleChar"/>
    <w:qFormat/>
    <w:rsid w:val="0068420D"/>
    <w:pPr>
      <w:spacing w:after="0" w:line="240" w:lineRule="auto"/>
      <w:jc w:val="center"/>
    </w:pPr>
    <w:rPr>
      <w:rFonts w:ascii="Times New Roman" w:eastAsia="Times New Roman" w:hAnsi="Times New Roman"/>
      <w:b/>
      <w:sz w:val="24"/>
      <w:szCs w:val="20"/>
    </w:rPr>
  </w:style>
  <w:style w:type="character" w:customStyle="1" w:styleId="TitleChar">
    <w:name w:val="Title Char"/>
    <w:basedOn w:val="DefaultParagraphFont"/>
    <w:link w:val="Title"/>
    <w:rsid w:val="0068420D"/>
    <w:rPr>
      <w:rFonts w:ascii="Times New Roman" w:eastAsia="Times New Roman" w:hAnsi="Times New Roman" w:cs="Times New Roman"/>
      <w:b/>
      <w:sz w:val="24"/>
      <w:szCs w:val="20"/>
    </w:rPr>
  </w:style>
  <w:style w:type="paragraph" w:styleId="BodyTextIndent">
    <w:name w:val="Body Text Indent"/>
    <w:basedOn w:val="Normal"/>
    <w:link w:val="BodyTextIndentChar"/>
    <w:semiHidden/>
    <w:rsid w:val="0068420D"/>
    <w:pPr>
      <w:spacing w:after="0" w:line="240" w:lineRule="auto"/>
      <w:ind w:left="720" w:hanging="720"/>
      <w:jc w:val="both"/>
    </w:pPr>
    <w:rPr>
      <w:rFonts w:ascii="Times New Roman" w:eastAsia="Times New Roman" w:hAnsi="Times New Roman"/>
      <w:sz w:val="24"/>
      <w:szCs w:val="20"/>
    </w:rPr>
  </w:style>
  <w:style w:type="character" w:customStyle="1" w:styleId="BodyTextIndentChar">
    <w:name w:val="Body Text Indent Char"/>
    <w:basedOn w:val="DefaultParagraphFont"/>
    <w:link w:val="BodyTextIndent"/>
    <w:semiHidden/>
    <w:rsid w:val="0068420D"/>
    <w:rPr>
      <w:rFonts w:ascii="Times New Roman" w:eastAsia="Times New Roman" w:hAnsi="Times New Roman" w:cs="Times New Roman"/>
      <w:sz w:val="24"/>
      <w:szCs w:val="20"/>
    </w:rPr>
  </w:style>
  <w:style w:type="paragraph" w:styleId="BodyTextIndent3">
    <w:name w:val="Body Text Indent 3"/>
    <w:basedOn w:val="Normal"/>
    <w:link w:val="BodyTextIndent3Char"/>
    <w:semiHidden/>
    <w:rsid w:val="0068420D"/>
    <w:pPr>
      <w:spacing w:after="0" w:line="240" w:lineRule="auto"/>
      <w:ind w:left="720"/>
      <w:jc w:val="both"/>
    </w:pPr>
    <w:rPr>
      <w:rFonts w:ascii="Times New Roman" w:eastAsia="Times New Roman" w:hAnsi="Times New Roman"/>
      <w:sz w:val="24"/>
      <w:szCs w:val="20"/>
    </w:rPr>
  </w:style>
  <w:style w:type="character" w:customStyle="1" w:styleId="BodyTextIndent3Char">
    <w:name w:val="Body Text Indent 3 Char"/>
    <w:basedOn w:val="DefaultParagraphFont"/>
    <w:link w:val="BodyTextIndent3"/>
    <w:semiHidden/>
    <w:rsid w:val="0068420D"/>
    <w:rPr>
      <w:rFonts w:ascii="Times New Roman" w:eastAsia="Times New Roman" w:hAnsi="Times New Roman" w:cs="Times New Roman"/>
      <w:sz w:val="24"/>
      <w:szCs w:val="20"/>
    </w:rPr>
  </w:style>
  <w:style w:type="paragraph" w:styleId="BodyTextIndent2">
    <w:name w:val="Body Text Indent 2"/>
    <w:basedOn w:val="Normal"/>
    <w:link w:val="BodyTextIndent2Char"/>
    <w:semiHidden/>
    <w:rsid w:val="0068420D"/>
    <w:pPr>
      <w:spacing w:after="0" w:line="240" w:lineRule="auto"/>
      <w:ind w:left="1440" w:hanging="720"/>
      <w:jc w:val="both"/>
    </w:pPr>
    <w:rPr>
      <w:rFonts w:ascii="Times New Roman" w:eastAsia="Times New Roman" w:hAnsi="Times New Roman"/>
      <w:sz w:val="24"/>
      <w:szCs w:val="24"/>
      <w:lang w:val="en-GB"/>
    </w:rPr>
  </w:style>
  <w:style w:type="character" w:customStyle="1" w:styleId="BodyTextIndent2Char">
    <w:name w:val="Body Text Indent 2 Char"/>
    <w:basedOn w:val="DefaultParagraphFont"/>
    <w:link w:val="BodyTextIndent2"/>
    <w:uiPriority w:val="99"/>
    <w:semiHidden/>
    <w:rsid w:val="0068420D"/>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68420D"/>
    <w:pPr>
      <w:spacing w:after="0" w:line="240" w:lineRule="auto"/>
      <w:ind w:left="720"/>
    </w:pPr>
    <w:rPr>
      <w:rFonts w:ascii="Times New Roman" w:eastAsia="Times New Roman" w:hAnsi="Times New Roman"/>
      <w:sz w:val="24"/>
      <w:szCs w:val="24"/>
      <w:lang w:val="en-AU"/>
    </w:rPr>
  </w:style>
  <w:style w:type="paragraph" w:styleId="BodyText">
    <w:name w:val="Body Text"/>
    <w:basedOn w:val="Normal"/>
    <w:link w:val="BodyTextChar"/>
    <w:unhideWhenUsed/>
    <w:rsid w:val="0068420D"/>
    <w:pPr>
      <w:spacing w:after="120"/>
    </w:pPr>
    <w:rPr>
      <w:rFonts w:eastAsia="Times New Roman"/>
    </w:rPr>
  </w:style>
  <w:style w:type="character" w:customStyle="1" w:styleId="BodyTextChar">
    <w:name w:val="Body Text Char"/>
    <w:basedOn w:val="DefaultParagraphFont"/>
    <w:link w:val="BodyText"/>
    <w:rsid w:val="0068420D"/>
    <w:rPr>
      <w:rFonts w:ascii="Calibri" w:eastAsia="Times New Roman" w:hAnsi="Calibri" w:cs="Times New Roman"/>
    </w:rPr>
  </w:style>
  <w:style w:type="character" w:customStyle="1" w:styleId="HeaderChar">
    <w:name w:val="Header Char"/>
    <w:basedOn w:val="DefaultParagraphFont"/>
    <w:link w:val="Header"/>
    <w:uiPriority w:val="99"/>
    <w:semiHidden/>
    <w:rsid w:val="0068420D"/>
    <w:rPr>
      <w:rFonts w:ascii="Times New Roman" w:eastAsia="Times New Roman" w:hAnsi="Times New Roman" w:cs="Times New Roman"/>
      <w:sz w:val="20"/>
      <w:szCs w:val="20"/>
    </w:rPr>
  </w:style>
  <w:style w:type="paragraph" w:styleId="Header">
    <w:name w:val="header"/>
    <w:basedOn w:val="Normal"/>
    <w:link w:val="HeaderChar"/>
    <w:semiHidden/>
    <w:rsid w:val="0068420D"/>
    <w:pPr>
      <w:tabs>
        <w:tab w:val="center" w:pos="4320"/>
        <w:tab w:val="right" w:pos="8640"/>
      </w:tabs>
      <w:spacing w:after="0" w:line="240" w:lineRule="auto"/>
    </w:pPr>
    <w:rPr>
      <w:rFonts w:ascii="Times New Roman" w:eastAsia="Times New Roman" w:hAnsi="Times New Roman"/>
      <w:sz w:val="20"/>
      <w:szCs w:val="20"/>
    </w:rPr>
  </w:style>
  <w:style w:type="paragraph" w:styleId="Footer">
    <w:name w:val="footer"/>
    <w:basedOn w:val="Normal"/>
    <w:link w:val="FooterChar"/>
    <w:unhideWhenUsed/>
    <w:rsid w:val="0068420D"/>
    <w:pPr>
      <w:tabs>
        <w:tab w:val="center" w:pos="4680"/>
        <w:tab w:val="right" w:pos="9360"/>
      </w:tabs>
    </w:pPr>
    <w:rPr>
      <w:rFonts w:eastAsia="Times New Roman"/>
    </w:rPr>
  </w:style>
  <w:style w:type="character" w:customStyle="1" w:styleId="FooterChar">
    <w:name w:val="Footer Char"/>
    <w:basedOn w:val="DefaultParagraphFont"/>
    <w:link w:val="Footer"/>
    <w:rsid w:val="0068420D"/>
    <w:rPr>
      <w:rFonts w:ascii="Calibri" w:eastAsia="Times New Roman" w:hAnsi="Calibri" w:cs="Times New Roman"/>
    </w:rPr>
  </w:style>
  <w:style w:type="paragraph" w:styleId="NoSpacing">
    <w:name w:val="No Spacing"/>
    <w:qFormat/>
    <w:rsid w:val="0068420D"/>
    <w:pPr>
      <w:spacing w:after="0" w:line="240" w:lineRule="auto"/>
    </w:pPr>
    <w:rPr>
      <w:rFonts w:ascii="Calibri" w:eastAsia="Calibri" w:hAnsi="Calibri" w:cs="Times New Roman"/>
    </w:rPr>
  </w:style>
  <w:style w:type="paragraph" w:styleId="Subtitle">
    <w:name w:val="Subtitle"/>
    <w:basedOn w:val="Normal"/>
    <w:link w:val="SubtitleChar"/>
    <w:qFormat/>
    <w:rsid w:val="0068420D"/>
    <w:pPr>
      <w:spacing w:after="0" w:line="240" w:lineRule="auto"/>
    </w:pPr>
    <w:rPr>
      <w:rFonts w:ascii="Times New Roman" w:eastAsia="Times New Roman" w:hAnsi="Times New Roman"/>
      <w:sz w:val="24"/>
      <w:szCs w:val="20"/>
    </w:rPr>
  </w:style>
  <w:style w:type="character" w:customStyle="1" w:styleId="SubtitleChar">
    <w:name w:val="Subtitle Char"/>
    <w:basedOn w:val="DefaultParagraphFont"/>
    <w:link w:val="Subtitle"/>
    <w:rsid w:val="0068420D"/>
    <w:rPr>
      <w:rFonts w:ascii="Times New Roman" w:eastAsia="Times New Roman" w:hAnsi="Times New Roman" w:cs="Times New Roman"/>
      <w:sz w:val="24"/>
      <w:szCs w:val="20"/>
    </w:rPr>
  </w:style>
  <w:style w:type="paragraph" w:customStyle="1" w:styleId="Default">
    <w:name w:val="Default"/>
    <w:rsid w:val="0068420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ubtitle0">
    <w:name w:val="subtitle"/>
    <w:basedOn w:val="DefaultParagraphFont"/>
    <w:rsid w:val="0068420D"/>
  </w:style>
  <w:style w:type="character" w:styleId="Hyperlink">
    <w:name w:val="Hyperlink"/>
    <w:basedOn w:val="DefaultParagraphFont"/>
    <w:uiPriority w:val="99"/>
    <w:unhideWhenUsed/>
    <w:rsid w:val="0068420D"/>
    <w:rPr>
      <w:color w:val="0000FF"/>
      <w:u w:val="single"/>
    </w:rPr>
  </w:style>
  <w:style w:type="character" w:customStyle="1" w:styleId="apple-converted-space">
    <w:name w:val="apple-converted-space"/>
    <w:basedOn w:val="DefaultParagraphFont"/>
    <w:rsid w:val="0068420D"/>
  </w:style>
  <w:style w:type="character" w:customStyle="1" w:styleId="Heading9Char">
    <w:name w:val="Heading 9 Char"/>
    <w:basedOn w:val="DefaultParagraphFont"/>
    <w:link w:val="Heading9"/>
    <w:rsid w:val="002A7ACD"/>
    <w:rPr>
      <w:rFonts w:ascii="Times New Roman" w:eastAsia="Times New Roman" w:hAnsi="Times New Roman" w:cs="Times New Roman"/>
      <w:sz w:val="24"/>
      <w:szCs w:val="20"/>
    </w:rPr>
  </w:style>
  <w:style w:type="table" w:styleId="TableGrid">
    <w:name w:val="Table Grid"/>
    <w:basedOn w:val="TableNormal"/>
    <w:uiPriority w:val="59"/>
    <w:rsid w:val="002A7ACD"/>
    <w:pPr>
      <w:spacing w:after="0" w:line="240" w:lineRule="auto"/>
    </w:pPr>
    <w:rPr>
      <w:rFonts w:ascii="Calibri" w:eastAsia="Calibri" w:hAnsi="Calibri" w:cs="Times New Roman"/>
      <w:sz w:val="20"/>
      <w:szCs w:val="20"/>
      <w:lang w:val="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ferenceLine">
    <w:name w:val="Reference Line"/>
    <w:basedOn w:val="BodyText"/>
    <w:rsid w:val="002A7ACD"/>
    <w:pPr>
      <w:spacing w:after="0"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2A7ACD"/>
    <w:pPr>
      <w:spacing w:after="0" w:line="240" w:lineRule="auto"/>
    </w:pPr>
    <w:rPr>
      <w:rFonts w:ascii="Tahoma" w:hAnsi="Tahoma" w:cs="Tahoma"/>
      <w:sz w:val="16"/>
      <w:szCs w:val="16"/>
      <w:lang w:val="en-IN"/>
    </w:rPr>
  </w:style>
  <w:style w:type="character" w:customStyle="1" w:styleId="BalloonTextChar">
    <w:name w:val="Balloon Text Char"/>
    <w:basedOn w:val="DefaultParagraphFont"/>
    <w:link w:val="BalloonText"/>
    <w:uiPriority w:val="99"/>
    <w:semiHidden/>
    <w:rsid w:val="002A7ACD"/>
    <w:rPr>
      <w:rFonts w:ascii="Tahoma" w:eastAsia="Calibri" w:hAnsi="Tahoma" w:cs="Tahoma"/>
      <w:sz w:val="16"/>
      <w:szCs w:val="16"/>
      <w:lang w:val="en-IN"/>
    </w:rPr>
  </w:style>
  <w:style w:type="paragraph" w:styleId="Revision">
    <w:name w:val="Revision"/>
    <w:hidden/>
    <w:uiPriority w:val="99"/>
    <w:semiHidden/>
    <w:rsid w:val="002A7ACD"/>
    <w:pPr>
      <w:spacing w:after="0" w:line="240" w:lineRule="auto"/>
    </w:pPr>
    <w:rPr>
      <w:rFonts w:ascii="Calibri" w:eastAsia="Calibri" w:hAnsi="Calibri" w:cs="Times New Roman"/>
      <w:lang w:val="en-IN"/>
    </w:rPr>
  </w:style>
  <w:style w:type="paragraph" w:styleId="BodyText2">
    <w:name w:val="Body Text 2"/>
    <w:basedOn w:val="Normal"/>
    <w:link w:val="BodyText2Char"/>
    <w:semiHidden/>
    <w:unhideWhenUsed/>
    <w:rsid w:val="002A7ACD"/>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semiHidden/>
    <w:rsid w:val="002A7ACD"/>
    <w:rPr>
      <w:rFonts w:ascii="Times New Roman" w:eastAsia="Times New Roman" w:hAnsi="Times New Roman" w:cs="Times New Roman"/>
      <w:sz w:val="24"/>
      <w:szCs w:val="24"/>
    </w:rPr>
  </w:style>
  <w:style w:type="character" w:styleId="Emphasis">
    <w:name w:val="Emphasis"/>
    <w:basedOn w:val="DefaultParagraphFont"/>
    <w:uiPriority w:val="20"/>
    <w:qFormat/>
    <w:rsid w:val="002A7ACD"/>
    <w:rPr>
      <w:i/>
      <w:iCs/>
    </w:rPr>
  </w:style>
  <w:style w:type="paragraph" w:styleId="BodyText3">
    <w:name w:val="Body Text 3"/>
    <w:basedOn w:val="Normal"/>
    <w:link w:val="BodyText3Char"/>
    <w:semiHidden/>
    <w:rsid w:val="002A7ACD"/>
    <w:pPr>
      <w:pBdr>
        <w:top w:val="single" w:sz="4" w:space="1" w:color="auto"/>
        <w:left w:val="single" w:sz="4" w:space="4" w:color="auto"/>
        <w:bottom w:val="single" w:sz="4" w:space="1" w:color="auto"/>
        <w:right w:val="single" w:sz="4" w:space="4" w:color="auto"/>
        <w:between w:val="single" w:sz="4" w:space="1" w:color="auto"/>
      </w:pBdr>
      <w:spacing w:after="0" w:line="240" w:lineRule="auto"/>
    </w:pPr>
    <w:rPr>
      <w:rFonts w:ascii="Times New Roman" w:eastAsia="Times New Roman" w:hAnsi="Times New Roman"/>
      <w:b/>
      <w:sz w:val="24"/>
      <w:szCs w:val="20"/>
      <w:lang w:val="en-GB"/>
    </w:rPr>
  </w:style>
  <w:style w:type="character" w:customStyle="1" w:styleId="BodyText3Char">
    <w:name w:val="Body Text 3 Char"/>
    <w:basedOn w:val="DefaultParagraphFont"/>
    <w:link w:val="BodyText3"/>
    <w:semiHidden/>
    <w:rsid w:val="002A7ACD"/>
    <w:rPr>
      <w:rFonts w:ascii="Times New Roman" w:eastAsia="Times New Roman" w:hAnsi="Times New Roman" w:cs="Times New Roman"/>
      <w:b/>
      <w:sz w:val="24"/>
      <w:szCs w:val="20"/>
      <w:lang w:val="en-GB"/>
    </w:rPr>
  </w:style>
  <w:style w:type="character" w:styleId="PageNumber">
    <w:name w:val="page number"/>
    <w:basedOn w:val="DefaultParagraphFont"/>
    <w:semiHidden/>
    <w:rsid w:val="002A7ACD"/>
  </w:style>
  <w:style w:type="paragraph" w:styleId="NormalWeb">
    <w:name w:val="Normal (Web)"/>
    <w:basedOn w:val="Normal"/>
    <w:uiPriority w:val="99"/>
    <w:semiHidden/>
    <w:unhideWhenUsed/>
    <w:rsid w:val="002A7ACD"/>
    <w:pPr>
      <w:spacing w:before="100" w:beforeAutospacing="1" w:after="100" w:afterAutospacing="1" w:line="240" w:lineRule="auto"/>
    </w:pPr>
    <w:rPr>
      <w:rFonts w:ascii="Times New Roman" w:eastAsia="Times New Roman" w:hAnsi="Times New Roman"/>
      <w:sz w:val="24"/>
      <w:szCs w:val="24"/>
    </w:rPr>
  </w:style>
  <w:style w:type="character" w:customStyle="1" w:styleId="addmd">
    <w:name w:val="addmd"/>
    <w:rsid w:val="002A7ACD"/>
  </w:style>
  <w:style w:type="character" w:customStyle="1" w:styleId="tocnumber">
    <w:name w:val="tocnumber"/>
    <w:basedOn w:val="DefaultParagraphFont"/>
    <w:rsid w:val="002A7ACD"/>
  </w:style>
  <w:style w:type="character" w:customStyle="1" w:styleId="toctext">
    <w:name w:val="toctext"/>
    <w:basedOn w:val="DefaultParagraphFont"/>
    <w:rsid w:val="002A7AC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3.bin"/><Relationship Id="rId55" Type="http://schemas.openxmlformats.org/officeDocument/2006/relationships/oleObject" Target="embeddings/oleObject26.bin"/><Relationship Id="rId63" Type="http://schemas.openxmlformats.org/officeDocument/2006/relationships/image" Target="media/image26.wmf"/><Relationship Id="rId68" Type="http://schemas.openxmlformats.org/officeDocument/2006/relationships/oleObject" Target="embeddings/oleObject33.bin"/><Relationship Id="rId76" Type="http://schemas.openxmlformats.org/officeDocument/2006/relationships/oleObject" Target="embeddings/oleObject37.bin"/><Relationship Id="rId7" Type="http://schemas.openxmlformats.org/officeDocument/2006/relationships/image" Target="media/image1.wmf"/><Relationship Id="rId71" Type="http://schemas.openxmlformats.org/officeDocument/2006/relationships/image" Target="media/image30.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footer" Target="footer1.xml"/><Relationship Id="rId58" Type="http://schemas.openxmlformats.org/officeDocument/2006/relationships/image" Target="media/image24.wmf"/><Relationship Id="rId66" Type="http://schemas.openxmlformats.org/officeDocument/2006/relationships/oleObject" Target="embeddings/oleObject32.bin"/><Relationship Id="rId74" Type="http://schemas.openxmlformats.org/officeDocument/2006/relationships/oleObject" Target="embeddings/oleObject36.bin"/><Relationship Id="rId79" Type="http://schemas.openxmlformats.org/officeDocument/2006/relationships/hyperlink" Target="http://en.wikipedia.org/wiki/ARM_architecture" TargetMode="External"/><Relationship Id="rId5" Type="http://schemas.openxmlformats.org/officeDocument/2006/relationships/footnotes" Target="footnotes.xml"/><Relationship Id="rId61" Type="http://schemas.openxmlformats.org/officeDocument/2006/relationships/image" Target="media/image25.wmf"/><Relationship Id="rId82"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5.bin"/><Relationship Id="rId60" Type="http://schemas.openxmlformats.org/officeDocument/2006/relationships/oleObject" Target="embeddings/oleObject29.bin"/><Relationship Id="rId65" Type="http://schemas.openxmlformats.org/officeDocument/2006/relationships/image" Target="media/image27.wmf"/><Relationship Id="rId73" Type="http://schemas.openxmlformats.org/officeDocument/2006/relationships/image" Target="media/image31.wmf"/><Relationship Id="rId78" Type="http://schemas.openxmlformats.org/officeDocument/2006/relationships/oleObject" Target="embeddings/oleObject38.bin"/><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image" Target="media/image23.wmf"/><Relationship Id="rId64" Type="http://schemas.openxmlformats.org/officeDocument/2006/relationships/oleObject" Target="embeddings/oleObject31.bin"/><Relationship Id="rId69" Type="http://schemas.openxmlformats.org/officeDocument/2006/relationships/image" Target="media/image29.wmf"/><Relationship Id="rId77" Type="http://schemas.openxmlformats.org/officeDocument/2006/relationships/image" Target="media/image33.wmf"/><Relationship Id="rId8" Type="http://schemas.openxmlformats.org/officeDocument/2006/relationships/oleObject" Target="embeddings/oleObject1.bin"/><Relationship Id="rId51" Type="http://schemas.openxmlformats.org/officeDocument/2006/relationships/oleObject" Target="embeddings/oleObject24.bin"/><Relationship Id="rId72" Type="http://schemas.openxmlformats.org/officeDocument/2006/relationships/oleObject" Target="embeddings/oleObject35.bin"/><Relationship Id="rId80" Type="http://schemas.openxmlformats.org/officeDocument/2006/relationships/hyperlink" Target="http://en.wikipedia.org/wiki/ARM_architecture" TargetMode="Externa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oleObject" Target="embeddings/oleObject28.bin"/><Relationship Id="rId67" Type="http://schemas.openxmlformats.org/officeDocument/2006/relationships/image" Target="media/image28.wmf"/><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image" Target="media/image22.wmf"/><Relationship Id="rId62" Type="http://schemas.openxmlformats.org/officeDocument/2006/relationships/oleObject" Target="embeddings/oleObject30.bin"/><Relationship Id="rId70" Type="http://schemas.openxmlformats.org/officeDocument/2006/relationships/oleObject" Target="embeddings/oleObject34.bin"/><Relationship Id="rId75" Type="http://schemas.openxmlformats.org/officeDocument/2006/relationships/image" Target="media/image32.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2.bin"/><Relationship Id="rId57" Type="http://schemas.openxmlformats.org/officeDocument/2006/relationships/oleObject" Target="embeddings/oleObject2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76482</Words>
  <Characters>435948</Characters>
  <Application>Microsoft Office Word</Application>
  <DocSecurity>0</DocSecurity>
  <Lines>3632</Lines>
  <Paragraphs>1022</Paragraphs>
  <ScaleCrop>false</ScaleCrop>
  <HeadingPairs>
    <vt:vector size="2" baseType="variant">
      <vt:variant>
        <vt:lpstr>Title</vt:lpstr>
      </vt:variant>
      <vt:variant>
        <vt:i4>1</vt:i4>
      </vt:variant>
    </vt:vector>
  </HeadingPairs>
  <TitlesOfParts>
    <vt:vector size="1" baseType="lpstr">
      <vt:lpstr/>
    </vt:vector>
  </TitlesOfParts>
  <Company>Project-OS.org</Company>
  <LinksUpToDate>false</LinksUpToDate>
  <CharactersWithSpaces>511408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chari</dc:creator>
  <cp:lastModifiedBy>trinity</cp:lastModifiedBy>
  <cp:revision>10</cp:revision>
  <dcterms:created xsi:type="dcterms:W3CDTF">2014-06-09T09:29:00Z</dcterms:created>
  <dcterms:modified xsi:type="dcterms:W3CDTF">2014-11-11T10:36:00Z</dcterms:modified>
</cp:coreProperties>
</file>